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EF4F7" w14:textId="0CCDAEF4" w:rsidR="00763071" w:rsidRPr="00E45289" w:rsidRDefault="00763071">
      <w:pPr>
        <w:rPr>
          <w:rFonts w:ascii="Times New Roman" w:hAnsi="Times New Roman" w:cs="Times New Roman"/>
          <w:sz w:val="20"/>
          <w:szCs w:val="20"/>
        </w:rPr>
      </w:pPr>
    </w:p>
    <w:tbl>
      <w:tblPr>
        <w:tblW w:w="6941" w:type="dxa"/>
        <w:jc w:val="center"/>
        <w:tblLook w:val="04A0" w:firstRow="1" w:lastRow="0" w:firstColumn="1" w:lastColumn="0" w:noHBand="0" w:noVBand="1"/>
      </w:tblPr>
      <w:tblGrid>
        <w:gridCol w:w="3397"/>
        <w:gridCol w:w="3544"/>
      </w:tblGrid>
      <w:tr w:rsidR="001936DC" w:rsidRPr="00E45289" w14:paraId="65153F31" w14:textId="77777777" w:rsidTr="001936DC">
        <w:trPr>
          <w:trHeight w:val="1499"/>
          <w:jc w:val="center"/>
        </w:trPr>
        <w:tc>
          <w:tcPr>
            <w:tcW w:w="3397" w:type="dxa"/>
          </w:tcPr>
          <w:p w14:paraId="6967BBFA" w14:textId="77777777" w:rsidR="001936DC" w:rsidRPr="00E45289" w:rsidRDefault="001936DC" w:rsidP="001936DC">
            <w:pPr>
              <w:pStyle w:val="a6"/>
              <w:spacing w:line="240" w:lineRule="auto"/>
              <w:ind w:firstLine="32"/>
              <w:jc w:val="both"/>
              <w:rPr>
                <w:rFonts w:eastAsia="Arial"/>
                <w:color w:val="auto"/>
              </w:rPr>
            </w:pPr>
            <w:r w:rsidRPr="00E45289">
              <w:rPr>
                <w:rFonts w:eastAsia="Arial"/>
                <w:color w:val="auto"/>
              </w:rPr>
              <w:t>РАССМОТРЕНО</w:t>
            </w:r>
          </w:p>
          <w:p w14:paraId="4BA36400" w14:textId="77777777" w:rsidR="001936DC" w:rsidRPr="00E45289" w:rsidRDefault="001936DC" w:rsidP="001936DC">
            <w:pPr>
              <w:pStyle w:val="a6"/>
              <w:spacing w:line="240" w:lineRule="auto"/>
              <w:ind w:firstLine="32"/>
              <w:rPr>
                <w:rFonts w:eastAsia="Arial"/>
                <w:color w:val="auto"/>
              </w:rPr>
            </w:pPr>
            <w:r w:rsidRPr="00E45289">
              <w:rPr>
                <w:rFonts w:eastAsia="Arial"/>
                <w:color w:val="auto"/>
              </w:rPr>
              <w:t xml:space="preserve">на педагогическом совете </w:t>
            </w:r>
          </w:p>
          <w:p w14:paraId="56402958" w14:textId="09B1D820" w:rsidR="001936DC" w:rsidRPr="00E45289" w:rsidRDefault="00961640" w:rsidP="001936DC">
            <w:pPr>
              <w:pStyle w:val="a6"/>
              <w:spacing w:line="240" w:lineRule="auto"/>
              <w:ind w:firstLine="32"/>
              <w:rPr>
                <w:rFonts w:eastAsia="Arial"/>
                <w:color w:val="auto"/>
              </w:rPr>
            </w:pPr>
            <w:r w:rsidRPr="00E45289">
              <w:rPr>
                <w:rFonts w:eastAsia="Arial"/>
                <w:color w:val="auto"/>
              </w:rPr>
              <w:t>протокол от «_31</w:t>
            </w:r>
            <w:r w:rsidR="00BC0633" w:rsidRPr="00E45289">
              <w:rPr>
                <w:rFonts w:eastAsia="Arial"/>
                <w:color w:val="auto"/>
              </w:rPr>
              <w:t>__» августа 2023</w:t>
            </w:r>
            <w:r w:rsidR="001936DC" w:rsidRPr="00E45289">
              <w:rPr>
                <w:rFonts w:eastAsia="Arial"/>
                <w:color w:val="auto"/>
              </w:rPr>
              <w:t xml:space="preserve"> г.     </w:t>
            </w:r>
          </w:p>
          <w:p w14:paraId="767EEA89" w14:textId="77777777" w:rsidR="001936DC" w:rsidRPr="00E45289" w:rsidRDefault="001936DC" w:rsidP="001936DC">
            <w:pPr>
              <w:pStyle w:val="a6"/>
              <w:spacing w:line="240" w:lineRule="auto"/>
              <w:ind w:firstLine="32"/>
              <w:rPr>
                <w:rFonts w:eastAsia="Arial"/>
                <w:color w:val="auto"/>
              </w:rPr>
            </w:pPr>
            <w:r w:rsidRPr="00E45289">
              <w:rPr>
                <w:rFonts w:eastAsia="Arial"/>
                <w:color w:val="auto"/>
              </w:rPr>
              <w:t>№__1__</w:t>
            </w:r>
          </w:p>
          <w:p w14:paraId="7DF8743D" w14:textId="77777777" w:rsidR="001936DC" w:rsidRPr="00E45289" w:rsidRDefault="001936DC" w:rsidP="001936DC">
            <w:pPr>
              <w:pStyle w:val="a6"/>
              <w:spacing w:line="240" w:lineRule="auto"/>
              <w:rPr>
                <w:rFonts w:eastAsia="Arial"/>
                <w:b/>
                <w:color w:val="auto"/>
              </w:rPr>
            </w:pPr>
          </w:p>
        </w:tc>
        <w:tc>
          <w:tcPr>
            <w:tcW w:w="3544" w:type="dxa"/>
          </w:tcPr>
          <w:p w14:paraId="3F904CB5" w14:textId="77777777" w:rsidR="001936DC" w:rsidRPr="00E45289" w:rsidRDefault="001936DC" w:rsidP="001936DC">
            <w:pPr>
              <w:pStyle w:val="a6"/>
              <w:spacing w:line="240" w:lineRule="auto"/>
              <w:ind w:firstLine="0"/>
              <w:rPr>
                <w:rFonts w:eastAsia="Arial"/>
                <w:color w:val="auto"/>
              </w:rPr>
            </w:pPr>
            <w:r w:rsidRPr="00E45289">
              <w:rPr>
                <w:rFonts w:eastAsia="Arial"/>
                <w:color w:val="auto"/>
              </w:rPr>
              <w:t>УТВЕРЖДАЮ</w:t>
            </w:r>
          </w:p>
          <w:p w14:paraId="1DDBA209" w14:textId="77777777" w:rsidR="001936DC" w:rsidRPr="00E45289" w:rsidRDefault="001936DC" w:rsidP="001936DC">
            <w:pPr>
              <w:pStyle w:val="a6"/>
              <w:spacing w:line="240" w:lineRule="auto"/>
              <w:ind w:firstLine="0"/>
              <w:rPr>
                <w:rFonts w:eastAsia="Arial"/>
                <w:color w:val="auto"/>
              </w:rPr>
            </w:pPr>
            <w:r w:rsidRPr="00E45289">
              <w:rPr>
                <w:rFonts w:eastAsia="Arial"/>
                <w:color w:val="auto"/>
              </w:rPr>
              <w:t>Директор МБОУ Болдыревская СОШ</w:t>
            </w:r>
          </w:p>
          <w:p w14:paraId="0DE3E46D" w14:textId="77777777" w:rsidR="001936DC" w:rsidRPr="00E45289" w:rsidRDefault="001936DC" w:rsidP="001936DC">
            <w:pPr>
              <w:pStyle w:val="a6"/>
              <w:spacing w:line="240" w:lineRule="auto"/>
              <w:ind w:firstLine="0"/>
              <w:rPr>
                <w:rFonts w:eastAsia="Arial"/>
                <w:color w:val="auto"/>
              </w:rPr>
            </w:pPr>
            <w:r w:rsidRPr="00E45289">
              <w:rPr>
                <w:rFonts w:eastAsia="Arial"/>
                <w:color w:val="auto"/>
              </w:rPr>
              <w:t>_____________М.В. Ахмедеева</w:t>
            </w:r>
          </w:p>
          <w:p w14:paraId="7ABEE310" w14:textId="4C2ECCAB" w:rsidR="001936DC" w:rsidRPr="00E45289" w:rsidRDefault="00BC0633" w:rsidP="001936DC">
            <w:pPr>
              <w:pStyle w:val="a6"/>
              <w:spacing w:line="240" w:lineRule="auto"/>
              <w:ind w:right="-144" w:firstLine="0"/>
              <w:rPr>
                <w:rFonts w:eastAsia="Arial"/>
                <w:color w:val="auto"/>
              </w:rPr>
            </w:pPr>
            <w:r w:rsidRPr="00E45289">
              <w:rPr>
                <w:rFonts w:eastAsia="Arial"/>
                <w:color w:val="auto"/>
              </w:rPr>
              <w:t>Приказ №_142</w:t>
            </w:r>
            <w:r w:rsidR="001936DC" w:rsidRPr="00E45289">
              <w:rPr>
                <w:rFonts w:eastAsia="Arial"/>
                <w:color w:val="auto"/>
              </w:rPr>
              <w:t>_от «_31</w:t>
            </w:r>
            <w:proofErr w:type="gramStart"/>
            <w:r w:rsidRPr="00E45289">
              <w:rPr>
                <w:rFonts w:eastAsia="Arial"/>
                <w:color w:val="auto"/>
              </w:rPr>
              <w:t>_»августа</w:t>
            </w:r>
            <w:proofErr w:type="gramEnd"/>
            <w:r w:rsidRPr="00E45289">
              <w:rPr>
                <w:rFonts w:eastAsia="Arial"/>
                <w:color w:val="auto"/>
              </w:rPr>
              <w:t xml:space="preserve"> 2023</w:t>
            </w:r>
            <w:r w:rsidR="001936DC" w:rsidRPr="00E45289">
              <w:rPr>
                <w:rFonts w:eastAsia="Arial"/>
                <w:color w:val="auto"/>
              </w:rPr>
              <w:t xml:space="preserve"> г.</w:t>
            </w:r>
          </w:p>
          <w:p w14:paraId="0819E93B" w14:textId="77777777" w:rsidR="001936DC" w:rsidRPr="00E45289" w:rsidRDefault="001936DC" w:rsidP="001936DC">
            <w:pPr>
              <w:pStyle w:val="a6"/>
              <w:spacing w:line="240" w:lineRule="auto"/>
              <w:rPr>
                <w:rFonts w:eastAsia="Arial"/>
                <w:b/>
                <w:color w:val="auto"/>
              </w:rPr>
            </w:pPr>
          </w:p>
        </w:tc>
      </w:tr>
    </w:tbl>
    <w:p w14:paraId="34A38863" w14:textId="77777777" w:rsidR="00477528" w:rsidRPr="00E45289" w:rsidRDefault="00477528" w:rsidP="00107F7A">
      <w:pPr>
        <w:pStyle w:val="a6"/>
        <w:spacing w:line="240" w:lineRule="auto"/>
        <w:ind w:firstLine="0"/>
        <w:jc w:val="both"/>
        <w:rPr>
          <w:rFonts w:eastAsia="Arial"/>
          <w:color w:val="auto"/>
        </w:rPr>
      </w:pPr>
    </w:p>
    <w:p w14:paraId="00B42020" w14:textId="77777777" w:rsidR="00477528" w:rsidRPr="00E45289" w:rsidRDefault="00477528" w:rsidP="00107F7A">
      <w:pPr>
        <w:pStyle w:val="a6"/>
        <w:spacing w:line="240" w:lineRule="auto"/>
        <w:ind w:firstLine="0"/>
        <w:jc w:val="both"/>
        <w:rPr>
          <w:rFonts w:eastAsia="Arial"/>
          <w:color w:val="auto"/>
        </w:rPr>
      </w:pPr>
    </w:p>
    <w:p w14:paraId="19411D28" w14:textId="77777777" w:rsidR="00477528" w:rsidRPr="00E45289" w:rsidRDefault="00477528" w:rsidP="00107F7A">
      <w:pPr>
        <w:pStyle w:val="a6"/>
        <w:spacing w:line="240" w:lineRule="auto"/>
        <w:ind w:firstLine="0"/>
        <w:jc w:val="both"/>
        <w:rPr>
          <w:rFonts w:eastAsia="Arial"/>
          <w:color w:val="auto"/>
        </w:rPr>
      </w:pPr>
    </w:p>
    <w:p w14:paraId="72083D7A" w14:textId="77777777" w:rsidR="00477528" w:rsidRPr="00E45289" w:rsidRDefault="00477528" w:rsidP="001936DC">
      <w:pPr>
        <w:pStyle w:val="a6"/>
        <w:spacing w:line="240" w:lineRule="auto"/>
        <w:ind w:left="-284" w:firstLine="0"/>
        <w:jc w:val="both"/>
        <w:rPr>
          <w:rFonts w:eastAsia="Arial"/>
          <w:color w:val="auto"/>
        </w:rPr>
      </w:pPr>
    </w:p>
    <w:p w14:paraId="2B2D1C23" w14:textId="6583481F" w:rsidR="001936DC" w:rsidRPr="00E45289" w:rsidRDefault="001936DC" w:rsidP="001936DC">
      <w:pPr>
        <w:pStyle w:val="a6"/>
        <w:jc w:val="center"/>
        <w:rPr>
          <w:rFonts w:eastAsia="Arial"/>
          <w:b/>
          <w:color w:val="auto"/>
        </w:rPr>
      </w:pPr>
      <w:r w:rsidRPr="00E45289">
        <w:rPr>
          <w:rFonts w:eastAsia="Arial"/>
          <w:b/>
          <w:color w:val="auto"/>
        </w:rPr>
        <w:t>ОСНОВНАЯ ОБРАЗОВАТЕЛЬНАЯ ПРОГРАММА</w:t>
      </w:r>
    </w:p>
    <w:p w14:paraId="7C9D2C93" w14:textId="6A2EB1A9" w:rsidR="001936DC" w:rsidRPr="00E45289" w:rsidRDefault="001936DC" w:rsidP="001936DC">
      <w:pPr>
        <w:pStyle w:val="a6"/>
        <w:jc w:val="center"/>
        <w:rPr>
          <w:rFonts w:eastAsia="Arial"/>
          <w:b/>
          <w:color w:val="auto"/>
        </w:rPr>
      </w:pPr>
      <w:r w:rsidRPr="00E45289">
        <w:rPr>
          <w:rFonts w:eastAsia="Arial"/>
          <w:b/>
          <w:color w:val="auto"/>
        </w:rPr>
        <w:tab/>
      </w:r>
      <w:r w:rsidRPr="00E45289">
        <w:rPr>
          <w:rFonts w:eastAsia="Arial"/>
          <w:b/>
          <w:color w:val="auto"/>
        </w:rPr>
        <w:tab/>
        <w:t>ОСНОВНОГО ОБЩЕГО ОБРАЗОВАНИЯ</w:t>
      </w:r>
    </w:p>
    <w:p w14:paraId="34C3F6A5" w14:textId="77777777" w:rsidR="001936DC" w:rsidRPr="00E45289" w:rsidRDefault="001936DC" w:rsidP="001936DC">
      <w:pPr>
        <w:pStyle w:val="a6"/>
        <w:jc w:val="center"/>
        <w:rPr>
          <w:rFonts w:eastAsia="Arial"/>
          <w:b/>
          <w:color w:val="auto"/>
        </w:rPr>
      </w:pPr>
      <w:r w:rsidRPr="00E45289">
        <w:rPr>
          <w:rFonts w:eastAsia="Arial"/>
          <w:b/>
          <w:color w:val="auto"/>
        </w:rPr>
        <w:t>муниципального бюджетного общеобразовательного учреждения Болдыревская средняя</w:t>
      </w:r>
    </w:p>
    <w:p w14:paraId="5CD9D981" w14:textId="77777777" w:rsidR="001936DC" w:rsidRPr="00E45289" w:rsidRDefault="001936DC" w:rsidP="001936DC">
      <w:pPr>
        <w:pStyle w:val="a6"/>
        <w:jc w:val="center"/>
        <w:rPr>
          <w:rFonts w:eastAsia="Arial"/>
          <w:b/>
          <w:color w:val="auto"/>
        </w:rPr>
      </w:pPr>
      <w:r w:rsidRPr="00E45289">
        <w:rPr>
          <w:rFonts w:eastAsia="Arial"/>
          <w:b/>
          <w:color w:val="auto"/>
        </w:rPr>
        <w:t xml:space="preserve"> общеобразовательная школа</w:t>
      </w:r>
    </w:p>
    <w:p w14:paraId="2C7A013B" w14:textId="77777777" w:rsidR="001936DC" w:rsidRPr="00E45289" w:rsidRDefault="001936DC" w:rsidP="001936DC">
      <w:pPr>
        <w:pStyle w:val="a6"/>
        <w:jc w:val="center"/>
        <w:rPr>
          <w:rFonts w:eastAsia="Arial"/>
          <w:b/>
          <w:color w:val="auto"/>
        </w:rPr>
      </w:pPr>
      <w:r w:rsidRPr="00E45289">
        <w:rPr>
          <w:rFonts w:eastAsia="Arial"/>
          <w:b/>
          <w:color w:val="auto"/>
        </w:rPr>
        <w:t>Ташлинского района Оренбургской области</w:t>
      </w:r>
    </w:p>
    <w:p w14:paraId="412B74A2" w14:textId="5B2A4B91" w:rsidR="00477528" w:rsidRPr="00E45289" w:rsidRDefault="00BC0633" w:rsidP="001936DC">
      <w:pPr>
        <w:pStyle w:val="a6"/>
        <w:spacing w:line="240" w:lineRule="auto"/>
        <w:ind w:firstLine="0"/>
        <w:jc w:val="center"/>
        <w:rPr>
          <w:rFonts w:eastAsia="Arial"/>
          <w:b/>
          <w:color w:val="auto"/>
        </w:rPr>
      </w:pPr>
      <w:r w:rsidRPr="00E45289">
        <w:rPr>
          <w:rFonts w:eastAsia="Arial"/>
          <w:b/>
          <w:color w:val="auto"/>
        </w:rPr>
        <w:t>2023-202</w:t>
      </w:r>
      <w:r w:rsidR="00A552AD">
        <w:rPr>
          <w:rFonts w:eastAsia="Arial"/>
          <w:b/>
          <w:color w:val="auto"/>
          <w:lang w:val="en-US"/>
        </w:rPr>
        <w:t>8</w:t>
      </w:r>
      <w:r w:rsidR="001936DC" w:rsidRPr="00E45289">
        <w:rPr>
          <w:rFonts w:eastAsia="Arial"/>
          <w:b/>
          <w:color w:val="auto"/>
        </w:rPr>
        <w:t>г.г.</w:t>
      </w:r>
    </w:p>
    <w:p w14:paraId="3B263E19" w14:textId="77777777" w:rsidR="00477528" w:rsidRPr="00E45289" w:rsidRDefault="00477528" w:rsidP="00107F7A">
      <w:pPr>
        <w:pStyle w:val="a6"/>
        <w:spacing w:line="240" w:lineRule="auto"/>
        <w:ind w:firstLine="0"/>
        <w:jc w:val="both"/>
        <w:rPr>
          <w:rFonts w:eastAsia="Arial"/>
          <w:color w:val="auto"/>
        </w:rPr>
      </w:pPr>
    </w:p>
    <w:p w14:paraId="4529175A" w14:textId="06E95EB5" w:rsidR="00477528" w:rsidRPr="00E45289" w:rsidRDefault="00477528" w:rsidP="00107F7A">
      <w:pPr>
        <w:pStyle w:val="a6"/>
        <w:spacing w:line="240" w:lineRule="auto"/>
        <w:ind w:firstLine="0"/>
        <w:jc w:val="both"/>
        <w:rPr>
          <w:rFonts w:eastAsia="Arial"/>
          <w:color w:val="auto"/>
        </w:rPr>
      </w:pPr>
    </w:p>
    <w:p w14:paraId="41E30358" w14:textId="5AED6588" w:rsidR="001936DC" w:rsidRPr="00E45289" w:rsidRDefault="001936DC" w:rsidP="00107F7A">
      <w:pPr>
        <w:pStyle w:val="a6"/>
        <w:spacing w:line="240" w:lineRule="auto"/>
        <w:ind w:firstLine="0"/>
        <w:jc w:val="both"/>
        <w:rPr>
          <w:rFonts w:eastAsia="Arial"/>
          <w:color w:val="auto"/>
        </w:rPr>
      </w:pPr>
    </w:p>
    <w:p w14:paraId="605CF576" w14:textId="1EB75B1B" w:rsidR="001936DC" w:rsidRPr="00E45289" w:rsidRDefault="001936DC" w:rsidP="00107F7A">
      <w:pPr>
        <w:pStyle w:val="a6"/>
        <w:spacing w:line="240" w:lineRule="auto"/>
        <w:ind w:firstLine="0"/>
        <w:jc w:val="both"/>
        <w:rPr>
          <w:rFonts w:eastAsia="Arial"/>
          <w:color w:val="auto"/>
        </w:rPr>
      </w:pPr>
      <w:bookmarkStart w:id="0" w:name="_GoBack"/>
      <w:bookmarkEnd w:id="0"/>
    </w:p>
    <w:p w14:paraId="7B2ED9AC" w14:textId="06F09DB0" w:rsidR="001936DC" w:rsidRPr="00E45289" w:rsidRDefault="001936DC" w:rsidP="00107F7A">
      <w:pPr>
        <w:pStyle w:val="a6"/>
        <w:spacing w:line="240" w:lineRule="auto"/>
        <w:ind w:firstLine="0"/>
        <w:jc w:val="both"/>
        <w:rPr>
          <w:rFonts w:eastAsia="Arial"/>
          <w:color w:val="auto"/>
        </w:rPr>
      </w:pPr>
    </w:p>
    <w:p w14:paraId="57DE1DE9" w14:textId="2329BF29" w:rsidR="001936DC" w:rsidRPr="00E45289" w:rsidRDefault="001936DC" w:rsidP="00107F7A">
      <w:pPr>
        <w:pStyle w:val="a6"/>
        <w:spacing w:line="240" w:lineRule="auto"/>
        <w:ind w:firstLine="0"/>
        <w:jc w:val="both"/>
        <w:rPr>
          <w:rFonts w:eastAsia="Arial"/>
          <w:color w:val="auto"/>
        </w:rPr>
      </w:pPr>
    </w:p>
    <w:p w14:paraId="139741F8" w14:textId="4E361300" w:rsidR="001936DC" w:rsidRPr="00E45289" w:rsidRDefault="001936DC" w:rsidP="00107F7A">
      <w:pPr>
        <w:pStyle w:val="a6"/>
        <w:spacing w:line="240" w:lineRule="auto"/>
        <w:ind w:firstLine="0"/>
        <w:jc w:val="both"/>
        <w:rPr>
          <w:rFonts w:eastAsia="Arial"/>
          <w:color w:val="auto"/>
        </w:rPr>
      </w:pPr>
    </w:p>
    <w:p w14:paraId="0B83B8AD" w14:textId="1D8AE33F" w:rsidR="001936DC" w:rsidRPr="00E45289" w:rsidRDefault="001936DC" w:rsidP="00107F7A">
      <w:pPr>
        <w:pStyle w:val="a6"/>
        <w:spacing w:line="240" w:lineRule="auto"/>
        <w:ind w:firstLine="0"/>
        <w:jc w:val="both"/>
        <w:rPr>
          <w:rFonts w:eastAsia="Arial"/>
          <w:color w:val="auto"/>
        </w:rPr>
      </w:pPr>
    </w:p>
    <w:p w14:paraId="743CBC67" w14:textId="6D3BA80B" w:rsidR="001936DC" w:rsidRPr="00E45289" w:rsidRDefault="001936DC" w:rsidP="00107F7A">
      <w:pPr>
        <w:pStyle w:val="a6"/>
        <w:spacing w:line="240" w:lineRule="auto"/>
        <w:ind w:firstLine="0"/>
        <w:jc w:val="both"/>
        <w:rPr>
          <w:rFonts w:eastAsia="Arial"/>
          <w:color w:val="auto"/>
        </w:rPr>
      </w:pPr>
    </w:p>
    <w:p w14:paraId="24AA9FD0" w14:textId="060AD57A" w:rsidR="001936DC" w:rsidRPr="00E45289" w:rsidRDefault="001936DC" w:rsidP="00107F7A">
      <w:pPr>
        <w:pStyle w:val="a6"/>
        <w:spacing w:line="240" w:lineRule="auto"/>
        <w:ind w:firstLine="0"/>
        <w:jc w:val="both"/>
        <w:rPr>
          <w:rFonts w:eastAsia="Arial"/>
          <w:color w:val="auto"/>
        </w:rPr>
      </w:pPr>
    </w:p>
    <w:p w14:paraId="68AC52D4" w14:textId="1A9AEB4F" w:rsidR="001936DC" w:rsidRPr="00E45289" w:rsidRDefault="001936DC" w:rsidP="00107F7A">
      <w:pPr>
        <w:pStyle w:val="a6"/>
        <w:spacing w:line="240" w:lineRule="auto"/>
        <w:ind w:firstLine="0"/>
        <w:jc w:val="both"/>
        <w:rPr>
          <w:rFonts w:eastAsia="Arial"/>
          <w:color w:val="auto"/>
        </w:rPr>
      </w:pPr>
    </w:p>
    <w:p w14:paraId="444203A0" w14:textId="51B127D0" w:rsidR="001936DC" w:rsidRPr="00E45289" w:rsidRDefault="001936DC" w:rsidP="00107F7A">
      <w:pPr>
        <w:pStyle w:val="a6"/>
        <w:spacing w:line="240" w:lineRule="auto"/>
        <w:ind w:firstLine="0"/>
        <w:jc w:val="both"/>
        <w:rPr>
          <w:rFonts w:eastAsia="Arial"/>
          <w:color w:val="auto"/>
        </w:rPr>
      </w:pPr>
    </w:p>
    <w:p w14:paraId="14513281" w14:textId="4442B9BE" w:rsidR="001936DC" w:rsidRPr="00E45289" w:rsidRDefault="001936DC" w:rsidP="00107F7A">
      <w:pPr>
        <w:pStyle w:val="a6"/>
        <w:spacing w:line="240" w:lineRule="auto"/>
        <w:ind w:firstLine="0"/>
        <w:jc w:val="both"/>
        <w:rPr>
          <w:rFonts w:eastAsia="Arial"/>
          <w:color w:val="auto"/>
        </w:rPr>
      </w:pPr>
    </w:p>
    <w:p w14:paraId="4EDC76A1" w14:textId="0C110630" w:rsidR="001936DC" w:rsidRPr="00E45289" w:rsidRDefault="001936DC" w:rsidP="00107F7A">
      <w:pPr>
        <w:pStyle w:val="a6"/>
        <w:spacing w:line="240" w:lineRule="auto"/>
        <w:ind w:firstLine="0"/>
        <w:jc w:val="both"/>
        <w:rPr>
          <w:rFonts w:eastAsia="Arial"/>
          <w:color w:val="auto"/>
        </w:rPr>
      </w:pPr>
    </w:p>
    <w:p w14:paraId="042715FD" w14:textId="590AAF88" w:rsidR="001936DC" w:rsidRPr="00E45289" w:rsidRDefault="001936DC" w:rsidP="00107F7A">
      <w:pPr>
        <w:pStyle w:val="a6"/>
        <w:spacing w:line="240" w:lineRule="auto"/>
        <w:ind w:firstLine="0"/>
        <w:jc w:val="both"/>
        <w:rPr>
          <w:rFonts w:eastAsia="Arial"/>
          <w:color w:val="auto"/>
        </w:rPr>
      </w:pPr>
    </w:p>
    <w:p w14:paraId="09FCE76D" w14:textId="77E6F9E4" w:rsidR="001936DC" w:rsidRPr="00E45289" w:rsidRDefault="001936DC" w:rsidP="00107F7A">
      <w:pPr>
        <w:pStyle w:val="a6"/>
        <w:spacing w:line="240" w:lineRule="auto"/>
        <w:ind w:firstLine="0"/>
        <w:jc w:val="both"/>
        <w:rPr>
          <w:rFonts w:eastAsia="Arial"/>
          <w:color w:val="auto"/>
        </w:rPr>
      </w:pPr>
    </w:p>
    <w:p w14:paraId="730D904B" w14:textId="05C90301" w:rsidR="001936DC" w:rsidRPr="00E45289" w:rsidRDefault="001936DC" w:rsidP="00107F7A">
      <w:pPr>
        <w:pStyle w:val="a6"/>
        <w:spacing w:line="240" w:lineRule="auto"/>
        <w:ind w:firstLine="0"/>
        <w:jc w:val="both"/>
        <w:rPr>
          <w:rFonts w:eastAsia="Arial"/>
          <w:color w:val="auto"/>
        </w:rPr>
      </w:pPr>
    </w:p>
    <w:p w14:paraId="0B850081" w14:textId="0CEE4F5E" w:rsidR="001936DC" w:rsidRPr="00E45289" w:rsidRDefault="001936DC" w:rsidP="00107F7A">
      <w:pPr>
        <w:pStyle w:val="a6"/>
        <w:spacing w:line="240" w:lineRule="auto"/>
        <w:ind w:firstLine="0"/>
        <w:jc w:val="both"/>
        <w:rPr>
          <w:rFonts w:eastAsia="Arial"/>
          <w:color w:val="auto"/>
        </w:rPr>
      </w:pPr>
    </w:p>
    <w:p w14:paraId="2D67876A" w14:textId="127A78EA" w:rsidR="001936DC" w:rsidRPr="00E45289" w:rsidRDefault="001936DC" w:rsidP="00107F7A">
      <w:pPr>
        <w:pStyle w:val="a6"/>
        <w:spacing w:line="240" w:lineRule="auto"/>
        <w:ind w:firstLine="0"/>
        <w:jc w:val="both"/>
        <w:rPr>
          <w:rFonts w:eastAsia="Arial"/>
          <w:color w:val="auto"/>
        </w:rPr>
      </w:pPr>
    </w:p>
    <w:p w14:paraId="5A66D4B3" w14:textId="004E3B50" w:rsidR="001936DC" w:rsidRPr="00E45289" w:rsidRDefault="001936DC" w:rsidP="00107F7A">
      <w:pPr>
        <w:pStyle w:val="a6"/>
        <w:spacing w:line="240" w:lineRule="auto"/>
        <w:ind w:firstLine="0"/>
        <w:jc w:val="both"/>
        <w:rPr>
          <w:rFonts w:eastAsia="Arial"/>
          <w:color w:val="auto"/>
        </w:rPr>
      </w:pPr>
    </w:p>
    <w:p w14:paraId="0F8B91BC" w14:textId="585B33ED" w:rsidR="00A57638" w:rsidRPr="00E45289" w:rsidRDefault="00107F7A" w:rsidP="001936DC">
      <w:pPr>
        <w:pStyle w:val="a6"/>
        <w:spacing w:line="240" w:lineRule="auto"/>
        <w:ind w:firstLine="0"/>
        <w:jc w:val="center"/>
        <w:rPr>
          <w:color w:val="auto"/>
        </w:rPr>
      </w:pPr>
      <w:r w:rsidRPr="00E45289">
        <w:rPr>
          <w:rFonts w:eastAsia="Arial"/>
          <w:color w:val="auto"/>
        </w:rPr>
        <w:t>БОЛДЫРЕВО</w:t>
      </w:r>
    </w:p>
    <w:p w14:paraId="78628919" w14:textId="5322CC7C" w:rsidR="00A57638" w:rsidRPr="00E45289" w:rsidRDefault="00BC0633" w:rsidP="001936DC">
      <w:pPr>
        <w:pStyle w:val="a6"/>
        <w:spacing w:after="320" w:line="240" w:lineRule="auto"/>
        <w:ind w:firstLine="0"/>
        <w:jc w:val="center"/>
        <w:rPr>
          <w:rFonts w:eastAsia="Arial"/>
          <w:color w:val="auto"/>
        </w:rPr>
      </w:pPr>
      <w:r w:rsidRPr="00E45289">
        <w:rPr>
          <w:rFonts w:eastAsia="Arial"/>
          <w:color w:val="auto"/>
        </w:rPr>
        <w:t>2023</w:t>
      </w:r>
    </w:p>
    <w:p w14:paraId="77327FEF" w14:textId="77777777" w:rsidR="00EF538B" w:rsidRPr="00E45289" w:rsidRDefault="00B267CC" w:rsidP="00107F7A">
      <w:pPr>
        <w:pStyle w:val="af5"/>
        <w:pBdr>
          <w:bottom w:val="single" w:sz="12" w:space="1" w:color="auto"/>
        </w:pBdr>
        <w:jc w:val="both"/>
        <w:rPr>
          <w:rFonts w:ascii="Times New Roman" w:hAnsi="Times New Roman" w:cs="Times New Roman"/>
        </w:rPr>
      </w:pPr>
      <w:r w:rsidRPr="00E45289">
        <w:rPr>
          <w:rFonts w:ascii="Times New Roman" w:hAnsi="Times New Roman" w:cs="Times New Roman"/>
        </w:rPr>
        <w:lastRenderedPageBreak/>
        <w:t>СОДЕРЖАНИЕ</w:t>
      </w:r>
    </w:p>
    <w:p w14:paraId="5BAE317A" w14:textId="62672CF8" w:rsidR="00B267CC" w:rsidRPr="0092259B" w:rsidRDefault="0092259B" w:rsidP="00107F7A">
      <w:pPr>
        <w:pStyle w:val="af5"/>
        <w:jc w:val="both"/>
        <w:rPr>
          <w:rFonts w:ascii="Times New Roman" w:hAnsi="Times New Roman" w:cs="Times New Roman"/>
          <w:b w:val="0"/>
        </w:rPr>
      </w:pPr>
      <w:r>
        <w:rPr>
          <w:rFonts w:ascii="Times New Roman" w:hAnsi="Times New Roman" w:cs="Times New Roman"/>
          <w:b w:val="0"/>
          <w:lang w:val="en-US"/>
        </w:rPr>
        <w:t>I</w:t>
      </w:r>
      <w:r w:rsidRPr="0092259B">
        <w:rPr>
          <w:rFonts w:ascii="Times New Roman" w:hAnsi="Times New Roman" w:cs="Times New Roman"/>
          <w:b w:val="0"/>
        </w:rPr>
        <w:t>.</w:t>
      </w:r>
      <w:r>
        <w:rPr>
          <w:rFonts w:ascii="Times New Roman" w:hAnsi="Times New Roman" w:cs="Times New Roman"/>
          <w:b w:val="0"/>
        </w:rPr>
        <w:t xml:space="preserve"> ОБЩИЕ ПОЛОЖЕНИЯ …………………………………………………</w:t>
      </w:r>
      <w:proofErr w:type="gramStart"/>
      <w:r>
        <w:rPr>
          <w:rFonts w:ascii="Times New Roman" w:hAnsi="Times New Roman" w:cs="Times New Roman"/>
          <w:b w:val="0"/>
        </w:rPr>
        <w:t>…..</w:t>
      </w:r>
      <w:proofErr w:type="gramEnd"/>
      <w:r>
        <w:rPr>
          <w:rFonts w:ascii="Times New Roman" w:hAnsi="Times New Roman" w:cs="Times New Roman"/>
          <w:b w:val="0"/>
        </w:rPr>
        <w:t>7</w:t>
      </w:r>
    </w:p>
    <w:p w14:paraId="44ACF707" w14:textId="1B4E0B33" w:rsidR="00B267CC" w:rsidRPr="00E45289" w:rsidRDefault="00B267CC" w:rsidP="001936DC">
      <w:pPr>
        <w:pStyle w:val="14"/>
        <w:rPr>
          <w:rFonts w:ascii="Times New Roman" w:eastAsiaTheme="minorEastAsia" w:hAnsi="Times New Roman" w:cs="Times New Roman"/>
          <w:noProof/>
          <w:color w:val="auto"/>
          <w:sz w:val="20"/>
          <w:szCs w:val="20"/>
          <w:lang w:bidi="ar-SA"/>
        </w:rPr>
      </w:pPr>
      <w:r w:rsidRPr="00E45289">
        <w:rPr>
          <w:rFonts w:ascii="Times New Roman" w:hAnsi="Times New Roman" w:cs="Times New Roman"/>
          <w:noProof/>
          <w:sz w:val="20"/>
          <w:szCs w:val="20"/>
        </w:rPr>
        <w:t>1. ЦЕЛЕВОЙ РАЗДЕЛ ОСНОВНОЙ ОБРАЗОВАТЕЛЬНОЙ ПРОГРАММЫ ОСНОВНОГО ОБЩЕГО ОБРАЗОВАНИЯ</w:t>
      </w:r>
      <w:r w:rsidRPr="00E45289">
        <w:rPr>
          <w:rFonts w:ascii="Times New Roman" w:hAnsi="Times New Roman" w:cs="Times New Roman"/>
          <w:noProof/>
          <w:webHidden/>
          <w:sz w:val="20"/>
          <w:szCs w:val="20"/>
        </w:rPr>
        <w:tab/>
      </w:r>
      <w:r w:rsidR="0092259B">
        <w:rPr>
          <w:rFonts w:ascii="Times New Roman" w:hAnsi="Times New Roman" w:cs="Times New Roman"/>
          <w:noProof/>
          <w:webHidden/>
          <w:sz w:val="20"/>
          <w:szCs w:val="20"/>
        </w:rPr>
        <w:t>7</w:t>
      </w:r>
    </w:p>
    <w:p w14:paraId="3A8D9BFD" w14:textId="6AFBD5A0" w:rsidR="00B267CC" w:rsidRPr="00E45289" w:rsidRDefault="00B267CC" w:rsidP="001936DC">
      <w:pPr>
        <w:pStyle w:val="27"/>
        <w:rPr>
          <w:rFonts w:eastAsiaTheme="minorEastAsia"/>
          <w:noProof/>
          <w:color w:val="auto"/>
          <w:lang w:bidi="ar-SA"/>
        </w:rPr>
      </w:pPr>
      <w:r w:rsidRPr="00E45289">
        <w:rPr>
          <w:noProof/>
        </w:rPr>
        <w:t>1.1. ПОЯСНИТЕЛЬНАЯ ЗАПИСКА</w:t>
      </w:r>
      <w:r w:rsidRPr="00E45289">
        <w:rPr>
          <w:noProof/>
          <w:webHidden/>
        </w:rPr>
        <w:tab/>
      </w:r>
      <w:r w:rsidR="0092259B">
        <w:rPr>
          <w:noProof/>
          <w:webHidden/>
        </w:rPr>
        <w:t>7</w:t>
      </w:r>
    </w:p>
    <w:p w14:paraId="65A60795" w14:textId="3030C83D" w:rsidR="00B267CC" w:rsidRPr="00E45289" w:rsidRDefault="00B267CC" w:rsidP="001936DC">
      <w:pPr>
        <w:pStyle w:val="27"/>
        <w:rPr>
          <w:rFonts w:eastAsiaTheme="minorEastAsia"/>
          <w:noProof/>
          <w:color w:val="auto"/>
          <w:lang w:bidi="ar-SA"/>
        </w:rPr>
      </w:pPr>
      <w:r w:rsidRPr="00E45289">
        <w:rPr>
          <w:noProof/>
        </w:rPr>
        <w:t>1.1.1. Цели реализации основной образовательной программы основного общего образования</w:t>
      </w:r>
      <w:r w:rsidRPr="00E45289">
        <w:rPr>
          <w:noProof/>
          <w:webHidden/>
        </w:rPr>
        <w:tab/>
      </w:r>
      <w:r w:rsidR="0092259B">
        <w:rPr>
          <w:noProof/>
          <w:webHidden/>
        </w:rPr>
        <w:t>8</w:t>
      </w:r>
    </w:p>
    <w:p w14:paraId="2D7DD4B1" w14:textId="44F1FA12" w:rsidR="00B267CC" w:rsidRPr="00E45289" w:rsidRDefault="00B267CC" w:rsidP="001936DC">
      <w:pPr>
        <w:pStyle w:val="27"/>
        <w:rPr>
          <w:rFonts w:eastAsiaTheme="minorEastAsia"/>
          <w:noProof/>
          <w:color w:val="auto"/>
          <w:lang w:bidi="ar-SA"/>
        </w:rPr>
      </w:pPr>
      <w:r w:rsidRPr="00E45289">
        <w:rPr>
          <w:noProof/>
        </w:rPr>
        <w:t>1.1.2. Принципы формирования и механизмы реализации основной образовательной программы основного общего образования</w:t>
      </w:r>
      <w:r w:rsidRPr="00E45289">
        <w:rPr>
          <w:noProof/>
          <w:webHidden/>
        </w:rPr>
        <w:tab/>
      </w:r>
      <w:r w:rsidR="0092259B">
        <w:rPr>
          <w:noProof/>
          <w:webHidden/>
        </w:rPr>
        <w:t>9</w:t>
      </w:r>
    </w:p>
    <w:p w14:paraId="19E6EB24" w14:textId="7DA82AB6" w:rsidR="00B267CC" w:rsidRPr="00E45289" w:rsidRDefault="00B267CC" w:rsidP="001936DC">
      <w:pPr>
        <w:pStyle w:val="27"/>
        <w:rPr>
          <w:rFonts w:eastAsiaTheme="minorEastAsia"/>
          <w:noProof/>
          <w:color w:val="auto"/>
          <w:lang w:bidi="ar-SA"/>
        </w:rPr>
      </w:pPr>
      <w:r w:rsidRPr="00E45289">
        <w:rPr>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Pr="00E45289">
        <w:rPr>
          <w:noProof/>
          <w:webHidden/>
        </w:rPr>
        <w:tab/>
      </w:r>
      <w:r w:rsidR="007915FE" w:rsidRPr="00E45289">
        <w:rPr>
          <w:noProof/>
          <w:webHidden/>
        </w:rPr>
        <w:t>1</w:t>
      </w:r>
      <w:r w:rsidR="0092259B">
        <w:rPr>
          <w:noProof/>
          <w:webHidden/>
        </w:rPr>
        <w:t>1</w:t>
      </w:r>
    </w:p>
    <w:p w14:paraId="4AD78378" w14:textId="61D91972" w:rsidR="00B267CC" w:rsidRPr="00E45289" w:rsidRDefault="00B267CC" w:rsidP="001936DC">
      <w:pPr>
        <w:pStyle w:val="27"/>
        <w:rPr>
          <w:rFonts w:eastAsiaTheme="minorEastAsia"/>
          <w:noProof/>
          <w:color w:val="auto"/>
          <w:lang w:bidi="ar-SA"/>
        </w:rPr>
      </w:pPr>
      <w:r w:rsidRPr="00E45289">
        <w:rPr>
          <w:noProof/>
        </w:rPr>
        <w:t>1.3. СИСТЕМА ОЦЕНКИ ДОСТИЖЕНИЯ ПЛАНИРУЕМЫХ РЕЗУЛЬТАТОВ ОСВОЕНИЯ ОСНОВНОЙ ОБРАЗОВАТЕЛЬНОЙ ПРОГРАММЫ</w:t>
      </w:r>
      <w:r w:rsidRPr="00E45289">
        <w:rPr>
          <w:noProof/>
          <w:webHidden/>
        </w:rPr>
        <w:tab/>
      </w:r>
      <w:r w:rsidR="00BA1431" w:rsidRPr="00E45289">
        <w:rPr>
          <w:noProof/>
          <w:webHidden/>
        </w:rPr>
        <w:t>1</w:t>
      </w:r>
      <w:r w:rsidR="0092259B">
        <w:rPr>
          <w:noProof/>
          <w:webHidden/>
        </w:rPr>
        <w:t>3</w:t>
      </w:r>
    </w:p>
    <w:p w14:paraId="48DB5FB2" w14:textId="6784FC73" w:rsidR="00B267CC" w:rsidRPr="00E45289" w:rsidRDefault="00B267CC" w:rsidP="001936DC">
      <w:pPr>
        <w:pStyle w:val="27"/>
        <w:rPr>
          <w:rFonts w:eastAsiaTheme="minorEastAsia"/>
          <w:noProof/>
          <w:color w:val="auto"/>
          <w:lang w:bidi="ar-SA"/>
        </w:rPr>
      </w:pPr>
      <w:r w:rsidRPr="00E45289">
        <w:rPr>
          <w:noProof/>
        </w:rPr>
        <w:t>1.3.1. Общие положения</w:t>
      </w:r>
      <w:r w:rsidRPr="00E45289">
        <w:rPr>
          <w:noProof/>
          <w:webHidden/>
        </w:rPr>
        <w:tab/>
      </w:r>
      <w:r w:rsidR="00BA1431" w:rsidRPr="00E45289">
        <w:rPr>
          <w:noProof/>
          <w:webHidden/>
        </w:rPr>
        <w:t>1</w:t>
      </w:r>
      <w:r w:rsidR="007915FE" w:rsidRPr="00E45289">
        <w:rPr>
          <w:noProof/>
          <w:webHidden/>
        </w:rPr>
        <w:t>3</w:t>
      </w:r>
    </w:p>
    <w:p w14:paraId="22F305FC" w14:textId="5D17B306" w:rsidR="00B267CC" w:rsidRPr="00E45289" w:rsidRDefault="00B267CC" w:rsidP="001936DC">
      <w:pPr>
        <w:pStyle w:val="27"/>
        <w:rPr>
          <w:rFonts w:eastAsiaTheme="minorEastAsia"/>
          <w:noProof/>
          <w:color w:val="auto"/>
          <w:lang w:bidi="ar-SA"/>
        </w:rPr>
      </w:pPr>
      <w:r w:rsidRPr="00E45289">
        <w:rPr>
          <w:noProof/>
        </w:rPr>
        <w:t>1.3.2. Особенности  оценки  метапредметных  и  предметных результатов</w:t>
      </w:r>
      <w:r w:rsidRPr="00E45289">
        <w:rPr>
          <w:noProof/>
          <w:webHidden/>
        </w:rPr>
        <w:tab/>
      </w:r>
      <w:r w:rsidR="00BA1431" w:rsidRPr="00E45289">
        <w:rPr>
          <w:noProof/>
          <w:webHidden/>
        </w:rPr>
        <w:t>1</w:t>
      </w:r>
      <w:r w:rsidR="0092259B">
        <w:rPr>
          <w:noProof/>
          <w:webHidden/>
        </w:rPr>
        <w:t>6</w:t>
      </w:r>
    </w:p>
    <w:p w14:paraId="6039519D" w14:textId="62A86F7B" w:rsidR="00B267CC" w:rsidRPr="00E45289" w:rsidRDefault="00B267CC" w:rsidP="001936DC">
      <w:pPr>
        <w:pStyle w:val="27"/>
        <w:rPr>
          <w:rFonts w:eastAsiaTheme="minorEastAsia"/>
          <w:noProof/>
          <w:color w:val="auto"/>
          <w:lang w:bidi="ar-SA"/>
        </w:rPr>
      </w:pPr>
      <w:r w:rsidRPr="00E45289">
        <w:rPr>
          <w:noProof/>
        </w:rPr>
        <w:t>1.3.3. Организация и содержание оценочных процедур</w:t>
      </w:r>
      <w:r w:rsidRPr="00E45289">
        <w:rPr>
          <w:noProof/>
          <w:webHidden/>
        </w:rPr>
        <w:tab/>
      </w:r>
      <w:r w:rsidR="0092259B">
        <w:rPr>
          <w:noProof/>
          <w:webHidden/>
        </w:rPr>
        <w:t>21</w:t>
      </w:r>
    </w:p>
    <w:p w14:paraId="11FCCF4D" w14:textId="0DB31805" w:rsidR="00B267CC" w:rsidRPr="00E45289" w:rsidRDefault="00B267CC" w:rsidP="001936DC">
      <w:pPr>
        <w:pStyle w:val="14"/>
        <w:rPr>
          <w:rFonts w:ascii="Times New Roman" w:eastAsiaTheme="minorEastAsia" w:hAnsi="Times New Roman" w:cs="Times New Roman"/>
          <w:noProof/>
          <w:color w:val="auto"/>
          <w:sz w:val="20"/>
          <w:szCs w:val="20"/>
          <w:lang w:bidi="ar-SA"/>
        </w:rPr>
      </w:pPr>
      <w:r w:rsidRPr="00E45289">
        <w:rPr>
          <w:rFonts w:ascii="Times New Roman" w:hAnsi="Times New Roman" w:cs="Times New Roman"/>
          <w:noProof/>
          <w:sz w:val="20"/>
          <w:szCs w:val="20"/>
        </w:rPr>
        <w:t>2. СОДЕРЖАТЕЛЬНЫЙ РАЗДЕЛ ПРОГРАММЫ ОСНОВНОГО ОБЩЕГО ОБРАЗОВАНИЯ</w:t>
      </w:r>
      <w:r w:rsidRPr="00E45289">
        <w:rPr>
          <w:rFonts w:ascii="Times New Roman" w:hAnsi="Times New Roman" w:cs="Times New Roman"/>
          <w:noProof/>
          <w:webHidden/>
          <w:sz w:val="20"/>
          <w:szCs w:val="20"/>
        </w:rPr>
        <w:tab/>
      </w:r>
      <w:r w:rsidR="007915FE" w:rsidRPr="00E45289">
        <w:rPr>
          <w:rFonts w:ascii="Times New Roman" w:hAnsi="Times New Roman" w:cs="Times New Roman"/>
          <w:noProof/>
          <w:webHidden/>
          <w:sz w:val="20"/>
          <w:szCs w:val="20"/>
        </w:rPr>
        <w:t>2</w:t>
      </w:r>
      <w:r w:rsidR="0092259B">
        <w:rPr>
          <w:rFonts w:ascii="Times New Roman" w:hAnsi="Times New Roman" w:cs="Times New Roman"/>
          <w:noProof/>
          <w:webHidden/>
          <w:sz w:val="20"/>
          <w:szCs w:val="20"/>
        </w:rPr>
        <w:t>4</w:t>
      </w:r>
    </w:p>
    <w:p w14:paraId="2AA97997" w14:textId="43D4D884" w:rsidR="00B267CC" w:rsidRPr="00E45289" w:rsidRDefault="008F169C" w:rsidP="001936DC">
      <w:pPr>
        <w:pStyle w:val="27"/>
        <w:rPr>
          <w:rFonts w:eastAsiaTheme="minorEastAsia"/>
          <w:noProof/>
          <w:color w:val="auto"/>
          <w:lang w:bidi="ar-SA"/>
        </w:rPr>
      </w:pPr>
      <w:r w:rsidRPr="00E45289">
        <w:rPr>
          <w:noProof/>
        </w:rPr>
        <w:t>2.1.</w:t>
      </w:r>
      <w:r w:rsidR="00B267CC" w:rsidRPr="00E45289">
        <w:rPr>
          <w:noProof/>
        </w:rPr>
        <w:t xml:space="preserve"> РАБОЧИЕ ПРОГРАММЫ УЧЕБНЫХ</w:t>
      </w:r>
      <w:r w:rsidRPr="00E45289">
        <w:rPr>
          <w:noProof/>
        </w:rPr>
        <w:t xml:space="preserve"> ПРЕДМЕТОВ, УЧЕБНЫХ КУРСОВ</w:t>
      </w:r>
      <w:r w:rsidR="00B267CC" w:rsidRPr="00E45289">
        <w:rPr>
          <w:noProof/>
        </w:rPr>
        <w:t>, УЧЕБНЫХ МОДУЛЕЙ</w:t>
      </w:r>
      <w:r w:rsidR="00B267CC" w:rsidRPr="00E45289">
        <w:rPr>
          <w:noProof/>
          <w:webHidden/>
        </w:rPr>
        <w:tab/>
      </w:r>
      <w:r w:rsidR="00BA1431" w:rsidRPr="00E45289">
        <w:rPr>
          <w:noProof/>
          <w:webHidden/>
        </w:rPr>
        <w:t>2</w:t>
      </w:r>
      <w:r w:rsidR="0092259B">
        <w:rPr>
          <w:noProof/>
          <w:webHidden/>
        </w:rPr>
        <w:t>4</w:t>
      </w:r>
    </w:p>
    <w:p w14:paraId="42AA6DAC" w14:textId="17A3EB69" w:rsidR="00B267CC" w:rsidRPr="00E45289" w:rsidRDefault="00B267CC" w:rsidP="001936DC">
      <w:pPr>
        <w:pStyle w:val="27"/>
        <w:rPr>
          <w:rFonts w:eastAsiaTheme="minorEastAsia"/>
          <w:noProof/>
          <w:color w:val="auto"/>
          <w:lang w:bidi="ar-SA"/>
        </w:rPr>
      </w:pPr>
      <w:r w:rsidRPr="00E45289">
        <w:rPr>
          <w:noProof/>
        </w:rPr>
        <w:t>2.1.1. РУССКИЙ ЯЗЫК</w:t>
      </w:r>
      <w:r w:rsidRPr="00E45289">
        <w:rPr>
          <w:noProof/>
          <w:webHidden/>
        </w:rPr>
        <w:tab/>
      </w:r>
      <w:r w:rsidR="00BA1431" w:rsidRPr="00E45289">
        <w:rPr>
          <w:noProof/>
          <w:webHidden/>
        </w:rPr>
        <w:t>2</w:t>
      </w:r>
      <w:r w:rsidR="0092259B">
        <w:rPr>
          <w:noProof/>
          <w:webHidden/>
        </w:rPr>
        <w:t>4</w:t>
      </w:r>
    </w:p>
    <w:p w14:paraId="1F3E34D4" w14:textId="129F5F1B" w:rsidR="00B267CC" w:rsidRPr="00E45289" w:rsidRDefault="00B267CC" w:rsidP="001936DC">
      <w:pPr>
        <w:pStyle w:val="27"/>
        <w:rPr>
          <w:rFonts w:eastAsiaTheme="minorEastAsia"/>
          <w:noProof/>
          <w:color w:val="auto"/>
          <w:lang w:bidi="ar-SA"/>
        </w:rPr>
      </w:pPr>
      <w:r w:rsidRPr="00E45289">
        <w:rPr>
          <w:noProof/>
        </w:rPr>
        <w:t>2.1.2. ЛИТЕРАТУРА</w:t>
      </w:r>
      <w:r w:rsidRPr="00E45289">
        <w:rPr>
          <w:noProof/>
          <w:webHidden/>
        </w:rPr>
        <w:tab/>
      </w:r>
      <w:r w:rsidR="0092259B">
        <w:rPr>
          <w:noProof/>
          <w:webHidden/>
        </w:rPr>
        <w:t>95</w:t>
      </w:r>
    </w:p>
    <w:p w14:paraId="6CB3660E" w14:textId="2EBE42D2" w:rsidR="00B267CC" w:rsidRPr="00E45289" w:rsidRDefault="008D52B1" w:rsidP="001936DC">
      <w:pPr>
        <w:pStyle w:val="27"/>
        <w:rPr>
          <w:rFonts w:eastAsiaTheme="minorEastAsia"/>
          <w:noProof/>
          <w:color w:val="auto"/>
          <w:lang w:bidi="ar-SA"/>
        </w:rPr>
      </w:pPr>
      <w:r w:rsidRPr="00E45289">
        <w:rPr>
          <w:noProof/>
        </w:rPr>
        <w:t>2.1.3</w:t>
      </w:r>
      <w:r w:rsidR="00B267CC" w:rsidRPr="00E45289">
        <w:rPr>
          <w:noProof/>
        </w:rPr>
        <w:t>. АНГЛИЙСКИЙ ЯЗЫК</w:t>
      </w:r>
      <w:r w:rsidR="00B267CC" w:rsidRPr="00E45289">
        <w:rPr>
          <w:noProof/>
          <w:webHidden/>
        </w:rPr>
        <w:tab/>
      </w:r>
      <w:r w:rsidRPr="00E45289">
        <w:rPr>
          <w:noProof/>
          <w:webHidden/>
        </w:rPr>
        <w:t>1</w:t>
      </w:r>
      <w:r w:rsidR="0092259B">
        <w:rPr>
          <w:noProof/>
          <w:webHidden/>
        </w:rPr>
        <w:t>60</w:t>
      </w:r>
    </w:p>
    <w:p w14:paraId="5CEC4DF5" w14:textId="3D3C71AA" w:rsidR="00B267CC" w:rsidRPr="00E45289" w:rsidRDefault="008023BD" w:rsidP="001936DC">
      <w:pPr>
        <w:pStyle w:val="27"/>
        <w:rPr>
          <w:rFonts w:eastAsiaTheme="minorEastAsia"/>
          <w:noProof/>
          <w:color w:val="auto"/>
          <w:lang w:bidi="ar-SA"/>
        </w:rPr>
      </w:pPr>
      <w:r w:rsidRPr="00E45289">
        <w:rPr>
          <w:noProof/>
        </w:rPr>
        <w:t>2.1.4</w:t>
      </w:r>
      <w:r w:rsidR="00B267CC" w:rsidRPr="00E45289">
        <w:rPr>
          <w:noProof/>
        </w:rPr>
        <w:t>. ИСТОРИЯ</w:t>
      </w:r>
      <w:r w:rsidR="00B267CC" w:rsidRPr="00E45289">
        <w:rPr>
          <w:noProof/>
          <w:webHidden/>
        </w:rPr>
        <w:tab/>
      </w:r>
      <w:r w:rsidR="00BA1431" w:rsidRPr="00E45289">
        <w:rPr>
          <w:noProof/>
          <w:webHidden/>
        </w:rPr>
        <w:t>2</w:t>
      </w:r>
      <w:r w:rsidR="0092259B">
        <w:rPr>
          <w:noProof/>
          <w:webHidden/>
        </w:rPr>
        <w:t>28</w:t>
      </w:r>
    </w:p>
    <w:p w14:paraId="7077850B" w14:textId="09912B72" w:rsidR="00B267CC" w:rsidRPr="00E45289" w:rsidRDefault="008023BD" w:rsidP="001936DC">
      <w:pPr>
        <w:pStyle w:val="27"/>
        <w:rPr>
          <w:noProof/>
        </w:rPr>
      </w:pPr>
      <w:r w:rsidRPr="00E45289">
        <w:rPr>
          <w:noProof/>
        </w:rPr>
        <w:t>2.1.5</w:t>
      </w:r>
      <w:r w:rsidR="00B267CC" w:rsidRPr="00E45289">
        <w:rPr>
          <w:noProof/>
        </w:rPr>
        <w:t>. ОБЩЕСТВОЗНАНИЕ</w:t>
      </w:r>
      <w:r w:rsidR="00B267CC" w:rsidRPr="00E45289">
        <w:rPr>
          <w:noProof/>
          <w:webHidden/>
        </w:rPr>
        <w:tab/>
      </w:r>
      <w:r w:rsidR="0010275E" w:rsidRPr="00E45289">
        <w:rPr>
          <w:noProof/>
          <w:webHidden/>
        </w:rPr>
        <w:t>28</w:t>
      </w:r>
      <w:r w:rsidR="0092259B">
        <w:rPr>
          <w:noProof/>
          <w:webHidden/>
        </w:rPr>
        <w:t>2</w:t>
      </w:r>
    </w:p>
    <w:p w14:paraId="79858096" w14:textId="50003949" w:rsidR="001936DC" w:rsidRPr="00E45289" w:rsidRDefault="0010275E" w:rsidP="001936DC">
      <w:pPr>
        <w:pStyle w:val="27"/>
      </w:pPr>
      <w:r w:rsidRPr="00E45289">
        <w:t>2.1.6</w:t>
      </w:r>
      <w:r w:rsidR="001936DC" w:rsidRPr="00E45289">
        <w:t>. ОДНКНР</w:t>
      </w:r>
      <w:r w:rsidR="001936DC" w:rsidRPr="00E45289">
        <w:tab/>
      </w:r>
      <w:r w:rsidR="0092259B">
        <w:t>330</w:t>
      </w:r>
    </w:p>
    <w:p w14:paraId="3437FD6B" w14:textId="7F255DF1" w:rsidR="00B267CC" w:rsidRPr="00E45289" w:rsidRDefault="009E2871" w:rsidP="001936DC">
      <w:pPr>
        <w:pStyle w:val="27"/>
        <w:rPr>
          <w:rFonts w:eastAsiaTheme="minorEastAsia"/>
          <w:noProof/>
          <w:color w:val="auto"/>
          <w:lang w:bidi="ar-SA"/>
        </w:rPr>
      </w:pPr>
      <w:r w:rsidRPr="00E45289">
        <w:rPr>
          <w:noProof/>
        </w:rPr>
        <w:t>2.1.7</w:t>
      </w:r>
      <w:r w:rsidR="00B267CC" w:rsidRPr="00E45289">
        <w:rPr>
          <w:noProof/>
        </w:rPr>
        <w:t>. ГЕОГРАФИЯ</w:t>
      </w:r>
      <w:r w:rsidR="00B267CC" w:rsidRPr="00E45289">
        <w:rPr>
          <w:noProof/>
          <w:webHidden/>
        </w:rPr>
        <w:tab/>
      </w:r>
      <w:r w:rsidR="00BA1431" w:rsidRPr="00E45289">
        <w:rPr>
          <w:noProof/>
          <w:webHidden/>
        </w:rPr>
        <w:t>3</w:t>
      </w:r>
      <w:r w:rsidR="0092259B">
        <w:rPr>
          <w:noProof/>
          <w:webHidden/>
        </w:rPr>
        <w:t>5</w:t>
      </w:r>
      <w:r w:rsidRPr="00E45289">
        <w:rPr>
          <w:noProof/>
          <w:webHidden/>
        </w:rPr>
        <w:t>9</w:t>
      </w:r>
    </w:p>
    <w:p w14:paraId="6301C69D" w14:textId="2CD12B74" w:rsidR="00B267CC" w:rsidRPr="00E45289" w:rsidRDefault="009E2871" w:rsidP="001936DC">
      <w:pPr>
        <w:pStyle w:val="27"/>
        <w:rPr>
          <w:rFonts w:eastAsiaTheme="minorEastAsia"/>
          <w:noProof/>
          <w:color w:val="auto"/>
          <w:lang w:bidi="ar-SA"/>
        </w:rPr>
      </w:pPr>
      <w:r w:rsidRPr="00E45289">
        <w:rPr>
          <w:noProof/>
        </w:rPr>
        <w:t>2.1.8</w:t>
      </w:r>
      <w:r w:rsidR="00B267CC" w:rsidRPr="00E45289">
        <w:rPr>
          <w:noProof/>
        </w:rPr>
        <w:t>. МАТЕМАТИКА</w:t>
      </w:r>
      <w:r w:rsidR="00B267CC" w:rsidRPr="00E45289">
        <w:rPr>
          <w:noProof/>
          <w:webHidden/>
        </w:rPr>
        <w:tab/>
      </w:r>
      <w:r w:rsidR="00BA1431" w:rsidRPr="00E45289">
        <w:rPr>
          <w:noProof/>
          <w:webHidden/>
        </w:rPr>
        <w:t>4</w:t>
      </w:r>
      <w:r w:rsidR="0092259B">
        <w:rPr>
          <w:noProof/>
          <w:webHidden/>
        </w:rPr>
        <w:t>08</w:t>
      </w:r>
    </w:p>
    <w:p w14:paraId="562D5F95" w14:textId="62EF6DCF" w:rsidR="00B267CC" w:rsidRPr="00E45289" w:rsidRDefault="00A57BD9" w:rsidP="001936DC">
      <w:pPr>
        <w:pStyle w:val="27"/>
        <w:rPr>
          <w:rFonts w:eastAsiaTheme="minorEastAsia"/>
          <w:noProof/>
          <w:color w:val="auto"/>
          <w:lang w:bidi="ar-SA"/>
        </w:rPr>
      </w:pPr>
      <w:r w:rsidRPr="00E45289">
        <w:rPr>
          <w:noProof/>
        </w:rPr>
        <w:t>2.1.9</w:t>
      </w:r>
      <w:r w:rsidR="00B267CC" w:rsidRPr="00E45289">
        <w:rPr>
          <w:noProof/>
        </w:rPr>
        <w:t>. ИНФОРМАТИКА</w:t>
      </w:r>
      <w:r w:rsidR="00B267CC" w:rsidRPr="00E45289">
        <w:rPr>
          <w:noProof/>
          <w:webHidden/>
        </w:rPr>
        <w:tab/>
      </w:r>
      <w:r w:rsidRPr="00E45289">
        <w:rPr>
          <w:noProof/>
          <w:webHidden/>
        </w:rPr>
        <w:t>4</w:t>
      </w:r>
      <w:r w:rsidR="0092259B">
        <w:rPr>
          <w:noProof/>
          <w:webHidden/>
        </w:rPr>
        <w:t>67</w:t>
      </w:r>
    </w:p>
    <w:p w14:paraId="25B8BC36" w14:textId="5C0C12AB" w:rsidR="00B267CC" w:rsidRPr="00E45289" w:rsidRDefault="00BD3A47" w:rsidP="001936DC">
      <w:pPr>
        <w:pStyle w:val="27"/>
        <w:rPr>
          <w:rFonts w:eastAsiaTheme="minorEastAsia"/>
          <w:noProof/>
          <w:color w:val="auto"/>
          <w:lang w:bidi="ar-SA"/>
        </w:rPr>
      </w:pPr>
      <w:r w:rsidRPr="00E45289">
        <w:rPr>
          <w:noProof/>
        </w:rPr>
        <w:t>2.1.10</w:t>
      </w:r>
      <w:r w:rsidR="00B267CC" w:rsidRPr="00E45289">
        <w:rPr>
          <w:noProof/>
        </w:rPr>
        <w:t>. ФИЗИКА</w:t>
      </w:r>
      <w:r w:rsidR="00B267CC" w:rsidRPr="00E45289">
        <w:rPr>
          <w:noProof/>
          <w:webHidden/>
        </w:rPr>
        <w:tab/>
      </w:r>
      <w:r w:rsidR="0092259B">
        <w:rPr>
          <w:noProof/>
          <w:webHidden/>
        </w:rPr>
        <w:t>490</w:t>
      </w:r>
    </w:p>
    <w:p w14:paraId="3B19185E" w14:textId="0DF1E96C" w:rsidR="00B267CC" w:rsidRPr="00E45289" w:rsidRDefault="007F3F31" w:rsidP="001936DC">
      <w:pPr>
        <w:pStyle w:val="27"/>
        <w:rPr>
          <w:rFonts w:eastAsiaTheme="minorEastAsia"/>
          <w:noProof/>
          <w:color w:val="auto"/>
          <w:lang w:bidi="ar-SA"/>
        </w:rPr>
      </w:pPr>
      <w:r w:rsidRPr="00E45289">
        <w:rPr>
          <w:noProof/>
        </w:rPr>
        <w:lastRenderedPageBreak/>
        <w:t>2.1.11</w:t>
      </w:r>
      <w:r w:rsidR="00B267CC" w:rsidRPr="00E45289">
        <w:rPr>
          <w:noProof/>
        </w:rPr>
        <w:t>. БИОЛОГИЯ</w:t>
      </w:r>
      <w:r w:rsidR="00B267CC" w:rsidRPr="00E45289">
        <w:rPr>
          <w:noProof/>
          <w:webHidden/>
        </w:rPr>
        <w:tab/>
      </w:r>
      <w:r w:rsidR="00BA1431" w:rsidRPr="00E45289">
        <w:rPr>
          <w:noProof/>
          <w:webHidden/>
        </w:rPr>
        <w:t>5</w:t>
      </w:r>
      <w:r w:rsidR="0092259B">
        <w:rPr>
          <w:noProof/>
          <w:webHidden/>
        </w:rPr>
        <w:t>24</w:t>
      </w:r>
    </w:p>
    <w:p w14:paraId="4CC8A331" w14:textId="665B9367" w:rsidR="00B267CC" w:rsidRPr="00E45289" w:rsidRDefault="007F3F31" w:rsidP="001936DC">
      <w:pPr>
        <w:pStyle w:val="27"/>
        <w:rPr>
          <w:rFonts w:eastAsiaTheme="minorEastAsia"/>
          <w:noProof/>
          <w:color w:val="auto"/>
          <w:lang w:bidi="ar-SA"/>
        </w:rPr>
      </w:pPr>
      <w:r w:rsidRPr="00E45289">
        <w:rPr>
          <w:noProof/>
        </w:rPr>
        <w:t>2.1.12</w:t>
      </w:r>
      <w:r w:rsidR="008F169C" w:rsidRPr="00E45289">
        <w:rPr>
          <w:noProof/>
        </w:rPr>
        <w:t>.</w:t>
      </w:r>
      <w:r w:rsidR="00B267CC" w:rsidRPr="00E45289">
        <w:rPr>
          <w:noProof/>
        </w:rPr>
        <w:t xml:space="preserve"> ХИМИЯ</w:t>
      </w:r>
      <w:r w:rsidR="00B267CC" w:rsidRPr="00E45289">
        <w:rPr>
          <w:noProof/>
          <w:webHidden/>
        </w:rPr>
        <w:tab/>
      </w:r>
      <w:r w:rsidR="0092259B">
        <w:rPr>
          <w:noProof/>
          <w:webHidden/>
        </w:rPr>
        <w:t>569</w:t>
      </w:r>
    </w:p>
    <w:p w14:paraId="48296EDC" w14:textId="79848434" w:rsidR="00B267CC" w:rsidRPr="00E45289" w:rsidRDefault="00820075" w:rsidP="001936DC">
      <w:pPr>
        <w:pStyle w:val="27"/>
        <w:rPr>
          <w:rFonts w:eastAsiaTheme="minorEastAsia"/>
          <w:noProof/>
          <w:color w:val="auto"/>
          <w:lang w:bidi="ar-SA"/>
        </w:rPr>
      </w:pPr>
      <w:r w:rsidRPr="00E45289">
        <w:rPr>
          <w:noProof/>
        </w:rPr>
        <w:t>2.1.13</w:t>
      </w:r>
      <w:r w:rsidR="00B267CC" w:rsidRPr="00E45289">
        <w:rPr>
          <w:noProof/>
        </w:rPr>
        <w:t>. ИЗОБРАЗИТЕЛЬНОЕ ИСКУССТВО</w:t>
      </w:r>
      <w:r w:rsidR="00B267CC" w:rsidRPr="00E45289">
        <w:rPr>
          <w:noProof/>
          <w:webHidden/>
        </w:rPr>
        <w:tab/>
      </w:r>
      <w:r w:rsidR="0092259B">
        <w:rPr>
          <w:noProof/>
          <w:webHidden/>
        </w:rPr>
        <w:t>593</w:t>
      </w:r>
    </w:p>
    <w:p w14:paraId="788EC283" w14:textId="428FDC77" w:rsidR="00B267CC" w:rsidRPr="00E45289" w:rsidRDefault="00820075" w:rsidP="001936DC">
      <w:pPr>
        <w:pStyle w:val="27"/>
        <w:rPr>
          <w:rFonts w:eastAsiaTheme="minorEastAsia"/>
          <w:noProof/>
          <w:color w:val="auto"/>
          <w:lang w:bidi="ar-SA"/>
        </w:rPr>
      </w:pPr>
      <w:r w:rsidRPr="00E45289">
        <w:rPr>
          <w:noProof/>
        </w:rPr>
        <w:t>2.1.14</w:t>
      </w:r>
      <w:r w:rsidR="00107F7A" w:rsidRPr="00E45289">
        <w:rPr>
          <w:noProof/>
        </w:rPr>
        <w:t>.</w:t>
      </w:r>
      <w:r w:rsidR="00B267CC" w:rsidRPr="00E45289">
        <w:rPr>
          <w:noProof/>
        </w:rPr>
        <w:t xml:space="preserve"> МУЗЫКА</w:t>
      </w:r>
      <w:r w:rsidR="00B267CC" w:rsidRPr="00E45289">
        <w:rPr>
          <w:noProof/>
          <w:webHidden/>
        </w:rPr>
        <w:tab/>
      </w:r>
      <w:r w:rsidRPr="00E45289">
        <w:rPr>
          <w:noProof/>
          <w:webHidden/>
        </w:rPr>
        <w:t>6</w:t>
      </w:r>
      <w:r w:rsidR="0092259B">
        <w:rPr>
          <w:noProof/>
          <w:webHidden/>
        </w:rPr>
        <w:t>28</w:t>
      </w:r>
    </w:p>
    <w:p w14:paraId="17C91E91" w14:textId="652E89D7" w:rsidR="00B267CC" w:rsidRPr="00E45289" w:rsidRDefault="00820075" w:rsidP="001936DC">
      <w:pPr>
        <w:pStyle w:val="27"/>
        <w:rPr>
          <w:rFonts w:eastAsiaTheme="minorEastAsia"/>
          <w:noProof/>
          <w:color w:val="auto"/>
          <w:lang w:bidi="ar-SA"/>
        </w:rPr>
      </w:pPr>
      <w:r w:rsidRPr="00E45289">
        <w:rPr>
          <w:noProof/>
        </w:rPr>
        <w:t>2.1.15</w:t>
      </w:r>
      <w:r w:rsidR="00B267CC" w:rsidRPr="00E45289">
        <w:rPr>
          <w:noProof/>
        </w:rPr>
        <w:t>. ТЕХНОЛОГИЯ</w:t>
      </w:r>
      <w:r w:rsidR="00B267CC" w:rsidRPr="00E45289">
        <w:rPr>
          <w:noProof/>
          <w:webHidden/>
        </w:rPr>
        <w:tab/>
      </w:r>
      <w:r w:rsidR="0092259B">
        <w:rPr>
          <w:noProof/>
          <w:webHidden/>
        </w:rPr>
        <w:t>671</w:t>
      </w:r>
    </w:p>
    <w:p w14:paraId="19A667A3" w14:textId="740ED4B6" w:rsidR="00B267CC" w:rsidRPr="00E45289" w:rsidRDefault="006B168A" w:rsidP="001936DC">
      <w:pPr>
        <w:pStyle w:val="27"/>
        <w:rPr>
          <w:rFonts w:eastAsiaTheme="minorEastAsia"/>
          <w:noProof/>
          <w:color w:val="auto"/>
          <w:lang w:bidi="ar-SA"/>
        </w:rPr>
      </w:pPr>
      <w:r w:rsidRPr="00E45289">
        <w:rPr>
          <w:noProof/>
        </w:rPr>
        <w:t>2.1.16</w:t>
      </w:r>
      <w:r w:rsidR="00107F7A" w:rsidRPr="00E45289">
        <w:rPr>
          <w:noProof/>
        </w:rPr>
        <w:t>.</w:t>
      </w:r>
      <w:r w:rsidR="00B267CC" w:rsidRPr="00E45289">
        <w:rPr>
          <w:noProof/>
        </w:rPr>
        <w:t xml:space="preserve"> ФИЗИЧЕСКАЯ КУЛЬТУРА</w:t>
      </w:r>
      <w:r w:rsidR="00B267CC" w:rsidRPr="00E45289">
        <w:rPr>
          <w:noProof/>
          <w:webHidden/>
        </w:rPr>
        <w:tab/>
      </w:r>
      <w:r w:rsidRPr="00E45289">
        <w:rPr>
          <w:noProof/>
          <w:webHidden/>
        </w:rPr>
        <w:t>7</w:t>
      </w:r>
      <w:r w:rsidR="0092259B">
        <w:rPr>
          <w:noProof/>
          <w:webHidden/>
        </w:rPr>
        <w:t>18</w:t>
      </w:r>
    </w:p>
    <w:p w14:paraId="1FE28C38" w14:textId="3A0ACDDE" w:rsidR="00B267CC" w:rsidRPr="00E45289" w:rsidRDefault="006B168A" w:rsidP="001936DC">
      <w:pPr>
        <w:pStyle w:val="27"/>
        <w:rPr>
          <w:noProof/>
        </w:rPr>
      </w:pPr>
      <w:r w:rsidRPr="00E45289">
        <w:rPr>
          <w:noProof/>
        </w:rPr>
        <w:t>2.1.17</w:t>
      </w:r>
      <w:r w:rsidR="00B267CC" w:rsidRPr="00E45289">
        <w:rPr>
          <w:noProof/>
        </w:rPr>
        <w:t>. ОСНОВЫ БЕЗОПАСНОСТИ ЖИЗНЕДЕЯТЕЛЬНОСТИ (8-9 КЛАССЫ)</w:t>
      </w:r>
      <w:r w:rsidR="00B267CC" w:rsidRPr="00E45289">
        <w:rPr>
          <w:noProof/>
          <w:webHidden/>
        </w:rPr>
        <w:tab/>
      </w:r>
      <w:r w:rsidR="0092259B">
        <w:rPr>
          <w:noProof/>
        </w:rPr>
        <w:t>772</w:t>
      </w:r>
    </w:p>
    <w:p w14:paraId="3BD63282" w14:textId="30E5BC3B" w:rsidR="008F169C" w:rsidRPr="00E45289" w:rsidRDefault="0064054E" w:rsidP="008F169C">
      <w:pPr>
        <w:pStyle w:val="27"/>
        <w:rPr>
          <w:noProof/>
        </w:rPr>
      </w:pPr>
      <w:r w:rsidRPr="00E45289">
        <w:rPr>
          <w:noProof/>
        </w:rPr>
        <w:t>2.1.18</w:t>
      </w:r>
      <w:r w:rsidR="008F169C" w:rsidRPr="00E45289">
        <w:rPr>
          <w:noProof/>
        </w:rPr>
        <w:t xml:space="preserve">. </w:t>
      </w:r>
      <w:r w:rsidRPr="00E45289">
        <w:rPr>
          <w:noProof/>
        </w:rPr>
        <w:t>ГЕОГРАФИЧЕСКОЕ</w:t>
      </w:r>
      <w:r w:rsidR="008F169C" w:rsidRPr="00E45289">
        <w:rPr>
          <w:noProof/>
        </w:rPr>
        <w:t xml:space="preserve"> КРАЕВЕДЕНИЕ</w:t>
      </w:r>
      <w:r w:rsidR="009B2EA4" w:rsidRPr="00E45289">
        <w:rPr>
          <w:noProof/>
        </w:rPr>
        <w:t xml:space="preserve"> </w:t>
      </w:r>
      <w:r w:rsidR="008F169C" w:rsidRPr="00E45289">
        <w:rPr>
          <w:noProof/>
          <w:webHidden/>
        </w:rPr>
        <w:tab/>
      </w:r>
      <w:r w:rsidR="0092259B">
        <w:rPr>
          <w:noProof/>
        </w:rPr>
        <w:t>801</w:t>
      </w:r>
    </w:p>
    <w:p w14:paraId="6C1675C2" w14:textId="29C00060" w:rsidR="008F169C" w:rsidRPr="00E45289" w:rsidRDefault="0064054E" w:rsidP="008F169C">
      <w:pPr>
        <w:pStyle w:val="27"/>
        <w:rPr>
          <w:noProof/>
        </w:rPr>
      </w:pPr>
      <w:r w:rsidRPr="00E45289">
        <w:rPr>
          <w:noProof/>
        </w:rPr>
        <w:t>2.1.19</w:t>
      </w:r>
      <w:r w:rsidR="008F169C" w:rsidRPr="00E45289">
        <w:rPr>
          <w:noProof/>
        </w:rPr>
        <w:t xml:space="preserve">. </w:t>
      </w:r>
      <w:r w:rsidRPr="00E45289">
        <w:rPr>
          <w:noProof/>
        </w:rPr>
        <w:t>ПРАКТИКУУМ ПО РУССКОМУ ЯЗЫКУ</w:t>
      </w:r>
      <w:r w:rsidR="008F169C" w:rsidRPr="00E45289">
        <w:rPr>
          <w:noProof/>
          <w:webHidden/>
        </w:rPr>
        <w:tab/>
      </w:r>
      <w:r w:rsidRPr="00E45289">
        <w:rPr>
          <w:noProof/>
          <w:webHidden/>
        </w:rPr>
        <w:t>8</w:t>
      </w:r>
      <w:r w:rsidR="0092259B">
        <w:rPr>
          <w:noProof/>
          <w:webHidden/>
        </w:rPr>
        <w:t>07</w:t>
      </w:r>
      <w:r w:rsidR="00BA1431" w:rsidRPr="00E45289">
        <w:rPr>
          <w:b/>
          <w:bCs/>
          <w:noProof/>
          <w:webHidden/>
        </w:rPr>
        <w:t xml:space="preserve"> </w:t>
      </w:r>
    </w:p>
    <w:p w14:paraId="31E057D7" w14:textId="34AA638B" w:rsidR="008F169C" w:rsidRPr="00E45289" w:rsidRDefault="0064054E" w:rsidP="008F169C">
      <w:pPr>
        <w:pStyle w:val="27"/>
        <w:rPr>
          <w:noProof/>
        </w:rPr>
      </w:pPr>
      <w:r w:rsidRPr="00E45289">
        <w:rPr>
          <w:noProof/>
        </w:rPr>
        <w:t>2.1.20</w:t>
      </w:r>
      <w:r w:rsidR="008F169C" w:rsidRPr="00E45289">
        <w:rPr>
          <w:noProof/>
        </w:rPr>
        <w:t xml:space="preserve">. </w:t>
      </w:r>
      <w:r w:rsidR="008B7778" w:rsidRPr="00E45289">
        <w:rPr>
          <w:noProof/>
        </w:rPr>
        <w:t>ИНФОРМАЦИОННАЯ КУЛЬТУРА</w:t>
      </w:r>
      <w:r w:rsidR="008F169C" w:rsidRPr="00E45289">
        <w:rPr>
          <w:noProof/>
          <w:webHidden/>
        </w:rPr>
        <w:tab/>
      </w:r>
      <w:r w:rsidR="0092259B">
        <w:rPr>
          <w:noProof/>
        </w:rPr>
        <w:t>820</w:t>
      </w:r>
    </w:p>
    <w:p w14:paraId="6F40BD5A" w14:textId="5B73172E" w:rsidR="008F169C" w:rsidRPr="00E45289" w:rsidRDefault="0064054E" w:rsidP="008F169C">
      <w:pPr>
        <w:pStyle w:val="27"/>
        <w:rPr>
          <w:noProof/>
        </w:rPr>
      </w:pPr>
      <w:r w:rsidRPr="00E45289">
        <w:rPr>
          <w:noProof/>
        </w:rPr>
        <w:t>2.1.21</w:t>
      </w:r>
      <w:r w:rsidR="00781749" w:rsidRPr="00E45289">
        <w:rPr>
          <w:noProof/>
        </w:rPr>
        <w:t xml:space="preserve">. </w:t>
      </w:r>
      <w:r w:rsidR="00961640" w:rsidRPr="00E45289">
        <w:rPr>
          <w:noProof/>
        </w:rPr>
        <w:t>ВВЕДЕНИЕ В ХИМИЮ</w:t>
      </w:r>
      <w:r w:rsidR="008F169C" w:rsidRPr="00E45289">
        <w:rPr>
          <w:noProof/>
          <w:webHidden/>
        </w:rPr>
        <w:tab/>
      </w:r>
      <w:r w:rsidR="004903B6">
        <w:rPr>
          <w:noProof/>
        </w:rPr>
        <w:t>827</w:t>
      </w:r>
    </w:p>
    <w:p w14:paraId="7E696C9C" w14:textId="734BE93D" w:rsidR="00781749" w:rsidRDefault="00A93EC7" w:rsidP="00781749">
      <w:pPr>
        <w:pStyle w:val="27"/>
        <w:rPr>
          <w:noProof/>
          <w:webHidden/>
        </w:rPr>
      </w:pPr>
      <w:r w:rsidRPr="00E45289">
        <w:rPr>
          <w:noProof/>
        </w:rPr>
        <w:t>2.1.22</w:t>
      </w:r>
      <w:r w:rsidR="00781749" w:rsidRPr="00E45289">
        <w:rPr>
          <w:noProof/>
        </w:rPr>
        <w:t xml:space="preserve">. </w:t>
      </w:r>
      <w:r w:rsidRPr="00E45289">
        <w:rPr>
          <w:noProof/>
        </w:rPr>
        <w:t>ИНФОРМАЦИОННАЯ КУЛЬТУРА</w:t>
      </w:r>
      <w:r w:rsidR="004903B6">
        <w:rPr>
          <w:noProof/>
          <w:webHidden/>
        </w:rPr>
        <w:t>………………………………830</w:t>
      </w:r>
    </w:p>
    <w:p w14:paraId="423FCD2F" w14:textId="68A76EEA" w:rsidR="00394D62" w:rsidRDefault="00394D62" w:rsidP="00394D62">
      <w:pPr>
        <w:rPr>
          <w:rFonts w:ascii="Times New Roman" w:hAnsi="Times New Roman" w:cs="Times New Roman"/>
          <w:sz w:val="20"/>
          <w:szCs w:val="20"/>
        </w:rPr>
      </w:pPr>
      <w:r>
        <w:rPr>
          <w:rFonts w:ascii="Times New Roman" w:hAnsi="Times New Roman" w:cs="Times New Roman"/>
          <w:sz w:val="20"/>
          <w:szCs w:val="20"/>
        </w:rPr>
        <w:t>2.1.23. ИСТОРИЧЕСКОЕ КРАЕВЕДЕНИЕ ………………………………843</w:t>
      </w:r>
    </w:p>
    <w:p w14:paraId="7A56F18E" w14:textId="75076204" w:rsidR="00394D62" w:rsidRDefault="00394D62" w:rsidP="00394D62">
      <w:pPr>
        <w:rPr>
          <w:rFonts w:ascii="Times New Roman" w:hAnsi="Times New Roman" w:cs="Times New Roman"/>
          <w:sz w:val="20"/>
          <w:szCs w:val="20"/>
        </w:rPr>
      </w:pPr>
      <w:r>
        <w:rPr>
          <w:rFonts w:ascii="Times New Roman" w:hAnsi="Times New Roman" w:cs="Times New Roman"/>
          <w:sz w:val="20"/>
          <w:szCs w:val="20"/>
        </w:rPr>
        <w:t>2.1.24. БИОЛОГИЧЕСКОЕ КРАЕВЕДЕНИЕ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850</w:t>
      </w:r>
    </w:p>
    <w:p w14:paraId="3748245F" w14:textId="42136C91" w:rsidR="00394D62" w:rsidRDefault="00394D62" w:rsidP="00394D62">
      <w:pPr>
        <w:rPr>
          <w:rFonts w:ascii="Times New Roman" w:hAnsi="Times New Roman" w:cs="Times New Roman"/>
          <w:sz w:val="20"/>
          <w:szCs w:val="20"/>
        </w:rPr>
      </w:pPr>
      <w:r>
        <w:rPr>
          <w:rFonts w:ascii="Times New Roman" w:hAnsi="Times New Roman" w:cs="Times New Roman"/>
          <w:sz w:val="20"/>
          <w:szCs w:val="20"/>
        </w:rPr>
        <w:t>2.1.25. ЗА СТРАНИЦАМИ УЧЕБНИКА ГЕОГРАФИИ …………………861</w:t>
      </w:r>
    </w:p>
    <w:p w14:paraId="7E38E172" w14:textId="361DE1C5" w:rsidR="00394D62" w:rsidRDefault="00394D62" w:rsidP="00394D62">
      <w:pPr>
        <w:rPr>
          <w:rFonts w:ascii="Times New Roman" w:hAnsi="Times New Roman" w:cs="Times New Roman"/>
          <w:sz w:val="20"/>
          <w:szCs w:val="20"/>
        </w:rPr>
      </w:pPr>
      <w:r>
        <w:rPr>
          <w:rFonts w:ascii="Times New Roman" w:hAnsi="Times New Roman" w:cs="Times New Roman"/>
          <w:sz w:val="20"/>
          <w:szCs w:val="20"/>
        </w:rPr>
        <w:t>2.1.26. ПИШЕМ ГРАМОТНО ……………………………………………...866</w:t>
      </w:r>
    </w:p>
    <w:p w14:paraId="336B259F" w14:textId="45CE7DB8" w:rsidR="00394D62" w:rsidRPr="00394D62" w:rsidRDefault="00394D62" w:rsidP="00394D62">
      <w:pPr>
        <w:rPr>
          <w:rFonts w:ascii="Times New Roman" w:hAnsi="Times New Roman" w:cs="Times New Roman"/>
          <w:sz w:val="20"/>
          <w:szCs w:val="20"/>
        </w:rPr>
      </w:pPr>
      <w:r>
        <w:rPr>
          <w:rFonts w:ascii="Times New Roman" w:hAnsi="Times New Roman" w:cs="Times New Roman"/>
          <w:sz w:val="20"/>
          <w:szCs w:val="20"/>
        </w:rPr>
        <w:t>2.1.27. ЗАНИМАТЕЛЬНАЯ МАТЕМАТИКА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871</w:t>
      </w:r>
    </w:p>
    <w:p w14:paraId="5129F611" w14:textId="6E191960" w:rsidR="00B267CC" w:rsidRPr="00E45289" w:rsidRDefault="00781749" w:rsidP="001936DC">
      <w:pPr>
        <w:pStyle w:val="27"/>
        <w:rPr>
          <w:rFonts w:eastAsiaTheme="minorEastAsia"/>
          <w:noProof/>
          <w:color w:val="auto"/>
          <w:lang w:bidi="ar-SA"/>
        </w:rPr>
      </w:pPr>
      <w:r w:rsidRPr="00E45289">
        <w:rPr>
          <w:noProof/>
        </w:rPr>
        <w:t xml:space="preserve">2.2. </w:t>
      </w:r>
      <w:r w:rsidR="00B267CC" w:rsidRPr="00E45289">
        <w:rPr>
          <w:noProof/>
        </w:rPr>
        <w:t xml:space="preserve">  ПРОГРАММА  ФОРМИРОВАНИЯ УНИВЕРСАЛЬНЫХ   УЧЕБНЫХ   ДЕЙСТВИЙ   У   ОБУЧАЮЩИХСЯ</w:t>
      </w:r>
      <w:r w:rsidR="00B267CC" w:rsidRPr="00E45289">
        <w:rPr>
          <w:noProof/>
          <w:webHidden/>
        </w:rPr>
        <w:tab/>
      </w:r>
      <w:r w:rsidR="009A2C44">
        <w:rPr>
          <w:noProof/>
          <w:webHidden/>
        </w:rPr>
        <w:t>887</w:t>
      </w:r>
    </w:p>
    <w:p w14:paraId="51D1CD15" w14:textId="074E7D77" w:rsidR="00B267CC" w:rsidRPr="00E45289" w:rsidRDefault="00B267CC" w:rsidP="001936DC">
      <w:pPr>
        <w:pStyle w:val="27"/>
        <w:rPr>
          <w:rFonts w:eastAsiaTheme="minorEastAsia"/>
          <w:noProof/>
          <w:color w:val="auto"/>
          <w:lang w:bidi="ar-SA"/>
        </w:rPr>
      </w:pPr>
      <w:r w:rsidRPr="00E45289">
        <w:rPr>
          <w:noProof/>
        </w:rPr>
        <w:t>2.2.1. Целевой раздел</w:t>
      </w:r>
      <w:r w:rsidRPr="00E45289">
        <w:rPr>
          <w:noProof/>
          <w:webHidden/>
        </w:rPr>
        <w:tab/>
      </w:r>
      <w:r w:rsidR="009A2C44">
        <w:rPr>
          <w:noProof/>
          <w:webHidden/>
        </w:rPr>
        <w:t>887</w:t>
      </w:r>
    </w:p>
    <w:p w14:paraId="78B56F79" w14:textId="2E4AACD6" w:rsidR="00B267CC" w:rsidRPr="00E45289" w:rsidRDefault="00B267CC" w:rsidP="001936DC">
      <w:pPr>
        <w:pStyle w:val="27"/>
        <w:rPr>
          <w:rFonts w:eastAsiaTheme="minorEastAsia"/>
          <w:noProof/>
          <w:color w:val="auto"/>
          <w:lang w:bidi="ar-SA"/>
        </w:rPr>
      </w:pPr>
      <w:r w:rsidRPr="00E45289">
        <w:rPr>
          <w:noProof/>
        </w:rPr>
        <w:t>2.2.2. Содержательный раздел</w:t>
      </w:r>
      <w:r w:rsidRPr="00E45289">
        <w:rPr>
          <w:noProof/>
          <w:webHidden/>
        </w:rPr>
        <w:tab/>
      </w:r>
      <w:r w:rsidR="009A2C44">
        <w:rPr>
          <w:noProof/>
        </w:rPr>
        <w:t>889</w:t>
      </w:r>
    </w:p>
    <w:p w14:paraId="638274C8" w14:textId="3CA92085" w:rsidR="00B267CC" w:rsidRPr="00E45289" w:rsidRDefault="00B267CC" w:rsidP="001936DC">
      <w:pPr>
        <w:pStyle w:val="27"/>
        <w:rPr>
          <w:rFonts w:eastAsiaTheme="minorEastAsia"/>
          <w:noProof/>
          <w:color w:val="auto"/>
          <w:lang w:bidi="ar-SA"/>
        </w:rPr>
      </w:pPr>
      <w:r w:rsidRPr="00E45289">
        <w:rPr>
          <w:noProof/>
        </w:rPr>
        <w:t>2.2.3. Организационный раздел</w:t>
      </w:r>
      <w:r w:rsidRPr="00E45289">
        <w:rPr>
          <w:noProof/>
          <w:webHidden/>
        </w:rPr>
        <w:tab/>
      </w:r>
      <w:r w:rsidR="009A2C44">
        <w:rPr>
          <w:noProof/>
          <w:webHidden/>
        </w:rPr>
        <w:t>910</w:t>
      </w:r>
    </w:p>
    <w:p w14:paraId="1EC7185D" w14:textId="449B1022" w:rsidR="00B267CC" w:rsidRPr="00E45289" w:rsidRDefault="00B267CC" w:rsidP="001936DC">
      <w:pPr>
        <w:pStyle w:val="27"/>
        <w:rPr>
          <w:rFonts w:eastAsiaTheme="minorEastAsia"/>
          <w:noProof/>
          <w:color w:val="auto"/>
          <w:lang w:bidi="ar-SA"/>
        </w:rPr>
      </w:pPr>
      <w:r w:rsidRPr="00E45289">
        <w:rPr>
          <w:noProof/>
        </w:rPr>
        <w:t>2.3. ПРОГРАММА ВОСПИТАНИЯ</w:t>
      </w:r>
      <w:r w:rsidRPr="00E45289">
        <w:rPr>
          <w:noProof/>
          <w:webHidden/>
        </w:rPr>
        <w:tab/>
      </w:r>
      <w:r w:rsidR="009A2C44">
        <w:rPr>
          <w:noProof/>
        </w:rPr>
        <w:t>912</w:t>
      </w:r>
    </w:p>
    <w:p w14:paraId="56FE7D5A" w14:textId="3DFA4A16" w:rsidR="00B267CC" w:rsidRPr="00E45289" w:rsidRDefault="00B267CC" w:rsidP="001936DC">
      <w:pPr>
        <w:pStyle w:val="27"/>
        <w:rPr>
          <w:noProof/>
        </w:rPr>
      </w:pPr>
      <w:r w:rsidRPr="00E45289">
        <w:rPr>
          <w:noProof/>
        </w:rPr>
        <w:t>2.3.1. Пояснительная записка</w:t>
      </w:r>
      <w:r w:rsidRPr="00E45289">
        <w:rPr>
          <w:noProof/>
          <w:webHidden/>
        </w:rPr>
        <w:tab/>
      </w:r>
      <w:r w:rsidR="009A2C44">
        <w:rPr>
          <w:noProof/>
          <w:webHidden/>
        </w:rPr>
        <w:t>912</w:t>
      </w:r>
    </w:p>
    <w:p w14:paraId="63A62368" w14:textId="2E2C885D" w:rsidR="00961640" w:rsidRDefault="00961640" w:rsidP="00961640">
      <w:pPr>
        <w:pStyle w:val="27"/>
        <w:rPr>
          <w:noProof/>
        </w:rPr>
      </w:pPr>
      <w:r w:rsidRPr="00E45289">
        <w:rPr>
          <w:noProof/>
        </w:rPr>
        <w:t xml:space="preserve">2.3.2. </w:t>
      </w:r>
      <w:r w:rsidR="003E751A" w:rsidRPr="00E45289">
        <w:rPr>
          <w:noProof/>
        </w:rPr>
        <w:t>Целевой раздел</w:t>
      </w:r>
      <w:r w:rsidRPr="00E45289">
        <w:rPr>
          <w:noProof/>
          <w:webHidden/>
        </w:rPr>
        <w:tab/>
      </w:r>
      <w:r w:rsidR="009A2C44">
        <w:rPr>
          <w:noProof/>
        </w:rPr>
        <w:t>913</w:t>
      </w:r>
    </w:p>
    <w:p w14:paraId="7D782EB3" w14:textId="5CA84F40" w:rsidR="00101A39" w:rsidRDefault="00101A39" w:rsidP="00101A39">
      <w:pPr>
        <w:rPr>
          <w:rFonts w:ascii="Times New Roman" w:hAnsi="Times New Roman" w:cs="Times New Roman"/>
          <w:sz w:val="20"/>
          <w:szCs w:val="20"/>
        </w:rPr>
      </w:pPr>
      <w:r>
        <w:rPr>
          <w:rFonts w:ascii="Times New Roman" w:hAnsi="Times New Roman" w:cs="Times New Roman"/>
          <w:sz w:val="20"/>
          <w:szCs w:val="20"/>
        </w:rPr>
        <w:t>2.3.3. Содержательный раздел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918</w:t>
      </w:r>
    </w:p>
    <w:p w14:paraId="3FF52284" w14:textId="711F8E68" w:rsidR="00101A39" w:rsidRDefault="00101A39" w:rsidP="00101A39">
      <w:pPr>
        <w:rPr>
          <w:rFonts w:ascii="Times New Roman" w:hAnsi="Times New Roman" w:cs="Times New Roman"/>
          <w:sz w:val="20"/>
          <w:szCs w:val="20"/>
        </w:rPr>
      </w:pPr>
      <w:r>
        <w:rPr>
          <w:rFonts w:ascii="Times New Roman" w:hAnsi="Times New Roman" w:cs="Times New Roman"/>
          <w:sz w:val="20"/>
          <w:szCs w:val="20"/>
        </w:rPr>
        <w:t>2.3.3.</w:t>
      </w:r>
      <w:proofErr w:type="gramStart"/>
      <w:r>
        <w:rPr>
          <w:rFonts w:ascii="Times New Roman" w:hAnsi="Times New Roman" w:cs="Times New Roman"/>
          <w:sz w:val="20"/>
          <w:szCs w:val="20"/>
        </w:rPr>
        <w:t>1.Уклад</w:t>
      </w:r>
      <w:proofErr w:type="gramEnd"/>
      <w:r>
        <w:rPr>
          <w:rFonts w:ascii="Times New Roman" w:hAnsi="Times New Roman" w:cs="Times New Roman"/>
          <w:sz w:val="20"/>
          <w:szCs w:val="20"/>
        </w:rPr>
        <w:t xml:space="preserve"> </w:t>
      </w:r>
      <w:r w:rsidR="00D0029E">
        <w:rPr>
          <w:rFonts w:ascii="Times New Roman" w:hAnsi="Times New Roman" w:cs="Times New Roman"/>
          <w:sz w:val="20"/>
          <w:szCs w:val="20"/>
        </w:rPr>
        <w:t>общеобразовательной организации ……………………….918</w:t>
      </w:r>
    </w:p>
    <w:p w14:paraId="62A71B1F" w14:textId="2AA48B0B" w:rsidR="00D0029E" w:rsidRPr="00101A39" w:rsidRDefault="00D0029E" w:rsidP="00101A39">
      <w:pPr>
        <w:rPr>
          <w:rFonts w:ascii="Times New Roman" w:hAnsi="Times New Roman" w:cs="Times New Roman"/>
          <w:sz w:val="20"/>
          <w:szCs w:val="20"/>
        </w:rPr>
      </w:pPr>
      <w:r>
        <w:rPr>
          <w:rFonts w:ascii="Times New Roman" w:hAnsi="Times New Roman" w:cs="Times New Roman"/>
          <w:sz w:val="20"/>
          <w:szCs w:val="20"/>
        </w:rPr>
        <w:t xml:space="preserve">2.3.3.2. Виды.формы и содержание воспитательной деятельности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920</w:t>
      </w:r>
    </w:p>
    <w:p w14:paraId="520DDFBB" w14:textId="5AA6DDE9" w:rsidR="00B267CC" w:rsidRDefault="003E751A" w:rsidP="001936DC">
      <w:pPr>
        <w:pStyle w:val="27"/>
        <w:rPr>
          <w:noProof/>
        </w:rPr>
      </w:pPr>
      <w:r w:rsidRPr="00E45289">
        <w:rPr>
          <w:noProof/>
        </w:rPr>
        <w:t>2.3.4</w:t>
      </w:r>
      <w:r w:rsidR="00B267CC" w:rsidRPr="00E45289">
        <w:rPr>
          <w:noProof/>
        </w:rPr>
        <w:t xml:space="preserve">. </w:t>
      </w:r>
      <w:r w:rsidR="00D0029E">
        <w:rPr>
          <w:noProof/>
        </w:rPr>
        <w:t>Организационный раздел</w:t>
      </w:r>
      <w:r w:rsidR="00B267CC" w:rsidRPr="00E45289">
        <w:rPr>
          <w:noProof/>
          <w:webHidden/>
        </w:rPr>
        <w:tab/>
      </w:r>
      <w:r w:rsidR="00D0029E">
        <w:rPr>
          <w:noProof/>
        </w:rPr>
        <w:t>930</w:t>
      </w:r>
    </w:p>
    <w:p w14:paraId="4E9C1BB8" w14:textId="5C41938B" w:rsidR="00D0029E" w:rsidRDefault="00D0029E" w:rsidP="00D0029E">
      <w:pPr>
        <w:rPr>
          <w:rFonts w:ascii="Times New Roman" w:hAnsi="Times New Roman" w:cs="Times New Roman"/>
          <w:sz w:val="20"/>
          <w:szCs w:val="20"/>
        </w:rPr>
      </w:pPr>
      <w:r>
        <w:rPr>
          <w:rFonts w:ascii="Times New Roman" w:hAnsi="Times New Roman" w:cs="Times New Roman"/>
          <w:sz w:val="20"/>
          <w:szCs w:val="20"/>
        </w:rPr>
        <w:t>2.3.4.1. Кадровое обеспечение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930</w:t>
      </w:r>
    </w:p>
    <w:p w14:paraId="5AC6169C" w14:textId="5B13E296" w:rsidR="00D0029E" w:rsidRDefault="00D0029E" w:rsidP="00D0029E">
      <w:pPr>
        <w:rPr>
          <w:rFonts w:ascii="Times New Roman" w:hAnsi="Times New Roman" w:cs="Times New Roman"/>
          <w:sz w:val="20"/>
          <w:szCs w:val="20"/>
        </w:rPr>
      </w:pPr>
      <w:r>
        <w:rPr>
          <w:rFonts w:ascii="Times New Roman" w:hAnsi="Times New Roman" w:cs="Times New Roman"/>
          <w:sz w:val="20"/>
          <w:szCs w:val="20"/>
        </w:rPr>
        <w:t xml:space="preserve">2.3.4.2. </w:t>
      </w:r>
      <w:r w:rsidR="00BF7BFE" w:rsidRPr="00BF7BFE">
        <w:rPr>
          <w:rFonts w:ascii="Times New Roman" w:hAnsi="Times New Roman" w:cs="Times New Roman"/>
          <w:sz w:val="20"/>
          <w:szCs w:val="20"/>
        </w:rPr>
        <w:t xml:space="preserve">Требования к условиям работы с обучающимися с особыми </w:t>
      </w:r>
      <w:r w:rsidR="00BF7BFE" w:rsidRPr="00BF7BFE">
        <w:rPr>
          <w:rFonts w:ascii="Times New Roman" w:hAnsi="Times New Roman" w:cs="Times New Roman"/>
          <w:sz w:val="20"/>
          <w:szCs w:val="20"/>
        </w:rPr>
        <w:lastRenderedPageBreak/>
        <w:t>образовательными потребностями</w:t>
      </w:r>
      <w:r w:rsidR="00BF7BFE">
        <w:rPr>
          <w:rFonts w:ascii="Times New Roman" w:hAnsi="Times New Roman" w:cs="Times New Roman"/>
          <w:sz w:val="20"/>
          <w:szCs w:val="20"/>
        </w:rPr>
        <w:t xml:space="preserve"> …………………………………</w:t>
      </w:r>
      <w:proofErr w:type="gramStart"/>
      <w:r w:rsidR="00BF7BFE">
        <w:rPr>
          <w:rFonts w:ascii="Times New Roman" w:hAnsi="Times New Roman" w:cs="Times New Roman"/>
          <w:sz w:val="20"/>
          <w:szCs w:val="20"/>
        </w:rPr>
        <w:t>…….</w:t>
      </w:r>
      <w:proofErr w:type="gramEnd"/>
      <w:r w:rsidR="00BF7BFE">
        <w:rPr>
          <w:rFonts w:ascii="Times New Roman" w:hAnsi="Times New Roman" w:cs="Times New Roman"/>
          <w:sz w:val="20"/>
          <w:szCs w:val="20"/>
        </w:rPr>
        <w:t>.931</w:t>
      </w:r>
    </w:p>
    <w:p w14:paraId="5544BF68" w14:textId="370B3B94" w:rsidR="00BF7BFE" w:rsidRDefault="00BF7BFE" w:rsidP="00D0029E">
      <w:pPr>
        <w:rPr>
          <w:rFonts w:ascii="Times New Roman" w:hAnsi="Times New Roman" w:cs="Times New Roman"/>
          <w:sz w:val="20"/>
          <w:szCs w:val="20"/>
        </w:rPr>
      </w:pPr>
      <w:r>
        <w:rPr>
          <w:rFonts w:ascii="Times New Roman" w:hAnsi="Times New Roman" w:cs="Times New Roman"/>
          <w:sz w:val="20"/>
          <w:szCs w:val="20"/>
        </w:rPr>
        <w:t>2.3.4.3.</w:t>
      </w:r>
      <w:r w:rsidRPr="00BF7BFE">
        <w:t xml:space="preserve"> </w:t>
      </w:r>
      <w:r w:rsidRPr="00BF7BFE">
        <w:rPr>
          <w:rFonts w:ascii="Times New Roman" w:hAnsi="Times New Roman" w:cs="Times New Roman"/>
          <w:sz w:val="20"/>
          <w:szCs w:val="20"/>
        </w:rPr>
        <w:t>Система поощрения социальной успешности и проявлений активной жизненной позиции обучающихся</w:t>
      </w:r>
      <w:r>
        <w:rPr>
          <w:rFonts w:ascii="Times New Roman" w:hAnsi="Times New Roman" w:cs="Times New Roman"/>
          <w:sz w:val="20"/>
          <w:szCs w:val="20"/>
        </w:rPr>
        <w:t>……………………………...932</w:t>
      </w:r>
    </w:p>
    <w:p w14:paraId="6A2BCCDD" w14:textId="4BC59143" w:rsidR="00BF7BFE" w:rsidRPr="00D0029E" w:rsidRDefault="00BF7BFE" w:rsidP="00D0029E">
      <w:pPr>
        <w:rPr>
          <w:rFonts w:ascii="Times New Roman" w:hAnsi="Times New Roman" w:cs="Times New Roman"/>
          <w:sz w:val="20"/>
          <w:szCs w:val="20"/>
        </w:rPr>
      </w:pPr>
      <w:r>
        <w:rPr>
          <w:rFonts w:ascii="Times New Roman" w:hAnsi="Times New Roman" w:cs="Times New Roman"/>
          <w:sz w:val="20"/>
          <w:szCs w:val="20"/>
        </w:rPr>
        <w:t xml:space="preserve">2.3.4.4. Анализ воспитательной работы …………………………………...933 </w:t>
      </w:r>
    </w:p>
    <w:p w14:paraId="6A26909C" w14:textId="79DC7975" w:rsidR="00B267CC" w:rsidRPr="00E45289" w:rsidRDefault="00B267CC" w:rsidP="001936DC">
      <w:pPr>
        <w:pStyle w:val="27"/>
        <w:rPr>
          <w:rFonts w:eastAsiaTheme="minorEastAsia"/>
          <w:noProof/>
          <w:color w:val="auto"/>
          <w:lang w:bidi="ar-SA"/>
        </w:rPr>
      </w:pPr>
      <w:r w:rsidRPr="00E45289">
        <w:rPr>
          <w:noProof/>
        </w:rPr>
        <w:t>2.4. ПРОГРАММА КОРРЕКЦИОННОЙ РАБОТЫ</w:t>
      </w:r>
      <w:r w:rsidRPr="00E45289">
        <w:rPr>
          <w:noProof/>
          <w:webHidden/>
        </w:rPr>
        <w:tab/>
      </w:r>
      <w:r w:rsidR="00BF7BFE">
        <w:rPr>
          <w:noProof/>
          <w:webHidden/>
        </w:rPr>
        <w:t>…….935</w:t>
      </w:r>
    </w:p>
    <w:p w14:paraId="6486A7CE" w14:textId="360D6777" w:rsidR="00B267CC" w:rsidRPr="00E45289" w:rsidRDefault="00B267CC" w:rsidP="001936DC">
      <w:pPr>
        <w:pStyle w:val="27"/>
        <w:rPr>
          <w:rFonts w:eastAsiaTheme="minorEastAsia"/>
          <w:noProof/>
          <w:color w:val="auto"/>
          <w:lang w:bidi="ar-SA"/>
        </w:rPr>
      </w:pPr>
      <w:r w:rsidRPr="00E45289">
        <w:rPr>
          <w:noProof/>
        </w:rPr>
        <w:t>2.4.1. Цели, задачи и принципы построения программы коррекционной работы</w:t>
      </w:r>
      <w:r w:rsidRPr="00E45289">
        <w:rPr>
          <w:noProof/>
          <w:webHidden/>
        </w:rPr>
        <w:tab/>
      </w:r>
      <w:r w:rsidR="00AE71F1">
        <w:rPr>
          <w:noProof/>
          <w:webHidden/>
        </w:rPr>
        <w:t>937</w:t>
      </w:r>
    </w:p>
    <w:p w14:paraId="1CE082B3" w14:textId="5C189161" w:rsidR="00B267CC" w:rsidRPr="00E45289" w:rsidRDefault="00B267CC" w:rsidP="001936DC">
      <w:pPr>
        <w:pStyle w:val="27"/>
        <w:rPr>
          <w:rFonts w:eastAsiaTheme="minorEastAsia"/>
          <w:noProof/>
          <w:color w:val="auto"/>
          <w:lang w:bidi="ar-SA"/>
        </w:rPr>
      </w:pPr>
      <w:r w:rsidRPr="00E45289">
        <w:rPr>
          <w:noProof/>
        </w:rPr>
        <w:t>2.4.2. Перечень и содержание направлений работы</w:t>
      </w:r>
      <w:r w:rsidRPr="00E45289">
        <w:rPr>
          <w:noProof/>
          <w:webHidden/>
        </w:rPr>
        <w:tab/>
      </w:r>
      <w:r w:rsidR="00AE71F1">
        <w:rPr>
          <w:noProof/>
          <w:webHidden/>
        </w:rPr>
        <w:t>939</w:t>
      </w:r>
    </w:p>
    <w:p w14:paraId="6C02BFFA" w14:textId="7BC07617" w:rsidR="00B267CC" w:rsidRPr="00E45289" w:rsidRDefault="00B267CC" w:rsidP="001936DC">
      <w:pPr>
        <w:pStyle w:val="27"/>
        <w:rPr>
          <w:rFonts w:eastAsiaTheme="minorEastAsia"/>
          <w:noProof/>
          <w:color w:val="auto"/>
          <w:lang w:bidi="ar-SA"/>
        </w:rPr>
      </w:pPr>
      <w:r w:rsidRPr="00E45289">
        <w:rPr>
          <w:noProof/>
        </w:rPr>
        <w:t>2.4.3. Механизмы реализации программы</w:t>
      </w:r>
      <w:r w:rsidRPr="00E45289">
        <w:rPr>
          <w:noProof/>
          <w:webHidden/>
        </w:rPr>
        <w:tab/>
      </w:r>
      <w:r w:rsidR="00AE71F1">
        <w:rPr>
          <w:noProof/>
          <w:webHidden/>
        </w:rPr>
        <w:t>944</w:t>
      </w:r>
    </w:p>
    <w:p w14:paraId="408BC771" w14:textId="79225D7D" w:rsidR="00B267CC" w:rsidRPr="00E45289" w:rsidRDefault="00B267CC" w:rsidP="001936DC">
      <w:pPr>
        <w:pStyle w:val="27"/>
        <w:rPr>
          <w:rFonts w:eastAsiaTheme="minorEastAsia"/>
          <w:noProof/>
          <w:color w:val="auto"/>
          <w:lang w:bidi="ar-SA"/>
        </w:rPr>
      </w:pPr>
      <w:r w:rsidRPr="00E45289">
        <w:rPr>
          <w:noProof/>
        </w:rPr>
        <w:t>2.4.4. Требования к условиям реализации программы</w:t>
      </w:r>
      <w:r w:rsidRPr="00E45289">
        <w:rPr>
          <w:noProof/>
          <w:webHidden/>
        </w:rPr>
        <w:tab/>
      </w:r>
      <w:r w:rsidR="00AE71F1">
        <w:rPr>
          <w:noProof/>
          <w:webHidden/>
        </w:rPr>
        <w:t>947</w:t>
      </w:r>
    </w:p>
    <w:p w14:paraId="37DF7492" w14:textId="15E574C5" w:rsidR="00B267CC" w:rsidRPr="00E45289" w:rsidRDefault="00B267CC" w:rsidP="001936DC">
      <w:pPr>
        <w:pStyle w:val="14"/>
        <w:rPr>
          <w:rFonts w:ascii="Times New Roman" w:eastAsiaTheme="minorEastAsia" w:hAnsi="Times New Roman" w:cs="Times New Roman"/>
          <w:noProof/>
          <w:color w:val="auto"/>
          <w:sz w:val="20"/>
          <w:szCs w:val="20"/>
          <w:lang w:bidi="ar-SA"/>
        </w:rPr>
      </w:pPr>
      <w:r w:rsidRPr="00E45289">
        <w:rPr>
          <w:rFonts w:ascii="Times New Roman" w:hAnsi="Times New Roman" w:cs="Times New Roman"/>
          <w:noProof/>
          <w:sz w:val="20"/>
          <w:szCs w:val="20"/>
        </w:rPr>
        <w:t>3. ОРГАНИЗАЦИОННЫЙ РАЗДЕЛ ПРОГРАММЫ ОСНОВНОГО ОБЩЕГО ОБРАЗОВАНИЯ</w:t>
      </w:r>
      <w:r w:rsidRPr="00E45289">
        <w:rPr>
          <w:rFonts w:ascii="Times New Roman" w:hAnsi="Times New Roman" w:cs="Times New Roman"/>
          <w:noProof/>
          <w:webHidden/>
          <w:sz w:val="20"/>
          <w:szCs w:val="20"/>
        </w:rPr>
        <w:tab/>
      </w:r>
      <w:r w:rsidR="00AE71F1">
        <w:rPr>
          <w:rFonts w:ascii="Times New Roman" w:hAnsi="Times New Roman" w:cs="Times New Roman"/>
          <w:noProof/>
          <w:webHidden/>
          <w:sz w:val="20"/>
          <w:szCs w:val="20"/>
        </w:rPr>
        <w:t>953</w:t>
      </w:r>
    </w:p>
    <w:p w14:paraId="1287E553" w14:textId="1EFC3F71" w:rsidR="00B267CC" w:rsidRPr="00E45289" w:rsidRDefault="00781749" w:rsidP="001936DC">
      <w:pPr>
        <w:pStyle w:val="27"/>
        <w:rPr>
          <w:rFonts w:eastAsiaTheme="minorEastAsia"/>
          <w:noProof/>
          <w:color w:val="auto"/>
          <w:lang w:bidi="ar-SA"/>
        </w:rPr>
      </w:pPr>
      <w:r w:rsidRPr="00E45289">
        <w:rPr>
          <w:noProof/>
        </w:rPr>
        <w:t xml:space="preserve">3.1. </w:t>
      </w:r>
      <w:r w:rsidR="00B267CC" w:rsidRPr="00E45289">
        <w:rPr>
          <w:noProof/>
        </w:rPr>
        <w:t>УЧЕБНЫЙ ПЛАН ПРОГРАММЫ</w:t>
      </w:r>
      <w:r w:rsidR="00740152" w:rsidRPr="00E45289">
        <w:rPr>
          <w:noProof/>
        </w:rPr>
        <w:t xml:space="preserve"> </w:t>
      </w:r>
      <w:r w:rsidR="00B267CC" w:rsidRPr="00E45289">
        <w:rPr>
          <w:noProof/>
        </w:rPr>
        <w:t>ОСНОВНОГО ОБЩЕГО ОБРАЗОВАНИЯ</w:t>
      </w:r>
      <w:r w:rsidR="00B267CC" w:rsidRPr="00E45289">
        <w:rPr>
          <w:noProof/>
          <w:webHidden/>
        </w:rPr>
        <w:tab/>
      </w:r>
      <w:r w:rsidR="00AE71F1">
        <w:rPr>
          <w:noProof/>
          <w:webHidden/>
        </w:rPr>
        <w:t>953</w:t>
      </w:r>
    </w:p>
    <w:p w14:paraId="0275644B" w14:textId="31A40156" w:rsidR="00B267CC" w:rsidRPr="00E45289" w:rsidRDefault="00781749" w:rsidP="001936DC">
      <w:pPr>
        <w:pStyle w:val="27"/>
        <w:rPr>
          <w:rFonts w:eastAsiaTheme="minorEastAsia"/>
          <w:noProof/>
          <w:color w:val="auto"/>
          <w:lang w:bidi="ar-SA"/>
        </w:rPr>
      </w:pPr>
      <w:r w:rsidRPr="00E45289">
        <w:rPr>
          <w:noProof/>
        </w:rPr>
        <w:t xml:space="preserve">3.2. </w:t>
      </w:r>
      <w:r w:rsidR="00B267CC" w:rsidRPr="00E45289">
        <w:rPr>
          <w:noProof/>
        </w:rPr>
        <w:t xml:space="preserve"> ПЛАН ВНЕУРОЧНОЙ ДЕЯТЕЛЬНОСТИ</w:t>
      </w:r>
      <w:r w:rsidR="00B267CC" w:rsidRPr="00E45289">
        <w:rPr>
          <w:noProof/>
          <w:webHidden/>
        </w:rPr>
        <w:tab/>
      </w:r>
      <w:r w:rsidR="00AE71F1">
        <w:rPr>
          <w:noProof/>
          <w:webHidden/>
        </w:rPr>
        <w:t>964</w:t>
      </w:r>
    </w:p>
    <w:p w14:paraId="6C953B21" w14:textId="17403DF5" w:rsidR="00B267CC" w:rsidRPr="00E45289" w:rsidRDefault="00B267CC" w:rsidP="001936DC">
      <w:pPr>
        <w:pStyle w:val="27"/>
        <w:rPr>
          <w:rFonts w:eastAsiaTheme="minorEastAsia"/>
          <w:noProof/>
          <w:color w:val="auto"/>
          <w:lang w:bidi="ar-SA"/>
        </w:rPr>
      </w:pPr>
      <w:r w:rsidRPr="00E45289">
        <w:rPr>
          <w:noProof/>
        </w:rPr>
        <w:t>3</w:t>
      </w:r>
      <w:r w:rsidR="00781749" w:rsidRPr="00E45289">
        <w:rPr>
          <w:noProof/>
        </w:rPr>
        <w:t>.2.1. К</w:t>
      </w:r>
      <w:r w:rsidRPr="00E45289">
        <w:rPr>
          <w:noProof/>
        </w:rPr>
        <w:t>алендарный учебный график</w:t>
      </w:r>
      <w:r w:rsidRPr="00E45289">
        <w:rPr>
          <w:noProof/>
          <w:webHidden/>
        </w:rPr>
        <w:tab/>
      </w:r>
      <w:r w:rsidR="00AE71F1">
        <w:rPr>
          <w:noProof/>
          <w:webHidden/>
        </w:rPr>
        <w:t>964</w:t>
      </w:r>
    </w:p>
    <w:p w14:paraId="340A4F70" w14:textId="6128CFC0" w:rsidR="00B267CC" w:rsidRDefault="00781749" w:rsidP="001936DC">
      <w:pPr>
        <w:pStyle w:val="27"/>
        <w:rPr>
          <w:noProof/>
          <w:webHidden/>
        </w:rPr>
      </w:pPr>
      <w:r w:rsidRPr="00E45289">
        <w:rPr>
          <w:noProof/>
        </w:rPr>
        <w:t>3.2.2. П</w:t>
      </w:r>
      <w:r w:rsidR="00B267CC" w:rsidRPr="00E45289">
        <w:rPr>
          <w:noProof/>
        </w:rPr>
        <w:t>лан внеурочной деятельности</w:t>
      </w:r>
      <w:r w:rsidR="00B267CC" w:rsidRPr="00E45289">
        <w:rPr>
          <w:noProof/>
          <w:webHidden/>
        </w:rPr>
        <w:tab/>
      </w:r>
      <w:r w:rsidR="00AE71F1">
        <w:rPr>
          <w:noProof/>
          <w:webHidden/>
        </w:rPr>
        <w:t>972</w:t>
      </w:r>
    </w:p>
    <w:p w14:paraId="75B6E1B9" w14:textId="38DA237F" w:rsidR="00AE71F1" w:rsidRDefault="00AE71F1" w:rsidP="00AE71F1">
      <w:pPr>
        <w:rPr>
          <w:rFonts w:ascii="Times New Roman" w:hAnsi="Times New Roman" w:cs="Times New Roman"/>
          <w:sz w:val="20"/>
          <w:szCs w:val="20"/>
        </w:rPr>
      </w:pPr>
      <w:r>
        <w:rPr>
          <w:rFonts w:ascii="Times New Roman" w:hAnsi="Times New Roman" w:cs="Times New Roman"/>
          <w:sz w:val="20"/>
          <w:szCs w:val="20"/>
        </w:rPr>
        <w:t>3.2.3. Календарный федеральный план ……………………………………985</w:t>
      </w:r>
    </w:p>
    <w:p w14:paraId="23909143" w14:textId="1C49CE58" w:rsidR="00AE71F1" w:rsidRDefault="00AE71F1" w:rsidP="00AE71F1">
      <w:pPr>
        <w:rPr>
          <w:rFonts w:ascii="Times New Roman" w:hAnsi="Times New Roman" w:cs="Times New Roman"/>
          <w:sz w:val="20"/>
          <w:szCs w:val="20"/>
        </w:rPr>
      </w:pPr>
      <w:r>
        <w:rPr>
          <w:rFonts w:ascii="Times New Roman" w:hAnsi="Times New Roman" w:cs="Times New Roman"/>
          <w:sz w:val="20"/>
          <w:szCs w:val="20"/>
        </w:rPr>
        <w:t>3.2.4. Календарный план воспитательной работы МБОУ Болдыревская СОШ …………………………………………………………………………986</w:t>
      </w:r>
    </w:p>
    <w:p w14:paraId="14AB5D0A" w14:textId="1F72E0DD" w:rsidR="00781749" w:rsidRPr="00E45289" w:rsidRDefault="00AE71F1" w:rsidP="00781749">
      <w:pPr>
        <w:pStyle w:val="27"/>
        <w:rPr>
          <w:noProof/>
        </w:rPr>
      </w:pPr>
      <w:r>
        <w:rPr>
          <w:noProof/>
        </w:rPr>
        <w:t>3.2.5</w:t>
      </w:r>
      <w:r w:rsidR="00081BD0" w:rsidRPr="00E45289">
        <w:rPr>
          <w:noProof/>
        </w:rPr>
        <w:t xml:space="preserve">. </w:t>
      </w:r>
      <w:r w:rsidR="00781749" w:rsidRPr="00E45289">
        <w:rPr>
          <w:noProof/>
        </w:rPr>
        <w:t xml:space="preserve">РАБОЧИЕ ПРОГРАММЫ ВНЕУРОЧНОЙ ДЕЯТЕЛЬНОСТИ </w:t>
      </w:r>
      <w:r w:rsidR="00781749" w:rsidRPr="00E45289">
        <w:rPr>
          <w:noProof/>
          <w:webHidden/>
        </w:rPr>
        <w:tab/>
      </w:r>
      <w:r>
        <w:rPr>
          <w:noProof/>
        </w:rPr>
        <w:t>..996</w:t>
      </w:r>
    </w:p>
    <w:p w14:paraId="0E85C420" w14:textId="0ABDBC92" w:rsidR="00781749" w:rsidRPr="00E45289" w:rsidRDefault="00AE71F1" w:rsidP="00781749">
      <w:pPr>
        <w:pStyle w:val="27"/>
        <w:rPr>
          <w:noProof/>
        </w:rPr>
      </w:pPr>
      <w:r>
        <w:rPr>
          <w:noProof/>
        </w:rPr>
        <w:t>3.2.5.1</w:t>
      </w:r>
      <w:r w:rsidR="00781749" w:rsidRPr="00E45289">
        <w:rPr>
          <w:noProof/>
        </w:rPr>
        <w:t xml:space="preserve">. </w:t>
      </w:r>
      <w:r w:rsidR="008B7778" w:rsidRPr="00E45289">
        <w:rPr>
          <w:noProof/>
        </w:rPr>
        <w:t>Практикум по биологии</w:t>
      </w:r>
      <w:r w:rsidR="00781749" w:rsidRPr="00E45289">
        <w:rPr>
          <w:noProof/>
          <w:webHidden/>
        </w:rPr>
        <w:tab/>
      </w:r>
      <w:r w:rsidR="00BA1431" w:rsidRPr="00E45289">
        <w:rPr>
          <w:b/>
          <w:bCs/>
          <w:noProof/>
          <w:webHidden/>
        </w:rPr>
        <w:t xml:space="preserve"> </w:t>
      </w:r>
      <w:r>
        <w:rPr>
          <w:noProof/>
        </w:rPr>
        <w:t>997</w:t>
      </w:r>
    </w:p>
    <w:p w14:paraId="3B882C31" w14:textId="5C4C79DA" w:rsidR="00781749" w:rsidRPr="00E45289" w:rsidRDefault="00AE71F1" w:rsidP="00781749">
      <w:pPr>
        <w:pStyle w:val="27"/>
        <w:rPr>
          <w:noProof/>
        </w:rPr>
      </w:pPr>
      <w:r>
        <w:rPr>
          <w:noProof/>
        </w:rPr>
        <w:t>3.2.5.2</w:t>
      </w:r>
      <w:r w:rsidR="00781749" w:rsidRPr="00E45289">
        <w:rPr>
          <w:noProof/>
        </w:rPr>
        <w:t xml:space="preserve">. </w:t>
      </w:r>
      <w:r w:rsidR="00081BD0" w:rsidRPr="00E45289">
        <w:rPr>
          <w:noProof/>
        </w:rPr>
        <w:t>Развитие функциональной грамотности</w:t>
      </w:r>
      <w:r w:rsidR="00781749" w:rsidRPr="00E45289">
        <w:rPr>
          <w:noProof/>
          <w:webHidden/>
        </w:rPr>
        <w:tab/>
      </w:r>
      <w:r>
        <w:rPr>
          <w:noProof/>
        </w:rPr>
        <w:t>1006</w:t>
      </w:r>
    </w:p>
    <w:p w14:paraId="7CE35B50" w14:textId="1DC11AEF" w:rsidR="00781749" w:rsidRPr="00E45289" w:rsidRDefault="00781749" w:rsidP="00781749">
      <w:pPr>
        <w:pStyle w:val="27"/>
        <w:rPr>
          <w:noProof/>
        </w:rPr>
      </w:pPr>
      <w:r w:rsidRPr="00E45289">
        <w:rPr>
          <w:noProof/>
        </w:rPr>
        <w:t>3.2.</w:t>
      </w:r>
      <w:r w:rsidR="00AE71F1">
        <w:rPr>
          <w:noProof/>
        </w:rPr>
        <w:t>5.3</w:t>
      </w:r>
      <w:r w:rsidRPr="00E45289">
        <w:rPr>
          <w:noProof/>
        </w:rPr>
        <w:t xml:space="preserve">. </w:t>
      </w:r>
      <w:r w:rsidR="00081BD0" w:rsidRPr="00E45289">
        <w:rPr>
          <w:noProof/>
        </w:rPr>
        <w:t>Спортивные игры. Волейбол</w:t>
      </w:r>
      <w:r w:rsidRPr="00E45289">
        <w:rPr>
          <w:noProof/>
          <w:webHidden/>
        </w:rPr>
        <w:tab/>
      </w:r>
      <w:r w:rsidR="00BA1431" w:rsidRPr="00E45289">
        <w:rPr>
          <w:b/>
          <w:bCs/>
          <w:noProof/>
          <w:webHidden/>
        </w:rPr>
        <w:t xml:space="preserve"> </w:t>
      </w:r>
      <w:r w:rsidR="00AE71F1">
        <w:rPr>
          <w:noProof/>
        </w:rPr>
        <w:t>1015</w:t>
      </w:r>
    </w:p>
    <w:p w14:paraId="68B18C9E" w14:textId="5CFFADC9" w:rsidR="006A7E02" w:rsidRDefault="00AE71F1" w:rsidP="006A7E02">
      <w:pPr>
        <w:pStyle w:val="27"/>
        <w:rPr>
          <w:noProof/>
        </w:rPr>
      </w:pPr>
      <w:r>
        <w:rPr>
          <w:noProof/>
        </w:rPr>
        <w:t>3.2.5.4</w:t>
      </w:r>
      <w:r w:rsidR="006A7E02" w:rsidRPr="00E45289">
        <w:rPr>
          <w:noProof/>
        </w:rPr>
        <w:t xml:space="preserve">. </w:t>
      </w:r>
      <w:r w:rsidR="008B7778" w:rsidRPr="00E45289">
        <w:rPr>
          <w:noProof/>
        </w:rPr>
        <w:t>Россия-мои горизонты</w:t>
      </w:r>
      <w:r w:rsidR="006A7E02" w:rsidRPr="00E45289">
        <w:rPr>
          <w:noProof/>
          <w:webHidden/>
        </w:rPr>
        <w:tab/>
      </w:r>
      <w:r>
        <w:rPr>
          <w:noProof/>
        </w:rPr>
        <w:t>1032</w:t>
      </w:r>
    </w:p>
    <w:p w14:paraId="57BAECFB" w14:textId="5A757736" w:rsidR="00AE71F1" w:rsidRDefault="002B30FE" w:rsidP="00AE71F1">
      <w:pPr>
        <w:rPr>
          <w:rFonts w:ascii="Times New Roman" w:hAnsi="Times New Roman" w:cs="Times New Roman"/>
          <w:sz w:val="20"/>
          <w:szCs w:val="20"/>
        </w:rPr>
      </w:pPr>
      <w:r>
        <w:rPr>
          <w:rFonts w:ascii="Times New Roman" w:hAnsi="Times New Roman" w:cs="Times New Roman"/>
          <w:sz w:val="20"/>
          <w:szCs w:val="20"/>
        </w:rPr>
        <w:t>3.2.5.5. За страницами учебника обществознания ………………………1039</w:t>
      </w:r>
    </w:p>
    <w:p w14:paraId="676B4960" w14:textId="7F0F1D38" w:rsidR="002B30FE" w:rsidRDefault="002B30FE" w:rsidP="00AE71F1">
      <w:pPr>
        <w:rPr>
          <w:rFonts w:ascii="Times New Roman" w:hAnsi="Times New Roman" w:cs="Times New Roman"/>
          <w:sz w:val="20"/>
          <w:szCs w:val="20"/>
        </w:rPr>
      </w:pPr>
      <w:r>
        <w:rPr>
          <w:rFonts w:ascii="Times New Roman" w:hAnsi="Times New Roman" w:cs="Times New Roman"/>
          <w:sz w:val="20"/>
          <w:szCs w:val="20"/>
        </w:rPr>
        <w:t>3.2.5.6. От простого к сложному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1057</w:t>
      </w:r>
    </w:p>
    <w:p w14:paraId="01E0EC0D" w14:textId="4FA6E50D" w:rsidR="002B30FE" w:rsidRDefault="002B30FE" w:rsidP="00AE71F1">
      <w:pPr>
        <w:rPr>
          <w:rFonts w:ascii="Times New Roman" w:hAnsi="Times New Roman" w:cs="Times New Roman"/>
          <w:sz w:val="20"/>
          <w:szCs w:val="20"/>
        </w:rPr>
      </w:pPr>
      <w:r>
        <w:rPr>
          <w:rFonts w:ascii="Times New Roman" w:hAnsi="Times New Roman" w:cs="Times New Roman"/>
          <w:sz w:val="20"/>
          <w:szCs w:val="20"/>
        </w:rPr>
        <w:t xml:space="preserve">3.2.5.7. </w:t>
      </w:r>
      <w:r w:rsidR="001E715D">
        <w:rPr>
          <w:rFonts w:ascii="Times New Roman" w:hAnsi="Times New Roman" w:cs="Times New Roman"/>
          <w:sz w:val="20"/>
          <w:szCs w:val="20"/>
        </w:rPr>
        <w:t>Мир географии ………………………………………………</w:t>
      </w:r>
      <w:proofErr w:type="gramStart"/>
      <w:r w:rsidR="001E715D">
        <w:rPr>
          <w:rFonts w:ascii="Times New Roman" w:hAnsi="Times New Roman" w:cs="Times New Roman"/>
          <w:sz w:val="20"/>
          <w:szCs w:val="20"/>
        </w:rPr>
        <w:t>…….</w:t>
      </w:r>
      <w:proofErr w:type="gramEnd"/>
      <w:r w:rsidR="001E715D">
        <w:rPr>
          <w:rFonts w:ascii="Times New Roman" w:hAnsi="Times New Roman" w:cs="Times New Roman"/>
          <w:sz w:val="20"/>
          <w:szCs w:val="20"/>
        </w:rPr>
        <w:t>1083</w:t>
      </w:r>
    </w:p>
    <w:p w14:paraId="50AE01E8" w14:textId="33EECECD" w:rsidR="001E715D" w:rsidRDefault="001E715D" w:rsidP="00AE71F1">
      <w:pPr>
        <w:rPr>
          <w:rFonts w:ascii="Times New Roman" w:hAnsi="Times New Roman" w:cs="Times New Roman"/>
          <w:sz w:val="20"/>
          <w:szCs w:val="20"/>
        </w:rPr>
      </w:pPr>
      <w:r>
        <w:rPr>
          <w:rFonts w:ascii="Times New Roman" w:hAnsi="Times New Roman" w:cs="Times New Roman"/>
          <w:sz w:val="20"/>
          <w:szCs w:val="20"/>
        </w:rPr>
        <w:t>3.2.5.8. Тайны русского языка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1102</w:t>
      </w:r>
    </w:p>
    <w:p w14:paraId="6B805534" w14:textId="2F941DC2" w:rsidR="001E715D" w:rsidRPr="002B30FE" w:rsidRDefault="001E715D" w:rsidP="00AE71F1">
      <w:pPr>
        <w:rPr>
          <w:rFonts w:ascii="Times New Roman" w:hAnsi="Times New Roman" w:cs="Times New Roman"/>
          <w:sz w:val="20"/>
          <w:szCs w:val="20"/>
        </w:rPr>
      </w:pPr>
      <w:r>
        <w:rPr>
          <w:rFonts w:ascii="Times New Roman" w:hAnsi="Times New Roman" w:cs="Times New Roman"/>
          <w:sz w:val="20"/>
          <w:szCs w:val="20"/>
        </w:rPr>
        <w:t>3.2.5.9. Разговоры о важном ………………………………………………1109</w:t>
      </w:r>
    </w:p>
    <w:p w14:paraId="0A963C34" w14:textId="6092A7D4" w:rsidR="00B267CC" w:rsidRPr="00E45289" w:rsidRDefault="006A7E02" w:rsidP="001936DC">
      <w:pPr>
        <w:pStyle w:val="27"/>
        <w:rPr>
          <w:rFonts w:eastAsiaTheme="minorEastAsia"/>
          <w:noProof/>
          <w:color w:val="auto"/>
          <w:lang w:bidi="ar-SA"/>
        </w:rPr>
      </w:pPr>
      <w:r w:rsidRPr="00E45289">
        <w:rPr>
          <w:noProof/>
        </w:rPr>
        <w:t xml:space="preserve">3.3. </w:t>
      </w:r>
      <w:r w:rsidR="00B267CC" w:rsidRPr="00E45289">
        <w:rPr>
          <w:noProof/>
        </w:rPr>
        <w:t>КАЛЕНДАРНЫЙ ПЛАН ВОСПИТАТЕЛЬНОЙ РАБОТЫ</w:t>
      </w:r>
      <w:r w:rsidR="00B267CC" w:rsidRPr="00E45289">
        <w:rPr>
          <w:noProof/>
          <w:webHidden/>
        </w:rPr>
        <w:tab/>
      </w:r>
      <w:r w:rsidR="001E715D">
        <w:rPr>
          <w:noProof/>
          <w:webHidden/>
        </w:rPr>
        <w:t>…</w:t>
      </w:r>
      <w:r w:rsidR="00BA1431" w:rsidRPr="00E45289">
        <w:rPr>
          <w:b/>
          <w:bCs/>
          <w:noProof/>
          <w:webHidden/>
        </w:rPr>
        <w:t xml:space="preserve"> </w:t>
      </w:r>
      <w:r w:rsidR="001E715D">
        <w:rPr>
          <w:noProof/>
        </w:rPr>
        <w:t>1121</w:t>
      </w:r>
    </w:p>
    <w:p w14:paraId="4090596D" w14:textId="29E8434C" w:rsidR="00B267CC" w:rsidRPr="00E45289" w:rsidRDefault="00B267CC" w:rsidP="001936DC">
      <w:pPr>
        <w:pStyle w:val="27"/>
        <w:rPr>
          <w:rFonts w:eastAsiaTheme="minorEastAsia"/>
          <w:noProof/>
          <w:color w:val="auto"/>
          <w:lang w:bidi="ar-SA"/>
        </w:rPr>
      </w:pPr>
      <w:r w:rsidRPr="00E45289">
        <w:rPr>
          <w:noProof/>
        </w:rPr>
        <w:t>3.4. ХАРАКТЕРИСТИКА УСЛОВИЙ РЕАЛИЗАЦИИ ПРОГРАММЫ ОСНОВНОГО ОБЩЕГО ОБРАЗОВАНИЯ В СООТВЕТСТВИИ С ТРЕБОВАНИЯМИ ФГОС ООО</w:t>
      </w:r>
      <w:r w:rsidRPr="00E45289">
        <w:rPr>
          <w:noProof/>
          <w:webHidden/>
        </w:rPr>
        <w:tab/>
      </w:r>
      <w:r w:rsidR="001B5A0B" w:rsidRPr="00E45289">
        <w:rPr>
          <w:noProof/>
        </w:rPr>
        <w:t>1</w:t>
      </w:r>
      <w:r w:rsidR="001E715D">
        <w:rPr>
          <w:noProof/>
        </w:rPr>
        <w:t>133</w:t>
      </w:r>
    </w:p>
    <w:p w14:paraId="7CC38FD3" w14:textId="1CAD8D4F" w:rsidR="00B267CC" w:rsidRPr="00E45289" w:rsidRDefault="00B267CC" w:rsidP="001936DC">
      <w:pPr>
        <w:pStyle w:val="27"/>
        <w:rPr>
          <w:rFonts w:eastAsiaTheme="minorEastAsia"/>
          <w:noProof/>
          <w:color w:val="auto"/>
          <w:lang w:bidi="ar-SA"/>
        </w:rPr>
      </w:pPr>
      <w:r w:rsidRPr="00E45289">
        <w:rPr>
          <w:noProof/>
        </w:rPr>
        <w:lastRenderedPageBreak/>
        <w:t>3.4.1. Описание кадровых условий реализации основной образовательной программы основного общего образования</w:t>
      </w:r>
      <w:r w:rsidRPr="00E45289">
        <w:rPr>
          <w:noProof/>
          <w:webHidden/>
        </w:rPr>
        <w:tab/>
      </w:r>
      <w:r w:rsidR="00BA1431" w:rsidRPr="00E45289">
        <w:rPr>
          <w:noProof/>
          <w:webHidden/>
        </w:rPr>
        <w:t>1</w:t>
      </w:r>
      <w:r w:rsidR="001B5A0B" w:rsidRPr="00E45289">
        <w:rPr>
          <w:noProof/>
          <w:webHidden/>
        </w:rPr>
        <w:t>1</w:t>
      </w:r>
      <w:r w:rsidR="001E715D">
        <w:rPr>
          <w:noProof/>
          <w:webHidden/>
        </w:rPr>
        <w:t>35</w:t>
      </w:r>
    </w:p>
    <w:p w14:paraId="75717AB3" w14:textId="2A0BF28D" w:rsidR="00B267CC" w:rsidRPr="00E45289" w:rsidRDefault="00B267CC" w:rsidP="001936DC">
      <w:pPr>
        <w:pStyle w:val="27"/>
        <w:rPr>
          <w:rFonts w:eastAsiaTheme="minorEastAsia"/>
          <w:noProof/>
          <w:color w:val="auto"/>
          <w:lang w:bidi="ar-SA"/>
        </w:rPr>
      </w:pPr>
      <w:r w:rsidRPr="00E45289">
        <w:rPr>
          <w:noProof/>
        </w:rPr>
        <w:t>3.4.2. Описание психолого-педагогических условий реализации основной</w:t>
      </w:r>
      <w:r w:rsidR="00740152" w:rsidRPr="00E45289">
        <w:rPr>
          <w:noProof/>
        </w:rPr>
        <w:t xml:space="preserve"> </w:t>
      </w:r>
      <w:r w:rsidRPr="00E45289">
        <w:rPr>
          <w:noProof/>
        </w:rPr>
        <w:t xml:space="preserve"> образовательной </w:t>
      </w:r>
      <w:r w:rsidR="00740152" w:rsidRPr="00E45289">
        <w:rPr>
          <w:noProof/>
        </w:rPr>
        <w:t xml:space="preserve"> </w:t>
      </w:r>
      <w:r w:rsidRPr="00E45289">
        <w:rPr>
          <w:noProof/>
        </w:rPr>
        <w:t xml:space="preserve">программы </w:t>
      </w:r>
      <w:r w:rsidR="00740152" w:rsidRPr="00E45289">
        <w:rPr>
          <w:noProof/>
        </w:rPr>
        <w:t xml:space="preserve"> </w:t>
      </w:r>
      <w:r w:rsidRPr="00E45289">
        <w:rPr>
          <w:noProof/>
        </w:rPr>
        <w:t>основного</w:t>
      </w:r>
      <w:r w:rsidR="00740152" w:rsidRPr="00E45289">
        <w:rPr>
          <w:noProof/>
        </w:rPr>
        <w:t xml:space="preserve"> </w:t>
      </w:r>
      <w:r w:rsidRPr="00E45289">
        <w:rPr>
          <w:noProof/>
        </w:rPr>
        <w:t xml:space="preserve"> общего образования</w:t>
      </w:r>
      <w:r w:rsidRPr="00E45289">
        <w:rPr>
          <w:noProof/>
          <w:webHidden/>
        </w:rPr>
        <w:tab/>
      </w:r>
      <w:r w:rsidR="00BA1431" w:rsidRPr="00E45289">
        <w:rPr>
          <w:noProof/>
          <w:webHidden/>
        </w:rPr>
        <w:t>1</w:t>
      </w:r>
      <w:r w:rsidR="001B5A0B" w:rsidRPr="00E45289">
        <w:rPr>
          <w:noProof/>
          <w:webHidden/>
        </w:rPr>
        <w:t>1</w:t>
      </w:r>
      <w:r w:rsidR="001E715D">
        <w:rPr>
          <w:noProof/>
          <w:webHidden/>
        </w:rPr>
        <w:t>41</w:t>
      </w:r>
    </w:p>
    <w:p w14:paraId="1D7D1858" w14:textId="373D08C6" w:rsidR="00B267CC" w:rsidRPr="00E45289" w:rsidRDefault="00B267CC" w:rsidP="001936DC">
      <w:pPr>
        <w:pStyle w:val="27"/>
        <w:rPr>
          <w:noProof/>
        </w:rPr>
      </w:pPr>
      <w:r w:rsidRPr="00E45289">
        <w:rPr>
          <w:noProof/>
        </w:rPr>
        <w:t>3.4.3. Финансово-экономические условия реализации образовательной программы основного общего образования</w:t>
      </w:r>
      <w:r w:rsidRPr="00E45289">
        <w:rPr>
          <w:noProof/>
          <w:webHidden/>
        </w:rPr>
        <w:tab/>
      </w:r>
      <w:r w:rsidR="001E715D">
        <w:rPr>
          <w:noProof/>
        </w:rPr>
        <w:t>1147</w:t>
      </w:r>
    </w:p>
    <w:p w14:paraId="491A1A08" w14:textId="782EC705" w:rsidR="001B5A0B" w:rsidRPr="00E45289" w:rsidRDefault="001B5A0B" w:rsidP="001B5A0B">
      <w:pPr>
        <w:pStyle w:val="27"/>
        <w:rPr>
          <w:rFonts w:eastAsiaTheme="minorEastAsia"/>
          <w:noProof/>
          <w:color w:val="auto"/>
          <w:lang w:bidi="ar-SA"/>
        </w:rPr>
      </w:pPr>
      <w:r w:rsidRPr="00E45289">
        <w:rPr>
          <w:noProof/>
        </w:rPr>
        <w:t xml:space="preserve">3.4.4. </w:t>
      </w:r>
      <w:r w:rsidR="00F754D4" w:rsidRPr="00E45289">
        <w:rPr>
          <w:color w:val="auto"/>
        </w:rPr>
        <w:t>Информационно – образовательная среда и материально-техническое обеспечение программы основного общего образования</w:t>
      </w:r>
      <w:r w:rsidRPr="00E45289">
        <w:rPr>
          <w:noProof/>
          <w:webHidden/>
        </w:rPr>
        <w:tab/>
      </w:r>
      <w:r w:rsidR="001E715D">
        <w:rPr>
          <w:noProof/>
        </w:rPr>
        <w:t>1152</w:t>
      </w:r>
    </w:p>
    <w:p w14:paraId="646558C3" w14:textId="77FC5132" w:rsidR="001B5A0B" w:rsidRPr="00E45289" w:rsidRDefault="001B5A0B" w:rsidP="001B5A0B">
      <w:pPr>
        <w:pStyle w:val="27"/>
        <w:rPr>
          <w:rFonts w:eastAsiaTheme="minorEastAsia"/>
          <w:noProof/>
          <w:color w:val="auto"/>
          <w:lang w:bidi="ar-SA"/>
        </w:rPr>
      </w:pPr>
      <w:r w:rsidRPr="00E45289">
        <w:rPr>
          <w:noProof/>
        </w:rPr>
        <w:t xml:space="preserve">3.4.5. </w:t>
      </w:r>
      <w:r w:rsidR="00DB3CEA" w:rsidRPr="00E45289">
        <w:rPr>
          <w:color w:val="auto"/>
        </w:rPr>
        <w:t>Дорожная карта мероприятий по обеспечению перехода на новые ФГОС НОО, ФГОС ООО на 2022–2026 годы</w:t>
      </w:r>
      <w:r w:rsidRPr="00E45289">
        <w:rPr>
          <w:noProof/>
          <w:webHidden/>
        </w:rPr>
        <w:tab/>
      </w:r>
      <w:r w:rsidR="001E715D">
        <w:rPr>
          <w:noProof/>
        </w:rPr>
        <w:t>1160</w:t>
      </w:r>
    </w:p>
    <w:p w14:paraId="781204E2" w14:textId="77777777" w:rsidR="001B5A0B" w:rsidRPr="00E45289" w:rsidRDefault="001B5A0B" w:rsidP="001B5A0B">
      <w:pPr>
        <w:rPr>
          <w:rFonts w:ascii="Times New Roman" w:hAnsi="Times New Roman" w:cs="Times New Roman"/>
          <w:sz w:val="20"/>
          <w:szCs w:val="20"/>
        </w:rPr>
      </w:pPr>
    </w:p>
    <w:p w14:paraId="631BB06C" w14:textId="0C01F44D" w:rsidR="005232AD" w:rsidRPr="00E45289" w:rsidRDefault="005232AD" w:rsidP="00107F7A">
      <w:pPr>
        <w:pStyle w:val="a9"/>
        <w:spacing w:line="240" w:lineRule="auto"/>
        <w:jc w:val="both"/>
        <w:rPr>
          <w:color w:val="auto"/>
        </w:rPr>
      </w:pPr>
    </w:p>
    <w:p w14:paraId="0AEFD1D0" w14:textId="77777777" w:rsidR="00C4306F" w:rsidRPr="00E45289" w:rsidRDefault="00C4306F" w:rsidP="00107F7A">
      <w:pPr>
        <w:jc w:val="both"/>
        <w:rPr>
          <w:rFonts w:ascii="Times New Roman" w:hAnsi="Times New Roman" w:cs="Times New Roman"/>
          <w:color w:val="auto"/>
          <w:sz w:val="20"/>
          <w:szCs w:val="20"/>
        </w:rPr>
      </w:pPr>
    </w:p>
    <w:p w14:paraId="4F0A33EA" w14:textId="77777777" w:rsidR="00C4306F" w:rsidRPr="00E45289" w:rsidRDefault="00C4306F" w:rsidP="00107F7A">
      <w:pPr>
        <w:jc w:val="both"/>
        <w:rPr>
          <w:rFonts w:ascii="Times New Roman" w:hAnsi="Times New Roman" w:cs="Times New Roman"/>
          <w:color w:val="auto"/>
          <w:sz w:val="20"/>
          <w:szCs w:val="20"/>
        </w:rPr>
      </w:pPr>
    </w:p>
    <w:p w14:paraId="6334515B" w14:textId="77777777" w:rsidR="00C4306F" w:rsidRPr="00E45289" w:rsidRDefault="00C4306F" w:rsidP="00107F7A">
      <w:pPr>
        <w:jc w:val="both"/>
        <w:rPr>
          <w:rFonts w:ascii="Times New Roman" w:hAnsi="Times New Roman" w:cs="Times New Roman"/>
          <w:color w:val="auto"/>
          <w:sz w:val="20"/>
          <w:szCs w:val="20"/>
        </w:rPr>
      </w:pPr>
    </w:p>
    <w:p w14:paraId="203005F7" w14:textId="77777777" w:rsidR="00C4306F" w:rsidRPr="00E45289" w:rsidRDefault="00C4306F" w:rsidP="00107F7A">
      <w:pPr>
        <w:jc w:val="both"/>
        <w:rPr>
          <w:rFonts w:ascii="Times New Roman" w:hAnsi="Times New Roman" w:cs="Times New Roman"/>
          <w:color w:val="auto"/>
          <w:sz w:val="20"/>
          <w:szCs w:val="20"/>
        </w:rPr>
      </w:pPr>
    </w:p>
    <w:p w14:paraId="6ED1F610" w14:textId="77777777" w:rsidR="00C4306F" w:rsidRPr="00E45289" w:rsidRDefault="00C4306F" w:rsidP="00107F7A">
      <w:pPr>
        <w:jc w:val="both"/>
        <w:rPr>
          <w:rFonts w:ascii="Times New Roman" w:hAnsi="Times New Roman" w:cs="Times New Roman"/>
          <w:color w:val="auto"/>
          <w:sz w:val="20"/>
          <w:szCs w:val="20"/>
        </w:rPr>
      </w:pPr>
    </w:p>
    <w:p w14:paraId="3AEEF016" w14:textId="77777777" w:rsidR="00C4306F" w:rsidRPr="00E45289" w:rsidRDefault="00C4306F" w:rsidP="00107F7A">
      <w:pPr>
        <w:jc w:val="both"/>
        <w:rPr>
          <w:rFonts w:ascii="Times New Roman" w:hAnsi="Times New Roman" w:cs="Times New Roman"/>
          <w:color w:val="auto"/>
          <w:sz w:val="20"/>
          <w:szCs w:val="20"/>
        </w:rPr>
      </w:pPr>
    </w:p>
    <w:p w14:paraId="6C352557" w14:textId="77777777" w:rsidR="00C4306F" w:rsidRPr="00E45289" w:rsidRDefault="00C4306F" w:rsidP="00107F7A">
      <w:pPr>
        <w:jc w:val="both"/>
        <w:rPr>
          <w:rFonts w:ascii="Times New Roman" w:hAnsi="Times New Roman" w:cs="Times New Roman"/>
          <w:color w:val="auto"/>
          <w:sz w:val="20"/>
          <w:szCs w:val="20"/>
        </w:rPr>
      </w:pPr>
    </w:p>
    <w:p w14:paraId="1D9E0F19" w14:textId="77777777" w:rsidR="00C4306F" w:rsidRPr="00E45289" w:rsidRDefault="00C4306F" w:rsidP="00107F7A">
      <w:pPr>
        <w:jc w:val="both"/>
        <w:rPr>
          <w:rFonts w:ascii="Times New Roman" w:hAnsi="Times New Roman" w:cs="Times New Roman"/>
          <w:color w:val="auto"/>
          <w:sz w:val="20"/>
          <w:szCs w:val="20"/>
        </w:rPr>
      </w:pPr>
    </w:p>
    <w:p w14:paraId="5954FA83" w14:textId="77777777" w:rsidR="00C4306F" w:rsidRPr="00E45289" w:rsidRDefault="00C4306F" w:rsidP="00107F7A">
      <w:pPr>
        <w:jc w:val="both"/>
        <w:rPr>
          <w:rFonts w:ascii="Times New Roman" w:hAnsi="Times New Roman" w:cs="Times New Roman"/>
          <w:color w:val="auto"/>
          <w:sz w:val="20"/>
          <w:szCs w:val="20"/>
        </w:rPr>
      </w:pPr>
    </w:p>
    <w:p w14:paraId="0D54497C" w14:textId="77777777" w:rsidR="00C4306F" w:rsidRPr="00E45289" w:rsidRDefault="00C4306F" w:rsidP="00107F7A">
      <w:pPr>
        <w:jc w:val="both"/>
        <w:rPr>
          <w:rFonts w:ascii="Times New Roman" w:hAnsi="Times New Roman" w:cs="Times New Roman"/>
          <w:color w:val="auto"/>
          <w:sz w:val="20"/>
          <w:szCs w:val="20"/>
        </w:rPr>
      </w:pPr>
    </w:p>
    <w:p w14:paraId="49D35E4F" w14:textId="77777777" w:rsidR="00C4306F" w:rsidRPr="00E45289" w:rsidRDefault="00C4306F" w:rsidP="00107F7A">
      <w:pPr>
        <w:jc w:val="both"/>
        <w:rPr>
          <w:rFonts w:ascii="Times New Roman" w:hAnsi="Times New Roman" w:cs="Times New Roman"/>
          <w:color w:val="auto"/>
          <w:sz w:val="20"/>
          <w:szCs w:val="20"/>
        </w:rPr>
      </w:pPr>
    </w:p>
    <w:p w14:paraId="37C48694" w14:textId="78DC774F" w:rsidR="00C4306F" w:rsidRPr="00E45289" w:rsidRDefault="00C4306F" w:rsidP="00107F7A">
      <w:pPr>
        <w:jc w:val="both"/>
        <w:rPr>
          <w:rFonts w:ascii="Times New Roman" w:hAnsi="Times New Roman" w:cs="Times New Roman"/>
          <w:color w:val="auto"/>
          <w:sz w:val="20"/>
          <w:szCs w:val="20"/>
        </w:rPr>
      </w:pPr>
    </w:p>
    <w:p w14:paraId="3CDA1499" w14:textId="226F4FF2" w:rsidR="0023207F" w:rsidRPr="00E45289" w:rsidRDefault="0023207F" w:rsidP="00107F7A">
      <w:pPr>
        <w:jc w:val="both"/>
        <w:rPr>
          <w:rFonts w:ascii="Times New Roman" w:hAnsi="Times New Roman" w:cs="Times New Roman"/>
          <w:color w:val="auto"/>
          <w:sz w:val="20"/>
          <w:szCs w:val="20"/>
        </w:rPr>
      </w:pPr>
    </w:p>
    <w:p w14:paraId="235AC3B8" w14:textId="573E942A" w:rsidR="0023207F" w:rsidRPr="00E45289" w:rsidRDefault="0023207F" w:rsidP="00107F7A">
      <w:pPr>
        <w:jc w:val="both"/>
        <w:rPr>
          <w:rFonts w:ascii="Times New Roman" w:hAnsi="Times New Roman" w:cs="Times New Roman"/>
          <w:color w:val="auto"/>
          <w:sz w:val="20"/>
          <w:szCs w:val="20"/>
        </w:rPr>
      </w:pPr>
    </w:p>
    <w:p w14:paraId="16C6E0EF" w14:textId="320642C9" w:rsidR="0023207F" w:rsidRPr="00E45289" w:rsidRDefault="0023207F" w:rsidP="00107F7A">
      <w:pPr>
        <w:jc w:val="both"/>
        <w:rPr>
          <w:rFonts w:ascii="Times New Roman" w:hAnsi="Times New Roman" w:cs="Times New Roman"/>
          <w:color w:val="auto"/>
          <w:sz w:val="20"/>
          <w:szCs w:val="20"/>
        </w:rPr>
      </w:pPr>
    </w:p>
    <w:p w14:paraId="353CE6F2" w14:textId="105F7D4F" w:rsidR="0023207F" w:rsidRDefault="0023207F" w:rsidP="00107F7A">
      <w:pPr>
        <w:jc w:val="both"/>
        <w:rPr>
          <w:rFonts w:ascii="Times New Roman" w:hAnsi="Times New Roman" w:cs="Times New Roman"/>
          <w:color w:val="auto"/>
          <w:sz w:val="20"/>
          <w:szCs w:val="20"/>
        </w:rPr>
      </w:pPr>
    </w:p>
    <w:p w14:paraId="3A56FBA4" w14:textId="73FCA4DA" w:rsidR="00F556C3" w:rsidRDefault="00F556C3" w:rsidP="00107F7A">
      <w:pPr>
        <w:jc w:val="both"/>
        <w:rPr>
          <w:rFonts w:ascii="Times New Roman" w:hAnsi="Times New Roman" w:cs="Times New Roman"/>
          <w:color w:val="auto"/>
          <w:sz w:val="20"/>
          <w:szCs w:val="20"/>
        </w:rPr>
      </w:pPr>
    </w:p>
    <w:p w14:paraId="3E4D4252" w14:textId="4F2601FB" w:rsidR="00F556C3" w:rsidRDefault="00F556C3" w:rsidP="00107F7A">
      <w:pPr>
        <w:jc w:val="both"/>
        <w:rPr>
          <w:rFonts w:ascii="Times New Roman" w:hAnsi="Times New Roman" w:cs="Times New Roman"/>
          <w:color w:val="auto"/>
          <w:sz w:val="20"/>
          <w:szCs w:val="20"/>
        </w:rPr>
      </w:pPr>
    </w:p>
    <w:p w14:paraId="0026D407" w14:textId="595B374D" w:rsidR="00F556C3" w:rsidRDefault="00F556C3" w:rsidP="00107F7A">
      <w:pPr>
        <w:jc w:val="both"/>
        <w:rPr>
          <w:rFonts w:ascii="Times New Roman" w:hAnsi="Times New Roman" w:cs="Times New Roman"/>
          <w:color w:val="auto"/>
          <w:sz w:val="20"/>
          <w:szCs w:val="20"/>
        </w:rPr>
      </w:pPr>
    </w:p>
    <w:p w14:paraId="1B65621C" w14:textId="6A1A7C87" w:rsidR="00F556C3" w:rsidRDefault="00F556C3" w:rsidP="00107F7A">
      <w:pPr>
        <w:jc w:val="both"/>
        <w:rPr>
          <w:rFonts w:ascii="Times New Roman" w:hAnsi="Times New Roman" w:cs="Times New Roman"/>
          <w:color w:val="auto"/>
          <w:sz w:val="20"/>
          <w:szCs w:val="20"/>
        </w:rPr>
      </w:pPr>
    </w:p>
    <w:p w14:paraId="15283FC1" w14:textId="75309E9D" w:rsidR="00F556C3" w:rsidRDefault="00F556C3" w:rsidP="00107F7A">
      <w:pPr>
        <w:jc w:val="both"/>
        <w:rPr>
          <w:rFonts w:ascii="Times New Roman" w:hAnsi="Times New Roman" w:cs="Times New Roman"/>
          <w:color w:val="auto"/>
          <w:sz w:val="20"/>
          <w:szCs w:val="20"/>
        </w:rPr>
      </w:pPr>
    </w:p>
    <w:p w14:paraId="6541EC90" w14:textId="34D06A53" w:rsidR="00F556C3" w:rsidRDefault="00F556C3" w:rsidP="00107F7A">
      <w:pPr>
        <w:jc w:val="both"/>
        <w:rPr>
          <w:rFonts w:ascii="Times New Roman" w:hAnsi="Times New Roman" w:cs="Times New Roman"/>
          <w:color w:val="auto"/>
          <w:sz w:val="20"/>
          <w:szCs w:val="20"/>
        </w:rPr>
      </w:pPr>
    </w:p>
    <w:p w14:paraId="3A8BC95F" w14:textId="7EA619B1" w:rsidR="00F556C3" w:rsidRDefault="00F556C3" w:rsidP="00107F7A">
      <w:pPr>
        <w:jc w:val="both"/>
        <w:rPr>
          <w:rFonts w:ascii="Times New Roman" w:hAnsi="Times New Roman" w:cs="Times New Roman"/>
          <w:color w:val="auto"/>
          <w:sz w:val="20"/>
          <w:szCs w:val="20"/>
        </w:rPr>
      </w:pPr>
    </w:p>
    <w:p w14:paraId="45349A9B" w14:textId="77777777" w:rsidR="00F556C3" w:rsidRPr="00E45289" w:rsidRDefault="00F556C3" w:rsidP="00107F7A">
      <w:pPr>
        <w:jc w:val="both"/>
        <w:rPr>
          <w:rFonts w:ascii="Times New Roman" w:hAnsi="Times New Roman" w:cs="Times New Roman"/>
          <w:color w:val="auto"/>
          <w:sz w:val="20"/>
          <w:szCs w:val="20"/>
        </w:rPr>
      </w:pPr>
    </w:p>
    <w:p w14:paraId="5E778D39" w14:textId="2D48A294" w:rsidR="0023207F" w:rsidRPr="00E45289" w:rsidRDefault="0023207F" w:rsidP="00107F7A">
      <w:pPr>
        <w:jc w:val="both"/>
        <w:rPr>
          <w:rFonts w:ascii="Times New Roman" w:hAnsi="Times New Roman" w:cs="Times New Roman"/>
          <w:color w:val="auto"/>
          <w:sz w:val="20"/>
          <w:szCs w:val="20"/>
        </w:rPr>
      </w:pPr>
    </w:p>
    <w:p w14:paraId="5691E1AE" w14:textId="6416310B" w:rsidR="0023207F" w:rsidRPr="00E45289" w:rsidRDefault="0023207F" w:rsidP="00107F7A">
      <w:pPr>
        <w:jc w:val="both"/>
        <w:rPr>
          <w:rFonts w:ascii="Times New Roman" w:hAnsi="Times New Roman" w:cs="Times New Roman"/>
          <w:color w:val="auto"/>
          <w:sz w:val="20"/>
          <w:szCs w:val="20"/>
        </w:rPr>
      </w:pPr>
    </w:p>
    <w:p w14:paraId="384C11E0" w14:textId="7007F037" w:rsidR="005232AD" w:rsidRDefault="0023207F" w:rsidP="00C4306F">
      <w:pPr>
        <w:jc w:val="center"/>
        <w:rPr>
          <w:rFonts w:ascii="Times New Roman" w:hAnsi="Times New Roman" w:cs="Times New Roman"/>
          <w:b/>
          <w:color w:val="auto"/>
          <w:sz w:val="20"/>
          <w:szCs w:val="20"/>
        </w:rPr>
      </w:pPr>
      <w:r w:rsidRPr="00E45289">
        <w:rPr>
          <w:rFonts w:ascii="Times New Roman" w:hAnsi="Times New Roman" w:cs="Times New Roman"/>
          <w:b/>
          <w:color w:val="auto"/>
          <w:sz w:val="20"/>
          <w:szCs w:val="20"/>
        </w:rPr>
        <w:lastRenderedPageBreak/>
        <w:t>ОБЩИЕ ПОЛОЖЕНИЯ</w:t>
      </w:r>
    </w:p>
    <w:p w14:paraId="7B976005" w14:textId="77777777" w:rsidR="00F556C3" w:rsidRPr="00E45289" w:rsidRDefault="00F556C3" w:rsidP="00C4306F">
      <w:pPr>
        <w:jc w:val="center"/>
        <w:rPr>
          <w:rFonts w:ascii="Times New Roman" w:eastAsia="Times New Roman" w:hAnsi="Times New Roman" w:cs="Times New Roman"/>
          <w:b/>
          <w:color w:val="auto"/>
          <w:sz w:val="20"/>
          <w:szCs w:val="20"/>
        </w:rPr>
      </w:pPr>
    </w:p>
    <w:p w14:paraId="7DE8238F" w14:textId="49F8282A" w:rsidR="002D392A" w:rsidRPr="00E45289" w:rsidRDefault="002D392A" w:rsidP="00107F7A">
      <w:pPr>
        <w:pStyle w:val="24"/>
        <w:jc w:val="both"/>
        <w:rPr>
          <w:rFonts w:ascii="Times New Roman" w:hAnsi="Times New Roman" w:cs="Times New Roman"/>
          <w:b w:val="0"/>
          <w:color w:val="auto"/>
        </w:rPr>
      </w:pPr>
      <w:r w:rsidRPr="00E45289">
        <w:rPr>
          <w:rFonts w:ascii="Times New Roman" w:hAnsi="Times New Roman" w:cs="Times New Roman"/>
          <w:b w:val="0"/>
          <w:color w:val="auto"/>
        </w:rPr>
        <w:tab/>
        <w:t>Основная образовательная программа основного общего образования (далее ООП ООО) муниципального бюджетного общеобразовательного учреждения  Болдыревская средняя общеобразовательная школа далее (МБОУ Болдыревская СОШ)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13C9C0A5" w14:textId="07C8427B" w:rsidR="002D392A" w:rsidRPr="00E45289" w:rsidRDefault="002D392A" w:rsidP="002D392A">
      <w:pPr>
        <w:pStyle w:val="24"/>
        <w:jc w:val="both"/>
        <w:rPr>
          <w:rFonts w:ascii="Times New Roman" w:hAnsi="Times New Roman" w:cs="Times New Roman"/>
          <w:b w:val="0"/>
          <w:color w:val="auto"/>
        </w:rPr>
      </w:pPr>
      <w:r w:rsidRPr="00E45289">
        <w:rPr>
          <w:rFonts w:ascii="Times New Roman" w:hAnsi="Times New Roman" w:cs="Times New Roman"/>
          <w:b w:val="0"/>
          <w:color w:val="auto"/>
        </w:rPr>
        <w:tab/>
        <w:t>Содержание ООП ООО МБОУ Болдыревская СОШ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14:paraId="28AB0E99" w14:textId="2C3CFC5B" w:rsidR="002D392A" w:rsidRPr="00E45289" w:rsidRDefault="002D392A" w:rsidP="002D392A">
      <w:pPr>
        <w:pStyle w:val="24"/>
        <w:jc w:val="both"/>
        <w:rPr>
          <w:rFonts w:ascii="Times New Roman" w:hAnsi="Times New Roman" w:cs="Times New Roman"/>
          <w:b w:val="0"/>
          <w:color w:val="auto"/>
        </w:rPr>
      </w:pPr>
      <w:r w:rsidRPr="00E45289">
        <w:rPr>
          <w:rFonts w:ascii="Times New Roman" w:hAnsi="Times New Roman" w:cs="Times New Roman"/>
          <w:b w:val="0"/>
          <w:color w:val="auto"/>
        </w:rPr>
        <w:tab/>
        <w:t xml:space="preserve">ООП ООО МБОУ Болдыревская СОШ разработана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w:t>
      </w:r>
      <w:proofErr w:type="gramStart"/>
      <w:r w:rsidRPr="00E45289">
        <w:rPr>
          <w:rFonts w:ascii="Times New Roman" w:hAnsi="Times New Roman" w:cs="Times New Roman"/>
          <w:b w:val="0"/>
          <w:color w:val="auto"/>
        </w:rPr>
        <w:t>ООП ООО</w:t>
      </w:r>
      <w:proofErr w:type="gramEnd"/>
      <w:r w:rsidRPr="00E45289">
        <w:rPr>
          <w:rFonts w:ascii="Times New Roman" w:hAnsi="Times New Roman" w:cs="Times New Roman"/>
          <w:b w:val="0"/>
          <w:color w:val="auto"/>
        </w:rPr>
        <w:t xml:space="preserve"> не ниже соответствующих содержания и планируемых результатов ФОП ООО</w:t>
      </w:r>
      <w:r w:rsidR="00C4306F" w:rsidRPr="00E45289">
        <w:rPr>
          <w:rFonts w:ascii="Times New Roman" w:hAnsi="Times New Roman" w:cs="Times New Roman"/>
          <w:b w:val="0"/>
          <w:color w:val="auto"/>
        </w:rPr>
        <w:t>.</w:t>
      </w:r>
    </w:p>
    <w:p w14:paraId="0D160478" w14:textId="71372383" w:rsidR="00C4306F" w:rsidRPr="00E45289" w:rsidRDefault="00C4306F" w:rsidP="00C4306F">
      <w:pPr>
        <w:pStyle w:val="24"/>
        <w:jc w:val="both"/>
        <w:rPr>
          <w:rFonts w:ascii="Times New Roman" w:hAnsi="Times New Roman" w:cs="Times New Roman"/>
          <w:b w:val="0"/>
          <w:color w:val="auto"/>
        </w:rPr>
      </w:pPr>
      <w:r w:rsidRPr="00E45289">
        <w:rPr>
          <w:rFonts w:ascii="Times New Roman" w:hAnsi="Times New Roman" w:cs="Times New Roman"/>
          <w:b w:val="0"/>
          <w:color w:val="auto"/>
        </w:rPr>
        <w:tab/>
        <w:t>При разработке ООП ООО МБОУ Болдыревская СОШ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roofErr w:type="gramStart"/>
      <w:r w:rsidRPr="00E45289">
        <w:rPr>
          <w:rFonts w:ascii="Times New Roman" w:hAnsi="Times New Roman" w:cs="Times New Roman"/>
          <w:b w:val="0"/>
          <w:color w:val="auto"/>
        </w:rPr>
        <w:t>» .</w:t>
      </w:r>
      <w:proofErr w:type="gramEnd"/>
      <w:r w:rsidRPr="00E45289">
        <w:rPr>
          <w:rFonts w:ascii="Times New Roman" w:hAnsi="Times New Roman" w:cs="Times New Roman"/>
          <w:b w:val="0"/>
          <w:color w:val="auto"/>
        </w:rPr>
        <w:t xml:space="preserve"> </w:t>
      </w:r>
    </w:p>
    <w:p w14:paraId="3AA9FE7C" w14:textId="30E3D2F1" w:rsidR="00C4306F" w:rsidRPr="00E45289" w:rsidRDefault="00C4306F" w:rsidP="00C4306F">
      <w:pPr>
        <w:pStyle w:val="24"/>
        <w:jc w:val="both"/>
        <w:rPr>
          <w:rFonts w:ascii="Times New Roman" w:hAnsi="Times New Roman" w:cs="Times New Roman"/>
          <w:b w:val="0"/>
          <w:color w:val="auto"/>
        </w:rPr>
      </w:pPr>
      <w:r w:rsidRPr="00E45289">
        <w:rPr>
          <w:rFonts w:ascii="Times New Roman" w:hAnsi="Times New Roman" w:cs="Times New Roman"/>
          <w:b w:val="0"/>
          <w:color w:val="auto"/>
        </w:rPr>
        <w:tab/>
        <w:t>Основная образовательная</w:t>
      </w:r>
      <w:r w:rsidRPr="00E45289">
        <w:rPr>
          <w:rFonts w:ascii="Times New Roman" w:hAnsi="Times New Roman" w:cs="Times New Roman"/>
          <w:b w:val="0"/>
          <w:color w:val="auto"/>
        </w:rPr>
        <w:tab/>
        <w:t>программа</w:t>
      </w:r>
      <w:r w:rsidRPr="00E45289">
        <w:rPr>
          <w:rFonts w:ascii="Times New Roman" w:hAnsi="Times New Roman" w:cs="Times New Roman"/>
          <w:b w:val="0"/>
          <w:color w:val="auto"/>
        </w:rPr>
        <w:tab/>
        <w:t>основного общего образования</w:t>
      </w:r>
      <w:r w:rsidRPr="00E45289">
        <w:rPr>
          <w:rFonts w:ascii="Times New Roman" w:hAnsi="Times New Roman" w:cs="Times New Roman"/>
          <w:b w:val="0"/>
          <w:color w:val="auto"/>
        </w:rPr>
        <w:tab/>
        <w:t>МБОУ Болдыревская СОШ включает три раздела: целевой, содержательный, организационный.</w:t>
      </w:r>
    </w:p>
    <w:p w14:paraId="2F203D0C" w14:textId="77777777" w:rsidR="00C4306F" w:rsidRPr="00E45289" w:rsidRDefault="00C4306F" w:rsidP="00C4306F">
      <w:pPr>
        <w:pStyle w:val="24"/>
        <w:jc w:val="both"/>
        <w:rPr>
          <w:rFonts w:ascii="Times New Roman" w:hAnsi="Times New Roman" w:cs="Times New Roman"/>
          <w:b w:val="0"/>
          <w:color w:val="auto"/>
        </w:rPr>
      </w:pPr>
    </w:p>
    <w:p w14:paraId="74D2DF09" w14:textId="666DAF06" w:rsidR="00C4306F" w:rsidRPr="00E45289" w:rsidRDefault="00C4306F" w:rsidP="00C4306F">
      <w:pPr>
        <w:pStyle w:val="24"/>
        <w:jc w:val="center"/>
        <w:rPr>
          <w:rFonts w:ascii="Times New Roman" w:hAnsi="Times New Roman" w:cs="Times New Roman"/>
          <w:color w:val="auto"/>
        </w:rPr>
      </w:pPr>
      <w:r w:rsidRPr="00E45289">
        <w:rPr>
          <w:rFonts w:ascii="Times New Roman" w:hAnsi="Times New Roman" w:cs="Times New Roman"/>
          <w:color w:val="auto"/>
        </w:rPr>
        <w:t xml:space="preserve">I. </w:t>
      </w:r>
      <w:r w:rsidR="0023207F" w:rsidRPr="00E45289">
        <w:rPr>
          <w:rFonts w:ascii="Times New Roman" w:hAnsi="Times New Roman" w:cs="Times New Roman"/>
          <w:color w:val="auto"/>
        </w:rPr>
        <w:t>ЦЕЛЕВОЙ РАЗДЕЛ</w:t>
      </w:r>
    </w:p>
    <w:p w14:paraId="4DFE3B79" w14:textId="364DCA1A" w:rsidR="00C4306F" w:rsidRPr="00E45289" w:rsidRDefault="00C4306F" w:rsidP="00C4306F">
      <w:pPr>
        <w:spacing w:after="60"/>
        <w:jc w:val="both"/>
        <w:outlineLvl w:val="1"/>
        <w:rPr>
          <w:rFonts w:ascii="Times New Roman" w:eastAsia="Arial" w:hAnsi="Times New Roman" w:cs="Times New Roman"/>
          <w:b/>
          <w:bCs/>
          <w:color w:val="auto"/>
          <w:sz w:val="20"/>
          <w:szCs w:val="20"/>
        </w:rPr>
      </w:pPr>
      <w:bookmarkStart w:id="1" w:name="bookmark4"/>
      <w:bookmarkStart w:id="2" w:name="_Toc105502766"/>
      <w:bookmarkStart w:id="3" w:name="bookmark6"/>
      <w:r w:rsidRPr="00E45289">
        <w:rPr>
          <w:rFonts w:ascii="Times New Roman" w:eastAsia="Arial" w:hAnsi="Times New Roman" w:cs="Times New Roman"/>
          <w:b/>
          <w:bCs/>
          <w:color w:val="auto"/>
          <w:sz w:val="20"/>
          <w:szCs w:val="20"/>
        </w:rPr>
        <w:t>1.1. ПОЯСНИТЕЛЬНАЯ ЗАПИСКА</w:t>
      </w:r>
      <w:bookmarkEnd w:id="1"/>
      <w:bookmarkEnd w:id="2"/>
    </w:p>
    <w:p w14:paraId="2D67C359" w14:textId="77777777" w:rsidR="00A57638" w:rsidRPr="00E45289" w:rsidRDefault="00477528" w:rsidP="00107F7A">
      <w:pPr>
        <w:pStyle w:val="3"/>
        <w:spacing w:line="240" w:lineRule="auto"/>
        <w:jc w:val="both"/>
        <w:rPr>
          <w:rFonts w:ascii="Times New Roman" w:hAnsi="Times New Roman" w:cs="Times New Roman"/>
          <w:color w:val="auto"/>
        </w:rPr>
      </w:pPr>
      <w:bookmarkStart w:id="4" w:name="_Toc105502767"/>
      <w:r w:rsidRPr="00E45289">
        <w:rPr>
          <w:rFonts w:ascii="Times New Roman" w:hAnsi="Times New Roman" w:cs="Times New Roman"/>
          <w:color w:val="auto"/>
        </w:rPr>
        <w:lastRenderedPageBreak/>
        <w:t xml:space="preserve">1.1.1. </w:t>
      </w:r>
      <w:r w:rsidR="00E235EB" w:rsidRPr="00E45289">
        <w:rPr>
          <w:rFonts w:ascii="Times New Roman" w:hAnsi="Times New Roman" w:cs="Times New Roman"/>
          <w:color w:val="auto"/>
        </w:rPr>
        <w:t>Цели реализации основной образовательной программы</w:t>
      </w:r>
      <w:r w:rsidR="005636D9" w:rsidRPr="00E45289">
        <w:rPr>
          <w:rFonts w:ascii="Times New Roman" w:hAnsi="Times New Roman" w:cs="Times New Roman"/>
          <w:color w:val="auto"/>
        </w:rPr>
        <w:t xml:space="preserve"> </w:t>
      </w:r>
      <w:r w:rsidR="00E235EB" w:rsidRPr="00E45289">
        <w:rPr>
          <w:rFonts w:ascii="Times New Roman" w:hAnsi="Times New Roman" w:cs="Times New Roman"/>
          <w:color w:val="auto"/>
        </w:rPr>
        <w:t>основного общего образования</w:t>
      </w:r>
      <w:bookmarkEnd w:id="3"/>
      <w:bookmarkEnd w:id="4"/>
    </w:p>
    <w:p w14:paraId="00BE01A1" w14:textId="65749416" w:rsidR="00A57638" w:rsidRPr="00E45289" w:rsidRDefault="00F02495" w:rsidP="00107F7A">
      <w:pPr>
        <w:pStyle w:val="13"/>
        <w:spacing w:line="240" w:lineRule="auto"/>
        <w:ind w:firstLine="567"/>
        <w:jc w:val="both"/>
        <w:rPr>
          <w:color w:val="auto"/>
        </w:rPr>
      </w:pPr>
      <w:r w:rsidRPr="00E45289">
        <w:rPr>
          <w:color w:val="auto"/>
        </w:rPr>
        <w:t>Согласно ФЗ «Об образовании в Российской Федерации»,</w:t>
      </w:r>
      <w:r w:rsidR="00E235EB" w:rsidRPr="00E45289">
        <w:rPr>
          <w:color w:val="auto"/>
        </w:rPr>
        <w:t xml:space="preserve"> </w:t>
      </w:r>
      <w:r w:rsidR="00E235EB" w:rsidRPr="00E45289">
        <w:rPr>
          <w:i/>
          <w:iCs/>
          <w:color w:val="auto"/>
        </w:rPr>
        <w:t>основное общее образование</w:t>
      </w:r>
      <w:r w:rsidR="00E235EB" w:rsidRPr="00E45289">
        <w:rPr>
          <w:color w:val="auto"/>
        </w:rPr>
        <w:t xml:space="preserve"> является необходимым уровнем образования. Оно направлено на становление и фор</w:t>
      </w:r>
      <w:r w:rsidR="0003509F" w:rsidRPr="00E45289">
        <w:rPr>
          <w:color w:val="auto"/>
        </w:rPr>
        <w:t>мирование личности обучающегося.</w:t>
      </w:r>
    </w:p>
    <w:p w14:paraId="0B7C5470" w14:textId="35D56733" w:rsidR="0003509F" w:rsidRPr="00E45289" w:rsidRDefault="0003509F" w:rsidP="00107F7A">
      <w:pPr>
        <w:pStyle w:val="13"/>
        <w:spacing w:line="240" w:lineRule="auto"/>
        <w:ind w:firstLine="567"/>
        <w:jc w:val="both"/>
      </w:pPr>
      <w:r w:rsidRPr="00E45289">
        <w:rPr>
          <w:b/>
        </w:rPr>
        <w:t>Целями</w:t>
      </w:r>
      <w:r w:rsidRPr="00E45289">
        <w:t xml:space="preserve"> реализации основной образовательной программы основного общего образования МБОУ Болдыревская СОШ являются: </w:t>
      </w:r>
    </w:p>
    <w:p w14:paraId="24116A6D" w14:textId="77777777" w:rsidR="00C4306F" w:rsidRPr="00E45289" w:rsidRDefault="00C4306F" w:rsidP="00C4306F">
      <w:pPr>
        <w:pStyle w:val="13"/>
        <w:ind w:firstLine="567"/>
        <w:jc w:val="both"/>
      </w:pPr>
      <w:r w:rsidRPr="00E45289">
        <w:t>организация учебного процесса с учётом целей, содержания и планируемых результатов основного общего образования, отражённых в ФГОС ООО;</w:t>
      </w:r>
    </w:p>
    <w:p w14:paraId="4B2C8D65" w14:textId="77777777" w:rsidR="00C4306F" w:rsidRPr="00E45289" w:rsidRDefault="00C4306F" w:rsidP="00C4306F">
      <w:pPr>
        <w:pStyle w:val="13"/>
        <w:ind w:firstLine="567"/>
        <w:jc w:val="both"/>
      </w:pPr>
      <w:r w:rsidRPr="00E45289">
        <w:t>создание условий для становления и формирования личности обучающегося;</w:t>
      </w:r>
    </w:p>
    <w:p w14:paraId="56E4D968" w14:textId="07394592" w:rsidR="00C4306F" w:rsidRPr="00E45289" w:rsidRDefault="00C4306F" w:rsidP="00C4306F">
      <w:pPr>
        <w:pStyle w:val="13"/>
        <w:spacing w:line="240" w:lineRule="auto"/>
        <w:ind w:firstLine="567"/>
        <w:jc w:val="both"/>
      </w:pPr>
      <w:r w:rsidRPr="00E45289">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9314B88" w14:textId="2EC1B9DD" w:rsidR="0003509F" w:rsidRPr="00E45289" w:rsidRDefault="00E235EB" w:rsidP="00107F7A">
      <w:pPr>
        <w:pStyle w:val="13"/>
        <w:spacing w:line="240" w:lineRule="auto"/>
        <w:ind w:firstLine="567"/>
        <w:jc w:val="both"/>
        <w:rPr>
          <w:color w:val="auto"/>
        </w:rPr>
      </w:pPr>
      <w:r w:rsidRPr="00E45289">
        <w:rPr>
          <w:color w:val="auto"/>
        </w:rPr>
        <w:t xml:space="preserve">Достижение поставленных предусматривает решение следующих основных </w:t>
      </w:r>
      <w:r w:rsidRPr="00E45289">
        <w:rPr>
          <w:b/>
          <w:color w:val="auto"/>
        </w:rPr>
        <w:t>задач</w:t>
      </w:r>
      <w:r w:rsidRPr="00E45289">
        <w:rPr>
          <w:color w:val="auto"/>
        </w:rPr>
        <w:t xml:space="preserve">: </w:t>
      </w:r>
    </w:p>
    <w:p w14:paraId="1F2825A2" w14:textId="77777777" w:rsidR="00C4306F" w:rsidRPr="00E45289" w:rsidRDefault="00C4306F" w:rsidP="00C4306F">
      <w:pPr>
        <w:pStyle w:val="13"/>
        <w:ind w:firstLine="567"/>
        <w:jc w:val="both"/>
        <w:rPr>
          <w:color w:val="auto"/>
        </w:rPr>
      </w:pPr>
      <w:r w:rsidRPr="00E45289">
        <w:rPr>
          <w:color w:val="auto"/>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2386D33" w14:textId="77777777" w:rsidR="00C4306F" w:rsidRPr="00E45289" w:rsidRDefault="00C4306F" w:rsidP="00C4306F">
      <w:pPr>
        <w:pStyle w:val="13"/>
        <w:ind w:firstLine="567"/>
        <w:jc w:val="both"/>
        <w:rPr>
          <w:color w:val="auto"/>
        </w:rPr>
      </w:pPr>
      <w:r w:rsidRPr="00E45289">
        <w:rPr>
          <w:color w:val="auto"/>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29C22F75" w14:textId="77777777" w:rsidR="00C4306F" w:rsidRPr="00E45289" w:rsidRDefault="00C4306F" w:rsidP="00C4306F">
      <w:pPr>
        <w:pStyle w:val="13"/>
        <w:ind w:firstLine="567"/>
        <w:jc w:val="both"/>
        <w:rPr>
          <w:color w:val="auto"/>
        </w:rPr>
      </w:pPr>
      <w:r w:rsidRPr="00E45289">
        <w:rPr>
          <w:color w:val="auto"/>
        </w:rPr>
        <w:t xml:space="preserve">обеспечение преемственности основного общего и среднего общего образования; </w:t>
      </w:r>
    </w:p>
    <w:p w14:paraId="19A36948" w14:textId="77777777" w:rsidR="00C4306F" w:rsidRPr="00E45289" w:rsidRDefault="00C4306F" w:rsidP="00C4306F">
      <w:pPr>
        <w:pStyle w:val="13"/>
        <w:ind w:firstLine="567"/>
        <w:jc w:val="both"/>
        <w:rPr>
          <w:color w:val="auto"/>
        </w:rPr>
      </w:pPr>
      <w:r w:rsidRPr="00E45289">
        <w:rPr>
          <w:color w:val="auto"/>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14:paraId="2D0AB777" w14:textId="77777777" w:rsidR="00C4306F" w:rsidRPr="00E45289" w:rsidRDefault="00C4306F" w:rsidP="00C4306F">
      <w:pPr>
        <w:pStyle w:val="13"/>
        <w:ind w:firstLine="567"/>
        <w:jc w:val="both"/>
        <w:rPr>
          <w:color w:val="auto"/>
        </w:rPr>
      </w:pPr>
      <w:r w:rsidRPr="00E45289">
        <w:rPr>
          <w:color w:val="auto"/>
        </w:rPr>
        <w:t xml:space="preserve">обеспечение доступности получения качественного основного общего образования; </w:t>
      </w:r>
    </w:p>
    <w:p w14:paraId="0F2D0E93" w14:textId="77777777" w:rsidR="00C4306F" w:rsidRPr="00E45289" w:rsidRDefault="00C4306F" w:rsidP="00C4306F">
      <w:pPr>
        <w:pStyle w:val="13"/>
        <w:ind w:firstLine="567"/>
        <w:jc w:val="both"/>
        <w:rPr>
          <w:color w:val="auto"/>
        </w:rPr>
      </w:pPr>
      <w:r w:rsidRPr="00E45289">
        <w:rPr>
          <w:color w:val="auto"/>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4E94D5AC" w14:textId="77777777" w:rsidR="00C4306F" w:rsidRPr="00E45289" w:rsidRDefault="00C4306F" w:rsidP="00C4306F">
      <w:pPr>
        <w:pStyle w:val="13"/>
        <w:ind w:firstLine="567"/>
        <w:jc w:val="both"/>
        <w:rPr>
          <w:color w:val="auto"/>
        </w:rPr>
      </w:pPr>
      <w:r w:rsidRPr="00E45289">
        <w:rPr>
          <w:color w:val="auto"/>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14:paraId="3ED61122" w14:textId="77777777" w:rsidR="00C4306F" w:rsidRPr="00E45289" w:rsidRDefault="00C4306F" w:rsidP="00C4306F">
      <w:pPr>
        <w:pStyle w:val="13"/>
        <w:ind w:firstLine="567"/>
        <w:jc w:val="both"/>
        <w:rPr>
          <w:color w:val="auto"/>
        </w:rPr>
      </w:pPr>
      <w:r w:rsidRPr="00E45289">
        <w:rPr>
          <w:color w:val="auto"/>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355C238A" w14:textId="77777777" w:rsidR="00C4306F" w:rsidRPr="00E45289" w:rsidRDefault="00C4306F" w:rsidP="00C4306F">
      <w:pPr>
        <w:pStyle w:val="13"/>
        <w:ind w:firstLine="567"/>
        <w:jc w:val="both"/>
        <w:rPr>
          <w:color w:val="auto"/>
        </w:rPr>
      </w:pPr>
      <w:r w:rsidRPr="00E45289">
        <w:rPr>
          <w:color w:val="auto"/>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ACC24F9" w14:textId="77777777" w:rsidR="00C4306F" w:rsidRPr="00E45289" w:rsidRDefault="00C4306F" w:rsidP="00C4306F">
      <w:pPr>
        <w:pStyle w:val="13"/>
        <w:ind w:firstLine="567"/>
        <w:jc w:val="both"/>
        <w:rPr>
          <w:color w:val="auto"/>
        </w:rPr>
      </w:pPr>
      <w:r w:rsidRPr="00E45289">
        <w:rPr>
          <w:color w:val="auto"/>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59040DBA" w14:textId="74B33501" w:rsidR="00C4306F" w:rsidRPr="00E45289" w:rsidRDefault="00C4306F" w:rsidP="00C4306F">
      <w:pPr>
        <w:pStyle w:val="13"/>
        <w:spacing w:line="240" w:lineRule="auto"/>
        <w:ind w:firstLine="567"/>
        <w:jc w:val="both"/>
        <w:rPr>
          <w:color w:val="auto"/>
        </w:rPr>
      </w:pPr>
      <w:r w:rsidRPr="00E45289">
        <w:rPr>
          <w:color w:val="auto"/>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BCD0E84" w14:textId="510698EB" w:rsidR="00A57638" w:rsidRPr="00E45289" w:rsidRDefault="00C4306F" w:rsidP="00107F7A">
      <w:pPr>
        <w:pStyle w:val="26"/>
        <w:spacing w:line="240" w:lineRule="auto"/>
        <w:ind w:left="0"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w:t>
      </w:r>
      <w:r w:rsidR="00E235EB" w:rsidRPr="00E45289">
        <w:rPr>
          <w:rFonts w:ascii="Times New Roman" w:hAnsi="Times New Roman" w:cs="Times New Roman"/>
          <w:color w:val="auto"/>
          <w:sz w:val="20"/>
          <w:szCs w:val="20"/>
        </w:rPr>
        <w:t>бучающиеся, не освоившие программу основного общего образования, не допускаются к обучению на следующих уровнях образования.</w:t>
      </w:r>
    </w:p>
    <w:p w14:paraId="54B29BF5" w14:textId="63210D11" w:rsidR="00A57638" w:rsidRPr="00E45289" w:rsidRDefault="00E235EB" w:rsidP="00107F7A">
      <w:pPr>
        <w:pStyle w:val="26"/>
        <w:spacing w:line="240" w:lineRule="auto"/>
        <w:ind w:left="0" w:firstLine="567"/>
        <w:jc w:val="both"/>
        <w:rPr>
          <w:rFonts w:ascii="Times New Roman" w:hAnsi="Times New Roman" w:cs="Times New Roman"/>
          <w:color w:val="auto"/>
          <w:sz w:val="20"/>
          <w:szCs w:val="20"/>
        </w:rPr>
      </w:pPr>
      <w:r w:rsidRPr="00E45289">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03509F" w:rsidRPr="00E45289">
        <w:rPr>
          <w:rFonts w:ascii="Times New Roman" w:eastAsia="Times New Roman" w:hAnsi="Times New Roman" w:cs="Times New Roman"/>
          <w:i/>
          <w:iCs/>
          <w:color w:val="auto"/>
          <w:sz w:val="20"/>
          <w:szCs w:val="20"/>
        </w:rPr>
        <w:t xml:space="preserve"> МБОУ Болдыревская </w:t>
      </w:r>
      <w:proofErr w:type="gramStart"/>
      <w:r w:rsidR="0003509F" w:rsidRPr="00E45289">
        <w:rPr>
          <w:rFonts w:ascii="Times New Roman" w:eastAsia="Times New Roman" w:hAnsi="Times New Roman" w:cs="Times New Roman"/>
          <w:i/>
          <w:iCs/>
          <w:color w:val="auto"/>
          <w:sz w:val="20"/>
          <w:szCs w:val="20"/>
        </w:rPr>
        <w:t xml:space="preserve">СОШ </w:t>
      </w:r>
      <w:r w:rsidRPr="00E45289">
        <w:rPr>
          <w:rFonts w:ascii="Times New Roman" w:hAnsi="Times New Roman" w:cs="Times New Roman"/>
          <w:color w:val="auto"/>
          <w:sz w:val="20"/>
          <w:szCs w:val="20"/>
        </w:rPr>
        <w:t xml:space="preserve"> является</w:t>
      </w:r>
      <w:proofErr w:type="gramEnd"/>
      <w:r w:rsidRPr="00E45289">
        <w:rPr>
          <w:rFonts w:ascii="Times New Roman" w:hAnsi="Times New Roman" w:cs="Times New Roman"/>
          <w:color w:val="auto"/>
          <w:sz w:val="20"/>
          <w:szCs w:val="20"/>
        </w:rPr>
        <w:t xml:space="preserve">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45289" w:rsidRDefault="005636D9" w:rsidP="00107F7A">
      <w:pPr>
        <w:jc w:val="both"/>
        <w:rPr>
          <w:rFonts w:ascii="Times New Roman" w:hAnsi="Times New Roman" w:cs="Times New Roman"/>
          <w:sz w:val="20"/>
          <w:szCs w:val="20"/>
        </w:rPr>
      </w:pPr>
      <w:bookmarkStart w:id="5" w:name="bookmark8"/>
    </w:p>
    <w:p w14:paraId="581E0FEA" w14:textId="77777777" w:rsidR="00A57638" w:rsidRPr="00E45289" w:rsidRDefault="00477528" w:rsidP="00107F7A">
      <w:pPr>
        <w:pStyle w:val="3"/>
        <w:spacing w:line="240" w:lineRule="auto"/>
        <w:jc w:val="both"/>
        <w:rPr>
          <w:rFonts w:ascii="Times New Roman" w:hAnsi="Times New Roman" w:cs="Times New Roman"/>
          <w:color w:val="auto"/>
        </w:rPr>
      </w:pPr>
      <w:bookmarkStart w:id="6" w:name="_Toc105502768"/>
      <w:r w:rsidRPr="00E45289">
        <w:rPr>
          <w:rFonts w:ascii="Times New Roman" w:hAnsi="Times New Roman" w:cs="Times New Roman"/>
          <w:color w:val="auto"/>
        </w:rPr>
        <w:t xml:space="preserve">1.1.2. </w:t>
      </w:r>
      <w:r w:rsidR="00E235EB" w:rsidRPr="00E45289">
        <w:rPr>
          <w:rFonts w:ascii="Times New Roman" w:hAnsi="Times New Roman" w:cs="Times New Roman"/>
          <w:color w:val="auto"/>
        </w:rPr>
        <w:t>Принципы формирования и механизмы реализации</w:t>
      </w:r>
      <w:r w:rsidR="005636D9" w:rsidRPr="00E45289">
        <w:rPr>
          <w:rFonts w:ascii="Times New Roman" w:hAnsi="Times New Roman" w:cs="Times New Roman"/>
          <w:color w:val="auto"/>
        </w:rPr>
        <w:t xml:space="preserve"> </w:t>
      </w:r>
      <w:r w:rsidR="00E235EB" w:rsidRPr="00E45289">
        <w:rPr>
          <w:rFonts w:ascii="Times New Roman" w:hAnsi="Times New Roman" w:cs="Times New Roman"/>
          <w:color w:val="auto"/>
        </w:rPr>
        <w:t>основной образовательной программы основного общего</w:t>
      </w:r>
      <w:r w:rsidR="005636D9" w:rsidRPr="00E45289">
        <w:rPr>
          <w:rFonts w:ascii="Times New Roman" w:hAnsi="Times New Roman" w:cs="Times New Roman"/>
          <w:color w:val="auto"/>
        </w:rPr>
        <w:t xml:space="preserve"> </w:t>
      </w:r>
      <w:r w:rsidR="00E235EB" w:rsidRPr="00E45289">
        <w:rPr>
          <w:rFonts w:ascii="Times New Roman" w:hAnsi="Times New Roman" w:cs="Times New Roman"/>
          <w:color w:val="auto"/>
        </w:rPr>
        <w:t>образования</w:t>
      </w:r>
      <w:bookmarkEnd w:id="5"/>
      <w:bookmarkEnd w:id="6"/>
    </w:p>
    <w:p w14:paraId="1455772D" w14:textId="19C4016C" w:rsidR="00587786" w:rsidRPr="00E45289" w:rsidRDefault="00E235EB" w:rsidP="00107F7A">
      <w:pPr>
        <w:pStyle w:val="26"/>
        <w:spacing w:line="240" w:lineRule="auto"/>
        <w:ind w:left="0"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15BB28E5" w14:textId="77777777" w:rsidR="00F90BD6" w:rsidRPr="00E45289" w:rsidRDefault="00F90BD6" w:rsidP="00F90BD6">
      <w:pPr>
        <w:pStyle w:val="26"/>
        <w:ind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481CA026" w14:textId="77777777" w:rsidR="00F90BD6" w:rsidRPr="00E45289" w:rsidRDefault="00F90BD6" w:rsidP="00F90BD6">
      <w:pPr>
        <w:pStyle w:val="26"/>
        <w:ind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w:t>
      </w:r>
      <w:r w:rsidRPr="00E45289">
        <w:rPr>
          <w:rFonts w:ascii="Times New Roman" w:hAnsi="Times New Roman" w:cs="Times New Roman"/>
          <w:color w:val="auto"/>
          <w:sz w:val="20"/>
          <w:szCs w:val="20"/>
        </w:rPr>
        <w:lastRenderedPageBreak/>
        <w:t xml:space="preserve">языков народов Российской Федерации и отражает механизмы реализации данного принципа в учебных планах, планах внеурочной деятельности; </w:t>
      </w:r>
    </w:p>
    <w:p w14:paraId="0D38AC2C" w14:textId="77777777" w:rsidR="00F90BD6" w:rsidRPr="00E45289" w:rsidRDefault="00F90BD6" w:rsidP="00F90BD6">
      <w:pPr>
        <w:pStyle w:val="26"/>
        <w:ind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231C9B5" w14:textId="77777777" w:rsidR="00F90BD6" w:rsidRPr="00E45289" w:rsidRDefault="00F90BD6" w:rsidP="00F90BD6">
      <w:pPr>
        <w:pStyle w:val="26"/>
        <w:ind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B1407A8" w14:textId="77777777" w:rsidR="00F90BD6" w:rsidRPr="00E45289" w:rsidRDefault="00F90BD6" w:rsidP="00F90BD6">
      <w:pPr>
        <w:pStyle w:val="26"/>
        <w:ind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A76AF3E" w14:textId="77777777" w:rsidR="00F90BD6" w:rsidRPr="00E45289" w:rsidRDefault="00F90BD6" w:rsidP="00F90BD6">
      <w:pPr>
        <w:pStyle w:val="26"/>
        <w:ind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принцип учета индивидуальных возрастных, </w:t>
      </w:r>
      <w:proofErr w:type="gramStart"/>
      <w:r w:rsidRPr="00E45289">
        <w:rPr>
          <w:rFonts w:ascii="Times New Roman" w:hAnsi="Times New Roman" w:cs="Times New Roman"/>
          <w:color w:val="auto"/>
          <w:sz w:val="20"/>
          <w:szCs w:val="20"/>
        </w:rPr>
        <w:t>психологических и физиологических особенностей</w:t>
      </w:r>
      <w:proofErr w:type="gramEnd"/>
      <w:r w:rsidRPr="00E45289">
        <w:rPr>
          <w:rFonts w:ascii="Times New Roman" w:hAnsi="Times New Roman" w:cs="Times New Roman"/>
          <w:color w:val="auto"/>
          <w:sz w:val="20"/>
          <w:szCs w:val="20"/>
        </w:rPr>
        <w:t xml:space="preserve"> обучающихся при построении образовательного процесса и определении образовательно-воспитательных целей и путей их достижения;</w:t>
      </w:r>
    </w:p>
    <w:p w14:paraId="262DB6FD" w14:textId="77777777" w:rsidR="00F90BD6" w:rsidRPr="00E45289" w:rsidRDefault="00F90BD6" w:rsidP="00F90BD6">
      <w:pPr>
        <w:pStyle w:val="26"/>
        <w:ind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принцип обеспечения фундаментального характера образования, учета специфики изучаемых учебных предметов;</w:t>
      </w:r>
    </w:p>
    <w:p w14:paraId="42D1DD1B" w14:textId="77777777" w:rsidR="00F90BD6" w:rsidRPr="00E45289" w:rsidRDefault="00F90BD6" w:rsidP="00F90BD6">
      <w:pPr>
        <w:pStyle w:val="26"/>
        <w:ind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F775704" w14:textId="69EA85DE" w:rsidR="00F90BD6" w:rsidRPr="00E45289" w:rsidRDefault="00F90BD6" w:rsidP="00F90BD6">
      <w:pPr>
        <w:pStyle w:val="26"/>
        <w:spacing w:line="240" w:lineRule="auto"/>
        <w:ind w:left="0"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w:t>
      </w:r>
      <w:r w:rsidRPr="00E45289">
        <w:rPr>
          <w:rFonts w:ascii="Times New Roman" w:hAnsi="Times New Roman" w:cs="Times New Roman"/>
          <w:color w:val="auto"/>
          <w:sz w:val="20"/>
          <w:szCs w:val="20"/>
        </w:rPr>
        <w:lastRenderedPageBreak/>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651E751B" w14:textId="4A825E49" w:rsidR="00F90BD6" w:rsidRPr="00E45289" w:rsidRDefault="00F90BD6" w:rsidP="00F90BD6">
      <w:pPr>
        <w:pStyle w:val="26"/>
        <w:spacing w:line="240" w:lineRule="auto"/>
        <w:ind w:left="0"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ООП ООО МБОУ Болдыревская СОШ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0667F35C" w14:textId="72FBC74C" w:rsidR="00F90BD6" w:rsidRPr="00E45289" w:rsidRDefault="00F90BD6" w:rsidP="00F90BD6">
      <w:pPr>
        <w:pStyle w:val="26"/>
        <w:spacing w:line="240" w:lineRule="auto"/>
        <w:ind w:left="0" w:firstLine="567"/>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 целях удовлетворения образовательных потребностей и </w:t>
      </w:r>
      <w:proofErr w:type="gramStart"/>
      <w:r w:rsidRPr="00E45289">
        <w:rPr>
          <w:rFonts w:ascii="Times New Roman" w:hAnsi="Times New Roman" w:cs="Times New Roman"/>
          <w:color w:val="auto"/>
          <w:sz w:val="20"/>
          <w:szCs w:val="20"/>
        </w:rPr>
        <w:t>интересов</w:t>
      </w:r>
      <w:proofErr w:type="gramEnd"/>
      <w:r w:rsidRPr="00E45289">
        <w:rPr>
          <w:rFonts w:ascii="Times New Roman" w:hAnsi="Times New Roman" w:cs="Times New Roman"/>
          <w:color w:val="auto"/>
          <w:sz w:val="20"/>
          <w:szCs w:val="20"/>
        </w:rPr>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653C102D" w14:textId="404310F4" w:rsidR="00A57638" w:rsidRPr="00E45289" w:rsidRDefault="00A57638" w:rsidP="00F90BD6">
      <w:pPr>
        <w:pStyle w:val="26"/>
        <w:spacing w:line="240" w:lineRule="auto"/>
        <w:ind w:left="0" w:firstLine="567"/>
        <w:jc w:val="both"/>
        <w:rPr>
          <w:rFonts w:ascii="Times New Roman" w:hAnsi="Times New Roman" w:cs="Times New Roman"/>
          <w:color w:val="auto"/>
          <w:sz w:val="20"/>
          <w:szCs w:val="20"/>
        </w:rPr>
      </w:pPr>
    </w:p>
    <w:p w14:paraId="5508F392" w14:textId="458BCDB0" w:rsidR="00A57638" w:rsidRPr="00E45289" w:rsidRDefault="006A7E02" w:rsidP="00107F7A">
      <w:pPr>
        <w:pStyle w:val="24"/>
        <w:jc w:val="both"/>
        <w:rPr>
          <w:rFonts w:ascii="Times New Roman" w:hAnsi="Times New Roman" w:cs="Times New Roman"/>
          <w:color w:val="auto"/>
        </w:rPr>
      </w:pPr>
      <w:bookmarkStart w:id="7" w:name="bookmark12"/>
      <w:bookmarkStart w:id="8" w:name="_Toc105502770"/>
      <w:r w:rsidRPr="00E45289">
        <w:rPr>
          <w:rFonts w:ascii="Times New Roman" w:hAnsi="Times New Roman" w:cs="Times New Roman"/>
          <w:color w:val="auto"/>
        </w:rPr>
        <w:t xml:space="preserve">1.2. </w:t>
      </w:r>
      <w:r w:rsidR="00E235EB" w:rsidRPr="00E45289">
        <w:rPr>
          <w:rFonts w:ascii="Times New Roman" w:hAnsi="Times New Roman" w:cs="Times New Roman"/>
          <w:color w:val="auto"/>
        </w:rPr>
        <w:t>ПЛАНИРУЕМЫЕ РЕЗУЛЬТАТЫ ОСВОЕНИЯ</w:t>
      </w:r>
      <w:r w:rsidR="005636D9" w:rsidRPr="00E45289">
        <w:rPr>
          <w:rFonts w:ascii="Times New Roman" w:hAnsi="Times New Roman" w:cs="Times New Roman"/>
          <w:color w:val="auto"/>
        </w:rPr>
        <w:t xml:space="preserve"> </w:t>
      </w:r>
      <w:r w:rsidR="00E235EB" w:rsidRPr="00E45289">
        <w:rPr>
          <w:rFonts w:ascii="Times New Roman" w:hAnsi="Times New Roman" w:cs="Times New Roman"/>
          <w:color w:val="auto"/>
        </w:rPr>
        <w:t>ОБУЧАЮЩИМИСЯ ОСНОВНОЙ ОБРАЗОВАТЕЛЬНОЙ</w:t>
      </w:r>
      <w:r w:rsidR="005636D9" w:rsidRPr="00E45289">
        <w:rPr>
          <w:rFonts w:ascii="Times New Roman" w:hAnsi="Times New Roman" w:cs="Times New Roman"/>
          <w:color w:val="auto"/>
        </w:rPr>
        <w:t xml:space="preserve"> </w:t>
      </w:r>
      <w:r w:rsidR="00E235EB" w:rsidRPr="00E45289">
        <w:rPr>
          <w:rFonts w:ascii="Times New Roman" w:hAnsi="Times New Roman" w:cs="Times New Roman"/>
          <w:color w:val="auto"/>
        </w:rPr>
        <w:t>ПРОГРАММЫ ОСНОВНОГО</w:t>
      </w:r>
      <w:bookmarkEnd w:id="7"/>
      <w:r w:rsidR="005636D9" w:rsidRPr="00E45289">
        <w:rPr>
          <w:rFonts w:ascii="Times New Roman" w:hAnsi="Times New Roman" w:cs="Times New Roman"/>
          <w:color w:val="auto"/>
        </w:rPr>
        <w:t xml:space="preserve"> </w:t>
      </w:r>
      <w:r w:rsidR="00E235EB" w:rsidRPr="00E45289">
        <w:rPr>
          <w:rFonts w:ascii="Times New Roman" w:hAnsi="Times New Roman" w:cs="Times New Roman"/>
          <w:color w:val="auto"/>
        </w:rPr>
        <w:t>ОБЩЕГО ОБРАЗОВАНИЯ:</w:t>
      </w:r>
      <w:r w:rsidR="005636D9" w:rsidRPr="00E45289">
        <w:rPr>
          <w:rFonts w:ascii="Times New Roman" w:hAnsi="Times New Roman" w:cs="Times New Roman"/>
          <w:color w:val="auto"/>
        </w:rPr>
        <w:t xml:space="preserve"> </w:t>
      </w:r>
      <w:r w:rsidR="00E235EB" w:rsidRPr="00E45289">
        <w:rPr>
          <w:rFonts w:ascii="Times New Roman" w:hAnsi="Times New Roman" w:cs="Times New Roman"/>
          <w:color w:val="auto"/>
        </w:rPr>
        <w:t>ОБЩАЯ ХАРАКТЕРИСТИКА</w:t>
      </w:r>
      <w:bookmarkEnd w:id="8"/>
    </w:p>
    <w:p w14:paraId="1F5EA6DE" w14:textId="42D39FBA" w:rsidR="00F90BD6" w:rsidRPr="00E45289" w:rsidRDefault="00F90BD6" w:rsidP="00F90BD6">
      <w:pPr>
        <w:pStyle w:val="24"/>
        <w:jc w:val="both"/>
        <w:rPr>
          <w:rFonts w:ascii="Times New Roman" w:hAnsi="Times New Roman" w:cs="Times New Roman"/>
          <w:b w:val="0"/>
          <w:color w:val="auto"/>
        </w:rPr>
      </w:pPr>
      <w:r w:rsidRPr="00E45289">
        <w:rPr>
          <w:rFonts w:ascii="Times New Roman" w:hAnsi="Times New Roman" w:cs="Times New Roman"/>
          <w:b w:val="0"/>
          <w:color w:val="auto"/>
        </w:rPr>
        <w:tab/>
        <w:t>Планируемые результаты освоения ООП ООО МБОУ Болдыревская СОШ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0EFBD2E8" w14:textId="7A82D91D" w:rsidR="00F90BD6" w:rsidRPr="00E45289" w:rsidRDefault="00F90BD6" w:rsidP="00F90BD6">
      <w:pPr>
        <w:pStyle w:val="24"/>
        <w:jc w:val="both"/>
        <w:rPr>
          <w:rFonts w:ascii="Times New Roman" w:hAnsi="Times New Roman" w:cs="Times New Roman"/>
          <w:b w:val="0"/>
          <w:color w:val="auto"/>
        </w:rPr>
      </w:pPr>
      <w:r w:rsidRPr="00E45289">
        <w:rPr>
          <w:rFonts w:ascii="Times New Roman" w:hAnsi="Times New Roman" w:cs="Times New Roman"/>
          <w:b w:val="0"/>
          <w:color w:val="auto"/>
        </w:rPr>
        <w:lastRenderedPageBreak/>
        <w:tab/>
        <w:t xml:space="preserve">Требования к </w:t>
      </w:r>
      <w:r w:rsidRPr="00E45289">
        <w:rPr>
          <w:rFonts w:ascii="Times New Roman" w:hAnsi="Times New Roman" w:cs="Times New Roman"/>
          <w:color w:val="auto"/>
        </w:rPr>
        <w:t>личностным результатам</w:t>
      </w:r>
      <w:r w:rsidRPr="00E45289">
        <w:rPr>
          <w:rFonts w:ascii="Times New Roman" w:hAnsi="Times New Roman" w:cs="Times New Roman"/>
          <w:b w:val="0"/>
          <w:color w:val="auto"/>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6DD6B744" w14:textId="77777777" w:rsidR="00F90BD6" w:rsidRPr="00E45289" w:rsidRDefault="00F90BD6" w:rsidP="00F90BD6">
      <w:pPr>
        <w:pStyle w:val="24"/>
        <w:jc w:val="both"/>
        <w:rPr>
          <w:rFonts w:ascii="Times New Roman" w:hAnsi="Times New Roman" w:cs="Times New Roman"/>
          <w:b w:val="0"/>
          <w:color w:val="auto"/>
        </w:rPr>
      </w:pPr>
      <w:r w:rsidRPr="00E45289">
        <w:rPr>
          <w:rFonts w:ascii="Times New Roman" w:hAnsi="Times New Roman" w:cs="Times New Roman"/>
          <w:b w:val="0"/>
          <w:color w:val="auto"/>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BA38613" w14:textId="61419341" w:rsidR="00F90BD6" w:rsidRPr="00E45289" w:rsidRDefault="00F90BD6" w:rsidP="00F90BD6">
      <w:pPr>
        <w:pStyle w:val="24"/>
        <w:jc w:val="both"/>
        <w:rPr>
          <w:rFonts w:ascii="Times New Roman" w:hAnsi="Times New Roman" w:cs="Times New Roman"/>
          <w:b w:val="0"/>
          <w:color w:val="auto"/>
        </w:rPr>
      </w:pPr>
      <w:r w:rsidRPr="00E45289">
        <w:rPr>
          <w:rFonts w:ascii="Times New Roman" w:hAnsi="Times New Roman" w:cs="Times New Roman"/>
          <w:b w:val="0"/>
          <w:color w:val="auto"/>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C707E45" w:rsidR="00A57638" w:rsidRPr="00E45289" w:rsidRDefault="00E235EB" w:rsidP="00107F7A">
      <w:pPr>
        <w:pStyle w:val="13"/>
        <w:spacing w:line="240" w:lineRule="auto"/>
        <w:ind w:firstLine="567"/>
        <w:jc w:val="both"/>
        <w:rPr>
          <w:color w:val="auto"/>
        </w:rPr>
      </w:pPr>
      <w:r w:rsidRPr="00E45289">
        <w:rPr>
          <w:b/>
          <w:color w:val="auto"/>
        </w:rPr>
        <w:t>Метапредметные результаты</w:t>
      </w:r>
      <w:r w:rsidRPr="00E45289">
        <w:rPr>
          <w:color w:val="auto"/>
        </w:rPr>
        <w:t xml:space="preserve"> включают:</w:t>
      </w:r>
    </w:p>
    <w:p w14:paraId="04F92285" w14:textId="77777777" w:rsidR="00F90BD6" w:rsidRPr="00E45289" w:rsidRDefault="00F90BD6" w:rsidP="00F90BD6">
      <w:pPr>
        <w:pStyle w:val="13"/>
        <w:ind w:firstLine="567"/>
        <w:jc w:val="both"/>
        <w:rPr>
          <w:color w:val="auto"/>
        </w:rPr>
      </w:pPr>
      <w:r w:rsidRPr="00E45289">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4ADF3EC" w14:textId="77777777" w:rsidR="00F90BD6" w:rsidRPr="00E45289" w:rsidRDefault="00F90BD6" w:rsidP="00F90BD6">
      <w:pPr>
        <w:pStyle w:val="13"/>
        <w:ind w:firstLine="567"/>
        <w:jc w:val="both"/>
        <w:rPr>
          <w:color w:val="auto"/>
        </w:rPr>
      </w:pPr>
      <w:r w:rsidRPr="00E45289">
        <w:rPr>
          <w:color w:val="auto"/>
        </w:rPr>
        <w:t>способность их использовать в учебной, познавательной и социальной практике;</w:t>
      </w:r>
    </w:p>
    <w:p w14:paraId="00739A00" w14:textId="77777777" w:rsidR="00F90BD6" w:rsidRPr="00E45289" w:rsidRDefault="00F90BD6" w:rsidP="00F90BD6">
      <w:pPr>
        <w:pStyle w:val="13"/>
        <w:ind w:firstLine="567"/>
        <w:jc w:val="both"/>
        <w:rPr>
          <w:color w:val="auto"/>
        </w:rPr>
      </w:pPr>
      <w:r w:rsidRPr="00E45289">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DE7AFBD" w14:textId="77777777" w:rsidR="00F90BD6" w:rsidRPr="00E45289" w:rsidRDefault="00F90BD6" w:rsidP="00F90BD6">
      <w:pPr>
        <w:pStyle w:val="13"/>
        <w:ind w:firstLine="567"/>
        <w:jc w:val="both"/>
        <w:rPr>
          <w:color w:val="auto"/>
        </w:rPr>
      </w:pPr>
      <w:r w:rsidRPr="00E45289">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C4DD946" w14:textId="041DCB6E" w:rsidR="00F90BD6" w:rsidRPr="00E45289" w:rsidRDefault="00F90BD6" w:rsidP="00F90BD6">
      <w:pPr>
        <w:pStyle w:val="13"/>
        <w:ind w:firstLine="567"/>
        <w:jc w:val="both"/>
        <w:rPr>
          <w:color w:val="auto"/>
        </w:rPr>
      </w:pPr>
      <w:r w:rsidRPr="00E45289">
        <w:rPr>
          <w:color w:val="auto"/>
        </w:rPr>
        <w:lastRenderedPageBreak/>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0195424D" w14:textId="77777777" w:rsidR="00F90BD6" w:rsidRPr="00E45289" w:rsidRDefault="00F90BD6" w:rsidP="00F90BD6">
      <w:pPr>
        <w:pStyle w:val="13"/>
        <w:ind w:firstLine="567"/>
        <w:jc w:val="both"/>
        <w:rPr>
          <w:color w:val="auto"/>
        </w:rPr>
      </w:pPr>
      <w:r w:rsidRPr="00E45289">
        <w:rPr>
          <w:color w:val="auto"/>
        </w:rPr>
        <w:t>познавательными универсальными учебными действиями;</w:t>
      </w:r>
    </w:p>
    <w:p w14:paraId="561D3ECA" w14:textId="77777777" w:rsidR="00F90BD6" w:rsidRPr="00E45289" w:rsidRDefault="00F90BD6" w:rsidP="00F90BD6">
      <w:pPr>
        <w:pStyle w:val="13"/>
        <w:ind w:firstLine="567"/>
        <w:jc w:val="both"/>
        <w:rPr>
          <w:color w:val="auto"/>
        </w:rPr>
      </w:pPr>
      <w:r w:rsidRPr="00E45289">
        <w:rPr>
          <w:color w:val="auto"/>
        </w:rPr>
        <w:t>коммуникативными универсальными учебными действиями;</w:t>
      </w:r>
    </w:p>
    <w:p w14:paraId="39CBA718" w14:textId="77777777" w:rsidR="00F90BD6" w:rsidRPr="00E45289" w:rsidRDefault="00F90BD6" w:rsidP="00F90BD6">
      <w:pPr>
        <w:pStyle w:val="13"/>
        <w:ind w:firstLine="567"/>
        <w:jc w:val="both"/>
        <w:rPr>
          <w:color w:val="auto"/>
        </w:rPr>
      </w:pPr>
      <w:r w:rsidRPr="00E45289">
        <w:rPr>
          <w:color w:val="auto"/>
        </w:rPr>
        <w:t>регулятивными универсальными учебными действиями.</w:t>
      </w:r>
    </w:p>
    <w:p w14:paraId="597691EA" w14:textId="6A362238" w:rsidR="00F90BD6" w:rsidRPr="00E45289" w:rsidRDefault="00F90BD6" w:rsidP="00F90BD6">
      <w:pPr>
        <w:pStyle w:val="13"/>
        <w:ind w:firstLine="567"/>
        <w:jc w:val="both"/>
        <w:rPr>
          <w:color w:val="auto"/>
        </w:rPr>
      </w:pPr>
      <w:r w:rsidRPr="00E45289">
        <w:rPr>
          <w:color w:val="auto"/>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4C8A8EE" w14:textId="7AE6A57B" w:rsidR="00F90BD6" w:rsidRPr="00E45289" w:rsidRDefault="00F90BD6" w:rsidP="00F90BD6">
      <w:pPr>
        <w:pStyle w:val="13"/>
        <w:ind w:firstLine="567"/>
        <w:jc w:val="both"/>
        <w:rPr>
          <w:color w:val="auto"/>
        </w:rPr>
      </w:pPr>
      <w:r w:rsidRPr="00E45289">
        <w:rPr>
          <w:color w:val="auto"/>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02A9067F" w14:textId="329F6CAC" w:rsidR="00F90BD6" w:rsidRPr="00E45289" w:rsidRDefault="00F90BD6" w:rsidP="00F90BD6">
      <w:pPr>
        <w:pStyle w:val="13"/>
        <w:spacing w:line="240" w:lineRule="auto"/>
        <w:ind w:firstLine="567"/>
        <w:jc w:val="both"/>
        <w:rPr>
          <w:color w:val="auto"/>
        </w:rPr>
      </w:pPr>
      <w:r w:rsidRPr="00E45289">
        <w:rPr>
          <w:color w:val="auto"/>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FC7C4F9" w14:textId="6749AB97" w:rsidR="005A43F7" w:rsidRPr="00E45289" w:rsidRDefault="00E235EB" w:rsidP="00107F7A">
      <w:pPr>
        <w:pStyle w:val="13"/>
        <w:spacing w:line="240" w:lineRule="auto"/>
        <w:ind w:firstLine="567"/>
        <w:jc w:val="both"/>
        <w:rPr>
          <w:color w:val="auto"/>
        </w:rPr>
      </w:pPr>
      <w:r w:rsidRPr="00E45289">
        <w:rPr>
          <w:b/>
          <w:color w:val="auto"/>
        </w:rPr>
        <w:t>Предметные результаты</w:t>
      </w:r>
      <w:r w:rsidR="005A43F7" w:rsidRPr="00E45289">
        <w:rPr>
          <w:color w:val="auto"/>
        </w:rPr>
        <w:t xml:space="preserve"> включают:</w:t>
      </w:r>
    </w:p>
    <w:p w14:paraId="2332E679" w14:textId="77777777" w:rsidR="00F90BD6" w:rsidRPr="00E45289" w:rsidRDefault="00F90BD6" w:rsidP="00F90BD6">
      <w:pPr>
        <w:pStyle w:val="13"/>
        <w:ind w:firstLine="567"/>
        <w:jc w:val="both"/>
        <w:rPr>
          <w:color w:val="auto"/>
        </w:rPr>
      </w:pPr>
      <w:r w:rsidRPr="00E45289">
        <w:rPr>
          <w:color w:val="auto"/>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2C07749" w14:textId="77777777" w:rsidR="00F90BD6" w:rsidRPr="00E45289" w:rsidRDefault="00F90BD6" w:rsidP="00F90BD6">
      <w:pPr>
        <w:pStyle w:val="13"/>
        <w:ind w:firstLine="567"/>
        <w:jc w:val="both"/>
        <w:rPr>
          <w:color w:val="auto"/>
        </w:rPr>
      </w:pPr>
      <w:r w:rsidRPr="00E45289">
        <w:rPr>
          <w:color w:val="auto"/>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CAD28B9" w14:textId="77777777" w:rsidR="00F90BD6" w:rsidRPr="00E45289" w:rsidRDefault="00F90BD6" w:rsidP="00F90BD6">
      <w:pPr>
        <w:pStyle w:val="13"/>
        <w:ind w:firstLine="567"/>
        <w:jc w:val="both"/>
        <w:rPr>
          <w:color w:val="auto"/>
        </w:rPr>
      </w:pPr>
      <w:r w:rsidRPr="00E45289">
        <w:rPr>
          <w:color w:val="auto"/>
        </w:rPr>
        <w:t>Требования к предметным результатам:</w:t>
      </w:r>
    </w:p>
    <w:p w14:paraId="7A002F20" w14:textId="77777777" w:rsidR="00F90BD6" w:rsidRPr="00E45289" w:rsidRDefault="00F90BD6" w:rsidP="00F90BD6">
      <w:pPr>
        <w:pStyle w:val="13"/>
        <w:ind w:firstLine="567"/>
        <w:jc w:val="both"/>
        <w:rPr>
          <w:color w:val="auto"/>
        </w:rPr>
      </w:pPr>
      <w:r w:rsidRPr="00E45289">
        <w:rPr>
          <w:color w:val="auto"/>
        </w:rPr>
        <w:t>сформулированы в деятельностной форме с усилением акцента на применение знаний и конкретные умения;</w:t>
      </w:r>
    </w:p>
    <w:p w14:paraId="741CCA5E" w14:textId="77777777" w:rsidR="00F90BD6" w:rsidRPr="00E45289" w:rsidRDefault="00F90BD6" w:rsidP="00F90BD6">
      <w:pPr>
        <w:pStyle w:val="13"/>
        <w:ind w:firstLine="567"/>
        <w:jc w:val="both"/>
        <w:rPr>
          <w:color w:val="auto"/>
        </w:rPr>
      </w:pPr>
      <w:r w:rsidRPr="00E45289">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F8C8026" w14:textId="77777777" w:rsidR="00F90BD6" w:rsidRPr="00E45289" w:rsidRDefault="00F90BD6" w:rsidP="00F90BD6">
      <w:pPr>
        <w:pStyle w:val="13"/>
        <w:ind w:firstLine="567"/>
        <w:jc w:val="both"/>
        <w:rPr>
          <w:color w:val="auto"/>
        </w:rPr>
      </w:pPr>
      <w:r w:rsidRPr="00E45289">
        <w:rPr>
          <w:color w:val="auto"/>
        </w:rPr>
        <w:t>определяют требования к результатам освоения программ основного общего образования по учебным предметам;</w:t>
      </w:r>
    </w:p>
    <w:p w14:paraId="1048B32C" w14:textId="24A03926" w:rsidR="00F90BD6" w:rsidRPr="00E45289" w:rsidRDefault="00F90BD6" w:rsidP="00F90BD6">
      <w:pPr>
        <w:pStyle w:val="13"/>
        <w:spacing w:line="240" w:lineRule="auto"/>
        <w:ind w:firstLine="567"/>
        <w:jc w:val="both"/>
        <w:rPr>
          <w:color w:val="auto"/>
        </w:rPr>
      </w:pPr>
      <w:r w:rsidRPr="00E45289">
        <w:rPr>
          <w:color w:val="auto"/>
        </w:rPr>
        <w:t>усиливают акценты на изучение явлений и процессов современной России и мира в целом, современного состояния науки.</w:t>
      </w:r>
    </w:p>
    <w:p w14:paraId="31BD352E" w14:textId="77777777" w:rsidR="00F56D43" w:rsidRPr="00E45289" w:rsidRDefault="00F56D43" w:rsidP="00F90BD6">
      <w:pPr>
        <w:pStyle w:val="13"/>
        <w:spacing w:line="240" w:lineRule="auto"/>
        <w:ind w:firstLine="567"/>
        <w:jc w:val="both"/>
        <w:rPr>
          <w:color w:val="auto"/>
        </w:rPr>
      </w:pPr>
    </w:p>
    <w:p w14:paraId="25323EC0" w14:textId="77777777" w:rsidR="006A7E02" w:rsidRPr="00E45289" w:rsidRDefault="005636D9" w:rsidP="00107F7A">
      <w:pPr>
        <w:pStyle w:val="24"/>
        <w:jc w:val="both"/>
        <w:rPr>
          <w:rFonts w:ascii="Times New Roman" w:hAnsi="Times New Roman" w:cs="Times New Roman"/>
          <w:color w:val="auto"/>
        </w:rPr>
      </w:pPr>
      <w:bookmarkStart w:id="9" w:name="bookmark15"/>
      <w:bookmarkStart w:id="10" w:name="_Toc105502771"/>
      <w:r w:rsidRPr="00E45289">
        <w:rPr>
          <w:rFonts w:ascii="Times New Roman" w:hAnsi="Times New Roman" w:cs="Times New Roman"/>
          <w:color w:val="auto"/>
        </w:rPr>
        <w:t xml:space="preserve">1.3. </w:t>
      </w:r>
      <w:r w:rsidR="00E235EB" w:rsidRPr="00E45289">
        <w:rPr>
          <w:rFonts w:ascii="Times New Roman" w:hAnsi="Times New Roman" w:cs="Times New Roman"/>
          <w:color w:val="auto"/>
        </w:rPr>
        <w:t>СИСТЕМА ОЦЕНКИ ДОСТИЖЕНИЯ</w:t>
      </w:r>
      <w:bookmarkEnd w:id="9"/>
      <w:r w:rsidRPr="00E45289">
        <w:rPr>
          <w:rFonts w:ascii="Times New Roman" w:hAnsi="Times New Roman" w:cs="Times New Roman"/>
          <w:color w:val="auto"/>
        </w:rPr>
        <w:t xml:space="preserve"> </w:t>
      </w:r>
      <w:r w:rsidR="00E235EB" w:rsidRPr="00E45289">
        <w:rPr>
          <w:rFonts w:ascii="Times New Roman" w:hAnsi="Times New Roman" w:cs="Times New Roman"/>
          <w:color w:val="auto"/>
        </w:rPr>
        <w:t>ПЛАНИРУЕМЫХ РЕЗУЛЬТАТОВ ОСВОЕНИЯ</w:t>
      </w:r>
      <w:r w:rsidRPr="00E45289">
        <w:rPr>
          <w:rFonts w:ascii="Times New Roman" w:hAnsi="Times New Roman" w:cs="Times New Roman"/>
          <w:color w:val="auto"/>
        </w:rPr>
        <w:t xml:space="preserve"> </w:t>
      </w:r>
      <w:r w:rsidR="00E235EB" w:rsidRPr="00E45289">
        <w:rPr>
          <w:rFonts w:ascii="Times New Roman" w:hAnsi="Times New Roman" w:cs="Times New Roman"/>
          <w:color w:val="auto"/>
        </w:rPr>
        <w:t>ОСНОВНОЙ ОБРАЗОВАТЕЛЬНОЙ ПРОГРАММЫ</w:t>
      </w:r>
      <w:bookmarkEnd w:id="10"/>
    </w:p>
    <w:p w14:paraId="6E9D000D" w14:textId="16248F7F" w:rsidR="00A57638" w:rsidRPr="00E45289" w:rsidRDefault="005636D9" w:rsidP="006A7E02">
      <w:pPr>
        <w:pStyle w:val="24"/>
        <w:jc w:val="both"/>
        <w:rPr>
          <w:rFonts w:ascii="Times New Roman" w:hAnsi="Times New Roman" w:cs="Times New Roman"/>
          <w:color w:val="auto"/>
        </w:rPr>
      </w:pPr>
      <w:r w:rsidRPr="00E45289">
        <w:rPr>
          <w:rFonts w:ascii="Times New Roman" w:hAnsi="Times New Roman" w:cs="Times New Roman"/>
          <w:color w:val="auto"/>
        </w:rPr>
        <w:t xml:space="preserve"> </w:t>
      </w:r>
      <w:bookmarkStart w:id="11" w:name="bookmark19"/>
      <w:bookmarkStart w:id="12" w:name="_Toc105502772"/>
      <w:r w:rsidR="00E235EB" w:rsidRPr="00E45289">
        <w:rPr>
          <w:rFonts w:ascii="Times New Roman" w:hAnsi="Times New Roman" w:cs="Times New Roman"/>
          <w:color w:val="auto"/>
        </w:rPr>
        <w:t>1.3.1. Общие положения</w:t>
      </w:r>
      <w:bookmarkEnd w:id="11"/>
      <w:bookmarkEnd w:id="12"/>
    </w:p>
    <w:p w14:paraId="196A9D3F" w14:textId="5DB0621D"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ab/>
      </w:r>
      <w:r w:rsidRPr="00E45289">
        <w:rPr>
          <w:rFonts w:ascii="Times New Roman" w:hAnsi="Times New Roman" w:cs="Times New Roman"/>
          <w:b w:val="0"/>
          <w:i/>
          <w:color w:val="auto"/>
        </w:rPr>
        <w:t>Система оценки призвана</w:t>
      </w:r>
      <w:r w:rsidRPr="00E45289">
        <w:rPr>
          <w:rFonts w:ascii="Times New Roman" w:hAnsi="Times New Roman" w:cs="Times New Roman"/>
          <w:b w:val="0"/>
          <w:color w:val="auto"/>
        </w:rPr>
        <w:t xml:space="preserve"> способствовать поддержанию единства всей системы образования, обеспечению преемственности в системе </w:t>
      </w:r>
      <w:r w:rsidRPr="00E45289">
        <w:rPr>
          <w:rFonts w:ascii="Times New Roman" w:hAnsi="Times New Roman" w:cs="Times New Roman"/>
          <w:b w:val="0"/>
          <w:color w:val="auto"/>
        </w:rPr>
        <w:lastRenderedPageBreak/>
        <w:t>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2A1F3D53" w14:textId="7BB00BEE"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ab/>
      </w:r>
      <w:r w:rsidRPr="00E45289">
        <w:rPr>
          <w:rFonts w:ascii="Times New Roman" w:hAnsi="Times New Roman" w:cs="Times New Roman"/>
          <w:b w:val="0"/>
          <w:i/>
          <w:color w:val="auto"/>
        </w:rPr>
        <w:t>Основными направлениями и целями</w:t>
      </w:r>
      <w:r w:rsidRPr="00E45289">
        <w:rPr>
          <w:rFonts w:ascii="Times New Roman" w:hAnsi="Times New Roman" w:cs="Times New Roman"/>
          <w:b w:val="0"/>
          <w:color w:val="auto"/>
        </w:rPr>
        <w:t xml:space="preserve"> оценочной деятельности в образовательной организации являются:</w:t>
      </w:r>
    </w:p>
    <w:p w14:paraId="0B805EEA"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 xml:space="preserve">оценка </w:t>
      </w:r>
      <w:proofErr w:type="gramStart"/>
      <w:r w:rsidRPr="00E45289">
        <w:rPr>
          <w:rFonts w:ascii="Times New Roman" w:hAnsi="Times New Roman" w:cs="Times New Roman"/>
          <w:b w:val="0"/>
          <w:color w:val="auto"/>
        </w:rPr>
        <w:t>образовательных достижений</w:t>
      </w:r>
      <w:proofErr w:type="gramEnd"/>
      <w:r w:rsidRPr="00E45289">
        <w:rPr>
          <w:rFonts w:ascii="Times New Roman" w:hAnsi="Times New Roman" w:cs="Times New Roman"/>
          <w:b w:val="0"/>
          <w:color w:val="auto"/>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6C5EE9B"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оценка результатов деятельности образовательной организации как основа аккредитационных процедур.</w:t>
      </w:r>
    </w:p>
    <w:p w14:paraId="025F819C" w14:textId="69D9E610"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ab/>
      </w:r>
      <w:r w:rsidRPr="00E45289">
        <w:rPr>
          <w:rFonts w:ascii="Times New Roman" w:hAnsi="Times New Roman" w:cs="Times New Roman"/>
          <w:b w:val="0"/>
          <w:i/>
          <w:color w:val="auto"/>
        </w:rPr>
        <w:t>Основным объектом системы оценки</w:t>
      </w:r>
      <w:r w:rsidRPr="00E45289">
        <w:rPr>
          <w:rFonts w:ascii="Times New Roman" w:hAnsi="Times New Roman" w:cs="Times New Roman"/>
          <w:b w:val="0"/>
          <w:color w:val="auto"/>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24FBF439" w14:textId="1CB3F32B"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ab/>
      </w:r>
      <w:r w:rsidRPr="00E45289">
        <w:rPr>
          <w:rFonts w:ascii="Times New Roman" w:hAnsi="Times New Roman" w:cs="Times New Roman"/>
          <w:b w:val="0"/>
          <w:i/>
          <w:color w:val="auto"/>
        </w:rPr>
        <w:t>Внутренняя оценка</w:t>
      </w:r>
      <w:r w:rsidRPr="00E45289">
        <w:rPr>
          <w:rFonts w:ascii="Times New Roman" w:hAnsi="Times New Roman" w:cs="Times New Roman"/>
          <w:b w:val="0"/>
          <w:color w:val="auto"/>
        </w:rPr>
        <w:t xml:space="preserve"> включает:</w:t>
      </w:r>
    </w:p>
    <w:p w14:paraId="70D4EB2D"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стартовую диагностику;</w:t>
      </w:r>
    </w:p>
    <w:p w14:paraId="334EFE3B"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текущую и тематическую оценку;</w:t>
      </w:r>
    </w:p>
    <w:p w14:paraId="787BF206"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итоговую оценку;</w:t>
      </w:r>
    </w:p>
    <w:p w14:paraId="4600D327"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промежуточную аттестацию;</w:t>
      </w:r>
    </w:p>
    <w:p w14:paraId="28B16C7D"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психолого-педагогическое наблюдение;</w:t>
      </w:r>
    </w:p>
    <w:p w14:paraId="399BD1C6"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внутренний мониторинг образовательных достижений обучающихся.</w:t>
      </w:r>
    </w:p>
    <w:p w14:paraId="29CB7505" w14:textId="2FE1A29D"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ab/>
      </w:r>
      <w:r w:rsidRPr="00E45289">
        <w:rPr>
          <w:rFonts w:ascii="Times New Roman" w:hAnsi="Times New Roman" w:cs="Times New Roman"/>
          <w:b w:val="0"/>
          <w:i/>
          <w:color w:val="auto"/>
        </w:rPr>
        <w:t>Внешняя оценка</w:t>
      </w:r>
      <w:r w:rsidRPr="00E45289">
        <w:rPr>
          <w:rFonts w:ascii="Times New Roman" w:hAnsi="Times New Roman" w:cs="Times New Roman"/>
          <w:b w:val="0"/>
          <w:color w:val="auto"/>
        </w:rPr>
        <w:t xml:space="preserve"> включает:</w:t>
      </w:r>
    </w:p>
    <w:p w14:paraId="7D54FD5B"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 xml:space="preserve">независимую оценку качества подготовки </w:t>
      </w:r>
      <w:proofErr w:type="gramStart"/>
      <w:r w:rsidRPr="00E45289">
        <w:rPr>
          <w:rFonts w:ascii="Times New Roman" w:hAnsi="Times New Roman" w:cs="Times New Roman"/>
          <w:b w:val="0"/>
          <w:color w:val="auto"/>
        </w:rPr>
        <w:t>обучающихся ;</w:t>
      </w:r>
      <w:proofErr w:type="gramEnd"/>
    </w:p>
    <w:p w14:paraId="40888345" w14:textId="77777777"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 xml:space="preserve">итоговую </w:t>
      </w:r>
      <w:proofErr w:type="gramStart"/>
      <w:r w:rsidRPr="00E45289">
        <w:rPr>
          <w:rFonts w:ascii="Times New Roman" w:hAnsi="Times New Roman" w:cs="Times New Roman"/>
          <w:b w:val="0"/>
          <w:color w:val="auto"/>
        </w:rPr>
        <w:t>аттестацию .</w:t>
      </w:r>
      <w:proofErr w:type="gramEnd"/>
    </w:p>
    <w:p w14:paraId="13A1B12A" w14:textId="621E2870" w:rsidR="002651D9" w:rsidRPr="00E45289" w:rsidRDefault="002651D9" w:rsidP="002651D9">
      <w:pPr>
        <w:pStyle w:val="24"/>
        <w:jc w:val="both"/>
        <w:rPr>
          <w:rFonts w:ascii="Times New Roman" w:hAnsi="Times New Roman" w:cs="Times New Roman"/>
          <w:b w:val="0"/>
          <w:color w:val="auto"/>
        </w:rPr>
      </w:pPr>
      <w:r w:rsidRPr="00E45289">
        <w:rPr>
          <w:rFonts w:ascii="Times New Roman" w:hAnsi="Times New Roman" w:cs="Times New Roman"/>
          <w:b w:val="0"/>
          <w:color w:val="auto"/>
        </w:rPr>
        <w:tab/>
        <w:t>В соответствии с ФГОС ООО система оценки МБОУ Болдыревская СОШ реализует системно-деятельностный, уровневый и комплексный подходы к оценке образовательных достижений.</w:t>
      </w:r>
    </w:p>
    <w:p w14:paraId="52EBFF5D" w14:textId="77777777" w:rsidR="002651D9" w:rsidRPr="00E45289" w:rsidRDefault="002651D9" w:rsidP="002651D9">
      <w:pPr>
        <w:pStyle w:val="13"/>
        <w:ind w:firstLine="567"/>
        <w:jc w:val="both"/>
        <w:rPr>
          <w:color w:val="auto"/>
        </w:rPr>
      </w:pPr>
      <w:r w:rsidRPr="00E45289">
        <w:rPr>
          <w:color w:val="auto"/>
        </w:rPr>
        <w:t xml:space="preserve">Системно-деятельностный подход к оценке </w:t>
      </w:r>
      <w:proofErr w:type="gramStart"/>
      <w:r w:rsidRPr="00E45289">
        <w:rPr>
          <w:color w:val="auto"/>
        </w:rPr>
        <w:t>образовательных достижений</w:t>
      </w:r>
      <w:proofErr w:type="gramEnd"/>
      <w:r w:rsidRPr="00E45289">
        <w:rPr>
          <w:color w:val="auto"/>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rsidRPr="00E45289">
        <w:rPr>
          <w:color w:val="auto"/>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2B06DC0" w14:textId="7E77A3AA" w:rsidR="002651D9" w:rsidRPr="00E45289" w:rsidRDefault="002651D9" w:rsidP="002651D9">
      <w:pPr>
        <w:pStyle w:val="13"/>
        <w:ind w:firstLine="567"/>
        <w:jc w:val="both"/>
        <w:rPr>
          <w:color w:val="auto"/>
        </w:rPr>
      </w:pPr>
      <w:r w:rsidRPr="00E45289">
        <w:rPr>
          <w:color w:val="auto"/>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56F25DC" w14:textId="3C7A586B" w:rsidR="002651D9" w:rsidRPr="00E45289" w:rsidRDefault="002651D9" w:rsidP="002651D9">
      <w:pPr>
        <w:pStyle w:val="13"/>
        <w:ind w:firstLine="567"/>
        <w:jc w:val="both"/>
        <w:rPr>
          <w:color w:val="auto"/>
        </w:rPr>
      </w:pPr>
      <w:r w:rsidRPr="00E45289">
        <w:rPr>
          <w:color w:val="auto"/>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140C2ADD" w14:textId="5150A4FF" w:rsidR="002651D9" w:rsidRPr="00E45289" w:rsidRDefault="002651D9" w:rsidP="002651D9">
      <w:pPr>
        <w:pStyle w:val="13"/>
        <w:ind w:firstLine="567"/>
        <w:jc w:val="both"/>
        <w:rPr>
          <w:color w:val="auto"/>
        </w:rPr>
      </w:pPr>
      <w:r w:rsidRPr="00E45289">
        <w:rPr>
          <w:color w:val="auto"/>
        </w:rPr>
        <w:t>Комплексный подход к оценке образовательных достижений реализуется через:</w:t>
      </w:r>
    </w:p>
    <w:p w14:paraId="31D50DC5" w14:textId="77777777" w:rsidR="002651D9" w:rsidRPr="00E45289" w:rsidRDefault="002651D9" w:rsidP="002651D9">
      <w:pPr>
        <w:pStyle w:val="13"/>
        <w:ind w:firstLine="567"/>
        <w:jc w:val="both"/>
        <w:rPr>
          <w:color w:val="auto"/>
        </w:rPr>
      </w:pPr>
      <w:r w:rsidRPr="00E45289">
        <w:rPr>
          <w:color w:val="auto"/>
        </w:rPr>
        <w:t>оценку предметных и метапредметных результатов;</w:t>
      </w:r>
    </w:p>
    <w:p w14:paraId="557DFBDB" w14:textId="77777777" w:rsidR="002651D9" w:rsidRPr="00E45289" w:rsidRDefault="002651D9" w:rsidP="002651D9">
      <w:pPr>
        <w:pStyle w:val="13"/>
        <w:ind w:firstLine="567"/>
        <w:jc w:val="both"/>
        <w:rPr>
          <w:color w:val="auto"/>
        </w:rPr>
      </w:pPr>
      <w:r w:rsidRPr="00E45289">
        <w:rPr>
          <w:color w:val="auto"/>
        </w:rPr>
        <w:t xml:space="preserve">использование комплекса оценочных процедур для выявления динамики </w:t>
      </w:r>
      <w:proofErr w:type="gramStart"/>
      <w:r w:rsidRPr="00E45289">
        <w:rPr>
          <w:color w:val="auto"/>
        </w:rPr>
        <w:t>индивидуальных образовательных достижений</w:t>
      </w:r>
      <w:proofErr w:type="gramEnd"/>
      <w:r w:rsidRPr="00E45289">
        <w:rPr>
          <w:color w:val="auto"/>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D33F0BA" w14:textId="77777777" w:rsidR="002651D9" w:rsidRPr="00E45289" w:rsidRDefault="002651D9" w:rsidP="002651D9">
      <w:pPr>
        <w:pStyle w:val="13"/>
        <w:ind w:firstLine="567"/>
        <w:jc w:val="both"/>
        <w:rPr>
          <w:color w:val="auto"/>
        </w:rPr>
      </w:pPr>
      <w:r w:rsidRPr="00E45289">
        <w:rPr>
          <w:color w:val="auto"/>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2CA6E630" w14:textId="77777777" w:rsidR="002651D9" w:rsidRPr="00E45289" w:rsidRDefault="002651D9" w:rsidP="002651D9">
      <w:pPr>
        <w:pStyle w:val="13"/>
        <w:ind w:firstLine="567"/>
        <w:jc w:val="both"/>
        <w:rPr>
          <w:color w:val="auto"/>
        </w:rPr>
      </w:pPr>
      <w:r w:rsidRPr="00E45289">
        <w:rPr>
          <w:color w:val="auto"/>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56DD4137" w14:textId="07E74E7A" w:rsidR="002651D9" w:rsidRPr="00E45289" w:rsidRDefault="002651D9" w:rsidP="002651D9">
      <w:pPr>
        <w:pStyle w:val="13"/>
        <w:ind w:firstLine="567"/>
        <w:jc w:val="both"/>
        <w:rPr>
          <w:color w:val="auto"/>
        </w:rPr>
      </w:pPr>
      <w:r w:rsidRPr="00E45289">
        <w:rPr>
          <w:color w:val="auto"/>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FBA52C5" w14:textId="4FA8503F" w:rsidR="002651D9" w:rsidRPr="00E45289" w:rsidRDefault="002651D9" w:rsidP="002651D9">
      <w:pPr>
        <w:pStyle w:val="13"/>
        <w:ind w:firstLine="567"/>
        <w:jc w:val="both"/>
        <w:rPr>
          <w:color w:val="auto"/>
        </w:rPr>
      </w:pPr>
      <w:r w:rsidRPr="00E45289">
        <w:rPr>
          <w:color w:val="auto"/>
        </w:rPr>
        <w:t xml:space="preserve">Оценка </w:t>
      </w:r>
      <w:proofErr w:type="gramStart"/>
      <w:r w:rsidRPr="00E45289">
        <w:rPr>
          <w:color w:val="auto"/>
        </w:rPr>
        <w:t>личностных результатов</w:t>
      </w:r>
      <w:proofErr w:type="gramEnd"/>
      <w:r w:rsidRPr="00E45289">
        <w:rPr>
          <w:color w:val="auto"/>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4CED9C8C" w14:textId="7302BA58" w:rsidR="00A57638" w:rsidRPr="00E45289" w:rsidRDefault="00E235EB" w:rsidP="00107F7A">
      <w:pPr>
        <w:pStyle w:val="3"/>
        <w:spacing w:line="240" w:lineRule="auto"/>
        <w:jc w:val="both"/>
        <w:rPr>
          <w:rFonts w:ascii="Times New Roman" w:hAnsi="Times New Roman" w:cs="Times New Roman"/>
          <w:color w:val="auto"/>
        </w:rPr>
      </w:pPr>
      <w:bookmarkStart w:id="13" w:name="bookmark21"/>
      <w:bookmarkStart w:id="14" w:name="_Toc105502773"/>
      <w:r w:rsidRPr="00E45289">
        <w:rPr>
          <w:rFonts w:ascii="Times New Roman" w:hAnsi="Times New Roman" w:cs="Times New Roman"/>
          <w:color w:val="auto"/>
        </w:rPr>
        <w:lastRenderedPageBreak/>
        <w:t>1.3.2</w:t>
      </w:r>
      <w:r w:rsidR="00EF538B" w:rsidRPr="00E45289">
        <w:rPr>
          <w:rFonts w:ascii="Times New Roman" w:hAnsi="Times New Roman" w:cs="Times New Roman"/>
          <w:color w:val="auto"/>
        </w:rPr>
        <w:t>.</w:t>
      </w:r>
      <w:r w:rsidRPr="00E45289">
        <w:rPr>
          <w:rFonts w:ascii="Times New Roman" w:hAnsi="Times New Roman" w:cs="Times New Roman"/>
          <w:color w:val="auto"/>
        </w:rPr>
        <w:t xml:space="preserve"> </w:t>
      </w:r>
      <w:r w:rsidR="005636D9" w:rsidRPr="00E45289">
        <w:rPr>
          <w:rFonts w:ascii="Times New Roman" w:hAnsi="Times New Roman" w:cs="Times New Roman"/>
          <w:color w:val="auto"/>
        </w:rPr>
        <w:t xml:space="preserve">Особенности оценки </w:t>
      </w:r>
      <w:r w:rsidR="002651D9" w:rsidRPr="00E45289">
        <w:rPr>
          <w:rFonts w:ascii="Times New Roman" w:hAnsi="Times New Roman" w:cs="Times New Roman"/>
          <w:color w:val="auto"/>
        </w:rPr>
        <w:t xml:space="preserve">личностных, </w:t>
      </w:r>
      <w:r w:rsidR="005636D9" w:rsidRPr="00E45289">
        <w:rPr>
          <w:rFonts w:ascii="Times New Roman" w:hAnsi="Times New Roman" w:cs="Times New Roman"/>
          <w:color w:val="auto"/>
        </w:rPr>
        <w:t>метапредметных</w:t>
      </w:r>
      <w:bookmarkEnd w:id="13"/>
      <w:r w:rsidR="005636D9" w:rsidRPr="00E45289">
        <w:rPr>
          <w:rFonts w:ascii="Times New Roman" w:hAnsi="Times New Roman" w:cs="Times New Roman"/>
          <w:color w:val="auto"/>
        </w:rPr>
        <w:t xml:space="preserve"> и предметных результатов</w:t>
      </w:r>
      <w:bookmarkEnd w:id="14"/>
    </w:p>
    <w:p w14:paraId="4047C1AE" w14:textId="47960A66" w:rsidR="002651D9" w:rsidRPr="00E45289" w:rsidRDefault="002651D9" w:rsidP="00107F7A">
      <w:pPr>
        <w:pStyle w:val="3"/>
        <w:spacing w:line="240" w:lineRule="auto"/>
        <w:jc w:val="both"/>
        <w:rPr>
          <w:rFonts w:ascii="Times New Roman" w:hAnsi="Times New Roman" w:cs="Times New Roman"/>
          <w:b w:val="0"/>
          <w:color w:val="auto"/>
        </w:rPr>
      </w:pPr>
      <w:r w:rsidRPr="00E45289">
        <w:rPr>
          <w:rFonts w:ascii="Times New Roman" w:hAnsi="Times New Roman" w:cs="Times New Roman"/>
          <w:b w:val="0"/>
          <w:color w:val="auto"/>
        </w:rPr>
        <w:tab/>
        <w:t xml:space="preserve">Формирование </w:t>
      </w:r>
      <w:r w:rsidRPr="00E45289">
        <w:rPr>
          <w:rFonts w:ascii="Times New Roman" w:hAnsi="Times New Roman" w:cs="Times New Roman"/>
          <w:i/>
          <w:color w:val="auto"/>
        </w:rPr>
        <w:t>личностных</w:t>
      </w:r>
      <w:r w:rsidRPr="00E45289">
        <w:rPr>
          <w:rFonts w:ascii="Times New Roman" w:hAnsi="Times New Roman" w:cs="Times New Roman"/>
          <w:b w:val="0"/>
          <w:color w:val="auto"/>
        </w:rPr>
        <w:t xml:space="preserve">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6219C651" w14:textId="20250731" w:rsidR="002651D9" w:rsidRPr="00E45289" w:rsidRDefault="002651D9" w:rsidP="00107F7A">
      <w:pPr>
        <w:pStyle w:val="3"/>
        <w:spacing w:line="240" w:lineRule="auto"/>
        <w:jc w:val="both"/>
        <w:rPr>
          <w:rFonts w:ascii="Times New Roman" w:hAnsi="Times New Roman" w:cs="Times New Roman"/>
          <w:b w:val="0"/>
          <w:color w:val="auto"/>
        </w:rPr>
      </w:pPr>
      <w:r w:rsidRPr="00E45289">
        <w:rPr>
          <w:rFonts w:ascii="Times New Roman" w:hAnsi="Times New Roman" w:cs="Times New Roman"/>
          <w:b w:val="0"/>
          <w:color w:val="auto"/>
        </w:rPr>
        <w:tab/>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4791A111" w14:textId="77777777" w:rsidR="002651D9" w:rsidRPr="00E45289" w:rsidRDefault="002651D9" w:rsidP="00107F7A">
      <w:pPr>
        <w:pStyle w:val="3"/>
        <w:spacing w:line="240" w:lineRule="auto"/>
        <w:jc w:val="both"/>
        <w:rPr>
          <w:rFonts w:ascii="Times New Roman" w:hAnsi="Times New Roman" w:cs="Times New Roman"/>
          <w:b w:val="0"/>
          <w:color w:val="auto"/>
        </w:rPr>
      </w:pPr>
    </w:p>
    <w:p w14:paraId="3182D1C3" w14:textId="3AC719D8" w:rsidR="00A57638" w:rsidRPr="00E45289" w:rsidRDefault="00E235EB" w:rsidP="00107F7A">
      <w:pPr>
        <w:jc w:val="both"/>
        <w:rPr>
          <w:rFonts w:ascii="Times New Roman" w:hAnsi="Times New Roman" w:cs="Times New Roman"/>
          <w:color w:val="auto"/>
          <w:sz w:val="20"/>
          <w:szCs w:val="20"/>
        </w:rPr>
      </w:pPr>
      <w:bookmarkStart w:id="15" w:name="bookmark24"/>
      <w:r w:rsidRPr="00E45289">
        <w:rPr>
          <w:rFonts w:ascii="Times New Roman" w:hAnsi="Times New Roman" w:cs="Times New Roman"/>
          <w:color w:val="auto"/>
          <w:sz w:val="20"/>
          <w:szCs w:val="20"/>
        </w:rPr>
        <w:t>Особенности оценки</w:t>
      </w:r>
      <w:r w:rsidRPr="00E45289">
        <w:rPr>
          <w:rFonts w:ascii="Times New Roman" w:hAnsi="Times New Roman" w:cs="Times New Roman"/>
          <w:b/>
          <w:color w:val="auto"/>
          <w:sz w:val="20"/>
          <w:szCs w:val="20"/>
        </w:rPr>
        <w:t xml:space="preserve"> </w:t>
      </w:r>
      <w:r w:rsidRPr="00E45289">
        <w:rPr>
          <w:rFonts w:ascii="Times New Roman" w:hAnsi="Times New Roman" w:cs="Times New Roman"/>
          <w:b/>
          <w:i/>
          <w:color w:val="auto"/>
          <w:sz w:val="20"/>
          <w:szCs w:val="20"/>
        </w:rPr>
        <w:t>метапредметных</w:t>
      </w:r>
      <w:r w:rsidRPr="00E45289">
        <w:rPr>
          <w:rFonts w:ascii="Times New Roman" w:hAnsi="Times New Roman" w:cs="Times New Roman"/>
          <w:b/>
          <w:color w:val="auto"/>
          <w:sz w:val="20"/>
          <w:szCs w:val="20"/>
        </w:rPr>
        <w:t xml:space="preserve"> </w:t>
      </w:r>
      <w:r w:rsidRPr="00E45289">
        <w:rPr>
          <w:rFonts w:ascii="Times New Roman" w:hAnsi="Times New Roman" w:cs="Times New Roman"/>
          <w:color w:val="auto"/>
          <w:sz w:val="20"/>
          <w:szCs w:val="20"/>
        </w:rPr>
        <w:t>результатов</w:t>
      </w:r>
      <w:bookmarkEnd w:id="15"/>
      <w:r w:rsidR="002603F1" w:rsidRPr="00E45289">
        <w:rPr>
          <w:rFonts w:ascii="Times New Roman" w:hAnsi="Times New Roman" w:cs="Times New Roman"/>
          <w:color w:val="auto"/>
          <w:sz w:val="20"/>
          <w:szCs w:val="20"/>
        </w:rPr>
        <w:t>.</w:t>
      </w:r>
    </w:p>
    <w:p w14:paraId="02B5F977" w14:textId="77777777" w:rsidR="00A57638" w:rsidRPr="00E45289" w:rsidRDefault="00E235EB" w:rsidP="00107F7A">
      <w:pPr>
        <w:pStyle w:val="13"/>
        <w:spacing w:line="240" w:lineRule="auto"/>
        <w:ind w:firstLine="567"/>
        <w:jc w:val="both"/>
        <w:rPr>
          <w:color w:val="auto"/>
        </w:rPr>
      </w:pPr>
      <w:r w:rsidRPr="00E45289">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proofErr w:type="gramStart"/>
      <w:r w:rsidRPr="00E45289">
        <w:rPr>
          <w:color w:val="auto"/>
        </w:rPr>
        <w:t>универсальных учебных действий</w:t>
      </w:r>
      <w:proofErr w:type="gramEnd"/>
      <w:r w:rsidRPr="00E45289">
        <w:rPr>
          <w:color w:val="auto"/>
        </w:rPr>
        <w:t xml:space="preserve">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45289" w:rsidRDefault="00E235EB" w:rsidP="00107F7A">
      <w:pPr>
        <w:pStyle w:val="13"/>
        <w:spacing w:line="240" w:lineRule="auto"/>
        <w:ind w:firstLine="567"/>
        <w:jc w:val="both"/>
        <w:rPr>
          <w:color w:val="auto"/>
        </w:rPr>
      </w:pPr>
      <w:r w:rsidRPr="00E45289">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45289" w:rsidRDefault="00E235EB" w:rsidP="00107F7A">
      <w:pPr>
        <w:pStyle w:val="13"/>
        <w:spacing w:line="240" w:lineRule="auto"/>
        <w:ind w:firstLine="567"/>
        <w:jc w:val="both"/>
        <w:rPr>
          <w:color w:val="auto"/>
        </w:rPr>
      </w:pPr>
      <w:r w:rsidRPr="00E45289">
        <w:rPr>
          <w:color w:val="auto"/>
        </w:rPr>
        <w:t>Основным объектом и предметом оценки метапредметных результатов является овладение:</w:t>
      </w:r>
    </w:p>
    <w:p w14:paraId="6627402C" w14:textId="367F8CF5" w:rsidR="00A57638" w:rsidRPr="00E45289" w:rsidRDefault="00BB1297" w:rsidP="00107F7A">
      <w:pPr>
        <w:pStyle w:val="13"/>
        <w:spacing w:line="240" w:lineRule="auto"/>
        <w:ind w:firstLine="567"/>
        <w:jc w:val="both"/>
        <w:rPr>
          <w:color w:val="auto"/>
        </w:rPr>
      </w:pPr>
      <w:r w:rsidRPr="00E45289">
        <w:rPr>
          <w:color w:val="auto"/>
        </w:rPr>
        <w:t xml:space="preserve">- </w:t>
      </w:r>
      <w:r w:rsidR="00E235EB" w:rsidRPr="00E45289">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680943EA" w:rsidR="00A57638" w:rsidRPr="00E45289" w:rsidRDefault="00BB1297" w:rsidP="00107F7A">
      <w:pPr>
        <w:pStyle w:val="13"/>
        <w:spacing w:line="240" w:lineRule="auto"/>
        <w:ind w:firstLine="567"/>
        <w:jc w:val="both"/>
        <w:rPr>
          <w:color w:val="auto"/>
        </w:rPr>
      </w:pPr>
      <w:r w:rsidRPr="00E45289">
        <w:rPr>
          <w:color w:val="auto"/>
        </w:rPr>
        <w:t xml:space="preserve">- </w:t>
      </w:r>
      <w:r w:rsidR="00E235EB" w:rsidRPr="00E45289">
        <w:rPr>
          <w:color w:val="auto"/>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w:t>
      </w:r>
      <w:r w:rsidR="00E235EB" w:rsidRPr="00E45289">
        <w:rPr>
          <w:color w:val="auto"/>
        </w:rPr>
        <w:lastRenderedPageBreak/>
        <w:t>свою позицию, задавать вопросы, необходимые для организации собственной деятельности и сотрудничества с партнером);</w:t>
      </w:r>
    </w:p>
    <w:p w14:paraId="432ABC4A" w14:textId="180AECFE" w:rsidR="00A57638" w:rsidRPr="00E45289" w:rsidRDefault="00BB1297" w:rsidP="00107F7A">
      <w:pPr>
        <w:pStyle w:val="13"/>
        <w:spacing w:line="240" w:lineRule="auto"/>
        <w:ind w:firstLine="567"/>
        <w:jc w:val="both"/>
        <w:rPr>
          <w:color w:val="auto"/>
        </w:rPr>
      </w:pPr>
      <w:r w:rsidRPr="00E45289">
        <w:rPr>
          <w:color w:val="auto"/>
        </w:rPr>
        <w:t xml:space="preserve">- </w:t>
      </w:r>
      <w:r w:rsidR="00E235EB" w:rsidRPr="00E45289">
        <w:rPr>
          <w:color w:val="auto"/>
        </w:rPr>
        <w:t>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0FC6835C" w:rsidR="00A57638" w:rsidRPr="00E45289" w:rsidRDefault="00E235EB" w:rsidP="00107F7A">
      <w:pPr>
        <w:pStyle w:val="13"/>
        <w:spacing w:line="240" w:lineRule="auto"/>
        <w:ind w:firstLine="567"/>
        <w:jc w:val="both"/>
        <w:rPr>
          <w:color w:val="auto"/>
        </w:rPr>
      </w:pPr>
      <w:r w:rsidRPr="00E45289">
        <w:rPr>
          <w:color w:val="auto"/>
        </w:rPr>
        <w:t xml:space="preserve">Оценка достижения метапредметных результатов осуществляется администрацией </w:t>
      </w:r>
      <w:r w:rsidR="00BB1297" w:rsidRPr="00E45289">
        <w:rPr>
          <w:color w:val="auto"/>
        </w:rPr>
        <w:t>МБОУ Болдыревская СОШ</w:t>
      </w:r>
      <w:r w:rsidRPr="00E45289">
        <w:rPr>
          <w:color w:val="auto"/>
        </w:rPr>
        <w:t xml:space="preserve"> в ходе внутришкольного мониторинга. Содержание и периодичность внутришкольного мониторинга устанавлив</w:t>
      </w:r>
      <w:r w:rsidR="00BB1297" w:rsidRPr="00E45289">
        <w:rPr>
          <w:color w:val="auto"/>
        </w:rPr>
        <w:t>ается решением педагогического С</w:t>
      </w:r>
      <w:r w:rsidRPr="00E45289">
        <w:rPr>
          <w:color w:val="auto"/>
        </w:rPr>
        <w:t>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45289">
        <w:rPr>
          <w:i/>
          <w:iCs/>
          <w:color w:val="auto"/>
        </w:rPr>
        <w:t>.</w:t>
      </w:r>
    </w:p>
    <w:p w14:paraId="0E920E59" w14:textId="77777777" w:rsidR="00A57638" w:rsidRPr="00E45289" w:rsidRDefault="00E235EB" w:rsidP="00B01C78">
      <w:pPr>
        <w:pStyle w:val="13"/>
        <w:spacing w:line="240" w:lineRule="auto"/>
        <w:ind w:firstLine="567"/>
        <w:jc w:val="both"/>
        <w:rPr>
          <w:color w:val="auto"/>
        </w:rPr>
      </w:pPr>
      <w:r w:rsidRPr="00E45289">
        <w:rPr>
          <w:color w:val="auto"/>
        </w:rPr>
        <w:t>Наиболее адекватными формами оценки являются:</w:t>
      </w:r>
    </w:p>
    <w:p w14:paraId="143D1BEA" w14:textId="629FD5C9" w:rsidR="00A57638" w:rsidRPr="00E45289" w:rsidRDefault="00BB1297" w:rsidP="00B01C78">
      <w:pPr>
        <w:pStyle w:val="13"/>
        <w:spacing w:line="240" w:lineRule="auto"/>
        <w:ind w:firstLine="0"/>
        <w:jc w:val="both"/>
        <w:rPr>
          <w:color w:val="auto"/>
        </w:rPr>
      </w:pPr>
      <w:r w:rsidRPr="00E45289">
        <w:rPr>
          <w:color w:val="auto"/>
        </w:rPr>
        <w:t xml:space="preserve">- </w:t>
      </w:r>
      <w:r w:rsidR="00E235EB" w:rsidRPr="00E45289">
        <w:rPr>
          <w:color w:val="auto"/>
        </w:rPr>
        <w:t>для проверки читательской грамотности — письменная работа на межпредметной основе;</w:t>
      </w:r>
    </w:p>
    <w:p w14:paraId="0764A09A" w14:textId="5CC71E4E" w:rsidR="00A57638" w:rsidRPr="00E45289" w:rsidRDefault="00BB1297" w:rsidP="00B01C78">
      <w:pPr>
        <w:pStyle w:val="13"/>
        <w:spacing w:line="240" w:lineRule="auto"/>
        <w:ind w:firstLine="0"/>
        <w:jc w:val="both"/>
        <w:rPr>
          <w:color w:val="auto"/>
        </w:rPr>
      </w:pPr>
      <w:r w:rsidRPr="00E45289">
        <w:rPr>
          <w:color w:val="auto"/>
        </w:rPr>
        <w:t xml:space="preserve">- </w:t>
      </w:r>
      <w:r w:rsidR="00E235EB" w:rsidRPr="00E45289">
        <w:rPr>
          <w:color w:val="auto"/>
        </w:rPr>
        <w:t>для проверки цифровой грамотности — практическая работа в сочетании с письменной (компьютеризованной) частью;</w:t>
      </w:r>
    </w:p>
    <w:p w14:paraId="3A71D716" w14:textId="56F8A4F5" w:rsidR="00A57638" w:rsidRPr="00E45289" w:rsidRDefault="00BB1297" w:rsidP="00B01C78">
      <w:pPr>
        <w:pStyle w:val="13"/>
        <w:spacing w:line="240" w:lineRule="auto"/>
        <w:ind w:firstLine="0"/>
        <w:jc w:val="both"/>
        <w:rPr>
          <w:color w:val="auto"/>
        </w:rPr>
      </w:pPr>
      <w:r w:rsidRPr="00E45289">
        <w:rPr>
          <w:color w:val="auto"/>
        </w:rPr>
        <w:t xml:space="preserve">- </w:t>
      </w:r>
      <w:r w:rsidR="00E235EB" w:rsidRPr="00E45289">
        <w:rPr>
          <w:color w:val="auto"/>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w:t>
      </w:r>
      <w:proofErr w:type="gramStart"/>
      <w:r w:rsidR="00E235EB" w:rsidRPr="00E45289">
        <w:rPr>
          <w:color w:val="auto"/>
        </w:rPr>
        <w:t>индивидуальных учебных исследований</w:t>
      </w:r>
      <w:proofErr w:type="gramEnd"/>
      <w:r w:rsidR="00E235EB" w:rsidRPr="00E45289">
        <w:rPr>
          <w:color w:val="auto"/>
        </w:rPr>
        <w:t xml:space="preserve"> и проектов.</w:t>
      </w:r>
    </w:p>
    <w:p w14:paraId="3C55481A" w14:textId="77777777" w:rsidR="00A57638" w:rsidRPr="00E45289" w:rsidRDefault="00E235EB" w:rsidP="00107F7A">
      <w:pPr>
        <w:pStyle w:val="13"/>
        <w:tabs>
          <w:tab w:val="left" w:pos="851"/>
          <w:tab w:val="left" w:pos="1134"/>
        </w:tabs>
        <w:spacing w:line="240" w:lineRule="auto"/>
        <w:ind w:firstLine="567"/>
        <w:jc w:val="both"/>
        <w:rPr>
          <w:color w:val="auto"/>
        </w:rPr>
      </w:pPr>
      <w:r w:rsidRPr="00E45289">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45289" w:rsidRDefault="00E235EB" w:rsidP="00107F7A">
      <w:pPr>
        <w:pStyle w:val="13"/>
        <w:tabs>
          <w:tab w:val="left" w:pos="851"/>
          <w:tab w:val="left" w:pos="1134"/>
        </w:tabs>
        <w:spacing w:line="240" w:lineRule="auto"/>
        <w:ind w:firstLine="567"/>
        <w:jc w:val="both"/>
        <w:rPr>
          <w:color w:val="auto"/>
        </w:rPr>
      </w:pPr>
      <w:r w:rsidRPr="00E45289">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45289" w:rsidRDefault="00E235EB" w:rsidP="00107F7A">
      <w:pPr>
        <w:pStyle w:val="13"/>
        <w:tabs>
          <w:tab w:val="left" w:pos="851"/>
          <w:tab w:val="left" w:pos="1134"/>
        </w:tabs>
        <w:spacing w:line="240" w:lineRule="auto"/>
        <w:ind w:firstLine="567"/>
        <w:jc w:val="both"/>
        <w:rPr>
          <w:color w:val="auto"/>
        </w:rPr>
      </w:pPr>
      <w:r w:rsidRPr="00E45289">
        <w:rPr>
          <w:bCs/>
          <w:color w:val="auto"/>
          <w:u w:val="single"/>
        </w:rPr>
        <w:t>Итоговый проект</w:t>
      </w:r>
      <w:r w:rsidRPr="00E45289">
        <w:rPr>
          <w:b/>
          <w:bCs/>
          <w:color w:val="auto"/>
        </w:rPr>
        <w:t xml:space="preserve"> </w:t>
      </w:r>
      <w:r w:rsidRPr="00E45289">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45289" w:rsidRDefault="00E235EB" w:rsidP="00107F7A">
      <w:pPr>
        <w:pStyle w:val="13"/>
        <w:tabs>
          <w:tab w:val="left" w:pos="851"/>
          <w:tab w:val="left" w:pos="1134"/>
        </w:tabs>
        <w:spacing w:line="240" w:lineRule="auto"/>
        <w:ind w:firstLine="567"/>
        <w:jc w:val="both"/>
        <w:rPr>
          <w:color w:val="auto"/>
        </w:rPr>
      </w:pPr>
      <w:r w:rsidRPr="00E45289">
        <w:rPr>
          <w:color w:val="auto"/>
        </w:rPr>
        <w:t xml:space="preserve">Результатом (продуктом) проектной деятельности может быть одна </w:t>
      </w:r>
      <w:r w:rsidR="00F02495" w:rsidRPr="00E45289">
        <w:rPr>
          <w:color w:val="auto"/>
        </w:rPr>
        <w:lastRenderedPageBreak/>
        <w:t>из следующих</w:t>
      </w:r>
      <w:r w:rsidRPr="00E45289">
        <w:rPr>
          <w:color w:val="auto"/>
        </w:rPr>
        <w:t xml:space="preserve"> работ:</w:t>
      </w:r>
    </w:p>
    <w:p w14:paraId="2F158A76" w14:textId="77777777" w:rsidR="00A57638" w:rsidRPr="00E45289" w:rsidRDefault="00E235EB" w:rsidP="00107F7A">
      <w:pPr>
        <w:pStyle w:val="13"/>
        <w:numPr>
          <w:ilvl w:val="0"/>
          <w:numId w:val="1"/>
        </w:numPr>
        <w:tabs>
          <w:tab w:val="left" w:pos="534"/>
          <w:tab w:val="left" w:pos="851"/>
          <w:tab w:val="left" w:pos="1134"/>
        </w:tabs>
        <w:spacing w:line="240" w:lineRule="auto"/>
        <w:ind w:firstLine="567"/>
        <w:jc w:val="both"/>
        <w:rPr>
          <w:color w:val="auto"/>
        </w:rPr>
      </w:pPr>
      <w:r w:rsidRPr="00E45289">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45289" w:rsidRDefault="00E235EB" w:rsidP="00107F7A">
      <w:pPr>
        <w:pStyle w:val="13"/>
        <w:numPr>
          <w:ilvl w:val="0"/>
          <w:numId w:val="1"/>
        </w:numPr>
        <w:tabs>
          <w:tab w:val="left" w:pos="529"/>
          <w:tab w:val="left" w:pos="851"/>
          <w:tab w:val="left" w:pos="1134"/>
        </w:tabs>
        <w:spacing w:line="240" w:lineRule="auto"/>
        <w:ind w:firstLine="567"/>
        <w:jc w:val="both"/>
        <w:rPr>
          <w:color w:val="auto"/>
        </w:rPr>
      </w:pPr>
      <w:r w:rsidRPr="00E45289">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45289" w:rsidRDefault="00E235EB" w:rsidP="00107F7A">
      <w:pPr>
        <w:pStyle w:val="13"/>
        <w:numPr>
          <w:ilvl w:val="0"/>
          <w:numId w:val="1"/>
        </w:numPr>
        <w:tabs>
          <w:tab w:val="left" w:pos="538"/>
          <w:tab w:val="left" w:pos="851"/>
          <w:tab w:val="left" w:pos="1134"/>
        </w:tabs>
        <w:spacing w:line="240" w:lineRule="auto"/>
        <w:ind w:firstLine="567"/>
        <w:jc w:val="both"/>
        <w:rPr>
          <w:color w:val="auto"/>
        </w:rPr>
      </w:pPr>
      <w:r w:rsidRPr="00E45289">
        <w:rPr>
          <w:color w:val="auto"/>
        </w:rPr>
        <w:t>материальный объект, макет, иное конструкторское изделие;</w:t>
      </w:r>
    </w:p>
    <w:p w14:paraId="17AD0FA0" w14:textId="77777777" w:rsidR="00A57638" w:rsidRPr="00E45289" w:rsidRDefault="00E235EB" w:rsidP="00107F7A">
      <w:pPr>
        <w:pStyle w:val="13"/>
        <w:numPr>
          <w:ilvl w:val="0"/>
          <w:numId w:val="1"/>
        </w:numPr>
        <w:tabs>
          <w:tab w:val="left" w:pos="519"/>
          <w:tab w:val="left" w:pos="851"/>
          <w:tab w:val="left" w:pos="1134"/>
        </w:tabs>
        <w:spacing w:line="240" w:lineRule="auto"/>
        <w:ind w:firstLine="567"/>
        <w:jc w:val="both"/>
        <w:rPr>
          <w:color w:val="auto"/>
        </w:rPr>
      </w:pPr>
      <w:r w:rsidRPr="00E45289">
        <w:rPr>
          <w:color w:val="auto"/>
        </w:rPr>
        <w:t>отчетные материалы по социальному проекту, которые могут включать как тексты, так и мультимедийные продукты.</w:t>
      </w:r>
    </w:p>
    <w:p w14:paraId="653D2C23" w14:textId="3437AADD" w:rsidR="00A57638" w:rsidRPr="00E45289" w:rsidRDefault="00E235EB" w:rsidP="00107F7A">
      <w:pPr>
        <w:pStyle w:val="13"/>
        <w:tabs>
          <w:tab w:val="left" w:pos="851"/>
          <w:tab w:val="left" w:pos="1134"/>
        </w:tabs>
        <w:spacing w:line="240" w:lineRule="auto"/>
        <w:ind w:firstLine="567"/>
        <w:jc w:val="both"/>
        <w:rPr>
          <w:color w:val="auto"/>
        </w:rPr>
      </w:pPr>
      <w:r w:rsidRPr="00E45289">
        <w:rPr>
          <w:color w:val="auto"/>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BB1297" w:rsidRPr="00E45289">
        <w:rPr>
          <w:color w:val="auto"/>
        </w:rPr>
        <w:t>МБОУ Болдыревская СОШ</w:t>
      </w:r>
      <w:r w:rsidRPr="00E45289">
        <w:rPr>
          <w:color w:val="auto"/>
        </w:rPr>
        <w:t>.</w:t>
      </w:r>
    </w:p>
    <w:p w14:paraId="76D331B3" w14:textId="77777777" w:rsidR="00A57638" w:rsidRPr="00E45289" w:rsidRDefault="00E235EB" w:rsidP="00107F7A">
      <w:pPr>
        <w:pStyle w:val="13"/>
        <w:tabs>
          <w:tab w:val="left" w:pos="851"/>
          <w:tab w:val="left" w:pos="1134"/>
        </w:tabs>
        <w:spacing w:line="240" w:lineRule="auto"/>
        <w:ind w:firstLine="567"/>
        <w:jc w:val="both"/>
        <w:rPr>
          <w:color w:val="auto"/>
        </w:rPr>
      </w:pPr>
      <w:r w:rsidRPr="00E45289">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12244C65" w:rsidR="00A57638" w:rsidRPr="00E45289" w:rsidRDefault="00E235EB" w:rsidP="00107F7A">
      <w:pPr>
        <w:pStyle w:val="13"/>
        <w:tabs>
          <w:tab w:val="left" w:pos="851"/>
          <w:tab w:val="left" w:pos="1134"/>
        </w:tabs>
        <w:spacing w:line="240" w:lineRule="auto"/>
        <w:ind w:firstLine="567"/>
        <w:jc w:val="both"/>
        <w:rPr>
          <w:color w:val="auto"/>
        </w:rPr>
      </w:pPr>
      <w:r w:rsidRPr="00E45289">
        <w:rPr>
          <w:color w:val="auto"/>
        </w:rPr>
        <w:t xml:space="preserve">Защита проекта осуществляется в процессе специально организованной деятельности комиссии </w:t>
      </w:r>
      <w:r w:rsidR="00BB1297" w:rsidRPr="00E45289">
        <w:rPr>
          <w:color w:val="auto"/>
        </w:rPr>
        <w:t>МБОУ Болдыревская СОШ</w:t>
      </w:r>
      <w:r w:rsidRPr="00E45289">
        <w:rPr>
          <w:color w:val="auto"/>
        </w:rPr>
        <w:t>.</w:t>
      </w:r>
    </w:p>
    <w:p w14:paraId="24AD6DE9" w14:textId="77777777" w:rsidR="00A57638" w:rsidRPr="00E45289" w:rsidRDefault="00E235EB" w:rsidP="00107F7A">
      <w:pPr>
        <w:pStyle w:val="13"/>
        <w:tabs>
          <w:tab w:val="left" w:pos="851"/>
          <w:tab w:val="left" w:pos="1134"/>
        </w:tabs>
        <w:spacing w:line="240" w:lineRule="auto"/>
        <w:ind w:firstLine="567"/>
        <w:jc w:val="both"/>
        <w:rPr>
          <w:color w:val="auto"/>
        </w:rPr>
      </w:pPr>
      <w:r w:rsidRPr="00E45289">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52A768CD" w:rsidR="00A57638" w:rsidRPr="00E45289" w:rsidRDefault="00E235EB" w:rsidP="00107F7A">
      <w:pPr>
        <w:pStyle w:val="13"/>
        <w:tabs>
          <w:tab w:val="left" w:pos="851"/>
          <w:tab w:val="left" w:pos="1134"/>
        </w:tabs>
        <w:spacing w:line="240" w:lineRule="auto"/>
        <w:ind w:firstLine="567"/>
        <w:jc w:val="both"/>
        <w:rPr>
          <w:color w:val="auto"/>
        </w:rPr>
      </w:pPr>
      <w:r w:rsidRPr="00E45289">
        <w:rPr>
          <w:bCs/>
          <w:color w:val="auto"/>
        </w:rPr>
        <w:t>Критерии</w:t>
      </w:r>
      <w:r w:rsidRPr="00E45289">
        <w:rPr>
          <w:color w:val="auto"/>
        </w:rPr>
        <w:t xml:space="preserve"> </w:t>
      </w:r>
      <w:r w:rsidRPr="00E45289">
        <w:rPr>
          <w:bCs/>
          <w:color w:val="auto"/>
        </w:rPr>
        <w:t>оценки проектной работы</w:t>
      </w:r>
      <w:r w:rsidRPr="00E45289">
        <w:rPr>
          <w:b/>
          <w:bCs/>
          <w:color w:val="auto"/>
        </w:rPr>
        <w:t xml:space="preserve"> </w:t>
      </w:r>
      <w:r w:rsidRPr="00E45289">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45289" w:rsidRDefault="00E235EB" w:rsidP="00107F7A">
      <w:pPr>
        <w:pStyle w:val="13"/>
        <w:numPr>
          <w:ilvl w:val="0"/>
          <w:numId w:val="2"/>
        </w:numPr>
        <w:tabs>
          <w:tab w:val="left" w:pos="529"/>
          <w:tab w:val="left" w:pos="851"/>
          <w:tab w:val="left" w:pos="1134"/>
        </w:tabs>
        <w:spacing w:line="240" w:lineRule="auto"/>
        <w:ind w:firstLine="567"/>
        <w:jc w:val="both"/>
        <w:rPr>
          <w:color w:val="auto"/>
        </w:rPr>
      </w:pPr>
      <w:r w:rsidRPr="00E45289">
        <w:rPr>
          <w:bCs/>
          <w:color w:val="auto"/>
        </w:rPr>
        <w:t>Способность к самостоятельному приобретению знаний и решению проблем</w:t>
      </w:r>
      <w:r w:rsidRPr="00E45289">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45289" w:rsidRDefault="00E235EB" w:rsidP="00107F7A">
      <w:pPr>
        <w:pStyle w:val="13"/>
        <w:numPr>
          <w:ilvl w:val="0"/>
          <w:numId w:val="2"/>
        </w:numPr>
        <w:tabs>
          <w:tab w:val="left" w:pos="529"/>
          <w:tab w:val="left" w:pos="851"/>
          <w:tab w:val="left" w:pos="1134"/>
        </w:tabs>
        <w:spacing w:line="240" w:lineRule="auto"/>
        <w:ind w:firstLine="567"/>
        <w:jc w:val="both"/>
        <w:rPr>
          <w:color w:val="auto"/>
        </w:rPr>
      </w:pPr>
      <w:r w:rsidRPr="00E45289">
        <w:rPr>
          <w:bCs/>
          <w:color w:val="auto"/>
        </w:rPr>
        <w:t>Сформированность предметных знаний и способов действий</w:t>
      </w:r>
      <w:r w:rsidRPr="00E45289">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45289" w:rsidRDefault="00E235EB" w:rsidP="00107F7A">
      <w:pPr>
        <w:pStyle w:val="13"/>
        <w:numPr>
          <w:ilvl w:val="0"/>
          <w:numId w:val="2"/>
        </w:numPr>
        <w:tabs>
          <w:tab w:val="left" w:pos="529"/>
          <w:tab w:val="left" w:pos="851"/>
          <w:tab w:val="left" w:pos="1134"/>
        </w:tabs>
        <w:spacing w:line="240" w:lineRule="auto"/>
        <w:ind w:firstLine="567"/>
        <w:jc w:val="both"/>
        <w:rPr>
          <w:color w:val="auto"/>
        </w:rPr>
      </w:pPr>
      <w:r w:rsidRPr="00E45289">
        <w:rPr>
          <w:bCs/>
          <w:color w:val="auto"/>
        </w:rPr>
        <w:lastRenderedPageBreak/>
        <w:t>Сформированность регулятивных действий</w:t>
      </w:r>
      <w:r w:rsidRPr="00E45289">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45289" w:rsidRDefault="00E235EB" w:rsidP="00107F7A">
      <w:pPr>
        <w:pStyle w:val="13"/>
        <w:numPr>
          <w:ilvl w:val="0"/>
          <w:numId w:val="2"/>
        </w:numPr>
        <w:tabs>
          <w:tab w:val="left" w:pos="534"/>
          <w:tab w:val="left" w:pos="851"/>
          <w:tab w:val="left" w:pos="1134"/>
        </w:tabs>
        <w:spacing w:after="140" w:line="240" w:lineRule="auto"/>
        <w:ind w:firstLine="567"/>
        <w:jc w:val="both"/>
        <w:rPr>
          <w:color w:val="auto"/>
        </w:rPr>
      </w:pPr>
      <w:r w:rsidRPr="00E45289">
        <w:rPr>
          <w:bCs/>
          <w:color w:val="auto"/>
        </w:rPr>
        <w:t>Сформированность коммуникативных действий</w:t>
      </w:r>
      <w:r w:rsidRPr="00E45289">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633C1916" w:rsidR="00A57638" w:rsidRPr="00E45289" w:rsidRDefault="006A7E02" w:rsidP="00107F7A">
      <w:pPr>
        <w:jc w:val="both"/>
        <w:rPr>
          <w:rFonts w:ascii="Times New Roman" w:hAnsi="Times New Roman" w:cs="Times New Roman"/>
          <w:color w:val="auto"/>
          <w:sz w:val="20"/>
          <w:szCs w:val="20"/>
        </w:rPr>
      </w:pPr>
      <w:bookmarkStart w:id="16" w:name="bookmark26"/>
      <w:r w:rsidRPr="00E45289">
        <w:rPr>
          <w:rFonts w:ascii="Times New Roman" w:hAnsi="Times New Roman" w:cs="Times New Roman"/>
          <w:color w:val="auto"/>
          <w:sz w:val="20"/>
          <w:szCs w:val="20"/>
        </w:rPr>
        <w:tab/>
      </w:r>
      <w:r w:rsidR="00E235EB" w:rsidRPr="00E45289">
        <w:rPr>
          <w:rFonts w:ascii="Times New Roman" w:hAnsi="Times New Roman" w:cs="Times New Roman"/>
          <w:color w:val="auto"/>
          <w:sz w:val="20"/>
          <w:szCs w:val="20"/>
        </w:rPr>
        <w:t xml:space="preserve">Особенности оценки </w:t>
      </w:r>
      <w:r w:rsidR="00E235EB" w:rsidRPr="00E45289">
        <w:rPr>
          <w:rFonts w:ascii="Times New Roman" w:hAnsi="Times New Roman" w:cs="Times New Roman"/>
          <w:b/>
          <w:i/>
          <w:color w:val="auto"/>
          <w:sz w:val="20"/>
          <w:szCs w:val="20"/>
        </w:rPr>
        <w:t>предметных результатов</w:t>
      </w:r>
      <w:bookmarkEnd w:id="16"/>
    </w:p>
    <w:p w14:paraId="285179C3" w14:textId="77777777" w:rsidR="00A57638" w:rsidRPr="00E45289" w:rsidRDefault="00E235EB" w:rsidP="00107F7A">
      <w:pPr>
        <w:pStyle w:val="13"/>
        <w:spacing w:line="240" w:lineRule="auto"/>
        <w:ind w:firstLine="567"/>
        <w:jc w:val="both"/>
        <w:rPr>
          <w:color w:val="auto"/>
        </w:rPr>
      </w:pPr>
      <w:r w:rsidRPr="00E45289">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45289">
        <w:rPr>
          <w:color w:val="auto"/>
          <w:lang w:val="en-US" w:eastAsia="en-US" w:bidi="en-US"/>
        </w:rPr>
        <w:t>I</w:t>
      </w:r>
      <w:r w:rsidRPr="00E45289">
        <w:rPr>
          <w:color w:val="auto"/>
          <w:lang w:eastAsia="en-US" w:bidi="en-US"/>
        </w:rPr>
        <w:t xml:space="preserve"> </w:t>
      </w:r>
      <w:r w:rsidRPr="00E45289">
        <w:rPr>
          <w:color w:val="auto"/>
        </w:rPr>
        <w:t xml:space="preserve">«Общие положения» и </w:t>
      </w:r>
      <w:r w:rsidRPr="00E45289">
        <w:rPr>
          <w:color w:val="auto"/>
          <w:lang w:val="en-US" w:eastAsia="en-US" w:bidi="en-US"/>
        </w:rPr>
        <w:t>IV</w:t>
      </w:r>
      <w:r w:rsidRPr="00E45289">
        <w:rPr>
          <w:color w:val="auto"/>
          <w:lang w:eastAsia="en-US" w:bidi="en-US"/>
        </w:rPr>
        <w:t xml:space="preserve"> </w:t>
      </w:r>
      <w:r w:rsidRPr="00E45289">
        <w:rPr>
          <w:color w:val="auto"/>
        </w:rPr>
        <w:t>«Требования к результатам освоения программы основного общего образования».</w:t>
      </w:r>
    </w:p>
    <w:p w14:paraId="58B8F878" w14:textId="77777777" w:rsidR="00A57638" w:rsidRPr="00E45289" w:rsidRDefault="00E235EB" w:rsidP="00107F7A">
      <w:pPr>
        <w:pStyle w:val="13"/>
        <w:spacing w:line="240" w:lineRule="auto"/>
        <w:ind w:firstLine="567"/>
        <w:jc w:val="both"/>
        <w:rPr>
          <w:color w:val="auto"/>
        </w:rPr>
      </w:pPr>
      <w:r w:rsidRPr="00E45289">
        <w:rPr>
          <w:color w:val="auto"/>
        </w:rPr>
        <w:t>Формирование предметных результатов обеспечивается каждым учебным предметом.</w:t>
      </w:r>
    </w:p>
    <w:p w14:paraId="4B20EA23" w14:textId="77777777" w:rsidR="00A57638" w:rsidRPr="00E45289" w:rsidRDefault="00E235EB" w:rsidP="00107F7A">
      <w:pPr>
        <w:pStyle w:val="13"/>
        <w:spacing w:line="240" w:lineRule="auto"/>
        <w:ind w:firstLine="567"/>
        <w:jc w:val="both"/>
        <w:rPr>
          <w:color w:val="auto"/>
        </w:rPr>
      </w:pPr>
      <w:r w:rsidRPr="00E45289">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45289" w:rsidRDefault="00E235EB" w:rsidP="00107F7A">
      <w:pPr>
        <w:pStyle w:val="13"/>
        <w:spacing w:line="240" w:lineRule="auto"/>
        <w:ind w:firstLine="567"/>
        <w:jc w:val="both"/>
        <w:rPr>
          <w:color w:val="auto"/>
        </w:rPr>
      </w:pPr>
      <w:r w:rsidRPr="00E45289">
        <w:rPr>
          <w:color w:val="auto"/>
        </w:rPr>
        <w:t xml:space="preserve">Для оценки предметных результатов предлагаются следующие критерии: </w:t>
      </w:r>
      <w:r w:rsidRPr="00E45289">
        <w:rPr>
          <w:bCs/>
          <w:i/>
          <w:iCs/>
          <w:color w:val="auto"/>
        </w:rPr>
        <w:t>знание и понимание</w:t>
      </w:r>
      <w:r w:rsidRPr="00E45289">
        <w:rPr>
          <w:color w:val="auto"/>
        </w:rPr>
        <w:t xml:space="preserve">, </w:t>
      </w:r>
      <w:r w:rsidRPr="00E45289">
        <w:rPr>
          <w:bCs/>
          <w:i/>
          <w:iCs/>
          <w:color w:val="auto"/>
        </w:rPr>
        <w:t>применение</w:t>
      </w:r>
      <w:r w:rsidRPr="00E45289">
        <w:rPr>
          <w:color w:val="auto"/>
        </w:rPr>
        <w:t xml:space="preserve">, </w:t>
      </w:r>
      <w:r w:rsidRPr="00E45289">
        <w:rPr>
          <w:bCs/>
          <w:i/>
          <w:iCs/>
          <w:color w:val="auto"/>
        </w:rPr>
        <w:t>функциональность</w:t>
      </w:r>
      <w:r w:rsidRPr="00E45289">
        <w:rPr>
          <w:color w:val="auto"/>
        </w:rPr>
        <w:t>.</w:t>
      </w:r>
    </w:p>
    <w:p w14:paraId="7EB0B8D5" w14:textId="77777777" w:rsidR="00A57638" w:rsidRPr="00E45289" w:rsidRDefault="00E235EB" w:rsidP="00107F7A">
      <w:pPr>
        <w:pStyle w:val="13"/>
        <w:spacing w:line="240" w:lineRule="auto"/>
        <w:ind w:firstLine="567"/>
        <w:jc w:val="both"/>
        <w:rPr>
          <w:color w:val="auto"/>
        </w:rPr>
      </w:pPr>
      <w:r w:rsidRPr="00E45289">
        <w:rPr>
          <w:color w:val="auto"/>
        </w:rPr>
        <w:t>Обобщенный критерий «</w:t>
      </w:r>
      <w:r w:rsidRPr="00E45289">
        <w:rPr>
          <w:bCs/>
          <w:i/>
          <w:color w:val="auto"/>
        </w:rPr>
        <w:t>Знание и понимание</w:t>
      </w:r>
      <w:r w:rsidRPr="00E45289">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45289" w:rsidRDefault="00E235EB" w:rsidP="00107F7A">
      <w:pPr>
        <w:pStyle w:val="13"/>
        <w:spacing w:line="240" w:lineRule="auto"/>
        <w:ind w:firstLine="567"/>
        <w:jc w:val="both"/>
        <w:rPr>
          <w:color w:val="auto"/>
        </w:rPr>
      </w:pPr>
      <w:r w:rsidRPr="00E45289">
        <w:rPr>
          <w:color w:val="auto"/>
        </w:rPr>
        <w:t>Обобщенный критерий «</w:t>
      </w:r>
      <w:r w:rsidRPr="00E45289">
        <w:rPr>
          <w:bCs/>
          <w:i/>
          <w:color w:val="auto"/>
        </w:rPr>
        <w:t>Применение</w:t>
      </w:r>
      <w:r w:rsidRPr="00E45289">
        <w:rPr>
          <w:color w:val="auto"/>
        </w:rPr>
        <w:t>» включает:</w:t>
      </w:r>
    </w:p>
    <w:p w14:paraId="5F78CB15" w14:textId="77777777" w:rsidR="00A57638" w:rsidRPr="00E45289" w:rsidRDefault="00E235EB" w:rsidP="00107F7A">
      <w:pPr>
        <w:pStyle w:val="13"/>
        <w:spacing w:line="240" w:lineRule="auto"/>
        <w:ind w:firstLine="567"/>
        <w:jc w:val="both"/>
        <w:rPr>
          <w:color w:val="auto"/>
        </w:rPr>
      </w:pPr>
      <w:r w:rsidRPr="00E45289">
        <w:rPr>
          <w:color w:val="auto"/>
        </w:rPr>
        <w:t>—</w:t>
      </w:r>
      <w:r w:rsidR="00EF538B" w:rsidRPr="00E45289">
        <w:rPr>
          <w:color w:val="auto"/>
        </w:rPr>
        <w:t xml:space="preserve"> </w:t>
      </w:r>
      <w:r w:rsidRPr="00E45289">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45289" w:rsidRDefault="00E235EB" w:rsidP="00107F7A">
      <w:pPr>
        <w:pStyle w:val="13"/>
        <w:spacing w:line="240" w:lineRule="auto"/>
        <w:ind w:firstLine="567"/>
        <w:jc w:val="both"/>
        <w:rPr>
          <w:color w:val="auto"/>
        </w:rPr>
      </w:pPr>
      <w:r w:rsidRPr="00E45289">
        <w:rPr>
          <w:color w:val="auto"/>
        </w:rPr>
        <w:t>—</w:t>
      </w:r>
      <w:r w:rsidR="00EF538B" w:rsidRPr="00E45289">
        <w:rPr>
          <w:color w:val="auto"/>
        </w:rPr>
        <w:t xml:space="preserve"> </w:t>
      </w:r>
      <w:r w:rsidRPr="00E45289">
        <w:rPr>
          <w:color w:val="auto"/>
        </w:rPr>
        <w:t xml:space="preserve">использование </w:t>
      </w:r>
      <w:r w:rsidRPr="00E45289">
        <w:rPr>
          <w:i/>
          <w:iCs/>
          <w:color w:val="auto"/>
        </w:rPr>
        <w:t>специфических для предмета способов действий и видов деятельности</w:t>
      </w:r>
      <w:r w:rsidRPr="00E45289">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w:t>
      </w:r>
      <w:r w:rsidRPr="00E45289">
        <w:rPr>
          <w:color w:val="auto"/>
        </w:rPr>
        <w:lastRenderedPageBreak/>
        <w:t>проектной деятельности.</w:t>
      </w:r>
    </w:p>
    <w:p w14:paraId="6A0E6149" w14:textId="77777777" w:rsidR="00A57638" w:rsidRPr="00E45289" w:rsidRDefault="00E235EB" w:rsidP="00107F7A">
      <w:pPr>
        <w:pStyle w:val="13"/>
        <w:spacing w:line="240" w:lineRule="auto"/>
        <w:ind w:firstLine="567"/>
        <w:jc w:val="both"/>
        <w:rPr>
          <w:color w:val="auto"/>
        </w:rPr>
      </w:pPr>
      <w:r w:rsidRPr="00E45289">
        <w:rPr>
          <w:color w:val="auto"/>
        </w:rPr>
        <w:t>Обобщенный критерий «</w:t>
      </w:r>
      <w:r w:rsidRPr="00E45289">
        <w:rPr>
          <w:bCs/>
          <w:i/>
          <w:color w:val="auto"/>
        </w:rPr>
        <w:t>Функциональность</w:t>
      </w:r>
      <w:r w:rsidRPr="00E45289">
        <w:rPr>
          <w:color w:val="auto"/>
        </w:rPr>
        <w:t xml:space="preserve">» включает использование </w:t>
      </w:r>
      <w:r w:rsidRPr="00E45289">
        <w:rPr>
          <w:i/>
          <w:iCs/>
          <w:color w:val="auto"/>
        </w:rPr>
        <w:t>теоретического материала</w:t>
      </w:r>
      <w:r w:rsidRPr="00E45289">
        <w:rPr>
          <w:color w:val="auto"/>
        </w:rPr>
        <w:t xml:space="preserve">, </w:t>
      </w:r>
      <w:r w:rsidRPr="00E45289">
        <w:rPr>
          <w:i/>
          <w:iCs/>
          <w:color w:val="auto"/>
        </w:rPr>
        <w:t>методологического и процедурного знания</w:t>
      </w:r>
      <w:r w:rsidRPr="00E45289">
        <w:rPr>
          <w:color w:val="auto"/>
        </w:rPr>
        <w:t xml:space="preserve"> при решении </w:t>
      </w:r>
      <w:r w:rsidRPr="00E45289">
        <w:rPr>
          <w:bCs/>
          <w:iCs/>
          <w:color w:val="auto"/>
        </w:rPr>
        <w:t>внеучебных проблем</w:t>
      </w:r>
      <w:r w:rsidRPr="00E45289">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45289" w:rsidRDefault="00E235EB" w:rsidP="00107F7A">
      <w:pPr>
        <w:pStyle w:val="13"/>
        <w:spacing w:line="240" w:lineRule="auto"/>
        <w:ind w:firstLine="567"/>
        <w:jc w:val="both"/>
        <w:rPr>
          <w:color w:val="auto"/>
        </w:rPr>
      </w:pPr>
      <w:r w:rsidRPr="00E45289">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45289" w:rsidRDefault="00E235EB" w:rsidP="00107F7A">
      <w:pPr>
        <w:pStyle w:val="13"/>
        <w:spacing w:line="240" w:lineRule="auto"/>
        <w:ind w:firstLine="567"/>
        <w:jc w:val="both"/>
        <w:rPr>
          <w:color w:val="auto"/>
        </w:rPr>
      </w:pPr>
      <w:r w:rsidRPr="00E45289">
        <w:rPr>
          <w:color w:val="auto"/>
        </w:rPr>
        <w:t>При оценке сформированности предметных результатов по критерию «функциональность» разделяют:</w:t>
      </w:r>
    </w:p>
    <w:p w14:paraId="3E6A06F5" w14:textId="3A86D1D8" w:rsidR="00A57638" w:rsidRPr="00E45289" w:rsidRDefault="00967229" w:rsidP="00107F7A">
      <w:pPr>
        <w:pStyle w:val="13"/>
        <w:spacing w:line="240" w:lineRule="auto"/>
        <w:ind w:firstLine="567"/>
        <w:jc w:val="both"/>
        <w:rPr>
          <w:color w:val="auto"/>
        </w:rPr>
      </w:pPr>
      <w:r w:rsidRPr="00E45289">
        <w:rPr>
          <w:color w:val="auto"/>
        </w:rPr>
        <w:t xml:space="preserve">- </w:t>
      </w:r>
      <w:r w:rsidR="00E235EB" w:rsidRPr="00E45289">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617D2B48" w:rsidR="00A57638" w:rsidRPr="00E45289" w:rsidRDefault="00967229" w:rsidP="00107F7A">
      <w:pPr>
        <w:pStyle w:val="13"/>
        <w:spacing w:line="240" w:lineRule="auto"/>
        <w:ind w:firstLine="567"/>
        <w:jc w:val="both"/>
        <w:rPr>
          <w:color w:val="auto"/>
        </w:rPr>
      </w:pPr>
      <w:r w:rsidRPr="00E45289">
        <w:rPr>
          <w:color w:val="auto"/>
        </w:rPr>
        <w:t xml:space="preserve">- </w:t>
      </w:r>
      <w:r w:rsidR="00E235EB" w:rsidRPr="00E45289">
        <w:rPr>
          <w:color w:val="auto"/>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proofErr w:type="gramStart"/>
      <w:r w:rsidR="00E235EB" w:rsidRPr="00E45289">
        <w:rPr>
          <w:color w:val="auto"/>
        </w:rPr>
        <w:t>например</w:t>
      </w:r>
      <w:proofErr w:type="gramEnd"/>
      <w:r w:rsidR="00E235EB" w:rsidRPr="00E45289">
        <w:rPr>
          <w:color w:val="auto"/>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8D898D5" w:rsidR="00A57638" w:rsidRPr="00E45289" w:rsidRDefault="00967229" w:rsidP="00107F7A">
      <w:pPr>
        <w:pStyle w:val="13"/>
        <w:spacing w:line="240" w:lineRule="auto"/>
        <w:ind w:firstLine="567"/>
        <w:jc w:val="both"/>
        <w:rPr>
          <w:color w:val="auto"/>
        </w:rPr>
      </w:pPr>
      <w:r w:rsidRPr="00E45289">
        <w:rPr>
          <w:color w:val="auto"/>
        </w:rPr>
        <w:t xml:space="preserve">- </w:t>
      </w:r>
      <w:r w:rsidR="00E235EB" w:rsidRPr="00E45289">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2D3EDA0E" w:rsidR="00A57638" w:rsidRPr="00E45289" w:rsidRDefault="00E235EB" w:rsidP="00107F7A">
      <w:pPr>
        <w:pStyle w:val="13"/>
        <w:spacing w:line="240" w:lineRule="auto"/>
        <w:ind w:firstLine="567"/>
        <w:jc w:val="both"/>
        <w:rPr>
          <w:color w:val="auto"/>
        </w:rPr>
      </w:pPr>
      <w:r w:rsidRPr="00E45289">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967229" w:rsidRPr="00E45289">
        <w:rPr>
          <w:color w:val="auto"/>
        </w:rPr>
        <w:t>МБОУ Болдыревская СОШ</w:t>
      </w:r>
      <w:r w:rsidRPr="00E45289">
        <w:rPr>
          <w:color w:val="auto"/>
        </w:rPr>
        <w:t xml:space="preserve"> в ходе внутришкольного мониторинга.</w:t>
      </w:r>
    </w:p>
    <w:p w14:paraId="5F40036E" w14:textId="77777777" w:rsidR="00F56D43" w:rsidRPr="00E45289" w:rsidRDefault="00F56D43" w:rsidP="00107F7A">
      <w:pPr>
        <w:pStyle w:val="13"/>
        <w:spacing w:line="240" w:lineRule="auto"/>
        <w:ind w:firstLine="567"/>
        <w:jc w:val="both"/>
        <w:rPr>
          <w:color w:val="auto"/>
        </w:rPr>
      </w:pPr>
    </w:p>
    <w:p w14:paraId="1CAB8897" w14:textId="68B0BEDC" w:rsidR="00A57638" w:rsidRPr="00E45289" w:rsidRDefault="00E235EB" w:rsidP="00107F7A">
      <w:pPr>
        <w:pStyle w:val="3"/>
        <w:spacing w:line="240" w:lineRule="auto"/>
        <w:jc w:val="both"/>
        <w:rPr>
          <w:rFonts w:ascii="Times New Roman" w:hAnsi="Times New Roman" w:cs="Times New Roman"/>
          <w:color w:val="auto"/>
        </w:rPr>
      </w:pPr>
      <w:bookmarkStart w:id="17" w:name="bookmark28"/>
      <w:bookmarkStart w:id="18" w:name="_Toc105502774"/>
      <w:r w:rsidRPr="00E45289">
        <w:rPr>
          <w:rFonts w:ascii="Times New Roman" w:hAnsi="Times New Roman" w:cs="Times New Roman"/>
          <w:color w:val="auto"/>
        </w:rPr>
        <w:lastRenderedPageBreak/>
        <w:t>1.3.3. Организация и содержание оценочных процедур</w:t>
      </w:r>
      <w:bookmarkEnd w:id="17"/>
      <w:bookmarkEnd w:id="18"/>
    </w:p>
    <w:p w14:paraId="7BA3CF49" w14:textId="6F278B54" w:rsidR="00A57638" w:rsidRPr="00E45289" w:rsidRDefault="00E235EB" w:rsidP="00107F7A">
      <w:pPr>
        <w:pStyle w:val="13"/>
        <w:spacing w:line="240" w:lineRule="auto"/>
        <w:ind w:firstLine="567"/>
        <w:jc w:val="both"/>
        <w:rPr>
          <w:color w:val="auto"/>
        </w:rPr>
      </w:pPr>
      <w:r w:rsidRPr="00E45289">
        <w:rPr>
          <w:bCs/>
          <w:color w:val="auto"/>
          <w:u w:val="single"/>
        </w:rPr>
        <w:t>Стартовая диагностика</w:t>
      </w:r>
      <w:r w:rsidRPr="00E45289">
        <w:rPr>
          <w:b/>
          <w:bCs/>
          <w:color w:val="auto"/>
        </w:rPr>
        <w:t xml:space="preserve"> </w:t>
      </w:r>
      <w:r w:rsidRPr="00E45289">
        <w:rPr>
          <w:color w:val="auto"/>
        </w:rPr>
        <w:t xml:space="preserve">представляет собой процедуру оценки готовности к обучению на данном уровне образования. Проводится администрацией </w:t>
      </w:r>
      <w:r w:rsidR="00967229" w:rsidRPr="00E45289">
        <w:rPr>
          <w:color w:val="auto"/>
        </w:rPr>
        <w:t>МБОУ Болдыревская СОШ</w:t>
      </w:r>
      <w:r w:rsidRPr="00E45289">
        <w:rPr>
          <w:color w:val="auto"/>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45289">
        <w:rPr>
          <w:b/>
          <w:bCs/>
          <w:i/>
          <w:iCs/>
          <w:color w:val="auto"/>
        </w:rPr>
        <w:t>.</w:t>
      </w:r>
      <w:r w:rsidRPr="00E45289">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0A4FF4C1" w:rsidR="00A57638" w:rsidRPr="00E45289" w:rsidRDefault="00E235EB" w:rsidP="00107F7A">
      <w:pPr>
        <w:pStyle w:val="13"/>
        <w:spacing w:line="240" w:lineRule="auto"/>
        <w:ind w:firstLine="567"/>
        <w:jc w:val="both"/>
        <w:rPr>
          <w:color w:val="auto"/>
        </w:rPr>
      </w:pPr>
      <w:r w:rsidRPr="00E45289">
        <w:rPr>
          <w:bCs/>
          <w:color w:val="auto"/>
          <w:u w:val="single"/>
        </w:rPr>
        <w:t>Текущая оценка</w:t>
      </w:r>
      <w:r w:rsidRPr="00E45289">
        <w:rPr>
          <w:b/>
          <w:bCs/>
          <w:color w:val="auto"/>
        </w:rPr>
        <w:t xml:space="preserve"> </w:t>
      </w:r>
      <w:r w:rsidRPr="00E45289">
        <w:rPr>
          <w:color w:val="auto"/>
        </w:rPr>
        <w:t xml:space="preserve">представляет собой процедуру оценки индивидуального продвижения в освоении программы учебного предмета. </w:t>
      </w:r>
      <w:r w:rsidR="00B01C78" w:rsidRPr="00E45289">
        <w:rPr>
          <w:color w:val="auto"/>
        </w:rPr>
        <w:tab/>
      </w:r>
      <w:r w:rsidRPr="00E45289">
        <w:rPr>
          <w:color w:val="auto"/>
        </w:rPr>
        <w:t>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w:t>
      </w:r>
      <w:r w:rsidR="00967229" w:rsidRPr="00E45289">
        <w:rPr>
          <w:color w:val="auto"/>
        </w:rPr>
        <w:t xml:space="preserve">амо- и взаимооценка, рефлексия </w:t>
      </w:r>
      <w:r w:rsidRPr="00E45289">
        <w:rPr>
          <w:color w:val="auto"/>
        </w:rPr>
        <w:t>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736FD306" w14:textId="1E33528C" w:rsidR="00A57638" w:rsidRPr="00E45289" w:rsidRDefault="00E235EB" w:rsidP="00107F7A">
      <w:pPr>
        <w:pStyle w:val="13"/>
        <w:spacing w:line="240" w:lineRule="auto"/>
        <w:ind w:firstLine="567"/>
        <w:jc w:val="both"/>
        <w:rPr>
          <w:color w:val="auto"/>
        </w:rPr>
      </w:pPr>
      <w:r w:rsidRPr="00E45289">
        <w:rPr>
          <w:bCs/>
          <w:color w:val="auto"/>
          <w:u w:val="single"/>
        </w:rPr>
        <w:t>Тематическая оценка</w:t>
      </w:r>
      <w:r w:rsidRPr="00E45289">
        <w:rPr>
          <w:b/>
          <w:bCs/>
          <w:color w:val="auto"/>
        </w:rPr>
        <w:t xml:space="preserve"> </w:t>
      </w:r>
      <w:r w:rsidRPr="00E45289">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w:t>
      </w:r>
      <w:r w:rsidR="00967229" w:rsidRPr="00E45289">
        <w:rPr>
          <w:color w:val="auto"/>
        </w:rPr>
        <w:t xml:space="preserve">МБОУ Болдыревская СОШ </w:t>
      </w:r>
      <w:r w:rsidRPr="00E45289">
        <w:rPr>
          <w:color w:val="auto"/>
        </w:rPr>
        <w:t xml:space="preserve">самостоятельно, тематические планируемые результаты устанавливаются самой </w:t>
      </w:r>
      <w:r w:rsidR="00967229" w:rsidRPr="00E45289">
        <w:rPr>
          <w:color w:val="auto"/>
        </w:rPr>
        <w:t>МБОУ Болдыревская СОШ</w:t>
      </w:r>
      <w:r w:rsidRPr="00E45289">
        <w:rPr>
          <w:color w:val="auto"/>
        </w:rPr>
        <w:t xml:space="preserve">. Тематическая оценка может вестись как в ходе изучения темы, так и в конце ее изучения. Оценочные процедуры подбираются так, чтобы они </w:t>
      </w:r>
      <w:r w:rsidRPr="00E45289">
        <w:rPr>
          <w:color w:val="auto"/>
        </w:rPr>
        <w:lastRenderedPageBreak/>
        <w:t>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45289" w:rsidRDefault="00E235EB" w:rsidP="00107F7A">
      <w:pPr>
        <w:pStyle w:val="13"/>
        <w:spacing w:line="240" w:lineRule="auto"/>
        <w:ind w:firstLine="567"/>
        <w:jc w:val="both"/>
        <w:rPr>
          <w:color w:val="auto"/>
        </w:rPr>
      </w:pPr>
      <w:r w:rsidRPr="00E45289">
        <w:rPr>
          <w:bCs/>
          <w:color w:val="auto"/>
          <w:u w:val="single"/>
        </w:rPr>
        <w:t>Портфолио</w:t>
      </w:r>
      <w:r w:rsidRPr="00E45289">
        <w:rPr>
          <w:b/>
          <w:bCs/>
          <w:color w:val="auto"/>
        </w:rPr>
        <w:t xml:space="preserve"> </w:t>
      </w:r>
      <w:r w:rsidRPr="00E45289">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rsidRPr="00E45289">
        <w:rPr>
          <w:color w:val="auto"/>
        </w:rPr>
        <w:t>без согласия</w:t>
      </w:r>
      <w:proofErr w:type="gramEnd"/>
      <w:r w:rsidRPr="00E45289">
        <w:rPr>
          <w:color w:val="auto"/>
        </w:rP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45289" w:rsidRDefault="00E235EB" w:rsidP="00B01C78">
      <w:pPr>
        <w:pStyle w:val="13"/>
        <w:spacing w:line="240" w:lineRule="auto"/>
        <w:ind w:firstLine="567"/>
        <w:jc w:val="both"/>
        <w:rPr>
          <w:color w:val="auto"/>
        </w:rPr>
      </w:pPr>
      <w:r w:rsidRPr="00E45289">
        <w:rPr>
          <w:bCs/>
          <w:color w:val="auto"/>
          <w:u w:val="single"/>
        </w:rPr>
        <w:t>Внутришкольный мониторинг</w:t>
      </w:r>
      <w:r w:rsidRPr="00E45289">
        <w:rPr>
          <w:b/>
          <w:bCs/>
          <w:color w:val="auto"/>
        </w:rPr>
        <w:t xml:space="preserve"> </w:t>
      </w:r>
      <w:r w:rsidRPr="00E45289">
        <w:rPr>
          <w:color w:val="auto"/>
        </w:rPr>
        <w:t>представляет собой процедуры:</w:t>
      </w:r>
    </w:p>
    <w:p w14:paraId="3967EAF8" w14:textId="594845A9" w:rsidR="00A57638" w:rsidRPr="00E45289" w:rsidRDefault="00B4269B" w:rsidP="00B01C78">
      <w:pPr>
        <w:pStyle w:val="13"/>
        <w:spacing w:line="240" w:lineRule="auto"/>
        <w:ind w:firstLine="0"/>
        <w:jc w:val="both"/>
        <w:rPr>
          <w:color w:val="auto"/>
        </w:rPr>
      </w:pPr>
      <w:r w:rsidRPr="00E45289">
        <w:rPr>
          <w:color w:val="auto"/>
        </w:rPr>
        <w:t xml:space="preserve">- </w:t>
      </w:r>
      <w:r w:rsidR="00E235EB" w:rsidRPr="00E45289">
        <w:rPr>
          <w:color w:val="auto"/>
        </w:rPr>
        <w:t>оценки уровня достижения предметных и метапредметных результатов;</w:t>
      </w:r>
    </w:p>
    <w:p w14:paraId="62AE0EC6" w14:textId="6FA2D5E0" w:rsidR="00A57638" w:rsidRPr="00E45289" w:rsidRDefault="00B4269B" w:rsidP="00B01C78">
      <w:pPr>
        <w:pStyle w:val="13"/>
        <w:spacing w:line="240" w:lineRule="auto"/>
        <w:ind w:firstLine="0"/>
        <w:jc w:val="both"/>
        <w:rPr>
          <w:color w:val="auto"/>
        </w:rPr>
      </w:pPr>
      <w:r w:rsidRPr="00E45289">
        <w:rPr>
          <w:color w:val="auto"/>
        </w:rPr>
        <w:t xml:space="preserve">-    </w:t>
      </w:r>
      <w:r w:rsidR="00E235EB" w:rsidRPr="00E45289">
        <w:rPr>
          <w:color w:val="auto"/>
        </w:rPr>
        <w:t>оценки уровня функциональной грамотности;</w:t>
      </w:r>
    </w:p>
    <w:p w14:paraId="4A79A43C" w14:textId="67B3DA9A" w:rsidR="00A57638" w:rsidRPr="00E45289" w:rsidRDefault="00B4269B" w:rsidP="00B01C78">
      <w:pPr>
        <w:pStyle w:val="13"/>
        <w:spacing w:line="240" w:lineRule="auto"/>
        <w:ind w:firstLine="0"/>
        <w:jc w:val="both"/>
        <w:rPr>
          <w:color w:val="auto"/>
        </w:rPr>
      </w:pPr>
      <w:r w:rsidRPr="00E45289">
        <w:rPr>
          <w:color w:val="auto"/>
        </w:rPr>
        <w:t xml:space="preserve">- </w:t>
      </w:r>
      <w:r w:rsidR="00E235EB" w:rsidRPr="00E45289">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45289" w:rsidRDefault="00E235EB" w:rsidP="00107F7A">
      <w:pPr>
        <w:pStyle w:val="13"/>
        <w:spacing w:line="240" w:lineRule="auto"/>
        <w:ind w:firstLine="567"/>
        <w:jc w:val="both"/>
        <w:rPr>
          <w:color w:val="auto"/>
        </w:rPr>
      </w:pPr>
      <w:r w:rsidRPr="00E45289">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45289" w:rsidRDefault="00E235EB" w:rsidP="00107F7A">
      <w:pPr>
        <w:pStyle w:val="13"/>
        <w:spacing w:line="240" w:lineRule="auto"/>
        <w:ind w:firstLine="567"/>
        <w:jc w:val="both"/>
        <w:rPr>
          <w:color w:val="auto"/>
        </w:rPr>
      </w:pPr>
      <w:r w:rsidRPr="00E45289">
        <w:rPr>
          <w:bCs/>
          <w:color w:val="auto"/>
          <w:u w:val="single"/>
        </w:rPr>
        <w:t>Промежуточная аттестация</w:t>
      </w:r>
      <w:r w:rsidRPr="00E45289">
        <w:rPr>
          <w:b/>
          <w:bCs/>
          <w:color w:val="auto"/>
        </w:rPr>
        <w:t xml:space="preserve"> </w:t>
      </w:r>
      <w:r w:rsidRPr="00E45289">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45289" w:rsidRDefault="00E235EB" w:rsidP="00107F7A">
      <w:pPr>
        <w:pStyle w:val="13"/>
        <w:spacing w:line="240" w:lineRule="auto"/>
        <w:ind w:firstLine="567"/>
        <w:jc w:val="both"/>
        <w:rPr>
          <w:color w:val="auto"/>
        </w:rPr>
      </w:pPr>
      <w:r w:rsidRPr="00E45289">
        <w:rPr>
          <w:color w:val="auto"/>
        </w:rPr>
        <w:t xml:space="preserve">Промежуточная оценка, фиксирующая достижение предметных планируемых результатов и универсальных учебных действий, является </w:t>
      </w:r>
      <w:r w:rsidRPr="00E45289">
        <w:rPr>
          <w:color w:val="auto"/>
        </w:rPr>
        <w:lastRenderedPageBreak/>
        <w:t xml:space="preserve">основанием для перевода в следующий класс и </w:t>
      </w:r>
      <w:proofErr w:type="gramStart"/>
      <w:r w:rsidRPr="00E45289">
        <w:rPr>
          <w:color w:val="auto"/>
        </w:rPr>
        <w:t>для допуска</w:t>
      </w:r>
      <w:proofErr w:type="gramEnd"/>
      <w:r w:rsidRPr="00E45289">
        <w:rPr>
          <w:color w:val="auto"/>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45289" w:rsidRDefault="00E235EB" w:rsidP="00107F7A">
      <w:pPr>
        <w:pStyle w:val="13"/>
        <w:spacing w:line="240" w:lineRule="auto"/>
        <w:ind w:firstLine="567"/>
        <w:jc w:val="both"/>
        <w:rPr>
          <w:bCs/>
          <w:color w:val="auto"/>
          <w:u w:val="single"/>
        </w:rPr>
      </w:pPr>
      <w:r w:rsidRPr="00E45289">
        <w:rPr>
          <w:bCs/>
          <w:color w:val="auto"/>
          <w:u w:val="single"/>
        </w:rPr>
        <w:t>Государственная итоговая аттестация</w:t>
      </w:r>
    </w:p>
    <w:p w14:paraId="785F5ECF" w14:textId="77777777" w:rsidR="00A57638" w:rsidRPr="00E45289" w:rsidRDefault="00E235EB" w:rsidP="00107F7A">
      <w:pPr>
        <w:pStyle w:val="13"/>
        <w:spacing w:line="240" w:lineRule="auto"/>
        <w:ind w:firstLine="567"/>
        <w:jc w:val="both"/>
        <w:rPr>
          <w:color w:val="auto"/>
        </w:rPr>
      </w:pPr>
      <w:r w:rsidRPr="00E45289">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123FD32A" w:rsidR="00A57638" w:rsidRPr="00E45289" w:rsidRDefault="00E235EB" w:rsidP="00107F7A">
      <w:pPr>
        <w:pStyle w:val="13"/>
        <w:spacing w:line="240" w:lineRule="auto"/>
        <w:ind w:firstLine="567"/>
        <w:jc w:val="both"/>
        <w:rPr>
          <w:color w:val="auto"/>
        </w:rPr>
      </w:pPr>
      <w:r w:rsidRPr="00E45289">
        <w:rPr>
          <w:color w:val="auto"/>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B4269B" w:rsidRPr="00E45289">
        <w:rPr>
          <w:color w:val="auto"/>
        </w:rPr>
        <w:t>МБОУ Болдыревская СОШ</w:t>
      </w:r>
      <w:r w:rsidRPr="00E45289">
        <w:rPr>
          <w:color w:val="auto"/>
        </w:rPr>
        <w:t xml:space="preserve"> (государственный выпускной экзамен — ГВЭ).</w:t>
      </w:r>
    </w:p>
    <w:p w14:paraId="0E671408" w14:textId="77777777" w:rsidR="00A57638" w:rsidRPr="00E45289" w:rsidRDefault="00E235EB" w:rsidP="00107F7A">
      <w:pPr>
        <w:pStyle w:val="13"/>
        <w:spacing w:line="240" w:lineRule="auto"/>
        <w:ind w:firstLine="567"/>
        <w:jc w:val="both"/>
        <w:rPr>
          <w:color w:val="auto"/>
        </w:rPr>
      </w:pPr>
      <w:r w:rsidRPr="00E45289">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45289">
        <w:rPr>
          <w:i/>
          <w:iCs/>
          <w:color w:val="auto"/>
        </w:rPr>
        <w:t>.</w:t>
      </w:r>
      <w:r w:rsidRPr="00E45289">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45289" w:rsidRDefault="00E235EB" w:rsidP="00107F7A">
      <w:pPr>
        <w:pStyle w:val="13"/>
        <w:spacing w:line="240" w:lineRule="auto"/>
        <w:ind w:firstLine="567"/>
        <w:jc w:val="both"/>
        <w:rPr>
          <w:color w:val="auto"/>
        </w:rPr>
      </w:pPr>
      <w:r w:rsidRPr="00E45289">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45289" w:rsidRDefault="00E235EB" w:rsidP="00B01C78">
      <w:pPr>
        <w:pStyle w:val="13"/>
        <w:spacing w:line="240" w:lineRule="auto"/>
        <w:ind w:firstLine="567"/>
        <w:jc w:val="both"/>
        <w:rPr>
          <w:color w:val="auto"/>
        </w:rPr>
      </w:pPr>
      <w:r w:rsidRPr="00E45289">
        <w:rPr>
          <w:color w:val="auto"/>
          <w:u w:val="single"/>
        </w:rPr>
        <w:t>Итоговая оценка по междисциплинарным программам</w:t>
      </w:r>
      <w:r w:rsidRPr="00E45289">
        <w:rPr>
          <w:color w:val="auto"/>
        </w:rPr>
        <w:t xml:space="preserve"> ставится на основе результатов внутришкольного мониторинга и фиксируется в характеристике учащегося.</w:t>
      </w:r>
    </w:p>
    <w:p w14:paraId="69E181A0" w14:textId="77777777" w:rsidR="00A57638" w:rsidRPr="00E45289" w:rsidRDefault="00E235EB" w:rsidP="00B01C78">
      <w:pPr>
        <w:pStyle w:val="13"/>
        <w:spacing w:line="240" w:lineRule="auto"/>
        <w:ind w:firstLine="567"/>
        <w:jc w:val="both"/>
        <w:rPr>
          <w:color w:val="auto"/>
        </w:rPr>
      </w:pPr>
      <w:r w:rsidRPr="00E45289">
        <w:rPr>
          <w:color w:val="auto"/>
        </w:rPr>
        <w:t>Характеристика готовится на основании:</w:t>
      </w:r>
    </w:p>
    <w:p w14:paraId="0B36C99E" w14:textId="738D200E" w:rsidR="00A57638" w:rsidRPr="00E45289" w:rsidRDefault="00B4269B" w:rsidP="00B01C78">
      <w:pPr>
        <w:pStyle w:val="13"/>
        <w:spacing w:line="240" w:lineRule="auto"/>
        <w:ind w:firstLine="0"/>
        <w:jc w:val="both"/>
        <w:rPr>
          <w:color w:val="auto"/>
        </w:rPr>
      </w:pPr>
      <w:r w:rsidRPr="00E45289">
        <w:rPr>
          <w:color w:val="auto"/>
        </w:rPr>
        <w:t xml:space="preserve">- </w:t>
      </w:r>
      <w:r w:rsidR="00E235EB" w:rsidRPr="00E45289">
        <w:rPr>
          <w:color w:val="auto"/>
        </w:rPr>
        <w:t>объективных показателей образовательных достижений обучающегося на уровне основного образования;</w:t>
      </w:r>
    </w:p>
    <w:p w14:paraId="4FE17ADA" w14:textId="58A47F4B" w:rsidR="00A57638" w:rsidRPr="00E45289" w:rsidRDefault="00B4269B" w:rsidP="00B01C78">
      <w:pPr>
        <w:pStyle w:val="13"/>
        <w:spacing w:line="240" w:lineRule="auto"/>
        <w:ind w:firstLine="0"/>
        <w:jc w:val="both"/>
        <w:rPr>
          <w:color w:val="auto"/>
        </w:rPr>
      </w:pPr>
      <w:r w:rsidRPr="00E45289">
        <w:rPr>
          <w:color w:val="auto"/>
        </w:rPr>
        <w:t xml:space="preserve">-      </w:t>
      </w:r>
      <w:r w:rsidR="00E235EB" w:rsidRPr="00E45289">
        <w:rPr>
          <w:color w:val="auto"/>
        </w:rPr>
        <w:t>портфолио выпускника;</w:t>
      </w:r>
    </w:p>
    <w:p w14:paraId="30C63A9B" w14:textId="77777777" w:rsidR="00B4269B" w:rsidRPr="00E45289" w:rsidRDefault="00B4269B" w:rsidP="00B01C78">
      <w:pPr>
        <w:pStyle w:val="13"/>
        <w:tabs>
          <w:tab w:val="left" w:pos="993"/>
        </w:tabs>
        <w:spacing w:line="240" w:lineRule="auto"/>
        <w:ind w:firstLine="0"/>
        <w:jc w:val="both"/>
        <w:rPr>
          <w:color w:val="auto"/>
        </w:rPr>
      </w:pPr>
      <w:r w:rsidRPr="00E45289">
        <w:rPr>
          <w:color w:val="auto"/>
        </w:rPr>
        <w:lastRenderedPageBreak/>
        <w:t xml:space="preserve">-   </w:t>
      </w:r>
      <w:r w:rsidR="00E235EB" w:rsidRPr="00E45289">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6DECCECB" w:rsidR="00A57638" w:rsidRPr="00E45289" w:rsidRDefault="00B4269B" w:rsidP="00B01C78">
      <w:pPr>
        <w:pStyle w:val="13"/>
        <w:tabs>
          <w:tab w:val="left" w:pos="993"/>
        </w:tabs>
        <w:spacing w:line="240" w:lineRule="auto"/>
        <w:ind w:firstLine="0"/>
        <w:jc w:val="both"/>
        <w:rPr>
          <w:color w:val="auto"/>
        </w:rPr>
      </w:pPr>
      <w:r w:rsidRPr="00E45289">
        <w:rPr>
          <w:color w:val="auto"/>
          <w:u w:val="single"/>
        </w:rPr>
        <w:t xml:space="preserve"> </w:t>
      </w:r>
      <w:r w:rsidR="00E235EB" w:rsidRPr="00E45289">
        <w:rPr>
          <w:color w:val="auto"/>
          <w:u w:val="single"/>
        </w:rPr>
        <w:t>В характеристике выпускника</w:t>
      </w:r>
      <w:r w:rsidR="00E235EB" w:rsidRPr="00E45289">
        <w:rPr>
          <w:color w:val="auto"/>
        </w:rPr>
        <w:t>:</w:t>
      </w:r>
    </w:p>
    <w:p w14:paraId="1042F1C1" w14:textId="3D22F09A" w:rsidR="00A57638" w:rsidRPr="00E45289" w:rsidRDefault="00B4269B" w:rsidP="00B01C78">
      <w:pPr>
        <w:pStyle w:val="13"/>
        <w:spacing w:line="240" w:lineRule="auto"/>
        <w:ind w:firstLine="0"/>
        <w:jc w:val="both"/>
        <w:rPr>
          <w:color w:val="auto"/>
        </w:rPr>
      </w:pPr>
      <w:r w:rsidRPr="00E45289">
        <w:rPr>
          <w:color w:val="auto"/>
        </w:rPr>
        <w:t xml:space="preserve">- </w:t>
      </w:r>
      <w:r w:rsidR="00E235EB" w:rsidRPr="00E45289">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6171209A" w:rsidR="00A57638" w:rsidRPr="00E45289" w:rsidRDefault="00B4269B" w:rsidP="00B01C78">
      <w:pPr>
        <w:pStyle w:val="13"/>
        <w:spacing w:line="240" w:lineRule="auto"/>
        <w:ind w:firstLine="0"/>
        <w:jc w:val="both"/>
        <w:rPr>
          <w:color w:val="auto"/>
        </w:rPr>
      </w:pPr>
      <w:r w:rsidRPr="00E45289">
        <w:rPr>
          <w:color w:val="auto"/>
        </w:rPr>
        <w:t xml:space="preserve">- </w:t>
      </w:r>
      <w:r w:rsidR="00E235EB" w:rsidRPr="00E45289">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A363A18" w:rsidR="00B01C78" w:rsidRPr="00E45289" w:rsidRDefault="00E235EB" w:rsidP="00107F7A">
      <w:pPr>
        <w:pStyle w:val="13"/>
        <w:spacing w:line="240" w:lineRule="auto"/>
        <w:ind w:firstLine="567"/>
        <w:jc w:val="both"/>
        <w:rPr>
          <w:color w:val="auto"/>
        </w:rPr>
      </w:pPr>
      <w:r w:rsidRPr="00E45289">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5CCB4B8" w14:textId="77777777" w:rsidR="00B01C78" w:rsidRPr="00E45289" w:rsidRDefault="00B01C78" w:rsidP="006A7E02">
      <w:pPr>
        <w:rPr>
          <w:rFonts w:ascii="Times New Roman" w:hAnsi="Times New Roman" w:cs="Times New Roman"/>
          <w:sz w:val="20"/>
          <w:szCs w:val="20"/>
        </w:rPr>
      </w:pPr>
      <w:bookmarkStart w:id="19" w:name="bookmark30"/>
      <w:bookmarkStart w:id="20" w:name="_Toc105502775"/>
    </w:p>
    <w:p w14:paraId="27AE2685" w14:textId="4C244089" w:rsidR="00A57638" w:rsidRPr="00E45289" w:rsidRDefault="00EF538B" w:rsidP="00107F7A">
      <w:pPr>
        <w:pStyle w:val="12"/>
        <w:pBdr>
          <w:bottom w:val="single" w:sz="12" w:space="0" w:color="auto"/>
        </w:pBdr>
        <w:spacing w:line="240" w:lineRule="auto"/>
        <w:jc w:val="both"/>
        <w:rPr>
          <w:rFonts w:ascii="Times New Roman" w:hAnsi="Times New Roman" w:cs="Times New Roman"/>
          <w:color w:val="auto"/>
        </w:rPr>
      </w:pPr>
      <w:r w:rsidRPr="00E45289">
        <w:rPr>
          <w:rFonts w:ascii="Times New Roman" w:hAnsi="Times New Roman" w:cs="Times New Roman"/>
          <w:color w:val="auto"/>
        </w:rPr>
        <w:t xml:space="preserve">2. </w:t>
      </w:r>
      <w:r w:rsidR="00E235EB" w:rsidRPr="00E45289">
        <w:rPr>
          <w:rFonts w:ascii="Times New Roman" w:hAnsi="Times New Roman" w:cs="Times New Roman"/>
          <w:color w:val="auto"/>
        </w:rPr>
        <w:t xml:space="preserve">СОДЕРЖАТЕЛЬНЫЙ РАЗДЕЛ ПРОГРАММЫ ОСНОВНОГО </w:t>
      </w:r>
      <w:r w:rsidR="00B4269B" w:rsidRPr="00E45289">
        <w:rPr>
          <w:rFonts w:ascii="Times New Roman" w:hAnsi="Times New Roman" w:cs="Times New Roman"/>
          <w:color w:val="auto"/>
        </w:rPr>
        <w:t>О</w:t>
      </w:r>
      <w:r w:rsidR="00E235EB" w:rsidRPr="00E45289">
        <w:rPr>
          <w:rFonts w:ascii="Times New Roman" w:hAnsi="Times New Roman" w:cs="Times New Roman"/>
          <w:color w:val="auto"/>
        </w:rPr>
        <w:t>БЩЕГО ОБРАЗОВАНИЯ</w:t>
      </w:r>
      <w:bookmarkEnd w:id="19"/>
      <w:bookmarkEnd w:id="20"/>
    </w:p>
    <w:p w14:paraId="5F088AFD" w14:textId="19A47D45" w:rsidR="00A57638" w:rsidRPr="00E45289" w:rsidRDefault="00EF538B" w:rsidP="00107F7A">
      <w:pPr>
        <w:pStyle w:val="24"/>
        <w:jc w:val="both"/>
        <w:rPr>
          <w:rFonts w:ascii="Times New Roman" w:hAnsi="Times New Roman" w:cs="Times New Roman"/>
          <w:color w:val="auto"/>
        </w:rPr>
      </w:pPr>
      <w:bookmarkStart w:id="21" w:name="bookmark32"/>
      <w:bookmarkStart w:id="22" w:name="_Toc105502776"/>
      <w:r w:rsidRPr="00E45289">
        <w:rPr>
          <w:rFonts w:ascii="Times New Roman" w:hAnsi="Times New Roman" w:cs="Times New Roman"/>
          <w:color w:val="auto"/>
        </w:rPr>
        <w:t xml:space="preserve">2.1. </w:t>
      </w:r>
      <w:r w:rsidR="00E235EB" w:rsidRPr="00E45289">
        <w:rPr>
          <w:rFonts w:ascii="Times New Roman" w:hAnsi="Times New Roman" w:cs="Times New Roman"/>
          <w:color w:val="auto"/>
        </w:rPr>
        <w:t>РАБОЧИЕ ПРОГРАММЫ УЧЕБНЫХ ПРЕДМЕТОВ, УЧЕБНЫХ КУРСОВ, УЧЕБНЫХ МОДУЛЕЙ</w:t>
      </w:r>
      <w:bookmarkEnd w:id="21"/>
      <w:bookmarkEnd w:id="22"/>
    </w:p>
    <w:p w14:paraId="1E34BC2C" w14:textId="410A06D2" w:rsidR="00EF538B" w:rsidRPr="00E45289" w:rsidRDefault="00EF538B" w:rsidP="00107F7A">
      <w:pPr>
        <w:pStyle w:val="3"/>
        <w:pBdr>
          <w:bottom w:val="single" w:sz="12" w:space="1" w:color="auto"/>
        </w:pBdr>
        <w:spacing w:line="240" w:lineRule="auto"/>
        <w:jc w:val="both"/>
        <w:rPr>
          <w:rFonts w:ascii="Times New Roman" w:hAnsi="Times New Roman" w:cs="Times New Roman"/>
          <w:color w:val="auto"/>
        </w:rPr>
      </w:pPr>
      <w:bookmarkStart w:id="23" w:name="bookmark34"/>
      <w:bookmarkStart w:id="24" w:name="_Toc105502777"/>
      <w:r w:rsidRPr="00E45289">
        <w:rPr>
          <w:rFonts w:ascii="Times New Roman" w:hAnsi="Times New Roman" w:cs="Times New Roman"/>
          <w:color w:val="auto"/>
        </w:rPr>
        <w:t xml:space="preserve">2.1.1. </w:t>
      </w:r>
      <w:r w:rsidR="00E235EB" w:rsidRPr="00E45289">
        <w:rPr>
          <w:rFonts w:ascii="Times New Roman" w:hAnsi="Times New Roman" w:cs="Times New Roman"/>
          <w:color w:val="auto"/>
        </w:rPr>
        <w:t>РУССКИЙ ЯЗЫК</w:t>
      </w:r>
      <w:bookmarkEnd w:id="23"/>
      <w:bookmarkEnd w:id="24"/>
    </w:p>
    <w:p w14:paraId="1A2E3426" w14:textId="091E2C5D" w:rsidR="00173DBD" w:rsidRPr="00E45289" w:rsidRDefault="002156C4" w:rsidP="00173DBD">
      <w:pPr>
        <w:pStyle w:val="af5"/>
        <w:pBdr>
          <w:bottom w:val="single" w:sz="12" w:space="1" w:color="auto"/>
        </w:pBdr>
        <w:jc w:val="both"/>
        <w:rPr>
          <w:rFonts w:ascii="Times New Roman" w:eastAsia="Times New Roman" w:hAnsi="Times New Roman" w:cs="Times New Roman"/>
          <w:color w:val="auto"/>
        </w:rPr>
      </w:pPr>
      <w:bookmarkStart w:id="25" w:name="bookmark36"/>
      <w:r w:rsidRPr="00E45289">
        <w:rPr>
          <w:rFonts w:ascii="Times New Roman" w:eastAsia="Times New Roman" w:hAnsi="Times New Roman" w:cs="Times New Roman"/>
          <w:color w:val="auto"/>
        </w:rPr>
        <w:t>Пояснительная записка</w:t>
      </w:r>
    </w:p>
    <w:p w14:paraId="7993580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14:paraId="24A5675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787ABAF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176281D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91B403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57B392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ОБЩАЯ ХАРАКТЕРИСТИКА УЧЕБНОГО ПРЕДМЕТА «РУССКИЙ </w:t>
      </w:r>
      <w:r w:rsidRPr="00E45289">
        <w:rPr>
          <w:rFonts w:ascii="Times New Roman" w:eastAsia="Times New Roman" w:hAnsi="Times New Roman" w:cs="Times New Roman"/>
          <w:b w:val="0"/>
          <w:color w:val="auto"/>
        </w:rPr>
        <w:lastRenderedPageBreak/>
        <w:t>ЯЗЫК»</w:t>
      </w:r>
    </w:p>
    <w:p w14:paraId="04B15D7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35BDFC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16A4693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C6595A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02C3C9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5C1CEA1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C4D0C2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ЦЕЛИ ИЗУЧЕНИЯ УЧЕБНОГО ПРЕДМЕТА «РУССКИЙ ЯЗЫК»</w:t>
      </w:r>
    </w:p>
    <w:p w14:paraId="12D937C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23D727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Изучение русского языка направлено на достижение следующих целей: </w:t>
      </w:r>
    </w:p>
    <w:p w14:paraId="7A5CCFF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w:t>
      </w:r>
      <w:r w:rsidRPr="00E45289">
        <w:rPr>
          <w:rFonts w:ascii="Times New Roman" w:eastAsia="Times New Roman" w:hAnsi="Times New Roman" w:cs="Times New Roman"/>
          <w:b w:val="0"/>
          <w:color w:val="auto"/>
        </w:rPr>
        <w:lastRenderedPageBreak/>
        <w:t>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5A2176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669D0D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647EC2C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6E03C00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0EAEE6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FC832F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E590AB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МЕСТО УЧЕБНОГО ПРЕДМЕТА «РУССКИЙ ЯЗЫК» В УЧЕБНОМ ПЛАНЕ</w:t>
      </w:r>
    </w:p>
    <w:p w14:paraId="77E5CC2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w:t>
      </w:r>
      <w:r w:rsidRPr="00E45289">
        <w:rPr>
          <w:rFonts w:ascii="Times New Roman" w:eastAsia="Times New Roman" w:hAnsi="Times New Roman" w:cs="Times New Roman"/>
          <w:b w:val="0"/>
          <w:color w:val="auto"/>
        </w:rPr>
        <w:lastRenderedPageBreak/>
        <w:t>классе – 102 часа (3 часа в неделю), в 9 классе – 102 часа (3 часа в неделю).</w:t>
      </w:r>
    </w:p>
    <w:p w14:paraId="3CC6ECBC" w14:textId="2CDE6928"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СОДЕРЖАНИЕ УЧЕБНОГО ПРЕДМЕТА </w:t>
      </w:r>
    </w:p>
    <w:p w14:paraId="373776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КЛАСС</w:t>
      </w:r>
    </w:p>
    <w:p w14:paraId="0BA79B0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37F2F63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Богатство и выразительность русского языка.</w:t>
      </w:r>
    </w:p>
    <w:p w14:paraId="7EDC8F4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Лингвистика как наука о языке.</w:t>
      </w:r>
    </w:p>
    <w:p w14:paraId="6E721EF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разделы лингвистики.</w:t>
      </w:r>
    </w:p>
    <w:p w14:paraId="2B1BBBB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1FDDD7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w:t>
      </w:r>
    </w:p>
    <w:p w14:paraId="6325BA4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 Речь устная и письменная, монологическая и диалогическая, полилог.</w:t>
      </w:r>
    </w:p>
    <w:p w14:paraId="396726E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речевой деятельности (говорение, слушание, чтение, письмо), их особенности.</w:t>
      </w:r>
    </w:p>
    <w:p w14:paraId="454C5D3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DA0AC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Устный пересказ прочитанного или прослушанного текста, в том числе с изменением лица рассказчика.</w:t>
      </w:r>
    </w:p>
    <w:p w14:paraId="380D03F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Участие в диалоге на лингвистические темы (в рамках изученного) и темы на основе жизненных наблюдений.</w:t>
      </w:r>
    </w:p>
    <w:p w14:paraId="665E37D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Речевые формулы приветствия, прощания, просьбы, благодарности.</w:t>
      </w:r>
    </w:p>
    <w:p w14:paraId="4791A29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Сочинения различных видов с опорой на жизненный и читательский опыт, сюжетную картину (в том числе сочинения-миниатюры).</w:t>
      </w:r>
    </w:p>
    <w:p w14:paraId="3916CF5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аудирования: выборочное, ознакомительное, детальное.</w:t>
      </w:r>
    </w:p>
    <w:p w14:paraId="3B1C688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чтения: изучающее, ознакомительное, просмотровое, поисковое.</w:t>
      </w:r>
    </w:p>
    <w:p w14:paraId="4BE3314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5E54A2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w:t>
      </w:r>
    </w:p>
    <w:p w14:paraId="285A953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 и его основные признаки. Тема и главная мысль текста. Микротема текста. Ключевые слова.</w:t>
      </w:r>
    </w:p>
    <w:p w14:paraId="361AE05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Функционально-смысловые типы речи: описание, повествование, рассуждение; их особенности.</w:t>
      </w:r>
    </w:p>
    <w:p w14:paraId="401CDA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Композиционная структура текста. Абзац как средство членения текста на композиционно-смысловые части.</w:t>
      </w:r>
    </w:p>
    <w:p w14:paraId="2DFEB2E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Средства связи предложений и частей текста: формы слова, однокоренные слова, синонимы, антонимы, личные местоимения, повтор слова.</w:t>
      </w:r>
    </w:p>
    <w:p w14:paraId="1F21683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Повествование как тип речи. Рассказ.</w:t>
      </w:r>
    </w:p>
    <w:p w14:paraId="5FA8A15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3431EE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Подробное, выборочное и сжатое изложение </w:t>
      </w:r>
      <w:proofErr w:type="gramStart"/>
      <w:r w:rsidRPr="00E45289">
        <w:rPr>
          <w:rFonts w:ascii="Times New Roman" w:eastAsia="Times New Roman" w:hAnsi="Times New Roman" w:cs="Times New Roman"/>
          <w:b w:val="0"/>
          <w:color w:val="auto"/>
        </w:rPr>
        <w:t>содержания</w:t>
      </w:r>
      <w:proofErr w:type="gramEnd"/>
      <w:r w:rsidRPr="00E45289">
        <w:rPr>
          <w:rFonts w:ascii="Times New Roman" w:eastAsia="Times New Roman" w:hAnsi="Times New Roman" w:cs="Times New Roman"/>
          <w:b w:val="0"/>
          <w:color w:val="auto"/>
        </w:rPr>
        <w:t xml:space="preserve"> прочитанного или прослушанного текста. Изложение содержания текста с изменением лица </w:t>
      </w:r>
      <w:r w:rsidRPr="00E45289">
        <w:rPr>
          <w:rFonts w:ascii="Times New Roman" w:eastAsia="Times New Roman" w:hAnsi="Times New Roman" w:cs="Times New Roman"/>
          <w:b w:val="0"/>
          <w:color w:val="auto"/>
        </w:rPr>
        <w:lastRenderedPageBreak/>
        <w:t>рассказчика.</w:t>
      </w:r>
    </w:p>
    <w:p w14:paraId="2105BE5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Информационная переработка текста: простой и сложный план текста.</w:t>
      </w:r>
    </w:p>
    <w:p w14:paraId="7463E67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78C914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Функциональные разновидности языка </w:t>
      </w:r>
    </w:p>
    <w:p w14:paraId="26AD75E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437DEFC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297F1CF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Фонетика. Графика. Орфоэпия </w:t>
      </w:r>
    </w:p>
    <w:p w14:paraId="0C8602A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Фонетика и графика как разделы лингвистики.</w:t>
      </w:r>
    </w:p>
    <w:p w14:paraId="0C205D8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Звук как единица языка. Смыслоразличительная роль звука.</w:t>
      </w:r>
    </w:p>
    <w:p w14:paraId="50B0682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гласных звуков.</w:t>
      </w:r>
    </w:p>
    <w:p w14:paraId="1A9923F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согласных звуков.</w:t>
      </w:r>
    </w:p>
    <w:p w14:paraId="0004CB1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Изменение звуков в речевом потоке. Элементы фонетической транскрипции.</w:t>
      </w:r>
    </w:p>
    <w:p w14:paraId="52EFF27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Слог. Ударение. Свойства русского ударения.</w:t>
      </w:r>
    </w:p>
    <w:p w14:paraId="5A35B98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Соотношение звуков и букв.</w:t>
      </w:r>
    </w:p>
    <w:p w14:paraId="5A1ACF1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Фонетический анализ слова.</w:t>
      </w:r>
    </w:p>
    <w:p w14:paraId="5186E8B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Способы обозначения [й’], мягкости согласных.</w:t>
      </w:r>
    </w:p>
    <w:p w14:paraId="3F9B768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выразительные средства фонетики.</w:t>
      </w:r>
    </w:p>
    <w:p w14:paraId="4A1EC0A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Прописные и строчные буквы.</w:t>
      </w:r>
    </w:p>
    <w:p w14:paraId="18D2B06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Интонация, её функции. Основные элементы интонации.</w:t>
      </w:r>
    </w:p>
    <w:p w14:paraId="1D14A22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Орфография</w:t>
      </w:r>
    </w:p>
    <w:p w14:paraId="3B9DDDF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Орфография как раздел лингвистики.</w:t>
      </w:r>
    </w:p>
    <w:p w14:paraId="3259ACE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«орфограмма». Буквенные и небуквенные орфограммы.</w:t>
      </w:r>
    </w:p>
    <w:p w14:paraId="354B78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разделительных ъ и ь.</w:t>
      </w:r>
    </w:p>
    <w:p w14:paraId="33E0C80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Лексикология</w:t>
      </w:r>
    </w:p>
    <w:p w14:paraId="5165F68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Лексикология как раздел лингвистики.</w:t>
      </w:r>
    </w:p>
    <w:p w14:paraId="4FAE7D6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40E417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61F1888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Синонимы. Антонимы. Омонимы. Паронимы.</w:t>
      </w:r>
    </w:p>
    <w:p w14:paraId="0A0EB1D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0C8DA3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Лексический анализ слов (в рамках изученного).</w:t>
      </w:r>
    </w:p>
    <w:p w14:paraId="6469809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E78369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Морфемика. Орфография</w:t>
      </w:r>
    </w:p>
    <w:p w14:paraId="24D32F1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Морфемика как раздел лингвистики.</w:t>
      </w:r>
    </w:p>
    <w:p w14:paraId="54C2AFA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Морфема как минимальная значимая единица языка. Основа слова. Виды </w:t>
      </w:r>
      <w:r w:rsidRPr="00E45289">
        <w:rPr>
          <w:rFonts w:ascii="Times New Roman" w:eastAsia="Times New Roman" w:hAnsi="Times New Roman" w:cs="Times New Roman"/>
          <w:b w:val="0"/>
          <w:color w:val="auto"/>
        </w:rPr>
        <w:lastRenderedPageBreak/>
        <w:t>морфем (корень, приставка, суффикс, окончание).</w:t>
      </w:r>
    </w:p>
    <w:p w14:paraId="4BDA07F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Чередование звуков в морфемах (в том числе чередование гласных с нулём звука).</w:t>
      </w:r>
    </w:p>
    <w:p w14:paraId="066F73B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Морфемный анализ слов.</w:t>
      </w:r>
    </w:p>
    <w:p w14:paraId="7CB6A15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Уместное использование слов с суффиксами оценки в собственной речи.</w:t>
      </w:r>
    </w:p>
    <w:p w14:paraId="0558AED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корней с безударными проверяемыми, непроверяемыми гласными (в рамках изученного).</w:t>
      </w:r>
    </w:p>
    <w:p w14:paraId="36377FE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корней с проверяемыми, непроверяемыми, ­непроизносимыми согласными (в рамках изученного).</w:t>
      </w:r>
    </w:p>
    <w:p w14:paraId="0A31F9E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ё – о после шипящих в корне слова.</w:t>
      </w:r>
    </w:p>
    <w:p w14:paraId="3A4C4BD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неизменяемых на письме приставок и приставок на -з (-с).</w:t>
      </w:r>
    </w:p>
    <w:p w14:paraId="1C0535F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ы – и после приставок.</w:t>
      </w:r>
    </w:p>
    <w:p w14:paraId="0EF32E0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ы – и после ц.</w:t>
      </w:r>
    </w:p>
    <w:p w14:paraId="223A77D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слова (в рамках изученного).</w:t>
      </w:r>
    </w:p>
    <w:p w14:paraId="0844399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Морфология. Культура речи. Орфография</w:t>
      </w:r>
    </w:p>
    <w:p w14:paraId="3C617B6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Морфология как раздел грамматики. Грамматическое значение слова.</w:t>
      </w:r>
    </w:p>
    <w:p w14:paraId="02C8887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Части речи как лексико-грамматические разряды слов. Система частей речи в русском языке. Самостоятельные и служебные части речи.</w:t>
      </w:r>
    </w:p>
    <w:p w14:paraId="61D7723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существительное</w:t>
      </w:r>
    </w:p>
    <w:p w14:paraId="2145D23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E9E7C3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10F596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Род, число, падеж имени существительного.</w:t>
      </w:r>
    </w:p>
    <w:p w14:paraId="74E6FE4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Имена существительные общего рода.</w:t>
      </w:r>
    </w:p>
    <w:p w14:paraId="5CB57C2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Имена существительные, имеющие форму только единственного или только множественного числа.</w:t>
      </w:r>
    </w:p>
    <w:p w14:paraId="3968AAF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Типы склонения имён существительных. Разносклоняемые имена существительные. Несклоняемые имена существительные.</w:t>
      </w:r>
    </w:p>
    <w:p w14:paraId="7F74053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имён существительных.</w:t>
      </w:r>
    </w:p>
    <w:p w14:paraId="20FA263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произношения, нормы постановки ударения, нормы словоизменения имён существительных.</w:t>
      </w:r>
    </w:p>
    <w:p w14:paraId="3798EE3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собственных имён существительных.</w:t>
      </w:r>
    </w:p>
    <w:p w14:paraId="00F76C7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ь на конце имён существительных после шипящих.</w:t>
      </w:r>
    </w:p>
    <w:p w14:paraId="2F095C8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безударных окончаний имён существительных.</w:t>
      </w:r>
    </w:p>
    <w:p w14:paraId="152EDF6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о – е (ё) после шипящих и ц в суффиксах и окончаниях имён существительных.</w:t>
      </w:r>
    </w:p>
    <w:p w14:paraId="423DB1F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суффиксов -чик- – -щик-; -ек- – -ик- (-чик-) имён существительных.</w:t>
      </w:r>
    </w:p>
    <w:p w14:paraId="53E1721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 xml:space="preserve">Правописание корней с </w:t>
      </w:r>
      <w:proofErr w:type="gramStart"/>
      <w:r w:rsidRPr="00E45289">
        <w:rPr>
          <w:rFonts w:ascii="Times New Roman" w:eastAsia="Times New Roman" w:hAnsi="Times New Roman" w:cs="Times New Roman"/>
          <w:b w:val="0"/>
          <w:color w:val="auto"/>
        </w:rPr>
        <w:t>чередованием</w:t>
      </w:r>
      <w:proofErr w:type="gramEnd"/>
      <w:r w:rsidRPr="00E45289">
        <w:rPr>
          <w:rFonts w:ascii="Times New Roman" w:eastAsia="Times New Roman" w:hAnsi="Times New Roman" w:cs="Times New Roman"/>
          <w:b w:val="0"/>
          <w:color w:val="auto"/>
        </w:rPr>
        <w:t xml:space="preserve"> а // о: -лаг- – -лож-; -раст- – -ращ- – -рос-; -гар- – -гор-, -зар- – -зор-; -клан- – -клон-, -скак- – -скоч-.</w:t>
      </w:r>
    </w:p>
    <w:p w14:paraId="0AE2A93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Слитное и раздельное написание не с именами существительными.</w:t>
      </w:r>
    </w:p>
    <w:p w14:paraId="3483243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имён существительных (в рамках изученного).</w:t>
      </w:r>
    </w:p>
    <w:p w14:paraId="7395A77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прилагательное</w:t>
      </w:r>
    </w:p>
    <w:p w14:paraId="4F47A0A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9EC22A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Имена прилагательные полные и краткие, их синтаксические функции.</w:t>
      </w:r>
    </w:p>
    <w:p w14:paraId="42F9582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Склонение имён прилагательных.</w:t>
      </w:r>
    </w:p>
    <w:p w14:paraId="72B7859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имён прилагательных (в рамках изученного).</w:t>
      </w:r>
    </w:p>
    <w:p w14:paraId="058CDF4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словоизменения, произношения имён прилагательных, постановки ударения (в рамках изученного).</w:t>
      </w:r>
    </w:p>
    <w:p w14:paraId="085D7B9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безударных окончаний имён прилагательных.</w:t>
      </w:r>
    </w:p>
    <w:p w14:paraId="055ADB1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о – е после шипящих и ц в суффиксах и окончаниях имён прилагательных.</w:t>
      </w:r>
    </w:p>
    <w:p w14:paraId="09940B0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кратких форм имён прилагательных с основой на шипящий.</w:t>
      </w:r>
    </w:p>
    <w:p w14:paraId="0F76CC5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Слитное и раздельное написание не с именами прилагательными.</w:t>
      </w:r>
    </w:p>
    <w:p w14:paraId="5B89776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имён прилагательных (в рамках изученного).</w:t>
      </w:r>
    </w:p>
    <w:p w14:paraId="23541DF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w:t>
      </w:r>
    </w:p>
    <w:p w14:paraId="6D0D589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340CF2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Глаголы совершенного и несовершенного вида, возвратные и невозвратные.</w:t>
      </w:r>
    </w:p>
    <w:p w14:paraId="6FC68B8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Инфинитив и его грамматические свойства. Основа инфинитива, основа настоящего (будущего простого) времени глагола.</w:t>
      </w:r>
    </w:p>
    <w:p w14:paraId="2EE361C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Спряжение глагола.</w:t>
      </w:r>
    </w:p>
    <w:p w14:paraId="642A0D7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глаголов (в рамках изученного).</w:t>
      </w:r>
    </w:p>
    <w:p w14:paraId="3C528A3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словоизменения глаголов, постановки ударения в глагольных формах (в рамках изученного).</w:t>
      </w:r>
    </w:p>
    <w:p w14:paraId="458CEB2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корней с чередованием е // и: -бер- – -бир-, -блест- – -блист-, -дер- – -дир-, -жег- – -жиг-, -мер- – -мир-, -пер- – -пир-, -стел- – -стил-, -тер- – -тир-.</w:t>
      </w:r>
    </w:p>
    <w:p w14:paraId="4A25C6C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ь как показателя грамматической формы в инфинитиве, в форме 2-го лица единственного числа после шипящих.</w:t>
      </w:r>
    </w:p>
    <w:p w14:paraId="003077CD" w14:textId="5D9D8206"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-тся и -ться в глаголах, суффиксов -ова- – -ева-, -ыва- – -ива</w:t>
      </w:r>
      <w:proofErr w:type="gramStart"/>
      <w:r w:rsidRPr="00E45289">
        <w:rPr>
          <w:rFonts w:ascii="Times New Roman" w:eastAsia="Times New Roman" w:hAnsi="Times New Roman" w:cs="Times New Roman"/>
          <w:b w:val="0"/>
          <w:color w:val="auto"/>
        </w:rPr>
        <w:t>-.Правописание</w:t>
      </w:r>
      <w:proofErr w:type="gramEnd"/>
      <w:r w:rsidRPr="00E45289">
        <w:rPr>
          <w:rFonts w:ascii="Times New Roman" w:eastAsia="Times New Roman" w:hAnsi="Times New Roman" w:cs="Times New Roman"/>
          <w:b w:val="0"/>
          <w:color w:val="auto"/>
        </w:rPr>
        <w:t xml:space="preserve"> безударных личных окончаний глагола.</w:t>
      </w:r>
    </w:p>
    <w:p w14:paraId="5E70A7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гласной перед суффиксом -л- в формах прошедшего времени глагола.</w:t>
      </w:r>
    </w:p>
    <w:p w14:paraId="22DE48A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Слитное и раздельное написание не с глаголами.</w:t>
      </w:r>
    </w:p>
    <w:p w14:paraId="449639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глаголов (в рамках изученного).</w:t>
      </w:r>
    </w:p>
    <w:p w14:paraId="247034C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Синтаксис. Культура речи. Пунктуация</w:t>
      </w:r>
    </w:p>
    <w:p w14:paraId="7FA5BB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Синтаксис как раздел грамматики. Словосочетание и предложение как единицы синтаксиса.</w:t>
      </w:r>
    </w:p>
    <w:p w14:paraId="1428CE5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7C81CBA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анализ словосочетания.</w:t>
      </w:r>
    </w:p>
    <w:p w14:paraId="1A6FC2C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C8F395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2D9850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Тире между подлежащим и сказуемым.</w:t>
      </w:r>
    </w:p>
    <w:p w14:paraId="475C811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2D0898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rsidRPr="00E45289">
        <w:rPr>
          <w:rFonts w:ascii="Times New Roman" w:eastAsia="Times New Roman" w:hAnsi="Times New Roman" w:cs="Times New Roman"/>
          <w:b w:val="0"/>
          <w:color w:val="auto"/>
        </w:rPr>
        <w:t>союзами</w:t>
      </w:r>
      <w:proofErr w:type="gramEnd"/>
      <w:r w:rsidRPr="00E45289">
        <w:rPr>
          <w:rFonts w:ascii="Times New Roman" w:eastAsia="Times New Roman" w:hAnsi="Times New Roman" w:cs="Times New Roman"/>
          <w:b w:val="0"/>
          <w:color w:val="auto"/>
        </w:rPr>
        <w:t xml:space="preserve"> а, но, однако, зато, да (в значении и), да (в значении но). Предложения с обобщающим словом при однородных членах.</w:t>
      </w:r>
    </w:p>
    <w:p w14:paraId="5538A86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обращением, особенности интонации. Обращение и средства его выражения.</w:t>
      </w:r>
    </w:p>
    <w:p w14:paraId="79A25A2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анализ простого и простого осложнённого предложений.</w:t>
      </w:r>
    </w:p>
    <w:p w14:paraId="6468797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Пунктуационное оформление предложений, осложнённых однородными членами, связанными бессоюзной связью, одиночным союзом и, </w:t>
      </w:r>
      <w:proofErr w:type="gramStart"/>
      <w:r w:rsidRPr="00E45289">
        <w:rPr>
          <w:rFonts w:ascii="Times New Roman" w:eastAsia="Times New Roman" w:hAnsi="Times New Roman" w:cs="Times New Roman"/>
          <w:b w:val="0"/>
          <w:color w:val="auto"/>
        </w:rPr>
        <w:t>союзами</w:t>
      </w:r>
      <w:proofErr w:type="gramEnd"/>
      <w:r w:rsidRPr="00E45289">
        <w:rPr>
          <w:rFonts w:ascii="Times New Roman" w:eastAsia="Times New Roman" w:hAnsi="Times New Roman" w:cs="Times New Roman"/>
          <w:b w:val="0"/>
          <w:color w:val="auto"/>
        </w:rPr>
        <w:t xml:space="preserve"> а, но, однако, зато, да (в значении и), да (в значении но).</w:t>
      </w:r>
    </w:p>
    <w:p w14:paraId="1709474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9FFBE8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Пунктуационное оформление сложных предложений, состоящих из частей, </w:t>
      </w:r>
      <w:r w:rsidRPr="00E45289">
        <w:rPr>
          <w:rFonts w:ascii="Times New Roman" w:eastAsia="Times New Roman" w:hAnsi="Times New Roman" w:cs="Times New Roman"/>
          <w:b w:val="0"/>
          <w:color w:val="auto"/>
        </w:rPr>
        <w:lastRenderedPageBreak/>
        <w:t>связанных бессоюзной связью и союзами и, но, а, однако, зато, да.</w:t>
      </w:r>
    </w:p>
    <w:p w14:paraId="433D8ED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прямой речью.</w:t>
      </w:r>
    </w:p>
    <w:p w14:paraId="2B9ED99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Пунктуационное оформление предложений с прямой речью.</w:t>
      </w:r>
    </w:p>
    <w:p w14:paraId="080DD11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w:t>
      </w:r>
    </w:p>
    <w:p w14:paraId="151A4BE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Пунктуационное оформление диалога на письме.</w:t>
      </w:r>
    </w:p>
    <w:p w14:paraId="2CDE7E6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Пунктуация как раздел лингвистики.</w:t>
      </w:r>
    </w:p>
    <w:p w14:paraId="6EA4636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Пунктуационный анализ предложения (в рамках изученного).</w:t>
      </w:r>
    </w:p>
    <w:p w14:paraId="3386376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F08C4F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КЛАСС</w:t>
      </w:r>
    </w:p>
    <w:p w14:paraId="4E79CB7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17F7ED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03325D3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Русский язык – государственный язык Российской Федерации и язык межнационального общения.</w:t>
      </w:r>
    </w:p>
    <w:p w14:paraId="3E2FEA8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о литературном языке.</w:t>
      </w:r>
    </w:p>
    <w:p w14:paraId="4F449F6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6A2F30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w:t>
      </w:r>
    </w:p>
    <w:p w14:paraId="0453170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Монолог-описание, монолог-повествование, монолог-рассуждение; сообщение на лингвистическую тему.</w:t>
      </w:r>
    </w:p>
    <w:p w14:paraId="02A6870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диалога: побуждение к действию, обмен мнениями.</w:t>
      </w:r>
    </w:p>
    <w:p w14:paraId="49973FE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A7B86B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w:t>
      </w:r>
    </w:p>
    <w:p w14:paraId="7FED013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2554F5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DD074E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как тип речи.</w:t>
      </w:r>
    </w:p>
    <w:p w14:paraId="212258C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внешности человека.</w:t>
      </w:r>
    </w:p>
    <w:p w14:paraId="3DB58CD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помещения.</w:t>
      </w:r>
    </w:p>
    <w:p w14:paraId="78E9AC5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природы.</w:t>
      </w:r>
    </w:p>
    <w:p w14:paraId="378545F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местности.</w:t>
      </w:r>
    </w:p>
    <w:p w14:paraId="0EDA162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действий.</w:t>
      </w:r>
    </w:p>
    <w:p w14:paraId="5F8FE46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2E3B0DC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Официально-деловой стиль. Заявление. Расписка. Научный стиль. Словарная статья. Научное сообщение.</w:t>
      </w:r>
    </w:p>
    <w:p w14:paraId="2A8C5F8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63904B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347708C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598460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Лексикология. Культура речи</w:t>
      </w:r>
    </w:p>
    <w:p w14:paraId="4DC474C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Лексика русского языка с точки зрения её происхождения: исконно русские </w:t>
      </w:r>
      <w:r w:rsidRPr="00E45289">
        <w:rPr>
          <w:rFonts w:ascii="Times New Roman" w:eastAsia="Times New Roman" w:hAnsi="Times New Roman" w:cs="Times New Roman"/>
          <w:b w:val="0"/>
          <w:color w:val="auto"/>
        </w:rPr>
        <w:lastRenderedPageBreak/>
        <w:t>и заимствованные слова.</w:t>
      </w:r>
    </w:p>
    <w:p w14:paraId="04C0F38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794A3CF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0124DF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Стилистические пласты лексики: стилистически нейтральная, высокая и сниженная лексика.</w:t>
      </w:r>
    </w:p>
    <w:p w14:paraId="4945BC0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Лексический анализ слов.</w:t>
      </w:r>
    </w:p>
    <w:p w14:paraId="134BDE7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Фразеологизмы. Их признаки и значение.</w:t>
      </w:r>
    </w:p>
    <w:p w14:paraId="60A3623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Употребление лексических средств в соответствии с ситуацией общения.</w:t>
      </w:r>
    </w:p>
    <w:p w14:paraId="76FB94A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Оценка своей и чужой речи с точки зрения точного, уместного и выразительного словоупотребления.</w:t>
      </w:r>
    </w:p>
    <w:p w14:paraId="2C83694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Эпитеты, метафоры, олицетворения.</w:t>
      </w:r>
    </w:p>
    <w:p w14:paraId="486A4D5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Лексические словари.</w:t>
      </w:r>
    </w:p>
    <w:p w14:paraId="3126C5B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77B207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Словообразование. Культура речи. Орфография</w:t>
      </w:r>
    </w:p>
    <w:p w14:paraId="099A720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Формообразующие и словообразующие морфемы.</w:t>
      </w:r>
    </w:p>
    <w:p w14:paraId="0514E10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Производящая основа.</w:t>
      </w:r>
    </w:p>
    <w:p w14:paraId="0D0A117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64C5A4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об этимологии (общее представление).</w:t>
      </w:r>
    </w:p>
    <w:p w14:paraId="4A30D03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Морфемный и словообразовательный анализ слов.</w:t>
      </w:r>
    </w:p>
    <w:p w14:paraId="4DB0366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сложных и сложносокращённых слов.</w:t>
      </w:r>
    </w:p>
    <w:p w14:paraId="7C22F8C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Правописание корня -кас- – -кос- с </w:t>
      </w:r>
      <w:proofErr w:type="gramStart"/>
      <w:r w:rsidRPr="00E45289">
        <w:rPr>
          <w:rFonts w:ascii="Times New Roman" w:eastAsia="Times New Roman" w:hAnsi="Times New Roman" w:cs="Times New Roman"/>
          <w:b w:val="0"/>
          <w:color w:val="auto"/>
        </w:rPr>
        <w:t>чередованием</w:t>
      </w:r>
      <w:proofErr w:type="gramEnd"/>
      <w:r w:rsidRPr="00E45289">
        <w:rPr>
          <w:rFonts w:ascii="Times New Roman" w:eastAsia="Times New Roman" w:hAnsi="Times New Roman" w:cs="Times New Roman"/>
          <w:b w:val="0"/>
          <w:color w:val="auto"/>
        </w:rPr>
        <w:t xml:space="preserve"> а // о, гласных в приставках пре- и при-.</w:t>
      </w:r>
    </w:p>
    <w:p w14:paraId="64AE1C4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слов (в рамках изученного).</w:t>
      </w:r>
    </w:p>
    <w:p w14:paraId="06803FC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11BFA5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Морфология. Культура речи. Орфография</w:t>
      </w:r>
    </w:p>
    <w:p w14:paraId="296043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существительное</w:t>
      </w:r>
    </w:p>
    <w:p w14:paraId="6D1BF21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Особенности словообразования.</w:t>
      </w:r>
    </w:p>
    <w:p w14:paraId="6423F4E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произношения имён существительных, нормы постановки ударения (в рамках изученного).</w:t>
      </w:r>
    </w:p>
    <w:p w14:paraId="5277F4C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словоизменения имён существительных.</w:t>
      </w:r>
    </w:p>
    <w:p w14:paraId="5EF53C9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имён существительных.</w:t>
      </w:r>
    </w:p>
    <w:p w14:paraId="0123758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Правила слитного и дефисного написания </w:t>
      </w:r>
      <w:proofErr w:type="gramStart"/>
      <w:r w:rsidRPr="00E45289">
        <w:rPr>
          <w:rFonts w:ascii="Times New Roman" w:eastAsia="Times New Roman" w:hAnsi="Times New Roman" w:cs="Times New Roman"/>
          <w:b w:val="0"/>
          <w:color w:val="auto"/>
        </w:rPr>
        <w:t>пол- и</w:t>
      </w:r>
      <w:proofErr w:type="gramEnd"/>
      <w:r w:rsidRPr="00E45289">
        <w:rPr>
          <w:rFonts w:ascii="Times New Roman" w:eastAsia="Times New Roman" w:hAnsi="Times New Roman" w:cs="Times New Roman"/>
          <w:b w:val="0"/>
          <w:color w:val="auto"/>
        </w:rPr>
        <w:t xml:space="preserve"> полу- со словами.</w:t>
      </w:r>
    </w:p>
    <w:p w14:paraId="4861A19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имён существительных (в рамках изученного).</w:t>
      </w:r>
    </w:p>
    <w:p w14:paraId="648162B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2B40C1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прилагательное</w:t>
      </w:r>
    </w:p>
    <w:p w14:paraId="6041E9B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Качественные, относительные и притяжательные имена прилагательные.</w:t>
      </w:r>
    </w:p>
    <w:p w14:paraId="5BAFCCE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Степени сравнения качественных имён прилагательных.</w:t>
      </w:r>
    </w:p>
    <w:p w14:paraId="02546EF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Словообразование имён прилагательных.</w:t>
      </w:r>
    </w:p>
    <w:p w14:paraId="7C31EAA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имён прилагательных.</w:t>
      </w:r>
    </w:p>
    <w:p w14:paraId="2203B1E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н и нн в именах прилагательных.</w:t>
      </w:r>
    </w:p>
    <w:p w14:paraId="02CBF1E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суффиксов -к- и -ск- имён прилагательных.</w:t>
      </w:r>
    </w:p>
    <w:p w14:paraId="650C441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сложных имён прилагательных.</w:t>
      </w:r>
    </w:p>
    <w:p w14:paraId="229C4AD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произношения имён прилагательных, нормы ударения (в рамках изученного).</w:t>
      </w:r>
    </w:p>
    <w:p w14:paraId="60F11FC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имени прилагательного (в рамках изученного).</w:t>
      </w:r>
    </w:p>
    <w:p w14:paraId="1D5E170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DA61E5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числительное</w:t>
      </w:r>
    </w:p>
    <w:p w14:paraId="28E5DAC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Общее грамматическое значение имени числительного. Синтаксические функции имён числительных.</w:t>
      </w:r>
    </w:p>
    <w:p w14:paraId="1507A7F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Разряды имён числительных по значению: количественные (целые, дробные, собирательные), порядковые числительные.</w:t>
      </w:r>
    </w:p>
    <w:p w14:paraId="61C4739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Разряды имён числительных по строению: простые, сложные, составные числительные.</w:t>
      </w:r>
    </w:p>
    <w:p w14:paraId="4894650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Словообразование имён числительных.</w:t>
      </w:r>
    </w:p>
    <w:p w14:paraId="7FF4248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Склонение количественных и порядковых имён числительных.</w:t>
      </w:r>
    </w:p>
    <w:p w14:paraId="5429C28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образование форм имён числительных.</w:t>
      </w:r>
    </w:p>
    <w:p w14:paraId="6118A88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употребление собирательных имён числительных.</w:t>
      </w:r>
    </w:p>
    <w:p w14:paraId="0A05598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имён числительных.</w:t>
      </w:r>
    </w:p>
    <w:p w14:paraId="0A490CE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F81BB5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имён числительных (в рамках изученного).</w:t>
      </w:r>
    </w:p>
    <w:p w14:paraId="1EFD9B6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23F963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Местоимение</w:t>
      </w:r>
    </w:p>
    <w:p w14:paraId="5C73512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Общее грамматическое значение местоимения. Синтаксические функции местоимений.</w:t>
      </w:r>
    </w:p>
    <w:p w14:paraId="4EFCA7A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DB8666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Склонение местоимений.</w:t>
      </w:r>
    </w:p>
    <w:p w14:paraId="363DEBE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Словообразование местоимений.</w:t>
      </w:r>
    </w:p>
    <w:p w14:paraId="0090501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местоимений.</w:t>
      </w:r>
    </w:p>
    <w:p w14:paraId="3B5C70C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w:t>
      </w:r>
      <w:r w:rsidRPr="00E45289">
        <w:rPr>
          <w:rFonts w:ascii="Times New Roman" w:eastAsia="Times New Roman" w:hAnsi="Times New Roman" w:cs="Times New Roman"/>
          <w:b w:val="0"/>
          <w:color w:val="auto"/>
        </w:rPr>
        <w:lastRenderedPageBreak/>
        <w:t>связи предложений в тексте.</w:t>
      </w:r>
    </w:p>
    <w:p w14:paraId="645F122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Правила правописания местоимений: правописание место­имений с не и ни; слитное, раздельное и дефисное написание местоимений.</w:t>
      </w:r>
    </w:p>
    <w:p w14:paraId="2E49412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местоимений (в рамках изученного).</w:t>
      </w:r>
    </w:p>
    <w:p w14:paraId="4B5487B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4E6A96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w:t>
      </w:r>
    </w:p>
    <w:p w14:paraId="1FFDCA4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Переходные и непереходные глаголы.</w:t>
      </w:r>
    </w:p>
    <w:p w14:paraId="6645FB4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Разноспрягаемые глаголы.</w:t>
      </w:r>
    </w:p>
    <w:p w14:paraId="25C5CBC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Безличные глаголы. Использование личных глаголов в безличном значении.</w:t>
      </w:r>
    </w:p>
    <w:p w14:paraId="30285EB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Изъявительное, условное и повелительное наклонения глагола.</w:t>
      </w:r>
    </w:p>
    <w:p w14:paraId="17C6C49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ударения в глагольных формах (в рамках изученного).</w:t>
      </w:r>
    </w:p>
    <w:p w14:paraId="3F707F1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словоизменения глаголов.</w:t>
      </w:r>
    </w:p>
    <w:p w14:paraId="59C9667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roofErr w:type="gramStart"/>
      <w:r w:rsidRPr="00E45289">
        <w:rPr>
          <w:rFonts w:ascii="Times New Roman" w:eastAsia="Times New Roman" w:hAnsi="Times New Roman" w:cs="Times New Roman"/>
          <w:b w:val="0"/>
          <w:color w:val="auto"/>
        </w:rPr>
        <w:t>Видо-временная</w:t>
      </w:r>
      <w:proofErr w:type="gramEnd"/>
      <w:r w:rsidRPr="00E45289">
        <w:rPr>
          <w:rFonts w:ascii="Times New Roman" w:eastAsia="Times New Roman" w:hAnsi="Times New Roman" w:cs="Times New Roman"/>
          <w:b w:val="0"/>
          <w:color w:val="auto"/>
        </w:rPr>
        <w:t xml:space="preserve"> соотнесённость глагольных форм в тексте.</w:t>
      </w:r>
    </w:p>
    <w:p w14:paraId="1E6C781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глаголов.</w:t>
      </w:r>
    </w:p>
    <w:p w14:paraId="4246C45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ь как показателя грамматической формы в повелительном наклонении глагола.</w:t>
      </w:r>
    </w:p>
    <w:p w14:paraId="2FE654B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глаголов (в рамках изученного).</w:t>
      </w:r>
    </w:p>
    <w:p w14:paraId="324C723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9C6158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КЛАСС</w:t>
      </w:r>
    </w:p>
    <w:p w14:paraId="7F3581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2C2D0C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46CF1FB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Русский язык как развивающееся явление. Взаимосвязь ­языка, культуры и истории народа.</w:t>
      </w:r>
    </w:p>
    <w:p w14:paraId="130020F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6FCB49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Язык и речь </w:t>
      </w:r>
    </w:p>
    <w:p w14:paraId="27A9B69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Монолог-описание, монолог-рассуждение, монолог-повествование.</w:t>
      </w:r>
    </w:p>
    <w:p w14:paraId="34CD8FC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диалога: побуждение к действию, обмен мнениями, запрос информации, сообщение информации.</w:t>
      </w:r>
    </w:p>
    <w:p w14:paraId="4D107FA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CFD3D4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w:t>
      </w:r>
    </w:p>
    <w:p w14:paraId="6A237A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 как речевое произведение. Основные признаки текста (обобщение).</w:t>
      </w:r>
    </w:p>
    <w:p w14:paraId="6E0FCD3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Структура текста. Абзац.</w:t>
      </w:r>
    </w:p>
    <w:p w14:paraId="6F41E49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4DEC6F9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Способы и средства связи предложений в тексте (обобщение).</w:t>
      </w:r>
    </w:p>
    <w:p w14:paraId="0282E1B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Языковые средства выразительности в тексте: фонетические (звукопись), словообразовательные, лексические (обобщение).</w:t>
      </w:r>
    </w:p>
    <w:p w14:paraId="721A9AE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Рассуждение как функционально-смысловой тип речи.</w:t>
      </w:r>
    </w:p>
    <w:p w14:paraId="01B54CD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Структурные особенности текста-рассуждения.</w:t>
      </w:r>
    </w:p>
    <w:p w14:paraId="2351921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Смысловой анализ текста: его композиционных особенностей, микротем и </w:t>
      </w:r>
      <w:r w:rsidRPr="00E45289">
        <w:rPr>
          <w:rFonts w:ascii="Times New Roman" w:eastAsia="Times New Roman" w:hAnsi="Times New Roman" w:cs="Times New Roman"/>
          <w:b w:val="0"/>
          <w:color w:val="auto"/>
        </w:rPr>
        <w:lastRenderedPageBreak/>
        <w:t>абзацев, способов и средств связи предложений в тексте; использование языковых средств выразительности (в рамках изученного).</w:t>
      </w:r>
    </w:p>
    <w:p w14:paraId="0B5D9EB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219E018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5AE9E3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Публицистический стиль. Сфера употребления, функции, языковые особенности.</w:t>
      </w:r>
    </w:p>
    <w:p w14:paraId="56F7B66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Жанры публицистического стиля (репортаж, заметка, интервью).</w:t>
      </w:r>
    </w:p>
    <w:p w14:paraId="781EAB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Употребление языковых средств выразительности в текстах публицистического стиля.</w:t>
      </w:r>
    </w:p>
    <w:p w14:paraId="4B96B1B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Официально-деловой стиль. Сфера употребления, функции, языковые особенности. Инструкция.</w:t>
      </w:r>
    </w:p>
    <w:p w14:paraId="6F2C152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933DC4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2595328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7C0567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Морфология. Культура речи. Орфография.</w:t>
      </w:r>
    </w:p>
    <w:p w14:paraId="58C2AD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Морфология как раздел науки о языке (обобщение).</w:t>
      </w:r>
    </w:p>
    <w:p w14:paraId="3F7511E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93BB5E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Причастие</w:t>
      </w:r>
    </w:p>
    <w:p w14:paraId="52BD947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Причастия как особая форма глагола. Признаки глагола и имени прилагательного в причастии. Синтаксические функции причастия, роль в речи.</w:t>
      </w:r>
    </w:p>
    <w:p w14:paraId="4DF477C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Причастный оборот. Знаки препинания в предложениях с причастным оборотом.</w:t>
      </w:r>
    </w:p>
    <w:p w14:paraId="36A33CF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Действительные и страдательные причастия.</w:t>
      </w:r>
    </w:p>
    <w:p w14:paraId="2F66DAB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Полные и краткие формы страдательных причастий.</w:t>
      </w:r>
    </w:p>
    <w:p w14:paraId="17E1C2E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4AFDD2C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причастий.</w:t>
      </w:r>
    </w:p>
    <w:p w14:paraId="068C207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гласных в суффиксах причастий. Правописание н и нн в суффиксах причастий и отглагольных имён прилагательных.</w:t>
      </w:r>
    </w:p>
    <w:p w14:paraId="48C65EF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Слитное и раздельное написание не с причастиями.</w:t>
      </w:r>
    </w:p>
    <w:p w14:paraId="7D359BC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причастий (в рамках изученного).</w:t>
      </w:r>
    </w:p>
    <w:p w14:paraId="0CA69C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и пунктуационный анализ предложений с причастным оборотом (в рамках изученного).</w:t>
      </w:r>
    </w:p>
    <w:p w14:paraId="6EDB420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C80547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Деепричастие</w:t>
      </w:r>
    </w:p>
    <w:p w14:paraId="123632B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Деепричастия как особая группа слов. форма глагола. Признаки глагола и </w:t>
      </w:r>
      <w:r w:rsidRPr="00E45289">
        <w:rPr>
          <w:rFonts w:ascii="Times New Roman" w:eastAsia="Times New Roman" w:hAnsi="Times New Roman" w:cs="Times New Roman"/>
          <w:b w:val="0"/>
          <w:color w:val="auto"/>
        </w:rPr>
        <w:lastRenderedPageBreak/>
        <w:t>наречия в деепричастии. Синтаксическая функция деепричастия, роль в речи.</w:t>
      </w:r>
    </w:p>
    <w:p w14:paraId="4444D20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1F3A22D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Деепричастия совершенного и несовершенного вида. Постановка ударения в деепричастиях.</w:t>
      </w:r>
    </w:p>
    <w:p w14:paraId="1456A8A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деепричастий.</w:t>
      </w:r>
    </w:p>
    <w:p w14:paraId="5B92059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гласных в суффиксах деепричастий. Слитное и раздельное написание не с деепричастиями.</w:t>
      </w:r>
    </w:p>
    <w:p w14:paraId="0BEE08D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деепричастий (в рамках изученного).</w:t>
      </w:r>
    </w:p>
    <w:p w14:paraId="45D4F6E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и пунктуационный анализ предложений с деепричастным оборотом (в рамках изученного).</w:t>
      </w:r>
    </w:p>
    <w:p w14:paraId="161169A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50F85D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Наречие</w:t>
      </w:r>
    </w:p>
    <w:p w14:paraId="2F8F205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Общее грамматическое значение наречий. Синтаксические свойства наречий. Роль в речи.</w:t>
      </w:r>
    </w:p>
    <w:p w14:paraId="20D968A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4F90927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Словообразование наречий.</w:t>
      </w:r>
    </w:p>
    <w:p w14:paraId="78503AE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наречий.</w:t>
      </w:r>
    </w:p>
    <w:p w14:paraId="38F1391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w:t>
      </w:r>
      <w:proofErr w:type="gramStart"/>
      <w:r w:rsidRPr="00E45289">
        <w:rPr>
          <w:rFonts w:ascii="Times New Roman" w:eastAsia="Times New Roman" w:hAnsi="Times New Roman" w:cs="Times New Roman"/>
          <w:b w:val="0"/>
          <w:color w:val="auto"/>
        </w:rPr>
        <w:t>о наречий</w:t>
      </w:r>
      <w:proofErr w:type="gramEnd"/>
      <w:r w:rsidRPr="00E45289">
        <w:rPr>
          <w:rFonts w:ascii="Times New Roman" w:eastAsia="Times New Roman" w:hAnsi="Times New Roman" w:cs="Times New Roman"/>
          <w:b w:val="0"/>
          <w:color w:val="auto"/>
        </w:rPr>
        <w:t xml:space="preserve"> с приставками из-, до-, с-, в-, на-, за-; употребление ь после шипящих на конце наречий; правописание суффиксов наречий -о и -е после шипящих.</w:t>
      </w:r>
    </w:p>
    <w:p w14:paraId="1927FA9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Орфографический анализ наречий (в рамках изученного).</w:t>
      </w:r>
    </w:p>
    <w:p w14:paraId="2DC5B83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53900C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Слова категории состояния</w:t>
      </w:r>
    </w:p>
    <w:p w14:paraId="46DEBFB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Вопрос о словах категории состояния в системе частей речи.</w:t>
      </w:r>
    </w:p>
    <w:p w14:paraId="6A6E5E0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71AC88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98BB88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Служебные части речи</w:t>
      </w:r>
    </w:p>
    <w:p w14:paraId="1033434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Общая характеристика служебных частей речи. Отличие самостоятельных частей речи от служебных.</w:t>
      </w:r>
    </w:p>
    <w:p w14:paraId="19A8B6A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874504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Предлог</w:t>
      </w:r>
    </w:p>
    <w:p w14:paraId="2137A5C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Предлог как служебная часть речи. Грамматические функции предлогов.</w:t>
      </w:r>
    </w:p>
    <w:p w14:paraId="6EE0A1B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3AA9713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предлогов.</w:t>
      </w:r>
    </w:p>
    <w:p w14:paraId="1169A64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1D1D7E7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производных предлогов.</w:t>
      </w:r>
    </w:p>
    <w:p w14:paraId="0F8A42D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632621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Союз</w:t>
      </w:r>
    </w:p>
    <w:p w14:paraId="15E999C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Союз как служебная часть речи. Союз как средство связи однородных членов предложения и частей сложного предложения.</w:t>
      </w:r>
    </w:p>
    <w:p w14:paraId="3DBCE1C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22D4BA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союзов.</w:t>
      </w:r>
    </w:p>
    <w:p w14:paraId="6EBC3BC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Правописание союзов.</w:t>
      </w:r>
    </w:p>
    <w:p w14:paraId="464D3F2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C7C34C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402657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Частица</w:t>
      </w:r>
    </w:p>
    <w:p w14:paraId="4AFAE9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6E9704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Разряды частиц по значению и употреблению: формообразующие, отрицательные, модальные.</w:t>
      </w:r>
    </w:p>
    <w:p w14:paraId="14858D8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частиц.</w:t>
      </w:r>
    </w:p>
    <w:p w14:paraId="6293CBF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rsidRPr="00E45289">
        <w:rPr>
          <w:rFonts w:ascii="Times New Roman" w:eastAsia="Times New Roman" w:hAnsi="Times New Roman" w:cs="Times New Roman"/>
          <w:b w:val="0"/>
          <w:color w:val="auto"/>
        </w:rPr>
        <w:t>с</w:t>
      </w:r>
      <w:proofErr w:type="gramEnd"/>
      <w:r w:rsidRPr="00E45289">
        <w:rPr>
          <w:rFonts w:ascii="Times New Roman" w:eastAsia="Times New Roman" w:hAnsi="Times New Roman" w:cs="Times New Roman"/>
          <w:b w:val="0"/>
          <w:color w:val="auto"/>
        </w:rPr>
        <w:t xml:space="preserve"> другими словами. Дефисное написание частиц -то, -таки, -ка.</w:t>
      </w:r>
    </w:p>
    <w:p w14:paraId="5B056F1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A84B34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Междометия и звукоподражательные слова</w:t>
      </w:r>
    </w:p>
    <w:p w14:paraId="4FDF964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Междометия как особая группа слов.</w:t>
      </w:r>
    </w:p>
    <w:p w14:paraId="4F94B44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14:paraId="16D5C2A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Морфологический анализ междометий.</w:t>
      </w:r>
    </w:p>
    <w:p w14:paraId="2198F12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Звукоподражательные слова.</w:t>
      </w:r>
    </w:p>
    <w:p w14:paraId="036874B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95304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Омонимия слов разных частей речи. Грамматическая омонимия. Использование грамматических омонимов в речи.</w:t>
      </w:r>
    </w:p>
    <w:p w14:paraId="60E7130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BD2A80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КЛАСС</w:t>
      </w:r>
    </w:p>
    <w:p w14:paraId="7B84C0E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EE925C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415AFE4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Русский язык в кругу других славянских языков.</w:t>
      </w:r>
    </w:p>
    <w:p w14:paraId="5AD9284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w:t>
      </w:r>
    </w:p>
    <w:p w14:paraId="57EC1B9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Монолог-описание, монолог-рассуждение, монолог-повествование; выступление с научным сообщением.</w:t>
      </w:r>
    </w:p>
    <w:p w14:paraId="17EC49B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w:t>
      </w:r>
    </w:p>
    <w:p w14:paraId="5ED5296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2A3380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w:t>
      </w:r>
    </w:p>
    <w:p w14:paraId="3AA940E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 и его основные признаки.</w:t>
      </w:r>
    </w:p>
    <w:p w14:paraId="0A2CC2E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Особенности функционально-смысловых типов речи (повествование, описание, рассуждение).</w:t>
      </w:r>
    </w:p>
    <w:p w14:paraId="723CF21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720AA6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B36456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5C11504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Официально-деловой стиль. Сфера употребления, функции, языковые особенности.</w:t>
      </w:r>
    </w:p>
    <w:p w14:paraId="1F4218D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Жанры официально-делового стиля (заявление, объяснительная записка, автобиография, характеристика).</w:t>
      </w:r>
    </w:p>
    <w:p w14:paraId="45C0213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Научный стиль. Сфера употребления, функции, языковые особенности.</w:t>
      </w:r>
    </w:p>
    <w:p w14:paraId="76C7E3E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D7FA88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57039B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4D6263F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2A1CFB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Синтаксис. Культура речи. Пунктуация</w:t>
      </w:r>
    </w:p>
    <w:p w14:paraId="24A9DF1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Синтаксис как раздел лингвистики.</w:t>
      </w:r>
    </w:p>
    <w:p w14:paraId="23E15A9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Словосочетание и предложение как единицы синтаксиса.</w:t>
      </w:r>
    </w:p>
    <w:p w14:paraId="175E154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Пунктуация. Функции знаков препинания.</w:t>
      </w:r>
    </w:p>
    <w:p w14:paraId="0F62E8E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08DFB4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Словосочетание</w:t>
      </w:r>
    </w:p>
    <w:p w14:paraId="41ECA07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признаки словосочетания.</w:t>
      </w:r>
    </w:p>
    <w:p w14:paraId="2DD4C36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словосочетаний по морфологическим свойствам главного слова: глагольные, именные, наречные.</w:t>
      </w:r>
    </w:p>
    <w:p w14:paraId="56584B6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Типы подчинительной связи слов в словосочетании: согласование, управление, примыкание.</w:t>
      </w:r>
    </w:p>
    <w:p w14:paraId="1450E51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анализ словосочетаний.</w:t>
      </w:r>
    </w:p>
    <w:p w14:paraId="7E70775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Грамматическая синонимия словосочетаний.</w:t>
      </w:r>
    </w:p>
    <w:p w14:paraId="3B9E5C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построения словосочетаний.</w:t>
      </w:r>
    </w:p>
    <w:p w14:paraId="455C1B5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991A8C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Предложение</w:t>
      </w:r>
    </w:p>
    <w:p w14:paraId="6404C1C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Предложение. Основные признаки предложения: смысловая и интонационная законченность, грамматическая оформленность.</w:t>
      </w:r>
    </w:p>
    <w:p w14:paraId="258A769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BF33D8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Употребление языковых форм выражения побуждения в побудительных предложениях.</w:t>
      </w:r>
    </w:p>
    <w:p w14:paraId="4D8CBF0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Средства оформления предложения в устной и письменной речи (интонация, логическое ударение, знаки препинания).</w:t>
      </w:r>
    </w:p>
    <w:p w14:paraId="2B8A79D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предложений по количеству грамматических основ (простые, сложные).</w:t>
      </w:r>
    </w:p>
    <w:p w14:paraId="7A7018D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простых предложений по наличию главных членов (двусоставные, односоставные).</w:t>
      </w:r>
    </w:p>
    <w:p w14:paraId="39751E9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предложений по наличию второстепенных членов (распространённые, нераспространённые).</w:t>
      </w:r>
    </w:p>
    <w:p w14:paraId="5D23225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полные и неполные.</w:t>
      </w:r>
    </w:p>
    <w:p w14:paraId="27E9C9F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Употребление неполных предложений в диалогической речи, соблюдение в устной речи интонации неполного предложения.</w:t>
      </w:r>
    </w:p>
    <w:p w14:paraId="4EF4BD9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Грамматические, интонационные и пунктуационные особенности предложений со словами да, нет.</w:t>
      </w:r>
    </w:p>
    <w:p w14:paraId="1E1A866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построения простого предложения, использования инверсии.</w:t>
      </w:r>
    </w:p>
    <w:p w14:paraId="7AA1EB0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0C1BFA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Двусоставное предложение</w:t>
      </w:r>
    </w:p>
    <w:p w14:paraId="13E1994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Главные члены предложения</w:t>
      </w:r>
    </w:p>
    <w:p w14:paraId="50C1C9B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Подлежащее и сказуемое как главные члены предложения.</w:t>
      </w:r>
    </w:p>
    <w:p w14:paraId="3564C05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Способы выражения подлежащего.</w:t>
      </w:r>
    </w:p>
    <w:p w14:paraId="7534507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сказуемого (простое глагольное, составное глагольное, составное именное) и способы его выражения.</w:t>
      </w:r>
    </w:p>
    <w:p w14:paraId="72FF537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Тире между подлежащим и сказуемым.</w:t>
      </w:r>
    </w:p>
    <w:p w14:paraId="483220F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4628C0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47F6D8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Второстепенные члены предложения</w:t>
      </w:r>
    </w:p>
    <w:p w14:paraId="479A2E9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Второстепенные члены предложения, их виды.</w:t>
      </w:r>
    </w:p>
    <w:p w14:paraId="00FAEA9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Определение как второстепенный член предложения. Определения согласованные и несогласованные.</w:t>
      </w:r>
    </w:p>
    <w:p w14:paraId="35068D7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Приложение как особый вид определения.</w:t>
      </w:r>
    </w:p>
    <w:p w14:paraId="576E6D5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Дополнение как второстепенный член предложения.</w:t>
      </w:r>
    </w:p>
    <w:p w14:paraId="426691A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Дополнения прямые и косвенные.</w:t>
      </w:r>
    </w:p>
    <w:p w14:paraId="73EE24A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2021AD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5CBF4F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Односоставные предложения</w:t>
      </w:r>
    </w:p>
    <w:p w14:paraId="2C82235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Односоставные предложения, их грамматические признаки.</w:t>
      </w:r>
    </w:p>
    <w:p w14:paraId="179298A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Грамматические различия односоставных предложений и двусоставных неполных предложений.</w:t>
      </w:r>
    </w:p>
    <w:p w14:paraId="6DF6DC3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односоставных предложений: назывные, определённо-личные, неопределённо-личные, обобщённо-личные, безличные предложения.</w:t>
      </w:r>
    </w:p>
    <w:p w14:paraId="326A0D0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Синтаксическая синонимия односоставных и двусоставных предложений.</w:t>
      </w:r>
    </w:p>
    <w:p w14:paraId="2981CB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Употребление односоставных предложений в речи.</w:t>
      </w:r>
    </w:p>
    <w:p w14:paraId="7356F2C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9ACCCA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Простое осложнённое предложение</w:t>
      </w:r>
    </w:p>
    <w:p w14:paraId="253509F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однородными членами</w:t>
      </w:r>
    </w:p>
    <w:p w14:paraId="7ECB87D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Однородные члены предложения, их признаки, средства связи. Союзная и бессоюзная связь однородных членов предложения.</w:t>
      </w:r>
    </w:p>
    <w:p w14:paraId="612737C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Однородные и неоднородные определения.</w:t>
      </w:r>
    </w:p>
    <w:p w14:paraId="3893535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обобщающими словами при однородных членах.</w:t>
      </w:r>
    </w:p>
    <w:p w14:paraId="06F1E59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построения предложений с однородными членами, связанными двойными союзами не только… но и, как… так и.</w:t>
      </w:r>
    </w:p>
    <w:p w14:paraId="09026ED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Правила постановки знаков препинания в предложениях с однородными членами, связанными попарно, с помощью повторяющихся союзов (</w:t>
      </w:r>
      <w:proofErr w:type="gramStart"/>
      <w:r w:rsidRPr="00E45289">
        <w:rPr>
          <w:rFonts w:ascii="Times New Roman" w:eastAsia="Times New Roman" w:hAnsi="Times New Roman" w:cs="Times New Roman"/>
          <w:b w:val="0"/>
          <w:color w:val="auto"/>
        </w:rPr>
        <w:t>и...</w:t>
      </w:r>
      <w:proofErr w:type="gramEnd"/>
      <w:r w:rsidRPr="00E45289">
        <w:rPr>
          <w:rFonts w:ascii="Times New Roman" w:eastAsia="Times New Roman" w:hAnsi="Times New Roman" w:cs="Times New Roman"/>
          <w:b w:val="0"/>
          <w:color w:val="auto"/>
        </w:rPr>
        <w:t xml:space="preserve"> и, или... или, либo... либo, ни... ни, тo... тo).</w:t>
      </w:r>
    </w:p>
    <w:p w14:paraId="3D61CC9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Правила постановки знаков препинания в предложениях с обобщающими </w:t>
      </w:r>
      <w:r w:rsidRPr="00E45289">
        <w:rPr>
          <w:rFonts w:ascii="Times New Roman" w:eastAsia="Times New Roman" w:hAnsi="Times New Roman" w:cs="Times New Roman"/>
          <w:b w:val="0"/>
          <w:color w:val="auto"/>
        </w:rPr>
        <w:lastRenderedPageBreak/>
        <w:t>словами при однородных членах.</w:t>
      </w:r>
    </w:p>
    <w:p w14:paraId="6BF1E0E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Правила постановки знаков препинания в простом и сложном предложениях с союзом и.</w:t>
      </w:r>
    </w:p>
    <w:p w14:paraId="394E761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214CDE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обособленными членами</w:t>
      </w:r>
    </w:p>
    <w:p w14:paraId="432B312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B09FE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Уточняющие члены предложения, пояснительные и при­соединительные конструкции.</w:t>
      </w:r>
    </w:p>
    <w:p w14:paraId="798224C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0C968E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9CAC0A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обращениями, вводными и вставными конструкциями</w:t>
      </w:r>
    </w:p>
    <w:p w14:paraId="124CE8B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Обращение. Основные функции обращения. Распространённое и нераспространённое обращение.</w:t>
      </w:r>
    </w:p>
    <w:p w14:paraId="2B884A2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Вводные конструкции.</w:t>
      </w:r>
    </w:p>
    <w:p w14:paraId="2690E72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0006CC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Вставные конструкции.</w:t>
      </w:r>
    </w:p>
    <w:p w14:paraId="4B58FAA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Омонимия членов предложения и вводных слов, словосочетаний и предложений.</w:t>
      </w:r>
    </w:p>
    <w:p w14:paraId="2F95EBD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5861A0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Правила постановки знаков препинания в предложениях с вводными и вставными конструкциями, обращениями и междометиями.</w:t>
      </w:r>
    </w:p>
    <w:p w14:paraId="24A281B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и пунктуационный анализ простых предложений.</w:t>
      </w:r>
    </w:p>
    <w:p w14:paraId="0956781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КЛАСС</w:t>
      </w:r>
    </w:p>
    <w:p w14:paraId="554A99F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A01AA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1CE71CE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Роль русского языка в Российской Федерации.</w:t>
      </w:r>
    </w:p>
    <w:p w14:paraId="694BCC7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Русский язык в современном мире.</w:t>
      </w:r>
    </w:p>
    <w:p w14:paraId="1BF0AEB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B6AFA5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w:t>
      </w:r>
    </w:p>
    <w:p w14:paraId="5211E7D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Речь устная и письменная, монологическая и диалогическая, полилог (повторение).</w:t>
      </w:r>
    </w:p>
    <w:p w14:paraId="13F80B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Виды речевой деятельности: говорение, письмо, аудирование, чтение </w:t>
      </w:r>
      <w:r w:rsidRPr="00E45289">
        <w:rPr>
          <w:rFonts w:ascii="Times New Roman" w:eastAsia="Times New Roman" w:hAnsi="Times New Roman" w:cs="Times New Roman"/>
          <w:b w:val="0"/>
          <w:color w:val="auto"/>
        </w:rPr>
        <w:lastRenderedPageBreak/>
        <w:t>(повторение).</w:t>
      </w:r>
    </w:p>
    <w:p w14:paraId="2DCC094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аудирования: выборочное, ознакомительное, детальное.</w:t>
      </w:r>
    </w:p>
    <w:p w14:paraId="078C945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чтения: изучающее, ознакомительное, просмотровое, поисковое.</w:t>
      </w:r>
    </w:p>
    <w:p w14:paraId="3723227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59ED57A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Подробное, сжатое, выборочное изложение прочитанного или прослушанного текста.</w:t>
      </w:r>
    </w:p>
    <w:p w14:paraId="0147FB7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418678E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Приёмы работы с учебной книгой, лингвистическими словарями, справочной литературой.</w:t>
      </w:r>
    </w:p>
    <w:p w14:paraId="5ED998C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CC7D61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Текст </w:t>
      </w:r>
    </w:p>
    <w:p w14:paraId="796C7C6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1EE668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Особенности употребления языковых средств выразительности в текстах, принадлежащих к различным функционально-смысловым типам речи.</w:t>
      </w:r>
    </w:p>
    <w:p w14:paraId="41DFDF2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Информационная переработка текста.</w:t>
      </w:r>
    </w:p>
    <w:p w14:paraId="44807EA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088DD2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6D9942B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2BA131A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1F9F4E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D34648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E028F5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3423B8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 xml:space="preserve">Синтаксис. Культура речи. Пунктуация </w:t>
      </w:r>
    </w:p>
    <w:p w14:paraId="4EF256A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1F214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Сложное предложение</w:t>
      </w:r>
    </w:p>
    <w:p w14:paraId="7F1AFD3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о сложном предложении (повторение).</w:t>
      </w:r>
    </w:p>
    <w:p w14:paraId="49718E6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Классификация сложных предложений.</w:t>
      </w:r>
    </w:p>
    <w:p w14:paraId="2472159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структурное и интонационное единство частей сложного предложения.</w:t>
      </w:r>
    </w:p>
    <w:p w14:paraId="47B3E0F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ACAD8D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Сложносочинённое предложение</w:t>
      </w:r>
    </w:p>
    <w:p w14:paraId="32ECCFC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о сложносочинённом предложении, его строении.</w:t>
      </w:r>
    </w:p>
    <w:p w14:paraId="41EABB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сложносочинённых предложений. Средства связи частей сложносочинённого предложения.</w:t>
      </w:r>
    </w:p>
    <w:p w14:paraId="6539A39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Интонационные особенности сложносочинённых предложений с разными смысловыми отношениями между частями.</w:t>
      </w:r>
    </w:p>
    <w:p w14:paraId="6F45757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56B7B35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построения сложносочинённого предложения; правила постановки знаков препинания в сложных предложениях.</w:t>
      </w:r>
    </w:p>
    <w:p w14:paraId="6066EBB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и пунктуационный анализ сложносочинённых предложений.</w:t>
      </w:r>
    </w:p>
    <w:p w14:paraId="676CA0C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D616E2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Сложноподчинённое предложение</w:t>
      </w:r>
    </w:p>
    <w:p w14:paraId="2DCAAE6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о сложноподчинённом предложении. Главная и придаточная части предложения.</w:t>
      </w:r>
    </w:p>
    <w:p w14:paraId="5392352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Союзы и союзные слова. Различия подчинительных союзов и союзных слов.</w:t>
      </w:r>
    </w:p>
    <w:p w14:paraId="2B0F1EA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E17803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Грамматическая синонимия сложноподчинённых предложений и простых предложений с обособленными членами.</w:t>
      </w:r>
    </w:p>
    <w:p w14:paraId="669EF43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7B0B658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w:t>
      </w:r>
      <w:r w:rsidRPr="00E45289">
        <w:rPr>
          <w:rFonts w:ascii="Times New Roman" w:eastAsia="Times New Roman" w:hAnsi="Times New Roman" w:cs="Times New Roman"/>
          <w:b w:val="0"/>
          <w:color w:val="auto"/>
        </w:rPr>
        <w:lastRenderedPageBreak/>
        <w:t>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14:paraId="7F41CDF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1A868CD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Правила постановки знаков препинания в сложноподчинённых предложениях.</w:t>
      </w:r>
    </w:p>
    <w:p w14:paraId="36D6CCE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и пунктуационный анализ сложноподчинённых предложений.</w:t>
      </w:r>
    </w:p>
    <w:p w14:paraId="6980ADB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895048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Бессоюзное сложное предложение</w:t>
      </w:r>
    </w:p>
    <w:p w14:paraId="57DA4CC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о бессоюзном сложном предложении.</w:t>
      </w:r>
    </w:p>
    <w:p w14:paraId="6CBF996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D6CBF9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Бессоюзные сложные предложения со значением перечисления. Запятая и точка с запятой в бессоюзном сложном предложении.</w:t>
      </w:r>
    </w:p>
    <w:p w14:paraId="1FFFB0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Бессоюзные сложные предложения со значением причины, пояснения, дополнения. Двоеточие в бессоюзном сложном предложении.</w:t>
      </w:r>
    </w:p>
    <w:p w14:paraId="2F2A5B2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6F7D3B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и пунктуационный анализ бессоюзных сложных предложений.</w:t>
      </w:r>
    </w:p>
    <w:p w14:paraId="6C82DB1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31AFA1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Сложные предложения с разными видами союзной и бессоюзной связи</w:t>
      </w:r>
    </w:p>
    <w:p w14:paraId="6CF9E36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Типы сложных предложений с разными видами связи.</w:t>
      </w:r>
    </w:p>
    <w:p w14:paraId="4995E18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Синтаксический и пунктуационный анализ сложных предложений с разными видами союзной и бессоюзной связи.</w:t>
      </w:r>
    </w:p>
    <w:p w14:paraId="15F9BC4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8B9C20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Прямая и косвенная речь</w:t>
      </w:r>
    </w:p>
    <w:p w14:paraId="795510C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Прямая и косвенная речь. Синонимия предложений с прямой и косвенной речью.</w:t>
      </w:r>
    </w:p>
    <w:p w14:paraId="4F72AA9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Цитирование. Способы включения цитат в высказывание.</w:t>
      </w:r>
    </w:p>
    <w:p w14:paraId="7D084BE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4255F62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Применение знаний по синтаксису и пунктуации в практике правописания.</w:t>
      </w:r>
    </w:p>
    <w:p w14:paraId="2D46575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E91272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ПЛАНИРУЕМЫЕ ОБРАЗОВАТЕЛЬНЫЕ РЕЗУЛЬТАТЫ</w:t>
      </w:r>
    </w:p>
    <w:p w14:paraId="2197E3C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B091B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ЛИЧНОСТНЫЕ РЕЗУЛЬТАТЫ</w:t>
      </w:r>
    </w:p>
    <w:p w14:paraId="7A8EB8C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5392B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13164F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гражданского воспитания:</w:t>
      </w:r>
    </w:p>
    <w:p w14:paraId="4EFACDF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6BD4B9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неприятие любых форм экстремизма, дискриминации; понимание роли различных социальных институтов в жизни человека;</w:t>
      </w:r>
    </w:p>
    <w:p w14:paraId="270989D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33F8E5F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6E9B737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готовность к участию в гуманитарной деятельности (помощь людям, нуждающимся в ней; волонтёрство);</w:t>
      </w:r>
    </w:p>
    <w:p w14:paraId="5CAABA8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патриотического воспитания:</w:t>
      </w:r>
    </w:p>
    <w:p w14:paraId="1CC1F24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w:t>
      </w:r>
      <w:r w:rsidRPr="00E45289">
        <w:rPr>
          <w:rFonts w:ascii="Times New Roman" w:eastAsia="Times New Roman" w:hAnsi="Times New Roman" w:cs="Times New Roman"/>
          <w:b w:val="0"/>
          <w:color w:val="auto"/>
        </w:rPr>
        <w:lastRenderedPageBreak/>
        <w:t>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779757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духовно-нравственного воспитания:</w:t>
      </w:r>
    </w:p>
    <w:p w14:paraId="699B91D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14:paraId="1036055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77FBE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эстетического воспитания:</w:t>
      </w:r>
    </w:p>
    <w:p w14:paraId="2D088FB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C7E001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8D5B34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физического воспитания, формирования культуры здоровья и эмоционального благополучия:</w:t>
      </w:r>
    </w:p>
    <w:p w14:paraId="494B13C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60430F4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07AE5AB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6DB916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умение принимать себя и других, не осуждая;</w:t>
      </w:r>
    </w:p>
    <w:p w14:paraId="7065CB3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rsidRPr="00E45289">
        <w:rPr>
          <w:rFonts w:ascii="Times New Roman" w:eastAsia="Times New Roman" w:hAnsi="Times New Roman" w:cs="Times New Roman"/>
          <w:b w:val="0"/>
          <w:color w:val="auto"/>
        </w:rPr>
        <w:lastRenderedPageBreak/>
        <w:t>сформированность навыков рефлексии, признание своего права на ошибку и такого же права другого человека;</w:t>
      </w:r>
    </w:p>
    <w:p w14:paraId="0C331DE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трудового воспитания:</w:t>
      </w:r>
    </w:p>
    <w:p w14:paraId="200E337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BD8C68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64402C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умение рассказать о своих планах на будущее;</w:t>
      </w:r>
    </w:p>
    <w:p w14:paraId="1A2B63D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экологического воспитания:</w:t>
      </w:r>
    </w:p>
    <w:p w14:paraId="0DA0DC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F2604F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9913F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ценности научного познания:</w:t>
      </w:r>
    </w:p>
    <w:p w14:paraId="2BA04A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F47404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адаптации обучающегося к изменяющимся условиям социальной и природной среды:</w:t>
      </w:r>
    </w:p>
    <w:p w14:paraId="2B78C6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E45289">
        <w:rPr>
          <w:rFonts w:ascii="Times New Roman" w:eastAsia="Times New Roman" w:hAnsi="Times New Roman" w:cs="Times New Roman"/>
          <w:b w:val="0"/>
          <w:color w:val="auto"/>
        </w:rPr>
        <w:lastRenderedPageBreak/>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36A6BC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4B5B37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9B1E37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МЕТАПРЕДМЕТНЫЕ РЕЗУЛЬТАТЫ</w:t>
      </w:r>
    </w:p>
    <w:p w14:paraId="786F6DB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D2105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 обучающегося будут сформированы следующие базовые логические действия как часть познавательных универсальных учебных действий:</w:t>
      </w:r>
    </w:p>
    <w:p w14:paraId="46CA302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и характеризовать существенные признаки языковых единиц, языковых явлений и процессов;</w:t>
      </w:r>
    </w:p>
    <w:p w14:paraId="55A516E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96BE57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B4E1E3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выявлять дефицит информации текста, необходимой для решения </w:t>
      </w:r>
      <w:r w:rsidRPr="00E45289">
        <w:rPr>
          <w:rFonts w:ascii="Times New Roman" w:eastAsia="Times New Roman" w:hAnsi="Times New Roman" w:cs="Times New Roman"/>
          <w:b w:val="0"/>
          <w:color w:val="auto"/>
        </w:rPr>
        <w:lastRenderedPageBreak/>
        <w:t>поставленной учебной задачи;</w:t>
      </w:r>
    </w:p>
    <w:p w14:paraId="7EEA92C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80DB1F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0700F5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6095D9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вопросы как исследовательский инструмент познания в языковом образовании;</w:t>
      </w:r>
    </w:p>
    <w:p w14:paraId="205738C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D2AE1F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формировать гипотезу об истинности собственных суждений и суждений других, аргументировать свою позицию, мнение;</w:t>
      </w:r>
    </w:p>
    <w:p w14:paraId="012CBF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составлять алгоритм действий и использовать его для решения учебных задач;</w:t>
      </w:r>
    </w:p>
    <w:p w14:paraId="2CABABD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0EB88A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оценивать на применимость и достоверность информацию, полученную в ходе лингвистического исследования (эксперимента);</w:t>
      </w:r>
    </w:p>
    <w:p w14:paraId="76E6738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EBDA9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прогнозировать возможное дальнейшее развитие процессов, событий</w:t>
      </w:r>
    </w:p>
    <w:p w14:paraId="502CA75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 их последствия в аналогичных или сходных ситуациях, а также выдвигать предположения об их развитии в новых условиях и контекстах.</w:t>
      </w:r>
    </w:p>
    <w:p w14:paraId="5C1CBD6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 обучающегося будут сформированы следующие умения работать с информацией как часть познавательных универсальных учебных действий:</w:t>
      </w:r>
    </w:p>
    <w:p w14:paraId="559BE30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860602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выбирать, анализировать, интерпретировать, обобщать и систематизировать информацию, представленную в текстах, таблицах, схемах;</w:t>
      </w:r>
    </w:p>
    <w:p w14:paraId="04547F6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w:t>
      </w:r>
      <w:r w:rsidRPr="00E45289">
        <w:rPr>
          <w:rFonts w:ascii="Times New Roman" w:eastAsia="Times New Roman" w:hAnsi="Times New Roman" w:cs="Times New Roman"/>
          <w:b w:val="0"/>
          <w:color w:val="auto"/>
        </w:rPr>
        <w:lastRenderedPageBreak/>
        <w:t>учебных задач;</w:t>
      </w:r>
    </w:p>
    <w:p w14:paraId="38A8226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53BB12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находить сходные аргументы (подтверждающие или опровергающие одну и ту же идею, версию) в различных информационных источниках;</w:t>
      </w:r>
    </w:p>
    <w:p w14:paraId="7E086E7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48400F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оценивать надёжность информации по критериям, предложенным учителем или сформулированным самостоятельно;</w:t>
      </w:r>
    </w:p>
    <w:p w14:paraId="7725BCE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эффективно запоминать и систематизировать информацию.</w:t>
      </w:r>
    </w:p>
    <w:p w14:paraId="7DCCB4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 обучающегося будут сформированы следующие умения общения как часть коммуникативных универсальных учебных действий:</w:t>
      </w:r>
    </w:p>
    <w:p w14:paraId="3125F65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867C6D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невербальные средства общения, понимать значение социальных знаков;</w:t>
      </w:r>
    </w:p>
    <w:p w14:paraId="6044D7A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знать и распознавать предпосылки конфликтных ситуаций и смягчать конфликты, вести переговоры;</w:t>
      </w:r>
    </w:p>
    <w:p w14:paraId="4C12644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намерения других, проявлять уважительное отношение к собеседнику и в корректной форме формулировать свои возражения;</w:t>
      </w:r>
    </w:p>
    <w:p w14:paraId="789D071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2643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сопоставлять свои суждения с суждениями других участников диалога, обнаруживать различие и сходство позиций;</w:t>
      </w:r>
    </w:p>
    <w:p w14:paraId="45E8B0A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0ACEEF9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FC90D7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 обучающегося будут сформированы следующие умения самоорганизации как части регулятивных универсальных учебных действий:</w:t>
      </w:r>
    </w:p>
    <w:p w14:paraId="1F15E01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проблемы для решения в учебных и жизненных ситуациях;</w:t>
      </w:r>
    </w:p>
    <w:p w14:paraId="254216F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ориентироваться в различных подходах к принятию решений (индивидуальное, принятие решения в группе, принятие решения группой);</w:t>
      </w:r>
    </w:p>
    <w:p w14:paraId="7376CD7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самостоятельно составлять алгоритм решения задачи (или его часть), </w:t>
      </w:r>
      <w:r w:rsidRPr="00E45289">
        <w:rPr>
          <w:rFonts w:ascii="Times New Roman" w:eastAsia="Times New Roman" w:hAnsi="Times New Roman" w:cs="Times New Roman"/>
          <w:b w:val="0"/>
          <w:color w:val="auto"/>
        </w:rPr>
        <w:lastRenderedPageBreak/>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FB4B3E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самостоятельно составлять план действий, вносить необходимые коррективы в ходе его реализации;</w:t>
      </w:r>
    </w:p>
    <w:p w14:paraId="426794B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делать выбор и брать ответственность за решение.</w:t>
      </w:r>
    </w:p>
    <w:p w14:paraId="1AC20A5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2113E38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разными способами самоконтроля (в том числе речевого), самомотивации и рефлексии;</w:t>
      </w:r>
    </w:p>
    <w:p w14:paraId="130D95A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давать адекватную оценку учебной ситуации и предлагать план её изменения;</w:t>
      </w:r>
    </w:p>
    <w:p w14:paraId="0B33040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F2F658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855C63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развивать способность управлять собственными эмоциями и эмоциями других;</w:t>
      </w:r>
    </w:p>
    <w:p w14:paraId="2DA27A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D30726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осознанно относиться к другому человеку и его мнению;</w:t>
      </w:r>
    </w:p>
    <w:p w14:paraId="56A0B52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признавать своё и чужое право на ошибку;</w:t>
      </w:r>
    </w:p>
    <w:p w14:paraId="6E53533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принимать себя и других, не осуждая;</w:t>
      </w:r>
    </w:p>
    <w:p w14:paraId="0DAB627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проявлять открытость;</w:t>
      </w:r>
    </w:p>
    <w:p w14:paraId="02ECEC7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осознавать невозможность контролировать всё вокруг.</w:t>
      </w:r>
    </w:p>
    <w:p w14:paraId="5638290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 обучающегося будут сформированы следующие умения совместной деятельности:</w:t>
      </w:r>
    </w:p>
    <w:p w14:paraId="438BF52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48955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A95D89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уметь обобщать мнения нескольких людей, проявлять готовность руководить, выполнять поручения, подчиняться;</w:t>
      </w:r>
    </w:p>
    <w:p w14:paraId="41A3C6E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4311FA1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3B3EEF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8E4475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890950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ПРЕДМЕТНЫЕ РЕЗУЛЬТАТЫ</w:t>
      </w:r>
    </w:p>
    <w:p w14:paraId="5DB182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DF5113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КЛАСС</w:t>
      </w:r>
    </w:p>
    <w:p w14:paraId="3DA1B9F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0688DC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4612E81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Осознавать богатство и выразительность русского языка, приводить примеры, свидетельствующие об этом.</w:t>
      </w:r>
    </w:p>
    <w:p w14:paraId="5E5EEFC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Знать основные разделы лингвистики, основные единицы языка и речи (звук, морфема, слово, словосочетание, предложение).</w:t>
      </w:r>
    </w:p>
    <w:p w14:paraId="7B20C42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3132FB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w:t>
      </w:r>
    </w:p>
    <w:p w14:paraId="0219737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56E7D3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AC72FB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667DF31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8E4A0D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чтения: просмотровым, ознакомительным, изучающим, поисковым.</w:t>
      </w:r>
    </w:p>
    <w:p w14:paraId="45FC056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Устно пересказывать прочитанный или прослушанный текст объёмом не менее 100 слов.</w:t>
      </w:r>
    </w:p>
    <w:p w14:paraId="7067B5A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5AFB55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Осуществлять выбор языковых средств для создания высказывания в соответствии с целью, темой и коммуникативным замыслом.</w:t>
      </w:r>
    </w:p>
    <w:p w14:paraId="50CC619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4BC96E7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99EDDE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Текст </w:t>
      </w:r>
    </w:p>
    <w:p w14:paraId="2EB40C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C6200A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смысловой анализ текста, его композиционных особенностей, определять количество микротем и абзацев.</w:t>
      </w:r>
    </w:p>
    <w:p w14:paraId="66BEC9F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40582D9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1DA515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знание основных признаков текста (повествование) в практике его создания.</w:t>
      </w:r>
    </w:p>
    <w:p w14:paraId="7F6FAC7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7A37D84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Восстанавливать деформированный текст; осуществлять корректировку </w:t>
      </w:r>
      <w:r w:rsidRPr="00E45289">
        <w:rPr>
          <w:rFonts w:ascii="Times New Roman" w:eastAsia="Times New Roman" w:hAnsi="Times New Roman" w:cs="Times New Roman"/>
          <w:b w:val="0"/>
          <w:color w:val="auto"/>
        </w:rPr>
        <w:lastRenderedPageBreak/>
        <w:t>восстановленного текста с опорой на образец.</w:t>
      </w:r>
    </w:p>
    <w:p w14:paraId="4B70D24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23F56A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сообщение на заданную тему в виде презентации.</w:t>
      </w:r>
    </w:p>
    <w:p w14:paraId="12EBA68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56121F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A603FF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4983CF8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Иметь общее представление об особенностях разговорной речи, функциональных стилей, языка художественной литературы.</w:t>
      </w:r>
    </w:p>
    <w:p w14:paraId="60BC9F1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F2F3E2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126FEBA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AB05A2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Фонетика. Графика. Орфоэпия</w:t>
      </w:r>
    </w:p>
    <w:p w14:paraId="0A8081D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звуки; понимать различие между звуком и буквой, характеризовать систему звуков.</w:t>
      </w:r>
    </w:p>
    <w:p w14:paraId="7F02A50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фонетический анализ слов.</w:t>
      </w:r>
    </w:p>
    <w:p w14:paraId="2381915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знания по фонетике, графике и орфоэпии в практике произношения и правописания слов.</w:t>
      </w:r>
    </w:p>
    <w:p w14:paraId="3CB0F53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BBB430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Орфография</w:t>
      </w:r>
    </w:p>
    <w:p w14:paraId="0A0812E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72CAF9C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изученные орфограммы.</w:t>
      </w:r>
    </w:p>
    <w:p w14:paraId="6FDCD51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знания по орфографии в практике правописания (в том числе применять знание о правописании разделительных ъ и ь).</w:t>
      </w:r>
    </w:p>
    <w:p w14:paraId="05E74A4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519D3A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Лексикология</w:t>
      </w:r>
    </w:p>
    <w:p w14:paraId="1AD8535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8018BD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Распознавать однозначные и многозначные слова, различать прямое и </w:t>
      </w:r>
      <w:r w:rsidRPr="00E45289">
        <w:rPr>
          <w:rFonts w:ascii="Times New Roman" w:eastAsia="Times New Roman" w:hAnsi="Times New Roman" w:cs="Times New Roman"/>
          <w:b w:val="0"/>
          <w:color w:val="auto"/>
        </w:rPr>
        <w:lastRenderedPageBreak/>
        <w:t>переносное значения слова.</w:t>
      </w:r>
    </w:p>
    <w:p w14:paraId="6E5DA3A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синонимы, антонимы, омонимы; различать многозначные слова и омонимы; уметь правильно употреблять слова-паронимы.</w:t>
      </w:r>
    </w:p>
    <w:p w14:paraId="195BDF2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тематические группы слов, родовые и видовые понятия.</w:t>
      </w:r>
    </w:p>
    <w:p w14:paraId="748D093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лексический анализ слов (в рамках изученного).</w:t>
      </w:r>
    </w:p>
    <w:p w14:paraId="61A7CE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Уметь пользоваться лексическими словарями (толковым словарём, словарями синонимов, антонимов, омонимов, паро­нимов).</w:t>
      </w:r>
    </w:p>
    <w:p w14:paraId="7D9812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E12384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Морфемика. Орфография</w:t>
      </w:r>
    </w:p>
    <w:p w14:paraId="2C06520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морфему как минимальную значимую единицу языка.</w:t>
      </w:r>
    </w:p>
    <w:p w14:paraId="098522D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морфемы в слове (корень, приставку, суффикс, окончание), выделять основу слова.</w:t>
      </w:r>
    </w:p>
    <w:p w14:paraId="5396859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Находить чередование звуков в морфемах (в том числе чередование гласных с нулём звука).</w:t>
      </w:r>
    </w:p>
    <w:p w14:paraId="508F085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морфемный анализ слов.</w:t>
      </w:r>
    </w:p>
    <w:p w14:paraId="1A406E7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4DB8C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орфографический анализ слов (в рамках изученного).</w:t>
      </w:r>
    </w:p>
    <w:p w14:paraId="65B0857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Уместно использовать слова с суффиксами оценки в собственной речи.</w:t>
      </w:r>
    </w:p>
    <w:p w14:paraId="3FFCFE0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7AAE7B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Морфология. Культура речи. Орфография</w:t>
      </w:r>
    </w:p>
    <w:p w14:paraId="2287B9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BF5D67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имена существительные, имена прилагательные, глаголы.</w:t>
      </w:r>
    </w:p>
    <w:p w14:paraId="3131E46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анализ имён существительных, частичный морфологический анализ имён прилагательных, глаголов.</w:t>
      </w:r>
    </w:p>
    <w:p w14:paraId="62152F3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орфографический анализ имён существительных, имён прилагательных, глаголов (в рамках изученного).</w:t>
      </w:r>
    </w:p>
    <w:p w14:paraId="61C065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знания по морфологии при выполнении языкового анализа различных видов и в речевой практике.</w:t>
      </w:r>
    </w:p>
    <w:p w14:paraId="2D0F7F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6ACC33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существительное</w:t>
      </w:r>
    </w:p>
    <w:p w14:paraId="6CC97CA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8BF050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Определять лексико-грамматические разряды имён существительных.</w:t>
      </w:r>
    </w:p>
    <w:p w14:paraId="2331B88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типы склонения имён существительных, выявлять разносклоняемые и несклоняемые имена существительные.</w:t>
      </w:r>
    </w:p>
    <w:p w14:paraId="4581406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анализ имён существительных.</w:t>
      </w:r>
    </w:p>
    <w:p w14:paraId="0A917B9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A3E986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w:t>
      </w:r>
      <w:proofErr w:type="gramStart"/>
      <w:r w:rsidRPr="00E45289">
        <w:rPr>
          <w:rFonts w:ascii="Times New Roman" w:eastAsia="Times New Roman" w:hAnsi="Times New Roman" w:cs="Times New Roman"/>
          <w:b w:val="0"/>
          <w:color w:val="auto"/>
        </w:rPr>
        <w:t>чередованием</w:t>
      </w:r>
      <w:proofErr w:type="gramEnd"/>
      <w:r w:rsidRPr="00E45289">
        <w:rPr>
          <w:rFonts w:ascii="Times New Roman" w:eastAsia="Times New Roman" w:hAnsi="Times New Roman" w:cs="Times New Roman"/>
          <w:b w:val="0"/>
          <w:color w:val="auto"/>
        </w:rPr>
        <w:t xml:space="preserve"> а // о: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E69BE1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9AEA9A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Имя прилагательное</w:t>
      </w:r>
    </w:p>
    <w:p w14:paraId="1CAEA2E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72ACB68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частичный морфологический анализ имён прилагательных (в рамках изученного).</w:t>
      </w:r>
    </w:p>
    <w:p w14:paraId="66E3833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нормы словоизменения, произношения имён прилагательных, постановки в них ударения (в рамках изучен­ного).</w:t>
      </w:r>
    </w:p>
    <w:p w14:paraId="412D4F3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0244A4F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E7A0D4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w:t>
      </w:r>
    </w:p>
    <w:p w14:paraId="4B5BF2F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185224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глаголы совершенного и несовершенного вида, возвратные и невозвратные.</w:t>
      </w:r>
    </w:p>
    <w:p w14:paraId="0B82011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570F21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Определять спряжение глагола, уметь спрягать глаголы.</w:t>
      </w:r>
    </w:p>
    <w:p w14:paraId="2904970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частичный морфологический анализ глаголов (в рамках изученного).</w:t>
      </w:r>
    </w:p>
    <w:p w14:paraId="3021C6C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Соблюдать нормы словоизменения глаголов, постановки ударения в глагольных формах (в рамках изученного).</w:t>
      </w:r>
    </w:p>
    <w:p w14:paraId="1AD26ED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правила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15F4208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Синтаксис. Культура речи. Пунктуация</w:t>
      </w:r>
    </w:p>
    <w:p w14:paraId="51919C4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A24846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14:paraId="45F8BAB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721EC62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Проводить пунктуационный анализ предложения (в рамках изученного).</w:t>
      </w:r>
    </w:p>
    <w:p w14:paraId="21A4CCA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КЛАСС</w:t>
      </w:r>
    </w:p>
    <w:p w14:paraId="4A4C716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1A70F2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30FD0E6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71D768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Иметь представление о русском литературном языке.</w:t>
      </w:r>
    </w:p>
    <w:p w14:paraId="40590A5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2EE514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w:t>
      </w:r>
    </w:p>
    <w:p w14:paraId="7BB192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663E997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Участвовать в диалоге (побуждение к действию, обмен мнениями) объёмом не менее 4 реплик.</w:t>
      </w:r>
    </w:p>
    <w:p w14:paraId="0A92D9C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3EB975D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чтения: просмотровым, ознакомительным, изучающим, поисковым.</w:t>
      </w:r>
    </w:p>
    <w:p w14:paraId="6BE9BA8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Устно пересказывать прочитанный или прослушанный текст объёмом не менее 110 слов.</w:t>
      </w:r>
    </w:p>
    <w:p w14:paraId="00A6951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1B202C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522207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в устной речи и на письме нормы современного русского литературного языка, в том числе во время списывания текста объёмом 100–</w:t>
      </w:r>
      <w:r w:rsidRPr="00E45289">
        <w:rPr>
          <w:rFonts w:ascii="Times New Roman" w:eastAsia="Times New Roman" w:hAnsi="Times New Roman" w:cs="Times New Roman"/>
          <w:b w:val="0"/>
          <w:color w:val="auto"/>
        </w:rPr>
        <w:lastRenderedPageBreak/>
        <w:t>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3944E1E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29AC9E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w:t>
      </w:r>
    </w:p>
    <w:p w14:paraId="2740C09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A285B1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93C123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Выявлять средства связи предложений в тексте, в том числе притяжательные и указательные местоимения, </w:t>
      </w:r>
      <w:proofErr w:type="gramStart"/>
      <w:r w:rsidRPr="00E45289">
        <w:rPr>
          <w:rFonts w:ascii="Times New Roman" w:eastAsia="Times New Roman" w:hAnsi="Times New Roman" w:cs="Times New Roman"/>
          <w:b w:val="0"/>
          <w:color w:val="auto"/>
        </w:rPr>
        <w:t>видо-временную</w:t>
      </w:r>
      <w:proofErr w:type="gramEnd"/>
      <w:r w:rsidRPr="00E45289">
        <w:rPr>
          <w:rFonts w:ascii="Times New Roman" w:eastAsia="Times New Roman" w:hAnsi="Times New Roman" w:cs="Times New Roman"/>
          <w:b w:val="0"/>
          <w:color w:val="auto"/>
        </w:rPr>
        <w:t xml:space="preserve"> соотнесённость глагольных форм.</w:t>
      </w:r>
    </w:p>
    <w:p w14:paraId="1094C30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60B53D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смысловой анализ текста, его композиционных особенностей, определять количество микротем и абзацев.</w:t>
      </w:r>
    </w:p>
    <w:p w14:paraId="6B9C269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812D4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6B295B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сообщение на заданную тему в виде презентации.</w:t>
      </w:r>
    </w:p>
    <w:p w14:paraId="1C27868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36076C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Редактировать собственные тексты с опорой на знание норм современного </w:t>
      </w:r>
      <w:r w:rsidRPr="00E45289">
        <w:rPr>
          <w:rFonts w:ascii="Times New Roman" w:eastAsia="Times New Roman" w:hAnsi="Times New Roman" w:cs="Times New Roman"/>
          <w:b w:val="0"/>
          <w:color w:val="auto"/>
        </w:rPr>
        <w:lastRenderedPageBreak/>
        <w:t>русского литературного языка.</w:t>
      </w:r>
    </w:p>
    <w:p w14:paraId="16B8AD2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5D8296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10B94C0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FA5984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знания об официально-деловом и научном стиле при выполнении языкового анализа различных видов и в речевой практике.</w:t>
      </w:r>
    </w:p>
    <w:p w14:paraId="7ED0CF4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BAD136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29CD9E2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038E1D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Лексикология. Культура речи</w:t>
      </w:r>
    </w:p>
    <w:p w14:paraId="313C93E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7C02D17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132BC10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в тексте фразеологизмы, уметь определять их значения; характеризовать ситуацию употреб­ления фра­зеологизма.</w:t>
      </w:r>
    </w:p>
    <w:p w14:paraId="109976A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A68915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89DBAA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Словообразование. Культура речи. Орфография</w:t>
      </w:r>
    </w:p>
    <w:p w14:paraId="660EB45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формообразующие и словообразующие морфемы в слове; выделять производящую основу.</w:t>
      </w:r>
    </w:p>
    <w:p w14:paraId="5D2A653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3E7A04D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Соблюдать нормы словообразования имён прилагательных. Распознавать </w:t>
      </w:r>
      <w:r w:rsidRPr="00E45289">
        <w:rPr>
          <w:rFonts w:ascii="Times New Roman" w:eastAsia="Times New Roman" w:hAnsi="Times New Roman" w:cs="Times New Roman"/>
          <w:b w:val="0"/>
          <w:color w:val="auto"/>
        </w:rPr>
        <w:lastRenderedPageBreak/>
        <w:t>изученные орфограммы; проводить орфографический анализ слов; применять знания по орфографии в практике правописания.</w:t>
      </w:r>
    </w:p>
    <w:p w14:paraId="6A186A5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Соблюдать правила правописания сложных и сложносокращённых слов; правила правописания корня -кас- – -кос- с </w:t>
      </w:r>
      <w:proofErr w:type="gramStart"/>
      <w:r w:rsidRPr="00E45289">
        <w:rPr>
          <w:rFonts w:ascii="Times New Roman" w:eastAsia="Times New Roman" w:hAnsi="Times New Roman" w:cs="Times New Roman"/>
          <w:b w:val="0"/>
          <w:color w:val="auto"/>
        </w:rPr>
        <w:t>чередованием</w:t>
      </w:r>
      <w:proofErr w:type="gramEnd"/>
      <w:r w:rsidRPr="00E45289">
        <w:rPr>
          <w:rFonts w:ascii="Times New Roman" w:eastAsia="Times New Roman" w:hAnsi="Times New Roman" w:cs="Times New Roman"/>
          <w:b w:val="0"/>
          <w:color w:val="auto"/>
        </w:rPr>
        <w:t xml:space="preserve"> а // о, гласных в приставках пре- и при-.</w:t>
      </w:r>
    </w:p>
    <w:p w14:paraId="45B5962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24F2A1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Морфология. Культура речи. Орфография</w:t>
      </w:r>
    </w:p>
    <w:p w14:paraId="120F9EB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особенности словообразования имён существительных.</w:t>
      </w:r>
    </w:p>
    <w:p w14:paraId="7C486F7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Соблюдать правила слитного и дефисного написания </w:t>
      </w:r>
      <w:proofErr w:type="gramStart"/>
      <w:r w:rsidRPr="00E45289">
        <w:rPr>
          <w:rFonts w:ascii="Times New Roman" w:eastAsia="Times New Roman" w:hAnsi="Times New Roman" w:cs="Times New Roman"/>
          <w:b w:val="0"/>
          <w:color w:val="auto"/>
        </w:rPr>
        <w:t>пол- и</w:t>
      </w:r>
      <w:proofErr w:type="gramEnd"/>
      <w:r w:rsidRPr="00E45289">
        <w:rPr>
          <w:rFonts w:ascii="Times New Roman" w:eastAsia="Times New Roman" w:hAnsi="Times New Roman" w:cs="Times New Roman"/>
          <w:b w:val="0"/>
          <w:color w:val="auto"/>
        </w:rPr>
        <w:t xml:space="preserve"> полу- со словами.</w:t>
      </w:r>
    </w:p>
    <w:p w14:paraId="01E9807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нормы произношения, постановки ударения (в рамках изученного), словоизменения имён существительных.</w:t>
      </w:r>
    </w:p>
    <w:p w14:paraId="75F2842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73C6044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E9FC6E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29D758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0DB2F3C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53E8EB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BF65E5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58D471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Распознавать переходные и непереходные глаголы; разноспрягаемые </w:t>
      </w:r>
      <w:r w:rsidRPr="00E45289">
        <w:rPr>
          <w:rFonts w:ascii="Times New Roman" w:eastAsia="Times New Roman" w:hAnsi="Times New Roman" w:cs="Times New Roman"/>
          <w:b w:val="0"/>
          <w:color w:val="auto"/>
        </w:rPr>
        <w:lastRenderedPageBreak/>
        <w:t>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7ECBBA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правила правописания ь в формах глагола повелительного наклонения.</w:t>
      </w:r>
    </w:p>
    <w:p w14:paraId="4FE708D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D4C36B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фонетический анализ слов; использовать знания по фонетике и графике в практике произношения и правописания слов.</w:t>
      </w:r>
    </w:p>
    <w:p w14:paraId="1FDCE7C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78B54FC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5EC1865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КЛАСС</w:t>
      </w:r>
    </w:p>
    <w:p w14:paraId="414C835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F5672A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2278207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Иметь представление о языке как развивающемся явлении.</w:t>
      </w:r>
    </w:p>
    <w:p w14:paraId="7581715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Осознавать взаимосвязь языка, культуры и истории народа (приводить примеры).</w:t>
      </w:r>
    </w:p>
    <w:p w14:paraId="01E695E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610F99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Язык и речь </w:t>
      </w:r>
    </w:p>
    <w:p w14:paraId="5444AED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14:paraId="69F43E6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5A0B74F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диалога: диалог – запрос информации, диалог – сообщение информации.</w:t>
      </w:r>
    </w:p>
    <w:p w14:paraId="04944A9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7FDF7D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чтения: просмотровым, ознакомительным, изучающим, поисковым.</w:t>
      </w:r>
    </w:p>
    <w:p w14:paraId="7519D86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Устно пересказывать прослушанный или прочитанный текст объёмом не менее 120 слов.</w:t>
      </w:r>
    </w:p>
    <w:p w14:paraId="7B8FFDC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5E086A3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03E01B4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4783FF7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DED1FD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w:t>
      </w:r>
    </w:p>
    <w:p w14:paraId="7CEAAB1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1B21EC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смысловой анализ текста, его композиционных особенностей, определять количество микротем и абзацев.</w:t>
      </w:r>
    </w:p>
    <w:p w14:paraId="395332D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лексические и грамматические средства связи предложений и частей текста.</w:t>
      </w:r>
    </w:p>
    <w:p w14:paraId="47D1988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ED53EA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w:t>
      </w:r>
      <w:r w:rsidRPr="00E45289">
        <w:rPr>
          <w:rFonts w:ascii="Times New Roman" w:eastAsia="Times New Roman" w:hAnsi="Times New Roman" w:cs="Times New Roman"/>
          <w:b w:val="0"/>
          <w:color w:val="auto"/>
        </w:rPr>
        <w:lastRenderedPageBreak/>
        <w:t>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5D1245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сообщение на заданную тему в виде презентации.</w:t>
      </w:r>
    </w:p>
    <w:p w14:paraId="236C2D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содержание научно-учебного текста в виде таблицы, схемы; представлять содержание таблицы, схемы в виде текста.</w:t>
      </w:r>
    </w:p>
    <w:p w14:paraId="080AC57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2047291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500720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5D228CF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186E28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EAE40F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тексты публицистического стиля в жанре репортажа, заметки, интервью; оформлять деловые бумаги (инструкция).</w:t>
      </w:r>
    </w:p>
    <w:p w14:paraId="7DFF4C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нормами построения текстов публицистического стиля.</w:t>
      </w:r>
    </w:p>
    <w:p w14:paraId="462E4A5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8E7BBC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знания о функциональных разновидностях языка при выполнении языкового анализа различных видов и в речевой практике.</w:t>
      </w:r>
    </w:p>
    <w:p w14:paraId="6D1CCED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538C6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6E12015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43CA37A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3FC6D65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4A1AAAE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C1BB9E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Характеризовать слово с точки зрения сферы его употреб­ления, </w:t>
      </w:r>
      <w:r w:rsidRPr="00E45289">
        <w:rPr>
          <w:rFonts w:ascii="Times New Roman" w:eastAsia="Times New Roman" w:hAnsi="Times New Roman" w:cs="Times New Roman"/>
          <w:b w:val="0"/>
          <w:color w:val="auto"/>
        </w:rPr>
        <w:lastRenderedPageBreak/>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EB6FC0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CEE713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грамматические словари и справочники в речевой практике.</w:t>
      </w:r>
    </w:p>
    <w:p w14:paraId="427AA71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66A1D0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Морфология. Культура речи</w:t>
      </w:r>
    </w:p>
    <w:p w14:paraId="5FE9CF9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7CED45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4B3DAD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Причастие</w:t>
      </w:r>
    </w:p>
    <w:p w14:paraId="42DEC1B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76BA8D5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6DCDA9E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орфографический анализ причастий, применять это умение в речевой практике.</w:t>
      </w:r>
    </w:p>
    <w:p w14:paraId="05FC1EF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Составлять словосочетания с причастием в роли зависимого слова, конструировать причастные обороты.</w:t>
      </w:r>
    </w:p>
    <w:p w14:paraId="343DDDE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4476A26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расставлять знаки препинания в предложениях с причастным оборотом.</w:t>
      </w:r>
    </w:p>
    <w:p w14:paraId="1641788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синтаксический и пунктуационный анализ предложений с причастным оборотом (в рамках изученного).</w:t>
      </w:r>
    </w:p>
    <w:p w14:paraId="68B9997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341AD4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Деепричастие</w:t>
      </w:r>
    </w:p>
    <w:p w14:paraId="79A102A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Определять признаки глагола и наречия в деепричастии, синтаксическую </w:t>
      </w:r>
      <w:r w:rsidRPr="00E45289">
        <w:rPr>
          <w:rFonts w:ascii="Times New Roman" w:eastAsia="Times New Roman" w:hAnsi="Times New Roman" w:cs="Times New Roman"/>
          <w:b w:val="0"/>
          <w:color w:val="auto"/>
        </w:rPr>
        <w:lastRenderedPageBreak/>
        <w:t>функцию деепричастия.</w:t>
      </w:r>
    </w:p>
    <w:p w14:paraId="30EF078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деепричастия совершенного и несовершенного вида.</w:t>
      </w:r>
    </w:p>
    <w:p w14:paraId="5CFF7CB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орфографический анализ деепричастий, применять это умение в речевой практике.</w:t>
      </w:r>
    </w:p>
    <w:p w14:paraId="5060295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Конструировать деепричастный оборот, определять роль деепричастия в предложении.</w:t>
      </w:r>
    </w:p>
    <w:p w14:paraId="141E8C3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Уместно использовать деепричастия в речи.</w:t>
      </w:r>
    </w:p>
    <w:p w14:paraId="72F5771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ставить ударение в деепричастиях.</w:t>
      </w:r>
    </w:p>
    <w:p w14:paraId="4DE5884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правила написания гласных в суффиксах деепричастий, правила слитного и раздельного написания не с деепричастиями.</w:t>
      </w:r>
    </w:p>
    <w:p w14:paraId="79AA52E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строить предложения с одиночными деепричастиями и деепричастными оборотами.</w:t>
      </w:r>
    </w:p>
    <w:p w14:paraId="163A4CF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расставлять знаки препинания в предложениях с одиночным деепричастием и деепричастным оборотом.</w:t>
      </w:r>
    </w:p>
    <w:p w14:paraId="55A787A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синтаксический и пунктуационный анализ предложений с одиночным деепричастием и деепричастным оборотом (в рамках изученного).</w:t>
      </w:r>
    </w:p>
    <w:p w14:paraId="170C0F6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4B78DF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Наречие</w:t>
      </w:r>
    </w:p>
    <w:p w14:paraId="50CD919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956764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орфографический анализ наречий (в рамках изученного), применять это умение в речевой практике.</w:t>
      </w:r>
    </w:p>
    <w:p w14:paraId="0503DB9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нормы образования степеней сравнения наречий, произношения наречий, постановки в них ударения.</w:t>
      </w:r>
    </w:p>
    <w:p w14:paraId="000BA4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правила слитного, раздельного и дефисного написания наречий; написания н и нн в наречиях на -о и -е; написания суффиксов -а и -</w:t>
      </w:r>
      <w:proofErr w:type="gramStart"/>
      <w:r w:rsidRPr="00E45289">
        <w:rPr>
          <w:rFonts w:ascii="Times New Roman" w:eastAsia="Times New Roman" w:hAnsi="Times New Roman" w:cs="Times New Roman"/>
          <w:b w:val="0"/>
          <w:color w:val="auto"/>
        </w:rPr>
        <w:t>о наречий</w:t>
      </w:r>
      <w:proofErr w:type="gramEnd"/>
      <w:r w:rsidRPr="00E45289">
        <w:rPr>
          <w:rFonts w:ascii="Times New Roman" w:eastAsia="Times New Roman" w:hAnsi="Times New Roman" w:cs="Times New Roman"/>
          <w:b w:val="0"/>
          <w:color w:val="auto"/>
        </w:rPr>
        <w:t xml:space="preserve">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9B9F1A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D78FF0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Слова категории состояния</w:t>
      </w:r>
    </w:p>
    <w:p w14:paraId="35DC386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C6BF21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432A10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Служебные части речи</w:t>
      </w:r>
    </w:p>
    <w:p w14:paraId="1557CF5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Давать общую характеристику служебных частей речи, объяснять их </w:t>
      </w:r>
      <w:r w:rsidRPr="00E45289">
        <w:rPr>
          <w:rFonts w:ascii="Times New Roman" w:eastAsia="Times New Roman" w:hAnsi="Times New Roman" w:cs="Times New Roman"/>
          <w:b w:val="0"/>
          <w:color w:val="auto"/>
        </w:rPr>
        <w:lastRenderedPageBreak/>
        <w:t>отличия от самостоятельных частей речи.</w:t>
      </w:r>
    </w:p>
    <w:p w14:paraId="64B977D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A3696D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Предлог</w:t>
      </w:r>
    </w:p>
    <w:p w14:paraId="5B46ABD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предлог как служебную часть речи, различать производные и непроизводные предлоги, простые и составные предлоги.</w:t>
      </w:r>
    </w:p>
    <w:p w14:paraId="413B7E9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2737F9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43F32B9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62DCD26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C80348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Союз</w:t>
      </w:r>
    </w:p>
    <w:p w14:paraId="6D6CC01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0130FE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7655ABA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анализ союзов, применять это умение в речевой практике.</w:t>
      </w:r>
    </w:p>
    <w:p w14:paraId="4FA7930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AC0DF0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Частица</w:t>
      </w:r>
    </w:p>
    <w:p w14:paraId="04397ED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2CC4C44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Употреблять частицы в речи в соответствии с их значением и стилистической окраской; соблюдать нормы правописания частиц.</w:t>
      </w:r>
    </w:p>
    <w:p w14:paraId="13AA58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морфологический анализ частиц, применять это умение в речевой практике.</w:t>
      </w:r>
    </w:p>
    <w:p w14:paraId="09195F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D5FA2D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Междометия и звукоподражательные слова</w:t>
      </w:r>
    </w:p>
    <w:p w14:paraId="48F7631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5A0E6F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Проводить морфологический анализ междометий, применять это умение в речевой практике.</w:t>
      </w:r>
    </w:p>
    <w:p w14:paraId="18C9260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пунктуационные правила оформления предложений с междометиями.</w:t>
      </w:r>
    </w:p>
    <w:p w14:paraId="77C509B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грамматические омонимы.</w:t>
      </w:r>
    </w:p>
    <w:p w14:paraId="5D12F1F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КЛАСС</w:t>
      </w:r>
    </w:p>
    <w:p w14:paraId="3AD9A95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B43085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65A3A3E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Иметь представление о русском языке как одном из славянских языков.</w:t>
      </w:r>
    </w:p>
    <w:p w14:paraId="51D2EA5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3760D1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w:t>
      </w:r>
    </w:p>
    <w:p w14:paraId="02E1D9C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D6C11F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Участвовать в диалоге на лингвистические темы (в рамках изученного) и темы на основе жизненных наблюдений (объём не менее 6 реплик).</w:t>
      </w:r>
    </w:p>
    <w:p w14:paraId="25F906F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5D8C4BD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чтения: просмотровым, ознакомительным, изучающим, поисковым.</w:t>
      </w:r>
    </w:p>
    <w:p w14:paraId="6A45DCA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Устно пересказывать прочитанный или прослушанный текст объёмом не менее 140 слов.</w:t>
      </w:r>
    </w:p>
    <w:p w14:paraId="152EEE4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4478CE9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Осуществлять выбор языковых средств для создания высказывания в соответствии с целью, темой и коммуникативным замыслом.</w:t>
      </w:r>
    </w:p>
    <w:p w14:paraId="6999A5A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w:t>
      </w:r>
      <w:r w:rsidRPr="00E45289">
        <w:rPr>
          <w:rFonts w:ascii="Times New Roman" w:eastAsia="Times New Roman" w:hAnsi="Times New Roman" w:cs="Times New Roman"/>
          <w:b w:val="0"/>
          <w:color w:val="auto"/>
        </w:rPr>
        <w:lastRenderedPageBreak/>
        <w:t>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4674159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E6CFE3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Текст </w:t>
      </w:r>
    </w:p>
    <w:p w14:paraId="6662A02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70A726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5783964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E2852E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C00EAC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сообщение на заданную тему в виде презентации.</w:t>
      </w:r>
    </w:p>
    <w:p w14:paraId="6A3B377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CCAECD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FEE2CC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F37F12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602B6DD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D21909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BB4051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Осуществлять выбор языковых средств для создания высказывания в соответствии с целью, темой и коммуникативным замыслом.</w:t>
      </w:r>
    </w:p>
    <w:p w14:paraId="1434D58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9F01AB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1B3CEE2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B89906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Cинтаксис. Культура речи. Пунктуация</w:t>
      </w:r>
    </w:p>
    <w:p w14:paraId="3774D24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Иметь представление о синтаксисе как разделе лингвистики.</w:t>
      </w:r>
    </w:p>
    <w:p w14:paraId="17B2A22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словосочетание и предложение как единицы синтаксиса.</w:t>
      </w:r>
    </w:p>
    <w:p w14:paraId="3B02FE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функции знаков препинания.</w:t>
      </w:r>
    </w:p>
    <w:p w14:paraId="7CDAAF5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C85878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Словосочетание</w:t>
      </w:r>
    </w:p>
    <w:p w14:paraId="59AD27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62D7E56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нормы построения словосочетаний.</w:t>
      </w:r>
    </w:p>
    <w:p w14:paraId="0F8853D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C0469F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Предложение</w:t>
      </w:r>
    </w:p>
    <w:p w14:paraId="506312C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3D476E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8E1184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3E6D891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B31897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6730D4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6D0D9A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53A770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нормы построения предложений с однородными членами, связанными двойными союзами не только… но и, как… так и.</w:t>
      </w:r>
    </w:p>
    <w:p w14:paraId="7EF4B9C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rsidRPr="00E45289">
        <w:rPr>
          <w:rFonts w:ascii="Times New Roman" w:eastAsia="Times New Roman" w:hAnsi="Times New Roman" w:cs="Times New Roman"/>
          <w:b w:val="0"/>
          <w:color w:val="auto"/>
        </w:rPr>
        <w:t>и...</w:t>
      </w:r>
      <w:proofErr w:type="gramEnd"/>
      <w:r w:rsidRPr="00E45289">
        <w:rPr>
          <w:rFonts w:ascii="Times New Roman" w:eastAsia="Times New Roman" w:hAnsi="Times New Roman" w:cs="Times New Roman"/>
          <w:b w:val="0"/>
          <w:color w:val="auto"/>
        </w:rPr>
        <w:t xml:space="preserve"> и, или... или, либo... либo, ни... ни, тo... тo); правила постановки знаков препинания в предложениях с обобщающим словом при однородных членах.</w:t>
      </w:r>
    </w:p>
    <w:p w14:paraId="0D87112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1A90E1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w:t>
      </w:r>
      <w:r w:rsidRPr="00E45289">
        <w:rPr>
          <w:rFonts w:ascii="Times New Roman" w:eastAsia="Times New Roman" w:hAnsi="Times New Roman" w:cs="Times New Roman"/>
          <w:b w:val="0"/>
          <w:color w:val="auto"/>
        </w:rPr>
        <w:lastRenderedPageBreak/>
        <w:t>вставными конструкциями, обращениями и междометиями.</w:t>
      </w:r>
    </w:p>
    <w:p w14:paraId="1D8F09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137DE84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44B15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сложные предложения, конструкции с чужой речью (в рамках изученного).</w:t>
      </w:r>
    </w:p>
    <w:p w14:paraId="4653AC9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3103AB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70A8C0D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КЛАСС</w:t>
      </w:r>
    </w:p>
    <w:p w14:paraId="14F9D8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005105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Общие сведения о языке</w:t>
      </w:r>
    </w:p>
    <w:p w14:paraId="6D508B3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45F9538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9067C2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 и речь</w:t>
      </w:r>
    </w:p>
    <w:p w14:paraId="58D66FD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58C518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31FC4F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54D4F2C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различными видами чтения: просмотровым, ознакомительным, изучающим, поисковым.</w:t>
      </w:r>
    </w:p>
    <w:p w14:paraId="08739A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Устно пересказывать прочитанный или прослушанный текст объёмом не менее 150 слов.</w:t>
      </w:r>
    </w:p>
    <w:p w14:paraId="560C85D7"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Осуществлять выбор языковых средств для создания высказывания в соответствии с целью, темой и коммуникативным замыслом.</w:t>
      </w:r>
    </w:p>
    <w:p w14:paraId="397764F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4694C1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69911E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w:t>
      </w:r>
    </w:p>
    <w:p w14:paraId="7951AFC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DD22B3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Устанавливать принадлежность текста к функционально-смысловому типу речи.</w:t>
      </w:r>
    </w:p>
    <w:p w14:paraId="12D155A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Находить в тексте типовые фрагменты – описание, повествование, рассуждение-доказательство, оценочные высказывания.</w:t>
      </w:r>
    </w:p>
    <w:p w14:paraId="03D055C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Прогнозировать содержание текста по заголовку, ключевым словам, зачину или концовке.</w:t>
      </w:r>
    </w:p>
    <w:p w14:paraId="6A7809F6"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отличительные признаки текстов разных жанров.</w:t>
      </w:r>
    </w:p>
    <w:p w14:paraId="1A230B9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высказывание на основе текста: выражать своё отношение к прочитанному или прослушанному в устной и письменной форме.</w:t>
      </w:r>
    </w:p>
    <w:p w14:paraId="4D7F946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26D7F1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DB0CA3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сообщение на заданную тему в виде презентации.</w:t>
      </w:r>
    </w:p>
    <w:p w14:paraId="7249FF9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BDFF1E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794F992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DB391D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CEF885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Функциональные разновидности языка</w:t>
      </w:r>
    </w:p>
    <w:p w14:paraId="3C4EC00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429DCE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50D712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FB9AA3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Составлять тезисы, конспект, писать рецензию, реферат.</w:t>
      </w:r>
    </w:p>
    <w:p w14:paraId="00C41F2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EEB075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98539A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70063C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Система языка</w:t>
      </w:r>
    </w:p>
    <w:p w14:paraId="55017D8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353A480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Cинтаксис. Культура речи. Пунктуация</w:t>
      </w:r>
    </w:p>
    <w:p w14:paraId="17EA7BD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199E3A5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Сложносочинённое предложение</w:t>
      </w:r>
    </w:p>
    <w:p w14:paraId="6630841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основные средства синтаксической связи между частями сложного предложения.</w:t>
      </w:r>
    </w:p>
    <w:p w14:paraId="6E47CBC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536098C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BD3140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Выявлять смысловые отношения между частями сложносочинённого </w:t>
      </w:r>
      <w:r w:rsidRPr="00E45289">
        <w:rPr>
          <w:rFonts w:ascii="Times New Roman" w:eastAsia="Times New Roman" w:hAnsi="Times New Roman" w:cs="Times New Roman"/>
          <w:b w:val="0"/>
          <w:color w:val="auto"/>
        </w:rPr>
        <w:lastRenderedPageBreak/>
        <w:t>предложения, интонационные особенности сложносочинённых предложений с разными типами смысловых отношений между частями.</w:t>
      </w:r>
    </w:p>
    <w:p w14:paraId="2BB4B17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особенности употребления сложносочинённых предложений в речи.</w:t>
      </w:r>
    </w:p>
    <w:p w14:paraId="4E097A1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основные нормы построения сложносочинённого предложения.</w:t>
      </w:r>
    </w:p>
    <w:p w14:paraId="5C9DF6A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30D7D1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синтаксический и пунктуационный анализ сложносочинённых предложений.</w:t>
      </w:r>
    </w:p>
    <w:p w14:paraId="27852D0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правила постановки знаков препинания в сложносочинённых предложениях.</w:t>
      </w:r>
    </w:p>
    <w:p w14:paraId="3B1C620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4AEA224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Сложноподчинённое предложение</w:t>
      </w:r>
    </w:p>
    <w:p w14:paraId="1332C9CE"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1E74918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подчинительные союзы и союзные слова.</w:t>
      </w:r>
    </w:p>
    <w:p w14:paraId="790053B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C97911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DA6908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однородное, неоднородное и последовательное подчинение придаточных частей.</w:t>
      </w:r>
    </w:p>
    <w:p w14:paraId="7A043F9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1008AA6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основные нормы построения сложноподчинённого предложения.</w:t>
      </w:r>
    </w:p>
    <w:p w14:paraId="377EC2F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особенности употребления сложноподчинённых предложений в речи.</w:t>
      </w:r>
    </w:p>
    <w:p w14:paraId="150AF78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синтаксический и пунктуационный анализ сложноподчинённых предложений.</w:t>
      </w:r>
    </w:p>
    <w:p w14:paraId="60C7599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нормы построения сложноподчинённых предложений и правила постановки знаков препинания в них.</w:t>
      </w:r>
    </w:p>
    <w:p w14:paraId="5AC53512"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5A91E25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Бессоюзное сложное предложение</w:t>
      </w:r>
    </w:p>
    <w:p w14:paraId="29A5AFB3"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Характеризовать смысловые отношения между частями бессоюзного </w:t>
      </w:r>
      <w:r w:rsidRPr="00E45289">
        <w:rPr>
          <w:rFonts w:ascii="Times New Roman" w:eastAsia="Times New Roman" w:hAnsi="Times New Roman" w:cs="Times New Roman"/>
          <w:b w:val="0"/>
          <w:color w:val="auto"/>
        </w:rPr>
        <w:lastRenderedPageBreak/>
        <w:t>сложного предложения, интонационное и пунктуационное выражение этих отношений.</w:t>
      </w:r>
    </w:p>
    <w:p w14:paraId="54523C6B"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основные грамматические нормы построения бессоюзного сложного предложения.</w:t>
      </w:r>
    </w:p>
    <w:p w14:paraId="71E4BF4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особенности употребления бессоюзных сложных предложений в речи.</w:t>
      </w:r>
    </w:p>
    <w:p w14:paraId="6F8A913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синтаксический и пунктуационный анализ бессоюзных сложных предложений.</w:t>
      </w:r>
    </w:p>
    <w:p w14:paraId="31F181A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1908F1E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7356199"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Сложные предложения с разными видами союзной и бессоюзной связи</w:t>
      </w:r>
    </w:p>
    <w:p w14:paraId="25EDD7E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типы сложных предложений с разными видами связи.</w:t>
      </w:r>
    </w:p>
    <w:p w14:paraId="308101BA"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основные нормы построения сложных предложений с разными видами связи.</w:t>
      </w:r>
    </w:p>
    <w:p w14:paraId="602C0E9D"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Употреблять сложные предложения с разными видами связи в речи.</w:t>
      </w:r>
    </w:p>
    <w:p w14:paraId="15399945"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Проводить синтаксический и пунктуационный анализ сложных предложений с разными видами связи.</w:t>
      </w:r>
    </w:p>
    <w:p w14:paraId="5DB9A5AF"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правила постановки знаков препинания в сложных предложениях с разными видами связи.</w:t>
      </w:r>
    </w:p>
    <w:p w14:paraId="36161E9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099F5B0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Прямая и косвенная речь</w:t>
      </w:r>
    </w:p>
    <w:p w14:paraId="4174A1F1"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прямую и косвенную речь; выявлять синонимию предложений с прямой и косвенной речью.</w:t>
      </w:r>
    </w:p>
    <w:p w14:paraId="32757870"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Уметь цитировать и применять разные способы включения цитат в высказывание.</w:t>
      </w:r>
    </w:p>
    <w:p w14:paraId="5F9A2B0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Соблюдать основные нормы построения предложений с прямой и косвенной речью, при цитировании.</w:t>
      </w:r>
    </w:p>
    <w:p w14:paraId="3871197C"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Применять правила постановки знаков препинания в предложениях с прямой и косвенной речью, при цитировании.</w:t>
      </w:r>
    </w:p>
    <w:p w14:paraId="1879FE44"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w:t>
      </w:r>
    </w:p>
    <w:p w14:paraId="1B1C4288" w14:textId="7777777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ТЕМАТИЧЕСКОЕ ПЛАНИРОВАНИЕ </w:t>
      </w:r>
    </w:p>
    <w:p w14:paraId="26312E5B" w14:textId="6E17BD5E"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63"/>
        <w:gridCol w:w="1681"/>
        <w:gridCol w:w="593"/>
        <w:gridCol w:w="1043"/>
        <w:gridCol w:w="1078"/>
        <w:gridCol w:w="1658"/>
      </w:tblGrid>
      <w:tr w:rsidR="00173DBD" w:rsidRPr="00E45289" w14:paraId="362421E3" w14:textId="77777777" w:rsidTr="00173DBD">
        <w:trPr>
          <w:trHeight w:val="144"/>
          <w:tblCellSpacing w:w="20" w:type="nil"/>
        </w:trPr>
        <w:tc>
          <w:tcPr>
            <w:tcW w:w="510" w:type="dxa"/>
            <w:vMerge w:val="restart"/>
            <w:tcMar>
              <w:top w:w="50" w:type="dxa"/>
              <w:left w:w="100" w:type="dxa"/>
            </w:tcMar>
            <w:vAlign w:val="center"/>
          </w:tcPr>
          <w:p w14:paraId="720C7E45"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64551314" w14:textId="77777777" w:rsidR="00173DBD" w:rsidRPr="00E45289" w:rsidRDefault="00173DBD" w:rsidP="00173DBD">
            <w:pPr>
              <w:ind w:left="135"/>
              <w:rPr>
                <w:rFonts w:ascii="Times New Roman" w:hAnsi="Times New Roman" w:cs="Times New Roman"/>
                <w:sz w:val="20"/>
                <w:szCs w:val="20"/>
              </w:rPr>
            </w:pPr>
          </w:p>
        </w:tc>
        <w:tc>
          <w:tcPr>
            <w:tcW w:w="2816" w:type="dxa"/>
            <w:vMerge w:val="restart"/>
            <w:tcMar>
              <w:top w:w="50" w:type="dxa"/>
              <w:left w:w="100" w:type="dxa"/>
            </w:tcMar>
            <w:vAlign w:val="center"/>
          </w:tcPr>
          <w:p w14:paraId="2EC9C36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D5A17CB" w14:textId="77777777" w:rsidR="00173DBD" w:rsidRPr="00E45289" w:rsidRDefault="00173DBD" w:rsidP="00173DBD">
            <w:pPr>
              <w:ind w:left="135"/>
              <w:rPr>
                <w:rFonts w:ascii="Times New Roman" w:hAnsi="Times New Roman" w:cs="Times New Roman"/>
                <w:sz w:val="20"/>
                <w:szCs w:val="20"/>
              </w:rPr>
            </w:pPr>
          </w:p>
        </w:tc>
        <w:tc>
          <w:tcPr>
            <w:tcW w:w="0" w:type="auto"/>
            <w:gridSpan w:val="3"/>
            <w:tcMar>
              <w:top w:w="50" w:type="dxa"/>
              <w:left w:w="100" w:type="dxa"/>
            </w:tcMar>
            <w:vAlign w:val="center"/>
          </w:tcPr>
          <w:p w14:paraId="544F8443"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94" w:type="dxa"/>
            <w:vMerge w:val="restart"/>
            <w:tcMar>
              <w:top w:w="50" w:type="dxa"/>
              <w:left w:w="100" w:type="dxa"/>
            </w:tcMar>
            <w:vAlign w:val="center"/>
          </w:tcPr>
          <w:p w14:paraId="0991DD0E"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3BDA05FA" w14:textId="77777777" w:rsidR="00173DBD" w:rsidRPr="00E45289" w:rsidRDefault="00173DBD" w:rsidP="00173DBD">
            <w:pPr>
              <w:ind w:left="135"/>
              <w:rPr>
                <w:rFonts w:ascii="Times New Roman" w:hAnsi="Times New Roman" w:cs="Times New Roman"/>
                <w:sz w:val="20"/>
                <w:szCs w:val="20"/>
              </w:rPr>
            </w:pPr>
          </w:p>
        </w:tc>
      </w:tr>
      <w:tr w:rsidR="00173DBD" w:rsidRPr="00E45289" w14:paraId="1E5A8F40" w14:textId="77777777" w:rsidTr="00173DBD">
        <w:trPr>
          <w:trHeight w:val="144"/>
          <w:tblCellSpacing w:w="20" w:type="nil"/>
        </w:trPr>
        <w:tc>
          <w:tcPr>
            <w:tcW w:w="0" w:type="auto"/>
            <w:vMerge/>
            <w:tcBorders>
              <w:top w:val="nil"/>
            </w:tcBorders>
            <w:tcMar>
              <w:top w:w="50" w:type="dxa"/>
              <w:left w:w="100" w:type="dxa"/>
            </w:tcMar>
          </w:tcPr>
          <w:p w14:paraId="2334C1AE" w14:textId="77777777" w:rsidR="00173DBD" w:rsidRPr="00E45289" w:rsidRDefault="00173DBD" w:rsidP="00173DBD">
            <w:pPr>
              <w:rPr>
                <w:rFonts w:ascii="Times New Roman" w:hAnsi="Times New Roman" w:cs="Times New Roman"/>
                <w:sz w:val="20"/>
                <w:szCs w:val="20"/>
              </w:rPr>
            </w:pPr>
          </w:p>
        </w:tc>
        <w:tc>
          <w:tcPr>
            <w:tcW w:w="0" w:type="auto"/>
            <w:vMerge/>
            <w:tcBorders>
              <w:top w:val="nil"/>
            </w:tcBorders>
            <w:tcMar>
              <w:top w:w="50" w:type="dxa"/>
              <w:left w:w="100" w:type="dxa"/>
            </w:tcMar>
          </w:tcPr>
          <w:p w14:paraId="39F6FD3D" w14:textId="77777777" w:rsidR="00173DBD" w:rsidRPr="00E45289" w:rsidRDefault="00173DBD" w:rsidP="00173DBD">
            <w:pPr>
              <w:rPr>
                <w:rFonts w:ascii="Times New Roman" w:hAnsi="Times New Roman" w:cs="Times New Roman"/>
                <w:sz w:val="20"/>
                <w:szCs w:val="20"/>
              </w:rPr>
            </w:pPr>
          </w:p>
        </w:tc>
        <w:tc>
          <w:tcPr>
            <w:tcW w:w="994" w:type="dxa"/>
            <w:tcMar>
              <w:top w:w="50" w:type="dxa"/>
              <w:left w:w="100" w:type="dxa"/>
            </w:tcMar>
            <w:vAlign w:val="center"/>
          </w:tcPr>
          <w:p w14:paraId="535DDC8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52E14EC7" w14:textId="77777777" w:rsidR="00173DBD" w:rsidRPr="00E45289" w:rsidRDefault="00173DBD" w:rsidP="00173DBD">
            <w:pPr>
              <w:ind w:left="135"/>
              <w:rPr>
                <w:rFonts w:ascii="Times New Roman" w:hAnsi="Times New Roman" w:cs="Times New Roman"/>
                <w:sz w:val="20"/>
                <w:szCs w:val="20"/>
              </w:rPr>
            </w:pPr>
          </w:p>
        </w:tc>
        <w:tc>
          <w:tcPr>
            <w:tcW w:w="1719" w:type="dxa"/>
            <w:tcMar>
              <w:top w:w="50" w:type="dxa"/>
              <w:left w:w="100" w:type="dxa"/>
            </w:tcMar>
            <w:vAlign w:val="center"/>
          </w:tcPr>
          <w:p w14:paraId="2898032F"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6ABEE236" w14:textId="77777777" w:rsidR="00173DBD" w:rsidRPr="00E45289" w:rsidRDefault="00173DBD" w:rsidP="00173DBD">
            <w:pPr>
              <w:ind w:left="135"/>
              <w:rPr>
                <w:rFonts w:ascii="Times New Roman" w:hAnsi="Times New Roman" w:cs="Times New Roman"/>
                <w:sz w:val="20"/>
                <w:szCs w:val="20"/>
              </w:rPr>
            </w:pPr>
          </w:p>
        </w:tc>
        <w:tc>
          <w:tcPr>
            <w:tcW w:w="1805" w:type="dxa"/>
            <w:tcMar>
              <w:top w:w="50" w:type="dxa"/>
              <w:left w:w="100" w:type="dxa"/>
            </w:tcMar>
            <w:vAlign w:val="center"/>
          </w:tcPr>
          <w:p w14:paraId="37F91E0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6B02391A" w14:textId="77777777" w:rsidR="00173DBD" w:rsidRPr="00E45289" w:rsidRDefault="00173DBD" w:rsidP="00173DBD">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F55819F" w14:textId="77777777" w:rsidR="00173DBD" w:rsidRPr="00E45289" w:rsidRDefault="00173DBD" w:rsidP="00173DBD">
            <w:pPr>
              <w:rPr>
                <w:rFonts w:ascii="Times New Roman" w:hAnsi="Times New Roman" w:cs="Times New Roman"/>
                <w:sz w:val="20"/>
                <w:szCs w:val="20"/>
              </w:rPr>
            </w:pPr>
          </w:p>
        </w:tc>
      </w:tr>
      <w:tr w:rsidR="00173DBD" w:rsidRPr="00E45289" w14:paraId="2332B703" w14:textId="77777777" w:rsidTr="00173DBD">
        <w:trPr>
          <w:trHeight w:val="144"/>
          <w:tblCellSpacing w:w="20" w:type="nil"/>
        </w:trPr>
        <w:tc>
          <w:tcPr>
            <w:tcW w:w="0" w:type="auto"/>
            <w:gridSpan w:val="6"/>
            <w:tcMar>
              <w:top w:w="50" w:type="dxa"/>
              <w:left w:w="100" w:type="dxa"/>
            </w:tcMar>
            <w:vAlign w:val="center"/>
          </w:tcPr>
          <w:p w14:paraId="13363F9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Общие сведения о языке</w:t>
            </w:r>
          </w:p>
        </w:tc>
      </w:tr>
      <w:tr w:rsidR="00173DBD" w:rsidRPr="00E45289" w14:paraId="12AF17FD" w14:textId="77777777" w:rsidTr="00173DBD">
        <w:trPr>
          <w:trHeight w:val="144"/>
          <w:tblCellSpacing w:w="20" w:type="nil"/>
        </w:trPr>
        <w:tc>
          <w:tcPr>
            <w:tcW w:w="510" w:type="dxa"/>
            <w:tcMar>
              <w:top w:w="50" w:type="dxa"/>
              <w:left w:w="100" w:type="dxa"/>
            </w:tcMar>
            <w:vAlign w:val="center"/>
          </w:tcPr>
          <w:p w14:paraId="6BA3AD2D"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0137954E"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Богатство и выразительность русского языка. Лингвистика как наука о языке</w:t>
            </w:r>
          </w:p>
        </w:tc>
        <w:tc>
          <w:tcPr>
            <w:tcW w:w="994" w:type="dxa"/>
            <w:tcMar>
              <w:top w:w="50" w:type="dxa"/>
              <w:left w:w="100" w:type="dxa"/>
            </w:tcMar>
            <w:vAlign w:val="center"/>
          </w:tcPr>
          <w:p w14:paraId="4C6791D9"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3C531ABC"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5B3568A0"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2AFBA32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
              <w:r w:rsidRPr="00E45289">
                <w:rPr>
                  <w:rFonts w:ascii="Times New Roman" w:hAnsi="Times New Roman" w:cs="Times New Roman"/>
                  <w:color w:val="0000FF"/>
                  <w:sz w:val="20"/>
                  <w:szCs w:val="20"/>
                  <w:u w:val="single"/>
                </w:rPr>
                <w:t>https://m.edsoo.ru/7f413034</w:t>
              </w:r>
            </w:hyperlink>
          </w:p>
        </w:tc>
      </w:tr>
      <w:tr w:rsidR="00173DBD" w:rsidRPr="00E45289" w14:paraId="4E0FD3B1" w14:textId="77777777" w:rsidTr="00173DBD">
        <w:trPr>
          <w:trHeight w:val="144"/>
          <w:tblCellSpacing w:w="20" w:type="nil"/>
        </w:trPr>
        <w:tc>
          <w:tcPr>
            <w:tcW w:w="0" w:type="auto"/>
            <w:gridSpan w:val="2"/>
            <w:tcMar>
              <w:top w:w="50" w:type="dxa"/>
              <w:left w:w="100" w:type="dxa"/>
            </w:tcMar>
            <w:vAlign w:val="center"/>
          </w:tcPr>
          <w:p w14:paraId="6238124F"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C2352E4"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122FC7C7" w14:textId="77777777" w:rsidR="00173DBD" w:rsidRPr="00E45289" w:rsidRDefault="00173DBD" w:rsidP="00173DBD">
            <w:pPr>
              <w:rPr>
                <w:rFonts w:ascii="Times New Roman" w:hAnsi="Times New Roman" w:cs="Times New Roman"/>
                <w:sz w:val="20"/>
                <w:szCs w:val="20"/>
              </w:rPr>
            </w:pPr>
          </w:p>
        </w:tc>
      </w:tr>
      <w:tr w:rsidR="00173DBD" w:rsidRPr="00E45289" w14:paraId="36160A49" w14:textId="77777777" w:rsidTr="00173DBD">
        <w:trPr>
          <w:trHeight w:val="144"/>
          <w:tblCellSpacing w:w="20" w:type="nil"/>
        </w:trPr>
        <w:tc>
          <w:tcPr>
            <w:tcW w:w="0" w:type="auto"/>
            <w:gridSpan w:val="6"/>
            <w:tcMar>
              <w:top w:w="50" w:type="dxa"/>
              <w:left w:w="100" w:type="dxa"/>
            </w:tcMar>
            <w:vAlign w:val="center"/>
          </w:tcPr>
          <w:p w14:paraId="5039023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Язык и речь</w:t>
            </w:r>
          </w:p>
        </w:tc>
      </w:tr>
      <w:tr w:rsidR="00173DBD" w:rsidRPr="00E45289" w14:paraId="0F7F636A" w14:textId="77777777" w:rsidTr="00173DBD">
        <w:trPr>
          <w:trHeight w:val="144"/>
          <w:tblCellSpacing w:w="20" w:type="nil"/>
        </w:trPr>
        <w:tc>
          <w:tcPr>
            <w:tcW w:w="510" w:type="dxa"/>
            <w:tcMar>
              <w:top w:w="50" w:type="dxa"/>
              <w:left w:w="100" w:type="dxa"/>
            </w:tcMar>
            <w:vAlign w:val="center"/>
          </w:tcPr>
          <w:p w14:paraId="06956F5C"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2DDDD1EC"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Язык и речь. Монолог. Диалог. Полилог. Виды речевой деятельности</w:t>
            </w:r>
          </w:p>
        </w:tc>
        <w:tc>
          <w:tcPr>
            <w:tcW w:w="994" w:type="dxa"/>
            <w:tcMar>
              <w:top w:w="50" w:type="dxa"/>
              <w:left w:w="100" w:type="dxa"/>
            </w:tcMar>
            <w:vAlign w:val="center"/>
          </w:tcPr>
          <w:p w14:paraId="31CB18B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19" w:type="dxa"/>
            <w:tcMar>
              <w:top w:w="50" w:type="dxa"/>
              <w:left w:w="100" w:type="dxa"/>
            </w:tcMar>
            <w:vAlign w:val="center"/>
          </w:tcPr>
          <w:p w14:paraId="5780C182"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018C7092"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03C74A70"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
              <w:r w:rsidRPr="00E45289">
                <w:rPr>
                  <w:rFonts w:ascii="Times New Roman" w:hAnsi="Times New Roman" w:cs="Times New Roman"/>
                  <w:color w:val="0000FF"/>
                  <w:sz w:val="20"/>
                  <w:szCs w:val="20"/>
                  <w:u w:val="single"/>
                </w:rPr>
                <w:t>https://m.edsoo.ru/7f413034</w:t>
              </w:r>
            </w:hyperlink>
          </w:p>
        </w:tc>
      </w:tr>
      <w:tr w:rsidR="00173DBD" w:rsidRPr="00E45289" w14:paraId="79606983" w14:textId="77777777" w:rsidTr="00173DBD">
        <w:trPr>
          <w:trHeight w:val="144"/>
          <w:tblCellSpacing w:w="20" w:type="nil"/>
        </w:trPr>
        <w:tc>
          <w:tcPr>
            <w:tcW w:w="0" w:type="auto"/>
            <w:gridSpan w:val="2"/>
            <w:tcMar>
              <w:top w:w="50" w:type="dxa"/>
              <w:left w:w="100" w:type="dxa"/>
            </w:tcMar>
            <w:vAlign w:val="center"/>
          </w:tcPr>
          <w:p w14:paraId="25158560"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45AA805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gridSpan w:val="3"/>
            <w:tcMar>
              <w:top w:w="50" w:type="dxa"/>
              <w:left w:w="100" w:type="dxa"/>
            </w:tcMar>
            <w:vAlign w:val="center"/>
          </w:tcPr>
          <w:p w14:paraId="390B1639" w14:textId="77777777" w:rsidR="00173DBD" w:rsidRPr="00E45289" w:rsidRDefault="00173DBD" w:rsidP="00173DBD">
            <w:pPr>
              <w:rPr>
                <w:rFonts w:ascii="Times New Roman" w:hAnsi="Times New Roman" w:cs="Times New Roman"/>
                <w:sz w:val="20"/>
                <w:szCs w:val="20"/>
              </w:rPr>
            </w:pPr>
          </w:p>
        </w:tc>
      </w:tr>
      <w:tr w:rsidR="00173DBD" w:rsidRPr="00E45289" w14:paraId="1D4BC0B4" w14:textId="77777777" w:rsidTr="00173DBD">
        <w:trPr>
          <w:trHeight w:val="144"/>
          <w:tblCellSpacing w:w="20" w:type="nil"/>
        </w:trPr>
        <w:tc>
          <w:tcPr>
            <w:tcW w:w="0" w:type="auto"/>
            <w:gridSpan w:val="6"/>
            <w:tcMar>
              <w:top w:w="50" w:type="dxa"/>
              <w:left w:w="100" w:type="dxa"/>
            </w:tcMar>
            <w:vAlign w:val="center"/>
          </w:tcPr>
          <w:p w14:paraId="02BCBA8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Текст</w:t>
            </w:r>
          </w:p>
        </w:tc>
      </w:tr>
      <w:tr w:rsidR="00173DBD" w:rsidRPr="00E45289" w14:paraId="2240C473" w14:textId="77777777" w:rsidTr="00173DBD">
        <w:trPr>
          <w:trHeight w:val="144"/>
          <w:tblCellSpacing w:w="20" w:type="nil"/>
        </w:trPr>
        <w:tc>
          <w:tcPr>
            <w:tcW w:w="510" w:type="dxa"/>
            <w:tcMar>
              <w:top w:w="50" w:type="dxa"/>
              <w:left w:w="100" w:type="dxa"/>
            </w:tcMar>
            <w:vAlign w:val="center"/>
          </w:tcPr>
          <w:p w14:paraId="7E2C8B10"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3.1</w:t>
            </w:r>
          </w:p>
        </w:tc>
        <w:tc>
          <w:tcPr>
            <w:tcW w:w="2816" w:type="dxa"/>
            <w:tcMar>
              <w:top w:w="50" w:type="dxa"/>
              <w:left w:w="100" w:type="dxa"/>
            </w:tcMar>
            <w:vAlign w:val="center"/>
          </w:tcPr>
          <w:p w14:paraId="0DDFD535"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Текст и его основные </w:t>
            </w:r>
            <w:proofErr w:type="gramStart"/>
            <w:r w:rsidRPr="00E45289">
              <w:rPr>
                <w:rFonts w:ascii="Times New Roman" w:hAnsi="Times New Roman" w:cs="Times New Roman"/>
                <w:sz w:val="20"/>
                <w:szCs w:val="20"/>
              </w:rPr>
              <w:t>признаки.Композиционная</w:t>
            </w:r>
            <w:proofErr w:type="gramEnd"/>
            <w:r w:rsidRPr="00E45289">
              <w:rPr>
                <w:rFonts w:ascii="Times New Roman" w:hAnsi="Times New Roman" w:cs="Times New Roman"/>
                <w:sz w:val="20"/>
                <w:szCs w:val="20"/>
              </w:rPr>
              <w:t xml:space="preserve">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14:paraId="5F031769"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719" w:type="dxa"/>
            <w:tcMar>
              <w:top w:w="50" w:type="dxa"/>
              <w:left w:w="100" w:type="dxa"/>
            </w:tcMar>
            <w:vAlign w:val="center"/>
          </w:tcPr>
          <w:p w14:paraId="14A60A16"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40DDB9E5"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94" w:type="dxa"/>
            <w:tcMar>
              <w:top w:w="50" w:type="dxa"/>
              <w:left w:w="100" w:type="dxa"/>
            </w:tcMar>
            <w:vAlign w:val="center"/>
          </w:tcPr>
          <w:p w14:paraId="1531601C"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
              <w:r w:rsidRPr="00E45289">
                <w:rPr>
                  <w:rFonts w:ascii="Times New Roman" w:hAnsi="Times New Roman" w:cs="Times New Roman"/>
                  <w:color w:val="0000FF"/>
                  <w:sz w:val="20"/>
                  <w:szCs w:val="20"/>
                  <w:u w:val="single"/>
                </w:rPr>
                <w:t>https://m.edsoo.ru/7f413034</w:t>
              </w:r>
            </w:hyperlink>
          </w:p>
        </w:tc>
      </w:tr>
      <w:tr w:rsidR="00173DBD" w:rsidRPr="00E45289" w14:paraId="546DFF51" w14:textId="77777777" w:rsidTr="00173DBD">
        <w:trPr>
          <w:trHeight w:val="144"/>
          <w:tblCellSpacing w:w="20" w:type="nil"/>
        </w:trPr>
        <w:tc>
          <w:tcPr>
            <w:tcW w:w="0" w:type="auto"/>
            <w:gridSpan w:val="2"/>
            <w:tcMar>
              <w:top w:w="50" w:type="dxa"/>
              <w:left w:w="100" w:type="dxa"/>
            </w:tcMar>
            <w:vAlign w:val="center"/>
          </w:tcPr>
          <w:p w14:paraId="29BD450C"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5D0EABF5"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gridSpan w:val="3"/>
            <w:tcMar>
              <w:top w:w="50" w:type="dxa"/>
              <w:left w:w="100" w:type="dxa"/>
            </w:tcMar>
            <w:vAlign w:val="center"/>
          </w:tcPr>
          <w:p w14:paraId="16E7C49A" w14:textId="77777777" w:rsidR="00173DBD" w:rsidRPr="00E45289" w:rsidRDefault="00173DBD" w:rsidP="00173DBD">
            <w:pPr>
              <w:rPr>
                <w:rFonts w:ascii="Times New Roman" w:hAnsi="Times New Roman" w:cs="Times New Roman"/>
                <w:sz w:val="20"/>
                <w:szCs w:val="20"/>
              </w:rPr>
            </w:pPr>
          </w:p>
        </w:tc>
      </w:tr>
      <w:tr w:rsidR="00173DBD" w:rsidRPr="00E45289" w14:paraId="6AAF32FC" w14:textId="77777777" w:rsidTr="00173DBD">
        <w:trPr>
          <w:trHeight w:val="144"/>
          <w:tblCellSpacing w:w="20" w:type="nil"/>
        </w:trPr>
        <w:tc>
          <w:tcPr>
            <w:tcW w:w="0" w:type="auto"/>
            <w:gridSpan w:val="6"/>
            <w:tcMar>
              <w:top w:w="50" w:type="dxa"/>
              <w:left w:w="100" w:type="dxa"/>
            </w:tcMar>
            <w:vAlign w:val="center"/>
          </w:tcPr>
          <w:p w14:paraId="1AE8A92F"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Функциональные разновидности языка</w:t>
            </w:r>
          </w:p>
        </w:tc>
      </w:tr>
      <w:tr w:rsidR="00173DBD" w:rsidRPr="00E45289" w14:paraId="6863C134" w14:textId="77777777" w:rsidTr="00173DBD">
        <w:trPr>
          <w:trHeight w:val="144"/>
          <w:tblCellSpacing w:w="20" w:type="nil"/>
        </w:trPr>
        <w:tc>
          <w:tcPr>
            <w:tcW w:w="510" w:type="dxa"/>
            <w:tcMar>
              <w:top w:w="50" w:type="dxa"/>
              <w:left w:w="100" w:type="dxa"/>
            </w:tcMar>
            <w:vAlign w:val="center"/>
          </w:tcPr>
          <w:p w14:paraId="5E43CF40"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4.1</w:t>
            </w:r>
          </w:p>
        </w:tc>
        <w:tc>
          <w:tcPr>
            <w:tcW w:w="2816" w:type="dxa"/>
            <w:tcMar>
              <w:top w:w="50" w:type="dxa"/>
              <w:left w:w="100" w:type="dxa"/>
            </w:tcMar>
            <w:vAlign w:val="center"/>
          </w:tcPr>
          <w:p w14:paraId="6A72C50E"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Функциональные разновидности языка (общее представление)</w:t>
            </w:r>
          </w:p>
        </w:tc>
        <w:tc>
          <w:tcPr>
            <w:tcW w:w="994" w:type="dxa"/>
            <w:tcMar>
              <w:top w:w="50" w:type="dxa"/>
              <w:left w:w="100" w:type="dxa"/>
            </w:tcMar>
            <w:vAlign w:val="center"/>
          </w:tcPr>
          <w:p w14:paraId="4FFE9F20"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19" w:type="dxa"/>
            <w:tcMar>
              <w:top w:w="50" w:type="dxa"/>
              <w:left w:w="100" w:type="dxa"/>
            </w:tcMar>
            <w:vAlign w:val="center"/>
          </w:tcPr>
          <w:p w14:paraId="762B5DD2"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78BB4143"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42C3B0D5"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
              <w:r w:rsidRPr="00E45289">
                <w:rPr>
                  <w:rFonts w:ascii="Times New Roman" w:hAnsi="Times New Roman" w:cs="Times New Roman"/>
                  <w:color w:val="0000FF"/>
                  <w:sz w:val="20"/>
                  <w:szCs w:val="20"/>
                  <w:u w:val="single"/>
                </w:rPr>
                <w:t>https://m.edsoo.ru/7f413034</w:t>
              </w:r>
            </w:hyperlink>
          </w:p>
        </w:tc>
      </w:tr>
      <w:tr w:rsidR="00173DBD" w:rsidRPr="00E45289" w14:paraId="1F2B6475" w14:textId="77777777" w:rsidTr="00173DBD">
        <w:trPr>
          <w:trHeight w:val="144"/>
          <w:tblCellSpacing w:w="20" w:type="nil"/>
        </w:trPr>
        <w:tc>
          <w:tcPr>
            <w:tcW w:w="0" w:type="auto"/>
            <w:gridSpan w:val="2"/>
            <w:tcMar>
              <w:top w:w="50" w:type="dxa"/>
              <w:left w:w="100" w:type="dxa"/>
            </w:tcMar>
            <w:vAlign w:val="center"/>
          </w:tcPr>
          <w:p w14:paraId="55F7E253"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21B25C5A"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528DA623" w14:textId="77777777" w:rsidR="00173DBD" w:rsidRPr="00E45289" w:rsidRDefault="00173DBD" w:rsidP="00173DBD">
            <w:pPr>
              <w:rPr>
                <w:rFonts w:ascii="Times New Roman" w:hAnsi="Times New Roman" w:cs="Times New Roman"/>
                <w:sz w:val="20"/>
                <w:szCs w:val="20"/>
              </w:rPr>
            </w:pPr>
          </w:p>
        </w:tc>
      </w:tr>
      <w:tr w:rsidR="00173DBD" w:rsidRPr="00E45289" w14:paraId="13DD536E" w14:textId="77777777" w:rsidTr="00173DBD">
        <w:trPr>
          <w:trHeight w:val="144"/>
          <w:tblCellSpacing w:w="20" w:type="nil"/>
        </w:trPr>
        <w:tc>
          <w:tcPr>
            <w:tcW w:w="0" w:type="auto"/>
            <w:gridSpan w:val="6"/>
            <w:tcMar>
              <w:top w:w="50" w:type="dxa"/>
              <w:left w:w="100" w:type="dxa"/>
            </w:tcMar>
            <w:vAlign w:val="center"/>
          </w:tcPr>
          <w:p w14:paraId="5EB9AAE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Система языка</w:t>
            </w:r>
          </w:p>
        </w:tc>
      </w:tr>
      <w:tr w:rsidR="00173DBD" w:rsidRPr="00E45289" w14:paraId="1E0CA477" w14:textId="77777777" w:rsidTr="00173DBD">
        <w:trPr>
          <w:trHeight w:val="144"/>
          <w:tblCellSpacing w:w="20" w:type="nil"/>
        </w:trPr>
        <w:tc>
          <w:tcPr>
            <w:tcW w:w="510" w:type="dxa"/>
            <w:tcMar>
              <w:top w:w="50" w:type="dxa"/>
              <w:left w:w="100" w:type="dxa"/>
            </w:tcMar>
            <w:vAlign w:val="center"/>
          </w:tcPr>
          <w:p w14:paraId="2CD666B3"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5.1</w:t>
            </w:r>
          </w:p>
        </w:tc>
        <w:tc>
          <w:tcPr>
            <w:tcW w:w="2816" w:type="dxa"/>
            <w:tcMar>
              <w:top w:w="50" w:type="dxa"/>
              <w:left w:w="100" w:type="dxa"/>
            </w:tcMar>
            <w:vAlign w:val="center"/>
          </w:tcPr>
          <w:p w14:paraId="382E9C4C"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Фонетика. Графика. Орфоэпия.Орфография</w:t>
            </w:r>
          </w:p>
        </w:tc>
        <w:tc>
          <w:tcPr>
            <w:tcW w:w="994" w:type="dxa"/>
            <w:tcMar>
              <w:top w:w="50" w:type="dxa"/>
              <w:left w:w="100" w:type="dxa"/>
            </w:tcMar>
            <w:vAlign w:val="center"/>
          </w:tcPr>
          <w:p w14:paraId="6F2EDD15"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1719" w:type="dxa"/>
            <w:tcMar>
              <w:top w:w="50" w:type="dxa"/>
              <w:left w:w="100" w:type="dxa"/>
            </w:tcMar>
            <w:vAlign w:val="center"/>
          </w:tcPr>
          <w:p w14:paraId="73E467C9"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1C6E7F49"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5615D156"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
              <w:r w:rsidRPr="00E45289">
                <w:rPr>
                  <w:rFonts w:ascii="Times New Roman" w:hAnsi="Times New Roman" w:cs="Times New Roman"/>
                  <w:color w:val="0000FF"/>
                  <w:sz w:val="20"/>
                  <w:szCs w:val="20"/>
                  <w:u w:val="single"/>
                </w:rPr>
                <w:t>https://m.edsoo.ru/7f413034</w:t>
              </w:r>
            </w:hyperlink>
          </w:p>
        </w:tc>
      </w:tr>
      <w:tr w:rsidR="00173DBD" w:rsidRPr="00E45289" w14:paraId="235EF2E6" w14:textId="77777777" w:rsidTr="00173DBD">
        <w:trPr>
          <w:trHeight w:val="144"/>
          <w:tblCellSpacing w:w="20" w:type="nil"/>
        </w:trPr>
        <w:tc>
          <w:tcPr>
            <w:tcW w:w="510" w:type="dxa"/>
            <w:tcMar>
              <w:top w:w="50" w:type="dxa"/>
              <w:left w:w="100" w:type="dxa"/>
            </w:tcMar>
            <w:vAlign w:val="center"/>
          </w:tcPr>
          <w:p w14:paraId="660E2300"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5.2</w:t>
            </w:r>
          </w:p>
        </w:tc>
        <w:tc>
          <w:tcPr>
            <w:tcW w:w="2816" w:type="dxa"/>
            <w:tcMar>
              <w:top w:w="50" w:type="dxa"/>
              <w:left w:w="100" w:type="dxa"/>
            </w:tcMar>
            <w:vAlign w:val="center"/>
          </w:tcPr>
          <w:p w14:paraId="47619290"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Морфемика. Орфография</w:t>
            </w:r>
          </w:p>
        </w:tc>
        <w:tc>
          <w:tcPr>
            <w:tcW w:w="994" w:type="dxa"/>
            <w:tcMar>
              <w:top w:w="50" w:type="dxa"/>
              <w:left w:w="100" w:type="dxa"/>
            </w:tcMar>
            <w:vAlign w:val="center"/>
          </w:tcPr>
          <w:p w14:paraId="054076CF"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1719" w:type="dxa"/>
            <w:tcMar>
              <w:top w:w="50" w:type="dxa"/>
              <w:left w:w="100" w:type="dxa"/>
            </w:tcMar>
            <w:vAlign w:val="center"/>
          </w:tcPr>
          <w:p w14:paraId="151A842C"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354D3C77"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6F1568B6"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
              <w:r w:rsidRPr="00E45289">
                <w:rPr>
                  <w:rFonts w:ascii="Times New Roman" w:hAnsi="Times New Roman" w:cs="Times New Roman"/>
                  <w:color w:val="0000FF"/>
                  <w:sz w:val="20"/>
                  <w:szCs w:val="20"/>
                  <w:u w:val="single"/>
                </w:rPr>
                <w:t>https://m.edsoo.ru/7f413034</w:t>
              </w:r>
            </w:hyperlink>
          </w:p>
        </w:tc>
      </w:tr>
      <w:tr w:rsidR="00173DBD" w:rsidRPr="00E45289" w14:paraId="0BD60E61" w14:textId="77777777" w:rsidTr="00173DBD">
        <w:trPr>
          <w:trHeight w:val="144"/>
          <w:tblCellSpacing w:w="20" w:type="nil"/>
        </w:trPr>
        <w:tc>
          <w:tcPr>
            <w:tcW w:w="510" w:type="dxa"/>
            <w:tcMar>
              <w:top w:w="50" w:type="dxa"/>
              <w:left w:w="100" w:type="dxa"/>
            </w:tcMar>
            <w:vAlign w:val="center"/>
          </w:tcPr>
          <w:p w14:paraId="0C9920DF"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5.3</w:t>
            </w:r>
          </w:p>
        </w:tc>
        <w:tc>
          <w:tcPr>
            <w:tcW w:w="2816" w:type="dxa"/>
            <w:tcMar>
              <w:top w:w="50" w:type="dxa"/>
              <w:left w:w="100" w:type="dxa"/>
            </w:tcMar>
            <w:vAlign w:val="center"/>
          </w:tcPr>
          <w:p w14:paraId="698ED124"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Лексикология</w:t>
            </w:r>
          </w:p>
        </w:tc>
        <w:tc>
          <w:tcPr>
            <w:tcW w:w="994" w:type="dxa"/>
            <w:tcMar>
              <w:top w:w="50" w:type="dxa"/>
              <w:left w:w="100" w:type="dxa"/>
            </w:tcMar>
            <w:vAlign w:val="center"/>
          </w:tcPr>
          <w:p w14:paraId="26FA52E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719" w:type="dxa"/>
            <w:tcMar>
              <w:top w:w="50" w:type="dxa"/>
              <w:left w:w="100" w:type="dxa"/>
            </w:tcMar>
            <w:vAlign w:val="center"/>
          </w:tcPr>
          <w:p w14:paraId="6C4A64CB"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7D099E87"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751398B3"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
              <w:r w:rsidRPr="00E45289">
                <w:rPr>
                  <w:rFonts w:ascii="Times New Roman" w:hAnsi="Times New Roman" w:cs="Times New Roman"/>
                  <w:color w:val="0000FF"/>
                  <w:sz w:val="20"/>
                  <w:szCs w:val="20"/>
                  <w:u w:val="single"/>
                </w:rPr>
                <w:t>https://m.edsoo.ru/7f413034</w:t>
              </w:r>
            </w:hyperlink>
          </w:p>
        </w:tc>
      </w:tr>
      <w:tr w:rsidR="00173DBD" w:rsidRPr="00E45289" w14:paraId="0F27DC92" w14:textId="77777777" w:rsidTr="00173DBD">
        <w:trPr>
          <w:trHeight w:val="144"/>
          <w:tblCellSpacing w:w="20" w:type="nil"/>
        </w:trPr>
        <w:tc>
          <w:tcPr>
            <w:tcW w:w="0" w:type="auto"/>
            <w:gridSpan w:val="2"/>
            <w:tcMar>
              <w:top w:w="50" w:type="dxa"/>
              <w:left w:w="100" w:type="dxa"/>
            </w:tcMar>
            <w:vAlign w:val="center"/>
          </w:tcPr>
          <w:p w14:paraId="2DF262C0"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46C32C7A"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37 </w:t>
            </w:r>
          </w:p>
        </w:tc>
        <w:tc>
          <w:tcPr>
            <w:tcW w:w="0" w:type="auto"/>
            <w:gridSpan w:val="3"/>
            <w:tcMar>
              <w:top w:w="50" w:type="dxa"/>
              <w:left w:w="100" w:type="dxa"/>
            </w:tcMar>
            <w:vAlign w:val="center"/>
          </w:tcPr>
          <w:p w14:paraId="488E1E29" w14:textId="77777777" w:rsidR="00173DBD" w:rsidRPr="00E45289" w:rsidRDefault="00173DBD" w:rsidP="00173DBD">
            <w:pPr>
              <w:rPr>
                <w:rFonts w:ascii="Times New Roman" w:hAnsi="Times New Roman" w:cs="Times New Roman"/>
                <w:sz w:val="20"/>
                <w:szCs w:val="20"/>
              </w:rPr>
            </w:pPr>
          </w:p>
        </w:tc>
      </w:tr>
      <w:tr w:rsidR="00173DBD" w:rsidRPr="00E45289" w14:paraId="104EDA67" w14:textId="77777777" w:rsidTr="00173DBD">
        <w:trPr>
          <w:trHeight w:val="144"/>
          <w:tblCellSpacing w:w="20" w:type="nil"/>
        </w:trPr>
        <w:tc>
          <w:tcPr>
            <w:tcW w:w="0" w:type="auto"/>
            <w:gridSpan w:val="6"/>
            <w:tcMar>
              <w:top w:w="50" w:type="dxa"/>
              <w:left w:w="100" w:type="dxa"/>
            </w:tcMar>
            <w:vAlign w:val="center"/>
          </w:tcPr>
          <w:p w14:paraId="0745801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Синтаксис. Культура речи. Пунктуация</w:t>
            </w:r>
          </w:p>
        </w:tc>
      </w:tr>
      <w:tr w:rsidR="00173DBD" w:rsidRPr="00E45289" w14:paraId="3CE694CE" w14:textId="77777777" w:rsidTr="00173DBD">
        <w:trPr>
          <w:trHeight w:val="144"/>
          <w:tblCellSpacing w:w="20" w:type="nil"/>
        </w:trPr>
        <w:tc>
          <w:tcPr>
            <w:tcW w:w="510" w:type="dxa"/>
            <w:tcMar>
              <w:top w:w="50" w:type="dxa"/>
              <w:left w:w="100" w:type="dxa"/>
            </w:tcMar>
            <w:vAlign w:val="center"/>
          </w:tcPr>
          <w:p w14:paraId="3C1D6D2C"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6.1</w:t>
            </w:r>
          </w:p>
        </w:tc>
        <w:tc>
          <w:tcPr>
            <w:tcW w:w="2816" w:type="dxa"/>
            <w:tcMar>
              <w:top w:w="50" w:type="dxa"/>
              <w:left w:w="100" w:type="dxa"/>
            </w:tcMar>
            <w:vAlign w:val="center"/>
          </w:tcPr>
          <w:p w14:paraId="4FF1FCF6"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Синтаксис и пунктуация как разделы лингвистики. Словосочетание</w:t>
            </w:r>
          </w:p>
        </w:tc>
        <w:tc>
          <w:tcPr>
            <w:tcW w:w="994" w:type="dxa"/>
            <w:tcMar>
              <w:top w:w="50" w:type="dxa"/>
              <w:left w:w="100" w:type="dxa"/>
            </w:tcMar>
            <w:vAlign w:val="center"/>
          </w:tcPr>
          <w:p w14:paraId="11824A41"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4E674DC5"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6C1F5435"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08EE66B3"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
              <w:r w:rsidRPr="00E45289">
                <w:rPr>
                  <w:rFonts w:ascii="Times New Roman" w:hAnsi="Times New Roman" w:cs="Times New Roman"/>
                  <w:color w:val="0000FF"/>
                  <w:sz w:val="20"/>
                  <w:szCs w:val="20"/>
                  <w:u w:val="single"/>
                </w:rPr>
                <w:t>https://m.edsoo.ru/7f413034</w:t>
              </w:r>
            </w:hyperlink>
          </w:p>
        </w:tc>
      </w:tr>
      <w:tr w:rsidR="00173DBD" w:rsidRPr="00E45289" w14:paraId="205A0641" w14:textId="77777777" w:rsidTr="00173DBD">
        <w:trPr>
          <w:trHeight w:val="144"/>
          <w:tblCellSpacing w:w="20" w:type="nil"/>
        </w:trPr>
        <w:tc>
          <w:tcPr>
            <w:tcW w:w="510" w:type="dxa"/>
            <w:tcMar>
              <w:top w:w="50" w:type="dxa"/>
              <w:left w:w="100" w:type="dxa"/>
            </w:tcMar>
            <w:vAlign w:val="center"/>
          </w:tcPr>
          <w:p w14:paraId="74E76A04"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6.2</w:t>
            </w:r>
          </w:p>
        </w:tc>
        <w:tc>
          <w:tcPr>
            <w:tcW w:w="2816" w:type="dxa"/>
            <w:tcMar>
              <w:top w:w="50" w:type="dxa"/>
              <w:left w:w="100" w:type="dxa"/>
            </w:tcMar>
            <w:vAlign w:val="center"/>
          </w:tcPr>
          <w:p w14:paraId="6CDB0AB8"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Простое двусоставное предложение</w:t>
            </w:r>
          </w:p>
        </w:tc>
        <w:tc>
          <w:tcPr>
            <w:tcW w:w="994" w:type="dxa"/>
            <w:tcMar>
              <w:top w:w="50" w:type="dxa"/>
              <w:left w:w="100" w:type="dxa"/>
            </w:tcMar>
            <w:vAlign w:val="center"/>
          </w:tcPr>
          <w:p w14:paraId="2A372B0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19" w:type="dxa"/>
            <w:tcMar>
              <w:top w:w="50" w:type="dxa"/>
              <w:left w:w="100" w:type="dxa"/>
            </w:tcMar>
            <w:vAlign w:val="center"/>
          </w:tcPr>
          <w:p w14:paraId="2179B070"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547281D1"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47EB138E"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
              <w:r w:rsidRPr="00E45289">
                <w:rPr>
                  <w:rFonts w:ascii="Times New Roman" w:hAnsi="Times New Roman" w:cs="Times New Roman"/>
                  <w:color w:val="0000FF"/>
                  <w:sz w:val="20"/>
                  <w:szCs w:val="20"/>
                  <w:u w:val="single"/>
                </w:rPr>
                <w:t>https://m.edsoo.ru/7f413034</w:t>
              </w:r>
            </w:hyperlink>
          </w:p>
        </w:tc>
      </w:tr>
      <w:tr w:rsidR="00173DBD" w:rsidRPr="00E45289" w14:paraId="51359E3B" w14:textId="77777777" w:rsidTr="00173DBD">
        <w:trPr>
          <w:trHeight w:val="144"/>
          <w:tblCellSpacing w:w="20" w:type="nil"/>
        </w:trPr>
        <w:tc>
          <w:tcPr>
            <w:tcW w:w="510" w:type="dxa"/>
            <w:tcMar>
              <w:top w:w="50" w:type="dxa"/>
              <w:left w:w="100" w:type="dxa"/>
            </w:tcMar>
            <w:vAlign w:val="center"/>
          </w:tcPr>
          <w:p w14:paraId="38AEB305"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6.3</w:t>
            </w:r>
          </w:p>
        </w:tc>
        <w:tc>
          <w:tcPr>
            <w:tcW w:w="2816" w:type="dxa"/>
            <w:tcMar>
              <w:top w:w="50" w:type="dxa"/>
              <w:left w:w="100" w:type="dxa"/>
            </w:tcMar>
            <w:vAlign w:val="center"/>
          </w:tcPr>
          <w:p w14:paraId="2116A4A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Простое осложнённое предложение</w:t>
            </w:r>
          </w:p>
        </w:tc>
        <w:tc>
          <w:tcPr>
            <w:tcW w:w="994" w:type="dxa"/>
            <w:tcMar>
              <w:top w:w="50" w:type="dxa"/>
              <w:left w:w="100" w:type="dxa"/>
            </w:tcMar>
            <w:vAlign w:val="center"/>
          </w:tcPr>
          <w:p w14:paraId="7CB677D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19" w:type="dxa"/>
            <w:tcMar>
              <w:top w:w="50" w:type="dxa"/>
              <w:left w:w="100" w:type="dxa"/>
            </w:tcMar>
            <w:vAlign w:val="center"/>
          </w:tcPr>
          <w:p w14:paraId="7F20A4FB"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226639C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46C3663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
              <w:r w:rsidRPr="00E45289">
                <w:rPr>
                  <w:rFonts w:ascii="Times New Roman" w:hAnsi="Times New Roman" w:cs="Times New Roman"/>
                  <w:color w:val="0000FF"/>
                  <w:sz w:val="20"/>
                  <w:szCs w:val="20"/>
                  <w:u w:val="single"/>
                </w:rPr>
                <w:t>https://m.edsoo.ru/7f413034</w:t>
              </w:r>
            </w:hyperlink>
          </w:p>
        </w:tc>
      </w:tr>
      <w:tr w:rsidR="00173DBD" w:rsidRPr="00E45289" w14:paraId="245E9510" w14:textId="77777777" w:rsidTr="00173DBD">
        <w:trPr>
          <w:trHeight w:val="144"/>
          <w:tblCellSpacing w:w="20" w:type="nil"/>
        </w:trPr>
        <w:tc>
          <w:tcPr>
            <w:tcW w:w="510" w:type="dxa"/>
            <w:tcMar>
              <w:top w:w="50" w:type="dxa"/>
              <w:left w:w="100" w:type="dxa"/>
            </w:tcMar>
            <w:vAlign w:val="center"/>
          </w:tcPr>
          <w:p w14:paraId="11040B23"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6.4</w:t>
            </w:r>
          </w:p>
        </w:tc>
        <w:tc>
          <w:tcPr>
            <w:tcW w:w="2816" w:type="dxa"/>
            <w:tcMar>
              <w:top w:w="50" w:type="dxa"/>
              <w:left w:w="100" w:type="dxa"/>
            </w:tcMar>
            <w:vAlign w:val="center"/>
          </w:tcPr>
          <w:p w14:paraId="632BFF0D"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Сложное предложение</w:t>
            </w:r>
          </w:p>
        </w:tc>
        <w:tc>
          <w:tcPr>
            <w:tcW w:w="994" w:type="dxa"/>
            <w:tcMar>
              <w:top w:w="50" w:type="dxa"/>
              <w:left w:w="100" w:type="dxa"/>
            </w:tcMar>
            <w:vAlign w:val="center"/>
          </w:tcPr>
          <w:p w14:paraId="29E47E8D"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19" w:type="dxa"/>
            <w:tcMar>
              <w:top w:w="50" w:type="dxa"/>
              <w:left w:w="100" w:type="dxa"/>
            </w:tcMar>
            <w:vAlign w:val="center"/>
          </w:tcPr>
          <w:p w14:paraId="3DD79F1F"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14002F1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694" w:type="dxa"/>
            <w:tcMar>
              <w:top w:w="50" w:type="dxa"/>
              <w:left w:w="100" w:type="dxa"/>
            </w:tcMar>
            <w:vAlign w:val="center"/>
          </w:tcPr>
          <w:p w14:paraId="661A91F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
              <w:r w:rsidRPr="00E45289">
                <w:rPr>
                  <w:rFonts w:ascii="Times New Roman" w:hAnsi="Times New Roman" w:cs="Times New Roman"/>
                  <w:color w:val="0000FF"/>
                  <w:sz w:val="20"/>
                  <w:szCs w:val="20"/>
                  <w:u w:val="single"/>
                </w:rPr>
                <w:t>https://m.edsoo.ru/7f413034</w:t>
              </w:r>
            </w:hyperlink>
          </w:p>
        </w:tc>
      </w:tr>
      <w:tr w:rsidR="00173DBD" w:rsidRPr="00E45289" w14:paraId="3A072A9E" w14:textId="77777777" w:rsidTr="00173DBD">
        <w:trPr>
          <w:trHeight w:val="144"/>
          <w:tblCellSpacing w:w="20" w:type="nil"/>
        </w:trPr>
        <w:tc>
          <w:tcPr>
            <w:tcW w:w="510" w:type="dxa"/>
            <w:tcMar>
              <w:top w:w="50" w:type="dxa"/>
              <w:left w:w="100" w:type="dxa"/>
            </w:tcMar>
            <w:vAlign w:val="center"/>
          </w:tcPr>
          <w:p w14:paraId="5B89429B"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lastRenderedPageBreak/>
              <w:t>6.5</w:t>
            </w:r>
          </w:p>
        </w:tc>
        <w:tc>
          <w:tcPr>
            <w:tcW w:w="2816" w:type="dxa"/>
            <w:tcMar>
              <w:top w:w="50" w:type="dxa"/>
              <w:left w:w="100" w:type="dxa"/>
            </w:tcMar>
            <w:vAlign w:val="center"/>
          </w:tcPr>
          <w:p w14:paraId="3BCD0C33"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Прямая речь</w:t>
            </w:r>
          </w:p>
        </w:tc>
        <w:tc>
          <w:tcPr>
            <w:tcW w:w="994" w:type="dxa"/>
            <w:tcMar>
              <w:top w:w="50" w:type="dxa"/>
              <w:left w:w="100" w:type="dxa"/>
            </w:tcMar>
            <w:vAlign w:val="center"/>
          </w:tcPr>
          <w:p w14:paraId="4459DCD7"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4679F58D"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4FCE0D12"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2ED8462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
              <w:r w:rsidRPr="00E45289">
                <w:rPr>
                  <w:rFonts w:ascii="Times New Roman" w:hAnsi="Times New Roman" w:cs="Times New Roman"/>
                  <w:color w:val="0000FF"/>
                  <w:sz w:val="20"/>
                  <w:szCs w:val="20"/>
                  <w:u w:val="single"/>
                </w:rPr>
                <w:t>https://m.edsoo.ru/7f413034</w:t>
              </w:r>
            </w:hyperlink>
          </w:p>
        </w:tc>
      </w:tr>
      <w:tr w:rsidR="00173DBD" w:rsidRPr="00E45289" w14:paraId="2FF23868" w14:textId="77777777" w:rsidTr="00173DBD">
        <w:trPr>
          <w:trHeight w:val="144"/>
          <w:tblCellSpacing w:w="20" w:type="nil"/>
        </w:trPr>
        <w:tc>
          <w:tcPr>
            <w:tcW w:w="510" w:type="dxa"/>
            <w:tcMar>
              <w:top w:w="50" w:type="dxa"/>
              <w:left w:w="100" w:type="dxa"/>
            </w:tcMar>
            <w:vAlign w:val="center"/>
          </w:tcPr>
          <w:p w14:paraId="3FFAC5F1"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6.6</w:t>
            </w:r>
          </w:p>
        </w:tc>
        <w:tc>
          <w:tcPr>
            <w:tcW w:w="2816" w:type="dxa"/>
            <w:tcMar>
              <w:top w:w="50" w:type="dxa"/>
              <w:left w:w="100" w:type="dxa"/>
            </w:tcMar>
            <w:vAlign w:val="center"/>
          </w:tcPr>
          <w:p w14:paraId="1288808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Диалог</w:t>
            </w:r>
          </w:p>
        </w:tc>
        <w:tc>
          <w:tcPr>
            <w:tcW w:w="994" w:type="dxa"/>
            <w:tcMar>
              <w:top w:w="50" w:type="dxa"/>
              <w:left w:w="100" w:type="dxa"/>
            </w:tcMar>
            <w:vAlign w:val="center"/>
          </w:tcPr>
          <w:p w14:paraId="19B76395"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2B7408DF"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1D852044"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17338E9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
              <w:r w:rsidRPr="00E45289">
                <w:rPr>
                  <w:rFonts w:ascii="Times New Roman" w:hAnsi="Times New Roman" w:cs="Times New Roman"/>
                  <w:color w:val="0000FF"/>
                  <w:sz w:val="20"/>
                  <w:szCs w:val="20"/>
                  <w:u w:val="single"/>
                </w:rPr>
                <w:t>https://m.edsoo.ru/7f413034</w:t>
              </w:r>
            </w:hyperlink>
          </w:p>
        </w:tc>
      </w:tr>
      <w:tr w:rsidR="00173DBD" w:rsidRPr="00E45289" w14:paraId="01EC4F89" w14:textId="77777777" w:rsidTr="00173DBD">
        <w:trPr>
          <w:trHeight w:val="144"/>
          <w:tblCellSpacing w:w="20" w:type="nil"/>
        </w:trPr>
        <w:tc>
          <w:tcPr>
            <w:tcW w:w="0" w:type="auto"/>
            <w:gridSpan w:val="2"/>
            <w:tcMar>
              <w:top w:w="50" w:type="dxa"/>
              <w:left w:w="100" w:type="dxa"/>
            </w:tcMar>
            <w:vAlign w:val="center"/>
          </w:tcPr>
          <w:p w14:paraId="7A6AC9C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6DCC4CAE"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28 </w:t>
            </w:r>
          </w:p>
        </w:tc>
        <w:tc>
          <w:tcPr>
            <w:tcW w:w="0" w:type="auto"/>
            <w:gridSpan w:val="3"/>
            <w:tcMar>
              <w:top w:w="50" w:type="dxa"/>
              <w:left w:w="100" w:type="dxa"/>
            </w:tcMar>
            <w:vAlign w:val="center"/>
          </w:tcPr>
          <w:p w14:paraId="51A6AA9E" w14:textId="77777777" w:rsidR="00173DBD" w:rsidRPr="00E45289" w:rsidRDefault="00173DBD" w:rsidP="00173DBD">
            <w:pPr>
              <w:rPr>
                <w:rFonts w:ascii="Times New Roman" w:hAnsi="Times New Roman" w:cs="Times New Roman"/>
                <w:sz w:val="20"/>
                <w:szCs w:val="20"/>
              </w:rPr>
            </w:pPr>
          </w:p>
        </w:tc>
      </w:tr>
      <w:tr w:rsidR="00173DBD" w:rsidRPr="00E45289" w14:paraId="4F09D596" w14:textId="77777777" w:rsidTr="00173DBD">
        <w:trPr>
          <w:trHeight w:val="144"/>
          <w:tblCellSpacing w:w="20" w:type="nil"/>
        </w:trPr>
        <w:tc>
          <w:tcPr>
            <w:tcW w:w="0" w:type="auto"/>
            <w:gridSpan w:val="6"/>
            <w:tcMar>
              <w:top w:w="50" w:type="dxa"/>
              <w:left w:w="100" w:type="dxa"/>
            </w:tcMar>
            <w:vAlign w:val="center"/>
          </w:tcPr>
          <w:p w14:paraId="61B3EFF8"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7.</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Морфология. Культура речи. Орфография</w:t>
            </w:r>
          </w:p>
        </w:tc>
      </w:tr>
      <w:tr w:rsidR="00173DBD" w:rsidRPr="00E45289" w14:paraId="61ED90E8" w14:textId="77777777" w:rsidTr="00173DBD">
        <w:trPr>
          <w:trHeight w:val="144"/>
          <w:tblCellSpacing w:w="20" w:type="nil"/>
        </w:trPr>
        <w:tc>
          <w:tcPr>
            <w:tcW w:w="510" w:type="dxa"/>
            <w:tcMar>
              <w:top w:w="50" w:type="dxa"/>
              <w:left w:w="100" w:type="dxa"/>
            </w:tcMar>
            <w:vAlign w:val="center"/>
          </w:tcPr>
          <w:p w14:paraId="4753B9D4"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7.1</w:t>
            </w:r>
          </w:p>
        </w:tc>
        <w:tc>
          <w:tcPr>
            <w:tcW w:w="2816" w:type="dxa"/>
            <w:tcMar>
              <w:top w:w="50" w:type="dxa"/>
              <w:left w:w="100" w:type="dxa"/>
            </w:tcMar>
            <w:vAlign w:val="center"/>
          </w:tcPr>
          <w:p w14:paraId="720CC7C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Система частей речи в русском языке</w:t>
            </w:r>
          </w:p>
        </w:tc>
        <w:tc>
          <w:tcPr>
            <w:tcW w:w="994" w:type="dxa"/>
            <w:tcMar>
              <w:top w:w="50" w:type="dxa"/>
              <w:left w:w="100" w:type="dxa"/>
            </w:tcMar>
            <w:vAlign w:val="center"/>
          </w:tcPr>
          <w:p w14:paraId="6F597F0D"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576BFA80"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6475E62D"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1A0C38D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
              <w:r w:rsidRPr="00E45289">
                <w:rPr>
                  <w:rFonts w:ascii="Times New Roman" w:hAnsi="Times New Roman" w:cs="Times New Roman"/>
                  <w:color w:val="0000FF"/>
                  <w:sz w:val="20"/>
                  <w:szCs w:val="20"/>
                  <w:u w:val="single"/>
                </w:rPr>
                <w:t>https://m.edsoo.ru/7f413034</w:t>
              </w:r>
            </w:hyperlink>
          </w:p>
        </w:tc>
      </w:tr>
      <w:tr w:rsidR="00173DBD" w:rsidRPr="00E45289" w14:paraId="5F968382" w14:textId="77777777" w:rsidTr="00173DBD">
        <w:trPr>
          <w:trHeight w:val="144"/>
          <w:tblCellSpacing w:w="20" w:type="nil"/>
        </w:trPr>
        <w:tc>
          <w:tcPr>
            <w:tcW w:w="510" w:type="dxa"/>
            <w:tcMar>
              <w:top w:w="50" w:type="dxa"/>
              <w:left w:w="100" w:type="dxa"/>
            </w:tcMar>
            <w:vAlign w:val="center"/>
          </w:tcPr>
          <w:p w14:paraId="71DCF755"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7.2</w:t>
            </w:r>
          </w:p>
        </w:tc>
        <w:tc>
          <w:tcPr>
            <w:tcW w:w="2816" w:type="dxa"/>
            <w:tcMar>
              <w:top w:w="50" w:type="dxa"/>
              <w:left w:w="100" w:type="dxa"/>
            </w:tcMar>
            <w:vAlign w:val="center"/>
          </w:tcPr>
          <w:p w14:paraId="45097D0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Имя существительное</w:t>
            </w:r>
          </w:p>
        </w:tc>
        <w:tc>
          <w:tcPr>
            <w:tcW w:w="994" w:type="dxa"/>
            <w:tcMar>
              <w:top w:w="50" w:type="dxa"/>
              <w:left w:w="100" w:type="dxa"/>
            </w:tcMar>
            <w:vAlign w:val="center"/>
          </w:tcPr>
          <w:p w14:paraId="180E46D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22 </w:t>
            </w:r>
          </w:p>
        </w:tc>
        <w:tc>
          <w:tcPr>
            <w:tcW w:w="1719" w:type="dxa"/>
            <w:tcMar>
              <w:top w:w="50" w:type="dxa"/>
              <w:left w:w="100" w:type="dxa"/>
            </w:tcMar>
            <w:vAlign w:val="center"/>
          </w:tcPr>
          <w:p w14:paraId="76C08303"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526F134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94" w:type="dxa"/>
            <w:tcMar>
              <w:top w:w="50" w:type="dxa"/>
              <w:left w:w="100" w:type="dxa"/>
            </w:tcMar>
            <w:vAlign w:val="center"/>
          </w:tcPr>
          <w:p w14:paraId="0A43A17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
              <w:r w:rsidRPr="00E45289">
                <w:rPr>
                  <w:rFonts w:ascii="Times New Roman" w:hAnsi="Times New Roman" w:cs="Times New Roman"/>
                  <w:color w:val="0000FF"/>
                  <w:sz w:val="20"/>
                  <w:szCs w:val="20"/>
                  <w:u w:val="single"/>
                </w:rPr>
                <w:t>https://m.edsoo.ru/7f413034</w:t>
              </w:r>
            </w:hyperlink>
          </w:p>
        </w:tc>
      </w:tr>
      <w:tr w:rsidR="00173DBD" w:rsidRPr="00E45289" w14:paraId="2050A225" w14:textId="77777777" w:rsidTr="00173DBD">
        <w:trPr>
          <w:trHeight w:val="144"/>
          <w:tblCellSpacing w:w="20" w:type="nil"/>
        </w:trPr>
        <w:tc>
          <w:tcPr>
            <w:tcW w:w="510" w:type="dxa"/>
            <w:tcMar>
              <w:top w:w="50" w:type="dxa"/>
              <w:left w:w="100" w:type="dxa"/>
            </w:tcMar>
            <w:vAlign w:val="center"/>
          </w:tcPr>
          <w:p w14:paraId="2C40094A"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7.3</w:t>
            </w:r>
          </w:p>
        </w:tc>
        <w:tc>
          <w:tcPr>
            <w:tcW w:w="2816" w:type="dxa"/>
            <w:tcMar>
              <w:top w:w="50" w:type="dxa"/>
              <w:left w:w="100" w:type="dxa"/>
            </w:tcMar>
            <w:vAlign w:val="center"/>
          </w:tcPr>
          <w:p w14:paraId="2FB1276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Имя прилагательное</w:t>
            </w:r>
          </w:p>
        </w:tc>
        <w:tc>
          <w:tcPr>
            <w:tcW w:w="994" w:type="dxa"/>
            <w:tcMar>
              <w:top w:w="50" w:type="dxa"/>
              <w:left w:w="100" w:type="dxa"/>
            </w:tcMar>
            <w:vAlign w:val="center"/>
          </w:tcPr>
          <w:p w14:paraId="3A41C495"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719" w:type="dxa"/>
            <w:tcMar>
              <w:top w:w="50" w:type="dxa"/>
              <w:left w:w="100" w:type="dxa"/>
            </w:tcMar>
            <w:vAlign w:val="center"/>
          </w:tcPr>
          <w:p w14:paraId="081F4F04"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3426F97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563DEA4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
              <w:r w:rsidRPr="00E45289">
                <w:rPr>
                  <w:rFonts w:ascii="Times New Roman" w:hAnsi="Times New Roman" w:cs="Times New Roman"/>
                  <w:color w:val="0000FF"/>
                  <w:sz w:val="20"/>
                  <w:szCs w:val="20"/>
                  <w:u w:val="single"/>
                </w:rPr>
                <w:t>https://m.edsoo.ru/7f413034</w:t>
              </w:r>
            </w:hyperlink>
          </w:p>
        </w:tc>
      </w:tr>
      <w:tr w:rsidR="00173DBD" w:rsidRPr="00E45289" w14:paraId="3101EB01" w14:textId="77777777" w:rsidTr="00173DBD">
        <w:trPr>
          <w:trHeight w:val="144"/>
          <w:tblCellSpacing w:w="20" w:type="nil"/>
        </w:trPr>
        <w:tc>
          <w:tcPr>
            <w:tcW w:w="510" w:type="dxa"/>
            <w:tcMar>
              <w:top w:w="50" w:type="dxa"/>
              <w:left w:w="100" w:type="dxa"/>
            </w:tcMar>
            <w:vAlign w:val="center"/>
          </w:tcPr>
          <w:p w14:paraId="506939CF"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7.4</w:t>
            </w:r>
          </w:p>
        </w:tc>
        <w:tc>
          <w:tcPr>
            <w:tcW w:w="2816" w:type="dxa"/>
            <w:tcMar>
              <w:top w:w="50" w:type="dxa"/>
              <w:left w:w="100" w:type="dxa"/>
            </w:tcMar>
            <w:vAlign w:val="center"/>
          </w:tcPr>
          <w:p w14:paraId="6FDBA844"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Глагол</w:t>
            </w:r>
          </w:p>
        </w:tc>
        <w:tc>
          <w:tcPr>
            <w:tcW w:w="994" w:type="dxa"/>
            <w:tcMar>
              <w:top w:w="50" w:type="dxa"/>
              <w:left w:w="100" w:type="dxa"/>
            </w:tcMar>
            <w:vAlign w:val="center"/>
          </w:tcPr>
          <w:p w14:paraId="58D33263"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24 </w:t>
            </w:r>
          </w:p>
        </w:tc>
        <w:tc>
          <w:tcPr>
            <w:tcW w:w="1719" w:type="dxa"/>
            <w:tcMar>
              <w:top w:w="50" w:type="dxa"/>
              <w:left w:w="100" w:type="dxa"/>
            </w:tcMar>
            <w:vAlign w:val="center"/>
          </w:tcPr>
          <w:p w14:paraId="3940D935"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07D9868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94" w:type="dxa"/>
            <w:tcMar>
              <w:top w:w="50" w:type="dxa"/>
              <w:left w:w="100" w:type="dxa"/>
            </w:tcMar>
            <w:vAlign w:val="center"/>
          </w:tcPr>
          <w:p w14:paraId="3F0B567E"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
              <w:r w:rsidRPr="00E45289">
                <w:rPr>
                  <w:rFonts w:ascii="Times New Roman" w:hAnsi="Times New Roman" w:cs="Times New Roman"/>
                  <w:color w:val="0000FF"/>
                  <w:sz w:val="20"/>
                  <w:szCs w:val="20"/>
                  <w:u w:val="single"/>
                </w:rPr>
                <w:t>https://m.edsoo.ru/7f413034</w:t>
              </w:r>
            </w:hyperlink>
          </w:p>
        </w:tc>
      </w:tr>
      <w:tr w:rsidR="00173DBD" w:rsidRPr="00E45289" w14:paraId="1BFB35EC" w14:textId="77777777" w:rsidTr="00173DBD">
        <w:trPr>
          <w:trHeight w:val="144"/>
          <w:tblCellSpacing w:w="20" w:type="nil"/>
        </w:trPr>
        <w:tc>
          <w:tcPr>
            <w:tcW w:w="0" w:type="auto"/>
            <w:gridSpan w:val="2"/>
            <w:tcMar>
              <w:top w:w="50" w:type="dxa"/>
              <w:left w:w="100" w:type="dxa"/>
            </w:tcMar>
            <w:vAlign w:val="center"/>
          </w:tcPr>
          <w:p w14:paraId="31A146ED"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32AC97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60 </w:t>
            </w:r>
          </w:p>
        </w:tc>
        <w:tc>
          <w:tcPr>
            <w:tcW w:w="0" w:type="auto"/>
            <w:gridSpan w:val="3"/>
            <w:tcMar>
              <w:top w:w="50" w:type="dxa"/>
              <w:left w:w="100" w:type="dxa"/>
            </w:tcMar>
            <w:vAlign w:val="center"/>
          </w:tcPr>
          <w:p w14:paraId="6B7FAC20" w14:textId="77777777" w:rsidR="00173DBD" w:rsidRPr="00E45289" w:rsidRDefault="00173DBD" w:rsidP="00173DBD">
            <w:pPr>
              <w:rPr>
                <w:rFonts w:ascii="Times New Roman" w:hAnsi="Times New Roman" w:cs="Times New Roman"/>
                <w:sz w:val="20"/>
                <w:szCs w:val="20"/>
              </w:rPr>
            </w:pPr>
          </w:p>
        </w:tc>
      </w:tr>
      <w:tr w:rsidR="00173DBD" w:rsidRPr="00E45289" w14:paraId="6A7DE708" w14:textId="77777777" w:rsidTr="00173DBD">
        <w:trPr>
          <w:trHeight w:val="144"/>
          <w:tblCellSpacing w:w="20" w:type="nil"/>
        </w:trPr>
        <w:tc>
          <w:tcPr>
            <w:tcW w:w="0" w:type="auto"/>
            <w:gridSpan w:val="2"/>
            <w:tcMar>
              <w:top w:w="50" w:type="dxa"/>
              <w:left w:w="100" w:type="dxa"/>
            </w:tcMar>
            <w:vAlign w:val="center"/>
          </w:tcPr>
          <w:p w14:paraId="0F50609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Повторение пройденного материала</w:t>
            </w:r>
          </w:p>
        </w:tc>
        <w:tc>
          <w:tcPr>
            <w:tcW w:w="1563" w:type="dxa"/>
            <w:tcMar>
              <w:top w:w="50" w:type="dxa"/>
              <w:left w:w="100" w:type="dxa"/>
            </w:tcMar>
            <w:vAlign w:val="center"/>
          </w:tcPr>
          <w:p w14:paraId="19969A76"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19" w:type="dxa"/>
            <w:tcMar>
              <w:top w:w="50" w:type="dxa"/>
              <w:left w:w="100" w:type="dxa"/>
            </w:tcMar>
            <w:vAlign w:val="center"/>
          </w:tcPr>
          <w:p w14:paraId="41B06248" w14:textId="77777777" w:rsidR="00173DBD" w:rsidRPr="00E45289" w:rsidRDefault="00173DBD" w:rsidP="00173DBD">
            <w:pPr>
              <w:ind w:left="135"/>
              <w:jc w:val="center"/>
              <w:rPr>
                <w:rFonts w:ascii="Times New Roman" w:hAnsi="Times New Roman" w:cs="Times New Roman"/>
                <w:sz w:val="20"/>
                <w:szCs w:val="20"/>
              </w:rPr>
            </w:pPr>
          </w:p>
        </w:tc>
        <w:tc>
          <w:tcPr>
            <w:tcW w:w="1805" w:type="dxa"/>
            <w:tcMar>
              <w:top w:w="50" w:type="dxa"/>
              <w:left w:w="100" w:type="dxa"/>
            </w:tcMar>
            <w:vAlign w:val="center"/>
          </w:tcPr>
          <w:p w14:paraId="26B72D96"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5C5CADA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
              <w:r w:rsidRPr="00E45289">
                <w:rPr>
                  <w:rFonts w:ascii="Times New Roman" w:hAnsi="Times New Roman" w:cs="Times New Roman"/>
                  <w:color w:val="0000FF"/>
                  <w:sz w:val="20"/>
                  <w:szCs w:val="20"/>
                  <w:u w:val="single"/>
                </w:rPr>
                <w:t>https://m.edsoo.ru/7f413034</w:t>
              </w:r>
            </w:hyperlink>
          </w:p>
        </w:tc>
      </w:tr>
      <w:tr w:rsidR="00173DBD" w:rsidRPr="00E45289" w14:paraId="690CBE1C" w14:textId="77777777" w:rsidTr="00173DBD">
        <w:trPr>
          <w:trHeight w:val="144"/>
          <w:tblCellSpacing w:w="20" w:type="nil"/>
        </w:trPr>
        <w:tc>
          <w:tcPr>
            <w:tcW w:w="0" w:type="auto"/>
            <w:gridSpan w:val="2"/>
            <w:tcMar>
              <w:top w:w="50" w:type="dxa"/>
              <w:left w:w="100" w:type="dxa"/>
            </w:tcMar>
            <w:vAlign w:val="center"/>
          </w:tcPr>
          <w:p w14:paraId="7B150D2C"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Итоговый контроль (сочинения, изложения, контрольные и проверочные </w:t>
            </w:r>
            <w:r w:rsidRPr="00E45289">
              <w:rPr>
                <w:rFonts w:ascii="Times New Roman" w:hAnsi="Times New Roman" w:cs="Times New Roman"/>
                <w:sz w:val="20"/>
                <w:szCs w:val="20"/>
              </w:rPr>
              <w:lastRenderedPageBreak/>
              <w:t>работы, диктанты)</w:t>
            </w:r>
          </w:p>
        </w:tc>
        <w:tc>
          <w:tcPr>
            <w:tcW w:w="1563" w:type="dxa"/>
            <w:tcMar>
              <w:top w:w="50" w:type="dxa"/>
              <w:left w:w="100" w:type="dxa"/>
            </w:tcMar>
            <w:vAlign w:val="center"/>
          </w:tcPr>
          <w:p w14:paraId="71A7471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12 </w:t>
            </w:r>
          </w:p>
        </w:tc>
        <w:tc>
          <w:tcPr>
            <w:tcW w:w="1719" w:type="dxa"/>
            <w:tcMar>
              <w:top w:w="50" w:type="dxa"/>
              <w:left w:w="100" w:type="dxa"/>
            </w:tcMar>
            <w:vAlign w:val="center"/>
          </w:tcPr>
          <w:p w14:paraId="395E619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805" w:type="dxa"/>
            <w:tcMar>
              <w:top w:w="50" w:type="dxa"/>
              <w:left w:w="100" w:type="dxa"/>
            </w:tcMar>
            <w:vAlign w:val="center"/>
          </w:tcPr>
          <w:p w14:paraId="74D1E465" w14:textId="77777777" w:rsidR="00173DBD" w:rsidRPr="00E45289" w:rsidRDefault="00173DBD" w:rsidP="00173DBD">
            <w:pPr>
              <w:ind w:left="135"/>
              <w:jc w:val="center"/>
              <w:rPr>
                <w:rFonts w:ascii="Times New Roman" w:hAnsi="Times New Roman" w:cs="Times New Roman"/>
                <w:sz w:val="20"/>
                <w:szCs w:val="20"/>
              </w:rPr>
            </w:pPr>
          </w:p>
        </w:tc>
        <w:tc>
          <w:tcPr>
            <w:tcW w:w="2694" w:type="dxa"/>
            <w:tcMar>
              <w:top w:w="50" w:type="dxa"/>
              <w:left w:w="100" w:type="dxa"/>
            </w:tcMar>
            <w:vAlign w:val="center"/>
          </w:tcPr>
          <w:p w14:paraId="3333E60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
              <w:r w:rsidRPr="00E45289">
                <w:rPr>
                  <w:rFonts w:ascii="Times New Roman" w:hAnsi="Times New Roman" w:cs="Times New Roman"/>
                  <w:color w:val="0000FF"/>
                  <w:sz w:val="20"/>
                  <w:szCs w:val="20"/>
                  <w:u w:val="single"/>
                </w:rPr>
                <w:t>https://m.edsoo.ru/7f413034</w:t>
              </w:r>
            </w:hyperlink>
          </w:p>
        </w:tc>
      </w:tr>
      <w:tr w:rsidR="00173DBD" w:rsidRPr="00E45289" w14:paraId="33469DCE" w14:textId="77777777" w:rsidTr="00173DBD">
        <w:trPr>
          <w:trHeight w:val="144"/>
          <w:tblCellSpacing w:w="20" w:type="nil"/>
        </w:trPr>
        <w:tc>
          <w:tcPr>
            <w:tcW w:w="0" w:type="auto"/>
            <w:gridSpan w:val="2"/>
            <w:tcMar>
              <w:top w:w="50" w:type="dxa"/>
              <w:left w:w="100" w:type="dxa"/>
            </w:tcMar>
            <w:vAlign w:val="center"/>
          </w:tcPr>
          <w:p w14:paraId="28E62605"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1563" w:type="dxa"/>
            <w:tcMar>
              <w:top w:w="50" w:type="dxa"/>
              <w:left w:w="100" w:type="dxa"/>
            </w:tcMar>
            <w:vAlign w:val="center"/>
          </w:tcPr>
          <w:p w14:paraId="204D4C3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170 </w:t>
            </w:r>
          </w:p>
        </w:tc>
        <w:tc>
          <w:tcPr>
            <w:tcW w:w="1719" w:type="dxa"/>
            <w:tcMar>
              <w:top w:w="50" w:type="dxa"/>
              <w:left w:w="100" w:type="dxa"/>
            </w:tcMar>
            <w:vAlign w:val="center"/>
          </w:tcPr>
          <w:p w14:paraId="50725909"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805" w:type="dxa"/>
            <w:tcMar>
              <w:top w:w="50" w:type="dxa"/>
              <w:left w:w="100" w:type="dxa"/>
            </w:tcMar>
            <w:vAlign w:val="center"/>
          </w:tcPr>
          <w:p w14:paraId="4DCE93C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2694" w:type="dxa"/>
            <w:tcMar>
              <w:top w:w="50" w:type="dxa"/>
              <w:left w:w="100" w:type="dxa"/>
            </w:tcMar>
            <w:vAlign w:val="center"/>
          </w:tcPr>
          <w:p w14:paraId="0908D7AC" w14:textId="77777777" w:rsidR="00173DBD" w:rsidRPr="00E45289" w:rsidRDefault="00173DBD" w:rsidP="00173DBD">
            <w:pPr>
              <w:rPr>
                <w:rFonts w:ascii="Times New Roman" w:hAnsi="Times New Roman" w:cs="Times New Roman"/>
                <w:sz w:val="20"/>
                <w:szCs w:val="20"/>
              </w:rPr>
            </w:pPr>
          </w:p>
        </w:tc>
      </w:tr>
    </w:tbl>
    <w:p w14:paraId="1FC8B7DC" w14:textId="30E07AA7"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2ECE1F67" w14:textId="74EEAD68"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63"/>
        <w:gridCol w:w="1689"/>
        <w:gridCol w:w="592"/>
        <w:gridCol w:w="1041"/>
        <w:gridCol w:w="1076"/>
        <w:gridCol w:w="1655"/>
      </w:tblGrid>
      <w:tr w:rsidR="00173DBD" w:rsidRPr="00E45289" w14:paraId="567C9734" w14:textId="77777777" w:rsidTr="00173DBD">
        <w:trPr>
          <w:trHeight w:val="144"/>
          <w:tblCellSpacing w:w="20" w:type="nil"/>
        </w:trPr>
        <w:tc>
          <w:tcPr>
            <w:tcW w:w="464" w:type="dxa"/>
            <w:vMerge w:val="restart"/>
            <w:tcMar>
              <w:top w:w="50" w:type="dxa"/>
              <w:left w:w="100" w:type="dxa"/>
            </w:tcMar>
            <w:vAlign w:val="center"/>
          </w:tcPr>
          <w:p w14:paraId="6B31428F"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BD36082" w14:textId="77777777" w:rsidR="00173DBD" w:rsidRPr="00E45289" w:rsidRDefault="00173DBD" w:rsidP="00173DBD">
            <w:pPr>
              <w:ind w:left="135"/>
              <w:rPr>
                <w:rFonts w:ascii="Times New Roman" w:hAnsi="Times New Roman" w:cs="Times New Roman"/>
                <w:sz w:val="20"/>
                <w:szCs w:val="20"/>
              </w:rPr>
            </w:pPr>
          </w:p>
        </w:tc>
        <w:tc>
          <w:tcPr>
            <w:tcW w:w="3696" w:type="dxa"/>
            <w:vMerge w:val="restart"/>
            <w:tcMar>
              <w:top w:w="50" w:type="dxa"/>
              <w:left w:w="100" w:type="dxa"/>
            </w:tcMar>
            <w:vAlign w:val="center"/>
          </w:tcPr>
          <w:p w14:paraId="572A3F1B"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AC3CD86" w14:textId="77777777" w:rsidR="00173DBD" w:rsidRPr="00E45289" w:rsidRDefault="00173DBD" w:rsidP="00173DBD">
            <w:pPr>
              <w:ind w:left="135"/>
              <w:rPr>
                <w:rFonts w:ascii="Times New Roman" w:hAnsi="Times New Roman" w:cs="Times New Roman"/>
                <w:sz w:val="20"/>
                <w:szCs w:val="20"/>
              </w:rPr>
            </w:pPr>
          </w:p>
        </w:tc>
        <w:tc>
          <w:tcPr>
            <w:tcW w:w="0" w:type="auto"/>
            <w:gridSpan w:val="3"/>
            <w:tcMar>
              <w:top w:w="50" w:type="dxa"/>
              <w:left w:w="100" w:type="dxa"/>
            </w:tcMar>
            <w:vAlign w:val="center"/>
          </w:tcPr>
          <w:p w14:paraId="14B03193"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456" w:type="dxa"/>
            <w:vMerge w:val="restart"/>
            <w:tcMar>
              <w:top w:w="50" w:type="dxa"/>
              <w:left w:w="100" w:type="dxa"/>
            </w:tcMar>
            <w:vAlign w:val="center"/>
          </w:tcPr>
          <w:p w14:paraId="466A881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FF43405" w14:textId="77777777" w:rsidR="00173DBD" w:rsidRPr="00E45289" w:rsidRDefault="00173DBD" w:rsidP="00173DBD">
            <w:pPr>
              <w:ind w:left="135"/>
              <w:rPr>
                <w:rFonts w:ascii="Times New Roman" w:hAnsi="Times New Roman" w:cs="Times New Roman"/>
                <w:sz w:val="20"/>
                <w:szCs w:val="20"/>
              </w:rPr>
            </w:pPr>
          </w:p>
        </w:tc>
      </w:tr>
      <w:tr w:rsidR="00173DBD" w:rsidRPr="00E45289" w14:paraId="72BFB334" w14:textId="77777777" w:rsidTr="00173DBD">
        <w:trPr>
          <w:trHeight w:val="144"/>
          <w:tblCellSpacing w:w="20" w:type="nil"/>
        </w:trPr>
        <w:tc>
          <w:tcPr>
            <w:tcW w:w="0" w:type="auto"/>
            <w:vMerge/>
            <w:tcBorders>
              <w:top w:val="nil"/>
            </w:tcBorders>
            <w:tcMar>
              <w:top w:w="50" w:type="dxa"/>
              <w:left w:w="100" w:type="dxa"/>
            </w:tcMar>
          </w:tcPr>
          <w:p w14:paraId="04C19B9B" w14:textId="77777777" w:rsidR="00173DBD" w:rsidRPr="00E45289" w:rsidRDefault="00173DBD" w:rsidP="00173DBD">
            <w:pPr>
              <w:rPr>
                <w:rFonts w:ascii="Times New Roman" w:hAnsi="Times New Roman" w:cs="Times New Roman"/>
                <w:sz w:val="20"/>
                <w:szCs w:val="20"/>
              </w:rPr>
            </w:pPr>
          </w:p>
        </w:tc>
        <w:tc>
          <w:tcPr>
            <w:tcW w:w="0" w:type="auto"/>
            <w:vMerge/>
            <w:tcBorders>
              <w:top w:val="nil"/>
            </w:tcBorders>
            <w:tcMar>
              <w:top w:w="50" w:type="dxa"/>
              <w:left w:w="100" w:type="dxa"/>
            </w:tcMar>
          </w:tcPr>
          <w:p w14:paraId="127B4A80" w14:textId="77777777" w:rsidR="00173DBD" w:rsidRPr="00E45289" w:rsidRDefault="00173DBD" w:rsidP="00173DBD">
            <w:pPr>
              <w:rPr>
                <w:rFonts w:ascii="Times New Roman" w:hAnsi="Times New Roman" w:cs="Times New Roman"/>
                <w:sz w:val="20"/>
                <w:szCs w:val="20"/>
              </w:rPr>
            </w:pPr>
          </w:p>
        </w:tc>
        <w:tc>
          <w:tcPr>
            <w:tcW w:w="909" w:type="dxa"/>
            <w:tcMar>
              <w:top w:w="50" w:type="dxa"/>
              <w:left w:w="100" w:type="dxa"/>
            </w:tcMar>
            <w:vAlign w:val="center"/>
          </w:tcPr>
          <w:p w14:paraId="1EE5C50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6FC45DAE" w14:textId="77777777" w:rsidR="00173DBD" w:rsidRPr="00E45289" w:rsidRDefault="00173DBD" w:rsidP="00173DBD">
            <w:pPr>
              <w:ind w:left="135"/>
              <w:rPr>
                <w:rFonts w:ascii="Times New Roman" w:hAnsi="Times New Roman" w:cs="Times New Roman"/>
                <w:sz w:val="20"/>
                <w:szCs w:val="20"/>
              </w:rPr>
            </w:pPr>
          </w:p>
        </w:tc>
        <w:tc>
          <w:tcPr>
            <w:tcW w:w="1620" w:type="dxa"/>
            <w:tcMar>
              <w:top w:w="50" w:type="dxa"/>
              <w:left w:w="100" w:type="dxa"/>
            </w:tcMar>
            <w:vAlign w:val="center"/>
          </w:tcPr>
          <w:p w14:paraId="5B4AC8A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EFFC265" w14:textId="77777777" w:rsidR="00173DBD" w:rsidRPr="00E45289" w:rsidRDefault="00173DBD" w:rsidP="00173DBD">
            <w:pPr>
              <w:ind w:left="135"/>
              <w:rPr>
                <w:rFonts w:ascii="Times New Roman" w:hAnsi="Times New Roman" w:cs="Times New Roman"/>
                <w:sz w:val="20"/>
                <w:szCs w:val="20"/>
              </w:rPr>
            </w:pPr>
          </w:p>
        </w:tc>
        <w:tc>
          <w:tcPr>
            <w:tcW w:w="1712" w:type="dxa"/>
            <w:tcMar>
              <w:top w:w="50" w:type="dxa"/>
              <w:left w:w="100" w:type="dxa"/>
            </w:tcMar>
            <w:vAlign w:val="center"/>
          </w:tcPr>
          <w:p w14:paraId="14D18AD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45C80E08" w14:textId="77777777" w:rsidR="00173DBD" w:rsidRPr="00E45289" w:rsidRDefault="00173DBD" w:rsidP="00173DBD">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6CF1E07" w14:textId="77777777" w:rsidR="00173DBD" w:rsidRPr="00E45289" w:rsidRDefault="00173DBD" w:rsidP="00173DBD">
            <w:pPr>
              <w:rPr>
                <w:rFonts w:ascii="Times New Roman" w:hAnsi="Times New Roman" w:cs="Times New Roman"/>
                <w:sz w:val="20"/>
                <w:szCs w:val="20"/>
              </w:rPr>
            </w:pPr>
          </w:p>
        </w:tc>
      </w:tr>
      <w:tr w:rsidR="00173DBD" w:rsidRPr="00E45289" w14:paraId="330364B5" w14:textId="77777777" w:rsidTr="00173DBD">
        <w:trPr>
          <w:trHeight w:val="144"/>
          <w:tblCellSpacing w:w="20" w:type="nil"/>
        </w:trPr>
        <w:tc>
          <w:tcPr>
            <w:tcW w:w="0" w:type="auto"/>
            <w:gridSpan w:val="6"/>
            <w:tcMar>
              <w:top w:w="50" w:type="dxa"/>
              <w:left w:w="100" w:type="dxa"/>
            </w:tcMar>
            <w:vAlign w:val="center"/>
          </w:tcPr>
          <w:p w14:paraId="3F4AC8B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Общие сведения о языке</w:t>
            </w:r>
          </w:p>
        </w:tc>
      </w:tr>
      <w:tr w:rsidR="00173DBD" w:rsidRPr="00E45289" w14:paraId="007E0A62" w14:textId="77777777" w:rsidTr="00173DBD">
        <w:trPr>
          <w:trHeight w:val="144"/>
          <w:tblCellSpacing w:w="20" w:type="nil"/>
        </w:trPr>
        <w:tc>
          <w:tcPr>
            <w:tcW w:w="464" w:type="dxa"/>
            <w:tcMar>
              <w:top w:w="50" w:type="dxa"/>
              <w:left w:w="100" w:type="dxa"/>
            </w:tcMar>
            <w:vAlign w:val="center"/>
          </w:tcPr>
          <w:p w14:paraId="243B4521"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1.1</w:t>
            </w:r>
          </w:p>
        </w:tc>
        <w:tc>
          <w:tcPr>
            <w:tcW w:w="3696" w:type="dxa"/>
            <w:tcMar>
              <w:top w:w="50" w:type="dxa"/>
              <w:left w:w="100" w:type="dxa"/>
            </w:tcMar>
            <w:vAlign w:val="center"/>
          </w:tcPr>
          <w:p w14:paraId="10D7C08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Основные функции русского языка</w:t>
            </w:r>
          </w:p>
        </w:tc>
        <w:tc>
          <w:tcPr>
            <w:tcW w:w="909" w:type="dxa"/>
            <w:tcMar>
              <w:top w:w="50" w:type="dxa"/>
              <w:left w:w="100" w:type="dxa"/>
            </w:tcMar>
            <w:vAlign w:val="center"/>
          </w:tcPr>
          <w:p w14:paraId="4000F393"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20" w:type="dxa"/>
            <w:tcMar>
              <w:top w:w="50" w:type="dxa"/>
              <w:left w:w="100" w:type="dxa"/>
            </w:tcMar>
            <w:vAlign w:val="center"/>
          </w:tcPr>
          <w:p w14:paraId="7F8D18A7"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62F7BF18"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556AE27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
              <w:r w:rsidRPr="00E45289">
                <w:rPr>
                  <w:rFonts w:ascii="Times New Roman" w:hAnsi="Times New Roman" w:cs="Times New Roman"/>
                  <w:color w:val="0000FF"/>
                  <w:sz w:val="20"/>
                  <w:szCs w:val="20"/>
                  <w:u w:val="single"/>
                </w:rPr>
                <w:t>https://m.edsoo.ru/7f414452</w:t>
              </w:r>
            </w:hyperlink>
          </w:p>
        </w:tc>
      </w:tr>
      <w:tr w:rsidR="00173DBD" w:rsidRPr="00E45289" w14:paraId="354EC66A" w14:textId="77777777" w:rsidTr="00173DBD">
        <w:trPr>
          <w:trHeight w:val="144"/>
          <w:tblCellSpacing w:w="20" w:type="nil"/>
        </w:trPr>
        <w:tc>
          <w:tcPr>
            <w:tcW w:w="464" w:type="dxa"/>
            <w:tcMar>
              <w:top w:w="50" w:type="dxa"/>
              <w:left w:w="100" w:type="dxa"/>
            </w:tcMar>
            <w:vAlign w:val="center"/>
          </w:tcPr>
          <w:p w14:paraId="7E60F257"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1.2</w:t>
            </w:r>
          </w:p>
        </w:tc>
        <w:tc>
          <w:tcPr>
            <w:tcW w:w="3696" w:type="dxa"/>
            <w:tcMar>
              <w:top w:w="50" w:type="dxa"/>
              <w:left w:w="100" w:type="dxa"/>
            </w:tcMar>
            <w:vAlign w:val="center"/>
          </w:tcPr>
          <w:p w14:paraId="683E0245"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Литературный язык</w:t>
            </w:r>
          </w:p>
        </w:tc>
        <w:tc>
          <w:tcPr>
            <w:tcW w:w="909" w:type="dxa"/>
            <w:tcMar>
              <w:top w:w="50" w:type="dxa"/>
              <w:left w:w="100" w:type="dxa"/>
            </w:tcMar>
            <w:vAlign w:val="center"/>
          </w:tcPr>
          <w:p w14:paraId="2DE9F074"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20" w:type="dxa"/>
            <w:tcMar>
              <w:top w:w="50" w:type="dxa"/>
              <w:left w:w="100" w:type="dxa"/>
            </w:tcMar>
            <w:vAlign w:val="center"/>
          </w:tcPr>
          <w:p w14:paraId="02BA4E63"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405DE0F1"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6C8B4123"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
              <w:r w:rsidRPr="00E45289">
                <w:rPr>
                  <w:rFonts w:ascii="Times New Roman" w:hAnsi="Times New Roman" w:cs="Times New Roman"/>
                  <w:color w:val="0000FF"/>
                  <w:sz w:val="20"/>
                  <w:szCs w:val="20"/>
                  <w:u w:val="single"/>
                </w:rPr>
                <w:t>https://m.edsoo.ru/7f414452</w:t>
              </w:r>
            </w:hyperlink>
          </w:p>
        </w:tc>
      </w:tr>
      <w:tr w:rsidR="00173DBD" w:rsidRPr="00E45289" w14:paraId="6CBFF3B9" w14:textId="77777777" w:rsidTr="00173DBD">
        <w:trPr>
          <w:trHeight w:val="144"/>
          <w:tblCellSpacing w:w="20" w:type="nil"/>
        </w:trPr>
        <w:tc>
          <w:tcPr>
            <w:tcW w:w="0" w:type="auto"/>
            <w:gridSpan w:val="2"/>
            <w:tcMar>
              <w:top w:w="50" w:type="dxa"/>
              <w:left w:w="100" w:type="dxa"/>
            </w:tcMar>
            <w:vAlign w:val="center"/>
          </w:tcPr>
          <w:p w14:paraId="2A1E9D2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738000C3"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10AA3500" w14:textId="77777777" w:rsidR="00173DBD" w:rsidRPr="00E45289" w:rsidRDefault="00173DBD" w:rsidP="00173DBD">
            <w:pPr>
              <w:rPr>
                <w:rFonts w:ascii="Times New Roman" w:hAnsi="Times New Roman" w:cs="Times New Roman"/>
                <w:sz w:val="20"/>
                <w:szCs w:val="20"/>
              </w:rPr>
            </w:pPr>
          </w:p>
        </w:tc>
      </w:tr>
      <w:tr w:rsidR="00173DBD" w:rsidRPr="00E45289" w14:paraId="6A4F6FC1" w14:textId="77777777" w:rsidTr="00173DBD">
        <w:trPr>
          <w:trHeight w:val="144"/>
          <w:tblCellSpacing w:w="20" w:type="nil"/>
        </w:trPr>
        <w:tc>
          <w:tcPr>
            <w:tcW w:w="0" w:type="auto"/>
            <w:gridSpan w:val="6"/>
            <w:tcMar>
              <w:top w:w="50" w:type="dxa"/>
              <w:left w:w="100" w:type="dxa"/>
            </w:tcMar>
            <w:vAlign w:val="center"/>
          </w:tcPr>
          <w:p w14:paraId="1AF5FF4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Язык и речь</w:t>
            </w:r>
          </w:p>
        </w:tc>
      </w:tr>
      <w:tr w:rsidR="00173DBD" w:rsidRPr="00E45289" w14:paraId="6129277E" w14:textId="77777777" w:rsidTr="00173DBD">
        <w:trPr>
          <w:trHeight w:val="144"/>
          <w:tblCellSpacing w:w="20" w:type="nil"/>
        </w:trPr>
        <w:tc>
          <w:tcPr>
            <w:tcW w:w="464" w:type="dxa"/>
            <w:tcMar>
              <w:top w:w="50" w:type="dxa"/>
              <w:left w:w="100" w:type="dxa"/>
            </w:tcMar>
            <w:vAlign w:val="center"/>
          </w:tcPr>
          <w:p w14:paraId="047F2FF6"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2.1</w:t>
            </w:r>
          </w:p>
        </w:tc>
        <w:tc>
          <w:tcPr>
            <w:tcW w:w="3696" w:type="dxa"/>
            <w:tcMar>
              <w:top w:w="50" w:type="dxa"/>
              <w:left w:w="100" w:type="dxa"/>
            </w:tcMar>
            <w:vAlign w:val="center"/>
          </w:tcPr>
          <w:p w14:paraId="1E5F929D"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Виды речи. Монолог и диалог. Их разновидности</w:t>
            </w:r>
          </w:p>
        </w:tc>
        <w:tc>
          <w:tcPr>
            <w:tcW w:w="909" w:type="dxa"/>
            <w:tcMar>
              <w:top w:w="50" w:type="dxa"/>
              <w:left w:w="100" w:type="dxa"/>
            </w:tcMar>
            <w:vAlign w:val="center"/>
          </w:tcPr>
          <w:p w14:paraId="538844E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20" w:type="dxa"/>
            <w:tcMar>
              <w:top w:w="50" w:type="dxa"/>
              <w:left w:w="100" w:type="dxa"/>
            </w:tcMar>
            <w:vAlign w:val="center"/>
          </w:tcPr>
          <w:p w14:paraId="2DC7869E"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5A84202E"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56" w:type="dxa"/>
            <w:tcMar>
              <w:top w:w="50" w:type="dxa"/>
              <w:left w:w="100" w:type="dxa"/>
            </w:tcMar>
            <w:vAlign w:val="center"/>
          </w:tcPr>
          <w:p w14:paraId="19D37B2D"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
              <w:r w:rsidRPr="00E45289">
                <w:rPr>
                  <w:rFonts w:ascii="Times New Roman" w:hAnsi="Times New Roman" w:cs="Times New Roman"/>
                  <w:color w:val="0000FF"/>
                  <w:sz w:val="20"/>
                  <w:szCs w:val="20"/>
                  <w:u w:val="single"/>
                </w:rPr>
                <w:t>https://m.edsoo.ru/7f414452</w:t>
              </w:r>
            </w:hyperlink>
          </w:p>
        </w:tc>
      </w:tr>
      <w:tr w:rsidR="00173DBD" w:rsidRPr="00E45289" w14:paraId="18E7F6CE" w14:textId="77777777" w:rsidTr="00173DBD">
        <w:trPr>
          <w:trHeight w:val="144"/>
          <w:tblCellSpacing w:w="20" w:type="nil"/>
        </w:trPr>
        <w:tc>
          <w:tcPr>
            <w:tcW w:w="0" w:type="auto"/>
            <w:gridSpan w:val="2"/>
            <w:tcMar>
              <w:top w:w="50" w:type="dxa"/>
              <w:left w:w="100" w:type="dxa"/>
            </w:tcMar>
            <w:vAlign w:val="center"/>
          </w:tcPr>
          <w:p w14:paraId="02DCE4D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6F42E9CF"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751099C4" w14:textId="77777777" w:rsidR="00173DBD" w:rsidRPr="00E45289" w:rsidRDefault="00173DBD" w:rsidP="00173DBD">
            <w:pPr>
              <w:rPr>
                <w:rFonts w:ascii="Times New Roman" w:hAnsi="Times New Roman" w:cs="Times New Roman"/>
                <w:sz w:val="20"/>
                <w:szCs w:val="20"/>
              </w:rPr>
            </w:pPr>
          </w:p>
        </w:tc>
      </w:tr>
      <w:tr w:rsidR="00173DBD" w:rsidRPr="00E45289" w14:paraId="4DCC56E7" w14:textId="77777777" w:rsidTr="00173DBD">
        <w:trPr>
          <w:trHeight w:val="144"/>
          <w:tblCellSpacing w:w="20" w:type="nil"/>
        </w:trPr>
        <w:tc>
          <w:tcPr>
            <w:tcW w:w="0" w:type="auto"/>
            <w:gridSpan w:val="6"/>
            <w:tcMar>
              <w:top w:w="50" w:type="dxa"/>
              <w:left w:w="100" w:type="dxa"/>
            </w:tcMar>
            <w:vAlign w:val="center"/>
          </w:tcPr>
          <w:p w14:paraId="15F40764"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Текст</w:t>
            </w:r>
          </w:p>
        </w:tc>
      </w:tr>
      <w:tr w:rsidR="00173DBD" w:rsidRPr="00E45289" w14:paraId="1ACCE078" w14:textId="77777777" w:rsidTr="00173DBD">
        <w:trPr>
          <w:trHeight w:val="144"/>
          <w:tblCellSpacing w:w="20" w:type="nil"/>
        </w:trPr>
        <w:tc>
          <w:tcPr>
            <w:tcW w:w="464" w:type="dxa"/>
            <w:tcMar>
              <w:top w:w="50" w:type="dxa"/>
              <w:left w:w="100" w:type="dxa"/>
            </w:tcMar>
            <w:vAlign w:val="center"/>
          </w:tcPr>
          <w:p w14:paraId="332EB203"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3.1</w:t>
            </w:r>
          </w:p>
        </w:tc>
        <w:tc>
          <w:tcPr>
            <w:tcW w:w="3696" w:type="dxa"/>
            <w:tcMar>
              <w:top w:w="50" w:type="dxa"/>
              <w:left w:w="100" w:type="dxa"/>
            </w:tcMar>
            <w:vAlign w:val="center"/>
          </w:tcPr>
          <w:p w14:paraId="216FEB9E"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Информационная переработка текста</w:t>
            </w:r>
          </w:p>
        </w:tc>
        <w:tc>
          <w:tcPr>
            <w:tcW w:w="909" w:type="dxa"/>
            <w:tcMar>
              <w:top w:w="50" w:type="dxa"/>
              <w:left w:w="100" w:type="dxa"/>
            </w:tcMar>
            <w:vAlign w:val="center"/>
          </w:tcPr>
          <w:p w14:paraId="5DAECDA9"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20" w:type="dxa"/>
            <w:tcMar>
              <w:top w:w="50" w:type="dxa"/>
              <w:left w:w="100" w:type="dxa"/>
            </w:tcMar>
            <w:vAlign w:val="center"/>
          </w:tcPr>
          <w:p w14:paraId="1614AE41"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326DAFA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56" w:type="dxa"/>
            <w:tcMar>
              <w:top w:w="50" w:type="dxa"/>
              <w:left w:w="100" w:type="dxa"/>
            </w:tcMar>
            <w:vAlign w:val="center"/>
          </w:tcPr>
          <w:p w14:paraId="34F7A04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
              <w:r w:rsidRPr="00E45289">
                <w:rPr>
                  <w:rFonts w:ascii="Times New Roman" w:hAnsi="Times New Roman" w:cs="Times New Roman"/>
                  <w:color w:val="0000FF"/>
                  <w:sz w:val="20"/>
                  <w:szCs w:val="20"/>
                  <w:u w:val="single"/>
                </w:rPr>
                <w:t>https://m.edsoo.ru/7f414452</w:t>
              </w:r>
            </w:hyperlink>
          </w:p>
        </w:tc>
      </w:tr>
      <w:tr w:rsidR="00173DBD" w:rsidRPr="00E45289" w14:paraId="7EFCA12D" w14:textId="77777777" w:rsidTr="00173DBD">
        <w:trPr>
          <w:trHeight w:val="144"/>
          <w:tblCellSpacing w:w="20" w:type="nil"/>
        </w:trPr>
        <w:tc>
          <w:tcPr>
            <w:tcW w:w="464" w:type="dxa"/>
            <w:tcMar>
              <w:top w:w="50" w:type="dxa"/>
              <w:left w:w="100" w:type="dxa"/>
            </w:tcMar>
            <w:vAlign w:val="center"/>
          </w:tcPr>
          <w:p w14:paraId="40CC2E2A"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3.2</w:t>
            </w:r>
          </w:p>
        </w:tc>
        <w:tc>
          <w:tcPr>
            <w:tcW w:w="3696" w:type="dxa"/>
            <w:tcMar>
              <w:top w:w="50" w:type="dxa"/>
              <w:left w:w="100" w:type="dxa"/>
            </w:tcMar>
            <w:vAlign w:val="center"/>
          </w:tcPr>
          <w:p w14:paraId="7413E18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Функционально-смысловые типы речи</w:t>
            </w:r>
          </w:p>
        </w:tc>
        <w:tc>
          <w:tcPr>
            <w:tcW w:w="909" w:type="dxa"/>
            <w:tcMar>
              <w:top w:w="50" w:type="dxa"/>
              <w:left w:w="100" w:type="dxa"/>
            </w:tcMar>
            <w:vAlign w:val="center"/>
          </w:tcPr>
          <w:p w14:paraId="39C054A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20" w:type="dxa"/>
            <w:tcMar>
              <w:top w:w="50" w:type="dxa"/>
              <w:left w:w="100" w:type="dxa"/>
            </w:tcMar>
            <w:vAlign w:val="center"/>
          </w:tcPr>
          <w:p w14:paraId="227B9B1A"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7AF9FC86"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56" w:type="dxa"/>
            <w:tcMar>
              <w:top w:w="50" w:type="dxa"/>
              <w:left w:w="100" w:type="dxa"/>
            </w:tcMar>
            <w:vAlign w:val="center"/>
          </w:tcPr>
          <w:p w14:paraId="635996D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
              <w:r w:rsidRPr="00E45289">
                <w:rPr>
                  <w:rFonts w:ascii="Times New Roman" w:hAnsi="Times New Roman" w:cs="Times New Roman"/>
                  <w:color w:val="0000FF"/>
                  <w:sz w:val="20"/>
                  <w:szCs w:val="20"/>
                  <w:u w:val="single"/>
                </w:rPr>
                <w:t>https://m.edsoo.ru/7f414452</w:t>
              </w:r>
            </w:hyperlink>
          </w:p>
        </w:tc>
      </w:tr>
      <w:tr w:rsidR="00173DBD" w:rsidRPr="00E45289" w14:paraId="60290692" w14:textId="77777777" w:rsidTr="00173DBD">
        <w:trPr>
          <w:trHeight w:val="144"/>
          <w:tblCellSpacing w:w="20" w:type="nil"/>
        </w:trPr>
        <w:tc>
          <w:tcPr>
            <w:tcW w:w="464" w:type="dxa"/>
            <w:tcMar>
              <w:top w:w="50" w:type="dxa"/>
              <w:left w:w="100" w:type="dxa"/>
            </w:tcMar>
            <w:vAlign w:val="center"/>
          </w:tcPr>
          <w:p w14:paraId="3CC02AD7"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lastRenderedPageBreak/>
              <w:t>3.3</w:t>
            </w:r>
          </w:p>
        </w:tc>
        <w:tc>
          <w:tcPr>
            <w:tcW w:w="3696" w:type="dxa"/>
            <w:tcMar>
              <w:top w:w="50" w:type="dxa"/>
              <w:left w:w="100" w:type="dxa"/>
            </w:tcMar>
            <w:vAlign w:val="center"/>
          </w:tcPr>
          <w:p w14:paraId="33385EBC"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Виды описания. Смысловой анализ текста</w:t>
            </w:r>
          </w:p>
        </w:tc>
        <w:tc>
          <w:tcPr>
            <w:tcW w:w="909" w:type="dxa"/>
            <w:tcMar>
              <w:top w:w="50" w:type="dxa"/>
              <w:left w:w="100" w:type="dxa"/>
            </w:tcMar>
            <w:vAlign w:val="center"/>
          </w:tcPr>
          <w:p w14:paraId="149729F7"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20" w:type="dxa"/>
            <w:tcMar>
              <w:top w:w="50" w:type="dxa"/>
              <w:left w:w="100" w:type="dxa"/>
            </w:tcMar>
            <w:vAlign w:val="center"/>
          </w:tcPr>
          <w:p w14:paraId="0631B024"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3B3F0C87"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7CD05A66"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
              <w:r w:rsidRPr="00E45289">
                <w:rPr>
                  <w:rFonts w:ascii="Times New Roman" w:hAnsi="Times New Roman" w:cs="Times New Roman"/>
                  <w:color w:val="0000FF"/>
                  <w:sz w:val="20"/>
                  <w:szCs w:val="20"/>
                  <w:u w:val="single"/>
                </w:rPr>
                <w:t>https://m.edsoo.ru/7f414452</w:t>
              </w:r>
            </w:hyperlink>
          </w:p>
        </w:tc>
      </w:tr>
      <w:tr w:rsidR="00173DBD" w:rsidRPr="00E45289" w14:paraId="4798A6B4" w14:textId="77777777" w:rsidTr="00173DBD">
        <w:trPr>
          <w:trHeight w:val="144"/>
          <w:tblCellSpacing w:w="20" w:type="nil"/>
        </w:trPr>
        <w:tc>
          <w:tcPr>
            <w:tcW w:w="0" w:type="auto"/>
            <w:gridSpan w:val="2"/>
            <w:tcMar>
              <w:top w:w="50" w:type="dxa"/>
              <w:left w:w="100" w:type="dxa"/>
            </w:tcMar>
            <w:vAlign w:val="center"/>
          </w:tcPr>
          <w:p w14:paraId="20EDF146"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634DC2E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0" w:type="auto"/>
            <w:gridSpan w:val="3"/>
            <w:tcMar>
              <w:top w:w="50" w:type="dxa"/>
              <w:left w:w="100" w:type="dxa"/>
            </w:tcMar>
            <w:vAlign w:val="center"/>
          </w:tcPr>
          <w:p w14:paraId="393BD64A" w14:textId="77777777" w:rsidR="00173DBD" w:rsidRPr="00E45289" w:rsidRDefault="00173DBD" w:rsidP="00173DBD">
            <w:pPr>
              <w:rPr>
                <w:rFonts w:ascii="Times New Roman" w:hAnsi="Times New Roman" w:cs="Times New Roman"/>
                <w:sz w:val="20"/>
                <w:szCs w:val="20"/>
              </w:rPr>
            </w:pPr>
          </w:p>
        </w:tc>
      </w:tr>
      <w:tr w:rsidR="00173DBD" w:rsidRPr="00E45289" w14:paraId="274D0ED4" w14:textId="77777777" w:rsidTr="00173DBD">
        <w:trPr>
          <w:trHeight w:val="144"/>
          <w:tblCellSpacing w:w="20" w:type="nil"/>
        </w:trPr>
        <w:tc>
          <w:tcPr>
            <w:tcW w:w="0" w:type="auto"/>
            <w:gridSpan w:val="6"/>
            <w:tcMar>
              <w:top w:w="50" w:type="dxa"/>
              <w:left w:w="100" w:type="dxa"/>
            </w:tcMar>
            <w:vAlign w:val="center"/>
          </w:tcPr>
          <w:p w14:paraId="46402EB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Функциональные разновидности языка</w:t>
            </w:r>
          </w:p>
        </w:tc>
      </w:tr>
      <w:tr w:rsidR="00173DBD" w:rsidRPr="00E45289" w14:paraId="0C40E617" w14:textId="77777777" w:rsidTr="00173DBD">
        <w:trPr>
          <w:trHeight w:val="144"/>
          <w:tblCellSpacing w:w="20" w:type="nil"/>
        </w:trPr>
        <w:tc>
          <w:tcPr>
            <w:tcW w:w="464" w:type="dxa"/>
            <w:tcMar>
              <w:top w:w="50" w:type="dxa"/>
              <w:left w:w="100" w:type="dxa"/>
            </w:tcMar>
            <w:vAlign w:val="center"/>
          </w:tcPr>
          <w:p w14:paraId="523EA784"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4.1</w:t>
            </w:r>
          </w:p>
        </w:tc>
        <w:tc>
          <w:tcPr>
            <w:tcW w:w="3696" w:type="dxa"/>
            <w:tcMar>
              <w:top w:w="50" w:type="dxa"/>
              <w:left w:w="100" w:type="dxa"/>
            </w:tcMar>
            <w:vAlign w:val="center"/>
          </w:tcPr>
          <w:p w14:paraId="48AD5E40"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14:paraId="3E059B49"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620" w:type="dxa"/>
            <w:tcMar>
              <w:top w:w="50" w:type="dxa"/>
              <w:left w:w="100" w:type="dxa"/>
            </w:tcMar>
            <w:vAlign w:val="center"/>
          </w:tcPr>
          <w:p w14:paraId="782317C8"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755452CE"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56" w:type="dxa"/>
            <w:tcMar>
              <w:top w:w="50" w:type="dxa"/>
              <w:left w:w="100" w:type="dxa"/>
            </w:tcMar>
            <w:vAlign w:val="center"/>
          </w:tcPr>
          <w:p w14:paraId="3EF9B27B"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
              <w:r w:rsidRPr="00E45289">
                <w:rPr>
                  <w:rFonts w:ascii="Times New Roman" w:hAnsi="Times New Roman" w:cs="Times New Roman"/>
                  <w:color w:val="0000FF"/>
                  <w:sz w:val="20"/>
                  <w:szCs w:val="20"/>
                  <w:u w:val="single"/>
                </w:rPr>
                <w:t>https://m.edsoo.ru/7f414452</w:t>
              </w:r>
            </w:hyperlink>
          </w:p>
        </w:tc>
      </w:tr>
      <w:tr w:rsidR="00173DBD" w:rsidRPr="00E45289" w14:paraId="1A6290FF" w14:textId="77777777" w:rsidTr="00173DBD">
        <w:trPr>
          <w:trHeight w:val="144"/>
          <w:tblCellSpacing w:w="20" w:type="nil"/>
        </w:trPr>
        <w:tc>
          <w:tcPr>
            <w:tcW w:w="0" w:type="auto"/>
            <w:gridSpan w:val="2"/>
            <w:tcMar>
              <w:top w:w="50" w:type="dxa"/>
              <w:left w:w="100" w:type="dxa"/>
            </w:tcMar>
            <w:vAlign w:val="center"/>
          </w:tcPr>
          <w:p w14:paraId="30C7A5D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76313C3B"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gridSpan w:val="3"/>
            <w:tcMar>
              <w:top w:w="50" w:type="dxa"/>
              <w:left w:w="100" w:type="dxa"/>
            </w:tcMar>
            <w:vAlign w:val="center"/>
          </w:tcPr>
          <w:p w14:paraId="59E0A68F" w14:textId="77777777" w:rsidR="00173DBD" w:rsidRPr="00E45289" w:rsidRDefault="00173DBD" w:rsidP="00173DBD">
            <w:pPr>
              <w:rPr>
                <w:rFonts w:ascii="Times New Roman" w:hAnsi="Times New Roman" w:cs="Times New Roman"/>
                <w:sz w:val="20"/>
                <w:szCs w:val="20"/>
              </w:rPr>
            </w:pPr>
          </w:p>
        </w:tc>
      </w:tr>
      <w:tr w:rsidR="00173DBD" w:rsidRPr="00E45289" w14:paraId="77EDD178" w14:textId="77777777" w:rsidTr="00173DBD">
        <w:trPr>
          <w:trHeight w:val="144"/>
          <w:tblCellSpacing w:w="20" w:type="nil"/>
        </w:trPr>
        <w:tc>
          <w:tcPr>
            <w:tcW w:w="0" w:type="auto"/>
            <w:gridSpan w:val="6"/>
            <w:tcMar>
              <w:top w:w="50" w:type="dxa"/>
              <w:left w:w="100" w:type="dxa"/>
            </w:tcMar>
            <w:vAlign w:val="center"/>
          </w:tcPr>
          <w:p w14:paraId="52614055"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Лексикология. Культура речи</w:t>
            </w:r>
          </w:p>
        </w:tc>
      </w:tr>
      <w:tr w:rsidR="00173DBD" w:rsidRPr="00E45289" w14:paraId="6A0D2140" w14:textId="77777777" w:rsidTr="00173DBD">
        <w:trPr>
          <w:trHeight w:val="144"/>
          <w:tblCellSpacing w:w="20" w:type="nil"/>
        </w:trPr>
        <w:tc>
          <w:tcPr>
            <w:tcW w:w="464" w:type="dxa"/>
            <w:tcMar>
              <w:top w:w="50" w:type="dxa"/>
              <w:left w:w="100" w:type="dxa"/>
            </w:tcMar>
            <w:vAlign w:val="center"/>
          </w:tcPr>
          <w:p w14:paraId="7989EB91"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5.1</w:t>
            </w:r>
          </w:p>
        </w:tc>
        <w:tc>
          <w:tcPr>
            <w:tcW w:w="3696" w:type="dxa"/>
            <w:tcMar>
              <w:top w:w="50" w:type="dxa"/>
              <w:left w:w="100" w:type="dxa"/>
            </w:tcMar>
            <w:vAlign w:val="center"/>
          </w:tcPr>
          <w:p w14:paraId="3B1F06FF"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Группы лексики по происхождению.Активный и пассивный запас лексики</w:t>
            </w:r>
          </w:p>
        </w:tc>
        <w:tc>
          <w:tcPr>
            <w:tcW w:w="909" w:type="dxa"/>
            <w:tcMar>
              <w:top w:w="50" w:type="dxa"/>
              <w:left w:w="100" w:type="dxa"/>
            </w:tcMar>
            <w:vAlign w:val="center"/>
          </w:tcPr>
          <w:p w14:paraId="305C3F14"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20" w:type="dxa"/>
            <w:tcMar>
              <w:top w:w="50" w:type="dxa"/>
              <w:left w:w="100" w:type="dxa"/>
            </w:tcMar>
            <w:vAlign w:val="center"/>
          </w:tcPr>
          <w:p w14:paraId="5DEC9EF5"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599AFBC9"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29BA459B"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
              <w:r w:rsidRPr="00E45289">
                <w:rPr>
                  <w:rFonts w:ascii="Times New Roman" w:hAnsi="Times New Roman" w:cs="Times New Roman"/>
                  <w:color w:val="0000FF"/>
                  <w:sz w:val="20"/>
                  <w:szCs w:val="20"/>
                  <w:u w:val="single"/>
                </w:rPr>
                <w:t>https://m.edsoo.ru/7f414452</w:t>
              </w:r>
            </w:hyperlink>
          </w:p>
        </w:tc>
      </w:tr>
      <w:tr w:rsidR="00173DBD" w:rsidRPr="00E45289" w14:paraId="05519344" w14:textId="77777777" w:rsidTr="00173DBD">
        <w:trPr>
          <w:trHeight w:val="144"/>
          <w:tblCellSpacing w:w="20" w:type="nil"/>
        </w:trPr>
        <w:tc>
          <w:tcPr>
            <w:tcW w:w="464" w:type="dxa"/>
            <w:tcMar>
              <w:top w:w="50" w:type="dxa"/>
              <w:left w:w="100" w:type="dxa"/>
            </w:tcMar>
            <w:vAlign w:val="center"/>
          </w:tcPr>
          <w:p w14:paraId="14C17B34"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5.2</w:t>
            </w:r>
          </w:p>
        </w:tc>
        <w:tc>
          <w:tcPr>
            <w:tcW w:w="3696" w:type="dxa"/>
            <w:tcMar>
              <w:top w:w="50" w:type="dxa"/>
              <w:left w:w="100" w:type="dxa"/>
            </w:tcMar>
            <w:vAlign w:val="center"/>
          </w:tcPr>
          <w:p w14:paraId="5DA04365"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14:paraId="68465AC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 </w:t>
            </w:r>
          </w:p>
        </w:tc>
        <w:tc>
          <w:tcPr>
            <w:tcW w:w="1620" w:type="dxa"/>
            <w:tcMar>
              <w:top w:w="50" w:type="dxa"/>
              <w:left w:w="100" w:type="dxa"/>
            </w:tcMar>
            <w:vAlign w:val="center"/>
          </w:tcPr>
          <w:p w14:paraId="6E162D88"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63DDAA0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56" w:type="dxa"/>
            <w:tcMar>
              <w:top w:w="50" w:type="dxa"/>
              <w:left w:w="100" w:type="dxa"/>
            </w:tcMar>
            <w:vAlign w:val="center"/>
          </w:tcPr>
          <w:p w14:paraId="49D18113"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
              <w:r w:rsidRPr="00E45289">
                <w:rPr>
                  <w:rFonts w:ascii="Times New Roman" w:hAnsi="Times New Roman" w:cs="Times New Roman"/>
                  <w:color w:val="0000FF"/>
                  <w:sz w:val="20"/>
                  <w:szCs w:val="20"/>
                  <w:u w:val="single"/>
                </w:rPr>
                <w:t>https://m.edsoo.ru/7f414452</w:t>
              </w:r>
            </w:hyperlink>
          </w:p>
        </w:tc>
      </w:tr>
      <w:tr w:rsidR="00173DBD" w:rsidRPr="00E45289" w14:paraId="0D29A9A9" w14:textId="77777777" w:rsidTr="00173DBD">
        <w:trPr>
          <w:trHeight w:val="144"/>
          <w:tblCellSpacing w:w="20" w:type="nil"/>
        </w:trPr>
        <w:tc>
          <w:tcPr>
            <w:tcW w:w="464" w:type="dxa"/>
            <w:tcMar>
              <w:top w:w="50" w:type="dxa"/>
              <w:left w:w="100" w:type="dxa"/>
            </w:tcMar>
            <w:vAlign w:val="center"/>
          </w:tcPr>
          <w:p w14:paraId="258B579E"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5.3</w:t>
            </w:r>
          </w:p>
        </w:tc>
        <w:tc>
          <w:tcPr>
            <w:tcW w:w="3696" w:type="dxa"/>
            <w:tcMar>
              <w:top w:w="50" w:type="dxa"/>
              <w:left w:w="100" w:type="dxa"/>
            </w:tcMar>
            <w:vAlign w:val="center"/>
          </w:tcPr>
          <w:p w14:paraId="6DAD1FE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Лексический анализ слова. Фразеологизмы</w:t>
            </w:r>
          </w:p>
        </w:tc>
        <w:tc>
          <w:tcPr>
            <w:tcW w:w="909" w:type="dxa"/>
            <w:tcMar>
              <w:top w:w="50" w:type="dxa"/>
              <w:left w:w="100" w:type="dxa"/>
            </w:tcMar>
            <w:vAlign w:val="center"/>
          </w:tcPr>
          <w:p w14:paraId="25AE33D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20" w:type="dxa"/>
            <w:tcMar>
              <w:top w:w="50" w:type="dxa"/>
              <w:left w:w="100" w:type="dxa"/>
            </w:tcMar>
            <w:vAlign w:val="center"/>
          </w:tcPr>
          <w:p w14:paraId="2707A53C"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6B5AB860"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126022F4"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
              <w:r w:rsidRPr="00E45289">
                <w:rPr>
                  <w:rFonts w:ascii="Times New Roman" w:hAnsi="Times New Roman" w:cs="Times New Roman"/>
                  <w:color w:val="0000FF"/>
                  <w:sz w:val="20"/>
                  <w:szCs w:val="20"/>
                  <w:u w:val="single"/>
                </w:rPr>
                <w:t>https://m.edsoo.ru/7f414452</w:t>
              </w:r>
            </w:hyperlink>
          </w:p>
        </w:tc>
      </w:tr>
      <w:tr w:rsidR="00173DBD" w:rsidRPr="00E45289" w14:paraId="3D6E0604" w14:textId="77777777" w:rsidTr="00173DBD">
        <w:trPr>
          <w:trHeight w:val="144"/>
          <w:tblCellSpacing w:w="20" w:type="nil"/>
        </w:trPr>
        <w:tc>
          <w:tcPr>
            <w:tcW w:w="0" w:type="auto"/>
            <w:gridSpan w:val="2"/>
            <w:tcMar>
              <w:top w:w="50" w:type="dxa"/>
              <w:left w:w="100" w:type="dxa"/>
            </w:tcMar>
            <w:vAlign w:val="center"/>
          </w:tcPr>
          <w:p w14:paraId="125E62A8"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428" w:type="dxa"/>
            <w:tcMar>
              <w:top w:w="50" w:type="dxa"/>
              <w:left w:w="100" w:type="dxa"/>
            </w:tcMar>
            <w:vAlign w:val="center"/>
          </w:tcPr>
          <w:p w14:paraId="49FB8B97"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22 </w:t>
            </w:r>
          </w:p>
        </w:tc>
        <w:tc>
          <w:tcPr>
            <w:tcW w:w="0" w:type="auto"/>
            <w:gridSpan w:val="3"/>
            <w:tcMar>
              <w:top w:w="50" w:type="dxa"/>
              <w:left w:w="100" w:type="dxa"/>
            </w:tcMar>
            <w:vAlign w:val="center"/>
          </w:tcPr>
          <w:p w14:paraId="52270169" w14:textId="77777777" w:rsidR="00173DBD" w:rsidRPr="00E45289" w:rsidRDefault="00173DBD" w:rsidP="00173DBD">
            <w:pPr>
              <w:rPr>
                <w:rFonts w:ascii="Times New Roman" w:hAnsi="Times New Roman" w:cs="Times New Roman"/>
                <w:sz w:val="20"/>
                <w:szCs w:val="20"/>
              </w:rPr>
            </w:pPr>
          </w:p>
        </w:tc>
      </w:tr>
      <w:tr w:rsidR="00173DBD" w:rsidRPr="00E45289" w14:paraId="5D6D70F6" w14:textId="77777777" w:rsidTr="00173DBD">
        <w:trPr>
          <w:trHeight w:val="144"/>
          <w:tblCellSpacing w:w="20" w:type="nil"/>
        </w:trPr>
        <w:tc>
          <w:tcPr>
            <w:tcW w:w="0" w:type="auto"/>
            <w:gridSpan w:val="6"/>
            <w:tcMar>
              <w:top w:w="50" w:type="dxa"/>
              <w:left w:w="100" w:type="dxa"/>
            </w:tcMar>
            <w:vAlign w:val="center"/>
          </w:tcPr>
          <w:p w14:paraId="40E99E5F"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Словообразование. Культура речи. Орфография</w:t>
            </w:r>
          </w:p>
        </w:tc>
      </w:tr>
      <w:tr w:rsidR="00173DBD" w:rsidRPr="00E45289" w14:paraId="4142E45E" w14:textId="77777777" w:rsidTr="00173DBD">
        <w:trPr>
          <w:trHeight w:val="144"/>
          <w:tblCellSpacing w:w="20" w:type="nil"/>
        </w:trPr>
        <w:tc>
          <w:tcPr>
            <w:tcW w:w="464" w:type="dxa"/>
            <w:tcMar>
              <w:top w:w="50" w:type="dxa"/>
              <w:left w:w="100" w:type="dxa"/>
            </w:tcMar>
            <w:vAlign w:val="center"/>
          </w:tcPr>
          <w:p w14:paraId="4A936E06"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6.1</w:t>
            </w:r>
          </w:p>
        </w:tc>
        <w:tc>
          <w:tcPr>
            <w:tcW w:w="3696" w:type="dxa"/>
            <w:tcMar>
              <w:top w:w="50" w:type="dxa"/>
              <w:left w:w="100" w:type="dxa"/>
            </w:tcMar>
            <w:vAlign w:val="center"/>
          </w:tcPr>
          <w:p w14:paraId="14F0C22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Морфемика и словообразование как разделы лингвистики</w:t>
            </w:r>
          </w:p>
        </w:tc>
        <w:tc>
          <w:tcPr>
            <w:tcW w:w="909" w:type="dxa"/>
            <w:tcMar>
              <w:top w:w="50" w:type="dxa"/>
              <w:left w:w="100" w:type="dxa"/>
            </w:tcMar>
            <w:vAlign w:val="center"/>
          </w:tcPr>
          <w:p w14:paraId="73555A89"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20" w:type="dxa"/>
            <w:tcMar>
              <w:top w:w="50" w:type="dxa"/>
              <w:left w:w="100" w:type="dxa"/>
            </w:tcMar>
            <w:vAlign w:val="center"/>
          </w:tcPr>
          <w:p w14:paraId="2C7F2A17"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257E729F"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7F00156D"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
              <w:r w:rsidRPr="00E45289">
                <w:rPr>
                  <w:rFonts w:ascii="Times New Roman" w:hAnsi="Times New Roman" w:cs="Times New Roman"/>
                  <w:color w:val="0000FF"/>
                  <w:sz w:val="20"/>
                  <w:szCs w:val="20"/>
                  <w:u w:val="single"/>
                </w:rPr>
                <w:t>https://m.edsoo.ru/7f414452</w:t>
              </w:r>
            </w:hyperlink>
          </w:p>
        </w:tc>
      </w:tr>
      <w:tr w:rsidR="00173DBD" w:rsidRPr="00E45289" w14:paraId="741F2429" w14:textId="77777777" w:rsidTr="00173DBD">
        <w:trPr>
          <w:trHeight w:val="144"/>
          <w:tblCellSpacing w:w="20" w:type="nil"/>
        </w:trPr>
        <w:tc>
          <w:tcPr>
            <w:tcW w:w="464" w:type="dxa"/>
            <w:tcMar>
              <w:top w:w="50" w:type="dxa"/>
              <w:left w:w="100" w:type="dxa"/>
            </w:tcMar>
            <w:vAlign w:val="center"/>
          </w:tcPr>
          <w:p w14:paraId="3E3FC809"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6.2</w:t>
            </w:r>
          </w:p>
        </w:tc>
        <w:tc>
          <w:tcPr>
            <w:tcW w:w="3696" w:type="dxa"/>
            <w:tcMar>
              <w:top w:w="50" w:type="dxa"/>
              <w:left w:w="100" w:type="dxa"/>
            </w:tcMar>
            <w:vAlign w:val="center"/>
          </w:tcPr>
          <w:p w14:paraId="2FE9CB9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Виды </w:t>
            </w:r>
            <w:proofErr w:type="gramStart"/>
            <w:r w:rsidRPr="00E45289">
              <w:rPr>
                <w:rFonts w:ascii="Times New Roman" w:hAnsi="Times New Roman" w:cs="Times New Roman"/>
                <w:sz w:val="20"/>
                <w:szCs w:val="20"/>
              </w:rPr>
              <w:t>морфем.Основные</w:t>
            </w:r>
            <w:proofErr w:type="gramEnd"/>
            <w:r w:rsidRPr="00E45289">
              <w:rPr>
                <w:rFonts w:ascii="Times New Roman" w:hAnsi="Times New Roman" w:cs="Times New Roman"/>
                <w:sz w:val="20"/>
                <w:szCs w:val="20"/>
              </w:rPr>
              <w:t xml:space="preserve">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14:paraId="37348D9D"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20" w:type="dxa"/>
            <w:tcMar>
              <w:top w:w="50" w:type="dxa"/>
              <w:left w:w="100" w:type="dxa"/>
            </w:tcMar>
            <w:vAlign w:val="center"/>
          </w:tcPr>
          <w:p w14:paraId="7629A27D"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364B892D"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0ADA4F4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
              <w:r w:rsidRPr="00E45289">
                <w:rPr>
                  <w:rFonts w:ascii="Times New Roman" w:hAnsi="Times New Roman" w:cs="Times New Roman"/>
                  <w:color w:val="0000FF"/>
                  <w:sz w:val="20"/>
                  <w:szCs w:val="20"/>
                  <w:u w:val="single"/>
                </w:rPr>
                <w:t>https://m.edsoo.ru/7f414452</w:t>
              </w:r>
            </w:hyperlink>
          </w:p>
        </w:tc>
      </w:tr>
      <w:tr w:rsidR="00173DBD" w:rsidRPr="00E45289" w14:paraId="4A972C1F" w14:textId="77777777" w:rsidTr="00173DBD">
        <w:trPr>
          <w:trHeight w:val="144"/>
          <w:tblCellSpacing w:w="20" w:type="nil"/>
        </w:trPr>
        <w:tc>
          <w:tcPr>
            <w:tcW w:w="464" w:type="dxa"/>
            <w:tcMar>
              <w:top w:w="50" w:type="dxa"/>
              <w:left w:w="100" w:type="dxa"/>
            </w:tcMar>
            <w:vAlign w:val="center"/>
          </w:tcPr>
          <w:p w14:paraId="69BB37E5"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6.3</w:t>
            </w:r>
          </w:p>
        </w:tc>
        <w:tc>
          <w:tcPr>
            <w:tcW w:w="3696" w:type="dxa"/>
            <w:tcMar>
              <w:top w:w="50" w:type="dxa"/>
              <w:left w:w="100" w:type="dxa"/>
            </w:tcMar>
            <w:vAlign w:val="center"/>
          </w:tcPr>
          <w:p w14:paraId="4E5C47E6"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Орфографический анализ</w:t>
            </w:r>
          </w:p>
        </w:tc>
        <w:tc>
          <w:tcPr>
            <w:tcW w:w="909" w:type="dxa"/>
            <w:tcMar>
              <w:top w:w="50" w:type="dxa"/>
              <w:left w:w="100" w:type="dxa"/>
            </w:tcMar>
            <w:vAlign w:val="center"/>
          </w:tcPr>
          <w:p w14:paraId="453F181F"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20" w:type="dxa"/>
            <w:tcMar>
              <w:top w:w="50" w:type="dxa"/>
              <w:left w:w="100" w:type="dxa"/>
            </w:tcMar>
            <w:vAlign w:val="center"/>
          </w:tcPr>
          <w:p w14:paraId="208D47BD"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6705D56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56" w:type="dxa"/>
            <w:tcMar>
              <w:top w:w="50" w:type="dxa"/>
              <w:left w:w="100" w:type="dxa"/>
            </w:tcMar>
            <w:vAlign w:val="center"/>
          </w:tcPr>
          <w:p w14:paraId="65D8D603"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
              <w:r w:rsidRPr="00E45289">
                <w:rPr>
                  <w:rFonts w:ascii="Times New Roman" w:hAnsi="Times New Roman" w:cs="Times New Roman"/>
                  <w:color w:val="0000FF"/>
                  <w:sz w:val="20"/>
                  <w:szCs w:val="20"/>
                  <w:u w:val="single"/>
                </w:rPr>
                <w:t>https://m.edsoo.ru/7f414452</w:t>
              </w:r>
            </w:hyperlink>
          </w:p>
        </w:tc>
      </w:tr>
      <w:tr w:rsidR="00173DBD" w:rsidRPr="00E45289" w14:paraId="0DD3C1DE" w14:textId="77777777" w:rsidTr="00173DBD">
        <w:trPr>
          <w:trHeight w:val="144"/>
          <w:tblCellSpacing w:w="20" w:type="nil"/>
        </w:trPr>
        <w:tc>
          <w:tcPr>
            <w:tcW w:w="464" w:type="dxa"/>
            <w:tcMar>
              <w:top w:w="50" w:type="dxa"/>
              <w:left w:w="100" w:type="dxa"/>
            </w:tcMar>
            <w:vAlign w:val="center"/>
          </w:tcPr>
          <w:p w14:paraId="248484D8"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6.4</w:t>
            </w:r>
          </w:p>
        </w:tc>
        <w:tc>
          <w:tcPr>
            <w:tcW w:w="3696" w:type="dxa"/>
            <w:tcMar>
              <w:top w:w="50" w:type="dxa"/>
              <w:left w:w="100" w:type="dxa"/>
            </w:tcMar>
            <w:vAlign w:val="center"/>
          </w:tcPr>
          <w:p w14:paraId="0AE9154F"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Понятие об этимологии</w:t>
            </w:r>
          </w:p>
        </w:tc>
        <w:tc>
          <w:tcPr>
            <w:tcW w:w="909" w:type="dxa"/>
            <w:tcMar>
              <w:top w:w="50" w:type="dxa"/>
              <w:left w:w="100" w:type="dxa"/>
            </w:tcMar>
            <w:vAlign w:val="center"/>
          </w:tcPr>
          <w:p w14:paraId="2AE32C13"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20" w:type="dxa"/>
            <w:tcMar>
              <w:top w:w="50" w:type="dxa"/>
              <w:left w:w="100" w:type="dxa"/>
            </w:tcMar>
            <w:vAlign w:val="center"/>
          </w:tcPr>
          <w:p w14:paraId="681EAD77"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7BF1A2E4"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0002FDEB"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
              <w:r w:rsidRPr="00E45289">
                <w:rPr>
                  <w:rFonts w:ascii="Times New Roman" w:hAnsi="Times New Roman" w:cs="Times New Roman"/>
                  <w:color w:val="0000FF"/>
                  <w:sz w:val="20"/>
                  <w:szCs w:val="20"/>
                  <w:u w:val="single"/>
                </w:rPr>
                <w:t>https://m.edsoo.ru/7f414452</w:t>
              </w:r>
            </w:hyperlink>
          </w:p>
        </w:tc>
      </w:tr>
      <w:tr w:rsidR="00173DBD" w:rsidRPr="00E45289" w14:paraId="1C241835" w14:textId="77777777" w:rsidTr="00173DBD">
        <w:trPr>
          <w:trHeight w:val="144"/>
          <w:tblCellSpacing w:w="20" w:type="nil"/>
        </w:trPr>
        <w:tc>
          <w:tcPr>
            <w:tcW w:w="464" w:type="dxa"/>
            <w:tcMar>
              <w:top w:w="50" w:type="dxa"/>
              <w:left w:w="100" w:type="dxa"/>
            </w:tcMar>
            <w:vAlign w:val="center"/>
          </w:tcPr>
          <w:p w14:paraId="0FC11C8C"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6.5</w:t>
            </w:r>
          </w:p>
        </w:tc>
        <w:tc>
          <w:tcPr>
            <w:tcW w:w="3696" w:type="dxa"/>
            <w:tcMar>
              <w:top w:w="50" w:type="dxa"/>
              <w:left w:w="100" w:type="dxa"/>
            </w:tcMar>
            <w:vAlign w:val="center"/>
          </w:tcPr>
          <w:p w14:paraId="7E70DF50"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Морфемный и словообразовательный анализ слов</w:t>
            </w:r>
          </w:p>
        </w:tc>
        <w:tc>
          <w:tcPr>
            <w:tcW w:w="909" w:type="dxa"/>
            <w:tcMar>
              <w:top w:w="50" w:type="dxa"/>
              <w:left w:w="100" w:type="dxa"/>
            </w:tcMar>
            <w:vAlign w:val="center"/>
          </w:tcPr>
          <w:p w14:paraId="4B340E50"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20" w:type="dxa"/>
            <w:tcMar>
              <w:top w:w="50" w:type="dxa"/>
              <w:left w:w="100" w:type="dxa"/>
            </w:tcMar>
            <w:vAlign w:val="center"/>
          </w:tcPr>
          <w:p w14:paraId="2715FA3E"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112DD493"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56" w:type="dxa"/>
            <w:tcMar>
              <w:top w:w="50" w:type="dxa"/>
              <w:left w:w="100" w:type="dxa"/>
            </w:tcMar>
            <w:vAlign w:val="center"/>
          </w:tcPr>
          <w:p w14:paraId="2640B9C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
              <w:r w:rsidRPr="00E45289">
                <w:rPr>
                  <w:rFonts w:ascii="Times New Roman" w:hAnsi="Times New Roman" w:cs="Times New Roman"/>
                  <w:color w:val="0000FF"/>
                  <w:sz w:val="20"/>
                  <w:szCs w:val="20"/>
                  <w:u w:val="single"/>
                </w:rPr>
                <w:t>https://m.edsoo.ru/7f414452</w:t>
              </w:r>
            </w:hyperlink>
          </w:p>
        </w:tc>
      </w:tr>
      <w:tr w:rsidR="00173DBD" w:rsidRPr="00E45289" w14:paraId="763E21AA" w14:textId="77777777" w:rsidTr="00173DBD">
        <w:trPr>
          <w:trHeight w:val="144"/>
          <w:tblCellSpacing w:w="20" w:type="nil"/>
        </w:trPr>
        <w:tc>
          <w:tcPr>
            <w:tcW w:w="0" w:type="auto"/>
            <w:gridSpan w:val="2"/>
            <w:tcMar>
              <w:top w:w="50" w:type="dxa"/>
              <w:left w:w="100" w:type="dxa"/>
            </w:tcMar>
            <w:vAlign w:val="center"/>
          </w:tcPr>
          <w:p w14:paraId="2FC167F8"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29BE7035"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0" w:type="auto"/>
            <w:gridSpan w:val="3"/>
            <w:tcMar>
              <w:top w:w="50" w:type="dxa"/>
              <w:left w:w="100" w:type="dxa"/>
            </w:tcMar>
            <w:vAlign w:val="center"/>
          </w:tcPr>
          <w:p w14:paraId="09E3764D" w14:textId="77777777" w:rsidR="00173DBD" w:rsidRPr="00E45289" w:rsidRDefault="00173DBD" w:rsidP="00173DBD">
            <w:pPr>
              <w:rPr>
                <w:rFonts w:ascii="Times New Roman" w:hAnsi="Times New Roman" w:cs="Times New Roman"/>
                <w:sz w:val="20"/>
                <w:szCs w:val="20"/>
              </w:rPr>
            </w:pPr>
          </w:p>
        </w:tc>
      </w:tr>
      <w:tr w:rsidR="00173DBD" w:rsidRPr="00E45289" w14:paraId="017D562C" w14:textId="77777777" w:rsidTr="00173DBD">
        <w:trPr>
          <w:trHeight w:val="144"/>
          <w:tblCellSpacing w:w="20" w:type="nil"/>
        </w:trPr>
        <w:tc>
          <w:tcPr>
            <w:tcW w:w="0" w:type="auto"/>
            <w:gridSpan w:val="6"/>
            <w:tcMar>
              <w:top w:w="50" w:type="dxa"/>
              <w:left w:w="100" w:type="dxa"/>
            </w:tcMar>
            <w:vAlign w:val="center"/>
          </w:tcPr>
          <w:p w14:paraId="489E71B7"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b/>
                <w:sz w:val="20"/>
                <w:szCs w:val="20"/>
              </w:rPr>
              <w:t>Раздел 7.</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Морфология. Культура речи. Орфография</w:t>
            </w:r>
          </w:p>
        </w:tc>
      </w:tr>
      <w:tr w:rsidR="00173DBD" w:rsidRPr="00E45289" w14:paraId="0B62B3AC" w14:textId="77777777" w:rsidTr="00173DBD">
        <w:trPr>
          <w:trHeight w:val="144"/>
          <w:tblCellSpacing w:w="20" w:type="nil"/>
        </w:trPr>
        <w:tc>
          <w:tcPr>
            <w:tcW w:w="464" w:type="dxa"/>
            <w:tcMar>
              <w:top w:w="50" w:type="dxa"/>
              <w:left w:w="100" w:type="dxa"/>
            </w:tcMar>
            <w:vAlign w:val="center"/>
          </w:tcPr>
          <w:p w14:paraId="405F7D8C"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7.1</w:t>
            </w:r>
          </w:p>
        </w:tc>
        <w:tc>
          <w:tcPr>
            <w:tcW w:w="3696" w:type="dxa"/>
            <w:tcMar>
              <w:top w:w="50" w:type="dxa"/>
              <w:left w:w="100" w:type="dxa"/>
            </w:tcMar>
            <w:vAlign w:val="center"/>
          </w:tcPr>
          <w:p w14:paraId="2A603A1B"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Части речи в русском языке</w:t>
            </w:r>
          </w:p>
        </w:tc>
        <w:tc>
          <w:tcPr>
            <w:tcW w:w="909" w:type="dxa"/>
            <w:tcMar>
              <w:top w:w="50" w:type="dxa"/>
              <w:left w:w="100" w:type="dxa"/>
            </w:tcMar>
            <w:vAlign w:val="center"/>
          </w:tcPr>
          <w:p w14:paraId="48A1DF5F"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20" w:type="dxa"/>
            <w:tcMar>
              <w:top w:w="50" w:type="dxa"/>
              <w:left w:w="100" w:type="dxa"/>
            </w:tcMar>
            <w:vAlign w:val="center"/>
          </w:tcPr>
          <w:p w14:paraId="050316E2"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629187A2"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040D4026"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2">
              <w:r w:rsidRPr="00E45289">
                <w:rPr>
                  <w:rFonts w:ascii="Times New Roman" w:hAnsi="Times New Roman" w:cs="Times New Roman"/>
                  <w:color w:val="0000FF"/>
                  <w:sz w:val="20"/>
                  <w:szCs w:val="20"/>
                  <w:u w:val="single"/>
                </w:rPr>
                <w:t>https://m.edsoo.ru/7f414452</w:t>
              </w:r>
            </w:hyperlink>
          </w:p>
        </w:tc>
      </w:tr>
      <w:tr w:rsidR="00173DBD" w:rsidRPr="00E45289" w14:paraId="31CAA58D" w14:textId="77777777" w:rsidTr="00173DBD">
        <w:trPr>
          <w:trHeight w:val="144"/>
          <w:tblCellSpacing w:w="20" w:type="nil"/>
        </w:trPr>
        <w:tc>
          <w:tcPr>
            <w:tcW w:w="464" w:type="dxa"/>
            <w:tcMar>
              <w:top w:w="50" w:type="dxa"/>
              <w:left w:w="100" w:type="dxa"/>
            </w:tcMar>
            <w:vAlign w:val="center"/>
          </w:tcPr>
          <w:p w14:paraId="649373FF"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7.2</w:t>
            </w:r>
          </w:p>
        </w:tc>
        <w:tc>
          <w:tcPr>
            <w:tcW w:w="3696" w:type="dxa"/>
            <w:tcMar>
              <w:top w:w="50" w:type="dxa"/>
              <w:left w:w="100" w:type="dxa"/>
            </w:tcMar>
            <w:vAlign w:val="center"/>
          </w:tcPr>
          <w:p w14:paraId="07D5E56B"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Имя существительн</w:t>
            </w:r>
            <w:r w:rsidRPr="00E45289">
              <w:rPr>
                <w:rFonts w:ascii="Times New Roman" w:hAnsi="Times New Roman" w:cs="Times New Roman"/>
                <w:sz w:val="20"/>
                <w:szCs w:val="20"/>
              </w:rPr>
              <w:lastRenderedPageBreak/>
              <w:t>ое</w:t>
            </w:r>
          </w:p>
        </w:tc>
        <w:tc>
          <w:tcPr>
            <w:tcW w:w="909" w:type="dxa"/>
            <w:tcMar>
              <w:top w:w="50" w:type="dxa"/>
              <w:left w:w="100" w:type="dxa"/>
            </w:tcMar>
            <w:vAlign w:val="center"/>
          </w:tcPr>
          <w:p w14:paraId="33CEDCF0"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11 </w:t>
            </w:r>
          </w:p>
        </w:tc>
        <w:tc>
          <w:tcPr>
            <w:tcW w:w="1620" w:type="dxa"/>
            <w:tcMar>
              <w:top w:w="50" w:type="dxa"/>
              <w:left w:w="100" w:type="dxa"/>
            </w:tcMar>
            <w:vAlign w:val="center"/>
          </w:tcPr>
          <w:p w14:paraId="21FEBD54"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44B206B3"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56" w:type="dxa"/>
            <w:tcMar>
              <w:top w:w="50" w:type="dxa"/>
              <w:left w:w="100" w:type="dxa"/>
            </w:tcMar>
            <w:vAlign w:val="center"/>
          </w:tcPr>
          <w:p w14:paraId="7CB7C9EE"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3">
              <w:r w:rsidRPr="00E45289">
                <w:rPr>
                  <w:rFonts w:ascii="Times New Roman" w:hAnsi="Times New Roman" w:cs="Times New Roman"/>
                  <w:color w:val="0000FF"/>
                  <w:sz w:val="20"/>
                  <w:szCs w:val="20"/>
                  <w:u w:val="single"/>
                </w:rPr>
                <w:t>https://m.edsoo.ru/7f414452</w:t>
              </w:r>
            </w:hyperlink>
          </w:p>
        </w:tc>
      </w:tr>
      <w:tr w:rsidR="00173DBD" w:rsidRPr="00E45289" w14:paraId="7581DBBB" w14:textId="77777777" w:rsidTr="00173DBD">
        <w:trPr>
          <w:trHeight w:val="144"/>
          <w:tblCellSpacing w:w="20" w:type="nil"/>
        </w:trPr>
        <w:tc>
          <w:tcPr>
            <w:tcW w:w="464" w:type="dxa"/>
            <w:tcMar>
              <w:top w:w="50" w:type="dxa"/>
              <w:left w:w="100" w:type="dxa"/>
            </w:tcMar>
            <w:vAlign w:val="center"/>
          </w:tcPr>
          <w:p w14:paraId="463DCFE3"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lastRenderedPageBreak/>
              <w:t>7.3</w:t>
            </w:r>
          </w:p>
        </w:tc>
        <w:tc>
          <w:tcPr>
            <w:tcW w:w="3696" w:type="dxa"/>
            <w:tcMar>
              <w:top w:w="50" w:type="dxa"/>
              <w:left w:w="100" w:type="dxa"/>
            </w:tcMar>
            <w:vAlign w:val="center"/>
          </w:tcPr>
          <w:p w14:paraId="4C5D241C"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Имя прилагательное</w:t>
            </w:r>
          </w:p>
        </w:tc>
        <w:tc>
          <w:tcPr>
            <w:tcW w:w="909" w:type="dxa"/>
            <w:tcMar>
              <w:top w:w="50" w:type="dxa"/>
              <w:left w:w="100" w:type="dxa"/>
            </w:tcMar>
            <w:vAlign w:val="center"/>
          </w:tcPr>
          <w:p w14:paraId="2C3F2E8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18 </w:t>
            </w:r>
          </w:p>
        </w:tc>
        <w:tc>
          <w:tcPr>
            <w:tcW w:w="1620" w:type="dxa"/>
            <w:tcMar>
              <w:top w:w="50" w:type="dxa"/>
              <w:left w:w="100" w:type="dxa"/>
            </w:tcMar>
            <w:vAlign w:val="center"/>
          </w:tcPr>
          <w:p w14:paraId="0EE98BAD"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30A02505"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456" w:type="dxa"/>
            <w:tcMar>
              <w:top w:w="50" w:type="dxa"/>
              <w:left w:w="100" w:type="dxa"/>
            </w:tcMar>
            <w:vAlign w:val="center"/>
          </w:tcPr>
          <w:p w14:paraId="0AB8FB00"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4">
              <w:r w:rsidRPr="00E45289">
                <w:rPr>
                  <w:rFonts w:ascii="Times New Roman" w:hAnsi="Times New Roman" w:cs="Times New Roman"/>
                  <w:color w:val="0000FF"/>
                  <w:sz w:val="20"/>
                  <w:szCs w:val="20"/>
                  <w:u w:val="single"/>
                </w:rPr>
                <w:t>https://m.edsoo.ru/7f414452</w:t>
              </w:r>
            </w:hyperlink>
          </w:p>
        </w:tc>
      </w:tr>
      <w:tr w:rsidR="00173DBD" w:rsidRPr="00E45289" w14:paraId="75F89C68" w14:textId="77777777" w:rsidTr="00173DBD">
        <w:trPr>
          <w:trHeight w:val="144"/>
          <w:tblCellSpacing w:w="20" w:type="nil"/>
        </w:trPr>
        <w:tc>
          <w:tcPr>
            <w:tcW w:w="464" w:type="dxa"/>
            <w:tcMar>
              <w:top w:w="50" w:type="dxa"/>
              <w:left w:w="100" w:type="dxa"/>
            </w:tcMar>
            <w:vAlign w:val="center"/>
          </w:tcPr>
          <w:p w14:paraId="11D77FA2"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7.4</w:t>
            </w:r>
          </w:p>
        </w:tc>
        <w:tc>
          <w:tcPr>
            <w:tcW w:w="3696" w:type="dxa"/>
            <w:tcMar>
              <w:top w:w="50" w:type="dxa"/>
              <w:left w:w="100" w:type="dxa"/>
            </w:tcMar>
            <w:vAlign w:val="center"/>
          </w:tcPr>
          <w:p w14:paraId="1348368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Имя числительное</w:t>
            </w:r>
          </w:p>
        </w:tc>
        <w:tc>
          <w:tcPr>
            <w:tcW w:w="909" w:type="dxa"/>
            <w:tcMar>
              <w:top w:w="50" w:type="dxa"/>
              <w:left w:w="100" w:type="dxa"/>
            </w:tcMar>
            <w:vAlign w:val="center"/>
          </w:tcPr>
          <w:p w14:paraId="545FC5BC"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21 </w:t>
            </w:r>
          </w:p>
        </w:tc>
        <w:tc>
          <w:tcPr>
            <w:tcW w:w="1620" w:type="dxa"/>
            <w:tcMar>
              <w:top w:w="50" w:type="dxa"/>
              <w:left w:w="100" w:type="dxa"/>
            </w:tcMar>
            <w:vAlign w:val="center"/>
          </w:tcPr>
          <w:p w14:paraId="79319316"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7DE4B25E"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456" w:type="dxa"/>
            <w:tcMar>
              <w:top w:w="50" w:type="dxa"/>
              <w:left w:w="100" w:type="dxa"/>
            </w:tcMar>
            <w:vAlign w:val="center"/>
          </w:tcPr>
          <w:p w14:paraId="499BB842"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5">
              <w:r w:rsidRPr="00E45289">
                <w:rPr>
                  <w:rFonts w:ascii="Times New Roman" w:hAnsi="Times New Roman" w:cs="Times New Roman"/>
                  <w:color w:val="0000FF"/>
                  <w:sz w:val="20"/>
                  <w:szCs w:val="20"/>
                  <w:u w:val="single"/>
                </w:rPr>
                <w:t>https://m.edsoo.ru/7f414452</w:t>
              </w:r>
            </w:hyperlink>
          </w:p>
        </w:tc>
      </w:tr>
      <w:tr w:rsidR="00173DBD" w:rsidRPr="00E45289" w14:paraId="7D3FEDAB" w14:textId="77777777" w:rsidTr="00173DBD">
        <w:trPr>
          <w:trHeight w:val="144"/>
          <w:tblCellSpacing w:w="20" w:type="nil"/>
        </w:trPr>
        <w:tc>
          <w:tcPr>
            <w:tcW w:w="464" w:type="dxa"/>
            <w:tcMar>
              <w:top w:w="50" w:type="dxa"/>
              <w:left w:w="100" w:type="dxa"/>
            </w:tcMar>
            <w:vAlign w:val="center"/>
          </w:tcPr>
          <w:p w14:paraId="5D953937"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7.5</w:t>
            </w:r>
          </w:p>
        </w:tc>
        <w:tc>
          <w:tcPr>
            <w:tcW w:w="3696" w:type="dxa"/>
            <w:tcMar>
              <w:top w:w="50" w:type="dxa"/>
              <w:left w:w="100" w:type="dxa"/>
            </w:tcMar>
            <w:vAlign w:val="center"/>
          </w:tcPr>
          <w:p w14:paraId="40C0E180"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Местоимение</w:t>
            </w:r>
          </w:p>
        </w:tc>
        <w:tc>
          <w:tcPr>
            <w:tcW w:w="909" w:type="dxa"/>
            <w:tcMar>
              <w:top w:w="50" w:type="dxa"/>
              <w:left w:w="100" w:type="dxa"/>
            </w:tcMar>
            <w:vAlign w:val="center"/>
          </w:tcPr>
          <w:p w14:paraId="4297C244"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1620" w:type="dxa"/>
            <w:tcMar>
              <w:top w:w="50" w:type="dxa"/>
              <w:left w:w="100" w:type="dxa"/>
            </w:tcMar>
            <w:vAlign w:val="center"/>
          </w:tcPr>
          <w:p w14:paraId="53049194"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7151C3AA"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456" w:type="dxa"/>
            <w:tcMar>
              <w:top w:w="50" w:type="dxa"/>
              <w:left w:w="100" w:type="dxa"/>
            </w:tcMar>
            <w:vAlign w:val="center"/>
          </w:tcPr>
          <w:p w14:paraId="68CC35FC"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6">
              <w:r w:rsidRPr="00E45289">
                <w:rPr>
                  <w:rFonts w:ascii="Times New Roman" w:hAnsi="Times New Roman" w:cs="Times New Roman"/>
                  <w:color w:val="0000FF"/>
                  <w:sz w:val="20"/>
                  <w:szCs w:val="20"/>
                  <w:u w:val="single"/>
                </w:rPr>
                <w:t>https://m.edsoo.ru/7f414452</w:t>
              </w:r>
            </w:hyperlink>
          </w:p>
        </w:tc>
      </w:tr>
      <w:tr w:rsidR="00173DBD" w:rsidRPr="00E45289" w14:paraId="43984AA7" w14:textId="77777777" w:rsidTr="00173DBD">
        <w:trPr>
          <w:trHeight w:val="144"/>
          <w:tblCellSpacing w:w="20" w:type="nil"/>
        </w:trPr>
        <w:tc>
          <w:tcPr>
            <w:tcW w:w="464" w:type="dxa"/>
            <w:tcMar>
              <w:top w:w="50" w:type="dxa"/>
              <w:left w:w="100" w:type="dxa"/>
            </w:tcMar>
            <w:vAlign w:val="center"/>
          </w:tcPr>
          <w:p w14:paraId="188DB342" w14:textId="77777777" w:rsidR="00173DBD" w:rsidRPr="00E45289" w:rsidRDefault="00173DBD" w:rsidP="00173DBD">
            <w:pPr>
              <w:rPr>
                <w:rFonts w:ascii="Times New Roman" w:hAnsi="Times New Roman" w:cs="Times New Roman"/>
                <w:sz w:val="20"/>
                <w:szCs w:val="20"/>
              </w:rPr>
            </w:pPr>
            <w:r w:rsidRPr="00E45289">
              <w:rPr>
                <w:rFonts w:ascii="Times New Roman" w:hAnsi="Times New Roman" w:cs="Times New Roman"/>
                <w:sz w:val="20"/>
                <w:szCs w:val="20"/>
              </w:rPr>
              <w:t>7.6</w:t>
            </w:r>
          </w:p>
        </w:tc>
        <w:tc>
          <w:tcPr>
            <w:tcW w:w="3696" w:type="dxa"/>
            <w:tcMar>
              <w:top w:w="50" w:type="dxa"/>
              <w:left w:w="100" w:type="dxa"/>
            </w:tcMar>
            <w:vAlign w:val="center"/>
          </w:tcPr>
          <w:p w14:paraId="0F22A174"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Глагол</w:t>
            </w:r>
          </w:p>
        </w:tc>
        <w:tc>
          <w:tcPr>
            <w:tcW w:w="909" w:type="dxa"/>
            <w:tcMar>
              <w:top w:w="50" w:type="dxa"/>
              <w:left w:w="100" w:type="dxa"/>
            </w:tcMar>
            <w:vAlign w:val="center"/>
          </w:tcPr>
          <w:p w14:paraId="3E9894A4"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620" w:type="dxa"/>
            <w:tcMar>
              <w:top w:w="50" w:type="dxa"/>
              <w:left w:w="100" w:type="dxa"/>
            </w:tcMar>
            <w:vAlign w:val="center"/>
          </w:tcPr>
          <w:p w14:paraId="7E8B2593"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3B2D7BFA"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2456" w:type="dxa"/>
            <w:tcMar>
              <w:top w:w="50" w:type="dxa"/>
              <w:left w:w="100" w:type="dxa"/>
            </w:tcMar>
            <w:vAlign w:val="center"/>
          </w:tcPr>
          <w:p w14:paraId="5AF9FE29"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
              <w:r w:rsidRPr="00E45289">
                <w:rPr>
                  <w:rFonts w:ascii="Times New Roman" w:hAnsi="Times New Roman" w:cs="Times New Roman"/>
                  <w:color w:val="0000FF"/>
                  <w:sz w:val="20"/>
                  <w:szCs w:val="20"/>
                  <w:u w:val="single"/>
                </w:rPr>
                <w:t>https://m.edsoo.ru/7f414452</w:t>
              </w:r>
            </w:hyperlink>
          </w:p>
        </w:tc>
      </w:tr>
      <w:tr w:rsidR="00173DBD" w:rsidRPr="00E45289" w14:paraId="346E8655" w14:textId="77777777" w:rsidTr="00173DBD">
        <w:trPr>
          <w:trHeight w:val="144"/>
          <w:tblCellSpacing w:w="20" w:type="nil"/>
        </w:trPr>
        <w:tc>
          <w:tcPr>
            <w:tcW w:w="0" w:type="auto"/>
            <w:gridSpan w:val="2"/>
            <w:tcMar>
              <w:top w:w="50" w:type="dxa"/>
              <w:left w:w="100" w:type="dxa"/>
            </w:tcMar>
            <w:vAlign w:val="center"/>
          </w:tcPr>
          <w:p w14:paraId="4474C7C1"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4F1FFDD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106 </w:t>
            </w:r>
          </w:p>
        </w:tc>
        <w:tc>
          <w:tcPr>
            <w:tcW w:w="0" w:type="auto"/>
            <w:gridSpan w:val="3"/>
            <w:tcMar>
              <w:top w:w="50" w:type="dxa"/>
              <w:left w:w="100" w:type="dxa"/>
            </w:tcMar>
            <w:vAlign w:val="center"/>
          </w:tcPr>
          <w:p w14:paraId="195A334B" w14:textId="77777777" w:rsidR="00173DBD" w:rsidRPr="00E45289" w:rsidRDefault="00173DBD" w:rsidP="00173DBD">
            <w:pPr>
              <w:rPr>
                <w:rFonts w:ascii="Times New Roman" w:hAnsi="Times New Roman" w:cs="Times New Roman"/>
                <w:sz w:val="20"/>
                <w:szCs w:val="20"/>
              </w:rPr>
            </w:pPr>
          </w:p>
        </w:tc>
      </w:tr>
      <w:tr w:rsidR="00173DBD" w:rsidRPr="00E45289" w14:paraId="5A14D152" w14:textId="77777777" w:rsidTr="00173DBD">
        <w:trPr>
          <w:trHeight w:val="144"/>
          <w:tblCellSpacing w:w="20" w:type="nil"/>
        </w:trPr>
        <w:tc>
          <w:tcPr>
            <w:tcW w:w="0" w:type="auto"/>
            <w:gridSpan w:val="2"/>
            <w:tcMar>
              <w:top w:w="50" w:type="dxa"/>
              <w:left w:w="100" w:type="dxa"/>
            </w:tcMar>
            <w:vAlign w:val="center"/>
          </w:tcPr>
          <w:p w14:paraId="0F244CA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Повторение пройденного материала</w:t>
            </w:r>
          </w:p>
        </w:tc>
        <w:tc>
          <w:tcPr>
            <w:tcW w:w="1428" w:type="dxa"/>
            <w:tcMar>
              <w:top w:w="50" w:type="dxa"/>
              <w:left w:w="100" w:type="dxa"/>
            </w:tcMar>
            <w:vAlign w:val="center"/>
          </w:tcPr>
          <w:p w14:paraId="7E9DCACE"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1620" w:type="dxa"/>
            <w:tcMar>
              <w:top w:w="50" w:type="dxa"/>
              <w:left w:w="100" w:type="dxa"/>
            </w:tcMar>
            <w:vAlign w:val="center"/>
          </w:tcPr>
          <w:p w14:paraId="067A31C2" w14:textId="77777777" w:rsidR="00173DBD" w:rsidRPr="00E45289" w:rsidRDefault="00173DBD" w:rsidP="00173DBD">
            <w:pPr>
              <w:ind w:left="135"/>
              <w:jc w:val="center"/>
              <w:rPr>
                <w:rFonts w:ascii="Times New Roman" w:hAnsi="Times New Roman" w:cs="Times New Roman"/>
                <w:sz w:val="20"/>
                <w:szCs w:val="20"/>
              </w:rPr>
            </w:pPr>
          </w:p>
        </w:tc>
        <w:tc>
          <w:tcPr>
            <w:tcW w:w="1712" w:type="dxa"/>
            <w:tcMar>
              <w:top w:w="50" w:type="dxa"/>
              <w:left w:w="100" w:type="dxa"/>
            </w:tcMar>
            <w:vAlign w:val="center"/>
          </w:tcPr>
          <w:p w14:paraId="18D388C4"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06327DE8"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
              <w:r w:rsidRPr="00E45289">
                <w:rPr>
                  <w:rFonts w:ascii="Times New Roman" w:hAnsi="Times New Roman" w:cs="Times New Roman"/>
                  <w:color w:val="0000FF"/>
                  <w:sz w:val="20"/>
                  <w:szCs w:val="20"/>
                  <w:u w:val="single"/>
                </w:rPr>
                <w:t>https://m.edsoo.ru/7f414452</w:t>
              </w:r>
            </w:hyperlink>
          </w:p>
        </w:tc>
      </w:tr>
      <w:tr w:rsidR="00173DBD" w:rsidRPr="00E45289" w14:paraId="43DE4B93" w14:textId="77777777" w:rsidTr="00173DBD">
        <w:trPr>
          <w:trHeight w:val="144"/>
          <w:tblCellSpacing w:w="20" w:type="nil"/>
        </w:trPr>
        <w:tc>
          <w:tcPr>
            <w:tcW w:w="0" w:type="auto"/>
            <w:gridSpan w:val="2"/>
            <w:tcMar>
              <w:top w:w="50" w:type="dxa"/>
              <w:left w:w="100" w:type="dxa"/>
            </w:tcMar>
            <w:vAlign w:val="center"/>
          </w:tcPr>
          <w:p w14:paraId="6BAF1ECA"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14:paraId="383D09B8"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620" w:type="dxa"/>
            <w:tcMar>
              <w:top w:w="50" w:type="dxa"/>
              <w:left w:w="100" w:type="dxa"/>
            </w:tcMar>
            <w:vAlign w:val="center"/>
          </w:tcPr>
          <w:p w14:paraId="18AAA5B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712" w:type="dxa"/>
            <w:tcMar>
              <w:top w:w="50" w:type="dxa"/>
              <w:left w:w="100" w:type="dxa"/>
            </w:tcMar>
            <w:vAlign w:val="center"/>
          </w:tcPr>
          <w:p w14:paraId="65A36CF0" w14:textId="77777777" w:rsidR="00173DBD" w:rsidRPr="00E45289" w:rsidRDefault="00173DBD" w:rsidP="00173DBD">
            <w:pPr>
              <w:ind w:left="135"/>
              <w:jc w:val="center"/>
              <w:rPr>
                <w:rFonts w:ascii="Times New Roman" w:hAnsi="Times New Roman" w:cs="Times New Roman"/>
                <w:sz w:val="20"/>
                <w:szCs w:val="20"/>
              </w:rPr>
            </w:pPr>
          </w:p>
        </w:tc>
        <w:tc>
          <w:tcPr>
            <w:tcW w:w="2456" w:type="dxa"/>
            <w:tcMar>
              <w:top w:w="50" w:type="dxa"/>
              <w:left w:w="100" w:type="dxa"/>
            </w:tcMar>
            <w:vAlign w:val="center"/>
          </w:tcPr>
          <w:p w14:paraId="499713C5"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
              <w:r w:rsidRPr="00E45289">
                <w:rPr>
                  <w:rFonts w:ascii="Times New Roman" w:hAnsi="Times New Roman" w:cs="Times New Roman"/>
                  <w:color w:val="0000FF"/>
                  <w:sz w:val="20"/>
                  <w:szCs w:val="20"/>
                  <w:u w:val="single"/>
                </w:rPr>
                <w:t>https://m.edsoo.ru/7f414452</w:t>
              </w:r>
            </w:hyperlink>
          </w:p>
        </w:tc>
      </w:tr>
      <w:tr w:rsidR="00173DBD" w:rsidRPr="00E45289" w14:paraId="09CEAB5C" w14:textId="77777777" w:rsidTr="00173DBD">
        <w:trPr>
          <w:trHeight w:val="144"/>
          <w:tblCellSpacing w:w="20" w:type="nil"/>
        </w:trPr>
        <w:tc>
          <w:tcPr>
            <w:tcW w:w="0" w:type="auto"/>
            <w:gridSpan w:val="2"/>
            <w:tcMar>
              <w:top w:w="50" w:type="dxa"/>
              <w:left w:w="100" w:type="dxa"/>
            </w:tcMar>
            <w:vAlign w:val="center"/>
          </w:tcPr>
          <w:p w14:paraId="42062C88" w14:textId="77777777" w:rsidR="00173DBD" w:rsidRPr="00E45289" w:rsidRDefault="00173DBD" w:rsidP="00173DBD">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428" w:type="dxa"/>
            <w:tcMar>
              <w:top w:w="50" w:type="dxa"/>
              <w:left w:w="100" w:type="dxa"/>
            </w:tcMar>
            <w:vAlign w:val="center"/>
          </w:tcPr>
          <w:p w14:paraId="01E726FD"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204 </w:t>
            </w:r>
          </w:p>
        </w:tc>
        <w:tc>
          <w:tcPr>
            <w:tcW w:w="1620" w:type="dxa"/>
            <w:tcMar>
              <w:top w:w="50" w:type="dxa"/>
              <w:left w:w="100" w:type="dxa"/>
            </w:tcMar>
            <w:vAlign w:val="center"/>
          </w:tcPr>
          <w:p w14:paraId="1BCF79A0"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712" w:type="dxa"/>
            <w:tcMar>
              <w:top w:w="50" w:type="dxa"/>
              <w:left w:w="100" w:type="dxa"/>
            </w:tcMar>
            <w:vAlign w:val="center"/>
          </w:tcPr>
          <w:p w14:paraId="0179AE12" w14:textId="77777777" w:rsidR="00173DBD" w:rsidRPr="00E45289" w:rsidRDefault="00173DBD" w:rsidP="00173DBD">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30 </w:t>
            </w:r>
          </w:p>
        </w:tc>
        <w:tc>
          <w:tcPr>
            <w:tcW w:w="2456" w:type="dxa"/>
            <w:tcMar>
              <w:top w:w="50" w:type="dxa"/>
              <w:left w:w="100" w:type="dxa"/>
            </w:tcMar>
            <w:vAlign w:val="center"/>
          </w:tcPr>
          <w:p w14:paraId="3417A2D6" w14:textId="77777777" w:rsidR="00173DBD" w:rsidRPr="00E45289" w:rsidRDefault="00173DBD" w:rsidP="00173DBD">
            <w:pPr>
              <w:rPr>
                <w:rFonts w:ascii="Times New Roman" w:hAnsi="Times New Roman" w:cs="Times New Roman"/>
                <w:sz w:val="20"/>
                <w:szCs w:val="20"/>
              </w:rPr>
            </w:pPr>
          </w:p>
        </w:tc>
      </w:tr>
    </w:tbl>
    <w:p w14:paraId="61ED0A33" w14:textId="51709A44"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p>
    <w:p w14:paraId="67DB1498" w14:textId="21DB2709" w:rsidR="00173DBD" w:rsidRPr="00E45289" w:rsidRDefault="00173DBD" w:rsidP="00173DBD">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77"/>
        <w:gridCol w:w="1498"/>
        <w:gridCol w:w="613"/>
        <w:gridCol w:w="1088"/>
        <w:gridCol w:w="1125"/>
        <w:gridCol w:w="1715"/>
      </w:tblGrid>
      <w:tr w:rsidR="002A1E91" w:rsidRPr="00E45289" w14:paraId="069140E1" w14:textId="77777777" w:rsidTr="002A1E91">
        <w:trPr>
          <w:trHeight w:val="144"/>
          <w:tblCellSpacing w:w="20" w:type="nil"/>
        </w:trPr>
        <w:tc>
          <w:tcPr>
            <w:tcW w:w="459" w:type="dxa"/>
            <w:vMerge w:val="restart"/>
            <w:tcMar>
              <w:top w:w="50" w:type="dxa"/>
              <w:left w:w="100" w:type="dxa"/>
            </w:tcMar>
            <w:vAlign w:val="center"/>
          </w:tcPr>
          <w:p w14:paraId="7FCD1312"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 </w:t>
            </w:r>
            <w:r w:rsidRPr="00E45289">
              <w:rPr>
                <w:rFonts w:ascii="Times New Roman" w:hAnsi="Times New Roman" w:cs="Times New Roman"/>
                <w:b/>
                <w:sz w:val="20"/>
                <w:szCs w:val="20"/>
              </w:rPr>
              <w:lastRenderedPageBreak/>
              <w:t xml:space="preserve">п/п </w:t>
            </w:r>
          </w:p>
          <w:p w14:paraId="796187C1" w14:textId="77777777" w:rsidR="002A1E91" w:rsidRPr="00E45289" w:rsidRDefault="002A1E91" w:rsidP="00204BEE">
            <w:pPr>
              <w:ind w:left="135"/>
              <w:rPr>
                <w:rFonts w:ascii="Times New Roman" w:hAnsi="Times New Roman" w:cs="Times New Roman"/>
                <w:sz w:val="20"/>
                <w:szCs w:val="20"/>
              </w:rPr>
            </w:pPr>
          </w:p>
        </w:tc>
        <w:tc>
          <w:tcPr>
            <w:tcW w:w="1470" w:type="dxa"/>
            <w:vMerge w:val="restart"/>
            <w:tcMar>
              <w:top w:w="50" w:type="dxa"/>
              <w:left w:w="100" w:type="dxa"/>
            </w:tcMar>
            <w:vAlign w:val="center"/>
          </w:tcPr>
          <w:p w14:paraId="2DA1FECF"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Наименован</w:t>
            </w:r>
            <w:r w:rsidRPr="00E45289">
              <w:rPr>
                <w:rFonts w:ascii="Times New Roman" w:hAnsi="Times New Roman" w:cs="Times New Roman"/>
                <w:b/>
                <w:sz w:val="20"/>
                <w:szCs w:val="20"/>
              </w:rPr>
              <w:lastRenderedPageBreak/>
              <w:t xml:space="preserve">ие разделов и тем программы </w:t>
            </w:r>
          </w:p>
          <w:p w14:paraId="3AB9233E" w14:textId="77777777" w:rsidR="002A1E91" w:rsidRPr="00E45289" w:rsidRDefault="002A1E91" w:rsidP="00204BEE">
            <w:pPr>
              <w:ind w:left="135"/>
              <w:rPr>
                <w:rFonts w:ascii="Times New Roman" w:hAnsi="Times New Roman" w:cs="Times New Roman"/>
                <w:sz w:val="20"/>
                <w:szCs w:val="20"/>
              </w:rPr>
            </w:pPr>
          </w:p>
        </w:tc>
        <w:tc>
          <w:tcPr>
            <w:tcW w:w="0" w:type="auto"/>
            <w:gridSpan w:val="3"/>
            <w:tcMar>
              <w:top w:w="50" w:type="dxa"/>
              <w:left w:w="100" w:type="dxa"/>
            </w:tcMar>
            <w:vAlign w:val="center"/>
          </w:tcPr>
          <w:p w14:paraId="6B89C568"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1684" w:type="dxa"/>
            <w:vMerge w:val="restart"/>
            <w:tcMar>
              <w:top w:w="50" w:type="dxa"/>
              <w:left w:w="100" w:type="dxa"/>
            </w:tcMar>
            <w:vAlign w:val="center"/>
          </w:tcPr>
          <w:p w14:paraId="1F67165A"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w:t>
            </w:r>
            <w:r w:rsidRPr="00E45289">
              <w:rPr>
                <w:rFonts w:ascii="Times New Roman" w:hAnsi="Times New Roman" w:cs="Times New Roman"/>
                <w:b/>
                <w:sz w:val="20"/>
                <w:szCs w:val="20"/>
              </w:rPr>
              <w:lastRenderedPageBreak/>
              <w:t xml:space="preserve">(цифровые) образовательные ресурсы </w:t>
            </w:r>
          </w:p>
          <w:p w14:paraId="50D14001" w14:textId="77777777" w:rsidR="002A1E91" w:rsidRPr="00E45289" w:rsidRDefault="002A1E91" w:rsidP="00204BEE">
            <w:pPr>
              <w:ind w:left="135"/>
              <w:rPr>
                <w:rFonts w:ascii="Times New Roman" w:hAnsi="Times New Roman" w:cs="Times New Roman"/>
                <w:sz w:val="20"/>
                <w:szCs w:val="20"/>
              </w:rPr>
            </w:pPr>
          </w:p>
        </w:tc>
      </w:tr>
      <w:tr w:rsidR="002A1E91" w:rsidRPr="00E45289" w14:paraId="0EB52785" w14:textId="77777777" w:rsidTr="002A1E91">
        <w:trPr>
          <w:trHeight w:val="144"/>
          <w:tblCellSpacing w:w="20" w:type="nil"/>
        </w:trPr>
        <w:tc>
          <w:tcPr>
            <w:tcW w:w="0" w:type="auto"/>
            <w:vMerge/>
            <w:tcBorders>
              <w:top w:val="nil"/>
            </w:tcBorders>
            <w:tcMar>
              <w:top w:w="50" w:type="dxa"/>
              <w:left w:w="100" w:type="dxa"/>
            </w:tcMar>
          </w:tcPr>
          <w:p w14:paraId="0D72BB67" w14:textId="77777777" w:rsidR="002A1E91" w:rsidRPr="00E45289" w:rsidRDefault="002A1E91" w:rsidP="00204BEE">
            <w:pPr>
              <w:rPr>
                <w:rFonts w:ascii="Times New Roman" w:hAnsi="Times New Roman" w:cs="Times New Roman"/>
                <w:sz w:val="20"/>
                <w:szCs w:val="20"/>
              </w:rPr>
            </w:pPr>
          </w:p>
        </w:tc>
        <w:tc>
          <w:tcPr>
            <w:tcW w:w="0" w:type="auto"/>
            <w:vMerge/>
            <w:tcBorders>
              <w:top w:val="nil"/>
            </w:tcBorders>
            <w:tcMar>
              <w:top w:w="50" w:type="dxa"/>
              <w:left w:w="100" w:type="dxa"/>
            </w:tcMar>
          </w:tcPr>
          <w:p w14:paraId="058C12B9" w14:textId="77777777" w:rsidR="002A1E91" w:rsidRPr="00E45289" w:rsidRDefault="002A1E91" w:rsidP="00204BEE">
            <w:pPr>
              <w:rPr>
                <w:rFonts w:ascii="Times New Roman" w:hAnsi="Times New Roman" w:cs="Times New Roman"/>
                <w:sz w:val="20"/>
                <w:szCs w:val="20"/>
              </w:rPr>
            </w:pPr>
          </w:p>
        </w:tc>
        <w:tc>
          <w:tcPr>
            <w:tcW w:w="595" w:type="dxa"/>
            <w:tcMar>
              <w:top w:w="50" w:type="dxa"/>
              <w:left w:w="100" w:type="dxa"/>
            </w:tcMar>
            <w:vAlign w:val="center"/>
          </w:tcPr>
          <w:p w14:paraId="69B6EE70"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9E63779" w14:textId="77777777" w:rsidR="002A1E91" w:rsidRPr="00E45289" w:rsidRDefault="002A1E91" w:rsidP="00204BEE">
            <w:pPr>
              <w:ind w:left="135"/>
              <w:rPr>
                <w:rFonts w:ascii="Times New Roman" w:hAnsi="Times New Roman" w:cs="Times New Roman"/>
                <w:sz w:val="20"/>
                <w:szCs w:val="20"/>
              </w:rPr>
            </w:pPr>
          </w:p>
        </w:tc>
        <w:tc>
          <w:tcPr>
            <w:tcW w:w="1065" w:type="dxa"/>
            <w:tcMar>
              <w:top w:w="50" w:type="dxa"/>
              <w:left w:w="100" w:type="dxa"/>
            </w:tcMar>
            <w:vAlign w:val="center"/>
          </w:tcPr>
          <w:p w14:paraId="7FEAEF4D"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2EB4EB6" w14:textId="77777777" w:rsidR="002A1E91" w:rsidRPr="00E45289" w:rsidRDefault="002A1E91" w:rsidP="00204BEE">
            <w:pPr>
              <w:ind w:left="135"/>
              <w:rPr>
                <w:rFonts w:ascii="Times New Roman" w:hAnsi="Times New Roman" w:cs="Times New Roman"/>
                <w:sz w:val="20"/>
                <w:szCs w:val="20"/>
              </w:rPr>
            </w:pPr>
          </w:p>
        </w:tc>
        <w:tc>
          <w:tcPr>
            <w:tcW w:w="1101" w:type="dxa"/>
            <w:tcMar>
              <w:top w:w="50" w:type="dxa"/>
              <w:left w:w="100" w:type="dxa"/>
            </w:tcMar>
            <w:vAlign w:val="center"/>
          </w:tcPr>
          <w:p w14:paraId="48379221"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16EDD921" w14:textId="77777777" w:rsidR="002A1E91" w:rsidRPr="00E45289" w:rsidRDefault="002A1E91" w:rsidP="00204BE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3DAF71FF" w14:textId="77777777" w:rsidR="002A1E91" w:rsidRPr="00E45289" w:rsidRDefault="002A1E91" w:rsidP="00204BEE">
            <w:pPr>
              <w:rPr>
                <w:rFonts w:ascii="Times New Roman" w:hAnsi="Times New Roman" w:cs="Times New Roman"/>
                <w:sz w:val="20"/>
                <w:szCs w:val="20"/>
              </w:rPr>
            </w:pPr>
          </w:p>
        </w:tc>
      </w:tr>
      <w:tr w:rsidR="002A1E91" w:rsidRPr="00E45289" w14:paraId="31AD3103" w14:textId="77777777" w:rsidTr="00204BEE">
        <w:trPr>
          <w:trHeight w:val="144"/>
          <w:tblCellSpacing w:w="20" w:type="nil"/>
        </w:trPr>
        <w:tc>
          <w:tcPr>
            <w:tcW w:w="0" w:type="auto"/>
            <w:gridSpan w:val="6"/>
            <w:tcMar>
              <w:top w:w="50" w:type="dxa"/>
              <w:left w:w="100" w:type="dxa"/>
            </w:tcMar>
            <w:vAlign w:val="center"/>
          </w:tcPr>
          <w:p w14:paraId="56B9D1A9"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Общие сведения о языке</w:t>
            </w:r>
          </w:p>
        </w:tc>
      </w:tr>
      <w:tr w:rsidR="002A1E91" w:rsidRPr="00E45289" w14:paraId="34D930F4" w14:textId="77777777" w:rsidTr="002A1E91">
        <w:trPr>
          <w:trHeight w:val="144"/>
          <w:tblCellSpacing w:w="20" w:type="nil"/>
        </w:trPr>
        <w:tc>
          <w:tcPr>
            <w:tcW w:w="459" w:type="dxa"/>
            <w:tcMar>
              <w:top w:w="50" w:type="dxa"/>
              <w:left w:w="100" w:type="dxa"/>
            </w:tcMar>
            <w:vAlign w:val="center"/>
          </w:tcPr>
          <w:p w14:paraId="5C3E1A27"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1.1</w:t>
            </w:r>
          </w:p>
        </w:tc>
        <w:tc>
          <w:tcPr>
            <w:tcW w:w="1470" w:type="dxa"/>
            <w:tcMar>
              <w:top w:w="50" w:type="dxa"/>
              <w:left w:w="100" w:type="dxa"/>
            </w:tcMar>
            <w:vAlign w:val="center"/>
          </w:tcPr>
          <w:p w14:paraId="557E30BE"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Язык как развивающееся явление</w:t>
            </w:r>
          </w:p>
        </w:tc>
        <w:tc>
          <w:tcPr>
            <w:tcW w:w="595" w:type="dxa"/>
            <w:tcMar>
              <w:top w:w="50" w:type="dxa"/>
              <w:left w:w="100" w:type="dxa"/>
            </w:tcMar>
            <w:vAlign w:val="center"/>
          </w:tcPr>
          <w:p w14:paraId="6520DC69"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65" w:type="dxa"/>
            <w:tcMar>
              <w:top w:w="50" w:type="dxa"/>
              <w:left w:w="100" w:type="dxa"/>
            </w:tcMar>
            <w:vAlign w:val="center"/>
          </w:tcPr>
          <w:p w14:paraId="38B49DDC"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0418C21D"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44DB870F"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
              <w:r w:rsidRPr="00E45289">
                <w:rPr>
                  <w:rFonts w:ascii="Times New Roman" w:hAnsi="Times New Roman" w:cs="Times New Roman"/>
                  <w:color w:val="0000FF"/>
                  <w:sz w:val="20"/>
                  <w:szCs w:val="20"/>
                  <w:u w:val="single"/>
                </w:rPr>
                <w:t>https://m.edsoo.ru/7f4159f6</w:t>
              </w:r>
            </w:hyperlink>
          </w:p>
        </w:tc>
      </w:tr>
      <w:tr w:rsidR="002A1E91" w:rsidRPr="00E45289" w14:paraId="21A2E28D" w14:textId="77777777" w:rsidTr="002A1E91">
        <w:trPr>
          <w:trHeight w:val="144"/>
          <w:tblCellSpacing w:w="20" w:type="nil"/>
        </w:trPr>
        <w:tc>
          <w:tcPr>
            <w:tcW w:w="0" w:type="auto"/>
            <w:gridSpan w:val="2"/>
            <w:tcMar>
              <w:top w:w="50" w:type="dxa"/>
              <w:left w:w="100" w:type="dxa"/>
            </w:tcMar>
            <w:vAlign w:val="center"/>
          </w:tcPr>
          <w:p w14:paraId="0B37C6B4"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595" w:type="dxa"/>
            <w:tcMar>
              <w:top w:w="50" w:type="dxa"/>
              <w:left w:w="100" w:type="dxa"/>
            </w:tcMar>
            <w:vAlign w:val="center"/>
          </w:tcPr>
          <w:p w14:paraId="75CE947F"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0" w:type="auto"/>
            <w:gridSpan w:val="3"/>
            <w:tcMar>
              <w:top w:w="50" w:type="dxa"/>
              <w:left w:w="100" w:type="dxa"/>
            </w:tcMar>
            <w:vAlign w:val="center"/>
          </w:tcPr>
          <w:p w14:paraId="1123B351" w14:textId="77777777" w:rsidR="002A1E91" w:rsidRPr="00E45289" w:rsidRDefault="002A1E91" w:rsidP="00204BEE">
            <w:pPr>
              <w:rPr>
                <w:rFonts w:ascii="Times New Roman" w:hAnsi="Times New Roman" w:cs="Times New Roman"/>
                <w:sz w:val="20"/>
                <w:szCs w:val="20"/>
              </w:rPr>
            </w:pPr>
          </w:p>
        </w:tc>
      </w:tr>
      <w:tr w:rsidR="002A1E91" w:rsidRPr="00E45289" w14:paraId="43EEF777" w14:textId="77777777" w:rsidTr="00204BEE">
        <w:trPr>
          <w:trHeight w:val="144"/>
          <w:tblCellSpacing w:w="20" w:type="nil"/>
        </w:trPr>
        <w:tc>
          <w:tcPr>
            <w:tcW w:w="0" w:type="auto"/>
            <w:gridSpan w:val="6"/>
            <w:tcMar>
              <w:top w:w="50" w:type="dxa"/>
              <w:left w:w="100" w:type="dxa"/>
            </w:tcMar>
            <w:vAlign w:val="center"/>
          </w:tcPr>
          <w:p w14:paraId="00D9F093"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Язык и речь</w:t>
            </w:r>
          </w:p>
        </w:tc>
      </w:tr>
      <w:tr w:rsidR="002A1E91" w:rsidRPr="00E45289" w14:paraId="27EC58C8" w14:textId="77777777" w:rsidTr="002A1E91">
        <w:trPr>
          <w:trHeight w:val="144"/>
          <w:tblCellSpacing w:w="20" w:type="nil"/>
        </w:trPr>
        <w:tc>
          <w:tcPr>
            <w:tcW w:w="459" w:type="dxa"/>
            <w:tcMar>
              <w:top w:w="50" w:type="dxa"/>
              <w:left w:w="100" w:type="dxa"/>
            </w:tcMar>
            <w:vAlign w:val="center"/>
          </w:tcPr>
          <w:p w14:paraId="419875AF"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2.1</w:t>
            </w:r>
          </w:p>
        </w:tc>
        <w:tc>
          <w:tcPr>
            <w:tcW w:w="1470" w:type="dxa"/>
            <w:tcMar>
              <w:top w:w="50" w:type="dxa"/>
              <w:left w:w="100" w:type="dxa"/>
            </w:tcMar>
            <w:vAlign w:val="center"/>
          </w:tcPr>
          <w:p w14:paraId="10E79DA2"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Монолог и его виды</w:t>
            </w:r>
          </w:p>
        </w:tc>
        <w:tc>
          <w:tcPr>
            <w:tcW w:w="595" w:type="dxa"/>
            <w:tcMar>
              <w:top w:w="50" w:type="dxa"/>
              <w:left w:w="100" w:type="dxa"/>
            </w:tcMar>
            <w:vAlign w:val="center"/>
          </w:tcPr>
          <w:p w14:paraId="20970846"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65" w:type="dxa"/>
            <w:tcMar>
              <w:top w:w="50" w:type="dxa"/>
              <w:left w:w="100" w:type="dxa"/>
            </w:tcMar>
            <w:vAlign w:val="center"/>
          </w:tcPr>
          <w:p w14:paraId="5D2536A7"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77AE7A9C"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7BA2999F"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
              <w:r w:rsidRPr="00E45289">
                <w:rPr>
                  <w:rFonts w:ascii="Times New Roman" w:hAnsi="Times New Roman" w:cs="Times New Roman"/>
                  <w:color w:val="0000FF"/>
                  <w:sz w:val="20"/>
                  <w:szCs w:val="20"/>
                  <w:u w:val="single"/>
                </w:rPr>
                <w:t>https://m.edsoo.ru/7f4159f6</w:t>
              </w:r>
            </w:hyperlink>
          </w:p>
        </w:tc>
      </w:tr>
      <w:tr w:rsidR="002A1E91" w:rsidRPr="00E45289" w14:paraId="4513DB95" w14:textId="77777777" w:rsidTr="002A1E91">
        <w:trPr>
          <w:trHeight w:val="144"/>
          <w:tblCellSpacing w:w="20" w:type="nil"/>
        </w:trPr>
        <w:tc>
          <w:tcPr>
            <w:tcW w:w="459" w:type="dxa"/>
            <w:tcMar>
              <w:top w:w="50" w:type="dxa"/>
              <w:left w:w="100" w:type="dxa"/>
            </w:tcMar>
            <w:vAlign w:val="center"/>
          </w:tcPr>
          <w:p w14:paraId="3116B96A"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2.2</w:t>
            </w:r>
          </w:p>
        </w:tc>
        <w:tc>
          <w:tcPr>
            <w:tcW w:w="1470" w:type="dxa"/>
            <w:tcMar>
              <w:top w:w="50" w:type="dxa"/>
              <w:left w:w="100" w:type="dxa"/>
            </w:tcMar>
            <w:vAlign w:val="center"/>
          </w:tcPr>
          <w:p w14:paraId="4FD3D94B"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Диалог и его виды</w:t>
            </w:r>
          </w:p>
        </w:tc>
        <w:tc>
          <w:tcPr>
            <w:tcW w:w="595" w:type="dxa"/>
            <w:tcMar>
              <w:top w:w="50" w:type="dxa"/>
              <w:left w:w="100" w:type="dxa"/>
            </w:tcMar>
            <w:vAlign w:val="center"/>
          </w:tcPr>
          <w:p w14:paraId="0D43FE85"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65" w:type="dxa"/>
            <w:tcMar>
              <w:top w:w="50" w:type="dxa"/>
              <w:left w:w="100" w:type="dxa"/>
            </w:tcMar>
            <w:vAlign w:val="center"/>
          </w:tcPr>
          <w:p w14:paraId="0487F9DB"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6F88E93F"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726919E8"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
              <w:r w:rsidRPr="00E45289">
                <w:rPr>
                  <w:rFonts w:ascii="Times New Roman" w:hAnsi="Times New Roman" w:cs="Times New Roman"/>
                  <w:color w:val="0000FF"/>
                  <w:sz w:val="20"/>
                  <w:szCs w:val="20"/>
                  <w:u w:val="single"/>
                </w:rPr>
                <w:t>https://m.edsoo.ru/7f4159f6</w:t>
              </w:r>
            </w:hyperlink>
          </w:p>
        </w:tc>
      </w:tr>
      <w:tr w:rsidR="002A1E91" w:rsidRPr="00E45289" w14:paraId="4C6D9F8B" w14:textId="77777777" w:rsidTr="002A1E91">
        <w:trPr>
          <w:trHeight w:val="144"/>
          <w:tblCellSpacing w:w="20" w:type="nil"/>
        </w:trPr>
        <w:tc>
          <w:tcPr>
            <w:tcW w:w="0" w:type="auto"/>
            <w:gridSpan w:val="2"/>
            <w:tcMar>
              <w:top w:w="50" w:type="dxa"/>
              <w:left w:w="100" w:type="dxa"/>
            </w:tcMar>
            <w:vAlign w:val="center"/>
          </w:tcPr>
          <w:p w14:paraId="25DBB82D"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595" w:type="dxa"/>
            <w:tcMar>
              <w:top w:w="50" w:type="dxa"/>
              <w:left w:w="100" w:type="dxa"/>
            </w:tcMar>
            <w:vAlign w:val="center"/>
          </w:tcPr>
          <w:p w14:paraId="7935500A"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0D4C8A98" w14:textId="77777777" w:rsidR="002A1E91" w:rsidRPr="00E45289" w:rsidRDefault="002A1E91" w:rsidP="00204BEE">
            <w:pPr>
              <w:rPr>
                <w:rFonts w:ascii="Times New Roman" w:hAnsi="Times New Roman" w:cs="Times New Roman"/>
                <w:sz w:val="20"/>
                <w:szCs w:val="20"/>
              </w:rPr>
            </w:pPr>
          </w:p>
        </w:tc>
      </w:tr>
      <w:tr w:rsidR="002A1E91" w:rsidRPr="00E45289" w14:paraId="05D5B67B" w14:textId="77777777" w:rsidTr="00204BEE">
        <w:trPr>
          <w:trHeight w:val="144"/>
          <w:tblCellSpacing w:w="20" w:type="nil"/>
        </w:trPr>
        <w:tc>
          <w:tcPr>
            <w:tcW w:w="0" w:type="auto"/>
            <w:gridSpan w:val="6"/>
            <w:tcMar>
              <w:top w:w="50" w:type="dxa"/>
              <w:left w:w="100" w:type="dxa"/>
            </w:tcMar>
            <w:vAlign w:val="center"/>
          </w:tcPr>
          <w:p w14:paraId="248E656C"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Текст</w:t>
            </w:r>
          </w:p>
        </w:tc>
      </w:tr>
      <w:tr w:rsidR="002A1E91" w:rsidRPr="00E45289" w14:paraId="5114B906" w14:textId="77777777" w:rsidTr="002A1E91">
        <w:trPr>
          <w:trHeight w:val="144"/>
          <w:tblCellSpacing w:w="20" w:type="nil"/>
        </w:trPr>
        <w:tc>
          <w:tcPr>
            <w:tcW w:w="459" w:type="dxa"/>
            <w:tcMar>
              <w:top w:w="50" w:type="dxa"/>
              <w:left w:w="100" w:type="dxa"/>
            </w:tcMar>
            <w:vAlign w:val="center"/>
          </w:tcPr>
          <w:p w14:paraId="72C642C7"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3.1</w:t>
            </w:r>
          </w:p>
        </w:tc>
        <w:tc>
          <w:tcPr>
            <w:tcW w:w="1470" w:type="dxa"/>
            <w:tcMar>
              <w:top w:w="50" w:type="dxa"/>
              <w:left w:w="100" w:type="dxa"/>
            </w:tcMar>
            <w:vAlign w:val="center"/>
          </w:tcPr>
          <w:p w14:paraId="3AFCD20A"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Основные признаки текста (повторение)</w:t>
            </w:r>
          </w:p>
        </w:tc>
        <w:tc>
          <w:tcPr>
            <w:tcW w:w="595" w:type="dxa"/>
            <w:tcMar>
              <w:top w:w="50" w:type="dxa"/>
              <w:left w:w="100" w:type="dxa"/>
            </w:tcMar>
            <w:vAlign w:val="center"/>
          </w:tcPr>
          <w:p w14:paraId="1012AC51"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65" w:type="dxa"/>
            <w:tcMar>
              <w:top w:w="50" w:type="dxa"/>
              <w:left w:w="100" w:type="dxa"/>
            </w:tcMar>
            <w:vAlign w:val="center"/>
          </w:tcPr>
          <w:p w14:paraId="37695B5F"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5FE30AF9"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2428ECE4"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
              <w:r w:rsidRPr="00E45289">
                <w:rPr>
                  <w:rFonts w:ascii="Times New Roman" w:hAnsi="Times New Roman" w:cs="Times New Roman"/>
                  <w:color w:val="0000FF"/>
                  <w:sz w:val="20"/>
                  <w:szCs w:val="20"/>
                  <w:u w:val="single"/>
                </w:rPr>
                <w:t>https://m.edsoo.ru/7f4159f6</w:t>
              </w:r>
            </w:hyperlink>
          </w:p>
        </w:tc>
      </w:tr>
      <w:tr w:rsidR="002A1E91" w:rsidRPr="00E45289" w14:paraId="3EF83A6D" w14:textId="77777777" w:rsidTr="002A1E91">
        <w:trPr>
          <w:trHeight w:val="144"/>
          <w:tblCellSpacing w:w="20" w:type="nil"/>
        </w:trPr>
        <w:tc>
          <w:tcPr>
            <w:tcW w:w="459" w:type="dxa"/>
            <w:tcMar>
              <w:top w:w="50" w:type="dxa"/>
              <w:left w:w="100" w:type="dxa"/>
            </w:tcMar>
            <w:vAlign w:val="center"/>
          </w:tcPr>
          <w:p w14:paraId="230AFEFC"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3.2</w:t>
            </w:r>
          </w:p>
        </w:tc>
        <w:tc>
          <w:tcPr>
            <w:tcW w:w="1470" w:type="dxa"/>
            <w:tcMar>
              <w:top w:w="50" w:type="dxa"/>
              <w:left w:w="100" w:type="dxa"/>
            </w:tcMar>
            <w:vAlign w:val="center"/>
          </w:tcPr>
          <w:p w14:paraId="77E4E149"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Информационная переработка текста. Смысловой анализ текста</w:t>
            </w:r>
          </w:p>
        </w:tc>
        <w:tc>
          <w:tcPr>
            <w:tcW w:w="595" w:type="dxa"/>
            <w:tcMar>
              <w:top w:w="50" w:type="dxa"/>
              <w:left w:w="100" w:type="dxa"/>
            </w:tcMar>
            <w:vAlign w:val="center"/>
          </w:tcPr>
          <w:p w14:paraId="22A3A243"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65" w:type="dxa"/>
            <w:tcMar>
              <w:top w:w="50" w:type="dxa"/>
              <w:left w:w="100" w:type="dxa"/>
            </w:tcMar>
            <w:vAlign w:val="center"/>
          </w:tcPr>
          <w:p w14:paraId="7A9497D0"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3190FE99"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4" w:type="dxa"/>
            <w:tcMar>
              <w:top w:w="50" w:type="dxa"/>
              <w:left w:w="100" w:type="dxa"/>
            </w:tcMar>
            <w:vAlign w:val="center"/>
          </w:tcPr>
          <w:p w14:paraId="22840D20"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
              <w:r w:rsidRPr="00E45289">
                <w:rPr>
                  <w:rFonts w:ascii="Times New Roman" w:hAnsi="Times New Roman" w:cs="Times New Roman"/>
                  <w:color w:val="0000FF"/>
                  <w:sz w:val="20"/>
                  <w:szCs w:val="20"/>
                  <w:u w:val="single"/>
                </w:rPr>
                <w:t>https://m.edsoo.ru/7f4159f6</w:t>
              </w:r>
            </w:hyperlink>
          </w:p>
        </w:tc>
      </w:tr>
      <w:tr w:rsidR="002A1E91" w:rsidRPr="00E45289" w14:paraId="6B82BE27" w14:textId="77777777" w:rsidTr="002A1E91">
        <w:trPr>
          <w:trHeight w:val="144"/>
          <w:tblCellSpacing w:w="20" w:type="nil"/>
        </w:trPr>
        <w:tc>
          <w:tcPr>
            <w:tcW w:w="459" w:type="dxa"/>
            <w:tcMar>
              <w:top w:w="50" w:type="dxa"/>
              <w:left w:w="100" w:type="dxa"/>
            </w:tcMar>
            <w:vAlign w:val="center"/>
          </w:tcPr>
          <w:p w14:paraId="53E62B1B"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3.3</w:t>
            </w:r>
          </w:p>
        </w:tc>
        <w:tc>
          <w:tcPr>
            <w:tcW w:w="1470" w:type="dxa"/>
            <w:tcMar>
              <w:top w:w="50" w:type="dxa"/>
              <w:left w:w="100" w:type="dxa"/>
            </w:tcMar>
            <w:vAlign w:val="center"/>
          </w:tcPr>
          <w:p w14:paraId="40109DE6"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Функционально-смысловые типы речи. Рассуждение как </w:t>
            </w:r>
            <w:r w:rsidRPr="00E45289">
              <w:rPr>
                <w:rFonts w:ascii="Times New Roman" w:hAnsi="Times New Roman" w:cs="Times New Roman"/>
                <w:sz w:val="20"/>
                <w:szCs w:val="20"/>
              </w:rPr>
              <w:lastRenderedPageBreak/>
              <w:t>функционально-смысловой тип речи</w:t>
            </w:r>
          </w:p>
        </w:tc>
        <w:tc>
          <w:tcPr>
            <w:tcW w:w="595" w:type="dxa"/>
            <w:tcMar>
              <w:top w:w="50" w:type="dxa"/>
              <w:left w:w="100" w:type="dxa"/>
            </w:tcMar>
            <w:vAlign w:val="center"/>
          </w:tcPr>
          <w:p w14:paraId="58865A64"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1065" w:type="dxa"/>
            <w:tcMar>
              <w:top w:w="50" w:type="dxa"/>
              <w:left w:w="100" w:type="dxa"/>
            </w:tcMar>
            <w:vAlign w:val="center"/>
          </w:tcPr>
          <w:p w14:paraId="3546A65D"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7269172C"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4" w:type="dxa"/>
            <w:tcMar>
              <w:top w:w="50" w:type="dxa"/>
              <w:left w:w="100" w:type="dxa"/>
            </w:tcMar>
            <w:vAlign w:val="center"/>
          </w:tcPr>
          <w:p w14:paraId="44AAE793"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
              <w:r w:rsidRPr="00E45289">
                <w:rPr>
                  <w:rFonts w:ascii="Times New Roman" w:hAnsi="Times New Roman" w:cs="Times New Roman"/>
                  <w:color w:val="0000FF"/>
                  <w:sz w:val="20"/>
                  <w:szCs w:val="20"/>
                  <w:u w:val="single"/>
                </w:rPr>
                <w:t>https://m.edsoo.ru/7f4159f6</w:t>
              </w:r>
            </w:hyperlink>
          </w:p>
        </w:tc>
      </w:tr>
      <w:tr w:rsidR="002A1E91" w:rsidRPr="00E45289" w14:paraId="7B78A9DF" w14:textId="77777777" w:rsidTr="002A1E91">
        <w:trPr>
          <w:trHeight w:val="144"/>
          <w:tblCellSpacing w:w="20" w:type="nil"/>
        </w:trPr>
        <w:tc>
          <w:tcPr>
            <w:tcW w:w="0" w:type="auto"/>
            <w:gridSpan w:val="2"/>
            <w:tcMar>
              <w:top w:w="50" w:type="dxa"/>
              <w:left w:w="100" w:type="dxa"/>
            </w:tcMar>
            <w:vAlign w:val="center"/>
          </w:tcPr>
          <w:p w14:paraId="11C5D083"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595" w:type="dxa"/>
            <w:tcMar>
              <w:top w:w="50" w:type="dxa"/>
              <w:left w:w="100" w:type="dxa"/>
            </w:tcMar>
            <w:vAlign w:val="center"/>
          </w:tcPr>
          <w:p w14:paraId="6CDCEC42"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3"/>
            <w:tcMar>
              <w:top w:w="50" w:type="dxa"/>
              <w:left w:w="100" w:type="dxa"/>
            </w:tcMar>
            <w:vAlign w:val="center"/>
          </w:tcPr>
          <w:p w14:paraId="7260826E" w14:textId="77777777" w:rsidR="002A1E91" w:rsidRPr="00E45289" w:rsidRDefault="002A1E91" w:rsidP="00204BEE">
            <w:pPr>
              <w:rPr>
                <w:rFonts w:ascii="Times New Roman" w:hAnsi="Times New Roman" w:cs="Times New Roman"/>
                <w:sz w:val="20"/>
                <w:szCs w:val="20"/>
              </w:rPr>
            </w:pPr>
          </w:p>
        </w:tc>
      </w:tr>
      <w:tr w:rsidR="002A1E91" w:rsidRPr="00E45289" w14:paraId="7C559FB9" w14:textId="77777777" w:rsidTr="00204BEE">
        <w:trPr>
          <w:trHeight w:val="144"/>
          <w:tblCellSpacing w:w="20" w:type="nil"/>
        </w:trPr>
        <w:tc>
          <w:tcPr>
            <w:tcW w:w="0" w:type="auto"/>
            <w:gridSpan w:val="6"/>
            <w:tcMar>
              <w:top w:w="50" w:type="dxa"/>
              <w:left w:w="100" w:type="dxa"/>
            </w:tcMar>
            <w:vAlign w:val="center"/>
          </w:tcPr>
          <w:p w14:paraId="5F19D036"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Функциональные разновидности языка</w:t>
            </w:r>
          </w:p>
        </w:tc>
      </w:tr>
      <w:tr w:rsidR="002A1E91" w:rsidRPr="00E45289" w14:paraId="6523E336" w14:textId="77777777" w:rsidTr="002A1E91">
        <w:trPr>
          <w:trHeight w:val="144"/>
          <w:tblCellSpacing w:w="20" w:type="nil"/>
        </w:trPr>
        <w:tc>
          <w:tcPr>
            <w:tcW w:w="459" w:type="dxa"/>
            <w:tcMar>
              <w:top w:w="50" w:type="dxa"/>
              <w:left w:w="100" w:type="dxa"/>
            </w:tcMar>
            <w:vAlign w:val="center"/>
          </w:tcPr>
          <w:p w14:paraId="7BDD82ED"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4.1</w:t>
            </w:r>
          </w:p>
        </w:tc>
        <w:tc>
          <w:tcPr>
            <w:tcW w:w="1470" w:type="dxa"/>
            <w:tcMar>
              <w:top w:w="50" w:type="dxa"/>
              <w:left w:w="100" w:type="dxa"/>
            </w:tcMar>
            <w:vAlign w:val="center"/>
          </w:tcPr>
          <w:p w14:paraId="7BF4AEB6"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Публицистический стиль</w:t>
            </w:r>
          </w:p>
        </w:tc>
        <w:tc>
          <w:tcPr>
            <w:tcW w:w="595" w:type="dxa"/>
            <w:tcMar>
              <w:top w:w="50" w:type="dxa"/>
              <w:left w:w="100" w:type="dxa"/>
            </w:tcMar>
            <w:vAlign w:val="center"/>
          </w:tcPr>
          <w:p w14:paraId="74DF7C9E"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065" w:type="dxa"/>
            <w:tcMar>
              <w:top w:w="50" w:type="dxa"/>
              <w:left w:w="100" w:type="dxa"/>
            </w:tcMar>
            <w:vAlign w:val="center"/>
          </w:tcPr>
          <w:p w14:paraId="3CBCA705"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2C603AC4"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02BB43C7"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
              <w:r w:rsidRPr="00E45289">
                <w:rPr>
                  <w:rFonts w:ascii="Times New Roman" w:hAnsi="Times New Roman" w:cs="Times New Roman"/>
                  <w:color w:val="0000FF"/>
                  <w:sz w:val="20"/>
                  <w:szCs w:val="20"/>
                  <w:u w:val="single"/>
                </w:rPr>
                <w:t>https://m.edsoo.ru/7f4159f6</w:t>
              </w:r>
            </w:hyperlink>
          </w:p>
        </w:tc>
      </w:tr>
      <w:tr w:rsidR="002A1E91" w:rsidRPr="00E45289" w14:paraId="3068683B" w14:textId="77777777" w:rsidTr="002A1E91">
        <w:trPr>
          <w:trHeight w:val="144"/>
          <w:tblCellSpacing w:w="20" w:type="nil"/>
        </w:trPr>
        <w:tc>
          <w:tcPr>
            <w:tcW w:w="459" w:type="dxa"/>
            <w:tcMar>
              <w:top w:w="50" w:type="dxa"/>
              <w:left w:w="100" w:type="dxa"/>
            </w:tcMar>
            <w:vAlign w:val="center"/>
          </w:tcPr>
          <w:p w14:paraId="2CD0781F"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4.2</w:t>
            </w:r>
          </w:p>
        </w:tc>
        <w:tc>
          <w:tcPr>
            <w:tcW w:w="1470" w:type="dxa"/>
            <w:tcMar>
              <w:top w:w="50" w:type="dxa"/>
              <w:left w:w="100" w:type="dxa"/>
            </w:tcMar>
            <w:vAlign w:val="center"/>
          </w:tcPr>
          <w:p w14:paraId="549CFE26"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Официально деловой стиль</w:t>
            </w:r>
          </w:p>
        </w:tc>
        <w:tc>
          <w:tcPr>
            <w:tcW w:w="595" w:type="dxa"/>
            <w:tcMar>
              <w:top w:w="50" w:type="dxa"/>
              <w:left w:w="100" w:type="dxa"/>
            </w:tcMar>
            <w:vAlign w:val="center"/>
          </w:tcPr>
          <w:p w14:paraId="25CEDD2F"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65" w:type="dxa"/>
            <w:tcMar>
              <w:top w:w="50" w:type="dxa"/>
              <w:left w:w="100" w:type="dxa"/>
            </w:tcMar>
            <w:vAlign w:val="center"/>
          </w:tcPr>
          <w:p w14:paraId="0C0824B3"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2F74AB97"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29E77B0D"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
              <w:r w:rsidRPr="00E45289">
                <w:rPr>
                  <w:rFonts w:ascii="Times New Roman" w:hAnsi="Times New Roman" w:cs="Times New Roman"/>
                  <w:color w:val="0000FF"/>
                  <w:sz w:val="20"/>
                  <w:szCs w:val="20"/>
                  <w:u w:val="single"/>
                </w:rPr>
                <w:t>https://m.edsoo.ru/7f4159f6</w:t>
              </w:r>
            </w:hyperlink>
          </w:p>
        </w:tc>
      </w:tr>
      <w:tr w:rsidR="002A1E91" w:rsidRPr="00E45289" w14:paraId="3B3F120F" w14:textId="77777777" w:rsidTr="002A1E91">
        <w:trPr>
          <w:trHeight w:val="144"/>
          <w:tblCellSpacing w:w="20" w:type="nil"/>
        </w:trPr>
        <w:tc>
          <w:tcPr>
            <w:tcW w:w="0" w:type="auto"/>
            <w:gridSpan w:val="2"/>
            <w:tcMar>
              <w:top w:w="50" w:type="dxa"/>
              <w:left w:w="100" w:type="dxa"/>
            </w:tcMar>
            <w:vAlign w:val="center"/>
          </w:tcPr>
          <w:p w14:paraId="3073765A"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595" w:type="dxa"/>
            <w:tcMar>
              <w:top w:w="50" w:type="dxa"/>
              <w:left w:w="100" w:type="dxa"/>
            </w:tcMar>
            <w:vAlign w:val="center"/>
          </w:tcPr>
          <w:p w14:paraId="58902925"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2D87511A" w14:textId="77777777" w:rsidR="002A1E91" w:rsidRPr="00E45289" w:rsidRDefault="002A1E91" w:rsidP="00204BEE">
            <w:pPr>
              <w:rPr>
                <w:rFonts w:ascii="Times New Roman" w:hAnsi="Times New Roman" w:cs="Times New Roman"/>
                <w:sz w:val="20"/>
                <w:szCs w:val="20"/>
              </w:rPr>
            </w:pPr>
          </w:p>
        </w:tc>
      </w:tr>
      <w:tr w:rsidR="002A1E91" w:rsidRPr="00E45289" w14:paraId="31527176" w14:textId="77777777" w:rsidTr="00204BEE">
        <w:trPr>
          <w:trHeight w:val="144"/>
          <w:tblCellSpacing w:w="20" w:type="nil"/>
        </w:trPr>
        <w:tc>
          <w:tcPr>
            <w:tcW w:w="0" w:type="auto"/>
            <w:gridSpan w:val="6"/>
            <w:tcMar>
              <w:top w:w="50" w:type="dxa"/>
              <w:left w:w="100" w:type="dxa"/>
            </w:tcMar>
            <w:vAlign w:val="center"/>
          </w:tcPr>
          <w:p w14:paraId="7DA4AB74"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Система языка. Морфология. Культура речи. Орфорграфия</w:t>
            </w:r>
          </w:p>
        </w:tc>
      </w:tr>
      <w:tr w:rsidR="002A1E91" w:rsidRPr="00E45289" w14:paraId="71B87E3A" w14:textId="77777777" w:rsidTr="002A1E91">
        <w:trPr>
          <w:trHeight w:val="144"/>
          <w:tblCellSpacing w:w="20" w:type="nil"/>
        </w:trPr>
        <w:tc>
          <w:tcPr>
            <w:tcW w:w="459" w:type="dxa"/>
            <w:tcMar>
              <w:top w:w="50" w:type="dxa"/>
              <w:left w:w="100" w:type="dxa"/>
            </w:tcMar>
            <w:vAlign w:val="center"/>
          </w:tcPr>
          <w:p w14:paraId="42D77A22"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5.1</w:t>
            </w:r>
          </w:p>
        </w:tc>
        <w:tc>
          <w:tcPr>
            <w:tcW w:w="1470" w:type="dxa"/>
            <w:tcMar>
              <w:top w:w="50" w:type="dxa"/>
              <w:left w:w="100" w:type="dxa"/>
            </w:tcMar>
            <w:vAlign w:val="center"/>
          </w:tcPr>
          <w:p w14:paraId="5F754204"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Морфология как раздел науки о языке (обобщение)</w:t>
            </w:r>
          </w:p>
        </w:tc>
        <w:tc>
          <w:tcPr>
            <w:tcW w:w="595" w:type="dxa"/>
            <w:tcMar>
              <w:top w:w="50" w:type="dxa"/>
              <w:left w:w="100" w:type="dxa"/>
            </w:tcMar>
            <w:vAlign w:val="center"/>
          </w:tcPr>
          <w:p w14:paraId="30728139"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65" w:type="dxa"/>
            <w:tcMar>
              <w:top w:w="50" w:type="dxa"/>
              <w:left w:w="100" w:type="dxa"/>
            </w:tcMar>
            <w:vAlign w:val="center"/>
          </w:tcPr>
          <w:p w14:paraId="33D44585"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717BC2AD"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33E84C00"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
              <w:r w:rsidRPr="00E45289">
                <w:rPr>
                  <w:rFonts w:ascii="Times New Roman" w:hAnsi="Times New Roman" w:cs="Times New Roman"/>
                  <w:color w:val="0000FF"/>
                  <w:sz w:val="20"/>
                  <w:szCs w:val="20"/>
                  <w:u w:val="single"/>
                </w:rPr>
                <w:t>https://m.edsoo.ru/7f4159f6</w:t>
              </w:r>
            </w:hyperlink>
          </w:p>
        </w:tc>
      </w:tr>
      <w:tr w:rsidR="002A1E91" w:rsidRPr="00E45289" w14:paraId="5C975E51" w14:textId="77777777" w:rsidTr="002A1E91">
        <w:trPr>
          <w:trHeight w:val="144"/>
          <w:tblCellSpacing w:w="20" w:type="nil"/>
        </w:trPr>
        <w:tc>
          <w:tcPr>
            <w:tcW w:w="459" w:type="dxa"/>
            <w:tcMar>
              <w:top w:w="50" w:type="dxa"/>
              <w:left w:w="100" w:type="dxa"/>
            </w:tcMar>
            <w:vAlign w:val="center"/>
          </w:tcPr>
          <w:p w14:paraId="4DCF7C4B"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5.2</w:t>
            </w:r>
          </w:p>
        </w:tc>
        <w:tc>
          <w:tcPr>
            <w:tcW w:w="1470" w:type="dxa"/>
            <w:tcMar>
              <w:top w:w="50" w:type="dxa"/>
              <w:left w:w="100" w:type="dxa"/>
            </w:tcMar>
            <w:vAlign w:val="center"/>
          </w:tcPr>
          <w:p w14:paraId="2BE02197"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Причастие как особая форма глагола</w:t>
            </w:r>
          </w:p>
        </w:tc>
        <w:tc>
          <w:tcPr>
            <w:tcW w:w="595" w:type="dxa"/>
            <w:tcMar>
              <w:top w:w="50" w:type="dxa"/>
              <w:left w:w="100" w:type="dxa"/>
            </w:tcMar>
            <w:vAlign w:val="center"/>
          </w:tcPr>
          <w:p w14:paraId="50755740"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1065" w:type="dxa"/>
            <w:tcMar>
              <w:top w:w="50" w:type="dxa"/>
              <w:left w:w="100" w:type="dxa"/>
            </w:tcMar>
            <w:vAlign w:val="center"/>
          </w:tcPr>
          <w:p w14:paraId="40A11156"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7E22D6F9"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4" w:type="dxa"/>
            <w:tcMar>
              <w:top w:w="50" w:type="dxa"/>
              <w:left w:w="100" w:type="dxa"/>
            </w:tcMar>
            <w:vAlign w:val="center"/>
          </w:tcPr>
          <w:p w14:paraId="199DFA48"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
              <w:r w:rsidRPr="00E45289">
                <w:rPr>
                  <w:rFonts w:ascii="Times New Roman" w:hAnsi="Times New Roman" w:cs="Times New Roman"/>
                  <w:color w:val="0000FF"/>
                  <w:sz w:val="20"/>
                  <w:szCs w:val="20"/>
                  <w:u w:val="single"/>
                </w:rPr>
                <w:t>https://m.edsoo.ru/7f4159f6</w:t>
              </w:r>
            </w:hyperlink>
          </w:p>
        </w:tc>
      </w:tr>
      <w:tr w:rsidR="002A1E91" w:rsidRPr="00E45289" w14:paraId="5EED189F" w14:textId="77777777" w:rsidTr="002A1E91">
        <w:trPr>
          <w:trHeight w:val="144"/>
          <w:tblCellSpacing w:w="20" w:type="nil"/>
        </w:trPr>
        <w:tc>
          <w:tcPr>
            <w:tcW w:w="459" w:type="dxa"/>
            <w:tcMar>
              <w:top w:w="50" w:type="dxa"/>
              <w:left w:w="100" w:type="dxa"/>
            </w:tcMar>
            <w:vAlign w:val="center"/>
          </w:tcPr>
          <w:p w14:paraId="360A322D"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5.3</w:t>
            </w:r>
          </w:p>
        </w:tc>
        <w:tc>
          <w:tcPr>
            <w:tcW w:w="1470" w:type="dxa"/>
            <w:tcMar>
              <w:top w:w="50" w:type="dxa"/>
              <w:left w:w="100" w:type="dxa"/>
            </w:tcMar>
            <w:vAlign w:val="center"/>
          </w:tcPr>
          <w:p w14:paraId="4033BFA4"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Деепричастие как особая форма глагола</w:t>
            </w:r>
          </w:p>
        </w:tc>
        <w:tc>
          <w:tcPr>
            <w:tcW w:w="595" w:type="dxa"/>
            <w:tcMar>
              <w:top w:w="50" w:type="dxa"/>
              <w:left w:w="100" w:type="dxa"/>
            </w:tcMar>
            <w:vAlign w:val="center"/>
          </w:tcPr>
          <w:p w14:paraId="1C4BC182"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065" w:type="dxa"/>
            <w:tcMar>
              <w:top w:w="50" w:type="dxa"/>
              <w:left w:w="100" w:type="dxa"/>
            </w:tcMar>
            <w:vAlign w:val="center"/>
          </w:tcPr>
          <w:p w14:paraId="214B6448"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6452DFA4"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4" w:type="dxa"/>
            <w:tcMar>
              <w:top w:w="50" w:type="dxa"/>
              <w:left w:w="100" w:type="dxa"/>
            </w:tcMar>
            <w:vAlign w:val="center"/>
          </w:tcPr>
          <w:p w14:paraId="5A5A8D57"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
              <w:r w:rsidRPr="00E45289">
                <w:rPr>
                  <w:rFonts w:ascii="Times New Roman" w:hAnsi="Times New Roman" w:cs="Times New Roman"/>
                  <w:color w:val="0000FF"/>
                  <w:sz w:val="20"/>
                  <w:szCs w:val="20"/>
                  <w:u w:val="single"/>
                </w:rPr>
                <w:t>https://m.edsoo.ru/7f4159f6</w:t>
              </w:r>
            </w:hyperlink>
          </w:p>
        </w:tc>
      </w:tr>
      <w:tr w:rsidR="002A1E91" w:rsidRPr="00E45289" w14:paraId="560B3DAE" w14:textId="77777777" w:rsidTr="002A1E91">
        <w:trPr>
          <w:trHeight w:val="144"/>
          <w:tblCellSpacing w:w="20" w:type="nil"/>
        </w:trPr>
        <w:tc>
          <w:tcPr>
            <w:tcW w:w="459" w:type="dxa"/>
            <w:tcMar>
              <w:top w:w="50" w:type="dxa"/>
              <w:left w:w="100" w:type="dxa"/>
            </w:tcMar>
            <w:vAlign w:val="center"/>
          </w:tcPr>
          <w:p w14:paraId="48D679AE"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5.4</w:t>
            </w:r>
          </w:p>
        </w:tc>
        <w:tc>
          <w:tcPr>
            <w:tcW w:w="1470" w:type="dxa"/>
            <w:tcMar>
              <w:top w:w="50" w:type="dxa"/>
              <w:left w:w="100" w:type="dxa"/>
            </w:tcMar>
            <w:vAlign w:val="center"/>
          </w:tcPr>
          <w:p w14:paraId="6706F3F5"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Наречие</w:t>
            </w:r>
          </w:p>
        </w:tc>
        <w:tc>
          <w:tcPr>
            <w:tcW w:w="595" w:type="dxa"/>
            <w:tcMar>
              <w:top w:w="50" w:type="dxa"/>
              <w:left w:w="100" w:type="dxa"/>
            </w:tcMar>
            <w:vAlign w:val="center"/>
          </w:tcPr>
          <w:p w14:paraId="10C9DF7D"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21 </w:t>
            </w:r>
          </w:p>
        </w:tc>
        <w:tc>
          <w:tcPr>
            <w:tcW w:w="1065" w:type="dxa"/>
            <w:tcMar>
              <w:top w:w="50" w:type="dxa"/>
              <w:left w:w="100" w:type="dxa"/>
            </w:tcMar>
            <w:vAlign w:val="center"/>
          </w:tcPr>
          <w:p w14:paraId="2B8F7DF3"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3ADFAE51"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84" w:type="dxa"/>
            <w:tcMar>
              <w:top w:w="50" w:type="dxa"/>
              <w:left w:w="100" w:type="dxa"/>
            </w:tcMar>
            <w:vAlign w:val="center"/>
          </w:tcPr>
          <w:p w14:paraId="322F2781"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
              <w:r w:rsidRPr="00E45289">
                <w:rPr>
                  <w:rFonts w:ascii="Times New Roman" w:hAnsi="Times New Roman" w:cs="Times New Roman"/>
                  <w:color w:val="0000FF"/>
                  <w:sz w:val="20"/>
                  <w:szCs w:val="20"/>
                  <w:u w:val="single"/>
                </w:rPr>
                <w:t>https://m.edsoo.ru/7f4159f6</w:t>
              </w:r>
            </w:hyperlink>
          </w:p>
        </w:tc>
      </w:tr>
      <w:tr w:rsidR="002A1E91" w:rsidRPr="00E45289" w14:paraId="5CECDDD2" w14:textId="77777777" w:rsidTr="002A1E91">
        <w:trPr>
          <w:trHeight w:val="144"/>
          <w:tblCellSpacing w:w="20" w:type="nil"/>
        </w:trPr>
        <w:tc>
          <w:tcPr>
            <w:tcW w:w="459" w:type="dxa"/>
            <w:tcMar>
              <w:top w:w="50" w:type="dxa"/>
              <w:left w:w="100" w:type="dxa"/>
            </w:tcMar>
            <w:vAlign w:val="center"/>
          </w:tcPr>
          <w:p w14:paraId="084A106F"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5.5</w:t>
            </w:r>
          </w:p>
        </w:tc>
        <w:tc>
          <w:tcPr>
            <w:tcW w:w="1470" w:type="dxa"/>
            <w:tcMar>
              <w:top w:w="50" w:type="dxa"/>
              <w:left w:w="100" w:type="dxa"/>
            </w:tcMar>
            <w:vAlign w:val="center"/>
          </w:tcPr>
          <w:p w14:paraId="1C652C19"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Слова категории состояния</w:t>
            </w:r>
          </w:p>
        </w:tc>
        <w:tc>
          <w:tcPr>
            <w:tcW w:w="595" w:type="dxa"/>
            <w:tcMar>
              <w:top w:w="50" w:type="dxa"/>
              <w:left w:w="100" w:type="dxa"/>
            </w:tcMar>
            <w:vAlign w:val="center"/>
          </w:tcPr>
          <w:p w14:paraId="70597047"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65" w:type="dxa"/>
            <w:tcMar>
              <w:top w:w="50" w:type="dxa"/>
              <w:left w:w="100" w:type="dxa"/>
            </w:tcMar>
            <w:vAlign w:val="center"/>
          </w:tcPr>
          <w:p w14:paraId="323552A6"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42B071B6"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060730EE"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
              <w:r w:rsidRPr="00E45289">
                <w:rPr>
                  <w:rFonts w:ascii="Times New Roman" w:hAnsi="Times New Roman" w:cs="Times New Roman"/>
                  <w:color w:val="0000FF"/>
                  <w:sz w:val="20"/>
                  <w:szCs w:val="20"/>
                  <w:u w:val="single"/>
                </w:rPr>
                <w:t>https://m.edsoo.ru/7f4159f6</w:t>
              </w:r>
            </w:hyperlink>
          </w:p>
        </w:tc>
      </w:tr>
      <w:tr w:rsidR="002A1E91" w:rsidRPr="00E45289" w14:paraId="1DEB1589" w14:textId="77777777" w:rsidTr="002A1E91">
        <w:trPr>
          <w:trHeight w:val="144"/>
          <w:tblCellSpacing w:w="20" w:type="nil"/>
        </w:trPr>
        <w:tc>
          <w:tcPr>
            <w:tcW w:w="459" w:type="dxa"/>
            <w:tcMar>
              <w:top w:w="50" w:type="dxa"/>
              <w:left w:w="100" w:type="dxa"/>
            </w:tcMar>
            <w:vAlign w:val="center"/>
          </w:tcPr>
          <w:p w14:paraId="0606A672"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5.6</w:t>
            </w:r>
          </w:p>
        </w:tc>
        <w:tc>
          <w:tcPr>
            <w:tcW w:w="1470" w:type="dxa"/>
            <w:tcMar>
              <w:top w:w="50" w:type="dxa"/>
              <w:left w:w="100" w:type="dxa"/>
            </w:tcMar>
            <w:vAlign w:val="center"/>
          </w:tcPr>
          <w:p w14:paraId="482C1F22"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Служебные части речи</w:t>
            </w:r>
          </w:p>
        </w:tc>
        <w:tc>
          <w:tcPr>
            <w:tcW w:w="595" w:type="dxa"/>
            <w:tcMar>
              <w:top w:w="50" w:type="dxa"/>
              <w:left w:w="100" w:type="dxa"/>
            </w:tcMar>
            <w:vAlign w:val="center"/>
          </w:tcPr>
          <w:p w14:paraId="5FB32C46"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65" w:type="dxa"/>
            <w:tcMar>
              <w:top w:w="50" w:type="dxa"/>
              <w:left w:w="100" w:type="dxa"/>
            </w:tcMar>
            <w:vAlign w:val="center"/>
          </w:tcPr>
          <w:p w14:paraId="77B659DC"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29A2445C"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51254594"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
              <w:r w:rsidRPr="00E45289">
                <w:rPr>
                  <w:rFonts w:ascii="Times New Roman" w:hAnsi="Times New Roman" w:cs="Times New Roman"/>
                  <w:color w:val="0000FF"/>
                  <w:sz w:val="20"/>
                  <w:szCs w:val="20"/>
                  <w:u w:val="single"/>
                </w:rPr>
                <w:t>https://m.edsoo.ru/7f4159f6</w:t>
              </w:r>
            </w:hyperlink>
          </w:p>
        </w:tc>
      </w:tr>
      <w:tr w:rsidR="002A1E91" w:rsidRPr="00E45289" w14:paraId="75D13524" w14:textId="77777777" w:rsidTr="002A1E91">
        <w:trPr>
          <w:trHeight w:val="144"/>
          <w:tblCellSpacing w:w="20" w:type="nil"/>
        </w:trPr>
        <w:tc>
          <w:tcPr>
            <w:tcW w:w="459" w:type="dxa"/>
            <w:tcMar>
              <w:top w:w="50" w:type="dxa"/>
              <w:left w:w="100" w:type="dxa"/>
            </w:tcMar>
            <w:vAlign w:val="center"/>
          </w:tcPr>
          <w:p w14:paraId="5EA5E948"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5.7</w:t>
            </w:r>
          </w:p>
        </w:tc>
        <w:tc>
          <w:tcPr>
            <w:tcW w:w="1470" w:type="dxa"/>
            <w:tcMar>
              <w:top w:w="50" w:type="dxa"/>
              <w:left w:w="100" w:type="dxa"/>
            </w:tcMar>
            <w:vAlign w:val="center"/>
          </w:tcPr>
          <w:p w14:paraId="1DF3580F"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Предлог</w:t>
            </w:r>
          </w:p>
        </w:tc>
        <w:tc>
          <w:tcPr>
            <w:tcW w:w="595" w:type="dxa"/>
            <w:tcMar>
              <w:top w:w="50" w:type="dxa"/>
              <w:left w:w="100" w:type="dxa"/>
            </w:tcMar>
            <w:vAlign w:val="center"/>
          </w:tcPr>
          <w:p w14:paraId="1B85F651"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065" w:type="dxa"/>
            <w:tcMar>
              <w:top w:w="50" w:type="dxa"/>
              <w:left w:w="100" w:type="dxa"/>
            </w:tcMar>
            <w:vAlign w:val="center"/>
          </w:tcPr>
          <w:p w14:paraId="7D47441C"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320CD956"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4" w:type="dxa"/>
            <w:tcMar>
              <w:top w:w="50" w:type="dxa"/>
              <w:left w:w="100" w:type="dxa"/>
            </w:tcMar>
            <w:vAlign w:val="center"/>
          </w:tcPr>
          <w:p w14:paraId="31FA9920"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
              <w:r w:rsidRPr="00E45289">
                <w:rPr>
                  <w:rFonts w:ascii="Times New Roman" w:hAnsi="Times New Roman" w:cs="Times New Roman"/>
                  <w:color w:val="0000FF"/>
                  <w:sz w:val="20"/>
                  <w:szCs w:val="20"/>
                  <w:u w:val="single"/>
                </w:rPr>
                <w:t>https://m.edsoo.ru/7f4159f6</w:t>
              </w:r>
            </w:hyperlink>
          </w:p>
        </w:tc>
      </w:tr>
      <w:tr w:rsidR="002A1E91" w:rsidRPr="00E45289" w14:paraId="39DFAAAF" w14:textId="77777777" w:rsidTr="002A1E91">
        <w:trPr>
          <w:trHeight w:val="144"/>
          <w:tblCellSpacing w:w="20" w:type="nil"/>
        </w:trPr>
        <w:tc>
          <w:tcPr>
            <w:tcW w:w="459" w:type="dxa"/>
            <w:tcMar>
              <w:top w:w="50" w:type="dxa"/>
              <w:left w:w="100" w:type="dxa"/>
            </w:tcMar>
            <w:vAlign w:val="center"/>
          </w:tcPr>
          <w:p w14:paraId="75F0A215"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5.8</w:t>
            </w:r>
          </w:p>
        </w:tc>
        <w:tc>
          <w:tcPr>
            <w:tcW w:w="1470" w:type="dxa"/>
            <w:tcMar>
              <w:top w:w="50" w:type="dxa"/>
              <w:left w:w="100" w:type="dxa"/>
            </w:tcMar>
            <w:vAlign w:val="center"/>
          </w:tcPr>
          <w:p w14:paraId="2B86F126"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Союз</w:t>
            </w:r>
          </w:p>
        </w:tc>
        <w:tc>
          <w:tcPr>
            <w:tcW w:w="595" w:type="dxa"/>
            <w:tcMar>
              <w:top w:w="50" w:type="dxa"/>
              <w:left w:w="100" w:type="dxa"/>
            </w:tcMar>
            <w:vAlign w:val="center"/>
          </w:tcPr>
          <w:p w14:paraId="72DDF979"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065" w:type="dxa"/>
            <w:tcMar>
              <w:top w:w="50" w:type="dxa"/>
              <w:left w:w="100" w:type="dxa"/>
            </w:tcMar>
            <w:vAlign w:val="center"/>
          </w:tcPr>
          <w:p w14:paraId="48B8796A"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6816A50E"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4" w:type="dxa"/>
            <w:tcMar>
              <w:top w:w="50" w:type="dxa"/>
              <w:left w:w="100" w:type="dxa"/>
            </w:tcMar>
            <w:vAlign w:val="center"/>
          </w:tcPr>
          <w:p w14:paraId="47C70A37"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
              <w:r w:rsidRPr="00E45289">
                <w:rPr>
                  <w:rFonts w:ascii="Times New Roman" w:hAnsi="Times New Roman" w:cs="Times New Roman"/>
                  <w:color w:val="0000FF"/>
                  <w:sz w:val="20"/>
                  <w:szCs w:val="20"/>
                  <w:u w:val="single"/>
                </w:rPr>
                <w:t>https://m.edsoo.ru/7f4159f6</w:t>
              </w:r>
            </w:hyperlink>
          </w:p>
        </w:tc>
      </w:tr>
      <w:tr w:rsidR="002A1E91" w:rsidRPr="00E45289" w14:paraId="7443C72A" w14:textId="77777777" w:rsidTr="002A1E91">
        <w:trPr>
          <w:trHeight w:val="144"/>
          <w:tblCellSpacing w:w="20" w:type="nil"/>
        </w:trPr>
        <w:tc>
          <w:tcPr>
            <w:tcW w:w="459" w:type="dxa"/>
            <w:tcMar>
              <w:top w:w="50" w:type="dxa"/>
              <w:left w:w="100" w:type="dxa"/>
            </w:tcMar>
            <w:vAlign w:val="center"/>
          </w:tcPr>
          <w:p w14:paraId="54A3D915"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5.9</w:t>
            </w:r>
          </w:p>
        </w:tc>
        <w:tc>
          <w:tcPr>
            <w:tcW w:w="1470" w:type="dxa"/>
            <w:tcMar>
              <w:top w:w="50" w:type="dxa"/>
              <w:left w:w="100" w:type="dxa"/>
            </w:tcMar>
            <w:vAlign w:val="center"/>
          </w:tcPr>
          <w:p w14:paraId="2CCBEED8"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Частица</w:t>
            </w:r>
          </w:p>
        </w:tc>
        <w:tc>
          <w:tcPr>
            <w:tcW w:w="595" w:type="dxa"/>
            <w:tcMar>
              <w:top w:w="50" w:type="dxa"/>
              <w:left w:w="100" w:type="dxa"/>
            </w:tcMar>
            <w:vAlign w:val="center"/>
          </w:tcPr>
          <w:p w14:paraId="2696A3BF"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065" w:type="dxa"/>
            <w:tcMar>
              <w:top w:w="50" w:type="dxa"/>
              <w:left w:w="100" w:type="dxa"/>
            </w:tcMar>
            <w:vAlign w:val="center"/>
          </w:tcPr>
          <w:p w14:paraId="7C14909A"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3BFC6951"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4" w:type="dxa"/>
            <w:tcMar>
              <w:top w:w="50" w:type="dxa"/>
              <w:left w:w="100" w:type="dxa"/>
            </w:tcMar>
            <w:vAlign w:val="center"/>
          </w:tcPr>
          <w:p w14:paraId="5D612E8D"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
              <w:r w:rsidRPr="00E45289">
                <w:rPr>
                  <w:rFonts w:ascii="Times New Roman" w:hAnsi="Times New Roman" w:cs="Times New Roman"/>
                  <w:color w:val="0000FF"/>
                  <w:sz w:val="20"/>
                  <w:szCs w:val="20"/>
                  <w:u w:val="single"/>
                </w:rPr>
                <w:t>https://m.edsoo.ru/7f4159f6</w:t>
              </w:r>
            </w:hyperlink>
          </w:p>
        </w:tc>
      </w:tr>
      <w:tr w:rsidR="002A1E91" w:rsidRPr="00E45289" w14:paraId="14DE94D5" w14:textId="77777777" w:rsidTr="002A1E91">
        <w:trPr>
          <w:trHeight w:val="144"/>
          <w:tblCellSpacing w:w="20" w:type="nil"/>
        </w:trPr>
        <w:tc>
          <w:tcPr>
            <w:tcW w:w="459" w:type="dxa"/>
            <w:tcMar>
              <w:top w:w="50" w:type="dxa"/>
              <w:left w:w="100" w:type="dxa"/>
            </w:tcMar>
            <w:vAlign w:val="center"/>
          </w:tcPr>
          <w:p w14:paraId="673C7E55"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5.10</w:t>
            </w:r>
          </w:p>
        </w:tc>
        <w:tc>
          <w:tcPr>
            <w:tcW w:w="1470" w:type="dxa"/>
            <w:tcMar>
              <w:top w:w="50" w:type="dxa"/>
              <w:left w:w="100" w:type="dxa"/>
            </w:tcMar>
            <w:vAlign w:val="center"/>
          </w:tcPr>
          <w:p w14:paraId="16C76842"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Междометия и звукоподражательные слова</w:t>
            </w:r>
          </w:p>
        </w:tc>
        <w:tc>
          <w:tcPr>
            <w:tcW w:w="595" w:type="dxa"/>
            <w:tcMar>
              <w:top w:w="50" w:type="dxa"/>
              <w:left w:w="100" w:type="dxa"/>
            </w:tcMar>
            <w:vAlign w:val="center"/>
          </w:tcPr>
          <w:p w14:paraId="7AF77C99"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065" w:type="dxa"/>
            <w:tcMar>
              <w:top w:w="50" w:type="dxa"/>
              <w:left w:w="100" w:type="dxa"/>
            </w:tcMar>
            <w:vAlign w:val="center"/>
          </w:tcPr>
          <w:p w14:paraId="0373E482"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10120A80"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4" w:type="dxa"/>
            <w:tcMar>
              <w:top w:w="50" w:type="dxa"/>
              <w:left w:w="100" w:type="dxa"/>
            </w:tcMar>
            <w:vAlign w:val="center"/>
          </w:tcPr>
          <w:p w14:paraId="1F29779D"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7">
              <w:r w:rsidRPr="00E45289">
                <w:rPr>
                  <w:rFonts w:ascii="Times New Roman" w:hAnsi="Times New Roman" w:cs="Times New Roman"/>
                  <w:color w:val="0000FF"/>
                  <w:sz w:val="20"/>
                  <w:szCs w:val="20"/>
                  <w:u w:val="single"/>
                </w:rPr>
                <w:t>https://m.edsoo.ru/7f4159f6</w:t>
              </w:r>
            </w:hyperlink>
          </w:p>
        </w:tc>
      </w:tr>
      <w:tr w:rsidR="002A1E91" w:rsidRPr="00E45289" w14:paraId="70D201E6" w14:textId="77777777" w:rsidTr="002A1E91">
        <w:trPr>
          <w:trHeight w:val="144"/>
          <w:tblCellSpacing w:w="20" w:type="nil"/>
        </w:trPr>
        <w:tc>
          <w:tcPr>
            <w:tcW w:w="459" w:type="dxa"/>
            <w:tcMar>
              <w:top w:w="50" w:type="dxa"/>
              <w:left w:w="100" w:type="dxa"/>
            </w:tcMar>
            <w:vAlign w:val="center"/>
          </w:tcPr>
          <w:p w14:paraId="3A007E34" w14:textId="77777777" w:rsidR="002A1E91" w:rsidRPr="00E45289" w:rsidRDefault="002A1E91" w:rsidP="00204BEE">
            <w:pPr>
              <w:rPr>
                <w:rFonts w:ascii="Times New Roman" w:hAnsi="Times New Roman" w:cs="Times New Roman"/>
                <w:sz w:val="20"/>
                <w:szCs w:val="20"/>
              </w:rPr>
            </w:pPr>
            <w:r w:rsidRPr="00E45289">
              <w:rPr>
                <w:rFonts w:ascii="Times New Roman" w:hAnsi="Times New Roman" w:cs="Times New Roman"/>
                <w:sz w:val="20"/>
                <w:szCs w:val="20"/>
              </w:rPr>
              <w:t>5.11</w:t>
            </w:r>
          </w:p>
        </w:tc>
        <w:tc>
          <w:tcPr>
            <w:tcW w:w="1470" w:type="dxa"/>
            <w:tcMar>
              <w:top w:w="50" w:type="dxa"/>
              <w:left w:w="100" w:type="dxa"/>
            </w:tcMar>
            <w:vAlign w:val="center"/>
          </w:tcPr>
          <w:p w14:paraId="3FF66E07"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Омонимия слов разных частей речи</w:t>
            </w:r>
          </w:p>
        </w:tc>
        <w:tc>
          <w:tcPr>
            <w:tcW w:w="595" w:type="dxa"/>
            <w:tcMar>
              <w:top w:w="50" w:type="dxa"/>
              <w:left w:w="100" w:type="dxa"/>
            </w:tcMar>
            <w:vAlign w:val="center"/>
          </w:tcPr>
          <w:p w14:paraId="6BE7D3EA"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65" w:type="dxa"/>
            <w:tcMar>
              <w:top w:w="50" w:type="dxa"/>
              <w:left w:w="100" w:type="dxa"/>
            </w:tcMar>
            <w:vAlign w:val="center"/>
          </w:tcPr>
          <w:p w14:paraId="37B99BE3"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669E323F"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4" w:type="dxa"/>
            <w:tcMar>
              <w:top w:w="50" w:type="dxa"/>
              <w:left w:w="100" w:type="dxa"/>
            </w:tcMar>
            <w:vAlign w:val="center"/>
          </w:tcPr>
          <w:p w14:paraId="5DFA9279"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8">
              <w:r w:rsidRPr="00E45289">
                <w:rPr>
                  <w:rFonts w:ascii="Times New Roman" w:hAnsi="Times New Roman" w:cs="Times New Roman"/>
                  <w:color w:val="0000FF"/>
                  <w:sz w:val="20"/>
                  <w:szCs w:val="20"/>
                  <w:u w:val="single"/>
                </w:rPr>
                <w:t>https://m.edsoo.ru/7f4159f6</w:t>
              </w:r>
            </w:hyperlink>
          </w:p>
        </w:tc>
      </w:tr>
      <w:tr w:rsidR="002A1E91" w:rsidRPr="00E45289" w14:paraId="7F8132D6" w14:textId="77777777" w:rsidTr="002A1E91">
        <w:trPr>
          <w:trHeight w:val="144"/>
          <w:tblCellSpacing w:w="20" w:type="nil"/>
        </w:trPr>
        <w:tc>
          <w:tcPr>
            <w:tcW w:w="0" w:type="auto"/>
            <w:gridSpan w:val="2"/>
            <w:tcMar>
              <w:top w:w="50" w:type="dxa"/>
              <w:left w:w="100" w:type="dxa"/>
            </w:tcMar>
            <w:vAlign w:val="center"/>
          </w:tcPr>
          <w:p w14:paraId="439FBB82"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595" w:type="dxa"/>
            <w:tcMar>
              <w:top w:w="50" w:type="dxa"/>
              <w:left w:w="100" w:type="dxa"/>
            </w:tcMar>
            <w:vAlign w:val="center"/>
          </w:tcPr>
          <w:p w14:paraId="61E933E1"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101 </w:t>
            </w:r>
          </w:p>
        </w:tc>
        <w:tc>
          <w:tcPr>
            <w:tcW w:w="0" w:type="auto"/>
            <w:gridSpan w:val="3"/>
            <w:tcMar>
              <w:top w:w="50" w:type="dxa"/>
              <w:left w:w="100" w:type="dxa"/>
            </w:tcMar>
            <w:vAlign w:val="center"/>
          </w:tcPr>
          <w:p w14:paraId="4A782DC8" w14:textId="77777777" w:rsidR="002A1E91" w:rsidRPr="00E45289" w:rsidRDefault="002A1E91" w:rsidP="00204BEE">
            <w:pPr>
              <w:rPr>
                <w:rFonts w:ascii="Times New Roman" w:hAnsi="Times New Roman" w:cs="Times New Roman"/>
                <w:sz w:val="20"/>
                <w:szCs w:val="20"/>
              </w:rPr>
            </w:pPr>
          </w:p>
        </w:tc>
      </w:tr>
      <w:tr w:rsidR="002A1E91" w:rsidRPr="00E45289" w14:paraId="5A40DA91" w14:textId="77777777" w:rsidTr="002A1E91">
        <w:trPr>
          <w:trHeight w:val="144"/>
          <w:tblCellSpacing w:w="20" w:type="nil"/>
        </w:trPr>
        <w:tc>
          <w:tcPr>
            <w:tcW w:w="0" w:type="auto"/>
            <w:gridSpan w:val="2"/>
            <w:tcMar>
              <w:top w:w="50" w:type="dxa"/>
              <w:left w:w="100" w:type="dxa"/>
            </w:tcMar>
            <w:vAlign w:val="center"/>
          </w:tcPr>
          <w:p w14:paraId="1A882C23"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Повторение пройденного материала</w:t>
            </w:r>
          </w:p>
        </w:tc>
        <w:tc>
          <w:tcPr>
            <w:tcW w:w="595" w:type="dxa"/>
            <w:tcMar>
              <w:top w:w="50" w:type="dxa"/>
              <w:left w:w="100" w:type="dxa"/>
            </w:tcMar>
            <w:vAlign w:val="center"/>
          </w:tcPr>
          <w:p w14:paraId="7511FFDF"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065" w:type="dxa"/>
            <w:tcMar>
              <w:top w:w="50" w:type="dxa"/>
              <w:left w:w="100" w:type="dxa"/>
            </w:tcMar>
            <w:vAlign w:val="center"/>
          </w:tcPr>
          <w:p w14:paraId="4E9200F3" w14:textId="77777777" w:rsidR="002A1E91" w:rsidRPr="00E45289" w:rsidRDefault="002A1E91" w:rsidP="00204BEE">
            <w:pPr>
              <w:ind w:left="135"/>
              <w:jc w:val="center"/>
              <w:rPr>
                <w:rFonts w:ascii="Times New Roman" w:hAnsi="Times New Roman" w:cs="Times New Roman"/>
                <w:sz w:val="20"/>
                <w:szCs w:val="20"/>
              </w:rPr>
            </w:pPr>
          </w:p>
        </w:tc>
        <w:tc>
          <w:tcPr>
            <w:tcW w:w="1101" w:type="dxa"/>
            <w:tcMar>
              <w:top w:w="50" w:type="dxa"/>
              <w:left w:w="100" w:type="dxa"/>
            </w:tcMar>
            <w:vAlign w:val="center"/>
          </w:tcPr>
          <w:p w14:paraId="523B5CB1"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4A5FDA27"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9">
              <w:r w:rsidRPr="00E45289">
                <w:rPr>
                  <w:rFonts w:ascii="Times New Roman" w:hAnsi="Times New Roman" w:cs="Times New Roman"/>
                  <w:color w:val="0000FF"/>
                  <w:sz w:val="20"/>
                  <w:szCs w:val="20"/>
                  <w:u w:val="single"/>
                </w:rPr>
                <w:t>https://m.edsoo.ru/7f4159f6</w:t>
              </w:r>
            </w:hyperlink>
          </w:p>
        </w:tc>
      </w:tr>
      <w:tr w:rsidR="002A1E91" w:rsidRPr="00E45289" w14:paraId="0ACB2CC4" w14:textId="77777777" w:rsidTr="002A1E91">
        <w:trPr>
          <w:trHeight w:val="144"/>
          <w:tblCellSpacing w:w="20" w:type="nil"/>
        </w:trPr>
        <w:tc>
          <w:tcPr>
            <w:tcW w:w="0" w:type="auto"/>
            <w:gridSpan w:val="2"/>
            <w:tcMar>
              <w:top w:w="50" w:type="dxa"/>
              <w:left w:w="100" w:type="dxa"/>
            </w:tcMar>
            <w:vAlign w:val="center"/>
          </w:tcPr>
          <w:p w14:paraId="050DC2B3"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Итоговый контроль (сочинения, изложения, контрольные и проверочные работы, диктанты)</w:t>
            </w:r>
          </w:p>
        </w:tc>
        <w:tc>
          <w:tcPr>
            <w:tcW w:w="595" w:type="dxa"/>
            <w:tcMar>
              <w:top w:w="50" w:type="dxa"/>
              <w:left w:w="100" w:type="dxa"/>
            </w:tcMar>
            <w:vAlign w:val="center"/>
          </w:tcPr>
          <w:p w14:paraId="7BF2EE38"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065" w:type="dxa"/>
            <w:tcMar>
              <w:top w:w="50" w:type="dxa"/>
              <w:left w:w="100" w:type="dxa"/>
            </w:tcMar>
            <w:vAlign w:val="center"/>
          </w:tcPr>
          <w:p w14:paraId="31A9C618"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101" w:type="dxa"/>
            <w:tcMar>
              <w:top w:w="50" w:type="dxa"/>
              <w:left w:w="100" w:type="dxa"/>
            </w:tcMar>
            <w:vAlign w:val="center"/>
          </w:tcPr>
          <w:p w14:paraId="592141FC" w14:textId="77777777" w:rsidR="002A1E91" w:rsidRPr="00E45289" w:rsidRDefault="002A1E91" w:rsidP="00204BEE">
            <w:pPr>
              <w:ind w:left="135"/>
              <w:jc w:val="center"/>
              <w:rPr>
                <w:rFonts w:ascii="Times New Roman" w:hAnsi="Times New Roman" w:cs="Times New Roman"/>
                <w:sz w:val="20"/>
                <w:szCs w:val="20"/>
              </w:rPr>
            </w:pPr>
          </w:p>
        </w:tc>
        <w:tc>
          <w:tcPr>
            <w:tcW w:w="1684" w:type="dxa"/>
            <w:tcMar>
              <w:top w:w="50" w:type="dxa"/>
              <w:left w:w="100" w:type="dxa"/>
            </w:tcMar>
            <w:vAlign w:val="center"/>
          </w:tcPr>
          <w:p w14:paraId="6BED5462"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0">
              <w:r w:rsidRPr="00E45289">
                <w:rPr>
                  <w:rFonts w:ascii="Times New Roman" w:hAnsi="Times New Roman" w:cs="Times New Roman"/>
                  <w:color w:val="0000FF"/>
                  <w:sz w:val="20"/>
                  <w:szCs w:val="20"/>
                  <w:u w:val="single"/>
                </w:rPr>
                <w:t>https://m.edsoo.ru/7f4159f6</w:t>
              </w:r>
            </w:hyperlink>
          </w:p>
        </w:tc>
      </w:tr>
      <w:tr w:rsidR="002A1E91" w:rsidRPr="00E45289" w14:paraId="7C902BD2" w14:textId="77777777" w:rsidTr="002A1E91">
        <w:trPr>
          <w:trHeight w:val="144"/>
          <w:tblCellSpacing w:w="20" w:type="nil"/>
        </w:trPr>
        <w:tc>
          <w:tcPr>
            <w:tcW w:w="0" w:type="auto"/>
            <w:gridSpan w:val="2"/>
            <w:tcMar>
              <w:top w:w="50" w:type="dxa"/>
              <w:left w:w="100" w:type="dxa"/>
            </w:tcMar>
            <w:vAlign w:val="center"/>
          </w:tcPr>
          <w:p w14:paraId="2F8103BE" w14:textId="77777777" w:rsidR="002A1E91" w:rsidRPr="00E45289" w:rsidRDefault="002A1E91"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595" w:type="dxa"/>
            <w:tcMar>
              <w:top w:w="50" w:type="dxa"/>
              <w:left w:w="100" w:type="dxa"/>
            </w:tcMar>
            <w:vAlign w:val="center"/>
          </w:tcPr>
          <w:p w14:paraId="03794DC5"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136 </w:t>
            </w:r>
          </w:p>
        </w:tc>
        <w:tc>
          <w:tcPr>
            <w:tcW w:w="1065" w:type="dxa"/>
            <w:tcMar>
              <w:top w:w="50" w:type="dxa"/>
              <w:left w:w="100" w:type="dxa"/>
            </w:tcMar>
            <w:vAlign w:val="center"/>
          </w:tcPr>
          <w:p w14:paraId="5FA92574"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101" w:type="dxa"/>
            <w:tcMar>
              <w:top w:w="50" w:type="dxa"/>
              <w:left w:w="100" w:type="dxa"/>
            </w:tcMar>
            <w:vAlign w:val="center"/>
          </w:tcPr>
          <w:p w14:paraId="770EB764" w14:textId="77777777" w:rsidR="002A1E91" w:rsidRPr="00E45289" w:rsidRDefault="002A1E91"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36 </w:t>
            </w:r>
          </w:p>
        </w:tc>
        <w:tc>
          <w:tcPr>
            <w:tcW w:w="1684" w:type="dxa"/>
            <w:tcMar>
              <w:top w:w="50" w:type="dxa"/>
              <w:left w:w="100" w:type="dxa"/>
            </w:tcMar>
            <w:vAlign w:val="center"/>
          </w:tcPr>
          <w:p w14:paraId="0A9E78E2" w14:textId="77777777" w:rsidR="002A1E91" w:rsidRPr="00E45289" w:rsidRDefault="002A1E91" w:rsidP="00204BEE">
            <w:pPr>
              <w:rPr>
                <w:rFonts w:ascii="Times New Roman" w:hAnsi="Times New Roman" w:cs="Times New Roman"/>
                <w:sz w:val="20"/>
                <w:szCs w:val="20"/>
              </w:rPr>
            </w:pPr>
          </w:p>
        </w:tc>
      </w:tr>
    </w:tbl>
    <w:p w14:paraId="272849E9" w14:textId="77777777" w:rsidR="002A1E91" w:rsidRPr="00E45289" w:rsidRDefault="002A1E91" w:rsidP="002A1E91">
      <w:pPr>
        <w:pStyle w:val="af5"/>
        <w:rPr>
          <w:rFonts w:ascii="Times New Roman" w:eastAsia="Times New Roman" w:hAnsi="Times New Roman" w:cs="Times New Roman"/>
          <w:b w:val="0"/>
          <w:color w:val="auto"/>
        </w:rPr>
      </w:pPr>
    </w:p>
    <w:p w14:paraId="6F753917" w14:textId="1C32E854" w:rsidR="00173DBD" w:rsidRPr="00E45289" w:rsidRDefault="002A1E91" w:rsidP="002A1E91">
      <w:pPr>
        <w:pStyle w:val="af5"/>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1"/>
        <w:gridCol w:w="1405"/>
        <w:gridCol w:w="621"/>
        <w:gridCol w:w="1104"/>
        <w:gridCol w:w="1141"/>
        <w:gridCol w:w="1764"/>
      </w:tblGrid>
      <w:tr w:rsidR="00204BEE" w:rsidRPr="00E45289" w14:paraId="2C15747A" w14:textId="77777777" w:rsidTr="00204BEE">
        <w:trPr>
          <w:trHeight w:val="144"/>
          <w:tblCellSpacing w:w="20" w:type="nil"/>
        </w:trPr>
        <w:tc>
          <w:tcPr>
            <w:tcW w:w="492" w:type="dxa"/>
            <w:vMerge w:val="restart"/>
            <w:tcMar>
              <w:top w:w="50" w:type="dxa"/>
              <w:left w:w="100" w:type="dxa"/>
            </w:tcMar>
            <w:vAlign w:val="center"/>
          </w:tcPr>
          <w:p w14:paraId="3CADD54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3DC23B7" w14:textId="77777777" w:rsidR="00204BEE" w:rsidRPr="00E45289" w:rsidRDefault="00204BEE" w:rsidP="00204BEE">
            <w:pPr>
              <w:ind w:left="135"/>
              <w:rPr>
                <w:rFonts w:ascii="Times New Roman" w:hAnsi="Times New Roman" w:cs="Times New Roman"/>
                <w:sz w:val="20"/>
                <w:szCs w:val="20"/>
              </w:rPr>
            </w:pPr>
          </w:p>
        </w:tc>
        <w:tc>
          <w:tcPr>
            <w:tcW w:w="3168" w:type="dxa"/>
            <w:vMerge w:val="restart"/>
            <w:tcMar>
              <w:top w:w="50" w:type="dxa"/>
              <w:left w:w="100" w:type="dxa"/>
            </w:tcMar>
            <w:vAlign w:val="center"/>
          </w:tcPr>
          <w:p w14:paraId="5F53074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F4B5344" w14:textId="77777777" w:rsidR="00204BEE" w:rsidRPr="00E45289" w:rsidRDefault="00204BEE" w:rsidP="00204BEE">
            <w:pPr>
              <w:ind w:left="135"/>
              <w:rPr>
                <w:rFonts w:ascii="Times New Roman" w:hAnsi="Times New Roman" w:cs="Times New Roman"/>
                <w:sz w:val="20"/>
                <w:szCs w:val="20"/>
              </w:rPr>
            </w:pPr>
          </w:p>
        </w:tc>
        <w:tc>
          <w:tcPr>
            <w:tcW w:w="0" w:type="auto"/>
            <w:gridSpan w:val="3"/>
            <w:tcMar>
              <w:top w:w="50" w:type="dxa"/>
              <w:left w:w="100" w:type="dxa"/>
            </w:tcMar>
            <w:vAlign w:val="center"/>
          </w:tcPr>
          <w:p w14:paraId="57C5FFB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99" w:type="dxa"/>
            <w:vMerge w:val="restart"/>
            <w:tcMar>
              <w:top w:w="50" w:type="dxa"/>
              <w:left w:w="100" w:type="dxa"/>
            </w:tcMar>
            <w:vAlign w:val="center"/>
          </w:tcPr>
          <w:p w14:paraId="61EFE92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4BD100B8" w14:textId="77777777" w:rsidR="00204BEE" w:rsidRPr="00E45289" w:rsidRDefault="00204BEE" w:rsidP="00204BEE">
            <w:pPr>
              <w:ind w:left="135"/>
              <w:rPr>
                <w:rFonts w:ascii="Times New Roman" w:hAnsi="Times New Roman" w:cs="Times New Roman"/>
                <w:sz w:val="20"/>
                <w:szCs w:val="20"/>
              </w:rPr>
            </w:pPr>
          </w:p>
        </w:tc>
      </w:tr>
      <w:tr w:rsidR="00204BEE" w:rsidRPr="00E45289" w14:paraId="555E041F" w14:textId="77777777" w:rsidTr="00204BEE">
        <w:trPr>
          <w:trHeight w:val="144"/>
          <w:tblCellSpacing w:w="20" w:type="nil"/>
        </w:trPr>
        <w:tc>
          <w:tcPr>
            <w:tcW w:w="0" w:type="auto"/>
            <w:vMerge/>
            <w:tcBorders>
              <w:top w:val="nil"/>
            </w:tcBorders>
            <w:tcMar>
              <w:top w:w="50" w:type="dxa"/>
              <w:left w:w="100" w:type="dxa"/>
            </w:tcMar>
          </w:tcPr>
          <w:p w14:paraId="4E2239CC" w14:textId="77777777" w:rsidR="00204BEE" w:rsidRPr="00E45289" w:rsidRDefault="00204BEE" w:rsidP="00204BEE">
            <w:pPr>
              <w:rPr>
                <w:rFonts w:ascii="Times New Roman" w:hAnsi="Times New Roman" w:cs="Times New Roman"/>
                <w:sz w:val="20"/>
                <w:szCs w:val="20"/>
              </w:rPr>
            </w:pPr>
          </w:p>
        </w:tc>
        <w:tc>
          <w:tcPr>
            <w:tcW w:w="0" w:type="auto"/>
            <w:vMerge/>
            <w:tcBorders>
              <w:top w:val="nil"/>
            </w:tcBorders>
            <w:tcMar>
              <w:top w:w="50" w:type="dxa"/>
              <w:left w:w="100" w:type="dxa"/>
            </w:tcMar>
          </w:tcPr>
          <w:p w14:paraId="121019E9" w14:textId="77777777" w:rsidR="00204BEE" w:rsidRPr="00E45289" w:rsidRDefault="00204BEE" w:rsidP="00204BEE">
            <w:pPr>
              <w:rPr>
                <w:rFonts w:ascii="Times New Roman" w:hAnsi="Times New Roman" w:cs="Times New Roman"/>
                <w:sz w:val="20"/>
                <w:szCs w:val="20"/>
              </w:rPr>
            </w:pPr>
          </w:p>
        </w:tc>
        <w:tc>
          <w:tcPr>
            <w:tcW w:w="960" w:type="dxa"/>
            <w:tcMar>
              <w:top w:w="50" w:type="dxa"/>
              <w:left w:w="100" w:type="dxa"/>
            </w:tcMar>
            <w:vAlign w:val="center"/>
          </w:tcPr>
          <w:p w14:paraId="0EBEA81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4343F0F2" w14:textId="77777777" w:rsidR="00204BEE" w:rsidRPr="00E45289" w:rsidRDefault="00204BEE" w:rsidP="00204BEE">
            <w:pPr>
              <w:ind w:left="135"/>
              <w:rPr>
                <w:rFonts w:ascii="Times New Roman" w:hAnsi="Times New Roman" w:cs="Times New Roman"/>
                <w:sz w:val="20"/>
                <w:szCs w:val="20"/>
              </w:rPr>
            </w:pPr>
          </w:p>
        </w:tc>
        <w:tc>
          <w:tcPr>
            <w:tcW w:w="1680" w:type="dxa"/>
            <w:tcMar>
              <w:top w:w="50" w:type="dxa"/>
              <w:left w:w="100" w:type="dxa"/>
            </w:tcMar>
            <w:vAlign w:val="center"/>
          </w:tcPr>
          <w:p w14:paraId="207F454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4D91E566" w14:textId="77777777" w:rsidR="00204BEE" w:rsidRPr="00E45289" w:rsidRDefault="00204BEE" w:rsidP="00204BEE">
            <w:pPr>
              <w:ind w:left="135"/>
              <w:rPr>
                <w:rFonts w:ascii="Times New Roman" w:hAnsi="Times New Roman" w:cs="Times New Roman"/>
                <w:sz w:val="20"/>
                <w:szCs w:val="20"/>
              </w:rPr>
            </w:pPr>
          </w:p>
        </w:tc>
        <w:tc>
          <w:tcPr>
            <w:tcW w:w="1768" w:type="dxa"/>
            <w:tcMar>
              <w:top w:w="50" w:type="dxa"/>
              <w:left w:w="100" w:type="dxa"/>
            </w:tcMar>
            <w:vAlign w:val="center"/>
          </w:tcPr>
          <w:p w14:paraId="711A58C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1ACC2176" w14:textId="77777777" w:rsidR="00204BEE" w:rsidRPr="00E45289" w:rsidRDefault="00204BEE" w:rsidP="00204BE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42C5FA5" w14:textId="77777777" w:rsidR="00204BEE" w:rsidRPr="00E45289" w:rsidRDefault="00204BEE" w:rsidP="00204BEE">
            <w:pPr>
              <w:rPr>
                <w:rFonts w:ascii="Times New Roman" w:hAnsi="Times New Roman" w:cs="Times New Roman"/>
                <w:sz w:val="20"/>
                <w:szCs w:val="20"/>
              </w:rPr>
            </w:pPr>
          </w:p>
        </w:tc>
      </w:tr>
      <w:tr w:rsidR="00204BEE" w:rsidRPr="00E45289" w14:paraId="78411920" w14:textId="77777777" w:rsidTr="00204BEE">
        <w:trPr>
          <w:trHeight w:val="144"/>
          <w:tblCellSpacing w:w="20" w:type="nil"/>
        </w:trPr>
        <w:tc>
          <w:tcPr>
            <w:tcW w:w="0" w:type="auto"/>
            <w:gridSpan w:val="6"/>
            <w:tcMar>
              <w:top w:w="50" w:type="dxa"/>
              <w:left w:w="100" w:type="dxa"/>
            </w:tcMar>
            <w:vAlign w:val="center"/>
          </w:tcPr>
          <w:p w14:paraId="12D1088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Общие сведения о языке</w:t>
            </w:r>
          </w:p>
        </w:tc>
      </w:tr>
      <w:tr w:rsidR="00204BEE" w:rsidRPr="00E45289" w14:paraId="416B6C3B" w14:textId="77777777" w:rsidTr="00204BEE">
        <w:trPr>
          <w:trHeight w:val="144"/>
          <w:tblCellSpacing w:w="20" w:type="nil"/>
        </w:trPr>
        <w:tc>
          <w:tcPr>
            <w:tcW w:w="492" w:type="dxa"/>
            <w:tcMar>
              <w:top w:w="50" w:type="dxa"/>
              <w:left w:w="100" w:type="dxa"/>
            </w:tcMar>
            <w:vAlign w:val="center"/>
          </w:tcPr>
          <w:p w14:paraId="746DEB0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1.1</w:t>
            </w:r>
          </w:p>
        </w:tc>
        <w:tc>
          <w:tcPr>
            <w:tcW w:w="3168" w:type="dxa"/>
            <w:tcMar>
              <w:top w:w="50" w:type="dxa"/>
              <w:left w:w="100" w:type="dxa"/>
            </w:tcMar>
            <w:vAlign w:val="center"/>
          </w:tcPr>
          <w:p w14:paraId="37DDE52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Русский язык в кругу других славянских языков</w:t>
            </w:r>
          </w:p>
        </w:tc>
        <w:tc>
          <w:tcPr>
            <w:tcW w:w="960" w:type="dxa"/>
            <w:tcMar>
              <w:top w:w="50" w:type="dxa"/>
              <w:left w:w="100" w:type="dxa"/>
            </w:tcMar>
            <w:vAlign w:val="center"/>
          </w:tcPr>
          <w:p w14:paraId="56ADB86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0" w:type="dxa"/>
            <w:tcMar>
              <w:top w:w="50" w:type="dxa"/>
              <w:left w:w="100" w:type="dxa"/>
            </w:tcMar>
            <w:vAlign w:val="center"/>
          </w:tcPr>
          <w:p w14:paraId="61882514"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3F034C0E"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7C897C1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1">
              <w:r w:rsidRPr="00E45289">
                <w:rPr>
                  <w:rFonts w:ascii="Times New Roman" w:hAnsi="Times New Roman" w:cs="Times New Roman"/>
                  <w:color w:val="0000FF"/>
                  <w:sz w:val="20"/>
                  <w:szCs w:val="20"/>
                  <w:u w:val="single"/>
                </w:rPr>
                <w:t>https://m.edsoo.ru/7f417922</w:t>
              </w:r>
            </w:hyperlink>
          </w:p>
        </w:tc>
      </w:tr>
      <w:tr w:rsidR="00204BEE" w:rsidRPr="00E45289" w14:paraId="06CA091B" w14:textId="77777777" w:rsidTr="00204BEE">
        <w:trPr>
          <w:trHeight w:val="144"/>
          <w:tblCellSpacing w:w="20" w:type="nil"/>
        </w:trPr>
        <w:tc>
          <w:tcPr>
            <w:tcW w:w="0" w:type="auto"/>
            <w:gridSpan w:val="2"/>
            <w:tcMar>
              <w:top w:w="50" w:type="dxa"/>
              <w:left w:w="100" w:type="dxa"/>
            </w:tcMar>
            <w:vAlign w:val="center"/>
          </w:tcPr>
          <w:p w14:paraId="5123EB7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6A0D6B3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0" w:type="auto"/>
            <w:gridSpan w:val="3"/>
            <w:tcMar>
              <w:top w:w="50" w:type="dxa"/>
              <w:left w:w="100" w:type="dxa"/>
            </w:tcMar>
            <w:vAlign w:val="center"/>
          </w:tcPr>
          <w:p w14:paraId="1FD69976" w14:textId="77777777" w:rsidR="00204BEE" w:rsidRPr="00E45289" w:rsidRDefault="00204BEE" w:rsidP="00204BEE">
            <w:pPr>
              <w:rPr>
                <w:rFonts w:ascii="Times New Roman" w:hAnsi="Times New Roman" w:cs="Times New Roman"/>
                <w:sz w:val="20"/>
                <w:szCs w:val="20"/>
              </w:rPr>
            </w:pPr>
          </w:p>
        </w:tc>
      </w:tr>
      <w:tr w:rsidR="00204BEE" w:rsidRPr="00E45289" w14:paraId="1FDBC10F" w14:textId="77777777" w:rsidTr="00204BEE">
        <w:trPr>
          <w:trHeight w:val="144"/>
          <w:tblCellSpacing w:w="20" w:type="nil"/>
        </w:trPr>
        <w:tc>
          <w:tcPr>
            <w:tcW w:w="0" w:type="auto"/>
            <w:gridSpan w:val="6"/>
            <w:tcMar>
              <w:top w:w="50" w:type="dxa"/>
              <w:left w:w="100" w:type="dxa"/>
            </w:tcMar>
            <w:vAlign w:val="center"/>
          </w:tcPr>
          <w:p w14:paraId="0FCBFDF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Язык и речь</w:t>
            </w:r>
          </w:p>
        </w:tc>
      </w:tr>
      <w:tr w:rsidR="00204BEE" w:rsidRPr="00E45289" w14:paraId="336986A3" w14:textId="77777777" w:rsidTr="00204BEE">
        <w:trPr>
          <w:trHeight w:val="144"/>
          <w:tblCellSpacing w:w="20" w:type="nil"/>
        </w:trPr>
        <w:tc>
          <w:tcPr>
            <w:tcW w:w="492" w:type="dxa"/>
            <w:tcMar>
              <w:top w:w="50" w:type="dxa"/>
              <w:left w:w="100" w:type="dxa"/>
            </w:tcMar>
            <w:vAlign w:val="center"/>
          </w:tcPr>
          <w:p w14:paraId="4C8A106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2.1</w:t>
            </w:r>
          </w:p>
        </w:tc>
        <w:tc>
          <w:tcPr>
            <w:tcW w:w="3168" w:type="dxa"/>
            <w:tcMar>
              <w:top w:w="50" w:type="dxa"/>
              <w:left w:w="100" w:type="dxa"/>
            </w:tcMar>
            <w:vAlign w:val="center"/>
          </w:tcPr>
          <w:p w14:paraId="67A307F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Виды речи. Монолог и диалог. Их разновидности</w:t>
            </w:r>
          </w:p>
        </w:tc>
        <w:tc>
          <w:tcPr>
            <w:tcW w:w="960" w:type="dxa"/>
            <w:tcMar>
              <w:top w:w="50" w:type="dxa"/>
              <w:left w:w="100" w:type="dxa"/>
            </w:tcMar>
            <w:vAlign w:val="center"/>
          </w:tcPr>
          <w:p w14:paraId="7476824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0" w:type="dxa"/>
            <w:tcMar>
              <w:top w:w="50" w:type="dxa"/>
              <w:left w:w="100" w:type="dxa"/>
            </w:tcMar>
            <w:vAlign w:val="center"/>
          </w:tcPr>
          <w:p w14:paraId="01719473"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7D58B68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4F60109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2">
              <w:r w:rsidRPr="00E45289">
                <w:rPr>
                  <w:rFonts w:ascii="Times New Roman" w:hAnsi="Times New Roman" w:cs="Times New Roman"/>
                  <w:color w:val="0000FF"/>
                  <w:sz w:val="20"/>
                  <w:szCs w:val="20"/>
                  <w:u w:val="single"/>
                </w:rPr>
                <w:t>https://m.edsoo.ru/7f417922</w:t>
              </w:r>
            </w:hyperlink>
          </w:p>
        </w:tc>
      </w:tr>
      <w:tr w:rsidR="00204BEE" w:rsidRPr="00E45289" w14:paraId="0C3BCF17" w14:textId="77777777" w:rsidTr="00204BEE">
        <w:trPr>
          <w:trHeight w:val="144"/>
          <w:tblCellSpacing w:w="20" w:type="nil"/>
        </w:trPr>
        <w:tc>
          <w:tcPr>
            <w:tcW w:w="0" w:type="auto"/>
            <w:gridSpan w:val="2"/>
            <w:tcMar>
              <w:top w:w="50" w:type="dxa"/>
              <w:left w:w="100" w:type="dxa"/>
            </w:tcMar>
            <w:vAlign w:val="center"/>
          </w:tcPr>
          <w:p w14:paraId="725EF8D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407E852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50C7635D" w14:textId="77777777" w:rsidR="00204BEE" w:rsidRPr="00E45289" w:rsidRDefault="00204BEE" w:rsidP="00204BEE">
            <w:pPr>
              <w:rPr>
                <w:rFonts w:ascii="Times New Roman" w:hAnsi="Times New Roman" w:cs="Times New Roman"/>
                <w:sz w:val="20"/>
                <w:szCs w:val="20"/>
              </w:rPr>
            </w:pPr>
          </w:p>
        </w:tc>
      </w:tr>
      <w:tr w:rsidR="00204BEE" w:rsidRPr="00E45289" w14:paraId="086ABF67" w14:textId="77777777" w:rsidTr="00204BEE">
        <w:trPr>
          <w:trHeight w:val="144"/>
          <w:tblCellSpacing w:w="20" w:type="nil"/>
        </w:trPr>
        <w:tc>
          <w:tcPr>
            <w:tcW w:w="0" w:type="auto"/>
            <w:gridSpan w:val="6"/>
            <w:tcMar>
              <w:top w:w="50" w:type="dxa"/>
              <w:left w:w="100" w:type="dxa"/>
            </w:tcMar>
            <w:vAlign w:val="center"/>
          </w:tcPr>
          <w:p w14:paraId="6D8452D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Текст</w:t>
            </w:r>
          </w:p>
        </w:tc>
      </w:tr>
      <w:tr w:rsidR="00204BEE" w:rsidRPr="00E45289" w14:paraId="314DEC43" w14:textId="77777777" w:rsidTr="00204BEE">
        <w:trPr>
          <w:trHeight w:val="144"/>
          <w:tblCellSpacing w:w="20" w:type="nil"/>
        </w:trPr>
        <w:tc>
          <w:tcPr>
            <w:tcW w:w="492" w:type="dxa"/>
            <w:tcMar>
              <w:top w:w="50" w:type="dxa"/>
              <w:left w:w="100" w:type="dxa"/>
            </w:tcMar>
            <w:vAlign w:val="center"/>
          </w:tcPr>
          <w:p w14:paraId="023D760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3.1</w:t>
            </w:r>
          </w:p>
        </w:tc>
        <w:tc>
          <w:tcPr>
            <w:tcW w:w="3168" w:type="dxa"/>
            <w:tcMar>
              <w:top w:w="50" w:type="dxa"/>
              <w:left w:w="100" w:type="dxa"/>
            </w:tcMar>
            <w:vAlign w:val="center"/>
          </w:tcPr>
          <w:p w14:paraId="0AE50F4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Текст и его признаки. Функционально-смысловые типы речи. Смысловой анализ текста. Информаци</w:t>
            </w:r>
            <w:r w:rsidRPr="00E45289">
              <w:rPr>
                <w:rFonts w:ascii="Times New Roman" w:hAnsi="Times New Roman" w:cs="Times New Roman"/>
                <w:sz w:val="20"/>
                <w:szCs w:val="20"/>
              </w:rPr>
              <w:lastRenderedPageBreak/>
              <w:t>онная переработка текста</w:t>
            </w:r>
          </w:p>
        </w:tc>
        <w:tc>
          <w:tcPr>
            <w:tcW w:w="960" w:type="dxa"/>
            <w:tcMar>
              <w:top w:w="50" w:type="dxa"/>
              <w:left w:w="100" w:type="dxa"/>
            </w:tcMar>
            <w:vAlign w:val="center"/>
          </w:tcPr>
          <w:p w14:paraId="10880DD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5 </w:t>
            </w:r>
          </w:p>
        </w:tc>
        <w:tc>
          <w:tcPr>
            <w:tcW w:w="1680" w:type="dxa"/>
            <w:tcMar>
              <w:top w:w="50" w:type="dxa"/>
              <w:left w:w="100" w:type="dxa"/>
            </w:tcMar>
            <w:vAlign w:val="center"/>
          </w:tcPr>
          <w:p w14:paraId="4E886D14"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62CD83C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599" w:type="dxa"/>
            <w:tcMar>
              <w:top w:w="50" w:type="dxa"/>
              <w:left w:w="100" w:type="dxa"/>
            </w:tcMar>
            <w:vAlign w:val="center"/>
          </w:tcPr>
          <w:p w14:paraId="0144391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3">
              <w:r w:rsidRPr="00E45289">
                <w:rPr>
                  <w:rFonts w:ascii="Times New Roman" w:hAnsi="Times New Roman" w:cs="Times New Roman"/>
                  <w:color w:val="0000FF"/>
                  <w:sz w:val="20"/>
                  <w:szCs w:val="20"/>
                  <w:u w:val="single"/>
                </w:rPr>
                <w:t>https://m.edsoo.ru/7f417922</w:t>
              </w:r>
            </w:hyperlink>
          </w:p>
        </w:tc>
      </w:tr>
      <w:tr w:rsidR="00204BEE" w:rsidRPr="00E45289" w14:paraId="07A280EE" w14:textId="77777777" w:rsidTr="00204BEE">
        <w:trPr>
          <w:trHeight w:val="144"/>
          <w:tblCellSpacing w:w="20" w:type="nil"/>
        </w:trPr>
        <w:tc>
          <w:tcPr>
            <w:tcW w:w="0" w:type="auto"/>
            <w:gridSpan w:val="2"/>
            <w:tcMar>
              <w:top w:w="50" w:type="dxa"/>
              <w:left w:w="100" w:type="dxa"/>
            </w:tcMar>
            <w:vAlign w:val="center"/>
          </w:tcPr>
          <w:p w14:paraId="156D8AD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09" w:type="dxa"/>
            <w:tcMar>
              <w:top w:w="50" w:type="dxa"/>
              <w:left w:w="100" w:type="dxa"/>
            </w:tcMar>
            <w:vAlign w:val="center"/>
          </w:tcPr>
          <w:p w14:paraId="2673A6B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3DD0A04D" w14:textId="77777777" w:rsidR="00204BEE" w:rsidRPr="00E45289" w:rsidRDefault="00204BEE" w:rsidP="00204BEE">
            <w:pPr>
              <w:rPr>
                <w:rFonts w:ascii="Times New Roman" w:hAnsi="Times New Roman" w:cs="Times New Roman"/>
                <w:sz w:val="20"/>
                <w:szCs w:val="20"/>
              </w:rPr>
            </w:pPr>
          </w:p>
        </w:tc>
      </w:tr>
      <w:tr w:rsidR="00204BEE" w:rsidRPr="00E45289" w14:paraId="22591E55" w14:textId="77777777" w:rsidTr="00204BEE">
        <w:trPr>
          <w:trHeight w:val="144"/>
          <w:tblCellSpacing w:w="20" w:type="nil"/>
        </w:trPr>
        <w:tc>
          <w:tcPr>
            <w:tcW w:w="0" w:type="auto"/>
            <w:gridSpan w:val="6"/>
            <w:tcMar>
              <w:top w:w="50" w:type="dxa"/>
              <w:left w:w="100" w:type="dxa"/>
            </w:tcMar>
            <w:vAlign w:val="center"/>
          </w:tcPr>
          <w:p w14:paraId="0038E94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Функциональные разновидности языка</w:t>
            </w:r>
          </w:p>
        </w:tc>
      </w:tr>
      <w:tr w:rsidR="00204BEE" w:rsidRPr="00E45289" w14:paraId="70FE91DE" w14:textId="77777777" w:rsidTr="00204BEE">
        <w:trPr>
          <w:trHeight w:val="144"/>
          <w:tblCellSpacing w:w="20" w:type="nil"/>
        </w:trPr>
        <w:tc>
          <w:tcPr>
            <w:tcW w:w="492" w:type="dxa"/>
            <w:tcMar>
              <w:top w:w="50" w:type="dxa"/>
              <w:left w:w="100" w:type="dxa"/>
            </w:tcMar>
            <w:vAlign w:val="center"/>
          </w:tcPr>
          <w:p w14:paraId="4FED73C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4.1</w:t>
            </w:r>
          </w:p>
        </w:tc>
        <w:tc>
          <w:tcPr>
            <w:tcW w:w="3168" w:type="dxa"/>
            <w:tcMar>
              <w:top w:w="50" w:type="dxa"/>
              <w:left w:w="100" w:type="dxa"/>
            </w:tcMar>
            <w:vAlign w:val="center"/>
          </w:tcPr>
          <w:p w14:paraId="63806E4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14:paraId="5113FF8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0" w:type="dxa"/>
            <w:tcMar>
              <w:top w:w="50" w:type="dxa"/>
              <w:left w:w="100" w:type="dxa"/>
            </w:tcMar>
            <w:vAlign w:val="center"/>
          </w:tcPr>
          <w:p w14:paraId="073E8E13"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05DD32F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11F7F85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4">
              <w:r w:rsidRPr="00E45289">
                <w:rPr>
                  <w:rFonts w:ascii="Times New Roman" w:hAnsi="Times New Roman" w:cs="Times New Roman"/>
                  <w:color w:val="0000FF"/>
                  <w:sz w:val="20"/>
                  <w:szCs w:val="20"/>
                  <w:u w:val="single"/>
                </w:rPr>
                <w:t>https://m.edsoo.ru/7f417922</w:t>
              </w:r>
            </w:hyperlink>
          </w:p>
        </w:tc>
      </w:tr>
      <w:tr w:rsidR="00204BEE" w:rsidRPr="00E45289" w14:paraId="41F25F9D" w14:textId="77777777" w:rsidTr="00204BEE">
        <w:trPr>
          <w:trHeight w:val="144"/>
          <w:tblCellSpacing w:w="20" w:type="nil"/>
        </w:trPr>
        <w:tc>
          <w:tcPr>
            <w:tcW w:w="0" w:type="auto"/>
            <w:gridSpan w:val="2"/>
            <w:tcMar>
              <w:top w:w="50" w:type="dxa"/>
              <w:left w:w="100" w:type="dxa"/>
            </w:tcMar>
            <w:vAlign w:val="center"/>
          </w:tcPr>
          <w:p w14:paraId="712EEC4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302C538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2F8CA713" w14:textId="77777777" w:rsidR="00204BEE" w:rsidRPr="00E45289" w:rsidRDefault="00204BEE" w:rsidP="00204BEE">
            <w:pPr>
              <w:rPr>
                <w:rFonts w:ascii="Times New Roman" w:hAnsi="Times New Roman" w:cs="Times New Roman"/>
                <w:sz w:val="20"/>
                <w:szCs w:val="20"/>
              </w:rPr>
            </w:pPr>
          </w:p>
        </w:tc>
      </w:tr>
      <w:tr w:rsidR="00204BEE" w:rsidRPr="00E45289" w14:paraId="77F7C451" w14:textId="77777777" w:rsidTr="00204BEE">
        <w:trPr>
          <w:trHeight w:val="144"/>
          <w:tblCellSpacing w:w="20" w:type="nil"/>
        </w:trPr>
        <w:tc>
          <w:tcPr>
            <w:tcW w:w="0" w:type="auto"/>
            <w:gridSpan w:val="6"/>
            <w:tcMar>
              <w:top w:w="50" w:type="dxa"/>
              <w:left w:w="100" w:type="dxa"/>
            </w:tcMar>
            <w:vAlign w:val="center"/>
          </w:tcPr>
          <w:p w14:paraId="0A4AF07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Система языка. Синтаксис. Культура речи. Пунктуация</w:t>
            </w:r>
          </w:p>
        </w:tc>
      </w:tr>
      <w:tr w:rsidR="00204BEE" w:rsidRPr="00E45289" w14:paraId="3C46FC9C" w14:textId="77777777" w:rsidTr="00204BEE">
        <w:trPr>
          <w:trHeight w:val="144"/>
          <w:tblCellSpacing w:w="20" w:type="nil"/>
        </w:trPr>
        <w:tc>
          <w:tcPr>
            <w:tcW w:w="492" w:type="dxa"/>
            <w:tcMar>
              <w:top w:w="50" w:type="dxa"/>
              <w:left w:w="100" w:type="dxa"/>
            </w:tcMar>
            <w:vAlign w:val="center"/>
          </w:tcPr>
          <w:p w14:paraId="77335561"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5.1</w:t>
            </w:r>
          </w:p>
        </w:tc>
        <w:tc>
          <w:tcPr>
            <w:tcW w:w="3168" w:type="dxa"/>
            <w:tcMar>
              <w:top w:w="50" w:type="dxa"/>
              <w:left w:w="100" w:type="dxa"/>
            </w:tcMar>
            <w:vAlign w:val="center"/>
          </w:tcPr>
          <w:p w14:paraId="075F511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Синтаксис как раздел лингвистики</w:t>
            </w:r>
          </w:p>
        </w:tc>
        <w:tc>
          <w:tcPr>
            <w:tcW w:w="960" w:type="dxa"/>
            <w:tcMar>
              <w:top w:w="50" w:type="dxa"/>
              <w:left w:w="100" w:type="dxa"/>
            </w:tcMar>
            <w:vAlign w:val="center"/>
          </w:tcPr>
          <w:p w14:paraId="6EB7AE8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0" w:type="dxa"/>
            <w:tcMar>
              <w:top w:w="50" w:type="dxa"/>
              <w:left w:w="100" w:type="dxa"/>
            </w:tcMar>
            <w:vAlign w:val="center"/>
          </w:tcPr>
          <w:p w14:paraId="17AE9D6D"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20DA1D2A"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6A9DA16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5">
              <w:r w:rsidRPr="00E45289">
                <w:rPr>
                  <w:rFonts w:ascii="Times New Roman" w:hAnsi="Times New Roman" w:cs="Times New Roman"/>
                  <w:color w:val="0000FF"/>
                  <w:sz w:val="20"/>
                  <w:szCs w:val="20"/>
                  <w:u w:val="single"/>
                </w:rPr>
                <w:t>https://m.edsoo.ru/7f417922</w:t>
              </w:r>
            </w:hyperlink>
          </w:p>
        </w:tc>
      </w:tr>
      <w:tr w:rsidR="00204BEE" w:rsidRPr="00E45289" w14:paraId="7E77A64F" w14:textId="77777777" w:rsidTr="00204BEE">
        <w:trPr>
          <w:trHeight w:val="144"/>
          <w:tblCellSpacing w:w="20" w:type="nil"/>
        </w:trPr>
        <w:tc>
          <w:tcPr>
            <w:tcW w:w="492" w:type="dxa"/>
            <w:tcMar>
              <w:top w:w="50" w:type="dxa"/>
              <w:left w:w="100" w:type="dxa"/>
            </w:tcMar>
            <w:vAlign w:val="center"/>
          </w:tcPr>
          <w:p w14:paraId="0A55CBF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5.2</w:t>
            </w:r>
          </w:p>
        </w:tc>
        <w:tc>
          <w:tcPr>
            <w:tcW w:w="3168" w:type="dxa"/>
            <w:tcMar>
              <w:top w:w="50" w:type="dxa"/>
              <w:left w:w="100" w:type="dxa"/>
            </w:tcMar>
            <w:vAlign w:val="center"/>
          </w:tcPr>
          <w:p w14:paraId="187F37D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Пунктуация. Функции знаков препинания</w:t>
            </w:r>
          </w:p>
        </w:tc>
        <w:tc>
          <w:tcPr>
            <w:tcW w:w="960" w:type="dxa"/>
            <w:tcMar>
              <w:top w:w="50" w:type="dxa"/>
              <w:left w:w="100" w:type="dxa"/>
            </w:tcMar>
            <w:vAlign w:val="center"/>
          </w:tcPr>
          <w:p w14:paraId="638D52B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0" w:type="dxa"/>
            <w:tcMar>
              <w:top w:w="50" w:type="dxa"/>
              <w:left w:w="100" w:type="dxa"/>
            </w:tcMar>
            <w:vAlign w:val="center"/>
          </w:tcPr>
          <w:p w14:paraId="3FAC52F6"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50F77E95"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41C0047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6">
              <w:r w:rsidRPr="00E45289">
                <w:rPr>
                  <w:rFonts w:ascii="Times New Roman" w:hAnsi="Times New Roman" w:cs="Times New Roman"/>
                  <w:color w:val="0000FF"/>
                  <w:sz w:val="20"/>
                  <w:szCs w:val="20"/>
                  <w:u w:val="single"/>
                </w:rPr>
                <w:t>https://m.edsoo.ru/7f417922</w:t>
              </w:r>
            </w:hyperlink>
          </w:p>
        </w:tc>
      </w:tr>
      <w:tr w:rsidR="00204BEE" w:rsidRPr="00E45289" w14:paraId="23F2DAE8" w14:textId="77777777" w:rsidTr="00204BEE">
        <w:trPr>
          <w:trHeight w:val="144"/>
          <w:tblCellSpacing w:w="20" w:type="nil"/>
        </w:trPr>
        <w:tc>
          <w:tcPr>
            <w:tcW w:w="0" w:type="auto"/>
            <w:gridSpan w:val="2"/>
            <w:tcMar>
              <w:top w:w="50" w:type="dxa"/>
              <w:left w:w="100" w:type="dxa"/>
            </w:tcMar>
            <w:vAlign w:val="center"/>
          </w:tcPr>
          <w:p w14:paraId="4F34328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2083AC2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766F3937" w14:textId="77777777" w:rsidR="00204BEE" w:rsidRPr="00E45289" w:rsidRDefault="00204BEE" w:rsidP="00204BEE">
            <w:pPr>
              <w:rPr>
                <w:rFonts w:ascii="Times New Roman" w:hAnsi="Times New Roman" w:cs="Times New Roman"/>
                <w:sz w:val="20"/>
                <w:szCs w:val="20"/>
              </w:rPr>
            </w:pPr>
          </w:p>
        </w:tc>
      </w:tr>
      <w:tr w:rsidR="00204BEE" w:rsidRPr="00E45289" w14:paraId="37150B13" w14:textId="77777777" w:rsidTr="00204BEE">
        <w:trPr>
          <w:trHeight w:val="144"/>
          <w:tblCellSpacing w:w="20" w:type="nil"/>
        </w:trPr>
        <w:tc>
          <w:tcPr>
            <w:tcW w:w="0" w:type="auto"/>
            <w:gridSpan w:val="6"/>
            <w:tcMar>
              <w:top w:w="50" w:type="dxa"/>
              <w:left w:w="100" w:type="dxa"/>
            </w:tcMar>
            <w:vAlign w:val="center"/>
          </w:tcPr>
          <w:p w14:paraId="36C4CDB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Система языка. Словосочетание</w:t>
            </w:r>
          </w:p>
        </w:tc>
      </w:tr>
      <w:tr w:rsidR="00204BEE" w:rsidRPr="00E45289" w14:paraId="7F961663" w14:textId="77777777" w:rsidTr="00204BEE">
        <w:trPr>
          <w:trHeight w:val="144"/>
          <w:tblCellSpacing w:w="20" w:type="nil"/>
        </w:trPr>
        <w:tc>
          <w:tcPr>
            <w:tcW w:w="492" w:type="dxa"/>
            <w:tcMar>
              <w:top w:w="50" w:type="dxa"/>
              <w:left w:w="100" w:type="dxa"/>
            </w:tcMar>
            <w:vAlign w:val="center"/>
          </w:tcPr>
          <w:p w14:paraId="3D569BB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6.1</w:t>
            </w:r>
          </w:p>
        </w:tc>
        <w:tc>
          <w:tcPr>
            <w:tcW w:w="3168" w:type="dxa"/>
            <w:tcMar>
              <w:top w:w="50" w:type="dxa"/>
              <w:left w:w="100" w:type="dxa"/>
            </w:tcMar>
            <w:vAlign w:val="center"/>
          </w:tcPr>
          <w:p w14:paraId="3EA07DB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Словосочетание и его признаки. Виды словосочетаний по морфологическим свойствам </w:t>
            </w:r>
            <w:r w:rsidRPr="00E45289">
              <w:rPr>
                <w:rFonts w:ascii="Times New Roman" w:hAnsi="Times New Roman" w:cs="Times New Roman"/>
                <w:sz w:val="20"/>
                <w:szCs w:val="20"/>
              </w:rPr>
              <w:lastRenderedPageBreak/>
              <w:t>главного слова. Типы подчинительной связи в словосочетании</w:t>
            </w:r>
          </w:p>
        </w:tc>
        <w:tc>
          <w:tcPr>
            <w:tcW w:w="960" w:type="dxa"/>
            <w:tcMar>
              <w:top w:w="50" w:type="dxa"/>
              <w:left w:w="100" w:type="dxa"/>
            </w:tcMar>
            <w:vAlign w:val="center"/>
          </w:tcPr>
          <w:p w14:paraId="2E03C53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5 </w:t>
            </w:r>
          </w:p>
        </w:tc>
        <w:tc>
          <w:tcPr>
            <w:tcW w:w="1680" w:type="dxa"/>
            <w:tcMar>
              <w:top w:w="50" w:type="dxa"/>
              <w:left w:w="100" w:type="dxa"/>
            </w:tcMar>
            <w:vAlign w:val="center"/>
          </w:tcPr>
          <w:p w14:paraId="61B108B2"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5FA7865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599" w:type="dxa"/>
            <w:tcMar>
              <w:top w:w="50" w:type="dxa"/>
              <w:left w:w="100" w:type="dxa"/>
            </w:tcMar>
            <w:vAlign w:val="center"/>
          </w:tcPr>
          <w:p w14:paraId="38D9336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7">
              <w:r w:rsidRPr="00E45289">
                <w:rPr>
                  <w:rFonts w:ascii="Times New Roman" w:hAnsi="Times New Roman" w:cs="Times New Roman"/>
                  <w:color w:val="0000FF"/>
                  <w:sz w:val="20"/>
                  <w:szCs w:val="20"/>
                  <w:u w:val="single"/>
                </w:rPr>
                <w:t>https://m.edsoo.ru/7f417922</w:t>
              </w:r>
            </w:hyperlink>
          </w:p>
        </w:tc>
      </w:tr>
      <w:tr w:rsidR="00204BEE" w:rsidRPr="00E45289" w14:paraId="024E27E5" w14:textId="77777777" w:rsidTr="00204BEE">
        <w:trPr>
          <w:trHeight w:val="144"/>
          <w:tblCellSpacing w:w="20" w:type="nil"/>
        </w:trPr>
        <w:tc>
          <w:tcPr>
            <w:tcW w:w="0" w:type="auto"/>
            <w:gridSpan w:val="2"/>
            <w:tcMar>
              <w:top w:w="50" w:type="dxa"/>
              <w:left w:w="100" w:type="dxa"/>
            </w:tcMar>
            <w:vAlign w:val="center"/>
          </w:tcPr>
          <w:p w14:paraId="3BE5CC9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09" w:type="dxa"/>
            <w:tcMar>
              <w:top w:w="50" w:type="dxa"/>
              <w:left w:w="100" w:type="dxa"/>
            </w:tcMar>
            <w:vAlign w:val="center"/>
          </w:tcPr>
          <w:p w14:paraId="79E6F48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2C3EDA6C" w14:textId="77777777" w:rsidR="00204BEE" w:rsidRPr="00E45289" w:rsidRDefault="00204BEE" w:rsidP="00204BEE">
            <w:pPr>
              <w:rPr>
                <w:rFonts w:ascii="Times New Roman" w:hAnsi="Times New Roman" w:cs="Times New Roman"/>
                <w:sz w:val="20"/>
                <w:szCs w:val="20"/>
              </w:rPr>
            </w:pPr>
          </w:p>
        </w:tc>
      </w:tr>
      <w:tr w:rsidR="00204BEE" w:rsidRPr="00E45289" w14:paraId="12A111CA" w14:textId="77777777" w:rsidTr="00204BEE">
        <w:trPr>
          <w:trHeight w:val="144"/>
          <w:tblCellSpacing w:w="20" w:type="nil"/>
        </w:trPr>
        <w:tc>
          <w:tcPr>
            <w:tcW w:w="0" w:type="auto"/>
            <w:gridSpan w:val="6"/>
            <w:tcMar>
              <w:top w:w="50" w:type="dxa"/>
              <w:left w:w="100" w:type="dxa"/>
            </w:tcMar>
            <w:vAlign w:val="center"/>
          </w:tcPr>
          <w:p w14:paraId="0B5D3AA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7.</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Система языка. Предложение</w:t>
            </w:r>
          </w:p>
        </w:tc>
      </w:tr>
      <w:tr w:rsidR="00204BEE" w:rsidRPr="00E45289" w14:paraId="6F8606B1" w14:textId="77777777" w:rsidTr="00204BEE">
        <w:trPr>
          <w:trHeight w:val="144"/>
          <w:tblCellSpacing w:w="20" w:type="nil"/>
        </w:trPr>
        <w:tc>
          <w:tcPr>
            <w:tcW w:w="492" w:type="dxa"/>
            <w:tcMar>
              <w:top w:w="50" w:type="dxa"/>
              <w:left w:w="100" w:type="dxa"/>
            </w:tcMar>
            <w:vAlign w:val="center"/>
          </w:tcPr>
          <w:p w14:paraId="48341E0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7.1</w:t>
            </w:r>
          </w:p>
        </w:tc>
        <w:tc>
          <w:tcPr>
            <w:tcW w:w="3168" w:type="dxa"/>
            <w:tcMar>
              <w:top w:w="50" w:type="dxa"/>
              <w:left w:w="100" w:type="dxa"/>
            </w:tcMar>
            <w:vAlign w:val="center"/>
          </w:tcPr>
          <w:p w14:paraId="1271EC1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Предложение и его основные признаки. Виды предложений</w:t>
            </w:r>
          </w:p>
        </w:tc>
        <w:tc>
          <w:tcPr>
            <w:tcW w:w="960" w:type="dxa"/>
            <w:tcMar>
              <w:top w:w="50" w:type="dxa"/>
              <w:left w:w="100" w:type="dxa"/>
            </w:tcMar>
            <w:vAlign w:val="center"/>
          </w:tcPr>
          <w:p w14:paraId="377A3CC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80" w:type="dxa"/>
            <w:tcMar>
              <w:top w:w="50" w:type="dxa"/>
              <w:left w:w="100" w:type="dxa"/>
            </w:tcMar>
            <w:vAlign w:val="center"/>
          </w:tcPr>
          <w:p w14:paraId="6779F6F4"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4D03E0F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599" w:type="dxa"/>
            <w:tcMar>
              <w:top w:w="50" w:type="dxa"/>
              <w:left w:w="100" w:type="dxa"/>
            </w:tcMar>
            <w:vAlign w:val="center"/>
          </w:tcPr>
          <w:p w14:paraId="28DADE1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8">
              <w:r w:rsidRPr="00E45289">
                <w:rPr>
                  <w:rFonts w:ascii="Times New Roman" w:hAnsi="Times New Roman" w:cs="Times New Roman"/>
                  <w:color w:val="0000FF"/>
                  <w:sz w:val="20"/>
                  <w:szCs w:val="20"/>
                  <w:u w:val="single"/>
                </w:rPr>
                <w:t>https://m.edsoo.ru/7f417922</w:t>
              </w:r>
            </w:hyperlink>
          </w:p>
        </w:tc>
      </w:tr>
      <w:tr w:rsidR="00204BEE" w:rsidRPr="00E45289" w14:paraId="7AB1B319" w14:textId="77777777" w:rsidTr="00204BEE">
        <w:trPr>
          <w:trHeight w:val="144"/>
          <w:tblCellSpacing w:w="20" w:type="nil"/>
        </w:trPr>
        <w:tc>
          <w:tcPr>
            <w:tcW w:w="492" w:type="dxa"/>
            <w:tcMar>
              <w:top w:w="50" w:type="dxa"/>
              <w:left w:w="100" w:type="dxa"/>
            </w:tcMar>
            <w:vAlign w:val="center"/>
          </w:tcPr>
          <w:p w14:paraId="03BBB05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7.2</w:t>
            </w:r>
          </w:p>
        </w:tc>
        <w:tc>
          <w:tcPr>
            <w:tcW w:w="3168" w:type="dxa"/>
            <w:tcMar>
              <w:top w:w="50" w:type="dxa"/>
              <w:left w:w="100" w:type="dxa"/>
            </w:tcMar>
            <w:vAlign w:val="center"/>
          </w:tcPr>
          <w:p w14:paraId="526791D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Двусоставное предложение. Главные члены предложения (грамматическая основа)</w:t>
            </w:r>
          </w:p>
        </w:tc>
        <w:tc>
          <w:tcPr>
            <w:tcW w:w="960" w:type="dxa"/>
            <w:tcMar>
              <w:top w:w="50" w:type="dxa"/>
              <w:left w:w="100" w:type="dxa"/>
            </w:tcMar>
            <w:vAlign w:val="center"/>
          </w:tcPr>
          <w:p w14:paraId="6A53392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0" w:type="dxa"/>
            <w:tcMar>
              <w:top w:w="50" w:type="dxa"/>
              <w:left w:w="100" w:type="dxa"/>
            </w:tcMar>
            <w:vAlign w:val="center"/>
          </w:tcPr>
          <w:p w14:paraId="15C468A9"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2AEFC68E"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4BA1010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79">
              <w:r w:rsidRPr="00E45289">
                <w:rPr>
                  <w:rFonts w:ascii="Times New Roman" w:hAnsi="Times New Roman" w:cs="Times New Roman"/>
                  <w:color w:val="0000FF"/>
                  <w:sz w:val="20"/>
                  <w:szCs w:val="20"/>
                  <w:u w:val="single"/>
                </w:rPr>
                <w:t>https://m.edsoo.ru/7f417922</w:t>
              </w:r>
            </w:hyperlink>
          </w:p>
        </w:tc>
      </w:tr>
      <w:tr w:rsidR="00204BEE" w:rsidRPr="00E45289" w14:paraId="75FE1983" w14:textId="77777777" w:rsidTr="00204BEE">
        <w:trPr>
          <w:trHeight w:val="144"/>
          <w:tblCellSpacing w:w="20" w:type="nil"/>
        </w:trPr>
        <w:tc>
          <w:tcPr>
            <w:tcW w:w="492" w:type="dxa"/>
            <w:tcMar>
              <w:top w:w="50" w:type="dxa"/>
              <w:left w:w="100" w:type="dxa"/>
            </w:tcMar>
            <w:vAlign w:val="center"/>
          </w:tcPr>
          <w:p w14:paraId="0E30B77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7.3</w:t>
            </w:r>
          </w:p>
        </w:tc>
        <w:tc>
          <w:tcPr>
            <w:tcW w:w="3168" w:type="dxa"/>
            <w:tcMar>
              <w:top w:w="50" w:type="dxa"/>
              <w:left w:w="100" w:type="dxa"/>
            </w:tcMar>
            <w:vAlign w:val="center"/>
          </w:tcPr>
          <w:p w14:paraId="7DFA89D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Второстепенные члены предложения</w:t>
            </w:r>
          </w:p>
        </w:tc>
        <w:tc>
          <w:tcPr>
            <w:tcW w:w="960" w:type="dxa"/>
            <w:tcMar>
              <w:top w:w="50" w:type="dxa"/>
              <w:left w:w="100" w:type="dxa"/>
            </w:tcMar>
            <w:vAlign w:val="center"/>
          </w:tcPr>
          <w:p w14:paraId="0F881AB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680" w:type="dxa"/>
            <w:tcMar>
              <w:top w:w="50" w:type="dxa"/>
              <w:left w:w="100" w:type="dxa"/>
            </w:tcMar>
            <w:vAlign w:val="center"/>
          </w:tcPr>
          <w:p w14:paraId="737584C4"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7E734C6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599" w:type="dxa"/>
            <w:tcMar>
              <w:top w:w="50" w:type="dxa"/>
              <w:left w:w="100" w:type="dxa"/>
            </w:tcMar>
            <w:vAlign w:val="center"/>
          </w:tcPr>
          <w:p w14:paraId="28483AA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0">
              <w:r w:rsidRPr="00E45289">
                <w:rPr>
                  <w:rFonts w:ascii="Times New Roman" w:hAnsi="Times New Roman" w:cs="Times New Roman"/>
                  <w:color w:val="0000FF"/>
                  <w:sz w:val="20"/>
                  <w:szCs w:val="20"/>
                  <w:u w:val="single"/>
                </w:rPr>
                <w:t>https://m.edsoo.ru/7f417922</w:t>
              </w:r>
            </w:hyperlink>
          </w:p>
        </w:tc>
      </w:tr>
      <w:tr w:rsidR="00204BEE" w:rsidRPr="00E45289" w14:paraId="256EEE78" w14:textId="77777777" w:rsidTr="00204BEE">
        <w:trPr>
          <w:trHeight w:val="144"/>
          <w:tblCellSpacing w:w="20" w:type="nil"/>
        </w:trPr>
        <w:tc>
          <w:tcPr>
            <w:tcW w:w="492" w:type="dxa"/>
            <w:tcMar>
              <w:top w:w="50" w:type="dxa"/>
              <w:left w:w="100" w:type="dxa"/>
            </w:tcMar>
            <w:vAlign w:val="center"/>
          </w:tcPr>
          <w:p w14:paraId="3025AD6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7.4</w:t>
            </w:r>
          </w:p>
        </w:tc>
        <w:tc>
          <w:tcPr>
            <w:tcW w:w="3168" w:type="dxa"/>
            <w:tcMar>
              <w:top w:w="50" w:type="dxa"/>
              <w:left w:w="100" w:type="dxa"/>
            </w:tcMar>
            <w:vAlign w:val="center"/>
          </w:tcPr>
          <w:p w14:paraId="307B0BB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Односоставные предложения. Виды односоставных предложений</w:t>
            </w:r>
          </w:p>
        </w:tc>
        <w:tc>
          <w:tcPr>
            <w:tcW w:w="960" w:type="dxa"/>
            <w:tcMar>
              <w:top w:w="50" w:type="dxa"/>
              <w:left w:w="100" w:type="dxa"/>
            </w:tcMar>
            <w:vAlign w:val="center"/>
          </w:tcPr>
          <w:p w14:paraId="7B7DFCA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680" w:type="dxa"/>
            <w:tcMar>
              <w:top w:w="50" w:type="dxa"/>
              <w:left w:w="100" w:type="dxa"/>
            </w:tcMar>
            <w:vAlign w:val="center"/>
          </w:tcPr>
          <w:p w14:paraId="2B531001"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2C99AEC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599" w:type="dxa"/>
            <w:tcMar>
              <w:top w:w="50" w:type="dxa"/>
              <w:left w:w="100" w:type="dxa"/>
            </w:tcMar>
            <w:vAlign w:val="center"/>
          </w:tcPr>
          <w:p w14:paraId="1ED3263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1">
              <w:r w:rsidRPr="00E45289">
                <w:rPr>
                  <w:rFonts w:ascii="Times New Roman" w:hAnsi="Times New Roman" w:cs="Times New Roman"/>
                  <w:color w:val="0000FF"/>
                  <w:sz w:val="20"/>
                  <w:szCs w:val="20"/>
                  <w:u w:val="single"/>
                </w:rPr>
                <w:t>https://m.edsoo.ru/7f417922</w:t>
              </w:r>
            </w:hyperlink>
          </w:p>
        </w:tc>
      </w:tr>
      <w:tr w:rsidR="00204BEE" w:rsidRPr="00E45289" w14:paraId="7D25A208" w14:textId="77777777" w:rsidTr="00204BEE">
        <w:trPr>
          <w:trHeight w:val="144"/>
          <w:tblCellSpacing w:w="20" w:type="nil"/>
        </w:trPr>
        <w:tc>
          <w:tcPr>
            <w:tcW w:w="492" w:type="dxa"/>
            <w:tcMar>
              <w:top w:w="50" w:type="dxa"/>
              <w:left w:w="100" w:type="dxa"/>
            </w:tcMar>
            <w:vAlign w:val="center"/>
          </w:tcPr>
          <w:p w14:paraId="2BBF322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7.5</w:t>
            </w:r>
          </w:p>
        </w:tc>
        <w:tc>
          <w:tcPr>
            <w:tcW w:w="3168" w:type="dxa"/>
            <w:tcMar>
              <w:top w:w="50" w:type="dxa"/>
              <w:left w:w="100" w:type="dxa"/>
            </w:tcMar>
            <w:vAlign w:val="center"/>
          </w:tcPr>
          <w:p w14:paraId="60F4FE9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Простое осложнённо</w:t>
            </w:r>
            <w:r w:rsidRPr="00E45289">
              <w:rPr>
                <w:rFonts w:ascii="Times New Roman" w:hAnsi="Times New Roman" w:cs="Times New Roman"/>
                <w:sz w:val="20"/>
                <w:szCs w:val="20"/>
              </w:rPr>
              <w:lastRenderedPageBreak/>
              <w:t>е предложение. Предложения с однородными членами</w:t>
            </w:r>
          </w:p>
        </w:tc>
        <w:tc>
          <w:tcPr>
            <w:tcW w:w="960" w:type="dxa"/>
            <w:tcMar>
              <w:top w:w="50" w:type="dxa"/>
              <w:left w:w="100" w:type="dxa"/>
            </w:tcMar>
            <w:vAlign w:val="center"/>
          </w:tcPr>
          <w:p w14:paraId="31D754E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10 </w:t>
            </w:r>
          </w:p>
        </w:tc>
        <w:tc>
          <w:tcPr>
            <w:tcW w:w="1680" w:type="dxa"/>
            <w:tcMar>
              <w:top w:w="50" w:type="dxa"/>
              <w:left w:w="100" w:type="dxa"/>
            </w:tcMar>
            <w:vAlign w:val="center"/>
          </w:tcPr>
          <w:p w14:paraId="2CDFD870"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227F09F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599" w:type="dxa"/>
            <w:tcMar>
              <w:top w:w="50" w:type="dxa"/>
              <w:left w:w="100" w:type="dxa"/>
            </w:tcMar>
            <w:vAlign w:val="center"/>
          </w:tcPr>
          <w:p w14:paraId="7EAE3B4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2">
              <w:r w:rsidRPr="00E45289">
                <w:rPr>
                  <w:rFonts w:ascii="Times New Roman" w:hAnsi="Times New Roman" w:cs="Times New Roman"/>
                  <w:color w:val="0000FF"/>
                  <w:sz w:val="20"/>
                  <w:szCs w:val="20"/>
                  <w:u w:val="single"/>
                </w:rPr>
                <w:t>https://m.edsoo.ru/7f417922</w:t>
              </w:r>
            </w:hyperlink>
          </w:p>
        </w:tc>
      </w:tr>
      <w:tr w:rsidR="00204BEE" w:rsidRPr="00E45289" w14:paraId="5E8138BB" w14:textId="77777777" w:rsidTr="00204BEE">
        <w:trPr>
          <w:trHeight w:val="144"/>
          <w:tblCellSpacing w:w="20" w:type="nil"/>
        </w:trPr>
        <w:tc>
          <w:tcPr>
            <w:tcW w:w="492" w:type="dxa"/>
            <w:tcMar>
              <w:top w:w="50" w:type="dxa"/>
              <w:left w:w="100" w:type="dxa"/>
            </w:tcMar>
            <w:vAlign w:val="center"/>
          </w:tcPr>
          <w:p w14:paraId="27C5FB6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7.6</w:t>
            </w:r>
          </w:p>
        </w:tc>
        <w:tc>
          <w:tcPr>
            <w:tcW w:w="3168" w:type="dxa"/>
            <w:tcMar>
              <w:top w:w="50" w:type="dxa"/>
              <w:left w:w="100" w:type="dxa"/>
            </w:tcMar>
            <w:vAlign w:val="center"/>
          </w:tcPr>
          <w:p w14:paraId="714B5B7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960" w:type="dxa"/>
            <w:tcMar>
              <w:top w:w="50" w:type="dxa"/>
              <w:left w:w="100" w:type="dxa"/>
            </w:tcMar>
            <w:vAlign w:val="center"/>
          </w:tcPr>
          <w:p w14:paraId="72FFC58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680" w:type="dxa"/>
            <w:tcMar>
              <w:top w:w="50" w:type="dxa"/>
              <w:left w:w="100" w:type="dxa"/>
            </w:tcMar>
            <w:vAlign w:val="center"/>
          </w:tcPr>
          <w:p w14:paraId="5949D755"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00D6CB7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599" w:type="dxa"/>
            <w:tcMar>
              <w:top w:w="50" w:type="dxa"/>
              <w:left w:w="100" w:type="dxa"/>
            </w:tcMar>
            <w:vAlign w:val="center"/>
          </w:tcPr>
          <w:p w14:paraId="4B49850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3">
              <w:r w:rsidRPr="00E45289">
                <w:rPr>
                  <w:rFonts w:ascii="Times New Roman" w:hAnsi="Times New Roman" w:cs="Times New Roman"/>
                  <w:color w:val="0000FF"/>
                  <w:sz w:val="20"/>
                  <w:szCs w:val="20"/>
                  <w:u w:val="single"/>
                </w:rPr>
                <w:t>https://m.edsoo.ru/7f417922</w:t>
              </w:r>
            </w:hyperlink>
          </w:p>
        </w:tc>
      </w:tr>
      <w:tr w:rsidR="00204BEE" w:rsidRPr="00E45289" w14:paraId="3AE09130" w14:textId="77777777" w:rsidTr="00204BEE">
        <w:trPr>
          <w:trHeight w:val="144"/>
          <w:tblCellSpacing w:w="20" w:type="nil"/>
        </w:trPr>
        <w:tc>
          <w:tcPr>
            <w:tcW w:w="492" w:type="dxa"/>
            <w:tcMar>
              <w:top w:w="50" w:type="dxa"/>
              <w:left w:w="100" w:type="dxa"/>
            </w:tcMar>
            <w:vAlign w:val="center"/>
          </w:tcPr>
          <w:p w14:paraId="1E6A456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7.7</w:t>
            </w:r>
          </w:p>
        </w:tc>
        <w:tc>
          <w:tcPr>
            <w:tcW w:w="3168" w:type="dxa"/>
            <w:tcMar>
              <w:top w:w="50" w:type="dxa"/>
              <w:left w:w="100" w:type="dxa"/>
            </w:tcMar>
            <w:vAlign w:val="center"/>
          </w:tcPr>
          <w:p w14:paraId="6DF5A11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Предложения с обращениями, вводными и вставными конструкциями. Обращение. Вводные конструкции. Вставные конструкци</w:t>
            </w:r>
            <w:r w:rsidRPr="00E45289">
              <w:rPr>
                <w:rFonts w:ascii="Times New Roman" w:hAnsi="Times New Roman" w:cs="Times New Roman"/>
                <w:sz w:val="20"/>
                <w:szCs w:val="20"/>
              </w:rPr>
              <w:lastRenderedPageBreak/>
              <w:t>и</w:t>
            </w:r>
          </w:p>
        </w:tc>
        <w:tc>
          <w:tcPr>
            <w:tcW w:w="960" w:type="dxa"/>
            <w:tcMar>
              <w:top w:w="50" w:type="dxa"/>
              <w:left w:w="100" w:type="dxa"/>
            </w:tcMar>
            <w:vAlign w:val="center"/>
          </w:tcPr>
          <w:p w14:paraId="0330CD7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10 </w:t>
            </w:r>
          </w:p>
        </w:tc>
        <w:tc>
          <w:tcPr>
            <w:tcW w:w="1680" w:type="dxa"/>
            <w:tcMar>
              <w:top w:w="50" w:type="dxa"/>
              <w:left w:w="100" w:type="dxa"/>
            </w:tcMar>
            <w:vAlign w:val="center"/>
          </w:tcPr>
          <w:p w14:paraId="02460773"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53987E6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599" w:type="dxa"/>
            <w:tcMar>
              <w:top w:w="50" w:type="dxa"/>
              <w:left w:w="100" w:type="dxa"/>
            </w:tcMar>
            <w:vAlign w:val="center"/>
          </w:tcPr>
          <w:p w14:paraId="1C35112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4">
              <w:r w:rsidRPr="00E45289">
                <w:rPr>
                  <w:rFonts w:ascii="Times New Roman" w:hAnsi="Times New Roman" w:cs="Times New Roman"/>
                  <w:color w:val="0000FF"/>
                  <w:sz w:val="20"/>
                  <w:szCs w:val="20"/>
                  <w:u w:val="single"/>
                </w:rPr>
                <w:t>https://m.edsoo.ru/7f417922</w:t>
              </w:r>
            </w:hyperlink>
          </w:p>
        </w:tc>
      </w:tr>
      <w:tr w:rsidR="00204BEE" w:rsidRPr="00E45289" w14:paraId="6723C0CD" w14:textId="77777777" w:rsidTr="00204BEE">
        <w:trPr>
          <w:trHeight w:val="144"/>
          <w:tblCellSpacing w:w="20" w:type="nil"/>
        </w:trPr>
        <w:tc>
          <w:tcPr>
            <w:tcW w:w="0" w:type="auto"/>
            <w:gridSpan w:val="2"/>
            <w:tcMar>
              <w:top w:w="50" w:type="dxa"/>
              <w:left w:w="100" w:type="dxa"/>
            </w:tcMar>
            <w:vAlign w:val="center"/>
          </w:tcPr>
          <w:p w14:paraId="542EADD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09" w:type="dxa"/>
            <w:tcMar>
              <w:top w:w="50" w:type="dxa"/>
              <w:left w:w="100" w:type="dxa"/>
            </w:tcMar>
            <w:vAlign w:val="center"/>
          </w:tcPr>
          <w:p w14:paraId="1DD0BF7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63 </w:t>
            </w:r>
          </w:p>
        </w:tc>
        <w:tc>
          <w:tcPr>
            <w:tcW w:w="0" w:type="auto"/>
            <w:gridSpan w:val="3"/>
            <w:tcMar>
              <w:top w:w="50" w:type="dxa"/>
              <w:left w:w="100" w:type="dxa"/>
            </w:tcMar>
            <w:vAlign w:val="center"/>
          </w:tcPr>
          <w:p w14:paraId="6C4D28D1" w14:textId="77777777" w:rsidR="00204BEE" w:rsidRPr="00E45289" w:rsidRDefault="00204BEE" w:rsidP="00204BEE">
            <w:pPr>
              <w:rPr>
                <w:rFonts w:ascii="Times New Roman" w:hAnsi="Times New Roman" w:cs="Times New Roman"/>
                <w:sz w:val="20"/>
                <w:szCs w:val="20"/>
              </w:rPr>
            </w:pPr>
          </w:p>
        </w:tc>
      </w:tr>
      <w:tr w:rsidR="00204BEE" w:rsidRPr="00E45289" w14:paraId="45B3B43E" w14:textId="77777777" w:rsidTr="00204BEE">
        <w:trPr>
          <w:trHeight w:val="144"/>
          <w:tblCellSpacing w:w="20" w:type="nil"/>
        </w:trPr>
        <w:tc>
          <w:tcPr>
            <w:tcW w:w="0" w:type="auto"/>
            <w:gridSpan w:val="2"/>
            <w:tcMar>
              <w:top w:w="50" w:type="dxa"/>
              <w:left w:w="100" w:type="dxa"/>
            </w:tcMar>
            <w:vAlign w:val="center"/>
          </w:tcPr>
          <w:p w14:paraId="61A8617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Повторение пройденного материала</w:t>
            </w:r>
          </w:p>
        </w:tc>
        <w:tc>
          <w:tcPr>
            <w:tcW w:w="1509" w:type="dxa"/>
            <w:tcMar>
              <w:top w:w="50" w:type="dxa"/>
              <w:left w:w="100" w:type="dxa"/>
            </w:tcMar>
            <w:vAlign w:val="center"/>
          </w:tcPr>
          <w:p w14:paraId="13AF3E9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80" w:type="dxa"/>
            <w:tcMar>
              <w:top w:w="50" w:type="dxa"/>
              <w:left w:w="100" w:type="dxa"/>
            </w:tcMar>
            <w:vAlign w:val="center"/>
          </w:tcPr>
          <w:p w14:paraId="4501CB9A"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70ECA01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2599" w:type="dxa"/>
            <w:tcMar>
              <w:top w:w="50" w:type="dxa"/>
              <w:left w:w="100" w:type="dxa"/>
            </w:tcMar>
            <w:vAlign w:val="center"/>
          </w:tcPr>
          <w:p w14:paraId="40C7A28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5">
              <w:r w:rsidRPr="00E45289">
                <w:rPr>
                  <w:rFonts w:ascii="Times New Roman" w:hAnsi="Times New Roman" w:cs="Times New Roman"/>
                  <w:color w:val="0000FF"/>
                  <w:sz w:val="20"/>
                  <w:szCs w:val="20"/>
                  <w:u w:val="single"/>
                </w:rPr>
                <w:t>https://m.edsoo.ru/7f417922</w:t>
              </w:r>
            </w:hyperlink>
          </w:p>
        </w:tc>
      </w:tr>
      <w:tr w:rsidR="00204BEE" w:rsidRPr="00E45289" w14:paraId="4FDBE6F0" w14:textId="77777777" w:rsidTr="00204BEE">
        <w:trPr>
          <w:trHeight w:val="144"/>
          <w:tblCellSpacing w:w="20" w:type="nil"/>
        </w:trPr>
        <w:tc>
          <w:tcPr>
            <w:tcW w:w="0" w:type="auto"/>
            <w:gridSpan w:val="2"/>
            <w:tcMar>
              <w:top w:w="50" w:type="dxa"/>
              <w:left w:w="100" w:type="dxa"/>
            </w:tcMar>
            <w:vAlign w:val="center"/>
          </w:tcPr>
          <w:p w14:paraId="1A16912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14:paraId="6ECA7A5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680" w:type="dxa"/>
            <w:tcMar>
              <w:top w:w="50" w:type="dxa"/>
              <w:left w:w="100" w:type="dxa"/>
            </w:tcMar>
            <w:vAlign w:val="center"/>
          </w:tcPr>
          <w:p w14:paraId="68C3AC1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68" w:type="dxa"/>
            <w:tcMar>
              <w:top w:w="50" w:type="dxa"/>
              <w:left w:w="100" w:type="dxa"/>
            </w:tcMar>
            <w:vAlign w:val="center"/>
          </w:tcPr>
          <w:p w14:paraId="35AE354B"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773F3B8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6">
              <w:r w:rsidRPr="00E45289">
                <w:rPr>
                  <w:rFonts w:ascii="Times New Roman" w:hAnsi="Times New Roman" w:cs="Times New Roman"/>
                  <w:color w:val="0000FF"/>
                  <w:sz w:val="20"/>
                  <w:szCs w:val="20"/>
                  <w:u w:val="single"/>
                </w:rPr>
                <w:t>https://m.edsoo.ru/7f417922</w:t>
              </w:r>
            </w:hyperlink>
          </w:p>
        </w:tc>
      </w:tr>
      <w:tr w:rsidR="00204BEE" w:rsidRPr="00E45289" w14:paraId="5163187D" w14:textId="77777777" w:rsidTr="00204BEE">
        <w:trPr>
          <w:trHeight w:val="144"/>
          <w:tblCellSpacing w:w="20" w:type="nil"/>
        </w:trPr>
        <w:tc>
          <w:tcPr>
            <w:tcW w:w="0" w:type="auto"/>
            <w:gridSpan w:val="2"/>
            <w:tcMar>
              <w:top w:w="50" w:type="dxa"/>
              <w:left w:w="100" w:type="dxa"/>
            </w:tcMar>
            <w:vAlign w:val="center"/>
          </w:tcPr>
          <w:p w14:paraId="42375BE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09" w:type="dxa"/>
            <w:tcMar>
              <w:top w:w="50" w:type="dxa"/>
              <w:left w:w="100" w:type="dxa"/>
            </w:tcMar>
            <w:vAlign w:val="center"/>
          </w:tcPr>
          <w:p w14:paraId="60CCA6A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680" w:type="dxa"/>
            <w:tcMar>
              <w:top w:w="50" w:type="dxa"/>
              <w:left w:w="100" w:type="dxa"/>
            </w:tcMar>
            <w:vAlign w:val="center"/>
          </w:tcPr>
          <w:p w14:paraId="2621F4F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68" w:type="dxa"/>
            <w:tcMar>
              <w:top w:w="50" w:type="dxa"/>
              <w:left w:w="100" w:type="dxa"/>
            </w:tcMar>
            <w:vAlign w:val="center"/>
          </w:tcPr>
          <w:p w14:paraId="7FBF663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39 </w:t>
            </w:r>
          </w:p>
        </w:tc>
        <w:tc>
          <w:tcPr>
            <w:tcW w:w="2599" w:type="dxa"/>
            <w:tcMar>
              <w:top w:w="50" w:type="dxa"/>
              <w:left w:w="100" w:type="dxa"/>
            </w:tcMar>
            <w:vAlign w:val="center"/>
          </w:tcPr>
          <w:p w14:paraId="6CC15EEA" w14:textId="77777777" w:rsidR="00204BEE" w:rsidRPr="00E45289" w:rsidRDefault="00204BEE" w:rsidP="00204BEE">
            <w:pPr>
              <w:rPr>
                <w:rFonts w:ascii="Times New Roman" w:hAnsi="Times New Roman" w:cs="Times New Roman"/>
                <w:sz w:val="20"/>
                <w:szCs w:val="20"/>
              </w:rPr>
            </w:pPr>
          </w:p>
        </w:tc>
      </w:tr>
    </w:tbl>
    <w:p w14:paraId="680796A3" w14:textId="36C0CAC0" w:rsidR="002A1E91" w:rsidRPr="00E45289" w:rsidRDefault="002A1E91" w:rsidP="002A1E91">
      <w:pPr>
        <w:pStyle w:val="af5"/>
        <w:rPr>
          <w:rFonts w:ascii="Times New Roman" w:eastAsia="Times New Roman" w:hAnsi="Times New Roman" w:cs="Times New Roman"/>
          <w:b w:val="0"/>
          <w:color w:val="auto"/>
        </w:rPr>
      </w:pPr>
    </w:p>
    <w:p w14:paraId="1D2EF5E7" w14:textId="368088A6" w:rsidR="00204BEE" w:rsidRPr="00E45289" w:rsidRDefault="00204BEE" w:rsidP="00204BEE">
      <w:pPr>
        <w:pStyle w:val="af5"/>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78"/>
        <w:gridCol w:w="1445"/>
        <w:gridCol w:w="617"/>
        <w:gridCol w:w="1095"/>
        <w:gridCol w:w="1132"/>
        <w:gridCol w:w="1749"/>
      </w:tblGrid>
      <w:tr w:rsidR="00204BEE" w:rsidRPr="00E45289" w14:paraId="1C327D76" w14:textId="77777777" w:rsidTr="00204BEE">
        <w:trPr>
          <w:trHeight w:val="144"/>
          <w:tblCellSpacing w:w="20" w:type="nil"/>
        </w:trPr>
        <w:tc>
          <w:tcPr>
            <w:tcW w:w="492" w:type="dxa"/>
            <w:vMerge w:val="restart"/>
            <w:tcMar>
              <w:top w:w="50" w:type="dxa"/>
              <w:left w:w="100" w:type="dxa"/>
            </w:tcMar>
            <w:vAlign w:val="center"/>
          </w:tcPr>
          <w:p w14:paraId="3FBFFED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43A16EAE" w14:textId="77777777" w:rsidR="00204BEE" w:rsidRPr="00E45289" w:rsidRDefault="00204BEE" w:rsidP="00204BEE">
            <w:pPr>
              <w:ind w:left="135"/>
              <w:rPr>
                <w:rFonts w:ascii="Times New Roman" w:hAnsi="Times New Roman" w:cs="Times New Roman"/>
                <w:sz w:val="20"/>
                <w:szCs w:val="20"/>
              </w:rPr>
            </w:pPr>
          </w:p>
        </w:tc>
        <w:tc>
          <w:tcPr>
            <w:tcW w:w="3168" w:type="dxa"/>
            <w:vMerge w:val="restart"/>
            <w:tcMar>
              <w:top w:w="50" w:type="dxa"/>
              <w:left w:w="100" w:type="dxa"/>
            </w:tcMar>
            <w:vAlign w:val="center"/>
          </w:tcPr>
          <w:p w14:paraId="231FCF7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1667FD27" w14:textId="77777777" w:rsidR="00204BEE" w:rsidRPr="00E45289" w:rsidRDefault="00204BEE" w:rsidP="00204BEE">
            <w:pPr>
              <w:ind w:left="135"/>
              <w:rPr>
                <w:rFonts w:ascii="Times New Roman" w:hAnsi="Times New Roman" w:cs="Times New Roman"/>
                <w:sz w:val="20"/>
                <w:szCs w:val="20"/>
              </w:rPr>
            </w:pPr>
          </w:p>
        </w:tc>
        <w:tc>
          <w:tcPr>
            <w:tcW w:w="0" w:type="auto"/>
            <w:gridSpan w:val="3"/>
            <w:tcMar>
              <w:top w:w="50" w:type="dxa"/>
              <w:left w:w="100" w:type="dxa"/>
            </w:tcMar>
            <w:vAlign w:val="center"/>
          </w:tcPr>
          <w:p w14:paraId="2E67759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99" w:type="dxa"/>
            <w:vMerge w:val="restart"/>
            <w:tcMar>
              <w:top w:w="50" w:type="dxa"/>
              <w:left w:w="100" w:type="dxa"/>
            </w:tcMar>
            <w:vAlign w:val="center"/>
          </w:tcPr>
          <w:p w14:paraId="52180DE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FDB5400" w14:textId="77777777" w:rsidR="00204BEE" w:rsidRPr="00E45289" w:rsidRDefault="00204BEE" w:rsidP="00204BEE">
            <w:pPr>
              <w:ind w:left="135"/>
              <w:rPr>
                <w:rFonts w:ascii="Times New Roman" w:hAnsi="Times New Roman" w:cs="Times New Roman"/>
                <w:sz w:val="20"/>
                <w:szCs w:val="20"/>
              </w:rPr>
            </w:pPr>
          </w:p>
        </w:tc>
      </w:tr>
      <w:tr w:rsidR="00204BEE" w:rsidRPr="00E45289" w14:paraId="67876216" w14:textId="77777777" w:rsidTr="00204BEE">
        <w:trPr>
          <w:trHeight w:val="144"/>
          <w:tblCellSpacing w:w="20" w:type="nil"/>
        </w:trPr>
        <w:tc>
          <w:tcPr>
            <w:tcW w:w="0" w:type="auto"/>
            <w:vMerge/>
            <w:tcBorders>
              <w:top w:val="nil"/>
            </w:tcBorders>
            <w:tcMar>
              <w:top w:w="50" w:type="dxa"/>
              <w:left w:w="100" w:type="dxa"/>
            </w:tcMar>
          </w:tcPr>
          <w:p w14:paraId="5803DC47" w14:textId="77777777" w:rsidR="00204BEE" w:rsidRPr="00E45289" w:rsidRDefault="00204BEE" w:rsidP="00204BEE">
            <w:pPr>
              <w:rPr>
                <w:rFonts w:ascii="Times New Roman" w:hAnsi="Times New Roman" w:cs="Times New Roman"/>
                <w:sz w:val="20"/>
                <w:szCs w:val="20"/>
              </w:rPr>
            </w:pPr>
          </w:p>
        </w:tc>
        <w:tc>
          <w:tcPr>
            <w:tcW w:w="0" w:type="auto"/>
            <w:vMerge/>
            <w:tcBorders>
              <w:top w:val="nil"/>
            </w:tcBorders>
            <w:tcMar>
              <w:top w:w="50" w:type="dxa"/>
              <w:left w:w="100" w:type="dxa"/>
            </w:tcMar>
          </w:tcPr>
          <w:p w14:paraId="2726636A" w14:textId="77777777" w:rsidR="00204BEE" w:rsidRPr="00E45289" w:rsidRDefault="00204BEE" w:rsidP="00204BEE">
            <w:pPr>
              <w:rPr>
                <w:rFonts w:ascii="Times New Roman" w:hAnsi="Times New Roman" w:cs="Times New Roman"/>
                <w:sz w:val="20"/>
                <w:szCs w:val="20"/>
              </w:rPr>
            </w:pPr>
          </w:p>
        </w:tc>
        <w:tc>
          <w:tcPr>
            <w:tcW w:w="960" w:type="dxa"/>
            <w:tcMar>
              <w:top w:w="50" w:type="dxa"/>
              <w:left w:w="100" w:type="dxa"/>
            </w:tcMar>
            <w:vAlign w:val="center"/>
          </w:tcPr>
          <w:p w14:paraId="06C0A84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803C225" w14:textId="77777777" w:rsidR="00204BEE" w:rsidRPr="00E45289" w:rsidRDefault="00204BEE" w:rsidP="00204BEE">
            <w:pPr>
              <w:ind w:left="135"/>
              <w:rPr>
                <w:rFonts w:ascii="Times New Roman" w:hAnsi="Times New Roman" w:cs="Times New Roman"/>
                <w:sz w:val="20"/>
                <w:szCs w:val="20"/>
              </w:rPr>
            </w:pPr>
          </w:p>
        </w:tc>
        <w:tc>
          <w:tcPr>
            <w:tcW w:w="1680" w:type="dxa"/>
            <w:tcMar>
              <w:top w:w="50" w:type="dxa"/>
              <w:left w:w="100" w:type="dxa"/>
            </w:tcMar>
            <w:vAlign w:val="center"/>
          </w:tcPr>
          <w:p w14:paraId="333BDAF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1A4AE655" w14:textId="77777777" w:rsidR="00204BEE" w:rsidRPr="00E45289" w:rsidRDefault="00204BEE" w:rsidP="00204BEE">
            <w:pPr>
              <w:ind w:left="135"/>
              <w:rPr>
                <w:rFonts w:ascii="Times New Roman" w:hAnsi="Times New Roman" w:cs="Times New Roman"/>
                <w:sz w:val="20"/>
                <w:szCs w:val="20"/>
              </w:rPr>
            </w:pPr>
          </w:p>
        </w:tc>
        <w:tc>
          <w:tcPr>
            <w:tcW w:w="1768" w:type="dxa"/>
            <w:tcMar>
              <w:top w:w="50" w:type="dxa"/>
              <w:left w:w="100" w:type="dxa"/>
            </w:tcMar>
            <w:vAlign w:val="center"/>
          </w:tcPr>
          <w:p w14:paraId="467306B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45D6AC3F" w14:textId="77777777" w:rsidR="00204BEE" w:rsidRPr="00E45289" w:rsidRDefault="00204BEE" w:rsidP="00204BE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579AC514" w14:textId="77777777" w:rsidR="00204BEE" w:rsidRPr="00E45289" w:rsidRDefault="00204BEE" w:rsidP="00204BEE">
            <w:pPr>
              <w:rPr>
                <w:rFonts w:ascii="Times New Roman" w:hAnsi="Times New Roman" w:cs="Times New Roman"/>
                <w:sz w:val="20"/>
                <w:szCs w:val="20"/>
              </w:rPr>
            </w:pPr>
          </w:p>
        </w:tc>
      </w:tr>
      <w:tr w:rsidR="00204BEE" w:rsidRPr="00E45289" w14:paraId="323388C6" w14:textId="77777777" w:rsidTr="00204BEE">
        <w:trPr>
          <w:trHeight w:val="144"/>
          <w:tblCellSpacing w:w="20" w:type="nil"/>
        </w:trPr>
        <w:tc>
          <w:tcPr>
            <w:tcW w:w="0" w:type="auto"/>
            <w:gridSpan w:val="6"/>
            <w:tcMar>
              <w:top w:w="50" w:type="dxa"/>
              <w:left w:w="100" w:type="dxa"/>
            </w:tcMar>
            <w:vAlign w:val="center"/>
          </w:tcPr>
          <w:p w14:paraId="4FCACD5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Общие сведения о языке</w:t>
            </w:r>
          </w:p>
        </w:tc>
      </w:tr>
      <w:tr w:rsidR="00204BEE" w:rsidRPr="00E45289" w14:paraId="4BC7C07E" w14:textId="77777777" w:rsidTr="00204BEE">
        <w:trPr>
          <w:trHeight w:val="144"/>
          <w:tblCellSpacing w:w="20" w:type="nil"/>
        </w:trPr>
        <w:tc>
          <w:tcPr>
            <w:tcW w:w="492" w:type="dxa"/>
            <w:tcMar>
              <w:top w:w="50" w:type="dxa"/>
              <w:left w:w="100" w:type="dxa"/>
            </w:tcMar>
            <w:vAlign w:val="center"/>
          </w:tcPr>
          <w:p w14:paraId="7E12E06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1.1</w:t>
            </w:r>
          </w:p>
        </w:tc>
        <w:tc>
          <w:tcPr>
            <w:tcW w:w="3168" w:type="dxa"/>
            <w:tcMar>
              <w:top w:w="50" w:type="dxa"/>
              <w:left w:w="100" w:type="dxa"/>
            </w:tcMar>
            <w:vAlign w:val="center"/>
          </w:tcPr>
          <w:p w14:paraId="3538C74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Роль русского языка в Российской Федерации</w:t>
            </w:r>
          </w:p>
        </w:tc>
        <w:tc>
          <w:tcPr>
            <w:tcW w:w="960" w:type="dxa"/>
            <w:tcMar>
              <w:top w:w="50" w:type="dxa"/>
              <w:left w:w="100" w:type="dxa"/>
            </w:tcMar>
            <w:vAlign w:val="center"/>
          </w:tcPr>
          <w:p w14:paraId="5E410D0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0" w:type="dxa"/>
            <w:tcMar>
              <w:top w:w="50" w:type="dxa"/>
              <w:left w:w="100" w:type="dxa"/>
            </w:tcMar>
            <w:vAlign w:val="center"/>
          </w:tcPr>
          <w:p w14:paraId="009D045C"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22BCEFDA"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454A3B0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7">
              <w:r w:rsidRPr="00E45289">
                <w:rPr>
                  <w:rFonts w:ascii="Times New Roman" w:hAnsi="Times New Roman" w:cs="Times New Roman"/>
                  <w:color w:val="0000FF"/>
                  <w:sz w:val="20"/>
                  <w:szCs w:val="20"/>
                  <w:u w:val="single"/>
                </w:rPr>
                <w:t>https://m.edsoo.ru/7f419b78</w:t>
              </w:r>
            </w:hyperlink>
          </w:p>
        </w:tc>
      </w:tr>
      <w:tr w:rsidR="00204BEE" w:rsidRPr="00E45289" w14:paraId="1935E61A" w14:textId="77777777" w:rsidTr="00204BEE">
        <w:trPr>
          <w:trHeight w:val="144"/>
          <w:tblCellSpacing w:w="20" w:type="nil"/>
        </w:trPr>
        <w:tc>
          <w:tcPr>
            <w:tcW w:w="492" w:type="dxa"/>
            <w:tcMar>
              <w:top w:w="50" w:type="dxa"/>
              <w:left w:w="100" w:type="dxa"/>
            </w:tcMar>
            <w:vAlign w:val="center"/>
          </w:tcPr>
          <w:p w14:paraId="4930797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1.2</w:t>
            </w:r>
          </w:p>
        </w:tc>
        <w:tc>
          <w:tcPr>
            <w:tcW w:w="3168" w:type="dxa"/>
            <w:tcMar>
              <w:top w:w="50" w:type="dxa"/>
              <w:left w:w="100" w:type="dxa"/>
            </w:tcMar>
            <w:vAlign w:val="center"/>
          </w:tcPr>
          <w:p w14:paraId="63AFAB7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Русский язык в современном мире</w:t>
            </w:r>
          </w:p>
        </w:tc>
        <w:tc>
          <w:tcPr>
            <w:tcW w:w="960" w:type="dxa"/>
            <w:tcMar>
              <w:top w:w="50" w:type="dxa"/>
              <w:left w:w="100" w:type="dxa"/>
            </w:tcMar>
            <w:vAlign w:val="center"/>
          </w:tcPr>
          <w:p w14:paraId="6551855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0" w:type="dxa"/>
            <w:tcMar>
              <w:top w:w="50" w:type="dxa"/>
              <w:left w:w="100" w:type="dxa"/>
            </w:tcMar>
            <w:vAlign w:val="center"/>
          </w:tcPr>
          <w:p w14:paraId="037437CA"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1C8CFF2D"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68261D1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8">
              <w:r w:rsidRPr="00E45289">
                <w:rPr>
                  <w:rFonts w:ascii="Times New Roman" w:hAnsi="Times New Roman" w:cs="Times New Roman"/>
                  <w:color w:val="0000FF"/>
                  <w:sz w:val="20"/>
                  <w:szCs w:val="20"/>
                  <w:u w:val="single"/>
                </w:rPr>
                <w:t>https://m.edsoo.ru/7f419b78</w:t>
              </w:r>
            </w:hyperlink>
          </w:p>
        </w:tc>
      </w:tr>
      <w:tr w:rsidR="00204BEE" w:rsidRPr="00E45289" w14:paraId="1642F00E" w14:textId="77777777" w:rsidTr="00204BEE">
        <w:trPr>
          <w:trHeight w:val="144"/>
          <w:tblCellSpacing w:w="20" w:type="nil"/>
        </w:trPr>
        <w:tc>
          <w:tcPr>
            <w:tcW w:w="0" w:type="auto"/>
            <w:gridSpan w:val="2"/>
            <w:tcMar>
              <w:top w:w="50" w:type="dxa"/>
              <w:left w:w="100" w:type="dxa"/>
            </w:tcMar>
            <w:vAlign w:val="center"/>
          </w:tcPr>
          <w:p w14:paraId="43C92D8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17E3F20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1EC8BE8D" w14:textId="77777777" w:rsidR="00204BEE" w:rsidRPr="00E45289" w:rsidRDefault="00204BEE" w:rsidP="00204BEE">
            <w:pPr>
              <w:rPr>
                <w:rFonts w:ascii="Times New Roman" w:hAnsi="Times New Roman" w:cs="Times New Roman"/>
                <w:sz w:val="20"/>
                <w:szCs w:val="20"/>
              </w:rPr>
            </w:pPr>
          </w:p>
        </w:tc>
      </w:tr>
      <w:tr w:rsidR="00204BEE" w:rsidRPr="00E45289" w14:paraId="1AB94D42" w14:textId="77777777" w:rsidTr="00204BEE">
        <w:trPr>
          <w:trHeight w:val="144"/>
          <w:tblCellSpacing w:w="20" w:type="nil"/>
        </w:trPr>
        <w:tc>
          <w:tcPr>
            <w:tcW w:w="0" w:type="auto"/>
            <w:gridSpan w:val="6"/>
            <w:tcMar>
              <w:top w:w="50" w:type="dxa"/>
              <w:left w:w="100" w:type="dxa"/>
            </w:tcMar>
            <w:vAlign w:val="center"/>
          </w:tcPr>
          <w:p w14:paraId="210011D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Язык и речь</w:t>
            </w:r>
          </w:p>
        </w:tc>
      </w:tr>
      <w:tr w:rsidR="00204BEE" w:rsidRPr="00E45289" w14:paraId="7143E970" w14:textId="77777777" w:rsidTr="00204BEE">
        <w:trPr>
          <w:trHeight w:val="144"/>
          <w:tblCellSpacing w:w="20" w:type="nil"/>
        </w:trPr>
        <w:tc>
          <w:tcPr>
            <w:tcW w:w="492" w:type="dxa"/>
            <w:tcMar>
              <w:top w:w="50" w:type="dxa"/>
              <w:left w:w="100" w:type="dxa"/>
            </w:tcMar>
            <w:vAlign w:val="center"/>
          </w:tcPr>
          <w:p w14:paraId="51D5A2E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2.1</w:t>
            </w:r>
          </w:p>
        </w:tc>
        <w:tc>
          <w:tcPr>
            <w:tcW w:w="3168" w:type="dxa"/>
            <w:tcMar>
              <w:top w:w="50" w:type="dxa"/>
              <w:left w:w="100" w:type="dxa"/>
            </w:tcMar>
            <w:vAlign w:val="center"/>
          </w:tcPr>
          <w:p w14:paraId="0BD6A40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960" w:type="dxa"/>
            <w:tcMar>
              <w:top w:w="50" w:type="dxa"/>
              <w:left w:w="100" w:type="dxa"/>
            </w:tcMar>
            <w:vAlign w:val="center"/>
          </w:tcPr>
          <w:p w14:paraId="445E5D0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0" w:type="dxa"/>
            <w:tcMar>
              <w:top w:w="50" w:type="dxa"/>
              <w:left w:w="100" w:type="dxa"/>
            </w:tcMar>
            <w:vAlign w:val="center"/>
          </w:tcPr>
          <w:p w14:paraId="7324BFBE"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63DCDE2C"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2B442B7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89">
              <w:r w:rsidRPr="00E45289">
                <w:rPr>
                  <w:rFonts w:ascii="Times New Roman" w:hAnsi="Times New Roman" w:cs="Times New Roman"/>
                  <w:color w:val="0000FF"/>
                  <w:sz w:val="20"/>
                  <w:szCs w:val="20"/>
                  <w:u w:val="single"/>
                </w:rPr>
                <w:t>https://m.edsoo.ru/7f419b78</w:t>
              </w:r>
            </w:hyperlink>
          </w:p>
        </w:tc>
      </w:tr>
      <w:tr w:rsidR="00204BEE" w:rsidRPr="00E45289" w14:paraId="383DDAB9" w14:textId="77777777" w:rsidTr="00204BEE">
        <w:trPr>
          <w:trHeight w:val="144"/>
          <w:tblCellSpacing w:w="20" w:type="nil"/>
        </w:trPr>
        <w:tc>
          <w:tcPr>
            <w:tcW w:w="0" w:type="auto"/>
            <w:gridSpan w:val="2"/>
            <w:tcMar>
              <w:top w:w="50" w:type="dxa"/>
              <w:left w:w="100" w:type="dxa"/>
            </w:tcMar>
            <w:vAlign w:val="center"/>
          </w:tcPr>
          <w:p w14:paraId="555F67E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48219FE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4D00F182" w14:textId="77777777" w:rsidR="00204BEE" w:rsidRPr="00E45289" w:rsidRDefault="00204BEE" w:rsidP="00204BEE">
            <w:pPr>
              <w:rPr>
                <w:rFonts w:ascii="Times New Roman" w:hAnsi="Times New Roman" w:cs="Times New Roman"/>
                <w:sz w:val="20"/>
                <w:szCs w:val="20"/>
              </w:rPr>
            </w:pPr>
          </w:p>
        </w:tc>
      </w:tr>
      <w:tr w:rsidR="00204BEE" w:rsidRPr="00E45289" w14:paraId="770C0FEF" w14:textId="77777777" w:rsidTr="00204BEE">
        <w:trPr>
          <w:trHeight w:val="144"/>
          <w:tblCellSpacing w:w="20" w:type="nil"/>
        </w:trPr>
        <w:tc>
          <w:tcPr>
            <w:tcW w:w="0" w:type="auto"/>
            <w:gridSpan w:val="6"/>
            <w:tcMar>
              <w:top w:w="50" w:type="dxa"/>
              <w:left w:w="100" w:type="dxa"/>
            </w:tcMar>
            <w:vAlign w:val="center"/>
          </w:tcPr>
          <w:p w14:paraId="37FCC48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Текст</w:t>
            </w:r>
          </w:p>
        </w:tc>
      </w:tr>
      <w:tr w:rsidR="00204BEE" w:rsidRPr="00E45289" w14:paraId="45B30E33" w14:textId="77777777" w:rsidTr="00204BEE">
        <w:trPr>
          <w:trHeight w:val="144"/>
          <w:tblCellSpacing w:w="20" w:type="nil"/>
        </w:trPr>
        <w:tc>
          <w:tcPr>
            <w:tcW w:w="492" w:type="dxa"/>
            <w:tcMar>
              <w:top w:w="50" w:type="dxa"/>
              <w:left w:w="100" w:type="dxa"/>
            </w:tcMar>
            <w:vAlign w:val="center"/>
          </w:tcPr>
          <w:p w14:paraId="24CC3A1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3.1</w:t>
            </w:r>
          </w:p>
        </w:tc>
        <w:tc>
          <w:tcPr>
            <w:tcW w:w="3168" w:type="dxa"/>
            <w:tcMar>
              <w:top w:w="50" w:type="dxa"/>
              <w:left w:w="100" w:type="dxa"/>
            </w:tcMar>
            <w:vAlign w:val="center"/>
          </w:tcPr>
          <w:p w14:paraId="49DC439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960" w:type="dxa"/>
            <w:tcMar>
              <w:top w:w="50" w:type="dxa"/>
              <w:left w:w="100" w:type="dxa"/>
            </w:tcMar>
            <w:vAlign w:val="center"/>
          </w:tcPr>
          <w:p w14:paraId="2218DDA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0" w:type="dxa"/>
            <w:tcMar>
              <w:top w:w="50" w:type="dxa"/>
              <w:left w:w="100" w:type="dxa"/>
            </w:tcMar>
            <w:vAlign w:val="center"/>
          </w:tcPr>
          <w:p w14:paraId="2EFC308D"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1BDF65BF"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644EFFA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0">
              <w:r w:rsidRPr="00E45289">
                <w:rPr>
                  <w:rFonts w:ascii="Times New Roman" w:hAnsi="Times New Roman" w:cs="Times New Roman"/>
                  <w:color w:val="0000FF"/>
                  <w:sz w:val="20"/>
                  <w:szCs w:val="20"/>
                  <w:u w:val="single"/>
                </w:rPr>
                <w:t>https://m.edsoo.ru/7f419b78</w:t>
              </w:r>
            </w:hyperlink>
          </w:p>
        </w:tc>
      </w:tr>
      <w:tr w:rsidR="00204BEE" w:rsidRPr="00E45289" w14:paraId="28303D4F" w14:textId="77777777" w:rsidTr="00204BEE">
        <w:trPr>
          <w:trHeight w:val="144"/>
          <w:tblCellSpacing w:w="20" w:type="nil"/>
        </w:trPr>
        <w:tc>
          <w:tcPr>
            <w:tcW w:w="0" w:type="auto"/>
            <w:gridSpan w:val="2"/>
            <w:tcMar>
              <w:top w:w="50" w:type="dxa"/>
              <w:left w:w="100" w:type="dxa"/>
            </w:tcMar>
            <w:vAlign w:val="center"/>
          </w:tcPr>
          <w:p w14:paraId="0134948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59326B8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7E554475" w14:textId="77777777" w:rsidR="00204BEE" w:rsidRPr="00E45289" w:rsidRDefault="00204BEE" w:rsidP="00204BEE">
            <w:pPr>
              <w:rPr>
                <w:rFonts w:ascii="Times New Roman" w:hAnsi="Times New Roman" w:cs="Times New Roman"/>
                <w:sz w:val="20"/>
                <w:szCs w:val="20"/>
              </w:rPr>
            </w:pPr>
          </w:p>
        </w:tc>
      </w:tr>
      <w:tr w:rsidR="00204BEE" w:rsidRPr="00E45289" w14:paraId="46C706FC" w14:textId="77777777" w:rsidTr="00204BEE">
        <w:trPr>
          <w:trHeight w:val="144"/>
          <w:tblCellSpacing w:w="20" w:type="nil"/>
        </w:trPr>
        <w:tc>
          <w:tcPr>
            <w:tcW w:w="0" w:type="auto"/>
            <w:gridSpan w:val="6"/>
            <w:tcMar>
              <w:top w:w="50" w:type="dxa"/>
              <w:left w:w="100" w:type="dxa"/>
            </w:tcMar>
            <w:vAlign w:val="center"/>
          </w:tcPr>
          <w:p w14:paraId="5DACBC7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Функциональные разновидности языка</w:t>
            </w:r>
          </w:p>
        </w:tc>
      </w:tr>
      <w:tr w:rsidR="00204BEE" w:rsidRPr="00E45289" w14:paraId="1E7F4702" w14:textId="77777777" w:rsidTr="00204BEE">
        <w:trPr>
          <w:trHeight w:val="144"/>
          <w:tblCellSpacing w:w="20" w:type="nil"/>
        </w:trPr>
        <w:tc>
          <w:tcPr>
            <w:tcW w:w="492" w:type="dxa"/>
            <w:tcMar>
              <w:top w:w="50" w:type="dxa"/>
              <w:left w:w="100" w:type="dxa"/>
            </w:tcMar>
            <w:vAlign w:val="center"/>
          </w:tcPr>
          <w:p w14:paraId="5C63BEA6"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4.1</w:t>
            </w:r>
          </w:p>
        </w:tc>
        <w:tc>
          <w:tcPr>
            <w:tcW w:w="3168" w:type="dxa"/>
            <w:tcMar>
              <w:top w:w="50" w:type="dxa"/>
              <w:left w:w="100" w:type="dxa"/>
            </w:tcMar>
            <w:vAlign w:val="center"/>
          </w:tcPr>
          <w:p w14:paraId="7995BC9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Функционал</w:t>
            </w:r>
            <w:r w:rsidRPr="00E45289">
              <w:rPr>
                <w:rFonts w:ascii="Times New Roman" w:hAnsi="Times New Roman" w:cs="Times New Roman"/>
                <w:sz w:val="20"/>
                <w:szCs w:val="20"/>
              </w:rPr>
              <w:lastRenderedPageBreak/>
              <w:t>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Mar>
              <w:top w:w="50" w:type="dxa"/>
              <w:left w:w="100" w:type="dxa"/>
            </w:tcMar>
            <w:vAlign w:val="center"/>
          </w:tcPr>
          <w:p w14:paraId="0072033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680" w:type="dxa"/>
            <w:tcMar>
              <w:top w:w="50" w:type="dxa"/>
              <w:left w:w="100" w:type="dxa"/>
            </w:tcMar>
            <w:vAlign w:val="center"/>
          </w:tcPr>
          <w:p w14:paraId="30F14A24"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33B60AAA"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69C3FAF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w:t>
            </w:r>
            <w:r w:rsidRPr="00E45289">
              <w:rPr>
                <w:rFonts w:ascii="Times New Roman" w:hAnsi="Times New Roman" w:cs="Times New Roman"/>
                <w:sz w:val="20"/>
                <w:szCs w:val="20"/>
              </w:rPr>
              <w:lastRenderedPageBreak/>
              <w:t xml:space="preserve">ЦОК </w:t>
            </w:r>
            <w:hyperlink r:id="rId91">
              <w:r w:rsidRPr="00E45289">
                <w:rPr>
                  <w:rFonts w:ascii="Times New Roman" w:hAnsi="Times New Roman" w:cs="Times New Roman"/>
                  <w:color w:val="0000FF"/>
                  <w:sz w:val="20"/>
                  <w:szCs w:val="20"/>
                  <w:u w:val="single"/>
                </w:rPr>
                <w:t>https://m.edsoo.ru/7f419b78</w:t>
              </w:r>
            </w:hyperlink>
          </w:p>
        </w:tc>
      </w:tr>
      <w:tr w:rsidR="00204BEE" w:rsidRPr="00E45289" w14:paraId="431A201D" w14:textId="77777777" w:rsidTr="00204BEE">
        <w:trPr>
          <w:trHeight w:val="144"/>
          <w:tblCellSpacing w:w="20" w:type="nil"/>
        </w:trPr>
        <w:tc>
          <w:tcPr>
            <w:tcW w:w="492" w:type="dxa"/>
            <w:tcMar>
              <w:top w:w="50" w:type="dxa"/>
              <w:left w:w="100" w:type="dxa"/>
            </w:tcMar>
            <w:vAlign w:val="center"/>
          </w:tcPr>
          <w:p w14:paraId="13D3EA2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4.2</w:t>
            </w:r>
          </w:p>
        </w:tc>
        <w:tc>
          <w:tcPr>
            <w:tcW w:w="3168" w:type="dxa"/>
            <w:tcMar>
              <w:top w:w="50" w:type="dxa"/>
              <w:left w:w="100" w:type="dxa"/>
            </w:tcMar>
            <w:vAlign w:val="center"/>
          </w:tcPr>
          <w:p w14:paraId="43CA862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Научный стиль</w:t>
            </w:r>
          </w:p>
        </w:tc>
        <w:tc>
          <w:tcPr>
            <w:tcW w:w="960" w:type="dxa"/>
            <w:tcMar>
              <w:top w:w="50" w:type="dxa"/>
              <w:left w:w="100" w:type="dxa"/>
            </w:tcMar>
            <w:vAlign w:val="center"/>
          </w:tcPr>
          <w:p w14:paraId="4B89518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0" w:type="dxa"/>
            <w:tcMar>
              <w:top w:w="50" w:type="dxa"/>
              <w:left w:w="100" w:type="dxa"/>
            </w:tcMar>
            <w:vAlign w:val="center"/>
          </w:tcPr>
          <w:p w14:paraId="6E0A375B"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18FA938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5FFB348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
              <w:r w:rsidRPr="00E45289">
                <w:rPr>
                  <w:rFonts w:ascii="Times New Roman" w:hAnsi="Times New Roman" w:cs="Times New Roman"/>
                  <w:color w:val="0000FF"/>
                  <w:sz w:val="20"/>
                  <w:szCs w:val="20"/>
                  <w:u w:val="single"/>
                </w:rPr>
                <w:t>https://m.edsoo.ru/7f419b78</w:t>
              </w:r>
            </w:hyperlink>
          </w:p>
        </w:tc>
      </w:tr>
      <w:tr w:rsidR="00204BEE" w:rsidRPr="00E45289" w14:paraId="191A96B4" w14:textId="77777777" w:rsidTr="00204BEE">
        <w:trPr>
          <w:trHeight w:val="144"/>
          <w:tblCellSpacing w:w="20" w:type="nil"/>
        </w:trPr>
        <w:tc>
          <w:tcPr>
            <w:tcW w:w="0" w:type="auto"/>
            <w:gridSpan w:val="2"/>
            <w:tcMar>
              <w:top w:w="50" w:type="dxa"/>
              <w:left w:w="100" w:type="dxa"/>
            </w:tcMar>
            <w:vAlign w:val="center"/>
          </w:tcPr>
          <w:p w14:paraId="5C4EDDE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58A42AA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2D044D6A" w14:textId="77777777" w:rsidR="00204BEE" w:rsidRPr="00E45289" w:rsidRDefault="00204BEE" w:rsidP="00204BEE">
            <w:pPr>
              <w:rPr>
                <w:rFonts w:ascii="Times New Roman" w:hAnsi="Times New Roman" w:cs="Times New Roman"/>
                <w:sz w:val="20"/>
                <w:szCs w:val="20"/>
              </w:rPr>
            </w:pPr>
          </w:p>
        </w:tc>
      </w:tr>
      <w:tr w:rsidR="00204BEE" w:rsidRPr="00E45289" w14:paraId="1F977779" w14:textId="77777777" w:rsidTr="00204BEE">
        <w:trPr>
          <w:trHeight w:val="144"/>
          <w:tblCellSpacing w:w="20" w:type="nil"/>
        </w:trPr>
        <w:tc>
          <w:tcPr>
            <w:tcW w:w="0" w:type="auto"/>
            <w:gridSpan w:val="6"/>
            <w:tcMar>
              <w:top w:w="50" w:type="dxa"/>
              <w:left w:w="100" w:type="dxa"/>
            </w:tcMar>
            <w:vAlign w:val="center"/>
          </w:tcPr>
          <w:p w14:paraId="2C143DE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Система языка. Синтаксис. Культура речи. Пунктуация</w:t>
            </w:r>
          </w:p>
        </w:tc>
      </w:tr>
      <w:tr w:rsidR="00204BEE" w:rsidRPr="00E45289" w14:paraId="238B5AE5" w14:textId="77777777" w:rsidTr="00204BEE">
        <w:trPr>
          <w:trHeight w:val="144"/>
          <w:tblCellSpacing w:w="20" w:type="nil"/>
        </w:trPr>
        <w:tc>
          <w:tcPr>
            <w:tcW w:w="492" w:type="dxa"/>
            <w:tcMar>
              <w:top w:w="50" w:type="dxa"/>
              <w:left w:w="100" w:type="dxa"/>
            </w:tcMar>
            <w:vAlign w:val="center"/>
          </w:tcPr>
          <w:p w14:paraId="10CF2B6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5.1</w:t>
            </w:r>
          </w:p>
        </w:tc>
        <w:tc>
          <w:tcPr>
            <w:tcW w:w="3168" w:type="dxa"/>
            <w:tcMar>
              <w:top w:w="50" w:type="dxa"/>
              <w:left w:w="100" w:type="dxa"/>
            </w:tcMar>
            <w:vAlign w:val="center"/>
          </w:tcPr>
          <w:p w14:paraId="76C1157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Сложное предложение</w:t>
            </w:r>
          </w:p>
        </w:tc>
        <w:tc>
          <w:tcPr>
            <w:tcW w:w="960" w:type="dxa"/>
            <w:tcMar>
              <w:top w:w="50" w:type="dxa"/>
              <w:left w:w="100" w:type="dxa"/>
            </w:tcMar>
            <w:vAlign w:val="center"/>
          </w:tcPr>
          <w:p w14:paraId="68604FA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0" w:type="dxa"/>
            <w:tcMar>
              <w:top w:w="50" w:type="dxa"/>
              <w:left w:w="100" w:type="dxa"/>
            </w:tcMar>
            <w:vAlign w:val="center"/>
          </w:tcPr>
          <w:p w14:paraId="51DD0ED7"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288F1F08"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15A62FF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3">
              <w:r w:rsidRPr="00E45289">
                <w:rPr>
                  <w:rFonts w:ascii="Times New Roman" w:hAnsi="Times New Roman" w:cs="Times New Roman"/>
                  <w:color w:val="0000FF"/>
                  <w:sz w:val="20"/>
                  <w:szCs w:val="20"/>
                  <w:u w:val="single"/>
                </w:rPr>
                <w:t>https://m.edsoo.ru/7f419b78</w:t>
              </w:r>
            </w:hyperlink>
          </w:p>
        </w:tc>
      </w:tr>
      <w:tr w:rsidR="00204BEE" w:rsidRPr="00E45289" w14:paraId="3C034D0C" w14:textId="77777777" w:rsidTr="00204BEE">
        <w:trPr>
          <w:trHeight w:val="144"/>
          <w:tblCellSpacing w:w="20" w:type="nil"/>
        </w:trPr>
        <w:tc>
          <w:tcPr>
            <w:tcW w:w="492" w:type="dxa"/>
            <w:tcMar>
              <w:top w:w="50" w:type="dxa"/>
              <w:left w:w="100" w:type="dxa"/>
            </w:tcMar>
            <w:vAlign w:val="center"/>
          </w:tcPr>
          <w:p w14:paraId="342ACB3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5.2</w:t>
            </w:r>
          </w:p>
        </w:tc>
        <w:tc>
          <w:tcPr>
            <w:tcW w:w="3168" w:type="dxa"/>
            <w:tcMar>
              <w:top w:w="50" w:type="dxa"/>
              <w:left w:w="100" w:type="dxa"/>
            </w:tcMar>
            <w:vAlign w:val="center"/>
          </w:tcPr>
          <w:p w14:paraId="68C22C5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Сложносочинённое предложение</w:t>
            </w:r>
          </w:p>
        </w:tc>
        <w:tc>
          <w:tcPr>
            <w:tcW w:w="960" w:type="dxa"/>
            <w:tcMar>
              <w:top w:w="50" w:type="dxa"/>
              <w:left w:w="100" w:type="dxa"/>
            </w:tcMar>
            <w:vAlign w:val="center"/>
          </w:tcPr>
          <w:p w14:paraId="7C2C8E2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680" w:type="dxa"/>
            <w:tcMar>
              <w:top w:w="50" w:type="dxa"/>
              <w:left w:w="100" w:type="dxa"/>
            </w:tcMar>
            <w:vAlign w:val="center"/>
          </w:tcPr>
          <w:p w14:paraId="54573C7F"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31B8C08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599" w:type="dxa"/>
            <w:tcMar>
              <w:top w:w="50" w:type="dxa"/>
              <w:left w:w="100" w:type="dxa"/>
            </w:tcMar>
            <w:vAlign w:val="center"/>
          </w:tcPr>
          <w:p w14:paraId="17C0016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4">
              <w:r w:rsidRPr="00E45289">
                <w:rPr>
                  <w:rFonts w:ascii="Times New Roman" w:hAnsi="Times New Roman" w:cs="Times New Roman"/>
                  <w:color w:val="0000FF"/>
                  <w:sz w:val="20"/>
                  <w:szCs w:val="20"/>
                  <w:u w:val="single"/>
                </w:rPr>
                <w:t>https://m.edsoo.ru/7f419b78</w:t>
              </w:r>
            </w:hyperlink>
          </w:p>
        </w:tc>
      </w:tr>
      <w:tr w:rsidR="00204BEE" w:rsidRPr="00E45289" w14:paraId="78C3CDA5" w14:textId="77777777" w:rsidTr="00204BEE">
        <w:trPr>
          <w:trHeight w:val="144"/>
          <w:tblCellSpacing w:w="20" w:type="nil"/>
        </w:trPr>
        <w:tc>
          <w:tcPr>
            <w:tcW w:w="492" w:type="dxa"/>
            <w:tcMar>
              <w:top w:w="50" w:type="dxa"/>
              <w:left w:w="100" w:type="dxa"/>
            </w:tcMar>
            <w:vAlign w:val="center"/>
          </w:tcPr>
          <w:p w14:paraId="65AFA3C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5.3</w:t>
            </w:r>
          </w:p>
        </w:tc>
        <w:tc>
          <w:tcPr>
            <w:tcW w:w="3168" w:type="dxa"/>
            <w:tcMar>
              <w:top w:w="50" w:type="dxa"/>
              <w:left w:w="100" w:type="dxa"/>
            </w:tcMar>
            <w:vAlign w:val="center"/>
          </w:tcPr>
          <w:p w14:paraId="1E2A915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Сложноподчинённое предложение</w:t>
            </w:r>
          </w:p>
        </w:tc>
        <w:tc>
          <w:tcPr>
            <w:tcW w:w="960" w:type="dxa"/>
            <w:tcMar>
              <w:top w:w="50" w:type="dxa"/>
              <w:left w:w="100" w:type="dxa"/>
            </w:tcMar>
            <w:vAlign w:val="center"/>
          </w:tcPr>
          <w:p w14:paraId="62156E3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27 </w:t>
            </w:r>
          </w:p>
        </w:tc>
        <w:tc>
          <w:tcPr>
            <w:tcW w:w="1680" w:type="dxa"/>
            <w:tcMar>
              <w:top w:w="50" w:type="dxa"/>
              <w:left w:w="100" w:type="dxa"/>
            </w:tcMar>
            <w:vAlign w:val="center"/>
          </w:tcPr>
          <w:p w14:paraId="6B334BF6"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29F61DD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599" w:type="dxa"/>
            <w:tcMar>
              <w:top w:w="50" w:type="dxa"/>
              <w:left w:w="100" w:type="dxa"/>
            </w:tcMar>
            <w:vAlign w:val="center"/>
          </w:tcPr>
          <w:p w14:paraId="61E3BC8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5">
              <w:r w:rsidRPr="00E45289">
                <w:rPr>
                  <w:rFonts w:ascii="Times New Roman" w:hAnsi="Times New Roman" w:cs="Times New Roman"/>
                  <w:color w:val="0000FF"/>
                  <w:sz w:val="20"/>
                  <w:szCs w:val="20"/>
                  <w:u w:val="single"/>
                </w:rPr>
                <w:t>https://m.edsoo.ru/7f419b78</w:t>
              </w:r>
            </w:hyperlink>
          </w:p>
        </w:tc>
      </w:tr>
      <w:tr w:rsidR="00204BEE" w:rsidRPr="00E45289" w14:paraId="2005CEF5" w14:textId="77777777" w:rsidTr="00204BEE">
        <w:trPr>
          <w:trHeight w:val="144"/>
          <w:tblCellSpacing w:w="20" w:type="nil"/>
        </w:trPr>
        <w:tc>
          <w:tcPr>
            <w:tcW w:w="492" w:type="dxa"/>
            <w:tcMar>
              <w:top w:w="50" w:type="dxa"/>
              <w:left w:w="100" w:type="dxa"/>
            </w:tcMar>
            <w:vAlign w:val="center"/>
          </w:tcPr>
          <w:p w14:paraId="0AB52DE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5.4</w:t>
            </w:r>
          </w:p>
        </w:tc>
        <w:tc>
          <w:tcPr>
            <w:tcW w:w="3168" w:type="dxa"/>
            <w:tcMar>
              <w:top w:w="50" w:type="dxa"/>
              <w:left w:w="100" w:type="dxa"/>
            </w:tcMar>
            <w:vAlign w:val="center"/>
          </w:tcPr>
          <w:p w14:paraId="63AEAD3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Бессоюзное сложное предложение</w:t>
            </w:r>
          </w:p>
        </w:tc>
        <w:tc>
          <w:tcPr>
            <w:tcW w:w="960" w:type="dxa"/>
            <w:tcMar>
              <w:top w:w="50" w:type="dxa"/>
              <w:left w:w="100" w:type="dxa"/>
            </w:tcMar>
            <w:vAlign w:val="center"/>
          </w:tcPr>
          <w:p w14:paraId="3F38F17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1680" w:type="dxa"/>
            <w:tcMar>
              <w:top w:w="50" w:type="dxa"/>
              <w:left w:w="100" w:type="dxa"/>
            </w:tcMar>
            <w:vAlign w:val="center"/>
          </w:tcPr>
          <w:p w14:paraId="06939F06"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68485F4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2599" w:type="dxa"/>
            <w:tcMar>
              <w:top w:w="50" w:type="dxa"/>
              <w:left w:w="100" w:type="dxa"/>
            </w:tcMar>
            <w:vAlign w:val="center"/>
          </w:tcPr>
          <w:p w14:paraId="3B7C062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6">
              <w:r w:rsidRPr="00E45289">
                <w:rPr>
                  <w:rFonts w:ascii="Times New Roman" w:hAnsi="Times New Roman" w:cs="Times New Roman"/>
                  <w:color w:val="0000FF"/>
                  <w:sz w:val="20"/>
                  <w:szCs w:val="20"/>
                  <w:u w:val="single"/>
                </w:rPr>
                <w:t>https://m.edsoo.ru/7f419b78</w:t>
              </w:r>
            </w:hyperlink>
          </w:p>
        </w:tc>
      </w:tr>
      <w:tr w:rsidR="00204BEE" w:rsidRPr="00E45289" w14:paraId="5C08978C" w14:textId="77777777" w:rsidTr="00204BEE">
        <w:trPr>
          <w:trHeight w:val="144"/>
          <w:tblCellSpacing w:w="20" w:type="nil"/>
        </w:trPr>
        <w:tc>
          <w:tcPr>
            <w:tcW w:w="492" w:type="dxa"/>
            <w:tcMar>
              <w:top w:w="50" w:type="dxa"/>
              <w:left w:w="100" w:type="dxa"/>
            </w:tcMar>
            <w:vAlign w:val="center"/>
          </w:tcPr>
          <w:p w14:paraId="19E141FB"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5.5</w:t>
            </w:r>
          </w:p>
        </w:tc>
        <w:tc>
          <w:tcPr>
            <w:tcW w:w="3168" w:type="dxa"/>
            <w:tcMar>
              <w:top w:w="50" w:type="dxa"/>
              <w:left w:w="100" w:type="dxa"/>
            </w:tcMar>
            <w:vAlign w:val="center"/>
          </w:tcPr>
          <w:p w14:paraId="71ACFDC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Сложные предложения с разными видами союзной и бессоюзной связи</w:t>
            </w:r>
          </w:p>
        </w:tc>
        <w:tc>
          <w:tcPr>
            <w:tcW w:w="960" w:type="dxa"/>
            <w:tcMar>
              <w:top w:w="50" w:type="dxa"/>
              <w:left w:w="100" w:type="dxa"/>
            </w:tcMar>
            <w:vAlign w:val="center"/>
          </w:tcPr>
          <w:p w14:paraId="1490424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680" w:type="dxa"/>
            <w:tcMar>
              <w:top w:w="50" w:type="dxa"/>
              <w:left w:w="100" w:type="dxa"/>
            </w:tcMar>
            <w:vAlign w:val="center"/>
          </w:tcPr>
          <w:p w14:paraId="7D4ADA21"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3B9F235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599" w:type="dxa"/>
            <w:tcMar>
              <w:top w:w="50" w:type="dxa"/>
              <w:left w:w="100" w:type="dxa"/>
            </w:tcMar>
            <w:vAlign w:val="center"/>
          </w:tcPr>
          <w:p w14:paraId="631C9EE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7">
              <w:r w:rsidRPr="00E45289">
                <w:rPr>
                  <w:rFonts w:ascii="Times New Roman" w:hAnsi="Times New Roman" w:cs="Times New Roman"/>
                  <w:color w:val="0000FF"/>
                  <w:sz w:val="20"/>
                  <w:szCs w:val="20"/>
                  <w:u w:val="single"/>
                </w:rPr>
                <w:t>https://m.edsoo.ru/7f419b78</w:t>
              </w:r>
            </w:hyperlink>
          </w:p>
        </w:tc>
      </w:tr>
      <w:tr w:rsidR="00204BEE" w:rsidRPr="00E45289" w14:paraId="59B94F5F" w14:textId="77777777" w:rsidTr="00204BEE">
        <w:trPr>
          <w:trHeight w:val="144"/>
          <w:tblCellSpacing w:w="20" w:type="nil"/>
        </w:trPr>
        <w:tc>
          <w:tcPr>
            <w:tcW w:w="492" w:type="dxa"/>
            <w:tcMar>
              <w:top w:w="50" w:type="dxa"/>
              <w:left w:w="100" w:type="dxa"/>
            </w:tcMar>
            <w:vAlign w:val="center"/>
          </w:tcPr>
          <w:p w14:paraId="50AAC65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5.6</w:t>
            </w:r>
          </w:p>
        </w:tc>
        <w:tc>
          <w:tcPr>
            <w:tcW w:w="3168" w:type="dxa"/>
            <w:tcMar>
              <w:top w:w="50" w:type="dxa"/>
              <w:left w:w="100" w:type="dxa"/>
            </w:tcMar>
            <w:vAlign w:val="center"/>
          </w:tcPr>
          <w:p w14:paraId="428750A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Прямая и косвенная речь. Цитирование</w:t>
            </w:r>
          </w:p>
        </w:tc>
        <w:tc>
          <w:tcPr>
            <w:tcW w:w="960" w:type="dxa"/>
            <w:tcMar>
              <w:top w:w="50" w:type="dxa"/>
              <w:left w:w="100" w:type="dxa"/>
            </w:tcMar>
            <w:vAlign w:val="center"/>
          </w:tcPr>
          <w:p w14:paraId="5C2D926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0" w:type="dxa"/>
            <w:tcMar>
              <w:top w:w="50" w:type="dxa"/>
              <w:left w:w="100" w:type="dxa"/>
            </w:tcMar>
            <w:vAlign w:val="center"/>
          </w:tcPr>
          <w:p w14:paraId="5B561F55"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11FCD64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2BB4FF7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8">
              <w:r w:rsidRPr="00E45289">
                <w:rPr>
                  <w:rFonts w:ascii="Times New Roman" w:hAnsi="Times New Roman" w:cs="Times New Roman"/>
                  <w:color w:val="0000FF"/>
                  <w:sz w:val="20"/>
                  <w:szCs w:val="20"/>
                  <w:u w:val="single"/>
                </w:rPr>
                <w:t>https://m.edsoo.ru/7f419b78</w:t>
              </w:r>
            </w:hyperlink>
          </w:p>
        </w:tc>
      </w:tr>
      <w:tr w:rsidR="00204BEE" w:rsidRPr="00E45289" w14:paraId="7D47441B" w14:textId="77777777" w:rsidTr="00204BEE">
        <w:trPr>
          <w:trHeight w:val="144"/>
          <w:tblCellSpacing w:w="20" w:type="nil"/>
        </w:trPr>
        <w:tc>
          <w:tcPr>
            <w:tcW w:w="0" w:type="auto"/>
            <w:gridSpan w:val="2"/>
            <w:tcMar>
              <w:top w:w="50" w:type="dxa"/>
              <w:left w:w="100" w:type="dxa"/>
            </w:tcMar>
            <w:vAlign w:val="center"/>
          </w:tcPr>
          <w:p w14:paraId="3526D2D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2D7462F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69 </w:t>
            </w:r>
          </w:p>
        </w:tc>
        <w:tc>
          <w:tcPr>
            <w:tcW w:w="0" w:type="auto"/>
            <w:gridSpan w:val="3"/>
            <w:tcMar>
              <w:top w:w="50" w:type="dxa"/>
              <w:left w:w="100" w:type="dxa"/>
            </w:tcMar>
            <w:vAlign w:val="center"/>
          </w:tcPr>
          <w:p w14:paraId="65049EA6" w14:textId="77777777" w:rsidR="00204BEE" w:rsidRPr="00E45289" w:rsidRDefault="00204BEE" w:rsidP="00204BEE">
            <w:pPr>
              <w:rPr>
                <w:rFonts w:ascii="Times New Roman" w:hAnsi="Times New Roman" w:cs="Times New Roman"/>
                <w:sz w:val="20"/>
                <w:szCs w:val="20"/>
              </w:rPr>
            </w:pPr>
          </w:p>
        </w:tc>
      </w:tr>
      <w:tr w:rsidR="00204BEE" w:rsidRPr="00E45289" w14:paraId="354634BD" w14:textId="77777777" w:rsidTr="00204BEE">
        <w:trPr>
          <w:trHeight w:val="144"/>
          <w:tblCellSpacing w:w="20" w:type="nil"/>
        </w:trPr>
        <w:tc>
          <w:tcPr>
            <w:tcW w:w="0" w:type="auto"/>
            <w:gridSpan w:val="2"/>
            <w:tcMar>
              <w:top w:w="50" w:type="dxa"/>
              <w:left w:w="100" w:type="dxa"/>
            </w:tcMar>
            <w:vAlign w:val="center"/>
          </w:tcPr>
          <w:p w14:paraId="320CBF0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Повторение пройденного материала</w:t>
            </w:r>
          </w:p>
        </w:tc>
        <w:tc>
          <w:tcPr>
            <w:tcW w:w="1509" w:type="dxa"/>
            <w:tcMar>
              <w:top w:w="50" w:type="dxa"/>
              <w:left w:w="100" w:type="dxa"/>
            </w:tcMar>
            <w:vAlign w:val="center"/>
          </w:tcPr>
          <w:p w14:paraId="2E09A69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80" w:type="dxa"/>
            <w:tcMar>
              <w:top w:w="50" w:type="dxa"/>
              <w:left w:w="100" w:type="dxa"/>
            </w:tcMar>
            <w:vAlign w:val="center"/>
          </w:tcPr>
          <w:p w14:paraId="4348E564" w14:textId="77777777" w:rsidR="00204BEE" w:rsidRPr="00E45289" w:rsidRDefault="00204BEE" w:rsidP="00204BEE">
            <w:pPr>
              <w:ind w:left="135"/>
              <w:jc w:val="center"/>
              <w:rPr>
                <w:rFonts w:ascii="Times New Roman" w:hAnsi="Times New Roman" w:cs="Times New Roman"/>
                <w:sz w:val="20"/>
                <w:szCs w:val="20"/>
              </w:rPr>
            </w:pPr>
          </w:p>
        </w:tc>
        <w:tc>
          <w:tcPr>
            <w:tcW w:w="1768" w:type="dxa"/>
            <w:tcMar>
              <w:top w:w="50" w:type="dxa"/>
              <w:left w:w="100" w:type="dxa"/>
            </w:tcMar>
            <w:vAlign w:val="center"/>
          </w:tcPr>
          <w:p w14:paraId="5E9514CD"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184BF6C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9">
              <w:r w:rsidRPr="00E45289">
                <w:rPr>
                  <w:rFonts w:ascii="Times New Roman" w:hAnsi="Times New Roman" w:cs="Times New Roman"/>
                  <w:color w:val="0000FF"/>
                  <w:sz w:val="20"/>
                  <w:szCs w:val="20"/>
                  <w:u w:val="single"/>
                </w:rPr>
                <w:t>https://m.edsoo.ru/7f419b78</w:t>
              </w:r>
            </w:hyperlink>
          </w:p>
        </w:tc>
      </w:tr>
      <w:tr w:rsidR="00204BEE" w:rsidRPr="00E45289" w14:paraId="2CCEEDD3" w14:textId="77777777" w:rsidTr="00204BEE">
        <w:trPr>
          <w:trHeight w:val="144"/>
          <w:tblCellSpacing w:w="20" w:type="nil"/>
        </w:trPr>
        <w:tc>
          <w:tcPr>
            <w:tcW w:w="0" w:type="auto"/>
            <w:gridSpan w:val="2"/>
            <w:tcMar>
              <w:top w:w="50" w:type="dxa"/>
              <w:left w:w="100" w:type="dxa"/>
            </w:tcMar>
            <w:vAlign w:val="center"/>
          </w:tcPr>
          <w:p w14:paraId="6161FC5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14:paraId="071A92F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680" w:type="dxa"/>
            <w:tcMar>
              <w:top w:w="50" w:type="dxa"/>
              <w:left w:w="100" w:type="dxa"/>
            </w:tcMar>
            <w:vAlign w:val="center"/>
          </w:tcPr>
          <w:p w14:paraId="2184BCC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68" w:type="dxa"/>
            <w:tcMar>
              <w:top w:w="50" w:type="dxa"/>
              <w:left w:w="100" w:type="dxa"/>
            </w:tcMar>
            <w:vAlign w:val="center"/>
          </w:tcPr>
          <w:p w14:paraId="7C4B478D" w14:textId="77777777" w:rsidR="00204BEE" w:rsidRPr="00E45289" w:rsidRDefault="00204BEE" w:rsidP="00204BEE">
            <w:pPr>
              <w:ind w:left="135"/>
              <w:jc w:val="center"/>
              <w:rPr>
                <w:rFonts w:ascii="Times New Roman" w:hAnsi="Times New Roman" w:cs="Times New Roman"/>
                <w:sz w:val="20"/>
                <w:szCs w:val="20"/>
              </w:rPr>
            </w:pPr>
          </w:p>
        </w:tc>
        <w:tc>
          <w:tcPr>
            <w:tcW w:w="2599" w:type="dxa"/>
            <w:tcMar>
              <w:top w:w="50" w:type="dxa"/>
              <w:left w:w="100" w:type="dxa"/>
            </w:tcMar>
            <w:vAlign w:val="center"/>
          </w:tcPr>
          <w:p w14:paraId="6F04F8E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0">
              <w:r w:rsidRPr="00E45289">
                <w:rPr>
                  <w:rFonts w:ascii="Times New Roman" w:hAnsi="Times New Roman" w:cs="Times New Roman"/>
                  <w:color w:val="0000FF"/>
                  <w:sz w:val="20"/>
                  <w:szCs w:val="20"/>
                  <w:u w:val="single"/>
                </w:rPr>
                <w:t>https://m.edsoo.ru/7f419b78</w:t>
              </w:r>
            </w:hyperlink>
          </w:p>
        </w:tc>
      </w:tr>
      <w:tr w:rsidR="00204BEE" w:rsidRPr="00E45289" w14:paraId="5B96DDB9" w14:textId="77777777" w:rsidTr="00204BEE">
        <w:trPr>
          <w:trHeight w:val="144"/>
          <w:tblCellSpacing w:w="20" w:type="nil"/>
        </w:trPr>
        <w:tc>
          <w:tcPr>
            <w:tcW w:w="0" w:type="auto"/>
            <w:gridSpan w:val="2"/>
            <w:tcMar>
              <w:top w:w="50" w:type="dxa"/>
              <w:left w:w="100" w:type="dxa"/>
            </w:tcMar>
            <w:vAlign w:val="center"/>
          </w:tcPr>
          <w:p w14:paraId="19867B0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09" w:type="dxa"/>
            <w:tcMar>
              <w:top w:w="50" w:type="dxa"/>
              <w:left w:w="100" w:type="dxa"/>
            </w:tcMar>
            <w:vAlign w:val="center"/>
          </w:tcPr>
          <w:p w14:paraId="572A073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680" w:type="dxa"/>
            <w:tcMar>
              <w:top w:w="50" w:type="dxa"/>
              <w:left w:w="100" w:type="dxa"/>
            </w:tcMar>
            <w:vAlign w:val="center"/>
          </w:tcPr>
          <w:p w14:paraId="0264B79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68" w:type="dxa"/>
            <w:tcMar>
              <w:top w:w="50" w:type="dxa"/>
              <w:left w:w="100" w:type="dxa"/>
            </w:tcMar>
            <w:vAlign w:val="center"/>
          </w:tcPr>
          <w:p w14:paraId="6CE4863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21 </w:t>
            </w:r>
          </w:p>
        </w:tc>
        <w:tc>
          <w:tcPr>
            <w:tcW w:w="2599" w:type="dxa"/>
            <w:tcMar>
              <w:top w:w="50" w:type="dxa"/>
              <w:left w:w="100" w:type="dxa"/>
            </w:tcMar>
            <w:vAlign w:val="center"/>
          </w:tcPr>
          <w:p w14:paraId="15FE65DF" w14:textId="77777777" w:rsidR="00204BEE" w:rsidRPr="00E45289" w:rsidRDefault="00204BEE" w:rsidP="00204BEE">
            <w:pPr>
              <w:rPr>
                <w:rFonts w:ascii="Times New Roman" w:hAnsi="Times New Roman" w:cs="Times New Roman"/>
                <w:sz w:val="20"/>
                <w:szCs w:val="20"/>
              </w:rPr>
            </w:pPr>
          </w:p>
        </w:tc>
      </w:tr>
    </w:tbl>
    <w:p w14:paraId="60F887AB" w14:textId="77777777" w:rsidR="00204BEE" w:rsidRPr="00E45289" w:rsidRDefault="00204BEE" w:rsidP="00107F7A">
      <w:pPr>
        <w:tabs>
          <w:tab w:val="left" w:pos="1075"/>
        </w:tabs>
        <w:jc w:val="both"/>
        <w:rPr>
          <w:rFonts w:ascii="Times New Roman" w:hAnsi="Times New Roman" w:cs="Times New Roman"/>
          <w:b/>
          <w:color w:val="auto"/>
          <w:sz w:val="20"/>
          <w:szCs w:val="20"/>
        </w:rPr>
      </w:pPr>
      <w:bookmarkStart w:id="26" w:name="bookmark214"/>
      <w:bookmarkStart w:id="27" w:name="_Toc105502778"/>
      <w:bookmarkEnd w:id="25"/>
    </w:p>
    <w:p w14:paraId="2FBE2E68" w14:textId="77777777" w:rsidR="00204BEE" w:rsidRPr="00E45289" w:rsidRDefault="00204BEE" w:rsidP="00107F7A">
      <w:pPr>
        <w:tabs>
          <w:tab w:val="left" w:pos="1075"/>
        </w:tabs>
        <w:jc w:val="both"/>
        <w:rPr>
          <w:rFonts w:ascii="Times New Roman" w:hAnsi="Times New Roman" w:cs="Times New Roman"/>
          <w:b/>
          <w:color w:val="auto"/>
          <w:sz w:val="20"/>
          <w:szCs w:val="20"/>
        </w:rPr>
      </w:pPr>
    </w:p>
    <w:p w14:paraId="76EBAC17" w14:textId="3B2288D0" w:rsidR="00A57638" w:rsidRPr="00E45289" w:rsidRDefault="00E235EB" w:rsidP="00107F7A">
      <w:pPr>
        <w:tabs>
          <w:tab w:val="left" w:pos="1075"/>
        </w:tabs>
        <w:jc w:val="both"/>
        <w:rPr>
          <w:rFonts w:ascii="Times New Roman" w:hAnsi="Times New Roman" w:cs="Times New Roman"/>
          <w:b/>
          <w:color w:val="auto"/>
          <w:sz w:val="20"/>
          <w:szCs w:val="20"/>
        </w:rPr>
      </w:pPr>
      <w:r w:rsidRPr="00E45289">
        <w:rPr>
          <w:rFonts w:ascii="Times New Roman" w:hAnsi="Times New Roman" w:cs="Times New Roman"/>
          <w:b/>
          <w:color w:val="auto"/>
          <w:sz w:val="20"/>
          <w:szCs w:val="20"/>
        </w:rPr>
        <w:t>2.1.2</w:t>
      </w:r>
      <w:r w:rsidR="008D4DCA" w:rsidRPr="00E45289">
        <w:rPr>
          <w:rFonts w:ascii="Times New Roman" w:hAnsi="Times New Roman" w:cs="Times New Roman"/>
          <w:b/>
          <w:color w:val="auto"/>
          <w:sz w:val="20"/>
          <w:szCs w:val="20"/>
        </w:rPr>
        <w:t>.</w:t>
      </w:r>
      <w:r w:rsidRPr="00E45289">
        <w:rPr>
          <w:rFonts w:ascii="Times New Roman" w:hAnsi="Times New Roman" w:cs="Times New Roman"/>
          <w:b/>
          <w:color w:val="auto"/>
          <w:sz w:val="20"/>
          <w:szCs w:val="20"/>
        </w:rPr>
        <w:t xml:space="preserve"> ЛИТЕРАТУРА</w:t>
      </w:r>
      <w:bookmarkEnd w:id="26"/>
      <w:bookmarkEnd w:id="27"/>
    </w:p>
    <w:p w14:paraId="014BF96A" w14:textId="77777777" w:rsidR="00204BEE" w:rsidRPr="00E45289" w:rsidRDefault="00204BEE" w:rsidP="00204BEE">
      <w:pPr>
        <w:pStyle w:val="-"/>
      </w:pPr>
      <w:r w:rsidRPr="00E45289">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w:t>
      </w:r>
      <w:r w:rsidRPr="00E45289">
        <w:lastRenderedPageBreak/>
        <w:t xml:space="preserve">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5AAC17B8" w14:textId="77777777" w:rsidR="00204BEE" w:rsidRPr="00E45289" w:rsidRDefault="00204BEE" w:rsidP="00204BEE">
      <w:pPr>
        <w:pStyle w:val="-"/>
      </w:pPr>
    </w:p>
    <w:p w14:paraId="1716E13D" w14:textId="77777777" w:rsidR="00204BEE" w:rsidRPr="00E45289" w:rsidRDefault="00204BEE" w:rsidP="00204BEE">
      <w:pPr>
        <w:pStyle w:val="-"/>
      </w:pPr>
      <w:r w:rsidRPr="00E45289">
        <w:t>ОБЩАЯ ХАРАКТЕРИСТИКА УЧЕБНОГО ПРЕДМЕТА «ЛИТЕРАТУРА»</w:t>
      </w:r>
    </w:p>
    <w:p w14:paraId="14376135" w14:textId="77777777" w:rsidR="00204BEE" w:rsidRPr="00E45289" w:rsidRDefault="00204BEE" w:rsidP="00204BEE">
      <w:pPr>
        <w:pStyle w:val="-"/>
      </w:pPr>
      <w:r w:rsidRPr="00E45289">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2B98F86F" w14:textId="77777777" w:rsidR="00204BEE" w:rsidRPr="00E45289" w:rsidRDefault="00204BEE" w:rsidP="00204BEE">
      <w:pPr>
        <w:pStyle w:val="-"/>
      </w:pPr>
      <w:r w:rsidRPr="00E45289">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267F8D6C" w14:textId="77777777" w:rsidR="00204BEE" w:rsidRPr="00E45289" w:rsidRDefault="00204BEE" w:rsidP="00204BEE">
      <w:pPr>
        <w:pStyle w:val="-"/>
      </w:pPr>
      <w:r w:rsidRPr="00E45289">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06612C93" w14:textId="77777777" w:rsidR="00204BEE" w:rsidRPr="00E45289" w:rsidRDefault="00204BEE" w:rsidP="00204BEE">
      <w:pPr>
        <w:pStyle w:val="-"/>
      </w:pPr>
      <w:r w:rsidRPr="00E45289">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w:t>
      </w:r>
      <w:r w:rsidRPr="00E45289">
        <w:lastRenderedPageBreak/>
        <w:t xml:space="preserve">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58F7A9B1" w14:textId="77777777" w:rsidR="00204BEE" w:rsidRPr="00E45289" w:rsidRDefault="00204BEE" w:rsidP="00204BEE">
      <w:pPr>
        <w:pStyle w:val="-"/>
      </w:pPr>
      <w:r w:rsidRPr="00E45289">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3035BE2C" w14:textId="77777777" w:rsidR="00204BEE" w:rsidRPr="00E45289" w:rsidRDefault="00204BEE" w:rsidP="00204BEE">
      <w:pPr>
        <w:pStyle w:val="-"/>
      </w:pPr>
    </w:p>
    <w:p w14:paraId="18CD73C8" w14:textId="77777777" w:rsidR="00204BEE" w:rsidRPr="00E45289" w:rsidRDefault="00204BEE" w:rsidP="00204BEE">
      <w:pPr>
        <w:pStyle w:val="-"/>
      </w:pPr>
      <w:r w:rsidRPr="00E45289">
        <w:t>ЦЕЛИ ИЗУЧЕНИЯ УЧЕБНОГО ПРЕДМЕТА «ЛИТЕРАТУРА»</w:t>
      </w:r>
    </w:p>
    <w:p w14:paraId="1CDF724F" w14:textId="77777777" w:rsidR="00204BEE" w:rsidRPr="00E45289" w:rsidRDefault="00204BEE" w:rsidP="00204BEE">
      <w:pPr>
        <w:pStyle w:val="-"/>
      </w:pPr>
    </w:p>
    <w:p w14:paraId="43311272" w14:textId="77777777" w:rsidR="00204BEE" w:rsidRPr="00E45289" w:rsidRDefault="00204BEE" w:rsidP="00204BEE">
      <w:pPr>
        <w:pStyle w:val="-"/>
      </w:pPr>
      <w:r w:rsidRPr="00E45289">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4C9D7FC5" w14:textId="77777777" w:rsidR="00204BEE" w:rsidRPr="00E45289" w:rsidRDefault="00204BEE" w:rsidP="00204BEE">
      <w:pPr>
        <w:pStyle w:val="-"/>
      </w:pPr>
      <w:r w:rsidRPr="00E45289">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sidRPr="00E45289">
        <w:lastRenderedPageBreak/>
        <w:t xml:space="preserve">мировоззрения. </w:t>
      </w:r>
    </w:p>
    <w:p w14:paraId="513B9908" w14:textId="77777777" w:rsidR="00204BEE" w:rsidRPr="00E45289" w:rsidRDefault="00204BEE" w:rsidP="00204BEE">
      <w:pPr>
        <w:pStyle w:val="-"/>
      </w:pPr>
      <w:r w:rsidRPr="00E45289">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766ABA65" w14:textId="77777777" w:rsidR="00204BEE" w:rsidRPr="00E45289" w:rsidRDefault="00204BEE" w:rsidP="00204BEE">
      <w:pPr>
        <w:pStyle w:val="-"/>
      </w:pPr>
      <w:r w:rsidRPr="00E45289">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777DA382" w14:textId="77777777" w:rsidR="00204BEE" w:rsidRPr="00E45289" w:rsidRDefault="00204BEE" w:rsidP="00204BEE">
      <w:pPr>
        <w:pStyle w:val="-"/>
      </w:pPr>
      <w:r w:rsidRPr="00E45289">
        <w:t xml:space="preserve">Задачи, связанные с осознанием обучающимися коммуникативно-эстетических возможностей языка на основе изучения выдающихся </w:t>
      </w:r>
      <w:r w:rsidRPr="00E45289">
        <w:lastRenderedPageBreak/>
        <w:t xml:space="preserve">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29F6A4F2" w14:textId="77777777" w:rsidR="00204BEE" w:rsidRPr="00E45289" w:rsidRDefault="00204BEE" w:rsidP="00204BEE">
      <w:pPr>
        <w:pStyle w:val="-"/>
      </w:pPr>
    </w:p>
    <w:p w14:paraId="76228EFC" w14:textId="77777777" w:rsidR="00204BEE" w:rsidRPr="00E45289" w:rsidRDefault="00204BEE" w:rsidP="00204BEE">
      <w:pPr>
        <w:pStyle w:val="-"/>
      </w:pPr>
      <w:r w:rsidRPr="00E45289">
        <w:t>МЕСТО УЧЕБНОГО ПРЕДМЕТА «ЛИТЕРАТУРА» В УЧЕБНОМ ПЛАНЕ</w:t>
      </w:r>
    </w:p>
    <w:p w14:paraId="26D446CB" w14:textId="77777777" w:rsidR="00204BEE" w:rsidRPr="00E45289" w:rsidRDefault="00204BEE" w:rsidP="00204BEE">
      <w:pPr>
        <w:pStyle w:val="-"/>
      </w:pPr>
    </w:p>
    <w:p w14:paraId="38ACAD4B" w14:textId="77777777" w:rsidR="00204BEE" w:rsidRPr="00E45289" w:rsidRDefault="00204BEE" w:rsidP="00204BEE">
      <w:pPr>
        <w:pStyle w:val="-"/>
      </w:pPr>
      <w:r w:rsidRPr="00E45289">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5380DE07" w14:textId="77777777" w:rsidR="00204BEE" w:rsidRPr="00E45289" w:rsidRDefault="00204BEE" w:rsidP="00204BEE">
      <w:pPr>
        <w:pStyle w:val="-"/>
      </w:pPr>
      <w:r w:rsidRPr="00E45289">
        <w:t xml:space="preserve"> </w:t>
      </w:r>
    </w:p>
    <w:p w14:paraId="11D28CD6" w14:textId="77777777" w:rsidR="00204BEE" w:rsidRPr="00E45289" w:rsidRDefault="00204BEE" w:rsidP="00204BEE">
      <w:pPr>
        <w:pStyle w:val="-"/>
      </w:pPr>
      <w:r w:rsidRPr="00E45289">
        <w:t>СОДЕРЖАНИЕ УЧЕБНОГО ПРЕДМЕТА</w:t>
      </w:r>
    </w:p>
    <w:p w14:paraId="55719C7F" w14:textId="77777777" w:rsidR="00204BEE" w:rsidRPr="00E45289" w:rsidRDefault="00204BEE" w:rsidP="00204BEE">
      <w:pPr>
        <w:pStyle w:val="-"/>
      </w:pPr>
    </w:p>
    <w:p w14:paraId="028D9B2B" w14:textId="77777777" w:rsidR="00204BEE" w:rsidRPr="00E45289" w:rsidRDefault="00204BEE" w:rsidP="00204BEE">
      <w:pPr>
        <w:pStyle w:val="-"/>
      </w:pPr>
      <w:r w:rsidRPr="00E45289">
        <w:t>5 КЛАСС</w:t>
      </w:r>
    </w:p>
    <w:p w14:paraId="0D866ABC" w14:textId="77777777" w:rsidR="00204BEE" w:rsidRPr="00E45289" w:rsidRDefault="00204BEE" w:rsidP="00204BEE">
      <w:pPr>
        <w:pStyle w:val="-"/>
      </w:pPr>
    </w:p>
    <w:p w14:paraId="78B964EB" w14:textId="77777777" w:rsidR="00204BEE" w:rsidRPr="00E45289" w:rsidRDefault="00204BEE" w:rsidP="00204BEE">
      <w:pPr>
        <w:pStyle w:val="-"/>
      </w:pPr>
      <w:r w:rsidRPr="00E45289">
        <w:t>Мифология.</w:t>
      </w:r>
    </w:p>
    <w:p w14:paraId="7B618C2B" w14:textId="77777777" w:rsidR="00204BEE" w:rsidRPr="00E45289" w:rsidRDefault="00204BEE" w:rsidP="00204BEE">
      <w:pPr>
        <w:pStyle w:val="-"/>
      </w:pPr>
      <w:r w:rsidRPr="00E45289">
        <w:t xml:space="preserve">Мифы народов России и мира. </w:t>
      </w:r>
    </w:p>
    <w:p w14:paraId="684B571D" w14:textId="77777777" w:rsidR="00204BEE" w:rsidRPr="00E45289" w:rsidRDefault="00204BEE" w:rsidP="00204BEE">
      <w:pPr>
        <w:pStyle w:val="-"/>
      </w:pPr>
      <w:r w:rsidRPr="00E45289">
        <w:t>Фольклор. Малые жанры: пословицы, поговорки, загадки. Сказки народов России и народов мира (не менее трёх).</w:t>
      </w:r>
    </w:p>
    <w:p w14:paraId="2D59D95D" w14:textId="77777777" w:rsidR="00204BEE" w:rsidRPr="00E45289" w:rsidRDefault="00204BEE" w:rsidP="00204BEE">
      <w:pPr>
        <w:pStyle w:val="-"/>
      </w:pPr>
      <w:r w:rsidRPr="00E45289">
        <w:t xml:space="preserve">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 </w:t>
      </w:r>
    </w:p>
    <w:p w14:paraId="6AF498DA" w14:textId="77777777" w:rsidR="00204BEE" w:rsidRPr="00E45289" w:rsidRDefault="00204BEE" w:rsidP="00204BEE">
      <w:pPr>
        <w:pStyle w:val="-"/>
      </w:pPr>
      <w:r w:rsidRPr="00E45289">
        <w:t xml:space="preserve">А. С. Пушкин. Стихотворения (не менее трёх). «Зимнее утро», «Зимний вечер», «Няне» и др. «Сказка о мёртвой царевне и о семи богатырях». </w:t>
      </w:r>
    </w:p>
    <w:p w14:paraId="4498DBC1" w14:textId="77777777" w:rsidR="00204BEE" w:rsidRPr="00E45289" w:rsidRDefault="00204BEE" w:rsidP="00204BEE">
      <w:pPr>
        <w:pStyle w:val="-"/>
      </w:pPr>
      <w:r w:rsidRPr="00E45289">
        <w:t xml:space="preserve">М. Ю. Лермонтов. Стихотворение «Бородино». </w:t>
      </w:r>
    </w:p>
    <w:p w14:paraId="37335EFE" w14:textId="77777777" w:rsidR="00204BEE" w:rsidRPr="00E45289" w:rsidRDefault="00204BEE" w:rsidP="00204BEE">
      <w:pPr>
        <w:pStyle w:val="-"/>
      </w:pPr>
      <w:r w:rsidRPr="00E45289">
        <w:t xml:space="preserve">Н. В. Гоголь. Повесть «Ночь перед Рождеством» из сборника «Вечера на хуторе близ Диканьки». </w:t>
      </w:r>
    </w:p>
    <w:p w14:paraId="48D014FC" w14:textId="77777777" w:rsidR="00204BEE" w:rsidRPr="00E45289" w:rsidRDefault="00204BEE" w:rsidP="00204BEE">
      <w:pPr>
        <w:pStyle w:val="-"/>
      </w:pPr>
      <w:r w:rsidRPr="00E45289">
        <w:t xml:space="preserve">Литература второй половины XIX века. </w:t>
      </w:r>
    </w:p>
    <w:p w14:paraId="71C1D1CC" w14:textId="77777777" w:rsidR="00204BEE" w:rsidRPr="00E45289" w:rsidRDefault="00204BEE" w:rsidP="00204BEE">
      <w:pPr>
        <w:pStyle w:val="-"/>
      </w:pPr>
      <w:r w:rsidRPr="00E45289">
        <w:t xml:space="preserve">И. С. Тургенев. Рассказ «Муму». </w:t>
      </w:r>
    </w:p>
    <w:p w14:paraId="339A7F8A" w14:textId="77777777" w:rsidR="00204BEE" w:rsidRPr="00E45289" w:rsidRDefault="00204BEE" w:rsidP="00204BEE">
      <w:pPr>
        <w:pStyle w:val="-"/>
      </w:pPr>
      <w:r w:rsidRPr="00E45289">
        <w:t xml:space="preserve">Н. А. Некрасов. Стихотворения (не менее двух). «Крестьянские дети», </w:t>
      </w:r>
      <w:r w:rsidRPr="00E45289">
        <w:lastRenderedPageBreak/>
        <w:t xml:space="preserve">«Школьник» и др. Поэма «Мороз, Красный нос» (фрагмент). </w:t>
      </w:r>
    </w:p>
    <w:p w14:paraId="491B917F" w14:textId="77777777" w:rsidR="00204BEE" w:rsidRPr="00E45289" w:rsidRDefault="00204BEE" w:rsidP="00204BEE">
      <w:pPr>
        <w:pStyle w:val="-"/>
      </w:pPr>
      <w:r w:rsidRPr="00E45289">
        <w:t xml:space="preserve">Л. Н. Толстой. Рассказ «Кавказский пленник». </w:t>
      </w:r>
    </w:p>
    <w:p w14:paraId="41A9901A" w14:textId="77777777" w:rsidR="00204BEE" w:rsidRPr="00E45289" w:rsidRDefault="00204BEE" w:rsidP="00204BEE">
      <w:pPr>
        <w:pStyle w:val="-"/>
      </w:pPr>
      <w:r w:rsidRPr="00E45289">
        <w:t xml:space="preserve">Литература XIX–ХХ веков. </w:t>
      </w:r>
    </w:p>
    <w:p w14:paraId="2109FC8E" w14:textId="77777777" w:rsidR="00204BEE" w:rsidRPr="00E45289" w:rsidRDefault="00204BEE" w:rsidP="00204BEE">
      <w:pPr>
        <w:pStyle w:val="-"/>
      </w:pPr>
      <w:r w:rsidRPr="00E45289">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А.К.Толстого, Ф. И. Тютчева, А. А. Фета, И. А. Бунина, А. А. Блока, С. А. Есенина, Н. М. Рубцова, Ю. П. Кузнецова. </w:t>
      </w:r>
    </w:p>
    <w:p w14:paraId="172A9587" w14:textId="77777777" w:rsidR="00204BEE" w:rsidRPr="00E45289" w:rsidRDefault="00204BEE" w:rsidP="00204BEE">
      <w:pPr>
        <w:pStyle w:val="-"/>
      </w:pPr>
      <w:r w:rsidRPr="00E45289">
        <w:t xml:space="preserve">Юмористические рассказы отечественных писателей XIX– XX веков. </w:t>
      </w:r>
    </w:p>
    <w:p w14:paraId="57B70986" w14:textId="77777777" w:rsidR="00204BEE" w:rsidRPr="00E45289" w:rsidRDefault="00204BEE" w:rsidP="00204BEE">
      <w:pPr>
        <w:pStyle w:val="-"/>
      </w:pPr>
      <w:r w:rsidRPr="00E45289">
        <w:t xml:space="preserve">А. П. Чехов (два рассказа по выбору). Например, «Лошадиная фамилия», «Мальчики», «Хирургия» и др. </w:t>
      </w:r>
    </w:p>
    <w:p w14:paraId="23F53D56" w14:textId="77777777" w:rsidR="00204BEE" w:rsidRPr="00E45289" w:rsidRDefault="00204BEE" w:rsidP="00204BEE">
      <w:pPr>
        <w:pStyle w:val="-"/>
      </w:pPr>
      <w:r w:rsidRPr="00E45289">
        <w:t xml:space="preserve">М. М. Зощенко (два рассказа по выбору). Например, «Галоша», «Лёля и Минька», «Ёлка», «Золотые слова», «Встреча» и др. </w:t>
      </w:r>
    </w:p>
    <w:p w14:paraId="123ED60D" w14:textId="77777777" w:rsidR="00204BEE" w:rsidRPr="00E45289" w:rsidRDefault="00204BEE" w:rsidP="00204BEE">
      <w:pPr>
        <w:pStyle w:val="-"/>
      </w:pPr>
      <w:r w:rsidRPr="00E45289">
        <w:t>Произведения отечественной литературы о природе и животных (не менее двух). Например, А. И. Куприна, М. М. Пришвина, К. Г. Паустовского.</w:t>
      </w:r>
    </w:p>
    <w:p w14:paraId="0FA660FB" w14:textId="77777777" w:rsidR="00204BEE" w:rsidRPr="00E45289" w:rsidRDefault="00204BEE" w:rsidP="00204BEE">
      <w:pPr>
        <w:pStyle w:val="-"/>
      </w:pPr>
      <w:r w:rsidRPr="00E45289">
        <w:t xml:space="preserve">А. П. Платонов. Рассказы (один по выбору). Например, «Корова», «Никита» и др. </w:t>
      </w:r>
    </w:p>
    <w:p w14:paraId="7CE32FC2" w14:textId="77777777" w:rsidR="00204BEE" w:rsidRPr="00E45289" w:rsidRDefault="00204BEE" w:rsidP="00204BEE">
      <w:pPr>
        <w:pStyle w:val="-"/>
      </w:pPr>
      <w:r w:rsidRPr="00E45289">
        <w:t xml:space="preserve">В. П. Астафьев. Рассказ «Васюткино озеро». </w:t>
      </w:r>
    </w:p>
    <w:p w14:paraId="32AC169F" w14:textId="77777777" w:rsidR="00204BEE" w:rsidRPr="00E45289" w:rsidRDefault="00204BEE" w:rsidP="00204BEE">
      <w:pPr>
        <w:pStyle w:val="-"/>
      </w:pPr>
      <w:r w:rsidRPr="00E45289">
        <w:t>Литература XX–XXI веков.</w:t>
      </w:r>
    </w:p>
    <w:p w14:paraId="0EEC9008" w14:textId="77777777" w:rsidR="00204BEE" w:rsidRPr="00E45289" w:rsidRDefault="00204BEE" w:rsidP="00204BEE">
      <w:pPr>
        <w:pStyle w:val="-"/>
      </w:pPr>
      <w:r w:rsidRPr="00E45289">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p w14:paraId="245E3436" w14:textId="77777777" w:rsidR="00204BEE" w:rsidRPr="00E45289" w:rsidRDefault="00204BEE" w:rsidP="00204BEE">
      <w:pPr>
        <w:pStyle w:val="-"/>
      </w:pPr>
      <w:r w:rsidRPr="00E45289">
        <w:t xml:space="preserve">Произведения отечественных писателей XIX–XXI 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4D05C306" w14:textId="77777777" w:rsidR="00204BEE" w:rsidRPr="00E45289" w:rsidRDefault="00204BEE" w:rsidP="00204BEE">
      <w:pPr>
        <w:pStyle w:val="-"/>
      </w:pPr>
      <w:r w:rsidRPr="00E45289">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71179AFD" w14:textId="77777777" w:rsidR="00204BEE" w:rsidRPr="00E45289" w:rsidRDefault="00204BEE" w:rsidP="00204BEE">
      <w:pPr>
        <w:pStyle w:val="-"/>
      </w:pPr>
      <w:r w:rsidRPr="00E45289">
        <w:t xml:space="preserve">Литература народов Российской Федерации. Стихотворения (одно по выбору). Например, Р. Г. Гамзатов. «Песня соловья»; М. Карим. «Эту песню мать мне пела». </w:t>
      </w:r>
    </w:p>
    <w:p w14:paraId="31A1C5A3" w14:textId="77777777" w:rsidR="00204BEE" w:rsidRPr="00E45289" w:rsidRDefault="00204BEE" w:rsidP="00204BEE">
      <w:pPr>
        <w:pStyle w:val="-"/>
      </w:pPr>
      <w:r w:rsidRPr="00E45289">
        <w:t xml:space="preserve">Зарубежная литература. </w:t>
      </w:r>
    </w:p>
    <w:p w14:paraId="2627BD15" w14:textId="77777777" w:rsidR="00204BEE" w:rsidRPr="00E45289" w:rsidRDefault="00204BEE" w:rsidP="00204BEE">
      <w:pPr>
        <w:pStyle w:val="-"/>
      </w:pPr>
      <w:r w:rsidRPr="00E45289">
        <w:lastRenderedPageBreak/>
        <w:t xml:space="preserve">Х. К. Андерсен. Сказки (одна по выбору). Например, «Снежная королева», «Соловей» и др. </w:t>
      </w:r>
    </w:p>
    <w:p w14:paraId="5D8D9150" w14:textId="77777777" w:rsidR="00204BEE" w:rsidRPr="00E45289" w:rsidRDefault="00204BEE" w:rsidP="00204BEE">
      <w:pPr>
        <w:pStyle w:val="-"/>
      </w:pPr>
      <w:r w:rsidRPr="00E45289">
        <w:t xml:space="preserve">Зарубежная сказочная проза (одно произведение по выбору). Например, Л. Кэрролл. «Алиса в Стране Чудес» (главы по выбору), Дж. Р. Р. Толкин. «Хоббит, или </w:t>
      </w:r>
      <w:proofErr w:type="gramStart"/>
      <w:r w:rsidRPr="00E45289">
        <w:t>Туда</w:t>
      </w:r>
      <w:proofErr w:type="gramEnd"/>
      <w:r w:rsidRPr="00E45289">
        <w:t xml:space="preserve"> и обратно» (главы по выбору). </w:t>
      </w:r>
    </w:p>
    <w:p w14:paraId="1B0C9D3B" w14:textId="77777777" w:rsidR="00204BEE" w:rsidRPr="00E45289" w:rsidRDefault="00204BEE" w:rsidP="00204BEE">
      <w:pPr>
        <w:pStyle w:val="-"/>
      </w:pPr>
      <w:r w:rsidRPr="00E45289">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 </w:t>
      </w:r>
    </w:p>
    <w:p w14:paraId="4DF89AE1" w14:textId="77777777" w:rsidR="00204BEE" w:rsidRPr="00E45289" w:rsidRDefault="00204BEE" w:rsidP="00204BEE">
      <w:pPr>
        <w:pStyle w:val="-"/>
      </w:pPr>
      <w:r w:rsidRPr="00E45289">
        <w:t xml:space="preserve">Зарубежная приключенческая проза (два произведения по выбору). Например, Р. Л. Стивенсон. «Остров сокровищ», «Чёрная стрела» и др. </w:t>
      </w:r>
    </w:p>
    <w:p w14:paraId="555A774A" w14:textId="77777777" w:rsidR="00204BEE" w:rsidRPr="00E45289" w:rsidRDefault="00204BEE" w:rsidP="00204BEE">
      <w:pPr>
        <w:pStyle w:val="-"/>
      </w:pPr>
      <w:r w:rsidRPr="00E45289">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p>
    <w:p w14:paraId="0A9F2BA7" w14:textId="77777777" w:rsidR="00204BEE" w:rsidRPr="00E45289" w:rsidRDefault="00204BEE" w:rsidP="00204BEE">
      <w:pPr>
        <w:pStyle w:val="-"/>
      </w:pPr>
    </w:p>
    <w:p w14:paraId="175A4A03" w14:textId="77777777" w:rsidR="00204BEE" w:rsidRPr="00E45289" w:rsidRDefault="00204BEE" w:rsidP="00204BEE">
      <w:pPr>
        <w:pStyle w:val="-"/>
      </w:pPr>
      <w:r w:rsidRPr="00E45289">
        <w:t>6 КЛАСС</w:t>
      </w:r>
    </w:p>
    <w:p w14:paraId="7DD60C3C" w14:textId="77777777" w:rsidR="00204BEE" w:rsidRPr="00E45289" w:rsidRDefault="00204BEE" w:rsidP="00204BEE">
      <w:pPr>
        <w:pStyle w:val="-"/>
      </w:pPr>
    </w:p>
    <w:p w14:paraId="17A04E03" w14:textId="77777777" w:rsidR="00204BEE" w:rsidRPr="00E45289" w:rsidRDefault="00204BEE" w:rsidP="00204BEE">
      <w:pPr>
        <w:pStyle w:val="-"/>
      </w:pPr>
      <w:r w:rsidRPr="00E45289">
        <w:t xml:space="preserve">Античная литература. </w:t>
      </w:r>
    </w:p>
    <w:p w14:paraId="7BDD9870" w14:textId="77777777" w:rsidR="00204BEE" w:rsidRPr="00E45289" w:rsidRDefault="00204BEE" w:rsidP="00204BEE">
      <w:pPr>
        <w:pStyle w:val="-"/>
      </w:pPr>
      <w:r w:rsidRPr="00E45289">
        <w:t xml:space="preserve">Гомер. Поэмы. «Илиада», «Одиссея» (фрагменты). </w:t>
      </w:r>
    </w:p>
    <w:p w14:paraId="7F2DE83C" w14:textId="77777777" w:rsidR="00204BEE" w:rsidRPr="00E45289" w:rsidRDefault="00204BEE" w:rsidP="00204BEE">
      <w:pPr>
        <w:pStyle w:val="-"/>
      </w:pPr>
      <w:r w:rsidRPr="00E45289">
        <w:t xml:space="preserve">Фольклор. 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p>
    <w:p w14:paraId="1F334733" w14:textId="77777777" w:rsidR="00204BEE" w:rsidRPr="00E45289" w:rsidRDefault="00204BEE" w:rsidP="00204BEE">
      <w:pPr>
        <w:pStyle w:val="-"/>
      </w:pPr>
      <w:r w:rsidRPr="00E45289">
        <w:t>Древнерусская литература.</w:t>
      </w:r>
    </w:p>
    <w:p w14:paraId="0D3F3DAE" w14:textId="77777777" w:rsidR="00204BEE" w:rsidRPr="00E45289" w:rsidRDefault="00204BEE" w:rsidP="00204BEE">
      <w:pPr>
        <w:pStyle w:val="-"/>
      </w:pPr>
      <w:r w:rsidRPr="00E45289">
        <w:t xml:space="preserve">«Повесть временных </w:t>
      </w:r>
      <w:proofErr w:type="gramStart"/>
      <w:r w:rsidRPr="00E45289">
        <w:t>лет»(</w:t>
      </w:r>
      <w:proofErr w:type="gramEnd"/>
      <w:r w:rsidRPr="00E45289">
        <w:t>не менее одного фрагмента). Например, «Сказание о белгородском киселе», «Сказание о походе князя Олега на Царьград», «Предание о смерти князя Олега».</w:t>
      </w:r>
    </w:p>
    <w:p w14:paraId="4E2E00FF" w14:textId="77777777" w:rsidR="00204BEE" w:rsidRPr="00E45289" w:rsidRDefault="00204BEE" w:rsidP="00204BEE">
      <w:pPr>
        <w:pStyle w:val="-"/>
      </w:pPr>
      <w:r w:rsidRPr="00E45289">
        <w:t xml:space="preserve">Литература первой половины XIX века. </w:t>
      </w:r>
    </w:p>
    <w:p w14:paraId="55E906BC" w14:textId="77777777" w:rsidR="00204BEE" w:rsidRPr="00E45289" w:rsidRDefault="00204BEE" w:rsidP="00204BEE">
      <w:pPr>
        <w:pStyle w:val="-"/>
      </w:pPr>
      <w:r w:rsidRPr="00E45289">
        <w:t>А. С. Пушкин. Стихотворения (не менее трёх). «Песнь о вещем Олеге», «Зимняя дорога», «Узник», «Туча» и др. Роман «Дубровский».</w:t>
      </w:r>
    </w:p>
    <w:p w14:paraId="67B43ACD" w14:textId="77777777" w:rsidR="00204BEE" w:rsidRPr="00E45289" w:rsidRDefault="00204BEE" w:rsidP="00204BEE">
      <w:pPr>
        <w:pStyle w:val="-"/>
      </w:pPr>
      <w:r w:rsidRPr="00E45289">
        <w:t xml:space="preserve">М. Ю. Лермонтов. Стихотворения (не менее трёх). «Три пальмы», «Листок», «Утёс» и др. </w:t>
      </w:r>
    </w:p>
    <w:p w14:paraId="0840C8E1" w14:textId="77777777" w:rsidR="00204BEE" w:rsidRPr="00E45289" w:rsidRDefault="00204BEE" w:rsidP="00204BEE">
      <w:pPr>
        <w:pStyle w:val="-"/>
      </w:pPr>
      <w:r w:rsidRPr="00E45289">
        <w:lastRenderedPageBreak/>
        <w:t xml:space="preserve">А. В. Кольцов. Стихотворения (не менее двух). Например, «Косарь», «Соловей» и др. </w:t>
      </w:r>
    </w:p>
    <w:p w14:paraId="386723A0" w14:textId="77777777" w:rsidR="00204BEE" w:rsidRPr="00E45289" w:rsidRDefault="00204BEE" w:rsidP="00204BEE">
      <w:pPr>
        <w:pStyle w:val="-"/>
      </w:pPr>
      <w:r w:rsidRPr="00E45289">
        <w:t xml:space="preserve">Литература второй половины XIX века. </w:t>
      </w:r>
    </w:p>
    <w:p w14:paraId="67CE7A54" w14:textId="77777777" w:rsidR="00204BEE" w:rsidRPr="00E45289" w:rsidRDefault="00204BEE" w:rsidP="00204BEE">
      <w:pPr>
        <w:pStyle w:val="-"/>
      </w:pPr>
      <w:r w:rsidRPr="00E45289">
        <w:t xml:space="preserve">Ф. И. Тютчев. Стихотворения (не менее двух). «Есть в осени первоначальной…», «С поляны коршун поднялся…». </w:t>
      </w:r>
    </w:p>
    <w:p w14:paraId="7737D41C" w14:textId="77777777" w:rsidR="00204BEE" w:rsidRPr="00E45289" w:rsidRDefault="00204BEE" w:rsidP="00204BEE">
      <w:pPr>
        <w:pStyle w:val="-"/>
      </w:pPr>
      <w:r w:rsidRPr="00E45289">
        <w:t xml:space="preserve">А. А. Фет. Стихотворения (не менее двух). «Учись у них – у дуба, у берёзы…», «Я пришёл к тебе с приветом…». </w:t>
      </w:r>
    </w:p>
    <w:p w14:paraId="33D13015" w14:textId="77777777" w:rsidR="00204BEE" w:rsidRPr="00E45289" w:rsidRDefault="00204BEE" w:rsidP="00204BEE">
      <w:pPr>
        <w:pStyle w:val="-"/>
      </w:pPr>
      <w:r w:rsidRPr="00E45289">
        <w:t xml:space="preserve">И. С. Тургенев. Рассказ «Бежин луг». </w:t>
      </w:r>
    </w:p>
    <w:p w14:paraId="7B2E5D7B" w14:textId="77777777" w:rsidR="00204BEE" w:rsidRPr="00E45289" w:rsidRDefault="00204BEE" w:rsidP="00204BEE">
      <w:pPr>
        <w:pStyle w:val="-"/>
      </w:pPr>
      <w:r w:rsidRPr="00E45289">
        <w:t xml:space="preserve">Н. С. Лесков. Сказ «Левша». </w:t>
      </w:r>
    </w:p>
    <w:p w14:paraId="3CC53F4E" w14:textId="77777777" w:rsidR="00204BEE" w:rsidRPr="00E45289" w:rsidRDefault="00204BEE" w:rsidP="00204BEE">
      <w:pPr>
        <w:pStyle w:val="-"/>
      </w:pPr>
      <w:r w:rsidRPr="00E45289">
        <w:t xml:space="preserve">Л. Н. Толстой. Повесть «Детство» (главы по выбору). </w:t>
      </w:r>
    </w:p>
    <w:p w14:paraId="761A647B" w14:textId="77777777" w:rsidR="00204BEE" w:rsidRPr="00E45289" w:rsidRDefault="00204BEE" w:rsidP="00204BEE">
      <w:pPr>
        <w:pStyle w:val="-"/>
      </w:pPr>
      <w:r w:rsidRPr="00E45289">
        <w:t xml:space="preserve">А. П. Чехов. Рассказы (три по выбору). Например, «Толстый и тонкий», «Хамелеон», «Смерть чиновника» и др. </w:t>
      </w:r>
    </w:p>
    <w:p w14:paraId="6D8DB805" w14:textId="77777777" w:rsidR="00204BEE" w:rsidRPr="00E45289" w:rsidRDefault="00204BEE" w:rsidP="00204BEE">
      <w:pPr>
        <w:pStyle w:val="-"/>
      </w:pPr>
      <w:r w:rsidRPr="00E45289">
        <w:t>А. И. Куприн. Рассказ «Чудесный доктор».</w:t>
      </w:r>
    </w:p>
    <w:p w14:paraId="70D98309" w14:textId="77777777" w:rsidR="00204BEE" w:rsidRPr="00E45289" w:rsidRDefault="00204BEE" w:rsidP="00204BEE">
      <w:pPr>
        <w:pStyle w:val="-"/>
      </w:pPr>
      <w:r w:rsidRPr="00E45289">
        <w:t xml:space="preserve">Литература XX века. </w:t>
      </w:r>
    </w:p>
    <w:p w14:paraId="6384EDC6" w14:textId="77777777" w:rsidR="00204BEE" w:rsidRPr="00E45289" w:rsidRDefault="00204BEE" w:rsidP="00204BEE">
      <w:pPr>
        <w:pStyle w:val="-"/>
      </w:pPr>
      <w:r w:rsidRPr="00E45289">
        <w:t xml:space="preserve">Стихотворения отечественных поэтов начала ХХ века (не менее двух). Например, стихотворения С. А. Есенина, В. В. Маяковского, А. А. Блока и др. </w:t>
      </w:r>
    </w:p>
    <w:p w14:paraId="7DA2A85B" w14:textId="77777777" w:rsidR="00204BEE" w:rsidRPr="00E45289" w:rsidRDefault="00204BEE" w:rsidP="00204BEE">
      <w:pPr>
        <w:pStyle w:val="-"/>
      </w:pPr>
      <w:r w:rsidRPr="00E45289">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6421ACAF" w14:textId="77777777" w:rsidR="00204BEE" w:rsidRPr="00E45289" w:rsidRDefault="00204BEE" w:rsidP="00204BEE">
      <w:pPr>
        <w:pStyle w:val="-"/>
      </w:pPr>
      <w:r w:rsidRPr="00E45289">
        <w:t xml:space="preserve">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w:t>
      </w:r>
    </w:p>
    <w:p w14:paraId="7AEA98B3" w14:textId="77777777" w:rsidR="00204BEE" w:rsidRPr="00E45289" w:rsidRDefault="00204BEE" w:rsidP="00204BEE">
      <w:pPr>
        <w:pStyle w:val="-"/>
      </w:pPr>
      <w:r w:rsidRPr="00E45289">
        <w:t xml:space="preserve">В. Г. Распутин. Рассказ «Уроки французского». </w:t>
      </w:r>
    </w:p>
    <w:p w14:paraId="14F11725" w14:textId="77777777" w:rsidR="00204BEE" w:rsidRPr="00E45289" w:rsidRDefault="00204BEE" w:rsidP="00204BEE">
      <w:pPr>
        <w:pStyle w:val="-"/>
      </w:pPr>
      <w:r w:rsidRPr="00E45289">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0011B3B2" w14:textId="77777777" w:rsidR="00204BEE" w:rsidRPr="00E45289" w:rsidRDefault="00204BEE" w:rsidP="00204BEE">
      <w:pPr>
        <w:pStyle w:val="-"/>
      </w:pPr>
      <w:r w:rsidRPr="00E45289">
        <w:t xml:space="preserve">Произведения современных отечественных писателей-фантастов (не менее двух). Например, А. В. Жвалевский и Е. Б. Пастернак. «Время всегда хорошее»; В. В. Ледерман. «Календарь ма(й)я» и др. </w:t>
      </w:r>
    </w:p>
    <w:p w14:paraId="4227718E" w14:textId="77777777" w:rsidR="00204BEE" w:rsidRPr="00E45289" w:rsidRDefault="00204BEE" w:rsidP="00204BEE">
      <w:pPr>
        <w:pStyle w:val="-"/>
      </w:pPr>
      <w:r w:rsidRPr="00E45289">
        <w:lastRenderedPageBreak/>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7E3C2FC6" w14:textId="77777777" w:rsidR="00204BEE" w:rsidRPr="00E45289" w:rsidRDefault="00204BEE" w:rsidP="00204BEE">
      <w:pPr>
        <w:pStyle w:val="-"/>
      </w:pPr>
      <w:r w:rsidRPr="00E45289">
        <w:t xml:space="preserve">Зарубежная литература Д. Дефо. «Робинзон Крузо» (главы по выбору). </w:t>
      </w:r>
    </w:p>
    <w:p w14:paraId="6601A894" w14:textId="77777777" w:rsidR="00204BEE" w:rsidRPr="00E45289" w:rsidRDefault="00204BEE" w:rsidP="00204BEE">
      <w:pPr>
        <w:pStyle w:val="-"/>
      </w:pPr>
      <w:r w:rsidRPr="00E45289">
        <w:t>Дж. Свифт. «Путешествия Гулливера» (главы по выбору).</w:t>
      </w:r>
    </w:p>
    <w:p w14:paraId="68AD1419" w14:textId="77777777" w:rsidR="00204BEE" w:rsidRPr="00E45289" w:rsidRDefault="00204BEE" w:rsidP="00204BEE">
      <w:pPr>
        <w:pStyle w:val="-"/>
      </w:pPr>
      <w:r w:rsidRPr="00E45289">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 </w:t>
      </w:r>
    </w:p>
    <w:p w14:paraId="52E8F738" w14:textId="77777777" w:rsidR="00204BEE" w:rsidRPr="00E45289" w:rsidRDefault="00204BEE" w:rsidP="00204BEE">
      <w:pPr>
        <w:pStyle w:val="-"/>
      </w:pPr>
      <w:r w:rsidRPr="00E45289">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4E610E03" w14:textId="77777777" w:rsidR="00204BEE" w:rsidRPr="00E45289" w:rsidRDefault="00204BEE" w:rsidP="00204BEE">
      <w:pPr>
        <w:pStyle w:val="-"/>
      </w:pPr>
    </w:p>
    <w:p w14:paraId="7C636DCA" w14:textId="77777777" w:rsidR="00204BEE" w:rsidRPr="00E45289" w:rsidRDefault="00204BEE" w:rsidP="00204BEE">
      <w:pPr>
        <w:pStyle w:val="-"/>
      </w:pPr>
      <w:r w:rsidRPr="00E45289">
        <w:t>7 КЛАСС</w:t>
      </w:r>
    </w:p>
    <w:p w14:paraId="0D77E362" w14:textId="77777777" w:rsidR="00204BEE" w:rsidRPr="00E45289" w:rsidRDefault="00204BEE" w:rsidP="00204BEE">
      <w:pPr>
        <w:pStyle w:val="-"/>
      </w:pPr>
    </w:p>
    <w:p w14:paraId="4B5AE9F6" w14:textId="77777777" w:rsidR="00204BEE" w:rsidRPr="00E45289" w:rsidRDefault="00204BEE" w:rsidP="00204BEE">
      <w:pPr>
        <w:pStyle w:val="-"/>
      </w:pPr>
      <w:r w:rsidRPr="00E45289">
        <w:t xml:space="preserve">Древнерусская литература. </w:t>
      </w:r>
    </w:p>
    <w:p w14:paraId="79CE6784" w14:textId="77777777" w:rsidR="00204BEE" w:rsidRPr="00E45289" w:rsidRDefault="00204BEE" w:rsidP="00204BEE">
      <w:pPr>
        <w:pStyle w:val="-"/>
      </w:pPr>
      <w:r w:rsidRPr="00E45289">
        <w:t xml:space="preserve">Древнерусские повести (одна повесть по выбору). Например, «Поучение» Владимира Мономаха (в сокращении) и др. </w:t>
      </w:r>
    </w:p>
    <w:p w14:paraId="7E663B65" w14:textId="77777777" w:rsidR="00204BEE" w:rsidRPr="00E45289" w:rsidRDefault="00204BEE" w:rsidP="00204BEE">
      <w:pPr>
        <w:pStyle w:val="-"/>
      </w:pPr>
      <w:r w:rsidRPr="00E45289">
        <w:t xml:space="preserve">Литература первой половины XIX века. </w:t>
      </w:r>
    </w:p>
    <w:p w14:paraId="3301890E" w14:textId="77777777" w:rsidR="00204BEE" w:rsidRPr="00E45289" w:rsidRDefault="00204BEE" w:rsidP="00204BEE">
      <w:pPr>
        <w:pStyle w:val="-"/>
      </w:pPr>
      <w:r w:rsidRPr="00E45289">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14:paraId="5CF39F32" w14:textId="77777777" w:rsidR="00204BEE" w:rsidRPr="00E45289" w:rsidRDefault="00204BEE" w:rsidP="00204BEE">
      <w:pPr>
        <w:pStyle w:val="-"/>
      </w:pPr>
      <w:r w:rsidRPr="00E45289">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092F3B73" w14:textId="77777777" w:rsidR="00204BEE" w:rsidRPr="00E45289" w:rsidRDefault="00204BEE" w:rsidP="00204BEE">
      <w:pPr>
        <w:pStyle w:val="-"/>
      </w:pPr>
      <w:r w:rsidRPr="00E45289">
        <w:t xml:space="preserve">Н. В. Гоголь. Повесть «Тарас Бульба». </w:t>
      </w:r>
    </w:p>
    <w:p w14:paraId="74086F09" w14:textId="77777777" w:rsidR="00204BEE" w:rsidRPr="00E45289" w:rsidRDefault="00204BEE" w:rsidP="00204BEE">
      <w:pPr>
        <w:pStyle w:val="-"/>
      </w:pPr>
      <w:r w:rsidRPr="00E45289">
        <w:t>Литература второй половины XIX века.</w:t>
      </w:r>
    </w:p>
    <w:p w14:paraId="02989852" w14:textId="77777777" w:rsidR="00204BEE" w:rsidRPr="00E45289" w:rsidRDefault="00204BEE" w:rsidP="00204BEE">
      <w:pPr>
        <w:pStyle w:val="-"/>
      </w:pPr>
      <w:r w:rsidRPr="00E45289">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33183292" w14:textId="77777777" w:rsidR="00204BEE" w:rsidRPr="00E45289" w:rsidRDefault="00204BEE" w:rsidP="00204BEE">
      <w:pPr>
        <w:pStyle w:val="-"/>
      </w:pPr>
      <w:r w:rsidRPr="00E45289">
        <w:lastRenderedPageBreak/>
        <w:t xml:space="preserve">Л. Н. Толстой. Рассказ «После бала». </w:t>
      </w:r>
    </w:p>
    <w:p w14:paraId="4258C809" w14:textId="77777777" w:rsidR="00204BEE" w:rsidRPr="00E45289" w:rsidRDefault="00204BEE" w:rsidP="00204BEE">
      <w:pPr>
        <w:pStyle w:val="-"/>
      </w:pPr>
      <w:r w:rsidRPr="00E45289">
        <w:t xml:space="preserve">Н. А. Некрасов. Стихотворения (не менее двух). Например, «Размышления у парадного подъезда», «Железная дорога» и др. </w:t>
      </w:r>
    </w:p>
    <w:p w14:paraId="62FEC634" w14:textId="77777777" w:rsidR="00204BEE" w:rsidRPr="00E45289" w:rsidRDefault="00204BEE" w:rsidP="00204BEE">
      <w:pPr>
        <w:pStyle w:val="-"/>
      </w:pPr>
      <w:r w:rsidRPr="00E45289">
        <w:t xml:space="preserve">Поэзия второй половины XIX века. Ф. И. Тютчев, А. А. Фет, А. К. Толстой и др. (не менее двух стихотворений по выбору). </w:t>
      </w:r>
    </w:p>
    <w:p w14:paraId="630696EC" w14:textId="77777777" w:rsidR="00204BEE" w:rsidRPr="00E45289" w:rsidRDefault="00204BEE" w:rsidP="00204BEE">
      <w:pPr>
        <w:pStyle w:val="-"/>
      </w:pPr>
      <w:r w:rsidRPr="00E45289">
        <w:t xml:space="preserve">М. Е. Салтыков-Щедрин. Сказки (две по выбору). Например, «Повесть о том, как один мужик двух генералов прокормил», «Дикий помещик», «Премудрый пискарь» и др. </w:t>
      </w:r>
    </w:p>
    <w:p w14:paraId="0ED8DA5E" w14:textId="77777777" w:rsidR="00204BEE" w:rsidRPr="00E45289" w:rsidRDefault="00204BEE" w:rsidP="00204BEE">
      <w:pPr>
        <w:pStyle w:val="-"/>
      </w:pPr>
      <w:r w:rsidRPr="00E45289">
        <w:t xml:space="preserve">Произведения отечественных и зарубежных писателей на историческую тему (не менее двух). Например, А. К. Толстого, Р. Сабатини, Ф. Купера. </w:t>
      </w:r>
    </w:p>
    <w:p w14:paraId="303DFA94" w14:textId="77777777" w:rsidR="00204BEE" w:rsidRPr="00E45289" w:rsidRDefault="00204BEE" w:rsidP="00204BEE">
      <w:pPr>
        <w:pStyle w:val="-"/>
      </w:pPr>
      <w:r w:rsidRPr="00E45289">
        <w:t xml:space="preserve">Литература конца XIX – начала XX века. </w:t>
      </w:r>
    </w:p>
    <w:p w14:paraId="54C2BC9B" w14:textId="77777777" w:rsidR="00204BEE" w:rsidRPr="00E45289" w:rsidRDefault="00204BEE" w:rsidP="00204BEE">
      <w:pPr>
        <w:pStyle w:val="-"/>
      </w:pPr>
      <w:r w:rsidRPr="00E45289">
        <w:t xml:space="preserve">А. П. Чехов. Рассказы (один по выбору). Например, «Тоска», «Злоумышленник» и др. </w:t>
      </w:r>
    </w:p>
    <w:p w14:paraId="4DCA7307" w14:textId="77777777" w:rsidR="00204BEE" w:rsidRPr="00E45289" w:rsidRDefault="00204BEE" w:rsidP="00204BEE">
      <w:pPr>
        <w:pStyle w:val="-"/>
      </w:pPr>
      <w:r w:rsidRPr="00E45289">
        <w:t xml:space="preserve">М. Горький. Ранние рассказы (одно произведение по выбору). Например, «Старуха Изергиль» (легенда о Данко), «Челкаш» и др. </w:t>
      </w:r>
    </w:p>
    <w:p w14:paraId="6AABC2E2" w14:textId="77777777" w:rsidR="00204BEE" w:rsidRPr="00E45289" w:rsidRDefault="00204BEE" w:rsidP="00204BEE">
      <w:pPr>
        <w:pStyle w:val="-"/>
      </w:pPr>
      <w:r w:rsidRPr="00E45289">
        <w:t>Сатирические произведения отечественных и зарубежных писателей (не менее двух). Например, М. М. Зощенко, А. Т. Аверченко, Н. Тэффи, О. Генри, Я. Гашека.</w:t>
      </w:r>
    </w:p>
    <w:p w14:paraId="5A605528" w14:textId="77777777" w:rsidR="00204BEE" w:rsidRPr="00E45289" w:rsidRDefault="00204BEE" w:rsidP="00204BEE">
      <w:pPr>
        <w:pStyle w:val="-"/>
      </w:pPr>
      <w:r w:rsidRPr="00E45289">
        <w:t xml:space="preserve">Литература первой половины XX века. </w:t>
      </w:r>
    </w:p>
    <w:p w14:paraId="3CAFBF71" w14:textId="77777777" w:rsidR="00204BEE" w:rsidRPr="00E45289" w:rsidRDefault="00204BEE" w:rsidP="00204BEE">
      <w:pPr>
        <w:pStyle w:val="-"/>
      </w:pPr>
      <w:r w:rsidRPr="00E45289">
        <w:t>А. С. Грин. Повести и рассказы (одно произведение по выбору). Например, «Алые паруса», «Зелёная лампа» и др.</w:t>
      </w:r>
    </w:p>
    <w:p w14:paraId="3D5018B5" w14:textId="77777777" w:rsidR="00204BEE" w:rsidRPr="00E45289" w:rsidRDefault="00204BEE" w:rsidP="00204BEE">
      <w:pPr>
        <w:pStyle w:val="-"/>
      </w:pPr>
      <w:r w:rsidRPr="00E45289">
        <w:t xml:space="preserve">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w:t>
      </w:r>
    </w:p>
    <w:p w14:paraId="44D0BC9B" w14:textId="77777777" w:rsidR="00204BEE" w:rsidRPr="00E45289" w:rsidRDefault="00204BEE" w:rsidP="00204BEE">
      <w:pPr>
        <w:pStyle w:val="-"/>
      </w:pPr>
      <w:r w:rsidRPr="00E45289">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p>
    <w:p w14:paraId="16E072E2" w14:textId="77777777" w:rsidR="00204BEE" w:rsidRPr="00E45289" w:rsidRDefault="00204BEE" w:rsidP="00204BEE">
      <w:pPr>
        <w:pStyle w:val="-"/>
      </w:pPr>
      <w:r w:rsidRPr="00E45289">
        <w:t>М.А. Шолохов. «Донские рассказы» (один по выбору). Например, «Родинка», «Чужая кровь» и др.</w:t>
      </w:r>
    </w:p>
    <w:p w14:paraId="3BA40325" w14:textId="77777777" w:rsidR="00204BEE" w:rsidRPr="00E45289" w:rsidRDefault="00204BEE" w:rsidP="00204BEE">
      <w:pPr>
        <w:pStyle w:val="-"/>
      </w:pPr>
      <w:r w:rsidRPr="00E45289">
        <w:t xml:space="preserve">А. П. Платонов. Рассказы (один по выбору). Например, «Юшка», «Неизвестный цветок» и др. </w:t>
      </w:r>
    </w:p>
    <w:p w14:paraId="1E198161" w14:textId="77777777" w:rsidR="00204BEE" w:rsidRPr="00E45289" w:rsidRDefault="00204BEE" w:rsidP="00204BEE">
      <w:pPr>
        <w:pStyle w:val="-"/>
      </w:pPr>
      <w:r w:rsidRPr="00E45289">
        <w:t xml:space="preserve">Литература второй половины XX века. </w:t>
      </w:r>
    </w:p>
    <w:p w14:paraId="53851F08" w14:textId="77777777" w:rsidR="00204BEE" w:rsidRPr="00E45289" w:rsidRDefault="00204BEE" w:rsidP="00204BEE">
      <w:pPr>
        <w:pStyle w:val="-"/>
      </w:pPr>
      <w:r w:rsidRPr="00E45289">
        <w:t xml:space="preserve">В. М. Шукшин. Рассказы (один по выбору). Например, «Чудик», «Стенька Разин», «Критики» и др. </w:t>
      </w:r>
    </w:p>
    <w:p w14:paraId="350469F9" w14:textId="77777777" w:rsidR="00204BEE" w:rsidRPr="00E45289" w:rsidRDefault="00204BEE" w:rsidP="00204BEE">
      <w:pPr>
        <w:pStyle w:val="-"/>
      </w:pPr>
      <w:r w:rsidRPr="00E45289">
        <w:lastRenderedPageBreak/>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14:paraId="056236CC" w14:textId="77777777" w:rsidR="00204BEE" w:rsidRPr="00E45289" w:rsidRDefault="00204BEE" w:rsidP="00204BEE">
      <w:pPr>
        <w:pStyle w:val="-"/>
      </w:pPr>
      <w:r w:rsidRPr="00E45289">
        <w:t xml:space="preserve">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w:t>
      </w:r>
    </w:p>
    <w:p w14:paraId="23DCF293" w14:textId="77777777" w:rsidR="00204BEE" w:rsidRPr="00E45289" w:rsidRDefault="00204BEE" w:rsidP="00204BEE">
      <w:pPr>
        <w:pStyle w:val="-"/>
      </w:pPr>
      <w:r w:rsidRPr="00E45289">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
    <w:p w14:paraId="6E52A94C" w14:textId="77777777" w:rsidR="00204BEE" w:rsidRPr="00E45289" w:rsidRDefault="00204BEE" w:rsidP="00204BEE">
      <w:pPr>
        <w:pStyle w:val="-"/>
      </w:pPr>
      <w:r w:rsidRPr="00E45289">
        <w:t>Зарубежная литература.</w:t>
      </w:r>
    </w:p>
    <w:p w14:paraId="7435B5C7" w14:textId="77777777" w:rsidR="00204BEE" w:rsidRPr="00E45289" w:rsidRDefault="00204BEE" w:rsidP="00204BEE">
      <w:pPr>
        <w:pStyle w:val="-"/>
      </w:pPr>
      <w:r w:rsidRPr="00E45289">
        <w:t xml:space="preserve">М. де Сервантес Сааведра. Роман «Хитроумный идальго Дон Кихот Ламанчский» (главы по выбору). </w:t>
      </w:r>
    </w:p>
    <w:p w14:paraId="4B8B8628" w14:textId="77777777" w:rsidR="00204BEE" w:rsidRPr="00E45289" w:rsidRDefault="00204BEE" w:rsidP="00204BEE">
      <w:pPr>
        <w:pStyle w:val="-"/>
      </w:pPr>
      <w:r w:rsidRPr="00E45289">
        <w:t xml:space="preserve">Зарубежная новеллистика (одно-два произведения по выбору). Например, П. Мериме. «Маттео Фальконе»; О. Генри. «Дары волхвов», «Последний лист». </w:t>
      </w:r>
    </w:p>
    <w:p w14:paraId="42A697E7" w14:textId="77777777" w:rsidR="00204BEE" w:rsidRPr="00E45289" w:rsidRDefault="00204BEE" w:rsidP="00204BEE">
      <w:pPr>
        <w:pStyle w:val="-"/>
      </w:pPr>
      <w:r w:rsidRPr="00E45289">
        <w:t>А. де Сент Экзюпери. Повесть-сказка «Маленький принц».</w:t>
      </w:r>
    </w:p>
    <w:p w14:paraId="0C1E5DED" w14:textId="77777777" w:rsidR="00204BEE" w:rsidRPr="00E45289" w:rsidRDefault="00204BEE" w:rsidP="00204BEE">
      <w:pPr>
        <w:pStyle w:val="-"/>
      </w:pPr>
    </w:p>
    <w:p w14:paraId="0405FAE2" w14:textId="77777777" w:rsidR="00204BEE" w:rsidRPr="00E45289" w:rsidRDefault="00204BEE" w:rsidP="00204BEE">
      <w:pPr>
        <w:pStyle w:val="-"/>
      </w:pPr>
      <w:r w:rsidRPr="00E45289">
        <w:t>8 КЛАСС</w:t>
      </w:r>
    </w:p>
    <w:p w14:paraId="747662E6" w14:textId="77777777" w:rsidR="00204BEE" w:rsidRPr="00E45289" w:rsidRDefault="00204BEE" w:rsidP="00204BEE">
      <w:pPr>
        <w:pStyle w:val="-"/>
      </w:pPr>
    </w:p>
    <w:p w14:paraId="7CBD1799" w14:textId="77777777" w:rsidR="00204BEE" w:rsidRPr="00E45289" w:rsidRDefault="00204BEE" w:rsidP="00204BEE">
      <w:pPr>
        <w:pStyle w:val="-"/>
      </w:pPr>
      <w:r w:rsidRPr="00E45289">
        <w:t>Древнерусская литература.</w:t>
      </w:r>
    </w:p>
    <w:p w14:paraId="7D3F4722" w14:textId="77777777" w:rsidR="00204BEE" w:rsidRPr="00E45289" w:rsidRDefault="00204BEE" w:rsidP="00204BEE">
      <w:pPr>
        <w:pStyle w:val="-"/>
      </w:pPr>
      <w:r w:rsidRPr="00E45289">
        <w:t xml:space="preserve">Житийная литература (одно произведение по выбору). Например, «Житие Сергия Радонежского», «Житие протопопа Аввакума, им самим написанное». </w:t>
      </w:r>
    </w:p>
    <w:p w14:paraId="7F98DB9C" w14:textId="77777777" w:rsidR="00204BEE" w:rsidRPr="00E45289" w:rsidRDefault="00204BEE" w:rsidP="00204BEE">
      <w:pPr>
        <w:pStyle w:val="-"/>
      </w:pPr>
      <w:r w:rsidRPr="00E45289">
        <w:t>Литература XVIII века.</w:t>
      </w:r>
    </w:p>
    <w:p w14:paraId="262DDE0B" w14:textId="77777777" w:rsidR="00204BEE" w:rsidRPr="00E45289" w:rsidRDefault="00204BEE" w:rsidP="00204BEE">
      <w:pPr>
        <w:pStyle w:val="-"/>
      </w:pPr>
      <w:r w:rsidRPr="00E45289">
        <w:t xml:space="preserve">Д. И. Фонвизин. Комедия «Недоросль». </w:t>
      </w:r>
    </w:p>
    <w:p w14:paraId="48AC14E7" w14:textId="77777777" w:rsidR="00204BEE" w:rsidRPr="00E45289" w:rsidRDefault="00204BEE" w:rsidP="00204BEE">
      <w:pPr>
        <w:pStyle w:val="-"/>
      </w:pPr>
      <w:r w:rsidRPr="00E45289">
        <w:t xml:space="preserve">Литература первой половины XIX века. </w:t>
      </w:r>
    </w:p>
    <w:p w14:paraId="0CAAB1A5" w14:textId="77777777" w:rsidR="00204BEE" w:rsidRPr="00E45289" w:rsidRDefault="00204BEE" w:rsidP="00204BEE">
      <w:pPr>
        <w:pStyle w:val="-"/>
      </w:pPr>
      <w:r w:rsidRPr="00E45289">
        <w:t xml:space="preserve">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14:paraId="0B6DC49C" w14:textId="77777777" w:rsidR="00204BEE" w:rsidRPr="00E45289" w:rsidRDefault="00204BEE" w:rsidP="00204BEE">
      <w:pPr>
        <w:pStyle w:val="-"/>
      </w:pPr>
      <w:r w:rsidRPr="00E45289">
        <w:t xml:space="preserve">М. Ю. Лермонтов. Стихотворения (не менее двух). Например, «Я не хочу, чтоб свет узнал…», «Из-под таинственной, холодной полумаски…», «Нищий» и др. Поэма «Мцыри». </w:t>
      </w:r>
    </w:p>
    <w:p w14:paraId="0D1C5AF5" w14:textId="77777777" w:rsidR="00204BEE" w:rsidRPr="00E45289" w:rsidRDefault="00204BEE" w:rsidP="00204BEE">
      <w:pPr>
        <w:pStyle w:val="-"/>
      </w:pPr>
      <w:r w:rsidRPr="00E45289">
        <w:lastRenderedPageBreak/>
        <w:t xml:space="preserve">Н. В. Гоголь. Повесть «Шинель». Комедия «Ревизор». </w:t>
      </w:r>
    </w:p>
    <w:p w14:paraId="13DA2B05" w14:textId="77777777" w:rsidR="00204BEE" w:rsidRPr="00E45289" w:rsidRDefault="00204BEE" w:rsidP="00204BEE">
      <w:pPr>
        <w:pStyle w:val="-"/>
      </w:pPr>
      <w:r w:rsidRPr="00E45289">
        <w:t>Литература второй половины XIX века.</w:t>
      </w:r>
    </w:p>
    <w:p w14:paraId="33B11344" w14:textId="77777777" w:rsidR="00204BEE" w:rsidRPr="00E45289" w:rsidRDefault="00204BEE" w:rsidP="00204BEE">
      <w:pPr>
        <w:pStyle w:val="-"/>
      </w:pPr>
      <w:r w:rsidRPr="00E45289">
        <w:t xml:space="preserve">И. С. Тургенев. Повести (одна по выбору). Например, «Ася», «Первая любовь». </w:t>
      </w:r>
    </w:p>
    <w:p w14:paraId="2B3CF73D" w14:textId="77777777" w:rsidR="00204BEE" w:rsidRPr="00E45289" w:rsidRDefault="00204BEE" w:rsidP="00204BEE">
      <w:pPr>
        <w:pStyle w:val="-"/>
      </w:pPr>
      <w:r w:rsidRPr="00E45289">
        <w:t xml:space="preserve">Ф. М. Достоевский. «Бедные люди», «Белые ночи» (одно произведение по выбору). </w:t>
      </w:r>
    </w:p>
    <w:p w14:paraId="5CE5A956" w14:textId="77777777" w:rsidR="00204BEE" w:rsidRPr="00E45289" w:rsidRDefault="00204BEE" w:rsidP="00204BEE">
      <w:pPr>
        <w:pStyle w:val="-"/>
      </w:pPr>
      <w:r w:rsidRPr="00E45289">
        <w:t xml:space="preserve">Л. Н. Толстой. Повести и рассказы (одно произведение по выбору). Например, «Отрочество» (главы). </w:t>
      </w:r>
    </w:p>
    <w:p w14:paraId="719E41B3" w14:textId="77777777" w:rsidR="00204BEE" w:rsidRPr="00E45289" w:rsidRDefault="00204BEE" w:rsidP="00204BEE">
      <w:pPr>
        <w:pStyle w:val="-"/>
      </w:pPr>
      <w:r w:rsidRPr="00E45289">
        <w:t xml:space="preserve">Литература первой половины XX века. </w:t>
      </w:r>
    </w:p>
    <w:p w14:paraId="5F4B5AB9" w14:textId="77777777" w:rsidR="00204BEE" w:rsidRPr="00E45289" w:rsidRDefault="00204BEE" w:rsidP="00204BEE">
      <w:pPr>
        <w:pStyle w:val="-"/>
      </w:pPr>
      <w:r w:rsidRPr="00E45289">
        <w:t xml:space="preserve">Произведения писателей русского зарубежья (не менее двух по выбору). Например, произведения И. С. Шмелёва, М. А. Осоргина, В. В. Набокова, Н. Тэффи, А. Т. Аверченко и др. </w:t>
      </w:r>
    </w:p>
    <w:p w14:paraId="68E45E38" w14:textId="77777777" w:rsidR="00204BEE" w:rsidRPr="00E45289" w:rsidRDefault="00204BEE" w:rsidP="00204BEE">
      <w:pPr>
        <w:pStyle w:val="-"/>
      </w:pPr>
      <w:r w:rsidRPr="00E45289">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1BFF8395" w14:textId="77777777" w:rsidR="00204BEE" w:rsidRPr="00E45289" w:rsidRDefault="00204BEE" w:rsidP="00204BEE">
      <w:pPr>
        <w:pStyle w:val="-"/>
      </w:pPr>
      <w:r w:rsidRPr="00E45289">
        <w:t xml:space="preserve">М. А. Булгаков (одна повесть по выбору). Например, «Собачье сердце» и др. </w:t>
      </w:r>
    </w:p>
    <w:p w14:paraId="34679A8F" w14:textId="77777777" w:rsidR="00204BEE" w:rsidRPr="00E45289" w:rsidRDefault="00204BEE" w:rsidP="00204BEE">
      <w:pPr>
        <w:pStyle w:val="-"/>
      </w:pPr>
      <w:r w:rsidRPr="00E45289">
        <w:t xml:space="preserve">Литература второй половины XX века. </w:t>
      </w:r>
    </w:p>
    <w:p w14:paraId="05A138F8" w14:textId="77777777" w:rsidR="00204BEE" w:rsidRPr="00E45289" w:rsidRDefault="00204BEE" w:rsidP="00204BEE">
      <w:pPr>
        <w:pStyle w:val="-"/>
      </w:pPr>
      <w:r w:rsidRPr="00E45289">
        <w:t xml:space="preserve">А. Т. Твардовский. Поэма «Василий Тёркин» (главы «Переправа», «Гармонь», «Два солдата», «Поединок» и др.). </w:t>
      </w:r>
    </w:p>
    <w:p w14:paraId="15132D7B" w14:textId="77777777" w:rsidR="00204BEE" w:rsidRPr="00E45289" w:rsidRDefault="00204BEE" w:rsidP="00204BEE">
      <w:pPr>
        <w:pStyle w:val="-"/>
      </w:pPr>
      <w:r w:rsidRPr="00E45289">
        <w:t>А.Н. Толстой. Рассказ «Русский характер».</w:t>
      </w:r>
    </w:p>
    <w:p w14:paraId="1BC481AE" w14:textId="77777777" w:rsidR="00204BEE" w:rsidRPr="00E45289" w:rsidRDefault="00204BEE" w:rsidP="00204BEE">
      <w:pPr>
        <w:pStyle w:val="-"/>
      </w:pPr>
      <w:r w:rsidRPr="00E45289">
        <w:t xml:space="preserve">М. А. Шолохов. Рассказ «Судьба человека». </w:t>
      </w:r>
    </w:p>
    <w:p w14:paraId="5CAFBA50" w14:textId="77777777" w:rsidR="00204BEE" w:rsidRPr="00E45289" w:rsidRDefault="00204BEE" w:rsidP="00204BEE">
      <w:pPr>
        <w:pStyle w:val="-"/>
      </w:pPr>
      <w:r w:rsidRPr="00E45289">
        <w:t xml:space="preserve">А. И. Солженицын. Рассказ «Матрёнин двор». </w:t>
      </w:r>
    </w:p>
    <w:p w14:paraId="5C8B818D" w14:textId="77777777" w:rsidR="00204BEE" w:rsidRPr="00E45289" w:rsidRDefault="00204BEE" w:rsidP="00204BEE">
      <w:pPr>
        <w:pStyle w:val="-"/>
      </w:pPr>
      <w:r w:rsidRPr="00E45289">
        <w:t xml:space="preserve">Произведения отечественных прозаиков второй половины XX–XXI </w:t>
      </w:r>
      <w:proofErr w:type="gramStart"/>
      <w:r w:rsidRPr="00E45289">
        <w:t>века(</w:t>
      </w:r>
      <w:proofErr w:type="gramEnd"/>
      <w:r w:rsidRPr="00E45289">
        <w:t>не менее двух произведений). Например, произведения Е. И. Носова, А. Н. и Б. Н. Стругацких, В. Ф. Тендрякова, Б. П. Екимова и др.</w:t>
      </w:r>
    </w:p>
    <w:p w14:paraId="6EF5ED0A" w14:textId="77777777" w:rsidR="00204BEE" w:rsidRPr="00E45289" w:rsidRDefault="00204BEE" w:rsidP="00204BEE">
      <w:pPr>
        <w:pStyle w:val="-"/>
      </w:pPr>
      <w:r w:rsidRPr="00E45289">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14:paraId="6B938B45" w14:textId="77777777" w:rsidR="00204BEE" w:rsidRPr="00E45289" w:rsidRDefault="00204BEE" w:rsidP="00204BEE">
      <w:pPr>
        <w:pStyle w:val="-"/>
      </w:pPr>
      <w:r w:rsidRPr="00E45289">
        <w:t xml:space="preserve">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w:t>
      </w:r>
      <w:r w:rsidRPr="00E45289">
        <w:lastRenderedPageBreak/>
        <w:t>Окуджавы, В. С. Высоцкого, А. А. Вознесенского, Е. А. Евтушенко, Р. И. Рождественского, И. А. Бродского, А. С. Кушнера и др.</w:t>
      </w:r>
    </w:p>
    <w:p w14:paraId="1652D2FA" w14:textId="77777777" w:rsidR="00204BEE" w:rsidRPr="00E45289" w:rsidRDefault="00204BEE" w:rsidP="00204BEE">
      <w:pPr>
        <w:pStyle w:val="-"/>
      </w:pPr>
      <w:r w:rsidRPr="00E45289">
        <w:t xml:space="preserve">Зарубежная литература. 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 </w:t>
      </w:r>
    </w:p>
    <w:p w14:paraId="02746C82" w14:textId="77777777" w:rsidR="00204BEE" w:rsidRPr="00E45289" w:rsidRDefault="00204BEE" w:rsidP="00204BEE">
      <w:pPr>
        <w:pStyle w:val="-"/>
      </w:pPr>
      <w:r w:rsidRPr="00E45289">
        <w:t>Ж.-Б. Мольер. Комедия «Мещанин во дворянстве» (фрагменты по выбору).</w:t>
      </w:r>
    </w:p>
    <w:p w14:paraId="477366BB" w14:textId="77777777" w:rsidR="00204BEE" w:rsidRPr="00E45289" w:rsidRDefault="00204BEE" w:rsidP="00204BEE">
      <w:pPr>
        <w:pStyle w:val="-"/>
      </w:pPr>
    </w:p>
    <w:p w14:paraId="3138F3EC" w14:textId="77777777" w:rsidR="00204BEE" w:rsidRPr="00E45289" w:rsidRDefault="00204BEE" w:rsidP="00204BEE">
      <w:pPr>
        <w:pStyle w:val="-"/>
      </w:pPr>
      <w:r w:rsidRPr="00E45289">
        <w:t>9 КЛАСС</w:t>
      </w:r>
    </w:p>
    <w:p w14:paraId="70F262FF" w14:textId="77777777" w:rsidR="00204BEE" w:rsidRPr="00E45289" w:rsidRDefault="00204BEE" w:rsidP="00204BEE">
      <w:pPr>
        <w:pStyle w:val="-"/>
      </w:pPr>
    </w:p>
    <w:p w14:paraId="1DCCCEAB" w14:textId="77777777" w:rsidR="00204BEE" w:rsidRPr="00E45289" w:rsidRDefault="00204BEE" w:rsidP="00204BEE">
      <w:pPr>
        <w:pStyle w:val="-"/>
      </w:pPr>
      <w:r w:rsidRPr="00E45289">
        <w:t>Древнерусская литература.</w:t>
      </w:r>
    </w:p>
    <w:p w14:paraId="55213DAD" w14:textId="77777777" w:rsidR="00204BEE" w:rsidRPr="00E45289" w:rsidRDefault="00204BEE" w:rsidP="00204BEE">
      <w:pPr>
        <w:pStyle w:val="-"/>
      </w:pPr>
      <w:r w:rsidRPr="00E45289">
        <w:t xml:space="preserve">«Слово о полку Игореве». </w:t>
      </w:r>
    </w:p>
    <w:p w14:paraId="77480197" w14:textId="77777777" w:rsidR="00204BEE" w:rsidRPr="00E45289" w:rsidRDefault="00204BEE" w:rsidP="00204BEE">
      <w:pPr>
        <w:pStyle w:val="-"/>
      </w:pPr>
      <w:r w:rsidRPr="00E45289">
        <w:t xml:space="preserve">Литература XVIII века. </w:t>
      </w:r>
    </w:p>
    <w:p w14:paraId="207205B4" w14:textId="77777777" w:rsidR="00204BEE" w:rsidRPr="00E45289" w:rsidRDefault="00204BEE" w:rsidP="00204BEE">
      <w:pPr>
        <w:pStyle w:val="-"/>
      </w:pPr>
      <w:r w:rsidRPr="00E45289">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51518A01" w14:textId="77777777" w:rsidR="00204BEE" w:rsidRPr="00E45289" w:rsidRDefault="00204BEE" w:rsidP="00204BEE">
      <w:pPr>
        <w:pStyle w:val="-"/>
      </w:pPr>
      <w:r w:rsidRPr="00E45289">
        <w:t xml:space="preserve">Г. Р. Державин. Стихотворения (два по выбору). Например, «Властителям и судиям», «Памятник» и др. </w:t>
      </w:r>
    </w:p>
    <w:p w14:paraId="40282A5F" w14:textId="77777777" w:rsidR="00204BEE" w:rsidRPr="00E45289" w:rsidRDefault="00204BEE" w:rsidP="00204BEE">
      <w:pPr>
        <w:pStyle w:val="-"/>
      </w:pPr>
      <w:r w:rsidRPr="00E45289">
        <w:t xml:space="preserve">Н. М. Карамзин. Повесть «Бедная Лиза». </w:t>
      </w:r>
    </w:p>
    <w:p w14:paraId="5FEE4877" w14:textId="77777777" w:rsidR="00204BEE" w:rsidRPr="00E45289" w:rsidRDefault="00204BEE" w:rsidP="00204BEE">
      <w:pPr>
        <w:pStyle w:val="-"/>
      </w:pPr>
      <w:r w:rsidRPr="00E45289">
        <w:t xml:space="preserve">Литература первой половины XIX века. </w:t>
      </w:r>
    </w:p>
    <w:p w14:paraId="535EE1C9" w14:textId="77777777" w:rsidR="00204BEE" w:rsidRPr="00E45289" w:rsidRDefault="00204BEE" w:rsidP="00204BEE">
      <w:pPr>
        <w:pStyle w:val="-"/>
      </w:pPr>
      <w:r w:rsidRPr="00E45289">
        <w:t xml:space="preserve">В. А. Жуковский. Баллады, элегии (одна-две по выбору). Например, «Светлана», «Невыразимое», «Море» и др. </w:t>
      </w:r>
    </w:p>
    <w:p w14:paraId="7A08ACB7" w14:textId="77777777" w:rsidR="00204BEE" w:rsidRPr="00E45289" w:rsidRDefault="00204BEE" w:rsidP="00204BEE">
      <w:pPr>
        <w:pStyle w:val="-"/>
      </w:pPr>
      <w:r w:rsidRPr="00E45289">
        <w:t xml:space="preserve">А. С. Грибоедов. Комедия «Горе от ума». </w:t>
      </w:r>
    </w:p>
    <w:p w14:paraId="39D6DA5F" w14:textId="77777777" w:rsidR="00204BEE" w:rsidRPr="00E45289" w:rsidRDefault="00204BEE" w:rsidP="00204BEE">
      <w:pPr>
        <w:pStyle w:val="-"/>
      </w:pPr>
      <w:r w:rsidRPr="00E45289">
        <w:t xml:space="preserve">Поэзия пушкинской эпохи. К. Н. Батюшков, А. А. Дельвиг, Н. М. Языков, Е. А. Баратынский (не менее трёх стихотворений по выбору). </w:t>
      </w:r>
    </w:p>
    <w:p w14:paraId="02844BF4" w14:textId="77777777" w:rsidR="00204BEE" w:rsidRPr="00E45289" w:rsidRDefault="00204BEE" w:rsidP="00204BEE">
      <w:pPr>
        <w:pStyle w:val="-"/>
      </w:pPr>
      <w:r w:rsidRPr="00E45289">
        <w:t xml:space="preserve">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14:paraId="28627029" w14:textId="77777777" w:rsidR="00204BEE" w:rsidRPr="00E45289" w:rsidRDefault="00204BEE" w:rsidP="00204BEE">
      <w:pPr>
        <w:pStyle w:val="-"/>
      </w:pPr>
      <w:r w:rsidRPr="00E45289">
        <w:lastRenderedPageBreak/>
        <w:t xml:space="preserve">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6375A84A" w14:textId="77777777" w:rsidR="00204BEE" w:rsidRPr="00E45289" w:rsidRDefault="00204BEE" w:rsidP="00204BEE">
      <w:pPr>
        <w:pStyle w:val="-"/>
      </w:pPr>
      <w:r w:rsidRPr="00E45289">
        <w:t xml:space="preserve">Н. В. Гоголь. Поэма «Мёртвые души». </w:t>
      </w:r>
    </w:p>
    <w:p w14:paraId="33C61618" w14:textId="77777777" w:rsidR="00204BEE" w:rsidRPr="00E45289" w:rsidRDefault="00204BEE" w:rsidP="00204BEE">
      <w:pPr>
        <w:pStyle w:val="-"/>
      </w:pPr>
      <w:r w:rsidRPr="00E45289">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 </w:t>
      </w:r>
    </w:p>
    <w:p w14:paraId="514A702F" w14:textId="77777777" w:rsidR="00204BEE" w:rsidRPr="00E45289" w:rsidRDefault="00204BEE" w:rsidP="00204BEE">
      <w:pPr>
        <w:pStyle w:val="-"/>
      </w:pPr>
      <w:r w:rsidRPr="00E45289">
        <w:t xml:space="preserve">Зарубежная литература. </w:t>
      </w:r>
    </w:p>
    <w:p w14:paraId="2FBE9045" w14:textId="77777777" w:rsidR="00204BEE" w:rsidRPr="00E45289" w:rsidRDefault="00204BEE" w:rsidP="00204BEE">
      <w:pPr>
        <w:pStyle w:val="-"/>
      </w:pPr>
      <w:r w:rsidRPr="00E45289">
        <w:t xml:space="preserve">Данте. «Божественная комедия» (не менее двух фрагментов по выбору). </w:t>
      </w:r>
    </w:p>
    <w:p w14:paraId="3CB16EB3" w14:textId="77777777" w:rsidR="00204BEE" w:rsidRPr="00E45289" w:rsidRDefault="00204BEE" w:rsidP="00204BEE">
      <w:pPr>
        <w:pStyle w:val="-"/>
      </w:pPr>
      <w:r w:rsidRPr="00E45289">
        <w:t xml:space="preserve">У. Шекспир. Трагедия «Гамлет» (фрагменты по выбору). </w:t>
      </w:r>
    </w:p>
    <w:p w14:paraId="7DF09560" w14:textId="77777777" w:rsidR="00204BEE" w:rsidRPr="00E45289" w:rsidRDefault="00204BEE" w:rsidP="00204BEE">
      <w:pPr>
        <w:pStyle w:val="-"/>
      </w:pPr>
      <w:r w:rsidRPr="00E45289">
        <w:t xml:space="preserve">И.В. Гёте. Трагедия «Фауст» (не менее двух фрагментов по выбору). </w:t>
      </w:r>
    </w:p>
    <w:p w14:paraId="119F879A" w14:textId="77777777" w:rsidR="00204BEE" w:rsidRPr="00E45289" w:rsidRDefault="00204BEE" w:rsidP="00204BEE">
      <w:pPr>
        <w:pStyle w:val="-"/>
      </w:pPr>
      <w:r w:rsidRPr="00E45289">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14:paraId="3021DF03" w14:textId="77777777" w:rsidR="00204BEE" w:rsidRPr="00E45289" w:rsidRDefault="00204BEE" w:rsidP="00204BEE">
      <w:pPr>
        <w:pStyle w:val="-"/>
      </w:pPr>
      <w:r w:rsidRPr="00E45289">
        <w:t>Зарубежная проза первой половины XIX в. (одно произведение по выбору). Например, произведения Э.Т.А. Гофмана, В. Гюго, В. Скотта и др.</w:t>
      </w:r>
    </w:p>
    <w:p w14:paraId="1E75352F" w14:textId="77777777" w:rsidR="00204BEE" w:rsidRPr="00E45289" w:rsidRDefault="00204BEE" w:rsidP="00204BEE">
      <w:pPr>
        <w:pStyle w:val="-"/>
      </w:pPr>
      <w:r w:rsidRPr="00E45289">
        <w:t xml:space="preserve"> </w:t>
      </w:r>
    </w:p>
    <w:p w14:paraId="1185FD4E" w14:textId="77777777" w:rsidR="00204BEE" w:rsidRPr="00E45289" w:rsidRDefault="00204BEE" w:rsidP="00204BEE">
      <w:pPr>
        <w:pStyle w:val="-"/>
      </w:pPr>
      <w:r w:rsidRPr="00E45289">
        <w:t>ПЛАНИРУЕМЫЕ ОБРАЗОВАТЕЛЬНЫЕ РЕЗУЛЬТАТЫ</w:t>
      </w:r>
    </w:p>
    <w:p w14:paraId="5C5359C6" w14:textId="77777777" w:rsidR="00204BEE" w:rsidRPr="00E45289" w:rsidRDefault="00204BEE" w:rsidP="00204BEE">
      <w:pPr>
        <w:pStyle w:val="-"/>
      </w:pPr>
    </w:p>
    <w:p w14:paraId="04A7E2DD" w14:textId="77777777" w:rsidR="00204BEE" w:rsidRPr="00E45289" w:rsidRDefault="00204BEE" w:rsidP="00204BEE">
      <w:pPr>
        <w:pStyle w:val="-"/>
      </w:pPr>
      <w:r w:rsidRPr="00E45289">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7B6FB46" w14:textId="77777777" w:rsidR="00204BEE" w:rsidRPr="00E45289" w:rsidRDefault="00204BEE" w:rsidP="00204BEE">
      <w:pPr>
        <w:pStyle w:val="-"/>
      </w:pPr>
    </w:p>
    <w:p w14:paraId="01D26EBF" w14:textId="77777777" w:rsidR="00204BEE" w:rsidRPr="00E45289" w:rsidRDefault="00204BEE" w:rsidP="00204BEE">
      <w:pPr>
        <w:pStyle w:val="-"/>
      </w:pPr>
      <w:r w:rsidRPr="00E45289">
        <w:t>ЛИЧНОСТНЫЕ РЕЗУЛЬТАТЫ</w:t>
      </w:r>
    </w:p>
    <w:p w14:paraId="00EF3F5A" w14:textId="77777777" w:rsidR="00204BEE" w:rsidRPr="00E45289" w:rsidRDefault="00204BEE" w:rsidP="00204BEE">
      <w:pPr>
        <w:pStyle w:val="-"/>
      </w:pPr>
    </w:p>
    <w:p w14:paraId="755E0861" w14:textId="77777777" w:rsidR="00204BEE" w:rsidRPr="00E45289" w:rsidRDefault="00204BEE" w:rsidP="00204BEE">
      <w:pPr>
        <w:pStyle w:val="-"/>
      </w:pPr>
      <w:r w:rsidRPr="00E45289">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E45289">
        <w:lastRenderedPageBreak/>
        <w:t>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747A47" w14:textId="77777777" w:rsidR="00204BEE" w:rsidRPr="00E45289" w:rsidRDefault="00204BEE" w:rsidP="00204BEE">
      <w:pPr>
        <w:pStyle w:val="-"/>
      </w:pPr>
      <w:r w:rsidRPr="00E45289">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683C4FF" w14:textId="77777777" w:rsidR="00204BEE" w:rsidRPr="00E45289" w:rsidRDefault="00204BEE" w:rsidP="00204BEE">
      <w:pPr>
        <w:pStyle w:val="-"/>
      </w:pPr>
    </w:p>
    <w:p w14:paraId="58291DE3" w14:textId="77777777" w:rsidR="00204BEE" w:rsidRPr="00E45289" w:rsidRDefault="00204BEE" w:rsidP="00204BEE">
      <w:pPr>
        <w:pStyle w:val="-"/>
      </w:pPr>
      <w:r w:rsidRPr="00E45289">
        <w:t>Гражданского воспитания:</w:t>
      </w:r>
    </w:p>
    <w:p w14:paraId="3C6C7098" w14:textId="77777777" w:rsidR="00204BEE" w:rsidRPr="00E45289" w:rsidRDefault="00204BEE" w:rsidP="00204BEE">
      <w:pPr>
        <w:pStyle w:val="-"/>
      </w:pPr>
      <w:r w:rsidRPr="00E45289">
        <w:t>•</w:t>
      </w:r>
      <w:r w:rsidRPr="00E45289">
        <w:tab/>
        <w:t xml:space="preserve">готовность к выполнению обязанностей гражданина и реализации его прав, уважение прав, свобод и законных интересов других людей; </w:t>
      </w:r>
    </w:p>
    <w:p w14:paraId="27285CF9" w14:textId="77777777" w:rsidR="00204BEE" w:rsidRPr="00E45289" w:rsidRDefault="00204BEE" w:rsidP="00204BEE">
      <w:pPr>
        <w:pStyle w:val="-"/>
      </w:pPr>
      <w:r w:rsidRPr="00E45289">
        <w:t>•</w:t>
      </w:r>
      <w:r w:rsidRPr="00E45289">
        <w:tab/>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5283898F" w14:textId="77777777" w:rsidR="00204BEE" w:rsidRPr="00E45289" w:rsidRDefault="00204BEE" w:rsidP="00204BEE">
      <w:pPr>
        <w:pStyle w:val="-"/>
      </w:pPr>
      <w:r w:rsidRPr="00E45289">
        <w:t>•</w:t>
      </w:r>
      <w:r w:rsidRPr="00E45289">
        <w:tab/>
        <w:t>неприятие любых форм экстремизма, дискриминации;</w:t>
      </w:r>
    </w:p>
    <w:p w14:paraId="1B410945" w14:textId="77777777" w:rsidR="00204BEE" w:rsidRPr="00E45289" w:rsidRDefault="00204BEE" w:rsidP="00204BEE">
      <w:pPr>
        <w:pStyle w:val="-"/>
      </w:pPr>
      <w:r w:rsidRPr="00E45289">
        <w:t>•</w:t>
      </w:r>
      <w:r w:rsidRPr="00E45289">
        <w:tab/>
        <w:t>понимание роли различных социальных институтов в жизни человека;</w:t>
      </w:r>
    </w:p>
    <w:p w14:paraId="290D5922" w14:textId="77777777" w:rsidR="00204BEE" w:rsidRPr="00E45289" w:rsidRDefault="00204BEE" w:rsidP="00204BEE">
      <w:pPr>
        <w:pStyle w:val="-"/>
      </w:pPr>
      <w:r w:rsidRPr="00E45289">
        <w:t>•</w:t>
      </w:r>
      <w:r w:rsidRPr="00E45289">
        <w:ta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0021489E" w14:textId="77777777" w:rsidR="00204BEE" w:rsidRPr="00E45289" w:rsidRDefault="00204BEE" w:rsidP="00204BEE">
      <w:pPr>
        <w:pStyle w:val="-"/>
      </w:pPr>
      <w:r w:rsidRPr="00E45289">
        <w:t>•</w:t>
      </w:r>
      <w:r w:rsidRPr="00E45289">
        <w:tab/>
        <w:t>представление о способах противодействия коррупции;</w:t>
      </w:r>
    </w:p>
    <w:p w14:paraId="17EB9205" w14:textId="77777777" w:rsidR="00204BEE" w:rsidRPr="00E45289" w:rsidRDefault="00204BEE" w:rsidP="00204BEE">
      <w:pPr>
        <w:pStyle w:val="-"/>
      </w:pPr>
      <w:r w:rsidRPr="00E45289">
        <w:t>•</w:t>
      </w:r>
      <w:r w:rsidRPr="00E45289">
        <w:tab/>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434D7B45" w14:textId="77777777" w:rsidR="00204BEE" w:rsidRPr="00E45289" w:rsidRDefault="00204BEE" w:rsidP="00204BEE">
      <w:pPr>
        <w:pStyle w:val="-"/>
      </w:pPr>
      <w:r w:rsidRPr="00E45289">
        <w:t>•</w:t>
      </w:r>
      <w:r w:rsidRPr="00E45289">
        <w:tab/>
        <w:t>активное участие в школьном самоуправлении;</w:t>
      </w:r>
    </w:p>
    <w:p w14:paraId="0E7EE9C8" w14:textId="77777777" w:rsidR="00204BEE" w:rsidRPr="00E45289" w:rsidRDefault="00204BEE" w:rsidP="00204BEE">
      <w:pPr>
        <w:pStyle w:val="-"/>
      </w:pPr>
      <w:r w:rsidRPr="00E45289">
        <w:t>•</w:t>
      </w:r>
      <w:r w:rsidRPr="00E45289">
        <w:tab/>
        <w:t>готовность к участию в гуманитарной деятельности (волонтерство; помощь людям, нуждающимся в ней).</w:t>
      </w:r>
    </w:p>
    <w:p w14:paraId="35DB4FEF" w14:textId="77777777" w:rsidR="00204BEE" w:rsidRPr="00E45289" w:rsidRDefault="00204BEE" w:rsidP="00204BEE">
      <w:pPr>
        <w:pStyle w:val="-"/>
      </w:pPr>
    </w:p>
    <w:p w14:paraId="39965918" w14:textId="77777777" w:rsidR="00204BEE" w:rsidRPr="00E45289" w:rsidRDefault="00204BEE" w:rsidP="00204BEE">
      <w:pPr>
        <w:pStyle w:val="-"/>
      </w:pPr>
      <w:r w:rsidRPr="00E45289">
        <w:t>Патриотического воспитания:</w:t>
      </w:r>
    </w:p>
    <w:p w14:paraId="57E4BC51" w14:textId="77777777" w:rsidR="00204BEE" w:rsidRPr="00E45289" w:rsidRDefault="00204BEE" w:rsidP="00204BEE">
      <w:pPr>
        <w:pStyle w:val="-"/>
      </w:pPr>
      <w:r w:rsidRPr="00E45289">
        <w:t>•</w:t>
      </w:r>
      <w:r w:rsidRPr="00E45289">
        <w:tab/>
        <w:t xml:space="preserve">осознание российской гражданской идентичности в поликультурном и многоконфессиональном обществе, проявление интереса </w:t>
      </w:r>
      <w:r w:rsidRPr="00E45289">
        <w:lastRenderedPageBreak/>
        <w:t>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7D195E04" w14:textId="77777777" w:rsidR="00204BEE" w:rsidRPr="00E45289" w:rsidRDefault="00204BEE" w:rsidP="00204BEE">
      <w:pPr>
        <w:pStyle w:val="-"/>
      </w:pPr>
      <w:r w:rsidRPr="00E45289">
        <w:t>•</w:t>
      </w:r>
      <w:r w:rsidRPr="00E45289">
        <w:tab/>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5138C38D" w14:textId="77777777" w:rsidR="00204BEE" w:rsidRPr="00E45289" w:rsidRDefault="00204BEE" w:rsidP="00204BEE">
      <w:pPr>
        <w:pStyle w:val="-"/>
      </w:pPr>
      <w:r w:rsidRPr="00E45289">
        <w:t>•</w:t>
      </w:r>
      <w:r w:rsidRPr="00E45289">
        <w:ta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9B2DB0F" w14:textId="77777777" w:rsidR="00204BEE" w:rsidRPr="00E45289" w:rsidRDefault="00204BEE" w:rsidP="00204BEE">
      <w:pPr>
        <w:pStyle w:val="-"/>
      </w:pPr>
    </w:p>
    <w:p w14:paraId="2D8A71F7" w14:textId="77777777" w:rsidR="00204BEE" w:rsidRPr="00E45289" w:rsidRDefault="00204BEE" w:rsidP="00204BEE">
      <w:pPr>
        <w:pStyle w:val="-"/>
      </w:pPr>
      <w:r w:rsidRPr="00E45289">
        <w:t>Духовно-нравственного воспитания:</w:t>
      </w:r>
    </w:p>
    <w:p w14:paraId="3342EE51" w14:textId="77777777" w:rsidR="00204BEE" w:rsidRPr="00E45289" w:rsidRDefault="00204BEE" w:rsidP="00204BEE">
      <w:pPr>
        <w:pStyle w:val="-"/>
      </w:pPr>
      <w:r w:rsidRPr="00E45289">
        <w:t>•</w:t>
      </w:r>
      <w:r w:rsidRPr="00E45289">
        <w:tab/>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9BD6E3F" w14:textId="77777777" w:rsidR="00204BEE" w:rsidRPr="00E45289" w:rsidRDefault="00204BEE" w:rsidP="00204BEE">
      <w:pPr>
        <w:pStyle w:val="-"/>
      </w:pPr>
      <w:r w:rsidRPr="00E45289">
        <w:t>•</w:t>
      </w:r>
      <w:r w:rsidRPr="00E45289">
        <w:tab/>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33B320A" w14:textId="77777777" w:rsidR="00204BEE" w:rsidRPr="00E45289" w:rsidRDefault="00204BEE" w:rsidP="00204BEE">
      <w:pPr>
        <w:pStyle w:val="-"/>
      </w:pPr>
      <w:r w:rsidRPr="00E45289">
        <w:t>•</w:t>
      </w:r>
      <w:r w:rsidRPr="00E45289">
        <w:tab/>
        <w:t>активное неприятие асоциальных поступков, свобода и ответственность личности в условиях индивидуального и общественного пространства.</w:t>
      </w:r>
    </w:p>
    <w:p w14:paraId="70FB8A96" w14:textId="77777777" w:rsidR="00204BEE" w:rsidRPr="00E45289" w:rsidRDefault="00204BEE" w:rsidP="00204BEE">
      <w:pPr>
        <w:pStyle w:val="-"/>
      </w:pPr>
    </w:p>
    <w:p w14:paraId="7D009E57" w14:textId="77777777" w:rsidR="00204BEE" w:rsidRPr="00E45289" w:rsidRDefault="00204BEE" w:rsidP="00204BEE">
      <w:pPr>
        <w:pStyle w:val="-"/>
      </w:pPr>
      <w:r w:rsidRPr="00E45289">
        <w:t>Эстетического воспитания:</w:t>
      </w:r>
    </w:p>
    <w:p w14:paraId="1BC76791" w14:textId="77777777" w:rsidR="00204BEE" w:rsidRPr="00E45289" w:rsidRDefault="00204BEE" w:rsidP="00204BEE">
      <w:pPr>
        <w:pStyle w:val="-"/>
      </w:pPr>
      <w:r w:rsidRPr="00E45289">
        <w:t>•</w:t>
      </w:r>
      <w:r w:rsidRPr="00E45289">
        <w:tab/>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BDCF82C" w14:textId="77777777" w:rsidR="00204BEE" w:rsidRPr="00E45289" w:rsidRDefault="00204BEE" w:rsidP="00204BEE">
      <w:pPr>
        <w:pStyle w:val="-"/>
      </w:pPr>
      <w:r w:rsidRPr="00E45289">
        <w:t>•</w:t>
      </w:r>
      <w:r w:rsidRPr="00E45289">
        <w:tab/>
        <w:t>осознание важности художественной литературы и культуры как средства коммуникации и самовыражения;</w:t>
      </w:r>
    </w:p>
    <w:p w14:paraId="7729894C" w14:textId="77777777" w:rsidR="00204BEE" w:rsidRPr="00E45289" w:rsidRDefault="00204BEE" w:rsidP="00204BEE">
      <w:pPr>
        <w:pStyle w:val="-"/>
      </w:pPr>
      <w:r w:rsidRPr="00E45289">
        <w:t>•</w:t>
      </w:r>
      <w:r w:rsidRPr="00E45289">
        <w:tab/>
        <w:t xml:space="preserve">понимание ценности отечественного и мирового искусства, роли этнических культурных традиций и народного творчества; </w:t>
      </w:r>
    </w:p>
    <w:p w14:paraId="0F85163C" w14:textId="77777777" w:rsidR="00204BEE" w:rsidRPr="00E45289" w:rsidRDefault="00204BEE" w:rsidP="00204BEE">
      <w:pPr>
        <w:pStyle w:val="-"/>
      </w:pPr>
      <w:r w:rsidRPr="00E45289">
        <w:t>•</w:t>
      </w:r>
      <w:r w:rsidRPr="00E45289">
        <w:tab/>
        <w:t>стремление к самовыражению в разных видах искусства.</w:t>
      </w:r>
    </w:p>
    <w:p w14:paraId="7FB2A561" w14:textId="77777777" w:rsidR="00204BEE" w:rsidRPr="00E45289" w:rsidRDefault="00204BEE" w:rsidP="00204BEE">
      <w:pPr>
        <w:pStyle w:val="-"/>
      </w:pPr>
    </w:p>
    <w:p w14:paraId="037F732D" w14:textId="77777777" w:rsidR="00204BEE" w:rsidRPr="00E45289" w:rsidRDefault="00204BEE" w:rsidP="00204BEE">
      <w:pPr>
        <w:pStyle w:val="-"/>
      </w:pPr>
      <w:r w:rsidRPr="00E45289">
        <w:t xml:space="preserve">Физического воспитания, формирования культуры здоровья и </w:t>
      </w:r>
      <w:r w:rsidRPr="00E45289">
        <w:lastRenderedPageBreak/>
        <w:t>эмоционального благополучия:</w:t>
      </w:r>
    </w:p>
    <w:p w14:paraId="4B723F6B" w14:textId="77777777" w:rsidR="00204BEE" w:rsidRPr="00E45289" w:rsidRDefault="00204BEE" w:rsidP="00204BEE">
      <w:pPr>
        <w:pStyle w:val="-"/>
      </w:pPr>
      <w:r w:rsidRPr="00E45289">
        <w:t>•</w:t>
      </w:r>
      <w:r w:rsidRPr="00E45289">
        <w:tab/>
        <w:t xml:space="preserve">осознание ценности жизни с опорой на собственный жизненный и читательский опыт; </w:t>
      </w:r>
    </w:p>
    <w:p w14:paraId="78F7BCF1" w14:textId="77777777" w:rsidR="00204BEE" w:rsidRPr="00E45289" w:rsidRDefault="00204BEE" w:rsidP="00204BEE">
      <w:pPr>
        <w:pStyle w:val="-"/>
      </w:pPr>
      <w:r w:rsidRPr="00E45289">
        <w:t>•</w:t>
      </w:r>
      <w:r w:rsidRPr="00E45289">
        <w:tab/>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31857EB" w14:textId="77777777" w:rsidR="00204BEE" w:rsidRPr="00E45289" w:rsidRDefault="00204BEE" w:rsidP="00204BEE">
      <w:pPr>
        <w:pStyle w:val="-"/>
      </w:pPr>
      <w:r w:rsidRPr="00E45289">
        <w:t>•</w:t>
      </w:r>
      <w:r w:rsidRPr="00E45289">
        <w:tab/>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67F1C1A3" w14:textId="77777777" w:rsidR="00204BEE" w:rsidRPr="00E45289" w:rsidRDefault="00204BEE" w:rsidP="00204BEE">
      <w:pPr>
        <w:pStyle w:val="-"/>
      </w:pPr>
      <w:r w:rsidRPr="00E45289">
        <w:t>•</w:t>
      </w:r>
      <w:r w:rsidRPr="00E45289">
        <w:tab/>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09E804D" w14:textId="77777777" w:rsidR="00204BEE" w:rsidRPr="00E45289" w:rsidRDefault="00204BEE" w:rsidP="00204BEE">
      <w:pPr>
        <w:pStyle w:val="-"/>
      </w:pPr>
      <w:r w:rsidRPr="00E45289">
        <w:t>•</w:t>
      </w:r>
      <w:r w:rsidRPr="00E45289">
        <w:tab/>
        <w:t>умение принимать себя и других, не осуждая;</w:t>
      </w:r>
    </w:p>
    <w:p w14:paraId="1BACEE01" w14:textId="77777777" w:rsidR="00204BEE" w:rsidRPr="00E45289" w:rsidRDefault="00204BEE" w:rsidP="00204BEE">
      <w:pPr>
        <w:pStyle w:val="-"/>
      </w:pPr>
      <w:r w:rsidRPr="00E45289">
        <w:t>•</w:t>
      </w:r>
      <w:r w:rsidRPr="00E45289">
        <w:tab/>
        <w:t>умение осознавать эмоциональное состояние себя и других, опираясь на примеры из литературных произведений;</w:t>
      </w:r>
    </w:p>
    <w:p w14:paraId="543362A5" w14:textId="77777777" w:rsidR="00204BEE" w:rsidRPr="00E45289" w:rsidRDefault="00204BEE" w:rsidP="00204BEE">
      <w:pPr>
        <w:pStyle w:val="-"/>
      </w:pPr>
      <w:r w:rsidRPr="00E45289">
        <w:t>•</w:t>
      </w:r>
      <w:r w:rsidRPr="00E45289">
        <w:tab/>
        <w:t>уметь управлять собственным эмоциональным состоянием;</w:t>
      </w:r>
    </w:p>
    <w:p w14:paraId="525C3C51" w14:textId="77777777" w:rsidR="00204BEE" w:rsidRPr="00E45289" w:rsidRDefault="00204BEE" w:rsidP="00204BEE">
      <w:pPr>
        <w:pStyle w:val="-"/>
      </w:pPr>
      <w:r w:rsidRPr="00E45289">
        <w:t>•</w:t>
      </w:r>
      <w:r w:rsidRPr="00E45289">
        <w:tab/>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782CA3D" w14:textId="77777777" w:rsidR="00204BEE" w:rsidRPr="00E45289" w:rsidRDefault="00204BEE" w:rsidP="00204BEE">
      <w:pPr>
        <w:pStyle w:val="-"/>
      </w:pPr>
    </w:p>
    <w:p w14:paraId="2F9565B2" w14:textId="77777777" w:rsidR="00204BEE" w:rsidRPr="00E45289" w:rsidRDefault="00204BEE" w:rsidP="00204BEE">
      <w:pPr>
        <w:pStyle w:val="-"/>
      </w:pPr>
      <w:r w:rsidRPr="00E45289">
        <w:t>Трудового воспитания:</w:t>
      </w:r>
    </w:p>
    <w:p w14:paraId="116B27D9" w14:textId="77777777" w:rsidR="00204BEE" w:rsidRPr="00E45289" w:rsidRDefault="00204BEE" w:rsidP="00204BEE">
      <w:pPr>
        <w:pStyle w:val="-"/>
      </w:pPr>
      <w:r w:rsidRPr="00E45289">
        <w:t>•</w:t>
      </w:r>
      <w:r w:rsidRPr="00E45289">
        <w:tab/>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6E45C90" w14:textId="77777777" w:rsidR="00204BEE" w:rsidRPr="00E45289" w:rsidRDefault="00204BEE" w:rsidP="00204BEE">
      <w:pPr>
        <w:pStyle w:val="-"/>
      </w:pPr>
      <w:r w:rsidRPr="00E45289">
        <w:t>•</w:t>
      </w:r>
      <w:r w:rsidRPr="00E45289">
        <w:tab/>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11BFEB03" w14:textId="77777777" w:rsidR="00204BEE" w:rsidRPr="00E45289" w:rsidRDefault="00204BEE" w:rsidP="00204BEE">
      <w:pPr>
        <w:pStyle w:val="-"/>
      </w:pPr>
      <w:r w:rsidRPr="00E45289">
        <w:t>•</w:t>
      </w:r>
      <w:r w:rsidRPr="00E45289">
        <w:tab/>
        <w:t xml:space="preserve">осознание важности обучения на протяжении всей жизни для успешной профессиональной деятельности и развитие необходимых умений </w:t>
      </w:r>
      <w:r w:rsidRPr="00E45289">
        <w:lastRenderedPageBreak/>
        <w:t xml:space="preserve">для этого; </w:t>
      </w:r>
    </w:p>
    <w:p w14:paraId="0AA79EBF" w14:textId="77777777" w:rsidR="00204BEE" w:rsidRPr="00E45289" w:rsidRDefault="00204BEE" w:rsidP="00204BEE">
      <w:pPr>
        <w:pStyle w:val="-"/>
      </w:pPr>
      <w:r w:rsidRPr="00E45289">
        <w:t>•</w:t>
      </w:r>
      <w:r w:rsidRPr="00E45289">
        <w:tab/>
        <w:t xml:space="preserve">готовность адаптироваться в профессиональной среде; </w:t>
      </w:r>
    </w:p>
    <w:p w14:paraId="5B81B1E5" w14:textId="77777777" w:rsidR="00204BEE" w:rsidRPr="00E45289" w:rsidRDefault="00204BEE" w:rsidP="00204BEE">
      <w:pPr>
        <w:pStyle w:val="-"/>
      </w:pPr>
      <w:r w:rsidRPr="00E45289">
        <w:t>•</w:t>
      </w:r>
      <w:r w:rsidRPr="00E45289">
        <w:tab/>
        <w:t xml:space="preserve">уважение к труду и результатам трудовой деятельности, в том числе при изучении произведений русского фольклора и литературы; </w:t>
      </w:r>
    </w:p>
    <w:p w14:paraId="199273FD" w14:textId="77777777" w:rsidR="00204BEE" w:rsidRPr="00E45289" w:rsidRDefault="00204BEE" w:rsidP="00204BEE">
      <w:pPr>
        <w:pStyle w:val="-"/>
      </w:pPr>
      <w:r w:rsidRPr="00E45289">
        <w:t>•</w:t>
      </w:r>
      <w:r w:rsidRPr="00E45289">
        <w:tab/>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2786390" w14:textId="77777777" w:rsidR="00204BEE" w:rsidRPr="00E45289" w:rsidRDefault="00204BEE" w:rsidP="00204BEE">
      <w:pPr>
        <w:pStyle w:val="-"/>
      </w:pPr>
    </w:p>
    <w:p w14:paraId="7F905D0E" w14:textId="77777777" w:rsidR="00204BEE" w:rsidRPr="00E45289" w:rsidRDefault="00204BEE" w:rsidP="00204BEE">
      <w:pPr>
        <w:pStyle w:val="-"/>
      </w:pPr>
      <w:r w:rsidRPr="00E45289">
        <w:t>Экологического воспитания:</w:t>
      </w:r>
    </w:p>
    <w:p w14:paraId="604EE8CE" w14:textId="77777777" w:rsidR="00204BEE" w:rsidRPr="00E45289" w:rsidRDefault="00204BEE" w:rsidP="00204BEE">
      <w:pPr>
        <w:pStyle w:val="-"/>
      </w:pPr>
      <w:r w:rsidRPr="00E45289">
        <w:t>•</w:t>
      </w:r>
      <w:r w:rsidRPr="00E45289">
        <w:tab/>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4E461774" w14:textId="77777777" w:rsidR="00204BEE" w:rsidRPr="00E45289" w:rsidRDefault="00204BEE" w:rsidP="00204BEE">
      <w:pPr>
        <w:pStyle w:val="-"/>
      </w:pPr>
      <w:r w:rsidRPr="00E45289">
        <w:t>•</w:t>
      </w:r>
      <w:r w:rsidRPr="00E45289">
        <w:tab/>
        <w:t xml:space="preserve">повышение уровня экологической культуры, осознание глобального характера экологических проблем и путей их решения; </w:t>
      </w:r>
    </w:p>
    <w:p w14:paraId="71FE9734" w14:textId="77777777" w:rsidR="00204BEE" w:rsidRPr="00E45289" w:rsidRDefault="00204BEE" w:rsidP="00204BEE">
      <w:pPr>
        <w:pStyle w:val="-"/>
      </w:pPr>
      <w:r w:rsidRPr="00E45289">
        <w:t>•</w:t>
      </w:r>
      <w:r w:rsidRPr="00E45289">
        <w:tab/>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EFB8C78" w14:textId="77777777" w:rsidR="00204BEE" w:rsidRPr="00E45289" w:rsidRDefault="00204BEE" w:rsidP="00204BEE">
      <w:pPr>
        <w:pStyle w:val="-"/>
      </w:pPr>
      <w:r w:rsidRPr="00E45289">
        <w:t>•</w:t>
      </w:r>
      <w:r w:rsidRPr="00E45289">
        <w:tab/>
        <w:t xml:space="preserve">осознание своей роли как гражданина и потребителя в условиях взаимосвязи природной, технологической и социальной сред; </w:t>
      </w:r>
    </w:p>
    <w:p w14:paraId="2348A4B2" w14:textId="77777777" w:rsidR="00204BEE" w:rsidRPr="00E45289" w:rsidRDefault="00204BEE" w:rsidP="00204BEE">
      <w:pPr>
        <w:pStyle w:val="-"/>
      </w:pPr>
      <w:r w:rsidRPr="00E45289">
        <w:t>•</w:t>
      </w:r>
      <w:r w:rsidRPr="00E45289">
        <w:tab/>
        <w:t>готовность к участию в практической деятельности экологической направленности.</w:t>
      </w:r>
    </w:p>
    <w:p w14:paraId="34E316FC" w14:textId="77777777" w:rsidR="00204BEE" w:rsidRPr="00E45289" w:rsidRDefault="00204BEE" w:rsidP="00204BEE">
      <w:pPr>
        <w:pStyle w:val="-"/>
      </w:pPr>
    </w:p>
    <w:p w14:paraId="06F57E9E" w14:textId="77777777" w:rsidR="00204BEE" w:rsidRPr="00E45289" w:rsidRDefault="00204BEE" w:rsidP="00204BEE">
      <w:pPr>
        <w:pStyle w:val="-"/>
      </w:pPr>
      <w:r w:rsidRPr="00E45289">
        <w:t>Ценности научного познания:</w:t>
      </w:r>
    </w:p>
    <w:p w14:paraId="1307284D" w14:textId="77777777" w:rsidR="00204BEE" w:rsidRPr="00E45289" w:rsidRDefault="00204BEE" w:rsidP="00204BEE">
      <w:pPr>
        <w:pStyle w:val="-"/>
      </w:pPr>
      <w:r w:rsidRPr="00E45289">
        <w:t>•</w:t>
      </w:r>
      <w:r w:rsidRPr="00E45289">
        <w:tab/>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14A1CE98" w14:textId="77777777" w:rsidR="00204BEE" w:rsidRPr="00E45289" w:rsidRDefault="00204BEE" w:rsidP="00204BEE">
      <w:pPr>
        <w:pStyle w:val="-"/>
      </w:pPr>
      <w:r w:rsidRPr="00E45289">
        <w:t>•</w:t>
      </w:r>
      <w:r w:rsidRPr="00E45289">
        <w:tab/>
        <w:t xml:space="preserve">овладение языковой и читательской культурой как средством познания мира; </w:t>
      </w:r>
    </w:p>
    <w:p w14:paraId="1E7F4EAC" w14:textId="77777777" w:rsidR="00204BEE" w:rsidRPr="00E45289" w:rsidRDefault="00204BEE" w:rsidP="00204BEE">
      <w:pPr>
        <w:pStyle w:val="-"/>
      </w:pPr>
      <w:r w:rsidRPr="00E45289">
        <w:t>•</w:t>
      </w:r>
      <w:r w:rsidRPr="00E45289">
        <w:tab/>
        <w:t xml:space="preserve">овладение основными навыками исследовательской деятельности с учётом специфики школьного литературного образования; </w:t>
      </w:r>
    </w:p>
    <w:p w14:paraId="14F9F1D5" w14:textId="77777777" w:rsidR="00204BEE" w:rsidRPr="00E45289" w:rsidRDefault="00204BEE" w:rsidP="00204BEE">
      <w:pPr>
        <w:pStyle w:val="-"/>
      </w:pPr>
      <w:r w:rsidRPr="00E45289">
        <w:t>•</w:t>
      </w:r>
      <w:r w:rsidRPr="00E45289">
        <w:tab/>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BF2795" w14:textId="77777777" w:rsidR="00204BEE" w:rsidRPr="00E45289" w:rsidRDefault="00204BEE" w:rsidP="00204BEE">
      <w:pPr>
        <w:pStyle w:val="-"/>
      </w:pPr>
    </w:p>
    <w:p w14:paraId="675E699A" w14:textId="77777777" w:rsidR="00204BEE" w:rsidRPr="00E45289" w:rsidRDefault="00204BEE" w:rsidP="00204BEE">
      <w:pPr>
        <w:pStyle w:val="-"/>
      </w:pPr>
      <w:r w:rsidRPr="00E45289">
        <w:t>Личностные результаты, обеспечивающие адаптацию обучающегося к изменяющимся условиям социальной и природной среды:</w:t>
      </w:r>
    </w:p>
    <w:p w14:paraId="2C06170F" w14:textId="77777777" w:rsidR="00204BEE" w:rsidRPr="00E45289" w:rsidRDefault="00204BEE" w:rsidP="00204BEE">
      <w:pPr>
        <w:pStyle w:val="-"/>
      </w:pPr>
      <w:r w:rsidRPr="00E45289">
        <w:t>•</w:t>
      </w:r>
      <w:r w:rsidRPr="00E45289">
        <w:tab/>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00AF5353" w14:textId="77777777" w:rsidR="00204BEE" w:rsidRPr="00E45289" w:rsidRDefault="00204BEE" w:rsidP="00204BEE">
      <w:pPr>
        <w:pStyle w:val="-"/>
      </w:pPr>
      <w:r w:rsidRPr="00E45289">
        <w:t>•</w:t>
      </w:r>
      <w:r w:rsidRPr="00E45289">
        <w:tab/>
        <w:t>изучение и оценка социальных ролей персонажей литературных произведений;</w:t>
      </w:r>
    </w:p>
    <w:p w14:paraId="611C4575" w14:textId="77777777" w:rsidR="00204BEE" w:rsidRPr="00E45289" w:rsidRDefault="00204BEE" w:rsidP="00204BEE">
      <w:pPr>
        <w:pStyle w:val="-"/>
      </w:pPr>
      <w:r w:rsidRPr="00E45289">
        <w:t>•</w:t>
      </w:r>
      <w:r w:rsidRPr="00E45289">
        <w:tab/>
        <w:t xml:space="preserve">потребность во взаимодействии в условиях неопределённости, открытость опыту и знаниям других; </w:t>
      </w:r>
    </w:p>
    <w:p w14:paraId="14A17D16" w14:textId="77777777" w:rsidR="00204BEE" w:rsidRPr="00E45289" w:rsidRDefault="00204BEE" w:rsidP="00204BEE">
      <w:pPr>
        <w:pStyle w:val="-"/>
      </w:pPr>
      <w:r w:rsidRPr="00E45289">
        <w:t>•</w:t>
      </w:r>
      <w:r w:rsidRPr="00E45289">
        <w:tab/>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1248834C" w14:textId="77777777" w:rsidR="00204BEE" w:rsidRPr="00E45289" w:rsidRDefault="00204BEE" w:rsidP="00204BEE">
      <w:pPr>
        <w:pStyle w:val="-"/>
      </w:pPr>
      <w:r w:rsidRPr="00E45289">
        <w:t>•</w:t>
      </w:r>
      <w:r w:rsidRPr="00E45289">
        <w:tab/>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02E1A6F9" w14:textId="77777777" w:rsidR="00204BEE" w:rsidRPr="00E45289" w:rsidRDefault="00204BEE" w:rsidP="00204BEE">
      <w:pPr>
        <w:pStyle w:val="-"/>
      </w:pPr>
      <w:r w:rsidRPr="00E45289">
        <w:t>•</w:t>
      </w:r>
      <w:r w:rsidRPr="00E45289">
        <w:tab/>
        <w:t xml:space="preserve">умение оперировать основными понятиями, терминами и представлениями в области концепции устойчивого развития; </w:t>
      </w:r>
    </w:p>
    <w:p w14:paraId="25CF3FF4" w14:textId="77777777" w:rsidR="00204BEE" w:rsidRPr="00E45289" w:rsidRDefault="00204BEE" w:rsidP="00204BEE">
      <w:pPr>
        <w:pStyle w:val="-"/>
      </w:pPr>
      <w:r w:rsidRPr="00E45289">
        <w:t>•</w:t>
      </w:r>
      <w:r w:rsidRPr="00E45289">
        <w:tab/>
        <w:t xml:space="preserve">анализировать и выявлять взаимосвязи природы, общества и экономики; </w:t>
      </w:r>
    </w:p>
    <w:p w14:paraId="1AD52E8A" w14:textId="77777777" w:rsidR="00204BEE" w:rsidRPr="00E45289" w:rsidRDefault="00204BEE" w:rsidP="00204BEE">
      <w:pPr>
        <w:pStyle w:val="-"/>
      </w:pPr>
      <w:r w:rsidRPr="00E45289">
        <w:t>•</w:t>
      </w:r>
      <w:r w:rsidRPr="00E45289">
        <w:tab/>
        <w:t>оценивать свои действия с учётом влияния на окружающую среду, достижений целей и преодоления вызовов, возможных глобальных последствий;</w:t>
      </w:r>
    </w:p>
    <w:p w14:paraId="7F6725C4" w14:textId="77777777" w:rsidR="00204BEE" w:rsidRPr="00E45289" w:rsidRDefault="00204BEE" w:rsidP="00204BEE">
      <w:pPr>
        <w:pStyle w:val="-"/>
      </w:pPr>
      <w:r w:rsidRPr="00E45289">
        <w:t>•</w:t>
      </w:r>
      <w:r w:rsidRPr="00E45289">
        <w:tab/>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3320D4E7" w14:textId="77777777" w:rsidR="00204BEE" w:rsidRPr="00E45289" w:rsidRDefault="00204BEE" w:rsidP="00204BEE">
      <w:pPr>
        <w:pStyle w:val="-"/>
      </w:pPr>
      <w:r w:rsidRPr="00E45289">
        <w:t>•</w:t>
      </w:r>
      <w:r w:rsidRPr="00E45289">
        <w:tab/>
        <w:t xml:space="preserve">воспринимать стрессовую ситуацию как вызов, требующий контрмер; </w:t>
      </w:r>
    </w:p>
    <w:p w14:paraId="0D946FC6" w14:textId="77777777" w:rsidR="00204BEE" w:rsidRPr="00E45289" w:rsidRDefault="00204BEE" w:rsidP="00204BEE">
      <w:pPr>
        <w:pStyle w:val="-"/>
      </w:pPr>
      <w:r w:rsidRPr="00E45289">
        <w:t>•</w:t>
      </w:r>
      <w:r w:rsidRPr="00E45289">
        <w:tab/>
        <w:t xml:space="preserve">оценивать ситуацию стресса, корректировать принимаемые </w:t>
      </w:r>
      <w:r w:rsidRPr="00E45289">
        <w:lastRenderedPageBreak/>
        <w:t xml:space="preserve">решения и действия; </w:t>
      </w:r>
    </w:p>
    <w:p w14:paraId="1290A7D8" w14:textId="77777777" w:rsidR="00204BEE" w:rsidRPr="00E45289" w:rsidRDefault="00204BEE" w:rsidP="00204BEE">
      <w:pPr>
        <w:pStyle w:val="-"/>
      </w:pPr>
      <w:r w:rsidRPr="00E45289">
        <w:t>•</w:t>
      </w:r>
      <w:r w:rsidRPr="00E45289">
        <w:tab/>
        <w:t xml:space="preserve">формулировать и оценивать риски и последствия, формировать опыт, уметь находить позитивное в произошедшей ситуации; </w:t>
      </w:r>
    </w:p>
    <w:p w14:paraId="5283C3B0" w14:textId="77777777" w:rsidR="00204BEE" w:rsidRPr="00E45289" w:rsidRDefault="00204BEE" w:rsidP="00204BEE">
      <w:pPr>
        <w:pStyle w:val="-"/>
      </w:pPr>
      <w:r w:rsidRPr="00E45289">
        <w:t>•</w:t>
      </w:r>
      <w:r w:rsidRPr="00E45289">
        <w:tab/>
        <w:t>быть готовым действовать в отсутствии гарантий успеха.</w:t>
      </w:r>
    </w:p>
    <w:p w14:paraId="23F715F3" w14:textId="77777777" w:rsidR="00204BEE" w:rsidRPr="00E45289" w:rsidRDefault="00204BEE" w:rsidP="00204BEE">
      <w:pPr>
        <w:pStyle w:val="-"/>
      </w:pPr>
    </w:p>
    <w:p w14:paraId="5911CB0A" w14:textId="77777777" w:rsidR="00204BEE" w:rsidRPr="00E45289" w:rsidRDefault="00204BEE" w:rsidP="00204BEE">
      <w:pPr>
        <w:pStyle w:val="-"/>
      </w:pPr>
      <w:r w:rsidRPr="00E45289">
        <w:t>МЕТАПРЕДМЕТНЫЕ РЕЗУЛЬТАТЫ</w:t>
      </w:r>
    </w:p>
    <w:p w14:paraId="1AA72E94" w14:textId="77777777" w:rsidR="00204BEE" w:rsidRPr="00E45289" w:rsidRDefault="00204BEE" w:rsidP="00204BEE">
      <w:pPr>
        <w:pStyle w:val="-"/>
      </w:pPr>
    </w:p>
    <w:p w14:paraId="1AB2A57B" w14:textId="77777777" w:rsidR="00204BEE" w:rsidRPr="00E45289" w:rsidRDefault="00204BEE" w:rsidP="00204BEE">
      <w:pPr>
        <w:pStyle w:val="-"/>
      </w:pPr>
      <w:r w:rsidRPr="00E45289">
        <w:t>К концу обучения у обучающегося формируются следующие универсальные учебные действия.</w:t>
      </w:r>
    </w:p>
    <w:p w14:paraId="52831E9F" w14:textId="77777777" w:rsidR="00204BEE" w:rsidRPr="00E45289" w:rsidRDefault="00204BEE" w:rsidP="00204BEE">
      <w:pPr>
        <w:pStyle w:val="-"/>
      </w:pPr>
    </w:p>
    <w:p w14:paraId="0B3AA9C8" w14:textId="77777777" w:rsidR="00204BEE" w:rsidRPr="00E45289" w:rsidRDefault="00204BEE" w:rsidP="00204BEE">
      <w:pPr>
        <w:pStyle w:val="-"/>
      </w:pPr>
      <w:r w:rsidRPr="00E45289">
        <w:t>Универсальные учебные познавательные действия:</w:t>
      </w:r>
    </w:p>
    <w:p w14:paraId="64902656" w14:textId="77777777" w:rsidR="00204BEE" w:rsidRPr="00E45289" w:rsidRDefault="00204BEE" w:rsidP="00204BEE">
      <w:pPr>
        <w:pStyle w:val="-"/>
      </w:pPr>
    </w:p>
    <w:p w14:paraId="091B926E" w14:textId="77777777" w:rsidR="00204BEE" w:rsidRPr="00E45289" w:rsidRDefault="00204BEE" w:rsidP="00204BEE">
      <w:pPr>
        <w:pStyle w:val="-"/>
      </w:pPr>
      <w:r w:rsidRPr="00E45289">
        <w:t>1) Базовые логические действия:</w:t>
      </w:r>
    </w:p>
    <w:p w14:paraId="01CD29A2" w14:textId="77777777" w:rsidR="00204BEE" w:rsidRPr="00E45289" w:rsidRDefault="00204BEE" w:rsidP="00204BEE">
      <w:pPr>
        <w:pStyle w:val="-"/>
      </w:pPr>
      <w:r w:rsidRPr="00E45289">
        <w:t>•</w:t>
      </w:r>
      <w:r w:rsidRPr="00E45289">
        <w:tab/>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36C2CAA6" w14:textId="77777777" w:rsidR="00204BEE" w:rsidRPr="00E45289" w:rsidRDefault="00204BEE" w:rsidP="00204BEE">
      <w:pPr>
        <w:pStyle w:val="-"/>
      </w:pPr>
      <w:r w:rsidRPr="00E45289">
        <w:t>•</w:t>
      </w:r>
      <w:r w:rsidRPr="00E45289">
        <w:tab/>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9E50EE2" w14:textId="77777777" w:rsidR="00204BEE" w:rsidRPr="00E45289" w:rsidRDefault="00204BEE" w:rsidP="00204BEE">
      <w:pPr>
        <w:pStyle w:val="-"/>
      </w:pPr>
      <w:r w:rsidRPr="00E45289">
        <w:t>•</w:t>
      </w:r>
      <w:r w:rsidRPr="00E45289">
        <w:tab/>
        <w:t>с учётом предложенной задачи выявлять закономерности и противоречия в рассматриваемых литературных фактах и наблюдениях над текстом;</w:t>
      </w:r>
    </w:p>
    <w:p w14:paraId="1378D703" w14:textId="77777777" w:rsidR="00204BEE" w:rsidRPr="00E45289" w:rsidRDefault="00204BEE" w:rsidP="00204BEE">
      <w:pPr>
        <w:pStyle w:val="-"/>
      </w:pPr>
      <w:r w:rsidRPr="00E45289">
        <w:t>•</w:t>
      </w:r>
      <w:r w:rsidRPr="00E45289">
        <w:tab/>
        <w:t>предлагать критерии для выявления закономерностей и противоречий с учётом учебной задачи;</w:t>
      </w:r>
    </w:p>
    <w:p w14:paraId="1DDD3894" w14:textId="77777777" w:rsidR="00204BEE" w:rsidRPr="00E45289" w:rsidRDefault="00204BEE" w:rsidP="00204BEE">
      <w:pPr>
        <w:pStyle w:val="-"/>
      </w:pPr>
      <w:r w:rsidRPr="00E45289">
        <w:t>•</w:t>
      </w:r>
      <w:r w:rsidRPr="00E45289">
        <w:tab/>
        <w:t>выявлять дефициты информации, данных, необходимых для решения поставленной учебной задачи;</w:t>
      </w:r>
    </w:p>
    <w:p w14:paraId="4AD038DE" w14:textId="77777777" w:rsidR="00204BEE" w:rsidRPr="00E45289" w:rsidRDefault="00204BEE" w:rsidP="00204BEE">
      <w:pPr>
        <w:pStyle w:val="-"/>
      </w:pPr>
      <w:r w:rsidRPr="00E45289">
        <w:t>•</w:t>
      </w:r>
      <w:r w:rsidRPr="00E45289">
        <w:tab/>
        <w:t>выявлять причинно-следственные связи при изучении литературных явлений и процессов;</w:t>
      </w:r>
    </w:p>
    <w:p w14:paraId="312271D8" w14:textId="77777777" w:rsidR="00204BEE" w:rsidRPr="00E45289" w:rsidRDefault="00204BEE" w:rsidP="00204BEE">
      <w:pPr>
        <w:pStyle w:val="-"/>
      </w:pPr>
      <w:r w:rsidRPr="00E45289">
        <w:t>•</w:t>
      </w:r>
      <w:r w:rsidRPr="00E45289">
        <w:tab/>
        <w:t>делать выводы с использованием дедуктивных и индуктивных умозаключений, умозаключений по аналогии;</w:t>
      </w:r>
    </w:p>
    <w:p w14:paraId="1176331A" w14:textId="77777777" w:rsidR="00204BEE" w:rsidRPr="00E45289" w:rsidRDefault="00204BEE" w:rsidP="00204BEE">
      <w:pPr>
        <w:pStyle w:val="-"/>
      </w:pPr>
      <w:r w:rsidRPr="00E45289">
        <w:t>•</w:t>
      </w:r>
      <w:r w:rsidRPr="00E45289">
        <w:tab/>
        <w:t>формулировать гипотезы об их взаимосвязях;</w:t>
      </w:r>
    </w:p>
    <w:p w14:paraId="7E9338CB" w14:textId="77777777" w:rsidR="00204BEE" w:rsidRPr="00E45289" w:rsidRDefault="00204BEE" w:rsidP="00204BEE">
      <w:pPr>
        <w:pStyle w:val="-"/>
      </w:pPr>
      <w:r w:rsidRPr="00E45289">
        <w:t>•</w:t>
      </w:r>
      <w:r w:rsidRPr="00E45289">
        <w:tab/>
        <w:t xml:space="preserve">самостоятельно выбирать способ решения учебной задачи при работе с разными типами текстов (сравнивать несколько вариантов решения, </w:t>
      </w:r>
      <w:r w:rsidRPr="00E45289">
        <w:lastRenderedPageBreak/>
        <w:t>выбирать наиболее подходящий с учётом самостоятельно выделенных критериев).</w:t>
      </w:r>
    </w:p>
    <w:p w14:paraId="70F6C778" w14:textId="77777777" w:rsidR="00204BEE" w:rsidRPr="00E45289" w:rsidRDefault="00204BEE" w:rsidP="00204BEE">
      <w:pPr>
        <w:pStyle w:val="-"/>
      </w:pPr>
      <w:r w:rsidRPr="00E45289">
        <w:t>2) Базовые исследовательские действия:</w:t>
      </w:r>
    </w:p>
    <w:p w14:paraId="464F2D05" w14:textId="77777777" w:rsidR="00204BEE" w:rsidRPr="00E45289" w:rsidRDefault="00204BEE" w:rsidP="00204BEE">
      <w:pPr>
        <w:pStyle w:val="-"/>
      </w:pPr>
      <w:r w:rsidRPr="00E45289">
        <w:t>•</w:t>
      </w:r>
      <w:r w:rsidRPr="00E45289">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7EFE58" w14:textId="77777777" w:rsidR="00204BEE" w:rsidRPr="00E45289" w:rsidRDefault="00204BEE" w:rsidP="00204BEE">
      <w:pPr>
        <w:pStyle w:val="-"/>
      </w:pPr>
      <w:r w:rsidRPr="00E45289">
        <w:t>•</w:t>
      </w:r>
      <w:r w:rsidRPr="00E45289">
        <w:tab/>
        <w:t>использовать вопросы как исследовательский инструмент познания в литературном образовании;</w:t>
      </w:r>
    </w:p>
    <w:p w14:paraId="30F05488" w14:textId="77777777" w:rsidR="00204BEE" w:rsidRPr="00E45289" w:rsidRDefault="00204BEE" w:rsidP="00204BEE">
      <w:pPr>
        <w:pStyle w:val="-"/>
      </w:pPr>
      <w:r w:rsidRPr="00E45289">
        <w:t>•</w:t>
      </w:r>
      <w:r w:rsidRPr="00E45289">
        <w:tab/>
        <w:t>формировать гипотезу об истинности собственных суждений и суждений других, аргументировать свою позицию, мнение</w:t>
      </w:r>
    </w:p>
    <w:p w14:paraId="0EE7A1BA" w14:textId="77777777" w:rsidR="00204BEE" w:rsidRPr="00E45289" w:rsidRDefault="00204BEE" w:rsidP="00204BEE">
      <w:pPr>
        <w:pStyle w:val="-"/>
      </w:pPr>
      <w:r w:rsidRPr="00E45289">
        <w:t>•</w:t>
      </w:r>
      <w:r w:rsidRPr="00E45289">
        <w:tab/>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7341883" w14:textId="77777777" w:rsidR="00204BEE" w:rsidRPr="00E45289" w:rsidRDefault="00204BEE" w:rsidP="00204BEE">
      <w:pPr>
        <w:pStyle w:val="-"/>
      </w:pPr>
      <w:r w:rsidRPr="00E45289">
        <w:t>•</w:t>
      </w:r>
      <w:r w:rsidRPr="00E45289">
        <w:tab/>
        <w:t>оценивать на применимость и достоверность информацию, полученную в ходе исследования (эксперимента);</w:t>
      </w:r>
    </w:p>
    <w:p w14:paraId="549D3F6B" w14:textId="77777777" w:rsidR="00204BEE" w:rsidRPr="00E45289" w:rsidRDefault="00204BEE" w:rsidP="00204BEE">
      <w:pPr>
        <w:pStyle w:val="-"/>
      </w:pPr>
      <w:r w:rsidRPr="00E45289">
        <w:t>•</w:t>
      </w:r>
      <w:r w:rsidRPr="00E45289">
        <w:tab/>
        <w:t>самостоятельно формулировать обобщения и выводы по результатам проведённого наблюдения, опыта, исследования;</w:t>
      </w:r>
    </w:p>
    <w:p w14:paraId="2F96BFF1" w14:textId="77777777" w:rsidR="00204BEE" w:rsidRPr="00E45289" w:rsidRDefault="00204BEE" w:rsidP="00204BEE">
      <w:pPr>
        <w:pStyle w:val="-"/>
      </w:pPr>
      <w:r w:rsidRPr="00E45289">
        <w:t>•</w:t>
      </w:r>
      <w:r w:rsidRPr="00E45289">
        <w:tab/>
        <w:t>владеть инструментами оценки достоверности полученных выводов и обобщений;</w:t>
      </w:r>
    </w:p>
    <w:p w14:paraId="454E52BF" w14:textId="77777777" w:rsidR="00204BEE" w:rsidRPr="00E45289" w:rsidRDefault="00204BEE" w:rsidP="00204BEE">
      <w:pPr>
        <w:pStyle w:val="-"/>
      </w:pPr>
      <w:r w:rsidRPr="00E45289">
        <w:t>•</w:t>
      </w:r>
      <w:r w:rsidRPr="00E45289">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8C94D30" w14:textId="77777777" w:rsidR="00204BEE" w:rsidRPr="00E45289" w:rsidRDefault="00204BEE" w:rsidP="00204BEE">
      <w:pPr>
        <w:pStyle w:val="-"/>
      </w:pPr>
      <w:r w:rsidRPr="00E45289">
        <w:t>3) Работа с информацией:</w:t>
      </w:r>
    </w:p>
    <w:p w14:paraId="0DA3288C" w14:textId="77777777" w:rsidR="00204BEE" w:rsidRPr="00E45289" w:rsidRDefault="00204BEE" w:rsidP="00204BEE">
      <w:pPr>
        <w:pStyle w:val="-"/>
      </w:pPr>
      <w:r w:rsidRPr="00E45289">
        <w:t>•</w:t>
      </w:r>
      <w:r w:rsidRPr="00E45289">
        <w:tab/>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7572ADF" w14:textId="77777777" w:rsidR="00204BEE" w:rsidRPr="00E45289" w:rsidRDefault="00204BEE" w:rsidP="00204BEE">
      <w:pPr>
        <w:pStyle w:val="-"/>
      </w:pPr>
      <w:r w:rsidRPr="00E45289">
        <w:t>•</w:t>
      </w:r>
      <w:r w:rsidRPr="00E45289">
        <w:tab/>
        <w:t>выбирать, анализировать, систематизировать и интерпретировать литературную и другую информацию различных видов и форм представления;</w:t>
      </w:r>
    </w:p>
    <w:p w14:paraId="761486B3" w14:textId="77777777" w:rsidR="00204BEE" w:rsidRPr="00E45289" w:rsidRDefault="00204BEE" w:rsidP="00204BEE">
      <w:pPr>
        <w:pStyle w:val="-"/>
      </w:pPr>
      <w:r w:rsidRPr="00E45289">
        <w:t>•</w:t>
      </w:r>
      <w:r w:rsidRPr="00E45289">
        <w:tab/>
        <w:t>находить сходные аргументы (подтверждающие или опровергающие одну и ту же идею, версию) в различных информационных источниках;</w:t>
      </w:r>
    </w:p>
    <w:p w14:paraId="0C806B21" w14:textId="77777777" w:rsidR="00204BEE" w:rsidRPr="00E45289" w:rsidRDefault="00204BEE" w:rsidP="00204BEE">
      <w:pPr>
        <w:pStyle w:val="-"/>
      </w:pPr>
      <w:r w:rsidRPr="00E45289">
        <w:lastRenderedPageBreak/>
        <w:t>•</w:t>
      </w:r>
      <w:r w:rsidRPr="00E45289">
        <w:tab/>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59A8C42" w14:textId="77777777" w:rsidR="00204BEE" w:rsidRPr="00E45289" w:rsidRDefault="00204BEE" w:rsidP="00204BEE">
      <w:pPr>
        <w:pStyle w:val="-"/>
      </w:pPr>
      <w:r w:rsidRPr="00E45289">
        <w:t>•</w:t>
      </w:r>
      <w:r w:rsidRPr="00E45289">
        <w:tab/>
        <w:t>оценивать надёжность литературной и другой информации по критериям, предложенным учителем или сформулированным самостоятельно;</w:t>
      </w:r>
    </w:p>
    <w:p w14:paraId="05038D75" w14:textId="77777777" w:rsidR="00204BEE" w:rsidRPr="00E45289" w:rsidRDefault="00204BEE" w:rsidP="00204BEE">
      <w:pPr>
        <w:pStyle w:val="-"/>
      </w:pPr>
      <w:r w:rsidRPr="00E45289">
        <w:t>•</w:t>
      </w:r>
      <w:r w:rsidRPr="00E45289">
        <w:tab/>
        <w:t>эффективно запоминать и систематизировать эту информацию.</w:t>
      </w:r>
    </w:p>
    <w:p w14:paraId="74566DEF" w14:textId="77777777" w:rsidR="00204BEE" w:rsidRPr="00E45289" w:rsidRDefault="00204BEE" w:rsidP="00204BEE">
      <w:pPr>
        <w:pStyle w:val="-"/>
      </w:pPr>
      <w:r w:rsidRPr="00E45289">
        <w:t>Универсальные учебные коммуникативные действия:</w:t>
      </w:r>
    </w:p>
    <w:p w14:paraId="32C45F03" w14:textId="77777777" w:rsidR="00204BEE" w:rsidRPr="00E45289" w:rsidRDefault="00204BEE" w:rsidP="00204BEE">
      <w:pPr>
        <w:pStyle w:val="-"/>
      </w:pPr>
      <w:r w:rsidRPr="00E45289">
        <w:t>1) Общение:</w:t>
      </w:r>
    </w:p>
    <w:p w14:paraId="327DD33A" w14:textId="77777777" w:rsidR="00204BEE" w:rsidRPr="00E45289" w:rsidRDefault="00204BEE" w:rsidP="00204BEE">
      <w:pPr>
        <w:pStyle w:val="-"/>
      </w:pPr>
      <w:r w:rsidRPr="00E45289">
        <w:t>•</w:t>
      </w:r>
      <w:r w:rsidRPr="00E45289">
        <w:tab/>
        <w:t>воспринимать и формулировать суждения, выражать эмоции в соответствии с условиями и целями общения;</w:t>
      </w:r>
    </w:p>
    <w:p w14:paraId="201D2972" w14:textId="77777777" w:rsidR="00204BEE" w:rsidRPr="00E45289" w:rsidRDefault="00204BEE" w:rsidP="00204BEE">
      <w:pPr>
        <w:pStyle w:val="-"/>
      </w:pPr>
      <w:r w:rsidRPr="00E45289">
        <w:t>•</w:t>
      </w:r>
      <w:r w:rsidRPr="00E45289">
        <w:tab/>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19CBB7EF" w14:textId="77777777" w:rsidR="00204BEE" w:rsidRPr="00E45289" w:rsidRDefault="00204BEE" w:rsidP="00204BEE">
      <w:pPr>
        <w:pStyle w:val="-"/>
      </w:pPr>
      <w:r w:rsidRPr="00E45289">
        <w:t>•</w:t>
      </w:r>
      <w:r w:rsidRPr="00E45289">
        <w:tab/>
        <w:t>выражать себя (свою точку зрения) в устных и письменных текстах;</w:t>
      </w:r>
    </w:p>
    <w:p w14:paraId="375C042C" w14:textId="77777777" w:rsidR="00204BEE" w:rsidRPr="00E45289" w:rsidRDefault="00204BEE" w:rsidP="00204BEE">
      <w:pPr>
        <w:pStyle w:val="-"/>
      </w:pPr>
      <w:r w:rsidRPr="00E45289">
        <w:t>•</w:t>
      </w:r>
      <w:r w:rsidRPr="00E45289">
        <w:tab/>
        <w:t>понимать намерения других, проявлять уважительное отношение к собеседнику и корректно формулировать свои возражения;</w:t>
      </w:r>
    </w:p>
    <w:p w14:paraId="6018D63D" w14:textId="77777777" w:rsidR="00204BEE" w:rsidRPr="00E45289" w:rsidRDefault="00204BEE" w:rsidP="00204BEE">
      <w:pPr>
        <w:pStyle w:val="-"/>
      </w:pPr>
      <w:r w:rsidRPr="00E45289">
        <w:t>•</w:t>
      </w:r>
      <w:r w:rsidRPr="00E45289">
        <w:tab/>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33DFBC3A" w14:textId="77777777" w:rsidR="00204BEE" w:rsidRPr="00E45289" w:rsidRDefault="00204BEE" w:rsidP="00204BEE">
      <w:pPr>
        <w:pStyle w:val="-"/>
      </w:pPr>
      <w:r w:rsidRPr="00E45289">
        <w:t>•</w:t>
      </w:r>
      <w:r w:rsidRPr="00E45289">
        <w:tab/>
        <w:t>сопоставлять свои суждения с суждениями других участников диалога, обнаруживать различие и сходство позиций;</w:t>
      </w:r>
    </w:p>
    <w:p w14:paraId="2944BD49" w14:textId="77777777" w:rsidR="00204BEE" w:rsidRPr="00E45289" w:rsidRDefault="00204BEE" w:rsidP="00204BEE">
      <w:pPr>
        <w:pStyle w:val="-"/>
      </w:pPr>
      <w:r w:rsidRPr="00E45289">
        <w:t>•</w:t>
      </w:r>
      <w:r w:rsidRPr="00E45289">
        <w:tab/>
        <w:t>публично представлять результаты выполненного опыта (литературоведческого эксперимента, исследования, проекта);</w:t>
      </w:r>
    </w:p>
    <w:p w14:paraId="4D1E668C" w14:textId="77777777" w:rsidR="00204BEE" w:rsidRPr="00E45289" w:rsidRDefault="00204BEE" w:rsidP="00204BEE">
      <w:pPr>
        <w:pStyle w:val="-"/>
      </w:pPr>
      <w:r w:rsidRPr="00E45289">
        <w:t>•</w:t>
      </w:r>
      <w:r w:rsidRPr="00E45289">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250D836" w14:textId="77777777" w:rsidR="00204BEE" w:rsidRPr="00E45289" w:rsidRDefault="00204BEE" w:rsidP="00204BEE">
      <w:pPr>
        <w:pStyle w:val="-"/>
      </w:pPr>
      <w:r w:rsidRPr="00E45289">
        <w:t>2) Совместная деятельность:</w:t>
      </w:r>
    </w:p>
    <w:p w14:paraId="128350CF" w14:textId="77777777" w:rsidR="00204BEE" w:rsidRPr="00E45289" w:rsidRDefault="00204BEE" w:rsidP="00204BEE">
      <w:pPr>
        <w:pStyle w:val="-"/>
      </w:pPr>
      <w:r w:rsidRPr="00E45289">
        <w:t>•</w:t>
      </w:r>
      <w:r w:rsidRPr="00E45289">
        <w:tab/>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w:t>
      </w:r>
      <w:r w:rsidRPr="00E45289">
        <w:lastRenderedPageBreak/>
        <w:t>групповых форм взаимодействия при решении поставленной задачи;</w:t>
      </w:r>
    </w:p>
    <w:p w14:paraId="52BFC9B9" w14:textId="77777777" w:rsidR="00204BEE" w:rsidRPr="00E45289" w:rsidRDefault="00204BEE" w:rsidP="00204BEE">
      <w:pPr>
        <w:pStyle w:val="-"/>
      </w:pPr>
      <w:r w:rsidRPr="00E45289">
        <w:t>•</w:t>
      </w:r>
      <w:r w:rsidRPr="00E45289">
        <w:tab/>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2AAA4B6" w14:textId="77777777" w:rsidR="00204BEE" w:rsidRPr="00E45289" w:rsidRDefault="00204BEE" w:rsidP="00204BEE">
      <w:pPr>
        <w:pStyle w:val="-"/>
      </w:pPr>
      <w:r w:rsidRPr="00E45289">
        <w:t>•</w:t>
      </w:r>
      <w:r w:rsidRPr="00E45289">
        <w:tab/>
        <w:t>уметь обобщать мнения нескольких людей;</w:t>
      </w:r>
    </w:p>
    <w:p w14:paraId="077DA02E" w14:textId="77777777" w:rsidR="00204BEE" w:rsidRPr="00E45289" w:rsidRDefault="00204BEE" w:rsidP="00204BEE">
      <w:pPr>
        <w:pStyle w:val="-"/>
      </w:pPr>
      <w:r w:rsidRPr="00E45289">
        <w:t>•</w:t>
      </w:r>
      <w:r w:rsidRPr="00E45289">
        <w:tab/>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976B1D1" w14:textId="77777777" w:rsidR="00204BEE" w:rsidRPr="00E45289" w:rsidRDefault="00204BEE" w:rsidP="00204BEE">
      <w:pPr>
        <w:pStyle w:val="-"/>
      </w:pPr>
      <w:r w:rsidRPr="00E45289">
        <w:t>•</w:t>
      </w:r>
      <w:r w:rsidRPr="00E45289">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990861A" w14:textId="77777777" w:rsidR="00204BEE" w:rsidRPr="00E45289" w:rsidRDefault="00204BEE" w:rsidP="00204BEE">
      <w:pPr>
        <w:pStyle w:val="-"/>
      </w:pPr>
      <w:r w:rsidRPr="00E45289">
        <w:t>•</w:t>
      </w:r>
      <w:r w:rsidRPr="00E45289">
        <w:tab/>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187571EF" w14:textId="77777777" w:rsidR="00204BEE" w:rsidRPr="00E45289" w:rsidRDefault="00204BEE" w:rsidP="00204BEE">
      <w:pPr>
        <w:pStyle w:val="-"/>
      </w:pPr>
      <w:r w:rsidRPr="00E45289">
        <w:t>•</w:t>
      </w:r>
      <w:r w:rsidRPr="00E45289">
        <w:tab/>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6CA0932C" w14:textId="77777777" w:rsidR="00204BEE" w:rsidRPr="00E45289" w:rsidRDefault="00204BEE" w:rsidP="00204BEE">
      <w:pPr>
        <w:pStyle w:val="-"/>
      </w:pPr>
      <w:r w:rsidRPr="00E45289">
        <w:t>•</w:t>
      </w:r>
      <w:r w:rsidRPr="00E45289">
        <w:tab/>
        <w:t>сопоставлять свои суждения с суждениями других участников диалога, обнаруживать различие и сходство позиций;</w:t>
      </w:r>
    </w:p>
    <w:p w14:paraId="673AE569" w14:textId="77777777" w:rsidR="00204BEE" w:rsidRPr="00E45289" w:rsidRDefault="00204BEE" w:rsidP="00204BEE">
      <w:pPr>
        <w:pStyle w:val="-"/>
      </w:pPr>
      <w:r w:rsidRPr="00E45289">
        <w:t>•</w:t>
      </w:r>
      <w:r w:rsidRPr="00E45289">
        <w:tab/>
        <w:t xml:space="preserve">публично представлять результаты выполненного опыта (литературоведческого эксперимента, исследования, проекта); </w:t>
      </w:r>
    </w:p>
    <w:p w14:paraId="597FD2AC" w14:textId="77777777" w:rsidR="00204BEE" w:rsidRPr="00E45289" w:rsidRDefault="00204BEE" w:rsidP="00204BEE">
      <w:pPr>
        <w:pStyle w:val="-"/>
      </w:pPr>
      <w:r w:rsidRPr="00E45289">
        <w:t>•</w:t>
      </w:r>
      <w:r w:rsidRPr="00E45289">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7C1EF0C" w14:textId="77777777" w:rsidR="00204BEE" w:rsidRPr="00E45289" w:rsidRDefault="00204BEE" w:rsidP="00204BEE">
      <w:pPr>
        <w:pStyle w:val="-"/>
      </w:pPr>
      <w:r w:rsidRPr="00E45289">
        <w:t>•</w:t>
      </w:r>
      <w:r w:rsidRPr="00E45289">
        <w:tab/>
        <w:t>участниками взаимодействия на литературных занятиях;</w:t>
      </w:r>
    </w:p>
    <w:p w14:paraId="05FC5BAE" w14:textId="77777777" w:rsidR="00204BEE" w:rsidRPr="00E45289" w:rsidRDefault="00204BEE" w:rsidP="00204BEE">
      <w:pPr>
        <w:pStyle w:val="-"/>
      </w:pPr>
      <w:r w:rsidRPr="00E45289">
        <w:t>•</w:t>
      </w:r>
      <w:r w:rsidRPr="00E45289">
        <w:ta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55DE27" w14:textId="77777777" w:rsidR="00204BEE" w:rsidRPr="00E45289" w:rsidRDefault="00204BEE" w:rsidP="00204BEE">
      <w:pPr>
        <w:pStyle w:val="-"/>
      </w:pPr>
      <w:r w:rsidRPr="00E45289">
        <w:t>Универсальные учебные регулятивные действия:</w:t>
      </w:r>
    </w:p>
    <w:p w14:paraId="223863FF" w14:textId="77777777" w:rsidR="00204BEE" w:rsidRPr="00E45289" w:rsidRDefault="00204BEE" w:rsidP="00204BEE">
      <w:pPr>
        <w:pStyle w:val="-"/>
      </w:pPr>
      <w:r w:rsidRPr="00E45289">
        <w:t>1) Самоорганизация:</w:t>
      </w:r>
    </w:p>
    <w:p w14:paraId="686101B4" w14:textId="77777777" w:rsidR="00204BEE" w:rsidRPr="00E45289" w:rsidRDefault="00204BEE" w:rsidP="00204BEE">
      <w:pPr>
        <w:pStyle w:val="-"/>
      </w:pPr>
      <w:r w:rsidRPr="00E45289">
        <w:lastRenderedPageBreak/>
        <w:t>•</w:t>
      </w:r>
      <w:r w:rsidRPr="00E45289">
        <w:tab/>
        <w:t>выявлять проблемы для решения в учебных и жизненных ситуациях, анализируя ситуации, изображённые в художественной литературе;</w:t>
      </w:r>
    </w:p>
    <w:p w14:paraId="6C8B4EF3" w14:textId="77777777" w:rsidR="00204BEE" w:rsidRPr="00E45289" w:rsidRDefault="00204BEE" w:rsidP="00204BEE">
      <w:pPr>
        <w:pStyle w:val="-"/>
      </w:pPr>
      <w:r w:rsidRPr="00E45289">
        <w:t>•</w:t>
      </w:r>
      <w:r w:rsidRPr="00E45289">
        <w:tab/>
        <w:t>ориентироваться в различных подходах принятия решений (индивидуальное, принятие решения в группе, принятие решений группой);</w:t>
      </w:r>
    </w:p>
    <w:p w14:paraId="3760A415" w14:textId="77777777" w:rsidR="00204BEE" w:rsidRPr="00E45289" w:rsidRDefault="00204BEE" w:rsidP="00204BEE">
      <w:pPr>
        <w:pStyle w:val="-"/>
      </w:pPr>
      <w:r w:rsidRPr="00E45289">
        <w:t>•</w:t>
      </w:r>
      <w:r w:rsidRPr="00E45289">
        <w:tab/>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1839160" w14:textId="77777777" w:rsidR="00204BEE" w:rsidRPr="00E45289" w:rsidRDefault="00204BEE" w:rsidP="00204BEE">
      <w:pPr>
        <w:pStyle w:val="-"/>
      </w:pPr>
      <w:r w:rsidRPr="00E45289">
        <w:t>•</w:t>
      </w:r>
      <w:r w:rsidRPr="00E45289">
        <w:tab/>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7F6CB7E2" w14:textId="77777777" w:rsidR="00204BEE" w:rsidRPr="00E45289" w:rsidRDefault="00204BEE" w:rsidP="00204BEE">
      <w:pPr>
        <w:pStyle w:val="-"/>
      </w:pPr>
      <w:r w:rsidRPr="00E45289">
        <w:t>•</w:t>
      </w:r>
      <w:r w:rsidRPr="00E45289">
        <w:tab/>
        <w:t>делать выбор и брать ответственность за решение.</w:t>
      </w:r>
    </w:p>
    <w:p w14:paraId="08D75928" w14:textId="77777777" w:rsidR="00204BEE" w:rsidRPr="00E45289" w:rsidRDefault="00204BEE" w:rsidP="00204BEE">
      <w:pPr>
        <w:pStyle w:val="-"/>
      </w:pPr>
      <w:r w:rsidRPr="00E45289">
        <w:t>2) Самоконтроль:</w:t>
      </w:r>
    </w:p>
    <w:p w14:paraId="48841757" w14:textId="77777777" w:rsidR="00204BEE" w:rsidRPr="00E45289" w:rsidRDefault="00204BEE" w:rsidP="00204BEE">
      <w:pPr>
        <w:pStyle w:val="-"/>
      </w:pPr>
      <w:r w:rsidRPr="00E45289">
        <w:t>•</w:t>
      </w:r>
      <w:r w:rsidRPr="00E45289">
        <w:tab/>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0E804D35" w14:textId="77777777" w:rsidR="00204BEE" w:rsidRPr="00E45289" w:rsidRDefault="00204BEE" w:rsidP="00204BEE">
      <w:pPr>
        <w:pStyle w:val="-"/>
      </w:pPr>
      <w:r w:rsidRPr="00E45289">
        <w:t>•</w:t>
      </w:r>
      <w:r w:rsidRPr="00E45289">
        <w:ta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B1EB39B" w14:textId="77777777" w:rsidR="00204BEE" w:rsidRPr="00E45289" w:rsidRDefault="00204BEE" w:rsidP="00204BEE">
      <w:pPr>
        <w:pStyle w:val="-"/>
      </w:pPr>
      <w:r w:rsidRPr="00E45289">
        <w:t>•</w:t>
      </w:r>
      <w:r w:rsidRPr="00E45289">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3DD3AD8" w14:textId="77777777" w:rsidR="00204BEE" w:rsidRPr="00E45289" w:rsidRDefault="00204BEE" w:rsidP="00204BEE">
      <w:pPr>
        <w:pStyle w:val="-"/>
      </w:pPr>
      <w:r w:rsidRPr="00E45289">
        <w:t>•</w:t>
      </w:r>
      <w:r w:rsidRPr="00E45289">
        <w:tab/>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9273BEC" w14:textId="77777777" w:rsidR="00204BEE" w:rsidRPr="00E45289" w:rsidRDefault="00204BEE" w:rsidP="00204BEE">
      <w:pPr>
        <w:pStyle w:val="-"/>
      </w:pPr>
      <w:r w:rsidRPr="00E45289">
        <w:t>3) Эмоциональный интеллект:</w:t>
      </w:r>
    </w:p>
    <w:p w14:paraId="6132A333" w14:textId="77777777" w:rsidR="00204BEE" w:rsidRPr="00E45289" w:rsidRDefault="00204BEE" w:rsidP="00204BEE">
      <w:pPr>
        <w:pStyle w:val="-"/>
      </w:pPr>
      <w:r w:rsidRPr="00E45289">
        <w:t>•</w:t>
      </w:r>
      <w:r w:rsidRPr="00E45289">
        <w:tab/>
        <w:t>развивать способность различать и называть собственные эмоции, управлять ими и эмоциями других;</w:t>
      </w:r>
    </w:p>
    <w:p w14:paraId="6EABCCE4" w14:textId="77777777" w:rsidR="00204BEE" w:rsidRPr="00E45289" w:rsidRDefault="00204BEE" w:rsidP="00204BEE">
      <w:pPr>
        <w:pStyle w:val="-"/>
      </w:pPr>
      <w:r w:rsidRPr="00E45289">
        <w:t>•</w:t>
      </w:r>
      <w:r w:rsidRPr="00E45289">
        <w:tab/>
        <w:t>выявлять и анализировать причины эмоций;</w:t>
      </w:r>
    </w:p>
    <w:p w14:paraId="4FE04036" w14:textId="77777777" w:rsidR="00204BEE" w:rsidRPr="00E45289" w:rsidRDefault="00204BEE" w:rsidP="00204BEE">
      <w:pPr>
        <w:pStyle w:val="-"/>
      </w:pPr>
      <w:r w:rsidRPr="00E45289">
        <w:t>•</w:t>
      </w:r>
      <w:r w:rsidRPr="00E45289">
        <w:tab/>
        <w:t>ставить себя на место другого человека, понимать мотивы и намерения другого, анализируя примеры из художественной литературы;</w:t>
      </w:r>
    </w:p>
    <w:p w14:paraId="690C3B58" w14:textId="77777777" w:rsidR="00204BEE" w:rsidRPr="00E45289" w:rsidRDefault="00204BEE" w:rsidP="00204BEE">
      <w:pPr>
        <w:pStyle w:val="-"/>
      </w:pPr>
      <w:r w:rsidRPr="00E45289">
        <w:t>•</w:t>
      </w:r>
      <w:r w:rsidRPr="00E45289">
        <w:tab/>
        <w:t>регулировать способ выражения своих эмоций.</w:t>
      </w:r>
    </w:p>
    <w:p w14:paraId="154D961C" w14:textId="77777777" w:rsidR="00204BEE" w:rsidRPr="00E45289" w:rsidRDefault="00204BEE" w:rsidP="00204BEE">
      <w:pPr>
        <w:pStyle w:val="-"/>
      </w:pPr>
      <w:r w:rsidRPr="00E45289">
        <w:t>4) Принятие себя и других:</w:t>
      </w:r>
    </w:p>
    <w:p w14:paraId="5C845C4E" w14:textId="77777777" w:rsidR="00204BEE" w:rsidRPr="00E45289" w:rsidRDefault="00204BEE" w:rsidP="00204BEE">
      <w:pPr>
        <w:pStyle w:val="-"/>
      </w:pPr>
      <w:r w:rsidRPr="00E45289">
        <w:t>•</w:t>
      </w:r>
      <w:r w:rsidRPr="00E45289">
        <w:tab/>
        <w:t xml:space="preserve">осознанно относиться к другому человеку, его мнению, размышляя </w:t>
      </w:r>
      <w:r w:rsidRPr="00E45289">
        <w:lastRenderedPageBreak/>
        <w:t>над взаимоотношениями литературных героев;</w:t>
      </w:r>
    </w:p>
    <w:p w14:paraId="5CD5F5A6" w14:textId="77777777" w:rsidR="00204BEE" w:rsidRPr="00E45289" w:rsidRDefault="00204BEE" w:rsidP="00204BEE">
      <w:pPr>
        <w:pStyle w:val="-"/>
      </w:pPr>
      <w:r w:rsidRPr="00E45289">
        <w:t>•</w:t>
      </w:r>
      <w:r w:rsidRPr="00E45289">
        <w:tab/>
        <w:t>признавать своё право на ошибку и такое же право другого; принимать себя и других, не осуждая;</w:t>
      </w:r>
    </w:p>
    <w:p w14:paraId="173DCEED" w14:textId="77777777" w:rsidR="00204BEE" w:rsidRPr="00E45289" w:rsidRDefault="00204BEE" w:rsidP="00204BEE">
      <w:pPr>
        <w:pStyle w:val="-"/>
      </w:pPr>
      <w:r w:rsidRPr="00E45289">
        <w:t>•</w:t>
      </w:r>
      <w:r w:rsidRPr="00E45289">
        <w:tab/>
        <w:t>проявлять открытость себе и другим;</w:t>
      </w:r>
    </w:p>
    <w:p w14:paraId="393829F9" w14:textId="77777777" w:rsidR="00204BEE" w:rsidRPr="00E45289" w:rsidRDefault="00204BEE" w:rsidP="00204BEE">
      <w:pPr>
        <w:pStyle w:val="-"/>
      </w:pPr>
      <w:r w:rsidRPr="00E45289">
        <w:t>•</w:t>
      </w:r>
      <w:r w:rsidRPr="00E45289">
        <w:tab/>
        <w:t>осознавать невозможность контролировать всё вокруг.</w:t>
      </w:r>
    </w:p>
    <w:p w14:paraId="3AAF010F" w14:textId="77777777" w:rsidR="00204BEE" w:rsidRPr="00E45289" w:rsidRDefault="00204BEE" w:rsidP="00204BEE">
      <w:pPr>
        <w:pStyle w:val="-"/>
      </w:pPr>
    </w:p>
    <w:p w14:paraId="66C880DA" w14:textId="77777777" w:rsidR="00204BEE" w:rsidRPr="00E45289" w:rsidRDefault="00204BEE" w:rsidP="00204BEE">
      <w:pPr>
        <w:pStyle w:val="-"/>
      </w:pPr>
      <w:r w:rsidRPr="00E45289">
        <w:t>ПРЕДМЕТНЫЕ РЕЗУЛЬТАТЫ</w:t>
      </w:r>
    </w:p>
    <w:p w14:paraId="35041452" w14:textId="77777777" w:rsidR="00204BEE" w:rsidRPr="00E45289" w:rsidRDefault="00204BEE" w:rsidP="00204BEE">
      <w:pPr>
        <w:pStyle w:val="-"/>
      </w:pPr>
    </w:p>
    <w:p w14:paraId="788C618E" w14:textId="77777777" w:rsidR="00204BEE" w:rsidRPr="00E45289" w:rsidRDefault="00204BEE" w:rsidP="00204BEE">
      <w:pPr>
        <w:pStyle w:val="-"/>
      </w:pPr>
      <w:r w:rsidRPr="00E45289">
        <w:t>5 КЛАСС</w:t>
      </w:r>
    </w:p>
    <w:p w14:paraId="3C8787A3" w14:textId="77777777" w:rsidR="00204BEE" w:rsidRPr="00E45289" w:rsidRDefault="00204BEE" w:rsidP="00204BEE">
      <w:pPr>
        <w:pStyle w:val="-"/>
      </w:pPr>
    </w:p>
    <w:p w14:paraId="366B4637" w14:textId="77777777" w:rsidR="00204BEE" w:rsidRPr="00E45289" w:rsidRDefault="00204BEE" w:rsidP="00204BEE">
      <w:pPr>
        <w:pStyle w:val="-"/>
      </w:pPr>
      <w:r w:rsidRPr="00E45289">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4C718931" w14:textId="77777777" w:rsidR="00204BEE" w:rsidRPr="00E45289" w:rsidRDefault="00204BEE" w:rsidP="00204BEE">
      <w:pPr>
        <w:pStyle w:val="-"/>
      </w:pPr>
      <w:r w:rsidRPr="00E45289">
        <w:t>2) понимать, что литература – это вид искусства и что художественный текст отличается от текста научного, делового, публицистического;</w:t>
      </w:r>
    </w:p>
    <w:p w14:paraId="3AA8F524" w14:textId="77777777" w:rsidR="00204BEE" w:rsidRPr="00E45289" w:rsidRDefault="00204BEE" w:rsidP="00204BEE">
      <w:pPr>
        <w:pStyle w:val="-"/>
      </w:pPr>
      <w:r w:rsidRPr="00E45289">
        <w:t>3) владеть элементарными умениями воспринимать, анализировать, интерпретировать и оценивать прочитанные произведения:</w:t>
      </w:r>
    </w:p>
    <w:p w14:paraId="7ED145D5" w14:textId="77777777" w:rsidR="00204BEE" w:rsidRPr="00E45289" w:rsidRDefault="00204BEE" w:rsidP="00204BEE">
      <w:pPr>
        <w:pStyle w:val="-"/>
      </w:pPr>
      <w:r w:rsidRPr="00E45289">
        <w:t>•</w:t>
      </w:r>
      <w:r w:rsidRPr="00E45289">
        <w:tab/>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D7101D4" w14:textId="77777777" w:rsidR="00204BEE" w:rsidRPr="00E45289" w:rsidRDefault="00204BEE" w:rsidP="00204BEE">
      <w:pPr>
        <w:pStyle w:val="-"/>
      </w:pPr>
      <w:r w:rsidRPr="00E45289">
        <w:t>•</w:t>
      </w:r>
      <w:r w:rsidRPr="00E45289">
        <w:tab/>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35FE8D3" w14:textId="77777777" w:rsidR="00204BEE" w:rsidRPr="00E45289" w:rsidRDefault="00204BEE" w:rsidP="00204BEE">
      <w:pPr>
        <w:pStyle w:val="-"/>
      </w:pPr>
      <w:r w:rsidRPr="00E45289">
        <w:t>•</w:t>
      </w:r>
      <w:r w:rsidRPr="00E45289">
        <w:tab/>
        <w:t>сопоставлять темы и сюжеты произведений, образы персонажей;</w:t>
      </w:r>
    </w:p>
    <w:p w14:paraId="0173B315" w14:textId="77777777" w:rsidR="00204BEE" w:rsidRPr="00E45289" w:rsidRDefault="00204BEE" w:rsidP="00204BEE">
      <w:pPr>
        <w:pStyle w:val="-"/>
      </w:pPr>
      <w:r w:rsidRPr="00E45289">
        <w:t>•</w:t>
      </w:r>
      <w:r w:rsidRPr="00E45289">
        <w:tab/>
        <w:t xml:space="preserve">сопоставлять с помощью учителя изученные и самостоятельно прочитанные произведения фольклора и художественной литературы с </w:t>
      </w:r>
      <w:r w:rsidRPr="00E45289">
        <w:lastRenderedPageBreak/>
        <w:t>произведениями других видов искусства (с учётом возраста, литературного развития обучающихся);</w:t>
      </w:r>
    </w:p>
    <w:p w14:paraId="4EA9EA98" w14:textId="77777777" w:rsidR="00204BEE" w:rsidRPr="00E45289" w:rsidRDefault="00204BEE" w:rsidP="00204BEE">
      <w:pPr>
        <w:pStyle w:val="-"/>
      </w:pPr>
      <w:r w:rsidRPr="00E45289">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799AB60" w14:textId="77777777" w:rsidR="00204BEE" w:rsidRPr="00E45289" w:rsidRDefault="00204BEE" w:rsidP="00204BEE">
      <w:pPr>
        <w:pStyle w:val="-"/>
      </w:pPr>
      <w:r w:rsidRPr="00E45289">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0D50653C" w14:textId="77777777" w:rsidR="00204BEE" w:rsidRPr="00E45289" w:rsidRDefault="00204BEE" w:rsidP="00204BEE">
      <w:pPr>
        <w:pStyle w:val="-"/>
      </w:pPr>
      <w:r w:rsidRPr="00E45289">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0485CBA" w14:textId="77777777" w:rsidR="00204BEE" w:rsidRPr="00E45289" w:rsidRDefault="00204BEE" w:rsidP="00204BEE">
      <w:pPr>
        <w:pStyle w:val="-"/>
      </w:pPr>
      <w:r w:rsidRPr="00E45289">
        <w:t>7) создавать устные и письменные высказывания разных жанров объемом не менее 70 слов (с учётом литературного развития обучающихся);</w:t>
      </w:r>
    </w:p>
    <w:p w14:paraId="531A32AC" w14:textId="77777777" w:rsidR="00204BEE" w:rsidRPr="00E45289" w:rsidRDefault="00204BEE" w:rsidP="00204BEE">
      <w:pPr>
        <w:pStyle w:val="-"/>
      </w:pPr>
      <w:r w:rsidRPr="00E45289">
        <w:t>8) владеть начальными умениями интерпретации и оценки текстуально изученных произведений фольклора и литературы;</w:t>
      </w:r>
    </w:p>
    <w:p w14:paraId="2F16C7ED" w14:textId="77777777" w:rsidR="00204BEE" w:rsidRPr="00E45289" w:rsidRDefault="00204BEE" w:rsidP="00204BEE">
      <w:pPr>
        <w:pStyle w:val="-"/>
      </w:pPr>
      <w:r w:rsidRPr="00E45289">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800A7F7" w14:textId="77777777" w:rsidR="00204BEE" w:rsidRPr="00E45289" w:rsidRDefault="00204BEE" w:rsidP="00204BEE">
      <w:pPr>
        <w:pStyle w:val="-"/>
      </w:pPr>
      <w:r w:rsidRPr="00E45289">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C38728A" w14:textId="77777777" w:rsidR="00204BEE" w:rsidRPr="00E45289" w:rsidRDefault="00204BEE" w:rsidP="00204BEE">
      <w:pPr>
        <w:pStyle w:val="-"/>
      </w:pPr>
      <w:r w:rsidRPr="00E45289">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C8F00BB" w14:textId="77777777" w:rsidR="00204BEE" w:rsidRPr="00E45289" w:rsidRDefault="00204BEE" w:rsidP="00204BEE">
      <w:pPr>
        <w:pStyle w:val="-"/>
      </w:pPr>
      <w:r w:rsidRPr="00E45289">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251BF5A7" w14:textId="77777777" w:rsidR="00204BEE" w:rsidRPr="00E45289" w:rsidRDefault="00204BEE" w:rsidP="00204BEE">
      <w:pPr>
        <w:pStyle w:val="-"/>
      </w:pPr>
    </w:p>
    <w:p w14:paraId="3CABDAD7" w14:textId="77777777" w:rsidR="00204BEE" w:rsidRPr="00E45289" w:rsidRDefault="00204BEE" w:rsidP="00204BEE">
      <w:pPr>
        <w:pStyle w:val="-"/>
      </w:pPr>
      <w:r w:rsidRPr="00E45289">
        <w:t>6 КЛАСС</w:t>
      </w:r>
    </w:p>
    <w:p w14:paraId="27F73569" w14:textId="77777777" w:rsidR="00204BEE" w:rsidRPr="00E45289" w:rsidRDefault="00204BEE" w:rsidP="00204BEE">
      <w:pPr>
        <w:pStyle w:val="-"/>
      </w:pPr>
    </w:p>
    <w:p w14:paraId="51C8C5AD" w14:textId="77777777" w:rsidR="00204BEE" w:rsidRPr="00E45289" w:rsidRDefault="00204BEE" w:rsidP="00204BEE">
      <w:pPr>
        <w:pStyle w:val="-"/>
      </w:pPr>
      <w:r w:rsidRPr="00E45289">
        <w:t xml:space="preserve">1) Понимать общечеловеческую и духовно-нравственную ценность </w:t>
      </w:r>
      <w:r w:rsidRPr="00E45289">
        <w:lastRenderedPageBreak/>
        <w:t>литературы, осознавать её роль в воспитании любви к Родине и укреплении единства многонационального народа Российской Федерации;</w:t>
      </w:r>
    </w:p>
    <w:p w14:paraId="1E545118" w14:textId="77777777" w:rsidR="00204BEE" w:rsidRPr="00E45289" w:rsidRDefault="00204BEE" w:rsidP="00204BEE">
      <w:pPr>
        <w:pStyle w:val="-"/>
      </w:pPr>
      <w:r w:rsidRPr="00E45289">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23B7D7FE" w14:textId="77777777" w:rsidR="00204BEE" w:rsidRPr="00E45289" w:rsidRDefault="00204BEE" w:rsidP="00204BEE">
      <w:pPr>
        <w:pStyle w:val="-"/>
      </w:pPr>
      <w:r w:rsidRPr="00E45289">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EE5EFAE" w14:textId="77777777" w:rsidR="00204BEE" w:rsidRPr="00E45289" w:rsidRDefault="00204BEE" w:rsidP="00204BEE">
      <w:pPr>
        <w:pStyle w:val="-"/>
      </w:pPr>
      <w:r w:rsidRPr="00E45289">
        <w:t>•</w:t>
      </w:r>
      <w:r w:rsidRPr="00E45289">
        <w:tab/>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628E032" w14:textId="77777777" w:rsidR="00204BEE" w:rsidRPr="00E45289" w:rsidRDefault="00204BEE" w:rsidP="00204BEE">
      <w:pPr>
        <w:pStyle w:val="-"/>
      </w:pPr>
      <w:r w:rsidRPr="00E45289">
        <w:t>•</w:t>
      </w:r>
      <w:r w:rsidRPr="00E45289">
        <w:tab/>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92DACEA" w14:textId="77777777" w:rsidR="00204BEE" w:rsidRPr="00E45289" w:rsidRDefault="00204BEE" w:rsidP="00204BEE">
      <w:pPr>
        <w:pStyle w:val="-"/>
      </w:pPr>
      <w:r w:rsidRPr="00E45289">
        <w:t>•</w:t>
      </w:r>
      <w:r w:rsidRPr="00E45289">
        <w:tab/>
        <w:t>выделять в произведениях элементы художественной формы и обнаруживать связи между ними;</w:t>
      </w:r>
    </w:p>
    <w:p w14:paraId="484F632D" w14:textId="77777777" w:rsidR="00204BEE" w:rsidRPr="00E45289" w:rsidRDefault="00204BEE" w:rsidP="00204BEE">
      <w:pPr>
        <w:pStyle w:val="-"/>
      </w:pPr>
      <w:r w:rsidRPr="00E45289">
        <w:t>•</w:t>
      </w:r>
      <w:r w:rsidRPr="00E45289">
        <w:tab/>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289C8AD8" w14:textId="77777777" w:rsidR="00204BEE" w:rsidRPr="00E45289" w:rsidRDefault="00204BEE" w:rsidP="00204BEE">
      <w:pPr>
        <w:pStyle w:val="-"/>
      </w:pPr>
      <w:r w:rsidRPr="00E45289">
        <w:t>•</w:t>
      </w:r>
      <w:r w:rsidRPr="00E45289">
        <w:tab/>
        <w:t xml:space="preserve">сопоставлять с помощью учителя изученные и самостоятельно прочитанные произведения художественной литературы с произведениями </w:t>
      </w:r>
      <w:r w:rsidRPr="00E45289">
        <w:lastRenderedPageBreak/>
        <w:t>других видов искусства (живопись, музыка, театр, кино);</w:t>
      </w:r>
    </w:p>
    <w:p w14:paraId="18873D9D" w14:textId="77777777" w:rsidR="00204BEE" w:rsidRPr="00E45289" w:rsidRDefault="00204BEE" w:rsidP="00204BEE">
      <w:pPr>
        <w:pStyle w:val="-"/>
      </w:pPr>
      <w:r w:rsidRPr="00E45289">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7536BE8" w14:textId="77777777" w:rsidR="00204BEE" w:rsidRPr="00E45289" w:rsidRDefault="00204BEE" w:rsidP="00204BEE">
      <w:pPr>
        <w:pStyle w:val="-"/>
      </w:pPr>
      <w:r w:rsidRPr="00E45289">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65F5BC6" w14:textId="77777777" w:rsidR="00204BEE" w:rsidRPr="00E45289" w:rsidRDefault="00204BEE" w:rsidP="00204BEE">
      <w:pPr>
        <w:pStyle w:val="-"/>
      </w:pPr>
      <w:r w:rsidRPr="00E45289">
        <w:t>6) участвовать в беседе и диалоге о прочитанном произведении, давать аргументированную оценку прочитанному;</w:t>
      </w:r>
    </w:p>
    <w:p w14:paraId="4350B97C" w14:textId="77777777" w:rsidR="00204BEE" w:rsidRPr="00E45289" w:rsidRDefault="00204BEE" w:rsidP="00204BEE">
      <w:pPr>
        <w:pStyle w:val="-"/>
      </w:pPr>
      <w:r w:rsidRPr="00E45289">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0AE89BF2" w14:textId="77777777" w:rsidR="00204BEE" w:rsidRPr="00E45289" w:rsidRDefault="00204BEE" w:rsidP="00204BEE">
      <w:pPr>
        <w:pStyle w:val="-"/>
      </w:pPr>
      <w:r w:rsidRPr="00E45289">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8B35AD9" w14:textId="77777777" w:rsidR="00204BEE" w:rsidRPr="00E45289" w:rsidRDefault="00204BEE" w:rsidP="00204BEE">
      <w:pPr>
        <w:pStyle w:val="-"/>
      </w:pPr>
      <w:r w:rsidRPr="00E45289">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3B0F8B2" w14:textId="77777777" w:rsidR="00204BEE" w:rsidRPr="00E45289" w:rsidRDefault="00204BEE" w:rsidP="00204BEE">
      <w:pPr>
        <w:pStyle w:val="-"/>
      </w:pPr>
      <w:r w:rsidRPr="00E45289">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741918B" w14:textId="77777777" w:rsidR="00204BEE" w:rsidRPr="00E45289" w:rsidRDefault="00204BEE" w:rsidP="00204BEE">
      <w:pPr>
        <w:pStyle w:val="-"/>
      </w:pPr>
      <w:r w:rsidRPr="00E45289">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97942E9" w14:textId="77777777" w:rsidR="00204BEE" w:rsidRPr="00E45289" w:rsidRDefault="00204BEE" w:rsidP="00204BEE">
      <w:pPr>
        <w:pStyle w:val="-"/>
      </w:pPr>
      <w:r w:rsidRPr="00E45289">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5C08AE13" w14:textId="77777777" w:rsidR="00204BEE" w:rsidRPr="00E45289" w:rsidRDefault="00204BEE" w:rsidP="00204BEE">
      <w:pPr>
        <w:pStyle w:val="-"/>
      </w:pPr>
    </w:p>
    <w:p w14:paraId="540AE90A" w14:textId="77777777" w:rsidR="00204BEE" w:rsidRPr="00E45289" w:rsidRDefault="00204BEE" w:rsidP="00204BEE">
      <w:pPr>
        <w:pStyle w:val="-"/>
      </w:pPr>
      <w:r w:rsidRPr="00E45289">
        <w:t>7 КЛАСС</w:t>
      </w:r>
    </w:p>
    <w:p w14:paraId="419B122E" w14:textId="77777777" w:rsidR="00204BEE" w:rsidRPr="00E45289" w:rsidRDefault="00204BEE" w:rsidP="00204BEE">
      <w:pPr>
        <w:pStyle w:val="-"/>
      </w:pPr>
    </w:p>
    <w:p w14:paraId="7515379D" w14:textId="77777777" w:rsidR="00204BEE" w:rsidRPr="00E45289" w:rsidRDefault="00204BEE" w:rsidP="00204BEE">
      <w:pPr>
        <w:pStyle w:val="-"/>
      </w:pPr>
      <w:r w:rsidRPr="00E45289">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A03781F" w14:textId="77777777" w:rsidR="00204BEE" w:rsidRPr="00E45289" w:rsidRDefault="00204BEE" w:rsidP="00204BEE">
      <w:pPr>
        <w:pStyle w:val="-"/>
      </w:pPr>
      <w:r w:rsidRPr="00E45289">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224214C" w14:textId="77777777" w:rsidR="00204BEE" w:rsidRPr="00E45289" w:rsidRDefault="00204BEE" w:rsidP="00204BEE">
      <w:pPr>
        <w:pStyle w:val="-"/>
      </w:pPr>
      <w:r w:rsidRPr="00E45289">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F1E0087" w14:textId="77777777" w:rsidR="00204BEE" w:rsidRPr="00E45289" w:rsidRDefault="00204BEE" w:rsidP="00204BEE">
      <w:pPr>
        <w:pStyle w:val="-"/>
      </w:pPr>
      <w:r w:rsidRPr="00E45289">
        <w:t>•</w:t>
      </w:r>
      <w:r w:rsidRPr="00E45289">
        <w:tab/>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7D07236B" w14:textId="77777777" w:rsidR="00204BEE" w:rsidRPr="00E45289" w:rsidRDefault="00204BEE" w:rsidP="00204BEE">
      <w:pPr>
        <w:pStyle w:val="-"/>
      </w:pPr>
      <w:r w:rsidRPr="00E45289">
        <w:t>•</w:t>
      </w:r>
      <w:r w:rsidRPr="00E45289">
        <w:tab/>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w:t>
      </w:r>
      <w:r w:rsidRPr="00E45289">
        <w:lastRenderedPageBreak/>
        <w:t>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15E6B1B1" w14:textId="77777777" w:rsidR="00204BEE" w:rsidRPr="00E45289" w:rsidRDefault="00204BEE" w:rsidP="00204BEE">
      <w:pPr>
        <w:pStyle w:val="-"/>
      </w:pPr>
      <w:r w:rsidRPr="00E45289">
        <w:t>•</w:t>
      </w:r>
      <w:r w:rsidRPr="00E45289">
        <w:tab/>
        <w:t>выделять в произведениях элементы художественной формы и обнаруживать связи между ними;</w:t>
      </w:r>
    </w:p>
    <w:p w14:paraId="4E3B837B" w14:textId="77777777" w:rsidR="00204BEE" w:rsidRPr="00E45289" w:rsidRDefault="00204BEE" w:rsidP="00204BEE">
      <w:pPr>
        <w:pStyle w:val="-"/>
      </w:pPr>
      <w:r w:rsidRPr="00E45289">
        <w:t>•</w:t>
      </w:r>
      <w:r w:rsidRPr="00E45289">
        <w:tab/>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C2FD7A7" w14:textId="77777777" w:rsidR="00204BEE" w:rsidRPr="00E45289" w:rsidRDefault="00204BEE" w:rsidP="00204BEE">
      <w:pPr>
        <w:pStyle w:val="-"/>
      </w:pPr>
      <w:r w:rsidRPr="00E45289">
        <w:t>•</w:t>
      </w:r>
      <w:r w:rsidRPr="00E45289">
        <w:tab/>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27116EF" w14:textId="77777777" w:rsidR="00204BEE" w:rsidRPr="00E45289" w:rsidRDefault="00204BEE" w:rsidP="00204BEE">
      <w:pPr>
        <w:pStyle w:val="-"/>
      </w:pPr>
      <w:r w:rsidRPr="00E45289">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7898C91" w14:textId="77777777" w:rsidR="00204BEE" w:rsidRPr="00E45289" w:rsidRDefault="00204BEE" w:rsidP="00204BEE">
      <w:pPr>
        <w:pStyle w:val="-"/>
      </w:pPr>
      <w:r w:rsidRPr="00E45289">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2E263EE" w14:textId="77777777" w:rsidR="00204BEE" w:rsidRPr="00E45289" w:rsidRDefault="00204BEE" w:rsidP="00204BEE">
      <w:pPr>
        <w:pStyle w:val="-"/>
      </w:pPr>
      <w:r w:rsidRPr="00E45289">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32205F5A" w14:textId="77777777" w:rsidR="00204BEE" w:rsidRPr="00E45289" w:rsidRDefault="00204BEE" w:rsidP="00204BEE">
      <w:pPr>
        <w:pStyle w:val="-"/>
      </w:pPr>
      <w:r w:rsidRPr="00E45289">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1EF6DAE3" w14:textId="77777777" w:rsidR="00204BEE" w:rsidRPr="00E45289" w:rsidRDefault="00204BEE" w:rsidP="00204BEE">
      <w:pPr>
        <w:pStyle w:val="-"/>
      </w:pPr>
      <w:r w:rsidRPr="00E45289">
        <w:t xml:space="preserve">8) самостоятельно интерпретировать и оценивать текстуально изученные </w:t>
      </w:r>
      <w:r w:rsidRPr="00E45289">
        <w:lastRenderedPageBreak/>
        <w:t>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F37EC1C" w14:textId="77777777" w:rsidR="00204BEE" w:rsidRPr="00E45289" w:rsidRDefault="00204BEE" w:rsidP="00204BEE">
      <w:pPr>
        <w:pStyle w:val="-"/>
      </w:pPr>
      <w:r w:rsidRPr="00E45289">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69F079" w14:textId="77777777" w:rsidR="00204BEE" w:rsidRPr="00E45289" w:rsidRDefault="00204BEE" w:rsidP="00204BEE">
      <w:pPr>
        <w:pStyle w:val="-"/>
      </w:pPr>
      <w:r w:rsidRPr="00E45289">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3E3B2700" w14:textId="77777777" w:rsidR="00204BEE" w:rsidRPr="00E45289" w:rsidRDefault="00204BEE" w:rsidP="00204BEE">
      <w:pPr>
        <w:pStyle w:val="-"/>
      </w:pPr>
      <w:r w:rsidRPr="00E45289">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7E540B0E" w14:textId="77777777" w:rsidR="00204BEE" w:rsidRPr="00E45289" w:rsidRDefault="00204BEE" w:rsidP="00204BEE">
      <w:pPr>
        <w:pStyle w:val="-"/>
      </w:pPr>
      <w:r w:rsidRPr="00E45289">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7939130A" w14:textId="77777777" w:rsidR="00204BEE" w:rsidRPr="00E45289" w:rsidRDefault="00204BEE" w:rsidP="00204BEE">
      <w:pPr>
        <w:pStyle w:val="-"/>
      </w:pPr>
    </w:p>
    <w:p w14:paraId="1D9C69AF" w14:textId="77777777" w:rsidR="00204BEE" w:rsidRPr="00E45289" w:rsidRDefault="00204BEE" w:rsidP="00204BEE">
      <w:pPr>
        <w:pStyle w:val="-"/>
      </w:pPr>
      <w:r w:rsidRPr="00E45289">
        <w:t>8 КЛАСС</w:t>
      </w:r>
    </w:p>
    <w:p w14:paraId="148F2C94" w14:textId="77777777" w:rsidR="00204BEE" w:rsidRPr="00E45289" w:rsidRDefault="00204BEE" w:rsidP="00204BEE">
      <w:pPr>
        <w:pStyle w:val="-"/>
      </w:pPr>
    </w:p>
    <w:p w14:paraId="53ADE09D" w14:textId="77777777" w:rsidR="00204BEE" w:rsidRPr="00E45289" w:rsidRDefault="00204BEE" w:rsidP="00204BEE">
      <w:pPr>
        <w:pStyle w:val="-"/>
      </w:pPr>
      <w:r w:rsidRPr="00E45289">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08EBF60" w14:textId="77777777" w:rsidR="00204BEE" w:rsidRPr="00E45289" w:rsidRDefault="00204BEE" w:rsidP="00204BEE">
      <w:pPr>
        <w:pStyle w:val="-"/>
      </w:pPr>
      <w:r w:rsidRPr="00E45289">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F50A5A3" w14:textId="77777777" w:rsidR="00204BEE" w:rsidRPr="00E45289" w:rsidRDefault="00204BEE" w:rsidP="00204BEE">
      <w:pPr>
        <w:pStyle w:val="-"/>
      </w:pPr>
      <w:r w:rsidRPr="00E45289">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23EF16F0" w14:textId="77777777" w:rsidR="00204BEE" w:rsidRPr="00E45289" w:rsidRDefault="00204BEE" w:rsidP="00204BEE">
      <w:pPr>
        <w:pStyle w:val="-"/>
      </w:pPr>
      <w:r w:rsidRPr="00E45289">
        <w:t>•</w:t>
      </w:r>
      <w:r w:rsidRPr="00E45289">
        <w:tab/>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w:t>
      </w:r>
      <w:r w:rsidRPr="00E45289">
        <w:lastRenderedPageBreak/>
        <w:t>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264FBBEC" w14:textId="77777777" w:rsidR="00204BEE" w:rsidRPr="00E45289" w:rsidRDefault="00204BEE" w:rsidP="00204BEE">
      <w:pPr>
        <w:pStyle w:val="-"/>
      </w:pPr>
      <w:r w:rsidRPr="00E45289">
        <w:t>•</w:t>
      </w:r>
      <w:r w:rsidRPr="00E45289">
        <w:tab/>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E91231" w14:textId="77777777" w:rsidR="00204BEE" w:rsidRPr="00E45289" w:rsidRDefault="00204BEE" w:rsidP="00204BEE">
      <w:pPr>
        <w:pStyle w:val="-"/>
      </w:pPr>
      <w:r w:rsidRPr="00E45289">
        <w:t>•</w:t>
      </w:r>
      <w:r w:rsidRPr="00E45289">
        <w:tab/>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45289">
        <w:lastRenderedPageBreak/>
        <w:t>литературному направлению);</w:t>
      </w:r>
    </w:p>
    <w:p w14:paraId="176BCA41" w14:textId="77777777" w:rsidR="00204BEE" w:rsidRPr="00E45289" w:rsidRDefault="00204BEE" w:rsidP="00204BEE">
      <w:pPr>
        <w:pStyle w:val="-"/>
      </w:pPr>
      <w:r w:rsidRPr="00E45289">
        <w:t>•</w:t>
      </w:r>
      <w:r w:rsidRPr="00E45289">
        <w:tab/>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D3ADB09" w14:textId="77777777" w:rsidR="00204BEE" w:rsidRPr="00E45289" w:rsidRDefault="00204BEE" w:rsidP="00204BEE">
      <w:pPr>
        <w:pStyle w:val="-"/>
      </w:pPr>
      <w:r w:rsidRPr="00E45289">
        <w:t>•</w:t>
      </w:r>
      <w:r w:rsidRPr="00E45289">
        <w:tab/>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5F19D51" w14:textId="77777777" w:rsidR="00204BEE" w:rsidRPr="00E45289" w:rsidRDefault="00204BEE" w:rsidP="00204BEE">
      <w:pPr>
        <w:pStyle w:val="-"/>
      </w:pPr>
      <w:r w:rsidRPr="00E45289">
        <w:t>•</w:t>
      </w:r>
      <w:r w:rsidRPr="00E45289">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12D1D58" w14:textId="77777777" w:rsidR="00204BEE" w:rsidRPr="00E45289" w:rsidRDefault="00204BEE" w:rsidP="00204BEE">
      <w:pPr>
        <w:pStyle w:val="-"/>
      </w:pPr>
      <w:r w:rsidRPr="00E45289">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ACB889E" w14:textId="77777777" w:rsidR="00204BEE" w:rsidRPr="00E45289" w:rsidRDefault="00204BEE" w:rsidP="00204BEE">
      <w:pPr>
        <w:pStyle w:val="-"/>
      </w:pPr>
      <w:r w:rsidRPr="00E45289">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7D44F275" w14:textId="77777777" w:rsidR="00204BEE" w:rsidRPr="00E45289" w:rsidRDefault="00204BEE" w:rsidP="00204BEE">
      <w:pPr>
        <w:pStyle w:val="-"/>
      </w:pPr>
      <w:r w:rsidRPr="00E45289">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9166345" w14:textId="77777777" w:rsidR="00204BEE" w:rsidRPr="00E45289" w:rsidRDefault="00204BEE" w:rsidP="00204BEE">
      <w:pPr>
        <w:pStyle w:val="-"/>
      </w:pPr>
      <w:r w:rsidRPr="00E45289">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AEB3624" w14:textId="77777777" w:rsidR="00204BEE" w:rsidRPr="00E45289" w:rsidRDefault="00204BEE" w:rsidP="00204BEE">
      <w:pPr>
        <w:pStyle w:val="-"/>
      </w:pPr>
      <w:r w:rsidRPr="00E45289">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w:t>
      </w:r>
      <w:r w:rsidRPr="00E45289">
        <w:lastRenderedPageBreak/>
        <w:t>современных авторов с использованием методов смыслового чтения и эстетического анализа;</w:t>
      </w:r>
    </w:p>
    <w:p w14:paraId="3C88E862" w14:textId="77777777" w:rsidR="00204BEE" w:rsidRPr="00E45289" w:rsidRDefault="00204BEE" w:rsidP="00204BEE">
      <w:pPr>
        <w:pStyle w:val="-"/>
      </w:pPr>
      <w:r w:rsidRPr="00E45289">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B47C141" w14:textId="77777777" w:rsidR="00204BEE" w:rsidRPr="00E45289" w:rsidRDefault="00204BEE" w:rsidP="00204BEE">
      <w:pPr>
        <w:pStyle w:val="-"/>
      </w:pPr>
      <w:r w:rsidRPr="00E45289">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ACDC9A8" w14:textId="77777777" w:rsidR="00204BEE" w:rsidRPr="00E45289" w:rsidRDefault="00204BEE" w:rsidP="00204BEE">
      <w:pPr>
        <w:pStyle w:val="-"/>
      </w:pPr>
      <w:r w:rsidRPr="00E45289">
        <w:t>11) участвовать в коллективной и индивидуальной проектной и исследовательской деятельности и публично представлять полученные результаты;</w:t>
      </w:r>
    </w:p>
    <w:p w14:paraId="03BE135E" w14:textId="77777777" w:rsidR="00204BEE" w:rsidRPr="00E45289" w:rsidRDefault="00204BEE" w:rsidP="00204BEE">
      <w:pPr>
        <w:pStyle w:val="-"/>
      </w:pPr>
      <w:r w:rsidRPr="00E45289">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2DF9AEC1" w14:textId="77777777" w:rsidR="00204BEE" w:rsidRPr="00E45289" w:rsidRDefault="00204BEE" w:rsidP="00204BEE">
      <w:pPr>
        <w:pStyle w:val="-"/>
      </w:pPr>
    </w:p>
    <w:p w14:paraId="5EB1DF07" w14:textId="77777777" w:rsidR="00204BEE" w:rsidRPr="00E45289" w:rsidRDefault="00204BEE" w:rsidP="00204BEE">
      <w:pPr>
        <w:pStyle w:val="-"/>
      </w:pPr>
      <w:r w:rsidRPr="00E45289">
        <w:t>9 КЛАСС</w:t>
      </w:r>
    </w:p>
    <w:p w14:paraId="68C6033B" w14:textId="77777777" w:rsidR="00204BEE" w:rsidRPr="00E45289" w:rsidRDefault="00204BEE" w:rsidP="00204BEE">
      <w:pPr>
        <w:pStyle w:val="-"/>
      </w:pPr>
    </w:p>
    <w:p w14:paraId="0F76D9A9" w14:textId="77777777" w:rsidR="00204BEE" w:rsidRPr="00E45289" w:rsidRDefault="00204BEE" w:rsidP="00204BEE">
      <w:pPr>
        <w:pStyle w:val="-"/>
      </w:pPr>
      <w:r w:rsidRPr="00E45289">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D88D919" w14:textId="77777777" w:rsidR="00204BEE" w:rsidRPr="00E45289" w:rsidRDefault="00204BEE" w:rsidP="00204BEE">
      <w:pPr>
        <w:pStyle w:val="-"/>
      </w:pPr>
      <w:r w:rsidRPr="00E45289">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5FD7077" w14:textId="77777777" w:rsidR="00204BEE" w:rsidRPr="00E45289" w:rsidRDefault="00204BEE" w:rsidP="00204BEE">
      <w:pPr>
        <w:pStyle w:val="-"/>
      </w:pPr>
      <w:r w:rsidRPr="00E45289">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w:t>
      </w:r>
      <w:r w:rsidRPr="00E45289">
        <w:lastRenderedPageBreak/>
        <w:t>с учётом неоднозначности заложенных в них художественных смыслов:</w:t>
      </w:r>
    </w:p>
    <w:p w14:paraId="46D08402" w14:textId="77777777" w:rsidR="00204BEE" w:rsidRPr="00E45289" w:rsidRDefault="00204BEE" w:rsidP="00204BEE">
      <w:pPr>
        <w:pStyle w:val="-"/>
      </w:pPr>
      <w:r w:rsidRPr="00E45289">
        <w:t>•</w:t>
      </w:r>
      <w:r w:rsidRPr="00E45289">
        <w:tab/>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8652774" w14:textId="77777777" w:rsidR="00204BEE" w:rsidRPr="00E45289" w:rsidRDefault="00204BEE" w:rsidP="00204BEE">
      <w:pPr>
        <w:pStyle w:val="-"/>
      </w:pPr>
      <w:r w:rsidRPr="00E45289">
        <w:t>•</w:t>
      </w:r>
      <w:r w:rsidRPr="00E45289">
        <w:tab/>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w:t>
      </w:r>
      <w:r w:rsidRPr="00E45289">
        <w:lastRenderedPageBreak/>
        <w:t>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BA7681A" w14:textId="77777777" w:rsidR="00204BEE" w:rsidRPr="00E45289" w:rsidRDefault="00204BEE" w:rsidP="00204BEE">
      <w:pPr>
        <w:pStyle w:val="-"/>
      </w:pPr>
      <w:r w:rsidRPr="00E45289">
        <w:t>•</w:t>
      </w:r>
      <w:r w:rsidRPr="00E45289">
        <w:tab/>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0519AEB" w14:textId="77777777" w:rsidR="00204BEE" w:rsidRPr="00E45289" w:rsidRDefault="00204BEE" w:rsidP="00204BEE">
      <w:pPr>
        <w:pStyle w:val="-"/>
      </w:pPr>
      <w:r w:rsidRPr="00E45289">
        <w:t>•</w:t>
      </w:r>
      <w:r w:rsidRPr="00E45289">
        <w:tab/>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25B0EB63" w14:textId="77777777" w:rsidR="00204BEE" w:rsidRPr="00E45289" w:rsidRDefault="00204BEE" w:rsidP="00204BEE">
      <w:pPr>
        <w:pStyle w:val="-"/>
      </w:pPr>
      <w:r w:rsidRPr="00E45289">
        <w:t>•</w:t>
      </w:r>
      <w:r w:rsidRPr="00E45289">
        <w:tab/>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E96B" w14:textId="77777777" w:rsidR="00204BEE" w:rsidRPr="00E45289" w:rsidRDefault="00204BEE" w:rsidP="00204BEE">
      <w:pPr>
        <w:pStyle w:val="-"/>
      </w:pPr>
      <w:r w:rsidRPr="00E45289">
        <w:t>•</w:t>
      </w:r>
      <w:r w:rsidRPr="00E45289">
        <w:tab/>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01670B" w14:textId="77777777" w:rsidR="00204BEE" w:rsidRPr="00E45289" w:rsidRDefault="00204BEE" w:rsidP="00204BEE">
      <w:pPr>
        <w:pStyle w:val="-"/>
      </w:pPr>
      <w:r w:rsidRPr="00E45289">
        <w:t>•</w:t>
      </w:r>
      <w:r w:rsidRPr="00E45289">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1DADB2C" w14:textId="77777777" w:rsidR="00204BEE" w:rsidRPr="00E45289" w:rsidRDefault="00204BEE" w:rsidP="00204BEE">
      <w:pPr>
        <w:pStyle w:val="-"/>
      </w:pPr>
      <w:r w:rsidRPr="00E45289">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4172071" w14:textId="77777777" w:rsidR="00204BEE" w:rsidRPr="00E45289" w:rsidRDefault="00204BEE" w:rsidP="00204BEE">
      <w:pPr>
        <w:pStyle w:val="-"/>
      </w:pPr>
      <w:r w:rsidRPr="00E45289">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w:t>
      </w:r>
      <w:r w:rsidRPr="00E45289">
        <w:lastRenderedPageBreak/>
        <w:t>формулировать вопросы к тексту; пересказывать сюжет и вычленять фабулу;</w:t>
      </w:r>
    </w:p>
    <w:p w14:paraId="364479D3" w14:textId="77777777" w:rsidR="00204BEE" w:rsidRPr="00E45289" w:rsidRDefault="00204BEE" w:rsidP="00204BEE">
      <w:pPr>
        <w:pStyle w:val="-"/>
      </w:pPr>
      <w:r w:rsidRPr="00E45289">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C026758" w14:textId="77777777" w:rsidR="00204BEE" w:rsidRPr="00E45289" w:rsidRDefault="00204BEE" w:rsidP="00204BEE">
      <w:pPr>
        <w:pStyle w:val="-"/>
      </w:pPr>
      <w:r w:rsidRPr="00E45289">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343970E" w14:textId="77777777" w:rsidR="00204BEE" w:rsidRPr="00E45289" w:rsidRDefault="00204BEE" w:rsidP="00204BEE">
      <w:pPr>
        <w:pStyle w:val="-"/>
      </w:pPr>
      <w:r w:rsidRPr="00E45289">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3069FC5" w14:textId="77777777" w:rsidR="00204BEE" w:rsidRPr="00E45289" w:rsidRDefault="00204BEE" w:rsidP="00204BEE">
      <w:pPr>
        <w:pStyle w:val="-"/>
      </w:pPr>
      <w:r w:rsidRPr="00E45289">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02C1E70" w14:textId="77777777" w:rsidR="00204BEE" w:rsidRPr="00E45289" w:rsidRDefault="00204BEE" w:rsidP="00204BEE">
      <w:pPr>
        <w:pStyle w:val="-"/>
      </w:pPr>
      <w:r w:rsidRPr="00E45289">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7987F4F" w14:textId="77777777" w:rsidR="00204BEE" w:rsidRPr="00E45289" w:rsidRDefault="00204BEE" w:rsidP="00204BEE">
      <w:pPr>
        <w:pStyle w:val="-"/>
      </w:pPr>
      <w:r w:rsidRPr="00E45289">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058E4A0" w14:textId="77777777" w:rsidR="00204BEE" w:rsidRPr="00E45289" w:rsidRDefault="00204BEE" w:rsidP="00204BEE">
      <w:pPr>
        <w:pStyle w:val="-"/>
      </w:pPr>
      <w:r w:rsidRPr="00E45289">
        <w:t xml:space="preserve">12) уметь самостоятельно пользоваться энциклопедиями, словарями и </w:t>
      </w:r>
      <w:r w:rsidRPr="00E45289">
        <w:lastRenderedPageBreak/>
        <w:t>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5D478964" w14:textId="77777777" w:rsidR="00204BEE" w:rsidRPr="00E45289" w:rsidRDefault="00204BEE" w:rsidP="00204BEE">
      <w:pPr>
        <w:pStyle w:val="-"/>
      </w:pPr>
      <w:r w:rsidRPr="00E45289">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C6EB52B" w14:textId="77777777" w:rsidR="00204BEE" w:rsidRPr="00E45289" w:rsidRDefault="00204BEE" w:rsidP="00204BEE">
      <w:pPr>
        <w:pStyle w:val="-"/>
      </w:pPr>
      <w:r w:rsidRPr="00E45289">
        <w:t xml:space="preserve"> </w:t>
      </w:r>
    </w:p>
    <w:p w14:paraId="5E29056A" w14:textId="77777777" w:rsidR="00204BEE" w:rsidRPr="00E45289" w:rsidRDefault="00204BEE" w:rsidP="00204BEE">
      <w:pPr>
        <w:pStyle w:val="-"/>
      </w:pPr>
      <w:r w:rsidRPr="00E45289">
        <w:t xml:space="preserve"> ТЕМАТИЧЕСКОЕ ПЛАНИРОВАНИЕ </w:t>
      </w:r>
    </w:p>
    <w:p w14:paraId="2604CF2E" w14:textId="66C1A8B2" w:rsidR="00204BEE" w:rsidRPr="00E45289" w:rsidRDefault="00204BEE" w:rsidP="00204BEE">
      <w:pPr>
        <w:pStyle w:val="-"/>
      </w:pPr>
      <w:r w:rsidRPr="00E45289">
        <w:t xml:space="preserve"> 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7"/>
        <w:gridCol w:w="1691"/>
        <w:gridCol w:w="734"/>
        <w:gridCol w:w="1351"/>
        <w:gridCol w:w="2183"/>
      </w:tblGrid>
      <w:tr w:rsidR="00204BEE" w:rsidRPr="00E45289" w14:paraId="1B441DD3" w14:textId="77777777" w:rsidTr="00204BEE">
        <w:trPr>
          <w:trHeight w:val="144"/>
          <w:tblCellSpacing w:w="20" w:type="nil"/>
        </w:trPr>
        <w:tc>
          <w:tcPr>
            <w:tcW w:w="677" w:type="dxa"/>
            <w:vMerge w:val="restart"/>
            <w:tcMar>
              <w:top w:w="50" w:type="dxa"/>
              <w:left w:w="100" w:type="dxa"/>
            </w:tcMar>
            <w:vAlign w:val="center"/>
          </w:tcPr>
          <w:p w14:paraId="1B80E4B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AD369AB" w14:textId="77777777" w:rsidR="00204BEE" w:rsidRPr="00E45289" w:rsidRDefault="00204BEE" w:rsidP="00204BEE">
            <w:pPr>
              <w:ind w:left="135"/>
              <w:rPr>
                <w:rFonts w:ascii="Times New Roman" w:hAnsi="Times New Roman" w:cs="Times New Roman"/>
                <w:sz w:val="20"/>
                <w:szCs w:val="20"/>
              </w:rPr>
            </w:pPr>
          </w:p>
        </w:tc>
        <w:tc>
          <w:tcPr>
            <w:tcW w:w="2992" w:type="dxa"/>
            <w:vMerge w:val="restart"/>
            <w:tcMar>
              <w:top w:w="50" w:type="dxa"/>
              <w:left w:w="100" w:type="dxa"/>
            </w:tcMar>
            <w:vAlign w:val="center"/>
          </w:tcPr>
          <w:p w14:paraId="5B89A48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4A78CB78" w14:textId="77777777" w:rsidR="00204BEE" w:rsidRPr="00E45289" w:rsidRDefault="00204BEE" w:rsidP="00204BEE">
            <w:pPr>
              <w:ind w:left="135"/>
              <w:rPr>
                <w:rFonts w:ascii="Times New Roman" w:hAnsi="Times New Roman" w:cs="Times New Roman"/>
                <w:sz w:val="20"/>
                <w:szCs w:val="20"/>
              </w:rPr>
            </w:pPr>
          </w:p>
        </w:tc>
        <w:tc>
          <w:tcPr>
            <w:tcW w:w="0" w:type="auto"/>
            <w:gridSpan w:val="2"/>
            <w:tcMar>
              <w:top w:w="50" w:type="dxa"/>
              <w:left w:w="100" w:type="dxa"/>
            </w:tcMar>
            <w:vAlign w:val="center"/>
          </w:tcPr>
          <w:p w14:paraId="172295E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3554" w:type="dxa"/>
            <w:vMerge w:val="restart"/>
            <w:tcMar>
              <w:top w:w="50" w:type="dxa"/>
              <w:left w:w="100" w:type="dxa"/>
            </w:tcMar>
            <w:vAlign w:val="center"/>
          </w:tcPr>
          <w:p w14:paraId="24DEB56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0EE250D8" w14:textId="77777777" w:rsidR="00204BEE" w:rsidRPr="00E45289" w:rsidRDefault="00204BEE" w:rsidP="00204BEE">
            <w:pPr>
              <w:ind w:left="135"/>
              <w:rPr>
                <w:rFonts w:ascii="Times New Roman" w:hAnsi="Times New Roman" w:cs="Times New Roman"/>
                <w:sz w:val="20"/>
                <w:szCs w:val="20"/>
              </w:rPr>
            </w:pPr>
          </w:p>
        </w:tc>
      </w:tr>
      <w:tr w:rsidR="00204BEE" w:rsidRPr="00E45289" w14:paraId="6FB4EEBD" w14:textId="77777777" w:rsidTr="00204BEE">
        <w:trPr>
          <w:trHeight w:val="144"/>
          <w:tblCellSpacing w:w="20" w:type="nil"/>
        </w:trPr>
        <w:tc>
          <w:tcPr>
            <w:tcW w:w="0" w:type="auto"/>
            <w:vMerge/>
            <w:tcBorders>
              <w:top w:val="nil"/>
            </w:tcBorders>
            <w:tcMar>
              <w:top w:w="50" w:type="dxa"/>
              <w:left w:w="100" w:type="dxa"/>
            </w:tcMar>
          </w:tcPr>
          <w:p w14:paraId="1F38F9B3" w14:textId="77777777" w:rsidR="00204BEE" w:rsidRPr="00E45289" w:rsidRDefault="00204BEE" w:rsidP="00204BEE">
            <w:pPr>
              <w:rPr>
                <w:rFonts w:ascii="Times New Roman" w:hAnsi="Times New Roman" w:cs="Times New Roman"/>
                <w:sz w:val="20"/>
                <w:szCs w:val="20"/>
              </w:rPr>
            </w:pPr>
          </w:p>
        </w:tc>
        <w:tc>
          <w:tcPr>
            <w:tcW w:w="0" w:type="auto"/>
            <w:vMerge/>
            <w:tcBorders>
              <w:top w:val="nil"/>
            </w:tcBorders>
            <w:tcMar>
              <w:top w:w="50" w:type="dxa"/>
              <w:left w:w="100" w:type="dxa"/>
            </w:tcMar>
          </w:tcPr>
          <w:p w14:paraId="67D01DE5" w14:textId="77777777" w:rsidR="00204BEE" w:rsidRPr="00E45289" w:rsidRDefault="00204BEE" w:rsidP="00204BEE">
            <w:pPr>
              <w:rPr>
                <w:rFonts w:ascii="Times New Roman" w:hAnsi="Times New Roman" w:cs="Times New Roman"/>
                <w:sz w:val="20"/>
                <w:szCs w:val="20"/>
              </w:rPr>
            </w:pPr>
          </w:p>
        </w:tc>
        <w:tc>
          <w:tcPr>
            <w:tcW w:w="1302" w:type="dxa"/>
            <w:tcMar>
              <w:top w:w="50" w:type="dxa"/>
              <w:left w:w="100" w:type="dxa"/>
            </w:tcMar>
            <w:vAlign w:val="center"/>
          </w:tcPr>
          <w:p w14:paraId="3617BA2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474E1DF9" w14:textId="77777777" w:rsidR="00204BEE" w:rsidRPr="00E45289" w:rsidRDefault="00204BEE" w:rsidP="00204BEE">
            <w:pPr>
              <w:ind w:left="135"/>
              <w:rPr>
                <w:rFonts w:ascii="Times New Roman" w:hAnsi="Times New Roman" w:cs="Times New Roman"/>
                <w:sz w:val="20"/>
                <w:szCs w:val="20"/>
              </w:rPr>
            </w:pPr>
          </w:p>
        </w:tc>
        <w:tc>
          <w:tcPr>
            <w:tcW w:w="2077" w:type="dxa"/>
            <w:tcMar>
              <w:top w:w="50" w:type="dxa"/>
              <w:left w:w="100" w:type="dxa"/>
            </w:tcMar>
            <w:vAlign w:val="center"/>
          </w:tcPr>
          <w:p w14:paraId="1AE0BA3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3A53B062" w14:textId="77777777" w:rsidR="00204BEE" w:rsidRPr="00E45289" w:rsidRDefault="00204BEE" w:rsidP="00204BE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37A27D7D" w14:textId="77777777" w:rsidR="00204BEE" w:rsidRPr="00E45289" w:rsidRDefault="00204BEE" w:rsidP="00204BEE">
            <w:pPr>
              <w:rPr>
                <w:rFonts w:ascii="Times New Roman" w:hAnsi="Times New Roman" w:cs="Times New Roman"/>
                <w:sz w:val="20"/>
                <w:szCs w:val="20"/>
              </w:rPr>
            </w:pPr>
          </w:p>
        </w:tc>
      </w:tr>
      <w:tr w:rsidR="00204BEE" w:rsidRPr="00E45289" w14:paraId="7175CDD4" w14:textId="77777777" w:rsidTr="00204BEE">
        <w:trPr>
          <w:trHeight w:val="144"/>
          <w:tblCellSpacing w:w="20" w:type="nil"/>
        </w:trPr>
        <w:tc>
          <w:tcPr>
            <w:tcW w:w="0" w:type="auto"/>
            <w:gridSpan w:val="5"/>
            <w:tcMar>
              <w:top w:w="50" w:type="dxa"/>
              <w:left w:w="100" w:type="dxa"/>
            </w:tcMar>
            <w:vAlign w:val="center"/>
          </w:tcPr>
          <w:p w14:paraId="0B37A9B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Мифология</w:t>
            </w:r>
          </w:p>
        </w:tc>
      </w:tr>
      <w:tr w:rsidR="00204BEE" w:rsidRPr="00E45289" w14:paraId="5EDD496A" w14:textId="77777777" w:rsidTr="00204BEE">
        <w:trPr>
          <w:trHeight w:val="144"/>
          <w:tblCellSpacing w:w="20" w:type="nil"/>
        </w:trPr>
        <w:tc>
          <w:tcPr>
            <w:tcW w:w="677" w:type="dxa"/>
            <w:tcMar>
              <w:top w:w="50" w:type="dxa"/>
              <w:left w:w="100" w:type="dxa"/>
            </w:tcMar>
            <w:vAlign w:val="center"/>
          </w:tcPr>
          <w:p w14:paraId="4F6638B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1.1</w:t>
            </w:r>
          </w:p>
        </w:tc>
        <w:tc>
          <w:tcPr>
            <w:tcW w:w="2992" w:type="dxa"/>
            <w:tcMar>
              <w:top w:w="50" w:type="dxa"/>
              <w:left w:w="100" w:type="dxa"/>
            </w:tcMar>
            <w:vAlign w:val="center"/>
          </w:tcPr>
          <w:p w14:paraId="1F9BE59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Мифы народов России и мира</w:t>
            </w:r>
          </w:p>
        </w:tc>
        <w:tc>
          <w:tcPr>
            <w:tcW w:w="1302" w:type="dxa"/>
            <w:tcMar>
              <w:top w:w="50" w:type="dxa"/>
              <w:left w:w="100" w:type="dxa"/>
            </w:tcMar>
            <w:vAlign w:val="center"/>
          </w:tcPr>
          <w:p w14:paraId="3AC44C9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077" w:type="dxa"/>
            <w:tcMar>
              <w:top w:w="50" w:type="dxa"/>
              <w:left w:w="100" w:type="dxa"/>
            </w:tcMar>
            <w:vAlign w:val="center"/>
          </w:tcPr>
          <w:p w14:paraId="17BA27AD"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5B90D8E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1">
              <w:r w:rsidRPr="00E45289">
                <w:rPr>
                  <w:rFonts w:ascii="Times New Roman" w:hAnsi="Times New Roman" w:cs="Times New Roman"/>
                  <w:color w:val="0000FF"/>
                  <w:sz w:val="20"/>
                  <w:szCs w:val="20"/>
                  <w:u w:val="single"/>
                </w:rPr>
                <w:t>https://m.edsoo.ru/7f413e80</w:t>
              </w:r>
            </w:hyperlink>
          </w:p>
        </w:tc>
      </w:tr>
      <w:tr w:rsidR="00204BEE" w:rsidRPr="00E45289" w14:paraId="6D7072E8" w14:textId="77777777" w:rsidTr="00204BEE">
        <w:trPr>
          <w:trHeight w:val="144"/>
          <w:tblCellSpacing w:w="20" w:type="nil"/>
        </w:trPr>
        <w:tc>
          <w:tcPr>
            <w:tcW w:w="0" w:type="auto"/>
            <w:gridSpan w:val="2"/>
            <w:tcMar>
              <w:top w:w="50" w:type="dxa"/>
              <w:left w:w="100" w:type="dxa"/>
            </w:tcMar>
            <w:vAlign w:val="center"/>
          </w:tcPr>
          <w:p w14:paraId="6A56564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046" w:type="dxa"/>
            <w:tcMar>
              <w:top w:w="50" w:type="dxa"/>
              <w:left w:w="100" w:type="dxa"/>
            </w:tcMar>
            <w:vAlign w:val="center"/>
          </w:tcPr>
          <w:p w14:paraId="0D37C0E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2"/>
            <w:tcMar>
              <w:top w:w="50" w:type="dxa"/>
              <w:left w:w="100" w:type="dxa"/>
            </w:tcMar>
            <w:vAlign w:val="center"/>
          </w:tcPr>
          <w:p w14:paraId="2EF0F840" w14:textId="77777777" w:rsidR="00204BEE" w:rsidRPr="00E45289" w:rsidRDefault="00204BEE" w:rsidP="00204BEE">
            <w:pPr>
              <w:rPr>
                <w:rFonts w:ascii="Times New Roman" w:hAnsi="Times New Roman" w:cs="Times New Roman"/>
                <w:sz w:val="20"/>
                <w:szCs w:val="20"/>
              </w:rPr>
            </w:pPr>
          </w:p>
        </w:tc>
      </w:tr>
      <w:tr w:rsidR="00204BEE" w:rsidRPr="00E45289" w14:paraId="1224BB73" w14:textId="77777777" w:rsidTr="00204BEE">
        <w:trPr>
          <w:trHeight w:val="144"/>
          <w:tblCellSpacing w:w="20" w:type="nil"/>
        </w:trPr>
        <w:tc>
          <w:tcPr>
            <w:tcW w:w="0" w:type="auto"/>
            <w:gridSpan w:val="5"/>
            <w:tcMar>
              <w:top w:w="50" w:type="dxa"/>
              <w:left w:w="100" w:type="dxa"/>
            </w:tcMar>
            <w:vAlign w:val="center"/>
          </w:tcPr>
          <w:p w14:paraId="0DF52F5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Фольклор</w:t>
            </w:r>
          </w:p>
        </w:tc>
      </w:tr>
      <w:tr w:rsidR="00204BEE" w:rsidRPr="00E45289" w14:paraId="723B300A" w14:textId="77777777" w:rsidTr="00204BEE">
        <w:trPr>
          <w:trHeight w:val="144"/>
          <w:tblCellSpacing w:w="20" w:type="nil"/>
        </w:trPr>
        <w:tc>
          <w:tcPr>
            <w:tcW w:w="677" w:type="dxa"/>
            <w:tcMar>
              <w:top w:w="50" w:type="dxa"/>
              <w:left w:w="100" w:type="dxa"/>
            </w:tcMar>
            <w:vAlign w:val="center"/>
          </w:tcPr>
          <w:p w14:paraId="2637E4C6"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2.1</w:t>
            </w:r>
          </w:p>
        </w:tc>
        <w:tc>
          <w:tcPr>
            <w:tcW w:w="2992" w:type="dxa"/>
            <w:tcMar>
              <w:top w:w="50" w:type="dxa"/>
              <w:left w:w="100" w:type="dxa"/>
            </w:tcMar>
            <w:vAlign w:val="center"/>
          </w:tcPr>
          <w:p w14:paraId="49504A0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Малые жанры: пословицы, поговорки, загадки</w:t>
            </w:r>
          </w:p>
        </w:tc>
        <w:tc>
          <w:tcPr>
            <w:tcW w:w="1302" w:type="dxa"/>
            <w:tcMar>
              <w:top w:w="50" w:type="dxa"/>
              <w:left w:w="100" w:type="dxa"/>
            </w:tcMar>
            <w:vAlign w:val="center"/>
          </w:tcPr>
          <w:p w14:paraId="2835076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077" w:type="dxa"/>
            <w:tcMar>
              <w:top w:w="50" w:type="dxa"/>
              <w:left w:w="100" w:type="dxa"/>
            </w:tcMar>
            <w:vAlign w:val="center"/>
          </w:tcPr>
          <w:p w14:paraId="15699C83"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0FA619D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2">
              <w:r w:rsidRPr="00E45289">
                <w:rPr>
                  <w:rFonts w:ascii="Times New Roman" w:hAnsi="Times New Roman" w:cs="Times New Roman"/>
                  <w:color w:val="0000FF"/>
                  <w:sz w:val="20"/>
                  <w:szCs w:val="20"/>
                  <w:u w:val="single"/>
                </w:rPr>
                <w:t>https://m.edsoo.ru/7f413e80</w:t>
              </w:r>
            </w:hyperlink>
          </w:p>
        </w:tc>
      </w:tr>
      <w:tr w:rsidR="00204BEE" w:rsidRPr="00E45289" w14:paraId="2BA71859" w14:textId="77777777" w:rsidTr="00204BEE">
        <w:trPr>
          <w:trHeight w:val="144"/>
          <w:tblCellSpacing w:w="20" w:type="nil"/>
        </w:trPr>
        <w:tc>
          <w:tcPr>
            <w:tcW w:w="677" w:type="dxa"/>
            <w:tcMar>
              <w:top w:w="50" w:type="dxa"/>
              <w:left w:w="100" w:type="dxa"/>
            </w:tcMar>
            <w:vAlign w:val="center"/>
          </w:tcPr>
          <w:p w14:paraId="63AEDA0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2.2</w:t>
            </w:r>
          </w:p>
        </w:tc>
        <w:tc>
          <w:tcPr>
            <w:tcW w:w="2992" w:type="dxa"/>
            <w:tcMar>
              <w:top w:w="50" w:type="dxa"/>
              <w:left w:w="100" w:type="dxa"/>
            </w:tcMar>
            <w:vAlign w:val="center"/>
          </w:tcPr>
          <w:p w14:paraId="45EF3C0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Сказки народов России и народов мира</w:t>
            </w:r>
          </w:p>
        </w:tc>
        <w:tc>
          <w:tcPr>
            <w:tcW w:w="1302" w:type="dxa"/>
            <w:tcMar>
              <w:top w:w="50" w:type="dxa"/>
              <w:left w:w="100" w:type="dxa"/>
            </w:tcMar>
            <w:vAlign w:val="center"/>
          </w:tcPr>
          <w:p w14:paraId="05DF7BB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077" w:type="dxa"/>
            <w:tcMar>
              <w:top w:w="50" w:type="dxa"/>
              <w:left w:w="100" w:type="dxa"/>
            </w:tcMar>
            <w:vAlign w:val="center"/>
          </w:tcPr>
          <w:p w14:paraId="6999EFC6"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5190660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3">
              <w:r w:rsidRPr="00E45289">
                <w:rPr>
                  <w:rFonts w:ascii="Times New Roman" w:hAnsi="Times New Roman" w:cs="Times New Roman"/>
                  <w:color w:val="0000FF"/>
                  <w:sz w:val="20"/>
                  <w:szCs w:val="20"/>
                  <w:u w:val="single"/>
                </w:rPr>
                <w:t>https://m.edsoo.ru/7f413e80</w:t>
              </w:r>
            </w:hyperlink>
          </w:p>
        </w:tc>
      </w:tr>
      <w:tr w:rsidR="00204BEE" w:rsidRPr="00E45289" w14:paraId="4AC911D3" w14:textId="77777777" w:rsidTr="00204BEE">
        <w:trPr>
          <w:trHeight w:val="144"/>
          <w:tblCellSpacing w:w="20" w:type="nil"/>
        </w:trPr>
        <w:tc>
          <w:tcPr>
            <w:tcW w:w="0" w:type="auto"/>
            <w:gridSpan w:val="2"/>
            <w:tcMar>
              <w:top w:w="50" w:type="dxa"/>
              <w:left w:w="100" w:type="dxa"/>
            </w:tcMar>
            <w:vAlign w:val="center"/>
          </w:tcPr>
          <w:p w14:paraId="445DE73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046" w:type="dxa"/>
            <w:tcMar>
              <w:top w:w="50" w:type="dxa"/>
              <w:left w:w="100" w:type="dxa"/>
            </w:tcMar>
            <w:vAlign w:val="center"/>
          </w:tcPr>
          <w:p w14:paraId="617B535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gridSpan w:val="2"/>
            <w:tcMar>
              <w:top w:w="50" w:type="dxa"/>
              <w:left w:w="100" w:type="dxa"/>
            </w:tcMar>
            <w:vAlign w:val="center"/>
          </w:tcPr>
          <w:p w14:paraId="5338F2D7" w14:textId="77777777" w:rsidR="00204BEE" w:rsidRPr="00E45289" w:rsidRDefault="00204BEE" w:rsidP="00204BEE">
            <w:pPr>
              <w:rPr>
                <w:rFonts w:ascii="Times New Roman" w:hAnsi="Times New Roman" w:cs="Times New Roman"/>
                <w:sz w:val="20"/>
                <w:szCs w:val="20"/>
              </w:rPr>
            </w:pPr>
          </w:p>
        </w:tc>
      </w:tr>
      <w:tr w:rsidR="00204BEE" w:rsidRPr="00E45289" w14:paraId="6B82CFF4" w14:textId="77777777" w:rsidTr="00204BEE">
        <w:trPr>
          <w:trHeight w:val="144"/>
          <w:tblCellSpacing w:w="20" w:type="nil"/>
        </w:trPr>
        <w:tc>
          <w:tcPr>
            <w:tcW w:w="0" w:type="auto"/>
            <w:gridSpan w:val="5"/>
            <w:tcMar>
              <w:top w:w="50" w:type="dxa"/>
              <w:left w:w="100" w:type="dxa"/>
            </w:tcMar>
            <w:vAlign w:val="center"/>
          </w:tcPr>
          <w:p w14:paraId="1EBD9ED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первой половины XIX века</w:t>
            </w:r>
          </w:p>
        </w:tc>
      </w:tr>
      <w:tr w:rsidR="00204BEE" w:rsidRPr="00E45289" w14:paraId="3A206475" w14:textId="77777777" w:rsidTr="00204BEE">
        <w:trPr>
          <w:trHeight w:val="144"/>
          <w:tblCellSpacing w:w="20" w:type="nil"/>
        </w:trPr>
        <w:tc>
          <w:tcPr>
            <w:tcW w:w="677" w:type="dxa"/>
            <w:tcMar>
              <w:top w:w="50" w:type="dxa"/>
              <w:left w:w="100" w:type="dxa"/>
            </w:tcMar>
            <w:vAlign w:val="center"/>
          </w:tcPr>
          <w:p w14:paraId="1470B28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3.1</w:t>
            </w:r>
          </w:p>
        </w:tc>
        <w:tc>
          <w:tcPr>
            <w:tcW w:w="2992" w:type="dxa"/>
            <w:tcMar>
              <w:top w:w="50" w:type="dxa"/>
              <w:left w:w="100" w:type="dxa"/>
            </w:tcMar>
            <w:vAlign w:val="center"/>
          </w:tcPr>
          <w:p w14:paraId="427E050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 А. Крылов. Басни (три по выбору). «Волк на псарне», «Листы и Корни», «Свинья под Дубом», «Квартет», «Осёл и Соловей», «Ворона и Лисица»</w:t>
            </w:r>
          </w:p>
        </w:tc>
        <w:tc>
          <w:tcPr>
            <w:tcW w:w="1302" w:type="dxa"/>
            <w:tcMar>
              <w:top w:w="50" w:type="dxa"/>
              <w:left w:w="100" w:type="dxa"/>
            </w:tcMar>
            <w:vAlign w:val="center"/>
          </w:tcPr>
          <w:p w14:paraId="77933CB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077" w:type="dxa"/>
            <w:tcMar>
              <w:top w:w="50" w:type="dxa"/>
              <w:left w:w="100" w:type="dxa"/>
            </w:tcMar>
            <w:vAlign w:val="center"/>
          </w:tcPr>
          <w:p w14:paraId="668D6FFA"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5B0DC3E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4">
              <w:r w:rsidRPr="00E45289">
                <w:rPr>
                  <w:rFonts w:ascii="Times New Roman" w:hAnsi="Times New Roman" w:cs="Times New Roman"/>
                  <w:color w:val="0000FF"/>
                  <w:sz w:val="20"/>
                  <w:szCs w:val="20"/>
                  <w:u w:val="single"/>
                </w:rPr>
                <w:t>https://m.edsoo.ru/7f413e80</w:t>
              </w:r>
            </w:hyperlink>
          </w:p>
        </w:tc>
      </w:tr>
      <w:tr w:rsidR="00204BEE" w:rsidRPr="00E45289" w14:paraId="01643648" w14:textId="77777777" w:rsidTr="00204BEE">
        <w:trPr>
          <w:trHeight w:val="144"/>
          <w:tblCellSpacing w:w="20" w:type="nil"/>
        </w:trPr>
        <w:tc>
          <w:tcPr>
            <w:tcW w:w="677" w:type="dxa"/>
            <w:tcMar>
              <w:top w:w="50" w:type="dxa"/>
              <w:left w:w="100" w:type="dxa"/>
            </w:tcMar>
            <w:vAlign w:val="center"/>
          </w:tcPr>
          <w:p w14:paraId="07BAAE8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3.2</w:t>
            </w:r>
          </w:p>
        </w:tc>
        <w:tc>
          <w:tcPr>
            <w:tcW w:w="2992" w:type="dxa"/>
            <w:tcMar>
              <w:top w:w="50" w:type="dxa"/>
              <w:left w:w="100" w:type="dxa"/>
            </w:tcMar>
            <w:vAlign w:val="center"/>
          </w:tcPr>
          <w:p w14:paraId="1FC72D1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С. Пушкин. Стихотворения (не менее трёх). «Зимнее утро», «Зимний вечер», «Няне» и др. «Сказка о мёртвой царевне и о семи богатырях».</w:t>
            </w:r>
          </w:p>
        </w:tc>
        <w:tc>
          <w:tcPr>
            <w:tcW w:w="1302" w:type="dxa"/>
            <w:tcMar>
              <w:top w:w="50" w:type="dxa"/>
              <w:left w:w="100" w:type="dxa"/>
            </w:tcMar>
            <w:vAlign w:val="center"/>
          </w:tcPr>
          <w:p w14:paraId="3719AB5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2077" w:type="dxa"/>
            <w:tcMar>
              <w:top w:w="50" w:type="dxa"/>
              <w:left w:w="100" w:type="dxa"/>
            </w:tcMar>
            <w:vAlign w:val="center"/>
          </w:tcPr>
          <w:p w14:paraId="6ECEF63B"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14C9162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5">
              <w:r w:rsidRPr="00E45289">
                <w:rPr>
                  <w:rFonts w:ascii="Times New Roman" w:hAnsi="Times New Roman" w:cs="Times New Roman"/>
                  <w:color w:val="0000FF"/>
                  <w:sz w:val="20"/>
                  <w:szCs w:val="20"/>
                  <w:u w:val="single"/>
                </w:rPr>
                <w:t>https://m.edsoo.ru/7f413e80</w:t>
              </w:r>
            </w:hyperlink>
          </w:p>
        </w:tc>
      </w:tr>
      <w:tr w:rsidR="00204BEE" w:rsidRPr="00E45289" w14:paraId="67163C79" w14:textId="77777777" w:rsidTr="00204BEE">
        <w:trPr>
          <w:trHeight w:val="144"/>
          <w:tblCellSpacing w:w="20" w:type="nil"/>
        </w:trPr>
        <w:tc>
          <w:tcPr>
            <w:tcW w:w="677" w:type="dxa"/>
            <w:tcMar>
              <w:top w:w="50" w:type="dxa"/>
              <w:left w:w="100" w:type="dxa"/>
            </w:tcMar>
            <w:vAlign w:val="center"/>
          </w:tcPr>
          <w:p w14:paraId="7C8326A5"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3.3</w:t>
            </w:r>
          </w:p>
        </w:tc>
        <w:tc>
          <w:tcPr>
            <w:tcW w:w="2992" w:type="dxa"/>
            <w:tcMar>
              <w:top w:w="50" w:type="dxa"/>
              <w:left w:w="100" w:type="dxa"/>
            </w:tcMar>
            <w:vAlign w:val="center"/>
          </w:tcPr>
          <w:p w14:paraId="4E6E748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 Ю. Лермонтов. Стихотворение «Бородино»</w:t>
            </w:r>
          </w:p>
        </w:tc>
        <w:tc>
          <w:tcPr>
            <w:tcW w:w="1302" w:type="dxa"/>
            <w:tcMar>
              <w:top w:w="50" w:type="dxa"/>
              <w:left w:w="100" w:type="dxa"/>
            </w:tcMar>
            <w:vAlign w:val="center"/>
          </w:tcPr>
          <w:p w14:paraId="7E78B29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077" w:type="dxa"/>
            <w:tcMar>
              <w:top w:w="50" w:type="dxa"/>
              <w:left w:w="100" w:type="dxa"/>
            </w:tcMar>
            <w:vAlign w:val="center"/>
          </w:tcPr>
          <w:p w14:paraId="7768EF86"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0FB9D46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6">
              <w:r w:rsidRPr="00E45289">
                <w:rPr>
                  <w:rFonts w:ascii="Times New Roman" w:hAnsi="Times New Roman" w:cs="Times New Roman"/>
                  <w:color w:val="0000FF"/>
                  <w:sz w:val="20"/>
                  <w:szCs w:val="20"/>
                  <w:u w:val="single"/>
                </w:rPr>
                <w:t>https://m.edsoo.ru/7f413e80</w:t>
              </w:r>
            </w:hyperlink>
          </w:p>
        </w:tc>
      </w:tr>
      <w:tr w:rsidR="00204BEE" w:rsidRPr="00E45289" w14:paraId="64E8113E" w14:textId="77777777" w:rsidTr="00204BEE">
        <w:trPr>
          <w:trHeight w:val="144"/>
          <w:tblCellSpacing w:w="20" w:type="nil"/>
        </w:trPr>
        <w:tc>
          <w:tcPr>
            <w:tcW w:w="677" w:type="dxa"/>
            <w:tcMar>
              <w:top w:w="50" w:type="dxa"/>
              <w:left w:w="100" w:type="dxa"/>
            </w:tcMar>
            <w:vAlign w:val="center"/>
          </w:tcPr>
          <w:p w14:paraId="5B1ACB9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3.4</w:t>
            </w:r>
          </w:p>
        </w:tc>
        <w:tc>
          <w:tcPr>
            <w:tcW w:w="2992" w:type="dxa"/>
            <w:tcMar>
              <w:top w:w="50" w:type="dxa"/>
              <w:left w:w="100" w:type="dxa"/>
            </w:tcMar>
            <w:vAlign w:val="center"/>
          </w:tcPr>
          <w:p w14:paraId="2E02483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 В. Гоголь. Повесть «Ночь перед Рождеством»</w:t>
            </w:r>
          </w:p>
        </w:tc>
        <w:tc>
          <w:tcPr>
            <w:tcW w:w="1302" w:type="dxa"/>
            <w:tcMar>
              <w:top w:w="50" w:type="dxa"/>
              <w:left w:w="100" w:type="dxa"/>
            </w:tcMar>
            <w:vAlign w:val="center"/>
          </w:tcPr>
          <w:p w14:paraId="2898207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077" w:type="dxa"/>
            <w:tcMar>
              <w:top w:w="50" w:type="dxa"/>
              <w:left w:w="100" w:type="dxa"/>
            </w:tcMar>
            <w:vAlign w:val="center"/>
          </w:tcPr>
          <w:p w14:paraId="6F227CEC"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191F681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7">
              <w:r w:rsidRPr="00E45289">
                <w:rPr>
                  <w:rFonts w:ascii="Times New Roman" w:hAnsi="Times New Roman" w:cs="Times New Roman"/>
                  <w:color w:val="0000FF"/>
                  <w:sz w:val="20"/>
                  <w:szCs w:val="20"/>
                  <w:u w:val="single"/>
                </w:rPr>
                <w:t>https://m.edsoo.ru/7f413e80</w:t>
              </w:r>
            </w:hyperlink>
          </w:p>
        </w:tc>
      </w:tr>
      <w:tr w:rsidR="00204BEE" w:rsidRPr="00E45289" w14:paraId="1DA26E46" w14:textId="77777777" w:rsidTr="00204BEE">
        <w:trPr>
          <w:trHeight w:val="144"/>
          <w:tblCellSpacing w:w="20" w:type="nil"/>
        </w:trPr>
        <w:tc>
          <w:tcPr>
            <w:tcW w:w="0" w:type="auto"/>
            <w:gridSpan w:val="2"/>
            <w:tcMar>
              <w:top w:w="50" w:type="dxa"/>
              <w:left w:w="100" w:type="dxa"/>
            </w:tcMar>
            <w:vAlign w:val="center"/>
          </w:tcPr>
          <w:p w14:paraId="35EA52C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046" w:type="dxa"/>
            <w:tcMar>
              <w:top w:w="50" w:type="dxa"/>
              <w:left w:w="100" w:type="dxa"/>
            </w:tcMar>
            <w:vAlign w:val="center"/>
          </w:tcPr>
          <w:p w14:paraId="7976CBF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0" w:type="auto"/>
            <w:gridSpan w:val="2"/>
            <w:tcMar>
              <w:top w:w="50" w:type="dxa"/>
              <w:left w:w="100" w:type="dxa"/>
            </w:tcMar>
            <w:vAlign w:val="center"/>
          </w:tcPr>
          <w:p w14:paraId="5D7CF3D1" w14:textId="77777777" w:rsidR="00204BEE" w:rsidRPr="00E45289" w:rsidRDefault="00204BEE" w:rsidP="00204BEE">
            <w:pPr>
              <w:rPr>
                <w:rFonts w:ascii="Times New Roman" w:hAnsi="Times New Roman" w:cs="Times New Roman"/>
                <w:sz w:val="20"/>
                <w:szCs w:val="20"/>
              </w:rPr>
            </w:pPr>
          </w:p>
        </w:tc>
      </w:tr>
      <w:tr w:rsidR="00204BEE" w:rsidRPr="00E45289" w14:paraId="24D68B54" w14:textId="77777777" w:rsidTr="00204BEE">
        <w:trPr>
          <w:trHeight w:val="144"/>
          <w:tblCellSpacing w:w="20" w:type="nil"/>
        </w:trPr>
        <w:tc>
          <w:tcPr>
            <w:tcW w:w="0" w:type="auto"/>
            <w:gridSpan w:val="5"/>
            <w:tcMar>
              <w:top w:w="50" w:type="dxa"/>
              <w:left w:w="100" w:type="dxa"/>
            </w:tcMar>
            <w:vAlign w:val="center"/>
          </w:tcPr>
          <w:p w14:paraId="7B6D22A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второй половины XIX века</w:t>
            </w:r>
          </w:p>
        </w:tc>
      </w:tr>
      <w:tr w:rsidR="00204BEE" w:rsidRPr="00E45289" w14:paraId="56CEB8BA" w14:textId="77777777" w:rsidTr="00204BEE">
        <w:trPr>
          <w:trHeight w:val="144"/>
          <w:tblCellSpacing w:w="20" w:type="nil"/>
        </w:trPr>
        <w:tc>
          <w:tcPr>
            <w:tcW w:w="677" w:type="dxa"/>
            <w:tcMar>
              <w:top w:w="50" w:type="dxa"/>
              <w:left w:w="100" w:type="dxa"/>
            </w:tcMar>
            <w:vAlign w:val="center"/>
          </w:tcPr>
          <w:p w14:paraId="55ABCD56"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4.1</w:t>
            </w:r>
          </w:p>
        </w:tc>
        <w:tc>
          <w:tcPr>
            <w:tcW w:w="2992" w:type="dxa"/>
            <w:tcMar>
              <w:top w:w="50" w:type="dxa"/>
              <w:left w:w="100" w:type="dxa"/>
            </w:tcMar>
            <w:vAlign w:val="center"/>
          </w:tcPr>
          <w:p w14:paraId="3AF1427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 С. Тургенев. Рассказ «Муму»</w:t>
            </w:r>
          </w:p>
        </w:tc>
        <w:tc>
          <w:tcPr>
            <w:tcW w:w="1302" w:type="dxa"/>
            <w:tcMar>
              <w:top w:w="50" w:type="dxa"/>
              <w:left w:w="100" w:type="dxa"/>
            </w:tcMar>
            <w:vAlign w:val="center"/>
          </w:tcPr>
          <w:p w14:paraId="548EDFF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077" w:type="dxa"/>
            <w:tcMar>
              <w:top w:w="50" w:type="dxa"/>
              <w:left w:w="100" w:type="dxa"/>
            </w:tcMar>
            <w:vAlign w:val="center"/>
          </w:tcPr>
          <w:p w14:paraId="0832C453"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1EA2637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8">
              <w:r w:rsidRPr="00E45289">
                <w:rPr>
                  <w:rFonts w:ascii="Times New Roman" w:hAnsi="Times New Roman" w:cs="Times New Roman"/>
                  <w:color w:val="0000FF"/>
                  <w:sz w:val="20"/>
                  <w:szCs w:val="20"/>
                  <w:u w:val="single"/>
                </w:rPr>
                <w:t>https://m.edsoo.ru/7f413e80</w:t>
              </w:r>
            </w:hyperlink>
          </w:p>
        </w:tc>
      </w:tr>
      <w:tr w:rsidR="00204BEE" w:rsidRPr="00E45289" w14:paraId="6378C676" w14:textId="77777777" w:rsidTr="00204BEE">
        <w:trPr>
          <w:trHeight w:val="144"/>
          <w:tblCellSpacing w:w="20" w:type="nil"/>
        </w:trPr>
        <w:tc>
          <w:tcPr>
            <w:tcW w:w="677" w:type="dxa"/>
            <w:tcMar>
              <w:top w:w="50" w:type="dxa"/>
              <w:left w:w="100" w:type="dxa"/>
            </w:tcMar>
            <w:vAlign w:val="center"/>
          </w:tcPr>
          <w:p w14:paraId="5391920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4.2</w:t>
            </w:r>
          </w:p>
        </w:tc>
        <w:tc>
          <w:tcPr>
            <w:tcW w:w="2992" w:type="dxa"/>
            <w:tcMar>
              <w:top w:w="50" w:type="dxa"/>
              <w:left w:w="100" w:type="dxa"/>
            </w:tcMar>
            <w:vAlign w:val="center"/>
          </w:tcPr>
          <w:p w14:paraId="129B39C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Н. А. Некрасов. Стихотворения </w:t>
            </w:r>
            <w:r w:rsidRPr="00E45289">
              <w:rPr>
                <w:rFonts w:ascii="Times New Roman" w:hAnsi="Times New Roman" w:cs="Times New Roman"/>
                <w:sz w:val="20"/>
                <w:szCs w:val="20"/>
              </w:rPr>
              <w:lastRenderedPageBreak/>
              <w:t xml:space="preserve">(не менее двух). «Крестьянские дети». «Школьник» и </w:t>
            </w:r>
            <w:proofErr w:type="gramStart"/>
            <w:r w:rsidRPr="00E45289">
              <w:rPr>
                <w:rFonts w:ascii="Times New Roman" w:hAnsi="Times New Roman" w:cs="Times New Roman"/>
                <w:sz w:val="20"/>
                <w:szCs w:val="20"/>
              </w:rPr>
              <w:t>др..</w:t>
            </w:r>
            <w:proofErr w:type="gramEnd"/>
            <w:r w:rsidRPr="00E45289">
              <w:rPr>
                <w:rFonts w:ascii="Times New Roman" w:hAnsi="Times New Roman" w:cs="Times New Roman"/>
                <w:sz w:val="20"/>
                <w:szCs w:val="20"/>
              </w:rPr>
              <w:t xml:space="preserve"> Поэма «Мороз, Красный нос» (фрагмент)</w:t>
            </w:r>
          </w:p>
        </w:tc>
        <w:tc>
          <w:tcPr>
            <w:tcW w:w="1302" w:type="dxa"/>
            <w:tcMar>
              <w:top w:w="50" w:type="dxa"/>
              <w:left w:w="100" w:type="dxa"/>
            </w:tcMar>
            <w:vAlign w:val="center"/>
          </w:tcPr>
          <w:p w14:paraId="68048C7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3 </w:t>
            </w:r>
          </w:p>
        </w:tc>
        <w:tc>
          <w:tcPr>
            <w:tcW w:w="2077" w:type="dxa"/>
            <w:tcMar>
              <w:top w:w="50" w:type="dxa"/>
              <w:left w:w="100" w:type="dxa"/>
            </w:tcMar>
            <w:vAlign w:val="center"/>
          </w:tcPr>
          <w:p w14:paraId="118C9C47"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5A53FF5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09">
              <w:r w:rsidRPr="00E45289">
                <w:rPr>
                  <w:rFonts w:ascii="Times New Roman" w:hAnsi="Times New Roman" w:cs="Times New Roman"/>
                  <w:color w:val="0000FF"/>
                  <w:sz w:val="20"/>
                  <w:szCs w:val="20"/>
                  <w:u w:val="single"/>
                </w:rPr>
                <w:t>https://m.edsoo.ru/7f4</w:t>
              </w:r>
              <w:r w:rsidRPr="00E45289">
                <w:rPr>
                  <w:rFonts w:ascii="Times New Roman" w:hAnsi="Times New Roman" w:cs="Times New Roman"/>
                  <w:color w:val="0000FF"/>
                  <w:sz w:val="20"/>
                  <w:szCs w:val="20"/>
                  <w:u w:val="single"/>
                </w:rPr>
                <w:lastRenderedPageBreak/>
                <w:t>13e80</w:t>
              </w:r>
            </w:hyperlink>
          </w:p>
        </w:tc>
      </w:tr>
      <w:tr w:rsidR="00204BEE" w:rsidRPr="00E45289" w14:paraId="0E6E06F5" w14:textId="77777777" w:rsidTr="00204BEE">
        <w:trPr>
          <w:trHeight w:val="144"/>
          <w:tblCellSpacing w:w="20" w:type="nil"/>
        </w:trPr>
        <w:tc>
          <w:tcPr>
            <w:tcW w:w="677" w:type="dxa"/>
            <w:tcMar>
              <w:top w:w="50" w:type="dxa"/>
              <w:left w:w="100" w:type="dxa"/>
            </w:tcMar>
            <w:vAlign w:val="center"/>
          </w:tcPr>
          <w:p w14:paraId="2B628CB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4.3</w:t>
            </w:r>
          </w:p>
        </w:tc>
        <w:tc>
          <w:tcPr>
            <w:tcW w:w="2992" w:type="dxa"/>
            <w:tcMar>
              <w:top w:w="50" w:type="dxa"/>
              <w:left w:w="100" w:type="dxa"/>
            </w:tcMar>
            <w:vAlign w:val="center"/>
          </w:tcPr>
          <w:p w14:paraId="7EBDE96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Л. Н. Толстой. Рассказ «Кавказский пленник»</w:t>
            </w:r>
          </w:p>
        </w:tc>
        <w:tc>
          <w:tcPr>
            <w:tcW w:w="1302" w:type="dxa"/>
            <w:tcMar>
              <w:top w:w="50" w:type="dxa"/>
              <w:left w:w="100" w:type="dxa"/>
            </w:tcMar>
            <w:vAlign w:val="center"/>
          </w:tcPr>
          <w:p w14:paraId="56AFFDD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077" w:type="dxa"/>
            <w:tcMar>
              <w:top w:w="50" w:type="dxa"/>
              <w:left w:w="100" w:type="dxa"/>
            </w:tcMar>
            <w:vAlign w:val="center"/>
          </w:tcPr>
          <w:p w14:paraId="38AA10D3"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6F5441D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0">
              <w:r w:rsidRPr="00E45289">
                <w:rPr>
                  <w:rFonts w:ascii="Times New Roman" w:hAnsi="Times New Roman" w:cs="Times New Roman"/>
                  <w:color w:val="0000FF"/>
                  <w:sz w:val="20"/>
                  <w:szCs w:val="20"/>
                  <w:u w:val="single"/>
                </w:rPr>
                <w:t>https://m.edsoo.ru/7f413e80</w:t>
              </w:r>
            </w:hyperlink>
          </w:p>
        </w:tc>
      </w:tr>
      <w:tr w:rsidR="00204BEE" w:rsidRPr="00E45289" w14:paraId="6F02A72E" w14:textId="77777777" w:rsidTr="00204BEE">
        <w:trPr>
          <w:trHeight w:val="144"/>
          <w:tblCellSpacing w:w="20" w:type="nil"/>
        </w:trPr>
        <w:tc>
          <w:tcPr>
            <w:tcW w:w="0" w:type="auto"/>
            <w:gridSpan w:val="2"/>
            <w:tcMar>
              <w:top w:w="50" w:type="dxa"/>
              <w:left w:w="100" w:type="dxa"/>
            </w:tcMar>
            <w:vAlign w:val="center"/>
          </w:tcPr>
          <w:p w14:paraId="2E0DAD9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046" w:type="dxa"/>
            <w:tcMar>
              <w:top w:w="50" w:type="dxa"/>
              <w:left w:w="100" w:type="dxa"/>
            </w:tcMar>
            <w:vAlign w:val="center"/>
          </w:tcPr>
          <w:p w14:paraId="5DCA13E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0" w:type="auto"/>
            <w:gridSpan w:val="2"/>
            <w:tcMar>
              <w:top w:w="50" w:type="dxa"/>
              <w:left w:w="100" w:type="dxa"/>
            </w:tcMar>
            <w:vAlign w:val="center"/>
          </w:tcPr>
          <w:p w14:paraId="2C69B99E" w14:textId="77777777" w:rsidR="00204BEE" w:rsidRPr="00E45289" w:rsidRDefault="00204BEE" w:rsidP="00204BEE">
            <w:pPr>
              <w:rPr>
                <w:rFonts w:ascii="Times New Roman" w:hAnsi="Times New Roman" w:cs="Times New Roman"/>
                <w:sz w:val="20"/>
                <w:szCs w:val="20"/>
              </w:rPr>
            </w:pPr>
          </w:p>
        </w:tc>
      </w:tr>
      <w:tr w:rsidR="00204BEE" w:rsidRPr="00E45289" w14:paraId="1B2C2692" w14:textId="77777777" w:rsidTr="00204BEE">
        <w:trPr>
          <w:trHeight w:val="144"/>
          <w:tblCellSpacing w:w="20" w:type="nil"/>
        </w:trPr>
        <w:tc>
          <w:tcPr>
            <w:tcW w:w="0" w:type="auto"/>
            <w:gridSpan w:val="5"/>
            <w:tcMar>
              <w:top w:w="50" w:type="dxa"/>
              <w:left w:w="100" w:type="dxa"/>
            </w:tcMar>
            <w:vAlign w:val="center"/>
          </w:tcPr>
          <w:p w14:paraId="53D4862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XIX—ХХ веков</w:t>
            </w:r>
          </w:p>
        </w:tc>
      </w:tr>
      <w:tr w:rsidR="00204BEE" w:rsidRPr="00E45289" w14:paraId="1EE821C1" w14:textId="77777777" w:rsidTr="00204BEE">
        <w:trPr>
          <w:trHeight w:val="144"/>
          <w:tblCellSpacing w:w="20" w:type="nil"/>
        </w:trPr>
        <w:tc>
          <w:tcPr>
            <w:tcW w:w="677" w:type="dxa"/>
            <w:tcMar>
              <w:top w:w="50" w:type="dxa"/>
              <w:left w:w="100" w:type="dxa"/>
            </w:tcMar>
            <w:vAlign w:val="center"/>
          </w:tcPr>
          <w:p w14:paraId="07D067B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5.1</w:t>
            </w:r>
          </w:p>
        </w:tc>
        <w:tc>
          <w:tcPr>
            <w:tcW w:w="2992" w:type="dxa"/>
            <w:tcMar>
              <w:top w:w="50" w:type="dxa"/>
              <w:left w:w="100" w:type="dxa"/>
            </w:tcMar>
            <w:vAlign w:val="center"/>
          </w:tcPr>
          <w:p w14:paraId="61268AB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302" w:type="dxa"/>
            <w:tcMar>
              <w:top w:w="50" w:type="dxa"/>
              <w:left w:w="100" w:type="dxa"/>
            </w:tcMar>
            <w:vAlign w:val="center"/>
          </w:tcPr>
          <w:p w14:paraId="1EA3E4F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077" w:type="dxa"/>
            <w:tcMar>
              <w:top w:w="50" w:type="dxa"/>
              <w:left w:w="100" w:type="dxa"/>
            </w:tcMar>
            <w:vAlign w:val="center"/>
          </w:tcPr>
          <w:p w14:paraId="1093E62C"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14F1E4E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1">
              <w:r w:rsidRPr="00E45289">
                <w:rPr>
                  <w:rFonts w:ascii="Times New Roman" w:hAnsi="Times New Roman" w:cs="Times New Roman"/>
                  <w:color w:val="0000FF"/>
                  <w:sz w:val="20"/>
                  <w:szCs w:val="20"/>
                  <w:u w:val="single"/>
                </w:rPr>
                <w:t>https://m.edsoo.ru/7f413e80</w:t>
              </w:r>
            </w:hyperlink>
          </w:p>
        </w:tc>
      </w:tr>
      <w:tr w:rsidR="00204BEE" w:rsidRPr="00E45289" w14:paraId="3143A731" w14:textId="77777777" w:rsidTr="00204BEE">
        <w:trPr>
          <w:trHeight w:val="144"/>
          <w:tblCellSpacing w:w="20" w:type="nil"/>
        </w:trPr>
        <w:tc>
          <w:tcPr>
            <w:tcW w:w="677" w:type="dxa"/>
            <w:tcMar>
              <w:top w:w="50" w:type="dxa"/>
              <w:left w:w="100" w:type="dxa"/>
            </w:tcMar>
            <w:vAlign w:val="center"/>
          </w:tcPr>
          <w:p w14:paraId="4A63B1CB"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5.2</w:t>
            </w:r>
          </w:p>
        </w:tc>
        <w:tc>
          <w:tcPr>
            <w:tcW w:w="2992" w:type="dxa"/>
            <w:tcMar>
              <w:top w:w="50" w:type="dxa"/>
              <w:left w:w="100" w:type="dxa"/>
            </w:tcMar>
            <w:vAlign w:val="center"/>
          </w:tcPr>
          <w:p w14:paraId="6DA899E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Юмористические рассказы отечественных писателей XIX—XX </w:t>
            </w:r>
            <w:r w:rsidRPr="00E45289">
              <w:rPr>
                <w:rFonts w:ascii="Times New Roman" w:hAnsi="Times New Roman" w:cs="Times New Roman"/>
                <w:sz w:val="20"/>
                <w:szCs w:val="20"/>
              </w:rPr>
              <w:lastRenderedPageBreak/>
              <w:t>веков. А. П. Чехов (два рассказа по выбору</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302" w:type="dxa"/>
            <w:tcMar>
              <w:top w:w="50" w:type="dxa"/>
              <w:left w:w="100" w:type="dxa"/>
            </w:tcMar>
            <w:vAlign w:val="center"/>
          </w:tcPr>
          <w:p w14:paraId="7826097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2077" w:type="dxa"/>
            <w:tcMar>
              <w:top w:w="50" w:type="dxa"/>
              <w:left w:w="100" w:type="dxa"/>
            </w:tcMar>
            <w:vAlign w:val="center"/>
          </w:tcPr>
          <w:p w14:paraId="6646EBEE"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49D5FC7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2">
              <w:r w:rsidRPr="00E45289">
                <w:rPr>
                  <w:rFonts w:ascii="Times New Roman" w:hAnsi="Times New Roman" w:cs="Times New Roman"/>
                  <w:color w:val="0000FF"/>
                  <w:sz w:val="20"/>
                  <w:szCs w:val="20"/>
                  <w:u w:val="single"/>
                </w:rPr>
                <w:t>https://m.edsoo.ru/7f413e80</w:t>
              </w:r>
            </w:hyperlink>
          </w:p>
        </w:tc>
      </w:tr>
      <w:tr w:rsidR="00204BEE" w:rsidRPr="00E45289" w14:paraId="69B94BA0" w14:textId="77777777" w:rsidTr="00204BEE">
        <w:trPr>
          <w:trHeight w:val="144"/>
          <w:tblCellSpacing w:w="20" w:type="nil"/>
        </w:trPr>
        <w:tc>
          <w:tcPr>
            <w:tcW w:w="677" w:type="dxa"/>
            <w:tcMar>
              <w:top w:w="50" w:type="dxa"/>
              <w:left w:w="100" w:type="dxa"/>
            </w:tcMar>
            <w:vAlign w:val="center"/>
          </w:tcPr>
          <w:p w14:paraId="0B71D89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5.3</w:t>
            </w:r>
          </w:p>
        </w:tc>
        <w:tc>
          <w:tcPr>
            <w:tcW w:w="2992" w:type="dxa"/>
            <w:tcMar>
              <w:top w:w="50" w:type="dxa"/>
              <w:left w:w="100" w:type="dxa"/>
            </w:tcMar>
            <w:vAlign w:val="center"/>
          </w:tcPr>
          <w:p w14:paraId="298F183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302" w:type="dxa"/>
            <w:tcMar>
              <w:top w:w="50" w:type="dxa"/>
              <w:left w:w="100" w:type="dxa"/>
            </w:tcMar>
            <w:vAlign w:val="center"/>
          </w:tcPr>
          <w:p w14:paraId="71A1878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077" w:type="dxa"/>
            <w:tcMar>
              <w:top w:w="50" w:type="dxa"/>
              <w:left w:w="100" w:type="dxa"/>
            </w:tcMar>
            <w:vAlign w:val="center"/>
          </w:tcPr>
          <w:p w14:paraId="5CD9BFDA"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28A1FED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3">
              <w:r w:rsidRPr="00E45289">
                <w:rPr>
                  <w:rFonts w:ascii="Times New Roman" w:hAnsi="Times New Roman" w:cs="Times New Roman"/>
                  <w:color w:val="0000FF"/>
                  <w:sz w:val="20"/>
                  <w:szCs w:val="20"/>
                  <w:u w:val="single"/>
                </w:rPr>
                <w:t>https://m.edsoo.ru/7f413e80</w:t>
              </w:r>
            </w:hyperlink>
          </w:p>
        </w:tc>
      </w:tr>
      <w:tr w:rsidR="00204BEE" w:rsidRPr="00E45289" w14:paraId="3DF055C5" w14:textId="77777777" w:rsidTr="00204BEE">
        <w:trPr>
          <w:trHeight w:val="144"/>
          <w:tblCellSpacing w:w="20" w:type="nil"/>
        </w:trPr>
        <w:tc>
          <w:tcPr>
            <w:tcW w:w="677" w:type="dxa"/>
            <w:tcMar>
              <w:top w:w="50" w:type="dxa"/>
              <w:left w:w="100" w:type="dxa"/>
            </w:tcMar>
            <w:vAlign w:val="center"/>
          </w:tcPr>
          <w:p w14:paraId="04971FB5"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5.4</w:t>
            </w:r>
          </w:p>
        </w:tc>
        <w:tc>
          <w:tcPr>
            <w:tcW w:w="2992" w:type="dxa"/>
            <w:tcMar>
              <w:top w:w="50" w:type="dxa"/>
              <w:left w:w="100" w:type="dxa"/>
            </w:tcMar>
            <w:vAlign w:val="center"/>
          </w:tcPr>
          <w:p w14:paraId="34A8096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А. П. Платонов. Рассказы (один по выбору).Например, «Корова», </w:t>
            </w:r>
            <w:r w:rsidRPr="00E45289">
              <w:rPr>
                <w:rFonts w:ascii="Times New Roman" w:hAnsi="Times New Roman" w:cs="Times New Roman"/>
                <w:sz w:val="20"/>
                <w:szCs w:val="20"/>
              </w:rPr>
              <w:lastRenderedPageBreak/>
              <w:t>«Никита» и др.</w:t>
            </w:r>
          </w:p>
        </w:tc>
        <w:tc>
          <w:tcPr>
            <w:tcW w:w="1302" w:type="dxa"/>
            <w:tcMar>
              <w:top w:w="50" w:type="dxa"/>
              <w:left w:w="100" w:type="dxa"/>
            </w:tcMar>
            <w:vAlign w:val="center"/>
          </w:tcPr>
          <w:p w14:paraId="2D7E1D3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2077" w:type="dxa"/>
            <w:tcMar>
              <w:top w:w="50" w:type="dxa"/>
              <w:left w:w="100" w:type="dxa"/>
            </w:tcMar>
            <w:vAlign w:val="center"/>
          </w:tcPr>
          <w:p w14:paraId="5A33D4E5"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117B301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4">
              <w:r w:rsidRPr="00E45289">
                <w:rPr>
                  <w:rFonts w:ascii="Times New Roman" w:hAnsi="Times New Roman" w:cs="Times New Roman"/>
                  <w:color w:val="0000FF"/>
                  <w:sz w:val="20"/>
                  <w:szCs w:val="20"/>
                  <w:u w:val="single"/>
                </w:rPr>
                <w:t>https://m.edsoo.ru/7f413e80</w:t>
              </w:r>
            </w:hyperlink>
          </w:p>
        </w:tc>
      </w:tr>
      <w:tr w:rsidR="00204BEE" w:rsidRPr="00E45289" w14:paraId="3369F610" w14:textId="77777777" w:rsidTr="00204BEE">
        <w:trPr>
          <w:trHeight w:val="144"/>
          <w:tblCellSpacing w:w="20" w:type="nil"/>
        </w:trPr>
        <w:tc>
          <w:tcPr>
            <w:tcW w:w="677" w:type="dxa"/>
            <w:tcMar>
              <w:top w:w="50" w:type="dxa"/>
              <w:left w:w="100" w:type="dxa"/>
            </w:tcMar>
            <w:vAlign w:val="center"/>
          </w:tcPr>
          <w:p w14:paraId="48172CA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5.5</w:t>
            </w:r>
          </w:p>
        </w:tc>
        <w:tc>
          <w:tcPr>
            <w:tcW w:w="2992" w:type="dxa"/>
            <w:tcMar>
              <w:top w:w="50" w:type="dxa"/>
              <w:left w:w="100" w:type="dxa"/>
            </w:tcMar>
            <w:vAlign w:val="center"/>
          </w:tcPr>
          <w:p w14:paraId="3C17C99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 П. Астафьев. Рассказ «Васюткино озеро»</w:t>
            </w:r>
          </w:p>
        </w:tc>
        <w:tc>
          <w:tcPr>
            <w:tcW w:w="1302" w:type="dxa"/>
            <w:tcMar>
              <w:top w:w="50" w:type="dxa"/>
              <w:left w:w="100" w:type="dxa"/>
            </w:tcMar>
            <w:vAlign w:val="center"/>
          </w:tcPr>
          <w:p w14:paraId="779DB36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077" w:type="dxa"/>
            <w:tcMar>
              <w:top w:w="50" w:type="dxa"/>
              <w:left w:w="100" w:type="dxa"/>
            </w:tcMar>
            <w:vAlign w:val="center"/>
          </w:tcPr>
          <w:p w14:paraId="77F80819"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015BA23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5">
              <w:r w:rsidRPr="00E45289">
                <w:rPr>
                  <w:rFonts w:ascii="Times New Roman" w:hAnsi="Times New Roman" w:cs="Times New Roman"/>
                  <w:color w:val="0000FF"/>
                  <w:sz w:val="20"/>
                  <w:szCs w:val="20"/>
                  <w:u w:val="single"/>
                </w:rPr>
                <w:t>https://m.edsoo.ru/7f413e80</w:t>
              </w:r>
            </w:hyperlink>
          </w:p>
        </w:tc>
      </w:tr>
      <w:tr w:rsidR="00204BEE" w:rsidRPr="00E45289" w14:paraId="155D1681" w14:textId="77777777" w:rsidTr="00204BEE">
        <w:trPr>
          <w:trHeight w:val="144"/>
          <w:tblCellSpacing w:w="20" w:type="nil"/>
        </w:trPr>
        <w:tc>
          <w:tcPr>
            <w:tcW w:w="0" w:type="auto"/>
            <w:gridSpan w:val="2"/>
            <w:tcMar>
              <w:top w:w="50" w:type="dxa"/>
              <w:left w:w="100" w:type="dxa"/>
            </w:tcMar>
            <w:vAlign w:val="center"/>
          </w:tcPr>
          <w:p w14:paraId="0311898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046" w:type="dxa"/>
            <w:tcMar>
              <w:top w:w="50" w:type="dxa"/>
              <w:left w:w="100" w:type="dxa"/>
            </w:tcMar>
            <w:vAlign w:val="center"/>
          </w:tcPr>
          <w:p w14:paraId="52D4AFA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0" w:type="auto"/>
            <w:gridSpan w:val="2"/>
            <w:tcMar>
              <w:top w:w="50" w:type="dxa"/>
              <w:left w:w="100" w:type="dxa"/>
            </w:tcMar>
            <w:vAlign w:val="center"/>
          </w:tcPr>
          <w:p w14:paraId="4462978F" w14:textId="77777777" w:rsidR="00204BEE" w:rsidRPr="00E45289" w:rsidRDefault="00204BEE" w:rsidP="00204BEE">
            <w:pPr>
              <w:rPr>
                <w:rFonts w:ascii="Times New Roman" w:hAnsi="Times New Roman" w:cs="Times New Roman"/>
                <w:sz w:val="20"/>
                <w:szCs w:val="20"/>
              </w:rPr>
            </w:pPr>
          </w:p>
        </w:tc>
      </w:tr>
      <w:tr w:rsidR="00204BEE" w:rsidRPr="00E45289" w14:paraId="203E2969" w14:textId="77777777" w:rsidTr="00204BEE">
        <w:trPr>
          <w:trHeight w:val="144"/>
          <w:tblCellSpacing w:w="20" w:type="nil"/>
        </w:trPr>
        <w:tc>
          <w:tcPr>
            <w:tcW w:w="0" w:type="auto"/>
            <w:gridSpan w:val="5"/>
            <w:tcMar>
              <w:top w:w="50" w:type="dxa"/>
              <w:left w:w="100" w:type="dxa"/>
            </w:tcMar>
            <w:vAlign w:val="center"/>
          </w:tcPr>
          <w:p w14:paraId="2F35064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XX—XXI веков</w:t>
            </w:r>
          </w:p>
        </w:tc>
      </w:tr>
      <w:tr w:rsidR="00204BEE" w:rsidRPr="00E45289" w14:paraId="423BB267" w14:textId="77777777" w:rsidTr="00204BEE">
        <w:trPr>
          <w:trHeight w:val="144"/>
          <w:tblCellSpacing w:w="20" w:type="nil"/>
        </w:trPr>
        <w:tc>
          <w:tcPr>
            <w:tcW w:w="677" w:type="dxa"/>
            <w:tcMar>
              <w:top w:w="50" w:type="dxa"/>
              <w:left w:w="100" w:type="dxa"/>
            </w:tcMar>
            <w:vAlign w:val="center"/>
          </w:tcPr>
          <w:p w14:paraId="0BC7584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6.1</w:t>
            </w:r>
          </w:p>
        </w:tc>
        <w:tc>
          <w:tcPr>
            <w:tcW w:w="2992" w:type="dxa"/>
            <w:tcMar>
              <w:top w:w="50" w:type="dxa"/>
              <w:left w:w="100" w:type="dxa"/>
            </w:tcMar>
            <w:vAlign w:val="center"/>
          </w:tcPr>
          <w:p w14:paraId="7993031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302" w:type="dxa"/>
            <w:tcMar>
              <w:top w:w="50" w:type="dxa"/>
              <w:left w:w="100" w:type="dxa"/>
            </w:tcMar>
            <w:vAlign w:val="center"/>
          </w:tcPr>
          <w:p w14:paraId="17EAA55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077" w:type="dxa"/>
            <w:tcMar>
              <w:top w:w="50" w:type="dxa"/>
              <w:left w:w="100" w:type="dxa"/>
            </w:tcMar>
            <w:vAlign w:val="center"/>
          </w:tcPr>
          <w:p w14:paraId="1FD674CB"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014B565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6">
              <w:r w:rsidRPr="00E45289">
                <w:rPr>
                  <w:rFonts w:ascii="Times New Roman" w:hAnsi="Times New Roman" w:cs="Times New Roman"/>
                  <w:color w:val="0000FF"/>
                  <w:sz w:val="20"/>
                  <w:szCs w:val="20"/>
                  <w:u w:val="single"/>
                </w:rPr>
                <w:t>https://m.edsoo.ru/7f413e80</w:t>
              </w:r>
            </w:hyperlink>
          </w:p>
        </w:tc>
      </w:tr>
      <w:tr w:rsidR="00204BEE" w:rsidRPr="00E45289" w14:paraId="271EFEAC" w14:textId="77777777" w:rsidTr="00204BEE">
        <w:trPr>
          <w:trHeight w:val="144"/>
          <w:tblCellSpacing w:w="20" w:type="nil"/>
        </w:trPr>
        <w:tc>
          <w:tcPr>
            <w:tcW w:w="677" w:type="dxa"/>
            <w:tcMar>
              <w:top w:w="50" w:type="dxa"/>
              <w:left w:w="100" w:type="dxa"/>
            </w:tcMar>
            <w:vAlign w:val="center"/>
          </w:tcPr>
          <w:p w14:paraId="0737E3C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6.2</w:t>
            </w:r>
          </w:p>
        </w:tc>
        <w:tc>
          <w:tcPr>
            <w:tcW w:w="2992" w:type="dxa"/>
            <w:tcMar>
              <w:top w:w="50" w:type="dxa"/>
              <w:left w:w="100" w:type="dxa"/>
            </w:tcMar>
            <w:vAlign w:val="center"/>
          </w:tcPr>
          <w:p w14:paraId="062902E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Произведения отечественных писателей XIX–XXI веков на тему детства. (не менее двух), например, произведения В.Г.Короленко, В. П. Катаева, В. П. </w:t>
            </w:r>
            <w:r w:rsidRPr="00E45289">
              <w:rPr>
                <w:rFonts w:ascii="Times New Roman" w:hAnsi="Times New Roman" w:cs="Times New Roman"/>
                <w:sz w:val="20"/>
                <w:szCs w:val="20"/>
              </w:rPr>
              <w:lastRenderedPageBreak/>
              <w:t>Крапивина, Ю.П. Казакова, А. Г. Алексина, В. П. Астафьева, В. К. Железникова, Ю.Я.Яковлева, Ю. И. Коваля, А. А. Гиваргизова, М. С. Аромштам, Н. Ю.Абгарян</w:t>
            </w:r>
          </w:p>
        </w:tc>
        <w:tc>
          <w:tcPr>
            <w:tcW w:w="1302" w:type="dxa"/>
            <w:tcMar>
              <w:top w:w="50" w:type="dxa"/>
              <w:left w:w="100" w:type="dxa"/>
            </w:tcMar>
            <w:vAlign w:val="center"/>
          </w:tcPr>
          <w:p w14:paraId="6E60728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3 </w:t>
            </w:r>
          </w:p>
        </w:tc>
        <w:tc>
          <w:tcPr>
            <w:tcW w:w="2077" w:type="dxa"/>
            <w:tcMar>
              <w:top w:w="50" w:type="dxa"/>
              <w:left w:w="100" w:type="dxa"/>
            </w:tcMar>
            <w:vAlign w:val="center"/>
          </w:tcPr>
          <w:p w14:paraId="0516FB31"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5DAF3F5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7">
              <w:r w:rsidRPr="00E45289">
                <w:rPr>
                  <w:rFonts w:ascii="Times New Roman" w:hAnsi="Times New Roman" w:cs="Times New Roman"/>
                  <w:color w:val="0000FF"/>
                  <w:sz w:val="20"/>
                  <w:szCs w:val="20"/>
                  <w:u w:val="single"/>
                </w:rPr>
                <w:t>https://m.edsoo.ru/7f413e80</w:t>
              </w:r>
            </w:hyperlink>
          </w:p>
        </w:tc>
      </w:tr>
      <w:tr w:rsidR="00204BEE" w:rsidRPr="00E45289" w14:paraId="0EFB8CBF" w14:textId="77777777" w:rsidTr="00204BEE">
        <w:trPr>
          <w:trHeight w:val="144"/>
          <w:tblCellSpacing w:w="20" w:type="nil"/>
        </w:trPr>
        <w:tc>
          <w:tcPr>
            <w:tcW w:w="677" w:type="dxa"/>
            <w:tcMar>
              <w:top w:w="50" w:type="dxa"/>
              <w:left w:w="100" w:type="dxa"/>
            </w:tcMar>
            <w:vAlign w:val="center"/>
          </w:tcPr>
          <w:p w14:paraId="6B1CDA2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6.3</w:t>
            </w:r>
          </w:p>
        </w:tc>
        <w:tc>
          <w:tcPr>
            <w:tcW w:w="2992" w:type="dxa"/>
            <w:tcMar>
              <w:top w:w="50" w:type="dxa"/>
              <w:left w:w="100" w:type="dxa"/>
            </w:tcMar>
            <w:vAlign w:val="center"/>
          </w:tcPr>
          <w:p w14:paraId="4CEB24C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1302" w:type="dxa"/>
            <w:tcMar>
              <w:top w:w="50" w:type="dxa"/>
              <w:left w:w="100" w:type="dxa"/>
            </w:tcMar>
            <w:vAlign w:val="center"/>
          </w:tcPr>
          <w:p w14:paraId="73EEA8C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077" w:type="dxa"/>
            <w:tcMar>
              <w:top w:w="50" w:type="dxa"/>
              <w:left w:w="100" w:type="dxa"/>
            </w:tcMar>
            <w:vAlign w:val="center"/>
          </w:tcPr>
          <w:p w14:paraId="25CCD260"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3DAF73D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8">
              <w:r w:rsidRPr="00E45289">
                <w:rPr>
                  <w:rFonts w:ascii="Times New Roman" w:hAnsi="Times New Roman" w:cs="Times New Roman"/>
                  <w:color w:val="0000FF"/>
                  <w:sz w:val="20"/>
                  <w:szCs w:val="20"/>
                  <w:u w:val="single"/>
                </w:rPr>
                <w:t>https://m.edsoo.ru/7f413e80</w:t>
              </w:r>
            </w:hyperlink>
          </w:p>
        </w:tc>
      </w:tr>
      <w:tr w:rsidR="00204BEE" w:rsidRPr="00E45289" w14:paraId="5B003A89" w14:textId="77777777" w:rsidTr="00204BEE">
        <w:trPr>
          <w:trHeight w:val="144"/>
          <w:tblCellSpacing w:w="20" w:type="nil"/>
        </w:trPr>
        <w:tc>
          <w:tcPr>
            <w:tcW w:w="677" w:type="dxa"/>
            <w:tcMar>
              <w:top w:w="50" w:type="dxa"/>
              <w:left w:w="100" w:type="dxa"/>
            </w:tcMar>
            <w:vAlign w:val="center"/>
          </w:tcPr>
          <w:p w14:paraId="6353311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6.4</w:t>
            </w:r>
          </w:p>
        </w:tc>
        <w:tc>
          <w:tcPr>
            <w:tcW w:w="2992" w:type="dxa"/>
            <w:tcMar>
              <w:top w:w="50" w:type="dxa"/>
              <w:left w:w="100" w:type="dxa"/>
            </w:tcMar>
            <w:vAlign w:val="center"/>
          </w:tcPr>
          <w:p w14:paraId="098FE21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Литература народов Российской Федерации. Стихотворения (одно по выбору). Например, Р. Г. Гамзатов. «Песня </w:t>
            </w:r>
            <w:r w:rsidRPr="00E45289">
              <w:rPr>
                <w:rFonts w:ascii="Times New Roman" w:hAnsi="Times New Roman" w:cs="Times New Roman"/>
                <w:sz w:val="20"/>
                <w:szCs w:val="20"/>
              </w:rPr>
              <w:lastRenderedPageBreak/>
              <w:t>соловья»; М. Карим. «Эту песню мать мне пела»</w:t>
            </w:r>
          </w:p>
        </w:tc>
        <w:tc>
          <w:tcPr>
            <w:tcW w:w="1302" w:type="dxa"/>
            <w:tcMar>
              <w:top w:w="50" w:type="dxa"/>
              <w:left w:w="100" w:type="dxa"/>
            </w:tcMar>
            <w:vAlign w:val="center"/>
          </w:tcPr>
          <w:p w14:paraId="6FE0EA1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 </w:t>
            </w:r>
          </w:p>
        </w:tc>
        <w:tc>
          <w:tcPr>
            <w:tcW w:w="2077" w:type="dxa"/>
            <w:tcMar>
              <w:top w:w="50" w:type="dxa"/>
              <w:left w:w="100" w:type="dxa"/>
            </w:tcMar>
            <w:vAlign w:val="center"/>
          </w:tcPr>
          <w:p w14:paraId="22823400"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7811B95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19">
              <w:r w:rsidRPr="00E45289">
                <w:rPr>
                  <w:rFonts w:ascii="Times New Roman" w:hAnsi="Times New Roman" w:cs="Times New Roman"/>
                  <w:color w:val="0000FF"/>
                  <w:sz w:val="20"/>
                  <w:szCs w:val="20"/>
                  <w:u w:val="single"/>
                </w:rPr>
                <w:t>https://m.edsoo.ru/7f413e80</w:t>
              </w:r>
            </w:hyperlink>
          </w:p>
        </w:tc>
      </w:tr>
      <w:tr w:rsidR="00204BEE" w:rsidRPr="00E45289" w14:paraId="3AF58B11" w14:textId="77777777" w:rsidTr="00204BEE">
        <w:trPr>
          <w:trHeight w:val="144"/>
          <w:tblCellSpacing w:w="20" w:type="nil"/>
        </w:trPr>
        <w:tc>
          <w:tcPr>
            <w:tcW w:w="0" w:type="auto"/>
            <w:gridSpan w:val="2"/>
            <w:tcMar>
              <w:top w:w="50" w:type="dxa"/>
              <w:left w:w="100" w:type="dxa"/>
            </w:tcMar>
            <w:vAlign w:val="center"/>
          </w:tcPr>
          <w:p w14:paraId="32D2846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2046" w:type="dxa"/>
            <w:tcMar>
              <w:top w:w="50" w:type="dxa"/>
              <w:left w:w="100" w:type="dxa"/>
            </w:tcMar>
            <w:vAlign w:val="center"/>
          </w:tcPr>
          <w:p w14:paraId="512DDC6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0" w:type="auto"/>
            <w:gridSpan w:val="2"/>
            <w:tcMar>
              <w:top w:w="50" w:type="dxa"/>
              <w:left w:w="100" w:type="dxa"/>
            </w:tcMar>
            <w:vAlign w:val="center"/>
          </w:tcPr>
          <w:p w14:paraId="676C25DD" w14:textId="77777777" w:rsidR="00204BEE" w:rsidRPr="00E45289" w:rsidRDefault="00204BEE" w:rsidP="00204BEE">
            <w:pPr>
              <w:rPr>
                <w:rFonts w:ascii="Times New Roman" w:hAnsi="Times New Roman" w:cs="Times New Roman"/>
                <w:sz w:val="20"/>
                <w:szCs w:val="20"/>
              </w:rPr>
            </w:pPr>
          </w:p>
        </w:tc>
      </w:tr>
      <w:tr w:rsidR="00204BEE" w:rsidRPr="00E45289" w14:paraId="009A1779" w14:textId="77777777" w:rsidTr="00204BEE">
        <w:trPr>
          <w:trHeight w:val="144"/>
          <w:tblCellSpacing w:w="20" w:type="nil"/>
        </w:trPr>
        <w:tc>
          <w:tcPr>
            <w:tcW w:w="0" w:type="auto"/>
            <w:gridSpan w:val="5"/>
            <w:tcMar>
              <w:top w:w="50" w:type="dxa"/>
              <w:left w:w="100" w:type="dxa"/>
            </w:tcMar>
            <w:vAlign w:val="center"/>
          </w:tcPr>
          <w:p w14:paraId="78E4E7B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7.</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Зарубежная литература</w:t>
            </w:r>
          </w:p>
        </w:tc>
      </w:tr>
      <w:tr w:rsidR="00204BEE" w:rsidRPr="00E45289" w14:paraId="0C0FBFBE" w14:textId="77777777" w:rsidTr="00204BEE">
        <w:trPr>
          <w:trHeight w:val="144"/>
          <w:tblCellSpacing w:w="20" w:type="nil"/>
        </w:trPr>
        <w:tc>
          <w:tcPr>
            <w:tcW w:w="677" w:type="dxa"/>
            <w:tcMar>
              <w:top w:w="50" w:type="dxa"/>
              <w:left w:w="100" w:type="dxa"/>
            </w:tcMar>
            <w:vAlign w:val="center"/>
          </w:tcPr>
          <w:p w14:paraId="3283353B"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7.1</w:t>
            </w:r>
          </w:p>
        </w:tc>
        <w:tc>
          <w:tcPr>
            <w:tcW w:w="2992" w:type="dxa"/>
            <w:tcMar>
              <w:top w:w="50" w:type="dxa"/>
              <w:left w:w="100" w:type="dxa"/>
            </w:tcMar>
            <w:vAlign w:val="center"/>
          </w:tcPr>
          <w:p w14:paraId="6E9DDBB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Х. К. Андерсен. Сказки (одна по выбору). Например, «Снежная королева», «Соловей»</w:t>
            </w:r>
          </w:p>
        </w:tc>
        <w:tc>
          <w:tcPr>
            <w:tcW w:w="1302" w:type="dxa"/>
            <w:tcMar>
              <w:top w:w="50" w:type="dxa"/>
              <w:left w:w="100" w:type="dxa"/>
            </w:tcMar>
            <w:vAlign w:val="center"/>
          </w:tcPr>
          <w:p w14:paraId="39030B8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077" w:type="dxa"/>
            <w:tcMar>
              <w:top w:w="50" w:type="dxa"/>
              <w:left w:w="100" w:type="dxa"/>
            </w:tcMar>
            <w:vAlign w:val="center"/>
          </w:tcPr>
          <w:p w14:paraId="44DE2F02"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1ABE27F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0">
              <w:r w:rsidRPr="00E45289">
                <w:rPr>
                  <w:rFonts w:ascii="Times New Roman" w:hAnsi="Times New Roman" w:cs="Times New Roman"/>
                  <w:color w:val="0000FF"/>
                  <w:sz w:val="20"/>
                  <w:szCs w:val="20"/>
                  <w:u w:val="single"/>
                </w:rPr>
                <w:t>https://m.edsoo.ru/7f413e80</w:t>
              </w:r>
            </w:hyperlink>
          </w:p>
        </w:tc>
      </w:tr>
      <w:tr w:rsidR="00204BEE" w:rsidRPr="00E45289" w14:paraId="596DC83E" w14:textId="77777777" w:rsidTr="00204BEE">
        <w:trPr>
          <w:trHeight w:val="144"/>
          <w:tblCellSpacing w:w="20" w:type="nil"/>
        </w:trPr>
        <w:tc>
          <w:tcPr>
            <w:tcW w:w="677" w:type="dxa"/>
            <w:tcMar>
              <w:top w:w="50" w:type="dxa"/>
              <w:left w:w="100" w:type="dxa"/>
            </w:tcMar>
            <w:vAlign w:val="center"/>
          </w:tcPr>
          <w:p w14:paraId="533B986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7.2</w:t>
            </w:r>
          </w:p>
        </w:tc>
        <w:tc>
          <w:tcPr>
            <w:tcW w:w="2992" w:type="dxa"/>
            <w:tcMar>
              <w:top w:w="50" w:type="dxa"/>
              <w:left w:w="100" w:type="dxa"/>
            </w:tcMar>
            <w:vAlign w:val="center"/>
          </w:tcPr>
          <w:p w14:paraId="305303C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302" w:type="dxa"/>
            <w:tcMar>
              <w:top w:w="50" w:type="dxa"/>
              <w:left w:w="100" w:type="dxa"/>
            </w:tcMar>
            <w:vAlign w:val="center"/>
          </w:tcPr>
          <w:p w14:paraId="7BC4F15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077" w:type="dxa"/>
            <w:tcMar>
              <w:top w:w="50" w:type="dxa"/>
              <w:left w:w="100" w:type="dxa"/>
            </w:tcMar>
            <w:vAlign w:val="center"/>
          </w:tcPr>
          <w:p w14:paraId="4D6C513B"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4F75132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1">
              <w:r w:rsidRPr="00E45289">
                <w:rPr>
                  <w:rFonts w:ascii="Times New Roman" w:hAnsi="Times New Roman" w:cs="Times New Roman"/>
                  <w:color w:val="0000FF"/>
                  <w:sz w:val="20"/>
                  <w:szCs w:val="20"/>
                  <w:u w:val="single"/>
                </w:rPr>
                <w:t>https://m.edsoo.ru/7f413e80</w:t>
              </w:r>
            </w:hyperlink>
          </w:p>
        </w:tc>
      </w:tr>
      <w:tr w:rsidR="00204BEE" w:rsidRPr="00E45289" w14:paraId="76D34A9A" w14:textId="77777777" w:rsidTr="00204BEE">
        <w:trPr>
          <w:trHeight w:val="144"/>
          <w:tblCellSpacing w:w="20" w:type="nil"/>
        </w:trPr>
        <w:tc>
          <w:tcPr>
            <w:tcW w:w="677" w:type="dxa"/>
            <w:tcMar>
              <w:top w:w="50" w:type="dxa"/>
              <w:left w:w="100" w:type="dxa"/>
            </w:tcMar>
            <w:vAlign w:val="center"/>
          </w:tcPr>
          <w:p w14:paraId="63A7C80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7.3</w:t>
            </w:r>
          </w:p>
        </w:tc>
        <w:tc>
          <w:tcPr>
            <w:tcW w:w="2992" w:type="dxa"/>
            <w:tcMar>
              <w:top w:w="50" w:type="dxa"/>
              <w:left w:w="100" w:type="dxa"/>
            </w:tcMar>
            <w:vAlign w:val="center"/>
          </w:tcPr>
          <w:p w14:paraId="36B124F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Зарубежная проза о детях и подростках. (два произведения по выбору). Например, М. Твен. «Приключения Тома Сойера» </w:t>
            </w:r>
            <w:r w:rsidRPr="00E45289">
              <w:rPr>
                <w:rFonts w:ascii="Times New Roman" w:hAnsi="Times New Roman" w:cs="Times New Roman"/>
                <w:sz w:val="20"/>
                <w:szCs w:val="20"/>
              </w:rPr>
              <w:lastRenderedPageBreak/>
              <w:t>(главы); Дж. Лондон. «Сказание о Кише»; Р. Брэдбери. Рассказы. Например, «Каникулы», «Звук бегущих ног», «Зелёное утро» и др.</w:t>
            </w:r>
          </w:p>
        </w:tc>
        <w:tc>
          <w:tcPr>
            <w:tcW w:w="1302" w:type="dxa"/>
            <w:tcMar>
              <w:top w:w="50" w:type="dxa"/>
              <w:left w:w="100" w:type="dxa"/>
            </w:tcMar>
            <w:vAlign w:val="center"/>
          </w:tcPr>
          <w:p w14:paraId="44E3AD3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 </w:t>
            </w:r>
          </w:p>
        </w:tc>
        <w:tc>
          <w:tcPr>
            <w:tcW w:w="2077" w:type="dxa"/>
            <w:tcMar>
              <w:top w:w="50" w:type="dxa"/>
              <w:left w:w="100" w:type="dxa"/>
            </w:tcMar>
            <w:vAlign w:val="center"/>
          </w:tcPr>
          <w:p w14:paraId="6D79B5A7"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713AC63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2">
              <w:r w:rsidRPr="00E45289">
                <w:rPr>
                  <w:rFonts w:ascii="Times New Roman" w:hAnsi="Times New Roman" w:cs="Times New Roman"/>
                  <w:color w:val="0000FF"/>
                  <w:sz w:val="20"/>
                  <w:szCs w:val="20"/>
                  <w:u w:val="single"/>
                </w:rPr>
                <w:t>https://m.edsoo.ru/7f413e80</w:t>
              </w:r>
            </w:hyperlink>
          </w:p>
        </w:tc>
      </w:tr>
      <w:tr w:rsidR="00204BEE" w:rsidRPr="00E45289" w14:paraId="44B641B1" w14:textId="77777777" w:rsidTr="00204BEE">
        <w:trPr>
          <w:trHeight w:val="144"/>
          <w:tblCellSpacing w:w="20" w:type="nil"/>
        </w:trPr>
        <w:tc>
          <w:tcPr>
            <w:tcW w:w="677" w:type="dxa"/>
            <w:tcMar>
              <w:top w:w="50" w:type="dxa"/>
              <w:left w:w="100" w:type="dxa"/>
            </w:tcMar>
            <w:vAlign w:val="center"/>
          </w:tcPr>
          <w:p w14:paraId="22E1E451"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7.4</w:t>
            </w:r>
          </w:p>
        </w:tc>
        <w:tc>
          <w:tcPr>
            <w:tcW w:w="2992" w:type="dxa"/>
            <w:tcMar>
              <w:top w:w="50" w:type="dxa"/>
              <w:left w:w="100" w:type="dxa"/>
            </w:tcMar>
            <w:vAlign w:val="center"/>
          </w:tcPr>
          <w:p w14:paraId="4F00C05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302" w:type="dxa"/>
            <w:tcMar>
              <w:top w:w="50" w:type="dxa"/>
              <w:left w:w="100" w:type="dxa"/>
            </w:tcMar>
            <w:vAlign w:val="center"/>
          </w:tcPr>
          <w:p w14:paraId="6ADF4C9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077" w:type="dxa"/>
            <w:tcMar>
              <w:top w:w="50" w:type="dxa"/>
              <w:left w:w="100" w:type="dxa"/>
            </w:tcMar>
            <w:vAlign w:val="center"/>
          </w:tcPr>
          <w:p w14:paraId="138A93FA"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465BA42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3">
              <w:r w:rsidRPr="00E45289">
                <w:rPr>
                  <w:rFonts w:ascii="Times New Roman" w:hAnsi="Times New Roman" w:cs="Times New Roman"/>
                  <w:color w:val="0000FF"/>
                  <w:sz w:val="20"/>
                  <w:szCs w:val="20"/>
                  <w:u w:val="single"/>
                </w:rPr>
                <w:t>https://m.edsoo.ru/7f413e80</w:t>
              </w:r>
            </w:hyperlink>
          </w:p>
        </w:tc>
      </w:tr>
      <w:tr w:rsidR="00204BEE" w:rsidRPr="00E45289" w14:paraId="16B7C544" w14:textId="77777777" w:rsidTr="00204BEE">
        <w:trPr>
          <w:trHeight w:val="144"/>
          <w:tblCellSpacing w:w="20" w:type="nil"/>
        </w:trPr>
        <w:tc>
          <w:tcPr>
            <w:tcW w:w="677" w:type="dxa"/>
            <w:tcMar>
              <w:top w:w="50" w:type="dxa"/>
              <w:left w:w="100" w:type="dxa"/>
            </w:tcMar>
            <w:vAlign w:val="center"/>
          </w:tcPr>
          <w:p w14:paraId="1F02F9F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7.5</w:t>
            </w:r>
          </w:p>
        </w:tc>
        <w:tc>
          <w:tcPr>
            <w:tcW w:w="2992" w:type="dxa"/>
            <w:tcMar>
              <w:top w:w="50" w:type="dxa"/>
              <w:left w:w="100" w:type="dxa"/>
            </w:tcMar>
            <w:vAlign w:val="center"/>
          </w:tcPr>
          <w:p w14:paraId="503D652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Зарубежная проза о животных. (одно-два произведения по выбору</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 xml:space="preserve">, Э. Сетон-Томпсон. «Королевская аналостанка»; Дж. Даррелл. «Говорящий свёрток»; Дж. Лондон. «Белый Клык»; </w:t>
            </w:r>
            <w:r w:rsidRPr="00E45289">
              <w:rPr>
                <w:rFonts w:ascii="Times New Roman" w:hAnsi="Times New Roman" w:cs="Times New Roman"/>
                <w:sz w:val="20"/>
                <w:szCs w:val="20"/>
              </w:rPr>
              <w:lastRenderedPageBreak/>
              <w:t>Дж. Р. Киплинг. «Маугли», «Рикки-Тикки-Тави» и др.</w:t>
            </w:r>
          </w:p>
        </w:tc>
        <w:tc>
          <w:tcPr>
            <w:tcW w:w="1302" w:type="dxa"/>
            <w:tcMar>
              <w:top w:w="50" w:type="dxa"/>
              <w:left w:w="100" w:type="dxa"/>
            </w:tcMar>
            <w:vAlign w:val="center"/>
          </w:tcPr>
          <w:p w14:paraId="5E5F82B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2077" w:type="dxa"/>
            <w:tcMar>
              <w:top w:w="50" w:type="dxa"/>
              <w:left w:w="100" w:type="dxa"/>
            </w:tcMar>
            <w:vAlign w:val="center"/>
          </w:tcPr>
          <w:p w14:paraId="112724CA"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25BB1F9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4">
              <w:r w:rsidRPr="00E45289">
                <w:rPr>
                  <w:rFonts w:ascii="Times New Roman" w:hAnsi="Times New Roman" w:cs="Times New Roman"/>
                  <w:color w:val="0000FF"/>
                  <w:sz w:val="20"/>
                  <w:szCs w:val="20"/>
                  <w:u w:val="single"/>
                </w:rPr>
                <w:t>https://m.edsoo.ru/7f413e80</w:t>
              </w:r>
            </w:hyperlink>
          </w:p>
        </w:tc>
      </w:tr>
      <w:tr w:rsidR="00204BEE" w:rsidRPr="00E45289" w14:paraId="765DC349" w14:textId="77777777" w:rsidTr="00204BEE">
        <w:trPr>
          <w:trHeight w:val="144"/>
          <w:tblCellSpacing w:w="20" w:type="nil"/>
        </w:trPr>
        <w:tc>
          <w:tcPr>
            <w:tcW w:w="0" w:type="auto"/>
            <w:gridSpan w:val="2"/>
            <w:tcMar>
              <w:top w:w="50" w:type="dxa"/>
              <w:left w:w="100" w:type="dxa"/>
            </w:tcMar>
            <w:vAlign w:val="center"/>
          </w:tcPr>
          <w:p w14:paraId="23177A4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2046" w:type="dxa"/>
            <w:tcMar>
              <w:top w:w="50" w:type="dxa"/>
              <w:left w:w="100" w:type="dxa"/>
            </w:tcMar>
            <w:vAlign w:val="center"/>
          </w:tcPr>
          <w:p w14:paraId="56BAAE9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2"/>
            <w:tcMar>
              <w:top w:w="50" w:type="dxa"/>
              <w:left w:w="100" w:type="dxa"/>
            </w:tcMar>
            <w:vAlign w:val="center"/>
          </w:tcPr>
          <w:p w14:paraId="52C8A48E" w14:textId="77777777" w:rsidR="00204BEE" w:rsidRPr="00E45289" w:rsidRDefault="00204BEE" w:rsidP="00204BEE">
            <w:pPr>
              <w:rPr>
                <w:rFonts w:ascii="Times New Roman" w:hAnsi="Times New Roman" w:cs="Times New Roman"/>
                <w:sz w:val="20"/>
                <w:szCs w:val="20"/>
              </w:rPr>
            </w:pPr>
          </w:p>
        </w:tc>
      </w:tr>
      <w:tr w:rsidR="00204BEE" w:rsidRPr="00E45289" w14:paraId="15A1A0D0" w14:textId="77777777" w:rsidTr="00204BEE">
        <w:trPr>
          <w:trHeight w:val="144"/>
          <w:tblCellSpacing w:w="20" w:type="nil"/>
        </w:trPr>
        <w:tc>
          <w:tcPr>
            <w:tcW w:w="0" w:type="auto"/>
            <w:gridSpan w:val="2"/>
            <w:tcMar>
              <w:top w:w="50" w:type="dxa"/>
              <w:left w:w="100" w:type="dxa"/>
            </w:tcMar>
            <w:vAlign w:val="center"/>
          </w:tcPr>
          <w:p w14:paraId="0619B05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Развитие речи</w:t>
            </w:r>
          </w:p>
        </w:tc>
        <w:tc>
          <w:tcPr>
            <w:tcW w:w="2046" w:type="dxa"/>
            <w:tcMar>
              <w:top w:w="50" w:type="dxa"/>
              <w:left w:w="100" w:type="dxa"/>
            </w:tcMar>
            <w:vAlign w:val="center"/>
          </w:tcPr>
          <w:p w14:paraId="228EFE4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2077" w:type="dxa"/>
            <w:tcMar>
              <w:top w:w="50" w:type="dxa"/>
              <w:left w:w="100" w:type="dxa"/>
            </w:tcMar>
            <w:vAlign w:val="center"/>
          </w:tcPr>
          <w:p w14:paraId="62BEC41C"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4B7654D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5">
              <w:r w:rsidRPr="00E45289">
                <w:rPr>
                  <w:rFonts w:ascii="Times New Roman" w:hAnsi="Times New Roman" w:cs="Times New Roman"/>
                  <w:color w:val="0000FF"/>
                  <w:sz w:val="20"/>
                  <w:szCs w:val="20"/>
                  <w:u w:val="single"/>
                </w:rPr>
                <w:t>https://m.edsoo.ru/7f413e80</w:t>
              </w:r>
            </w:hyperlink>
          </w:p>
        </w:tc>
      </w:tr>
      <w:tr w:rsidR="00204BEE" w:rsidRPr="00E45289" w14:paraId="49063742" w14:textId="77777777" w:rsidTr="00204BEE">
        <w:trPr>
          <w:trHeight w:val="144"/>
          <w:tblCellSpacing w:w="20" w:type="nil"/>
        </w:trPr>
        <w:tc>
          <w:tcPr>
            <w:tcW w:w="0" w:type="auto"/>
            <w:gridSpan w:val="2"/>
            <w:tcMar>
              <w:top w:w="50" w:type="dxa"/>
              <w:left w:w="100" w:type="dxa"/>
            </w:tcMar>
            <w:vAlign w:val="center"/>
          </w:tcPr>
          <w:p w14:paraId="74A303D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Внеклассное чтение</w:t>
            </w:r>
          </w:p>
        </w:tc>
        <w:tc>
          <w:tcPr>
            <w:tcW w:w="2046" w:type="dxa"/>
            <w:tcMar>
              <w:top w:w="50" w:type="dxa"/>
              <w:left w:w="100" w:type="dxa"/>
            </w:tcMar>
            <w:vAlign w:val="center"/>
          </w:tcPr>
          <w:p w14:paraId="2CD6EC0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2077" w:type="dxa"/>
            <w:tcMar>
              <w:top w:w="50" w:type="dxa"/>
              <w:left w:w="100" w:type="dxa"/>
            </w:tcMar>
            <w:vAlign w:val="center"/>
          </w:tcPr>
          <w:p w14:paraId="4C29A6E1"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74F3D38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6">
              <w:r w:rsidRPr="00E45289">
                <w:rPr>
                  <w:rFonts w:ascii="Times New Roman" w:hAnsi="Times New Roman" w:cs="Times New Roman"/>
                  <w:color w:val="0000FF"/>
                  <w:sz w:val="20"/>
                  <w:szCs w:val="20"/>
                  <w:u w:val="single"/>
                </w:rPr>
                <w:t>https://m.edsoo.ru/7f413e80</w:t>
              </w:r>
            </w:hyperlink>
          </w:p>
        </w:tc>
      </w:tr>
      <w:tr w:rsidR="00204BEE" w:rsidRPr="00E45289" w14:paraId="73C41C32" w14:textId="77777777" w:rsidTr="00204BEE">
        <w:trPr>
          <w:trHeight w:val="144"/>
          <w:tblCellSpacing w:w="20" w:type="nil"/>
        </w:trPr>
        <w:tc>
          <w:tcPr>
            <w:tcW w:w="0" w:type="auto"/>
            <w:gridSpan w:val="2"/>
            <w:tcMar>
              <w:top w:w="50" w:type="dxa"/>
              <w:left w:w="100" w:type="dxa"/>
            </w:tcMar>
            <w:vAlign w:val="center"/>
          </w:tcPr>
          <w:p w14:paraId="0E82C3C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Итоговые контрольные работы</w:t>
            </w:r>
          </w:p>
        </w:tc>
        <w:tc>
          <w:tcPr>
            <w:tcW w:w="2046" w:type="dxa"/>
            <w:tcMar>
              <w:top w:w="50" w:type="dxa"/>
              <w:left w:w="100" w:type="dxa"/>
            </w:tcMar>
            <w:vAlign w:val="center"/>
          </w:tcPr>
          <w:p w14:paraId="499CA8B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077" w:type="dxa"/>
            <w:tcMar>
              <w:top w:w="50" w:type="dxa"/>
              <w:left w:w="100" w:type="dxa"/>
            </w:tcMar>
            <w:vAlign w:val="center"/>
          </w:tcPr>
          <w:p w14:paraId="1A015A0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3554" w:type="dxa"/>
            <w:tcMar>
              <w:top w:w="50" w:type="dxa"/>
              <w:left w:w="100" w:type="dxa"/>
            </w:tcMar>
            <w:vAlign w:val="center"/>
          </w:tcPr>
          <w:p w14:paraId="40E6DD4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7">
              <w:r w:rsidRPr="00E45289">
                <w:rPr>
                  <w:rFonts w:ascii="Times New Roman" w:hAnsi="Times New Roman" w:cs="Times New Roman"/>
                  <w:color w:val="0000FF"/>
                  <w:sz w:val="20"/>
                  <w:szCs w:val="20"/>
                  <w:u w:val="single"/>
                </w:rPr>
                <w:t>https://m.edsoo.ru/7f413e80</w:t>
              </w:r>
            </w:hyperlink>
          </w:p>
        </w:tc>
      </w:tr>
      <w:tr w:rsidR="00204BEE" w:rsidRPr="00E45289" w14:paraId="6BC44822" w14:textId="77777777" w:rsidTr="00204BEE">
        <w:trPr>
          <w:trHeight w:val="144"/>
          <w:tblCellSpacing w:w="20" w:type="nil"/>
        </w:trPr>
        <w:tc>
          <w:tcPr>
            <w:tcW w:w="0" w:type="auto"/>
            <w:gridSpan w:val="2"/>
            <w:tcMar>
              <w:top w:w="50" w:type="dxa"/>
              <w:left w:w="100" w:type="dxa"/>
            </w:tcMar>
            <w:vAlign w:val="center"/>
          </w:tcPr>
          <w:p w14:paraId="457AB2D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2046" w:type="dxa"/>
            <w:tcMar>
              <w:top w:w="50" w:type="dxa"/>
              <w:left w:w="100" w:type="dxa"/>
            </w:tcMar>
            <w:vAlign w:val="center"/>
          </w:tcPr>
          <w:p w14:paraId="0F2B7B3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077" w:type="dxa"/>
            <w:tcMar>
              <w:top w:w="50" w:type="dxa"/>
              <w:left w:w="100" w:type="dxa"/>
            </w:tcMar>
            <w:vAlign w:val="center"/>
          </w:tcPr>
          <w:p w14:paraId="12227454" w14:textId="77777777" w:rsidR="00204BEE" w:rsidRPr="00E45289" w:rsidRDefault="00204BEE" w:rsidP="00204BEE">
            <w:pPr>
              <w:ind w:left="135"/>
              <w:jc w:val="center"/>
              <w:rPr>
                <w:rFonts w:ascii="Times New Roman" w:hAnsi="Times New Roman" w:cs="Times New Roman"/>
                <w:sz w:val="20"/>
                <w:szCs w:val="20"/>
              </w:rPr>
            </w:pPr>
          </w:p>
        </w:tc>
        <w:tc>
          <w:tcPr>
            <w:tcW w:w="3554" w:type="dxa"/>
            <w:tcMar>
              <w:top w:w="50" w:type="dxa"/>
              <w:left w:w="100" w:type="dxa"/>
            </w:tcMar>
            <w:vAlign w:val="center"/>
          </w:tcPr>
          <w:p w14:paraId="4ED5665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8">
              <w:r w:rsidRPr="00E45289">
                <w:rPr>
                  <w:rFonts w:ascii="Times New Roman" w:hAnsi="Times New Roman" w:cs="Times New Roman"/>
                  <w:color w:val="0000FF"/>
                  <w:sz w:val="20"/>
                  <w:szCs w:val="20"/>
                  <w:u w:val="single"/>
                </w:rPr>
                <w:t>https://m.edsoo.ru/7f413e80</w:t>
              </w:r>
            </w:hyperlink>
          </w:p>
        </w:tc>
      </w:tr>
      <w:tr w:rsidR="00204BEE" w:rsidRPr="00E45289" w14:paraId="4E06E67F" w14:textId="77777777" w:rsidTr="00204BEE">
        <w:trPr>
          <w:trHeight w:val="144"/>
          <w:tblCellSpacing w:w="20" w:type="nil"/>
        </w:trPr>
        <w:tc>
          <w:tcPr>
            <w:tcW w:w="0" w:type="auto"/>
            <w:gridSpan w:val="2"/>
            <w:tcMar>
              <w:top w:w="50" w:type="dxa"/>
              <w:left w:w="100" w:type="dxa"/>
            </w:tcMar>
            <w:vAlign w:val="center"/>
          </w:tcPr>
          <w:p w14:paraId="64103E7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2046" w:type="dxa"/>
            <w:tcMar>
              <w:top w:w="50" w:type="dxa"/>
              <w:left w:w="100" w:type="dxa"/>
            </w:tcMar>
            <w:vAlign w:val="center"/>
          </w:tcPr>
          <w:p w14:paraId="5E38DCF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2077" w:type="dxa"/>
            <w:tcMar>
              <w:top w:w="50" w:type="dxa"/>
              <w:left w:w="100" w:type="dxa"/>
            </w:tcMar>
            <w:vAlign w:val="center"/>
          </w:tcPr>
          <w:p w14:paraId="46815D4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3554" w:type="dxa"/>
            <w:tcMar>
              <w:top w:w="50" w:type="dxa"/>
              <w:left w:w="100" w:type="dxa"/>
            </w:tcMar>
            <w:vAlign w:val="center"/>
          </w:tcPr>
          <w:p w14:paraId="6BE51296" w14:textId="77777777" w:rsidR="00204BEE" w:rsidRPr="00E45289" w:rsidRDefault="00204BEE" w:rsidP="00204BEE">
            <w:pPr>
              <w:rPr>
                <w:rFonts w:ascii="Times New Roman" w:hAnsi="Times New Roman" w:cs="Times New Roman"/>
                <w:sz w:val="20"/>
                <w:szCs w:val="20"/>
              </w:rPr>
            </w:pPr>
          </w:p>
        </w:tc>
      </w:tr>
    </w:tbl>
    <w:p w14:paraId="3F79AF8C" w14:textId="5EAE466C" w:rsidR="005A406A" w:rsidRPr="00E45289" w:rsidRDefault="005A406A" w:rsidP="00107F7A">
      <w:pPr>
        <w:pStyle w:val="13"/>
        <w:spacing w:line="240" w:lineRule="auto"/>
        <w:ind w:firstLine="238"/>
        <w:jc w:val="both"/>
        <w:rPr>
          <w:b/>
          <w:color w:val="auto"/>
        </w:rPr>
      </w:pPr>
    </w:p>
    <w:p w14:paraId="5ED08AEE" w14:textId="6A59E1DE" w:rsidR="00204BEE" w:rsidRPr="00E45289" w:rsidRDefault="00204BEE" w:rsidP="00204BEE">
      <w:pPr>
        <w:pStyle w:val="13"/>
        <w:rPr>
          <w:b/>
          <w:color w:val="auto"/>
        </w:rPr>
      </w:pPr>
      <w:r w:rsidRPr="00E45289">
        <w:rPr>
          <w:b/>
          <w:color w:val="auto"/>
        </w:rPr>
        <w:t>6 КЛАСС</w:t>
      </w:r>
    </w:p>
    <w:p w14:paraId="463D3FBE" w14:textId="1D07C3A9" w:rsidR="005A406A" w:rsidRPr="00E45289" w:rsidRDefault="005A406A" w:rsidP="00204BEE">
      <w:pPr>
        <w:pStyle w:val="13"/>
        <w:rPr>
          <w:b/>
          <w:color w:val="auto"/>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0"/>
        <w:gridCol w:w="2094"/>
        <w:gridCol w:w="1255"/>
        <w:gridCol w:w="2547"/>
      </w:tblGrid>
      <w:tr w:rsidR="00204BEE" w:rsidRPr="00E45289" w14:paraId="4ABF9930" w14:textId="77777777" w:rsidTr="00204BEE">
        <w:trPr>
          <w:trHeight w:val="144"/>
          <w:tblCellSpacing w:w="20" w:type="nil"/>
        </w:trPr>
        <w:tc>
          <w:tcPr>
            <w:tcW w:w="895" w:type="dxa"/>
            <w:vMerge w:val="restart"/>
            <w:tcMar>
              <w:top w:w="50" w:type="dxa"/>
              <w:left w:w="100" w:type="dxa"/>
            </w:tcMar>
            <w:vAlign w:val="center"/>
          </w:tcPr>
          <w:p w14:paraId="622F134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430389F2" w14:textId="77777777" w:rsidR="00204BEE" w:rsidRPr="00E45289" w:rsidRDefault="00204BEE" w:rsidP="00204BEE">
            <w:pPr>
              <w:ind w:left="135"/>
              <w:rPr>
                <w:rFonts w:ascii="Times New Roman" w:hAnsi="Times New Roman" w:cs="Times New Roman"/>
                <w:sz w:val="20"/>
                <w:szCs w:val="20"/>
              </w:rPr>
            </w:pPr>
          </w:p>
        </w:tc>
        <w:tc>
          <w:tcPr>
            <w:tcW w:w="3256" w:type="dxa"/>
            <w:vMerge w:val="restart"/>
            <w:tcMar>
              <w:top w:w="50" w:type="dxa"/>
              <w:left w:w="100" w:type="dxa"/>
            </w:tcMar>
            <w:vAlign w:val="center"/>
          </w:tcPr>
          <w:p w14:paraId="79CFEC1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38A2279F" w14:textId="77777777" w:rsidR="00204BEE" w:rsidRPr="00E45289" w:rsidRDefault="00204BEE" w:rsidP="00204BEE">
            <w:pPr>
              <w:ind w:left="135"/>
              <w:rPr>
                <w:rFonts w:ascii="Times New Roman" w:hAnsi="Times New Roman" w:cs="Times New Roman"/>
                <w:sz w:val="20"/>
                <w:szCs w:val="20"/>
              </w:rPr>
            </w:pPr>
          </w:p>
        </w:tc>
        <w:tc>
          <w:tcPr>
            <w:tcW w:w="1843" w:type="dxa"/>
            <w:tcMar>
              <w:top w:w="50" w:type="dxa"/>
              <w:left w:w="100" w:type="dxa"/>
            </w:tcMar>
            <w:vAlign w:val="center"/>
          </w:tcPr>
          <w:p w14:paraId="3FD6C7D1"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4676" w:type="dxa"/>
            <w:vMerge w:val="restart"/>
            <w:tcMar>
              <w:top w:w="50" w:type="dxa"/>
              <w:left w:w="100" w:type="dxa"/>
            </w:tcMar>
            <w:vAlign w:val="center"/>
          </w:tcPr>
          <w:p w14:paraId="2DBC7A9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32B7A848" w14:textId="77777777" w:rsidR="00204BEE" w:rsidRPr="00E45289" w:rsidRDefault="00204BEE" w:rsidP="00204BEE">
            <w:pPr>
              <w:ind w:left="135"/>
              <w:rPr>
                <w:rFonts w:ascii="Times New Roman" w:hAnsi="Times New Roman" w:cs="Times New Roman"/>
                <w:sz w:val="20"/>
                <w:szCs w:val="20"/>
              </w:rPr>
            </w:pPr>
          </w:p>
        </w:tc>
      </w:tr>
      <w:tr w:rsidR="00204BEE" w:rsidRPr="00E45289" w14:paraId="166C9D62" w14:textId="77777777" w:rsidTr="00204BEE">
        <w:trPr>
          <w:trHeight w:val="144"/>
          <w:tblCellSpacing w:w="20" w:type="nil"/>
        </w:trPr>
        <w:tc>
          <w:tcPr>
            <w:tcW w:w="0" w:type="auto"/>
            <w:vMerge/>
            <w:tcBorders>
              <w:top w:val="nil"/>
            </w:tcBorders>
            <w:tcMar>
              <w:top w:w="50" w:type="dxa"/>
              <w:left w:w="100" w:type="dxa"/>
            </w:tcMar>
          </w:tcPr>
          <w:p w14:paraId="3364A7C5" w14:textId="77777777" w:rsidR="00204BEE" w:rsidRPr="00E45289" w:rsidRDefault="00204BEE" w:rsidP="00204BEE">
            <w:pPr>
              <w:rPr>
                <w:rFonts w:ascii="Times New Roman" w:hAnsi="Times New Roman" w:cs="Times New Roman"/>
                <w:sz w:val="20"/>
                <w:szCs w:val="20"/>
              </w:rPr>
            </w:pPr>
          </w:p>
        </w:tc>
        <w:tc>
          <w:tcPr>
            <w:tcW w:w="0" w:type="auto"/>
            <w:vMerge/>
            <w:tcBorders>
              <w:top w:val="nil"/>
            </w:tcBorders>
            <w:tcMar>
              <w:top w:w="50" w:type="dxa"/>
              <w:left w:w="100" w:type="dxa"/>
            </w:tcMar>
          </w:tcPr>
          <w:p w14:paraId="37850888" w14:textId="77777777" w:rsidR="00204BEE" w:rsidRPr="00E45289" w:rsidRDefault="00204BEE" w:rsidP="00204BEE">
            <w:pPr>
              <w:rPr>
                <w:rFonts w:ascii="Times New Roman" w:hAnsi="Times New Roman" w:cs="Times New Roman"/>
                <w:sz w:val="20"/>
                <w:szCs w:val="20"/>
              </w:rPr>
            </w:pPr>
          </w:p>
        </w:tc>
        <w:tc>
          <w:tcPr>
            <w:tcW w:w="1843" w:type="dxa"/>
            <w:tcMar>
              <w:top w:w="50" w:type="dxa"/>
              <w:left w:w="100" w:type="dxa"/>
            </w:tcMar>
            <w:vAlign w:val="center"/>
          </w:tcPr>
          <w:p w14:paraId="05A52CB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CB02944" w14:textId="77777777" w:rsidR="00204BEE" w:rsidRPr="00E45289" w:rsidRDefault="00204BEE" w:rsidP="00204BE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D2BDA8F" w14:textId="77777777" w:rsidR="00204BEE" w:rsidRPr="00E45289" w:rsidRDefault="00204BEE" w:rsidP="00204BEE">
            <w:pPr>
              <w:rPr>
                <w:rFonts w:ascii="Times New Roman" w:hAnsi="Times New Roman" w:cs="Times New Roman"/>
                <w:sz w:val="20"/>
                <w:szCs w:val="20"/>
              </w:rPr>
            </w:pPr>
          </w:p>
        </w:tc>
      </w:tr>
      <w:tr w:rsidR="00204BEE" w:rsidRPr="00E45289" w14:paraId="734C8847" w14:textId="77777777" w:rsidTr="00204BEE">
        <w:trPr>
          <w:trHeight w:val="144"/>
          <w:tblCellSpacing w:w="20" w:type="nil"/>
        </w:trPr>
        <w:tc>
          <w:tcPr>
            <w:tcW w:w="0" w:type="auto"/>
            <w:gridSpan w:val="4"/>
            <w:tcMar>
              <w:top w:w="50" w:type="dxa"/>
              <w:left w:w="100" w:type="dxa"/>
            </w:tcMar>
            <w:vAlign w:val="center"/>
          </w:tcPr>
          <w:p w14:paraId="5FDE6EC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Античная литература</w:t>
            </w:r>
          </w:p>
        </w:tc>
      </w:tr>
      <w:tr w:rsidR="00204BEE" w:rsidRPr="00E45289" w14:paraId="28F72BF7" w14:textId="77777777" w:rsidTr="00204BEE">
        <w:trPr>
          <w:trHeight w:val="144"/>
          <w:tblCellSpacing w:w="20" w:type="nil"/>
        </w:trPr>
        <w:tc>
          <w:tcPr>
            <w:tcW w:w="895" w:type="dxa"/>
            <w:tcMar>
              <w:top w:w="50" w:type="dxa"/>
              <w:left w:w="100" w:type="dxa"/>
            </w:tcMar>
            <w:vAlign w:val="center"/>
          </w:tcPr>
          <w:p w14:paraId="5A1510A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1.1</w:t>
            </w:r>
          </w:p>
        </w:tc>
        <w:tc>
          <w:tcPr>
            <w:tcW w:w="3256" w:type="dxa"/>
            <w:tcMar>
              <w:top w:w="50" w:type="dxa"/>
              <w:left w:w="100" w:type="dxa"/>
            </w:tcMar>
            <w:vAlign w:val="center"/>
          </w:tcPr>
          <w:p w14:paraId="752C3F5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Гомер. Поэмы «Илиада»,«Одиссея» (фрагменты)</w:t>
            </w:r>
          </w:p>
        </w:tc>
        <w:tc>
          <w:tcPr>
            <w:tcW w:w="1843" w:type="dxa"/>
            <w:tcMar>
              <w:top w:w="50" w:type="dxa"/>
              <w:left w:w="100" w:type="dxa"/>
            </w:tcMar>
            <w:vAlign w:val="center"/>
          </w:tcPr>
          <w:p w14:paraId="3D87C02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1BE4860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29">
              <w:r w:rsidRPr="00E45289">
                <w:rPr>
                  <w:rFonts w:ascii="Times New Roman" w:hAnsi="Times New Roman" w:cs="Times New Roman"/>
                  <w:color w:val="0000FF"/>
                  <w:sz w:val="20"/>
                  <w:szCs w:val="20"/>
                  <w:u w:val="single"/>
                </w:rPr>
                <w:t>https://m.edsoo.ru/7f41542e</w:t>
              </w:r>
            </w:hyperlink>
          </w:p>
        </w:tc>
      </w:tr>
      <w:tr w:rsidR="00204BEE" w:rsidRPr="00E45289" w14:paraId="159CCC30" w14:textId="77777777" w:rsidTr="00204BEE">
        <w:trPr>
          <w:trHeight w:val="144"/>
          <w:tblCellSpacing w:w="20" w:type="nil"/>
        </w:trPr>
        <w:tc>
          <w:tcPr>
            <w:tcW w:w="0" w:type="auto"/>
            <w:gridSpan w:val="2"/>
            <w:tcMar>
              <w:top w:w="50" w:type="dxa"/>
              <w:left w:w="100" w:type="dxa"/>
            </w:tcMar>
            <w:vAlign w:val="center"/>
          </w:tcPr>
          <w:p w14:paraId="2D5E5FA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896" w:type="dxa"/>
            <w:tcMar>
              <w:top w:w="50" w:type="dxa"/>
              <w:left w:w="100" w:type="dxa"/>
            </w:tcMar>
            <w:vAlign w:val="center"/>
          </w:tcPr>
          <w:p w14:paraId="188830A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tcMar>
              <w:top w:w="50" w:type="dxa"/>
              <w:left w:w="100" w:type="dxa"/>
            </w:tcMar>
            <w:vAlign w:val="center"/>
          </w:tcPr>
          <w:p w14:paraId="3BBE7BB6" w14:textId="77777777" w:rsidR="00204BEE" w:rsidRPr="00E45289" w:rsidRDefault="00204BEE" w:rsidP="00204BEE">
            <w:pPr>
              <w:rPr>
                <w:rFonts w:ascii="Times New Roman" w:hAnsi="Times New Roman" w:cs="Times New Roman"/>
                <w:sz w:val="20"/>
                <w:szCs w:val="20"/>
              </w:rPr>
            </w:pPr>
          </w:p>
        </w:tc>
      </w:tr>
      <w:tr w:rsidR="00204BEE" w:rsidRPr="00E45289" w14:paraId="545B9E48" w14:textId="77777777" w:rsidTr="00204BEE">
        <w:trPr>
          <w:trHeight w:val="144"/>
          <w:tblCellSpacing w:w="20" w:type="nil"/>
        </w:trPr>
        <w:tc>
          <w:tcPr>
            <w:tcW w:w="0" w:type="auto"/>
            <w:gridSpan w:val="4"/>
            <w:tcMar>
              <w:top w:w="50" w:type="dxa"/>
              <w:left w:w="100" w:type="dxa"/>
            </w:tcMar>
            <w:vAlign w:val="center"/>
          </w:tcPr>
          <w:p w14:paraId="3B52037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Фольклор</w:t>
            </w:r>
          </w:p>
        </w:tc>
      </w:tr>
      <w:tr w:rsidR="00204BEE" w:rsidRPr="00E45289" w14:paraId="61E6C459" w14:textId="77777777" w:rsidTr="00204BEE">
        <w:trPr>
          <w:trHeight w:val="144"/>
          <w:tblCellSpacing w:w="20" w:type="nil"/>
        </w:trPr>
        <w:tc>
          <w:tcPr>
            <w:tcW w:w="895" w:type="dxa"/>
            <w:tcMar>
              <w:top w:w="50" w:type="dxa"/>
              <w:left w:w="100" w:type="dxa"/>
            </w:tcMar>
            <w:vAlign w:val="center"/>
          </w:tcPr>
          <w:p w14:paraId="59D416E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2.1</w:t>
            </w:r>
          </w:p>
        </w:tc>
        <w:tc>
          <w:tcPr>
            <w:tcW w:w="3256" w:type="dxa"/>
            <w:tcMar>
              <w:top w:w="50" w:type="dxa"/>
              <w:left w:w="100" w:type="dxa"/>
            </w:tcMar>
            <w:vAlign w:val="center"/>
          </w:tcPr>
          <w:p w14:paraId="387EB71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Былины (не менее двух). Например, </w:t>
            </w:r>
            <w:r w:rsidRPr="00E45289">
              <w:rPr>
                <w:rFonts w:ascii="Times New Roman" w:hAnsi="Times New Roman" w:cs="Times New Roman"/>
                <w:sz w:val="20"/>
                <w:szCs w:val="20"/>
              </w:rPr>
              <w:lastRenderedPageBreak/>
              <w:t>«Илья Муромец и Соловей-разбойник», «Садко»</w:t>
            </w:r>
          </w:p>
        </w:tc>
        <w:tc>
          <w:tcPr>
            <w:tcW w:w="1843" w:type="dxa"/>
            <w:tcMar>
              <w:top w:w="50" w:type="dxa"/>
              <w:left w:w="100" w:type="dxa"/>
            </w:tcMar>
            <w:vAlign w:val="center"/>
          </w:tcPr>
          <w:p w14:paraId="7041CE4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4676" w:type="dxa"/>
            <w:tcMar>
              <w:top w:w="50" w:type="dxa"/>
              <w:left w:w="100" w:type="dxa"/>
            </w:tcMar>
            <w:vAlign w:val="center"/>
          </w:tcPr>
          <w:p w14:paraId="2793887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0">
              <w:r w:rsidRPr="00E45289">
                <w:rPr>
                  <w:rFonts w:ascii="Times New Roman" w:hAnsi="Times New Roman" w:cs="Times New Roman"/>
                  <w:color w:val="0000FF"/>
                  <w:sz w:val="20"/>
                  <w:szCs w:val="20"/>
                  <w:u w:val="single"/>
                </w:rPr>
                <w:t>https://m.edsoo.ru/7f41542</w:t>
              </w:r>
              <w:r w:rsidRPr="00E45289">
                <w:rPr>
                  <w:rFonts w:ascii="Times New Roman" w:hAnsi="Times New Roman" w:cs="Times New Roman"/>
                  <w:color w:val="0000FF"/>
                  <w:sz w:val="20"/>
                  <w:szCs w:val="20"/>
                  <w:u w:val="single"/>
                </w:rPr>
                <w:lastRenderedPageBreak/>
                <w:t>e</w:t>
              </w:r>
            </w:hyperlink>
          </w:p>
        </w:tc>
      </w:tr>
      <w:tr w:rsidR="00204BEE" w:rsidRPr="00E45289" w14:paraId="2ABF69DA" w14:textId="77777777" w:rsidTr="00204BEE">
        <w:trPr>
          <w:trHeight w:val="144"/>
          <w:tblCellSpacing w:w="20" w:type="nil"/>
        </w:trPr>
        <w:tc>
          <w:tcPr>
            <w:tcW w:w="895" w:type="dxa"/>
            <w:tcMar>
              <w:top w:w="50" w:type="dxa"/>
              <w:left w:w="100" w:type="dxa"/>
            </w:tcMar>
            <w:vAlign w:val="center"/>
          </w:tcPr>
          <w:p w14:paraId="6D076DF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2.2</w:t>
            </w:r>
          </w:p>
        </w:tc>
        <w:tc>
          <w:tcPr>
            <w:tcW w:w="3256" w:type="dxa"/>
            <w:tcMar>
              <w:top w:w="50" w:type="dxa"/>
              <w:left w:w="100" w:type="dxa"/>
            </w:tcMar>
            <w:vAlign w:val="center"/>
          </w:tcPr>
          <w:p w14:paraId="51134CB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1843" w:type="dxa"/>
            <w:tcMar>
              <w:top w:w="50" w:type="dxa"/>
              <w:left w:w="100" w:type="dxa"/>
            </w:tcMar>
            <w:vAlign w:val="center"/>
          </w:tcPr>
          <w:p w14:paraId="6C72DF2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676" w:type="dxa"/>
            <w:tcMar>
              <w:top w:w="50" w:type="dxa"/>
              <w:left w:w="100" w:type="dxa"/>
            </w:tcMar>
            <w:vAlign w:val="center"/>
          </w:tcPr>
          <w:p w14:paraId="0DE87AE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1">
              <w:r w:rsidRPr="00E45289">
                <w:rPr>
                  <w:rFonts w:ascii="Times New Roman" w:hAnsi="Times New Roman" w:cs="Times New Roman"/>
                  <w:color w:val="0000FF"/>
                  <w:sz w:val="20"/>
                  <w:szCs w:val="20"/>
                  <w:u w:val="single"/>
                </w:rPr>
                <w:t>https://m.edsoo.ru/7f41542e</w:t>
              </w:r>
            </w:hyperlink>
          </w:p>
        </w:tc>
      </w:tr>
      <w:tr w:rsidR="00204BEE" w:rsidRPr="00E45289" w14:paraId="56203BC4" w14:textId="77777777" w:rsidTr="00204BEE">
        <w:trPr>
          <w:trHeight w:val="144"/>
          <w:tblCellSpacing w:w="20" w:type="nil"/>
        </w:trPr>
        <w:tc>
          <w:tcPr>
            <w:tcW w:w="0" w:type="auto"/>
            <w:gridSpan w:val="2"/>
            <w:tcMar>
              <w:top w:w="50" w:type="dxa"/>
              <w:left w:w="100" w:type="dxa"/>
            </w:tcMar>
            <w:vAlign w:val="center"/>
          </w:tcPr>
          <w:p w14:paraId="0C4C8EB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896" w:type="dxa"/>
            <w:tcMar>
              <w:top w:w="50" w:type="dxa"/>
              <w:left w:w="100" w:type="dxa"/>
            </w:tcMar>
            <w:vAlign w:val="center"/>
          </w:tcPr>
          <w:p w14:paraId="700ABC2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tcMar>
              <w:top w:w="50" w:type="dxa"/>
              <w:left w:w="100" w:type="dxa"/>
            </w:tcMar>
            <w:vAlign w:val="center"/>
          </w:tcPr>
          <w:p w14:paraId="66E0B8D9" w14:textId="77777777" w:rsidR="00204BEE" w:rsidRPr="00E45289" w:rsidRDefault="00204BEE" w:rsidP="00204BEE">
            <w:pPr>
              <w:rPr>
                <w:rFonts w:ascii="Times New Roman" w:hAnsi="Times New Roman" w:cs="Times New Roman"/>
                <w:sz w:val="20"/>
                <w:szCs w:val="20"/>
              </w:rPr>
            </w:pPr>
          </w:p>
        </w:tc>
      </w:tr>
      <w:tr w:rsidR="00204BEE" w:rsidRPr="00E45289" w14:paraId="2E84967D" w14:textId="77777777" w:rsidTr="00204BEE">
        <w:trPr>
          <w:trHeight w:val="144"/>
          <w:tblCellSpacing w:w="20" w:type="nil"/>
        </w:trPr>
        <w:tc>
          <w:tcPr>
            <w:tcW w:w="0" w:type="auto"/>
            <w:gridSpan w:val="4"/>
            <w:tcMar>
              <w:top w:w="50" w:type="dxa"/>
              <w:left w:w="100" w:type="dxa"/>
            </w:tcMar>
            <w:vAlign w:val="center"/>
          </w:tcPr>
          <w:p w14:paraId="2DA1AD5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Древнерусская литература</w:t>
            </w:r>
          </w:p>
        </w:tc>
      </w:tr>
      <w:tr w:rsidR="00204BEE" w:rsidRPr="00E45289" w14:paraId="2DA36C07" w14:textId="77777777" w:rsidTr="00204BEE">
        <w:trPr>
          <w:trHeight w:val="144"/>
          <w:tblCellSpacing w:w="20" w:type="nil"/>
        </w:trPr>
        <w:tc>
          <w:tcPr>
            <w:tcW w:w="895" w:type="dxa"/>
            <w:tcMar>
              <w:top w:w="50" w:type="dxa"/>
              <w:left w:w="100" w:type="dxa"/>
            </w:tcMar>
            <w:vAlign w:val="center"/>
          </w:tcPr>
          <w:p w14:paraId="2F8DFAC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3.1</w:t>
            </w:r>
          </w:p>
        </w:tc>
        <w:tc>
          <w:tcPr>
            <w:tcW w:w="3256" w:type="dxa"/>
            <w:tcMar>
              <w:top w:w="50" w:type="dxa"/>
              <w:left w:w="100" w:type="dxa"/>
            </w:tcMar>
            <w:vAlign w:val="center"/>
          </w:tcPr>
          <w:p w14:paraId="74D95A3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843" w:type="dxa"/>
            <w:tcMar>
              <w:top w:w="50" w:type="dxa"/>
              <w:left w:w="100" w:type="dxa"/>
            </w:tcMar>
            <w:vAlign w:val="center"/>
          </w:tcPr>
          <w:p w14:paraId="5166A7E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6A4329B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2">
              <w:r w:rsidRPr="00E45289">
                <w:rPr>
                  <w:rFonts w:ascii="Times New Roman" w:hAnsi="Times New Roman" w:cs="Times New Roman"/>
                  <w:color w:val="0000FF"/>
                  <w:sz w:val="20"/>
                  <w:szCs w:val="20"/>
                  <w:u w:val="single"/>
                </w:rPr>
                <w:t>https://m.edsoo.ru/7f41542e</w:t>
              </w:r>
            </w:hyperlink>
          </w:p>
        </w:tc>
      </w:tr>
      <w:tr w:rsidR="00204BEE" w:rsidRPr="00E45289" w14:paraId="1A05DD9A" w14:textId="77777777" w:rsidTr="00204BEE">
        <w:trPr>
          <w:trHeight w:val="144"/>
          <w:tblCellSpacing w:w="20" w:type="nil"/>
        </w:trPr>
        <w:tc>
          <w:tcPr>
            <w:tcW w:w="0" w:type="auto"/>
            <w:gridSpan w:val="2"/>
            <w:tcMar>
              <w:top w:w="50" w:type="dxa"/>
              <w:left w:w="100" w:type="dxa"/>
            </w:tcMar>
            <w:vAlign w:val="center"/>
          </w:tcPr>
          <w:p w14:paraId="717424A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896" w:type="dxa"/>
            <w:tcMar>
              <w:top w:w="50" w:type="dxa"/>
              <w:left w:w="100" w:type="dxa"/>
            </w:tcMar>
            <w:vAlign w:val="center"/>
          </w:tcPr>
          <w:p w14:paraId="0FAE176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tcMar>
              <w:top w:w="50" w:type="dxa"/>
              <w:left w:w="100" w:type="dxa"/>
            </w:tcMar>
            <w:vAlign w:val="center"/>
          </w:tcPr>
          <w:p w14:paraId="24C44E8B" w14:textId="77777777" w:rsidR="00204BEE" w:rsidRPr="00E45289" w:rsidRDefault="00204BEE" w:rsidP="00204BEE">
            <w:pPr>
              <w:rPr>
                <w:rFonts w:ascii="Times New Roman" w:hAnsi="Times New Roman" w:cs="Times New Roman"/>
                <w:sz w:val="20"/>
                <w:szCs w:val="20"/>
              </w:rPr>
            </w:pPr>
          </w:p>
        </w:tc>
      </w:tr>
      <w:tr w:rsidR="00204BEE" w:rsidRPr="00E45289" w14:paraId="6BB798EC" w14:textId="77777777" w:rsidTr="00204BEE">
        <w:trPr>
          <w:trHeight w:val="144"/>
          <w:tblCellSpacing w:w="20" w:type="nil"/>
        </w:trPr>
        <w:tc>
          <w:tcPr>
            <w:tcW w:w="0" w:type="auto"/>
            <w:gridSpan w:val="4"/>
            <w:tcMar>
              <w:top w:w="50" w:type="dxa"/>
              <w:left w:w="100" w:type="dxa"/>
            </w:tcMar>
            <w:vAlign w:val="center"/>
          </w:tcPr>
          <w:p w14:paraId="6E130BC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первой половины XIX века</w:t>
            </w:r>
          </w:p>
        </w:tc>
      </w:tr>
      <w:tr w:rsidR="00204BEE" w:rsidRPr="00E45289" w14:paraId="23AF9376" w14:textId="77777777" w:rsidTr="00204BEE">
        <w:trPr>
          <w:trHeight w:val="144"/>
          <w:tblCellSpacing w:w="20" w:type="nil"/>
        </w:trPr>
        <w:tc>
          <w:tcPr>
            <w:tcW w:w="895" w:type="dxa"/>
            <w:tcMar>
              <w:top w:w="50" w:type="dxa"/>
              <w:left w:w="100" w:type="dxa"/>
            </w:tcMar>
            <w:vAlign w:val="center"/>
          </w:tcPr>
          <w:p w14:paraId="7D72887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4.1</w:t>
            </w:r>
          </w:p>
        </w:tc>
        <w:tc>
          <w:tcPr>
            <w:tcW w:w="3256" w:type="dxa"/>
            <w:tcMar>
              <w:top w:w="50" w:type="dxa"/>
              <w:left w:w="100" w:type="dxa"/>
            </w:tcMar>
            <w:vAlign w:val="center"/>
          </w:tcPr>
          <w:p w14:paraId="2DE9813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А. С. Пушкин. Стихотворения (не менее трёх). «Песнь о вещем Олеге», «Зимняя дорога», «Узник», «Туча» и др. Роман </w:t>
            </w:r>
            <w:r w:rsidRPr="00E45289">
              <w:rPr>
                <w:rFonts w:ascii="Times New Roman" w:hAnsi="Times New Roman" w:cs="Times New Roman"/>
                <w:sz w:val="20"/>
                <w:szCs w:val="20"/>
              </w:rPr>
              <w:lastRenderedPageBreak/>
              <w:t>«Дубровский»</w:t>
            </w:r>
          </w:p>
        </w:tc>
        <w:tc>
          <w:tcPr>
            <w:tcW w:w="1843" w:type="dxa"/>
            <w:tcMar>
              <w:top w:w="50" w:type="dxa"/>
              <w:left w:w="100" w:type="dxa"/>
            </w:tcMar>
            <w:vAlign w:val="center"/>
          </w:tcPr>
          <w:p w14:paraId="720EE1E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8 </w:t>
            </w:r>
          </w:p>
        </w:tc>
        <w:tc>
          <w:tcPr>
            <w:tcW w:w="4676" w:type="dxa"/>
            <w:tcMar>
              <w:top w:w="50" w:type="dxa"/>
              <w:left w:w="100" w:type="dxa"/>
            </w:tcMar>
            <w:vAlign w:val="center"/>
          </w:tcPr>
          <w:p w14:paraId="3FFE8E8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3">
              <w:r w:rsidRPr="00E45289">
                <w:rPr>
                  <w:rFonts w:ascii="Times New Roman" w:hAnsi="Times New Roman" w:cs="Times New Roman"/>
                  <w:color w:val="0000FF"/>
                  <w:sz w:val="20"/>
                  <w:szCs w:val="20"/>
                  <w:u w:val="single"/>
                </w:rPr>
                <w:t>https://m.edsoo.ru/7f41542e</w:t>
              </w:r>
            </w:hyperlink>
          </w:p>
        </w:tc>
      </w:tr>
      <w:tr w:rsidR="00204BEE" w:rsidRPr="00E45289" w14:paraId="0B155DE7" w14:textId="77777777" w:rsidTr="00204BEE">
        <w:trPr>
          <w:trHeight w:val="144"/>
          <w:tblCellSpacing w:w="20" w:type="nil"/>
        </w:trPr>
        <w:tc>
          <w:tcPr>
            <w:tcW w:w="895" w:type="dxa"/>
            <w:tcMar>
              <w:top w:w="50" w:type="dxa"/>
              <w:left w:w="100" w:type="dxa"/>
            </w:tcMar>
            <w:vAlign w:val="center"/>
          </w:tcPr>
          <w:p w14:paraId="21B8E05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4.2</w:t>
            </w:r>
          </w:p>
        </w:tc>
        <w:tc>
          <w:tcPr>
            <w:tcW w:w="3256" w:type="dxa"/>
            <w:tcMar>
              <w:top w:w="50" w:type="dxa"/>
              <w:left w:w="100" w:type="dxa"/>
            </w:tcMar>
            <w:vAlign w:val="center"/>
          </w:tcPr>
          <w:p w14:paraId="4C837EF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 Ю. Лермонтов. Стихотворения (не менее трёх). «Три пальмы», «Листок», «Утёс» и др.</w:t>
            </w:r>
          </w:p>
        </w:tc>
        <w:tc>
          <w:tcPr>
            <w:tcW w:w="1843" w:type="dxa"/>
            <w:tcMar>
              <w:top w:w="50" w:type="dxa"/>
              <w:left w:w="100" w:type="dxa"/>
            </w:tcMar>
            <w:vAlign w:val="center"/>
          </w:tcPr>
          <w:p w14:paraId="6BA9976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676" w:type="dxa"/>
            <w:tcMar>
              <w:top w:w="50" w:type="dxa"/>
              <w:left w:w="100" w:type="dxa"/>
            </w:tcMar>
            <w:vAlign w:val="center"/>
          </w:tcPr>
          <w:p w14:paraId="6422189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4">
              <w:r w:rsidRPr="00E45289">
                <w:rPr>
                  <w:rFonts w:ascii="Times New Roman" w:hAnsi="Times New Roman" w:cs="Times New Roman"/>
                  <w:color w:val="0000FF"/>
                  <w:sz w:val="20"/>
                  <w:szCs w:val="20"/>
                  <w:u w:val="single"/>
                </w:rPr>
                <w:t>https://m.edsoo.ru/7f41542e</w:t>
              </w:r>
            </w:hyperlink>
          </w:p>
        </w:tc>
      </w:tr>
      <w:tr w:rsidR="00204BEE" w:rsidRPr="00E45289" w14:paraId="66A95D93" w14:textId="77777777" w:rsidTr="00204BEE">
        <w:trPr>
          <w:trHeight w:val="144"/>
          <w:tblCellSpacing w:w="20" w:type="nil"/>
        </w:trPr>
        <w:tc>
          <w:tcPr>
            <w:tcW w:w="895" w:type="dxa"/>
            <w:tcMar>
              <w:top w:w="50" w:type="dxa"/>
              <w:left w:w="100" w:type="dxa"/>
            </w:tcMar>
            <w:vAlign w:val="center"/>
          </w:tcPr>
          <w:p w14:paraId="4DC0179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4.3</w:t>
            </w:r>
          </w:p>
        </w:tc>
        <w:tc>
          <w:tcPr>
            <w:tcW w:w="3256" w:type="dxa"/>
            <w:tcMar>
              <w:top w:w="50" w:type="dxa"/>
              <w:left w:w="100" w:type="dxa"/>
            </w:tcMar>
            <w:vAlign w:val="center"/>
          </w:tcPr>
          <w:p w14:paraId="5D570B2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В. Кольцов. Стихотворения не менее двух). «Косарь», «Соловей и др.</w:t>
            </w:r>
          </w:p>
        </w:tc>
        <w:tc>
          <w:tcPr>
            <w:tcW w:w="1843" w:type="dxa"/>
            <w:tcMar>
              <w:top w:w="50" w:type="dxa"/>
              <w:left w:w="100" w:type="dxa"/>
            </w:tcMar>
            <w:vAlign w:val="center"/>
          </w:tcPr>
          <w:p w14:paraId="6F53893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72C4101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5">
              <w:r w:rsidRPr="00E45289">
                <w:rPr>
                  <w:rFonts w:ascii="Times New Roman" w:hAnsi="Times New Roman" w:cs="Times New Roman"/>
                  <w:color w:val="0000FF"/>
                  <w:sz w:val="20"/>
                  <w:szCs w:val="20"/>
                  <w:u w:val="single"/>
                </w:rPr>
                <w:t>https://m.edsoo.ru/7f41542e</w:t>
              </w:r>
            </w:hyperlink>
          </w:p>
        </w:tc>
      </w:tr>
      <w:tr w:rsidR="00204BEE" w:rsidRPr="00E45289" w14:paraId="56BD86FF" w14:textId="77777777" w:rsidTr="00204BEE">
        <w:trPr>
          <w:trHeight w:val="144"/>
          <w:tblCellSpacing w:w="20" w:type="nil"/>
        </w:trPr>
        <w:tc>
          <w:tcPr>
            <w:tcW w:w="0" w:type="auto"/>
            <w:gridSpan w:val="2"/>
            <w:tcMar>
              <w:top w:w="50" w:type="dxa"/>
              <w:left w:w="100" w:type="dxa"/>
            </w:tcMar>
            <w:vAlign w:val="center"/>
          </w:tcPr>
          <w:p w14:paraId="0A77C4E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896" w:type="dxa"/>
            <w:tcMar>
              <w:top w:w="50" w:type="dxa"/>
              <w:left w:w="100" w:type="dxa"/>
            </w:tcMar>
            <w:vAlign w:val="center"/>
          </w:tcPr>
          <w:p w14:paraId="2FCA302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0" w:type="auto"/>
            <w:tcMar>
              <w:top w:w="50" w:type="dxa"/>
              <w:left w:w="100" w:type="dxa"/>
            </w:tcMar>
            <w:vAlign w:val="center"/>
          </w:tcPr>
          <w:p w14:paraId="7AA63EA0" w14:textId="77777777" w:rsidR="00204BEE" w:rsidRPr="00E45289" w:rsidRDefault="00204BEE" w:rsidP="00204BEE">
            <w:pPr>
              <w:rPr>
                <w:rFonts w:ascii="Times New Roman" w:hAnsi="Times New Roman" w:cs="Times New Roman"/>
                <w:sz w:val="20"/>
                <w:szCs w:val="20"/>
              </w:rPr>
            </w:pPr>
          </w:p>
        </w:tc>
      </w:tr>
      <w:tr w:rsidR="00204BEE" w:rsidRPr="00E45289" w14:paraId="11832319" w14:textId="77777777" w:rsidTr="00204BEE">
        <w:trPr>
          <w:trHeight w:val="144"/>
          <w:tblCellSpacing w:w="20" w:type="nil"/>
        </w:trPr>
        <w:tc>
          <w:tcPr>
            <w:tcW w:w="0" w:type="auto"/>
            <w:gridSpan w:val="4"/>
            <w:tcMar>
              <w:top w:w="50" w:type="dxa"/>
              <w:left w:w="100" w:type="dxa"/>
            </w:tcMar>
            <w:vAlign w:val="center"/>
          </w:tcPr>
          <w:p w14:paraId="3FF0BCA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второй половины XIX века</w:t>
            </w:r>
          </w:p>
        </w:tc>
      </w:tr>
      <w:tr w:rsidR="00204BEE" w:rsidRPr="00E45289" w14:paraId="2888BE74" w14:textId="77777777" w:rsidTr="00204BEE">
        <w:trPr>
          <w:trHeight w:val="144"/>
          <w:tblCellSpacing w:w="20" w:type="nil"/>
        </w:trPr>
        <w:tc>
          <w:tcPr>
            <w:tcW w:w="895" w:type="dxa"/>
            <w:tcMar>
              <w:top w:w="50" w:type="dxa"/>
              <w:left w:w="100" w:type="dxa"/>
            </w:tcMar>
            <w:vAlign w:val="center"/>
          </w:tcPr>
          <w:p w14:paraId="6EE63F4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5.1</w:t>
            </w:r>
          </w:p>
        </w:tc>
        <w:tc>
          <w:tcPr>
            <w:tcW w:w="3256" w:type="dxa"/>
            <w:tcMar>
              <w:top w:w="50" w:type="dxa"/>
              <w:left w:w="100" w:type="dxa"/>
            </w:tcMar>
            <w:vAlign w:val="center"/>
          </w:tcPr>
          <w:p w14:paraId="1216BF1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Ф. И. Тютчев. Стихотворения (не менее двух). «Есть в осени первоначальной…», «С поляны коршун поднялся…»</w:t>
            </w:r>
          </w:p>
        </w:tc>
        <w:tc>
          <w:tcPr>
            <w:tcW w:w="1843" w:type="dxa"/>
            <w:tcMar>
              <w:top w:w="50" w:type="dxa"/>
              <w:left w:w="100" w:type="dxa"/>
            </w:tcMar>
            <w:vAlign w:val="center"/>
          </w:tcPr>
          <w:p w14:paraId="0DAEB57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02739E3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6">
              <w:r w:rsidRPr="00E45289">
                <w:rPr>
                  <w:rFonts w:ascii="Times New Roman" w:hAnsi="Times New Roman" w:cs="Times New Roman"/>
                  <w:color w:val="0000FF"/>
                  <w:sz w:val="20"/>
                  <w:szCs w:val="20"/>
                  <w:u w:val="single"/>
                </w:rPr>
                <w:t>https://m.edsoo.ru/7f41542e</w:t>
              </w:r>
            </w:hyperlink>
          </w:p>
        </w:tc>
      </w:tr>
      <w:tr w:rsidR="00204BEE" w:rsidRPr="00E45289" w14:paraId="5C17377D" w14:textId="77777777" w:rsidTr="00204BEE">
        <w:trPr>
          <w:trHeight w:val="144"/>
          <w:tblCellSpacing w:w="20" w:type="nil"/>
        </w:trPr>
        <w:tc>
          <w:tcPr>
            <w:tcW w:w="895" w:type="dxa"/>
            <w:tcMar>
              <w:top w:w="50" w:type="dxa"/>
              <w:left w:w="100" w:type="dxa"/>
            </w:tcMar>
            <w:vAlign w:val="center"/>
          </w:tcPr>
          <w:p w14:paraId="20FF3D4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5.2</w:t>
            </w:r>
          </w:p>
        </w:tc>
        <w:tc>
          <w:tcPr>
            <w:tcW w:w="3256" w:type="dxa"/>
            <w:tcMar>
              <w:top w:w="50" w:type="dxa"/>
              <w:left w:w="100" w:type="dxa"/>
            </w:tcMar>
            <w:vAlign w:val="center"/>
          </w:tcPr>
          <w:p w14:paraId="7ADE0B0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А. Фет. Стихотворения (не менее двух). «Учись у них — у дуба, у берёзы…», «Я пришёл к тебе с приветом…»</w:t>
            </w:r>
          </w:p>
        </w:tc>
        <w:tc>
          <w:tcPr>
            <w:tcW w:w="1843" w:type="dxa"/>
            <w:tcMar>
              <w:top w:w="50" w:type="dxa"/>
              <w:left w:w="100" w:type="dxa"/>
            </w:tcMar>
            <w:vAlign w:val="center"/>
          </w:tcPr>
          <w:p w14:paraId="3359132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7B3FDD3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7">
              <w:r w:rsidRPr="00E45289">
                <w:rPr>
                  <w:rFonts w:ascii="Times New Roman" w:hAnsi="Times New Roman" w:cs="Times New Roman"/>
                  <w:color w:val="0000FF"/>
                  <w:sz w:val="20"/>
                  <w:szCs w:val="20"/>
                  <w:u w:val="single"/>
                </w:rPr>
                <w:t>https://m.edsoo.ru/7f41542e</w:t>
              </w:r>
            </w:hyperlink>
          </w:p>
        </w:tc>
      </w:tr>
      <w:tr w:rsidR="00204BEE" w:rsidRPr="00E45289" w14:paraId="71CF0EAA" w14:textId="77777777" w:rsidTr="00204BEE">
        <w:trPr>
          <w:trHeight w:val="144"/>
          <w:tblCellSpacing w:w="20" w:type="nil"/>
        </w:trPr>
        <w:tc>
          <w:tcPr>
            <w:tcW w:w="895" w:type="dxa"/>
            <w:tcMar>
              <w:top w:w="50" w:type="dxa"/>
              <w:left w:w="100" w:type="dxa"/>
            </w:tcMar>
            <w:vAlign w:val="center"/>
          </w:tcPr>
          <w:p w14:paraId="01B8977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5.3</w:t>
            </w:r>
          </w:p>
        </w:tc>
        <w:tc>
          <w:tcPr>
            <w:tcW w:w="3256" w:type="dxa"/>
            <w:tcMar>
              <w:top w:w="50" w:type="dxa"/>
              <w:left w:w="100" w:type="dxa"/>
            </w:tcMar>
            <w:vAlign w:val="center"/>
          </w:tcPr>
          <w:p w14:paraId="2196AC8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 С. Тургенев. Рассказ «Бежин луг»</w:t>
            </w:r>
          </w:p>
        </w:tc>
        <w:tc>
          <w:tcPr>
            <w:tcW w:w="1843" w:type="dxa"/>
            <w:tcMar>
              <w:top w:w="50" w:type="dxa"/>
              <w:left w:w="100" w:type="dxa"/>
            </w:tcMar>
            <w:vAlign w:val="center"/>
          </w:tcPr>
          <w:p w14:paraId="2C64C4A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30D8375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8">
              <w:r w:rsidRPr="00E45289">
                <w:rPr>
                  <w:rFonts w:ascii="Times New Roman" w:hAnsi="Times New Roman" w:cs="Times New Roman"/>
                  <w:color w:val="0000FF"/>
                  <w:sz w:val="20"/>
                  <w:szCs w:val="20"/>
                  <w:u w:val="single"/>
                </w:rPr>
                <w:t>https://m.edsoo.ru/7f41542e</w:t>
              </w:r>
            </w:hyperlink>
          </w:p>
        </w:tc>
      </w:tr>
      <w:tr w:rsidR="00204BEE" w:rsidRPr="00E45289" w14:paraId="4D3E3143" w14:textId="77777777" w:rsidTr="00204BEE">
        <w:trPr>
          <w:trHeight w:val="144"/>
          <w:tblCellSpacing w:w="20" w:type="nil"/>
        </w:trPr>
        <w:tc>
          <w:tcPr>
            <w:tcW w:w="895" w:type="dxa"/>
            <w:tcMar>
              <w:top w:w="50" w:type="dxa"/>
              <w:left w:w="100" w:type="dxa"/>
            </w:tcMar>
            <w:vAlign w:val="center"/>
          </w:tcPr>
          <w:p w14:paraId="2F7293B5"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5.4</w:t>
            </w:r>
          </w:p>
        </w:tc>
        <w:tc>
          <w:tcPr>
            <w:tcW w:w="3256" w:type="dxa"/>
            <w:tcMar>
              <w:top w:w="50" w:type="dxa"/>
              <w:left w:w="100" w:type="dxa"/>
            </w:tcMar>
            <w:vAlign w:val="center"/>
          </w:tcPr>
          <w:p w14:paraId="59995BA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 С. Лесков. Сказ «Левша»</w:t>
            </w:r>
          </w:p>
        </w:tc>
        <w:tc>
          <w:tcPr>
            <w:tcW w:w="1843" w:type="dxa"/>
            <w:tcMar>
              <w:top w:w="50" w:type="dxa"/>
              <w:left w:w="100" w:type="dxa"/>
            </w:tcMar>
            <w:vAlign w:val="center"/>
          </w:tcPr>
          <w:p w14:paraId="6B5DC16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676" w:type="dxa"/>
            <w:tcMar>
              <w:top w:w="50" w:type="dxa"/>
              <w:left w:w="100" w:type="dxa"/>
            </w:tcMar>
            <w:vAlign w:val="center"/>
          </w:tcPr>
          <w:p w14:paraId="06D24F7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39">
              <w:r w:rsidRPr="00E45289">
                <w:rPr>
                  <w:rFonts w:ascii="Times New Roman" w:hAnsi="Times New Roman" w:cs="Times New Roman"/>
                  <w:color w:val="0000FF"/>
                  <w:sz w:val="20"/>
                  <w:szCs w:val="20"/>
                  <w:u w:val="single"/>
                </w:rPr>
                <w:t>https://m.edsoo.ru/7f41542e</w:t>
              </w:r>
            </w:hyperlink>
          </w:p>
        </w:tc>
      </w:tr>
      <w:tr w:rsidR="00204BEE" w:rsidRPr="00E45289" w14:paraId="2E4BC845" w14:textId="77777777" w:rsidTr="00204BEE">
        <w:trPr>
          <w:trHeight w:val="144"/>
          <w:tblCellSpacing w:w="20" w:type="nil"/>
        </w:trPr>
        <w:tc>
          <w:tcPr>
            <w:tcW w:w="895" w:type="dxa"/>
            <w:tcMar>
              <w:top w:w="50" w:type="dxa"/>
              <w:left w:w="100" w:type="dxa"/>
            </w:tcMar>
            <w:vAlign w:val="center"/>
          </w:tcPr>
          <w:p w14:paraId="65F4AC4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5.5</w:t>
            </w:r>
          </w:p>
        </w:tc>
        <w:tc>
          <w:tcPr>
            <w:tcW w:w="3256" w:type="dxa"/>
            <w:tcMar>
              <w:top w:w="50" w:type="dxa"/>
              <w:left w:w="100" w:type="dxa"/>
            </w:tcMar>
            <w:vAlign w:val="center"/>
          </w:tcPr>
          <w:p w14:paraId="76832BC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Л. Н. Толстой. Повесть «Детство» (главы)</w:t>
            </w:r>
          </w:p>
        </w:tc>
        <w:tc>
          <w:tcPr>
            <w:tcW w:w="1843" w:type="dxa"/>
            <w:tcMar>
              <w:top w:w="50" w:type="dxa"/>
              <w:left w:w="100" w:type="dxa"/>
            </w:tcMar>
            <w:vAlign w:val="center"/>
          </w:tcPr>
          <w:p w14:paraId="2133BD1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58EA445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0">
              <w:r w:rsidRPr="00E45289">
                <w:rPr>
                  <w:rFonts w:ascii="Times New Roman" w:hAnsi="Times New Roman" w:cs="Times New Roman"/>
                  <w:color w:val="0000FF"/>
                  <w:sz w:val="20"/>
                  <w:szCs w:val="20"/>
                  <w:u w:val="single"/>
                </w:rPr>
                <w:t>https://m.edsoo.ru/7f41542e</w:t>
              </w:r>
            </w:hyperlink>
          </w:p>
        </w:tc>
      </w:tr>
      <w:tr w:rsidR="00204BEE" w:rsidRPr="00E45289" w14:paraId="62773D3C" w14:textId="77777777" w:rsidTr="00204BEE">
        <w:trPr>
          <w:trHeight w:val="144"/>
          <w:tblCellSpacing w:w="20" w:type="nil"/>
        </w:trPr>
        <w:tc>
          <w:tcPr>
            <w:tcW w:w="895" w:type="dxa"/>
            <w:tcMar>
              <w:top w:w="50" w:type="dxa"/>
              <w:left w:w="100" w:type="dxa"/>
            </w:tcMar>
            <w:vAlign w:val="center"/>
          </w:tcPr>
          <w:p w14:paraId="2C4EC7A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5.6</w:t>
            </w:r>
          </w:p>
        </w:tc>
        <w:tc>
          <w:tcPr>
            <w:tcW w:w="3256" w:type="dxa"/>
            <w:tcMar>
              <w:top w:w="50" w:type="dxa"/>
              <w:left w:w="100" w:type="dxa"/>
            </w:tcMar>
            <w:vAlign w:val="center"/>
          </w:tcPr>
          <w:p w14:paraId="654EEBB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А. П. Чехов. Рассказы (три по </w:t>
            </w:r>
            <w:r w:rsidRPr="00E45289">
              <w:rPr>
                <w:rFonts w:ascii="Times New Roman" w:hAnsi="Times New Roman" w:cs="Times New Roman"/>
                <w:sz w:val="20"/>
                <w:szCs w:val="20"/>
              </w:rPr>
              <w:lastRenderedPageBreak/>
              <w:t>выбору). Например, «Толстый и тонкий», «Хамелеон», «Смерть чиновника» и др.</w:t>
            </w:r>
          </w:p>
        </w:tc>
        <w:tc>
          <w:tcPr>
            <w:tcW w:w="1843" w:type="dxa"/>
            <w:tcMar>
              <w:top w:w="50" w:type="dxa"/>
              <w:left w:w="100" w:type="dxa"/>
            </w:tcMar>
            <w:vAlign w:val="center"/>
          </w:tcPr>
          <w:p w14:paraId="1FB5002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3 </w:t>
            </w:r>
          </w:p>
        </w:tc>
        <w:tc>
          <w:tcPr>
            <w:tcW w:w="4676" w:type="dxa"/>
            <w:tcMar>
              <w:top w:w="50" w:type="dxa"/>
              <w:left w:w="100" w:type="dxa"/>
            </w:tcMar>
            <w:vAlign w:val="center"/>
          </w:tcPr>
          <w:p w14:paraId="7DD4A97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1">
              <w:r w:rsidRPr="00E45289">
                <w:rPr>
                  <w:rFonts w:ascii="Times New Roman" w:hAnsi="Times New Roman" w:cs="Times New Roman"/>
                  <w:color w:val="0000FF"/>
                  <w:sz w:val="20"/>
                  <w:szCs w:val="20"/>
                  <w:u w:val="single"/>
                </w:rPr>
                <w:t>https://m.edsoo.ru/7f41542</w:t>
              </w:r>
              <w:r w:rsidRPr="00E45289">
                <w:rPr>
                  <w:rFonts w:ascii="Times New Roman" w:hAnsi="Times New Roman" w:cs="Times New Roman"/>
                  <w:color w:val="0000FF"/>
                  <w:sz w:val="20"/>
                  <w:szCs w:val="20"/>
                  <w:u w:val="single"/>
                </w:rPr>
                <w:lastRenderedPageBreak/>
                <w:t>e</w:t>
              </w:r>
            </w:hyperlink>
          </w:p>
        </w:tc>
      </w:tr>
      <w:tr w:rsidR="00204BEE" w:rsidRPr="00E45289" w14:paraId="18872022" w14:textId="77777777" w:rsidTr="00204BEE">
        <w:trPr>
          <w:trHeight w:val="144"/>
          <w:tblCellSpacing w:w="20" w:type="nil"/>
        </w:trPr>
        <w:tc>
          <w:tcPr>
            <w:tcW w:w="895" w:type="dxa"/>
            <w:tcMar>
              <w:top w:w="50" w:type="dxa"/>
              <w:left w:w="100" w:type="dxa"/>
            </w:tcMar>
            <w:vAlign w:val="center"/>
          </w:tcPr>
          <w:p w14:paraId="1375076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5.7</w:t>
            </w:r>
          </w:p>
        </w:tc>
        <w:tc>
          <w:tcPr>
            <w:tcW w:w="3256" w:type="dxa"/>
            <w:tcMar>
              <w:top w:w="50" w:type="dxa"/>
              <w:left w:w="100" w:type="dxa"/>
            </w:tcMar>
            <w:vAlign w:val="center"/>
          </w:tcPr>
          <w:p w14:paraId="0BA8F34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И. Куприн. Рассказ «Чудесный доктор»</w:t>
            </w:r>
          </w:p>
        </w:tc>
        <w:tc>
          <w:tcPr>
            <w:tcW w:w="1843" w:type="dxa"/>
            <w:tcMar>
              <w:top w:w="50" w:type="dxa"/>
              <w:left w:w="100" w:type="dxa"/>
            </w:tcMar>
            <w:vAlign w:val="center"/>
          </w:tcPr>
          <w:p w14:paraId="6B889E0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7322C90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2">
              <w:r w:rsidRPr="00E45289">
                <w:rPr>
                  <w:rFonts w:ascii="Times New Roman" w:hAnsi="Times New Roman" w:cs="Times New Roman"/>
                  <w:color w:val="0000FF"/>
                  <w:sz w:val="20"/>
                  <w:szCs w:val="20"/>
                  <w:u w:val="single"/>
                </w:rPr>
                <w:t>https://m.edsoo.ru/7f41542e</w:t>
              </w:r>
            </w:hyperlink>
          </w:p>
        </w:tc>
      </w:tr>
      <w:tr w:rsidR="00204BEE" w:rsidRPr="00E45289" w14:paraId="7A0B7BC1" w14:textId="77777777" w:rsidTr="00204BEE">
        <w:trPr>
          <w:trHeight w:val="144"/>
          <w:tblCellSpacing w:w="20" w:type="nil"/>
        </w:trPr>
        <w:tc>
          <w:tcPr>
            <w:tcW w:w="0" w:type="auto"/>
            <w:gridSpan w:val="2"/>
            <w:tcMar>
              <w:top w:w="50" w:type="dxa"/>
              <w:left w:w="100" w:type="dxa"/>
            </w:tcMar>
            <w:vAlign w:val="center"/>
          </w:tcPr>
          <w:p w14:paraId="12E8854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896" w:type="dxa"/>
            <w:tcMar>
              <w:top w:w="50" w:type="dxa"/>
              <w:left w:w="100" w:type="dxa"/>
            </w:tcMar>
            <w:vAlign w:val="center"/>
          </w:tcPr>
          <w:p w14:paraId="7D4EC9B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0" w:type="auto"/>
            <w:tcMar>
              <w:top w:w="50" w:type="dxa"/>
              <w:left w:w="100" w:type="dxa"/>
            </w:tcMar>
            <w:vAlign w:val="center"/>
          </w:tcPr>
          <w:p w14:paraId="529D5D27" w14:textId="77777777" w:rsidR="00204BEE" w:rsidRPr="00E45289" w:rsidRDefault="00204BEE" w:rsidP="00204BEE">
            <w:pPr>
              <w:rPr>
                <w:rFonts w:ascii="Times New Roman" w:hAnsi="Times New Roman" w:cs="Times New Roman"/>
                <w:sz w:val="20"/>
                <w:szCs w:val="20"/>
              </w:rPr>
            </w:pPr>
          </w:p>
        </w:tc>
      </w:tr>
      <w:tr w:rsidR="00204BEE" w:rsidRPr="00E45289" w14:paraId="41E6BE5A" w14:textId="77777777" w:rsidTr="00204BEE">
        <w:trPr>
          <w:trHeight w:val="144"/>
          <w:tblCellSpacing w:w="20" w:type="nil"/>
        </w:trPr>
        <w:tc>
          <w:tcPr>
            <w:tcW w:w="0" w:type="auto"/>
            <w:gridSpan w:val="4"/>
            <w:tcMar>
              <w:top w:w="50" w:type="dxa"/>
              <w:left w:w="100" w:type="dxa"/>
            </w:tcMar>
            <w:vAlign w:val="center"/>
          </w:tcPr>
          <w:p w14:paraId="25978C1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ХХ века</w:t>
            </w:r>
          </w:p>
        </w:tc>
      </w:tr>
      <w:tr w:rsidR="00204BEE" w:rsidRPr="00E45289" w14:paraId="2973A3CD" w14:textId="77777777" w:rsidTr="00204BEE">
        <w:trPr>
          <w:trHeight w:val="144"/>
          <w:tblCellSpacing w:w="20" w:type="nil"/>
        </w:trPr>
        <w:tc>
          <w:tcPr>
            <w:tcW w:w="895" w:type="dxa"/>
            <w:tcMar>
              <w:top w:w="50" w:type="dxa"/>
              <w:left w:w="100" w:type="dxa"/>
            </w:tcMar>
            <w:vAlign w:val="center"/>
          </w:tcPr>
          <w:p w14:paraId="4C2154AB"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6.1</w:t>
            </w:r>
          </w:p>
        </w:tc>
        <w:tc>
          <w:tcPr>
            <w:tcW w:w="3256" w:type="dxa"/>
            <w:tcMar>
              <w:top w:w="50" w:type="dxa"/>
              <w:left w:w="100" w:type="dxa"/>
            </w:tcMar>
            <w:vAlign w:val="center"/>
          </w:tcPr>
          <w:p w14:paraId="35B9F30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Стихотворения отечественных поэтов начала ХХ века. (не менее двух).Например, стихотворения С. А. Есенина, В. В. Маяковского, А. А. Блока и др.</w:t>
            </w:r>
          </w:p>
        </w:tc>
        <w:tc>
          <w:tcPr>
            <w:tcW w:w="1843" w:type="dxa"/>
            <w:tcMar>
              <w:top w:w="50" w:type="dxa"/>
              <w:left w:w="100" w:type="dxa"/>
            </w:tcMar>
            <w:vAlign w:val="center"/>
          </w:tcPr>
          <w:p w14:paraId="39ACEAE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676" w:type="dxa"/>
            <w:tcMar>
              <w:top w:w="50" w:type="dxa"/>
              <w:left w:w="100" w:type="dxa"/>
            </w:tcMar>
            <w:vAlign w:val="center"/>
          </w:tcPr>
          <w:p w14:paraId="39BD2CF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3">
              <w:r w:rsidRPr="00E45289">
                <w:rPr>
                  <w:rFonts w:ascii="Times New Roman" w:hAnsi="Times New Roman" w:cs="Times New Roman"/>
                  <w:color w:val="0000FF"/>
                  <w:sz w:val="20"/>
                  <w:szCs w:val="20"/>
                  <w:u w:val="single"/>
                </w:rPr>
                <w:t>https://m.edsoo.ru/7f41542e</w:t>
              </w:r>
            </w:hyperlink>
          </w:p>
        </w:tc>
      </w:tr>
      <w:tr w:rsidR="00204BEE" w:rsidRPr="00E45289" w14:paraId="55D8DD86" w14:textId="77777777" w:rsidTr="00204BEE">
        <w:trPr>
          <w:trHeight w:val="144"/>
          <w:tblCellSpacing w:w="20" w:type="nil"/>
        </w:trPr>
        <w:tc>
          <w:tcPr>
            <w:tcW w:w="895" w:type="dxa"/>
            <w:tcMar>
              <w:top w:w="50" w:type="dxa"/>
              <w:left w:w="100" w:type="dxa"/>
            </w:tcMar>
            <w:vAlign w:val="center"/>
          </w:tcPr>
          <w:p w14:paraId="545FCAA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6.2</w:t>
            </w:r>
          </w:p>
        </w:tc>
        <w:tc>
          <w:tcPr>
            <w:tcW w:w="3256" w:type="dxa"/>
            <w:tcMar>
              <w:top w:w="50" w:type="dxa"/>
              <w:left w:w="100" w:type="dxa"/>
            </w:tcMar>
            <w:vAlign w:val="center"/>
          </w:tcPr>
          <w:p w14:paraId="79EE916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1843" w:type="dxa"/>
            <w:tcMar>
              <w:top w:w="50" w:type="dxa"/>
              <w:left w:w="100" w:type="dxa"/>
            </w:tcMar>
            <w:vAlign w:val="center"/>
          </w:tcPr>
          <w:p w14:paraId="504D1EB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676" w:type="dxa"/>
            <w:tcMar>
              <w:top w:w="50" w:type="dxa"/>
              <w:left w:w="100" w:type="dxa"/>
            </w:tcMar>
            <w:vAlign w:val="center"/>
          </w:tcPr>
          <w:p w14:paraId="39A04DE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4">
              <w:r w:rsidRPr="00E45289">
                <w:rPr>
                  <w:rFonts w:ascii="Times New Roman" w:hAnsi="Times New Roman" w:cs="Times New Roman"/>
                  <w:color w:val="0000FF"/>
                  <w:sz w:val="20"/>
                  <w:szCs w:val="20"/>
                  <w:u w:val="single"/>
                </w:rPr>
                <w:t>https://m.edsoo.ru/7f41542e</w:t>
              </w:r>
            </w:hyperlink>
          </w:p>
        </w:tc>
      </w:tr>
      <w:tr w:rsidR="00204BEE" w:rsidRPr="00E45289" w14:paraId="33644174" w14:textId="77777777" w:rsidTr="00204BEE">
        <w:trPr>
          <w:trHeight w:val="144"/>
          <w:tblCellSpacing w:w="20" w:type="nil"/>
        </w:trPr>
        <w:tc>
          <w:tcPr>
            <w:tcW w:w="895" w:type="dxa"/>
            <w:tcMar>
              <w:top w:w="50" w:type="dxa"/>
              <w:left w:w="100" w:type="dxa"/>
            </w:tcMar>
            <w:vAlign w:val="center"/>
          </w:tcPr>
          <w:p w14:paraId="7BB73245"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6.3</w:t>
            </w:r>
          </w:p>
        </w:tc>
        <w:tc>
          <w:tcPr>
            <w:tcW w:w="3256" w:type="dxa"/>
            <w:tcMar>
              <w:top w:w="50" w:type="dxa"/>
              <w:left w:w="100" w:type="dxa"/>
            </w:tcMar>
            <w:vAlign w:val="center"/>
          </w:tcPr>
          <w:p w14:paraId="3E10840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Проза отечественных писателей конца XX — начала XXI </w:t>
            </w:r>
            <w:r w:rsidRPr="00E45289">
              <w:rPr>
                <w:rFonts w:ascii="Times New Roman" w:hAnsi="Times New Roman" w:cs="Times New Roman"/>
                <w:sz w:val="20"/>
                <w:szCs w:val="20"/>
              </w:rPr>
              <w:lastRenderedPageBreak/>
              <w:t xml:space="preserve">века, в том числе о Великой Отечественной войне. (два произведения по выбору), </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1843" w:type="dxa"/>
            <w:tcMar>
              <w:top w:w="50" w:type="dxa"/>
              <w:left w:w="100" w:type="dxa"/>
            </w:tcMar>
            <w:vAlign w:val="center"/>
          </w:tcPr>
          <w:p w14:paraId="1AA660F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4676" w:type="dxa"/>
            <w:tcMar>
              <w:top w:w="50" w:type="dxa"/>
              <w:left w:w="100" w:type="dxa"/>
            </w:tcMar>
            <w:vAlign w:val="center"/>
          </w:tcPr>
          <w:p w14:paraId="7BE24B0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5">
              <w:r w:rsidRPr="00E45289">
                <w:rPr>
                  <w:rFonts w:ascii="Times New Roman" w:hAnsi="Times New Roman" w:cs="Times New Roman"/>
                  <w:color w:val="0000FF"/>
                  <w:sz w:val="20"/>
                  <w:szCs w:val="20"/>
                  <w:u w:val="single"/>
                </w:rPr>
                <w:t>https://m.edsoo.ru/7f41542e</w:t>
              </w:r>
            </w:hyperlink>
          </w:p>
        </w:tc>
      </w:tr>
      <w:tr w:rsidR="00204BEE" w:rsidRPr="00E45289" w14:paraId="3B8956B6" w14:textId="77777777" w:rsidTr="00204BEE">
        <w:trPr>
          <w:trHeight w:val="144"/>
          <w:tblCellSpacing w:w="20" w:type="nil"/>
        </w:trPr>
        <w:tc>
          <w:tcPr>
            <w:tcW w:w="895" w:type="dxa"/>
            <w:tcMar>
              <w:top w:w="50" w:type="dxa"/>
              <w:left w:w="100" w:type="dxa"/>
            </w:tcMar>
            <w:vAlign w:val="center"/>
          </w:tcPr>
          <w:p w14:paraId="282FBBC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6.4</w:t>
            </w:r>
          </w:p>
        </w:tc>
        <w:tc>
          <w:tcPr>
            <w:tcW w:w="3256" w:type="dxa"/>
            <w:tcMar>
              <w:top w:w="50" w:type="dxa"/>
              <w:left w:w="100" w:type="dxa"/>
            </w:tcMar>
            <w:vAlign w:val="center"/>
          </w:tcPr>
          <w:p w14:paraId="4A42D94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 Г. Распутин. Рассказ «Уроки французского»</w:t>
            </w:r>
          </w:p>
        </w:tc>
        <w:tc>
          <w:tcPr>
            <w:tcW w:w="1843" w:type="dxa"/>
            <w:tcMar>
              <w:top w:w="50" w:type="dxa"/>
              <w:left w:w="100" w:type="dxa"/>
            </w:tcMar>
            <w:vAlign w:val="center"/>
          </w:tcPr>
          <w:p w14:paraId="0196E79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153F616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6">
              <w:r w:rsidRPr="00E45289">
                <w:rPr>
                  <w:rFonts w:ascii="Times New Roman" w:hAnsi="Times New Roman" w:cs="Times New Roman"/>
                  <w:color w:val="0000FF"/>
                  <w:sz w:val="20"/>
                  <w:szCs w:val="20"/>
                  <w:u w:val="single"/>
                </w:rPr>
                <w:t>https://m.edsoo.ru/7f41542e</w:t>
              </w:r>
            </w:hyperlink>
          </w:p>
        </w:tc>
      </w:tr>
      <w:tr w:rsidR="00204BEE" w:rsidRPr="00E45289" w14:paraId="3F4AC8DD" w14:textId="77777777" w:rsidTr="00204BEE">
        <w:trPr>
          <w:trHeight w:val="144"/>
          <w:tblCellSpacing w:w="20" w:type="nil"/>
        </w:trPr>
        <w:tc>
          <w:tcPr>
            <w:tcW w:w="895" w:type="dxa"/>
            <w:tcMar>
              <w:top w:w="50" w:type="dxa"/>
              <w:left w:w="100" w:type="dxa"/>
            </w:tcMar>
            <w:vAlign w:val="center"/>
          </w:tcPr>
          <w:p w14:paraId="1ED0475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6.5</w:t>
            </w:r>
          </w:p>
        </w:tc>
        <w:tc>
          <w:tcPr>
            <w:tcW w:w="3256" w:type="dxa"/>
            <w:tcMar>
              <w:top w:w="50" w:type="dxa"/>
              <w:left w:w="100" w:type="dxa"/>
            </w:tcMar>
            <w:vAlign w:val="center"/>
          </w:tcPr>
          <w:p w14:paraId="374EA8A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Произведения отечественных писателей на тему взросления человека. (не менее двух), </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 Р. П. Погодин. «Кирпичные острова»; Р. И. Фраерман. «Дикая собака Динго, или Повесть о первой любви»; Ю. И. Коваль. «Самая лёгкая лодка в мире» и др.</w:t>
            </w:r>
          </w:p>
        </w:tc>
        <w:tc>
          <w:tcPr>
            <w:tcW w:w="1843" w:type="dxa"/>
            <w:tcMar>
              <w:top w:w="50" w:type="dxa"/>
              <w:left w:w="100" w:type="dxa"/>
            </w:tcMar>
            <w:vAlign w:val="center"/>
          </w:tcPr>
          <w:p w14:paraId="5FA80D4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676" w:type="dxa"/>
            <w:tcMar>
              <w:top w:w="50" w:type="dxa"/>
              <w:left w:w="100" w:type="dxa"/>
            </w:tcMar>
            <w:vAlign w:val="center"/>
          </w:tcPr>
          <w:p w14:paraId="4D11CF4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7">
              <w:r w:rsidRPr="00E45289">
                <w:rPr>
                  <w:rFonts w:ascii="Times New Roman" w:hAnsi="Times New Roman" w:cs="Times New Roman"/>
                  <w:color w:val="0000FF"/>
                  <w:sz w:val="20"/>
                  <w:szCs w:val="20"/>
                  <w:u w:val="single"/>
                </w:rPr>
                <w:t>https://m.edsoo.ru/7f41542e</w:t>
              </w:r>
            </w:hyperlink>
          </w:p>
        </w:tc>
      </w:tr>
      <w:tr w:rsidR="00204BEE" w:rsidRPr="00E45289" w14:paraId="7860E911" w14:textId="77777777" w:rsidTr="00204BEE">
        <w:trPr>
          <w:trHeight w:val="144"/>
          <w:tblCellSpacing w:w="20" w:type="nil"/>
        </w:trPr>
        <w:tc>
          <w:tcPr>
            <w:tcW w:w="895" w:type="dxa"/>
            <w:tcMar>
              <w:top w:w="50" w:type="dxa"/>
              <w:left w:w="100" w:type="dxa"/>
            </w:tcMar>
            <w:vAlign w:val="center"/>
          </w:tcPr>
          <w:p w14:paraId="3308A4D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6.6</w:t>
            </w:r>
          </w:p>
        </w:tc>
        <w:tc>
          <w:tcPr>
            <w:tcW w:w="3256" w:type="dxa"/>
            <w:tcMar>
              <w:top w:w="50" w:type="dxa"/>
              <w:left w:w="100" w:type="dxa"/>
            </w:tcMar>
            <w:vAlign w:val="center"/>
          </w:tcPr>
          <w:p w14:paraId="6DA8D52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современных отечественных писателей-</w:t>
            </w:r>
            <w:r w:rsidRPr="00E45289">
              <w:rPr>
                <w:rFonts w:ascii="Times New Roman" w:hAnsi="Times New Roman" w:cs="Times New Roman"/>
                <w:sz w:val="20"/>
                <w:szCs w:val="20"/>
              </w:rPr>
              <w:lastRenderedPageBreak/>
              <w:t>фантастов. (не менее двух</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 А. В. Жвалевский и Е. Б. Пастернак. «Время всегда хорошее»; В. В. Ледерман. «Календарь ма(й)я» и др.</w:t>
            </w:r>
          </w:p>
        </w:tc>
        <w:tc>
          <w:tcPr>
            <w:tcW w:w="1843" w:type="dxa"/>
            <w:tcMar>
              <w:top w:w="50" w:type="dxa"/>
              <w:left w:w="100" w:type="dxa"/>
            </w:tcMar>
            <w:vAlign w:val="center"/>
          </w:tcPr>
          <w:p w14:paraId="0105F51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4676" w:type="dxa"/>
            <w:tcMar>
              <w:top w:w="50" w:type="dxa"/>
              <w:left w:w="100" w:type="dxa"/>
            </w:tcMar>
            <w:vAlign w:val="center"/>
          </w:tcPr>
          <w:p w14:paraId="5C9918F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8">
              <w:r w:rsidRPr="00E45289">
                <w:rPr>
                  <w:rFonts w:ascii="Times New Roman" w:hAnsi="Times New Roman" w:cs="Times New Roman"/>
                  <w:color w:val="0000FF"/>
                  <w:sz w:val="20"/>
                  <w:szCs w:val="20"/>
                  <w:u w:val="single"/>
                </w:rPr>
                <w:t>https://m.edsoo.ru/7f41542e</w:t>
              </w:r>
            </w:hyperlink>
          </w:p>
        </w:tc>
      </w:tr>
      <w:tr w:rsidR="00204BEE" w:rsidRPr="00E45289" w14:paraId="21982E1E" w14:textId="77777777" w:rsidTr="00204BEE">
        <w:trPr>
          <w:trHeight w:val="144"/>
          <w:tblCellSpacing w:w="20" w:type="nil"/>
        </w:trPr>
        <w:tc>
          <w:tcPr>
            <w:tcW w:w="895" w:type="dxa"/>
            <w:tcMar>
              <w:top w:w="50" w:type="dxa"/>
              <w:left w:w="100" w:type="dxa"/>
            </w:tcMar>
            <w:vAlign w:val="center"/>
          </w:tcPr>
          <w:p w14:paraId="38DA353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6.7</w:t>
            </w:r>
          </w:p>
        </w:tc>
        <w:tc>
          <w:tcPr>
            <w:tcW w:w="3256" w:type="dxa"/>
            <w:tcMar>
              <w:top w:w="50" w:type="dxa"/>
              <w:left w:w="100" w:type="dxa"/>
            </w:tcMar>
            <w:vAlign w:val="center"/>
          </w:tcPr>
          <w:p w14:paraId="2637C17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Литература народов Российской Федерации. Стихотворения (два по выбору</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843" w:type="dxa"/>
            <w:tcMar>
              <w:top w:w="50" w:type="dxa"/>
              <w:left w:w="100" w:type="dxa"/>
            </w:tcMar>
            <w:vAlign w:val="center"/>
          </w:tcPr>
          <w:p w14:paraId="4405C73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2CB7C89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49">
              <w:r w:rsidRPr="00E45289">
                <w:rPr>
                  <w:rFonts w:ascii="Times New Roman" w:hAnsi="Times New Roman" w:cs="Times New Roman"/>
                  <w:color w:val="0000FF"/>
                  <w:sz w:val="20"/>
                  <w:szCs w:val="20"/>
                  <w:u w:val="single"/>
                </w:rPr>
                <w:t>https://m.edsoo.ru/7f41542e</w:t>
              </w:r>
            </w:hyperlink>
          </w:p>
        </w:tc>
      </w:tr>
      <w:tr w:rsidR="00204BEE" w:rsidRPr="00E45289" w14:paraId="2347CBF7" w14:textId="77777777" w:rsidTr="00204BEE">
        <w:trPr>
          <w:trHeight w:val="144"/>
          <w:tblCellSpacing w:w="20" w:type="nil"/>
        </w:trPr>
        <w:tc>
          <w:tcPr>
            <w:tcW w:w="0" w:type="auto"/>
            <w:gridSpan w:val="2"/>
            <w:tcMar>
              <w:top w:w="50" w:type="dxa"/>
              <w:left w:w="100" w:type="dxa"/>
            </w:tcMar>
            <w:vAlign w:val="center"/>
          </w:tcPr>
          <w:p w14:paraId="662DEAC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896" w:type="dxa"/>
            <w:tcMar>
              <w:top w:w="50" w:type="dxa"/>
              <w:left w:w="100" w:type="dxa"/>
            </w:tcMar>
            <w:vAlign w:val="center"/>
          </w:tcPr>
          <w:p w14:paraId="0A94786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19 </w:t>
            </w:r>
          </w:p>
        </w:tc>
        <w:tc>
          <w:tcPr>
            <w:tcW w:w="0" w:type="auto"/>
            <w:tcMar>
              <w:top w:w="50" w:type="dxa"/>
              <w:left w:w="100" w:type="dxa"/>
            </w:tcMar>
            <w:vAlign w:val="center"/>
          </w:tcPr>
          <w:p w14:paraId="7CDC1CBF" w14:textId="77777777" w:rsidR="00204BEE" w:rsidRPr="00E45289" w:rsidRDefault="00204BEE" w:rsidP="00204BEE">
            <w:pPr>
              <w:rPr>
                <w:rFonts w:ascii="Times New Roman" w:hAnsi="Times New Roman" w:cs="Times New Roman"/>
                <w:sz w:val="20"/>
                <w:szCs w:val="20"/>
              </w:rPr>
            </w:pPr>
          </w:p>
        </w:tc>
      </w:tr>
      <w:tr w:rsidR="00204BEE" w:rsidRPr="00E45289" w14:paraId="0A8AF2E4" w14:textId="77777777" w:rsidTr="00204BEE">
        <w:trPr>
          <w:trHeight w:val="144"/>
          <w:tblCellSpacing w:w="20" w:type="nil"/>
        </w:trPr>
        <w:tc>
          <w:tcPr>
            <w:tcW w:w="0" w:type="auto"/>
            <w:gridSpan w:val="4"/>
            <w:tcMar>
              <w:top w:w="50" w:type="dxa"/>
              <w:left w:w="100" w:type="dxa"/>
            </w:tcMar>
            <w:vAlign w:val="center"/>
          </w:tcPr>
          <w:p w14:paraId="146890E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7.</w:t>
            </w:r>
            <w:r w:rsidRPr="00E45289">
              <w:rPr>
                <w:rFonts w:ascii="Times New Roman" w:hAnsi="Times New Roman" w:cs="Times New Roman"/>
                <w:sz w:val="20"/>
                <w:szCs w:val="20"/>
              </w:rPr>
              <w:t xml:space="preserve"> Зарубежная литература</w:t>
            </w:r>
          </w:p>
        </w:tc>
      </w:tr>
      <w:tr w:rsidR="00204BEE" w:rsidRPr="00E45289" w14:paraId="5875DA68" w14:textId="77777777" w:rsidTr="00204BEE">
        <w:trPr>
          <w:trHeight w:val="144"/>
          <w:tblCellSpacing w:w="20" w:type="nil"/>
        </w:trPr>
        <w:tc>
          <w:tcPr>
            <w:tcW w:w="895" w:type="dxa"/>
            <w:tcMar>
              <w:top w:w="50" w:type="dxa"/>
              <w:left w:w="100" w:type="dxa"/>
            </w:tcMar>
            <w:vAlign w:val="center"/>
          </w:tcPr>
          <w:p w14:paraId="0F94BE91"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7.1</w:t>
            </w:r>
          </w:p>
        </w:tc>
        <w:tc>
          <w:tcPr>
            <w:tcW w:w="3256" w:type="dxa"/>
            <w:tcMar>
              <w:top w:w="50" w:type="dxa"/>
              <w:left w:w="100" w:type="dxa"/>
            </w:tcMar>
            <w:vAlign w:val="center"/>
          </w:tcPr>
          <w:p w14:paraId="585F7AD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Д. Дефо. «Робинзон Крузо» (главы по выбору)</w:t>
            </w:r>
          </w:p>
        </w:tc>
        <w:tc>
          <w:tcPr>
            <w:tcW w:w="1843" w:type="dxa"/>
            <w:tcMar>
              <w:top w:w="50" w:type="dxa"/>
              <w:left w:w="100" w:type="dxa"/>
            </w:tcMar>
            <w:vAlign w:val="center"/>
          </w:tcPr>
          <w:p w14:paraId="61F7A25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741B5AC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0">
              <w:r w:rsidRPr="00E45289">
                <w:rPr>
                  <w:rFonts w:ascii="Times New Roman" w:hAnsi="Times New Roman" w:cs="Times New Roman"/>
                  <w:color w:val="0000FF"/>
                  <w:sz w:val="20"/>
                  <w:szCs w:val="20"/>
                  <w:u w:val="single"/>
                </w:rPr>
                <w:t>https://m.edsoo.ru/7f41542e</w:t>
              </w:r>
            </w:hyperlink>
          </w:p>
        </w:tc>
      </w:tr>
      <w:tr w:rsidR="00204BEE" w:rsidRPr="00E45289" w14:paraId="258F7455" w14:textId="77777777" w:rsidTr="00204BEE">
        <w:trPr>
          <w:trHeight w:val="144"/>
          <w:tblCellSpacing w:w="20" w:type="nil"/>
        </w:trPr>
        <w:tc>
          <w:tcPr>
            <w:tcW w:w="895" w:type="dxa"/>
            <w:tcMar>
              <w:top w:w="50" w:type="dxa"/>
              <w:left w:w="100" w:type="dxa"/>
            </w:tcMar>
            <w:vAlign w:val="center"/>
          </w:tcPr>
          <w:p w14:paraId="3C48B37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7.2</w:t>
            </w:r>
          </w:p>
        </w:tc>
        <w:tc>
          <w:tcPr>
            <w:tcW w:w="3256" w:type="dxa"/>
            <w:tcMar>
              <w:top w:w="50" w:type="dxa"/>
              <w:left w:w="100" w:type="dxa"/>
            </w:tcMar>
            <w:vAlign w:val="center"/>
          </w:tcPr>
          <w:p w14:paraId="4C1943A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Дж. Свифт. «Путешествия Гулливера» (главы по выбору)</w:t>
            </w:r>
          </w:p>
        </w:tc>
        <w:tc>
          <w:tcPr>
            <w:tcW w:w="1843" w:type="dxa"/>
            <w:tcMar>
              <w:top w:w="50" w:type="dxa"/>
              <w:left w:w="100" w:type="dxa"/>
            </w:tcMar>
            <w:vAlign w:val="center"/>
          </w:tcPr>
          <w:p w14:paraId="004547B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7CDC2BF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1">
              <w:r w:rsidRPr="00E45289">
                <w:rPr>
                  <w:rFonts w:ascii="Times New Roman" w:hAnsi="Times New Roman" w:cs="Times New Roman"/>
                  <w:color w:val="0000FF"/>
                  <w:sz w:val="20"/>
                  <w:szCs w:val="20"/>
                  <w:u w:val="single"/>
                </w:rPr>
                <w:t>https://m.edsoo.ru/7f41542e</w:t>
              </w:r>
            </w:hyperlink>
          </w:p>
        </w:tc>
      </w:tr>
      <w:tr w:rsidR="00204BEE" w:rsidRPr="00E45289" w14:paraId="233B1EAE" w14:textId="77777777" w:rsidTr="00204BEE">
        <w:trPr>
          <w:trHeight w:val="144"/>
          <w:tblCellSpacing w:w="20" w:type="nil"/>
        </w:trPr>
        <w:tc>
          <w:tcPr>
            <w:tcW w:w="895" w:type="dxa"/>
            <w:tcMar>
              <w:top w:w="50" w:type="dxa"/>
              <w:left w:w="100" w:type="dxa"/>
            </w:tcMar>
            <w:vAlign w:val="center"/>
          </w:tcPr>
          <w:p w14:paraId="0B6E9B6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7.3</w:t>
            </w:r>
          </w:p>
        </w:tc>
        <w:tc>
          <w:tcPr>
            <w:tcW w:w="3256" w:type="dxa"/>
            <w:tcMar>
              <w:top w:w="50" w:type="dxa"/>
              <w:left w:w="100" w:type="dxa"/>
            </w:tcMar>
            <w:vAlign w:val="center"/>
          </w:tcPr>
          <w:p w14:paraId="2D4C6C9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Произведения зарубежных </w:t>
            </w:r>
            <w:r w:rsidRPr="00E45289">
              <w:rPr>
                <w:rFonts w:ascii="Times New Roman" w:hAnsi="Times New Roman" w:cs="Times New Roman"/>
                <w:sz w:val="20"/>
                <w:szCs w:val="20"/>
              </w:rPr>
              <w:lastRenderedPageBreak/>
              <w:t>писателей на тему взросления человека. (не менее двух</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 Ж. Верн. «Дети капитана Гранта» (главы по выбору); Х. Ли. «Убить пересмешника» (главы по выбору) и др.</w:t>
            </w:r>
          </w:p>
        </w:tc>
        <w:tc>
          <w:tcPr>
            <w:tcW w:w="1843" w:type="dxa"/>
            <w:tcMar>
              <w:top w:w="50" w:type="dxa"/>
              <w:left w:w="100" w:type="dxa"/>
            </w:tcMar>
            <w:vAlign w:val="center"/>
          </w:tcPr>
          <w:p w14:paraId="67EE190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4676" w:type="dxa"/>
            <w:tcMar>
              <w:top w:w="50" w:type="dxa"/>
              <w:left w:w="100" w:type="dxa"/>
            </w:tcMar>
            <w:vAlign w:val="center"/>
          </w:tcPr>
          <w:p w14:paraId="3443AC7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2">
              <w:r w:rsidRPr="00E45289">
                <w:rPr>
                  <w:rFonts w:ascii="Times New Roman" w:hAnsi="Times New Roman" w:cs="Times New Roman"/>
                  <w:color w:val="0000FF"/>
                  <w:sz w:val="20"/>
                  <w:szCs w:val="20"/>
                  <w:u w:val="single"/>
                </w:rPr>
                <w:t>https://m.edsoo.ru/7f41542</w:t>
              </w:r>
              <w:r w:rsidRPr="00E45289">
                <w:rPr>
                  <w:rFonts w:ascii="Times New Roman" w:hAnsi="Times New Roman" w:cs="Times New Roman"/>
                  <w:color w:val="0000FF"/>
                  <w:sz w:val="20"/>
                  <w:szCs w:val="20"/>
                  <w:u w:val="single"/>
                </w:rPr>
                <w:lastRenderedPageBreak/>
                <w:t>e</w:t>
              </w:r>
            </w:hyperlink>
          </w:p>
        </w:tc>
      </w:tr>
      <w:tr w:rsidR="00204BEE" w:rsidRPr="00E45289" w14:paraId="7D16A189" w14:textId="77777777" w:rsidTr="00204BEE">
        <w:trPr>
          <w:trHeight w:val="144"/>
          <w:tblCellSpacing w:w="20" w:type="nil"/>
        </w:trPr>
        <w:tc>
          <w:tcPr>
            <w:tcW w:w="895" w:type="dxa"/>
            <w:tcMar>
              <w:top w:w="50" w:type="dxa"/>
              <w:left w:w="100" w:type="dxa"/>
            </w:tcMar>
            <w:vAlign w:val="center"/>
          </w:tcPr>
          <w:p w14:paraId="2E14B275"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7.4</w:t>
            </w:r>
          </w:p>
        </w:tc>
        <w:tc>
          <w:tcPr>
            <w:tcW w:w="3256" w:type="dxa"/>
            <w:tcMar>
              <w:top w:w="50" w:type="dxa"/>
              <w:left w:w="100" w:type="dxa"/>
            </w:tcMar>
            <w:vAlign w:val="center"/>
          </w:tcPr>
          <w:p w14:paraId="6B0F03A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современных зарубежных писателей-фантастов. (не менее двух</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 Дж. К. Роулинг. «Гарри Поттер» (главы по выбору), Д. У. Джонс. «Дом с характером» и др.</w:t>
            </w:r>
          </w:p>
        </w:tc>
        <w:tc>
          <w:tcPr>
            <w:tcW w:w="1843" w:type="dxa"/>
            <w:tcMar>
              <w:top w:w="50" w:type="dxa"/>
              <w:left w:w="100" w:type="dxa"/>
            </w:tcMar>
            <w:vAlign w:val="center"/>
          </w:tcPr>
          <w:p w14:paraId="3A0BECA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676" w:type="dxa"/>
            <w:tcMar>
              <w:top w:w="50" w:type="dxa"/>
              <w:left w:w="100" w:type="dxa"/>
            </w:tcMar>
            <w:vAlign w:val="center"/>
          </w:tcPr>
          <w:p w14:paraId="76823AC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3">
              <w:r w:rsidRPr="00E45289">
                <w:rPr>
                  <w:rFonts w:ascii="Times New Roman" w:hAnsi="Times New Roman" w:cs="Times New Roman"/>
                  <w:color w:val="0000FF"/>
                  <w:sz w:val="20"/>
                  <w:szCs w:val="20"/>
                  <w:u w:val="single"/>
                </w:rPr>
                <w:t>https://m.edsoo.ru/7f41542e</w:t>
              </w:r>
            </w:hyperlink>
          </w:p>
        </w:tc>
      </w:tr>
      <w:tr w:rsidR="00204BEE" w:rsidRPr="00E45289" w14:paraId="0D8C8DCF" w14:textId="77777777" w:rsidTr="00204BEE">
        <w:trPr>
          <w:trHeight w:val="144"/>
          <w:tblCellSpacing w:w="20" w:type="nil"/>
        </w:trPr>
        <w:tc>
          <w:tcPr>
            <w:tcW w:w="0" w:type="auto"/>
            <w:gridSpan w:val="2"/>
            <w:tcMar>
              <w:top w:w="50" w:type="dxa"/>
              <w:left w:w="100" w:type="dxa"/>
            </w:tcMar>
            <w:vAlign w:val="center"/>
          </w:tcPr>
          <w:p w14:paraId="684007A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896" w:type="dxa"/>
            <w:tcMar>
              <w:top w:w="50" w:type="dxa"/>
              <w:left w:w="100" w:type="dxa"/>
            </w:tcMar>
            <w:vAlign w:val="center"/>
          </w:tcPr>
          <w:p w14:paraId="7B73118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tcMar>
              <w:top w:w="50" w:type="dxa"/>
              <w:left w:w="100" w:type="dxa"/>
            </w:tcMar>
            <w:vAlign w:val="center"/>
          </w:tcPr>
          <w:p w14:paraId="08750D51" w14:textId="77777777" w:rsidR="00204BEE" w:rsidRPr="00E45289" w:rsidRDefault="00204BEE" w:rsidP="00204BEE">
            <w:pPr>
              <w:rPr>
                <w:rFonts w:ascii="Times New Roman" w:hAnsi="Times New Roman" w:cs="Times New Roman"/>
                <w:sz w:val="20"/>
                <w:szCs w:val="20"/>
              </w:rPr>
            </w:pPr>
          </w:p>
        </w:tc>
      </w:tr>
      <w:tr w:rsidR="00204BEE" w:rsidRPr="00E45289" w14:paraId="1CC42CF5" w14:textId="77777777" w:rsidTr="00204BEE">
        <w:trPr>
          <w:trHeight w:val="144"/>
          <w:tblCellSpacing w:w="20" w:type="nil"/>
        </w:trPr>
        <w:tc>
          <w:tcPr>
            <w:tcW w:w="0" w:type="auto"/>
            <w:gridSpan w:val="2"/>
            <w:tcMar>
              <w:top w:w="50" w:type="dxa"/>
              <w:left w:w="100" w:type="dxa"/>
            </w:tcMar>
            <w:vAlign w:val="center"/>
          </w:tcPr>
          <w:p w14:paraId="6428E63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Развитие речи</w:t>
            </w:r>
          </w:p>
        </w:tc>
        <w:tc>
          <w:tcPr>
            <w:tcW w:w="2896" w:type="dxa"/>
            <w:tcMar>
              <w:top w:w="50" w:type="dxa"/>
              <w:left w:w="100" w:type="dxa"/>
            </w:tcMar>
            <w:vAlign w:val="center"/>
          </w:tcPr>
          <w:p w14:paraId="10147F4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4676" w:type="dxa"/>
            <w:tcMar>
              <w:top w:w="50" w:type="dxa"/>
              <w:left w:w="100" w:type="dxa"/>
            </w:tcMar>
            <w:vAlign w:val="center"/>
          </w:tcPr>
          <w:p w14:paraId="7D64BD6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4">
              <w:r w:rsidRPr="00E45289">
                <w:rPr>
                  <w:rFonts w:ascii="Times New Roman" w:hAnsi="Times New Roman" w:cs="Times New Roman"/>
                  <w:color w:val="0000FF"/>
                  <w:sz w:val="20"/>
                  <w:szCs w:val="20"/>
                  <w:u w:val="single"/>
                </w:rPr>
                <w:t>https://m.edsoo.ru/7f41542e</w:t>
              </w:r>
            </w:hyperlink>
          </w:p>
        </w:tc>
      </w:tr>
      <w:tr w:rsidR="00204BEE" w:rsidRPr="00E45289" w14:paraId="664E5A90" w14:textId="77777777" w:rsidTr="00204BEE">
        <w:trPr>
          <w:trHeight w:val="144"/>
          <w:tblCellSpacing w:w="20" w:type="nil"/>
        </w:trPr>
        <w:tc>
          <w:tcPr>
            <w:tcW w:w="0" w:type="auto"/>
            <w:gridSpan w:val="2"/>
            <w:tcMar>
              <w:top w:w="50" w:type="dxa"/>
              <w:left w:w="100" w:type="dxa"/>
            </w:tcMar>
            <w:vAlign w:val="center"/>
          </w:tcPr>
          <w:p w14:paraId="2CFD808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Внеклассное чтение</w:t>
            </w:r>
          </w:p>
        </w:tc>
        <w:tc>
          <w:tcPr>
            <w:tcW w:w="2896" w:type="dxa"/>
            <w:tcMar>
              <w:top w:w="50" w:type="dxa"/>
              <w:left w:w="100" w:type="dxa"/>
            </w:tcMar>
            <w:vAlign w:val="center"/>
          </w:tcPr>
          <w:p w14:paraId="1439A15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4676" w:type="dxa"/>
            <w:tcMar>
              <w:top w:w="50" w:type="dxa"/>
              <w:left w:w="100" w:type="dxa"/>
            </w:tcMar>
            <w:vAlign w:val="center"/>
          </w:tcPr>
          <w:p w14:paraId="01EFC46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5">
              <w:r w:rsidRPr="00E45289">
                <w:rPr>
                  <w:rFonts w:ascii="Times New Roman" w:hAnsi="Times New Roman" w:cs="Times New Roman"/>
                  <w:color w:val="0000FF"/>
                  <w:sz w:val="20"/>
                  <w:szCs w:val="20"/>
                  <w:u w:val="single"/>
                </w:rPr>
                <w:t>https://m.edsoo.ru/7f41542e</w:t>
              </w:r>
            </w:hyperlink>
          </w:p>
        </w:tc>
      </w:tr>
      <w:tr w:rsidR="00204BEE" w:rsidRPr="00E45289" w14:paraId="7599982B" w14:textId="77777777" w:rsidTr="00204BEE">
        <w:trPr>
          <w:trHeight w:val="144"/>
          <w:tblCellSpacing w:w="20" w:type="nil"/>
        </w:trPr>
        <w:tc>
          <w:tcPr>
            <w:tcW w:w="0" w:type="auto"/>
            <w:gridSpan w:val="2"/>
            <w:tcMar>
              <w:top w:w="50" w:type="dxa"/>
              <w:left w:w="100" w:type="dxa"/>
            </w:tcMar>
            <w:vAlign w:val="center"/>
          </w:tcPr>
          <w:p w14:paraId="66F53A8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Итоговые контрольные работы</w:t>
            </w:r>
          </w:p>
        </w:tc>
        <w:tc>
          <w:tcPr>
            <w:tcW w:w="2896" w:type="dxa"/>
            <w:tcMar>
              <w:top w:w="50" w:type="dxa"/>
              <w:left w:w="100" w:type="dxa"/>
            </w:tcMar>
            <w:vAlign w:val="center"/>
          </w:tcPr>
          <w:p w14:paraId="68D3335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676" w:type="dxa"/>
            <w:tcMar>
              <w:top w:w="50" w:type="dxa"/>
              <w:left w:w="100" w:type="dxa"/>
            </w:tcMar>
            <w:vAlign w:val="center"/>
          </w:tcPr>
          <w:p w14:paraId="0964A84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6">
              <w:r w:rsidRPr="00E45289">
                <w:rPr>
                  <w:rFonts w:ascii="Times New Roman" w:hAnsi="Times New Roman" w:cs="Times New Roman"/>
                  <w:color w:val="0000FF"/>
                  <w:sz w:val="20"/>
                  <w:szCs w:val="20"/>
                  <w:u w:val="single"/>
                </w:rPr>
                <w:t>https://m.edsoo.ru/7f41542e</w:t>
              </w:r>
            </w:hyperlink>
          </w:p>
        </w:tc>
      </w:tr>
      <w:tr w:rsidR="00204BEE" w:rsidRPr="00E45289" w14:paraId="6F74E1E2" w14:textId="77777777" w:rsidTr="00204BEE">
        <w:trPr>
          <w:trHeight w:val="144"/>
          <w:tblCellSpacing w:w="20" w:type="nil"/>
        </w:trPr>
        <w:tc>
          <w:tcPr>
            <w:tcW w:w="0" w:type="auto"/>
            <w:gridSpan w:val="2"/>
            <w:tcMar>
              <w:top w:w="50" w:type="dxa"/>
              <w:left w:w="100" w:type="dxa"/>
            </w:tcMar>
            <w:vAlign w:val="center"/>
          </w:tcPr>
          <w:p w14:paraId="206F8FA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2896" w:type="dxa"/>
            <w:tcMar>
              <w:top w:w="50" w:type="dxa"/>
              <w:left w:w="100" w:type="dxa"/>
            </w:tcMar>
            <w:vAlign w:val="center"/>
          </w:tcPr>
          <w:p w14:paraId="72E7A29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4676" w:type="dxa"/>
            <w:tcMar>
              <w:top w:w="50" w:type="dxa"/>
              <w:left w:w="100" w:type="dxa"/>
            </w:tcMar>
            <w:vAlign w:val="center"/>
          </w:tcPr>
          <w:p w14:paraId="3B560E7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7">
              <w:r w:rsidRPr="00E45289">
                <w:rPr>
                  <w:rFonts w:ascii="Times New Roman" w:hAnsi="Times New Roman" w:cs="Times New Roman"/>
                  <w:color w:val="0000FF"/>
                  <w:sz w:val="20"/>
                  <w:szCs w:val="20"/>
                  <w:u w:val="single"/>
                </w:rPr>
                <w:t>https://m.edsoo.ru/7f41542e</w:t>
              </w:r>
            </w:hyperlink>
          </w:p>
        </w:tc>
      </w:tr>
      <w:tr w:rsidR="00204BEE" w:rsidRPr="00E45289" w14:paraId="389D5D40" w14:textId="77777777" w:rsidTr="00204BEE">
        <w:trPr>
          <w:trHeight w:val="144"/>
          <w:tblCellSpacing w:w="20" w:type="nil"/>
        </w:trPr>
        <w:tc>
          <w:tcPr>
            <w:tcW w:w="0" w:type="auto"/>
            <w:gridSpan w:val="2"/>
            <w:tcMar>
              <w:top w:w="50" w:type="dxa"/>
              <w:left w:w="100" w:type="dxa"/>
            </w:tcMar>
            <w:vAlign w:val="center"/>
          </w:tcPr>
          <w:p w14:paraId="720A9D5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2896" w:type="dxa"/>
            <w:tcMar>
              <w:top w:w="50" w:type="dxa"/>
              <w:left w:w="100" w:type="dxa"/>
            </w:tcMar>
            <w:vAlign w:val="center"/>
          </w:tcPr>
          <w:p w14:paraId="1C426DA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4676" w:type="dxa"/>
            <w:tcMar>
              <w:top w:w="50" w:type="dxa"/>
              <w:left w:w="100" w:type="dxa"/>
            </w:tcMar>
            <w:vAlign w:val="center"/>
          </w:tcPr>
          <w:p w14:paraId="3B75FDFB" w14:textId="77777777" w:rsidR="00204BEE" w:rsidRPr="00E45289" w:rsidRDefault="00204BEE" w:rsidP="00204BEE">
            <w:pPr>
              <w:rPr>
                <w:rFonts w:ascii="Times New Roman" w:hAnsi="Times New Roman" w:cs="Times New Roman"/>
                <w:sz w:val="20"/>
                <w:szCs w:val="20"/>
              </w:rPr>
            </w:pPr>
          </w:p>
        </w:tc>
      </w:tr>
    </w:tbl>
    <w:p w14:paraId="4DE9E5D0" w14:textId="0A09702D" w:rsidR="005A406A" w:rsidRPr="00E45289" w:rsidRDefault="005A406A" w:rsidP="00107F7A">
      <w:pPr>
        <w:pStyle w:val="13"/>
        <w:spacing w:line="240" w:lineRule="auto"/>
        <w:ind w:firstLine="238"/>
        <w:jc w:val="both"/>
        <w:rPr>
          <w:b/>
          <w:color w:val="auto"/>
        </w:rPr>
      </w:pPr>
    </w:p>
    <w:p w14:paraId="27211264" w14:textId="06B4431B" w:rsidR="00204BEE" w:rsidRPr="00E45289" w:rsidRDefault="00204BEE" w:rsidP="00204BEE">
      <w:pPr>
        <w:pStyle w:val="13"/>
        <w:rPr>
          <w:b/>
          <w:color w:val="auto"/>
        </w:rPr>
      </w:pPr>
      <w:r w:rsidRPr="00E45289">
        <w:rPr>
          <w:b/>
          <w:color w:val="auto"/>
        </w:rPr>
        <w:lastRenderedPageBreak/>
        <w:t>7 КЛАСС</w:t>
      </w:r>
    </w:p>
    <w:p w14:paraId="2BDAD0E7" w14:textId="02DAE6F5" w:rsidR="005A406A" w:rsidRPr="00E45289" w:rsidRDefault="005A406A" w:rsidP="00204BEE">
      <w:pPr>
        <w:pStyle w:val="13"/>
        <w:rPr>
          <w:b/>
          <w:color w:val="auto"/>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0"/>
        <w:gridCol w:w="2013"/>
        <w:gridCol w:w="1277"/>
        <w:gridCol w:w="2596"/>
      </w:tblGrid>
      <w:tr w:rsidR="00204BEE" w:rsidRPr="00E45289" w14:paraId="5F5C24A1" w14:textId="77777777" w:rsidTr="00204BEE">
        <w:trPr>
          <w:trHeight w:val="144"/>
          <w:tblCellSpacing w:w="20" w:type="nil"/>
        </w:trPr>
        <w:tc>
          <w:tcPr>
            <w:tcW w:w="933" w:type="dxa"/>
            <w:vMerge w:val="restart"/>
            <w:tcMar>
              <w:top w:w="50" w:type="dxa"/>
              <w:left w:w="100" w:type="dxa"/>
            </w:tcMar>
            <w:vAlign w:val="center"/>
          </w:tcPr>
          <w:p w14:paraId="328655B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66933973" w14:textId="77777777" w:rsidR="00204BEE" w:rsidRPr="00E45289" w:rsidRDefault="00204BEE" w:rsidP="00204BEE">
            <w:pPr>
              <w:ind w:left="135"/>
              <w:rPr>
                <w:rFonts w:ascii="Times New Roman" w:hAnsi="Times New Roman" w:cs="Times New Roman"/>
                <w:sz w:val="20"/>
                <w:szCs w:val="20"/>
              </w:rPr>
            </w:pPr>
          </w:p>
        </w:tc>
        <w:tc>
          <w:tcPr>
            <w:tcW w:w="2816" w:type="dxa"/>
            <w:vMerge w:val="restart"/>
            <w:tcMar>
              <w:top w:w="50" w:type="dxa"/>
              <w:left w:w="100" w:type="dxa"/>
            </w:tcMar>
            <w:vAlign w:val="center"/>
          </w:tcPr>
          <w:p w14:paraId="390FE72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32240FCC" w14:textId="77777777" w:rsidR="00204BEE" w:rsidRPr="00E45289" w:rsidRDefault="00204BEE" w:rsidP="00204BEE">
            <w:pPr>
              <w:ind w:left="135"/>
              <w:rPr>
                <w:rFonts w:ascii="Times New Roman" w:hAnsi="Times New Roman" w:cs="Times New Roman"/>
                <w:sz w:val="20"/>
                <w:szCs w:val="20"/>
              </w:rPr>
            </w:pPr>
          </w:p>
        </w:tc>
        <w:tc>
          <w:tcPr>
            <w:tcW w:w="1885" w:type="dxa"/>
            <w:tcMar>
              <w:top w:w="50" w:type="dxa"/>
              <w:left w:w="100" w:type="dxa"/>
            </w:tcMar>
            <w:vAlign w:val="center"/>
          </w:tcPr>
          <w:p w14:paraId="2C7EE146"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4876" w:type="dxa"/>
            <w:vMerge w:val="restart"/>
            <w:tcMar>
              <w:top w:w="50" w:type="dxa"/>
              <w:left w:w="100" w:type="dxa"/>
            </w:tcMar>
            <w:vAlign w:val="center"/>
          </w:tcPr>
          <w:p w14:paraId="1A94FDF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0DED347" w14:textId="77777777" w:rsidR="00204BEE" w:rsidRPr="00E45289" w:rsidRDefault="00204BEE" w:rsidP="00204BEE">
            <w:pPr>
              <w:ind w:left="135"/>
              <w:rPr>
                <w:rFonts w:ascii="Times New Roman" w:hAnsi="Times New Roman" w:cs="Times New Roman"/>
                <w:sz w:val="20"/>
                <w:szCs w:val="20"/>
              </w:rPr>
            </w:pPr>
          </w:p>
        </w:tc>
      </w:tr>
      <w:tr w:rsidR="00204BEE" w:rsidRPr="00E45289" w14:paraId="7D0C8C44" w14:textId="77777777" w:rsidTr="00204BEE">
        <w:trPr>
          <w:trHeight w:val="144"/>
          <w:tblCellSpacing w:w="20" w:type="nil"/>
        </w:trPr>
        <w:tc>
          <w:tcPr>
            <w:tcW w:w="0" w:type="auto"/>
            <w:vMerge/>
            <w:tcBorders>
              <w:top w:val="nil"/>
            </w:tcBorders>
            <w:tcMar>
              <w:top w:w="50" w:type="dxa"/>
              <w:left w:w="100" w:type="dxa"/>
            </w:tcMar>
          </w:tcPr>
          <w:p w14:paraId="6CF62C85" w14:textId="77777777" w:rsidR="00204BEE" w:rsidRPr="00E45289" w:rsidRDefault="00204BEE" w:rsidP="00204BEE">
            <w:pPr>
              <w:rPr>
                <w:rFonts w:ascii="Times New Roman" w:hAnsi="Times New Roman" w:cs="Times New Roman"/>
                <w:sz w:val="20"/>
                <w:szCs w:val="20"/>
              </w:rPr>
            </w:pPr>
          </w:p>
        </w:tc>
        <w:tc>
          <w:tcPr>
            <w:tcW w:w="0" w:type="auto"/>
            <w:vMerge/>
            <w:tcBorders>
              <w:top w:val="nil"/>
            </w:tcBorders>
            <w:tcMar>
              <w:top w:w="50" w:type="dxa"/>
              <w:left w:w="100" w:type="dxa"/>
            </w:tcMar>
          </w:tcPr>
          <w:p w14:paraId="3B16EA12" w14:textId="77777777" w:rsidR="00204BEE" w:rsidRPr="00E45289" w:rsidRDefault="00204BEE" w:rsidP="00204BEE">
            <w:pPr>
              <w:rPr>
                <w:rFonts w:ascii="Times New Roman" w:hAnsi="Times New Roman" w:cs="Times New Roman"/>
                <w:sz w:val="20"/>
                <w:szCs w:val="20"/>
              </w:rPr>
            </w:pPr>
          </w:p>
        </w:tc>
        <w:tc>
          <w:tcPr>
            <w:tcW w:w="1885" w:type="dxa"/>
            <w:tcMar>
              <w:top w:w="50" w:type="dxa"/>
              <w:left w:w="100" w:type="dxa"/>
            </w:tcMar>
            <w:vAlign w:val="center"/>
          </w:tcPr>
          <w:p w14:paraId="791E82D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28E44D4" w14:textId="77777777" w:rsidR="00204BEE" w:rsidRPr="00E45289" w:rsidRDefault="00204BEE" w:rsidP="00204BE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6F340DF" w14:textId="77777777" w:rsidR="00204BEE" w:rsidRPr="00E45289" w:rsidRDefault="00204BEE" w:rsidP="00204BEE">
            <w:pPr>
              <w:rPr>
                <w:rFonts w:ascii="Times New Roman" w:hAnsi="Times New Roman" w:cs="Times New Roman"/>
                <w:sz w:val="20"/>
                <w:szCs w:val="20"/>
              </w:rPr>
            </w:pPr>
          </w:p>
        </w:tc>
      </w:tr>
      <w:tr w:rsidR="00204BEE" w:rsidRPr="00E45289" w14:paraId="489EC14A" w14:textId="77777777" w:rsidTr="00204BEE">
        <w:trPr>
          <w:trHeight w:val="144"/>
          <w:tblCellSpacing w:w="20" w:type="nil"/>
        </w:trPr>
        <w:tc>
          <w:tcPr>
            <w:tcW w:w="0" w:type="auto"/>
            <w:gridSpan w:val="4"/>
            <w:tcMar>
              <w:top w:w="50" w:type="dxa"/>
              <w:left w:w="100" w:type="dxa"/>
            </w:tcMar>
            <w:vAlign w:val="center"/>
          </w:tcPr>
          <w:p w14:paraId="656E041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Древнерусская литература</w:t>
            </w:r>
          </w:p>
        </w:tc>
      </w:tr>
      <w:tr w:rsidR="00204BEE" w:rsidRPr="00E45289" w14:paraId="1F6C7BA9" w14:textId="77777777" w:rsidTr="00204BEE">
        <w:trPr>
          <w:trHeight w:val="144"/>
          <w:tblCellSpacing w:w="20" w:type="nil"/>
        </w:trPr>
        <w:tc>
          <w:tcPr>
            <w:tcW w:w="933" w:type="dxa"/>
            <w:tcMar>
              <w:top w:w="50" w:type="dxa"/>
              <w:left w:w="100" w:type="dxa"/>
            </w:tcMar>
            <w:vAlign w:val="center"/>
          </w:tcPr>
          <w:p w14:paraId="0D6A07C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37BA2E1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Древнерусские повести. «Поучение» Владимира Мономаха" (в сокращении)</w:t>
            </w:r>
          </w:p>
        </w:tc>
        <w:tc>
          <w:tcPr>
            <w:tcW w:w="1885" w:type="dxa"/>
            <w:tcMar>
              <w:top w:w="50" w:type="dxa"/>
              <w:left w:w="100" w:type="dxa"/>
            </w:tcMar>
            <w:vAlign w:val="center"/>
          </w:tcPr>
          <w:p w14:paraId="7C873AC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76" w:type="dxa"/>
            <w:tcMar>
              <w:top w:w="50" w:type="dxa"/>
              <w:left w:w="100" w:type="dxa"/>
            </w:tcMar>
            <w:vAlign w:val="center"/>
          </w:tcPr>
          <w:p w14:paraId="6AE6483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8">
              <w:r w:rsidRPr="00E45289">
                <w:rPr>
                  <w:rFonts w:ascii="Times New Roman" w:hAnsi="Times New Roman" w:cs="Times New Roman"/>
                  <w:color w:val="0000FF"/>
                  <w:sz w:val="20"/>
                  <w:szCs w:val="20"/>
                  <w:u w:val="single"/>
                </w:rPr>
                <w:t>https://m.edsoo.ru/7f41727e</w:t>
              </w:r>
            </w:hyperlink>
          </w:p>
        </w:tc>
      </w:tr>
      <w:tr w:rsidR="00204BEE" w:rsidRPr="00E45289" w14:paraId="0AE4BB52" w14:textId="77777777" w:rsidTr="00204BEE">
        <w:trPr>
          <w:trHeight w:val="144"/>
          <w:tblCellSpacing w:w="20" w:type="nil"/>
        </w:trPr>
        <w:tc>
          <w:tcPr>
            <w:tcW w:w="0" w:type="auto"/>
            <w:gridSpan w:val="2"/>
            <w:tcMar>
              <w:top w:w="50" w:type="dxa"/>
              <w:left w:w="100" w:type="dxa"/>
            </w:tcMar>
            <w:vAlign w:val="center"/>
          </w:tcPr>
          <w:p w14:paraId="1FD0BF9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62" w:type="dxa"/>
            <w:tcMar>
              <w:top w:w="50" w:type="dxa"/>
              <w:left w:w="100" w:type="dxa"/>
            </w:tcMar>
            <w:vAlign w:val="center"/>
          </w:tcPr>
          <w:p w14:paraId="2653ACE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0" w:type="auto"/>
            <w:tcMar>
              <w:top w:w="50" w:type="dxa"/>
              <w:left w:w="100" w:type="dxa"/>
            </w:tcMar>
            <w:vAlign w:val="center"/>
          </w:tcPr>
          <w:p w14:paraId="731BC1BF" w14:textId="77777777" w:rsidR="00204BEE" w:rsidRPr="00E45289" w:rsidRDefault="00204BEE" w:rsidP="00204BEE">
            <w:pPr>
              <w:rPr>
                <w:rFonts w:ascii="Times New Roman" w:hAnsi="Times New Roman" w:cs="Times New Roman"/>
                <w:sz w:val="20"/>
                <w:szCs w:val="20"/>
              </w:rPr>
            </w:pPr>
          </w:p>
        </w:tc>
      </w:tr>
      <w:tr w:rsidR="00204BEE" w:rsidRPr="00E45289" w14:paraId="17A9D209" w14:textId="77777777" w:rsidTr="00204BEE">
        <w:trPr>
          <w:trHeight w:val="144"/>
          <w:tblCellSpacing w:w="20" w:type="nil"/>
        </w:trPr>
        <w:tc>
          <w:tcPr>
            <w:tcW w:w="0" w:type="auto"/>
            <w:gridSpan w:val="4"/>
            <w:tcMar>
              <w:top w:w="50" w:type="dxa"/>
              <w:left w:w="100" w:type="dxa"/>
            </w:tcMar>
            <w:vAlign w:val="center"/>
          </w:tcPr>
          <w:p w14:paraId="03F2E0E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первой половины XIX века</w:t>
            </w:r>
          </w:p>
        </w:tc>
      </w:tr>
      <w:tr w:rsidR="00204BEE" w:rsidRPr="00E45289" w14:paraId="49854369" w14:textId="77777777" w:rsidTr="00204BEE">
        <w:trPr>
          <w:trHeight w:val="144"/>
          <w:tblCellSpacing w:w="20" w:type="nil"/>
        </w:trPr>
        <w:tc>
          <w:tcPr>
            <w:tcW w:w="933" w:type="dxa"/>
            <w:tcMar>
              <w:top w:w="50" w:type="dxa"/>
              <w:left w:w="100" w:type="dxa"/>
            </w:tcMar>
            <w:vAlign w:val="center"/>
          </w:tcPr>
          <w:p w14:paraId="68EB62E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293D5A1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С. Пушкин. Стихотворения «Во глубине сибирских руд…», «19 октября» («Роняет лес багряный свой убор…»), «И. И. Пущину», «На холмах Грузии лежит ночная мгла…». «Повести Белкина» («Станционный смотритель» и др.). Поэма «Полтава» (фрагмент)</w:t>
            </w:r>
          </w:p>
        </w:tc>
        <w:tc>
          <w:tcPr>
            <w:tcW w:w="1885" w:type="dxa"/>
            <w:tcMar>
              <w:top w:w="50" w:type="dxa"/>
              <w:left w:w="100" w:type="dxa"/>
            </w:tcMar>
            <w:vAlign w:val="center"/>
          </w:tcPr>
          <w:p w14:paraId="31B6AE2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4876" w:type="dxa"/>
            <w:tcMar>
              <w:top w:w="50" w:type="dxa"/>
              <w:left w:w="100" w:type="dxa"/>
            </w:tcMar>
            <w:vAlign w:val="center"/>
          </w:tcPr>
          <w:p w14:paraId="4842E62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59">
              <w:r w:rsidRPr="00E45289">
                <w:rPr>
                  <w:rFonts w:ascii="Times New Roman" w:hAnsi="Times New Roman" w:cs="Times New Roman"/>
                  <w:color w:val="0000FF"/>
                  <w:sz w:val="20"/>
                  <w:szCs w:val="20"/>
                  <w:u w:val="single"/>
                </w:rPr>
                <w:t>https://m.edsoo.ru/7f41727e</w:t>
              </w:r>
            </w:hyperlink>
          </w:p>
        </w:tc>
      </w:tr>
      <w:tr w:rsidR="00204BEE" w:rsidRPr="00E45289" w14:paraId="26157CF5" w14:textId="77777777" w:rsidTr="00204BEE">
        <w:trPr>
          <w:trHeight w:val="144"/>
          <w:tblCellSpacing w:w="20" w:type="nil"/>
        </w:trPr>
        <w:tc>
          <w:tcPr>
            <w:tcW w:w="933" w:type="dxa"/>
            <w:tcMar>
              <w:top w:w="50" w:type="dxa"/>
              <w:left w:w="100" w:type="dxa"/>
            </w:tcMar>
            <w:vAlign w:val="center"/>
          </w:tcPr>
          <w:p w14:paraId="1877DEA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2.2</w:t>
            </w:r>
          </w:p>
        </w:tc>
        <w:tc>
          <w:tcPr>
            <w:tcW w:w="2816" w:type="dxa"/>
            <w:tcMar>
              <w:top w:w="50" w:type="dxa"/>
              <w:left w:w="100" w:type="dxa"/>
            </w:tcMar>
            <w:vAlign w:val="center"/>
          </w:tcPr>
          <w:p w14:paraId="49A649E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М. Ю. Лермонтов. Стихотворения «Узник», «Парус», «Тучи», «Желанье» («Отворите мне </w:t>
            </w:r>
            <w:r w:rsidRPr="00E45289">
              <w:rPr>
                <w:rFonts w:ascii="Times New Roman" w:hAnsi="Times New Roman" w:cs="Times New Roman"/>
                <w:sz w:val="20"/>
                <w:szCs w:val="20"/>
              </w:rPr>
              <w:lastRenderedPageBreak/>
              <w:t>темницу…»),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tc>
        <w:tc>
          <w:tcPr>
            <w:tcW w:w="1885" w:type="dxa"/>
            <w:tcMar>
              <w:top w:w="50" w:type="dxa"/>
              <w:left w:w="100" w:type="dxa"/>
            </w:tcMar>
            <w:vAlign w:val="center"/>
          </w:tcPr>
          <w:p w14:paraId="0B6EA99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4876" w:type="dxa"/>
            <w:tcMar>
              <w:top w:w="50" w:type="dxa"/>
              <w:left w:w="100" w:type="dxa"/>
            </w:tcMar>
            <w:vAlign w:val="center"/>
          </w:tcPr>
          <w:p w14:paraId="2F6DE5C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0">
              <w:r w:rsidRPr="00E45289">
                <w:rPr>
                  <w:rFonts w:ascii="Times New Roman" w:hAnsi="Times New Roman" w:cs="Times New Roman"/>
                  <w:color w:val="0000FF"/>
                  <w:sz w:val="20"/>
                  <w:szCs w:val="20"/>
                  <w:u w:val="single"/>
                </w:rPr>
                <w:t>https://m.edsoo.ru/7f41727e</w:t>
              </w:r>
            </w:hyperlink>
          </w:p>
        </w:tc>
      </w:tr>
      <w:tr w:rsidR="00204BEE" w:rsidRPr="00E45289" w14:paraId="1C391CEC" w14:textId="77777777" w:rsidTr="00204BEE">
        <w:trPr>
          <w:trHeight w:val="144"/>
          <w:tblCellSpacing w:w="20" w:type="nil"/>
        </w:trPr>
        <w:tc>
          <w:tcPr>
            <w:tcW w:w="933" w:type="dxa"/>
            <w:tcMar>
              <w:top w:w="50" w:type="dxa"/>
              <w:left w:w="100" w:type="dxa"/>
            </w:tcMar>
            <w:vAlign w:val="center"/>
          </w:tcPr>
          <w:p w14:paraId="21677F2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2.3</w:t>
            </w:r>
          </w:p>
        </w:tc>
        <w:tc>
          <w:tcPr>
            <w:tcW w:w="2816" w:type="dxa"/>
            <w:tcMar>
              <w:top w:w="50" w:type="dxa"/>
              <w:left w:w="100" w:type="dxa"/>
            </w:tcMar>
            <w:vAlign w:val="center"/>
          </w:tcPr>
          <w:p w14:paraId="1A868F5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 В. Гоголь. Повесть «Тарас Бульба»</w:t>
            </w:r>
          </w:p>
        </w:tc>
        <w:tc>
          <w:tcPr>
            <w:tcW w:w="1885" w:type="dxa"/>
            <w:tcMar>
              <w:top w:w="50" w:type="dxa"/>
              <w:left w:w="100" w:type="dxa"/>
            </w:tcMar>
            <w:vAlign w:val="center"/>
          </w:tcPr>
          <w:p w14:paraId="37365DC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876" w:type="dxa"/>
            <w:tcMar>
              <w:top w:w="50" w:type="dxa"/>
              <w:left w:w="100" w:type="dxa"/>
            </w:tcMar>
            <w:vAlign w:val="center"/>
          </w:tcPr>
          <w:p w14:paraId="3BB7FB8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1">
              <w:r w:rsidRPr="00E45289">
                <w:rPr>
                  <w:rFonts w:ascii="Times New Roman" w:hAnsi="Times New Roman" w:cs="Times New Roman"/>
                  <w:color w:val="0000FF"/>
                  <w:sz w:val="20"/>
                  <w:szCs w:val="20"/>
                  <w:u w:val="single"/>
                </w:rPr>
                <w:t>https://m.edsoo.ru/7f41727e</w:t>
              </w:r>
            </w:hyperlink>
          </w:p>
        </w:tc>
      </w:tr>
      <w:tr w:rsidR="00204BEE" w:rsidRPr="00E45289" w14:paraId="5BEF3054" w14:textId="77777777" w:rsidTr="00204BEE">
        <w:trPr>
          <w:trHeight w:val="144"/>
          <w:tblCellSpacing w:w="20" w:type="nil"/>
        </w:trPr>
        <w:tc>
          <w:tcPr>
            <w:tcW w:w="0" w:type="auto"/>
            <w:gridSpan w:val="2"/>
            <w:tcMar>
              <w:top w:w="50" w:type="dxa"/>
              <w:left w:w="100" w:type="dxa"/>
            </w:tcMar>
            <w:vAlign w:val="center"/>
          </w:tcPr>
          <w:p w14:paraId="56174A0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62" w:type="dxa"/>
            <w:tcMar>
              <w:top w:w="50" w:type="dxa"/>
              <w:left w:w="100" w:type="dxa"/>
            </w:tcMar>
            <w:vAlign w:val="center"/>
          </w:tcPr>
          <w:p w14:paraId="567F9C2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0" w:type="auto"/>
            <w:tcMar>
              <w:top w:w="50" w:type="dxa"/>
              <w:left w:w="100" w:type="dxa"/>
            </w:tcMar>
            <w:vAlign w:val="center"/>
          </w:tcPr>
          <w:p w14:paraId="78973593" w14:textId="77777777" w:rsidR="00204BEE" w:rsidRPr="00E45289" w:rsidRDefault="00204BEE" w:rsidP="00204BEE">
            <w:pPr>
              <w:rPr>
                <w:rFonts w:ascii="Times New Roman" w:hAnsi="Times New Roman" w:cs="Times New Roman"/>
                <w:sz w:val="20"/>
                <w:szCs w:val="20"/>
              </w:rPr>
            </w:pPr>
          </w:p>
        </w:tc>
      </w:tr>
      <w:tr w:rsidR="00204BEE" w:rsidRPr="00E45289" w14:paraId="4ED8D8DE" w14:textId="77777777" w:rsidTr="00204BEE">
        <w:trPr>
          <w:trHeight w:val="144"/>
          <w:tblCellSpacing w:w="20" w:type="nil"/>
        </w:trPr>
        <w:tc>
          <w:tcPr>
            <w:tcW w:w="0" w:type="auto"/>
            <w:gridSpan w:val="4"/>
            <w:tcMar>
              <w:top w:w="50" w:type="dxa"/>
              <w:left w:w="100" w:type="dxa"/>
            </w:tcMar>
            <w:vAlign w:val="center"/>
          </w:tcPr>
          <w:p w14:paraId="021DDDF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второй половины XIX века</w:t>
            </w:r>
          </w:p>
        </w:tc>
      </w:tr>
      <w:tr w:rsidR="00204BEE" w:rsidRPr="00E45289" w14:paraId="019F0CB6" w14:textId="77777777" w:rsidTr="00204BEE">
        <w:trPr>
          <w:trHeight w:val="144"/>
          <w:tblCellSpacing w:w="20" w:type="nil"/>
        </w:trPr>
        <w:tc>
          <w:tcPr>
            <w:tcW w:w="933" w:type="dxa"/>
            <w:tcMar>
              <w:top w:w="50" w:type="dxa"/>
              <w:left w:w="100" w:type="dxa"/>
            </w:tcMar>
            <w:vAlign w:val="center"/>
          </w:tcPr>
          <w:p w14:paraId="7004A6D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3.1</w:t>
            </w:r>
          </w:p>
        </w:tc>
        <w:tc>
          <w:tcPr>
            <w:tcW w:w="2816" w:type="dxa"/>
            <w:tcMar>
              <w:top w:w="50" w:type="dxa"/>
              <w:left w:w="100" w:type="dxa"/>
            </w:tcMar>
            <w:vAlign w:val="center"/>
          </w:tcPr>
          <w:p w14:paraId="7D80C5E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 С. Тургенев. Рассказы из цикла «Записки охотника»</w:t>
            </w:r>
          </w:p>
          <w:p w14:paraId="5034A28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«Бирюк», «Хорь и Калиныч». Стихотворения в прозе. Например, «Русский язык», «Воробей» и др.</w:t>
            </w:r>
          </w:p>
        </w:tc>
        <w:tc>
          <w:tcPr>
            <w:tcW w:w="1885" w:type="dxa"/>
            <w:tcMar>
              <w:top w:w="50" w:type="dxa"/>
              <w:left w:w="100" w:type="dxa"/>
            </w:tcMar>
            <w:vAlign w:val="center"/>
          </w:tcPr>
          <w:p w14:paraId="0E4CFCA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876" w:type="dxa"/>
            <w:tcMar>
              <w:top w:w="50" w:type="dxa"/>
              <w:left w:w="100" w:type="dxa"/>
            </w:tcMar>
            <w:vAlign w:val="center"/>
          </w:tcPr>
          <w:p w14:paraId="3A84543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2">
              <w:r w:rsidRPr="00E45289">
                <w:rPr>
                  <w:rFonts w:ascii="Times New Roman" w:hAnsi="Times New Roman" w:cs="Times New Roman"/>
                  <w:color w:val="0000FF"/>
                  <w:sz w:val="20"/>
                  <w:szCs w:val="20"/>
                  <w:u w:val="single"/>
                </w:rPr>
                <w:t>https://m.edsoo.ru/7f41727e</w:t>
              </w:r>
            </w:hyperlink>
          </w:p>
        </w:tc>
      </w:tr>
      <w:tr w:rsidR="00204BEE" w:rsidRPr="00E45289" w14:paraId="0C678864" w14:textId="77777777" w:rsidTr="00204BEE">
        <w:trPr>
          <w:trHeight w:val="144"/>
          <w:tblCellSpacing w:w="20" w:type="nil"/>
        </w:trPr>
        <w:tc>
          <w:tcPr>
            <w:tcW w:w="933" w:type="dxa"/>
            <w:tcMar>
              <w:top w:w="50" w:type="dxa"/>
              <w:left w:w="100" w:type="dxa"/>
            </w:tcMar>
            <w:vAlign w:val="center"/>
          </w:tcPr>
          <w:p w14:paraId="4DB74FF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3.2</w:t>
            </w:r>
          </w:p>
        </w:tc>
        <w:tc>
          <w:tcPr>
            <w:tcW w:w="2816" w:type="dxa"/>
            <w:tcMar>
              <w:top w:w="50" w:type="dxa"/>
              <w:left w:w="100" w:type="dxa"/>
            </w:tcMar>
            <w:vAlign w:val="center"/>
          </w:tcPr>
          <w:p w14:paraId="0C83E39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Л. Н. Толстой. Рассказ «После бала»</w:t>
            </w:r>
          </w:p>
        </w:tc>
        <w:tc>
          <w:tcPr>
            <w:tcW w:w="1885" w:type="dxa"/>
            <w:tcMar>
              <w:top w:w="50" w:type="dxa"/>
              <w:left w:w="100" w:type="dxa"/>
            </w:tcMar>
            <w:vAlign w:val="center"/>
          </w:tcPr>
          <w:p w14:paraId="3ABEFEE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876" w:type="dxa"/>
            <w:tcMar>
              <w:top w:w="50" w:type="dxa"/>
              <w:left w:w="100" w:type="dxa"/>
            </w:tcMar>
            <w:vAlign w:val="center"/>
          </w:tcPr>
          <w:p w14:paraId="4C44F49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3">
              <w:r w:rsidRPr="00E45289">
                <w:rPr>
                  <w:rFonts w:ascii="Times New Roman" w:hAnsi="Times New Roman" w:cs="Times New Roman"/>
                  <w:color w:val="0000FF"/>
                  <w:sz w:val="20"/>
                  <w:szCs w:val="20"/>
                  <w:u w:val="single"/>
                </w:rPr>
                <w:t>https://m.edsoo.ru/7f41727e</w:t>
              </w:r>
            </w:hyperlink>
          </w:p>
        </w:tc>
      </w:tr>
      <w:tr w:rsidR="00204BEE" w:rsidRPr="00E45289" w14:paraId="7C3D3B5C" w14:textId="77777777" w:rsidTr="00204BEE">
        <w:trPr>
          <w:trHeight w:val="144"/>
          <w:tblCellSpacing w:w="20" w:type="nil"/>
        </w:trPr>
        <w:tc>
          <w:tcPr>
            <w:tcW w:w="933" w:type="dxa"/>
            <w:tcMar>
              <w:top w:w="50" w:type="dxa"/>
              <w:left w:w="100" w:type="dxa"/>
            </w:tcMar>
            <w:vAlign w:val="center"/>
          </w:tcPr>
          <w:p w14:paraId="7AE827C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3.3</w:t>
            </w:r>
          </w:p>
        </w:tc>
        <w:tc>
          <w:tcPr>
            <w:tcW w:w="2816" w:type="dxa"/>
            <w:tcMar>
              <w:top w:w="50" w:type="dxa"/>
              <w:left w:w="100" w:type="dxa"/>
            </w:tcMar>
            <w:vAlign w:val="center"/>
          </w:tcPr>
          <w:p w14:paraId="374A4FF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 А. Некрасов. Стихотворения «Железная дорога», «Размышления у парадного подъезда».</w:t>
            </w:r>
          </w:p>
        </w:tc>
        <w:tc>
          <w:tcPr>
            <w:tcW w:w="1885" w:type="dxa"/>
            <w:tcMar>
              <w:top w:w="50" w:type="dxa"/>
              <w:left w:w="100" w:type="dxa"/>
            </w:tcMar>
            <w:vAlign w:val="center"/>
          </w:tcPr>
          <w:p w14:paraId="38EA6E6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149A3DB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4">
              <w:r w:rsidRPr="00E45289">
                <w:rPr>
                  <w:rFonts w:ascii="Times New Roman" w:hAnsi="Times New Roman" w:cs="Times New Roman"/>
                  <w:color w:val="0000FF"/>
                  <w:sz w:val="20"/>
                  <w:szCs w:val="20"/>
                  <w:u w:val="single"/>
                </w:rPr>
                <w:t>https://m.edsoo.ru/7f41727e</w:t>
              </w:r>
            </w:hyperlink>
          </w:p>
        </w:tc>
      </w:tr>
      <w:tr w:rsidR="00204BEE" w:rsidRPr="00E45289" w14:paraId="5EDF1272" w14:textId="77777777" w:rsidTr="00204BEE">
        <w:trPr>
          <w:trHeight w:val="144"/>
          <w:tblCellSpacing w:w="20" w:type="nil"/>
        </w:trPr>
        <w:tc>
          <w:tcPr>
            <w:tcW w:w="933" w:type="dxa"/>
            <w:tcMar>
              <w:top w:w="50" w:type="dxa"/>
              <w:left w:w="100" w:type="dxa"/>
            </w:tcMar>
            <w:vAlign w:val="center"/>
          </w:tcPr>
          <w:p w14:paraId="541B41F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3.4</w:t>
            </w:r>
          </w:p>
        </w:tc>
        <w:tc>
          <w:tcPr>
            <w:tcW w:w="2816" w:type="dxa"/>
            <w:tcMar>
              <w:top w:w="50" w:type="dxa"/>
              <w:left w:w="100" w:type="dxa"/>
            </w:tcMar>
            <w:vAlign w:val="center"/>
          </w:tcPr>
          <w:p w14:paraId="34BF73A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Поэзия второй половины XIX века. Ф. И. Тютчев. Анализ стихотворений.</w:t>
            </w:r>
          </w:p>
        </w:tc>
        <w:tc>
          <w:tcPr>
            <w:tcW w:w="1885" w:type="dxa"/>
            <w:tcMar>
              <w:top w:w="50" w:type="dxa"/>
              <w:left w:w="100" w:type="dxa"/>
            </w:tcMar>
            <w:vAlign w:val="center"/>
          </w:tcPr>
          <w:p w14:paraId="2FC3D6D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76" w:type="dxa"/>
            <w:tcMar>
              <w:top w:w="50" w:type="dxa"/>
              <w:left w:w="100" w:type="dxa"/>
            </w:tcMar>
            <w:vAlign w:val="center"/>
          </w:tcPr>
          <w:p w14:paraId="0715801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5">
              <w:r w:rsidRPr="00E45289">
                <w:rPr>
                  <w:rFonts w:ascii="Times New Roman" w:hAnsi="Times New Roman" w:cs="Times New Roman"/>
                  <w:color w:val="0000FF"/>
                  <w:sz w:val="20"/>
                  <w:szCs w:val="20"/>
                  <w:u w:val="single"/>
                </w:rPr>
                <w:t>https://m.edsoo.ru/7f41727e</w:t>
              </w:r>
            </w:hyperlink>
          </w:p>
        </w:tc>
      </w:tr>
      <w:tr w:rsidR="00204BEE" w:rsidRPr="00E45289" w14:paraId="723AD239" w14:textId="77777777" w:rsidTr="00204BEE">
        <w:trPr>
          <w:trHeight w:val="144"/>
          <w:tblCellSpacing w:w="20" w:type="nil"/>
        </w:trPr>
        <w:tc>
          <w:tcPr>
            <w:tcW w:w="933" w:type="dxa"/>
            <w:tcMar>
              <w:top w:w="50" w:type="dxa"/>
              <w:left w:w="100" w:type="dxa"/>
            </w:tcMar>
            <w:vAlign w:val="center"/>
          </w:tcPr>
          <w:p w14:paraId="2ED38C7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3.5</w:t>
            </w:r>
          </w:p>
        </w:tc>
        <w:tc>
          <w:tcPr>
            <w:tcW w:w="2816" w:type="dxa"/>
            <w:tcMar>
              <w:top w:w="50" w:type="dxa"/>
              <w:left w:w="100" w:type="dxa"/>
            </w:tcMar>
            <w:vAlign w:val="center"/>
          </w:tcPr>
          <w:p w14:paraId="04BF632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 Е. Салтыков-Щедрин. Сказки «Повесть о том, как один мужик двух генералов прокормил», «Дикий помещик», «Премудрый пискарь».</w:t>
            </w:r>
          </w:p>
        </w:tc>
        <w:tc>
          <w:tcPr>
            <w:tcW w:w="1885" w:type="dxa"/>
            <w:tcMar>
              <w:top w:w="50" w:type="dxa"/>
              <w:left w:w="100" w:type="dxa"/>
            </w:tcMar>
            <w:vAlign w:val="center"/>
          </w:tcPr>
          <w:p w14:paraId="3D4CA1E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3FEC95C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6">
              <w:r w:rsidRPr="00E45289">
                <w:rPr>
                  <w:rFonts w:ascii="Times New Roman" w:hAnsi="Times New Roman" w:cs="Times New Roman"/>
                  <w:color w:val="0000FF"/>
                  <w:sz w:val="20"/>
                  <w:szCs w:val="20"/>
                  <w:u w:val="single"/>
                </w:rPr>
                <w:t>https://m.edsoo.ru/7f41727e</w:t>
              </w:r>
            </w:hyperlink>
          </w:p>
        </w:tc>
      </w:tr>
      <w:tr w:rsidR="00204BEE" w:rsidRPr="00E45289" w14:paraId="1D54FB45" w14:textId="77777777" w:rsidTr="00204BEE">
        <w:trPr>
          <w:trHeight w:val="144"/>
          <w:tblCellSpacing w:w="20" w:type="nil"/>
        </w:trPr>
        <w:tc>
          <w:tcPr>
            <w:tcW w:w="933" w:type="dxa"/>
            <w:tcMar>
              <w:top w:w="50" w:type="dxa"/>
              <w:left w:w="100" w:type="dxa"/>
            </w:tcMar>
            <w:vAlign w:val="center"/>
          </w:tcPr>
          <w:p w14:paraId="559FDA3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3.6</w:t>
            </w:r>
          </w:p>
        </w:tc>
        <w:tc>
          <w:tcPr>
            <w:tcW w:w="2816" w:type="dxa"/>
            <w:tcMar>
              <w:top w:w="50" w:type="dxa"/>
              <w:left w:w="100" w:type="dxa"/>
            </w:tcMar>
            <w:vAlign w:val="center"/>
          </w:tcPr>
          <w:p w14:paraId="7083D74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отечественных и зарубежных писателей на историческую тему. Произведения А. К. Толстого, Р. Сабатини, Ф. Купера</w:t>
            </w:r>
          </w:p>
        </w:tc>
        <w:tc>
          <w:tcPr>
            <w:tcW w:w="1885" w:type="dxa"/>
            <w:tcMar>
              <w:top w:w="50" w:type="dxa"/>
              <w:left w:w="100" w:type="dxa"/>
            </w:tcMar>
            <w:vAlign w:val="center"/>
          </w:tcPr>
          <w:p w14:paraId="0CE6DAC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0F647E7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7">
              <w:r w:rsidRPr="00E45289">
                <w:rPr>
                  <w:rFonts w:ascii="Times New Roman" w:hAnsi="Times New Roman" w:cs="Times New Roman"/>
                  <w:color w:val="0000FF"/>
                  <w:sz w:val="20"/>
                  <w:szCs w:val="20"/>
                  <w:u w:val="single"/>
                </w:rPr>
                <w:t>https://m.edsoo.ru/7f41727e</w:t>
              </w:r>
            </w:hyperlink>
          </w:p>
        </w:tc>
      </w:tr>
      <w:tr w:rsidR="00204BEE" w:rsidRPr="00E45289" w14:paraId="47E4DE44" w14:textId="77777777" w:rsidTr="00204BEE">
        <w:trPr>
          <w:trHeight w:val="144"/>
          <w:tblCellSpacing w:w="20" w:type="nil"/>
        </w:trPr>
        <w:tc>
          <w:tcPr>
            <w:tcW w:w="0" w:type="auto"/>
            <w:gridSpan w:val="2"/>
            <w:tcMar>
              <w:top w:w="50" w:type="dxa"/>
              <w:left w:w="100" w:type="dxa"/>
            </w:tcMar>
            <w:vAlign w:val="center"/>
          </w:tcPr>
          <w:p w14:paraId="60383D9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62" w:type="dxa"/>
            <w:tcMar>
              <w:top w:w="50" w:type="dxa"/>
              <w:left w:w="100" w:type="dxa"/>
            </w:tcMar>
            <w:vAlign w:val="center"/>
          </w:tcPr>
          <w:p w14:paraId="689F942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0" w:type="auto"/>
            <w:tcMar>
              <w:top w:w="50" w:type="dxa"/>
              <w:left w:w="100" w:type="dxa"/>
            </w:tcMar>
            <w:vAlign w:val="center"/>
          </w:tcPr>
          <w:p w14:paraId="4D04B01B" w14:textId="77777777" w:rsidR="00204BEE" w:rsidRPr="00E45289" w:rsidRDefault="00204BEE" w:rsidP="00204BEE">
            <w:pPr>
              <w:rPr>
                <w:rFonts w:ascii="Times New Roman" w:hAnsi="Times New Roman" w:cs="Times New Roman"/>
                <w:sz w:val="20"/>
                <w:szCs w:val="20"/>
              </w:rPr>
            </w:pPr>
          </w:p>
        </w:tc>
      </w:tr>
      <w:tr w:rsidR="00204BEE" w:rsidRPr="00E45289" w14:paraId="68B76BA2" w14:textId="77777777" w:rsidTr="00204BEE">
        <w:trPr>
          <w:trHeight w:val="144"/>
          <w:tblCellSpacing w:w="20" w:type="nil"/>
        </w:trPr>
        <w:tc>
          <w:tcPr>
            <w:tcW w:w="0" w:type="auto"/>
            <w:gridSpan w:val="4"/>
            <w:tcMar>
              <w:top w:w="50" w:type="dxa"/>
              <w:left w:w="100" w:type="dxa"/>
            </w:tcMar>
            <w:vAlign w:val="center"/>
          </w:tcPr>
          <w:p w14:paraId="322FA41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конца XIX — начала XX века</w:t>
            </w:r>
          </w:p>
        </w:tc>
      </w:tr>
      <w:tr w:rsidR="00204BEE" w:rsidRPr="00E45289" w14:paraId="7EB17C0C" w14:textId="77777777" w:rsidTr="00204BEE">
        <w:trPr>
          <w:trHeight w:val="144"/>
          <w:tblCellSpacing w:w="20" w:type="nil"/>
        </w:trPr>
        <w:tc>
          <w:tcPr>
            <w:tcW w:w="933" w:type="dxa"/>
            <w:tcMar>
              <w:top w:w="50" w:type="dxa"/>
              <w:left w:w="100" w:type="dxa"/>
            </w:tcMar>
            <w:vAlign w:val="center"/>
          </w:tcPr>
          <w:p w14:paraId="5FA91F2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4.1</w:t>
            </w:r>
          </w:p>
        </w:tc>
        <w:tc>
          <w:tcPr>
            <w:tcW w:w="2816" w:type="dxa"/>
            <w:tcMar>
              <w:top w:w="50" w:type="dxa"/>
              <w:left w:w="100" w:type="dxa"/>
            </w:tcMar>
            <w:vAlign w:val="center"/>
          </w:tcPr>
          <w:p w14:paraId="761D44A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П. Чехов. Рассказы «Злоумышленник».</w:t>
            </w:r>
          </w:p>
        </w:tc>
        <w:tc>
          <w:tcPr>
            <w:tcW w:w="1885" w:type="dxa"/>
            <w:tcMar>
              <w:top w:w="50" w:type="dxa"/>
              <w:left w:w="100" w:type="dxa"/>
            </w:tcMar>
            <w:vAlign w:val="center"/>
          </w:tcPr>
          <w:p w14:paraId="5BDFB5E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76" w:type="dxa"/>
            <w:tcMar>
              <w:top w:w="50" w:type="dxa"/>
              <w:left w:w="100" w:type="dxa"/>
            </w:tcMar>
            <w:vAlign w:val="center"/>
          </w:tcPr>
          <w:p w14:paraId="3053174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8">
              <w:r w:rsidRPr="00E45289">
                <w:rPr>
                  <w:rFonts w:ascii="Times New Roman" w:hAnsi="Times New Roman" w:cs="Times New Roman"/>
                  <w:color w:val="0000FF"/>
                  <w:sz w:val="20"/>
                  <w:szCs w:val="20"/>
                  <w:u w:val="single"/>
                </w:rPr>
                <w:t>https://m.edsoo.ru/7f41727e</w:t>
              </w:r>
            </w:hyperlink>
          </w:p>
        </w:tc>
      </w:tr>
      <w:tr w:rsidR="00204BEE" w:rsidRPr="00E45289" w14:paraId="27123806" w14:textId="77777777" w:rsidTr="00204BEE">
        <w:trPr>
          <w:trHeight w:val="144"/>
          <w:tblCellSpacing w:w="20" w:type="nil"/>
        </w:trPr>
        <w:tc>
          <w:tcPr>
            <w:tcW w:w="933" w:type="dxa"/>
            <w:tcMar>
              <w:top w:w="50" w:type="dxa"/>
              <w:left w:w="100" w:type="dxa"/>
            </w:tcMar>
            <w:vAlign w:val="center"/>
          </w:tcPr>
          <w:p w14:paraId="79F0D676"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4.2</w:t>
            </w:r>
          </w:p>
        </w:tc>
        <w:tc>
          <w:tcPr>
            <w:tcW w:w="2816" w:type="dxa"/>
            <w:tcMar>
              <w:top w:w="50" w:type="dxa"/>
              <w:left w:w="100" w:type="dxa"/>
            </w:tcMar>
            <w:vAlign w:val="center"/>
          </w:tcPr>
          <w:p w14:paraId="276061A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 Горький. Ранние рассказы «Старуха Изергиль» (легенда о Данко), «Челкаш».</w:t>
            </w:r>
          </w:p>
        </w:tc>
        <w:tc>
          <w:tcPr>
            <w:tcW w:w="1885" w:type="dxa"/>
            <w:tcMar>
              <w:top w:w="50" w:type="dxa"/>
              <w:left w:w="100" w:type="dxa"/>
            </w:tcMar>
            <w:vAlign w:val="center"/>
          </w:tcPr>
          <w:p w14:paraId="379030F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31B27A7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69">
              <w:r w:rsidRPr="00E45289">
                <w:rPr>
                  <w:rFonts w:ascii="Times New Roman" w:hAnsi="Times New Roman" w:cs="Times New Roman"/>
                  <w:color w:val="0000FF"/>
                  <w:sz w:val="20"/>
                  <w:szCs w:val="20"/>
                  <w:u w:val="single"/>
                </w:rPr>
                <w:t>https://m.edsoo.ru/7f41727e</w:t>
              </w:r>
            </w:hyperlink>
          </w:p>
        </w:tc>
      </w:tr>
      <w:tr w:rsidR="00204BEE" w:rsidRPr="00E45289" w14:paraId="7C97949C" w14:textId="77777777" w:rsidTr="00204BEE">
        <w:trPr>
          <w:trHeight w:val="144"/>
          <w:tblCellSpacing w:w="20" w:type="nil"/>
        </w:trPr>
        <w:tc>
          <w:tcPr>
            <w:tcW w:w="933" w:type="dxa"/>
            <w:tcMar>
              <w:top w:w="50" w:type="dxa"/>
              <w:left w:w="100" w:type="dxa"/>
            </w:tcMar>
            <w:vAlign w:val="center"/>
          </w:tcPr>
          <w:p w14:paraId="00FC088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4.3</w:t>
            </w:r>
          </w:p>
        </w:tc>
        <w:tc>
          <w:tcPr>
            <w:tcW w:w="2816" w:type="dxa"/>
            <w:tcMar>
              <w:top w:w="50" w:type="dxa"/>
              <w:left w:w="100" w:type="dxa"/>
            </w:tcMar>
            <w:vAlign w:val="center"/>
          </w:tcPr>
          <w:p w14:paraId="5FDF444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Сатирические произведения отечественной и </w:t>
            </w:r>
            <w:r w:rsidRPr="00E45289">
              <w:rPr>
                <w:rFonts w:ascii="Times New Roman" w:hAnsi="Times New Roman" w:cs="Times New Roman"/>
                <w:sz w:val="20"/>
                <w:szCs w:val="20"/>
              </w:rPr>
              <w:lastRenderedPageBreak/>
              <w:t>зарубежной литературы. М. М. Зощенко, А.Т.Аверченко, Н. Тэффи, О. Генри, Я. Гашек.</w:t>
            </w:r>
          </w:p>
        </w:tc>
        <w:tc>
          <w:tcPr>
            <w:tcW w:w="1885" w:type="dxa"/>
            <w:tcMar>
              <w:top w:w="50" w:type="dxa"/>
              <w:left w:w="100" w:type="dxa"/>
            </w:tcMar>
            <w:vAlign w:val="center"/>
          </w:tcPr>
          <w:p w14:paraId="134A7A7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4876" w:type="dxa"/>
            <w:tcMar>
              <w:top w:w="50" w:type="dxa"/>
              <w:left w:w="100" w:type="dxa"/>
            </w:tcMar>
            <w:vAlign w:val="center"/>
          </w:tcPr>
          <w:p w14:paraId="2B47CD3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0">
              <w:r w:rsidRPr="00E45289">
                <w:rPr>
                  <w:rFonts w:ascii="Times New Roman" w:hAnsi="Times New Roman" w:cs="Times New Roman"/>
                  <w:color w:val="0000FF"/>
                  <w:sz w:val="20"/>
                  <w:szCs w:val="20"/>
                  <w:u w:val="single"/>
                </w:rPr>
                <w:t>https://m.edsoo.ru/7f41727e</w:t>
              </w:r>
            </w:hyperlink>
          </w:p>
        </w:tc>
      </w:tr>
      <w:tr w:rsidR="00204BEE" w:rsidRPr="00E45289" w14:paraId="4797441B" w14:textId="77777777" w:rsidTr="00204BEE">
        <w:trPr>
          <w:trHeight w:val="144"/>
          <w:tblCellSpacing w:w="20" w:type="nil"/>
        </w:trPr>
        <w:tc>
          <w:tcPr>
            <w:tcW w:w="0" w:type="auto"/>
            <w:gridSpan w:val="2"/>
            <w:tcMar>
              <w:top w:w="50" w:type="dxa"/>
              <w:left w:w="100" w:type="dxa"/>
            </w:tcMar>
            <w:vAlign w:val="center"/>
          </w:tcPr>
          <w:p w14:paraId="5E2D0D4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2962" w:type="dxa"/>
            <w:tcMar>
              <w:top w:w="50" w:type="dxa"/>
              <w:left w:w="100" w:type="dxa"/>
            </w:tcMar>
            <w:vAlign w:val="center"/>
          </w:tcPr>
          <w:p w14:paraId="0162FFC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tcMar>
              <w:top w:w="50" w:type="dxa"/>
              <w:left w:w="100" w:type="dxa"/>
            </w:tcMar>
            <w:vAlign w:val="center"/>
          </w:tcPr>
          <w:p w14:paraId="4DFB9530" w14:textId="77777777" w:rsidR="00204BEE" w:rsidRPr="00E45289" w:rsidRDefault="00204BEE" w:rsidP="00204BEE">
            <w:pPr>
              <w:rPr>
                <w:rFonts w:ascii="Times New Roman" w:hAnsi="Times New Roman" w:cs="Times New Roman"/>
                <w:sz w:val="20"/>
                <w:szCs w:val="20"/>
              </w:rPr>
            </w:pPr>
          </w:p>
        </w:tc>
      </w:tr>
      <w:tr w:rsidR="00204BEE" w:rsidRPr="00E45289" w14:paraId="105F1111" w14:textId="77777777" w:rsidTr="00204BEE">
        <w:trPr>
          <w:trHeight w:val="144"/>
          <w:tblCellSpacing w:w="20" w:type="nil"/>
        </w:trPr>
        <w:tc>
          <w:tcPr>
            <w:tcW w:w="0" w:type="auto"/>
            <w:gridSpan w:val="4"/>
            <w:tcMar>
              <w:top w:w="50" w:type="dxa"/>
              <w:left w:w="100" w:type="dxa"/>
            </w:tcMar>
            <w:vAlign w:val="center"/>
          </w:tcPr>
          <w:p w14:paraId="111C93C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первой половины XX века</w:t>
            </w:r>
          </w:p>
        </w:tc>
      </w:tr>
      <w:tr w:rsidR="00204BEE" w:rsidRPr="00E45289" w14:paraId="2F633D48" w14:textId="77777777" w:rsidTr="00204BEE">
        <w:trPr>
          <w:trHeight w:val="144"/>
          <w:tblCellSpacing w:w="20" w:type="nil"/>
        </w:trPr>
        <w:tc>
          <w:tcPr>
            <w:tcW w:w="933" w:type="dxa"/>
            <w:tcMar>
              <w:top w:w="50" w:type="dxa"/>
              <w:left w:w="100" w:type="dxa"/>
            </w:tcMar>
            <w:vAlign w:val="center"/>
          </w:tcPr>
          <w:p w14:paraId="2A1E7AB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5.1</w:t>
            </w:r>
          </w:p>
        </w:tc>
        <w:tc>
          <w:tcPr>
            <w:tcW w:w="2816" w:type="dxa"/>
            <w:tcMar>
              <w:top w:w="50" w:type="dxa"/>
              <w:left w:w="100" w:type="dxa"/>
            </w:tcMar>
            <w:vAlign w:val="center"/>
          </w:tcPr>
          <w:p w14:paraId="6E577C0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С. Грин. Повести и рассказы «Зелёная лампа».</w:t>
            </w:r>
          </w:p>
        </w:tc>
        <w:tc>
          <w:tcPr>
            <w:tcW w:w="1885" w:type="dxa"/>
            <w:tcMar>
              <w:top w:w="50" w:type="dxa"/>
              <w:left w:w="100" w:type="dxa"/>
            </w:tcMar>
            <w:vAlign w:val="center"/>
          </w:tcPr>
          <w:p w14:paraId="2D3DEA7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3B57B90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1">
              <w:r w:rsidRPr="00E45289">
                <w:rPr>
                  <w:rFonts w:ascii="Times New Roman" w:hAnsi="Times New Roman" w:cs="Times New Roman"/>
                  <w:color w:val="0000FF"/>
                  <w:sz w:val="20"/>
                  <w:szCs w:val="20"/>
                  <w:u w:val="single"/>
                </w:rPr>
                <w:t>https://m.edsoo.ru/7f41727e</w:t>
              </w:r>
            </w:hyperlink>
          </w:p>
        </w:tc>
      </w:tr>
      <w:tr w:rsidR="00204BEE" w:rsidRPr="00E45289" w14:paraId="776B539E" w14:textId="77777777" w:rsidTr="00204BEE">
        <w:trPr>
          <w:trHeight w:val="144"/>
          <w:tblCellSpacing w:w="20" w:type="nil"/>
        </w:trPr>
        <w:tc>
          <w:tcPr>
            <w:tcW w:w="933" w:type="dxa"/>
            <w:tcMar>
              <w:top w:w="50" w:type="dxa"/>
              <w:left w:w="100" w:type="dxa"/>
            </w:tcMar>
            <w:vAlign w:val="center"/>
          </w:tcPr>
          <w:p w14:paraId="0D32BBE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5.2</w:t>
            </w:r>
          </w:p>
        </w:tc>
        <w:tc>
          <w:tcPr>
            <w:tcW w:w="2816" w:type="dxa"/>
            <w:tcMar>
              <w:top w:w="50" w:type="dxa"/>
              <w:left w:w="100" w:type="dxa"/>
            </w:tcMar>
            <w:vAlign w:val="center"/>
          </w:tcPr>
          <w:p w14:paraId="6E5FC1C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Отечественная поэзия первой половины XX века. Стихотворения на тему мечты и реальности Стихотворения А. А. Блока, Н. С. Гумилёва, М. И. Цветаевой.</w:t>
            </w:r>
          </w:p>
        </w:tc>
        <w:tc>
          <w:tcPr>
            <w:tcW w:w="1885" w:type="dxa"/>
            <w:tcMar>
              <w:top w:w="50" w:type="dxa"/>
              <w:left w:w="100" w:type="dxa"/>
            </w:tcMar>
            <w:vAlign w:val="center"/>
          </w:tcPr>
          <w:p w14:paraId="6A9A750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76" w:type="dxa"/>
            <w:tcMar>
              <w:top w:w="50" w:type="dxa"/>
              <w:left w:w="100" w:type="dxa"/>
            </w:tcMar>
            <w:vAlign w:val="center"/>
          </w:tcPr>
          <w:p w14:paraId="4288066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2">
              <w:r w:rsidRPr="00E45289">
                <w:rPr>
                  <w:rFonts w:ascii="Times New Roman" w:hAnsi="Times New Roman" w:cs="Times New Roman"/>
                  <w:color w:val="0000FF"/>
                  <w:sz w:val="20"/>
                  <w:szCs w:val="20"/>
                  <w:u w:val="single"/>
                </w:rPr>
                <w:t>https://m.edsoo.ru/7f41727e</w:t>
              </w:r>
            </w:hyperlink>
          </w:p>
        </w:tc>
      </w:tr>
      <w:tr w:rsidR="00204BEE" w:rsidRPr="00E45289" w14:paraId="1BBE330B" w14:textId="77777777" w:rsidTr="00204BEE">
        <w:trPr>
          <w:trHeight w:val="144"/>
          <w:tblCellSpacing w:w="20" w:type="nil"/>
        </w:trPr>
        <w:tc>
          <w:tcPr>
            <w:tcW w:w="933" w:type="dxa"/>
            <w:tcMar>
              <w:top w:w="50" w:type="dxa"/>
              <w:left w:w="100" w:type="dxa"/>
            </w:tcMar>
            <w:vAlign w:val="center"/>
          </w:tcPr>
          <w:p w14:paraId="6B73D44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5.3</w:t>
            </w:r>
          </w:p>
        </w:tc>
        <w:tc>
          <w:tcPr>
            <w:tcW w:w="2816" w:type="dxa"/>
            <w:tcMar>
              <w:top w:w="50" w:type="dxa"/>
              <w:left w:w="100" w:type="dxa"/>
            </w:tcMar>
            <w:vAlign w:val="center"/>
          </w:tcPr>
          <w:p w14:paraId="55A46A3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 В. Маяковский. Стихотворения «Необычайное приключение, бывшее с Владимиром Маяковским летом на даче».</w:t>
            </w:r>
          </w:p>
        </w:tc>
        <w:tc>
          <w:tcPr>
            <w:tcW w:w="1885" w:type="dxa"/>
            <w:tcMar>
              <w:top w:w="50" w:type="dxa"/>
              <w:left w:w="100" w:type="dxa"/>
            </w:tcMar>
            <w:vAlign w:val="center"/>
          </w:tcPr>
          <w:p w14:paraId="1F8B642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418EBB8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3">
              <w:r w:rsidRPr="00E45289">
                <w:rPr>
                  <w:rFonts w:ascii="Times New Roman" w:hAnsi="Times New Roman" w:cs="Times New Roman"/>
                  <w:color w:val="0000FF"/>
                  <w:sz w:val="20"/>
                  <w:szCs w:val="20"/>
                  <w:u w:val="single"/>
                </w:rPr>
                <w:t>https://m.edsoo.ru/7f41727e</w:t>
              </w:r>
            </w:hyperlink>
          </w:p>
        </w:tc>
      </w:tr>
      <w:tr w:rsidR="00204BEE" w:rsidRPr="00E45289" w14:paraId="2003F4C5" w14:textId="77777777" w:rsidTr="00204BEE">
        <w:trPr>
          <w:trHeight w:val="144"/>
          <w:tblCellSpacing w:w="20" w:type="nil"/>
        </w:trPr>
        <w:tc>
          <w:tcPr>
            <w:tcW w:w="933" w:type="dxa"/>
            <w:tcMar>
              <w:top w:w="50" w:type="dxa"/>
              <w:left w:w="100" w:type="dxa"/>
            </w:tcMar>
            <w:vAlign w:val="center"/>
          </w:tcPr>
          <w:p w14:paraId="6AB8FB85"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5.4</w:t>
            </w:r>
          </w:p>
        </w:tc>
        <w:tc>
          <w:tcPr>
            <w:tcW w:w="2816" w:type="dxa"/>
            <w:tcMar>
              <w:top w:w="50" w:type="dxa"/>
              <w:left w:w="100" w:type="dxa"/>
            </w:tcMar>
            <w:vAlign w:val="center"/>
          </w:tcPr>
          <w:p w14:paraId="559604F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М.А. Шолохов. «Донские рассказы» «Родинка».</w:t>
            </w:r>
          </w:p>
        </w:tc>
        <w:tc>
          <w:tcPr>
            <w:tcW w:w="1885" w:type="dxa"/>
            <w:tcMar>
              <w:top w:w="50" w:type="dxa"/>
              <w:left w:w="100" w:type="dxa"/>
            </w:tcMar>
            <w:vAlign w:val="center"/>
          </w:tcPr>
          <w:p w14:paraId="7748736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76" w:type="dxa"/>
            <w:tcMar>
              <w:top w:w="50" w:type="dxa"/>
              <w:left w:w="100" w:type="dxa"/>
            </w:tcMar>
            <w:vAlign w:val="center"/>
          </w:tcPr>
          <w:p w14:paraId="31803F2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4">
              <w:r w:rsidRPr="00E45289">
                <w:rPr>
                  <w:rFonts w:ascii="Times New Roman" w:hAnsi="Times New Roman" w:cs="Times New Roman"/>
                  <w:color w:val="0000FF"/>
                  <w:sz w:val="20"/>
                  <w:szCs w:val="20"/>
                  <w:u w:val="single"/>
                </w:rPr>
                <w:t>https://m.edsoo.ru/7f41727e</w:t>
              </w:r>
            </w:hyperlink>
          </w:p>
        </w:tc>
      </w:tr>
      <w:tr w:rsidR="00204BEE" w:rsidRPr="00E45289" w14:paraId="59F86249" w14:textId="77777777" w:rsidTr="00204BEE">
        <w:trPr>
          <w:trHeight w:val="144"/>
          <w:tblCellSpacing w:w="20" w:type="nil"/>
        </w:trPr>
        <w:tc>
          <w:tcPr>
            <w:tcW w:w="933" w:type="dxa"/>
            <w:tcMar>
              <w:top w:w="50" w:type="dxa"/>
              <w:left w:w="100" w:type="dxa"/>
            </w:tcMar>
            <w:vAlign w:val="center"/>
          </w:tcPr>
          <w:p w14:paraId="52D1DA1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5.5</w:t>
            </w:r>
          </w:p>
        </w:tc>
        <w:tc>
          <w:tcPr>
            <w:tcW w:w="2816" w:type="dxa"/>
            <w:tcMar>
              <w:top w:w="50" w:type="dxa"/>
              <w:left w:w="100" w:type="dxa"/>
            </w:tcMar>
            <w:vAlign w:val="center"/>
          </w:tcPr>
          <w:p w14:paraId="57A9A5B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П. Платонов. Рассказы «Юшка".</w:t>
            </w:r>
          </w:p>
        </w:tc>
        <w:tc>
          <w:tcPr>
            <w:tcW w:w="1885" w:type="dxa"/>
            <w:tcMar>
              <w:top w:w="50" w:type="dxa"/>
              <w:left w:w="100" w:type="dxa"/>
            </w:tcMar>
            <w:vAlign w:val="center"/>
          </w:tcPr>
          <w:p w14:paraId="224717C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76" w:type="dxa"/>
            <w:tcMar>
              <w:top w:w="50" w:type="dxa"/>
              <w:left w:w="100" w:type="dxa"/>
            </w:tcMar>
            <w:vAlign w:val="center"/>
          </w:tcPr>
          <w:p w14:paraId="1C67ECE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5">
              <w:r w:rsidRPr="00E45289">
                <w:rPr>
                  <w:rFonts w:ascii="Times New Roman" w:hAnsi="Times New Roman" w:cs="Times New Roman"/>
                  <w:color w:val="0000FF"/>
                  <w:sz w:val="20"/>
                  <w:szCs w:val="20"/>
                  <w:u w:val="single"/>
                </w:rPr>
                <w:t>https://m.edsoo.ru/7f41727e</w:t>
              </w:r>
            </w:hyperlink>
          </w:p>
        </w:tc>
      </w:tr>
      <w:tr w:rsidR="00204BEE" w:rsidRPr="00E45289" w14:paraId="0E340E3B" w14:textId="77777777" w:rsidTr="00204BEE">
        <w:trPr>
          <w:trHeight w:val="144"/>
          <w:tblCellSpacing w:w="20" w:type="nil"/>
        </w:trPr>
        <w:tc>
          <w:tcPr>
            <w:tcW w:w="0" w:type="auto"/>
            <w:gridSpan w:val="2"/>
            <w:tcMar>
              <w:top w:w="50" w:type="dxa"/>
              <w:left w:w="100" w:type="dxa"/>
            </w:tcMar>
            <w:vAlign w:val="center"/>
          </w:tcPr>
          <w:p w14:paraId="28DF7AD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62" w:type="dxa"/>
            <w:tcMar>
              <w:top w:w="50" w:type="dxa"/>
              <w:left w:w="100" w:type="dxa"/>
            </w:tcMar>
            <w:vAlign w:val="center"/>
          </w:tcPr>
          <w:p w14:paraId="2078484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tcMar>
              <w:top w:w="50" w:type="dxa"/>
              <w:left w:w="100" w:type="dxa"/>
            </w:tcMar>
            <w:vAlign w:val="center"/>
          </w:tcPr>
          <w:p w14:paraId="417A5C4F" w14:textId="77777777" w:rsidR="00204BEE" w:rsidRPr="00E45289" w:rsidRDefault="00204BEE" w:rsidP="00204BEE">
            <w:pPr>
              <w:rPr>
                <w:rFonts w:ascii="Times New Roman" w:hAnsi="Times New Roman" w:cs="Times New Roman"/>
                <w:sz w:val="20"/>
                <w:szCs w:val="20"/>
              </w:rPr>
            </w:pPr>
          </w:p>
        </w:tc>
      </w:tr>
      <w:tr w:rsidR="00204BEE" w:rsidRPr="00E45289" w14:paraId="2C3DD61C" w14:textId="77777777" w:rsidTr="00204BEE">
        <w:trPr>
          <w:trHeight w:val="144"/>
          <w:tblCellSpacing w:w="20" w:type="nil"/>
        </w:trPr>
        <w:tc>
          <w:tcPr>
            <w:tcW w:w="0" w:type="auto"/>
            <w:gridSpan w:val="4"/>
            <w:tcMar>
              <w:top w:w="50" w:type="dxa"/>
              <w:left w:w="100" w:type="dxa"/>
            </w:tcMar>
            <w:vAlign w:val="center"/>
          </w:tcPr>
          <w:p w14:paraId="7E12A48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второй половины XX века</w:t>
            </w:r>
          </w:p>
        </w:tc>
      </w:tr>
      <w:tr w:rsidR="00204BEE" w:rsidRPr="00E45289" w14:paraId="0494C528" w14:textId="77777777" w:rsidTr="00204BEE">
        <w:trPr>
          <w:trHeight w:val="144"/>
          <w:tblCellSpacing w:w="20" w:type="nil"/>
        </w:trPr>
        <w:tc>
          <w:tcPr>
            <w:tcW w:w="933" w:type="dxa"/>
            <w:tcMar>
              <w:top w:w="50" w:type="dxa"/>
              <w:left w:w="100" w:type="dxa"/>
            </w:tcMar>
            <w:vAlign w:val="center"/>
          </w:tcPr>
          <w:p w14:paraId="5B4BC3B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6.1</w:t>
            </w:r>
          </w:p>
        </w:tc>
        <w:tc>
          <w:tcPr>
            <w:tcW w:w="2816" w:type="dxa"/>
            <w:tcMar>
              <w:top w:w="50" w:type="dxa"/>
              <w:left w:w="100" w:type="dxa"/>
            </w:tcMar>
            <w:vAlign w:val="center"/>
          </w:tcPr>
          <w:p w14:paraId="04A031A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 М. Шукшин. Рассказы «Чудик».</w:t>
            </w:r>
          </w:p>
        </w:tc>
        <w:tc>
          <w:tcPr>
            <w:tcW w:w="1885" w:type="dxa"/>
            <w:tcMar>
              <w:top w:w="50" w:type="dxa"/>
              <w:left w:w="100" w:type="dxa"/>
            </w:tcMar>
            <w:vAlign w:val="center"/>
          </w:tcPr>
          <w:p w14:paraId="109CA16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76" w:type="dxa"/>
            <w:tcMar>
              <w:top w:w="50" w:type="dxa"/>
              <w:left w:w="100" w:type="dxa"/>
            </w:tcMar>
            <w:vAlign w:val="center"/>
          </w:tcPr>
          <w:p w14:paraId="63E934A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6">
              <w:r w:rsidRPr="00E45289">
                <w:rPr>
                  <w:rFonts w:ascii="Times New Roman" w:hAnsi="Times New Roman" w:cs="Times New Roman"/>
                  <w:color w:val="0000FF"/>
                  <w:sz w:val="20"/>
                  <w:szCs w:val="20"/>
                  <w:u w:val="single"/>
                </w:rPr>
                <w:t>https://m.edsoo.ru/7f41727e</w:t>
              </w:r>
            </w:hyperlink>
          </w:p>
        </w:tc>
      </w:tr>
      <w:tr w:rsidR="00204BEE" w:rsidRPr="00E45289" w14:paraId="5953A834" w14:textId="77777777" w:rsidTr="00204BEE">
        <w:trPr>
          <w:trHeight w:val="144"/>
          <w:tblCellSpacing w:w="20" w:type="nil"/>
        </w:trPr>
        <w:tc>
          <w:tcPr>
            <w:tcW w:w="933" w:type="dxa"/>
            <w:tcMar>
              <w:top w:w="50" w:type="dxa"/>
              <w:left w:w="100" w:type="dxa"/>
            </w:tcMar>
            <w:vAlign w:val="center"/>
          </w:tcPr>
          <w:p w14:paraId="5A5C39A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6.2</w:t>
            </w:r>
          </w:p>
        </w:tc>
        <w:tc>
          <w:tcPr>
            <w:tcW w:w="2816" w:type="dxa"/>
            <w:tcMar>
              <w:top w:w="50" w:type="dxa"/>
              <w:left w:w="100" w:type="dxa"/>
            </w:tcMar>
            <w:vAlign w:val="center"/>
          </w:tcPr>
          <w:p w14:paraId="1F1C259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Стихотворения отечественных поэтов XX—XXI веков. Стихотворения М. И. Цветаевой, Е. А. Евтушенко.</w:t>
            </w:r>
          </w:p>
        </w:tc>
        <w:tc>
          <w:tcPr>
            <w:tcW w:w="1885" w:type="dxa"/>
            <w:tcMar>
              <w:top w:w="50" w:type="dxa"/>
              <w:left w:w="100" w:type="dxa"/>
            </w:tcMar>
            <w:vAlign w:val="center"/>
          </w:tcPr>
          <w:p w14:paraId="15D9EF1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64B6F14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7">
              <w:r w:rsidRPr="00E45289">
                <w:rPr>
                  <w:rFonts w:ascii="Times New Roman" w:hAnsi="Times New Roman" w:cs="Times New Roman"/>
                  <w:color w:val="0000FF"/>
                  <w:sz w:val="20"/>
                  <w:szCs w:val="20"/>
                  <w:u w:val="single"/>
                </w:rPr>
                <w:t>https://m.edsoo.ru/7f41727e</w:t>
              </w:r>
            </w:hyperlink>
          </w:p>
        </w:tc>
      </w:tr>
      <w:tr w:rsidR="00204BEE" w:rsidRPr="00E45289" w14:paraId="2737653A" w14:textId="77777777" w:rsidTr="00204BEE">
        <w:trPr>
          <w:trHeight w:val="144"/>
          <w:tblCellSpacing w:w="20" w:type="nil"/>
        </w:trPr>
        <w:tc>
          <w:tcPr>
            <w:tcW w:w="933" w:type="dxa"/>
            <w:tcMar>
              <w:top w:w="50" w:type="dxa"/>
              <w:left w:w="100" w:type="dxa"/>
            </w:tcMar>
            <w:vAlign w:val="center"/>
          </w:tcPr>
          <w:p w14:paraId="7968CA8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6.3</w:t>
            </w:r>
          </w:p>
        </w:tc>
        <w:tc>
          <w:tcPr>
            <w:tcW w:w="2816" w:type="dxa"/>
            <w:tcMar>
              <w:top w:w="50" w:type="dxa"/>
              <w:left w:w="100" w:type="dxa"/>
            </w:tcMar>
            <w:vAlign w:val="center"/>
          </w:tcPr>
          <w:p w14:paraId="442F602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отечественных прозаиков второй половины XX — начала XXI века. Произведения В. П. Астафьева, Искандера.</w:t>
            </w:r>
          </w:p>
        </w:tc>
        <w:tc>
          <w:tcPr>
            <w:tcW w:w="1885" w:type="dxa"/>
            <w:tcMar>
              <w:top w:w="50" w:type="dxa"/>
              <w:left w:w="100" w:type="dxa"/>
            </w:tcMar>
            <w:vAlign w:val="center"/>
          </w:tcPr>
          <w:p w14:paraId="6887DB2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3EF063F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8">
              <w:r w:rsidRPr="00E45289">
                <w:rPr>
                  <w:rFonts w:ascii="Times New Roman" w:hAnsi="Times New Roman" w:cs="Times New Roman"/>
                  <w:color w:val="0000FF"/>
                  <w:sz w:val="20"/>
                  <w:szCs w:val="20"/>
                  <w:u w:val="single"/>
                </w:rPr>
                <w:t>https://m.edsoo.ru/7f41727e</w:t>
              </w:r>
            </w:hyperlink>
          </w:p>
        </w:tc>
      </w:tr>
      <w:tr w:rsidR="00204BEE" w:rsidRPr="00E45289" w14:paraId="77CA9932" w14:textId="77777777" w:rsidTr="00204BEE">
        <w:trPr>
          <w:trHeight w:val="144"/>
          <w:tblCellSpacing w:w="20" w:type="nil"/>
        </w:trPr>
        <w:tc>
          <w:tcPr>
            <w:tcW w:w="933" w:type="dxa"/>
            <w:tcMar>
              <w:top w:w="50" w:type="dxa"/>
              <w:left w:w="100" w:type="dxa"/>
            </w:tcMar>
            <w:vAlign w:val="center"/>
          </w:tcPr>
          <w:p w14:paraId="133336E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6.4</w:t>
            </w:r>
          </w:p>
        </w:tc>
        <w:tc>
          <w:tcPr>
            <w:tcW w:w="2816" w:type="dxa"/>
            <w:tcMar>
              <w:top w:w="50" w:type="dxa"/>
              <w:left w:w="100" w:type="dxa"/>
            </w:tcMar>
            <w:vAlign w:val="center"/>
          </w:tcPr>
          <w:p w14:paraId="2ECD93F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Тема взаимоотношения поколений, становления человека, выбора им жизненного пути. Л. Л. Волков «Всем выйти из кадра», Т. В. Михеев «Лёгкие горы».</w:t>
            </w:r>
          </w:p>
        </w:tc>
        <w:tc>
          <w:tcPr>
            <w:tcW w:w="1885" w:type="dxa"/>
            <w:tcMar>
              <w:top w:w="50" w:type="dxa"/>
              <w:left w:w="100" w:type="dxa"/>
            </w:tcMar>
            <w:vAlign w:val="center"/>
          </w:tcPr>
          <w:p w14:paraId="1FB2E52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2D0D719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79">
              <w:r w:rsidRPr="00E45289">
                <w:rPr>
                  <w:rFonts w:ascii="Times New Roman" w:hAnsi="Times New Roman" w:cs="Times New Roman"/>
                  <w:color w:val="0000FF"/>
                  <w:sz w:val="20"/>
                  <w:szCs w:val="20"/>
                  <w:u w:val="single"/>
                </w:rPr>
                <w:t>https://m.edsoo.ru/7f41727e</w:t>
              </w:r>
            </w:hyperlink>
          </w:p>
        </w:tc>
      </w:tr>
      <w:tr w:rsidR="00204BEE" w:rsidRPr="00E45289" w14:paraId="54C74F65" w14:textId="77777777" w:rsidTr="00204BEE">
        <w:trPr>
          <w:trHeight w:val="144"/>
          <w:tblCellSpacing w:w="20" w:type="nil"/>
        </w:trPr>
        <w:tc>
          <w:tcPr>
            <w:tcW w:w="0" w:type="auto"/>
            <w:gridSpan w:val="2"/>
            <w:tcMar>
              <w:top w:w="50" w:type="dxa"/>
              <w:left w:w="100" w:type="dxa"/>
            </w:tcMar>
            <w:vAlign w:val="center"/>
          </w:tcPr>
          <w:p w14:paraId="326404F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62" w:type="dxa"/>
            <w:tcMar>
              <w:top w:w="50" w:type="dxa"/>
              <w:left w:w="100" w:type="dxa"/>
            </w:tcMar>
            <w:vAlign w:val="center"/>
          </w:tcPr>
          <w:p w14:paraId="421FE7B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tcMar>
              <w:top w:w="50" w:type="dxa"/>
              <w:left w:w="100" w:type="dxa"/>
            </w:tcMar>
            <w:vAlign w:val="center"/>
          </w:tcPr>
          <w:p w14:paraId="5D099C8A" w14:textId="77777777" w:rsidR="00204BEE" w:rsidRPr="00E45289" w:rsidRDefault="00204BEE" w:rsidP="00204BEE">
            <w:pPr>
              <w:rPr>
                <w:rFonts w:ascii="Times New Roman" w:hAnsi="Times New Roman" w:cs="Times New Roman"/>
                <w:sz w:val="20"/>
                <w:szCs w:val="20"/>
              </w:rPr>
            </w:pPr>
          </w:p>
        </w:tc>
      </w:tr>
      <w:tr w:rsidR="00204BEE" w:rsidRPr="00E45289" w14:paraId="440D945C" w14:textId="77777777" w:rsidTr="00204BEE">
        <w:trPr>
          <w:trHeight w:val="144"/>
          <w:tblCellSpacing w:w="20" w:type="nil"/>
        </w:trPr>
        <w:tc>
          <w:tcPr>
            <w:tcW w:w="0" w:type="auto"/>
            <w:gridSpan w:val="4"/>
            <w:tcMar>
              <w:top w:w="50" w:type="dxa"/>
              <w:left w:w="100" w:type="dxa"/>
            </w:tcMar>
            <w:vAlign w:val="center"/>
          </w:tcPr>
          <w:p w14:paraId="7D3DB9C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7.</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Зарубежная литература</w:t>
            </w:r>
          </w:p>
        </w:tc>
      </w:tr>
      <w:tr w:rsidR="00204BEE" w:rsidRPr="00E45289" w14:paraId="7BDB590E" w14:textId="77777777" w:rsidTr="00204BEE">
        <w:trPr>
          <w:trHeight w:val="144"/>
          <w:tblCellSpacing w:w="20" w:type="nil"/>
        </w:trPr>
        <w:tc>
          <w:tcPr>
            <w:tcW w:w="933" w:type="dxa"/>
            <w:tcMar>
              <w:top w:w="50" w:type="dxa"/>
              <w:left w:w="100" w:type="dxa"/>
            </w:tcMar>
            <w:vAlign w:val="center"/>
          </w:tcPr>
          <w:p w14:paraId="580171C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7.1</w:t>
            </w:r>
          </w:p>
        </w:tc>
        <w:tc>
          <w:tcPr>
            <w:tcW w:w="2816" w:type="dxa"/>
            <w:tcMar>
              <w:top w:w="50" w:type="dxa"/>
              <w:left w:w="100" w:type="dxa"/>
            </w:tcMar>
            <w:vAlign w:val="center"/>
          </w:tcPr>
          <w:p w14:paraId="4A75B4E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 де Сервантес Сааведра. Роман «Хитроумный идальго Дон Кихот Ламанчский» (главы по выбору).</w:t>
            </w:r>
          </w:p>
        </w:tc>
        <w:tc>
          <w:tcPr>
            <w:tcW w:w="1885" w:type="dxa"/>
            <w:tcMar>
              <w:top w:w="50" w:type="dxa"/>
              <w:left w:w="100" w:type="dxa"/>
            </w:tcMar>
            <w:vAlign w:val="center"/>
          </w:tcPr>
          <w:p w14:paraId="20AA002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34D5744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0">
              <w:r w:rsidRPr="00E45289">
                <w:rPr>
                  <w:rFonts w:ascii="Times New Roman" w:hAnsi="Times New Roman" w:cs="Times New Roman"/>
                  <w:color w:val="0000FF"/>
                  <w:sz w:val="20"/>
                  <w:szCs w:val="20"/>
                  <w:u w:val="single"/>
                </w:rPr>
                <w:t>https://m.edsoo.ru/7f41727e</w:t>
              </w:r>
            </w:hyperlink>
          </w:p>
        </w:tc>
      </w:tr>
      <w:tr w:rsidR="00204BEE" w:rsidRPr="00E45289" w14:paraId="6C0AFB5A" w14:textId="77777777" w:rsidTr="00204BEE">
        <w:trPr>
          <w:trHeight w:val="144"/>
          <w:tblCellSpacing w:w="20" w:type="nil"/>
        </w:trPr>
        <w:tc>
          <w:tcPr>
            <w:tcW w:w="933" w:type="dxa"/>
            <w:tcMar>
              <w:top w:w="50" w:type="dxa"/>
              <w:left w:w="100" w:type="dxa"/>
            </w:tcMar>
            <w:vAlign w:val="center"/>
          </w:tcPr>
          <w:p w14:paraId="28F458E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7.2</w:t>
            </w:r>
          </w:p>
        </w:tc>
        <w:tc>
          <w:tcPr>
            <w:tcW w:w="2816" w:type="dxa"/>
            <w:tcMar>
              <w:top w:w="50" w:type="dxa"/>
              <w:left w:w="100" w:type="dxa"/>
            </w:tcMar>
            <w:vAlign w:val="center"/>
          </w:tcPr>
          <w:p w14:paraId="4104A39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Зарубежная </w:t>
            </w:r>
            <w:r w:rsidRPr="00E45289">
              <w:rPr>
                <w:rFonts w:ascii="Times New Roman" w:hAnsi="Times New Roman" w:cs="Times New Roman"/>
                <w:sz w:val="20"/>
                <w:szCs w:val="20"/>
              </w:rPr>
              <w:lastRenderedPageBreak/>
              <w:t xml:space="preserve">новеллистика. П. </w:t>
            </w:r>
            <w:proofErr w:type="gramStart"/>
            <w:r w:rsidRPr="00E45289">
              <w:rPr>
                <w:rFonts w:ascii="Times New Roman" w:hAnsi="Times New Roman" w:cs="Times New Roman"/>
                <w:sz w:val="20"/>
                <w:szCs w:val="20"/>
              </w:rPr>
              <w:t>Мериме.«</w:t>
            </w:r>
            <w:proofErr w:type="gramEnd"/>
            <w:r w:rsidRPr="00E45289">
              <w:rPr>
                <w:rFonts w:ascii="Times New Roman" w:hAnsi="Times New Roman" w:cs="Times New Roman"/>
                <w:sz w:val="20"/>
                <w:szCs w:val="20"/>
              </w:rPr>
              <w:t>Маттео Фальконе»; О. Генри. «Дары волхвов».</w:t>
            </w:r>
          </w:p>
        </w:tc>
        <w:tc>
          <w:tcPr>
            <w:tcW w:w="1885" w:type="dxa"/>
            <w:tcMar>
              <w:top w:w="50" w:type="dxa"/>
              <w:left w:w="100" w:type="dxa"/>
            </w:tcMar>
            <w:vAlign w:val="center"/>
          </w:tcPr>
          <w:p w14:paraId="6A03A3E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4876" w:type="dxa"/>
            <w:tcMar>
              <w:top w:w="50" w:type="dxa"/>
              <w:left w:w="100" w:type="dxa"/>
            </w:tcMar>
            <w:vAlign w:val="center"/>
          </w:tcPr>
          <w:p w14:paraId="28B2BD0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1">
              <w:r w:rsidRPr="00E45289">
                <w:rPr>
                  <w:rFonts w:ascii="Times New Roman" w:hAnsi="Times New Roman" w:cs="Times New Roman"/>
                  <w:color w:val="0000FF"/>
                  <w:sz w:val="20"/>
                  <w:szCs w:val="20"/>
                  <w:u w:val="single"/>
                </w:rPr>
                <w:t>https://m.edsoo.ru/7f41727e</w:t>
              </w:r>
            </w:hyperlink>
          </w:p>
        </w:tc>
      </w:tr>
      <w:tr w:rsidR="00204BEE" w:rsidRPr="00E45289" w14:paraId="743C0101" w14:textId="77777777" w:rsidTr="00204BEE">
        <w:trPr>
          <w:trHeight w:val="144"/>
          <w:tblCellSpacing w:w="20" w:type="nil"/>
        </w:trPr>
        <w:tc>
          <w:tcPr>
            <w:tcW w:w="933" w:type="dxa"/>
            <w:tcMar>
              <w:top w:w="50" w:type="dxa"/>
              <w:left w:w="100" w:type="dxa"/>
            </w:tcMar>
            <w:vAlign w:val="center"/>
          </w:tcPr>
          <w:p w14:paraId="7C5999E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7.3</w:t>
            </w:r>
          </w:p>
        </w:tc>
        <w:tc>
          <w:tcPr>
            <w:tcW w:w="2816" w:type="dxa"/>
            <w:tcMar>
              <w:top w:w="50" w:type="dxa"/>
              <w:left w:w="100" w:type="dxa"/>
            </w:tcMar>
            <w:vAlign w:val="center"/>
          </w:tcPr>
          <w:p w14:paraId="1472875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де Сент Экзюпери. Повесть-сказка «Маленький принц»</w:t>
            </w:r>
          </w:p>
        </w:tc>
        <w:tc>
          <w:tcPr>
            <w:tcW w:w="1885" w:type="dxa"/>
            <w:tcMar>
              <w:top w:w="50" w:type="dxa"/>
              <w:left w:w="100" w:type="dxa"/>
            </w:tcMar>
            <w:vAlign w:val="center"/>
          </w:tcPr>
          <w:p w14:paraId="08BEECA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876" w:type="dxa"/>
            <w:tcMar>
              <w:top w:w="50" w:type="dxa"/>
              <w:left w:w="100" w:type="dxa"/>
            </w:tcMar>
            <w:vAlign w:val="center"/>
          </w:tcPr>
          <w:p w14:paraId="1F89603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2">
              <w:r w:rsidRPr="00E45289">
                <w:rPr>
                  <w:rFonts w:ascii="Times New Roman" w:hAnsi="Times New Roman" w:cs="Times New Roman"/>
                  <w:color w:val="0000FF"/>
                  <w:sz w:val="20"/>
                  <w:szCs w:val="20"/>
                  <w:u w:val="single"/>
                </w:rPr>
                <w:t>https://m.edsoo.ru/7f41727e</w:t>
              </w:r>
            </w:hyperlink>
          </w:p>
        </w:tc>
      </w:tr>
      <w:tr w:rsidR="00204BEE" w:rsidRPr="00E45289" w14:paraId="577CEDAC" w14:textId="77777777" w:rsidTr="00204BEE">
        <w:trPr>
          <w:trHeight w:val="144"/>
          <w:tblCellSpacing w:w="20" w:type="nil"/>
        </w:trPr>
        <w:tc>
          <w:tcPr>
            <w:tcW w:w="0" w:type="auto"/>
            <w:gridSpan w:val="2"/>
            <w:tcMar>
              <w:top w:w="50" w:type="dxa"/>
              <w:left w:w="100" w:type="dxa"/>
            </w:tcMar>
            <w:vAlign w:val="center"/>
          </w:tcPr>
          <w:p w14:paraId="3CFF6EF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62" w:type="dxa"/>
            <w:tcMar>
              <w:top w:w="50" w:type="dxa"/>
              <w:left w:w="100" w:type="dxa"/>
            </w:tcMar>
            <w:vAlign w:val="center"/>
          </w:tcPr>
          <w:p w14:paraId="2E50A6E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tcMar>
              <w:top w:w="50" w:type="dxa"/>
              <w:left w:w="100" w:type="dxa"/>
            </w:tcMar>
            <w:vAlign w:val="center"/>
          </w:tcPr>
          <w:p w14:paraId="672026C9" w14:textId="77777777" w:rsidR="00204BEE" w:rsidRPr="00E45289" w:rsidRDefault="00204BEE" w:rsidP="00204BEE">
            <w:pPr>
              <w:rPr>
                <w:rFonts w:ascii="Times New Roman" w:hAnsi="Times New Roman" w:cs="Times New Roman"/>
                <w:sz w:val="20"/>
                <w:szCs w:val="20"/>
              </w:rPr>
            </w:pPr>
          </w:p>
        </w:tc>
      </w:tr>
      <w:tr w:rsidR="00204BEE" w:rsidRPr="00E45289" w14:paraId="142BD565" w14:textId="77777777" w:rsidTr="00204BEE">
        <w:trPr>
          <w:trHeight w:val="144"/>
          <w:tblCellSpacing w:w="20" w:type="nil"/>
        </w:trPr>
        <w:tc>
          <w:tcPr>
            <w:tcW w:w="0" w:type="auto"/>
            <w:gridSpan w:val="2"/>
            <w:tcMar>
              <w:top w:w="50" w:type="dxa"/>
              <w:left w:w="100" w:type="dxa"/>
            </w:tcMar>
            <w:vAlign w:val="center"/>
          </w:tcPr>
          <w:p w14:paraId="6EB6B49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Развитие речи</w:t>
            </w:r>
          </w:p>
        </w:tc>
        <w:tc>
          <w:tcPr>
            <w:tcW w:w="2962" w:type="dxa"/>
            <w:tcMar>
              <w:top w:w="50" w:type="dxa"/>
              <w:left w:w="100" w:type="dxa"/>
            </w:tcMar>
            <w:vAlign w:val="center"/>
          </w:tcPr>
          <w:p w14:paraId="723B5EF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4876" w:type="dxa"/>
            <w:tcMar>
              <w:top w:w="50" w:type="dxa"/>
              <w:left w:w="100" w:type="dxa"/>
            </w:tcMar>
            <w:vAlign w:val="center"/>
          </w:tcPr>
          <w:p w14:paraId="6AB7470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3">
              <w:r w:rsidRPr="00E45289">
                <w:rPr>
                  <w:rFonts w:ascii="Times New Roman" w:hAnsi="Times New Roman" w:cs="Times New Roman"/>
                  <w:color w:val="0000FF"/>
                  <w:sz w:val="20"/>
                  <w:szCs w:val="20"/>
                  <w:u w:val="single"/>
                </w:rPr>
                <w:t>https://m.edsoo.ru/7f41727e</w:t>
              </w:r>
            </w:hyperlink>
          </w:p>
        </w:tc>
      </w:tr>
      <w:tr w:rsidR="00204BEE" w:rsidRPr="00E45289" w14:paraId="1CCC6A35" w14:textId="77777777" w:rsidTr="00204BEE">
        <w:trPr>
          <w:trHeight w:val="144"/>
          <w:tblCellSpacing w:w="20" w:type="nil"/>
        </w:trPr>
        <w:tc>
          <w:tcPr>
            <w:tcW w:w="0" w:type="auto"/>
            <w:gridSpan w:val="2"/>
            <w:tcMar>
              <w:top w:w="50" w:type="dxa"/>
              <w:left w:w="100" w:type="dxa"/>
            </w:tcMar>
            <w:vAlign w:val="center"/>
          </w:tcPr>
          <w:p w14:paraId="70A649F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Внеклассное чтение</w:t>
            </w:r>
          </w:p>
        </w:tc>
        <w:tc>
          <w:tcPr>
            <w:tcW w:w="2962" w:type="dxa"/>
            <w:tcMar>
              <w:top w:w="50" w:type="dxa"/>
              <w:left w:w="100" w:type="dxa"/>
            </w:tcMar>
            <w:vAlign w:val="center"/>
          </w:tcPr>
          <w:p w14:paraId="3670BDD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1E2F6F4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4">
              <w:r w:rsidRPr="00E45289">
                <w:rPr>
                  <w:rFonts w:ascii="Times New Roman" w:hAnsi="Times New Roman" w:cs="Times New Roman"/>
                  <w:color w:val="0000FF"/>
                  <w:sz w:val="20"/>
                  <w:szCs w:val="20"/>
                  <w:u w:val="single"/>
                </w:rPr>
                <w:t>https://m.edsoo.ru/7f41727e</w:t>
              </w:r>
            </w:hyperlink>
          </w:p>
        </w:tc>
      </w:tr>
      <w:tr w:rsidR="00204BEE" w:rsidRPr="00E45289" w14:paraId="3BDDC78A" w14:textId="77777777" w:rsidTr="00204BEE">
        <w:trPr>
          <w:trHeight w:val="144"/>
          <w:tblCellSpacing w:w="20" w:type="nil"/>
        </w:trPr>
        <w:tc>
          <w:tcPr>
            <w:tcW w:w="0" w:type="auto"/>
            <w:gridSpan w:val="2"/>
            <w:tcMar>
              <w:top w:w="50" w:type="dxa"/>
              <w:left w:w="100" w:type="dxa"/>
            </w:tcMar>
            <w:vAlign w:val="center"/>
          </w:tcPr>
          <w:p w14:paraId="6913394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Итоговые контрольные работы</w:t>
            </w:r>
          </w:p>
        </w:tc>
        <w:tc>
          <w:tcPr>
            <w:tcW w:w="2962" w:type="dxa"/>
            <w:tcMar>
              <w:top w:w="50" w:type="dxa"/>
              <w:left w:w="100" w:type="dxa"/>
            </w:tcMar>
            <w:vAlign w:val="center"/>
          </w:tcPr>
          <w:p w14:paraId="218A858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76" w:type="dxa"/>
            <w:tcMar>
              <w:top w:w="50" w:type="dxa"/>
              <w:left w:w="100" w:type="dxa"/>
            </w:tcMar>
            <w:vAlign w:val="center"/>
          </w:tcPr>
          <w:p w14:paraId="5A31999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5">
              <w:r w:rsidRPr="00E45289">
                <w:rPr>
                  <w:rFonts w:ascii="Times New Roman" w:hAnsi="Times New Roman" w:cs="Times New Roman"/>
                  <w:color w:val="0000FF"/>
                  <w:sz w:val="20"/>
                  <w:szCs w:val="20"/>
                  <w:u w:val="single"/>
                </w:rPr>
                <w:t>https://m.edsoo.ru/7f41727e</w:t>
              </w:r>
            </w:hyperlink>
          </w:p>
        </w:tc>
      </w:tr>
      <w:tr w:rsidR="00204BEE" w:rsidRPr="00E45289" w14:paraId="692594AC" w14:textId="77777777" w:rsidTr="00204BEE">
        <w:trPr>
          <w:trHeight w:val="144"/>
          <w:tblCellSpacing w:w="20" w:type="nil"/>
        </w:trPr>
        <w:tc>
          <w:tcPr>
            <w:tcW w:w="0" w:type="auto"/>
            <w:gridSpan w:val="2"/>
            <w:tcMar>
              <w:top w:w="50" w:type="dxa"/>
              <w:left w:w="100" w:type="dxa"/>
            </w:tcMar>
            <w:vAlign w:val="center"/>
          </w:tcPr>
          <w:p w14:paraId="463CCDE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2962" w:type="dxa"/>
            <w:tcMar>
              <w:top w:w="50" w:type="dxa"/>
              <w:left w:w="100" w:type="dxa"/>
            </w:tcMar>
            <w:vAlign w:val="center"/>
          </w:tcPr>
          <w:p w14:paraId="25B2F4E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4876" w:type="dxa"/>
            <w:tcMar>
              <w:top w:w="50" w:type="dxa"/>
              <w:left w:w="100" w:type="dxa"/>
            </w:tcMar>
            <w:vAlign w:val="center"/>
          </w:tcPr>
          <w:p w14:paraId="5D6AE6D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6">
              <w:r w:rsidRPr="00E45289">
                <w:rPr>
                  <w:rFonts w:ascii="Times New Roman" w:hAnsi="Times New Roman" w:cs="Times New Roman"/>
                  <w:color w:val="0000FF"/>
                  <w:sz w:val="20"/>
                  <w:szCs w:val="20"/>
                  <w:u w:val="single"/>
                </w:rPr>
                <w:t>https://m.edsoo.ru/7f41727e</w:t>
              </w:r>
            </w:hyperlink>
          </w:p>
        </w:tc>
      </w:tr>
      <w:tr w:rsidR="00204BEE" w:rsidRPr="00E45289" w14:paraId="4F5E6423" w14:textId="77777777" w:rsidTr="00204BEE">
        <w:trPr>
          <w:trHeight w:val="144"/>
          <w:tblCellSpacing w:w="20" w:type="nil"/>
        </w:trPr>
        <w:tc>
          <w:tcPr>
            <w:tcW w:w="0" w:type="auto"/>
            <w:gridSpan w:val="2"/>
            <w:tcMar>
              <w:top w:w="50" w:type="dxa"/>
              <w:left w:w="100" w:type="dxa"/>
            </w:tcMar>
            <w:vAlign w:val="center"/>
          </w:tcPr>
          <w:p w14:paraId="61C585E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2962" w:type="dxa"/>
            <w:tcMar>
              <w:top w:w="50" w:type="dxa"/>
              <w:left w:w="100" w:type="dxa"/>
            </w:tcMar>
            <w:vAlign w:val="center"/>
          </w:tcPr>
          <w:p w14:paraId="71AE5BE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4876" w:type="dxa"/>
            <w:tcMar>
              <w:top w:w="50" w:type="dxa"/>
              <w:left w:w="100" w:type="dxa"/>
            </w:tcMar>
            <w:vAlign w:val="center"/>
          </w:tcPr>
          <w:p w14:paraId="4907E80F" w14:textId="77777777" w:rsidR="00204BEE" w:rsidRPr="00E45289" w:rsidRDefault="00204BEE" w:rsidP="00204BEE">
            <w:pPr>
              <w:rPr>
                <w:rFonts w:ascii="Times New Roman" w:hAnsi="Times New Roman" w:cs="Times New Roman"/>
                <w:sz w:val="20"/>
                <w:szCs w:val="20"/>
              </w:rPr>
            </w:pPr>
          </w:p>
        </w:tc>
      </w:tr>
    </w:tbl>
    <w:p w14:paraId="22DAE7FF" w14:textId="622753B6" w:rsidR="005A406A" w:rsidRPr="00E45289" w:rsidRDefault="005A406A" w:rsidP="00107F7A">
      <w:pPr>
        <w:pStyle w:val="13"/>
        <w:spacing w:line="240" w:lineRule="auto"/>
        <w:ind w:firstLine="238"/>
        <w:jc w:val="both"/>
        <w:rPr>
          <w:b/>
          <w:color w:val="auto"/>
        </w:rPr>
      </w:pPr>
    </w:p>
    <w:p w14:paraId="19C3592B" w14:textId="5A623E38" w:rsidR="00204BEE" w:rsidRPr="00E45289" w:rsidRDefault="00204BEE" w:rsidP="00204BEE">
      <w:pPr>
        <w:pStyle w:val="13"/>
        <w:spacing w:line="240" w:lineRule="auto"/>
        <w:ind w:firstLine="238"/>
        <w:jc w:val="both"/>
        <w:rPr>
          <w:b/>
          <w:color w:val="auto"/>
        </w:rPr>
      </w:pPr>
      <w:r w:rsidRPr="00E45289">
        <w:rPr>
          <w:b/>
          <w:color w:val="auto"/>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5"/>
        <w:gridCol w:w="2150"/>
        <w:gridCol w:w="1239"/>
        <w:gridCol w:w="2512"/>
      </w:tblGrid>
      <w:tr w:rsidR="00204BEE" w:rsidRPr="00E45289" w14:paraId="62229B9D" w14:textId="77777777" w:rsidTr="00204BEE">
        <w:trPr>
          <w:trHeight w:val="144"/>
          <w:tblCellSpacing w:w="20" w:type="nil"/>
        </w:trPr>
        <w:tc>
          <w:tcPr>
            <w:tcW w:w="926" w:type="dxa"/>
            <w:vMerge w:val="restart"/>
            <w:tcMar>
              <w:top w:w="50" w:type="dxa"/>
              <w:left w:w="100" w:type="dxa"/>
            </w:tcMar>
            <w:vAlign w:val="center"/>
          </w:tcPr>
          <w:p w14:paraId="07F3DB9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13B8DEA" w14:textId="77777777" w:rsidR="00204BEE" w:rsidRPr="00E45289" w:rsidRDefault="00204BEE" w:rsidP="00204BEE">
            <w:pPr>
              <w:ind w:left="135"/>
              <w:rPr>
                <w:rFonts w:ascii="Times New Roman" w:hAnsi="Times New Roman" w:cs="Times New Roman"/>
                <w:sz w:val="20"/>
                <w:szCs w:val="20"/>
              </w:rPr>
            </w:pPr>
          </w:p>
        </w:tc>
        <w:tc>
          <w:tcPr>
            <w:tcW w:w="2904" w:type="dxa"/>
            <w:vMerge w:val="restart"/>
            <w:tcMar>
              <w:top w:w="50" w:type="dxa"/>
              <w:left w:w="100" w:type="dxa"/>
            </w:tcMar>
            <w:vAlign w:val="center"/>
          </w:tcPr>
          <w:p w14:paraId="54C018F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688B4041" w14:textId="77777777" w:rsidR="00204BEE" w:rsidRPr="00E45289" w:rsidRDefault="00204BEE" w:rsidP="00204BEE">
            <w:pPr>
              <w:ind w:left="135"/>
              <w:rPr>
                <w:rFonts w:ascii="Times New Roman" w:hAnsi="Times New Roman" w:cs="Times New Roman"/>
                <w:sz w:val="20"/>
                <w:szCs w:val="20"/>
              </w:rPr>
            </w:pPr>
          </w:p>
        </w:tc>
        <w:tc>
          <w:tcPr>
            <w:tcW w:w="1876" w:type="dxa"/>
            <w:tcMar>
              <w:top w:w="50" w:type="dxa"/>
              <w:left w:w="100" w:type="dxa"/>
            </w:tcMar>
            <w:vAlign w:val="center"/>
          </w:tcPr>
          <w:p w14:paraId="412CED1B"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4836" w:type="dxa"/>
            <w:vMerge w:val="restart"/>
            <w:tcMar>
              <w:top w:w="50" w:type="dxa"/>
              <w:left w:w="100" w:type="dxa"/>
            </w:tcMar>
            <w:vAlign w:val="center"/>
          </w:tcPr>
          <w:p w14:paraId="7391096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1E23E55B" w14:textId="77777777" w:rsidR="00204BEE" w:rsidRPr="00E45289" w:rsidRDefault="00204BEE" w:rsidP="00204BEE">
            <w:pPr>
              <w:ind w:left="135"/>
              <w:rPr>
                <w:rFonts w:ascii="Times New Roman" w:hAnsi="Times New Roman" w:cs="Times New Roman"/>
                <w:sz w:val="20"/>
                <w:szCs w:val="20"/>
              </w:rPr>
            </w:pPr>
          </w:p>
        </w:tc>
      </w:tr>
      <w:tr w:rsidR="00204BEE" w:rsidRPr="00E45289" w14:paraId="3F37BE05" w14:textId="77777777" w:rsidTr="00204BEE">
        <w:trPr>
          <w:trHeight w:val="144"/>
          <w:tblCellSpacing w:w="20" w:type="nil"/>
        </w:trPr>
        <w:tc>
          <w:tcPr>
            <w:tcW w:w="0" w:type="auto"/>
            <w:vMerge/>
            <w:tcBorders>
              <w:top w:val="nil"/>
            </w:tcBorders>
            <w:tcMar>
              <w:top w:w="50" w:type="dxa"/>
              <w:left w:w="100" w:type="dxa"/>
            </w:tcMar>
          </w:tcPr>
          <w:p w14:paraId="64B8C1C8" w14:textId="77777777" w:rsidR="00204BEE" w:rsidRPr="00E45289" w:rsidRDefault="00204BEE" w:rsidP="00204BEE">
            <w:pPr>
              <w:rPr>
                <w:rFonts w:ascii="Times New Roman" w:hAnsi="Times New Roman" w:cs="Times New Roman"/>
                <w:sz w:val="20"/>
                <w:szCs w:val="20"/>
              </w:rPr>
            </w:pPr>
          </w:p>
        </w:tc>
        <w:tc>
          <w:tcPr>
            <w:tcW w:w="0" w:type="auto"/>
            <w:vMerge/>
            <w:tcBorders>
              <w:top w:val="nil"/>
            </w:tcBorders>
            <w:tcMar>
              <w:top w:w="50" w:type="dxa"/>
              <w:left w:w="100" w:type="dxa"/>
            </w:tcMar>
          </w:tcPr>
          <w:p w14:paraId="1EEEF724" w14:textId="77777777" w:rsidR="00204BEE" w:rsidRPr="00E45289" w:rsidRDefault="00204BEE" w:rsidP="00204BEE">
            <w:pPr>
              <w:rPr>
                <w:rFonts w:ascii="Times New Roman" w:hAnsi="Times New Roman" w:cs="Times New Roman"/>
                <w:sz w:val="20"/>
                <w:szCs w:val="20"/>
              </w:rPr>
            </w:pPr>
          </w:p>
        </w:tc>
        <w:tc>
          <w:tcPr>
            <w:tcW w:w="1876" w:type="dxa"/>
            <w:tcMar>
              <w:top w:w="50" w:type="dxa"/>
              <w:left w:w="100" w:type="dxa"/>
            </w:tcMar>
            <w:vAlign w:val="center"/>
          </w:tcPr>
          <w:p w14:paraId="508BDF9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10E8B70" w14:textId="77777777" w:rsidR="00204BEE" w:rsidRPr="00E45289" w:rsidRDefault="00204BEE" w:rsidP="00204BE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60815C3" w14:textId="77777777" w:rsidR="00204BEE" w:rsidRPr="00E45289" w:rsidRDefault="00204BEE" w:rsidP="00204BEE">
            <w:pPr>
              <w:rPr>
                <w:rFonts w:ascii="Times New Roman" w:hAnsi="Times New Roman" w:cs="Times New Roman"/>
                <w:sz w:val="20"/>
                <w:szCs w:val="20"/>
              </w:rPr>
            </w:pPr>
          </w:p>
        </w:tc>
      </w:tr>
      <w:tr w:rsidR="00204BEE" w:rsidRPr="00E45289" w14:paraId="7EFF2B66" w14:textId="77777777" w:rsidTr="00204BEE">
        <w:trPr>
          <w:trHeight w:val="144"/>
          <w:tblCellSpacing w:w="20" w:type="nil"/>
        </w:trPr>
        <w:tc>
          <w:tcPr>
            <w:tcW w:w="0" w:type="auto"/>
            <w:gridSpan w:val="4"/>
            <w:tcMar>
              <w:top w:w="50" w:type="dxa"/>
              <w:left w:w="100" w:type="dxa"/>
            </w:tcMar>
            <w:vAlign w:val="center"/>
          </w:tcPr>
          <w:p w14:paraId="58819A0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Древнерусская литература</w:t>
            </w:r>
          </w:p>
        </w:tc>
      </w:tr>
      <w:tr w:rsidR="00204BEE" w:rsidRPr="00E45289" w14:paraId="6C007478" w14:textId="77777777" w:rsidTr="00204BEE">
        <w:trPr>
          <w:trHeight w:val="144"/>
          <w:tblCellSpacing w:w="20" w:type="nil"/>
        </w:trPr>
        <w:tc>
          <w:tcPr>
            <w:tcW w:w="926" w:type="dxa"/>
            <w:tcMar>
              <w:top w:w="50" w:type="dxa"/>
              <w:left w:w="100" w:type="dxa"/>
            </w:tcMar>
            <w:vAlign w:val="center"/>
          </w:tcPr>
          <w:p w14:paraId="1E30E9F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1.1</w:t>
            </w:r>
          </w:p>
        </w:tc>
        <w:tc>
          <w:tcPr>
            <w:tcW w:w="2904" w:type="dxa"/>
            <w:tcMar>
              <w:top w:w="50" w:type="dxa"/>
              <w:left w:w="100" w:type="dxa"/>
            </w:tcMar>
            <w:vAlign w:val="center"/>
          </w:tcPr>
          <w:p w14:paraId="558D1AD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Житийная литература «Житие Сергия Радонежского".</w:t>
            </w:r>
          </w:p>
        </w:tc>
        <w:tc>
          <w:tcPr>
            <w:tcW w:w="1876" w:type="dxa"/>
            <w:tcMar>
              <w:top w:w="50" w:type="dxa"/>
              <w:left w:w="100" w:type="dxa"/>
            </w:tcMar>
            <w:vAlign w:val="center"/>
          </w:tcPr>
          <w:p w14:paraId="214AE5E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51635D5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7">
              <w:r w:rsidRPr="00E45289">
                <w:rPr>
                  <w:rFonts w:ascii="Times New Roman" w:hAnsi="Times New Roman" w:cs="Times New Roman"/>
                  <w:color w:val="0000FF"/>
                  <w:sz w:val="20"/>
                  <w:szCs w:val="20"/>
                  <w:u w:val="single"/>
                </w:rPr>
                <w:t>https://m.edsoo.ru/7f4196be</w:t>
              </w:r>
            </w:hyperlink>
          </w:p>
        </w:tc>
      </w:tr>
      <w:tr w:rsidR="00204BEE" w:rsidRPr="00E45289" w14:paraId="2074EF05" w14:textId="77777777" w:rsidTr="00204BEE">
        <w:trPr>
          <w:trHeight w:val="144"/>
          <w:tblCellSpacing w:w="20" w:type="nil"/>
        </w:trPr>
        <w:tc>
          <w:tcPr>
            <w:tcW w:w="0" w:type="auto"/>
            <w:gridSpan w:val="2"/>
            <w:tcMar>
              <w:top w:w="50" w:type="dxa"/>
              <w:left w:w="100" w:type="dxa"/>
            </w:tcMar>
            <w:vAlign w:val="center"/>
          </w:tcPr>
          <w:p w14:paraId="688123B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2949" w:type="dxa"/>
            <w:tcMar>
              <w:top w:w="50" w:type="dxa"/>
              <w:left w:w="100" w:type="dxa"/>
            </w:tcMar>
            <w:vAlign w:val="center"/>
          </w:tcPr>
          <w:p w14:paraId="3D43202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tcMar>
              <w:top w:w="50" w:type="dxa"/>
              <w:left w:w="100" w:type="dxa"/>
            </w:tcMar>
            <w:vAlign w:val="center"/>
          </w:tcPr>
          <w:p w14:paraId="5334823B" w14:textId="77777777" w:rsidR="00204BEE" w:rsidRPr="00E45289" w:rsidRDefault="00204BEE" w:rsidP="00204BEE">
            <w:pPr>
              <w:rPr>
                <w:rFonts w:ascii="Times New Roman" w:hAnsi="Times New Roman" w:cs="Times New Roman"/>
                <w:sz w:val="20"/>
                <w:szCs w:val="20"/>
              </w:rPr>
            </w:pPr>
          </w:p>
        </w:tc>
      </w:tr>
      <w:tr w:rsidR="00204BEE" w:rsidRPr="00E45289" w14:paraId="144EA35F" w14:textId="77777777" w:rsidTr="00204BEE">
        <w:trPr>
          <w:trHeight w:val="144"/>
          <w:tblCellSpacing w:w="20" w:type="nil"/>
        </w:trPr>
        <w:tc>
          <w:tcPr>
            <w:tcW w:w="0" w:type="auto"/>
            <w:gridSpan w:val="4"/>
            <w:tcMar>
              <w:top w:w="50" w:type="dxa"/>
              <w:left w:w="100" w:type="dxa"/>
            </w:tcMar>
            <w:vAlign w:val="center"/>
          </w:tcPr>
          <w:p w14:paraId="410267A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XVIII века</w:t>
            </w:r>
          </w:p>
        </w:tc>
      </w:tr>
      <w:tr w:rsidR="00204BEE" w:rsidRPr="00E45289" w14:paraId="1A31DA4E" w14:textId="77777777" w:rsidTr="00204BEE">
        <w:trPr>
          <w:trHeight w:val="144"/>
          <w:tblCellSpacing w:w="20" w:type="nil"/>
        </w:trPr>
        <w:tc>
          <w:tcPr>
            <w:tcW w:w="926" w:type="dxa"/>
            <w:tcMar>
              <w:top w:w="50" w:type="dxa"/>
              <w:left w:w="100" w:type="dxa"/>
            </w:tcMar>
            <w:vAlign w:val="center"/>
          </w:tcPr>
          <w:p w14:paraId="27DE2E1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2.1</w:t>
            </w:r>
          </w:p>
        </w:tc>
        <w:tc>
          <w:tcPr>
            <w:tcW w:w="2904" w:type="dxa"/>
            <w:tcMar>
              <w:top w:w="50" w:type="dxa"/>
              <w:left w:w="100" w:type="dxa"/>
            </w:tcMar>
            <w:vAlign w:val="center"/>
          </w:tcPr>
          <w:p w14:paraId="119B9D4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Д. И. Фонвизин. Комедия «Недоросль»</w:t>
            </w:r>
          </w:p>
        </w:tc>
        <w:tc>
          <w:tcPr>
            <w:tcW w:w="1876" w:type="dxa"/>
            <w:tcMar>
              <w:top w:w="50" w:type="dxa"/>
              <w:left w:w="100" w:type="dxa"/>
            </w:tcMar>
            <w:vAlign w:val="center"/>
          </w:tcPr>
          <w:p w14:paraId="19EE3E2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836" w:type="dxa"/>
            <w:tcMar>
              <w:top w:w="50" w:type="dxa"/>
              <w:left w:w="100" w:type="dxa"/>
            </w:tcMar>
            <w:vAlign w:val="center"/>
          </w:tcPr>
          <w:p w14:paraId="63D269C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8">
              <w:r w:rsidRPr="00E45289">
                <w:rPr>
                  <w:rFonts w:ascii="Times New Roman" w:hAnsi="Times New Roman" w:cs="Times New Roman"/>
                  <w:color w:val="0000FF"/>
                  <w:sz w:val="20"/>
                  <w:szCs w:val="20"/>
                  <w:u w:val="single"/>
                </w:rPr>
                <w:t>https://m.edsoo.ru/7f4196be</w:t>
              </w:r>
            </w:hyperlink>
          </w:p>
        </w:tc>
      </w:tr>
      <w:tr w:rsidR="00204BEE" w:rsidRPr="00E45289" w14:paraId="2D150855" w14:textId="77777777" w:rsidTr="00204BEE">
        <w:trPr>
          <w:trHeight w:val="144"/>
          <w:tblCellSpacing w:w="20" w:type="nil"/>
        </w:trPr>
        <w:tc>
          <w:tcPr>
            <w:tcW w:w="0" w:type="auto"/>
            <w:gridSpan w:val="2"/>
            <w:tcMar>
              <w:top w:w="50" w:type="dxa"/>
              <w:left w:w="100" w:type="dxa"/>
            </w:tcMar>
            <w:vAlign w:val="center"/>
          </w:tcPr>
          <w:p w14:paraId="0590AD5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49" w:type="dxa"/>
            <w:tcMar>
              <w:top w:w="50" w:type="dxa"/>
              <w:left w:w="100" w:type="dxa"/>
            </w:tcMar>
            <w:vAlign w:val="center"/>
          </w:tcPr>
          <w:p w14:paraId="1A56B5A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tcMar>
              <w:top w:w="50" w:type="dxa"/>
              <w:left w:w="100" w:type="dxa"/>
            </w:tcMar>
            <w:vAlign w:val="center"/>
          </w:tcPr>
          <w:p w14:paraId="0B829EDC" w14:textId="77777777" w:rsidR="00204BEE" w:rsidRPr="00E45289" w:rsidRDefault="00204BEE" w:rsidP="00204BEE">
            <w:pPr>
              <w:rPr>
                <w:rFonts w:ascii="Times New Roman" w:hAnsi="Times New Roman" w:cs="Times New Roman"/>
                <w:sz w:val="20"/>
                <w:szCs w:val="20"/>
              </w:rPr>
            </w:pPr>
          </w:p>
        </w:tc>
      </w:tr>
      <w:tr w:rsidR="00204BEE" w:rsidRPr="00E45289" w14:paraId="23097731" w14:textId="77777777" w:rsidTr="00204BEE">
        <w:trPr>
          <w:trHeight w:val="144"/>
          <w:tblCellSpacing w:w="20" w:type="nil"/>
        </w:trPr>
        <w:tc>
          <w:tcPr>
            <w:tcW w:w="0" w:type="auto"/>
            <w:gridSpan w:val="4"/>
            <w:tcMar>
              <w:top w:w="50" w:type="dxa"/>
              <w:left w:w="100" w:type="dxa"/>
            </w:tcMar>
            <w:vAlign w:val="center"/>
          </w:tcPr>
          <w:p w14:paraId="1AED776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первой половины XIX века</w:t>
            </w:r>
          </w:p>
        </w:tc>
      </w:tr>
      <w:tr w:rsidR="00204BEE" w:rsidRPr="00E45289" w14:paraId="71862808" w14:textId="77777777" w:rsidTr="00204BEE">
        <w:trPr>
          <w:trHeight w:val="144"/>
          <w:tblCellSpacing w:w="20" w:type="nil"/>
        </w:trPr>
        <w:tc>
          <w:tcPr>
            <w:tcW w:w="926" w:type="dxa"/>
            <w:tcMar>
              <w:top w:w="50" w:type="dxa"/>
              <w:left w:w="100" w:type="dxa"/>
            </w:tcMar>
            <w:vAlign w:val="center"/>
          </w:tcPr>
          <w:p w14:paraId="3D2E5A0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3.1</w:t>
            </w:r>
          </w:p>
        </w:tc>
        <w:tc>
          <w:tcPr>
            <w:tcW w:w="2904" w:type="dxa"/>
            <w:tcMar>
              <w:top w:w="50" w:type="dxa"/>
              <w:left w:w="100" w:type="dxa"/>
            </w:tcMar>
            <w:vAlign w:val="center"/>
          </w:tcPr>
          <w:p w14:paraId="3641C15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С. Пушкин. Стихотворения «К Чаадаеву», «Анчар».</w:t>
            </w:r>
          </w:p>
          <w:p w14:paraId="13A258C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«Маленькие трагедии» (одна пьеса по выбору). </w:t>
            </w:r>
            <w:proofErr w:type="gramStart"/>
            <w:r w:rsidRPr="00E45289">
              <w:rPr>
                <w:rFonts w:ascii="Times New Roman" w:hAnsi="Times New Roman" w:cs="Times New Roman"/>
                <w:sz w:val="20"/>
                <w:szCs w:val="20"/>
              </w:rPr>
              <w:t>Например,«</w:t>
            </w:r>
            <w:proofErr w:type="gramEnd"/>
            <w:r w:rsidRPr="00E45289">
              <w:rPr>
                <w:rFonts w:ascii="Times New Roman" w:hAnsi="Times New Roman" w:cs="Times New Roman"/>
                <w:sz w:val="20"/>
                <w:szCs w:val="20"/>
              </w:rPr>
              <w:t>Моцарт и Сальери», «Каменный гость». Роман «Капитанская дочка»</w:t>
            </w:r>
          </w:p>
        </w:tc>
        <w:tc>
          <w:tcPr>
            <w:tcW w:w="1876" w:type="dxa"/>
            <w:tcMar>
              <w:top w:w="50" w:type="dxa"/>
              <w:left w:w="100" w:type="dxa"/>
            </w:tcMar>
            <w:vAlign w:val="center"/>
          </w:tcPr>
          <w:p w14:paraId="5633C88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4836" w:type="dxa"/>
            <w:tcMar>
              <w:top w:w="50" w:type="dxa"/>
              <w:left w:w="100" w:type="dxa"/>
            </w:tcMar>
            <w:vAlign w:val="center"/>
          </w:tcPr>
          <w:p w14:paraId="1BA0591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89">
              <w:r w:rsidRPr="00E45289">
                <w:rPr>
                  <w:rFonts w:ascii="Times New Roman" w:hAnsi="Times New Roman" w:cs="Times New Roman"/>
                  <w:color w:val="0000FF"/>
                  <w:sz w:val="20"/>
                  <w:szCs w:val="20"/>
                  <w:u w:val="single"/>
                </w:rPr>
                <w:t>https://m.edsoo.ru/7f4196be</w:t>
              </w:r>
            </w:hyperlink>
          </w:p>
        </w:tc>
      </w:tr>
      <w:tr w:rsidR="00204BEE" w:rsidRPr="00E45289" w14:paraId="4CBB9CC8" w14:textId="77777777" w:rsidTr="00204BEE">
        <w:trPr>
          <w:trHeight w:val="144"/>
          <w:tblCellSpacing w:w="20" w:type="nil"/>
        </w:trPr>
        <w:tc>
          <w:tcPr>
            <w:tcW w:w="926" w:type="dxa"/>
            <w:tcMar>
              <w:top w:w="50" w:type="dxa"/>
              <w:left w:w="100" w:type="dxa"/>
            </w:tcMar>
            <w:vAlign w:val="center"/>
          </w:tcPr>
          <w:p w14:paraId="42BABDF5"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3.2</w:t>
            </w:r>
          </w:p>
        </w:tc>
        <w:tc>
          <w:tcPr>
            <w:tcW w:w="2904" w:type="dxa"/>
            <w:tcMar>
              <w:top w:w="50" w:type="dxa"/>
              <w:left w:w="100" w:type="dxa"/>
            </w:tcMar>
            <w:vAlign w:val="center"/>
          </w:tcPr>
          <w:p w14:paraId="11162E0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 Ю. Лермонтов. Стихотворения «Я не хочу, чтоб свет узнал…», «Из-под таинственной, холодной полумаски…», «Нищий» и др. Поэма «Мцыри»</w:t>
            </w:r>
          </w:p>
        </w:tc>
        <w:tc>
          <w:tcPr>
            <w:tcW w:w="1876" w:type="dxa"/>
            <w:tcMar>
              <w:top w:w="50" w:type="dxa"/>
              <w:left w:w="100" w:type="dxa"/>
            </w:tcMar>
            <w:vAlign w:val="center"/>
          </w:tcPr>
          <w:p w14:paraId="1AEFB99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4836" w:type="dxa"/>
            <w:tcMar>
              <w:top w:w="50" w:type="dxa"/>
              <w:left w:w="100" w:type="dxa"/>
            </w:tcMar>
            <w:vAlign w:val="center"/>
          </w:tcPr>
          <w:p w14:paraId="79AF14B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0">
              <w:r w:rsidRPr="00E45289">
                <w:rPr>
                  <w:rFonts w:ascii="Times New Roman" w:hAnsi="Times New Roman" w:cs="Times New Roman"/>
                  <w:color w:val="0000FF"/>
                  <w:sz w:val="20"/>
                  <w:szCs w:val="20"/>
                  <w:u w:val="single"/>
                </w:rPr>
                <w:t>https://m.edsoo.ru/7f4196be</w:t>
              </w:r>
            </w:hyperlink>
          </w:p>
        </w:tc>
      </w:tr>
      <w:tr w:rsidR="00204BEE" w:rsidRPr="00E45289" w14:paraId="35DA1FE5" w14:textId="77777777" w:rsidTr="00204BEE">
        <w:trPr>
          <w:trHeight w:val="144"/>
          <w:tblCellSpacing w:w="20" w:type="nil"/>
        </w:trPr>
        <w:tc>
          <w:tcPr>
            <w:tcW w:w="926" w:type="dxa"/>
            <w:tcMar>
              <w:top w:w="50" w:type="dxa"/>
              <w:left w:w="100" w:type="dxa"/>
            </w:tcMar>
            <w:vAlign w:val="center"/>
          </w:tcPr>
          <w:p w14:paraId="547A83E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3.3</w:t>
            </w:r>
          </w:p>
        </w:tc>
        <w:tc>
          <w:tcPr>
            <w:tcW w:w="2904" w:type="dxa"/>
            <w:tcMar>
              <w:top w:w="50" w:type="dxa"/>
              <w:left w:w="100" w:type="dxa"/>
            </w:tcMar>
            <w:vAlign w:val="center"/>
          </w:tcPr>
          <w:p w14:paraId="7B22967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 В. Гоголь. Повесть «Шинель», Комедия «Ревизор»</w:t>
            </w:r>
          </w:p>
        </w:tc>
        <w:tc>
          <w:tcPr>
            <w:tcW w:w="1876" w:type="dxa"/>
            <w:tcMar>
              <w:top w:w="50" w:type="dxa"/>
              <w:left w:w="100" w:type="dxa"/>
            </w:tcMar>
            <w:vAlign w:val="center"/>
          </w:tcPr>
          <w:p w14:paraId="78F469B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4836" w:type="dxa"/>
            <w:tcMar>
              <w:top w:w="50" w:type="dxa"/>
              <w:left w:w="100" w:type="dxa"/>
            </w:tcMar>
            <w:vAlign w:val="center"/>
          </w:tcPr>
          <w:p w14:paraId="53887AC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1">
              <w:r w:rsidRPr="00E45289">
                <w:rPr>
                  <w:rFonts w:ascii="Times New Roman" w:hAnsi="Times New Roman" w:cs="Times New Roman"/>
                  <w:color w:val="0000FF"/>
                  <w:sz w:val="20"/>
                  <w:szCs w:val="20"/>
                  <w:u w:val="single"/>
                </w:rPr>
                <w:t>https://m.edsoo.ru/7f4196be</w:t>
              </w:r>
            </w:hyperlink>
          </w:p>
        </w:tc>
      </w:tr>
      <w:tr w:rsidR="00204BEE" w:rsidRPr="00E45289" w14:paraId="6E1E3629" w14:textId="77777777" w:rsidTr="00204BEE">
        <w:trPr>
          <w:trHeight w:val="144"/>
          <w:tblCellSpacing w:w="20" w:type="nil"/>
        </w:trPr>
        <w:tc>
          <w:tcPr>
            <w:tcW w:w="0" w:type="auto"/>
            <w:gridSpan w:val="2"/>
            <w:tcMar>
              <w:top w:w="50" w:type="dxa"/>
              <w:left w:w="100" w:type="dxa"/>
            </w:tcMar>
            <w:vAlign w:val="center"/>
          </w:tcPr>
          <w:p w14:paraId="0C066F9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49" w:type="dxa"/>
            <w:tcMar>
              <w:top w:w="50" w:type="dxa"/>
              <w:left w:w="100" w:type="dxa"/>
            </w:tcMar>
            <w:vAlign w:val="center"/>
          </w:tcPr>
          <w:p w14:paraId="6DF457D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19 </w:t>
            </w:r>
          </w:p>
        </w:tc>
        <w:tc>
          <w:tcPr>
            <w:tcW w:w="0" w:type="auto"/>
            <w:tcMar>
              <w:top w:w="50" w:type="dxa"/>
              <w:left w:w="100" w:type="dxa"/>
            </w:tcMar>
            <w:vAlign w:val="center"/>
          </w:tcPr>
          <w:p w14:paraId="51DB88DC" w14:textId="77777777" w:rsidR="00204BEE" w:rsidRPr="00E45289" w:rsidRDefault="00204BEE" w:rsidP="00204BEE">
            <w:pPr>
              <w:rPr>
                <w:rFonts w:ascii="Times New Roman" w:hAnsi="Times New Roman" w:cs="Times New Roman"/>
                <w:sz w:val="20"/>
                <w:szCs w:val="20"/>
              </w:rPr>
            </w:pPr>
          </w:p>
        </w:tc>
      </w:tr>
      <w:tr w:rsidR="00204BEE" w:rsidRPr="00E45289" w14:paraId="567E0360" w14:textId="77777777" w:rsidTr="00204BEE">
        <w:trPr>
          <w:trHeight w:val="144"/>
          <w:tblCellSpacing w:w="20" w:type="nil"/>
        </w:trPr>
        <w:tc>
          <w:tcPr>
            <w:tcW w:w="0" w:type="auto"/>
            <w:gridSpan w:val="4"/>
            <w:tcMar>
              <w:top w:w="50" w:type="dxa"/>
              <w:left w:w="100" w:type="dxa"/>
            </w:tcMar>
            <w:vAlign w:val="center"/>
          </w:tcPr>
          <w:p w14:paraId="1810C5B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второй половины XIX века</w:t>
            </w:r>
          </w:p>
        </w:tc>
      </w:tr>
      <w:tr w:rsidR="00204BEE" w:rsidRPr="00E45289" w14:paraId="509A30E8" w14:textId="77777777" w:rsidTr="00204BEE">
        <w:trPr>
          <w:trHeight w:val="144"/>
          <w:tblCellSpacing w:w="20" w:type="nil"/>
        </w:trPr>
        <w:tc>
          <w:tcPr>
            <w:tcW w:w="926" w:type="dxa"/>
            <w:tcMar>
              <w:top w:w="50" w:type="dxa"/>
              <w:left w:w="100" w:type="dxa"/>
            </w:tcMar>
            <w:vAlign w:val="center"/>
          </w:tcPr>
          <w:p w14:paraId="3B546A6B"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4.1</w:t>
            </w:r>
          </w:p>
        </w:tc>
        <w:tc>
          <w:tcPr>
            <w:tcW w:w="2904" w:type="dxa"/>
            <w:tcMar>
              <w:top w:w="50" w:type="dxa"/>
              <w:left w:w="100" w:type="dxa"/>
            </w:tcMar>
            <w:vAlign w:val="center"/>
          </w:tcPr>
          <w:p w14:paraId="30835DF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 С. Тургенев. Повести «Первая любовь».</w:t>
            </w:r>
          </w:p>
        </w:tc>
        <w:tc>
          <w:tcPr>
            <w:tcW w:w="1876" w:type="dxa"/>
            <w:tcMar>
              <w:top w:w="50" w:type="dxa"/>
              <w:left w:w="100" w:type="dxa"/>
            </w:tcMar>
            <w:vAlign w:val="center"/>
          </w:tcPr>
          <w:p w14:paraId="3AB8B76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5B61C39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2">
              <w:r w:rsidRPr="00E45289">
                <w:rPr>
                  <w:rFonts w:ascii="Times New Roman" w:hAnsi="Times New Roman" w:cs="Times New Roman"/>
                  <w:color w:val="0000FF"/>
                  <w:sz w:val="20"/>
                  <w:szCs w:val="20"/>
                  <w:u w:val="single"/>
                </w:rPr>
                <w:t>https://m.edsoo.ru/7f4196be</w:t>
              </w:r>
            </w:hyperlink>
          </w:p>
        </w:tc>
      </w:tr>
      <w:tr w:rsidR="00204BEE" w:rsidRPr="00E45289" w14:paraId="4A46C0F3" w14:textId="77777777" w:rsidTr="00204BEE">
        <w:trPr>
          <w:trHeight w:val="144"/>
          <w:tblCellSpacing w:w="20" w:type="nil"/>
        </w:trPr>
        <w:tc>
          <w:tcPr>
            <w:tcW w:w="926" w:type="dxa"/>
            <w:tcMar>
              <w:top w:w="50" w:type="dxa"/>
              <w:left w:w="100" w:type="dxa"/>
            </w:tcMar>
            <w:vAlign w:val="center"/>
          </w:tcPr>
          <w:p w14:paraId="46530A1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4.2</w:t>
            </w:r>
          </w:p>
        </w:tc>
        <w:tc>
          <w:tcPr>
            <w:tcW w:w="2904" w:type="dxa"/>
            <w:tcMar>
              <w:top w:w="50" w:type="dxa"/>
              <w:left w:w="100" w:type="dxa"/>
            </w:tcMar>
            <w:vAlign w:val="center"/>
          </w:tcPr>
          <w:p w14:paraId="7AB653E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Ф. М. Достоевский. «Белые ночи».</w:t>
            </w:r>
          </w:p>
        </w:tc>
        <w:tc>
          <w:tcPr>
            <w:tcW w:w="1876" w:type="dxa"/>
            <w:tcMar>
              <w:top w:w="50" w:type="dxa"/>
              <w:left w:w="100" w:type="dxa"/>
            </w:tcMar>
            <w:vAlign w:val="center"/>
          </w:tcPr>
          <w:p w14:paraId="3FBE301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7E48CF5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3">
              <w:r w:rsidRPr="00E45289">
                <w:rPr>
                  <w:rFonts w:ascii="Times New Roman" w:hAnsi="Times New Roman" w:cs="Times New Roman"/>
                  <w:color w:val="0000FF"/>
                  <w:sz w:val="20"/>
                  <w:szCs w:val="20"/>
                  <w:u w:val="single"/>
                </w:rPr>
                <w:t>https://m.edsoo.ru/7f4196be</w:t>
              </w:r>
            </w:hyperlink>
          </w:p>
        </w:tc>
      </w:tr>
      <w:tr w:rsidR="00204BEE" w:rsidRPr="00E45289" w14:paraId="669CEF08" w14:textId="77777777" w:rsidTr="00204BEE">
        <w:trPr>
          <w:trHeight w:val="144"/>
          <w:tblCellSpacing w:w="20" w:type="nil"/>
        </w:trPr>
        <w:tc>
          <w:tcPr>
            <w:tcW w:w="926" w:type="dxa"/>
            <w:tcMar>
              <w:top w:w="50" w:type="dxa"/>
              <w:left w:w="100" w:type="dxa"/>
            </w:tcMar>
            <w:vAlign w:val="center"/>
          </w:tcPr>
          <w:p w14:paraId="176518C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4.3</w:t>
            </w:r>
          </w:p>
        </w:tc>
        <w:tc>
          <w:tcPr>
            <w:tcW w:w="2904" w:type="dxa"/>
            <w:tcMar>
              <w:top w:w="50" w:type="dxa"/>
              <w:left w:w="100" w:type="dxa"/>
            </w:tcMar>
            <w:vAlign w:val="center"/>
          </w:tcPr>
          <w:p w14:paraId="1C7520E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Л. Н. Толстой. Повести и рассказы «Отрочество» (главы)</w:t>
            </w:r>
          </w:p>
        </w:tc>
        <w:tc>
          <w:tcPr>
            <w:tcW w:w="1876" w:type="dxa"/>
            <w:tcMar>
              <w:top w:w="50" w:type="dxa"/>
              <w:left w:w="100" w:type="dxa"/>
            </w:tcMar>
            <w:vAlign w:val="center"/>
          </w:tcPr>
          <w:p w14:paraId="547B184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115E382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4">
              <w:r w:rsidRPr="00E45289">
                <w:rPr>
                  <w:rFonts w:ascii="Times New Roman" w:hAnsi="Times New Roman" w:cs="Times New Roman"/>
                  <w:color w:val="0000FF"/>
                  <w:sz w:val="20"/>
                  <w:szCs w:val="20"/>
                  <w:u w:val="single"/>
                </w:rPr>
                <w:t>https://m.edsoo.ru/7f4196be</w:t>
              </w:r>
            </w:hyperlink>
          </w:p>
        </w:tc>
      </w:tr>
      <w:tr w:rsidR="00204BEE" w:rsidRPr="00E45289" w14:paraId="34A16B7E" w14:textId="77777777" w:rsidTr="00204BEE">
        <w:trPr>
          <w:trHeight w:val="144"/>
          <w:tblCellSpacing w:w="20" w:type="nil"/>
        </w:trPr>
        <w:tc>
          <w:tcPr>
            <w:tcW w:w="0" w:type="auto"/>
            <w:gridSpan w:val="2"/>
            <w:tcMar>
              <w:top w:w="50" w:type="dxa"/>
              <w:left w:w="100" w:type="dxa"/>
            </w:tcMar>
            <w:vAlign w:val="center"/>
          </w:tcPr>
          <w:p w14:paraId="2D8AEEF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49" w:type="dxa"/>
            <w:tcMar>
              <w:top w:w="50" w:type="dxa"/>
              <w:left w:w="100" w:type="dxa"/>
            </w:tcMar>
            <w:vAlign w:val="center"/>
          </w:tcPr>
          <w:p w14:paraId="45FDF9C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tcMar>
              <w:top w:w="50" w:type="dxa"/>
              <w:left w:w="100" w:type="dxa"/>
            </w:tcMar>
            <w:vAlign w:val="center"/>
          </w:tcPr>
          <w:p w14:paraId="3B6534A5" w14:textId="77777777" w:rsidR="00204BEE" w:rsidRPr="00E45289" w:rsidRDefault="00204BEE" w:rsidP="00204BEE">
            <w:pPr>
              <w:rPr>
                <w:rFonts w:ascii="Times New Roman" w:hAnsi="Times New Roman" w:cs="Times New Roman"/>
                <w:sz w:val="20"/>
                <w:szCs w:val="20"/>
              </w:rPr>
            </w:pPr>
          </w:p>
        </w:tc>
      </w:tr>
      <w:tr w:rsidR="00204BEE" w:rsidRPr="00E45289" w14:paraId="7F266AD5" w14:textId="77777777" w:rsidTr="00204BEE">
        <w:trPr>
          <w:trHeight w:val="144"/>
          <w:tblCellSpacing w:w="20" w:type="nil"/>
        </w:trPr>
        <w:tc>
          <w:tcPr>
            <w:tcW w:w="0" w:type="auto"/>
            <w:gridSpan w:val="4"/>
            <w:tcMar>
              <w:top w:w="50" w:type="dxa"/>
              <w:left w:w="100" w:type="dxa"/>
            </w:tcMar>
            <w:vAlign w:val="center"/>
          </w:tcPr>
          <w:p w14:paraId="2FA59A8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первой половины XX века</w:t>
            </w:r>
          </w:p>
        </w:tc>
      </w:tr>
      <w:tr w:rsidR="00204BEE" w:rsidRPr="00E45289" w14:paraId="43643B42" w14:textId="77777777" w:rsidTr="00204BEE">
        <w:trPr>
          <w:trHeight w:val="144"/>
          <w:tblCellSpacing w:w="20" w:type="nil"/>
        </w:trPr>
        <w:tc>
          <w:tcPr>
            <w:tcW w:w="926" w:type="dxa"/>
            <w:tcMar>
              <w:top w:w="50" w:type="dxa"/>
              <w:left w:w="100" w:type="dxa"/>
            </w:tcMar>
            <w:vAlign w:val="center"/>
          </w:tcPr>
          <w:p w14:paraId="7FDD714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5.1</w:t>
            </w:r>
          </w:p>
        </w:tc>
        <w:tc>
          <w:tcPr>
            <w:tcW w:w="2904" w:type="dxa"/>
            <w:tcMar>
              <w:top w:w="50" w:type="dxa"/>
              <w:left w:w="100" w:type="dxa"/>
            </w:tcMar>
            <w:vAlign w:val="center"/>
          </w:tcPr>
          <w:p w14:paraId="6D4E987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писателей русского зарубежья Произведения И. С. Шмелёва, М. А. Осоргина, В. В. Набокова, Н. Тэффи, А. Т. Аверченко.</w:t>
            </w:r>
          </w:p>
        </w:tc>
        <w:tc>
          <w:tcPr>
            <w:tcW w:w="1876" w:type="dxa"/>
            <w:tcMar>
              <w:top w:w="50" w:type="dxa"/>
              <w:left w:w="100" w:type="dxa"/>
            </w:tcMar>
            <w:vAlign w:val="center"/>
          </w:tcPr>
          <w:p w14:paraId="7B3BDC9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428A016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5">
              <w:r w:rsidRPr="00E45289">
                <w:rPr>
                  <w:rFonts w:ascii="Times New Roman" w:hAnsi="Times New Roman" w:cs="Times New Roman"/>
                  <w:color w:val="0000FF"/>
                  <w:sz w:val="20"/>
                  <w:szCs w:val="20"/>
                  <w:u w:val="single"/>
                </w:rPr>
                <w:t>https://m.edsoo.ru/7f4196be</w:t>
              </w:r>
            </w:hyperlink>
          </w:p>
        </w:tc>
      </w:tr>
      <w:tr w:rsidR="00204BEE" w:rsidRPr="00E45289" w14:paraId="02578B9B" w14:textId="77777777" w:rsidTr="00204BEE">
        <w:trPr>
          <w:trHeight w:val="144"/>
          <w:tblCellSpacing w:w="20" w:type="nil"/>
        </w:trPr>
        <w:tc>
          <w:tcPr>
            <w:tcW w:w="926" w:type="dxa"/>
            <w:tcMar>
              <w:top w:w="50" w:type="dxa"/>
              <w:left w:w="100" w:type="dxa"/>
            </w:tcMar>
            <w:vAlign w:val="center"/>
          </w:tcPr>
          <w:p w14:paraId="77423C5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5.2</w:t>
            </w:r>
          </w:p>
        </w:tc>
        <w:tc>
          <w:tcPr>
            <w:tcW w:w="2904" w:type="dxa"/>
            <w:tcMar>
              <w:top w:w="50" w:type="dxa"/>
              <w:left w:w="100" w:type="dxa"/>
            </w:tcMar>
            <w:vAlign w:val="center"/>
          </w:tcPr>
          <w:p w14:paraId="431124D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Поэзия первой половины ХХ века Стихотворения В. В. Маяковского, М. И. Цветаевой, О. Э. Мандельштама, Б. Л. Пастернака.</w:t>
            </w:r>
          </w:p>
        </w:tc>
        <w:tc>
          <w:tcPr>
            <w:tcW w:w="1876" w:type="dxa"/>
            <w:tcMar>
              <w:top w:w="50" w:type="dxa"/>
              <w:left w:w="100" w:type="dxa"/>
            </w:tcMar>
            <w:vAlign w:val="center"/>
          </w:tcPr>
          <w:p w14:paraId="03BEA96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36" w:type="dxa"/>
            <w:tcMar>
              <w:top w:w="50" w:type="dxa"/>
              <w:left w:w="100" w:type="dxa"/>
            </w:tcMar>
            <w:vAlign w:val="center"/>
          </w:tcPr>
          <w:p w14:paraId="44761D8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6">
              <w:r w:rsidRPr="00E45289">
                <w:rPr>
                  <w:rFonts w:ascii="Times New Roman" w:hAnsi="Times New Roman" w:cs="Times New Roman"/>
                  <w:color w:val="0000FF"/>
                  <w:sz w:val="20"/>
                  <w:szCs w:val="20"/>
                  <w:u w:val="single"/>
                </w:rPr>
                <w:t>https://m.edsoo.ru/7f4196be</w:t>
              </w:r>
            </w:hyperlink>
          </w:p>
        </w:tc>
      </w:tr>
      <w:tr w:rsidR="00204BEE" w:rsidRPr="00E45289" w14:paraId="4F032E5D" w14:textId="77777777" w:rsidTr="00204BEE">
        <w:trPr>
          <w:trHeight w:val="144"/>
          <w:tblCellSpacing w:w="20" w:type="nil"/>
        </w:trPr>
        <w:tc>
          <w:tcPr>
            <w:tcW w:w="926" w:type="dxa"/>
            <w:tcMar>
              <w:top w:w="50" w:type="dxa"/>
              <w:left w:w="100" w:type="dxa"/>
            </w:tcMar>
            <w:vAlign w:val="center"/>
          </w:tcPr>
          <w:p w14:paraId="7393585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5.3</w:t>
            </w:r>
          </w:p>
        </w:tc>
        <w:tc>
          <w:tcPr>
            <w:tcW w:w="2904" w:type="dxa"/>
            <w:tcMar>
              <w:top w:w="50" w:type="dxa"/>
              <w:left w:w="100" w:type="dxa"/>
            </w:tcMar>
            <w:vAlign w:val="center"/>
          </w:tcPr>
          <w:p w14:paraId="76B06FF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 А. Булгаков Повесть «Собачье сердце».</w:t>
            </w:r>
          </w:p>
        </w:tc>
        <w:tc>
          <w:tcPr>
            <w:tcW w:w="1876" w:type="dxa"/>
            <w:tcMar>
              <w:top w:w="50" w:type="dxa"/>
              <w:left w:w="100" w:type="dxa"/>
            </w:tcMar>
            <w:vAlign w:val="center"/>
          </w:tcPr>
          <w:p w14:paraId="69C5868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836" w:type="dxa"/>
            <w:tcMar>
              <w:top w:w="50" w:type="dxa"/>
              <w:left w:w="100" w:type="dxa"/>
            </w:tcMar>
            <w:vAlign w:val="center"/>
          </w:tcPr>
          <w:p w14:paraId="59C7548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7">
              <w:r w:rsidRPr="00E45289">
                <w:rPr>
                  <w:rFonts w:ascii="Times New Roman" w:hAnsi="Times New Roman" w:cs="Times New Roman"/>
                  <w:color w:val="0000FF"/>
                  <w:sz w:val="20"/>
                  <w:szCs w:val="20"/>
                  <w:u w:val="single"/>
                </w:rPr>
                <w:t>https://m.edsoo.ru/7f4196be</w:t>
              </w:r>
            </w:hyperlink>
          </w:p>
        </w:tc>
      </w:tr>
      <w:tr w:rsidR="00204BEE" w:rsidRPr="00E45289" w14:paraId="11A46A5B" w14:textId="77777777" w:rsidTr="00204BEE">
        <w:trPr>
          <w:trHeight w:val="144"/>
          <w:tblCellSpacing w:w="20" w:type="nil"/>
        </w:trPr>
        <w:tc>
          <w:tcPr>
            <w:tcW w:w="0" w:type="auto"/>
            <w:gridSpan w:val="2"/>
            <w:tcMar>
              <w:top w:w="50" w:type="dxa"/>
              <w:left w:w="100" w:type="dxa"/>
            </w:tcMar>
            <w:vAlign w:val="center"/>
          </w:tcPr>
          <w:p w14:paraId="481685C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49" w:type="dxa"/>
            <w:tcMar>
              <w:top w:w="50" w:type="dxa"/>
              <w:left w:w="100" w:type="dxa"/>
            </w:tcMar>
            <w:vAlign w:val="center"/>
          </w:tcPr>
          <w:p w14:paraId="2316A43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tcMar>
              <w:top w:w="50" w:type="dxa"/>
              <w:left w:w="100" w:type="dxa"/>
            </w:tcMar>
            <w:vAlign w:val="center"/>
          </w:tcPr>
          <w:p w14:paraId="36A5CC89" w14:textId="77777777" w:rsidR="00204BEE" w:rsidRPr="00E45289" w:rsidRDefault="00204BEE" w:rsidP="00204BEE">
            <w:pPr>
              <w:rPr>
                <w:rFonts w:ascii="Times New Roman" w:hAnsi="Times New Roman" w:cs="Times New Roman"/>
                <w:sz w:val="20"/>
                <w:szCs w:val="20"/>
              </w:rPr>
            </w:pPr>
          </w:p>
        </w:tc>
      </w:tr>
      <w:tr w:rsidR="00204BEE" w:rsidRPr="00E45289" w14:paraId="2F6B0A76" w14:textId="77777777" w:rsidTr="00204BEE">
        <w:trPr>
          <w:trHeight w:val="144"/>
          <w:tblCellSpacing w:w="20" w:type="nil"/>
        </w:trPr>
        <w:tc>
          <w:tcPr>
            <w:tcW w:w="0" w:type="auto"/>
            <w:gridSpan w:val="4"/>
            <w:tcMar>
              <w:top w:w="50" w:type="dxa"/>
              <w:left w:w="100" w:type="dxa"/>
            </w:tcMar>
            <w:vAlign w:val="center"/>
          </w:tcPr>
          <w:p w14:paraId="6B90DC9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второй половины XX века</w:t>
            </w:r>
          </w:p>
        </w:tc>
      </w:tr>
      <w:tr w:rsidR="00204BEE" w:rsidRPr="00E45289" w14:paraId="7E7505F6" w14:textId="77777777" w:rsidTr="00204BEE">
        <w:trPr>
          <w:trHeight w:val="144"/>
          <w:tblCellSpacing w:w="20" w:type="nil"/>
        </w:trPr>
        <w:tc>
          <w:tcPr>
            <w:tcW w:w="926" w:type="dxa"/>
            <w:tcMar>
              <w:top w:w="50" w:type="dxa"/>
              <w:left w:w="100" w:type="dxa"/>
            </w:tcMar>
            <w:vAlign w:val="center"/>
          </w:tcPr>
          <w:p w14:paraId="387D0B89"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6.1</w:t>
            </w:r>
          </w:p>
        </w:tc>
        <w:tc>
          <w:tcPr>
            <w:tcW w:w="2904" w:type="dxa"/>
            <w:tcMar>
              <w:top w:w="50" w:type="dxa"/>
              <w:left w:w="100" w:type="dxa"/>
            </w:tcMar>
            <w:vAlign w:val="center"/>
          </w:tcPr>
          <w:p w14:paraId="3030693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Т. Твардовский. Поэма «Василий Тёркин» (главы «Переправа», «Гармонь», «Два солдата», «Поединок".)</w:t>
            </w:r>
          </w:p>
        </w:tc>
        <w:tc>
          <w:tcPr>
            <w:tcW w:w="1876" w:type="dxa"/>
            <w:tcMar>
              <w:top w:w="50" w:type="dxa"/>
              <w:left w:w="100" w:type="dxa"/>
            </w:tcMar>
            <w:vAlign w:val="center"/>
          </w:tcPr>
          <w:p w14:paraId="4C41A37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836" w:type="dxa"/>
            <w:tcMar>
              <w:top w:w="50" w:type="dxa"/>
              <w:left w:w="100" w:type="dxa"/>
            </w:tcMar>
            <w:vAlign w:val="center"/>
          </w:tcPr>
          <w:p w14:paraId="0D2924C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8">
              <w:r w:rsidRPr="00E45289">
                <w:rPr>
                  <w:rFonts w:ascii="Times New Roman" w:hAnsi="Times New Roman" w:cs="Times New Roman"/>
                  <w:color w:val="0000FF"/>
                  <w:sz w:val="20"/>
                  <w:szCs w:val="20"/>
                  <w:u w:val="single"/>
                </w:rPr>
                <w:t>https://m.edsoo.ru/7f4196be</w:t>
              </w:r>
            </w:hyperlink>
          </w:p>
        </w:tc>
      </w:tr>
      <w:tr w:rsidR="00204BEE" w:rsidRPr="00E45289" w14:paraId="008B01C5" w14:textId="77777777" w:rsidTr="00204BEE">
        <w:trPr>
          <w:trHeight w:val="144"/>
          <w:tblCellSpacing w:w="20" w:type="nil"/>
        </w:trPr>
        <w:tc>
          <w:tcPr>
            <w:tcW w:w="926" w:type="dxa"/>
            <w:tcMar>
              <w:top w:w="50" w:type="dxa"/>
              <w:left w:w="100" w:type="dxa"/>
            </w:tcMar>
            <w:vAlign w:val="center"/>
          </w:tcPr>
          <w:p w14:paraId="6A72B17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6.2</w:t>
            </w:r>
          </w:p>
        </w:tc>
        <w:tc>
          <w:tcPr>
            <w:tcW w:w="2904" w:type="dxa"/>
            <w:tcMar>
              <w:top w:w="50" w:type="dxa"/>
              <w:left w:w="100" w:type="dxa"/>
            </w:tcMar>
            <w:vAlign w:val="center"/>
          </w:tcPr>
          <w:p w14:paraId="4D1003D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А.Н. Толстой. Рассказ «Русский характер»</w:t>
            </w:r>
          </w:p>
        </w:tc>
        <w:tc>
          <w:tcPr>
            <w:tcW w:w="1876" w:type="dxa"/>
            <w:tcMar>
              <w:top w:w="50" w:type="dxa"/>
              <w:left w:w="100" w:type="dxa"/>
            </w:tcMar>
            <w:vAlign w:val="center"/>
          </w:tcPr>
          <w:p w14:paraId="7A6F48F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36" w:type="dxa"/>
            <w:tcMar>
              <w:top w:w="50" w:type="dxa"/>
              <w:left w:w="100" w:type="dxa"/>
            </w:tcMar>
            <w:vAlign w:val="center"/>
          </w:tcPr>
          <w:p w14:paraId="1A4FC02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199">
              <w:r w:rsidRPr="00E45289">
                <w:rPr>
                  <w:rFonts w:ascii="Times New Roman" w:hAnsi="Times New Roman" w:cs="Times New Roman"/>
                  <w:color w:val="0000FF"/>
                  <w:sz w:val="20"/>
                  <w:szCs w:val="20"/>
                  <w:u w:val="single"/>
                </w:rPr>
                <w:t>https://m.edsoo.ru/7f4196be</w:t>
              </w:r>
            </w:hyperlink>
          </w:p>
        </w:tc>
      </w:tr>
      <w:tr w:rsidR="00204BEE" w:rsidRPr="00E45289" w14:paraId="63C8940F" w14:textId="77777777" w:rsidTr="00204BEE">
        <w:trPr>
          <w:trHeight w:val="144"/>
          <w:tblCellSpacing w:w="20" w:type="nil"/>
        </w:trPr>
        <w:tc>
          <w:tcPr>
            <w:tcW w:w="926" w:type="dxa"/>
            <w:tcMar>
              <w:top w:w="50" w:type="dxa"/>
              <w:left w:w="100" w:type="dxa"/>
            </w:tcMar>
            <w:vAlign w:val="center"/>
          </w:tcPr>
          <w:p w14:paraId="6FCF8A2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6.3</w:t>
            </w:r>
          </w:p>
        </w:tc>
        <w:tc>
          <w:tcPr>
            <w:tcW w:w="2904" w:type="dxa"/>
            <w:tcMar>
              <w:top w:w="50" w:type="dxa"/>
              <w:left w:w="100" w:type="dxa"/>
            </w:tcMar>
            <w:vAlign w:val="center"/>
          </w:tcPr>
          <w:p w14:paraId="07F2EA3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М. А. Шолохов. Рассказ «Судьба </w:t>
            </w:r>
            <w:r w:rsidRPr="00E45289">
              <w:rPr>
                <w:rFonts w:ascii="Times New Roman" w:hAnsi="Times New Roman" w:cs="Times New Roman"/>
                <w:sz w:val="20"/>
                <w:szCs w:val="20"/>
              </w:rPr>
              <w:lastRenderedPageBreak/>
              <w:t>человека»</w:t>
            </w:r>
          </w:p>
        </w:tc>
        <w:tc>
          <w:tcPr>
            <w:tcW w:w="1876" w:type="dxa"/>
            <w:tcMar>
              <w:top w:w="50" w:type="dxa"/>
              <w:left w:w="100" w:type="dxa"/>
            </w:tcMar>
            <w:vAlign w:val="center"/>
          </w:tcPr>
          <w:p w14:paraId="0D10C18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4836" w:type="dxa"/>
            <w:tcMar>
              <w:top w:w="50" w:type="dxa"/>
              <w:left w:w="100" w:type="dxa"/>
            </w:tcMar>
            <w:vAlign w:val="center"/>
          </w:tcPr>
          <w:p w14:paraId="56DC7D8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0">
              <w:r w:rsidRPr="00E45289">
                <w:rPr>
                  <w:rFonts w:ascii="Times New Roman" w:hAnsi="Times New Roman" w:cs="Times New Roman"/>
                  <w:color w:val="0000FF"/>
                  <w:sz w:val="20"/>
                  <w:szCs w:val="20"/>
                  <w:u w:val="single"/>
                </w:rPr>
                <w:t>https://m.edsoo.ru/7f4196b</w:t>
              </w:r>
              <w:r w:rsidRPr="00E45289">
                <w:rPr>
                  <w:rFonts w:ascii="Times New Roman" w:hAnsi="Times New Roman" w:cs="Times New Roman"/>
                  <w:color w:val="0000FF"/>
                  <w:sz w:val="20"/>
                  <w:szCs w:val="20"/>
                  <w:u w:val="single"/>
                </w:rPr>
                <w:lastRenderedPageBreak/>
                <w:t>e</w:t>
              </w:r>
            </w:hyperlink>
          </w:p>
        </w:tc>
      </w:tr>
      <w:tr w:rsidR="00204BEE" w:rsidRPr="00E45289" w14:paraId="2243D38A" w14:textId="77777777" w:rsidTr="00204BEE">
        <w:trPr>
          <w:trHeight w:val="144"/>
          <w:tblCellSpacing w:w="20" w:type="nil"/>
        </w:trPr>
        <w:tc>
          <w:tcPr>
            <w:tcW w:w="926" w:type="dxa"/>
            <w:tcMar>
              <w:top w:w="50" w:type="dxa"/>
              <w:left w:w="100" w:type="dxa"/>
            </w:tcMar>
            <w:vAlign w:val="center"/>
          </w:tcPr>
          <w:p w14:paraId="20E4F27F"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6.4</w:t>
            </w:r>
          </w:p>
        </w:tc>
        <w:tc>
          <w:tcPr>
            <w:tcW w:w="2904" w:type="dxa"/>
            <w:tcMar>
              <w:top w:w="50" w:type="dxa"/>
              <w:left w:w="100" w:type="dxa"/>
            </w:tcMar>
            <w:vAlign w:val="center"/>
          </w:tcPr>
          <w:p w14:paraId="0A37ACF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И. Солженицын. Рассказ «Матрёнин двор»</w:t>
            </w:r>
          </w:p>
        </w:tc>
        <w:tc>
          <w:tcPr>
            <w:tcW w:w="1876" w:type="dxa"/>
            <w:tcMar>
              <w:top w:w="50" w:type="dxa"/>
              <w:left w:w="100" w:type="dxa"/>
            </w:tcMar>
            <w:vAlign w:val="center"/>
          </w:tcPr>
          <w:p w14:paraId="14F2FD0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48E2076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1">
              <w:r w:rsidRPr="00E45289">
                <w:rPr>
                  <w:rFonts w:ascii="Times New Roman" w:hAnsi="Times New Roman" w:cs="Times New Roman"/>
                  <w:color w:val="0000FF"/>
                  <w:sz w:val="20"/>
                  <w:szCs w:val="20"/>
                  <w:u w:val="single"/>
                </w:rPr>
                <w:t>https://m.edsoo.ru/7f4196be</w:t>
              </w:r>
            </w:hyperlink>
          </w:p>
        </w:tc>
      </w:tr>
      <w:tr w:rsidR="00204BEE" w:rsidRPr="00E45289" w14:paraId="38EB5C5A" w14:textId="77777777" w:rsidTr="00204BEE">
        <w:trPr>
          <w:trHeight w:val="144"/>
          <w:tblCellSpacing w:w="20" w:type="nil"/>
        </w:trPr>
        <w:tc>
          <w:tcPr>
            <w:tcW w:w="926" w:type="dxa"/>
            <w:tcMar>
              <w:top w:w="50" w:type="dxa"/>
              <w:left w:w="100" w:type="dxa"/>
            </w:tcMar>
            <w:vAlign w:val="center"/>
          </w:tcPr>
          <w:p w14:paraId="1F17210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6.5</w:t>
            </w:r>
          </w:p>
        </w:tc>
        <w:tc>
          <w:tcPr>
            <w:tcW w:w="2904" w:type="dxa"/>
            <w:tcMar>
              <w:top w:w="50" w:type="dxa"/>
              <w:left w:w="100" w:type="dxa"/>
            </w:tcMar>
            <w:vAlign w:val="center"/>
          </w:tcPr>
          <w:p w14:paraId="555B302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отечественных прозаиков второй половины XX—XXI века Произведения Е. И. Носова, А. Н. и Б. Н. Стругацких, В. Ф. Тендрякова, Б. П. Екимова.</w:t>
            </w:r>
          </w:p>
        </w:tc>
        <w:tc>
          <w:tcPr>
            <w:tcW w:w="1876" w:type="dxa"/>
            <w:tcMar>
              <w:top w:w="50" w:type="dxa"/>
              <w:left w:w="100" w:type="dxa"/>
            </w:tcMar>
            <w:vAlign w:val="center"/>
          </w:tcPr>
          <w:p w14:paraId="265453B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0C1C68C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2">
              <w:r w:rsidRPr="00E45289">
                <w:rPr>
                  <w:rFonts w:ascii="Times New Roman" w:hAnsi="Times New Roman" w:cs="Times New Roman"/>
                  <w:color w:val="0000FF"/>
                  <w:sz w:val="20"/>
                  <w:szCs w:val="20"/>
                  <w:u w:val="single"/>
                </w:rPr>
                <w:t>https://m.edsoo.ru/7f4196be</w:t>
              </w:r>
            </w:hyperlink>
          </w:p>
        </w:tc>
      </w:tr>
      <w:tr w:rsidR="00204BEE" w:rsidRPr="00E45289" w14:paraId="431A4B93" w14:textId="77777777" w:rsidTr="00204BEE">
        <w:trPr>
          <w:trHeight w:val="144"/>
          <w:tblCellSpacing w:w="20" w:type="nil"/>
        </w:trPr>
        <w:tc>
          <w:tcPr>
            <w:tcW w:w="926" w:type="dxa"/>
            <w:tcMar>
              <w:top w:w="50" w:type="dxa"/>
              <w:left w:w="100" w:type="dxa"/>
            </w:tcMar>
            <w:vAlign w:val="center"/>
          </w:tcPr>
          <w:p w14:paraId="3842B0ED"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6.6</w:t>
            </w:r>
          </w:p>
        </w:tc>
        <w:tc>
          <w:tcPr>
            <w:tcW w:w="2904" w:type="dxa"/>
            <w:tcMar>
              <w:top w:w="50" w:type="dxa"/>
              <w:left w:w="100" w:type="dxa"/>
            </w:tcMar>
            <w:vAlign w:val="center"/>
          </w:tcPr>
          <w:p w14:paraId="718A51D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Произведения отечественных и зарубежных прозаиков второй половины XX—XXI века Тема «Человек в ситуации нравственного выбора". Произведения В. П. Астафьева, Ю. В. Бондарева.</w:t>
            </w:r>
          </w:p>
        </w:tc>
        <w:tc>
          <w:tcPr>
            <w:tcW w:w="1876" w:type="dxa"/>
            <w:tcMar>
              <w:top w:w="50" w:type="dxa"/>
              <w:left w:w="100" w:type="dxa"/>
            </w:tcMar>
            <w:vAlign w:val="center"/>
          </w:tcPr>
          <w:p w14:paraId="62723B2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535370C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3">
              <w:r w:rsidRPr="00E45289">
                <w:rPr>
                  <w:rFonts w:ascii="Times New Roman" w:hAnsi="Times New Roman" w:cs="Times New Roman"/>
                  <w:color w:val="0000FF"/>
                  <w:sz w:val="20"/>
                  <w:szCs w:val="20"/>
                  <w:u w:val="single"/>
                </w:rPr>
                <w:t>https://m.edsoo.ru/7f4196be</w:t>
              </w:r>
            </w:hyperlink>
          </w:p>
        </w:tc>
      </w:tr>
      <w:tr w:rsidR="00204BEE" w:rsidRPr="00E45289" w14:paraId="1940764F" w14:textId="77777777" w:rsidTr="00204BEE">
        <w:trPr>
          <w:trHeight w:val="144"/>
          <w:tblCellSpacing w:w="20" w:type="nil"/>
        </w:trPr>
        <w:tc>
          <w:tcPr>
            <w:tcW w:w="926" w:type="dxa"/>
            <w:tcMar>
              <w:top w:w="50" w:type="dxa"/>
              <w:left w:w="100" w:type="dxa"/>
            </w:tcMar>
            <w:vAlign w:val="center"/>
          </w:tcPr>
          <w:p w14:paraId="62D2129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6.7</w:t>
            </w:r>
          </w:p>
        </w:tc>
        <w:tc>
          <w:tcPr>
            <w:tcW w:w="2904" w:type="dxa"/>
            <w:tcMar>
              <w:top w:w="50" w:type="dxa"/>
              <w:left w:w="100" w:type="dxa"/>
            </w:tcMar>
            <w:vAlign w:val="center"/>
          </w:tcPr>
          <w:p w14:paraId="302093B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Поэзия второй половины XX — начала XXI века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w:t>
            </w:r>
          </w:p>
        </w:tc>
        <w:tc>
          <w:tcPr>
            <w:tcW w:w="1876" w:type="dxa"/>
            <w:tcMar>
              <w:top w:w="50" w:type="dxa"/>
              <w:left w:w="100" w:type="dxa"/>
            </w:tcMar>
            <w:vAlign w:val="center"/>
          </w:tcPr>
          <w:p w14:paraId="6CD05B73"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836" w:type="dxa"/>
            <w:tcMar>
              <w:top w:w="50" w:type="dxa"/>
              <w:left w:w="100" w:type="dxa"/>
            </w:tcMar>
            <w:vAlign w:val="center"/>
          </w:tcPr>
          <w:p w14:paraId="105147E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4">
              <w:r w:rsidRPr="00E45289">
                <w:rPr>
                  <w:rFonts w:ascii="Times New Roman" w:hAnsi="Times New Roman" w:cs="Times New Roman"/>
                  <w:color w:val="0000FF"/>
                  <w:sz w:val="20"/>
                  <w:szCs w:val="20"/>
                  <w:u w:val="single"/>
                </w:rPr>
                <w:t>https://m.edsoo.ru/7f4196be</w:t>
              </w:r>
            </w:hyperlink>
          </w:p>
        </w:tc>
      </w:tr>
      <w:tr w:rsidR="00204BEE" w:rsidRPr="00E45289" w14:paraId="5229AAF3" w14:textId="77777777" w:rsidTr="00204BEE">
        <w:trPr>
          <w:trHeight w:val="144"/>
          <w:tblCellSpacing w:w="20" w:type="nil"/>
        </w:trPr>
        <w:tc>
          <w:tcPr>
            <w:tcW w:w="0" w:type="auto"/>
            <w:gridSpan w:val="2"/>
            <w:tcMar>
              <w:top w:w="50" w:type="dxa"/>
              <w:left w:w="100" w:type="dxa"/>
            </w:tcMar>
            <w:vAlign w:val="center"/>
          </w:tcPr>
          <w:p w14:paraId="5907852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2949" w:type="dxa"/>
            <w:tcMar>
              <w:top w:w="50" w:type="dxa"/>
              <w:left w:w="100" w:type="dxa"/>
            </w:tcMar>
            <w:vAlign w:val="center"/>
          </w:tcPr>
          <w:p w14:paraId="108CC5F9"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0" w:type="auto"/>
            <w:tcMar>
              <w:top w:w="50" w:type="dxa"/>
              <w:left w:w="100" w:type="dxa"/>
            </w:tcMar>
            <w:vAlign w:val="center"/>
          </w:tcPr>
          <w:p w14:paraId="0393A4E6" w14:textId="77777777" w:rsidR="00204BEE" w:rsidRPr="00E45289" w:rsidRDefault="00204BEE" w:rsidP="00204BEE">
            <w:pPr>
              <w:rPr>
                <w:rFonts w:ascii="Times New Roman" w:hAnsi="Times New Roman" w:cs="Times New Roman"/>
                <w:sz w:val="20"/>
                <w:szCs w:val="20"/>
              </w:rPr>
            </w:pPr>
          </w:p>
        </w:tc>
      </w:tr>
      <w:tr w:rsidR="00204BEE" w:rsidRPr="00E45289" w14:paraId="67E59775" w14:textId="77777777" w:rsidTr="00204BEE">
        <w:trPr>
          <w:trHeight w:val="144"/>
          <w:tblCellSpacing w:w="20" w:type="nil"/>
        </w:trPr>
        <w:tc>
          <w:tcPr>
            <w:tcW w:w="0" w:type="auto"/>
            <w:gridSpan w:val="4"/>
            <w:tcMar>
              <w:top w:w="50" w:type="dxa"/>
              <w:left w:w="100" w:type="dxa"/>
            </w:tcMar>
            <w:vAlign w:val="center"/>
          </w:tcPr>
          <w:p w14:paraId="23900A3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7.</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Зарубежная литература</w:t>
            </w:r>
          </w:p>
        </w:tc>
      </w:tr>
      <w:tr w:rsidR="00204BEE" w:rsidRPr="00E45289" w14:paraId="1F2DB390" w14:textId="77777777" w:rsidTr="00204BEE">
        <w:trPr>
          <w:trHeight w:val="144"/>
          <w:tblCellSpacing w:w="20" w:type="nil"/>
        </w:trPr>
        <w:tc>
          <w:tcPr>
            <w:tcW w:w="926" w:type="dxa"/>
            <w:tcMar>
              <w:top w:w="50" w:type="dxa"/>
              <w:left w:w="100" w:type="dxa"/>
            </w:tcMar>
            <w:vAlign w:val="center"/>
          </w:tcPr>
          <w:p w14:paraId="6DF0406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7.1</w:t>
            </w:r>
          </w:p>
        </w:tc>
        <w:tc>
          <w:tcPr>
            <w:tcW w:w="2904" w:type="dxa"/>
            <w:tcMar>
              <w:top w:w="50" w:type="dxa"/>
              <w:left w:w="100" w:type="dxa"/>
            </w:tcMar>
            <w:vAlign w:val="center"/>
          </w:tcPr>
          <w:p w14:paraId="34E4055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У. Шекспир. Сонеты № 66 «Измучась всем, я умереть хочу…», № 130 «Её глаза на звёзды не похожи…». Трагедия «Ромео и Джульетта» (фрагменты по выбору).</w:t>
            </w:r>
          </w:p>
        </w:tc>
        <w:tc>
          <w:tcPr>
            <w:tcW w:w="1876" w:type="dxa"/>
            <w:tcMar>
              <w:top w:w="50" w:type="dxa"/>
              <w:left w:w="100" w:type="dxa"/>
            </w:tcMar>
            <w:vAlign w:val="center"/>
          </w:tcPr>
          <w:p w14:paraId="2AADA49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836" w:type="dxa"/>
            <w:tcMar>
              <w:top w:w="50" w:type="dxa"/>
              <w:left w:w="100" w:type="dxa"/>
            </w:tcMar>
            <w:vAlign w:val="center"/>
          </w:tcPr>
          <w:p w14:paraId="628EE68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5">
              <w:r w:rsidRPr="00E45289">
                <w:rPr>
                  <w:rFonts w:ascii="Times New Roman" w:hAnsi="Times New Roman" w:cs="Times New Roman"/>
                  <w:color w:val="0000FF"/>
                  <w:sz w:val="20"/>
                  <w:szCs w:val="20"/>
                  <w:u w:val="single"/>
                </w:rPr>
                <w:t>https://m.edsoo.ru/7f4196be</w:t>
              </w:r>
            </w:hyperlink>
          </w:p>
        </w:tc>
      </w:tr>
      <w:tr w:rsidR="00204BEE" w:rsidRPr="00E45289" w14:paraId="46E3F50F" w14:textId="77777777" w:rsidTr="00204BEE">
        <w:trPr>
          <w:trHeight w:val="144"/>
          <w:tblCellSpacing w:w="20" w:type="nil"/>
        </w:trPr>
        <w:tc>
          <w:tcPr>
            <w:tcW w:w="926" w:type="dxa"/>
            <w:tcMar>
              <w:top w:w="50" w:type="dxa"/>
              <w:left w:w="100" w:type="dxa"/>
            </w:tcMar>
            <w:vAlign w:val="center"/>
          </w:tcPr>
          <w:p w14:paraId="374E66D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7.2</w:t>
            </w:r>
          </w:p>
        </w:tc>
        <w:tc>
          <w:tcPr>
            <w:tcW w:w="2904" w:type="dxa"/>
            <w:tcMar>
              <w:top w:w="50" w:type="dxa"/>
              <w:left w:w="100" w:type="dxa"/>
            </w:tcMar>
            <w:vAlign w:val="center"/>
          </w:tcPr>
          <w:p w14:paraId="55CC238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Ж.Б. Мольер. Комедия «Мещанин во дворянстве» (фрагменты по выбору)</w:t>
            </w:r>
          </w:p>
        </w:tc>
        <w:tc>
          <w:tcPr>
            <w:tcW w:w="1876" w:type="dxa"/>
            <w:tcMar>
              <w:top w:w="50" w:type="dxa"/>
              <w:left w:w="100" w:type="dxa"/>
            </w:tcMar>
            <w:vAlign w:val="center"/>
          </w:tcPr>
          <w:p w14:paraId="137C526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237126A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6">
              <w:r w:rsidRPr="00E45289">
                <w:rPr>
                  <w:rFonts w:ascii="Times New Roman" w:hAnsi="Times New Roman" w:cs="Times New Roman"/>
                  <w:color w:val="0000FF"/>
                  <w:sz w:val="20"/>
                  <w:szCs w:val="20"/>
                  <w:u w:val="single"/>
                </w:rPr>
                <w:t>https://m.edsoo.ru/7f4196be</w:t>
              </w:r>
            </w:hyperlink>
          </w:p>
        </w:tc>
      </w:tr>
      <w:tr w:rsidR="00204BEE" w:rsidRPr="00E45289" w14:paraId="2F7AE6A5" w14:textId="77777777" w:rsidTr="00204BEE">
        <w:trPr>
          <w:trHeight w:val="144"/>
          <w:tblCellSpacing w:w="20" w:type="nil"/>
        </w:trPr>
        <w:tc>
          <w:tcPr>
            <w:tcW w:w="0" w:type="auto"/>
            <w:gridSpan w:val="2"/>
            <w:tcMar>
              <w:top w:w="50" w:type="dxa"/>
              <w:left w:w="100" w:type="dxa"/>
            </w:tcMar>
            <w:vAlign w:val="center"/>
          </w:tcPr>
          <w:p w14:paraId="323D22F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49" w:type="dxa"/>
            <w:tcMar>
              <w:top w:w="50" w:type="dxa"/>
              <w:left w:w="100" w:type="dxa"/>
            </w:tcMar>
            <w:vAlign w:val="center"/>
          </w:tcPr>
          <w:p w14:paraId="6E73CB8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tcMar>
              <w:top w:w="50" w:type="dxa"/>
              <w:left w:w="100" w:type="dxa"/>
            </w:tcMar>
            <w:vAlign w:val="center"/>
          </w:tcPr>
          <w:p w14:paraId="6B54CE4A" w14:textId="77777777" w:rsidR="00204BEE" w:rsidRPr="00E45289" w:rsidRDefault="00204BEE" w:rsidP="00204BEE">
            <w:pPr>
              <w:rPr>
                <w:rFonts w:ascii="Times New Roman" w:hAnsi="Times New Roman" w:cs="Times New Roman"/>
                <w:sz w:val="20"/>
                <w:szCs w:val="20"/>
              </w:rPr>
            </w:pPr>
          </w:p>
        </w:tc>
      </w:tr>
      <w:tr w:rsidR="00204BEE" w:rsidRPr="00E45289" w14:paraId="6017AE20" w14:textId="77777777" w:rsidTr="00204BEE">
        <w:trPr>
          <w:trHeight w:val="144"/>
          <w:tblCellSpacing w:w="20" w:type="nil"/>
        </w:trPr>
        <w:tc>
          <w:tcPr>
            <w:tcW w:w="0" w:type="auto"/>
            <w:gridSpan w:val="2"/>
            <w:tcMar>
              <w:top w:w="50" w:type="dxa"/>
              <w:left w:w="100" w:type="dxa"/>
            </w:tcMar>
            <w:vAlign w:val="center"/>
          </w:tcPr>
          <w:p w14:paraId="18EF01D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Развитие речи</w:t>
            </w:r>
          </w:p>
        </w:tc>
        <w:tc>
          <w:tcPr>
            <w:tcW w:w="2949" w:type="dxa"/>
            <w:tcMar>
              <w:top w:w="50" w:type="dxa"/>
              <w:left w:w="100" w:type="dxa"/>
            </w:tcMar>
            <w:vAlign w:val="center"/>
          </w:tcPr>
          <w:p w14:paraId="24273E6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4836" w:type="dxa"/>
            <w:tcMar>
              <w:top w:w="50" w:type="dxa"/>
              <w:left w:w="100" w:type="dxa"/>
            </w:tcMar>
            <w:vAlign w:val="center"/>
          </w:tcPr>
          <w:p w14:paraId="1092857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7">
              <w:r w:rsidRPr="00E45289">
                <w:rPr>
                  <w:rFonts w:ascii="Times New Roman" w:hAnsi="Times New Roman" w:cs="Times New Roman"/>
                  <w:color w:val="0000FF"/>
                  <w:sz w:val="20"/>
                  <w:szCs w:val="20"/>
                  <w:u w:val="single"/>
                </w:rPr>
                <w:t>https://m.edsoo.ru/7f4196be</w:t>
              </w:r>
            </w:hyperlink>
          </w:p>
        </w:tc>
      </w:tr>
      <w:tr w:rsidR="00204BEE" w:rsidRPr="00E45289" w14:paraId="34E4E992" w14:textId="77777777" w:rsidTr="00204BEE">
        <w:trPr>
          <w:trHeight w:val="144"/>
          <w:tblCellSpacing w:w="20" w:type="nil"/>
        </w:trPr>
        <w:tc>
          <w:tcPr>
            <w:tcW w:w="0" w:type="auto"/>
            <w:gridSpan w:val="2"/>
            <w:tcMar>
              <w:top w:w="50" w:type="dxa"/>
              <w:left w:w="100" w:type="dxa"/>
            </w:tcMar>
            <w:vAlign w:val="center"/>
          </w:tcPr>
          <w:p w14:paraId="077FF7C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Внеклассное чтение</w:t>
            </w:r>
          </w:p>
        </w:tc>
        <w:tc>
          <w:tcPr>
            <w:tcW w:w="2949" w:type="dxa"/>
            <w:tcMar>
              <w:top w:w="50" w:type="dxa"/>
              <w:left w:w="100" w:type="dxa"/>
            </w:tcMar>
            <w:vAlign w:val="center"/>
          </w:tcPr>
          <w:p w14:paraId="5351C50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030012F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8">
              <w:r w:rsidRPr="00E45289">
                <w:rPr>
                  <w:rFonts w:ascii="Times New Roman" w:hAnsi="Times New Roman" w:cs="Times New Roman"/>
                  <w:color w:val="0000FF"/>
                  <w:sz w:val="20"/>
                  <w:szCs w:val="20"/>
                  <w:u w:val="single"/>
                </w:rPr>
                <w:t>https://m.edsoo.ru/7f4196be</w:t>
              </w:r>
            </w:hyperlink>
          </w:p>
        </w:tc>
      </w:tr>
      <w:tr w:rsidR="00204BEE" w:rsidRPr="00E45289" w14:paraId="4A3D38AF" w14:textId="77777777" w:rsidTr="00204BEE">
        <w:trPr>
          <w:trHeight w:val="144"/>
          <w:tblCellSpacing w:w="20" w:type="nil"/>
        </w:trPr>
        <w:tc>
          <w:tcPr>
            <w:tcW w:w="0" w:type="auto"/>
            <w:gridSpan w:val="2"/>
            <w:tcMar>
              <w:top w:w="50" w:type="dxa"/>
              <w:left w:w="100" w:type="dxa"/>
            </w:tcMar>
            <w:vAlign w:val="center"/>
          </w:tcPr>
          <w:p w14:paraId="4CE15D5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Итоговые контрольные работы</w:t>
            </w:r>
          </w:p>
        </w:tc>
        <w:tc>
          <w:tcPr>
            <w:tcW w:w="2949" w:type="dxa"/>
            <w:tcMar>
              <w:top w:w="50" w:type="dxa"/>
              <w:left w:w="100" w:type="dxa"/>
            </w:tcMar>
            <w:vAlign w:val="center"/>
          </w:tcPr>
          <w:p w14:paraId="7CC667C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836" w:type="dxa"/>
            <w:tcMar>
              <w:top w:w="50" w:type="dxa"/>
              <w:left w:w="100" w:type="dxa"/>
            </w:tcMar>
            <w:vAlign w:val="center"/>
          </w:tcPr>
          <w:p w14:paraId="6289598C"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09">
              <w:r w:rsidRPr="00E45289">
                <w:rPr>
                  <w:rFonts w:ascii="Times New Roman" w:hAnsi="Times New Roman" w:cs="Times New Roman"/>
                  <w:color w:val="0000FF"/>
                  <w:sz w:val="20"/>
                  <w:szCs w:val="20"/>
                  <w:u w:val="single"/>
                </w:rPr>
                <w:t>https://m.edsoo.ru/7f4196be</w:t>
              </w:r>
            </w:hyperlink>
          </w:p>
        </w:tc>
      </w:tr>
      <w:tr w:rsidR="00204BEE" w:rsidRPr="00E45289" w14:paraId="5D92A0A2" w14:textId="77777777" w:rsidTr="00204BEE">
        <w:trPr>
          <w:trHeight w:val="144"/>
          <w:tblCellSpacing w:w="20" w:type="nil"/>
        </w:trPr>
        <w:tc>
          <w:tcPr>
            <w:tcW w:w="0" w:type="auto"/>
            <w:gridSpan w:val="2"/>
            <w:tcMar>
              <w:top w:w="50" w:type="dxa"/>
              <w:left w:w="100" w:type="dxa"/>
            </w:tcMar>
            <w:vAlign w:val="center"/>
          </w:tcPr>
          <w:p w14:paraId="29B46FD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2949" w:type="dxa"/>
            <w:tcMar>
              <w:top w:w="50" w:type="dxa"/>
              <w:left w:w="100" w:type="dxa"/>
            </w:tcMar>
            <w:vAlign w:val="center"/>
          </w:tcPr>
          <w:p w14:paraId="0A332B8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4836" w:type="dxa"/>
            <w:tcMar>
              <w:top w:w="50" w:type="dxa"/>
              <w:left w:w="100" w:type="dxa"/>
            </w:tcMar>
            <w:vAlign w:val="center"/>
          </w:tcPr>
          <w:p w14:paraId="681A8CA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0">
              <w:r w:rsidRPr="00E45289">
                <w:rPr>
                  <w:rFonts w:ascii="Times New Roman" w:hAnsi="Times New Roman" w:cs="Times New Roman"/>
                  <w:color w:val="0000FF"/>
                  <w:sz w:val="20"/>
                  <w:szCs w:val="20"/>
                  <w:u w:val="single"/>
                </w:rPr>
                <w:t>https://m.edsoo.ru/7f4196be</w:t>
              </w:r>
            </w:hyperlink>
          </w:p>
        </w:tc>
      </w:tr>
      <w:tr w:rsidR="00204BEE" w:rsidRPr="00E45289" w14:paraId="6E7F8D90" w14:textId="77777777" w:rsidTr="00204BEE">
        <w:trPr>
          <w:trHeight w:val="144"/>
          <w:tblCellSpacing w:w="20" w:type="nil"/>
        </w:trPr>
        <w:tc>
          <w:tcPr>
            <w:tcW w:w="0" w:type="auto"/>
            <w:gridSpan w:val="2"/>
            <w:tcMar>
              <w:top w:w="50" w:type="dxa"/>
              <w:left w:w="100" w:type="dxa"/>
            </w:tcMar>
            <w:vAlign w:val="center"/>
          </w:tcPr>
          <w:p w14:paraId="5D29490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2949" w:type="dxa"/>
            <w:tcMar>
              <w:top w:w="50" w:type="dxa"/>
              <w:left w:w="100" w:type="dxa"/>
            </w:tcMar>
            <w:vAlign w:val="center"/>
          </w:tcPr>
          <w:p w14:paraId="13E2A99F"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4836" w:type="dxa"/>
            <w:tcMar>
              <w:top w:w="50" w:type="dxa"/>
              <w:left w:w="100" w:type="dxa"/>
            </w:tcMar>
            <w:vAlign w:val="center"/>
          </w:tcPr>
          <w:p w14:paraId="7991EEB5" w14:textId="77777777" w:rsidR="00204BEE" w:rsidRPr="00E45289" w:rsidRDefault="00204BEE" w:rsidP="00204BEE">
            <w:pPr>
              <w:rPr>
                <w:rFonts w:ascii="Times New Roman" w:hAnsi="Times New Roman" w:cs="Times New Roman"/>
                <w:sz w:val="20"/>
                <w:szCs w:val="20"/>
              </w:rPr>
            </w:pPr>
          </w:p>
        </w:tc>
      </w:tr>
    </w:tbl>
    <w:p w14:paraId="21EC5E38" w14:textId="38B6713E" w:rsidR="00204BEE" w:rsidRPr="00E45289" w:rsidRDefault="00204BEE" w:rsidP="00107F7A">
      <w:pPr>
        <w:pStyle w:val="13"/>
        <w:spacing w:line="240" w:lineRule="auto"/>
        <w:ind w:firstLine="238"/>
        <w:jc w:val="both"/>
        <w:rPr>
          <w:b/>
          <w:color w:val="auto"/>
        </w:rPr>
      </w:pPr>
    </w:p>
    <w:p w14:paraId="4A2335C8" w14:textId="657EA986" w:rsidR="00204BEE" w:rsidRPr="00E45289" w:rsidRDefault="00204BEE" w:rsidP="00204BEE">
      <w:pPr>
        <w:pStyle w:val="13"/>
        <w:rPr>
          <w:b/>
          <w:color w:val="auto"/>
        </w:rPr>
      </w:pPr>
      <w:r w:rsidRPr="00E45289">
        <w:rPr>
          <w:b/>
          <w:color w:val="auto"/>
        </w:rPr>
        <w:t>9 КЛАСС</w:t>
      </w:r>
    </w:p>
    <w:p w14:paraId="184218B0" w14:textId="21862706" w:rsidR="00204BEE" w:rsidRPr="00E45289" w:rsidRDefault="00204BEE" w:rsidP="00204BEE">
      <w:pPr>
        <w:pStyle w:val="13"/>
        <w:rPr>
          <w:b/>
          <w:color w:val="auto"/>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5"/>
        <w:gridCol w:w="2316"/>
        <w:gridCol w:w="1191"/>
        <w:gridCol w:w="2414"/>
      </w:tblGrid>
      <w:tr w:rsidR="00204BEE" w:rsidRPr="00E45289" w14:paraId="53F2B056" w14:textId="77777777" w:rsidTr="00204BEE">
        <w:trPr>
          <w:trHeight w:val="144"/>
          <w:tblCellSpacing w:w="20" w:type="nil"/>
        </w:trPr>
        <w:tc>
          <w:tcPr>
            <w:tcW w:w="910" w:type="dxa"/>
            <w:vMerge w:val="restart"/>
            <w:tcMar>
              <w:top w:w="50" w:type="dxa"/>
              <w:left w:w="100" w:type="dxa"/>
            </w:tcMar>
            <w:vAlign w:val="center"/>
          </w:tcPr>
          <w:p w14:paraId="00031BE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2535A1F" w14:textId="77777777" w:rsidR="00204BEE" w:rsidRPr="00E45289" w:rsidRDefault="00204BEE" w:rsidP="00204BEE">
            <w:pPr>
              <w:ind w:left="135"/>
              <w:rPr>
                <w:rFonts w:ascii="Times New Roman" w:hAnsi="Times New Roman" w:cs="Times New Roman"/>
                <w:sz w:val="20"/>
                <w:szCs w:val="20"/>
              </w:rPr>
            </w:pPr>
          </w:p>
        </w:tc>
        <w:tc>
          <w:tcPr>
            <w:tcW w:w="3080" w:type="dxa"/>
            <w:vMerge w:val="restart"/>
            <w:tcMar>
              <w:top w:w="50" w:type="dxa"/>
              <w:left w:w="100" w:type="dxa"/>
            </w:tcMar>
            <w:vAlign w:val="center"/>
          </w:tcPr>
          <w:p w14:paraId="22B516E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Наименование разделов и тем программы </w:t>
            </w:r>
          </w:p>
          <w:p w14:paraId="183B7F35" w14:textId="77777777" w:rsidR="00204BEE" w:rsidRPr="00E45289" w:rsidRDefault="00204BEE" w:rsidP="00204BEE">
            <w:pPr>
              <w:ind w:left="135"/>
              <w:rPr>
                <w:rFonts w:ascii="Times New Roman" w:hAnsi="Times New Roman" w:cs="Times New Roman"/>
                <w:sz w:val="20"/>
                <w:szCs w:val="20"/>
              </w:rPr>
            </w:pPr>
          </w:p>
        </w:tc>
        <w:tc>
          <w:tcPr>
            <w:tcW w:w="1859" w:type="dxa"/>
            <w:tcMar>
              <w:top w:w="50" w:type="dxa"/>
              <w:left w:w="100" w:type="dxa"/>
            </w:tcMar>
            <w:vAlign w:val="center"/>
          </w:tcPr>
          <w:p w14:paraId="3D8BDEB2"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4756" w:type="dxa"/>
            <w:vMerge w:val="restart"/>
            <w:tcMar>
              <w:top w:w="50" w:type="dxa"/>
              <w:left w:w="100" w:type="dxa"/>
            </w:tcMar>
            <w:vAlign w:val="center"/>
          </w:tcPr>
          <w:p w14:paraId="39EB2AF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w:t>
            </w:r>
            <w:r w:rsidRPr="00E45289">
              <w:rPr>
                <w:rFonts w:ascii="Times New Roman" w:hAnsi="Times New Roman" w:cs="Times New Roman"/>
                <w:b/>
                <w:sz w:val="20"/>
                <w:szCs w:val="20"/>
              </w:rPr>
              <w:lastRenderedPageBreak/>
              <w:t xml:space="preserve">ресурсы </w:t>
            </w:r>
          </w:p>
          <w:p w14:paraId="0DDC353A" w14:textId="77777777" w:rsidR="00204BEE" w:rsidRPr="00E45289" w:rsidRDefault="00204BEE" w:rsidP="00204BEE">
            <w:pPr>
              <w:ind w:left="135"/>
              <w:rPr>
                <w:rFonts w:ascii="Times New Roman" w:hAnsi="Times New Roman" w:cs="Times New Roman"/>
                <w:sz w:val="20"/>
                <w:szCs w:val="20"/>
              </w:rPr>
            </w:pPr>
          </w:p>
        </w:tc>
      </w:tr>
      <w:tr w:rsidR="00204BEE" w:rsidRPr="00E45289" w14:paraId="526F0929" w14:textId="77777777" w:rsidTr="00204BEE">
        <w:trPr>
          <w:trHeight w:val="144"/>
          <w:tblCellSpacing w:w="20" w:type="nil"/>
        </w:trPr>
        <w:tc>
          <w:tcPr>
            <w:tcW w:w="0" w:type="auto"/>
            <w:vMerge/>
            <w:tcBorders>
              <w:top w:val="nil"/>
            </w:tcBorders>
            <w:tcMar>
              <w:top w:w="50" w:type="dxa"/>
              <w:left w:w="100" w:type="dxa"/>
            </w:tcMar>
          </w:tcPr>
          <w:p w14:paraId="2063AAE9" w14:textId="77777777" w:rsidR="00204BEE" w:rsidRPr="00E45289" w:rsidRDefault="00204BEE" w:rsidP="00204BEE">
            <w:pPr>
              <w:rPr>
                <w:rFonts w:ascii="Times New Roman" w:hAnsi="Times New Roman" w:cs="Times New Roman"/>
                <w:sz w:val="20"/>
                <w:szCs w:val="20"/>
              </w:rPr>
            </w:pPr>
          </w:p>
        </w:tc>
        <w:tc>
          <w:tcPr>
            <w:tcW w:w="0" w:type="auto"/>
            <w:vMerge/>
            <w:tcBorders>
              <w:top w:val="nil"/>
            </w:tcBorders>
            <w:tcMar>
              <w:top w:w="50" w:type="dxa"/>
              <w:left w:w="100" w:type="dxa"/>
            </w:tcMar>
          </w:tcPr>
          <w:p w14:paraId="2AA0740E" w14:textId="77777777" w:rsidR="00204BEE" w:rsidRPr="00E45289" w:rsidRDefault="00204BEE" w:rsidP="00204BEE">
            <w:pPr>
              <w:rPr>
                <w:rFonts w:ascii="Times New Roman" w:hAnsi="Times New Roman" w:cs="Times New Roman"/>
                <w:sz w:val="20"/>
                <w:szCs w:val="20"/>
              </w:rPr>
            </w:pPr>
          </w:p>
        </w:tc>
        <w:tc>
          <w:tcPr>
            <w:tcW w:w="1859" w:type="dxa"/>
            <w:tcMar>
              <w:top w:w="50" w:type="dxa"/>
              <w:left w:w="100" w:type="dxa"/>
            </w:tcMar>
            <w:vAlign w:val="center"/>
          </w:tcPr>
          <w:p w14:paraId="6890F48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1C01EF22" w14:textId="77777777" w:rsidR="00204BEE" w:rsidRPr="00E45289" w:rsidRDefault="00204BEE" w:rsidP="00204BE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13FAA25" w14:textId="77777777" w:rsidR="00204BEE" w:rsidRPr="00E45289" w:rsidRDefault="00204BEE" w:rsidP="00204BEE">
            <w:pPr>
              <w:rPr>
                <w:rFonts w:ascii="Times New Roman" w:hAnsi="Times New Roman" w:cs="Times New Roman"/>
                <w:sz w:val="20"/>
                <w:szCs w:val="20"/>
              </w:rPr>
            </w:pPr>
          </w:p>
        </w:tc>
      </w:tr>
      <w:tr w:rsidR="00204BEE" w:rsidRPr="00E45289" w14:paraId="2B40445C" w14:textId="77777777" w:rsidTr="00204BEE">
        <w:trPr>
          <w:trHeight w:val="144"/>
          <w:tblCellSpacing w:w="20" w:type="nil"/>
        </w:trPr>
        <w:tc>
          <w:tcPr>
            <w:tcW w:w="0" w:type="auto"/>
            <w:gridSpan w:val="4"/>
            <w:tcMar>
              <w:top w:w="50" w:type="dxa"/>
              <w:left w:w="100" w:type="dxa"/>
            </w:tcMar>
            <w:vAlign w:val="center"/>
          </w:tcPr>
          <w:p w14:paraId="08BF3AD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Древнерусская литература</w:t>
            </w:r>
          </w:p>
        </w:tc>
      </w:tr>
      <w:tr w:rsidR="00204BEE" w:rsidRPr="00E45289" w14:paraId="3790133A" w14:textId="77777777" w:rsidTr="00204BEE">
        <w:trPr>
          <w:trHeight w:val="144"/>
          <w:tblCellSpacing w:w="20" w:type="nil"/>
        </w:trPr>
        <w:tc>
          <w:tcPr>
            <w:tcW w:w="910" w:type="dxa"/>
            <w:tcMar>
              <w:top w:w="50" w:type="dxa"/>
              <w:left w:w="100" w:type="dxa"/>
            </w:tcMar>
            <w:vAlign w:val="center"/>
          </w:tcPr>
          <w:p w14:paraId="5B8B4E7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1.1</w:t>
            </w:r>
          </w:p>
        </w:tc>
        <w:tc>
          <w:tcPr>
            <w:tcW w:w="3080" w:type="dxa"/>
            <w:tcMar>
              <w:top w:w="50" w:type="dxa"/>
              <w:left w:w="100" w:type="dxa"/>
            </w:tcMar>
            <w:vAlign w:val="center"/>
          </w:tcPr>
          <w:p w14:paraId="0A4F262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«Слово о полку Игореве»</w:t>
            </w:r>
          </w:p>
        </w:tc>
        <w:tc>
          <w:tcPr>
            <w:tcW w:w="1859" w:type="dxa"/>
            <w:tcMar>
              <w:top w:w="50" w:type="dxa"/>
              <w:left w:w="100" w:type="dxa"/>
            </w:tcMar>
            <w:vAlign w:val="center"/>
          </w:tcPr>
          <w:p w14:paraId="19772246"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756" w:type="dxa"/>
            <w:tcMar>
              <w:top w:w="50" w:type="dxa"/>
              <w:left w:w="100" w:type="dxa"/>
            </w:tcMar>
            <w:vAlign w:val="center"/>
          </w:tcPr>
          <w:p w14:paraId="0A6AA03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1">
              <w:r w:rsidRPr="00E45289">
                <w:rPr>
                  <w:rFonts w:ascii="Times New Roman" w:hAnsi="Times New Roman" w:cs="Times New Roman"/>
                  <w:color w:val="0000FF"/>
                  <w:sz w:val="20"/>
                  <w:szCs w:val="20"/>
                  <w:u w:val="single"/>
                </w:rPr>
                <w:t>https://m.edsoo.ru/7f41b720</w:t>
              </w:r>
            </w:hyperlink>
          </w:p>
        </w:tc>
      </w:tr>
      <w:tr w:rsidR="00204BEE" w:rsidRPr="00E45289" w14:paraId="63232737" w14:textId="77777777" w:rsidTr="00204BEE">
        <w:trPr>
          <w:trHeight w:val="144"/>
          <w:tblCellSpacing w:w="20" w:type="nil"/>
        </w:trPr>
        <w:tc>
          <w:tcPr>
            <w:tcW w:w="0" w:type="auto"/>
            <w:gridSpan w:val="2"/>
            <w:tcMar>
              <w:top w:w="50" w:type="dxa"/>
              <w:left w:w="100" w:type="dxa"/>
            </w:tcMar>
            <w:vAlign w:val="center"/>
          </w:tcPr>
          <w:p w14:paraId="2D3E5DF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22" w:type="dxa"/>
            <w:tcMar>
              <w:top w:w="50" w:type="dxa"/>
              <w:left w:w="100" w:type="dxa"/>
            </w:tcMar>
            <w:vAlign w:val="center"/>
          </w:tcPr>
          <w:p w14:paraId="4CA82BB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tcMar>
              <w:top w:w="50" w:type="dxa"/>
              <w:left w:w="100" w:type="dxa"/>
            </w:tcMar>
            <w:vAlign w:val="center"/>
          </w:tcPr>
          <w:p w14:paraId="6AA1FAE6" w14:textId="77777777" w:rsidR="00204BEE" w:rsidRPr="00E45289" w:rsidRDefault="00204BEE" w:rsidP="00204BEE">
            <w:pPr>
              <w:rPr>
                <w:rFonts w:ascii="Times New Roman" w:hAnsi="Times New Roman" w:cs="Times New Roman"/>
                <w:sz w:val="20"/>
                <w:szCs w:val="20"/>
              </w:rPr>
            </w:pPr>
          </w:p>
        </w:tc>
      </w:tr>
      <w:tr w:rsidR="00204BEE" w:rsidRPr="00E45289" w14:paraId="76EF0098" w14:textId="77777777" w:rsidTr="00204BEE">
        <w:trPr>
          <w:trHeight w:val="144"/>
          <w:tblCellSpacing w:w="20" w:type="nil"/>
        </w:trPr>
        <w:tc>
          <w:tcPr>
            <w:tcW w:w="0" w:type="auto"/>
            <w:gridSpan w:val="4"/>
            <w:tcMar>
              <w:top w:w="50" w:type="dxa"/>
              <w:left w:w="100" w:type="dxa"/>
            </w:tcMar>
            <w:vAlign w:val="center"/>
          </w:tcPr>
          <w:p w14:paraId="56A444C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XVIII века</w:t>
            </w:r>
          </w:p>
        </w:tc>
      </w:tr>
      <w:tr w:rsidR="00204BEE" w:rsidRPr="00E45289" w14:paraId="2AAA02F9" w14:textId="77777777" w:rsidTr="00204BEE">
        <w:trPr>
          <w:trHeight w:val="144"/>
          <w:tblCellSpacing w:w="20" w:type="nil"/>
        </w:trPr>
        <w:tc>
          <w:tcPr>
            <w:tcW w:w="910" w:type="dxa"/>
            <w:tcMar>
              <w:top w:w="50" w:type="dxa"/>
              <w:left w:w="100" w:type="dxa"/>
            </w:tcMar>
            <w:vAlign w:val="center"/>
          </w:tcPr>
          <w:p w14:paraId="49F6CEE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2.1</w:t>
            </w:r>
          </w:p>
        </w:tc>
        <w:tc>
          <w:tcPr>
            <w:tcW w:w="3080" w:type="dxa"/>
            <w:tcMar>
              <w:top w:w="50" w:type="dxa"/>
              <w:left w:w="100" w:type="dxa"/>
            </w:tcMar>
            <w:vAlign w:val="center"/>
          </w:tcPr>
          <w:p w14:paraId="1C6CBF0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М. В. Ломоносов. «Ода на день восшествия на Всероссийский престол Ея Величества Государыни Императрицы Елисаветы Петровны 1747 года»</w:t>
            </w:r>
          </w:p>
        </w:tc>
        <w:tc>
          <w:tcPr>
            <w:tcW w:w="1859" w:type="dxa"/>
            <w:tcMar>
              <w:top w:w="50" w:type="dxa"/>
              <w:left w:w="100" w:type="dxa"/>
            </w:tcMar>
            <w:vAlign w:val="center"/>
          </w:tcPr>
          <w:p w14:paraId="12EA199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756" w:type="dxa"/>
            <w:tcMar>
              <w:top w:w="50" w:type="dxa"/>
              <w:left w:w="100" w:type="dxa"/>
            </w:tcMar>
            <w:vAlign w:val="center"/>
          </w:tcPr>
          <w:p w14:paraId="39E53EE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2">
              <w:r w:rsidRPr="00E45289">
                <w:rPr>
                  <w:rFonts w:ascii="Times New Roman" w:hAnsi="Times New Roman" w:cs="Times New Roman"/>
                  <w:color w:val="0000FF"/>
                  <w:sz w:val="20"/>
                  <w:szCs w:val="20"/>
                  <w:u w:val="single"/>
                </w:rPr>
                <w:t>https://m.edsoo.ru/7f41b720</w:t>
              </w:r>
            </w:hyperlink>
          </w:p>
        </w:tc>
      </w:tr>
      <w:tr w:rsidR="00204BEE" w:rsidRPr="00E45289" w14:paraId="1AE5799F" w14:textId="77777777" w:rsidTr="00204BEE">
        <w:trPr>
          <w:trHeight w:val="144"/>
          <w:tblCellSpacing w:w="20" w:type="nil"/>
        </w:trPr>
        <w:tc>
          <w:tcPr>
            <w:tcW w:w="910" w:type="dxa"/>
            <w:tcMar>
              <w:top w:w="50" w:type="dxa"/>
              <w:left w:w="100" w:type="dxa"/>
            </w:tcMar>
            <w:vAlign w:val="center"/>
          </w:tcPr>
          <w:p w14:paraId="5740DE0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2.2</w:t>
            </w:r>
          </w:p>
        </w:tc>
        <w:tc>
          <w:tcPr>
            <w:tcW w:w="3080" w:type="dxa"/>
            <w:tcMar>
              <w:top w:w="50" w:type="dxa"/>
              <w:left w:w="100" w:type="dxa"/>
            </w:tcMar>
            <w:vAlign w:val="center"/>
          </w:tcPr>
          <w:p w14:paraId="6E91942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Г. Р. Державин. Стихотворения «Властителям и судиям», «Памятник».</w:t>
            </w:r>
          </w:p>
        </w:tc>
        <w:tc>
          <w:tcPr>
            <w:tcW w:w="1859" w:type="dxa"/>
            <w:tcMar>
              <w:top w:w="50" w:type="dxa"/>
              <w:left w:w="100" w:type="dxa"/>
            </w:tcMar>
            <w:vAlign w:val="center"/>
          </w:tcPr>
          <w:p w14:paraId="61ED29B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756" w:type="dxa"/>
            <w:tcMar>
              <w:top w:w="50" w:type="dxa"/>
              <w:left w:w="100" w:type="dxa"/>
            </w:tcMar>
            <w:vAlign w:val="center"/>
          </w:tcPr>
          <w:p w14:paraId="6266C020"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3">
              <w:r w:rsidRPr="00E45289">
                <w:rPr>
                  <w:rFonts w:ascii="Times New Roman" w:hAnsi="Times New Roman" w:cs="Times New Roman"/>
                  <w:color w:val="0000FF"/>
                  <w:sz w:val="20"/>
                  <w:szCs w:val="20"/>
                  <w:u w:val="single"/>
                </w:rPr>
                <w:t>https://m.edsoo.ru/7f41b720</w:t>
              </w:r>
            </w:hyperlink>
          </w:p>
        </w:tc>
      </w:tr>
      <w:tr w:rsidR="00204BEE" w:rsidRPr="00E45289" w14:paraId="582169C9" w14:textId="77777777" w:rsidTr="00204BEE">
        <w:trPr>
          <w:trHeight w:val="144"/>
          <w:tblCellSpacing w:w="20" w:type="nil"/>
        </w:trPr>
        <w:tc>
          <w:tcPr>
            <w:tcW w:w="910" w:type="dxa"/>
            <w:tcMar>
              <w:top w:w="50" w:type="dxa"/>
              <w:left w:w="100" w:type="dxa"/>
            </w:tcMar>
            <w:vAlign w:val="center"/>
          </w:tcPr>
          <w:p w14:paraId="7077951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2.3</w:t>
            </w:r>
          </w:p>
        </w:tc>
        <w:tc>
          <w:tcPr>
            <w:tcW w:w="3080" w:type="dxa"/>
            <w:tcMar>
              <w:top w:w="50" w:type="dxa"/>
              <w:left w:w="100" w:type="dxa"/>
            </w:tcMar>
            <w:vAlign w:val="center"/>
          </w:tcPr>
          <w:p w14:paraId="36A056E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 М. Карамзин. Повесть «Бедная Лиза»</w:t>
            </w:r>
          </w:p>
        </w:tc>
        <w:tc>
          <w:tcPr>
            <w:tcW w:w="1859" w:type="dxa"/>
            <w:tcMar>
              <w:top w:w="50" w:type="dxa"/>
              <w:left w:w="100" w:type="dxa"/>
            </w:tcMar>
            <w:vAlign w:val="center"/>
          </w:tcPr>
          <w:p w14:paraId="4032759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756" w:type="dxa"/>
            <w:tcMar>
              <w:top w:w="50" w:type="dxa"/>
              <w:left w:w="100" w:type="dxa"/>
            </w:tcMar>
            <w:vAlign w:val="center"/>
          </w:tcPr>
          <w:p w14:paraId="6AD713D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4">
              <w:r w:rsidRPr="00E45289">
                <w:rPr>
                  <w:rFonts w:ascii="Times New Roman" w:hAnsi="Times New Roman" w:cs="Times New Roman"/>
                  <w:color w:val="0000FF"/>
                  <w:sz w:val="20"/>
                  <w:szCs w:val="20"/>
                  <w:u w:val="single"/>
                </w:rPr>
                <w:t>https://m.edsoo.ru/7f41b720</w:t>
              </w:r>
            </w:hyperlink>
          </w:p>
        </w:tc>
      </w:tr>
      <w:tr w:rsidR="00204BEE" w:rsidRPr="00E45289" w14:paraId="2028342E" w14:textId="77777777" w:rsidTr="00204BEE">
        <w:trPr>
          <w:trHeight w:val="144"/>
          <w:tblCellSpacing w:w="20" w:type="nil"/>
        </w:trPr>
        <w:tc>
          <w:tcPr>
            <w:tcW w:w="0" w:type="auto"/>
            <w:gridSpan w:val="2"/>
            <w:tcMar>
              <w:top w:w="50" w:type="dxa"/>
              <w:left w:w="100" w:type="dxa"/>
            </w:tcMar>
            <w:vAlign w:val="center"/>
          </w:tcPr>
          <w:p w14:paraId="14E42AE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22" w:type="dxa"/>
            <w:tcMar>
              <w:top w:w="50" w:type="dxa"/>
              <w:left w:w="100" w:type="dxa"/>
            </w:tcMar>
            <w:vAlign w:val="center"/>
          </w:tcPr>
          <w:p w14:paraId="104E7C1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tcMar>
              <w:top w:w="50" w:type="dxa"/>
              <w:left w:w="100" w:type="dxa"/>
            </w:tcMar>
            <w:vAlign w:val="center"/>
          </w:tcPr>
          <w:p w14:paraId="2DFB6396" w14:textId="77777777" w:rsidR="00204BEE" w:rsidRPr="00E45289" w:rsidRDefault="00204BEE" w:rsidP="00204BEE">
            <w:pPr>
              <w:rPr>
                <w:rFonts w:ascii="Times New Roman" w:hAnsi="Times New Roman" w:cs="Times New Roman"/>
                <w:sz w:val="20"/>
                <w:szCs w:val="20"/>
              </w:rPr>
            </w:pPr>
          </w:p>
        </w:tc>
      </w:tr>
      <w:tr w:rsidR="00204BEE" w:rsidRPr="00E45289" w14:paraId="1782A366" w14:textId="77777777" w:rsidTr="00204BEE">
        <w:trPr>
          <w:trHeight w:val="144"/>
          <w:tblCellSpacing w:w="20" w:type="nil"/>
        </w:trPr>
        <w:tc>
          <w:tcPr>
            <w:tcW w:w="0" w:type="auto"/>
            <w:gridSpan w:val="4"/>
            <w:tcMar>
              <w:top w:w="50" w:type="dxa"/>
              <w:left w:w="100" w:type="dxa"/>
            </w:tcMar>
            <w:vAlign w:val="center"/>
          </w:tcPr>
          <w:p w14:paraId="4166958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Литература первой половины XIX века</w:t>
            </w:r>
          </w:p>
        </w:tc>
      </w:tr>
      <w:tr w:rsidR="00204BEE" w:rsidRPr="00E45289" w14:paraId="1A11DD24" w14:textId="77777777" w:rsidTr="00204BEE">
        <w:trPr>
          <w:trHeight w:val="144"/>
          <w:tblCellSpacing w:w="20" w:type="nil"/>
        </w:trPr>
        <w:tc>
          <w:tcPr>
            <w:tcW w:w="910" w:type="dxa"/>
            <w:tcMar>
              <w:top w:w="50" w:type="dxa"/>
              <w:left w:w="100" w:type="dxa"/>
            </w:tcMar>
            <w:vAlign w:val="center"/>
          </w:tcPr>
          <w:p w14:paraId="09C34D9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3.1</w:t>
            </w:r>
          </w:p>
        </w:tc>
        <w:tc>
          <w:tcPr>
            <w:tcW w:w="3080" w:type="dxa"/>
            <w:tcMar>
              <w:top w:w="50" w:type="dxa"/>
              <w:left w:w="100" w:type="dxa"/>
            </w:tcMar>
            <w:vAlign w:val="center"/>
          </w:tcPr>
          <w:p w14:paraId="24850D1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 А. Жуковский. Баллады, элегии. Поэма «Светлана».</w:t>
            </w:r>
          </w:p>
        </w:tc>
        <w:tc>
          <w:tcPr>
            <w:tcW w:w="1859" w:type="dxa"/>
            <w:tcMar>
              <w:top w:w="50" w:type="dxa"/>
              <w:left w:w="100" w:type="dxa"/>
            </w:tcMar>
            <w:vAlign w:val="center"/>
          </w:tcPr>
          <w:p w14:paraId="1F535C9C"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756" w:type="dxa"/>
            <w:tcMar>
              <w:top w:w="50" w:type="dxa"/>
              <w:left w:w="100" w:type="dxa"/>
            </w:tcMar>
            <w:vAlign w:val="center"/>
          </w:tcPr>
          <w:p w14:paraId="5C1483D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5">
              <w:r w:rsidRPr="00E45289">
                <w:rPr>
                  <w:rFonts w:ascii="Times New Roman" w:hAnsi="Times New Roman" w:cs="Times New Roman"/>
                  <w:color w:val="0000FF"/>
                  <w:sz w:val="20"/>
                  <w:szCs w:val="20"/>
                  <w:u w:val="single"/>
                </w:rPr>
                <w:t>https://m.edsoo.ru/7f41b720</w:t>
              </w:r>
            </w:hyperlink>
          </w:p>
        </w:tc>
      </w:tr>
      <w:tr w:rsidR="00204BEE" w:rsidRPr="00E45289" w14:paraId="3CA9339A" w14:textId="77777777" w:rsidTr="00204BEE">
        <w:trPr>
          <w:trHeight w:val="144"/>
          <w:tblCellSpacing w:w="20" w:type="nil"/>
        </w:trPr>
        <w:tc>
          <w:tcPr>
            <w:tcW w:w="910" w:type="dxa"/>
            <w:tcMar>
              <w:top w:w="50" w:type="dxa"/>
              <w:left w:w="100" w:type="dxa"/>
            </w:tcMar>
            <w:vAlign w:val="center"/>
          </w:tcPr>
          <w:p w14:paraId="3A5D7D5A"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3.2</w:t>
            </w:r>
          </w:p>
        </w:tc>
        <w:tc>
          <w:tcPr>
            <w:tcW w:w="3080" w:type="dxa"/>
            <w:tcMar>
              <w:top w:w="50" w:type="dxa"/>
              <w:left w:w="100" w:type="dxa"/>
            </w:tcMar>
            <w:vAlign w:val="center"/>
          </w:tcPr>
          <w:p w14:paraId="2F9EC64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А. С. Грибоедов. Комедия «Горе от ума»</w:t>
            </w:r>
          </w:p>
        </w:tc>
        <w:tc>
          <w:tcPr>
            <w:tcW w:w="1859" w:type="dxa"/>
            <w:tcMar>
              <w:top w:w="50" w:type="dxa"/>
              <w:left w:w="100" w:type="dxa"/>
            </w:tcMar>
            <w:vAlign w:val="center"/>
          </w:tcPr>
          <w:p w14:paraId="792970CD"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4756" w:type="dxa"/>
            <w:tcMar>
              <w:top w:w="50" w:type="dxa"/>
              <w:left w:w="100" w:type="dxa"/>
            </w:tcMar>
            <w:vAlign w:val="center"/>
          </w:tcPr>
          <w:p w14:paraId="45D94E9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6">
              <w:r w:rsidRPr="00E45289">
                <w:rPr>
                  <w:rFonts w:ascii="Times New Roman" w:hAnsi="Times New Roman" w:cs="Times New Roman"/>
                  <w:color w:val="0000FF"/>
                  <w:sz w:val="20"/>
                  <w:szCs w:val="20"/>
                  <w:u w:val="single"/>
                </w:rPr>
                <w:t>https://m.edsoo.ru/7f41b720</w:t>
              </w:r>
            </w:hyperlink>
          </w:p>
        </w:tc>
      </w:tr>
      <w:tr w:rsidR="00204BEE" w:rsidRPr="00E45289" w14:paraId="592CDE4B" w14:textId="77777777" w:rsidTr="00204BEE">
        <w:trPr>
          <w:trHeight w:val="144"/>
          <w:tblCellSpacing w:w="20" w:type="nil"/>
        </w:trPr>
        <w:tc>
          <w:tcPr>
            <w:tcW w:w="910" w:type="dxa"/>
            <w:tcMar>
              <w:top w:w="50" w:type="dxa"/>
              <w:left w:w="100" w:type="dxa"/>
            </w:tcMar>
            <w:vAlign w:val="center"/>
          </w:tcPr>
          <w:p w14:paraId="422D63A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3.3</w:t>
            </w:r>
          </w:p>
        </w:tc>
        <w:tc>
          <w:tcPr>
            <w:tcW w:w="3080" w:type="dxa"/>
            <w:tcMar>
              <w:top w:w="50" w:type="dxa"/>
              <w:left w:w="100" w:type="dxa"/>
            </w:tcMar>
            <w:vAlign w:val="center"/>
          </w:tcPr>
          <w:p w14:paraId="6253D24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Поэзия пушкинской эпохи. К. Н. Батюшков, А. А. Дельвиг, Н.М.Языков, Е. А. Баратынский.</w:t>
            </w:r>
          </w:p>
        </w:tc>
        <w:tc>
          <w:tcPr>
            <w:tcW w:w="1859" w:type="dxa"/>
            <w:tcMar>
              <w:top w:w="50" w:type="dxa"/>
              <w:left w:w="100" w:type="dxa"/>
            </w:tcMar>
            <w:vAlign w:val="center"/>
          </w:tcPr>
          <w:p w14:paraId="44B7EAB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756" w:type="dxa"/>
            <w:tcMar>
              <w:top w:w="50" w:type="dxa"/>
              <w:left w:w="100" w:type="dxa"/>
            </w:tcMar>
            <w:vAlign w:val="center"/>
          </w:tcPr>
          <w:p w14:paraId="5EB4CD1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7">
              <w:r w:rsidRPr="00E45289">
                <w:rPr>
                  <w:rFonts w:ascii="Times New Roman" w:hAnsi="Times New Roman" w:cs="Times New Roman"/>
                  <w:color w:val="0000FF"/>
                  <w:sz w:val="20"/>
                  <w:szCs w:val="20"/>
                  <w:u w:val="single"/>
                </w:rPr>
                <w:t>https://m.edsoo.ru/7f41b720</w:t>
              </w:r>
            </w:hyperlink>
          </w:p>
        </w:tc>
      </w:tr>
      <w:tr w:rsidR="00204BEE" w:rsidRPr="00E45289" w14:paraId="446CC9F4" w14:textId="77777777" w:rsidTr="00204BEE">
        <w:trPr>
          <w:trHeight w:val="144"/>
          <w:tblCellSpacing w:w="20" w:type="nil"/>
        </w:trPr>
        <w:tc>
          <w:tcPr>
            <w:tcW w:w="910" w:type="dxa"/>
            <w:tcMar>
              <w:top w:w="50" w:type="dxa"/>
              <w:left w:w="100" w:type="dxa"/>
            </w:tcMar>
            <w:vAlign w:val="center"/>
          </w:tcPr>
          <w:p w14:paraId="2958D58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3.4</w:t>
            </w:r>
          </w:p>
        </w:tc>
        <w:tc>
          <w:tcPr>
            <w:tcW w:w="3080" w:type="dxa"/>
            <w:tcMar>
              <w:top w:w="50" w:type="dxa"/>
              <w:left w:w="100" w:type="dxa"/>
            </w:tcMar>
            <w:vAlign w:val="center"/>
          </w:tcPr>
          <w:p w14:paraId="5003DC8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А. С. Пушкин. </w:t>
            </w:r>
            <w:r w:rsidRPr="00E45289">
              <w:rPr>
                <w:rFonts w:ascii="Times New Roman" w:hAnsi="Times New Roman" w:cs="Times New Roman"/>
                <w:sz w:val="20"/>
                <w:szCs w:val="20"/>
              </w:rPr>
              <w:lastRenderedPageBreak/>
              <w:t>Стихотворения.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Поэма «Медный всадник». Роман в стихах «Евгений Онегин»</w:t>
            </w:r>
          </w:p>
        </w:tc>
        <w:tc>
          <w:tcPr>
            <w:tcW w:w="1859" w:type="dxa"/>
            <w:tcMar>
              <w:top w:w="50" w:type="dxa"/>
              <w:left w:w="100" w:type="dxa"/>
            </w:tcMar>
            <w:vAlign w:val="center"/>
          </w:tcPr>
          <w:p w14:paraId="3F2F1981"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15 </w:t>
            </w:r>
          </w:p>
        </w:tc>
        <w:tc>
          <w:tcPr>
            <w:tcW w:w="4756" w:type="dxa"/>
            <w:tcMar>
              <w:top w:w="50" w:type="dxa"/>
              <w:left w:w="100" w:type="dxa"/>
            </w:tcMar>
            <w:vAlign w:val="center"/>
          </w:tcPr>
          <w:p w14:paraId="0CF23F2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8">
              <w:r w:rsidRPr="00E45289">
                <w:rPr>
                  <w:rFonts w:ascii="Times New Roman" w:hAnsi="Times New Roman" w:cs="Times New Roman"/>
                  <w:color w:val="0000FF"/>
                  <w:sz w:val="20"/>
                  <w:szCs w:val="20"/>
                  <w:u w:val="single"/>
                </w:rPr>
                <w:t>https://m.edsoo.ru/7f41b720</w:t>
              </w:r>
            </w:hyperlink>
          </w:p>
        </w:tc>
      </w:tr>
      <w:tr w:rsidR="00204BEE" w:rsidRPr="00E45289" w14:paraId="0F101B68" w14:textId="77777777" w:rsidTr="00204BEE">
        <w:trPr>
          <w:trHeight w:val="144"/>
          <w:tblCellSpacing w:w="20" w:type="nil"/>
        </w:trPr>
        <w:tc>
          <w:tcPr>
            <w:tcW w:w="910" w:type="dxa"/>
            <w:tcMar>
              <w:top w:w="50" w:type="dxa"/>
              <w:left w:w="100" w:type="dxa"/>
            </w:tcMar>
            <w:vAlign w:val="center"/>
          </w:tcPr>
          <w:p w14:paraId="1C8C5DE0"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3.5</w:t>
            </w:r>
          </w:p>
        </w:tc>
        <w:tc>
          <w:tcPr>
            <w:tcW w:w="3080" w:type="dxa"/>
            <w:tcMar>
              <w:top w:w="50" w:type="dxa"/>
              <w:left w:w="100" w:type="dxa"/>
            </w:tcMar>
            <w:vAlign w:val="center"/>
          </w:tcPr>
          <w:p w14:paraId="4FFA11BF"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М. Ю. Лермонтов. </w:t>
            </w:r>
            <w:proofErr w:type="gramStart"/>
            <w:r w:rsidRPr="00E45289">
              <w:rPr>
                <w:rFonts w:ascii="Times New Roman" w:hAnsi="Times New Roman" w:cs="Times New Roman"/>
                <w:sz w:val="20"/>
                <w:szCs w:val="20"/>
              </w:rPr>
              <w:t>Стихотворения.«</w:t>
            </w:r>
            <w:proofErr w:type="gramEnd"/>
            <w:r w:rsidRPr="00E45289">
              <w:rPr>
                <w:rFonts w:ascii="Times New Roman" w:hAnsi="Times New Roman" w:cs="Times New Roman"/>
                <w:sz w:val="20"/>
                <w:szCs w:val="20"/>
              </w:rPr>
              <w:t xml:space="preserve">Выхожу один я на дорогу…», «Дума», «И скучно и грустно», «Как часто, пёстрою толпою окружён…», «Молитва» («Я, Матерь Божия, ныне с молитвою…»), «Нет, не тебя так пылко я </w:t>
            </w:r>
            <w:r w:rsidRPr="00E45289">
              <w:rPr>
                <w:rFonts w:ascii="Times New Roman" w:hAnsi="Times New Roman" w:cs="Times New Roman"/>
                <w:sz w:val="20"/>
                <w:szCs w:val="20"/>
              </w:rPr>
              <w:lastRenderedPageBreak/>
              <w:t>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tc>
        <w:tc>
          <w:tcPr>
            <w:tcW w:w="1859" w:type="dxa"/>
            <w:tcMar>
              <w:top w:w="50" w:type="dxa"/>
              <w:left w:w="100" w:type="dxa"/>
            </w:tcMar>
            <w:vAlign w:val="center"/>
          </w:tcPr>
          <w:p w14:paraId="4787AF24"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11 </w:t>
            </w:r>
          </w:p>
        </w:tc>
        <w:tc>
          <w:tcPr>
            <w:tcW w:w="4756" w:type="dxa"/>
            <w:tcMar>
              <w:top w:w="50" w:type="dxa"/>
              <w:left w:w="100" w:type="dxa"/>
            </w:tcMar>
            <w:vAlign w:val="center"/>
          </w:tcPr>
          <w:p w14:paraId="3B56E15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19">
              <w:r w:rsidRPr="00E45289">
                <w:rPr>
                  <w:rFonts w:ascii="Times New Roman" w:hAnsi="Times New Roman" w:cs="Times New Roman"/>
                  <w:color w:val="0000FF"/>
                  <w:sz w:val="20"/>
                  <w:szCs w:val="20"/>
                  <w:u w:val="single"/>
                </w:rPr>
                <w:t>https://m.edsoo.ru/7f41b720</w:t>
              </w:r>
            </w:hyperlink>
          </w:p>
        </w:tc>
      </w:tr>
      <w:tr w:rsidR="00204BEE" w:rsidRPr="00E45289" w14:paraId="3C3302CC" w14:textId="77777777" w:rsidTr="00204BEE">
        <w:trPr>
          <w:trHeight w:val="144"/>
          <w:tblCellSpacing w:w="20" w:type="nil"/>
        </w:trPr>
        <w:tc>
          <w:tcPr>
            <w:tcW w:w="910" w:type="dxa"/>
            <w:tcMar>
              <w:top w:w="50" w:type="dxa"/>
              <w:left w:w="100" w:type="dxa"/>
            </w:tcMar>
            <w:vAlign w:val="center"/>
          </w:tcPr>
          <w:p w14:paraId="77F812D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3.6</w:t>
            </w:r>
          </w:p>
        </w:tc>
        <w:tc>
          <w:tcPr>
            <w:tcW w:w="3080" w:type="dxa"/>
            <w:tcMar>
              <w:top w:w="50" w:type="dxa"/>
              <w:left w:w="100" w:type="dxa"/>
            </w:tcMar>
            <w:vAlign w:val="center"/>
          </w:tcPr>
          <w:p w14:paraId="02F876F7"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Н. В. Гоголь. Поэма «Мёртвые души»</w:t>
            </w:r>
          </w:p>
        </w:tc>
        <w:tc>
          <w:tcPr>
            <w:tcW w:w="1859" w:type="dxa"/>
            <w:tcMar>
              <w:top w:w="50" w:type="dxa"/>
              <w:left w:w="100" w:type="dxa"/>
            </w:tcMar>
            <w:vAlign w:val="center"/>
          </w:tcPr>
          <w:p w14:paraId="10F88AB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4756" w:type="dxa"/>
            <w:tcMar>
              <w:top w:w="50" w:type="dxa"/>
              <w:left w:w="100" w:type="dxa"/>
            </w:tcMar>
            <w:vAlign w:val="center"/>
          </w:tcPr>
          <w:p w14:paraId="29EE760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0">
              <w:r w:rsidRPr="00E45289">
                <w:rPr>
                  <w:rFonts w:ascii="Times New Roman" w:hAnsi="Times New Roman" w:cs="Times New Roman"/>
                  <w:color w:val="0000FF"/>
                  <w:sz w:val="20"/>
                  <w:szCs w:val="20"/>
                  <w:u w:val="single"/>
                </w:rPr>
                <w:t>https://m.edsoo.ru/7f41b720</w:t>
              </w:r>
            </w:hyperlink>
          </w:p>
        </w:tc>
      </w:tr>
      <w:tr w:rsidR="00204BEE" w:rsidRPr="00E45289" w14:paraId="51EF70CC" w14:textId="77777777" w:rsidTr="00204BEE">
        <w:trPr>
          <w:trHeight w:val="144"/>
          <w:tblCellSpacing w:w="20" w:type="nil"/>
        </w:trPr>
        <w:tc>
          <w:tcPr>
            <w:tcW w:w="910" w:type="dxa"/>
            <w:tcMar>
              <w:top w:w="50" w:type="dxa"/>
              <w:left w:w="100" w:type="dxa"/>
            </w:tcMar>
            <w:vAlign w:val="center"/>
          </w:tcPr>
          <w:p w14:paraId="0BFF298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3.7</w:t>
            </w:r>
          </w:p>
        </w:tc>
        <w:tc>
          <w:tcPr>
            <w:tcW w:w="3080" w:type="dxa"/>
            <w:tcMar>
              <w:top w:w="50" w:type="dxa"/>
              <w:left w:w="100" w:type="dxa"/>
            </w:tcMar>
            <w:vAlign w:val="center"/>
          </w:tcPr>
          <w:p w14:paraId="56E9A6BE"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Отечественная проза первой половины XIX в. «Лафертовская маковница» Антония Погорельского.</w:t>
            </w:r>
          </w:p>
        </w:tc>
        <w:tc>
          <w:tcPr>
            <w:tcW w:w="1859" w:type="dxa"/>
            <w:tcMar>
              <w:top w:w="50" w:type="dxa"/>
              <w:left w:w="100" w:type="dxa"/>
            </w:tcMar>
            <w:vAlign w:val="center"/>
          </w:tcPr>
          <w:p w14:paraId="5CAE9A6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756" w:type="dxa"/>
            <w:tcMar>
              <w:top w:w="50" w:type="dxa"/>
              <w:left w:w="100" w:type="dxa"/>
            </w:tcMar>
            <w:vAlign w:val="center"/>
          </w:tcPr>
          <w:p w14:paraId="3166DB1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1">
              <w:r w:rsidRPr="00E45289">
                <w:rPr>
                  <w:rFonts w:ascii="Times New Roman" w:hAnsi="Times New Roman" w:cs="Times New Roman"/>
                  <w:color w:val="0000FF"/>
                  <w:sz w:val="20"/>
                  <w:szCs w:val="20"/>
                  <w:u w:val="single"/>
                </w:rPr>
                <w:t>https://m.edsoo.ru/7f41b720</w:t>
              </w:r>
            </w:hyperlink>
          </w:p>
        </w:tc>
      </w:tr>
      <w:tr w:rsidR="00204BEE" w:rsidRPr="00E45289" w14:paraId="716CC08B" w14:textId="77777777" w:rsidTr="00204BEE">
        <w:trPr>
          <w:trHeight w:val="144"/>
          <w:tblCellSpacing w:w="20" w:type="nil"/>
        </w:trPr>
        <w:tc>
          <w:tcPr>
            <w:tcW w:w="0" w:type="auto"/>
            <w:gridSpan w:val="2"/>
            <w:tcMar>
              <w:top w:w="50" w:type="dxa"/>
              <w:left w:w="100" w:type="dxa"/>
            </w:tcMar>
            <w:vAlign w:val="center"/>
          </w:tcPr>
          <w:p w14:paraId="69C7167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22" w:type="dxa"/>
            <w:tcMar>
              <w:top w:w="50" w:type="dxa"/>
              <w:left w:w="100" w:type="dxa"/>
            </w:tcMar>
            <w:vAlign w:val="center"/>
          </w:tcPr>
          <w:p w14:paraId="15B6346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49 </w:t>
            </w:r>
          </w:p>
        </w:tc>
        <w:tc>
          <w:tcPr>
            <w:tcW w:w="0" w:type="auto"/>
            <w:tcMar>
              <w:top w:w="50" w:type="dxa"/>
              <w:left w:w="100" w:type="dxa"/>
            </w:tcMar>
            <w:vAlign w:val="center"/>
          </w:tcPr>
          <w:p w14:paraId="0A04B3A7" w14:textId="77777777" w:rsidR="00204BEE" w:rsidRPr="00E45289" w:rsidRDefault="00204BEE" w:rsidP="00204BEE">
            <w:pPr>
              <w:rPr>
                <w:rFonts w:ascii="Times New Roman" w:hAnsi="Times New Roman" w:cs="Times New Roman"/>
                <w:sz w:val="20"/>
                <w:szCs w:val="20"/>
              </w:rPr>
            </w:pPr>
          </w:p>
        </w:tc>
      </w:tr>
      <w:tr w:rsidR="00204BEE" w:rsidRPr="00E45289" w14:paraId="103834F4" w14:textId="77777777" w:rsidTr="00204BEE">
        <w:trPr>
          <w:trHeight w:val="144"/>
          <w:tblCellSpacing w:w="20" w:type="nil"/>
        </w:trPr>
        <w:tc>
          <w:tcPr>
            <w:tcW w:w="0" w:type="auto"/>
            <w:gridSpan w:val="4"/>
            <w:tcMar>
              <w:top w:w="50" w:type="dxa"/>
              <w:left w:w="100" w:type="dxa"/>
            </w:tcMar>
            <w:vAlign w:val="center"/>
          </w:tcPr>
          <w:p w14:paraId="74237B2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Зарубежная литература</w:t>
            </w:r>
          </w:p>
        </w:tc>
      </w:tr>
      <w:tr w:rsidR="00204BEE" w:rsidRPr="00E45289" w14:paraId="75E6663C" w14:textId="77777777" w:rsidTr="00204BEE">
        <w:trPr>
          <w:trHeight w:val="144"/>
          <w:tblCellSpacing w:w="20" w:type="nil"/>
        </w:trPr>
        <w:tc>
          <w:tcPr>
            <w:tcW w:w="910" w:type="dxa"/>
            <w:tcMar>
              <w:top w:w="50" w:type="dxa"/>
              <w:left w:w="100" w:type="dxa"/>
            </w:tcMar>
            <w:vAlign w:val="center"/>
          </w:tcPr>
          <w:p w14:paraId="57542784"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4.1</w:t>
            </w:r>
          </w:p>
        </w:tc>
        <w:tc>
          <w:tcPr>
            <w:tcW w:w="3080" w:type="dxa"/>
            <w:tcMar>
              <w:top w:w="50" w:type="dxa"/>
              <w:left w:w="100" w:type="dxa"/>
            </w:tcMar>
            <w:vAlign w:val="center"/>
          </w:tcPr>
          <w:p w14:paraId="527CD99B"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Данте. «Божественная комедия» Фрагменты по выбору)</w:t>
            </w:r>
          </w:p>
        </w:tc>
        <w:tc>
          <w:tcPr>
            <w:tcW w:w="1859" w:type="dxa"/>
            <w:tcMar>
              <w:top w:w="50" w:type="dxa"/>
              <w:left w:w="100" w:type="dxa"/>
            </w:tcMar>
            <w:vAlign w:val="center"/>
          </w:tcPr>
          <w:p w14:paraId="1AB4E34E"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756" w:type="dxa"/>
            <w:tcMar>
              <w:top w:w="50" w:type="dxa"/>
              <w:left w:w="100" w:type="dxa"/>
            </w:tcMar>
            <w:vAlign w:val="center"/>
          </w:tcPr>
          <w:p w14:paraId="2880F29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2">
              <w:r w:rsidRPr="00E45289">
                <w:rPr>
                  <w:rFonts w:ascii="Times New Roman" w:hAnsi="Times New Roman" w:cs="Times New Roman"/>
                  <w:color w:val="0000FF"/>
                  <w:sz w:val="20"/>
                  <w:szCs w:val="20"/>
                  <w:u w:val="single"/>
                </w:rPr>
                <w:t>https://m.edsoo.ru/7f41b720</w:t>
              </w:r>
            </w:hyperlink>
          </w:p>
        </w:tc>
      </w:tr>
      <w:tr w:rsidR="00204BEE" w:rsidRPr="00E45289" w14:paraId="2F91B7AC" w14:textId="77777777" w:rsidTr="00204BEE">
        <w:trPr>
          <w:trHeight w:val="144"/>
          <w:tblCellSpacing w:w="20" w:type="nil"/>
        </w:trPr>
        <w:tc>
          <w:tcPr>
            <w:tcW w:w="910" w:type="dxa"/>
            <w:tcMar>
              <w:top w:w="50" w:type="dxa"/>
              <w:left w:w="100" w:type="dxa"/>
            </w:tcMar>
            <w:vAlign w:val="center"/>
          </w:tcPr>
          <w:p w14:paraId="22ED0987"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4.2</w:t>
            </w:r>
          </w:p>
        </w:tc>
        <w:tc>
          <w:tcPr>
            <w:tcW w:w="3080" w:type="dxa"/>
            <w:tcMar>
              <w:top w:w="50" w:type="dxa"/>
              <w:left w:w="100" w:type="dxa"/>
            </w:tcMar>
            <w:vAlign w:val="center"/>
          </w:tcPr>
          <w:p w14:paraId="7A93521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У. Шекспир. Трагедия «Гамлет» (фрагменты по выбору)</w:t>
            </w:r>
          </w:p>
        </w:tc>
        <w:tc>
          <w:tcPr>
            <w:tcW w:w="1859" w:type="dxa"/>
            <w:tcMar>
              <w:top w:w="50" w:type="dxa"/>
              <w:left w:w="100" w:type="dxa"/>
            </w:tcMar>
            <w:vAlign w:val="center"/>
          </w:tcPr>
          <w:p w14:paraId="00C1123A"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756" w:type="dxa"/>
            <w:tcMar>
              <w:top w:w="50" w:type="dxa"/>
              <w:left w:w="100" w:type="dxa"/>
            </w:tcMar>
            <w:vAlign w:val="center"/>
          </w:tcPr>
          <w:p w14:paraId="09E4F4D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3">
              <w:r w:rsidRPr="00E45289">
                <w:rPr>
                  <w:rFonts w:ascii="Times New Roman" w:hAnsi="Times New Roman" w:cs="Times New Roman"/>
                  <w:color w:val="0000FF"/>
                  <w:sz w:val="20"/>
                  <w:szCs w:val="20"/>
                  <w:u w:val="single"/>
                </w:rPr>
                <w:t>https://m.edsoo.ru/7f41b720</w:t>
              </w:r>
            </w:hyperlink>
          </w:p>
        </w:tc>
      </w:tr>
      <w:tr w:rsidR="00204BEE" w:rsidRPr="00E45289" w14:paraId="7FFC43FE" w14:textId="77777777" w:rsidTr="00204BEE">
        <w:trPr>
          <w:trHeight w:val="144"/>
          <w:tblCellSpacing w:w="20" w:type="nil"/>
        </w:trPr>
        <w:tc>
          <w:tcPr>
            <w:tcW w:w="910" w:type="dxa"/>
            <w:tcMar>
              <w:top w:w="50" w:type="dxa"/>
              <w:left w:w="100" w:type="dxa"/>
            </w:tcMar>
            <w:vAlign w:val="center"/>
          </w:tcPr>
          <w:p w14:paraId="043FFF1E"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4.3</w:t>
            </w:r>
          </w:p>
        </w:tc>
        <w:tc>
          <w:tcPr>
            <w:tcW w:w="3080" w:type="dxa"/>
            <w:tcMar>
              <w:top w:w="50" w:type="dxa"/>
              <w:left w:w="100" w:type="dxa"/>
            </w:tcMar>
            <w:vAlign w:val="center"/>
          </w:tcPr>
          <w:p w14:paraId="262AD18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И.В. Гёте. Трагедия «Фауст» (не менее двух фрагментов по выбору).</w:t>
            </w:r>
          </w:p>
        </w:tc>
        <w:tc>
          <w:tcPr>
            <w:tcW w:w="1859" w:type="dxa"/>
            <w:tcMar>
              <w:top w:w="50" w:type="dxa"/>
              <w:left w:w="100" w:type="dxa"/>
            </w:tcMar>
            <w:vAlign w:val="center"/>
          </w:tcPr>
          <w:p w14:paraId="53B48C3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4756" w:type="dxa"/>
            <w:tcMar>
              <w:top w:w="50" w:type="dxa"/>
              <w:left w:w="100" w:type="dxa"/>
            </w:tcMar>
            <w:vAlign w:val="center"/>
          </w:tcPr>
          <w:p w14:paraId="5073A7E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4">
              <w:r w:rsidRPr="00E45289">
                <w:rPr>
                  <w:rFonts w:ascii="Times New Roman" w:hAnsi="Times New Roman" w:cs="Times New Roman"/>
                  <w:color w:val="0000FF"/>
                  <w:sz w:val="20"/>
                  <w:szCs w:val="20"/>
                  <w:u w:val="single"/>
                </w:rPr>
                <w:t>https://m.edsoo.ru/7f41b720</w:t>
              </w:r>
            </w:hyperlink>
          </w:p>
        </w:tc>
      </w:tr>
      <w:tr w:rsidR="00204BEE" w:rsidRPr="00E45289" w14:paraId="59CCE9F6" w14:textId="77777777" w:rsidTr="00204BEE">
        <w:trPr>
          <w:trHeight w:val="144"/>
          <w:tblCellSpacing w:w="20" w:type="nil"/>
        </w:trPr>
        <w:tc>
          <w:tcPr>
            <w:tcW w:w="910" w:type="dxa"/>
            <w:tcMar>
              <w:top w:w="50" w:type="dxa"/>
              <w:left w:w="100" w:type="dxa"/>
            </w:tcMar>
            <w:vAlign w:val="center"/>
          </w:tcPr>
          <w:p w14:paraId="0BC95EA3"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t>4.4</w:t>
            </w:r>
          </w:p>
        </w:tc>
        <w:tc>
          <w:tcPr>
            <w:tcW w:w="3080" w:type="dxa"/>
            <w:tcMar>
              <w:top w:w="50" w:type="dxa"/>
              <w:left w:w="100" w:type="dxa"/>
            </w:tcMar>
            <w:vAlign w:val="center"/>
          </w:tcPr>
          <w:p w14:paraId="47405454"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Дж. Г. Байрон. Стихотворение «Душа моя мрачна. Скорей, певец, скорей!..". Поэма </w:t>
            </w:r>
            <w:r w:rsidRPr="00E45289">
              <w:rPr>
                <w:rFonts w:ascii="Times New Roman" w:hAnsi="Times New Roman" w:cs="Times New Roman"/>
                <w:sz w:val="20"/>
                <w:szCs w:val="20"/>
              </w:rPr>
              <w:lastRenderedPageBreak/>
              <w:t>«Паломничество Чайльд-Гарольда» (не менее одного фрагмент по выбору)</w:t>
            </w:r>
          </w:p>
        </w:tc>
        <w:tc>
          <w:tcPr>
            <w:tcW w:w="1859" w:type="dxa"/>
            <w:tcMar>
              <w:top w:w="50" w:type="dxa"/>
              <w:left w:w="100" w:type="dxa"/>
            </w:tcMar>
            <w:vAlign w:val="center"/>
          </w:tcPr>
          <w:p w14:paraId="09EFEE7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4756" w:type="dxa"/>
            <w:tcMar>
              <w:top w:w="50" w:type="dxa"/>
              <w:left w:w="100" w:type="dxa"/>
            </w:tcMar>
            <w:vAlign w:val="center"/>
          </w:tcPr>
          <w:p w14:paraId="549B02F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5">
              <w:r w:rsidRPr="00E45289">
                <w:rPr>
                  <w:rFonts w:ascii="Times New Roman" w:hAnsi="Times New Roman" w:cs="Times New Roman"/>
                  <w:color w:val="0000FF"/>
                  <w:sz w:val="20"/>
                  <w:szCs w:val="20"/>
                  <w:u w:val="single"/>
                </w:rPr>
                <w:t>https://m.edsoo.ru/7f41b720</w:t>
              </w:r>
            </w:hyperlink>
          </w:p>
        </w:tc>
      </w:tr>
      <w:tr w:rsidR="00204BEE" w:rsidRPr="00E45289" w14:paraId="4DB3D0D1" w14:textId="77777777" w:rsidTr="00204BEE">
        <w:trPr>
          <w:trHeight w:val="144"/>
          <w:tblCellSpacing w:w="20" w:type="nil"/>
        </w:trPr>
        <w:tc>
          <w:tcPr>
            <w:tcW w:w="910" w:type="dxa"/>
            <w:tcMar>
              <w:top w:w="50" w:type="dxa"/>
              <w:left w:w="100" w:type="dxa"/>
            </w:tcMar>
            <w:vAlign w:val="center"/>
          </w:tcPr>
          <w:p w14:paraId="2538595C" w14:textId="77777777" w:rsidR="00204BEE" w:rsidRPr="00E45289" w:rsidRDefault="00204BEE" w:rsidP="00204BEE">
            <w:pPr>
              <w:rPr>
                <w:rFonts w:ascii="Times New Roman" w:hAnsi="Times New Roman" w:cs="Times New Roman"/>
                <w:sz w:val="20"/>
                <w:szCs w:val="20"/>
              </w:rPr>
            </w:pPr>
            <w:r w:rsidRPr="00E45289">
              <w:rPr>
                <w:rFonts w:ascii="Times New Roman" w:hAnsi="Times New Roman" w:cs="Times New Roman"/>
                <w:sz w:val="20"/>
                <w:szCs w:val="20"/>
              </w:rPr>
              <w:lastRenderedPageBreak/>
              <w:t>4.5</w:t>
            </w:r>
          </w:p>
        </w:tc>
        <w:tc>
          <w:tcPr>
            <w:tcW w:w="3080" w:type="dxa"/>
            <w:tcMar>
              <w:top w:w="50" w:type="dxa"/>
              <w:left w:w="100" w:type="dxa"/>
            </w:tcMar>
            <w:vAlign w:val="center"/>
          </w:tcPr>
          <w:p w14:paraId="7DC8F3D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Зарубежная проза первой половины XIX в. Произведение В. Скотта.</w:t>
            </w:r>
          </w:p>
        </w:tc>
        <w:tc>
          <w:tcPr>
            <w:tcW w:w="1859" w:type="dxa"/>
            <w:tcMar>
              <w:top w:w="50" w:type="dxa"/>
              <w:left w:w="100" w:type="dxa"/>
            </w:tcMar>
            <w:vAlign w:val="center"/>
          </w:tcPr>
          <w:p w14:paraId="213F5BA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4756" w:type="dxa"/>
            <w:tcMar>
              <w:top w:w="50" w:type="dxa"/>
              <w:left w:w="100" w:type="dxa"/>
            </w:tcMar>
            <w:vAlign w:val="center"/>
          </w:tcPr>
          <w:p w14:paraId="16AB890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6">
              <w:r w:rsidRPr="00E45289">
                <w:rPr>
                  <w:rFonts w:ascii="Times New Roman" w:hAnsi="Times New Roman" w:cs="Times New Roman"/>
                  <w:color w:val="0000FF"/>
                  <w:sz w:val="20"/>
                  <w:szCs w:val="20"/>
                  <w:u w:val="single"/>
                </w:rPr>
                <w:t>https://m.edsoo.ru/7f41b720</w:t>
              </w:r>
            </w:hyperlink>
          </w:p>
        </w:tc>
      </w:tr>
      <w:tr w:rsidR="00204BEE" w:rsidRPr="00E45289" w14:paraId="0852A06D" w14:textId="77777777" w:rsidTr="00204BEE">
        <w:trPr>
          <w:trHeight w:val="144"/>
          <w:tblCellSpacing w:w="20" w:type="nil"/>
        </w:trPr>
        <w:tc>
          <w:tcPr>
            <w:tcW w:w="0" w:type="auto"/>
            <w:gridSpan w:val="2"/>
            <w:tcMar>
              <w:top w:w="50" w:type="dxa"/>
              <w:left w:w="100" w:type="dxa"/>
            </w:tcMar>
            <w:vAlign w:val="center"/>
          </w:tcPr>
          <w:p w14:paraId="065EB98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2922" w:type="dxa"/>
            <w:tcMar>
              <w:top w:w="50" w:type="dxa"/>
              <w:left w:w="100" w:type="dxa"/>
            </w:tcMar>
            <w:vAlign w:val="center"/>
          </w:tcPr>
          <w:p w14:paraId="7AFFE3C0"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tcMar>
              <w:top w:w="50" w:type="dxa"/>
              <w:left w:w="100" w:type="dxa"/>
            </w:tcMar>
            <w:vAlign w:val="center"/>
          </w:tcPr>
          <w:p w14:paraId="45D1450B" w14:textId="77777777" w:rsidR="00204BEE" w:rsidRPr="00E45289" w:rsidRDefault="00204BEE" w:rsidP="00204BEE">
            <w:pPr>
              <w:rPr>
                <w:rFonts w:ascii="Times New Roman" w:hAnsi="Times New Roman" w:cs="Times New Roman"/>
                <w:sz w:val="20"/>
                <w:szCs w:val="20"/>
              </w:rPr>
            </w:pPr>
          </w:p>
        </w:tc>
      </w:tr>
      <w:tr w:rsidR="00204BEE" w:rsidRPr="00E45289" w14:paraId="1C71A42A" w14:textId="77777777" w:rsidTr="00204BEE">
        <w:trPr>
          <w:trHeight w:val="144"/>
          <w:tblCellSpacing w:w="20" w:type="nil"/>
        </w:trPr>
        <w:tc>
          <w:tcPr>
            <w:tcW w:w="0" w:type="auto"/>
            <w:gridSpan w:val="2"/>
            <w:tcMar>
              <w:top w:w="50" w:type="dxa"/>
              <w:left w:w="100" w:type="dxa"/>
            </w:tcMar>
            <w:vAlign w:val="center"/>
          </w:tcPr>
          <w:p w14:paraId="64E11883"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Развитие речи</w:t>
            </w:r>
          </w:p>
        </w:tc>
        <w:tc>
          <w:tcPr>
            <w:tcW w:w="2922" w:type="dxa"/>
            <w:tcMar>
              <w:top w:w="50" w:type="dxa"/>
              <w:left w:w="100" w:type="dxa"/>
            </w:tcMar>
            <w:vAlign w:val="center"/>
          </w:tcPr>
          <w:p w14:paraId="2A764C28"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4756" w:type="dxa"/>
            <w:tcMar>
              <w:top w:w="50" w:type="dxa"/>
              <w:left w:w="100" w:type="dxa"/>
            </w:tcMar>
            <w:vAlign w:val="center"/>
          </w:tcPr>
          <w:p w14:paraId="175469F5"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7">
              <w:r w:rsidRPr="00E45289">
                <w:rPr>
                  <w:rFonts w:ascii="Times New Roman" w:hAnsi="Times New Roman" w:cs="Times New Roman"/>
                  <w:color w:val="0000FF"/>
                  <w:sz w:val="20"/>
                  <w:szCs w:val="20"/>
                  <w:u w:val="single"/>
                </w:rPr>
                <w:t>https://m.edsoo.ru/7f41b720</w:t>
              </w:r>
            </w:hyperlink>
          </w:p>
        </w:tc>
      </w:tr>
      <w:tr w:rsidR="00204BEE" w:rsidRPr="00E45289" w14:paraId="640D20F5" w14:textId="77777777" w:rsidTr="00204BEE">
        <w:trPr>
          <w:trHeight w:val="144"/>
          <w:tblCellSpacing w:w="20" w:type="nil"/>
        </w:trPr>
        <w:tc>
          <w:tcPr>
            <w:tcW w:w="0" w:type="auto"/>
            <w:gridSpan w:val="2"/>
            <w:tcMar>
              <w:top w:w="50" w:type="dxa"/>
              <w:left w:w="100" w:type="dxa"/>
            </w:tcMar>
            <w:vAlign w:val="center"/>
          </w:tcPr>
          <w:p w14:paraId="4EB38FA9"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Внеклассное чтение</w:t>
            </w:r>
          </w:p>
        </w:tc>
        <w:tc>
          <w:tcPr>
            <w:tcW w:w="2922" w:type="dxa"/>
            <w:tcMar>
              <w:top w:w="50" w:type="dxa"/>
              <w:left w:w="100" w:type="dxa"/>
            </w:tcMar>
            <w:vAlign w:val="center"/>
          </w:tcPr>
          <w:p w14:paraId="599B2D45"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4756" w:type="dxa"/>
            <w:tcMar>
              <w:top w:w="50" w:type="dxa"/>
              <w:left w:w="100" w:type="dxa"/>
            </w:tcMar>
            <w:vAlign w:val="center"/>
          </w:tcPr>
          <w:p w14:paraId="312498F8"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8">
              <w:r w:rsidRPr="00E45289">
                <w:rPr>
                  <w:rFonts w:ascii="Times New Roman" w:hAnsi="Times New Roman" w:cs="Times New Roman"/>
                  <w:color w:val="0000FF"/>
                  <w:sz w:val="20"/>
                  <w:szCs w:val="20"/>
                  <w:u w:val="single"/>
                </w:rPr>
                <w:t>https://m.edsoo.ru/7f41b720</w:t>
              </w:r>
            </w:hyperlink>
          </w:p>
        </w:tc>
      </w:tr>
      <w:tr w:rsidR="00204BEE" w:rsidRPr="00E45289" w14:paraId="2D7088FB" w14:textId="77777777" w:rsidTr="00204BEE">
        <w:trPr>
          <w:trHeight w:val="144"/>
          <w:tblCellSpacing w:w="20" w:type="nil"/>
        </w:trPr>
        <w:tc>
          <w:tcPr>
            <w:tcW w:w="0" w:type="auto"/>
            <w:gridSpan w:val="2"/>
            <w:tcMar>
              <w:top w:w="50" w:type="dxa"/>
              <w:left w:w="100" w:type="dxa"/>
            </w:tcMar>
            <w:vAlign w:val="center"/>
          </w:tcPr>
          <w:p w14:paraId="66B6400D"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Итоговые контрольные работы</w:t>
            </w:r>
          </w:p>
        </w:tc>
        <w:tc>
          <w:tcPr>
            <w:tcW w:w="2922" w:type="dxa"/>
            <w:tcMar>
              <w:top w:w="50" w:type="dxa"/>
              <w:left w:w="100" w:type="dxa"/>
            </w:tcMar>
            <w:vAlign w:val="center"/>
          </w:tcPr>
          <w:p w14:paraId="78C425E2"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4756" w:type="dxa"/>
            <w:tcMar>
              <w:top w:w="50" w:type="dxa"/>
              <w:left w:w="100" w:type="dxa"/>
            </w:tcMar>
            <w:vAlign w:val="center"/>
          </w:tcPr>
          <w:p w14:paraId="17EE5646"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29">
              <w:r w:rsidRPr="00E45289">
                <w:rPr>
                  <w:rFonts w:ascii="Times New Roman" w:hAnsi="Times New Roman" w:cs="Times New Roman"/>
                  <w:color w:val="0000FF"/>
                  <w:sz w:val="20"/>
                  <w:szCs w:val="20"/>
                  <w:u w:val="single"/>
                </w:rPr>
                <w:t>https://m.edsoo.ru/7f41b720</w:t>
              </w:r>
            </w:hyperlink>
          </w:p>
        </w:tc>
      </w:tr>
      <w:tr w:rsidR="00204BEE" w:rsidRPr="00E45289" w14:paraId="0962F685" w14:textId="77777777" w:rsidTr="00204BEE">
        <w:trPr>
          <w:trHeight w:val="144"/>
          <w:tblCellSpacing w:w="20" w:type="nil"/>
        </w:trPr>
        <w:tc>
          <w:tcPr>
            <w:tcW w:w="0" w:type="auto"/>
            <w:gridSpan w:val="2"/>
            <w:tcMar>
              <w:top w:w="50" w:type="dxa"/>
              <w:left w:w="100" w:type="dxa"/>
            </w:tcMar>
            <w:vAlign w:val="center"/>
          </w:tcPr>
          <w:p w14:paraId="5143DEF2"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2922" w:type="dxa"/>
            <w:tcMar>
              <w:top w:w="50" w:type="dxa"/>
              <w:left w:w="100" w:type="dxa"/>
            </w:tcMar>
            <w:vAlign w:val="center"/>
          </w:tcPr>
          <w:p w14:paraId="33CCDAFB"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4756" w:type="dxa"/>
            <w:tcMar>
              <w:top w:w="50" w:type="dxa"/>
              <w:left w:w="100" w:type="dxa"/>
            </w:tcMar>
            <w:vAlign w:val="center"/>
          </w:tcPr>
          <w:p w14:paraId="54F9ACB1"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0">
              <w:r w:rsidRPr="00E45289">
                <w:rPr>
                  <w:rFonts w:ascii="Times New Roman" w:hAnsi="Times New Roman" w:cs="Times New Roman"/>
                  <w:color w:val="0000FF"/>
                  <w:sz w:val="20"/>
                  <w:szCs w:val="20"/>
                  <w:u w:val="single"/>
                </w:rPr>
                <w:t>https://m.edsoo.ru/7f41b720</w:t>
              </w:r>
            </w:hyperlink>
          </w:p>
        </w:tc>
      </w:tr>
      <w:tr w:rsidR="00204BEE" w:rsidRPr="00E45289" w14:paraId="2444A5FA" w14:textId="77777777" w:rsidTr="00204BEE">
        <w:trPr>
          <w:trHeight w:val="144"/>
          <w:tblCellSpacing w:w="20" w:type="nil"/>
        </w:trPr>
        <w:tc>
          <w:tcPr>
            <w:tcW w:w="0" w:type="auto"/>
            <w:gridSpan w:val="2"/>
            <w:tcMar>
              <w:top w:w="50" w:type="dxa"/>
              <w:left w:w="100" w:type="dxa"/>
            </w:tcMar>
            <w:vAlign w:val="center"/>
          </w:tcPr>
          <w:p w14:paraId="3497F53A" w14:textId="77777777" w:rsidR="00204BEE" w:rsidRPr="00E45289" w:rsidRDefault="00204BEE" w:rsidP="00204BE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2922" w:type="dxa"/>
            <w:tcMar>
              <w:top w:w="50" w:type="dxa"/>
              <w:left w:w="100" w:type="dxa"/>
            </w:tcMar>
            <w:vAlign w:val="center"/>
          </w:tcPr>
          <w:p w14:paraId="44A792A7" w14:textId="77777777" w:rsidR="00204BEE" w:rsidRPr="00E45289" w:rsidRDefault="00204BEE" w:rsidP="00204BE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4756" w:type="dxa"/>
            <w:tcMar>
              <w:top w:w="50" w:type="dxa"/>
              <w:left w:w="100" w:type="dxa"/>
            </w:tcMar>
            <w:vAlign w:val="center"/>
          </w:tcPr>
          <w:p w14:paraId="6BB1EFAD" w14:textId="77777777" w:rsidR="00204BEE" w:rsidRPr="00E45289" w:rsidRDefault="00204BEE" w:rsidP="00204BEE">
            <w:pPr>
              <w:rPr>
                <w:rFonts w:ascii="Times New Roman" w:hAnsi="Times New Roman" w:cs="Times New Roman"/>
                <w:sz w:val="20"/>
                <w:szCs w:val="20"/>
              </w:rPr>
            </w:pPr>
          </w:p>
        </w:tc>
      </w:tr>
    </w:tbl>
    <w:p w14:paraId="3293CF39" w14:textId="7439CE24" w:rsidR="00204BEE" w:rsidRPr="00E45289" w:rsidRDefault="00204BEE" w:rsidP="00107F7A">
      <w:pPr>
        <w:pStyle w:val="13"/>
        <w:spacing w:line="240" w:lineRule="auto"/>
        <w:ind w:firstLine="238"/>
        <w:jc w:val="both"/>
        <w:rPr>
          <w:b/>
          <w:color w:val="auto"/>
        </w:rPr>
      </w:pPr>
    </w:p>
    <w:p w14:paraId="0A948B30" w14:textId="01A43073" w:rsidR="0044449B" w:rsidRPr="00E45289" w:rsidRDefault="0044449B" w:rsidP="00107F7A">
      <w:pPr>
        <w:jc w:val="both"/>
        <w:rPr>
          <w:rFonts w:ascii="Times New Roman" w:eastAsia="Arial" w:hAnsi="Times New Roman" w:cs="Times New Roman"/>
          <w:b/>
          <w:bCs/>
          <w:color w:val="auto"/>
          <w:sz w:val="20"/>
          <w:szCs w:val="20"/>
        </w:rPr>
      </w:pPr>
      <w:bookmarkStart w:id="28" w:name="bookmark535"/>
    </w:p>
    <w:p w14:paraId="155F0437" w14:textId="41A48D9D" w:rsidR="00A57638" w:rsidRPr="00E45289" w:rsidRDefault="002156C4" w:rsidP="00107F7A">
      <w:pPr>
        <w:pStyle w:val="3"/>
        <w:pBdr>
          <w:bottom w:val="single" w:sz="12" w:space="1" w:color="auto"/>
        </w:pBdr>
        <w:spacing w:line="240" w:lineRule="auto"/>
        <w:jc w:val="both"/>
        <w:rPr>
          <w:rFonts w:ascii="Times New Roman" w:hAnsi="Times New Roman" w:cs="Times New Roman"/>
          <w:color w:val="auto"/>
        </w:rPr>
      </w:pPr>
      <w:bookmarkStart w:id="29" w:name="_Toc105502781"/>
      <w:r w:rsidRPr="00E45289">
        <w:rPr>
          <w:rFonts w:ascii="Times New Roman" w:hAnsi="Times New Roman" w:cs="Times New Roman"/>
          <w:color w:val="auto"/>
        </w:rPr>
        <w:t>2.1.3</w:t>
      </w:r>
      <w:r w:rsidR="0044449B" w:rsidRPr="00E45289">
        <w:rPr>
          <w:rFonts w:ascii="Times New Roman" w:hAnsi="Times New Roman" w:cs="Times New Roman"/>
          <w:color w:val="auto"/>
        </w:rPr>
        <w:t>.</w:t>
      </w:r>
      <w:r w:rsidR="00E235EB" w:rsidRPr="00E45289">
        <w:rPr>
          <w:rFonts w:ascii="Times New Roman" w:hAnsi="Times New Roman" w:cs="Times New Roman"/>
          <w:color w:val="auto"/>
        </w:rPr>
        <w:t xml:space="preserve"> АНГЛИЙСКИЙ ЯЗЫК</w:t>
      </w:r>
      <w:bookmarkEnd w:id="28"/>
      <w:bookmarkEnd w:id="29"/>
    </w:p>
    <w:p w14:paraId="7292939A" w14:textId="0C5D7E96" w:rsidR="00704ABC" w:rsidRPr="00E45289" w:rsidRDefault="002156C4" w:rsidP="00704ABC">
      <w:pPr>
        <w:pStyle w:val="af5"/>
        <w:pBdr>
          <w:bottom w:val="single" w:sz="12" w:space="1" w:color="auto"/>
        </w:pBdr>
        <w:jc w:val="both"/>
        <w:rPr>
          <w:rFonts w:ascii="Times New Roman" w:eastAsia="Times New Roman" w:hAnsi="Times New Roman" w:cs="Times New Roman"/>
          <w:color w:val="auto"/>
        </w:rPr>
      </w:pPr>
      <w:bookmarkStart w:id="30" w:name="bookmark539"/>
      <w:r w:rsidRPr="00E45289">
        <w:rPr>
          <w:rFonts w:ascii="Times New Roman" w:eastAsia="Times New Roman" w:hAnsi="Times New Roman" w:cs="Times New Roman"/>
          <w:color w:val="auto"/>
        </w:rPr>
        <w:t>Пояснительная записка</w:t>
      </w:r>
    </w:p>
    <w:p w14:paraId="7C3577F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2A4977F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Программа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F8CCC3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Программа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w:t>
      </w:r>
      <w:r w:rsidRPr="00E45289">
        <w:rPr>
          <w:rFonts w:ascii="Times New Roman" w:eastAsia="Times New Roman" w:hAnsi="Times New Roman" w:cs="Times New Roman"/>
          <w:b w:val="0"/>
          <w:color w:val="auto"/>
        </w:rPr>
        <w:lastRenderedPageBreak/>
        <w:t xml:space="preserve">часть содержания программы по иностранному (английскому) языку. Программа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784749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6F79875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Построение программы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E45289">
        <w:rPr>
          <w:rFonts w:ascii="Times New Roman" w:eastAsia="Times New Roman" w:hAnsi="Times New Roman" w:cs="Times New Roman"/>
          <w:b w:val="0"/>
          <w:color w:val="auto"/>
        </w:rPr>
        <w:t>обучения</w:t>
      </w:r>
      <w:proofErr w:type="gramEnd"/>
      <w:r w:rsidRPr="00E45289">
        <w:rPr>
          <w:rFonts w:ascii="Times New Roman" w:eastAsia="Times New Roman" w:hAnsi="Times New Roman" w:cs="Times New Roman"/>
          <w:b w:val="0"/>
          <w:color w:val="auto"/>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4490CB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217882E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2742658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Целью иноязычного образования является формирование коммуникативной компетенции обучающихся в единстве таких её составляющих, как:</w:t>
      </w:r>
    </w:p>
    <w:p w14:paraId="393ED4A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A71AD6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языковая компетенция – овладение новыми языковыми средствами </w:t>
      </w:r>
      <w:r w:rsidRPr="00E45289">
        <w:rPr>
          <w:rFonts w:ascii="Times New Roman" w:eastAsia="Times New Roman" w:hAnsi="Times New Roman" w:cs="Times New Roman"/>
          <w:b w:val="0"/>
          <w:color w:val="auto"/>
        </w:rPr>
        <w:lastRenderedPageBreak/>
        <w:t>(фонетическими,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615A62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794E5C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свою страну, её культуру в условиях межкультурного общения;</w:t>
      </w:r>
    </w:p>
    <w:p w14:paraId="264131C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2E1EA72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6900896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4A3C0E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292D511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w:t>
      </w:r>
    </w:p>
    <w:p w14:paraId="4A8D998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СОДЕРЖАНИЕ ОБУЧЕНИЯ</w:t>
      </w:r>
    </w:p>
    <w:p w14:paraId="3547C1A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1CDC4BC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КЛАСС</w:t>
      </w:r>
    </w:p>
    <w:p w14:paraId="4A53E8A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10116D4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Коммуникативные умения</w:t>
      </w:r>
    </w:p>
    <w:p w14:paraId="079A9E2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1B30C9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Моя семья. Мои друзья. Семейные праздники: день рождения, Новый год.</w:t>
      </w:r>
    </w:p>
    <w:p w14:paraId="5CF6304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Внешность и характер человека (литературного персонажа).</w:t>
      </w:r>
    </w:p>
    <w:p w14:paraId="6BA6FB9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Досуг и увлечения (хобби) современного подростка (чтение, кино, спорт).</w:t>
      </w:r>
    </w:p>
    <w:p w14:paraId="000DD97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Здоровый образ жизни: режим труда и отдыха, здоровое питание.</w:t>
      </w:r>
    </w:p>
    <w:p w14:paraId="2E5CAAB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Покупки: одежда, обувь и продукты питания.</w:t>
      </w:r>
    </w:p>
    <w:p w14:paraId="340EB57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Школа, школьная жизнь, школьная форма, изучаемые предметы. Переписка с иностранными сверстниками.</w:t>
      </w:r>
    </w:p>
    <w:p w14:paraId="3355063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Каникулы в различное время года. Виды отдыха.</w:t>
      </w:r>
    </w:p>
    <w:p w14:paraId="5FDCB10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Природа: дикие и домашние животные. Погода.</w:t>
      </w:r>
    </w:p>
    <w:p w14:paraId="3080C1E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Родной город (село). Транспорт.</w:t>
      </w:r>
    </w:p>
    <w:p w14:paraId="569B524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FB0FAD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Выдающиеся люди родной страны и страны (стран) изучаемого языка: писатели, поэты.</w:t>
      </w:r>
    </w:p>
    <w:p w14:paraId="6394AE2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w:t>
      </w:r>
    </w:p>
    <w:p w14:paraId="59EACF8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диалогической речи на базе умений, сформированных на уровне начального общего образования:</w:t>
      </w:r>
    </w:p>
    <w:p w14:paraId="202896C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02D529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5C6662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диалог-расспрос: сообщать фактическую информацию, отвечая на вопросы разных видов; запрашивать интересующую информацию.</w:t>
      </w:r>
    </w:p>
    <w:p w14:paraId="574B188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6F8CBD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диалога – до 5 реплик со стороны каждого собеседника.</w:t>
      </w:r>
    </w:p>
    <w:p w14:paraId="41B08D9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монологической речи на базе умений, сформированных на уровне начального общего образования:</w:t>
      </w:r>
    </w:p>
    <w:p w14:paraId="2D3479D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устных связных монологических высказываний с использованием основных коммуникативных типов речи:</w:t>
      </w:r>
    </w:p>
    <w:p w14:paraId="5133692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C56BA0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повествование (сообщение);</w:t>
      </w:r>
    </w:p>
    <w:p w14:paraId="662BF18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изложение (пересказ) основного содержания прочитанного текста;</w:t>
      </w:r>
    </w:p>
    <w:p w14:paraId="3EDE282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краткое изложение результатов выполненной проектной работы.</w:t>
      </w:r>
    </w:p>
    <w:p w14:paraId="6BB7450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70DFBD6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монологического высказывания – 5–6 фраз.</w:t>
      </w:r>
    </w:p>
    <w:p w14:paraId="5271607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w:t>
      </w:r>
    </w:p>
    <w:p w14:paraId="628DDB6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аудирования на базе умений, сформированных на уровне начального общего образования:</w:t>
      </w:r>
    </w:p>
    <w:p w14:paraId="77266D5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непосредственном общении: понимание на слух речи учителя и одноклассников и вербальная (невербальная) реакция на услышанное;</w:t>
      </w:r>
    </w:p>
    <w:p w14:paraId="183D463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01BAD0C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6E8D36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D0350E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34415D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Время звучания текста (текстов) для аудирования – до 1 минуты.</w:t>
      </w:r>
    </w:p>
    <w:p w14:paraId="4605F9F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w:t>
      </w:r>
    </w:p>
    <w:p w14:paraId="6E529EE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2A672D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69045B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Чтение с пониманием запрашиваемой информации предполагает умение </w:t>
      </w:r>
      <w:r w:rsidRPr="00E45289">
        <w:rPr>
          <w:rFonts w:ascii="Times New Roman" w:eastAsia="Times New Roman" w:hAnsi="Times New Roman" w:cs="Times New Roman"/>
          <w:b w:val="0"/>
          <w:color w:val="auto"/>
        </w:rPr>
        <w:lastRenderedPageBreak/>
        <w:t>находить в прочитанном тексте и понимать запрашиваемую информацию, представленную в эксплицитной (явной) форме.</w:t>
      </w:r>
    </w:p>
    <w:p w14:paraId="17CEA24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несплошных текстов (таблиц) и понимание представленной в них информации.</w:t>
      </w:r>
    </w:p>
    <w:p w14:paraId="6D34EEF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2C12E4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(текстов) для чтения – 180–200 слов.</w:t>
      </w:r>
    </w:p>
    <w:p w14:paraId="6819805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Письменная речь</w:t>
      </w:r>
    </w:p>
    <w:p w14:paraId="355E1B1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 письменной речи на базе умений, сформированных на уровне начального общего образования:</w:t>
      </w:r>
    </w:p>
    <w:p w14:paraId="7642411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списывание текста и выписывание из него слов, словосочетаний, предложений в соответствии с решаемой коммуникативной задачей;</w:t>
      </w:r>
    </w:p>
    <w:p w14:paraId="66C89D6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написание коротких поздравлений с праздниками (с Новым годом, Рождеством, днём рождения);</w:t>
      </w:r>
    </w:p>
    <w:p w14:paraId="394B1DC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14:paraId="11C35A2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0E67513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Языковые знания и умения</w:t>
      </w:r>
    </w:p>
    <w:p w14:paraId="2CA418F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Фонетическая сторона речи</w:t>
      </w:r>
    </w:p>
    <w:p w14:paraId="2E5E1E4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BBCA19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E90449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вслух: беседа (диалог), рассказ, отрывок из статьи научно-популярного характера, сообщение информационного характера.</w:t>
      </w:r>
    </w:p>
    <w:p w14:paraId="3FA374B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для чтения вслух – до 90 слов.</w:t>
      </w:r>
    </w:p>
    <w:p w14:paraId="7CC1B55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Графика, орфография и пунктуация</w:t>
      </w:r>
    </w:p>
    <w:p w14:paraId="2E55FC0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написание изученных слов.</w:t>
      </w:r>
    </w:p>
    <w:p w14:paraId="33B19DE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002DA0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873A3E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Лексическая сторона речи</w:t>
      </w:r>
    </w:p>
    <w:p w14:paraId="1763887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0773C3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94E9F1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способы словообразования:</w:t>
      </w:r>
    </w:p>
    <w:p w14:paraId="38391DC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аффиксация:</w:t>
      </w:r>
    </w:p>
    <w:p w14:paraId="0238238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имён существительных при помощи суффиксов -er/-or (teacher/visitor), -ist (scientist, tourist), -sion/-tion (discussion/invitation);</w:t>
      </w:r>
    </w:p>
    <w:p w14:paraId="3EB7A96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имён прилагательных при помощи суффиксов -ful (wonderful), -ian/-an (Russian/American);</w:t>
      </w:r>
    </w:p>
    <w:p w14:paraId="26EB2A4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наречий при помощи суффикса -ly (recently);</w:t>
      </w:r>
    </w:p>
    <w:p w14:paraId="26C14C9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имён прилагательных, имён существительных и наречий при помощи отрицательного префикса un (unhappy, unreality, unusually).</w:t>
      </w:r>
    </w:p>
    <w:p w14:paraId="60A5220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Грамматическая сторона речи</w:t>
      </w:r>
    </w:p>
    <w:p w14:paraId="3A17AEE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99DA28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несколькими обстоятельствами, следующими в определённом порядке.</w:t>
      </w:r>
    </w:p>
    <w:p w14:paraId="6F70908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Вопросительные предложения (альтернативный и разделительный вопросы в Present/Past/Future Simple Tense).</w:t>
      </w:r>
    </w:p>
    <w:p w14:paraId="4C66289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630320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Имена существительные во множественном числе, в том числе имена существительные, имеющие форму только множественного числа.</w:t>
      </w:r>
    </w:p>
    <w:p w14:paraId="01FCE69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Имена существительные с причастиями настоящего и прошедшего времени.</w:t>
      </w:r>
    </w:p>
    <w:p w14:paraId="5E277F8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Наречия в положительной, сравнительной и превосходной степенях, образованные по правилу, и исключения.</w:t>
      </w:r>
    </w:p>
    <w:p w14:paraId="2C54593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Социокультурные знания и умения</w:t>
      </w:r>
    </w:p>
    <w:p w14:paraId="3AEFE83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20ACD0F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w:t>
      </w:r>
      <w:r w:rsidRPr="00E45289">
        <w:rPr>
          <w:rFonts w:ascii="Times New Roman" w:eastAsia="Times New Roman" w:hAnsi="Times New Roman" w:cs="Times New Roman"/>
          <w:b w:val="0"/>
          <w:color w:val="auto"/>
        </w:rPr>
        <w:lastRenderedPageBreak/>
        <w:t>в проведении досуга и питании).</w:t>
      </w:r>
    </w:p>
    <w:p w14:paraId="20D949A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AEC69A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умений:</w:t>
      </w:r>
    </w:p>
    <w:p w14:paraId="6A9E3CE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писать свои имя и фамилию, а также имена и фамилии своих родственников и друзей на английском языке;</w:t>
      </w:r>
    </w:p>
    <w:p w14:paraId="53925E5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оформлять свой адрес на английском языке (в анкете, формуляре);</w:t>
      </w:r>
    </w:p>
    <w:p w14:paraId="3139872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Россию и страну (страны) изучаемого языка;</w:t>
      </w:r>
    </w:p>
    <w:p w14:paraId="07026CF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031BD18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Компенсаторные умения</w:t>
      </w:r>
    </w:p>
    <w:p w14:paraId="5D41AA3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чтении и аудировании языковой, в том числе контекстуальной, догадки.</w:t>
      </w:r>
    </w:p>
    <w:p w14:paraId="3B2BE41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формулировании собственных высказываний, ключевых слов, плана.</w:t>
      </w:r>
    </w:p>
    <w:p w14:paraId="1DDA044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FE1C01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229274E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КЛАСС</w:t>
      </w:r>
    </w:p>
    <w:p w14:paraId="679C10F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6942E8E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Коммуникативные умения</w:t>
      </w:r>
    </w:p>
    <w:p w14:paraId="46ECFF3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D06D38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Взаимоотношения в семье и с друзьями. Семейные праздники.</w:t>
      </w:r>
    </w:p>
    <w:p w14:paraId="59ED4B3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Внешность и характер человека (литературного персонажа).</w:t>
      </w:r>
    </w:p>
    <w:p w14:paraId="7F6A614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Досуг и увлечения (хобби) современного подростка (чтение, кино, театр, спорт).</w:t>
      </w:r>
    </w:p>
    <w:p w14:paraId="2F22CFC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Здоровый образ жизни: режим труда и отдыха, фитнес, сбалансированное питание.</w:t>
      </w:r>
    </w:p>
    <w:p w14:paraId="6589462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Покупки: одежда, обувь и продукты питания.</w:t>
      </w:r>
    </w:p>
    <w:p w14:paraId="5E54351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Школа, школьная жизнь, школьная форма, изучаемые предметы, любимый предмет, правила поведения в школе. Переписка с иностранными </w:t>
      </w:r>
      <w:r w:rsidRPr="00E45289">
        <w:rPr>
          <w:rFonts w:ascii="Times New Roman" w:eastAsia="Times New Roman" w:hAnsi="Times New Roman" w:cs="Times New Roman"/>
          <w:b w:val="0"/>
          <w:color w:val="auto"/>
        </w:rPr>
        <w:lastRenderedPageBreak/>
        <w:t>сверстниками.</w:t>
      </w:r>
    </w:p>
    <w:p w14:paraId="5F8633D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Переписка с иностранными сверстниками.</w:t>
      </w:r>
    </w:p>
    <w:p w14:paraId="3A7F693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Каникулы в различное время года. Виды отдыха.</w:t>
      </w:r>
    </w:p>
    <w:p w14:paraId="44F43FF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Путешествия по России и иностранным странам.</w:t>
      </w:r>
    </w:p>
    <w:p w14:paraId="6946D08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Природа: дикие и домашние животные. Климат, погода.</w:t>
      </w:r>
    </w:p>
    <w:p w14:paraId="5CBAB72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Жизнь в городе и сельской местности. Описание родного города (села). Транспорт.</w:t>
      </w:r>
    </w:p>
    <w:p w14:paraId="0211A43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9D5C9A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Выдающиеся люди родной страны и страны (стран) изучаемого языка: писатели, поэты, учёные.</w:t>
      </w:r>
    </w:p>
    <w:p w14:paraId="19A5757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w:t>
      </w:r>
    </w:p>
    <w:p w14:paraId="7B99365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диалогической речи, а именно умений вести:</w:t>
      </w:r>
    </w:p>
    <w:p w14:paraId="3FC5AF9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ED4E7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3E8816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9B81EA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77D0A9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Объём диалога – до 5 реплик со стороны каждого собеседника. </w:t>
      </w:r>
    </w:p>
    <w:p w14:paraId="030D255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монологической речи:</w:t>
      </w:r>
    </w:p>
    <w:p w14:paraId="2A5E618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устных связных монологических высказываний с использованием основных коммуникативных типов речи:</w:t>
      </w:r>
    </w:p>
    <w:p w14:paraId="01D1747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B6D7E4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повествование (сообщение);</w:t>
      </w:r>
    </w:p>
    <w:p w14:paraId="12913D9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изложение (пересказ) основного содержания прочитанного текста;</w:t>
      </w:r>
    </w:p>
    <w:p w14:paraId="68F56AC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краткое изложение результатов выполненной проектной работы.</w:t>
      </w:r>
    </w:p>
    <w:p w14:paraId="2A0E3DB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7F62851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монологического высказывания – 7–8 фраз.</w:t>
      </w:r>
    </w:p>
    <w:p w14:paraId="0199E8D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w:t>
      </w:r>
    </w:p>
    <w:p w14:paraId="0885DC8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непосредственном общении: понимание на слух речи учителя и одноклассников и вербальная (невербальная) реакция на услышанное.</w:t>
      </w:r>
    </w:p>
    <w:p w14:paraId="1269831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4D6746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23CD60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EC49D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DD8F7B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Время звучания текста (текстов) для аудирования – до 1,5 минуты.</w:t>
      </w:r>
    </w:p>
    <w:p w14:paraId="17A4466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w:t>
      </w:r>
    </w:p>
    <w:p w14:paraId="142DC13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5A7F7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CD82D2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Чтение несплошных текстов (таблиц) и понимание представленной в них информации.</w:t>
      </w:r>
    </w:p>
    <w:p w14:paraId="4C490AD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9325DA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(текстов) для чтения – 250–300 слов.</w:t>
      </w:r>
    </w:p>
    <w:p w14:paraId="0C3FD7A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Письменная речь</w:t>
      </w:r>
    </w:p>
    <w:p w14:paraId="0841623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 письменной речи:</w:t>
      </w:r>
    </w:p>
    <w:p w14:paraId="4F626A9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списывание текста и выписывание из него слов, словосочетаний, предложений в соответствии с решаемой коммуникативной задачей;</w:t>
      </w:r>
    </w:p>
    <w:p w14:paraId="0DA0180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заполнение анкет и формуляров: сообщение о себе основных сведений в соответствии с нормами, принятыми в англоговорящих странах;</w:t>
      </w:r>
    </w:p>
    <w:p w14:paraId="51C73B2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633458B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небольшого письменного высказывания с использованием образца, плана, иллюстраций. Объём письменного высказывания – до 70 слов.</w:t>
      </w:r>
    </w:p>
    <w:p w14:paraId="6A3C951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Языковые знания и умения</w:t>
      </w:r>
    </w:p>
    <w:p w14:paraId="31304BB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Фонетическая сторона речи</w:t>
      </w:r>
    </w:p>
    <w:p w14:paraId="24D502A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D34E0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76462F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2134849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для чтения вслух – до 95 слов.</w:t>
      </w:r>
    </w:p>
    <w:p w14:paraId="76CEF11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Графика, орфография и пунктуация</w:t>
      </w:r>
    </w:p>
    <w:p w14:paraId="7C04CD1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написание изученных слов.</w:t>
      </w:r>
    </w:p>
    <w:p w14:paraId="5F3CA00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3D4210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C05013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Лексическая сторона речи</w:t>
      </w:r>
    </w:p>
    <w:p w14:paraId="170D2AE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F3373C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3ED51F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626D4A5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способы словообразования:</w:t>
      </w:r>
    </w:p>
    <w:p w14:paraId="15C8CF0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аффиксация:</w:t>
      </w:r>
    </w:p>
    <w:p w14:paraId="53BA417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имён существительных при помощи суффикса -ing (reading);</w:t>
      </w:r>
    </w:p>
    <w:p w14:paraId="2B6D4AF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имён прилагательных при помощи суффиксов -al (typical), -ing (amazing), -less (useless), -ive (impressive).</w:t>
      </w:r>
    </w:p>
    <w:p w14:paraId="1AE2BBE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Синонимы. Антонимы. Интернациональные слова.</w:t>
      </w:r>
    </w:p>
    <w:p w14:paraId="0750622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Грамматическая сторона речи</w:t>
      </w:r>
    </w:p>
    <w:p w14:paraId="31D1E04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B95345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Сложноподчинённые предложения с придаточными определительными с союзными словами who, which, that.</w:t>
      </w:r>
    </w:p>
    <w:p w14:paraId="0606E5A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Сложноподчинённые предложения </w:t>
      </w:r>
      <w:proofErr w:type="gramStart"/>
      <w:r w:rsidRPr="00E45289">
        <w:rPr>
          <w:rFonts w:ascii="Times New Roman" w:eastAsia="Times New Roman" w:hAnsi="Times New Roman" w:cs="Times New Roman"/>
          <w:b w:val="0"/>
          <w:color w:val="auto"/>
        </w:rPr>
        <w:t>с придаточными времени</w:t>
      </w:r>
      <w:proofErr w:type="gramEnd"/>
      <w:r w:rsidRPr="00E45289">
        <w:rPr>
          <w:rFonts w:ascii="Times New Roman" w:eastAsia="Times New Roman" w:hAnsi="Times New Roman" w:cs="Times New Roman"/>
          <w:b w:val="0"/>
          <w:color w:val="auto"/>
        </w:rPr>
        <w:t xml:space="preserve"> с союзами for, since.</w:t>
      </w:r>
    </w:p>
    <w:p w14:paraId="51A5C40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конструкциями as … as, not so … as.</w:t>
      </w:r>
    </w:p>
    <w:p w14:paraId="5F5F65B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Все типы вопросительных предложений (общий, специальный, альтернативный, разделительный вопросы) в Present/Past Continuous Tense.</w:t>
      </w:r>
    </w:p>
    <w:p w14:paraId="69CDF76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Глаголы в </w:t>
      </w:r>
      <w:proofErr w:type="gramStart"/>
      <w:r w:rsidRPr="00E45289">
        <w:rPr>
          <w:rFonts w:ascii="Times New Roman" w:eastAsia="Times New Roman" w:hAnsi="Times New Roman" w:cs="Times New Roman"/>
          <w:b w:val="0"/>
          <w:color w:val="auto"/>
        </w:rPr>
        <w:t>видо-временных</w:t>
      </w:r>
      <w:proofErr w:type="gramEnd"/>
      <w:r w:rsidRPr="00E45289">
        <w:rPr>
          <w:rFonts w:ascii="Times New Roman" w:eastAsia="Times New Roman" w:hAnsi="Times New Roman" w:cs="Times New Roman"/>
          <w:b w:val="0"/>
          <w:color w:val="auto"/>
        </w:rPr>
        <w:t xml:space="preserve"> формах действительного залога в изъявительном наклонении в Present/Past Continuous Tense.</w:t>
      </w:r>
    </w:p>
    <w:p w14:paraId="1D98B65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Модальные</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глаголы</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и</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их</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эквиваленты</w:t>
      </w:r>
      <w:r w:rsidRPr="00E45289">
        <w:rPr>
          <w:rFonts w:ascii="Times New Roman" w:eastAsia="Times New Roman" w:hAnsi="Times New Roman" w:cs="Times New Roman"/>
          <w:b w:val="0"/>
          <w:color w:val="auto"/>
          <w:lang w:val="en-US"/>
        </w:rPr>
        <w:t xml:space="preserve"> (can/be able to, must/have to, may, should, need).</w:t>
      </w:r>
    </w:p>
    <w:p w14:paraId="0697B02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Слова</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выражающие</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количество</w:t>
      </w:r>
      <w:r w:rsidRPr="00E45289">
        <w:rPr>
          <w:rFonts w:ascii="Times New Roman" w:eastAsia="Times New Roman" w:hAnsi="Times New Roman" w:cs="Times New Roman"/>
          <w:b w:val="0"/>
          <w:color w:val="auto"/>
          <w:lang w:val="en-US"/>
        </w:rPr>
        <w:t xml:space="preserve"> (little/a little, few/a few).</w:t>
      </w:r>
    </w:p>
    <w:p w14:paraId="044D706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29DE0E0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Числительные для обозначения дат и больших чисел (100–1000).</w:t>
      </w:r>
    </w:p>
    <w:p w14:paraId="46CC66D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Социокультурные знания и умения</w:t>
      </w:r>
    </w:p>
    <w:p w14:paraId="2A918F6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D37720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31F64C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66A943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w:t>
      </w:r>
    </w:p>
    <w:p w14:paraId="61C3EA7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писать свои имя и фамилию, а также имена и фамилии своих родственников и друзей на английском языке;</w:t>
      </w:r>
    </w:p>
    <w:p w14:paraId="3407198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оформлять свой адрес на английском языке (в анкете, формуляре);</w:t>
      </w:r>
    </w:p>
    <w:p w14:paraId="0F6ADCE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Россию и страну (страны) изучаемого языка;</w:t>
      </w:r>
    </w:p>
    <w:p w14:paraId="11AA799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4077B9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рассказывать о выдающихся людях родной страны и страны (стран) изучаемого языка (учёных, писателях, поэтах).</w:t>
      </w:r>
    </w:p>
    <w:p w14:paraId="3E1DDCC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Компенсаторные умения</w:t>
      </w:r>
    </w:p>
    <w:p w14:paraId="1AAB6E4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чтении и аудировании языковой догадки, в том числе контекстуальной.</w:t>
      </w:r>
    </w:p>
    <w:p w14:paraId="3DB14A5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формулировании собственных высказываний, ключевых слов, плана.</w:t>
      </w:r>
    </w:p>
    <w:p w14:paraId="557CE0B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2C4A2E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CAAE93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КЛАСС</w:t>
      </w:r>
    </w:p>
    <w:p w14:paraId="03C0ABC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Коммуникативные умения</w:t>
      </w:r>
    </w:p>
    <w:p w14:paraId="118AED3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9BB8E2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Взаимоотношения в семье и с друзьями. Семейные праздники. Обязанности </w:t>
      </w:r>
      <w:r w:rsidRPr="00E45289">
        <w:rPr>
          <w:rFonts w:ascii="Times New Roman" w:eastAsia="Times New Roman" w:hAnsi="Times New Roman" w:cs="Times New Roman"/>
          <w:b w:val="0"/>
          <w:color w:val="auto"/>
        </w:rPr>
        <w:lastRenderedPageBreak/>
        <w:t>по дому.</w:t>
      </w:r>
    </w:p>
    <w:p w14:paraId="4B4A58D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Внешность и характер человека (литературного персонажа).</w:t>
      </w:r>
    </w:p>
    <w:p w14:paraId="7E3E4F8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Досуг и увлечения (хобби) современного подростка (чтение, кино, театр, музей, спорт, музыка).</w:t>
      </w:r>
    </w:p>
    <w:p w14:paraId="377D9C5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Здоровый образ жизни: режим труда и отдыха, фитнес, сбалансированное питание.</w:t>
      </w:r>
    </w:p>
    <w:p w14:paraId="68E3E60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Покупки: одежда, обувь и продукты питания.</w:t>
      </w:r>
    </w:p>
    <w:p w14:paraId="09FDC49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676B80F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Каникулы в различное время года. Виды отдыха. Путешествия по России и иностранным странам.</w:t>
      </w:r>
    </w:p>
    <w:p w14:paraId="2240433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Природа: дикие и домашние животные. Климат, погода.</w:t>
      </w:r>
    </w:p>
    <w:p w14:paraId="165FCF5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Жизнь в городе и сельской местности. Описание родного города (села). Транспорт.</w:t>
      </w:r>
    </w:p>
    <w:p w14:paraId="74A1996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Средства массовой информации (телевидение, журналы, Интернет).</w:t>
      </w:r>
    </w:p>
    <w:p w14:paraId="76865CE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BA7FAF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Выдающиеся люди родной страны и страны (стран) изучаемого языка: учёные, писатели, поэты, спортсмены.</w:t>
      </w:r>
    </w:p>
    <w:p w14:paraId="1652B95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w:t>
      </w:r>
    </w:p>
    <w:p w14:paraId="7E9DAEA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242FBC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EC23F3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D00CC3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A8698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Данные умения диалогической речи развиваются в стандартных ситуациях </w:t>
      </w:r>
      <w:r w:rsidRPr="00E45289">
        <w:rPr>
          <w:rFonts w:ascii="Times New Roman" w:eastAsia="Times New Roman" w:hAnsi="Times New Roman" w:cs="Times New Roman"/>
          <w:b w:val="0"/>
          <w:color w:val="auto"/>
        </w:rPr>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1E41A7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диалога – до 6 реплик со стороны каждого собеседника.</w:t>
      </w:r>
    </w:p>
    <w:p w14:paraId="76D7D4D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монологической речи:</w:t>
      </w:r>
    </w:p>
    <w:p w14:paraId="510E3BB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устных связных монологических высказываний с использованием основных коммуникативных типов речи:</w:t>
      </w:r>
    </w:p>
    <w:p w14:paraId="2A169B8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0584F2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повествование (сообщение);</w:t>
      </w:r>
    </w:p>
    <w:p w14:paraId="16E2246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изложение (пересказ) основного содержания, прочитанного (прослушанного) текста;</w:t>
      </w:r>
    </w:p>
    <w:p w14:paraId="7C9A451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краткое изложение результатов выполненной проектной работы.</w:t>
      </w:r>
    </w:p>
    <w:p w14:paraId="4559C23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1F7BEA9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монологического высказывания – 8–9 фраз.</w:t>
      </w:r>
    </w:p>
    <w:p w14:paraId="6FE3179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w:t>
      </w:r>
    </w:p>
    <w:p w14:paraId="760DD8C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непосредственном общении: понимание на слух речи учителя и одноклассников и вербальная (невербальная) реакция на услышанное.</w:t>
      </w:r>
    </w:p>
    <w:p w14:paraId="0C42E03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C9FF97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0331F0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439471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4696CD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Время звучания текста (текстов) для аудирования – до 1,5 минуты.</w:t>
      </w:r>
    </w:p>
    <w:p w14:paraId="5B81370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w:t>
      </w:r>
    </w:p>
    <w:p w14:paraId="0728762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3649D75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9D6F34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63FE05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6B8EDCA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несплошных текстов (таблиц, диаграмм) и понимание представленной в них информации.</w:t>
      </w:r>
    </w:p>
    <w:p w14:paraId="62B4959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4DC8DD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(текстов) для чтения – до 350 слов.</w:t>
      </w:r>
    </w:p>
    <w:p w14:paraId="5C3B2B5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Письменная речь</w:t>
      </w:r>
    </w:p>
    <w:p w14:paraId="64FB144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 письменной речи:</w:t>
      </w:r>
    </w:p>
    <w:p w14:paraId="0F44E56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122119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14:paraId="730A826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7539CFD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небольшого письменного высказывания с использованием образца, плана, таблицы. Объём письменного высказывания – до 90 слов.</w:t>
      </w:r>
    </w:p>
    <w:p w14:paraId="45E7088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Языковые знания и умения</w:t>
      </w:r>
    </w:p>
    <w:p w14:paraId="4B3FF1E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Фонетическая сторона речи</w:t>
      </w:r>
    </w:p>
    <w:p w14:paraId="6F2FD4E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E45289">
        <w:rPr>
          <w:rFonts w:ascii="Times New Roman" w:eastAsia="Times New Roman" w:hAnsi="Times New Roman" w:cs="Times New Roman"/>
          <w:b w:val="0"/>
          <w:color w:val="auto"/>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9068AC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B07332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4E4191B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для чтения вслух – до 100 слов.</w:t>
      </w:r>
    </w:p>
    <w:p w14:paraId="447F142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Графика, орфография и пунктуация</w:t>
      </w:r>
    </w:p>
    <w:p w14:paraId="5A36239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написание изученных слов.</w:t>
      </w:r>
    </w:p>
    <w:p w14:paraId="6A0053D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99E105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FE699C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Лексическая сторона речи</w:t>
      </w:r>
    </w:p>
    <w:p w14:paraId="3CA6208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C3B1F4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32BDC2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4A8C91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способы словообразования:</w:t>
      </w:r>
    </w:p>
    <w:p w14:paraId="2A3633F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аффиксация:</w:t>
      </w:r>
    </w:p>
    <w:p w14:paraId="7C73892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имён существительных при помощи префикса un (unreality) и при помощи суффиксов: -ment (development), -ness (darkness);</w:t>
      </w:r>
    </w:p>
    <w:p w14:paraId="7762816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имён прилагательных при помощи суффиксов -ly (friendly), -ous (famous), -y (busy);</w:t>
      </w:r>
    </w:p>
    <w:p w14:paraId="190A2DC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имён прилагательных и наречий при помощи префиксов in-/im- (informal, independently, impossible);</w:t>
      </w:r>
    </w:p>
    <w:p w14:paraId="368BB09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словосложение:</w:t>
      </w:r>
    </w:p>
    <w:p w14:paraId="2801932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образование сложных прилагательных путём соединения основы прилагательного с основой существительного с добавлением суффикса -ed </w:t>
      </w:r>
      <w:r w:rsidRPr="00E45289">
        <w:rPr>
          <w:rFonts w:ascii="Times New Roman" w:eastAsia="Times New Roman" w:hAnsi="Times New Roman" w:cs="Times New Roman"/>
          <w:b w:val="0"/>
          <w:color w:val="auto"/>
        </w:rPr>
        <w:lastRenderedPageBreak/>
        <w:t>(blue-eyed).</w:t>
      </w:r>
    </w:p>
    <w:p w14:paraId="5F76146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Многозначные лексические единицы. Синонимы. Антонимы. Интернациональные слова. Наиболее частотные фразовые глаголы.</w:t>
      </w:r>
    </w:p>
    <w:p w14:paraId="4FF9B53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Грамматическая сторона речи</w:t>
      </w:r>
    </w:p>
    <w:p w14:paraId="39A909B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4E6A76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со сложным дополнением (Complex Object). Условные предложения реального (Conditional 0, Conditional I) характера.</w:t>
      </w:r>
    </w:p>
    <w:p w14:paraId="3FB189F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конструкцией to be going to + инфинитив и формы Future Simple Tense и Present Continuous Tense для выражения будущего действия.</w:t>
      </w:r>
    </w:p>
    <w:p w14:paraId="1906974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Конструкция used to + инфинитив глагола.</w:t>
      </w:r>
    </w:p>
    <w:p w14:paraId="2CE5803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Глаголы в наиболее употребительных формах страдательного залога (Present/Past Simple Passive).</w:t>
      </w:r>
    </w:p>
    <w:p w14:paraId="7B75860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Предлоги, употребляемые с глаголами в страдательном залоге.</w:t>
      </w:r>
    </w:p>
    <w:p w14:paraId="66A329D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Модальный глагол might.</w:t>
      </w:r>
    </w:p>
    <w:p w14:paraId="1C88BD4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Наречия, совпадающие по форме с прилагательными (fast, high; early).</w:t>
      </w:r>
    </w:p>
    <w:p w14:paraId="44D1172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Местоимения</w:t>
      </w:r>
      <w:r w:rsidRPr="00E45289">
        <w:rPr>
          <w:rFonts w:ascii="Times New Roman" w:eastAsia="Times New Roman" w:hAnsi="Times New Roman" w:cs="Times New Roman"/>
          <w:b w:val="0"/>
          <w:color w:val="auto"/>
          <w:lang w:val="en-US"/>
        </w:rPr>
        <w:t xml:space="preserve"> other/another, both, all, one.</w:t>
      </w:r>
    </w:p>
    <w:p w14:paraId="24729B1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Количественные числительные для обозначения больших чисел (до 1 000 000).</w:t>
      </w:r>
    </w:p>
    <w:p w14:paraId="5BB3E23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Социокультурные знания и умения</w:t>
      </w:r>
    </w:p>
    <w:p w14:paraId="1EF97E2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4690D1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D27CEF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B3AFE7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w:t>
      </w:r>
    </w:p>
    <w:p w14:paraId="5141124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писать свои имя и фамилию, а также имена и фамилии своих родственников и друзей на английском языке;</w:t>
      </w:r>
    </w:p>
    <w:p w14:paraId="486792D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оформлять свой адрес на английском языке (в анкете);</w:t>
      </w:r>
    </w:p>
    <w:p w14:paraId="4879733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правильно оформлять электронное сообщение личного характера в соответствии с нормами неофициального общения, принятыми в стране </w:t>
      </w:r>
      <w:r w:rsidRPr="00E45289">
        <w:rPr>
          <w:rFonts w:ascii="Times New Roman" w:eastAsia="Times New Roman" w:hAnsi="Times New Roman" w:cs="Times New Roman"/>
          <w:b w:val="0"/>
          <w:color w:val="auto"/>
        </w:rPr>
        <w:lastRenderedPageBreak/>
        <w:t>(странах) изучаемого языка;</w:t>
      </w:r>
    </w:p>
    <w:p w14:paraId="7646ADE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Россию и страну (страны) изучаемого языка;</w:t>
      </w:r>
    </w:p>
    <w:p w14:paraId="108B0A8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11ED3B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рассказывать о выдающихся людях родной страны и страны (стран) изучаемого языка (учёных, писателях, поэтах, спортсменах).</w:t>
      </w:r>
    </w:p>
    <w:p w14:paraId="56AC55E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Компенсаторные умения</w:t>
      </w:r>
    </w:p>
    <w:p w14:paraId="2C67D9D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71C773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Переспрашивать, просить повторить, уточняя значение незнакомых слов.</w:t>
      </w:r>
    </w:p>
    <w:p w14:paraId="0A16C46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формулировании собственных высказываний, ключевых слов, плана.</w:t>
      </w:r>
    </w:p>
    <w:p w14:paraId="2679CFE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A29B00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51DD1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0B9BCD8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КЛАСС</w:t>
      </w:r>
    </w:p>
    <w:p w14:paraId="73290F9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0947A8E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Коммуникативные умения</w:t>
      </w:r>
    </w:p>
    <w:p w14:paraId="1D27CE2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1BBFE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Взаимоотношения в семье и с друзьями.</w:t>
      </w:r>
    </w:p>
    <w:p w14:paraId="129CBFD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Внешность и характер человека (литературного персонажа).</w:t>
      </w:r>
    </w:p>
    <w:p w14:paraId="2277FE7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Досуг и увлечения (хобби) современного подростка (чтение, кино, театр, музей, спорт, музыка).</w:t>
      </w:r>
    </w:p>
    <w:p w14:paraId="706AA60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Здоровый образ жизни: режим труда и отдыха, фитнес, сбалансированное питание. Посещение врача.</w:t>
      </w:r>
    </w:p>
    <w:p w14:paraId="467113B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Покупки: одежда, обувь и продукты питания. Карманные деньги.</w:t>
      </w:r>
    </w:p>
    <w:p w14:paraId="7B0F43C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3A713E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отдыха в различное время года. Путешествия по России и иностранным странам.</w:t>
      </w:r>
    </w:p>
    <w:p w14:paraId="0BB2BE1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Природа: флора и фауна. Проблемы экологии. Климат, погода. Стихийные бедствия.</w:t>
      </w:r>
    </w:p>
    <w:p w14:paraId="63341F6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Условия проживания в городской (сельской) местности. Транспорт.</w:t>
      </w:r>
    </w:p>
    <w:p w14:paraId="61A6579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57BF2A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Выдающиеся люди родной страны и страны (стран) изучаемого языка: учёные, писатели, поэты, художники, музыканты, спортсмены.</w:t>
      </w:r>
    </w:p>
    <w:p w14:paraId="3F1901F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w:t>
      </w:r>
    </w:p>
    <w:p w14:paraId="3D6CCF3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12559E0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99C962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73A7DE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FC4E3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F50C11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диалога – до 7 реплик со стороны каждого собеседника.</w:t>
      </w:r>
    </w:p>
    <w:p w14:paraId="280D2D0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монологической речи:</w:t>
      </w:r>
    </w:p>
    <w:p w14:paraId="1C8662C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устных связных монологических высказываний с использованием основных коммуникативных типов речи:</w:t>
      </w:r>
    </w:p>
    <w:p w14:paraId="6A884D5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A0B4B9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повествование (сообщение);</w:t>
      </w:r>
    </w:p>
    <w:p w14:paraId="6E606D1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выражение и аргументирование своего мнения по отношению к услышанному (прочитанному);</w:t>
      </w:r>
    </w:p>
    <w:p w14:paraId="04453DB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изложение (пересказ) основного содержания, прочитанного (прослушанного) текста;</w:t>
      </w:r>
    </w:p>
    <w:p w14:paraId="6F5E01E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составление рассказа по картинкам;</w:t>
      </w:r>
    </w:p>
    <w:p w14:paraId="047AF18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изложение результатов выполненной проектной работы. </w:t>
      </w:r>
    </w:p>
    <w:p w14:paraId="7B8F908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DA9048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монологического высказывания – 9–10 фраз.</w:t>
      </w:r>
    </w:p>
    <w:p w14:paraId="6820905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w:t>
      </w:r>
    </w:p>
    <w:p w14:paraId="444DD11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85A37E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81F00F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1873F29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32E914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C88256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Время звучания текста (текстов) для аудирования – до 2 минут.</w:t>
      </w:r>
    </w:p>
    <w:p w14:paraId="2E0F239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w:t>
      </w:r>
    </w:p>
    <w:p w14:paraId="15D4ABB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45289">
        <w:rPr>
          <w:rFonts w:ascii="Times New Roman" w:eastAsia="Times New Roman" w:hAnsi="Times New Roman" w:cs="Times New Roman"/>
          <w:b w:val="0"/>
          <w:color w:val="auto"/>
        </w:rPr>
        <w:lastRenderedPageBreak/>
        <w:t>основного содержания, с пониманием нужной (интересующей, запрашиваемой) информации, с полным пониманием содержания.</w:t>
      </w:r>
    </w:p>
    <w:p w14:paraId="1ACCB29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9EB672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6E0198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несплошных текстов (таблиц, диаграмм, схем) и понимание представленной в них информации.</w:t>
      </w:r>
    </w:p>
    <w:p w14:paraId="2E40474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2FA621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916E7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(текстов) для чтения – 350–500 слов.</w:t>
      </w:r>
    </w:p>
    <w:p w14:paraId="08476C9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Письменная речь</w:t>
      </w:r>
    </w:p>
    <w:p w14:paraId="371D16B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 письменной речи:</w:t>
      </w:r>
    </w:p>
    <w:p w14:paraId="71FD907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составление плана (тезисов) устного или письменного сообщения;</w:t>
      </w:r>
    </w:p>
    <w:p w14:paraId="279B4C1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14:paraId="0BC1FC5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2BF9AEF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4B9A65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Языковые знания и умения</w:t>
      </w:r>
    </w:p>
    <w:p w14:paraId="012E964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Фонетическая сторона речи</w:t>
      </w:r>
    </w:p>
    <w:p w14:paraId="73479FE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CEE5D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5537A7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0E8CE9A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для чтения вслух – до 110 слов.</w:t>
      </w:r>
    </w:p>
    <w:p w14:paraId="4EECE37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Графика, орфография и пунктуация</w:t>
      </w:r>
    </w:p>
    <w:p w14:paraId="70DF3BB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написание изученных слов.</w:t>
      </w:r>
    </w:p>
    <w:p w14:paraId="3F030CD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7310457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5246746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Лексическая сторона речи</w:t>
      </w:r>
    </w:p>
    <w:p w14:paraId="73ED2D1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CE7039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580F7F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способы словообразования:</w:t>
      </w:r>
    </w:p>
    <w:p w14:paraId="6FB4B4C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аффиксация:</w:t>
      </w:r>
    </w:p>
    <w:p w14:paraId="028873F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имен существительных при помощи суффиксов: -</w:t>
      </w:r>
      <w:r w:rsidRPr="00E45289">
        <w:rPr>
          <w:rFonts w:ascii="Times New Roman" w:eastAsia="Times New Roman" w:hAnsi="Times New Roman" w:cs="Times New Roman"/>
          <w:b w:val="0"/>
          <w:color w:val="auto"/>
          <w:lang w:val="en-US"/>
        </w:rPr>
        <w:t>ance</w:t>
      </w: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lang w:val="en-US"/>
        </w:rPr>
        <w:t>ence</w:t>
      </w:r>
      <w:r w:rsidRPr="00E45289">
        <w:rPr>
          <w:rFonts w:ascii="Times New Roman" w:eastAsia="Times New Roman" w:hAnsi="Times New Roman" w:cs="Times New Roman"/>
          <w:b w:val="0"/>
          <w:color w:val="auto"/>
        </w:rPr>
        <w:t xml:space="preserve"> (</w:t>
      </w:r>
      <w:r w:rsidRPr="00E45289">
        <w:rPr>
          <w:rFonts w:ascii="Times New Roman" w:eastAsia="Times New Roman" w:hAnsi="Times New Roman" w:cs="Times New Roman"/>
          <w:b w:val="0"/>
          <w:color w:val="auto"/>
          <w:lang w:val="en-US"/>
        </w:rPr>
        <w:t>performance</w:t>
      </w: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lang w:val="en-US"/>
        </w:rPr>
        <w:t>residence</w:t>
      </w:r>
      <w:r w:rsidRPr="00E45289">
        <w:rPr>
          <w:rFonts w:ascii="Times New Roman" w:eastAsia="Times New Roman" w:hAnsi="Times New Roman" w:cs="Times New Roman"/>
          <w:b w:val="0"/>
          <w:color w:val="auto"/>
        </w:rPr>
        <w:t>), -</w:t>
      </w:r>
      <w:r w:rsidRPr="00E45289">
        <w:rPr>
          <w:rFonts w:ascii="Times New Roman" w:eastAsia="Times New Roman" w:hAnsi="Times New Roman" w:cs="Times New Roman"/>
          <w:b w:val="0"/>
          <w:color w:val="auto"/>
          <w:lang w:val="en-US"/>
        </w:rPr>
        <w:t>ity</w:t>
      </w:r>
      <w:r w:rsidRPr="00E45289">
        <w:rPr>
          <w:rFonts w:ascii="Times New Roman" w:eastAsia="Times New Roman" w:hAnsi="Times New Roman" w:cs="Times New Roman"/>
          <w:b w:val="0"/>
          <w:color w:val="auto"/>
        </w:rPr>
        <w:t xml:space="preserve"> (</w:t>
      </w:r>
      <w:r w:rsidRPr="00E45289">
        <w:rPr>
          <w:rFonts w:ascii="Times New Roman" w:eastAsia="Times New Roman" w:hAnsi="Times New Roman" w:cs="Times New Roman"/>
          <w:b w:val="0"/>
          <w:color w:val="auto"/>
          <w:lang w:val="en-US"/>
        </w:rPr>
        <w:t>activity</w:t>
      </w:r>
      <w:r w:rsidRPr="00E45289">
        <w:rPr>
          <w:rFonts w:ascii="Times New Roman" w:eastAsia="Times New Roman" w:hAnsi="Times New Roman" w:cs="Times New Roman"/>
          <w:b w:val="0"/>
          <w:color w:val="auto"/>
        </w:rPr>
        <w:t>); -</w:t>
      </w:r>
      <w:r w:rsidRPr="00E45289">
        <w:rPr>
          <w:rFonts w:ascii="Times New Roman" w:eastAsia="Times New Roman" w:hAnsi="Times New Roman" w:cs="Times New Roman"/>
          <w:b w:val="0"/>
          <w:color w:val="auto"/>
          <w:lang w:val="en-US"/>
        </w:rPr>
        <w:t>ship</w:t>
      </w:r>
      <w:r w:rsidRPr="00E45289">
        <w:rPr>
          <w:rFonts w:ascii="Times New Roman" w:eastAsia="Times New Roman" w:hAnsi="Times New Roman" w:cs="Times New Roman"/>
          <w:b w:val="0"/>
          <w:color w:val="auto"/>
        </w:rPr>
        <w:t xml:space="preserve"> (</w:t>
      </w:r>
      <w:r w:rsidRPr="00E45289">
        <w:rPr>
          <w:rFonts w:ascii="Times New Roman" w:eastAsia="Times New Roman" w:hAnsi="Times New Roman" w:cs="Times New Roman"/>
          <w:b w:val="0"/>
          <w:color w:val="auto"/>
          <w:lang w:val="en-US"/>
        </w:rPr>
        <w:t>friendship</w:t>
      </w:r>
      <w:r w:rsidRPr="00E45289">
        <w:rPr>
          <w:rFonts w:ascii="Times New Roman" w:eastAsia="Times New Roman" w:hAnsi="Times New Roman" w:cs="Times New Roman"/>
          <w:b w:val="0"/>
          <w:color w:val="auto"/>
        </w:rPr>
        <w:t>);</w:t>
      </w:r>
    </w:p>
    <w:p w14:paraId="47D48DD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имен прилагательных при помощи префикса inter- (international);</w:t>
      </w:r>
    </w:p>
    <w:p w14:paraId="405227C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имен прилагательных при помощи -ed и -ing (interested/interesting);</w:t>
      </w:r>
    </w:p>
    <w:p w14:paraId="2ACDEB3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конверсия:</w:t>
      </w:r>
    </w:p>
    <w:p w14:paraId="38C6887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имени существительного от неопределённой формы глагола (to walk – a walk);</w:t>
      </w:r>
    </w:p>
    <w:p w14:paraId="336DCFA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образование глагола от имени существительного (a present – to present);</w:t>
      </w:r>
    </w:p>
    <w:p w14:paraId="16C47A7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имени существительного от прилагательного (rich – the rich);</w:t>
      </w:r>
    </w:p>
    <w:p w14:paraId="0A9AC23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E192DB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Различные средства связи в тексте для обеспечения его целостности (firstly, however, finally, at last, etc.).</w:t>
      </w:r>
    </w:p>
    <w:p w14:paraId="56FBA3B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Грамматическая сторона речи</w:t>
      </w:r>
    </w:p>
    <w:p w14:paraId="0EC576F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872558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Предложения</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со</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сложным</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дополнением</w:t>
      </w:r>
      <w:r w:rsidRPr="00E45289">
        <w:rPr>
          <w:rFonts w:ascii="Times New Roman" w:eastAsia="Times New Roman" w:hAnsi="Times New Roman" w:cs="Times New Roman"/>
          <w:b w:val="0"/>
          <w:color w:val="auto"/>
          <w:lang w:val="en-US"/>
        </w:rPr>
        <w:t xml:space="preserve"> (Complex Object) (I saw her cross/crossing the road.).</w:t>
      </w:r>
    </w:p>
    <w:p w14:paraId="6548B7F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1C5A1D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Все типы вопросительных предложений в Past Perfect Tense. Согласование времен в рамках сложного предложения.</w:t>
      </w:r>
    </w:p>
    <w:p w14:paraId="05DDC62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Согласование подлежащего, выраженного собирательным существительным (family, police) со сказуемым.</w:t>
      </w:r>
    </w:p>
    <w:p w14:paraId="2807062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Конструкции</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глаголами</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на</w:t>
      </w:r>
      <w:r w:rsidRPr="00E45289">
        <w:rPr>
          <w:rFonts w:ascii="Times New Roman" w:eastAsia="Times New Roman" w:hAnsi="Times New Roman" w:cs="Times New Roman"/>
          <w:b w:val="0"/>
          <w:color w:val="auto"/>
          <w:lang w:val="en-US"/>
        </w:rPr>
        <w:t xml:space="preserve"> -ing: to love/hate doing something.</w:t>
      </w:r>
    </w:p>
    <w:p w14:paraId="3084E7E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Конструкции</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содержащие</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глаголы</w:t>
      </w:r>
      <w:r w:rsidRPr="00E45289">
        <w:rPr>
          <w:rFonts w:ascii="Times New Roman" w:eastAsia="Times New Roman" w:hAnsi="Times New Roman" w:cs="Times New Roman"/>
          <w:b w:val="0"/>
          <w:color w:val="auto"/>
          <w:lang w:val="en-US"/>
        </w:rPr>
        <w:t>-</w:t>
      </w:r>
      <w:r w:rsidRPr="00E45289">
        <w:rPr>
          <w:rFonts w:ascii="Times New Roman" w:eastAsia="Times New Roman" w:hAnsi="Times New Roman" w:cs="Times New Roman"/>
          <w:b w:val="0"/>
          <w:color w:val="auto"/>
        </w:rPr>
        <w:t>связки</w:t>
      </w:r>
      <w:r w:rsidRPr="00E45289">
        <w:rPr>
          <w:rFonts w:ascii="Times New Roman" w:eastAsia="Times New Roman" w:hAnsi="Times New Roman" w:cs="Times New Roman"/>
          <w:b w:val="0"/>
          <w:color w:val="auto"/>
          <w:lang w:val="en-US"/>
        </w:rPr>
        <w:t xml:space="preserve"> to be/to look/to feel/to seem.</w:t>
      </w:r>
    </w:p>
    <w:p w14:paraId="75C176E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Конструкции</w:t>
      </w:r>
      <w:r w:rsidRPr="00E45289">
        <w:rPr>
          <w:rFonts w:ascii="Times New Roman" w:eastAsia="Times New Roman" w:hAnsi="Times New Roman" w:cs="Times New Roman"/>
          <w:b w:val="0"/>
          <w:color w:val="auto"/>
          <w:lang w:val="en-US"/>
        </w:rPr>
        <w:t xml:space="preserve"> be/get used to + </w:t>
      </w:r>
      <w:r w:rsidRPr="00E45289">
        <w:rPr>
          <w:rFonts w:ascii="Times New Roman" w:eastAsia="Times New Roman" w:hAnsi="Times New Roman" w:cs="Times New Roman"/>
          <w:b w:val="0"/>
          <w:color w:val="auto"/>
        </w:rPr>
        <w:t>инфинитив</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глагола</w:t>
      </w:r>
      <w:r w:rsidRPr="00E45289">
        <w:rPr>
          <w:rFonts w:ascii="Times New Roman" w:eastAsia="Times New Roman" w:hAnsi="Times New Roman" w:cs="Times New Roman"/>
          <w:b w:val="0"/>
          <w:color w:val="auto"/>
          <w:lang w:val="en-US"/>
        </w:rPr>
        <w:t xml:space="preserve">, be/get used to + </w:t>
      </w:r>
      <w:r w:rsidRPr="00E45289">
        <w:rPr>
          <w:rFonts w:ascii="Times New Roman" w:eastAsia="Times New Roman" w:hAnsi="Times New Roman" w:cs="Times New Roman"/>
          <w:b w:val="0"/>
          <w:color w:val="auto"/>
        </w:rPr>
        <w:t>инфинитив</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глагол</w:t>
      </w:r>
      <w:r w:rsidRPr="00E45289">
        <w:rPr>
          <w:rFonts w:ascii="Times New Roman" w:eastAsia="Times New Roman" w:hAnsi="Times New Roman" w:cs="Times New Roman"/>
          <w:b w:val="0"/>
          <w:color w:val="auto"/>
          <w:lang w:val="en-US"/>
        </w:rPr>
        <w:t>, be/get used to doing something, be/get used to something.</w:t>
      </w:r>
    </w:p>
    <w:p w14:paraId="19FBBB5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Конструкция</w:t>
      </w:r>
      <w:r w:rsidRPr="00E45289">
        <w:rPr>
          <w:rFonts w:ascii="Times New Roman" w:eastAsia="Times New Roman" w:hAnsi="Times New Roman" w:cs="Times New Roman"/>
          <w:b w:val="0"/>
          <w:color w:val="auto"/>
          <w:lang w:val="en-US"/>
        </w:rPr>
        <w:t xml:space="preserve"> both … and ….</w:t>
      </w:r>
    </w:p>
    <w:p w14:paraId="694F95D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Конструкции</w:t>
      </w:r>
      <w:r w:rsidRPr="00E45289">
        <w:rPr>
          <w:rFonts w:ascii="Times New Roman" w:eastAsia="Times New Roman" w:hAnsi="Times New Roman" w:cs="Times New Roman"/>
          <w:b w:val="0"/>
          <w:color w:val="auto"/>
          <w:lang w:val="en-US"/>
        </w:rPr>
        <w:t xml:space="preserve"> c </w:t>
      </w:r>
      <w:r w:rsidRPr="00E45289">
        <w:rPr>
          <w:rFonts w:ascii="Times New Roman" w:eastAsia="Times New Roman" w:hAnsi="Times New Roman" w:cs="Times New Roman"/>
          <w:b w:val="0"/>
          <w:color w:val="auto"/>
        </w:rPr>
        <w:t>глаголами</w:t>
      </w:r>
      <w:r w:rsidRPr="00E45289">
        <w:rPr>
          <w:rFonts w:ascii="Times New Roman" w:eastAsia="Times New Roman" w:hAnsi="Times New Roman" w:cs="Times New Roman"/>
          <w:b w:val="0"/>
          <w:color w:val="auto"/>
          <w:lang w:val="en-US"/>
        </w:rPr>
        <w:t xml:space="preserve"> to stop, to remember, to forget (</w:t>
      </w:r>
      <w:r w:rsidRPr="00E45289">
        <w:rPr>
          <w:rFonts w:ascii="Times New Roman" w:eastAsia="Times New Roman" w:hAnsi="Times New Roman" w:cs="Times New Roman"/>
          <w:b w:val="0"/>
          <w:color w:val="auto"/>
        </w:rPr>
        <w:t>разница</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значении</w:t>
      </w:r>
      <w:r w:rsidRPr="00E45289">
        <w:rPr>
          <w:rFonts w:ascii="Times New Roman" w:eastAsia="Times New Roman" w:hAnsi="Times New Roman" w:cs="Times New Roman"/>
          <w:b w:val="0"/>
          <w:color w:val="auto"/>
          <w:lang w:val="en-US"/>
        </w:rPr>
        <w:t xml:space="preserve"> to stop doing smth </w:t>
      </w:r>
      <w:r w:rsidRPr="00E45289">
        <w:rPr>
          <w:rFonts w:ascii="Times New Roman" w:eastAsia="Times New Roman" w:hAnsi="Times New Roman" w:cs="Times New Roman"/>
          <w:b w:val="0"/>
          <w:color w:val="auto"/>
        </w:rPr>
        <w:t>и</w:t>
      </w:r>
      <w:r w:rsidRPr="00E45289">
        <w:rPr>
          <w:rFonts w:ascii="Times New Roman" w:eastAsia="Times New Roman" w:hAnsi="Times New Roman" w:cs="Times New Roman"/>
          <w:b w:val="0"/>
          <w:color w:val="auto"/>
          <w:lang w:val="en-US"/>
        </w:rPr>
        <w:t xml:space="preserve"> to stop to do smth).</w:t>
      </w:r>
    </w:p>
    <w:p w14:paraId="2D34DFC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Глаголы</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w:t>
      </w:r>
      <w:r w:rsidRPr="00E45289">
        <w:rPr>
          <w:rFonts w:ascii="Times New Roman" w:eastAsia="Times New Roman" w:hAnsi="Times New Roman" w:cs="Times New Roman"/>
          <w:b w:val="0"/>
          <w:color w:val="auto"/>
          <w:lang w:val="en-US"/>
        </w:rPr>
        <w:t xml:space="preserve"> </w:t>
      </w:r>
      <w:proofErr w:type="gramStart"/>
      <w:r w:rsidRPr="00E45289">
        <w:rPr>
          <w:rFonts w:ascii="Times New Roman" w:eastAsia="Times New Roman" w:hAnsi="Times New Roman" w:cs="Times New Roman"/>
          <w:b w:val="0"/>
          <w:color w:val="auto"/>
        </w:rPr>
        <w:t>видо</w:t>
      </w:r>
      <w:r w:rsidRPr="00E45289">
        <w:rPr>
          <w:rFonts w:ascii="Times New Roman" w:eastAsia="Times New Roman" w:hAnsi="Times New Roman" w:cs="Times New Roman"/>
          <w:b w:val="0"/>
          <w:color w:val="auto"/>
          <w:lang w:val="en-US"/>
        </w:rPr>
        <w:t>-</w:t>
      </w:r>
      <w:r w:rsidRPr="00E45289">
        <w:rPr>
          <w:rFonts w:ascii="Times New Roman" w:eastAsia="Times New Roman" w:hAnsi="Times New Roman" w:cs="Times New Roman"/>
          <w:b w:val="0"/>
          <w:color w:val="auto"/>
        </w:rPr>
        <w:t>временных</w:t>
      </w:r>
      <w:proofErr w:type="gramEnd"/>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формах</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действительного</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залога</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изъявительном</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наклонении</w:t>
      </w:r>
      <w:r w:rsidRPr="00E45289">
        <w:rPr>
          <w:rFonts w:ascii="Times New Roman" w:eastAsia="Times New Roman" w:hAnsi="Times New Roman" w:cs="Times New Roman"/>
          <w:b w:val="0"/>
          <w:color w:val="auto"/>
          <w:lang w:val="en-US"/>
        </w:rPr>
        <w:t xml:space="preserve"> (Past Perfect Tense, Present Perfect Continuous Tense, Future-in-the-Past).</w:t>
      </w:r>
    </w:p>
    <w:p w14:paraId="607AB53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Модальные глаголы в косвенной речи в настоящем и прошедшем времени.</w:t>
      </w:r>
    </w:p>
    <w:p w14:paraId="5E8778A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Неличные формы глагола (инфинитив, герундий, причастия настоящего и прошедшего времени).</w:t>
      </w:r>
    </w:p>
    <w:p w14:paraId="0E2C0E1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Наречия too – enough.</w:t>
      </w:r>
    </w:p>
    <w:p w14:paraId="4B261C8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Отрицательные местоимения no (и его производные nobody, nothing и другие), none.</w:t>
      </w:r>
    </w:p>
    <w:p w14:paraId="1021C83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Социокультурные знания и умения</w:t>
      </w:r>
    </w:p>
    <w:p w14:paraId="7B0A463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w:t>
      </w:r>
      <w:r w:rsidRPr="00E45289">
        <w:rPr>
          <w:rFonts w:ascii="Times New Roman" w:eastAsia="Times New Roman" w:hAnsi="Times New Roman" w:cs="Times New Roman"/>
          <w:b w:val="0"/>
          <w:color w:val="auto"/>
        </w:rPr>
        <w:lastRenderedPageBreak/>
        <w:t>тематической фоновой лексики в рамках тематического содержания.</w:t>
      </w:r>
    </w:p>
    <w:p w14:paraId="54345ED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827DE4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C87717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319694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Соблюдение нормы вежливости в межкультурном общении.</w:t>
      </w:r>
    </w:p>
    <w:p w14:paraId="60E9A53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7E73D43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w:t>
      </w:r>
    </w:p>
    <w:p w14:paraId="3CA14CC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Россию и страну (страны) изучаемого языка (культурные явления, события, достопримечательности);</w:t>
      </w:r>
    </w:p>
    <w:p w14:paraId="130A248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0727895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2CD6B1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Компенсаторные умения</w:t>
      </w:r>
    </w:p>
    <w:p w14:paraId="6D92DF1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685985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Переспрашивать, просить повторить, уточняя значение незнакомых слов.</w:t>
      </w:r>
    </w:p>
    <w:p w14:paraId="3E3184B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формулировании собственных высказываний, ключевых слов, плана.</w:t>
      </w:r>
    </w:p>
    <w:p w14:paraId="0CBC3A4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C15075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Сравнение (в том числе установление основания для сравнения) объектов, </w:t>
      </w:r>
      <w:r w:rsidRPr="00E45289">
        <w:rPr>
          <w:rFonts w:ascii="Times New Roman" w:eastAsia="Times New Roman" w:hAnsi="Times New Roman" w:cs="Times New Roman"/>
          <w:b w:val="0"/>
          <w:color w:val="auto"/>
        </w:rPr>
        <w:lastRenderedPageBreak/>
        <w:t>явлений, процессов, их элементов и основных функций в рамках изученной тематики.</w:t>
      </w:r>
    </w:p>
    <w:p w14:paraId="3DC87CD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4F6AEA5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КЛАСС</w:t>
      </w:r>
    </w:p>
    <w:p w14:paraId="53AD3DC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38281F9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Коммуникативные умения</w:t>
      </w:r>
    </w:p>
    <w:p w14:paraId="76518A7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13A25E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Взаимоотношения в семье и с друзьями. Конфликты и их разрешение.</w:t>
      </w:r>
    </w:p>
    <w:p w14:paraId="1ECC5EE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Внешность и характер человека (литературного персонажа).</w:t>
      </w:r>
    </w:p>
    <w:p w14:paraId="21611A1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2533706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Здоровый образ жизни: режим труда и отдыха, фитнес, сбалансированное питание. Посещение врача.</w:t>
      </w:r>
    </w:p>
    <w:p w14:paraId="416AE24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Покупки: одежда, обувь и продукты питания. Карманные деньги. Молодёжная мода.</w:t>
      </w:r>
    </w:p>
    <w:p w14:paraId="3C786C2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2D904C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Виды отдыха в различное время года. Путешествия по России и иностранным странам. Транспорт.</w:t>
      </w:r>
    </w:p>
    <w:p w14:paraId="0A9846F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Природа: флора и фауна. Проблемы экологии. Защита окружающей среды. Климат, погода. Стихийные бедствия.</w:t>
      </w:r>
    </w:p>
    <w:p w14:paraId="0EE840E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Средства массовой информации (телевидение, радио, пресса, Интернет).</w:t>
      </w:r>
    </w:p>
    <w:p w14:paraId="7F0E0A4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8ADEA8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230B7D6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w:t>
      </w:r>
    </w:p>
    <w:p w14:paraId="0AD5FCD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E5238B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w:t>
      </w:r>
      <w:r w:rsidRPr="00E45289">
        <w:rPr>
          <w:rFonts w:ascii="Times New Roman" w:eastAsia="Times New Roman" w:hAnsi="Times New Roman" w:cs="Times New Roman"/>
          <w:b w:val="0"/>
          <w:color w:val="auto"/>
        </w:rPr>
        <w:lastRenderedPageBreak/>
        <w:t>благодарность, вежливо соглашаться на предложение и отказываться от предложения собеседника;</w:t>
      </w:r>
    </w:p>
    <w:p w14:paraId="4357D36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B55CBF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57FA43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CCCB79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64ACDAC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650D3F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5E15B6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17BD3E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повествование (сообщение);</w:t>
      </w:r>
    </w:p>
    <w:p w14:paraId="667E521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рассуждение;</w:t>
      </w:r>
    </w:p>
    <w:p w14:paraId="1720F7A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выражение и краткое аргументирование своего мнения по отношению к услышанному (прочитанному);</w:t>
      </w:r>
    </w:p>
    <w:p w14:paraId="66C9A8B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159852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составление рассказа по картинкам;</w:t>
      </w:r>
    </w:p>
    <w:p w14:paraId="42556CB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изложение результатов выполненной проектной работы.</w:t>
      </w:r>
    </w:p>
    <w:p w14:paraId="6237F8D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851A2C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Объём монологического высказывания – 10–12 фраз.</w:t>
      </w:r>
    </w:p>
    <w:p w14:paraId="0EDE63E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w:t>
      </w:r>
    </w:p>
    <w:p w14:paraId="04AAF32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D3DEF8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C1B3D9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C1706D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A6DAA3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C28BB0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419CDA3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Время звучания текста (текстов) для аудирования – до 2 минут.</w:t>
      </w:r>
    </w:p>
    <w:p w14:paraId="396C001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w:t>
      </w:r>
    </w:p>
    <w:p w14:paraId="7F4C4E3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2D61885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w:t>
      </w:r>
      <w:r w:rsidRPr="00E45289">
        <w:rPr>
          <w:rFonts w:ascii="Times New Roman" w:eastAsia="Times New Roman" w:hAnsi="Times New Roman" w:cs="Times New Roman"/>
          <w:b w:val="0"/>
          <w:color w:val="auto"/>
        </w:rPr>
        <w:lastRenderedPageBreak/>
        <w:t>незнакомые слова, несущественные для понимания основного содержания, понимать интернациональные слова.</w:t>
      </w:r>
    </w:p>
    <w:p w14:paraId="11B8754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C771DE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несплошных текстов (таблиц, диаграмм, схем) и понимание представленной в них информации.</w:t>
      </w:r>
    </w:p>
    <w:p w14:paraId="30C3C25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104960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7FD148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Языковая сложность текстов для чтения должна соответствовать базовому уровню (А2 – допороговому уровню по общеевропейской шкале).</w:t>
      </w:r>
    </w:p>
    <w:p w14:paraId="1309C53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(текстов) для чтения – 500–600 слов.</w:t>
      </w:r>
    </w:p>
    <w:p w14:paraId="78E02CC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Письменная речь</w:t>
      </w:r>
    </w:p>
    <w:p w14:paraId="4B224E3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 письменной речи:</w:t>
      </w:r>
    </w:p>
    <w:p w14:paraId="7E1F8D4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составление плана (тезисов) устного или письменного сообщения;</w:t>
      </w:r>
    </w:p>
    <w:p w14:paraId="1B7C2CA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14:paraId="05C98AF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1FE5C59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4CDA9FE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заполнение таблицы с краткой фиксацией содержания прочитанного (прослушанного) текста;</w:t>
      </w:r>
    </w:p>
    <w:p w14:paraId="7A353D8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преобразование таблицы, схемы в текстовый вариант представления информации;</w:t>
      </w:r>
    </w:p>
    <w:p w14:paraId="6786515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письменное представление результатов выполненной проектной работы </w:t>
      </w:r>
      <w:r w:rsidRPr="00E45289">
        <w:rPr>
          <w:rFonts w:ascii="Times New Roman" w:eastAsia="Times New Roman" w:hAnsi="Times New Roman" w:cs="Times New Roman"/>
          <w:b w:val="0"/>
          <w:color w:val="auto"/>
        </w:rPr>
        <w:lastRenderedPageBreak/>
        <w:t>(объём – 100–120 слов).</w:t>
      </w:r>
    </w:p>
    <w:p w14:paraId="26EC373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Языковые знания и умения</w:t>
      </w:r>
    </w:p>
    <w:p w14:paraId="4F0F68C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Фонетическая сторона речи</w:t>
      </w:r>
    </w:p>
    <w:p w14:paraId="1D32DFA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3B9CE5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Выражение модального значения, чувства и эмоции.</w:t>
      </w:r>
    </w:p>
    <w:p w14:paraId="4A2E024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Различение на слух британского и американского вариантов произношения в прослушанных текстах или услышанных высказываниях.</w:t>
      </w:r>
    </w:p>
    <w:p w14:paraId="621A1E6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F0C5F1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38A96FE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текста для чтения вслух – до 110 слов.</w:t>
      </w:r>
    </w:p>
    <w:p w14:paraId="57374D6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Графика, орфография и пунктуация</w:t>
      </w:r>
    </w:p>
    <w:p w14:paraId="7FA2649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написание изученных слов.</w:t>
      </w:r>
    </w:p>
    <w:p w14:paraId="13FA5A8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066F231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0A1F87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Лексическая сторона речи</w:t>
      </w:r>
    </w:p>
    <w:p w14:paraId="10C6595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45DD2D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E6E6E7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D9024A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Основные способы словообразования:</w:t>
      </w:r>
    </w:p>
    <w:p w14:paraId="0DDA92E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аффиксация:</w:t>
      </w:r>
    </w:p>
    <w:p w14:paraId="1541796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глаголов с помощью префиксов under-, over-, dis-, mis-;</w:t>
      </w:r>
    </w:p>
    <w:p w14:paraId="0BDB896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имён прилагательных с помощью суффиксов -able/-ible;</w:t>
      </w:r>
    </w:p>
    <w:p w14:paraId="003359F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имён существительных с помощью отрицательных префиксов in-/im-;</w:t>
      </w:r>
    </w:p>
    <w:p w14:paraId="4D0E090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словосложение:</w:t>
      </w:r>
    </w:p>
    <w:p w14:paraId="2E7D3E4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сложных существительных путём соединения основы числительного с основой существительного с добавлением суффикса -ed (eight-legged);</w:t>
      </w:r>
    </w:p>
    <w:p w14:paraId="15CA8E1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сложных существительных путём соединения основ существительных с предлогом (father-in-law);</w:t>
      </w:r>
    </w:p>
    <w:p w14:paraId="16B91A7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сложных прилагательных путём соединения основы прилагательного с основой причастия настоящего времени (nice-looking);</w:t>
      </w:r>
    </w:p>
    <w:p w14:paraId="5638029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сложных прилагательных путём соединения основы прилагательного с основой причастия прошедшего времени (well-behaved);</w:t>
      </w:r>
    </w:p>
    <w:p w14:paraId="3DC94FA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конверсия:</w:t>
      </w:r>
    </w:p>
    <w:p w14:paraId="6F007A0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005539C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Различные средства связи в тексте для обеспечения его целостности (firstly, however, finally, at last, etc.).</w:t>
      </w:r>
    </w:p>
    <w:p w14:paraId="609650C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Грамматическая сторона речи</w:t>
      </w:r>
    </w:p>
    <w:p w14:paraId="01A6833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C04CCC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Предложения</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со</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сложным</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дополнением</w:t>
      </w:r>
      <w:r w:rsidRPr="00E45289">
        <w:rPr>
          <w:rFonts w:ascii="Times New Roman" w:eastAsia="Times New Roman" w:hAnsi="Times New Roman" w:cs="Times New Roman"/>
          <w:b w:val="0"/>
          <w:color w:val="auto"/>
          <w:lang w:val="en-US"/>
        </w:rPr>
        <w:t xml:space="preserve"> (Complex Object) (I want to have my hair cut.).</w:t>
      </w:r>
    </w:p>
    <w:p w14:paraId="0F314C3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Условные предложения нереального характера (Conditional II).</w:t>
      </w:r>
    </w:p>
    <w:p w14:paraId="7146598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Конструкции для выражения предпочтения I prefer …/I’d prefer …/I’d rather ….</w:t>
      </w:r>
    </w:p>
    <w:p w14:paraId="32E6B2E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Конструкция I wish ….</w:t>
      </w:r>
    </w:p>
    <w:p w14:paraId="5769BD0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конструкцией either … or, neither … nor.</w:t>
      </w:r>
    </w:p>
    <w:p w14:paraId="0E868EF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5B275B2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Порядок следования имён прилагательных (nice long blond hair).</w:t>
      </w:r>
    </w:p>
    <w:p w14:paraId="0FE063E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Социокультурные знания и умения</w:t>
      </w:r>
    </w:p>
    <w:p w14:paraId="2E643C2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w:t>
      </w:r>
      <w:r w:rsidRPr="00E45289">
        <w:rPr>
          <w:rFonts w:ascii="Times New Roman" w:eastAsia="Times New Roman" w:hAnsi="Times New Roman" w:cs="Times New Roman"/>
          <w:b w:val="0"/>
          <w:color w:val="auto"/>
        </w:rPr>
        <w:lastRenderedPageBreak/>
        <w:t>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6646B5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577249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элементарного представление о различных вариантах английского языка.</w:t>
      </w:r>
    </w:p>
    <w:p w14:paraId="26C3F7A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47013F2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Соблюдение норм вежливости в межкультурном общении. </w:t>
      </w:r>
    </w:p>
    <w:p w14:paraId="15E0817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умений:</w:t>
      </w:r>
    </w:p>
    <w:p w14:paraId="60D3012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писать свои имя и фамилию, а также имена и фамилии своих родственников и друзей на английском языке;</w:t>
      </w:r>
    </w:p>
    <w:p w14:paraId="19E00FF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оформлять свой адрес на английском языке (в анкете);</w:t>
      </w:r>
    </w:p>
    <w:p w14:paraId="43D1EFB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7E6300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Россию и страну (страны) изучаемого языка;</w:t>
      </w:r>
    </w:p>
    <w:p w14:paraId="04CD294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4DB54D2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3F5CB7A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2FDE17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Компенсаторные умения</w:t>
      </w:r>
    </w:p>
    <w:p w14:paraId="40BECE9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307900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Переспрашивать, просить повторить, уточняя значение незнакомых слов.</w:t>
      </w:r>
    </w:p>
    <w:p w14:paraId="042E3AD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Использование при формулировании собственных высказываний, ключевых слов, плана.</w:t>
      </w:r>
    </w:p>
    <w:p w14:paraId="7C93DDC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FB145A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EC9465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w:t>
      </w:r>
    </w:p>
    <w:p w14:paraId="6A9D814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ПЛАНИРУЕМЫЕ РЕЗУЛЬТАТЫ ОСВОЕНИЯ ПРОГРАММЫ ПО ИНОСТРАННОМУ (АНГЛИЙСКОМУ) ЯЗЫКУ НА УРОВНЕ ОСНОВНОГО ОБЩЕГО ОБРАЗОВАНИЯ</w:t>
      </w:r>
    </w:p>
    <w:p w14:paraId="377567A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2E16F40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ЛИЧНОСТНЫЕ РЕЗУЛЬТАТЫ</w:t>
      </w:r>
    </w:p>
    <w:p w14:paraId="419C490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23AB140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52CDD2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52D4EB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гражданского воспитания:</w:t>
      </w:r>
    </w:p>
    <w:p w14:paraId="46311CF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готовность к выполнению обязанностей гражданина и реализации его прав, уважение прав, свобод и законных интересов других людей;</w:t>
      </w:r>
    </w:p>
    <w:p w14:paraId="6530235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активное участие в жизни семьи, организации, местного сообщества, родного края, страны;</w:t>
      </w:r>
    </w:p>
    <w:p w14:paraId="02C7A52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неприятие любых форм экстремизма, дискриминации;</w:t>
      </w:r>
    </w:p>
    <w:p w14:paraId="4016C08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понимание роли различных социальных институтов в жизни человека;</w:t>
      </w:r>
    </w:p>
    <w:p w14:paraId="43E3BC5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2BDAEF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представление о способах противодействия коррупции;</w:t>
      </w:r>
    </w:p>
    <w:p w14:paraId="11EE5DF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 xml:space="preserve">готовность к разнообразной совместной деятельности, стремление к взаимопониманию и взаимопомощи, активное участие в самоуправлении в </w:t>
      </w:r>
      <w:r w:rsidRPr="00E45289">
        <w:rPr>
          <w:rFonts w:ascii="Times New Roman" w:eastAsia="Times New Roman" w:hAnsi="Times New Roman" w:cs="Times New Roman"/>
          <w:b w:val="0"/>
          <w:color w:val="auto"/>
        </w:rPr>
        <w:lastRenderedPageBreak/>
        <w:t>образовательной организации;</w:t>
      </w:r>
    </w:p>
    <w:p w14:paraId="0097F94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готовность к участию в гуманитарной деятельности (волонтёрство, помощь людям, нуждающимся в ней).</w:t>
      </w:r>
    </w:p>
    <w:p w14:paraId="614371E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патриотического воспитания:</w:t>
      </w:r>
    </w:p>
    <w:p w14:paraId="7376C6C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EB577C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2C09D8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69140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духовно-нравственного воспитания:</w:t>
      </w:r>
    </w:p>
    <w:p w14:paraId="0431EFF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ориентация на моральные ценности и нормы в ситуациях нравственного выбора;</w:t>
      </w:r>
    </w:p>
    <w:p w14:paraId="0ACEBF2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888036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активное неприятие асоциальных поступков, свобода и ответственность личности в условиях индивидуального и общественного пространства.</w:t>
      </w:r>
    </w:p>
    <w:p w14:paraId="54F73DC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эстетического воспитания:</w:t>
      </w:r>
    </w:p>
    <w:p w14:paraId="2C0A512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восприимчивость к разным видам искусства, традициям и творчеству своего и других народов, понимание эмоционального воздействия искусства;</w:t>
      </w:r>
    </w:p>
    <w:p w14:paraId="22D794F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осознание важности художественной культуры как средства коммуникации и самовыражения;</w:t>
      </w:r>
    </w:p>
    <w:p w14:paraId="437B8F9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понимание ценности отечественного и мирового искусства, роли этнических культурных традиций и народного творчества;</w:t>
      </w:r>
    </w:p>
    <w:p w14:paraId="764174D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стремление к самовыражению в разных видах искусства.</w:t>
      </w:r>
    </w:p>
    <w:p w14:paraId="482C512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физического воспитания, формирования культуры здоровья и эмоционального благополучия:</w:t>
      </w:r>
    </w:p>
    <w:p w14:paraId="6731C7C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осознание ценности жизни;</w:t>
      </w:r>
    </w:p>
    <w:p w14:paraId="7BCA77E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167E6B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 xml:space="preserve">осознание последствий и неприятие вредных привычек (употребление алкоголя, наркотиков, курение) и иных форм вреда для </w:t>
      </w:r>
      <w:r w:rsidRPr="00E45289">
        <w:rPr>
          <w:rFonts w:ascii="Times New Roman" w:eastAsia="Times New Roman" w:hAnsi="Times New Roman" w:cs="Times New Roman"/>
          <w:b w:val="0"/>
          <w:color w:val="auto"/>
        </w:rPr>
        <w:lastRenderedPageBreak/>
        <w:t>физического и психического здоровья;</w:t>
      </w:r>
    </w:p>
    <w:p w14:paraId="2A0ABAB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соблюдение правил безопасности, в том числе навыков безопасного поведения в Интернет-среде;</w:t>
      </w:r>
    </w:p>
    <w:p w14:paraId="78A90BB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83254A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умение принимать себя и других, не осуждая;</w:t>
      </w:r>
    </w:p>
    <w:p w14:paraId="0DE64BE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умение осознавать эмоциональное состояние себя и других, умение управлять собственным эмоциональным состоянием;</w:t>
      </w:r>
    </w:p>
    <w:p w14:paraId="56FBCB5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сформированность навыка рефлексии, признание своего права на ошибку и такого же права другого человека.</w:t>
      </w:r>
    </w:p>
    <w:p w14:paraId="14B3C4C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трудового воспитания:</w:t>
      </w:r>
    </w:p>
    <w:p w14:paraId="4F91FFA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F08B9C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интерес к практическому изучению профессий и труда различного рода, в том числе на основе применения изучаемого предметного знания;</w:t>
      </w:r>
    </w:p>
    <w:p w14:paraId="7CCCC00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осознание важности обучения на протяжении всей жизни для успешной профессиональной деятельности и развитие необходимых умений для этого;</w:t>
      </w:r>
    </w:p>
    <w:p w14:paraId="55F0464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готовность адаптироваться в профессиональной среде;</w:t>
      </w:r>
    </w:p>
    <w:p w14:paraId="7DC4FB5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уважение к труду и результатам трудовой деятельности;</w:t>
      </w:r>
    </w:p>
    <w:p w14:paraId="08EC1C5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509061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экологического воспитания:</w:t>
      </w:r>
    </w:p>
    <w:p w14:paraId="263C305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E17877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7B3F45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осознание своей роли как гражданина и потребителя в условиях взаимосвязи природной, технологической и социальной сред;</w:t>
      </w:r>
    </w:p>
    <w:p w14:paraId="6DB14B8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готовность к участию в практической деятельности экологической направленности.</w:t>
      </w:r>
    </w:p>
    <w:p w14:paraId="45AA598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ценности научного познания:</w:t>
      </w:r>
    </w:p>
    <w:p w14:paraId="333A270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8F70E5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овладение языковой и читательской культурой как средством познания мира;</w:t>
      </w:r>
    </w:p>
    <w:p w14:paraId="18EE8D5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2B19CC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адаптации обучающегося к изменяющимся условиям социальной и природной среды:</w:t>
      </w:r>
    </w:p>
    <w:p w14:paraId="42D9158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D1C9B1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способность обучающихся взаимодействовать в условиях неопределённости, открытость опыту и знаниям других;</w:t>
      </w:r>
    </w:p>
    <w:p w14:paraId="6D76852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6DF84D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7F8B54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B4F380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умение анализировать и выявлять взаимосвязи природы, общества и экономики;</w:t>
      </w:r>
    </w:p>
    <w:p w14:paraId="4925A9F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4F6CD9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способность обучающихся осознавать стрессовую ситуацию, оценивать происходящие изменения и их последствия;</w:t>
      </w:r>
    </w:p>
    <w:p w14:paraId="4B38DCD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воспринимать стрессовую ситуацию как вызов, требующий контрмер, оценивать ситуацию стресса, корректировать принимаемые решения и действия;</w:t>
      </w:r>
    </w:p>
    <w:p w14:paraId="5F7BE6A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формулировать и оценивать риски и последствия, формировать опыт, находить позитивное в произошедшей ситуации;</w:t>
      </w:r>
    </w:p>
    <w:p w14:paraId="2F4DC09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быть готовым действовать в отсутствие гарантий успеха.</w:t>
      </w:r>
    </w:p>
    <w:p w14:paraId="54E1FB6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7C759D9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МЕТАПРЕДМЕТНЫЕ РЕЗУЛЬТАТЫ</w:t>
      </w:r>
    </w:p>
    <w:p w14:paraId="472C870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1244B5B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0FCF53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33582BD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Познавательные универсальные учебные действия</w:t>
      </w:r>
    </w:p>
    <w:p w14:paraId="5897213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38E103D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Базовые логические действия:</w:t>
      </w:r>
    </w:p>
    <w:p w14:paraId="2B5DC51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выявлять и характеризовать существенные признаки объектов (явлений);</w:t>
      </w:r>
    </w:p>
    <w:p w14:paraId="475F101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устанавливать существенный признак классификации, основания для обобщения и сравнения, критерии проводимого анализа;</w:t>
      </w:r>
    </w:p>
    <w:p w14:paraId="24F8610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 учётом предложенной задачи выявлять закономерности и противоречия в рассматриваемых фактах, данных и наблюдениях;</w:t>
      </w:r>
    </w:p>
    <w:p w14:paraId="67AEFEE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предлагать критерии для выявления закономерностей и противоречий;</w:t>
      </w:r>
    </w:p>
    <w:p w14:paraId="3F75574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выявлять дефицит информации, данных, необходимых для решения поставленной задачи;</w:t>
      </w:r>
    </w:p>
    <w:p w14:paraId="13A13E1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выявлять причинно-следственные связи при изучении явлений и процессов;</w:t>
      </w:r>
    </w:p>
    <w:p w14:paraId="2BD6E9C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ED2EB0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C8E674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Базовые исследовательские действия:</w:t>
      </w:r>
    </w:p>
    <w:p w14:paraId="6E1D91A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использовать вопросы как исследовательский инструмент познания;</w:t>
      </w:r>
    </w:p>
    <w:p w14:paraId="7F6A3CC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9A9F78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формулировать гипотезу об истинности собственных суждений и суждений других, аргументировать свою позицию, мнение;</w:t>
      </w:r>
    </w:p>
    <w:p w14:paraId="788AE00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 xml:space="preserve">проводить по самостоятельно составленному плану опыт, </w:t>
      </w:r>
      <w:r w:rsidRPr="00E45289">
        <w:rPr>
          <w:rFonts w:ascii="Times New Roman" w:eastAsia="Times New Roman" w:hAnsi="Times New Roman" w:cs="Times New Roman"/>
          <w:b w:val="0"/>
          <w:color w:val="auto"/>
        </w:rPr>
        <w:lastRenderedPageBreak/>
        <w:t>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02C10D1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оценивать на применимость и достоверность информацию, полученную в ходе исследования (эксперимента);</w:t>
      </w:r>
    </w:p>
    <w:p w14:paraId="431EF25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5447B3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F376B2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Работа с информацией:</w:t>
      </w:r>
    </w:p>
    <w:p w14:paraId="0C17B62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4B2D18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выбирать, анализировать, систематизировать и интерпретировать информацию различных видов и форм представления;</w:t>
      </w:r>
    </w:p>
    <w:p w14:paraId="5B1DE59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находить сходные аргументы (подтверждающие или опровергающие одну и ту же идею, версию) в различных информационных источниках;</w:t>
      </w:r>
    </w:p>
    <w:p w14:paraId="24FDA3C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17FEB0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оценивать надёжность информации по критериям, предложенным педагогическим работником или сформулированным самостоятельно;</w:t>
      </w:r>
    </w:p>
    <w:p w14:paraId="1368ED3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эффективно запоминать и систематизировать информацию.</w:t>
      </w:r>
    </w:p>
    <w:p w14:paraId="3B61709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2428EBE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Коммуникативные универсальные учебные действия</w:t>
      </w:r>
    </w:p>
    <w:p w14:paraId="50EEECB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78FBDC4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Общение:</w:t>
      </w:r>
    </w:p>
    <w:p w14:paraId="713D972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воспринимать и формулировать суждения, выражать эмоции в соответствии с целями и условиями общения;</w:t>
      </w:r>
    </w:p>
    <w:p w14:paraId="62DCC8F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выражать себя (свою точку зрения) в устных и письменных текстах;</w:t>
      </w:r>
    </w:p>
    <w:p w14:paraId="4B15F00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3A585D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понимать намерения других, проявлять уважительное отношение к собеседнику и в корректной форме формулировать свои возражения;</w:t>
      </w:r>
    </w:p>
    <w:p w14:paraId="200C98B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1E4C92B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сопоставлять свои суждения с суждениями других участников диалога, обнаруживать различие и сходство позиций;</w:t>
      </w:r>
    </w:p>
    <w:p w14:paraId="7AA5E46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публично представлять результаты выполненного опыта (эксперимента, исследования, проекта);</w:t>
      </w:r>
    </w:p>
    <w:p w14:paraId="49372BE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49C7F5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Регулятивные универсальные учебные действия</w:t>
      </w:r>
    </w:p>
    <w:p w14:paraId="62CEAD9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Совместная деятельность</w:t>
      </w:r>
    </w:p>
    <w:p w14:paraId="2DE7149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50C987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F41603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обобщать мнения нескольких человек, проявлять готовность руководить, выполнять поручения, подчиняться;</w:t>
      </w:r>
    </w:p>
    <w:p w14:paraId="2A14580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980B8D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A3EE1F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оценивать качество своего вклада в общий продукт по критериям, самостоятельно сформулированным участниками взаимодействия;</w:t>
      </w:r>
    </w:p>
    <w:p w14:paraId="296FE23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445A91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Самоорганизация</w:t>
      </w:r>
    </w:p>
    <w:p w14:paraId="3F7422F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выявлять проблемы для решения в жизненных и учебных ситуациях;</w:t>
      </w:r>
    </w:p>
    <w:p w14:paraId="656ED24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ориентироваться в различных подходах принятия решений (индивидуальное, принятие решения в группе, принятие решений группой);</w:t>
      </w:r>
    </w:p>
    <w:p w14:paraId="678682A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E4F20B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A7542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проводить выбор и брать ответственность за решение.</w:t>
      </w:r>
    </w:p>
    <w:p w14:paraId="2A54ABD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Самоконтроль</w:t>
      </w:r>
    </w:p>
    <w:p w14:paraId="0D5250F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владеть способами самоконтроля, самомотивации и рефлексии;</w:t>
      </w:r>
    </w:p>
    <w:p w14:paraId="29F9147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давать оценку ситуации и предлагать план её изменения;</w:t>
      </w:r>
    </w:p>
    <w:p w14:paraId="5392A89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5A8BC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8B088A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вносить коррективы в деятельность на основе новых обстоятельств, изменившихся ситуаций, установленных ошибок, возникших трудностей;</w:t>
      </w:r>
    </w:p>
    <w:p w14:paraId="2778A16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оценивать соответствие результата цели и условиям.</w:t>
      </w:r>
    </w:p>
    <w:p w14:paraId="59D4C1C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Эмоциональный интеллект </w:t>
      </w:r>
    </w:p>
    <w:p w14:paraId="521A2B6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различать, называть и управлять собственными эмоциями и эмоциями других;</w:t>
      </w:r>
    </w:p>
    <w:p w14:paraId="51001F4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выявлять и анализировать причины эмоций;</w:t>
      </w:r>
    </w:p>
    <w:p w14:paraId="0CBBDEB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ставить себя на место другого человека, понимать мотивы и намерения другого;</w:t>
      </w:r>
    </w:p>
    <w:p w14:paraId="1E5C3E7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регулировать способ выражения эмоций.</w:t>
      </w:r>
    </w:p>
    <w:p w14:paraId="53D449B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Принимать себя и других</w:t>
      </w:r>
    </w:p>
    <w:p w14:paraId="121CFB6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осознанно относиться к другому человеку, его мнению; признавать своё право на ошибку и такое же право другого;</w:t>
      </w:r>
    </w:p>
    <w:p w14:paraId="7CE6476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принимать себя и других, не осуждая;</w:t>
      </w:r>
    </w:p>
    <w:p w14:paraId="294F481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открытость себе и другим;</w:t>
      </w:r>
    </w:p>
    <w:p w14:paraId="618C667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осознавать невозможность контролировать всё вокруг.</w:t>
      </w:r>
    </w:p>
    <w:p w14:paraId="6243456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49CA9BB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ПРЕДМЕТНЫЕ РЕЗУЛЬТАТЫ</w:t>
      </w:r>
    </w:p>
    <w:p w14:paraId="7CC5B69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p>
    <w:p w14:paraId="47FBA92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Предметные результаты освоения программы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1C94602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Предметные результаты освоения программы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к концу обучения в 5 классе:</w:t>
      </w:r>
    </w:p>
    <w:p w14:paraId="033AB4F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1) владеть основными видами речевой деятельности:</w:t>
      </w:r>
    </w:p>
    <w:p w14:paraId="7E3CD23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E59CFE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689400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A6B5E6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410B4C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FF36A8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w:t>
      </w:r>
      <w:r w:rsidRPr="00E45289">
        <w:rPr>
          <w:rFonts w:ascii="Times New Roman" w:eastAsia="Times New Roman" w:hAnsi="Times New Roman" w:cs="Times New Roman"/>
          <w:b w:val="0"/>
          <w:color w:val="auto"/>
        </w:rPr>
        <w:lastRenderedPageBreak/>
        <w:t>демонстрируя понимание содержания текста, читать новые слова согласно основным правилам чтения;</w:t>
      </w:r>
    </w:p>
    <w:p w14:paraId="384B17D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орфографическими навыками: правильно писать изученные слова;</w:t>
      </w:r>
    </w:p>
    <w:p w14:paraId="33DE2F3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C5BC2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55CFEAF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2476455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изученные синонимы и интернациональные слова;</w:t>
      </w:r>
    </w:p>
    <w:p w14:paraId="684E461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DE3980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w:t>
      </w:r>
    </w:p>
    <w:p w14:paraId="3F4C1CC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несколькими обстоятельствами, следующими в определённом порядке;</w:t>
      </w:r>
    </w:p>
    <w:p w14:paraId="65FA09F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вопросительные предложения (альтернативный и разделительный вопросы в Present/Past/Future Simple Tense);</w:t>
      </w:r>
    </w:p>
    <w:p w14:paraId="445E121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глаголы в </w:t>
      </w:r>
      <w:proofErr w:type="gramStart"/>
      <w:r w:rsidRPr="00E45289">
        <w:rPr>
          <w:rFonts w:ascii="Times New Roman" w:eastAsia="Times New Roman" w:hAnsi="Times New Roman" w:cs="Times New Roman"/>
          <w:b w:val="0"/>
          <w:color w:val="auto"/>
        </w:rPr>
        <w:t>видо-временных</w:t>
      </w:r>
      <w:proofErr w:type="gramEnd"/>
      <w:r w:rsidRPr="00E45289">
        <w:rPr>
          <w:rFonts w:ascii="Times New Roman" w:eastAsia="Times New Roman" w:hAnsi="Times New Roman" w:cs="Times New Roman"/>
          <w:b w:val="0"/>
          <w:color w:val="auto"/>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67E9CF4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имена существительные во множественном числе, в том числе имена существительные, имеющие форму только множественного числа;</w:t>
      </w:r>
    </w:p>
    <w:p w14:paraId="0FC0DFF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имена существительные с причастиями настоящего и прошедшего времени;</w:t>
      </w:r>
    </w:p>
    <w:p w14:paraId="755C90B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наречия в положительной, сравнительной и превосходной степенях, образованные по правилу, и исключения;</w:t>
      </w:r>
    </w:p>
    <w:p w14:paraId="7B27DC9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владеть социокультурными знаниями и умениями:</w:t>
      </w:r>
    </w:p>
    <w:p w14:paraId="4345BA0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64FFB66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104746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правильно оформлять адрес, писать фамилии и имена (свои, родственников и друзей) на английском языке (в анкете, формуляре);</w:t>
      </w:r>
    </w:p>
    <w:p w14:paraId="62F2E3C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обладать базовыми знаниями о социокультурном портрете родной страны и страны (стран) изучаемого языка;</w:t>
      </w:r>
    </w:p>
    <w:p w14:paraId="1B19C20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Россию и страны (стран) изучаемого языка;</w:t>
      </w:r>
    </w:p>
    <w:p w14:paraId="46366EB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1428EA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167F95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использовать иноязычные словари и справочники, в том числе информационно-справочные системы в электронной форме.</w:t>
      </w:r>
    </w:p>
    <w:p w14:paraId="6CD5091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Предметные результаты освоения программы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к концу обучения в 6 классе:</w:t>
      </w:r>
    </w:p>
    <w:p w14:paraId="43CAC80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владеть основными видами речевой деятельности:</w:t>
      </w:r>
    </w:p>
    <w:p w14:paraId="55691E3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CBA1EF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B42DFE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F9418D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смысловое чтение: читать про себя и понимать несложные адаптированные </w:t>
      </w:r>
      <w:r w:rsidRPr="00E45289">
        <w:rPr>
          <w:rFonts w:ascii="Times New Roman" w:eastAsia="Times New Roman" w:hAnsi="Times New Roman" w:cs="Times New Roman"/>
          <w:b w:val="0"/>
          <w:color w:val="auto"/>
        </w:rPr>
        <w:lastRenderedPageBreak/>
        <w:t>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4F893F2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F498A1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343B86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орфографическими навыками: правильно писать изученные слова;</w:t>
      </w:r>
    </w:p>
    <w:p w14:paraId="780505C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3BC7BE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0E99B6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3CFB22C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изученные синонимы, антонимы и интернациональные слова;</w:t>
      </w:r>
    </w:p>
    <w:p w14:paraId="0971B86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распознавать и употреблять в устной и письменной речи различные средства </w:t>
      </w:r>
      <w:r w:rsidRPr="00E45289">
        <w:rPr>
          <w:rFonts w:ascii="Times New Roman" w:eastAsia="Times New Roman" w:hAnsi="Times New Roman" w:cs="Times New Roman"/>
          <w:b w:val="0"/>
          <w:color w:val="auto"/>
        </w:rPr>
        <w:lastRenderedPageBreak/>
        <w:t>связи для обеспечения целостности высказывания;</w:t>
      </w:r>
    </w:p>
    <w:p w14:paraId="6ABD3E2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90586F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w:t>
      </w:r>
    </w:p>
    <w:p w14:paraId="641707F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сложноподчинённые предложения с придаточными определительными с союзными словами who, which, that;</w:t>
      </w:r>
    </w:p>
    <w:p w14:paraId="629A94E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сложноподчинённые предложения </w:t>
      </w:r>
      <w:proofErr w:type="gramStart"/>
      <w:r w:rsidRPr="00E45289">
        <w:rPr>
          <w:rFonts w:ascii="Times New Roman" w:eastAsia="Times New Roman" w:hAnsi="Times New Roman" w:cs="Times New Roman"/>
          <w:b w:val="0"/>
          <w:color w:val="auto"/>
        </w:rPr>
        <w:t>с придаточными времени</w:t>
      </w:r>
      <w:proofErr w:type="gramEnd"/>
      <w:r w:rsidRPr="00E45289">
        <w:rPr>
          <w:rFonts w:ascii="Times New Roman" w:eastAsia="Times New Roman" w:hAnsi="Times New Roman" w:cs="Times New Roman"/>
          <w:b w:val="0"/>
          <w:color w:val="auto"/>
        </w:rPr>
        <w:t xml:space="preserve"> с союзами for, since;</w:t>
      </w:r>
    </w:p>
    <w:p w14:paraId="5F4E745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конструкциями as … as, not so … as;</w:t>
      </w:r>
    </w:p>
    <w:p w14:paraId="5FD34B4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глаголы в видовременных формах действительного залога в изъявительном наклонении в Present/Past Continuous Tense;</w:t>
      </w:r>
    </w:p>
    <w:p w14:paraId="47FC032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все типы вопросительных предложений (общий, специальный, альтернативный, разделительный вопросы) в Present/ Past Continuous Tense;</w:t>
      </w:r>
    </w:p>
    <w:p w14:paraId="2A114AD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модальные</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глаголы</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и</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их</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эквиваленты</w:t>
      </w:r>
      <w:r w:rsidRPr="00E45289">
        <w:rPr>
          <w:rFonts w:ascii="Times New Roman" w:eastAsia="Times New Roman" w:hAnsi="Times New Roman" w:cs="Times New Roman"/>
          <w:b w:val="0"/>
          <w:color w:val="auto"/>
          <w:lang w:val="en-US"/>
        </w:rPr>
        <w:t xml:space="preserve"> (can/be able to, must/ have to, may, should, need);</w:t>
      </w:r>
    </w:p>
    <w:p w14:paraId="74707D2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lang w:val="en-US"/>
        </w:rPr>
        <w:t>c</w:t>
      </w:r>
      <w:r w:rsidRPr="00E45289">
        <w:rPr>
          <w:rFonts w:ascii="Times New Roman" w:eastAsia="Times New Roman" w:hAnsi="Times New Roman" w:cs="Times New Roman"/>
          <w:b w:val="0"/>
          <w:color w:val="auto"/>
        </w:rPr>
        <w:t>лова</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выражающие</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количество</w:t>
      </w:r>
      <w:r w:rsidRPr="00E45289">
        <w:rPr>
          <w:rFonts w:ascii="Times New Roman" w:eastAsia="Times New Roman" w:hAnsi="Times New Roman" w:cs="Times New Roman"/>
          <w:b w:val="0"/>
          <w:color w:val="auto"/>
          <w:lang w:val="en-US"/>
        </w:rPr>
        <w:t xml:space="preserve"> (little/a little, few/a few);</w:t>
      </w:r>
    </w:p>
    <w:p w14:paraId="1A7F499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2036234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числительные для обозначения дат и больших чисел (100–1000);</w:t>
      </w:r>
    </w:p>
    <w:p w14:paraId="57F35DD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владеть социокультурными знаниями и умениями:</w:t>
      </w:r>
    </w:p>
    <w:p w14:paraId="2E62CF4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FB7958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60F09D6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обладать базовыми знаниями о социокультурном портрете родной страны и страны (стран) изучаемого языка;</w:t>
      </w:r>
    </w:p>
    <w:p w14:paraId="09D47E0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Россию и страну (страны) изучаемого языка;</w:t>
      </w:r>
    </w:p>
    <w:p w14:paraId="37F45A3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435D13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FA8E22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8) использовать иноязычные словари и справочники, в том числе информационно-справочные системы в электронной форме;</w:t>
      </w:r>
    </w:p>
    <w:p w14:paraId="5CF8FFE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достигать взаимопонимания в процессе устного и письменного общения с носителями иностранного языка, с людьми другой культуры;</w:t>
      </w:r>
    </w:p>
    <w:p w14:paraId="577F40C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7E4DAA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Предметные результаты освоения программы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к концу обучения в 7 классе:</w:t>
      </w:r>
    </w:p>
    <w:p w14:paraId="31A5E42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владеть основными видами речевой деятельности:</w:t>
      </w:r>
    </w:p>
    <w:p w14:paraId="442EAD0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DB1690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2A16BF7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5BCA34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0D0D39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письменная речь: заполнять анкеты и формуляры с указанием личной информации; писать электронное сообщение личного характера, соблюдая </w:t>
      </w:r>
      <w:r w:rsidRPr="00E45289">
        <w:rPr>
          <w:rFonts w:ascii="Times New Roman" w:eastAsia="Times New Roman" w:hAnsi="Times New Roman" w:cs="Times New Roman"/>
          <w:b w:val="0"/>
          <w:color w:val="auto"/>
        </w:rPr>
        <w:lastRenderedPageBreak/>
        <w:t>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1651A71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584CEF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орфографическими навыками: правильно писать изученные слова;</w:t>
      </w:r>
    </w:p>
    <w:p w14:paraId="6305966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6D23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B9C678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4A3D233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267D38D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CFA88F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понимать особенности структуры простых и сложных предложений и различных коммуникативных типов предложений английского языка;</w:t>
      </w:r>
    </w:p>
    <w:p w14:paraId="2265450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w:t>
      </w:r>
    </w:p>
    <w:p w14:paraId="2216A49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со сложным дополнением (Complex Object);</w:t>
      </w:r>
    </w:p>
    <w:p w14:paraId="59B6114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условные предложения реального (Conditional 0, Conditional I) характера;</w:t>
      </w:r>
    </w:p>
    <w:p w14:paraId="38C1760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конструкцией to be going to + инфинитив и формы Future Simple Tense и Present Continuous Tense для выражения будущего действия;</w:t>
      </w:r>
    </w:p>
    <w:p w14:paraId="70D9F54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конструкцию used to + инфинитив глагола;</w:t>
      </w:r>
    </w:p>
    <w:p w14:paraId="74A4C0D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глаголы в наиболее употребительных формах страдательного залога (Present/Past Simple Passive);</w:t>
      </w:r>
    </w:p>
    <w:p w14:paraId="6F86327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предлоги, употребляемые с глаголами в страдательном залоге;</w:t>
      </w:r>
    </w:p>
    <w:p w14:paraId="0A4C15D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модальный глагол might;</w:t>
      </w:r>
    </w:p>
    <w:p w14:paraId="23EFB68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наречия, совпадающие по форме с прилагательными (fast, high; early);</w:t>
      </w:r>
    </w:p>
    <w:p w14:paraId="3E38FF9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местоимения</w:t>
      </w:r>
      <w:r w:rsidRPr="00E45289">
        <w:rPr>
          <w:rFonts w:ascii="Times New Roman" w:eastAsia="Times New Roman" w:hAnsi="Times New Roman" w:cs="Times New Roman"/>
          <w:b w:val="0"/>
          <w:color w:val="auto"/>
          <w:lang w:val="en-US"/>
        </w:rPr>
        <w:t xml:space="preserve"> other/another, both, all, one;</w:t>
      </w:r>
    </w:p>
    <w:p w14:paraId="2BB28C2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количественные числительные для обозначения больших чисел (до 1 000 000);</w:t>
      </w:r>
    </w:p>
    <w:p w14:paraId="7BB708B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владеть социокультурными знаниями и умениями:</w:t>
      </w:r>
    </w:p>
    <w:p w14:paraId="37D5FA7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26F6AB0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00C18C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обладать базовыми знаниями о социокультурном портрете и культурном наследии родной страны и страны (стран) изучаемого языка;</w:t>
      </w:r>
    </w:p>
    <w:p w14:paraId="4B1FD0C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Россию и страну (страны) изучаемого языка;</w:t>
      </w:r>
    </w:p>
    <w:p w14:paraId="1E99428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8990B0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249064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использовать иноязычные словари и справочники, в том числе информационно-справочные системы в электронной форме;</w:t>
      </w:r>
    </w:p>
    <w:p w14:paraId="668299A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достигать взаимопонимания в процессе устного и письменного общения с носителями иностранного языка, с людьми другой культуры;</w:t>
      </w:r>
    </w:p>
    <w:p w14:paraId="3B4D569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0FEA35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Предметные результаты освоения программы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к концу обучения в 8 классе:</w:t>
      </w:r>
    </w:p>
    <w:p w14:paraId="63CBF51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владеть основными видами речевой деятельности:</w:t>
      </w:r>
    </w:p>
    <w:p w14:paraId="2286B36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говорение: вести разные виды диалогов (диалог этикетного характера, </w:t>
      </w:r>
      <w:r w:rsidRPr="00E45289">
        <w:rPr>
          <w:rFonts w:ascii="Times New Roman" w:eastAsia="Times New Roman" w:hAnsi="Times New Roman" w:cs="Times New Roman"/>
          <w:b w:val="0"/>
          <w:color w:val="auto"/>
        </w:rPr>
        <w:lastRenderedPageBreak/>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49D187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9BF45F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9ED222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943F5D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5F3AA0C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w:t>
      </w:r>
      <w:r w:rsidRPr="00E45289">
        <w:rPr>
          <w:rFonts w:ascii="Times New Roman" w:eastAsia="Times New Roman" w:hAnsi="Times New Roman" w:cs="Times New Roman"/>
          <w:b w:val="0"/>
          <w:color w:val="auto"/>
        </w:rPr>
        <w:lastRenderedPageBreak/>
        <w:t>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6735E4A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992B58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C4A355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35EC05E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3AABE9A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702E967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64FFA7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547DAB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w:t>
      </w:r>
    </w:p>
    <w:p w14:paraId="309F005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со сложным дополнением (Complex Object);</w:t>
      </w:r>
    </w:p>
    <w:p w14:paraId="5EDBE8B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все типы вопросительных предложений в Past Perfect Tense;</w:t>
      </w:r>
    </w:p>
    <w:p w14:paraId="357C4ED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CE8453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согласование времён в рамках сложного предложения;</w:t>
      </w:r>
    </w:p>
    <w:p w14:paraId="75B4765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согласование подлежащего, выраженного собирательным существительным (family, police), со сказуемым;</w:t>
      </w:r>
    </w:p>
    <w:p w14:paraId="272DEC4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lastRenderedPageBreak/>
        <w:t>конструкции</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глаголами</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на</w:t>
      </w:r>
      <w:r w:rsidRPr="00E45289">
        <w:rPr>
          <w:rFonts w:ascii="Times New Roman" w:eastAsia="Times New Roman" w:hAnsi="Times New Roman" w:cs="Times New Roman"/>
          <w:b w:val="0"/>
          <w:color w:val="auto"/>
          <w:lang w:val="en-US"/>
        </w:rPr>
        <w:t xml:space="preserve"> -ing: to love/hate doing something;</w:t>
      </w:r>
    </w:p>
    <w:p w14:paraId="27CD8069"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конструкции</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содержащие</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глаголы</w:t>
      </w:r>
      <w:r w:rsidRPr="00E45289">
        <w:rPr>
          <w:rFonts w:ascii="Times New Roman" w:eastAsia="Times New Roman" w:hAnsi="Times New Roman" w:cs="Times New Roman"/>
          <w:b w:val="0"/>
          <w:color w:val="auto"/>
          <w:lang w:val="en-US"/>
        </w:rPr>
        <w:t>-</w:t>
      </w:r>
      <w:r w:rsidRPr="00E45289">
        <w:rPr>
          <w:rFonts w:ascii="Times New Roman" w:eastAsia="Times New Roman" w:hAnsi="Times New Roman" w:cs="Times New Roman"/>
          <w:b w:val="0"/>
          <w:color w:val="auto"/>
        </w:rPr>
        <w:t>связки</w:t>
      </w:r>
      <w:r w:rsidRPr="00E45289">
        <w:rPr>
          <w:rFonts w:ascii="Times New Roman" w:eastAsia="Times New Roman" w:hAnsi="Times New Roman" w:cs="Times New Roman"/>
          <w:b w:val="0"/>
          <w:color w:val="auto"/>
          <w:lang w:val="en-US"/>
        </w:rPr>
        <w:t xml:space="preserve"> to be/to look/to feel/to seem;</w:t>
      </w:r>
    </w:p>
    <w:p w14:paraId="11C40D3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конструкции</w:t>
      </w:r>
      <w:r w:rsidRPr="00E45289">
        <w:rPr>
          <w:rFonts w:ascii="Times New Roman" w:eastAsia="Times New Roman" w:hAnsi="Times New Roman" w:cs="Times New Roman"/>
          <w:b w:val="0"/>
          <w:color w:val="auto"/>
          <w:lang w:val="en-US"/>
        </w:rPr>
        <w:t xml:space="preserve"> be/get used to do something; be/get used doing something;</w:t>
      </w:r>
    </w:p>
    <w:p w14:paraId="293BE55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конструкцию</w:t>
      </w:r>
      <w:r w:rsidRPr="00E45289">
        <w:rPr>
          <w:rFonts w:ascii="Times New Roman" w:eastAsia="Times New Roman" w:hAnsi="Times New Roman" w:cs="Times New Roman"/>
          <w:b w:val="0"/>
          <w:color w:val="auto"/>
          <w:lang w:val="en-US"/>
        </w:rPr>
        <w:t xml:space="preserve"> both … and …;</w:t>
      </w:r>
    </w:p>
    <w:p w14:paraId="79DA768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конструкции</w:t>
      </w:r>
      <w:r w:rsidRPr="00E45289">
        <w:rPr>
          <w:rFonts w:ascii="Times New Roman" w:eastAsia="Times New Roman" w:hAnsi="Times New Roman" w:cs="Times New Roman"/>
          <w:b w:val="0"/>
          <w:color w:val="auto"/>
          <w:lang w:val="en-US"/>
        </w:rPr>
        <w:t xml:space="preserve"> c </w:t>
      </w:r>
      <w:r w:rsidRPr="00E45289">
        <w:rPr>
          <w:rFonts w:ascii="Times New Roman" w:eastAsia="Times New Roman" w:hAnsi="Times New Roman" w:cs="Times New Roman"/>
          <w:b w:val="0"/>
          <w:color w:val="auto"/>
        </w:rPr>
        <w:t>глаголами</w:t>
      </w:r>
      <w:r w:rsidRPr="00E45289">
        <w:rPr>
          <w:rFonts w:ascii="Times New Roman" w:eastAsia="Times New Roman" w:hAnsi="Times New Roman" w:cs="Times New Roman"/>
          <w:b w:val="0"/>
          <w:color w:val="auto"/>
          <w:lang w:val="en-US"/>
        </w:rPr>
        <w:t xml:space="preserve"> to stop, to remember, to forget (</w:t>
      </w:r>
      <w:r w:rsidRPr="00E45289">
        <w:rPr>
          <w:rFonts w:ascii="Times New Roman" w:eastAsia="Times New Roman" w:hAnsi="Times New Roman" w:cs="Times New Roman"/>
          <w:b w:val="0"/>
          <w:color w:val="auto"/>
        </w:rPr>
        <w:t>разница</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значении</w:t>
      </w:r>
      <w:r w:rsidRPr="00E45289">
        <w:rPr>
          <w:rFonts w:ascii="Times New Roman" w:eastAsia="Times New Roman" w:hAnsi="Times New Roman" w:cs="Times New Roman"/>
          <w:b w:val="0"/>
          <w:color w:val="auto"/>
          <w:lang w:val="en-US"/>
        </w:rPr>
        <w:t xml:space="preserve"> to stop doing smth </w:t>
      </w:r>
      <w:r w:rsidRPr="00E45289">
        <w:rPr>
          <w:rFonts w:ascii="Times New Roman" w:eastAsia="Times New Roman" w:hAnsi="Times New Roman" w:cs="Times New Roman"/>
          <w:b w:val="0"/>
          <w:color w:val="auto"/>
        </w:rPr>
        <w:t>и</w:t>
      </w:r>
      <w:r w:rsidRPr="00E45289">
        <w:rPr>
          <w:rFonts w:ascii="Times New Roman" w:eastAsia="Times New Roman" w:hAnsi="Times New Roman" w:cs="Times New Roman"/>
          <w:b w:val="0"/>
          <w:color w:val="auto"/>
          <w:lang w:val="en-US"/>
        </w:rPr>
        <w:t xml:space="preserve"> to stop to do smth);</w:t>
      </w:r>
    </w:p>
    <w:p w14:paraId="4D01E1C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глаголы</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видовременных</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формах</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действительного</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залога</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в</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изъявительном</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наклонении</w:t>
      </w:r>
      <w:r w:rsidRPr="00E45289">
        <w:rPr>
          <w:rFonts w:ascii="Times New Roman" w:eastAsia="Times New Roman" w:hAnsi="Times New Roman" w:cs="Times New Roman"/>
          <w:b w:val="0"/>
          <w:color w:val="auto"/>
          <w:lang w:val="en-US"/>
        </w:rPr>
        <w:t xml:space="preserve"> (Past Perfect Tense, Present Perfect Continuous Tense, Future-in-the-Past);</w:t>
      </w:r>
    </w:p>
    <w:p w14:paraId="5C40375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модальные глаголы в косвенной речи в настоящем и прошедшем времени;</w:t>
      </w:r>
    </w:p>
    <w:p w14:paraId="2697AB1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неличные формы глагола (инфинитив, герундий, причастия настоящего и прошедшего времени);</w:t>
      </w:r>
    </w:p>
    <w:p w14:paraId="238C85AD"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наречия too – enough;</w:t>
      </w:r>
    </w:p>
    <w:p w14:paraId="60F1074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отрицательные местоимения no (и его производные nobody, nothing, etc.), none;</w:t>
      </w:r>
    </w:p>
    <w:p w14:paraId="19B108E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владеть социокультурными знаниями и умениями:</w:t>
      </w:r>
    </w:p>
    <w:p w14:paraId="37B0800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92B95A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68183793"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оказывать помощь иностранным гостям в ситуациях повседневного общения (объяснить местонахождение объекта, сообщить возможный маршрут);</w:t>
      </w:r>
    </w:p>
    <w:p w14:paraId="0418E67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A4CF69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59D80B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065E946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9) участвовать в несложных учебных проектах с использованием материалов на английском языке с применением информационно-коммуникативных </w:t>
      </w:r>
      <w:r w:rsidRPr="00E45289">
        <w:rPr>
          <w:rFonts w:ascii="Times New Roman" w:eastAsia="Times New Roman" w:hAnsi="Times New Roman" w:cs="Times New Roman"/>
          <w:b w:val="0"/>
          <w:color w:val="auto"/>
        </w:rPr>
        <w:lastRenderedPageBreak/>
        <w:t>технологий, соблюдая правила информационной безопасности при работе в сети Интернет;</w:t>
      </w:r>
    </w:p>
    <w:p w14:paraId="756F797F"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10) использовать иноязычные словари и справочники, в том числе информационно-справочные системы в электронной форме;</w:t>
      </w:r>
    </w:p>
    <w:p w14:paraId="5094EDA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11) достигать взаимопонимания в процессе устного и письменного общения с носителями иностранного языка, людьми другой культуры;</w:t>
      </w:r>
    </w:p>
    <w:p w14:paraId="7C6EFF7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94AFDC6"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Предметные результаты освоения программы </w:t>
      </w:r>
      <w:proofErr w:type="gramStart"/>
      <w:r w:rsidRPr="00E45289">
        <w:rPr>
          <w:rFonts w:ascii="Times New Roman" w:eastAsia="Times New Roman" w:hAnsi="Times New Roman" w:cs="Times New Roman"/>
          <w:b w:val="0"/>
          <w:color w:val="auto"/>
        </w:rPr>
        <w:t>по иностранному</w:t>
      </w:r>
      <w:proofErr w:type="gramEnd"/>
      <w:r w:rsidRPr="00E45289">
        <w:rPr>
          <w:rFonts w:ascii="Times New Roman" w:eastAsia="Times New Roman" w:hAnsi="Times New Roman" w:cs="Times New Roman"/>
          <w:b w:val="0"/>
          <w:color w:val="auto"/>
        </w:rPr>
        <w:t xml:space="preserve"> (английскому) языку к концу обучения в 9 классе:</w:t>
      </w:r>
    </w:p>
    <w:p w14:paraId="5CF67FD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владеть основными видами речевой деятельности:</w:t>
      </w:r>
    </w:p>
    <w:p w14:paraId="7793AFC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77CA459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25DDBBC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4678B09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F1C0DD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124AC6C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9B9389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орфографическими навыками: правильно писать изученные слова;</w:t>
      </w:r>
    </w:p>
    <w:p w14:paraId="31BD6A80"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AAB8252"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0B36B1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6E2123E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распознавать и употреблять в устной и письменной речи изученные </w:t>
      </w:r>
      <w:r w:rsidRPr="00E45289">
        <w:rPr>
          <w:rFonts w:ascii="Times New Roman" w:eastAsia="Times New Roman" w:hAnsi="Times New Roman" w:cs="Times New Roman"/>
          <w:b w:val="0"/>
          <w:color w:val="auto"/>
        </w:rPr>
        <w:lastRenderedPageBreak/>
        <w:t>синонимы, антонимы, интернациональные слова, наиболее частотные фразовые глаголы, сокращения и аббревиатуры;</w:t>
      </w:r>
    </w:p>
    <w:p w14:paraId="086A619B"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42F3C5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понимать особенности структуры простых и сложных предложений и различных коммуникативных типов предложений английского языка;</w:t>
      </w:r>
    </w:p>
    <w:p w14:paraId="5329D46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распознавать и употреблять в устной и письменной речи:</w:t>
      </w:r>
    </w:p>
    <w:p w14:paraId="06C7541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lang w:val="en-US"/>
        </w:rPr>
      </w:pPr>
      <w:r w:rsidRPr="00E45289">
        <w:rPr>
          <w:rFonts w:ascii="Times New Roman" w:eastAsia="Times New Roman" w:hAnsi="Times New Roman" w:cs="Times New Roman"/>
          <w:b w:val="0"/>
          <w:color w:val="auto"/>
        </w:rPr>
        <w:t>предложения</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со</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сложным</w:t>
      </w:r>
      <w:r w:rsidRPr="00E45289">
        <w:rPr>
          <w:rFonts w:ascii="Times New Roman" w:eastAsia="Times New Roman" w:hAnsi="Times New Roman" w:cs="Times New Roman"/>
          <w:b w:val="0"/>
          <w:color w:val="auto"/>
          <w:lang w:val="en-US"/>
        </w:rPr>
        <w:t xml:space="preserve"> </w:t>
      </w:r>
      <w:r w:rsidRPr="00E45289">
        <w:rPr>
          <w:rFonts w:ascii="Times New Roman" w:eastAsia="Times New Roman" w:hAnsi="Times New Roman" w:cs="Times New Roman"/>
          <w:b w:val="0"/>
          <w:color w:val="auto"/>
        </w:rPr>
        <w:t>дополнением</w:t>
      </w:r>
      <w:r w:rsidRPr="00E45289">
        <w:rPr>
          <w:rFonts w:ascii="Times New Roman" w:eastAsia="Times New Roman" w:hAnsi="Times New Roman" w:cs="Times New Roman"/>
          <w:b w:val="0"/>
          <w:color w:val="auto"/>
          <w:lang w:val="en-US"/>
        </w:rPr>
        <w:t xml:space="preserve"> (Complex Object) (I want to have my hair cut.);</w:t>
      </w:r>
    </w:p>
    <w:p w14:paraId="27F268FA"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I wish;</w:t>
      </w:r>
    </w:p>
    <w:p w14:paraId="19B1F82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условные предложения нереального характера (Conditional II);</w:t>
      </w:r>
    </w:p>
    <w:p w14:paraId="5B89553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конструкцию для выражения предпочтения I prefer …/I’d prefer …/I’d rather…;</w:t>
      </w:r>
    </w:p>
    <w:p w14:paraId="3E962A0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предложения с конструкцией either … or, neither … nor;</w:t>
      </w:r>
    </w:p>
    <w:p w14:paraId="21D6C6E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формы страдательного залога Present Perfect Passive;</w:t>
      </w:r>
    </w:p>
    <w:p w14:paraId="4799518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порядок следования имён прилагательных (nice long blond hair);</w:t>
      </w:r>
    </w:p>
    <w:p w14:paraId="5FD97811"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владеть социокультурными знаниями и умениями:</w:t>
      </w:r>
    </w:p>
    <w:p w14:paraId="34DFFDB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01531A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выражать модальные значения, чувства и эмоции;</w:t>
      </w:r>
    </w:p>
    <w:p w14:paraId="181E4A74"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иметь элементарные представления о различных вариантах английского языка;</w:t>
      </w:r>
    </w:p>
    <w:p w14:paraId="5D1B10DE"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262EE7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8640315"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FD7162C"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97A4BC8"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9) использовать иноязычные словари и справочники, в том числе информационно-справочные системы в электронной форме;</w:t>
      </w:r>
    </w:p>
    <w:p w14:paraId="73BA2187" w14:textId="77777777"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10) достигать взаимопонимания в процессе устного и письменного общения с носителями иностранного языка, людьми другой культуры;</w:t>
      </w:r>
    </w:p>
    <w:p w14:paraId="16114294" w14:textId="46A52B22" w:rsidR="00704ABC" w:rsidRPr="00E45289" w:rsidRDefault="00704ABC" w:rsidP="00704ABC">
      <w:pPr>
        <w:pStyle w:val="af5"/>
        <w:pBdr>
          <w:bottom w:val="single" w:sz="12" w:space="1" w:color="auto"/>
        </w:pBdr>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bookmarkEnd w:id="30"/>
    <w:p w14:paraId="7241FE04" w14:textId="77777777" w:rsidR="00704ABC" w:rsidRPr="00E45289" w:rsidRDefault="00704ABC" w:rsidP="00107F7A">
      <w:pPr>
        <w:pStyle w:val="13"/>
        <w:tabs>
          <w:tab w:val="left" w:pos="663"/>
        </w:tabs>
        <w:spacing w:line="240" w:lineRule="auto"/>
        <w:jc w:val="both"/>
        <w:rPr>
          <w:b/>
          <w:color w:val="auto"/>
        </w:rPr>
      </w:pPr>
    </w:p>
    <w:p w14:paraId="5762658C" w14:textId="2F8090DB" w:rsidR="002A3CFD" w:rsidRPr="00E45289" w:rsidRDefault="002A3CFD" w:rsidP="00107F7A">
      <w:pPr>
        <w:pStyle w:val="13"/>
        <w:tabs>
          <w:tab w:val="left" w:pos="663"/>
        </w:tabs>
        <w:spacing w:line="240" w:lineRule="auto"/>
        <w:jc w:val="both"/>
        <w:rPr>
          <w:b/>
          <w:color w:val="auto"/>
        </w:rPr>
      </w:pPr>
      <w:r w:rsidRPr="00E45289">
        <w:rPr>
          <w:b/>
          <w:color w:val="auto"/>
        </w:rPr>
        <w:t>ТЕМАТИЧЕСКОЕ ПЛАНИРОВАНИЕ</w:t>
      </w:r>
    </w:p>
    <w:p w14:paraId="07AABE9F" w14:textId="5F4D1D6D" w:rsidR="002A3CFD" w:rsidRPr="00E45289" w:rsidRDefault="002A3CFD" w:rsidP="00107F7A">
      <w:pPr>
        <w:pStyle w:val="13"/>
        <w:tabs>
          <w:tab w:val="left" w:pos="663"/>
        </w:tabs>
        <w:spacing w:line="240" w:lineRule="auto"/>
        <w:jc w:val="both"/>
        <w:rPr>
          <w:b/>
          <w:color w:val="auto"/>
        </w:rPr>
      </w:pPr>
      <w:r w:rsidRPr="00E45289">
        <w:rPr>
          <w:b/>
          <w:color w:val="auto"/>
        </w:rPr>
        <w:t>5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842"/>
        <w:gridCol w:w="673"/>
        <w:gridCol w:w="1217"/>
        <w:gridCol w:w="306"/>
        <w:gridCol w:w="1952"/>
      </w:tblGrid>
      <w:tr w:rsidR="00704ABC" w:rsidRPr="00E45289" w14:paraId="7F001D68" w14:textId="77777777" w:rsidTr="00704ABC">
        <w:trPr>
          <w:trHeight w:val="144"/>
          <w:tblCellSpacing w:w="20" w:type="nil"/>
        </w:trPr>
        <w:tc>
          <w:tcPr>
            <w:tcW w:w="516" w:type="dxa"/>
            <w:vMerge w:val="restart"/>
            <w:tcMar>
              <w:top w:w="50" w:type="dxa"/>
              <w:left w:w="100" w:type="dxa"/>
            </w:tcMar>
            <w:vAlign w:val="center"/>
          </w:tcPr>
          <w:p w14:paraId="711FDA42"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6E050E89" w14:textId="77777777" w:rsidR="00704ABC" w:rsidRPr="00E45289" w:rsidRDefault="00704ABC" w:rsidP="00AA04F2">
            <w:pPr>
              <w:ind w:left="135"/>
              <w:rPr>
                <w:rFonts w:ascii="Times New Roman" w:hAnsi="Times New Roman" w:cs="Times New Roman"/>
                <w:sz w:val="20"/>
                <w:szCs w:val="20"/>
              </w:rPr>
            </w:pPr>
          </w:p>
        </w:tc>
        <w:tc>
          <w:tcPr>
            <w:tcW w:w="1842" w:type="dxa"/>
            <w:vMerge w:val="restart"/>
            <w:tcMar>
              <w:top w:w="50" w:type="dxa"/>
              <w:left w:w="100" w:type="dxa"/>
            </w:tcMar>
            <w:vAlign w:val="center"/>
          </w:tcPr>
          <w:p w14:paraId="530B81A6"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7B799C16" w14:textId="77777777" w:rsidR="00704ABC" w:rsidRPr="00E45289" w:rsidRDefault="00704ABC" w:rsidP="00AA04F2">
            <w:pPr>
              <w:ind w:left="135"/>
              <w:rPr>
                <w:rFonts w:ascii="Times New Roman" w:hAnsi="Times New Roman" w:cs="Times New Roman"/>
                <w:sz w:val="20"/>
                <w:szCs w:val="20"/>
              </w:rPr>
            </w:pPr>
          </w:p>
        </w:tc>
        <w:tc>
          <w:tcPr>
            <w:tcW w:w="2196" w:type="dxa"/>
            <w:gridSpan w:val="3"/>
            <w:tcMar>
              <w:top w:w="50" w:type="dxa"/>
              <w:left w:w="100" w:type="dxa"/>
            </w:tcMar>
            <w:vAlign w:val="center"/>
          </w:tcPr>
          <w:p w14:paraId="0365EF95"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1952" w:type="dxa"/>
            <w:vMerge w:val="restart"/>
            <w:tcMar>
              <w:top w:w="50" w:type="dxa"/>
              <w:left w:w="100" w:type="dxa"/>
            </w:tcMar>
            <w:vAlign w:val="center"/>
          </w:tcPr>
          <w:p w14:paraId="78A4D6B5"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6CDC4B4" w14:textId="77777777" w:rsidR="00704ABC" w:rsidRPr="00E45289" w:rsidRDefault="00704ABC" w:rsidP="00AA04F2">
            <w:pPr>
              <w:ind w:left="135"/>
              <w:rPr>
                <w:rFonts w:ascii="Times New Roman" w:hAnsi="Times New Roman" w:cs="Times New Roman"/>
                <w:sz w:val="20"/>
                <w:szCs w:val="20"/>
              </w:rPr>
            </w:pPr>
          </w:p>
        </w:tc>
      </w:tr>
      <w:tr w:rsidR="00AA04F2" w:rsidRPr="00E45289" w14:paraId="2079AB0E" w14:textId="77777777" w:rsidTr="00704ABC">
        <w:trPr>
          <w:trHeight w:val="144"/>
          <w:tblCellSpacing w:w="20" w:type="nil"/>
        </w:trPr>
        <w:tc>
          <w:tcPr>
            <w:tcW w:w="516" w:type="dxa"/>
            <w:vMerge/>
            <w:tcMar>
              <w:top w:w="50" w:type="dxa"/>
              <w:left w:w="100" w:type="dxa"/>
            </w:tcMar>
          </w:tcPr>
          <w:p w14:paraId="42750DD3" w14:textId="77777777" w:rsidR="00704ABC" w:rsidRPr="00E45289" w:rsidRDefault="00704ABC" w:rsidP="00AA04F2">
            <w:pPr>
              <w:rPr>
                <w:rFonts w:ascii="Times New Roman" w:hAnsi="Times New Roman" w:cs="Times New Roman"/>
                <w:sz w:val="20"/>
                <w:szCs w:val="20"/>
              </w:rPr>
            </w:pPr>
          </w:p>
        </w:tc>
        <w:tc>
          <w:tcPr>
            <w:tcW w:w="1842" w:type="dxa"/>
            <w:vMerge/>
            <w:tcMar>
              <w:top w:w="50" w:type="dxa"/>
              <w:left w:w="100" w:type="dxa"/>
            </w:tcMar>
          </w:tcPr>
          <w:p w14:paraId="1FA038FD" w14:textId="77777777" w:rsidR="00704ABC" w:rsidRPr="00E45289" w:rsidRDefault="00704ABC" w:rsidP="00AA04F2">
            <w:pPr>
              <w:rPr>
                <w:rFonts w:ascii="Times New Roman" w:hAnsi="Times New Roman" w:cs="Times New Roman"/>
                <w:sz w:val="20"/>
                <w:szCs w:val="20"/>
              </w:rPr>
            </w:pPr>
          </w:p>
        </w:tc>
        <w:tc>
          <w:tcPr>
            <w:tcW w:w="673" w:type="dxa"/>
            <w:tcMar>
              <w:top w:w="50" w:type="dxa"/>
              <w:left w:w="100" w:type="dxa"/>
            </w:tcMar>
            <w:vAlign w:val="center"/>
          </w:tcPr>
          <w:p w14:paraId="60B6F383"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65A8CBDE" w14:textId="77777777" w:rsidR="00704ABC" w:rsidRPr="00E45289" w:rsidRDefault="00704ABC" w:rsidP="00AA04F2">
            <w:pPr>
              <w:ind w:left="135"/>
              <w:rPr>
                <w:rFonts w:ascii="Times New Roman" w:hAnsi="Times New Roman" w:cs="Times New Roman"/>
                <w:sz w:val="20"/>
                <w:szCs w:val="20"/>
              </w:rPr>
            </w:pPr>
          </w:p>
        </w:tc>
        <w:tc>
          <w:tcPr>
            <w:tcW w:w="1217" w:type="dxa"/>
            <w:tcMar>
              <w:top w:w="50" w:type="dxa"/>
              <w:left w:w="100" w:type="dxa"/>
            </w:tcMar>
            <w:vAlign w:val="center"/>
          </w:tcPr>
          <w:p w14:paraId="17A1F757"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3B9A8977" w14:textId="77777777" w:rsidR="00704ABC" w:rsidRPr="00E45289" w:rsidRDefault="00704ABC" w:rsidP="00AA04F2">
            <w:pPr>
              <w:ind w:left="135"/>
              <w:rPr>
                <w:rFonts w:ascii="Times New Roman" w:hAnsi="Times New Roman" w:cs="Times New Roman"/>
                <w:sz w:val="20"/>
                <w:szCs w:val="20"/>
              </w:rPr>
            </w:pPr>
          </w:p>
        </w:tc>
        <w:tc>
          <w:tcPr>
            <w:tcW w:w="306" w:type="dxa"/>
            <w:tcMar>
              <w:top w:w="50" w:type="dxa"/>
              <w:left w:w="100" w:type="dxa"/>
            </w:tcMar>
            <w:vAlign w:val="center"/>
          </w:tcPr>
          <w:p w14:paraId="3298714C" w14:textId="77777777" w:rsidR="00704ABC" w:rsidRPr="00E45289" w:rsidRDefault="00704ABC" w:rsidP="00AA04F2">
            <w:pPr>
              <w:ind w:left="135"/>
              <w:rPr>
                <w:rFonts w:ascii="Times New Roman" w:hAnsi="Times New Roman" w:cs="Times New Roman"/>
                <w:sz w:val="20"/>
                <w:szCs w:val="20"/>
              </w:rPr>
            </w:pPr>
          </w:p>
        </w:tc>
        <w:tc>
          <w:tcPr>
            <w:tcW w:w="1952" w:type="dxa"/>
            <w:vMerge/>
            <w:tcMar>
              <w:top w:w="50" w:type="dxa"/>
              <w:left w:w="100" w:type="dxa"/>
            </w:tcMar>
          </w:tcPr>
          <w:p w14:paraId="1D3F4D00" w14:textId="77777777" w:rsidR="00704ABC" w:rsidRPr="00E45289" w:rsidRDefault="00704ABC" w:rsidP="00AA04F2">
            <w:pPr>
              <w:rPr>
                <w:rFonts w:ascii="Times New Roman" w:hAnsi="Times New Roman" w:cs="Times New Roman"/>
                <w:sz w:val="20"/>
                <w:szCs w:val="20"/>
              </w:rPr>
            </w:pPr>
          </w:p>
        </w:tc>
      </w:tr>
      <w:tr w:rsidR="00AA04F2" w:rsidRPr="00E45289" w14:paraId="523CD29D" w14:textId="77777777" w:rsidTr="00704ABC">
        <w:trPr>
          <w:trHeight w:val="144"/>
          <w:tblCellSpacing w:w="20" w:type="nil"/>
        </w:trPr>
        <w:tc>
          <w:tcPr>
            <w:tcW w:w="516" w:type="dxa"/>
            <w:tcMar>
              <w:top w:w="50" w:type="dxa"/>
              <w:left w:w="100" w:type="dxa"/>
            </w:tcMar>
            <w:vAlign w:val="center"/>
          </w:tcPr>
          <w:p w14:paraId="76A3F872"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1</w:t>
            </w:r>
          </w:p>
        </w:tc>
        <w:tc>
          <w:tcPr>
            <w:tcW w:w="1842" w:type="dxa"/>
            <w:tcMar>
              <w:top w:w="50" w:type="dxa"/>
              <w:left w:w="100" w:type="dxa"/>
            </w:tcMar>
            <w:vAlign w:val="center"/>
          </w:tcPr>
          <w:p w14:paraId="0B7F2EBE"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Моя семья. Мои друзья. Семейные праздники: день рождения, Новый год</w:t>
            </w:r>
          </w:p>
        </w:tc>
        <w:tc>
          <w:tcPr>
            <w:tcW w:w="673" w:type="dxa"/>
            <w:tcMar>
              <w:top w:w="50" w:type="dxa"/>
              <w:left w:w="100" w:type="dxa"/>
            </w:tcMar>
            <w:vAlign w:val="center"/>
          </w:tcPr>
          <w:p w14:paraId="2930F648"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217" w:type="dxa"/>
            <w:tcMar>
              <w:top w:w="50" w:type="dxa"/>
              <w:left w:w="100" w:type="dxa"/>
            </w:tcMar>
            <w:vAlign w:val="center"/>
          </w:tcPr>
          <w:p w14:paraId="5664F807"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7A8C1681"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6B485DA1"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1">
              <w:r w:rsidRPr="00E45289">
                <w:rPr>
                  <w:rFonts w:ascii="Times New Roman" w:hAnsi="Times New Roman" w:cs="Times New Roman"/>
                  <w:color w:val="0000FF"/>
                  <w:sz w:val="20"/>
                  <w:szCs w:val="20"/>
                  <w:u w:val="single"/>
                </w:rPr>
                <w:t>https://m.edsoo.ru/7f413cd2</w:t>
              </w:r>
            </w:hyperlink>
          </w:p>
        </w:tc>
      </w:tr>
      <w:tr w:rsidR="00AA04F2" w:rsidRPr="00E45289" w14:paraId="3D8BA818" w14:textId="77777777" w:rsidTr="00704ABC">
        <w:trPr>
          <w:trHeight w:val="144"/>
          <w:tblCellSpacing w:w="20" w:type="nil"/>
        </w:trPr>
        <w:tc>
          <w:tcPr>
            <w:tcW w:w="516" w:type="dxa"/>
            <w:tcMar>
              <w:top w:w="50" w:type="dxa"/>
              <w:left w:w="100" w:type="dxa"/>
            </w:tcMar>
            <w:vAlign w:val="center"/>
          </w:tcPr>
          <w:p w14:paraId="0268A4E2"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2</w:t>
            </w:r>
          </w:p>
        </w:tc>
        <w:tc>
          <w:tcPr>
            <w:tcW w:w="1842" w:type="dxa"/>
            <w:tcMar>
              <w:top w:w="50" w:type="dxa"/>
              <w:left w:w="100" w:type="dxa"/>
            </w:tcMar>
            <w:vAlign w:val="center"/>
          </w:tcPr>
          <w:p w14:paraId="038A2F66"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Внешность и характер человека (литературного персонажа)</w:t>
            </w:r>
          </w:p>
        </w:tc>
        <w:tc>
          <w:tcPr>
            <w:tcW w:w="673" w:type="dxa"/>
            <w:tcMar>
              <w:top w:w="50" w:type="dxa"/>
              <w:left w:w="100" w:type="dxa"/>
            </w:tcMar>
            <w:vAlign w:val="center"/>
          </w:tcPr>
          <w:p w14:paraId="6748FF7F"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217" w:type="dxa"/>
            <w:tcMar>
              <w:top w:w="50" w:type="dxa"/>
              <w:left w:w="100" w:type="dxa"/>
            </w:tcMar>
            <w:vAlign w:val="center"/>
          </w:tcPr>
          <w:p w14:paraId="767E98BF"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71B6BE56"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0AB0D943"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2">
              <w:r w:rsidRPr="00E45289">
                <w:rPr>
                  <w:rFonts w:ascii="Times New Roman" w:hAnsi="Times New Roman" w:cs="Times New Roman"/>
                  <w:color w:val="0000FF"/>
                  <w:sz w:val="20"/>
                  <w:szCs w:val="20"/>
                  <w:u w:val="single"/>
                </w:rPr>
                <w:t>https://m.edsoo.ru/7f413cd2</w:t>
              </w:r>
            </w:hyperlink>
          </w:p>
        </w:tc>
      </w:tr>
      <w:tr w:rsidR="00AA04F2" w:rsidRPr="00E45289" w14:paraId="1F958DB7" w14:textId="77777777" w:rsidTr="00704ABC">
        <w:trPr>
          <w:trHeight w:val="144"/>
          <w:tblCellSpacing w:w="20" w:type="nil"/>
        </w:trPr>
        <w:tc>
          <w:tcPr>
            <w:tcW w:w="516" w:type="dxa"/>
            <w:tcMar>
              <w:top w:w="50" w:type="dxa"/>
              <w:left w:w="100" w:type="dxa"/>
            </w:tcMar>
            <w:vAlign w:val="center"/>
          </w:tcPr>
          <w:p w14:paraId="31BC88DF"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3</w:t>
            </w:r>
          </w:p>
        </w:tc>
        <w:tc>
          <w:tcPr>
            <w:tcW w:w="1842" w:type="dxa"/>
            <w:tcMar>
              <w:top w:w="50" w:type="dxa"/>
              <w:left w:w="100" w:type="dxa"/>
            </w:tcMar>
            <w:vAlign w:val="center"/>
          </w:tcPr>
          <w:p w14:paraId="28DB98EC"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Досуг и увлечения (хобби) современного подростка (чтение, кино, спорт)</w:t>
            </w:r>
          </w:p>
        </w:tc>
        <w:tc>
          <w:tcPr>
            <w:tcW w:w="673" w:type="dxa"/>
            <w:tcMar>
              <w:top w:w="50" w:type="dxa"/>
              <w:left w:w="100" w:type="dxa"/>
            </w:tcMar>
            <w:vAlign w:val="center"/>
          </w:tcPr>
          <w:p w14:paraId="0B865B45"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217" w:type="dxa"/>
            <w:tcMar>
              <w:top w:w="50" w:type="dxa"/>
              <w:left w:w="100" w:type="dxa"/>
            </w:tcMar>
            <w:vAlign w:val="center"/>
          </w:tcPr>
          <w:p w14:paraId="3C682F1F"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306" w:type="dxa"/>
            <w:tcMar>
              <w:top w:w="50" w:type="dxa"/>
              <w:left w:w="100" w:type="dxa"/>
            </w:tcMar>
            <w:vAlign w:val="center"/>
          </w:tcPr>
          <w:p w14:paraId="03E495ED"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73585A85"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3">
              <w:r w:rsidRPr="00E45289">
                <w:rPr>
                  <w:rFonts w:ascii="Times New Roman" w:hAnsi="Times New Roman" w:cs="Times New Roman"/>
                  <w:color w:val="0000FF"/>
                  <w:sz w:val="20"/>
                  <w:szCs w:val="20"/>
                  <w:u w:val="single"/>
                </w:rPr>
                <w:t>https://m.edsoo.ru/7f413cd2</w:t>
              </w:r>
            </w:hyperlink>
          </w:p>
        </w:tc>
      </w:tr>
      <w:tr w:rsidR="00AA04F2" w:rsidRPr="00E45289" w14:paraId="14E0D79F" w14:textId="77777777" w:rsidTr="00704ABC">
        <w:trPr>
          <w:trHeight w:val="144"/>
          <w:tblCellSpacing w:w="20" w:type="nil"/>
        </w:trPr>
        <w:tc>
          <w:tcPr>
            <w:tcW w:w="516" w:type="dxa"/>
            <w:tcMar>
              <w:top w:w="50" w:type="dxa"/>
              <w:left w:w="100" w:type="dxa"/>
            </w:tcMar>
            <w:vAlign w:val="center"/>
          </w:tcPr>
          <w:p w14:paraId="476A6073"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4</w:t>
            </w:r>
          </w:p>
        </w:tc>
        <w:tc>
          <w:tcPr>
            <w:tcW w:w="1842" w:type="dxa"/>
            <w:tcMar>
              <w:top w:w="50" w:type="dxa"/>
              <w:left w:w="100" w:type="dxa"/>
            </w:tcMar>
            <w:vAlign w:val="center"/>
          </w:tcPr>
          <w:p w14:paraId="5702F3BE"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Здоровый образ жизни: режим труда и отдыха, здоровое питание</w:t>
            </w:r>
          </w:p>
        </w:tc>
        <w:tc>
          <w:tcPr>
            <w:tcW w:w="673" w:type="dxa"/>
            <w:tcMar>
              <w:top w:w="50" w:type="dxa"/>
              <w:left w:w="100" w:type="dxa"/>
            </w:tcMar>
            <w:vAlign w:val="center"/>
          </w:tcPr>
          <w:p w14:paraId="274DA34E"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217" w:type="dxa"/>
            <w:tcMar>
              <w:top w:w="50" w:type="dxa"/>
              <w:left w:w="100" w:type="dxa"/>
            </w:tcMar>
            <w:vAlign w:val="center"/>
          </w:tcPr>
          <w:p w14:paraId="687EB4A9"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306" w:type="dxa"/>
            <w:tcMar>
              <w:top w:w="50" w:type="dxa"/>
              <w:left w:w="100" w:type="dxa"/>
            </w:tcMar>
            <w:vAlign w:val="center"/>
          </w:tcPr>
          <w:p w14:paraId="5FE5A29E"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079C5E78"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4">
              <w:r w:rsidRPr="00E45289">
                <w:rPr>
                  <w:rFonts w:ascii="Times New Roman" w:hAnsi="Times New Roman" w:cs="Times New Roman"/>
                  <w:color w:val="0000FF"/>
                  <w:sz w:val="20"/>
                  <w:szCs w:val="20"/>
                  <w:u w:val="single"/>
                </w:rPr>
                <w:t>https://m.edsoo.ru/7f413cd2</w:t>
              </w:r>
            </w:hyperlink>
          </w:p>
        </w:tc>
      </w:tr>
      <w:tr w:rsidR="00AA04F2" w:rsidRPr="00E45289" w14:paraId="55372D44" w14:textId="77777777" w:rsidTr="00704ABC">
        <w:trPr>
          <w:trHeight w:val="144"/>
          <w:tblCellSpacing w:w="20" w:type="nil"/>
        </w:trPr>
        <w:tc>
          <w:tcPr>
            <w:tcW w:w="516" w:type="dxa"/>
            <w:tcMar>
              <w:top w:w="50" w:type="dxa"/>
              <w:left w:w="100" w:type="dxa"/>
            </w:tcMar>
            <w:vAlign w:val="center"/>
          </w:tcPr>
          <w:p w14:paraId="10BCA0D1"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5</w:t>
            </w:r>
          </w:p>
        </w:tc>
        <w:tc>
          <w:tcPr>
            <w:tcW w:w="1842" w:type="dxa"/>
            <w:tcMar>
              <w:top w:w="50" w:type="dxa"/>
              <w:left w:w="100" w:type="dxa"/>
            </w:tcMar>
            <w:vAlign w:val="center"/>
          </w:tcPr>
          <w:p w14:paraId="2F72324A"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Покупки: </w:t>
            </w:r>
            <w:r w:rsidRPr="00E45289">
              <w:rPr>
                <w:rFonts w:ascii="Times New Roman" w:hAnsi="Times New Roman" w:cs="Times New Roman"/>
                <w:sz w:val="20"/>
                <w:szCs w:val="20"/>
              </w:rPr>
              <w:lastRenderedPageBreak/>
              <w:t>одежда, обувь и продукты питания</w:t>
            </w:r>
          </w:p>
        </w:tc>
        <w:tc>
          <w:tcPr>
            <w:tcW w:w="673" w:type="dxa"/>
            <w:tcMar>
              <w:top w:w="50" w:type="dxa"/>
              <w:left w:w="100" w:type="dxa"/>
            </w:tcMar>
            <w:vAlign w:val="center"/>
          </w:tcPr>
          <w:p w14:paraId="4B001BD8"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6 </w:t>
            </w:r>
          </w:p>
        </w:tc>
        <w:tc>
          <w:tcPr>
            <w:tcW w:w="1217" w:type="dxa"/>
            <w:tcMar>
              <w:top w:w="50" w:type="dxa"/>
              <w:left w:w="100" w:type="dxa"/>
            </w:tcMar>
            <w:vAlign w:val="center"/>
          </w:tcPr>
          <w:p w14:paraId="5E391AF0"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4FCB517D"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4601FC41"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5">
              <w:r w:rsidRPr="00E45289">
                <w:rPr>
                  <w:rFonts w:ascii="Times New Roman" w:hAnsi="Times New Roman" w:cs="Times New Roman"/>
                  <w:color w:val="0000FF"/>
                  <w:sz w:val="20"/>
                  <w:szCs w:val="20"/>
                  <w:u w:val="single"/>
                </w:rPr>
                <w:t>https://m.edsoo.ru/7f413cd2</w:t>
              </w:r>
            </w:hyperlink>
          </w:p>
        </w:tc>
      </w:tr>
      <w:tr w:rsidR="00AA04F2" w:rsidRPr="00E45289" w14:paraId="6EF932A0" w14:textId="77777777" w:rsidTr="00704ABC">
        <w:trPr>
          <w:trHeight w:val="144"/>
          <w:tblCellSpacing w:w="20" w:type="nil"/>
        </w:trPr>
        <w:tc>
          <w:tcPr>
            <w:tcW w:w="516" w:type="dxa"/>
            <w:tcMar>
              <w:top w:w="50" w:type="dxa"/>
              <w:left w:w="100" w:type="dxa"/>
            </w:tcMar>
            <w:vAlign w:val="center"/>
          </w:tcPr>
          <w:p w14:paraId="40D079DF"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6</w:t>
            </w:r>
          </w:p>
        </w:tc>
        <w:tc>
          <w:tcPr>
            <w:tcW w:w="1842" w:type="dxa"/>
            <w:tcMar>
              <w:top w:w="50" w:type="dxa"/>
              <w:left w:w="100" w:type="dxa"/>
            </w:tcMar>
            <w:vAlign w:val="center"/>
          </w:tcPr>
          <w:p w14:paraId="18E036A2"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Школа, школьная жизнь, школьная форма, изучаемые предметы. Переписка с иностранными сверстниками</w:t>
            </w:r>
          </w:p>
        </w:tc>
        <w:tc>
          <w:tcPr>
            <w:tcW w:w="673" w:type="dxa"/>
            <w:tcMar>
              <w:top w:w="50" w:type="dxa"/>
              <w:left w:w="100" w:type="dxa"/>
            </w:tcMar>
            <w:vAlign w:val="center"/>
          </w:tcPr>
          <w:p w14:paraId="6C9C976D"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217" w:type="dxa"/>
            <w:tcMar>
              <w:top w:w="50" w:type="dxa"/>
              <w:left w:w="100" w:type="dxa"/>
            </w:tcMar>
            <w:vAlign w:val="center"/>
          </w:tcPr>
          <w:p w14:paraId="4E6A21BD"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589D344A"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21EBD28D"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6">
              <w:r w:rsidRPr="00E45289">
                <w:rPr>
                  <w:rFonts w:ascii="Times New Roman" w:hAnsi="Times New Roman" w:cs="Times New Roman"/>
                  <w:color w:val="0000FF"/>
                  <w:sz w:val="20"/>
                  <w:szCs w:val="20"/>
                  <w:u w:val="single"/>
                </w:rPr>
                <w:t>https://m.edsoo.ru/7f413cd2</w:t>
              </w:r>
            </w:hyperlink>
          </w:p>
        </w:tc>
      </w:tr>
      <w:tr w:rsidR="00AA04F2" w:rsidRPr="00E45289" w14:paraId="57A29CA2" w14:textId="77777777" w:rsidTr="00704ABC">
        <w:trPr>
          <w:trHeight w:val="144"/>
          <w:tblCellSpacing w:w="20" w:type="nil"/>
        </w:trPr>
        <w:tc>
          <w:tcPr>
            <w:tcW w:w="516" w:type="dxa"/>
            <w:tcMar>
              <w:top w:w="50" w:type="dxa"/>
              <w:left w:w="100" w:type="dxa"/>
            </w:tcMar>
            <w:vAlign w:val="center"/>
          </w:tcPr>
          <w:p w14:paraId="6918284C"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7</w:t>
            </w:r>
          </w:p>
        </w:tc>
        <w:tc>
          <w:tcPr>
            <w:tcW w:w="1842" w:type="dxa"/>
            <w:tcMar>
              <w:top w:w="50" w:type="dxa"/>
              <w:left w:w="100" w:type="dxa"/>
            </w:tcMar>
            <w:vAlign w:val="center"/>
          </w:tcPr>
          <w:p w14:paraId="5ECED555"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Каникулы в различное время года. Виды отдыха</w:t>
            </w:r>
          </w:p>
        </w:tc>
        <w:tc>
          <w:tcPr>
            <w:tcW w:w="673" w:type="dxa"/>
            <w:tcMar>
              <w:top w:w="50" w:type="dxa"/>
              <w:left w:w="100" w:type="dxa"/>
            </w:tcMar>
            <w:vAlign w:val="center"/>
          </w:tcPr>
          <w:p w14:paraId="3FDB0308"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217" w:type="dxa"/>
            <w:tcMar>
              <w:top w:w="50" w:type="dxa"/>
              <w:left w:w="100" w:type="dxa"/>
            </w:tcMar>
            <w:vAlign w:val="center"/>
          </w:tcPr>
          <w:p w14:paraId="50102BFD"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177459D6"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65A720CF"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7">
              <w:r w:rsidRPr="00E45289">
                <w:rPr>
                  <w:rFonts w:ascii="Times New Roman" w:hAnsi="Times New Roman" w:cs="Times New Roman"/>
                  <w:color w:val="0000FF"/>
                  <w:sz w:val="20"/>
                  <w:szCs w:val="20"/>
                  <w:u w:val="single"/>
                </w:rPr>
                <w:t>https://m.edsoo.ru/7f413cd2</w:t>
              </w:r>
            </w:hyperlink>
          </w:p>
        </w:tc>
      </w:tr>
      <w:tr w:rsidR="00AA04F2" w:rsidRPr="00E45289" w14:paraId="1FA87FDB" w14:textId="77777777" w:rsidTr="00704ABC">
        <w:trPr>
          <w:trHeight w:val="144"/>
          <w:tblCellSpacing w:w="20" w:type="nil"/>
        </w:trPr>
        <w:tc>
          <w:tcPr>
            <w:tcW w:w="516" w:type="dxa"/>
            <w:tcMar>
              <w:top w:w="50" w:type="dxa"/>
              <w:left w:w="100" w:type="dxa"/>
            </w:tcMar>
            <w:vAlign w:val="center"/>
          </w:tcPr>
          <w:p w14:paraId="145FE139"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8</w:t>
            </w:r>
          </w:p>
        </w:tc>
        <w:tc>
          <w:tcPr>
            <w:tcW w:w="1842" w:type="dxa"/>
            <w:tcMar>
              <w:top w:w="50" w:type="dxa"/>
              <w:left w:w="100" w:type="dxa"/>
            </w:tcMar>
            <w:vAlign w:val="center"/>
          </w:tcPr>
          <w:p w14:paraId="3D50108A"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Природа: дикие и домашние животные. Погода</w:t>
            </w:r>
          </w:p>
        </w:tc>
        <w:tc>
          <w:tcPr>
            <w:tcW w:w="673" w:type="dxa"/>
            <w:tcMar>
              <w:top w:w="50" w:type="dxa"/>
              <w:left w:w="100" w:type="dxa"/>
            </w:tcMar>
            <w:vAlign w:val="center"/>
          </w:tcPr>
          <w:p w14:paraId="439746E3"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217" w:type="dxa"/>
            <w:tcMar>
              <w:top w:w="50" w:type="dxa"/>
              <w:left w:w="100" w:type="dxa"/>
            </w:tcMar>
            <w:vAlign w:val="center"/>
          </w:tcPr>
          <w:p w14:paraId="1D875A9E"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6CAC254E"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23200D3C"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8">
              <w:r w:rsidRPr="00E45289">
                <w:rPr>
                  <w:rFonts w:ascii="Times New Roman" w:hAnsi="Times New Roman" w:cs="Times New Roman"/>
                  <w:color w:val="0000FF"/>
                  <w:sz w:val="20"/>
                  <w:szCs w:val="20"/>
                  <w:u w:val="single"/>
                </w:rPr>
                <w:t>https://m.edsoo.ru/7f413cd2</w:t>
              </w:r>
            </w:hyperlink>
          </w:p>
        </w:tc>
      </w:tr>
      <w:tr w:rsidR="00AA04F2" w:rsidRPr="00E45289" w14:paraId="362F0901" w14:textId="77777777" w:rsidTr="00704ABC">
        <w:trPr>
          <w:trHeight w:val="144"/>
          <w:tblCellSpacing w:w="20" w:type="nil"/>
        </w:trPr>
        <w:tc>
          <w:tcPr>
            <w:tcW w:w="516" w:type="dxa"/>
            <w:tcMar>
              <w:top w:w="50" w:type="dxa"/>
              <w:left w:w="100" w:type="dxa"/>
            </w:tcMar>
            <w:vAlign w:val="center"/>
          </w:tcPr>
          <w:p w14:paraId="1E3DABDC"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9</w:t>
            </w:r>
          </w:p>
        </w:tc>
        <w:tc>
          <w:tcPr>
            <w:tcW w:w="1842" w:type="dxa"/>
            <w:tcMar>
              <w:top w:w="50" w:type="dxa"/>
              <w:left w:w="100" w:type="dxa"/>
            </w:tcMar>
            <w:vAlign w:val="center"/>
          </w:tcPr>
          <w:p w14:paraId="3EF6CC59"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Родной город (село). Транспорт</w:t>
            </w:r>
          </w:p>
        </w:tc>
        <w:tc>
          <w:tcPr>
            <w:tcW w:w="673" w:type="dxa"/>
            <w:tcMar>
              <w:top w:w="50" w:type="dxa"/>
              <w:left w:w="100" w:type="dxa"/>
            </w:tcMar>
            <w:vAlign w:val="center"/>
          </w:tcPr>
          <w:p w14:paraId="1D0A395E"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217" w:type="dxa"/>
            <w:tcMar>
              <w:top w:w="50" w:type="dxa"/>
              <w:left w:w="100" w:type="dxa"/>
            </w:tcMar>
            <w:vAlign w:val="center"/>
          </w:tcPr>
          <w:p w14:paraId="2C47861E"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4EF104DD" w14:textId="2AEC57E0" w:rsidR="00704ABC" w:rsidRPr="00E45289" w:rsidRDefault="00704ABC" w:rsidP="00704AB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1952" w:type="dxa"/>
            <w:tcMar>
              <w:top w:w="50" w:type="dxa"/>
              <w:left w:w="100" w:type="dxa"/>
            </w:tcMar>
            <w:vAlign w:val="center"/>
          </w:tcPr>
          <w:p w14:paraId="0F547592"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39">
              <w:r w:rsidRPr="00E45289">
                <w:rPr>
                  <w:rFonts w:ascii="Times New Roman" w:hAnsi="Times New Roman" w:cs="Times New Roman"/>
                  <w:color w:val="0000FF"/>
                  <w:sz w:val="20"/>
                  <w:szCs w:val="20"/>
                  <w:u w:val="single"/>
                </w:rPr>
                <w:t>https://m.edsoo.ru/7f413cd2</w:t>
              </w:r>
            </w:hyperlink>
          </w:p>
        </w:tc>
      </w:tr>
      <w:tr w:rsidR="00AA04F2" w:rsidRPr="00E45289" w14:paraId="4236DF13" w14:textId="77777777" w:rsidTr="00704ABC">
        <w:trPr>
          <w:trHeight w:val="144"/>
          <w:tblCellSpacing w:w="20" w:type="nil"/>
        </w:trPr>
        <w:tc>
          <w:tcPr>
            <w:tcW w:w="516" w:type="dxa"/>
            <w:tcMar>
              <w:top w:w="50" w:type="dxa"/>
              <w:left w:w="100" w:type="dxa"/>
            </w:tcMar>
            <w:vAlign w:val="center"/>
          </w:tcPr>
          <w:p w14:paraId="45793039"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10</w:t>
            </w:r>
          </w:p>
        </w:tc>
        <w:tc>
          <w:tcPr>
            <w:tcW w:w="1842" w:type="dxa"/>
            <w:tcMar>
              <w:top w:w="50" w:type="dxa"/>
              <w:left w:w="100" w:type="dxa"/>
            </w:tcMar>
            <w:vAlign w:val="center"/>
          </w:tcPr>
          <w:p w14:paraId="553BD1C6"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673" w:type="dxa"/>
            <w:tcMar>
              <w:top w:w="50" w:type="dxa"/>
              <w:left w:w="100" w:type="dxa"/>
            </w:tcMar>
            <w:vAlign w:val="center"/>
          </w:tcPr>
          <w:p w14:paraId="72EB7550"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 </w:t>
            </w:r>
          </w:p>
        </w:tc>
        <w:tc>
          <w:tcPr>
            <w:tcW w:w="1217" w:type="dxa"/>
            <w:tcMar>
              <w:top w:w="50" w:type="dxa"/>
              <w:left w:w="100" w:type="dxa"/>
            </w:tcMar>
            <w:vAlign w:val="center"/>
          </w:tcPr>
          <w:p w14:paraId="4E007CD7"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03C22AD6"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4AF20857"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0">
              <w:r w:rsidRPr="00E45289">
                <w:rPr>
                  <w:rFonts w:ascii="Times New Roman" w:hAnsi="Times New Roman" w:cs="Times New Roman"/>
                  <w:color w:val="0000FF"/>
                  <w:sz w:val="20"/>
                  <w:szCs w:val="20"/>
                  <w:u w:val="single"/>
                </w:rPr>
                <w:t>https://m.edsoo.ru/7f413cd2</w:t>
              </w:r>
            </w:hyperlink>
          </w:p>
        </w:tc>
      </w:tr>
      <w:tr w:rsidR="00AA04F2" w:rsidRPr="00E45289" w14:paraId="7E42059B" w14:textId="77777777" w:rsidTr="00704ABC">
        <w:trPr>
          <w:trHeight w:val="144"/>
          <w:tblCellSpacing w:w="20" w:type="nil"/>
        </w:trPr>
        <w:tc>
          <w:tcPr>
            <w:tcW w:w="516" w:type="dxa"/>
            <w:tcMar>
              <w:top w:w="50" w:type="dxa"/>
              <w:left w:w="100" w:type="dxa"/>
            </w:tcMar>
            <w:vAlign w:val="center"/>
          </w:tcPr>
          <w:p w14:paraId="4E18C434" w14:textId="77777777" w:rsidR="00704ABC" w:rsidRPr="00E45289" w:rsidRDefault="00704ABC" w:rsidP="00AA04F2">
            <w:pPr>
              <w:rPr>
                <w:rFonts w:ascii="Times New Roman" w:hAnsi="Times New Roman" w:cs="Times New Roman"/>
                <w:sz w:val="20"/>
                <w:szCs w:val="20"/>
              </w:rPr>
            </w:pPr>
            <w:r w:rsidRPr="00E45289">
              <w:rPr>
                <w:rFonts w:ascii="Times New Roman" w:hAnsi="Times New Roman" w:cs="Times New Roman"/>
                <w:sz w:val="20"/>
                <w:szCs w:val="20"/>
              </w:rPr>
              <w:t>11</w:t>
            </w:r>
          </w:p>
        </w:tc>
        <w:tc>
          <w:tcPr>
            <w:tcW w:w="1842" w:type="dxa"/>
            <w:tcMar>
              <w:top w:w="50" w:type="dxa"/>
              <w:left w:w="100" w:type="dxa"/>
            </w:tcMar>
            <w:vAlign w:val="center"/>
          </w:tcPr>
          <w:p w14:paraId="272BD2BD"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Выдающиеся люди родной </w:t>
            </w:r>
            <w:r w:rsidRPr="00E45289">
              <w:rPr>
                <w:rFonts w:ascii="Times New Roman" w:hAnsi="Times New Roman" w:cs="Times New Roman"/>
                <w:sz w:val="20"/>
                <w:szCs w:val="20"/>
              </w:rPr>
              <w:lastRenderedPageBreak/>
              <w:t>страны и страны (стран) изучаемого языка: писатели, поэты</w:t>
            </w:r>
          </w:p>
        </w:tc>
        <w:tc>
          <w:tcPr>
            <w:tcW w:w="673" w:type="dxa"/>
            <w:tcMar>
              <w:top w:w="50" w:type="dxa"/>
              <w:left w:w="100" w:type="dxa"/>
            </w:tcMar>
            <w:vAlign w:val="center"/>
          </w:tcPr>
          <w:p w14:paraId="574059F3"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5 </w:t>
            </w:r>
          </w:p>
        </w:tc>
        <w:tc>
          <w:tcPr>
            <w:tcW w:w="1217" w:type="dxa"/>
            <w:tcMar>
              <w:top w:w="50" w:type="dxa"/>
              <w:left w:w="100" w:type="dxa"/>
            </w:tcMar>
            <w:vAlign w:val="center"/>
          </w:tcPr>
          <w:p w14:paraId="5AC7AF72"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06" w:type="dxa"/>
            <w:tcMar>
              <w:top w:w="50" w:type="dxa"/>
              <w:left w:w="100" w:type="dxa"/>
            </w:tcMar>
            <w:vAlign w:val="center"/>
          </w:tcPr>
          <w:p w14:paraId="39A27F08" w14:textId="77777777" w:rsidR="00704ABC" w:rsidRPr="00E45289" w:rsidRDefault="00704ABC" w:rsidP="00AA04F2">
            <w:pPr>
              <w:ind w:left="135"/>
              <w:jc w:val="center"/>
              <w:rPr>
                <w:rFonts w:ascii="Times New Roman" w:hAnsi="Times New Roman" w:cs="Times New Roman"/>
                <w:sz w:val="20"/>
                <w:szCs w:val="20"/>
              </w:rPr>
            </w:pPr>
          </w:p>
        </w:tc>
        <w:tc>
          <w:tcPr>
            <w:tcW w:w="1952" w:type="dxa"/>
            <w:tcMar>
              <w:top w:w="50" w:type="dxa"/>
              <w:left w:w="100" w:type="dxa"/>
            </w:tcMar>
            <w:vAlign w:val="center"/>
          </w:tcPr>
          <w:p w14:paraId="29F02ED9"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1">
              <w:r w:rsidRPr="00E45289">
                <w:rPr>
                  <w:rFonts w:ascii="Times New Roman" w:hAnsi="Times New Roman" w:cs="Times New Roman"/>
                  <w:color w:val="0000FF"/>
                  <w:sz w:val="20"/>
                  <w:szCs w:val="20"/>
                  <w:u w:val="single"/>
                </w:rPr>
                <w:t>https://m.edsoo.ru/7</w:t>
              </w:r>
              <w:r w:rsidRPr="00E45289">
                <w:rPr>
                  <w:rFonts w:ascii="Times New Roman" w:hAnsi="Times New Roman" w:cs="Times New Roman"/>
                  <w:color w:val="0000FF"/>
                  <w:sz w:val="20"/>
                  <w:szCs w:val="20"/>
                  <w:u w:val="single"/>
                </w:rPr>
                <w:lastRenderedPageBreak/>
                <w:t>f413cd2</w:t>
              </w:r>
            </w:hyperlink>
          </w:p>
        </w:tc>
      </w:tr>
      <w:tr w:rsidR="00704ABC" w:rsidRPr="00E45289" w14:paraId="61C7A53C" w14:textId="77777777" w:rsidTr="00704ABC">
        <w:trPr>
          <w:trHeight w:val="144"/>
          <w:tblCellSpacing w:w="20" w:type="nil"/>
        </w:trPr>
        <w:tc>
          <w:tcPr>
            <w:tcW w:w="2358" w:type="dxa"/>
            <w:gridSpan w:val="2"/>
            <w:tcMar>
              <w:top w:w="50" w:type="dxa"/>
              <w:left w:w="100" w:type="dxa"/>
            </w:tcMar>
            <w:vAlign w:val="center"/>
          </w:tcPr>
          <w:p w14:paraId="45DE1627" w14:textId="77777777" w:rsidR="00704ABC" w:rsidRPr="00E45289" w:rsidRDefault="00704ABC" w:rsidP="00AA04F2">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673" w:type="dxa"/>
            <w:tcMar>
              <w:top w:w="50" w:type="dxa"/>
              <w:left w:w="100" w:type="dxa"/>
            </w:tcMar>
            <w:vAlign w:val="center"/>
          </w:tcPr>
          <w:p w14:paraId="74049FF8"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217" w:type="dxa"/>
            <w:tcMar>
              <w:top w:w="50" w:type="dxa"/>
              <w:left w:w="100" w:type="dxa"/>
            </w:tcMar>
            <w:vAlign w:val="center"/>
          </w:tcPr>
          <w:p w14:paraId="7079EA12" w14:textId="77777777" w:rsidR="00704ABC" w:rsidRPr="00E45289" w:rsidRDefault="00704ABC"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306" w:type="dxa"/>
            <w:tcMar>
              <w:top w:w="50" w:type="dxa"/>
              <w:left w:w="100" w:type="dxa"/>
            </w:tcMar>
            <w:vAlign w:val="center"/>
          </w:tcPr>
          <w:p w14:paraId="1015B3D8" w14:textId="3B66D7FF" w:rsidR="00704ABC" w:rsidRPr="00E45289" w:rsidRDefault="00704ABC" w:rsidP="00704AB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1952" w:type="dxa"/>
            <w:tcMar>
              <w:top w:w="50" w:type="dxa"/>
              <w:left w:w="100" w:type="dxa"/>
            </w:tcMar>
            <w:vAlign w:val="center"/>
          </w:tcPr>
          <w:p w14:paraId="2BA13053" w14:textId="77777777" w:rsidR="00704ABC" w:rsidRPr="00E45289" w:rsidRDefault="00704ABC" w:rsidP="00AA04F2">
            <w:pPr>
              <w:rPr>
                <w:rFonts w:ascii="Times New Roman" w:hAnsi="Times New Roman" w:cs="Times New Roman"/>
                <w:sz w:val="20"/>
                <w:szCs w:val="20"/>
              </w:rPr>
            </w:pPr>
          </w:p>
        </w:tc>
      </w:tr>
    </w:tbl>
    <w:p w14:paraId="2C6ED0DD" w14:textId="68BA090A" w:rsidR="002A3CFD" w:rsidRPr="00E45289" w:rsidRDefault="002A3CFD" w:rsidP="00107F7A">
      <w:pPr>
        <w:pStyle w:val="13"/>
        <w:tabs>
          <w:tab w:val="left" w:pos="663"/>
        </w:tabs>
        <w:spacing w:line="240" w:lineRule="auto"/>
        <w:jc w:val="both"/>
        <w:rPr>
          <w:b/>
          <w:color w:val="auto"/>
        </w:rPr>
      </w:pPr>
    </w:p>
    <w:p w14:paraId="28C487BA" w14:textId="7FEE2CEE" w:rsidR="00A7404F" w:rsidRPr="00E45289" w:rsidRDefault="00A7404F" w:rsidP="00107F7A">
      <w:pPr>
        <w:ind w:firstLine="708"/>
        <w:jc w:val="both"/>
        <w:rPr>
          <w:rFonts w:ascii="Times New Roman" w:hAnsi="Times New Roman" w:cs="Times New Roman"/>
          <w:b/>
          <w:sz w:val="20"/>
          <w:szCs w:val="20"/>
        </w:rPr>
      </w:pPr>
      <w:r w:rsidRPr="00E45289">
        <w:rPr>
          <w:rFonts w:ascii="Times New Roman" w:hAnsi="Times New Roman" w:cs="Times New Roman"/>
          <w:b/>
          <w:sz w:val="20"/>
          <w:szCs w:val="20"/>
        </w:rPr>
        <w:t>6 КЛАСС</w:t>
      </w:r>
    </w:p>
    <w:tbl>
      <w:tblPr>
        <w:tblW w:w="0" w:type="auto"/>
        <w:tblCellSpacing w:w="20" w:type="nil"/>
        <w:tblLook w:val="04A0" w:firstRow="1" w:lastRow="0" w:firstColumn="1" w:lastColumn="0" w:noHBand="0" w:noVBand="1"/>
      </w:tblPr>
      <w:tblGrid>
        <w:gridCol w:w="510"/>
        <w:gridCol w:w="1817"/>
        <w:gridCol w:w="666"/>
        <w:gridCol w:w="1202"/>
        <w:gridCol w:w="377"/>
        <w:gridCol w:w="1934"/>
      </w:tblGrid>
      <w:tr w:rsidR="00AA04F2" w:rsidRPr="00E45289" w14:paraId="5E430E80" w14:textId="77777777" w:rsidTr="00AA04F2">
        <w:trPr>
          <w:trHeight w:val="144"/>
          <w:tblCellSpacing w:w="20" w:type="nil"/>
        </w:trPr>
        <w:tc>
          <w:tcPr>
            <w:tcW w:w="84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D5D5E0"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C7ACE63" w14:textId="77777777" w:rsidR="00AA04F2" w:rsidRPr="00E45289" w:rsidRDefault="00AA04F2" w:rsidP="00AA04F2">
            <w:pPr>
              <w:ind w:left="135"/>
              <w:rPr>
                <w:rFonts w:ascii="Times New Roman" w:hAnsi="Times New Roman" w:cs="Times New Roman"/>
                <w:sz w:val="20"/>
                <w:szCs w:val="20"/>
              </w:rPr>
            </w:pPr>
          </w:p>
        </w:tc>
        <w:tc>
          <w:tcPr>
            <w:tcW w:w="4867"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4C87E6"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9067DE4" w14:textId="77777777" w:rsidR="00AA04F2" w:rsidRPr="00E45289" w:rsidRDefault="00AA04F2" w:rsidP="00AA04F2">
            <w:pPr>
              <w:ind w:left="135"/>
              <w:rPr>
                <w:rFonts w:ascii="Times New Roman" w:hAnsi="Times New Roman" w:cs="Times New Roman"/>
                <w:sz w:val="20"/>
                <w:szCs w:val="20"/>
              </w:rPr>
            </w:pPr>
          </w:p>
        </w:tc>
        <w:tc>
          <w:tcPr>
            <w:tcW w:w="370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1846B4"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3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5D4E0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D87CFFD" w14:textId="77777777" w:rsidR="00AA04F2" w:rsidRPr="00E45289" w:rsidRDefault="00AA04F2" w:rsidP="00AA04F2">
            <w:pPr>
              <w:ind w:left="135"/>
              <w:rPr>
                <w:rFonts w:ascii="Times New Roman" w:hAnsi="Times New Roman" w:cs="Times New Roman"/>
                <w:sz w:val="20"/>
                <w:szCs w:val="20"/>
              </w:rPr>
            </w:pPr>
          </w:p>
        </w:tc>
      </w:tr>
      <w:tr w:rsidR="00AA04F2" w:rsidRPr="00E45289" w14:paraId="3A51BD3A" w14:textId="77777777" w:rsidTr="00AA04F2">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14:paraId="4D902C6D" w14:textId="77777777" w:rsidR="00AA04F2" w:rsidRPr="00E45289" w:rsidRDefault="00AA04F2" w:rsidP="00AA04F2">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14:paraId="2F0528F7" w14:textId="77777777" w:rsidR="00AA04F2" w:rsidRPr="00E45289" w:rsidRDefault="00AA04F2" w:rsidP="00AA04F2">
            <w:pPr>
              <w:rPr>
                <w:rFonts w:ascii="Times New Roman" w:hAnsi="Times New Roman" w:cs="Times New Roman"/>
                <w:sz w:val="20"/>
                <w:szCs w:val="20"/>
              </w:rPr>
            </w:pP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015DA0"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7371B16B" w14:textId="77777777" w:rsidR="00AA04F2" w:rsidRPr="00E45289" w:rsidRDefault="00AA04F2" w:rsidP="00AA04F2">
            <w:pPr>
              <w:ind w:left="135"/>
              <w:rPr>
                <w:rFonts w:ascii="Times New Roman" w:hAnsi="Times New Roman"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B03E18"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634B1208" w14:textId="77777777" w:rsidR="00AA04F2" w:rsidRPr="00E45289" w:rsidRDefault="00AA04F2" w:rsidP="00AA04F2">
            <w:pPr>
              <w:ind w:left="135"/>
              <w:rPr>
                <w:rFonts w:ascii="Times New Roman" w:hAnsi="Times New Roman" w:cs="Times New Roman"/>
                <w:sz w:val="20"/>
                <w:szCs w:val="20"/>
              </w:rPr>
            </w:pP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FFABB9" w14:textId="77777777" w:rsidR="00AA04F2" w:rsidRPr="00E45289" w:rsidRDefault="00AA04F2" w:rsidP="00AA04F2">
            <w:pPr>
              <w:ind w:left="135"/>
              <w:rPr>
                <w:rFonts w:ascii="Times New Roman" w:hAnsi="Times New Roman" w:cs="Times New Roman"/>
                <w:sz w:val="20"/>
                <w:szCs w:val="20"/>
              </w:rPr>
            </w:pPr>
          </w:p>
        </w:tc>
        <w:tc>
          <w:tcPr>
            <w:tcW w:w="2736" w:type="dxa"/>
            <w:vMerge/>
            <w:tcBorders>
              <w:top w:val="single" w:sz="4" w:space="0" w:color="auto"/>
              <w:left w:val="single" w:sz="4" w:space="0" w:color="auto"/>
              <w:bottom w:val="single" w:sz="4" w:space="0" w:color="auto"/>
              <w:right w:val="single" w:sz="4" w:space="0" w:color="auto"/>
            </w:tcBorders>
            <w:tcMar>
              <w:top w:w="50" w:type="dxa"/>
              <w:left w:w="100" w:type="dxa"/>
            </w:tcMar>
          </w:tcPr>
          <w:p w14:paraId="586BCAD9" w14:textId="77777777" w:rsidR="00AA04F2" w:rsidRPr="00E45289" w:rsidRDefault="00AA04F2" w:rsidP="00AA04F2">
            <w:pPr>
              <w:rPr>
                <w:rFonts w:ascii="Times New Roman" w:hAnsi="Times New Roman" w:cs="Times New Roman"/>
                <w:sz w:val="20"/>
                <w:szCs w:val="20"/>
              </w:rPr>
            </w:pPr>
          </w:p>
        </w:tc>
      </w:tr>
      <w:tr w:rsidR="00AA04F2" w:rsidRPr="00E45289" w14:paraId="48ECB45E"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D51E1A"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F0C8F3"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Взаимоотношения в семье и с друзьями. Семейные праздники</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59F5B6"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33FC0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58086E"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486237"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2">
              <w:r w:rsidRPr="00E45289">
                <w:rPr>
                  <w:rFonts w:ascii="Times New Roman" w:hAnsi="Times New Roman" w:cs="Times New Roman"/>
                  <w:color w:val="0000FF"/>
                  <w:sz w:val="20"/>
                  <w:szCs w:val="20"/>
                  <w:u w:val="single"/>
                </w:rPr>
                <w:t>https://m.edsoo.ru/7f415104</w:t>
              </w:r>
            </w:hyperlink>
          </w:p>
        </w:tc>
      </w:tr>
      <w:tr w:rsidR="00AA04F2" w:rsidRPr="00E45289" w14:paraId="634F8917"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D05290"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2</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FC450A"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Внешность и характер человека (литературного персонажа)</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F16B9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B993B1"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63AF3C"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468B02"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3">
              <w:r w:rsidRPr="00E45289">
                <w:rPr>
                  <w:rFonts w:ascii="Times New Roman" w:hAnsi="Times New Roman" w:cs="Times New Roman"/>
                  <w:color w:val="0000FF"/>
                  <w:sz w:val="20"/>
                  <w:szCs w:val="20"/>
                  <w:u w:val="single"/>
                </w:rPr>
                <w:t>https://m.edsoo.ru/7f415104</w:t>
              </w:r>
            </w:hyperlink>
          </w:p>
        </w:tc>
      </w:tr>
      <w:tr w:rsidR="00AA04F2" w:rsidRPr="00E45289" w14:paraId="306F89C3"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4B2E7D"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3</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436A4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Досуг и увлечения (хобби) современного подростка (чтение, кино, театр, спорт)</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50B274"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DB00B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B7D1B0"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F418F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4">
              <w:r w:rsidRPr="00E45289">
                <w:rPr>
                  <w:rFonts w:ascii="Times New Roman" w:hAnsi="Times New Roman" w:cs="Times New Roman"/>
                  <w:color w:val="0000FF"/>
                  <w:sz w:val="20"/>
                  <w:szCs w:val="20"/>
                  <w:u w:val="single"/>
                </w:rPr>
                <w:t>https://m.edsoo.ru/7f415104</w:t>
              </w:r>
            </w:hyperlink>
          </w:p>
        </w:tc>
      </w:tr>
      <w:tr w:rsidR="00AA04F2" w:rsidRPr="00E45289" w14:paraId="24E26516"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04CE63"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4</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6E8FEB"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Здоровый образ жизни: режим труда и отдыха, фитнес, сбалансированно</w:t>
            </w:r>
            <w:r w:rsidRPr="00E45289">
              <w:rPr>
                <w:rFonts w:ascii="Times New Roman" w:hAnsi="Times New Roman" w:cs="Times New Roman"/>
                <w:sz w:val="20"/>
                <w:szCs w:val="20"/>
              </w:rPr>
              <w:lastRenderedPageBreak/>
              <w:t>е питание</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94100D"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6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3888D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E713FF"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F700B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5">
              <w:r w:rsidRPr="00E45289">
                <w:rPr>
                  <w:rFonts w:ascii="Times New Roman" w:hAnsi="Times New Roman" w:cs="Times New Roman"/>
                  <w:color w:val="0000FF"/>
                  <w:sz w:val="20"/>
                  <w:szCs w:val="20"/>
                  <w:u w:val="single"/>
                </w:rPr>
                <w:t>https://m.edsoo.ru/7f415104</w:t>
              </w:r>
            </w:hyperlink>
          </w:p>
        </w:tc>
      </w:tr>
      <w:tr w:rsidR="00AA04F2" w:rsidRPr="00E45289" w14:paraId="6C37C148"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4CCE38"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5</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8FE9E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Покупки: одежда, обувь и продукты питания</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0DE9B0"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CACE70"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5EA628"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1935F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6">
              <w:r w:rsidRPr="00E45289">
                <w:rPr>
                  <w:rFonts w:ascii="Times New Roman" w:hAnsi="Times New Roman" w:cs="Times New Roman"/>
                  <w:color w:val="0000FF"/>
                  <w:sz w:val="20"/>
                  <w:szCs w:val="20"/>
                  <w:u w:val="single"/>
                </w:rPr>
                <w:t>https://m.edsoo.ru/7f415104</w:t>
              </w:r>
            </w:hyperlink>
          </w:p>
        </w:tc>
      </w:tr>
      <w:tr w:rsidR="00AA04F2" w:rsidRPr="00E45289" w14:paraId="74240706"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FED9B9"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6</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8F35DB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5EB7E1"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C1056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F867DB"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B4FB9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7">
              <w:r w:rsidRPr="00E45289">
                <w:rPr>
                  <w:rFonts w:ascii="Times New Roman" w:hAnsi="Times New Roman" w:cs="Times New Roman"/>
                  <w:color w:val="0000FF"/>
                  <w:sz w:val="20"/>
                  <w:szCs w:val="20"/>
                  <w:u w:val="single"/>
                </w:rPr>
                <w:t>https://m.edsoo.ru/7f415104</w:t>
              </w:r>
            </w:hyperlink>
          </w:p>
        </w:tc>
      </w:tr>
      <w:tr w:rsidR="00AA04F2" w:rsidRPr="00E45289" w14:paraId="52BD774F"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2E5C1B"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7</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904A00"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Каникулы в различное время года. Виды отдыха. Путешествия по России и иностранным странам</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73EC2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38055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328F29"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AAFD1F"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8">
              <w:r w:rsidRPr="00E45289">
                <w:rPr>
                  <w:rFonts w:ascii="Times New Roman" w:hAnsi="Times New Roman" w:cs="Times New Roman"/>
                  <w:color w:val="0000FF"/>
                  <w:sz w:val="20"/>
                  <w:szCs w:val="20"/>
                  <w:u w:val="single"/>
                </w:rPr>
                <w:t>https://m.edsoo.ru/7f415104</w:t>
              </w:r>
            </w:hyperlink>
          </w:p>
        </w:tc>
      </w:tr>
      <w:tr w:rsidR="00AA04F2" w:rsidRPr="00E45289" w14:paraId="49315D3D"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970503"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8</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A832D6"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Природа: дикие и домашние животные. Климат, погода</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B3010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3C2A3D"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2D29D2"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AA37F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49">
              <w:r w:rsidRPr="00E45289">
                <w:rPr>
                  <w:rFonts w:ascii="Times New Roman" w:hAnsi="Times New Roman" w:cs="Times New Roman"/>
                  <w:color w:val="0000FF"/>
                  <w:sz w:val="20"/>
                  <w:szCs w:val="20"/>
                  <w:u w:val="single"/>
                </w:rPr>
                <w:t>https://m.edsoo.ru/7f415104</w:t>
              </w:r>
            </w:hyperlink>
          </w:p>
        </w:tc>
      </w:tr>
      <w:tr w:rsidR="00AA04F2" w:rsidRPr="00E45289" w14:paraId="3127713A"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D2BF96"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9</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0C897B"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Жизнь в городе и сельской местности. Описание родного города (села). Транспорт</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02D8B2"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19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401A87"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4687A1"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CE1C7B"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0">
              <w:r w:rsidRPr="00E45289">
                <w:rPr>
                  <w:rFonts w:ascii="Times New Roman" w:hAnsi="Times New Roman" w:cs="Times New Roman"/>
                  <w:color w:val="0000FF"/>
                  <w:sz w:val="20"/>
                  <w:szCs w:val="20"/>
                  <w:u w:val="single"/>
                </w:rPr>
                <w:t>https://m.edsoo.ru/7f415104</w:t>
              </w:r>
            </w:hyperlink>
          </w:p>
        </w:tc>
      </w:tr>
      <w:tr w:rsidR="00AA04F2" w:rsidRPr="00E45289" w14:paraId="61705DC8"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2F900B"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10</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B5C4E6"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Родная страна и </w:t>
            </w:r>
            <w:r w:rsidRPr="00E45289">
              <w:rPr>
                <w:rFonts w:ascii="Times New Roman" w:hAnsi="Times New Roman" w:cs="Times New Roman"/>
                <w:sz w:val="20"/>
                <w:szCs w:val="20"/>
              </w:rPr>
              <w:lastRenderedPageBreak/>
              <w:t>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4F694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15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8755D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F5BD2E"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674289"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1">
              <w:r w:rsidRPr="00E45289">
                <w:rPr>
                  <w:rFonts w:ascii="Times New Roman" w:hAnsi="Times New Roman" w:cs="Times New Roman"/>
                  <w:color w:val="0000FF"/>
                  <w:sz w:val="20"/>
                  <w:szCs w:val="20"/>
                  <w:u w:val="single"/>
                </w:rPr>
                <w:t>https://m.edsoo.ru/7f415104</w:t>
              </w:r>
            </w:hyperlink>
          </w:p>
        </w:tc>
      </w:tr>
      <w:tr w:rsidR="00AA04F2" w:rsidRPr="00E45289" w14:paraId="4F336BF9"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CA9D98"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11</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0CA530"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Выдающиеся люди родной страны и страны (стран) изучаемого языка: писатели, поэты, учёные</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29FB87"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A342C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44E8B7" w14:textId="77777777" w:rsidR="00AA04F2" w:rsidRPr="00E45289" w:rsidRDefault="00AA04F2" w:rsidP="00AA04F2">
            <w:pPr>
              <w:ind w:left="135"/>
              <w:jc w:val="center"/>
              <w:rPr>
                <w:rFonts w:ascii="Times New Roman" w:hAnsi="Times New Roman" w:cs="Times New Roman"/>
                <w:sz w:val="20"/>
                <w:szCs w:val="20"/>
              </w:rPr>
            </w:pP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A07EF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2">
              <w:r w:rsidRPr="00E45289">
                <w:rPr>
                  <w:rFonts w:ascii="Times New Roman" w:hAnsi="Times New Roman" w:cs="Times New Roman"/>
                  <w:color w:val="0000FF"/>
                  <w:sz w:val="20"/>
                  <w:szCs w:val="20"/>
                  <w:u w:val="single"/>
                </w:rPr>
                <w:t>https://m.edsoo.ru/7f415104</w:t>
              </w:r>
            </w:hyperlink>
          </w:p>
        </w:tc>
      </w:tr>
      <w:tr w:rsidR="00AA04F2" w:rsidRPr="00E45289" w14:paraId="2FEAAB55" w14:textId="77777777" w:rsidTr="00AA04F2">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C209A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F9D9A2"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1F0700"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46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5C721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9226E4" w14:textId="77777777" w:rsidR="00AA04F2" w:rsidRPr="00E45289" w:rsidRDefault="00AA04F2" w:rsidP="00AA04F2">
            <w:pPr>
              <w:rPr>
                <w:rFonts w:ascii="Times New Roman" w:hAnsi="Times New Roman" w:cs="Times New Roman"/>
                <w:sz w:val="20"/>
                <w:szCs w:val="20"/>
              </w:rPr>
            </w:pPr>
          </w:p>
        </w:tc>
      </w:tr>
    </w:tbl>
    <w:p w14:paraId="6F3E9C52" w14:textId="77777777" w:rsidR="00A7404F" w:rsidRPr="00E45289" w:rsidRDefault="00A7404F" w:rsidP="00107F7A">
      <w:pPr>
        <w:jc w:val="both"/>
        <w:rPr>
          <w:rFonts w:ascii="Times New Roman" w:hAnsi="Times New Roman" w:cs="Times New Roman"/>
          <w:sz w:val="20"/>
          <w:szCs w:val="20"/>
        </w:rPr>
      </w:pPr>
    </w:p>
    <w:p w14:paraId="244652DC" w14:textId="7DC85EB8" w:rsidR="002A3CFD" w:rsidRPr="00E45289" w:rsidRDefault="00A7404F" w:rsidP="00107F7A">
      <w:pPr>
        <w:tabs>
          <w:tab w:val="left" w:pos="560"/>
        </w:tabs>
        <w:jc w:val="both"/>
        <w:rPr>
          <w:rFonts w:ascii="Times New Roman" w:hAnsi="Times New Roman" w:cs="Times New Roman"/>
          <w:b/>
          <w:sz w:val="20"/>
          <w:szCs w:val="20"/>
        </w:rPr>
      </w:pPr>
      <w:r w:rsidRPr="00E45289">
        <w:rPr>
          <w:rFonts w:ascii="Times New Roman" w:hAnsi="Times New Roman" w:cs="Times New Roman"/>
          <w:sz w:val="20"/>
          <w:szCs w:val="20"/>
        </w:rPr>
        <w:tab/>
      </w:r>
      <w:r w:rsidR="004D7992" w:rsidRPr="00E45289">
        <w:rPr>
          <w:rFonts w:ascii="Times New Roman" w:hAnsi="Times New Roman" w:cs="Times New Roman"/>
          <w:b/>
          <w:sz w:val="20"/>
          <w:szCs w:val="20"/>
        </w:rPr>
        <w:t>7 КЛАСС</w:t>
      </w:r>
    </w:p>
    <w:tbl>
      <w:tblPr>
        <w:tblW w:w="0" w:type="auto"/>
        <w:tblCellSpacing w:w="20" w:type="nil"/>
        <w:tblLook w:val="04A0" w:firstRow="1" w:lastRow="0" w:firstColumn="1" w:lastColumn="0" w:noHBand="0" w:noVBand="1"/>
      </w:tblPr>
      <w:tblGrid>
        <w:gridCol w:w="516"/>
        <w:gridCol w:w="1850"/>
        <w:gridCol w:w="675"/>
        <w:gridCol w:w="1222"/>
        <w:gridCol w:w="307"/>
        <w:gridCol w:w="1936"/>
      </w:tblGrid>
      <w:tr w:rsidR="00AA04F2" w:rsidRPr="00E45289" w14:paraId="53FCFED8" w14:textId="77777777" w:rsidTr="00AA04F2">
        <w:trPr>
          <w:trHeight w:val="144"/>
          <w:tblCellSpacing w:w="20" w:type="nil"/>
        </w:trPr>
        <w:tc>
          <w:tcPr>
            <w:tcW w:w="84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9DE7D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6FD4B74A" w14:textId="77777777" w:rsidR="00AA04F2" w:rsidRPr="00E45289" w:rsidRDefault="00AA04F2" w:rsidP="00AA04F2">
            <w:pPr>
              <w:ind w:left="135"/>
              <w:rPr>
                <w:rFonts w:ascii="Times New Roman" w:hAnsi="Times New Roman" w:cs="Times New Roman"/>
                <w:sz w:val="20"/>
                <w:szCs w:val="20"/>
              </w:rPr>
            </w:pPr>
          </w:p>
        </w:tc>
        <w:tc>
          <w:tcPr>
            <w:tcW w:w="4867"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887FF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65A18709" w14:textId="77777777" w:rsidR="00AA04F2" w:rsidRPr="00E45289" w:rsidRDefault="00AA04F2" w:rsidP="00AA04F2">
            <w:pPr>
              <w:ind w:left="135"/>
              <w:rPr>
                <w:rFonts w:ascii="Times New Roman" w:hAnsi="Times New Roman" w:cs="Times New Roman"/>
                <w:sz w:val="20"/>
                <w:szCs w:val="20"/>
              </w:rPr>
            </w:pPr>
          </w:p>
        </w:tc>
        <w:tc>
          <w:tcPr>
            <w:tcW w:w="3603"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C6447B"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41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3DDEDA"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4D9B2591" w14:textId="77777777" w:rsidR="00AA04F2" w:rsidRPr="00E45289" w:rsidRDefault="00AA04F2" w:rsidP="00AA04F2">
            <w:pPr>
              <w:ind w:left="135"/>
              <w:rPr>
                <w:rFonts w:ascii="Times New Roman" w:hAnsi="Times New Roman" w:cs="Times New Roman"/>
                <w:sz w:val="20"/>
                <w:szCs w:val="20"/>
              </w:rPr>
            </w:pPr>
          </w:p>
        </w:tc>
      </w:tr>
      <w:tr w:rsidR="00AA04F2" w:rsidRPr="00E45289" w14:paraId="009892BA" w14:textId="77777777" w:rsidTr="00AA04F2">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14:paraId="2BC99623" w14:textId="77777777" w:rsidR="00AA04F2" w:rsidRPr="00E45289" w:rsidRDefault="00AA04F2" w:rsidP="00AA04F2">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14:paraId="6F91853E" w14:textId="77777777" w:rsidR="00AA04F2" w:rsidRPr="00E45289" w:rsidRDefault="00AA04F2" w:rsidP="00AA04F2">
            <w:pPr>
              <w:rPr>
                <w:rFonts w:ascii="Times New Roman" w:hAnsi="Times New Roman" w:cs="Times New Roman"/>
                <w:sz w:val="20"/>
                <w:szCs w:val="20"/>
              </w:rPr>
            </w:pP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B19522"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3B30BB4" w14:textId="77777777" w:rsidR="00AA04F2" w:rsidRPr="00E45289" w:rsidRDefault="00AA04F2" w:rsidP="00AA04F2">
            <w:pPr>
              <w:ind w:left="135"/>
              <w:rPr>
                <w:rFonts w:ascii="Times New Roman" w:hAnsi="Times New Roman"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D49D69"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25A76E48" w14:textId="77777777" w:rsidR="00AA04F2" w:rsidRPr="00E45289" w:rsidRDefault="00AA04F2" w:rsidP="00AA04F2">
            <w:pPr>
              <w:ind w:left="135"/>
              <w:rPr>
                <w:rFonts w:ascii="Times New Roman" w:hAnsi="Times New Roman" w:cs="Times New Roman"/>
                <w:sz w:val="20"/>
                <w:szCs w:val="20"/>
              </w:rPr>
            </w:pP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3E8F48" w14:textId="77777777" w:rsidR="00AA04F2" w:rsidRPr="00E45289" w:rsidRDefault="00AA04F2" w:rsidP="00AA04F2">
            <w:pPr>
              <w:ind w:left="135"/>
              <w:rPr>
                <w:rFonts w:ascii="Times New Roman" w:hAnsi="Times New Roman" w:cs="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tcMar>
              <w:top w:w="50" w:type="dxa"/>
              <w:left w:w="100" w:type="dxa"/>
            </w:tcMar>
          </w:tcPr>
          <w:p w14:paraId="320B8FCE" w14:textId="77777777" w:rsidR="00AA04F2" w:rsidRPr="00E45289" w:rsidRDefault="00AA04F2" w:rsidP="00AA04F2">
            <w:pPr>
              <w:rPr>
                <w:rFonts w:ascii="Times New Roman" w:hAnsi="Times New Roman" w:cs="Times New Roman"/>
                <w:sz w:val="20"/>
                <w:szCs w:val="20"/>
              </w:rPr>
            </w:pPr>
          </w:p>
        </w:tc>
      </w:tr>
      <w:tr w:rsidR="00AA04F2" w:rsidRPr="00E45289" w14:paraId="685124E6"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41A895"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ED531F"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Взаимоотношения в семье и с друзьями. Семейные </w:t>
            </w:r>
            <w:r w:rsidRPr="00E45289">
              <w:rPr>
                <w:rFonts w:ascii="Times New Roman" w:hAnsi="Times New Roman" w:cs="Times New Roman"/>
                <w:sz w:val="20"/>
                <w:szCs w:val="20"/>
              </w:rPr>
              <w:lastRenderedPageBreak/>
              <w:t>праздники. Обязанности по дому</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9A75FF"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7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AD9824"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B29B7B"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03A802"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3">
              <w:r w:rsidRPr="00E45289">
                <w:rPr>
                  <w:rFonts w:ascii="Times New Roman" w:hAnsi="Times New Roman" w:cs="Times New Roman"/>
                  <w:color w:val="0000FF"/>
                  <w:sz w:val="20"/>
                  <w:szCs w:val="20"/>
                  <w:u w:val="single"/>
                </w:rPr>
                <w:t>https://m.edsoo.ru/7f416f2c</w:t>
              </w:r>
            </w:hyperlink>
          </w:p>
        </w:tc>
      </w:tr>
      <w:tr w:rsidR="00AA04F2" w:rsidRPr="00E45289" w14:paraId="24919B39"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017309"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A6CDD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Внешность и характер человека (литературного персонажа)</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330246"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EB237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BCD651"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76907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4">
              <w:r w:rsidRPr="00E45289">
                <w:rPr>
                  <w:rFonts w:ascii="Times New Roman" w:hAnsi="Times New Roman" w:cs="Times New Roman"/>
                  <w:color w:val="0000FF"/>
                  <w:sz w:val="20"/>
                  <w:szCs w:val="20"/>
                  <w:u w:val="single"/>
                </w:rPr>
                <w:t>https://m.edsoo.ru/7f416f2c</w:t>
              </w:r>
            </w:hyperlink>
          </w:p>
        </w:tc>
      </w:tr>
      <w:tr w:rsidR="00AA04F2" w:rsidRPr="00E45289" w14:paraId="0B0F9ADC"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FC99B3"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3</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A1202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Досуг и увлечения (хобби) современного подростка (чтение, кино, театр, музей, спорт, музыка)</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5B2D85"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EE12E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58A5C7"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DC860E"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5">
              <w:r w:rsidRPr="00E45289">
                <w:rPr>
                  <w:rFonts w:ascii="Times New Roman" w:hAnsi="Times New Roman" w:cs="Times New Roman"/>
                  <w:color w:val="0000FF"/>
                  <w:sz w:val="20"/>
                  <w:szCs w:val="20"/>
                  <w:u w:val="single"/>
                </w:rPr>
                <w:t>https://m.edsoo.ru/7f416f2c</w:t>
              </w:r>
            </w:hyperlink>
          </w:p>
        </w:tc>
      </w:tr>
      <w:tr w:rsidR="00AA04F2" w:rsidRPr="00E45289" w14:paraId="1CF8A0DC"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B4A03E"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4</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745ED0"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Здоровый образ жизни: режим труда и отдыха, фитнес, сбалансированное питание</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6627CD"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11E64D"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BCD125"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B0429E"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6">
              <w:r w:rsidRPr="00E45289">
                <w:rPr>
                  <w:rFonts w:ascii="Times New Roman" w:hAnsi="Times New Roman" w:cs="Times New Roman"/>
                  <w:color w:val="0000FF"/>
                  <w:sz w:val="20"/>
                  <w:szCs w:val="20"/>
                  <w:u w:val="single"/>
                </w:rPr>
                <w:t>https://m.edsoo.ru/7f416f2c</w:t>
              </w:r>
            </w:hyperlink>
          </w:p>
        </w:tc>
      </w:tr>
      <w:tr w:rsidR="00AA04F2" w:rsidRPr="00E45289" w14:paraId="07ECB852"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3FDC56"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5</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F47C7F"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Покупки: одежда, обувь и продукты питания</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590940"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C4B27E"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00683C"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ABA52E"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7">
              <w:r w:rsidRPr="00E45289">
                <w:rPr>
                  <w:rFonts w:ascii="Times New Roman" w:hAnsi="Times New Roman" w:cs="Times New Roman"/>
                  <w:color w:val="0000FF"/>
                  <w:sz w:val="20"/>
                  <w:szCs w:val="20"/>
                  <w:u w:val="single"/>
                </w:rPr>
                <w:t>https://m.edsoo.ru/7f416f2c</w:t>
              </w:r>
            </w:hyperlink>
          </w:p>
        </w:tc>
      </w:tr>
      <w:tr w:rsidR="00AA04F2" w:rsidRPr="00E45289" w14:paraId="377D6F2E"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67D6C4"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6</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A6E0C9"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w:t>
            </w:r>
            <w:r w:rsidRPr="00E45289">
              <w:rPr>
                <w:rFonts w:ascii="Times New Roman" w:hAnsi="Times New Roman" w:cs="Times New Roman"/>
                <w:sz w:val="20"/>
                <w:szCs w:val="20"/>
              </w:rPr>
              <w:lastRenderedPageBreak/>
              <w:t>центра). Переписка с иностранными сверстниками</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0A7914"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8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D3CA0F"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FB7A77"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95F8F9"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8">
              <w:r w:rsidRPr="00E45289">
                <w:rPr>
                  <w:rFonts w:ascii="Times New Roman" w:hAnsi="Times New Roman" w:cs="Times New Roman"/>
                  <w:color w:val="0000FF"/>
                  <w:sz w:val="20"/>
                  <w:szCs w:val="20"/>
                  <w:u w:val="single"/>
                </w:rPr>
                <w:t>https://m.edsoo.ru/7f416f2c</w:t>
              </w:r>
            </w:hyperlink>
          </w:p>
        </w:tc>
      </w:tr>
      <w:tr w:rsidR="00AA04F2" w:rsidRPr="00E45289" w14:paraId="78860EC1"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1F01F7"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7</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9B3ACB"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Каникулы в различное время года. Виды отдыха. Путешествия по России и зарубежным странам</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2B645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B4912D"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326110"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C26413"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59">
              <w:r w:rsidRPr="00E45289">
                <w:rPr>
                  <w:rFonts w:ascii="Times New Roman" w:hAnsi="Times New Roman" w:cs="Times New Roman"/>
                  <w:color w:val="0000FF"/>
                  <w:sz w:val="20"/>
                  <w:szCs w:val="20"/>
                  <w:u w:val="single"/>
                </w:rPr>
                <w:t>https://m.edsoo.ru/7f416f2c</w:t>
              </w:r>
            </w:hyperlink>
          </w:p>
        </w:tc>
      </w:tr>
      <w:tr w:rsidR="00AA04F2" w:rsidRPr="00E45289" w14:paraId="042066FC"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F10B02"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8</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40202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Природа: дикие и домашние животные. Климат, погода</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1F06A9"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4F5098"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D3B0D6"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33BE82"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0">
              <w:r w:rsidRPr="00E45289">
                <w:rPr>
                  <w:rFonts w:ascii="Times New Roman" w:hAnsi="Times New Roman" w:cs="Times New Roman"/>
                  <w:color w:val="0000FF"/>
                  <w:sz w:val="20"/>
                  <w:szCs w:val="20"/>
                  <w:u w:val="single"/>
                </w:rPr>
                <w:t>https://m.edsoo.ru/7f416f2c</w:t>
              </w:r>
            </w:hyperlink>
          </w:p>
        </w:tc>
      </w:tr>
      <w:tr w:rsidR="00AA04F2" w:rsidRPr="00E45289" w14:paraId="0CEE4B94"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1B7848"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9</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E25ED6"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Жизнь в городе и сельской местности. Описание родного города (села). Транспорт</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5D1B2D"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E84240"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424DDF"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B21577"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1">
              <w:r w:rsidRPr="00E45289">
                <w:rPr>
                  <w:rFonts w:ascii="Times New Roman" w:hAnsi="Times New Roman" w:cs="Times New Roman"/>
                  <w:color w:val="0000FF"/>
                  <w:sz w:val="20"/>
                  <w:szCs w:val="20"/>
                  <w:u w:val="single"/>
                </w:rPr>
                <w:t>https://m.edsoo.ru/7f416f2c</w:t>
              </w:r>
            </w:hyperlink>
          </w:p>
        </w:tc>
      </w:tr>
      <w:tr w:rsidR="00AA04F2" w:rsidRPr="00E45289" w14:paraId="4785C57F"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D61BF9"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10</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FBE39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Средства массовой информации (телевидение, журналы, Интернет)</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560FC9"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A87141"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0D9F48"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A470B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2">
              <w:r w:rsidRPr="00E45289">
                <w:rPr>
                  <w:rFonts w:ascii="Times New Roman" w:hAnsi="Times New Roman" w:cs="Times New Roman"/>
                  <w:color w:val="0000FF"/>
                  <w:sz w:val="20"/>
                  <w:szCs w:val="20"/>
                  <w:u w:val="single"/>
                </w:rPr>
                <w:t>https://m.edsoo.ru/7f416f2c</w:t>
              </w:r>
            </w:hyperlink>
          </w:p>
        </w:tc>
      </w:tr>
      <w:tr w:rsidR="00AA04F2" w:rsidRPr="00E45289" w14:paraId="506C1340"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F673DF"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11</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C830F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Родная страна и страна (страны) изучаемого языка. Их географическое положение, столицы, население, официальные языки, достопримечател</w:t>
            </w:r>
            <w:r w:rsidRPr="00E45289">
              <w:rPr>
                <w:rFonts w:ascii="Times New Roman" w:hAnsi="Times New Roman" w:cs="Times New Roman"/>
                <w:sz w:val="20"/>
                <w:szCs w:val="20"/>
              </w:rPr>
              <w:lastRenderedPageBreak/>
              <w:t>ьности, культурные особенности (национальные праздники, традиции, обычаи)</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0A5C01"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8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784CA8"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21AF02"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43C1BB"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3">
              <w:r w:rsidRPr="00E45289">
                <w:rPr>
                  <w:rFonts w:ascii="Times New Roman" w:hAnsi="Times New Roman" w:cs="Times New Roman"/>
                  <w:color w:val="0000FF"/>
                  <w:sz w:val="20"/>
                  <w:szCs w:val="20"/>
                  <w:u w:val="single"/>
                </w:rPr>
                <w:t>https://m.edsoo.ru/7f416f2c</w:t>
              </w:r>
            </w:hyperlink>
          </w:p>
        </w:tc>
      </w:tr>
      <w:tr w:rsidR="00AA04F2" w:rsidRPr="00E45289" w14:paraId="552BA894" w14:textId="77777777" w:rsidTr="00AA04F2">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2B62CD"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7A4988"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Выдающиеся люди родной страны и страны (стран) изучаемого языка: учёные, писатели, поэты, спортсмены</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63D84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6DB90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60C83F" w14:textId="77777777" w:rsidR="00AA04F2" w:rsidRPr="00E45289" w:rsidRDefault="00AA04F2" w:rsidP="00AA04F2">
            <w:pPr>
              <w:ind w:left="135"/>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EEC5E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4">
              <w:r w:rsidRPr="00E45289">
                <w:rPr>
                  <w:rFonts w:ascii="Times New Roman" w:hAnsi="Times New Roman" w:cs="Times New Roman"/>
                  <w:color w:val="0000FF"/>
                  <w:sz w:val="20"/>
                  <w:szCs w:val="20"/>
                  <w:u w:val="single"/>
                </w:rPr>
                <w:t>https://m.edsoo.ru/7f416f2c</w:t>
              </w:r>
            </w:hyperlink>
          </w:p>
        </w:tc>
      </w:tr>
      <w:tr w:rsidR="00AA04F2" w:rsidRPr="00E45289" w14:paraId="1CD38CA6" w14:textId="77777777" w:rsidTr="00AA04F2">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EF184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83EFF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8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9A37E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3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5EF926"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89000B" w14:textId="77777777" w:rsidR="00AA04F2" w:rsidRPr="00E45289" w:rsidRDefault="00AA04F2" w:rsidP="00AA04F2">
            <w:pPr>
              <w:rPr>
                <w:rFonts w:ascii="Times New Roman" w:hAnsi="Times New Roman" w:cs="Times New Roman"/>
                <w:sz w:val="20"/>
                <w:szCs w:val="20"/>
              </w:rPr>
            </w:pPr>
          </w:p>
        </w:tc>
      </w:tr>
    </w:tbl>
    <w:p w14:paraId="05F0A140" w14:textId="77777777" w:rsidR="005D1669" w:rsidRPr="00E45289" w:rsidRDefault="005D1669" w:rsidP="00107F7A">
      <w:pPr>
        <w:ind w:firstLine="708"/>
        <w:jc w:val="both"/>
        <w:rPr>
          <w:rFonts w:ascii="Times New Roman" w:hAnsi="Times New Roman" w:cs="Times New Roman"/>
          <w:b/>
          <w:sz w:val="20"/>
          <w:szCs w:val="20"/>
        </w:rPr>
      </w:pPr>
    </w:p>
    <w:p w14:paraId="1E876EC1" w14:textId="66EFDE1E" w:rsidR="005D7395" w:rsidRPr="00E45289" w:rsidRDefault="005D7395" w:rsidP="00107F7A">
      <w:pPr>
        <w:ind w:firstLine="708"/>
        <w:jc w:val="both"/>
        <w:rPr>
          <w:rFonts w:ascii="Times New Roman" w:hAnsi="Times New Roman" w:cs="Times New Roman"/>
          <w:b/>
          <w:sz w:val="20"/>
          <w:szCs w:val="20"/>
        </w:rPr>
      </w:pPr>
      <w:r w:rsidRPr="00E45289">
        <w:rPr>
          <w:rFonts w:ascii="Times New Roman" w:hAnsi="Times New Roman" w:cs="Times New Roman"/>
          <w:b/>
          <w:sz w:val="20"/>
          <w:szCs w:val="20"/>
        </w:rPr>
        <w:t>8 КЛАСС</w:t>
      </w:r>
    </w:p>
    <w:tbl>
      <w:tblPr>
        <w:tblW w:w="0" w:type="auto"/>
        <w:tblCellSpacing w:w="20" w:type="nil"/>
        <w:tblLook w:val="04A0" w:firstRow="1" w:lastRow="0" w:firstColumn="1" w:lastColumn="0" w:noHBand="0" w:noVBand="1"/>
      </w:tblPr>
      <w:tblGrid>
        <w:gridCol w:w="524"/>
        <w:gridCol w:w="1880"/>
        <w:gridCol w:w="683"/>
        <w:gridCol w:w="1240"/>
        <w:gridCol w:w="212"/>
        <w:gridCol w:w="1967"/>
      </w:tblGrid>
      <w:tr w:rsidR="00AA04F2" w:rsidRPr="00E45289" w14:paraId="4544B6A1" w14:textId="77777777" w:rsidTr="00AA04F2">
        <w:trPr>
          <w:trHeight w:val="144"/>
          <w:tblCellSpacing w:w="20" w:type="nil"/>
        </w:trPr>
        <w:tc>
          <w:tcPr>
            <w:tcW w:w="66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92D178"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17AC32E" w14:textId="77777777" w:rsidR="00AA04F2" w:rsidRPr="00E45289" w:rsidRDefault="00AA04F2" w:rsidP="00AA04F2">
            <w:pPr>
              <w:ind w:left="135"/>
              <w:rPr>
                <w:rFonts w:ascii="Times New Roman" w:hAnsi="Times New Roman" w:cs="Times New Roman"/>
                <w:sz w:val="20"/>
                <w:szCs w:val="20"/>
              </w:rPr>
            </w:pPr>
          </w:p>
        </w:tc>
        <w:tc>
          <w:tcPr>
            <w:tcW w:w="415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9EACB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1B544BEF" w14:textId="77777777" w:rsidR="00AA04F2" w:rsidRPr="00E45289" w:rsidRDefault="00AA04F2" w:rsidP="00AA04F2">
            <w:pPr>
              <w:ind w:left="135"/>
              <w:rPr>
                <w:rFonts w:ascii="Times New Roman" w:hAnsi="Times New Roman" w:cs="Times New Roman"/>
                <w:sz w:val="20"/>
                <w:szCs w:val="20"/>
              </w:rPr>
            </w:pPr>
          </w:p>
        </w:tc>
        <w:tc>
          <w:tcPr>
            <w:tcW w:w="323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F1E1CD"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5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701E02"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3D3C16D5" w14:textId="77777777" w:rsidR="00AA04F2" w:rsidRPr="00E45289" w:rsidRDefault="00AA04F2" w:rsidP="00AA04F2">
            <w:pPr>
              <w:ind w:left="135"/>
              <w:rPr>
                <w:rFonts w:ascii="Times New Roman" w:hAnsi="Times New Roman" w:cs="Times New Roman"/>
                <w:sz w:val="20"/>
                <w:szCs w:val="20"/>
              </w:rPr>
            </w:pPr>
          </w:p>
        </w:tc>
      </w:tr>
      <w:tr w:rsidR="00AA04F2" w:rsidRPr="00E45289" w14:paraId="0CD9774F" w14:textId="77777777" w:rsidTr="00AA04F2">
        <w:trPr>
          <w:trHeight w:val="144"/>
          <w:tblCellSpacing w:w="20" w:type="nil"/>
        </w:trPr>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14:paraId="781F22BD" w14:textId="77777777" w:rsidR="00AA04F2" w:rsidRPr="00E45289" w:rsidRDefault="00AA04F2" w:rsidP="00AA04F2">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14:paraId="5D84AE36" w14:textId="77777777" w:rsidR="00AA04F2" w:rsidRPr="00E45289" w:rsidRDefault="00AA04F2" w:rsidP="00AA04F2">
            <w:pPr>
              <w:rPr>
                <w:rFonts w:ascii="Times New Roman" w:hAnsi="Times New Roman" w:cs="Times New Roman"/>
                <w:sz w:val="20"/>
                <w:szCs w:val="20"/>
              </w:rPr>
            </w:pP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1C29B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4178C14C" w14:textId="77777777" w:rsidR="00AA04F2" w:rsidRPr="00E45289" w:rsidRDefault="00AA04F2" w:rsidP="00AA04F2">
            <w:pPr>
              <w:ind w:left="135"/>
              <w:rPr>
                <w:rFonts w:ascii="Times New Roman" w:hAnsi="Times New Roman" w:cs="Times New Roman"/>
                <w:sz w:val="20"/>
                <w:szCs w:val="20"/>
              </w:rPr>
            </w:pP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9C517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17EDCEF9" w14:textId="77777777" w:rsidR="00AA04F2" w:rsidRPr="00E45289" w:rsidRDefault="00AA04F2" w:rsidP="00AA04F2">
            <w:pPr>
              <w:ind w:left="135"/>
              <w:rPr>
                <w:rFonts w:ascii="Times New Roman" w:hAnsi="Times New Roman" w:cs="Times New Roman"/>
                <w:sz w:val="20"/>
                <w:szCs w:val="20"/>
              </w:rPr>
            </w:pP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29D54A" w14:textId="77777777" w:rsidR="00AA04F2" w:rsidRPr="00E45289" w:rsidRDefault="00AA04F2" w:rsidP="00AA04F2">
            <w:pPr>
              <w:ind w:left="135"/>
              <w:rPr>
                <w:rFonts w:ascii="Times New Roman" w:hAnsi="Times New Roman" w:cs="Times New Roman"/>
                <w:sz w:val="20"/>
                <w:szCs w:val="20"/>
              </w:rPr>
            </w:pPr>
          </w:p>
        </w:tc>
        <w:tc>
          <w:tcPr>
            <w:tcW w:w="2555" w:type="dxa"/>
            <w:vMerge/>
            <w:tcBorders>
              <w:top w:val="single" w:sz="4" w:space="0" w:color="auto"/>
              <w:left w:val="single" w:sz="4" w:space="0" w:color="auto"/>
              <w:bottom w:val="single" w:sz="4" w:space="0" w:color="auto"/>
              <w:right w:val="single" w:sz="4" w:space="0" w:color="auto"/>
            </w:tcBorders>
            <w:tcMar>
              <w:top w:w="50" w:type="dxa"/>
              <w:left w:w="100" w:type="dxa"/>
            </w:tcMar>
          </w:tcPr>
          <w:p w14:paraId="74E83F83" w14:textId="77777777" w:rsidR="00AA04F2" w:rsidRPr="00E45289" w:rsidRDefault="00AA04F2" w:rsidP="00AA04F2">
            <w:pPr>
              <w:rPr>
                <w:rFonts w:ascii="Times New Roman" w:hAnsi="Times New Roman" w:cs="Times New Roman"/>
                <w:sz w:val="20"/>
                <w:szCs w:val="20"/>
              </w:rPr>
            </w:pPr>
          </w:p>
        </w:tc>
      </w:tr>
      <w:tr w:rsidR="00AA04F2" w:rsidRPr="00E45289" w14:paraId="2451E135"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C2C8C6"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9D1AD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Взаимоотношения в семье и с друзьями. Семейные праздники. Обязанности по дому</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1A70F6"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6C4737"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F4C525"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3C172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5">
              <w:r w:rsidRPr="00E45289">
                <w:rPr>
                  <w:rFonts w:ascii="Times New Roman" w:hAnsi="Times New Roman" w:cs="Times New Roman"/>
                  <w:color w:val="0000FF"/>
                  <w:sz w:val="20"/>
                  <w:szCs w:val="20"/>
                  <w:u w:val="single"/>
                </w:rPr>
                <w:t>https://m.edsoo.ru/7f418fe8</w:t>
              </w:r>
            </w:hyperlink>
          </w:p>
        </w:tc>
      </w:tr>
      <w:tr w:rsidR="00AA04F2" w:rsidRPr="00E45289" w14:paraId="0EA3AA2C"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396925"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2</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83A7C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Внешность и характер человека (литературного персонажа)</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C94AF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4D203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D908CA"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32F312"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6">
              <w:r w:rsidRPr="00E45289">
                <w:rPr>
                  <w:rFonts w:ascii="Times New Roman" w:hAnsi="Times New Roman" w:cs="Times New Roman"/>
                  <w:color w:val="0000FF"/>
                  <w:sz w:val="20"/>
                  <w:szCs w:val="20"/>
                  <w:u w:val="single"/>
                </w:rPr>
                <w:t>https://m.edsoo.ru/7f418fe8</w:t>
              </w:r>
            </w:hyperlink>
          </w:p>
        </w:tc>
      </w:tr>
      <w:tr w:rsidR="00AA04F2" w:rsidRPr="00E45289" w14:paraId="180C4FE1"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C4090A"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3</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9BA12B"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Досуг и увлечения (хобби) современного подростка (чтение, кино, театр, музей, спорт, музыка)</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82D4F9"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313317"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81E300"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EE7BB3"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7">
              <w:r w:rsidRPr="00E45289">
                <w:rPr>
                  <w:rFonts w:ascii="Times New Roman" w:hAnsi="Times New Roman" w:cs="Times New Roman"/>
                  <w:color w:val="0000FF"/>
                  <w:sz w:val="20"/>
                  <w:szCs w:val="20"/>
                  <w:u w:val="single"/>
                </w:rPr>
                <w:t>https://m.edsoo.ru/7f418fe8</w:t>
              </w:r>
            </w:hyperlink>
          </w:p>
        </w:tc>
      </w:tr>
      <w:tr w:rsidR="00AA04F2" w:rsidRPr="00E45289" w14:paraId="368124EC"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B613A04"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4</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FB65A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Здоровый образ жизни: режим труда и отдыха, фитнес, сбалансированное питание</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78567F"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9B05E6"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3E387F"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0A4836"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8">
              <w:r w:rsidRPr="00E45289">
                <w:rPr>
                  <w:rFonts w:ascii="Times New Roman" w:hAnsi="Times New Roman" w:cs="Times New Roman"/>
                  <w:color w:val="0000FF"/>
                  <w:sz w:val="20"/>
                  <w:szCs w:val="20"/>
                  <w:u w:val="single"/>
                </w:rPr>
                <w:t>https://m.edsoo.ru/7f418fe8</w:t>
              </w:r>
            </w:hyperlink>
          </w:p>
        </w:tc>
      </w:tr>
      <w:tr w:rsidR="00AA04F2" w:rsidRPr="00E45289" w14:paraId="7D40B83C"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723B64"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5</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5D3403"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Покупки: одежда, обувь и продукты питания</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A111E9"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38E1A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366F01"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4D6C4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69">
              <w:r w:rsidRPr="00E45289">
                <w:rPr>
                  <w:rFonts w:ascii="Times New Roman" w:hAnsi="Times New Roman" w:cs="Times New Roman"/>
                  <w:color w:val="0000FF"/>
                  <w:sz w:val="20"/>
                  <w:szCs w:val="20"/>
                  <w:u w:val="single"/>
                </w:rPr>
                <w:t>https://m.edsoo.ru/7f418fe8</w:t>
              </w:r>
            </w:hyperlink>
          </w:p>
        </w:tc>
      </w:tr>
      <w:tr w:rsidR="00AA04F2" w:rsidRPr="00E45289" w14:paraId="4DCB184A"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E8D613"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6</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696F8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E8FCC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35B9CE"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25DC24"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7B35C8"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0">
              <w:r w:rsidRPr="00E45289">
                <w:rPr>
                  <w:rFonts w:ascii="Times New Roman" w:hAnsi="Times New Roman" w:cs="Times New Roman"/>
                  <w:color w:val="0000FF"/>
                  <w:sz w:val="20"/>
                  <w:szCs w:val="20"/>
                  <w:u w:val="single"/>
                </w:rPr>
                <w:t>https://m.edsoo.ru/7f418fe8</w:t>
              </w:r>
            </w:hyperlink>
          </w:p>
        </w:tc>
      </w:tr>
      <w:tr w:rsidR="00AA04F2" w:rsidRPr="00E45289" w14:paraId="3F694343"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6FB89C"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7</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09F776"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Каникулы в различное время года. Виды отдыха. Путешествия по </w:t>
            </w:r>
            <w:r w:rsidRPr="00E45289">
              <w:rPr>
                <w:rFonts w:ascii="Times New Roman" w:hAnsi="Times New Roman" w:cs="Times New Roman"/>
                <w:sz w:val="20"/>
                <w:szCs w:val="20"/>
              </w:rPr>
              <w:lastRenderedPageBreak/>
              <w:t>России и зарубежным странам</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674BF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6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D97A47"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34B6D5"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56D65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1">
              <w:r w:rsidRPr="00E45289">
                <w:rPr>
                  <w:rFonts w:ascii="Times New Roman" w:hAnsi="Times New Roman" w:cs="Times New Roman"/>
                  <w:color w:val="0000FF"/>
                  <w:sz w:val="20"/>
                  <w:szCs w:val="20"/>
                  <w:u w:val="single"/>
                </w:rPr>
                <w:t>https://m.edsoo.ru/7f418fe8</w:t>
              </w:r>
            </w:hyperlink>
          </w:p>
        </w:tc>
      </w:tr>
      <w:tr w:rsidR="00AA04F2" w:rsidRPr="00E45289" w14:paraId="1177654A"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4626A6"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8</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4588D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Природа: дикие и домашние животные. Климат, погода</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9EA3F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047BF0"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139E26"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A6EA4E"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2">
              <w:r w:rsidRPr="00E45289">
                <w:rPr>
                  <w:rFonts w:ascii="Times New Roman" w:hAnsi="Times New Roman" w:cs="Times New Roman"/>
                  <w:color w:val="0000FF"/>
                  <w:sz w:val="20"/>
                  <w:szCs w:val="20"/>
                  <w:u w:val="single"/>
                </w:rPr>
                <w:t>https://m.edsoo.ru/7f418fe8</w:t>
              </w:r>
            </w:hyperlink>
          </w:p>
        </w:tc>
      </w:tr>
      <w:tr w:rsidR="00AA04F2" w:rsidRPr="00E45289" w14:paraId="4BB8FD02"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758F24"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9</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0127F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Жизнь в городе и сельской местности. Описание родного города (села). Транспорт</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66873F"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5F39ED"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3E2239"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B3B87A"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3">
              <w:r w:rsidRPr="00E45289">
                <w:rPr>
                  <w:rFonts w:ascii="Times New Roman" w:hAnsi="Times New Roman" w:cs="Times New Roman"/>
                  <w:color w:val="0000FF"/>
                  <w:sz w:val="20"/>
                  <w:szCs w:val="20"/>
                  <w:u w:val="single"/>
                </w:rPr>
                <w:t>https://m.edsoo.ru/7f418fe8</w:t>
              </w:r>
            </w:hyperlink>
          </w:p>
        </w:tc>
      </w:tr>
      <w:tr w:rsidR="00AA04F2" w:rsidRPr="00E45289" w14:paraId="5D696EBC"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CF03A8"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10</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CBF3E9"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Средства массовой информации (телевидение, журналы, Интернет)</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590E1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7F0132"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5D977A"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892BF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4">
              <w:r w:rsidRPr="00E45289">
                <w:rPr>
                  <w:rFonts w:ascii="Times New Roman" w:hAnsi="Times New Roman" w:cs="Times New Roman"/>
                  <w:color w:val="0000FF"/>
                  <w:sz w:val="20"/>
                  <w:szCs w:val="20"/>
                  <w:u w:val="single"/>
                </w:rPr>
                <w:t>https://m.edsoo.ru/7f418fe8</w:t>
              </w:r>
            </w:hyperlink>
          </w:p>
        </w:tc>
      </w:tr>
      <w:tr w:rsidR="00AA04F2" w:rsidRPr="00E45289" w14:paraId="012104BF"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CA1CBB"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11</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BD042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5449C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9FC87D"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DB31DC"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14A59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5">
              <w:r w:rsidRPr="00E45289">
                <w:rPr>
                  <w:rFonts w:ascii="Times New Roman" w:hAnsi="Times New Roman" w:cs="Times New Roman"/>
                  <w:color w:val="0000FF"/>
                  <w:sz w:val="20"/>
                  <w:szCs w:val="20"/>
                  <w:u w:val="single"/>
                </w:rPr>
                <w:t>https://m.edsoo.ru/7f418fe8</w:t>
              </w:r>
            </w:hyperlink>
          </w:p>
        </w:tc>
      </w:tr>
      <w:tr w:rsidR="00AA04F2" w:rsidRPr="00E45289" w14:paraId="34EB6BFE" w14:textId="77777777" w:rsidTr="00AA04F2">
        <w:trPr>
          <w:trHeight w:val="144"/>
          <w:tblCellSpacing w:w="20" w:type="nil"/>
        </w:trPr>
        <w:tc>
          <w:tcPr>
            <w:tcW w:w="6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BFCF07"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12</w:t>
            </w:r>
          </w:p>
        </w:tc>
        <w:tc>
          <w:tcPr>
            <w:tcW w:w="41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762FD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Выдающиеся люди родной </w:t>
            </w:r>
            <w:r w:rsidRPr="00E45289">
              <w:rPr>
                <w:rFonts w:ascii="Times New Roman" w:hAnsi="Times New Roman" w:cs="Times New Roman"/>
                <w:sz w:val="20"/>
                <w:szCs w:val="20"/>
              </w:rPr>
              <w:lastRenderedPageBreak/>
              <w:t>страны и страны (стран) изучаемого языка: учёные, писатели, поэты, спортсмены</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16FAF0"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6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A5B83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99909E"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4DC78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6">
              <w:r w:rsidRPr="00E45289">
                <w:rPr>
                  <w:rFonts w:ascii="Times New Roman" w:hAnsi="Times New Roman" w:cs="Times New Roman"/>
                  <w:color w:val="0000FF"/>
                  <w:sz w:val="20"/>
                  <w:szCs w:val="20"/>
                  <w:u w:val="single"/>
                </w:rPr>
                <w:t>https://m.edsoo.ru/7</w:t>
              </w:r>
              <w:r w:rsidRPr="00E45289">
                <w:rPr>
                  <w:rFonts w:ascii="Times New Roman" w:hAnsi="Times New Roman" w:cs="Times New Roman"/>
                  <w:color w:val="0000FF"/>
                  <w:sz w:val="20"/>
                  <w:szCs w:val="20"/>
                  <w:u w:val="single"/>
                </w:rPr>
                <w:lastRenderedPageBreak/>
                <w:t>f418fe8</w:t>
              </w:r>
            </w:hyperlink>
          </w:p>
        </w:tc>
      </w:tr>
      <w:tr w:rsidR="00AA04F2" w:rsidRPr="00E45289" w14:paraId="5862CE8F" w14:textId="77777777" w:rsidTr="00AA04F2">
        <w:trPr>
          <w:trHeight w:val="144"/>
          <w:tblCellSpacing w:w="20" w:type="nil"/>
        </w:trPr>
        <w:tc>
          <w:tcPr>
            <w:tcW w:w="0" w:type="auto"/>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9AB7BB"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13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874D36"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59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A9E70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23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102220" w14:textId="77777777" w:rsidR="00AA04F2" w:rsidRPr="00E45289" w:rsidRDefault="00AA04F2" w:rsidP="00AA04F2">
            <w:pPr>
              <w:ind w:left="135"/>
              <w:jc w:val="center"/>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F9FCC4" w14:textId="77777777" w:rsidR="00AA04F2" w:rsidRPr="00E45289" w:rsidRDefault="00AA04F2" w:rsidP="00AA04F2">
            <w:pPr>
              <w:rPr>
                <w:rFonts w:ascii="Times New Roman" w:hAnsi="Times New Roman" w:cs="Times New Roman"/>
                <w:sz w:val="20"/>
                <w:szCs w:val="20"/>
              </w:rPr>
            </w:pPr>
          </w:p>
        </w:tc>
      </w:tr>
    </w:tbl>
    <w:p w14:paraId="010A27B2" w14:textId="77777777" w:rsidR="005D7395" w:rsidRPr="00E45289" w:rsidRDefault="005D7395" w:rsidP="00107F7A">
      <w:pPr>
        <w:jc w:val="both"/>
        <w:rPr>
          <w:rFonts w:ascii="Times New Roman" w:hAnsi="Times New Roman" w:cs="Times New Roman"/>
          <w:b/>
          <w:sz w:val="20"/>
          <w:szCs w:val="20"/>
        </w:rPr>
      </w:pPr>
    </w:p>
    <w:p w14:paraId="7E8A74E4" w14:textId="78E81BD1" w:rsidR="004D7992" w:rsidRPr="00E45289" w:rsidRDefault="005D7395" w:rsidP="00107F7A">
      <w:pPr>
        <w:tabs>
          <w:tab w:val="left" w:pos="600"/>
        </w:tabs>
        <w:jc w:val="both"/>
        <w:rPr>
          <w:rFonts w:ascii="Times New Roman" w:hAnsi="Times New Roman" w:cs="Times New Roman"/>
          <w:b/>
          <w:sz w:val="20"/>
          <w:szCs w:val="20"/>
        </w:rPr>
      </w:pPr>
      <w:r w:rsidRPr="00E45289">
        <w:rPr>
          <w:rFonts w:ascii="Times New Roman" w:hAnsi="Times New Roman" w:cs="Times New Roman"/>
          <w:sz w:val="20"/>
          <w:szCs w:val="20"/>
        </w:rPr>
        <w:tab/>
      </w:r>
      <w:r w:rsidR="00490DDF" w:rsidRPr="00E45289">
        <w:rPr>
          <w:rFonts w:ascii="Times New Roman" w:hAnsi="Times New Roman" w:cs="Times New Roman"/>
          <w:b/>
          <w:sz w:val="20"/>
          <w:szCs w:val="20"/>
        </w:rPr>
        <w:t>9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842"/>
        <w:gridCol w:w="673"/>
        <w:gridCol w:w="1217"/>
        <w:gridCol w:w="306"/>
        <w:gridCol w:w="1952"/>
      </w:tblGrid>
      <w:tr w:rsidR="00AA04F2" w:rsidRPr="00E45289" w14:paraId="74EA302A" w14:textId="77777777" w:rsidTr="00AA04F2">
        <w:trPr>
          <w:trHeight w:val="144"/>
          <w:tblCellSpacing w:w="20" w:type="nil"/>
        </w:trPr>
        <w:tc>
          <w:tcPr>
            <w:tcW w:w="661" w:type="dxa"/>
            <w:vMerge w:val="restart"/>
            <w:tcMar>
              <w:top w:w="50" w:type="dxa"/>
              <w:left w:w="100" w:type="dxa"/>
            </w:tcMar>
            <w:vAlign w:val="center"/>
          </w:tcPr>
          <w:p w14:paraId="535ECD9E"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70307BA" w14:textId="77777777" w:rsidR="00AA04F2" w:rsidRPr="00E45289" w:rsidRDefault="00AA04F2" w:rsidP="00AA04F2">
            <w:pPr>
              <w:ind w:left="135"/>
              <w:rPr>
                <w:rFonts w:ascii="Times New Roman" w:hAnsi="Times New Roman" w:cs="Times New Roman"/>
                <w:sz w:val="20"/>
                <w:szCs w:val="20"/>
              </w:rPr>
            </w:pPr>
          </w:p>
        </w:tc>
        <w:tc>
          <w:tcPr>
            <w:tcW w:w="4155" w:type="dxa"/>
            <w:vMerge w:val="restart"/>
            <w:tcMar>
              <w:top w:w="50" w:type="dxa"/>
              <w:left w:w="100" w:type="dxa"/>
            </w:tcMar>
            <w:vAlign w:val="center"/>
          </w:tcPr>
          <w:p w14:paraId="4A4C68E6"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706122FB" w14:textId="77777777" w:rsidR="00AA04F2" w:rsidRPr="00E45289" w:rsidRDefault="00AA04F2" w:rsidP="00AA04F2">
            <w:pPr>
              <w:ind w:left="135"/>
              <w:rPr>
                <w:rFonts w:ascii="Times New Roman" w:hAnsi="Times New Roman" w:cs="Times New Roman"/>
                <w:sz w:val="20"/>
                <w:szCs w:val="20"/>
              </w:rPr>
            </w:pPr>
          </w:p>
        </w:tc>
        <w:tc>
          <w:tcPr>
            <w:tcW w:w="3339" w:type="dxa"/>
            <w:gridSpan w:val="3"/>
            <w:tcMar>
              <w:top w:w="50" w:type="dxa"/>
              <w:left w:w="100" w:type="dxa"/>
            </w:tcMar>
            <w:vAlign w:val="center"/>
          </w:tcPr>
          <w:p w14:paraId="5987F8CF"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1868" w:type="dxa"/>
            <w:vMerge w:val="restart"/>
            <w:tcMar>
              <w:top w:w="50" w:type="dxa"/>
              <w:left w:w="100" w:type="dxa"/>
            </w:tcMar>
            <w:vAlign w:val="center"/>
          </w:tcPr>
          <w:p w14:paraId="5061005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34567C45" w14:textId="77777777" w:rsidR="00AA04F2" w:rsidRPr="00E45289" w:rsidRDefault="00AA04F2" w:rsidP="00AA04F2">
            <w:pPr>
              <w:ind w:left="135"/>
              <w:rPr>
                <w:rFonts w:ascii="Times New Roman" w:hAnsi="Times New Roman" w:cs="Times New Roman"/>
                <w:sz w:val="20"/>
                <w:szCs w:val="20"/>
              </w:rPr>
            </w:pPr>
          </w:p>
        </w:tc>
      </w:tr>
      <w:tr w:rsidR="00AA04F2" w:rsidRPr="00E45289" w14:paraId="7545F84F" w14:textId="77777777" w:rsidTr="00AA04F2">
        <w:trPr>
          <w:trHeight w:val="144"/>
          <w:tblCellSpacing w:w="20" w:type="nil"/>
        </w:trPr>
        <w:tc>
          <w:tcPr>
            <w:tcW w:w="0" w:type="auto"/>
            <w:vMerge/>
            <w:tcMar>
              <w:top w:w="50" w:type="dxa"/>
              <w:left w:w="100" w:type="dxa"/>
            </w:tcMar>
          </w:tcPr>
          <w:p w14:paraId="5746B7F0" w14:textId="77777777" w:rsidR="00AA04F2" w:rsidRPr="00E45289" w:rsidRDefault="00AA04F2" w:rsidP="00AA04F2">
            <w:pPr>
              <w:rPr>
                <w:rFonts w:ascii="Times New Roman" w:hAnsi="Times New Roman" w:cs="Times New Roman"/>
                <w:sz w:val="20"/>
                <w:szCs w:val="20"/>
              </w:rPr>
            </w:pPr>
          </w:p>
        </w:tc>
        <w:tc>
          <w:tcPr>
            <w:tcW w:w="0" w:type="auto"/>
            <w:vMerge/>
            <w:tcMar>
              <w:top w:w="50" w:type="dxa"/>
              <w:left w:w="100" w:type="dxa"/>
            </w:tcMar>
          </w:tcPr>
          <w:p w14:paraId="4F0B559E" w14:textId="77777777" w:rsidR="00AA04F2" w:rsidRPr="00E45289" w:rsidRDefault="00AA04F2" w:rsidP="00AA04F2">
            <w:pPr>
              <w:rPr>
                <w:rFonts w:ascii="Times New Roman" w:hAnsi="Times New Roman" w:cs="Times New Roman"/>
                <w:sz w:val="20"/>
                <w:szCs w:val="20"/>
              </w:rPr>
            </w:pPr>
          </w:p>
        </w:tc>
        <w:tc>
          <w:tcPr>
            <w:tcW w:w="1398" w:type="dxa"/>
            <w:tcMar>
              <w:top w:w="50" w:type="dxa"/>
              <w:left w:w="100" w:type="dxa"/>
            </w:tcMar>
            <w:vAlign w:val="center"/>
          </w:tcPr>
          <w:p w14:paraId="00E069AA"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C425B60" w14:textId="77777777" w:rsidR="00AA04F2" w:rsidRPr="00E45289" w:rsidRDefault="00AA04F2" w:rsidP="00AA04F2">
            <w:pPr>
              <w:ind w:left="135"/>
              <w:rPr>
                <w:rFonts w:ascii="Times New Roman" w:hAnsi="Times New Roman" w:cs="Times New Roman"/>
                <w:sz w:val="20"/>
                <w:szCs w:val="20"/>
              </w:rPr>
            </w:pPr>
          </w:p>
        </w:tc>
        <w:tc>
          <w:tcPr>
            <w:tcW w:w="1598" w:type="dxa"/>
            <w:tcMar>
              <w:top w:w="50" w:type="dxa"/>
              <w:left w:w="100" w:type="dxa"/>
            </w:tcMar>
            <w:vAlign w:val="center"/>
          </w:tcPr>
          <w:p w14:paraId="58B849B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30EFEC1C" w14:textId="77777777" w:rsidR="00AA04F2" w:rsidRPr="00E45289" w:rsidRDefault="00AA04F2" w:rsidP="00AA04F2">
            <w:pPr>
              <w:ind w:left="135"/>
              <w:rPr>
                <w:rFonts w:ascii="Times New Roman" w:hAnsi="Times New Roman" w:cs="Times New Roman"/>
                <w:sz w:val="20"/>
                <w:szCs w:val="20"/>
              </w:rPr>
            </w:pPr>
          </w:p>
        </w:tc>
        <w:tc>
          <w:tcPr>
            <w:tcW w:w="343" w:type="dxa"/>
            <w:tcMar>
              <w:top w:w="50" w:type="dxa"/>
              <w:left w:w="100" w:type="dxa"/>
            </w:tcMar>
            <w:vAlign w:val="center"/>
          </w:tcPr>
          <w:p w14:paraId="7F41BBB8" w14:textId="77777777" w:rsidR="00AA04F2" w:rsidRPr="00E45289" w:rsidRDefault="00AA04F2" w:rsidP="00AA04F2">
            <w:pPr>
              <w:ind w:left="135"/>
              <w:rPr>
                <w:rFonts w:ascii="Times New Roman" w:hAnsi="Times New Roman" w:cs="Times New Roman"/>
                <w:sz w:val="20"/>
                <w:szCs w:val="20"/>
              </w:rPr>
            </w:pPr>
          </w:p>
        </w:tc>
        <w:tc>
          <w:tcPr>
            <w:tcW w:w="1868" w:type="dxa"/>
            <w:vMerge/>
            <w:tcMar>
              <w:top w:w="50" w:type="dxa"/>
              <w:left w:w="100" w:type="dxa"/>
            </w:tcMar>
          </w:tcPr>
          <w:p w14:paraId="17CB81F9" w14:textId="77777777" w:rsidR="00AA04F2" w:rsidRPr="00E45289" w:rsidRDefault="00AA04F2" w:rsidP="00AA04F2">
            <w:pPr>
              <w:rPr>
                <w:rFonts w:ascii="Times New Roman" w:hAnsi="Times New Roman" w:cs="Times New Roman"/>
                <w:sz w:val="20"/>
                <w:szCs w:val="20"/>
              </w:rPr>
            </w:pPr>
          </w:p>
        </w:tc>
      </w:tr>
      <w:tr w:rsidR="00AA04F2" w:rsidRPr="00E45289" w14:paraId="537CA7D5" w14:textId="77777777" w:rsidTr="00AA04F2">
        <w:trPr>
          <w:trHeight w:val="144"/>
          <w:tblCellSpacing w:w="20" w:type="nil"/>
        </w:trPr>
        <w:tc>
          <w:tcPr>
            <w:tcW w:w="661" w:type="dxa"/>
            <w:tcMar>
              <w:top w:w="50" w:type="dxa"/>
              <w:left w:w="100" w:type="dxa"/>
            </w:tcMar>
            <w:vAlign w:val="center"/>
          </w:tcPr>
          <w:p w14:paraId="1853DA26"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w:t>
            </w:r>
          </w:p>
        </w:tc>
        <w:tc>
          <w:tcPr>
            <w:tcW w:w="4155" w:type="dxa"/>
            <w:tcMar>
              <w:top w:w="50" w:type="dxa"/>
              <w:left w:w="100" w:type="dxa"/>
            </w:tcMar>
            <w:vAlign w:val="center"/>
          </w:tcPr>
          <w:p w14:paraId="63E4A990"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Взаимоотношения в семье и с друзьями. Конфликты и их разрешение</w:t>
            </w:r>
          </w:p>
        </w:tc>
        <w:tc>
          <w:tcPr>
            <w:tcW w:w="1398" w:type="dxa"/>
            <w:tcMar>
              <w:top w:w="50" w:type="dxa"/>
              <w:left w:w="100" w:type="dxa"/>
            </w:tcMar>
            <w:vAlign w:val="center"/>
          </w:tcPr>
          <w:p w14:paraId="5649D746"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598" w:type="dxa"/>
            <w:tcMar>
              <w:top w:w="50" w:type="dxa"/>
              <w:left w:w="100" w:type="dxa"/>
            </w:tcMar>
            <w:vAlign w:val="center"/>
          </w:tcPr>
          <w:p w14:paraId="69D469B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14E8E17C"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451F0E8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7">
              <w:r w:rsidRPr="00E45289">
                <w:rPr>
                  <w:rFonts w:ascii="Times New Roman" w:hAnsi="Times New Roman" w:cs="Times New Roman"/>
                  <w:color w:val="0000FF"/>
                  <w:sz w:val="20"/>
                  <w:szCs w:val="20"/>
                  <w:u w:val="single"/>
                </w:rPr>
                <w:t>https://m.edsoo.ru/7f41b2a2</w:t>
              </w:r>
            </w:hyperlink>
          </w:p>
        </w:tc>
      </w:tr>
      <w:tr w:rsidR="00AA04F2" w:rsidRPr="00E45289" w14:paraId="24580570" w14:textId="77777777" w:rsidTr="00AA04F2">
        <w:trPr>
          <w:trHeight w:val="144"/>
          <w:tblCellSpacing w:w="20" w:type="nil"/>
        </w:trPr>
        <w:tc>
          <w:tcPr>
            <w:tcW w:w="661" w:type="dxa"/>
            <w:tcMar>
              <w:top w:w="50" w:type="dxa"/>
              <w:left w:w="100" w:type="dxa"/>
            </w:tcMar>
            <w:vAlign w:val="center"/>
          </w:tcPr>
          <w:p w14:paraId="703F73F6"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2</w:t>
            </w:r>
          </w:p>
        </w:tc>
        <w:tc>
          <w:tcPr>
            <w:tcW w:w="4155" w:type="dxa"/>
            <w:tcMar>
              <w:top w:w="50" w:type="dxa"/>
              <w:left w:w="100" w:type="dxa"/>
            </w:tcMar>
            <w:vAlign w:val="center"/>
          </w:tcPr>
          <w:p w14:paraId="4D509F8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Внешность и характер человека (литературного персонажа)</w:t>
            </w:r>
          </w:p>
        </w:tc>
        <w:tc>
          <w:tcPr>
            <w:tcW w:w="1398" w:type="dxa"/>
            <w:tcMar>
              <w:top w:w="50" w:type="dxa"/>
              <w:left w:w="100" w:type="dxa"/>
            </w:tcMar>
            <w:vAlign w:val="center"/>
          </w:tcPr>
          <w:p w14:paraId="2905AF61"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598" w:type="dxa"/>
            <w:tcMar>
              <w:top w:w="50" w:type="dxa"/>
              <w:left w:w="100" w:type="dxa"/>
            </w:tcMar>
            <w:vAlign w:val="center"/>
          </w:tcPr>
          <w:p w14:paraId="5A25D6D5"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78AF84DD"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00890A2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8">
              <w:r w:rsidRPr="00E45289">
                <w:rPr>
                  <w:rFonts w:ascii="Times New Roman" w:hAnsi="Times New Roman" w:cs="Times New Roman"/>
                  <w:color w:val="0000FF"/>
                  <w:sz w:val="20"/>
                  <w:szCs w:val="20"/>
                  <w:u w:val="single"/>
                </w:rPr>
                <w:t>https://m.edsoo.ru/7f41b2a2</w:t>
              </w:r>
            </w:hyperlink>
          </w:p>
        </w:tc>
      </w:tr>
      <w:tr w:rsidR="00AA04F2" w:rsidRPr="00E45289" w14:paraId="58A7C34D" w14:textId="77777777" w:rsidTr="00AA04F2">
        <w:trPr>
          <w:trHeight w:val="144"/>
          <w:tblCellSpacing w:w="20" w:type="nil"/>
        </w:trPr>
        <w:tc>
          <w:tcPr>
            <w:tcW w:w="661" w:type="dxa"/>
            <w:tcMar>
              <w:top w:w="50" w:type="dxa"/>
              <w:left w:w="100" w:type="dxa"/>
            </w:tcMar>
            <w:vAlign w:val="center"/>
          </w:tcPr>
          <w:p w14:paraId="5FD57028"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3</w:t>
            </w:r>
          </w:p>
        </w:tc>
        <w:tc>
          <w:tcPr>
            <w:tcW w:w="4155" w:type="dxa"/>
            <w:tcMar>
              <w:top w:w="50" w:type="dxa"/>
              <w:left w:w="100" w:type="dxa"/>
            </w:tcMar>
            <w:vAlign w:val="center"/>
          </w:tcPr>
          <w:p w14:paraId="1A3C850A"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Досуг и увлечения (хобби) современного подростка (чтение, кино, театр, музыка, музей, спорт, живопись; компьютерные игры). Роль книги в жизни </w:t>
            </w:r>
            <w:r w:rsidRPr="00E45289">
              <w:rPr>
                <w:rFonts w:ascii="Times New Roman" w:hAnsi="Times New Roman" w:cs="Times New Roman"/>
                <w:sz w:val="20"/>
                <w:szCs w:val="20"/>
              </w:rPr>
              <w:lastRenderedPageBreak/>
              <w:t>подростка</w:t>
            </w:r>
          </w:p>
        </w:tc>
        <w:tc>
          <w:tcPr>
            <w:tcW w:w="1398" w:type="dxa"/>
            <w:tcMar>
              <w:top w:w="50" w:type="dxa"/>
              <w:left w:w="100" w:type="dxa"/>
            </w:tcMar>
            <w:vAlign w:val="center"/>
          </w:tcPr>
          <w:p w14:paraId="1EC88BF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14 </w:t>
            </w:r>
          </w:p>
        </w:tc>
        <w:tc>
          <w:tcPr>
            <w:tcW w:w="1598" w:type="dxa"/>
            <w:tcMar>
              <w:top w:w="50" w:type="dxa"/>
              <w:left w:w="100" w:type="dxa"/>
            </w:tcMar>
            <w:vAlign w:val="center"/>
          </w:tcPr>
          <w:p w14:paraId="0EAECA45"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62926160"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24AE9571"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79">
              <w:r w:rsidRPr="00E45289">
                <w:rPr>
                  <w:rFonts w:ascii="Times New Roman" w:hAnsi="Times New Roman" w:cs="Times New Roman"/>
                  <w:color w:val="0000FF"/>
                  <w:sz w:val="20"/>
                  <w:szCs w:val="20"/>
                  <w:u w:val="single"/>
                </w:rPr>
                <w:t>https://m.edsoo.ru/7f41b2a2</w:t>
              </w:r>
            </w:hyperlink>
          </w:p>
        </w:tc>
      </w:tr>
      <w:tr w:rsidR="00AA04F2" w:rsidRPr="00E45289" w14:paraId="665AD9DC" w14:textId="77777777" w:rsidTr="00AA04F2">
        <w:trPr>
          <w:trHeight w:val="144"/>
          <w:tblCellSpacing w:w="20" w:type="nil"/>
        </w:trPr>
        <w:tc>
          <w:tcPr>
            <w:tcW w:w="661" w:type="dxa"/>
            <w:tcMar>
              <w:top w:w="50" w:type="dxa"/>
              <w:left w:w="100" w:type="dxa"/>
            </w:tcMar>
            <w:vAlign w:val="center"/>
          </w:tcPr>
          <w:p w14:paraId="36FC441B"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4</w:t>
            </w:r>
          </w:p>
        </w:tc>
        <w:tc>
          <w:tcPr>
            <w:tcW w:w="4155" w:type="dxa"/>
            <w:tcMar>
              <w:top w:w="50" w:type="dxa"/>
              <w:left w:w="100" w:type="dxa"/>
            </w:tcMar>
            <w:vAlign w:val="center"/>
          </w:tcPr>
          <w:p w14:paraId="06CD7F3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Здоровый образ жизни: режим труда и отдыха, фитнес, сбалансированное питание. Посещение врача</w:t>
            </w:r>
          </w:p>
        </w:tc>
        <w:tc>
          <w:tcPr>
            <w:tcW w:w="1398" w:type="dxa"/>
            <w:tcMar>
              <w:top w:w="50" w:type="dxa"/>
              <w:left w:w="100" w:type="dxa"/>
            </w:tcMar>
            <w:vAlign w:val="center"/>
          </w:tcPr>
          <w:p w14:paraId="149594A2"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598" w:type="dxa"/>
            <w:tcMar>
              <w:top w:w="50" w:type="dxa"/>
              <w:left w:w="100" w:type="dxa"/>
            </w:tcMar>
            <w:vAlign w:val="center"/>
          </w:tcPr>
          <w:p w14:paraId="4973BACE"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77D25443"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5AF78FF7"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0">
              <w:r w:rsidRPr="00E45289">
                <w:rPr>
                  <w:rFonts w:ascii="Times New Roman" w:hAnsi="Times New Roman" w:cs="Times New Roman"/>
                  <w:color w:val="0000FF"/>
                  <w:sz w:val="20"/>
                  <w:szCs w:val="20"/>
                  <w:u w:val="single"/>
                </w:rPr>
                <w:t>https://m.edsoo.ru/7f41b2a2</w:t>
              </w:r>
            </w:hyperlink>
          </w:p>
        </w:tc>
      </w:tr>
      <w:tr w:rsidR="00AA04F2" w:rsidRPr="00E45289" w14:paraId="4C5DD997" w14:textId="77777777" w:rsidTr="00AA04F2">
        <w:trPr>
          <w:trHeight w:val="144"/>
          <w:tblCellSpacing w:w="20" w:type="nil"/>
        </w:trPr>
        <w:tc>
          <w:tcPr>
            <w:tcW w:w="661" w:type="dxa"/>
            <w:tcMar>
              <w:top w:w="50" w:type="dxa"/>
              <w:left w:w="100" w:type="dxa"/>
            </w:tcMar>
            <w:vAlign w:val="center"/>
          </w:tcPr>
          <w:p w14:paraId="4664B2AD"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5</w:t>
            </w:r>
          </w:p>
        </w:tc>
        <w:tc>
          <w:tcPr>
            <w:tcW w:w="4155" w:type="dxa"/>
            <w:tcMar>
              <w:top w:w="50" w:type="dxa"/>
              <w:left w:w="100" w:type="dxa"/>
            </w:tcMar>
            <w:vAlign w:val="center"/>
          </w:tcPr>
          <w:p w14:paraId="202763F3"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Покупки: одежда, обувь и продукты питания. Карманные деньги. Молодёжная мода</w:t>
            </w:r>
          </w:p>
        </w:tc>
        <w:tc>
          <w:tcPr>
            <w:tcW w:w="1398" w:type="dxa"/>
            <w:tcMar>
              <w:top w:w="50" w:type="dxa"/>
              <w:left w:w="100" w:type="dxa"/>
            </w:tcMar>
            <w:vAlign w:val="center"/>
          </w:tcPr>
          <w:p w14:paraId="22323799"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598" w:type="dxa"/>
            <w:tcMar>
              <w:top w:w="50" w:type="dxa"/>
              <w:left w:w="100" w:type="dxa"/>
            </w:tcMar>
            <w:vAlign w:val="center"/>
          </w:tcPr>
          <w:p w14:paraId="7B8BA5A5"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375EAC91"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460F19CE"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1">
              <w:r w:rsidRPr="00E45289">
                <w:rPr>
                  <w:rFonts w:ascii="Times New Roman" w:hAnsi="Times New Roman" w:cs="Times New Roman"/>
                  <w:color w:val="0000FF"/>
                  <w:sz w:val="20"/>
                  <w:szCs w:val="20"/>
                  <w:u w:val="single"/>
                </w:rPr>
                <w:t>https://m.edsoo.ru/7f41b2a2</w:t>
              </w:r>
            </w:hyperlink>
          </w:p>
        </w:tc>
      </w:tr>
      <w:tr w:rsidR="00AA04F2" w:rsidRPr="00E45289" w14:paraId="3A56D65F" w14:textId="77777777" w:rsidTr="00AA04F2">
        <w:trPr>
          <w:trHeight w:val="144"/>
          <w:tblCellSpacing w:w="20" w:type="nil"/>
        </w:trPr>
        <w:tc>
          <w:tcPr>
            <w:tcW w:w="661" w:type="dxa"/>
            <w:tcMar>
              <w:top w:w="50" w:type="dxa"/>
              <w:left w:w="100" w:type="dxa"/>
            </w:tcMar>
            <w:vAlign w:val="center"/>
          </w:tcPr>
          <w:p w14:paraId="477142F5"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6</w:t>
            </w:r>
          </w:p>
        </w:tc>
        <w:tc>
          <w:tcPr>
            <w:tcW w:w="4155" w:type="dxa"/>
            <w:tcMar>
              <w:top w:w="50" w:type="dxa"/>
              <w:left w:w="100" w:type="dxa"/>
            </w:tcMar>
            <w:vAlign w:val="center"/>
          </w:tcPr>
          <w:p w14:paraId="5F228752"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1398" w:type="dxa"/>
            <w:tcMar>
              <w:top w:w="50" w:type="dxa"/>
              <w:left w:w="100" w:type="dxa"/>
            </w:tcMar>
            <w:vAlign w:val="center"/>
          </w:tcPr>
          <w:p w14:paraId="4AAE3838"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598" w:type="dxa"/>
            <w:tcMar>
              <w:top w:w="50" w:type="dxa"/>
              <w:left w:w="100" w:type="dxa"/>
            </w:tcMar>
            <w:vAlign w:val="center"/>
          </w:tcPr>
          <w:p w14:paraId="18AF979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2357F84A"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00DD06B4"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2">
              <w:r w:rsidRPr="00E45289">
                <w:rPr>
                  <w:rFonts w:ascii="Times New Roman" w:hAnsi="Times New Roman" w:cs="Times New Roman"/>
                  <w:color w:val="0000FF"/>
                  <w:sz w:val="20"/>
                  <w:szCs w:val="20"/>
                  <w:u w:val="single"/>
                </w:rPr>
                <w:t>https://m.edsoo.ru/7f41b2a2</w:t>
              </w:r>
            </w:hyperlink>
          </w:p>
        </w:tc>
      </w:tr>
      <w:tr w:rsidR="00AA04F2" w:rsidRPr="00E45289" w14:paraId="1B0C18EB" w14:textId="77777777" w:rsidTr="00AA04F2">
        <w:trPr>
          <w:trHeight w:val="144"/>
          <w:tblCellSpacing w:w="20" w:type="nil"/>
        </w:trPr>
        <w:tc>
          <w:tcPr>
            <w:tcW w:w="661" w:type="dxa"/>
            <w:tcMar>
              <w:top w:w="50" w:type="dxa"/>
              <w:left w:w="100" w:type="dxa"/>
            </w:tcMar>
            <w:vAlign w:val="center"/>
          </w:tcPr>
          <w:p w14:paraId="306AD015"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7</w:t>
            </w:r>
          </w:p>
        </w:tc>
        <w:tc>
          <w:tcPr>
            <w:tcW w:w="4155" w:type="dxa"/>
            <w:tcMar>
              <w:top w:w="50" w:type="dxa"/>
              <w:left w:w="100" w:type="dxa"/>
            </w:tcMar>
            <w:vAlign w:val="center"/>
          </w:tcPr>
          <w:p w14:paraId="0CBD8535"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Виды отдыха в различное время года. Путешествия по России и иностранным странам. Транспорт</w:t>
            </w:r>
          </w:p>
        </w:tc>
        <w:tc>
          <w:tcPr>
            <w:tcW w:w="1398" w:type="dxa"/>
            <w:tcMar>
              <w:top w:w="50" w:type="dxa"/>
              <w:left w:w="100" w:type="dxa"/>
            </w:tcMar>
            <w:vAlign w:val="center"/>
          </w:tcPr>
          <w:p w14:paraId="5DABF1F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598" w:type="dxa"/>
            <w:tcMar>
              <w:top w:w="50" w:type="dxa"/>
              <w:left w:w="100" w:type="dxa"/>
            </w:tcMar>
            <w:vAlign w:val="center"/>
          </w:tcPr>
          <w:p w14:paraId="286F1F13"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4A07DD2A"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2ABC761E"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3">
              <w:r w:rsidRPr="00E45289">
                <w:rPr>
                  <w:rFonts w:ascii="Times New Roman" w:hAnsi="Times New Roman" w:cs="Times New Roman"/>
                  <w:color w:val="0000FF"/>
                  <w:sz w:val="20"/>
                  <w:szCs w:val="20"/>
                  <w:u w:val="single"/>
                </w:rPr>
                <w:t>https://m.edsoo.ru/7f41b2a2</w:t>
              </w:r>
            </w:hyperlink>
          </w:p>
        </w:tc>
      </w:tr>
      <w:tr w:rsidR="00AA04F2" w:rsidRPr="00E45289" w14:paraId="47F62684" w14:textId="77777777" w:rsidTr="00AA04F2">
        <w:trPr>
          <w:trHeight w:val="144"/>
          <w:tblCellSpacing w:w="20" w:type="nil"/>
        </w:trPr>
        <w:tc>
          <w:tcPr>
            <w:tcW w:w="661" w:type="dxa"/>
            <w:tcMar>
              <w:top w:w="50" w:type="dxa"/>
              <w:left w:w="100" w:type="dxa"/>
            </w:tcMar>
            <w:vAlign w:val="center"/>
          </w:tcPr>
          <w:p w14:paraId="3A24B5CE"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8</w:t>
            </w:r>
          </w:p>
        </w:tc>
        <w:tc>
          <w:tcPr>
            <w:tcW w:w="4155" w:type="dxa"/>
            <w:tcMar>
              <w:top w:w="50" w:type="dxa"/>
              <w:left w:w="100" w:type="dxa"/>
            </w:tcMar>
            <w:vAlign w:val="center"/>
          </w:tcPr>
          <w:p w14:paraId="2D5F6FC9"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Природа: флора и фауна. </w:t>
            </w:r>
            <w:r w:rsidRPr="00E45289">
              <w:rPr>
                <w:rFonts w:ascii="Times New Roman" w:hAnsi="Times New Roman" w:cs="Times New Roman"/>
                <w:sz w:val="20"/>
                <w:szCs w:val="20"/>
              </w:rPr>
              <w:lastRenderedPageBreak/>
              <w:t>Проблемы экологии. Защита окружающей среды. Климат, погода. Стихийные бедствия</w:t>
            </w:r>
          </w:p>
        </w:tc>
        <w:tc>
          <w:tcPr>
            <w:tcW w:w="1398" w:type="dxa"/>
            <w:tcMar>
              <w:top w:w="50" w:type="dxa"/>
              <w:left w:w="100" w:type="dxa"/>
            </w:tcMar>
            <w:vAlign w:val="center"/>
          </w:tcPr>
          <w:p w14:paraId="41504497"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11 </w:t>
            </w:r>
          </w:p>
        </w:tc>
        <w:tc>
          <w:tcPr>
            <w:tcW w:w="1598" w:type="dxa"/>
            <w:tcMar>
              <w:top w:w="50" w:type="dxa"/>
              <w:left w:w="100" w:type="dxa"/>
            </w:tcMar>
            <w:vAlign w:val="center"/>
          </w:tcPr>
          <w:p w14:paraId="3F643524"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02576938"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6E6C333A"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4">
              <w:r w:rsidRPr="00E45289">
                <w:rPr>
                  <w:rFonts w:ascii="Times New Roman" w:hAnsi="Times New Roman" w:cs="Times New Roman"/>
                  <w:color w:val="0000FF"/>
                  <w:sz w:val="20"/>
                  <w:szCs w:val="20"/>
                  <w:u w:val="single"/>
                </w:rPr>
                <w:t>https://m.edsoo.ru/7</w:t>
              </w:r>
              <w:r w:rsidRPr="00E45289">
                <w:rPr>
                  <w:rFonts w:ascii="Times New Roman" w:hAnsi="Times New Roman" w:cs="Times New Roman"/>
                  <w:color w:val="0000FF"/>
                  <w:sz w:val="20"/>
                  <w:szCs w:val="20"/>
                  <w:u w:val="single"/>
                </w:rPr>
                <w:lastRenderedPageBreak/>
                <w:t>f41b2a2</w:t>
              </w:r>
            </w:hyperlink>
          </w:p>
        </w:tc>
      </w:tr>
      <w:tr w:rsidR="00AA04F2" w:rsidRPr="00E45289" w14:paraId="2CF48969" w14:textId="77777777" w:rsidTr="00AA04F2">
        <w:trPr>
          <w:trHeight w:val="144"/>
          <w:tblCellSpacing w:w="20" w:type="nil"/>
        </w:trPr>
        <w:tc>
          <w:tcPr>
            <w:tcW w:w="661" w:type="dxa"/>
            <w:tcMar>
              <w:top w:w="50" w:type="dxa"/>
              <w:left w:w="100" w:type="dxa"/>
            </w:tcMar>
            <w:vAlign w:val="center"/>
          </w:tcPr>
          <w:p w14:paraId="49307CD4"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lastRenderedPageBreak/>
              <w:t>9</w:t>
            </w:r>
          </w:p>
        </w:tc>
        <w:tc>
          <w:tcPr>
            <w:tcW w:w="4155" w:type="dxa"/>
            <w:tcMar>
              <w:top w:w="50" w:type="dxa"/>
              <w:left w:w="100" w:type="dxa"/>
            </w:tcMar>
            <w:vAlign w:val="center"/>
          </w:tcPr>
          <w:p w14:paraId="6431B9EA"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Средства массовой информации (телевидение, радио, пресса, Интернет)</w:t>
            </w:r>
          </w:p>
        </w:tc>
        <w:tc>
          <w:tcPr>
            <w:tcW w:w="1398" w:type="dxa"/>
            <w:tcMar>
              <w:top w:w="50" w:type="dxa"/>
              <w:left w:w="100" w:type="dxa"/>
            </w:tcMar>
            <w:vAlign w:val="center"/>
          </w:tcPr>
          <w:p w14:paraId="62B62B3C"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598" w:type="dxa"/>
            <w:tcMar>
              <w:top w:w="50" w:type="dxa"/>
              <w:left w:w="100" w:type="dxa"/>
            </w:tcMar>
            <w:vAlign w:val="center"/>
          </w:tcPr>
          <w:p w14:paraId="01A585D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343" w:type="dxa"/>
            <w:tcMar>
              <w:top w:w="50" w:type="dxa"/>
              <w:left w:w="100" w:type="dxa"/>
            </w:tcMar>
            <w:vAlign w:val="center"/>
          </w:tcPr>
          <w:p w14:paraId="460CA2A2"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6DC801A8"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5">
              <w:r w:rsidRPr="00E45289">
                <w:rPr>
                  <w:rFonts w:ascii="Times New Roman" w:hAnsi="Times New Roman" w:cs="Times New Roman"/>
                  <w:color w:val="0000FF"/>
                  <w:sz w:val="20"/>
                  <w:szCs w:val="20"/>
                  <w:u w:val="single"/>
                </w:rPr>
                <w:t>https://m.edsoo.ru/7f41b2a2</w:t>
              </w:r>
            </w:hyperlink>
          </w:p>
        </w:tc>
      </w:tr>
      <w:tr w:rsidR="00AA04F2" w:rsidRPr="00E45289" w14:paraId="00FE7A0C" w14:textId="77777777" w:rsidTr="00AA04F2">
        <w:trPr>
          <w:trHeight w:val="144"/>
          <w:tblCellSpacing w:w="20" w:type="nil"/>
        </w:trPr>
        <w:tc>
          <w:tcPr>
            <w:tcW w:w="661" w:type="dxa"/>
            <w:tcMar>
              <w:top w:w="50" w:type="dxa"/>
              <w:left w:w="100" w:type="dxa"/>
            </w:tcMar>
            <w:vAlign w:val="center"/>
          </w:tcPr>
          <w:p w14:paraId="3C4852E4"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10</w:t>
            </w:r>
          </w:p>
        </w:tc>
        <w:tc>
          <w:tcPr>
            <w:tcW w:w="4155" w:type="dxa"/>
            <w:tcMar>
              <w:top w:w="50" w:type="dxa"/>
              <w:left w:w="100" w:type="dxa"/>
            </w:tcMar>
            <w:vAlign w:val="center"/>
          </w:tcPr>
          <w:p w14:paraId="3DA0D530"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398" w:type="dxa"/>
            <w:tcMar>
              <w:top w:w="50" w:type="dxa"/>
              <w:left w:w="100" w:type="dxa"/>
            </w:tcMar>
            <w:vAlign w:val="center"/>
          </w:tcPr>
          <w:p w14:paraId="5E1F5C8A"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598" w:type="dxa"/>
            <w:tcMar>
              <w:top w:w="50" w:type="dxa"/>
              <w:left w:w="100" w:type="dxa"/>
            </w:tcMar>
            <w:vAlign w:val="center"/>
          </w:tcPr>
          <w:p w14:paraId="742E0C9F"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343" w:type="dxa"/>
            <w:tcMar>
              <w:top w:w="50" w:type="dxa"/>
              <w:left w:w="100" w:type="dxa"/>
            </w:tcMar>
            <w:vAlign w:val="center"/>
          </w:tcPr>
          <w:p w14:paraId="25A71E95"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174D067C"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6">
              <w:r w:rsidRPr="00E45289">
                <w:rPr>
                  <w:rFonts w:ascii="Times New Roman" w:hAnsi="Times New Roman" w:cs="Times New Roman"/>
                  <w:color w:val="0000FF"/>
                  <w:sz w:val="20"/>
                  <w:szCs w:val="20"/>
                  <w:u w:val="single"/>
                </w:rPr>
                <w:t>https://m.edsoo.ru/7f41b2a2</w:t>
              </w:r>
            </w:hyperlink>
          </w:p>
        </w:tc>
      </w:tr>
      <w:tr w:rsidR="00AA04F2" w:rsidRPr="00E45289" w14:paraId="6C64B750" w14:textId="77777777" w:rsidTr="00AA04F2">
        <w:trPr>
          <w:trHeight w:val="144"/>
          <w:tblCellSpacing w:w="20" w:type="nil"/>
        </w:trPr>
        <w:tc>
          <w:tcPr>
            <w:tcW w:w="661" w:type="dxa"/>
            <w:tcMar>
              <w:top w:w="50" w:type="dxa"/>
              <w:left w:w="100" w:type="dxa"/>
            </w:tcMar>
            <w:vAlign w:val="center"/>
          </w:tcPr>
          <w:p w14:paraId="3D9CDE46" w14:textId="77777777" w:rsidR="00AA04F2" w:rsidRPr="00E45289" w:rsidRDefault="00AA04F2" w:rsidP="00AA04F2">
            <w:pPr>
              <w:rPr>
                <w:rFonts w:ascii="Times New Roman" w:hAnsi="Times New Roman" w:cs="Times New Roman"/>
                <w:sz w:val="20"/>
                <w:szCs w:val="20"/>
              </w:rPr>
            </w:pPr>
            <w:r w:rsidRPr="00E45289">
              <w:rPr>
                <w:rFonts w:ascii="Times New Roman" w:hAnsi="Times New Roman" w:cs="Times New Roman"/>
                <w:sz w:val="20"/>
                <w:szCs w:val="20"/>
              </w:rPr>
              <w:t>11</w:t>
            </w:r>
          </w:p>
        </w:tc>
        <w:tc>
          <w:tcPr>
            <w:tcW w:w="4155" w:type="dxa"/>
            <w:tcMar>
              <w:top w:w="50" w:type="dxa"/>
              <w:left w:w="100" w:type="dxa"/>
            </w:tcMar>
            <w:vAlign w:val="center"/>
          </w:tcPr>
          <w:p w14:paraId="4607FAF2"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Выдающиеся люди родной страны и страны </w:t>
            </w:r>
            <w:r w:rsidRPr="00E45289">
              <w:rPr>
                <w:rFonts w:ascii="Times New Roman" w:hAnsi="Times New Roman" w:cs="Times New Roman"/>
                <w:sz w:val="20"/>
                <w:szCs w:val="20"/>
              </w:rPr>
              <w:lastRenderedPageBreak/>
              <w:t>(стран)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398" w:type="dxa"/>
            <w:tcMar>
              <w:top w:w="50" w:type="dxa"/>
              <w:left w:w="100" w:type="dxa"/>
            </w:tcMar>
            <w:vAlign w:val="center"/>
          </w:tcPr>
          <w:p w14:paraId="3B330136"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10 </w:t>
            </w:r>
          </w:p>
        </w:tc>
        <w:tc>
          <w:tcPr>
            <w:tcW w:w="1598" w:type="dxa"/>
            <w:tcMar>
              <w:top w:w="50" w:type="dxa"/>
              <w:left w:w="100" w:type="dxa"/>
            </w:tcMar>
            <w:vAlign w:val="center"/>
          </w:tcPr>
          <w:p w14:paraId="2EC252A7"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343" w:type="dxa"/>
            <w:tcMar>
              <w:top w:w="50" w:type="dxa"/>
              <w:left w:w="100" w:type="dxa"/>
            </w:tcMar>
            <w:vAlign w:val="center"/>
          </w:tcPr>
          <w:p w14:paraId="6FE9A8EE" w14:textId="77777777" w:rsidR="00AA04F2" w:rsidRPr="00E45289" w:rsidRDefault="00AA04F2" w:rsidP="00AA04F2">
            <w:pPr>
              <w:ind w:left="135"/>
              <w:jc w:val="center"/>
              <w:rPr>
                <w:rFonts w:ascii="Times New Roman" w:hAnsi="Times New Roman" w:cs="Times New Roman"/>
                <w:sz w:val="20"/>
                <w:szCs w:val="20"/>
              </w:rPr>
            </w:pPr>
          </w:p>
        </w:tc>
        <w:tc>
          <w:tcPr>
            <w:tcW w:w="1868" w:type="dxa"/>
            <w:tcMar>
              <w:top w:w="50" w:type="dxa"/>
              <w:left w:w="100" w:type="dxa"/>
            </w:tcMar>
            <w:vAlign w:val="center"/>
          </w:tcPr>
          <w:p w14:paraId="7202B19D"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7">
              <w:r w:rsidRPr="00E45289">
                <w:rPr>
                  <w:rFonts w:ascii="Times New Roman" w:hAnsi="Times New Roman" w:cs="Times New Roman"/>
                  <w:color w:val="0000FF"/>
                  <w:sz w:val="20"/>
                  <w:szCs w:val="20"/>
                  <w:u w:val="single"/>
                </w:rPr>
                <w:t>https://m.edsoo.ru/7f41b2a2</w:t>
              </w:r>
            </w:hyperlink>
          </w:p>
        </w:tc>
      </w:tr>
      <w:tr w:rsidR="00AA04F2" w:rsidRPr="00E45289" w14:paraId="4AD80110" w14:textId="77777777" w:rsidTr="00AA04F2">
        <w:trPr>
          <w:trHeight w:val="144"/>
          <w:tblCellSpacing w:w="20" w:type="nil"/>
        </w:trPr>
        <w:tc>
          <w:tcPr>
            <w:tcW w:w="0" w:type="auto"/>
            <w:gridSpan w:val="2"/>
            <w:tcMar>
              <w:top w:w="50" w:type="dxa"/>
              <w:left w:w="100" w:type="dxa"/>
            </w:tcMar>
            <w:vAlign w:val="center"/>
          </w:tcPr>
          <w:p w14:paraId="6ED96BD3" w14:textId="77777777" w:rsidR="00AA04F2" w:rsidRPr="00E45289" w:rsidRDefault="00AA04F2" w:rsidP="00AA04F2">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1398" w:type="dxa"/>
            <w:tcMar>
              <w:top w:w="50" w:type="dxa"/>
              <w:left w:w="100" w:type="dxa"/>
            </w:tcMar>
            <w:vAlign w:val="center"/>
          </w:tcPr>
          <w:p w14:paraId="260A6FE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598" w:type="dxa"/>
            <w:tcMar>
              <w:top w:w="50" w:type="dxa"/>
              <w:left w:w="100" w:type="dxa"/>
            </w:tcMar>
            <w:vAlign w:val="center"/>
          </w:tcPr>
          <w:p w14:paraId="7974645B"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343" w:type="dxa"/>
            <w:tcMar>
              <w:top w:w="50" w:type="dxa"/>
              <w:left w:w="100" w:type="dxa"/>
            </w:tcMar>
            <w:vAlign w:val="center"/>
          </w:tcPr>
          <w:p w14:paraId="013AFD09" w14:textId="77777777" w:rsidR="00AA04F2" w:rsidRPr="00E45289" w:rsidRDefault="00AA04F2" w:rsidP="00AA04F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1868" w:type="dxa"/>
            <w:tcMar>
              <w:top w:w="50" w:type="dxa"/>
              <w:left w:w="100" w:type="dxa"/>
            </w:tcMar>
            <w:vAlign w:val="center"/>
          </w:tcPr>
          <w:p w14:paraId="4F09ED0E" w14:textId="77777777" w:rsidR="00AA04F2" w:rsidRPr="00E45289" w:rsidRDefault="00AA04F2" w:rsidP="00AA04F2">
            <w:pPr>
              <w:rPr>
                <w:rFonts w:ascii="Times New Roman" w:hAnsi="Times New Roman" w:cs="Times New Roman"/>
                <w:sz w:val="20"/>
                <w:szCs w:val="20"/>
              </w:rPr>
            </w:pPr>
          </w:p>
        </w:tc>
      </w:tr>
    </w:tbl>
    <w:p w14:paraId="7B801DAE" w14:textId="37ACD703" w:rsidR="00490DDF" w:rsidRPr="00E45289" w:rsidRDefault="00490DDF" w:rsidP="00107F7A">
      <w:pPr>
        <w:tabs>
          <w:tab w:val="left" w:pos="600"/>
        </w:tabs>
        <w:jc w:val="both"/>
        <w:rPr>
          <w:rFonts w:ascii="Times New Roman" w:hAnsi="Times New Roman" w:cs="Times New Roman"/>
          <w:b/>
          <w:sz w:val="20"/>
          <w:szCs w:val="20"/>
        </w:rPr>
      </w:pPr>
    </w:p>
    <w:p w14:paraId="45B3125E" w14:textId="35B1307D" w:rsidR="00A57638" w:rsidRPr="00E45289" w:rsidRDefault="0050747A" w:rsidP="00A45072">
      <w:pPr>
        <w:tabs>
          <w:tab w:val="left" w:pos="610"/>
        </w:tabs>
        <w:jc w:val="both"/>
        <w:rPr>
          <w:rFonts w:ascii="Times New Roman" w:hAnsi="Times New Roman" w:cs="Times New Roman"/>
          <w:b/>
          <w:sz w:val="20"/>
          <w:szCs w:val="20"/>
        </w:rPr>
      </w:pPr>
      <w:r w:rsidRPr="00E45289">
        <w:rPr>
          <w:rFonts w:ascii="Times New Roman" w:hAnsi="Times New Roman" w:cs="Times New Roman"/>
          <w:sz w:val="20"/>
          <w:szCs w:val="20"/>
        </w:rPr>
        <w:tab/>
      </w:r>
      <w:bookmarkStart w:id="31" w:name="bookmark761"/>
      <w:bookmarkStart w:id="32" w:name="_Toc105502786"/>
      <w:r w:rsidR="008023BD" w:rsidRPr="00E45289">
        <w:rPr>
          <w:rFonts w:ascii="Times New Roman" w:hAnsi="Times New Roman" w:cs="Times New Roman"/>
          <w:b/>
          <w:sz w:val="20"/>
          <w:szCs w:val="20"/>
        </w:rPr>
        <w:t>2.1.6</w:t>
      </w:r>
      <w:r w:rsidR="0077592F" w:rsidRPr="00E45289">
        <w:rPr>
          <w:rFonts w:ascii="Times New Roman" w:hAnsi="Times New Roman" w:cs="Times New Roman"/>
          <w:b/>
          <w:sz w:val="20"/>
          <w:szCs w:val="20"/>
        </w:rPr>
        <w:t>.</w:t>
      </w:r>
      <w:r w:rsidR="00E235EB" w:rsidRPr="00E45289">
        <w:rPr>
          <w:rFonts w:ascii="Times New Roman" w:hAnsi="Times New Roman" w:cs="Times New Roman"/>
          <w:b/>
          <w:sz w:val="20"/>
          <w:szCs w:val="20"/>
        </w:rPr>
        <w:t xml:space="preserve"> ИСТОРИЯ</w:t>
      </w:r>
      <w:bookmarkEnd w:id="31"/>
      <w:bookmarkEnd w:id="32"/>
    </w:p>
    <w:p w14:paraId="01D48442" w14:textId="77777777" w:rsidR="0077592F" w:rsidRPr="00E45289" w:rsidRDefault="0077592F" w:rsidP="00107F7A">
      <w:pPr>
        <w:jc w:val="both"/>
        <w:rPr>
          <w:rFonts w:ascii="Times New Roman" w:hAnsi="Times New Roman" w:cs="Times New Roman"/>
          <w:sz w:val="20"/>
          <w:szCs w:val="20"/>
        </w:rPr>
      </w:pPr>
    </w:p>
    <w:p w14:paraId="21866B1A" w14:textId="1A6CD0C5" w:rsidR="00A57638" w:rsidRPr="00E45289" w:rsidRDefault="002156C4" w:rsidP="00107F7A">
      <w:pPr>
        <w:pStyle w:val="af5"/>
        <w:pBdr>
          <w:bottom w:val="single" w:sz="12" w:space="1" w:color="auto"/>
        </w:pBdr>
        <w:jc w:val="both"/>
        <w:rPr>
          <w:rFonts w:ascii="Times New Roman" w:hAnsi="Times New Roman" w:cs="Times New Roman"/>
        </w:rPr>
      </w:pPr>
      <w:r w:rsidRPr="00E45289">
        <w:rPr>
          <w:rFonts w:ascii="Times New Roman" w:hAnsi="Times New Roman" w:cs="Times New Roman"/>
        </w:rPr>
        <w:t>Пояснительная записка</w:t>
      </w:r>
    </w:p>
    <w:p w14:paraId="288B823B" w14:textId="5CA5276D" w:rsidR="008023BD" w:rsidRPr="00E45289" w:rsidRDefault="007247F0"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ab/>
      </w:r>
      <w:r w:rsidR="008023BD" w:rsidRPr="00E45289">
        <w:rPr>
          <w:rFonts w:ascii="Times New Roman" w:eastAsia="Times New Roman" w:hAnsi="Times New Roman" w:cs="Times New Roman"/>
          <w:b w:val="0"/>
          <w:color w:val="auto"/>
        </w:rPr>
        <w:t>ОБЩАЯ ХАРАКТЕРИСТИКА УЧЕБНОГО ПРЕДМЕТА «ИСТОРИЯ»</w:t>
      </w:r>
    </w:p>
    <w:p w14:paraId="0B0FECC6" w14:textId="77777777" w:rsidR="008023BD" w:rsidRPr="00E45289" w:rsidRDefault="008023BD" w:rsidP="008023BD">
      <w:pPr>
        <w:pStyle w:val="af5"/>
        <w:jc w:val="both"/>
        <w:rPr>
          <w:rFonts w:ascii="Times New Roman" w:eastAsia="Times New Roman" w:hAnsi="Times New Roman" w:cs="Times New Roman"/>
          <w:b w:val="0"/>
          <w:color w:val="auto"/>
        </w:rPr>
      </w:pPr>
    </w:p>
    <w:p w14:paraId="7CFB2B8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4AC13AA6" w14:textId="77777777" w:rsidR="008023BD" w:rsidRPr="00E45289" w:rsidRDefault="008023BD" w:rsidP="008023BD">
      <w:pPr>
        <w:pStyle w:val="af5"/>
        <w:jc w:val="both"/>
        <w:rPr>
          <w:rFonts w:ascii="Times New Roman" w:eastAsia="Times New Roman" w:hAnsi="Times New Roman" w:cs="Times New Roman"/>
          <w:b w:val="0"/>
          <w:color w:val="auto"/>
        </w:rPr>
      </w:pPr>
    </w:p>
    <w:p w14:paraId="71F3C81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ЦЕЛИ ИЗУЧЕНИЯ УЧЕБНОГО ПРЕДМЕТА «ИСТОРИЯ»</w:t>
      </w:r>
    </w:p>
    <w:p w14:paraId="30504019" w14:textId="77777777" w:rsidR="008023BD" w:rsidRPr="00E45289" w:rsidRDefault="008023BD" w:rsidP="008023BD">
      <w:pPr>
        <w:pStyle w:val="af5"/>
        <w:jc w:val="both"/>
        <w:rPr>
          <w:rFonts w:ascii="Times New Roman" w:eastAsia="Times New Roman" w:hAnsi="Times New Roman" w:cs="Times New Roman"/>
          <w:b w:val="0"/>
          <w:color w:val="auto"/>
        </w:rPr>
      </w:pPr>
    </w:p>
    <w:p w14:paraId="11B7D0D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w:t>
      </w:r>
      <w:r w:rsidRPr="00E45289">
        <w:rPr>
          <w:rFonts w:ascii="Times New Roman" w:eastAsia="Times New Roman" w:hAnsi="Times New Roman" w:cs="Times New Roman"/>
          <w:b w:val="0"/>
          <w:color w:val="auto"/>
        </w:rPr>
        <w:lastRenderedPageBreak/>
        <w:t>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3D3355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8B36DF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основной школе ключевыми задачами являются:</w:t>
      </w:r>
    </w:p>
    <w:p w14:paraId="468F025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7587F8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920DD9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CE1E6C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14:paraId="215E98D0" w14:textId="77777777" w:rsidR="008023BD" w:rsidRPr="00E45289" w:rsidRDefault="008023BD" w:rsidP="008023BD">
      <w:pPr>
        <w:pStyle w:val="af5"/>
        <w:jc w:val="both"/>
        <w:rPr>
          <w:rFonts w:ascii="Times New Roman" w:eastAsia="Times New Roman" w:hAnsi="Times New Roman" w:cs="Times New Roman"/>
          <w:b w:val="0"/>
          <w:color w:val="auto"/>
        </w:rPr>
      </w:pPr>
    </w:p>
    <w:p w14:paraId="4519327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МЕСТО УЧЕБНОГО ПРЕДМЕТА «ИСТОРИЯ» В УЧЕБНОМ ПЛАНЕ</w:t>
      </w:r>
    </w:p>
    <w:p w14:paraId="72B1BCF8" w14:textId="77777777" w:rsidR="008023BD" w:rsidRPr="00E45289" w:rsidRDefault="008023BD" w:rsidP="008023BD">
      <w:pPr>
        <w:pStyle w:val="af5"/>
        <w:jc w:val="both"/>
        <w:rPr>
          <w:rFonts w:ascii="Times New Roman" w:eastAsia="Times New Roman" w:hAnsi="Times New Roman" w:cs="Times New Roman"/>
          <w:b w:val="0"/>
          <w:color w:val="auto"/>
        </w:rPr>
      </w:pPr>
    </w:p>
    <w:p w14:paraId="27AB69B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14:paraId="7603291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w:t>
      </w:r>
    </w:p>
    <w:p w14:paraId="724BECC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СОДЕРЖАНИЕ УЧЕБНОГО ПРЕДМЕТА</w:t>
      </w:r>
    </w:p>
    <w:p w14:paraId="65C7B30F" w14:textId="77777777" w:rsidR="008023BD" w:rsidRPr="00E45289" w:rsidRDefault="008023BD" w:rsidP="008023BD">
      <w:pPr>
        <w:pStyle w:val="af5"/>
        <w:jc w:val="both"/>
        <w:rPr>
          <w:rFonts w:ascii="Times New Roman" w:eastAsia="Times New Roman" w:hAnsi="Times New Roman" w:cs="Times New Roman"/>
          <w:b w:val="0"/>
          <w:color w:val="auto"/>
        </w:rPr>
      </w:pPr>
    </w:p>
    <w:p w14:paraId="392D30C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КЛАСС</w:t>
      </w:r>
    </w:p>
    <w:p w14:paraId="15B4EC1B" w14:textId="77777777" w:rsidR="008023BD" w:rsidRPr="00E45289" w:rsidRDefault="008023BD" w:rsidP="008023BD">
      <w:pPr>
        <w:pStyle w:val="af5"/>
        <w:jc w:val="both"/>
        <w:rPr>
          <w:rFonts w:ascii="Times New Roman" w:eastAsia="Times New Roman" w:hAnsi="Times New Roman" w:cs="Times New Roman"/>
          <w:b w:val="0"/>
          <w:color w:val="auto"/>
        </w:rPr>
      </w:pPr>
    </w:p>
    <w:p w14:paraId="58D288E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ИСТОРИЯ ДРЕВНЕГО МИРА</w:t>
      </w:r>
    </w:p>
    <w:p w14:paraId="1FDB99A8" w14:textId="77777777" w:rsidR="008023BD" w:rsidRPr="00E45289" w:rsidRDefault="008023BD" w:rsidP="008023BD">
      <w:pPr>
        <w:pStyle w:val="af5"/>
        <w:jc w:val="both"/>
        <w:rPr>
          <w:rFonts w:ascii="Times New Roman" w:eastAsia="Times New Roman" w:hAnsi="Times New Roman" w:cs="Times New Roman"/>
          <w:b w:val="0"/>
          <w:color w:val="auto"/>
        </w:rPr>
      </w:pPr>
    </w:p>
    <w:p w14:paraId="46A2864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 xml:space="preserve">Введение </w:t>
      </w:r>
    </w:p>
    <w:p w14:paraId="6406B0E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6FBE717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ПЕРВОБЫТНОСТЬ</w:t>
      </w:r>
    </w:p>
    <w:p w14:paraId="7813448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1639FE7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9E4C17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Разложение первобытнообщинных отношений. На пороге цивилизации.</w:t>
      </w:r>
    </w:p>
    <w:p w14:paraId="67DF246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ДРЕВНИЙ МИР </w:t>
      </w:r>
    </w:p>
    <w:p w14:paraId="7684A7B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и хронологические рамки истории Древнего мира. Карта Древнего мира.</w:t>
      </w:r>
    </w:p>
    <w:p w14:paraId="5A23BE1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Древний Восток </w:t>
      </w:r>
    </w:p>
    <w:p w14:paraId="2840A70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«Древний Восток». Карта Древневосточного мира.</w:t>
      </w:r>
    </w:p>
    <w:p w14:paraId="5354077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Древний Египет </w:t>
      </w:r>
    </w:p>
    <w:p w14:paraId="59AE3C5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C4E8C1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Отношения Египта с соседними народами. Египетское войско. Завоевательные походы фараонов; Тутмос III. Могущество Египта при Рамсесе II.</w:t>
      </w:r>
    </w:p>
    <w:p w14:paraId="3C61DD3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11709F6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Древние цивилизации Месопотамии</w:t>
      </w:r>
    </w:p>
    <w:p w14:paraId="289F5DF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E4FE7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Древний Вавилон. Царь Хаммурапи и его законы.</w:t>
      </w:r>
    </w:p>
    <w:p w14:paraId="6002C90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Ассирия. Завоевания ассирийцев. Создание сильной державы. Культурные сокровища Ниневии. Гибель империи.</w:t>
      </w:r>
    </w:p>
    <w:p w14:paraId="65E6514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Усиление Нововавилонского царства. Легендарные памятники города </w:t>
      </w:r>
      <w:r w:rsidRPr="00E45289">
        <w:rPr>
          <w:rFonts w:ascii="Times New Roman" w:eastAsia="Times New Roman" w:hAnsi="Times New Roman" w:cs="Times New Roman"/>
          <w:b w:val="0"/>
          <w:color w:val="auto"/>
        </w:rPr>
        <w:lastRenderedPageBreak/>
        <w:t>Вавилона.</w:t>
      </w:r>
    </w:p>
    <w:p w14:paraId="4FC80A4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Восточное Средиземноморье в древности </w:t>
      </w:r>
    </w:p>
    <w:p w14:paraId="483FDDB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529F36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Персидская держава </w:t>
      </w:r>
    </w:p>
    <w:p w14:paraId="456C61A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69EC3C2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Древняя Индия </w:t>
      </w:r>
    </w:p>
    <w:p w14:paraId="26CDA71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A90439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Древний Китай </w:t>
      </w:r>
    </w:p>
    <w:p w14:paraId="4B7F06E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339759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Древняя Греция. Эллинизм </w:t>
      </w:r>
    </w:p>
    <w:p w14:paraId="2E61AE6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Древнейшая Греция </w:t>
      </w:r>
    </w:p>
    <w:p w14:paraId="746C58E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7B9B1AD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Греческие полисы </w:t>
      </w:r>
    </w:p>
    <w:p w14:paraId="086269D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2829FE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83CB84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E45289">
        <w:rPr>
          <w:rFonts w:ascii="Times New Roman" w:eastAsia="Times New Roman" w:hAnsi="Times New Roman" w:cs="Times New Roman"/>
          <w:b w:val="0"/>
          <w:color w:val="auto"/>
        </w:rPr>
        <w:lastRenderedPageBreak/>
        <w:t>Битва при Фермопилах. Захват персами Аттики. Победы греков в Саламинском сражении, при Платеях и Микале. Итоги греко-персидских войн.</w:t>
      </w:r>
    </w:p>
    <w:p w14:paraId="3C77774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4E28C58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Культура Древней Греции </w:t>
      </w:r>
    </w:p>
    <w:p w14:paraId="0D2F806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25CA7A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Македонские завоевания. Эллинизм </w:t>
      </w:r>
    </w:p>
    <w:p w14:paraId="6798CE7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6C36985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Древний Рим</w:t>
      </w:r>
    </w:p>
    <w:p w14:paraId="057FBA1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Возникновение Римского государства </w:t>
      </w:r>
    </w:p>
    <w:p w14:paraId="1012044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E3BEDE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Римские завоевания в Средиземноморье </w:t>
      </w:r>
    </w:p>
    <w:p w14:paraId="7C23121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87994E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Поздняя Римская республика. Гражданские войны </w:t>
      </w:r>
    </w:p>
    <w:p w14:paraId="1B535E7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85C5D5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Расцвет и падение Римской империи </w:t>
      </w:r>
    </w:p>
    <w:p w14:paraId="3A7699F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w:t>
      </w:r>
      <w:r w:rsidRPr="00E45289">
        <w:rPr>
          <w:rFonts w:ascii="Times New Roman" w:eastAsia="Times New Roman" w:hAnsi="Times New Roman" w:cs="Times New Roman"/>
          <w:b w:val="0"/>
          <w:color w:val="auto"/>
        </w:rPr>
        <w:lastRenderedPageBreak/>
        <w:t>перенос столицы в Константинополь. Разделение Римской империи на Западную и Восточную части.</w:t>
      </w:r>
    </w:p>
    <w:p w14:paraId="72FD891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Начало Великого переселения народов. Рим и варвары. Падение Западной Римской империи.</w:t>
      </w:r>
    </w:p>
    <w:p w14:paraId="038255C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Культура Древнего Рима </w:t>
      </w:r>
    </w:p>
    <w:p w14:paraId="3A21CCA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DB5B55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Обобщение </w:t>
      </w:r>
    </w:p>
    <w:p w14:paraId="7EFB39D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Историческое и культурное наследие цивилизаций Древнего мира. </w:t>
      </w:r>
    </w:p>
    <w:p w14:paraId="06E73937" w14:textId="77777777" w:rsidR="008023BD" w:rsidRPr="00E45289" w:rsidRDefault="008023BD" w:rsidP="008023BD">
      <w:pPr>
        <w:pStyle w:val="af5"/>
        <w:jc w:val="both"/>
        <w:rPr>
          <w:rFonts w:ascii="Times New Roman" w:eastAsia="Times New Roman" w:hAnsi="Times New Roman" w:cs="Times New Roman"/>
          <w:b w:val="0"/>
          <w:color w:val="auto"/>
        </w:rPr>
      </w:pPr>
    </w:p>
    <w:p w14:paraId="6F8A9E5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КЛАСС</w:t>
      </w:r>
    </w:p>
    <w:p w14:paraId="33EA3625" w14:textId="77777777" w:rsidR="008023BD" w:rsidRPr="00E45289" w:rsidRDefault="008023BD" w:rsidP="008023BD">
      <w:pPr>
        <w:pStyle w:val="af5"/>
        <w:jc w:val="both"/>
        <w:rPr>
          <w:rFonts w:ascii="Times New Roman" w:eastAsia="Times New Roman" w:hAnsi="Times New Roman" w:cs="Times New Roman"/>
          <w:b w:val="0"/>
          <w:color w:val="auto"/>
        </w:rPr>
      </w:pPr>
    </w:p>
    <w:p w14:paraId="3B2BF3B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ВСЕОБЩАЯ ИСТОРИЯ. ИСТОРИЯ СРЕДНИХ ВЕКОВ </w:t>
      </w:r>
    </w:p>
    <w:p w14:paraId="2030CDB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Введение </w:t>
      </w:r>
    </w:p>
    <w:p w14:paraId="0B513F2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Средние века: понятие, хронологические рамки и периодизация Средневековья.</w:t>
      </w:r>
    </w:p>
    <w:p w14:paraId="46F061D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Народы Европы в раннее Средневековье </w:t>
      </w:r>
    </w:p>
    <w:p w14:paraId="0EE5F7B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75D821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955BA2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8D32A4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Византийская империя в VI–ХI вв. </w:t>
      </w:r>
    </w:p>
    <w:p w14:paraId="580ADEC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4108C0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Арабы в VI–ХI вв. </w:t>
      </w:r>
    </w:p>
    <w:p w14:paraId="79D889F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w:t>
      </w:r>
      <w:r w:rsidRPr="00E45289">
        <w:rPr>
          <w:rFonts w:ascii="Times New Roman" w:eastAsia="Times New Roman" w:hAnsi="Times New Roman" w:cs="Times New Roman"/>
          <w:b w:val="0"/>
          <w:color w:val="auto"/>
        </w:rPr>
        <w:lastRenderedPageBreak/>
        <w:t>арабского языка. Расцвет литературы и искусства. Архитектура.</w:t>
      </w:r>
    </w:p>
    <w:p w14:paraId="03317CA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Средневековое европейское общество </w:t>
      </w:r>
    </w:p>
    <w:p w14:paraId="1C880E3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A968EB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6CED72B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57DDA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Государства Европы в ХII–ХV вв. </w:t>
      </w:r>
    </w:p>
    <w:p w14:paraId="01E0436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w:t>
      </w:r>
      <w:proofErr w:type="gramStart"/>
      <w:r w:rsidRPr="00E45289">
        <w:rPr>
          <w:rFonts w:ascii="Times New Roman" w:eastAsia="Times New Roman" w:hAnsi="Times New Roman" w:cs="Times New Roman"/>
          <w:b w:val="0"/>
          <w:color w:val="auto"/>
        </w:rPr>
        <w:t>полу- острове</w:t>
      </w:r>
      <w:proofErr w:type="gramEnd"/>
      <w:r w:rsidRPr="00E45289">
        <w:rPr>
          <w:rFonts w:ascii="Times New Roman" w:eastAsia="Times New Roman" w:hAnsi="Times New Roman" w:cs="Times New Roman"/>
          <w:b w:val="0"/>
          <w:color w:val="auto"/>
        </w:rPr>
        <w:t>.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13860B7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1872167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Культура средневековой Европы </w:t>
      </w:r>
    </w:p>
    <w:p w14:paraId="6BD5B6D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0D4327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Страны Востока в Средние века </w:t>
      </w:r>
    </w:p>
    <w:p w14:paraId="67A1E44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w:t>
      </w:r>
      <w:r w:rsidRPr="00E45289">
        <w:rPr>
          <w:rFonts w:ascii="Times New Roman" w:eastAsia="Times New Roman" w:hAnsi="Times New Roman" w:cs="Times New Roman"/>
          <w:b w:val="0"/>
          <w:color w:val="auto"/>
        </w:rPr>
        <w:lastRenderedPageBreak/>
        <w:t>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48BECC0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Культура народов Востока. Литература. Архитектура. Традиционные искусства и ремесла.</w:t>
      </w:r>
    </w:p>
    <w:p w14:paraId="5AA6579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Государства доколумбовой Америки в Средние века </w:t>
      </w:r>
    </w:p>
    <w:p w14:paraId="3A7A883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Цивилизации майя, ацтеков и инков: общественный строй, религиозные верования, культура. Появление европейских завоевателей.</w:t>
      </w:r>
    </w:p>
    <w:p w14:paraId="09C9138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Обобщение </w:t>
      </w:r>
    </w:p>
    <w:p w14:paraId="01FE0E1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Историческое и культурное наследие Средних веков.</w:t>
      </w:r>
    </w:p>
    <w:p w14:paraId="0A6E3942" w14:textId="77777777" w:rsidR="008023BD" w:rsidRPr="00E45289" w:rsidRDefault="008023BD" w:rsidP="008023BD">
      <w:pPr>
        <w:pStyle w:val="af5"/>
        <w:jc w:val="both"/>
        <w:rPr>
          <w:rFonts w:ascii="Times New Roman" w:eastAsia="Times New Roman" w:hAnsi="Times New Roman" w:cs="Times New Roman"/>
          <w:b w:val="0"/>
          <w:color w:val="auto"/>
        </w:rPr>
      </w:pPr>
    </w:p>
    <w:p w14:paraId="41974A5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ИСТОРИЯ РОССИИ. ОТ РУСИ К РОССИЙСКОМУ ГОСУДАРСТВУ </w:t>
      </w:r>
    </w:p>
    <w:p w14:paraId="640C6A6D" w14:textId="77777777" w:rsidR="008023BD" w:rsidRPr="00E45289" w:rsidRDefault="008023BD" w:rsidP="008023BD">
      <w:pPr>
        <w:pStyle w:val="af5"/>
        <w:jc w:val="both"/>
        <w:rPr>
          <w:rFonts w:ascii="Times New Roman" w:eastAsia="Times New Roman" w:hAnsi="Times New Roman" w:cs="Times New Roman"/>
          <w:b w:val="0"/>
          <w:color w:val="auto"/>
        </w:rPr>
      </w:pPr>
    </w:p>
    <w:p w14:paraId="4B5BBF4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Введение </w:t>
      </w:r>
    </w:p>
    <w:p w14:paraId="19C6AF7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Роль и место России в мировой истории. Проблемы периодизации российской истории. Источники по истории России.</w:t>
      </w:r>
    </w:p>
    <w:p w14:paraId="7645139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Народы и государства на территории нашей страны в древности. Восточная Европа в середине I тыс. н. э.</w:t>
      </w:r>
    </w:p>
    <w:p w14:paraId="530D284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3ACFDE7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396B34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767A2A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Страны и народы Восточной Европы, Сибири и Дальнего Востока. Тюркский каганат. Хазарский каганат. Волжская Булгария.</w:t>
      </w:r>
    </w:p>
    <w:p w14:paraId="3DD7929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Русь в IX – начале XII в. </w:t>
      </w:r>
    </w:p>
    <w:p w14:paraId="121EC3D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14B7F3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Первые известия о Руси. Проблема образования государства Русь. Скандинавы на Руси. Начало династии Рюриковичей.</w:t>
      </w:r>
    </w:p>
    <w:p w14:paraId="085C741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E45289">
        <w:rPr>
          <w:rFonts w:ascii="Times New Roman" w:eastAsia="Times New Roman" w:hAnsi="Times New Roman" w:cs="Times New Roman"/>
          <w:b w:val="0"/>
          <w:color w:val="auto"/>
        </w:rPr>
        <w:t>из варяг</w:t>
      </w:r>
      <w:proofErr w:type="gramEnd"/>
      <w:r w:rsidRPr="00E45289">
        <w:rPr>
          <w:rFonts w:ascii="Times New Roman" w:eastAsia="Times New Roman" w:hAnsi="Times New Roman" w:cs="Times New Roman"/>
          <w:b w:val="0"/>
          <w:color w:val="auto"/>
        </w:rPr>
        <w:t xml:space="preserve"> в греки». Волжский торговый путь. Языческий пантеон.</w:t>
      </w:r>
    </w:p>
    <w:p w14:paraId="5DDD792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Принятие христианства и его значение. Византийское наследие на Руси.</w:t>
      </w:r>
    </w:p>
    <w:p w14:paraId="147DCA3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8C3CC9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4A8D900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3DC4DF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5A6DCC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D6FDFE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Русь в середине XII – начале XIII в. </w:t>
      </w:r>
    </w:p>
    <w:p w14:paraId="17ECC00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08FF86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E3A61A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Русские земли и их соседи в середине XIII – XIV в. </w:t>
      </w:r>
    </w:p>
    <w:p w14:paraId="00C1782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92BF96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70C31A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9D97FF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680FE46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4BB096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5665A70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r w:rsidRPr="00E45289">
        <w:rPr>
          <w:rFonts w:ascii="Times New Roman" w:eastAsia="Times New Roman" w:hAnsi="Times New Roman" w:cs="Times New Roman"/>
          <w:b w:val="0"/>
          <w:color w:val="auto"/>
        </w:rPr>
        <w:lastRenderedPageBreak/>
        <w:t>(взаимодействие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14C5071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Формирование единого Русского государства в XV в. </w:t>
      </w:r>
    </w:p>
    <w:p w14:paraId="65ACDD0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3A77AA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B194C3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14:paraId="548D6A8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Обобщение</w:t>
      </w:r>
    </w:p>
    <w:p w14:paraId="503D0F71" w14:textId="77777777" w:rsidR="008023BD" w:rsidRPr="00E45289" w:rsidRDefault="008023BD" w:rsidP="008023BD">
      <w:pPr>
        <w:pStyle w:val="af5"/>
        <w:jc w:val="both"/>
        <w:rPr>
          <w:rFonts w:ascii="Times New Roman" w:eastAsia="Times New Roman" w:hAnsi="Times New Roman" w:cs="Times New Roman"/>
          <w:b w:val="0"/>
          <w:color w:val="auto"/>
        </w:rPr>
      </w:pPr>
    </w:p>
    <w:p w14:paraId="51863DB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КЛАСС</w:t>
      </w:r>
    </w:p>
    <w:p w14:paraId="25F96866" w14:textId="77777777" w:rsidR="008023BD" w:rsidRPr="00E45289" w:rsidRDefault="008023BD" w:rsidP="008023BD">
      <w:pPr>
        <w:pStyle w:val="af5"/>
        <w:jc w:val="both"/>
        <w:rPr>
          <w:rFonts w:ascii="Times New Roman" w:eastAsia="Times New Roman" w:hAnsi="Times New Roman" w:cs="Times New Roman"/>
          <w:b w:val="0"/>
          <w:color w:val="auto"/>
        </w:rPr>
      </w:pPr>
    </w:p>
    <w:p w14:paraId="6C26D44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ВСЕОБЩАЯ ИСТОРИЯ. ИСТОРИЯ НОВОГО ВРЕМЕНИ. КОНЕЦ XV – XVII в.</w:t>
      </w:r>
    </w:p>
    <w:p w14:paraId="28AA0BE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Введение</w:t>
      </w:r>
    </w:p>
    <w:p w14:paraId="1E9820B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Понятие «Новое время». Хронологические рамки и периодизация истории Нового времени.</w:t>
      </w:r>
    </w:p>
    <w:p w14:paraId="4D2B1CD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Великие географические открытия </w:t>
      </w:r>
    </w:p>
    <w:p w14:paraId="09FE253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w:t>
      </w:r>
      <w:r w:rsidRPr="00E45289">
        <w:rPr>
          <w:rFonts w:ascii="Times New Roman" w:eastAsia="Times New Roman" w:hAnsi="Times New Roman" w:cs="Times New Roman"/>
          <w:b w:val="0"/>
          <w:color w:val="auto"/>
        </w:rPr>
        <w:lastRenderedPageBreak/>
        <w:t>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75E6A94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Изменения в европейском обществе в XVI–XVII вв. </w:t>
      </w:r>
    </w:p>
    <w:p w14:paraId="2CF859F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4EA01E7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Реформация и контрреформация в Европе </w:t>
      </w:r>
    </w:p>
    <w:p w14:paraId="6FBE7F5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7A2930C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Государства Европы в XVI–XVII вв. </w:t>
      </w:r>
    </w:p>
    <w:p w14:paraId="1942523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057BEF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Испания под властью потомков католических королей. Внутренняя и внешняя политика испанских Габсбургов. </w:t>
      </w:r>
      <w:proofErr w:type="gramStart"/>
      <w:r w:rsidRPr="00E45289">
        <w:rPr>
          <w:rFonts w:ascii="Times New Roman" w:eastAsia="Times New Roman" w:hAnsi="Times New Roman" w:cs="Times New Roman"/>
          <w:b w:val="0"/>
          <w:color w:val="auto"/>
        </w:rPr>
        <w:t>Нацио- нально</w:t>
      </w:r>
      <w:proofErr w:type="gramEnd"/>
      <w:r w:rsidRPr="00E45289">
        <w:rPr>
          <w:rFonts w:ascii="Times New Roman" w:eastAsia="Times New Roman" w:hAnsi="Times New Roman" w:cs="Times New Roman"/>
          <w:b w:val="0"/>
          <w:color w:val="auto"/>
        </w:rPr>
        <w:t>-освободительное движение в Нидерландах: цели, участники, формы борьбы. Итоги и значение Нидерландской революции.</w:t>
      </w:r>
    </w:p>
    <w:p w14:paraId="61453D0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842293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D33819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1BFE4AB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Страны Центральной, Южной и Юго-Восточной Европы. В мире империй и вне его. Германские государства. Итальянские земли. Положение </w:t>
      </w:r>
      <w:r w:rsidRPr="00E45289">
        <w:rPr>
          <w:rFonts w:ascii="Times New Roman" w:eastAsia="Times New Roman" w:hAnsi="Times New Roman" w:cs="Times New Roman"/>
          <w:b w:val="0"/>
          <w:color w:val="auto"/>
        </w:rPr>
        <w:lastRenderedPageBreak/>
        <w:t>славянских народов. Образование Речи Посполитой.</w:t>
      </w:r>
    </w:p>
    <w:p w14:paraId="0584A99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Международные отношения в XVI–XVII вв.</w:t>
      </w:r>
    </w:p>
    <w:p w14:paraId="4D6BDE2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E364A2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Европейская культура в раннее Новое время </w:t>
      </w:r>
    </w:p>
    <w:p w14:paraId="43C74E5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50149AA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Страны Востока в XVI–XVII вв. </w:t>
      </w:r>
    </w:p>
    <w:p w14:paraId="417E8E2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2F1F531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Обобщение </w:t>
      </w:r>
    </w:p>
    <w:p w14:paraId="5FC28D2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Историческое и культурное наследие Раннего Нового времени.</w:t>
      </w:r>
    </w:p>
    <w:p w14:paraId="45AE63DE" w14:textId="77777777" w:rsidR="008023BD" w:rsidRPr="00E45289" w:rsidRDefault="008023BD" w:rsidP="008023BD">
      <w:pPr>
        <w:pStyle w:val="af5"/>
        <w:jc w:val="both"/>
        <w:rPr>
          <w:rFonts w:ascii="Times New Roman" w:eastAsia="Times New Roman" w:hAnsi="Times New Roman" w:cs="Times New Roman"/>
          <w:b w:val="0"/>
          <w:color w:val="auto"/>
        </w:rPr>
      </w:pPr>
    </w:p>
    <w:p w14:paraId="4E3A0CC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ИСТОРИЯ РОССИИ. РОССИЯ В XVI–XVII вв.: ОТ ВЕЛИКОГО КНЯЖЕСТВА К ЦАРСТВУ</w:t>
      </w:r>
    </w:p>
    <w:p w14:paraId="2409BD16" w14:textId="77777777" w:rsidR="008023BD" w:rsidRPr="00E45289" w:rsidRDefault="008023BD" w:rsidP="008023BD">
      <w:pPr>
        <w:pStyle w:val="af5"/>
        <w:jc w:val="both"/>
        <w:rPr>
          <w:rFonts w:ascii="Times New Roman" w:eastAsia="Times New Roman" w:hAnsi="Times New Roman" w:cs="Times New Roman"/>
          <w:b w:val="0"/>
          <w:color w:val="auto"/>
        </w:rPr>
      </w:pPr>
    </w:p>
    <w:p w14:paraId="24A7B9B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Россия в XVI в. </w:t>
      </w:r>
    </w:p>
    <w:p w14:paraId="518BF78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1A38DF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w:t>
      </w:r>
      <w:r w:rsidRPr="00E45289">
        <w:rPr>
          <w:rFonts w:ascii="Times New Roman" w:eastAsia="Times New Roman" w:hAnsi="Times New Roman" w:cs="Times New Roman"/>
          <w:b w:val="0"/>
          <w:color w:val="auto"/>
        </w:rPr>
        <w:lastRenderedPageBreak/>
        <w:t>волостели, система кормлений. Государство и церковь.</w:t>
      </w:r>
    </w:p>
    <w:p w14:paraId="7A89549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Царствование Ивана IV. Регентство Елены Глинской. Сопротивление удельных князей великокняжеской власти. Унификация денежной системы.</w:t>
      </w:r>
    </w:p>
    <w:p w14:paraId="017E9F8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Период боярского правления. Борьба за власть между боярскими кланами. Губная реформа. Московское восстание 1547 г. Ереси.</w:t>
      </w:r>
    </w:p>
    <w:p w14:paraId="71BB343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5CE2B7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1658C2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FBEA8E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062A5F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386054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2784EA4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Смута в России </w:t>
      </w:r>
    </w:p>
    <w:p w14:paraId="311D8A1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w:t>
      </w:r>
      <w:r w:rsidRPr="00E45289">
        <w:rPr>
          <w:rFonts w:ascii="Times New Roman" w:eastAsia="Times New Roman" w:hAnsi="Times New Roman" w:cs="Times New Roman"/>
          <w:b w:val="0"/>
          <w:color w:val="auto"/>
        </w:rPr>
        <w:lastRenderedPageBreak/>
        <w:t>кризиса.</w:t>
      </w:r>
    </w:p>
    <w:p w14:paraId="5546EFA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1D64404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E45289">
        <w:rPr>
          <w:rFonts w:ascii="MS Mincho" w:eastAsia="MS Mincho" w:hAnsi="MS Mincho" w:cs="MS Mincho" w:hint="eastAsia"/>
          <w:b w:val="0"/>
          <w:color w:val="auto"/>
        </w:rPr>
        <w:t>‑</w:t>
      </w:r>
      <w:r w:rsidRPr="00E45289">
        <w:rPr>
          <w:rFonts w:ascii="Times New Roman" w:eastAsia="Times New Roman" w:hAnsi="Times New Roman" w:cs="Times New Roman"/>
          <w:b w:val="0"/>
          <w:color w:val="auto"/>
        </w:rPr>
        <w:t>П. Делагарди и распад тушинского лагеря. Открытое вступление Речи Посполитой в войну против России. Оборона Смоленска.</w:t>
      </w:r>
    </w:p>
    <w:p w14:paraId="2A025AC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37624C1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10E754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Россия в XVII в. </w:t>
      </w:r>
    </w:p>
    <w:p w14:paraId="32B6445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567A64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461C26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756B215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29EAC42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E72B80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20B759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Культурное пространство XVI–XVII вв. </w:t>
      </w:r>
    </w:p>
    <w:p w14:paraId="0CAAAB1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71B87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w:t>
      </w:r>
      <w:r w:rsidRPr="00E45289">
        <w:rPr>
          <w:rFonts w:ascii="Times New Roman" w:eastAsia="Times New Roman" w:hAnsi="Times New Roman" w:cs="Times New Roman"/>
          <w:b w:val="0"/>
          <w:color w:val="auto"/>
        </w:rPr>
        <w:lastRenderedPageBreak/>
        <w:t>каменных дел. Деревянное зодчество. Изобразительное искусство. Симон Ушаков. Ярославская школа иконописи. Парсунная живопись.</w:t>
      </w:r>
    </w:p>
    <w:p w14:paraId="47BF9A4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C8E383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170F5F3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Наш край в XVI–XVII вв.</w:t>
      </w:r>
    </w:p>
    <w:p w14:paraId="43C379A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Обобщение</w:t>
      </w:r>
    </w:p>
    <w:p w14:paraId="3D1F8F08" w14:textId="77777777" w:rsidR="008023BD" w:rsidRPr="00E45289" w:rsidRDefault="008023BD" w:rsidP="008023BD">
      <w:pPr>
        <w:pStyle w:val="af5"/>
        <w:jc w:val="both"/>
        <w:rPr>
          <w:rFonts w:ascii="Times New Roman" w:eastAsia="Times New Roman" w:hAnsi="Times New Roman" w:cs="Times New Roman"/>
          <w:b w:val="0"/>
          <w:color w:val="auto"/>
        </w:rPr>
      </w:pPr>
    </w:p>
    <w:p w14:paraId="7EBEEDA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КЛАСС</w:t>
      </w:r>
    </w:p>
    <w:p w14:paraId="7DB15339" w14:textId="77777777" w:rsidR="008023BD" w:rsidRPr="00E45289" w:rsidRDefault="008023BD" w:rsidP="008023BD">
      <w:pPr>
        <w:pStyle w:val="af5"/>
        <w:jc w:val="both"/>
        <w:rPr>
          <w:rFonts w:ascii="Times New Roman" w:eastAsia="Times New Roman" w:hAnsi="Times New Roman" w:cs="Times New Roman"/>
          <w:b w:val="0"/>
          <w:color w:val="auto"/>
        </w:rPr>
      </w:pPr>
    </w:p>
    <w:p w14:paraId="16D2AD4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ВСЕОБЩАЯ ИСТОРИЯ. ИСТОРИЯ НОВОГО ВРЕМЕНИ. XVIII в.</w:t>
      </w:r>
    </w:p>
    <w:p w14:paraId="2B4DD16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Введение </w:t>
      </w:r>
    </w:p>
    <w:p w14:paraId="63677C7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Век Просвещения </w:t>
      </w:r>
    </w:p>
    <w:p w14:paraId="141EBA7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9E4743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Государства Европы в XVIII в. </w:t>
      </w:r>
    </w:p>
    <w:p w14:paraId="4C4C68E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A60716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0EB6B5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Франция. Абсолютная монархия: политика сохранения старого порядка. Попытки проведения реформ. Королевская власть и сословия.</w:t>
      </w:r>
    </w:p>
    <w:p w14:paraId="7280AF4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Германские государства, монархия Габсбургов, итальянские земли в XVIII </w:t>
      </w:r>
      <w:r w:rsidRPr="00E45289">
        <w:rPr>
          <w:rFonts w:ascii="Times New Roman" w:eastAsia="Times New Roman" w:hAnsi="Times New Roman" w:cs="Times New Roman"/>
          <w:b w:val="0"/>
          <w:color w:val="auto"/>
        </w:rPr>
        <w:lastRenderedPageBreak/>
        <w:t>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DD23BF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553840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Британские колонии в Северной Америке: борьба за независимость </w:t>
      </w:r>
    </w:p>
    <w:p w14:paraId="3FFC6F0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23B8C9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Французская революция конца XVIII в.</w:t>
      </w:r>
    </w:p>
    <w:p w14:paraId="518DA08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41531CF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Европейская культура в XVIII в. </w:t>
      </w:r>
    </w:p>
    <w:p w14:paraId="2C8A76F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w:t>
      </w:r>
      <w:r w:rsidRPr="00E45289">
        <w:rPr>
          <w:rFonts w:ascii="Times New Roman" w:eastAsia="Times New Roman" w:hAnsi="Times New Roman" w:cs="Times New Roman"/>
          <w:b w:val="0"/>
          <w:color w:val="auto"/>
        </w:rPr>
        <w:lastRenderedPageBreak/>
        <w:t>авторы, произведения. Сословный характер культуры. Повседневная жизнь обитателей городов и деревень.</w:t>
      </w:r>
    </w:p>
    <w:p w14:paraId="570194C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Международные отношения в XVIII в. </w:t>
      </w:r>
    </w:p>
    <w:p w14:paraId="72B65E7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59535EA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Страны Востока в XVIII в. </w:t>
      </w:r>
    </w:p>
    <w:p w14:paraId="6E6277D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529C712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Обобщение</w:t>
      </w:r>
    </w:p>
    <w:p w14:paraId="56AD134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Историческое и культурное наследие XVIII в.</w:t>
      </w:r>
    </w:p>
    <w:p w14:paraId="48C929D0" w14:textId="77777777" w:rsidR="008023BD" w:rsidRPr="00E45289" w:rsidRDefault="008023BD" w:rsidP="008023BD">
      <w:pPr>
        <w:pStyle w:val="af5"/>
        <w:jc w:val="both"/>
        <w:rPr>
          <w:rFonts w:ascii="Times New Roman" w:eastAsia="Times New Roman" w:hAnsi="Times New Roman" w:cs="Times New Roman"/>
          <w:b w:val="0"/>
          <w:color w:val="auto"/>
        </w:rPr>
      </w:pPr>
    </w:p>
    <w:p w14:paraId="6855F20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ИСТОРИЯ РОССИИ. РОССИЯ В КОНЦЕ XVII – XVIII в.: ОТ ЦАРСТВА К ИМПЕРИИ</w:t>
      </w:r>
    </w:p>
    <w:p w14:paraId="443375E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Введение</w:t>
      </w:r>
    </w:p>
    <w:p w14:paraId="053ED39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Россия в эпоху преобразований Петра I </w:t>
      </w:r>
    </w:p>
    <w:p w14:paraId="56483C4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C3DED6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ECA42D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0722C1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711170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Первые гвардейские полки. Создание регулярной армии, военного флота. Рекрутские наборы.</w:t>
      </w:r>
    </w:p>
    <w:p w14:paraId="35ACA69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Церковная реформа. Упразднение патриаршества, учреждение Синода. Положение инославных конфессий.</w:t>
      </w:r>
    </w:p>
    <w:p w14:paraId="3B7F697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Оппозиция реформам Петра I. Социальные движения в первой четверти XVIII в. Восстания в Астрахани, Башкирии, на Дону. Дело царевича Алексея.</w:t>
      </w:r>
    </w:p>
    <w:p w14:paraId="21FDAAB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1B8ACF9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4B055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419800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Итоги, последствия и значение петровских преобразований. Образ Петра I в русской культуре.</w:t>
      </w:r>
    </w:p>
    <w:p w14:paraId="71514BB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Россия после Петра I. Дворцовые перевороты</w:t>
      </w:r>
    </w:p>
    <w:p w14:paraId="56D23D5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w:t>
      </w:r>
      <w:proofErr w:type="gramStart"/>
      <w:r w:rsidRPr="00E45289">
        <w:rPr>
          <w:rFonts w:ascii="Times New Roman" w:eastAsia="Times New Roman" w:hAnsi="Times New Roman" w:cs="Times New Roman"/>
          <w:b w:val="0"/>
          <w:color w:val="auto"/>
        </w:rPr>
        <w:t>Волын- ского</w:t>
      </w:r>
      <w:proofErr w:type="gramEnd"/>
      <w:r w:rsidRPr="00E45289">
        <w:rPr>
          <w:rFonts w:ascii="Times New Roman" w:eastAsia="Times New Roman" w:hAnsi="Times New Roman" w:cs="Times New Roman"/>
          <w:b w:val="0"/>
          <w:color w:val="auto"/>
        </w:rPr>
        <w:t>, Б. Х. Миниха в управлении и политической жизни страны.</w:t>
      </w:r>
    </w:p>
    <w:p w14:paraId="5A8708E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96D031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361BA72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Петр III. Манифест о вольности дворянства. Причины переворота 28 июня 1762 г.</w:t>
      </w:r>
    </w:p>
    <w:p w14:paraId="5DE74B7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Россия в 1760–1790-х гг. </w:t>
      </w:r>
    </w:p>
    <w:p w14:paraId="0D461F9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Правление Екатерины II и Павла I </w:t>
      </w:r>
    </w:p>
    <w:p w14:paraId="5635DEA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BAAC85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1D4832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0B7547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r w:rsidRPr="00E45289">
        <w:rPr>
          <w:rFonts w:ascii="Times New Roman" w:eastAsia="Times New Roman" w:hAnsi="Times New Roman" w:cs="Times New Roman"/>
          <w:b w:val="0"/>
          <w:color w:val="auto"/>
        </w:rPr>
        <w:lastRenderedPageBreak/>
        <w:t>Рябушинские, Гарелины, Прохоровы, Демидовы и др.</w:t>
      </w:r>
    </w:p>
    <w:p w14:paraId="342F498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Внутренняя и внешняя торговля. Торговые пути внутри страны. </w:t>
      </w:r>
      <w:proofErr w:type="gramStart"/>
      <w:r w:rsidRPr="00E45289">
        <w:rPr>
          <w:rFonts w:ascii="Times New Roman" w:eastAsia="Times New Roman" w:hAnsi="Times New Roman" w:cs="Times New Roman"/>
          <w:b w:val="0"/>
          <w:color w:val="auto"/>
        </w:rPr>
        <w:t>Водно-транспортные</w:t>
      </w:r>
      <w:proofErr w:type="gramEnd"/>
      <w:r w:rsidRPr="00E45289">
        <w:rPr>
          <w:rFonts w:ascii="Times New Roman" w:eastAsia="Times New Roman" w:hAnsi="Times New Roman" w:cs="Times New Roman"/>
          <w:b w:val="0"/>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15243E5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A77A2D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4AADC2E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071BF53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69BD14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32B9039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Культурное пространство Российской империи в XVIII в. </w:t>
      </w:r>
    </w:p>
    <w:p w14:paraId="7ECA729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Идеи Просвещения в российской общественной мысли, публицистике и литературе. Литература народов России в XVIII в. Первые журналы. </w:t>
      </w:r>
      <w:r w:rsidRPr="00E45289">
        <w:rPr>
          <w:rFonts w:ascii="Times New Roman" w:eastAsia="Times New Roman" w:hAnsi="Times New Roman" w:cs="Times New Roman"/>
          <w:b w:val="0"/>
          <w:color w:val="auto"/>
        </w:rPr>
        <w:lastRenderedPageBreak/>
        <w:t>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379A1AE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E074EC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Культура и быт российских сословий. Дворянство: жизнь и быт дворянской усадьбы. Духовенство. Купечество. Крестьянство.</w:t>
      </w:r>
    </w:p>
    <w:p w14:paraId="69655AD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7059E4C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w:t>
      </w:r>
      <w:proofErr w:type="gramStart"/>
      <w:r w:rsidRPr="00E45289">
        <w:rPr>
          <w:rFonts w:ascii="Times New Roman" w:eastAsia="Times New Roman" w:hAnsi="Times New Roman" w:cs="Times New Roman"/>
          <w:b w:val="0"/>
          <w:color w:val="auto"/>
        </w:rPr>
        <w:t>бла- городных</w:t>
      </w:r>
      <w:proofErr w:type="gramEnd"/>
      <w:r w:rsidRPr="00E45289">
        <w:rPr>
          <w:rFonts w:ascii="Times New Roman" w:eastAsia="Times New Roman" w:hAnsi="Times New Roman" w:cs="Times New Roman"/>
          <w:b w:val="0"/>
          <w:color w:val="auto"/>
        </w:rPr>
        <w:t xml:space="preserve"> девиц в Смольном монастыре. Сословные учебные заведения для юношества из дворянства. Московский университет – первый российский университет.</w:t>
      </w:r>
    </w:p>
    <w:p w14:paraId="43ABADB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2C34417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6BC1237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Наш край в XVIII в. </w:t>
      </w:r>
    </w:p>
    <w:p w14:paraId="6B7B4C6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Обобщение</w:t>
      </w:r>
    </w:p>
    <w:p w14:paraId="742EC4BC" w14:textId="77777777" w:rsidR="008023BD" w:rsidRPr="00E45289" w:rsidRDefault="008023BD" w:rsidP="008023BD">
      <w:pPr>
        <w:pStyle w:val="af5"/>
        <w:jc w:val="both"/>
        <w:rPr>
          <w:rFonts w:ascii="Times New Roman" w:eastAsia="Times New Roman" w:hAnsi="Times New Roman" w:cs="Times New Roman"/>
          <w:b w:val="0"/>
          <w:color w:val="auto"/>
        </w:rPr>
      </w:pPr>
    </w:p>
    <w:p w14:paraId="413E5ED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КЛАСС</w:t>
      </w:r>
    </w:p>
    <w:p w14:paraId="10C9A318" w14:textId="77777777" w:rsidR="008023BD" w:rsidRPr="00E45289" w:rsidRDefault="008023BD" w:rsidP="008023BD">
      <w:pPr>
        <w:pStyle w:val="af5"/>
        <w:jc w:val="both"/>
        <w:rPr>
          <w:rFonts w:ascii="Times New Roman" w:eastAsia="Times New Roman" w:hAnsi="Times New Roman" w:cs="Times New Roman"/>
          <w:b w:val="0"/>
          <w:color w:val="auto"/>
        </w:rPr>
      </w:pPr>
    </w:p>
    <w:p w14:paraId="228297A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ВСЕОБЩАЯ ИСТОРИЯ. ИСТОРИЯ НОВОГО ВРЕМЕНИ. XIX – НАЧАЛО ХХ в.</w:t>
      </w:r>
    </w:p>
    <w:p w14:paraId="0700A38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 xml:space="preserve">Введение </w:t>
      </w:r>
    </w:p>
    <w:p w14:paraId="3E8E654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Европа в начале XIX в. </w:t>
      </w:r>
    </w:p>
    <w:p w14:paraId="77D062E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070344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Развитие индустриального общества в первой половине XIX в.: экономика, социальные отношения, политические процессы </w:t>
      </w:r>
    </w:p>
    <w:p w14:paraId="3B917BC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5745624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Политическое развитие европейских стран в 1815–1840-е гг. </w:t>
      </w:r>
    </w:p>
    <w:p w14:paraId="1BD8C68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664485A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Страны Европы и Северной Америки в середине ХIХ – начале ХХ в. </w:t>
      </w:r>
    </w:p>
    <w:p w14:paraId="6DC921E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58257B0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30ED575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Италия. Подъем борьбы за независимость итальянских земель. К. Кавур, Дж. Гарибальди. Образование единого государства. Король Виктор Эммануил II.</w:t>
      </w:r>
    </w:p>
    <w:p w14:paraId="1C3C8D5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A07B35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74784E9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466D1C2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Экономическое и социально-политическое развитие стран Европы и США в конце XIX – начале ХХ в.</w:t>
      </w:r>
    </w:p>
    <w:p w14:paraId="62DED24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9359EC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Страны Латинской Америки в XIX – начале ХХ в. </w:t>
      </w:r>
    </w:p>
    <w:p w14:paraId="3919CA0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2D6776A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Страны Азии в ХIХ – начале ХХ в. </w:t>
      </w:r>
    </w:p>
    <w:p w14:paraId="753FF34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163F7D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3284E1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1C49D2A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Революция 1905–1911 г. в Иране.</w:t>
      </w:r>
    </w:p>
    <w:p w14:paraId="57223C6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77369E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Народы Африки в ХIХ – начале ХХ в. </w:t>
      </w:r>
    </w:p>
    <w:p w14:paraId="01B25E6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2DCFBC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Развитие культуры в XIX – начале ХХ в. </w:t>
      </w:r>
    </w:p>
    <w:p w14:paraId="62B2B62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Научные открытия и технические изобретения в XIX – начале ХХ в. Революция в физике. Достижения естествознания и медицины. Развитие </w:t>
      </w:r>
      <w:r w:rsidRPr="00E45289">
        <w:rPr>
          <w:rFonts w:ascii="Times New Roman" w:eastAsia="Times New Roman" w:hAnsi="Times New Roman" w:cs="Times New Roman"/>
          <w:b w:val="0"/>
          <w:color w:val="auto"/>
        </w:rPr>
        <w:lastRenderedPageBreak/>
        <w:t>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D0349B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Международные отношения в XIX – начале XX в. </w:t>
      </w:r>
    </w:p>
    <w:p w14:paraId="022EDC6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5AC9170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Обобщение (1 ч). Историческое и культурное наследие XIX в.</w:t>
      </w:r>
    </w:p>
    <w:p w14:paraId="6F8564AC" w14:textId="77777777" w:rsidR="008023BD" w:rsidRPr="00E45289" w:rsidRDefault="008023BD" w:rsidP="008023BD">
      <w:pPr>
        <w:pStyle w:val="af5"/>
        <w:jc w:val="both"/>
        <w:rPr>
          <w:rFonts w:ascii="Times New Roman" w:eastAsia="Times New Roman" w:hAnsi="Times New Roman" w:cs="Times New Roman"/>
          <w:b w:val="0"/>
          <w:color w:val="auto"/>
        </w:rPr>
      </w:pPr>
    </w:p>
    <w:p w14:paraId="6B74185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ИСТОРИЯ РОССИИ. РОССИЙСКАЯ ИМПЕРИЯ В XIX – НАЧАЛЕ XX В.</w:t>
      </w:r>
    </w:p>
    <w:p w14:paraId="5FD7879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Введение</w:t>
      </w:r>
    </w:p>
    <w:p w14:paraId="6A7A9E8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Александровская эпоха: государственный либерализм</w:t>
      </w:r>
    </w:p>
    <w:p w14:paraId="7D206A9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Проекты либеральных реформ Александра I. Внешние и внутренние факторы. Негласный комитет. Реформы государственного управления. М. М. Сперанский.</w:t>
      </w:r>
    </w:p>
    <w:p w14:paraId="5FA73DD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DFC201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3C6915E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Николаевское самодержавие: государственный консерватизм </w:t>
      </w:r>
    </w:p>
    <w:p w14:paraId="26796A0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Реформаторские и консервативные тенденции в политике Николая I. Экономическая политика в условиях </w:t>
      </w:r>
      <w:proofErr w:type="gramStart"/>
      <w:r w:rsidRPr="00E45289">
        <w:rPr>
          <w:rFonts w:ascii="Times New Roman" w:eastAsia="Times New Roman" w:hAnsi="Times New Roman" w:cs="Times New Roman"/>
          <w:b w:val="0"/>
          <w:color w:val="auto"/>
        </w:rPr>
        <w:t>политиче- ского</w:t>
      </w:r>
      <w:proofErr w:type="gramEnd"/>
      <w:r w:rsidRPr="00E45289">
        <w:rPr>
          <w:rFonts w:ascii="Times New Roman" w:eastAsia="Times New Roman" w:hAnsi="Times New Roman" w:cs="Times New Roman"/>
          <w:b w:val="0"/>
          <w:color w:val="auto"/>
        </w:rPr>
        <w:t xml:space="preserve">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w:t>
      </w:r>
      <w:r w:rsidRPr="00E45289">
        <w:rPr>
          <w:rFonts w:ascii="Times New Roman" w:eastAsia="Times New Roman" w:hAnsi="Times New Roman" w:cs="Times New Roman"/>
          <w:b w:val="0"/>
          <w:color w:val="auto"/>
        </w:rPr>
        <w:lastRenderedPageBreak/>
        <w:t>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1AE549B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94A9E2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6EA2AE8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20EB29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Культурное пространство империи в первой половине XIX в. </w:t>
      </w:r>
    </w:p>
    <w:p w14:paraId="38E5DED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5A38AF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Народы России в первой половине XIX в. </w:t>
      </w:r>
    </w:p>
    <w:p w14:paraId="4E16246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427F6FF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Социальная и правовая модернизация страны при Александре II </w:t>
      </w:r>
    </w:p>
    <w:p w14:paraId="2DF81E5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Реформы 1860–1870-х гг. – движение к правовому государству и гражданскому обществу. Крестьянская реформа 1861 г. и ее последствия. </w:t>
      </w:r>
      <w:r w:rsidRPr="00E45289">
        <w:rPr>
          <w:rFonts w:ascii="Times New Roman" w:eastAsia="Times New Roman" w:hAnsi="Times New Roman" w:cs="Times New Roman"/>
          <w:b w:val="0"/>
          <w:color w:val="auto"/>
        </w:rPr>
        <w:lastRenderedPageBreak/>
        <w:t>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22AFE85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171F09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Россия в 1880–1890-х гг. </w:t>
      </w:r>
    </w:p>
    <w:p w14:paraId="1B2751D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E7B19B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3966A4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C79109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B7E846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Культурное пространство империи во второй половине XIX в. </w:t>
      </w:r>
    </w:p>
    <w:p w14:paraId="6FA9BCC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DBB1C7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Этнокультурный облик империи </w:t>
      </w:r>
    </w:p>
    <w:p w14:paraId="6E3EFD4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Основные регионы и народы Российской империи и их роль в жизни страны. </w:t>
      </w:r>
      <w:r w:rsidRPr="00E45289">
        <w:rPr>
          <w:rFonts w:ascii="Times New Roman" w:eastAsia="Times New Roman" w:hAnsi="Times New Roman" w:cs="Times New Roman"/>
          <w:b w:val="0"/>
          <w:color w:val="auto"/>
        </w:rPr>
        <w:lastRenderedPageBreak/>
        <w:t>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87920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Формирование гражданского общества и основные направления общественных движений </w:t>
      </w:r>
    </w:p>
    <w:p w14:paraId="48F97BC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60EFA8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27AD116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Россия на пороге ХХ в. </w:t>
      </w:r>
    </w:p>
    <w:p w14:paraId="3581CE3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На пороге нового века: динамика и противоречия развития. Экономический рост. Промышленное развитие. Новая </w:t>
      </w:r>
      <w:proofErr w:type="gramStart"/>
      <w:r w:rsidRPr="00E45289">
        <w:rPr>
          <w:rFonts w:ascii="Times New Roman" w:eastAsia="Times New Roman" w:hAnsi="Times New Roman" w:cs="Times New Roman"/>
          <w:b w:val="0"/>
          <w:color w:val="auto"/>
        </w:rPr>
        <w:t>гео- графия</w:t>
      </w:r>
      <w:proofErr w:type="gramEnd"/>
      <w:r w:rsidRPr="00E45289">
        <w:rPr>
          <w:rFonts w:ascii="Times New Roman" w:eastAsia="Times New Roman" w:hAnsi="Times New Roman" w:cs="Times New Roman"/>
          <w:b w:val="0"/>
          <w:color w:val="auto"/>
        </w:rPr>
        <w:t xml:space="preserve">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FD13BD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Имперский центр и регионы. Национальная политика, этнические элиты и национально-культурные движения.</w:t>
      </w:r>
    </w:p>
    <w:p w14:paraId="28F0BC5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Россия в системе международных отношений. Политика на Дальнем Востоке. Русско-японская война 1904–1905 гг. Оборона Порт-Артура. </w:t>
      </w:r>
      <w:r w:rsidRPr="00E45289">
        <w:rPr>
          <w:rFonts w:ascii="Times New Roman" w:eastAsia="Times New Roman" w:hAnsi="Times New Roman" w:cs="Times New Roman"/>
          <w:b w:val="0"/>
          <w:color w:val="auto"/>
        </w:rPr>
        <w:lastRenderedPageBreak/>
        <w:t>Цусимское сражение.</w:t>
      </w:r>
    </w:p>
    <w:p w14:paraId="3675E8F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647613C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0E1BC4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F006A0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1DF0428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2535AA9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Обострение международной обстановки. Блоковая система и участие в ней России. Россия в преддверии мировой катастрофы.</w:t>
      </w:r>
    </w:p>
    <w:p w14:paraId="16DDF90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CA79F1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25901B5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Наш край в XIX – начале ХХ в.</w:t>
      </w:r>
    </w:p>
    <w:p w14:paraId="247693FB" w14:textId="77777777" w:rsidR="008023BD" w:rsidRPr="00E45289" w:rsidRDefault="008023BD" w:rsidP="008023BD">
      <w:pPr>
        <w:pStyle w:val="af5"/>
        <w:jc w:val="both"/>
        <w:rPr>
          <w:rFonts w:ascii="Times New Roman" w:eastAsia="Times New Roman" w:hAnsi="Times New Roman" w:cs="Times New Roman"/>
          <w:b w:val="0"/>
          <w:color w:val="auto"/>
        </w:rPr>
      </w:pPr>
    </w:p>
    <w:p w14:paraId="7417CBD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ВВЕДЕНИЕ В НОВЕЙШУЮ ИСТОРИЮ РОССИИ</w:t>
      </w:r>
    </w:p>
    <w:p w14:paraId="4FF2DD4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 xml:space="preserve"> </w:t>
      </w:r>
    </w:p>
    <w:p w14:paraId="331FCA3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Введение</w:t>
      </w:r>
    </w:p>
    <w:p w14:paraId="659E005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797EF6D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Февральская и Октябрьская революции 1917 г. (3 ч)</w:t>
      </w:r>
    </w:p>
    <w:p w14:paraId="16CFB68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Российская империя накануне Февральской революции 1917 г.: общенациональный кризис.</w:t>
      </w:r>
    </w:p>
    <w:p w14:paraId="399908A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3EEE5C7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95F157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Гражданская война как национальная трагедия. Военная интервенция. Политика белых правительств А. В. Колчака, А. И. Деникина и П. Н. Врангеля.</w:t>
      </w:r>
    </w:p>
    <w:p w14:paraId="2FC7E30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Переход страны к мирной жизни. Образование СССР.</w:t>
      </w:r>
    </w:p>
    <w:p w14:paraId="225C769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Революционные события в России глазами соотечественников и мира. Русское зарубежье.</w:t>
      </w:r>
    </w:p>
    <w:p w14:paraId="503ED89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Влияние революционных событий на общемировые процессы XX в., историю народов России.</w:t>
      </w:r>
    </w:p>
    <w:p w14:paraId="1608399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Великая Отечественная война (1941—1945 гг.) </w:t>
      </w:r>
    </w:p>
    <w:p w14:paraId="5495ADF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0D40D13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Битва за Москву. Парад 7 ноября 1941 г. на Красной площади. Срыв германских планов молниеносной войны.</w:t>
      </w:r>
    </w:p>
    <w:p w14:paraId="0AA668E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Блокада Ленинграда. Дорога жизни. Значение героического сопротивления Ленинграда.</w:t>
      </w:r>
    </w:p>
    <w:p w14:paraId="2D12EB1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49D1994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Коренной перелом в ходе Великой Отечественной войны. Сталинградская битва. Битва на Курской дуге.</w:t>
      </w:r>
    </w:p>
    <w:p w14:paraId="08F26DC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Прорыв и снятие блокады Ленинграда. Битва за Днепр.</w:t>
      </w:r>
    </w:p>
    <w:p w14:paraId="5769054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72FBC31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Освобождение оккупированной территории СССР. Белорусская наступательная операция (операция «Багратион») Красной Армии.</w:t>
      </w:r>
    </w:p>
    <w:p w14:paraId="3F791F5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24B3B3A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Разгром милитаристской Японии. 3 сентября — окончание Второй мировой войны.</w:t>
      </w:r>
    </w:p>
    <w:p w14:paraId="1CFFFB3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235535E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Окончание Второй мировой войны. Осуждение главных военных преступников и их пособников (Нюрнбергский, Токийский и Хабаровский процессы).</w:t>
      </w:r>
    </w:p>
    <w:p w14:paraId="1701153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1F96B67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3E2DFE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1B37CC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Распад СССР. Становление новой России (1992—1999 гг.)</w:t>
      </w:r>
    </w:p>
    <w:p w14:paraId="3DC5ACA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637CCFB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Референдум о сохранении СССР и введении поста Президента РСФСР. Избрание Б.Н. Ельцина Президентом РСФСР.</w:t>
      </w:r>
    </w:p>
    <w:p w14:paraId="46398BE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w:t>
      </w:r>
      <w:r w:rsidRPr="00E45289">
        <w:rPr>
          <w:rFonts w:ascii="Times New Roman" w:eastAsia="Times New Roman" w:hAnsi="Times New Roman" w:cs="Times New Roman"/>
          <w:b w:val="0"/>
          <w:color w:val="auto"/>
        </w:rPr>
        <w:lastRenderedPageBreak/>
        <w:t>СССР на международной арене.</w:t>
      </w:r>
    </w:p>
    <w:p w14:paraId="28B8F06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Распад СССР и его последствия для России и мира.</w:t>
      </w:r>
    </w:p>
    <w:p w14:paraId="59EAED2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24985C7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0420FC2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Россия на постсоветском пространстве. СНГ и Союзное государство. Значение сохранения Россией статуса ядерной державы.</w:t>
      </w:r>
    </w:p>
    <w:p w14:paraId="00764EB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Добровольная отставка Б. Н. Ельцина.</w:t>
      </w:r>
    </w:p>
    <w:p w14:paraId="55B6A78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Возрождение страны с 2000-х гг. </w:t>
      </w:r>
    </w:p>
    <w:p w14:paraId="5B46F41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Российская Федерация в начале XXI века: на пути восстановления и 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14:paraId="4C0DEA5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Восстановление лидирующих позиций России в международных отношениях. Отношения с США и Евросоюзом.</w:t>
      </w:r>
    </w:p>
    <w:p w14:paraId="4CE323D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Воссоединение Крыма с Россией.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40E2664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Воссоединение Крыма с Россией, его значение и международные последствия.</w:t>
      </w:r>
    </w:p>
    <w:p w14:paraId="487A07E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0C8E3AE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Общероссийское голосование по поправкам к Конституции России (2020 г.).</w:t>
      </w:r>
    </w:p>
    <w:p w14:paraId="47759D4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Признание Россией ДНР и ЛНР (2022 г.)</w:t>
      </w:r>
    </w:p>
    <w:p w14:paraId="061FC14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B47814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Итоговое повторение</w:t>
      </w:r>
    </w:p>
    <w:p w14:paraId="5136BC7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История родного края в годы революций и Гражданской войны.</w:t>
      </w:r>
    </w:p>
    <w:p w14:paraId="3BE8BB8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Наши земляки — герои Великой Отечественной войны (1941—1945 гг.).</w:t>
      </w:r>
    </w:p>
    <w:p w14:paraId="6A6F20E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Наш регион в конце XX — начале XXI вв.</w:t>
      </w:r>
    </w:p>
    <w:p w14:paraId="444D34B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Трудовые достижения родного края.</w:t>
      </w:r>
    </w:p>
    <w:p w14:paraId="60EC870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w:t>
      </w:r>
    </w:p>
    <w:p w14:paraId="6D041D7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ПЛАНИРУЕМЫЕ РЕЗУЛЬТАТЫ</w:t>
      </w:r>
    </w:p>
    <w:p w14:paraId="51EBFC0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14:paraId="652FAA2C" w14:textId="77777777" w:rsidR="008023BD" w:rsidRPr="00E45289" w:rsidRDefault="008023BD" w:rsidP="008023BD">
      <w:pPr>
        <w:pStyle w:val="af5"/>
        <w:jc w:val="both"/>
        <w:rPr>
          <w:rFonts w:ascii="Times New Roman" w:eastAsia="Times New Roman" w:hAnsi="Times New Roman" w:cs="Times New Roman"/>
          <w:b w:val="0"/>
          <w:color w:val="auto"/>
        </w:rPr>
      </w:pPr>
    </w:p>
    <w:p w14:paraId="70A044D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ЛИЧНОСТНЫЕ РЕЗУЛЬТАТЫ</w:t>
      </w:r>
    </w:p>
    <w:p w14:paraId="4F7D79F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14:paraId="1BBCE9C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962149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2BDE59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 духовно-нравственной сфере: представление о традиционных духовно-нравственных ценностях народов России; ориентация на моральные </w:t>
      </w:r>
      <w:r w:rsidRPr="00E45289">
        <w:rPr>
          <w:rFonts w:ascii="Times New Roman" w:eastAsia="Times New Roman" w:hAnsi="Times New Roman" w:cs="Times New Roman"/>
          <w:b w:val="0"/>
          <w:color w:val="auto"/>
        </w:rPr>
        <w:lastRenderedPageBreak/>
        <w:t>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4A1E874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039C24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2DF3A2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8C760A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3D4E3F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093AD5D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129B7A0" w14:textId="77777777" w:rsidR="008023BD" w:rsidRPr="00E45289" w:rsidRDefault="008023BD" w:rsidP="008023BD">
      <w:pPr>
        <w:pStyle w:val="af5"/>
        <w:jc w:val="both"/>
        <w:rPr>
          <w:rFonts w:ascii="Times New Roman" w:eastAsia="Times New Roman" w:hAnsi="Times New Roman" w:cs="Times New Roman"/>
          <w:b w:val="0"/>
          <w:color w:val="auto"/>
        </w:rPr>
      </w:pPr>
    </w:p>
    <w:p w14:paraId="287642E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МЕТАПРЕДМЕТНЫЕ РЕЗУЛЬТАТЫ</w:t>
      </w:r>
    </w:p>
    <w:p w14:paraId="5BF1603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Метапредметные результаты изучения истории в основной школе выражаются в следующих качествах и действиях.</w:t>
      </w:r>
    </w:p>
    <w:p w14:paraId="56054F6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универсальных учебных познавательных действий:</w:t>
      </w:r>
    </w:p>
    <w:p w14:paraId="24C44DC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9E8B4F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0F725FB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1CF958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универсальных учебных коммуникативных действий:</w:t>
      </w:r>
    </w:p>
    <w:p w14:paraId="03A7200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3D85505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3E66F2B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универсальных учебных регулятивных действий:</w:t>
      </w:r>
    </w:p>
    <w:p w14:paraId="0E7B292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владение приемами самоорганизации своей учебной и общественной работы </w:t>
      </w:r>
      <w:r w:rsidRPr="00E45289">
        <w:rPr>
          <w:rFonts w:ascii="Times New Roman" w:eastAsia="Times New Roman" w:hAnsi="Times New Roman" w:cs="Times New Roman"/>
          <w:b w:val="0"/>
          <w:color w:val="auto"/>
        </w:rPr>
        <w:lastRenderedPageBreak/>
        <w:t>(выявление проблемы, требующей решения; составление плана действий и определение способа решения);</w:t>
      </w:r>
    </w:p>
    <w:p w14:paraId="25E6BDF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2012B62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 сфере эмоционального интеллекта, понимания себя и других:</w:t>
      </w:r>
    </w:p>
    <w:p w14:paraId="08E2AE9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выявлять на примерах исторических ситуаций роль эмоций в отношениях между людьми;</w:t>
      </w:r>
    </w:p>
    <w:p w14:paraId="7B50A81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604CDD3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регулировать способ выражения своих эмоций с учетом позиций и мнений других участников общения.</w:t>
      </w:r>
    </w:p>
    <w:p w14:paraId="7FCF2147" w14:textId="77777777" w:rsidR="008023BD" w:rsidRPr="00E45289" w:rsidRDefault="008023BD" w:rsidP="008023BD">
      <w:pPr>
        <w:pStyle w:val="af5"/>
        <w:jc w:val="both"/>
        <w:rPr>
          <w:rFonts w:ascii="Times New Roman" w:eastAsia="Times New Roman" w:hAnsi="Times New Roman" w:cs="Times New Roman"/>
          <w:b w:val="0"/>
          <w:color w:val="auto"/>
        </w:rPr>
      </w:pPr>
    </w:p>
    <w:p w14:paraId="483C97A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ПРЕДМЕТНЫЕ РЕЗУЛЬТАТЫ</w:t>
      </w:r>
    </w:p>
    <w:p w14:paraId="5791D89F" w14:textId="77777777" w:rsidR="008023BD" w:rsidRPr="00E45289" w:rsidRDefault="008023BD" w:rsidP="008023BD">
      <w:pPr>
        <w:pStyle w:val="af5"/>
        <w:jc w:val="both"/>
        <w:rPr>
          <w:rFonts w:ascii="Times New Roman" w:eastAsia="Times New Roman" w:hAnsi="Times New Roman" w:cs="Times New Roman"/>
          <w:b w:val="0"/>
          <w:color w:val="auto"/>
        </w:rPr>
      </w:pPr>
    </w:p>
    <w:p w14:paraId="1130438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КЛАСС</w:t>
      </w:r>
    </w:p>
    <w:p w14:paraId="039A4305" w14:textId="77777777" w:rsidR="008023BD" w:rsidRPr="00E45289" w:rsidRDefault="008023BD" w:rsidP="008023BD">
      <w:pPr>
        <w:pStyle w:val="af5"/>
        <w:jc w:val="both"/>
        <w:rPr>
          <w:rFonts w:ascii="Times New Roman" w:eastAsia="Times New Roman" w:hAnsi="Times New Roman" w:cs="Times New Roman"/>
          <w:b w:val="0"/>
          <w:color w:val="auto"/>
        </w:rPr>
      </w:pPr>
    </w:p>
    <w:p w14:paraId="5009CF2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Знание хронологии, работа с хронологией:</w:t>
      </w:r>
    </w:p>
    <w:p w14:paraId="235D488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смысл основных хронологических понятий (век, тысячелетие, до нашей эры, наша эра);</w:t>
      </w:r>
    </w:p>
    <w:p w14:paraId="4CB3A3A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называть даты важнейших событий истории Древнего мира; по дате устанавливать принадлежность события к веку, тысячелетию;</w:t>
      </w:r>
    </w:p>
    <w:p w14:paraId="229A243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определять длительность и последовательность событий, периодов истории Древнего мира, вести счет лет до нашей эры и нашей эры.</w:t>
      </w:r>
    </w:p>
    <w:p w14:paraId="0E6D51E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Знание исторических фактов, работа с фактами:</w:t>
      </w:r>
    </w:p>
    <w:p w14:paraId="12EC4D5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указывать (называть) место, обстоятельства, участников, результаты важнейших событий истории Древнего мира;</w:t>
      </w:r>
    </w:p>
    <w:p w14:paraId="0E60839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группировать, систематизировать факты по заданному признаку.</w:t>
      </w:r>
    </w:p>
    <w:p w14:paraId="27A5D29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Работа с исторической картой:</w:t>
      </w:r>
    </w:p>
    <w:p w14:paraId="1F8B9E7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A4A8E3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устанавливать на основе картографических сведений связь между условиями среды обитания людей и их занятиями.</w:t>
      </w:r>
    </w:p>
    <w:p w14:paraId="293E0E0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Работа с историческими источниками:</w:t>
      </w:r>
    </w:p>
    <w:p w14:paraId="4CABD6D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775CC7F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различать памятники культуры изучаемой эпохи и источники, созданные в последующие эпохи, приводить примеры;</w:t>
      </w:r>
    </w:p>
    <w:p w14:paraId="3D70703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1D8D3F2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Историческое описание (реконструкция):</w:t>
      </w:r>
    </w:p>
    <w:p w14:paraId="4EBC80D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характеризовать условия жизни людей в древности;</w:t>
      </w:r>
    </w:p>
    <w:p w14:paraId="30A8023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рассказывать о значительных событиях древней истории, их участниках;</w:t>
      </w:r>
    </w:p>
    <w:p w14:paraId="3868C0D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рассказывать об исторических личностях Древнего мира (ключевых моментах их биографии, роли в исторических событиях);</w:t>
      </w:r>
    </w:p>
    <w:p w14:paraId="25BB6E1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давать краткое описание памятников культуры эпохи первобытности и древнейших цивилизаций.</w:t>
      </w:r>
    </w:p>
    <w:p w14:paraId="227B751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Анализ, объяснение исторических событий, явлений:</w:t>
      </w:r>
    </w:p>
    <w:p w14:paraId="7547120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428B4BE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сравнивать исторические явления, определять их общие черты;</w:t>
      </w:r>
    </w:p>
    <w:p w14:paraId="74EB504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иллюстрировать общие явления, черты конкретными примерами;</w:t>
      </w:r>
    </w:p>
    <w:p w14:paraId="0272B31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причины и следствия важнейших событий древней истории.</w:t>
      </w:r>
    </w:p>
    <w:p w14:paraId="054C6AE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7. Рассмотрение исторических версий и оценок, определение своего отношения к наиболее значимым событиям и личностям прошлого:</w:t>
      </w:r>
    </w:p>
    <w:p w14:paraId="5FAE87B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излагать оценки наиболее значительных событий и личностей древней истории, приводимые в учебной литературе;</w:t>
      </w:r>
    </w:p>
    <w:p w14:paraId="459A9B1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высказывать на уровне эмоциональных оценок отношение к поступкам людей прошлого, к памятникам культуры.</w:t>
      </w:r>
    </w:p>
    <w:p w14:paraId="573BD34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Применение исторических знаний:</w:t>
      </w:r>
    </w:p>
    <w:p w14:paraId="2D2577E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раскрывать значение памятников древней истории и культуры, необходимость сохранения их в современном мире;</w:t>
      </w:r>
    </w:p>
    <w:p w14:paraId="1174BCD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14:paraId="467D7699" w14:textId="77777777" w:rsidR="008023BD" w:rsidRPr="00E45289" w:rsidRDefault="008023BD" w:rsidP="008023BD">
      <w:pPr>
        <w:pStyle w:val="af5"/>
        <w:jc w:val="both"/>
        <w:rPr>
          <w:rFonts w:ascii="Times New Roman" w:eastAsia="Times New Roman" w:hAnsi="Times New Roman" w:cs="Times New Roman"/>
          <w:b w:val="0"/>
          <w:color w:val="auto"/>
        </w:rPr>
      </w:pPr>
    </w:p>
    <w:p w14:paraId="563B940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КЛАСС</w:t>
      </w:r>
    </w:p>
    <w:p w14:paraId="46AB0FE9" w14:textId="77777777" w:rsidR="008023BD" w:rsidRPr="00E45289" w:rsidRDefault="008023BD" w:rsidP="008023BD">
      <w:pPr>
        <w:pStyle w:val="af5"/>
        <w:jc w:val="both"/>
        <w:rPr>
          <w:rFonts w:ascii="Times New Roman" w:eastAsia="Times New Roman" w:hAnsi="Times New Roman" w:cs="Times New Roman"/>
          <w:b w:val="0"/>
          <w:color w:val="auto"/>
        </w:rPr>
      </w:pPr>
    </w:p>
    <w:p w14:paraId="2B8E340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Знание хронологии, работа с хронологией:</w:t>
      </w:r>
    </w:p>
    <w:p w14:paraId="096F27A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называть даты важнейших событий Средневековья, определять их принадлежность к веку, историческому периоду;</w:t>
      </w:r>
    </w:p>
    <w:p w14:paraId="0851A24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 xml:space="preserve">называть этапы отечественной и всеобщей истории Средних веков, </w:t>
      </w:r>
      <w:r w:rsidRPr="00E45289">
        <w:rPr>
          <w:rFonts w:ascii="Times New Roman" w:eastAsia="Times New Roman" w:hAnsi="Times New Roman" w:cs="Times New Roman"/>
          <w:b w:val="0"/>
          <w:color w:val="auto"/>
        </w:rPr>
        <w:lastRenderedPageBreak/>
        <w:t>их хронологические рамки (периоды Средневековья, этапы становления и развития Русского государства);</w:t>
      </w:r>
    </w:p>
    <w:p w14:paraId="3ECAC7B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устанавливать длительность и синхронность событий истории Руси и всеобщей истории.</w:t>
      </w:r>
    </w:p>
    <w:p w14:paraId="045BCBF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Знание исторических фактов, работа с фактами:</w:t>
      </w:r>
    </w:p>
    <w:p w14:paraId="50AC5D1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указывать (называть) место, обстоятельства, участников, результаты важнейших событий отечественной и всеобщей истории эпохи Средневековья;</w:t>
      </w:r>
    </w:p>
    <w:p w14:paraId="7F7CAC3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группировать, систематизировать факты по заданному признаку (составление систематических таблиц).</w:t>
      </w:r>
    </w:p>
    <w:p w14:paraId="6CE8EC1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Работа с исторической картой:</w:t>
      </w:r>
    </w:p>
    <w:p w14:paraId="3EB6FED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находить и показывать на карте исторические объекты, используя легенду карты; давать словесное описание их местоположения;</w:t>
      </w:r>
    </w:p>
    <w:p w14:paraId="0D5C0E2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1F98761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Работа с историческими источниками:</w:t>
      </w:r>
    </w:p>
    <w:p w14:paraId="36F639F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F1AF07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характеризовать авторство, время, место создания источника;</w:t>
      </w:r>
    </w:p>
    <w:p w14:paraId="67877AA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379B48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находить в визуальном источнике и вещественном памятнике ключевые символы, образы;</w:t>
      </w:r>
    </w:p>
    <w:p w14:paraId="7F0EB68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характеризовать позицию автора письменного и визуального исторического источника.</w:t>
      </w:r>
    </w:p>
    <w:p w14:paraId="727CD73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Историческое описание (реконструкция):</w:t>
      </w:r>
    </w:p>
    <w:p w14:paraId="3A5A57F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рассказывать о ключевых событиях отечественной и всеобщей истории в эпоху Средневековья, их участниках;</w:t>
      </w:r>
    </w:p>
    <w:p w14:paraId="36EC7A1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91581E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рассказывать об образе жизни различных групп населения в средневековых обществах на Руси и в других странах;</w:t>
      </w:r>
    </w:p>
    <w:p w14:paraId="39254CD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представлять описание памятников материальной и художественной культуры изучаемой эпохи.</w:t>
      </w:r>
    </w:p>
    <w:p w14:paraId="6700B5D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Анализ, объяснение исторических событий, явлений:</w:t>
      </w:r>
    </w:p>
    <w:p w14:paraId="214D7AC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6C3DE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78F61F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12AE308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3F885ED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Рассмотрение исторических версий и оценок, определение своего отношения к наиболее значимым событиям и личностям прошлого:</w:t>
      </w:r>
    </w:p>
    <w:p w14:paraId="6DAA657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D039BD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E7F3D1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Применение исторических знаний:</w:t>
      </w:r>
    </w:p>
    <w:p w14:paraId="025739A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значение памятников истории и культуры Руси и других стран эпохи Средневековья, необходимость сохранения их в современном мире;</w:t>
      </w:r>
    </w:p>
    <w:p w14:paraId="674A97A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выполнять учебные проекты по истории Средних веков (в том числе на региональном материале).</w:t>
      </w:r>
    </w:p>
    <w:p w14:paraId="33A8A40F" w14:textId="77777777" w:rsidR="008023BD" w:rsidRPr="00E45289" w:rsidRDefault="008023BD" w:rsidP="008023BD">
      <w:pPr>
        <w:pStyle w:val="af5"/>
        <w:jc w:val="both"/>
        <w:rPr>
          <w:rFonts w:ascii="Times New Roman" w:eastAsia="Times New Roman" w:hAnsi="Times New Roman" w:cs="Times New Roman"/>
          <w:b w:val="0"/>
          <w:color w:val="auto"/>
        </w:rPr>
      </w:pPr>
    </w:p>
    <w:p w14:paraId="67AA9B6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КЛАСС</w:t>
      </w:r>
    </w:p>
    <w:p w14:paraId="1717C077" w14:textId="77777777" w:rsidR="008023BD" w:rsidRPr="00E45289" w:rsidRDefault="008023BD" w:rsidP="008023BD">
      <w:pPr>
        <w:pStyle w:val="af5"/>
        <w:jc w:val="both"/>
        <w:rPr>
          <w:rFonts w:ascii="Times New Roman" w:eastAsia="Times New Roman" w:hAnsi="Times New Roman" w:cs="Times New Roman"/>
          <w:b w:val="0"/>
          <w:color w:val="auto"/>
        </w:rPr>
      </w:pPr>
    </w:p>
    <w:p w14:paraId="053F621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Знание хронологии, работа с хронологией:</w:t>
      </w:r>
    </w:p>
    <w:p w14:paraId="6BA38D9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называть этапы отечественной и всеобщей истории Нового времени, их хронологические рамки;</w:t>
      </w:r>
    </w:p>
    <w:p w14:paraId="7C7B7CE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87443E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устанавливать синхронность событий отечественной и всеобщей истории XVI–XVII вв.</w:t>
      </w:r>
    </w:p>
    <w:p w14:paraId="0F5CAFA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Знание исторических фактов, работа с фактами:</w:t>
      </w:r>
    </w:p>
    <w:p w14:paraId="71CAA9B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указывать (называть) место, обстоятельства, участников, результаты важнейших событий отечественной и всеобщей истории XVI–XVII вв.;</w:t>
      </w:r>
    </w:p>
    <w:p w14:paraId="06DE102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01F4C7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Работа с исторической картой:</w:t>
      </w:r>
    </w:p>
    <w:p w14:paraId="1BC53AF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873BF0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B73D98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Работа с историческими источниками:</w:t>
      </w:r>
    </w:p>
    <w:p w14:paraId="766C678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различать виды письменных исторических источников (официальные, личные, литературные и др.);</w:t>
      </w:r>
    </w:p>
    <w:p w14:paraId="37CBB5C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характеризовать обстоятельства и цель создания источника, раскрывать его информационную ценность;</w:t>
      </w:r>
    </w:p>
    <w:p w14:paraId="1D0A4FB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проводить поиск информации в тексте письменного источника, визуальных и вещественных памятниках эпохи;</w:t>
      </w:r>
    </w:p>
    <w:p w14:paraId="2FA0FBF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сопоставлять и систематизировать информацию из нескольких однотипных источников.</w:t>
      </w:r>
    </w:p>
    <w:p w14:paraId="4DEE2BE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Историческое описание (реконструкция):</w:t>
      </w:r>
    </w:p>
    <w:p w14:paraId="4518526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рассказывать о ключевых событиях отечественной и всеобщей истории XVI–XVII вв., их участниках;</w:t>
      </w:r>
    </w:p>
    <w:p w14:paraId="511F214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324D4A8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рассказывать об образе жизни различных групп населения в России и других странах в раннее Новое время;</w:t>
      </w:r>
    </w:p>
    <w:p w14:paraId="5A3223A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представлять описание памятников материальной и художественной культуры изучаемой эпохи.</w:t>
      </w:r>
    </w:p>
    <w:p w14:paraId="508E46A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Анализ, объяснение исторических событий, явлений:</w:t>
      </w:r>
    </w:p>
    <w:p w14:paraId="7D39937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24DA2BE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D3B68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 xml:space="preserve">объяснять причины и следствия важнейших событий отечественной </w:t>
      </w:r>
      <w:r w:rsidRPr="00E45289">
        <w:rPr>
          <w:rFonts w:ascii="Times New Roman" w:eastAsia="Times New Roman" w:hAnsi="Times New Roman" w:cs="Times New Roman"/>
          <w:b w:val="0"/>
          <w:color w:val="auto"/>
        </w:rPr>
        <w:lastRenderedPageBreak/>
        <w:t>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350D4E6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5A86841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7. Рассмотрение исторических версий и оценок, определение своего отношения к наиболее значимым событиям и личностям прошлого:</w:t>
      </w:r>
    </w:p>
    <w:p w14:paraId="75862DA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37938FC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выражать отношение к деятельности исторических личностей XVI–XVII вв. с учетом обстоятельств изучаемой эпохи и в современной шкале ценностей.</w:t>
      </w:r>
    </w:p>
    <w:p w14:paraId="32FFB33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Применение исторических знаний:</w:t>
      </w:r>
    </w:p>
    <w:p w14:paraId="168B0A5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6F19734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значение памятников истории и культуры России и других стран XVI–XVII вв. для времени, когда они появились, и для современного общества;</w:t>
      </w:r>
    </w:p>
    <w:p w14:paraId="3E67DD9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выполнять учебные проекты по отечественной и всеобщей истории XVI–XVII вв. (в том числе на региональном материале).</w:t>
      </w:r>
    </w:p>
    <w:p w14:paraId="31AD5E59" w14:textId="77777777" w:rsidR="008023BD" w:rsidRPr="00E45289" w:rsidRDefault="008023BD" w:rsidP="008023BD">
      <w:pPr>
        <w:pStyle w:val="af5"/>
        <w:jc w:val="both"/>
        <w:rPr>
          <w:rFonts w:ascii="Times New Roman" w:eastAsia="Times New Roman" w:hAnsi="Times New Roman" w:cs="Times New Roman"/>
          <w:b w:val="0"/>
          <w:color w:val="auto"/>
        </w:rPr>
      </w:pPr>
    </w:p>
    <w:p w14:paraId="63094A6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КЛАСС</w:t>
      </w:r>
    </w:p>
    <w:p w14:paraId="76785BF5" w14:textId="77777777" w:rsidR="008023BD" w:rsidRPr="00E45289" w:rsidRDefault="008023BD" w:rsidP="008023BD">
      <w:pPr>
        <w:pStyle w:val="af5"/>
        <w:jc w:val="both"/>
        <w:rPr>
          <w:rFonts w:ascii="Times New Roman" w:eastAsia="Times New Roman" w:hAnsi="Times New Roman" w:cs="Times New Roman"/>
          <w:b w:val="0"/>
          <w:color w:val="auto"/>
        </w:rPr>
      </w:pPr>
    </w:p>
    <w:p w14:paraId="026CC09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Знание хронологии, работа с хронологией:</w:t>
      </w:r>
    </w:p>
    <w:p w14:paraId="21251AA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называть даты важнейших событий отечественной и всеобщей истории XVIII в.; определять их принадлежность к историческому периоду, этапу;</w:t>
      </w:r>
    </w:p>
    <w:p w14:paraId="277B47B1"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устанавливать синхронность событий отечественной и всеобщей истории XVIII в.</w:t>
      </w:r>
    </w:p>
    <w:p w14:paraId="3F7A1A6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Знание исторических фактов, работа с фактами:</w:t>
      </w:r>
    </w:p>
    <w:p w14:paraId="4A54D29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указывать (называть) место, обстоятельства, участников, результаты важнейших событий отечественной и всеобщей истории XVIII в.;</w:t>
      </w:r>
    </w:p>
    <w:p w14:paraId="331FC28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6476561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3. Работа с исторической картой:</w:t>
      </w:r>
    </w:p>
    <w:p w14:paraId="2AD167C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E880D3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Работа с историческими источниками:</w:t>
      </w:r>
    </w:p>
    <w:p w14:paraId="046F1C5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59E318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назначение исторического источника, раскрывать его информационную ценность;</w:t>
      </w:r>
    </w:p>
    <w:p w14:paraId="10DE192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377A73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Историческое описание (реконструкция):</w:t>
      </w:r>
    </w:p>
    <w:p w14:paraId="1057A03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рассказывать о ключевых событиях отечественной и всеобщей истории XVIII в., их участниках;</w:t>
      </w:r>
    </w:p>
    <w:p w14:paraId="0CAAE5C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33ED8A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составлять описание образа жизни различных групп населения в России и других странах в XVIII в.;</w:t>
      </w:r>
    </w:p>
    <w:p w14:paraId="6D0AE0E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представлять описание памятников материальной и художественной культуры изучаемой эпохи (в виде сообщения, аннотации).</w:t>
      </w:r>
    </w:p>
    <w:p w14:paraId="5561D98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Анализ, объяснение исторических событий, явлений:</w:t>
      </w:r>
    </w:p>
    <w:p w14:paraId="25E2D61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0A3C76E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CAAD62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50E7A77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621114C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 xml:space="preserve">7. Рассмотрение исторических версий и оценок, определение своего </w:t>
      </w:r>
      <w:r w:rsidRPr="00E45289">
        <w:rPr>
          <w:rFonts w:ascii="Times New Roman" w:eastAsia="Times New Roman" w:hAnsi="Times New Roman" w:cs="Times New Roman"/>
          <w:b w:val="0"/>
          <w:color w:val="auto"/>
        </w:rPr>
        <w:lastRenderedPageBreak/>
        <w:t>отношения к наиболее значимым событиям и личностям прошлого:</w:t>
      </w:r>
    </w:p>
    <w:p w14:paraId="445773E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A07568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368FC73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Применение исторических знаний:</w:t>
      </w:r>
    </w:p>
    <w:p w14:paraId="44DB90E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3653DA8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выполнять учебные проекты по отечественной и всеобщей истории XVIII в. (в том числе на региональном материале).</w:t>
      </w:r>
    </w:p>
    <w:p w14:paraId="49F2F4E9" w14:textId="77777777" w:rsidR="008023BD" w:rsidRPr="00E45289" w:rsidRDefault="008023BD" w:rsidP="008023BD">
      <w:pPr>
        <w:pStyle w:val="af5"/>
        <w:jc w:val="both"/>
        <w:rPr>
          <w:rFonts w:ascii="Times New Roman" w:eastAsia="Times New Roman" w:hAnsi="Times New Roman" w:cs="Times New Roman"/>
          <w:b w:val="0"/>
          <w:color w:val="auto"/>
        </w:rPr>
      </w:pPr>
    </w:p>
    <w:p w14:paraId="08AA6B4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9 КЛАСС</w:t>
      </w:r>
    </w:p>
    <w:p w14:paraId="0CE189F0" w14:textId="77777777" w:rsidR="008023BD" w:rsidRPr="00E45289" w:rsidRDefault="008023BD" w:rsidP="008023BD">
      <w:pPr>
        <w:pStyle w:val="af5"/>
        <w:jc w:val="both"/>
        <w:rPr>
          <w:rFonts w:ascii="Times New Roman" w:eastAsia="Times New Roman" w:hAnsi="Times New Roman" w:cs="Times New Roman"/>
          <w:b w:val="0"/>
          <w:color w:val="auto"/>
        </w:rPr>
      </w:pPr>
    </w:p>
    <w:p w14:paraId="4375703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1. Знание хронологии, работа с хронологией:</w:t>
      </w:r>
    </w:p>
    <w:p w14:paraId="0B5DBD8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63CA09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выявлять синхронность / асинхронность исторических процессов отечественной и всеобщей истории XIX – начала XX в.;</w:t>
      </w:r>
    </w:p>
    <w:p w14:paraId="7EE96B5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определять последовательность событий отечественной и всеобщей истории XIX – начала XX в. на основе анализа причинно-следственных связей.</w:t>
      </w:r>
    </w:p>
    <w:p w14:paraId="5BC7C21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2. Знание исторических фактов, работа с фактами:</w:t>
      </w:r>
    </w:p>
    <w:p w14:paraId="196D01E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характеризовать место, обстоятельства, участников, результаты важнейших событий отечественной и всеобщей истории XIX – начала XX в.;</w:t>
      </w:r>
    </w:p>
    <w:p w14:paraId="05EE10A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025A9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составлять систематические таблицы;</w:t>
      </w:r>
    </w:p>
    <w:p w14:paraId="0A5A5755"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46D510C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3. Работа с исторической картой:</w:t>
      </w:r>
    </w:p>
    <w:p w14:paraId="76F06A6A"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02F6E7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определять на основе карты влияние географического фактора на развитие различных сфер жизни страны (группы стран).</w:t>
      </w:r>
    </w:p>
    <w:p w14:paraId="36AD1B0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4. Работа с историческими источниками:</w:t>
      </w:r>
    </w:p>
    <w:p w14:paraId="29F3A36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2D195C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3D6C56A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004415B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различать в тексте письменных источников факты и интерпретации событий прошлого.</w:t>
      </w:r>
    </w:p>
    <w:p w14:paraId="4F01D2F0"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5. Историческое описание (реконструкция):</w:t>
      </w:r>
    </w:p>
    <w:p w14:paraId="140629A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4B784262"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5F97803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21EBD4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0050644D"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6. Анализ, объяснение исторических событий, явлений:</w:t>
      </w:r>
    </w:p>
    <w:p w14:paraId="27249C17"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4284E81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w:t>
      </w:r>
      <w:r w:rsidRPr="00E45289">
        <w:rPr>
          <w:rFonts w:ascii="Times New Roman" w:eastAsia="Times New Roman" w:hAnsi="Times New Roman" w:cs="Times New Roman"/>
          <w:b w:val="0"/>
          <w:color w:val="auto"/>
        </w:rPr>
        <w:tab/>
        <w:t>объяснять смысл ключевых понятий, относящихся к данной эпохе отечественной и всеобщей истории; соотносить общие понятия и факты;</w:t>
      </w:r>
    </w:p>
    <w:p w14:paraId="7FC8720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7CB4EC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5D9B3423"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Раскрывать наиболее значимые события и процессы истории России XX - начала XXI в.</w:t>
      </w:r>
    </w:p>
    <w:p w14:paraId="262C13D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7. Рассмотрение исторических версий и оценок, определение своего отношения к наиболее значимым событиям и личностям прошлого:</w:t>
      </w:r>
    </w:p>
    <w:p w14:paraId="04029D0B"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34F525C"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оценивать степень убедительности предложенных точек зрения, формулировать и аргументировать свое мнение;</w:t>
      </w:r>
    </w:p>
    <w:p w14:paraId="4517896F"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300447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8. Применение исторических знаний:</w:t>
      </w:r>
    </w:p>
    <w:p w14:paraId="2C4F343E"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7593EC0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выполнять учебные проекты по отечественной и всеобщей истории XIX – начала ХХ в. (в том числе на региональном материале);</w:t>
      </w:r>
    </w:p>
    <w:p w14:paraId="46D31A58"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2BA66C39"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w:t>
      </w:r>
      <w:r w:rsidRPr="00E45289">
        <w:rPr>
          <w:rFonts w:ascii="Times New Roman" w:eastAsia="Times New Roman" w:hAnsi="Times New Roman" w:cs="Times New Roman"/>
          <w:b w:val="0"/>
          <w:color w:val="auto"/>
        </w:rPr>
        <w:tab/>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14:paraId="2A92A0C6"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w:t>
      </w:r>
    </w:p>
    <w:p w14:paraId="562E8C24" w14:textId="77777777"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t xml:space="preserve"> ТЕМАТИЧЕСКОЕ ПЛАНИРОВАНИЕ </w:t>
      </w:r>
    </w:p>
    <w:p w14:paraId="76E1B061" w14:textId="52C33478" w:rsidR="008023BD" w:rsidRPr="00E45289" w:rsidRDefault="008023BD" w:rsidP="008023BD">
      <w:pPr>
        <w:pStyle w:val="af5"/>
        <w:jc w:val="both"/>
        <w:rPr>
          <w:rFonts w:ascii="Times New Roman" w:eastAsia="Times New Roman" w:hAnsi="Times New Roman" w:cs="Times New Roman"/>
          <w:b w:val="0"/>
          <w:color w:val="auto"/>
        </w:rPr>
      </w:pPr>
      <w:r w:rsidRPr="00E45289">
        <w:rPr>
          <w:rFonts w:ascii="Times New Roman" w:eastAsia="Times New Roman" w:hAnsi="Times New Roman" w:cs="Times New Roman"/>
          <w:b w:val="0"/>
          <w:color w:val="auto"/>
        </w:rPr>
        <w:lastRenderedPageBreak/>
        <w:t xml:space="preserve"> 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7"/>
        <w:gridCol w:w="1318"/>
        <w:gridCol w:w="630"/>
        <w:gridCol w:w="1125"/>
        <w:gridCol w:w="1163"/>
        <w:gridCol w:w="1793"/>
      </w:tblGrid>
      <w:tr w:rsidR="008023BD" w:rsidRPr="00E45289" w14:paraId="33FD2941" w14:textId="77777777" w:rsidTr="0010275E">
        <w:trPr>
          <w:trHeight w:val="144"/>
          <w:tblCellSpacing w:w="20" w:type="nil"/>
        </w:trPr>
        <w:tc>
          <w:tcPr>
            <w:tcW w:w="510" w:type="dxa"/>
            <w:vMerge w:val="restart"/>
            <w:tcMar>
              <w:top w:w="50" w:type="dxa"/>
              <w:left w:w="100" w:type="dxa"/>
            </w:tcMar>
            <w:vAlign w:val="center"/>
          </w:tcPr>
          <w:p w14:paraId="5680971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E31CD2A" w14:textId="77777777" w:rsidR="008023BD" w:rsidRPr="00E45289" w:rsidRDefault="008023BD" w:rsidP="0010275E">
            <w:pPr>
              <w:ind w:left="135"/>
              <w:rPr>
                <w:rFonts w:ascii="Times New Roman" w:hAnsi="Times New Roman" w:cs="Times New Roman"/>
                <w:sz w:val="20"/>
                <w:szCs w:val="20"/>
              </w:rPr>
            </w:pPr>
          </w:p>
        </w:tc>
        <w:tc>
          <w:tcPr>
            <w:tcW w:w="2816" w:type="dxa"/>
            <w:vMerge w:val="restart"/>
            <w:tcMar>
              <w:top w:w="50" w:type="dxa"/>
              <w:left w:w="100" w:type="dxa"/>
            </w:tcMar>
            <w:vAlign w:val="center"/>
          </w:tcPr>
          <w:p w14:paraId="77987C6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2FE870F4" w14:textId="77777777" w:rsidR="008023BD" w:rsidRPr="00E45289" w:rsidRDefault="008023BD"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034200B5"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94" w:type="dxa"/>
            <w:vMerge w:val="restart"/>
            <w:tcMar>
              <w:top w:w="50" w:type="dxa"/>
              <w:left w:w="100" w:type="dxa"/>
            </w:tcMar>
            <w:vAlign w:val="center"/>
          </w:tcPr>
          <w:p w14:paraId="1621DED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2C6EDC10" w14:textId="77777777" w:rsidR="008023BD" w:rsidRPr="00E45289" w:rsidRDefault="008023BD" w:rsidP="0010275E">
            <w:pPr>
              <w:ind w:left="135"/>
              <w:rPr>
                <w:rFonts w:ascii="Times New Roman" w:hAnsi="Times New Roman" w:cs="Times New Roman"/>
                <w:sz w:val="20"/>
                <w:szCs w:val="20"/>
              </w:rPr>
            </w:pPr>
          </w:p>
        </w:tc>
      </w:tr>
      <w:tr w:rsidR="008023BD" w:rsidRPr="00E45289" w14:paraId="68F2E756" w14:textId="77777777" w:rsidTr="0010275E">
        <w:trPr>
          <w:trHeight w:val="144"/>
          <w:tblCellSpacing w:w="20" w:type="nil"/>
        </w:trPr>
        <w:tc>
          <w:tcPr>
            <w:tcW w:w="0" w:type="auto"/>
            <w:vMerge/>
            <w:tcBorders>
              <w:top w:val="nil"/>
            </w:tcBorders>
            <w:tcMar>
              <w:top w:w="50" w:type="dxa"/>
              <w:left w:w="100" w:type="dxa"/>
            </w:tcMar>
          </w:tcPr>
          <w:p w14:paraId="12247B7B" w14:textId="77777777" w:rsidR="008023BD" w:rsidRPr="00E45289" w:rsidRDefault="008023BD"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1CA1E17F" w14:textId="77777777" w:rsidR="008023BD" w:rsidRPr="00E45289" w:rsidRDefault="008023BD" w:rsidP="0010275E">
            <w:pPr>
              <w:rPr>
                <w:rFonts w:ascii="Times New Roman" w:hAnsi="Times New Roman" w:cs="Times New Roman"/>
                <w:sz w:val="20"/>
                <w:szCs w:val="20"/>
              </w:rPr>
            </w:pPr>
          </w:p>
        </w:tc>
        <w:tc>
          <w:tcPr>
            <w:tcW w:w="994" w:type="dxa"/>
            <w:tcMar>
              <w:top w:w="50" w:type="dxa"/>
              <w:left w:w="100" w:type="dxa"/>
            </w:tcMar>
            <w:vAlign w:val="center"/>
          </w:tcPr>
          <w:p w14:paraId="0954876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ADA373C" w14:textId="77777777" w:rsidR="008023BD" w:rsidRPr="00E45289" w:rsidRDefault="008023BD" w:rsidP="0010275E">
            <w:pPr>
              <w:ind w:left="135"/>
              <w:rPr>
                <w:rFonts w:ascii="Times New Roman" w:hAnsi="Times New Roman" w:cs="Times New Roman"/>
                <w:sz w:val="20"/>
                <w:szCs w:val="20"/>
              </w:rPr>
            </w:pPr>
          </w:p>
        </w:tc>
        <w:tc>
          <w:tcPr>
            <w:tcW w:w="1719" w:type="dxa"/>
            <w:tcMar>
              <w:top w:w="50" w:type="dxa"/>
              <w:left w:w="100" w:type="dxa"/>
            </w:tcMar>
            <w:vAlign w:val="center"/>
          </w:tcPr>
          <w:p w14:paraId="7085A59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22EF69C" w14:textId="77777777" w:rsidR="008023BD" w:rsidRPr="00E45289" w:rsidRDefault="008023BD" w:rsidP="0010275E">
            <w:pPr>
              <w:ind w:left="135"/>
              <w:rPr>
                <w:rFonts w:ascii="Times New Roman" w:hAnsi="Times New Roman" w:cs="Times New Roman"/>
                <w:sz w:val="20"/>
                <w:szCs w:val="20"/>
              </w:rPr>
            </w:pPr>
          </w:p>
        </w:tc>
        <w:tc>
          <w:tcPr>
            <w:tcW w:w="1805" w:type="dxa"/>
            <w:tcMar>
              <w:top w:w="50" w:type="dxa"/>
              <w:left w:w="100" w:type="dxa"/>
            </w:tcMar>
            <w:vAlign w:val="center"/>
          </w:tcPr>
          <w:p w14:paraId="6EB7ADA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178D46CB" w14:textId="77777777" w:rsidR="008023BD" w:rsidRPr="00E45289" w:rsidRDefault="008023BD"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1E1A7E6" w14:textId="77777777" w:rsidR="008023BD" w:rsidRPr="00E45289" w:rsidRDefault="008023BD" w:rsidP="0010275E">
            <w:pPr>
              <w:rPr>
                <w:rFonts w:ascii="Times New Roman" w:hAnsi="Times New Roman" w:cs="Times New Roman"/>
                <w:sz w:val="20"/>
                <w:szCs w:val="20"/>
              </w:rPr>
            </w:pPr>
          </w:p>
        </w:tc>
      </w:tr>
      <w:tr w:rsidR="008023BD" w:rsidRPr="00E45289" w14:paraId="5E040DE6" w14:textId="77777777" w:rsidTr="0010275E">
        <w:trPr>
          <w:trHeight w:val="144"/>
          <w:tblCellSpacing w:w="20" w:type="nil"/>
        </w:trPr>
        <w:tc>
          <w:tcPr>
            <w:tcW w:w="0" w:type="auto"/>
            <w:gridSpan w:val="6"/>
            <w:tcMar>
              <w:top w:w="50" w:type="dxa"/>
              <w:left w:w="100" w:type="dxa"/>
            </w:tcMar>
            <w:vAlign w:val="center"/>
          </w:tcPr>
          <w:p w14:paraId="49A1C4B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История Древнего мира</w:t>
            </w:r>
          </w:p>
        </w:tc>
      </w:tr>
      <w:tr w:rsidR="008023BD" w:rsidRPr="00E45289" w14:paraId="35E414E9" w14:textId="77777777" w:rsidTr="0010275E">
        <w:trPr>
          <w:trHeight w:val="144"/>
          <w:tblCellSpacing w:w="20" w:type="nil"/>
        </w:trPr>
        <w:tc>
          <w:tcPr>
            <w:tcW w:w="510" w:type="dxa"/>
            <w:tcMar>
              <w:top w:w="50" w:type="dxa"/>
              <w:left w:w="100" w:type="dxa"/>
            </w:tcMar>
            <w:vAlign w:val="center"/>
          </w:tcPr>
          <w:p w14:paraId="5C960898"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02D4997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994" w:type="dxa"/>
            <w:tcMar>
              <w:top w:w="50" w:type="dxa"/>
              <w:left w:w="100" w:type="dxa"/>
            </w:tcMar>
            <w:vAlign w:val="center"/>
          </w:tcPr>
          <w:p w14:paraId="311059C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5B51D2B5"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6D0D544D"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3367F30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8">
              <w:r w:rsidRPr="00E45289">
                <w:rPr>
                  <w:rFonts w:ascii="Times New Roman" w:hAnsi="Times New Roman" w:cs="Times New Roman"/>
                  <w:color w:val="0000FF"/>
                  <w:sz w:val="20"/>
                  <w:szCs w:val="20"/>
                  <w:u w:val="single"/>
                </w:rPr>
                <w:t>https://m.edsoo.ru/7f41393a</w:t>
              </w:r>
            </w:hyperlink>
          </w:p>
        </w:tc>
      </w:tr>
      <w:tr w:rsidR="008023BD" w:rsidRPr="00E45289" w14:paraId="46C960D6" w14:textId="77777777" w:rsidTr="0010275E">
        <w:trPr>
          <w:trHeight w:val="144"/>
          <w:tblCellSpacing w:w="20" w:type="nil"/>
        </w:trPr>
        <w:tc>
          <w:tcPr>
            <w:tcW w:w="510" w:type="dxa"/>
            <w:tcMar>
              <w:top w:w="50" w:type="dxa"/>
              <w:left w:w="100" w:type="dxa"/>
            </w:tcMar>
            <w:vAlign w:val="center"/>
          </w:tcPr>
          <w:p w14:paraId="0A030AA9"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1.2</w:t>
            </w:r>
          </w:p>
        </w:tc>
        <w:tc>
          <w:tcPr>
            <w:tcW w:w="2816" w:type="dxa"/>
            <w:tcMar>
              <w:top w:w="50" w:type="dxa"/>
              <w:left w:w="100" w:type="dxa"/>
            </w:tcMar>
            <w:vAlign w:val="center"/>
          </w:tcPr>
          <w:p w14:paraId="31BCAAF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Первобытность</w:t>
            </w:r>
          </w:p>
        </w:tc>
        <w:tc>
          <w:tcPr>
            <w:tcW w:w="994" w:type="dxa"/>
            <w:tcMar>
              <w:top w:w="50" w:type="dxa"/>
              <w:left w:w="100" w:type="dxa"/>
            </w:tcMar>
            <w:vAlign w:val="center"/>
          </w:tcPr>
          <w:p w14:paraId="2DF7C110"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19" w:type="dxa"/>
            <w:tcMar>
              <w:top w:w="50" w:type="dxa"/>
              <w:left w:w="100" w:type="dxa"/>
            </w:tcMar>
            <w:vAlign w:val="center"/>
          </w:tcPr>
          <w:p w14:paraId="14B65BE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32F085A2"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043741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89">
              <w:r w:rsidRPr="00E45289">
                <w:rPr>
                  <w:rFonts w:ascii="Times New Roman" w:hAnsi="Times New Roman" w:cs="Times New Roman"/>
                  <w:color w:val="0000FF"/>
                  <w:sz w:val="20"/>
                  <w:szCs w:val="20"/>
                  <w:u w:val="single"/>
                </w:rPr>
                <w:t>https://m.edsoo.ru/7f41393a</w:t>
              </w:r>
            </w:hyperlink>
          </w:p>
        </w:tc>
      </w:tr>
      <w:tr w:rsidR="008023BD" w:rsidRPr="00E45289" w14:paraId="77608EE0" w14:textId="77777777" w:rsidTr="0010275E">
        <w:trPr>
          <w:trHeight w:val="144"/>
          <w:tblCellSpacing w:w="20" w:type="nil"/>
        </w:trPr>
        <w:tc>
          <w:tcPr>
            <w:tcW w:w="0" w:type="auto"/>
            <w:gridSpan w:val="2"/>
            <w:tcMar>
              <w:top w:w="50" w:type="dxa"/>
              <w:left w:w="100" w:type="dxa"/>
            </w:tcMar>
            <w:vAlign w:val="center"/>
          </w:tcPr>
          <w:p w14:paraId="3694BA5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02BDC28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44DD4302" w14:textId="77777777" w:rsidR="008023BD" w:rsidRPr="00E45289" w:rsidRDefault="008023BD" w:rsidP="0010275E">
            <w:pPr>
              <w:rPr>
                <w:rFonts w:ascii="Times New Roman" w:hAnsi="Times New Roman" w:cs="Times New Roman"/>
                <w:sz w:val="20"/>
                <w:szCs w:val="20"/>
              </w:rPr>
            </w:pPr>
          </w:p>
        </w:tc>
      </w:tr>
      <w:tr w:rsidR="008023BD" w:rsidRPr="00E45289" w14:paraId="567635C3" w14:textId="77777777" w:rsidTr="0010275E">
        <w:trPr>
          <w:trHeight w:val="144"/>
          <w:tblCellSpacing w:w="20" w:type="nil"/>
        </w:trPr>
        <w:tc>
          <w:tcPr>
            <w:tcW w:w="0" w:type="auto"/>
            <w:gridSpan w:val="6"/>
            <w:tcMar>
              <w:top w:w="50" w:type="dxa"/>
              <w:left w:w="100" w:type="dxa"/>
            </w:tcMar>
            <w:vAlign w:val="center"/>
          </w:tcPr>
          <w:p w14:paraId="4E560E7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Древний Восток</w:t>
            </w:r>
          </w:p>
        </w:tc>
      </w:tr>
      <w:tr w:rsidR="008023BD" w:rsidRPr="00E45289" w14:paraId="3081D23B" w14:textId="77777777" w:rsidTr="0010275E">
        <w:trPr>
          <w:trHeight w:val="144"/>
          <w:tblCellSpacing w:w="20" w:type="nil"/>
        </w:trPr>
        <w:tc>
          <w:tcPr>
            <w:tcW w:w="510" w:type="dxa"/>
            <w:tcMar>
              <w:top w:w="50" w:type="dxa"/>
              <w:left w:w="100" w:type="dxa"/>
            </w:tcMar>
            <w:vAlign w:val="center"/>
          </w:tcPr>
          <w:p w14:paraId="0FF952B5"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6AE6AD9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Древний Египет</w:t>
            </w:r>
          </w:p>
        </w:tc>
        <w:tc>
          <w:tcPr>
            <w:tcW w:w="994" w:type="dxa"/>
            <w:tcMar>
              <w:top w:w="50" w:type="dxa"/>
              <w:left w:w="100" w:type="dxa"/>
            </w:tcMar>
            <w:vAlign w:val="center"/>
          </w:tcPr>
          <w:p w14:paraId="2E9D55E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19" w:type="dxa"/>
            <w:tcMar>
              <w:top w:w="50" w:type="dxa"/>
              <w:left w:w="100" w:type="dxa"/>
            </w:tcMar>
            <w:vAlign w:val="center"/>
          </w:tcPr>
          <w:p w14:paraId="64F5BB5C"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4221B1F5"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21B4CF4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0">
              <w:r w:rsidRPr="00E45289">
                <w:rPr>
                  <w:rFonts w:ascii="Times New Roman" w:hAnsi="Times New Roman" w:cs="Times New Roman"/>
                  <w:color w:val="0000FF"/>
                  <w:sz w:val="20"/>
                  <w:szCs w:val="20"/>
                  <w:u w:val="single"/>
                </w:rPr>
                <w:t>https://m.edsoo.ru/7f41393a</w:t>
              </w:r>
            </w:hyperlink>
          </w:p>
        </w:tc>
      </w:tr>
      <w:tr w:rsidR="008023BD" w:rsidRPr="00E45289" w14:paraId="1AEC133B" w14:textId="77777777" w:rsidTr="0010275E">
        <w:trPr>
          <w:trHeight w:val="144"/>
          <w:tblCellSpacing w:w="20" w:type="nil"/>
        </w:trPr>
        <w:tc>
          <w:tcPr>
            <w:tcW w:w="510" w:type="dxa"/>
            <w:tcMar>
              <w:top w:w="50" w:type="dxa"/>
              <w:left w:w="100" w:type="dxa"/>
            </w:tcMar>
            <w:vAlign w:val="center"/>
          </w:tcPr>
          <w:p w14:paraId="7F6AF4AD"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2.2</w:t>
            </w:r>
          </w:p>
        </w:tc>
        <w:tc>
          <w:tcPr>
            <w:tcW w:w="2816" w:type="dxa"/>
            <w:tcMar>
              <w:top w:w="50" w:type="dxa"/>
              <w:left w:w="100" w:type="dxa"/>
            </w:tcMar>
            <w:vAlign w:val="center"/>
          </w:tcPr>
          <w:p w14:paraId="4539897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Древние цивилизации Месопотамии</w:t>
            </w:r>
          </w:p>
        </w:tc>
        <w:tc>
          <w:tcPr>
            <w:tcW w:w="994" w:type="dxa"/>
            <w:tcMar>
              <w:top w:w="50" w:type="dxa"/>
              <w:left w:w="100" w:type="dxa"/>
            </w:tcMar>
            <w:vAlign w:val="center"/>
          </w:tcPr>
          <w:p w14:paraId="4B5C1E9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19" w:type="dxa"/>
            <w:tcMar>
              <w:top w:w="50" w:type="dxa"/>
              <w:left w:w="100" w:type="dxa"/>
            </w:tcMar>
            <w:vAlign w:val="center"/>
          </w:tcPr>
          <w:p w14:paraId="280F01DE"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62C76827"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16F39D7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1">
              <w:r w:rsidRPr="00E45289">
                <w:rPr>
                  <w:rFonts w:ascii="Times New Roman" w:hAnsi="Times New Roman" w:cs="Times New Roman"/>
                  <w:color w:val="0000FF"/>
                  <w:sz w:val="20"/>
                  <w:szCs w:val="20"/>
                  <w:u w:val="single"/>
                </w:rPr>
                <w:t>https://m.edsoo.ru/7f41393a</w:t>
              </w:r>
            </w:hyperlink>
          </w:p>
        </w:tc>
      </w:tr>
      <w:tr w:rsidR="008023BD" w:rsidRPr="00E45289" w14:paraId="7F139D6C" w14:textId="77777777" w:rsidTr="0010275E">
        <w:trPr>
          <w:trHeight w:val="144"/>
          <w:tblCellSpacing w:w="20" w:type="nil"/>
        </w:trPr>
        <w:tc>
          <w:tcPr>
            <w:tcW w:w="510" w:type="dxa"/>
            <w:tcMar>
              <w:top w:w="50" w:type="dxa"/>
              <w:left w:w="100" w:type="dxa"/>
            </w:tcMar>
            <w:vAlign w:val="center"/>
          </w:tcPr>
          <w:p w14:paraId="6DAA78BA"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2.3</w:t>
            </w:r>
          </w:p>
        </w:tc>
        <w:tc>
          <w:tcPr>
            <w:tcW w:w="2816" w:type="dxa"/>
            <w:tcMar>
              <w:top w:w="50" w:type="dxa"/>
              <w:left w:w="100" w:type="dxa"/>
            </w:tcMar>
            <w:vAlign w:val="center"/>
          </w:tcPr>
          <w:p w14:paraId="3FE65D8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Восточное Средиземноморье в древности</w:t>
            </w:r>
          </w:p>
        </w:tc>
        <w:tc>
          <w:tcPr>
            <w:tcW w:w="994" w:type="dxa"/>
            <w:tcMar>
              <w:top w:w="50" w:type="dxa"/>
              <w:left w:w="100" w:type="dxa"/>
            </w:tcMar>
            <w:vAlign w:val="center"/>
          </w:tcPr>
          <w:p w14:paraId="039FA5F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1EADDF7A"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0F630565"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64D29E6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2">
              <w:r w:rsidRPr="00E45289">
                <w:rPr>
                  <w:rFonts w:ascii="Times New Roman" w:hAnsi="Times New Roman" w:cs="Times New Roman"/>
                  <w:color w:val="0000FF"/>
                  <w:sz w:val="20"/>
                  <w:szCs w:val="20"/>
                  <w:u w:val="single"/>
                </w:rPr>
                <w:t>https://m.edsoo.ru/7f41393a</w:t>
              </w:r>
            </w:hyperlink>
          </w:p>
        </w:tc>
      </w:tr>
      <w:tr w:rsidR="008023BD" w:rsidRPr="00E45289" w14:paraId="4410281F" w14:textId="77777777" w:rsidTr="0010275E">
        <w:trPr>
          <w:trHeight w:val="144"/>
          <w:tblCellSpacing w:w="20" w:type="nil"/>
        </w:trPr>
        <w:tc>
          <w:tcPr>
            <w:tcW w:w="510" w:type="dxa"/>
            <w:tcMar>
              <w:top w:w="50" w:type="dxa"/>
              <w:left w:w="100" w:type="dxa"/>
            </w:tcMar>
            <w:vAlign w:val="center"/>
          </w:tcPr>
          <w:p w14:paraId="2E8B276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2.4</w:t>
            </w:r>
          </w:p>
        </w:tc>
        <w:tc>
          <w:tcPr>
            <w:tcW w:w="2816" w:type="dxa"/>
            <w:tcMar>
              <w:top w:w="50" w:type="dxa"/>
              <w:left w:w="100" w:type="dxa"/>
            </w:tcMar>
            <w:vAlign w:val="center"/>
          </w:tcPr>
          <w:p w14:paraId="2B746FB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Персидская держава</w:t>
            </w:r>
          </w:p>
        </w:tc>
        <w:tc>
          <w:tcPr>
            <w:tcW w:w="994" w:type="dxa"/>
            <w:tcMar>
              <w:top w:w="50" w:type="dxa"/>
              <w:left w:w="100" w:type="dxa"/>
            </w:tcMar>
            <w:vAlign w:val="center"/>
          </w:tcPr>
          <w:p w14:paraId="2CEEA7A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5AA1B7C2"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09137961"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4B2420E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3">
              <w:r w:rsidRPr="00E45289">
                <w:rPr>
                  <w:rFonts w:ascii="Times New Roman" w:hAnsi="Times New Roman" w:cs="Times New Roman"/>
                  <w:color w:val="0000FF"/>
                  <w:sz w:val="20"/>
                  <w:szCs w:val="20"/>
                  <w:u w:val="single"/>
                </w:rPr>
                <w:t>https://m.edsoo.ru/7f41393a</w:t>
              </w:r>
            </w:hyperlink>
          </w:p>
        </w:tc>
      </w:tr>
      <w:tr w:rsidR="008023BD" w:rsidRPr="00E45289" w14:paraId="36A33195" w14:textId="77777777" w:rsidTr="0010275E">
        <w:trPr>
          <w:trHeight w:val="144"/>
          <w:tblCellSpacing w:w="20" w:type="nil"/>
        </w:trPr>
        <w:tc>
          <w:tcPr>
            <w:tcW w:w="510" w:type="dxa"/>
            <w:tcMar>
              <w:top w:w="50" w:type="dxa"/>
              <w:left w:w="100" w:type="dxa"/>
            </w:tcMar>
            <w:vAlign w:val="center"/>
          </w:tcPr>
          <w:p w14:paraId="3AE0090D"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2.5</w:t>
            </w:r>
          </w:p>
        </w:tc>
        <w:tc>
          <w:tcPr>
            <w:tcW w:w="2816" w:type="dxa"/>
            <w:tcMar>
              <w:top w:w="50" w:type="dxa"/>
              <w:left w:w="100" w:type="dxa"/>
            </w:tcMar>
            <w:vAlign w:val="center"/>
          </w:tcPr>
          <w:p w14:paraId="3FC7FEC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Древняя </w:t>
            </w:r>
            <w:r w:rsidRPr="00E45289">
              <w:rPr>
                <w:rFonts w:ascii="Times New Roman" w:hAnsi="Times New Roman" w:cs="Times New Roman"/>
                <w:sz w:val="20"/>
                <w:szCs w:val="20"/>
              </w:rPr>
              <w:lastRenderedPageBreak/>
              <w:t>Индия</w:t>
            </w:r>
          </w:p>
        </w:tc>
        <w:tc>
          <w:tcPr>
            <w:tcW w:w="994" w:type="dxa"/>
            <w:tcMar>
              <w:top w:w="50" w:type="dxa"/>
              <w:left w:w="100" w:type="dxa"/>
            </w:tcMar>
            <w:vAlign w:val="center"/>
          </w:tcPr>
          <w:p w14:paraId="7685137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719" w:type="dxa"/>
            <w:tcMar>
              <w:top w:w="50" w:type="dxa"/>
              <w:left w:w="100" w:type="dxa"/>
            </w:tcMar>
            <w:vAlign w:val="center"/>
          </w:tcPr>
          <w:p w14:paraId="6A47D461"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60AB70AB"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2C0E2B6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w:t>
            </w:r>
            <w:r w:rsidRPr="00E45289">
              <w:rPr>
                <w:rFonts w:ascii="Times New Roman" w:hAnsi="Times New Roman" w:cs="Times New Roman"/>
                <w:sz w:val="20"/>
                <w:szCs w:val="20"/>
              </w:rPr>
              <w:lastRenderedPageBreak/>
              <w:t xml:space="preserve">ЦОК </w:t>
            </w:r>
            <w:hyperlink r:id="rId294">
              <w:r w:rsidRPr="00E45289">
                <w:rPr>
                  <w:rFonts w:ascii="Times New Roman" w:hAnsi="Times New Roman" w:cs="Times New Roman"/>
                  <w:color w:val="0000FF"/>
                  <w:sz w:val="20"/>
                  <w:szCs w:val="20"/>
                  <w:u w:val="single"/>
                </w:rPr>
                <w:t>https://m.edsoo.ru/7f41393a</w:t>
              </w:r>
            </w:hyperlink>
          </w:p>
        </w:tc>
      </w:tr>
      <w:tr w:rsidR="008023BD" w:rsidRPr="00E45289" w14:paraId="45C5C65E" w14:textId="77777777" w:rsidTr="0010275E">
        <w:trPr>
          <w:trHeight w:val="144"/>
          <w:tblCellSpacing w:w="20" w:type="nil"/>
        </w:trPr>
        <w:tc>
          <w:tcPr>
            <w:tcW w:w="510" w:type="dxa"/>
            <w:tcMar>
              <w:top w:w="50" w:type="dxa"/>
              <w:left w:w="100" w:type="dxa"/>
            </w:tcMar>
            <w:vAlign w:val="center"/>
          </w:tcPr>
          <w:p w14:paraId="2DB1F8F2"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2.6</w:t>
            </w:r>
          </w:p>
        </w:tc>
        <w:tc>
          <w:tcPr>
            <w:tcW w:w="2816" w:type="dxa"/>
            <w:tcMar>
              <w:top w:w="50" w:type="dxa"/>
              <w:left w:w="100" w:type="dxa"/>
            </w:tcMar>
            <w:vAlign w:val="center"/>
          </w:tcPr>
          <w:p w14:paraId="1FA8314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Древний Китай</w:t>
            </w:r>
          </w:p>
        </w:tc>
        <w:tc>
          <w:tcPr>
            <w:tcW w:w="994" w:type="dxa"/>
            <w:tcMar>
              <w:top w:w="50" w:type="dxa"/>
              <w:left w:w="100" w:type="dxa"/>
            </w:tcMar>
            <w:vAlign w:val="center"/>
          </w:tcPr>
          <w:p w14:paraId="1276868C"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68146CF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72A5443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94" w:type="dxa"/>
            <w:tcMar>
              <w:top w:w="50" w:type="dxa"/>
              <w:left w:w="100" w:type="dxa"/>
            </w:tcMar>
            <w:vAlign w:val="center"/>
          </w:tcPr>
          <w:p w14:paraId="49365E2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5">
              <w:r w:rsidRPr="00E45289">
                <w:rPr>
                  <w:rFonts w:ascii="Times New Roman" w:hAnsi="Times New Roman" w:cs="Times New Roman"/>
                  <w:color w:val="0000FF"/>
                  <w:sz w:val="20"/>
                  <w:szCs w:val="20"/>
                  <w:u w:val="single"/>
                </w:rPr>
                <w:t>https://m.edsoo.ru/7f41393a</w:t>
              </w:r>
            </w:hyperlink>
          </w:p>
        </w:tc>
      </w:tr>
      <w:tr w:rsidR="008023BD" w:rsidRPr="00E45289" w14:paraId="3B5316C2" w14:textId="77777777" w:rsidTr="0010275E">
        <w:trPr>
          <w:trHeight w:val="144"/>
          <w:tblCellSpacing w:w="20" w:type="nil"/>
        </w:trPr>
        <w:tc>
          <w:tcPr>
            <w:tcW w:w="0" w:type="auto"/>
            <w:gridSpan w:val="2"/>
            <w:tcMar>
              <w:top w:w="50" w:type="dxa"/>
              <w:left w:w="100" w:type="dxa"/>
            </w:tcMar>
            <w:vAlign w:val="center"/>
          </w:tcPr>
          <w:p w14:paraId="4F57EEB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7B6D07B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20CEDF23" w14:textId="77777777" w:rsidR="008023BD" w:rsidRPr="00E45289" w:rsidRDefault="008023BD" w:rsidP="0010275E">
            <w:pPr>
              <w:rPr>
                <w:rFonts w:ascii="Times New Roman" w:hAnsi="Times New Roman" w:cs="Times New Roman"/>
                <w:sz w:val="20"/>
                <w:szCs w:val="20"/>
              </w:rPr>
            </w:pPr>
          </w:p>
        </w:tc>
      </w:tr>
      <w:tr w:rsidR="008023BD" w:rsidRPr="00E45289" w14:paraId="08C48C5E" w14:textId="77777777" w:rsidTr="0010275E">
        <w:trPr>
          <w:trHeight w:val="144"/>
          <w:tblCellSpacing w:w="20" w:type="nil"/>
        </w:trPr>
        <w:tc>
          <w:tcPr>
            <w:tcW w:w="0" w:type="auto"/>
            <w:gridSpan w:val="6"/>
            <w:tcMar>
              <w:top w:w="50" w:type="dxa"/>
              <w:left w:w="100" w:type="dxa"/>
            </w:tcMar>
            <w:vAlign w:val="center"/>
          </w:tcPr>
          <w:p w14:paraId="7D9CF08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Древняя Греция. Эллинизм</w:t>
            </w:r>
          </w:p>
        </w:tc>
      </w:tr>
      <w:tr w:rsidR="008023BD" w:rsidRPr="00E45289" w14:paraId="56578E85" w14:textId="77777777" w:rsidTr="0010275E">
        <w:trPr>
          <w:trHeight w:val="144"/>
          <w:tblCellSpacing w:w="20" w:type="nil"/>
        </w:trPr>
        <w:tc>
          <w:tcPr>
            <w:tcW w:w="510" w:type="dxa"/>
            <w:tcMar>
              <w:top w:w="50" w:type="dxa"/>
              <w:left w:w="100" w:type="dxa"/>
            </w:tcMar>
            <w:vAlign w:val="center"/>
          </w:tcPr>
          <w:p w14:paraId="7749A878"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3.1</w:t>
            </w:r>
          </w:p>
        </w:tc>
        <w:tc>
          <w:tcPr>
            <w:tcW w:w="2816" w:type="dxa"/>
            <w:tcMar>
              <w:top w:w="50" w:type="dxa"/>
              <w:left w:w="100" w:type="dxa"/>
            </w:tcMar>
            <w:vAlign w:val="center"/>
          </w:tcPr>
          <w:p w14:paraId="5FD0F7E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Древнейшая Греция</w:t>
            </w:r>
          </w:p>
        </w:tc>
        <w:tc>
          <w:tcPr>
            <w:tcW w:w="994" w:type="dxa"/>
            <w:tcMar>
              <w:top w:w="50" w:type="dxa"/>
              <w:left w:w="100" w:type="dxa"/>
            </w:tcMar>
            <w:vAlign w:val="center"/>
          </w:tcPr>
          <w:p w14:paraId="6EC26F5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19" w:type="dxa"/>
            <w:tcMar>
              <w:top w:w="50" w:type="dxa"/>
              <w:left w:w="100" w:type="dxa"/>
            </w:tcMar>
            <w:vAlign w:val="center"/>
          </w:tcPr>
          <w:p w14:paraId="34365F6E"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24F7DE7F"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41F785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6">
              <w:r w:rsidRPr="00E45289">
                <w:rPr>
                  <w:rFonts w:ascii="Times New Roman" w:hAnsi="Times New Roman" w:cs="Times New Roman"/>
                  <w:color w:val="0000FF"/>
                  <w:sz w:val="20"/>
                  <w:szCs w:val="20"/>
                  <w:u w:val="single"/>
                </w:rPr>
                <w:t>https://m.edsoo.ru/7f41393a</w:t>
              </w:r>
            </w:hyperlink>
          </w:p>
        </w:tc>
      </w:tr>
      <w:tr w:rsidR="008023BD" w:rsidRPr="00E45289" w14:paraId="2106B063" w14:textId="77777777" w:rsidTr="0010275E">
        <w:trPr>
          <w:trHeight w:val="144"/>
          <w:tblCellSpacing w:w="20" w:type="nil"/>
        </w:trPr>
        <w:tc>
          <w:tcPr>
            <w:tcW w:w="510" w:type="dxa"/>
            <w:tcMar>
              <w:top w:w="50" w:type="dxa"/>
              <w:left w:w="100" w:type="dxa"/>
            </w:tcMar>
            <w:vAlign w:val="center"/>
          </w:tcPr>
          <w:p w14:paraId="78036F0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3.2</w:t>
            </w:r>
          </w:p>
        </w:tc>
        <w:tc>
          <w:tcPr>
            <w:tcW w:w="2816" w:type="dxa"/>
            <w:tcMar>
              <w:top w:w="50" w:type="dxa"/>
              <w:left w:w="100" w:type="dxa"/>
            </w:tcMar>
            <w:vAlign w:val="center"/>
          </w:tcPr>
          <w:p w14:paraId="36C6B91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Греческие полисы</w:t>
            </w:r>
          </w:p>
        </w:tc>
        <w:tc>
          <w:tcPr>
            <w:tcW w:w="994" w:type="dxa"/>
            <w:tcMar>
              <w:top w:w="50" w:type="dxa"/>
              <w:left w:w="100" w:type="dxa"/>
            </w:tcMar>
            <w:vAlign w:val="center"/>
          </w:tcPr>
          <w:p w14:paraId="00B813C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30DAAFE0"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5099F945"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3DFCA9B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7">
              <w:r w:rsidRPr="00E45289">
                <w:rPr>
                  <w:rFonts w:ascii="Times New Roman" w:hAnsi="Times New Roman" w:cs="Times New Roman"/>
                  <w:color w:val="0000FF"/>
                  <w:sz w:val="20"/>
                  <w:szCs w:val="20"/>
                  <w:u w:val="single"/>
                </w:rPr>
                <w:t>https://m.edsoo.ru/7f41393a</w:t>
              </w:r>
            </w:hyperlink>
          </w:p>
        </w:tc>
      </w:tr>
      <w:tr w:rsidR="008023BD" w:rsidRPr="00E45289" w14:paraId="445E59A9" w14:textId="77777777" w:rsidTr="0010275E">
        <w:trPr>
          <w:trHeight w:val="144"/>
          <w:tblCellSpacing w:w="20" w:type="nil"/>
        </w:trPr>
        <w:tc>
          <w:tcPr>
            <w:tcW w:w="510" w:type="dxa"/>
            <w:tcMar>
              <w:top w:w="50" w:type="dxa"/>
              <w:left w:w="100" w:type="dxa"/>
            </w:tcMar>
            <w:vAlign w:val="center"/>
          </w:tcPr>
          <w:p w14:paraId="18A98B9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3.3</w:t>
            </w:r>
          </w:p>
        </w:tc>
        <w:tc>
          <w:tcPr>
            <w:tcW w:w="2816" w:type="dxa"/>
            <w:tcMar>
              <w:top w:w="50" w:type="dxa"/>
              <w:left w:w="100" w:type="dxa"/>
            </w:tcMar>
            <w:vAlign w:val="center"/>
          </w:tcPr>
          <w:p w14:paraId="3B5C566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Культура Древней Греции</w:t>
            </w:r>
          </w:p>
        </w:tc>
        <w:tc>
          <w:tcPr>
            <w:tcW w:w="994" w:type="dxa"/>
            <w:tcMar>
              <w:top w:w="50" w:type="dxa"/>
              <w:left w:w="100" w:type="dxa"/>
            </w:tcMar>
            <w:vAlign w:val="center"/>
          </w:tcPr>
          <w:p w14:paraId="606C6D2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3AA3B3E1"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35388240"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3E99DF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8">
              <w:r w:rsidRPr="00E45289">
                <w:rPr>
                  <w:rFonts w:ascii="Times New Roman" w:hAnsi="Times New Roman" w:cs="Times New Roman"/>
                  <w:color w:val="0000FF"/>
                  <w:sz w:val="20"/>
                  <w:szCs w:val="20"/>
                  <w:u w:val="single"/>
                </w:rPr>
                <w:t>https://m.edsoo.ru/7f41393a</w:t>
              </w:r>
            </w:hyperlink>
          </w:p>
        </w:tc>
      </w:tr>
      <w:tr w:rsidR="008023BD" w:rsidRPr="00E45289" w14:paraId="7F7986A2" w14:textId="77777777" w:rsidTr="0010275E">
        <w:trPr>
          <w:trHeight w:val="144"/>
          <w:tblCellSpacing w:w="20" w:type="nil"/>
        </w:trPr>
        <w:tc>
          <w:tcPr>
            <w:tcW w:w="510" w:type="dxa"/>
            <w:tcMar>
              <w:top w:w="50" w:type="dxa"/>
              <w:left w:w="100" w:type="dxa"/>
            </w:tcMar>
            <w:vAlign w:val="center"/>
          </w:tcPr>
          <w:p w14:paraId="72A27A1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3.4</w:t>
            </w:r>
          </w:p>
        </w:tc>
        <w:tc>
          <w:tcPr>
            <w:tcW w:w="2816" w:type="dxa"/>
            <w:tcMar>
              <w:top w:w="50" w:type="dxa"/>
              <w:left w:w="100" w:type="dxa"/>
            </w:tcMar>
            <w:vAlign w:val="center"/>
          </w:tcPr>
          <w:p w14:paraId="5E31B79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Македонские завоевания. Эллинизм</w:t>
            </w:r>
          </w:p>
        </w:tc>
        <w:tc>
          <w:tcPr>
            <w:tcW w:w="994" w:type="dxa"/>
            <w:tcMar>
              <w:top w:w="50" w:type="dxa"/>
              <w:left w:w="100" w:type="dxa"/>
            </w:tcMar>
            <w:vAlign w:val="center"/>
          </w:tcPr>
          <w:p w14:paraId="345C03F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4911608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3AB17C5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45FC69F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299">
              <w:r w:rsidRPr="00E45289">
                <w:rPr>
                  <w:rFonts w:ascii="Times New Roman" w:hAnsi="Times New Roman" w:cs="Times New Roman"/>
                  <w:color w:val="0000FF"/>
                  <w:sz w:val="20"/>
                  <w:szCs w:val="20"/>
                  <w:u w:val="single"/>
                </w:rPr>
                <w:t>https://m.edsoo.ru/7f41393a</w:t>
              </w:r>
            </w:hyperlink>
          </w:p>
        </w:tc>
      </w:tr>
      <w:tr w:rsidR="008023BD" w:rsidRPr="00E45289" w14:paraId="420C8972" w14:textId="77777777" w:rsidTr="0010275E">
        <w:trPr>
          <w:trHeight w:val="144"/>
          <w:tblCellSpacing w:w="20" w:type="nil"/>
        </w:trPr>
        <w:tc>
          <w:tcPr>
            <w:tcW w:w="0" w:type="auto"/>
            <w:gridSpan w:val="2"/>
            <w:tcMar>
              <w:top w:w="50" w:type="dxa"/>
              <w:left w:w="100" w:type="dxa"/>
            </w:tcMar>
            <w:vAlign w:val="center"/>
          </w:tcPr>
          <w:p w14:paraId="742F029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4A84345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4CD92927" w14:textId="77777777" w:rsidR="008023BD" w:rsidRPr="00E45289" w:rsidRDefault="008023BD" w:rsidP="0010275E">
            <w:pPr>
              <w:rPr>
                <w:rFonts w:ascii="Times New Roman" w:hAnsi="Times New Roman" w:cs="Times New Roman"/>
                <w:sz w:val="20"/>
                <w:szCs w:val="20"/>
              </w:rPr>
            </w:pPr>
          </w:p>
        </w:tc>
      </w:tr>
      <w:tr w:rsidR="008023BD" w:rsidRPr="00E45289" w14:paraId="39E8B93C" w14:textId="77777777" w:rsidTr="0010275E">
        <w:trPr>
          <w:trHeight w:val="144"/>
          <w:tblCellSpacing w:w="20" w:type="nil"/>
        </w:trPr>
        <w:tc>
          <w:tcPr>
            <w:tcW w:w="0" w:type="auto"/>
            <w:gridSpan w:val="6"/>
            <w:tcMar>
              <w:top w:w="50" w:type="dxa"/>
              <w:left w:w="100" w:type="dxa"/>
            </w:tcMar>
            <w:vAlign w:val="center"/>
          </w:tcPr>
          <w:p w14:paraId="7601B0C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Древний Рим</w:t>
            </w:r>
          </w:p>
        </w:tc>
      </w:tr>
      <w:tr w:rsidR="008023BD" w:rsidRPr="00E45289" w14:paraId="4167FECE" w14:textId="77777777" w:rsidTr="0010275E">
        <w:trPr>
          <w:trHeight w:val="144"/>
          <w:tblCellSpacing w:w="20" w:type="nil"/>
        </w:trPr>
        <w:tc>
          <w:tcPr>
            <w:tcW w:w="510" w:type="dxa"/>
            <w:tcMar>
              <w:top w:w="50" w:type="dxa"/>
              <w:left w:w="100" w:type="dxa"/>
            </w:tcMar>
            <w:vAlign w:val="center"/>
          </w:tcPr>
          <w:p w14:paraId="301709F1"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4.1</w:t>
            </w:r>
          </w:p>
        </w:tc>
        <w:tc>
          <w:tcPr>
            <w:tcW w:w="2816" w:type="dxa"/>
            <w:tcMar>
              <w:top w:w="50" w:type="dxa"/>
              <w:left w:w="100" w:type="dxa"/>
            </w:tcMar>
            <w:vAlign w:val="center"/>
          </w:tcPr>
          <w:p w14:paraId="7EE51F8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Возникновение Римского государства</w:t>
            </w:r>
          </w:p>
        </w:tc>
        <w:tc>
          <w:tcPr>
            <w:tcW w:w="994" w:type="dxa"/>
            <w:tcMar>
              <w:top w:w="50" w:type="dxa"/>
              <w:left w:w="100" w:type="dxa"/>
            </w:tcMar>
            <w:vAlign w:val="center"/>
          </w:tcPr>
          <w:p w14:paraId="36F7EBC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601D8B8F"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687FCB5B"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09A95D2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0">
              <w:r w:rsidRPr="00E45289">
                <w:rPr>
                  <w:rFonts w:ascii="Times New Roman" w:hAnsi="Times New Roman" w:cs="Times New Roman"/>
                  <w:color w:val="0000FF"/>
                  <w:sz w:val="20"/>
                  <w:szCs w:val="20"/>
                  <w:u w:val="single"/>
                </w:rPr>
                <w:t>https://m.edsoo.ru/7f41393a</w:t>
              </w:r>
            </w:hyperlink>
          </w:p>
        </w:tc>
      </w:tr>
      <w:tr w:rsidR="008023BD" w:rsidRPr="00E45289" w14:paraId="3A180E4F" w14:textId="77777777" w:rsidTr="0010275E">
        <w:trPr>
          <w:trHeight w:val="144"/>
          <w:tblCellSpacing w:w="20" w:type="nil"/>
        </w:trPr>
        <w:tc>
          <w:tcPr>
            <w:tcW w:w="510" w:type="dxa"/>
            <w:tcMar>
              <w:top w:w="50" w:type="dxa"/>
              <w:left w:w="100" w:type="dxa"/>
            </w:tcMar>
            <w:vAlign w:val="center"/>
          </w:tcPr>
          <w:p w14:paraId="4DA709EA"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4.2</w:t>
            </w:r>
          </w:p>
        </w:tc>
        <w:tc>
          <w:tcPr>
            <w:tcW w:w="2816" w:type="dxa"/>
            <w:tcMar>
              <w:top w:w="50" w:type="dxa"/>
              <w:left w:w="100" w:type="dxa"/>
            </w:tcMar>
            <w:vAlign w:val="center"/>
          </w:tcPr>
          <w:p w14:paraId="1C34312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Римские завоевания в Средиземн</w:t>
            </w:r>
            <w:r w:rsidRPr="00E45289">
              <w:rPr>
                <w:rFonts w:ascii="Times New Roman" w:hAnsi="Times New Roman" w:cs="Times New Roman"/>
                <w:sz w:val="20"/>
                <w:szCs w:val="20"/>
              </w:rPr>
              <w:lastRenderedPageBreak/>
              <w:t>оморье</w:t>
            </w:r>
          </w:p>
        </w:tc>
        <w:tc>
          <w:tcPr>
            <w:tcW w:w="994" w:type="dxa"/>
            <w:tcMar>
              <w:top w:w="50" w:type="dxa"/>
              <w:left w:w="100" w:type="dxa"/>
            </w:tcMar>
            <w:vAlign w:val="center"/>
          </w:tcPr>
          <w:p w14:paraId="194D474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3 </w:t>
            </w:r>
          </w:p>
        </w:tc>
        <w:tc>
          <w:tcPr>
            <w:tcW w:w="1719" w:type="dxa"/>
            <w:tcMar>
              <w:top w:w="50" w:type="dxa"/>
              <w:left w:w="100" w:type="dxa"/>
            </w:tcMar>
            <w:vAlign w:val="center"/>
          </w:tcPr>
          <w:p w14:paraId="44B55B65"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7C800648"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67DFB2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1">
              <w:r w:rsidRPr="00E45289">
                <w:rPr>
                  <w:rFonts w:ascii="Times New Roman" w:hAnsi="Times New Roman" w:cs="Times New Roman"/>
                  <w:color w:val="0000FF"/>
                  <w:sz w:val="20"/>
                  <w:szCs w:val="20"/>
                  <w:u w:val="single"/>
                </w:rPr>
                <w:t>https://m.edsoo.ru/7f41393a</w:t>
              </w:r>
            </w:hyperlink>
          </w:p>
        </w:tc>
      </w:tr>
      <w:tr w:rsidR="008023BD" w:rsidRPr="00E45289" w14:paraId="1E3ACCCE" w14:textId="77777777" w:rsidTr="0010275E">
        <w:trPr>
          <w:trHeight w:val="144"/>
          <w:tblCellSpacing w:w="20" w:type="nil"/>
        </w:trPr>
        <w:tc>
          <w:tcPr>
            <w:tcW w:w="510" w:type="dxa"/>
            <w:tcMar>
              <w:top w:w="50" w:type="dxa"/>
              <w:left w:w="100" w:type="dxa"/>
            </w:tcMar>
            <w:vAlign w:val="center"/>
          </w:tcPr>
          <w:p w14:paraId="47E9C71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4.3</w:t>
            </w:r>
          </w:p>
        </w:tc>
        <w:tc>
          <w:tcPr>
            <w:tcW w:w="2816" w:type="dxa"/>
            <w:tcMar>
              <w:top w:w="50" w:type="dxa"/>
              <w:left w:w="100" w:type="dxa"/>
            </w:tcMar>
            <w:vAlign w:val="center"/>
          </w:tcPr>
          <w:p w14:paraId="6E868CE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Поздняя Римская республика. Гражданские войны</w:t>
            </w:r>
          </w:p>
        </w:tc>
        <w:tc>
          <w:tcPr>
            <w:tcW w:w="994" w:type="dxa"/>
            <w:tcMar>
              <w:top w:w="50" w:type="dxa"/>
              <w:left w:w="100" w:type="dxa"/>
            </w:tcMar>
            <w:vAlign w:val="center"/>
          </w:tcPr>
          <w:p w14:paraId="3AD83676"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19" w:type="dxa"/>
            <w:tcMar>
              <w:top w:w="50" w:type="dxa"/>
              <w:left w:w="100" w:type="dxa"/>
            </w:tcMar>
            <w:vAlign w:val="center"/>
          </w:tcPr>
          <w:p w14:paraId="13AE1DB8"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19B6CEF3"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152DEF1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2">
              <w:r w:rsidRPr="00E45289">
                <w:rPr>
                  <w:rFonts w:ascii="Times New Roman" w:hAnsi="Times New Roman" w:cs="Times New Roman"/>
                  <w:color w:val="0000FF"/>
                  <w:sz w:val="20"/>
                  <w:szCs w:val="20"/>
                  <w:u w:val="single"/>
                </w:rPr>
                <w:t>https://m.edsoo.ru/7f41393a</w:t>
              </w:r>
            </w:hyperlink>
          </w:p>
        </w:tc>
      </w:tr>
      <w:tr w:rsidR="008023BD" w:rsidRPr="00E45289" w14:paraId="3C354157" w14:textId="77777777" w:rsidTr="0010275E">
        <w:trPr>
          <w:trHeight w:val="144"/>
          <w:tblCellSpacing w:w="20" w:type="nil"/>
        </w:trPr>
        <w:tc>
          <w:tcPr>
            <w:tcW w:w="510" w:type="dxa"/>
            <w:tcMar>
              <w:top w:w="50" w:type="dxa"/>
              <w:left w:w="100" w:type="dxa"/>
            </w:tcMar>
            <w:vAlign w:val="center"/>
          </w:tcPr>
          <w:p w14:paraId="50CFC73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4.4</w:t>
            </w:r>
          </w:p>
        </w:tc>
        <w:tc>
          <w:tcPr>
            <w:tcW w:w="2816" w:type="dxa"/>
            <w:tcMar>
              <w:top w:w="50" w:type="dxa"/>
              <w:left w:w="100" w:type="dxa"/>
            </w:tcMar>
            <w:vAlign w:val="center"/>
          </w:tcPr>
          <w:p w14:paraId="4E1959C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Расцвет и падение Римской империи</w:t>
            </w:r>
          </w:p>
        </w:tc>
        <w:tc>
          <w:tcPr>
            <w:tcW w:w="994" w:type="dxa"/>
            <w:tcMar>
              <w:top w:w="50" w:type="dxa"/>
              <w:left w:w="100" w:type="dxa"/>
            </w:tcMar>
            <w:vAlign w:val="center"/>
          </w:tcPr>
          <w:p w14:paraId="3D96CD6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19" w:type="dxa"/>
            <w:tcMar>
              <w:top w:w="50" w:type="dxa"/>
              <w:left w:w="100" w:type="dxa"/>
            </w:tcMar>
            <w:vAlign w:val="center"/>
          </w:tcPr>
          <w:p w14:paraId="5D52267B"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339B1C85"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60A1DA0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3">
              <w:r w:rsidRPr="00E45289">
                <w:rPr>
                  <w:rFonts w:ascii="Times New Roman" w:hAnsi="Times New Roman" w:cs="Times New Roman"/>
                  <w:color w:val="0000FF"/>
                  <w:sz w:val="20"/>
                  <w:szCs w:val="20"/>
                  <w:u w:val="single"/>
                </w:rPr>
                <w:t>https://m.edsoo.ru/7f41393a</w:t>
              </w:r>
            </w:hyperlink>
          </w:p>
        </w:tc>
      </w:tr>
      <w:tr w:rsidR="008023BD" w:rsidRPr="00E45289" w14:paraId="4B703407" w14:textId="77777777" w:rsidTr="0010275E">
        <w:trPr>
          <w:trHeight w:val="144"/>
          <w:tblCellSpacing w:w="20" w:type="nil"/>
        </w:trPr>
        <w:tc>
          <w:tcPr>
            <w:tcW w:w="510" w:type="dxa"/>
            <w:tcMar>
              <w:top w:w="50" w:type="dxa"/>
              <w:left w:w="100" w:type="dxa"/>
            </w:tcMar>
            <w:vAlign w:val="center"/>
          </w:tcPr>
          <w:p w14:paraId="62186C7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4.5</w:t>
            </w:r>
          </w:p>
        </w:tc>
        <w:tc>
          <w:tcPr>
            <w:tcW w:w="2816" w:type="dxa"/>
            <w:tcMar>
              <w:top w:w="50" w:type="dxa"/>
              <w:left w:w="100" w:type="dxa"/>
            </w:tcMar>
            <w:vAlign w:val="center"/>
          </w:tcPr>
          <w:p w14:paraId="5E04E99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Культура Древнего Рима</w:t>
            </w:r>
          </w:p>
        </w:tc>
        <w:tc>
          <w:tcPr>
            <w:tcW w:w="994" w:type="dxa"/>
            <w:tcMar>
              <w:top w:w="50" w:type="dxa"/>
              <w:left w:w="100" w:type="dxa"/>
            </w:tcMar>
            <w:vAlign w:val="center"/>
          </w:tcPr>
          <w:p w14:paraId="7D831F9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2A5F27B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1F826A5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6935AE6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4">
              <w:r w:rsidRPr="00E45289">
                <w:rPr>
                  <w:rFonts w:ascii="Times New Roman" w:hAnsi="Times New Roman" w:cs="Times New Roman"/>
                  <w:color w:val="0000FF"/>
                  <w:sz w:val="20"/>
                  <w:szCs w:val="20"/>
                  <w:u w:val="single"/>
                </w:rPr>
                <w:t>https://m.edsoo.ru/7f41393a</w:t>
              </w:r>
            </w:hyperlink>
          </w:p>
        </w:tc>
      </w:tr>
      <w:tr w:rsidR="008023BD" w:rsidRPr="00E45289" w14:paraId="34D31B1C" w14:textId="77777777" w:rsidTr="0010275E">
        <w:trPr>
          <w:trHeight w:val="144"/>
          <w:tblCellSpacing w:w="20" w:type="nil"/>
        </w:trPr>
        <w:tc>
          <w:tcPr>
            <w:tcW w:w="0" w:type="auto"/>
            <w:gridSpan w:val="2"/>
            <w:tcMar>
              <w:top w:w="50" w:type="dxa"/>
              <w:left w:w="100" w:type="dxa"/>
            </w:tcMar>
            <w:vAlign w:val="center"/>
          </w:tcPr>
          <w:p w14:paraId="2A88DA7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5F32E77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3EE6BC50" w14:textId="77777777" w:rsidR="008023BD" w:rsidRPr="00E45289" w:rsidRDefault="008023BD" w:rsidP="0010275E">
            <w:pPr>
              <w:rPr>
                <w:rFonts w:ascii="Times New Roman" w:hAnsi="Times New Roman" w:cs="Times New Roman"/>
                <w:sz w:val="20"/>
                <w:szCs w:val="20"/>
              </w:rPr>
            </w:pPr>
          </w:p>
        </w:tc>
      </w:tr>
      <w:tr w:rsidR="008023BD" w:rsidRPr="00E45289" w14:paraId="166210E5" w14:textId="77777777" w:rsidTr="0010275E">
        <w:trPr>
          <w:trHeight w:val="144"/>
          <w:tblCellSpacing w:w="20" w:type="nil"/>
        </w:trPr>
        <w:tc>
          <w:tcPr>
            <w:tcW w:w="0" w:type="auto"/>
            <w:gridSpan w:val="2"/>
            <w:tcMar>
              <w:top w:w="50" w:type="dxa"/>
              <w:left w:w="100" w:type="dxa"/>
            </w:tcMar>
            <w:vAlign w:val="center"/>
          </w:tcPr>
          <w:p w14:paraId="21C3D70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1563" w:type="dxa"/>
            <w:tcMar>
              <w:top w:w="50" w:type="dxa"/>
              <w:left w:w="100" w:type="dxa"/>
            </w:tcMar>
            <w:vAlign w:val="center"/>
          </w:tcPr>
          <w:p w14:paraId="711D7A9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12F5CD0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7AC73FE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48EBBA97" w14:textId="77777777" w:rsidR="008023BD" w:rsidRPr="00E45289" w:rsidRDefault="008023BD" w:rsidP="0010275E">
            <w:pPr>
              <w:ind w:left="135"/>
              <w:rPr>
                <w:rFonts w:ascii="Times New Roman" w:hAnsi="Times New Roman" w:cs="Times New Roman"/>
                <w:sz w:val="20"/>
                <w:szCs w:val="20"/>
              </w:rPr>
            </w:pPr>
          </w:p>
        </w:tc>
      </w:tr>
      <w:tr w:rsidR="008023BD" w:rsidRPr="00E45289" w14:paraId="62BAEE6D" w14:textId="77777777" w:rsidTr="0010275E">
        <w:trPr>
          <w:trHeight w:val="144"/>
          <w:tblCellSpacing w:w="20" w:type="nil"/>
        </w:trPr>
        <w:tc>
          <w:tcPr>
            <w:tcW w:w="0" w:type="auto"/>
            <w:gridSpan w:val="2"/>
            <w:tcMar>
              <w:top w:w="50" w:type="dxa"/>
              <w:left w:w="100" w:type="dxa"/>
            </w:tcMar>
            <w:vAlign w:val="center"/>
          </w:tcPr>
          <w:p w14:paraId="4B2ED31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63" w:type="dxa"/>
            <w:tcMar>
              <w:top w:w="50" w:type="dxa"/>
              <w:left w:w="100" w:type="dxa"/>
            </w:tcMar>
            <w:vAlign w:val="center"/>
          </w:tcPr>
          <w:p w14:paraId="5E65188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19" w:type="dxa"/>
            <w:tcMar>
              <w:top w:w="50" w:type="dxa"/>
              <w:left w:w="100" w:type="dxa"/>
            </w:tcMar>
            <w:vAlign w:val="center"/>
          </w:tcPr>
          <w:p w14:paraId="676A166E"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805" w:type="dxa"/>
            <w:tcMar>
              <w:top w:w="50" w:type="dxa"/>
              <w:left w:w="100" w:type="dxa"/>
            </w:tcMar>
            <w:vAlign w:val="center"/>
          </w:tcPr>
          <w:p w14:paraId="6BEB66AE"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94" w:type="dxa"/>
            <w:tcMar>
              <w:top w:w="50" w:type="dxa"/>
              <w:left w:w="100" w:type="dxa"/>
            </w:tcMar>
            <w:vAlign w:val="center"/>
          </w:tcPr>
          <w:p w14:paraId="40CF108E" w14:textId="77777777" w:rsidR="008023BD" w:rsidRPr="00E45289" w:rsidRDefault="008023BD" w:rsidP="0010275E">
            <w:pPr>
              <w:rPr>
                <w:rFonts w:ascii="Times New Roman" w:hAnsi="Times New Roman" w:cs="Times New Roman"/>
                <w:sz w:val="20"/>
                <w:szCs w:val="20"/>
              </w:rPr>
            </w:pPr>
          </w:p>
        </w:tc>
      </w:tr>
    </w:tbl>
    <w:p w14:paraId="7DF17596" w14:textId="0C9A72DF" w:rsidR="00E64E64" w:rsidRPr="00E45289" w:rsidRDefault="00E64E64" w:rsidP="00107F7A">
      <w:pPr>
        <w:tabs>
          <w:tab w:val="left" w:pos="919"/>
        </w:tabs>
        <w:jc w:val="both"/>
        <w:rPr>
          <w:rFonts w:ascii="Times New Roman" w:hAnsi="Times New Roman" w:cs="Times New Roman"/>
          <w:sz w:val="20"/>
          <w:szCs w:val="20"/>
        </w:rPr>
      </w:pPr>
    </w:p>
    <w:p w14:paraId="1C358844" w14:textId="10FF7FB0" w:rsidR="008023BD" w:rsidRPr="00E45289" w:rsidRDefault="008023BD" w:rsidP="008023BD">
      <w:pPr>
        <w:rPr>
          <w:rFonts w:ascii="Times New Roman" w:hAnsi="Times New Roman" w:cs="Times New Roman"/>
          <w:sz w:val="20"/>
          <w:szCs w:val="20"/>
        </w:rPr>
      </w:pPr>
      <w:r w:rsidRPr="00E45289">
        <w:rPr>
          <w:rFonts w:ascii="Times New Roman" w:hAnsi="Times New Roman" w:cs="Times New Roman"/>
          <w:sz w:val="20"/>
          <w:szCs w:val="20"/>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5"/>
        <w:gridCol w:w="1210"/>
        <w:gridCol w:w="641"/>
        <w:gridCol w:w="1148"/>
        <w:gridCol w:w="1188"/>
        <w:gridCol w:w="1834"/>
      </w:tblGrid>
      <w:tr w:rsidR="008023BD" w:rsidRPr="00E45289" w14:paraId="2283455C" w14:textId="77777777" w:rsidTr="0010275E">
        <w:trPr>
          <w:trHeight w:val="144"/>
          <w:tblCellSpacing w:w="20" w:type="nil"/>
        </w:trPr>
        <w:tc>
          <w:tcPr>
            <w:tcW w:w="606" w:type="dxa"/>
            <w:vMerge w:val="restart"/>
            <w:tcMar>
              <w:top w:w="50" w:type="dxa"/>
              <w:left w:w="100" w:type="dxa"/>
            </w:tcMar>
            <w:vAlign w:val="center"/>
          </w:tcPr>
          <w:p w14:paraId="794DD66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A271917" w14:textId="77777777" w:rsidR="008023BD" w:rsidRPr="00E45289" w:rsidRDefault="008023BD" w:rsidP="0010275E">
            <w:pPr>
              <w:ind w:left="135"/>
              <w:rPr>
                <w:rFonts w:ascii="Times New Roman" w:hAnsi="Times New Roman" w:cs="Times New Roman"/>
                <w:sz w:val="20"/>
                <w:szCs w:val="20"/>
              </w:rPr>
            </w:pPr>
          </w:p>
        </w:tc>
        <w:tc>
          <w:tcPr>
            <w:tcW w:w="2464" w:type="dxa"/>
            <w:vMerge w:val="restart"/>
            <w:tcMar>
              <w:top w:w="50" w:type="dxa"/>
              <w:left w:w="100" w:type="dxa"/>
            </w:tcMar>
            <w:vAlign w:val="center"/>
          </w:tcPr>
          <w:p w14:paraId="08FA61F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88C4B8C" w14:textId="77777777" w:rsidR="008023BD" w:rsidRPr="00E45289" w:rsidRDefault="008023BD"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093AEA0B"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53" w:type="dxa"/>
            <w:vMerge w:val="restart"/>
            <w:tcMar>
              <w:top w:w="50" w:type="dxa"/>
              <w:left w:w="100" w:type="dxa"/>
            </w:tcMar>
            <w:vAlign w:val="center"/>
          </w:tcPr>
          <w:p w14:paraId="3431539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3613035" w14:textId="77777777" w:rsidR="008023BD" w:rsidRPr="00E45289" w:rsidRDefault="008023BD" w:rsidP="0010275E">
            <w:pPr>
              <w:ind w:left="135"/>
              <w:rPr>
                <w:rFonts w:ascii="Times New Roman" w:hAnsi="Times New Roman" w:cs="Times New Roman"/>
                <w:sz w:val="20"/>
                <w:szCs w:val="20"/>
              </w:rPr>
            </w:pPr>
          </w:p>
        </w:tc>
      </w:tr>
      <w:tr w:rsidR="008023BD" w:rsidRPr="00E45289" w14:paraId="4E48F185" w14:textId="77777777" w:rsidTr="0010275E">
        <w:trPr>
          <w:trHeight w:val="144"/>
          <w:tblCellSpacing w:w="20" w:type="nil"/>
        </w:trPr>
        <w:tc>
          <w:tcPr>
            <w:tcW w:w="0" w:type="auto"/>
            <w:vMerge/>
            <w:tcBorders>
              <w:top w:val="nil"/>
            </w:tcBorders>
            <w:tcMar>
              <w:top w:w="50" w:type="dxa"/>
              <w:left w:w="100" w:type="dxa"/>
            </w:tcMar>
          </w:tcPr>
          <w:p w14:paraId="2108A7AD" w14:textId="77777777" w:rsidR="008023BD" w:rsidRPr="00E45289" w:rsidRDefault="008023BD"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641555BD" w14:textId="77777777" w:rsidR="008023BD" w:rsidRPr="00E45289" w:rsidRDefault="008023BD" w:rsidP="0010275E">
            <w:pPr>
              <w:rPr>
                <w:rFonts w:ascii="Times New Roman" w:hAnsi="Times New Roman" w:cs="Times New Roman"/>
                <w:sz w:val="20"/>
                <w:szCs w:val="20"/>
              </w:rPr>
            </w:pPr>
          </w:p>
        </w:tc>
        <w:tc>
          <w:tcPr>
            <w:tcW w:w="1015" w:type="dxa"/>
            <w:tcMar>
              <w:top w:w="50" w:type="dxa"/>
              <w:left w:w="100" w:type="dxa"/>
            </w:tcMar>
            <w:vAlign w:val="center"/>
          </w:tcPr>
          <w:p w14:paraId="21870ED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555176D8" w14:textId="77777777" w:rsidR="008023BD" w:rsidRPr="00E45289" w:rsidRDefault="008023BD" w:rsidP="0010275E">
            <w:pPr>
              <w:ind w:left="135"/>
              <w:rPr>
                <w:rFonts w:ascii="Times New Roman" w:hAnsi="Times New Roman" w:cs="Times New Roman"/>
                <w:sz w:val="20"/>
                <w:szCs w:val="20"/>
              </w:rPr>
            </w:pPr>
          </w:p>
        </w:tc>
        <w:tc>
          <w:tcPr>
            <w:tcW w:w="1743" w:type="dxa"/>
            <w:tcMar>
              <w:top w:w="50" w:type="dxa"/>
              <w:left w:w="100" w:type="dxa"/>
            </w:tcMar>
            <w:vAlign w:val="center"/>
          </w:tcPr>
          <w:p w14:paraId="3149186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C3A22C0" w14:textId="77777777" w:rsidR="008023BD" w:rsidRPr="00E45289" w:rsidRDefault="008023BD" w:rsidP="0010275E">
            <w:pPr>
              <w:ind w:left="135"/>
              <w:rPr>
                <w:rFonts w:ascii="Times New Roman" w:hAnsi="Times New Roman" w:cs="Times New Roman"/>
                <w:sz w:val="20"/>
                <w:szCs w:val="20"/>
              </w:rPr>
            </w:pPr>
          </w:p>
        </w:tc>
        <w:tc>
          <w:tcPr>
            <w:tcW w:w="1828" w:type="dxa"/>
            <w:tcMar>
              <w:top w:w="50" w:type="dxa"/>
              <w:left w:w="100" w:type="dxa"/>
            </w:tcMar>
            <w:vAlign w:val="center"/>
          </w:tcPr>
          <w:p w14:paraId="3D53F8D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597E28D2" w14:textId="77777777" w:rsidR="008023BD" w:rsidRPr="00E45289" w:rsidRDefault="008023BD"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57F0DC86" w14:textId="77777777" w:rsidR="008023BD" w:rsidRPr="00E45289" w:rsidRDefault="008023BD" w:rsidP="0010275E">
            <w:pPr>
              <w:rPr>
                <w:rFonts w:ascii="Times New Roman" w:hAnsi="Times New Roman" w:cs="Times New Roman"/>
                <w:sz w:val="20"/>
                <w:szCs w:val="20"/>
              </w:rPr>
            </w:pPr>
          </w:p>
        </w:tc>
      </w:tr>
      <w:tr w:rsidR="008023BD" w:rsidRPr="00E45289" w14:paraId="77084CBB" w14:textId="77777777" w:rsidTr="0010275E">
        <w:trPr>
          <w:trHeight w:val="144"/>
          <w:tblCellSpacing w:w="20" w:type="nil"/>
        </w:trPr>
        <w:tc>
          <w:tcPr>
            <w:tcW w:w="0" w:type="auto"/>
            <w:gridSpan w:val="6"/>
            <w:tcMar>
              <w:top w:w="50" w:type="dxa"/>
              <w:left w:w="100" w:type="dxa"/>
            </w:tcMar>
            <w:vAlign w:val="center"/>
          </w:tcPr>
          <w:p w14:paraId="5F666A4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Всеобщая история. История Средних веков</w:t>
            </w:r>
          </w:p>
        </w:tc>
      </w:tr>
      <w:tr w:rsidR="008023BD" w:rsidRPr="00E45289" w14:paraId="4529E25E" w14:textId="77777777" w:rsidTr="0010275E">
        <w:trPr>
          <w:trHeight w:val="144"/>
          <w:tblCellSpacing w:w="20" w:type="nil"/>
        </w:trPr>
        <w:tc>
          <w:tcPr>
            <w:tcW w:w="606" w:type="dxa"/>
            <w:tcMar>
              <w:top w:w="50" w:type="dxa"/>
              <w:left w:w="100" w:type="dxa"/>
            </w:tcMar>
            <w:vAlign w:val="center"/>
          </w:tcPr>
          <w:p w14:paraId="1474967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2464" w:type="dxa"/>
            <w:tcMar>
              <w:top w:w="50" w:type="dxa"/>
              <w:left w:w="100" w:type="dxa"/>
            </w:tcMar>
            <w:vAlign w:val="center"/>
          </w:tcPr>
          <w:p w14:paraId="57BC7EA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1015" w:type="dxa"/>
            <w:tcMar>
              <w:top w:w="50" w:type="dxa"/>
              <w:left w:w="100" w:type="dxa"/>
            </w:tcMar>
            <w:vAlign w:val="center"/>
          </w:tcPr>
          <w:p w14:paraId="75530A4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43" w:type="dxa"/>
            <w:tcMar>
              <w:top w:w="50" w:type="dxa"/>
              <w:left w:w="100" w:type="dxa"/>
            </w:tcMar>
            <w:vAlign w:val="center"/>
          </w:tcPr>
          <w:p w14:paraId="0DBE488C"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57F1D4FC"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7384B53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5">
              <w:r w:rsidRPr="00E45289">
                <w:rPr>
                  <w:rFonts w:ascii="Times New Roman" w:hAnsi="Times New Roman" w:cs="Times New Roman"/>
                  <w:color w:val="0000FF"/>
                  <w:sz w:val="20"/>
                  <w:szCs w:val="20"/>
                  <w:u w:val="single"/>
                </w:rPr>
                <w:t>https://m.edsoo.ru/7f414c04</w:t>
              </w:r>
            </w:hyperlink>
          </w:p>
        </w:tc>
      </w:tr>
      <w:tr w:rsidR="008023BD" w:rsidRPr="00E45289" w14:paraId="558DFADF" w14:textId="77777777" w:rsidTr="0010275E">
        <w:trPr>
          <w:trHeight w:val="144"/>
          <w:tblCellSpacing w:w="20" w:type="nil"/>
        </w:trPr>
        <w:tc>
          <w:tcPr>
            <w:tcW w:w="606" w:type="dxa"/>
            <w:tcMar>
              <w:top w:w="50" w:type="dxa"/>
              <w:left w:w="100" w:type="dxa"/>
            </w:tcMar>
            <w:vAlign w:val="center"/>
          </w:tcPr>
          <w:p w14:paraId="72DDF7B4"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1.2</w:t>
            </w:r>
          </w:p>
        </w:tc>
        <w:tc>
          <w:tcPr>
            <w:tcW w:w="2464" w:type="dxa"/>
            <w:tcMar>
              <w:top w:w="50" w:type="dxa"/>
              <w:left w:w="100" w:type="dxa"/>
            </w:tcMar>
            <w:vAlign w:val="center"/>
          </w:tcPr>
          <w:p w14:paraId="4874A02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Народы Европы в раннее </w:t>
            </w:r>
            <w:r w:rsidRPr="00E45289">
              <w:rPr>
                <w:rFonts w:ascii="Times New Roman" w:hAnsi="Times New Roman" w:cs="Times New Roman"/>
                <w:sz w:val="20"/>
                <w:szCs w:val="20"/>
              </w:rPr>
              <w:lastRenderedPageBreak/>
              <w:t>Средневековье</w:t>
            </w:r>
          </w:p>
        </w:tc>
        <w:tc>
          <w:tcPr>
            <w:tcW w:w="1015" w:type="dxa"/>
            <w:tcMar>
              <w:top w:w="50" w:type="dxa"/>
              <w:left w:w="100" w:type="dxa"/>
            </w:tcMar>
            <w:vAlign w:val="center"/>
          </w:tcPr>
          <w:p w14:paraId="3D30405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1743" w:type="dxa"/>
            <w:tcMar>
              <w:top w:w="50" w:type="dxa"/>
              <w:left w:w="100" w:type="dxa"/>
            </w:tcMar>
            <w:vAlign w:val="center"/>
          </w:tcPr>
          <w:p w14:paraId="7F2163CE"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3EFECEFF"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5057DB8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6">
              <w:r w:rsidRPr="00E45289">
                <w:rPr>
                  <w:rFonts w:ascii="Times New Roman" w:hAnsi="Times New Roman" w:cs="Times New Roman"/>
                  <w:color w:val="0000FF"/>
                  <w:sz w:val="20"/>
                  <w:szCs w:val="20"/>
                  <w:u w:val="single"/>
                </w:rPr>
                <w:t>https://m.edsoo.ru/7f414c04</w:t>
              </w:r>
            </w:hyperlink>
          </w:p>
        </w:tc>
      </w:tr>
      <w:tr w:rsidR="008023BD" w:rsidRPr="00E45289" w14:paraId="213898AC" w14:textId="77777777" w:rsidTr="0010275E">
        <w:trPr>
          <w:trHeight w:val="144"/>
          <w:tblCellSpacing w:w="20" w:type="nil"/>
        </w:trPr>
        <w:tc>
          <w:tcPr>
            <w:tcW w:w="606" w:type="dxa"/>
            <w:tcMar>
              <w:top w:w="50" w:type="dxa"/>
              <w:left w:w="100" w:type="dxa"/>
            </w:tcMar>
            <w:vAlign w:val="center"/>
          </w:tcPr>
          <w:p w14:paraId="42DE30A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1.3</w:t>
            </w:r>
          </w:p>
        </w:tc>
        <w:tc>
          <w:tcPr>
            <w:tcW w:w="2464" w:type="dxa"/>
            <w:tcMar>
              <w:top w:w="50" w:type="dxa"/>
              <w:left w:w="100" w:type="dxa"/>
            </w:tcMar>
            <w:vAlign w:val="center"/>
          </w:tcPr>
          <w:p w14:paraId="60FC4E6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Византийская империя в VI—XI вв.</w:t>
            </w:r>
          </w:p>
        </w:tc>
        <w:tc>
          <w:tcPr>
            <w:tcW w:w="1015" w:type="dxa"/>
            <w:tcMar>
              <w:top w:w="50" w:type="dxa"/>
              <w:left w:w="100" w:type="dxa"/>
            </w:tcMar>
            <w:vAlign w:val="center"/>
          </w:tcPr>
          <w:p w14:paraId="4A57BA6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43" w:type="dxa"/>
            <w:tcMar>
              <w:top w:w="50" w:type="dxa"/>
              <w:left w:w="100" w:type="dxa"/>
            </w:tcMar>
            <w:vAlign w:val="center"/>
          </w:tcPr>
          <w:p w14:paraId="2297C39D"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3338139C"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09551CA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7">
              <w:r w:rsidRPr="00E45289">
                <w:rPr>
                  <w:rFonts w:ascii="Times New Roman" w:hAnsi="Times New Roman" w:cs="Times New Roman"/>
                  <w:color w:val="0000FF"/>
                  <w:sz w:val="20"/>
                  <w:szCs w:val="20"/>
                  <w:u w:val="single"/>
                </w:rPr>
                <w:t>https://m.edsoo.ru/7f414c04</w:t>
              </w:r>
            </w:hyperlink>
          </w:p>
        </w:tc>
      </w:tr>
      <w:tr w:rsidR="008023BD" w:rsidRPr="00E45289" w14:paraId="7B68A75B" w14:textId="77777777" w:rsidTr="0010275E">
        <w:trPr>
          <w:trHeight w:val="144"/>
          <w:tblCellSpacing w:w="20" w:type="nil"/>
        </w:trPr>
        <w:tc>
          <w:tcPr>
            <w:tcW w:w="606" w:type="dxa"/>
            <w:tcMar>
              <w:top w:w="50" w:type="dxa"/>
              <w:left w:w="100" w:type="dxa"/>
            </w:tcMar>
            <w:vAlign w:val="center"/>
          </w:tcPr>
          <w:p w14:paraId="1345B0D7"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1.4</w:t>
            </w:r>
          </w:p>
        </w:tc>
        <w:tc>
          <w:tcPr>
            <w:tcW w:w="2464" w:type="dxa"/>
            <w:tcMar>
              <w:top w:w="50" w:type="dxa"/>
              <w:left w:w="100" w:type="dxa"/>
            </w:tcMar>
            <w:vAlign w:val="center"/>
          </w:tcPr>
          <w:p w14:paraId="739DDDF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Арабы в VI—ХI вв.</w:t>
            </w:r>
          </w:p>
        </w:tc>
        <w:tc>
          <w:tcPr>
            <w:tcW w:w="1015" w:type="dxa"/>
            <w:tcMar>
              <w:top w:w="50" w:type="dxa"/>
              <w:left w:w="100" w:type="dxa"/>
            </w:tcMar>
            <w:vAlign w:val="center"/>
          </w:tcPr>
          <w:p w14:paraId="0A59B0A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43" w:type="dxa"/>
            <w:tcMar>
              <w:top w:w="50" w:type="dxa"/>
              <w:left w:w="100" w:type="dxa"/>
            </w:tcMar>
            <w:vAlign w:val="center"/>
          </w:tcPr>
          <w:p w14:paraId="2DDB3284"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4D2DB3BD"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6D5545E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8">
              <w:r w:rsidRPr="00E45289">
                <w:rPr>
                  <w:rFonts w:ascii="Times New Roman" w:hAnsi="Times New Roman" w:cs="Times New Roman"/>
                  <w:color w:val="0000FF"/>
                  <w:sz w:val="20"/>
                  <w:szCs w:val="20"/>
                  <w:u w:val="single"/>
                </w:rPr>
                <w:t>https://m.edsoo.ru/7f414c04</w:t>
              </w:r>
            </w:hyperlink>
          </w:p>
        </w:tc>
      </w:tr>
      <w:tr w:rsidR="008023BD" w:rsidRPr="00E45289" w14:paraId="33E01477" w14:textId="77777777" w:rsidTr="0010275E">
        <w:trPr>
          <w:trHeight w:val="144"/>
          <w:tblCellSpacing w:w="20" w:type="nil"/>
        </w:trPr>
        <w:tc>
          <w:tcPr>
            <w:tcW w:w="606" w:type="dxa"/>
            <w:tcMar>
              <w:top w:w="50" w:type="dxa"/>
              <w:left w:w="100" w:type="dxa"/>
            </w:tcMar>
            <w:vAlign w:val="center"/>
          </w:tcPr>
          <w:p w14:paraId="78E93D79"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1.5</w:t>
            </w:r>
          </w:p>
        </w:tc>
        <w:tc>
          <w:tcPr>
            <w:tcW w:w="2464" w:type="dxa"/>
            <w:tcMar>
              <w:top w:w="50" w:type="dxa"/>
              <w:left w:w="100" w:type="dxa"/>
            </w:tcMar>
            <w:vAlign w:val="center"/>
          </w:tcPr>
          <w:p w14:paraId="26E84F0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Средневековое европейское общество</w:t>
            </w:r>
          </w:p>
        </w:tc>
        <w:tc>
          <w:tcPr>
            <w:tcW w:w="1015" w:type="dxa"/>
            <w:tcMar>
              <w:top w:w="50" w:type="dxa"/>
              <w:left w:w="100" w:type="dxa"/>
            </w:tcMar>
            <w:vAlign w:val="center"/>
          </w:tcPr>
          <w:p w14:paraId="392DAEE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43" w:type="dxa"/>
            <w:tcMar>
              <w:top w:w="50" w:type="dxa"/>
              <w:left w:w="100" w:type="dxa"/>
            </w:tcMar>
            <w:vAlign w:val="center"/>
          </w:tcPr>
          <w:p w14:paraId="289C3741"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0C006FD7"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07CF399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09">
              <w:r w:rsidRPr="00E45289">
                <w:rPr>
                  <w:rFonts w:ascii="Times New Roman" w:hAnsi="Times New Roman" w:cs="Times New Roman"/>
                  <w:color w:val="0000FF"/>
                  <w:sz w:val="20"/>
                  <w:szCs w:val="20"/>
                  <w:u w:val="single"/>
                </w:rPr>
                <w:t>https://m.edsoo.ru/7f414c04</w:t>
              </w:r>
            </w:hyperlink>
          </w:p>
        </w:tc>
      </w:tr>
      <w:tr w:rsidR="008023BD" w:rsidRPr="00E45289" w14:paraId="20ABB3AE" w14:textId="77777777" w:rsidTr="0010275E">
        <w:trPr>
          <w:trHeight w:val="144"/>
          <w:tblCellSpacing w:w="20" w:type="nil"/>
        </w:trPr>
        <w:tc>
          <w:tcPr>
            <w:tcW w:w="606" w:type="dxa"/>
            <w:tcMar>
              <w:top w:w="50" w:type="dxa"/>
              <w:left w:w="100" w:type="dxa"/>
            </w:tcMar>
            <w:vAlign w:val="center"/>
          </w:tcPr>
          <w:p w14:paraId="367DFA3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1.6</w:t>
            </w:r>
          </w:p>
        </w:tc>
        <w:tc>
          <w:tcPr>
            <w:tcW w:w="2464" w:type="dxa"/>
            <w:tcMar>
              <w:top w:w="50" w:type="dxa"/>
              <w:left w:w="100" w:type="dxa"/>
            </w:tcMar>
            <w:vAlign w:val="center"/>
          </w:tcPr>
          <w:p w14:paraId="19F3DEE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Государства Европы в XII—XV вв.</w:t>
            </w:r>
          </w:p>
        </w:tc>
        <w:tc>
          <w:tcPr>
            <w:tcW w:w="1015" w:type="dxa"/>
            <w:tcMar>
              <w:top w:w="50" w:type="dxa"/>
              <w:left w:w="100" w:type="dxa"/>
            </w:tcMar>
            <w:vAlign w:val="center"/>
          </w:tcPr>
          <w:p w14:paraId="3BBBFB9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3" w:type="dxa"/>
            <w:tcMar>
              <w:top w:w="50" w:type="dxa"/>
              <w:left w:w="100" w:type="dxa"/>
            </w:tcMar>
            <w:vAlign w:val="center"/>
          </w:tcPr>
          <w:p w14:paraId="35B0CE37"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5AE3EA72"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74A608C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0">
              <w:r w:rsidRPr="00E45289">
                <w:rPr>
                  <w:rFonts w:ascii="Times New Roman" w:hAnsi="Times New Roman" w:cs="Times New Roman"/>
                  <w:color w:val="0000FF"/>
                  <w:sz w:val="20"/>
                  <w:szCs w:val="20"/>
                  <w:u w:val="single"/>
                </w:rPr>
                <w:t>https://m.edsoo.ru/7f414c04</w:t>
              </w:r>
            </w:hyperlink>
          </w:p>
        </w:tc>
      </w:tr>
      <w:tr w:rsidR="008023BD" w:rsidRPr="00E45289" w14:paraId="7BC2ED05" w14:textId="77777777" w:rsidTr="0010275E">
        <w:trPr>
          <w:trHeight w:val="144"/>
          <w:tblCellSpacing w:w="20" w:type="nil"/>
        </w:trPr>
        <w:tc>
          <w:tcPr>
            <w:tcW w:w="606" w:type="dxa"/>
            <w:tcMar>
              <w:top w:w="50" w:type="dxa"/>
              <w:left w:w="100" w:type="dxa"/>
            </w:tcMar>
            <w:vAlign w:val="center"/>
          </w:tcPr>
          <w:p w14:paraId="7618D79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1.7</w:t>
            </w:r>
          </w:p>
        </w:tc>
        <w:tc>
          <w:tcPr>
            <w:tcW w:w="2464" w:type="dxa"/>
            <w:tcMar>
              <w:top w:w="50" w:type="dxa"/>
              <w:left w:w="100" w:type="dxa"/>
            </w:tcMar>
            <w:vAlign w:val="center"/>
          </w:tcPr>
          <w:p w14:paraId="3213198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Культура средневековой Европы</w:t>
            </w:r>
          </w:p>
        </w:tc>
        <w:tc>
          <w:tcPr>
            <w:tcW w:w="1015" w:type="dxa"/>
            <w:tcMar>
              <w:top w:w="50" w:type="dxa"/>
              <w:left w:w="100" w:type="dxa"/>
            </w:tcMar>
            <w:vAlign w:val="center"/>
          </w:tcPr>
          <w:p w14:paraId="21C795C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43" w:type="dxa"/>
            <w:tcMar>
              <w:top w:w="50" w:type="dxa"/>
              <w:left w:w="100" w:type="dxa"/>
            </w:tcMar>
            <w:vAlign w:val="center"/>
          </w:tcPr>
          <w:p w14:paraId="00C9DA8C"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5AD1EBDF"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4252C10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1">
              <w:r w:rsidRPr="00E45289">
                <w:rPr>
                  <w:rFonts w:ascii="Times New Roman" w:hAnsi="Times New Roman" w:cs="Times New Roman"/>
                  <w:color w:val="0000FF"/>
                  <w:sz w:val="20"/>
                  <w:szCs w:val="20"/>
                  <w:u w:val="single"/>
                </w:rPr>
                <w:t>https://m.edsoo.ru/7f414c04</w:t>
              </w:r>
            </w:hyperlink>
          </w:p>
        </w:tc>
      </w:tr>
      <w:tr w:rsidR="008023BD" w:rsidRPr="00E45289" w14:paraId="3D3C9100" w14:textId="77777777" w:rsidTr="0010275E">
        <w:trPr>
          <w:trHeight w:val="144"/>
          <w:tblCellSpacing w:w="20" w:type="nil"/>
        </w:trPr>
        <w:tc>
          <w:tcPr>
            <w:tcW w:w="606" w:type="dxa"/>
            <w:tcMar>
              <w:top w:w="50" w:type="dxa"/>
              <w:left w:w="100" w:type="dxa"/>
            </w:tcMar>
            <w:vAlign w:val="center"/>
          </w:tcPr>
          <w:p w14:paraId="000BD8B9"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1.8</w:t>
            </w:r>
          </w:p>
        </w:tc>
        <w:tc>
          <w:tcPr>
            <w:tcW w:w="2464" w:type="dxa"/>
            <w:tcMar>
              <w:top w:w="50" w:type="dxa"/>
              <w:left w:w="100" w:type="dxa"/>
            </w:tcMar>
            <w:vAlign w:val="center"/>
          </w:tcPr>
          <w:p w14:paraId="6185E71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Страны Востока в Средние века</w:t>
            </w:r>
          </w:p>
        </w:tc>
        <w:tc>
          <w:tcPr>
            <w:tcW w:w="1015" w:type="dxa"/>
            <w:tcMar>
              <w:top w:w="50" w:type="dxa"/>
              <w:left w:w="100" w:type="dxa"/>
            </w:tcMar>
            <w:vAlign w:val="center"/>
          </w:tcPr>
          <w:p w14:paraId="68FEDB1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43" w:type="dxa"/>
            <w:tcMar>
              <w:top w:w="50" w:type="dxa"/>
              <w:left w:w="100" w:type="dxa"/>
            </w:tcMar>
            <w:vAlign w:val="center"/>
          </w:tcPr>
          <w:p w14:paraId="1428976B"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744599F7"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2D309E7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2">
              <w:r w:rsidRPr="00E45289">
                <w:rPr>
                  <w:rFonts w:ascii="Times New Roman" w:hAnsi="Times New Roman" w:cs="Times New Roman"/>
                  <w:color w:val="0000FF"/>
                  <w:sz w:val="20"/>
                  <w:szCs w:val="20"/>
                  <w:u w:val="single"/>
                </w:rPr>
                <w:t>https://m.edsoo.ru/7f414c04</w:t>
              </w:r>
            </w:hyperlink>
          </w:p>
        </w:tc>
      </w:tr>
      <w:tr w:rsidR="008023BD" w:rsidRPr="00E45289" w14:paraId="3AEEFE75" w14:textId="77777777" w:rsidTr="0010275E">
        <w:trPr>
          <w:trHeight w:val="144"/>
          <w:tblCellSpacing w:w="20" w:type="nil"/>
        </w:trPr>
        <w:tc>
          <w:tcPr>
            <w:tcW w:w="606" w:type="dxa"/>
            <w:tcMar>
              <w:top w:w="50" w:type="dxa"/>
              <w:left w:w="100" w:type="dxa"/>
            </w:tcMar>
            <w:vAlign w:val="center"/>
          </w:tcPr>
          <w:p w14:paraId="57938F4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1.9</w:t>
            </w:r>
          </w:p>
        </w:tc>
        <w:tc>
          <w:tcPr>
            <w:tcW w:w="2464" w:type="dxa"/>
            <w:tcMar>
              <w:top w:w="50" w:type="dxa"/>
              <w:left w:w="100" w:type="dxa"/>
            </w:tcMar>
            <w:vAlign w:val="center"/>
          </w:tcPr>
          <w:p w14:paraId="52ED892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Государства доколумбовой Америки в Средние века</w:t>
            </w:r>
          </w:p>
        </w:tc>
        <w:tc>
          <w:tcPr>
            <w:tcW w:w="1015" w:type="dxa"/>
            <w:tcMar>
              <w:top w:w="50" w:type="dxa"/>
              <w:left w:w="100" w:type="dxa"/>
            </w:tcMar>
            <w:vAlign w:val="center"/>
          </w:tcPr>
          <w:p w14:paraId="7DB3E45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43" w:type="dxa"/>
            <w:tcMar>
              <w:top w:w="50" w:type="dxa"/>
              <w:left w:w="100" w:type="dxa"/>
            </w:tcMar>
            <w:vAlign w:val="center"/>
          </w:tcPr>
          <w:p w14:paraId="794B3CB5"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5664F5FF"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7A3E166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3">
              <w:r w:rsidRPr="00E45289">
                <w:rPr>
                  <w:rFonts w:ascii="Times New Roman" w:hAnsi="Times New Roman" w:cs="Times New Roman"/>
                  <w:color w:val="0000FF"/>
                  <w:sz w:val="20"/>
                  <w:szCs w:val="20"/>
                  <w:u w:val="single"/>
                </w:rPr>
                <w:t>https://m.edsoo.ru/7f414c04</w:t>
              </w:r>
            </w:hyperlink>
          </w:p>
        </w:tc>
      </w:tr>
      <w:tr w:rsidR="008023BD" w:rsidRPr="00E45289" w14:paraId="38FE737A" w14:textId="77777777" w:rsidTr="0010275E">
        <w:trPr>
          <w:trHeight w:val="144"/>
          <w:tblCellSpacing w:w="20" w:type="nil"/>
        </w:trPr>
        <w:tc>
          <w:tcPr>
            <w:tcW w:w="606" w:type="dxa"/>
            <w:tcMar>
              <w:top w:w="50" w:type="dxa"/>
              <w:left w:w="100" w:type="dxa"/>
            </w:tcMar>
            <w:vAlign w:val="center"/>
          </w:tcPr>
          <w:p w14:paraId="7DA4A471"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1.10</w:t>
            </w:r>
          </w:p>
        </w:tc>
        <w:tc>
          <w:tcPr>
            <w:tcW w:w="2464" w:type="dxa"/>
            <w:tcMar>
              <w:top w:w="50" w:type="dxa"/>
              <w:left w:w="100" w:type="dxa"/>
            </w:tcMar>
            <w:vAlign w:val="center"/>
          </w:tcPr>
          <w:p w14:paraId="3045905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1015" w:type="dxa"/>
            <w:tcMar>
              <w:top w:w="50" w:type="dxa"/>
              <w:left w:w="100" w:type="dxa"/>
            </w:tcMar>
            <w:vAlign w:val="center"/>
          </w:tcPr>
          <w:p w14:paraId="77C02FC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43" w:type="dxa"/>
            <w:tcMar>
              <w:top w:w="50" w:type="dxa"/>
              <w:left w:w="100" w:type="dxa"/>
            </w:tcMar>
            <w:vAlign w:val="center"/>
          </w:tcPr>
          <w:p w14:paraId="22F6BA85"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8" w:type="dxa"/>
            <w:tcMar>
              <w:top w:w="50" w:type="dxa"/>
              <w:left w:w="100" w:type="dxa"/>
            </w:tcMar>
            <w:vAlign w:val="center"/>
          </w:tcPr>
          <w:p w14:paraId="6E5E3B4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3" w:type="dxa"/>
            <w:tcMar>
              <w:top w:w="50" w:type="dxa"/>
              <w:left w:w="100" w:type="dxa"/>
            </w:tcMar>
            <w:vAlign w:val="center"/>
          </w:tcPr>
          <w:p w14:paraId="3015377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4">
              <w:r w:rsidRPr="00E45289">
                <w:rPr>
                  <w:rFonts w:ascii="Times New Roman" w:hAnsi="Times New Roman" w:cs="Times New Roman"/>
                  <w:color w:val="0000FF"/>
                  <w:sz w:val="20"/>
                  <w:szCs w:val="20"/>
                  <w:u w:val="single"/>
                </w:rPr>
                <w:t>https://m.edsoo.ru/7f414c04</w:t>
              </w:r>
            </w:hyperlink>
          </w:p>
        </w:tc>
      </w:tr>
      <w:tr w:rsidR="008023BD" w:rsidRPr="00E45289" w14:paraId="4AEEC541" w14:textId="77777777" w:rsidTr="0010275E">
        <w:trPr>
          <w:trHeight w:val="144"/>
          <w:tblCellSpacing w:w="20" w:type="nil"/>
        </w:trPr>
        <w:tc>
          <w:tcPr>
            <w:tcW w:w="0" w:type="auto"/>
            <w:gridSpan w:val="2"/>
            <w:tcMar>
              <w:top w:w="50" w:type="dxa"/>
              <w:left w:w="100" w:type="dxa"/>
            </w:tcMar>
            <w:vAlign w:val="center"/>
          </w:tcPr>
          <w:p w14:paraId="14A0EA9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96" w:type="dxa"/>
            <w:tcMar>
              <w:top w:w="50" w:type="dxa"/>
              <w:left w:w="100" w:type="dxa"/>
            </w:tcMar>
            <w:vAlign w:val="center"/>
          </w:tcPr>
          <w:p w14:paraId="7C54391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23 </w:t>
            </w:r>
          </w:p>
        </w:tc>
        <w:tc>
          <w:tcPr>
            <w:tcW w:w="0" w:type="auto"/>
            <w:gridSpan w:val="3"/>
            <w:tcMar>
              <w:top w:w="50" w:type="dxa"/>
              <w:left w:w="100" w:type="dxa"/>
            </w:tcMar>
            <w:vAlign w:val="center"/>
          </w:tcPr>
          <w:p w14:paraId="461FBEFD" w14:textId="77777777" w:rsidR="008023BD" w:rsidRPr="00E45289" w:rsidRDefault="008023BD" w:rsidP="0010275E">
            <w:pPr>
              <w:rPr>
                <w:rFonts w:ascii="Times New Roman" w:hAnsi="Times New Roman" w:cs="Times New Roman"/>
                <w:sz w:val="20"/>
                <w:szCs w:val="20"/>
              </w:rPr>
            </w:pPr>
          </w:p>
        </w:tc>
      </w:tr>
      <w:tr w:rsidR="008023BD" w:rsidRPr="00E45289" w14:paraId="6402E32F" w14:textId="77777777" w:rsidTr="0010275E">
        <w:trPr>
          <w:trHeight w:val="144"/>
          <w:tblCellSpacing w:w="20" w:type="nil"/>
        </w:trPr>
        <w:tc>
          <w:tcPr>
            <w:tcW w:w="0" w:type="auto"/>
            <w:gridSpan w:val="6"/>
            <w:tcMar>
              <w:top w:w="50" w:type="dxa"/>
              <w:left w:w="100" w:type="dxa"/>
            </w:tcMar>
            <w:vAlign w:val="center"/>
          </w:tcPr>
          <w:p w14:paraId="4512242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История России. От Руси к Российскому государству</w:t>
            </w:r>
          </w:p>
        </w:tc>
      </w:tr>
      <w:tr w:rsidR="008023BD" w:rsidRPr="00E45289" w14:paraId="61F796FC" w14:textId="77777777" w:rsidTr="0010275E">
        <w:trPr>
          <w:trHeight w:val="144"/>
          <w:tblCellSpacing w:w="20" w:type="nil"/>
        </w:trPr>
        <w:tc>
          <w:tcPr>
            <w:tcW w:w="606" w:type="dxa"/>
            <w:tcMar>
              <w:top w:w="50" w:type="dxa"/>
              <w:left w:w="100" w:type="dxa"/>
            </w:tcMar>
            <w:vAlign w:val="center"/>
          </w:tcPr>
          <w:p w14:paraId="5DD2602F"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2.1</w:t>
            </w:r>
          </w:p>
        </w:tc>
        <w:tc>
          <w:tcPr>
            <w:tcW w:w="2464" w:type="dxa"/>
            <w:tcMar>
              <w:top w:w="50" w:type="dxa"/>
              <w:left w:w="100" w:type="dxa"/>
            </w:tcMar>
            <w:vAlign w:val="center"/>
          </w:tcPr>
          <w:p w14:paraId="6AC0CA4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1015" w:type="dxa"/>
            <w:tcMar>
              <w:top w:w="50" w:type="dxa"/>
              <w:left w:w="100" w:type="dxa"/>
            </w:tcMar>
            <w:vAlign w:val="center"/>
          </w:tcPr>
          <w:p w14:paraId="011E0D5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43" w:type="dxa"/>
            <w:tcMar>
              <w:top w:w="50" w:type="dxa"/>
              <w:left w:w="100" w:type="dxa"/>
            </w:tcMar>
            <w:vAlign w:val="center"/>
          </w:tcPr>
          <w:p w14:paraId="78F3B2BA"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381C72C6"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366BD5D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5">
              <w:r w:rsidRPr="00E45289">
                <w:rPr>
                  <w:rFonts w:ascii="Times New Roman" w:hAnsi="Times New Roman" w:cs="Times New Roman"/>
                  <w:color w:val="0000FF"/>
                  <w:sz w:val="20"/>
                  <w:szCs w:val="20"/>
                  <w:u w:val="single"/>
                </w:rPr>
                <w:t>https://m.edsoo.ru/7f414a6a</w:t>
              </w:r>
            </w:hyperlink>
          </w:p>
        </w:tc>
      </w:tr>
      <w:tr w:rsidR="008023BD" w:rsidRPr="00E45289" w14:paraId="106AE003" w14:textId="77777777" w:rsidTr="0010275E">
        <w:trPr>
          <w:trHeight w:val="144"/>
          <w:tblCellSpacing w:w="20" w:type="nil"/>
        </w:trPr>
        <w:tc>
          <w:tcPr>
            <w:tcW w:w="606" w:type="dxa"/>
            <w:tcMar>
              <w:top w:w="50" w:type="dxa"/>
              <w:left w:w="100" w:type="dxa"/>
            </w:tcMar>
            <w:vAlign w:val="center"/>
          </w:tcPr>
          <w:p w14:paraId="72682161"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2.2</w:t>
            </w:r>
          </w:p>
        </w:tc>
        <w:tc>
          <w:tcPr>
            <w:tcW w:w="2464" w:type="dxa"/>
            <w:tcMar>
              <w:top w:w="50" w:type="dxa"/>
              <w:left w:w="100" w:type="dxa"/>
            </w:tcMar>
            <w:vAlign w:val="center"/>
          </w:tcPr>
          <w:p w14:paraId="1FD56C4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Народы и государства на территории нашей страны в древности. Восточная Европа в середине I тыс. н. э.</w:t>
            </w:r>
          </w:p>
        </w:tc>
        <w:tc>
          <w:tcPr>
            <w:tcW w:w="1015" w:type="dxa"/>
            <w:tcMar>
              <w:top w:w="50" w:type="dxa"/>
              <w:left w:w="100" w:type="dxa"/>
            </w:tcMar>
            <w:vAlign w:val="center"/>
          </w:tcPr>
          <w:p w14:paraId="59A83C0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43" w:type="dxa"/>
            <w:tcMar>
              <w:top w:w="50" w:type="dxa"/>
              <w:left w:w="100" w:type="dxa"/>
            </w:tcMar>
            <w:vAlign w:val="center"/>
          </w:tcPr>
          <w:p w14:paraId="2612EC80"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3F07A0D3"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22B18C9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6">
              <w:r w:rsidRPr="00E45289">
                <w:rPr>
                  <w:rFonts w:ascii="Times New Roman" w:hAnsi="Times New Roman" w:cs="Times New Roman"/>
                  <w:color w:val="0000FF"/>
                  <w:sz w:val="20"/>
                  <w:szCs w:val="20"/>
                  <w:u w:val="single"/>
                </w:rPr>
                <w:t>https://m.edsoo.ru/7f414a6a</w:t>
              </w:r>
            </w:hyperlink>
          </w:p>
        </w:tc>
      </w:tr>
      <w:tr w:rsidR="008023BD" w:rsidRPr="00E45289" w14:paraId="43221955" w14:textId="77777777" w:rsidTr="0010275E">
        <w:trPr>
          <w:trHeight w:val="144"/>
          <w:tblCellSpacing w:w="20" w:type="nil"/>
        </w:trPr>
        <w:tc>
          <w:tcPr>
            <w:tcW w:w="606" w:type="dxa"/>
            <w:tcMar>
              <w:top w:w="50" w:type="dxa"/>
              <w:left w:w="100" w:type="dxa"/>
            </w:tcMar>
            <w:vAlign w:val="center"/>
          </w:tcPr>
          <w:p w14:paraId="6F20892F"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2.3</w:t>
            </w:r>
          </w:p>
        </w:tc>
        <w:tc>
          <w:tcPr>
            <w:tcW w:w="2464" w:type="dxa"/>
            <w:tcMar>
              <w:top w:w="50" w:type="dxa"/>
              <w:left w:w="100" w:type="dxa"/>
            </w:tcMar>
            <w:vAlign w:val="center"/>
          </w:tcPr>
          <w:p w14:paraId="4E3BD5D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Русь в IX — начале XII в.</w:t>
            </w:r>
          </w:p>
        </w:tc>
        <w:tc>
          <w:tcPr>
            <w:tcW w:w="1015" w:type="dxa"/>
            <w:tcMar>
              <w:top w:w="50" w:type="dxa"/>
              <w:left w:w="100" w:type="dxa"/>
            </w:tcMar>
            <w:vAlign w:val="center"/>
          </w:tcPr>
          <w:p w14:paraId="6886BBF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1743" w:type="dxa"/>
            <w:tcMar>
              <w:top w:w="50" w:type="dxa"/>
              <w:left w:w="100" w:type="dxa"/>
            </w:tcMar>
            <w:vAlign w:val="center"/>
          </w:tcPr>
          <w:p w14:paraId="13E5FB6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8" w:type="dxa"/>
            <w:tcMar>
              <w:top w:w="50" w:type="dxa"/>
              <w:left w:w="100" w:type="dxa"/>
            </w:tcMar>
            <w:vAlign w:val="center"/>
          </w:tcPr>
          <w:p w14:paraId="78EA5DE1"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52207B2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7">
              <w:r w:rsidRPr="00E45289">
                <w:rPr>
                  <w:rFonts w:ascii="Times New Roman" w:hAnsi="Times New Roman" w:cs="Times New Roman"/>
                  <w:color w:val="0000FF"/>
                  <w:sz w:val="20"/>
                  <w:szCs w:val="20"/>
                  <w:u w:val="single"/>
                </w:rPr>
                <w:t>https://m.edsoo.ru/7f414a6a</w:t>
              </w:r>
            </w:hyperlink>
          </w:p>
        </w:tc>
      </w:tr>
      <w:tr w:rsidR="008023BD" w:rsidRPr="00E45289" w14:paraId="3484D94C" w14:textId="77777777" w:rsidTr="0010275E">
        <w:trPr>
          <w:trHeight w:val="144"/>
          <w:tblCellSpacing w:w="20" w:type="nil"/>
        </w:trPr>
        <w:tc>
          <w:tcPr>
            <w:tcW w:w="606" w:type="dxa"/>
            <w:tcMar>
              <w:top w:w="50" w:type="dxa"/>
              <w:left w:w="100" w:type="dxa"/>
            </w:tcMar>
            <w:vAlign w:val="center"/>
          </w:tcPr>
          <w:p w14:paraId="0E329D4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2.4</w:t>
            </w:r>
          </w:p>
        </w:tc>
        <w:tc>
          <w:tcPr>
            <w:tcW w:w="2464" w:type="dxa"/>
            <w:tcMar>
              <w:top w:w="50" w:type="dxa"/>
              <w:left w:w="100" w:type="dxa"/>
            </w:tcMar>
            <w:vAlign w:val="center"/>
          </w:tcPr>
          <w:p w14:paraId="46C7BC7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Русь в середине XII — начале XIII в.</w:t>
            </w:r>
          </w:p>
        </w:tc>
        <w:tc>
          <w:tcPr>
            <w:tcW w:w="1015" w:type="dxa"/>
            <w:tcMar>
              <w:top w:w="50" w:type="dxa"/>
              <w:left w:w="100" w:type="dxa"/>
            </w:tcMar>
            <w:vAlign w:val="center"/>
          </w:tcPr>
          <w:p w14:paraId="7796637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43" w:type="dxa"/>
            <w:tcMar>
              <w:top w:w="50" w:type="dxa"/>
              <w:left w:w="100" w:type="dxa"/>
            </w:tcMar>
            <w:vAlign w:val="center"/>
          </w:tcPr>
          <w:p w14:paraId="5F71DF0F"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2E8729C7"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125A7D4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8">
              <w:r w:rsidRPr="00E45289">
                <w:rPr>
                  <w:rFonts w:ascii="Times New Roman" w:hAnsi="Times New Roman" w:cs="Times New Roman"/>
                  <w:color w:val="0000FF"/>
                  <w:sz w:val="20"/>
                  <w:szCs w:val="20"/>
                  <w:u w:val="single"/>
                </w:rPr>
                <w:t>https://m.edsoo.ru/7f414a6a</w:t>
              </w:r>
            </w:hyperlink>
          </w:p>
        </w:tc>
      </w:tr>
      <w:tr w:rsidR="008023BD" w:rsidRPr="00E45289" w14:paraId="3E1CDA62" w14:textId="77777777" w:rsidTr="0010275E">
        <w:trPr>
          <w:trHeight w:val="144"/>
          <w:tblCellSpacing w:w="20" w:type="nil"/>
        </w:trPr>
        <w:tc>
          <w:tcPr>
            <w:tcW w:w="606" w:type="dxa"/>
            <w:tcMar>
              <w:top w:w="50" w:type="dxa"/>
              <w:left w:w="100" w:type="dxa"/>
            </w:tcMar>
            <w:vAlign w:val="center"/>
          </w:tcPr>
          <w:p w14:paraId="6790FD8B"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2.5</w:t>
            </w:r>
          </w:p>
        </w:tc>
        <w:tc>
          <w:tcPr>
            <w:tcW w:w="2464" w:type="dxa"/>
            <w:tcMar>
              <w:top w:w="50" w:type="dxa"/>
              <w:left w:w="100" w:type="dxa"/>
            </w:tcMar>
            <w:vAlign w:val="center"/>
          </w:tcPr>
          <w:p w14:paraId="405B9B8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Русские земли и их соседи в середине XIII — XIV в.</w:t>
            </w:r>
          </w:p>
        </w:tc>
        <w:tc>
          <w:tcPr>
            <w:tcW w:w="1015" w:type="dxa"/>
            <w:tcMar>
              <w:top w:w="50" w:type="dxa"/>
              <w:left w:w="100" w:type="dxa"/>
            </w:tcMar>
            <w:vAlign w:val="center"/>
          </w:tcPr>
          <w:p w14:paraId="156A88A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43" w:type="dxa"/>
            <w:tcMar>
              <w:top w:w="50" w:type="dxa"/>
              <w:left w:w="100" w:type="dxa"/>
            </w:tcMar>
            <w:vAlign w:val="center"/>
          </w:tcPr>
          <w:p w14:paraId="330A074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8" w:type="dxa"/>
            <w:tcMar>
              <w:top w:w="50" w:type="dxa"/>
              <w:left w:w="100" w:type="dxa"/>
            </w:tcMar>
            <w:vAlign w:val="center"/>
          </w:tcPr>
          <w:p w14:paraId="22C5EBA3"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1DED929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19">
              <w:r w:rsidRPr="00E45289">
                <w:rPr>
                  <w:rFonts w:ascii="Times New Roman" w:hAnsi="Times New Roman" w:cs="Times New Roman"/>
                  <w:color w:val="0000FF"/>
                  <w:sz w:val="20"/>
                  <w:szCs w:val="20"/>
                  <w:u w:val="single"/>
                </w:rPr>
                <w:t>https://m.edsoo.ru/7f414a6a</w:t>
              </w:r>
            </w:hyperlink>
          </w:p>
        </w:tc>
      </w:tr>
      <w:tr w:rsidR="008023BD" w:rsidRPr="00E45289" w14:paraId="73237FA9" w14:textId="77777777" w:rsidTr="0010275E">
        <w:trPr>
          <w:trHeight w:val="144"/>
          <w:tblCellSpacing w:w="20" w:type="nil"/>
        </w:trPr>
        <w:tc>
          <w:tcPr>
            <w:tcW w:w="606" w:type="dxa"/>
            <w:tcMar>
              <w:top w:w="50" w:type="dxa"/>
              <w:left w:w="100" w:type="dxa"/>
            </w:tcMar>
            <w:vAlign w:val="center"/>
          </w:tcPr>
          <w:p w14:paraId="73F2B84A"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2.6</w:t>
            </w:r>
          </w:p>
        </w:tc>
        <w:tc>
          <w:tcPr>
            <w:tcW w:w="2464" w:type="dxa"/>
            <w:tcMar>
              <w:top w:w="50" w:type="dxa"/>
              <w:left w:w="100" w:type="dxa"/>
            </w:tcMar>
            <w:vAlign w:val="center"/>
          </w:tcPr>
          <w:p w14:paraId="4194F52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Формирование единого Русского </w:t>
            </w:r>
            <w:r w:rsidRPr="00E45289">
              <w:rPr>
                <w:rFonts w:ascii="Times New Roman" w:hAnsi="Times New Roman" w:cs="Times New Roman"/>
                <w:sz w:val="20"/>
                <w:szCs w:val="20"/>
              </w:rPr>
              <w:lastRenderedPageBreak/>
              <w:t>государства в XV в.</w:t>
            </w:r>
          </w:p>
        </w:tc>
        <w:tc>
          <w:tcPr>
            <w:tcW w:w="1015" w:type="dxa"/>
            <w:tcMar>
              <w:top w:w="50" w:type="dxa"/>
              <w:left w:w="100" w:type="dxa"/>
            </w:tcMar>
            <w:vAlign w:val="center"/>
          </w:tcPr>
          <w:p w14:paraId="0A8DC63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8 </w:t>
            </w:r>
          </w:p>
        </w:tc>
        <w:tc>
          <w:tcPr>
            <w:tcW w:w="1743" w:type="dxa"/>
            <w:tcMar>
              <w:top w:w="50" w:type="dxa"/>
              <w:left w:w="100" w:type="dxa"/>
            </w:tcMar>
            <w:vAlign w:val="center"/>
          </w:tcPr>
          <w:p w14:paraId="7BF9044A"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1B267775"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2DC17EA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0">
              <w:r w:rsidRPr="00E45289">
                <w:rPr>
                  <w:rFonts w:ascii="Times New Roman" w:hAnsi="Times New Roman" w:cs="Times New Roman"/>
                  <w:color w:val="0000FF"/>
                  <w:sz w:val="20"/>
                  <w:szCs w:val="20"/>
                  <w:u w:val="single"/>
                </w:rPr>
                <w:t>https://m.edsoo.ru/7f414a6a</w:t>
              </w:r>
            </w:hyperlink>
          </w:p>
        </w:tc>
      </w:tr>
      <w:tr w:rsidR="008023BD" w:rsidRPr="00E45289" w14:paraId="30C73291" w14:textId="77777777" w:rsidTr="0010275E">
        <w:trPr>
          <w:trHeight w:val="144"/>
          <w:tblCellSpacing w:w="20" w:type="nil"/>
        </w:trPr>
        <w:tc>
          <w:tcPr>
            <w:tcW w:w="606" w:type="dxa"/>
            <w:tcMar>
              <w:top w:w="50" w:type="dxa"/>
              <w:left w:w="100" w:type="dxa"/>
            </w:tcMar>
            <w:vAlign w:val="center"/>
          </w:tcPr>
          <w:p w14:paraId="33E577CC"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2.7</w:t>
            </w:r>
          </w:p>
        </w:tc>
        <w:tc>
          <w:tcPr>
            <w:tcW w:w="2464" w:type="dxa"/>
            <w:tcMar>
              <w:top w:w="50" w:type="dxa"/>
              <w:left w:w="100" w:type="dxa"/>
            </w:tcMar>
            <w:vAlign w:val="center"/>
          </w:tcPr>
          <w:p w14:paraId="05319B4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Наш край с древнейших времен до конца XV в.</w:t>
            </w:r>
          </w:p>
        </w:tc>
        <w:tc>
          <w:tcPr>
            <w:tcW w:w="1015" w:type="dxa"/>
            <w:tcMar>
              <w:top w:w="50" w:type="dxa"/>
              <w:left w:w="100" w:type="dxa"/>
            </w:tcMar>
            <w:vAlign w:val="center"/>
          </w:tcPr>
          <w:p w14:paraId="5B1E1E1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43" w:type="dxa"/>
            <w:tcMar>
              <w:top w:w="50" w:type="dxa"/>
              <w:left w:w="100" w:type="dxa"/>
            </w:tcMar>
            <w:vAlign w:val="center"/>
          </w:tcPr>
          <w:p w14:paraId="2D7681BA" w14:textId="77777777" w:rsidR="008023BD" w:rsidRPr="00E45289" w:rsidRDefault="008023BD" w:rsidP="0010275E">
            <w:pPr>
              <w:ind w:left="135"/>
              <w:jc w:val="center"/>
              <w:rPr>
                <w:rFonts w:ascii="Times New Roman" w:hAnsi="Times New Roman" w:cs="Times New Roman"/>
                <w:sz w:val="20"/>
                <w:szCs w:val="20"/>
              </w:rPr>
            </w:pPr>
          </w:p>
        </w:tc>
        <w:tc>
          <w:tcPr>
            <w:tcW w:w="1828" w:type="dxa"/>
            <w:tcMar>
              <w:top w:w="50" w:type="dxa"/>
              <w:left w:w="100" w:type="dxa"/>
            </w:tcMar>
            <w:vAlign w:val="center"/>
          </w:tcPr>
          <w:p w14:paraId="365B76B7"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6DE62285" w14:textId="77777777" w:rsidR="008023BD" w:rsidRPr="00E45289" w:rsidRDefault="008023BD" w:rsidP="0010275E">
            <w:pPr>
              <w:ind w:left="135"/>
              <w:rPr>
                <w:rFonts w:ascii="Times New Roman" w:hAnsi="Times New Roman" w:cs="Times New Roman"/>
                <w:sz w:val="20"/>
                <w:szCs w:val="20"/>
              </w:rPr>
            </w:pPr>
          </w:p>
        </w:tc>
      </w:tr>
      <w:tr w:rsidR="008023BD" w:rsidRPr="00E45289" w14:paraId="7662C127" w14:textId="77777777" w:rsidTr="0010275E">
        <w:trPr>
          <w:trHeight w:val="144"/>
          <w:tblCellSpacing w:w="20" w:type="nil"/>
        </w:trPr>
        <w:tc>
          <w:tcPr>
            <w:tcW w:w="606" w:type="dxa"/>
            <w:tcMar>
              <w:top w:w="50" w:type="dxa"/>
              <w:left w:w="100" w:type="dxa"/>
            </w:tcMar>
            <w:vAlign w:val="center"/>
          </w:tcPr>
          <w:p w14:paraId="64EBAE07"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2.8</w:t>
            </w:r>
          </w:p>
        </w:tc>
        <w:tc>
          <w:tcPr>
            <w:tcW w:w="2464" w:type="dxa"/>
            <w:tcMar>
              <w:top w:w="50" w:type="dxa"/>
              <w:left w:w="100" w:type="dxa"/>
            </w:tcMar>
            <w:vAlign w:val="center"/>
          </w:tcPr>
          <w:p w14:paraId="40803C1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1015" w:type="dxa"/>
            <w:tcMar>
              <w:top w:w="50" w:type="dxa"/>
              <w:left w:w="100" w:type="dxa"/>
            </w:tcMar>
            <w:vAlign w:val="center"/>
          </w:tcPr>
          <w:p w14:paraId="128D969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43" w:type="dxa"/>
            <w:tcMar>
              <w:top w:w="50" w:type="dxa"/>
              <w:left w:w="100" w:type="dxa"/>
            </w:tcMar>
            <w:vAlign w:val="center"/>
          </w:tcPr>
          <w:p w14:paraId="5CD6279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8" w:type="dxa"/>
            <w:tcMar>
              <w:top w:w="50" w:type="dxa"/>
              <w:left w:w="100" w:type="dxa"/>
            </w:tcMar>
            <w:vAlign w:val="center"/>
          </w:tcPr>
          <w:p w14:paraId="1EB8DF49" w14:textId="77777777" w:rsidR="008023BD" w:rsidRPr="00E45289" w:rsidRDefault="008023BD" w:rsidP="0010275E">
            <w:pPr>
              <w:ind w:left="135"/>
              <w:jc w:val="center"/>
              <w:rPr>
                <w:rFonts w:ascii="Times New Roman" w:hAnsi="Times New Roman" w:cs="Times New Roman"/>
                <w:sz w:val="20"/>
                <w:szCs w:val="20"/>
              </w:rPr>
            </w:pPr>
          </w:p>
        </w:tc>
        <w:tc>
          <w:tcPr>
            <w:tcW w:w="2753" w:type="dxa"/>
            <w:tcMar>
              <w:top w:w="50" w:type="dxa"/>
              <w:left w:w="100" w:type="dxa"/>
            </w:tcMar>
            <w:vAlign w:val="center"/>
          </w:tcPr>
          <w:p w14:paraId="355AC5C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1">
              <w:r w:rsidRPr="00E45289">
                <w:rPr>
                  <w:rFonts w:ascii="Times New Roman" w:hAnsi="Times New Roman" w:cs="Times New Roman"/>
                  <w:color w:val="0000FF"/>
                  <w:sz w:val="20"/>
                  <w:szCs w:val="20"/>
                  <w:u w:val="single"/>
                </w:rPr>
                <w:t>https://m.edsoo.ru/7f414a6a</w:t>
              </w:r>
            </w:hyperlink>
          </w:p>
        </w:tc>
      </w:tr>
      <w:tr w:rsidR="008023BD" w:rsidRPr="00E45289" w14:paraId="516B3DA0" w14:textId="77777777" w:rsidTr="0010275E">
        <w:trPr>
          <w:trHeight w:val="144"/>
          <w:tblCellSpacing w:w="20" w:type="nil"/>
        </w:trPr>
        <w:tc>
          <w:tcPr>
            <w:tcW w:w="0" w:type="auto"/>
            <w:gridSpan w:val="2"/>
            <w:tcMar>
              <w:top w:w="50" w:type="dxa"/>
              <w:left w:w="100" w:type="dxa"/>
            </w:tcMar>
            <w:vAlign w:val="center"/>
          </w:tcPr>
          <w:p w14:paraId="4598EF2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96" w:type="dxa"/>
            <w:tcMar>
              <w:top w:w="50" w:type="dxa"/>
              <w:left w:w="100" w:type="dxa"/>
            </w:tcMar>
            <w:vAlign w:val="center"/>
          </w:tcPr>
          <w:p w14:paraId="171B79EC"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45 </w:t>
            </w:r>
          </w:p>
        </w:tc>
        <w:tc>
          <w:tcPr>
            <w:tcW w:w="0" w:type="auto"/>
            <w:gridSpan w:val="3"/>
            <w:tcMar>
              <w:top w:w="50" w:type="dxa"/>
              <w:left w:w="100" w:type="dxa"/>
            </w:tcMar>
            <w:vAlign w:val="center"/>
          </w:tcPr>
          <w:p w14:paraId="1421028B" w14:textId="77777777" w:rsidR="008023BD" w:rsidRPr="00E45289" w:rsidRDefault="008023BD" w:rsidP="0010275E">
            <w:pPr>
              <w:rPr>
                <w:rFonts w:ascii="Times New Roman" w:hAnsi="Times New Roman" w:cs="Times New Roman"/>
                <w:sz w:val="20"/>
                <w:szCs w:val="20"/>
              </w:rPr>
            </w:pPr>
          </w:p>
        </w:tc>
      </w:tr>
      <w:tr w:rsidR="008023BD" w:rsidRPr="00E45289" w14:paraId="1490409B" w14:textId="77777777" w:rsidTr="0010275E">
        <w:trPr>
          <w:trHeight w:val="144"/>
          <w:tblCellSpacing w:w="20" w:type="nil"/>
        </w:trPr>
        <w:tc>
          <w:tcPr>
            <w:tcW w:w="0" w:type="auto"/>
            <w:gridSpan w:val="2"/>
            <w:tcMar>
              <w:top w:w="50" w:type="dxa"/>
              <w:left w:w="100" w:type="dxa"/>
            </w:tcMar>
            <w:vAlign w:val="center"/>
          </w:tcPr>
          <w:p w14:paraId="1A2806A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96" w:type="dxa"/>
            <w:tcMar>
              <w:top w:w="50" w:type="dxa"/>
              <w:left w:w="100" w:type="dxa"/>
            </w:tcMar>
            <w:vAlign w:val="center"/>
          </w:tcPr>
          <w:p w14:paraId="0C9330B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43" w:type="dxa"/>
            <w:tcMar>
              <w:top w:w="50" w:type="dxa"/>
              <w:left w:w="100" w:type="dxa"/>
            </w:tcMar>
            <w:vAlign w:val="center"/>
          </w:tcPr>
          <w:p w14:paraId="05C0E1B5"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28" w:type="dxa"/>
            <w:tcMar>
              <w:top w:w="50" w:type="dxa"/>
              <w:left w:w="100" w:type="dxa"/>
            </w:tcMar>
            <w:vAlign w:val="center"/>
          </w:tcPr>
          <w:p w14:paraId="539F8E95"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3" w:type="dxa"/>
            <w:tcMar>
              <w:top w:w="50" w:type="dxa"/>
              <w:left w:w="100" w:type="dxa"/>
            </w:tcMar>
            <w:vAlign w:val="center"/>
          </w:tcPr>
          <w:p w14:paraId="2B2DBBF4" w14:textId="77777777" w:rsidR="008023BD" w:rsidRPr="00E45289" w:rsidRDefault="008023BD" w:rsidP="0010275E">
            <w:pPr>
              <w:rPr>
                <w:rFonts w:ascii="Times New Roman" w:hAnsi="Times New Roman" w:cs="Times New Roman"/>
                <w:sz w:val="20"/>
                <w:szCs w:val="20"/>
              </w:rPr>
            </w:pPr>
          </w:p>
        </w:tc>
      </w:tr>
    </w:tbl>
    <w:p w14:paraId="5018B55E" w14:textId="3E1B9D82" w:rsidR="008023BD" w:rsidRPr="00E45289" w:rsidRDefault="008023BD" w:rsidP="008023BD">
      <w:pPr>
        <w:rPr>
          <w:rFonts w:ascii="Times New Roman" w:hAnsi="Times New Roman" w:cs="Times New Roman"/>
          <w:sz w:val="20"/>
          <w:szCs w:val="20"/>
        </w:rPr>
      </w:pPr>
    </w:p>
    <w:p w14:paraId="44764929" w14:textId="61AAFFB7" w:rsidR="008023BD" w:rsidRPr="00E45289" w:rsidRDefault="008023BD" w:rsidP="008023BD">
      <w:pPr>
        <w:rPr>
          <w:rFonts w:ascii="Times New Roman" w:hAnsi="Times New Roman" w:cs="Times New Roman"/>
          <w:sz w:val="20"/>
          <w:szCs w:val="20"/>
        </w:rPr>
      </w:pPr>
      <w:r w:rsidRPr="00E45289">
        <w:rPr>
          <w:rFonts w:ascii="Times New Roman" w:hAnsi="Times New Roman" w:cs="Times New Roman"/>
          <w:sz w:val="20"/>
          <w:szCs w:val="20"/>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9"/>
        <w:gridCol w:w="1315"/>
        <w:gridCol w:w="631"/>
        <w:gridCol w:w="1127"/>
        <w:gridCol w:w="1165"/>
        <w:gridCol w:w="1789"/>
      </w:tblGrid>
      <w:tr w:rsidR="008023BD" w:rsidRPr="00E45289" w14:paraId="1E46F707" w14:textId="77777777" w:rsidTr="0010275E">
        <w:trPr>
          <w:trHeight w:val="144"/>
          <w:tblCellSpacing w:w="20" w:type="nil"/>
        </w:trPr>
        <w:tc>
          <w:tcPr>
            <w:tcW w:w="510" w:type="dxa"/>
            <w:vMerge w:val="restart"/>
            <w:tcMar>
              <w:top w:w="50" w:type="dxa"/>
              <w:left w:w="100" w:type="dxa"/>
            </w:tcMar>
            <w:vAlign w:val="center"/>
          </w:tcPr>
          <w:p w14:paraId="0107F69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298CD787" w14:textId="77777777" w:rsidR="008023BD" w:rsidRPr="00E45289" w:rsidRDefault="008023BD" w:rsidP="0010275E">
            <w:pPr>
              <w:ind w:left="135"/>
              <w:rPr>
                <w:rFonts w:ascii="Times New Roman" w:hAnsi="Times New Roman" w:cs="Times New Roman"/>
                <w:sz w:val="20"/>
                <w:szCs w:val="20"/>
              </w:rPr>
            </w:pPr>
          </w:p>
        </w:tc>
        <w:tc>
          <w:tcPr>
            <w:tcW w:w="2816" w:type="dxa"/>
            <w:vMerge w:val="restart"/>
            <w:tcMar>
              <w:top w:w="50" w:type="dxa"/>
              <w:left w:w="100" w:type="dxa"/>
            </w:tcMar>
            <w:vAlign w:val="center"/>
          </w:tcPr>
          <w:p w14:paraId="1B351E8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5FDFEC47" w14:textId="77777777" w:rsidR="008023BD" w:rsidRPr="00E45289" w:rsidRDefault="008023BD"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2C7844D6"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94" w:type="dxa"/>
            <w:vMerge w:val="restart"/>
            <w:tcMar>
              <w:top w:w="50" w:type="dxa"/>
              <w:left w:w="100" w:type="dxa"/>
            </w:tcMar>
            <w:vAlign w:val="center"/>
          </w:tcPr>
          <w:p w14:paraId="1CF58A3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12C4ADA9" w14:textId="77777777" w:rsidR="008023BD" w:rsidRPr="00E45289" w:rsidRDefault="008023BD" w:rsidP="0010275E">
            <w:pPr>
              <w:ind w:left="135"/>
              <w:rPr>
                <w:rFonts w:ascii="Times New Roman" w:hAnsi="Times New Roman" w:cs="Times New Roman"/>
                <w:sz w:val="20"/>
                <w:szCs w:val="20"/>
              </w:rPr>
            </w:pPr>
          </w:p>
        </w:tc>
      </w:tr>
      <w:tr w:rsidR="008023BD" w:rsidRPr="00E45289" w14:paraId="2FAFD93A" w14:textId="77777777" w:rsidTr="0010275E">
        <w:trPr>
          <w:trHeight w:val="144"/>
          <w:tblCellSpacing w:w="20" w:type="nil"/>
        </w:trPr>
        <w:tc>
          <w:tcPr>
            <w:tcW w:w="0" w:type="auto"/>
            <w:vMerge/>
            <w:tcBorders>
              <w:top w:val="nil"/>
            </w:tcBorders>
            <w:tcMar>
              <w:top w:w="50" w:type="dxa"/>
              <w:left w:w="100" w:type="dxa"/>
            </w:tcMar>
          </w:tcPr>
          <w:p w14:paraId="237F77B9" w14:textId="77777777" w:rsidR="008023BD" w:rsidRPr="00E45289" w:rsidRDefault="008023BD"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6C20C62D" w14:textId="77777777" w:rsidR="008023BD" w:rsidRPr="00E45289" w:rsidRDefault="008023BD" w:rsidP="0010275E">
            <w:pPr>
              <w:rPr>
                <w:rFonts w:ascii="Times New Roman" w:hAnsi="Times New Roman" w:cs="Times New Roman"/>
                <w:sz w:val="20"/>
                <w:szCs w:val="20"/>
              </w:rPr>
            </w:pPr>
          </w:p>
        </w:tc>
        <w:tc>
          <w:tcPr>
            <w:tcW w:w="994" w:type="dxa"/>
            <w:tcMar>
              <w:top w:w="50" w:type="dxa"/>
              <w:left w:w="100" w:type="dxa"/>
            </w:tcMar>
            <w:vAlign w:val="center"/>
          </w:tcPr>
          <w:p w14:paraId="405FA19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FC7C1DA" w14:textId="77777777" w:rsidR="008023BD" w:rsidRPr="00E45289" w:rsidRDefault="008023BD" w:rsidP="0010275E">
            <w:pPr>
              <w:ind w:left="135"/>
              <w:rPr>
                <w:rFonts w:ascii="Times New Roman" w:hAnsi="Times New Roman" w:cs="Times New Roman"/>
                <w:sz w:val="20"/>
                <w:szCs w:val="20"/>
              </w:rPr>
            </w:pPr>
          </w:p>
        </w:tc>
        <w:tc>
          <w:tcPr>
            <w:tcW w:w="1719" w:type="dxa"/>
            <w:tcMar>
              <w:top w:w="50" w:type="dxa"/>
              <w:left w:w="100" w:type="dxa"/>
            </w:tcMar>
            <w:vAlign w:val="center"/>
          </w:tcPr>
          <w:p w14:paraId="1D649C6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37D16EA4" w14:textId="77777777" w:rsidR="008023BD" w:rsidRPr="00E45289" w:rsidRDefault="008023BD" w:rsidP="0010275E">
            <w:pPr>
              <w:ind w:left="135"/>
              <w:rPr>
                <w:rFonts w:ascii="Times New Roman" w:hAnsi="Times New Roman" w:cs="Times New Roman"/>
                <w:sz w:val="20"/>
                <w:szCs w:val="20"/>
              </w:rPr>
            </w:pPr>
          </w:p>
        </w:tc>
        <w:tc>
          <w:tcPr>
            <w:tcW w:w="1805" w:type="dxa"/>
            <w:tcMar>
              <w:top w:w="50" w:type="dxa"/>
              <w:left w:w="100" w:type="dxa"/>
            </w:tcMar>
            <w:vAlign w:val="center"/>
          </w:tcPr>
          <w:p w14:paraId="788E652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09CAEE92" w14:textId="77777777" w:rsidR="008023BD" w:rsidRPr="00E45289" w:rsidRDefault="008023BD"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92F1E72" w14:textId="77777777" w:rsidR="008023BD" w:rsidRPr="00E45289" w:rsidRDefault="008023BD" w:rsidP="0010275E">
            <w:pPr>
              <w:rPr>
                <w:rFonts w:ascii="Times New Roman" w:hAnsi="Times New Roman" w:cs="Times New Roman"/>
                <w:sz w:val="20"/>
                <w:szCs w:val="20"/>
              </w:rPr>
            </w:pPr>
          </w:p>
        </w:tc>
      </w:tr>
      <w:tr w:rsidR="008023BD" w:rsidRPr="00E45289" w14:paraId="4C66E61D" w14:textId="77777777" w:rsidTr="0010275E">
        <w:trPr>
          <w:trHeight w:val="144"/>
          <w:tblCellSpacing w:w="20" w:type="nil"/>
        </w:trPr>
        <w:tc>
          <w:tcPr>
            <w:tcW w:w="0" w:type="auto"/>
            <w:gridSpan w:val="6"/>
            <w:tcMar>
              <w:top w:w="50" w:type="dxa"/>
              <w:left w:w="100" w:type="dxa"/>
            </w:tcMar>
            <w:vAlign w:val="center"/>
          </w:tcPr>
          <w:p w14:paraId="082D496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Всеобщая история. История Нового времени. Конец XV — XVII в.</w:t>
            </w:r>
          </w:p>
        </w:tc>
      </w:tr>
      <w:tr w:rsidR="008023BD" w:rsidRPr="00E45289" w14:paraId="5DA4629C" w14:textId="77777777" w:rsidTr="0010275E">
        <w:trPr>
          <w:trHeight w:val="144"/>
          <w:tblCellSpacing w:w="20" w:type="nil"/>
        </w:trPr>
        <w:tc>
          <w:tcPr>
            <w:tcW w:w="510" w:type="dxa"/>
            <w:tcMar>
              <w:top w:w="50" w:type="dxa"/>
              <w:left w:w="100" w:type="dxa"/>
            </w:tcMar>
            <w:vAlign w:val="center"/>
          </w:tcPr>
          <w:p w14:paraId="2296C89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0D9B265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994" w:type="dxa"/>
            <w:tcMar>
              <w:top w:w="50" w:type="dxa"/>
              <w:left w:w="100" w:type="dxa"/>
            </w:tcMar>
            <w:vAlign w:val="center"/>
          </w:tcPr>
          <w:p w14:paraId="1419F83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19" w:type="dxa"/>
            <w:tcMar>
              <w:top w:w="50" w:type="dxa"/>
              <w:left w:w="100" w:type="dxa"/>
            </w:tcMar>
            <w:vAlign w:val="center"/>
          </w:tcPr>
          <w:p w14:paraId="435473C8"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19EA87AA"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5634D9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2">
              <w:r w:rsidRPr="00E45289">
                <w:rPr>
                  <w:rFonts w:ascii="Times New Roman" w:hAnsi="Times New Roman" w:cs="Times New Roman"/>
                  <w:color w:val="0000FF"/>
                  <w:sz w:val="20"/>
                  <w:szCs w:val="20"/>
                  <w:u w:val="single"/>
                </w:rPr>
                <w:t>https://m.edsoo.ru/7f416a9a</w:t>
              </w:r>
            </w:hyperlink>
          </w:p>
        </w:tc>
      </w:tr>
      <w:tr w:rsidR="008023BD" w:rsidRPr="00E45289" w14:paraId="492B968A" w14:textId="77777777" w:rsidTr="0010275E">
        <w:trPr>
          <w:trHeight w:val="144"/>
          <w:tblCellSpacing w:w="20" w:type="nil"/>
        </w:trPr>
        <w:tc>
          <w:tcPr>
            <w:tcW w:w="510" w:type="dxa"/>
            <w:tcMar>
              <w:top w:w="50" w:type="dxa"/>
              <w:left w:w="100" w:type="dxa"/>
            </w:tcMar>
            <w:vAlign w:val="center"/>
          </w:tcPr>
          <w:p w14:paraId="0667E2D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1.2</w:t>
            </w:r>
          </w:p>
        </w:tc>
        <w:tc>
          <w:tcPr>
            <w:tcW w:w="2816" w:type="dxa"/>
            <w:tcMar>
              <w:top w:w="50" w:type="dxa"/>
              <w:left w:w="100" w:type="dxa"/>
            </w:tcMar>
            <w:vAlign w:val="center"/>
          </w:tcPr>
          <w:p w14:paraId="5A757E8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Великие географические открытия</w:t>
            </w:r>
          </w:p>
        </w:tc>
        <w:tc>
          <w:tcPr>
            <w:tcW w:w="994" w:type="dxa"/>
            <w:tcMar>
              <w:top w:w="50" w:type="dxa"/>
              <w:left w:w="100" w:type="dxa"/>
            </w:tcMar>
            <w:vAlign w:val="center"/>
          </w:tcPr>
          <w:p w14:paraId="68851FD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562390E3"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2D7A3220"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43E1D16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3">
              <w:r w:rsidRPr="00E45289">
                <w:rPr>
                  <w:rFonts w:ascii="Times New Roman" w:hAnsi="Times New Roman" w:cs="Times New Roman"/>
                  <w:color w:val="0000FF"/>
                  <w:sz w:val="20"/>
                  <w:szCs w:val="20"/>
                  <w:u w:val="single"/>
                </w:rPr>
                <w:t>https://m.edsoo.ru/7f416a9a</w:t>
              </w:r>
            </w:hyperlink>
          </w:p>
        </w:tc>
      </w:tr>
      <w:tr w:rsidR="008023BD" w:rsidRPr="00E45289" w14:paraId="2C354D36" w14:textId="77777777" w:rsidTr="0010275E">
        <w:trPr>
          <w:trHeight w:val="144"/>
          <w:tblCellSpacing w:w="20" w:type="nil"/>
        </w:trPr>
        <w:tc>
          <w:tcPr>
            <w:tcW w:w="510" w:type="dxa"/>
            <w:tcMar>
              <w:top w:w="50" w:type="dxa"/>
              <w:left w:w="100" w:type="dxa"/>
            </w:tcMar>
            <w:vAlign w:val="center"/>
          </w:tcPr>
          <w:p w14:paraId="283B0D77"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1.3</w:t>
            </w:r>
          </w:p>
        </w:tc>
        <w:tc>
          <w:tcPr>
            <w:tcW w:w="2816" w:type="dxa"/>
            <w:tcMar>
              <w:top w:w="50" w:type="dxa"/>
              <w:left w:w="100" w:type="dxa"/>
            </w:tcMar>
            <w:vAlign w:val="center"/>
          </w:tcPr>
          <w:p w14:paraId="7C80663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Изменения в </w:t>
            </w:r>
            <w:r w:rsidRPr="00E45289">
              <w:rPr>
                <w:rFonts w:ascii="Times New Roman" w:hAnsi="Times New Roman" w:cs="Times New Roman"/>
                <w:sz w:val="20"/>
                <w:szCs w:val="20"/>
              </w:rPr>
              <w:lastRenderedPageBreak/>
              <w:t>европейском обществе XVI—XVI вв.</w:t>
            </w:r>
          </w:p>
        </w:tc>
        <w:tc>
          <w:tcPr>
            <w:tcW w:w="994" w:type="dxa"/>
            <w:tcMar>
              <w:top w:w="50" w:type="dxa"/>
              <w:left w:w="100" w:type="dxa"/>
            </w:tcMar>
            <w:vAlign w:val="center"/>
          </w:tcPr>
          <w:p w14:paraId="64DD6F7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719" w:type="dxa"/>
            <w:tcMar>
              <w:top w:w="50" w:type="dxa"/>
              <w:left w:w="100" w:type="dxa"/>
            </w:tcMar>
            <w:vAlign w:val="center"/>
          </w:tcPr>
          <w:p w14:paraId="1E0935D1"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62625EC0"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72D9E50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4">
              <w:r w:rsidRPr="00E45289">
                <w:rPr>
                  <w:rFonts w:ascii="Times New Roman" w:hAnsi="Times New Roman" w:cs="Times New Roman"/>
                  <w:color w:val="0000FF"/>
                  <w:sz w:val="20"/>
                  <w:szCs w:val="20"/>
                  <w:u w:val="single"/>
                </w:rPr>
                <w:t>https://m.edsoo.ru/7f416a9a</w:t>
              </w:r>
            </w:hyperlink>
          </w:p>
        </w:tc>
      </w:tr>
      <w:tr w:rsidR="008023BD" w:rsidRPr="00E45289" w14:paraId="50C8F3C9" w14:textId="77777777" w:rsidTr="0010275E">
        <w:trPr>
          <w:trHeight w:val="144"/>
          <w:tblCellSpacing w:w="20" w:type="nil"/>
        </w:trPr>
        <w:tc>
          <w:tcPr>
            <w:tcW w:w="510" w:type="dxa"/>
            <w:tcMar>
              <w:top w:w="50" w:type="dxa"/>
              <w:left w:w="100" w:type="dxa"/>
            </w:tcMar>
            <w:vAlign w:val="center"/>
          </w:tcPr>
          <w:p w14:paraId="13DFE5AA"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1.4</w:t>
            </w:r>
          </w:p>
        </w:tc>
        <w:tc>
          <w:tcPr>
            <w:tcW w:w="2816" w:type="dxa"/>
            <w:tcMar>
              <w:top w:w="50" w:type="dxa"/>
              <w:left w:w="100" w:type="dxa"/>
            </w:tcMar>
            <w:vAlign w:val="center"/>
          </w:tcPr>
          <w:p w14:paraId="0F7A647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Реформация и контрреформация в Европе</w:t>
            </w:r>
          </w:p>
        </w:tc>
        <w:tc>
          <w:tcPr>
            <w:tcW w:w="994" w:type="dxa"/>
            <w:tcMar>
              <w:top w:w="50" w:type="dxa"/>
              <w:left w:w="100" w:type="dxa"/>
            </w:tcMar>
            <w:vAlign w:val="center"/>
          </w:tcPr>
          <w:p w14:paraId="656C8ABC"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10132AE9"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4A61F39A"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2ACB354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5">
              <w:r w:rsidRPr="00E45289">
                <w:rPr>
                  <w:rFonts w:ascii="Times New Roman" w:hAnsi="Times New Roman" w:cs="Times New Roman"/>
                  <w:color w:val="0000FF"/>
                  <w:sz w:val="20"/>
                  <w:szCs w:val="20"/>
                  <w:u w:val="single"/>
                </w:rPr>
                <w:t>https://m.edsoo.ru/7f416a9a</w:t>
              </w:r>
            </w:hyperlink>
          </w:p>
        </w:tc>
      </w:tr>
      <w:tr w:rsidR="008023BD" w:rsidRPr="00E45289" w14:paraId="2E6477D4" w14:textId="77777777" w:rsidTr="0010275E">
        <w:trPr>
          <w:trHeight w:val="144"/>
          <w:tblCellSpacing w:w="20" w:type="nil"/>
        </w:trPr>
        <w:tc>
          <w:tcPr>
            <w:tcW w:w="510" w:type="dxa"/>
            <w:tcMar>
              <w:top w:w="50" w:type="dxa"/>
              <w:left w:w="100" w:type="dxa"/>
            </w:tcMar>
            <w:vAlign w:val="center"/>
          </w:tcPr>
          <w:p w14:paraId="483D48ED"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1.5</w:t>
            </w:r>
          </w:p>
        </w:tc>
        <w:tc>
          <w:tcPr>
            <w:tcW w:w="2816" w:type="dxa"/>
            <w:tcMar>
              <w:top w:w="50" w:type="dxa"/>
              <w:left w:w="100" w:type="dxa"/>
            </w:tcMar>
            <w:vAlign w:val="center"/>
          </w:tcPr>
          <w:p w14:paraId="72237CF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Государства Европы в XVI—XVII вв.</w:t>
            </w:r>
          </w:p>
        </w:tc>
        <w:tc>
          <w:tcPr>
            <w:tcW w:w="994" w:type="dxa"/>
            <w:tcMar>
              <w:top w:w="50" w:type="dxa"/>
              <w:left w:w="100" w:type="dxa"/>
            </w:tcMar>
            <w:vAlign w:val="center"/>
          </w:tcPr>
          <w:p w14:paraId="567D296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19" w:type="dxa"/>
            <w:tcMar>
              <w:top w:w="50" w:type="dxa"/>
              <w:left w:w="100" w:type="dxa"/>
            </w:tcMar>
            <w:vAlign w:val="center"/>
          </w:tcPr>
          <w:p w14:paraId="1AA94396"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6A9280B2"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1160172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6">
              <w:r w:rsidRPr="00E45289">
                <w:rPr>
                  <w:rFonts w:ascii="Times New Roman" w:hAnsi="Times New Roman" w:cs="Times New Roman"/>
                  <w:color w:val="0000FF"/>
                  <w:sz w:val="20"/>
                  <w:szCs w:val="20"/>
                  <w:u w:val="single"/>
                </w:rPr>
                <w:t>https://m.edsoo.ru/7f416a9a</w:t>
              </w:r>
            </w:hyperlink>
          </w:p>
        </w:tc>
      </w:tr>
      <w:tr w:rsidR="008023BD" w:rsidRPr="00E45289" w14:paraId="66A04ADF" w14:textId="77777777" w:rsidTr="0010275E">
        <w:trPr>
          <w:trHeight w:val="144"/>
          <w:tblCellSpacing w:w="20" w:type="nil"/>
        </w:trPr>
        <w:tc>
          <w:tcPr>
            <w:tcW w:w="510" w:type="dxa"/>
            <w:tcMar>
              <w:top w:w="50" w:type="dxa"/>
              <w:left w:w="100" w:type="dxa"/>
            </w:tcMar>
            <w:vAlign w:val="center"/>
          </w:tcPr>
          <w:p w14:paraId="5F55B8E2"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1.6</w:t>
            </w:r>
          </w:p>
        </w:tc>
        <w:tc>
          <w:tcPr>
            <w:tcW w:w="2816" w:type="dxa"/>
            <w:tcMar>
              <w:top w:w="50" w:type="dxa"/>
              <w:left w:w="100" w:type="dxa"/>
            </w:tcMar>
            <w:vAlign w:val="center"/>
          </w:tcPr>
          <w:p w14:paraId="76A2B12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Международные отношения в XVI -XVII вв.</w:t>
            </w:r>
          </w:p>
        </w:tc>
        <w:tc>
          <w:tcPr>
            <w:tcW w:w="994" w:type="dxa"/>
            <w:tcMar>
              <w:top w:w="50" w:type="dxa"/>
              <w:left w:w="100" w:type="dxa"/>
            </w:tcMar>
            <w:vAlign w:val="center"/>
          </w:tcPr>
          <w:p w14:paraId="5A7248EE"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6D64BBBC"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4C82FD01"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830E3C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7">
              <w:r w:rsidRPr="00E45289">
                <w:rPr>
                  <w:rFonts w:ascii="Times New Roman" w:hAnsi="Times New Roman" w:cs="Times New Roman"/>
                  <w:color w:val="0000FF"/>
                  <w:sz w:val="20"/>
                  <w:szCs w:val="20"/>
                  <w:u w:val="single"/>
                </w:rPr>
                <w:t>https://m.edsoo.ru/7f416a9a</w:t>
              </w:r>
            </w:hyperlink>
          </w:p>
        </w:tc>
      </w:tr>
      <w:tr w:rsidR="008023BD" w:rsidRPr="00E45289" w14:paraId="31D0FCE4" w14:textId="77777777" w:rsidTr="0010275E">
        <w:trPr>
          <w:trHeight w:val="144"/>
          <w:tblCellSpacing w:w="20" w:type="nil"/>
        </w:trPr>
        <w:tc>
          <w:tcPr>
            <w:tcW w:w="510" w:type="dxa"/>
            <w:tcMar>
              <w:top w:w="50" w:type="dxa"/>
              <w:left w:w="100" w:type="dxa"/>
            </w:tcMar>
            <w:vAlign w:val="center"/>
          </w:tcPr>
          <w:p w14:paraId="2E65429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1.7</w:t>
            </w:r>
          </w:p>
        </w:tc>
        <w:tc>
          <w:tcPr>
            <w:tcW w:w="2816" w:type="dxa"/>
            <w:tcMar>
              <w:top w:w="50" w:type="dxa"/>
              <w:left w:w="100" w:type="dxa"/>
            </w:tcMar>
            <w:vAlign w:val="center"/>
          </w:tcPr>
          <w:p w14:paraId="7DB7DB0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Европейская культура в раннее Новое время</w:t>
            </w:r>
          </w:p>
        </w:tc>
        <w:tc>
          <w:tcPr>
            <w:tcW w:w="994" w:type="dxa"/>
            <w:tcMar>
              <w:top w:w="50" w:type="dxa"/>
              <w:left w:w="100" w:type="dxa"/>
            </w:tcMar>
            <w:vAlign w:val="center"/>
          </w:tcPr>
          <w:p w14:paraId="115A0B96"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467B38F5"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0044E314"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6DC8221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8">
              <w:r w:rsidRPr="00E45289">
                <w:rPr>
                  <w:rFonts w:ascii="Times New Roman" w:hAnsi="Times New Roman" w:cs="Times New Roman"/>
                  <w:color w:val="0000FF"/>
                  <w:sz w:val="20"/>
                  <w:szCs w:val="20"/>
                  <w:u w:val="single"/>
                </w:rPr>
                <w:t>https://m.edsoo.ru/7f416a9a</w:t>
              </w:r>
            </w:hyperlink>
          </w:p>
        </w:tc>
      </w:tr>
      <w:tr w:rsidR="008023BD" w:rsidRPr="00E45289" w14:paraId="7BBFE331" w14:textId="77777777" w:rsidTr="0010275E">
        <w:trPr>
          <w:trHeight w:val="144"/>
          <w:tblCellSpacing w:w="20" w:type="nil"/>
        </w:trPr>
        <w:tc>
          <w:tcPr>
            <w:tcW w:w="510" w:type="dxa"/>
            <w:tcMar>
              <w:top w:w="50" w:type="dxa"/>
              <w:left w:w="100" w:type="dxa"/>
            </w:tcMar>
            <w:vAlign w:val="center"/>
          </w:tcPr>
          <w:p w14:paraId="39827698"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1.8</w:t>
            </w:r>
          </w:p>
        </w:tc>
        <w:tc>
          <w:tcPr>
            <w:tcW w:w="2816" w:type="dxa"/>
            <w:tcMar>
              <w:top w:w="50" w:type="dxa"/>
              <w:left w:w="100" w:type="dxa"/>
            </w:tcMar>
            <w:vAlign w:val="center"/>
          </w:tcPr>
          <w:p w14:paraId="5D0C6EC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Страны Востока в XVI—XVII вв.</w:t>
            </w:r>
          </w:p>
        </w:tc>
        <w:tc>
          <w:tcPr>
            <w:tcW w:w="994" w:type="dxa"/>
            <w:tcMar>
              <w:top w:w="50" w:type="dxa"/>
              <w:left w:w="100" w:type="dxa"/>
            </w:tcMar>
            <w:vAlign w:val="center"/>
          </w:tcPr>
          <w:p w14:paraId="4103702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3BF3A061"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0C5C72E5"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1B083D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29">
              <w:r w:rsidRPr="00E45289">
                <w:rPr>
                  <w:rFonts w:ascii="Times New Roman" w:hAnsi="Times New Roman" w:cs="Times New Roman"/>
                  <w:color w:val="0000FF"/>
                  <w:sz w:val="20"/>
                  <w:szCs w:val="20"/>
                  <w:u w:val="single"/>
                </w:rPr>
                <w:t>https://m.edsoo.ru/7f416a9a</w:t>
              </w:r>
            </w:hyperlink>
          </w:p>
        </w:tc>
      </w:tr>
      <w:tr w:rsidR="008023BD" w:rsidRPr="00E45289" w14:paraId="4885AEC1" w14:textId="77777777" w:rsidTr="0010275E">
        <w:trPr>
          <w:trHeight w:val="144"/>
          <w:tblCellSpacing w:w="20" w:type="nil"/>
        </w:trPr>
        <w:tc>
          <w:tcPr>
            <w:tcW w:w="510" w:type="dxa"/>
            <w:tcMar>
              <w:top w:w="50" w:type="dxa"/>
              <w:left w:w="100" w:type="dxa"/>
            </w:tcMar>
            <w:vAlign w:val="center"/>
          </w:tcPr>
          <w:p w14:paraId="0B7BBF32"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1.9</w:t>
            </w:r>
          </w:p>
        </w:tc>
        <w:tc>
          <w:tcPr>
            <w:tcW w:w="2816" w:type="dxa"/>
            <w:tcMar>
              <w:top w:w="50" w:type="dxa"/>
              <w:left w:w="100" w:type="dxa"/>
            </w:tcMar>
            <w:vAlign w:val="center"/>
          </w:tcPr>
          <w:p w14:paraId="2562A65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994" w:type="dxa"/>
            <w:tcMar>
              <w:top w:w="50" w:type="dxa"/>
              <w:left w:w="100" w:type="dxa"/>
            </w:tcMar>
            <w:vAlign w:val="center"/>
          </w:tcPr>
          <w:p w14:paraId="54938AB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19" w:type="dxa"/>
            <w:tcMar>
              <w:top w:w="50" w:type="dxa"/>
              <w:left w:w="100" w:type="dxa"/>
            </w:tcMar>
            <w:vAlign w:val="center"/>
          </w:tcPr>
          <w:p w14:paraId="3B3DF3D6"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52C032A8"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32642FA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0">
              <w:r w:rsidRPr="00E45289">
                <w:rPr>
                  <w:rFonts w:ascii="Times New Roman" w:hAnsi="Times New Roman" w:cs="Times New Roman"/>
                  <w:color w:val="0000FF"/>
                  <w:sz w:val="20"/>
                  <w:szCs w:val="20"/>
                  <w:u w:val="single"/>
                </w:rPr>
                <w:t>https://m.edsoo.ru/7f416a9a</w:t>
              </w:r>
            </w:hyperlink>
          </w:p>
        </w:tc>
      </w:tr>
      <w:tr w:rsidR="008023BD" w:rsidRPr="00E45289" w14:paraId="682EC8F3" w14:textId="77777777" w:rsidTr="0010275E">
        <w:trPr>
          <w:trHeight w:val="144"/>
          <w:tblCellSpacing w:w="20" w:type="nil"/>
        </w:trPr>
        <w:tc>
          <w:tcPr>
            <w:tcW w:w="0" w:type="auto"/>
            <w:gridSpan w:val="2"/>
            <w:tcMar>
              <w:top w:w="50" w:type="dxa"/>
              <w:left w:w="100" w:type="dxa"/>
            </w:tcMar>
            <w:vAlign w:val="center"/>
          </w:tcPr>
          <w:p w14:paraId="4B8DF0B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F5864B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23 </w:t>
            </w:r>
          </w:p>
        </w:tc>
        <w:tc>
          <w:tcPr>
            <w:tcW w:w="0" w:type="auto"/>
            <w:gridSpan w:val="3"/>
            <w:tcMar>
              <w:top w:w="50" w:type="dxa"/>
              <w:left w:w="100" w:type="dxa"/>
            </w:tcMar>
            <w:vAlign w:val="center"/>
          </w:tcPr>
          <w:p w14:paraId="1D1C77DB" w14:textId="77777777" w:rsidR="008023BD" w:rsidRPr="00E45289" w:rsidRDefault="008023BD" w:rsidP="0010275E">
            <w:pPr>
              <w:rPr>
                <w:rFonts w:ascii="Times New Roman" w:hAnsi="Times New Roman" w:cs="Times New Roman"/>
                <w:sz w:val="20"/>
                <w:szCs w:val="20"/>
              </w:rPr>
            </w:pPr>
          </w:p>
        </w:tc>
      </w:tr>
      <w:tr w:rsidR="008023BD" w:rsidRPr="00E45289" w14:paraId="5CC231ED" w14:textId="77777777" w:rsidTr="0010275E">
        <w:trPr>
          <w:trHeight w:val="144"/>
          <w:tblCellSpacing w:w="20" w:type="nil"/>
        </w:trPr>
        <w:tc>
          <w:tcPr>
            <w:tcW w:w="0" w:type="auto"/>
            <w:gridSpan w:val="6"/>
            <w:tcMar>
              <w:top w:w="50" w:type="dxa"/>
              <w:left w:w="100" w:type="dxa"/>
            </w:tcMar>
            <w:vAlign w:val="center"/>
          </w:tcPr>
          <w:p w14:paraId="65DFFB8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История России. Россия в XVI—XVII вв.: от великого княжества к царству</w:t>
            </w:r>
          </w:p>
        </w:tc>
      </w:tr>
      <w:tr w:rsidR="008023BD" w:rsidRPr="00E45289" w14:paraId="4592CDD9" w14:textId="77777777" w:rsidTr="0010275E">
        <w:trPr>
          <w:trHeight w:val="144"/>
          <w:tblCellSpacing w:w="20" w:type="nil"/>
        </w:trPr>
        <w:tc>
          <w:tcPr>
            <w:tcW w:w="510" w:type="dxa"/>
            <w:tcMar>
              <w:top w:w="50" w:type="dxa"/>
              <w:left w:w="100" w:type="dxa"/>
            </w:tcMar>
            <w:vAlign w:val="center"/>
          </w:tcPr>
          <w:p w14:paraId="21024BE8"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7026D1F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Россия в </w:t>
            </w:r>
            <w:r w:rsidRPr="00E45289">
              <w:rPr>
                <w:rFonts w:ascii="Times New Roman" w:hAnsi="Times New Roman" w:cs="Times New Roman"/>
                <w:sz w:val="20"/>
                <w:szCs w:val="20"/>
              </w:rPr>
              <w:lastRenderedPageBreak/>
              <w:t>XVI в.</w:t>
            </w:r>
          </w:p>
        </w:tc>
        <w:tc>
          <w:tcPr>
            <w:tcW w:w="994" w:type="dxa"/>
            <w:tcMar>
              <w:top w:w="50" w:type="dxa"/>
              <w:left w:w="100" w:type="dxa"/>
            </w:tcMar>
            <w:vAlign w:val="center"/>
          </w:tcPr>
          <w:p w14:paraId="1C517335"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13 </w:t>
            </w:r>
          </w:p>
        </w:tc>
        <w:tc>
          <w:tcPr>
            <w:tcW w:w="1719" w:type="dxa"/>
            <w:tcMar>
              <w:top w:w="50" w:type="dxa"/>
              <w:left w:w="100" w:type="dxa"/>
            </w:tcMar>
            <w:vAlign w:val="center"/>
          </w:tcPr>
          <w:p w14:paraId="7BBD6B94"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2CD4F6DE"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010F5DE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w:t>
            </w:r>
            <w:r w:rsidRPr="00E45289">
              <w:rPr>
                <w:rFonts w:ascii="Times New Roman" w:hAnsi="Times New Roman" w:cs="Times New Roman"/>
                <w:sz w:val="20"/>
                <w:szCs w:val="20"/>
              </w:rPr>
              <w:lastRenderedPageBreak/>
              <w:t xml:space="preserve">ЦОК </w:t>
            </w:r>
            <w:hyperlink r:id="rId331">
              <w:r w:rsidRPr="00E45289">
                <w:rPr>
                  <w:rFonts w:ascii="Times New Roman" w:hAnsi="Times New Roman" w:cs="Times New Roman"/>
                  <w:color w:val="0000FF"/>
                  <w:sz w:val="20"/>
                  <w:szCs w:val="20"/>
                  <w:u w:val="single"/>
                </w:rPr>
                <w:t>https://m.edsoo.ru/7f4168ec</w:t>
              </w:r>
            </w:hyperlink>
          </w:p>
        </w:tc>
      </w:tr>
      <w:tr w:rsidR="008023BD" w:rsidRPr="00E45289" w14:paraId="0556464A" w14:textId="77777777" w:rsidTr="0010275E">
        <w:trPr>
          <w:trHeight w:val="144"/>
          <w:tblCellSpacing w:w="20" w:type="nil"/>
        </w:trPr>
        <w:tc>
          <w:tcPr>
            <w:tcW w:w="510" w:type="dxa"/>
            <w:tcMar>
              <w:top w:w="50" w:type="dxa"/>
              <w:left w:w="100" w:type="dxa"/>
            </w:tcMar>
            <w:vAlign w:val="center"/>
          </w:tcPr>
          <w:p w14:paraId="2BEFD0A1"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2.2</w:t>
            </w:r>
          </w:p>
        </w:tc>
        <w:tc>
          <w:tcPr>
            <w:tcW w:w="2816" w:type="dxa"/>
            <w:tcMar>
              <w:top w:w="50" w:type="dxa"/>
              <w:left w:w="100" w:type="dxa"/>
            </w:tcMar>
            <w:vAlign w:val="center"/>
          </w:tcPr>
          <w:p w14:paraId="2A238AC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Смута в России</w:t>
            </w:r>
          </w:p>
        </w:tc>
        <w:tc>
          <w:tcPr>
            <w:tcW w:w="994" w:type="dxa"/>
            <w:tcMar>
              <w:top w:w="50" w:type="dxa"/>
              <w:left w:w="100" w:type="dxa"/>
            </w:tcMar>
            <w:vAlign w:val="center"/>
          </w:tcPr>
          <w:p w14:paraId="308FC96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19" w:type="dxa"/>
            <w:tcMar>
              <w:top w:w="50" w:type="dxa"/>
              <w:left w:w="100" w:type="dxa"/>
            </w:tcMar>
            <w:vAlign w:val="center"/>
          </w:tcPr>
          <w:p w14:paraId="172EA82C"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73F67074"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5045157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2">
              <w:r w:rsidRPr="00E45289">
                <w:rPr>
                  <w:rFonts w:ascii="Times New Roman" w:hAnsi="Times New Roman" w:cs="Times New Roman"/>
                  <w:color w:val="0000FF"/>
                  <w:sz w:val="20"/>
                  <w:szCs w:val="20"/>
                  <w:u w:val="single"/>
                </w:rPr>
                <w:t>https://m.edsoo.ru/7f4168ec</w:t>
              </w:r>
            </w:hyperlink>
          </w:p>
        </w:tc>
      </w:tr>
      <w:tr w:rsidR="008023BD" w:rsidRPr="00E45289" w14:paraId="03DAEE34" w14:textId="77777777" w:rsidTr="0010275E">
        <w:trPr>
          <w:trHeight w:val="144"/>
          <w:tblCellSpacing w:w="20" w:type="nil"/>
        </w:trPr>
        <w:tc>
          <w:tcPr>
            <w:tcW w:w="510" w:type="dxa"/>
            <w:tcMar>
              <w:top w:w="50" w:type="dxa"/>
              <w:left w:w="100" w:type="dxa"/>
            </w:tcMar>
            <w:vAlign w:val="center"/>
          </w:tcPr>
          <w:p w14:paraId="59D32B3F"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2.3</w:t>
            </w:r>
          </w:p>
        </w:tc>
        <w:tc>
          <w:tcPr>
            <w:tcW w:w="2816" w:type="dxa"/>
            <w:tcMar>
              <w:top w:w="50" w:type="dxa"/>
              <w:left w:w="100" w:type="dxa"/>
            </w:tcMar>
            <w:vAlign w:val="center"/>
          </w:tcPr>
          <w:p w14:paraId="152EE9B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Россия в XVII в.</w:t>
            </w:r>
          </w:p>
        </w:tc>
        <w:tc>
          <w:tcPr>
            <w:tcW w:w="994" w:type="dxa"/>
            <w:tcMar>
              <w:top w:w="50" w:type="dxa"/>
              <w:left w:w="100" w:type="dxa"/>
            </w:tcMar>
            <w:vAlign w:val="center"/>
          </w:tcPr>
          <w:p w14:paraId="43C9563E"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1719" w:type="dxa"/>
            <w:tcMar>
              <w:top w:w="50" w:type="dxa"/>
              <w:left w:w="100" w:type="dxa"/>
            </w:tcMar>
            <w:vAlign w:val="center"/>
          </w:tcPr>
          <w:p w14:paraId="1DFE61E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42FF1C3C"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4FEAF58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3">
              <w:r w:rsidRPr="00E45289">
                <w:rPr>
                  <w:rFonts w:ascii="Times New Roman" w:hAnsi="Times New Roman" w:cs="Times New Roman"/>
                  <w:color w:val="0000FF"/>
                  <w:sz w:val="20"/>
                  <w:szCs w:val="20"/>
                  <w:u w:val="single"/>
                </w:rPr>
                <w:t>https://m.edsoo.ru/7f4168ec</w:t>
              </w:r>
            </w:hyperlink>
          </w:p>
        </w:tc>
      </w:tr>
      <w:tr w:rsidR="008023BD" w:rsidRPr="00E45289" w14:paraId="10F7C2F8" w14:textId="77777777" w:rsidTr="0010275E">
        <w:trPr>
          <w:trHeight w:val="144"/>
          <w:tblCellSpacing w:w="20" w:type="nil"/>
        </w:trPr>
        <w:tc>
          <w:tcPr>
            <w:tcW w:w="510" w:type="dxa"/>
            <w:tcMar>
              <w:top w:w="50" w:type="dxa"/>
              <w:left w:w="100" w:type="dxa"/>
            </w:tcMar>
            <w:vAlign w:val="center"/>
          </w:tcPr>
          <w:p w14:paraId="00F0FB6A"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2.4</w:t>
            </w:r>
          </w:p>
        </w:tc>
        <w:tc>
          <w:tcPr>
            <w:tcW w:w="2816" w:type="dxa"/>
            <w:tcMar>
              <w:top w:w="50" w:type="dxa"/>
              <w:left w:w="100" w:type="dxa"/>
            </w:tcMar>
            <w:vAlign w:val="center"/>
          </w:tcPr>
          <w:p w14:paraId="37E9BFA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Культурное пространство XVI-XVII вв.</w:t>
            </w:r>
          </w:p>
        </w:tc>
        <w:tc>
          <w:tcPr>
            <w:tcW w:w="994" w:type="dxa"/>
            <w:tcMar>
              <w:top w:w="50" w:type="dxa"/>
              <w:left w:w="100" w:type="dxa"/>
            </w:tcMar>
            <w:vAlign w:val="center"/>
          </w:tcPr>
          <w:p w14:paraId="1D6AB26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19" w:type="dxa"/>
            <w:tcMar>
              <w:top w:w="50" w:type="dxa"/>
              <w:left w:w="100" w:type="dxa"/>
            </w:tcMar>
            <w:vAlign w:val="center"/>
          </w:tcPr>
          <w:p w14:paraId="214AEFF6"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52E4825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94" w:type="dxa"/>
            <w:tcMar>
              <w:top w:w="50" w:type="dxa"/>
              <w:left w:w="100" w:type="dxa"/>
            </w:tcMar>
            <w:vAlign w:val="center"/>
          </w:tcPr>
          <w:p w14:paraId="2369128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4">
              <w:r w:rsidRPr="00E45289">
                <w:rPr>
                  <w:rFonts w:ascii="Times New Roman" w:hAnsi="Times New Roman" w:cs="Times New Roman"/>
                  <w:color w:val="0000FF"/>
                  <w:sz w:val="20"/>
                  <w:szCs w:val="20"/>
                  <w:u w:val="single"/>
                </w:rPr>
                <w:t>https://m.edsoo.ru/7f4168ec</w:t>
              </w:r>
            </w:hyperlink>
          </w:p>
        </w:tc>
      </w:tr>
      <w:tr w:rsidR="008023BD" w:rsidRPr="00E45289" w14:paraId="09A581B8" w14:textId="77777777" w:rsidTr="0010275E">
        <w:trPr>
          <w:trHeight w:val="144"/>
          <w:tblCellSpacing w:w="20" w:type="nil"/>
        </w:trPr>
        <w:tc>
          <w:tcPr>
            <w:tcW w:w="510" w:type="dxa"/>
            <w:tcMar>
              <w:top w:w="50" w:type="dxa"/>
              <w:left w:w="100" w:type="dxa"/>
            </w:tcMar>
            <w:vAlign w:val="center"/>
          </w:tcPr>
          <w:p w14:paraId="0BFF7159"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2.5</w:t>
            </w:r>
          </w:p>
        </w:tc>
        <w:tc>
          <w:tcPr>
            <w:tcW w:w="2816" w:type="dxa"/>
            <w:tcMar>
              <w:top w:w="50" w:type="dxa"/>
              <w:left w:w="100" w:type="dxa"/>
            </w:tcMar>
            <w:vAlign w:val="center"/>
          </w:tcPr>
          <w:p w14:paraId="61AC213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Наш край в XVI‒XVII вв.</w:t>
            </w:r>
          </w:p>
        </w:tc>
        <w:tc>
          <w:tcPr>
            <w:tcW w:w="994" w:type="dxa"/>
            <w:tcMar>
              <w:top w:w="50" w:type="dxa"/>
              <w:left w:w="100" w:type="dxa"/>
            </w:tcMar>
            <w:vAlign w:val="center"/>
          </w:tcPr>
          <w:p w14:paraId="238362E6"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19" w:type="dxa"/>
            <w:tcMar>
              <w:top w:w="50" w:type="dxa"/>
              <w:left w:w="100" w:type="dxa"/>
            </w:tcMar>
            <w:vAlign w:val="center"/>
          </w:tcPr>
          <w:p w14:paraId="0275C735" w14:textId="77777777" w:rsidR="008023BD" w:rsidRPr="00E45289" w:rsidRDefault="008023BD" w:rsidP="0010275E">
            <w:pPr>
              <w:ind w:left="135"/>
              <w:jc w:val="center"/>
              <w:rPr>
                <w:rFonts w:ascii="Times New Roman" w:hAnsi="Times New Roman" w:cs="Times New Roman"/>
                <w:sz w:val="20"/>
                <w:szCs w:val="20"/>
              </w:rPr>
            </w:pPr>
          </w:p>
        </w:tc>
        <w:tc>
          <w:tcPr>
            <w:tcW w:w="1805" w:type="dxa"/>
            <w:tcMar>
              <w:top w:w="50" w:type="dxa"/>
              <w:left w:w="100" w:type="dxa"/>
            </w:tcMar>
            <w:vAlign w:val="center"/>
          </w:tcPr>
          <w:p w14:paraId="7B67F1D3"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DB526FC" w14:textId="77777777" w:rsidR="008023BD" w:rsidRPr="00E45289" w:rsidRDefault="008023BD" w:rsidP="0010275E">
            <w:pPr>
              <w:ind w:left="135"/>
              <w:rPr>
                <w:rFonts w:ascii="Times New Roman" w:hAnsi="Times New Roman" w:cs="Times New Roman"/>
                <w:sz w:val="20"/>
                <w:szCs w:val="20"/>
              </w:rPr>
            </w:pPr>
          </w:p>
        </w:tc>
      </w:tr>
      <w:tr w:rsidR="008023BD" w:rsidRPr="00E45289" w14:paraId="23FD7505" w14:textId="77777777" w:rsidTr="0010275E">
        <w:trPr>
          <w:trHeight w:val="144"/>
          <w:tblCellSpacing w:w="20" w:type="nil"/>
        </w:trPr>
        <w:tc>
          <w:tcPr>
            <w:tcW w:w="510" w:type="dxa"/>
            <w:tcMar>
              <w:top w:w="50" w:type="dxa"/>
              <w:left w:w="100" w:type="dxa"/>
            </w:tcMar>
            <w:vAlign w:val="center"/>
          </w:tcPr>
          <w:p w14:paraId="2D6E2019"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2.6</w:t>
            </w:r>
          </w:p>
        </w:tc>
        <w:tc>
          <w:tcPr>
            <w:tcW w:w="2816" w:type="dxa"/>
            <w:tcMar>
              <w:top w:w="50" w:type="dxa"/>
              <w:left w:w="100" w:type="dxa"/>
            </w:tcMar>
            <w:vAlign w:val="center"/>
          </w:tcPr>
          <w:p w14:paraId="74D2380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994" w:type="dxa"/>
            <w:tcMar>
              <w:top w:w="50" w:type="dxa"/>
              <w:left w:w="100" w:type="dxa"/>
            </w:tcMar>
            <w:vAlign w:val="center"/>
          </w:tcPr>
          <w:p w14:paraId="3FBC08F5"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19" w:type="dxa"/>
            <w:tcMar>
              <w:top w:w="50" w:type="dxa"/>
              <w:left w:w="100" w:type="dxa"/>
            </w:tcMar>
            <w:vAlign w:val="center"/>
          </w:tcPr>
          <w:p w14:paraId="2BB083A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05" w:type="dxa"/>
            <w:tcMar>
              <w:top w:w="50" w:type="dxa"/>
              <w:left w:w="100" w:type="dxa"/>
            </w:tcMar>
            <w:vAlign w:val="center"/>
          </w:tcPr>
          <w:p w14:paraId="2DB6B585" w14:textId="77777777" w:rsidR="008023BD" w:rsidRPr="00E45289" w:rsidRDefault="008023BD" w:rsidP="0010275E">
            <w:pPr>
              <w:ind w:left="135"/>
              <w:jc w:val="center"/>
              <w:rPr>
                <w:rFonts w:ascii="Times New Roman" w:hAnsi="Times New Roman" w:cs="Times New Roman"/>
                <w:sz w:val="20"/>
                <w:szCs w:val="20"/>
              </w:rPr>
            </w:pPr>
          </w:p>
        </w:tc>
        <w:tc>
          <w:tcPr>
            <w:tcW w:w="2694" w:type="dxa"/>
            <w:tcMar>
              <w:top w:w="50" w:type="dxa"/>
              <w:left w:w="100" w:type="dxa"/>
            </w:tcMar>
            <w:vAlign w:val="center"/>
          </w:tcPr>
          <w:p w14:paraId="555E76B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5">
              <w:r w:rsidRPr="00E45289">
                <w:rPr>
                  <w:rFonts w:ascii="Times New Roman" w:hAnsi="Times New Roman" w:cs="Times New Roman"/>
                  <w:color w:val="0000FF"/>
                  <w:sz w:val="20"/>
                  <w:szCs w:val="20"/>
                  <w:u w:val="single"/>
                </w:rPr>
                <w:t>https://m.edsoo.ru/7f4168ec</w:t>
              </w:r>
            </w:hyperlink>
          </w:p>
        </w:tc>
      </w:tr>
      <w:tr w:rsidR="008023BD" w:rsidRPr="00E45289" w14:paraId="2186040E" w14:textId="77777777" w:rsidTr="0010275E">
        <w:trPr>
          <w:trHeight w:val="144"/>
          <w:tblCellSpacing w:w="20" w:type="nil"/>
        </w:trPr>
        <w:tc>
          <w:tcPr>
            <w:tcW w:w="0" w:type="auto"/>
            <w:gridSpan w:val="2"/>
            <w:tcMar>
              <w:top w:w="50" w:type="dxa"/>
              <w:left w:w="100" w:type="dxa"/>
            </w:tcMar>
            <w:vAlign w:val="center"/>
          </w:tcPr>
          <w:p w14:paraId="4D7F042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CD0178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45 </w:t>
            </w:r>
          </w:p>
        </w:tc>
        <w:tc>
          <w:tcPr>
            <w:tcW w:w="0" w:type="auto"/>
            <w:gridSpan w:val="3"/>
            <w:tcMar>
              <w:top w:w="50" w:type="dxa"/>
              <w:left w:w="100" w:type="dxa"/>
            </w:tcMar>
            <w:vAlign w:val="center"/>
          </w:tcPr>
          <w:p w14:paraId="76226B94" w14:textId="77777777" w:rsidR="008023BD" w:rsidRPr="00E45289" w:rsidRDefault="008023BD" w:rsidP="0010275E">
            <w:pPr>
              <w:rPr>
                <w:rFonts w:ascii="Times New Roman" w:hAnsi="Times New Roman" w:cs="Times New Roman"/>
                <w:sz w:val="20"/>
                <w:szCs w:val="20"/>
              </w:rPr>
            </w:pPr>
          </w:p>
        </w:tc>
      </w:tr>
      <w:tr w:rsidR="008023BD" w:rsidRPr="00E45289" w14:paraId="02A67A17" w14:textId="77777777" w:rsidTr="0010275E">
        <w:trPr>
          <w:trHeight w:val="144"/>
          <w:tblCellSpacing w:w="20" w:type="nil"/>
        </w:trPr>
        <w:tc>
          <w:tcPr>
            <w:tcW w:w="0" w:type="auto"/>
            <w:gridSpan w:val="2"/>
            <w:tcMar>
              <w:top w:w="50" w:type="dxa"/>
              <w:left w:w="100" w:type="dxa"/>
            </w:tcMar>
            <w:vAlign w:val="center"/>
          </w:tcPr>
          <w:p w14:paraId="2D56472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63" w:type="dxa"/>
            <w:tcMar>
              <w:top w:w="50" w:type="dxa"/>
              <w:left w:w="100" w:type="dxa"/>
            </w:tcMar>
            <w:vAlign w:val="center"/>
          </w:tcPr>
          <w:p w14:paraId="61F49A9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19" w:type="dxa"/>
            <w:tcMar>
              <w:top w:w="50" w:type="dxa"/>
              <w:left w:w="100" w:type="dxa"/>
            </w:tcMar>
            <w:vAlign w:val="center"/>
          </w:tcPr>
          <w:p w14:paraId="7FDBF450"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05" w:type="dxa"/>
            <w:tcMar>
              <w:top w:w="50" w:type="dxa"/>
              <w:left w:w="100" w:type="dxa"/>
            </w:tcMar>
            <w:vAlign w:val="center"/>
          </w:tcPr>
          <w:p w14:paraId="3438904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694" w:type="dxa"/>
            <w:tcMar>
              <w:top w:w="50" w:type="dxa"/>
              <w:left w:w="100" w:type="dxa"/>
            </w:tcMar>
            <w:vAlign w:val="center"/>
          </w:tcPr>
          <w:p w14:paraId="7902FCBB" w14:textId="77777777" w:rsidR="008023BD" w:rsidRPr="00E45289" w:rsidRDefault="008023BD" w:rsidP="0010275E">
            <w:pPr>
              <w:rPr>
                <w:rFonts w:ascii="Times New Roman" w:hAnsi="Times New Roman" w:cs="Times New Roman"/>
                <w:sz w:val="20"/>
                <w:szCs w:val="20"/>
              </w:rPr>
            </w:pPr>
          </w:p>
        </w:tc>
      </w:tr>
    </w:tbl>
    <w:p w14:paraId="6F6A42D7" w14:textId="7FCB31EC" w:rsidR="008023BD" w:rsidRPr="00E45289" w:rsidRDefault="008023BD" w:rsidP="00107F7A">
      <w:pPr>
        <w:tabs>
          <w:tab w:val="left" w:pos="919"/>
        </w:tabs>
        <w:jc w:val="both"/>
        <w:rPr>
          <w:rFonts w:ascii="Times New Roman" w:hAnsi="Times New Roman" w:cs="Times New Roman"/>
          <w:sz w:val="20"/>
          <w:szCs w:val="20"/>
        </w:rPr>
      </w:pPr>
    </w:p>
    <w:p w14:paraId="3147259F" w14:textId="0641CA86" w:rsidR="008023BD" w:rsidRPr="00E45289" w:rsidRDefault="008023BD" w:rsidP="008023BD">
      <w:pPr>
        <w:tabs>
          <w:tab w:val="left" w:pos="919"/>
        </w:tabs>
        <w:jc w:val="both"/>
        <w:rPr>
          <w:rFonts w:ascii="Times New Roman" w:hAnsi="Times New Roman" w:cs="Times New Roman"/>
          <w:sz w:val="20"/>
          <w:szCs w:val="20"/>
        </w:rPr>
      </w:pPr>
      <w:r w:rsidRPr="00E45289">
        <w:rPr>
          <w:rFonts w:ascii="Times New Roman" w:hAnsi="Times New Roman" w:cs="Times New Roman"/>
          <w:sz w:val="20"/>
          <w:szCs w:val="20"/>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1"/>
        <w:gridCol w:w="1262"/>
        <w:gridCol w:w="636"/>
        <w:gridCol w:w="1137"/>
        <w:gridCol w:w="1176"/>
        <w:gridCol w:w="1814"/>
      </w:tblGrid>
      <w:tr w:rsidR="008023BD" w:rsidRPr="00E45289" w14:paraId="3113E56B" w14:textId="77777777" w:rsidTr="0010275E">
        <w:trPr>
          <w:trHeight w:val="144"/>
          <w:tblCellSpacing w:w="20" w:type="nil"/>
        </w:trPr>
        <w:tc>
          <w:tcPr>
            <w:tcW w:w="520" w:type="dxa"/>
            <w:vMerge w:val="restart"/>
            <w:tcMar>
              <w:top w:w="50" w:type="dxa"/>
              <w:left w:w="100" w:type="dxa"/>
            </w:tcMar>
            <w:vAlign w:val="center"/>
          </w:tcPr>
          <w:p w14:paraId="190F9B1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06BDBEF0" w14:textId="77777777" w:rsidR="008023BD" w:rsidRPr="00E45289" w:rsidRDefault="008023BD" w:rsidP="0010275E">
            <w:pPr>
              <w:ind w:left="135"/>
              <w:rPr>
                <w:rFonts w:ascii="Times New Roman" w:hAnsi="Times New Roman" w:cs="Times New Roman"/>
                <w:sz w:val="20"/>
                <w:szCs w:val="20"/>
              </w:rPr>
            </w:pPr>
          </w:p>
        </w:tc>
        <w:tc>
          <w:tcPr>
            <w:tcW w:w="2640" w:type="dxa"/>
            <w:vMerge w:val="restart"/>
            <w:tcMar>
              <w:top w:w="50" w:type="dxa"/>
              <w:left w:w="100" w:type="dxa"/>
            </w:tcMar>
            <w:vAlign w:val="center"/>
          </w:tcPr>
          <w:p w14:paraId="3852C12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59C89EFA" w14:textId="77777777" w:rsidR="008023BD" w:rsidRPr="00E45289" w:rsidRDefault="008023BD"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0087C44D"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41" w:type="dxa"/>
            <w:vMerge w:val="restart"/>
            <w:tcMar>
              <w:top w:w="50" w:type="dxa"/>
              <w:left w:w="100" w:type="dxa"/>
            </w:tcMar>
            <w:vAlign w:val="center"/>
          </w:tcPr>
          <w:p w14:paraId="73826B8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D6404AA" w14:textId="77777777" w:rsidR="008023BD" w:rsidRPr="00E45289" w:rsidRDefault="008023BD" w:rsidP="0010275E">
            <w:pPr>
              <w:ind w:left="135"/>
              <w:rPr>
                <w:rFonts w:ascii="Times New Roman" w:hAnsi="Times New Roman" w:cs="Times New Roman"/>
                <w:sz w:val="20"/>
                <w:szCs w:val="20"/>
              </w:rPr>
            </w:pPr>
          </w:p>
        </w:tc>
      </w:tr>
      <w:tr w:rsidR="008023BD" w:rsidRPr="00E45289" w14:paraId="5323B6BA" w14:textId="77777777" w:rsidTr="0010275E">
        <w:trPr>
          <w:trHeight w:val="144"/>
          <w:tblCellSpacing w:w="20" w:type="nil"/>
        </w:trPr>
        <w:tc>
          <w:tcPr>
            <w:tcW w:w="0" w:type="auto"/>
            <w:vMerge/>
            <w:tcBorders>
              <w:top w:val="nil"/>
            </w:tcBorders>
            <w:tcMar>
              <w:top w:w="50" w:type="dxa"/>
              <w:left w:w="100" w:type="dxa"/>
            </w:tcMar>
          </w:tcPr>
          <w:p w14:paraId="635516DB" w14:textId="77777777" w:rsidR="008023BD" w:rsidRPr="00E45289" w:rsidRDefault="008023BD"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525AB95B" w14:textId="77777777" w:rsidR="008023BD" w:rsidRPr="00E45289" w:rsidRDefault="008023BD" w:rsidP="0010275E">
            <w:pPr>
              <w:rPr>
                <w:rFonts w:ascii="Times New Roman" w:hAnsi="Times New Roman" w:cs="Times New Roman"/>
                <w:sz w:val="20"/>
                <w:szCs w:val="20"/>
              </w:rPr>
            </w:pPr>
          </w:p>
        </w:tc>
        <w:tc>
          <w:tcPr>
            <w:tcW w:w="1011" w:type="dxa"/>
            <w:tcMar>
              <w:top w:w="50" w:type="dxa"/>
              <w:left w:w="100" w:type="dxa"/>
            </w:tcMar>
            <w:vAlign w:val="center"/>
          </w:tcPr>
          <w:p w14:paraId="7D85C42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FC3F6AD" w14:textId="77777777" w:rsidR="008023BD" w:rsidRPr="00E45289" w:rsidRDefault="008023BD" w:rsidP="0010275E">
            <w:pPr>
              <w:ind w:left="135"/>
              <w:rPr>
                <w:rFonts w:ascii="Times New Roman" w:hAnsi="Times New Roman" w:cs="Times New Roman"/>
                <w:sz w:val="20"/>
                <w:szCs w:val="20"/>
              </w:rPr>
            </w:pPr>
          </w:p>
        </w:tc>
        <w:tc>
          <w:tcPr>
            <w:tcW w:w="1738" w:type="dxa"/>
            <w:tcMar>
              <w:top w:w="50" w:type="dxa"/>
              <w:left w:w="100" w:type="dxa"/>
            </w:tcMar>
            <w:vAlign w:val="center"/>
          </w:tcPr>
          <w:p w14:paraId="6BDAF5E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4A19964F" w14:textId="77777777" w:rsidR="008023BD" w:rsidRPr="00E45289" w:rsidRDefault="008023BD" w:rsidP="0010275E">
            <w:pPr>
              <w:ind w:left="135"/>
              <w:rPr>
                <w:rFonts w:ascii="Times New Roman" w:hAnsi="Times New Roman" w:cs="Times New Roman"/>
                <w:sz w:val="20"/>
                <w:szCs w:val="20"/>
              </w:rPr>
            </w:pPr>
          </w:p>
        </w:tc>
        <w:tc>
          <w:tcPr>
            <w:tcW w:w="1823" w:type="dxa"/>
            <w:tcMar>
              <w:top w:w="50" w:type="dxa"/>
              <w:left w:w="100" w:type="dxa"/>
            </w:tcMar>
            <w:vAlign w:val="center"/>
          </w:tcPr>
          <w:p w14:paraId="52A82F7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1930B441" w14:textId="77777777" w:rsidR="008023BD" w:rsidRPr="00E45289" w:rsidRDefault="008023BD"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C7FEFE9" w14:textId="77777777" w:rsidR="008023BD" w:rsidRPr="00E45289" w:rsidRDefault="008023BD" w:rsidP="0010275E">
            <w:pPr>
              <w:rPr>
                <w:rFonts w:ascii="Times New Roman" w:hAnsi="Times New Roman" w:cs="Times New Roman"/>
                <w:sz w:val="20"/>
                <w:szCs w:val="20"/>
              </w:rPr>
            </w:pPr>
          </w:p>
        </w:tc>
      </w:tr>
      <w:tr w:rsidR="008023BD" w:rsidRPr="00E45289" w14:paraId="75D385A3" w14:textId="77777777" w:rsidTr="0010275E">
        <w:trPr>
          <w:trHeight w:val="144"/>
          <w:tblCellSpacing w:w="20" w:type="nil"/>
        </w:trPr>
        <w:tc>
          <w:tcPr>
            <w:tcW w:w="0" w:type="auto"/>
            <w:gridSpan w:val="6"/>
            <w:tcMar>
              <w:top w:w="50" w:type="dxa"/>
              <w:left w:w="100" w:type="dxa"/>
            </w:tcMar>
            <w:vAlign w:val="center"/>
          </w:tcPr>
          <w:p w14:paraId="1C25EBC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Всеобщая история. История Нового времени. XVIII в.</w:t>
            </w:r>
          </w:p>
        </w:tc>
      </w:tr>
      <w:tr w:rsidR="008023BD" w:rsidRPr="00E45289" w14:paraId="55334160" w14:textId="77777777" w:rsidTr="0010275E">
        <w:trPr>
          <w:trHeight w:val="144"/>
          <w:tblCellSpacing w:w="20" w:type="nil"/>
        </w:trPr>
        <w:tc>
          <w:tcPr>
            <w:tcW w:w="520" w:type="dxa"/>
            <w:tcMar>
              <w:top w:w="50" w:type="dxa"/>
              <w:left w:w="100" w:type="dxa"/>
            </w:tcMar>
            <w:vAlign w:val="center"/>
          </w:tcPr>
          <w:p w14:paraId="4EBAB59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2640" w:type="dxa"/>
            <w:tcMar>
              <w:top w:w="50" w:type="dxa"/>
              <w:left w:w="100" w:type="dxa"/>
            </w:tcMar>
            <w:vAlign w:val="center"/>
          </w:tcPr>
          <w:p w14:paraId="6BD4AFE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1011" w:type="dxa"/>
            <w:tcMar>
              <w:top w:w="50" w:type="dxa"/>
              <w:left w:w="100" w:type="dxa"/>
            </w:tcMar>
            <w:vAlign w:val="center"/>
          </w:tcPr>
          <w:p w14:paraId="596C1EA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38" w:type="dxa"/>
            <w:tcMar>
              <w:top w:w="50" w:type="dxa"/>
              <w:left w:w="100" w:type="dxa"/>
            </w:tcMar>
            <w:vAlign w:val="center"/>
          </w:tcPr>
          <w:p w14:paraId="23E0FDA8"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096FDBB8"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234CD27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6">
              <w:r w:rsidRPr="00E45289">
                <w:rPr>
                  <w:rFonts w:ascii="Times New Roman" w:hAnsi="Times New Roman" w:cs="Times New Roman"/>
                  <w:color w:val="0000FF"/>
                  <w:sz w:val="20"/>
                  <w:szCs w:val="20"/>
                  <w:u w:val="single"/>
                </w:rPr>
                <w:t>https://m.edsoo.ru/7f418bce</w:t>
              </w:r>
            </w:hyperlink>
          </w:p>
        </w:tc>
      </w:tr>
      <w:tr w:rsidR="008023BD" w:rsidRPr="00E45289" w14:paraId="6F1200D3" w14:textId="77777777" w:rsidTr="0010275E">
        <w:trPr>
          <w:trHeight w:val="144"/>
          <w:tblCellSpacing w:w="20" w:type="nil"/>
        </w:trPr>
        <w:tc>
          <w:tcPr>
            <w:tcW w:w="520" w:type="dxa"/>
            <w:tcMar>
              <w:top w:w="50" w:type="dxa"/>
              <w:left w:w="100" w:type="dxa"/>
            </w:tcMar>
            <w:vAlign w:val="center"/>
          </w:tcPr>
          <w:p w14:paraId="2A5FDC6A"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1.2</w:t>
            </w:r>
          </w:p>
        </w:tc>
        <w:tc>
          <w:tcPr>
            <w:tcW w:w="2640" w:type="dxa"/>
            <w:tcMar>
              <w:top w:w="50" w:type="dxa"/>
              <w:left w:w="100" w:type="dxa"/>
            </w:tcMar>
            <w:vAlign w:val="center"/>
          </w:tcPr>
          <w:p w14:paraId="3A978E7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Век Просвещения</w:t>
            </w:r>
          </w:p>
        </w:tc>
        <w:tc>
          <w:tcPr>
            <w:tcW w:w="1011" w:type="dxa"/>
            <w:tcMar>
              <w:top w:w="50" w:type="dxa"/>
              <w:left w:w="100" w:type="dxa"/>
            </w:tcMar>
            <w:vAlign w:val="center"/>
          </w:tcPr>
          <w:p w14:paraId="63427C9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38" w:type="dxa"/>
            <w:tcMar>
              <w:top w:w="50" w:type="dxa"/>
              <w:left w:w="100" w:type="dxa"/>
            </w:tcMar>
            <w:vAlign w:val="center"/>
          </w:tcPr>
          <w:p w14:paraId="08B3BB7A"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722BF762"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1BBE500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7">
              <w:r w:rsidRPr="00E45289">
                <w:rPr>
                  <w:rFonts w:ascii="Times New Roman" w:hAnsi="Times New Roman" w:cs="Times New Roman"/>
                  <w:color w:val="0000FF"/>
                  <w:sz w:val="20"/>
                  <w:szCs w:val="20"/>
                  <w:u w:val="single"/>
                </w:rPr>
                <w:t>https://m.edsoo.ru/7f418bce</w:t>
              </w:r>
            </w:hyperlink>
          </w:p>
        </w:tc>
      </w:tr>
      <w:tr w:rsidR="008023BD" w:rsidRPr="00E45289" w14:paraId="4BE729D0" w14:textId="77777777" w:rsidTr="0010275E">
        <w:trPr>
          <w:trHeight w:val="144"/>
          <w:tblCellSpacing w:w="20" w:type="nil"/>
        </w:trPr>
        <w:tc>
          <w:tcPr>
            <w:tcW w:w="520" w:type="dxa"/>
            <w:tcMar>
              <w:top w:w="50" w:type="dxa"/>
              <w:left w:w="100" w:type="dxa"/>
            </w:tcMar>
            <w:vAlign w:val="center"/>
          </w:tcPr>
          <w:p w14:paraId="20B69365"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1.3</w:t>
            </w:r>
          </w:p>
        </w:tc>
        <w:tc>
          <w:tcPr>
            <w:tcW w:w="2640" w:type="dxa"/>
            <w:tcMar>
              <w:top w:w="50" w:type="dxa"/>
              <w:left w:w="100" w:type="dxa"/>
            </w:tcMar>
            <w:vAlign w:val="center"/>
          </w:tcPr>
          <w:p w14:paraId="17413D2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Государства Европы в XVIII в.</w:t>
            </w:r>
          </w:p>
        </w:tc>
        <w:tc>
          <w:tcPr>
            <w:tcW w:w="1011" w:type="dxa"/>
            <w:tcMar>
              <w:top w:w="50" w:type="dxa"/>
              <w:left w:w="100" w:type="dxa"/>
            </w:tcMar>
            <w:vAlign w:val="center"/>
          </w:tcPr>
          <w:p w14:paraId="3CD46C4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38" w:type="dxa"/>
            <w:tcMar>
              <w:top w:w="50" w:type="dxa"/>
              <w:left w:w="100" w:type="dxa"/>
            </w:tcMar>
            <w:vAlign w:val="center"/>
          </w:tcPr>
          <w:p w14:paraId="3C4B52A3"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30AE0571"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1F138BC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8">
              <w:r w:rsidRPr="00E45289">
                <w:rPr>
                  <w:rFonts w:ascii="Times New Roman" w:hAnsi="Times New Roman" w:cs="Times New Roman"/>
                  <w:color w:val="0000FF"/>
                  <w:sz w:val="20"/>
                  <w:szCs w:val="20"/>
                  <w:u w:val="single"/>
                </w:rPr>
                <w:t>https://m.edsoo.ru/7f418bce</w:t>
              </w:r>
            </w:hyperlink>
          </w:p>
        </w:tc>
      </w:tr>
      <w:tr w:rsidR="008023BD" w:rsidRPr="00E45289" w14:paraId="3B422AD3" w14:textId="77777777" w:rsidTr="0010275E">
        <w:trPr>
          <w:trHeight w:val="144"/>
          <w:tblCellSpacing w:w="20" w:type="nil"/>
        </w:trPr>
        <w:tc>
          <w:tcPr>
            <w:tcW w:w="520" w:type="dxa"/>
            <w:tcMar>
              <w:top w:w="50" w:type="dxa"/>
              <w:left w:w="100" w:type="dxa"/>
            </w:tcMar>
            <w:vAlign w:val="center"/>
          </w:tcPr>
          <w:p w14:paraId="7E3BF171"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1.4</w:t>
            </w:r>
          </w:p>
        </w:tc>
        <w:tc>
          <w:tcPr>
            <w:tcW w:w="2640" w:type="dxa"/>
            <w:tcMar>
              <w:top w:w="50" w:type="dxa"/>
              <w:left w:w="100" w:type="dxa"/>
            </w:tcMar>
            <w:vAlign w:val="center"/>
          </w:tcPr>
          <w:p w14:paraId="5CAA76E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Британские колонии в Северной Америке</w:t>
            </w:r>
          </w:p>
        </w:tc>
        <w:tc>
          <w:tcPr>
            <w:tcW w:w="1011" w:type="dxa"/>
            <w:tcMar>
              <w:top w:w="50" w:type="dxa"/>
              <w:left w:w="100" w:type="dxa"/>
            </w:tcMar>
            <w:vAlign w:val="center"/>
          </w:tcPr>
          <w:p w14:paraId="12A1847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38" w:type="dxa"/>
            <w:tcMar>
              <w:top w:w="50" w:type="dxa"/>
              <w:left w:w="100" w:type="dxa"/>
            </w:tcMar>
            <w:vAlign w:val="center"/>
          </w:tcPr>
          <w:p w14:paraId="5963BAAC"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61FD3279"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49862B9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39">
              <w:r w:rsidRPr="00E45289">
                <w:rPr>
                  <w:rFonts w:ascii="Times New Roman" w:hAnsi="Times New Roman" w:cs="Times New Roman"/>
                  <w:color w:val="0000FF"/>
                  <w:sz w:val="20"/>
                  <w:szCs w:val="20"/>
                  <w:u w:val="single"/>
                </w:rPr>
                <w:t>https://m.edsoo.ru/7f418bce</w:t>
              </w:r>
            </w:hyperlink>
          </w:p>
        </w:tc>
      </w:tr>
      <w:tr w:rsidR="008023BD" w:rsidRPr="00E45289" w14:paraId="0DCA9FAD" w14:textId="77777777" w:rsidTr="0010275E">
        <w:trPr>
          <w:trHeight w:val="144"/>
          <w:tblCellSpacing w:w="20" w:type="nil"/>
        </w:trPr>
        <w:tc>
          <w:tcPr>
            <w:tcW w:w="520" w:type="dxa"/>
            <w:tcMar>
              <w:top w:w="50" w:type="dxa"/>
              <w:left w:w="100" w:type="dxa"/>
            </w:tcMar>
            <w:vAlign w:val="center"/>
          </w:tcPr>
          <w:p w14:paraId="7471AFA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1.5</w:t>
            </w:r>
          </w:p>
        </w:tc>
        <w:tc>
          <w:tcPr>
            <w:tcW w:w="2640" w:type="dxa"/>
            <w:tcMar>
              <w:top w:w="50" w:type="dxa"/>
              <w:left w:w="100" w:type="dxa"/>
            </w:tcMar>
            <w:vAlign w:val="center"/>
          </w:tcPr>
          <w:p w14:paraId="486B783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Французская революция конца XVIII века</w:t>
            </w:r>
          </w:p>
        </w:tc>
        <w:tc>
          <w:tcPr>
            <w:tcW w:w="1011" w:type="dxa"/>
            <w:tcMar>
              <w:top w:w="50" w:type="dxa"/>
              <w:left w:w="100" w:type="dxa"/>
            </w:tcMar>
            <w:vAlign w:val="center"/>
          </w:tcPr>
          <w:p w14:paraId="5DEF05B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38" w:type="dxa"/>
            <w:tcMar>
              <w:top w:w="50" w:type="dxa"/>
              <w:left w:w="100" w:type="dxa"/>
            </w:tcMar>
            <w:vAlign w:val="center"/>
          </w:tcPr>
          <w:p w14:paraId="35BBC288"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7F22AEF3"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709E8E6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0">
              <w:r w:rsidRPr="00E45289">
                <w:rPr>
                  <w:rFonts w:ascii="Times New Roman" w:hAnsi="Times New Roman" w:cs="Times New Roman"/>
                  <w:color w:val="0000FF"/>
                  <w:sz w:val="20"/>
                  <w:szCs w:val="20"/>
                  <w:u w:val="single"/>
                </w:rPr>
                <w:t>https://m.edsoo.ru/7f418bce</w:t>
              </w:r>
            </w:hyperlink>
          </w:p>
        </w:tc>
      </w:tr>
      <w:tr w:rsidR="008023BD" w:rsidRPr="00E45289" w14:paraId="6AB83E80" w14:textId="77777777" w:rsidTr="0010275E">
        <w:trPr>
          <w:trHeight w:val="144"/>
          <w:tblCellSpacing w:w="20" w:type="nil"/>
        </w:trPr>
        <w:tc>
          <w:tcPr>
            <w:tcW w:w="520" w:type="dxa"/>
            <w:tcMar>
              <w:top w:w="50" w:type="dxa"/>
              <w:left w:w="100" w:type="dxa"/>
            </w:tcMar>
            <w:vAlign w:val="center"/>
          </w:tcPr>
          <w:p w14:paraId="315C6C9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1.6</w:t>
            </w:r>
          </w:p>
        </w:tc>
        <w:tc>
          <w:tcPr>
            <w:tcW w:w="2640" w:type="dxa"/>
            <w:tcMar>
              <w:top w:w="50" w:type="dxa"/>
              <w:left w:w="100" w:type="dxa"/>
            </w:tcMar>
            <w:vAlign w:val="center"/>
          </w:tcPr>
          <w:p w14:paraId="41BFA8C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Европейская культура в XVIII в.</w:t>
            </w:r>
          </w:p>
        </w:tc>
        <w:tc>
          <w:tcPr>
            <w:tcW w:w="1011" w:type="dxa"/>
            <w:tcMar>
              <w:top w:w="50" w:type="dxa"/>
              <w:left w:w="100" w:type="dxa"/>
            </w:tcMar>
            <w:vAlign w:val="center"/>
          </w:tcPr>
          <w:p w14:paraId="70BB1A7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38" w:type="dxa"/>
            <w:tcMar>
              <w:top w:w="50" w:type="dxa"/>
              <w:left w:w="100" w:type="dxa"/>
            </w:tcMar>
            <w:vAlign w:val="center"/>
          </w:tcPr>
          <w:p w14:paraId="54F3DD5D"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2A801C37"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0FC7453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1">
              <w:r w:rsidRPr="00E45289">
                <w:rPr>
                  <w:rFonts w:ascii="Times New Roman" w:hAnsi="Times New Roman" w:cs="Times New Roman"/>
                  <w:color w:val="0000FF"/>
                  <w:sz w:val="20"/>
                  <w:szCs w:val="20"/>
                  <w:u w:val="single"/>
                </w:rPr>
                <w:t>https://m.edsoo.ru/7f418bce</w:t>
              </w:r>
            </w:hyperlink>
          </w:p>
        </w:tc>
      </w:tr>
      <w:tr w:rsidR="008023BD" w:rsidRPr="00E45289" w14:paraId="4C7CA9A7" w14:textId="77777777" w:rsidTr="0010275E">
        <w:trPr>
          <w:trHeight w:val="144"/>
          <w:tblCellSpacing w:w="20" w:type="nil"/>
        </w:trPr>
        <w:tc>
          <w:tcPr>
            <w:tcW w:w="520" w:type="dxa"/>
            <w:tcMar>
              <w:top w:w="50" w:type="dxa"/>
              <w:left w:w="100" w:type="dxa"/>
            </w:tcMar>
            <w:vAlign w:val="center"/>
          </w:tcPr>
          <w:p w14:paraId="3942B2A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1.7</w:t>
            </w:r>
          </w:p>
        </w:tc>
        <w:tc>
          <w:tcPr>
            <w:tcW w:w="2640" w:type="dxa"/>
            <w:tcMar>
              <w:top w:w="50" w:type="dxa"/>
              <w:left w:w="100" w:type="dxa"/>
            </w:tcMar>
            <w:vAlign w:val="center"/>
          </w:tcPr>
          <w:p w14:paraId="4ECD928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Международные отношения в XVIII в.</w:t>
            </w:r>
          </w:p>
        </w:tc>
        <w:tc>
          <w:tcPr>
            <w:tcW w:w="1011" w:type="dxa"/>
            <w:tcMar>
              <w:top w:w="50" w:type="dxa"/>
              <w:left w:w="100" w:type="dxa"/>
            </w:tcMar>
            <w:vAlign w:val="center"/>
          </w:tcPr>
          <w:p w14:paraId="3F7C272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38" w:type="dxa"/>
            <w:tcMar>
              <w:top w:w="50" w:type="dxa"/>
              <w:left w:w="100" w:type="dxa"/>
            </w:tcMar>
            <w:vAlign w:val="center"/>
          </w:tcPr>
          <w:p w14:paraId="18F6EDA5"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54078AB0"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4060612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2">
              <w:r w:rsidRPr="00E45289">
                <w:rPr>
                  <w:rFonts w:ascii="Times New Roman" w:hAnsi="Times New Roman" w:cs="Times New Roman"/>
                  <w:color w:val="0000FF"/>
                  <w:sz w:val="20"/>
                  <w:szCs w:val="20"/>
                  <w:u w:val="single"/>
                </w:rPr>
                <w:t>https://m.edsoo.ru/7f418bce</w:t>
              </w:r>
            </w:hyperlink>
          </w:p>
        </w:tc>
      </w:tr>
      <w:tr w:rsidR="008023BD" w:rsidRPr="00E45289" w14:paraId="1366E5E5" w14:textId="77777777" w:rsidTr="0010275E">
        <w:trPr>
          <w:trHeight w:val="144"/>
          <w:tblCellSpacing w:w="20" w:type="nil"/>
        </w:trPr>
        <w:tc>
          <w:tcPr>
            <w:tcW w:w="520" w:type="dxa"/>
            <w:tcMar>
              <w:top w:w="50" w:type="dxa"/>
              <w:left w:w="100" w:type="dxa"/>
            </w:tcMar>
            <w:vAlign w:val="center"/>
          </w:tcPr>
          <w:p w14:paraId="65854F3F"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1.8</w:t>
            </w:r>
          </w:p>
        </w:tc>
        <w:tc>
          <w:tcPr>
            <w:tcW w:w="2640" w:type="dxa"/>
            <w:tcMar>
              <w:top w:w="50" w:type="dxa"/>
              <w:left w:w="100" w:type="dxa"/>
            </w:tcMar>
            <w:vAlign w:val="center"/>
          </w:tcPr>
          <w:p w14:paraId="463E0D1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Страны Востока в XVIII в.</w:t>
            </w:r>
          </w:p>
        </w:tc>
        <w:tc>
          <w:tcPr>
            <w:tcW w:w="1011" w:type="dxa"/>
            <w:tcMar>
              <w:top w:w="50" w:type="dxa"/>
              <w:left w:w="100" w:type="dxa"/>
            </w:tcMar>
            <w:vAlign w:val="center"/>
          </w:tcPr>
          <w:p w14:paraId="5588DFB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38" w:type="dxa"/>
            <w:tcMar>
              <w:top w:w="50" w:type="dxa"/>
              <w:left w:w="100" w:type="dxa"/>
            </w:tcMar>
            <w:vAlign w:val="center"/>
          </w:tcPr>
          <w:p w14:paraId="7EFBE17F"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2006B9CD"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3D12C04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3">
              <w:r w:rsidRPr="00E45289">
                <w:rPr>
                  <w:rFonts w:ascii="Times New Roman" w:hAnsi="Times New Roman" w:cs="Times New Roman"/>
                  <w:color w:val="0000FF"/>
                  <w:sz w:val="20"/>
                  <w:szCs w:val="20"/>
                  <w:u w:val="single"/>
                </w:rPr>
                <w:t>https://m.edsoo.ru/7f418bce</w:t>
              </w:r>
            </w:hyperlink>
          </w:p>
        </w:tc>
      </w:tr>
      <w:tr w:rsidR="008023BD" w:rsidRPr="00E45289" w14:paraId="44FAEB7B" w14:textId="77777777" w:rsidTr="0010275E">
        <w:trPr>
          <w:trHeight w:val="144"/>
          <w:tblCellSpacing w:w="20" w:type="nil"/>
        </w:trPr>
        <w:tc>
          <w:tcPr>
            <w:tcW w:w="520" w:type="dxa"/>
            <w:tcMar>
              <w:top w:w="50" w:type="dxa"/>
              <w:left w:w="100" w:type="dxa"/>
            </w:tcMar>
            <w:vAlign w:val="center"/>
          </w:tcPr>
          <w:p w14:paraId="6D8E38F6"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1.9</w:t>
            </w:r>
          </w:p>
        </w:tc>
        <w:tc>
          <w:tcPr>
            <w:tcW w:w="2640" w:type="dxa"/>
            <w:tcMar>
              <w:top w:w="50" w:type="dxa"/>
              <w:left w:w="100" w:type="dxa"/>
            </w:tcMar>
            <w:vAlign w:val="center"/>
          </w:tcPr>
          <w:p w14:paraId="042C2D1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1011" w:type="dxa"/>
            <w:tcMar>
              <w:top w:w="50" w:type="dxa"/>
              <w:left w:w="100" w:type="dxa"/>
            </w:tcMar>
            <w:vAlign w:val="center"/>
          </w:tcPr>
          <w:p w14:paraId="2DCB227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38" w:type="dxa"/>
            <w:tcMar>
              <w:top w:w="50" w:type="dxa"/>
              <w:left w:w="100" w:type="dxa"/>
            </w:tcMar>
            <w:vAlign w:val="center"/>
          </w:tcPr>
          <w:p w14:paraId="64F6689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3" w:type="dxa"/>
            <w:tcMar>
              <w:top w:w="50" w:type="dxa"/>
              <w:left w:w="100" w:type="dxa"/>
            </w:tcMar>
            <w:vAlign w:val="center"/>
          </w:tcPr>
          <w:p w14:paraId="5C17C452"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16D3589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4">
              <w:r w:rsidRPr="00E45289">
                <w:rPr>
                  <w:rFonts w:ascii="Times New Roman" w:hAnsi="Times New Roman" w:cs="Times New Roman"/>
                  <w:color w:val="0000FF"/>
                  <w:sz w:val="20"/>
                  <w:szCs w:val="20"/>
                  <w:u w:val="single"/>
                </w:rPr>
                <w:t>https://m.edsoo.ru/7f418bce</w:t>
              </w:r>
            </w:hyperlink>
          </w:p>
        </w:tc>
      </w:tr>
      <w:tr w:rsidR="008023BD" w:rsidRPr="00E45289" w14:paraId="50FDB6D7" w14:textId="77777777" w:rsidTr="0010275E">
        <w:trPr>
          <w:trHeight w:val="144"/>
          <w:tblCellSpacing w:w="20" w:type="nil"/>
        </w:trPr>
        <w:tc>
          <w:tcPr>
            <w:tcW w:w="0" w:type="auto"/>
            <w:gridSpan w:val="2"/>
            <w:tcMar>
              <w:top w:w="50" w:type="dxa"/>
              <w:left w:w="100" w:type="dxa"/>
            </w:tcMar>
            <w:vAlign w:val="center"/>
          </w:tcPr>
          <w:p w14:paraId="692897D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5556CC6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23 </w:t>
            </w:r>
          </w:p>
        </w:tc>
        <w:tc>
          <w:tcPr>
            <w:tcW w:w="0" w:type="auto"/>
            <w:gridSpan w:val="3"/>
            <w:tcMar>
              <w:top w:w="50" w:type="dxa"/>
              <w:left w:w="100" w:type="dxa"/>
            </w:tcMar>
            <w:vAlign w:val="center"/>
          </w:tcPr>
          <w:p w14:paraId="7DEB8FEF" w14:textId="77777777" w:rsidR="008023BD" w:rsidRPr="00E45289" w:rsidRDefault="008023BD" w:rsidP="0010275E">
            <w:pPr>
              <w:rPr>
                <w:rFonts w:ascii="Times New Roman" w:hAnsi="Times New Roman" w:cs="Times New Roman"/>
                <w:sz w:val="20"/>
                <w:szCs w:val="20"/>
              </w:rPr>
            </w:pPr>
          </w:p>
        </w:tc>
      </w:tr>
      <w:tr w:rsidR="008023BD" w:rsidRPr="00E45289" w14:paraId="5A9FB47C" w14:textId="77777777" w:rsidTr="0010275E">
        <w:trPr>
          <w:trHeight w:val="144"/>
          <w:tblCellSpacing w:w="20" w:type="nil"/>
        </w:trPr>
        <w:tc>
          <w:tcPr>
            <w:tcW w:w="0" w:type="auto"/>
            <w:gridSpan w:val="6"/>
            <w:tcMar>
              <w:top w:w="50" w:type="dxa"/>
              <w:left w:w="100" w:type="dxa"/>
            </w:tcMar>
            <w:vAlign w:val="center"/>
          </w:tcPr>
          <w:p w14:paraId="305C290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 xml:space="preserve">История России. Россия в конце XVII — XVIII в.: от </w:t>
            </w:r>
            <w:r w:rsidRPr="00E45289">
              <w:rPr>
                <w:rFonts w:ascii="Times New Roman" w:hAnsi="Times New Roman" w:cs="Times New Roman"/>
                <w:b/>
                <w:sz w:val="20"/>
                <w:szCs w:val="20"/>
              </w:rPr>
              <w:lastRenderedPageBreak/>
              <w:t>царства к империи</w:t>
            </w:r>
          </w:p>
        </w:tc>
      </w:tr>
      <w:tr w:rsidR="008023BD" w:rsidRPr="00E45289" w14:paraId="49CB4050" w14:textId="77777777" w:rsidTr="0010275E">
        <w:trPr>
          <w:trHeight w:val="144"/>
          <w:tblCellSpacing w:w="20" w:type="nil"/>
        </w:trPr>
        <w:tc>
          <w:tcPr>
            <w:tcW w:w="520" w:type="dxa"/>
            <w:tcMar>
              <w:top w:w="50" w:type="dxa"/>
              <w:left w:w="100" w:type="dxa"/>
            </w:tcMar>
            <w:vAlign w:val="center"/>
          </w:tcPr>
          <w:p w14:paraId="3BDBCDF1"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2.1</w:t>
            </w:r>
          </w:p>
        </w:tc>
        <w:tc>
          <w:tcPr>
            <w:tcW w:w="2640" w:type="dxa"/>
            <w:tcMar>
              <w:top w:w="50" w:type="dxa"/>
              <w:left w:w="100" w:type="dxa"/>
            </w:tcMar>
            <w:vAlign w:val="center"/>
          </w:tcPr>
          <w:p w14:paraId="7A7868A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1011" w:type="dxa"/>
            <w:tcMar>
              <w:top w:w="50" w:type="dxa"/>
              <w:left w:w="100" w:type="dxa"/>
            </w:tcMar>
            <w:vAlign w:val="center"/>
          </w:tcPr>
          <w:p w14:paraId="78546B5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38" w:type="dxa"/>
            <w:tcMar>
              <w:top w:w="50" w:type="dxa"/>
              <w:left w:w="100" w:type="dxa"/>
            </w:tcMar>
            <w:vAlign w:val="center"/>
          </w:tcPr>
          <w:p w14:paraId="59A604BA"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5110289D"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73F2EF1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5">
              <w:r w:rsidRPr="00E45289">
                <w:rPr>
                  <w:rFonts w:ascii="Times New Roman" w:hAnsi="Times New Roman" w:cs="Times New Roman"/>
                  <w:color w:val="0000FF"/>
                  <w:sz w:val="20"/>
                  <w:szCs w:val="20"/>
                  <w:u w:val="single"/>
                </w:rPr>
                <w:t>https://m.edsoo.ru/7f418a34</w:t>
              </w:r>
            </w:hyperlink>
          </w:p>
        </w:tc>
      </w:tr>
      <w:tr w:rsidR="008023BD" w:rsidRPr="00E45289" w14:paraId="455F7AAC" w14:textId="77777777" w:rsidTr="0010275E">
        <w:trPr>
          <w:trHeight w:val="144"/>
          <w:tblCellSpacing w:w="20" w:type="nil"/>
        </w:trPr>
        <w:tc>
          <w:tcPr>
            <w:tcW w:w="520" w:type="dxa"/>
            <w:tcMar>
              <w:top w:w="50" w:type="dxa"/>
              <w:left w:w="100" w:type="dxa"/>
            </w:tcMar>
            <w:vAlign w:val="center"/>
          </w:tcPr>
          <w:p w14:paraId="156F19C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2.2</w:t>
            </w:r>
          </w:p>
        </w:tc>
        <w:tc>
          <w:tcPr>
            <w:tcW w:w="2640" w:type="dxa"/>
            <w:tcMar>
              <w:top w:w="50" w:type="dxa"/>
              <w:left w:w="100" w:type="dxa"/>
            </w:tcMar>
            <w:vAlign w:val="center"/>
          </w:tcPr>
          <w:p w14:paraId="623BA8A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Россия в эпоху преобразований Петра I</w:t>
            </w:r>
          </w:p>
        </w:tc>
        <w:tc>
          <w:tcPr>
            <w:tcW w:w="1011" w:type="dxa"/>
            <w:tcMar>
              <w:top w:w="50" w:type="dxa"/>
              <w:left w:w="100" w:type="dxa"/>
            </w:tcMar>
            <w:vAlign w:val="center"/>
          </w:tcPr>
          <w:p w14:paraId="25C2CB1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738" w:type="dxa"/>
            <w:tcMar>
              <w:top w:w="50" w:type="dxa"/>
              <w:left w:w="100" w:type="dxa"/>
            </w:tcMar>
            <w:vAlign w:val="center"/>
          </w:tcPr>
          <w:p w14:paraId="3CF60DD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3" w:type="dxa"/>
            <w:tcMar>
              <w:top w:w="50" w:type="dxa"/>
              <w:left w:w="100" w:type="dxa"/>
            </w:tcMar>
            <w:vAlign w:val="center"/>
          </w:tcPr>
          <w:p w14:paraId="467CEA4F"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4135BB4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6">
              <w:r w:rsidRPr="00E45289">
                <w:rPr>
                  <w:rFonts w:ascii="Times New Roman" w:hAnsi="Times New Roman" w:cs="Times New Roman"/>
                  <w:color w:val="0000FF"/>
                  <w:sz w:val="20"/>
                  <w:szCs w:val="20"/>
                  <w:u w:val="single"/>
                </w:rPr>
                <w:t>https://m.edsoo.ru/7f418a34</w:t>
              </w:r>
            </w:hyperlink>
          </w:p>
        </w:tc>
      </w:tr>
      <w:tr w:rsidR="008023BD" w:rsidRPr="00E45289" w14:paraId="30845AEE" w14:textId="77777777" w:rsidTr="0010275E">
        <w:trPr>
          <w:trHeight w:val="144"/>
          <w:tblCellSpacing w:w="20" w:type="nil"/>
        </w:trPr>
        <w:tc>
          <w:tcPr>
            <w:tcW w:w="520" w:type="dxa"/>
            <w:tcMar>
              <w:top w:w="50" w:type="dxa"/>
              <w:left w:w="100" w:type="dxa"/>
            </w:tcMar>
            <w:vAlign w:val="center"/>
          </w:tcPr>
          <w:p w14:paraId="7AF2026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2.3</w:t>
            </w:r>
          </w:p>
        </w:tc>
        <w:tc>
          <w:tcPr>
            <w:tcW w:w="2640" w:type="dxa"/>
            <w:tcMar>
              <w:top w:w="50" w:type="dxa"/>
              <w:left w:w="100" w:type="dxa"/>
            </w:tcMar>
            <w:vAlign w:val="center"/>
          </w:tcPr>
          <w:p w14:paraId="3154300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Россия после Петра I. Дворцовые перевороты</w:t>
            </w:r>
          </w:p>
        </w:tc>
        <w:tc>
          <w:tcPr>
            <w:tcW w:w="1011" w:type="dxa"/>
            <w:tcMar>
              <w:top w:w="50" w:type="dxa"/>
              <w:left w:w="100" w:type="dxa"/>
            </w:tcMar>
            <w:vAlign w:val="center"/>
          </w:tcPr>
          <w:p w14:paraId="05C3059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38" w:type="dxa"/>
            <w:tcMar>
              <w:top w:w="50" w:type="dxa"/>
              <w:left w:w="100" w:type="dxa"/>
            </w:tcMar>
            <w:vAlign w:val="center"/>
          </w:tcPr>
          <w:p w14:paraId="25BB0AB0"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1395D3B0"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41" w:type="dxa"/>
            <w:tcMar>
              <w:top w:w="50" w:type="dxa"/>
              <w:left w:w="100" w:type="dxa"/>
            </w:tcMar>
            <w:vAlign w:val="center"/>
          </w:tcPr>
          <w:p w14:paraId="75E6C0E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7">
              <w:r w:rsidRPr="00E45289">
                <w:rPr>
                  <w:rFonts w:ascii="Times New Roman" w:hAnsi="Times New Roman" w:cs="Times New Roman"/>
                  <w:color w:val="0000FF"/>
                  <w:sz w:val="20"/>
                  <w:szCs w:val="20"/>
                  <w:u w:val="single"/>
                </w:rPr>
                <w:t>https://m.edsoo.ru/7f418a34</w:t>
              </w:r>
            </w:hyperlink>
          </w:p>
        </w:tc>
      </w:tr>
      <w:tr w:rsidR="008023BD" w:rsidRPr="00E45289" w14:paraId="28F049A8" w14:textId="77777777" w:rsidTr="0010275E">
        <w:trPr>
          <w:trHeight w:val="144"/>
          <w:tblCellSpacing w:w="20" w:type="nil"/>
        </w:trPr>
        <w:tc>
          <w:tcPr>
            <w:tcW w:w="520" w:type="dxa"/>
            <w:tcMar>
              <w:top w:w="50" w:type="dxa"/>
              <w:left w:w="100" w:type="dxa"/>
            </w:tcMar>
            <w:vAlign w:val="center"/>
          </w:tcPr>
          <w:p w14:paraId="60A128A9"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2.4</w:t>
            </w:r>
          </w:p>
        </w:tc>
        <w:tc>
          <w:tcPr>
            <w:tcW w:w="2640" w:type="dxa"/>
            <w:tcMar>
              <w:top w:w="50" w:type="dxa"/>
              <w:left w:w="100" w:type="dxa"/>
            </w:tcMar>
            <w:vAlign w:val="center"/>
          </w:tcPr>
          <w:p w14:paraId="21A1D12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Россия в 1760-1790-х гг. Правление Екатерины II и Павла I</w:t>
            </w:r>
          </w:p>
        </w:tc>
        <w:tc>
          <w:tcPr>
            <w:tcW w:w="1011" w:type="dxa"/>
            <w:tcMar>
              <w:top w:w="50" w:type="dxa"/>
              <w:left w:w="100" w:type="dxa"/>
            </w:tcMar>
            <w:vAlign w:val="center"/>
          </w:tcPr>
          <w:p w14:paraId="57E2C03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18 </w:t>
            </w:r>
          </w:p>
        </w:tc>
        <w:tc>
          <w:tcPr>
            <w:tcW w:w="1738" w:type="dxa"/>
            <w:tcMar>
              <w:top w:w="50" w:type="dxa"/>
              <w:left w:w="100" w:type="dxa"/>
            </w:tcMar>
            <w:vAlign w:val="center"/>
          </w:tcPr>
          <w:p w14:paraId="30F56E34"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3" w:type="dxa"/>
            <w:tcMar>
              <w:top w:w="50" w:type="dxa"/>
              <w:left w:w="100" w:type="dxa"/>
            </w:tcMar>
            <w:vAlign w:val="center"/>
          </w:tcPr>
          <w:p w14:paraId="52918167"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331E355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8">
              <w:r w:rsidRPr="00E45289">
                <w:rPr>
                  <w:rFonts w:ascii="Times New Roman" w:hAnsi="Times New Roman" w:cs="Times New Roman"/>
                  <w:color w:val="0000FF"/>
                  <w:sz w:val="20"/>
                  <w:szCs w:val="20"/>
                  <w:u w:val="single"/>
                </w:rPr>
                <w:t>https://m.edsoo.ru/7f418a34</w:t>
              </w:r>
            </w:hyperlink>
          </w:p>
        </w:tc>
      </w:tr>
      <w:tr w:rsidR="008023BD" w:rsidRPr="00E45289" w14:paraId="7030B109" w14:textId="77777777" w:rsidTr="0010275E">
        <w:trPr>
          <w:trHeight w:val="144"/>
          <w:tblCellSpacing w:w="20" w:type="nil"/>
        </w:trPr>
        <w:tc>
          <w:tcPr>
            <w:tcW w:w="520" w:type="dxa"/>
            <w:tcMar>
              <w:top w:w="50" w:type="dxa"/>
              <w:left w:w="100" w:type="dxa"/>
            </w:tcMar>
            <w:vAlign w:val="center"/>
          </w:tcPr>
          <w:p w14:paraId="254674B8"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2.5</w:t>
            </w:r>
          </w:p>
        </w:tc>
        <w:tc>
          <w:tcPr>
            <w:tcW w:w="2640" w:type="dxa"/>
            <w:tcMar>
              <w:top w:w="50" w:type="dxa"/>
              <w:left w:w="100" w:type="dxa"/>
            </w:tcMar>
            <w:vAlign w:val="center"/>
          </w:tcPr>
          <w:p w14:paraId="1AF883A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Культурное пространство Российской империи в XVIII в.</w:t>
            </w:r>
          </w:p>
        </w:tc>
        <w:tc>
          <w:tcPr>
            <w:tcW w:w="1011" w:type="dxa"/>
            <w:tcMar>
              <w:top w:w="50" w:type="dxa"/>
              <w:left w:w="100" w:type="dxa"/>
            </w:tcMar>
            <w:vAlign w:val="center"/>
          </w:tcPr>
          <w:p w14:paraId="4ADF31C0"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38" w:type="dxa"/>
            <w:tcMar>
              <w:top w:w="50" w:type="dxa"/>
              <w:left w:w="100" w:type="dxa"/>
            </w:tcMar>
            <w:vAlign w:val="center"/>
          </w:tcPr>
          <w:p w14:paraId="6F84604C"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446F43B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41" w:type="dxa"/>
            <w:tcMar>
              <w:top w:w="50" w:type="dxa"/>
              <w:left w:w="100" w:type="dxa"/>
            </w:tcMar>
            <w:vAlign w:val="center"/>
          </w:tcPr>
          <w:p w14:paraId="7B86748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49">
              <w:r w:rsidRPr="00E45289">
                <w:rPr>
                  <w:rFonts w:ascii="Times New Roman" w:hAnsi="Times New Roman" w:cs="Times New Roman"/>
                  <w:color w:val="0000FF"/>
                  <w:sz w:val="20"/>
                  <w:szCs w:val="20"/>
                  <w:u w:val="single"/>
                </w:rPr>
                <w:t>https://m.edsoo.ru/7f418a34</w:t>
              </w:r>
            </w:hyperlink>
          </w:p>
        </w:tc>
      </w:tr>
      <w:tr w:rsidR="008023BD" w:rsidRPr="00E45289" w14:paraId="785A1D76" w14:textId="77777777" w:rsidTr="0010275E">
        <w:trPr>
          <w:trHeight w:val="144"/>
          <w:tblCellSpacing w:w="20" w:type="nil"/>
        </w:trPr>
        <w:tc>
          <w:tcPr>
            <w:tcW w:w="520" w:type="dxa"/>
            <w:tcMar>
              <w:top w:w="50" w:type="dxa"/>
              <w:left w:w="100" w:type="dxa"/>
            </w:tcMar>
            <w:vAlign w:val="center"/>
          </w:tcPr>
          <w:p w14:paraId="17049265"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2.6</w:t>
            </w:r>
          </w:p>
        </w:tc>
        <w:tc>
          <w:tcPr>
            <w:tcW w:w="2640" w:type="dxa"/>
            <w:tcMar>
              <w:top w:w="50" w:type="dxa"/>
              <w:left w:w="100" w:type="dxa"/>
            </w:tcMar>
            <w:vAlign w:val="center"/>
          </w:tcPr>
          <w:p w14:paraId="2570E45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Наш край в XVIII в.</w:t>
            </w:r>
          </w:p>
        </w:tc>
        <w:tc>
          <w:tcPr>
            <w:tcW w:w="1011" w:type="dxa"/>
            <w:tcMar>
              <w:top w:w="50" w:type="dxa"/>
              <w:left w:w="100" w:type="dxa"/>
            </w:tcMar>
            <w:vAlign w:val="center"/>
          </w:tcPr>
          <w:p w14:paraId="76F59C0C"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38" w:type="dxa"/>
            <w:tcMar>
              <w:top w:w="50" w:type="dxa"/>
              <w:left w:w="100" w:type="dxa"/>
            </w:tcMar>
            <w:vAlign w:val="center"/>
          </w:tcPr>
          <w:p w14:paraId="47707783" w14:textId="77777777" w:rsidR="008023BD" w:rsidRPr="00E45289" w:rsidRDefault="008023BD" w:rsidP="0010275E">
            <w:pPr>
              <w:ind w:left="135"/>
              <w:jc w:val="center"/>
              <w:rPr>
                <w:rFonts w:ascii="Times New Roman" w:hAnsi="Times New Roman" w:cs="Times New Roman"/>
                <w:sz w:val="20"/>
                <w:szCs w:val="20"/>
              </w:rPr>
            </w:pPr>
          </w:p>
        </w:tc>
        <w:tc>
          <w:tcPr>
            <w:tcW w:w="1823" w:type="dxa"/>
            <w:tcMar>
              <w:top w:w="50" w:type="dxa"/>
              <w:left w:w="100" w:type="dxa"/>
            </w:tcMar>
            <w:vAlign w:val="center"/>
          </w:tcPr>
          <w:p w14:paraId="40A5BFD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41" w:type="dxa"/>
            <w:tcMar>
              <w:top w:w="50" w:type="dxa"/>
              <w:left w:w="100" w:type="dxa"/>
            </w:tcMar>
            <w:vAlign w:val="center"/>
          </w:tcPr>
          <w:p w14:paraId="31BE9B57" w14:textId="77777777" w:rsidR="008023BD" w:rsidRPr="00E45289" w:rsidRDefault="008023BD" w:rsidP="0010275E">
            <w:pPr>
              <w:ind w:left="135"/>
              <w:rPr>
                <w:rFonts w:ascii="Times New Roman" w:hAnsi="Times New Roman" w:cs="Times New Roman"/>
                <w:sz w:val="20"/>
                <w:szCs w:val="20"/>
              </w:rPr>
            </w:pPr>
          </w:p>
        </w:tc>
      </w:tr>
      <w:tr w:rsidR="008023BD" w:rsidRPr="00E45289" w14:paraId="6FD55A5B" w14:textId="77777777" w:rsidTr="0010275E">
        <w:trPr>
          <w:trHeight w:val="144"/>
          <w:tblCellSpacing w:w="20" w:type="nil"/>
        </w:trPr>
        <w:tc>
          <w:tcPr>
            <w:tcW w:w="520" w:type="dxa"/>
            <w:tcMar>
              <w:top w:w="50" w:type="dxa"/>
              <w:left w:w="100" w:type="dxa"/>
            </w:tcMar>
            <w:vAlign w:val="center"/>
          </w:tcPr>
          <w:p w14:paraId="3429354C"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2.7</w:t>
            </w:r>
          </w:p>
        </w:tc>
        <w:tc>
          <w:tcPr>
            <w:tcW w:w="2640" w:type="dxa"/>
            <w:tcMar>
              <w:top w:w="50" w:type="dxa"/>
              <w:left w:w="100" w:type="dxa"/>
            </w:tcMar>
            <w:vAlign w:val="center"/>
          </w:tcPr>
          <w:p w14:paraId="2BEE812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1011" w:type="dxa"/>
            <w:tcMar>
              <w:top w:w="50" w:type="dxa"/>
              <w:left w:w="100" w:type="dxa"/>
            </w:tcMar>
            <w:vAlign w:val="center"/>
          </w:tcPr>
          <w:p w14:paraId="77DD4EC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38" w:type="dxa"/>
            <w:tcMar>
              <w:top w:w="50" w:type="dxa"/>
              <w:left w:w="100" w:type="dxa"/>
            </w:tcMar>
            <w:vAlign w:val="center"/>
          </w:tcPr>
          <w:p w14:paraId="0024A03C"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3" w:type="dxa"/>
            <w:tcMar>
              <w:top w:w="50" w:type="dxa"/>
              <w:left w:w="100" w:type="dxa"/>
            </w:tcMar>
            <w:vAlign w:val="center"/>
          </w:tcPr>
          <w:p w14:paraId="1823D339" w14:textId="77777777" w:rsidR="008023BD" w:rsidRPr="00E45289" w:rsidRDefault="008023BD" w:rsidP="0010275E">
            <w:pPr>
              <w:ind w:left="135"/>
              <w:jc w:val="center"/>
              <w:rPr>
                <w:rFonts w:ascii="Times New Roman" w:hAnsi="Times New Roman" w:cs="Times New Roman"/>
                <w:sz w:val="20"/>
                <w:szCs w:val="20"/>
              </w:rPr>
            </w:pPr>
          </w:p>
        </w:tc>
        <w:tc>
          <w:tcPr>
            <w:tcW w:w="2741" w:type="dxa"/>
            <w:tcMar>
              <w:top w:w="50" w:type="dxa"/>
              <w:left w:w="100" w:type="dxa"/>
            </w:tcMar>
            <w:vAlign w:val="center"/>
          </w:tcPr>
          <w:p w14:paraId="316AF8B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0">
              <w:r w:rsidRPr="00E45289">
                <w:rPr>
                  <w:rFonts w:ascii="Times New Roman" w:hAnsi="Times New Roman" w:cs="Times New Roman"/>
                  <w:color w:val="0000FF"/>
                  <w:sz w:val="20"/>
                  <w:szCs w:val="20"/>
                  <w:u w:val="single"/>
                </w:rPr>
                <w:t>https://m.edsoo.ru/7f418a34</w:t>
              </w:r>
            </w:hyperlink>
          </w:p>
        </w:tc>
      </w:tr>
      <w:tr w:rsidR="008023BD" w:rsidRPr="00E45289" w14:paraId="68E7AB0B" w14:textId="77777777" w:rsidTr="0010275E">
        <w:trPr>
          <w:trHeight w:val="144"/>
          <w:tblCellSpacing w:w="20" w:type="nil"/>
        </w:trPr>
        <w:tc>
          <w:tcPr>
            <w:tcW w:w="0" w:type="auto"/>
            <w:gridSpan w:val="2"/>
            <w:tcMar>
              <w:top w:w="50" w:type="dxa"/>
              <w:left w:w="100" w:type="dxa"/>
            </w:tcMar>
            <w:vAlign w:val="center"/>
          </w:tcPr>
          <w:p w14:paraId="66F8567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6019BB04"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45 </w:t>
            </w:r>
          </w:p>
        </w:tc>
        <w:tc>
          <w:tcPr>
            <w:tcW w:w="0" w:type="auto"/>
            <w:gridSpan w:val="3"/>
            <w:tcMar>
              <w:top w:w="50" w:type="dxa"/>
              <w:left w:w="100" w:type="dxa"/>
            </w:tcMar>
            <w:vAlign w:val="center"/>
          </w:tcPr>
          <w:p w14:paraId="56287399" w14:textId="77777777" w:rsidR="008023BD" w:rsidRPr="00E45289" w:rsidRDefault="008023BD" w:rsidP="0010275E">
            <w:pPr>
              <w:rPr>
                <w:rFonts w:ascii="Times New Roman" w:hAnsi="Times New Roman" w:cs="Times New Roman"/>
                <w:sz w:val="20"/>
                <w:szCs w:val="20"/>
              </w:rPr>
            </w:pPr>
          </w:p>
        </w:tc>
      </w:tr>
      <w:tr w:rsidR="008023BD" w:rsidRPr="00E45289" w14:paraId="453A6BCC" w14:textId="77777777" w:rsidTr="0010275E">
        <w:trPr>
          <w:trHeight w:val="144"/>
          <w:tblCellSpacing w:w="20" w:type="nil"/>
        </w:trPr>
        <w:tc>
          <w:tcPr>
            <w:tcW w:w="0" w:type="auto"/>
            <w:gridSpan w:val="2"/>
            <w:tcMar>
              <w:top w:w="50" w:type="dxa"/>
              <w:left w:w="100" w:type="dxa"/>
            </w:tcMar>
            <w:vAlign w:val="center"/>
          </w:tcPr>
          <w:p w14:paraId="1A99A58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1589" w:type="dxa"/>
            <w:tcMar>
              <w:top w:w="50" w:type="dxa"/>
              <w:left w:w="100" w:type="dxa"/>
            </w:tcMar>
            <w:vAlign w:val="center"/>
          </w:tcPr>
          <w:p w14:paraId="136F1DE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38" w:type="dxa"/>
            <w:tcMar>
              <w:top w:w="50" w:type="dxa"/>
              <w:left w:w="100" w:type="dxa"/>
            </w:tcMar>
            <w:vAlign w:val="center"/>
          </w:tcPr>
          <w:p w14:paraId="28DB112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23" w:type="dxa"/>
            <w:tcMar>
              <w:top w:w="50" w:type="dxa"/>
              <w:left w:w="100" w:type="dxa"/>
            </w:tcMar>
            <w:vAlign w:val="center"/>
          </w:tcPr>
          <w:p w14:paraId="772E67D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741" w:type="dxa"/>
            <w:tcMar>
              <w:top w:w="50" w:type="dxa"/>
              <w:left w:w="100" w:type="dxa"/>
            </w:tcMar>
            <w:vAlign w:val="center"/>
          </w:tcPr>
          <w:p w14:paraId="4A51F540" w14:textId="77777777" w:rsidR="008023BD" w:rsidRPr="00E45289" w:rsidRDefault="008023BD" w:rsidP="0010275E">
            <w:pPr>
              <w:rPr>
                <w:rFonts w:ascii="Times New Roman" w:hAnsi="Times New Roman" w:cs="Times New Roman"/>
                <w:sz w:val="20"/>
                <w:szCs w:val="20"/>
              </w:rPr>
            </w:pPr>
          </w:p>
        </w:tc>
      </w:tr>
    </w:tbl>
    <w:p w14:paraId="34B35004" w14:textId="10510406" w:rsidR="008023BD" w:rsidRPr="00E45289" w:rsidRDefault="008023BD" w:rsidP="00107F7A">
      <w:pPr>
        <w:tabs>
          <w:tab w:val="left" w:pos="919"/>
        </w:tabs>
        <w:jc w:val="both"/>
        <w:rPr>
          <w:rFonts w:ascii="Times New Roman" w:hAnsi="Times New Roman" w:cs="Times New Roman"/>
          <w:sz w:val="20"/>
          <w:szCs w:val="20"/>
        </w:rPr>
      </w:pPr>
    </w:p>
    <w:p w14:paraId="0F140D95" w14:textId="481E4189" w:rsidR="008023BD" w:rsidRPr="00E45289" w:rsidRDefault="008023BD" w:rsidP="008023BD">
      <w:pPr>
        <w:rPr>
          <w:rFonts w:ascii="Times New Roman" w:hAnsi="Times New Roman" w:cs="Times New Roman"/>
          <w:sz w:val="20"/>
          <w:szCs w:val="20"/>
        </w:rPr>
      </w:pPr>
      <w:r w:rsidRPr="00E45289">
        <w:rPr>
          <w:rFonts w:ascii="Times New Roman" w:hAnsi="Times New Roman" w:cs="Times New Roman"/>
          <w:sz w:val="20"/>
          <w:szCs w:val="20"/>
        </w:rPr>
        <w:t>9 КЛАСС</w:t>
      </w:r>
    </w:p>
    <w:p w14:paraId="08F38D2F" w14:textId="6FE3DEAA" w:rsidR="008023BD" w:rsidRPr="00E45289" w:rsidRDefault="008023BD" w:rsidP="008023BD">
      <w:pPr>
        <w:rPr>
          <w:rFonts w:ascii="Times New Roman" w:hAnsi="Times New Roman" w:cs="Times New Roman"/>
          <w:sz w:val="20"/>
          <w:szCs w:val="20"/>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0"/>
        <w:gridCol w:w="1287"/>
        <w:gridCol w:w="634"/>
        <w:gridCol w:w="1133"/>
        <w:gridCol w:w="1172"/>
        <w:gridCol w:w="1800"/>
      </w:tblGrid>
      <w:tr w:rsidR="008023BD" w:rsidRPr="00E45289" w14:paraId="6233B7BB" w14:textId="77777777" w:rsidTr="0010275E">
        <w:trPr>
          <w:trHeight w:val="144"/>
          <w:tblCellSpacing w:w="20" w:type="nil"/>
        </w:trPr>
        <w:tc>
          <w:tcPr>
            <w:tcW w:w="1120" w:type="dxa"/>
            <w:vMerge w:val="restart"/>
            <w:tcMar>
              <w:top w:w="50" w:type="dxa"/>
              <w:left w:w="100" w:type="dxa"/>
            </w:tcMar>
            <w:vAlign w:val="center"/>
          </w:tcPr>
          <w:p w14:paraId="2C50AD0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2E0BC6C2" w14:textId="77777777" w:rsidR="008023BD" w:rsidRPr="00E45289" w:rsidRDefault="008023BD" w:rsidP="0010275E">
            <w:pPr>
              <w:ind w:left="135"/>
              <w:rPr>
                <w:rFonts w:ascii="Times New Roman" w:hAnsi="Times New Roman" w:cs="Times New Roman"/>
                <w:sz w:val="20"/>
                <w:szCs w:val="20"/>
              </w:rPr>
            </w:pPr>
          </w:p>
        </w:tc>
        <w:tc>
          <w:tcPr>
            <w:tcW w:w="4591" w:type="dxa"/>
            <w:vMerge w:val="restart"/>
            <w:tcMar>
              <w:top w:w="50" w:type="dxa"/>
              <w:left w:w="100" w:type="dxa"/>
            </w:tcMar>
            <w:vAlign w:val="center"/>
          </w:tcPr>
          <w:p w14:paraId="14D4BDB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407E1880" w14:textId="77777777" w:rsidR="008023BD" w:rsidRPr="00E45289" w:rsidRDefault="008023BD"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407EC13D"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812" w:type="dxa"/>
            <w:vMerge w:val="restart"/>
            <w:tcMar>
              <w:top w:w="50" w:type="dxa"/>
              <w:left w:w="100" w:type="dxa"/>
            </w:tcMar>
            <w:vAlign w:val="center"/>
          </w:tcPr>
          <w:p w14:paraId="59C819B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C8FC2DE" w14:textId="77777777" w:rsidR="008023BD" w:rsidRPr="00E45289" w:rsidRDefault="008023BD" w:rsidP="0010275E">
            <w:pPr>
              <w:ind w:left="135"/>
              <w:rPr>
                <w:rFonts w:ascii="Times New Roman" w:hAnsi="Times New Roman" w:cs="Times New Roman"/>
                <w:sz w:val="20"/>
                <w:szCs w:val="20"/>
              </w:rPr>
            </w:pPr>
          </w:p>
        </w:tc>
      </w:tr>
      <w:tr w:rsidR="008023BD" w:rsidRPr="00E45289" w14:paraId="04535855" w14:textId="77777777" w:rsidTr="0010275E">
        <w:trPr>
          <w:trHeight w:val="144"/>
          <w:tblCellSpacing w:w="20" w:type="nil"/>
        </w:trPr>
        <w:tc>
          <w:tcPr>
            <w:tcW w:w="0" w:type="auto"/>
            <w:vMerge/>
            <w:tcBorders>
              <w:top w:val="nil"/>
            </w:tcBorders>
            <w:tcMar>
              <w:top w:w="50" w:type="dxa"/>
              <w:left w:w="100" w:type="dxa"/>
            </w:tcMar>
          </w:tcPr>
          <w:p w14:paraId="751C6F26" w14:textId="77777777" w:rsidR="008023BD" w:rsidRPr="00E45289" w:rsidRDefault="008023BD"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5EE10C6C" w14:textId="77777777" w:rsidR="008023BD" w:rsidRPr="00E45289" w:rsidRDefault="008023BD" w:rsidP="0010275E">
            <w:pPr>
              <w:rPr>
                <w:rFonts w:ascii="Times New Roman" w:hAnsi="Times New Roman" w:cs="Times New Roman"/>
                <w:sz w:val="20"/>
                <w:szCs w:val="20"/>
              </w:rPr>
            </w:pPr>
          </w:p>
        </w:tc>
        <w:tc>
          <w:tcPr>
            <w:tcW w:w="1542" w:type="dxa"/>
            <w:tcMar>
              <w:top w:w="50" w:type="dxa"/>
              <w:left w:w="100" w:type="dxa"/>
            </w:tcMar>
            <w:vAlign w:val="center"/>
          </w:tcPr>
          <w:p w14:paraId="7AA682B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60F2A85C" w14:textId="77777777" w:rsidR="008023BD" w:rsidRPr="00E45289" w:rsidRDefault="008023BD" w:rsidP="0010275E">
            <w:pPr>
              <w:ind w:left="135"/>
              <w:rPr>
                <w:rFonts w:ascii="Times New Roman" w:hAnsi="Times New Roman" w:cs="Times New Roman"/>
                <w:sz w:val="20"/>
                <w:szCs w:val="20"/>
              </w:rPr>
            </w:pPr>
          </w:p>
        </w:tc>
        <w:tc>
          <w:tcPr>
            <w:tcW w:w="1841" w:type="dxa"/>
            <w:tcMar>
              <w:top w:w="50" w:type="dxa"/>
              <w:left w:w="100" w:type="dxa"/>
            </w:tcMar>
            <w:vAlign w:val="center"/>
          </w:tcPr>
          <w:p w14:paraId="5831BCA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071EDD03" w14:textId="77777777" w:rsidR="008023BD" w:rsidRPr="00E45289" w:rsidRDefault="008023BD" w:rsidP="0010275E">
            <w:pPr>
              <w:ind w:left="135"/>
              <w:rPr>
                <w:rFonts w:ascii="Times New Roman" w:hAnsi="Times New Roman" w:cs="Times New Roman"/>
                <w:sz w:val="20"/>
                <w:szCs w:val="20"/>
              </w:rPr>
            </w:pPr>
          </w:p>
        </w:tc>
        <w:tc>
          <w:tcPr>
            <w:tcW w:w="1910" w:type="dxa"/>
            <w:tcMar>
              <w:top w:w="50" w:type="dxa"/>
              <w:left w:w="100" w:type="dxa"/>
            </w:tcMar>
            <w:vAlign w:val="center"/>
          </w:tcPr>
          <w:p w14:paraId="4611721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26539AF4" w14:textId="77777777" w:rsidR="008023BD" w:rsidRPr="00E45289" w:rsidRDefault="008023BD"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06C4300" w14:textId="77777777" w:rsidR="008023BD" w:rsidRPr="00E45289" w:rsidRDefault="008023BD" w:rsidP="0010275E">
            <w:pPr>
              <w:rPr>
                <w:rFonts w:ascii="Times New Roman" w:hAnsi="Times New Roman" w:cs="Times New Roman"/>
                <w:sz w:val="20"/>
                <w:szCs w:val="20"/>
              </w:rPr>
            </w:pPr>
          </w:p>
        </w:tc>
      </w:tr>
      <w:tr w:rsidR="008023BD" w:rsidRPr="00E45289" w14:paraId="4C975CCE" w14:textId="77777777" w:rsidTr="0010275E">
        <w:trPr>
          <w:trHeight w:val="144"/>
          <w:tblCellSpacing w:w="20" w:type="nil"/>
        </w:trPr>
        <w:tc>
          <w:tcPr>
            <w:tcW w:w="0" w:type="auto"/>
            <w:gridSpan w:val="6"/>
            <w:tcMar>
              <w:top w:w="50" w:type="dxa"/>
              <w:left w:w="100" w:type="dxa"/>
            </w:tcMar>
            <w:vAlign w:val="center"/>
          </w:tcPr>
          <w:p w14:paraId="0C7055C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Всеобщая история. История Нового времени. XIХ — начало ХХ в.</w:t>
            </w:r>
          </w:p>
        </w:tc>
      </w:tr>
      <w:tr w:rsidR="008023BD" w:rsidRPr="00E45289" w14:paraId="4EB9DFFF" w14:textId="77777777" w:rsidTr="0010275E">
        <w:trPr>
          <w:trHeight w:val="144"/>
          <w:tblCellSpacing w:w="20" w:type="nil"/>
        </w:trPr>
        <w:tc>
          <w:tcPr>
            <w:tcW w:w="1120" w:type="dxa"/>
            <w:tcMar>
              <w:top w:w="50" w:type="dxa"/>
              <w:left w:w="100" w:type="dxa"/>
            </w:tcMar>
            <w:vAlign w:val="center"/>
          </w:tcPr>
          <w:p w14:paraId="65D0167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4591" w:type="dxa"/>
            <w:tcMar>
              <w:top w:w="50" w:type="dxa"/>
              <w:left w:w="100" w:type="dxa"/>
            </w:tcMar>
            <w:vAlign w:val="center"/>
          </w:tcPr>
          <w:p w14:paraId="7AF9AB1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1542" w:type="dxa"/>
            <w:tcMar>
              <w:top w:w="50" w:type="dxa"/>
              <w:left w:w="100" w:type="dxa"/>
            </w:tcMar>
            <w:vAlign w:val="center"/>
          </w:tcPr>
          <w:p w14:paraId="57257A7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53D89487"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36C6E2B3"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06F3B6D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1">
              <w:r w:rsidRPr="00E45289">
                <w:rPr>
                  <w:rFonts w:ascii="Times New Roman" w:hAnsi="Times New Roman" w:cs="Times New Roman"/>
                  <w:color w:val="0000FF"/>
                  <w:sz w:val="20"/>
                  <w:szCs w:val="20"/>
                  <w:u w:val="single"/>
                </w:rPr>
                <w:t>https://m.edsoo.ru/7f41adc0</w:t>
              </w:r>
            </w:hyperlink>
          </w:p>
        </w:tc>
      </w:tr>
      <w:tr w:rsidR="008023BD" w:rsidRPr="00E45289" w14:paraId="163EC767" w14:textId="77777777" w:rsidTr="0010275E">
        <w:trPr>
          <w:trHeight w:val="144"/>
          <w:tblCellSpacing w:w="20" w:type="nil"/>
        </w:trPr>
        <w:tc>
          <w:tcPr>
            <w:tcW w:w="1120" w:type="dxa"/>
            <w:tcMar>
              <w:top w:w="50" w:type="dxa"/>
              <w:left w:w="100" w:type="dxa"/>
            </w:tcMar>
            <w:vAlign w:val="center"/>
          </w:tcPr>
          <w:p w14:paraId="4BD31294"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1.2</w:t>
            </w:r>
          </w:p>
        </w:tc>
        <w:tc>
          <w:tcPr>
            <w:tcW w:w="4591" w:type="dxa"/>
            <w:tcMar>
              <w:top w:w="50" w:type="dxa"/>
              <w:left w:w="100" w:type="dxa"/>
            </w:tcMar>
            <w:vAlign w:val="center"/>
          </w:tcPr>
          <w:p w14:paraId="7B7C828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Европа в начале XIX века</w:t>
            </w:r>
          </w:p>
        </w:tc>
        <w:tc>
          <w:tcPr>
            <w:tcW w:w="1542" w:type="dxa"/>
            <w:tcMar>
              <w:top w:w="50" w:type="dxa"/>
              <w:left w:w="100" w:type="dxa"/>
            </w:tcMar>
            <w:vAlign w:val="center"/>
          </w:tcPr>
          <w:p w14:paraId="72A8F2F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67E2AA0"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413612D1"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527CBBD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2">
              <w:r w:rsidRPr="00E45289">
                <w:rPr>
                  <w:rFonts w:ascii="Times New Roman" w:hAnsi="Times New Roman" w:cs="Times New Roman"/>
                  <w:color w:val="0000FF"/>
                  <w:sz w:val="20"/>
                  <w:szCs w:val="20"/>
                  <w:u w:val="single"/>
                </w:rPr>
                <w:t>https://m.edsoo.ru/7f41adc0</w:t>
              </w:r>
            </w:hyperlink>
          </w:p>
        </w:tc>
      </w:tr>
      <w:tr w:rsidR="008023BD" w:rsidRPr="00E45289" w14:paraId="2647698B" w14:textId="77777777" w:rsidTr="0010275E">
        <w:trPr>
          <w:trHeight w:val="144"/>
          <w:tblCellSpacing w:w="20" w:type="nil"/>
        </w:trPr>
        <w:tc>
          <w:tcPr>
            <w:tcW w:w="1120" w:type="dxa"/>
            <w:tcMar>
              <w:top w:w="50" w:type="dxa"/>
              <w:left w:w="100" w:type="dxa"/>
            </w:tcMar>
            <w:vAlign w:val="center"/>
          </w:tcPr>
          <w:p w14:paraId="017478EA"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1.3</w:t>
            </w:r>
          </w:p>
        </w:tc>
        <w:tc>
          <w:tcPr>
            <w:tcW w:w="4591" w:type="dxa"/>
            <w:tcMar>
              <w:top w:w="50" w:type="dxa"/>
              <w:left w:w="100" w:type="dxa"/>
            </w:tcMar>
            <w:vAlign w:val="center"/>
          </w:tcPr>
          <w:p w14:paraId="6C4F48D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Развитие индустриального общества в первой половине XIX в.: экономика, социальные отношения, поитические </w:t>
            </w:r>
            <w:r w:rsidRPr="00E45289">
              <w:rPr>
                <w:rFonts w:ascii="Times New Roman" w:hAnsi="Times New Roman" w:cs="Times New Roman"/>
                <w:sz w:val="20"/>
                <w:szCs w:val="20"/>
              </w:rPr>
              <w:lastRenderedPageBreak/>
              <w:t>процессы</w:t>
            </w:r>
          </w:p>
        </w:tc>
        <w:tc>
          <w:tcPr>
            <w:tcW w:w="1542" w:type="dxa"/>
            <w:tcMar>
              <w:top w:w="50" w:type="dxa"/>
              <w:left w:w="100" w:type="dxa"/>
            </w:tcMar>
            <w:vAlign w:val="center"/>
          </w:tcPr>
          <w:p w14:paraId="38AAB49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841" w:type="dxa"/>
            <w:tcMar>
              <w:top w:w="50" w:type="dxa"/>
              <w:left w:w="100" w:type="dxa"/>
            </w:tcMar>
            <w:vAlign w:val="center"/>
          </w:tcPr>
          <w:p w14:paraId="07DF626C"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1FCF80FC"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7693FC6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3">
              <w:r w:rsidRPr="00E45289">
                <w:rPr>
                  <w:rFonts w:ascii="Times New Roman" w:hAnsi="Times New Roman" w:cs="Times New Roman"/>
                  <w:color w:val="0000FF"/>
                  <w:sz w:val="20"/>
                  <w:szCs w:val="20"/>
                  <w:u w:val="single"/>
                </w:rPr>
                <w:t>https://m.edsoo.ru/7f41adc0</w:t>
              </w:r>
            </w:hyperlink>
          </w:p>
        </w:tc>
      </w:tr>
      <w:tr w:rsidR="008023BD" w:rsidRPr="00E45289" w14:paraId="44E650F3" w14:textId="77777777" w:rsidTr="0010275E">
        <w:trPr>
          <w:trHeight w:val="144"/>
          <w:tblCellSpacing w:w="20" w:type="nil"/>
        </w:trPr>
        <w:tc>
          <w:tcPr>
            <w:tcW w:w="1120" w:type="dxa"/>
            <w:tcMar>
              <w:top w:w="50" w:type="dxa"/>
              <w:left w:w="100" w:type="dxa"/>
            </w:tcMar>
            <w:vAlign w:val="center"/>
          </w:tcPr>
          <w:p w14:paraId="1CA8B6DD"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1.4</w:t>
            </w:r>
          </w:p>
        </w:tc>
        <w:tc>
          <w:tcPr>
            <w:tcW w:w="4591" w:type="dxa"/>
            <w:tcMar>
              <w:top w:w="50" w:type="dxa"/>
              <w:left w:w="100" w:type="dxa"/>
            </w:tcMar>
            <w:vAlign w:val="center"/>
          </w:tcPr>
          <w:p w14:paraId="0F7C0D1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Политическое развитие европейских странв 1815—1840-х гг.</w:t>
            </w:r>
          </w:p>
        </w:tc>
        <w:tc>
          <w:tcPr>
            <w:tcW w:w="1542" w:type="dxa"/>
            <w:tcMar>
              <w:top w:w="50" w:type="dxa"/>
              <w:left w:w="100" w:type="dxa"/>
            </w:tcMar>
            <w:vAlign w:val="center"/>
          </w:tcPr>
          <w:p w14:paraId="250DCAF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D2F7F3B"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4230C1B1"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6383732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4">
              <w:r w:rsidRPr="00E45289">
                <w:rPr>
                  <w:rFonts w:ascii="Times New Roman" w:hAnsi="Times New Roman" w:cs="Times New Roman"/>
                  <w:color w:val="0000FF"/>
                  <w:sz w:val="20"/>
                  <w:szCs w:val="20"/>
                  <w:u w:val="single"/>
                </w:rPr>
                <w:t>https://m.edsoo.ru/7f41adc0</w:t>
              </w:r>
            </w:hyperlink>
          </w:p>
        </w:tc>
      </w:tr>
      <w:tr w:rsidR="008023BD" w:rsidRPr="00E45289" w14:paraId="18D9DED9" w14:textId="77777777" w:rsidTr="0010275E">
        <w:trPr>
          <w:trHeight w:val="144"/>
          <w:tblCellSpacing w:w="20" w:type="nil"/>
        </w:trPr>
        <w:tc>
          <w:tcPr>
            <w:tcW w:w="1120" w:type="dxa"/>
            <w:tcMar>
              <w:top w:w="50" w:type="dxa"/>
              <w:left w:w="100" w:type="dxa"/>
            </w:tcMar>
            <w:vAlign w:val="center"/>
          </w:tcPr>
          <w:p w14:paraId="52BC5EA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1.5</w:t>
            </w:r>
          </w:p>
        </w:tc>
        <w:tc>
          <w:tcPr>
            <w:tcW w:w="4591" w:type="dxa"/>
            <w:tcMar>
              <w:top w:w="50" w:type="dxa"/>
              <w:left w:w="100" w:type="dxa"/>
            </w:tcMar>
            <w:vAlign w:val="center"/>
          </w:tcPr>
          <w:p w14:paraId="1F89225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Страны Европы и Северной Америки в середине XIX - начале XX века</w:t>
            </w:r>
          </w:p>
        </w:tc>
        <w:tc>
          <w:tcPr>
            <w:tcW w:w="1542" w:type="dxa"/>
            <w:tcMar>
              <w:top w:w="50" w:type="dxa"/>
              <w:left w:w="100" w:type="dxa"/>
            </w:tcMar>
            <w:vAlign w:val="center"/>
          </w:tcPr>
          <w:p w14:paraId="6AF7110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23547CC7"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7B43AC4A"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6E359674"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5">
              <w:r w:rsidRPr="00E45289">
                <w:rPr>
                  <w:rFonts w:ascii="Times New Roman" w:hAnsi="Times New Roman" w:cs="Times New Roman"/>
                  <w:color w:val="0000FF"/>
                  <w:sz w:val="20"/>
                  <w:szCs w:val="20"/>
                  <w:u w:val="single"/>
                </w:rPr>
                <w:t>https://m.edsoo.ru/7f41adc0</w:t>
              </w:r>
            </w:hyperlink>
          </w:p>
        </w:tc>
      </w:tr>
      <w:tr w:rsidR="008023BD" w:rsidRPr="00E45289" w14:paraId="0F27A90F" w14:textId="77777777" w:rsidTr="0010275E">
        <w:trPr>
          <w:trHeight w:val="144"/>
          <w:tblCellSpacing w:w="20" w:type="nil"/>
        </w:trPr>
        <w:tc>
          <w:tcPr>
            <w:tcW w:w="1120" w:type="dxa"/>
            <w:tcMar>
              <w:top w:w="50" w:type="dxa"/>
              <w:left w:w="100" w:type="dxa"/>
            </w:tcMar>
            <w:vAlign w:val="center"/>
          </w:tcPr>
          <w:p w14:paraId="7946E44D"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1.6</w:t>
            </w:r>
          </w:p>
        </w:tc>
        <w:tc>
          <w:tcPr>
            <w:tcW w:w="4591" w:type="dxa"/>
            <w:tcMar>
              <w:top w:w="50" w:type="dxa"/>
              <w:left w:w="100" w:type="dxa"/>
            </w:tcMar>
            <w:vAlign w:val="center"/>
          </w:tcPr>
          <w:p w14:paraId="2FB1440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Страны Латинской Америки в XIX - начале XX века</w:t>
            </w:r>
          </w:p>
        </w:tc>
        <w:tc>
          <w:tcPr>
            <w:tcW w:w="1542" w:type="dxa"/>
            <w:tcMar>
              <w:top w:w="50" w:type="dxa"/>
              <w:left w:w="100" w:type="dxa"/>
            </w:tcMar>
            <w:vAlign w:val="center"/>
          </w:tcPr>
          <w:p w14:paraId="3E8B834E"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09391B1C"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6ED1B77E"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7E79510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6">
              <w:r w:rsidRPr="00E45289">
                <w:rPr>
                  <w:rFonts w:ascii="Times New Roman" w:hAnsi="Times New Roman" w:cs="Times New Roman"/>
                  <w:color w:val="0000FF"/>
                  <w:sz w:val="20"/>
                  <w:szCs w:val="20"/>
                  <w:u w:val="single"/>
                </w:rPr>
                <w:t>https://m.edsoo.ru/7f41adc0</w:t>
              </w:r>
            </w:hyperlink>
          </w:p>
        </w:tc>
      </w:tr>
      <w:tr w:rsidR="008023BD" w:rsidRPr="00E45289" w14:paraId="61AB32E4" w14:textId="77777777" w:rsidTr="0010275E">
        <w:trPr>
          <w:trHeight w:val="144"/>
          <w:tblCellSpacing w:w="20" w:type="nil"/>
        </w:trPr>
        <w:tc>
          <w:tcPr>
            <w:tcW w:w="1120" w:type="dxa"/>
            <w:tcMar>
              <w:top w:w="50" w:type="dxa"/>
              <w:left w:w="100" w:type="dxa"/>
            </w:tcMar>
            <w:vAlign w:val="center"/>
          </w:tcPr>
          <w:p w14:paraId="7F8D5A9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1.7</w:t>
            </w:r>
          </w:p>
        </w:tc>
        <w:tc>
          <w:tcPr>
            <w:tcW w:w="4591" w:type="dxa"/>
            <w:tcMar>
              <w:top w:w="50" w:type="dxa"/>
              <w:left w:w="100" w:type="dxa"/>
            </w:tcMar>
            <w:vAlign w:val="center"/>
          </w:tcPr>
          <w:p w14:paraId="6CDA6C1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Страны Азии в XIX - начале XX века</w:t>
            </w:r>
          </w:p>
        </w:tc>
        <w:tc>
          <w:tcPr>
            <w:tcW w:w="1542" w:type="dxa"/>
            <w:tcMar>
              <w:top w:w="50" w:type="dxa"/>
              <w:left w:w="100" w:type="dxa"/>
            </w:tcMar>
            <w:vAlign w:val="center"/>
          </w:tcPr>
          <w:p w14:paraId="1272732C"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41" w:type="dxa"/>
            <w:tcMar>
              <w:top w:w="50" w:type="dxa"/>
              <w:left w:w="100" w:type="dxa"/>
            </w:tcMar>
            <w:vAlign w:val="center"/>
          </w:tcPr>
          <w:p w14:paraId="4BB92258"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18676F20"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531EDA5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7">
              <w:r w:rsidRPr="00E45289">
                <w:rPr>
                  <w:rFonts w:ascii="Times New Roman" w:hAnsi="Times New Roman" w:cs="Times New Roman"/>
                  <w:color w:val="0000FF"/>
                  <w:sz w:val="20"/>
                  <w:szCs w:val="20"/>
                  <w:u w:val="single"/>
                </w:rPr>
                <w:t>https://m.edsoo.ru/7f41adc0</w:t>
              </w:r>
            </w:hyperlink>
          </w:p>
        </w:tc>
      </w:tr>
      <w:tr w:rsidR="008023BD" w:rsidRPr="00E45289" w14:paraId="4878F700" w14:textId="77777777" w:rsidTr="0010275E">
        <w:trPr>
          <w:trHeight w:val="144"/>
          <w:tblCellSpacing w:w="20" w:type="nil"/>
        </w:trPr>
        <w:tc>
          <w:tcPr>
            <w:tcW w:w="1120" w:type="dxa"/>
            <w:tcMar>
              <w:top w:w="50" w:type="dxa"/>
              <w:left w:w="100" w:type="dxa"/>
            </w:tcMar>
            <w:vAlign w:val="center"/>
          </w:tcPr>
          <w:p w14:paraId="7FCC3542"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1.8</w:t>
            </w:r>
          </w:p>
        </w:tc>
        <w:tc>
          <w:tcPr>
            <w:tcW w:w="4591" w:type="dxa"/>
            <w:tcMar>
              <w:top w:w="50" w:type="dxa"/>
              <w:left w:w="100" w:type="dxa"/>
            </w:tcMar>
            <w:vAlign w:val="center"/>
          </w:tcPr>
          <w:p w14:paraId="58241C6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Народы Африки в ХIХ — начале ХХ в.</w:t>
            </w:r>
          </w:p>
        </w:tc>
        <w:tc>
          <w:tcPr>
            <w:tcW w:w="1542" w:type="dxa"/>
            <w:tcMar>
              <w:top w:w="50" w:type="dxa"/>
              <w:left w:w="100" w:type="dxa"/>
            </w:tcMar>
            <w:vAlign w:val="center"/>
          </w:tcPr>
          <w:p w14:paraId="7C62D6A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76D20E86"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738411B4"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2CA81D4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8">
              <w:r w:rsidRPr="00E45289">
                <w:rPr>
                  <w:rFonts w:ascii="Times New Roman" w:hAnsi="Times New Roman" w:cs="Times New Roman"/>
                  <w:color w:val="0000FF"/>
                  <w:sz w:val="20"/>
                  <w:szCs w:val="20"/>
                  <w:u w:val="single"/>
                </w:rPr>
                <w:t>https://m.edsoo.ru/7f41adc0</w:t>
              </w:r>
            </w:hyperlink>
          </w:p>
        </w:tc>
      </w:tr>
      <w:tr w:rsidR="008023BD" w:rsidRPr="00E45289" w14:paraId="354967D4" w14:textId="77777777" w:rsidTr="0010275E">
        <w:trPr>
          <w:trHeight w:val="144"/>
          <w:tblCellSpacing w:w="20" w:type="nil"/>
        </w:trPr>
        <w:tc>
          <w:tcPr>
            <w:tcW w:w="1120" w:type="dxa"/>
            <w:tcMar>
              <w:top w:w="50" w:type="dxa"/>
              <w:left w:w="100" w:type="dxa"/>
            </w:tcMar>
            <w:vAlign w:val="center"/>
          </w:tcPr>
          <w:p w14:paraId="63A8A7A5"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1.9</w:t>
            </w:r>
          </w:p>
        </w:tc>
        <w:tc>
          <w:tcPr>
            <w:tcW w:w="4591" w:type="dxa"/>
            <w:tcMar>
              <w:top w:w="50" w:type="dxa"/>
              <w:left w:w="100" w:type="dxa"/>
            </w:tcMar>
            <w:vAlign w:val="center"/>
          </w:tcPr>
          <w:p w14:paraId="58344D5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Развитие культуры в XIX — начале ХХ в.</w:t>
            </w:r>
          </w:p>
        </w:tc>
        <w:tc>
          <w:tcPr>
            <w:tcW w:w="1542" w:type="dxa"/>
            <w:tcMar>
              <w:top w:w="50" w:type="dxa"/>
              <w:left w:w="100" w:type="dxa"/>
            </w:tcMar>
            <w:vAlign w:val="center"/>
          </w:tcPr>
          <w:p w14:paraId="6986F73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79C7BEB1"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7EEB7CD7"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2B213DB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59">
              <w:r w:rsidRPr="00E45289">
                <w:rPr>
                  <w:rFonts w:ascii="Times New Roman" w:hAnsi="Times New Roman" w:cs="Times New Roman"/>
                  <w:color w:val="0000FF"/>
                  <w:sz w:val="20"/>
                  <w:szCs w:val="20"/>
                  <w:u w:val="single"/>
                </w:rPr>
                <w:t>https://m.edsoo.ru/7f41adc0</w:t>
              </w:r>
            </w:hyperlink>
          </w:p>
        </w:tc>
      </w:tr>
      <w:tr w:rsidR="008023BD" w:rsidRPr="00E45289" w14:paraId="5B3110D2" w14:textId="77777777" w:rsidTr="0010275E">
        <w:trPr>
          <w:trHeight w:val="144"/>
          <w:tblCellSpacing w:w="20" w:type="nil"/>
        </w:trPr>
        <w:tc>
          <w:tcPr>
            <w:tcW w:w="1120" w:type="dxa"/>
            <w:tcMar>
              <w:top w:w="50" w:type="dxa"/>
              <w:left w:w="100" w:type="dxa"/>
            </w:tcMar>
            <w:vAlign w:val="center"/>
          </w:tcPr>
          <w:p w14:paraId="5C20FB64"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1.10</w:t>
            </w:r>
          </w:p>
        </w:tc>
        <w:tc>
          <w:tcPr>
            <w:tcW w:w="4591" w:type="dxa"/>
            <w:tcMar>
              <w:top w:w="50" w:type="dxa"/>
              <w:left w:w="100" w:type="dxa"/>
            </w:tcMar>
            <w:vAlign w:val="center"/>
          </w:tcPr>
          <w:p w14:paraId="78592130"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Международные </w:t>
            </w:r>
            <w:r w:rsidRPr="00E45289">
              <w:rPr>
                <w:rFonts w:ascii="Times New Roman" w:hAnsi="Times New Roman" w:cs="Times New Roman"/>
                <w:sz w:val="20"/>
                <w:szCs w:val="20"/>
              </w:rPr>
              <w:lastRenderedPageBreak/>
              <w:t>отношения в XIX - начале XX века</w:t>
            </w:r>
          </w:p>
        </w:tc>
        <w:tc>
          <w:tcPr>
            <w:tcW w:w="1542" w:type="dxa"/>
            <w:tcMar>
              <w:top w:w="50" w:type="dxa"/>
              <w:left w:w="100" w:type="dxa"/>
            </w:tcMar>
            <w:vAlign w:val="center"/>
          </w:tcPr>
          <w:p w14:paraId="0E5B23EE"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 </w:t>
            </w:r>
          </w:p>
        </w:tc>
        <w:tc>
          <w:tcPr>
            <w:tcW w:w="1841" w:type="dxa"/>
            <w:tcMar>
              <w:top w:w="50" w:type="dxa"/>
              <w:left w:w="100" w:type="dxa"/>
            </w:tcMar>
            <w:vAlign w:val="center"/>
          </w:tcPr>
          <w:p w14:paraId="597E0DBE"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53E21946"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23F077C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0">
              <w:r w:rsidRPr="00E45289">
                <w:rPr>
                  <w:rFonts w:ascii="Times New Roman" w:hAnsi="Times New Roman" w:cs="Times New Roman"/>
                  <w:color w:val="0000FF"/>
                  <w:sz w:val="20"/>
                  <w:szCs w:val="20"/>
                  <w:u w:val="single"/>
                </w:rPr>
                <w:t>https://m.edsoo.ru/7f41adc0</w:t>
              </w:r>
            </w:hyperlink>
          </w:p>
        </w:tc>
      </w:tr>
      <w:tr w:rsidR="008023BD" w:rsidRPr="00E45289" w14:paraId="0A7850B0" w14:textId="77777777" w:rsidTr="0010275E">
        <w:trPr>
          <w:trHeight w:val="144"/>
          <w:tblCellSpacing w:w="20" w:type="nil"/>
        </w:trPr>
        <w:tc>
          <w:tcPr>
            <w:tcW w:w="1120" w:type="dxa"/>
            <w:tcMar>
              <w:top w:w="50" w:type="dxa"/>
              <w:left w:w="100" w:type="dxa"/>
            </w:tcMar>
            <w:vAlign w:val="center"/>
          </w:tcPr>
          <w:p w14:paraId="045F3337"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1.11</w:t>
            </w:r>
          </w:p>
        </w:tc>
        <w:tc>
          <w:tcPr>
            <w:tcW w:w="4591" w:type="dxa"/>
            <w:tcMar>
              <w:top w:w="50" w:type="dxa"/>
              <w:left w:w="100" w:type="dxa"/>
            </w:tcMar>
            <w:vAlign w:val="center"/>
          </w:tcPr>
          <w:p w14:paraId="533C802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1542" w:type="dxa"/>
            <w:tcMar>
              <w:top w:w="50" w:type="dxa"/>
              <w:left w:w="100" w:type="dxa"/>
            </w:tcMar>
            <w:vAlign w:val="center"/>
          </w:tcPr>
          <w:p w14:paraId="530E04DB"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5BDD1C7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910" w:type="dxa"/>
            <w:tcMar>
              <w:top w:w="50" w:type="dxa"/>
              <w:left w:w="100" w:type="dxa"/>
            </w:tcMar>
            <w:vAlign w:val="center"/>
          </w:tcPr>
          <w:p w14:paraId="4C9A42C5"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5500603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1">
              <w:r w:rsidRPr="00E45289">
                <w:rPr>
                  <w:rFonts w:ascii="Times New Roman" w:hAnsi="Times New Roman" w:cs="Times New Roman"/>
                  <w:color w:val="0000FF"/>
                  <w:sz w:val="20"/>
                  <w:szCs w:val="20"/>
                  <w:u w:val="single"/>
                </w:rPr>
                <w:t>https://m.edsoo.ru/7f41adc0</w:t>
              </w:r>
            </w:hyperlink>
          </w:p>
        </w:tc>
      </w:tr>
      <w:tr w:rsidR="008023BD" w:rsidRPr="00E45289" w14:paraId="3960E2C6" w14:textId="77777777" w:rsidTr="0010275E">
        <w:trPr>
          <w:trHeight w:val="144"/>
          <w:tblCellSpacing w:w="20" w:type="nil"/>
        </w:trPr>
        <w:tc>
          <w:tcPr>
            <w:tcW w:w="0" w:type="auto"/>
            <w:gridSpan w:val="2"/>
            <w:tcMar>
              <w:top w:w="50" w:type="dxa"/>
              <w:left w:w="100" w:type="dxa"/>
            </w:tcMar>
            <w:vAlign w:val="center"/>
          </w:tcPr>
          <w:p w14:paraId="44BC2B9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2" w:type="dxa"/>
            <w:tcMar>
              <w:top w:w="50" w:type="dxa"/>
              <w:left w:w="100" w:type="dxa"/>
            </w:tcMar>
            <w:vAlign w:val="center"/>
          </w:tcPr>
          <w:p w14:paraId="01E0BD16"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23 </w:t>
            </w:r>
          </w:p>
        </w:tc>
        <w:tc>
          <w:tcPr>
            <w:tcW w:w="0" w:type="auto"/>
            <w:gridSpan w:val="3"/>
            <w:tcMar>
              <w:top w:w="50" w:type="dxa"/>
              <w:left w:w="100" w:type="dxa"/>
            </w:tcMar>
            <w:vAlign w:val="center"/>
          </w:tcPr>
          <w:p w14:paraId="25C2B32F" w14:textId="77777777" w:rsidR="008023BD" w:rsidRPr="00E45289" w:rsidRDefault="008023BD" w:rsidP="0010275E">
            <w:pPr>
              <w:rPr>
                <w:rFonts w:ascii="Times New Roman" w:hAnsi="Times New Roman" w:cs="Times New Roman"/>
                <w:sz w:val="20"/>
                <w:szCs w:val="20"/>
              </w:rPr>
            </w:pPr>
          </w:p>
        </w:tc>
      </w:tr>
      <w:tr w:rsidR="008023BD" w:rsidRPr="00E45289" w14:paraId="7C938B3C" w14:textId="77777777" w:rsidTr="0010275E">
        <w:trPr>
          <w:trHeight w:val="144"/>
          <w:tblCellSpacing w:w="20" w:type="nil"/>
        </w:trPr>
        <w:tc>
          <w:tcPr>
            <w:tcW w:w="0" w:type="auto"/>
            <w:gridSpan w:val="6"/>
            <w:tcMar>
              <w:top w:w="50" w:type="dxa"/>
              <w:left w:w="100" w:type="dxa"/>
            </w:tcMar>
            <w:vAlign w:val="center"/>
          </w:tcPr>
          <w:p w14:paraId="54E8A87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История России. Российская империя в XIX — начале XX в.</w:t>
            </w:r>
          </w:p>
        </w:tc>
      </w:tr>
      <w:tr w:rsidR="008023BD" w:rsidRPr="00E45289" w14:paraId="5420DAC6" w14:textId="77777777" w:rsidTr="0010275E">
        <w:trPr>
          <w:trHeight w:val="144"/>
          <w:tblCellSpacing w:w="20" w:type="nil"/>
        </w:trPr>
        <w:tc>
          <w:tcPr>
            <w:tcW w:w="1120" w:type="dxa"/>
            <w:tcMar>
              <w:top w:w="50" w:type="dxa"/>
              <w:left w:w="100" w:type="dxa"/>
            </w:tcMar>
            <w:vAlign w:val="center"/>
          </w:tcPr>
          <w:p w14:paraId="43516AD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2.1</w:t>
            </w:r>
          </w:p>
        </w:tc>
        <w:tc>
          <w:tcPr>
            <w:tcW w:w="4591" w:type="dxa"/>
            <w:tcMar>
              <w:top w:w="50" w:type="dxa"/>
              <w:left w:w="100" w:type="dxa"/>
            </w:tcMar>
            <w:vAlign w:val="center"/>
          </w:tcPr>
          <w:p w14:paraId="257D9A0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1542" w:type="dxa"/>
            <w:tcMar>
              <w:top w:w="50" w:type="dxa"/>
              <w:left w:w="100" w:type="dxa"/>
            </w:tcMar>
            <w:vAlign w:val="center"/>
          </w:tcPr>
          <w:p w14:paraId="5E8B7834"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278F456C"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3E67149B"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138E460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2">
              <w:r w:rsidRPr="00E45289">
                <w:rPr>
                  <w:rFonts w:ascii="Times New Roman" w:hAnsi="Times New Roman" w:cs="Times New Roman"/>
                  <w:color w:val="0000FF"/>
                  <w:sz w:val="20"/>
                  <w:szCs w:val="20"/>
                  <w:u w:val="single"/>
                </w:rPr>
                <w:t>https://m.edsoo.ru/7f41ac44</w:t>
              </w:r>
            </w:hyperlink>
          </w:p>
        </w:tc>
      </w:tr>
      <w:tr w:rsidR="008023BD" w:rsidRPr="00E45289" w14:paraId="0C550967" w14:textId="77777777" w:rsidTr="0010275E">
        <w:trPr>
          <w:trHeight w:val="144"/>
          <w:tblCellSpacing w:w="20" w:type="nil"/>
        </w:trPr>
        <w:tc>
          <w:tcPr>
            <w:tcW w:w="1120" w:type="dxa"/>
            <w:tcMar>
              <w:top w:w="50" w:type="dxa"/>
              <w:left w:w="100" w:type="dxa"/>
            </w:tcMar>
            <w:vAlign w:val="center"/>
          </w:tcPr>
          <w:p w14:paraId="0B75B72C"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2.2</w:t>
            </w:r>
          </w:p>
        </w:tc>
        <w:tc>
          <w:tcPr>
            <w:tcW w:w="4591" w:type="dxa"/>
            <w:tcMar>
              <w:top w:w="50" w:type="dxa"/>
              <w:left w:w="100" w:type="dxa"/>
            </w:tcMar>
            <w:vAlign w:val="center"/>
          </w:tcPr>
          <w:p w14:paraId="3E00D34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Александровская эпоха: государственный либерализм</w:t>
            </w:r>
          </w:p>
        </w:tc>
        <w:tc>
          <w:tcPr>
            <w:tcW w:w="1542" w:type="dxa"/>
            <w:tcMar>
              <w:top w:w="50" w:type="dxa"/>
              <w:left w:w="100" w:type="dxa"/>
            </w:tcMar>
            <w:vAlign w:val="center"/>
          </w:tcPr>
          <w:p w14:paraId="40B5F86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841" w:type="dxa"/>
            <w:tcMar>
              <w:top w:w="50" w:type="dxa"/>
              <w:left w:w="100" w:type="dxa"/>
            </w:tcMar>
            <w:vAlign w:val="center"/>
          </w:tcPr>
          <w:p w14:paraId="200838D4"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7678DE93"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15FFAB2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3">
              <w:r w:rsidRPr="00E45289">
                <w:rPr>
                  <w:rFonts w:ascii="Times New Roman" w:hAnsi="Times New Roman" w:cs="Times New Roman"/>
                  <w:color w:val="0000FF"/>
                  <w:sz w:val="20"/>
                  <w:szCs w:val="20"/>
                  <w:u w:val="single"/>
                </w:rPr>
                <w:t>https://m.edsoo.ru/7f41ac44</w:t>
              </w:r>
            </w:hyperlink>
          </w:p>
        </w:tc>
      </w:tr>
      <w:tr w:rsidR="008023BD" w:rsidRPr="00E45289" w14:paraId="105A7580" w14:textId="77777777" w:rsidTr="0010275E">
        <w:trPr>
          <w:trHeight w:val="144"/>
          <w:tblCellSpacing w:w="20" w:type="nil"/>
        </w:trPr>
        <w:tc>
          <w:tcPr>
            <w:tcW w:w="1120" w:type="dxa"/>
            <w:tcMar>
              <w:top w:w="50" w:type="dxa"/>
              <w:left w:w="100" w:type="dxa"/>
            </w:tcMar>
            <w:vAlign w:val="center"/>
          </w:tcPr>
          <w:p w14:paraId="355663EC"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2.3</w:t>
            </w:r>
          </w:p>
        </w:tc>
        <w:tc>
          <w:tcPr>
            <w:tcW w:w="4591" w:type="dxa"/>
            <w:tcMar>
              <w:top w:w="50" w:type="dxa"/>
              <w:left w:w="100" w:type="dxa"/>
            </w:tcMar>
            <w:vAlign w:val="center"/>
          </w:tcPr>
          <w:p w14:paraId="4E4434B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Николаевское самодержавие: государственный консерватизм</w:t>
            </w:r>
          </w:p>
        </w:tc>
        <w:tc>
          <w:tcPr>
            <w:tcW w:w="1542" w:type="dxa"/>
            <w:tcMar>
              <w:top w:w="50" w:type="dxa"/>
              <w:left w:w="100" w:type="dxa"/>
            </w:tcMar>
            <w:vAlign w:val="center"/>
          </w:tcPr>
          <w:p w14:paraId="29A7447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841" w:type="dxa"/>
            <w:tcMar>
              <w:top w:w="50" w:type="dxa"/>
              <w:left w:w="100" w:type="dxa"/>
            </w:tcMar>
            <w:vAlign w:val="center"/>
          </w:tcPr>
          <w:p w14:paraId="10FA9054"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777FAD18"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782075F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4">
              <w:r w:rsidRPr="00E45289">
                <w:rPr>
                  <w:rFonts w:ascii="Times New Roman" w:hAnsi="Times New Roman" w:cs="Times New Roman"/>
                  <w:color w:val="0000FF"/>
                  <w:sz w:val="20"/>
                  <w:szCs w:val="20"/>
                  <w:u w:val="single"/>
                </w:rPr>
                <w:t>https://m.edsoo.ru/7f41ac44</w:t>
              </w:r>
            </w:hyperlink>
          </w:p>
        </w:tc>
      </w:tr>
      <w:tr w:rsidR="008023BD" w:rsidRPr="00E45289" w14:paraId="4FE743CA" w14:textId="77777777" w:rsidTr="0010275E">
        <w:trPr>
          <w:trHeight w:val="144"/>
          <w:tblCellSpacing w:w="20" w:type="nil"/>
        </w:trPr>
        <w:tc>
          <w:tcPr>
            <w:tcW w:w="1120" w:type="dxa"/>
            <w:tcMar>
              <w:top w:w="50" w:type="dxa"/>
              <w:left w:w="100" w:type="dxa"/>
            </w:tcMar>
            <w:vAlign w:val="center"/>
          </w:tcPr>
          <w:p w14:paraId="795A7135"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2.4</w:t>
            </w:r>
          </w:p>
        </w:tc>
        <w:tc>
          <w:tcPr>
            <w:tcW w:w="4591" w:type="dxa"/>
            <w:tcMar>
              <w:top w:w="50" w:type="dxa"/>
              <w:left w:w="100" w:type="dxa"/>
            </w:tcMar>
            <w:vAlign w:val="center"/>
          </w:tcPr>
          <w:p w14:paraId="1DB609E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Культурное пространство империи в первой половине XIX века</w:t>
            </w:r>
          </w:p>
        </w:tc>
        <w:tc>
          <w:tcPr>
            <w:tcW w:w="1542" w:type="dxa"/>
            <w:tcMar>
              <w:top w:w="50" w:type="dxa"/>
              <w:left w:w="100" w:type="dxa"/>
            </w:tcMar>
            <w:vAlign w:val="center"/>
          </w:tcPr>
          <w:p w14:paraId="6BA76C6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41" w:type="dxa"/>
            <w:tcMar>
              <w:top w:w="50" w:type="dxa"/>
              <w:left w:w="100" w:type="dxa"/>
            </w:tcMar>
            <w:vAlign w:val="center"/>
          </w:tcPr>
          <w:p w14:paraId="10F60103"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48918B0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812" w:type="dxa"/>
            <w:tcMar>
              <w:top w:w="50" w:type="dxa"/>
              <w:left w:w="100" w:type="dxa"/>
            </w:tcMar>
            <w:vAlign w:val="center"/>
          </w:tcPr>
          <w:p w14:paraId="1290966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5">
              <w:r w:rsidRPr="00E45289">
                <w:rPr>
                  <w:rFonts w:ascii="Times New Roman" w:hAnsi="Times New Roman" w:cs="Times New Roman"/>
                  <w:color w:val="0000FF"/>
                  <w:sz w:val="20"/>
                  <w:szCs w:val="20"/>
                  <w:u w:val="single"/>
                </w:rPr>
                <w:t>https://m.edsoo.ru/7f41ac44</w:t>
              </w:r>
            </w:hyperlink>
          </w:p>
        </w:tc>
      </w:tr>
      <w:tr w:rsidR="008023BD" w:rsidRPr="00E45289" w14:paraId="0551151E" w14:textId="77777777" w:rsidTr="0010275E">
        <w:trPr>
          <w:trHeight w:val="144"/>
          <w:tblCellSpacing w:w="20" w:type="nil"/>
        </w:trPr>
        <w:tc>
          <w:tcPr>
            <w:tcW w:w="1120" w:type="dxa"/>
            <w:tcMar>
              <w:top w:w="50" w:type="dxa"/>
              <w:left w:w="100" w:type="dxa"/>
            </w:tcMar>
            <w:vAlign w:val="center"/>
          </w:tcPr>
          <w:p w14:paraId="762069B5"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2.5</w:t>
            </w:r>
          </w:p>
        </w:tc>
        <w:tc>
          <w:tcPr>
            <w:tcW w:w="4591" w:type="dxa"/>
            <w:tcMar>
              <w:top w:w="50" w:type="dxa"/>
              <w:left w:w="100" w:type="dxa"/>
            </w:tcMar>
            <w:vAlign w:val="center"/>
          </w:tcPr>
          <w:p w14:paraId="54842FF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Народы России в первой половине XIX в.</w:t>
            </w:r>
          </w:p>
        </w:tc>
        <w:tc>
          <w:tcPr>
            <w:tcW w:w="1542" w:type="dxa"/>
            <w:tcMar>
              <w:top w:w="50" w:type="dxa"/>
              <w:left w:w="100" w:type="dxa"/>
            </w:tcMar>
            <w:vAlign w:val="center"/>
          </w:tcPr>
          <w:p w14:paraId="6E3160F6"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7761A0B8"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775FADA6"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2C95AE6B"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6">
              <w:r w:rsidRPr="00E45289">
                <w:rPr>
                  <w:rFonts w:ascii="Times New Roman" w:hAnsi="Times New Roman" w:cs="Times New Roman"/>
                  <w:color w:val="0000FF"/>
                  <w:sz w:val="20"/>
                  <w:szCs w:val="20"/>
                  <w:u w:val="single"/>
                </w:rPr>
                <w:t>https://m.edsoo.ru/7f41ac44</w:t>
              </w:r>
            </w:hyperlink>
          </w:p>
        </w:tc>
      </w:tr>
      <w:tr w:rsidR="008023BD" w:rsidRPr="00E45289" w14:paraId="3E46F207" w14:textId="77777777" w:rsidTr="0010275E">
        <w:trPr>
          <w:trHeight w:val="144"/>
          <w:tblCellSpacing w:w="20" w:type="nil"/>
        </w:trPr>
        <w:tc>
          <w:tcPr>
            <w:tcW w:w="1120" w:type="dxa"/>
            <w:tcMar>
              <w:top w:w="50" w:type="dxa"/>
              <w:left w:w="100" w:type="dxa"/>
            </w:tcMar>
            <w:vAlign w:val="center"/>
          </w:tcPr>
          <w:p w14:paraId="12A3D60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2.6</w:t>
            </w:r>
          </w:p>
        </w:tc>
        <w:tc>
          <w:tcPr>
            <w:tcW w:w="4591" w:type="dxa"/>
            <w:tcMar>
              <w:top w:w="50" w:type="dxa"/>
              <w:left w:w="100" w:type="dxa"/>
            </w:tcMar>
            <w:vAlign w:val="center"/>
          </w:tcPr>
          <w:p w14:paraId="3255770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Социальная и правовая модернизация страны при Александре II</w:t>
            </w:r>
          </w:p>
        </w:tc>
        <w:tc>
          <w:tcPr>
            <w:tcW w:w="1542" w:type="dxa"/>
            <w:tcMar>
              <w:top w:w="50" w:type="dxa"/>
              <w:left w:w="100" w:type="dxa"/>
            </w:tcMar>
            <w:vAlign w:val="center"/>
          </w:tcPr>
          <w:p w14:paraId="13C3DD6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5C12539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910" w:type="dxa"/>
            <w:tcMar>
              <w:top w:w="50" w:type="dxa"/>
              <w:left w:w="100" w:type="dxa"/>
            </w:tcMar>
            <w:vAlign w:val="center"/>
          </w:tcPr>
          <w:p w14:paraId="461CF1FD"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5F7C4A9A"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7">
              <w:r w:rsidRPr="00E45289">
                <w:rPr>
                  <w:rFonts w:ascii="Times New Roman" w:hAnsi="Times New Roman" w:cs="Times New Roman"/>
                  <w:color w:val="0000FF"/>
                  <w:sz w:val="20"/>
                  <w:szCs w:val="20"/>
                  <w:u w:val="single"/>
                </w:rPr>
                <w:t>https://m.edsoo.ru/7f41ac44</w:t>
              </w:r>
            </w:hyperlink>
          </w:p>
        </w:tc>
      </w:tr>
      <w:tr w:rsidR="008023BD" w:rsidRPr="00E45289" w14:paraId="6459FD40" w14:textId="77777777" w:rsidTr="0010275E">
        <w:trPr>
          <w:trHeight w:val="144"/>
          <w:tblCellSpacing w:w="20" w:type="nil"/>
        </w:trPr>
        <w:tc>
          <w:tcPr>
            <w:tcW w:w="1120" w:type="dxa"/>
            <w:tcMar>
              <w:top w:w="50" w:type="dxa"/>
              <w:left w:w="100" w:type="dxa"/>
            </w:tcMar>
            <w:vAlign w:val="center"/>
          </w:tcPr>
          <w:p w14:paraId="42BFC897"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2.7</w:t>
            </w:r>
          </w:p>
        </w:tc>
        <w:tc>
          <w:tcPr>
            <w:tcW w:w="4591" w:type="dxa"/>
            <w:tcMar>
              <w:top w:w="50" w:type="dxa"/>
              <w:left w:w="100" w:type="dxa"/>
            </w:tcMar>
            <w:vAlign w:val="center"/>
          </w:tcPr>
          <w:p w14:paraId="527F1EB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Россия в 1880-1890-х гг.</w:t>
            </w:r>
          </w:p>
        </w:tc>
        <w:tc>
          <w:tcPr>
            <w:tcW w:w="1542" w:type="dxa"/>
            <w:tcMar>
              <w:top w:w="50" w:type="dxa"/>
              <w:left w:w="100" w:type="dxa"/>
            </w:tcMar>
            <w:vAlign w:val="center"/>
          </w:tcPr>
          <w:p w14:paraId="71CA7F30"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007E486E"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07AD5E55"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2108A97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8">
              <w:r w:rsidRPr="00E45289">
                <w:rPr>
                  <w:rFonts w:ascii="Times New Roman" w:hAnsi="Times New Roman" w:cs="Times New Roman"/>
                  <w:color w:val="0000FF"/>
                  <w:sz w:val="20"/>
                  <w:szCs w:val="20"/>
                  <w:u w:val="single"/>
                </w:rPr>
                <w:t>https://m.edsoo.ru/7f41ac44</w:t>
              </w:r>
            </w:hyperlink>
          </w:p>
        </w:tc>
      </w:tr>
      <w:tr w:rsidR="008023BD" w:rsidRPr="00E45289" w14:paraId="202FF038" w14:textId="77777777" w:rsidTr="0010275E">
        <w:trPr>
          <w:trHeight w:val="144"/>
          <w:tblCellSpacing w:w="20" w:type="nil"/>
        </w:trPr>
        <w:tc>
          <w:tcPr>
            <w:tcW w:w="1120" w:type="dxa"/>
            <w:tcMar>
              <w:top w:w="50" w:type="dxa"/>
              <w:left w:w="100" w:type="dxa"/>
            </w:tcMar>
            <w:vAlign w:val="center"/>
          </w:tcPr>
          <w:p w14:paraId="6B557F97"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2.8</w:t>
            </w:r>
          </w:p>
        </w:tc>
        <w:tc>
          <w:tcPr>
            <w:tcW w:w="4591" w:type="dxa"/>
            <w:tcMar>
              <w:top w:w="50" w:type="dxa"/>
              <w:left w:w="100" w:type="dxa"/>
            </w:tcMar>
            <w:vAlign w:val="center"/>
          </w:tcPr>
          <w:p w14:paraId="4A0CA54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Культурное пространство империи во второй половине XIX века</w:t>
            </w:r>
          </w:p>
        </w:tc>
        <w:tc>
          <w:tcPr>
            <w:tcW w:w="1542" w:type="dxa"/>
            <w:tcMar>
              <w:top w:w="50" w:type="dxa"/>
              <w:left w:w="100" w:type="dxa"/>
            </w:tcMar>
            <w:vAlign w:val="center"/>
          </w:tcPr>
          <w:p w14:paraId="622CDA46"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41" w:type="dxa"/>
            <w:tcMar>
              <w:top w:w="50" w:type="dxa"/>
              <w:left w:w="100" w:type="dxa"/>
            </w:tcMar>
            <w:vAlign w:val="center"/>
          </w:tcPr>
          <w:p w14:paraId="6DBE8E96"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4271048E"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812" w:type="dxa"/>
            <w:tcMar>
              <w:top w:w="50" w:type="dxa"/>
              <w:left w:w="100" w:type="dxa"/>
            </w:tcMar>
            <w:vAlign w:val="center"/>
          </w:tcPr>
          <w:p w14:paraId="04C8A35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69">
              <w:r w:rsidRPr="00E45289">
                <w:rPr>
                  <w:rFonts w:ascii="Times New Roman" w:hAnsi="Times New Roman" w:cs="Times New Roman"/>
                  <w:color w:val="0000FF"/>
                  <w:sz w:val="20"/>
                  <w:szCs w:val="20"/>
                  <w:u w:val="single"/>
                </w:rPr>
                <w:t>https://m.edsoo.ru/7f41ac44</w:t>
              </w:r>
            </w:hyperlink>
          </w:p>
        </w:tc>
      </w:tr>
      <w:tr w:rsidR="008023BD" w:rsidRPr="00E45289" w14:paraId="07AB8C3F" w14:textId="77777777" w:rsidTr="0010275E">
        <w:trPr>
          <w:trHeight w:val="144"/>
          <w:tblCellSpacing w:w="20" w:type="nil"/>
        </w:trPr>
        <w:tc>
          <w:tcPr>
            <w:tcW w:w="1120" w:type="dxa"/>
            <w:tcMar>
              <w:top w:w="50" w:type="dxa"/>
              <w:left w:w="100" w:type="dxa"/>
            </w:tcMar>
            <w:vAlign w:val="center"/>
          </w:tcPr>
          <w:p w14:paraId="6A1F481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2.9</w:t>
            </w:r>
          </w:p>
        </w:tc>
        <w:tc>
          <w:tcPr>
            <w:tcW w:w="4591" w:type="dxa"/>
            <w:tcMar>
              <w:top w:w="50" w:type="dxa"/>
              <w:left w:w="100" w:type="dxa"/>
            </w:tcMar>
            <w:vAlign w:val="center"/>
          </w:tcPr>
          <w:p w14:paraId="4D1E947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Этнокультурный облик империи</w:t>
            </w:r>
          </w:p>
        </w:tc>
        <w:tc>
          <w:tcPr>
            <w:tcW w:w="1542" w:type="dxa"/>
            <w:tcMar>
              <w:top w:w="50" w:type="dxa"/>
              <w:left w:w="100" w:type="dxa"/>
            </w:tcMar>
            <w:vAlign w:val="center"/>
          </w:tcPr>
          <w:p w14:paraId="2931A252"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702CF383"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0786CC9F"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5964B61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0">
              <w:r w:rsidRPr="00E45289">
                <w:rPr>
                  <w:rFonts w:ascii="Times New Roman" w:hAnsi="Times New Roman" w:cs="Times New Roman"/>
                  <w:color w:val="0000FF"/>
                  <w:sz w:val="20"/>
                  <w:szCs w:val="20"/>
                  <w:u w:val="single"/>
                </w:rPr>
                <w:t>https://m.edsoo.ru/7f41ac44</w:t>
              </w:r>
            </w:hyperlink>
          </w:p>
        </w:tc>
      </w:tr>
      <w:tr w:rsidR="008023BD" w:rsidRPr="00E45289" w14:paraId="2EB81AD7" w14:textId="77777777" w:rsidTr="0010275E">
        <w:trPr>
          <w:trHeight w:val="144"/>
          <w:tblCellSpacing w:w="20" w:type="nil"/>
        </w:trPr>
        <w:tc>
          <w:tcPr>
            <w:tcW w:w="1120" w:type="dxa"/>
            <w:tcMar>
              <w:top w:w="50" w:type="dxa"/>
              <w:left w:w="100" w:type="dxa"/>
            </w:tcMar>
            <w:vAlign w:val="center"/>
          </w:tcPr>
          <w:p w14:paraId="5B2FFD37"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2.10</w:t>
            </w:r>
          </w:p>
        </w:tc>
        <w:tc>
          <w:tcPr>
            <w:tcW w:w="4591" w:type="dxa"/>
            <w:tcMar>
              <w:top w:w="50" w:type="dxa"/>
              <w:left w:w="100" w:type="dxa"/>
            </w:tcMar>
            <w:vAlign w:val="center"/>
          </w:tcPr>
          <w:p w14:paraId="5B1206E3"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Формирование гражданского общества и основные направления </w:t>
            </w:r>
            <w:r w:rsidRPr="00E45289">
              <w:rPr>
                <w:rFonts w:ascii="Times New Roman" w:hAnsi="Times New Roman" w:cs="Times New Roman"/>
                <w:sz w:val="20"/>
                <w:szCs w:val="20"/>
              </w:rPr>
              <w:lastRenderedPageBreak/>
              <w:t>общественных движений</w:t>
            </w:r>
          </w:p>
        </w:tc>
        <w:tc>
          <w:tcPr>
            <w:tcW w:w="1542" w:type="dxa"/>
            <w:tcMar>
              <w:top w:w="50" w:type="dxa"/>
              <w:left w:w="100" w:type="dxa"/>
            </w:tcMar>
            <w:vAlign w:val="center"/>
          </w:tcPr>
          <w:p w14:paraId="5D9F1F7C"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841" w:type="dxa"/>
            <w:tcMar>
              <w:top w:w="50" w:type="dxa"/>
              <w:left w:w="100" w:type="dxa"/>
            </w:tcMar>
            <w:vAlign w:val="center"/>
          </w:tcPr>
          <w:p w14:paraId="3C87BCE7"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3E66B020"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047F9D0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1">
              <w:r w:rsidRPr="00E45289">
                <w:rPr>
                  <w:rFonts w:ascii="Times New Roman" w:hAnsi="Times New Roman" w:cs="Times New Roman"/>
                  <w:color w:val="0000FF"/>
                  <w:sz w:val="20"/>
                  <w:szCs w:val="20"/>
                  <w:u w:val="single"/>
                </w:rPr>
                <w:t>https://m.edsoo.ru/7f41ac44</w:t>
              </w:r>
            </w:hyperlink>
          </w:p>
        </w:tc>
      </w:tr>
      <w:tr w:rsidR="008023BD" w:rsidRPr="00E45289" w14:paraId="6469D5D8" w14:textId="77777777" w:rsidTr="0010275E">
        <w:trPr>
          <w:trHeight w:val="144"/>
          <w:tblCellSpacing w:w="20" w:type="nil"/>
        </w:trPr>
        <w:tc>
          <w:tcPr>
            <w:tcW w:w="1120" w:type="dxa"/>
            <w:tcMar>
              <w:top w:w="50" w:type="dxa"/>
              <w:left w:w="100" w:type="dxa"/>
            </w:tcMar>
            <w:vAlign w:val="center"/>
          </w:tcPr>
          <w:p w14:paraId="67EA8943"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2.11</w:t>
            </w:r>
          </w:p>
        </w:tc>
        <w:tc>
          <w:tcPr>
            <w:tcW w:w="4591" w:type="dxa"/>
            <w:tcMar>
              <w:top w:w="50" w:type="dxa"/>
              <w:left w:w="100" w:type="dxa"/>
            </w:tcMar>
            <w:vAlign w:val="center"/>
          </w:tcPr>
          <w:p w14:paraId="2BA0C368"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Россия на пороге XX века</w:t>
            </w:r>
          </w:p>
        </w:tc>
        <w:tc>
          <w:tcPr>
            <w:tcW w:w="1542" w:type="dxa"/>
            <w:tcMar>
              <w:top w:w="50" w:type="dxa"/>
              <w:left w:w="100" w:type="dxa"/>
            </w:tcMar>
            <w:vAlign w:val="center"/>
          </w:tcPr>
          <w:p w14:paraId="51752E1E"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841" w:type="dxa"/>
            <w:tcMar>
              <w:top w:w="50" w:type="dxa"/>
              <w:left w:w="100" w:type="dxa"/>
            </w:tcMar>
            <w:vAlign w:val="center"/>
          </w:tcPr>
          <w:p w14:paraId="17771DBA"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4FBC2077"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7F36626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2">
              <w:r w:rsidRPr="00E45289">
                <w:rPr>
                  <w:rFonts w:ascii="Times New Roman" w:hAnsi="Times New Roman" w:cs="Times New Roman"/>
                  <w:color w:val="0000FF"/>
                  <w:sz w:val="20"/>
                  <w:szCs w:val="20"/>
                  <w:u w:val="single"/>
                </w:rPr>
                <w:t>https://m.edsoo.ru/7f41ac44</w:t>
              </w:r>
            </w:hyperlink>
          </w:p>
        </w:tc>
      </w:tr>
      <w:tr w:rsidR="008023BD" w:rsidRPr="00E45289" w14:paraId="7ACB4695" w14:textId="77777777" w:rsidTr="0010275E">
        <w:trPr>
          <w:trHeight w:val="144"/>
          <w:tblCellSpacing w:w="20" w:type="nil"/>
        </w:trPr>
        <w:tc>
          <w:tcPr>
            <w:tcW w:w="1120" w:type="dxa"/>
            <w:tcMar>
              <w:top w:w="50" w:type="dxa"/>
              <w:left w:w="100" w:type="dxa"/>
            </w:tcMar>
            <w:vAlign w:val="center"/>
          </w:tcPr>
          <w:p w14:paraId="4B3DA3CC"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2.12</w:t>
            </w:r>
          </w:p>
        </w:tc>
        <w:tc>
          <w:tcPr>
            <w:tcW w:w="4591" w:type="dxa"/>
            <w:tcMar>
              <w:top w:w="50" w:type="dxa"/>
              <w:left w:w="100" w:type="dxa"/>
            </w:tcMar>
            <w:vAlign w:val="center"/>
          </w:tcPr>
          <w:p w14:paraId="16C1AB4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Обобщение</w:t>
            </w:r>
          </w:p>
        </w:tc>
        <w:tc>
          <w:tcPr>
            <w:tcW w:w="1542" w:type="dxa"/>
            <w:tcMar>
              <w:top w:w="50" w:type="dxa"/>
              <w:left w:w="100" w:type="dxa"/>
            </w:tcMar>
            <w:vAlign w:val="center"/>
          </w:tcPr>
          <w:p w14:paraId="1ED42799"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4BFFCE8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910" w:type="dxa"/>
            <w:tcMar>
              <w:top w:w="50" w:type="dxa"/>
              <w:left w:w="100" w:type="dxa"/>
            </w:tcMar>
            <w:vAlign w:val="center"/>
          </w:tcPr>
          <w:p w14:paraId="2FA308DB"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1C977E0C"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3">
              <w:r w:rsidRPr="00E45289">
                <w:rPr>
                  <w:rFonts w:ascii="Times New Roman" w:hAnsi="Times New Roman" w:cs="Times New Roman"/>
                  <w:color w:val="0000FF"/>
                  <w:sz w:val="20"/>
                  <w:szCs w:val="20"/>
                  <w:u w:val="single"/>
                </w:rPr>
                <w:t>https://m.edsoo.ru/7f41ac44</w:t>
              </w:r>
            </w:hyperlink>
          </w:p>
        </w:tc>
      </w:tr>
      <w:tr w:rsidR="008023BD" w:rsidRPr="00E45289" w14:paraId="2169D61A" w14:textId="77777777" w:rsidTr="0010275E">
        <w:trPr>
          <w:trHeight w:val="144"/>
          <w:tblCellSpacing w:w="20" w:type="nil"/>
        </w:trPr>
        <w:tc>
          <w:tcPr>
            <w:tcW w:w="0" w:type="auto"/>
            <w:gridSpan w:val="2"/>
            <w:tcMar>
              <w:top w:w="50" w:type="dxa"/>
              <w:left w:w="100" w:type="dxa"/>
            </w:tcMar>
            <w:vAlign w:val="center"/>
          </w:tcPr>
          <w:p w14:paraId="635FB31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2" w:type="dxa"/>
            <w:tcMar>
              <w:top w:w="50" w:type="dxa"/>
              <w:left w:w="100" w:type="dxa"/>
            </w:tcMar>
            <w:vAlign w:val="center"/>
          </w:tcPr>
          <w:p w14:paraId="696782CD"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45 </w:t>
            </w:r>
          </w:p>
        </w:tc>
        <w:tc>
          <w:tcPr>
            <w:tcW w:w="0" w:type="auto"/>
            <w:gridSpan w:val="3"/>
            <w:tcMar>
              <w:top w:w="50" w:type="dxa"/>
              <w:left w:w="100" w:type="dxa"/>
            </w:tcMar>
            <w:vAlign w:val="center"/>
          </w:tcPr>
          <w:p w14:paraId="4311EACF" w14:textId="77777777" w:rsidR="008023BD" w:rsidRPr="00E45289" w:rsidRDefault="008023BD" w:rsidP="0010275E">
            <w:pPr>
              <w:rPr>
                <w:rFonts w:ascii="Times New Roman" w:hAnsi="Times New Roman" w:cs="Times New Roman"/>
                <w:sz w:val="20"/>
                <w:szCs w:val="20"/>
              </w:rPr>
            </w:pPr>
          </w:p>
        </w:tc>
      </w:tr>
      <w:tr w:rsidR="008023BD" w:rsidRPr="00E45289" w14:paraId="71683BB0" w14:textId="77777777" w:rsidTr="0010275E">
        <w:trPr>
          <w:trHeight w:val="144"/>
          <w:tblCellSpacing w:w="20" w:type="nil"/>
        </w:trPr>
        <w:tc>
          <w:tcPr>
            <w:tcW w:w="0" w:type="auto"/>
            <w:gridSpan w:val="6"/>
            <w:tcMar>
              <w:top w:w="50" w:type="dxa"/>
              <w:left w:w="100" w:type="dxa"/>
            </w:tcMar>
            <w:vAlign w:val="center"/>
          </w:tcPr>
          <w:p w14:paraId="7447612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Модуль. </w:t>
            </w:r>
            <w:r w:rsidRPr="00E45289">
              <w:rPr>
                <w:rFonts w:ascii="Times New Roman" w:hAnsi="Times New Roman" w:cs="Times New Roman"/>
                <w:b/>
                <w:sz w:val="20"/>
                <w:szCs w:val="20"/>
              </w:rPr>
              <w:t>Введение в Новейшую историю России</w:t>
            </w:r>
          </w:p>
        </w:tc>
      </w:tr>
      <w:tr w:rsidR="008023BD" w:rsidRPr="00E45289" w14:paraId="597D8C35" w14:textId="77777777" w:rsidTr="0010275E">
        <w:trPr>
          <w:trHeight w:val="144"/>
          <w:tblCellSpacing w:w="20" w:type="nil"/>
        </w:trPr>
        <w:tc>
          <w:tcPr>
            <w:tcW w:w="1120" w:type="dxa"/>
            <w:tcMar>
              <w:top w:w="50" w:type="dxa"/>
              <w:left w:w="100" w:type="dxa"/>
            </w:tcMar>
            <w:vAlign w:val="center"/>
          </w:tcPr>
          <w:p w14:paraId="46C6B344"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3.1</w:t>
            </w:r>
          </w:p>
        </w:tc>
        <w:tc>
          <w:tcPr>
            <w:tcW w:w="4591" w:type="dxa"/>
            <w:tcMar>
              <w:top w:w="50" w:type="dxa"/>
              <w:left w:w="100" w:type="dxa"/>
            </w:tcMar>
            <w:vAlign w:val="center"/>
          </w:tcPr>
          <w:p w14:paraId="4FD819EF"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1542" w:type="dxa"/>
            <w:tcMar>
              <w:top w:w="50" w:type="dxa"/>
              <w:left w:w="100" w:type="dxa"/>
            </w:tcMar>
            <w:vAlign w:val="center"/>
          </w:tcPr>
          <w:p w14:paraId="3067C4AF"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17F145C5"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1E0E4207"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2407C78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4">
              <w:r w:rsidRPr="00E45289">
                <w:rPr>
                  <w:rFonts w:ascii="Times New Roman" w:hAnsi="Times New Roman" w:cs="Times New Roman"/>
                  <w:color w:val="0000FF"/>
                  <w:sz w:val="20"/>
                  <w:szCs w:val="20"/>
                  <w:u w:val="single"/>
                </w:rPr>
                <w:t>https://m.edsoo.ru/7f41ac44</w:t>
              </w:r>
            </w:hyperlink>
          </w:p>
        </w:tc>
      </w:tr>
      <w:tr w:rsidR="008023BD" w:rsidRPr="00E45289" w14:paraId="0735E8E3" w14:textId="77777777" w:rsidTr="0010275E">
        <w:trPr>
          <w:trHeight w:val="144"/>
          <w:tblCellSpacing w:w="20" w:type="nil"/>
        </w:trPr>
        <w:tc>
          <w:tcPr>
            <w:tcW w:w="1120" w:type="dxa"/>
            <w:tcMar>
              <w:top w:w="50" w:type="dxa"/>
              <w:left w:w="100" w:type="dxa"/>
            </w:tcMar>
            <w:vAlign w:val="center"/>
          </w:tcPr>
          <w:p w14:paraId="4078C01F"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3.2</w:t>
            </w:r>
          </w:p>
        </w:tc>
        <w:tc>
          <w:tcPr>
            <w:tcW w:w="4591" w:type="dxa"/>
            <w:tcMar>
              <w:top w:w="50" w:type="dxa"/>
              <w:left w:w="100" w:type="dxa"/>
            </w:tcMar>
            <w:vAlign w:val="center"/>
          </w:tcPr>
          <w:p w14:paraId="736F2A3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Февральская и Октябрьская революции 1917 г.</w:t>
            </w:r>
          </w:p>
        </w:tc>
        <w:tc>
          <w:tcPr>
            <w:tcW w:w="1542" w:type="dxa"/>
            <w:tcMar>
              <w:top w:w="50" w:type="dxa"/>
              <w:left w:w="100" w:type="dxa"/>
            </w:tcMar>
            <w:vAlign w:val="center"/>
          </w:tcPr>
          <w:p w14:paraId="0AB29E34"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016BE2DF"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22EB3E69"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35C5FADE"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5">
              <w:r w:rsidRPr="00E45289">
                <w:rPr>
                  <w:rFonts w:ascii="Times New Roman" w:hAnsi="Times New Roman" w:cs="Times New Roman"/>
                  <w:color w:val="0000FF"/>
                  <w:sz w:val="20"/>
                  <w:szCs w:val="20"/>
                  <w:u w:val="single"/>
                </w:rPr>
                <w:t>https://m.edsoo.ru/7f41ac44</w:t>
              </w:r>
            </w:hyperlink>
          </w:p>
        </w:tc>
      </w:tr>
      <w:tr w:rsidR="008023BD" w:rsidRPr="00E45289" w14:paraId="081874C8" w14:textId="77777777" w:rsidTr="0010275E">
        <w:trPr>
          <w:trHeight w:val="144"/>
          <w:tblCellSpacing w:w="20" w:type="nil"/>
        </w:trPr>
        <w:tc>
          <w:tcPr>
            <w:tcW w:w="1120" w:type="dxa"/>
            <w:tcMar>
              <w:top w:w="50" w:type="dxa"/>
              <w:left w:w="100" w:type="dxa"/>
            </w:tcMar>
            <w:vAlign w:val="center"/>
          </w:tcPr>
          <w:p w14:paraId="3A33FA2C"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3.3</w:t>
            </w:r>
          </w:p>
        </w:tc>
        <w:tc>
          <w:tcPr>
            <w:tcW w:w="4591" w:type="dxa"/>
            <w:tcMar>
              <w:top w:w="50" w:type="dxa"/>
              <w:left w:w="100" w:type="dxa"/>
            </w:tcMar>
            <w:vAlign w:val="center"/>
          </w:tcPr>
          <w:p w14:paraId="77113C2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Великая Отечественная война (1941—1945 гг.)</w:t>
            </w:r>
          </w:p>
        </w:tc>
        <w:tc>
          <w:tcPr>
            <w:tcW w:w="1542" w:type="dxa"/>
            <w:tcMar>
              <w:top w:w="50" w:type="dxa"/>
              <w:left w:w="100" w:type="dxa"/>
            </w:tcMar>
            <w:vAlign w:val="center"/>
          </w:tcPr>
          <w:p w14:paraId="6B3E948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841" w:type="dxa"/>
            <w:tcMar>
              <w:top w:w="50" w:type="dxa"/>
              <w:left w:w="100" w:type="dxa"/>
            </w:tcMar>
            <w:vAlign w:val="center"/>
          </w:tcPr>
          <w:p w14:paraId="5AD463B1"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2101721E"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4F83A331"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6">
              <w:r w:rsidRPr="00E45289">
                <w:rPr>
                  <w:rFonts w:ascii="Times New Roman" w:hAnsi="Times New Roman" w:cs="Times New Roman"/>
                  <w:color w:val="0000FF"/>
                  <w:sz w:val="20"/>
                  <w:szCs w:val="20"/>
                  <w:u w:val="single"/>
                </w:rPr>
                <w:t>https://m.edsoo.ru/7f41ac44</w:t>
              </w:r>
            </w:hyperlink>
          </w:p>
        </w:tc>
      </w:tr>
      <w:tr w:rsidR="008023BD" w:rsidRPr="00E45289" w14:paraId="2226CC67" w14:textId="77777777" w:rsidTr="0010275E">
        <w:trPr>
          <w:trHeight w:val="144"/>
          <w:tblCellSpacing w:w="20" w:type="nil"/>
        </w:trPr>
        <w:tc>
          <w:tcPr>
            <w:tcW w:w="1120" w:type="dxa"/>
            <w:tcMar>
              <w:top w:w="50" w:type="dxa"/>
              <w:left w:w="100" w:type="dxa"/>
            </w:tcMar>
            <w:vAlign w:val="center"/>
          </w:tcPr>
          <w:p w14:paraId="2D44D84D"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3.4</w:t>
            </w:r>
          </w:p>
        </w:tc>
        <w:tc>
          <w:tcPr>
            <w:tcW w:w="4591" w:type="dxa"/>
            <w:tcMar>
              <w:top w:w="50" w:type="dxa"/>
              <w:left w:w="100" w:type="dxa"/>
            </w:tcMar>
            <w:vAlign w:val="center"/>
          </w:tcPr>
          <w:p w14:paraId="452ACBE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Распад СССР. Становление новой России (1992—1999 гг.)</w:t>
            </w:r>
          </w:p>
        </w:tc>
        <w:tc>
          <w:tcPr>
            <w:tcW w:w="1542" w:type="dxa"/>
            <w:tcMar>
              <w:top w:w="50" w:type="dxa"/>
              <w:left w:w="100" w:type="dxa"/>
            </w:tcMar>
            <w:vAlign w:val="center"/>
          </w:tcPr>
          <w:p w14:paraId="15DE27A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06A4025F"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5CFB9BAD"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3B901949"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7">
              <w:r w:rsidRPr="00E45289">
                <w:rPr>
                  <w:rFonts w:ascii="Times New Roman" w:hAnsi="Times New Roman" w:cs="Times New Roman"/>
                  <w:color w:val="0000FF"/>
                  <w:sz w:val="20"/>
                  <w:szCs w:val="20"/>
                  <w:u w:val="single"/>
                </w:rPr>
                <w:t>https://m.edsoo.ru/7f41ac44</w:t>
              </w:r>
            </w:hyperlink>
          </w:p>
        </w:tc>
      </w:tr>
      <w:tr w:rsidR="008023BD" w:rsidRPr="00E45289" w14:paraId="618FFE68" w14:textId="77777777" w:rsidTr="0010275E">
        <w:trPr>
          <w:trHeight w:val="144"/>
          <w:tblCellSpacing w:w="20" w:type="nil"/>
        </w:trPr>
        <w:tc>
          <w:tcPr>
            <w:tcW w:w="1120" w:type="dxa"/>
            <w:tcMar>
              <w:top w:w="50" w:type="dxa"/>
              <w:left w:w="100" w:type="dxa"/>
            </w:tcMar>
            <w:vAlign w:val="center"/>
          </w:tcPr>
          <w:p w14:paraId="457C5ED0"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t>3.5</w:t>
            </w:r>
          </w:p>
        </w:tc>
        <w:tc>
          <w:tcPr>
            <w:tcW w:w="4591" w:type="dxa"/>
            <w:tcMar>
              <w:top w:w="50" w:type="dxa"/>
              <w:left w:w="100" w:type="dxa"/>
            </w:tcMar>
            <w:vAlign w:val="center"/>
          </w:tcPr>
          <w:p w14:paraId="4F4E31C5"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Возрождение </w:t>
            </w:r>
            <w:r w:rsidRPr="00E45289">
              <w:rPr>
                <w:rFonts w:ascii="Times New Roman" w:hAnsi="Times New Roman" w:cs="Times New Roman"/>
                <w:sz w:val="20"/>
                <w:szCs w:val="20"/>
              </w:rPr>
              <w:lastRenderedPageBreak/>
              <w:t>страны с 2000-х гг. Воссоединение Крыма с Россией</w:t>
            </w:r>
          </w:p>
        </w:tc>
        <w:tc>
          <w:tcPr>
            <w:tcW w:w="1542" w:type="dxa"/>
            <w:tcMar>
              <w:top w:w="50" w:type="dxa"/>
              <w:left w:w="100" w:type="dxa"/>
            </w:tcMar>
            <w:vAlign w:val="center"/>
          </w:tcPr>
          <w:p w14:paraId="05D8351A"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3 </w:t>
            </w:r>
          </w:p>
        </w:tc>
        <w:tc>
          <w:tcPr>
            <w:tcW w:w="1841" w:type="dxa"/>
            <w:tcMar>
              <w:top w:w="50" w:type="dxa"/>
              <w:left w:w="100" w:type="dxa"/>
            </w:tcMar>
            <w:vAlign w:val="center"/>
          </w:tcPr>
          <w:p w14:paraId="5279D473" w14:textId="77777777" w:rsidR="008023BD" w:rsidRPr="00E45289" w:rsidRDefault="008023BD" w:rsidP="0010275E">
            <w:pPr>
              <w:ind w:left="135"/>
              <w:jc w:val="center"/>
              <w:rPr>
                <w:rFonts w:ascii="Times New Roman" w:hAnsi="Times New Roman" w:cs="Times New Roman"/>
                <w:sz w:val="20"/>
                <w:szCs w:val="20"/>
              </w:rPr>
            </w:pPr>
          </w:p>
        </w:tc>
        <w:tc>
          <w:tcPr>
            <w:tcW w:w="1910" w:type="dxa"/>
            <w:tcMar>
              <w:top w:w="50" w:type="dxa"/>
              <w:left w:w="100" w:type="dxa"/>
            </w:tcMar>
            <w:vAlign w:val="center"/>
          </w:tcPr>
          <w:p w14:paraId="26D82DD9"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4E63B127"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8">
              <w:r w:rsidRPr="00E45289">
                <w:rPr>
                  <w:rFonts w:ascii="Times New Roman" w:hAnsi="Times New Roman" w:cs="Times New Roman"/>
                  <w:color w:val="0000FF"/>
                  <w:sz w:val="20"/>
                  <w:szCs w:val="20"/>
                  <w:u w:val="single"/>
                </w:rPr>
                <w:t>https://m.edsoo.ru/7f41ac44</w:t>
              </w:r>
            </w:hyperlink>
          </w:p>
        </w:tc>
      </w:tr>
      <w:tr w:rsidR="008023BD" w:rsidRPr="00E45289" w14:paraId="4B9526B4" w14:textId="77777777" w:rsidTr="0010275E">
        <w:trPr>
          <w:trHeight w:val="144"/>
          <w:tblCellSpacing w:w="20" w:type="nil"/>
        </w:trPr>
        <w:tc>
          <w:tcPr>
            <w:tcW w:w="1120" w:type="dxa"/>
            <w:tcMar>
              <w:top w:w="50" w:type="dxa"/>
              <w:left w:w="100" w:type="dxa"/>
            </w:tcMar>
            <w:vAlign w:val="center"/>
          </w:tcPr>
          <w:p w14:paraId="6C1FC26E" w14:textId="77777777" w:rsidR="008023BD" w:rsidRPr="00E45289" w:rsidRDefault="008023BD"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3.6</w:t>
            </w:r>
          </w:p>
        </w:tc>
        <w:tc>
          <w:tcPr>
            <w:tcW w:w="4591" w:type="dxa"/>
            <w:tcMar>
              <w:top w:w="50" w:type="dxa"/>
              <w:left w:w="100" w:type="dxa"/>
            </w:tcMar>
            <w:vAlign w:val="center"/>
          </w:tcPr>
          <w:p w14:paraId="1972F052"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Итоговое повторение</w:t>
            </w:r>
          </w:p>
        </w:tc>
        <w:tc>
          <w:tcPr>
            <w:tcW w:w="1542" w:type="dxa"/>
            <w:tcMar>
              <w:top w:w="50" w:type="dxa"/>
              <w:left w:w="100" w:type="dxa"/>
            </w:tcMar>
            <w:vAlign w:val="center"/>
          </w:tcPr>
          <w:p w14:paraId="697A4517"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2B9724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910" w:type="dxa"/>
            <w:tcMar>
              <w:top w:w="50" w:type="dxa"/>
              <w:left w:w="100" w:type="dxa"/>
            </w:tcMar>
            <w:vAlign w:val="center"/>
          </w:tcPr>
          <w:p w14:paraId="6F60D47E" w14:textId="77777777" w:rsidR="008023BD" w:rsidRPr="00E45289" w:rsidRDefault="008023BD" w:rsidP="0010275E">
            <w:pPr>
              <w:ind w:left="135"/>
              <w:jc w:val="center"/>
              <w:rPr>
                <w:rFonts w:ascii="Times New Roman" w:hAnsi="Times New Roman" w:cs="Times New Roman"/>
                <w:sz w:val="20"/>
                <w:szCs w:val="20"/>
              </w:rPr>
            </w:pPr>
          </w:p>
        </w:tc>
        <w:tc>
          <w:tcPr>
            <w:tcW w:w="2812" w:type="dxa"/>
            <w:tcMar>
              <w:top w:w="50" w:type="dxa"/>
              <w:left w:w="100" w:type="dxa"/>
            </w:tcMar>
            <w:vAlign w:val="center"/>
          </w:tcPr>
          <w:p w14:paraId="70C4DE68" w14:textId="77777777" w:rsidR="008023BD" w:rsidRPr="00E45289" w:rsidRDefault="008023BD" w:rsidP="0010275E">
            <w:pPr>
              <w:ind w:left="135"/>
              <w:rPr>
                <w:rFonts w:ascii="Times New Roman" w:hAnsi="Times New Roman" w:cs="Times New Roman"/>
                <w:sz w:val="20"/>
                <w:szCs w:val="20"/>
              </w:rPr>
            </w:pPr>
          </w:p>
        </w:tc>
      </w:tr>
      <w:tr w:rsidR="008023BD" w:rsidRPr="00E45289" w14:paraId="26AA0ED8" w14:textId="77777777" w:rsidTr="0010275E">
        <w:trPr>
          <w:trHeight w:val="144"/>
          <w:tblCellSpacing w:w="20" w:type="nil"/>
        </w:trPr>
        <w:tc>
          <w:tcPr>
            <w:tcW w:w="0" w:type="auto"/>
            <w:gridSpan w:val="2"/>
            <w:tcMar>
              <w:top w:w="50" w:type="dxa"/>
              <w:left w:w="100" w:type="dxa"/>
            </w:tcMar>
            <w:vAlign w:val="center"/>
          </w:tcPr>
          <w:p w14:paraId="33FAA906"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модулю</w:t>
            </w:r>
          </w:p>
        </w:tc>
        <w:tc>
          <w:tcPr>
            <w:tcW w:w="1542" w:type="dxa"/>
            <w:tcMar>
              <w:top w:w="50" w:type="dxa"/>
              <w:left w:w="100" w:type="dxa"/>
            </w:tcMar>
            <w:vAlign w:val="center"/>
          </w:tcPr>
          <w:p w14:paraId="323318A8"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 </w:t>
            </w:r>
          </w:p>
        </w:tc>
        <w:tc>
          <w:tcPr>
            <w:tcW w:w="0" w:type="auto"/>
            <w:gridSpan w:val="3"/>
            <w:tcMar>
              <w:top w:w="50" w:type="dxa"/>
              <w:left w:w="100" w:type="dxa"/>
            </w:tcMar>
            <w:vAlign w:val="center"/>
          </w:tcPr>
          <w:p w14:paraId="6D45B7D3" w14:textId="77777777" w:rsidR="008023BD" w:rsidRPr="00E45289" w:rsidRDefault="008023BD" w:rsidP="0010275E">
            <w:pPr>
              <w:rPr>
                <w:rFonts w:ascii="Times New Roman" w:hAnsi="Times New Roman" w:cs="Times New Roman"/>
                <w:sz w:val="20"/>
                <w:szCs w:val="20"/>
              </w:rPr>
            </w:pPr>
          </w:p>
        </w:tc>
      </w:tr>
      <w:tr w:rsidR="008023BD" w:rsidRPr="00E45289" w14:paraId="6D4E27ED" w14:textId="77777777" w:rsidTr="0010275E">
        <w:trPr>
          <w:trHeight w:val="144"/>
          <w:tblCellSpacing w:w="20" w:type="nil"/>
        </w:trPr>
        <w:tc>
          <w:tcPr>
            <w:tcW w:w="0" w:type="auto"/>
            <w:gridSpan w:val="2"/>
            <w:tcMar>
              <w:top w:w="50" w:type="dxa"/>
              <w:left w:w="100" w:type="dxa"/>
            </w:tcMar>
            <w:vAlign w:val="center"/>
          </w:tcPr>
          <w:p w14:paraId="65082B3D" w14:textId="77777777" w:rsidR="008023BD" w:rsidRPr="00E45289" w:rsidRDefault="008023BD"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42" w:type="dxa"/>
            <w:tcMar>
              <w:top w:w="50" w:type="dxa"/>
              <w:left w:w="100" w:type="dxa"/>
            </w:tcMar>
            <w:vAlign w:val="center"/>
          </w:tcPr>
          <w:p w14:paraId="056FBAE6"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85 </w:t>
            </w:r>
          </w:p>
        </w:tc>
        <w:tc>
          <w:tcPr>
            <w:tcW w:w="1841" w:type="dxa"/>
            <w:tcMar>
              <w:top w:w="50" w:type="dxa"/>
              <w:left w:w="100" w:type="dxa"/>
            </w:tcMar>
            <w:vAlign w:val="center"/>
          </w:tcPr>
          <w:p w14:paraId="2A61C713"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910" w:type="dxa"/>
            <w:tcMar>
              <w:top w:w="50" w:type="dxa"/>
              <w:left w:w="100" w:type="dxa"/>
            </w:tcMar>
            <w:vAlign w:val="center"/>
          </w:tcPr>
          <w:p w14:paraId="041EDC41" w14:textId="77777777" w:rsidR="008023BD" w:rsidRPr="00E45289" w:rsidRDefault="008023BD"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812" w:type="dxa"/>
            <w:tcMar>
              <w:top w:w="50" w:type="dxa"/>
              <w:left w:w="100" w:type="dxa"/>
            </w:tcMar>
            <w:vAlign w:val="center"/>
          </w:tcPr>
          <w:p w14:paraId="2EF44D81" w14:textId="77777777" w:rsidR="008023BD" w:rsidRPr="00E45289" w:rsidRDefault="008023BD" w:rsidP="0010275E">
            <w:pPr>
              <w:rPr>
                <w:rFonts w:ascii="Times New Roman" w:hAnsi="Times New Roman" w:cs="Times New Roman"/>
                <w:sz w:val="20"/>
                <w:szCs w:val="20"/>
              </w:rPr>
            </w:pPr>
          </w:p>
        </w:tc>
      </w:tr>
    </w:tbl>
    <w:p w14:paraId="13E22551" w14:textId="5D3E7AE6" w:rsidR="008023BD" w:rsidRPr="00E45289" w:rsidRDefault="008023BD" w:rsidP="00107F7A">
      <w:pPr>
        <w:tabs>
          <w:tab w:val="left" w:pos="919"/>
        </w:tabs>
        <w:jc w:val="both"/>
        <w:rPr>
          <w:rFonts w:ascii="Times New Roman" w:hAnsi="Times New Roman" w:cs="Times New Roman"/>
          <w:sz w:val="20"/>
          <w:szCs w:val="20"/>
        </w:rPr>
      </w:pPr>
    </w:p>
    <w:p w14:paraId="40FDB4B4" w14:textId="77777777" w:rsidR="008023BD" w:rsidRPr="00E45289" w:rsidRDefault="008023BD" w:rsidP="00107F7A">
      <w:pPr>
        <w:tabs>
          <w:tab w:val="left" w:pos="919"/>
        </w:tabs>
        <w:jc w:val="both"/>
        <w:rPr>
          <w:rFonts w:ascii="Times New Roman" w:hAnsi="Times New Roman" w:cs="Times New Roman"/>
          <w:sz w:val="20"/>
          <w:szCs w:val="20"/>
        </w:rPr>
      </w:pPr>
    </w:p>
    <w:p w14:paraId="41441981" w14:textId="51A41A6A" w:rsidR="00A57638" w:rsidRPr="00E45289" w:rsidRDefault="008023BD" w:rsidP="005C24F2">
      <w:pPr>
        <w:pStyle w:val="3"/>
        <w:pBdr>
          <w:bottom w:val="single" w:sz="12" w:space="0" w:color="auto"/>
        </w:pBdr>
        <w:spacing w:line="240" w:lineRule="auto"/>
        <w:jc w:val="both"/>
        <w:rPr>
          <w:rFonts w:ascii="Times New Roman" w:hAnsi="Times New Roman" w:cs="Times New Roman"/>
        </w:rPr>
      </w:pPr>
      <w:bookmarkStart w:id="33" w:name="bookmark975"/>
      <w:bookmarkStart w:id="34" w:name="_Toc105502787"/>
      <w:r w:rsidRPr="00E45289">
        <w:rPr>
          <w:rFonts w:ascii="Times New Roman" w:hAnsi="Times New Roman" w:cs="Times New Roman"/>
        </w:rPr>
        <w:t>2.1.5</w:t>
      </w:r>
      <w:r w:rsidR="00054277" w:rsidRPr="00E45289">
        <w:rPr>
          <w:rFonts w:ascii="Times New Roman" w:hAnsi="Times New Roman" w:cs="Times New Roman"/>
        </w:rPr>
        <w:t>.</w:t>
      </w:r>
      <w:r w:rsidR="00E235EB" w:rsidRPr="00E45289">
        <w:rPr>
          <w:rFonts w:ascii="Times New Roman" w:hAnsi="Times New Roman" w:cs="Times New Roman"/>
        </w:rPr>
        <w:t xml:space="preserve"> ОБЩЕСТВОЗНАНИЕ</w:t>
      </w:r>
      <w:bookmarkEnd w:id="33"/>
      <w:bookmarkEnd w:id="34"/>
    </w:p>
    <w:p w14:paraId="6C934E91" w14:textId="77777777" w:rsidR="00054277" w:rsidRPr="00E45289" w:rsidRDefault="00054277" w:rsidP="00107F7A">
      <w:pPr>
        <w:pStyle w:val="13"/>
        <w:spacing w:line="240" w:lineRule="auto"/>
        <w:ind w:firstLine="238"/>
        <w:jc w:val="both"/>
        <w:rPr>
          <w:color w:val="auto"/>
        </w:rPr>
      </w:pPr>
    </w:p>
    <w:p w14:paraId="1D8A7B64" w14:textId="05CC8C74" w:rsidR="00054277" w:rsidRPr="00E45289" w:rsidRDefault="00E45289" w:rsidP="00107F7A">
      <w:pPr>
        <w:pStyle w:val="af5"/>
        <w:jc w:val="both"/>
        <w:rPr>
          <w:rFonts w:ascii="Times New Roman" w:hAnsi="Times New Roman" w:cs="Times New Roman"/>
        </w:rPr>
      </w:pPr>
      <w:r>
        <w:rPr>
          <w:rFonts w:ascii="Times New Roman" w:hAnsi="Times New Roman" w:cs="Times New Roman"/>
        </w:rPr>
        <w:t>Пояснительная записка</w:t>
      </w:r>
    </w:p>
    <w:p w14:paraId="7B63FE86" w14:textId="77777777" w:rsidR="0010275E" w:rsidRPr="00E45289" w:rsidRDefault="0010275E" w:rsidP="0010275E">
      <w:pPr>
        <w:pStyle w:val="13"/>
        <w:jc w:val="both"/>
        <w:rPr>
          <w:color w:val="auto"/>
        </w:rPr>
      </w:pPr>
      <w:r w:rsidRPr="00E45289">
        <w:rPr>
          <w:color w:val="auto"/>
        </w:rPr>
        <w:t>ОБЩАЯ ХАРАКТЕРИСТИКА УЧЕБНОГО ПРЕДМЕТА «ОБЩЕСТВОЗНАНИЕ»</w:t>
      </w:r>
    </w:p>
    <w:p w14:paraId="462863CC" w14:textId="77777777" w:rsidR="0010275E" w:rsidRPr="00E45289" w:rsidRDefault="0010275E" w:rsidP="0010275E">
      <w:pPr>
        <w:pStyle w:val="13"/>
        <w:jc w:val="both"/>
        <w:rPr>
          <w:color w:val="auto"/>
        </w:rPr>
      </w:pPr>
    </w:p>
    <w:p w14:paraId="16897289" w14:textId="77777777" w:rsidR="0010275E" w:rsidRPr="00E45289" w:rsidRDefault="0010275E" w:rsidP="0010275E">
      <w:pPr>
        <w:pStyle w:val="13"/>
        <w:jc w:val="both"/>
        <w:rPr>
          <w:color w:val="auto"/>
        </w:rPr>
      </w:pPr>
      <w:r w:rsidRPr="00E45289">
        <w:rPr>
          <w:color w:val="auto"/>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1FBBB0D" w14:textId="77777777" w:rsidR="0010275E" w:rsidRPr="00E45289" w:rsidRDefault="0010275E" w:rsidP="0010275E">
      <w:pPr>
        <w:pStyle w:val="13"/>
        <w:jc w:val="both"/>
        <w:rPr>
          <w:color w:val="auto"/>
        </w:rPr>
      </w:pPr>
      <w:r w:rsidRPr="00E45289">
        <w:rPr>
          <w:color w:val="auto"/>
        </w:rPr>
        <w:t xml:space="preserve">Изучение курса «Обществознание», включающего знания о российском обществе и направлениях его развития в современных условиях, об основах </w:t>
      </w:r>
      <w:r w:rsidRPr="00E45289">
        <w:rPr>
          <w:color w:val="auto"/>
        </w:rPr>
        <w:lastRenderedPageBreak/>
        <w:t>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143ADED" w14:textId="77777777" w:rsidR="0010275E" w:rsidRPr="00E45289" w:rsidRDefault="0010275E" w:rsidP="0010275E">
      <w:pPr>
        <w:pStyle w:val="13"/>
        <w:jc w:val="both"/>
        <w:rPr>
          <w:color w:val="auto"/>
        </w:rPr>
      </w:pPr>
      <w:r w:rsidRPr="00E45289">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C742C86" w14:textId="77777777" w:rsidR="0010275E" w:rsidRPr="00E45289" w:rsidRDefault="0010275E" w:rsidP="0010275E">
      <w:pPr>
        <w:pStyle w:val="13"/>
        <w:jc w:val="both"/>
        <w:rPr>
          <w:color w:val="auto"/>
        </w:rPr>
      </w:pPr>
      <w:r w:rsidRPr="00E45289">
        <w:rPr>
          <w:color w:val="auto"/>
        </w:rPr>
        <w:t>ЦЕЛИ ИЗУЧЕНИЯ УЧЕБНОГО ПРЕДМЕТА «ОБЩЕСТВОЗНАНИЕ»</w:t>
      </w:r>
    </w:p>
    <w:p w14:paraId="4FDCD8D6" w14:textId="77777777" w:rsidR="0010275E" w:rsidRPr="00E45289" w:rsidRDefault="0010275E" w:rsidP="0010275E">
      <w:pPr>
        <w:pStyle w:val="13"/>
        <w:jc w:val="both"/>
        <w:rPr>
          <w:color w:val="auto"/>
        </w:rPr>
      </w:pPr>
      <w:r w:rsidRPr="00E45289">
        <w:rPr>
          <w:color w:val="auto"/>
        </w:rPr>
        <w:t>Целями обществоведческого образования в основной школе являются:</w:t>
      </w:r>
    </w:p>
    <w:p w14:paraId="66776082" w14:textId="77777777" w:rsidR="0010275E" w:rsidRPr="00E45289" w:rsidRDefault="0010275E" w:rsidP="0010275E">
      <w:pPr>
        <w:pStyle w:val="13"/>
        <w:jc w:val="both"/>
        <w:rPr>
          <w:color w:val="auto"/>
        </w:rPr>
      </w:pPr>
      <w:r w:rsidRPr="00E45289">
        <w:rPr>
          <w:color w:val="auto"/>
        </w:rPr>
        <w:t>•</w:t>
      </w:r>
      <w:r w:rsidRPr="00E45289">
        <w:rPr>
          <w:color w:val="auto"/>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CBE421B" w14:textId="77777777" w:rsidR="0010275E" w:rsidRPr="00E45289" w:rsidRDefault="0010275E" w:rsidP="0010275E">
      <w:pPr>
        <w:pStyle w:val="13"/>
        <w:jc w:val="both"/>
        <w:rPr>
          <w:color w:val="auto"/>
        </w:rPr>
      </w:pPr>
      <w:r w:rsidRPr="00E45289">
        <w:rPr>
          <w:color w:val="auto"/>
        </w:rPr>
        <w:t>•</w:t>
      </w:r>
      <w:r w:rsidRPr="00E45289">
        <w:rPr>
          <w:color w:val="auto"/>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9FAC857" w14:textId="77777777" w:rsidR="0010275E" w:rsidRPr="00E45289" w:rsidRDefault="0010275E" w:rsidP="0010275E">
      <w:pPr>
        <w:pStyle w:val="13"/>
        <w:jc w:val="both"/>
        <w:rPr>
          <w:color w:val="auto"/>
        </w:rPr>
      </w:pPr>
      <w:r w:rsidRPr="00E45289">
        <w:rPr>
          <w:color w:val="auto"/>
        </w:rPr>
        <w:t>•</w:t>
      </w:r>
      <w:r w:rsidRPr="00E45289">
        <w:rPr>
          <w:color w:val="auto"/>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24E4BD33" w14:textId="77777777" w:rsidR="0010275E" w:rsidRPr="00E45289" w:rsidRDefault="0010275E" w:rsidP="0010275E">
      <w:pPr>
        <w:pStyle w:val="13"/>
        <w:jc w:val="both"/>
        <w:rPr>
          <w:color w:val="auto"/>
        </w:rPr>
      </w:pPr>
      <w:r w:rsidRPr="00E45289">
        <w:rPr>
          <w:color w:val="auto"/>
        </w:rPr>
        <w:t>•</w:t>
      </w:r>
      <w:r w:rsidRPr="00E45289">
        <w:rPr>
          <w:color w:val="auto"/>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63B1049" w14:textId="77777777" w:rsidR="0010275E" w:rsidRPr="00E45289" w:rsidRDefault="0010275E" w:rsidP="0010275E">
      <w:pPr>
        <w:pStyle w:val="13"/>
        <w:jc w:val="both"/>
        <w:rPr>
          <w:color w:val="auto"/>
        </w:rPr>
      </w:pPr>
      <w:r w:rsidRPr="00E45289">
        <w:rPr>
          <w:color w:val="auto"/>
        </w:rPr>
        <w:t>•</w:t>
      </w:r>
      <w:r w:rsidRPr="00E45289">
        <w:rPr>
          <w:color w:val="auto"/>
        </w:rPr>
        <w:tab/>
        <w:t xml:space="preserve">овладение умениями функционально грамотного человека: </w:t>
      </w:r>
      <w:r w:rsidRPr="00E45289">
        <w:rPr>
          <w:color w:val="auto"/>
        </w:rPr>
        <w:lastRenderedPageBreak/>
        <w:t>получать из разнообразных источников и критически осмысливать социальную информацию, систематизировать, анализировать полученные данные;</w:t>
      </w:r>
    </w:p>
    <w:p w14:paraId="52ECBAA7" w14:textId="77777777" w:rsidR="0010275E" w:rsidRPr="00E45289" w:rsidRDefault="0010275E" w:rsidP="0010275E">
      <w:pPr>
        <w:pStyle w:val="13"/>
        <w:jc w:val="both"/>
        <w:rPr>
          <w:color w:val="auto"/>
        </w:rPr>
      </w:pPr>
      <w:r w:rsidRPr="00E45289">
        <w:rPr>
          <w:color w:val="auto"/>
        </w:rPr>
        <w:t>•</w:t>
      </w:r>
      <w:r w:rsidRPr="00E45289">
        <w:rPr>
          <w:color w:val="auto"/>
        </w:rPr>
        <w:tab/>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EC17581" w14:textId="77777777" w:rsidR="0010275E" w:rsidRPr="00E45289" w:rsidRDefault="0010275E" w:rsidP="0010275E">
      <w:pPr>
        <w:pStyle w:val="13"/>
        <w:jc w:val="both"/>
        <w:rPr>
          <w:color w:val="auto"/>
        </w:rPr>
      </w:pPr>
      <w:r w:rsidRPr="00E45289">
        <w:rPr>
          <w:color w:val="auto"/>
        </w:rPr>
        <w:t>•</w:t>
      </w:r>
      <w:r w:rsidRPr="00E45289">
        <w:rPr>
          <w:color w:val="auto"/>
        </w:rPr>
        <w:tab/>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EC5B1BA" w14:textId="77777777" w:rsidR="0010275E" w:rsidRPr="00E45289" w:rsidRDefault="0010275E" w:rsidP="0010275E">
      <w:pPr>
        <w:pStyle w:val="13"/>
        <w:jc w:val="both"/>
        <w:rPr>
          <w:color w:val="auto"/>
        </w:rPr>
      </w:pPr>
      <w:r w:rsidRPr="00E45289">
        <w:rPr>
          <w:color w:val="auto"/>
        </w:rPr>
        <w:t>•</w:t>
      </w:r>
      <w:r w:rsidRPr="00E45289">
        <w:rPr>
          <w:color w:val="auto"/>
        </w:rPr>
        <w:tab/>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413FFA92" w14:textId="77777777" w:rsidR="0010275E" w:rsidRPr="00E45289" w:rsidRDefault="0010275E" w:rsidP="0010275E">
      <w:pPr>
        <w:pStyle w:val="13"/>
        <w:jc w:val="both"/>
        <w:rPr>
          <w:color w:val="auto"/>
        </w:rPr>
      </w:pPr>
    </w:p>
    <w:p w14:paraId="4E7C9040" w14:textId="77777777" w:rsidR="0010275E" w:rsidRPr="00E45289" w:rsidRDefault="0010275E" w:rsidP="0010275E">
      <w:pPr>
        <w:pStyle w:val="13"/>
        <w:jc w:val="both"/>
        <w:rPr>
          <w:color w:val="auto"/>
        </w:rPr>
      </w:pPr>
      <w:r w:rsidRPr="00E45289">
        <w:rPr>
          <w:color w:val="auto"/>
        </w:rPr>
        <w:t>МЕСТО УЧЕБНОГО ПРЕДМЕТА «ОБЩЕСТВОЗНАНИЕ» В УЧЕБНОМ ПЛАНЕ</w:t>
      </w:r>
    </w:p>
    <w:p w14:paraId="1BB6BF98" w14:textId="77777777" w:rsidR="0010275E" w:rsidRPr="00E45289" w:rsidRDefault="0010275E" w:rsidP="0010275E">
      <w:pPr>
        <w:pStyle w:val="13"/>
        <w:jc w:val="both"/>
        <w:rPr>
          <w:color w:val="auto"/>
        </w:rPr>
      </w:pPr>
    </w:p>
    <w:p w14:paraId="4CE0E39D" w14:textId="77777777" w:rsidR="0010275E" w:rsidRPr="00E45289" w:rsidRDefault="0010275E" w:rsidP="0010275E">
      <w:pPr>
        <w:pStyle w:val="13"/>
        <w:jc w:val="both"/>
        <w:rPr>
          <w:color w:val="auto"/>
        </w:rPr>
      </w:pPr>
      <w:r w:rsidRPr="00E45289">
        <w:rPr>
          <w:color w:val="auto"/>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A88DD1E" w14:textId="77777777" w:rsidR="0010275E" w:rsidRPr="00E45289" w:rsidRDefault="0010275E" w:rsidP="0010275E">
      <w:pPr>
        <w:pStyle w:val="13"/>
        <w:jc w:val="both"/>
        <w:rPr>
          <w:color w:val="auto"/>
        </w:rPr>
      </w:pPr>
      <w:r w:rsidRPr="00E45289">
        <w:rPr>
          <w:color w:val="auto"/>
        </w:rPr>
        <w:t xml:space="preserve"> </w:t>
      </w:r>
    </w:p>
    <w:p w14:paraId="1F97B4FF" w14:textId="77777777" w:rsidR="0010275E" w:rsidRPr="00E45289" w:rsidRDefault="0010275E" w:rsidP="0010275E">
      <w:pPr>
        <w:pStyle w:val="13"/>
        <w:jc w:val="both"/>
        <w:rPr>
          <w:color w:val="auto"/>
        </w:rPr>
      </w:pPr>
      <w:r w:rsidRPr="00E45289">
        <w:rPr>
          <w:color w:val="auto"/>
        </w:rPr>
        <w:t>СОДЕРЖАНИЕ УЧЕБНОГО ПРЕДМЕТА</w:t>
      </w:r>
    </w:p>
    <w:p w14:paraId="1A076019" w14:textId="77777777" w:rsidR="0010275E" w:rsidRPr="00E45289" w:rsidRDefault="0010275E" w:rsidP="0010275E">
      <w:pPr>
        <w:pStyle w:val="13"/>
        <w:jc w:val="both"/>
        <w:rPr>
          <w:color w:val="auto"/>
        </w:rPr>
      </w:pPr>
    </w:p>
    <w:p w14:paraId="27FE612C" w14:textId="77777777" w:rsidR="0010275E" w:rsidRPr="00E45289" w:rsidRDefault="0010275E" w:rsidP="0010275E">
      <w:pPr>
        <w:pStyle w:val="13"/>
        <w:jc w:val="both"/>
        <w:rPr>
          <w:color w:val="auto"/>
        </w:rPr>
      </w:pPr>
      <w:r w:rsidRPr="00E45289">
        <w:rPr>
          <w:color w:val="auto"/>
        </w:rPr>
        <w:t>6 КЛАСС</w:t>
      </w:r>
    </w:p>
    <w:p w14:paraId="64E29067" w14:textId="77777777" w:rsidR="0010275E" w:rsidRPr="00E45289" w:rsidRDefault="0010275E" w:rsidP="0010275E">
      <w:pPr>
        <w:pStyle w:val="13"/>
        <w:jc w:val="both"/>
        <w:rPr>
          <w:color w:val="auto"/>
        </w:rPr>
      </w:pPr>
    </w:p>
    <w:p w14:paraId="62CA9AD4" w14:textId="77777777" w:rsidR="0010275E" w:rsidRPr="00E45289" w:rsidRDefault="0010275E" w:rsidP="0010275E">
      <w:pPr>
        <w:pStyle w:val="13"/>
        <w:jc w:val="both"/>
        <w:rPr>
          <w:color w:val="auto"/>
        </w:rPr>
      </w:pPr>
      <w:r w:rsidRPr="00E45289">
        <w:rPr>
          <w:color w:val="auto"/>
        </w:rPr>
        <w:t>Человек и его социальное окружение.</w:t>
      </w:r>
    </w:p>
    <w:p w14:paraId="11A2A7F0" w14:textId="77777777" w:rsidR="0010275E" w:rsidRPr="00E45289" w:rsidRDefault="0010275E" w:rsidP="0010275E">
      <w:pPr>
        <w:pStyle w:val="13"/>
        <w:jc w:val="both"/>
        <w:rPr>
          <w:color w:val="auto"/>
        </w:rPr>
      </w:pPr>
      <w:r w:rsidRPr="00E45289">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8114B66" w14:textId="77777777" w:rsidR="0010275E" w:rsidRPr="00E45289" w:rsidRDefault="0010275E" w:rsidP="0010275E">
      <w:pPr>
        <w:pStyle w:val="13"/>
        <w:jc w:val="both"/>
        <w:rPr>
          <w:color w:val="auto"/>
        </w:rPr>
      </w:pPr>
      <w:r w:rsidRPr="00E45289">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A865E26" w14:textId="77777777" w:rsidR="0010275E" w:rsidRPr="00E45289" w:rsidRDefault="0010275E" w:rsidP="0010275E">
      <w:pPr>
        <w:pStyle w:val="13"/>
        <w:jc w:val="both"/>
        <w:rPr>
          <w:color w:val="auto"/>
        </w:rPr>
      </w:pPr>
      <w:r w:rsidRPr="00E45289">
        <w:rPr>
          <w:color w:val="auto"/>
        </w:rPr>
        <w:t>Люди с ограниченными возможностями здоровья, их особые потребности и социальная позиция.</w:t>
      </w:r>
    </w:p>
    <w:p w14:paraId="4FD6A654" w14:textId="77777777" w:rsidR="0010275E" w:rsidRPr="00E45289" w:rsidRDefault="0010275E" w:rsidP="0010275E">
      <w:pPr>
        <w:pStyle w:val="13"/>
        <w:jc w:val="both"/>
        <w:rPr>
          <w:color w:val="auto"/>
        </w:rPr>
      </w:pPr>
      <w:r w:rsidRPr="00E45289">
        <w:rPr>
          <w:color w:val="auto"/>
        </w:rPr>
        <w:lastRenderedPageBreak/>
        <w:t>Цели и мотивы деятельности. Виды деятельности (игра, труд, учение). Познание человеком мира и самого себя как вид деятельности.</w:t>
      </w:r>
    </w:p>
    <w:p w14:paraId="78B7CC23" w14:textId="77777777" w:rsidR="0010275E" w:rsidRPr="00E45289" w:rsidRDefault="0010275E" w:rsidP="0010275E">
      <w:pPr>
        <w:pStyle w:val="13"/>
        <w:jc w:val="both"/>
        <w:rPr>
          <w:color w:val="auto"/>
        </w:rPr>
      </w:pPr>
      <w:r w:rsidRPr="00E45289">
        <w:rPr>
          <w:color w:val="auto"/>
        </w:rPr>
        <w:t>Право человека на образование. Школьное образование. Права и обязанности учащегося.</w:t>
      </w:r>
    </w:p>
    <w:p w14:paraId="3E1F62EF" w14:textId="77777777" w:rsidR="0010275E" w:rsidRPr="00E45289" w:rsidRDefault="0010275E" w:rsidP="0010275E">
      <w:pPr>
        <w:pStyle w:val="13"/>
        <w:jc w:val="both"/>
        <w:rPr>
          <w:color w:val="auto"/>
        </w:rPr>
      </w:pPr>
      <w:r w:rsidRPr="00E45289">
        <w:rPr>
          <w:color w:val="auto"/>
        </w:rPr>
        <w:t>Общение. Цели и средства общения. Особенности общения подростков. Общение в современных условиях.</w:t>
      </w:r>
    </w:p>
    <w:p w14:paraId="55234D5B" w14:textId="77777777" w:rsidR="0010275E" w:rsidRPr="00E45289" w:rsidRDefault="0010275E" w:rsidP="0010275E">
      <w:pPr>
        <w:pStyle w:val="13"/>
        <w:jc w:val="both"/>
        <w:rPr>
          <w:color w:val="auto"/>
        </w:rPr>
      </w:pPr>
      <w:r w:rsidRPr="00E45289">
        <w:rPr>
          <w:color w:val="auto"/>
        </w:rPr>
        <w:t>Отношения в малых группах. Групповые нормы и правила. Лидерство в группе. Межличностные отношения (деловые, личные).</w:t>
      </w:r>
    </w:p>
    <w:p w14:paraId="465B706E" w14:textId="77777777" w:rsidR="0010275E" w:rsidRPr="00E45289" w:rsidRDefault="0010275E" w:rsidP="0010275E">
      <w:pPr>
        <w:pStyle w:val="13"/>
        <w:jc w:val="both"/>
        <w:rPr>
          <w:color w:val="auto"/>
        </w:rPr>
      </w:pPr>
      <w:r w:rsidRPr="00E45289">
        <w:rPr>
          <w:color w:val="auto"/>
        </w:rPr>
        <w:t>Отношения в семье. Роль семьи в жизни человека и общества. Семейные традиции. Семейный досуг. Свободное время подростка.</w:t>
      </w:r>
    </w:p>
    <w:p w14:paraId="3CF4F3AB" w14:textId="77777777" w:rsidR="0010275E" w:rsidRPr="00E45289" w:rsidRDefault="0010275E" w:rsidP="0010275E">
      <w:pPr>
        <w:pStyle w:val="13"/>
        <w:jc w:val="both"/>
        <w:rPr>
          <w:color w:val="auto"/>
        </w:rPr>
      </w:pPr>
      <w:r w:rsidRPr="00E45289">
        <w:rPr>
          <w:color w:val="auto"/>
        </w:rPr>
        <w:t>Отношения с друзьями и сверстниками. Конфликты в межличностных отношениях.</w:t>
      </w:r>
    </w:p>
    <w:p w14:paraId="1C34BA72" w14:textId="77777777" w:rsidR="0010275E" w:rsidRPr="00E45289" w:rsidRDefault="0010275E" w:rsidP="0010275E">
      <w:pPr>
        <w:pStyle w:val="13"/>
        <w:jc w:val="both"/>
        <w:rPr>
          <w:color w:val="auto"/>
        </w:rPr>
      </w:pPr>
      <w:r w:rsidRPr="00E45289">
        <w:rPr>
          <w:color w:val="auto"/>
        </w:rPr>
        <w:t>Общество, в котором мы живём.</w:t>
      </w:r>
    </w:p>
    <w:p w14:paraId="2DE15A4B" w14:textId="77777777" w:rsidR="0010275E" w:rsidRPr="00E45289" w:rsidRDefault="0010275E" w:rsidP="0010275E">
      <w:pPr>
        <w:pStyle w:val="13"/>
        <w:jc w:val="both"/>
        <w:rPr>
          <w:color w:val="auto"/>
        </w:rPr>
      </w:pPr>
      <w:r w:rsidRPr="00E45289">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3951AF89" w14:textId="77777777" w:rsidR="0010275E" w:rsidRPr="00E45289" w:rsidRDefault="0010275E" w:rsidP="0010275E">
      <w:pPr>
        <w:pStyle w:val="13"/>
        <w:jc w:val="both"/>
        <w:rPr>
          <w:color w:val="auto"/>
        </w:rPr>
      </w:pPr>
      <w:r w:rsidRPr="00E45289">
        <w:rPr>
          <w:color w:val="auto"/>
        </w:rPr>
        <w:t>Социальные общности и группы. Положение человека в обществе.</w:t>
      </w:r>
    </w:p>
    <w:p w14:paraId="0DC7EEC4" w14:textId="77777777" w:rsidR="0010275E" w:rsidRPr="00E45289" w:rsidRDefault="0010275E" w:rsidP="0010275E">
      <w:pPr>
        <w:pStyle w:val="13"/>
        <w:jc w:val="both"/>
        <w:rPr>
          <w:color w:val="auto"/>
        </w:rPr>
      </w:pPr>
      <w:r w:rsidRPr="00E45289">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A1FA06E" w14:textId="77777777" w:rsidR="0010275E" w:rsidRPr="00E45289" w:rsidRDefault="0010275E" w:rsidP="0010275E">
      <w:pPr>
        <w:pStyle w:val="13"/>
        <w:jc w:val="both"/>
        <w:rPr>
          <w:color w:val="auto"/>
        </w:rPr>
      </w:pPr>
      <w:r w:rsidRPr="00E45289">
        <w:rPr>
          <w:color w:val="auto"/>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3A5A83E3" w14:textId="77777777" w:rsidR="0010275E" w:rsidRPr="00E45289" w:rsidRDefault="0010275E" w:rsidP="0010275E">
      <w:pPr>
        <w:pStyle w:val="13"/>
        <w:jc w:val="both"/>
        <w:rPr>
          <w:color w:val="auto"/>
        </w:rPr>
      </w:pPr>
      <w:r w:rsidRPr="00E45289">
        <w:rPr>
          <w:color w:val="auto"/>
        </w:rPr>
        <w:t>Культурная жизнь. Духовные ценности, традиционные ценности российского народа.</w:t>
      </w:r>
    </w:p>
    <w:p w14:paraId="3D8272D5" w14:textId="77777777" w:rsidR="0010275E" w:rsidRPr="00E45289" w:rsidRDefault="0010275E" w:rsidP="0010275E">
      <w:pPr>
        <w:pStyle w:val="13"/>
        <w:jc w:val="both"/>
        <w:rPr>
          <w:color w:val="auto"/>
        </w:rPr>
      </w:pPr>
      <w:r w:rsidRPr="00E45289">
        <w:rPr>
          <w:color w:val="auto"/>
        </w:rPr>
        <w:t>Развитие общества. Усиление взаимосвязей стран и народов в условиях современного общества.</w:t>
      </w:r>
    </w:p>
    <w:p w14:paraId="507C2746" w14:textId="77777777" w:rsidR="0010275E" w:rsidRPr="00E45289" w:rsidRDefault="0010275E" w:rsidP="0010275E">
      <w:pPr>
        <w:pStyle w:val="13"/>
        <w:jc w:val="both"/>
        <w:rPr>
          <w:color w:val="auto"/>
        </w:rPr>
      </w:pPr>
      <w:r w:rsidRPr="00E45289">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45FB96B9" w14:textId="77777777" w:rsidR="0010275E" w:rsidRPr="00E45289" w:rsidRDefault="0010275E" w:rsidP="0010275E">
      <w:pPr>
        <w:pStyle w:val="13"/>
        <w:jc w:val="both"/>
        <w:rPr>
          <w:color w:val="auto"/>
        </w:rPr>
      </w:pPr>
    </w:p>
    <w:p w14:paraId="5FD21F6E" w14:textId="77777777" w:rsidR="0010275E" w:rsidRPr="00E45289" w:rsidRDefault="0010275E" w:rsidP="0010275E">
      <w:pPr>
        <w:pStyle w:val="13"/>
        <w:jc w:val="both"/>
        <w:rPr>
          <w:color w:val="auto"/>
        </w:rPr>
      </w:pPr>
      <w:r w:rsidRPr="00E45289">
        <w:rPr>
          <w:color w:val="auto"/>
        </w:rPr>
        <w:t>7 КЛАСС</w:t>
      </w:r>
    </w:p>
    <w:p w14:paraId="1B0CB234" w14:textId="77777777" w:rsidR="0010275E" w:rsidRPr="00E45289" w:rsidRDefault="0010275E" w:rsidP="0010275E">
      <w:pPr>
        <w:pStyle w:val="13"/>
        <w:jc w:val="both"/>
        <w:rPr>
          <w:color w:val="auto"/>
        </w:rPr>
      </w:pPr>
    </w:p>
    <w:p w14:paraId="511D364D" w14:textId="77777777" w:rsidR="0010275E" w:rsidRPr="00E45289" w:rsidRDefault="0010275E" w:rsidP="0010275E">
      <w:pPr>
        <w:pStyle w:val="13"/>
        <w:jc w:val="both"/>
        <w:rPr>
          <w:color w:val="auto"/>
        </w:rPr>
      </w:pPr>
      <w:r w:rsidRPr="00E45289">
        <w:rPr>
          <w:color w:val="auto"/>
        </w:rPr>
        <w:t>Социальные ценности и нормы.</w:t>
      </w:r>
    </w:p>
    <w:p w14:paraId="68B917C3" w14:textId="77777777" w:rsidR="0010275E" w:rsidRPr="00E45289" w:rsidRDefault="0010275E" w:rsidP="0010275E">
      <w:pPr>
        <w:pStyle w:val="13"/>
        <w:jc w:val="both"/>
        <w:rPr>
          <w:color w:val="auto"/>
        </w:rPr>
      </w:pPr>
      <w:r w:rsidRPr="00E45289">
        <w:rPr>
          <w:color w:val="auto"/>
        </w:rPr>
        <w:t>Общественные ценности. Свобода и ответственность гражданина. Гражданственность и патриотизм. Гуманизм.</w:t>
      </w:r>
    </w:p>
    <w:p w14:paraId="1FD19458" w14:textId="77777777" w:rsidR="0010275E" w:rsidRPr="00E45289" w:rsidRDefault="0010275E" w:rsidP="0010275E">
      <w:pPr>
        <w:pStyle w:val="13"/>
        <w:jc w:val="both"/>
        <w:rPr>
          <w:color w:val="auto"/>
        </w:rPr>
      </w:pPr>
      <w:r w:rsidRPr="00E45289">
        <w:rPr>
          <w:color w:val="auto"/>
        </w:rPr>
        <w:t xml:space="preserve">Социальные нормы как регуляторы общественной жизни и поведения </w:t>
      </w:r>
      <w:r w:rsidRPr="00E45289">
        <w:rPr>
          <w:color w:val="auto"/>
        </w:rPr>
        <w:lastRenderedPageBreak/>
        <w:t>человека в обществе. Виды социальных норм. Традиции и обычаи.</w:t>
      </w:r>
    </w:p>
    <w:p w14:paraId="4634BB27" w14:textId="77777777" w:rsidR="0010275E" w:rsidRPr="00E45289" w:rsidRDefault="0010275E" w:rsidP="0010275E">
      <w:pPr>
        <w:pStyle w:val="13"/>
        <w:jc w:val="both"/>
        <w:rPr>
          <w:color w:val="auto"/>
        </w:rPr>
      </w:pPr>
      <w:r w:rsidRPr="00E45289">
        <w:rPr>
          <w:color w:val="auto"/>
        </w:rPr>
        <w:t>Принципы и нормы морали. Добро и зло. Нравственные чувства человека. Совесть и стыд.</w:t>
      </w:r>
    </w:p>
    <w:p w14:paraId="6FFC9012" w14:textId="77777777" w:rsidR="0010275E" w:rsidRPr="00E45289" w:rsidRDefault="0010275E" w:rsidP="0010275E">
      <w:pPr>
        <w:pStyle w:val="13"/>
        <w:jc w:val="both"/>
        <w:rPr>
          <w:color w:val="auto"/>
        </w:rPr>
      </w:pPr>
      <w:r w:rsidRPr="00E45289">
        <w:rPr>
          <w:color w:val="auto"/>
        </w:rPr>
        <w:t>Моральный выбор. Моральная оценка поведения людей и собственного поведения. Влияние моральных норм на общество и человека.</w:t>
      </w:r>
    </w:p>
    <w:p w14:paraId="472FF8A0" w14:textId="77777777" w:rsidR="0010275E" w:rsidRPr="00E45289" w:rsidRDefault="0010275E" w:rsidP="0010275E">
      <w:pPr>
        <w:pStyle w:val="13"/>
        <w:jc w:val="both"/>
        <w:rPr>
          <w:color w:val="auto"/>
        </w:rPr>
      </w:pPr>
      <w:r w:rsidRPr="00E45289">
        <w:rPr>
          <w:color w:val="auto"/>
        </w:rPr>
        <w:t>Право и его роль в жизни общества. Право и мораль.</w:t>
      </w:r>
    </w:p>
    <w:p w14:paraId="1661F628" w14:textId="77777777" w:rsidR="0010275E" w:rsidRPr="00E45289" w:rsidRDefault="0010275E" w:rsidP="0010275E">
      <w:pPr>
        <w:pStyle w:val="13"/>
        <w:jc w:val="both"/>
        <w:rPr>
          <w:color w:val="auto"/>
        </w:rPr>
      </w:pPr>
      <w:r w:rsidRPr="00E45289">
        <w:rPr>
          <w:color w:val="auto"/>
        </w:rPr>
        <w:t>Человек как участник правовых отношений.</w:t>
      </w:r>
    </w:p>
    <w:p w14:paraId="472D22D0" w14:textId="77777777" w:rsidR="0010275E" w:rsidRPr="00E45289" w:rsidRDefault="0010275E" w:rsidP="0010275E">
      <w:pPr>
        <w:pStyle w:val="13"/>
        <w:jc w:val="both"/>
        <w:rPr>
          <w:color w:val="auto"/>
        </w:rPr>
      </w:pPr>
      <w:r w:rsidRPr="00E45289">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99D6DF0" w14:textId="77777777" w:rsidR="0010275E" w:rsidRPr="00E45289" w:rsidRDefault="0010275E" w:rsidP="0010275E">
      <w:pPr>
        <w:pStyle w:val="13"/>
        <w:jc w:val="both"/>
        <w:rPr>
          <w:color w:val="auto"/>
        </w:rPr>
      </w:pPr>
      <w:r w:rsidRPr="00E45289">
        <w:rPr>
          <w:color w:val="auto"/>
        </w:rPr>
        <w:t>Правонарушение и юридическая ответственность. Проступок и преступление. Опасность правонарушений для личности и общества.</w:t>
      </w:r>
    </w:p>
    <w:p w14:paraId="178F6B01" w14:textId="77777777" w:rsidR="0010275E" w:rsidRPr="00E45289" w:rsidRDefault="0010275E" w:rsidP="0010275E">
      <w:pPr>
        <w:pStyle w:val="13"/>
        <w:jc w:val="both"/>
        <w:rPr>
          <w:color w:val="auto"/>
        </w:rPr>
      </w:pPr>
      <w:r w:rsidRPr="00E45289">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408BE88" w14:textId="77777777" w:rsidR="0010275E" w:rsidRPr="00E45289" w:rsidRDefault="0010275E" w:rsidP="0010275E">
      <w:pPr>
        <w:pStyle w:val="13"/>
        <w:jc w:val="both"/>
        <w:rPr>
          <w:color w:val="auto"/>
        </w:rPr>
      </w:pPr>
      <w:r w:rsidRPr="00E45289">
        <w:rPr>
          <w:color w:val="auto"/>
        </w:rPr>
        <w:t>Основы российского права.</w:t>
      </w:r>
    </w:p>
    <w:p w14:paraId="0E8257F4" w14:textId="77777777" w:rsidR="0010275E" w:rsidRPr="00E45289" w:rsidRDefault="0010275E" w:rsidP="0010275E">
      <w:pPr>
        <w:pStyle w:val="13"/>
        <w:jc w:val="both"/>
        <w:rPr>
          <w:color w:val="auto"/>
        </w:rPr>
      </w:pPr>
      <w:r w:rsidRPr="00E45289">
        <w:rPr>
          <w:color w:val="auto"/>
        </w:rPr>
        <w:t>Конституция Российской Федерации – основной закон. Законы и подзаконные акты. Отрасли права.</w:t>
      </w:r>
    </w:p>
    <w:p w14:paraId="3974D886" w14:textId="77777777" w:rsidR="0010275E" w:rsidRPr="00E45289" w:rsidRDefault="0010275E" w:rsidP="0010275E">
      <w:pPr>
        <w:pStyle w:val="13"/>
        <w:jc w:val="both"/>
        <w:rPr>
          <w:color w:val="auto"/>
        </w:rPr>
      </w:pPr>
      <w:r w:rsidRPr="00E45289">
        <w:rPr>
          <w:color w:val="auto"/>
        </w:rPr>
        <w:t>Основы гражданского права. Физические и юридические лица в гражданском праве. Право собственности, защита прав собственности.</w:t>
      </w:r>
    </w:p>
    <w:p w14:paraId="52A35EF3" w14:textId="77777777" w:rsidR="0010275E" w:rsidRPr="00E45289" w:rsidRDefault="0010275E" w:rsidP="0010275E">
      <w:pPr>
        <w:pStyle w:val="13"/>
        <w:jc w:val="both"/>
        <w:rPr>
          <w:color w:val="auto"/>
        </w:rPr>
      </w:pPr>
      <w:r w:rsidRPr="00E45289">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07E7B0C" w14:textId="77777777" w:rsidR="0010275E" w:rsidRPr="00E45289" w:rsidRDefault="0010275E" w:rsidP="0010275E">
      <w:pPr>
        <w:pStyle w:val="13"/>
        <w:jc w:val="both"/>
        <w:rPr>
          <w:color w:val="auto"/>
        </w:rPr>
      </w:pPr>
      <w:r w:rsidRPr="00E45289">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F437557" w14:textId="77777777" w:rsidR="0010275E" w:rsidRPr="00E45289" w:rsidRDefault="0010275E" w:rsidP="0010275E">
      <w:pPr>
        <w:pStyle w:val="13"/>
        <w:jc w:val="both"/>
        <w:rPr>
          <w:color w:val="auto"/>
        </w:rPr>
      </w:pPr>
      <w:r w:rsidRPr="00E45289">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9F97FB9" w14:textId="77777777" w:rsidR="0010275E" w:rsidRPr="00E45289" w:rsidRDefault="0010275E" w:rsidP="0010275E">
      <w:pPr>
        <w:pStyle w:val="13"/>
        <w:jc w:val="both"/>
        <w:rPr>
          <w:color w:val="auto"/>
        </w:rPr>
      </w:pPr>
      <w:r w:rsidRPr="00E45289">
        <w:rPr>
          <w:color w:val="auto"/>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sidRPr="00E45289">
        <w:rPr>
          <w:color w:val="auto"/>
        </w:rPr>
        <w:lastRenderedPageBreak/>
        <w:t>несовершеннолетних.</w:t>
      </w:r>
    </w:p>
    <w:p w14:paraId="43A58C16" w14:textId="77777777" w:rsidR="0010275E" w:rsidRPr="00E45289" w:rsidRDefault="0010275E" w:rsidP="0010275E">
      <w:pPr>
        <w:pStyle w:val="13"/>
        <w:jc w:val="both"/>
        <w:rPr>
          <w:color w:val="auto"/>
        </w:rPr>
      </w:pPr>
      <w:r w:rsidRPr="00E45289">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0FC0474" w14:textId="77777777" w:rsidR="0010275E" w:rsidRPr="00E45289" w:rsidRDefault="0010275E" w:rsidP="0010275E">
      <w:pPr>
        <w:pStyle w:val="13"/>
        <w:jc w:val="both"/>
        <w:rPr>
          <w:color w:val="auto"/>
        </w:rPr>
      </w:pPr>
    </w:p>
    <w:p w14:paraId="1F43B587" w14:textId="77777777" w:rsidR="0010275E" w:rsidRPr="00E45289" w:rsidRDefault="0010275E" w:rsidP="0010275E">
      <w:pPr>
        <w:pStyle w:val="13"/>
        <w:jc w:val="both"/>
        <w:rPr>
          <w:color w:val="auto"/>
        </w:rPr>
      </w:pPr>
      <w:r w:rsidRPr="00E45289">
        <w:rPr>
          <w:color w:val="auto"/>
        </w:rPr>
        <w:t>8 КЛАСС</w:t>
      </w:r>
    </w:p>
    <w:p w14:paraId="0397B84A" w14:textId="77777777" w:rsidR="0010275E" w:rsidRPr="00E45289" w:rsidRDefault="0010275E" w:rsidP="0010275E">
      <w:pPr>
        <w:pStyle w:val="13"/>
        <w:jc w:val="both"/>
        <w:rPr>
          <w:color w:val="auto"/>
        </w:rPr>
      </w:pPr>
    </w:p>
    <w:p w14:paraId="6E85A3DB" w14:textId="77777777" w:rsidR="0010275E" w:rsidRPr="00E45289" w:rsidRDefault="0010275E" w:rsidP="0010275E">
      <w:pPr>
        <w:pStyle w:val="13"/>
        <w:jc w:val="both"/>
        <w:rPr>
          <w:color w:val="auto"/>
        </w:rPr>
      </w:pPr>
      <w:r w:rsidRPr="00E45289">
        <w:rPr>
          <w:color w:val="auto"/>
        </w:rPr>
        <w:t>Человек в экономических отношениях.</w:t>
      </w:r>
    </w:p>
    <w:p w14:paraId="17EBF283" w14:textId="77777777" w:rsidR="0010275E" w:rsidRPr="00E45289" w:rsidRDefault="0010275E" w:rsidP="0010275E">
      <w:pPr>
        <w:pStyle w:val="13"/>
        <w:jc w:val="both"/>
        <w:rPr>
          <w:color w:val="auto"/>
        </w:rPr>
      </w:pPr>
      <w:r w:rsidRPr="00E45289">
        <w:rPr>
          <w:color w:val="auto"/>
        </w:rPr>
        <w:t>Экономическая жизнь общества. Потребности и ресурсы, ограниченность ресурсов. Экономический выбор.</w:t>
      </w:r>
    </w:p>
    <w:p w14:paraId="51C33912" w14:textId="77777777" w:rsidR="0010275E" w:rsidRPr="00E45289" w:rsidRDefault="0010275E" w:rsidP="0010275E">
      <w:pPr>
        <w:pStyle w:val="13"/>
        <w:jc w:val="both"/>
        <w:rPr>
          <w:color w:val="auto"/>
        </w:rPr>
      </w:pPr>
      <w:r w:rsidRPr="00E45289">
        <w:rPr>
          <w:color w:val="auto"/>
        </w:rPr>
        <w:t>Экономическая система и её функции. Собственность.</w:t>
      </w:r>
    </w:p>
    <w:p w14:paraId="49714B32" w14:textId="77777777" w:rsidR="0010275E" w:rsidRPr="00E45289" w:rsidRDefault="0010275E" w:rsidP="0010275E">
      <w:pPr>
        <w:pStyle w:val="13"/>
        <w:jc w:val="both"/>
        <w:rPr>
          <w:color w:val="auto"/>
        </w:rPr>
      </w:pPr>
      <w:r w:rsidRPr="00E45289">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A5E86F9" w14:textId="77777777" w:rsidR="0010275E" w:rsidRPr="00E45289" w:rsidRDefault="0010275E" w:rsidP="0010275E">
      <w:pPr>
        <w:pStyle w:val="13"/>
        <w:jc w:val="both"/>
        <w:rPr>
          <w:color w:val="auto"/>
        </w:rPr>
      </w:pPr>
      <w:r w:rsidRPr="00E45289">
        <w:rPr>
          <w:color w:val="auto"/>
        </w:rPr>
        <w:t>Предпринимательство. Виды и формы предпринимательской деятельности.</w:t>
      </w:r>
    </w:p>
    <w:p w14:paraId="376CAEB6" w14:textId="77777777" w:rsidR="0010275E" w:rsidRPr="00E45289" w:rsidRDefault="0010275E" w:rsidP="0010275E">
      <w:pPr>
        <w:pStyle w:val="13"/>
        <w:jc w:val="both"/>
        <w:rPr>
          <w:color w:val="auto"/>
        </w:rPr>
      </w:pPr>
      <w:r w:rsidRPr="00E45289">
        <w:rPr>
          <w:color w:val="auto"/>
        </w:rPr>
        <w:t>Обмен. Деньги и их функции. Торговля и её формы.</w:t>
      </w:r>
    </w:p>
    <w:p w14:paraId="5F77550E" w14:textId="77777777" w:rsidR="0010275E" w:rsidRPr="00E45289" w:rsidRDefault="0010275E" w:rsidP="0010275E">
      <w:pPr>
        <w:pStyle w:val="13"/>
        <w:jc w:val="both"/>
        <w:rPr>
          <w:color w:val="auto"/>
        </w:rPr>
      </w:pPr>
      <w:r w:rsidRPr="00E45289">
        <w:rPr>
          <w:color w:val="auto"/>
        </w:rPr>
        <w:t>Рыночная экономика. Конкуренция. Спрос и предложение. Рыночное равновесие. Невидимая рука рынка. Многообразие рынков.</w:t>
      </w:r>
    </w:p>
    <w:p w14:paraId="0006EB3B" w14:textId="77777777" w:rsidR="0010275E" w:rsidRPr="00E45289" w:rsidRDefault="0010275E" w:rsidP="0010275E">
      <w:pPr>
        <w:pStyle w:val="13"/>
        <w:jc w:val="both"/>
        <w:rPr>
          <w:color w:val="auto"/>
        </w:rPr>
      </w:pPr>
      <w:r w:rsidRPr="00E45289">
        <w:rPr>
          <w:color w:val="auto"/>
        </w:rPr>
        <w:t>Предприятие в экономике. Издержки, выручка и прибыль. Как повысить эффективность производства.</w:t>
      </w:r>
    </w:p>
    <w:p w14:paraId="247AF48D" w14:textId="77777777" w:rsidR="0010275E" w:rsidRPr="00E45289" w:rsidRDefault="0010275E" w:rsidP="0010275E">
      <w:pPr>
        <w:pStyle w:val="13"/>
        <w:jc w:val="both"/>
        <w:rPr>
          <w:color w:val="auto"/>
        </w:rPr>
      </w:pPr>
      <w:r w:rsidRPr="00E45289">
        <w:rPr>
          <w:color w:val="auto"/>
        </w:rPr>
        <w:t>Заработная плата и стимулирование труда. Занятость и безработица.</w:t>
      </w:r>
    </w:p>
    <w:p w14:paraId="1C048EF5" w14:textId="77777777" w:rsidR="0010275E" w:rsidRPr="00E45289" w:rsidRDefault="0010275E" w:rsidP="0010275E">
      <w:pPr>
        <w:pStyle w:val="13"/>
        <w:jc w:val="both"/>
        <w:rPr>
          <w:color w:val="auto"/>
        </w:rPr>
      </w:pPr>
      <w:r w:rsidRPr="00E45289">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75ED03EC" w14:textId="77777777" w:rsidR="0010275E" w:rsidRPr="00E45289" w:rsidRDefault="0010275E" w:rsidP="0010275E">
      <w:pPr>
        <w:pStyle w:val="13"/>
        <w:jc w:val="both"/>
        <w:rPr>
          <w:color w:val="auto"/>
        </w:rPr>
      </w:pPr>
      <w:r w:rsidRPr="00E45289">
        <w:rPr>
          <w:color w:val="auto"/>
        </w:rPr>
        <w:t>Основные типы финансовых инструментов: акции и облигации.</w:t>
      </w:r>
    </w:p>
    <w:p w14:paraId="20BC7A69" w14:textId="77777777" w:rsidR="0010275E" w:rsidRPr="00E45289" w:rsidRDefault="0010275E" w:rsidP="0010275E">
      <w:pPr>
        <w:pStyle w:val="13"/>
        <w:jc w:val="both"/>
        <w:rPr>
          <w:color w:val="auto"/>
        </w:rPr>
      </w:pPr>
      <w:r w:rsidRPr="00E45289">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9B0C36A" w14:textId="77777777" w:rsidR="0010275E" w:rsidRPr="00E45289" w:rsidRDefault="0010275E" w:rsidP="0010275E">
      <w:pPr>
        <w:pStyle w:val="13"/>
        <w:jc w:val="both"/>
        <w:rPr>
          <w:color w:val="auto"/>
        </w:rPr>
      </w:pPr>
      <w:r w:rsidRPr="00E45289">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D45BF55" w14:textId="77777777" w:rsidR="0010275E" w:rsidRPr="00E45289" w:rsidRDefault="0010275E" w:rsidP="0010275E">
      <w:pPr>
        <w:pStyle w:val="13"/>
        <w:jc w:val="both"/>
        <w:rPr>
          <w:color w:val="auto"/>
        </w:rPr>
      </w:pPr>
      <w:r w:rsidRPr="00E45289">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7C9E33D" w14:textId="77777777" w:rsidR="0010275E" w:rsidRPr="00E45289" w:rsidRDefault="0010275E" w:rsidP="0010275E">
      <w:pPr>
        <w:pStyle w:val="13"/>
        <w:jc w:val="both"/>
        <w:rPr>
          <w:color w:val="auto"/>
        </w:rPr>
      </w:pPr>
      <w:r w:rsidRPr="00E45289">
        <w:rPr>
          <w:color w:val="auto"/>
        </w:rPr>
        <w:t>Человек в мире культуры.</w:t>
      </w:r>
    </w:p>
    <w:p w14:paraId="271F8051" w14:textId="77777777" w:rsidR="0010275E" w:rsidRPr="00E45289" w:rsidRDefault="0010275E" w:rsidP="0010275E">
      <w:pPr>
        <w:pStyle w:val="13"/>
        <w:jc w:val="both"/>
        <w:rPr>
          <w:color w:val="auto"/>
        </w:rPr>
      </w:pPr>
      <w:r w:rsidRPr="00E45289">
        <w:rPr>
          <w:color w:val="auto"/>
        </w:rPr>
        <w:lastRenderedPageBreak/>
        <w:t>Культура, её многообразие и формы. Влияние духовной культуры на формирование личности. Современная молодёжная культура.</w:t>
      </w:r>
    </w:p>
    <w:p w14:paraId="7E8A5F24" w14:textId="77777777" w:rsidR="0010275E" w:rsidRPr="00E45289" w:rsidRDefault="0010275E" w:rsidP="0010275E">
      <w:pPr>
        <w:pStyle w:val="13"/>
        <w:jc w:val="both"/>
        <w:rPr>
          <w:color w:val="auto"/>
        </w:rPr>
      </w:pPr>
      <w:r w:rsidRPr="00E45289">
        <w:rPr>
          <w:color w:val="auto"/>
        </w:rPr>
        <w:t>Наука. Естественные и социально-гуманитарные науки. Роль науки в развитии общества.</w:t>
      </w:r>
    </w:p>
    <w:p w14:paraId="1D70DF5E" w14:textId="77777777" w:rsidR="0010275E" w:rsidRPr="00E45289" w:rsidRDefault="0010275E" w:rsidP="0010275E">
      <w:pPr>
        <w:pStyle w:val="13"/>
        <w:jc w:val="both"/>
        <w:rPr>
          <w:color w:val="auto"/>
        </w:rPr>
      </w:pPr>
      <w:r w:rsidRPr="00E45289">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E35D339" w14:textId="77777777" w:rsidR="0010275E" w:rsidRPr="00E45289" w:rsidRDefault="0010275E" w:rsidP="0010275E">
      <w:pPr>
        <w:pStyle w:val="13"/>
        <w:jc w:val="both"/>
        <w:rPr>
          <w:color w:val="auto"/>
        </w:rPr>
      </w:pPr>
      <w:r w:rsidRPr="00E45289">
        <w:rPr>
          <w:color w:val="auto"/>
        </w:rPr>
        <w:t>Политика в сфере культуры и образования в Российской Федерации.</w:t>
      </w:r>
    </w:p>
    <w:p w14:paraId="41F4DC6B" w14:textId="77777777" w:rsidR="0010275E" w:rsidRPr="00E45289" w:rsidRDefault="0010275E" w:rsidP="0010275E">
      <w:pPr>
        <w:pStyle w:val="13"/>
        <w:jc w:val="both"/>
        <w:rPr>
          <w:color w:val="auto"/>
        </w:rPr>
      </w:pPr>
      <w:r w:rsidRPr="00E45289">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9B8BCE0" w14:textId="77777777" w:rsidR="0010275E" w:rsidRPr="00E45289" w:rsidRDefault="0010275E" w:rsidP="0010275E">
      <w:pPr>
        <w:pStyle w:val="13"/>
        <w:jc w:val="both"/>
        <w:rPr>
          <w:color w:val="auto"/>
        </w:rPr>
      </w:pPr>
      <w:r w:rsidRPr="00E45289">
        <w:rPr>
          <w:color w:val="auto"/>
        </w:rPr>
        <w:t>Что такое искусство. Виды искусств. Роль искусства в жизни человека и общества.</w:t>
      </w:r>
    </w:p>
    <w:p w14:paraId="6F32CC91" w14:textId="77777777" w:rsidR="0010275E" w:rsidRPr="00E45289" w:rsidRDefault="0010275E" w:rsidP="0010275E">
      <w:pPr>
        <w:pStyle w:val="13"/>
        <w:jc w:val="both"/>
        <w:rPr>
          <w:color w:val="auto"/>
        </w:rPr>
      </w:pPr>
      <w:r w:rsidRPr="00E45289">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ADEC5CC" w14:textId="77777777" w:rsidR="0010275E" w:rsidRPr="00E45289" w:rsidRDefault="0010275E" w:rsidP="0010275E">
      <w:pPr>
        <w:pStyle w:val="13"/>
        <w:jc w:val="both"/>
        <w:rPr>
          <w:color w:val="auto"/>
        </w:rPr>
      </w:pPr>
      <w:r w:rsidRPr="00E45289">
        <w:rPr>
          <w:color w:val="auto"/>
        </w:rPr>
        <w:t>9 КЛАСС</w:t>
      </w:r>
    </w:p>
    <w:p w14:paraId="1F56E4F9" w14:textId="77777777" w:rsidR="0010275E" w:rsidRPr="00E45289" w:rsidRDefault="0010275E" w:rsidP="0010275E">
      <w:pPr>
        <w:pStyle w:val="13"/>
        <w:jc w:val="both"/>
        <w:rPr>
          <w:color w:val="auto"/>
        </w:rPr>
      </w:pPr>
      <w:r w:rsidRPr="00E45289">
        <w:rPr>
          <w:color w:val="auto"/>
        </w:rPr>
        <w:t>Человек в политическом измерении.</w:t>
      </w:r>
    </w:p>
    <w:p w14:paraId="639AF155" w14:textId="77777777" w:rsidR="0010275E" w:rsidRPr="00E45289" w:rsidRDefault="0010275E" w:rsidP="0010275E">
      <w:pPr>
        <w:pStyle w:val="13"/>
        <w:jc w:val="both"/>
        <w:rPr>
          <w:color w:val="auto"/>
        </w:rPr>
      </w:pPr>
      <w:r w:rsidRPr="00E45289">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4A2931A7" w14:textId="77777777" w:rsidR="0010275E" w:rsidRPr="00E45289" w:rsidRDefault="0010275E" w:rsidP="0010275E">
      <w:pPr>
        <w:pStyle w:val="13"/>
        <w:jc w:val="both"/>
        <w:rPr>
          <w:color w:val="auto"/>
        </w:rPr>
      </w:pPr>
      <w:r w:rsidRPr="00E45289">
        <w:rPr>
          <w:color w:val="auto"/>
        </w:rPr>
        <w:t>Форма государства. Монархия и республика – основные формы правления. Унитарное и федеративное государственно-территориальное устройство.</w:t>
      </w:r>
    </w:p>
    <w:p w14:paraId="2962C376" w14:textId="77777777" w:rsidR="0010275E" w:rsidRPr="00E45289" w:rsidRDefault="0010275E" w:rsidP="0010275E">
      <w:pPr>
        <w:pStyle w:val="13"/>
        <w:jc w:val="both"/>
        <w:rPr>
          <w:color w:val="auto"/>
        </w:rPr>
      </w:pPr>
      <w:r w:rsidRPr="00E45289">
        <w:rPr>
          <w:color w:val="auto"/>
        </w:rPr>
        <w:t>Политический режим и его виды.</w:t>
      </w:r>
    </w:p>
    <w:p w14:paraId="4CF16001" w14:textId="77777777" w:rsidR="0010275E" w:rsidRPr="00E45289" w:rsidRDefault="0010275E" w:rsidP="0010275E">
      <w:pPr>
        <w:pStyle w:val="13"/>
        <w:jc w:val="both"/>
        <w:rPr>
          <w:color w:val="auto"/>
        </w:rPr>
      </w:pPr>
      <w:r w:rsidRPr="00E45289">
        <w:rPr>
          <w:color w:val="auto"/>
        </w:rPr>
        <w:t>Демократия, демократические ценности. Правовое государство и гражданское общество.</w:t>
      </w:r>
    </w:p>
    <w:p w14:paraId="62FCF3E8" w14:textId="77777777" w:rsidR="0010275E" w:rsidRPr="00E45289" w:rsidRDefault="0010275E" w:rsidP="0010275E">
      <w:pPr>
        <w:pStyle w:val="13"/>
        <w:jc w:val="both"/>
        <w:rPr>
          <w:color w:val="auto"/>
        </w:rPr>
      </w:pPr>
      <w:r w:rsidRPr="00E45289">
        <w:rPr>
          <w:color w:val="auto"/>
        </w:rPr>
        <w:t>Участие граждан в политике. Выборы, референдум.</w:t>
      </w:r>
    </w:p>
    <w:p w14:paraId="1D25FA8D" w14:textId="77777777" w:rsidR="0010275E" w:rsidRPr="00E45289" w:rsidRDefault="0010275E" w:rsidP="0010275E">
      <w:pPr>
        <w:pStyle w:val="13"/>
        <w:jc w:val="both"/>
        <w:rPr>
          <w:color w:val="auto"/>
        </w:rPr>
      </w:pPr>
      <w:r w:rsidRPr="00E45289">
        <w:rPr>
          <w:color w:val="auto"/>
        </w:rPr>
        <w:t>Политические партии, их роль в демократическом обществе. Общественно-политические организации.</w:t>
      </w:r>
    </w:p>
    <w:p w14:paraId="5509C2F2" w14:textId="77777777" w:rsidR="0010275E" w:rsidRPr="00E45289" w:rsidRDefault="0010275E" w:rsidP="0010275E">
      <w:pPr>
        <w:pStyle w:val="13"/>
        <w:jc w:val="both"/>
        <w:rPr>
          <w:color w:val="auto"/>
        </w:rPr>
      </w:pPr>
      <w:r w:rsidRPr="00E45289">
        <w:rPr>
          <w:color w:val="auto"/>
        </w:rPr>
        <w:t>Гражданин и государство.</w:t>
      </w:r>
    </w:p>
    <w:p w14:paraId="7288A1F1" w14:textId="77777777" w:rsidR="0010275E" w:rsidRPr="00E45289" w:rsidRDefault="0010275E" w:rsidP="0010275E">
      <w:pPr>
        <w:pStyle w:val="13"/>
        <w:jc w:val="both"/>
        <w:rPr>
          <w:color w:val="auto"/>
        </w:rPr>
      </w:pPr>
      <w:r w:rsidRPr="00E45289">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EB98731" w14:textId="77777777" w:rsidR="0010275E" w:rsidRPr="00E45289" w:rsidRDefault="0010275E" w:rsidP="0010275E">
      <w:pPr>
        <w:pStyle w:val="13"/>
        <w:jc w:val="both"/>
        <w:rPr>
          <w:color w:val="auto"/>
        </w:rPr>
      </w:pPr>
      <w:r w:rsidRPr="00E45289">
        <w:rPr>
          <w:color w:val="auto"/>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w:t>
      </w:r>
      <w:r w:rsidRPr="00E45289">
        <w:rPr>
          <w:color w:val="auto"/>
        </w:rPr>
        <w:lastRenderedPageBreak/>
        <w:t>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E8471B1" w14:textId="77777777" w:rsidR="0010275E" w:rsidRPr="00E45289" w:rsidRDefault="0010275E" w:rsidP="0010275E">
      <w:pPr>
        <w:pStyle w:val="13"/>
        <w:jc w:val="both"/>
        <w:rPr>
          <w:color w:val="auto"/>
        </w:rPr>
      </w:pPr>
      <w:r w:rsidRPr="00E45289">
        <w:rPr>
          <w:color w:val="auto"/>
        </w:rPr>
        <w:t>Государственное управление. Противодействие коррупции в Российской Федерации.</w:t>
      </w:r>
    </w:p>
    <w:p w14:paraId="2A0A55C4" w14:textId="77777777" w:rsidR="0010275E" w:rsidRPr="00E45289" w:rsidRDefault="0010275E" w:rsidP="0010275E">
      <w:pPr>
        <w:pStyle w:val="13"/>
        <w:jc w:val="both"/>
        <w:rPr>
          <w:color w:val="auto"/>
        </w:rPr>
      </w:pPr>
      <w:r w:rsidRPr="00E45289">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988F819" w14:textId="77777777" w:rsidR="0010275E" w:rsidRPr="00E45289" w:rsidRDefault="0010275E" w:rsidP="0010275E">
      <w:pPr>
        <w:pStyle w:val="13"/>
        <w:jc w:val="both"/>
        <w:rPr>
          <w:color w:val="auto"/>
        </w:rPr>
      </w:pPr>
      <w:r w:rsidRPr="00E45289">
        <w:rPr>
          <w:color w:val="auto"/>
        </w:rPr>
        <w:t>Местное самоуправление.</w:t>
      </w:r>
    </w:p>
    <w:p w14:paraId="46A2C441" w14:textId="77777777" w:rsidR="0010275E" w:rsidRPr="00E45289" w:rsidRDefault="0010275E" w:rsidP="0010275E">
      <w:pPr>
        <w:pStyle w:val="13"/>
        <w:jc w:val="both"/>
        <w:rPr>
          <w:color w:val="auto"/>
        </w:rPr>
      </w:pPr>
      <w:r w:rsidRPr="00E45289">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D4FBE0A" w14:textId="77777777" w:rsidR="0010275E" w:rsidRPr="00E45289" w:rsidRDefault="0010275E" w:rsidP="0010275E">
      <w:pPr>
        <w:pStyle w:val="13"/>
        <w:jc w:val="both"/>
        <w:rPr>
          <w:color w:val="auto"/>
        </w:rPr>
      </w:pPr>
      <w:r w:rsidRPr="00E45289">
        <w:rPr>
          <w:color w:val="auto"/>
        </w:rPr>
        <w:t>Человек в системе социальных отношений.</w:t>
      </w:r>
    </w:p>
    <w:p w14:paraId="273A69F7" w14:textId="77777777" w:rsidR="0010275E" w:rsidRPr="00E45289" w:rsidRDefault="0010275E" w:rsidP="0010275E">
      <w:pPr>
        <w:pStyle w:val="13"/>
        <w:jc w:val="both"/>
        <w:rPr>
          <w:color w:val="auto"/>
        </w:rPr>
      </w:pPr>
      <w:r w:rsidRPr="00E45289">
        <w:rPr>
          <w:color w:val="auto"/>
        </w:rPr>
        <w:t>Социальная структура общества. Многообразие социальных общностей и групп.</w:t>
      </w:r>
    </w:p>
    <w:p w14:paraId="06FFE49A" w14:textId="77777777" w:rsidR="0010275E" w:rsidRPr="00E45289" w:rsidRDefault="0010275E" w:rsidP="0010275E">
      <w:pPr>
        <w:pStyle w:val="13"/>
        <w:jc w:val="both"/>
        <w:rPr>
          <w:color w:val="auto"/>
        </w:rPr>
      </w:pPr>
      <w:r w:rsidRPr="00E45289">
        <w:rPr>
          <w:color w:val="auto"/>
        </w:rPr>
        <w:t>Социальная мобильность.</w:t>
      </w:r>
    </w:p>
    <w:p w14:paraId="21F1A072" w14:textId="77777777" w:rsidR="0010275E" w:rsidRPr="00E45289" w:rsidRDefault="0010275E" w:rsidP="0010275E">
      <w:pPr>
        <w:pStyle w:val="13"/>
        <w:jc w:val="both"/>
        <w:rPr>
          <w:color w:val="auto"/>
        </w:rPr>
      </w:pPr>
      <w:r w:rsidRPr="00E45289">
        <w:rPr>
          <w:color w:val="auto"/>
        </w:rPr>
        <w:t>Социальный статус человека в обществе. Социальные роли. Ролевой набор подростка.</w:t>
      </w:r>
    </w:p>
    <w:p w14:paraId="4DA4E73E" w14:textId="77777777" w:rsidR="0010275E" w:rsidRPr="00E45289" w:rsidRDefault="0010275E" w:rsidP="0010275E">
      <w:pPr>
        <w:pStyle w:val="13"/>
        <w:jc w:val="both"/>
        <w:rPr>
          <w:color w:val="auto"/>
        </w:rPr>
      </w:pPr>
      <w:r w:rsidRPr="00E45289">
        <w:rPr>
          <w:color w:val="auto"/>
        </w:rPr>
        <w:t>Социализация личности.</w:t>
      </w:r>
    </w:p>
    <w:p w14:paraId="4A480758" w14:textId="77777777" w:rsidR="0010275E" w:rsidRPr="00E45289" w:rsidRDefault="0010275E" w:rsidP="0010275E">
      <w:pPr>
        <w:pStyle w:val="13"/>
        <w:jc w:val="both"/>
        <w:rPr>
          <w:color w:val="auto"/>
        </w:rPr>
      </w:pPr>
      <w:r w:rsidRPr="00E45289">
        <w:rPr>
          <w:color w:val="auto"/>
        </w:rPr>
        <w:t>Роль семьи в социализации личности. Функции семьи. Семейные ценности. Основные роли членов семьи.</w:t>
      </w:r>
    </w:p>
    <w:p w14:paraId="484EA24B" w14:textId="77777777" w:rsidR="0010275E" w:rsidRPr="00E45289" w:rsidRDefault="0010275E" w:rsidP="0010275E">
      <w:pPr>
        <w:pStyle w:val="13"/>
        <w:jc w:val="both"/>
        <w:rPr>
          <w:color w:val="auto"/>
        </w:rPr>
      </w:pPr>
      <w:r w:rsidRPr="00E45289">
        <w:rPr>
          <w:color w:val="auto"/>
        </w:rPr>
        <w:t>Этнос и нация. Россия – многонациональное государство. Этносы и нации в диалоге культур.</w:t>
      </w:r>
    </w:p>
    <w:p w14:paraId="0BB50399" w14:textId="77777777" w:rsidR="0010275E" w:rsidRPr="00E45289" w:rsidRDefault="0010275E" w:rsidP="0010275E">
      <w:pPr>
        <w:pStyle w:val="13"/>
        <w:jc w:val="both"/>
        <w:rPr>
          <w:color w:val="auto"/>
        </w:rPr>
      </w:pPr>
      <w:r w:rsidRPr="00E45289">
        <w:rPr>
          <w:color w:val="auto"/>
        </w:rPr>
        <w:t>Социальная политика Российского государства.</w:t>
      </w:r>
    </w:p>
    <w:p w14:paraId="3A57AAB9" w14:textId="77777777" w:rsidR="0010275E" w:rsidRPr="00E45289" w:rsidRDefault="0010275E" w:rsidP="0010275E">
      <w:pPr>
        <w:pStyle w:val="13"/>
        <w:jc w:val="both"/>
        <w:rPr>
          <w:color w:val="auto"/>
        </w:rPr>
      </w:pPr>
      <w:r w:rsidRPr="00E45289">
        <w:rPr>
          <w:color w:val="auto"/>
        </w:rPr>
        <w:t>Социальные конфликты и пути их разрешения.</w:t>
      </w:r>
    </w:p>
    <w:p w14:paraId="503D4024" w14:textId="77777777" w:rsidR="0010275E" w:rsidRPr="00E45289" w:rsidRDefault="0010275E" w:rsidP="0010275E">
      <w:pPr>
        <w:pStyle w:val="13"/>
        <w:jc w:val="both"/>
        <w:rPr>
          <w:color w:val="auto"/>
        </w:rPr>
      </w:pPr>
      <w:r w:rsidRPr="00E45289">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8D2831D" w14:textId="77777777" w:rsidR="0010275E" w:rsidRPr="00E45289" w:rsidRDefault="0010275E" w:rsidP="0010275E">
      <w:pPr>
        <w:pStyle w:val="13"/>
        <w:jc w:val="both"/>
        <w:rPr>
          <w:color w:val="auto"/>
        </w:rPr>
      </w:pPr>
      <w:r w:rsidRPr="00E45289">
        <w:rPr>
          <w:color w:val="auto"/>
        </w:rPr>
        <w:t>Человек в современном изменяющемся мире.</w:t>
      </w:r>
    </w:p>
    <w:p w14:paraId="1EFCC7CE" w14:textId="77777777" w:rsidR="0010275E" w:rsidRPr="00E45289" w:rsidRDefault="0010275E" w:rsidP="0010275E">
      <w:pPr>
        <w:pStyle w:val="13"/>
        <w:jc w:val="both"/>
        <w:rPr>
          <w:color w:val="auto"/>
        </w:rPr>
      </w:pPr>
      <w:r w:rsidRPr="00E45289">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289DC43" w14:textId="77777777" w:rsidR="0010275E" w:rsidRPr="00E45289" w:rsidRDefault="0010275E" w:rsidP="0010275E">
      <w:pPr>
        <w:pStyle w:val="13"/>
        <w:jc w:val="both"/>
        <w:rPr>
          <w:color w:val="auto"/>
        </w:rPr>
      </w:pPr>
      <w:r w:rsidRPr="00E45289">
        <w:rPr>
          <w:color w:val="auto"/>
        </w:rPr>
        <w:t>Молодёжь – активный участник общественной жизни. Волонтёрское движение.</w:t>
      </w:r>
    </w:p>
    <w:p w14:paraId="5DD3D98B" w14:textId="77777777" w:rsidR="0010275E" w:rsidRPr="00E45289" w:rsidRDefault="0010275E" w:rsidP="0010275E">
      <w:pPr>
        <w:pStyle w:val="13"/>
        <w:jc w:val="both"/>
        <w:rPr>
          <w:color w:val="auto"/>
        </w:rPr>
      </w:pPr>
      <w:r w:rsidRPr="00E45289">
        <w:rPr>
          <w:color w:val="auto"/>
        </w:rPr>
        <w:lastRenderedPageBreak/>
        <w:t>Профессии настоящего и будущего. Непрерывное образование и карьера.</w:t>
      </w:r>
    </w:p>
    <w:p w14:paraId="234D9638" w14:textId="77777777" w:rsidR="0010275E" w:rsidRPr="00E45289" w:rsidRDefault="0010275E" w:rsidP="0010275E">
      <w:pPr>
        <w:pStyle w:val="13"/>
        <w:jc w:val="both"/>
        <w:rPr>
          <w:color w:val="auto"/>
        </w:rPr>
      </w:pPr>
      <w:r w:rsidRPr="00E45289">
        <w:rPr>
          <w:color w:val="auto"/>
        </w:rPr>
        <w:t>Здоровый образ жизни. Социальная и личная значимость здорового образа жизни. Мода и спорт.</w:t>
      </w:r>
    </w:p>
    <w:p w14:paraId="7288AB52" w14:textId="77777777" w:rsidR="0010275E" w:rsidRPr="00E45289" w:rsidRDefault="0010275E" w:rsidP="0010275E">
      <w:pPr>
        <w:pStyle w:val="13"/>
        <w:jc w:val="both"/>
        <w:rPr>
          <w:color w:val="auto"/>
        </w:rPr>
      </w:pPr>
      <w:r w:rsidRPr="00E45289">
        <w:rPr>
          <w:color w:val="auto"/>
        </w:rPr>
        <w:t>Современные формы связи и коммуникации: как они изменили мир. Особенности общения в виртуальном пространстве.</w:t>
      </w:r>
    </w:p>
    <w:p w14:paraId="002165D9" w14:textId="77777777" w:rsidR="0010275E" w:rsidRPr="00E45289" w:rsidRDefault="0010275E" w:rsidP="0010275E">
      <w:pPr>
        <w:pStyle w:val="13"/>
        <w:jc w:val="both"/>
        <w:rPr>
          <w:color w:val="auto"/>
        </w:rPr>
      </w:pPr>
      <w:r w:rsidRPr="00E45289">
        <w:rPr>
          <w:color w:val="auto"/>
        </w:rPr>
        <w:t>Перспективы развития общества.</w:t>
      </w:r>
    </w:p>
    <w:p w14:paraId="1C4CEF74" w14:textId="77777777" w:rsidR="0010275E" w:rsidRPr="00E45289" w:rsidRDefault="0010275E" w:rsidP="0010275E">
      <w:pPr>
        <w:pStyle w:val="13"/>
        <w:jc w:val="both"/>
        <w:rPr>
          <w:color w:val="auto"/>
        </w:rPr>
      </w:pPr>
      <w:r w:rsidRPr="00E45289">
        <w:rPr>
          <w:color w:val="auto"/>
        </w:rPr>
        <w:t xml:space="preserve"> </w:t>
      </w:r>
    </w:p>
    <w:p w14:paraId="4E8B02C4" w14:textId="77777777" w:rsidR="0010275E" w:rsidRPr="00E45289" w:rsidRDefault="0010275E" w:rsidP="0010275E">
      <w:pPr>
        <w:pStyle w:val="13"/>
        <w:jc w:val="both"/>
        <w:rPr>
          <w:color w:val="auto"/>
        </w:rPr>
      </w:pPr>
      <w:r w:rsidRPr="00E45289">
        <w:rPr>
          <w:color w:val="auto"/>
        </w:rPr>
        <w:t>ПЛАНИРУЕМЫЕ ОБРАЗОВАТЕЛЬНЫЕ РЕЗУЛЬТАТЫ</w:t>
      </w:r>
    </w:p>
    <w:p w14:paraId="45F60852" w14:textId="77777777" w:rsidR="0010275E" w:rsidRPr="00E45289" w:rsidRDefault="0010275E" w:rsidP="0010275E">
      <w:pPr>
        <w:pStyle w:val="13"/>
        <w:jc w:val="both"/>
        <w:rPr>
          <w:color w:val="auto"/>
        </w:rPr>
      </w:pPr>
    </w:p>
    <w:p w14:paraId="0AAA19F1" w14:textId="77777777" w:rsidR="0010275E" w:rsidRPr="00E45289" w:rsidRDefault="0010275E" w:rsidP="0010275E">
      <w:pPr>
        <w:pStyle w:val="13"/>
        <w:jc w:val="both"/>
        <w:rPr>
          <w:color w:val="auto"/>
        </w:rPr>
      </w:pPr>
      <w:r w:rsidRPr="00E45289">
        <w:rPr>
          <w:color w:val="auto"/>
        </w:rPr>
        <w:t>Личностные и метапредметные результаты представлены с учётом особенностей преподавания обществознания в основной школе.</w:t>
      </w:r>
    </w:p>
    <w:p w14:paraId="3AB1F876" w14:textId="77777777" w:rsidR="0010275E" w:rsidRPr="00E45289" w:rsidRDefault="0010275E" w:rsidP="0010275E">
      <w:pPr>
        <w:pStyle w:val="13"/>
        <w:jc w:val="both"/>
        <w:rPr>
          <w:color w:val="auto"/>
        </w:rPr>
      </w:pPr>
      <w:r w:rsidRPr="00E45289">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8958C66" w14:textId="77777777" w:rsidR="0010275E" w:rsidRPr="00E45289" w:rsidRDefault="0010275E" w:rsidP="0010275E">
      <w:pPr>
        <w:pStyle w:val="13"/>
        <w:jc w:val="both"/>
        <w:rPr>
          <w:color w:val="auto"/>
        </w:rPr>
      </w:pPr>
      <w:r w:rsidRPr="00E45289">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7C381478" w14:textId="77777777" w:rsidR="0010275E" w:rsidRPr="00E45289" w:rsidRDefault="0010275E" w:rsidP="0010275E">
      <w:pPr>
        <w:pStyle w:val="13"/>
        <w:jc w:val="both"/>
        <w:rPr>
          <w:color w:val="auto"/>
        </w:rPr>
      </w:pPr>
      <w:r w:rsidRPr="00E45289">
        <w:rPr>
          <w:color w:val="auto"/>
        </w:rPr>
        <w:t>ЛИЧНОСТНЫЕ РЕЗУЛЬТАТЫ</w:t>
      </w:r>
    </w:p>
    <w:p w14:paraId="0E76439F" w14:textId="77777777" w:rsidR="0010275E" w:rsidRPr="00E45289" w:rsidRDefault="0010275E" w:rsidP="0010275E">
      <w:pPr>
        <w:pStyle w:val="13"/>
        <w:jc w:val="both"/>
        <w:rPr>
          <w:color w:val="auto"/>
        </w:rPr>
      </w:pPr>
    </w:p>
    <w:p w14:paraId="6A0CE055" w14:textId="77777777" w:rsidR="0010275E" w:rsidRPr="00E45289" w:rsidRDefault="0010275E" w:rsidP="0010275E">
      <w:pPr>
        <w:pStyle w:val="13"/>
        <w:jc w:val="both"/>
        <w:rPr>
          <w:color w:val="auto"/>
        </w:rPr>
      </w:pPr>
      <w:r w:rsidRPr="00E45289">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B071837" w14:textId="77777777" w:rsidR="0010275E" w:rsidRPr="00E45289" w:rsidRDefault="0010275E" w:rsidP="0010275E">
      <w:pPr>
        <w:pStyle w:val="13"/>
        <w:jc w:val="both"/>
        <w:rPr>
          <w:color w:val="auto"/>
        </w:rPr>
      </w:pPr>
      <w:r w:rsidRPr="00E45289">
        <w:rPr>
          <w:color w:val="auto"/>
        </w:rPr>
        <w:t>Гражданского воспитания:</w:t>
      </w:r>
    </w:p>
    <w:p w14:paraId="2A38A8B5" w14:textId="77777777" w:rsidR="0010275E" w:rsidRPr="00E45289" w:rsidRDefault="0010275E" w:rsidP="0010275E">
      <w:pPr>
        <w:pStyle w:val="13"/>
        <w:jc w:val="both"/>
        <w:rPr>
          <w:color w:val="auto"/>
        </w:rPr>
      </w:pPr>
      <w:r w:rsidRPr="00E45289">
        <w:rPr>
          <w:color w:val="auto"/>
        </w:rPr>
        <w:t xml:space="preserve">готовность к выполнению обязанностей гражданина и реализации его </w:t>
      </w:r>
      <w:r w:rsidRPr="00E45289">
        <w:rPr>
          <w:color w:val="auto"/>
        </w:rPr>
        <w:lastRenderedPageBreak/>
        <w:t xml:space="preserve">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14:paraId="5AAD0078" w14:textId="77777777" w:rsidR="0010275E" w:rsidRPr="00E45289" w:rsidRDefault="0010275E" w:rsidP="0010275E">
      <w:pPr>
        <w:pStyle w:val="13"/>
        <w:jc w:val="both"/>
        <w:rPr>
          <w:color w:val="auto"/>
        </w:rPr>
      </w:pPr>
      <w:r w:rsidRPr="00E45289">
        <w:rPr>
          <w:color w:val="auto"/>
        </w:rPr>
        <w:t>Патриотического воспитания:</w:t>
      </w:r>
    </w:p>
    <w:p w14:paraId="39F7D7D5" w14:textId="77777777" w:rsidR="0010275E" w:rsidRPr="00E45289" w:rsidRDefault="0010275E" w:rsidP="0010275E">
      <w:pPr>
        <w:pStyle w:val="13"/>
        <w:jc w:val="both"/>
        <w:rPr>
          <w:color w:val="auto"/>
        </w:rPr>
      </w:pPr>
      <w:r w:rsidRPr="00E45289">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41FD0DB" w14:textId="77777777" w:rsidR="0010275E" w:rsidRPr="00E45289" w:rsidRDefault="0010275E" w:rsidP="0010275E">
      <w:pPr>
        <w:pStyle w:val="13"/>
        <w:jc w:val="both"/>
        <w:rPr>
          <w:color w:val="auto"/>
        </w:rPr>
      </w:pPr>
      <w:r w:rsidRPr="00E45289">
        <w:rPr>
          <w:color w:val="auto"/>
        </w:rPr>
        <w:t>Духовно-нравственного воспитания:</w:t>
      </w:r>
    </w:p>
    <w:p w14:paraId="039C5088" w14:textId="77777777" w:rsidR="0010275E" w:rsidRPr="00E45289" w:rsidRDefault="0010275E" w:rsidP="0010275E">
      <w:pPr>
        <w:pStyle w:val="13"/>
        <w:jc w:val="both"/>
        <w:rPr>
          <w:color w:val="auto"/>
        </w:rPr>
      </w:pPr>
      <w:r w:rsidRPr="00E45289">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ECA2555" w14:textId="77777777" w:rsidR="0010275E" w:rsidRPr="00E45289" w:rsidRDefault="0010275E" w:rsidP="0010275E">
      <w:pPr>
        <w:pStyle w:val="13"/>
        <w:jc w:val="both"/>
        <w:rPr>
          <w:color w:val="auto"/>
        </w:rPr>
      </w:pPr>
      <w:r w:rsidRPr="00E45289">
        <w:rPr>
          <w:color w:val="auto"/>
        </w:rPr>
        <w:t>Физического воспитания, формирования культуры здоровья и эмоционального благополучия:</w:t>
      </w:r>
    </w:p>
    <w:p w14:paraId="4C0702FF" w14:textId="77777777" w:rsidR="0010275E" w:rsidRPr="00E45289" w:rsidRDefault="0010275E" w:rsidP="0010275E">
      <w:pPr>
        <w:pStyle w:val="13"/>
        <w:jc w:val="both"/>
        <w:rPr>
          <w:color w:val="auto"/>
        </w:rPr>
      </w:pPr>
      <w:r w:rsidRPr="00E45289">
        <w:rPr>
          <w:color w:val="auto"/>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440AD7AA" w14:textId="77777777" w:rsidR="0010275E" w:rsidRPr="00E45289" w:rsidRDefault="0010275E" w:rsidP="0010275E">
      <w:pPr>
        <w:pStyle w:val="13"/>
        <w:jc w:val="both"/>
        <w:rPr>
          <w:color w:val="auto"/>
        </w:rPr>
      </w:pPr>
      <w:r w:rsidRPr="00E45289">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F00653A" w14:textId="77777777" w:rsidR="0010275E" w:rsidRPr="00E45289" w:rsidRDefault="0010275E" w:rsidP="0010275E">
      <w:pPr>
        <w:pStyle w:val="13"/>
        <w:jc w:val="both"/>
        <w:rPr>
          <w:color w:val="auto"/>
        </w:rPr>
      </w:pPr>
      <w:r w:rsidRPr="00E45289">
        <w:rPr>
          <w:color w:val="auto"/>
        </w:rPr>
        <w:lastRenderedPageBreak/>
        <w:t xml:space="preserve">умение принимать себя и других, не осуждая; </w:t>
      </w:r>
    </w:p>
    <w:p w14:paraId="7D38656B" w14:textId="77777777" w:rsidR="0010275E" w:rsidRPr="00E45289" w:rsidRDefault="0010275E" w:rsidP="0010275E">
      <w:pPr>
        <w:pStyle w:val="13"/>
        <w:jc w:val="both"/>
        <w:rPr>
          <w:color w:val="auto"/>
        </w:rPr>
      </w:pPr>
      <w:r w:rsidRPr="00E45289">
        <w:rPr>
          <w:color w:val="auto"/>
        </w:rPr>
        <w:t>сформированность навыков рефлексии, признание своего права на ошибку и такого же права другого человека.</w:t>
      </w:r>
    </w:p>
    <w:p w14:paraId="7797A3BE" w14:textId="77777777" w:rsidR="0010275E" w:rsidRPr="00E45289" w:rsidRDefault="0010275E" w:rsidP="0010275E">
      <w:pPr>
        <w:pStyle w:val="13"/>
        <w:jc w:val="both"/>
        <w:rPr>
          <w:color w:val="auto"/>
        </w:rPr>
      </w:pPr>
      <w:r w:rsidRPr="00E45289">
        <w:rPr>
          <w:color w:val="auto"/>
        </w:rPr>
        <w:t>Трудового воспитания:</w:t>
      </w:r>
    </w:p>
    <w:p w14:paraId="0F71A331" w14:textId="77777777" w:rsidR="0010275E" w:rsidRPr="00E45289" w:rsidRDefault="0010275E" w:rsidP="0010275E">
      <w:pPr>
        <w:pStyle w:val="13"/>
        <w:jc w:val="both"/>
        <w:rPr>
          <w:color w:val="auto"/>
        </w:rPr>
      </w:pPr>
      <w:r w:rsidRPr="00E45289">
        <w:rPr>
          <w:color w:val="auto"/>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158E4953" w14:textId="77777777" w:rsidR="0010275E" w:rsidRPr="00E45289" w:rsidRDefault="0010275E" w:rsidP="0010275E">
      <w:pPr>
        <w:pStyle w:val="13"/>
        <w:jc w:val="both"/>
        <w:rPr>
          <w:color w:val="auto"/>
        </w:rPr>
      </w:pPr>
      <w:r w:rsidRPr="00E45289">
        <w:rPr>
          <w:color w:val="auto"/>
        </w:rPr>
        <w:t>Экологического воспитания:</w:t>
      </w:r>
    </w:p>
    <w:p w14:paraId="0E9FA350" w14:textId="77777777" w:rsidR="0010275E" w:rsidRPr="00E45289" w:rsidRDefault="0010275E" w:rsidP="0010275E">
      <w:pPr>
        <w:pStyle w:val="13"/>
        <w:jc w:val="both"/>
        <w:rPr>
          <w:color w:val="auto"/>
        </w:rPr>
      </w:pPr>
      <w:r w:rsidRPr="00E45289">
        <w:rPr>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1D48E358" w14:textId="77777777" w:rsidR="0010275E" w:rsidRPr="00E45289" w:rsidRDefault="0010275E" w:rsidP="0010275E">
      <w:pPr>
        <w:pStyle w:val="13"/>
        <w:jc w:val="both"/>
        <w:rPr>
          <w:color w:val="auto"/>
        </w:rPr>
      </w:pPr>
      <w:r w:rsidRPr="00E45289">
        <w:rPr>
          <w:color w:val="auto"/>
        </w:rPr>
        <w:t>Ценности научного познания:</w:t>
      </w:r>
    </w:p>
    <w:p w14:paraId="1046720D" w14:textId="77777777" w:rsidR="0010275E" w:rsidRPr="00E45289" w:rsidRDefault="0010275E" w:rsidP="0010275E">
      <w:pPr>
        <w:pStyle w:val="13"/>
        <w:jc w:val="both"/>
        <w:rPr>
          <w:color w:val="auto"/>
        </w:rPr>
      </w:pPr>
      <w:r w:rsidRPr="00E45289">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9921058" w14:textId="77777777" w:rsidR="0010275E" w:rsidRPr="00E45289" w:rsidRDefault="0010275E" w:rsidP="0010275E">
      <w:pPr>
        <w:pStyle w:val="13"/>
        <w:jc w:val="both"/>
        <w:rPr>
          <w:color w:val="auto"/>
        </w:rPr>
      </w:pPr>
      <w:r w:rsidRPr="00E45289">
        <w:rPr>
          <w:color w:val="auto"/>
        </w:rPr>
        <w:t xml:space="preserve">Личностные результаты, обеспечивающие адаптацию обучающегося к изменяющимся условиям социальной и природной среды: </w:t>
      </w:r>
    </w:p>
    <w:p w14:paraId="738A05F0" w14:textId="77777777" w:rsidR="0010275E" w:rsidRPr="00E45289" w:rsidRDefault="0010275E" w:rsidP="0010275E">
      <w:pPr>
        <w:pStyle w:val="13"/>
        <w:jc w:val="both"/>
        <w:rPr>
          <w:color w:val="auto"/>
        </w:rPr>
      </w:pPr>
      <w:r w:rsidRPr="00E45289">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w:t>
      </w:r>
      <w:r w:rsidRPr="00E45289">
        <w:rPr>
          <w:color w:val="auto"/>
        </w:rPr>
        <w:lastRenderedPageBreak/>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112BFB4" w14:textId="77777777" w:rsidR="0010275E" w:rsidRPr="00E45289" w:rsidRDefault="0010275E" w:rsidP="0010275E">
      <w:pPr>
        <w:pStyle w:val="13"/>
        <w:jc w:val="both"/>
        <w:rPr>
          <w:color w:val="auto"/>
        </w:rPr>
      </w:pPr>
      <w:r w:rsidRPr="00E45289">
        <w:rPr>
          <w:color w:val="auto"/>
        </w:rPr>
        <w:t>способность обучающихся во взаимодействии в условиях неопределённости, открытость опыту и знаниям других;</w:t>
      </w:r>
    </w:p>
    <w:p w14:paraId="17510514" w14:textId="77777777" w:rsidR="0010275E" w:rsidRPr="00E45289" w:rsidRDefault="0010275E" w:rsidP="0010275E">
      <w:pPr>
        <w:pStyle w:val="13"/>
        <w:jc w:val="both"/>
        <w:rPr>
          <w:color w:val="auto"/>
        </w:rPr>
      </w:pPr>
      <w:r w:rsidRPr="00E45289">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1A3C9BF2" w14:textId="77777777" w:rsidR="0010275E" w:rsidRPr="00E45289" w:rsidRDefault="0010275E" w:rsidP="0010275E">
      <w:pPr>
        <w:pStyle w:val="13"/>
        <w:jc w:val="both"/>
        <w:rPr>
          <w:color w:val="auto"/>
        </w:rPr>
      </w:pPr>
      <w:r w:rsidRPr="00E45289">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23757ED" w14:textId="77777777" w:rsidR="0010275E" w:rsidRPr="00E45289" w:rsidRDefault="0010275E" w:rsidP="0010275E">
      <w:pPr>
        <w:pStyle w:val="13"/>
        <w:jc w:val="both"/>
        <w:rPr>
          <w:color w:val="auto"/>
        </w:rPr>
      </w:pPr>
      <w:r w:rsidRPr="00E45289">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034DDBD" w14:textId="77777777" w:rsidR="0010275E" w:rsidRPr="00E45289" w:rsidRDefault="0010275E" w:rsidP="0010275E">
      <w:pPr>
        <w:pStyle w:val="13"/>
        <w:jc w:val="both"/>
        <w:rPr>
          <w:color w:val="auto"/>
        </w:rPr>
      </w:pPr>
      <w:r w:rsidRPr="00E45289">
        <w:rPr>
          <w:color w:val="auto"/>
        </w:rPr>
        <w:t>умение анализировать и выявлять взаимосвязи природы, общества и экономики;</w:t>
      </w:r>
    </w:p>
    <w:p w14:paraId="472B6FCE" w14:textId="77777777" w:rsidR="0010275E" w:rsidRPr="00E45289" w:rsidRDefault="0010275E" w:rsidP="0010275E">
      <w:pPr>
        <w:pStyle w:val="13"/>
        <w:jc w:val="both"/>
        <w:rPr>
          <w:color w:val="auto"/>
        </w:rPr>
      </w:pPr>
      <w:r w:rsidRPr="00E45289">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86D0B00" w14:textId="77777777" w:rsidR="0010275E" w:rsidRPr="00E45289" w:rsidRDefault="0010275E" w:rsidP="0010275E">
      <w:pPr>
        <w:pStyle w:val="13"/>
        <w:jc w:val="both"/>
        <w:rPr>
          <w:color w:val="auto"/>
        </w:rPr>
      </w:pPr>
      <w:r w:rsidRPr="00E45289">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A4BDEAF" w14:textId="77777777" w:rsidR="0010275E" w:rsidRPr="00E45289" w:rsidRDefault="0010275E" w:rsidP="0010275E">
      <w:pPr>
        <w:pStyle w:val="13"/>
        <w:jc w:val="both"/>
        <w:rPr>
          <w:color w:val="auto"/>
        </w:rPr>
      </w:pPr>
    </w:p>
    <w:p w14:paraId="0BAAB7B2" w14:textId="77777777" w:rsidR="0010275E" w:rsidRPr="00E45289" w:rsidRDefault="0010275E" w:rsidP="0010275E">
      <w:pPr>
        <w:pStyle w:val="13"/>
        <w:jc w:val="both"/>
        <w:rPr>
          <w:color w:val="auto"/>
        </w:rPr>
      </w:pPr>
      <w:r w:rsidRPr="00E45289">
        <w:rPr>
          <w:color w:val="auto"/>
        </w:rPr>
        <w:t>МЕТАПРЕДМЕТНЫЕ РЕЗУЛЬТАТЫ</w:t>
      </w:r>
    </w:p>
    <w:p w14:paraId="2F55CC28" w14:textId="77777777" w:rsidR="0010275E" w:rsidRPr="00E45289" w:rsidRDefault="0010275E" w:rsidP="0010275E">
      <w:pPr>
        <w:pStyle w:val="13"/>
        <w:jc w:val="both"/>
        <w:rPr>
          <w:color w:val="auto"/>
        </w:rPr>
      </w:pPr>
    </w:p>
    <w:p w14:paraId="0985DF9E" w14:textId="77777777" w:rsidR="0010275E" w:rsidRPr="00E45289" w:rsidRDefault="0010275E" w:rsidP="0010275E">
      <w:pPr>
        <w:pStyle w:val="13"/>
        <w:jc w:val="both"/>
        <w:rPr>
          <w:color w:val="auto"/>
        </w:rPr>
      </w:pPr>
      <w:r w:rsidRPr="00E45289">
        <w:rPr>
          <w:color w:val="auto"/>
        </w:rPr>
        <w:t>Метапредметные результаты освоения основной образовательной программы, формируемые при изучении обществознания:</w:t>
      </w:r>
    </w:p>
    <w:p w14:paraId="6FE07601" w14:textId="77777777" w:rsidR="0010275E" w:rsidRPr="00E45289" w:rsidRDefault="0010275E" w:rsidP="0010275E">
      <w:pPr>
        <w:pStyle w:val="13"/>
        <w:jc w:val="both"/>
        <w:rPr>
          <w:color w:val="auto"/>
        </w:rPr>
      </w:pPr>
      <w:r w:rsidRPr="00E45289">
        <w:rPr>
          <w:color w:val="auto"/>
        </w:rPr>
        <w:t>1. Овладение универсальными учебными познавательными действиями.</w:t>
      </w:r>
    </w:p>
    <w:p w14:paraId="111BFAC1" w14:textId="77777777" w:rsidR="0010275E" w:rsidRPr="00E45289" w:rsidRDefault="0010275E" w:rsidP="0010275E">
      <w:pPr>
        <w:pStyle w:val="13"/>
        <w:jc w:val="both"/>
        <w:rPr>
          <w:color w:val="auto"/>
        </w:rPr>
      </w:pPr>
      <w:r w:rsidRPr="00E45289">
        <w:rPr>
          <w:color w:val="auto"/>
        </w:rPr>
        <w:t>Базовые логические действия:</w:t>
      </w:r>
    </w:p>
    <w:p w14:paraId="796F7149" w14:textId="77777777" w:rsidR="0010275E" w:rsidRPr="00E45289" w:rsidRDefault="0010275E" w:rsidP="0010275E">
      <w:pPr>
        <w:pStyle w:val="13"/>
        <w:jc w:val="both"/>
        <w:rPr>
          <w:color w:val="auto"/>
        </w:rPr>
      </w:pPr>
      <w:r w:rsidRPr="00E45289">
        <w:rPr>
          <w:color w:val="auto"/>
        </w:rPr>
        <w:t>выявлять и характеризовать существенные признаки социальных явлений и процессов;</w:t>
      </w:r>
    </w:p>
    <w:p w14:paraId="435A000B" w14:textId="77777777" w:rsidR="0010275E" w:rsidRPr="00E45289" w:rsidRDefault="0010275E" w:rsidP="0010275E">
      <w:pPr>
        <w:pStyle w:val="13"/>
        <w:jc w:val="both"/>
        <w:rPr>
          <w:color w:val="auto"/>
        </w:rPr>
      </w:pPr>
      <w:r w:rsidRPr="00E45289">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EC09004" w14:textId="77777777" w:rsidR="0010275E" w:rsidRPr="00E45289" w:rsidRDefault="0010275E" w:rsidP="0010275E">
      <w:pPr>
        <w:pStyle w:val="13"/>
        <w:jc w:val="both"/>
        <w:rPr>
          <w:color w:val="auto"/>
        </w:rPr>
      </w:pPr>
      <w:r w:rsidRPr="00E45289">
        <w:rPr>
          <w:color w:val="auto"/>
        </w:rPr>
        <w:t>с учётом предложенной задачи выявлять закономерности и противоречия в рассматриваемых фактах, данных и наблюдениях;</w:t>
      </w:r>
    </w:p>
    <w:p w14:paraId="6C61EA7A" w14:textId="77777777" w:rsidR="0010275E" w:rsidRPr="00E45289" w:rsidRDefault="0010275E" w:rsidP="0010275E">
      <w:pPr>
        <w:pStyle w:val="13"/>
        <w:jc w:val="both"/>
        <w:rPr>
          <w:color w:val="auto"/>
        </w:rPr>
      </w:pPr>
      <w:r w:rsidRPr="00E45289">
        <w:rPr>
          <w:color w:val="auto"/>
        </w:rPr>
        <w:t>предлагать критерии для выявления закономерностей и противоречий;</w:t>
      </w:r>
    </w:p>
    <w:p w14:paraId="036D426F" w14:textId="77777777" w:rsidR="0010275E" w:rsidRPr="00E45289" w:rsidRDefault="0010275E" w:rsidP="0010275E">
      <w:pPr>
        <w:pStyle w:val="13"/>
        <w:jc w:val="both"/>
        <w:rPr>
          <w:color w:val="auto"/>
        </w:rPr>
      </w:pPr>
      <w:r w:rsidRPr="00E45289">
        <w:rPr>
          <w:color w:val="auto"/>
        </w:rPr>
        <w:t>выявлять дефицит информации, данных, необходимых для решения поставленной задачи;</w:t>
      </w:r>
    </w:p>
    <w:p w14:paraId="119A5666" w14:textId="77777777" w:rsidR="0010275E" w:rsidRPr="00E45289" w:rsidRDefault="0010275E" w:rsidP="0010275E">
      <w:pPr>
        <w:pStyle w:val="13"/>
        <w:jc w:val="both"/>
        <w:rPr>
          <w:color w:val="auto"/>
        </w:rPr>
      </w:pPr>
      <w:r w:rsidRPr="00E45289">
        <w:rPr>
          <w:color w:val="auto"/>
        </w:rPr>
        <w:t xml:space="preserve">выявлять причинно-следственные связи при изучении явлений и процессов; </w:t>
      </w:r>
    </w:p>
    <w:p w14:paraId="68F131C3" w14:textId="77777777" w:rsidR="0010275E" w:rsidRPr="00E45289" w:rsidRDefault="0010275E" w:rsidP="0010275E">
      <w:pPr>
        <w:pStyle w:val="13"/>
        <w:jc w:val="both"/>
        <w:rPr>
          <w:color w:val="auto"/>
        </w:rPr>
      </w:pPr>
      <w:r w:rsidRPr="00E45289">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80EF437" w14:textId="77777777" w:rsidR="0010275E" w:rsidRPr="00E45289" w:rsidRDefault="0010275E" w:rsidP="0010275E">
      <w:pPr>
        <w:pStyle w:val="13"/>
        <w:jc w:val="both"/>
        <w:rPr>
          <w:color w:val="auto"/>
        </w:rPr>
      </w:pPr>
      <w:r w:rsidRPr="00E4528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0BB8473" w14:textId="77777777" w:rsidR="0010275E" w:rsidRPr="00E45289" w:rsidRDefault="0010275E" w:rsidP="0010275E">
      <w:pPr>
        <w:pStyle w:val="13"/>
        <w:jc w:val="both"/>
        <w:rPr>
          <w:color w:val="auto"/>
        </w:rPr>
      </w:pPr>
      <w:r w:rsidRPr="00E45289">
        <w:rPr>
          <w:color w:val="auto"/>
        </w:rPr>
        <w:t>Базовые исследовательские действия:</w:t>
      </w:r>
    </w:p>
    <w:p w14:paraId="74D4F888" w14:textId="77777777" w:rsidR="0010275E" w:rsidRPr="00E45289" w:rsidRDefault="0010275E" w:rsidP="0010275E">
      <w:pPr>
        <w:pStyle w:val="13"/>
        <w:jc w:val="both"/>
        <w:rPr>
          <w:color w:val="auto"/>
        </w:rPr>
      </w:pPr>
      <w:r w:rsidRPr="00E45289">
        <w:rPr>
          <w:color w:val="auto"/>
        </w:rPr>
        <w:t>использовать вопросы как исследовательский инструмент познания;</w:t>
      </w:r>
    </w:p>
    <w:p w14:paraId="294F618F" w14:textId="77777777" w:rsidR="0010275E" w:rsidRPr="00E45289" w:rsidRDefault="0010275E" w:rsidP="0010275E">
      <w:pPr>
        <w:pStyle w:val="13"/>
        <w:jc w:val="both"/>
        <w:rPr>
          <w:color w:val="auto"/>
        </w:rPr>
      </w:pPr>
      <w:r w:rsidRPr="00E45289">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55E7101" w14:textId="77777777" w:rsidR="0010275E" w:rsidRPr="00E45289" w:rsidRDefault="0010275E" w:rsidP="0010275E">
      <w:pPr>
        <w:pStyle w:val="13"/>
        <w:jc w:val="both"/>
        <w:rPr>
          <w:color w:val="auto"/>
        </w:rPr>
      </w:pPr>
      <w:r w:rsidRPr="00E45289">
        <w:rPr>
          <w:color w:val="auto"/>
        </w:rPr>
        <w:t>формулировать гипотезу об истинности собственных суждений и суждений других, аргументировать свою позицию, мнение;</w:t>
      </w:r>
    </w:p>
    <w:p w14:paraId="73222D32" w14:textId="77777777" w:rsidR="0010275E" w:rsidRPr="00E45289" w:rsidRDefault="0010275E" w:rsidP="0010275E">
      <w:pPr>
        <w:pStyle w:val="13"/>
        <w:jc w:val="both"/>
        <w:rPr>
          <w:color w:val="auto"/>
        </w:rPr>
      </w:pPr>
      <w:r w:rsidRPr="00E45289">
        <w:rPr>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12CBE58" w14:textId="77777777" w:rsidR="0010275E" w:rsidRPr="00E45289" w:rsidRDefault="0010275E" w:rsidP="0010275E">
      <w:pPr>
        <w:pStyle w:val="13"/>
        <w:jc w:val="both"/>
        <w:rPr>
          <w:color w:val="auto"/>
        </w:rPr>
      </w:pPr>
      <w:r w:rsidRPr="00E45289">
        <w:rPr>
          <w:color w:val="auto"/>
        </w:rPr>
        <w:t>оценивать на применимость и достоверность информацию, полученную в ходе исследования;</w:t>
      </w:r>
    </w:p>
    <w:p w14:paraId="2C8EEE17" w14:textId="77777777" w:rsidR="0010275E" w:rsidRPr="00E45289" w:rsidRDefault="0010275E" w:rsidP="0010275E">
      <w:pPr>
        <w:pStyle w:val="13"/>
        <w:jc w:val="both"/>
        <w:rPr>
          <w:color w:val="auto"/>
        </w:rPr>
      </w:pPr>
      <w:r w:rsidRPr="00E45289">
        <w:rPr>
          <w:color w:val="auto"/>
        </w:rPr>
        <w:t xml:space="preserve">самостоятельно формулировать обобщения и выводы по результатам </w:t>
      </w:r>
      <w:r w:rsidRPr="00E45289">
        <w:rPr>
          <w:color w:val="auto"/>
        </w:rPr>
        <w:lastRenderedPageBreak/>
        <w:t>проведённого наблюдения, исследования, владеть инструментами оценки достоверности полученных выводов и обобщений;</w:t>
      </w:r>
    </w:p>
    <w:p w14:paraId="0250C413" w14:textId="77777777" w:rsidR="0010275E" w:rsidRPr="00E45289" w:rsidRDefault="0010275E" w:rsidP="0010275E">
      <w:pPr>
        <w:pStyle w:val="13"/>
        <w:jc w:val="both"/>
        <w:rPr>
          <w:color w:val="auto"/>
        </w:rPr>
      </w:pPr>
      <w:r w:rsidRPr="00E45289">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F7EB21A" w14:textId="77777777" w:rsidR="0010275E" w:rsidRPr="00E45289" w:rsidRDefault="0010275E" w:rsidP="0010275E">
      <w:pPr>
        <w:pStyle w:val="13"/>
        <w:jc w:val="both"/>
        <w:rPr>
          <w:color w:val="auto"/>
        </w:rPr>
      </w:pPr>
      <w:r w:rsidRPr="00E45289">
        <w:rPr>
          <w:color w:val="auto"/>
        </w:rPr>
        <w:t>Работа с информацией:</w:t>
      </w:r>
    </w:p>
    <w:p w14:paraId="6A83838C" w14:textId="77777777" w:rsidR="0010275E" w:rsidRPr="00E45289" w:rsidRDefault="0010275E" w:rsidP="0010275E">
      <w:pPr>
        <w:pStyle w:val="13"/>
        <w:jc w:val="both"/>
        <w:rPr>
          <w:color w:val="auto"/>
        </w:rPr>
      </w:pPr>
      <w:r w:rsidRPr="00E4528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25A80FA" w14:textId="77777777" w:rsidR="0010275E" w:rsidRPr="00E45289" w:rsidRDefault="0010275E" w:rsidP="0010275E">
      <w:pPr>
        <w:pStyle w:val="13"/>
        <w:jc w:val="both"/>
        <w:rPr>
          <w:color w:val="auto"/>
        </w:rPr>
      </w:pPr>
      <w:r w:rsidRPr="00E45289">
        <w:rPr>
          <w:color w:val="auto"/>
        </w:rPr>
        <w:t>выбирать, анализировать, систематизировать и интерпретировать информацию различных видов и форм представления;</w:t>
      </w:r>
    </w:p>
    <w:p w14:paraId="7512DEF8" w14:textId="77777777" w:rsidR="0010275E" w:rsidRPr="00E45289" w:rsidRDefault="0010275E" w:rsidP="0010275E">
      <w:pPr>
        <w:pStyle w:val="13"/>
        <w:jc w:val="both"/>
        <w:rPr>
          <w:color w:val="auto"/>
        </w:rPr>
      </w:pPr>
      <w:r w:rsidRPr="00E45289">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000BC5D" w14:textId="77777777" w:rsidR="0010275E" w:rsidRPr="00E45289" w:rsidRDefault="0010275E" w:rsidP="0010275E">
      <w:pPr>
        <w:pStyle w:val="13"/>
        <w:jc w:val="both"/>
        <w:rPr>
          <w:color w:val="auto"/>
        </w:rPr>
      </w:pPr>
      <w:r w:rsidRPr="00E45289">
        <w:rPr>
          <w:color w:val="auto"/>
        </w:rPr>
        <w:t>самостоятельно выбирать оптимальную форму представления информации;</w:t>
      </w:r>
    </w:p>
    <w:p w14:paraId="674727C1" w14:textId="77777777" w:rsidR="0010275E" w:rsidRPr="00E45289" w:rsidRDefault="0010275E" w:rsidP="0010275E">
      <w:pPr>
        <w:pStyle w:val="13"/>
        <w:jc w:val="both"/>
        <w:rPr>
          <w:color w:val="auto"/>
        </w:rPr>
      </w:pPr>
      <w:r w:rsidRPr="00E45289">
        <w:rPr>
          <w:color w:val="auto"/>
        </w:rPr>
        <w:t>оценивать надёжность информации по критериям, предложенным педагогическим работником или сформулированным самостоятельно;</w:t>
      </w:r>
    </w:p>
    <w:p w14:paraId="2FCD0D94" w14:textId="77777777" w:rsidR="0010275E" w:rsidRPr="00E45289" w:rsidRDefault="0010275E" w:rsidP="0010275E">
      <w:pPr>
        <w:pStyle w:val="13"/>
        <w:jc w:val="both"/>
        <w:rPr>
          <w:color w:val="auto"/>
        </w:rPr>
      </w:pPr>
      <w:r w:rsidRPr="00E45289">
        <w:rPr>
          <w:color w:val="auto"/>
        </w:rPr>
        <w:t>эффективно запоминать и систематизировать информацию.</w:t>
      </w:r>
    </w:p>
    <w:p w14:paraId="688EA0E8" w14:textId="77777777" w:rsidR="0010275E" w:rsidRPr="00E45289" w:rsidRDefault="0010275E" w:rsidP="0010275E">
      <w:pPr>
        <w:pStyle w:val="13"/>
        <w:jc w:val="both"/>
        <w:rPr>
          <w:color w:val="auto"/>
        </w:rPr>
      </w:pPr>
      <w:r w:rsidRPr="00E45289">
        <w:rPr>
          <w:color w:val="auto"/>
        </w:rPr>
        <w:t>2. Овладение универсальными учебными коммуникативными действиями.</w:t>
      </w:r>
    </w:p>
    <w:p w14:paraId="42BFE2AF" w14:textId="77777777" w:rsidR="0010275E" w:rsidRPr="00E45289" w:rsidRDefault="0010275E" w:rsidP="0010275E">
      <w:pPr>
        <w:pStyle w:val="13"/>
        <w:jc w:val="both"/>
        <w:rPr>
          <w:color w:val="auto"/>
        </w:rPr>
      </w:pPr>
      <w:r w:rsidRPr="00E45289">
        <w:rPr>
          <w:color w:val="auto"/>
        </w:rPr>
        <w:t>Общение:</w:t>
      </w:r>
    </w:p>
    <w:p w14:paraId="56683DD2" w14:textId="77777777" w:rsidR="0010275E" w:rsidRPr="00E45289" w:rsidRDefault="0010275E" w:rsidP="0010275E">
      <w:pPr>
        <w:pStyle w:val="13"/>
        <w:jc w:val="both"/>
        <w:rPr>
          <w:color w:val="auto"/>
        </w:rPr>
      </w:pPr>
      <w:r w:rsidRPr="00E45289">
        <w:rPr>
          <w:color w:val="auto"/>
        </w:rPr>
        <w:t>воспринимать и формулировать суждения, выражать эмоции в соответствии с целями и условиями общения;</w:t>
      </w:r>
    </w:p>
    <w:p w14:paraId="781890DB" w14:textId="77777777" w:rsidR="0010275E" w:rsidRPr="00E45289" w:rsidRDefault="0010275E" w:rsidP="0010275E">
      <w:pPr>
        <w:pStyle w:val="13"/>
        <w:jc w:val="both"/>
        <w:rPr>
          <w:color w:val="auto"/>
        </w:rPr>
      </w:pPr>
      <w:r w:rsidRPr="00E45289">
        <w:rPr>
          <w:color w:val="auto"/>
        </w:rPr>
        <w:t>выражать себя (свою точку зрения) в устных и письменных текстах;</w:t>
      </w:r>
    </w:p>
    <w:p w14:paraId="617A0D27" w14:textId="77777777" w:rsidR="0010275E" w:rsidRPr="00E45289" w:rsidRDefault="0010275E" w:rsidP="0010275E">
      <w:pPr>
        <w:pStyle w:val="13"/>
        <w:jc w:val="both"/>
        <w:rPr>
          <w:color w:val="auto"/>
        </w:rPr>
      </w:pPr>
      <w:r w:rsidRPr="00E45289">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2578B14" w14:textId="77777777" w:rsidR="0010275E" w:rsidRPr="00E45289" w:rsidRDefault="0010275E" w:rsidP="0010275E">
      <w:pPr>
        <w:pStyle w:val="13"/>
        <w:jc w:val="both"/>
        <w:rPr>
          <w:color w:val="auto"/>
        </w:rPr>
      </w:pPr>
      <w:r w:rsidRPr="00E45289">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37F460D" w14:textId="77777777" w:rsidR="0010275E" w:rsidRPr="00E45289" w:rsidRDefault="0010275E" w:rsidP="0010275E">
      <w:pPr>
        <w:pStyle w:val="13"/>
        <w:jc w:val="both"/>
        <w:rPr>
          <w:color w:val="auto"/>
        </w:rPr>
      </w:pPr>
      <w:r w:rsidRPr="00E45289">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4AF14A7" w14:textId="77777777" w:rsidR="0010275E" w:rsidRPr="00E45289" w:rsidRDefault="0010275E" w:rsidP="0010275E">
      <w:pPr>
        <w:pStyle w:val="13"/>
        <w:jc w:val="both"/>
        <w:rPr>
          <w:color w:val="auto"/>
        </w:rPr>
      </w:pPr>
      <w:r w:rsidRPr="00E45289">
        <w:rPr>
          <w:color w:val="auto"/>
        </w:rPr>
        <w:t>сопоставлять свои суждения с суждениями других участников диалога, обнаруживать различие и сходство позиций;</w:t>
      </w:r>
    </w:p>
    <w:p w14:paraId="1BB7F96D" w14:textId="77777777" w:rsidR="0010275E" w:rsidRPr="00E45289" w:rsidRDefault="0010275E" w:rsidP="0010275E">
      <w:pPr>
        <w:pStyle w:val="13"/>
        <w:jc w:val="both"/>
        <w:rPr>
          <w:color w:val="auto"/>
        </w:rPr>
      </w:pPr>
      <w:r w:rsidRPr="00E45289">
        <w:rPr>
          <w:color w:val="auto"/>
        </w:rPr>
        <w:t>публично представлять результаты выполненного исследования, проекта;</w:t>
      </w:r>
    </w:p>
    <w:p w14:paraId="7BE88B42" w14:textId="77777777" w:rsidR="0010275E" w:rsidRPr="00E45289" w:rsidRDefault="0010275E" w:rsidP="0010275E">
      <w:pPr>
        <w:pStyle w:val="13"/>
        <w:jc w:val="both"/>
        <w:rPr>
          <w:color w:val="auto"/>
        </w:rPr>
      </w:pPr>
      <w:r w:rsidRPr="00E45289">
        <w:rPr>
          <w:color w:val="auto"/>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sidRPr="00E45289">
        <w:rPr>
          <w:color w:val="auto"/>
        </w:rPr>
        <w:lastRenderedPageBreak/>
        <w:t>материалов.</w:t>
      </w:r>
    </w:p>
    <w:p w14:paraId="233359D1" w14:textId="77777777" w:rsidR="0010275E" w:rsidRPr="00E45289" w:rsidRDefault="0010275E" w:rsidP="0010275E">
      <w:pPr>
        <w:pStyle w:val="13"/>
        <w:jc w:val="both"/>
        <w:rPr>
          <w:color w:val="auto"/>
        </w:rPr>
      </w:pPr>
      <w:r w:rsidRPr="00E45289">
        <w:rPr>
          <w:color w:val="auto"/>
        </w:rPr>
        <w:t>Совместная деятельность:</w:t>
      </w:r>
    </w:p>
    <w:p w14:paraId="04095DB4" w14:textId="77777777" w:rsidR="0010275E" w:rsidRPr="00E45289" w:rsidRDefault="0010275E" w:rsidP="0010275E">
      <w:pPr>
        <w:pStyle w:val="13"/>
        <w:jc w:val="both"/>
        <w:rPr>
          <w:color w:val="auto"/>
        </w:rPr>
      </w:pPr>
      <w:r w:rsidRPr="00E45289">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65C6D65" w14:textId="77777777" w:rsidR="0010275E" w:rsidRPr="00E45289" w:rsidRDefault="0010275E" w:rsidP="0010275E">
      <w:pPr>
        <w:pStyle w:val="13"/>
        <w:jc w:val="both"/>
        <w:rPr>
          <w:color w:val="auto"/>
        </w:rPr>
      </w:pPr>
      <w:r w:rsidRPr="00E4528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2DDC5EF" w14:textId="77777777" w:rsidR="0010275E" w:rsidRPr="00E45289" w:rsidRDefault="0010275E" w:rsidP="0010275E">
      <w:pPr>
        <w:pStyle w:val="13"/>
        <w:jc w:val="both"/>
        <w:rPr>
          <w:color w:val="auto"/>
        </w:rPr>
      </w:pPr>
      <w:r w:rsidRPr="00E4528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0FF409C" w14:textId="77777777" w:rsidR="0010275E" w:rsidRPr="00E45289" w:rsidRDefault="0010275E" w:rsidP="0010275E">
      <w:pPr>
        <w:pStyle w:val="13"/>
        <w:jc w:val="both"/>
        <w:rPr>
          <w:color w:val="auto"/>
        </w:rPr>
      </w:pPr>
      <w:r w:rsidRPr="00E45289">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B5E71E4" w14:textId="77777777" w:rsidR="0010275E" w:rsidRPr="00E45289" w:rsidRDefault="0010275E" w:rsidP="0010275E">
      <w:pPr>
        <w:pStyle w:val="13"/>
        <w:jc w:val="both"/>
        <w:rPr>
          <w:color w:val="auto"/>
        </w:rPr>
      </w:pPr>
      <w:r w:rsidRPr="00E4528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1443422" w14:textId="77777777" w:rsidR="0010275E" w:rsidRPr="00E45289" w:rsidRDefault="0010275E" w:rsidP="0010275E">
      <w:pPr>
        <w:pStyle w:val="13"/>
        <w:jc w:val="both"/>
        <w:rPr>
          <w:color w:val="auto"/>
        </w:rPr>
      </w:pPr>
      <w:r w:rsidRPr="00E45289">
        <w:rPr>
          <w:color w:val="auto"/>
        </w:rPr>
        <w:t>3. Овладение универсальными учебными регулятивными действиями.</w:t>
      </w:r>
    </w:p>
    <w:p w14:paraId="6090E360" w14:textId="77777777" w:rsidR="0010275E" w:rsidRPr="00E45289" w:rsidRDefault="0010275E" w:rsidP="0010275E">
      <w:pPr>
        <w:pStyle w:val="13"/>
        <w:jc w:val="both"/>
        <w:rPr>
          <w:color w:val="auto"/>
        </w:rPr>
      </w:pPr>
      <w:r w:rsidRPr="00E45289">
        <w:rPr>
          <w:color w:val="auto"/>
        </w:rPr>
        <w:t>Самоорганизация:</w:t>
      </w:r>
    </w:p>
    <w:p w14:paraId="316FD0CA" w14:textId="77777777" w:rsidR="0010275E" w:rsidRPr="00E45289" w:rsidRDefault="0010275E" w:rsidP="0010275E">
      <w:pPr>
        <w:pStyle w:val="13"/>
        <w:jc w:val="both"/>
        <w:rPr>
          <w:color w:val="auto"/>
        </w:rPr>
      </w:pPr>
      <w:r w:rsidRPr="00E45289">
        <w:rPr>
          <w:color w:val="auto"/>
        </w:rPr>
        <w:t>выявлять проблемы для решения в жизненных и учебных ситуациях;</w:t>
      </w:r>
    </w:p>
    <w:p w14:paraId="29A992FA" w14:textId="77777777" w:rsidR="0010275E" w:rsidRPr="00E45289" w:rsidRDefault="0010275E" w:rsidP="0010275E">
      <w:pPr>
        <w:pStyle w:val="13"/>
        <w:jc w:val="both"/>
        <w:rPr>
          <w:color w:val="auto"/>
        </w:rPr>
      </w:pPr>
      <w:r w:rsidRPr="00E45289">
        <w:rPr>
          <w:color w:val="auto"/>
        </w:rPr>
        <w:t>ориентироваться в различных подходах принятия решений (индивидуальное, принятие решения в группе, принятие решений в группе);</w:t>
      </w:r>
    </w:p>
    <w:p w14:paraId="69784022" w14:textId="77777777" w:rsidR="0010275E" w:rsidRPr="00E45289" w:rsidRDefault="0010275E" w:rsidP="0010275E">
      <w:pPr>
        <w:pStyle w:val="13"/>
        <w:jc w:val="both"/>
        <w:rPr>
          <w:color w:val="auto"/>
        </w:rPr>
      </w:pPr>
      <w:r w:rsidRPr="00E45289">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54144D9" w14:textId="77777777" w:rsidR="0010275E" w:rsidRPr="00E45289" w:rsidRDefault="0010275E" w:rsidP="0010275E">
      <w:pPr>
        <w:pStyle w:val="13"/>
        <w:jc w:val="both"/>
        <w:rPr>
          <w:color w:val="auto"/>
        </w:rPr>
      </w:pPr>
      <w:r w:rsidRPr="00E4528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3FB1345" w14:textId="77777777" w:rsidR="0010275E" w:rsidRPr="00E45289" w:rsidRDefault="0010275E" w:rsidP="0010275E">
      <w:pPr>
        <w:pStyle w:val="13"/>
        <w:jc w:val="both"/>
        <w:rPr>
          <w:color w:val="auto"/>
        </w:rPr>
      </w:pPr>
      <w:r w:rsidRPr="00E45289">
        <w:rPr>
          <w:color w:val="auto"/>
        </w:rPr>
        <w:t>делать выбор и брать ответственность за решение.</w:t>
      </w:r>
    </w:p>
    <w:p w14:paraId="021F2120" w14:textId="77777777" w:rsidR="0010275E" w:rsidRPr="00E45289" w:rsidRDefault="0010275E" w:rsidP="0010275E">
      <w:pPr>
        <w:pStyle w:val="13"/>
        <w:jc w:val="both"/>
        <w:rPr>
          <w:color w:val="auto"/>
        </w:rPr>
      </w:pPr>
      <w:r w:rsidRPr="00E45289">
        <w:rPr>
          <w:color w:val="auto"/>
        </w:rPr>
        <w:t>Самоконтроль:</w:t>
      </w:r>
    </w:p>
    <w:p w14:paraId="7F468131" w14:textId="77777777" w:rsidR="0010275E" w:rsidRPr="00E45289" w:rsidRDefault="0010275E" w:rsidP="0010275E">
      <w:pPr>
        <w:pStyle w:val="13"/>
        <w:jc w:val="both"/>
        <w:rPr>
          <w:color w:val="auto"/>
        </w:rPr>
      </w:pPr>
      <w:r w:rsidRPr="00E45289">
        <w:rPr>
          <w:color w:val="auto"/>
        </w:rPr>
        <w:t>владеть способами самоконтроля, самомотивации и рефлексии;</w:t>
      </w:r>
    </w:p>
    <w:p w14:paraId="4ED73A53" w14:textId="77777777" w:rsidR="0010275E" w:rsidRPr="00E45289" w:rsidRDefault="0010275E" w:rsidP="0010275E">
      <w:pPr>
        <w:pStyle w:val="13"/>
        <w:jc w:val="both"/>
        <w:rPr>
          <w:color w:val="auto"/>
        </w:rPr>
      </w:pPr>
      <w:r w:rsidRPr="00E45289">
        <w:rPr>
          <w:color w:val="auto"/>
        </w:rPr>
        <w:t>давать адекватную оценку ситуации и предлагать план её изменения;</w:t>
      </w:r>
    </w:p>
    <w:p w14:paraId="31E566EF" w14:textId="77777777" w:rsidR="0010275E" w:rsidRPr="00E45289" w:rsidRDefault="0010275E" w:rsidP="0010275E">
      <w:pPr>
        <w:pStyle w:val="13"/>
        <w:jc w:val="both"/>
        <w:rPr>
          <w:color w:val="auto"/>
        </w:rPr>
      </w:pPr>
      <w:r w:rsidRPr="00E45289">
        <w:rPr>
          <w:color w:val="auto"/>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8AA9E10" w14:textId="77777777" w:rsidR="0010275E" w:rsidRPr="00E45289" w:rsidRDefault="0010275E" w:rsidP="0010275E">
      <w:pPr>
        <w:pStyle w:val="13"/>
        <w:jc w:val="both"/>
        <w:rPr>
          <w:color w:val="auto"/>
        </w:rPr>
      </w:pPr>
      <w:r w:rsidRPr="00E4528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47EB157" w14:textId="77777777" w:rsidR="0010275E" w:rsidRPr="00E45289" w:rsidRDefault="0010275E" w:rsidP="0010275E">
      <w:pPr>
        <w:pStyle w:val="13"/>
        <w:jc w:val="both"/>
        <w:rPr>
          <w:color w:val="auto"/>
        </w:rPr>
      </w:pPr>
      <w:r w:rsidRPr="00E4528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1B66352B" w14:textId="77777777" w:rsidR="0010275E" w:rsidRPr="00E45289" w:rsidRDefault="0010275E" w:rsidP="0010275E">
      <w:pPr>
        <w:pStyle w:val="13"/>
        <w:jc w:val="both"/>
        <w:rPr>
          <w:color w:val="auto"/>
        </w:rPr>
      </w:pPr>
      <w:r w:rsidRPr="00E45289">
        <w:rPr>
          <w:color w:val="auto"/>
        </w:rPr>
        <w:t>оценивать соответствие результата цели и условиям.</w:t>
      </w:r>
    </w:p>
    <w:p w14:paraId="3B126EF0" w14:textId="77777777" w:rsidR="0010275E" w:rsidRPr="00E45289" w:rsidRDefault="0010275E" w:rsidP="0010275E">
      <w:pPr>
        <w:pStyle w:val="13"/>
        <w:jc w:val="both"/>
        <w:rPr>
          <w:color w:val="auto"/>
        </w:rPr>
      </w:pPr>
      <w:r w:rsidRPr="00E45289">
        <w:rPr>
          <w:color w:val="auto"/>
        </w:rPr>
        <w:t>Эмоциональный интеллект:</w:t>
      </w:r>
    </w:p>
    <w:p w14:paraId="4D36CF7E" w14:textId="77777777" w:rsidR="0010275E" w:rsidRPr="00E45289" w:rsidRDefault="0010275E" w:rsidP="0010275E">
      <w:pPr>
        <w:pStyle w:val="13"/>
        <w:jc w:val="both"/>
        <w:rPr>
          <w:color w:val="auto"/>
        </w:rPr>
      </w:pPr>
      <w:r w:rsidRPr="00E45289">
        <w:rPr>
          <w:color w:val="auto"/>
        </w:rPr>
        <w:t>различать, называть и управлять собственными эмоциями и эмоциями других;</w:t>
      </w:r>
    </w:p>
    <w:p w14:paraId="4AC2FA9A" w14:textId="77777777" w:rsidR="0010275E" w:rsidRPr="00E45289" w:rsidRDefault="0010275E" w:rsidP="0010275E">
      <w:pPr>
        <w:pStyle w:val="13"/>
        <w:jc w:val="both"/>
        <w:rPr>
          <w:color w:val="auto"/>
        </w:rPr>
      </w:pPr>
      <w:r w:rsidRPr="00E45289">
        <w:rPr>
          <w:color w:val="auto"/>
        </w:rPr>
        <w:t>выявлять и анализировать причины эмоций;</w:t>
      </w:r>
    </w:p>
    <w:p w14:paraId="3514BA04" w14:textId="77777777" w:rsidR="0010275E" w:rsidRPr="00E45289" w:rsidRDefault="0010275E" w:rsidP="0010275E">
      <w:pPr>
        <w:pStyle w:val="13"/>
        <w:jc w:val="both"/>
        <w:rPr>
          <w:color w:val="auto"/>
        </w:rPr>
      </w:pPr>
      <w:r w:rsidRPr="00E45289">
        <w:rPr>
          <w:color w:val="auto"/>
        </w:rPr>
        <w:t>ставить себя на место другого человека, понимать мотивы и намерения другого;</w:t>
      </w:r>
    </w:p>
    <w:p w14:paraId="7730FDA5" w14:textId="77777777" w:rsidR="0010275E" w:rsidRPr="00E45289" w:rsidRDefault="0010275E" w:rsidP="0010275E">
      <w:pPr>
        <w:pStyle w:val="13"/>
        <w:jc w:val="both"/>
        <w:rPr>
          <w:color w:val="auto"/>
        </w:rPr>
      </w:pPr>
      <w:r w:rsidRPr="00E45289">
        <w:rPr>
          <w:color w:val="auto"/>
        </w:rPr>
        <w:t>регулировать способ выражения эмоций.</w:t>
      </w:r>
    </w:p>
    <w:p w14:paraId="2D7FAD1C" w14:textId="77777777" w:rsidR="0010275E" w:rsidRPr="00E45289" w:rsidRDefault="0010275E" w:rsidP="0010275E">
      <w:pPr>
        <w:pStyle w:val="13"/>
        <w:jc w:val="both"/>
        <w:rPr>
          <w:color w:val="auto"/>
        </w:rPr>
      </w:pPr>
      <w:r w:rsidRPr="00E45289">
        <w:rPr>
          <w:color w:val="auto"/>
        </w:rPr>
        <w:t>Принятие себя и других:</w:t>
      </w:r>
    </w:p>
    <w:p w14:paraId="1620E2EA" w14:textId="77777777" w:rsidR="0010275E" w:rsidRPr="00E45289" w:rsidRDefault="0010275E" w:rsidP="0010275E">
      <w:pPr>
        <w:pStyle w:val="13"/>
        <w:jc w:val="both"/>
        <w:rPr>
          <w:color w:val="auto"/>
        </w:rPr>
      </w:pPr>
      <w:r w:rsidRPr="00E45289">
        <w:rPr>
          <w:color w:val="auto"/>
        </w:rPr>
        <w:t>осознанно относиться к другому человеку, его мнению;</w:t>
      </w:r>
    </w:p>
    <w:p w14:paraId="06ADF963" w14:textId="77777777" w:rsidR="0010275E" w:rsidRPr="00E45289" w:rsidRDefault="0010275E" w:rsidP="0010275E">
      <w:pPr>
        <w:pStyle w:val="13"/>
        <w:jc w:val="both"/>
        <w:rPr>
          <w:color w:val="auto"/>
        </w:rPr>
      </w:pPr>
      <w:r w:rsidRPr="00E45289">
        <w:rPr>
          <w:color w:val="auto"/>
        </w:rPr>
        <w:t>признавать своё право на ошибку и такое же право другого;</w:t>
      </w:r>
    </w:p>
    <w:p w14:paraId="5B44FE4A" w14:textId="77777777" w:rsidR="0010275E" w:rsidRPr="00E45289" w:rsidRDefault="0010275E" w:rsidP="0010275E">
      <w:pPr>
        <w:pStyle w:val="13"/>
        <w:jc w:val="both"/>
        <w:rPr>
          <w:color w:val="auto"/>
        </w:rPr>
      </w:pPr>
      <w:r w:rsidRPr="00E45289">
        <w:rPr>
          <w:color w:val="auto"/>
        </w:rPr>
        <w:t>принимать себя и других, не осуждая;</w:t>
      </w:r>
    </w:p>
    <w:p w14:paraId="00DC46FC" w14:textId="77777777" w:rsidR="0010275E" w:rsidRPr="00E45289" w:rsidRDefault="0010275E" w:rsidP="0010275E">
      <w:pPr>
        <w:pStyle w:val="13"/>
        <w:jc w:val="both"/>
        <w:rPr>
          <w:color w:val="auto"/>
        </w:rPr>
      </w:pPr>
      <w:r w:rsidRPr="00E45289">
        <w:rPr>
          <w:color w:val="auto"/>
        </w:rPr>
        <w:t>открытость себе и другим;</w:t>
      </w:r>
    </w:p>
    <w:p w14:paraId="1D9BECD1" w14:textId="77777777" w:rsidR="0010275E" w:rsidRPr="00E45289" w:rsidRDefault="0010275E" w:rsidP="0010275E">
      <w:pPr>
        <w:pStyle w:val="13"/>
        <w:jc w:val="both"/>
        <w:rPr>
          <w:color w:val="auto"/>
        </w:rPr>
      </w:pPr>
      <w:r w:rsidRPr="00E45289">
        <w:rPr>
          <w:color w:val="auto"/>
        </w:rPr>
        <w:t>осознавать невозможность контролировать всё вокруг.</w:t>
      </w:r>
    </w:p>
    <w:p w14:paraId="01D8DB68" w14:textId="77777777" w:rsidR="0010275E" w:rsidRPr="00E45289" w:rsidRDefault="0010275E" w:rsidP="0010275E">
      <w:pPr>
        <w:pStyle w:val="13"/>
        <w:jc w:val="both"/>
        <w:rPr>
          <w:color w:val="auto"/>
        </w:rPr>
      </w:pPr>
    </w:p>
    <w:p w14:paraId="7765DCB6" w14:textId="77777777" w:rsidR="0010275E" w:rsidRPr="00E45289" w:rsidRDefault="0010275E" w:rsidP="0010275E">
      <w:pPr>
        <w:pStyle w:val="13"/>
        <w:jc w:val="both"/>
        <w:rPr>
          <w:color w:val="auto"/>
        </w:rPr>
      </w:pPr>
      <w:r w:rsidRPr="00E45289">
        <w:rPr>
          <w:color w:val="auto"/>
        </w:rPr>
        <w:t>ПРЕДМЕТНЫЕ РЕЗУЛЬТАТЫ</w:t>
      </w:r>
    </w:p>
    <w:p w14:paraId="19D135F5" w14:textId="77777777" w:rsidR="0010275E" w:rsidRPr="00E45289" w:rsidRDefault="0010275E" w:rsidP="0010275E">
      <w:pPr>
        <w:pStyle w:val="13"/>
        <w:jc w:val="both"/>
        <w:rPr>
          <w:color w:val="auto"/>
        </w:rPr>
      </w:pPr>
    </w:p>
    <w:p w14:paraId="0A0FC64F" w14:textId="77777777" w:rsidR="0010275E" w:rsidRPr="00E45289" w:rsidRDefault="0010275E" w:rsidP="0010275E">
      <w:pPr>
        <w:pStyle w:val="13"/>
        <w:jc w:val="both"/>
        <w:rPr>
          <w:color w:val="auto"/>
        </w:rPr>
      </w:pPr>
      <w:r w:rsidRPr="00E45289">
        <w:rPr>
          <w:color w:val="auto"/>
        </w:rPr>
        <w:t>6 КЛАСС</w:t>
      </w:r>
    </w:p>
    <w:p w14:paraId="1A37710F" w14:textId="77777777" w:rsidR="0010275E" w:rsidRPr="00E45289" w:rsidRDefault="0010275E" w:rsidP="0010275E">
      <w:pPr>
        <w:pStyle w:val="13"/>
        <w:jc w:val="both"/>
        <w:rPr>
          <w:color w:val="auto"/>
        </w:rPr>
      </w:pPr>
    </w:p>
    <w:p w14:paraId="5BF9144E" w14:textId="77777777" w:rsidR="0010275E" w:rsidRPr="00E45289" w:rsidRDefault="0010275E" w:rsidP="0010275E">
      <w:pPr>
        <w:pStyle w:val="13"/>
        <w:jc w:val="both"/>
        <w:rPr>
          <w:color w:val="auto"/>
        </w:rPr>
      </w:pPr>
      <w:r w:rsidRPr="00E45289">
        <w:rPr>
          <w:color w:val="auto"/>
        </w:rPr>
        <w:t>Человек и его социальное окружение</w:t>
      </w:r>
    </w:p>
    <w:p w14:paraId="7D8CD597" w14:textId="77777777" w:rsidR="0010275E" w:rsidRPr="00E45289" w:rsidRDefault="0010275E" w:rsidP="0010275E">
      <w:pPr>
        <w:pStyle w:val="13"/>
        <w:jc w:val="both"/>
        <w:rPr>
          <w:color w:val="auto"/>
        </w:rPr>
      </w:pPr>
      <w:r w:rsidRPr="00E45289">
        <w:rPr>
          <w:color w:val="auto"/>
        </w:rPr>
        <w:t>•</w:t>
      </w:r>
      <w:r w:rsidRPr="00E45289">
        <w:rPr>
          <w:color w:val="auto"/>
        </w:rPr>
        <w:tab/>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1EEAF938" w14:textId="77777777" w:rsidR="0010275E" w:rsidRPr="00E45289" w:rsidRDefault="0010275E" w:rsidP="0010275E">
      <w:pPr>
        <w:pStyle w:val="13"/>
        <w:jc w:val="both"/>
        <w:rPr>
          <w:color w:val="auto"/>
        </w:rPr>
      </w:pPr>
      <w:r w:rsidRPr="00E45289">
        <w:rPr>
          <w:color w:val="auto"/>
        </w:rPr>
        <w:t>•</w:t>
      </w:r>
      <w:r w:rsidRPr="00E45289">
        <w:rPr>
          <w:color w:val="auto"/>
        </w:rPr>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37679A75"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1C9D4E6D" w14:textId="77777777" w:rsidR="0010275E" w:rsidRPr="00E45289" w:rsidRDefault="0010275E" w:rsidP="0010275E">
      <w:pPr>
        <w:pStyle w:val="13"/>
        <w:jc w:val="both"/>
        <w:rPr>
          <w:color w:val="auto"/>
        </w:rPr>
      </w:pPr>
      <w:r w:rsidRPr="00E45289">
        <w:rPr>
          <w:color w:val="auto"/>
        </w:rPr>
        <w:t>•</w:t>
      </w:r>
      <w:r w:rsidRPr="00E45289">
        <w:rPr>
          <w:color w:val="auto"/>
        </w:rPr>
        <w:tab/>
        <w:t>классифицировать по разным признакам виды деятельности человека, потребности людей;</w:t>
      </w:r>
    </w:p>
    <w:p w14:paraId="59D66FDB" w14:textId="77777777" w:rsidR="0010275E" w:rsidRPr="00E45289" w:rsidRDefault="0010275E" w:rsidP="0010275E">
      <w:pPr>
        <w:pStyle w:val="13"/>
        <w:jc w:val="both"/>
        <w:rPr>
          <w:color w:val="auto"/>
        </w:rPr>
      </w:pPr>
      <w:r w:rsidRPr="00E45289">
        <w:rPr>
          <w:color w:val="auto"/>
        </w:rPr>
        <w:t>•</w:t>
      </w:r>
      <w:r w:rsidRPr="00E45289">
        <w:rPr>
          <w:color w:val="auto"/>
        </w:rPr>
        <w:tab/>
        <w:t>сравнивать понятия «индивид», «индивидуальность», «личность»; свойства человека и животных; виды деятельности (игра, труд, учение);</w:t>
      </w:r>
    </w:p>
    <w:p w14:paraId="128E109C" w14:textId="77777777" w:rsidR="0010275E" w:rsidRPr="00E45289" w:rsidRDefault="0010275E" w:rsidP="0010275E">
      <w:pPr>
        <w:pStyle w:val="13"/>
        <w:jc w:val="both"/>
        <w:rPr>
          <w:color w:val="auto"/>
        </w:rPr>
      </w:pPr>
      <w:r w:rsidRPr="00E45289">
        <w:rPr>
          <w:color w:val="auto"/>
        </w:rPr>
        <w:t>•</w:t>
      </w:r>
      <w:r w:rsidRPr="00E45289">
        <w:rPr>
          <w:color w:val="auto"/>
        </w:rPr>
        <w:tab/>
        <w:t>устанавливать и объяснять взаимосвязи людей в малых группах; целей, способов и результатов деятельности, целей и средств общения;</w:t>
      </w:r>
    </w:p>
    <w:p w14:paraId="6F1FE14C" w14:textId="77777777" w:rsidR="0010275E" w:rsidRPr="00E45289" w:rsidRDefault="0010275E" w:rsidP="0010275E">
      <w:pPr>
        <w:pStyle w:val="13"/>
        <w:jc w:val="both"/>
        <w:rPr>
          <w:color w:val="auto"/>
        </w:rPr>
      </w:pPr>
      <w:r w:rsidRPr="00E45289">
        <w:rPr>
          <w:color w:val="auto"/>
        </w:rPr>
        <w:t>•</w:t>
      </w:r>
      <w:r w:rsidRPr="00E45289">
        <w:rPr>
          <w:color w:val="auto"/>
        </w:rPr>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35131C64" w14:textId="77777777" w:rsidR="0010275E" w:rsidRPr="00E45289" w:rsidRDefault="0010275E" w:rsidP="0010275E">
      <w:pPr>
        <w:pStyle w:val="13"/>
        <w:jc w:val="both"/>
        <w:rPr>
          <w:color w:val="auto"/>
        </w:rPr>
      </w:pPr>
      <w:r w:rsidRPr="00E45289">
        <w:rPr>
          <w:color w:val="auto"/>
        </w:rPr>
        <w:t>•</w:t>
      </w:r>
      <w:r w:rsidRPr="00E45289">
        <w:rPr>
          <w:color w:val="auto"/>
        </w:rPr>
        <w:tab/>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393504DE" w14:textId="77777777" w:rsidR="0010275E" w:rsidRPr="00E45289" w:rsidRDefault="0010275E" w:rsidP="0010275E">
      <w:pPr>
        <w:pStyle w:val="13"/>
        <w:jc w:val="both"/>
        <w:rPr>
          <w:color w:val="auto"/>
        </w:rPr>
      </w:pPr>
      <w:r w:rsidRPr="00E45289">
        <w:rPr>
          <w:color w:val="auto"/>
        </w:rPr>
        <w:t>•</w:t>
      </w:r>
      <w:r w:rsidRPr="00E45289">
        <w:rPr>
          <w:color w:val="auto"/>
        </w:rPr>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420878A3" w14:textId="77777777" w:rsidR="0010275E" w:rsidRPr="00E45289" w:rsidRDefault="0010275E" w:rsidP="0010275E">
      <w:pPr>
        <w:pStyle w:val="13"/>
        <w:jc w:val="both"/>
        <w:rPr>
          <w:color w:val="auto"/>
        </w:rPr>
      </w:pPr>
      <w:r w:rsidRPr="00E45289">
        <w:rPr>
          <w:color w:val="auto"/>
        </w:rPr>
        <w:t>•</w:t>
      </w:r>
      <w:r w:rsidRPr="00E45289">
        <w:rPr>
          <w:color w:val="auto"/>
        </w:rPr>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08E3B3" w14:textId="77777777" w:rsidR="0010275E" w:rsidRPr="00E45289" w:rsidRDefault="0010275E" w:rsidP="0010275E">
      <w:pPr>
        <w:pStyle w:val="13"/>
        <w:jc w:val="both"/>
        <w:rPr>
          <w:color w:val="auto"/>
        </w:rPr>
      </w:pPr>
      <w:r w:rsidRPr="00E45289">
        <w:rPr>
          <w:color w:val="auto"/>
        </w:rPr>
        <w:t>•</w:t>
      </w:r>
      <w:r w:rsidRPr="00E45289">
        <w:rPr>
          <w:color w:val="auto"/>
        </w:rPr>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1425BE" w14:textId="77777777" w:rsidR="0010275E" w:rsidRPr="00E45289" w:rsidRDefault="0010275E" w:rsidP="0010275E">
      <w:pPr>
        <w:pStyle w:val="13"/>
        <w:jc w:val="both"/>
        <w:rPr>
          <w:color w:val="auto"/>
        </w:rPr>
      </w:pPr>
      <w:r w:rsidRPr="00E45289">
        <w:rPr>
          <w:color w:val="auto"/>
        </w:rPr>
        <w:t>•</w:t>
      </w:r>
      <w:r w:rsidRPr="00E45289">
        <w:rPr>
          <w:color w:val="auto"/>
        </w:rPr>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79F8AA15"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3A1F372" w14:textId="77777777" w:rsidR="0010275E" w:rsidRPr="00E45289" w:rsidRDefault="0010275E" w:rsidP="0010275E">
      <w:pPr>
        <w:pStyle w:val="13"/>
        <w:jc w:val="both"/>
        <w:rPr>
          <w:color w:val="auto"/>
        </w:rPr>
      </w:pPr>
      <w:r w:rsidRPr="00E45289">
        <w:rPr>
          <w:color w:val="auto"/>
        </w:rPr>
        <w:t>•</w:t>
      </w:r>
      <w:r w:rsidRPr="00E45289">
        <w:rPr>
          <w:color w:val="auto"/>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7053429" w14:textId="77777777" w:rsidR="0010275E" w:rsidRPr="00E45289" w:rsidRDefault="0010275E" w:rsidP="0010275E">
      <w:pPr>
        <w:pStyle w:val="13"/>
        <w:jc w:val="both"/>
        <w:rPr>
          <w:color w:val="auto"/>
        </w:rPr>
      </w:pPr>
      <w:r w:rsidRPr="00E45289">
        <w:rPr>
          <w:color w:val="auto"/>
        </w:rPr>
        <w:t>•</w:t>
      </w:r>
      <w:r w:rsidRPr="00E45289">
        <w:rPr>
          <w:color w:val="auto"/>
        </w:rPr>
        <w:tab/>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DAEB0E7" w14:textId="77777777" w:rsidR="0010275E" w:rsidRPr="00E45289" w:rsidRDefault="0010275E" w:rsidP="0010275E">
      <w:pPr>
        <w:pStyle w:val="13"/>
        <w:jc w:val="both"/>
        <w:rPr>
          <w:color w:val="auto"/>
        </w:rPr>
      </w:pPr>
      <w:r w:rsidRPr="00E45289">
        <w:rPr>
          <w:color w:val="auto"/>
        </w:rPr>
        <w:t>Общество, в котором мы живём</w:t>
      </w:r>
    </w:p>
    <w:p w14:paraId="61C58DF8" w14:textId="77777777" w:rsidR="0010275E" w:rsidRPr="00E45289" w:rsidRDefault="0010275E" w:rsidP="0010275E">
      <w:pPr>
        <w:pStyle w:val="13"/>
        <w:jc w:val="both"/>
        <w:rPr>
          <w:color w:val="auto"/>
        </w:rPr>
      </w:pPr>
      <w:r w:rsidRPr="00E45289">
        <w:rPr>
          <w:color w:val="auto"/>
        </w:rPr>
        <w:t>•</w:t>
      </w:r>
      <w:r w:rsidRPr="00E45289">
        <w:rPr>
          <w:color w:val="auto"/>
        </w:rPr>
        <w:tab/>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2E44D44" w14:textId="77777777" w:rsidR="0010275E" w:rsidRPr="00E45289" w:rsidRDefault="0010275E" w:rsidP="0010275E">
      <w:pPr>
        <w:pStyle w:val="13"/>
        <w:jc w:val="both"/>
        <w:rPr>
          <w:color w:val="auto"/>
        </w:rPr>
      </w:pPr>
      <w:r w:rsidRPr="00E45289">
        <w:rPr>
          <w:color w:val="auto"/>
        </w:rPr>
        <w:t>•</w:t>
      </w:r>
      <w:r w:rsidRPr="00E45289">
        <w:rPr>
          <w:color w:val="auto"/>
        </w:rPr>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3B75124E" w14:textId="77777777" w:rsidR="0010275E" w:rsidRPr="00E45289" w:rsidRDefault="0010275E" w:rsidP="0010275E">
      <w:pPr>
        <w:pStyle w:val="13"/>
        <w:jc w:val="both"/>
        <w:rPr>
          <w:color w:val="auto"/>
        </w:rPr>
      </w:pPr>
      <w:r w:rsidRPr="00E45289">
        <w:rPr>
          <w:color w:val="auto"/>
        </w:rPr>
        <w:t>•</w:t>
      </w:r>
      <w:r w:rsidRPr="00E45289">
        <w:rPr>
          <w:color w:val="auto"/>
        </w:rPr>
        <w:tab/>
        <w:t>приводить примеры разного положения людей в обществе, видов экономической деятельности, глобальных проблем;</w:t>
      </w:r>
    </w:p>
    <w:p w14:paraId="154C03B2" w14:textId="77777777" w:rsidR="0010275E" w:rsidRPr="00E45289" w:rsidRDefault="0010275E" w:rsidP="0010275E">
      <w:pPr>
        <w:pStyle w:val="13"/>
        <w:jc w:val="both"/>
        <w:rPr>
          <w:color w:val="auto"/>
        </w:rPr>
      </w:pPr>
      <w:r w:rsidRPr="00E45289">
        <w:rPr>
          <w:color w:val="auto"/>
        </w:rPr>
        <w:t>•</w:t>
      </w:r>
      <w:r w:rsidRPr="00E45289">
        <w:rPr>
          <w:color w:val="auto"/>
        </w:rPr>
        <w:tab/>
        <w:t>классифицировать социальные общности и группы;</w:t>
      </w:r>
    </w:p>
    <w:p w14:paraId="20367079" w14:textId="77777777" w:rsidR="0010275E" w:rsidRPr="00E45289" w:rsidRDefault="0010275E" w:rsidP="0010275E">
      <w:pPr>
        <w:pStyle w:val="13"/>
        <w:jc w:val="both"/>
        <w:rPr>
          <w:color w:val="auto"/>
        </w:rPr>
      </w:pPr>
      <w:r w:rsidRPr="00E45289">
        <w:rPr>
          <w:color w:val="auto"/>
        </w:rPr>
        <w:t>•</w:t>
      </w:r>
      <w:r w:rsidRPr="00E45289">
        <w:rPr>
          <w:color w:val="auto"/>
        </w:rPr>
        <w:tab/>
        <w:t>сравнивать социальные общности и группы, положение в об­ществе различных людей; различные формы хозяйствования;</w:t>
      </w:r>
    </w:p>
    <w:p w14:paraId="63859D42" w14:textId="77777777" w:rsidR="0010275E" w:rsidRPr="00E45289" w:rsidRDefault="0010275E" w:rsidP="0010275E">
      <w:pPr>
        <w:pStyle w:val="13"/>
        <w:jc w:val="both"/>
        <w:rPr>
          <w:color w:val="auto"/>
        </w:rPr>
      </w:pPr>
      <w:r w:rsidRPr="00E45289">
        <w:rPr>
          <w:color w:val="auto"/>
        </w:rPr>
        <w:t>•</w:t>
      </w:r>
      <w:r w:rsidRPr="00E45289">
        <w:rPr>
          <w:color w:val="auto"/>
        </w:rPr>
        <w:tab/>
        <w:t>устанавливать взаимодействия общества и природы, человека и общества, деятельности основных участников экономики;</w:t>
      </w:r>
    </w:p>
    <w:p w14:paraId="17EEDBE0" w14:textId="77777777" w:rsidR="0010275E" w:rsidRPr="00E45289" w:rsidRDefault="0010275E" w:rsidP="0010275E">
      <w:pPr>
        <w:pStyle w:val="13"/>
        <w:jc w:val="both"/>
        <w:rPr>
          <w:color w:val="auto"/>
        </w:rPr>
      </w:pPr>
      <w:r w:rsidRPr="00E45289">
        <w:rPr>
          <w:color w:val="auto"/>
        </w:rPr>
        <w:t>•</w:t>
      </w:r>
      <w:r w:rsidRPr="00E45289">
        <w:rPr>
          <w:color w:val="auto"/>
        </w:rPr>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4175CD42" w14:textId="77777777" w:rsidR="0010275E" w:rsidRPr="00E45289" w:rsidRDefault="0010275E" w:rsidP="0010275E">
      <w:pPr>
        <w:pStyle w:val="13"/>
        <w:jc w:val="both"/>
        <w:rPr>
          <w:color w:val="auto"/>
        </w:rPr>
      </w:pPr>
      <w:r w:rsidRPr="00E45289">
        <w:rPr>
          <w:color w:val="auto"/>
        </w:rPr>
        <w:t>•</w:t>
      </w:r>
      <w:r w:rsidRPr="00E45289">
        <w:rPr>
          <w:color w:val="auto"/>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F502F3F" w14:textId="77777777" w:rsidR="0010275E" w:rsidRPr="00E45289" w:rsidRDefault="0010275E" w:rsidP="0010275E">
      <w:pPr>
        <w:pStyle w:val="13"/>
        <w:jc w:val="both"/>
        <w:rPr>
          <w:color w:val="auto"/>
        </w:rPr>
      </w:pPr>
      <w:r w:rsidRPr="00E45289">
        <w:rPr>
          <w:color w:val="auto"/>
        </w:rPr>
        <w:t>•</w:t>
      </w:r>
      <w:r w:rsidRPr="00E45289">
        <w:rPr>
          <w:color w:val="auto"/>
        </w:rPr>
        <w:tab/>
        <w:t xml:space="preserve">решать познавательные и практические задачи (в том числе задачи, </w:t>
      </w:r>
      <w:r w:rsidRPr="00E45289">
        <w:rPr>
          <w:color w:val="auto"/>
        </w:rPr>
        <w:lastRenderedPageBreak/>
        <w:t>отражающие возможности юного гражданина внести свой вклад в решение экологической проблемы);</w:t>
      </w:r>
    </w:p>
    <w:p w14:paraId="22316EA9" w14:textId="77777777" w:rsidR="0010275E" w:rsidRPr="00E45289" w:rsidRDefault="0010275E" w:rsidP="0010275E">
      <w:pPr>
        <w:pStyle w:val="13"/>
        <w:jc w:val="both"/>
        <w:rPr>
          <w:color w:val="auto"/>
        </w:rPr>
      </w:pPr>
      <w:r w:rsidRPr="00E45289">
        <w:rPr>
          <w:color w:val="auto"/>
        </w:rPr>
        <w:t>•</w:t>
      </w:r>
      <w:r w:rsidRPr="00E45289">
        <w:rPr>
          <w:color w:val="auto"/>
        </w:rPr>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D6F1D03" w14:textId="77777777" w:rsidR="0010275E" w:rsidRPr="00E45289" w:rsidRDefault="0010275E" w:rsidP="0010275E">
      <w:pPr>
        <w:pStyle w:val="13"/>
        <w:jc w:val="both"/>
        <w:rPr>
          <w:color w:val="auto"/>
        </w:rPr>
      </w:pPr>
      <w:r w:rsidRPr="00E45289">
        <w:rPr>
          <w:color w:val="auto"/>
        </w:rPr>
        <w:t>•</w:t>
      </w:r>
      <w:r w:rsidRPr="00E45289">
        <w:rPr>
          <w:color w:val="auto"/>
        </w:rPr>
        <w:tab/>
        <w:t>извлекать информацию из разных источников о человеке и обществе, включая информацию о народах России;</w:t>
      </w:r>
    </w:p>
    <w:p w14:paraId="0AB8F135" w14:textId="77777777" w:rsidR="0010275E" w:rsidRPr="00E45289" w:rsidRDefault="0010275E" w:rsidP="0010275E">
      <w:pPr>
        <w:pStyle w:val="13"/>
        <w:jc w:val="both"/>
        <w:rPr>
          <w:color w:val="auto"/>
        </w:rPr>
      </w:pPr>
      <w:r w:rsidRPr="00E45289">
        <w:rPr>
          <w:color w:val="auto"/>
        </w:rPr>
        <w:t>•</w:t>
      </w:r>
      <w:r w:rsidRPr="00E45289">
        <w:rPr>
          <w:color w:val="auto"/>
        </w:rPr>
        <w:tab/>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40A2E0E" w14:textId="77777777" w:rsidR="0010275E" w:rsidRPr="00E45289" w:rsidRDefault="0010275E" w:rsidP="0010275E">
      <w:pPr>
        <w:pStyle w:val="13"/>
        <w:jc w:val="both"/>
        <w:rPr>
          <w:color w:val="auto"/>
        </w:rPr>
      </w:pPr>
      <w:r w:rsidRPr="00E45289">
        <w:rPr>
          <w:color w:val="auto"/>
        </w:rPr>
        <w:t>•</w:t>
      </w:r>
      <w:r w:rsidRPr="00E45289">
        <w:rPr>
          <w:color w:val="auto"/>
        </w:rPr>
        <w:tab/>
        <w:t>оценивать собственные поступки и поведение других людей с точки зрения их соответствия духовным традициям общества;</w:t>
      </w:r>
    </w:p>
    <w:p w14:paraId="4595CAF1" w14:textId="77777777" w:rsidR="0010275E" w:rsidRPr="00E45289" w:rsidRDefault="0010275E" w:rsidP="0010275E">
      <w:pPr>
        <w:pStyle w:val="13"/>
        <w:jc w:val="both"/>
        <w:rPr>
          <w:color w:val="auto"/>
        </w:rPr>
      </w:pPr>
      <w:r w:rsidRPr="00E45289">
        <w:rPr>
          <w:color w:val="auto"/>
        </w:rPr>
        <w:t>•</w:t>
      </w:r>
      <w:r w:rsidRPr="00E45289">
        <w:rPr>
          <w:color w:val="auto"/>
        </w:rPr>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E976322"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0C2D230" w14:textId="77777777" w:rsidR="0010275E" w:rsidRPr="00E45289" w:rsidRDefault="0010275E" w:rsidP="0010275E">
      <w:pPr>
        <w:pStyle w:val="13"/>
        <w:jc w:val="both"/>
        <w:rPr>
          <w:color w:val="auto"/>
        </w:rPr>
      </w:pPr>
    </w:p>
    <w:p w14:paraId="3D06562D" w14:textId="77777777" w:rsidR="0010275E" w:rsidRPr="00E45289" w:rsidRDefault="0010275E" w:rsidP="0010275E">
      <w:pPr>
        <w:pStyle w:val="13"/>
        <w:jc w:val="both"/>
        <w:rPr>
          <w:color w:val="auto"/>
        </w:rPr>
      </w:pPr>
      <w:r w:rsidRPr="00E45289">
        <w:rPr>
          <w:color w:val="auto"/>
        </w:rPr>
        <w:t>7 КЛАСС</w:t>
      </w:r>
    </w:p>
    <w:p w14:paraId="3724D4EA" w14:textId="77777777" w:rsidR="0010275E" w:rsidRPr="00E45289" w:rsidRDefault="0010275E" w:rsidP="0010275E">
      <w:pPr>
        <w:pStyle w:val="13"/>
        <w:jc w:val="both"/>
        <w:rPr>
          <w:color w:val="auto"/>
        </w:rPr>
      </w:pPr>
    </w:p>
    <w:p w14:paraId="1B08E34F" w14:textId="77777777" w:rsidR="0010275E" w:rsidRPr="00E45289" w:rsidRDefault="0010275E" w:rsidP="0010275E">
      <w:pPr>
        <w:pStyle w:val="13"/>
        <w:jc w:val="both"/>
        <w:rPr>
          <w:color w:val="auto"/>
        </w:rPr>
      </w:pPr>
      <w:r w:rsidRPr="00E45289">
        <w:rPr>
          <w:color w:val="auto"/>
        </w:rPr>
        <w:t>Социальные ценности и нормы</w:t>
      </w:r>
    </w:p>
    <w:p w14:paraId="3F05206C" w14:textId="77777777" w:rsidR="0010275E" w:rsidRPr="00E45289" w:rsidRDefault="0010275E" w:rsidP="0010275E">
      <w:pPr>
        <w:pStyle w:val="13"/>
        <w:jc w:val="both"/>
        <w:rPr>
          <w:color w:val="auto"/>
        </w:rPr>
      </w:pPr>
      <w:r w:rsidRPr="00E45289">
        <w:rPr>
          <w:color w:val="auto"/>
        </w:rPr>
        <w:t>•</w:t>
      </w:r>
      <w:r w:rsidRPr="00E45289">
        <w:rPr>
          <w:color w:val="auto"/>
        </w:rPr>
        <w:tab/>
        <w:t>осваивать и применять знания о социальных ценностях; о содержании и значении социальных норм, регулирующих общественные отношения;</w:t>
      </w:r>
    </w:p>
    <w:p w14:paraId="42B99717" w14:textId="77777777" w:rsidR="0010275E" w:rsidRPr="00E45289" w:rsidRDefault="0010275E" w:rsidP="0010275E">
      <w:pPr>
        <w:pStyle w:val="13"/>
        <w:jc w:val="both"/>
        <w:rPr>
          <w:color w:val="auto"/>
        </w:rPr>
      </w:pPr>
      <w:r w:rsidRPr="00E45289">
        <w:rPr>
          <w:color w:val="auto"/>
        </w:rPr>
        <w:t>•</w:t>
      </w:r>
      <w:r w:rsidRPr="00E45289">
        <w:rPr>
          <w:color w:val="auto"/>
        </w:rPr>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64E62E9C" w14:textId="77777777" w:rsidR="0010275E" w:rsidRPr="00E45289" w:rsidRDefault="0010275E" w:rsidP="0010275E">
      <w:pPr>
        <w:pStyle w:val="13"/>
        <w:jc w:val="both"/>
        <w:rPr>
          <w:color w:val="auto"/>
        </w:rPr>
      </w:pPr>
      <w:r w:rsidRPr="00E45289">
        <w:rPr>
          <w:color w:val="auto"/>
        </w:rPr>
        <w:t>•</w:t>
      </w:r>
      <w:r w:rsidRPr="00E45289">
        <w:rPr>
          <w:color w:val="auto"/>
        </w:rPr>
        <w:tab/>
        <w:t>приводить примеры гражданственности и патриотизма; ситуаций морального выбора; ситуаций, регулируемых различными видами социальных норм;</w:t>
      </w:r>
    </w:p>
    <w:p w14:paraId="6D970E08" w14:textId="77777777" w:rsidR="0010275E" w:rsidRPr="00E45289" w:rsidRDefault="0010275E" w:rsidP="0010275E">
      <w:pPr>
        <w:pStyle w:val="13"/>
        <w:jc w:val="both"/>
        <w:rPr>
          <w:color w:val="auto"/>
        </w:rPr>
      </w:pPr>
      <w:r w:rsidRPr="00E45289">
        <w:rPr>
          <w:color w:val="auto"/>
        </w:rPr>
        <w:t>•</w:t>
      </w:r>
      <w:r w:rsidRPr="00E45289">
        <w:rPr>
          <w:color w:val="auto"/>
        </w:rPr>
        <w:tab/>
        <w:t>классифицировать социальные нормы, их существенные признаки и элементы;</w:t>
      </w:r>
    </w:p>
    <w:p w14:paraId="5702304E" w14:textId="77777777" w:rsidR="0010275E" w:rsidRPr="00E45289" w:rsidRDefault="0010275E" w:rsidP="0010275E">
      <w:pPr>
        <w:pStyle w:val="13"/>
        <w:jc w:val="both"/>
        <w:rPr>
          <w:color w:val="auto"/>
        </w:rPr>
      </w:pPr>
      <w:r w:rsidRPr="00E45289">
        <w:rPr>
          <w:color w:val="auto"/>
        </w:rPr>
        <w:t>•</w:t>
      </w:r>
      <w:r w:rsidRPr="00E45289">
        <w:rPr>
          <w:color w:val="auto"/>
        </w:rPr>
        <w:tab/>
        <w:t>сравнивать отдельные виды социальных норм;</w:t>
      </w:r>
    </w:p>
    <w:p w14:paraId="0A0413A7"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устанавливать и объяснять влияние социальных норм на общество и человека;</w:t>
      </w:r>
    </w:p>
    <w:p w14:paraId="5972B60C" w14:textId="77777777" w:rsidR="0010275E" w:rsidRPr="00E45289" w:rsidRDefault="0010275E" w:rsidP="0010275E">
      <w:pPr>
        <w:pStyle w:val="13"/>
        <w:jc w:val="both"/>
        <w:rPr>
          <w:color w:val="auto"/>
        </w:rPr>
      </w:pPr>
      <w:r w:rsidRPr="00E45289">
        <w:rPr>
          <w:color w:val="auto"/>
        </w:rPr>
        <w:t>•</w:t>
      </w:r>
      <w:r w:rsidRPr="00E45289">
        <w:rPr>
          <w:color w:val="auto"/>
        </w:rPr>
        <w:tab/>
        <w:t>использовать полученные знания для объяснения (устного и письменного) сущности социальных норм;</w:t>
      </w:r>
    </w:p>
    <w:p w14:paraId="20BED609" w14:textId="77777777" w:rsidR="0010275E" w:rsidRPr="00E45289" w:rsidRDefault="0010275E" w:rsidP="0010275E">
      <w:pPr>
        <w:pStyle w:val="13"/>
        <w:jc w:val="both"/>
        <w:rPr>
          <w:color w:val="auto"/>
        </w:rPr>
      </w:pPr>
      <w:r w:rsidRPr="00E45289">
        <w:rPr>
          <w:color w:val="auto"/>
        </w:rPr>
        <w:t>•</w:t>
      </w:r>
      <w:r w:rsidRPr="00E45289">
        <w:rPr>
          <w:color w:val="auto"/>
        </w:rPr>
        <w:tab/>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425CB6B" w14:textId="77777777" w:rsidR="0010275E" w:rsidRPr="00E45289" w:rsidRDefault="0010275E" w:rsidP="0010275E">
      <w:pPr>
        <w:pStyle w:val="13"/>
        <w:jc w:val="both"/>
        <w:rPr>
          <w:color w:val="auto"/>
        </w:rPr>
      </w:pPr>
      <w:r w:rsidRPr="00E45289">
        <w:rPr>
          <w:color w:val="auto"/>
        </w:rPr>
        <w:t>•</w:t>
      </w:r>
      <w:r w:rsidRPr="00E45289">
        <w:rPr>
          <w:color w:val="auto"/>
        </w:rPr>
        <w:tab/>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8F9B1E5" w14:textId="77777777" w:rsidR="0010275E" w:rsidRPr="00E45289" w:rsidRDefault="0010275E" w:rsidP="0010275E">
      <w:pPr>
        <w:pStyle w:val="13"/>
        <w:jc w:val="both"/>
        <w:rPr>
          <w:color w:val="auto"/>
        </w:rPr>
      </w:pPr>
      <w:r w:rsidRPr="00E45289">
        <w:rPr>
          <w:color w:val="auto"/>
        </w:rPr>
        <w:t>•</w:t>
      </w:r>
      <w:r w:rsidRPr="00E45289">
        <w:rPr>
          <w:color w:val="auto"/>
        </w:rPr>
        <w:tab/>
        <w:t>овладевать смысловым чтением текстов обществоведческой тематики, касающихся гуманизма, гражданственности, патриотизма;</w:t>
      </w:r>
    </w:p>
    <w:p w14:paraId="2E2A78DB" w14:textId="77777777" w:rsidR="0010275E" w:rsidRPr="00E45289" w:rsidRDefault="0010275E" w:rsidP="0010275E">
      <w:pPr>
        <w:pStyle w:val="13"/>
        <w:jc w:val="both"/>
        <w:rPr>
          <w:color w:val="auto"/>
        </w:rPr>
      </w:pPr>
      <w:r w:rsidRPr="00E45289">
        <w:rPr>
          <w:color w:val="auto"/>
        </w:rPr>
        <w:t>•</w:t>
      </w:r>
      <w:r w:rsidRPr="00E45289">
        <w:rPr>
          <w:color w:val="auto"/>
        </w:rPr>
        <w:tab/>
        <w:t>извлекать информацию из разных источников о принципах и нормах морали, проблеме морального выбора;</w:t>
      </w:r>
    </w:p>
    <w:p w14:paraId="2E6B3B28" w14:textId="77777777" w:rsidR="0010275E" w:rsidRPr="00E45289" w:rsidRDefault="0010275E" w:rsidP="0010275E">
      <w:pPr>
        <w:pStyle w:val="13"/>
        <w:jc w:val="both"/>
        <w:rPr>
          <w:color w:val="auto"/>
        </w:rPr>
      </w:pPr>
      <w:r w:rsidRPr="00E45289">
        <w:rPr>
          <w:color w:val="auto"/>
        </w:rPr>
        <w:t>•</w:t>
      </w:r>
      <w:r w:rsidRPr="00E45289">
        <w:rPr>
          <w:color w:val="auto"/>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2C93FF3" w14:textId="77777777" w:rsidR="0010275E" w:rsidRPr="00E45289" w:rsidRDefault="0010275E" w:rsidP="0010275E">
      <w:pPr>
        <w:pStyle w:val="13"/>
        <w:jc w:val="both"/>
        <w:rPr>
          <w:color w:val="auto"/>
        </w:rPr>
      </w:pPr>
      <w:r w:rsidRPr="00E45289">
        <w:rPr>
          <w:color w:val="auto"/>
        </w:rPr>
        <w:t>•</w:t>
      </w:r>
      <w:r w:rsidRPr="00E45289">
        <w:rPr>
          <w:color w:val="auto"/>
        </w:rPr>
        <w:tab/>
        <w:t>оценивать собственные поступки, поведение людей с точки зрения их соответствия нормам морали;</w:t>
      </w:r>
    </w:p>
    <w:p w14:paraId="5DA745FC"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о социальных нормах в повседневной жизни; </w:t>
      </w:r>
    </w:p>
    <w:p w14:paraId="7534C649" w14:textId="77777777" w:rsidR="0010275E" w:rsidRPr="00E45289" w:rsidRDefault="0010275E" w:rsidP="0010275E">
      <w:pPr>
        <w:pStyle w:val="13"/>
        <w:jc w:val="both"/>
        <w:rPr>
          <w:color w:val="auto"/>
        </w:rPr>
      </w:pPr>
      <w:r w:rsidRPr="00E45289">
        <w:rPr>
          <w:color w:val="auto"/>
        </w:rPr>
        <w:t>•</w:t>
      </w:r>
      <w:r w:rsidRPr="00E45289">
        <w:rPr>
          <w:color w:val="auto"/>
        </w:rPr>
        <w:tab/>
        <w:t>самостоятельно заполнять форму (в том числе электронную) и составлять простейший документ (заявление);</w:t>
      </w:r>
    </w:p>
    <w:p w14:paraId="04A7D463"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58B82CD" w14:textId="77777777" w:rsidR="0010275E" w:rsidRPr="00E45289" w:rsidRDefault="0010275E" w:rsidP="0010275E">
      <w:pPr>
        <w:pStyle w:val="13"/>
        <w:jc w:val="both"/>
        <w:rPr>
          <w:color w:val="auto"/>
        </w:rPr>
      </w:pPr>
      <w:r w:rsidRPr="00E45289">
        <w:rPr>
          <w:color w:val="auto"/>
        </w:rPr>
        <w:t>Человек как участник правовых отношений</w:t>
      </w:r>
    </w:p>
    <w:p w14:paraId="4425CC16" w14:textId="77777777" w:rsidR="0010275E" w:rsidRPr="00E45289" w:rsidRDefault="0010275E" w:rsidP="0010275E">
      <w:pPr>
        <w:pStyle w:val="13"/>
        <w:jc w:val="both"/>
        <w:rPr>
          <w:color w:val="auto"/>
        </w:rPr>
      </w:pPr>
      <w:r w:rsidRPr="00E45289">
        <w:rPr>
          <w:color w:val="auto"/>
        </w:rPr>
        <w:t>•</w:t>
      </w:r>
      <w:r w:rsidRPr="00E45289">
        <w:rPr>
          <w:color w:val="auto"/>
        </w:rPr>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9134B1F" w14:textId="77777777" w:rsidR="0010275E" w:rsidRPr="00E45289" w:rsidRDefault="0010275E" w:rsidP="0010275E">
      <w:pPr>
        <w:pStyle w:val="13"/>
        <w:jc w:val="both"/>
        <w:rPr>
          <w:color w:val="auto"/>
        </w:rPr>
      </w:pPr>
      <w:r w:rsidRPr="00E45289">
        <w:rPr>
          <w:color w:val="auto"/>
        </w:rPr>
        <w:t>•</w:t>
      </w:r>
      <w:r w:rsidRPr="00E45289">
        <w:rPr>
          <w:color w:val="auto"/>
        </w:rPr>
        <w:tab/>
        <w:t xml:space="preserve">характеризовать </w:t>
      </w:r>
      <w:proofErr w:type="gramStart"/>
      <w:r w:rsidRPr="00E45289">
        <w:rPr>
          <w:color w:val="auto"/>
        </w:rPr>
        <w:t>право</w:t>
      </w:r>
      <w:proofErr w:type="gramEnd"/>
      <w:r w:rsidRPr="00E45289">
        <w:rPr>
          <w:color w:val="auto"/>
        </w:rPr>
        <w:t xml:space="preserve"> как регулятор общественных отношений, </w:t>
      </w:r>
      <w:r w:rsidRPr="00E45289">
        <w:rPr>
          <w:color w:val="auto"/>
        </w:rPr>
        <w:lastRenderedPageBreak/>
        <w:t>конституционные права и обязанности гражданина Российской Федерации, права ребёнка в Российской Федерации;</w:t>
      </w:r>
    </w:p>
    <w:p w14:paraId="7435CA03" w14:textId="77777777" w:rsidR="0010275E" w:rsidRPr="00E45289" w:rsidRDefault="0010275E" w:rsidP="0010275E">
      <w:pPr>
        <w:pStyle w:val="13"/>
        <w:jc w:val="both"/>
        <w:rPr>
          <w:color w:val="auto"/>
        </w:rPr>
      </w:pPr>
      <w:r w:rsidRPr="00E45289">
        <w:rPr>
          <w:color w:val="auto"/>
        </w:rPr>
        <w:t>•</w:t>
      </w:r>
      <w:r w:rsidRPr="00E45289">
        <w:rPr>
          <w:color w:val="auto"/>
        </w:rPr>
        <w:tab/>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E93C8B4" w14:textId="77777777" w:rsidR="0010275E" w:rsidRPr="00E45289" w:rsidRDefault="0010275E" w:rsidP="0010275E">
      <w:pPr>
        <w:pStyle w:val="13"/>
        <w:jc w:val="both"/>
        <w:rPr>
          <w:color w:val="auto"/>
        </w:rPr>
      </w:pPr>
      <w:r w:rsidRPr="00E45289">
        <w:rPr>
          <w:color w:val="auto"/>
        </w:rPr>
        <w:t>•</w:t>
      </w:r>
      <w:r w:rsidRPr="00E45289">
        <w:rPr>
          <w:color w:val="auto"/>
        </w:rPr>
        <w:tab/>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168785B9" w14:textId="77777777" w:rsidR="0010275E" w:rsidRPr="00E45289" w:rsidRDefault="0010275E" w:rsidP="0010275E">
      <w:pPr>
        <w:pStyle w:val="13"/>
        <w:jc w:val="both"/>
        <w:rPr>
          <w:color w:val="auto"/>
        </w:rPr>
      </w:pPr>
      <w:r w:rsidRPr="00E45289">
        <w:rPr>
          <w:color w:val="auto"/>
        </w:rPr>
        <w:t>•</w:t>
      </w:r>
      <w:r w:rsidRPr="00E45289">
        <w:rPr>
          <w:color w:val="auto"/>
        </w:rPr>
        <w:tab/>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821C5FF" w14:textId="77777777" w:rsidR="0010275E" w:rsidRPr="00E45289" w:rsidRDefault="0010275E" w:rsidP="0010275E">
      <w:pPr>
        <w:pStyle w:val="13"/>
        <w:jc w:val="both"/>
        <w:rPr>
          <w:color w:val="auto"/>
        </w:rPr>
      </w:pPr>
      <w:r w:rsidRPr="00E45289">
        <w:rPr>
          <w:color w:val="auto"/>
        </w:rPr>
        <w:t>•</w:t>
      </w:r>
      <w:r w:rsidRPr="00E45289">
        <w:rPr>
          <w:color w:val="auto"/>
        </w:rPr>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2B5C5E3"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E45289">
        <w:rPr>
          <w:color w:val="auto"/>
        </w:rPr>
        <w:t>для несовершеннолетнего социальных ролей</w:t>
      </w:r>
      <w:proofErr w:type="gramEnd"/>
      <w:r w:rsidRPr="00E45289">
        <w:rPr>
          <w:color w:val="auto"/>
        </w:rPr>
        <w:t xml:space="preserve"> (члена семьи, учащегося, члена ученической общественной организации); </w:t>
      </w:r>
    </w:p>
    <w:p w14:paraId="42759824" w14:textId="77777777" w:rsidR="0010275E" w:rsidRPr="00E45289" w:rsidRDefault="0010275E" w:rsidP="0010275E">
      <w:pPr>
        <w:pStyle w:val="13"/>
        <w:jc w:val="both"/>
        <w:rPr>
          <w:color w:val="auto"/>
        </w:rPr>
      </w:pPr>
      <w:r w:rsidRPr="00E45289">
        <w:rPr>
          <w:color w:val="auto"/>
        </w:rPr>
        <w:t>•</w:t>
      </w:r>
      <w:r w:rsidRPr="00E45289">
        <w:rPr>
          <w:color w:val="auto"/>
        </w:rPr>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45A6E87" w14:textId="77777777" w:rsidR="0010275E" w:rsidRPr="00E45289" w:rsidRDefault="0010275E" w:rsidP="0010275E">
      <w:pPr>
        <w:pStyle w:val="13"/>
        <w:jc w:val="both"/>
        <w:rPr>
          <w:color w:val="auto"/>
        </w:rPr>
      </w:pPr>
      <w:r w:rsidRPr="00E45289">
        <w:rPr>
          <w:color w:val="auto"/>
        </w:rPr>
        <w:t>•</w:t>
      </w:r>
      <w:r w:rsidRPr="00E45289">
        <w:rPr>
          <w:color w:val="auto"/>
        </w:rPr>
        <w:tab/>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E45289">
        <w:rPr>
          <w:color w:val="auto"/>
        </w:rPr>
        <w:t>для несовершеннолетнего социальных ролей</w:t>
      </w:r>
      <w:proofErr w:type="gramEnd"/>
      <w:r w:rsidRPr="00E45289">
        <w:rPr>
          <w:color w:val="auto"/>
        </w:rPr>
        <w:t xml:space="preserve"> (члена семьи, учащегося, члена ученической общественной организации); </w:t>
      </w:r>
    </w:p>
    <w:p w14:paraId="0C4EF588" w14:textId="77777777" w:rsidR="0010275E" w:rsidRPr="00E45289" w:rsidRDefault="0010275E" w:rsidP="0010275E">
      <w:pPr>
        <w:pStyle w:val="13"/>
        <w:jc w:val="both"/>
        <w:rPr>
          <w:color w:val="auto"/>
        </w:rPr>
      </w:pPr>
      <w:r w:rsidRPr="00E45289">
        <w:rPr>
          <w:color w:val="auto"/>
        </w:rPr>
        <w:t>•</w:t>
      </w:r>
      <w:r w:rsidRPr="00E45289">
        <w:rPr>
          <w:color w:val="auto"/>
        </w:rPr>
        <w:tab/>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w:t>
      </w:r>
      <w:r w:rsidRPr="00E45289">
        <w:rPr>
          <w:color w:val="auto"/>
        </w:rPr>
        <w:lastRenderedPageBreak/>
        <w:t xml:space="preserve">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4C2E16A1" w14:textId="77777777" w:rsidR="0010275E" w:rsidRPr="00E45289" w:rsidRDefault="0010275E" w:rsidP="0010275E">
      <w:pPr>
        <w:pStyle w:val="13"/>
        <w:jc w:val="both"/>
        <w:rPr>
          <w:color w:val="auto"/>
        </w:rPr>
      </w:pPr>
      <w:r w:rsidRPr="00E45289">
        <w:rPr>
          <w:color w:val="auto"/>
        </w:rPr>
        <w:t>•</w:t>
      </w:r>
      <w:r w:rsidRPr="00E45289">
        <w:rPr>
          <w:color w:val="auto"/>
        </w:rPr>
        <w:tab/>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F270F7C" w14:textId="77777777" w:rsidR="0010275E" w:rsidRPr="00E45289" w:rsidRDefault="0010275E" w:rsidP="0010275E">
      <w:pPr>
        <w:pStyle w:val="13"/>
        <w:jc w:val="both"/>
        <w:rPr>
          <w:color w:val="auto"/>
        </w:rPr>
      </w:pPr>
      <w:r w:rsidRPr="00E45289">
        <w:rPr>
          <w:color w:val="auto"/>
        </w:rPr>
        <w:t>•</w:t>
      </w:r>
      <w:r w:rsidRPr="00E45289">
        <w:rPr>
          <w:color w:val="auto"/>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889B83A" w14:textId="77777777" w:rsidR="0010275E" w:rsidRPr="00E45289" w:rsidRDefault="0010275E" w:rsidP="0010275E">
      <w:pPr>
        <w:pStyle w:val="13"/>
        <w:jc w:val="both"/>
        <w:rPr>
          <w:color w:val="auto"/>
        </w:rPr>
      </w:pPr>
      <w:r w:rsidRPr="00E45289">
        <w:rPr>
          <w:color w:val="auto"/>
        </w:rPr>
        <w:t>•</w:t>
      </w:r>
      <w:r w:rsidRPr="00E45289">
        <w:rPr>
          <w:color w:val="auto"/>
        </w:rPr>
        <w:tab/>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66D5B0B"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7C4A83E4" w14:textId="77777777" w:rsidR="0010275E" w:rsidRPr="00E45289" w:rsidRDefault="0010275E" w:rsidP="0010275E">
      <w:pPr>
        <w:pStyle w:val="13"/>
        <w:jc w:val="both"/>
        <w:rPr>
          <w:color w:val="auto"/>
        </w:rPr>
      </w:pPr>
      <w:r w:rsidRPr="00E45289">
        <w:rPr>
          <w:color w:val="auto"/>
        </w:rPr>
        <w:t>•</w:t>
      </w:r>
      <w:r w:rsidRPr="00E45289">
        <w:rPr>
          <w:color w:val="auto"/>
        </w:rPr>
        <w:tab/>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51B2CC4B"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3544CDC" w14:textId="77777777" w:rsidR="0010275E" w:rsidRPr="00E45289" w:rsidRDefault="0010275E" w:rsidP="0010275E">
      <w:pPr>
        <w:pStyle w:val="13"/>
        <w:jc w:val="both"/>
        <w:rPr>
          <w:color w:val="auto"/>
        </w:rPr>
      </w:pPr>
      <w:r w:rsidRPr="00E45289">
        <w:rPr>
          <w:color w:val="auto"/>
        </w:rPr>
        <w:t>Основы российского права</w:t>
      </w:r>
    </w:p>
    <w:p w14:paraId="6415782D"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26B0318A" w14:textId="77777777" w:rsidR="0010275E" w:rsidRPr="00E45289" w:rsidRDefault="0010275E" w:rsidP="0010275E">
      <w:pPr>
        <w:pStyle w:val="13"/>
        <w:jc w:val="both"/>
        <w:rPr>
          <w:color w:val="auto"/>
        </w:rPr>
      </w:pPr>
      <w:r w:rsidRPr="00E45289">
        <w:rPr>
          <w:color w:val="auto"/>
        </w:rPr>
        <w:t>•</w:t>
      </w:r>
      <w:r w:rsidRPr="00E45289">
        <w:rPr>
          <w:color w:val="auto"/>
        </w:rPr>
        <w:tab/>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506930C8" w14:textId="77777777" w:rsidR="0010275E" w:rsidRPr="00E45289" w:rsidRDefault="0010275E" w:rsidP="0010275E">
      <w:pPr>
        <w:pStyle w:val="13"/>
        <w:jc w:val="both"/>
        <w:rPr>
          <w:color w:val="auto"/>
        </w:rPr>
      </w:pPr>
      <w:r w:rsidRPr="00E45289">
        <w:rPr>
          <w:color w:val="auto"/>
        </w:rPr>
        <w:t>•</w:t>
      </w:r>
      <w:r w:rsidRPr="00E45289">
        <w:rPr>
          <w:color w:val="auto"/>
        </w:rPr>
        <w:tab/>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6E814497" w14:textId="77777777" w:rsidR="0010275E" w:rsidRPr="00E45289" w:rsidRDefault="0010275E" w:rsidP="0010275E">
      <w:pPr>
        <w:pStyle w:val="13"/>
        <w:jc w:val="both"/>
        <w:rPr>
          <w:color w:val="auto"/>
        </w:rPr>
      </w:pPr>
      <w:r w:rsidRPr="00E45289">
        <w:rPr>
          <w:color w:val="auto"/>
        </w:rPr>
        <w:t>•</w:t>
      </w:r>
      <w:r w:rsidRPr="00E45289">
        <w:rPr>
          <w:color w:val="auto"/>
        </w:rPr>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031502F" w14:textId="77777777" w:rsidR="0010275E" w:rsidRPr="00E45289" w:rsidRDefault="0010275E" w:rsidP="0010275E">
      <w:pPr>
        <w:pStyle w:val="13"/>
        <w:jc w:val="both"/>
        <w:rPr>
          <w:color w:val="auto"/>
        </w:rPr>
      </w:pPr>
      <w:r w:rsidRPr="00E45289">
        <w:rPr>
          <w:color w:val="auto"/>
        </w:rPr>
        <w:t>•</w:t>
      </w:r>
      <w:r w:rsidRPr="00E45289">
        <w:rPr>
          <w:color w:val="auto"/>
        </w:rPr>
        <w:tab/>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EDE1AAE" w14:textId="77777777" w:rsidR="0010275E" w:rsidRPr="00E45289" w:rsidRDefault="0010275E" w:rsidP="0010275E">
      <w:pPr>
        <w:pStyle w:val="13"/>
        <w:jc w:val="both"/>
        <w:rPr>
          <w:color w:val="auto"/>
        </w:rPr>
      </w:pPr>
      <w:r w:rsidRPr="00E45289">
        <w:rPr>
          <w:color w:val="auto"/>
        </w:rPr>
        <w:t>•</w:t>
      </w:r>
      <w:r w:rsidRPr="00E45289">
        <w:rPr>
          <w:color w:val="auto"/>
        </w:rPr>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9B24594"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w:t>
      </w:r>
      <w:r w:rsidRPr="00E45289">
        <w:rPr>
          <w:color w:val="auto"/>
        </w:rPr>
        <w:lastRenderedPageBreak/>
        <w:t xml:space="preserve">необходимости противостоять им; </w:t>
      </w:r>
    </w:p>
    <w:p w14:paraId="6723F35D" w14:textId="77777777" w:rsidR="0010275E" w:rsidRPr="00E45289" w:rsidRDefault="0010275E" w:rsidP="0010275E">
      <w:pPr>
        <w:pStyle w:val="13"/>
        <w:jc w:val="both"/>
        <w:rPr>
          <w:color w:val="auto"/>
        </w:rPr>
      </w:pPr>
      <w:r w:rsidRPr="00E45289">
        <w:rPr>
          <w:color w:val="auto"/>
        </w:rPr>
        <w:t>•</w:t>
      </w:r>
      <w:r w:rsidRPr="00E45289">
        <w:rPr>
          <w:color w:val="auto"/>
        </w:rPr>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93C2441" w14:textId="77777777" w:rsidR="0010275E" w:rsidRPr="00E45289" w:rsidRDefault="0010275E" w:rsidP="0010275E">
      <w:pPr>
        <w:pStyle w:val="13"/>
        <w:jc w:val="both"/>
        <w:rPr>
          <w:color w:val="auto"/>
        </w:rPr>
      </w:pPr>
      <w:r w:rsidRPr="00E45289">
        <w:rPr>
          <w:color w:val="auto"/>
        </w:rPr>
        <w:t>•</w:t>
      </w:r>
      <w:r w:rsidRPr="00E45289">
        <w:rPr>
          <w:color w:val="auto"/>
        </w:rPr>
        <w:tab/>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347B9EA" w14:textId="77777777" w:rsidR="0010275E" w:rsidRPr="00E45289" w:rsidRDefault="0010275E" w:rsidP="0010275E">
      <w:pPr>
        <w:pStyle w:val="13"/>
        <w:jc w:val="both"/>
        <w:rPr>
          <w:color w:val="auto"/>
        </w:rPr>
      </w:pPr>
      <w:r w:rsidRPr="00E45289">
        <w:rPr>
          <w:color w:val="auto"/>
        </w:rPr>
        <w:t>•</w:t>
      </w:r>
      <w:r w:rsidRPr="00E45289">
        <w:rPr>
          <w:color w:val="auto"/>
        </w:rPr>
        <w:tab/>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31B419DB"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550A3D9" w14:textId="77777777" w:rsidR="0010275E" w:rsidRPr="00E45289" w:rsidRDefault="0010275E" w:rsidP="0010275E">
      <w:pPr>
        <w:pStyle w:val="13"/>
        <w:jc w:val="both"/>
        <w:rPr>
          <w:color w:val="auto"/>
        </w:rPr>
      </w:pPr>
      <w:r w:rsidRPr="00E45289">
        <w:rPr>
          <w:color w:val="auto"/>
        </w:rPr>
        <w:t>•</w:t>
      </w:r>
      <w:r w:rsidRPr="00E45289">
        <w:rPr>
          <w:color w:val="auto"/>
        </w:rPr>
        <w:tab/>
        <w:t xml:space="preserve">анализировать, обобщать, систематизировать, оценивать ­социальную информацию из адаптированных </w:t>
      </w:r>
      <w:proofErr w:type="gramStart"/>
      <w:r w:rsidRPr="00E45289">
        <w:rPr>
          <w:color w:val="auto"/>
        </w:rPr>
        <w:t>источников(</w:t>
      </w:r>
      <w:proofErr w:type="gramEnd"/>
      <w:r w:rsidRPr="00E45289">
        <w:rPr>
          <w:color w:val="auto"/>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61AAABFF" w14:textId="77777777" w:rsidR="0010275E" w:rsidRPr="00E45289" w:rsidRDefault="0010275E" w:rsidP="0010275E">
      <w:pPr>
        <w:pStyle w:val="13"/>
        <w:jc w:val="both"/>
        <w:rPr>
          <w:color w:val="auto"/>
        </w:rPr>
      </w:pPr>
      <w:r w:rsidRPr="00E45289">
        <w:rPr>
          <w:color w:val="auto"/>
        </w:rPr>
        <w:t>•</w:t>
      </w:r>
      <w:r w:rsidRPr="00E45289">
        <w:rPr>
          <w:color w:val="auto"/>
        </w:rPr>
        <w:tab/>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B95529D"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w:t>
      </w:r>
      <w:r w:rsidRPr="00E45289">
        <w:rPr>
          <w:color w:val="auto"/>
        </w:rPr>
        <w:lastRenderedPageBreak/>
        <w:t>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A8F5056" w14:textId="77777777" w:rsidR="0010275E" w:rsidRPr="00E45289" w:rsidRDefault="0010275E" w:rsidP="0010275E">
      <w:pPr>
        <w:pStyle w:val="13"/>
        <w:jc w:val="both"/>
        <w:rPr>
          <w:color w:val="auto"/>
        </w:rPr>
      </w:pPr>
      <w:r w:rsidRPr="00E45289">
        <w:rPr>
          <w:color w:val="auto"/>
        </w:rPr>
        <w:t>•</w:t>
      </w:r>
      <w:r w:rsidRPr="00E45289">
        <w:rPr>
          <w:color w:val="auto"/>
        </w:rPr>
        <w:tab/>
        <w:t>самостоятельно заполнять форму (в том числе электронную) и составлять простейший документ (заявление о приёме на работу);</w:t>
      </w:r>
    </w:p>
    <w:p w14:paraId="4709E475"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18E47F3" w14:textId="77777777" w:rsidR="0010275E" w:rsidRPr="00E45289" w:rsidRDefault="0010275E" w:rsidP="0010275E">
      <w:pPr>
        <w:pStyle w:val="13"/>
        <w:jc w:val="both"/>
        <w:rPr>
          <w:color w:val="auto"/>
        </w:rPr>
      </w:pPr>
    </w:p>
    <w:p w14:paraId="2A6B2140" w14:textId="77777777" w:rsidR="0010275E" w:rsidRPr="00E45289" w:rsidRDefault="0010275E" w:rsidP="0010275E">
      <w:pPr>
        <w:pStyle w:val="13"/>
        <w:jc w:val="both"/>
        <w:rPr>
          <w:color w:val="auto"/>
        </w:rPr>
      </w:pPr>
      <w:r w:rsidRPr="00E45289">
        <w:rPr>
          <w:color w:val="auto"/>
        </w:rPr>
        <w:t>8 КЛАСС</w:t>
      </w:r>
    </w:p>
    <w:p w14:paraId="6AE76445" w14:textId="77777777" w:rsidR="0010275E" w:rsidRPr="00E45289" w:rsidRDefault="0010275E" w:rsidP="0010275E">
      <w:pPr>
        <w:pStyle w:val="13"/>
        <w:jc w:val="both"/>
        <w:rPr>
          <w:color w:val="auto"/>
        </w:rPr>
      </w:pPr>
    </w:p>
    <w:p w14:paraId="49FEAAF8" w14:textId="77777777" w:rsidR="0010275E" w:rsidRPr="00E45289" w:rsidRDefault="0010275E" w:rsidP="0010275E">
      <w:pPr>
        <w:pStyle w:val="13"/>
        <w:jc w:val="both"/>
        <w:rPr>
          <w:color w:val="auto"/>
        </w:rPr>
      </w:pPr>
      <w:r w:rsidRPr="00E45289">
        <w:rPr>
          <w:color w:val="auto"/>
        </w:rPr>
        <w:t>Человек в экономических отношениях</w:t>
      </w:r>
    </w:p>
    <w:p w14:paraId="49F1C855" w14:textId="77777777" w:rsidR="0010275E" w:rsidRPr="00E45289" w:rsidRDefault="0010275E" w:rsidP="0010275E">
      <w:pPr>
        <w:pStyle w:val="13"/>
        <w:jc w:val="both"/>
        <w:rPr>
          <w:color w:val="auto"/>
        </w:rPr>
      </w:pPr>
      <w:r w:rsidRPr="00E45289">
        <w:rPr>
          <w:color w:val="auto"/>
        </w:rPr>
        <w:t>•</w:t>
      </w:r>
      <w:r w:rsidRPr="00E45289">
        <w:rPr>
          <w:color w:val="auto"/>
        </w:rPr>
        <w:tab/>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B9F2F5B" w14:textId="77777777" w:rsidR="0010275E" w:rsidRPr="00E45289" w:rsidRDefault="0010275E" w:rsidP="0010275E">
      <w:pPr>
        <w:pStyle w:val="13"/>
        <w:jc w:val="both"/>
        <w:rPr>
          <w:color w:val="auto"/>
        </w:rPr>
      </w:pPr>
      <w:r w:rsidRPr="00E45289">
        <w:rPr>
          <w:color w:val="auto"/>
        </w:rPr>
        <w:t>•</w:t>
      </w:r>
      <w:r w:rsidRPr="00E45289">
        <w:rPr>
          <w:color w:val="auto"/>
        </w:rPr>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4E8A508" w14:textId="77777777" w:rsidR="0010275E" w:rsidRPr="00E45289" w:rsidRDefault="0010275E" w:rsidP="0010275E">
      <w:pPr>
        <w:pStyle w:val="13"/>
        <w:jc w:val="both"/>
        <w:rPr>
          <w:color w:val="auto"/>
        </w:rPr>
      </w:pPr>
      <w:r w:rsidRPr="00E45289">
        <w:rPr>
          <w:color w:val="auto"/>
        </w:rPr>
        <w:t>•</w:t>
      </w:r>
      <w:r w:rsidRPr="00E45289">
        <w:rPr>
          <w:color w:val="auto"/>
        </w:rPr>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C0FD7C1" w14:textId="77777777" w:rsidR="0010275E" w:rsidRPr="00E45289" w:rsidRDefault="0010275E" w:rsidP="0010275E">
      <w:pPr>
        <w:pStyle w:val="13"/>
        <w:jc w:val="both"/>
        <w:rPr>
          <w:color w:val="auto"/>
        </w:rPr>
      </w:pPr>
      <w:r w:rsidRPr="00E45289">
        <w:rPr>
          <w:color w:val="auto"/>
        </w:rPr>
        <w:t>•</w:t>
      </w:r>
      <w:r w:rsidRPr="00E45289">
        <w:rPr>
          <w:color w:val="auto"/>
        </w:rPr>
        <w:tab/>
        <w:t>классифицировать (в том числе устанавливать существенный признак классификации) механизмы государственного регулирования экономики;</w:t>
      </w:r>
    </w:p>
    <w:p w14:paraId="36D4FBA1" w14:textId="77777777" w:rsidR="0010275E" w:rsidRPr="00E45289" w:rsidRDefault="0010275E" w:rsidP="0010275E">
      <w:pPr>
        <w:pStyle w:val="13"/>
        <w:jc w:val="both"/>
        <w:rPr>
          <w:color w:val="auto"/>
        </w:rPr>
      </w:pPr>
      <w:r w:rsidRPr="00E45289">
        <w:rPr>
          <w:color w:val="auto"/>
        </w:rPr>
        <w:t>•</w:t>
      </w:r>
      <w:r w:rsidRPr="00E45289">
        <w:rPr>
          <w:color w:val="auto"/>
        </w:rPr>
        <w:tab/>
        <w:t xml:space="preserve">сравнивать различные способы хозяйствования; </w:t>
      </w:r>
    </w:p>
    <w:p w14:paraId="23C61459" w14:textId="77777777" w:rsidR="0010275E" w:rsidRPr="00E45289" w:rsidRDefault="0010275E" w:rsidP="0010275E">
      <w:pPr>
        <w:pStyle w:val="13"/>
        <w:jc w:val="both"/>
        <w:rPr>
          <w:color w:val="auto"/>
        </w:rPr>
      </w:pPr>
      <w:r w:rsidRPr="00E45289">
        <w:rPr>
          <w:color w:val="auto"/>
        </w:rPr>
        <w:t>•</w:t>
      </w:r>
      <w:r w:rsidRPr="00E45289">
        <w:rPr>
          <w:color w:val="auto"/>
        </w:rPr>
        <w:tab/>
        <w:t>устанавливать и объяснять связи политических потрясений и социально-экономических кризисов в государстве;</w:t>
      </w:r>
    </w:p>
    <w:p w14:paraId="01077167"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w:t>
      </w:r>
      <w:r w:rsidRPr="00E45289">
        <w:rPr>
          <w:color w:val="auto"/>
        </w:rPr>
        <w:lastRenderedPageBreak/>
        <w:t>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5963272" w14:textId="77777777" w:rsidR="0010275E" w:rsidRPr="00E45289" w:rsidRDefault="0010275E" w:rsidP="0010275E">
      <w:pPr>
        <w:pStyle w:val="13"/>
        <w:jc w:val="both"/>
        <w:rPr>
          <w:color w:val="auto"/>
        </w:rPr>
      </w:pPr>
      <w:r w:rsidRPr="00E45289">
        <w:rPr>
          <w:color w:val="auto"/>
        </w:rPr>
        <w:t>•</w:t>
      </w:r>
      <w:r w:rsidRPr="00E45289">
        <w:rPr>
          <w:color w:val="auto"/>
        </w:rPr>
        <w:tab/>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3E19F178" w14:textId="77777777" w:rsidR="0010275E" w:rsidRPr="00E45289" w:rsidRDefault="0010275E" w:rsidP="0010275E">
      <w:pPr>
        <w:pStyle w:val="13"/>
        <w:jc w:val="both"/>
        <w:rPr>
          <w:color w:val="auto"/>
        </w:rPr>
      </w:pPr>
      <w:r w:rsidRPr="00E45289">
        <w:rPr>
          <w:color w:val="auto"/>
        </w:rPr>
        <w:t>•</w:t>
      </w:r>
      <w:r w:rsidRPr="00E45289">
        <w:rPr>
          <w:color w:val="auto"/>
        </w:rPr>
        <w:tab/>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04515476" w14:textId="77777777" w:rsidR="0010275E" w:rsidRPr="00E45289" w:rsidRDefault="0010275E" w:rsidP="0010275E">
      <w:pPr>
        <w:pStyle w:val="13"/>
        <w:jc w:val="both"/>
        <w:rPr>
          <w:color w:val="auto"/>
        </w:rPr>
      </w:pPr>
      <w:r w:rsidRPr="00E45289">
        <w:rPr>
          <w:color w:val="auto"/>
        </w:rPr>
        <w:t>•</w:t>
      </w:r>
      <w:r w:rsidRPr="00E45289">
        <w:rPr>
          <w:color w:val="auto"/>
        </w:rPr>
        <w:tab/>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F21F627" w14:textId="77777777" w:rsidR="0010275E" w:rsidRPr="00E45289" w:rsidRDefault="0010275E" w:rsidP="0010275E">
      <w:pPr>
        <w:pStyle w:val="13"/>
        <w:jc w:val="both"/>
        <w:rPr>
          <w:color w:val="auto"/>
        </w:rPr>
      </w:pPr>
      <w:r w:rsidRPr="00E45289">
        <w:rPr>
          <w:color w:val="auto"/>
        </w:rPr>
        <w:t>•</w:t>
      </w:r>
      <w:r w:rsidRPr="00E45289">
        <w:rPr>
          <w:color w:val="auto"/>
        </w:rPr>
        <w:tab/>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14ED145B" w14:textId="77777777" w:rsidR="0010275E" w:rsidRPr="00E45289" w:rsidRDefault="0010275E" w:rsidP="0010275E">
      <w:pPr>
        <w:pStyle w:val="13"/>
        <w:jc w:val="both"/>
        <w:rPr>
          <w:color w:val="auto"/>
        </w:rPr>
      </w:pPr>
      <w:r w:rsidRPr="00E45289">
        <w:rPr>
          <w:color w:val="auto"/>
        </w:rPr>
        <w:t>•</w:t>
      </w:r>
      <w:r w:rsidRPr="00E45289">
        <w:rPr>
          <w:color w:val="auto"/>
        </w:rPr>
        <w:tab/>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6632A6E5" w14:textId="77777777" w:rsidR="0010275E" w:rsidRPr="00E45289" w:rsidRDefault="0010275E" w:rsidP="0010275E">
      <w:pPr>
        <w:pStyle w:val="13"/>
        <w:jc w:val="both"/>
        <w:rPr>
          <w:color w:val="auto"/>
        </w:rPr>
      </w:pPr>
      <w:r w:rsidRPr="00E45289">
        <w:rPr>
          <w:color w:val="auto"/>
        </w:rPr>
        <w:t>•</w:t>
      </w:r>
      <w:r w:rsidRPr="00E45289">
        <w:rPr>
          <w:color w:val="auto"/>
        </w:rPr>
        <w:tab/>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039961A" w14:textId="77777777" w:rsidR="0010275E" w:rsidRPr="00E45289" w:rsidRDefault="0010275E" w:rsidP="0010275E">
      <w:pPr>
        <w:pStyle w:val="13"/>
        <w:jc w:val="both"/>
        <w:rPr>
          <w:color w:val="auto"/>
        </w:rPr>
      </w:pPr>
      <w:r w:rsidRPr="00E45289">
        <w:rPr>
          <w:color w:val="auto"/>
        </w:rPr>
        <w:t>•</w:t>
      </w:r>
      <w:r w:rsidRPr="00E45289">
        <w:rPr>
          <w:color w:val="auto"/>
        </w:rPr>
        <w:tab/>
        <w:t xml:space="preserve">приобретать опыт использования знаний, включая основы финансовой грамотности, в практической деятельности и повседневной </w:t>
      </w:r>
      <w:r w:rsidRPr="00E45289">
        <w:rPr>
          <w:color w:val="auto"/>
        </w:rPr>
        <w:lastRenderedPageBreak/>
        <w:t xml:space="preserve">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7C404765" w14:textId="77777777" w:rsidR="0010275E" w:rsidRPr="00E45289" w:rsidRDefault="0010275E" w:rsidP="0010275E">
      <w:pPr>
        <w:pStyle w:val="13"/>
        <w:jc w:val="both"/>
        <w:rPr>
          <w:color w:val="auto"/>
        </w:rPr>
      </w:pPr>
      <w:r w:rsidRPr="00E45289">
        <w:rPr>
          <w:color w:val="auto"/>
        </w:rPr>
        <w:t>•</w:t>
      </w:r>
      <w:r w:rsidRPr="00E45289">
        <w:rPr>
          <w:color w:val="auto"/>
        </w:rPr>
        <w:tab/>
        <w:t xml:space="preserve">приобретать опыт составления простейших документов (личный финансовый план, заявление, резюме); </w:t>
      </w:r>
    </w:p>
    <w:p w14:paraId="48FFF9BB"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F1C6782" w14:textId="77777777" w:rsidR="0010275E" w:rsidRPr="00E45289" w:rsidRDefault="0010275E" w:rsidP="0010275E">
      <w:pPr>
        <w:pStyle w:val="13"/>
        <w:jc w:val="both"/>
        <w:rPr>
          <w:color w:val="auto"/>
        </w:rPr>
      </w:pPr>
      <w:r w:rsidRPr="00E45289">
        <w:rPr>
          <w:color w:val="auto"/>
        </w:rPr>
        <w:t>Человек в мире культуры</w:t>
      </w:r>
    </w:p>
    <w:p w14:paraId="1FBBA146" w14:textId="77777777" w:rsidR="0010275E" w:rsidRPr="00E45289" w:rsidRDefault="0010275E" w:rsidP="0010275E">
      <w:pPr>
        <w:pStyle w:val="13"/>
        <w:jc w:val="both"/>
        <w:rPr>
          <w:color w:val="auto"/>
        </w:rPr>
      </w:pPr>
      <w:r w:rsidRPr="00E45289">
        <w:rPr>
          <w:color w:val="auto"/>
        </w:rPr>
        <w:t>•</w:t>
      </w:r>
      <w:r w:rsidRPr="00E45289">
        <w:rPr>
          <w:color w:val="auto"/>
        </w:rPr>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C26B2FF" w14:textId="77777777" w:rsidR="0010275E" w:rsidRPr="00E45289" w:rsidRDefault="0010275E" w:rsidP="0010275E">
      <w:pPr>
        <w:pStyle w:val="13"/>
        <w:jc w:val="both"/>
        <w:rPr>
          <w:color w:val="auto"/>
        </w:rPr>
      </w:pPr>
      <w:r w:rsidRPr="00E45289">
        <w:rPr>
          <w:color w:val="auto"/>
        </w:rPr>
        <w:t>•</w:t>
      </w:r>
      <w:r w:rsidRPr="00E45289">
        <w:rPr>
          <w:color w:val="auto"/>
        </w:rPr>
        <w:tab/>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73ADE628" w14:textId="77777777" w:rsidR="0010275E" w:rsidRPr="00E45289" w:rsidRDefault="0010275E" w:rsidP="0010275E">
      <w:pPr>
        <w:pStyle w:val="13"/>
        <w:jc w:val="both"/>
        <w:rPr>
          <w:color w:val="auto"/>
        </w:rPr>
      </w:pPr>
      <w:r w:rsidRPr="00E45289">
        <w:rPr>
          <w:color w:val="auto"/>
        </w:rPr>
        <w:t>•</w:t>
      </w:r>
      <w:r w:rsidRPr="00E45289">
        <w:rPr>
          <w:color w:val="auto"/>
        </w:rPr>
        <w:tab/>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16380BE" w14:textId="77777777" w:rsidR="0010275E" w:rsidRPr="00E45289" w:rsidRDefault="0010275E" w:rsidP="0010275E">
      <w:pPr>
        <w:pStyle w:val="13"/>
        <w:jc w:val="both"/>
        <w:rPr>
          <w:color w:val="auto"/>
        </w:rPr>
      </w:pPr>
      <w:r w:rsidRPr="00E45289">
        <w:rPr>
          <w:color w:val="auto"/>
        </w:rPr>
        <w:t>•</w:t>
      </w:r>
      <w:r w:rsidRPr="00E45289">
        <w:rPr>
          <w:color w:val="auto"/>
        </w:rPr>
        <w:tab/>
        <w:t xml:space="preserve">классифицировать по разным признакам формы и виды культуры; </w:t>
      </w:r>
    </w:p>
    <w:p w14:paraId="114EEEBD" w14:textId="77777777" w:rsidR="0010275E" w:rsidRPr="00E45289" w:rsidRDefault="0010275E" w:rsidP="0010275E">
      <w:pPr>
        <w:pStyle w:val="13"/>
        <w:jc w:val="both"/>
        <w:rPr>
          <w:color w:val="auto"/>
        </w:rPr>
      </w:pPr>
      <w:r w:rsidRPr="00E45289">
        <w:rPr>
          <w:color w:val="auto"/>
        </w:rPr>
        <w:t>•</w:t>
      </w:r>
      <w:r w:rsidRPr="00E45289">
        <w:rPr>
          <w:color w:val="auto"/>
        </w:rPr>
        <w:tab/>
        <w:t>сравнивать формы культуры, естественные и социально-гуманитарные науки, виды искусств;</w:t>
      </w:r>
    </w:p>
    <w:p w14:paraId="1C2989ED" w14:textId="77777777" w:rsidR="0010275E" w:rsidRPr="00E45289" w:rsidRDefault="0010275E" w:rsidP="0010275E">
      <w:pPr>
        <w:pStyle w:val="13"/>
        <w:jc w:val="both"/>
        <w:rPr>
          <w:color w:val="auto"/>
        </w:rPr>
      </w:pPr>
      <w:r w:rsidRPr="00E45289">
        <w:rPr>
          <w:color w:val="auto"/>
        </w:rPr>
        <w:t>•</w:t>
      </w:r>
      <w:r w:rsidRPr="00E45289">
        <w:rPr>
          <w:color w:val="auto"/>
        </w:rPr>
        <w:tab/>
        <w:t>устанавливать и объяснять взаимосвязь развития духовной культуры и формирования личности, взаимовлияние науки и образования;</w:t>
      </w:r>
    </w:p>
    <w:p w14:paraId="009D0498"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для объяснения роли непрерывного образования; </w:t>
      </w:r>
    </w:p>
    <w:p w14:paraId="22C5F73D" w14:textId="77777777" w:rsidR="0010275E" w:rsidRPr="00E45289" w:rsidRDefault="0010275E" w:rsidP="0010275E">
      <w:pPr>
        <w:pStyle w:val="13"/>
        <w:jc w:val="both"/>
        <w:rPr>
          <w:color w:val="auto"/>
        </w:rPr>
      </w:pPr>
      <w:r w:rsidRPr="00E45289">
        <w:rPr>
          <w:color w:val="auto"/>
        </w:rPr>
        <w:t>•</w:t>
      </w:r>
      <w:r w:rsidRPr="00E45289">
        <w:rPr>
          <w:color w:val="auto"/>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AAA599" w14:textId="77777777" w:rsidR="0010275E" w:rsidRPr="00E45289" w:rsidRDefault="0010275E" w:rsidP="0010275E">
      <w:pPr>
        <w:pStyle w:val="13"/>
        <w:jc w:val="both"/>
        <w:rPr>
          <w:color w:val="auto"/>
        </w:rPr>
      </w:pPr>
      <w:r w:rsidRPr="00E45289">
        <w:rPr>
          <w:color w:val="auto"/>
        </w:rPr>
        <w:t>•</w:t>
      </w:r>
      <w:r w:rsidRPr="00E45289">
        <w:rPr>
          <w:color w:val="auto"/>
        </w:rPr>
        <w:tab/>
        <w:t>решать познавательные и практические задачи, касающиеся форм и многообразия духовной культуры;</w:t>
      </w:r>
    </w:p>
    <w:p w14:paraId="709F93AB"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4F0E857"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90E3257" w14:textId="77777777" w:rsidR="0010275E" w:rsidRPr="00E45289" w:rsidRDefault="0010275E" w:rsidP="0010275E">
      <w:pPr>
        <w:pStyle w:val="13"/>
        <w:jc w:val="both"/>
        <w:rPr>
          <w:color w:val="auto"/>
        </w:rPr>
      </w:pPr>
      <w:r w:rsidRPr="00E45289">
        <w:rPr>
          <w:color w:val="auto"/>
        </w:rPr>
        <w:t>•</w:t>
      </w:r>
      <w:r w:rsidRPr="00E45289">
        <w:rPr>
          <w:color w:val="auto"/>
        </w:rPr>
        <w:tab/>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0ADFA30" w14:textId="77777777" w:rsidR="0010275E" w:rsidRPr="00E45289" w:rsidRDefault="0010275E" w:rsidP="0010275E">
      <w:pPr>
        <w:pStyle w:val="13"/>
        <w:jc w:val="both"/>
        <w:rPr>
          <w:color w:val="auto"/>
        </w:rPr>
      </w:pPr>
      <w:r w:rsidRPr="00E45289">
        <w:rPr>
          <w:color w:val="auto"/>
        </w:rPr>
        <w:t>•</w:t>
      </w:r>
      <w:r w:rsidRPr="00E45289">
        <w:rPr>
          <w:color w:val="auto"/>
        </w:rPr>
        <w:tab/>
        <w:t>оценивать собственные поступки, поведение людей в духовной сфере жизни общества;</w:t>
      </w:r>
    </w:p>
    <w:p w14:paraId="3D63E153" w14:textId="77777777" w:rsidR="0010275E" w:rsidRPr="00E45289" w:rsidRDefault="0010275E" w:rsidP="0010275E">
      <w:pPr>
        <w:pStyle w:val="13"/>
        <w:jc w:val="both"/>
        <w:rPr>
          <w:color w:val="auto"/>
        </w:rPr>
      </w:pPr>
      <w:r w:rsidRPr="00E45289">
        <w:rPr>
          <w:color w:val="auto"/>
        </w:rPr>
        <w:t>•</w:t>
      </w:r>
      <w:r w:rsidRPr="00E45289">
        <w:rPr>
          <w:color w:val="auto"/>
        </w:rPr>
        <w:ta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BC7F77B" w14:textId="77777777" w:rsidR="0010275E" w:rsidRPr="00E45289" w:rsidRDefault="0010275E" w:rsidP="0010275E">
      <w:pPr>
        <w:pStyle w:val="13"/>
        <w:jc w:val="both"/>
        <w:rPr>
          <w:color w:val="auto"/>
        </w:rPr>
      </w:pPr>
      <w:r w:rsidRPr="00E45289">
        <w:rPr>
          <w:color w:val="auto"/>
        </w:rPr>
        <w:t>•</w:t>
      </w:r>
      <w:r w:rsidRPr="00E45289">
        <w:rPr>
          <w:color w:val="auto"/>
        </w:rPr>
        <w:tab/>
        <w:t>приобретать опыт осуществления совместной деятельности при изучении особенностей разных культур, национальных и религиозных ценностей.</w:t>
      </w:r>
    </w:p>
    <w:p w14:paraId="016E0AB8" w14:textId="77777777" w:rsidR="0010275E" w:rsidRPr="00E45289" w:rsidRDefault="0010275E" w:rsidP="0010275E">
      <w:pPr>
        <w:pStyle w:val="13"/>
        <w:jc w:val="both"/>
        <w:rPr>
          <w:color w:val="auto"/>
        </w:rPr>
      </w:pPr>
    </w:p>
    <w:p w14:paraId="759DF0EF" w14:textId="77777777" w:rsidR="0010275E" w:rsidRPr="00E45289" w:rsidRDefault="0010275E" w:rsidP="0010275E">
      <w:pPr>
        <w:pStyle w:val="13"/>
        <w:jc w:val="both"/>
        <w:rPr>
          <w:color w:val="auto"/>
        </w:rPr>
      </w:pPr>
      <w:r w:rsidRPr="00E45289">
        <w:rPr>
          <w:color w:val="auto"/>
        </w:rPr>
        <w:t>9 КЛАСС</w:t>
      </w:r>
    </w:p>
    <w:p w14:paraId="4730F497" w14:textId="77777777" w:rsidR="0010275E" w:rsidRPr="00E45289" w:rsidRDefault="0010275E" w:rsidP="0010275E">
      <w:pPr>
        <w:pStyle w:val="13"/>
        <w:jc w:val="both"/>
        <w:rPr>
          <w:color w:val="auto"/>
        </w:rPr>
      </w:pPr>
    </w:p>
    <w:p w14:paraId="3C241C4C" w14:textId="77777777" w:rsidR="0010275E" w:rsidRPr="00E45289" w:rsidRDefault="0010275E" w:rsidP="0010275E">
      <w:pPr>
        <w:pStyle w:val="13"/>
        <w:jc w:val="both"/>
        <w:rPr>
          <w:color w:val="auto"/>
        </w:rPr>
      </w:pPr>
      <w:r w:rsidRPr="00E45289">
        <w:rPr>
          <w:color w:val="auto"/>
        </w:rPr>
        <w:t>Человек в политическом измерении</w:t>
      </w:r>
    </w:p>
    <w:p w14:paraId="505E6879" w14:textId="77777777" w:rsidR="0010275E" w:rsidRPr="00E45289" w:rsidRDefault="0010275E" w:rsidP="0010275E">
      <w:pPr>
        <w:pStyle w:val="13"/>
        <w:jc w:val="both"/>
        <w:rPr>
          <w:color w:val="auto"/>
        </w:rPr>
      </w:pPr>
      <w:r w:rsidRPr="00E45289">
        <w:rPr>
          <w:color w:val="auto"/>
        </w:rPr>
        <w:t>•</w:t>
      </w:r>
      <w:r w:rsidRPr="00E45289">
        <w:rPr>
          <w:color w:val="auto"/>
        </w:rPr>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0DAD421" w14:textId="77777777" w:rsidR="0010275E" w:rsidRPr="00E45289" w:rsidRDefault="0010275E" w:rsidP="0010275E">
      <w:pPr>
        <w:pStyle w:val="13"/>
        <w:jc w:val="both"/>
        <w:rPr>
          <w:color w:val="auto"/>
        </w:rPr>
      </w:pPr>
      <w:r w:rsidRPr="00E45289">
        <w:rPr>
          <w:color w:val="auto"/>
        </w:rPr>
        <w:t>•</w:t>
      </w:r>
      <w:r w:rsidRPr="00E45289">
        <w:rPr>
          <w:color w:val="auto"/>
        </w:rPr>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608DE96" w14:textId="77777777" w:rsidR="0010275E" w:rsidRPr="00E45289" w:rsidRDefault="0010275E" w:rsidP="0010275E">
      <w:pPr>
        <w:pStyle w:val="13"/>
        <w:jc w:val="both"/>
        <w:rPr>
          <w:color w:val="auto"/>
        </w:rPr>
      </w:pPr>
      <w:r w:rsidRPr="00E45289">
        <w:rPr>
          <w:color w:val="auto"/>
        </w:rPr>
        <w:t>•</w:t>
      </w:r>
      <w:r w:rsidRPr="00E45289">
        <w:rPr>
          <w:color w:val="auto"/>
        </w:rPr>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4D501036"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38ABADE" w14:textId="77777777" w:rsidR="0010275E" w:rsidRPr="00E45289" w:rsidRDefault="0010275E" w:rsidP="0010275E">
      <w:pPr>
        <w:pStyle w:val="13"/>
        <w:jc w:val="both"/>
        <w:rPr>
          <w:color w:val="auto"/>
        </w:rPr>
      </w:pPr>
      <w:r w:rsidRPr="00E45289">
        <w:rPr>
          <w:color w:val="auto"/>
        </w:rPr>
        <w:t>•</w:t>
      </w:r>
      <w:r w:rsidRPr="00E45289">
        <w:rPr>
          <w:color w:val="auto"/>
        </w:rPr>
        <w:tab/>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4C2F828E" w14:textId="77777777" w:rsidR="0010275E" w:rsidRPr="00E45289" w:rsidRDefault="0010275E" w:rsidP="0010275E">
      <w:pPr>
        <w:pStyle w:val="13"/>
        <w:jc w:val="both"/>
        <w:rPr>
          <w:color w:val="auto"/>
        </w:rPr>
      </w:pPr>
      <w:r w:rsidRPr="00E45289">
        <w:rPr>
          <w:color w:val="auto"/>
        </w:rPr>
        <w:t>•</w:t>
      </w:r>
      <w:r w:rsidRPr="00E45289">
        <w:rPr>
          <w:color w:val="auto"/>
        </w:rPr>
        <w:tab/>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55B06C5C"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6C39D90A" w14:textId="77777777" w:rsidR="0010275E" w:rsidRPr="00E45289" w:rsidRDefault="0010275E" w:rsidP="0010275E">
      <w:pPr>
        <w:pStyle w:val="13"/>
        <w:jc w:val="both"/>
        <w:rPr>
          <w:color w:val="auto"/>
        </w:rPr>
      </w:pPr>
      <w:r w:rsidRPr="00E45289">
        <w:rPr>
          <w:color w:val="auto"/>
        </w:rPr>
        <w:t>•</w:t>
      </w:r>
      <w:r w:rsidRPr="00E45289">
        <w:rPr>
          <w:color w:val="auto"/>
        </w:rPr>
        <w:ta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024849C0" w14:textId="77777777" w:rsidR="0010275E" w:rsidRPr="00E45289" w:rsidRDefault="0010275E" w:rsidP="0010275E">
      <w:pPr>
        <w:pStyle w:val="13"/>
        <w:jc w:val="both"/>
        <w:rPr>
          <w:color w:val="auto"/>
        </w:rPr>
      </w:pPr>
      <w:r w:rsidRPr="00E45289">
        <w:rPr>
          <w:color w:val="auto"/>
        </w:rPr>
        <w:t>•</w:t>
      </w:r>
      <w:r w:rsidRPr="00E45289">
        <w:rPr>
          <w:color w:val="auto"/>
        </w:rPr>
        <w:tab/>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A41FAA1" w14:textId="77777777" w:rsidR="0010275E" w:rsidRPr="00E45289" w:rsidRDefault="0010275E" w:rsidP="0010275E">
      <w:pPr>
        <w:pStyle w:val="13"/>
        <w:jc w:val="both"/>
        <w:rPr>
          <w:color w:val="auto"/>
        </w:rPr>
      </w:pPr>
      <w:r w:rsidRPr="00E45289">
        <w:rPr>
          <w:color w:val="auto"/>
        </w:rPr>
        <w:t>•</w:t>
      </w:r>
      <w:r w:rsidRPr="00E45289">
        <w:rPr>
          <w:color w:val="auto"/>
        </w:rPr>
        <w:ta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038CEF4"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E6836AA"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5F05F14C" w14:textId="77777777" w:rsidR="0010275E" w:rsidRPr="00E45289" w:rsidRDefault="0010275E" w:rsidP="0010275E">
      <w:pPr>
        <w:pStyle w:val="13"/>
        <w:jc w:val="both"/>
        <w:rPr>
          <w:color w:val="auto"/>
        </w:rPr>
      </w:pPr>
      <w:r w:rsidRPr="00E45289">
        <w:rPr>
          <w:color w:val="auto"/>
        </w:rPr>
        <w:t>•</w:t>
      </w:r>
      <w:r w:rsidRPr="00E45289">
        <w:rPr>
          <w:color w:val="auto"/>
        </w:rPr>
        <w:tab/>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0206CCC6" w14:textId="77777777" w:rsidR="0010275E" w:rsidRPr="00E45289" w:rsidRDefault="0010275E" w:rsidP="0010275E">
      <w:pPr>
        <w:pStyle w:val="13"/>
        <w:jc w:val="both"/>
        <w:rPr>
          <w:color w:val="auto"/>
        </w:rPr>
      </w:pPr>
      <w:r w:rsidRPr="00E45289">
        <w:rPr>
          <w:color w:val="auto"/>
        </w:rPr>
        <w:t>•</w:t>
      </w:r>
      <w:r w:rsidRPr="00E45289">
        <w:rPr>
          <w:color w:val="auto"/>
        </w:rPr>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9EA8B70"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5F43AC8" w14:textId="77777777" w:rsidR="0010275E" w:rsidRPr="00E45289" w:rsidRDefault="0010275E" w:rsidP="0010275E">
      <w:pPr>
        <w:pStyle w:val="13"/>
        <w:jc w:val="both"/>
        <w:rPr>
          <w:color w:val="auto"/>
        </w:rPr>
      </w:pPr>
      <w:r w:rsidRPr="00E45289">
        <w:rPr>
          <w:color w:val="auto"/>
        </w:rPr>
        <w:t>Гражданин и государство</w:t>
      </w:r>
    </w:p>
    <w:p w14:paraId="557FD522" w14:textId="77777777" w:rsidR="0010275E" w:rsidRPr="00E45289" w:rsidRDefault="0010275E" w:rsidP="0010275E">
      <w:pPr>
        <w:pStyle w:val="13"/>
        <w:jc w:val="both"/>
        <w:rPr>
          <w:color w:val="auto"/>
        </w:rPr>
      </w:pPr>
      <w:r w:rsidRPr="00E45289">
        <w:rPr>
          <w:color w:val="auto"/>
        </w:rPr>
        <w:t>•</w:t>
      </w:r>
      <w:r w:rsidRPr="00E45289">
        <w:rPr>
          <w:color w:val="auto"/>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4206853" w14:textId="77777777" w:rsidR="0010275E" w:rsidRPr="00E45289" w:rsidRDefault="0010275E" w:rsidP="0010275E">
      <w:pPr>
        <w:pStyle w:val="13"/>
        <w:jc w:val="both"/>
        <w:rPr>
          <w:color w:val="auto"/>
        </w:rPr>
      </w:pPr>
      <w:r w:rsidRPr="00E45289">
        <w:rPr>
          <w:color w:val="auto"/>
        </w:rPr>
        <w:t>•</w:t>
      </w:r>
      <w:r w:rsidRPr="00E45289">
        <w:rPr>
          <w:color w:val="auto"/>
        </w:rPr>
        <w:ta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A4EEC02" w14:textId="77777777" w:rsidR="0010275E" w:rsidRPr="00E45289" w:rsidRDefault="0010275E" w:rsidP="0010275E">
      <w:pPr>
        <w:pStyle w:val="13"/>
        <w:jc w:val="both"/>
        <w:rPr>
          <w:color w:val="auto"/>
        </w:rPr>
      </w:pPr>
      <w:r w:rsidRPr="00E45289">
        <w:rPr>
          <w:color w:val="auto"/>
        </w:rPr>
        <w:t>•</w:t>
      </w:r>
      <w:r w:rsidRPr="00E45289">
        <w:rPr>
          <w:color w:val="auto"/>
        </w:rPr>
        <w:tab/>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w:t>
      </w:r>
      <w:r w:rsidRPr="00E45289">
        <w:rPr>
          <w:color w:val="auto"/>
        </w:rPr>
        <w:lastRenderedPageBreak/>
        <w:t>и государства, в том числе от терроризма и экстремизма;</w:t>
      </w:r>
    </w:p>
    <w:p w14:paraId="10C0B084" w14:textId="77777777" w:rsidR="0010275E" w:rsidRPr="00E45289" w:rsidRDefault="0010275E" w:rsidP="0010275E">
      <w:pPr>
        <w:pStyle w:val="13"/>
        <w:jc w:val="both"/>
        <w:rPr>
          <w:color w:val="auto"/>
        </w:rPr>
      </w:pPr>
      <w:r w:rsidRPr="00E45289">
        <w:rPr>
          <w:color w:val="auto"/>
        </w:rPr>
        <w:t>•</w:t>
      </w:r>
      <w:r w:rsidRPr="00E45289">
        <w:rPr>
          <w:color w:val="auto"/>
        </w:rPr>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B407CBD" w14:textId="77777777" w:rsidR="0010275E" w:rsidRPr="00E45289" w:rsidRDefault="0010275E" w:rsidP="0010275E">
      <w:pPr>
        <w:pStyle w:val="13"/>
        <w:jc w:val="both"/>
        <w:rPr>
          <w:color w:val="auto"/>
        </w:rPr>
      </w:pPr>
      <w:r w:rsidRPr="00E45289">
        <w:rPr>
          <w:color w:val="auto"/>
        </w:rPr>
        <w:t>•</w:t>
      </w:r>
      <w:r w:rsidRPr="00E45289">
        <w:rPr>
          <w:color w:val="auto"/>
        </w:rPr>
        <w:tab/>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03FE2EC3" w14:textId="77777777" w:rsidR="0010275E" w:rsidRPr="00E45289" w:rsidRDefault="0010275E" w:rsidP="0010275E">
      <w:pPr>
        <w:pStyle w:val="13"/>
        <w:jc w:val="both"/>
        <w:rPr>
          <w:color w:val="auto"/>
        </w:rPr>
      </w:pPr>
      <w:r w:rsidRPr="00E45289">
        <w:rPr>
          <w:color w:val="auto"/>
        </w:rPr>
        <w:t>•</w:t>
      </w:r>
      <w:r w:rsidRPr="00E45289">
        <w:rPr>
          <w:color w:val="auto"/>
        </w:rPr>
        <w:tab/>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4954A8FC"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FE3A396" w14:textId="77777777" w:rsidR="0010275E" w:rsidRPr="00E45289" w:rsidRDefault="0010275E" w:rsidP="0010275E">
      <w:pPr>
        <w:pStyle w:val="13"/>
        <w:jc w:val="both"/>
        <w:rPr>
          <w:color w:val="auto"/>
        </w:rPr>
      </w:pPr>
      <w:r w:rsidRPr="00E45289">
        <w:rPr>
          <w:color w:val="auto"/>
        </w:rPr>
        <w:t>•</w:t>
      </w:r>
      <w:r w:rsidRPr="00E45289">
        <w:rPr>
          <w:color w:val="auto"/>
        </w:rPr>
        <w:ta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B079BBD" w14:textId="77777777" w:rsidR="0010275E" w:rsidRPr="00E45289" w:rsidRDefault="0010275E" w:rsidP="0010275E">
      <w:pPr>
        <w:pStyle w:val="13"/>
        <w:jc w:val="both"/>
        <w:rPr>
          <w:color w:val="auto"/>
        </w:rPr>
      </w:pPr>
      <w:r w:rsidRPr="00E45289">
        <w:rPr>
          <w:color w:val="auto"/>
        </w:rPr>
        <w:t>•</w:t>
      </w:r>
      <w:r w:rsidRPr="00E45289">
        <w:rPr>
          <w:color w:val="auto"/>
        </w:rPr>
        <w:tab/>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1DEE913B" w14:textId="77777777" w:rsidR="0010275E" w:rsidRPr="00E45289" w:rsidRDefault="0010275E" w:rsidP="0010275E">
      <w:pPr>
        <w:pStyle w:val="13"/>
        <w:jc w:val="both"/>
        <w:rPr>
          <w:color w:val="auto"/>
        </w:rPr>
      </w:pPr>
      <w:r w:rsidRPr="00E45289">
        <w:rPr>
          <w:color w:val="auto"/>
        </w:rPr>
        <w:t>•</w:t>
      </w:r>
      <w:r w:rsidRPr="00E45289">
        <w:rPr>
          <w:color w:val="auto"/>
        </w:rPr>
        <w:tab/>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644649BE" w14:textId="77777777" w:rsidR="0010275E" w:rsidRPr="00E45289" w:rsidRDefault="0010275E" w:rsidP="0010275E">
      <w:pPr>
        <w:pStyle w:val="13"/>
        <w:jc w:val="both"/>
        <w:rPr>
          <w:color w:val="auto"/>
        </w:rPr>
      </w:pPr>
      <w:r w:rsidRPr="00E45289">
        <w:rPr>
          <w:color w:val="auto"/>
        </w:rPr>
        <w:t>•</w:t>
      </w:r>
      <w:r w:rsidRPr="00E45289">
        <w:rPr>
          <w:color w:val="auto"/>
        </w:rPr>
        <w:tab/>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7787D889"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318AE9CB" w14:textId="77777777" w:rsidR="0010275E" w:rsidRPr="00E45289" w:rsidRDefault="0010275E" w:rsidP="0010275E">
      <w:pPr>
        <w:pStyle w:val="13"/>
        <w:jc w:val="both"/>
        <w:rPr>
          <w:color w:val="auto"/>
        </w:rPr>
      </w:pPr>
      <w:r w:rsidRPr="00E45289">
        <w:rPr>
          <w:color w:val="auto"/>
        </w:rPr>
        <w:t>•</w:t>
      </w:r>
      <w:r w:rsidRPr="00E45289">
        <w:rPr>
          <w:color w:val="auto"/>
        </w:rPr>
        <w:tab/>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937EB7C" w14:textId="77777777" w:rsidR="0010275E" w:rsidRPr="00E45289" w:rsidRDefault="0010275E" w:rsidP="0010275E">
      <w:pPr>
        <w:pStyle w:val="13"/>
        <w:jc w:val="both"/>
        <w:rPr>
          <w:color w:val="auto"/>
        </w:rPr>
      </w:pPr>
      <w:r w:rsidRPr="00E45289">
        <w:rPr>
          <w:color w:val="auto"/>
        </w:rPr>
        <w:t>•</w:t>
      </w:r>
      <w:r w:rsidRPr="00E45289">
        <w:rPr>
          <w:color w:val="auto"/>
        </w:rPr>
        <w:tab/>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151CC9D"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2A237156" w14:textId="77777777" w:rsidR="0010275E" w:rsidRPr="00E45289" w:rsidRDefault="0010275E" w:rsidP="0010275E">
      <w:pPr>
        <w:pStyle w:val="13"/>
        <w:jc w:val="both"/>
        <w:rPr>
          <w:color w:val="auto"/>
        </w:rPr>
      </w:pPr>
      <w:r w:rsidRPr="00E45289">
        <w:rPr>
          <w:color w:val="auto"/>
        </w:rPr>
        <w:t>•</w:t>
      </w:r>
      <w:r w:rsidRPr="00E45289">
        <w:rPr>
          <w:color w:val="auto"/>
        </w:rPr>
        <w:tab/>
        <w:t>самостоятельно заполнять форму (в том числе электронную) и составлять простейший документ при использовании портала государственных услуг;</w:t>
      </w:r>
    </w:p>
    <w:p w14:paraId="2CBFC2F7"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3A74596" w14:textId="77777777" w:rsidR="0010275E" w:rsidRPr="00E45289" w:rsidRDefault="0010275E" w:rsidP="0010275E">
      <w:pPr>
        <w:pStyle w:val="13"/>
        <w:jc w:val="both"/>
        <w:rPr>
          <w:color w:val="auto"/>
        </w:rPr>
      </w:pPr>
      <w:r w:rsidRPr="00E45289">
        <w:rPr>
          <w:color w:val="auto"/>
        </w:rPr>
        <w:t>Человек в системе социальных отношений</w:t>
      </w:r>
    </w:p>
    <w:p w14:paraId="53256CC0" w14:textId="77777777" w:rsidR="0010275E" w:rsidRPr="00E45289" w:rsidRDefault="0010275E" w:rsidP="0010275E">
      <w:pPr>
        <w:pStyle w:val="13"/>
        <w:jc w:val="both"/>
        <w:rPr>
          <w:color w:val="auto"/>
        </w:rPr>
      </w:pPr>
      <w:r w:rsidRPr="00E45289">
        <w:rPr>
          <w:color w:val="auto"/>
        </w:rPr>
        <w:t>•</w:t>
      </w:r>
      <w:r w:rsidRPr="00E45289">
        <w:rPr>
          <w:color w:val="auto"/>
        </w:rPr>
        <w:tab/>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5DC9D2BF" w14:textId="77777777" w:rsidR="0010275E" w:rsidRPr="00E45289" w:rsidRDefault="0010275E" w:rsidP="0010275E">
      <w:pPr>
        <w:pStyle w:val="13"/>
        <w:jc w:val="both"/>
        <w:rPr>
          <w:color w:val="auto"/>
        </w:rPr>
      </w:pPr>
      <w:r w:rsidRPr="00E45289">
        <w:rPr>
          <w:color w:val="auto"/>
        </w:rPr>
        <w:lastRenderedPageBreak/>
        <w:t>•</w:t>
      </w:r>
      <w:r w:rsidRPr="00E45289">
        <w:rPr>
          <w:color w:val="auto"/>
        </w:rPr>
        <w:tab/>
        <w:t xml:space="preserve">характеризовать функции семьи в обществе; основы социальной политики Российского государства; </w:t>
      </w:r>
    </w:p>
    <w:p w14:paraId="22A6D0CA" w14:textId="77777777" w:rsidR="0010275E" w:rsidRPr="00E45289" w:rsidRDefault="0010275E" w:rsidP="0010275E">
      <w:pPr>
        <w:pStyle w:val="13"/>
        <w:jc w:val="both"/>
        <w:rPr>
          <w:color w:val="auto"/>
        </w:rPr>
      </w:pPr>
      <w:r w:rsidRPr="00E45289">
        <w:rPr>
          <w:color w:val="auto"/>
        </w:rPr>
        <w:t>•</w:t>
      </w:r>
      <w:r w:rsidRPr="00E45289">
        <w:rPr>
          <w:color w:val="auto"/>
        </w:rPr>
        <w:tab/>
        <w:t>приводить примеры различных социальных статусов, социальных ролей, социальной политики Российского государства;</w:t>
      </w:r>
    </w:p>
    <w:p w14:paraId="74A4A255" w14:textId="77777777" w:rsidR="0010275E" w:rsidRPr="00E45289" w:rsidRDefault="0010275E" w:rsidP="0010275E">
      <w:pPr>
        <w:pStyle w:val="13"/>
        <w:jc w:val="both"/>
        <w:rPr>
          <w:color w:val="auto"/>
        </w:rPr>
      </w:pPr>
      <w:r w:rsidRPr="00E45289">
        <w:rPr>
          <w:color w:val="auto"/>
        </w:rPr>
        <w:t>•</w:t>
      </w:r>
      <w:r w:rsidRPr="00E45289">
        <w:rPr>
          <w:color w:val="auto"/>
        </w:rPr>
        <w:tab/>
        <w:t>классифицировать социальные общности и группы;</w:t>
      </w:r>
    </w:p>
    <w:p w14:paraId="6AF4859F" w14:textId="77777777" w:rsidR="0010275E" w:rsidRPr="00E45289" w:rsidRDefault="0010275E" w:rsidP="0010275E">
      <w:pPr>
        <w:pStyle w:val="13"/>
        <w:jc w:val="both"/>
        <w:rPr>
          <w:color w:val="auto"/>
        </w:rPr>
      </w:pPr>
      <w:r w:rsidRPr="00E45289">
        <w:rPr>
          <w:color w:val="auto"/>
        </w:rPr>
        <w:t>•</w:t>
      </w:r>
      <w:r w:rsidRPr="00E45289">
        <w:rPr>
          <w:color w:val="auto"/>
        </w:rPr>
        <w:tab/>
        <w:t>сравнивать виды социальной мобильности;</w:t>
      </w:r>
    </w:p>
    <w:p w14:paraId="41B71095" w14:textId="77777777" w:rsidR="0010275E" w:rsidRPr="00E45289" w:rsidRDefault="0010275E" w:rsidP="0010275E">
      <w:pPr>
        <w:pStyle w:val="13"/>
        <w:jc w:val="both"/>
        <w:rPr>
          <w:color w:val="auto"/>
        </w:rPr>
      </w:pPr>
      <w:r w:rsidRPr="00E45289">
        <w:rPr>
          <w:color w:val="auto"/>
        </w:rPr>
        <w:t>•</w:t>
      </w:r>
      <w:r w:rsidRPr="00E45289">
        <w:rPr>
          <w:color w:val="auto"/>
        </w:rPr>
        <w:tab/>
        <w:t xml:space="preserve">устанавливать и объяснять причины существования разных социальных групп; социальных различий и конфликтов; </w:t>
      </w:r>
    </w:p>
    <w:p w14:paraId="27040CA8" w14:textId="77777777" w:rsidR="0010275E" w:rsidRPr="00E45289" w:rsidRDefault="0010275E" w:rsidP="0010275E">
      <w:pPr>
        <w:pStyle w:val="13"/>
        <w:jc w:val="both"/>
        <w:rPr>
          <w:color w:val="auto"/>
        </w:rPr>
      </w:pPr>
      <w:r w:rsidRPr="00E45289">
        <w:rPr>
          <w:color w:val="auto"/>
        </w:rPr>
        <w:t>•</w:t>
      </w:r>
      <w:r w:rsidRPr="00E45289">
        <w:rPr>
          <w:color w:val="auto"/>
        </w:rPr>
        <w:tab/>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61664B6A" w14:textId="77777777" w:rsidR="0010275E" w:rsidRPr="00E45289" w:rsidRDefault="0010275E" w:rsidP="0010275E">
      <w:pPr>
        <w:pStyle w:val="13"/>
        <w:jc w:val="both"/>
        <w:rPr>
          <w:color w:val="auto"/>
        </w:rPr>
      </w:pPr>
      <w:r w:rsidRPr="00E45289">
        <w:rPr>
          <w:color w:val="auto"/>
        </w:rPr>
        <w:t>•</w:t>
      </w:r>
      <w:r w:rsidRPr="00E45289">
        <w:rPr>
          <w:color w:val="auto"/>
        </w:rPr>
        <w:tab/>
        <w:t xml:space="preserve">определять и аргументировать с опорой на обществоведческие знания, факты общественной жизни и личный социальный опыт своё отношение к разным этносам; </w:t>
      </w:r>
    </w:p>
    <w:p w14:paraId="2C681F2A" w14:textId="77777777" w:rsidR="0010275E" w:rsidRPr="00E45289" w:rsidRDefault="0010275E" w:rsidP="0010275E">
      <w:pPr>
        <w:pStyle w:val="13"/>
        <w:jc w:val="both"/>
        <w:rPr>
          <w:color w:val="auto"/>
        </w:rPr>
      </w:pPr>
      <w:r w:rsidRPr="00E45289">
        <w:rPr>
          <w:color w:val="auto"/>
        </w:rPr>
        <w:t>•</w:t>
      </w:r>
      <w:r w:rsidRPr="00E45289">
        <w:rPr>
          <w:color w:val="auto"/>
        </w:rPr>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1805930"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23EA527E" w14:textId="77777777" w:rsidR="0010275E" w:rsidRPr="00E45289" w:rsidRDefault="0010275E" w:rsidP="0010275E">
      <w:pPr>
        <w:pStyle w:val="13"/>
        <w:jc w:val="both"/>
        <w:rPr>
          <w:color w:val="auto"/>
        </w:rPr>
      </w:pPr>
      <w:r w:rsidRPr="00E45289">
        <w:rPr>
          <w:color w:val="auto"/>
        </w:rPr>
        <w:t>•</w:t>
      </w:r>
      <w:r w:rsidRPr="00E45289">
        <w:rPr>
          <w:color w:val="auto"/>
        </w:rPr>
        <w:tab/>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F6B6D42" w14:textId="77777777" w:rsidR="0010275E" w:rsidRPr="00E45289" w:rsidRDefault="0010275E" w:rsidP="0010275E">
      <w:pPr>
        <w:pStyle w:val="13"/>
        <w:jc w:val="both"/>
        <w:rPr>
          <w:color w:val="auto"/>
        </w:rPr>
      </w:pPr>
      <w:r w:rsidRPr="00E45289">
        <w:rPr>
          <w:color w:val="auto"/>
        </w:rPr>
        <w:t>•</w:t>
      </w:r>
      <w:r w:rsidRPr="00E45289">
        <w:rPr>
          <w:color w:val="auto"/>
        </w:rPr>
        <w:tab/>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074B73BE" w14:textId="77777777" w:rsidR="0010275E" w:rsidRPr="00E45289" w:rsidRDefault="0010275E" w:rsidP="0010275E">
      <w:pPr>
        <w:pStyle w:val="13"/>
        <w:jc w:val="both"/>
        <w:rPr>
          <w:color w:val="auto"/>
        </w:rPr>
      </w:pPr>
      <w:r w:rsidRPr="00E45289">
        <w:rPr>
          <w:color w:val="auto"/>
        </w:rPr>
        <w:t>•</w:t>
      </w:r>
      <w:r w:rsidRPr="00E45289">
        <w:rPr>
          <w:color w:val="auto"/>
        </w:rPr>
        <w:tab/>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74A3EFC0" w14:textId="77777777" w:rsidR="0010275E" w:rsidRPr="00E45289" w:rsidRDefault="0010275E" w:rsidP="0010275E">
      <w:pPr>
        <w:pStyle w:val="13"/>
        <w:jc w:val="both"/>
        <w:rPr>
          <w:color w:val="auto"/>
        </w:rPr>
      </w:pPr>
      <w:r w:rsidRPr="00E45289">
        <w:rPr>
          <w:color w:val="auto"/>
        </w:rPr>
        <w:t>•</w:t>
      </w:r>
      <w:r w:rsidRPr="00E45289">
        <w:rPr>
          <w:color w:val="auto"/>
        </w:rPr>
        <w:tab/>
        <w:t>использовать полученные знания в практической деятельности для выстраивания собственного поведения с позиции здорового образа жизни;</w:t>
      </w:r>
    </w:p>
    <w:p w14:paraId="50318DA3" w14:textId="77777777" w:rsidR="0010275E" w:rsidRPr="00E45289" w:rsidRDefault="0010275E" w:rsidP="0010275E">
      <w:pPr>
        <w:pStyle w:val="13"/>
        <w:jc w:val="both"/>
        <w:rPr>
          <w:color w:val="auto"/>
        </w:rPr>
      </w:pPr>
      <w:r w:rsidRPr="00E45289">
        <w:rPr>
          <w:color w:val="auto"/>
        </w:rPr>
        <w:t>•</w:t>
      </w:r>
      <w:r w:rsidRPr="00E45289">
        <w:rPr>
          <w:color w:val="auto"/>
        </w:rPr>
        <w:tab/>
        <w:t xml:space="preserve">осуществлять совместную деятельность с людьми другой </w:t>
      </w:r>
      <w:r w:rsidRPr="00E45289">
        <w:rPr>
          <w:color w:val="auto"/>
        </w:rPr>
        <w:lastRenderedPageBreak/>
        <w:t>национальной и религиозной принадлежности на основе веротерпимости и взаимопонимания между людьми разных культур.</w:t>
      </w:r>
    </w:p>
    <w:p w14:paraId="18138DD8" w14:textId="77777777" w:rsidR="0010275E" w:rsidRPr="00E45289" w:rsidRDefault="0010275E" w:rsidP="0010275E">
      <w:pPr>
        <w:pStyle w:val="13"/>
        <w:jc w:val="both"/>
        <w:rPr>
          <w:color w:val="auto"/>
        </w:rPr>
      </w:pPr>
      <w:r w:rsidRPr="00E45289">
        <w:rPr>
          <w:color w:val="auto"/>
        </w:rPr>
        <w:t>Человек в современном изменяющемся мире</w:t>
      </w:r>
    </w:p>
    <w:p w14:paraId="413552F6" w14:textId="77777777" w:rsidR="0010275E" w:rsidRPr="00E45289" w:rsidRDefault="0010275E" w:rsidP="0010275E">
      <w:pPr>
        <w:pStyle w:val="13"/>
        <w:jc w:val="both"/>
        <w:rPr>
          <w:color w:val="auto"/>
        </w:rPr>
      </w:pPr>
      <w:r w:rsidRPr="00E45289">
        <w:rPr>
          <w:color w:val="auto"/>
        </w:rPr>
        <w:t>•</w:t>
      </w:r>
      <w:r w:rsidRPr="00E45289">
        <w:rPr>
          <w:color w:val="auto"/>
        </w:rPr>
        <w:tab/>
        <w:t xml:space="preserve">осваивать и применять знания об информационном обществе, глобализации, глобальных проблемах; </w:t>
      </w:r>
    </w:p>
    <w:p w14:paraId="35BC89C0" w14:textId="77777777" w:rsidR="0010275E" w:rsidRPr="00E45289" w:rsidRDefault="0010275E" w:rsidP="0010275E">
      <w:pPr>
        <w:pStyle w:val="13"/>
        <w:jc w:val="both"/>
        <w:rPr>
          <w:color w:val="auto"/>
        </w:rPr>
      </w:pPr>
      <w:r w:rsidRPr="00E45289">
        <w:rPr>
          <w:color w:val="auto"/>
        </w:rPr>
        <w:t>•</w:t>
      </w:r>
      <w:r w:rsidRPr="00E45289">
        <w:rPr>
          <w:color w:val="auto"/>
        </w:rPr>
        <w:tab/>
        <w:t xml:space="preserve">характеризовать сущность информационного общества; здоровый образ жизни; глобализацию как важный общемировой интеграционный процесс; </w:t>
      </w:r>
    </w:p>
    <w:p w14:paraId="1CFD512F" w14:textId="77777777" w:rsidR="0010275E" w:rsidRPr="00E45289" w:rsidRDefault="0010275E" w:rsidP="0010275E">
      <w:pPr>
        <w:pStyle w:val="13"/>
        <w:jc w:val="both"/>
        <w:rPr>
          <w:color w:val="auto"/>
        </w:rPr>
      </w:pPr>
      <w:r w:rsidRPr="00E45289">
        <w:rPr>
          <w:color w:val="auto"/>
        </w:rPr>
        <w:t>•</w:t>
      </w:r>
      <w:r w:rsidRPr="00E45289">
        <w:rPr>
          <w:color w:val="auto"/>
        </w:rPr>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D204806" w14:textId="77777777" w:rsidR="0010275E" w:rsidRPr="00E45289" w:rsidRDefault="0010275E" w:rsidP="0010275E">
      <w:pPr>
        <w:pStyle w:val="13"/>
        <w:jc w:val="both"/>
        <w:rPr>
          <w:color w:val="auto"/>
        </w:rPr>
      </w:pPr>
      <w:r w:rsidRPr="00E45289">
        <w:rPr>
          <w:color w:val="auto"/>
        </w:rPr>
        <w:t>•</w:t>
      </w:r>
      <w:r w:rsidRPr="00E45289">
        <w:rPr>
          <w:color w:val="auto"/>
        </w:rPr>
        <w:tab/>
        <w:t>сравнивать требования к современным профессиям;</w:t>
      </w:r>
    </w:p>
    <w:p w14:paraId="1A77E0C1" w14:textId="77777777" w:rsidR="0010275E" w:rsidRPr="00E45289" w:rsidRDefault="0010275E" w:rsidP="0010275E">
      <w:pPr>
        <w:pStyle w:val="13"/>
        <w:jc w:val="both"/>
        <w:rPr>
          <w:color w:val="auto"/>
        </w:rPr>
      </w:pPr>
      <w:r w:rsidRPr="00E45289">
        <w:rPr>
          <w:color w:val="auto"/>
        </w:rPr>
        <w:t>•</w:t>
      </w:r>
      <w:r w:rsidRPr="00E45289">
        <w:rPr>
          <w:color w:val="auto"/>
        </w:rPr>
        <w:tab/>
        <w:t>устанавливать и объяснять причины и последствия глобализации;</w:t>
      </w:r>
    </w:p>
    <w:p w14:paraId="03F60609" w14:textId="77777777" w:rsidR="0010275E" w:rsidRPr="00E45289" w:rsidRDefault="0010275E" w:rsidP="0010275E">
      <w:pPr>
        <w:pStyle w:val="13"/>
        <w:jc w:val="both"/>
        <w:rPr>
          <w:color w:val="auto"/>
        </w:rPr>
      </w:pPr>
      <w:r w:rsidRPr="00E45289">
        <w:rPr>
          <w:color w:val="auto"/>
        </w:rPr>
        <w:t>•</w:t>
      </w:r>
      <w:r w:rsidRPr="00E45289">
        <w:rPr>
          <w:color w:val="auto"/>
        </w:rPr>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0524A69" w14:textId="77777777" w:rsidR="0010275E" w:rsidRPr="00E45289" w:rsidRDefault="0010275E" w:rsidP="0010275E">
      <w:pPr>
        <w:pStyle w:val="13"/>
        <w:jc w:val="both"/>
        <w:rPr>
          <w:color w:val="auto"/>
        </w:rPr>
      </w:pPr>
      <w:r w:rsidRPr="00E45289">
        <w:rPr>
          <w:color w:val="auto"/>
        </w:rPr>
        <w:t>•</w:t>
      </w:r>
      <w:r w:rsidRPr="00E45289">
        <w:rPr>
          <w:color w:val="auto"/>
        </w:rPr>
        <w:tab/>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3FFD4808" w14:textId="77777777" w:rsidR="0010275E" w:rsidRPr="00E45289" w:rsidRDefault="0010275E" w:rsidP="0010275E">
      <w:pPr>
        <w:pStyle w:val="13"/>
        <w:jc w:val="both"/>
        <w:rPr>
          <w:color w:val="auto"/>
        </w:rPr>
      </w:pPr>
      <w:r w:rsidRPr="00E45289">
        <w:rPr>
          <w:color w:val="auto"/>
        </w:rPr>
        <w:t>•</w:t>
      </w:r>
      <w:r w:rsidRPr="00E45289">
        <w:rPr>
          <w:color w:val="auto"/>
        </w:rPr>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C122FC"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66813B5" w14:textId="77777777" w:rsidR="0010275E" w:rsidRPr="00E45289" w:rsidRDefault="0010275E" w:rsidP="0010275E">
      <w:pPr>
        <w:pStyle w:val="13"/>
        <w:jc w:val="both"/>
        <w:rPr>
          <w:color w:val="auto"/>
        </w:rPr>
      </w:pPr>
      <w:r w:rsidRPr="00E45289">
        <w:rPr>
          <w:color w:val="auto"/>
        </w:rPr>
        <w:t>•</w:t>
      </w:r>
      <w:r w:rsidRPr="00E45289">
        <w:rPr>
          <w:color w:val="auto"/>
        </w:rPr>
        <w:tab/>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1C8F1D4" w14:textId="77777777" w:rsidR="0010275E" w:rsidRPr="00E45289" w:rsidRDefault="0010275E" w:rsidP="0010275E">
      <w:pPr>
        <w:pStyle w:val="13"/>
        <w:jc w:val="both"/>
        <w:rPr>
          <w:color w:val="auto"/>
        </w:rPr>
      </w:pPr>
      <w:r w:rsidRPr="00E45289">
        <w:rPr>
          <w:color w:val="auto"/>
        </w:rPr>
        <w:t xml:space="preserve"> </w:t>
      </w:r>
    </w:p>
    <w:p w14:paraId="64F21B38" w14:textId="77777777" w:rsidR="0010275E" w:rsidRPr="00E45289" w:rsidRDefault="0010275E" w:rsidP="0010275E">
      <w:pPr>
        <w:pStyle w:val="13"/>
        <w:jc w:val="both"/>
        <w:rPr>
          <w:color w:val="auto"/>
        </w:rPr>
      </w:pPr>
      <w:r w:rsidRPr="00E45289">
        <w:rPr>
          <w:color w:val="auto"/>
        </w:rPr>
        <w:t xml:space="preserve"> ТЕМАТИЧЕСКОЕ ПЛАНИРОВАНИЕ </w:t>
      </w:r>
    </w:p>
    <w:p w14:paraId="4AD24A0C" w14:textId="370B1EF1" w:rsidR="0010275E" w:rsidRPr="00E45289" w:rsidRDefault="0010275E" w:rsidP="0010275E">
      <w:pPr>
        <w:pStyle w:val="13"/>
        <w:jc w:val="both"/>
        <w:rPr>
          <w:color w:val="auto"/>
        </w:rPr>
      </w:pPr>
      <w:r w:rsidRPr="00E45289">
        <w:rPr>
          <w:color w:val="auto"/>
        </w:rPr>
        <w:t xml:space="preserve"> 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5"/>
        <w:gridCol w:w="1209"/>
        <w:gridCol w:w="640"/>
        <w:gridCol w:w="1147"/>
        <w:gridCol w:w="1186"/>
        <w:gridCol w:w="1839"/>
      </w:tblGrid>
      <w:tr w:rsidR="0010275E" w:rsidRPr="00E45289" w14:paraId="15269B35" w14:textId="77777777" w:rsidTr="0010275E">
        <w:trPr>
          <w:trHeight w:val="144"/>
          <w:tblCellSpacing w:w="20" w:type="nil"/>
        </w:trPr>
        <w:tc>
          <w:tcPr>
            <w:tcW w:w="538" w:type="dxa"/>
            <w:vMerge w:val="restart"/>
            <w:tcMar>
              <w:top w:w="50" w:type="dxa"/>
              <w:left w:w="100" w:type="dxa"/>
            </w:tcMar>
            <w:vAlign w:val="center"/>
          </w:tcPr>
          <w:p w14:paraId="00431298" w14:textId="77777777" w:rsidR="0010275E" w:rsidRPr="00E45289" w:rsidRDefault="0010275E" w:rsidP="0010275E">
            <w:pPr>
              <w:ind w:left="135"/>
              <w:rPr>
                <w:rFonts w:ascii="Times New Roman" w:hAnsi="Times New Roman" w:cs="Times New Roman"/>
                <w:sz w:val="20"/>
                <w:szCs w:val="20"/>
              </w:rPr>
            </w:pPr>
            <w:bookmarkStart w:id="35" w:name="bookmark1006"/>
            <w:r w:rsidRPr="00E45289">
              <w:rPr>
                <w:rFonts w:ascii="Times New Roman" w:hAnsi="Times New Roman" w:cs="Times New Roman"/>
                <w:b/>
                <w:sz w:val="20"/>
                <w:szCs w:val="20"/>
              </w:rPr>
              <w:t xml:space="preserve">№ п/п </w:t>
            </w:r>
          </w:p>
          <w:p w14:paraId="282D0FC9" w14:textId="77777777" w:rsidR="0010275E" w:rsidRPr="00E45289" w:rsidRDefault="0010275E" w:rsidP="0010275E">
            <w:pPr>
              <w:ind w:left="135"/>
              <w:rPr>
                <w:rFonts w:ascii="Times New Roman" w:hAnsi="Times New Roman" w:cs="Times New Roman"/>
                <w:sz w:val="20"/>
                <w:szCs w:val="20"/>
              </w:rPr>
            </w:pPr>
          </w:p>
        </w:tc>
        <w:tc>
          <w:tcPr>
            <w:tcW w:w="2288" w:type="dxa"/>
            <w:vMerge w:val="restart"/>
            <w:tcMar>
              <w:top w:w="50" w:type="dxa"/>
              <w:left w:w="100" w:type="dxa"/>
            </w:tcMar>
            <w:vAlign w:val="center"/>
          </w:tcPr>
          <w:p w14:paraId="63C35F3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Наименование разделов и тем </w:t>
            </w:r>
            <w:r w:rsidRPr="00E45289">
              <w:rPr>
                <w:rFonts w:ascii="Times New Roman" w:hAnsi="Times New Roman" w:cs="Times New Roman"/>
                <w:b/>
                <w:sz w:val="20"/>
                <w:szCs w:val="20"/>
              </w:rPr>
              <w:lastRenderedPageBreak/>
              <w:t xml:space="preserve">программы </w:t>
            </w:r>
          </w:p>
          <w:p w14:paraId="5927ECD6" w14:textId="77777777" w:rsidR="0010275E" w:rsidRPr="00E45289" w:rsidRDefault="0010275E"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6BB5A841"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837" w:type="dxa"/>
            <w:vMerge w:val="restart"/>
            <w:tcMar>
              <w:top w:w="50" w:type="dxa"/>
              <w:left w:w="100" w:type="dxa"/>
            </w:tcMar>
            <w:vAlign w:val="center"/>
          </w:tcPr>
          <w:p w14:paraId="3304AFA3"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55D2DAF4" w14:textId="77777777" w:rsidR="0010275E" w:rsidRPr="00E45289" w:rsidRDefault="0010275E" w:rsidP="0010275E">
            <w:pPr>
              <w:ind w:left="135"/>
              <w:rPr>
                <w:rFonts w:ascii="Times New Roman" w:hAnsi="Times New Roman" w:cs="Times New Roman"/>
                <w:sz w:val="20"/>
                <w:szCs w:val="20"/>
              </w:rPr>
            </w:pPr>
          </w:p>
        </w:tc>
      </w:tr>
      <w:tr w:rsidR="0010275E" w:rsidRPr="00E45289" w14:paraId="7C6DD6FE" w14:textId="77777777" w:rsidTr="0010275E">
        <w:trPr>
          <w:trHeight w:val="144"/>
          <w:tblCellSpacing w:w="20" w:type="nil"/>
        </w:trPr>
        <w:tc>
          <w:tcPr>
            <w:tcW w:w="0" w:type="auto"/>
            <w:vMerge/>
            <w:tcBorders>
              <w:top w:val="nil"/>
            </w:tcBorders>
            <w:tcMar>
              <w:top w:w="50" w:type="dxa"/>
              <w:left w:w="100" w:type="dxa"/>
            </w:tcMar>
          </w:tcPr>
          <w:p w14:paraId="051D0E8F" w14:textId="77777777" w:rsidR="0010275E" w:rsidRPr="00E45289" w:rsidRDefault="0010275E"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46C4304F" w14:textId="77777777" w:rsidR="0010275E" w:rsidRPr="00E45289" w:rsidRDefault="0010275E" w:rsidP="0010275E">
            <w:pPr>
              <w:rPr>
                <w:rFonts w:ascii="Times New Roman" w:hAnsi="Times New Roman" w:cs="Times New Roman"/>
                <w:sz w:val="20"/>
                <w:szCs w:val="20"/>
              </w:rPr>
            </w:pPr>
          </w:p>
        </w:tc>
        <w:tc>
          <w:tcPr>
            <w:tcW w:w="1045" w:type="dxa"/>
            <w:tcMar>
              <w:top w:w="50" w:type="dxa"/>
              <w:left w:w="100" w:type="dxa"/>
            </w:tcMar>
            <w:vAlign w:val="center"/>
          </w:tcPr>
          <w:p w14:paraId="6F7E0E8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52013ED8" w14:textId="77777777" w:rsidR="0010275E" w:rsidRPr="00E45289" w:rsidRDefault="0010275E" w:rsidP="0010275E">
            <w:pPr>
              <w:ind w:left="135"/>
              <w:rPr>
                <w:rFonts w:ascii="Times New Roman" w:hAnsi="Times New Roman" w:cs="Times New Roman"/>
                <w:sz w:val="20"/>
                <w:szCs w:val="20"/>
              </w:rPr>
            </w:pPr>
          </w:p>
        </w:tc>
        <w:tc>
          <w:tcPr>
            <w:tcW w:w="1778" w:type="dxa"/>
            <w:tcMar>
              <w:top w:w="50" w:type="dxa"/>
              <w:left w:w="100" w:type="dxa"/>
            </w:tcMar>
            <w:vAlign w:val="center"/>
          </w:tcPr>
          <w:p w14:paraId="14D4B59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3F483D60" w14:textId="77777777" w:rsidR="0010275E" w:rsidRPr="00E45289" w:rsidRDefault="0010275E" w:rsidP="0010275E">
            <w:pPr>
              <w:ind w:left="135"/>
              <w:rPr>
                <w:rFonts w:ascii="Times New Roman" w:hAnsi="Times New Roman" w:cs="Times New Roman"/>
                <w:sz w:val="20"/>
                <w:szCs w:val="20"/>
              </w:rPr>
            </w:pPr>
          </w:p>
        </w:tc>
        <w:tc>
          <w:tcPr>
            <w:tcW w:w="1860" w:type="dxa"/>
            <w:tcMar>
              <w:top w:w="50" w:type="dxa"/>
              <w:left w:w="100" w:type="dxa"/>
            </w:tcMar>
            <w:vAlign w:val="center"/>
          </w:tcPr>
          <w:p w14:paraId="51675095"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Практические работы </w:t>
            </w:r>
          </w:p>
          <w:p w14:paraId="038B53A0" w14:textId="77777777" w:rsidR="0010275E" w:rsidRPr="00E45289" w:rsidRDefault="0010275E"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313DF65" w14:textId="77777777" w:rsidR="0010275E" w:rsidRPr="00E45289" w:rsidRDefault="0010275E" w:rsidP="0010275E">
            <w:pPr>
              <w:rPr>
                <w:rFonts w:ascii="Times New Roman" w:hAnsi="Times New Roman" w:cs="Times New Roman"/>
                <w:sz w:val="20"/>
                <w:szCs w:val="20"/>
              </w:rPr>
            </w:pPr>
          </w:p>
        </w:tc>
      </w:tr>
      <w:tr w:rsidR="0010275E" w:rsidRPr="00E45289" w14:paraId="0183CFE3" w14:textId="77777777" w:rsidTr="0010275E">
        <w:trPr>
          <w:trHeight w:val="144"/>
          <w:tblCellSpacing w:w="20" w:type="nil"/>
        </w:trPr>
        <w:tc>
          <w:tcPr>
            <w:tcW w:w="0" w:type="auto"/>
            <w:gridSpan w:val="6"/>
            <w:tcMar>
              <w:top w:w="50" w:type="dxa"/>
              <w:left w:w="100" w:type="dxa"/>
            </w:tcMar>
            <w:vAlign w:val="center"/>
          </w:tcPr>
          <w:p w14:paraId="1CDDBC0C"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Человек и его социальное окружение</w:t>
            </w:r>
          </w:p>
        </w:tc>
      </w:tr>
      <w:tr w:rsidR="0010275E" w:rsidRPr="00E45289" w14:paraId="22162144" w14:textId="77777777" w:rsidTr="0010275E">
        <w:trPr>
          <w:trHeight w:val="144"/>
          <w:tblCellSpacing w:w="20" w:type="nil"/>
        </w:trPr>
        <w:tc>
          <w:tcPr>
            <w:tcW w:w="538" w:type="dxa"/>
            <w:tcMar>
              <w:top w:w="50" w:type="dxa"/>
              <w:left w:w="100" w:type="dxa"/>
            </w:tcMar>
            <w:vAlign w:val="center"/>
          </w:tcPr>
          <w:p w14:paraId="38CADB6E"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2288" w:type="dxa"/>
            <w:tcMar>
              <w:top w:w="50" w:type="dxa"/>
              <w:left w:w="100" w:type="dxa"/>
            </w:tcMar>
            <w:vAlign w:val="center"/>
          </w:tcPr>
          <w:p w14:paraId="5950EBF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Социальное становление человека</w:t>
            </w:r>
          </w:p>
        </w:tc>
        <w:tc>
          <w:tcPr>
            <w:tcW w:w="1045" w:type="dxa"/>
            <w:tcMar>
              <w:top w:w="50" w:type="dxa"/>
              <w:left w:w="100" w:type="dxa"/>
            </w:tcMar>
            <w:vAlign w:val="center"/>
          </w:tcPr>
          <w:p w14:paraId="107A5D32"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78" w:type="dxa"/>
            <w:tcMar>
              <w:top w:w="50" w:type="dxa"/>
              <w:left w:w="100" w:type="dxa"/>
            </w:tcMar>
            <w:vAlign w:val="center"/>
          </w:tcPr>
          <w:p w14:paraId="41560C8C"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1D2C3858"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447A478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79">
              <w:r w:rsidRPr="00E45289">
                <w:rPr>
                  <w:rFonts w:ascii="Times New Roman" w:hAnsi="Times New Roman" w:cs="Times New Roman"/>
                  <w:color w:val="0000FF"/>
                  <w:sz w:val="20"/>
                  <w:szCs w:val="20"/>
                  <w:u w:val="single"/>
                </w:rPr>
                <w:t>https://m.edsoo.ru/7f415294</w:t>
              </w:r>
            </w:hyperlink>
          </w:p>
        </w:tc>
      </w:tr>
      <w:tr w:rsidR="0010275E" w:rsidRPr="00E45289" w14:paraId="6C20DC91" w14:textId="77777777" w:rsidTr="0010275E">
        <w:trPr>
          <w:trHeight w:val="144"/>
          <w:tblCellSpacing w:w="20" w:type="nil"/>
        </w:trPr>
        <w:tc>
          <w:tcPr>
            <w:tcW w:w="538" w:type="dxa"/>
            <w:tcMar>
              <w:top w:w="50" w:type="dxa"/>
              <w:left w:w="100" w:type="dxa"/>
            </w:tcMar>
            <w:vAlign w:val="center"/>
          </w:tcPr>
          <w:p w14:paraId="4606FBC7"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1.2</w:t>
            </w:r>
          </w:p>
        </w:tc>
        <w:tc>
          <w:tcPr>
            <w:tcW w:w="2288" w:type="dxa"/>
            <w:tcMar>
              <w:top w:w="50" w:type="dxa"/>
              <w:left w:w="100" w:type="dxa"/>
            </w:tcMar>
            <w:vAlign w:val="center"/>
          </w:tcPr>
          <w:p w14:paraId="14F5E57A"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Деятельность человека. Учебная деятельность школьника</w:t>
            </w:r>
          </w:p>
        </w:tc>
        <w:tc>
          <w:tcPr>
            <w:tcW w:w="1045" w:type="dxa"/>
            <w:tcMar>
              <w:top w:w="50" w:type="dxa"/>
              <w:left w:w="100" w:type="dxa"/>
            </w:tcMar>
            <w:vAlign w:val="center"/>
          </w:tcPr>
          <w:p w14:paraId="3871272D"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78" w:type="dxa"/>
            <w:tcMar>
              <w:top w:w="50" w:type="dxa"/>
              <w:left w:w="100" w:type="dxa"/>
            </w:tcMar>
            <w:vAlign w:val="center"/>
          </w:tcPr>
          <w:p w14:paraId="67F8C97B"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4E564F3F"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602AFC6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0">
              <w:r w:rsidRPr="00E45289">
                <w:rPr>
                  <w:rFonts w:ascii="Times New Roman" w:hAnsi="Times New Roman" w:cs="Times New Roman"/>
                  <w:color w:val="0000FF"/>
                  <w:sz w:val="20"/>
                  <w:szCs w:val="20"/>
                  <w:u w:val="single"/>
                </w:rPr>
                <w:t>https://m.edsoo.ru/7f415294</w:t>
              </w:r>
            </w:hyperlink>
          </w:p>
        </w:tc>
      </w:tr>
      <w:tr w:rsidR="0010275E" w:rsidRPr="00E45289" w14:paraId="6AFAAAB5" w14:textId="77777777" w:rsidTr="0010275E">
        <w:trPr>
          <w:trHeight w:val="144"/>
          <w:tblCellSpacing w:w="20" w:type="nil"/>
        </w:trPr>
        <w:tc>
          <w:tcPr>
            <w:tcW w:w="538" w:type="dxa"/>
            <w:tcMar>
              <w:top w:w="50" w:type="dxa"/>
              <w:left w:w="100" w:type="dxa"/>
            </w:tcMar>
            <w:vAlign w:val="center"/>
          </w:tcPr>
          <w:p w14:paraId="43BAA3E2"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1.3</w:t>
            </w:r>
          </w:p>
        </w:tc>
        <w:tc>
          <w:tcPr>
            <w:tcW w:w="2288" w:type="dxa"/>
            <w:tcMar>
              <w:top w:w="50" w:type="dxa"/>
              <w:left w:w="100" w:type="dxa"/>
            </w:tcMar>
            <w:vAlign w:val="center"/>
          </w:tcPr>
          <w:p w14:paraId="6A2DDCA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Общение и его роль в жизни человека</w:t>
            </w:r>
          </w:p>
        </w:tc>
        <w:tc>
          <w:tcPr>
            <w:tcW w:w="1045" w:type="dxa"/>
            <w:tcMar>
              <w:top w:w="50" w:type="dxa"/>
              <w:left w:w="100" w:type="dxa"/>
            </w:tcMar>
            <w:vAlign w:val="center"/>
          </w:tcPr>
          <w:p w14:paraId="7C7704C6"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78" w:type="dxa"/>
            <w:tcMar>
              <w:top w:w="50" w:type="dxa"/>
              <w:left w:w="100" w:type="dxa"/>
            </w:tcMar>
            <w:vAlign w:val="center"/>
          </w:tcPr>
          <w:p w14:paraId="7CFF27C5"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63A5BCE8"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684CF25C"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1">
              <w:r w:rsidRPr="00E45289">
                <w:rPr>
                  <w:rFonts w:ascii="Times New Roman" w:hAnsi="Times New Roman" w:cs="Times New Roman"/>
                  <w:color w:val="0000FF"/>
                  <w:sz w:val="20"/>
                  <w:szCs w:val="20"/>
                  <w:u w:val="single"/>
                </w:rPr>
                <w:t>https://m.edsoo.ru/7f415294</w:t>
              </w:r>
            </w:hyperlink>
          </w:p>
        </w:tc>
      </w:tr>
      <w:tr w:rsidR="0010275E" w:rsidRPr="00E45289" w14:paraId="520C2A96" w14:textId="77777777" w:rsidTr="0010275E">
        <w:trPr>
          <w:trHeight w:val="144"/>
          <w:tblCellSpacing w:w="20" w:type="nil"/>
        </w:trPr>
        <w:tc>
          <w:tcPr>
            <w:tcW w:w="538" w:type="dxa"/>
            <w:tcMar>
              <w:top w:w="50" w:type="dxa"/>
              <w:left w:w="100" w:type="dxa"/>
            </w:tcMar>
            <w:vAlign w:val="center"/>
          </w:tcPr>
          <w:p w14:paraId="2D73C230"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1.4</w:t>
            </w:r>
          </w:p>
        </w:tc>
        <w:tc>
          <w:tcPr>
            <w:tcW w:w="2288" w:type="dxa"/>
            <w:tcMar>
              <w:top w:w="50" w:type="dxa"/>
              <w:left w:w="100" w:type="dxa"/>
            </w:tcMar>
            <w:vAlign w:val="center"/>
          </w:tcPr>
          <w:p w14:paraId="4CED7C9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Человек в малой группе</w:t>
            </w:r>
          </w:p>
        </w:tc>
        <w:tc>
          <w:tcPr>
            <w:tcW w:w="1045" w:type="dxa"/>
            <w:tcMar>
              <w:top w:w="50" w:type="dxa"/>
              <w:left w:w="100" w:type="dxa"/>
            </w:tcMar>
            <w:vAlign w:val="center"/>
          </w:tcPr>
          <w:p w14:paraId="4DD15577"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78" w:type="dxa"/>
            <w:tcMar>
              <w:top w:w="50" w:type="dxa"/>
              <w:left w:w="100" w:type="dxa"/>
            </w:tcMar>
            <w:vAlign w:val="center"/>
          </w:tcPr>
          <w:p w14:paraId="72C8A14D"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60" w:type="dxa"/>
            <w:tcMar>
              <w:top w:w="50" w:type="dxa"/>
              <w:left w:w="100" w:type="dxa"/>
            </w:tcMar>
            <w:vAlign w:val="center"/>
          </w:tcPr>
          <w:p w14:paraId="15E0F678"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837" w:type="dxa"/>
            <w:tcMar>
              <w:top w:w="50" w:type="dxa"/>
              <w:left w:w="100" w:type="dxa"/>
            </w:tcMar>
            <w:vAlign w:val="center"/>
          </w:tcPr>
          <w:p w14:paraId="725C17D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2">
              <w:r w:rsidRPr="00E45289">
                <w:rPr>
                  <w:rFonts w:ascii="Times New Roman" w:hAnsi="Times New Roman" w:cs="Times New Roman"/>
                  <w:color w:val="0000FF"/>
                  <w:sz w:val="20"/>
                  <w:szCs w:val="20"/>
                  <w:u w:val="single"/>
                </w:rPr>
                <w:t>https://m.edsoo.ru/7f415294</w:t>
              </w:r>
            </w:hyperlink>
          </w:p>
        </w:tc>
      </w:tr>
      <w:tr w:rsidR="0010275E" w:rsidRPr="00E45289" w14:paraId="0A8789AE" w14:textId="77777777" w:rsidTr="0010275E">
        <w:trPr>
          <w:trHeight w:val="144"/>
          <w:tblCellSpacing w:w="20" w:type="nil"/>
        </w:trPr>
        <w:tc>
          <w:tcPr>
            <w:tcW w:w="0" w:type="auto"/>
            <w:gridSpan w:val="2"/>
            <w:tcMar>
              <w:top w:w="50" w:type="dxa"/>
              <w:left w:w="100" w:type="dxa"/>
            </w:tcMar>
            <w:vAlign w:val="center"/>
          </w:tcPr>
          <w:p w14:paraId="37CAAA6A"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642" w:type="dxa"/>
            <w:tcMar>
              <w:top w:w="50" w:type="dxa"/>
              <w:left w:w="100" w:type="dxa"/>
            </w:tcMar>
            <w:vAlign w:val="center"/>
          </w:tcPr>
          <w:p w14:paraId="74F869E3"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7903314F" w14:textId="77777777" w:rsidR="0010275E" w:rsidRPr="00E45289" w:rsidRDefault="0010275E" w:rsidP="0010275E">
            <w:pPr>
              <w:rPr>
                <w:rFonts w:ascii="Times New Roman" w:hAnsi="Times New Roman" w:cs="Times New Roman"/>
                <w:sz w:val="20"/>
                <w:szCs w:val="20"/>
              </w:rPr>
            </w:pPr>
          </w:p>
        </w:tc>
      </w:tr>
      <w:tr w:rsidR="0010275E" w:rsidRPr="00E45289" w14:paraId="466CE262" w14:textId="77777777" w:rsidTr="0010275E">
        <w:trPr>
          <w:trHeight w:val="144"/>
          <w:tblCellSpacing w:w="20" w:type="nil"/>
        </w:trPr>
        <w:tc>
          <w:tcPr>
            <w:tcW w:w="0" w:type="auto"/>
            <w:gridSpan w:val="6"/>
            <w:tcMar>
              <w:top w:w="50" w:type="dxa"/>
              <w:left w:w="100" w:type="dxa"/>
            </w:tcMar>
            <w:vAlign w:val="center"/>
          </w:tcPr>
          <w:p w14:paraId="0CB993E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Общество, в котором мы живём</w:t>
            </w:r>
          </w:p>
        </w:tc>
      </w:tr>
      <w:tr w:rsidR="0010275E" w:rsidRPr="00E45289" w14:paraId="54B2DBDF" w14:textId="77777777" w:rsidTr="0010275E">
        <w:trPr>
          <w:trHeight w:val="144"/>
          <w:tblCellSpacing w:w="20" w:type="nil"/>
        </w:trPr>
        <w:tc>
          <w:tcPr>
            <w:tcW w:w="538" w:type="dxa"/>
            <w:tcMar>
              <w:top w:w="50" w:type="dxa"/>
              <w:left w:w="100" w:type="dxa"/>
            </w:tcMar>
            <w:vAlign w:val="center"/>
          </w:tcPr>
          <w:p w14:paraId="5A35AA08"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2.1</w:t>
            </w:r>
          </w:p>
        </w:tc>
        <w:tc>
          <w:tcPr>
            <w:tcW w:w="2288" w:type="dxa"/>
            <w:tcMar>
              <w:top w:w="50" w:type="dxa"/>
              <w:left w:w="100" w:type="dxa"/>
            </w:tcMar>
            <w:vAlign w:val="center"/>
          </w:tcPr>
          <w:p w14:paraId="57C8EC5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Общество — совместная жизнь людей</w:t>
            </w:r>
          </w:p>
        </w:tc>
        <w:tc>
          <w:tcPr>
            <w:tcW w:w="1045" w:type="dxa"/>
            <w:tcMar>
              <w:top w:w="50" w:type="dxa"/>
              <w:left w:w="100" w:type="dxa"/>
            </w:tcMar>
            <w:vAlign w:val="center"/>
          </w:tcPr>
          <w:p w14:paraId="521FB3F9"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78" w:type="dxa"/>
            <w:tcMar>
              <w:top w:w="50" w:type="dxa"/>
              <w:left w:w="100" w:type="dxa"/>
            </w:tcMar>
            <w:vAlign w:val="center"/>
          </w:tcPr>
          <w:p w14:paraId="254846A7"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60CB3D6C"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7000406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3">
              <w:r w:rsidRPr="00E45289">
                <w:rPr>
                  <w:rFonts w:ascii="Times New Roman" w:hAnsi="Times New Roman" w:cs="Times New Roman"/>
                  <w:color w:val="0000FF"/>
                  <w:sz w:val="20"/>
                  <w:szCs w:val="20"/>
                  <w:u w:val="single"/>
                </w:rPr>
                <w:t>https://m.edsoo.ru/7f415294</w:t>
              </w:r>
            </w:hyperlink>
          </w:p>
        </w:tc>
      </w:tr>
      <w:tr w:rsidR="0010275E" w:rsidRPr="00E45289" w14:paraId="66697DE9" w14:textId="77777777" w:rsidTr="0010275E">
        <w:trPr>
          <w:trHeight w:val="144"/>
          <w:tblCellSpacing w:w="20" w:type="nil"/>
        </w:trPr>
        <w:tc>
          <w:tcPr>
            <w:tcW w:w="538" w:type="dxa"/>
            <w:tcMar>
              <w:top w:w="50" w:type="dxa"/>
              <w:left w:w="100" w:type="dxa"/>
            </w:tcMar>
            <w:vAlign w:val="center"/>
          </w:tcPr>
          <w:p w14:paraId="6CA9E5FB"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2.2</w:t>
            </w:r>
          </w:p>
        </w:tc>
        <w:tc>
          <w:tcPr>
            <w:tcW w:w="2288" w:type="dxa"/>
            <w:tcMar>
              <w:top w:w="50" w:type="dxa"/>
              <w:left w:w="100" w:type="dxa"/>
            </w:tcMar>
            <w:vAlign w:val="center"/>
          </w:tcPr>
          <w:p w14:paraId="4CE8C49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Положение человека в обществе</w:t>
            </w:r>
          </w:p>
        </w:tc>
        <w:tc>
          <w:tcPr>
            <w:tcW w:w="1045" w:type="dxa"/>
            <w:tcMar>
              <w:top w:w="50" w:type="dxa"/>
              <w:left w:w="100" w:type="dxa"/>
            </w:tcMar>
            <w:vAlign w:val="center"/>
          </w:tcPr>
          <w:p w14:paraId="18C9EE95"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78" w:type="dxa"/>
            <w:tcMar>
              <w:top w:w="50" w:type="dxa"/>
              <w:left w:w="100" w:type="dxa"/>
            </w:tcMar>
            <w:vAlign w:val="center"/>
          </w:tcPr>
          <w:p w14:paraId="15D27FEE"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478290F9"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77006D2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4">
              <w:r w:rsidRPr="00E45289">
                <w:rPr>
                  <w:rFonts w:ascii="Times New Roman" w:hAnsi="Times New Roman" w:cs="Times New Roman"/>
                  <w:color w:val="0000FF"/>
                  <w:sz w:val="20"/>
                  <w:szCs w:val="20"/>
                  <w:u w:val="single"/>
                </w:rPr>
                <w:t>https://m.edsoo.ru/7f415294</w:t>
              </w:r>
            </w:hyperlink>
          </w:p>
        </w:tc>
      </w:tr>
      <w:tr w:rsidR="0010275E" w:rsidRPr="00E45289" w14:paraId="2255FA47" w14:textId="77777777" w:rsidTr="0010275E">
        <w:trPr>
          <w:trHeight w:val="144"/>
          <w:tblCellSpacing w:w="20" w:type="nil"/>
        </w:trPr>
        <w:tc>
          <w:tcPr>
            <w:tcW w:w="538" w:type="dxa"/>
            <w:tcMar>
              <w:top w:w="50" w:type="dxa"/>
              <w:left w:w="100" w:type="dxa"/>
            </w:tcMar>
            <w:vAlign w:val="center"/>
          </w:tcPr>
          <w:p w14:paraId="78104BC0"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2.3</w:t>
            </w:r>
          </w:p>
        </w:tc>
        <w:tc>
          <w:tcPr>
            <w:tcW w:w="2288" w:type="dxa"/>
            <w:tcMar>
              <w:top w:w="50" w:type="dxa"/>
              <w:left w:w="100" w:type="dxa"/>
            </w:tcMar>
            <w:vAlign w:val="center"/>
          </w:tcPr>
          <w:p w14:paraId="24370B7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Роль экономики в жизни общества. Основные участники экономики</w:t>
            </w:r>
          </w:p>
        </w:tc>
        <w:tc>
          <w:tcPr>
            <w:tcW w:w="1045" w:type="dxa"/>
            <w:tcMar>
              <w:top w:w="50" w:type="dxa"/>
              <w:left w:w="100" w:type="dxa"/>
            </w:tcMar>
            <w:vAlign w:val="center"/>
          </w:tcPr>
          <w:p w14:paraId="6EBFEB35"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78" w:type="dxa"/>
            <w:tcMar>
              <w:top w:w="50" w:type="dxa"/>
              <w:left w:w="100" w:type="dxa"/>
            </w:tcMar>
            <w:vAlign w:val="center"/>
          </w:tcPr>
          <w:p w14:paraId="53AF50AE"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07B709F1"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1405172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5">
              <w:r w:rsidRPr="00E45289">
                <w:rPr>
                  <w:rFonts w:ascii="Times New Roman" w:hAnsi="Times New Roman" w:cs="Times New Roman"/>
                  <w:color w:val="0000FF"/>
                  <w:sz w:val="20"/>
                  <w:szCs w:val="20"/>
                  <w:u w:val="single"/>
                </w:rPr>
                <w:t>https://m.edsoo.ru/7f415294</w:t>
              </w:r>
            </w:hyperlink>
          </w:p>
        </w:tc>
      </w:tr>
      <w:tr w:rsidR="0010275E" w:rsidRPr="00E45289" w14:paraId="3EB3FDDF" w14:textId="77777777" w:rsidTr="0010275E">
        <w:trPr>
          <w:trHeight w:val="144"/>
          <w:tblCellSpacing w:w="20" w:type="nil"/>
        </w:trPr>
        <w:tc>
          <w:tcPr>
            <w:tcW w:w="538" w:type="dxa"/>
            <w:tcMar>
              <w:top w:w="50" w:type="dxa"/>
              <w:left w:w="100" w:type="dxa"/>
            </w:tcMar>
            <w:vAlign w:val="center"/>
          </w:tcPr>
          <w:p w14:paraId="576F37BB"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2.4</w:t>
            </w:r>
          </w:p>
        </w:tc>
        <w:tc>
          <w:tcPr>
            <w:tcW w:w="2288" w:type="dxa"/>
            <w:tcMar>
              <w:top w:w="50" w:type="dxa"/>
              <w:left w:w="100" w:type="dxa"/>
            </w:tcMar>
            <w:vAlign w:val="center"/>
          </w:tcPr>
          <w:p w14:paraId="60B9D4C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Политическая жизнь</w:t>
            </w:r>
          </w:p>
        </w:tc>
        <w:tc>
          <w:tcPr>
            <w:tcW w:w="1045" w:type="dxa"/>
            <w:tcMar>
              <w:top w:w="50" w:type="dxa"/>
              <w:left w:w="100" w:type="dxa"/>
            </w:tcMar>
            <w:vAlign w:val="center"/>
          </w:tcPr>
          <w:p w14:paraId="5424B9F2"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78" w:type="dxa"/>
            <w:tcMar>
              <w:top w:w="50" w:type="dxa"/>
              <w:left w:w="100" w:type="dxa"/>
            </w:tcMar>
            <w:vAlign w:val="center"/>
          </w:tcPr>
          <w:p w14:paraId="1FFE6916"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7E12213E"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189246D4"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6">
              <w:r w:rsidRPr="00E45289">
                <w:rPr>
                  <w:rFonts w:ascii="Times New Roman" w:hAnsi="Times New Roman" w:cs="Times New Roman"/>
                  <w:color w:val="0000FF"/>
                  <w:sz w:val="20"/>
                  <w:szCs w:val="20"/>
                  <w:u w:val="single"/>
                </w:rPr>
                <w:t>https://m.edsoo.ru/7f415294</w:t>
              </w:r>
            </w:hyperlink>
          </w:p>
        </w:tc>
      </w:tr>
      <w:tr w:rsidR="0010275E" w:rsidRPr="00E45289" w14:paraId="6E60300B" w14:textId="77777777" w:rsidTr="0010275E">
        <w:trPr>
          <w:trHeight w:val="144"/>
          <w:tblCellSpacing w:w="20" w:type="nil"/>
        </w:trPr>
        <w:tc>
          <w:tcPr>
            <w:tcW w:w="538" w:type="dxa"/>
            <w:tcMar>
              <w:top w:w="50" w:type="dxa"/>
              <w:left w:w="100" w:type="dxa"/>
            </w:tcMar>
            <w:vAlign w:val="center"/>
          </w:tcPr>
          <w:p w14:paraId="1A1F1919"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2.5</w:t>
            </w:r>
          </w:p>
        </w:tc>
        <w:tc>
          <w:tcPr>
            <w:tcW w:w="2288" w:type="dxa"/>
            <w:tcMar>
              <w:top w:w="50" w:type="dxa"/>
              <w:left w:w="100" w:type="dxa"/>
            </w:tcMar>
            <w:vAlign w:val="center"/>
          </w:tcPr>
          <w:p w14:paraId="361299B1"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Культурная жизнь</w:t>
            </w:r>
          </w:p>
        </w:tc>
        <w:tc>
          <w:tcPr>
            <w:tcW w:w="1045" w:type="dxa"/>
            <w:tcMar>
              <w:top w:w="50" w:type="dxa"/>
              <w:left w:w="100" w:type="dxa"/>
            </w:tcMar>
            <w:vAlign w:val="center"/>
          </w:tcPr>
          <w:p w14:paraId="029EEB54"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78" w:type="dxa"/>
            <w:tcMar>
              <w:top w:w="50" w:type="dxa"/>
              <w:left w:w="100" w:type="dxa"/>
            </w:tcMar>
            <w:vAlign w:val="center"/>
          </w:tcPr>
          <w:p w14:paraId="25B6A8B2"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6B726A76"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1F6B31B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7">
              <w:r w:rsidRPr="00E45289">
                <w:rPr>
                  <w:rFonts w:ascii="Times New Roman" w:hAnsi="Times New Roman" w:cs="Times New Roman"/>
                  <w:color w:val="0000FF"/>
                  <w:sz w:val="20"/>
                  <w:szCs w:val="20"/>
                  <w:u w:val="single"/>
                </w:rPr>
                <w:t>https://m.edsoo.ru/7f415294</w:t>
              </w:r>
            </w:hyperlink>
          </w:p>
        </w:tc>
      </w:tr>
      <w:tr w:rsidR="0010275E" w:rsidRPr="00E45289" w14:paraId="2E5C23D4" w14:textId="77777777" w:rsidTr="0010275E">
        <w:trPr>
          <w:trHeight w:val="144"/>
          <w:tblCellSpacing w:w="20" w:type="nil"/>
        </w:trPr>
        <w:tc>
          <w:tcPr>
            <w:tcW w:w="538" w:type="dxa"/>
            <w:tcMar>
              <w:top w:w="50" w:type="dxa"/>
              <w:left w:w="100" w:type="dxa"/>
            </w:tcMar>
            <w:vAlign w:val="center"/>
          </w:tcPr>
          <w:p w14:paraId="7B201705"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2.6</w:t>
            </w:r>
          </w:p>
        </w:tc>
        <w:tc>
          <w:tcPr>
            <w:tcW w:w="2288" w:type="dxa"/>
            <w:tcMar>
              <w:top w:w="50" w:type="dxa"/>
              <w:left w:w="100" w:type="dxa"/>
            </w:tcMar>
            <w:vAlign w:val="center"/>
          </w:tcPr>
          <w:p w14:paraId="192012E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Развитие общества</w:t>
            </w:r>
          </w:p>
        </w:tc>
        <w:tc>
          <w:tcPr>
            <w:tcW w:w="1045" w:type="dxa"/>
            <w:tcMar>
              <w:top w:w="50" w:type="dxa"/>
              <w:left w:w="100" w:type="dxa"/>
            </w:tcMar>
            <w:vAlign w:val="center"/>
          </w:tcPr>
          <w:p w14:paraId="7E82EE87"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78" w:type="dxa"/>
            <w:tcMar>
              <w:top w:w="50" w:type="dxa"/>
              <w:left w:w="100" w:type="dxa"/>
            </w:tcMar>
            <w:vAlign w:val="center"/>
          </w:tcPr>
          <w:p w14:paraId="0005A87C" w14:textId="77777777" w:rsidR="0010275E" w:rsidRPr="00E45289" w:rsidRDefault="0010275E" w:rsidP="0010275E">
            <w:pPr>
              <w:ind w:left="135"/>
              <w:jc w:val="center"/>
              <w:rPr>
                <w:rFonts w:ascii="Times New Roman" w:hAnsi="Times New Roman" w:cs="Times New Roman"/>
                <w:sz w:val="20"/>
                <w:szCs w:val="20"/>
              </w:rPr>
            </w:pPr>
          </w:p>
        </w:tc>
        <w:tc>
          <w:tcPr>
            <w:tcW w:w="1860" w:type="dxa"/>
            <w:tcMar>
              <w:top w:w="50" w:type="dxa"/>
              <w:left w:w="100" w:type="dxa"/>
            </w:tcMar>
            <w:vAlign w:val="center"/>
          </w:tcPr>
          <w:p w14:paraId="741D3ED6" w14:textId="77777777" w:rsidR="0010275E" w:rsidRPr="00E45289" w:rsidRDefault="0010275E" w:rsidP="0010275E">
            <w:pPr>
              <w:ind w:left="135"/>
              <w:jc w:val="center"/>
              <w:rPr>
                <w:rFonts w:ascii="Times New Roman" w:hAnsi="Times New Roman" w:cs="Times New Roman"/>
                <w:sz w:val="20"/>
                <w:szCs w:val="20"/>
              </w:rPr>
            </w:pPr>
          </w:p>
        </w:tc>
        <w:tc>
          <w:tcPr>
            <w:tcW w:w="2837" w:type="dxa"/>
            <w:tcMar>
              <w:top w:w="50" w:type="dxa"/>
              <w:left w:w="100" w:type="dxa"/>
            </w:tcMar>
            <w:vAlign w:val="center"/>
          </w:tcPr>
          <w:p w14:paraId="210094E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8">
              <w:r w:rsidRPr="00E45289">
                <w:rPr>
                  <w:rFonts w:ascii="Times New Roman" w:hAnsi="Times New Roman" w:cs="Times New Roman"/>
                  <w:color w:val="0000FF"/>
                  <w:sz w:val="20"/>
                  <w:szCs w:val="20"/>
                  <w:u w:val="single"/>
                </w:rPr>
                <w:t>https://m.edsoo.ru/7f415294</w:t>
              </w:r>
            </w:hyperlink>
          </w:p>
        </w:tc>
      </w:tr>
      <w:tr w:rsidR="0010275E" w:rsidRPr="00E45289" w14:paraId="4B761B83" w14:textId="77777777" w:rsidTr="0010275E">
        <w:trPr>
          <w:trHeight w:val="144"/>
          <w:tblCellSpacing w:w="20" w:type="nil"/>
        </w:trPr>
        <w:tc>
          <w:tcPr>
            <w:tcW w:w="0" w:type="auto"/>
            <w:gridSpan w:val="2"/>
            <w:tcMar>
              <w:top w:w="50" w:type="dxa"/>
              <w:left w:w="100" w:type="dxa"/>
            </w:tcMar>
            <w:vAlign w:val="center"/>
          </w:tcPr>
          <w:p w14:paraId="1FD7365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642" w:type="dxa"/>
            <w:tcMar>
              <w:top w:w="50" w:type="dxa"/>
              <w:left w:w="100" w:type="dxa"/>
            </w:tcMar>
            <w:vAlign w:val="center"/>
          </w:tcPr>
          <w:p w14:paraId="1E4B5AAE"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0" w:type="auto"/>
            <w:gridSpan w:val="3"/>
            <w:tcMar>
              <w:top w:w="50" w:type="dxa"/>
              <w:left w:w="100" w:type="dxa"/>
            </w:tcMar>
            <w:vAlign w:val="center"/>
          </w:tcPr>
          <w:p w14:paraId="4BE280DA" w14:textId="77777777" w:rsidR="0010275E" w:rsidRPr="00E45289" w:rsidRDefault="0010275E" w:rsidP="0010275E">
            <w:pPr>
              <w:rPr>
                <w:rFonts w:ascii="Times New Roman" w:hAnsi="Times New Roman" w:cs="Times New Roman"/>
                <w:sz w:val="20"/>
                <w:szCs w:val="20"/>
              </w:rPr>
            </w:pPr>
          </w:p>
        </w:tc>
      </w:tr>
      <w:tr w:rsidR="0010275E" w:rsidRPr="00E45289" w14:paraId="7471E468" w14:textId="77777777" w:rsidTr="0010275E">
        <w:trPr>
          <w:trHeight w:val="144"/>
          <w:tblCellSpacing w:w="20" w:type="nil"/>
        </w:trPr>
        <w:tc>
          <w:tcPr>
            <w:tcW w:w="0" w:type="auto"/>
            <w:gridSpan w:val="2"/>
            <w:tcMar>
              <w:top w:w="50" w:type="dxa"/>
              <w:left w:w="100" w:type="dxa"/>
            </w:tcMar>
            <w:vAlign w:val="center"/>
          </w:tcPr>
          <w:p w14:paraId="0D0A552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Защита проектов, итоговое повторение</w:t>
            </w:r>
          </w:p>
        </w:tc>
        <w:tc>
          <w:tcPr>
            <w:tcW w:w="1642" w:type="dxa"/>
            <w:tcMar>
              <w:top w:w="50" w:type="dxa"/>
              <w:left w:w="100" w:type="dxa"/>
            </w:tcMar>
            <w:vAlign w:val="center"/>
          </w:tcPr>
          <w:p w14:paraId="60713D23"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78" w:type="dxa"/>
            <w:tcMar>
              <w:top w:w="50" w:type="dxa"/>
              <w:left w:w="100" w:type="dxa"/>
            </w:tcMar>
            <w:vAlign w:val="center"/>
          </w:tcPr>
          <w:p w14:paraId="7343599A"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60" w:type="dxa"/>
            <w:tcMar>
              <w:top w:w="50" w:type="dxa"/>
              <w:left w:w="100" w:type="dxa"/>
            </w:tcMar>
            <w:vAlign w:val="center"/>
          </w:tcPr>
          <w:p w14:paraId="79D16CBE"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837" w:type="dxa"/>
            <w:tcMar>
              <w:top w:w="50" w:type="dxa"/>
              <w:left w:w="100" w:type="dxa"/>
            </w:tcMar>
            <w:vAlign w:val="center"/>
          </w:tcPr>
          <w:p w14:paraId="7245A25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89">
              <w:r w:rsidRPr="00E45289">
                <w:rPr>
                  <w:rFonts w:ascii="Times New Roman" w:hAnsi="Times New Roman" w:cs="Times New Roman"/>
                  <w:color w:val="0000FF"/>
                  <w:sz w:val="20"/>
                  <w:szCs w:val="20"/>
                  <w:u w:val="single"/>
                </w:rPr>
                <w:t>https://m.edsoo.ru/7f415294</w:t>
              </w:r>
            </w:hyperlink>
          </w:p>
        </w:tc>
      </w:tr>
      <w:tr w:rsidR="0010275E" w:rsidRPr="00E45289" w14:paraId="0A4292FA" w14:textId="77777777" w:rsidTr="0010275E">
        <w:trPr>
          <w:trHeight w:val="144"/>
          <w:tblCellSpacing w:w="20" w:type="nil"/>
        </w:trPr>
        <w:tc>
          <w:tcPr>
            <w:tcW w:w="0" w:type="auto"/>
            <w:gridSpan w:val="2"/>
            <w:tcMar>
              <w:top w:w="50" w:type="dxa"/>
              <w:left w:w="100" w:type="dxa"/>
            </w:tcMar>
            <w:vAlign w:val="center"/>
          </w:tcPr>
          <w:p w14:paraId="50544CE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642" w:type="dxa"/>
            <w:tcMar>
              <w:top w:w="50" w:type="dxa"/>
              <w:left w:w="100" w:type="dxa"/>
            </w:tcMar>
            <w:vAlign w:val="center"/>
          </w:tcPr>
          <w:p w14:paraId="4D176C79"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78" w:type="dxa"/>
            <w:tcMar>
              <w:top w:w="50" w:type="dxa"/>
              <w:left w:w="100" w:type="dxa"/>
            </w:tcMar>
            <w:vAlign w:val="center"/>
          </w:tcPr>
          <w:p w14:paraId="16A93208"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60" w:type="dxa"/>
            <w:tcMar>
              <w:top w:w="50" w:type="dxa"/>
              <w:left w:w="100" w:type="dxa"/>
            </w:tcMar>
            <w:vAlign w:val="center"/>
          </w:tcPr>
          <w:p w14:paraId="73F108BD"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837" w:type="dxa"/>
            <w:tcMar>
              <w:top w:w="50" w:type="dxa"/>
              <w:left w:w="100" w:type="dxa"/>
            </w:tcMar>
            <w:vAlign w:val="center"/>
          </w:tcPr>
          <w:p w14:paraId="00E91E78" w14:textId="77777777" w:rsidR="0010275E" w:rsidRPr="00E45289" w:rsidRDefault="0010275E" w:rsidP="0010275E">
            <w:pPr>
              <w:rPr>
                <w:rFonts w:ascii="Times New Roman" w:hAnsi="Times New Roman" w:cs="Times New Roman"/>
                <w:sz w:val="20"/>
                <w:szCs w:val="20"/>
              </w:rPr>
            </w:pPr>
          </w:p>
        </w:tc>
      </w:tr>
    </w:tbl>
    <w:p w14:paraId="2991BB3A" w14:textId="47FACE2D" w:rsidR="00B85D6A" w:rsidRPr="00E45289" w:rsidRDefault="00B85D6A" w:rsidP="00900886">
      <w:pPr>
        <w:pStyle w:val="3"/>
        <w:pBdr>
          <w:bottom w:val="single" w:sz="12" w:space="1" w:color="auto"/>
        </w:pBdr>
        <w:spacing w:line="240" w:lineRule="auto"/>
        <w:jc w:val="both"/>
        <w:rPr>
          <w:rFonts w:ascii="Times New Roman" w:hAnsi="Times New Roman" w:cs="Times New Roman"/>
        </w:rPr>
      </w:pPr>
    </w:p>
    <w:p w14:paraId="7BC470BB" w14:textId="194A9B0B" w:rsidR="0010275E" w:rsidRPr="00E45289" w:rsidRDefault="0010275E" w:rsidP="0010275E">
      <w:pPr>
        <w:pStyle w:val="3"/>
        <w:rPr>
          <w:rFonts w:ascii="Times New Roman" w:hAnsi="Times New Roman" w:cs="Times New Roman"/>
        </w:rPr>
      </w:pPr>
      <w:r w:rsidRPr="00E45289">
        <w:rPr>
          <w:rFonts w:ascii="Times New Roman" w:hAnsi="Times New Roman" w:cs="Times New Roman"/>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78"/>
        <w:gridCol w:w="1463"/>
        <w:gridCol w:w="615"/>
        <w:gridCol w:w="1093"/>
        <w:gridCol w:w="1130"/>
        <w:gridCol w:w="1737"/>
      </w:tblGrid>
      <w:tr w:rsidR="0010275E" w:rsidRPr="00E45289" w14:paraId="21687251" w14:textId="77777777" w:rsidTr="0010275E">
        <w:trPr>
          <w:trHeight w:val="144"/>
          <w:tblCellSpacing w:w="20" w:type="nil"/>
        </w:trPr>
        <w:tc>
          <w:tcPr>
            <w:tcW w:w="483" w:type="dxa"/>
            <w:vMerge w:val="restart"/>
            <w:tcMar>
              <w:top w:w="50" w:type="dxa"/>
              <w:left w:w="100" w:type="dxa"/>
            </w:tcMar>
            <w:vAlign w:val="center"/>
          </w:tcPr>
          <w:p w14:paraId="730999B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25C1E09" w14:textId="77777777" w:rsidR="0010275E" w:rsidRPr="00E45289" w:rsidRDefault="0010275E" w:rsidP="0010275E">
            <w:pPr>
              <w:ind w:left="135"/>
              <w:rPr>
                <w:rFonts w:ascii="Times New Roman" w:hAnsi="Times New Roman" w:cs="Times New Roman"/>
                <w:sz w:val="20"/>
                <w:szCs w:val="20"/>
              </w:rPr>
            </w:pPr>
          </w:p>
        </w:tc>
        <w:tc>
          <w:tcPr>
            <w:tcW w:w="3344" w:type="dxa"/>
            <w:vMerge w:val="restart"/>
            <w:tcMar>
              <w:top w:w="50" w:type="dxa"/>
              <w:left w:w="100" w:type="dxa"/>
            </w:tcMar>
            <w:vAlign w:val="center"/>
          </w:tcPr>
          <w:p w14:paraId="32F91D9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19F19116" w14:textId="77777777" w:rsidR="0010275E" w:rsidRPr="00E45289" w:rsidRDefault="0010275E"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6357C14C"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51" w:type="dxa"/>
            <w:vMerge w:val="restart"/>
            <w:tcMar>
              <w:top w:w="50" w:type="dxa"/>
              <w:left w:w="100" w:type="dxa"/>
            </w:tcMar>
            <w:vAlign w:val="center"/>
          </w:tcPr>
          <w:p w14:paraId="389F655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55FE8CB2" w14:textId="77777777" w:rsidR="0010275E" w:rsidRPr="00E45289" w:rsidRDefault="0010275E" w:rsidP="0010275E">
            <w:pPr>
              <w:ind w:left="135"/>
              <w:rPr>
                <w:rFonts w:ascii="Times New Roman" w:hAnsi="Times New Roman" w:cs="Times New Roman"/>
                <w:sz w:val="20"/>
                <w:szCs w:val="20"/>
              </w:rPr>
            </w:pPr>
          </w:p>
        </w:tc>
      </w:tr>
      <w:tr w:rsidR="0010275E" w:rsidRPr="00E45289" w14:paraId="39AB06EE" w14:textId="77777777" w:rsidTr="0010275E">
        <w:trPr>
          <w:trHeight w:val="144"/>
          <w:tblCellSpacing w:w="20" w:type="nil"/>
        </w:trPr>
        <w:tc>
          <w:tcPr>
            <w:tcW w:w="0" w:type="auto"/>
            <w:vMerge/>
            <w:tcBorders>
              <w:top w:val="nil"/>
            </w:tcBorders>
            <w:tcMar>
              <w:top w:w="50" w:type="dxa"/>
              <w:left w:w="100" w:type="dxa"/>
            </w:tcMar>
          </w:tcPr>
          <w:p w14:paraId="3EF6453F" w14:textId="77777777" w:rsidR="0010275E" w:rsidRPr="00E45289" w:rsidRDefault="0010275E"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08CB6818" w14:textId="77777777" w:rsidR="0010275E" w:rsidRPr="00E45289" w:rsidRDefault="0010275E" w:rsidP="0010275E">
            <w:pPr>
              <w:rPr>
                <w:rFonts w:ascii="Times New Roman" w:hAnsi="Times New Roman" w:cs="Times New Roman"/>
                <w:sz w:val="20"/>
                <w:szCs w:val="20"/>
              </w:rPr>
            </w:pPr>
          </w:p>
        </w:tc>
        <w:tc>
          <w:tcPr>
            <w:tcW w:w="943" w:type="dxa"/>
            <w:tcMar>
              <w:top w:w="50" w:type="dxa"/>
              <w:left w:w="100" w:type="dxa"/>
            </w:tcMar>
            <w:vAlign w:val="center"/>
          </w:tcPr>
          <w:p w14:paraId="7E650AE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56023E0" w14:textId="77777777" w:rsidR="0010275E" w:rsidRPr="00E45289" w:rsidRDefault="0010275E" w:rsidP="0010275E">
            <w:pPr>
              <w:ind w:left="135"/>
              <w:rPr>
                <w:rFonts w:ascii="Times New Roman" w:hAnsi="Times New Roman" w:cs="Times New Roman"/>
                <w:sz w:val="20"/>
                <w:szCs w:val="20"/>
              </w:rPr>
            </w:pPr>
          </w:p>
        </w:tc>
        <w:tc>
          <w:tcPr>
            <w:tcW w:w="1659" w:type="dxa"/>
            <w:tcMar>
              <w:top w:w="50" w:type="dxa"/>
              <w:left w:w="100" w:type="dxa"/>
            </w:tcMar>
            <w:vAlign w:val="center"/>
          </w:tcPr>
          <w:p w14:paraId="544D07D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2A32972D" w14:textId="77777777" w:rsidR="0010275E" w:rsidRPr="00E45289" w:rsidRDefault="0010275E" w:rsidP="0010275E">
            <w:pPr>
              <w:ind w:left="135"/>
              <w:rPr>
                <w:rFonts w:ascii="Times New Roman" w:hAnsi="Times New Roman" w:cs="Times New Roman"/>
                <w:sz w:val="20"/>
                <w:szCs w:val="20"/>
              </w:rPr>
            </w:pPr>
          </w:p>
        </w:tc>
        <w:tc>
          <w:tcPr>
            <w:tcW w:w="1750" w:type="dxa"/>
            <w:tcMar>
              <w:top w:w="50" w:type="dxa"/>
              <w:left w:w="100" w:type="dxa"/>
            </w:tcMar>
            <w:vAlign w:val="center"/>
          </w:tcPr>
          <w:p w14:paraId="71DE6B8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7CD0974C" w14:textId="77777777" w:rsidR="0010275E" w:rsidRPr="00E45289" w:rsidRDefault="0010275E"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69493CB6" w14:textId="77777777" w:rsidR="0010275E" w:rsidRPr="00E45289" w:rsidRDefault="0010275E" w:rsidP="0010275E">
            <w:pPr>
              <w:rPr>
                <w:rFonts w:ascii="Times New Roman" w:hAnsi="Times New Roman" w:cs="Times New Roman"/>
                <w:sz w:val="20"/>
                <w:szCs w:val="20"/>
              </w:rPr>
            </w:pPr>
          </w:p>
        </w:tc>
      </w:tr>
      <w:tr w:rsidR="0010275E" w:rsidRPr="00E45289" w14:paraId="350B99E0" w14:textId="77777777" w:rsidTr="0010275E">
        <w:trPr>
          <w:trHeight w:val="144"/>
          <w:tblCellSpacing w:w="20" w:type="nil"/>
        </w:trPr>
        <w:tc>
          <w:tcPr>
            <w:tcW w:w="0" w:type="auto"/>
            <w:gridSpan w:val="6"/>
            <w:tcMar>
              <w:top w:w="50" w:type="dxa"/>
              <w:left w:w="100" w:type="dxa"/>
            </w:tcMar>
            <w:vAlign w:val="center"/>
          </w:tcPr>
          <w:p w14:paraId="7135B91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Социальные ценности и нормы</w:t>
            </w:r>
          </w:p>
        </w:tc>
      </w:tr>
      <w:tr w:rsidR="0010275E" w:rsidRPr="00E45289" w14:paraId="63204E9B" w14:textId="77777777" w:rsidTr="0010275E">
        <w:trPr>
          <w:trHeight w:val="144"/>
          <w:tblCellSpacing w:w="20" w:type="nil"/>
        </w:trPr>
        <w:tc>
          <w:tcPr>
            <w:tcW w:w="483" w:type="dxa"/>
            <w:tcMar>
              <w:top w:w="50" w:type="dxa"/>
              <w:left w:w="100" w:type="dxa"/>
            </w:tcMar>
            <w:vAlign w:val="center"/>
          </w:tcPr>
          <w:p w14:paraId="191B0875"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3344" w:type="dxa"/>
            <w:tcMar>
              <w:top w:w="50" w:type="dxa"/>
              <w:left w:w="100" w:type="dxa"/>
            </w:tcMar>
            <w:vAlign w:val="center"/>
          </w:tcPr>
          <w:p w14:paraId="3D20416D"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Социальные </w:t>
            </w:r>
            <w:r w:rsidRPr="00E45289">
              <w:rPr>
                <w:rFonts w:ascii="Times New Roman" w:hAnsi="Times New Roman" w:cs="Times New Roman"/>
                <w:sz w:val="20"/>
                <w:szCs w:val="20"/>
              </w:rPr>
              <w:lastRenderedPageBreak/>
              <w:t>ценности</w:t>
            </w:r>
          </w:p>
        </w:tc>
        <w:tc>
          <w:tcPr>
            <w:tcW w:w="943" w:type="dxa"/>
            <w:tcMar>
              <w:top w:w="50" w:type="dxa"/>
              <w:left w:w="100" w:type="dxa"/>
            </w:tcMar>
            <w:vAlign w:val="center"/>
          </w:tcPr>
          <w:p w14:paraId="197AD308"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659" w:type="dxa"/>
            <w:tcMar>
              <w:top w:w="50" w:type="dxa"/>
              <w:left w:w="100" w:type="dxa"/>
            </w:tcMar>
            <w:vAlign w:val="center"/>
          </w:tcPr>
          <w:p w14:paraId="17FEAAFB"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1FF22731"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27D64BA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w:t>
            </w:r>
            <w:r w:rsidRPr="00E45289">
              <w:rPr>
                <w:rFonts w:ascii="Times New Roman" w:hAnsi="Times New Roman" w:cs="Times New Roman"/>
                <w:sz w:val="20"/>
                <w:szCs w:val="20"/>
              </w:rPr>
              <w:lastRenderedPageBreak/>
              <w:t xml:space="preserve">ЦОК </w:t>
            </w:r>
            <w:hyperlink r:id="rId390">
              <w:r w:rsidRPr="00E45289">
                <w:rPr>
                  <w:rFonts w:ascii="Times New Roman" w:hAnsi="Times New Roman" w:cs="Times New Roman"/>
                  <w:color w:val="0000FF"/>
                  <w:sz w:val="20"/>
                  <w:szCs w:val="20"/>
                  <w:u w:val="single"/>
                </w:rPr>
                <w:t>https://m.edsoo.ru/7f4170e4</w:t>
              </w:r>
            </w:hyperlink>
          </w:p>
        </w:tc>
      </w:tr>
      <w:tr w:rsidR="0010275E" w:rsidRPr="00E45289" w14:paraId="50A9A375" w14:textId="77777777" w:rsidTr="0010275E">
        <w:trPr>
          <w:trHeight w:val="144"/>
          <w:tblCellSpacing w:w="20" w:type="nil"/>
        </w:trPr>
        <w:tc>
          <w:tcPr>
            <w:tcW w:w="483" w:type="dxa"/>
            <w:tcMar>
              <w:top w:w="50" w:type="dxa"/>
              <w:left w:w="100" w:type="dxa"/>
            </w:tcMar>
            <w:vAlign w:val="center"/>
          </w:tcPr>
          <w:p w14:paraId="69747875"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3344" w:type="dxa"/>
            <w:tcMar>
              <w:top w:w="50" w:type="dxa"/>
              <w:left w:w="100" w:type="dxa"/>
            </w:tcMar>
            <w:vAlign w:val="center"/>
          </w:tcPr>
          <w:p w14:paraId="343E0CC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Социальные нормы</w:t>
            </w:r>
          </w:p>
        </w:tc>
        <w:tc>
          <w:tcPr>
            <w:tcW w:w="943" w:type="dxa"/>
            <w:tcMar>
              <w:top w:w="50" w:type="dxa"/>
              <w:left w:w="100" w:type="dxa"/>
            </w:tcMar>
            <w:vAlign w:val="center"/>
          </w:tcPr>
          <w:p w14:paraId="4B7CF3D3"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13A2D513"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68D4F132"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4C360D5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1">
              <w:r w:rsidRPr="00E45289">
                <w:rPr>
                  <w:rFonts w:ascii="Times New Roman" w:hAnsi="Times New Roman" w:cs="Times New Roman"/>
                  <w:color w:val="0000FF"/>
                  <w:sz w:val="20"/>
                  <w:szCs w:val="20"/>
                  <w:u w:val="single"/>
                </w:rPr>
                <w:t>https://m.edsoo.ru/7f4170e4</w:t>
              </w:r>
            </w:hyperlink>
          </w:p>
        </w:tc>
      </w:tr>
      <w:tr w:rsidR="0010275E" w:rsidRPr="00E45289" w14:paraId="44BC9149" w14:textId="77777777" w:rsidTr="0010275E">
        <w:trPr>
          <w:trHeight w:val="144"/>
          <w:tblCellSpacing w:w="20" w:type="nil"/>
        </w:trPr>
        <w:tc>
          <w:tcPr>
            <w:tcW w:w="483" w:type="dxa"/>
            <w:tcMar>
              <w:top w:w="50" w:type="dxa"/>
              <w:left w:w="100" w:type="dxa"/>
            </w:tcMar>
            <w:vAlign w:val="center"/>
          </w:tcPr>
          <w:p w14:paraId="16F0A0D7"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1.3</w:t>
            </w:r>
          </w:p>
        </w:tc>
        <w:tc>
          <w:tcPr>
            <w:tcW w:w="3344" w:type="dxa"/>
            <w:tcMar>
              <w:top w:w="50" w:type="dxa"/>
              <w:left w:w="100" w:type="dxa"/>
            </w:tcMar>
            <w:vAlign w:val="center"/>
          </w:tcPr>
          <w:p w14:paraId="285709B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Мораль и моральный выбор. Право и мораль</w:t>
            </w:r>
          </w:p>
        </w:tc>
        <w:tc>
          <w:tcPr>
            <w:tcW w:w="943" w:type="dxa"/>
            <w:tcMar>
              <w:top w:w="50" w:type="dxa"/>
              <w:left w:w="100" w:type="dxa"/>
            </w:tcMar>
            <w:vAlign w:val="center"/>
          </w:tcPr>
          <w:p w14:paraId="2E1C4809"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59" w:type="dxa"/>
            <w:tcMar>
              <w:top w:w="50" w:type="dxa"/>
              <w:left w:w="100" w:type="dxa"/>
            </w:tcMar>
            <w:vAlign w:val="center"/>
          </w:tcPr>
          <w:p w14:paraId="0E044E99"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50" w:type="dxa"/>
            <w:tcMar>
              <w:top w:w="50" w:type="dxa"/>
              <w:left w:w="100" w:type="dxa"/>
            </w:tcMar>
            <w:vAlign w:val="center"/>
          </w:tcPr>
          <w:p w14:paraId="56480871"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2478AE1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2">
              <w:r w:rsidRPr="00E45289">
                <w:rPr>
                  <w:rFonts w:ascii="Times New Roman" w:hAnsi="Times New Roman" w:cs="Times New Roman"/>
                  <w:color w:val="0000FF"/>
                  <w:sz w:val="20"/>
                  <w:szCs w:val="20"/>
                  <w:u w:val="single"/>
                </w:rPr>
                <w:t>https://m.edsoo.ru/7f4170e4</w:t>
              </w:r>
            </w:hyperlink>
          </w:p>
        </w:tc>
      </w:tr>
      <w:tr w:rsidR="0010275E" w:rsidRPr="00E45289" w14:paraId="6B2F7C8B" w14:textId="77777777" w:rsidTr="0010275E">
        <w:trPr>
          <w:trHeight w:val="144"/>
          <w:tblCellSpacing w:w="20" w:type="nil"/>
        </w:trPr>
        <w:tc>
          <w:tcPr>
            <w:tcW w:w="0" w:type="auto"/>
            <w:gridSpan w:val="2"/>
            <w:tcMar>
              <w:top w:w="50" w:type="dxa"/>
              <w:left w:w="100" w:type="dxa"/>
            </w:tcMar>
            <w:vAlign w:val="center"/>
          </w:tcPr>
          <w:p w14:paraId="111E75F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82" w:type="dxa"/>
            <w:tcMar>
              <w:top w:w="50" w:type="dxa"/>
              <w:left w:w="100" w:type="dxa"/>
            </w:tcMar>
            <w:vAlign w:val="center"/>
          </w:tcPr>
          <w:p w14:paraId="589F388D"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0" w:type="auto"/>
            <w:gridSpan w:val="3"/>
            <w:tcMar>
              <w:top w:w="50" w:type="dxa"/>
              <w:left w:w="100" w:type="dxa"/>
            </w:tcMar>
            <w:vAlign w:val="center"/>
          </w:tcPr>
          <w:p w14:paraId="6F49542F" w14:textId="77777777" w:rsidR="0010275E" w:rsidRPr="00E45289" w:rsidRDefault="0010275E" w:rsidP="0010275E">
            <w:pPr>
              <w:rPr>
                <w:rFonts w:ascii="Times New Roman" w:hAnsi="Times New Roman" w:cs="Times New Roman"/>
                <w:sz w:val="20"/>
                <w:szCs w:val="20"/>
              </w:rPr>
            </w:pPr>
          </w:p>
        </w:tc>
      </w:tr>
      <w:tr w:rsidR="0010275E" w:rsidRPr="00E45289" w14:paraId="332BEDE7" w14:textId="77777777" w:rsidTr="0010275E">
        <w:trPr>
          <w:trHeight w:val="144"/>
          <w:tblCellSpacing w:w="20" w:type="nil"/>
        </w:trPr>
        <w:tc>
          <w:tcPr>
            <w:tcW w:w="0" w:type="auto"/>
            <w:gridSpan w:val="6"/>
            <w:tcMar>
              <w:top w:w="50" w:type="dxa"/>
              <w:left w:w="100" w:type="dxa"/>
            </w:tcMar>
            <w:vAlign w:val="center"/>
          </w:tcPr>
          <w:p w14:paraId="17C9C8E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Человек как участник правовых отношений</w:t>
            </w:r>
          </w:p>
        </w:tc>
      </w:tr>
      <w:tr w:rsidR="0010275E" w:rsidRPr="00E45289" w14:paraId="1315F69F" w14:textId="77777777" w:rsidTr="0010275E">
        <w:trPr>
          <w:trHeight w:val="144"/>
          <w:tblCellSpacing w:w="20" w:type="nil"/>
        </w:trPr>
        <w:tc>
          <w:tcPr>
            <w:tcW w:w="483" w:type="dxa"/>
            <w:tcMar>
              <w:top w:w="50" w:type="dxa"/>
              <w:left w:w="100" w:type="dxa"/>
            </w:tcMar>
            <w:vAlign w:val="center"/>
          </w:tcPr>
          <w:p w14:paraId="3752770F"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2.1</w:t>
            </w:r>
          </w:p>
        </w:tc>
        <w:tc>
          <w:tcPr>
            <w:tcW w:w="3344" w:type="dxa"/>
            <w:tcMar>
              <w:top w:w="50" w:type="dxa"/>
              <w:left w:w="100" w:type="dxa"/>
            </w:tcMar>
            <w:vAlign w:val="center"/>
          </w:tcPr>
          <w:p w14:paraId="71AE4081"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Правоотношения</w:t>
            </w:r>
          </w:p>
        </w:tc>
        <w:tc>
          <w:tcPr>
            <w:tcW w:w="943" w:type="dxa"/>
            <w:tcMar>
              <w:top w:w="50" w:type="dxa"/>
              <w:left w:w="100" w:type="dxa"/>
            </w:tcMar>
            <w:vAlign w:val="center"/>
          </w:tcPr>
          <w:p w14:paraId="44ED8EB2"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59" w:type="dxa"/>
            <w:tcMar>
              <w:top w:w="50" w:type="dxa"/>
              <w:left w:w="100" w:type="dxa"/>
            </w:tcMar>
            <w:vAlign w:val="center"/>
          </w:tcPr>
          <w:p w14:paraId="688829FD"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4ABFBB42"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387F9F7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3">
              <w:r w:rsidRPr="00E45289">
                <w:rPr>
                  <w:rFonts w:ascii="Times New Roman" w:hAnsi="Times New Roman" w:cs="Times New Roman"/>
                  <w:color w:val="0000FF"/>
                  <w:sz w:val="20"/>
                  <w:szCs w:val="20"/>
                  <w:u w:val="single"/>
                </w:rPr>
                <w:t>https://m.edsoo.ru/7f4170e4</w:t>
              </w:r>
            </w:hyperlink>
          </w:p>
        </w:tc>
      </w:tr>
      <w:tr w:rsidR="0010275E" w:rsidRPr="00E45289" w14:paraId="233803DB" w14:textId="77777777" w:rsidTr="0010275E">
        <w:trPr>
          <w:trHeight w:val="144"/>
          <w:tblCellSpacing w:w="20" w:type="nil"/>
        </w:trPr>
        <w:tc>
          <w:tcPr>
            <w:tcW w:w="483" w:type="dxa"/>
            <w:tcMar>
              <w:top w:w="50" w:type="dxa"/>
              <w:left w:w="100" w:type="dxa"/>
            </w:tcMar>
            <w:vAlign w:val="center"/>
          </w:tcPr>
          <w:p w14:paraId="4CA2E96F"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2.2</w:t>
            </w:r>
          </w:p>
        </w:tc>
        <w:tc>
          <w:tcPr>
            <w:tcW w:w="3344" w:type="dxa"/>
            <w:tcMar>
              <w:top w:w="50" w:type="dxa"/>
              <w:left w:w="100" w:type="dxa"/>
            </w:tcMar>
            <w:vAlign w:val="center"/>
          </w:tcPr>
          <w:p w14:paraId="20E21F9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Правонарушения и их опасность для личности и общества</w:t>
            </w:r>
          </w:p>
        </w:tc>
        <w:tc>
          <w:tcPr>
            <w:tcW w:w="943" w:type="dxa"/>
            <w:tcMar>
              <w:top w:w="50" w:type="dxa"/>
              <w:left w:w="100" w:type="dxa"/>
            </w:tcMar>
            <w:vAlign w:val="center"/>
          </w:tcPr>
          <w:p w14:paraId="1DE2BCA6"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1E6BE926"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2CDC1D2A"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13579D3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4">
              <w:r w:rsidRPr="00E45289">
                <w:rPr>
                  <w:rFonts w:ascii="Times New Roman" w:hAnsi="Times New Roman" w:cs="Times New Roman"/>
                  <w:color w:val="0000FF"/>
                  <w:sz w:val="20"/>
                  <w:szCs w:val="20"/>
                  <w:u w:val="single"/>
                </w:rPr>
                <w:t>https://m.edsoo.ru/7f4170e4</w:t>
              </w:r>
            </w:hyperlink>
          </w:p>
        </w:tc>
      </w:tr>
      <w:tr w:rsidR="0010275E" w:rsidRPr="00E45289" w14:paraId="3DB8021E" w14:textId="77777777" w:rsidTr="0010275E">
        <w:trPr>
          <w:trHeight w:val="144"/>
          <w:tblCellSpacing w:w="20" w:type="nil"/>
        </w:trPr>
        <w:tc>
          <w:tcPr>
            <w:tcW w:w="483" w:type="dxa"/>
            <w:tcMar>
              <w:top w:w="50" w:type="dxa"/>
              <w:left w:w="100" w:type="dxa"/>
            </w:tcMar>
            <w:vAlign w:val="center"/>
          </w:tcPr>
          <w:p w14:paraId="36F8A21B"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2.3</w:t>
            </w:r>
          </w:p>
        </w:tc>
        <w:tc>
          <w:tcPr>
            <w:tcW w:w="3344" w:type="dxa"/>
            <w:tcMar>
              <w:top w:w="50" w:type="dxa"/>
              <w:left w:w="100" w:type="dxa"/>
            </w:tcMar>
            <w:vAlign w:val="center"/>
          </w:tcPr>
          <w:p w14:paraId="7B6FAC7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Защита прав и свобод человека и гражданина</w:t>
            </w:r>
          </w:p>
        </w:tc>
        <w:tc>
          <w:tcPr>
            <w:tcW w:w="943" w:type="dxa"/>
            <w:tcMar>
              <w:top w:w="50" w:type="dxa"/>
              <w:left w:w="100" w:type="dxa"/>
            </w:tcMar>
            <w:vAlign w:val="center"/>
          </w:tcPr>
          <w:p w14:paraId="06383616"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357FB05A"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50" w:type="dxa"/>
            <w:tcMar>
              <w:top w:w="50" w:type="dxa"/>
              <w:left w:w="100" w:type="dxa"/>
            </w:tcMar>
            <w:vAlign w:val="center"/>
          </w:tcPr>
          <w:p w14:paraId="7E9D35AC"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7021048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5">
              <w:r w:rsidRPr="00E45289">
                <w:rPr>
                  <w:rFonts w:ascii="Times New Roman" w:hAnsi="Times New Roman" w:cs="Times New Roman"/>
                  <w:color w:val="0000FF"/>
                  <w:sz w:val="20"/>
                  <w:szCs w:val="20"/>
                  <w:u w:val="single"/>
                </w:rPr>
                <w:t>https://m.edsoo.ru/7f4170e4</w:t>
              </w:r>
            </w:hyperlink>
          </w:p>
        </w:tc>
      </w:tr>
      <w:tr w:rsidR="0010275E" w:rsidRPr="00E45289" w14:paraId="005B8073" w14:textId="77777777" w:rsidTr="0010275E">
        <w:trPr>
          <w:trHeight w:val="144"/>
          <w:tblCellSpacing w:w="20" w:type="nil"/>
        </w:trPr>
        <w:tc>
          <w:tcPr>
            <w:tcW w:w="0" w:type="auto"/>
            <w:gridSpan w:val="2"/>
            <w:tcMar>
              <w:top w:w="50" w:type="dxa"/>
              <w:left w:w="100" w:type="dxa"/>
            </w:tcMar>
            <w:vAlign w:val="center"/>
          </w:tcPr>
          <w:p w14:paraId="5736069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82" w:type="dxa"/>
            <w:tcMar>
              <w:top w:w="50" w:type="dxa"/>
              <w:left w:w="100" w:type="dxa"/>
            </w:tcMar>
            <w:vAlign w:val="center"/>
          </w:tcPr>
          <w:p w14:paraId="4EA80348"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gridSpan w:val="3"/>
            <w:tcMar>
              <w:top w:w="50" w:type="dxa"/>
              <w:left w:w="100" w:type="dxa"/>
            </w:tcMar>
            <w:vAlign w:val="center"/>
          </w:tcPr>
          <w:p w14:paraId="1E92C9FC" w14:textId="77777777" w:rsidR="0010275E" w:rsidRPr="00E45289" w:rsidRDefault="0010275E" w:rsidP="0010275E">
            <w:pPr>
              <w:rPr>
                <w:rFonts w:ascii="Times New Roman" w:hAnsi="Times New Roman" w:cs="Times New Roman"/>
                <w:sz w:val="20"/>
                <w:szCs w:val="20"/>
              </w:rPr>
            </w:pPr>
          </w:p>
        </w:tc>
      </w:tr>
      <w:tr w:rsidR="0010275E" w:rsidRPr="00E45289" w14:paraId="38EDC323" w14:textId="77777777" w:rsidTr="0010275E">
        <w:trPr>
          <w:trHeight w:val="144"/>
          <w:tblCellSpacing w:w="20" w:type="nil"/>
        </w:trPr>
        <w:tc>
          <w:tcPr>
            <w:tcW w:w="0" w:type="auto"/>
            <w:gridSpan w:val="6"/>
            <w:tcMar>
              <w:top w:w="50" w:type="dxa"/>
              <w:left w:w="100" w:type="dxa"/>
            </w:tcMar>
            <w:vAlign w:val="center"/>
          </w:tcPr>
          <w:p w14:paraId="515B5C3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Основы российского права</w:t>
            </w:r>
          </w:p>
        </w:tc>
      </w:tr>
      <w:tr w:rsidR="0010275E" w:rsidRPr="00E45289" w14:paraId="6E67B14F" w14:textId="77777777" w:rsidTr="0010275E">
        <w:trPr>
          <w:trHeight w:val="144"/>
          <w:tblCellSpacing w:w="20" w:type="nil"/>
        </w:trPr>
        <w:tc>
          <w:tcPr>
            <w:tcW w:w="483" w:type="dxa"/>
            <w:tcMar>
              <w:top w:w="50" w:type="dxa"/>
              <w:left w:w="100" w:type="dxa"/>
            </w:tcMar>
            <w:vAlign w:val="center"/>
          </w:tcPr>
          <w:p w14:paraId="1463E212"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3.1</w:t>
            </w:r>
          </w:p>
        </w:tc>
        <w:tc>
          <w:tcPr>
            <w:tcW w:w="3344" w:type="dxa"/>
            <w:tcMar>
              <w:top w:w="50" w:type="dxa"/>
              <w:left w:w="100" w:type="dxa"/>
            </w:tcMar>
            <w:vAlign w:val="center"/>
          </w:tcPr>
          <w:p w14:paraId="56E4838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Как устроено российское право</w:t>
            </w:r>
          </w:p>
        </w:tc>
        <w:tc>
          <w:tcPr>
            <w:tcW w:w="943" w:type="dxa"/>
            <w:tcMar>
              <w:top w:w="50" w:type="dxa"/>
              <w:left w:w="100" w:type="dxa"/>
            </w:tcMar>
            <w:vAlign w:val="center"/>
          </w:tcPr>
          <w:p w14:paraId="1797050D"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59" w:type="dxa"/>
            <w:tcMar>
              <w:top w:w="50" w:type="dxa"/>
              <w:left w:w="100" w:type="dxa"/>
            </w:tcMar>
            <w:vAlign w:val="center"/>
          </w:tcPr>
          <w:p w14:paraId="17A974E1"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5AF59535"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1A69F84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6">
              <w:r w:rsidRPr="00E45289">
                <w:rPr>
                  <w:rFonts w:ascii="Times New Roman" w:hAnsi="Times New Roman" w:cs="Times New Roman"/>
                  <w:color w:val="0000FF"/>
                  <w:sz w:val="20"/>
                  <w:szCs w:val="20"/>
                  <w:u w:val="single"/>
                </w:rPr>
                <w:t>https://m.edsoo.ru/7f4170e4</w:t>
              </w:r>
            </w:hyperlink>
          </w:p>
        </w:tc>
      </w:tr>
      <w:tr w:rsidR="0010275E" w:rsidRPr="00E45289" w14:paraId="6FF3710B" w14:textId="77777777" w:rsidTr="0010275E">
        <w:trPr>
          <w:trHeight w:val="144"/>
          <w:tblCellSpacing w:w="20" w:type="nil"/>
        </w:trPr>
        <w:tc>
          <w:tcPr>
            <w:tcW w:w="483" w:type="dxa"/>
            <w:tcMar>
              <w:top w:w="50" w:type="dxa"/>
              <w:left w:w="100" w:type="dxa"/>
            </w:tcMar>
            <w:vAlign w:val="center"/>
          </w:tcPr>
          <w:p w14:paraId="1B0A0FE6"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3.2</w:t>
            </w:r>
          </w:p>
        </w:tc>
        <w:tc>
          <w:tcPr>
            <w:tcW w:w="3344" w:type="dxa"/>
            <w:tcMar>
              <w:top w:w="50" w:type="dxa"/>
              <w:left w:w="100" w:type="dxa"/>
            </w:tcMar>
            <w:vAlign w:val="center"/>
          </w:tcPr>
          <w:p w14:paraId="6C10A91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Основы гражданского права</w:t>
            </w:r>
          </w:p>
        </w:tc>
        <w:tc>
          <w:tcPr>
            <w:tcW w:w="943" w:type="dxa"/>
            <w:tcMar>
              <w:top w:w="50" w:type="dxa"/>
              <w:left w:w="100" w:type="dxa"/>
            </w:tcMar>
            <w:vAlign w:val="center"/>
          </w:tcPr>
          <w:p w14:paraId="5634D770"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4439C120"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76B2AF81"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4003E19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7">
              <w:r w:rsidRPr="00E45289">
                <w:rPr>
                  <w:rFonts w:ascii="Times New Roman" w:hAnsi="Times New Roman" w:cs="Times New Roman"/>
                  <w:color w:val="0000FF"/>
                  <w:sz w:val="20"/>
                  <w:szCs w:val="20"/>
                  <w:u w:val="single"/>
                </w:rPr>
                <w:t>https://m.edsoo.ru/7f4170e4</w:t>
              </w:r>
            </w:hyperlink>
          </w:p>
        </w:tc>
      </w:tr>
      <w:tr w:rsidR="0010275E" w:rsidRPr="00E45289" w14:paraId="5511896D" w14:textId="77777777" w:rsidTr="0010275E">
        <w:trPr>
          <w:trHeight w:val="144"/>
          <w:tblCellSpacing w:w="20" w:type="nil"/>
        </w:trPr>
        <w:tc>
          <w:tcPr>
            <w:tcW w:w="483" w:type="dxa"/>
            <w:tcMar>
              <w:top w:w="50" w:type="dxa"/>
              <w:left w:w="100" w:type="dxa"/>
            </w:tcMar>
            <w:vAlign w:val="center"/>
          </w:tcPr>
          <w:p w14:paraId="69449C7E"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3.3</w:t>
            </w:r>
          </w:p>
        </w:tc>
        <w:tc>
          <w:tcPr>
            <w:tcW w:w="3344" w:type="dxa"/>
            <w:tcMar>
              <w:top w:w="50" w:type="dxa"/>
              <w:left w:w="100" w:type="dxa"/>
            </w:tcMar>
            <w:vAlign w:val="center"/>
          </w:tcPr>
          <w:p w14:paraId="08348463"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Основы семейного права</w:t>
            </w:r>
          </w:p>
        </w:tc>
        <w:tc>
          <w:tcPr>
            <w:tcW w:w="943" w:type="dxa"/>
            <w:tcMar>
              <w:top w:w="50" w:type="dxa"/>
              <w:left w:w="100" w:type="dxa"/>
            </w:tcMar>
            <w:vAlign w:val="center"/>
          </w:tcPr>
          <w:p w14:paraId="61C7920B"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403AA629"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25053788"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54301E91"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8">
              <w:r w:rsidRPr="00E45289">
                <w:rPr>
                  <w:rFonts w:ascii="Times New Roman" w:hAnsi="Times New Roman" w:cs="Times New Roman"/>
                  <w:color w:val="0000FF"/>
                  <w:sz w:val="20"/>
                  <w:szCs w:val="20"/>
                  <w:u w:val="single"/>
                </w:rPr>
                <w:t>https://m.edsoo.ru/7f4170e4</w:t>
              </w:r>
            </w:hyperlink>
          </w:p>
        </w:tc>
      </w:tr>
      <w:tr w:rsidR="0010275E" w:rsidRPr="00E45289" w14:paraId="785D61EE" w14:textId="77777777" w:rsidTr="0010275E">
        <w:trPr>
          <w:trHeight w:val="144"/>
          <w:tblCellSpacing w:w="20" w:type="nil"/>
        </w:trPr>
        <w:tc>
          <w:tcPr>
            <w:tcW w:w="483" w:type="dxa"/>
            <w:tcMar>
              <w:top w:w="50" w:type="dxa"/>
              <w:left w:w="100" w:type="dxa"/>
            </w:tcMar>
            <w:vAlign w:val="center"/>
          </w:tcPr>
          <w:p w14:paraId="1CD1F1E4"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3.4</w:t>
            </w:r>
          </w:p>
        </w:tc>
        <w:tc>
          <w:tcPr>
            <w:tcW w:w="3344" w:type="dxa"/>
            <w:tcMar>
              <w:top w:w="50" w:type="dxa"/>
              <w:left w:w="100" w:type="dxa"/>
            </w:tcMar>
            <w:vAlign w:val="center"/>
          </w:tcPr>
          <w:p w14:paraId="3D3982C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Основы трудового права</w:t>
            </w:r>
          </w:p>
        </w:tc>
        <w:tc>
          <w:tcPr>
            <w:tcW w:w="943" w:type="dxa"/>
            <w:tcMar>
              <w:top w:w="50" w:type="dxa"/>
              <w:left w:w="100" w:type="dxa"/>
            </w:tcMar>
            <w:vAlign w:val="center"/>
          </w:tcPr>
          <w:p w14:paraId="625A1887"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356BDAE5"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05B95398"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31C89DE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399">
              <w:r w:rsidRPr="00E45289">
                <w:rPr>
                  <w:rFonts w:ascii="Times New Roman" w:hAnsi="Times New Roman" w:cs="Times New Roman"/>
                  <w:color w:val="0000FF"/>
                  <w:sz w:val="20"/>
                  <w:szCs w:val="20"/>
                  <w:u w:val="single"/>
                </w:rPr>
                <w:t>https://m.edsoo.ru/7f4170e4</w:t>
              </w:r>
            </w:hyperlink>
          </w:p>
        </w:tc>
      </w:tr>
      <w:tr w:rsidR="0010275E" w:rsidRPr="00E45289" w14:paraId="3F445FED" w14:textId="77777777" w:rsidTr="0010275E">
        <w:trPr>
          <w:trHeight w:val="144"/>
          <w:tblCellSpacing w:w="20" w:type="nil"/>
        </w:trPr>
        <w:tc>
          <w:tcPr>
            <w:tcW w:w="483" w:type="dxa"/>
            <w:tcMar>
              <w:top w:w="50" w:type="dxa"/>
              <w:left w:w="100" w:type="dxa"/>
            </w:tcMar>
            <w:vAlign w:val="center"/>
          </w:tcPr>
          <w:p w14:paraId="3182D336"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3.5</w:t>
            </w:r>
          </w:p>
        </w:tc>
        <w:tc>
          <w:tcPr>
            <w:tcW w:w="3344" w:type="dxa"/>
            <w:tcMar>
              <w:top w:w="50" w:type="dxa"/>
              <w:left w:w="100" w:type="dxa"/>
            </w:tcMar>
            <w:vAlign w:val="center"/>
          </w:tcPr>
          <w:p w14:paraId="02ED79E4"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Виды юридической ответственности</w:t>
            </w:r>
          </w:p>
        </w:tc>
        <w:tc>
          <w:tcPr>
            <w:tcW w:w="943" w:type="dxa"/>
            <w:tcMar>
              <w:top w:w="50" w:type="dxa"/>
              <w:left w:w="100" w:type="dxa"/>
            </w:tcMar>
            <w:vAlign w:val="center"/>
          </w:tcPr>
          <w:p w14:paraId="6B69C6F0"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5401DE59"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66BBE228"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50E012F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0">
              <w:r w:rsidRPr="00E45289">
                <w:rPr>
                  <w:rFonts w:ascii="Times New Roman" w:hAnsi="Times New Roman" w:cs="Times New Roman"/>
                  <w:color w:val="0000FF"/>
                  <w:sz w:val="20"/>
                  <w:szCs w:val="20"/>
                  <w:u w:val="single"/>
                </w:rPr>
                <w:t>https://m.edsoo.ru/7f4170e4</w:t>
              </w:r>
            </w:hyperlink>
          </w:p>
        </w:tc>
      </w:tr>
      <w:tr w:rsidR="0010275E" w:rsidRPr="00E45289" w14:paraId="6943D439" w14:textId="77777777" w:rsidTr="0010275E">
        <w:trPr>
          <w:trHeight w:val="144"/>
          <w:tblCellSpacing w:w="20" w:type="nil"/>
        </w:trPr>
        <w:tc>
          <w:tcPr>
            <w:tcW w:w="483" w:type="dxa"/>
            <w:tcMar>
              <w:top w:w="50" w:type="dxa"/>
              <w:left w:w="100" w:type="dxa"/>
            </w:tcMar>
            <w:vAlign w:val="center"/>
          </w:tcPr>
          <w:p w14:paraId="3D20EAE7"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3.6</w:t>
            </w:r>
          </w:p>
        </w:tc>
        <w:tc>
          <w:tcPr>
            <w:tcW w:w="3344" w:type="dxa"/>
            <w:tcMar>
              <w:top w:w="50" w:type="dxa"/>
              <w:left w:w="100" w:type="dxa"/>
            </w:tcMar>
            <w:vAlign w:val="center"/>
          </w:tcPr>
          <w:p w14:paraId="32E077A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Правоохранительные органы в Российской Федерации</w:t>
            </w:r>
          </w:p>
        </w:tc>
        <w:tc>
          <w:tcPr>
            <w:tcW w:w="943" w:type="dxa"/>
            <w:tcMar>
              <w:top w:w="50" w:type="dxa"/>
              <w:left w:w="100" w:type="dxa"/>
            </w:tcMar>
            <w:vAlign w:val="center"/>
          </w:tcPr>
          <w:p w14:paraId="685B5CC4"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59" w:type="dxa"/>
            <w:tcMar>
              <w:top w:w="50" w:type="dxa"/>
              <w:left w:w="100" w:type="dxa"/>
            </w:tcMar>
            <w:vAlign w:val="center"/>
          </w:tcPr>
          <w:p w14:paraId="1402CB42" w14:textId="77777777" w:rsidR="0010275E" w:rsidRPr="00E45289" w:rsidRDefault="0010275E" w:rsidP="0010275E">
            <w:pPr>
              <w:ind w:left="135"/>
              <w:jc w:val="center"/>
              <w:rPr>
                <w:rFonts w:ascii="Times New Roman" w:hAnsi="Times New Roman" w:cs="Times New Roman"/>
                <w:sz w:val="20"/>
                <w:szCs w:val="20"/>
              </w:rPr>
            </w:pPr>
          </w:p>
        </w:tc>
        <w:tc>
          <w:tcPr>
            <w:tcW w:w="1750" w:type="dxa"/>
            <w:tcMar>
              <w:top w:w="50" w:type="dxa"/>
              <w:left w:w="100" w:type="dxa"/>
            </w:tcMar>
            <w:vAlign w:val="center"/>
          </w:tcPr>
          <w:p w14:paraId="4A3C66B6" w14:textId="77777777" w:rsidR="0010275E" w:rsidRPr="00E45289" w:rsidRDefault="0010275E" w:rsidP="0010275E">
            <w:pPr>
              <w:ind w:left="135"/>
              <w:jc w:val="center"/>
              <w:rPr>
                <w:rFonts w:ascii="Times New Roman" w:hAnsi="Times New Roman" w:cs="Times New Roman"/>
                <w:sz w:val="20"/>
                <w:szCs w:val="20"/>
              </w:rPr>
            </w:pPr>
          </w:p>
        </w:tc>
        <w:tc>
          <w:tcPr>
            <w:tcW w:w="2551" w:type="dxa"/>
            <w:tcMar>
              <w:top w:w="50" w:type="dxa"/>
              <w:left w:w="100" w:type="dxa"/>
            </w:tcMar>
            <w:vAlign w:val="center"/>
          </w:tcPr>
          <w:p w14:paraId="0A3D35C1"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1">
              <w:r w:rsidRPr="00E45289">
                <w:rPr>
                  <w:rFonts w:ascii="Times New Roman" w:hAnsi="Times New Roman" w:cs="Times New Roman"/>
                  <w:color w:val="0000FF"/>
                  <w:sz w:val="20"/>
                  <w:szCs w:val="20"/>
                  <w:u w:val="single"/>
                </w:rPr>
                <w:t>https://m.edsoo.ru/7f4170e4</w:t>
              </w:r>
            </w:hyperlink>
          </w:p>
        </w:tc>
      </w:tr>
      <w:tr w:rsidR="0010275E" w:rsidRPr="00E45289" w14:paraId="20D09B18" w14:textId="77777777" w:rsidTr="0010275E">
        <w:trPr>
          <w:trHeight w:val="144"/>
          <w:tblCellSpacing w:w="20" w:type="nil"/>
        </w:trPr>
        <w:tc>
          <w:tcPr>
            <w:tcW w:w="0" w:type="auto"/>
            <w:gridSpan w:val="2"/>
            <w:tcMar>
              <w:top w:w="50" w:type="dxa"/>
              <w:left w:w="100" w:type="dxa"/>
            </w:tcMar>
            <w:vAlign w:val="center"/>
          </w:tcPr>
          <w:p w14:paraId="6A3187DD"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82" w:type="dxa"/>
            <w:tcMar>
              <w:top w:w="50" w:type="dxa"/>
              <w:left w:w="100" w:type="dxa"/>
            </w:tcMar>
            <w:vAlign w:val="center"/>
          </w:tcPr>
          <w:p w14:paraId="09361E7A"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0" w:type="auto"/>
            <w:gridSpan w:val="3"/>
            <w:tcMar>
              <w:top w:w="50" w:type="dxa"/>
              <w:left w:w="100" w:type="dxa"/>
            </w:tcMar>
            <w:vAlign w:val="center"/>
          </w:tcPr>
          <w:p w14:paraId="7C3BE517" w14:textId="77777777" w:rsidR="0010275E" w:rsidRPr="00E45289" w:rsidRDefault="0010275E" w:rsidP="0010275E">
            <w:pPr>
              <w:rPr>
                <w:rFonts w:ascii="Times New Roman" w:hAnsi="Times New Roman" w:cs="Times New Roman"/>
                <w:sz w:val="20"/>
                <w:szCs w:val="20"/>
              </w:rPr>
            </w:pPr>
          </w:p>
        </w:tc>
      </w:tr>
      <w:tr w:rsidR="0010275E" w:rsidRPr="00E45289" w14:paraId="159E85FA" w14:textId="77777777" w:rsidTr="0010275E">
        <w:trPr>
          <w:trHeight w:val="144"/>
          <w:tblCellSpacing w:w="20" w:type="nil"/>
        </w:trPr>
        <w:tc>
          <w:tcPr>
            <w:tcW w:w="0" w:type="auto"/>
            <w:gridSpan w:val="2"/>
            <w:tcMar>
              <w:top w:w="50" w:type="dxa"/>
              <w:left w:w="100" w:type="dxa"/>
            </w:tcMar>
            <w:vAlign w:val="center"/>
          </w:tcPr>
          <w:p w14:paraId="7DDAA56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Защита проектов, итоговое повторение</w:t>
            </w:r>
          </w:p>
        </w:tc>
        <w:tc>
          <w:tcPr>
            <w:tcW w:w="1482" w:type="dxa"/>
            <w:tcMar>
              <w:top w:w="50" w:type="dxa"/>
              <w:left w:w="100" w:type="dxa"/>
            </w:tcMar>
            <w:vAlign w:val="center"/>
          </w:tcPr>
          <w:p w14:paraId="48078D3F"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59" w:type="dxa"/>
            <w:tcMar>
              <w:top w:w="50" w:type="dxa"/>
              <w:left w:w="100" w:type="dxa"/>
            </w:tcMar>
            <w:vAlign w:val="center"/>
          </w:tcPr>
          <w:p w14:paraId="64C29269"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50" w:type="dxa"/>
            <w:tcMar>
              <w:top w:w="50" w:type="dxa"/>
              <w:left w:w="100" w:type="dxa"/>
            </w:tcMar>
            <w:vAlign w:val="center"/>
          </w:tcPr>
          <w:p w14:paraId="1777AEE6"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657D5E7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2">
              <w:r w:rsidRPr="00E45289">
                <w:rPr>
                  <w:rFonts w:ascii="Times New Roman" w:hAnsi="Times New Roman" w:cs="Times New Roman"/>
                  <w:color w:val="0000FF"/>
                  <w:sz w:val="20"/>
                  <w:szCs w:val="20"/>
                  <w:u w:val="single"/>
                </w:rPr>
                <w:t>https://m.edsoo.ru/7f4170e4</w:t>
              </w:r>
            </w:hyperlink>
          </w:p>
        </w:tc>
      </w:tr>
      <w:tr w:rsidR="0010275E" w:rsidRPr="00E45289" w14:paraId="38B403D3" w14:textId="77777777" w:rsidTr="0010275E">
        <w:trPr>
          <w:trHeight w:val="144"/>
          <w:tblCellSpacing w:w="20" w:type="nil"/>
        </w:trPr>
        <w:tc>
          <w:tcPr>
            <w:tcW w:w="0" w:type="auto"/>
            <w:gridSpan w:val="2"/>
            <w:tcMar>
              <w:top w:w="50" w:type="dxa"/>
              <w:left w:w="100" w:type="dxa"/>
            </w:tcMar>
            <w:vAlign w:val="center"/>
          </w:tcPr>
          <w:p w14:paraId="7D8693D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482" w:type="dxa"/>
            <w:tcMar>
              <w:top w:w="50" w:type="dxa"/>
              <w:left w:w="100" w:type="dxa"/>
            </w:tcMar>
            <w:vAlign w:val="center"/>
          </w:tcPr>
          <w:p w14:paraId="2EE3B9DD"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659" w:type="dxa"/>
            <w:tcMar>
              <w:top w:w="50" w:type="dxa"/>
              <w:left w:w="100" w:type="dxa"/>
            </w:tcMar>
            <w:vAlign w:val="center"/>
          </w:tcPr>
          <w:p w14:paraId="715E23D5"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50" w:type="dxa"/>
            <w:tcMar>
              <w:top w:w="50" w:type="dxa"/>
              <w:left w:w="100" w:type="dxa"/>
            </w:tcMar>
            <w:vAlign w:val="center"/>
          </w:tcPr>
          <w:p w14:paraId="43918655"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40DB50B5" w14:textId="77777777" w:rsidR="0010275E" w:rsidRPr="00E45289" w:rsidRDefault="0010275E" w:rsidP="0010275E">
            <w:pPr>
              <w:rPr>
                <w:rFonts w:ascii="Times New Roman" w:hAnsi="Times New Roman" w:cs="Times New Roman"/>
                <w:sz w:val="20"/>
                <w:szCs w:val="20"/>
              </w:rPr>
            </w:pPr>
          </w:p>
        </w:tc>
      </w:tr>
    </w:tbl>
    <w:p w14:paraId="5E2ABEA6" w14:textId="3AD1902F" w:rsidR="0010275E" w:rsidRPr="00E45289" w:rsidRDefault="0010275E" w:rsidP="0010275E">
      <w:pPr>
        <w:pStyle w:val="3"/>
        <w:rPr>
          <w:rFonts w:ascii="Times New Roman" w:hAnsi="Times New Roman" w:cs="Times New Roman"/>
        </w:rPr>
      </w:pPr>
    </w:p>
    <w:p w14:paraId="149527E1" w14:textId="2D7D26E7" w:rsidR="0010275E" w:rsidRPr="00E45289" w:rsidRDefault="0010275E" w:rsidP="0010275E">
      <w:pPr>
        <w:pStyle w:val="3"/>
        <w:rPr>
          <w:rFonts w:ascii="Times New Roman" w:hAnsi="Times New Roman" w:cs="Times New Roman"/>
          <w:b w:val="0"/>
        </w:rPr>
      </w:pPr>
      <w:r w:rsidRPr="00E45289">
        <w:rPr>
          <w:rFonts w:ascii="Times New Roman" w:hAnsi="Times New Roman" w:cs="Times New Roman"/>
          <w:b w:val="0"/>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3"/>
        <w:gridCol w:w="1378"/>
        <w:gridCol w:w="623"/>
        <w:gridCol w:w="1110"/>
        <w:gridCol w:w="1148"/>
        <w:gridCol w:w="1774"/>
      </w:tblGrid>
      <w:tr w:rsidR="0010275E" w:rsidRPr="00E45289" w14:paraId="6186F494" w14:textId="77777777" w:rsidTr="0010275E">
        <w:trPr>
          <w:trHeight w:val="144"/>
          <w:tblCellSpacing w:w="20" w:type="nil"/>
        </w:trPr>
        <w:tc>
          <w:tcPr>
            <w:tcW w:w="492" w:type="dxa"/>
            <w:vMerge w:val="restart"/>
            <w:tcMar>
              <w:top w:w="50" w:type="dxa"/>
              <w:left w:w="100" w:type="dxa"/>
            </w:tcMar>
            <w:vAlign w:val="center"/>
          </w:tcPr>
          <w:p w14:paraId="26FB899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ADB41C0" w14:textId="77777777" w:rsidR="0010275E" w:rsidRPr="00E45289" w:rsidRDefault="0010275E" w:rsidP="0010275E">
            <w:pPr>
              <w:ind w:left="135"/>
              <w:rPr>
                <w:rFonts w:ascii="Times New Roman" w:hAnsi="Times New Roman" w:cs="Times New Roman"/>
                <w:sz w:val="20"/>
                <w:szCs w:val="20"/>
              </w:rPr>
            </w:pPr>
          </w:p>
        </w:tc>
        <w:tc>
          <w:tcPr>
            <w:tcW w:w="3168" w:type="dxa"/>
            <w:vMerge w:val="restart"/>
            <w:tcMar>
              <w:top w:w="50" w:type="dxa"/>
              <w:left w:w="100" w:type="dxa"/>
            </w:tcMar>
            <w:vAlign w:val="center"/>
          </w:tcPr>
          <w:p w14:paraId="687623E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174D8914" w14:textId="77777777" w:rsidR="0010275E" w:rsidRPr="00E45289" w:rsidRDefault="0010275E"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14908468"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99" w:type="dxa"/>
            <w:vMerge w:val="restart"/>
            <w:tcMar>
              <w:top w:w="50" w:type="dxa"/>
              <w:left w:w="100" w:type="dxa"/>
            </w:tcMar>
            <w:vAlign w:val="center"/>
          </w:tcPr>
          <w:p w14:paraId="07344FD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CE7BE92" w14:textId="77777777" w:rsidR="0010275E" w:rsidRPr="00E45289" w:rsidRDefault="0010275E" w:rsidP="0010275E">
            <w:pPr>
              <w:ind w:left="135"/>
              <w:rPr>
                <w:rFonts w:ascii="Times New Roman" w:hAnsi="Times New Roman" w:cs="Times New Roman"/>
                <w:sz w:val="20"/>
                <w:szCs w:val="20"/>
              </w:rPr>
            </w:pPr>
          </w:p>
        </w:tc>
      </w:tr>
      <w:tr w:rsidR="0010275E" w:rsidRPr="00E45289" w14:paraId="166809E2" w14:textId="77777777" w:rsidTr="0010275E">
        <w:trPr>
          <w:trHeight w:val="144"/>
          <w:tblCellSpacing w:w="20" w:type="nil"/>
        </w:trPr>
        <w:tc>
          <w:tcPr>
            <w:tcW w:w="0" w:type="auto"/>
            <w:vMerge/>
            <w:tcBorders>
              <w:top w:val="nil"/>
            </w:tcBorders>
            <w:tcMar>
              <w:top w:w="50" w:type="dxa"/>
              <w:left w:w="100" w:type="dxa"/>
            </w:tcMar>
          </w:tcPr>
          <w:p w14:paraId="1161B041" w14:textId="77777777" w:rsidR="0010275E" w:rsidRPr="00E45289" w:rsidRDefault="0010275E"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6BB362F6" w14:textId="77777777" w:rsidR="0010275E" w:rsidRPr="00E45289" w:rsidRDefault="0010275E" w:rsidP="0010275E">
            <w:pPr>
              <w:rPr>
                <w:rFonts w:ascii="Times New Roman" w:hAnsi="Times New Roman" w:cs="Times New Roman"/>
                <w:sz w:val="20"/>
                <w:szCs w:val="20"/>
              </w:rPr>
            </w:pPr>
          </w:p>
        </w:tc>
        <w:tc>
          <w:tcPr>
            <w:tcW w:w="960" w:type="dxa"/>
            <w:tcMar>
              <w:top w:w="50" w:type="dxa"/>
              <w:left w:w="100" w:type="dxa"/>
            </w:tcMar>
            <w:vAlign w:val="center"/>
          </w:tcPr>
          <w:p w14:paraId="5BE85DC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7C631A45" w14:textId="77777777" w:rsidR="0010275E" w:rsidRPr="00E45289" w:rsidRDefault="0010275E" w:rsidP="0010275E">
            <w:pPr>
              <w:ind w:left="135"/>
              <w:rPr>
                <w:rFonts w:ascii="Times New Roman" w:hAnsi="Times New Roman" w:cs="Times New Roman"/>
                <w:sz w:val="20"/>
                <w:szCs w:val="20"/>
              </w:rPr>
            </w:pPr>
          </w:p>
        </w:tc>
        <w:tc>
          <w:tcPr>
            <w:tcW w:w="1680" w:type="dxa"/>
            <w:tcMar>
              <w:top w:w="50" w:type="dxa"/>
              <w:left w:w="100" w:type="dxa"/>
            </w:tcMar>
            <w:vAlign w:val="center"/>
          </w:tcPr>
          <w:p w14:paraId="00F3CDF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243245BE" w14:textId="77777777" w:rsidR="0010275E" w:rsidRPr="00E45289" w:rsidRDefault="0010275E" w:rsidP="0010275E">
            <w:pPr>
              <w:ind w:left="135"/>
              <w:rPr>
                <w:rFonts w:ascii="Times New Roman" w:hAnsi="Times New Roman" w:cs="Times New Roman"/>
                <w:sz w:val="20"/>
                <w:szCs w:val="20"/>
              </w:rPr>
            </w:pPr>
          </w:p>
        </w:tc>
        <w:tc>
          <w:tcPr>
            <w:tcW w:w="1768" w:type="dxa"/>
            <w:tcMar>
              <w:top w:w="50" w:type="dxa"/>
              <w:left w:w="100" w:type="dxa"/>
            </w:tcMar>
            <w:vAlign w:val="center"/>
          </w:tcPr>
          <w:p w14:paraId="37AA53E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1C61AE02" w14:textId="77777777" w:rsidR="0010275E" w:rsidRPr="00E45289" w:rsidRDefault="0010275E"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6A5D3FDE" w14:textId="77777777" w:rsidR="0010275E" w:rsidRPr="00E45289" w:rsidRDefault="0010275E" w:rsidP="0010275E">
            <w:pPr>
              <w:rPr>
                <w:rFonts w:ascii="Times New Roman" w:hAnsi="Times New Roman" w:cs="Times New Roman"/>
                <w:sz w:val="20"/>
                <w:szCs w:val="20"/>
              </w:rPr>
            </w:pPr>
          </w:p>
        </w:tc>
      </w:tr>
      <w:tr w:rsidR="0010275E" w:rsidRPr="00E45289" w14:paraId="02A854C7" w14:textId="77777777" w:rsidTr="0010275E">
        <w:trPr>
          <w:trHeight w:val="144"/>
          <w:tblCellSpacing w:w="20" w:type="nil"/>
        </w:trPr>
        <w:tc>
          <w:tcPr>
            <w:tcW w:w="0" w:type="auto"/>
            <w:gridSpan w:val="6"/>
            <w:tcMar>
              <w:top w:w="50" w:type="dxa"/>
              <w:left w:w="100" w:type="dxa"/>
            </w:tcMar>
            <w:vAlign w:val="center"/>
          </w:tcPr>
          <w:p w14:paraId="304FDB9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Человек в экономических отношениях</w:t>
            </w:r>
          </w:p>
        </w:tc>
      </w:tr>
      <w:tr w:rsidR="0010275E" w:rsidRPr="00E45289" w14:paraId="05F4023E" w14:textId="77777777" w:rsidTr="0010275E">
        <w:trPr>
          <w:trHeight w:val="144"/>
          <w:tblCellSpacing w:w="20" w:type="nil"/>
        </w:trPr>
        <w:tc>
          <w:tcPr>
            <w:tcW w:w="492" w:type="dxa"/>
            <w:tcMar>
              <w:top w:w="50" w:type="dxa"/>
              <w:left w:w="100" w:type="dxa"/>
            </w:tcMar>
            <w:vAlign w:val="center"/>
          </w:tcPr>
          <w:p w14:paraId="0EC901C1"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3168" w:type="dxa"/>
            <w:tcMar>
              <w:top w:w="50" w:type="dxa"/>
              <w:left w:w="100" w:type="dxa"/>
            </w:tcMar>
            <w:vAlign w:val="center"/>
          </w:tcPr>
          <w:p w14:paraId="50550A14"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Экономика </w:t>
            </w:r>
            <w:r w:rsidRPr="00E45289">
              <w:rPr>
                <w:rFonts w:ascii="Times New Roman" w:hAnsi="Times New Roman" w:cs="Times New Roman"/>
                <w:sz w:val="20"/>
                <w:szCs w:val="20"/>
              </w:rPr>
              <w:lastRenderedPageBreak/>
              <w:t>— основа жизнедеятельности человека</w:t>
            </w:r>
          </w:p>
        </w:tc>
        <w:tc>
          <w:tcPr>
            <w:tcW w:w="960" w:type="dxa"/>
            <w:tcMar>
              <w:top w:w="50" w:type="dxa"/>
              <w:left w:w="100" w:type="dxa"/>
            </w:tcMar>
            <w:vAlign w:val="center"/>
          </w:tcPr>
          <w:p w14:paraId="69707E40"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5 </w:t>
            </w:r>
          </w:p>
        </w:tc>
        <w:tc>
          <w:tcPr>
            <w:tcW w:w="1680" w:type="dxa"/>
            <w:tcMar>
              <w:top w:w="50" w:type="dxa"/>
              <w:left w:w="100" w:type="dxa"/>
            </w:tcMar>
            <w:vAlign w:val="center"/>
          </w:tcPr>
          <w:p w14:paraId="1BA8470D" w14:textId="77777777" w:rsidR="0010275E" w:rsidRPr="00E45289" w:rsidRDefault="0010275E" w:rsidP="0010275E">
            <w:pPr>
              <w:ind w:left="135"/>
              <w:jc w:val="center"/>
              <w:rPr>
                <w:rFonts w:ascii="Times New Roman" w:hAnsi="Times New Roman" w:cs="Times New Roman"/>
                <w:sz w:val="20"/>
                <w:szCs w:val="20"/>
              </w:rPr>
            </w:pPr>
          </w:p>
        </w:tc>
        <w:tc>
          <w:tcPr>
            <w:tcW w:w="1768" w:type="dxa"/>
            <w:tcMar>
              <w:top w:w="50" w:type="dxa"/>
              <w:left w:w="100" w:type="dxa"/>
            </w:tcMar>
            <w:vAlign w:val="center"/>
          </w:tcPr>
          <w:p w14:paraId="21BA837C"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0B52E3A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w:t>
            </w:r>
            <w:r w:rsidRPr="00E45289">
              <w:rPr>
                <w:rFonts w:ascii="Times New Roman" w:hAnsi="Times New Roman" w:cs="Times New Roman"/>
                <w:sz w:val="20"/>
                <w:szCs w:val="20"/>
              </w:rPr>
              <w:lastRenderedPageBreak/>
              <w:t xml:space="preserve">ЦОК </w:t>
            </w:r>
            <w:hyperlink r:id="rId403">
              <w:r w:rsidRPr="00E45289">
                <w:rPr>
                  <w:rFonts w:ascii="Times New Roman" w:hAnsi="Times New Roman" w:cs="Times New Roman"/>
                  <w:color w:val="0000FF"/>
                  <w:sz w:val="20"/>
                  <w:szCs w:val="20"/>
                  <w:u w:val="single"/>
                </w:rPr>
                <w:t>https://m.edsoo.ru/7f419196</w:t>
              </w:r>
            </w:hyperlink>
          </w:p>
        </w:tc>
      </w:tr>
      <w:tr w:rsidR="0010275E" w:rsidRPr="00E45289" w14:paraId="2BEE9DF3" w14:textId="77777777" w:rsidTr="0010275E">
        <w:trPr>
          <w:trHeight w:val="144"/>
          <w:tblCellSpacing w:w="20" w:type="nil"/>
        </w:trPr>
        <w:tc>
          <w:tcPr>
            <w:tcW w:w="492" w:type="dxa"/>
            <w:tcMar>
              <w:top w:w="50" w:type="dxa"/>
              <w:left w:w="100" w:type="dxa"/>
            </w:tcMar>
            <w:vAlign w:val="center"/>
          </w:tcPr>
          <w:p w14:paraId="7D06BB11"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3168" w:type="dxa"/>
            <w:tcMar>
              <w:top w:w="50" w:type="dxa"/>
              <w:left w:w="100" w:type="dxa"/>
            </w:tcMar>
            <w:vAlign w:val="center"/>
          </w:tcPr>
          <w:p w14:paraId="0643846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Рыночные отношения в экономике</w:t>
            </w:r>
          </w:p>
        </w:tc>
        <w:tc>
          <w:tcPr>
            <w:tcW w:w="960" w:type="dxa"/>
            <w:tcMar>
              <w:top w:w="50" w:type="dxa"/>
              <w:left w:w="100" w:type="dxa"/>
            </w:tcMar>
            <w:vAlign w:val="center"/>
          </w:tcPr>
          <w:p w14:paraId="6739FA77"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0" w:type="dxa"/>
            <w:tcMar>
              <w:top w:w="50" w:type="dxa"/>
              <w:left w:w="100" w:type="dxa"/>
            </w:tcMar>
            <w:vAlign w:val="center"/>
          </w:tcPr>
          <w:p w14:paraId="364A8BC9" w14:textId="77777777" w:rsidR="0010275E" w:rsidRPr="00E45289" w:rsidRDefault="0010275E" w:rsidP="0010275E">
            <w:pPr>
              <w:ind w:left="135"/>
              <w:jc w:val="center"/>
              <w:rPr>
                <w:rFonts w:ascii="Times New Roman" w:hAnsi="Times New Roman" w:cs="Times New Roman"/>
                <w:sz w:val="20"/>
                <w:szCs w:val="20"/>
              </w:rPr>
            </w:pPr>
          </w:p>
        </w:tc>
        <w:tc>
          <w:tcPr>
            <w:tcW w:w="1768" w:type="dxa"/>
            <w:tcMar>
              <w:top w:w="50" w:type="dxa"/>
              <w:left w:w="100" w:type="dxa"/>
            </w:tcMar>
            <w:vAlign w:val="center"/>
          </w:tcPr>
          <w:p w14:paraId="64E16EB7"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3761545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4">
              <w:r w:rsidRPr="00E45289">
                <w:rPr>
                  <w:rFonts w:ascii="Times New Roman" w:hAnsi="Times New Roman" w:cs="Times New Roman"/>
                  <w:color w:val="0000FF"/>
                  <w:sz w:val="20"/>
                  <w:szCs w:val="20"/>
                  <w:u w:val="single"/>
                </w:rPr>
                <w:t>https://m.edsoo.ru/7f419196</w:t>
              </w:r>
            </w:hyperlink>
          </w:p>
        </w:tc>
      </w:tr>
      <w:tr w:rsidR="0010275E" w:rsidRPr="00E45289" w14:paraId="46B5E077" w14:textId="77777777" w:rsidTr="0010275E">
        <w:trPr>
          <w:trHeight w:val="144"/>
          <w:tblCellSpacing w:w="20" w:type="nil"/>
        </w:trPr>
        <w:tc>
          <w:tcPr>
            <w:tcW w:w="492" w:type="dxa"/>
            <w:tcMar>
              <w:top w:w="50" w:type="dxa"/>
              <w:left w:w="100" w:type="dxa"/>
            </w:tcMar>
            <w:vAlign w:val="center"/>
          </w:tcPr>
          <w:p w14:paraId="7C2E3A28"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1.3</w:t>
            </w:r>
          </w:p>
        </w:tc>
        <w:tc>
          <w:tcPr>
            <w:tcW w:w="3168" w:type="dxa"/>
            <w:tcMar>
              <w:top w:w="50" w:type="dxa"/>
              <w:left w:w="100" w:type="dxa"/>
            </w:tcMar>
            <w:vAlign w:val="center"/>
          </w:tcPr>
          <w:p w14:paraId="147A0A4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Финансовые отношения в экономике</w:t>
            </w:r>
          </w:p>
        </w:tc>
        <w:tc>
          <w:tcPr>
            <w:tcW w:w="960" w:type="dxa"/>
            <w:tcMar>
              <w:top w:w="50" w:type="dxa"/>
              <w:left w:w="100" w:type="dxa"/>
            </w:tcMar>
            <w:vAlign w:val="center"/>
          </w:tcPr>
          <w:p w14:paraId="28E9992B"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0" w:type="dxa"/>
            <w:tcMar>
              <w:top w:w="50" w:type="dxa"/>
              <w:left w:w="100" w:type="dxa"/>
            </w:tcMar>
            <w:vAlign w:val="center"/>
          </w:tcPr>
          <w:p w14:paraId="24A5C9C2" w14:textId="77777777" w:rsidR="0010275E" w:rsidRPr="00E45289" w:rsidRDefault="0010275E" w:rsidP="0010275E">
            <w:pPr>
              <w:ind w:left="135"/>
              <w:jc w:val="center"/>
              <w:rPr>
                <w:rFonts w:ascii="Times New Roman" w:hAnsi="Times New Roman" w:cs="Times New Roman"/>
                <w:sz w:val="20"/>
                <w:szCs w:val="20"/>
              </w:rPr>
            </w:pPr>
          </w:p>
        </w:tc>
        <w:tc>
          <w:tcPr>
            <w:tcW w:w="1768" w:type="dxa"/>
            <w:tcMar>
              <w:top w:w="50" w:type="dxa"/>
              <w:left w:w="100" w:type="dxa"/>
            </w:tcMar>
            <w:vAlign w:val="center"/>
          </w:tcPr>
          <w:p w14:paraId="0739E7BB"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537B92A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5">
              <w:r w:rsidRPr="00E45289">
                <w:rPr>
                  <w:rFonts w:ascii="Times New Roman" w:hAnsi="Times New Roman" w:cs="Times New Roman"/>
                  <w:color w:val="0000FF"/>
                  <w:sz w:val="20"/>
                  <w:szCs w:val="20"/>
                  <w:u w:val="single"/>
                </w:rPr>
                <w:t>https://m.edsoo.ru/7f419196</w:t>
              </w:r>
            </w:hyperlink>
          </w:p>
        </w:tc>
      </w:tr>
      <w:tr w:rsidR="0010275E" w:rsidRPr="00E45289" w14:paraId="07E50ED3" w14:textId="77777777" w:rsidTr="0010275E">
        <w:trPr>
          <w:trHeight w:val="144"/>
          <w:tblCellSpacing w:w="20" w:type="nil"/>
        </w:trPr>
        <w:tc>
          <w:tcPr>
            <w:tcW w:w="492" w:type="dxa"/>
            <w:tcMar>
              <w:top w:w="50" w:type="dxa"/>
              <w:left w:w="100" w:type="dxa"/>
            </w:tcMar>
            <w:vAlign w:val="center"/>
          </w:tcPr>
          <w:p w14:paraId="4A71203A"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1.4</w:t>
            </w:r>
          </w:p>
        </w:tc>
        <w:tc>
          <w:tcPr>
            <w:tcW w:w="3168" w:type="dxa"/>
            <w:tcMar>
              <w:top w:w="50" w:type="dxa"/>
              <w:left w:w="100" w:type="dxa"/>
            </w:tcMar>
            <w:vAlign w:val="center"/>
          </w:tcPr>
          <w:p w14:paraId="70EE399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Домашнее хозяйство</w:t>
            </w:r>
          </w:p>
        </w:tc>
        <w:tc>
          <w:tcPr>
            <w:tcW w:w="960" w:type="dxa"/>
            <w:tcMar>
              <w:top w:w="50" w:type="dxa"/>
              <w:left w:w="100" w:type="dxa"/>
            </w:tcMar>
            <w:vAlign w:val="center"/>
          </w:tcPr>
          <w:p w14:paraId="7E2464F7"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0" w:type="dxa"/>
            <w:tcMar>
              <w:top w:w="50" w:type="dxa"/>
              <w:left w:w="100" w:type="dxa"/>
            </w:tcMar>
            <w:vAlign w:val="center"/>
          </w:tcPr>
          <w:p w14:paraId="55425589" w14:textId="77777777" w:rsidR="0010275E" w:rsidRPr="00E45289" w:rsidRDefault="0010275E" w:rsidP="0010275E">
            <w:pPr>
              <w:ind w:left="135"/>
              <w:jc w:val="center"/>
              <w:rPr>
                <w:rFonts w:ascii="Times New Roman" w:hAnsi="Times New Roman" w:cs="Times New Roman"/>
                <w:sz w:val="20"/>
                <w:szCs w:val="20"/>
              </w:rPr>
            </w:pPr>
          </w:p>
        </w:tc>
        <w:tc>
          <w:tcPr>
            <w:tcW w:w="1768" w:type="dxa"/>
            <w:tcMar>
              <w:top w:w="50" w:type="dxa"/>
              <w:left w:w="100" w:type="dxa"/>
            </w:tcMar>
            <w:vAlign w:val="center"/>
          </w:tcPr>
          <w:p w14:paraId="6CD841B5"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3F5DADE5"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6">
              <w:r w:rsidRPr="00E45289">
                <w:rPr>
                  <w:rFonts w:ascii="Times New Roman" w:hAnsi="Times New Roman" w:cs="Times New Roman"/>
                  <w:color w:val="0000FF"/>
                  <w:sz w:val="20"/>
                  <w:szCs w:val="20"/>
                  <w:u w:val="single"/>
                </w:rPr>
                <w:t>https://m.edsoo.ru/7f419196</w:t>
              </w:r>
            </w:hyperlink>
          </w:p>
        </w:tc>
      </w:tr>
      <w:tr w:rsidR="0010275E" w:rsidRPr="00E45289" w14:paraId="376A165C" w14:textId="77777777" w:rsidTr="0010275E">
        <w:trPr>
          <w:trHeight w:val="144"/>
          <w:tblCellSpacing w:w="20" w:type="nil"/>
        </w:trPr>
        <w:tc>
          <w:tcPr>
            <w:tcW w:w="492" w:type="dxa"/>
            <w:tcMar>
              <w:top w:w="50" w:type="dxa"/>
              <w:left w:w="100" w:type="dxa"/>
            </w:tcMar>
            <w:vAlign w:val="center"/>
          </w:tcPr>
          <w:p w14:paraId="797665F4"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1.5</w:t>
            </w:r>
          </w:p>
        </w:tc>
        <w:tc>
          <w:tcPr>
            <w:tcW w:w="3168" w:type="dxa"/>
            <w:tcMar>
              <w:top w:w="50" w:type="dxa"/>
              <w:left w:w="100" w:type="dxa"/>
            </w:tcMar>
            <w:vAlign w:val="center"/>
          </w:tcPr>
          <w:p w14:paraId="4E322F6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Экономические цели и функции государства</w:t>
            </w:r>
          </w:p>
        </w:tc>
        <w:tc>
          <w:tcPr>
            <w:tcW w:w="960" w:type="dxa"/>
            <w:tcMar>
              <w:top w:w="50" w:type="dxa"/>
              <w:left w:w="100" w:type="dxa"/>
            </w:tcMar>
            <w:vAlign w:val="center"/>
          </w:tcPr>
          <w:p w14:paraId="7651AD07"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0" w:type="dxa"/>
            <w:tcMar>
              <w:top w:w="50" w:type="dxa"/>
              <w:left w:w="100" w:type="dxa"/>
            </w:tcMar>
            <w:vAlign w:val="center"/>
          </w:tcPr>
          <w:p w14:paraId="3667D63C"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48929CD4"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3B97537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7">
              <w:r w:rsidRPr="00E45289">
                <w:rPr>
                  <w:rFonts w:ascii="Times New Roman" w:hAnsi="Times New Roman" w:cs="Times New Roman"/>
                  <w:color w:val="0000FF"/>
                  <w:sz w:val="20"/>
                  <w:szCs w:val="20"/>
                  <w:u w:val="single"/>
                </w:rPr>
                <w:t>https://m.edsoo.ru/7f419196</w:t>
              </w:r>
            </w:hyperlink>
          </w:p>
        </w:tc>
      </w:tr>
      <w:tr w:rsidR="0010275E" w:rsidRPr="00E45289" w14:paraId="253203DD" w14:textId="77777777" w:rsidTr="0010275E">
        <w:trPr>
          <w:trHeight w:val="144"/>
          <w:tblCellSpacing w:w="20" w:type="nil"/>
        </w:trPr>
        <w:tc>
          <w:tcPr>
            <w:tcW w:w="0" w:type="auto"/>
            <w:gridSpan w:val="2"/>
            <w:tcMar>
              <w:top w:w="50" w:type="dxa"/>
              <w:left w:w="100" w:type="dxa"/>
            </w:tcMar>
            <w:vAlign w:val="center"/>
          </w:tcPr>
          <w:p w14:paraId="7BE8933F"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2465D133"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711747FF" w14:textId="77777777" w:rsidR="0010275E" w:rsidRPr="00E45289" w:rsidRDefault="0010275E" w:rsidP="0010275E">
            <w:pPr>
              <w:rPr>
                <w:rFonts w:ascii="Times New Roman" w:hAnsi="Times New Roman" w:cs="Times New Roman"/>
                <w:sz w:val="20"/>
                <w:szCs w:val="20"/>
              </w:rPr>
            </w:pPr>
          </w:p>
        </w:tc>
      </w:tr>
      <w:tr w:rsidR="0010275E" w:rsidRPr="00E45289" w14:paraId="294FA479" w14:textId="77777777" w:rsidTr="0010275E">
        <w:trPr>
          <w:trHeight w:val="144"/>
          <w:tblCellSpacing w:w="20" w:type="nil"/>
        </w:trPr>
        <w:tc>
          <w:tcPr>
            <w:tcW w:w="0" w:type="auto"/>
            <w:gridSpan w:val="6"/>
            <w:tcMar>
              <w:top w:w="50" w:type="dxa"/>
              <w:left w:w="100" w:type="dxa"/>
            </w:tcMar>
            <w:vAlign w:val="center"/>
          </w:tcPr>
          <w:p w14:paraId="0ACB037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Человек в мире культуры</w:t>
            </w:r>
          </w:p>
        </w:tc>
      </w:tr>
      <w:tr w:rsidR="0010275E" w:rsidRPr="00E45289" w14:paraId="56063F16" w14:textId="77777777" w:rsidTr="0010275E">
        <w:trPr>
          <w:trHeight w:val="144"/>
          <w:tblCellSpacing w:w="20" w:type="nil"/>
        </w:trPr>
        <w:tc>
          <w:tcPr>
            <w:tcW w:w="492" w:type="dxa"/>
            <w:tcMar>
              <w:top w:w="50" w:type="dxa"/>
              <w:left w:w="100" w:type="dxa"/>
            </w:tcMar>
            <w:vAlign w:val="center"/>
          </w:tcPr>
          <w:p w14:paraId="6F65860E"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2.1</w:t>
            </w:r>
          </w:p>
        </w:tc>
        <w:tc>
          <w:tcPr>
            <w:tcW w:w="3168" w:type="dxa"/>
            <w:tcMar>
              <w:top w:w="50" w:type="dxa"/>
              <w:left w:w="100" w:type="dxa"/>
            </w:tcMar>
            <w:vAlign w:val="center"/>
          </w:tcPr>
          <w:p w14:paraId="24D4A79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Культура, её многообразие и формы</w:t>
            </w:r>
          </w:p>
        </w:tc>
        <w:tc>
          <w:tcPr>
            <w:tcW w:w="960" w:type="dxa"/>
            <w:tcMar>
              <w:top w:w="50" w:type="dxa"/>
              <w:left w:w="100" w:type="dxa"/>
            </w:tcMar>
            <w:vAlign w:val="center"/>
          </w:tcPr>
          <w:p w14:paraId="0D2E4A43"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0" w:type="dxa"/>
            <w:tcMar>
              <w:top w:w="50" w:type="dxa"/>
              <w:left w:w="100" w:type="dxa"/>
            </w:tcMar>
            <w:vAlign w:val="center"/>
          </w:tcPr>
          <w:p w14:paraId="43E3B03A" w14:textId="77777777" w:rsidR="0010275E" w:rsidRPr="00E45289" w:rsidRDefault="0010275E" w:rsidP="0010275E">
            <w:pPr>
              <w:ind w:left="135"/>
              <w:jc w:val="center"/>
              <w:rPr>
                <w:rFonts w:ascii="Times New Roman" w:hAnsi="Times New Roman" w:cs="Times New Roman"/>
                <w:sz w:val="20"/>
                <w:szCs w:val="20"/>
              </w:rPr>
            </w:pPr>
          </w:p>
        </w:tc>
        <w:tc>
          <w:tcPr>
            <w:tcW w:w="1768" w:type="dxa"/>
            <w:tcMar>
              <w:top w:w="50" w:type="dxa"/>
              <w:left w:w="100" w:type="dxa"/>
            </w:tcMar>
            <w:vAlign w:val="center"/>
          </w:tcPr>
          <w:p w14:paraId="10EC6A47"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58B5EB0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8">
              <w:r w:rsidRPr="00E45289">
                <w:rPr>
                  <w:rFonts w:ascii="Times New Roman" w:hAnsi="Times New Roman" w:cs="Times New Roman"/>
                  <w:color w:val="0000FF"/>
                  <w:sz w:val="20"/>
                  <w:szCs w:val="20"/>
                  <w:u w:val="single"/>
                </w:rPr>
                <w:t>https://m.edsoo.ru/7f419196</w:t>
              </w:r>
            </w:hyperlink>
          </w:p>
        </w:tc>
      </w:tr>
      <w:tr w:rsidR="0010275E" w:rsidRPr="00E45289" w14:paraId="38EF6D30" w14:textId="77777777" w:rsidTr="0010275E">
        <w:trPr>
          <w:trHeight w:val="144"/>
          <w:tblCellSpacing w:w="20" w:type="nil"/>
        </w:trPr>
        <w:tc>
          <w:tcPr>
            <w:tcW w:w="492" w:type="dxa"/>
            <w:tcMar>
              <w:top w:w="50" w:type="dxa"/>
              <w:left w:w="100" w:type="dxa"/>
            </w:tcMar>
            <w:vAlign w:val="center"/>
          </w:tcPr>
          <w:p w14:paraId="48AF1D23"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2.2</w:t>
            </w:r>
          </w:p>
        </w:tc>
        <w:tc>
          <w:tcPr>
            <w:tcW w:w="3168" w:type="dxa"/>
            <w:tcMar>
              <w:top w:w="50" w:type="dxa"/>
              <w:left w:w="100" w:type="dxa"/>
            </w:tcMar>
            <w:vAlign w:val="center"/>
          </w:tcPr>
          <w:p w14:paraId="00FDA20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Наука и образование в Российской Федерации</w:t>
            </w:r>
          </w:p>
        </w:tc>
        <w:tc>
          <w:tcPr>
            <w:tcW w:w="960" w:type="dxa"/>
            <w:tcMar>
              <w:top w:w="50" w:type="dxa"/>
              <w:left w:w="100" w:type="dxa"/>
            </w:tcMar>
            <w:vAlign w:val="center"/>
          </w:tcPr>
          <w:p w14:paraId="1D3CD57C"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0" w:type="dxa"/>
            <w:tcMar>
              <w:top w:w="50" w:type="dxa"/>
              <w:left w:w="100" w:type="dxa"/>
            </w:tcMar>
            <w:vAlign w:val="center"/>
          </w:tcPr>
          <w:p w14:paraId="41D6B6B6" w14:textId="77777777" w:rsidR="0010275E" w:rsidRPr="00E45289" w:rsidRDefault="0010275E" w:rsidP="0010275E">
            <w:pPr>
              <w:ind w:left="135"/>
              <w:jc w:val="center"/>
              <w:rPr>
                <w:rFonts w:ascii="Times New Roman" w:hAnsi="Times New Roman" w:cs="Times New Roman"/>
                <w:sz w:val="20"/>
                <w:szCs w:val="20"/>
              </w:rPr>
            </w:pPr>
          </w:p>
        </w:tc>
        <w:tc>
          <w:tcPr>
            <w:tcW w:w="1768" w:type="dxa"/>
            <w:tcMar>
              <w:top w:w="50" w:type="dxa"/>
              <w:left w:w="100" w:type="dxa"/>
            </w:tcMar>
            <w:vAlign w:val="center"/>
          </w:tcPr>
          <w:p w14:paraId="652C4017"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6DA39DF3"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09">
              <w:r w:rsidRPr="00E45289">
                <w:rPr>
                  <w:rFonts w:ascii="Times New Roman" w:hAnsi="Times New Roman" w:cs="Times New Roman"/>
                  <w:color w:val="0000FF"/>
                  <w:sz w:val="20"/>
                  <w:szCs w:val="20"/>
                  <w:u w:val="single"/>
                </w:rPr>
                <w:t>https://m.edsoo.ru/7f419196</w:t>
              </w:r>
            </w:hyperlink>
          </w:p>
        </w:tc>
      </w:tr>
      <w:tr w:rsidR="0010275E" w:rsidRPr="00E45289" w14:paraId="34AA7DFB" w14:textId="77777777" w:rsidTr="0010275E">
        <w:trPr>
          <w:trHeight w:val="144"/>
          <w:tblCellSpacing w:w="20" w:type="nil"/>
        </w:trPr>
        <w:tc>
          <w:tcPr>
            <w:tcW w:w="492" w:type="dxa"/>
            <w:tcMar>
              <w:top w:w="50" w:type="dxa"/>
              <w:left w:w="100" w:type="dxa"/>
            </w:tcMar>
            <w:vAlign w:val="center"/>
          </w:tcPr>
          <w:p w14:paraId="543C924B"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2.3</w:t>
            </w:r>
          </w:p>
        </w:tc>
        <w:tc>
          <w:tcPr>
            <w:tcW w:w="3168" w:type="dxa"/>
            <w:tcMar>
              <w:top w:w="50" w:type="dxa"/>
              <w:left w:w="100" w:type="dxa"/>
            </w:tcMar>
            <w:vAlign w:val="center"/>
          </w:tcPr>
          <w:p w14:paraId="32C52881"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Роль религии в жизни общества</w:t>
            </w:r>
          </w:p>
        </w:tc>
        <w:tc>
          <w:tcPr>
            <w:tcW w:w="960" w:type="dxa"/>
            <w:tcMar>
              <w:top w:w="50" w:type="dxa"/>
              <w:left w:w="100" w:type="dxa"/>
            </w:tcMar>
            <w:vAlign w:val="center"/>
          </w:tcPr>
          <w:p w14:paraId="50AFADDC"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0" w:type="dxa"/>
            <w:tcMar>
              <w:top w:w="50" w:type="dxa"/>
              <w:left w:w="100" w:type="dxa"/>
            </w:tcMar>
            <w:vAlign w:val="center"/>
          </w:tcPr>
          <w:p w14:paraId="7EADB852" w14:textId="77777777" w:rsidR="0010275E" w:rsidRPr="00E45289" w:rsidRDefault="0010275E" w:rsidP="0010275E">
            <w:pPr>
              <w:ind w:left="135"/>
              <w:jc w:val="center"/>
              <w:rPr>
                <w:rFonts w:ascii="Times New Roman" w:hAnsi="Times New Roman" w:cs="Times New Roman"/>
                <w:sz w:val="20"/>
                <w:szCs w:val="20"/>
              </w:rPr>
            </w:pPr>
          </w:p>
        </w:tc>
        <w:tc>
          <w:tcPr>
            <w:tcW w:w="1768" w:type="dxa"/>
            <w:tcMar>
              <w:top w:w="50" w:type="dxa"/>
              <w:left w:w="100" w:type="dxa"/>
            </w:tcMar>
            <w:vAlign w:val="center"/>
          </w:tcPr>
          <w:p w14:paraId="6985151A"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31877544"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0">
              <w:r w:rsidRPr="00E45289">
                <w:rPr>
                  <w:rFonts w:ascii="Times New Roman" w:hAnsi="Times New Roman" w:cs="Times New Roman"/>
                  <w:color w:val="0000FF"/>
                  <w:sz w:val="20"/>
                  <w:szCs w:val="20"/>
                  <w:u w:val="single"/>
                </w:rPr>
                <w:t>https://m.edsoo.ru/7f419196</w:t>
              </w:r>
            </w:hyperlink>
          </w:p>
        </w:tc>
      </w:tr>
      <w:tr w:rsidR="0010275E" w:rsidRPr="00E45289" w14:paraId="46B491EE" w14:textId="77777777" w:rsidTr="0010275E">
        <w:trPr>
          <w:trHeight w:val="144"/>
          <w:tblCellSpacing w:w="20" w:type="nil"/>
        </w:trPr>
        <w:tc>
          <w:tcPr>
            <w:tcW w:w="492" w:type="dxa"/>
            <w:tcMar>
              <w:top w:w="50" w:type="dxa"/>
              <w:left w:w="100" w:type="dxa"/>
            </w:tcMar>
            <w:vAlign w:val="center"/>
          </w:tcPr>
          <w:p w14:paraId="0BAFDC94"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2.4</w:t>
            </w:r>
          </w:p>
        </w:tc>
        <w:tc>
          <w:tcPr>
            <w:tcW w:w="3168" w:type="dxa"/>
            <w:tcMar>
              <w:top w:w="50" w:type="dxa"/>
              <w:left w:w="100" w:type="dxa"/>
            </w:tcMar>
            <w:vAlign w:val="center"/>
          </w:tcPr>
          <w:p w14:paraId="74ADDDCC"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Роль искусства в </w:t>
            </w:r>
            <w:r w:rsidRPr="00E45289">
              <w:rPr>
                <w:rFonts w:ascii="Times New Roman" w:hAnsi="Times New Roman" w:cs="Times New Roman"/>
                <w:sz w:val="20"/>
                <w:szCs w:val="20"/>
              </w:rPr>
              <w:lastRenderedPageBreak/>
              <w:t>жизни человека</w:t>
            </w:r>
          </w:p>
        </w:tc>
        <w:tc>
          <w:tcPr>
            <w:tcW w:w="960" w:type="dxa"/>
            <w:tcMar>
              <w:top w:w="50" w:type="dxa"/>
              <w:left w:w="100" w:type="dxa"/>
            </w:tcMar>
            <w:vAlign w:val="center"/>
          </w:tcPr>
          <w:p w14:paraId="4D22D89D"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680" w:type="dxa"/>
            <w:tcMar>
              <w:top w:w="50" w:type="dxa"/>
              <w:left w:w="100" w:type="dxa"/>
            </w:tcMar>
            <w:vAlign w:val="center"/>
          </w:tcPr>
          <w:p w14:paraId="4CDCE277" w14:textId="77777777" w:rsidR="0010275E" w:rsidRPr="00E45289" w:rsidRDefault="0010275E" w:rsidP="0010275E">
            <w:pPr>
              <w:ind w:left="135"/>
              <w:jc w:val="center"/>
              <w:rPr>
                <w:rFonts w:ascii="Times New Roman" w:hAnsi="Times New Roman" w:cs="Times New Roman"/>
                <w:sz w:val="20"/>
                <w:szCs w:val="20"/>
              </w:rPr>
            </w:pPr>
          </w:p>
        </w:tc>
        <w:tc>
          <w:tcPr>
            <w:tcW w:w="1768" w:type="dxa"/>
            <w:tcMar>
              <w:top w:w="50" w:type="dxa"/>
              <w:left w:w="100" w:type="dxa"/>
            </w:tcMar>
            <w:vAlign w:val="center"/>
          </w:tcPr>
          <w:p w14:paraId="50E8CA7E"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0DAD26C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1">
              <w:r w:rsidRPr="00E45289">
                <w:rPr>
                  <w:rFonts w:ascii="Times New Roman" w:hAnsi="Times New Roman" w:cs="Times New Roman"/>
                  <w:color w:val="0000FF"/>
                  <w:sz w:val="20"/>
                  <w:szCs w:val="20"/>
                  <w:u w:val="single"/>
                </w:rPr>
                <w:t>https://m.edsoo.ru/7f419196</w:t>
              </w:r>
            </w:hyperlink>
          </w:p>
        </w:tc>
      </w:tr>
      <w:tr w:rsidR="0010275E" w:rsidRPr="00E45289" w14:paraId="03C15F80" w14:textId="77777777" w:rsidTr="0010275E">
        <w:trPr>
          <w:trHeight w:val="144"/>
          <w:tblCellSpacing w:w="20" w:type="nil"/>
        </w:trPr>
        <w:tc>
          <w:tcPr>
            <w:tcW w:w="492" w:type="dxa"/>
            <w:tcMar>
              <w:top w:w="50" w:type="dxa"/>
              <w:left w:w="100" w:type="dxa"/>
            </w:tcMar>
            <w:vAlign w:val="center"/>
          </w:tcPr>
          <w:p w14:paraId="184F2CCF"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2.5</w:t>
            </w:r>
          </w:p>
        </w:tc>
        <w:tc>
          <w:tcPr>
            <w:tcW w:w="3168" w:type="dxa"/>
            <w:tcMar>
              <w:top w:w="50" w:type="dxa"/>
              <w:left w:w="100" w:type="dxa"/>
            </w:tcMar>
            <w:vAlign w:val="center"/>
          </w:tcPr>
          <w:p w14:paraId="3076B06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Роль информации в современном мире</w:t>
            </w:r>
          </w:p>
        </w:tc>
        <w:tc>
          <w:tcPr>
            <w:tcW w:w="960" w:type="dxa"/>
            <w:tcMar>
              <w:top w:w="50" w:type="dxa"/>
              <w:left w:w="100" w:type="dxa"/>
            </w:tcMar>
            <w:vAlign w:val="center"/>
          </w:tcPr>
          <w:p w14:paraId="545A49E4"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0" w:type="dxa"/>
            <w:tcMar>
              <w:top w:w="50" w:type="dxa"/>
              <w:left w:w="100" w:type="dxa"/>
            </w:tcMar>
            <w:vAlign w:val="center"/>
          </w:tcPr>
          <w:p w14:paraId="26D18DF1"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503F0F6C" w14:textId="77777777" w:rsidR="0010275E" w:rsidRPr="00E45289" w:rsidRDefault="0010275E" w:rsidP="0010275E">
            <w:pPr>
              <w:ind w:left="135"/>
              <w:jc w:val="center"/>
              <w:rPr>
                <w:rFonts w:ascii="Times New Roman" w:hAnsi="Times New Roman" w:cs="Times New Roman"/>
                <w:sz w:val="20"/>
                <w:szCs w:val="20"/>
              </w:rPr>
            </w:pPr>
          </w:p>
        </w:tc>
        <w:tc>
          <w:tcPr>
            <w:tcW w:w="2599" w:type="dxa"/>
            <w:tcMar>
              <w:top w:w="50" w:type="dxa"/>
              <w:left w:w="100" w:type="dxa"/>
            </w:tcMar>
            <w:vAlign w:val="center"/>
          </w:tcPr>
          <w:p w14:paraId="1E3F76E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2">
              <w:r w:rsidRPr="00E45289">
                <w:rPr>
                  <w:rFonts w:ascii="Times New Roman" w:hAnsi="Times New Roman" w:cs="Times New Roman"/>
                  <w:color w:val="0000FF"/>
                  <w:sz w:val="20"/>
                  <w:szCs w:val="20"/>
                  <w:u w:val="single"/>
                </w:rPr>
                <w:t>https://m.edsoo.ru/7f419196</w:t>
              </w:r>
            </w:hyperlink>
          </w:p>
        </w:tc>
      </w:tr>
      <w:tr w:rsidR="0010275E" w:rsidRPr="00E45289" w14:paraId="2199BE0D" w14:textId="77777777" w:rsidTr="0010275E">
        <w:trPr>
          <w:trHeight w:val="144"/>
          <w:tblCellSpacing w:w="20" w:type="nil"/>
        </w:trPr>
        <w:tc>
          <w:tcPr>
            <w:tcW w:w="0" w:type="auto"/>
            <w:gridSpan w:val="2"/>
            <w:tcMar>
              <w:top w:w="50" w:type="dxa"/>
              <w:left w:w="100" w:type="dxa"/>
            </w:tcMar>
            <w:vAlign w:val="center"/>
          </w:tcPr>
          <w:p w14:paraId="2C79745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4A70E1FB"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gridSpan w:val="3"/>
            <w:tcMar>
              <w:top w:w="50" w:type="dxa"/>
              <w:left w:w="100" w:type="dxa"/>
            </w:tcMar>
            <w:vAlign w:val="center"/>
          </w:tcPr>
          <w:p w14:paraId="679A32BF" w14:textId="77777777" w:rsidR="0010275E" w:rsidRPr="00E45289" w:rsidRDefault="0010275E" w:rsidP="0010275E">
            <w:pPr>
              <w:rPr>
                <w:rFonts w:ascii="Times New Roman" w:hAnsi="Times New Roman" w:cs="Times New Roman"/>
                <w:sz w:val="20"/>
                <w:szCs w:val="20"/>
              </w:rPr>
            </w:pPr>
          </w:p>
        </w:tc>
      </w:tr>
      <w:tr w:rsidR="0010275E" w:rsidRPr="00E45289" w14:paraId="6C99D034" w14:textId="77777777" w:rsidTr="0010275E">
        <w:trPr>
          <w:trHeight w:val="144"/>
          <w:tblCellSpacing w:w="20" w:type="nil"/>
        </w:trPr>
        <w:tc>
          <w:tcPr>
            <w:tcW w:w="0" w:type="auto"/>
            <w:gridSpan w:val="2"/>
            <w:tcMar>
              <w:top w:w="50" w:type="dxa"/>
              <w:left w:w="100" w:type="dxa"/>
            </w:tcMar>
            <w:vAlign w:val="center"/>
          </w:tcPr>
          <w:p w14:paraId="221CCB7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Защита проектов, итоговое повторение</w:t>
            </w:r>
          </w:p>
        </w:tc>
        <w:tc>
          <w:tcPr>
            <w:tcW w:w="1509" w:type="dxa"/>
            <w:tcMar>
              <w:top w:w="50" w:type="dxa"/>
              <w:left w:w="100" w:type="dxa"/>
            </w:tcMar>
            <w:vAlign w:val="center"/>
          </w:tcPr>
          <w:p w14:paraId="45B59C45"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0" w:type="dxa"/>
            <w:tcMar>
              <w:top w:w="50" w:type="dxa"/>
              <w:left w:w="100" w:type="dxa"/>
            </w:tcMar>
            <w:vAlign w:val="center"/>
          </w:tcPr>
          <w:p w14:paraId="6338E452"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189C1527"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36E43A35"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3">
              <w:r w:rsidRPr="00E45289">
                <w:rPr>
                  <w:rFonts w:ascii="Times New Roman" w:hAnsi="Times New Roman" w:cs="Times New Roman"/>
                  <w:color w:val="0000FF"/>
                  <w:sz w:val="20"/>
                  <w:szCs w:val="20"/>
                  <w:u w:val="single"/>
                </w:rPr>
                <w:t>https://m.edsoo.ru/7f419196</w:t>
              </w:r>
            </w:hyperlink>
          </w:p>
        </w:tc>
      </w:tr>
      <w:tr w:rsidR="0010275E" w:rsidRPr="00E45289" w14:paraId="2345B3C3" w14:textId="77777777" w:rsidTr="0010275E">
        <w:trPr>
          <w:trHeight w:val="144"/>
          <w:tblCellSpacing w:w="20" w:type="nil"/>
        </w:trPr>
        <w:tc>
          <w:tcPr>
            <w:tcW w:w="0" w:type="auto"/>
            <w:gridSpan w:val="2"/>
            <w:tcMar>
              <w:top w:w="50" w:type="dxa"/>
              <w:left w:w="100" w:type="dxa"/>
            </w:tcMar>
            <w:vAlign w:val="center"/>
          </w:tcPr>
          <w:p w14:paraId="63D549A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09" w:type="dxa"/>
            <w:tcMar>
              <w:top w:w="50" w:type="dxa"/>
              <w:left w:w="100" w:type="dxa"/>
            </w:tcMar>
            <w:vAlign w:val="center"/>
          </w:tcPr>
          <w:p w14:paraId="0876B7AD"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680" w:type="dxa"/>
            <w:tcMar>
              <w:top w:w="50" w:type="dxa"/>
              <w:left w:w="100" w:type="dxa"/>
            </w:tcMar>
            <w:vAlign w:val="center"/>
          </w:tcPr>
          <w:p w14:paraId="4D7129EF"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68" w:type="dxa"/>
            <w:tcMar>
              <w:top w:w="50" w:type="dxa"/>
              <w:left w:w="100" w:type="dxa"/>
            </w:tcMar>
            <w:vAlign w:val="center"/>
          </w:tcPr>
          <w:p w14:paraId="0962979C"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599" w:type="dxa"/>
            <w:tcMar>
              <w:top w:w="50" w:type="dxa"/>
              <w:left w:w="100" w:type="dxa"/>
            </w:tcMar>
            <w:vAlign w:val="center"/>
          </w:tcPr>
          <w:p w14:paraId="265EF0B9" w14:textId="77777777" w:rsidR="0010275E" w:rsidRPr="00E45289" w:rsidRDefault="0010275E" w:rsidP="0010275E">
            <w:pPr>
              <w:rPr>
                <w:rFonts w:ascii="Times New Roman" w:hAnsi="Times New Roman" w:cs="Times New Roman"/>
                <w:sz w:val="20"/>
                <w:szCs w:val="20"/>
              </w:rPr>
            </w:pPr>
          </w:p>
        </w:tc>
      </w:tr>
    </w:tbl>
    <w:p w14:paraId="354A4456" w14:textId="40B56385" w:rsidR="0010275E" w:rsidRPr="00E45289" w:rsidRDefault="0010275E" w:rsidP="0010275E">
      <w:pPr>
        <w:pStyle w:val="3"/>
        <w:rPr>
          <w:rFonts w:ascii="Times New Roman" w:hAnsi="Times New Roman" w:cs="Times New Roman"/>
        </w:rPr>
      </w:pPr>
    </w:p>
    <w:p w14:paraId="09B7CC0C" w14:textId="46DFE8E7" w:rsidR="0010275E" w:rsidRPr="00E45289" w:rsidRDefault="0010275E" w:rsidP="0010275E">
      <w:pPr>
        <w:pStyle w:val="3"/>
        <w:rPr>
          <w:rFonts w:ascii="Times New Roman" w:hAnsi="Times New Roman" w:cs="Times New Roman"/>
        </w:rPr>
      </w:pPr>
      <w:r w:rsidRPr="00E45289">
        <w:rPr>
          <w:rFonts w:ascii="Times New Roman" w:hAnsi="Times New Roman" w:cs="Times New Roman"/>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6"/>
        <w:gridCol w:w="1340"/>
        <w:gridCol w:w="627"/>
        <w:gridCol w:w="1118"/>
        <w:gridCol w:w="1156"/>
        <w:gridCol w:w="1789"/>
      </w:tblGrid>
      <w:tr w:rsidR="0010275E" w:rsidRPr="00E45289" w14:paraId="20E513AB" w14:textId="77777777" w:rsidTr="0010275E">
        <w:trPr>
          <w:trHeight w:val="144"/>
          <w:tblCellSpacing w:w="20" w:type="nil"/>
        </w:trPr>
        <w:tc>
          <w:tcPr>
            <w:tcW w:w="501" w:type="dxa"/>
            <w:vMerge w:val="restart"/>
            <w:tcMar>
              <w:top w:w="50" w:type="dxa"/>
              <w:left w:w="100" w:type="dxa"/>
            </w:tcMar>
            <w:vAlign w:val="center"/>
          </w:tcPr>
          <w:p w14:paraId="73CBEED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19748BB" w14:textId="77777777" w:rsidR="0010275E" w:rsidRPr="00E45289" w:rsidRDefault="0010275E" w:rsidP="0010275E">
            <w:pPr>
              <w:ind w:left="135"/>
              <w:rPr>
                <w:rFonts w:ascii="Times New Roman" w:hAnsi="Times New Roman" w:cs="Times New Roman"/>
                <w:sz w:val="20"/>
                <w:szCs w:val="20"/>
              </w:rPr>
            </w:pPr>
          </w:p>
        </w:tc>
        <w:tc>
          <w:tcPr>
            <w:tcW w:w="2992" w:type="dxa"/>
            <w:vMerge w:val="restart"/>
            <w:tcMar>
              <w:top w:w="50" w:type="dxa"/>
              <w:left w:w="100" w:type="dxa"/>
            </w:tcMar>
            <w:vAlign w:val="center"/>
          </w:tcPr>
          <w:p w14:paraId="53CE33D4"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28A73CA2" w14:textId="77777777" w:rsidR="0010275E" w:rsidRPr="00E45289" w:rsidRDefault="0010275E" w:rsidP="0010275E">
            <w:pPr>
              <w:ind w:left="135"/>
              <w:rPr>
                <w:rFonts w:ascii="Times New Roman" w:hAnsi="Times New Roman" w:cs="Times New Roman"/>
                <w:sz w:val="20"/>
                <w:szCs w:val="20"/>
              </w:rPr>
            </w:pPr>
          </w:p>
        </w:tc>
        <w:tc>
          <w:tcPr>
            <w:tcW w:w="0" w:type="auto"/>
            <w:gridSpan w:val="3"/>
            <w:tcMar>
              <w:top w:w="50" w:type="dxa"/>
              <w:left w:w="100" w:type="dxa"/>
            </w:tcMar>
            <w:vAlign w:val="center"/>
          </w:tcPr>
          <w:p w14:paraId="32CDECEB"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46" w:type="dxa"/>
            <w:vMerge w:val="restart"/>
            <w:tcMar>
              <w:top w:w="50" w:type="dxa"/>
              <w:left w:w="100" w:type="dxa"/>
            </w:tcMar>
            <w:vAlign w:val="center"/>
          </w:tcPr>
          <w:p w14:paraId="2106B39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19244E85" w14:textId="77777777" w:rsidR="0010275E" w:rsidRPr="00E45289" w:rsidRDefault="0010275E" w:rsidP="0010275E">
            <w:pPr>
              <w:ind w:left="135"/>
              <w:rPr>
                <w:rFonts w:ascii="Times New Roman" w:hAnsi="Times New Roman" w:cs="Times New Roman"/>
                <w:sz w:val="20"/>
                <w:szCs w:val="20"/>
              </w:rPr>
            </w:pPr>
          </w:p>
        </w:tc>
      </w:tr>
      <w:tr w:rsidR="0010275E" w:rsidRPr="00E45289" w14:paraId="65E7F488" w14:textId="77777777" w:rsidTr="0010275E">
        <w:trPr>
          <w:trHeight w:val="144"/>
          <w:tblCellSpacing w:w="20" w:type="nil"/>
        </w:trPr>
        <w:tc>
          <w:tcPr>
            <w:tcW w:w="0" w:type="auto"/>
            <w:vMerge/>
            <w:tcBorders>
              <w:top w:val="nil"/>
            </w:tcBorders>
            <w:tcMar>
              <w:top w:w="50" w:type="dxa"/>
              <w:left w:w="100" w:type="dxa"/>
            </w:tcMar>
          </w:tcPr>
          <w:p w14:paraId="0F304850" w14:textId="77777777" w:rsidR="0010275E" w:rsidRPr="00E45289" w:rsidRDefault="0010275E" w:rsidP="0010275E">
            <w:pPr>
              <w:rPr>
                <w:rFonts w:ascii="Times New Roman" w:hAnsi="Times New Roman" w:cs="Times New Roman"/>
                <w:sz w:val="20"/>
                <w:szCs w:val="20"/>
              </w:rPr>
            </w:pPr>
          </w:p>
        </w:tc>
        <w:tc>
          <w:tcPr>
            <w:tcW w:w="0" w:type="auto"/>
            <w:vMerge/>
            <w:tcBorders>
              <w:top w:val="nil"/>
            </w:tcBorders>
            <w:tcMar>
              <w:top w:w="50" w:type="dxa"/>
              <w:left w:w="100" w:type="dxa"/>
            </w:tcMar>
          </w:tcPr>
          <w:p w14:paraId="4A52D996" w14:textId="77777777" w:rsidR="0010275E" w:rsidRPr="00E45289" w:rsidRDefault="0010275E" w:rsidP="0010275E">
            <w:pPr>
              <w:rPr>
                <w:rFonts w:ascii="Times New Roman" w:hAnsi="Times New Roman" w:cs="Times New Roman"/>
                <w:sz w:val="20"/>
                <w:szCs w:val="20"/>
              </w:rPr>
            </w:pPr>
          </w:p>
        </w:tc>
        <w:tc>
          <w:tcPr>
            <w:tcW w:w="977" w:type="dxa"/>
            <w:tcMar>
              <w:top w:w="50" w:type="dxa"/>
              <w:left w:w="100" w:type="dxa"/>
            </w:tcMar>
            <w:vAlign w:val="center"/>
          </w:tcPr>
          <w:p w14:paraId="677235F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38E3DB2" w14:textId="77777777" w:rsidR="0010275E" w:rsidRPr="00E45289" w:rsidRDefault="0010275E" w:rsidP="0010275E">
            <w:pPr>
              <w:ind w:left="135"/>
              <w:rPr>
                <w:rFonts w:ascii="Times New Roman" w:hAnsi="Times New Roman" w:cs="Times New Roman"/>
                <w:sz w:val="20"/>
                <w:szCs w:val="20"/>
              </w:rPr>
            </w:pPr>
          </w:p>
        </w:tc>
        <w:tc>
          <w:tcPr>
            <w:tcW w:w="1699" w:type="dxa"/>
            <w:tcMar>
              <w:top w:w="50" w:type="dxa"/>
              <w:left w:w="100" w:type="dxa"/>
            </w:tcMar>
            <w:vAlign w:val="center"/>
          </w:tcPr>
          <w:p w14:paraId="22E1A923"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46226487" w14:textId="77777777" w:rsidR="0010275E" w:rsidRPr="00E45289" w:rsidRDefault="0010275E" w:rsidP="0010275E">
            <w:pPr>
              <w:ind w:left="135"/>
              <w:rPr>
                <w:rFonts w:ascii="Times New Roman" w:hAnsi="Times New Roman" w:cs="Times New Roman"/>
                <w:sz w:val="20"/>
                <w:szCs w:val="20"/>
              </w:rPr>
            </w:pPr>
          </w:p>
        </w:tc>
        <w:tc>
          <w:tcPr>
            <w:tcW w:w="1787" w:type="dxa"/>
            <w:tcMar>
              <w:top w:w="50" w:type="dxa"/>
              <w:left w:w="100" w:type="dxa"/>
            </w:tcMar>
            <w:vAlign w:val="center"/>
          </w:tcPr>
          <w:p w14:paraId="30776D74"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70AECFE2" w14:textId="77777777" w:rsidR="0010275E" w:rsidRPr="00E45289" w:rsidRDefault="0010275E" w:rsidP="0010275E">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D69FBA5" w14:textId="77777777" w:rsidR="0010275E" w:rsidRPr="00E45289" w:rsidRDefault="0010275E" w:rsidP="0010275E">
            <w:pPr>
              <w:rPr>
                <w:rFonts w:ascii="Times New Roman" w:hAnsi="Times New Roman" w:cs="Times New Roman"/>
                <w:sz w:val="20"/>
                <w:szCs w:val="20"/>
              </w:rPr>
            </w:pPr>
          </w:p>
        </w:tc>
      </w:tr>
      <w:tr w:rsidR="0010275E" w:rsidRPr="00E45289" w14:paraId="3577AB2D" w14:textId="77777777" w:rsidTr="0010275E">
        <w:trPr>
          <w:trHeight w:val="144"/>
          <w:tblCellSpacing w:w="20" w:type="nil"/>
        </w:trPr>
        <w:tc>
          <w:tcPr>
            <w:tcW w:w="0" w:type="auto"/>
            <w:gridSpan w:val="6"/>
            <w:tcMar>
              <w:top w:w="50" w:type="dxa"/>
              <w:left w:w="100" w:type="dxa"/>
            </w:tcMar>
            <w:vAlign w:val="center"/>
          </w:tcPr>
          <w:p w14:paraId="0E9CEE8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Человек в политическом измерении</w:t>
            </w:r>
          </w:p>
        </w:tc>
      </w:tr>
      <w:tr w:rsidR="0010275E" w:rsidRPr="00E45289" w14:paraId="22FE71CE" w14:textId="77777777" w:rsidTr="0010275E">
        <w:trPr>
          <w:trHeight w:val="144"/>
          <w:tblCellSpacing w:w="20" w:type="nil"/>
        </w:trPr>
        <w:tc>
          <w:tcPr>
            <w:tcW w:w="501" w:type="dxa"/>
            <w:tcMar>
              <w:top w:w="50" w:type="dxa"/>
              <w:left w:w="100" w:type="dxa"/>
            </w:tcMar>
            <w:vAlign w:val="center"/>
          </w:tcPr>
          <w:p w14:paraId="4AEEBA09"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1.1</w:t>
            </w:r>
          </w:p>
        </w:tc>
        <w:tc>
          <w:tcPr>
            <w:tcW w:w="2992" w:type="dxa"/>
            <w:tcMar>
              <w:top w:w="50" w:type="dxa"/>
              <w:left w:w="100" w:type="dxa"/>
            </w:tcMar>
            <w:vAlign w:val="center"/>
          </w:tcPr>
          <w:p w14:paraId="4363B93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Политика и политическая власть</w:t>
            </w:r>
          </w:p>
        </w:tc>
        <w:tc>
          <w:tcPr>
            <w:tcW w:w="977" w:type="dxa"/>
            <w:tcMar>
              <w:top w:w="50" w:type="dxa"/>
              <w:left w:w="100" w:type="dxa"/>
            </w:tcMar>
            <w:vAlign w:val="center"/>
          </w:tcPr>
          <w:p w14:paraId="63C48968"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99" w:type="dxa"/>
            <w:tcMar>
              <w:top w:w="50" w:type="dxa"/>
              <w:left w:w="100" w:type="dxa"/>
            </w:tcMar>
            <w:vAlign w:val="center"/>
          </w:tcPr>
          <w:p w14:paraId="05D8373F"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52CC24E8"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7CB0BAE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4">
              <w:r w:rsidRPr="00E45289">
                <w:rPr>
                  <w:rFonts w:ascii="Times New Roman" w:hAnsi="Times New Roman" w:cs="Times New Roman"/>
                  <w:color w:val="0000FF"/>
                  <w:sz w:val="20"/>
                  <w:szCs w:val="20"/>
                  <w:u w:val="single"/>
                </w:rPr>
                <w:t>https://m.edsoo.ru/7f41b414</w:t>
              </w:r>
            </w:hyperlink>
          </w:p>
        </w:tc>
      </w:tr>
      <w:tr w:rsidR="0010275E" w:rsidRPr="00E45289" w14:paraId="3AC5B892" w14:textId="77777777" w:rsidTr="0010275E">
        <w:trPr>
          <w:trHeight w:val="144"/>
          <w:tblCellSpacing w:w="20" w:type="nil"/>
        </w:trPr>
        <w:tc>
          <w:tcPr>
            <w:tcW w:w="501" w:type="dxa"/>
            <w:tcMar>
              <w:top w:w="50" w:type="dxa"/>
              <w:left w:w="100" w:type="dxa"/>
            </w:tcMar>
            <w:vAlign w:val="center"/>
          </w:tcPr>
          <w:p w14:paraId="1660AF80"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1.2</w:t>
            </w:r>
          </w:p>
        </w:tc>
        <w:tc>
          <w:tcPr>
            <w:tcW w:w="2992" w:type="dxa"/>
            <w:tcMar>
              <w:top w:w="50" w:type="dxa"/>
              <w:left w:w="100" w:type="dxa"/>
            </w:tcMar>
            <w:vAlign w:val="center"/>
          </w:tcPr>
          <w:p w14:paraId="163975C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Участие граждан в политике</w:t>
            </w:r>
          </w:p>
        </w:tc>
        <w:tc>
          <w:tcPr>
            <w:tcW w:w="977" w:type="dxa"/>
            <w:tcMar>
              <w:top w:w="50" w:type="dxa"/>
              <w:left w:w="100" w:type="dxa"/>
            </w:tcMar>
            <w:vAlign w:val="center"/>
          </w:tcPr>
          <w:p w14:paraId="35690B12"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99" w:type="dxa"/>
            <w:tcMar>
              <w:top w:w="50" w:type="dxa"/>
              <w:left w:w="100" w:type="dxa"/>
            </w:tcMar>
            <w:vAlign w:val="center"/>
          </w:tcPr>
          <w:p w14:paraId="19DA83F6"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6F0546B6"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3876A5DC"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5">
              <w:r w:rsidRPr="00E45289">
                <w:rPr>
                  <w:rFonts w:ascii="Times New Roman" w:hAnsi="Times New Roman" w:cs="Times New Roman"/>
                  <w:color w:val="0000FF"/>
                  <w:sz w:val="20"/>
                  <w:szCs w:val="20"/>
                  <w:u w:val="single"/>
                </w:rPr>
                <w:t>https://m.edsoo.ru/7f41b414</w:t>
              </w:r>
            </w:hyperlink>
          </w:p>
        </w:tc>
      </w:tr>
      <w:tr w:rsidR="0010275E" w:rsidRPr="00E45289" w14:paraId="29925AB7" w14:textId="77777777" w:rsidTr="0010275E">
        <w:trPr>
          <w:trHeight w:val="144"/>
          <w:tblCellSpacing w:w="20" w:type="nil"/>
        </w:trPr>
        <w:tc>
          <w:tcPr>
            <w:tcW w:w="0" w:type="auto"/>
            <w:gridSpan w:val="2"/>
            <w:tcMar>
              <w:top w:w="50" w:type="dxa"/>
              <w:left w:w="100" w:type="dxa"/>
            </w:tcMar>
            <w:vAlign w:val="center"/>
          </w:tcPr>
          <w:p w14:paraId="4E46961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04F92DDA"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6660C5D5" w14:textId="77777777" w:rsidR="0010275E" w:rsidRPr="00E45289" w:rsidRDefault="0010275E" w:rsidP="0010275E">
            <w:pPr>
              <w:rPr>
                <w:rFonts w:ascii="Times New Roman" w:hAnsi="Times New Roman" w:cs="Times New Roman"/>
                <w:sz w:val="20"/>
                <w:szCs w:val="20"/>
              </w:rPr>
            </w:pPr>
          </w:p>
        </w:tc>
      </w:tr>
      <w:tr w:rsidR="0010275E" w:rsidRPr="00E45289" w14:paraId="47AA6848" w14:textId="77777777" w:rsidTr="0010275E">
        <w:trPr>
          <w:trHeight w:val="144"/>
          <w:tblCellSpacing w:w="20" w:type="nil"/>
        </w:trPr>
        <w:tc>
          <w:tcPr>
            <w:tcW w:w="0" w:type="auto"/>
            <w:gridSpan w:val="6"/>
            <w:tcMar>
              <w:top w:w="50" w:type="dxa"/>
              <w:left w:w="100" w:type="dxa"/>
            </w:tcMar>
            <w:vAlign w:val="center"/>
          </w:tcPr>
          <w:p w14:paraId="6EAEEC41"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Гражданин и государство</w:t>
            </w:r>
          </w:p>
        </w:tc>
      </w:tr>
      <w:tr w:rsidR="0010275E" w:rsidRPr="00E45289" w14:paraId="16C45AB4" w14:textId="77777777" w:rsidTr="0010275E">
        <w:trPr>
          <w:trHeight w:val="144"/>
          <w:tblCellSpacing w:w="20" w:type="nil"/>
        </w:trPr>
        <w:tc>
          <w:tcPr>
            <w:tcW w:w="501" w:type="dxa"/>
            <w:tcMar>
              <w:top w:w="50" w:type="dxa"/>
              <w:left w:w="100" w:type="dxa"/>
            </w:tcMar>
            <w:vAlign w:val="center"/>
          </w:tcPr>
          <w:p w14:paraId="6F6F76EF"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2.1</w:t>
            </w:r>
          </w:p>
        </w:tc>
        <w:tc>
          <w:tcPr>
            <w:tcW w:w="2992" w:type="dxa"/>
            <w:tcMar>
              <w:top w:w="50" w:type="dxa"/>
              <w:left w:w="100" w:type="dxa"/>
            </w:tcMar>
            <w:vAlign w:val="center"/>
          </w:tcPr>
          <w:p w14:paraId="2232946E"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Основы </w:t>
            </w:r>
            <w:r w:rsidRPr="00E45289">
              <w:rPr>
                <w:rFonts w:ascii="Times New Roman" w:hAnsi="Times New Roman" w:cs="Times New Roman"/>
                <w:sz w:val="20"/>
                <w:szCs w:val="20"/>
              </w:rPr>
              <w:lastRenderedPageBreak/>
              <w:t>конституционного строя Российской Федерации</w:t>
            </w:r>
          </w:p>
        </w:tc>
        <w:tc>
          <w:tcPr>
            <w:tcW w:w="977" w:type="dxa"/>
            <w:tcMar>
              <w:top w:w="50" w:type="dxa"/>
              <w:left w:w="100" w:type="dxa"/>
            </w:tcMar>
            <w:vAlign w:val="center"/>
          </w:tcPr>
          <w:p w14:paraId="0974FF21"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699" w:type="dxa"/>
            <w:tcMar>
              <w:top w:w="50" w:type="dxa"/>
              <w:left w:w="100" w:type="dxa"/>
            </w:tcMar>
            <w:vAlign w:val="center"/>
          </w:tcPr>
          <w:p w14:paraId="686C4D2F"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1DD9E6C2"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4B765C6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w:t>
            </w:r>
            <w:r w:rsidRPr="00E45289">
              <w:rPr>
                <w:rFonts w:ascii="Times New Roman" w:hAnsi="Times New Roman" w:cs="Times New Roman"/>
                <w:sz w:val="20"/>
                <w:szCs w:val="20"/>
              </w:rPr>
              <w:lastRenderedPageBreak/>
              <w:t xml:space="preserve">ЦОК </w:t>
            </w:r>
            <w:hyperlink r:id="rId416">
              <w:r w:rsidRPr="00E45289">
                <w:rPr>
                  <w:rFonts w:ascii="Times New Roman" w:hAnsi="Times New Roman" w:cs="Times New Roman"/>
                  <w:color w:val="0000FF"/>
                  <w:sz w:val="20"/>
                  <w:szCs w:val="20"/>
                  <w:u w:val="single"/>
                </w:rPr>
                <w:t>https://m.edsoo.ru/7f41b414</w:t>
              </w:r>
            </w:hyperlink>
          </w:p>
        </w:tc>
      </w:tr>
      <w:tr w:rsidR="0010275E" w:rsidRPr="00E45289" w14:paraId="3720E008" w14:textId="77777777" w:rsidTr="0010275E">
        <w:trPr>
          <w:trHeight w:val="144"/>
          <w:tblCellSpacing w:w="20" w:type="nil"/>
        </w:trPr>
        <w:tc>
          <w:tcPr>
            <w:tcW w:w="501" w:type="dxa"/>
            <w:tcMar>
              <w:top w:w="50" w:type="dxa"/>
              <w:left w:w="100" w:type="dxa"/>
            </w:tcMar>
            <w:vAlign w:val="center"/>
          </w:tcPr>
          <w:p w14:paraId="05D8591A"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2.2</w:t>
            </w:r>
          </w:p>
        </w:tc>
        <w:tc>
          <w:tcPr>
            <w:tcW w:w="2992" w:type="dxa"/>
            <w:tcMar>
              <w:top w:w="50" w:type="dxa"/>
              <w:left w:w="100" w:type="dxa"/>
            </w:tcMar>
            <w:vAlign w:val="center"/>
          </w:tcPr>
          <w:p w14:paraId="57DEE64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Высшие органы публичной власти в Российской Федерации</w:t>
            </w:r>
          </w:p>
        </w:tc>
        <w:tc>
          <w:tcPr>
            <w:tcW w:w="977" w:type="dxa"/>
            <w:tcMar>
              <w:top w:w="50" w:type="dxa"/>
              <w:left w:w="100" w:type="dxa"/>
            </w:tcMar>
            <w:vAlign w:val="center"/>
          </w:tcPr>
          <w:p w14:paraId="1D35159A"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99" w:type="dxa"/>
            <w:tcMar>
              <w:top w:w="50" w:type="dxa"/>
              <w:left w:w="100" w:type="dxa"/>
            </w:tcMar>
            <w:vAlign w:val="center"/>
          </w:tcPr>
          <w:p w14:paraId="188A6653"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10844C88"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3E78B0BC"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7">
              <w:r w:rsidRPr="00E45289">
                <w:rPr>
                  <w:rFonts w:ascii="Times New Roman" w:hAnsi="Times New Roman" w:cs="Times New Roman"/>
                  <w:color w:val="0000FF"/>
                  <w:sz w:val="20"/>
                  <w:szCs w:val="20"/>
                  <w:u w:val="single"/>
                </w:rPr>
                <w:t>https://m.edsoo.ru/7f41b414</w:t>
              </w:r>
            </w:hyperlink>
          </w:p>
        </w:tc>
      </w:tr>
      <w:tr w:rsidR="0010275E" w:rsidRPr="00E45289" w14:paraId="2D8D1536" w14:textId="77777777" w:rsidTr="0010275E">
        <w:trPr>
          <w:trHeight w:val="144"/>
          <w:tblCellSpacing w:w="20" w:type="nil"/>
        </w:trPr>
        <w:tc>
          <w:tcPr>
            <w:tcW w:w="501" w:type="dxa"/>
            <w:tcMar>
              <w:top w:w="50" w:type="dxa"/>
              <w:left w:w="100" w:type="dxa"/>
            </w:tcMar>
            <w:vAlign w:val="center"/>
          </w:tcPr>
          <w:p w14:paraId="033F748B"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2.3</w:t>
            </w:r>
          </w:p>
        </w:tc>
        <w:tc>
          <w:tcPr>
            <w:tcW w:w="2992" w:type="dxa"/>
            <w:tcMar>
              <w:top w:w="50" w:type="dxa"/>
              <w:left w:w="100" w:type="dxa"/>
            </w:tcMar>
            <w:vAlign w:val="center"/>
          </w:tcPr>
          <w:p w14:paraId="34669F9C"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Государственно-территориальное устройство Российской Федерации</w:t>
            </w:r>
          </w:p>
        </w:tc>
        <w:tc>
          <w:tcPr>
            <w:tcW w:w="977" w:type="dxa"/>
            <w:tcMar>
              <w:top w:w="50" w:type="dxa"/>
              <w:left w:w="100" w:type="dxa"/>
            </w:tcMar>
            <w:vAlign w:val="center"/>
          </w:tcPr>
          <w:p w14:paraId="6005F678"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99" w:type="dxa"/>
            <w:tcMar>
              <w:top w:w="50" w:type="dxa"/>
              <w:left w:w="100" w:type="dxa"/>
            </w:tcMar>
            <w:vAlign w:val="center"/>
          </w:tcPr>
          <w:p w14:paraId="5FCD3F6B"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6006E64D"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03BE108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8">
              <w:r w:rsidRPr="00E45289">
                <w:rPr>
                  <w:rFonts w:ascii="Times New Roman" w:hAnsi="Times New Roman" w:cs="Times New Roman"/>
                  <w:color w:val="0000FF"/>
                  <w:sz w:val="20"/>
                  <w:szCs w:val="20"/>
                  <w:u w:val="single"/>
                </w:rPr>
                <w:t>https://m.edsoo.ru/7f41b414</w:t>
              </w:r>
            </w:hyperlink>
          </w:p>
        </w:tc>
      </w:tr>
      <w:tr w:rsidR="0010275E" w:rsidRPr="00E45289" w14:paraId="52A24137" w14:textId="77777777" w:rsidTr="0010275E">
        <w:trPr>
          <w:trHeight w:val="144"/>
          <w:tblCellSpacing w:w="20" w:type="nil"/>
        </w:trPr>
        <w:tc>
          <w:tcPr>
            <w:tcW w:w="501" w:type="dxa"/>
            <w:tcMar>
              <w:top w:w="50" w:type="dxa"/>
              <w:left w:w="100" w:type="dxa"/>
            </w:tcMar>
            <w:vAlign w:val="center"/>
          </w:tcPr>
          <w:p w14:paraId="1873905C"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2.4</w:t>
            </w:r>
          </w:p>
        </w:tc>
        <w:tc>
          <w:tcPr>
            <w:tcW w:w="2992" w:type="dxa"/>
            <w:tcMar>
              <w:top w:w="50" w:type="dxa"/>
              <w:left w:w="100" w:type="dxa"/>
            </w:tcMar>
            <w:vAlign w:val="center"/>
          </w:tcPr>
          <w:p w14:paraId="2475E7CD"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Конституция Российской Федерации о правовом статусе человека и гражданина</w:t>
            </w:r>
          </w:p>
        </w:tc>
        <w:tc>
          <w:tcPr>
            <w:tcW w:w="977" w:type="dxa"/>
            <w:tcMar>
              <w:top w:w="50" w:type="dxa"/>
              <w:left w:w="100" w:type="dxa"/>
            </w:tcMar>
            <w:vAlign w:val="center"/>
          </w:tcPr>
          <w:p w14:paraId="5A4A56CC"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99" w:type="dxa"/>
            <w:tcMar>
              <w:top w:w="50" w:type="dxa"/>
              <w:left w:w="100" w:type="dxa"/>
            </w:tcMar>
            <w:vAlign w:val="center"/>
          </w:tcPr>
          <w:p w14:paraId="70F0BA35"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5E2464E2"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46" w:type="dxa"/>
            <w:tcMar>
              <w:top w:w="50" w:type="dxa"/>
              <w:left w:w="100" w:type="dxa"/>
            </w:tcMar>
            <w:vAlign w:val="center"/>
          </w:tcPr>
          <w:p w14:paraId="353F2604"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19">
              <w:r w:rsidRPr="00E45289">
                <w:rPr>
                  <w:rFonts w:ascii="Times New Roman" w:hAnsi="Times New Roman" w:cs="Times New Roman"/>
                  <w:color w:val="0000FF"/>
                  <w:sz w:val="20"/>
                  <w:szCs w:val="20"/>
                  <w:u w:val="single"/>
                </w:rPr>
                <w:t>https://m.edsoo.ru/7f41b414</w:t>
              </w:r>
            </w:hyperlink>
          </w:p>
        </w:tc>
      </w:tr>
      <w:tr w:rsidR="0010275E" w:rsidRPr="00E45289" w14:paraId="2F4FF290" w14:textId="77777777" w:rsidTr="0010275E">
        <w:trPr>
          <w:trHeight w:val="144"/>
          <w:tblCellSpacing w:w="20" w:type="nil"/>
        </w:trPr>
        <w:tc>
          <w:tcPr>
            <w:tcW w:w="0" w:type="auto"/>
            <w:gridSpan w:val="2"/>
            <w:tcMar>
              <w:top w:w="50" w:type="dxa"/>
              <w:left w:w="100" w:type="dxa"/>
            </w:tcMar>
            <w:vAlign w:val="center"/>
          </w:tcPr>
          <w:p w14:paraId="35ACCC0C"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411CC5DF"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3"/>
            <w:tcMar>
              <w:top w:w="50" w:type="dxa"/>
              <w:left w:w="100" w:type="dxa"/>
            </w:tcMar>
            <w:vAlign w:val="center"/>
          </w:tcPr>
          <w:p w14:paraId="07DFC9DE" w14:textId="77777777" w:rsidR="0010275E" w:rsidRPr="00E45289" w:rsidRDefault="0010275E" w:rsidP="0010275E">
            <w:pPr>
              <w:rPr>
                <w:rFonts w:ascii="Times New Roman" w:hAnsi="Times New Roman" w:cs="Times New Roman"/>
                <w:sz w:val="20"/>
                <w:szCs w:val="20"/>
              </w:rPr>
            </w:pPr>
          </w:p>
        </w:tc>
      </w:tr>
      <w:tr w:rsidR="0010275E" w:rsidRPr="00E45289" w14:paraId="479A986A" w14:textId="77777777" w:rsidTr="0010275E">
        <w:trPr>
          <w:trHeight w:val="144"/>
          <w:tblCellSpacing w:w="20" w:type="nil"/>
        </w:trPr>
        <w:tc>
          <w:tcPr>
            <w:tcW w:w="0" w:type="auto"/>
            <w:gridSpan w:val="6"/>
            <w:tcMar>
              <w:top w:w="50" w:type="dxa"/>
              <w:left w:w="100" w:type="dxa"/>
            </w:tcMar>
            <w:vAlign w:val="center"/>
          </w:tcPr>
          <w:p w14:paraId="29193889"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Человек в системе социальных отношений</w:t>
            </w:r>
          </w:p>
        </w:tc>
      </w:tr>
      <w:tr w:rsidR="0010275E" w:rsidRPr="00E45289" w14:paraId="62149E78" w14:textId="77777777" w:rsidTr="0010275E">
        <w:trPr>
          <w:trHeight w:val="144"/>
          <w:tblCellSpacing w:w="20" w:type="nil"/>
        </w:trPr>
        <w:tc>
          <w:tcPr>
            <w:tcW w:w="501" w:type="dxa"/>
            <w:tcMar>
              <w:top w:w="50" w:type="dxa"/>
              <w:left w:w="100" w:type="dxa"/>
            </w:tcMar>
            <w:vAlign w:val="center"/>
          </w:tcPr>
          <w:p w14:paraId="10D600A3"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3.1</w:t>
            </w:r>
          </w:p>
        </w:tc>
        <w:tc>
          <w:tcPr>
            <w:tcW w:w="2992" w:type="dxa"/>
            <w:tcMar>
              <w:top w:w="50" w:type="dxa"/>
              <w:left w:w="100" w:type="dxa"/>
            </w:tcMar>
            <w:vAlign w:val="center"/>
          </w:tcPr>
          <w:p w14:paraId="7CE336CB"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Социальные общности и группы</w:t>
            </w:r>
          </w:p>
        </w:tc>
        <w:tc>
          <w:tcPr>
            <w:tcW w:w="977" w:type="dxa"/>
            <w:tcMar>
              <w:top w:w="50" w:type="dxa"/>
              <w:left w:w="100" w:type="dxa"/>
            </w:tcMar>
            <w:vAlign w:val="center"/>
          </w:tcPr>
          <w:p w14:paraId="33B9F1D3"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99" w:type="dxa"/>
            <w:tcMar>
              <w:top w:w="50" w:type="dxa"/>
              <w:left w:w="100" w:type="dxa"/>
            </w:tcMar>
            <w:vAlign w:val="center"/>
          </w:tcPr>
          <w:p w14:paraId="7F7EEAAA"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42FD72BE"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1027CDF3"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20">
              <w:r w:rsidRPr="00E45289">
                <w:rPr>
                  <w:rFonts w:ascii="Times New Roman" w:hAnsi="Times New Roman" w:cs="Times New Roman"/>
                  <w:color w:val="0000FF"/>
                  <w:sz w:val="20"/>
                  <w:szCs w:val="20"/>
                  <w:u w:val="single"/>
                </w:rPr>
                <w:t>https://m.edsoo.ru/7f41b414</w:t>
              </w:r>
            </w:hyperlink>
          </w:p>
        </w:tc>
      </w:tr>
      <w:tr w:rsidR="0010275E" w:rsidRPr="00E45289" w14:paraId="198460F9" w14:textId="77777777" w:rsidTr="0010275E">
        <w:trPr>
          <w:trHeight w:val="144"/>
          <w:tblCellSpacing w:w="20" w:type="nil"/>
        </w:trPr>
        <w:tc>
          <w:tcPr>
            <w:tcW w:w="501" w:type="dxa"/>
            <w:tcMar>
              <w:top w:w="50" w:type="dxa"/>
              <w:left w:w="100" w:type="dxa"/>
            </w:tcMar>
            <w:vAlign w:val="center"/>
          </w:tcPr>
          <w:p w14:paraId="4C104E77"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3.2</w:t>
            </w:r>
          </w:p>
        </w:tc>
        <w:tc>
          <w:tcPr>
            <w:tcW w:w="2992" w:type="dxa"/>
            <w:tcMar>
              <w:top w:w="50" w:type="dxa"/>
              <w:left w:w="100" w:type="dxa"/>
            </w:tcMar>
            <w:vAlign w:val="center"/>
          </w:tcPr>
          <w:p w14:paraId="289F0226"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Статусы и роли. Социализация личности. Семья и её </w:t>
            </w:r>
            <w:r w:rsidRPr="00E45289">
              <w:rPr>
                <w:rFonts w:ascii="Times New Roman" w:hAnsi="Times New Roman" w:cs="Times New Roman"/>
                <w:sz w:val="20"/>
                <w:szCs w:val="20"/>
              </w:rPr>
              <w:lastRenderedPageBreak/>
              <w:t>функции</w:t>
            </w:r>
          </w:p>
        </w:tc>
        <w:tc>
          <w:tcPr>
            <w:tcW w:w="977" w:type="dxa"/>
            <w:tcMar>
              <w:top w:w="50" w:type="dxa"/>
              <w:left w:w="100" w:type="dxa"/>
            </w:tcMar>
            <w:vAlign w:val="center"/>
          </w:tcPr>
          <w:p w14:paraId="77223A40"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1699" w:type="dxa"/>
            <w:tcMar>
              <w:top w:w="50" w:type="dxa"/>
              <w:left w:w="100" w:type="dxa"/>
            </w:tcMar>
            <w:vAlign w:val="center"/>
          </w:tcPr>
          <w:p w14:paraId="7721B045"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62742D31"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1DF6A0D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21">
              <w:r w:rsidRPr="00E45289">
                <w:rPr>
                  <w:rFonts w:ascii="Times New Roman" w:hAnsi="Times New Roman" w:cs="Times New Roman"/>
                  <w:color w:val="0000FF"/>
                  <w:sz w:val="20"/>
                  <w:szCs w:val="20"/>
                  <w:u w:val="single"/>
                </w:rPr>
                <w:t>https://m.edsoo.ru/7f41b414</w:t>
              </w:r>
            </w:hyperlink>
          </w:p>
        </w:tc>
      </w:tr>
      <w:tr w:rsidR="0010275E" w:rsidRPr="00E45289" w14:paraId="620CDDA7" w14:textId="77777777" w:rsidTr="0010275E">
        <w:trPr>
          <w:trHeight w:val="144"/>
          <w:tblCellSpacing w:w="20" w:type="nil"/>
        </w:trPr>
        <w:tc>
          <w:tcPr>
            <w:tcW w:w="501" w:type="dxa"/>
            <w:tcMar>
              <w:top w:w="50" w:type="dxa"/>
              <w:left w:w="100" w:type="dxa"/>
            </w:tcMar>
            <w:vAlign w:val="center"/>
          </w:tcPr>
          <w:p w14:paraId="0688EB48"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lastRenderedPageBreak/>
              <w:t>3.3</w:t>
            </w:r>
          </w:p>
        </w:tc>
        <w:tc>
          <w:tcPr>
            <w:tcW w:w="2992" w:type="dxa"/>
            <w:tcMar>
              <w:top w:w="50" w:type="dxa"/>
              <w:left w:w="100" w:type="dxa"/>
            </w:tcMar>
            <w:vAlign w:val="center"/>
          </w:tcPr>
          <w:p w14:paraId="4DB6CCD2"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14:paraId="78DC7FCF"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99" w:type="dxa"/>
            <w:tcMar>
              <w:top w:w="50" w:type="dxa"/>
              <w:left w:w="100" w:type="dxa"/>
            </w:tcMar>
            <w:vAlign w:val="center"/>
          </w:tcPr>
          <w:p w14:paraId="3E201B24"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70BE0021"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4417D9D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22">
              <w:r w:rsidRPr="00E45289">
                <w:rPr>
                  <w:rFonts w:ascii="Times New Roman" w:hAnsi="Times New Roman" w:cs="Times New Roman"/>
                  <w:color w:val="0000FF"/>
                  <w:sz w:val="20"/>
                  <w:szCs w:val="20"/>
                  <w:u w:val="single"/>
                </w:rPr>
                <w:t>https://m.edsoo.ru/7f41b414</w:t>
              </w:r>
            </w:hyperlink>
          </w:p>
        </w:tc>
      </w:tr>
      <w:tr w:rsidR="0010275E" w:rsidRPr="00E45289" w14:paraId="2DF274D6" w14:textId="77777777" w:rsidTr="0010275E">
        <w:trPr>
          <w:trHeight w:val="144"/>
          <w:tblCellSpacing w:w="20" w:type="nil"/>
        </w:trPr>
        <w:tc>
          <w:tcPr>
            <w:tcW w:w="501" w:type="dxa"/>
            <w:tcMar>
              <w:top w:w="50" w:type="dxa"/>
              <w:left w:w="100" w:type="dxa"/>
            </w:tcMar>
            <w:vAlign w:val="center"/>
          </w:tcPr>
          <w:p w14:paraId="22A033A0" w14:textId="77777777" w:rsidR="0010275E" w:rsidRPr="00E45289" w:rsidRDefault="0010275E" w:rsidP="0010275E">
            <w:pPr>
              <w:rPr>
                <w:rFonts w:ascii="Times New Roman" w:hAnsi="Times New Roman" w:cs="Times New Roman"/>
                <w:sz w:val="20"/>
                <w:szCs w:val="20"/>
              </w:rPr>
            </w:pPr>
            <w:r w:rsidRPr="00E45289">
              <w:rPr>
                <w:rFonts w:ascii="Times New Roman" w:hAnsi="Times New Roman" w:cs="Times New Roman"/>
                <w:sz w:val="20"/>
                <w:szCs w:val="20"/>
              </w:rPr>
              <w:t>3.4</w:t>
            </w:r>
          </w:p>
        </w:tc>
        <w:tc>
          <w:tcPr>
            <w:tcW w:w="2992" w:type="dxa"/>
            <w:tcMar>
              <w:top w:w="50" w:type="dxa"/>
              <w:left w:w="100" w:type="dxa"/>
            </w:tcMar>
            <w:vAlign w:val="center"/>
          </w:tcPr>
          <w:p w14:paraId="76E94070"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Отклоняющееся поведение и здоровый образ жизни</w:t>
            </w:r>
          </w:p>
        </w:tc>
        <w:tc>
          <w:tcPr>
            <w:tcW w:w="977" w:type="dxa"/>
            <w:tcMar>
              <w:top w:w="50" w:type="dxa"/>
              <w:left w:w="100" w:type="dxa"/>
            </w:tcMar>
            <w:vAlign w:val="center"/>
          </w:tcPr>
          <w:p w14:paraId="6D59F52E"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99" w:type="dxa"/>
            <w:tcMar>
              <w:top w:w="50" w:type="dxa"/>
              <w:left w:w="100" w:type="dxa"/>
            </w:tcMar>
            <w:vAlign w:val="center"/>
          </w:tcPr>
          <w:p w14:paraId="2F1FE684"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75DB12B8"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706A0298"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23">
              <w:r w:rsidRPr="00E45289">
                <w:rPr>
                  <w:rFonts w:ascii="Times New Roman" w:hAnsi="Times New Roman" w:cs="Times New Roman"/>
                  <w:color w:val="0000FF"/>
                  <w:sz w:val="20"/>
                  <w:szCs w:val="20"/>
                  <w:u w:val="single"/>
                </w:rPr>
                <w:t>https://m.edsoo.ru/7f41b414</w:t>
              </w:r>
            </w:hyperlink>
          </w:p>
        </w:tc>
      </w:tr>
      <w:tr w:rsidR="0010275E" w:rsidRPr="00E45289" w14:paraId="62A16614" w14:textId="77777777" w:rsidTr="0010275E">
        <w:trPr>
          <w:trHeight w:val="144"/>
          <w:tblCellSpacing w:w="20" w:type="nil"/>
        </w:trPr>
        <w:tc>
          <w:tcPr>
            <w:tcW w:w="0" w:type="auto"/>
            <w:gridSpan w:val="2"/>
            <w:tcMar>
              <w:top w:w="50" w:type="dxa"/>
              <w:left w:w="100" w:type="dxa"/>
            </w:tcMar>
            <w:vAlign w:val="center"/>
          </w:tcPr>
          <w:p w14:paraId="4978F3B5"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402A48E9"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gridSpan w:val="3"/>
            <w:tcMar>
              <w:top w:w="50" w:type="dxa"/>
              <w:left w:w="100" w:type="dxa"/>
            </w:tcMar>
            <w:vAlign w:val="center"/>
          </w:tcPr>
          <w:p w14:paraId="313BEA89" w14:textId="77777777" w:rsidR="0010275E" w:rsidRPr="00E45289" w:rsidRDefault="0010275E" w:rsidP="0010275E">
            <w:pPr>
              <w:rPr>
                <w:rFonts w:ascii="Times New Roman" w:hAnsi="Times New Roman" w:cs="Times New Roman"/>
                <w:sz w:val="20"/>
                <w:szCs w:val="20"/>
              </w:rPr>
            </w:pPr>
          </w:p>
        </w:tc>
      </w:tr>
      <w:tr w:rsidR="0010275E" w:rsidRPr="00E45289" w14:paraId="5DF683C3" w14:textId="77777777" w:rsidTr="0010275E">
        <w:trPr>
          <w:trHeight w:val="144"/>
          <w:tblCellSpacing w:w="20" w:type="nil"/>
        </w:trPr>
        <w:tc>
          <w:tcPr>
            <w:tcW w:w="0" w:type="auto"/>
            <w:gridSpan w:val="2"/>
            <w:tcMar>
              <w:top w:w="50" w:type="dxa"/>
              <w:left w:w="100" w:type="dxa"/>
            </w:tcMar>
            <w:vAlign w:val="center"/>
          </w:tcPr>
          <w:p w14:paraId="64D60513"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Человек в современном изменяющемся мире</w:t>
            </w:r>
          </w:p>
        </w:tc>
        <w:tc>
          <w:tcPr>
            <w:tcW w:w="1535" w:type="dxa"/>
            <w:tcMar>
              <w:top w:w="50" w:type="dxa"/>
              <w:left w:w="100" w:type="dxa"/>
            </w:tcMar>
            <w:vAlign w:val="center"/>
          </w:tcPr>
          <w:p w14:paraId="018D94C1"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99" w:type="dxa"/>
            <w:tcMar>
              <w:top w:w="50" w:type="dxa"/>
              <w:left w:w="100" w:type="dxa"/>
            </w:tcMar>
            <w:vAlign w:val="center"/>
          </w:tcPr>
          <w:p w14:paraId="2F906457" w14:textId="77777777" w:rsidR="0010275E" w:rsidRPr="00E45289" w:rsidRDefault="0010275E" w:rsidP="0010275E">
            <w:pPr>
              <w:ind w:left="135"/>
              <w:jc w:val="center"/>
              <w:rPr>
                <w:rFonts w:ascii="Times New Roman" w:hAnsi="Times New Roman" w:cs="Times New Roman"/>
                <w:sz w:val="20"/>
                <w:szCs w:val="20"/>
              </w:rPr>
            </w:pPr>
          </w:p>
        </w:tc>
        <w:tc>
          <w:tcPr>
            <w:tcW w:w="1787" w:type="dxa"/>
            <w:tcMar>
              <w:top w:w="50" w:type="dxa"/>
              <w:left w:w="100" w:type="dxa"/>
            </w:tcMar>
            <w:vAlign w:val="center"/>
          </w:tcPr>
          <w:p w14:paraId="5166283C" w14:textId="77777777" w:rsidR="0010275E" w:rsidRPr="00E45289" w:rsidRDefault="0010275E" w:rsidP="0010275E">
            <w:pPr>
              <w:ind w:left="135"/>
              <w:jc w:val="center"/>
              <w:rPr>
                <w:rFonts w:ascii="Times New Roman" w:hAnsi="Times New Roman" w:cs="Times New Roman"/>
                <w:sz w:val="20"/>
                <w:szCs w:val="20"/>
              </w:rPr>
            </w:pPr>
          </w:p>
        </w:tc>
        <w:tc>
          <w:tcPr>
            <w:tcW w:w="2646" w:type="dxa"/>
            <w:tcMar>
              <w:top w:w="50" w:type="dxa"/>
              <w:left w:w="100" w:type="dxa"/>
            </w:tcMar>
            <w:vAlign w:val="center"/>
          </w:tcPr>
          <w:p w14:paraId="572267D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24">
              <w:r w:rsidRPr="00E45289">
                <w:rPr>
                  <w:rFonts w:ascii="Times New Roman" w:hAnsi="Times New Roman" w:cs="Times New Roman"/>
                  <w:color w:val="0000FF"/>
                  <w:sz w:val="20"/>
                  <w:szCs w:val="20"/>
                  <w:u w:val="single"/>
                </w:rPr>
                <w:t>https://m.edsoo.ru/7f41b414</w:t>
              </w:r>
            </w:hyperlink>
          </w:p>
        </w:tc>
      </w:tr>
      <w:tr w:rsidR="0010275E" w:rsidRPr="00E45289" w14:paraId="208429F0" w14:textId="77777777" w:rsidTr="0010275E">
        <w:trPr>
          <w:trHeight w:val="144"/>
          <w:tblCellSpacing w:w="20" w:type="nil"/>
        </w:trPr>
        <w:tc>
          <w:tcPr>
            <w:tcW w:w="0" w:type="auto"/>
            <w:gridSpan w:val="2"/>
            <w:tcMar>
              <w:top w:w="50" w:type="dxa"/>
              <w:left w:w="100" w:type="dxa"/>
            </w:tcMar>
            <w:vAlign w:val="center"/>
          </w:tcPr>
          <w:p w14:paraId="5529B5D1"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Защита проектов, итоговое повторение</w:t>
            </w:r>
          </w:p>
        </w:tc>
        <w:tc>
          <w:tcPr>
            <w:tcW w:w="1535" w:type="dxa"/>
            <w:tcMar>
              <w:top w:w="50" w:type="dxa"/>
              <w:left w:w="100" w:type="dxa"/>
            </w:tcMar>
            <w:vAlign w:val="center"/>
          </w:tcPr>
          <w:p w14:paraId="3C30F4EF"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99" w:type="dxa"/>
            <w:tcMar>
              <w:top w:w="50" w:type="dxa"/>
              <w:left w:w="100" w:type="dxa"/>
            </w:tcMar>
            <w:vAlign w:val="center"/>
          </w:tcPr>
          <w:p w14:paraId="3D313EC7"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25423CD9"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46" w:type="dxa"/>
            <w:tcMar>
              <w:top w:w="50" w:type="dxa"/>
              <w:left w:w="100" w:type="dxa"/>
            </w:tcMar>
            <w:vAlign w:val="center"/>
          </w:tcPr>
          <w:p w14:paraId="79252187"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25">
              <w:r w:rsidRPr="00E45289">
                <w:rPr>
                  <w:rFonts w:ascii="Times New Roman" w:hAnsi="Times New Roman" w:cs="Times New Roman"/>
                  <w:color w:val="0000FF"/>
                  <w:sz w:val="20"/>
                  <w:szCs w:val="20"/>
                  <w:u w:val="single"/>
                </w:rPr>
                <w:t>https://m.edsoo.ru/7f41b414</w:t>
              </w:r>
            </w:hyperlink>
          </w:p>
        </w:tc>
      </w:tr>
      <w:tr w:rsidR="0010275E" w:rsidRPr="00E45289" w14:paraId="5EAF58F8" w14:textId="77777777" w:rsidTr="0010275E">
        <w:trPr>
          <w:trHeight w:val="144"/>
          <w:tblCellSpacing w:w="20" w:type="nil"/>
        </w:trPr>
        <w:tc>
          <w:tcPr>
            <w:tcW w:w="0" w:type="auto"/>
            <w:gridSpan w:val="2"/>
            <w:tcMar>
              <w:top w:w="50" w:type="dxa"/>
              <w:left w:w="100" w:type="dxa"/>
            </w:tcMar>
            <w:vAlign w:val="center"/>
          </w:tcPr>
          <w:p w14:paraId="09499343" w14:textId="77777777" w:rsidR="0010275E" w:rsidRPr="00E45289" w:rsidRDefault="0010275E" w:rsidP="0010275E">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35" w:type="dxa"/>
            <w:tcMar>
              <w:top w:w="50" w:type="dxa"/>
              <w:left w:w="100" w:type="dxa"/>
            </w:tcMar>
            <w:vAlign w:val="center"/>
          </w:tcPr>
          <w:p w14:paraId="66A33838"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699" w:type="dxa"/>
            <w:tcMar>
              <w:top w:w="50" w:type="dxa"/>
              <w:left w:w="100" w:type="dxa"/>
            </w:tcMar>
            <w:vAlign w:val="center"/>
          </w:tcPr>
          <w:p w14:paraId="1EB0B61B"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87" w:type="dxa"/>
            <w:tcMar>
              <w:top w:w="50" w:type="dxa"/>
              <w:left w:w="100" w:type="dxa"/>
            </w:tcMar>
            <w:vAlign w:val="center"/>
          </w:tcPr>
          <w:p w14:paraId="7C46E3A6" w14:textId="77777777" w:rsidR="0010275E" w:rsidRPr="00E45289" w:rsidRDefault="0010275E" w:rsidP="0010275E">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2 </w:t>
            </w:r>
          </w:p>
        </w:tc>
        <w:tc>
          <w:tcPr>
            <w:tcW w:w="2646" w:type="dxa"/>
            <w:tcMar>
              <w:top w:w="50" w:type="dxa"/>
              <w:left w:w="100" w:type="dxa"/>
            </w:tcMar>
            <w:vAlign w:val="center"/>
          </w:tcPr>
          <w:p w14:paraId="46986033" w14:textId="77777777" w:rsidR="0010275E" w:rsidRPr="00E45289" w:rsidRDefault="0010275E" w:rsidP="0010275E">
            <w:pPr>
              <w:rPr>
                <w:rFonts w:ascii="Times New Roman" w:hAnsi="Times New Roman" w:cs="Times New Roman"/>
                <w:sz w:val="20"/>
                <w:szCs w:val="20"/>
              </w:rPr>
            </w:pPr>
          </w:p>
        </w:tc>
      </w:tr>
    </w:tbl>
    <w:p w14:paraId="4D10E8CB" w14:textId="77777777" w:rsidR="0010275E" w:rsidRPr="00E45289" w:rsidRDefault="0010275E" w:rsidP="0010275E">
      <w:pPr>
        <w:pStyle w:val="3"/>
        <w:rPr>
          <w:rFonts w:ascii="Times New Roman" w:hAnsi="Times New Roman" w:cs="Times New Roman"/>
        </w:rPr>
      </w:pPr>
    </w:p>
    <w:p w14:paraId="05671B81" w14:textId="470F3C4D" w:rsidR="00900886" w:rsidRPr="00E45289" w:rsidRDefault="00900886" w:rsidP="0010275E">
      <w:pPr>
        <w:pStyle w:val="3"/>
        <w:pBdr>
          <w:bottom w:val="single" w:sz="12" w:space="1" w:color="auto"/>
        </w:pBdr>
        <w:spacing w:line="240" w:lineRule="auto"/>
        <w:jc w:val="both"/>
        <w:rPr>
          <w:rFonts w:ascii="Times New Roman" w:hAnsi="Times New Roman" w:cs="Times New Roman"/>
        </w:rPr>
      </w:pPr>
      <w:r w:rsidRPr="00E45289">
        <w:rPr>
          <w:rFonts w:ascii="Times New Roman" w:hAnsi="Times New Roman" w:cs="Times New Roman"/>
        </w:rPr>
        <w:t>2</w:t>
      </w:r>
      <w:r w:rsidR="0010275E" w:rsidRPr="00E45289">
        <w:rPr>
          <w:rFonts w:ascii="Times New Roman" w:hAnsi="Times New Roman" w:cs="Times New Roman"/>
        </w:rPr>
        <w:t>.1.6</w:t>
      </w:r>
      <w:r w:rsidRPr="00E45289">
        <w:rPr>
          <w:rFonts w:ascii="Times New Roman" w:hAnsi="Times New Roman" w:cs="Times New Roman"/>
        </w:rPr>
        <w:t>. ОСНОВЫ ДУХОВНО-НРАВСТВЕННОЙ КУЛЬТУРЫ НАРОДОВ РОССИИ</w:t>
      </w:r>
    </w:p>
    <w:p w14:paraId="338FD0EF" w14:textId="3D8E8877" w:rsidR="00900886" w:rsidRPr="00E45289" w:rsidRDefault="005C24F2" w:rsidP="00900886">
      <w:pPr>
        <w:jc w:val="both"/>
        <w:rPr>
          <w:rFonts w:ascii="Times New Roman" w:hAnsi="Times New Roman" w:cs="Times New Roman"/>
          <w:b/>
          <w:sz w:val="20"/>
          <w:szCs w:val="20"/>
        </w:rPr>
      </w:pPr>
      <w:r w:rsidRPr="00E45289">
        <w:rPr>
          <w:rFonts w:ascii="Times New Roman" w:hAnsi="Times New Roman" w:cs="Times New Roman"/>
          <w:b/>
          <w:sz w:val="20"/>
          <w:szCs w:val="20"/>
        </w:rPr>
        <w:t>Пояснительная записка</w:t>
      </w:r>
    </w:p>
    <w:p w14:paraId="2F4F1FFD"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ОБЩАЯ ХАРАКТЕРИСТИКА УЧЕБНОГО КУРСА «ОСНОВЫ ДУХОВНО-НРАВСТВЕННОЙ КУЛЬТУРЫ НАРОДОВ РОССИИ»</w:t>
      </w:r>
    </w:p>
    <w:p w14:paraId="098B0B79"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 xml:space="preserve">Программа по предметной области «Основы духовно-нравственной </w:t>
      </w:r>
      <w:r w:rsidRPr="00E45289">
        <w:rPr>
          <w:rFonts w:ascii="Times New Roman" w:hAnsi="Times New Roman" w:cs="Times New Roman"/>
          <w:sz w:val="20"/>
          <w:szCs w:val="20"/>
        </w:rPr>
        <w:lastRenderedPageBreak/>
        <w:t>культуры народов России» (далее — ОДНКНР) для 5 классов образовательных организаций составлена в соответствии с:</w:t>
      </w:r>
    </w:p>
    <w:p w14:paraId="3643DD46"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w:t>
      </w:r>
    </w:p>
    <w:p w14:paraId="648CA8BC"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требованиями к результатам освоения программы основного общего образования (личностным, метапредметным, предметным);</w:t>
      </w:r>
    </w:p>
    <w:p w14:paraId="03321A21"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основными подходами к развитию и формированию универсальных учебных действий (УУД) для основного общего образования.</w:t>
      </w:r>
    </w:p>
    <w:p w14:paraId="342111B2"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14:paraId="73B0ABDC"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5BBE11BA"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14:paraId="25BB01AF"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w:t>
      </w:r>
      <w:r w:rsidRPr="00E45289">
        <w:rPr>
          <w:rFonts w:ascii="Times New Roman" w:hAnsi="Times New Roman" w:cs="Times New Roman"/>
          <w:sz w:val="20"/>
          <w:szCs w:val="20"/>
        </w:rPr>
        <w:lastRenderedPageBreak/>
        <w:t>народов России, духовно-нравственных ценностей, присущих ей на протяжении всей её истории.</w:t>
      </w:r>
    </w:p>
    <w:p w14:paraId="1C050154" w14:textId="33BF5ED4" w:rsidR="008A57DC"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 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 нравственные ценности.</w:t>
      </w:r>
    </w:p>
    <w:p w14:paraId="30BF923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4057F9B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 xml:space="preserve">В процессе </w:t>
      </w:r>
      <w:proofErr w:type="gramStart"/>
      <w:r w:rsidRPr="00E45289">
        <w:rPr>
          <w:rFonts w:ascii="Times New Roman" w:hAnsi="Times New Roman" w:cs="Times New Roman"/>
          <w:sz w:val="20"/>
          <w:szCs w:val="20"/>
        </w:rPr>
        <w:t>изучения курса</w:t>
      </w:r>
      <w:proofErr w:type="gramEnd"/>
      <w:r w:rsidRPr="00E45289">
        <w:rPr>
          <w:rFonts w:ascii="Times New Roman" w:hAnsi="Times New Roman" w:cs="Times New Roman"/>
          <w:sz w:val="20"/>
          <w:szCs w:val="20"/>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14:paraId="0A13460F"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07374DC"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0856D35F"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5F7A6E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r w:rsidRPr="00E45289">
        <w:rPr>
          <w:rFonts w:ascii="Times New Roman" w:hAnsi="Times New Roman" w:cs="Times New Roman"/>
          <w:sz w:val="20"/>
          <w:szCs w:val="20"/>
        </w:rPr>
        <w:lastRenderedPageBreak/>
        <w:t>культурообразующих элементов и формирования познавательного интереса к этнокультурным и религиозным феноменам.</w:t>
      </w:r>
    </w:p>
    <w:p w14:paraId="08C99E2B"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14:paraId="39C59357"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14:paraId="6BB24187" w14:textId="77777777" w:rsidR="00900886" w:rsidRPr="00E45289" w:rsidRDefault="00900886" w:rsidP="00900886">
      <w:pPr>
        <w:jc w:val="both"/>
        <w:rPr>
          <w:rFonts w:ascii="Times New Roman" w:hAnsi="Times New Roman" w:cs="Times New Roman"/>
          <w:b/>
          <w:sz w:val="20"/>
          <w:szCs w:val="20"/>
        </w:rPr>
      </w:pPr>
      <w:r w:rsidRPr="00E45289">
        <w:rPr>
          <w:rFonts w:ascii="Times New Roman" w:hAnsi="Times New Roman" w:cs="Times New Roman"/>
          <w:b/>
          <w:sz w:val="20"/>
          <w:szCs w:val="20"/>
        </w:rPr>
        <w:t>ЦЕЛИ И ЗАДАЧИ ИЗУЧЕНИЯ УЧЕБНОГО КУРСА «ОСНОВЫ ДУХОВНО-НРАВСТВЕННОЙ КУЛЬТУРЫ НАРОДОВ РОССИИ»</w:t>
      </w:r>
    </w:p>
    <w:p w14:paraId="3088B87A" w14:textId="77777777" w:rsidR="00900886" w:rsidRPr="00E45289" w:rsidRDefault="00900886" w:rsidP="00900886">
      <w:pPr>
        <w:jc w:val="both"/>
        <w:rPr>
          <w:rFonts w:ascii="Times New Roman" w:hAnsi="Times New Roman" w:cs="Times New Roman"/>
          <w:b/>
          <w:sz w:val="20"/>
          <w:szCs w:val="20"/>
        </w:rPr>
      </w:pPr>
      <w:r w:rsidRPr="00E45289">
        <w:rPr>
          <w:rFonts w:ascii="Times New Roman" w:hAnsi="Times New Roman" w:cs="Times New Roman"/>
          <w:b/>
          <w:sz w:val="20"/>
          <w:szCs w:val="20"/>
        </w:rPr>
        <w:t>Целями изучения учебного курса являются:</w:t>
      </w:r>
    </w:p>
    <w:p w14:paraId="0819F179"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66515791"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F269DAD"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77BE5D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идентификация собственной личности как полноправного субъекта культурного, исторического и цивилизационного развития страны.</w:t>
      </w:r>
    </w:p>
    <w:p w14:paraId="272E3E68" w14:textId="77777777" w:rsidR="00900886" w:rsidRPr="00E45289" w:rsidRDefault="00900886" w:rsidP="00900886">
      <w:pPr>
        <w:jc w:val="both"/>
        <w:rPr>
          <w:rFonts w:ascii="Times New Roman" w:hAnsi="Times New Roman" w:cs="Times New Roman"/>
          <w:b/>
          <w:sz w:val="20"/>
          <w:szCs w:val="20"/>
        </w:rPr>
      </w:pPr>
      <w:r w:rsidRPr="00E45289">
        <w:rPr>
          <w:rFonts w:ascii="Times New Roman" w:hAnsi="Times New Roman" w:cs="Times New Roman"/>
          <w:b/>
          <w:sz w:val="20"/>
          <w:szCs w:val="20"/>
        </w:rPr>
        <w:t>Цели курса определяют следующие задачи:</w:t>
      </w:r>
    </w:p>
    <w:p w14:paraId="341CDD92"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овладение предметными компетенциями, имеющими преимущественное значение для формирования гражданской идентичности обучающегося;</w:t>
      </w:r>
    </w:p>
    <w:p w14:paraId="526CEFF2"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383E02D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развитие представлений о значении духовно-нравственных ценностей и нравственных норм для достойной жизни личности, семьи, </w:t>
      </w:r>
      <w:r w:rsidRPr="00E45289">
        <w:rPr>
          <w:rFonts w:ascii="Times New Roman" w:hAnsi="Times New Roman" w:cs="Times New Roman"/>
          <w:sz w:val="20"/>
          <w:szCs w:val="20"/>
        </w:rPr>
        <w:lastRenderedPageBreak/>
        <w:t>общества, ответственного отношения к будущему отцовству и материнству;</w:t>
      </w:r>
    </w:p>
    <w:p w14:paraId="3DFEAE9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E7DC10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964383C"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44CE434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воспитание уважительного и бережного отношения к историческому, религиозному и культурному наследию народов России;</w:t>
      </w:r>
    </w:p>
    <w:p w14:paraId="37F77001"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A90AA36"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0ADE96E9"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14:paraId="1850327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57AC3C65"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углублению представлений о светской этике, религиозной культуре народов России, их роли в развитии современного общества;</w:t>
      </w:r>
    </w:p>
    <w:p w14:paraId="0595C7A3"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D1C9AB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D67CC46"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пробуждению интереса к культуре других народов, проявлению уважения, способности к сотрудничеству, взаимодействию на основе поиска </w:t>
      </w:r>
      <w:r w:rsidRPr="00E45289">
        <w:rPr>
          <w:rFonts w:ascii="Times New Roman" w:hAnsi="Times New Roman" w:cs="Times New Roman"/>
          <w:sz w:val="20"/>
          <w:szCs w:val="20"/>
        </w:rPr>
        <w:lastRenderedPageBreak/>
        <w:t>общих культурных стратегий и идеалов;</w:t>
      </w:r>
    </w:p>
    <w:p w14:paraId="02146DF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64CAD8EB"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раскрытию природы духовно-нравственных ценностей российского общества, объединяющих светскость и духовность;</w:t>
      </w:r>
    </w:p>
    <w:p w14:paraId="54F0A0D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формирование ответственного отношения к учению и труду, </w:t>
      </w:r>
      <w:proofErr w:type="gramStart"/>
      <w:r w:rsidRPr="00E45289">
        <w:rPr>
          <w:rFonts w:ascii="Times New Roman" w:hAnsi="Times New Roman" w:cs="Times New Roman"/>
          <w:sz w:val="20"/>
          <w:szCs w:val="20"/>
        </w:rPr>
        <w:t>готовности и способности</w:t>
      </w:r>
      <w:proofErr w:type="gramEnd"/>
      <w:r w:rsidRPr="00E45289">
        <w:rPr>
          <w:rFonts w:ascii="Times New Roman" w:hAnsi="Times New Roman" w:cs="Times New Roman"/>
          <w:sz w:val="20"/>
          <w:szCs w:val="20"/>
        </w:rPr>
        <w:t xml:space="preserve">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2E563C8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 нравственных ценностей в социальных и культурно-исторических процессах;</w:t>
      </w:r>
    </w:p>
    <w:p w14:paraId="3D5DEA21"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6EBC5F5" w14:textId="77777777" w:rsidR="00900886" w:rsidRPr="00E45289" w:rsidRDefault="00900886" w:rsidP="00900886">
      <w:pPr>
        <w:jc w:val="both"/>
        <w:rPr>
          <w:rFonts w:ascii="Times New Roman" w:hAnsi="Times New Roman" w:cs="Times New Roman"/>
          <w:sz w:val="20"/>
          <w:szCs w:val="20"/>
        </w:rPr>
      </w:pPr>
    </w:p>
    <w:p w14:paraId="2E163D45" w14:textId="77777777" w:rsidR="00900886" w:rsidRPr="00E45289" w:rsidRDefault="00900886" w:rsidP="00900886">
      <w:pPr>
        <w:jc w:val="both"/>
        <w:rPr>
          <w:rFonts w:ascii="Times New Roman" w:hAnsi="Times New Roman" w:cs="Times New Roman"/>
          <w:b/>
          <w:sz w:val="20"/>
          <w:szCs w:val="20"/>
        </w:rPr>
      </w:pPr>
      <w:r w:rsidRPr="00E45289">
        <w:rPr>
          <w:rFonts w:ascii="Times New Roman" w:hAnsi="Times New Roman" w:cs="Times New Roman"/>
          <w:b/>
          <w:sz w:val="20"/>
          <w:szCs w:val="20"/>
        </w:rPr>
        <w:t>МЕСТО УЧЕБНОГО КУРСА «ОСНОВЫ ДУХОВНО-НРАВСТВЕННОЙ КУЛЬТУРЫ НАРОДОВ РОССИИ» В УЧЕБНОМ ПЛАНЕ</w:t>
      </w:r>
    </w:p>
    <w:p w14:paraId="4FA5A7B5" w14:textId="26393DCF"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Учебный курс "Основы духовно-нравственной культуры народов России" изучается в 5 классе не менее одного часа в неделе, общий объем составляет 34 часа.</w:t>
      </w:r>
    </w:p>
    <w:p w14:paraId="1164492D" w14:textId="77777777" w:rsidR="00900886" w:rsidRPr="00E45289" w:rsidRDefault="00900886" w:rsidP="00900886">
      <w:pPr>
        <w:jc w:val="both"/>
        <w:rPr>
          <w:rFonts w:ascii="Times New Roman" w:hAnsi="Times New Roman" w:cs="Times New Roman"/>
          <w:b/>
          <w:sz w:val="20"/>
          <w:szCs w:val="20"/>
        </w:rPr>
      </w:pPr>
      <w:r w:rsidRPr="00E45289">
        <w:rPr>
          <w:rFonts w:ascii="Times New Roman" w:hAnsi="Times New Roman" w:cs="Times New Roman"/>
          <w:b/>
          <w:sz w:val="20"/>
          <w:szCs w:val="20"/>
        </w:rPr>
        <w:t>СОДЕРЖАНИЕ УЧЕБНОГО КУРСА</w:t>
      </w:r>
    </w:p>
    <w:p w14:paraId="4F57EC68" w14:textId="77777777" w:rsidR="00900886" w:rsidRPr="00E45289" w:rsidRDefault="00900886" w:rsidP="00900886">
      <w:pPr>
        <w:jc w:val="both"/>
        <w:rPr>
          <w:rFonts w:ascii="Times New Roman" w:hAnsi="Times New Roman" w:cs="Times New Roman"/>
          <w:b/>
          <w:sz w:val="20"/>
          <w:szCs w:val="20"/>
        </w:rPr>
      </w:pPr>
      <w:r w:rsidRPr="00E45289">
        <w:rPr>
          <w:rFonts w:ascii="Times New Roman" w:hAnsi="Times New Roman" w:cs="Times New Roman"/>
          <w:b/>
          <w:sz w:val="20"/>
          <w:szCs w:val="20"/>
        </w:rPr>
        <w:t>Тематический блок 1.</w:t>
      </w:r>
    </w:p>
    <w:p w14:paraId="7B15404C"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«Россия — наш общий дом»</w:t>
      </w:r>
    </w:p>
    <w:p w14:paraId="7950A0BD"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 Зачем изучать курс «Основы духовно-нравственной культуры народов России»?</w:t>
      </w:r>
    </w:p>
    <w:p w14:paraId="253359B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w:t>
      </w:r>
    </w:p>
    <w:p w14:paraId="3E04857C"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2. Наш дом — Россия.</w:t>
      </w:r>
    </w:p>
    <w:p w14:paraId="4E81CA0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Россия — многонациональная страна. Многонациональный народ Российской Федерации. Россия как общий дом. Дружба народов.</w:t>
      </w:r>
    </w:p>
    <w:p w14:paraId="642F47AD"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Тема 3. Язык и история.</w:t>
      </w:r>
    </w:p>
    <w:p w14:paraId="04DDA459"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45F69E68"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4. Русский язык — язык общения и язык возможностей.</w:t>
      </w:r>
    </w:p>
    <w:p w14:paraId="2127DED7"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w:t>
      </w:r>
    </w:p>
    <w:p w14:paraId="119C9688"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Важность общего языка для всех народов России. Возможности, которые даёт русский язык. Тема 5. Истоки родной культуры.</w:t>
      </w:r>
    </w:p>
    <w:p w14:paraId="3F478A4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69028A6"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6. Материальная культура.</w:t>
      </w:r>
    </w:p>
    <w:p w14:paraId="537428E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2A51A2B3"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7. Духовная культура.</w:t>
      </w:r>
    </w:p>
    <w:p w14:paraId="18DB67C6"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3428D9F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8. Культура и религия.</w:t>
      </w:r>
    </w:p>
    <w:p w14:paraId="1E3FAE8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C1849CB"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9. Культура и образование.</w:t>
      </w:r>
    </w:p>
    <w:p w14:paraId="1AD399CF"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2C0625B"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10. Многообразие культур России (практическое занятие).</w:t>
      </w:r>
    </w:p>
    <w:p w14:paraId="698A13D3"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Единство культур народов России. Что значит быть культурным человеком? Знание о культуре народов России.</w:t>
      </w:r>
    </w:p>
    <w:p w14:paraId="71276C87" w14:textId="77777777" w:rsidR="00900886" w:rsidRPr="00E45289" w:rsidRDefault="00900886" w:rsidP="00900886">
      <w:pPr>
        <w:jc w:val="both"/>
        <w:rPr>
          <w:rFonts w:ascii="Times New Roman" w:hAnsi="Times New Roman" w:cs="Times New Roman"/>
          <w:b/>
          <w:sz w:val="20"/>
          <w:szCs w:val="20"/>
        </w:rPr>
      </w:pPr>
      <w:r w:rsidRPr="00E45289">
        <w:rPr>
          <w:rFonts w:ascii="Times New Roman" w:hAnsi="Times New Roman" w:cs="Times New Roman"/>
          <w:b/>
          <w:sz w:val="20"/>
          <w:szCs w:val="20"/>
        </w:rPr>
        <w:t>Тематический блок 2.</w:t>
      </w:r>
    </w:p>
    <w:p w14:paraId="107B5FF2"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«Семья и духовно-нравственные ценности»</w:t>
      </w:r>
    </w:p>
    <w:p w14:paraId="681C85C7"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11. Семья — хранитель духовных ценностей.</w:t>
      </w:r>
    </w:p>
    <w:p w14:paraId="29450C58"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Семья — базовый элемент общества. Семейные ценности, традиции и культура. Помощь сиротам как духовно-нравственный долг человека.</w:t>
      </w:r>
    </w:p>
    <w:p w14:paraId="58F758C5"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12. Родина начинается с семьи.</w:t>
      </w:r>
    </w:p>
    <w:p w14:paraId="24155E6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История семьи как часть истории народа, государства, человечества. Как связаны Родина и семья? Что такое Родина и Отечество?</w:t>
      </w:r>
    </w:p>
    <w:p w14:paraId="62D2566D"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13. Традиции семейного воспитания в России.</w:t>
      </w:r>
    </w:p>
    <w:p w14:paraId="79CB49B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Семейные традиции народов России. Межнациональные семьи. Семейное</w:t>
      </w:r>
    </w:p>
    <w:p w14:paraId="0C838AD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 xml:space="preserve"> воспитание как трансляция ценностей.</w:t>
      </w:r>
    </w:p>
    <w:p w14:paraId="2D7104A3"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14. Образ семьи в культуре народов России.</w:t>
      </w:r>
    </w:p>
    <w:p w14:paraId="63CBA818"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14:paraId="16FC9A7B"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15. Труд в истории семьи.</w:t>
      </w:r>
    </w:p>
    <w:p w14:paraId="73BF1A87"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Социальные роли в истории семьи. Роль домашнего труда. Роль нравственных норм в благополучии семьи.</w:t>
      </w:r>
    </w:p>
    <w:p w14:paraId="05698F9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16. Семья в современном мире (практическое занятие).</w:t>
      </w:r>
    </w:p>
    <w:p w14:paraId="3DB5CED9"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Рассказ о своей семье (с использованием фотографий, книг, писем и др.). Семейное древо. Семейные традиции.</w:t>
      </w:r>
    </w:p>
    <w:p w14:paraId="02CD2983" w14:textId="77777777" w:rsidR="00900886" w:rsidRPr="00E45289" w:rsidRDefault="00900886" w:rsidP="00900886">
      <w:pPr>
        <w:jc w:val="both"/>
        <w:rPr>
          <w:rFonts w:ascii="Times New Roman" w:hAnsi="Times New Roman" w:cs="Times New Roman"/>
          <w:b/>
          <w:sz w:val="20"/>
          <w:szCs w:val="20"/>
        </w:rPr>
      </w:pPr>
      <w:r w:rsidRPr="00E45289">
        <w:rPr>
          <w:rFonts w:ascii="Times New Roman" w:hAnsi="Times New Roman" w:cs="Times New Roman"/>
          <w:b/>
          <w:sz w:val="20"/>
          <w:szCs w:val="20"/>
        </w:rPr>
        <w:t>Тематический блок 3.</w:t>
      </w:r>
    </w:p>
    <w:p w14:paraId="13BE2F6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«Духовно-нравственное богатство личности»</w:t>
      </w:r>
    </w:p>
    <w:p w14:paraId="022E4238"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17. Личность — общество — культура.</w:t>
      </w:r>
    </w:p>
    <w:p w14:paraId="43AF0BC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2D62A171"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18. Духовный мир человека. Человек — творец культуры.</w:t>
      </w:r>
    </w:p>
    <w:p w14:paraId="3BD82A9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EE7BC92"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19. Личность и духовно-нравственные ценности.</w:t>
      </w:r>
    </w:p>
    <w:p w14:paraId="4B3A30B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Мораль и нравственность в жизни человека. Взаимопомощь, сострадание, милосердие, любовь, дружба, коллективизм, патриотизм, любовь к близким.</w:t>
      </w:r>
    </w:p>
    <w:p w14:paraId="126AAF53"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Тематический блок 4. «Культурное единство России»</w:t>
      </w:r>
    </w:p>
    <w:p w14:paraId="21D4BF66"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20. Историческая память как духовно-нравственная ценность.</w:t>
      </w:r>
    </w:p>
    <w:p w14:paraId="79BF6107"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DFA337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21. Литература как язык культуры.</w:t>
      </w:r>
    </w:p>
    <w:p w14:paraId="42963C9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18A05D0E"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22. Взаимовлияние культур.</w:t>
      </w:r>
    </w:p>
    <w:p w14:paraId="5B1EABE4"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2B52072"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Тема 23. Духовно-нравственные ценности российского народа.</w:t>
      </w:r>
    </w:p>
    <w:p w14:paraId="39AA8E5B"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F2403D6"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24. Регионы России: культурное многообразие.</w:t>
      </w:r>
    </w:p>
    <w:p w14:paraId="03B40D3A"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Исторические и социальные причины культурного разнообразия. Каждый регион уникален. Малая Родина — часть общего Отечества.</w:t>
      </w:r>
    </w:p>
    <w:p w14:paraId="2D6C0D70" w14:textId="77777777" w:rsidR="00900886" w:rsidRPr="00E45289" w:rsidRDefault="00900886" w:rsidP="00900886">
      <w:pPr>
        <w:jc w:val="both"/>
        <w:rPr>
          <w:rFonts w:ascii="Times New Roman" w:hAnsi="Times New Roman" w:cs="Times New Roman"/>
          <w:sz w:val="20"/>
          <w:szCs w:val="20"/>
        </w:rPr>
      </w:pPr>
      <w:r w:rsidRPr="00E45289">
        <w:rPr>
          <w:rFonts w:ascii="Times New Roman" w:hAnsi="Times New Roman" w:cs="Times New Roman"/>
          <w:sz w:val="20"/>
          <w:szCs w:val="20"/>
        </w:rPr>
        <w:t>Тема 25. Праздники в культуре народов России.</w:t>
      </w:r>
    </w:p>
    <w:p w14:paraId="6A9A9C7E" w14:textId="77777777" w:rsidR="00D72922" w:rsidRPr="00E45289" w:rsidRDefault="00900886" w:rsidP="00D72922">
      <w:pPr>
        <w:jc w:val="both"/>
        <w:rPr>
          <w:rFonts w:ascii="Times New Roman" w:hAnsi="Times New Roman" w:cs="Times New Roman"/>
          <w:sz w:val="20"/>
          <w:szCs w:val="20"/>
        </w:rPr>
      </w:pPr>
      <w:r w:rsidRPr="00E45289">
        <w:rPr>
          <w:rFonts w:ascii="Times New Roman" w:hAnsi="Times New Roman" w:cs="Times New Roman"/>
          <w:sz w:val="20"/>
          <w:szCs w:val="20"/>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14:paraId="211726AA" w14:textId="4118AC66"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26. Памятники архитектуры в культуре народов России.</w:t>
      </w:r>
    </w:p>
    <w:p w14:paraId="10331AA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 нравственные ценности народов России.</w:t>
      </w:r>
    </w:p>
    <w:p w14:paraId="1391684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27. Музыкальная культура народов России.</w:t>
      </w:r>
    </w:p>
    <w:p w14:paraId="4C5A6B2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43CE48B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28. Изобразительное искусство народов России.</w:t>
      </w:r>
    </w:p>
    <w:p w14:paraId="5BC90E4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B361D5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29. Фольклор и литература народов России.</w:t>
      </w:r>
    </w:p>
    <w:p w14:paraId="7610D1D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7E4E541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30. Бытовые традиции народов России: пища, одежда, дом (практическое занятие).</w:t>
      </w:r>
    </w:p>
    <w:p w14:paraId="1DFD828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Рассказ о бытовых традициях своей семьи, народа, региона. Доклад с использованием разнообразного зрительного ряда и других источников.</w:t>
      </w:r>
    </w:p>
    <w:p w14:paraId="21852C1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31. Культурная карта России (практическое занятие).</w:t>
      </w:r>
    </w:p>
    <w:p w14:paraId="0CFA41C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География культур России. Россия как культурная карта. Описание регионов в соответствии с их особенностями.</w:t>
      </w:r>
    </w:p>
    <w:p w14:paraId="77BA690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32. Единство страны — залог будущего России.</w:t>
      </w:r>
    </w:p>
    <w:p w14:paraId="621F574B" w14:textId="7AEFAE61" w:rsidR="00900886"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Россия — единая страна. Русский мир. Общая история, сходство культурных традиций, единые духовно-нравственные ценности народов России.</w:t>
      </w:r>
    </w:p>
    <w:p w14:paraId="627E11CA" w14:textId="77777777" w:rsidR="00D72922" w:rsidRPr="00E45289" w:rsidRDefault="00D72922" w:rsidP="00D72922">
      <w:pPr>
        <w:jc w:val="both"/>
        <w:rPr>
          <w:rFonts w:ascii="Times New Roman" w:hAnsi="Times New Roman" w:cs="Times New Roman"/>
          <w:b/>
          <w:sz w:val="20"/>
          <w:szCs w:val="20"/>
        </w:rPr>
      </w:pPr>
      <w:r w:rsidRPr="00E45289">
        <w:rPr>
          <w:rFonts w:ascii="Times New Roman" w:hAnsi="Times New Roman" w:cs="Times New Roman"/>
          <w:b/>
          <w:sz w:val="20"/>
          <w:szCs w:val="20"/>
        </w:rPr>
        <w:lastRenderedPageBreak/>
        <w:t>ПЛАНИРУЕМЫЕ ОБРАЗОВАТЕЛЬНЫЕ РЕЗУЛЬТАТЫ</w:t>
      </w:r>
    </w:p>
    <w:p w14:paraId="197D6028" w14:textId="77777777" w:rsidR="00D72922" w:rsidRPr="00E45289" w:rsidRDefault="00D72922" w:rsidP="00D72922">
      <w:pPr>
        <w:jc w:val="both"/>
        <w:rPr>
          <w:rFonts w:ascii="Times New Roman" w:hAnsi="Times New Roman" w:cs="Times New Roman"/>
          <w:b/>
          <w:sz w:val="20"/>
          <w:szCs w:val="20"/>
        </w:rPr>
      </w:pPr>
      <w:r w:rsidRPr="00E45289">
        <w:rPr>
          <w:rFonts w:ascii="Times New Roman" w:hAnsi="Times New Roman" w:cs="Times New Roman"/>
          <w:b/>
          <w:sz w:val="20"/>
          <w:szCs w:val="20"/>
        </w:rPr>
        <w:t>Личностные результаты</w:t>
      </w:r>
    </w:p>
    <w:p w14:paraId="79DE95F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14:paraId="6B2C818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Личностные результаты освоения курса достигаются в единстве учебной и воспитательной деятельности.</w:t>
      </w:r>
    </w:p>
    <w:p w14:paraId="257296B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80D205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1.</w:t>
      </w:r>
      <w:r w:rsidRPr="00E45289">
        <w:rPr>
          <w:rFonts w:ascii="Times New Roman" w:hAnsi="Times New Roman" w:cs="Times New Roman"/>
          <w:sz w:val="20"/>
          <w:szCs w:val="20"/>
        </w:rPr>
        <w:tab/>
        <w:t>Патриотическое воспитание</w:t>
      </w:r>
    </w:p>
    <w:p w14:paraId="6A9E30A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51BD2CF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2.</w:t>
      </w:r>
      <w:r w:rsidRPr="00E45289">
        <w:rPr>
          <w:rFonts w:ascii="Times New Roman" w:hAnsi="Times New Roman" w:cs="Times New Roman"/>
          <w:sz w:val="20"/>
          <w:szCs w:val="20"/>
        </w:rPr>
        <w:tab/>
        <w:t>Гражданское воспитание</w:t>
      </w:r>
    </w:p>
    <w:p w14:paraId="6173DA3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3486ACC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3.</w:t>
      </w:r>
      <w:r w:rsidRPr="00E45289">
        <w:rPr>
          <w:rFonts w:ascii="Times New Roman" w:hAnsi="Times New Roman" w:cs="Times New Roman"/>
          <w:sz w:val="20"/>
          <w:szCs w:val="20"/>
        </w:rPr>
        <w:tab/>
        <w:t>Ценности познавательной деятельности</w:t>
      </w:r>
    </w:p>
    <w:p w14:paraId="2D9EDE0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2B891E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 xml:space="preserve">Смыслообразование: сформированность ответственного отношения к </w:t>
      </w:r>
      <w:r w:rsidRPr="00E45289">
        <w:rPr>
          <w:rFonts w:ascii="Times New Roman" w:hAnsi="Times New Roman" w:cs="Times New Roman"/>
          <w:sz w:val="20"/>
          <w:szCs w:val="20"/>
        </w:rPr>
        <w:lastRenderedPageBreak/>
        <w:t xml:space="preserve">учению, </w:t>
      </w:r>
      <w:proofErr w:type="gramStart"/>
      <w:r w:rsidRPr="00E45289">
        <w:rPr>
          <w:rFonts w:ascii="Times New Roman" w:hAnsi="Times New Roman" w:cs="Times New Roman"/>
          <w:sz w:val="20"/>
          <w:szCs w:val="20"/>
        </w:rPr>
        <w:t>готовности и способности</w:t>
      </w:r>
      <w:proofErr w:type="gramEnd"/>
      <w:r w:rsidRPr="00E45289">
        <w:rPr>
          <w:rFonts w:ascii="Times New Roman" w:hAnsi="Times New Roman" w:cs="Times New Roman"/>
          <w:sz w:val="20"/>
          <w:szCs w:val="20"/>
        </w:rPr>
        <w:t xml:space="preserve">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3DC313B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4.</w:t>
      </w:r>
      <w:r w:rsidRPr="00E45289">
        <w:rPr>
          <w:rFonts w:ascii="Times New Roman" w:hAnsi="Times New Roman" w:cs="Times New Roman"/>
          <w:sz w:val="20"/>
          <w:szCs w:val="20"/>
        </w:rPr>
        <w:tab/>
        <w:t>Духовно-нравственное воспитание</w:t>
      </w:r>
    </w:p>
    <w:p w14:paraId="7FD7BBB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14:paraId="4BBA536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14:paraId="461F929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44481083" w14:textId="77777777" w:rsidR="00D72922" w:rsidRPr="00E45289" w:rsidRDefault="00D72922" w:rsidP="00D72922">
      <w:pPr>
        <w:jc w:val="both"/>
        <w:rPr>
          <w:rFonts w:ascii="Times New Roman" w:hAnsi="Times New Roman" w:cs="Times New Roman"/>
          <w:b/>
          <w:sz w:val="20"/>
          <w:szCs w:val="20"/>
        </w:rPr>
      </w:pPr>
      <w:r w:rsidRPr="00E45289">
        <w:rPr>
          <w:rFonts w:ascii="Times New Roman" w:hAnsi="Times New Roman" w:cs="Times New Roman"/>
          <w:b/>
          <w:sz w:val="20"/>
          <w:szCs w:val="20"/>
        </w:rPr>
        <w:t>Метапредметные результаты</w:t>
      </w:r>
    </w:p>
    <w:p w14:paraId="1BAE410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0700FE9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1.</w:t>
      </w:r>
      <w:r w:rsidRPr="00E45289">
        <w:rPr>
          <w:rFonts w:ascii="Times New Roman" w:hAnsi="Times New Roman" w:cs="Times New Roman"/>
          <w:sz w:val="20"/>
          <w:szCs w:val="20"/>
        </w:rPr>
        <w:tab/>
        <w:t>Познавательные универсальные учебные действия</w:t>
      </w:r>
    </w:p>
    <w:p w14:paraId="4C347D7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Познавательные универсальные учебные действия включают:</w:t>
      </w:r>
    </w:p>
    <w:p w14:paraId="14BD189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3564353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w:t>
      </w:r>
      <w:r w:rsidRPr="00E45289">
        <w:rPr>
          <w:rFonts w:ascii="Times New Roman" w:hAnsi="Times New Roman" w:cs="Times New Roman"/>
          <w:sz w:val="20"/>
          <w:szCs w:val="20"/>
        </w:rPr>
        <w:tab/>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14:paraId="605A3DD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смысловое чтение;</w:t>
      </w:r>
    </w:p>
    <w:p w14:paraId="0103708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развитие мотивации к овладению культурой активного использования словарей и других поисковых систем.</w:t>
      </w:r>
    </w:p>
    <w:p w14:paraId="7C006B1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2.</w:t>
      </w:r>
      <w:r w:rsidRPr="00E45289">
        <w:rPr>
          <w:rFonts w:ascii="Times New Roman" w:hAnsi="Times New Roman" w:cs="Times New Roman"/>
          <w:sz w:val="20"/>
          <w:szCs w:val="20"/>
        </w:rPr>
        <w:tab/>
        <w:t>Коммуникативные универсальные учебные действия</w:t>
      </w:r>
    </w:p>
    <w:p w14:paraId="371A3EB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Коммуникативные универсальные учебные действия включают:</w:t>
      </w:r>
    </w:p>
    <w:p w14:paraId="04E47ED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4CE2FD2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14:paraId="3B17D05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и развитие компетентности в области использования информационно- коммуникационных технологий (ИКТ-компетентность).</w:t>
      </w:r>
    </w:p>
    <w:p w14:paraId="1B9F578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3.</w:t>
      </w:r>
      <w:r w:rsidRPr="00E45289">
        <w:rPr>
          <w:rFonts w:ascii="Times New Roman" w:hAnsi="Times New Roman" w:cs="Times New Roman"/>
          <w:sz w:val="20"/>
          <w:szCs w:val="20"/>
        </w:rPr>
        <w:tab/>
        <w:t>Регулятивные универсальные учебные действия</w:t>
      </w:r>
    </w:p>
    <w:p w14:paraId="4AEE381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Регулятивные универсальные учебные действия включают:</w:t>
      </w:r>
    </w:p>
    <w:p w14:paraId="3063C0F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7DEEBB7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4A9AA81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w:t>
      </w:r>
      <w:proofErr w:type="gramStart"/>
      <w:r w:rsidRPr="00E45289">
        <w:rPr>
          <w:rFonts w:ascii="Times New Roman" w:hAnsi="Times New Roman" w:cs="Times New Roman"/>
          <w:sz w:val="20"/>
          <w:szCs w:val="20"/>
        </w:rPr>
        <w:t>ситуацией(</w:t>
      </w:r>
      <w:proofErr w:type="gramEnd"/>
      <w:r w:rsidRPr="00E45289">
        <w:rPr>
          <w:rFonts w:ascii="Times New Roman" w:hAnsi="Times New Roman" w:cs="Times New Roman"/>
          <w:sz w:val="20"/>
          <w:szCs w:val="20"/>
        </w:rPr>
        <w:t>контроль и коррекция);</w:t>
      </w:r>
    </w:p>
    <w:p w14:paraId="2A3018F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умение оценивать правильность выполнения учебной задачи, собственные возможности её решения (оценка);</w:t>
      </w:r>
    </w:p>
    <w:p w14:paraId="123A403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5FBEC703" w14:textId="77777777" w:rsidR="00D72922" w:rsidRPr="00E45289" w:rsidRDefault="00D72922" w:rsidP="00D72922">
      <w:pPr>
        <w:jc w:val="both"/>
        <w:rPr>
          <w:rFonts w:ascii="Times New Roman" w:hAnsi="Times New Roman" w:cs="Times New Roman"/>
          <w:sz w:val="20"/>
          <w:szCs w:val="20"/>
        </w:rPr>
      </w:pPr>
    </w:p>
    <w:p w14:paraId="34E5A50B" w14:textId="77777777" w:rsidR="00D72922" w:rsidRPr="00E45289" w:rsidRDefault="00D72922" w:rsidP="00D72922">
      <w:pPr>
        <w:jc w:val="both"/>
        <w:rPr>
          <w:rFonts w:ascii="Times New Roman" w:hAnsi="Times New Roman" w:cs="Times New Roman"/>
          <w:b/>
          <w:sz w:val="20"/>
          <w:szCs w:val="20"/>
        </w:rPr>
      </w:pPr>
      <w:r w:rsidRPr="00E45289">
        <w:rPr>
          <w:rFonts w:ascii="Times New Roman" w:hAnsi="Times New Roman" w:cs="Times New Roman"/>
          <w:b/>
          <w:sz w:val="20"/>
          <w:szCs w:val="20"/>
        </w:rPr>
        <w:t>Предметные результаты</w:t>
      </w:r>
    </w:p>
    <w:p w14:paraId="68F9608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 xml:space="preserve">Предметные результаты освоения курса включают освоение научных </w:t>
      </w:r>
      <w:r w:rsidRPr="00E45289">
        <w:rPr>
          <w:rFonts w:ascii="Times New Roman" w:hAnsi="Times New Roman" w:cs="Times New Roman"/>
          <w:sz w:val="20"/>
          <w:szCs w:val="20"/>
        </w:rPr>
        <w:lastRenderedPageBreak/>
        <w:t>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1F7EF9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Тематический блок 1. «Россия — наш общий дом»</w:t>
      </w:r>
    </w:p>
    <w:p w14:paraId="5FAFF6B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 Зачем изучать курс «Основы духовно-нравственной культуры народов России»?</w:t>
      </w:r>
    </w:p>
    <w:p w14:paraId="7C99539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212820F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1B85999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взаимосвязь между языком и культурой, духовно-нравственным развитием личности и социальным поведением.</w:t>
      </w:r>
    </w:p>
    <w:p w14:paraId="6F622B5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 Наш дом — Россия</w:t>
      </w:r>
    </w:p>
    <w:p w14:paraId="2425A19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52B5EB5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о современном состоянии культурного и религиозного разнообразия народов Российской Федерации, причинах культурных различий;</w:t>
      </w:r>
    </w:p>
    <w:p w14:paraId="281314C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F10961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3. Язык и история</w:t>
      </w:r>
    </w:p>
    <w:p w14:paraId="5801B733" w14:textId="47276F41"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что такое язык, каковы важность его изучения и влияние на миропонимание личности;</w:t>
      </w:r>
    </w:p>
    <w:p w14:paraId="277A4ED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базовые представления о формировании языка как носителя духовно-нравственных смыслов культуры;</w:t>
      </w:r>
    </w:p>
    <w:p w14:paraId="1A2E9C2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суть и смысл коммуникативной роли языка, в том числе в организации межкультурного диалога и взаимодействия;</w:t>
      </w:r>
    </w:p>
    <w:p w14:paraId="0928E05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своё понимание необходимости нравственной чистоты языка, важности лингвистической гигиены, речевого этикета.</w:t>
      </w:r>
    </w:p>
    <w:p w14:paraId="0033BD4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4. Русский язык — язык общения и язык возможностей</w:t>
      </w:r>
    </w:p>
    <w:p w14:paraId="5BF12BC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базовые представления о происхождении и развитии русского языка, его взаимосвязи с языками других народов России;</w:t>
      </w:r>
    </w:p>
    <w:p w14:paraId="4E2A3D9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знать и уметь обосновать важность русского языка как культурообразующего языка народов России, важность его для </w:t>
      </w:r>
      <w:r w:rsidRPr="00E45289">
        <w:rPr>
          <w:rFonts w:ascii="Times New Roman" w:hAnsi="Times New Roman" w:cs="Times New Roman"/>
          <w:sz w:val="20"/>
          <w:szCs w:val="20"/>
        </w:rPr>
        <w:lastRenderedPageBreak/>
        <w:t>существования государства и общества;</w:t>
      </w:r>
    </w:p>
    <w:p w14:paraId="458A14E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D5111E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нравственных категориях русского языка и их происхождении.</w:t>
      </w:r>
    </w:p>
    <w:p w14:paraId="0A297E6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5. Истоки родной культуры</w:t>
      </w:r>
    </w:p>
    <w:p w14:paraId="74E3E07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сформированное представление о понятие «культура»;</w:t>
      </w:r>
    </w:p>
    <w:p w14:paraId="6526BF9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1A90209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выделять общие черты в культуре различных народов, обосновывать их значение и причины.</w:t>
      </w:r>
    </w:p>
    <w:p w14:paraId="263E8DC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6. Материальная культура</w:t>
      </w:r>
    </w:p>
    <w:p w14:paraId="48D1039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об артефактах культуры;</w:t>
      </w:r>
    </w:p>
    <w:p w14:paraId="1583E04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базовое представление о традиционных укладах хозяйства: земледелии, скотоводстве, охоте, рыболовстве;</w:t>
      </w:r>
    </w:p>
    <w:p w14:paraId="7F4083A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взаимосвязь между хозяйственным укладом и проявлениями духовной культуры;</w:t>
      </w:r>
    </w:p>
    <w:p w14:paraId="690842E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7CFCC8E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7. Духовная культура</w:t>
      </w:r>
    </w:p>
    <w:p w14:paraId="08B520D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таких культурных концептах как «искусство», «наука», «религия»;</w:t>
      </w:r>
    </w:p>
    <w:p w14:paraId="27B98B9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давать определения терминам «мораль», «нравственность», «духовные ценности»,</w:t>
      </w:r>
    </w:p>
    <w:p w14:paraId="142CA4C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«духовность» на доступном для обучающихся уровне осмысления;</w:t>
      </w:r>
    </w:p>
    <w:p w14:paraId="0FBB25D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смысл и взаимосвязь названных терминов с формами их репрезентации в культуре;</w:t>
      </w:r>
    </w:p>
    <w:p w14:paraId="19A85D8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значение культурных символов, нравственный и духовный смысл культурных артефактов;</w:t>
      </w:r>
    </w:p>
    <w:p w14:paraId="4EE3E5BB" w14:textId="4FA7623B"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что такое знаки и символы, уметь соотносить их с культурными явлениями, с которыми они связаны.</w:t>
      </w:r>
    </w:p>
    <w:p w14:paraId="6C7952E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8. Культура и религия</w:t>
      </w:r>
    </w:p>
    <w:p w14:paraId="056EBFC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понятии «религия», уметь пояснить её роль в жизни общества и основные социально-культурные функции;</w:t>
      </w:r>
    </w:p>
    <w:p w14:paraId="04C067B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связь религии и морали;</w:t>
      </w:r>
    </w:p>
    <w:p w14:paraId="6457042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роль и значение духовных ценностей в религиях народов России;</w:t>
      </w:r>
    </w:p>
    <w:p w14:paraId="7947735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уметь характеризовать государствообразующие конфессии России и </w:t>
      </w:r>
      <w:r w:rsidRPr="00E45289">
        <w:rPr>
          <w:rFonts w:ascii="Times New Roman" w:hAnsi="Times New Roman" w:cs="Times New Roman"/>
          <w:sz w:val="20"/>
          <w:szCs w:val="20"/>
        </w:rPr>
        <w:lastRenderedPageBreak/>
        <w:t>их картины мира.</w:t>
      </w:r>
    </w:p>
    <w:p w14:paraId="452066E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9. Культура и образование</w:t>
      </w:r>
    </w:p>
    <w:p w14:paraId="0719BDC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Характеризовать термин «образование» и уметь обосновать его важность для личности и общества;</w:t>
      </w:r>
    </w:p>
    <w:p w14:paraId="01919AA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об основных ступенях образования в России и их необходимости;</w:t>
      </w:r>
    </w:p>
    <w:p w14:paraId="49E62CE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взаимосвязь культуры и образованности человека;</w:t>
      </w:r>
    </w:p>
    <w:p w14:paraId="1E55F4B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приводить примеры взаимосвязи между знанием, образованием и личностным и профессиональным ростом человека;</w:t>
      </w:r>
    </w:p>
    <w:p w14:paraId="6299B80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3E36543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10. Многообразие культур России (практическое занятие)</w:t>
      </w:r>
    </w:p>
    <w:p w14:paraId="454A849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сформированные представления о закономерностях развития культуры и истории народов, их культурных особенностях;</w:t>
      </w:r>
    </w:p>
    <w:p w14:paraId="56CEA72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выделять общее и единичное в культуре на основе предметных знаний о культуре своего народа;</w:t>
      </w:r>
    </w:p>
    <w:p w14:paraId="50EF190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FA0BCB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14:paraId="5473E29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Тематический блок 2. «Семья и духовно-нравственные ценности»</w:t>
      </w:r>
    </w:p>
    <w:p w14:paraId="7CC974E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11. Семья — хранитель духовных ценностей</w:t>
      </w:r>
    </w:p>
    <w:p w14:paraId="5795BF6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смысл термина «семья»;</w:t>
      </w:r>
    </w:p>
    <w:p w14:paraId="26DC4FA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взаимосвязях между типом культуры и особенностями семейного быта и отношений в семье;</w:t>
      </w:r>
    </w:p>
    <w:p w14:paraId="6CE8517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значение термина «поколение» и его взаимосвязь с культурными особенностями своего времени;</w:t>
      </w:r>
    </w:p>
    <w:p w14:paraId="278B45D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составить рассказ о своей семье в соответствии с культурно-историческими условиями её существования;</w:t>
      </w:r>
    </w:p>
    <w:p w14:paraId="2502EE5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обосновывать такие понятия, как «счастливая семья», «семейное счастье»;</w:t>
      </w:r>
    </w:p>
    <w:p w14:paraId="58C5250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и уметь доказывать важность семьи как хранителя традиций и её воспитательную роль;</w:t>
      </w:r>
    </w:p>
    <w:p w14:paraId="1E2983A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39ABC9C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12. Родина начинается с семьи</w:t>
      </w:r>
    </w:p>
    <w:p w14:paraId="0E6793C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уметь объяснить понятие «Родина»;</w:t>
      </w:r>
    </w:p>
    <w:p w14:paraId="369E237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w:t>
      </w:r>
      <w:r w:rsidRPr="00E45289">
        <w:rPr>
          <w:rFonts w:ascii="Times New Roman" w:hAnsi="Times New Roman" w:cs="Times New Roman"/>
          <w:sz w:val="20"/>
          <w:szCs w:val="20"/>
        </w:rPr>
        <w:tab/>
        <w:t>осознавать взаимосвязь и различия между концептами «Отечество» и «Родина»;</w:t>
      </w:r>
    </w:p>
    <w:p w14:paraId="6BC49AE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что такое история семьи, каковы формы её выражения и сохранения;</w:t>
      </w:r>
    </w:p>
    <w:p w14:paraId="70783D2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и доказывать взаимосвязь истории семьи и истории народа, государства, человечества.</w:t>
      </w:r>
    </w:p>
    <w:p w14:paraId="4FCDFC5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13. Традиции семейного воспитания в России</w:t>
      </w:r>
    </w:p>
    <w:p w14:paraId="2C55ADD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семейных традициях и обосновывать их важность как ключевых элементах семейных отношений;</w:t>
      </w:r>
    </w:p>
    <w:p w14:paraId="6DFA884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взаимосвязь семейных традиций и культуры собственного этноса;</w:t>
      </w:r>
    </w:p>
    <w:p w14:paraId="3F4A61E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рассказывать о семейных традициях своего народа и народов России, собственной семьи;</w:t>
      </w:r>
    </w:p>
    <w:p w14:paraId="239AECF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роль семейных традиций в культуре общества, трансляции ценностей, духовно- нравственных идеалов.</w:t>
      </w:r>
    </w:p>
    <w:p w14:paraId="0981272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14. Образ семьи в культуре народов России</w:t>
      </w:r>
    </w:p>
    <w:p w14:paraId="3AC7ED3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называть традиционные сказочные и фольклорные сюжеты о семье, семейных обязанностях;</w:t>
      </w:r>
    </w:p>
    <w:p w14:paraId="22E34B7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обосновывать своё понимание семейных ценностей, выраженных в фольклорных сюжетах;</w:t>
      </w:r>
    </w:p>
    <w:p w14:paraId="04D2E5D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29C7C87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обосновывать важность семейных ценностей с использованием различного иллюстративного материала.</w:t>
      </w:r>
    </w:p>
    <w:p w14:paraId="7061430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15. Труд в истории семьи</w:t>
      </w:r>
    </w:p>
    <w:p w14:paraId="5E557BA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что такое семейное хозяйство и домашний труд;</w:t>
      </w:r>
    </w:p>
    <w:p w14:paraId="10755EF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1C893B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и оценивать семейный уклад и взаимосвязь с социально-экономической структурой общества в форме большой и малой семей;</w:t>
      </w:r>
    </w:p>
    <w:p w14:paraId="06D72AC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характеризовать распределение семейного труда и осознавать его важность для укрепления целостности семьи.</w:t>
      </w:r>
    </w:p>
    <w:p w14:paraId="079195C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16. Семья в современном мире (практическое занятие)</w:t>
      </w:r>
    </w:p>
    <w:p w14:paraId="772AB5B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сформированные представления о закономерностях развития семьи в культуре и</w:t>
      </w:r>
    </w:p>
    <w:p w14:paraId="3C8A094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p>
    <w:p w14:paraId="1693771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истории народов России, уметь обосновывать данные закономерности на региональных материалах и примерах из жизни собственной семьи;</w:t>
      </w:r>
    </w:p>
    <w:p w14:paraId="324B5B1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выделять особенности духовной культуры семьи в фольклоре и </w:t>
      </w:r>
      <w:r w:rsidRPr="00E45289">
        <w:rPr>
          <w:rFonts w:ascii="Times New Roman" w:hAnsi="Times New Roman" w:cs="Times New Roman"/>
          <w:sz w:val="20"/>
          <w:szCs w:val="20"/>
        </w:rPr>
        <w:lastRenderedPageBreak/>
        <w:t>культуре различных народов на основе предметных знаний о культуре своего народа;</w:t>
      </w:r>
    </w:p>
    <w:p w14:paraId="0FF300C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предполагать и доказывать наличие взаимосвязи между культурой и духовно-нравственными ценностями семьи;</w:t>
      </w:r>
    </w:p>
    <w:p w14:paraId="7872010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89E337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Тематический блок 3. «Духовно-нравственное богатство личности»</w:t>
      </w:r>
    </w:p>
    <w:p w14:paraId="782A73C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17. Личность — общество — культура</w:t>
      </w:r>
    </w:p>
    <w:p w14:paraId="0FA7FDD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значение термина «человек» в контексте духовно-нравственной культуры;</w:t>
      </w:r>
    </w:p>
    <w:p w14:paraId="3AC31B9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обосновать взаимосвязь и взаимообусловленность человека и общества, человека и культуры;</w:t>
      </w:r>
    </w:p>
    <w:p w14:paraId="6A05756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объяснять различия между обоснованием термина «личность» в быту, в контексте культуры и творчества;</w:t>
      </w:r>
    </w:p>
    <w:p w14:paraId="6E7691B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что такое гуманизм, иметь представление о его источниках в культуре.</w:t>
      </w:r>
    </w:p>
    <w:p w14:paraId="55C0FF6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18. Духовный мир человека. Человек — творец культуры</w:t>
      </w:r>
    </w:p>
    <w:p w14:paraId="68122DA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значение термина «творчество» в нескольких аспектах и понимать границы их применимости;</w:t>
      </w:r>
    </w:p>
    <w:p w14:paraId="1C6DBAA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и доказывать важность морально- нравственных ограничений в творчестве;</w:t>
      </w:r>
    </w:p>
    <w:p w14:paraId="389E7CD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важность творчества как реализацию духовно-нравственных ценностей человека;</w:t>
      </w:r>
    </w:p>
    <w:p w14:paraId="3328650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доказывать детерминированность творчества культурой своего этноса;</w:t>
      </w:r>
    </w:p>
    <w:p w14:paraId="2FB983D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уметь объяснить взаимосвязь труда и творчества.</w:t>
      </w:r>
    </w:p>
    <w:p w14:paraId="7B04441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19. Личность и духовно-нравственные ценности</w:t>
      </w:r>
    </w:p>
    <w:p w14:paraId="6DB631C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уметь объяснить значение и роль морали и нравственности в жизни человека;</w:t>
      </w:r>
    </w:p>
    <w:p w14:paraId="019F808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происхождение духовных ценностей, понимание идеалов добра и зла;</w:t>
      </w:r>
    </w:p>
    <w:p w14:paraId="5F124C3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уметь показывать на примерах значение таких ценностей, как «взаимопомощь»,</w:t>
      </w:r>
    </w:p>
    <w:p w14:paraId="5C02313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«сострадание», «милосердие», «любовь», «дружба», «коллективизм», «патриотизм», «любовь к близким».</w:t>
      </w:r>
    </w:p>
    <w:p w14:paraId="5B271DD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Тематический блок 4. «Культурное единство России»</w:t>
      </w:r>
    </w:p>
    <w:p w14:paraId="06B09B8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20. Историческая память как духовно-нравственная ценность</w:t>
      </w:r>
    </w:p>
    <w:p w14:paraId="404C068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уметь объяснять суть термина «история», знать основные исторические периоды и уметь выделять их сущностные черты;</w:t>
      </w:r>
    </w:p>
    <w:p w14:paraId="3FA42E0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значении и функциях изучения истории;</w:t>
      </w:r>
    </w:p>
    <w:p w14:paraId="4653364C" w14:textId="23253343"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w:t>
      </w:r>
      <w:r w:rsidRPr="00E45289">
        <w:rPr>
          <w:rFonts w:ascii="Times New Roman" w:hAnsi="Times New Roman" w:cs="Times New Roman"/>
          <w:sz w:val="20"/>
          <w:szCs w:val="20"/>
        </w:rPr>
        <w:tab/>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0156CB1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21. Литература как язык культуры</w:t>
      </w:r>
    </w:p>
    <w:p w14:paraId="79BAF8A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отличия литературы от других видов художественного творчества;</w:t>
      </w:r>
    </w:p>
    <w:p w14:paraId="14E1950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рассказывать об особенностях литературного повествования, выделять простые выразительные средства литературного языка;</w:t>
      </w:r>
    </w:p>
    <w:p w14:paraId="2D1E1C4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и доказывать важность литературы как культурного явления, как формы трансляции культурных ценностей;</w:t>
      </w:r>
    </w:p>
    <w:p w14:paraId="772EE21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находить и обозначать средства выражения морального и нравственного смысла в литературных произведениях.</w:t>
      </w:r>
    </w:p>
    <w:p w14:paraId="5CA4B5EB"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22. Взаимовлияние культур</w:t>
      </w:r>
    </w:p>
    <w:p w14:paraId="35E3D44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0054AFA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обосновывать важность сохранения культурного наследия;</w:t>
      </w:r>
    </w:p>
    <w:p w14:paraId="4BE40C3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6B54C5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23. Духовно-нравственные ценности российского народа</w:t>
      </w:r>
    </w:p>
    <w:p w14:paraId="743E438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13B0718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духовно-нравственные ценности в качестве базовых общегражданских ценностей российского общества и уметь доказывать это.</w:t>
      </w:r>
    </w:p>
    <w:p w14:paraId="7300DF0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24. Регионы России: культурное многообразие</w:t>
      </w:r>
    </w:p>
    <w:p w14:paraId="0377E65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принципы федеративного устройства России и концепт «полиэтничность»;</w:t>
      </w:r>
    </w:p>
    <w:p w14:paraId="29CD058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называть основные этносы Российской Федерации и регионы, где они традиционно проживают;</w:t>
      </w:r>
    </w:p>
    <w:p w14:paraId="3958F48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объяснить значение словосочетаний «многонациональный народ Российской Федерации», «государствообразующий народ», «титульный этнос»;</w:t>
      </w:r>
    </w:p>
    <w:p w14:paraId="24AA2156"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w:t>
      </w:r>
      <w:r w:rsidRPr="00E45289">
        <w:rPr>
          <w:rFonts w:ascii="Times New Roman" w:hAnsi="Times New Roman" w:cs="Times New Roman"/>
          <w:sz w:val="20"/>
          <w:szCs w:val="20"/>
        </w:rPr>
        <w:tab/>
        <w:t>понимать ценность многообразия культурных укладов народов Российской Федерации;</w:t>
      </w:r>
    </w:p>
    <w:p w14:paraId="2DCD937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демонстрировать готовность к сохранению межнационального и межрелигиозного согласия в России;</w:t>
      </w:r>
    </w:p>
    <w:p w14:paraId="42A02BE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выделять общие черты в культуре различных народов, обосновывать их значение и причины</w:t>
      </w:r>
    </w:p>
    <w:p w14:paraId="63704D98" w14:textId="67B893E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25. Праздники в культуре народов России</w:t>
      </w:r>
    </w:p>
    <w:p w14:paraId="106D8C9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природе праздников и обосновывать их важность как элементов культуры;</w:t>
      </w:r>
    </w:p>
    <w:p w14:paraId="55B626A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устанавливать взаимосвязь праздников и культурного уклада;</w:t>
      </w:r>
    </w:p>
    <w:p w14:paraId="47F5092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различать основные типы праздников;</w:t>
      </w:r>
    </w:p>
    <w:p w14:paraId="1E6C805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рассказывать о праздничных традициях народов России и собственной семьи;</w:t>
      </w:r>
    </w:p>
    <w:p w14:paraId="4383A640"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анализировать связь праздников и истории, культуры народов России;</w:t>
      </w:r>
    </w:p>
    <w:p w14:paraId="2C8DC4A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основной смысл семейных праздников:</w:t>
      </w:r>
    </w:p>
    <w:p w14:paraId="55BD5D7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определять нравственный смысл праздников народов России;</w:t>
      </w:r>
    </w:p>
    <w:p w14:paraId="5CB72CD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значение праздников как элементов культурной памяти народов России, как воплощение духовно-нравственных идеалов.</w:t>
      </w:r>
    </w:p>
    <w:p w14:paraId="7A401E0D"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26. Памятники архитектуры народов России</w:t>
      </w:r>
    </w:p>
    <w:p w14:paraId="08CDD2C9"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5B1C187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взаимосвязь между типом жилищ и типом хозяйственной деятельности;</w:t>
      </w:r>
    </w:p>
    <w:p w14:paraId="5FE2CCC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и уметь охарактеризовать связь между уровнем научно-технического развития и типами жилищ;</w:t>
      </w:r>
    </w:p>
    <w:p w14:paraId="1AD7597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осознавать и уметь объяснять взаимосвязь между особенностями архитектуры и духовно- нравственными ценностями народов России;</w:t>
      </w:r>
    </w:p>
    <w:p w14:paraId="5291172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устанавливать связь между историей памятника и историей края, характеризовать памятники истории и культуры;</w:t>
      </w:r>
    </w:p>
    <w:p w14:paraId="23313D7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иметь представление о нравственном и научном смысле краеведческой работы.</w:t>
      </w:r>
    </w:p>
    <w:p w14:paraId="330F7DA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27. Музыкальная культура народов России</w:t>
      </w:r>
    </w:p>
    <w:p w14:paraId="7453784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413B3AF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и доказывать важность музыки как культурного явления, как формы трансляции культурных ценностей;</w:t>
      </w:r>
    </w:p>
    <w:p w14:paraId="18525F5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находить и обозначать средства выражения морального и нравственного смысла музыкальных произведений;</w:t>
      </w:r>
    </w:p>
    <w:p w14:paraId="2B2144C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w:t>
      </w:r>
      <w:r w:rsidRPr="00E45289">
        <w:rPr>
          <w:rFonts w:ascii="Times New Roman" w:hAnsi="Times New Roman" w:cs="Times New Roman"/>
          <w:sz w:val="20"/>
          <w:szCs w:val="20"/>
        </w:rPr>
        <w:tab/>
        <w:t>знать основные темы музыкального творчества народов России, народные инструменты Тема 28. Изобразительное искусство народов России</w:t>
      </w:r>
    </w:p>
    <w:p w14:paraId="3657956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590A67F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объяснить, что такое скульптура, живопись, графика, фольклорные орнаменты;</w:t>
      </w:r>
    </w:p>
    <w:p w14:paraId="7F43D56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p>
    <w:p w14:paraId="685FE79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обосновывать и доказывать важность изобразительного искусства как культурного явления, как формы трансляции культурных ценностей;</w:t>
      </w:r>
    </w:p>
    <w:p w14:paraId="4243F41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находить и обозначать средства выражения морального и нравственного смысла изобразительного искусства;</w:t>
      </w:r>
    </w:p>
    <w:p w14:paraId="43F8736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основные темы изобразительного искусства народов России.</w:t>
      </w:r>
    </w:p>
    <w:p w14:paraId="2D6FBD6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29. Фольклор и литература народов России</w:t>
      </w:r>
    </w:p>
    <w:p w14:paraId="32C154A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понимать, что такое пословицы и поговорки, обосновывать важность и нужность этих языковых выразительных средств;</w:t>
      </w:r>
    </w:p>
    <w:p w14:paraId="3DDA8F9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объяснять, что такое эпос, миф, сказка, былина, песня;</w:t>
      </w:r>
    </w:p>
    <w:p w14:paraId="04C49CA2"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воспринимать и объяснять на примерах важность понимания фольклора как отражения истории народа и его ценностей, морали и нравственности;</w:t>
      </w:r>
    </w:p>
    <w:p w14:paraId="05B9AC7A"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что такое национальная литература и каковы её выразительные средства;</w:t>
      </w:r>
    </w:p>
    <w:p w14:paraId="3F1A6B95"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оценивать морально-нравственный потенциал национальной литературы.</w:t>
      </w:r>
    </w:p>
    <w:p w14:paraId="739E13D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30. Бытовые традиции народов России: пища, одежда, дом</w:t>
      </w:r>
    </w:p>
    <w:p w14:paraId="126CCBDF"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2D5E1AE"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14:paraId="123FCED8"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34EEE70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C228223"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31. Культурная карта России (практическое занятие)</w:t>
      </w:r>
    </w:p>
    <w:p w14:paraId="62E75D31"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Знать и уметь объяснить отличия культурной географии от </w:t>
      </w:r>
      <w:r w:rsidRPr="00E45289">
        <w:rPr>
          <w:rFonts w:ascii="Times New Roman" w:hAnsi="Times New Roman" w:cs="Times New Roman"/>
          <w:sz w:val="20"/>
          <w:szCs w:val="20"/>
        </w:rPr>
        <w:lastRenderedPageBreak/>
        <w:t>физической и политической географии;</w:t>
      </w:r>
    </w:p>
    <w:p w14:paraId="60EF10E4"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что такое культурная карта народов России;</w:t>
      </w:r>
    </w:p>
    <w:p w14:paraId="4E67F0D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описывать отдельные области культурной карты в соответствии с их особенностями.</w:t>
      </w:r>
    </w:p>
    <w:p w14:paraId="048F452C"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Тема 32. Единство страны — залог будущего России</w:t>
      </w:r>
    </w:p>
    <w:p w14:paraId="075D4D07" w14:textId="77777777"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2F0EFC81" w14:textId="2160C72F" w:rsidR="00D72922" w:rsidRPr="00E45289" w:rsidRDefault="00D72922" w:rsidP="00D7292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понимать и доказывать важность и преимущества этого единства перед требованиями национального самоопределения отдельных этносов.</w:t>
      </w:r>
    </w:p>
    <w:p w14:paraId="29D1C319" w14:textId="422CC9B9" w:rsidR="00900886" w:rsidRPr="00E45289" w:rsidRDefault="00900886" w:rsidP="00107F7A">
      <w:pPr>
        <w:jc w:val="both"/>
        <w:rPr>
          <w:rFonts w:ascii="Times New Roman" w:hAnsi="Times New Roman" w:cs="Times New Roman"/>
          <w:sz w:val="20"/>
          <w:szCs w:val="20"/>
        </w:rPr>
      </w:pPr>
    </w:p>
    <w:p w14:paraId="4B438816" w14:textId="26A6DEBB" w:rsidR="00900886" w:rsidRPr="00E45289" w:rsidRDefault="00D72922" w:rsidP="00107F7A">
      <w:pPr>
        <w:jc w:val="both"/>
        <w:rPr>
          <w:rFonts w:ascii="Times New Roman" w:hAnsi="Times New Roman" w:cs="Times New Roman"/>
          <w:b/>
          <w:sz w:val="20"/>
          <w:szCs w:val="20"/>
        </w:rPr>
      </w:pPr>
      <w:r w:rsidRPr="00E45289">
        <w:rPr>
          <w:rFonts w:ascii="Times New Roman" w:hAnsi="Times New Roman" w:cs="Times New Roman"/>
          <w:b/>
          <w:sz w:val="20"/>
          <w:szCs w:val="20"/>
        </w:rPr>
        <w:t>ТЕМАТИЧЕСКОЕ ПЛАНИРОВАНИЕ</w:t>
      </w:r>
    </w:p>
    <w:tbl>
      <w:tblPr>
        <w:tblStyle w:val="TableNormal"/>
        <w:tblW w:w="6805"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128"/>
        <w:gridCol w:w="1397"/>
        <w:gridCol w:w="528"/>
        <w:gridCol w:w="1104"/>
        <w:gridCol w:w="1140"/>
        <w:gridCol w:w="864"/>
        <w:gridCol w:w="1166"/>
        <w:gridCol w:w="10"/>
      </w:tblGrid>
      <w:tr w:rsidR="00D72922" w:rsidRPr="00E45289" w14:paraId="421607D2" w14:textId="77777777" w:rsidTr="00D72922">
        <w:trPr>
          <w:trHeight w:val="333"/>
        </w:trPr>
        <w:tc>
          <w:tcPr>
            <w:tcW w:w="468" w:type="dxa"/>
            <w:vMerge w:val="restart"/>
          </w:tcPr>
          <w:p w14:paraId="52C9FA8F" w14:textId="77777777" w:rsidR="00D72922" w:rsidRPr="00E45289" w:rsidRDefault="00D72922" w:rsidP="00F71FEE">
            <w:pPr>
              <w:pStyle w:val="TableParagraph"/>
              <w:spacing w:before="74" w:line="266" w:lineRule="auto"/>
              <w:ind w:right="134"/>
              <w:rPr>
                <w:b/>
                <w:sz w:val="20"/>
                <w:szCs w:val="20"/>
              </w:rPr>
            </w:pPr>
            <w:r w:rsidRPr="00E45289">
              <w:rPr>
                <w:b/>
                <w:w w:val="105"/>
                <w:sz w:val="20"/>
                <w:szCs w:val="20"/>
              </w:rPr>
              <w:t>№</w:t>
            </w:r>
            <w:r w:rsidRPr="00E45289">
              <w:rPr>
                <w:b/>
                <w:spacing w:val="1"/>
                <w:w w:val="105"/>
                <w:sz w:val="20"/>
                <w:szCs w:val="20"/>
              </w:rPr>
              <w:t xml:space="preserve"> </w:t>
            </w:r>
            <w:r w:rsidRPr="00E45289">
              <w:rPr>
                <w:b/>
                <w:spacing w:val="-1"/>
                <w:w w:val="105"/>
                <w:sz w:val="20"/>
                <w:szCs w:val="20"/>
              </w:rPr>
              <w:t>п/п</w:t>
            </w:r>
          </w:p>
        </w:tc>
        <w:tc>
          <w:tcPr>
            <w:tcW w:w="1525" w:type="dxa"/>
            <w:gridSpan w:val="2"/>
            <w:vMerge w:val="restart"/>
          </w:tcPr>
          <w:p w14:paraId="299E1286" w14:textId="77777777" w:rsidR="00D72922" w:rsidRPr="00E45289" w:rsidRDefault="00D72922" w:rsidP="00F71FEE">
            <w:pPr>
              <w:pStyle w:val="TableParagraph"/>
              <w:spacing w:before="74" w:line="266" w:lineRule="auto"/>
              <w:ind w:right="386"/>
              <w:jc w:val="both"/>
              <w:rPr>
                <w:b/>
                <w:sz w:val="20"/>
                <w:szCs w:val="20"/>
                <w:lang w:val="ru-RU"/>
              </w:rPr>
            </w:pPr>
            <w:r w:rsidRPr="00E45289">
              <w:rPr>
                <w:b/>
                <w:spacing w:val="-1"/>
                <w:w w:val="105"/>
                <w:sz w:val="20"/>
                <w:szCs w:val="20"/>
                <w:lang w:val="ru-RU"/>
              </w:rPr>
              <w:t>Наименование</w:t>
            </w:r>
            <w:r w:rsidRPr="00E45289">
              <w:rPr>
                <w:b/>
                <w:spacing w:val="-37"/>
                <w:w w:val="105"/>
                <w:sz w:val="20"/>
                <w:szCs w:val="20"/>
                <w:lang w:val="ru-RU"/>
              </w:rPr>
              <w:t xml:space="preserve"> </w:t>
            </w:r>
            <w:r w:rsidRPr="00E45289">
              <w:rPr>
                <w:b/>
                <w:w w:val="105"/>
                <w:sz w:val="20"/>
                <w:szCs w:val="20"/>
                <w:lang w:val="ru-RU"/>
              </w:rPr>
              <w:t>разделов</w:t>
            </w:r>
            <w:r w:rsidRPr="00E45289">
              <w:rPr>
                <w:b/>
                <w:spacing w:val="-8"/>
                <w:w w:val="105"/>
                <w:sz w:val="20"/>
                <w:szCs w:val="20"/>
                <w:lang w:val="ru-RU"/>
              </w:rPr>
              <w:t xml:space="preserve"> </w:t>
            </w:r>
            <w:r w:rsidRPr="00E45289">
              <w:rPr>
                <w:b/>
                <w:w w:val="105"/>
                <w:sz w:val="20"/>
                <w:szCs w:val="20"/>
                <w:lang w:val="ru-RU"/>
              </w:rPr>
              <w:t>и</w:t>
            </w:r>
            <w:r w:rsidRPr="00E45289">
              <w:rPr>
                <w:b/>
                <w:spacing w:val="-8"/>
                <w:w w:val="105"/>
                <w:sz w:val="20"/>
                <w:szCs w:val="20"/>
                <w:lang w:val="ru-RU"/>
              </w:rPr>
              <w:t xml:space="preserve"> </w:t>
            </w:r>
            <w:r w:rsidRPr="00E45289">
              <w:rPr>
                <w:b/>
                <w:w w:val="105"/>
                <w:sz w:val="20"/>
                <w:szCs w:val="20"/>
                <w:lang w:val="ru-RU"/>
              </w:rPr>
              <w:t>тем</w:t>
            </w:r>
            <w:r w:rsidRPr="00E45289">
              <w:rPr>
                <w:b/>
                <w:spacing w:val="-37"/>
                <w:w w:val="105"/>
                <w:sz w:val="20"/>
                <w:szCs w:val="20"/>
                <w:lang w:val="ru-RU"/>
              </w:rPr>
              <w:t xml:space="preserve"> </w:t>
            </w:r>
            <w:r w:rsidRPr="00E45289">
              <w:rPr>
                <w:b/>
                <w:w w:val="105"/>
                <w:sz w:val="20"/>
                <w:szCs w:val="20"/>
                <w:lang w:val="ru-RU"/>
              </w:rPr>
              <w:t>программы</w:t>
            </w:r>
          </w:p>
        </w:tc>
        <w:tc>
          <w:tcPr>
            <w:tcW w:w="2772" w:type="dxa"/>
            <w:gridSpan w:val="3"/>
          </w:tcPr>
          <w:p w14:paraId="3039589A" w14:textId="77777777" w:rsidR="00D72922" w:rsidRPr="00E45289" w:rsidRDefault="00D72922" w:rsidP="00F71FEE">
            <w:pPr>
              <w:pStyle w:val="TableParagraph"/>
              <w:spacing w:before="74"/>
              <w:rPr>
                <w:b/>
                <w:sz w:val="20"/>
                <w:szCs w:val="20"/>
              </w:rPr>
            </w:pPr>
            <w:r w:rsidRPr="00E45289">
              <w:rPr>
                <w:b/>
                <w:spacing w:val="-1"/>
                <w:w w:val="105"/>
                <w:sz w:val="20"/>
                <w:szCs w:val="20"/>
              </w:rPr>
              <w:t>Количество</w:t>
            </w:r>
            <w:r w:rsidRPr="00E45289">
              <w:rPr>
                <w:b/>
                <w:spacing w:val="-6"/>
                <w:w w:val="105"/>
                <w:sz w:val="20"/>
                <w:szCs w:val="20"/>
              </w:rPr>
              <w:t xml:space="preserve"> </w:t>
            </w:r>
            <w:r w:rsidRPr="00E45289">
              <w:rPr>
                <w:b/>
                <w:w w:val="105"/>
                <w:sz w:val="20"/>
                <w:szCs w:val="20"/>
              </w:rPr>
              <w:t>часов</w:t>
            </w:r>
          </w:p>
        </w:tc>
        <w:tc>
          <w:tcPr>
            <w:tcW w:w="864" w:type="dxa"/>
            <w:vMerge w:val="restart"/>
          </w:tcPr>
          <w:p w14:paraId="2308CF15" w14:textId="77777777" w:rsidR="00D72922" w:rsidRPr="00E45289" w:rsidRDefault="00D72922" w:rsidP="00F71FEE">
            <w:pPr>
              <w:pStyle w:val="TableParagraph"/>
              <w:spacing w:before="74" w:line="266" w:lineRule="auto"/>
              <w:ind w:left="78" w:right="100"/>
              <w:rPr>
                <w:b/>
                <w:sz w:val="20"/>
                <w:szCs w:val="20"/>
              </w:rPr>
            </w:pPr>
            <w:r w:rsidRPr="00E45289">
              <w:rPr>
                <w:b/>
                <w:w w:val="105"/>
                <w:sz w:val="20"/>
                <w:szCs w:val="20"/>
              </w:rPr>
              <w:t>Дата</w:t>
            </w:r>
            <w:r w:rsidRPr="00E45289">
              <w:rPr>
                <w:b/>
                <w:spacing w:val="1"/>
                <w:w w:val="105"/>
                <w:sz w:val="20"/>
                <w:szCs w:val="20"/>
              </w:rPr>
              <w:t xml:space="preserve"> </w:t>
            </w:r>
            <w:r w:rsidRPr="00E45289">
              <w:rPr>
                <w:b/>
                <w:spacing w:val="-1"/>
                <w:w w:val="105"/>
                <w:sz w:val="20"/>
                <w:szCs w:val="20"/>
              </w:rPr>
              <w:t>изучения</w:t>
            </w:r>
          </w:p>
        </w:tc>
        <w:tc>
          <w:tcPr>
            <w:tcW w:w="1176" w:type="dxa"/>
            <w:gridSpan w:val="2"/>
            <w:vMerge w:val="restart"/>
          </w:tcPr>
          <w:p w14:paraId="23FD28E1" w14:textId="77777777" w:rsidR="00D72922" w:rsidRPr="00E45289" w:rsidRDefault="00D72922" w:rsidP="00F71FEE">
            <w:pPr>
              <w:pStyle w:val="TableParagraph"/>
              <w:spacing w:before="74"/>
              <w:ind w:left="79"/>
              <w:rPr>
                <w:b/>
                <w:sz w:val="20"/>
                <w:szCs w:val="20"/>
              </w:rPr>
            </w:pPr>
            <w:r w:rsidRPr="00E45289">
              <w:rPr>
                <w:b/>
                <w:spacing w:val="-1"/>
                <w:w w:val="105"/>
                <w:sz w:val="20"/>
                <w:szCs w:val="20"/>
              </w:rPr>
              <w:t>Электронные</w:t>
            </w:r>
            <w:r w:rsidRPr="00E45289">
              <w:rPr>
                <w:b/>
                <w:spacing w:val="-8"/>
                <w:w w:val="105"/>
                <w:sz w:val="20"/>
                <w:szCs w:val="20"/>
              </w:rPr>
              <w:t xml:space="preserve"> </w:t>
            </w:r>
            <w:r w:rsidRPr="00E45289">
              <w:rPr>
                <w:b/>
                <w:spacing w:val="-1"/>
                <w:w w:val="105"/>
                <w:sz w:val="20"/>
                <w:szCs w:val="20"/>
              </w:rPr>
              <w:t>(цифровые)</w:t>
            </w:r>
            <w:r w:rsidRPr="00E45289">
              <w:rPr>
                <w:b/>
                <w:spacing w:val="-7"/>
                <w:w w:val="105"/>
                <w:sz w:val="20"/>
                <w:szCs w:val="20"/>
              </w:rPr>
              <w:t xml:space="preserve"> </w:t>
            </w:r>
            <w:r w:rsidRPr="00E45289">
              <w:rPr>
                <w:b/>
                <w:spacing w:val="-1"/>
                <w:w w:val="105"/>
                <w:sz w:val="20"/>
                <w:szCs w:val="20"/>
              </w:rPr>
              <w:t>образовательные</w:t>
            </w:r>
            <w:r w:rsidRPr="00E45289">
              <w:rPr>
                <w:b/>
                <w:spacing w:val="-7"/>
                <w:w w:val="105"/>
                <w:sz w:val="20"/>
                <w:szCs w:val="20"/>
              </w:rPr>
              <w:t xml:space="preserve"> </w:t>
            </w:r>
            <w:r w:rsidRPr="00E45289">
              <w:rPr>
                <w:b/>
                <w:w w:val="105"/>
                <w:sz w:val="20"/>
                <w:szCs w:val="20"/>
              </w:rPr>
              <w:t>ресурсы</w:t>
            </w:r>
          </w:p>
        </w:tc>
      </w:tr>
      <w:tr w:rsidR="00D72922" w:rsidRPr="00E45289" w14:paraId="6C99D3C9" w14:textId="77777777" w:rsidTr="00D72922">
        <w:trPr>
          <w:trHeight w:val="525"/>
        </w:trPr>
        <w:tc>
          <w:tcPr>
            <w:tcW w:w="468" w:type="dxa"/>
            <w:vMerge/>
            <w:tcBorders>
              <w:top w:val="nil"/>
            </w:tcBorders>
          </w:tcPr>
          <w:p w14:paraId="6236D316" w14:textId="77777777" w:rsidR="00D72922" w:rsidRPr="00E45289" w:rsidRDefault="00D72922" w:rsidP="00F71FEE">
            <w:pPr>
              <w:rPr>
                <w:rFonts w:ascii="Times New Roman" w:hAnsi="Times New Roman"/>
                <w:sz w:val="20"/>
                <w:szCs w:val="20"/>
              </w:rPr>
            </w:pPr>
          </w:p>
        </w:tc>
        <w:tc>
          <w:tcPr>
            <w:tcW w:w="1525" w:type="dxa"/>
            <w:gridSpan w:val="2"/>
            <w:vMerge/>
            <w:tcBorders>
              <w:top w:val="nil"/>
            </w:tcBorders>
          </w:tcPr>
          <w:p w14:paraId="6C4CDDFD" w14:textId="77777777" w:rsidR="00D72922" w:rsidRPr="00E45289" w:rsidRDefault="00D72922" w:rsidP="00F71FEE">
            <w:pPr>
              <w:rPr>
                <w:rFonts w:ascii="Times New Roman" w:hAnsi="Times New Roman"/>
                <w:sz w:val="20"/>
                <w:szCs w:val="20"/>
              </w:rPr>
            </w:pPr>
          </w:p>
        </w:tc>
        <w:tc>
          <w:tcPr>
            <w:tcW w:w="528" w:type="dxa"/>
          </w:tcPr>
          <w:p w14:paraId="5BED1B6F" w14:textId="77777777" w:rsidR="00D72922" w:rsidRPr="00E45289" w:rsidRDefault="00D72922" w:rsidP="00F71FEE">
            <w:pPr>
              <w:pStyle w:val="TableParagraph"/>
              <w:spacing w:before="74"/>
              <w:rPr>
                <w:b/>
                <w:sz w:val="20"/>
                <w:szCs w:val="20"/>
              </w:rPr>
            </w:pPr>
            <w:r w:rsidRPr="00E45289">
              <w:rPr>
                <w:b/>
                <w:w w:val="105"/>
                <w:sz w:val="20"/>
                <w:szCs w:val="20"/>
              </w:rPr>
              <w:t>всего</w:t>
            </w:r>
          </w:p>
        </w:tc>
        <w:tc>
          <w:tcPr>
            <w:tcW w:w="1104" w:type="dxa"/>
          </w:tcPr>
          <w:p w14:paraId="32425A26" w14:textId="77777777" w:rsidR="00D72922" w:rsidRPr="00E45289" w:rsidRDefault="00D72922" w:rsidP="00F71FEE">
            <w:pPr>
              <w:pStyle w:val="TableParagraph"/>
              <w:spacing w:before="74" w:line="266" w:lineRule="auto"/>
              <w:ind w:right="44"/>
              <w:rPr>
                <w:b/>
                <w:sz w:val="20"/>
                <w:szCs w:val="20"/>
              </w:rPr>
            </w:pPr>
            <w:r w:rsidRPr="00E45289">
              <w:rPr>
                <w:b/>
                <w:spacing w:val="-1"/>
                <w:w w:val="105"/>
                <w:sz w:val="20"/>
                <w:szCs w:val="20"/>
              </w:rPr>
              <w:t>контрольные</w:t>
            </w:r>
            <w:r w:rsidRPr="00E45289">
              <w:rPr>
                <w:b/>
                <w:spacing w:val="-37"/>
                <w:w w:val="105"/>
                <w:sz w:val="20"/>
                <w:szCs w:val="20"/>
              </w:rPr>
              <w:t xml:space="preserve"> </w:t>
            </w:r>
            <w:r w:rsidRPr="00E45289">
              <w:rPr>
                <w:b/>
                <w:w w:val="105"/>
                <w:sz w:val="20"/>
                <w:szCs w:val="20"/>
              </w:rPr>
              <w:t>работы</w:t>
            </w:r>
          </w:p>
        </w:tc>
        <w:tc>
          <w:tcPr>
            <w:tcW w:w="1140" w:type="dxa"/>
          </w:tcPr>
          <w:p w14:paraId="36894211" w14:textId="77777777" w:rsidR="00D72922" w:rsidRPr="00E45289" w:rsidRDefault="00D72922" w:rsidP="00F71FEE">
            <w:pPr>
              <w:pStyle w:val="TableParagraph"/>
              <w:spacing w:before="74" w:line="266" w:lineRule="auto"/>
              <w:ind w:left="77" w:right="44"/>
              <w:rPr>
                <w:b/>
                <w:sz w:val="20"/>
                <w:szCs w:val="20"/>
              </w:rPr>
            </w:pPr>
            <w:r w:rsidRPr="00E45289">
              <w:rPr>
                <w:b/>
                <w:spacing w:val="-1"/>
                <w:w w:val="105"/>
                <w:sz w:val="20"/>
                <w:szCs w:val="20"/>
              </w:rPr>
              <w:t>практические</w:t>
            </w:r>
            <w:r w:rsidRPr="00E45289">
              <w:rPr>
                <w:b/>
                <w:spacing w:val="-37"/>
                <w:w w:val="105"/>
                <w:sz w:val="20"/>
                <w:szCs w:val="20"/>
              </w:rPr>
              <w:t xml:space="preserve"> </w:t>
            </w:r>
            <w:r w:rsidRPr="00E45289">
              <w:rPr>
                <w:b/>
                <w:w w:val="105"/>
                <w:sz w:val="20"/>
                <w:szCs w:val="20"/>
              </w:rPr>
              <w:t>работы</w:t>
            </w:r>
          </w:p>
        </w:tc>
        <w:tc>
          <w:tcPr>
            <w:tcW w:w="864" w:type="dxa"/>
            <w:vMerge/>
            <w:tcBorders>
              <w:top w:val="nil"/>
            </w:tcBorders>
          </w:tcPr>
          <w:p w14:paraId="4AB84CFC" w14:textId="77777777" w:rsidR="00D72922" w:rsidRPr="00E45289" w:rsidRDefault="00D72922" w:rsidP="00F71FEE">
            <w:pPr>
              <w:rPr>
                <w:rFonts w:ascii="Times New Roman" w:hAnsi="Times New Roman"/>
                <w:sz w:val="20"/>
                <w:szCs w:val="20"/>
              </w:rPr>
            </w:pPr>
          </w:p>
        </w:tc>
        <w:tc>
          <w:tcPr>
            <w:tcW w:w="1176" w:type="dxa"/>
            <w:gridSpan w:val="2"/>
            <w:vMerge/>
            <w:tcBorders>
              <w:top w:val="nil"/>
            </w:tcBorders>
          </w:tcPr>
          <w:p w14:paraId="1B6E2BFA" w14:textId="77777777" w:rsidR="00D72922" w:rsidRPr="00E45289" w:rsidRDefault="00D72922" w:rsidP="00F71FEE">
            <w:pPr>
              <w:rPr>
                <w:rFonts w:ascii="Times New Roman" w:hAnsi="Times New Roman"/>
                <w:sz w:val="20"/>
                <w:szCs w:val="20"/>
              </w:rPr>
            </w:pPr>
          </w:p>
        </w:tc>
      </w:tr>
      <w:tr w:rsidR="00D72922" w:rsidRPr="00E45289" w14:paraId="15E1D530" w14:textId="77777777" w:rsidTr="00D72922">
        <w:trPr>
          <w:trHeight w:val="525"/>
        </w:trPr>
        <w:tc>
          <w:tcPr>
            <w:tcW w:w="4765" w:type="dxa"/>
            <w:gridSpan w:val="6"/>
            <w:tcBorders>
              <w:top w:val="nil"/>
            </w:tcBorders>
          </w:tcPr>
          <w:p w14:paraId="645EA82C" w14:textId="77777777" w:rsidR="00D72922" w:rsidRPr="00E45289" w:rsidRDefault="00D72922" w:rsidP="00F71FEE">
            <w:pPr>
              <w:pStyle w:val="TableParagraph"/>
              <w:spacing w:before="74" w:line="266" w:lineRule="auto"/>
              <w:ind w:left="77" w:right="44"/>
              <w:rPr>
                <w:b/>
                <w:spacing w:val="-1"/>
                <w:w w:val="105"/>
                <w:sz w:val="20"/>
                <w:szCs w:val="20"/>
                <w:lang w:val="ru-RU"/>
              </w:rPr>
            </w:pPr>
            <w:r w:rsidRPr="00E45289">
              <w:rPr>
                <w:b/>
                <w:w w:val="105"/>
                <w:sz w:val="20"/>
                <w:szCs w:val="20"/>
                <w:lang w:val="ru-RU"/>
              </w:rPr>
              <w:t>Тематический</w:t>
            </w:r>
            <w:r w:rsidRPr="00E45289">
              <w:rPr>
                <w:b/>
                <w:spacing w:val="-7"/>
                <w:w w:val="105"/>
                <w:sz w:val="20"/>
                <w:szCs w:val="20"/>
                <w:lang w:val="ru-RU"/>
              </w:rPr>
              <w:t xml:space="preserve"> </w:t>
            </w:r>
            <w:r w:rsidRPr="00E45289">
              <w:rPr>
                <w:b/>
                <w:w w:val="105"/>
                <w:sz w:val="20"/>
                <w:szCs w:val="20"/>
                <w:lang w:val="ru-RU"/>
              </w:rPr>
              <w:t>блок</w:t>
            </w:r>
            <w:r w:rsidRPr="00E45289">
              <w:rPr>
                <w:b/>
                <w:spacing w:val="-7"/>
                <w:w w:val="105"/>
                <w:sz w:val="20"/>
                <w:szCs w:val="20"/>
                <w:lang w:val="ru-RU"/>
              </w:rPr>
              <w:t xml:space="preserve"> </w:t>
            </w:r>
            <w:r w:rsidRPr="00E45289">
              <w:rPr>
                <w:b/>
                <w:w w:val="105"/>
                <w:sz w:val="20"/>
                <w:szCs w:val="20"/>
                <w:lang w:val="ru-RU"/>
              </w:rPr>
              <w:t>1.</w:t>
            </w:r>
            <w:r w:rsidRPr="00E45289">
              <w:rPr>
                <w:b/>
                <w:spacing w:val="-7"/>
                <w:w w:val="105"/>
                <w:sz w:val="20"/>
                <w:szCs w:val="20"/>
                <w:lang w:val="ru-RU"/>
              </w:rPr>
              <w:t xml:space="preserve"> </w:t>
            </w:r>
            <w:r w:rsidRPr="00E45289">
              <w:rPr>
                <w:b/>
                <w:w w:val="105"/>
                <w:sz w:val="20"/>
                <w:szCs w:val="20"/>
                <w:lang w:val="ru-RU"/>
              </w:rPr>
              <w:t>«Россия</w:t>
            </w:r>
            <w:r w:rsidRPr="00E45289">
              <w:rPr>
                <w:b/>
                <w:spacing w:val="-7"/>
                <w:w w:val="105"/>
                <w:sz w:val="20"/>
                <w:szCs w:val="20"/>
                <w:lang w:val="ru-RU"/>
              </w:rPr>
              <w:t xml:space="preserve"> </w:t>
            </w:r>
            <w:r w:rsidRPr="00E45289">
              <w:rPr>
                <w:b/>
                <w:w w:val="105"/>
                <w:sz w:val="20"/>
                <w:szCs w:val="20"/>
                <w:lang w:val="ru-RU"/>
              </w:rPr>
              <w:t>—</w:t>
            </w:r>
            <w:r w:rsidRPr="00E45289">
              <w:rPr>
                <w:b/>
                <w:spacing w:val="-7"/>
                <w:w w:val="105"/>
                <w:sz w:val="20"/>
                <w:szCs w:val="20"/>
                <w:lang w:val="ru-RU"/>
              </w:rPr>
              <w:t xml:space="preserve"> </w:t>
            </w:r>
            <w:r w:rsidRPr="00E45289">
              <w:rPr>
                <w:b/>
                <w:w w:val="105"/>
                <w:sz w:val="20"/>
                <w:szCs w:val="20"/>
                <w:lang w:val="ru-RU"/>
              </w:rPr>
              <w:t>наш</w:t>
            </w:r>
            <w:r w:rsidRPr="00E45289">
              <w:rPr>
                <w:b/>
                <w:spacing w:val="-7"/>
                <w:w w:val="105"/>
                <w:sz w:val="20"/>
                <w:szCs w:val="20"/>
                <w:lang w:val="ru-RU"/>
              </w:rPr>
              <w:t xml:space="preserve"> </w:t>
            </w:r>
            <w:r w:rsidRPr="00E45289">
              <w:rPr>
                <w:b/>
                <w:w w:val="105"/>
                <w:sz w:val="20"/>
                <w:szCs w:val="20"/>
                <w:lang w:val="ru-RU"/>
              </w:rPr>
              <w:t>общий</w:t>
            </w:r>
            <w:r w:rsidRPr="00E45289">
              <w:rPr>
                <w:b/>
                <w:spacing w:val="-7"/>
                <w:w w:val="105"/>
                <w:sz w:val="20"/>
                <w:szCs w:val="20"/>
                <w:lang w:val="ru-RU"/>
              </w:rPr>
              <w:t xml:space="preserve"> </w:t>
            </w:r>
            <w:r w:rsidRPr="00E45289">
              <w:rPr>
                <w:b/>
                <w:w w:val="105"/>
                <w:sz w:val="20"/>
                <w:szCs w:val="20"/>
                <w:lang w:val="ru-RU"/>
              </w:rPr>
              <w:t>дом»</w:t>
            </w:r>
          </w:p>
        </w:tc>
        <w:tc>
          <w:tcPr>
            <w:tcW w:w="864" w:type="dxa"/>
            <w:tcBorders>
              <w:top w:val="nil"/>
            </w:tcBorders>
          </w:tcPr>
          <w:p w14:paraId="1E669E64" w14:textId="77777777" w:rsidR="00D72922" w:rsidRPr="00E45289" w:rsidRDefault="00D72922" w:rsidP="00F71FEE">
            <w:pPr>
              <w:rPr>
                <w:rFonts w:ascii="Times New Roman" w:hAnsi="Times New Roman"/>
                <w:sz w:val="20"/>
                <w:szCs w:val="20"/>
                <w:lang w:val="ru-RU"/>
              </w:rPr>
            </w:pPr>
          </w:p>
        </w:tc>
        <w:tc>
          <w:tcPr>
            <w:tcW w:w="1176" w:type="dxa"/>
            <w:gridSpan w:val="2"/>
            <w:tcBorders>
              <w:top w:val="nil"/>
            </w:tcBorders>
          </w:tcPr>
          <w:p w14:paraId="61D72636" w14:textId="77777777" w:rsidR="00D72922" w:rsidRPr="00E45289" w:rsidRDefault="00D72922" w:rsidP="00F71FEE">
            <w:pPr>
              <w:rPr>
                <w:rFonts w:ascii="Times New Roman" w:hAnsi="Times New Roman"/>
                <w:sz w:val="20"/>
                <w:szCs w:val="20"/>
                <w:lang w:val="ru-RU"/>
              </w:rPr>
            </w:pPr>
          </w:p>
        </w:tc>
      </w:tr>
      <w:tr w:rsidR="00D72922" w:rsidRPr="00E45289" w14:paraId="64CAEAAC" w14:textId="77777777" w:rsidTr="00D72922">
        <w:trPr>
          <w:trHeight w:val="1156"/>
        </w:trPr>
        <w:tc>
          <w:tcPr>
            <w:tcW w:w="468" w:type="dxa"/>
          </w:tcPr>
          <w:p w14:paraId="13BC57AD" w14:textId="77777777" w:rsidR="00D72922" w:rsidRPr="00E45289" w:rsidRDefault="00D72922" w:rsidP="00F71FEE">
            <w:pPr>
              <w:pStyle w:val="TableParagraph"/>
              <w:spacing w:before="74"/>
              <w:rPr>
                <w:sz w:val="20"/>
                <w:szCs w:val="20"/>
              </w:rPr>
            </w:pPr>
            <w:r w:rsidRPr="00E45289">
              <w:rPr>
                <w:w w:val="105"/>
                <w:sz w:val="20"/>
                <w:szCs w:val="20"/>
              </w:rPr>
              <w:t>1.1.</w:t>
            </w:r>
          </w:p>
        </w:tc>
        <w:tc>
          <w:tcPr>
            <w:tcW w:w="1525" w:type="dxa"/>
            <w:gridSpan w:val="2"/>
          </w:tcPr>
          <w:p w14:paraId="3B7C3508" w14:textId="77777777" w:rsidR="00D72922" w:rsidRPr="00E45289" w:rsidRDefault="00D72922" w:rsidP="00F71FEE">
            <w:pPr>
              <w:pStyle w:val="TableParagraph"/>
              <w:spacing w:before="74"/>
              <w:rPr>
                <w:sz w:val="20"/>
                <w:szCs w:val="20"/>
                <w:lang w:val="ru-RU"/>
              </w:rPr>
            </w:pPr>
            <w:r w:rsidRPr="00E45289">
              <w:rPr>
                <w:w w:val="105"/>
                <w:sz w:val="20"/>
                <w:szCs w:val="20"/>
                <w:lang w:val="ru-RU"/>
              </w:rPr>
              <w:t>Зачем</w:t>
            </w:r>
            <w:r w:rsidRPr="00E45289">
              <w:rPr>
                <w:spacing w:val="-8"/>
                <w:w w:val="105"/>
                <w:sz w:val="20"/>
                <w:szCs w:val="20"/>
                <w:lang w:val="ru-RU"/>
              </w:rPr>
              <w:t xml:space="preserve"> </w:t>
            </w:r>
            <w:r w:rsidRPr="00E45289">
              <w:rPr>
                <w:w w:val="105"/>
                <w:sz w:val="20"/>
                <w:szCs w:val="20"/>
                <w:lang w:val="ru-RU"/>
              </w:rPr>
              <w:t>изучать</w:t>
            </w:r>
            <w:r w:rsidRPr="00E45289">
              <w:rPr>
                <w:spacing w:val="-7"/>
                <w:w w:val="105"/>
                <w:sz w:val="20"/>
                <w:szCs w:val="20"/>
                <w:lang w:val="ru-RU"/>
              </w:rPr>
              <w:t xml:space="preserve"> </w:t>
            </w:r>
            <w:r w:rsidRPr="00E45289">
              <w:rPr>
                <w:w w:val="105"/>
                <w:sz w:val="20"/>
                <w:szCs w:val="20"/>
                <w:lang w:val="ru-RU"/>
              </w:rPr>
              <w:t>курс</w:t>
            </w:r>
          </w:p>
          <w:p w14:paraId="270B3BB0" w14:textId="77777777" w:rsidR="00D72922" w:rsidRPr="00E45289" w:rsidRDefault="00D72922" w:rsidP="00F71FEE">
            <w:pPr>
              <w:pStyle w:val="TableParagraph"/>
              <w:spacing w:before="20" w:line="266" w:lineRule="auto"/>
              <w:ind w:right="178"/>
              <w:rPr>
                <w:sz w:val="20"/>
                <w:szCs w:val="20"/>
                <w:lang w:val="ru-RU"/>
              </w:rPr>
            </w:pPr>
            <w:r w:rsidRPr="00E45289">
              <w:rPr>
                <w:spacing w:val="-1"/>
                <w:w w:val="105"/>
                <w:sz w:val="20"/>
                <w:szCs w:val="20"/>
                <w:lang w:val="ru-RU"/>
              </w:rPr>
              <w:t>«Основы духовно-</w:t>
            </w:r>
            <w:r w:rsidRPr="00E45289">
              <w:rPr>
                <w:spacing w:val="-37"/>
                <w:w w:val="105"/>
                <w:sz w:val="20"/>
                <w:szCs w:val="20"/>
                <w:lang w:val="ru-RU"/>
              </w:rPr>
              <w:t xml:space="preserve"> </w:t>
            </w:r>
            <w:r w:rsidRPr="00E45289">
              <w:rPr>
                <w:w w:val="105"/>
                <w:sz w:val="20"/>
                <w:szCs w:val="20"/>
                <w:lang w:val="ru-RU"/>
              </w:rPr>
              <w:t>нравственной</w:t>
            </w:r>
            <w:r w:rsidRPr="00E45289">
              <w:rPr>
                <w:spacing w:val="1"/>
                <w:w w:val="105"/>
                <w:sz w:val="20"/>
                <w:szCs w:val="20"/>
                <w:lang w:val="ru-RU"/>
              </w:rPr>
              <w:t xml:space="preserve"> </w:t>
            </w:r>
            <w:r w:rsidRPr="00E45289">
              <w:rPr>
                <w:w w:val="105"/>
                <w:sz w:val="20"/>
                <w:szCs w:val="20"/>
                <w:lang w:val="ru-RU"/>
              </w:rPr>
              <w:t>культуры народов</w:t>
            </w:r>
            <w:r w:rsidRPr="00E45289">
              <w:rPr>
                <w:spacing w:val="-37"/>
                <w:w w:val="105"/>
                <w:sz w:val="20"/>
                <w:szCs w:val="20"/>
                <w:lang w:val="ru-RU"/>
              </w:rPr>
              <w:t xml:space="preserve"> </w:t>
            </w:r>
            <w:r w:rsidRPr="00E45289">
              <w:rPr>
                <w:w w:val="105"/>
                <w:sz w:val="20"/>
                <w:szCs w:val="20"/>
                <w:lang w:val="ru-RU"/>
              </w:rPr>
              <w:t>России»?</w:t>
            </w:r>
          </w:p>
        </w:tc>
        <w:tc>
          <w:tcPr>
            <w:tcW w:w="528" w:type="dxa"/>
          </w:tcPr>
          <w:p w14:paraId="74FDA939" w14:textId="77777777" w:rsidR="00D72922" w:rsidRPr="00E45289" w:rsidRDefault="00D72922" w:rsidP="00F71FEE">
            <w:pPr>
              <w:pStyle w:val="TableParagraph"/>
              <w:spacing w:before="74"/>
              <w:rPr>
                <w:sz w:val="20"/>
                <w:szCs w:val="20"/>
              </w:rPr>
            </w:pPr>
            <w:r w:rsidRPr="00E45289">
              <w:rPr>
                <w:w w:val="104"/>
                <w:sz w:val="20"/>
                <w:szCs w:val="20"/>
              </w:rPr>
              <w:t>1</w:t>
            </w:r>
          </w:p>
        </w:tc>
        <w:tc>
          <w:tcPr>
            <w:tcW w:w="1104" w:type="dxa"/>
          </w:tcPr>
          <w:p w14:paraId="4251EB30" w14:textId="77777777" w:rsidR="00D72922" w:rsidRPr="00E45289" w:rsidRDefault="00D72922" w:rsidP="00F71FEE">
            <w:pPr>
              <w:pStyle w:val="TableParagraph"/>
              <w:spacing w:before="74"/>
              <w:rPr>
                <w:sz w:val="20"/>
                <w:szCs w:val="20"/>
              </w:rPr>
            </w:pPr>
            <w:r w:rsidRPr="00E45289">
              <w:rPr>
                <w:w w:val="104"/>
                <w:sz w:val="20"/>
                <w:szCs w:val="20"/>
              </w:rPr>
              <w:t>0</w:t>
            </w:r>
          </w:p>
        </w:tc>
        <w:tc>
          <w:tcPr>
            <w:tcW w:w="1140" w:type="dxa"/>
          </w:tcPr>
          <w:p w14:paraId="5BB87776" w14:textId="77777777" w:rsidR="00D72922" w:rsidRPr="00E45289" w:rsidRDefault="00D72922" w:rsidP="00F71FEE">
            <w:pPr>
              <w:pStyle w:val="TableParagraph"/>
              <w:spacing w:before="74"/>
              <w:ind w:left="77"/>
              <w:rPr>
                <w:sz w:val="20"/>
                <w:szCs w:val="20"/>
              </w:rPr>
            </w:pPr>
            <w:r w:rsidRPr="00E45289">
              <w:rPr>
                <w:w w:val="104"/>
                <w:sz w:val="20"/>
                <w:szCs w:val="20"/>
              </w:rPr>
              <w:t>0</w:t>
            </w:r>
          </w:p>
        </w:tc>
        <w:tc>
          <w:tcPr>
            <w:tcW w:w="864" w:type="dxa"/>
          </w:tcPr>
          <w:p w14:paraId="4ECBE0B4" w14:textId="77777777" w:rsidR="00D72922" w:rsidRPr="00E45289" w:rsidRDefault="00D72922" w:rsidP="00F71FEE">
            <w:pPr>
              <w:pStyle w:val="TableParagraph"/>
              <w:spacing w:before="74"/>
              <w:ind w:left="54" w:right="45"/>
              <w:jc w:val="center"/>
              <w:rPr>
                <w:sz w:val="20"/>
                <w:szCs w:val="20"/>
              </w:rPr>
            </w:pPr>
            <w:r w:rsidRPr="00E45289">
              <w:rPr>
                <w:w w:val="105"/>
                <w:sz w:val="20"/>
                <w:szCs w:val="20"/>
              </w:rPr>
              <w:t>08.09.2022</w:t>
            </w:r>
          </w:p>
        </w:tc>
        <w:tc>
          <w:tcPr>
            <w:tcW w:w="1176" w:type="dxa"/>
            <w:gridSpan w:val="2"/>
          </w:tcPr>
          <w:p w14:paraId="7E783660" w14:textId="77777777" w:rsidR="00D72922" w:rsidRPr="00E45289" w:rsidRDefault="00D72922" w:rsidP="00F71FEE">
            <w:pPr>
              <w:pStyle w:val="TableParagraph"/>
              <w:spacing w:before="74"/>
              <w:ind w:left="79"/>
              <w:rPr>
                <w:sz w:val="20"/>
                <w:szCs w:val="20"/>
              </w:rPr>
            </w:pPr>
            <w:r w:rsidRPr="00E45289">
              <w:rPr>
                <w:w w:val="105"/>
                <w:sz w:val="20"/>
                <w:szCs w:val="20"/>
              </w:rPr>
              <w:t>resh.edu.ru›special-course/1</w:t>
            </w:r>
          </w:p>
        </w:tc>
      </w:tr>
      <w:tr w:rsidR="00D72922" w:rsidRPr="00E45289" w14:paraId="72130374" w14:textId="77777777" w:rsidTr="00D72922">
        <w:trPr>
          <w:trHeight w:val="393"/>
        </w:trPr>
        <w:tc>
          <w:tcPr>
            <w:tcW w:w="468" w:type="dxa"/>
          </w:tcPr>
          <w:p w14:paraId="5799B49B" w14:textId="77777777" w:rsidR="00D72922" w:rsidRPr="00E45289" w:rsidRDefault="00D72922" w:rsidP="00F71FEE">
            <w:pPr>
              <w:pStyle w:val="TableParagraph"/>
              <w:spacing w:before="74"/>
              <w:rPr>
                <w:sz w:val="20"/>
                <w:szCs w:val="20"/>
              </w:rPr>
            </w:pPr>
            <w:r w:rsidRPr="00E45289">
              <w:rPr>
                <w:w w:val="105"/>
                <w:sz w:val="20"/>
                <w:szCs w:val="20"/>
              </w:rPr>
              <w:t>1.2.</w:t>
            </w:r>
          </w:p>
        </w:tc>
        <w:tc>
          <w:tcPr>
            <w:tcW w:w="1525" w:type="dxa"/>
            <w:gridSpan w:val="2"/>
          </w:tcPr>
          <w:p w14:paraId="3EB27C45" w14:textId="77777777" w:rsidR="00D72922" w:rsidRPr="00E45289" w:rsidRDefault="00D72922" w:rsidP="00F71FEE">
            <w:pPr>
              <w:pStyle w:val="TableParagraph"/>
              <w:spacing w:before="74"/>
              <w:rPr>
                <w:sz w:val="20"/>
                <w:szCs w:val="20"/>
              </w:rPr>
            </w:pPr>
            <w:r w:rsidRPr="00E45289">
              <w:rPr>
                <w:w w:val="105"/>
                <w:sz w:val="20"/>
                <w:szCs w:val="20"/>
              </w:rPr>
              <w:t>Наш</w:t>
            </w:r>
            <w:r w:rsidRPr="00E45289">
              <w:rPr>
                <w:spacing w:val="-5"/>
                <w:w w:val="105"/>
                <w:sz w:val="20"/>
                <w:szCs w:val="20"/>
              </w:rPr>
              <w:t xml:space="preserve"> </w:t>
            </w:r>
            <w:r w:rsidRPr="00E45289">
              <w:rPr>
                <w:w w:val="105"/>
                <w:sz w:val="20"/>
                <w:szCs w:val="20"/>
              </w:rPr>
              <w:t>дом</w:t>
            </w:r>
            <w:r w:rsidRPr="00E45289">
              <w:rPr>
                <w:spacing w:val="-5"/>
                <w:w w:val="105"/>
                <w:sz w:val="20"/>
                <w:szCs w:val="20"/>
              </w:rPr>
              <w:t xml:space="preserve"> </w:t>
            </w:r>
            <w:r w:rsidRPr="00E45289">
              <w:rPr>
                <w:w w:val="105"/>
                <w:sz w:val="20"/>
                <w:szCs w:val="20"/>
              </w:rPr>
              <w:t>—</w:t>
            </w:r>
            <w:r w:rsidRPr="00E45289">
              <w:rPr>
                <w:spacing w:val="-5"/>
                <w:w w:val="105"/>
                <w:sz w:val="20"/>
                <w:szCs w:val="20"/>
              </w:rPr>
              <w:t xml:space="preserve"> </w:t>
            </w:r>
            <w:r w:rsidRPr="00E45289">
              <w:rPr>
                <w:w w:val="105"/>
                <w:sz w:val="20"/>
                <w:szCs w:val="20"/>
              </w:rPr>
              <w:t>Россия</w:t>
            </w:r>
          </w:p>
        </w:tc>
        <w:tc>
          <w:tcPr>
            <w:tcW w:w="528" w:type="dxa"/>
          </w:tcPr>
          <w:p w14:paraId="6056345D" w14:textId="77777777" w:rsidR="00D72922" w:rsidRPr="00E45289" w:rsidRDefault="00D72922" w:rsidP="00F71FEE">
            <w:pPr>
              <w:pStyle w:val="TableParagraph"/>
              <w:spacing w:before="74"/>
              <w:rPr>
                <w:sz w:val="20"/>
                <w:szCs w:val="20"/>
              </w:rPr>
            </w:pPr>
            <w:r w:rsidRPr="00E45289">
              <w:rPr>
                <w:w w:val="104"/>
                <w:sz w:val="20"/>
                <w:szCs w:val="20"/>
              </w:rPr>
              <w:t>2</w:t>
            </w:r>
          </w:p>
        </w:tc>
        <w:tc>
          <w:tcPr>
            <w:tcW w:w="1104" w:type="dxa"/>
          </w:tcPr>
          <w:p w14:paraId="6623B0B2" w14:textId="77777777" w:rsidR="00D72922" w:rsidRPr="00E45289" w:rsidRDefault="00D72922" w:rsidP="00F71FEE">
            <w:pPr>
              <w:pStyle w:val="TableParagraph"/>
              <w:spacing w:before="74"/>
              <w:rPr>
                <w:sz w:val="20"/>
                <w:szCs w:val="20"/>
              </w:rPr>
            </w:pPr>
            <w:r w:rsidRPr="00E45289">
              <w:rPr>
                <w:w w:val="104"/>
                <w:sz w:val="20"/>
                <w:szCs w:val="20"/>
              </w:rPr>
              <w:t>0</w:t>
            </w:r>
          </w:p>
        </w:tc>
        <w:tc>
          <w:tcPr>
            <w:tcW w:w="1140" w:type="dxa"/>
          </w:tcPr>
          <w:p w14:paraId="023E7F80" w14:textId="77777777" w:rsidR="00D72922" w:rsidRPr="00E45289" w:rsidRDefault="00D72922" w:rsidP="00F71FEE">
            <w:pPr>
              <w:pStyle w:val="TableParagraph"/>
              <w:spacing w:before="74"/>
              <w:ind w:left="77"/>
              <w:rPr>
                <w:sz w:val="20"/>
                <w:szCs w:val="20"/>
              </w:rPr>
            </w:pPr>
            <w:r w:rsidRPr="00E45289">
              <w:rPr>
                <w:w w:val="104"/>
                <w:sz w:val="20"/>
                <w:szCs w:val="20"/>
              </w:rPr>
              <w:t>0</w:t>
            </w:r>
          </w:p>
        </w:tc>
        <w:tc>
          <w:tcPr>
            <w:tcW w:w="864" w:type="dxa"/>
          </w:tcPr>
          <w:p w14:paraId="32ADF504" w14:textId="77777777" w:rsidR="00D72922" w:rsidRPr="00E45289" w:rsidRDefault="00D72922" w:rsidP="00F71FEE">
            <w:pPr>
              <w:pStyle w:val="TableParagraph"/>
              <w:spacing w:before="74"/>
              <w:ind w:left="54" w:right="45"/>
              <w:jc w:val="center"/>
              <w:rPr>
                <w:sz w:val="20"/>
                <w:szCs w:val="20"/>
              </w:rPr>
            </w:pPr>
            <w:r w:rsidRPr="00E45289">
              <w:rPr>
                <w:w w:val="105"/>
                <w:sz w:val="20"/>
                <w:szCs w:val="20"/>
              </w:rPr>
              <w:t>16.09.2022</w:t>
            </w:r>
          </w:p>
        </w:tc>
        <w:tc>
          <w:tcPr>
            <w:tcW w:w="1176" w:type="dxa"/>
            <w:gridSpan w:val="2"/>
          </w:tcPr>
          <w:p w14:paraId="569D780A" w14:textId="77777777" w:rsidR="00D72922" w:rsidRPr="00E45289" w:rsidRDefault="00D72922" w:rsidP="00F71FEE">
            <w:pPr>
              <w:pStyle w:val="TableParagraph"/>
              <w:spacing w:before="74"/>
              <w:ind w:left="79"/>
              <w:rPr>
                <w:sz w:val="20"/>
                <w:szCs w:val="20"/>
              </w:rPr>
            </w:pPr>
            <w:r w:rsidRPr="00E45289">
              <w:rPr>
                <w:w w:val="105"/>
                <w:sz w:val="20"/>
                <w:szCs w:val="20"/>
              </w:rPr>
              <w:t>resh.edu.ru›special-course/1</w:t>
            </w:r>
          </w:p>
        </w:tc>
      </w:tr>
      <w:tr w:rsidR="00D72922" w:rsidRPr="00E45289" w14:paraId="0F04A950" w14:textId="77777777" w:rsidTr="00D72922">
        <w:trPr>
          <w:trHeight w:val="413"/>
        </w:trPr>
        <w:tc>
          <w:tcPr>
            <w:tcW w:w="468" w:type="dxa"/>
          </w:tcPr>
          <w:p w14:paraId="5E786197" w14:textId="77777777" w:rsidR="00D72922" w:rsidRPr="00E45289" w:rsidRDefault="00D72922" w:rsidP="00F71FEE">
            <w:pPr>
              <w:pStyle w:val="TableParagraph"/>
              <w:spacing w:before="74"/>
              <w:rPr>
                <w:sz w:val="20"/>
                <w:szCs w:val="20"/>
              </w:rPr>
            </w:pPr>
            <w:r w:rsidRPr="00E45289">
              <w:rPr>
                <w:w w:val="105"/>
                <w:sz w:val="20"/>
                <w:szCs w:val="20"/>
              </w:rPr>
              <w:t>1.3.</w:t>
            </w:r>
          </w:p>
        </w:tc>
        <w:tc>
          <w:tcPr>
            <w:tcW w:w="1525" w:type="dxa"/>
            <w:gridSpan w:val="2"/>
          </w:tcPr>
          <w:p w14:paraId="4B44BFC9" w14:textId="77777777" w:rsidR="00D72922" w:rsidRPr="00E45289" w:rsidRDefault="00D72922" w:rsidP="00F71FEE">
            <w:pPr>
              <w:pStyle w:val="TableParagraph"/>
              <w:spacing w:before="74"/>
              <w:rPr>
                <w:sz w:val="20"/>
                <w:szCs w:val="20"/>
              </w:rPr>
            </w:pPr>
            <w:r w:rsidRPr="00E45289">
              <w:rPr>
                <w:w w:val="105"/>
                <w:sz w:val="20"/>
                <w:szCs w:val="20"/>
              </w:rPr>
              <w:t>Язык</w:t>
            </w:r>
            <w:r w:rsidRPr="00E45289">
              <w:rPr>
                <w:spacing w:val="-6"/>
                <w:w w:val="105"/>
                <w:sz w:val="20"/>
                <w:szCs w:val="20"/>
              </w:rPr>
              <w:t xml:space="preserve"> </w:t>
            </w:r>
            <w:r w:rsidRPr="00E45289">
              <w:rPr>
                <w:w w:val="105"/>
                <w:sz w:val="20"/>
                <w:szCs w:val="20"/>
              </w:rPr>
              <w:t>и</w:t>
            </w:r>
            <w:r w:rsidRPr="00E45289">
              <w:rPr>
                <w:spacing w:val="-5"/>
                <w:w w:val="105"/>
                <w:sz w:val="20"/>
                <w:szCs w:val="20"/>
              </w:rPr>
              <w:t xml:space="preserve"> </w:t>
            </w:r>
            <w:r w:rsidRPr="00E45289">
              <w:rPr>
                <w:w w:val="105"/>
                <w:sz w:val="20"/>
                <w:szCs w:val="20"/>
              </w:rPr>
              <w:t>история</w:t>
            </w:r>
          </w:p>
        </w:tc>
        <w:tc>
          <w:tcPr>
            <w:tcW w:w="528" w:type="dxa"/>
          </w:tcPr>
          <w:p w14:paraId="277E6B5F" w14:textId="77777777" w:rsidR="00D72922" w:rsidRPr="00E45289" w:rsidRDefault="00D72922" w:rsidP="00F71FEE">
            <w:pPr>
              <w:pStyle w:val="TableParagraph"/>
              <w:spacing w:before="74"/>
              <w:rPr>
                <w:sz w:val="20"/>
                <w:szCs w:val="20"/>
              </w:rPr>
            </w:pPr>
            <w:r w:rsidRPr="00E45289">
              <w:rPr>
                <w:w w:val="104"/>
                <w:sz w:val="20"/>
                <w:szCs w:val="20"/>
              </w:rPr>
              <w:t>1</w:t>
            </w:r>
          </w:p>
        </w:tc>
        <w:tc>
          <w:tcPr>
            <w:tcW w:w="1104" w:type="dxa"/>
          </w:tcPr>
          <w:p w14:paraId="37E9DDD3" w14:textId="77777777" w:rsidR="00D72922" w:rsidRPr="00E45289" w:rsidRDefault="00D72922" w:rsidP="00F71FEE">
            <w:pPr>
              <w:pStyle w:val="TableParagraph"/>
              <w:spacing w:before="74"/>
              <w:rPr>
                <w:sz w:val="20"/>
                <w:szCs w:val="20"/>
              </w:rPr>
            </w:pPr>
            <w:r w:rsidRPr="00E45289">
              <w:rPr>
                <w:w w:val="104"/>
                <w:sz w:val="20"/>
                <w:szCs w:val="20"/>
              </w:rPr>
              <w:t>0</w:t>
            </w:r>
          </w:p>
        </w:tc>
        <w:tc>
          <w:tcPr>
            <w:tcW w:w="1140" w:type="dxa"/>
          </w:tcPr>
          <w:p w14:paraId="21EFB7FA" w14:textId="77777777" w:rsidR="00D72922" w:rsidRPr="00E45289" w:rsidRDefault="00D72922" w:rsidP="00F71FEE">
            <w:pPr>
              <w:pStyle w:val="TableParagraph"/>
              <w:spacing w:before="74"/>
              <w:ind w:left="77"/>
              <w:rPr>
                <w:sz w:val="20"/>
                <w:szCs w:val="20"/>
              </w:rPr>
            </w:pPr>
            <w:r w:rsidRPr="00E45289">
              <w:rPr>
                <w:w w:val="104"/>
                <w:sz w:val="20"/>
                <w:szCs w:val="20"/>
              </w:rPr>
              <w:t>0</w:t>
            </w:r>
          </w:p>
        </w:tc>
        <w:tc>
          <w:tcPr>
            <w:tcW w:w="864" w:type="dxa"/>
          </w:tcPr>
          <w:p w14:paraId="0471C0E0" w14:textId="77777777" w:rsidR="00D72922" w:rsidRPr="00E45289" w:rsidRDefault="00D72922" w:rsidP="00F71FEE">
            <w:pPr>
              <w:pStyle w:val="TableParagraph"/>
              <w:spacing w:before="74"/>
              <w:ind w:left="54" w:right="45"/>
              <w:jc w:val="center"/>
              <w:rPr>
                <w:sz w:val="20"/>
                <w:szCs w:val="20"/>
              </w:rPr>
            </w:pPr>
            <w:r w:rsidRPr="00E45289">
              <w:rPr>
                <w:w w:val="105"/>
                <w:sz w:val="20"/>
                <w:szCs w:val="20"/>
              </w:rPr>
              <w:t>23.09.2022</w:t>
            </w:r>
          </w:p>
        </w:tc>
        <w:tc>
          <w:tcPr>
            <w:tcW w:w="1176" w:type="dxa"/>
            <w:gridSpan w:val="2"/>
          </w:tcPr>
          <w:p w14:paraId="1B00F6B1" w14:textId="77777777" w:rsidR="00D72922" w:rsidRPr="00E45289" w:rsidRDefault="00D72922" w:rsidP="00F71FEE">
            <w:pPr>
              <w:pStyle w:val="TableParagraph"/>
              <w:spacing w:before="74"/>
              <w:ind w:left="79"/>
              <w:rPr>
                <w:sz w:val="20"/>
                <w:szCs w:val="20"/>
              </w:rPr>
            </w:pPr>
            <w:r w:rsidRPr="00E45289">
              <w:rPr>
                <w:w w:val="105"/>
                <w:sz w:val="20"/>
                <w:szCs w:val="20"/>
              </w:rPr>
              <w:t>resh.edu.ru›special-course/1</w:t>
            </w:r>
          </w:p>
        </w:tc>
      </w:tr>
      <w:tr w:rsidR="00D72922" w:rsidRPr="00E45289" w14:paraId="6F58F302" w14:textId="77777777" w:rsidTr="00D72922">
        <w:trPr>
          <w:trHeight w:val="831"/>
        </w:trPr>
        <w:tc>
          <w:tcPr>
            <w:tcW w:w="468" w:type="dxa"/>
          </w:tcPr>
          <w:p w14:paraId="40E020B4" w14:textId="77777777" w:rsidR="00D72922" w:rsidRPr="00E45289" w:rsidRDefault="00D72922" w:rsidP="00F71FEE">
            <w:pPr>
              <w:pStyle w:val="TableParagraph"/>
              <w:spacing w:before="74"/>
              <w:rPr>
                <w:sz w:val="20"/>
                <w:szCs w:val="20"/>
              </w:rPr>
            </w:pPr>
            <w:r w:rsidRPr="00E45289">
              <w:rPr>
                <w:w w:val="105"/>
                <w:sz w:val="20"/>
                <w:szCs w:val="20"/>
              </w:rPr>
              <w:lastRenderedPageBreak/>
              <w:t>1.4.</w:t>
            </w:r>
          </w:p>
        </w:tc>
        <w:tc>
          <w:tcPr>
            <w:tcW w:w="1525" w:type="dxa"/>
            <w:gridSpan w:val="2"/>
          </w:tcPr>
          <w:p w14:paraId="71536D88" w14:textId="77777777" w:rsidR="00D72922" w:rsidRPr="00E45289" w:rsidRDefault="00D72922" w:rsidP="00F71FEE">
            <w:pPr>
              <w:pStyle w:val="TableParagraph"/>
              <w:spacing w:before="74" w:line="266" w:lineRule="auto"/>
              <w:ind w:right="120"/>
              <w:rPr>
                <w:sz w:val="20"/>
                <w:szCs w:val="20"/>
                <w:lang w:val="ru-RU"/>
              </w:rPr>
            </w:pPr>
            <w:r w:rsidRPr="00E45289">
              <w:rPr>
                <w:w w:val="105"/>
                <w:sz w:val="20"/>
                <w:szCs w:val="20"/>
                <w:lang w:val="ru-RU"/>
              </w:rPr>
              <w:t>Русский язык —</w:t>
            </w:r>
            <w:r w:rsidRPr="00E45289">
              <w:rPr>
                <w:spacing w:val="1"/>
                <w:w w:val="105"/>
                <w:sz w:val="20"/>
                <w:szCs w:val="20"/>
                <w:lang w:val="ru-RU"/>
              </w:rPr>
              <w:t xml:space="preserve"> </w:t>
            </w:r>
            <w:r w:rsidRPr="00E45289">
              <w:rPr>
                <w:w w:val="105"/>
                <w:sz w:val="20"/>
                <w:szCs w:val="20"/>
                <w:lang w:val="ru-RU"/>
              </w:rPr>
              <w:t>язык общения и</w:t>
            </w:r>
            <w:r w:rsidRPr="00E45289">
              <w:rPr>
                <w:spacing w:val="1"/>
                <w:w w:val="105"/>
                <w:sz w:val="20"/>
                <w:szCs w:val="20"/>
                <w:lang w:val="ru-RU"/>
              </w:rPr>
              <w:t xml:space="preserve"> </w:t>
            </w:r>
            <w:r w:rsidRPr="00E45289">
              <w:rPr>
                <w:spacing w:val="-1"/>
                <w:w w:val="105"/>
                <w:sz w:val="20"/>
                <w:szCs w:val="20"/>
                <w:lang w:val="ru-RU"/>
              </w:rPr>
              <w:t>язык</w:t>
            </w:r>
            <w:r w:rsidRPr="00E45289">
              <w:rPr>
                <w:spacing w:val="-5"/>
                <w:w w:val="105"/>
                <w:sz w:val="20"/>
                <w:szCs w:val="20"/>
                <w:lang w:val="ru-RU"/>
              </w:rPr>
              <w:t xml:space="preserve"> </w:t>
            </w:r>
            <w:r w:rsidRPr="00E45289">
              <w:rPr>
                <w:spacing w:val="-1"/>
                <w:w w:val="105"/>
                <w:sz w:val="20"/>
                <w:szCs w:val="20"/>
                <w:lang w:val="ru-RU"/>
              </w:rPr>
              <w:t>возможностей</w:t>
            </w:r>
          </w:p>
        </w:tc>
        <w:tc>
          <w:tcPr>
            <w:tcW w:w="528" w:type="dxa"/>
          </w:tcPr>
          <w:p w14:paraId="289DF9F0" w14:textId="77777777" w:rsidR="00D72922" w:rsidRPr="00E45289" w:rsidRDefault="00D72922" w:rsidP="00F71FEE">
            <w:pPr>
              <w:pStyle w:val="TableParagraph"/>
              <w:spacing w:before="74"/>
              <w:rPr>
                <w:sz w:val="20"/>
                <w:szCs w:val="20"/>
              </w:rPr>
            </w:pPr>
            <w:r w:rsidRPr="00E45289">
              <w:rPr>
                <w:w w:val="104"/>
                <w:sz w:val="20"/>
                <w:szCs w:val="20"/>
              </w:rPr>
              <w:t>1</w:t>
            </w:r>
          </w:p>
        </w:tc>
        <w:tc>
          <w:tcPr>
            <w:tcW w:w="1104" w:type="dxa"/>
          </w:tcPr>
          <w:p w14:paraId="4F8A25A8" w14:textId="77777777" w:rsidR="00D72922" w:rsidRPr="00E45289" w:rsidRDefault="00D72922" w:rsidP="00F71FEE">
            <w:pPr>
              <w:pStyle w:val="TableParagraph"/>
              <w:spacing w:before="74"/>
              <w:rPr>
                <w:sz w:val="20"/>
                <w:szCs w:val="20"/>
              </w:rPr>
            </w:pPr>
            <w:r w:rsidRPr="00E45289">
              <w:rPr>
                <w:w w:val="104"/>
                <w:sz w:val="20"/>
                <w:szCs w:val="20"/>
              </w:rPr>
              <w:t>0</w:t>
            </w:r>
          </w:p>
        </w:tc>
        <w:tc>
          <w:tcPr>
            <w:tcW w:w="1140" w:type="dxa"/>
          </w:tcPr>
          <w:p w14:paraId="01D38416" w14:textId="77777777" w:rsidR="00D72922" w:rsidRPr="00E45289" w:rsidRDefault="00D72922" w:rsidP="00F71FEE">
            <w:pPr>
              <w:pStyle w:val="TableParagraph"/>
              <w:spacing w:before="74"/>
              <w:ind w:left="77"/>
              <w:rPr>
                <w:sz w:val="20"/>
                <w:szCs w:val="20"/>
              </w:rPr>
            </w:pPr>
            <w:r w:rsidRPr="00E45289">
              <w:rPr>
                <w:w w:val="104"/>
                <w:sz w:val="20"/>
                <w:szCs w:val="20"/>
              </w:rPr>
              <w:t>0</w:t>
            </w:r>
          </w:p>
        </w:tc>
        <w:tc>
          <w:tcPr>
            <w:tcW w:w="864" w:type="dxa"/>
          </w:tcPr>
          <w:p w14:paraId="2A7F029B" w14:textId="77777777" w:rsidR="00D72922" w:rsidRPr="00E45289" w:rsidRDefault="00D72922" w:rsidP="00F71FEE">
            <w:pPr>
              <w:pStyle w:val="TableParagraph"/>
              <w:spacing w:before="74"/>
              <w:ind w:left="54" w:right="45"/>
              <w:jc w:val="center"/>
              <w:rPr>
                <w:sz w:val="20"/>
                <w:szCs w:val="20"/>
              </w:rPr>
            </w:pPr>
            <w:r w:rsidRPr="00E45289">
              <w:rPr>
                <w:w w:val="105"/>
                <w:sz w:val="20"/>
                <w:szCs w:val="20"/>
              </w:rPr>
              <w:t>30.09.2022</w:t>
            </w:r>
          </w:p>
        </w:tc>
        <w:tc>
          <w:tcPr>
            <w:tcW w:w="1176" w:type="dxa"/>
            <w:gridSpan w:val="2"/>
          </w:tcPr>
          <w:p w14:paraId="6593BA24" w14:textId="77777777" w:rsidR="00D72922" w:rsidRPr="00E45289" w:rsidRDefault="00D72922" w:rsidP="00F71FEE">
            <w:pPr>
              <w:pStyle w:val="TableParagraph"/>
              <w:spacing w:before="74"/>
              <w:ind w:left="79"/>
              <w:rPr>
                <w:sz w:val="20"/>
                <w:szCs w:val="20"/>
              </w:rPr>
            </w:pPr>
            <w:r w:rsidRPr="00E45289">
              <w:rPr>
                <w:w w:val="105"/>
                <w:sz w:val="20"/>
                <w:szCs w:val="20"/>
              </w:rPr>
              <w:t>resh.edu.ru›special-course/1</w:t>
            </w:r>
          </w:p>
        </w:tc>
      </w:tr>
      <w:tr w:rsidR="00D72922" w:rsidRPr="00E45289" w14:paraId="475CEE96" w14:textId="77777777" w:rsidTr="00D72922">
        <w:trPr>
          <w:trHeight w:val="559"/>
        </w:trPr>
        <w:tc>
          <w:tcPr>
            <w:tcW w:w="468" w:type="dxa"/>
          </w:tcPr>
          <w:p w14:paraId="426F7E33" w14:textId="77777777" w:rsidR="00D72922" w:rsidRPr="00E45289" w:rsidRDefault="00D72922" w:rsidP="00F71FEE">
            <w:pPr>
              <w:pStyle w:val="TableParagraph"/>
              <w:spacing w:before="74"/>
              <w:rPr>
                <w:sz w:val="20"/>
                <w:szCs w:val="20"/>
              </w:rPr>
            </w:pPr>
            <w:r w:rsidRPr="00E45289">
              <w:rPr>
                <w:w w:val="105"/>
                <w:sz w:val="20"/>
                <w:szCs w:val="20"/>
              </w:rPr>
              <w:t>1.5.</w:t>
            </w:r>
          </w:p>
        </w:tc>
        <w:tc>
          <w:tcPr>
            <w:tcW w:w="1525" w:type="dxa"/>
            <w:gridSpan w:val="2"/>
          </w:tcPr>
          <w:p w14:paraId="4A4948B6" w14:textId="77777777" w:rsidR="00D72922" w:rsidRPr="00E45289" w:rsidRDefault="00D72922" w:rsidP="00F71FEE">
            <w:pPr>
              <w:pStyle w:val="TableParagraph"/>
              <w:spacing w:before="74" w:line="266" w:lineRule="auto"/>
              <w:ind w:right="417"/>
              <w:rPr>
                <w:sz w:val="20"/>
                <w:szCs w:val="20"/>
              </w:rPr>
            </w:pPr>
            <w:r w:rsidRPr="00E45289">
              <w:rPr>
                <w:spacing w:val="-2"/>
                <w:w w:val="105"/>
                <w:sz w:val="20"/>
                <w:szCs w:val="20"/>
              </w:rPr>
              <w:t xml:space="preserve">Истоки </w:t>
            </w:r>
            <w:r w:rsidRPr="00E45289">
              <w:rPr>
                <w:spacing w:val="-1"/>
                <w:w w:val="105"/>
                <w:sz w:val="20"/>
                <w:szCs w:val="20"/>
              </w:rPr>
              <w:t>родной</w:t>
            </w:r>
            <w:r w:rsidRPr="00E45289">
              <w:rPr>
                <w:spacing w:val="-37"/>
                <w:w w:val="105"/>
                <w:sz w:val="20"/>
                <w:szCs w:val="20"/>
              </w:rPr>
              <w:t xml:space="preserve"> </w:t>
            </w:r>
            <w:r w:rsidRPr="00E45289">
              <w:rPr>
                <w:w w:val="105"/>
                <w:sz w:val="20"/>
                <w:szCs w:val="20"/>
              </w:rPr>
              <w:t>культуры</w:t>
            </w:r>
          </w:p>
        </w:tc>
        <w:tc>
          <w:tcPr>
            <w:tcW w:w="528" w:type="dxa"/>
          </w:tcPr>
          <w:p w14:paraId="78775451" w14:textId="77777777" w:rsidR="00D72922" w:rsidRPr="00E45289" w:rsidRDefault="00D72922" w:rsidP="00F71FEE">
            <w:pPr>
              <w:pStyle w:val="TableParagraph"/>
              <w:spacing w:before="74"/>
              <w:rPr>
                <w:sz w:val="20"/>
                <w:szCs w:val="20"/>
              </w:rPr>
            </w:pPr>
            <w:r w:rsidRPr="00E45289">
              <w:rPr>
                <w:w w:val="104"/>
                <w:sz w:val="20"/>
                <w:szCs w:val="20"/>
              </w:rPr>
              <w:t>1</w:t>
            </w:r>
          </w:p>
        </w:tc>
        <w:tc>
          <w:tcPr>
            <w:tcW w:w="1104" w:type="dxa"/>
          </w:tcPr>
          <w:p w14:paraId="14EA9E57" w14:textId="77777777" w:rsidR="00D72922" w:rsidRPr="00E45289" w:rsidRDefault="00D72922" w:rsidP="00F71FEE">
            <w:pPr>
              <w:pStyle w:val="TableParagraph"/>
              <w:spacing w:before="74"/>
              <w:rPr>
                <w:sz w:val="20"/>
                <w:szCs w:val="20"/>
              </w:rPr>
            </w:pPr>
            <w:r w:rsidRPr="00E45289">
              <w:rPr>
                <w:w w:val="104"/>
                <w:sz w:val="20"/>
                <w:szCs w:val="20"/>
              </w:rPr>
              <w:t>0</w:t>
            </w:r>
          </w:p>
        </w:tc>
        <w:tc>
          <w:tcPr>
            <w:tcW w:w="1140" w:type="dxa"/>
          </w:tcPr>
          <w:p w14:paraId="07C92D46" w14:textId="77777777" w:rsidR="00D72922" w:rsidRPr="00E45289" w:rsidRDefault="00D72922" w:rsidP="00F71FEE">
            <w:pPr>
              <w:pStyle w:val="TableParagraph"/>
              <w:spacing w:before="74"/>
              <w:ind w:left="77"/>
              <w:rPr>
                <w:sz w:val="20"/>
                <w:szCs w:val="20"/>
              </w:rPr>
            </w:pPr>
            <w:r w:rsidRPr="00E45289">
              <w:rPr>
                <w:w w:val="104"/>
                <w:sz w:val="20"/>
                <w:szCs w:val="20"/>
              </w:rPr>
              <w:t>0</w:t>
            </w:r>
          </w:p>
        </w:tc>
        <w:tc>
          <w:tcPr>
            <w:tcW w:w="864" w:type="dxa"/>
          </w:tcPr>
          <w:p w14:paraId="4BDA9CB6" w14:textId="77777777" w:rsidR="00D72922" w:rsidRPr="00E45289" w:rsidRDefault="00D72922" w:rsidP="00F71FEE">
            <w:pPr>
              <w:pStyle w:val="TableParagraph"/>
              <w:spacing w:before="74"/>
              <w:ind w:left="54" w:right="45"/>
              <w:jc w:val="center"/>
              <w:rPr>
                <w:sz w:val="20"/>
                <w:szCs w:val="20"/>
              </w:rPr>
            </w:pPr>
            <w:r w:rsidRPr="00E45289">
              <w:rPr>
                <w:w w:val="105"/>
                <w:sz w:val="20"/>
                <w:szCs w:val="20"/>
              </w:rPr>
              <w:t>21.10.2022</w:t>
            </w:r>
          </w:p>
        </w:tc>
        <w:tc>
          <w:tcPr>
            <w:tcW w:w="1176" w:type="dxa"/>
            <w:gridSpan w:val="2"/>
          </w:tcPr>
          <w:p w14:paraId="1CBADA7F" w14:textId="2BF6AA14" w:rsidR="00D72922" w:rsidRPr="00E45289" w:rsidRDefault="00D72922" w:rsidP="009F3010">
            <w:pPr>
              <w:pStyle w:val="TableParagraph"/>
              <w:spacing w:before="74"/>
              <w:ind w:left="79"/>
              <w:rPr>
                <w:sz w:val="20"/>
                <w:szCs w:val="20"/>
                <w:lang w:val="ru-RU"/>
              </w:rPr>
            </w:pPr>
            <w:r w:rsidRPr="00E45289">
              <w:rPr>
                <w:spacing w:val="-1"/>
                <w:w w:val="105"/>
                <w:sz w:val="20"/>
                <w:szCs w:val="20"/>
                <w:lang w:val="ru-RU"/>
              </w:rPr>
              <w:t xml:space="preserve">- </w:t>
            </w:r>
            <w:r w:rsidRPr="00E45289">
              <w:rPr>
                <w:spacing w:val="-1"/>
                <w:w w:val="105"/>
                <w:sz w:val="20"/>
                <w:szCs w:val="20"/>
              </w:rPr>
              <w:t>http</w:t>
            </w:r>
            <w:r w:rsidRPr="00E45289">
              <w:rPr>
                <w:spacing w:val="-1"/>
                <w:w w:val="105"/>
                <w:sz w:val="20"/>
                <w:szCs w:val="20"/>
                <w:lang w:val="ru-RU"/>
              </w:rPr>
              <w:t>://</w:t>
            </w:r>
            <w:r w:rsidRPr="00E45289">
              <w:rPr>
                <w:spacing w:val="-1"/>
                <w:w w:val="105"/>
                <w:sz w:val="20"/>
                <w:szCs w:val="20"/>
              </w:rPr>
              <w:t>parables</w:t>
            </w:r>
            <w:r w:rsidRPr="00E45289">
              <w:rPr>
                <w:spacing w:val="-1"/>
                <w:w w:val="105"/>
                <w:sz w:val="20"/>
                <w:szCs w:val="20"/>
                <w:lang w:val="ru-RU"/>
              </w:rPr>
              <w:t>.</w:t>
            </w:r>
            <w:r w:rsidRPr="00E45289">
              <w:rPr>
                <w:spacing w:val="-1"/>
                <w:w w:val="105"/>
                <w:sz w:val="20"/>
                <w:szCs w:val="20"/>
              </w:rPr>
              <w:t>ru</w:t>
            </w:r>
            <w:r w:rsidRPr="00E45289">
              <w:rPr>
                <w:spacing w:val="-1"/>
                <w:w w:val="105"/>
                <w:sz w:val="20"/>
                <w:szCs w:val="20"/>
                <w:lang w:val="ru-RU"/>
              </w:rPr>
              <w:t>/</w:t>
            </w:r>
            <w:r w:rsidRPr="00E45289">
              <w:rPr>
                <w:spacing w:val="-1"/>
                <w:w w:val="105"/>
                <w:sz w:val="20"/>
                <w:szCs w:val="20"/>
              </w:rPr>
              <w:t>main</w:t>
            </w:r>
            <w:r w:rsidRPr="00E45289">
              <w:rPr>
                <w:spacing w:val="-1"/>
                <w:w w:val="105"/>
                <w:sz w:val="20"/>
                <w:szCs w:val="20"/>
                <w:lang w:val="ru-RU"/>
              </w:rPr>
              <w:t>-17.</w:t>
            </w:r>
            <w:r w:rsidRPr="00E45289">
              <w:rPr>
                <w:spacing w:val="-1"/>
                <w:w w:val="105"/>
                <w:sz w:val="20"/>
                <w:szCs w:val="20"/>
              </w:rPr>
              <w:t>html</w:t>
            </w:r>
            <w:r w:rsidRPr="00E45289">
              <w:rPr>
                <w:spacing w:val="-1"/>
                <w:w w:val="105"/>
                <w:sz w:val="20"/>
                <w:szCs w:val="20"/>
                <w:lang w:val="ru-RU"/>
              </w:rPr>
              <w:t>.</w:t>
            </w:r>
            <w:r w:rsidRPr="00E45289">
              <w:rPr>
                <w:spacing w:val="-37"/>
                <w:w w:val="105"/>
                <w:sz w:val="20"/>
                <w:szCs w:val="20"/>
                <w:lang w:val="ru-RU"/>
              </w:rPr>
              <w:t xml:space="preserve"> </w:t>
            </w:r>
            <w:r w:rsidRPr="00E45289">
              <w:rPr>
                <w:w w:val="105"/>
                <w:sz w:val="20"/>
                <w:szCs w:val="20"/>
                <w:lang w:val="ru-RU"/>
              </w:rPr>
              <w:t>Притчи</w:t>
            </w:r>
            <w:r w:rsidRPr="00E45289">
              <w:rPr>
                <w:spacing w:val="-4"/>
                <w:w w:val="105"/>
                <w:sz w:val="20"/>
                <w:szCs w:val="20"/>
                <w:lang w:val="ru-RU"/>
              </w:rPr>
              <w:t xml:space="preserve"> </w:t>
            </w:r>
            <w:r w:rsidRPr="00E45289">
              <w:rPr>
                <w:w w:val="105"/>
                <w:sz w:val="20"/>
                <w:szCs w:val="20"/>
                <w:lang w:val="ru-RU"/>
              </w:rPr>
              <w:t>-</w:t>
            </w:r>
            <w:r w:rsidRPr="00E45289">
              <w:rPr>
                <w:spacing w:val="-3"/>
                <w:w w:val="105"/>
                <w:sz w:val="20"/>
                <w:szCs w:val="20"/>
                <w:lang w:val="ru-RU"/>
              </w:rPr>
              <w:t xml:space="preserve"> </w:t>
            </w:r>
            <w:r w:rsidRPr="00E45289">
              <w:rPr>
                <w:w w:val="105"/>
                <w:sz w:val="20"/>
                <w:szCs w:val="20"/>
              </w:rPr>
              <w:t>http</w:t>
            </w:r>
            <w:r w:rsidRPr="00E45289">
              <w:rPr>
                <w:w w:val="105"/>
                <w:sz w:val="20"/>
                <w:szCs w:val="20"/>
                <w:lang w:val="ru-RU"/>
              </w:rPr>
              <w:t>://</w:t>
            </w:r>
            <w:r w:rsidRPr="00E45289">
              <w:rPr>
                <w:w w:val="105"/>
                <w:sz w:val="20"/>
                <w:szCs w:val="20"/>
              </w:rPr>
              <w:t>pritchi</w:t>
            </w:r>
            <w:r w:rsidRPr="00E45289">
              <w:rPr>
                <w:w w:val="105"/>
                <w:sz w:val="20"/>
                <w:szCs w:val="20"/>
                <w:lang w:val="ru-RU"/>
              </w:rPr>
              <w:t>.</w:t>
            </w:r>
            <w:r w:rsidRPr="00E45289">
              <w:rPr>
                <w:w w:val="105"/>
                <w:sz w:val="20"/>
                <w:szCs w:val="20"/>
              </w:rPr>
              <w:t>ru</w:t>
            </w:r>
            <w:r w:rsidRPr="00E45289">
              <w:rPr>
                <w:w w:val="105"/>
                <w:sz w:val="20"/>
                <w:szCs w:val="20"/>
                <w:lang w:val="ru-RU"/>
              </w:rPr>
              <w:t>/.</w:t>
            </w:r>
          </w:p>
        </w:tc>
      </w:tr>
      <w:tr w:rsidR="00D72922" w:rsidRPr="00E45289" w14:paraId="19E62EE8" w14:textId="77777777" w:rsidTr="00D72922">
        <w:trPr>
          <w:trHeight w:val="1762"/>
        </w:trPr>
        <w:tc>
          <w:tcPr>
            <w:tcW w:w="468" w:type="dxa"/>
          </w:tcPr>
          <w:p w14:paraId="5339D006" w14:textId="77777777" w:rsidR="00D72922" w:rsidRPr="00E45289" w:rsidRDefault="00D72922" w:rsidP="00F71FEE">
            <w:pPr>
              <w:pStyle w:val="TableParagraph"/>
              <w:ind w:left="55" w:right="118"/>
              <w:jc w:val="center"/>
              <w:rPr>
                <w:sz w:val="20"/>
                <w:szCs w:val="20"/>
              </w:rPr>
            </w:pPr>
            <w:r w:rsidRPr="00E45289">
              <w:rPr>
                <w:w w:val="105"/>
                <w:sz w:val="20"/>
                <w:szCs w:val="20"/>
              </w:rPr>
              <w:t>1.6.</w:t>
            </w:r>
          </w:p>
        </w:tc>
        <w:tc>
          <w:tcPr>
            <w:tcW w:w="1525" w:type="dxa"/>
            <w:gridSpan w:val="2"/>
          </w:tcPr>
          <w:p w14:paraId="6BEE66B8" w14:textId="77777777" w:rsidR="00D72922" w:rsidRPr="00E45289" w:rsidRDefault="00D72922" w:rsidP="00F71FEE">
            <w:pPr>
              <w:pStyle w:val="TableParagraph"/>
              <w:spacing w:line="266" w:lineRule="auto"/>
              <w:ind w:right="467"/>
              <w:rPr>
                <w:sz w:val="20"/>
                <w:szCs w:val="20"/>
              </w:rPr>
            </w:pPr>
            <w:r w:rsidRPr="00E45289">
              <w:rPr>
                <w:spacing w:val="-1"/>
                <w:w w:val="105"/>
                <w:sz w:val="20"/>
                <w:szCs w:val="20"/>
              </w:rPr>
              <w:t>Материальная</w:t>
            </w:r>
            <w:r w:rsidRPr="00E45289">
              <w:rPr>
                <w:spacing w:val="-37"/>
                <w:w w:val="105"/>
                <w:sz w:val="20"/>
                <w:szCs w:val="20"/>
              </w:rPr>
              <w:t xml:space="preserve"> </w:t>
            </w:r>
            <w:r w:rsidRPr="00E45289">
              <w:rPr>
                <w:w w:val="105"/>
                <w:sz w:val="20"/>
                <w:szCs w:val="20"/>
              </w:rPr>
              <w:t>культура</w:t>
            </w:r>
          </w:p>
        </w:tc>
        <w:tc>
          <w:tcPr>
            <w:tcW w:w="528" w:type="dxa"/>
          </w:tcPr>
          <w:p w14:paraId="33E79A4E"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571766BF"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37CD8102"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61DAF879" w14:textId="77777777" w:rsidR="00D72922" w:rsidRPr="00E45289" w:rsidRDefault="00D72922" w:rsidP="00F71FEE">
            <w:pPr>
              <w:pStyle w:val="TableParagraph"/>
              <w:ind w:left="54" w:right="45"/>
              <w:jc w:val="center"/>
              <w:rPr>
                <w:sz w:val="20"/>
                <w:szCs w:val="20"/>
              </w:rPr>
            </w:pPr>
            <w:r w:rsidRPr="00E45289">
              <w:rPr>
                <w:w w:val="105"/>
                <w:sz w:val="20"/>
                <w:szCs w:val="20"/>
              </w:rPr>
              <w:t>28.10.2022</w:t>
            </w:r>
          </w:p>
        </w:tc>
        <w:tc>
          <w:tcPr>
            <w:tcW w:w="1176" w:type="dxa"/>
            <w:gridSpan w:val="2"/>
          </w:tcPr>
          <w:p w14:paraId="287B367D" w14:textId="1EEA7EC2" w:rsidR="00D72922" w:rsidRPr="00E45289" w:rsidRDefault="00D72922" w:rsidP="00F71FEE">
            <w:pPr>
              <w:pStyle w:val="TableParagraph"/>
              <w:ind w:left="79"/>
              <w:rPr>
                <w:sz w:val="20"/>
                <w:szCs w:val="20"/>
              </w:rPr>
            </w:pPr>
            <w:r w:rsidRPr="00E45289">
              <w:rPr>
                <w:w w:val="105"/>
                <w:sz w:val="20"/>
                <w:szCs w:val="20"/>
              </w:rPr>
              <w:t>(http://www.religio.ru/)</w:t>
            </w:r>
          </w:p>
        </w:tc>
      </w:tr>
      <w:tr w:rsidR="00D72922" w:rsidRPr="00E45289" w14:paraId="7F42EF8C" w14:textId="77777777" w:rsidTr="00D72922">
        <w:trPr>
          <w:gridAfter w:val="1"/>
          <w:wAfter w:w="10" w:type="dxa"/>
          <w:trHeight w:val="2062"/>
        </w:trPr>
        <w:tc>
          <w:tcPr>
            <w:tcW w:w="468" w:type="dxa"/>
          </w:tcPr>
          <w:p w14:paraId="2EA2376D" w14:textId="77777777" w:rsidR="00D72922" w:rsidRPr="00E45289" w:rsidRDefault="00D72922" w:rsidP="00F71FEE">
            <w:pPr>
              <w:pStyle w:val="TableParagraph"/>
              <w:ind w:left="55" w:right="118"/>
              <w:jc w:val="center"/>
              <w:rPr>
                <w:sz w:val="20"/>
                <w:szCs w:val="20"/>
              </w:rPr>
            </w:pPr>
            <w:r w:rsidRPr="00E45289">
              <w:rPr>
                <w:w w:val="105"/>
                <w:sz w:val="20"/>
                <w:szCs w:val="20"/>
              </w:rPr>
              <w:t>1.7.</w:t>
            </w:r>
          </w:p>
        </w:tc>
        <w:tc>
          <w:tcPr>
            <w:tcW w:w="1525" w:type="dxa"/>
            <w:gridSpan w:val="2"/>
          </w:tcPr>
          <w:p w14:paraId="20350C78" w14:textId="77777777" w:rsidR="00D72922" w:rsidRPr="00E45289" w:rsidRDefault="00D72922" w:rsidP="00F71FEE">
            <w:pPr>
              <w:pStyle w:val="TableParagraph"/>
              <w:rPr>
                <w:sz w:val="20"/>
                <w:szCs w:val="20"/>
              </w:rPr>
            </w:pPr>
            <w:r w:rsidRPr="00E45289">
              <w:rPr>
                <w:w w:val="105"/>
                <w:sz w:val="20"/>
                <w:szCs w:val="20"/>
              </w:rPr>
              <w:t>Духовная</w:t>
            </w:r>
            <w:r w:rsidRPr="00E45289">
              <w:rPr>
                <w:spacing w:val="-10"/>
                <w:w w:val="105"/>
                <w:sz w:val="20"/>
                <w:szCs w:val="20"/>
              </w:rPr>
              <w:t xml:space="preserve"> </w:t>
            </w:r>
            <w:r w:rsidRPr="00E45289">
              <w:rPr>
                <w:w w:val="105"/>
                <w:sz w:val="20"/>
                <w:szCs w:val="20"/>
              </w:rPr>
              <w:t>культура</w:t>
            </w:r>
          </w:p>
        </w:tc>
        <w:tc>
          <w:tcPr>
            <w:tcW w:w="528" w:type="dxa"/>
          </w:tcPr>
          <w:p w14:paraId="2E2C1017"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6B721A8B"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13713EAF"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7A7E8089" w14:textId="77777777" w:rsidR="00D72922" w:rsidRPr="00E45289" w:rsidRDefault="00D72922" w:rsidP="00F71FEE">
            <w:pPr>
              <w:pStyle w:val="TableParagraph"/>
              <w:ind w:left="54" w:right="45"/>
              <w:jc w:val="center"/>
              <w:rPr>
                <w:sz w:val="20"/>
                <w:szCs w:val="20"/>
              </w:rPr>
            </w:pPr>
            <w:r w:rsidRPr="00E45289">
              <w:rPr>
                <w:w w:val="105"/>
                <w:sz w:val="20"/>
                <w:szCs w:val="20"/>
              </w:rPr>
              <w:t>11.11.2022</w:t>
            </w:r>
          </w:p>
        </w:tc>
        <w:tc>
          <w:tcPr>
            <w:tcW w:w="1166" w:type="dxa"/>
          </w:tcPr>
          <w:p w14:paraId="6215F41D" w14:textId="5A6C32E3" w:rsidR="00D72922" w:rsidRPr="00E45289" w:rsidRDefault="00D72922" w:rsidP="009F3010">
            <w:pPr>
              <w:pStyle w:val="TableParagraph"/>
              <w:ind w:left="79" w:right="134"/>
              <w:rPr>
                <w:sz w:val="20"/>
                <w:szCs w:val="20"/>
                <w:lang w:val="ru-RU"/>
              </w:rPr>
            </w:pPr>
            <w:r w:rsidRPr="00E45289">
              <w:rPr>
                <w:spacing w:val="-1"/>
                <w:w w:val="105"/>
                <w:sz w:val="20"/>
                <w:szCs w:val="20"/>
                <w:lang w:val="ru-RU"/>
              </w:rPr>
              <w:t xml:space="preserve">- </w:t>
            </w:r>
            <w:r w:rsidRPr="00E45289">
              <w:rPr>
                <w:spacing w:val="-1"/>
                <w:w w:val="105"/>
                <w:sz w:val="20"/>
                <w:szCs w:val="20"/>
              </w:rPr>
              <w:t>http</w:t>
            </w:r>
            <w:r w:rsidRPr="00E45289">
              <w:rPr>
                <w:spacing w:val="-1"/>
                <w:w w:val="105"/>
                <w:sz w:val="20"/>
                <w:szCs w:val="20"/>
                <w:lang w:val="ru-RU"/>
              </w:rPr>
              <w:t>://</w:t>
            </w:r>
            <w:r w:rsidRPr="00E45289">
              <w:rPr>
                <w:spacing w:val="-1"/>
                <w:w w:val="105"/>
                <w:sz w:val="20"/>
                <w:szCs w:val="20"/>
              </w:rPr>
              <w:t>parables</w:t>
            </w:r>
            <w:r w:rsidRPr="00E45289">
              <w:rPr>
                <w:spacing w:val="-1"/>
                <w:w w:val="105"/>
                <w:sz w:val="20"/>
                <w:szCs w:val="20"/>
                <w:lang w:val="ru-RU"/>
              </w:rPr>
              <w:t>.</w:t>
            </w:r>
            <w:r w:rsidRPr="00E45289">
              <w:rPr>
                <w:spacing w:val="-1"/>
                <w:w w:val="105"/>
                <w:sz w:val="20"/>
                <w:szCs w:val="20"/>
              </w:rPr>
              <w:t>ru</w:t>
            </w:r>
            <w:r w:rsidRPr="00E45289">
              <w:rPr>
                <w:spacing w:val="-1"/>
                <w:w w:val="105"/>
                <w:sz w:val="20"/>
                <w:szCs w:val="20"/>
                <w:lang w:val="ru-RU"/>
              </w:rPr>
              <w:t>/</w:t>
            </w:r>
            <w:r w:rsidRPr="00E45289">
              <w:rPr>
                <w:spacing w:val="-1"/>
                <w:w w:val="105"/>
                <w:sz w:val="20"/>
                <w:szCs w:val="20"/>
              </w:rPr>
              <w:t>main</w:t>
            </w:r>
            <w:r w:rsidRPr="00E45289">
              <w:rPr>
                <w:spacing w:val="-1"/>
                <w:w w:val="105"/>
                <w:sz w:val="20"/>
                <w:szCs w:val="20"/>
                <w:lang w:val="ru-RU"/>
              </w:rPr>
              <w:t>-17.</w:t>
            </w:r>
            <w:r w:rsidRPr="00E45289">
              <w:rPr>
                <w:spacing w:val="-1"/>
                <w:w w:val="105"/>
                <w:sz w:val="20"/>
                <w:szCs w:val="20"/>
              </w:rPr>
              <w:t>html</w:t>
            </w:r>
            <w:r w:rsidRPr="00E45289">
              <w:rPr>
                <w:spacing w:val="-1"/>
                <w:w w:val="105"/>
                <w:sz w:val="20"/>
                <w:szCs w:val="20"/>
                <w:lang w:val="ru-RU"/>
              </w:rPr>
              <w:t>.</w:t>
            </w:r>
            <w:r w:rsidRPr="00E45289">
              <w:rPr>
                <w:spacing w:val="-37"/>
                <w:w w:val="105"/>
                <w:sz w:val="20"/>
                <w:szCs w:val="20"/>
                <w:lang w:val="ru-RU"/>
              </w:rPr>
              <w:t xml:space="preserve"> </w:t>
            </w:r>
            <w:r w:rsidRPr="00E45289">
              <w:rPr>
                <w:w w:val="105"/>
                <w:sz w:val="20"/>
                <w:szCs w:val="20"/>
                <w:lang w:val="ru-RU"/>
              </w:rPr>
              <w:t>Притчи</w:t>
            </w:r>
            <w:r w:rsidRPr="00E45289">
              <w:rPr>
                <w:spacing w:val="-4"/>
                <w:w w:val="105"/>
                <w:sz w:val="20"/>
                <w:szCs w:val="20"/>
                <w:lang w:val="ru-RU"/>
              </w:rPr>
              <w:t xml:space="preserve"> </w:t>
            </w:r>
            <w:r w:rsidRPr="00E45289">
              <w:rPr>
                <w:w w:val="105"/>
                <w:sz w:val="20"/>
                <w:szCs w:val="20"/>
                <w:lang w:val="ru-RU"/>
              </w:rPr>
              <w:t>-</w:t>
            </w:r>
            <w:r w:rsidRPr="00E45289">
              <w:rPr>
                <w:spacing w:val="-3"/>
                <w:w w:val="105"/>
                <w:sz w:val="20"/>
                <w:szCs w:val="20"/>
                <w:lang w:val="ru-RU"/>
              </w:rPr>
              <w:t xml:space="preserve"> </w:t>
            </w:r>
            <w:r w:rsidRPr="00E45289">
              <w:rPr>
                <w:w w:val="105"/>
                <w:sz w:val="20"/>
                <w:szCs w:val="20"/>
              </w:rPr>
              <w:t>http</w:t>
            </w:r>
            <w:r w:rsidRPr="00E45289">
              <w:rPr>
                <w:w w:val="105"/>
                <w:sz w:val="20"/>
                <w:szCs w:val="20"/>
                <w:lang w:val="ru-RU"/>
              </w:rPr>
              <w:t>://</w:t>
            </w:r>
            <w:r w:rsidRPr="00E45289">
              <w:rPr>
                <w:w w:val="105"/>
                <w:sz w:val="20"/>
                <w:szCs w:val="20"/>
              </w:rPr>
              <w:t>pritchi</w:t>
            </w:r>
            <w:r w:rsidRPr="00E45289">
              <w:rPr>
                <w:w w:val="105"/>
                <w:sz w:val="20"/>
                <w:szCs w:val="20"/>
                <w:lang w:val="ru-RU"/>
              </w:rPr>
              <w:t>.</w:t>
            </w:r>
            <w:r w:rsidRPr="00E45289">
              <w:rPr>
                <w:w w:val="105"/>
                <w:sz w:val="20"/>
                <w:szCs w:val="20"/>
              </w:rPr>
              <w:t>ru</w:t>
            </w:r>
            <w:r w:rsidRPr="00E45289">
              <w:rPr>
                <w:w w:val="105"/>
                <w:sz w:val="20"/>
                <w:szCs w:val="20"/>
                <w:lang w:val="ru-RU"/>
              </w:rPr>
              <w:t>/.</w:t>
            </w:r>
          </w:p>
        </w:tc>
      </w:tr>
      <w:tr w:rsidR="00D72922" w:rsidRPr="00E45289" w14:paraId="736BB32D" w14:textId="77777777" w:rsidTr="00D72922">
        <w:trPr>
          <w:gridAfter w:val="1"/>
          <w:wAfter w:w="10" w:type="dxa"/>
          <w:trHeight w:val="985"/>
        </w:trPr>
        <w:tc>
          <w:tcPr>
            <w:tcW w:w="468" w:type="dxa"/>
          </w:tcPr>
          <w:p w14:paraId="45ECC718" w14:textId="77777777" w:rsidR="00D72922" w:rsidRPr="00E45289" w:rsidRDefault="00D72922" w:rsidP="00F71FEE">
            <w:pPr>
              <w:pStyle w:val="TableParagraph"/>
              <w:ind w:left="55" w:right="118"/>
              <w:jc w:val="center"/>
              <w:rPr>
                <w:sz w:val="20"/>
                <w:szCs w:val="20"/>
              </w:rPr>
            </w:pPr>
            <w:r w:rsidRPr="00E45289">
              <w:rPr>
                <w:w w:val="105"/>
                <w:sz w:val="20"/>
                <w:szCs w:val="20"/>
              </w:rPr>
              <w:t>1.8.</w:t>
            </w:r>
          </w:p>
        </w:tc>
        <w:tc>
          <w:tcPr>
            <w:tcW w:w="1525" w:type="dxa"/>
            <w:gridSpan w:val="2"/>
          </w:tcPr>
          <w:p w14:paraId="279EB9AA" w14:textId="77777777" w:rsidR="00D72922" w:rsidRPr="00E45289" w:rsidRDefault="00D72922" w:rsidP="00F71FEE">
            <w:pPr>
              <w:pStyle w:val="TableParagraph"/>
              <w:rPr>
                <w:sz w:val="20"/>
                <w:szCs w:val="20"/>
              </w:rPr>
            </w:pPr>
            <w:r w:rsidRPr="00E45289">
              <w:rPr>
                <w:w w:val="105"/>
                <w:sz w:val="20"/>
                <w:szCs w:val="20"/>
              </w:rPr>
              <w:t>Культура</w:t>
            </w:r>
            <w:r w:rsidRPr="00E45289">
              <w:rPr>
                <w:spacing w:val="-7"/>
                <w:w w:val="105"/>
                <w:sz w:val="20"/>
                <w:szCs w:val="20"/>
              </w:rPr>
              <w:t xml:space="preserve"> </w:t>
            </w:r>
            <w:r w:rsidRPr="00E45289">
              <w:rPr>
                <w:w w:val="105"/>
                <w:sz w:val="20"/>
                <w:szCs w:val="20"/>
              </w:rPr>
              <w:t>и</w:t>
            </w:r>
            <w:r w:rsidRPr="00E45289">
              <w:rPr>
                <w:spacing w:val="-7"/>
                <w:w w:val="105"/>
                <w:sz w:val="20"/>
                <w:szCs w:val="20"/>
              </w:rPr>
              <w:t xml:space="preserve"> </w:t>
            </w:r>
            <w:r w:rsidRPr="00E45289">
              <w:rPr>
                <w:w w:val="105"/>
                <w:sz w:val="20"/>
                <w:szCs w:val="20"/>
              </w:rPr>
              <w:t>религия</w:t>
            </w:r>
          </w:p>
        </w:tc>
        <w:tc>
          <w:tcPr>
            <w:tcW w:w="528" w:type="dxa"/>
          </w:tcPr>
          <w:p w14:paraId="0F456F59"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75CD72D5"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65BB5CD9"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5FE5DA41" w14:textId="77777777" w:rsidR="00D72922" w:rsidRPr="00E45289" w:rsidRDefault="00D72922" w:rsidP="00F71FEE">
            <w:pPr>
              <w:pStyle w:val="TableParagraph"/>
              <w:ind w:left="54" w:right="45"/>
              <w:jc w:val="center"/>
              <w:rPr>
                <w:sz w:val="20"/>
                <w:szCs w:val="20"/>
              </w:rPr>
            </w:pPr>
            <w:r w:rsidRPr="00E45289">
              <w:rPr>
                <w:w w:val="105"/>
                <w:sz w:val="20"/>
                <w:szCs w:val="20"/>
              </w:rPr>
              <w:t>18.11.2022</w:t>
            </w:r>
          </w:p>
        </w:tc>
        <w:tc>
          <w:tcPr>
            <w:tcW w:w="1166" w:type="dxa"/>
          </w:tcPr>
          <w:p w14:paraId="0FF2DF42" w14:textId="57035E8D" w:rsidR="00D72922" w:rsidRPr="00E45289" w:rsidRDefault="00D72922" w:rsidP="009F3010">
            <w:pPr>
              <w:pStyle w:val="TableParagraph"/>
              <w:ind w:left="79" w:right="134"/>
              <w:rPr>
                <w:sz w:val="20"/>
                <w:szCs w:val="20"/>
                <w:lang w:val="ru-RU"/>
              </w:rPr>
            </w:pPr>
            <w:r w:rsidRPr="00E45289">
              <w:rPr>
                <w:spacing w:val="-1"/>
                <w:w w:val="105"/>
                <w:sz w:val="20"/>
                <w:szCs w:val="20"/>
                <w:lang w:val="ru-RU"/>
              </w:rPr>
              <w:t xml:space="preserve">- </w:t>
            </w:r>
            <w:r w:rsidRPr="00E45289">
              <w:rPr>
                <w:spacing w:val="-1"/>
                <w:w w:val="105"/>
                <w:sz w:val="20"/>
                <w:szCs w:val="20"/>
              </w:rPr>
              <w:t>http</w:t>
            </w:r>
            <w:r w:rsidRPr="00E45289">
              <w:rPr>
                <w:spacing w:val="-1"/>
                <w:w w:val="105"/>
                <w:sz w:val="20"/>
                <w:szCs w:val="20"/>
                <w:lang w:val="ru-RU"/>
              </w:rPr>
              <w:t>://</w:t>
            </w:r>
            <w:r w:rsidRPr="00E45289">
              <w:rPr>
                <w:spacing w:val="-1"/>
                <w:w w:val="105"/>
                <w:sz w:val="20"/>
                <w:szCs w:val="20"/>
              </w:rPr>
              <w:t>parables</w:t>
            </w:r>
            <w:r w:rsidRPr="00E45289">
              <w:rPr>
                <w:spacing w:val="-1"/>
                <w:w w:val="105"/>
                <w:sz w:val="20"/>
                <w:szCs w:val="20"/>
                <w:lang w:val="ru-RU"/>
              </w:rPr>
              <w:t>.</w:t>
            </w:r>
            <w:r w:rsidRPr="00E45289">
              <w:rPr>
                <w:spacing w:val="-1"/>
                <w:w w:val="105"/>
                <w:sz w:val="20"/>
                <w:szCs w:val="20"/>
              </w:rPr>
              <w:t>ru</w:t>
            </w:r>
            <w:r w:rsidRPr="00E45289">
              <w:rPr>
                <w:spacing w:val="-1"/>
                <w:w w:val="105"/>
                <w:sz w:val="20"/>
                <w:szCs w:val="20"/>
                <w:lang w:val="ru-RU"/>
              </w:rPr>
              <w:t>/</w:t>
            </w:r>
            <w:r w:rsidRPr="00E45289">
              <w:rPr>
                <w:spacing w:val="-1"/>
                <w:w w:val="105"/>
                <w:sz w:val="20"/>
                <w:szCs w:val="20"/>
              </w:rPr>
              <w:t>main</w:t>
            </w:r>
            <w:r w:rsidRPr="00E45289">
              <w:rPr>
                <w:spacing w:val="-1"/>
                <w:w w:val="105"/>
                <w:sz w:val="20"/>
                <w:szCs w:val="20"/>
                <w:lang w:val="ru-RU"/>
              </w:rPr>
              <w:t>-17.</w:t>
            </w:r>
            <w:r w:rsidRPr="00E45289">
              <w:rPr>
                <w:spacing w:val="-1"/>
                <w:w w:val="105"/>
                <w:sz w:val="20"/>
                <w:szCs w:val="20"/>
              </w:rPr>
              <w:t>html</w:t>
            </w:r>
            <w:r w:rsidRPr="00E45289">
              <w:rPr>
                <w:spacing w:val="-1"/>
                <w:w w:val="105"/>
                <w:sz w:val="20"/>
                <w:szCs w:val="20"/>
                <w:lang w:val="ru-RU"/>
              </w:rPr>
              <w:t>.</w:t>
            </w:r>
            <w:r w:rsidRPr="00E45289">
              <w:rPr>
                <w:spacing w:val="-37"/>
                <w:w w:val="105"/>
                <w:sz w:val="20"/>
                <w:szCs w:val="20"/>
                <w:lang w:val="ru-RU"/>
              </w:rPr>
              <w:t xml:space="preserve"> </w:t>
            </w:r>
            <w:r w:rsidRPr="00E45289">
              <w:rPr>
                <w:w w:val="105"/>
                <w:sz w:val="20"/>
                <w:szCs w:val="20"/>
                <w:lang w:val="ru-RU"/>
              </w:rPr>
              <w:t>Притчи</w:t>
            </w:r>
            <w:r w:rsidRPr="00E45289">
              <w:rPr>
                <w:spacing w:val="-4"/>
                <w:w w:val="105"/>
                <w:sz w:val="20"/>
                <w:szCs w:val="20"/>
                <w:lang w:val="ru-RU"/>
              </w:rPr>
              <w:t xml:space="preserve"> </w:t>
            </w:r>
            <w:r w:rsidRPr="00E45289">
              <w:rPr>
                <w:w w:val="105"/>
                <w:sz w:val="20"/>
                <w:szCs w:val="20"/>
                <w:lang w:val="ru-RU"/>
              </w:rPr>
              <w:t>-</w:t>
            </w:r>
            <w:r w:rsidRPr="00E45289">
              <w:rPr>
                <w:spacing w:val="-3"/>
                <w:w w:val="105"/>
                <w:sz w:val="20"/>
                <w:szCs w:val="20"/>
                <w:lang w:val="ru-RU"/>
              </w:rPr>
              <w:t xml:space="preserve"> </w:t>
            </w:r>
            <w:r w:rsidRPr="00E45289">
              <w:rPr>
                <w:w w:val="105"/>
                <w:sz w:val="20"/>
                <w:szCs w:val="20"/>
              </w:rPr>
              <w:t>http</w:t>
            </w:r>
            <w:r w:rsidRPr="00E45289">
              <w:rPr>
                <w:w w:val="105"/>
                <w:sz w:val="20"/>
                <w:szCs w:val="20"/>
                <w:lang w:val="ru-RU"/>
              </w:rPr>
              <w:t>://</w:t>
            </w:r>
            <w:r w:rsidRPr="00E45289">
              <w:rPr>
                <w:w w:val="105"/>
                <w:sz w:val="20"/>
                <w:szCs w:val="20"/>
              </w:rPr>
              <w:t>pritchi</w:t>
            </w:r>
            <w:r w:rsidRPr="00E45289">
              <w:rPr>
                <w:w w:val="105"/>
                <w:sz w:val="20"/>
                <w:szCs w:val="20"/>
                <w:lang w:val="ru-RU"/>
              </w:rPr>
              <w:t>.</w:t>
            </w:r>
            <w:r w:rsidRPr="00E45289">
              <w:rPr>
                <w:w w:val="105"/>
                <w:sz w:val="20"/>
                <w:szCs w:val="20"/>
              </w:rPr>
              <w:t>ru</w:t>
            </w:r>
            <w:r w:rsidRPr="00E45289">
              <w:rPr>
                <w:w w:val="105"/>
                <w:sz w:val="20"/>
                <w:szCs w:val="20"/>
                <w:lang w:val="ru-RU"/>
              </w:rPr>
              <w:t>/.</w:t>
            </w:r>
          </w:p>
        </w:tc>
      </w:tr>
      <w:tr w:rsidR="00D72922" w:rsidRPr="00E45289" w14:paraId="751D0E4B" w14:textId="77777777" w:rsidTr="00D72922">
        <w:trPr>
          <w:gridAfter w:val="1"/>
          <w:wAfter w:w="10" w:type="dxa"/>
          <w:trHeight w:val="909"/>
        </w:trPr>
        <w:tc>
          <w:tcPr>
            <w:tcW w:w="468" w:type="dxa"/>
          </w:tcPr>
          <w:p w14:paraId="05C5BB24" w14:textId="77777777" w:rsidR="00D72922" w:rsidRPr="00E45289" w:rsidRDefault="00D72922" w:rsidP="00F71FEE">
            <w:pPr>
              <w:pStyle w:val="TableParagraph"/>
              <w:ind w:left="55" w:right="118"/>
              <w:jc w:val="center"/>
              <w:rPr>
                <w:sz w:val="20"/>
                <w:szCs w:val="20"/>
              </w:rPr>
            </w:pPr>
            <w:r w:rsidRPr="00E45289">
              <w:rPr>
                <w:w w:val="105"/>
                <w:sz w:val="20"/>
                <w:szCs w:val="20"/>
              </w:rPr>
              <w:lastRenderedPageBreak/>
              <w:t>1.9.</w:t>
            </w:r>
          </w:p>
        </w:tc>
        <w:tc>
          <w:tcPr>
            <w:tcW w:w="1525" w:type="dxa"/>
            <w:gridSpan w:val="2"/>
          </w:tcPr>
          <w:p w14:paraId="0DA8F5E0" w14:textId="77777777" w:rsidR="00D72922" w:rsidRPr="00E45289" w:rsidRDefault="00D72922" w:rsidP="00F71FEE">
            <w:pPr>
              <w:pStyle w:val="TableParagraph"/>
              <w:spacing w:line="266" w:lineRule="auto"/>
              <w:ind w:right="593"/>
              <w:rPr>
                <w:sz w:val="20"/>
                <w:szCs w:val="20"/>
              </w:rPr>
            </w:pPr>
            <w:r w:rsidRPr="00E45289">
              <w:rPr>
                <w:w w:val="105"/>
                <w:sz w:val="20"/>
                <w:szCs w:val="20"/>
              </w:rPr>
              <w:t>Культура и</w:t>
            </w:r>
            <w:r w:rsidRPr="00E45289">
              <w:rPr>
                <w:spacing w:val="1"/>
                <w:w w:val="105"/>
                <w:sz w:val="20"/>
                <w:szCs w:val="20"/>
              </w:rPr>
              <w:t xml:space="preserve"> </w:t>
            </w:r>
            <w:r w:rsidRPr="00E45289">
              <w:rPr>
                <w:spacing w:val="-1"/>
                <w:w w:val="105"/>
                <w:sz w:val="20"/>
                <w:szCs w:val="20"/>
              </w:rPr>
              <w:t>образование</w:t>
            </w:r>
          </w:p>
        </w:tc>
        <w:tc>
          <w:tcPr>
            <w:tcW w:w="528" w:type="dxa"/>
          </w:tcPr>
          <w:p w14:paraId="25ED42C8"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1A27B32C"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00116186"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35D7108C" w14:textId="77777777" w:rsidR="00D72922" w:rsidRPr="00E45289" w:rsidRDefault="00D72922" w:rsidP="00F71FEE">
            <w:pPr>
              <w:pStyle w:val="TableParagraph"/>
              <w:ind w:left="54" w:right="45"/>
              <w:jc w:val="center"/>
              <w:rPr>
                <w:sz w:val="20"/>
                <w:szCs w:val="20"/>
              </w:rPr>
            </w:pPr>
            <w:r w:rsidRPr="00E45289">
              <w:rPr>
                <w:w w:val="105"/>
                <w:sz w:val="20"/>
                <w:szCs w:val="20"/>
              </w:rPr>
              <w:t>25.11.2022</w:t>
            </w:r>
          </w:p>
        </w:tc>
        <w:tc>
          <w:tcPr>
            <w:tcW w:w="1166" w:type="dxa"/>
          </w:tcPr>
          <w:p w14:paraId="16A28D8D" w14:textId="77777777" w:rsidR="00D72922" w:rsidRPr="00E45289" w:rsidRDefault="00D72922" w:rsidP="00D72922">
            <w:pPr>
              <w:pStyle w:val="TableParagraph"/>
              <w:ind w:left="79" w:right="134"/>
              <w:rPr>
                <w:sz w:val="20"/>
                <w:szCs w:val="20"/>
              </w:rPr>
            </w:pPr>
            <w:r w:rsidRPr="00E45289">
              <w:rPr>
                <w:w w:val="105"/>
                <w:sz w:val="20"/>
                <w:szCs w:val="20"/>
              </w:rPr>
              <w:t>https://resh.edu.ru/special-course/1</w:t>
            </w:r>
          </w:p>
        </w:tc>
      </w:tr>
      <w:tr w:rsidR="00D72922" w:rsidRPr="00E45289" w14:paraId="0A915B9A" w14:textId="77777777" w:rsidTr="00D72922">
        <w:trPr>
          <w:gridAfter w:val="1"/>
          <w:wAfter w:w="10" w:type="dxa"/>
          <w:trHeight w:val="1293"/>
        </w:trPr>
        <w:tc>
          <w:tcPr>
            <w:tcW w:w="468" w:type="dxa"/>
          </w:tcPr>
          <w:p w14:paraId="76BA5CA9" w14:textId="77777777" w:rsidR="00D72922" w:rsidRPr="00E45289" w:rsidRDefault="00D72922" w:rsidP="00F71FEE">
            <w:pPr>
              <w:pStyle w:val="TableParagraph"/>
              <w:ind w:left="55" w:right="43"/>
              <w:jc w:val="center"/>
              <w:rPr>
                <w:sz w:val="20"/>
                <w:szCs w:val="20"/>
              </w:rPr>
            </w:pPr>
            <w:r w:rsidRPr="00E45289">
              <w:rPr>
                <w:w w:val="105"/>
                <w:sz w:val="20"/>
                <w:szCs w:val="20"/>
              </w:rPr>
              <w:t>1.10.</w:t>
            </w:r>
          </w:p>
        </w:tc>
        <w:tc>
          <w:tcPr>
            <w:tcW w:w="1525" w:type="dxa"/>
            <w:gridSpan w:val="2"/>
          </w:tcPr>
          <w:p w14:paraId="6681C4B1" w14:textId="77777777" w:rsidR="00D72922" w:rsidRPr="00E45289" w:rsidRDefault="00D72922" w:rsidP="00F71FEE">
            <w:pPr>
              <w:pStyle w:val="TableParagraph"/>
              <w:spacing w:line="266" w:lineRule="auto"/>
              <w:ind w:right="383"/>
              <w:rPr>
                <w:sz w:val="20"/>
                <w:szCs w:val="20"/>
                <w:lang w:val="ru-RU"/>
              </w:rPr>
            </w:pPr>
            <w:r w:rsidRPr="00E45289">
              <w:rPr>
                <w:w w:val="105"/>
                <w:sz w:val="20"/>
                <w:szCs w:val="20"/>
                <w:lang w:val="ru-RU"/>
              </w:rPr>
              <w:t>Многообразие</w:t>
            </w:r>
            <w:r w:rsidRPr="00E45289">
              <w:rPr>
                <w:spacing w:val="1"/>
                <w:w w:val="105"/>
                <w:sz w:val="20"/>
                <w:szCs w:val="20"/>
                <w:lang w:val="ru-RU"/>
              </w:rPr>
              <w:t xml:space="preserve"> </w:t>
            </w:r>
            <w:r w:rsidRPr="00E45289">
              <w:rPr>
                <w:spacing w:val="-1"/>
                <w:w w:val="105"/>
                <w:sz w:val="20"/>
                <w:szCs w:val="20"/>
                <w:lang w:val="ru-RU"/>
              </w:rPr>
              <w:t>культур</w:t>
            </w:r>
            <w:r w:rsidRPr="00E45289">
              <w:rPr>
                <w:spacing w:val="-9"/>
                <w:w w:val="105"/>
                <w:sz w:val="20"/>
                <w:szCs w:val="20"/>
                <w:lang w:val="ru-RU"/>
              </w:rPr>
              <w:t xml:space="preserve"> </w:t>
            </w:r>
            <w:r w:rsidRPr="00E45289">
              <w:rPr>
                <w:w w:val="105"/>
                <w:sz w:val="20"/>
                <w:szCs w:val="20"/>
                <w:lang w:val="ru-RU"/>
              </w:rPr>
              <w:t>России</w:t>
            </w:r>
            <w:r w:rsidRPr="00E45289">
              <w:rPr>
                <w:spacing w:val="-36"/>
                <w:w w:val="105"/>
                <w:sz w:val="20"/>
                <w:szCs w:val="20"/>
                <w:lang w:val="ru-RU"/>
              </w:rPr>
              <w:t xml:space="preserve"> </w:t>
            </w:r>
            <w:r w:rsidRPr="00E45289">
              <w:rPr>
                <w:w w:val="105"/>
                <w:sz w:val="20"/>
                <w:szCs w:val="20"/>
                <w:lang w:val="ru-RU"/>
              </w:rPr>
              <w:t>(</w:t>
            </w:r>
            <w:r w:rsidRPr="00E45289">
              <w:rPr>
                <w:i/>
                <w:w w:val="105"/>
                <w:sz w:val="20"/>
                <w:szCs w:val="20"/>
                <w:lang w:val="ru-RU"/>
              </w:rPr>
              <w:t>практическое</w:t>
            </w:r>
            <w:r w:rsidRPr="00E45289">
              <w:rPr>
                <w:i/>
                <w:spacing w:val="1"/>
                <w:w w:val="105"/>
                <w:sz w:val="20"/>
                <w:szCs w:val="20"/>
                <w:lang w:val="ru-RU"/>
              </w:rPr>
              <w:t xml:space="preserve"> </w:t>
            </w:r>
            <w:r w:rsidRPr="00E45289">
              <w:rPr>
                <w:i/>
                <w:w w:val="105"/>
                <w:sz w:val="20"/>
                <w:szCs w:val="20"/>
                <w:lang w:val="ru-RU"/>
              </w:rPr>
              <w:t>занятие</w:t>
            </w:r>
            <w:r w:rsidRPr="00E45289">
              <w:rPr>
                <w:w w:val="105"/>
                <w:sz w:val="20"/>
                <w:szCs w:val="20"/>
                <w:lang w:val="ru-RU"/>
              </w:rPr>
              <w:t>)</w:t>
            </w:r>
          </w:p>
        </w:tc>
        <w:tc>
          <w:tcPr>
            <w:tcW w:w="528" w:type="dxa"/>
          </w:tcPr>
          <w:p w14:paraId="1B63998A" w14:textId="77777777" w:rsidR="00D72922" w:rsidRPr="00E45289" w:rsidRDefault="00D72922" w:rsidP="00F71FEE">
            <w:pPr>
              <w:pStyle w:val="TableParagraph"/>
              <w:rPr>
                <w:sz w:val="20"/>
                <w:szCs w:val="20"/>
              </w:rPr>
            </w:pPr>
            <w:r w:rsidRPr="00E45289">
              <w:rPr>
                <w:w w:val="104"/>
                <w:sz w:val="20"/>
                <w:szCs w:val="20"/>
              </w:rPr>
              <w:t>2</w:t>
            </w:r>
          </w:p>
        </w:tc>
        <w:tc>
          <w:tcPr>
            <w:tcW w:w="1104" w:type="dxa"/>
          </w:tcPr>
          <w:p w14:paraId="5705F170"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1A0C3945"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61FDCEE7" w14:textId="77777777" w:rsidR="00D72922" w:rsidRPr="00E45289" w:rsidRDefault="00D72922" w:rsidP="00F71FEE">
            <w:pPr>
              <w:pStyle w:val="TableParagraph"/>
              <w:ind w:left="54" w:right="45"/>
              <w:jc w:val="center"/>
              <w:rPr>
                <w:sz w:val="20"/>
                <w:szCs w:val="20"/>
              </w:rPr>
            </w:pPr>
            <w:r w:rsidRPr="00E45289">
              <w:rPr>
                <w:w w:val="105"/>
                <w:sz w:val="20"/>
                <w:szCs w:val="20"/>
              </w:rPr>
              <w:t>02.12.2022</w:t>
            </w:r>
          </w:p>
        </w:tc>
        <w:tc>
          <w:tcPr>
            <w:tcW w:w="1166" w:type="dxa"/>
          </w:tcPr>
          <w:p w14:paraId="60F74EA8" w14:textId="2088239C" w:rsidR="00D72922" w:rsidRPr="00E45289" w:rsidRDefault="00D72922" w:rsidP="00D72922">
            <w:pPr>
              <w:pStyle w:val="TableParagraph"/>
              <w:ind w:left="79" w:right="134"/>
              <w:rPr>
                <w:sz w:val="20"/>
                <w:szCs w:val="20"/>
              </w:rPr>
            </w:pPr>
            <w:r w:rsidRPr="00E45289">
              <w:rPr>
                <w:w w:val="105"/>
                <w:sz w:val="20"/>
                <w:szCs w:val="20"/>
              </w:rPr>
              <w:t>(http://www.religio.ru/)</w:t>
            </w:r>
          </w:p>
        </w:tc>
      </w:tr>
      <w:tr w:rsidR="00D72922" w:rsidRPr="00E45289" w14:paraId="40108C7C" w14:textId="77777777" w:rsidTr="00D72922">
        <w:trPr>
          <w:gridAfter w:val="1"/>
          <w:wAfter w:w="10" w:type="dxa"/>
          <w:trHeight w:val="591"/>
        </w:trPr>
        <w:tc>
          <w:tcPr>
            <w:tcW w:w="4765" w:type="dxa"/>
            <w:gridSpan w:val="6"/>
          </w:tcPr>
          <w:p w14:paraId="0573CAE3" w14:textId="77777777" w:rsidR="00D72922" w:rsidRPr="00E45289" w:rsidRDefault="00D72922" w:rsidP="00F71FEE">
            <w:pPr>
              <w:pStyle w:val="TableParagraph"/>
              <w:ind w:left="77"/>
              <w:rPr>
                <w:w w:val="104"/>
                <w:sz w:val="20"/>
                <w:szCs w:val="20"/>
                <w:lang w:val="ru-RU"/>
              </w:rPr>
            </w:pPr>
            <w:r w:rsidRPr="00E45289">
              <w:rPr>
                <w:b/>
                <w:spacing w:val="-1"/>
                <w:w w:val="105"/>
                <w:sz w:val="20"/>
                <w:szCs w:val="20"/>
                <w:lang w:val="ru-RU"/>
              </w:rPr>
              <w:t>Тематический</w:t>
            </w:r>
            <w:r w:rsidRPr="00E45289">
              <w:rPr>
                <w:b/>
                <w:spacing w:val="-9"/>
                <w:w w:val="105"/>
                <w:sz w:val="20"/>
                <w:szCs w:val="20"/>
                <w:lang w:val="ru-RU"/>
              </w:rPr>
              <w:t xml:space="preserve"> </w:t>
            </w:r>
            <w:r w:rsidRPr="00E45289">
              <w:rPr>
                <w:b/>
                <w:spacing w:val="-1"/>
                <w:w w:val="105"/>
                <w:sz w:val="20"/>
                <w:szCs w:val="20"/>
                <w:lang w:val="ru-RU"/>
              </w:rPr>
              <w:t>блок</w:t>
            </w:r>
            <w:r w:rsidRPr="00E45289">
              <w:rPr>
                <w:b/>
                <w:spacing w:val="-8"/>
                <w:w w:val="105"/>
                <w:sz w:val="20"/>
                <w:szCs w:val="20"/>
                <w:lang w:val="ru-RU"/>
              </w:rPr>
              <w:t xml:space="preserve"> </w:t>
            </w:r>
            <w:r w:rsidRPr="00E45289">
              <w:rPr>
                <w:b/>
                <w:spacing w:val="-1"/>
                <w:w w:val="105"/>
                <w:sz w:val="20"/>
                <w:szCs w:val="20"/>
                <w:lang w:val="ru-RU"/>
              </w:rPr>
              <w:t>2.</w:t>
            </w:r>
            <w:r w:rsidRPr="00E45289">
              <w:rPr>
                <w:b/>
                <w:spacing w:val="-8"/>
                <w:w w:val="105"/>
                <w:sz w:val="20"/>
                <w:szCs w:val="20"/>
                <w:lang w:val="ru-RU"/>
              </w:rPr>
              <w:t xml:space="preserve"> </w:t>
            </w:r>
            <w:r w:rsidRPr="00E45289">
              <w:rPr>
                <w:b/>
                <w:spacing w:val="-1"/>
                <w:w w:val="105"/>
                <w:sz w:val="20"/>
                <w:szCs w:val="20"/>
                <w:lang w:val="ru-RU"/>
              </w:rPr>
              <w:t>«Семья</w:t>
            </w:r>
            <w:r w:rsidRPr="00E45289">
              <w:rPr>
                <w:b/>
                <w:spacing w:val="-8"/>
                <w:w w:val="105"/>
                <w:sz w:val="20"/>
                <w:szCs w:val="20"/>
                <w:lang w:val="ru-RU"/>
              </w:rPr>
              <w:t xml:space="preserve"> </w:t>
            </w:r>
            <w:r w:rsidRPr="00E45289">
              <w:rPr>
                <w:b/>
                <w:w w:val="105"/>
                <w:sz w:val="20"/>
                <w:szCs w:val="20"/>
                <w:lang w:val="ru-RU"/>
              </w:rPr>
              <w:t>и</w:t>
            </w:r>
            <w:r w:rsidRPr="00E45289">
              <w:rPr>
                <w:b/>
                <w:spacing w:val="-8"/>
                <w:w w:val="105"/>
                <w:sz w:val="20"/>
                <w:szCs w:val="20"/>
                <w:lang w:val="ru-RU"/>
              </w:rPr>
              <w:t xml:space="preserve"> </w:t>
            </w:r>
            <w:r w:rsidRPr="00E45289">
              <w:rPr>
                <w:b/>
                <w:w w:val="105"/>
                <w:sz w:val="20"/>
                <w:szCs w:val="20"/>
                <w:lang w:val="ru-RU"/>
              </w:rPr>
              <w:t>духовно-нравственные</w:t>
            </w:r>
            <w:r w:rsidRPr="00E45289">
              <w:rPr>
                <w:b/>
                <w:spacing w:val="-8"/>
                <w:w w:val="105"/>
                <w:sz w:val="20"/>
                <w:szCs w:val="20"/>
                <w:lang w:val="ru-RU"/>
              </w:rPr>
              <w:t xml:space="preserve"> </w:t>
            </w:r>
            <w:r w:rsidRPr="00E45289">
              <w:rPr>
                <w:b/>
                <w:w w:val="105"/>
                <w:sz w:val="20"/>
                <w:szCs w:val="20"/>
                <w:lang w:val="ru-RU"/>
              </w:rPr>
              <w:t>ценности»</w:t>
            </w:r>
          </w:p>
        </w:tc>
        <w:tc>
          <w:tcPr>
            <w:tcW w:w="864" w:type="dxa"/>
          </w:tcPr>
          <w:p w14:paraId="463B12D3" w14:textId="77777777" w:rsidR="00D72922" w:rsidRPr="00E45289" w:rsidRDefault="00D72922" w:rsidP="00F71FEE">
            <w:pPr>
              <w:pStyle w:val="TableParagraph"/>
              <w:ind w:left="54" w:right="45"/>
              <w:jc w:val="center"/>
              <w:rPr>
                <w:w w:val="105"/>
                <w:sz w:val="20"/>
                <w:szCs w:val="20"/>
                <w:lang w:val="ru-RU"/>
              </w:rPr>
            </w:pPr>
          </w:p>
        </w:tc>
        <w:tc>
          <w:tcPr>
            <w:tcW w:w="1166" w:type="dxa"/>
          </w:tcPr>
          <w:p w14:paraId="634DF082" w14:textId="77777777" w:rsidR="00D72922" w:rsidRPr="00E45289" w:rsidRDefault="00D72922" w:rsidP="00D72922">
            <w:pPr>
              <w:pStyle w:val="TableParagraph"/>
              <w:ind w:left="79" w:right="134"/>
              <w:rPr>
                <w:w w:val="105"/>
                <w:sz w:val="20"/>
                <w:szCs w:val="20"/>
                <w:lang w:val="ru-RU"/>
              </w:rPr>
            </w:pPr>
          </w:p>
        </w:tc>
      </w:tr>
      <w:tr w:rsidR="00D72922" w:rsidRPr="00E45289" w14:paraId="668AAA19" w14:textId="77777777" w:rsidTr="00D72922">
        <w:trPr>
          <w:gridAfter w:val="1"/>
          <w:wAfter w:w="10" w:type="dxa"/>
          <w:trHeight w:val="968"/>
        </w:trPr>
        <w:tc>
          <w:tcPr>
            <w:tcW w:w="468" w:type="dxa"/>
          </w:tcPr>
          <w:p w14:paraId="55EA420B" w14:textId="77777777" w:rsidR="00D72922" w:rsidRPr="00E45289" w:rsidRDefault="00D72922" w:rsidP="00F71FEE">
            <w:pPr>
              <w:pStyle w:val="TableParagraph"/>
              <w:ind w:left="55" w:right="118"/>
              <w:jc w:val="center"/>
              <w:rPr>
                <w:sz w:val="20"/>
                <w:szCs w:val="20"/>
              </w:rPr>
            </w:pPr>
            <w:r w:rsidRPr="00E45289">
              <w:rPr>
                <w:w w:val="105"/>
                <w:sz w:val="20"/>
                <w:szCs w:val="20"/>
              </w:rPr>
              <w:t>2.1.</w:t>
            </w:r>
          </w:p>
        </w:tc>
        <w:tc>
          <w:tcPr>
            <w:tcW w:w="1525" w:type="dxa"/>
            <w:gridSpan w:val="2"/>
          </w:tcPr>
          <w:p w14:paraId="16F48766" w14:textId="77777777" w:rsidR="00D72922" w:rsidRPr="00E45289" w:rsidRDefault="00D72922" w:rsidP="00F71FEE">
            <w:pPr>
              <w:pStyle w:val="TableParagraph"/>
              <w:spacing w:line="266" w:lineRule="auto"/>
              <w:ind w:right="64"/>
              <w:rPr>
                <w:sz w:val="20"/>
                <w:szCs w:val="20"/>
              </w:rPr>
            </w:pPr>
            <w:r w:rsidRPr="00E45289">
              <w:rPr>
                <w:w w:val="105"/>
                <w:sz w:val="20"/>
                <w:szCs w:val="20"/>
              </w:rPr>
              <w:t>Семья</w:t>
            </w:r>
            <w:r w:rsidRPr="00E45289">
              <w:rPr>
                <w:spacing w:val="24"/>
                <w:w w:val="105"/>
                <w:sz w:val="20"/>
                <w:szCs w:val="20"/>
              </w:rPr>
              <w:t xml:space="preserve"> </w:t>
            </w:r>
            <w:r w:rsidRPr="00E45289">
              <w:rPr>
                <w:w w:val="105"/>
                <w:sz w:val="20"/>
                <w:szCs w:val="20"/>
              </w:rPr>
              <w:t>—</w:t>
            </w:r>
            <w:r w:rsidRPr="00E45289">
              <w:rPr>
                <w:spacing w:val="-7"/>
                <w:w w:val="105"/>
                <w:sz w:val="20"/>
                <w:szCs w:val="20"/>
              </w:rPr>
              <w:t xml:space="preserve"> </w:t>
            </w:r>
            <w:r w:rsidRPr="00E45289">
              <w:rPr>
                <w:w w:val="105"/>
                <w:sz w:val="20"/>
                <w:szCs w:val="20"/>
              </w:rPr>
              <w:t>хранитель</w:t>
            </w:r>
            <w:r w:rsidRPr="00E45289">
              <w:rPr>
                <w:spacing w:val="-36"/>
                <w:w w:val="105"/>
                <w:sz w:val="20"/>
                <w:szCs w:val="20"/>
              </w:rPr>
              <w:t xml:space="preserve"> </w:t>
            </w:r>
            <w:r w:rsidRPr="00E45289">
              <w:rPr>
                <w:w w:val="105"/>
                <w:sz w:val="20"/>
                <w:szCs w:val="20"/>
              </w:rPr>
              <w:t>духовных</w:t>
            </w:r>
            <w:r w:rsidRPr="00E45289">
              <w:rPr>
                <w:spacing w:val="1"/>
                <w:w w:val="105"/>
                <w:sz w:val="20"/>
                <w:szCs w:val="20"/>
              </w:rPr>
              <w:t xml:space="preserve"> </w:t>
            </w:r>
            <w:r w:rsidRPr="00E45289">
              <w:rPr>
                <w:w w:val="105"/>
                <w:sz w:val="20"/>
                <w:szCs w:val="20"/>
              </w:rPr>
              <w:t>ценностей</w:t>
            </w:r>
          </w:p>
        </w:tc>
        <w:tc>
          <w:tcPr>
            <w:tcW w:w="528" w:type="dxa"/>
          </w:tcPr>
          <w:p w14:paraId="3DFB2102"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662E121B"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1079817C"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20692633" w14:textId="77777777" w:rsidR="00D72922" w:rsidRPr="00E45289" w:rsidRDefault="00D72922" w:rsidP="00F71FEE">
            <w:pPr>
              <w:pStyle w:val="TableParagraph"/>
              <w:ind w:left="54" w:right="45"/>
              <w:jc w:val="center"/>
              <w:rPr>
                <w:sz w:val="20"/>
                <w:szCs w:val="20"/>
              </w:rPr>
            </w:pPr>
            <w:r w:rsidRPr="00E45289">
              <w:rPr>
                <w:w w:val="105"/>
                <w:sz w:val="20"/>
                <w:szCs w:val="20"/>
              </w:rPr>
              <w:t>09.12.2022</w:t>
            </w:r>
          </w:p>
        </w:tc>
        <w:tc>
          <w:tcPr>
            <w:tcW w:w="1166" w:type="dxa"/>
          </w:tcPr>
          <w:p w14:paraId="7CEB362F" w14:textId="77777777" w:rsidR="00D72922" w:rsidRPr="00E45289" w:rsidRDefault="00D72922" w:rsidP="00D72922">
            <w:pPr>
              <w:pStyle w:val="TableParagraph"/>
              <w:ind w:left="79" w:right="134"/>
              <w:rPr>
                <w:sz w:val="20"/>
                <w:szCs w:val="20"/>
              </w:rPr>
            </w:pPr>
            <w:r w:rsidRPr="00E45289">
              <w:rPr>
                <w:w w:val="105"/>
                <w:sz w:val="20"/>
                <w:szCs w:val="20"/>
              </w:rPr>
              <w:t>https://resh.edu.ru/special-course/1</w:t>
            </w:r>
          </w:p>
        </w:tc>
      </w:tr>
      <w:tr w:rsidR="00D72922" w:rsidRPr="00E45289" w14:paraId="0FABE184" w14:textId="77777777" w:rsidTr="00D72922">
        <w:trPr>
          <w:gridAfter w:val="1"/>
          <w:wAfter w:w="10" w:type="dxa"/>
          <w:trHeight w:val="712"/>
        </w:trPr>
        <w:tc>
          <w:tcPr>
            <w:tcW w:w="596" w:type="dxa"/>
            <w:gridSpan w:val="2"/>
          </w:tcPr>
          <w:p w14:paraId="70AC7930" w14:textId="77777777" w:rsidR="00D72922" w:rsidRPr="00E45289" w:rsidRDefault="00D72922" w:rsidP="00F71FEE">
            <w:pPr>
              <w:pStyle w:val="TableParagraph"/>
              <w:rPr>
                <w:sz w:val="20"/>
                <w:szCs w:val="20"/>
              </w:rPr>
            </w:pPr>
            <w:r w:rsidRPr="00E45289">
              <w:rPr>
                <w:w w:val="105"/>
                <w:sz w:val="20"/>
                <w:szCs w:val="20"/>
              </w:rPr>
              <w:t>2.2.</w:t>
            </w:r>
          </w:p>
        </w:tc>
        <w:tc>
          <w:tcPr>
            <w:tcW w:w="1397" w:type="dxa"/>
          </w:tcPr>
          <w:p w14:paraId="23B22D29" w14:textId="77777777" w:rsidR="00D72922" w:rsidRPr="00E45289" w:rsidRDefault="00D72922" w:rsidP="00F71FEE">
            <w:pPr>
              <w:pStyle w:val="TableParagraph"/>
              <w:spacing w:line="266" w:lineRule="auto"/>
              <w:ind w:right="51"/>
              <w:rPr>
                <w:sz w:val="20"/>
                <w:szCs w:val="20"/>
              </w:rPr>
            </w:pPr>
            <w:r w:rsidRPr="00E45289">
              <w:rPr>
                <w:spacing w:val="-1"/>
                <w:w w:val="105"/>
                <w:sz w:val="20"/>
                <w:szCs w:val="20"/>
              </w:rPr>
              <w:t>Родина</w:t>
            </w:r>
            <w:r w:rsidRPr="00E45289">
              <w:rPr>
                <w:spacing w:val="-9"/>
                <w:w w:val="105"/>
                <w:sz w:val="20"/>
                <w:szCs w:val="20"/>
              </w:rPr>
              <w:t xml:space="preserve"> </w:t>
            </w:r>
            <w:r w:rsidRPr="00E45289">
              <w:rPr>
                <w:w w:val="105"/>
                <w:sz w:val="20"/>
                <w:szCs w:val="20"/>
              </w:rPr>
              <w:t>начинается</w:t>
            </w:r>
            <w:r w:rsidRPr="00E45289">
              <w:rPr>
                <w:spacing w:val="-9"/>
                <w:w w:val="105"/>
                <w:sz w:val="20"/>
                <w:szCs w:val="20"/>
              </w:rPr>
              <w:t xml:space="preserve"> </w:t>
            </w:r>
            <w:r w:rsidRPr="00E45289">
              <w:rPr>
                <w:w w:val="105"/>
                <w:sz w:val="20"/>
                <w:szCs w:val="20"/>
              </w:rPr>
              <w:t>с</w:t>
            </w:r>
            <w:r w:rsidRPr="00E45289">
              <w:rPr>
                <w:spacing w:val="-36"/>
                <w:w w:val="105"/>
                <w:sz w:val="20"/>
                <w:szCs w:val="20"/>
              </w:rPr>
              <w:t xml:space="preserve"> </w:t>
            </w:r>
            <w:r w:rsidRPr="00E45289">
              <w:rPr>
                <w:w w:val="105"/>
                <w:sz w:val="20"/>
                <w:szCs w:val="20"/>
              </w:rPr>
              <w:t>семьи</w:t>
            </w:r>
          </w:p>
        </w:tc>
        <w:tc>
          <w:tcPr>
            <w:tcW w:w="528" w:type="dxa"/>
          </w:tcPr>
          <w:p w14:paraId="057B4827"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658BB3DE"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3B80323A"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4013A819" w14:textId="77777777" w:rsidR="00D72922" w:rsidRPr="00E45289" w:rsidRDefault="00D72922" w:rsidP="00F71FEE">
            <w:pPr>
              <w:pStyle w:val="TableParagraph"/>
              <w:ind w:left="54" w:right="45"/>
              <w:jc w:val="center"/>
              <w:rPr>
                <w:sz w:val="20"/>
                <w:szCs w:val="20"/>
              </w:rPr>
            </w:pPr>
            <w:r w:rsidRPr="00E45289">
              <w:rPr>
                <w:w w:val="105"/>
                <w:sz w:val="20"/>
                <w:szCs w:val="20"/>
              </w:rPr>
              <w:t>16.12.2022</w:t>
            </w:r>
          </w:p>
        </w:tc>
        <w:tc>
          <w:tcPr>
            <w:tcW w:w="1166" w:type="dxa"/>
          </w:tcPr>
          <w:p w14:paraId="4D24966E" w14:textId="77777777" w:rsidR="00D72922" w:rsidRPr="00E45289" w:rsidRDefault="00D72922" w:rsidP="00D72922">
            <w:pPr>
              <w:pStyle w:val="TableParagraph"/>
              <w:ind w:left="79" w:right="134"/>
              <w:rPr>
                <w:sz w:val="20"/>
                <w:szCs w:val="20"/>
              </w:rPr>
            </w:pPr>
            <w:r w:rsidRPr="00E45289">
              <w:rPr>
                <w:w w:val="105"/>
                <w:sz w:val="20"/>
                <w:szCs w:val="20"/>
              </w:rPr>
              <w:t>https://resh.edu.ru/special-course/1</w:t>
            </w:r>
          </w:p>
        </w:tc>
      </w:tr>
      <w:tr w:rsidR="00D72922" w:rsidRPr="00E45289" w14:paraId="2A15D5C3" w14:textId="77777777" w:rsidTr="00D72922">
        <w:trPr>
          <w:trHeight w:val="964"/>
        </w:trPr>
        <w:tc>
          <w:tcPr>
            <w:tcW w:w="596" w:type="dxa"/>
            <w:gridSpan w:val="2"/>
          </w:tcPr>
          <w:p w14:paraId="4FF7397A" w14:textId="77777777" w:rsidR="00D72922" w:rsidRPr="00E45289" w:rsidRDefault="00D72922" w:rsidP="00F71FEE">
            <w:pPr>
              <w:pStyle w:val="TableParagraph"/>
              <w:rPr>
                <w:sz w:val="20"/>
                <w:szCs w:val="20"/>
              </w:rPr>
            </w:pPr>
            <w:r w:rsidRPr="00E45289">
              <w:rPr>
                <w:w w:val="105"/>
                <w:sz w:val="20"/>
                <w:szCs w:val="20"/>
              </w:rPr>
              <w:t>2.3.</w:t>
            </w:r>
          </w:p>
        </w:tc>
        <w:tc>
          <w:tcPr>
            <w:tcW w:w="1397" w:type="dxa"/>
          </w:tcPr>
          <w:p w14:paraId="5A64E3D2" w14:textId="77777777" w:rsidR="00D72922" w:rsidRPr="00E45289" w:rsidRDefault="00D72922" w:rsidP="00F71FEE">
            <w:pPr>
              <w:pStyle w:val="TableParagraph"/>
              <w:spacing w:line="266" w:lineRule="auto"/>
              <w:ind w:right="539"/>
              <w:rPr>
                <w:sz w:val="20"/>
                <w:szCs w:val="20"/>
                <w:lang w:val="ru-RU"/>
              </w:rPr>
            </w:pPr>
            <w:r w:rsidRPr="00E45289">
              <w:rPr>
                <w:w w:val="105"/>
                <w:sz w:val="20"/>
                <w:szCs w:val="20"/>
                <w:lang w:val="ru-RU"/>
              </w:rPr>
              <w:t>Традиции</w:t>
            </w:r>
            <w:r w:rsidRPr="00E45289">
              <w:rPr>
                <w:spacing w:val="1"/>
                <w:w w:val="105"/>
                <w:sz w:val="20"/>
                <w:szCs w:val="20"/>
                <w:lang w:val="ru-RU"/>
              </w:rPr>
              <w:t xml:space="preserve"> </w:t>
            </w:r>
            <w:r w:rsidRPr="00E45289">
              <w:rPr>
                <w:w w:val="105"/>
                <w:sz w:val="20"/>
                <w:szCs w:val="20"/>
                <w:lang w:val="ru-RU"/>
              </w:rPr>
              <w:t>семейного</w:t>
            </w:r>
            <w:r w:rsidRPr="00E45289">
              <w:rPr>
                <w:spacing w:val="1"/>
                <w:w w:val="105"/>
                <w:sz w:val="20"/>
                <w:szCs w:val="20"/>
                <w:lang w:val="ru-RU"/>
              </w:rPr>
              <w:t xml:space="preserve"> </w:t>
            </w:r>
            <w:r w:rsidRPr="00E45289">
              <w:rPr>
                <w:spacing w:val="-1"/>
                <w:w w:val="105"/>
                <w:sz w:val="20"/>
                <w:szCs w:val="20"/>
                <w:lang w:val="ru-RU"/>
              </w:rPr>
              <w:t xml:space="preserve">воспитания </w:t>
            </w:r>
            <w:r w:rsidRPr="00E45289">
              <w:rPr>
                <w:w w:val="105"/>
                <w:sz w:val="20"/>
                <w:szCs w:val="20"/>
                <w:lang w:val="ru-RU"/>
              </w:rPr>
              <w:t>в</w:t>
            </w:r>
            <w:r w:rsidRPr="00E45289">
              <w:rPr>
                <w:spacing w:val="-37"/>
                <w:w w:val="105"/>
                <w:sz w:val="20"/>
                <w:szCs w:val="20"/>
                <w:lang w:val="ru-RU"/>
              </w:rPr>
              <w:t xml:space="preserve"> </w:t>
            </w:r>
            <w:r w:rsidRPr="00E45289">
              <w:rPr>
                <w:w w:val="105"/>
                <w:sz w:val="20"/>
                <w:szCs w:val="20"/>
                <w:lang w:val="ru-RU"/>
              </w:rPr>
              <w:t>России</w:t>
            </w:r>
          </w:p>
        </w:tc>
        <w:tc>
          <w:tcPr>
            <w:tcW w:w="528" w:type="dxa"/>
          </w:tcPr>
          <w:p w14:paraId="6B84DBB5"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62EDA896"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526969D1"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310D6346" w14:textId="77777777" w:rsidR="00D72922" w:rsidRPr="00E45289" w:rsidRDefault="00D72922" w:rsidP="00F71FEE">
            <w:pPr>
              <w:pStyle w:val="TableParagraph"/>
              <w:ind w:left="54" w:right="45"/>
              <w:jc w:val="center"/>
              <w:rPr>
                <w:sz w:val="20"/>
                <w:szCs w:val="20"/>
              </w:rPr>
            </w:pPr>
            <w:r w:rsidRPr="00E45289">
              <w:rPr>
                <w:w w:val="105"/>
                <w:sz w:val="20"/>
                <w:szCs w:val="20"/>
              </w:rPr>
              <w:t>23.12.2022</w:t>
            </w:r>
          </w:p>
        </w:tc>
        <w:tc>
          <w:tcPr>
            <w:tcW w:w="1176" w:type="dxa"/>
            <w:gridSpan w:val="2"/>
          </w:tcPr>
          <w:p w14:paraId="69A640EE" w14:textId="77777777" w:rsidR="00D72922" w:rsidRPr="00E45289" w:rsidRDefault="00D72922" w:rsidP="00F71FEE">
            <w:pPr>
              <w:pStyle w:val="TableParagraph"/>
              <w:ind w:left="79"/>
              <w:rPr>
                <w:sz w:val="20"/>
                <w:szCs w:val="20"/>
              </w:rPr>
            </w:pPr>
            <w:r w:rsidRPr="00E45289">
              <w:rPr>
                <w:w w:val="105"/>
                <w:sz w:val="20"/>
                <w:szCs w:val="20"/>
              </w:rPr>
              <w:t>https://resh.edu.ru/special-course/1</w:t>
            </w:r>
          </w:p>
        </w:tc>
      </w:tr>
      <w:tr w:rsidR="00D72922" w:rsidRPr="00E45289" w14:paraId="01AE57C0" w14:textId="77777777" w:rsidTr="00D72922">
        <w:trPr>
          <w:trHeight w:val="822"/>
        </w:trPr>
        <w:tc>
          <w:tcPr>
            <w:tcW w:w="596" w:type="dxa"/>
            <w:gridSpan w:val="2"/>
          </w:tcPr>
          <w:p w14:paraId="22B65184" w14:textId="77777777" w:rsidR="00D72922" w:rsidRPr="00E45289" w:rsidRDefault="00D72922" w:rsidP="00F71FEE">
            <w:pPr>
              <w:pStyle w:val="TableParagraph"/>
              <w:rPr>
                <w:sz w:val="20"/>
                <w:szCs w:val="20"/>
              </w:rPr>
            </w:pPr>
            <w:r w:rsidRPr="00E45289">
              <w:rPr>
                <w:w w:val="105"/>
                <w:sz w:val="20"/>
                <w:szCs w:val="20"/>
              </w:rPr>
              <w:t>2.4.</w:t>
            </w:r>
          </w:p>
        </w:tc>
        <w:tc>
          <w:tcPr>
            <w:tcW w:w="1397" w:type="dxa"/>
          </w:tcPr>
          <w:p w14:paraId="4761E6DB" w14:textId="77777777" w:rsidR="00D72922" w:rsidRPr="00E45289" w:rsidRDefault="00D72922" w:rsidP="00F71FEE">
            <w:pPr>
              <w:pStyle w:val="TableParagraph"/>
              <w:spacing w:line="266" w:lineRule="auto"/>
              <w:ind w:right="252"/>
              <w:rPr>
                <w:sz w:val="20"/>
                <w:szCs w:val="20"/>
                <w:lang w:val="ru-RU"/>
              </w:rPr>
            </w:pPr>
            <w:r w:rsidRPr="00E45289">
              <w:rPr>
                <w:w w:val="105"/>
                <w:sz w:val="20"/>
                <w:szCs w:val="20"/>
                <w:lang w:val="ru-RU"/>
              </w:rPr>
              <w:t>Образ семьи в</w:t>
            </w:r>
            <w:r w:rsidRPr="00E45289">
              <w:rPr>
                <w:spacing w:val="1"/>
                <w:w w:val="105"/>
                <w:sz w:val="20"/>
                <w:szCs w:val="20"/>
                <w:lang w:val="ru-RU"/>
              </w:rPr>
              <w:t xml:space="preserve"> </w:t>
            </w:r>
            <w:r w:rsidRPr="00E45289">
              <w:rPr>
                <w:spacing w:val="-2"/>
                <w:w w:val="105"/>
                <w:sz w:val="20"/>
                <w:szCs w:val="20"/>
                <w:lang w:val="ru-RU"/>
              </w:rPr>
              <w:t xml:space="preserve">культуре </w:t>
            </w:r>
            <w:r w:rsidRPr="00E45289">
              <w:rPr>
                <w:spacing w:val="-1"/>
                <w:w w:val="105"/>
                <w:sz w:val="20"/>
                <w:szCs w:val="20"/>
                <w:lang w:val="ru-RU"/>
              </w:rPr>
              <w:t>народов</w:t>
            </w:r>
            <w:r w:rsidRPr="00E45289">
              <w:rPr>
                <w:spacing w:val="-37"/>
                <w:w w:val="105"/>
                <w:sz w:val="20"/>
                <w:szCs w:val="20"/>
                <w:lang w:val="ru-RU"/>
              </w:rPr>
              <w:t xml:space="preserve"> </w:t>
            </w:r>
            <w:r w:rsidRPr="00E45289">
              <w:rPr>
                <w:w w:val="105"/>
                <w:sz w:val="20"/>
                <w:szCs w:val="20"/>
                <w:lang w:val="ru-RU"/>
              </w:rPr>
              <w:t>России</w:t>
            </w:r>
          </w:p>
        </w:tc>
        <w:tc>
          <w:tcPr>
            <w:tcW w:w="528" w:type="dxa"/>
          </w:tcPr>
          <w:p w14:paraId="11E2385A"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2E98918A"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2E14217E"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5555A7C1" w14:textId="77777777" w:rsidR="00D72922" w:rsidRPr="00E45289" w:rsidRDefault="00D72922" w:rsidP="00F71FEE">
            <w:pPr>
              <w:pStyle w:val="TableParagraph"/>
              <w:ind w:left="54" w:right="45"/>
              <w:jc w:val="center"/>
              <w:rPr>
                <w:sz w:val="20"/>
                <w:szCs w:val="20"/>
              </w:rPr>
            </w:pPr>
            <w:r w:rsidRPr="00E45289">
              <w:rPr>
                <w:w w:val="105"/>
                <w:sz w:val="20"/>
                <w:szCs w:val="20"/>
              </w:rPr>
              <w:t>13.01.2023</w:t>
            </w:r>
          </w:p>
        </w:tc>
        <w:tc>
          <w:tcPr>
            <w:tcW w:w="1176" w:type="dxa"/>
            <w:gridSpan w:val="2"/>
          </w:tcPr>
          <w:p w14:paraId="52116DCE" w14:textId="77777777" w:rsidR="00D72922" w:rsidRPr="00E45289" w:rsidRDefault="00D72922" w:rsidP="00F71FEE">
            <w:pPr>
              <w:pStyle w:val="TableParagraph"/>
              <w:ind w:left="79"/>
              <w:rPr>
                <w:sz w:val="20"/>
                <w:szCs w:val="20"/>
              </w:rPr>
            </w:pPr>
            <w:r w:rsidRPr="00E45289">
              <w:rPr>
                <w:w w:val="105"/>
                <w:sz w:val="20"/>
                <w:szCs w:val="20"/>
              </w:rPr>
              <w:t>https://resh.edu.ru/special-course/1</w:t>
            </w:r>
          </w:p>
        </w:tc>
      </w:tr>
      <w:tr w:rsidR="00D72922" w:rsidRPr="00E45289" w14:paraId="75342872" w14:textId="77777777" w:rsidTr="00D72922">
        <w:trPr>
          <w:trHeight w:val="721"/>
        </w:trPr>
        <w:tc>
          <w:tcPr>
            <w:tcW w:w="596" w:type="dxa"/>
            <w:gridSpan w:val="2"/>
          </w:tcPr>
          <w:p w14:paraId="1869010C" w14:textId="77777777" w:rsidR="00D72922" w:rsidRPr="00E45289" w:rsidRDefault="00D72922" w:rsidP="00F71FEE">
            <w:pPr>
              <w:pStyle w:val="TableParagraph"/>
              <w:rPr>
                <w:sz w:val="20"/>
                <w:szCs w:val="20"/>
              </w:rPr>
            </w:pPr>
            <w:r w:rsidRPr="00E45289">
              <w:rPr>
                <w:w w:val="105"/>
                <w:sz w:val="20"/>
                <w:szCs w:val="20"/>
              </w:rPr>
              <w:lastRenderedPageBreak/>
              <w:t>2.5.</w:t>
            </w:r>
          </w:p>
        </w:tc>
        <w:tc>
          <w:tcPr>
            <w:tcW w:w="1397" w:type="dxa"/>
          </w:tcPr>
          <w:p w14:paraId="0F59E7DB" w14:textId="77777777" w:rsidR="00D72922" w:rsidRPr="00E45289" w:rsidRDefault="00D72922" w:rsidP="00F71FEE">
            <w:pPr>
              <w:pStyle w:val="TableParagraph"/>
              <w:spacing w:line="266" w:lineRule="auto"/>
              <w:ind w:right="400"/>
              <w:rPr>
                <w:sz w:val="20"/>
                <w:szCs w:val="20"/>
              </w:rPr>
            </w:pPr>
            <w:r w:rsidRPr="00E45289">
              <w:rPr>
                <w:spacing w:val="-1"/>
                <w:w w:val="105"/>
                <w:sz w:val="20"/>
                <w:szCs w:val="20"/>
              </w:rPr>
              <w:t>Труд</w:t>
            </w:r>
            <w:r w:rsidRPr="00E45289">
              <w:rPr>
                <w:spacing w:val="-9"/>
                <w:w w:val="105"/>
                <w:sz w:val="20"/>
                <w:szCs w:val="20"/>
              </w:rPr>
              <w:t xml:space="preserve"> </w:t>
            </w:r>
            <w:r w:rsidRPr="00E45289">
              <w:rPr>
                <w:spacing w:val="-1"/>
                <w:w w:val="105"/>
                <w:sz w:val="20"/>
                <w:szCs w:val="20"/>
              </w:rPr>
              <w:t>в</w:t>
            </w:r>
            <w:r w:rsidRPr="00E45289">
              <w:rPr>
                <w:spacing w:val="-9"/>
                <w:w w:val="105"/>
                <w:sz w:val="20"/>
                <w:szCs w:val="20"/>
              </w:rPr>
              <w:t xml:space="preserve"> </w:t>
            </w:r>
            <w:r w:rsidRPr="00E45289">
              <w:rPr>
                <w:w w:val="105"/>
                <w:sz w:val="20"/>
                <w:szCs w:val="20"/>
              </w:rPr>
              <w:t>истории</w:t>
            </w:r>
            <w:r w:rsidRPr="00E45289">
              <w:rPr>
                <w:spacing w:val="-36"/>
                <w:w w:val="105"/>
                <w:sz w:val="20"/>
                <w:szCs w:val="20"/>
              </w:rPr>
              <w:t xml:space="preserve"> </w:t>
            </w:r>
            <w:r w:rsidRPr="00E45289">
              <w:rPr>
                <w:w w:val="105"/>
                <w:sz w:val="20"/>
                <w:szCs w:val="20"/>
              </w:rPr>
              <w:t>семьи</w:t>
            </w:r>
          </w:p>
        </w:tc>
        <w:tc>
          <w:tcPr>
            <w:tcW w:w="528" w:type="dxa"/>
          </w:tcPr>
          <w:p w14:paraId="07207369"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02F83520"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071AC606"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292B8CE8" w14:textId="77777777" w:rsidR="00D72922" w:rsidRPr="00E45289" w:rsidRDefault="00D72922" w:rsidP="00F71FEE">
            <w:pPr>
              <w:pStyle w:val="TableParagraph"/>
              <w:ind w:left="54" w:right="45"/>
              <w:jc w:val="center"/>
              <w:rPr>
                <w:sz w:val="20"/>
                <w:szCs w:val="20"/>
              </w:rPr>
            </w:pPr>
            <w:r w:rsidRPr="00E45289">
              <w:rPr>
                <w:w w:val="105"/>
                <w:sz w:val="20"/>
                <w:szCs w:val="20"/>
              </w:rPr>
              <w:t>20.01.2023</w:t>
            </w:r>
          </w:p>
        </w:tc>
        <w:tc>
          <w:tcPr>
            <w:tcW w:w="1176" w:type="dxa"/>
            <w:gridSpan w:val="2"/>
          </w:tcPr>
          <w:p w14:paraId="06C957A6" w14:textId="77777777" w:rsidR="00D72922" w:rsidRPr="00E45289" w:rsidRDefault="00D72922" w:rsidP="00F71FEE">
            <w:pPr>
              <w:pStyle w:val="TableParagraph"/>
              <w:ind w:left="79"/>
              <w:rPr>
                <w:sz w:val="20"/>
                <w:szCs w:val="20"/>
              </w:rPr>
            </w:pPr>
            <w:r w:rsidRPr="00E45289">
              <w:rPr>
                <w:w w:val="105"/>
                <w:sz w:val="20"/>
                <w:szCs w:val="20"/>
              </w:rPr>
              <w:t>https://resh.edu.ru/special-course/1</w:t>
            </w:r>
          </w:p>
        </w:tc>
      </w:tr>
      <w:tr w:rsidR="00D72922" w:rsidRPr="00E45289" w14:paraId="2223B946" w14:textId="77777777" w:rsidTr="00D72922">
        <w:trPr>
          <w:trHeight w:val="1870"/>
        </w:trPr>
        <w:tc>
          <w:tcPr>
            <w:tcW w:w="596" w:type="dxa"/>
            <w:gridSpan w:val="2"/>
          </w:tcPr>
          <w:p w14:paraId="6D009B41" w14:textId="77777777" w:rsidR="00D72922" w:rsidRPr="00E45289" w:rsidRDefault="00D72922" w:rsidP="00F71FEE">
            <w:pPr>
              <w:pStyle w:val="TableParagraph"/>
              <w:rPr>
                <w:sz w:val="20"/>
                <w:szCs w:val="20"/>
              </w:rPr>
            </w:pPr>
            <w:r w:rsidRPr="00E45289">
              <w:rPr>
                <w:w w:val="105"/>
                <w:sz w:val="20"/>
                <w:szCs w:val="20"/>
              </w:rPr>
              <w:t>2.6.</w:t>
            </w:r>
          </w:p>
        </w:tc>
        <w:tc>
          <w:tcPr>
            <w:tcW w:w="1397" w:type="dxa"/>
          </w:tcPr>
          <w:p w14:paraId="4B50FC2E" w14:textId="77777777" w:rsidR="00D72922" w:rsidRPr="00E45289" w:rsidRDefault="00D72922" w:rsidP="00F71FEE">
            <w:pPr>
              <w:pStyle w:val="TableParagraph"/>
              <w:spacing w:line="266" w:lineRule="auto"/>
              <w:ind w:right="165"/>
              <w:rPr>
                <w:sz w:val="20"/>
                <w:szCs w:val="20"/>
                <w:lang w:val="ru-RU"/>
              </w:rPr>
            </w:pPr>
            <w:r w:rsidRPr="00E45289">
              <w:rPr>
                <w:w w:val="105"/>
                <w:sz w:val="20"/>
                <w:szCs w:val="20"/>
                <w:lang w:val="ru-RU"/>
              </w:rPr>
              <w:t>Семья в</w:t>
            </w:r>
            <w:r w:rsidRPr="00E45289">
              <w:rPr>
                <w:spacing w:val="1"/>
                <w:w w:val="105"/>
                <w:sz w:val="20"/>
                <w:szCs w:val="20"/>
                <w:lang w:val="ru-RU"/>
              </w:rPr>
              <w:t xml:space="preserve"> </w:t>
            </w:r>
            <w:r w:rsidRPr="00E45289">
              <w:rPr>
                <w:spacing w:val="-1"/>
                <w:w w:val="105"/>
                <w:sz w:val="20"/>
                <w:szCs w:val="20"/>
                <w:lang w:val="ru-RU"/>
              </w:rPr>
              <w:t xml:space="preserve">современном </w:t>
            </w:r>
            <w:r w:rsidRPr="00E45289">
              <w:rPr>
                <w:w w:val="105"/>
                <w:sz w:val="20"/>
                <w:szCs w:val="20"/>
                <w:lang w:val="ru-RU"/>
              </w:rPr>
              <w:t>мире</w:t>
            </w:r>
            <w:r w:rsidRPr="00E45289">
              <w:rPr>
                <w:spacing w:val="-37"/>
                <w:w w:val="105"/>
                <w:sz w:val="20"/>
                <w:szCs w:val="20"/>
                <w:lang w:val="ru-RU"/>
              </w:rPr>
              <w:t xml:space="preserve"> </w:t>
            </w:r>
            <w:r w:rsidRPr="00E45289">
              <w:rPr>
                <w:w w:val="105"/>
                <w:sz w:val="20"/>
                <w:szCs w:val="20"/>
                <w:lang w:val="ru-RU"/>
              </w:rPr>
              <w:t>(</w:t>
            </w:r>
            <w:r w:rsidRPr="00E45289">
              <w:rPr>
                <w:i/>
                <w:w w:val="105"/>
                <w:sz w:val="20"/>
                <w:szCs w:val="20"/>
                <w:lang w:val="ru-RU"/>
              </w:rPr>
              <w:t>практическое</w:t>
            </w:r>
            <w:r w:rsidRPr="00E45289">
              <w:rPr>
                <w:i/>
                <w:spacing w:val="1"/>
                <w:w w:val="105"/>
                <w:sz w:val="20"/>
                <w:szCs w:val="20"/>
                <w:lang w:val="ru-RU"/>
              </w:rPr>
              <w:t xml:space="preserve"> </w:t>
            </w:r>
            <w:r w:rsidRPr="00E45289">
              <w:rPr>
                <w:i/>
                <w:w w:val="105"/>
                <w:sz w:val="20"/>
                <w:szCs w:val="20"/>
                <w:lang w:val="ru-RU"/>
              </w:rPr>
              <w:t>занятие</w:t>
            </w:r>
            <w:r w:rsidRPr="00E45289">
              <w:rPr>
                <w:w w:val="105"/>
                <w:sz w:val="20"/>
                <w:szCs w:val="20"/>
                <w:lang w:val="ru-RU"/>
              </w:rPr>
              <w:t>)</w:t>
            </w:r>
          </w:p>
        </w:tc>
        <w:tc>
          <w:tcPr>
            <w:tcW w:w="528" w:type="dxa"/>
          </w:tcPr>
          <w:p w14:paraId="7CE75C61"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52CFF61D"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0F21A090"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1819689D" w14:textId="77777777" w:rsidR="00D72922" w:rsidRPr="00E45289" w:rsidRDefault="00D72922" w:rsidP="00F71FEE">
            <w:pPr>
              <w:pStyle w:val="TableParagraph"/>
              <w:ind w:left="54" w:right="45"/>
              <w:jc w:val="center"/>
              <w:rPr>
                <w:sz w:val="20"/>
                <w:szCs w:val="20"/>
              </w:rPr>
            </w:pPr>
            <w:r w:rsidRPr="00E45289">
              <w:rPr>
                <w:w w:val="105"/>
                <w:sz w:val="20"/>
                <w:szCs w:val="20"/>
              </w:rPr>
              <w:t>27.01.2023</w:t>
            </w:r>
          </w:p>
        </w:tc>
        <w:tc>
          <w:tcPr>
            <w:tcW w:w="1176" w:type="dxa"/>
            <w:gridSpan w:val="2"/>
          </w:tcPr>
          <w:p w14:paraId="21CF20A2" w14:textId="77777777" w:rsidR="00D72922" w:rsidRPr="00E45289" w:rsidRDefault="00D72922" w:rsidP="00F71FEE">
            <w:pPr>
              <w:pStyle w:val="TableParagraph"/>
              <w:ind w:left="79"/>
              <w:rPr>
                <w:sz w:val="20"/>
                <w:szCs w:val="20"/>
              </w:rPr>
            </w:pPr>
            <w:r w:rsidRPr="00E45289">
              <w:rPr>
                <w:w w:val="105"/>
                <w:sz w:val="20"/>
                <w:szCs w:val="20"/>
              </w:rPr>
              <w:t>https://resh.edu.ru/special-course/1</w:t>
            </w:r>
          </w:p>
        </w:tc>
      </w:tr>
      <w:tr w:rsidR="00D72922" w:rsidRPr="00E45289" w14:paraId="58788CAC" w14:textId="77777777" w:rsidTr="00D72922">
        <w:trPr>
          <w:trHeight w:val="503"/>
        </w:trPr>
        <w:tc>
          <w:tcPr>
            <w:tcW w:w="4765" w:type="dxa"/>
            <w:gridSpan w:val="6"/>
          </w:tcPr>
          <w:p w14:paraId="4F8784C6" w14:textId="77777777" w:rsidR="00D72922" w:rsidRPr="00E45289" w:rsidRDefault="00D72922" w:rsidP="00F71FEE">
            <w:pPr>
              <w:pStyle w:val="TableParagraph"/>
              <w:ind w:left="77"/>
              <w:rPr>
                <w:w w:val="104"/>
                <w:sz w:val="20"/>
                <w:szCs w:val="20"/>
                <w:lang w:val="ru-RU"/>
              </w:rPr>
            </w:pPr>
            <w:r w:rsidRPr="00E45289">
              <w:rPr>
                <w:b/>
                <w:spacing w:val="-1"/>
                <w:w w:val="105"/>
                <w:sz w:val="20"/>
                <w:szCs w:val="20"/>
                <w:lang w:val="ru-RU"/>
              </w:rPr>
              <w:t>Тематический</w:t>
            </w:r>
            <w:r w:rsidRPr="00E45289">
              <w:rPr>
                <w:b/>
                <w:spacing w:val="-7"/>
                <w:w w:val="105"/>
                <w:sz w:val="20"/>
                <w:szCs w:val="20"/>
                <w:lang w:val="ru-RU"/>
              </w:rPr>
              <w:t xml:space="preserve"> </w:t>
            </w:r>
            <w:r w:rsidRPr="00E45289">
              <w:rPr>
                <w:b/>
                <w:spacing w:val="-1"/>
                <w:w w:val="105"/>
                <w:sz w:val="20"/>
                <w:szCs w:val="20"/>
                <w:lang w:val="ru-RU"/>
              </w:rPr>
              <w:t>блок</w:t>
            </w:r>
            <w:r w:rsidRPr="00E45289">
              <w:rPr>
                <w:b/>
                <w:spacing w:val="-7"/>
                <w:w w:val="105"/>
                <w:sz w:val="20"/>
                <w:szCs w:val="20"/>
                <w:lang w:val="ru-RU"/>
              </w:rPr>
              <w:t xml:space="preserve"> </w:t>
            </w:r>
            <w:r w:rsidRPr="00E45289">
              <w:rPr>
                <w:b/>
                <w:spacing w:val="-1"/>
                <w:w w:val="105"/>
                <w:sz w:val="20"/>
                <w:szCs w:val="20"/>
                <w:lang w:val="ru-RU"/>
              </w:rPr>
              <w:t>3.</w:t>
            </w:r>
            <w:r w:rsidRPr="00E45289">
              <w:rPr>
                <w:b/>
                <w:spacing w:val="-7"/>
                <w:w w:val="105"/>
                <w:sz w:val="20"/>
                <w:szCs w:val="20"/>
                <w:lang w:val="ru-RU"/>
              </w:rPr>
              <w:t xml:space="preserve"> </w:t>
            </w:r>
            <w:r w:rsidRPr="00E45289">
              <w:rPr>
                <w:b/>
                <w:spacing w:val="-1"/>
                <w:w w:val="105"/>
                <w:sz w:val="20"/>
                <w:szCs w:val="20"/>
                <w:lang w:val="ru-RU"/>
              </w:rPr>
              <w:t>«Духовно-нравственное</w:t>
            </w:r>
            <w:r w:rsidRPr="00E45289">
              <w:rPr>
                <w:b/>
                <w:spacing w:val="-7"/>
                <w:w w:val="105"/>
                <w:sz w:val="20"/>
                <w:szCs w:val="20"/>
                <w:lang w:val="ru-RU"/>
              </w:rPr>
              <w:t xml:space="preserve"> </w:t>
            </w:r>
            <w:r w:rsidRPr="00E45289">
              <w:rPr>
                <w:b/>
                <w:w w:val="105"/>
                <w:sz w:val="20"/>
                <w:szCs w:val="20"/>
                <w:lang w:val="ru-RU"/>
              </w:rPr>
              <w:t>богатство</w:t>
            </w:r>
            <w:r w:rsidRPr="00E45289">
              <w:rPr>
                <w:b/>
                <w:spacing w:val="-7"/>
                <w:w w:val="105"/>
                <w:sz w:val="20"/>
                <w:szCs w:val="20"/>
                <w:lang w:val="ru-RU"/>
              </w:rPr>
              <w:t xml:space="preserve"> </w:t>
            </w:r>
            <w:r w:rsidRPr="00E45289">
              <w:rPr>
                <w:b/>
                <w:w w:val="105"/>
                <w:sz w:val="20"/>
                <w:szCs w:val="20"/>
                <w:lang w:val="ru-RU"/>
              </w:rPr>
              <w:t>личности»</w:t>
            </w:r>
          </w:p>
        </w:tc>
        <w:tc>
          <w:tcPr>
            <w:tcW w:w="864" w:type="dxa"/>
          </w:tcPr>
          <w:p w14:paraId="1CFD91AC" w14:textId="77777777" w:rsidR="00D72922" w:rsidRPr="00E45289" w:rsidRDefault="00D72922" w:rsidP="00F71FEE">
            <w:pPr>
              <w:pStyle w:val="TableParagraph"/>
              <w:ind w:left="54" w:right="45"/>
              <w:jc w:val="center"/>
              <w:rPr>
                <w:w w:val="105"/>
                <w:sz w:val="20"/>
                <w:szCs w:val="20"/>
                <w:lang w:val="ru-RU"/>
              </w:rPr>
            </w:pPr>
          </w:p>
        </w:tc>
        <w:tc>
          <w:tcPr>
            <w:tcW w:w="1176" w:type="dxa"/>
            <w:gridSpan w:val="2"/>
          </w:tcPr>
          <w:p w14:paraId="46CA42FC" w14:textId="77777777" w:rsidR="00D72922" w:rsidRPr="00E45289" w:rsidRDefault="00D72922" w:rsidP="00F71FEE">
            <w:pPr>
              <w:pStyle w:val="TableParagraph"/>
              <w:ind w:left="79"/>
              <w:rPr>
                <w:w w:val="105"/>
                <w:sz w:val="20"/>
                <w:szCs w:val="20"/>
                <w:lang w:val="ru-RU"/>
              </w:rPr>
            </w:pPr>
          </w:p>
        </w:tc>
      </w:tr>
    </w:tbl>
    <w:p w14:paraId="6ABB6C5F" w14:textId="47C78787" w:rsidR="00D72922" w:rsidRPr="00E45289" w:rsidRDefault="00D72922" w:rsidP="00107F7A">
      <w:pPr>
        <w:jc w:val="both"/>
        <w:rPr>
          <w:rFonts w:ascii="Times New Roman" w:hAnsi="Times New Roman" w:cs="Times New Roman"/>
          <w:b/>
          <w:sz w:val="20"/>
          <w:szCs w:val="20"/>
        </w:rPr>
      </w:pPr>
    </w:p>
    <w:tbl>
      <w:tblPr>
        <w:tblStyle w:val="TableNormal"/>
        <w:tblW w:w="6653"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1525"/>
        <w:gridCol w:w="528"/>
        <w:gridCol w:w="1104"/>
        <w:gridCol w:w="1140"/>
        <w:gridCol w:w="864"/>
        <w:gridCol w:w="1024"/>
      </w:tblGrid>
      <w:tr w:rsidR="00D72922" w:rsidRPr="00E45289" w14:paraId="7D2135EB" w14:textId="77777777" w:rsidTr="00D72922">
        <w:trPr>
          <w:trHeight w:val="1268"/>
        </w:trPr>
        <w:tc>
          <w:tcPr>
            <w:tcW w:w="468" w:type="dxa"/>
          </w:tcPr>
          <w:p w14:paraId="57B34FD4" w14:textId="77777777" w:rsidR="00D72922" w:rsidRPr="00E45289" w:rsidRDefault="00D72922" w:rsidP="00F71FEE">
            <w:pPr>
              <w:pStyle w:val="TableParagraph"/>
              <w:rPr>
                <w:sz w:val="20"/>
                <w:szCs w:val="20"/>
              </w:rPr>
            </w:pPr>
            <w:r w:rsidRPr="00E45289">
              <w:rPr>
                <w:w w:val="105"/>
                <w:sz w:val="20"/>
                <w:szCs w:val="20"/>
              </w:rPr>
              <w:t>3.1.</w:t>
            </w:r>
          </w:p>
        </w:tc>
        <w:tc>
          <w:tcPr>
            <w:tcW w:w="1525" w:type="dxa"/>
          </w:tcPr>
          <w:p w14:paraId="150A6723" w14:textId="77777777" w:rsidR="00D72922" w:rsidRPr="00E45289" w:rsidRDefault="00D72922" w:rsidP="00F71FEE">
            <w:pPr>
              <w:pStyle w:val="TableParagraph"/>
              <w:spacing w:line="266" w:lineRule="auto"/>
              <w:ind w:right="559"/>
              <w:jc w:val="both"/>
              <w:rPr>
                <w:sz w:val="20"/>
                <w:szCs w:val="20"/>
              </w:rPr>
            </w:pPr>
            <w:r w:rsidRPr="00E45289">
              <w:rPr>
                <w:w w:val="105"/>
                <w:sz w:val="20"/>
                <w:szCs w:val="20"/>
              </w:rPr>
              <w:t>Личность —</w:t>
            </w:r>
            <w:r w:rsidRPr="00E45289">
              <w:rPr>
                <w:spacing w:val="-37"/>
                <w:w w:val="105"/>
                <w:sz w:val="20"/>
                <w:szCs w:val="20"/>
              </w:rPr>
              <w:t xml:space="preserve"> </w:t>
            </w:r>
            <w:r w:rsidRPr="00E45289">
              <w:rPr>
                <w:w w:val="105"/>
                <w:sz w:val="20"/>
                <w:szCs w:val="20"/>
              </w:rPr>
              <w:t>общество —</w:t>
            </w:r>
            <w:r w:rsidRPr="00E45289">
              <w:rPr>
                <w:spacing w:val="-37"/>
                <w:w w:val="105"/>
                <w:sz w:val="20"/>
                <w:szCs w:val="20"/>
              </w:rPr>
              <w:t xml:space="preserve"> </w:t>
            </w:r>
            <w:r w:rsidRPr="00E45289">
              <w:rPr>
                <w:w w:val="105"/>
                <w:sz w:val="20"/>
                <w:szCs w:val="20"/>
              </w:rPr>
              <w:t>культура</w:t>
            </w:r>
          </w:p>
        </w:tc>
        <w:tc>
          <w:tcPr>
            <w:tcW w:w="528" w:type="dxa"/>
          </w:tcPr>
          <w:p w14:paraId="4B236B80"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28DFF9C6"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337DE677"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7FFF2C48" w14:textId="77777777" w:rsidR="00D72922" w:rsidRPr="00E45289" w:rsidRDefault="00D72922" w:rsidP="00F71FEE">
            <w:pPr>
              <w:pStyle w:val="TableParagraph"/>
              <w:ind w:left="54" w:right="45"/>
              <w:jc w:val="center"/>
              <w:rPr>
                <w:sz w:val="20"/>
                <w:szCs w:val="20"/>
              </w:rPr>
            </w:pPr>
            <w:r w:rsidRPr="00E45289">
              <w:rPr>
                <w:w w:val="105"/>
                <w:sz w:val="20"/>
                <w:szCs w:val="20"/>
              </w:rPr>
              <w:t>03.02.2023</w:t>
            </w:r>
          </w:p>
        </w:tc>
        <w:tc>
          <w:tcPr>
            <w:tcW w:w="1024" w:type="dxa"/>
          </w:tcPr>
          <w:p w14:paraId="7B52CA2D" w14:textId="77777777" w:rsidR="00D72922" w:rsidRPr="00E45289" w:rsidRDefault="00D72922" w:rsidP="00D72922">
            <w:pPr>
              <w:pStyle w:val="TableParagraph"/>
              <w:ind w:left="79"/>
              <w:rPr>
                <w:sz w:val="20"/>
                <w:szCs w:val="20"/>
              </w:rPr>
            </w:pPr>
            <w:r w:rsidRPr="00E45289">
              <w:rPr>
                <w:spacing w:val="-1"/>
                <w:w w:val="105"/>
                <w:sz w:val="20"/>
                <w:szCs w:val="20"/>
              </w:rPr>
              <w:t>https://yandex.ru/video/preview/2811273521432717905?text=личность%20—%20общество%20</w:t>
            </w:r>
          </w:p>
          <w:p w14:paraId="322322A6" w14:textId="77777777" w:rsidR="00D72922" w:rsidRPr="00E45289" w:rsidRDefault="00D72922" w:rsidP="00D72922">
            <w:pPr>
              <w:pStyle w:val="TableParagraph"/>
              <w:spacing w:before="20"/>
              <w:ind w:left="79"/>
              <w:rPr>
                <w:sz w:val="20"/>
                <w:szCs w:val="20"/>
              </w:rPr>
            </w:pPr>
            <w:r w:rsidRPr="00E45289">
              <w:rPr>
                <w:w w:val="104"/>
                <w:sz w:val="20"/>
                <w:szCs w:val="20"/>
              </w:rPr>
              <w:t>—</w:t>
            </w:r>
          </w:p>
          <w:p w14:paraId="08F50F5A" w14:textId="77777777" w:rsidR="00D72922" w:rsidRPr="00E45289" w:rsidRDefault="00D72922" w:rsidP="00D72922">
            <w:pPr>
              <w:pStyle w:val="TableParagraph"/>
              <w:spacing w:before="20" w:line="266" w:lineRule="auto"/>
              <w:ind w:left="79"/>
              <w:rPr>
                <w:sz w:val="20"/>
                <w:szCs w:val="20"/>
              </w:rPr>
            </w:pPr>
            <w:r w:rsidRPr="00E45289">
              <w:rPr>
                <w:spacing w:val="-1"/>
                <w:w w:val="105"/>
                <w:sz w:val="20"/>
                <w:szCs w:val="20"/>
              </w:rPr>
              <w:t>%20культура%20презентация%20по%20однкнр%205%20класс&amp;path=yandex_search&amp;parent-</w:t>
            </w:r>
            <w:r w:rsidRPr="00E45289">
              <w:rPr>
                <w:spacing w:val="-37"/>
                <w:w w:val="105"/>
                <w:sz w:val="20"/>
                <w:szCs w:val="20"/>
              </w:rPr>
              <w:t xml:space="preserve"> </w:t>
            </w:r>
            <w:r w:rsidRPr="00E45289">
              <w:rPr>
                <w:w w:val="105"/>
                <w:sz w:val="20"/>
                <w:szCs w:val="20"/>
              </w:rPr>
              <w:t>reqid=16661959429</w:t>
            </w:r>
            <w:r w:rsidRPr="00E45289">
              <w:rPr>
                <w:w w:val="105"/>
                <w:sz w:val="20"/>
                <w:szCs w:val="20"/>
              </w:rPr>
              <w:lastRenderedPageBreak/>
              <w:t>53775-17342961344223801022-sas2-0195-sas-l7-balancer-8080-BAL-</w:t>
            </w:r>
          </w:p>
          <w:p w14:paraId="3C5AA964" w14:textId="77777777" w:rsidR="00D72922" w:rsidRPr="00E45289" w:rsidRDefault="00D72922" w:rsidP="00D72922">
            <w:pPr>
              <w:pStyle w:val="TableParagraph"/>
              <w:spacing w:before="1"/>
              <w:ind w:left="79"/>
              <w:rPr>
                <w:sz w:val="20"/>
                <w:szCs w:val="20"/>
              </w:rPr>
            </w:pPr>
            <w:r w:rsidRPr="00E45289">
              <w:rPr>
                <w:w w:val="105"/>
                <w:sz w:val="20"/>
                <w:szCs w:val="20"/>
              </w:rPr>
              <w:t>2468&amp;from_type=vast</w:t>
            </w:r>
          </w:p>
        </w:tc>
      </w:tr>
      <w:tr w:rsidR="00D72922" w:rsidRPr="00E45289" w14:paraId="2710771F" w14:textId="77777777" w:rsidTr="00D72922">
        <w:trPr>
          <w:trHeight w:val="960"/>
        </w:trPr>
        <w:tc>
          <w:tcPr>
            <w:tcW w:w="468" w:type="dxa"/>
          </w:tcPr>
          <w:p w14:paraId="7E1E7B58" w14:textId="77777777" w:rsidR="00D72922" w:rsidRPr="00E45289" w:rsidRDefault="00D72922" w:rsidP="00F71FEE">
            <w:pPr>
              <w:pStyle w:val="TableParagraph"/>
              <w:rPr>
                <w:sz w:val="20"/>
                <w:szCs w:val="20"/>
              </w:rPr>
            </w:pPr>
            <w:r w:rsidRPr="00E45289">
              <w:rPr>
                <w:w w:val="105"/>
                <w:sz w:val="20"/>
                <w:szCs w:val="20"/>
              </w:rPr>
              <w:lastRenderedPageBreak/>
              <w:t>3.2.</w:t>
            </w:r>
          </w:p>
        </w:tc>
        <w:tc>
          <w:tcPr>
            <w:tcW w:w="1525" w:type="dxa"/>
          </w:tcPr>
          <w:p w14:paraId="726ECC49" w14:textId="77777777" w:rsidR="00D72922" w:rsidRPr="00E45289" w:rsidRDefault="00D72922" w:rsidP="00F71FEE">
            <w:pPr>
              <w:pStyle w:val="TableParagraph"/>
              <w:spacing w:line="266" w:lineRule="auto"/>
              <w:ind w:right="440"/>
              <w:rPr>
                <w:sz w:val="20"/>
                <w:szCs w:val="20"/>
                <w:lang w:val="ru-RU"/>
              </w:rPr>
            </w:pPr>
            <w:r w:rsidRPr="00E45289">
              <w:rPr>
                <w:spacing w:val="-2"/>
                <w:w w:val="105"/>
                <w:sz w:val="20"/>
                <w:szCs w:val="20"/>
                <w:lang w:val="ru-RU"/>
              </w:rPr>
              <w:t xml:space="preserve">Духовный </w:t>
            </w:r>
            <w:r w:rsidRPr="00E45289">
              <w:rPr>
                <w:spacing w:val="-1"/>
                <w:w w:val="105"/>
                <w:sz w:val="20"/>
                <w:szCs w:val="20"/>
                <w:lang w:val="ru-RU"/>
              </w:rPr>
              <w:t>мир</w:t>
            </w:r>
            <w:r w:rsidRPr="00E45289">
              <w:rPr>
                <w:spacing w:val="-37"/>
                <w:w w:val="105"/>
                <w:sz w:val="20"/>
                <w:szCs w:val="20"/>
                <w:lang w:val="ru-RU"/>
              </w:rPr>
              <w:t xml:space="preserve"> </w:t>
            </w:r>
            <w:r w:rsidRPr="00E45289">
              <w:rPr>
                <w:w w:val="105"/>
                <w:sz w:val="20"/>
                <w:szCs w:val="20"/>
                <w:lang w:val="ru-RU"/>
              </w:rPr>
              <w:t>человека.</w:t>
            </w:r>
          </w:p>
          <w:p w14:paraId="1FA00D53" w14:textId="77777777" w:rsidR="00D72922" w:rsidRPr="00E45289" w:rsidRDefault="00D72922" w:rsidP="00F71FEE">
            <w:pPr>
              <w:pStyle w:val="TableParagraph"/>
              <w:spacing w:before="2" w:line="266" w:lineRule="auto"/>
              <w:ind w:right="190"/>
              <w:rPr>
                <w:sz w:val="20"/>
                <w:szCs w:val="20"/>
                <w:lang w:val="ru-RU"/>
              </w:rPr>
            </w:pPr>
            <w:r w:rsidRPr="00E45289">
              <w:rPr>
                <w:w w:val="105"/>
                <w:sz w:val="20"/>
                <w:szCs w:val="20"/>
                <w:lang w:val="ru-RU"/>
              </w:rPr>
              <w:t>Человек</w:t>
            </w:r>
            <w:r w:rsidRPr="00E45289">
              <w:rPr>
                <w:spacing w:val="-9"/>
                <w:w w:val="105"/>
                <w:sz w:val="20"/>
                <w:szCs w:val="20"/>
                <w:lang w:val="ru-RU"/>
              </w:rPr>
              <w:t xml:space="preserve"> </w:t>
            </w:r>
            <w:r w:rsidRPr="00E45289">
              <w:rPr>
                <w:w w:val="105"/>
                <w:sz w:val="20"/>
                <w:szCs w:val="20"/>
                <w:lang w:val="ru-RU"/>
              </w:rPr>
              <w:t>—</w:t>
            </w:r>
            <w:r w:rsidRPr="00E45289">
              <w:rPr>
                <w:spacing w:val="-9"/>
                <w:w w:val="105"/>
                <w:sz w:val="20"/>
                <w:szCs w:val="20"/>
                <w:lang w:val="ru-RU"/>
              </w:rPr>
              <w:t xml:space="preserve"> </w:t>
            </w:r>
            <w:r w:rsidRPr="00E45289">
              <w:rPr>
                <w:w w:val="105"/>
                <w:sz w:val="20"/>
                <w:szCs w:val="20"/>
                <w:lang w:val="ru-RU"/>
              </w:rPr>
              <w:t>творец</w:t>
            </w:r>
            <w:r w:rsidRPr="00E45289">
              <w:rPr>
                <w:spacing w:val="-37"/>
                <w:w w:val="105"/>
                <w:sz w:val="20"/>
                <w:szCs w:val="20"/>
                <w:lang w:val="ru-RU"/>
              </w:rPr>
              <w:t xml:space="preserve"> </w:t>
            </w:r>
            <w:r w:rsidRPr="00E45289">
              <w:rPr>
                <w:w w:val="105"/>
                <w:sz w:val="20"/>
                <w:szCs w:val="20"/>
                <w:lang w:val="ru-RU"/>
              </w:rPr>
              <w:t>культуры</w:t>
            </w:r>
          </w:p>
        </w:tc>
        <w:tc>
          <w:tcPr>
            <w:tcW w:w="528" w:type="dxa"/>
          </w:tcPr>
          <w:p w14:paraId="5A2BE5EB"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61204E1F"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2F61EEBA"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5B102BE3" w14:textId="77777777" w:rsidR="00D72922" w:rsidRPr="00E45289" w:rsidRDefault="00D72922" w:rsidP="00F71FEE">
            <w:pPr>
              <w:pStyle w:val="TableParagraph"/>
              <w:ind w:left="54" w:right="45"/>
              <w:jc w:val="center"/>
              <w:rPr>
                <w:sz w:val="20"/>
                <w:szCs w:val="20"/>
              </w:rPr>
            </w:pPr>
            <w:r w:rsidRPr="00E45289">
              <w:rPr>
                <w:w w:val="105"/>
                <w:sz w:val="20"/>
                <w:szCs w:val="20"/>
              </w:rPr>
              <w:t>10.02.2023</w:t>
            </w:r>
          </w:p>
        </w:tc>
        <w:tc>
          <w:tcPr>
            <w:tcW w:w="1024" w:type="dxa"/>
          </w:tcPr>
          <w:p w14:paraId="167086E6" w14:textId="77777777" w:rsidR="00D72922" w:rsidRPr="00E45289" w:rsidRDefault="00D72922" w:rsidP="00D72922">
            <w:pPr>
              <w:pStyle w:val="TableParagraph"/>
              <w:spacing w:line="266" w:lineRule="auto"/>
              <w:ind w:left="79"/>
              <w:rPr>
                <w:sz w:val="20"/>
                <w:szCs w:val="20"/>
                <w:lang w:val="ru-RU"/>
              </w:rPr>
            </w:pPr>
            <w:r w:rsidRPr="00E45289">
              <w:rPr>
                <w:w w:val="105"/>
                <w:sz w:val="20"/>
                <w:szCs w:val="20"/>
              </w:rPr>
              <w:t>https</w:t>
            </w:r>
            <w:r w:rsidRPr="00E45289">
              <w:rPr>
                <w:w w:val="105"/>
                <w:sz w:val="20"/>
                <w:szCs w:val="20"/>
                <w:lang w:val="ru-RU"/>
              </w:rPr>
              <w:t>://</w:t>
            </w:r>
            <w:r w:rsidRPr="00E45289">
              <w:rPr>
                <w:w w:val="105"/>
                <w:sz w:val="20"/>
                <w:szCs w:val="20"/>
              </w:rPr>
              <w:t>yandex</w:t>
            </w:r>
            <w:r w:rsidRPr="00E45289">
              <w:rPr>
                <w:w w:val="105"/>
                <w:sz w:val="20"/>
                <w:szCs w:val="20"/>
                <w:lang w:val="ru-RU"/>
              </w:rPr>
              <w:t>.</w:t>
            </w:r>
            <w:r w:rsidRPr="00E45289">
              <w:rPr>
                <w:w w:val="105"/>
                <w:sz w:val="20"/>
                <w:szCs w:val="20"/>
              </w:rPr>
              <w:t>ru</w:t>
            </w:r>
            <w:r w:rsidRPr="00E45289">
              <w:rPr>
                <w:w w:val="105"/>
                <w:sz w:val="20"/>
                <w:szCs w:val="20"/>
                <w:lang w:val="ru-RU"/>
              </w:rPr>
              <w:t>/</w:t>
            </w:r>
            <w:r w:rsidRPr="00E45289">
              <w:rPr>
                <w:w w:val="105"/>
                <w:sz w:val="20"/>
                <w:szCs w:val="20"/>
              </w:rPr>
              <w:t>video</w:t>
            </w:r>
            <w:r w:rsidRPr="00E45289">
              <w:rPr>
                <w:w w:val="105"/>
                <w:sz w:val="20"/>
                <w:szCs w:val="20"/>
                <w:lang w:val="ru-RU"/>
              </w:rPr>
              <w:t>/</w:t>
            </w:r>
            <w:r w:rsidRPr="00E45289">
              <w:rPr>
                <w:w w:val="105"/>
                <w:sz w:val="20"/>
                <w:szCs w:val="20"/>
              </w:rPr>
              <w:t>preview</w:t>
            </w:r>
            <w:r w:rsidRPr="00E45289">
              <w:rPr>
                <w:w w:val="105"/>
                <w:sz w:val="20"/>
                <w:szCs w:val="20"/>
                <w:lang w:val="ru-RU"/>
              </w:rPr>
              <w:t>/15646468084201117400?</w:t>
            </w:r>
            <w:r w:rsidRPr="00E45289">
              <w:rPr>
                <w:spacing w:val="1"/>
                <w:w w:val="105"/>
                <w:sz w:val="20"/>
                <w:szCs w:val="20"/>
                <w:lang w:val="ru-RU"/>
              </w:rPr>
              <w:t xml:space="preserve"> </w:t>
            </w:r>
            <w:r w:rsidRPr="00E45289">
              <w:rPr>
                <w:spacing w:val="-1"/>
                <w:w w:val="105"/>
                <w:sz w:val="20"/>
                <w:szCs w:val="20"/>
              </w:rPr>
              <w:t>text</w:t>
            </w:r>
            <w:r w:rsidRPr="00E45289">
              <w:rPr>
                <w:spacing w:val="-1"/>
                <w:w w:val="105"/>
                <w:sz w:val="20"/>
                <w:szCs w:val="20"/>
                <w:lang w:val="ru-RU"/>
              </w:rPr>
              <w:t>=Духовный%20мир%20</w:t>
            </w:r>
            <w:proofErr w:type="gramStart"/>
            <w:r w:rsidRPr="00E45289">
              <w:rPr>
                <w:spacing w:val="-1"/>
                <w:w w:val="105"/>
                <w:sz w:val="20"/>
                <w:szCs w:val="20"/>
                <w:lang w:val="ru-RU"/>
              </w:rPr>
              <w:t>человека.%</w:t>
            </w:r>
            <w:proofErr w:type="gramEnd"/>
            <w:r w:rsidRPr="00E45289">
              <w:rPr>
                <w:spacing w:val="-1"/>
                <w:w w:val="105"/>
                <w:sz w:val="20"/>
                <w:szCs w:val="20"/>
                <w:lang w:val="ru-RU"/>
              </w:rPr>
              <w:t>20Человек%20—</w:t>
            </w:r>
          </w:p>
          <w:p w14:paraId="75F3DA73" w14:textId="77777777" w:rsidR="00D72922" w:rsidRPr="00E45289" w:rsidRDefault="00D72922" w:rsidP="00D72922">
            <w:pPr>
              <w:pStyle w:val="TableParagraph"/>
              <w:spacing w:before="2" w:line="266" w:lineRule="auto"/>
              <w:ind w:left="79"/>
              <w:rPr>
                <w:sz w:val="20"/>
                <w:szCs w:val="20"/>
              </w:rPr>
            </w:pPr>
            <w:r w:rsidRPr="00E45289">
              <w:rPr>
                <w:w w:val="105"/>
                <w:sz w:val="20"/>
                <w:szCs w:val="20"/>
              </w:rPr>
              <w:t>%20творец%20культуры&amp;path=yandex_search&amp;parent-reqid=1666196050130041-</w:t>
            </w:r>
            <w:r w:rsidRPr="00E45289">
              <w:rPr>
                <w:spacing w:val="1"/>
                <w:w w:val="105"/>
                <w:sz w:val="20"/>
                <w:szCs w:val="20"/>
              </w:rPr>
              <w:t xml:space="preserve"> </w:t>
            </w:r>
            <w:r w:rsidRPr="00E45289">
              <w:rPr>
                <w:spacing w:val="-1"/>
                <w:w w:val="105"/>
                <w:sz w:val="20"/>
                <w:szCs w:val="20"/>
              </w:rPr>
              <w:t>17678444189461355103-vla1-</w:t>
            </w:r>
            <w:r w:rsidRPr="00E45289">
              <w:rPr>
                <w:spacing w:val="-1"/>
                <w:w w:val="105"/>
                <w:sz w:val="20"/>
                <w:szCs w:val="20"/>
              </w:rPr>
              <w:lastRenderedPageBreak/>
              <w:t>0477-vla-l7-balancer-8080-BAL-1031&amp;from_type=vast</w:t>
            </w:r>
          </w:p>
        </w:tc>
      </w:tr>
      <w:tr w:rsidR="00D72922" w:rsidRPr="00E45289" w14:paraId="64C3E79C" w14:textId="77777777" w:rsidTr="00D72922">
        <w:trPr>
          <w:trHeight w:val="988"/>
        </w:trPr>
        <w:tc>
          <w:tcPr>
            <w:tcW w:w="468" w:type="dxa"/>
          </w:tcPr>
          <w:p w14:paraId="3DB6B827" w14:textId="77777777" w:rsidR="00D72922" w:rsidRPr="00E45289" w:rsidRDefault="00D72922" w:rsidP="00F71FEE">
            <w:pPr>
              <w:pStyle w:val="TableParagraph"/>
              <w:rPr>
                <w:sz w:val="20"/>
                <w:szCs w:val="20"/>
              </w:rPr>
            </w:pPr>
            <w:r w:rsidRPr="00E45289">
              <w:rPr>
                <w:w w:val="105"/>
                <w:sz w:val="20"/>
                <w:szCs w:val="20"/>
              </w:rPr>
              <w:lastRenderedPageBreak/>
              <w:t>3.3.</w:t>
            </w:r>
          </w:p>
        </w:tc>
        <w:tc>
          <w:tcPr>
            <w:tcW w:w="1525" w:type="dxa"/>
          </w:tcPr>
          <w:p w14:paraId="25C38C7B" w14:textId="77777777" w:rsidR="00D72922" w:rsidRPr="00E45289" w:rsidRDefault="00D72922" w:rsidP="00F71FEE">
            <w:pPr>
              <w:pStyle w:val="TableParagraph"/>
              <w:spacing w:line="266" w:lineRule="auto"/>
              <w:ind w:right="505"/>
              <w:rPr>
                <w:sz w:val="20"/>
                <w:szCs w:val="20"/>
                <w:lang w:val="ru-RU"/>
              </w:rPr>
            </w:pPr>
            <w:r w:rsidRPr="00E45289">
              <w:rPr>
                <w:w w:val="105"/>
                <w:sz w:val="20"/>
                <w:szCs w:val="20"/>
                <w:lang w:val="ru-RU"/>
              </w:rPr>
              <w:t>Личность и</w:t>
            </w:r>
            <w:r w:rsidRPr="00E45289">
              <w:rPr>
                <w:spacing w:val="1"/>
                <w:w w:val="105"/>
                <w:sz w:val="20"/>
                <w:szCs w:val="20"/>
                <w:lang w:val="ru-RU"/>
              </w:rPr>
              <w:t xml:space="preserve"> </w:t>
            </w:r>
            <w:r w:rsidRPr="00E45289">
              <w:rPr>
                <w:w w:val="105"/>
                <w:sz w:val="20"/>
                <w:szCs w:val="20"/>
                <w:lang w:val="ru-RU"/>
              </w:rPr>
              <w:t>духовно-</w:t>
            </w:r>
            <w:r w:rsidRPr="00E45289">
              <w:rPr>
                <w:spacing w:val="1"/>
                <w:w w:val="105"/>
                <w:sz w:val="20"/>
                <w:szCs w:val="20"/>
                <w:lang w:val="ru-RU"/>
              </w:rPr>
              <w:t xml:space="preserve"> </w:t>
            </w:r>
            <w:r w:rsidRPr="00E45289">
              <w:rPr>
                <w:spacing w:val="-1"/>
                <w:w w:val="105"/>
                <w:sz w:val="20"/>
                <w:szCs w:val="20"/>
                <w:lang w:val="ru-RU"/>
              </w:rPr>
              <w:t>нравственные</w:t>
            </w:r>
            <w:r w:rsidRPr="00E45289">
              <w:rPr>
                <w:spacing w:val="-37"/>
                <w:w w:val="105"/>
                <w:sz w:val="20"/>
                <w:szCs w:val="20"/>
                <w:lang w:val="ru-RU"/>
              </w:rPr>
              <w:t xml:space="preserve"> </w:t>
            </w:r>
            <w:r w:rsidRPr="00E45289">
              <w:rPr>
                <w:w w:val="105"/>
                <w:sz w:val="20"/>
                <w:szCs w:val="20"/>
                <w:lang w:val="ru-RU"/>
              </w:rPr>
              <w:t>ценности</w:t>
            </w:r>
          </w:p>
        </w:tc>
        <w:tc>
          <w:tcPr>
            <w:tcW w:w="528" w:type="dxa"/>
          </w:tcPr>
          <w:p w14:paraId="59F11C21"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11D108D7"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1B4CD455"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6D7A8B81" w14:textId="77777777" w:rsidR="00D72922" w:rsidRPr="00E45289" w:rsidRDefault="00D72922" w:rsidP="00F71FEE">
            <w:pPr>
              <w:pStyle w:val="TableParagraph"/>
              <w:ind w:left="54" w:right="45"/>
              <w:jc w:val="center"/>
              <w:rPr>
                <w:sz w:val="20"/>
                <w:szCs w:val="20"/>
              </w:rPr>
            </w:pPr>
            <w:r w:rsidRPr="00E45289">
              <w:rPr>
                <w:w w:val="105"/>
                <w:sz w:val="20"/>
                <w:szCs w:val="20"/>
              </w:rPr>
              <w:t>17.02.2023</w:t>
            </w:r>
          </w:p>
        </w:tc>
        <w:tc>
          <w:tcPr>
            <w:tcW w:w="1024" w:type="dxa"/>
          </w:tcPr>
          <w:p w14:paraId="1146D0C6" w14:textId="77777777" w:rsidR="00D72922" w:rsidRPr="00E45289" w:rsidRDefault="00D72922" w:rsidP="00D72922">
            <w:pPr>
              <w:pStyle w:val="TableParagraph"/>
              <w:spacing w:line="266" w:lineRule="auto"/>
              <w:ind w:left="79"/>
              <w:rPr>
                <w:sz w:val="20"/>
                <w:szCs w:val="20"/>
              </w:rPr>
            </w:pPr>
            <w:r w:rsidRPr="00E45289">
              <w:rPr>
                <w:spacing w:val="-1"/>
                <w:w w:val="105"/>
                <w:sz w:val="20"/>
                <w:szCs w:val="20"/>
              </w:rPr>
              <w:t>https://uchitelya.com/orkse/150272-prezentaciya-osnovy-duhovno-nravstvennoy-kultury-narodov-</w:t>
            </w:r>
            <w:r w:rsidRPr="00E45289">
              <w:rPr>
                <w:spacing w:val="-37"/>
                <w:w w:val="105"/>
                <w:sz w:val="20"/>
                <w:szCs w:val="20"/>
              </w:rPr>
              <w:t xml:space="preserve"> </w:t>
            </w:r>
            <w:r w:rsidRPr="00E45289">
              <w:rPr>
                <w:w w:val="105"/>
                <w:sz w:val="20"/>
                <w:szCs w:val="20"/>
              </w:rPr>
              <w:t>rossii-5-klass.html</w:t>
            </w:r>
          </w:p>
        </w:tc>
      </w:tr>
      <w:tr w:rsidR="00D72922" w:rsidRPr="00E45289" w14:paraId="69461C3A" w14:textId="77777777" w:rsidTr="00D72922">
        <w:trPr>
          <w:trHeight w:val="563"/>
        </w:trPr>
        <w:tc>
          <w:tcPr>
            <w:tcW w:w="4765" w:type="dxa"/>
            <w:gridSpan w:val="5"/>
          </w:tcPr>
          <w:p w14:paraId="4A9947E7" w14:textId="77777777" w:rsidR="00D72922" w:rsidRPr="00E45289" w:rsidRDefault="00D72922" w:rsidP="00F71FEE">
            <w:pPr>
              <w:pStyle w:val="TableParagraph"/>
              <w:rPr>
                <w:b/>
                <w:sz w:val="20"/>
                <w:szCs w:val="20"/>
                <w:lang w:val="ru-RU"/>
              </w:rPr>
            </w:pPr>
            <w:r w:rsidRPr="00E45289">
              <w:rPr>
                <w:b/>
                <w:spacing w:val="-1"/>
                <w:w w:val="105"/>
                <w:sz w:val="20"/>
                <w:szCs w:val="20"/>
                <w:lang w:val="ru-RU"/>
              </w:rPr>
              <w:t>Тематический</w:t>
            </w:r>
            <w:r w:rsidRPr="00E45289">
              <w:rPr>
                <w:b/>
                <w:spacing w:val="-9"/>
                <w:w w:val="105"/>
                <w:sz w:val="20"/>
                <w:szCs w:val="20"/>
                <w:lang w:val="ru-RU"/>
              </w:rPr>
              <w:t xml:space="preserve"> </w:t>
            </w:r>
            <w:r w:rsidRPr="00E45289">
              <w:rPr>
                <w:b/>
                <w:w w:val="105"/>
                <w:sz w:val="20"/>
                <w:szCs w:val="20"/>
                <w:lang w:val="ru-RU"/>
              </w:rPr>
              <w:t>блок</w:t>
            </w:r>
            <w:r w:rsidRPr="00E45289">
              <w:rPr>
                <w:b/>
                <w:spacing w:val="-9"/>
                <w:w w:val="105"/>
                <w:sz w:val="20"/>
                <w:szCs w:val="20"/>
                <w:lang w:val="ru-RU"/>
              </w:rPr>
              <w:t xml:space="preserve"> </w:t>
            </w:r>
            <w:r w:rsidRPr="00E45289">
              <w:rPr>
                <w:b/>
                <w:w w:val="105"/>
                <w:sz w:val="20"/>
                <w:szCs w:val="20"/>
                <w:lang w:val="ru-RU"/>
              </w:rPr>
              <w:t>4.</w:t>
            </w:r>
            <w:r w:rsidRPr="00E45289">
              <w:rPr>
                <w:b/>
                <w:spacing w:val="-9"/>
                <w:w w:val="105"/>
                <w:sz w:val="20"/>
                <w:szCs w:val="20"/>
                <w:lang w:val="ru-RU"/>
              </w:rPr>
              <w:t xml:space="preserve"> </w:t>
            </w:r>
            <w:r w:rsidRPr="00E45289">
              <w:rPr>
                <w:b/>
                <w:w w:val="105"/>
                <w:sz w:val="20"/>
                <w:szCs w:val="20"/>
                <w:lang w:val="ru-RU"/>
              </w:rPr>
              <w:t>«Культурное</w:t>
            </w:r>
            <w:r w:rsidRPr="00E45289">
              <w:rPr>
                <w:b/>
                <w:spacing w:val="-8"/>
                <w:w w:val="105"/>
                <w:sz w:val="20"/>
                <w:szCs w:val="20"/>
                <w:lang w:val="ru-RU"/>
              </w:rPr>
              <w:t xml:space="preserve"> </w:t>
            </w:r>
            <w:r w:rsidRPr="00E45289">
              <w:rPr>
                <w:b/>
                <w:w w:val="105"/>
                <w:sz w:val="20"/>
                <w:szCs w:val="20"/>
                <w:lang w:val="ru-RU"/>
              </w:rPr>
              <w:t>единство</w:t>
            </w:r>
            <w:r w:rsidRPr="00E45289">
              <w:rPr>
                <w:b/>
                <w:spacing w:val="-9"/>
                <w:w w:val="105"/>
                <w:sz w:val="20"/>
                <w:szCs w:val="20"/>
                <w:lang w:val="ru-RU"/>
              </w:rPr>
              <w:t xml:space="preserve"> </w:t>
            </w:r>
            <w:r w:rsidRPr="00E45289">
              <w:rPr>
                <w:b/>
                <w:w w:val="105"/>
                <w:sz w:val="20"/>
                <w:szCs w:val="20"/>
                <w:lang w:val="ru-RU"/>
              </w:rPr>
              <w:t>России»</w:t>
            </w:r>
          </w:p>
        </w:tc>
        <w:tc>
          <w:tcPr>
            <w:tcW w:w="864" w:type="dxa"/>
          </w:tcPr>
          <w:p w14:paraId="756848E6" w14:textId="77777777" w:rsidR="00D72922" w:rsidRPr="00E45289" w:rsidRDefault="00D72922" w:rsidP="00F71FEE">
            <w:pPr>
              <w:pStyle w:val="TableParagraph"/>
              <w:ind w:left="54" w:right="45"/>
              <w:jc w:val="center"/>
              <w:rPr>
                <w:w w:val="105"/>
                <w:sz w:val="20"/>
                <w:szCs w:val="20"/>
                <w:lang w:val="ru-RU"/>
              </w:rPr>
            </w:pPr>
          </w:p>
        </w:tc>
        <w:tc>
          <w:tcPr>
            <w:tcW w:w="1024" w:type="dxa"/>
          </w:tcPr>
          <w:p w14:paraId="3CC1938B" w14:textId="77777777" w:rsidR="00D72922" w:rsidRPr="00E45289" w:rsidRDefault="00D72922" w:rsidP="00D72922">
            <w:pPr>
              <w:pStyle w:val="TableParagraph"/>
              <w:spacing w:line="266" w:lineRule="auto"/>
              <w:ind w:left="79"/>
              <w:rPr>
                <w:spacing w:val="-1"/>
                <w:w w:val="105"/>
                <w:sz w:val="20"/>
                <w:szCs w:val="20"/>
                <w:lang w:val="ru-RU"/>
              </w:rPr>
            </w:pPr>
          </w:p>
        </w:tc>
      </w:tr>
      <w:tr w:rsidR="00D72922" w:rsidRPr="00E45289" w14:paraId="5EB3A51D" w14:textId="77777777" w:rsidTr="00D72922">
        <w:trPr>
          <w:trHeight w:val="968"/>
        </w:trPr>
        <w:tc>
          <w:tcPr>
            <w:tcW w:w="468" w:type="dxa"/>
          </w:tcPr>
          <w:p w14:paraId="41B5CA04" w14:textId="77777777" w:rsidR="00D72922" w:rsidRPr="00E45289" w:rsidRDefault="00D72922" w:rsidP="00F71FEE">
            <w:pPr>
              <w:pStyle w:val="TableParagraph"/>
              <w:rPr>
                <w:sz w:val="20"/>
                <w:szCs w:val="20"/>
              </w:rPr>
            </w:pPr>
            <w:r w:rsidRPr="00E45289">
              <w:rPr>
                <w:w w:val="105"/>
                <w:sz w:val="20"/>
                <w:szCs w:val="20"/>
              </w:rPr>
              <w:t>4.1.</w:t>
            </w:r>
          </w:p>
        </w:tc>
        <w:tc>
          <w:tcPr>
            <w:tcW w:w="1525" w:type="dxa"/>
          </w:tcPr>
          <w:p w14:paraId="7613D956" w14:textId="77777777" w:rsidR="00D72922" w:rsidRPr="00E45289" w:rsidRDefault="00D72922" w:rsidP="00F71FEE">
            <w:pPr>
              <w:pStyle w:val="TableParagraph"/>
              <w:spacing w:line="266" w:lineRule="auto"/>
              <w:ind w:right="61"/>
              <w:rPr>
                <w:sz w:val="20"/>
                <w:szCs w:val="20"/>
                <w:lang w:val="ru-RU"/>
              </w:rPr>
            </w:pPr>
            <w:r w:rsidRPr="00E45289">
              <w:rPr>
                <w:w w:val="105"/>
                <w:sz w:val="20"/>
                <w:szCs w:val="20"/>
                <w:lang w:val="ru-RU"/>
              </w:rPr>
              <w:t>Историческая</w:t>
            </w:r>
            <w:r w:rsidRPr="00E45289">
              <w:rPr>
                <w:spacing w:val="1"/>
                <w:w w:val="105"/>
                <w:sz w:val="20"/>
                <w:szCs w:val="20"/>
                <w:lang w:val="ru-RU"/>
              </w:rPr>
              <w:t xml:space="preserve"> </w:t>
            </w:r>
            <w:r w:rsidRPr="00E45289">
              <w:rPr>
                <w:spacing w:val="-1"/>
                <w:w w:val="105"/>
                <w:sz w:val="20"/>
                <w:szCs w:val="20"/>
                <w:lang w:val="ru-RU"/>
              </w:rPr>
              <w:t>память</w:t>
            </w:r>
            <w:r w:rsidRPr="00E45289">
              <w:rPr>
                <w:spacing w:val="-8"/>
                <w:w w:val="105"/>
                <w:sz w:val="20"/>
                <w:szCs w:val="20"/>
                <w:lang w:val="ru-RU"/>
              </w:rPr>
              <w:t xml:space="preserve"> </w:t>
            </w:r>
            <w:r w:rsidRPr="00E45289">
              <w:rPr>
                <w:w w:val="105"/>
                <w:sz w:val="20"/>
                <w:szCs w:val="20"/>
                <w:lang w:val="ru-RU"/>
              </w:rPr>
              <w:t>как</w:t>
            </w:r>
            <w:r w:rsidRPr="00E45289">
              <w:rPr>
                <w:spacing w:val="-8"/>
                <w:w w:val="105"/>
                <w:sz w:val="20"/>
                <w:szCs w:val="20"/>
                <w:lang w:val="ru-RU"/>
              </w:rPr>
              <w:t xml:space="preserve"> </w:t>
            </w:r>
            <w:r w:rsidRPr="00E45289">
              <w:rPr>
                <w:w w:val="105"/>
                <w:sz w:val="20"/>
                <w:szCs w:val="20"/>
                <w:lang w:val="ru-RU"/>
              </w:rPr>
              <w:t>духовно-</w:t>
            </w:r>
            <w:r w:rsidRPr="00E45289">
              <w:rPr>
                <w:spacing w:val="-36"/>
                <w:w w:val="105"/>
                <w:sz w:val="20"/>
                <w:szCs w:val="20"/>
                <w:lang w:val="ru-RU"/>
              </w:rPr>
              <w:t xml:space="preserve"> </w:t>
            </w:r>
            <w:r w:rsidRPr="00E45289">
              <w:rPr>
                <w:w w:val="105"/>
                <w:sz w:val="20"/>
                <w:szCs w:val="20"/>
                <w:lang w:val="ru-RU"/>
              </w:rPr>
              <w:t>нравственная</w:t>
            </w:r>
            <w:r w:rsidRPr="00E45289">
              <w:rPr>
                <w:spacing w:val="1"/>
                <w:w w:val="105"/>
                <w:sz w:val="20"/>
                <w:szCs w:val="20"/>
                <w:lang w:val="ru-RU"/>
              </w:rPr>
              <w:t xml:space="preserve"> </w:t>
            </w:r>
            <w:r w:rsidRPr="00E45289">
              <w:rPr>
                <w:w w:val="105"/>
                <w:sz w:val="20"/>
                <w:szCs w:val="20"/>
                <w:lang w:val="ru-RU"/>
              </w:rPr>
              <w:t>ценность</w:t>
            </w:r>
          </w:p>
        </w:tc>
        <w:tc>
          <w:tcPr>
            <w:tcW w:w="528" w:type="dxa"/>
          </w:tcPr>
          <w:p w14:paraId="7285A8EE"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0CAEB9DC"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261CE917"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3E26EBBA" w14:textId="77777777" w:rsidR="00D72922" w:rsidRPr="00E45289" w:rsidRDefault="00D72922" w:rsidP="00F71FEE">
            <w:pPr>
              <w:pStyle w:val="TableParagraph"/>
              <w:ind w:left="54" w:right="45"/>
              <w:jc w:val="center"/>
              <w:rPr>
                <w:sz w:val="20"/>
                <w:szCs w:val="20"/>
              </w:rPr>
            </w:pPr>
            <w:r w:rsidRPr="00E45289">
              <w:rPr>
                <w:w w:val="105"/>
                <w:sz w:val="20"/>
                <w:szCs w:val="20"/>
              </w:rPr>
              <w:t>24.02.2023</w:t>
            </w:r>
          </w:p>
        </w:tc>
        <w:tc>
          <w:tcPr>
            <w:tcW w:w="1024" w:type="dxa"/>
          </w:tcPr>
          <w:p w14:paraId="762E0646" w14:textId="53FEEAF7" w:rsidR="00D72922" w:rsidRPr="00E45289" w:rsidRDefault="00D72922" w:rsidP="00D72922">
            <w:pPr>
              <w:pStyle w:val="TableParagraph"/>
              <w:ind w:left="79"/>
              <w:rPr>
                <w:sz w:val="20"/>
                <w:szCs w:val="20"/>
              </w:rPr>
            </w:pPr>
            <w:r w:rsidRPr="00E45289">
              <w:rPr>
                <w:w w:val="105"/>
                <w:sz w:val="20"/>
                <w:szCs w:val="20"/>
              </w:rPr>
              <w:t>http://www.rusnations.ru</w:t>
            </w:r>
          </w:p>
        </w:tc>
      </w:tr>
      <w:tr w:rsidR="00D72922" w:rsidRPr="00E45289" w14:paraId="05E0B6CA" w14:textId="77777777" w:rsidTr="00D72922">
        <w:trPr>
          <w:trHeight w:val="543"/>
        </w:trPr>
        <w:tc>
          <w:tcPr>
            <w:tcW w:w="468" w:type="dxa"/>
          </w:tcPr>
          <w:p w14:paraId="2CD222C7" w14:textId="77777777" w:rsidR="00D72922" w:rsidRPr="00E45289" w:rsidRDefault="00D72922" w:rsidP="00F71FEE">
            <w:pPr>
              <w:pStyle w:val="TableParagraph"/>
              <w:rPr>
                <w:sz w:val="20"/>
                <w:szCs w:val="20"/>
              </w:rPr>
            </w:pPr>
            <w:r w:rsidRPr="00E45289">
              <w:rPr>
                <w:w w:val="105"/>
                <w:sz w:val="20"/>
                <w:szCs w:val="20"/>
              </w:rPr>
              <w:t>4.2.</w:t>
            </w:r>
          </w:p>
        </w:tc>
        <w:tc>
          <w:tcPr>
            <w:tcW w:w="1525" w:type="dxa"/>
          </w:tcPr>
          <w:p w14:paraId="148CEC96" w14:textId="77777777" w:rsidR="00D72922" w:rsidRPr="00E45289" w:rsidRDefault="00D72922" w:rsidP="00F71FEE">
            <w:pPr>
              <w:pStyle w:val="TableParagraph"/>
              <w:spacing w:line="266" w:lineRule="auto"/>
              <w:ind w:right="401"/>
              <w:rPr>
                <w:sz w:val="20"/>
                <w:szCs w:val="20"/>
              </w:rPr>
            </w:pPr>
            <w:r w:rsidRPr="00E45289">
              <w:rPr>
                <w:spacing w:val="-2"/>
                <w:w w:val="105"/>
                <w:sz w:val="20"/>
                <w:szCs w:val="20"/>
              </w:rPr>
              <w:t xml:space="preserve">Литература </w:t>
            </w:r>
            <w:r w:rsidRPr="00E45289">
              <w:rPr>
                <w:spacing w:val="-1"/>
                <w:w w:val="105"/>
                <w:sz w:val="20"/>
                <w:szCs w:val="20"/>
              </w:rPr>
              <w:t>как</w:t>
            </w:r>
            <w:r w:rsidRPr="00E45289">
              <w:rPr>
                <w:spacing w:val="-37"/>
                <w:w w:val="105"/>
                <w:sz w:val="20"/>
                <w:szCs w:val="20"/>
              </w:rPr>
              <w:t xml:space="preserve"> </w:t>
            </w:r>
            <w:r w:rsidRPr="00E45289">
              <w:rPr>
                <w:w w:val="105"/>
                <w:sz w:val="20"/>
                <w:szCs w:val="20"/>
              </w:rPr>
              <w:t>язык</w:t>
            </w:r>
            <w:r w:rsidRPr="00E45289">
              <w:rPr>
                <w:spacing w:val="-8"/>
                <w:w w:val="105"/>
                <w:sz w:val="20"/>
                <w:szCs w:val="20"/>
              </w:rPr>
              <w:t xml:space="preserve"> </w:t>
            </w:r>
            <w:r w:rsidRPr="00E45289">
              <w:rPr>
                <w:w w:val="105"/>
                <w:sz w:val="20"/>
                <w:szCs w:val="20"/>
              </w:rPr>
              <w:t>культуры</w:t>
            </w:r>
          </w:p>
        </w:tc>
        <w:tc>
          <w:tcPr>
            <w:tcW w:w="528" w:type="dxa"/>
          </w:tcPr>
          <w:p w14:paraId="7D5CE41F"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6FA86ADA"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2B18151F"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55EF1DB4" w14:textId="77777777" w:rsidR="00D72922" w:rsidRPr="00E45289" w:rsidRDefault="00D72922" w:rsidP="00F71FEE">
            <w:pPr>
              <w:pStyle w:val="TableParagraph"/>
              <w:ind w:left="54" w:right="45"/>
              <w:jc w:val="center"/>
              <w:rPr>
                <w:sz w:val="20"/>
                <w:szCs w:val="20"/>
              </w:rPr>
            </w:pPr>
            <w:r w:rsidRPr="00E45289">
              <w:rPr>
                <w:w w:val="105"/>
                <w:sz w:val="20"/>
                <w:szCs w:val="20"/>
              </w:rPr>
              <w:t>03.03.2023</w:t>
            </w:r>
          </w:p>
        </w:tc>
        <w:tc>
          <w:tcPr>
            <w:tcW w:w="1024" w:type="dxa"/>
          </w:tcPr>
          <w:p w14:paraId="51535B41" w14:textId="77777777" w:rsidR="00D72922" w:rsidRPr="00E45289" w:rsidRDefault="00D72922" w:rsidP="00D72922">
            <w:pPr>
              <w:pStyle w:val="TableParagraph"/>
              <w:ind w:left="79"/>
              <w:rPr>
                <w:sz w:val="20"/>
                <w:szCs w:val="20"/>
              </w:rPr>
            </w:pPr>
            <w:r w:rsidRPr="00E45289">
              <w:rPr>
                <w:w w:val="105"/>
                <w:sz w:val="20"/>
                <w:szCs w:val="20"/>
              </w:rPr>
              <w:t>https://prezentacii.org/prezentacii/prezentacii-raznie/136081-</w:t>
            </w:r>
            <w:r w:rsidRPr="00E45289">
              <w:rPr>
                <w:w w:val="105"/>
                <w:sz w:val="20"/>
                <w:szCs w:val="20"/>
              </w:rPr>
              <w:lastRenderedPageBreak/>
              <w:t>vzaimodejstvie-i-dialog-kultur.html</w:t>
            </w:r>
          </w:p>
        </w:tc>
      </w:tr>
      <w:tr w:rsidR="00D72922" w:rsidRPr="00E45289" w14:paraId="56350374" w14:textId="77777777" w:rsidTr="00D72922">
        <w:trPr>
          <w:trHeight w:val="693"/>
        </w:trPr>
        <w:tc>
          <w:tcPr>
            <w:tcW w:w="468" w:type="dxa"/>
          </w:tcPr>
          <w:p w14:paraId="18D1259F" w14:textId="77777777" w:rsidR="00D72922" w:rsidRPr="00E45289" w:rsidRDefault="00D72922" w:rsidP="00F71FEE">
            <w:pPr>
              <w:pStyle w:val="TableParagraph"/>
              <w:rPr>
                <w:sz w:val="20"/>
                <w:szCs w:val="20"/>
              </w:rPr>
            </w:pPr>
            <w:r w:rsidRPr="00E45289">
              <w:rPr>
                <w:w w:val="105"/>
                <w:sz w:val="20"/>
                <w:szCs w:val="20"/>
              </w:rPr>
              <w:lastRenderedPageBreak/>
              <w:t>4.3.</w:t>
            </w:r>
          </w:p>
        </w:tc>
        <w:tc>
          <w:tcPr>
            <w:tcW w:w="1525" w:type="dxa"/>
          </w:tcPr>
          <w:p w14:paraId="2A9D0E1E" w14:textId="77777777" w:rsidR="00D72922" w:rsidRPr="00E45289" w:rsidRDefault="00D72922" w:rsidP="00F71FEE">
            <w:pPr>
              <w:pStyle w:val="TableParagraph"/>
              <w:spacing w:line="266" w:lineRule="auto"/>
              <w:ind w:right="378"/>
              <w:rPr>
                <w:sz w:val="20"/>
                <w:szCs w:val="20"/>
              </w:rPr>
            </w:pPr>
            <w:r w:rsidRPr="00E45289">
              <w:rPr>
                <w:spacing w:val="-1"/>
                <w:w w:val="105"/>
                <w:sz w:val="20"/>
                <w:szCs w:val="20"/>
              </w:rPr>
              <w:t>Взаимовлияние</w:t>
            </w:r>
            <w:r w:rsidRPr="00E45289">
              <w:rPr>
                <w:spacing w:val="-37"/>
                <w:w w:val="105"/>
                <w:sz w:val="20"/>
                <w:szCs w:val="20"/>
              </w:rPr>
              <w:t xml:space="preserve"> </w:t>
            </w:r>
            <w:r w:rsidRPr="00E45289">
              <w:rPr>
                <w:w w:val="105"/>
                <w:sz w:val="20"/>
                <w:szCs w:val="20"/>
              </w:rPr>
              <w:t>культур</w:t>
            </w:r>
          </w:p>
        </w:tc>
        <w:tc>
          <w:tcPr>
            <w:tcW w:w="528" w:type="dxa"/>
          </w:tcPr>
          <w:p w14:paraId="66336811"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5D2C45D7"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06803801"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7FF12B3E" w14:textId="77777777" w:rsidR="00D72922" w:rsidRPr="00E45289" w:rsidRDefault="00D72922" w:rsidP="00F71FEE">
            <w:pPr>
              <w:pStyle w:val="TableParagraph"/>
              <w:ind w:left="54" w:right="45"/>
              <w:jc w:val="center"/>
              <w:rPr>
                <w:sz w:val="20"/>
                <w:szCs w:val="20"/>
              </w:rPr>
            </w:pPr>
            <w:r w:rsidRPr="00E45289">
              <w:rPr>
                <w:w w:val="105"/>
                <w:sz w:val="20"/>
                <w:szCs w:val="20"/>
              </w:rPr>
              <w:t>10.03.2023</w:t>
            </w:r>
          </w:p>
        </w:tc>
        <w:tc>
          <w:tcPr>
            <w:tcW w:w="1024" w:type="dxa"/>
          </w:tcPr>
          <w:p w14:paraId="6214E228" w14:textId="77777777" w:rsidR="00D72922" w:rsidRPr="00E45289" w:rsidRDefault="00D72922" w:rsidP="00D72922">
            <w:pPr>
              <w:pStyle w:val="TableParagraph"/>
              <w:ind w:left="79"/>
              <w:rPr>
                <w:sz w:val="20"/>
                <w:szCs w:val="20"/>
              </w:rPr>
            </w:pPr>
            <w:r w:rsidRPr="00E45289">
              <w:rPr>
                <w:w w:val="105"/>
                <w:sz w:val="20"/>
                <w:szCs w:val="20"/>
              </w:rPr>
              <w:t>https://prezentacii.org/prezentacii/prezentacii-raznie/136081-vzaimodejstvie-i-dialog-kultur.html</w:t>
            </w:r>
          </w:p>
        </w:tc>
      </w:tr>
      <w:tr w:rsidR="00D72922" w:rsidRPr="00E45289" w14:paraId="7A7FE578" w14:textId="77777777" w:rsidTr="00D72922">
        <w:trPr>
          <w:trHeight w:val="1114"/>
        </w:trPr>
        <w:tc>
          <w:tcPr>
            <w:tcW w:w="468" w:type="dxa"/>
          </w:tcPr>
          <w:p w14:paraId="4AD25AB2" w14:textId="77777777" w:rsidR="00D72922" w:rsidRPr="00E45289" w:rsidRDefault="00D72922" w:rsidP="00F71FEE">
            <w:pPr>
              <w:pStyle w:val="TableParagraph"/>
              <w:rPr>
                <w:sz w:val="20"/>
                <w:szCs w:val="20"/>
              </w:rPr>
            </w:pPr>
            <w:r w:rsidRPr="00E45289">
              <w:rPr>
                <w:w w:val="105"/>
                <w:sz w:val="20"/>
                <w:szCs w:val="20"/>
              </w:rPr>
              <w:t>4.4.</w:t>
            </w:r>
          </w:p>
        </w:tc>
        <w:tc>
          <w:tcPr>
            <w:tcW w:w="1525" w:type="dxa"/>
          </w:tcPr>
          <w:p w14:paraId="02EE4B8A" w14:textId="77777777" w:rsidR="00D72922" w:rsidRPr="00E45289" w:rsidRDefault="00D72922" w:rsidP="00F71FEE">
            <w:pPr>
              <w:pStyle w:val="TableParagraph"/>
              <w:spacing w:line="266" w:lineRule="auto"/>
              <w:ind w:right="98"/>
              <w:rPr>
                <w:sz w:val="20"/>
                <w:szCs w:val="20"/>
                <w:lang w:val="ru-RU"/>
              </w:rPr>
            </w:pPr>
            <w:r w:rsidRPr="00E45289">
              <w:rPr>
                <w:w w:val="105"/>
                <w:sz w:val="20"/>
                <w:szCs w:val="20"/>
                <w:lang w:val="ru-RU"/>
              </w:rPr>
              <w:t>Духовно-</w:t>
            </w:r>
            <w:r w:rsidRPr="00E45289">
              <w:rPr>
                <w:spacing w:val="1"/>
                <w:w w:val="105"/>
                <w:sz w:val="20"/>
                <w:szCs w:val="20"/>
                <w:lang w:val="ru-RU"/>
              </w:rPr>
              <w:t xml:space="preserve"> </w:t>
            </w:r>
            <w:r w:rsidRPr="00E45289">
              <w:rPr>
                <w:w w:val="105"/>
                <w:sz w:val="20"/>
                <w:szCs w:val="20"/>
                <w:lang w:val="ru-RU"/>
              </w:rPr>
              <w:t>нравственные</w:t>
            </w:r>
            <w:r w:rsidRPr="00E45289">
              <w:rPr>
                <w:spacing w:val="1"/>
                <w:w w:val="105"/>
                <w:sz w:val="20"/>
                <w:szCs w:val="20"/>
                <w:lang w:val="ru-RU"/>
              </w:rPr>
              <w:t xml:space="preserve"> </w:t>
            </w:r>
            <w:r w:rsidRPr="00E45289">
              <w:rPr>
                <w:w w:val="105"/>
                <w:sz w:val="20"/>
                <w:szCs w:val="20"/>
                <w:lang w:val="ru-RU"/>
              </w:rPr>
              <w:t>ценности</w:t>
            </w:r>
            <w:r w:rsidRPr="00E45289">
              <w:rPr>
                <w:spacing w:val="1"/>
                <w:w w:val="105"/>
                <w:sz w:val="20"/>
                <w:szCs w:val="20"/>
                <w:lang w:val="ru-RU"/>
              </w:rPr>
              <w:t xml:space="preserve"> </w:t>
            </w:r>
            <w:r w:rsidRPr="00E45289">
              <w:rPr>
                <w:spacing w:val="-1"/>
                <w:w w:val="105"/>
                <w:sz w:val="20"/>
                <w:szCs w:val="20"/>
                <w:lang w:val="ru-RU"/>
              </w:rPr>
              <w:t>российского</w:t>
            </w:r>
            <w:r w:rsidRPr="00E45289">
              <w:rPr>
                <w:spacing w:val="-9"/>
                <w:w w:val="105"/>
                <w:sz w:val="20"/>
                <w:szCs w:val="20"/>
                <w:lang w:val="ru-RU"/>
              </w:rPr>
              <w:t xml:space="preserve"> </w:t>
            </w:r>
            <w:r w:rsidRPr="00E45289">
              <w:rPr>
                <w:w w:val="105"/>
                <w:sz w:val="20"/>
                <w:szCs w:val="20"/>
                <w:lang w:val="ru-RU"/>
              </w:rPr>
              <w:t>народа</w:t>
            </w:r>
          </w:p>
        </w:tc>
        <w:tc>
          <w:tcPr>
            <w:tcW w:w="528" w:type="dxa"/>
          </w:tcPr>
          <w:p w14:paraId="0AD49DB1"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19B23764"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6503C89D"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5D34230F" w14:textId="77777777" w:rsidR="00D72922" w:rsidRPr="00E45289" w:rsidRDefault="00D72922" w:rsidP="00F71FEE">
            <w:pPr>
              <w:pStyle w:val="TableParagraph"/>
              <w:ind w:left="54" w:right="45"/>
              <w:jc w:val="center"/>
              <w:rPr>
                <w:sz w:val="20"/>
                <w:szCs w:val="20"/>
              </w:rPr>
            </w:pPr>
            <w:r w:rsidRPr="00E45289">
              <w:rPr>
                <w:w w:val="105"/>
                <w:sz w:val="20"/>
                <w:szCs w:val="20"/>
              </w:rPr>
              <w:t>17.03.2023</w:t>
            </w:r>
          </w:p>
        </w:tc>
        <w:tc>
          <w:tcPr>
            <w:tcW w:w="1024" w:type="dxa"/>
          </w:tcPr>
          <w:p w14:paraId="3431EDE3" w14:textId="77777777" w:rsidR="00D72922" w:rsidRPr="00E45289" w:rsidRDefault="00D72922" w:rsidP="00D72922">
            <w:pPr>
              <w:pStyle w:val="TableParagraph"/>
              <w:spacing w:line="266" w:lineRule="auto"/>
              <w:ind w:left="79"/>
              <w:rPr>
                <w:sz w:val="20"/>
                <w:szCs w:val="20"/>
              </w:rPr>
            </w:pPr>
            <w:r w:rsidRPr="00E45289">
              <w:rPr>
                <w:spacing w:val="-1"/>
                <w:w w:val="105"/>
                <w:sz w:val="20"/>
                <w:szCs w:val="20"/>
              </w:rPr>
              <w:t>https://uchitelya.com/obschestvoznanie/172448-prezentaciya-nravstvennye-cennosti-rossiyskogo-</w:t>
            </w:r>
            <w:r w:rsidRPr="00E45289">
              <w:rPr>
                <w:spacing w:val="-37"/>
                <w:w w:val="105"/>
                <w:sz w:val="20"/>
                <w:szCs w:val="20"/>
              </w:rPr>
              <w:t xml:space="preserve"> </w:t>
            </w:r>
            <w:r w:rsidRPr="00E45289">
              <w:rPr>
                <w:w w:val="105"/>
                <w:sz w:val="20"/>
                <w:szCs w:val="20"/>
              </w:rPr>
              <w:t>naroda.html</w:t>
            </w:r>
          </w:p>
        </w:tc>
      </w:tr>
      <w:tr w:rsidR="00D72922" w:rsidRPr="00E45289" w14:paraId="3A0E5AC7" w14:textId="77777777" w:rsidTr="00D72922">
        <w:trPr>
          <w:trHeight w:val="846"/>
        </w:trPr>
        <w:tc>
          <w:tcPr>
            <w:tcW w:w="468" w:type="dxa"/>
          </w:tcPr>
          <w:p w14:paraId="17931BCA" w14:textId="77777777" w:rsidR="00D72922" w:rsidRPr="00E45289" w:rsidRDefault="00D72922" w:rsidP="00F71FEE">
            <w:pPr>
              <w:pStyle w:val="TableParagraph"/>
              <w:rPr>
                <w:sz w:val="20"/>
                <w:szCs w:val="20"/>
              </w:rPr>
            </w:pPr>
            <w:r w:rsidRPr="00E45289">
              <w:rPr>
                <w:w w:val="105"/>
                <w:sz w:val="20"/>
                <w:szCs w:val="20"/>
              </w:rPr>
              <w:t>4.5.</w:t>
            </w:r>
          </w:p>
        </w:tc>
        <w:tc>
          <w:tcPr>
            <w:tcW w:w="1525" w:type="dxa"/>
          </w:tcPr>
          <w:p w14:paraId="019DDD24" w14:textId="77777777" w:rsidR="00D72922" w:rsidRPr="00E45289" w:rsidRDefault="00D72922" w:rsidP="00F71FEE">
            <w:pPr>
              <w:pStyle w:val="TableParagraph"/>
              <w:spacing w:line="266" w:lineRule="auto"/>
              <w:ind w:right="295"/>
              <w:rPr>
                <w:sz w:val="20"/>
                <w:szCs w:val="20"/>
              </w:rPr>
            </w:pPr>
            <w:r w:rsidRPr="00E45289">
              <w:rPr>
                <w:spacing w:val="-1"/>
                <w:w w:val="105"/>
                <w:sz w:val="20"/>
                <w:szCs w:val="20"/>
              </w:rPr>
              <w:t>Регионы России:</w:t>
            </w:r>
            <w:r w:rsidRPr="00E45289">
              <w:rPr>
                <w:spacing w:val="-37"/>
                <w:w w:val="105"/>
                <w:sz w:val="20"/>
                <w:szCs w:val="20"/>
              </w:rPr>
              <w:t xml:space="preserve"> </w:t>
            </w:r>
            <w:r w:rsidRPr="00E45289">
              <w:rPr>
                <w:w w:val="105"/>
                <w:sz w:val="20"/>
                <w:szCs w:val="20"/>
              </w:rPr>
              <w:t>культурное</w:t>
            </w:r>
            <w:r w:rsidRPr="00E45289">
              <w:rPr>
                <w:spacing w:val="1"/>
                <w:w w:val="105"/>
                <w:sz w:val="20"/>
                <w:szCs w:val="20"/>
              </w:rPr>
              <w:t xml:space="preserve"> </w:t>
            </w:r>
            <w:r w:rsidRPr="00E45289">
              <w:rPr>
                <w:w w:val="105"/>
                <w:sz w:val="20"/>
                <w:szCs w:val="20"/>
              </w:rPr>
              <w:t>многообразие</w:t>
            </w:r>
          </w:p>
        </w:tc>
        <w:tc>
          <w:tcPr>
            <w:tcW w:w="528" w:type="dxa"/>
          </w:tcPr>
          <w:p w14:paraId="20396FDE"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56855D8F" w14:textId="77777777" w:rsidR="00D72922" w:rsidRPr="00E45289" w:rsidRDefault="00D72922" w:rsidP="00F71FEE">
            <w:pPr>
              <w:pStyle w:val="TableParagraph"/>
              <w:rPr>
                <w:sz w:val="20"/>
                <w:szCs w:val="20"/>
              </w:rPr>
            </w:pPr>
            <w:r w:rsidRPr="00E45289">
              <w:rPr>
                <w:w w:val="104"/>
                <w:sz w:val="20"/>
                <w:szCs w:val="20"/>
              </w:rPr>
              <w:t>1</w:t>
            </w:r>
          </w:p>
        </w:tc>
        <w:tc>
          <w:tcPr>
            <w:tcW w:w="1140" w:type="dxa"/>
          </w:tcPr>
          <w:p w14:paraId="556307FC"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53362636" w14:textId="77777777" w:rsidR="00D72922" w:rsidRPr="00E45289" w:rsidRDefault="00D72922" w:rsidP="00F71FEE">
            <w:pPr>
              <w:pStyle w:val="TableParagraph"/>
              <w:ind w:left="54" w:right="45"/>
              <w:jc w:val="center"/>
              <w:rPr>
                <w:sz w:val="20"/>
                <w:szCs w:val="20"/>
              </w:rPr>
            </w:pPr>
            <w:r w:rsidRPr="00E45289">
              <w:rPr>
                <w:w w:val="105"/>
                <w:sz w:val="20"/>
                <w:szCs w:val="20"/>
              </w:rPr>
              <w:t>24.03.2023</w:t>
            </w:r>
          </w:p>
        </w:tc>
        <w:tc>
          <w:tcPr>
            <w:tcW w:w="1024" w:type="dxa"/>
          </w:tcPr>
          <w:p w14:paraId="5F64D363" w14:textId="77777777" w:rsidR="00D72922" w:rsidRPr="00E45289" w:rsidRDefault="00D72922" w:rsidP="00D72922">
            <w:pPr>
              <w:pStyle w:val="TableParagraph"/>
              <w:ind w:left="79"/>
              <w:rPr>
                <w:sz w:val="20"/>
                <w:szCs w:val="20"/>
              </w:rPr>
            </w:pPr>
            <w:r w:rsidRPr="00E45289">
              <w:rPr>
                <w:w w:val="105"/>
                <w:sz w:val="20"/>
                <w:szCs w:val="20"/>
              </w:rPr>
              <w:t>https://multiurok.ru/files/mnoghoobraziie-kul-tury-narodov-rossii.html</w:t>
            </w:r>
          </w:p>
        </w:tc>
      </w:tr>
      <w:tr w:rsidR="00D72922" w:rsidRPr="00E45289" w14:paraId="352C7F02" w14:textId="77777777" w:rsidTr="00D72922">
        <w:trPr>
          <w:trHeight w:val="985"/>
        </w:trPr>
        <w:tc>
          <w:tcPr>
            <w:tcW w:w="468" w:type="dxa"/>
          </w:tcPr>
          <w:p w14:paraId="53BD47A7" w14:textId="77777777" w:rsidR="00D72922" w:rsidRPr="00E45289" w:rsidRDefault="00D72922" w:rsidP="00F71FEE">
            <w:pPr>
              <w:pStyle w:val="TableParagraph"/>
              <w:rPr>
                <w:sz w:val="20"/>
                <w:szCs w:val="20"/>
              </w:rPr>
            </w:pPr>
            <w:r w:rsidRPr="00E45289">
              <w:rPr>
                <w:w w:val="105"/>
                <w:sz w:val="20"/>
                <w:szCs w:val="20"/>
              </w:rPr>
              <w:lastRenderedPageBreak/>
              <w:t>4.6.</w:t>
            </w:r>
          </w:p>
        </w:tc>
        <w:tc>
          <w:tcPr>
            <w:tcW w:w="1525" w:type="dxa"/>
          </w:tcPr>
          <w:p w14:paraId="1F72B6D3" w14:textId="77777777" w:rsidR="00D72922" w:rsidRPr="00E45289" w:rsidRDefault="00D72922" w:rsidP="00F71FEE">
            <w:pPr>
              <w:pStyle w:val="TableParagraph"/>
              <w:spacing w:line="266" w:lineRule="auto"/>
              <w:ind w:right="252"/>
              <w:rPr>
                <w:sz w:val="20"/>
                <w:szCs w:val="20"/>
                <w:lang w:val="ru-RU"/>
              </w:rPr>
            </w:pPr>
            <w:r w:rsidRPr="00E45289">
              <w:rPr>
                <w:w w:val="105"/>
                <w:sz w:val="20"/>
                <w:szCs w:val="20"/>
                <w:lang w:val="ru-RU"/>
              </w:rPr>
              <w:t>Праздники в</w:t>
            </w:r>
            <w:r w:rsidRPr="00E45289">
              <w:rPr>
                <w:spacing w:val="1"/>
                <w:w w:val="105"/>
                <w:sz w:val="20"/>
                <w:szCs w:val="20"/>
                <w:lang w:val="ru-RU"/>
              </w:rPr>
              <w:t xml:space="preserve"> </w:t>
            </w:r>
            <w:r w:rsidRPr="00E45289">
              <w:rPr>
                <w:spacing w:val="-2"/>
                <w:w w:val="105"/>
                <w:sz w:val="20"/>
                <w:szCs w:val="20"/>
                <w:lang w:val="ru-RU"/>
              </w:rPr>
              <w:t xml:space="preserve">культуре </w:t>
            </w:r>
            <w:r w:rsidRPr="00E45289">
              <w:rPr>
                <w:spacing w:val="-1"/>
                <w:w w:val="105"/>
                <w:sz w:val="20"/>
                <w:szCs w:val="20"/>
                <w:lang w:val="ru-RU"/>
              </w:rPr>
              <w:t>народов</w:t>
            </w:r>
            <w:r w:rsidRPr="00E45289">
              <w:rPr>
                <w:spacing w:val="-37"/>
                <w:w w:val="105"/>
                <w:sz w:val="20"/>
                <w:szCs w:val="20"/>
                <w:lang w:val="ru-RU"/>
              </w:rPr>
              <w:t xml:space="preserve"> </w:t>
            </w:r>
            <w:r w:rsidRPr="00E45289">
              <w:rPr>
                <w:w w:val="105"/>
                <w:sz w:val="20"/>
                <w:szCs w:val="20"/>
                <w:lang w:val="ru-RU"/>
              </w:rPr>
              <w:t>России</w:t>
            </w:r>
          </w:p>
        </w:tc>
        <w:tc>
          <w:tcPr>
            <w:tcW w:w="528" w:type="dxa"/>
          </w:tcPr>
          <w:p w14:paraId="0EDC7860"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3B02A56F"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6F9173C1" w14:textId="77777777" w:rsidR="00D72922" w:rsidRPr="00E45289" w:rsidRDefault="00D72922" w:rsidP="00F71FEE">
            <w:pPr>
              <w:pStyle w:val="TableParagraph"/>
              <w:ind w:left="77"/>
              <w:rPr>
                <w:sz w:val="20"/>
                <w:szCs w:val="20"/>
              </w:rPr>
            </w:pPr>
            <w:r w:rsidRPr="00E45289">
              <w:rPr>
                <w:w w:val="104"/>
                <w:sz w:val="20"/>
                <w:szCs w:val="20"/>
              </w:rPr>
              <w:t>1</w:t>
            </w:r>
          </w:p>
        </w:tc>
        <w:tc>
          <w:tcPr>
            <w:tcW w:w="864" w:type="dxa"/>
          </w:tcPr>
          <w:p w14:paraId="3A12AA8D" w14:textId="77777777" w:rsidR="00D72922" w:rsidRPr="00E45289" w:rsidRDefault="00D72922" w:rsidP="00F71FEE">
            <w:pPr>
              <w:pStyle w:val="TableParagraph"/>
              <w:ind w:left="54" w:right="45"/>
              <w:jc w:val="center"/>
              <w:rPr>
                <w:sz w:val="20"/>
                <w:szCs w:val="20"/>
              </w:rPr>
            </w:pPr>
            <w:r w:rsidRPr="00E45289">
              <w:rPr>
                <w:w w:val="105"/>
                <w:sz w:val="20"/>
                <w:szCs w:val="20"/>
              </w:rPr>
              <w:t>07.04.2023</w:t>
            </w:r>
          </w:p>
        </w:tc>
        <w:tc>
          <w:tcPr>
            <w:tcW w:w="1024" w:type="dxa"/>
          </w:tcPr>
          <w:p w14:paraId="7925AB60" w14:textId="77777777" w:rsidR="00D72922" w:rsidRPr="00E45289" w:rsidRDefault="00D72922" w:rsidP="00D72922">
            <w:pPr>
              <w:pStyle w:val="TableParagraph"/>
              <w:ind w:left="79"/>
              <w:rPr>
                <w:sz w:val="20"/>
                <w:szCs w:val="20"/>
              </w:rPr>
            </w:pPr>
            <w:r w:rsidRPr="00E45289">
              <w:rPr>
                <w:w w:val="105"/>
                <w:sz w:val="20"/>
                <w:szCs w:val="20"/>
              </w:rPr>
              <w:t>https://uchitelya.com/orkse/33232-prezentaciya-prazdniki-narodov-rossii.html</w:t>
            </w:r>
          </w:p>
        </w:tc>
      </w:tr>
      <w:tr w:rsidR="00D72922" w:rsidRPr="00E45289" w14:paraId="40FBFF23" w14:textId="77777777" w:rsidTr="00D72922">
        <w:trPr>
          <w:trHeight w:val="842"/>
        </w:trPr>
        <w:tc>
          <w:tcPr>
            <w:tcW w:w="468" w:type="dxa"/>
          </w:tcPr>
          <w:p w14:paraId="07113065" w14:textId="77777777" w:rsidR="00D72922" w:rsidRPr="00E45289" w:rsidRDefault="00D72922" w:rsidP="00F71FEE">
            <w:pPr>
              <w:pStyle w:val="TableParagraph"/>
              <w:rPr>
                <w:sz w:val="20"/>
                <w:szCs w:val="20"/>
              </w:rPr>
            </w:pPr>
            <w:r w:rsidRPr="00E45289">
              <w:rPr>
                <w:w w:val="105"/>
                <w:sz w:val="20"/>
                <w:szCs w:val="20"/>
              </w:rPr>
              <w:t>4.7.</w:t>
            </w:r>
          </w:p>
        </w:tc>
        <w:tc>
          <w:tcPr>
            <w:tcW w:w="1525" w:type="dxa"/>
          </w:tcPr>
          <w:p w14:paraId="397A3CCD" w14:textId="77777777" w:rsidR="00D72922" w:rsidRPr="00E45289" w:rsidRDefault="00D72922" w:rsidP="00F71FEE">
            <w:pPr>
              <w:pStyle w:val="TableParagraph"/>
              <w:spacing w:line="266" w:lineRule="auto"/>
              <w:ind w:right="252"/>
              <w:rPr>
                <w:sz w:val="20"/>
                <w:szCs w:val="20"/>
                <w:lang w:val="ru-RU"/>
              </w:rPr>
            </w:pPr>
            <w:r w:rsidRPr="00E45289">
              <w:rPr>
                <w:w w:val="105"/>
                <w:sz w:val="20"/>
                <w:szCs w:val="20"/>
                <w:lang w:val="ru-RU"/>
              </w:rPr>
              <w:t>Памятники в</w:t>
            </w:r>
            <w:r w:rsidRPr="00E45289">
              <w:rPr>
                <w:spacing w:val="1"/>
                <w:w w:val="105"/>
                <w:sz w:val="20"/>
                <w:szCs w:val="20"/>
                <w:lang w:val="ru-RU"/>
              </w:rPr>
              <w:t xml:space="preserve"> </w:t>
            </w:r>
            <w:r w:rsidRPr="00E45289">
              <w:rPr>
                <w:spacing w:val="-2"/>
                <w:w w:val="105"/>
                <w:sz w:val="20"/>
                <w:szCs w:val="20"/>
                <w:lang w:val="ru-RU"/>
              </w:rPr>
              <w:t xml:space="preserve">культуре </w:t>
            </w:r>
            <w:r w:rsidRPr="00E45289">
              <w:rPr>
                <w:spacing w:val="-1"/>
                <w:w w:val="105"/>
                <w:sz w:val="20"/>
                <w:szCs w:val="20"/>
                <w:lang w:val="ru-RU"/>
              </w:rPr>
              <w:t>народов</w:t>
            </w:r>
            <w:r w:rsidRPr="00E45289">
              <w:rPr>
                <w:spacing w:val="-37"/>
                <w:w w:val="105"/>
                <w:sz w:val="20"/>
                <w:szCs w:val="20"/>
                <w:lang w:val="ru-RU"/>
              </w:rPr>
              <w:t xml:space="preserve"> </w:t>
            </w:r>
            <w:r w:rsidRPr="00E45289">
              <w:rPr>
                <w:w w:val="105"/>
                <w:sz w:val="20"/>
                <w:szCs w:val="20"/>
                <w:lang w:val="ru-RU"/>
              </w:rPr>
              <w:t>России</w:t>
            </w:r>
          </w:p>
        </w:tc>
        <w:tc>
          <w:tcPr>
            <w:tcW w:w="528" w:type="dxa"/>
          </w:tcPr>
          <w:p w14:paraId="217B6176"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1556AF4E"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39900918" w14:textId="77777777" w:rsidR="00D72922" w:rsidRPr="00E45289" w:rsidRDefault="00D72922" w:rsidP="00F71FEE">
            <w:pPr>
              <w:pStyle w:val="TableParagraph"/>
              <w:ind w:left="77"/>
              <w:rPr>
                <w:sz w:val="20"/>
                <w:szCs w:val="20"/>
              </w:rPr>
            </w:pPr>
            <w:r w:rsidRPr="00E45289">
              <w:rPr>
                <w:w w:val="104"/>
                <w:sz w:val="20"/>
                <w:szCs w:val="20"/>
              </w:rPr>
              <w:t>1</w:t>
            </w:r>
          </w:p>
        </w:tc>
        <w:tc>
          <w:tcPr>
            <w:tcW w:w="864" w:type="dxa"/>
          </w:tcPr>
          <w:p w14:paraId="65B9BBAD" w14:textId="77777777" w:rsidR="00D72922" w:rsidRPr="00E45289" w:rsidRDefault="00D72922" w:rsidP="00F71FEE">
            <w:pPr>
              <w:pStyle w:val="TableParagraph"/>
              <w:ind w:left="54" w:right="45"/>
              <w:jc w:val="center"/>
              <w:rPr>
                <w:sz w:val="20"/>
                <w:szCs w:val="20"/>
              </w:rPr>
            </w:pPr>
            <w:r w:rsidRPr="00E45289">
              <w:rPr>
                <w:w w:val="105"/>
                <w:sz w:val="20"/>
                <w:szCs w:val="20"/>
              </w:rPr>
              <w:t>14.04.2023</w:t>
            </w:r>
          </w:p>
        </w:tc>
        <w:tc>
          <w:tcPr>
            <w:tcW w:w="1024" w:type="dxa"/>
          </w:tcPr>
          <w:p w14:paraId="2161D383" w14:textId="77777777" w:rsidR="00D72922" w:rsidRPr="00E45289" w:rsidRDefault="00D72922" w:rsidP="00D72922">
            <w:pPr>
              <w:pStyle w:val="TableParagraph"/>
              <w:ind w:left="79"/>
              <w:rPr>
                <w:sz w:val="20"/>
                <w:szCs w:val="20"/>
              </w:rPr>
            </w:pPr>
            <w:r w:rsidRPr="00E45289">
              <w:rPr>
                <w:w w:val="105"/>
                <w:sz w:val="20"/>
                <w:szCs w:val="20"/>
              </w:rPr>
              <w:t>https://pikabu.ru/story/samyie_izvestnyie_pamyatniki_v_rossiyskikh_gorodakh_7515887</w:t>
            </w:r>
          </w:p>
        </w:tc>
      </w:tr>
      <w:tr w:rsidR="00D72922" w:rsidRPr="00E45289" w14:paraId="079D4833" w14:textId="77777777" w:rsidTr="00D72922">
        <w:trPr>
          <w:trHeight w:val="827"/>
        </w:trPr>
        <w:tc>
          <w:tcPr>
            <w:tcW w:w="468" w:type="dxa"/>
          </w:tcPr>
          <w:p w14:paraId="1E77C48C" w14:textId="77777777" w:rsidR="00D72922" w:rsidRPr="00E45289" w:rsidRDefault="00D72922" w:rsidP="00F71FEE">
            <w:pPr>
              <w:pStyle w:val="TableParagraph"/>
              <w:rPr>
                <w:sz w:val="20"/>
                <w:szCs w:val="20"/>
              </w:rPr>
            </w:pPr>
            <w:r w:rsidRPr="00E45289">
              <w:rPr>
                <w:w w:val="105"/>
                <w:sz w:val="20"/>
                <w:szCs w:val="20"/>
              </w:rPr>
              <w:t>4.8.</w:t>
            </w:r>
          </w:p>
        </w:tc>
        <w:tc>
          <w:tcPr>
            <w:tcW w:w="1525" w:type="dxa"/>
          </w:tcPr>
          <w:p w14:paraId="73BBF8BC" w14:textId="77777777" w:rsidR="00D72922" w:rsidRPr="00E45289" w:rsidRDefault="00D72922" w:rsidP="00F71FEE">
            <w:pPr>
              <w:pStyle w:val="TableParagraph"/>
              <w:spacing w:line="266" w:lineRule="auto"/>
              <w:ind w:right="252"/>
              <w:rPr>
                <w:sz w:val="20"/>
                <w:szCs w:val="20"/>
              </w:rPr>
            </w:pPr>
            <w:r w:rsidRPr="00E45289">
              <w:rPr>
                <w:w w:val="105"/>
                <w:sz w:val="20"/>
                <w:szCs w:val="20"/>
              </w:rPr>
              <w:t>Музыкальная</w:t>
            </w:r>
            <w:r w:rsidRPr="00E45289">
              <w:rPr>
                <w:spacing w:val="1"/>
                <w:w w:val="105"/>
                <w:sz w:val="20"/>
                <w:szCs w:val="20"/>
              </w:rPr>
              <w:t xml:space="preserve"> </w:t>
            </w:r>
            <w:r w:rsidRPr="00E45289">
              <w:rPr>
                <w:spacing w:val="-2"/>
                <w:w w:val="105"/>
                <w:sz w:val="20"/>
                <w:szCs w:val="20"/>
              </w:rPr>
              <w:t xml:space="preserve">культура </w:t>
            </w:r>
            <w:r w:rsidRPr="00E45289">
              <w:rPr>
                <w:spacing w:val="-1"/>
                <w:w w:val="105"/>
                <w:sz w:val="20"/>
                <w:szCs w:val="20"/>
              </w:rPr>
              <w:t>народов</w:t>
            </w:r>
            <w:r w:rsidRPr="00E45289">
              <w:rPr>
                <w:spacing w:val="-37"/>
                <w:w w:val="105"/>
                <w:sz w:val="20"/>
                <w:szCs w:val="20"/>
              </w:rPr>
              <w:t xml:space="preserve"> </w:t>
            </w:r>
            <w:r w:rsidRPr="00E45289">
              <w:rPr>
                <w:w w:val="105"/>
                <w:sz w:val="20"/>
                <w:szCs w:val="20"/>
              </w:rPr>
              <w:t>России</w:t>
            </w:r>
          </w:p>
        </w:tc>
        <w:tc>
          <w:tcPr>
            <w:tcW w:w="528" w:type="dxa"/>
          </w:tcPr>
          <w:p w14:paraId="0D424840"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42DA6DC8"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50B263C7"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66AAA621" w14:textId="77777777" w:rsidR="00D72922" w:rsidRPr="00E45289" w:rsidRDefault="00D72922" w:rsidP="00F71FEE">
            <w:pPr>
              <w:pStyle w:val="TableParagraph"/>
              <w:ind w:left="54" w:right="45"/>
              <w:jc w:val="center"/>
              <w:rPr>
                <w:sz w:val="20"/>
                <w:szCs w:val="20"/>
              </w:rPr>
            </w:pPr>
            <w:r w:rsidRPr="00E45289">
              <w:rPr>
                <w:w w:val="105"/>
                <w:sz w:val="20"/>
                <w:szCs w:val="20"/>
              </w:rPr>
              <w:t>21.04.2023</w:t>
            </w:r>
          </w:p>
        </w:tc>
        <w:tc>
          <w:tcPr>
            <w:tcW w:w="1024" w:type="dxa"/>
          </w:tcPr>
          <w:p w14:paraId="3BB41BDA" w14:textId="77777777" w:rsidR="00D72922" w:rsidRPr="00E45289" w:rsidRDefault="00D72922" w:rsidP="00D72922">
            <w:pPr>
              <w:pStyle w:val="TableParagraph"/>
              <w:ind w:left="79"/>
              <w:rPr>
                <w:sz w:val="20"/>
                <w:szCs w:val="20"/>
              </w:rPr>
            </w:pPr>
            <w:r w:rsidRPr="00E45289">
              <w:rPr>
                <w:w w:val="105"/>
                <w:sz w:val="20"/>
                <w:szCs w:val="20"/>
              </w:rPr>
              <w:t>https://infourok.ru/prezentaciya-na-temu-muzyka-narodov-rossii-5419100.html</w:t>
            </w:r>
          </w:p>
        </w:tc>
      </w:tr>
      <w:tr w:rsidR="00D72922" w:rsidRPr="00E45289" w14:paraId="3BAF6207" w14:textId="77777777" w:rsidTr="00D72922">
        <w:trPr>
          <w:trHeight w:val="838"/>
        </w:trPr>
        <w:tc>
          <w:tcPr>
            <w:tcW w:w="468" w:type="dxa"/>
          </w:tcPr>
          <w:p w14:paraId="37E78360" w14:textId="77777777" w:rsidR="00D72922" w:rsidRPr="00E45289" w:rsidRDefault="00D72922" w:rsidP="00F71FEE">
            <w:pPr>
              <w:pStyle w:val="TableParagraph"/>
              <w:rPr>
                <w:sz w:val="20"/>
                <w:szCs w:val="20"/>
              </w:rPr>
            </w:pPr>
            <w:r w:rsidRPr="00E45289">
              <w:rPr>
                <w:w w:val="105"/>
                <w:sz w:val="20"/>
                <w:szCs w:val="20"/>
              </w:rPr>
              <w:t>4.9.</w:t>
            </w:r>
          </w:p>
        </w:tc>
        <w:tc>
          <w:tcPr>
            <w:tcW w:w="1525" w:type="dxa"/>
          </w:tcPr>
          <w:p w14:paraId="47A7D237" w14:textId="77777777" w:rsidR="00D72922" w:rsidRPr="00E45289" w:rsidRDefault="00D72922" w:rsidP="00F71FEE">
            <w:pPr>
              <w:pStyle w:val="TableParagraph"/>
              <w:spacing w:line="266" w:lineRule="auto"/>
              <w:ind w:right="175"/>
              <w:rPr>
                <w:sz w:val="20"/>
                <w:szCs w:val="20"/>
              </w:rPr>
            </w:pPr>
            <w:r w:rsidRPr="00E45289">
              <w:rPr>
                <w:w w:val="105"/>
                <w:sz w:val="20"/>
                <w:szCs w:val="20"/>
              </w:rPr>
              <w:t>Изобразительное</w:t>
            </w:r>
            <w:r w:rsidRPr="00E45289">
              <w:rPr>
                <w:spacing w:val="1"/>
                <w:w w:val="105"/>
                <w:sz w:val="20"/>
                <w:szCs w:val="20"/>
              </w:rPr>
              <w:t xml:space="preserve"> </w:t>
            </w:r>
            <w:r w:rsidRPr="00E45289">
              <w:rPr>
                <w:spacing w:val="-1"/>
                <w:w w:val="105"/>
                <w:sz w:val="20"/>
                <w:szCs w:val="20"/>
              </w:rPr>
              <w:t>искусство народов</w:t>
            </w:r>
            <w:r w:rsidRPr="00E45289">
              <w:rPr>
                <w:spacing w:val="-37"/>
                <w:w w:val="105"/>
                <w:sz w:val="20"/>
                <w:szCs w:val="20"/>
              </w:rPr>
              <w:t xml:space="preserve"> </w:t>
            </w:r>
            <w:r w:rsidRPr="00E45289">
              <w:rPr>
                <w:w w:val="105"/>
                <w:sz w:val="20"/>
                <w:szCs w:val="20"/>
              </w:rPr>
              <w:t>России</w:t>
            </w:r>
          </w:p>
        </w:tc>
        <w:tc>
          <w:tcPr>
            <w:tcW w:w="528" w:type="dxa"/>
          </w:tcPr>
          <w:p w14:paraId="0C3867BE"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6AF09CBE"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2BBA121F"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1C55F4B9" w14:textId="77777777" w:rsidR="00D72922" w:rsidRPr="00E45289" w:rsidRDefault="00D72922" w:rsidP="00F71FEE">
            <w:pPr>
              <w:pStyle w:val="TableParagraph"/>
              <w:ind w:left="54" w:right="45"/>
              <w:jc w:val="center"/>
              <w:rPr>
                <w:sz w:val="20"/>
                <w:szCs w:val="20"/>
              </w:rPr>
            </w:pPr>
            <w:r w:rsidRPr="00E45289">
              <w:rPr>
                <w:w w:val="105"/>
                <w:sz w:val="20"/>
                <w:szCs w:val="20"/>
              </w:rPr>
              <w:t>28.04.2023</w:t>
            </w:r>
          </w:p>
        </w:tc>
        <w:tc>
          <w:tcPr>
            <w:tcW w:w="1024" w:type="dxa"/>
          </w:tcPr>
          <w:p w14:paraId="289A1F4C" w14:textId="77777777" w:rsidR="00D72922" w:rsidRPr="00E45289" w:rsidRDefault="00D72922" w:rsidP="00D72922">
            <w:pPr>
              <w:pStyle w:val="TableParagraph"/>
              <w:ind w:left="79"/>
              <w:rPr>
                <w:sz w:val="20"/>
                <w:szCs w:val="20"/>
              </w:rPr>
            </w:pPr>
            <w:r w:rsidRPr="00E45289">
              <w:rPr>
                <w:w w:val="105"/>
                <w:sz w:val="20"/>
                <w:szCs w:val="20"/>
              </w:rPr>
              <w:t>https://fishki.net/1255416-16-samyh-krasivyh-vidov-narodnogo-iskusstva-rossii.html</w:t>
            </w:r>
          </w:p>
        </w:tc>
      </w:tr>
      <w:tr w:rsidR="00D72922" w:rsidRPr="00E45289" w14:paraId="0AB3D192" w14:textId="77777777" w:rsidTr="00D72922">
        <w:trPr>
          <w:trHeight w:val="2638"/>
        </w:trPr>
        <w:tc>
          <w:tcPr>
            <w:tcW w:w="468" w:type="dxa"/>
          </w:tcPr>
          <w:p w14:paraId="525081F4" w14:textId="77777777" w:rsidR="00D72922" w:rsidRPr="00E45289" w:rsidRDefault="00D72922" w:rsidP="00F71FEE">
            <w:pPr>
              <w:pStyle w:val="TableParagraph"/>
              <w:ind w:left="55" w:right="43"/>
              <w:jc w:val="center"/>
              <w:rPr>
                <w:sz w:val="20"/>
                <w:szCs w:val="20"/>
              </w:rPr>
            </w:pPr>
            <w:r w:rsidRPr="00E45289">
              <w:rPr>
                <w:w w:val="105"/>
                <w:sz w:val="20"/>
                <w:szCs w:val="20"/>
              </w:rPr>
              <w:lastRenderedPageBreak/>
              <w:t>4.10.</w:t>
            </w:r>
          </w:p>
        </w:tc>
        <w:tc>
          <w:tcPr>
            <w:tcW w:w="1525" w:type="dxa"/>
          </w:tcPr>
          <w:p w14:paraId="75965E8E" w14:textId="77777777" w:rsidR="00D72922" w:rsidRPr="00E45289" w:rsidRDefault="00D72922" w:rsidP="00F71FEE">
            <w:pPr>
              <w:pStyle w:val="TableParagraph"/>
              <w:spacing w:line="266" w:lineRule="auto"/>
              <w:ind w:right="94"/>
              <w:rPr>
                <w:sz w:val="20"/>
                <w:szCs w:val="20"/>
                <w:lang w:val="ru-RU"/>
              </w:rPr>
            </w:pPr>
            <w:r w:rsidRPr="00E45289">
              <w:rPr>
                <w:w w:val="105"/>
                <w:sz w:val="20"/>
                <w:szCs w:val="20"/>
                <w:lang w:val="ru-RU"/>
              </w:rPr>
              <w:t>Фольклор и</w:t>
            </w:r>
            <w:r w:rsidRPr="00E45289">
              <w:rPr>
                <w:spacing w:val="1"/>
                <w:w w:val="105"/>
                <w:sz w:val="20"/>
                <w:szCs w:val="20"/>
                <w:lang w:val="ru-RU"/>
              </w:rPr>
              <w:t xml:space="preserve"> </w:t>
            </w:r>
            <w:r w:rsidRPr="00E45289">
              <w:rPr>
                <w:spacing w:val="-1"/>
                <w:w w:val="105"/>
                <w:sz w:val="20"/>
                <w:szCs w:val="20"/>
                <w:lang w:val="ru-RU"/>
              </w:rPr>
              <w:t xml:space="preserve">литература </w:t>
            </w:r>
            <w:r w:rsidRPr="00E45289">
              <w:rPr>
                <w:w w:val="105"/>
                <w:sz w:val="20"/>
                <w:szCs w:val="20"/>
                <w:lang w:val="ru-RU"/>
              </w:rPr>
              <w:t>народов</w:t>
            </w:r>
            <w:r w:rsidRPr="00E45289">
              <w:rPr>
                <w:spacing w:val="-38"/>
                <w:w w:val="105"/>
                <w:sz w:val="20"/>
                <w:szCs w:val="20"/>
                <w:lang w:val="ru-RU"/>
              </w:rPr>
              <w:t xml:space="preserve"> </w:t>
            </w:r>
            <w:r w:rsidRPr="00E45289">
              <w:rPr>
                <w:w w:val="105"/>
                <w:sz w:val="20"/>
                <w:szCs w:val="20"/>
                <w:lang w:val="ru-RU"/>
              </w:rPr>
              <w:t>России</w:t>
            </w:r>
          </w:p>
        </w:tc>
        <w:tc>
          <w:tcPr>
            <w:tcW w:w="528" w:type="dxa"/>
          </w:tcPr>
          <w:p w14:paraId="24B66386"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0414E1ED"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302BF732"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21B7188D" w14:textId="77777777" w:rsidR="00D72922" w:rsidRPr="00E45289" w:rsidRDefault="00D72922" w:rsidP="00F71FEE">
            <w:pPr>
              <w:pStyle w:val="TableParagraph"/>
              <w:ind w:left="54" w:right="45"/>
              <w:jc w:val="center"/>
              <w:rPr>
                <w:sz w:val="20"/>
                <w:szCs w:val="20"/>
              </w:rPr>
            </w:pPr>
            <w:r w:rsidRPr="00E45289">
              <w:rPr>
                <w:w w:val="105"/>
                <w:sz w:val="20"/>
                <w:szCs w:val="20"/>
              </w:rPr>
              <w:t>05.05.2023</w:t>
            </w:r>
          </w:p>
        </w:tc>
        <w:tc>
          <w:tcPr>
            <w:tcW w:w="1024" w:type="dxa"/>
          </w:tcPr>
          <w:p w14:paraId="08359578" w14:textId="77777777" w:rsidR="00D72922" w:rsidRPr="00E45289" w:rsidRDefault="00D72922" w:rsidP="00D72922">
            <w:pPr>
              <w:pStyle w:val="TableParagraph"/>
              <w:ind w:left="79"/>
              <w:rPr>
                <w:sz w:val="20"/>
                <w:szCs w:val="20"/>
              </w:rPr>
            </w:pPr>
            <w:r w:rsidRPr="00E45289">
              <w:rPr>
                <w:w w:val="105"/>
                <w:sz w:val="20"/>
                <w:szCs w:val="20"/>
              </w:rPr>
              <w:t>https://uchitelya.com/literatura/113420-prezentaciya-russkiy-folklor-5-klass.html</w:t>
            </w:r>
          </w:p>
        </w:tc>
      </w:tr>
      <w:tr w:rsidR="00D72922" w:rsidRPr="00E45289" w14:paraId="28C3775B" w14:textId="77777777" w:rsidTr="00D72922">
        <w:trPr>
          <w:trHeight w:val="1485"/>
        </w:trPr>
        <w:tc>
          <w:tcPr>
            <w:tcW w:w="468" w:type="dxa"/>
          </w:tcPr>
          <w:p w14:paraId="2F7B91A0" w14:textId="77777777" w:rsidR="00D72922" w:rsidRPr="00E45289" w:rsidRDefault="00D72922" w:rsidP="00F71FEE">
            <w:pPr>
              <w:pStyle w:val="TableParagraph"/>
              <w:ind w:left="55" w:right="43"/>
              <w:jc w:val="center"/>
              <w:rPr>
                <w:sz w:val="20"/>
                <w:szCs w:val="20"/>
              </w:rPr>
            </w:pPr>
            <w:r w:rsidRPr="00E45289">
              <w:rPr>
                <w:w w:val="105"/>
                <w:sz w:val="20"/>
                <w:szCs w:val="20"/>
              </w:rPr>
              <w:t>4.11.</w:t>
            </w:r>
          </w:p>
        </w:tc>
        <w:tc>
          <w:tcPr>
            <w:tcW w:w="1525" w:type="dxa"/>
          </w:tcPr>
          <w:p w14:paraId="328E7AD2" w14:textId="77777777" w:rsidR="00D72922" w:rsidRPr="00E45289" w:rsidRDefault="00D72922" w:rsidP="00F71FEE">
            <w:pPr>
              <w:pStyle w:val="TableParagraph"/>
              <w:spacing w:line="266" w:lineRule="auto"/>
              <w:ind w:right="161"/>
              <w:rPr>
                <w:sz w:val="20"/>
                <w:szCs w:val="20"/>
                <w:lang w:val="ru-RU"/>
              </w:rPr>
            </w:pPr>
            <w:r w:rsidRPr="00E45289">
              <w:rPr>
                <w:spacing w:val="-1"/>
                <w:w w:val="105"/>
                <w:sz w:val="20"/>
                <w:szCs w:val="20"/>
                <w:lang w:val="ru-RU"/>
              </w:rPr>
              <w:t>Бытовые традиции</w:t>
            </w:r>
            <w:r w:rsidRPr="00E45289">
              <w:rPr>
                <w:spacing w:val="-37"/>
                <w:w w:val="105"/>
                <w:sz w:val="20"/>
                <w:szCs w:val="20"/>
                <w:lang w:val="ru-RU"/>
              </w:rPr>
              <w:t xml:space="preserve"> </w:t>
            </w:r>
            <w:r w:rsidRPr="00E45289">
              <w:rPr>
                <w:w w:val="105"/>
                <w:sz w:val="20"/>
                <w:szCs w:val="20"/>
                <w:lang w:val="ru-RU"/>
              </w:rPr>
              <w:t>народов России:</w:t>
            </w:r>
            <w:r w:rsidRPr="00E45289">
              <w:rPr>
                <w:spacing w:val="1"/>
                <w:w w:val="105"/>
                <w:sz w:val="20"/>
                <w:szCs w:val="20"/>
                <w:lang w:val="ru-RU"/>
              </w:rPr>
              <w:t xml:space="preserve"> </w:t>
            </w:r>
            <w:r w:rsidRPr="00E45289">
              <w:rPr>
                <w:w w:val="105"/>
                <w:sz w:val="20"/>
                <w:szCs w:val="20"/>
                <w:lang w:val="ru-RU"/>
              </w:rPr>
              <w:t>пища,</w:t>
            </w:r>
            <w:r w:rsidRPr="00E45289">
              <w:rPr>
                <w:spacing w:val="-10"/>
                <w:w w:val="105"/>
                <w:sz w:val="20"/>
                <w:szCs w:val="20"/>
                <w:lang w:val="ru-RU"/>
              </w:rPr>
              <w:t xml:space="preserve"> </w:t>
            </w:r>
            <w:r w:rsidRPr="00E45289">
              <w:rPr>
                <w:w w:val="105"/>
                <w:sz w:val="20"/>
                <w:szCs w:val="20"/>
                <w:lang w:val="ru-RU"/>
              </w:rPr>
              <w:t>одежда,</w:t>
            </w:r>
            <w:r w:rsidRPr="00E45289">
              <w:rPr>
                <w:spacing w:val="-9"/>
                <w:w w:val="105"/>
                <w:sz w:val="20"/>
                <w:szCs w:val="20"/>
                <w:lang w:val="ru-RU"/>
              </w:rPr>
              <w:t xml:space="preserve"> </w:t>
            </w:r>
            <w:r w:rsidRPr="00E45289">
              <w:rPr>
                <w:w w:val="105"/>
                <w:sz w:val="20"/>
                <w:szCs w:val="20"/>
                <w:lang w:val="ru-RU"/>
              </w:rPr>
              <w:t>дом</w:t>
            </w:r>
            <w:r w:rsidRPr="00E45289">
              <w:rPr>
                <w:spacing w:val="-36"/>
                <w:w w:val="105"/>
                <w:sz w:val="20"/>
                <w:szCs w:val="20"/>
                <w:lang w:val="ru-RU"/>
              </w:rPr>
              <w:t xml:space="preserve"> </w:t>
            </w:r>
            <w:r w:rsidRPr="00E45289">
              <w:rPr>
                <w:w w:val="105"/>
                <w:sz w:val="20"/>
                <w:szCs w:val="20"/>
                <w:lang w:val="ru-RU"/>
              </w:rPr>
              <w:t>(</w:t>
            </w:r>
            <w:r w:rsidRPr="00E45289">
              <w:rPr>
                <w:i/>
                <w:w w:val="105"/>
                <w:sz w:val="20"/>
                <w:szCs w:val="20"/>
                <w:lang w:val="ru-RU"/>
              </w:rPr>
              <w:t>практическое</w:t>
            </w:r>
            <w:r w:rsidRPr="00E45289">
              <w:rPr>
                <w:i/>
                <w:spacing w:val="1"/>
                <w:w w:val="105"/>
                <w:sz w:val="20"/>
                <w:szCs w:val="20"/>
                <w:lang w:val="ru-RU"/>
              </w:rPr>
              <w:t xml:space="preserve"> </w:t>
            </w:r>
            <w:r w:rsidRPr="00E45289">
              <w:rPr>
                <w:i/>
                <w:w w:val="105"/>
                <w:sz w:val="20"/>
                <w:szCs w:val="20"/>
                <w:lang w:val="ru-RU"/>
              </w:rPr>
              <w:t>занятие</w:t>
            </w:r>
            <w:r w:rsidRPr="00E45289">
              <w:rPr>
                <w:w w:val="105"/>
                <w:sz w:val="20"/>
                <w:szCs w:val="20"/>
                <w:lang w:val="ru-RU"/>
              </w:rPr>
              <w:t>)</w:t>
            </w:r>
          </w:p>
        </w:tc>
        <w:tc>
          <w:tcPr>
            <w:tcW w:w="528" w:type="dxa"/>
          </w:tcPr>
          <w:p w14:paraId="1F0AA002"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75A93EC5"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78DA07CB" w14:textId="77777777" w:rsidR="00D72922" w:rsidRPr="00E45289" w:rsidRDefault="00D72922" w:rsidP="00F71FEE">
            <w:pPr>
              <w:pStyle w:val="TableParagraph"/>
              <w:ind w:left="77"/>
              <w:rPr>
                <w:sz w:val="20"/>
                <w:szCs w:val="20"/>
              </w:rPr>
            </w:pPr>
            <w:r w:rsidRPr="00E45289">
              <w:rPr>
                <w:w w:val="104"/>
                <w:sz w:val="20"/>
                <w:szCs w:val="20"/>
              </w:rPr>
              <w:t>1</w:t>
            </w:r>
          </w:p>
        </w:tc>
        <w:tc>
          <w:tcPr>
            <w:tcW w:w="864" w:type="dxa"/>
          </w:tcPr>
          <w:p w14:paraId="5F69FD3E" w14:textId="77777777" w:rsidR="00D72922" w:rsidRPr="00E45289" w:rsidRDefault="00D72922" w:rsidP="00F71FEE">
            <w:pPr>
              <w:pStyle w:val="TableParagraph"/>
              <w:ind w:left="54" w:right="45"/>
              <w:jc w:val="center"/>
              <w:rPr>
                <w:sz w:val="20"/>
                <w:szCs w:val="20"/>
              </w:rPr>
            </w:pPr>
            <w:r w:rsidRPr="00E45289">
              <w:rPr>
                <w:w w:val="105"/>
                <w:sz w:val="20"/>
                <w:szCs w:val="20"/>
              </w:rPr>
              <w:t>12.05.2023</w:t>
            </w:r>
          </w:p>
        </w:tc>
        <w:tc>
          <w:tcPr>
            <w:tcW w:w="1024" w:type="dxa"/>
          </w:tcPr>
          <w:p w14:paraId="00250F2A" w14:textId="77777777" w:rsidR="00D72922" w:rsidRPr="00E45289" w:rsidRDefault="00D72922" w:rsidP="00D72922">
            <w:pPr>
              <w:pStyle w:val="TableParagraph"/>
              <w:ind w:left="79"/>
              <w:rPr>
                <w:sz w:val="20"/>
                <w:szCs w:val="20"/>
              </w:rPr>
            </w:pPr>
            <w:r w:rsidRPr="00E45289">
              <w:rPr>
                <w:w w:val="105"/>
                <w:sz w:val="20"/>
                <w:szCs w:val="20"/>
              </w:rPr>
              <w:t>https://multiurok.ru/files/prezentatsiia-russkii-narod-byt-natsionalnyi-kosti.html</w:t>
            </w:r>
          </w:p>
        </w:tc>
      </w:tr>
      <w:tr w:rsidR="00D72922" w:rsidRPr="00E45289" w14:paraId="40B03385" w14:textId="77777777" w:rsidTr="00D72922">
        <w:trPr>
          <w:trHeight w:val="1293"/>
        </w:trPr>
        <w:tc>
          <w:tcPr>
            <w:tcW w:w="468" w:type="dxa"/>
          </w:tcPr>
          <w:p w14:paraId="6DC6A145" w14:textId="77777777" w:rsidR="00D72922" w:rsidRPr="00E45289" w:rsidRDefault="00D72922" w:rsidP="00F71FEE">
            <w:pPr>
              <w:pStyle w:val="TableParagraph"/>
              <w:ind w:left="55" w:right="43"/>
              <w:jc w:val="center"/>
              <w:rPr>
                <w:sz w:val="20"/>
                <w:szCs w:val="20"/>
              </w:rPr>
            </w:pPr>
            <w:r w:rsidRPr="00E45289">
              <w:rPr>
                <w:w w:val="105"/>
                <w:sz w:val="20"/>
                <w:szCs w:val="20"/>
              </w:rPr>
              <w:t>4.12.</w:t>
            </w:r>
          </w:p>
        </w:tc>
        <w:tc>
          <w:tcPr>
            <w:tcW w:w="1525" w:type="dxa"/>
          </w:tcPr>
          <w:p w14:paraId="7825B9AB" w14:textId="77777777" w:rsidR="00D72922" w:rsidRPr="00E45289" w:rsidRDefault="00D72922" w:rsidP="00F71FEE">
            <w:pPr>
              <w:pStyle w:val="TableParagraph"/>
              <w:spacing w:line="266" w:lineRule="auto"/>
              <w:ind w:right="234"/>
              <w:rPr>
                <w:sz w:val="20"/>
                <w:szCs w:val="20"/>
                <w:lang w:val="ru-RU"/>
              </w:rPr>
            </w:pPr>
            <w:r w:rsidRPr="00E45289">
              <w:rPr>
                <w:spacing w:val="-1"/>
                <w:w w:val="105"/>
                <w:sz w:val="20"/>
                <w:szCs w:val="20"/>
                <w:lang w:val="ru-RU"/>
              </w:rPr>
              <w:t xml:space="preserve">Культурная </w:t>
            </w:r>
            <w:r w:rsidRPr="00E45289">
              <w:rPr>
                <w:w w:val="105"/>
                <w:sz w:val="20"/>
                <w:szCs w:val="20"/>
                <w:lang w:val="ru-RU"/>
              </w:rPr>
              <w:t>карта</w:t>
            </w:r>
            <w:r w:rsidRPr="00E45289">
              <w:rPr>
                <w:spacing w:val="-38"/>
                <w:w w:val="105"/>
                <w:sz w:val="20"/>
                <w:szCs w:val="20"/>
                <w:lang w:val="ru-RU"/>
              </w:rPr>
              <w:t xml:space="preserve"> </w:t>
            </w:r>
            <w:r w:rsidRPr="00E45289">
              <w:rPr>
                <w:w w:val="105"/>
                <w:sz w:val="20"/>
                <w:szCs w:val="20"/>
                <w:lang w:val="ru-RU"/>
              </w:rPr>
              <w:t>России</w:t>
            </w:r>
            <w:r w:rsidRPr="00E45289">
              <w:rPr>
                <w:spacing w:val="1"/>
                <w:w w:val="105"/>
                <w:sz w:val="20"/>
                <w:szCs w:val="20"/>
                <w:lang w:val="ru-RU"/>
              </w:rPr>
              <w:t xml:space="preserve"> </w:t>
            </w:r>
            <w:r w:rsidRPr="00E45289">
              <w:rPr>
                <w:w w:val="105"/>
                <w:sz w:val="20"/>
                <w:szCs w:val="20"/>
                <w:lang w:val="ru-RU"/>
              </w:rPr>
              <w:t>(</w:t>
            </w:r>
            <w:r w:rsidRPr="00E45289">
              <w:rPr>
                <w:i/>
                <w:w w:val="105"/>
                <w:sz w:val="20"/>
                <w:szCs w:val="20"/>
                <w:lang w:val="ru-RU"/>
              </w:rPr>
              <w:t>практическое</w:t>
            </w:r>
            <w:r w:rsidRPr="00E45289">
              <w:rPr>
                <w:i/>
                <w:spacing w:val="1"/>
                <w:w w:val="105"/>
                <w:sz w:val="20"/>
                <w:szCs w:val="20"/>
                <w:lang w:val="ru-RU"/>
              </w:rPr>
              <w:t xml:space="preserve"> </w:t>
            </w:r>
            <w:r w:rsidRPr="00E45289">
              <w:rPr>
                <w:i/>
                <w:w w:val="105"/>
                <w:sz w:val="20"/>
                <w:szCs w:val="20"/>
                <w:lang w:val="ru-RU"/>
              </w:rPr>
              <w:t>занятие</w:t>
            </w:r>
            <w:r w:rsidRPr="00E45289">
              <w:rPr>
                <w:w w:val="105"/>
                <w:sz w:val="20"/>
                <w:szCs w:val="20"/>
                <w:lang w:val="ru-RU"/>
              </w:rPr>
              <w:t>)</w:t>
            </w:r>
          </w:p>
        </w:tc>
        <w:tc>
          <w:tcPr>
            <w:tcW w:w="528" w:type="dxa"/>
          </w:tcPr>
          <w:p w14:paraId="5A50BAA6" w14:textId="77777777" w:rsidR="00D72922" w:rsidRPr="00E45289" w:rsidRDefault="00D72922" w:rsidP="00F71FEE">
            <w:pPr>
              <w:pStyle w:val="TableParagraph"/>
              <w:rPr>
                <w:sz w:val="20"/>
                <w:szCs w:val="20"/>
              </w:rPr>
            </w:pPr>
            <w:r w:rsidRPr="00E45289">
              <w:rPr>
                <w:w w:val="104"/>
                <w:sz w:val="20"/>
                <w:szCs w:val="20"/>
              </w:rPr>
              <w:t>1</w:t>
            </w:r>
          </w:p>
        </w:tc>
        <w:tc>
          <w:tcPr>
            <w:tcW w:w="1104" w:type="dxa"/>
          </w:tcPr>
          <w:p w14:paraId="661550F0"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5ACEF0D6" w14:textId="77777777" w:rsidR="00D72922" w:rsidRPr="00E45289" w:rsidRDefault="00D72922" w:rsidP="00F71FEE">
            <w:pPr>
              <w:pStyle w:val="TableParagraph"/>
              <w:ind w:left="77"/>
              <w:rPr>
                <w:sz w:val="20"/>
                <w:szCs w:val="20"/>
              </w:rPr>
            </w:pPr>
            <w:r w:rsidRPr="00E45289">
              <w:rPr>
                <w:w w:val="104"/>
                <w:sz w:val="20"/>
                <w:szCs w:val="20"/>
              </w:rPr>
              <w:t>1</w:t>
            </w:r>
          </w:p>
        </w:tc>
        <w:tc>
          <w:tcPr>
            <w:tcW w:w="864" w:type="dxa"/>
          </w:tcPr>
          <w:p w14:paraId="4FFA1FED" w14:textId="77777777" w:rsidR="00D72922" w:rsidRPr="00E45289" w:rsidRDefault="00D72922" w:rsidP="00F71FEE">
            <w:pPr>
              <w:pStyle w:val="TableParagraph"/>
              <w:ind w:left="54" w:right="45"/>
              <w:jc w:val="center"/>
              <w:rPr>
                <w:sz w:val="20"/>
                <w:szCs w:val="20"/>
              </w:rPr>
            </w:pPr>
            <w:r w:rsidRPr="00E45289">
              <w:rPr>
                <w:w w:val="105"/>
                <w:sz w:val="20"/>
                <w:szCs w:val="20"/>
              </w:rPr>
              <w:t>19.05.2023</w:t>
            </w:r>
          </w:p>
        </w:tc>
        <w:tc>
          <w:tcPr>
            <w:tcW w:w="1024" w:type="dxa"/>
          </w:tcPr>
          <w:p w14:paraId="49A7AD4D" w14:textId="77777777" w:rsidR="00D72922" w:rsidRPr="00E45289" w:rsidRDefault="00D72922" w:rsidP="00D72922">
            <w:pPr>
              <w:pStyle w:val="TableParagraph"/>
              <w:spacing w:line="266" w:lineRule="auto"/>
              <w:ind w:left="79"/>
              <w:rPr>
                <w:sz w:val="20"/>
                <w:szCs w:val="20"/>
              </w:rPr>
            </w:pPr>
            <w:r w:rsidRPr="00E45289">
              <w:rPr>
                <w:spacing w:val="-1"/>
                <w:w w:val="105"/>
                <w:sz w:val="20"/>
                <w:szCs w:val="20"/>
              </w:rPr>
              <w:t>https://infourok.ru/prezentaciya-po-odnknr-velichie-mnogonacionalnoj-rossijskoj-kultury-5-klass-</w:t>
            </w:r>
            <w:r w:rsidRPr="00E45289">
              <w:rPr>
                <w:w w:val="105"/>
                <w:sz w:val="20"/>
                <w:szCs w:val="20"/>
              </w:rPr>
              <w:t xml:space="preserve"> 5150122.html</w:t>
            </w:r>
          </w:p>
        </w:tc>
      </w:tr>
      <w:tr w:rsidR="00D72922" w:rsidRPr="00E45289" w14:paraId="12C07B4A" w14:textId="77777777" w:rsidTr="00D72922">
        <w:trPr>
          <w:trHeight w:val="1870"/>
        </w:trPr>
        <w:tc>
          <w:tcPr>
            <w:tcW w:w="468" w:type="dxa"/>
          </w:tcPr>
          <w:p w14:paraId="42B55945" w14:textId="77777777" w:rsidR="00D72922" w:rsidRPr="00E45289" w:rsidRDefault="00D72922" w:rsidP="00F71FEE">
            <w:pPr>
              <w:pStyle w:val="TableParagraph"/>
              <w:ind w:left="55" w:right="43"/>
              <w:jc w:val="center"/>
              <w:rPr>
                <w:sz w:val="20"/>
                <w:szCs w:val="20"/>
              </w:rPr>
            </w:pPr>
            <w:r w:rsidRPr="00E45289">
              <w:rPr>
                <w:w w:val="105"/>
                <w:sz w:val="20"/>
                <w:szCs w:val="20"/>
              </w:rPr>
              <w:lastRenderedPageBreak/>
              <w:t>4.13.</w:t>
            </w:r>
          </w:p>
        </w:tc>
        <w:tc>
          <w:tcPr>
            <w:tcW w:w="1525" w:type="dxa"/>
          </w:tcPr>
          <w:p w14:paraId="422E91BF" w14:textId="77777777" w:rsidR="00D72922" w:rsidRPr="00E45289" w:rsidRDefault="00D72922" w:rsidP="00F71FEE">
            <w:pPr>
              <w:pStyle w:val="TableParagraph"/>
              <w:rPr>
                <w:sz w:val="20"/>
                <w:szCs w:val="20"/>
                <w:lang w:val="ru-RU"/>
              </w:rPr>
            </w:pPr>
            <w:r w:rsidRPr="00E45289">
              <w:rPr>
                <w:spacing w:val="-1"/>
                <w:w w:val="105"/>
                <w:sz w:val="20"/>
                <w:szCs w:val="20"/>
                <w:lang w:val="ru-RU"/>
              </w:rPr>
              <w:t>Единство</w:t>
            </w:r>
            <w:r w:rsidRPr="00E45289">
              <w:rPr>
                <w:spacing w:val="-7"/>
                <w:w w:val="105"/>
                <w:sz w:val="20"/>
                <w:szCs w:val="20"/>
                <w:lang w:val="ru-RU"/>
              </w:rPr>
              <w:t xml:space="preserve"> </w:t>
            </w:r>
            <w:r w:rsidRPr="00E45289">
              <w:rPr>
                <w:w w:val="105"/>
                <w:sz w:val="20"/>
                <w:szCs w:val="20"/>
                <w:lang w:val="ru-RU"/>
              </w:rPr>
              <w:t>страны</w:t>
            </w:r>
          </w:p>
          <w:p w14:paraId="0F9A1286" w14:textId="77777777" w:rsidR="00D72922" w:rsidRPr="00E45289" w:rsidRDefault="00D72922" w:rsidP="00F71FEE">
            <w:pPr>
              <w:pStyle w:val="TableParagraph"/>
              <w:spacing w:before="20" w:line="266" w:lineRule="auto"/>
              <w:ind w:right="189"/>
              <w:rPr>
                <w:sz w:val="20"/>
                <w:szCs w:val="20"/>
                <w:lang w:val="ru-RU"/>
              </w:rPr>
            </w:pPr>
            <w:r w:rsidRPr="00E45289">
              <w:rPr>
                <w:w w:val="105"/>
                <w:sz w:val="20"/>
                <w:szCs w:val="20"/>
                <w:lang w:val="ru-RU"/>
              </w:rPr>
              <w:t>—</w:t>
            </w:r>
            <w:r w:rsidRPr="00E45289">
              <w:rPr>
                <w:spacing w:val="-9"/>
                <w:w w:val="105"/>
                <w:sz w:val="20"/>
                <w:szCs w:val="20"/>
                <w:lang w:val="ru-RU"/>
              </w:rPr>
              <w:t xml:space="preserve"> </w:t>
            </w:r>
            <w:r w:rsidRPr="00E45289">
              <w:rPr>
                <w:w w:val="105"/>
                <w:sz w:val="20"/>
                <w:szCs w:val="20"/>
                <w:lang w:val="ru-RU"/>
              </w:rPr>
              <w:t>залог</w:t>
            </w:r>
            <w:r w:rsidRPr="00E45289">
              <w:rPr>
                <w:spacing w:val="-9"/>
                <w:w w:val="105"/>
                <w:sz w:val="20"/>
                <w:szCs w:val="20"/>
                <w:lang w:val="ru-RU"/>
              </w:rPr>
              <w:t xml:space="preserve"> </w:t>
            </w:r>
            <w:r w:rsidRPr="00E45289">
              <w:rPr>
                <w:w w:val="105"/>
                <w:sz w:val="20"/>
                <w:szCs w:val="20"/>
                <w:lang w:val="ru-RU"/>
              </w:rPr>
              <w:t>будущего</w:t>
            </w:r>
            <w:r w:rsidRPr="00E45289">
              <w:rPr>
                <w:spacing w:val="-37"/>
                <w:w w:val="105"/>
                <w:sz w:val="20"/>
                <w:szCs w:val="20"/>
                <w:lang w:val="ru-RU"/>
              </w:rPr>
              <w:t xml:space="preserve"> </w:t>
            </w:r>
            <w:r w:rsidRPr="00E45289">
              <w:rPr>
                <w:w w:val="105"/>
                <w:sz w:val="20"/>
                <w:szCs w:val="20"/>
                <w:lang w:val="ru-RU"/>
              </w:rPr>
              <w:t>России</w:t>
            </w:r>
          </w:p>
        </w:tc>
        <w:tc>
          <w:tcPr>
            <w:tcW w:w="528" w:type="dxa"/>
          </w:tcPr>
          <w:p w14:paraId="24C552C2" w14:textId="77777777" w:rsidR="00D72922" w:rsidRPr="00E45289" w:rsidRDefault="00D72922" w:rsidP="00F71FEE">
            <w:pPr>
              <w:pStyle w:val="TableParagraph"/>
              <w:rPr>
                <w:sz w:val="20"/>
                <w:szCs w:val="20"/>
              </w:rPr>
            </w:pPr>
            <w:r w:rsidRPr="00E45289">
              <w:rPr>
                <w:w w:val="104"/>
                <w:sz w:val="20"/>
                <w:szCs w:val="20"/>
              </w:rPr>
              <w:t>0</w:t>
            </w:r>
          </w:p>
        </w:tc>
        <w:tc>
          <w:tcPr>
            <w:tcW w:w="1104" w:type="dxa"/>
          </w:tcPr>
          <w:p w14:paraId="4104992B" w14:textId="77777777" w:rsidR="00D72922" w:rsidRPr="00E45289" w:rsidRDefault="00D72922" w:rsidP="00F71FEE">
            <w:pPr>
              <w:pStyle w:val="TableParagraph"/>
              <w:rPr>
                <w:sz w:val="20"/>
                <w:szCs w:val="20"/>
              </w:rPr>
            </w:pPr>
            <w:r w:rsidRPr="00E45289">
              <w:rPr>
                <w:w w:val="104"/>
                <w:sz w:val="20"/>
                <w:szCs w:val="20"/>
              </w:rPr>
              <w:t>0</w:t>
            </w:r>
          </w:p>
        </w:tc>
        <w:tc>
          <w:tcPr>
            <w:tcW w:w="1140" w:type="dxa"/>
          </w:tcPr>
          <w:p w14:paraId="6874E567" w14:textId="77777777" w:rsidR="00D72922" w:rsidRPr="00E45289" w:rsidRDefault="00D72922" w:rsidP="00F71FEE">
            <w:pPr>
              <w:pStyle w:val="TableParagraph"/>
              <w:ind w:left="77"/>
              <w:rPr>
                <w:sz w:val="20"/>
                <w:szCs w:val="20"/>
              </w:rPr>
            </w:pPr>
            <w:r w:rsidRPr="00E45289">
              <w:rPr>
                <w:w w:val="104"/>
                <w:sz w:val="20"/>
                <w:szCs w:val="20"/>
              </w:rPr>
              <w:t>0</w:t>
            </w:r>
          </w:p>
        </w:tc>
        <w:tc>
          <w:tcPr>
            <w:tcW w:w="864" w:type="dxa"/>
          </w:tcPr>
          <w:p w14:paraId="67919800" w14:textId="77777777" w:rsidR="00D72922" w:rsidRPr="00E45289" w:rsidRDefault="00D72922" w:rsidP="00F71FEE">
            <w:pPr>
              <w:pStyle w:val="TableParagraph"/>
              <w:ind w:left="54" w:right="45"/>
              <w:jc w:val="center"/>
              <w:rPr>
                <w:sz w:val="20"/>
                <w:szCs w:val="20"/>
              </w:rPr>
            </w:pPr>
            <w:r w:rsidRPr="00E45289">
              <w:rPr>
                <w:w w:val="105"/>
                <w:sz w:val="20"/>
                <w:szCs w:val="20"/>
              </w:rPr>
              <w:t>26.05.2023</w:t>
            </w:r>
          </w:p>
        </w:tc>
        <w:tc>
          <w:tcPr>
            <w:tcW w:w="1024" w:type="dxa"/>
          </w:tcPr>
          <w:p w14:paraId="5781344E" w14:textId="77777777" w:rsidR="00D72922" w:rsidRPr="00E45289" w:rsidRDefault="00D72922" w:rsidP="00D72922">
            <w:pPr>
              <w:pStyle w:val="TableParagraph"/>
              <w:spacing w:line="266" w:lineRule="auto"/>
              <w:ind w:left="79"/>
              <w:rPr>
                <w:sz w:val="20"/>
                <w:szCs w:val="20"/>
              </w:rPr>
            </w:pPr>
            <w:r w:rsidRPr="00E45289">
              <w:rPr>
                <w:spacing w:val="-1"/>
                <w:w w:val="105"/>
                <w:sz w:val="20"/>
                <w:szCs w:val="20"/>
              </w:rPr>
              <w:t>https://uchitelya.com/pedagogika/97534-prezentaciya-rossiya-ustremlennaya-v-buduschee-5-</w:t>
            </w:r>
            <w:r w:rsidRPr="00E45289">
              <w:rPr>
                <w:spacing w:val="-37"/>
                <w:w w:val="105"/>
                <w:sz w:val="20"/>
                <w:szCs w:val="20"/>
              </w:rPr>
              <w:t xml:space="preserve"> </w:t>
            </w:r>
            <w:r w:rsidRPr="00E45289">
              <w:rPr>
                <w:w w:val="105"/>
                <w:sz w:val="20"/>
                <w:szCs w:val="20"/>
              </w:rPr>
              <w:t>klass.html</w:t>
            </w:r>
          </w:p>
        </w:tc>
      </w:tr>
      <w:tr w:rsidR="009F3010" w:rsidRPr="00E45289" w14:paraId="57E8BD4A" w14:textId="015028FC" w:rsidTr="009F3010">
        <w:trPr>
          <w:trHeight w:val="525"/>
        </w:trPr>
        <w:tc>
          <w:tcPr>
            <w:tcW w:w="1993" w:type="dxa"/>
            <w:gridSpan w:val="2"/>
          </w:tcPr>
          <w:p w14:paraId="7D468F62" w14:textId="77777777" w:rsidR="00D72922" w:rsidRPr="00E45289" w:rsidRDefault="00D72922" w:rsidP="00F71FEE">
            <w:pPr>
              <w:pStyle w:val="TableParagraph"/>
              <w:spacing w:line="266" w:lineRule="auto"/>
              <w:ind w:right="80"/>
              <w:rPr>
                <w:sz w:val="20"/>
                <w:szCs w:val="20"/>
                <w:lang w:val="ru-RU"/>
              </w:rPr>
            </w:pPr>
            <w:r w:rsidRPr="00E45289">
              <w:rPr>
                <w:w w:val="105"/>
                <w:sz w:val="20"/>
                <w:szCs w:val="20"/>
                <w:lang w:val="ru-RU"/>
              </w:rPr>
              <w:t>ОБЩЕЕ КОЛИЧЕСТВО</w:t>
            </w:r>
            <w:r w:rsidRPr="00E45289">
              <w:rPr>
                <w:spacing w:val="1"/>
                <w:w w:val="105"/>
                <w:sz w:val="20"/>
                <w:szCs w:val="20"/>
                <w:lang w:val="ru-RU"/>
              </w:rPr>
              <w:t xml:space="preserve"> </w:t>
            </w:r>
            <w:r w:rsidRPr="00E45289">
              <w:rPr>
                <w:spacing w:val="-1"/>
                <w:w w:val="105"/>
                <w:sz w:val="20"/>
                <w:szCs w:val="20"/>
                <w:lang w:val="ru-RU"/>
              </w:rPr>
              <w:t>ЧАСОВ</w:t>
            </w:r>
            <w:r w:rsidRPr="00E45289">
              <w:rPr>
                <w:spacing w:val="-6"/>
                <w:w w:val="105"/>
                <w:sz w:val="20"/>
                <w:szCs w:val="20"/>
                <w:lang w:val="ru-RU"/>
              </w:rPr>
              <w:t xml:space="preserve"> </w:t>
            </w:r>
            <w:r w:rsidRPr="00E45289">
              <w:rPr>
                <w:spacing w:val="-1"/>
                <w:w w:val="105"/>
                <w:sz w:val="20"/>
                <w:szCs w:val="20"/>
                <w:lang w:val="ru-RU"/>
              </w:rPr>
              <w:t>ПО</w:t>
            </w:r>
            <w:r w:rsidRPr="00E45289">
              <w:rPr>
                <w:spacing w:val="-6"/>
                <w:w w:val="105"/>
                <w:sz w:val="20"/>
                <w:szCs w:val="20"/>
                <w:lang w:val="ru-RU"/>
              </w:rPr>
              <w:t xml:space="preserve"> </w:t>
            </w:r>
            <w:r w:rsidRPr="00E45289">
              <w:rPr>
                <w:spacing w:val="-1"/>
                <w:w w:val="105"/>
                <w:sz w:val="20"/>
                <w:szCs w:val="20"/>
                <w:lang w:val="ru-RU"/>
              </w:rPr>
              <w:t>ПРОГРАММЕ</w:t>
            </w:r>
          </w:p>
        </w:tc>
        <w:tc>
          <w:tcPr>
            <w:tcW w:w="528" w:type="dxa"/>
          </w:tcPr>
          <w:p w14:paraId="16F7AA13" w14:textId="77777777" w:rsidR="00D72922" w:rsidRPr="00E45289" w:rsidRDefault="00D72922" w:rsidP="00F71FEE">
            <w:pPr>
              <w:pStyle w:val="TableParagraph"/>
              <w:rPr>
                <w:sz w:val="20"/>
                <w:szCs w:val="20"/>
              </w:rPr>
            </w:pPr>
            <w:r w:rsidRPr="00E45289">
              <w:rPr>
                <w:w w:val="105"/>
                <w:sz w:val="20"/>
                <w:szCs w:val="20"/>
              </w:rPr>
              <w:t>34</w:t>
            </w:r>
          </w:p>
        </w:tc>
        <w:tc>
          <w:tcPr>
            <w:tcW w:w="1104" w:type="dxa"/>
          </w:tcPr>
          <w:p w14:paraId="36445DF7" w14:textId="77777777" w:rsidR="00D72922" w:rsidRPr="00E45289" w:rsidRDefault="00D72922" w:rsidP="00F71FEE">
            <w:pPr>
              <w:pStyle w:val="TableParagraph"/>
              <w:rPr>
                <w:sz w:val="20"/>
                <w:szCs w:val="20"/>
              </w:rPr>
            </w:pPr>
            <w:r w:rsidRPr="00E45289">
              <w:rPr>
                <w:w w:val="104"/>
                <w:sz w:val="20"/>
                <w:szCs w:val="20"/>
              </w:rPr>
              <w:t>1</w:t>
            </w:r>
          </w:p>
        </w:tc>
        <w:tc>
          <w:tcPr>
            <w:tcW w:w="1140" w:type="dxa"/>
          </w:tcPr>
          <w:p w14:paraId="77D59602" w14:textId="77777777" w:rsidR="00D72922" w:rsidRPr="00E45289" w:rsidRDefault="00D72922" w:rsidP="00F71FEE">
            <w:pPr>
              <w:pStyle w:val="TableParagraph"/>
              <w:ind w:left="77"/>
              <w:rPr>
                <w:sz w:val="20"/>
                <w:szCs w:val="20"/>
              </w:rPr>
            </w:pPr>
            <w:r w:rsidRPr="00E45289">
              <w:rPr>
                <w:w w:val="104"/>
                <w:sz w:val="20"/>
                <w:szCs w:val="20"/>
              </w:rPr>
              <w:t>4</w:t>
            </w:r>
          </w:p>
        </w:tc>
        <w:tc>
          <w:tcPr>
            <w:tcW w:w="1888" w:type="dxa"/>
            <w:gridSpan w:val="2"/>
            <w:tcBorders>
              <w:top w:val="single" w:sz="4" w:space="0" w:color="auto"/>
              <w:bottom w:val="single" w:sz="4" w:space="0" w:color="auto"/>
              <w:right w:val="single" w:sz="4" w:space="0" w:color="auto"/>
            </w:tcBorders>
            <w:shd w:val="clear" w:color="auto" w:fill="auto"/>
          </w:tcPr>
          <w:p w14:paraId="7B410191" w14:textId="77777777" w:rsidR="009F3010" w:rsidRPr="00E45289" w:rsidRDefault="009F3010">
            <w:pPr>
              <w:rPr>
                <w:rFonts w:ascii="Times New Roman" w:hAnsi="Times New Roman"/>
                <w:sz w:val="20"/>
                <w:szCs w:val="20"/>
              </w:rPr>
            </w:pPr>
          </w:p>
        </w:tc>
      </w:tr>
    </w:tbl>
    <w:p w14:paraId="4CA71CBC" w14:textId="08EA2A2E" w:rsidR="00D72922" w:rsidRPr="00E45289" w:rsidRDefault="00D72922" w:rsidP="00107F7A">
      <w:pPr>
        <w:jc w:val="both"/>
        <w:rPr>
          <w:rFonts w:ascii="Times New Roman" w:hAnsi="Times New Roman" w:cs="Times New Roman"/>
          <w:b/>
          <w:sz w:val="20"/>
          <w:szCs w:val="20"/>
        </w:rPr>
      </w:pPr>
    </w:p>
    <w:p w14:paraId="6473433F" w14:textId="08004D17" w:rsidR="00A57638" w:rsidRPr="00E45289" w:rsidRDefault="0010275E" w:rsidP="00107F7A">
      <w:pPr>
        <w:pStyle w:val="3"/>
        <w:pBdr>
          <w:bottom w:val="single" w:sz="12" w:space="1" w:color="auto"/>
        </w:pBdr>
        <w:spacing w:line="240" w:lineRule="auto"/>
        <w:jc w:val="both"/>
        <w:rPr>
          <w:rFonts w:ascii="Times New Roman" w:hAnsi="Times New Roman" w:cs="Times New Roman"/>
        </w:rPr>
      </w:pPr>
      <w:bookmarkStart w:id="36" w:name="_Toc105502788"/>
      <w:r w:rsidRPr="00E45289">
        <w:rPr>
          <w:rFonts w:ascii="Times New Roman" w:hAnsi="Times New Roman" w:cs="Times New Roman"/>
        </w:rPr>
        <w:t>2.1.7</w:t>
      </w:r>
      <w:r w:rsidR="00DC12CB" w:rsidRPr="00E45289">
        <w:rPr>
          <w:rFonts w:ascii="Times New Roman" w:hAnsi="Times New Roman" w:cs="Times New Roman"/>
        </w:rPr>
        <w:t>.</w:t>
      </w:r>
      <w:r w:rsidR="00E235EB" w:rsidRPr="00E45289">
        <w:rPr>
          <w:rFonts w:ascii="Times New Roman" w:hAnsi="Times New Roman" w:cs="Times New Roman"/>
        </w:rPr>
        <w:t xml:space="preserve"> ГЕОГРАФИЯ</w:t>
      </w:r>
      <w:bookmarkEnd w:id="35"/>
      <w:bookmarkEnd w:id="36"/>
    </w:p>
    <w:p w14:paraId="34E7A2B3" w14:textId="37561F8B" w:rsidR="00DC12CB" w:rsidRPr="00E45289" w:rsidRDefault="00E45289" w:rsidP="00107F7A">
      <w:pPr>
        <w:jc w:val="both"/>
        <w:rPr>
          <w:rFonts w:ascii="Times New Roman" w:hAnsi="Times New Roman" w:cs="Times New Roman"/>
          <w:b/>
          <w:sz w:val="20"/>
          <w:szCs w:val="20"/>
        </w:rPr>
      </w:pPr>
      <w:r w:rsidRPr="00E45289">
        <w:rPr>
          <w:rFonts w:ascii="Times New Roman" w:hAnsi="Times New Roman" w:cs="Times New Roman"/>
          <w:b/>
          <w:sz w:val="20"/>
          <w:szCs w:val="20"/>
        </w:rPr>
        <w:t>Пояснительная записка</w:t>
      </w:r>
    </w:p>
    <w:p w14:paraId="2004FAD2" w14:textId="77777777" w:rsidR="0038119D" w:rsidRPr="00E45289" w:rsidRDefault="0038119D" w:rsidP="0038119D">
      <w:pPr>
        <w:pStyle w:val="13"/>
        <w:jc w:val="both"/>
        <w:rPr>
          <w:color w:val="auto"/>
        </w:rPr>
      </w:pPr>
      <w:r w:rsidRPr="00E45289">
        <w:rPr>
          <w:color w:val="auto"/>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7A17076D" w14:textId="77777777" w:rsidR="0038119D" w:rsidRPr="00E45289" w:rsidRDefault="0038119D" w:rsidP="0038119D">
      <w:pPr>
        <w:pStyle w:val="13"/>
        <w:jc w:val="both"/>
        <w:rPr>
          <w:color w:val="auto"/>
        </w:rPr>
      </w:pPr>
      <w:r w:rsidRPr="00E45289">
        <w:rPr>
          <w:color w:val="auto"/>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084E931" w14:textId="77777777" w:rsidR="0038119D" w:rsidRPr="00E45289" w:rsidRDefault="0038119D" w:rsidP="0038119D">
      <w:pPr>
        <w:pStyle w:val="13"/>
        <w:jc w:val="both"/>
        <w:rPr>
          <w:color w:val="auto"/>
        </w:rPr>
      </w:pPr>
      <w:r w:rsidRPr="00E45289">
        <w:rPr>
          <w:color w:val="auto"/>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w:t>
      </w:r>
      <w:r w:rsidRPr="00E45289">
        <w:rPr>
          <w:color w:val="auto"/>
        </w:rPr>
        <w:lastRenderedPageBreak/>
        <w:t>общего образования, требований к результатам обучения географии, а также основных видов деятельности обучающихся.</w:t>
      </w:r>
    </w:p>
    <w:p w14:paraId="65F2DBBC" w14:textId="77777777" w:rsidR="0038119D" w:rsidRPr="00E45289" w:rsidRDefault="0038119D" w:rsidP="0038119D">
      <w:pPr>
        <w:pStyle w:val="13"/>
        <w:jc w:val="both"/>
        <w:rPr>
          <w:color w:val="auto"/>
        </w:rPr>
      </w:pPr>
    </w:p>
    <w:p w14:paraId="30E49A75" w14:textId="77777777" w:rsidR="0038119D" w:rsidRPr="00E45289" w:rsidRDefault="0038119D" w:rsidP="0038119D">
      <w:pPr>
        <w:pStyle w:val="13"/>
        <w:jc w:val="both"/>
        <w:rPr>
          <w:color w:val="auto"/>
        </w:rPr>
      </w:pPr>
      <w:r w:rsidRPr="00E45289">
        <w:rPr>
          <w:color w:val="auto"/>
        </w:rPr>
        <w:t>ОБЩАЯ ХАРАКТЕРИСТИКА УЧЕБНОГО ПРЕДМЕТА «ГЕОГРАФИЯ»</w:t>
      </w:r>
    </w:p>
    <w:p w14:paraId="4D064834" w14:textId="77777777" w:rsidR="0038119D" w:rsidRPr="00E45289" w:rsidRDefault="0038119D" w:rsidP="0038119D">
      <w:pPr>
        <w:pStyle w:val="13"/>
        <w:jc w:val="both"/>
        <w:rPr>
          <w:color w:val="auto"/>
        </w:rPr>
      </w:pPr>
    </w:p>
    <w:p w14:paraId="050CDA98" w14:textId="77777777" w:rsidR="0038119D" w:rsidRPr="00E45289" w:rsidRDefault="0038119D" w:rsidP="0038119D">
      <w:pPr>
        <w:pStyle w:val="13"/>
        <w:jc w:val="both"/>
        <w:rPr>
          <w:color w:val="auto"/>
        </w:rPr>
      </w:pPr>
      <w:r w:rsidRPr="00E45289">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92ABBAE" w14:textId="77777777" w:rsidR="0038119D" w:rsidRPr="00E45289" w:rsidRDefault="0038119D" w:rsidP="0038119D">
      <w:pPr>
        <w:pStyle w:val="13"/>
        <w:jc w:val="both"/>
        <w:rPr>
          <w:color w:val="auto"/>
        </w:rPr>
      </w:pPr>
      <w:r w:rsidRPr="00E45289">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576EE078" w14:textId="77777777" w:rsidR="0038119D" w:rsidRPr="00E45289" w:rsidRDefault="0038119D" w:rsidP="0038119D">
      <w:pPr>
        <w:pStyle w:val="13"/>
        <w:jc w:val="both"/>
        <w:rPr>
          <w:color w:val="auto"/>
        </w:rPr>
      </w:pPr>
    </w:p>
    <w:p w14:paraId="53A648C3" w14:textId="77777777" w:rsidR="0038119D" w:rsidRPr="00E45289" w:rsidRDefault="0038119D" w:rsidP="0038119D">
      <w:pPr>
        <w:pStyle w:val="13"/>
        <w:jc w:val="both"/>
        <w:rPr>
          <w:color w:val="auto"/>
        </w:rPr>
      </w:pPr>
      <w:r w:rsidRPr="00E45289">
        <w:rPr>
          <w:color w:val="auto"/>
        </w:rPr>
        <w:t>ЦЕЛИ ИЗУЧЕНИЯ УЧЕБНОГО ПРЕДМЕТА «ГЕОГРАФИЯ»</w:t>
      </w:r>
    </w:p>
    <w:p w14:paraId="2D4253A2" w14:textId="77777777" w:rsidR="0038119D" w:rsidRPr="00E45289" w:rsidRDefault="0038119D" w:rsidP="0038119D">
      <w:pPr>
        <w:pStyle w:val="13"/>
        <w:jc w:val="both"/>
        <w:rPr>
          <w:color w:val="auto"/>
        </w:rPr>
      </w:pPr>
    </w:p>
    <w:p w14:paraId="648F2BD1" w14:textId="77777777" w:rsidR="0038119D" w:rsidRPr="00E45289" w:rsidRDefault="0038119D" w:rsidP="0038119D">
      <w:pPr>
        <w:pStyle w:val="13"/>
        <w:jc w:val="both"/>
        <w:rPr>
          <w:color w:val="auto"/>
        </w:rPr>
      </w:pPr>
      <w:r w:rsidRPr="00E45289">
        <w:rPr>
          <w:color w:val="auto"/>
        </w:rPr>
        <w:t>Изучение географии в общем образовании направлено на достижение следующих целей:</w:t>
      </w:r>
    </w:p>
    <w:p w14:paraId="6390D314" w14:textId="77777777" w:rsidR="0038119D" w:rsidRPr="00E45289" w:rsidRDefault="0038119D" w:rsidP="0038119D">
      <w:pPr>
        <w:pStyle w:val="13"/>
        <w:jc w:val="both"/>
        <w:rPr>
          <w:color w:val="auto"/>
        </w:rPr>
      </w:pPr>
      <w:r w:rsidRPr="00E45289">
        <w:rPr>
          <w:color w:val="auto"/>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45FEA485" w14:textId="77777777" w:rsidR="0038119D" w:rsidRPr="00E45289" w:rsidRDefault="0038119D" w:rsidP="0038119D">
      <w:pPr>
        <w:pStyle w:val="13"/>
        <w:jc w:val="both"/>
        <w:rPr>
          <w:color w:val="auto"/>
        </w:rPr>
      </w:pPr>
      <w:r w:rsidRPr="00E45289">
        <w:rPr>
          <w:color w:val="auto"/>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54FA5EA1" w14:textId="77777777" w:rsidR="0038119D" w:rsidRPr="00E45289" w:rsidRDefault="0038119D" w:rsidP="0038119D">
      <w:pPr>
        <w:pStyle w:val="13"/>
        <w:jc w:val="both"/>
        <w:rPr>
          <w:color w:val="auto"/>
        </w:rPr>
      </w:pPr>
      <w:r w:rsidRPr="00E45289">
        <w:rPr>
          <w:color w:val="auto"/>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40D17F0" w14:textId="77777777" w:rsidR="0038119D" w:rsidRPr="00E45289" w:rsidRDefault="0038119D" w:rsidP="0038119D">
      <w:pPr>
        <w:pStyle w:val="13"/>
        <w:jc w:val="both"/>
        <w:rPr>
          <w:color w:val="auto"/>
        </w:rPr>
      </w:pPr>
      <w:r w:rsidRPr="00E45289">
        <w:rPr>
          <w:color w:val="auto"/>
        </w:rPr>
        <w:t xml:space="preserve">4) формирование способности поиска и применения различных источников географической информации, в том числе ресурсов Интернета, </w:t>
      </w:r>
      <w:r w:rsidRPr="00E45289">
        <w:rPr>
          <w:color w:val="auto"/>
        </w:rPr>
        <w:lastRenderedPageBreak/>
        <w:t>для описания, характеристики, объяснения и оценки разнообразных географических явлений и процессов, жизненных ситуаций;</w:t>
      </w:r>
    </w:p>
    <w:p w14:paraId="255C16AD" w14:textId="77777777" w:rsidR="0038119D" w:rsidRPr="00E45289" w:rsidRDefault="0038119D" w:rsidP="0038119D">
      <w:pPr>
        <w:pStyle w:val="13"/>
        <w:jc w:val="both"/>
        <w:rPr>
          <w:color w:val="auto"/>
        </w:rPr>
      </w:pPr>
      <w:r w:rsidRPr="00E45289">
        <w:rPr>
          <w:color w:val="auto"/>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58DE9F12" w14:textId="77777777" w:rsidR="0038119D" w:rsidRPr="00E45289" w:rsidRDefault="0038119D" w:rsidP="0038119D">
      <w:pPr>
        <w:pStyle w:val="13"/>
        <w:jc w:val="both"/>
        <w:rPr>
          <w:color w:val="auto"/>
        </w:rPr>
      </w:pPr>
      <w:r w:rsidRPr="00E45289">
        <w:rPr>
          <w:color w:val="auto"/>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F896687" w14:textId="77777777" w:rsidR="0038119D" w:rsidRPr="00E45289" w:rsidRDefault="0038119D" w:rsidP="0038119D">
      <w:pPr>
        <w:pStyle w:val="13"/>
        <w:jc w:val="both"/>
        <w:rPr>
          <w:color w:val="auto"/>
        </w:rPr>
      </w:pPr>
    </w:p>
    <w:p w14:paraId="052F45F4" w14:textId="77777777" w:rsidR="0038119D" w:rsidRPr="00E45289" w:rsidRDefault="0038119D" w:rsidP="0038119D">
      <w:pPr>
        <w:pStyle w:val="13"/>
        <w:jc w:val="both"/>
        <w:rPr>
          <w:color w:val="auto"/>
        </w:rPr>
      </w:pPr>
      <w:r w:rsidRPr="00E45289">
        <w:rPr>
          <w:color w:val="auto"/>
        </w:rPr>
        <w:t>МЕСТО УЧЕБНОГО ПРЕДМЕТА «ГЕОГРАФИЯ» В УЧЕБНОМ ПЛАНЕ</w:t>
      </w:r>
    </w:p>
    <w:p w14:paraId="019B4D54" w14:textId="77777777" w:rsidR="0038119D" w:rsidRPr="00E45289" w:rsidRDefault="0038119D" w:rsidP="0038119D">
      <w:pPr>
        <w:pStyle w:val="13"/>
        <w:jc w:val="both"/>
        <w:rPr>
          <w:color w:val="auto"/>
        </w:rPr>
      </w:pPr>
    </w:p>
    <w:p w14:paraId="3DF23F05" w14:textId="77777777" w:rsidR="0038119D" w:rsidRPr="00E45289" w:rsidRDefault="0038119D" w:rsidP="0038119D">
      <w:pPr>
        <w:pStyle w:val="13"/>
        <w:jc w:val="both"/>
        <w:rPr>
          <w:color w:val="auto"/>
        </w:rPr>
      </w:pPr>
      <w:r w:rsidRPr="00E45289">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6882CE" w14:textId="77777777" w:rsidR="0038119D" w:rsidRPr="00E45289" w:rsidRDefault="0038119D" w:rsidP="0038119D">
      <w:pPr>
        <w:pStyle w:val="13"/>
        <w:jc w:val="both"/>
        <w:rPr>
          <w:color w:val="auto"/>
        </w:rPr>
      </w:pPr>
      <w:r w:rsidRPr="00E45289">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716ECB8F" w14:textId="77777777" w:rsidR="0038119D" w:rsidRPr="00E45289" w:rsidRDefault="0038119D" w:rsidP="0038119D">
      <w:pPr>
        <w:pStyle w:val="13"/>
        <w:jc w:val="both"/>
        <w:rPr>
          <w:color w:val="auto"/>
        </w:rPr>
      </w:pPr>
      <w:r w:rsidRPr="00E45289">
        <w:rPr>
          <w:color w:val="auto"/>
        </w:rPr>
        <w:t>Учебным планом на изучение географии отводится 272 часа: по одному часу в неделю в 5 и 6 классах и по 2 часа в 7, 8 и 9 классах.</w:t>
      </w:r>
    </w:p>
    <w:p w14:paraId="42842C07" w14:textId="77777777" w:rsidR="0038119D" w:rsidRPr="00E45289" w:rsidRDefault="0038119D" w:rsidP="0038119D">
      <w:pPr>
        <w:pStyle w:val="13"/>
        <w:jc w:val="both"/>
        <w:rPr>
          <w:color w:val="auto"/>
        </w:rPr>
      </w:pPr>
      <w:r w:rsidRPr="00E45289">
        <w:rPr>
          <w:color w:val="auto"/>
        </w:rPr>
        <w:t xml:space="preserve"> </w:t>
      </w:r>
    </w:p>
    <w:p w14:paraId="6399E4C7" w14:textId="77777777" w:rsidR="0038119D" w:rsidRPr="00E45289" w:rsidRDefault="0038119D" w:rsidP="0038119D">
      <w:pPr>
        <w:pStyle w:val="13"/>
        <w:jc w:val="both"/>
        <w:rPr>
          <w:color w:val="auto"/>
        </w:rPr>
      </w:pPr>
      <w:r w:rsidRPr="00E45289">
        <w:rPr>
          <w:color w:val="auto"/>
        </w:rPr>
        <w:t>СОДЕРЖАНИЕ УЧЕБНОГО ПРЕДМЕТА</w:t>
      </w:r>
    </w:p>
    <w:p w14:paraId="21EA9723" w14:textId="77777777" w:rsidR="0038119D" w:rsidRPr="00E45289" w:rsidRDefault="0038119D" w:rsidP="0038119D">
      <w:pPr>
        <w:pStyle w:val="13"/>
        <w:jc w:val="both"/>
        <w:rPr>
          <w:color w:val="auto"/>
        </w:rPr>
      </w:pPr>
    </w:p>
    <w:p w14:paraId="3FB4E252" w14:textId="77777777" w:rsidR="0038119D" w:rsidRPr="00E45289" w:rsidRDefault="0038119D" w:rsidP="0038119D">
      <w:pPr>
        <w:pStyle w:val="13"/>
        <w:jc w:val="both"/>
        <w:rPr>
          <w:color w:val="auto"/>
        </w:rPr>
      </w:pPr>
      <w:r w:rsidRPr="00E45289">
        <w:rPr>
          <w:color w:val="auto"/>
        </w:rPr>
        <w:t>5 КЛАСС</w:t>
      </w:r>
    </w:p>
    <w:p w14:paraId="195B3E01" w14:textId="77777777" w:rsidR="0038119D" w:rsidRPr="00E45289" w:rsidRDefault="0038119D" w:rsidP="0038119D">
      <w:pPr>
        <w:pStyle w:val="13"/>
        <w:jc w:val="both"/>
        <w:rPr>
          <w:color w:val="auto"/>
        </w:rPr>
      </w:pPr>
    </w:p>
    <w:p w14:paraId="5C667A83" w14:textId="77777777" w:rsidR="0038119D" w:rsidRPr="00E45289" w:rsidRDefault="0038119D" w:rsidP="0038119D">
      <w:pPr>
        <w:pStyle w:val="13"/>
        <w:jc w:val="both"/>
        <w:rPr>
          <w:color w:val="auto"/>
        </w:rPr>
      </w:pPr>
      <w:r w:rsidRPr="00E45289">
        <w:rPr>
          <w:color w:val="auto"/>
        </w:rPr>
        <w:t>Раздел 1. Географическое изучение Земли</w:t>
      </w:r>
    </w:p>
    <w:p w14:paraId="6276DEBC" w14:textId="77777777" w:rsidR="0038119D" w:rsidRPr="00E45289" w:rsidRDefault="0038119D" w:rsidP="0038119D">
      <w:pPr>
        <w:pStyle w:val="13"/>
        <w:jc w:val="both"/>
        <w:rPr>
          <w:color w:val="auto"/>
        </w:rPr>
      </w:pPr>
    </w:p>
    <w:p w14:paraId="054BC8C3" w14:textId="77777777" w:rsidR="0038119D" w:rsidRPr="00E45289" w:rsidRDefault="0038119D" w:rsidP="0038119D">
      <w:pPr>
        <w:pStyle w:val="13"/>
        <w:jc w:val="both"/>
        <w:rPr>
          <w:color w:val="auto"/>
        </w:rPr>
      </w:pPr>
      <w:r w:rsidRPr="00E45289">
        <w:rPr>
          <w:color w:val="auto"/>
        </w:rPr>
        <w:t>Введение. География — наука о планете Земля</w:t>
      </w:r>
    </w:p>
    <w:p w14:paraId="47619AFC" w14:textId="77777777" w:rsidR="0038119D" w:rsidRPr="00E45289" w:rsidRDefault="0038119D" w:rsidP="0038119D">
      <w:pPr>
        <w:pStyle w:val="13"/>
        <w:jc w:val="both"/>
        <w:rPr>
          <w:color w:val="auto"/>
        </w:rPr>
      </w:pPr>
      <w:r w:rsidRPr="00E45289">
        <w:rPr>
          <w:color w:val="auto"/>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6838D97" w14:textId="77777777" w:rsidR="0038119D" w:rsidRPr="00E45289" w:rsidRDefault="0038119D" w:rsidP="0038119D">
      <w:pPr>
        <w:pStyle w:val="13"/>
        <w:jc w:val="both"/>
        <w:rPr>
          <w:color w:val="auto"/>
        </w:rPr>
      </w:pPr>
      <w:r w:rsidRPr="00E45289">
        <w:rPr>
          <w:color w:val="auto"/>
        </w:rPr>
        <w:t>Практическая работа</w:t>
      </w:r>
    </w:p>
    <w:p w14:paraId="7FDB9DBD" w14:textId="77777777" w:rsidR="0038119D" w:rsidRPr="00E45289" w:rsidRDefault="0038119D" w:rsidP="0038119D">
      <w:pPr>
        <w:pStyle w:val="13"/>
        <w:jc w:val="both"/>
        <w:rPr>
          <w:color w:val="auto"/>
        </w:rPr>
      </w:pPr>
      <w:r w:rsidRPr="00E45289">
        <w:rPr>
          <w:color w:val="auto"/>
        </w:rPr>
        <w:t>1. Организация фенологических наблюдений в природе: планирование, участие в групповой работе, форма систематизации данных.</w:t>
      </w:r>
    </w:p>
    <w:p w14:paraId="273F4B3B" w14:textId="77777777" w:rsidR="0038119D" w:rsidRPr="00E45289" w:rsidRDefault="0038119D" w:rsidP="0038119D">
      <w:pPr>
        <w:pStyle w:val="13"/>
        <w:jc w:val="both"/>
        <w:rPr>
          <w:color w:val="auto"/>
        </w:rPr>
      </w:pPr>
      <w:r w:rsidRPr="00E45289">
        <w:rPr>
          <w:color w:val="auto"/>
        </w:rPr>
        <w:t xml:space="preserve">Тема 1. История географических открытий </w:t>
      </w:r>
    </w:p>
    <w:p w14:paraId="4235DBBE" w14:textId="77777777" w:rsidR="0038119D" w:rsidRPr="00E45289" w:rsidRDefault="0038119D" w:rsidP="0038119D">
      <w:pPr>
        <w:pStyle w:val="13"/>
        <w:jc w:val="both"/>
        <w:rPr>
          <w:color w:val="auto"/>
        </w:rPr>
      </w:pPr>
      <w:r w:rsidRPr="00E45289">
        <w:rPr>
          <w:color w:val="auto"/>
        </w:rPr>
        <w:t xml:space="preserve">Представления о мире в древности (Древний Китай, Древний Египет, </w:t>
      </w:r>
      <w:r w:rsidRPr="00E45289">
        <w:rPr>
          <w:color w:val="auto"/>
        </w:rPr>
        <w:lastRenderedPageBreak/>
        <w:t>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273BE28A" w14:textId="77777777" w:rsidR="0038119D" w:rsidRPr="00E45289" w:rsidRDefault="0038119D" w:rsidP="0038119D">
      <w:pPr>
        <w:pStyle w:val="13"/>
        <w:jc w:val="both"/>
        <w:rPr>
          <w:color w:val="auto"/>
        </w:rPr>
      </w:pPr>
      <w:r w:rsidRPr="00E45289">
        <w:rPr>
          <w:color w:val="auto"/>
        </w:rPr>
        <w:t>География в эпоху Средневековья: путешествия и открытия викингов, древних арабов, русских землепроходцев. Путешествия М. Поло и А. Никитина.</w:t>
      </w:r>
    </w:p>
    <w:p w14:paraId="3F6E8BCB" w14:textId="77777777" w:rsidR="0038119D" w:rsidRPr="00E45289" w:rsidRDefault="0038119D" w:rsidP="0038119D">
      <w:pPr>
        <w:pStyle w:val="13"/>
        <w:jc w:val="both"/>
        <w:rPr>
          <w:color w:val="auto"/>
        </w:rPr>
      </w:pPr>
      <w:r w:rsidRPr="00E45289">
        <w:rPr>
          <w:color w:val="auto"/>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0EF5C56A" w14:textId="77777777" w:rsidR="0038119D" w:rsidRPr="00E45289" w:rsidRDefault="0038119D" w:rsidP="0038119D">
      <w:pPr>
        <w:pStyle w:val="13"/>
        <w:jc w:val="both"/>
        <w:rPr>
          <w:color w:val="auto"/>
        </w:rPr>
      </w:pPr>
      <w:r w:rsidRPr="00E45289">
        <w:rPr>
          <w:color w:val="auto"/>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05A31EBF" w14:textId="77777777" w:rsidR="0038119D" w:rsidRPr="00E45289" w:rsidRDefault="0038119D" w:rsidP="0038119D">
      <w:pPr>
        <w:pStyle w:val="13"/>
        <w:jc w:val="both"/>
        <w:rPr>
          <w:color w:val="auto"/>
        </w:rPr>
      </w:pPr>
      <w:r w:rsidRPr="00E45289">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5DDF3171" w14:textId="77777777" w:rsidR="0038119D" w:rsidRPr="00E45289" w:rsidRDefault="0038119D" w:rsidP="0038119D">
      <w:pPr>
        <w:pStyle w:val="13"/>
        <w:jc w:val="both"/>
        <w:rPr>
          <w:color w:val="auto"/>
        </w:rPr>
      </w:pPr>
      <w:r w:rsidRPr="00E45289">
        <w:rPr>
          <w:color w:val="auto"/>
        </w:rPr>
        <w:t>Практические работы</w:t>
      </w:r>
    </w:p>
    <w:p w14:paraId="5678B4C2" w14:textId="77777777" w:rsidR="0038119D" w:rsidRPr="00E45289" w:rsidRDefault="0038119D" w:rsidP="0038119D">
      <w:pPr>
        <w:pStyle w:val="13"/>
        <w:jc w:val="both"/>
        <w:rPr>
          <w:color w:val="auto"/>
        </w:rPr>
      </w:pPr>
      <w:r w:rsidRPr="00E45289">
        <w:rPr>
          <w:color w:val="auto"/>
        </w:rPr>
        <w:t>1. Обозначение на контурной карте географических объектов, открытых в разные периоды.</w:t>
      </w:r>
    </w:p>
    <w:p w14:paraId="6FBB6837" w14:textId="77777777" w:rsidR="0038119D" w:rsidRPr="00E45289" w:rsidRDefault="0038119D" w:rsidP="0038119D">
      <w:pPr>
        <w:pStyle w:val="13"/>
        <w:jc w:val="both"/>
        <w:rPr>
          <w:color w:val="auto"/>
        </w:rPr>
      </w:pPr>
      <w:r w:rsidRPr="00E45289">
        <w:rPr>
          <w:color w:val="auto"/>
        </w:rPr>
        <w:t>2. Сравнение карт Эратосфена, Птолемея и современных карт по предложенным учителем вопросам.</w:t>
      </w:r>
    </w:p>
    <w:p w14:paraId="0399FBD9" w14:textId="77777777" w:rsidR="0038119D" w:rsidRPr="00E45289" w:rsidRDefault="0038119D" w:rsidP="0038119D">
      <w:pPr>
        <w:pStyle w:val="13"/>
        <w:jc w:val="both"/>
        <w:rPr>
          <w:color w:val="auto"/>
        </w:rPr>
      </w:pPr>
    </w:p>
    <w:p w14:paraId="455F5CAB" w14:textId="77777777" w:rsidR="0038119D" w:rsidRPr="00E45289" w:rsidRDefault="0038119D" w:rsidP="0038119D">
      <w:pPr>
        <w:pStyle w:val="13"/>
        <w:jc w:val="both"/>
        <w:rPr>
          <w:color w:val="auto"/>
        </w:rPr>
      </w:pPr>
      <w:r w:rsidRPr="00E45289">
        <w:rPr>
          <w:color w:val="auto"/>
        </w:rPr>
        <w:t>Раздел 2. Изображения земной поверхности</w:t>
      </w:r>
    </w:p>
    <w:p w14:paraId="7672E5BB" w14:textId="77777777" w:rsidR="0038119D" w:rsidRPr="00E45289" w:rsidRDefault="0038119D" w:rsidP="0038119D">
      <w:pPr>
        <w:pStyle w:val="13"/>
        <w:jc w:val="both"/>
        <w:rPr>
          <w:color w:val="auto"/>
        </w:rPr>
      </w:pPr>
      <w:r w:rsidRPr="00E45289">
        <w:rPr>
          <w:color w:val="auto"/>
        </w:rPr>
        <w:t>Тема 1. Планы местности</w:t>
      </w:r>
    </w:p>
    <w:p w14:paraId="30E4406E" w14:textId="77777777" w:rsidR="0038119D" w:rsidRPr="00E45289" w:rsidRDefault="0038119D" w:rsidP="0038119D">
      <w:pPr>
        <w:pStyle w:val="13"/>
        <w:jc w:val="both"/>
        <w:rPr>
          <w:color w:val="auto"/>
        </w:rPr>
      </w:pPr>
      <w:r w:rsidRPr="00E45289">
        <w:rPr>
          <w:color w:val="auto"/>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F887B6D" w14:textId="77777777" w:rsidR="0038119D" w:rsidRPr="00E45289" w:rsidRDefault="0038119D" w:rsidP="0038119D">
      <w:pPr>
        <w:pStyle w:val="13"/>
        <w:jc w:val="both"/>
        <w:rPr>
          <w:color w:val="auto"/>
        </w:rPr>
      </w:pPr>
      <w:r w:rsidRPr="00E45289">
        <w:rPr>
          <w:color w:val="auto"/>
        </w:rPr>
        <w:t>Практические работы</w:t>
      </w:r>
    </w:p>
    <w:p w14:paraId="71F3D8AA" w14:textId="77777777" w:rsidR="0038119D" w:rsidRPr="00E45289" w:rsidRDefault="0038119D" w:rsidP="0038119D">
      <w:pPr>
        <w:pStyle w:val="13"/>
        <w:jc w:val="both"/>
        <w:rPr>
          <w:color w:val="auto"/>
        </w:rPr>
      </w:pPr>
      <w:r w:rsidRPr="00E45289">
        <w:rPr>
          <w:color w:val="auto"/>
        </w:rPr>
        <w:t>1. Определение направлений и расстояний по плану мест­ности.</w:t>
      </w:r>
    </w:p>
    <w:p w14:paraId="32CBEA52" w14:textId="77777777" w:rsidR="0038119D" w:rsidRPr="00E45289" w:rsidRDefault="0038119D" w:rsidP="0038119D">
      <w:pPr>
        <w:pStyle w:val="13"/>
        <w:jc w:val="both"/>
        <w:rPr>
          <w:color w:val="auto"/>
        </w:rPr>
      </w:pPr>
      <w:r w:rsidRPr="00E45289">
        <w:rPr>
          <w:color w:val="auto"/>
        </w:rPr>
        <w:t>2. Составление описания маршрута по плану местности.</w:t>
      </w:r>
    </w:p>
    <w:p w14:paraId="53E9094E" w14:textId="77777777" w:rsidR="0038119D" w:rsidRPr="00E45289" w:rsidRDefault="0038119D" w:rsidP="0038119D">
      <w:pPr>
        <w:pStyle w:val="13"/>
        <w:jc w:val="both"/>
        <w:rPr>
          <w:color w:val="auto"/>
        </w:rPr>
      </w:pPr>
      <w:r w:rsidRPr="00E45289">
        <w:rPr>
          <w:color w:val="auto"/>
        </w:rPr>
        <w:t>Тема 2. Географические карты</w:t>
      </w:r>
    </w:p>
    <w:p w14:paraId="2E16D40C" w14:textId="77777777" w:rsidR="0038119D" w:rsidRPr="00E45289" w:rsidRDefault="0038119D" w:rsidP="0038119D">
      <w:pPr>
        <w:pStyle w:val="13"/>
        <w:jc w:val="both"/>
        <w:rPr>
          <w:color w:val="auto"/>
        </w:rPr>
      </w:pPr>
      <w:r w:rsidRPr="00E45289">
        <w:rPr>
          <w:color w:val="auto"/>
        </w:rPr>
        <w:lastRenderedPageBreak/>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CD19A9D" w14:textId="77777777" w:rsidR="0038119D" w:rsidRPr="00E45289" w:rsidRDefault="0038119D" w:rsidP="0038119D">
      <w:pPr>
        <w:pStyle w:val="13"/>
        <w:jc w:val="both"/>
        <w:rPr>
          <w:color w:val="auto"/>
        </w:rPr>
      </w:pPr>
      <w:r w:rsidRPr="00E45289">
        <w:rPr>
          <w:color w:val="auto"/>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0255319" w14:textId="77777777" w:rsidR="0038119D" w:rsidRPr="00E45289" w:rsidRDefault="0038119D" w:rsidP="0038119D">
      <w:pPr>
        <w:pStyle w:val="13"/>
        <w:jc w:val="both"/>
        <w:rPr>
          <w:color w:val="auto"/>
        </w:rPr>
      </w:pPr>
      <w:r w:rsidRPr="00E45289">
        <w:rPr>
          <w:color w:val="auto"/>
        </w:rPr>
        <w:t>Практические работы</w:t>
      </w:r>
    </w:p>
    <w:p w14:paraId="42F1CCA9" w14:textId="77777777" w:rsidR="0038119D" w:rsidRPr="00E45289" w:rsidRDefault="0038119D" w:rsidP="0038119D">
      <w:pPr>
        <w:pStyle w:val="13"/>
        <w:jc w:val="both"/>
        <w:rPr>
          <w:color w:val="auto"/>
        </w:rPr>
      </w:pPr>
      <w:r w:rsidRPr="00E45289">
        <w:rPr>
          <w:color w:val="auto"/>
        </w:rPr>
        <w:t>1. Определение направлений и расстояний по карте полушарий.</w:t>
      </w:r>
    </w:p>
    <w:p w14:paraId="51453C6C" w14:textId="77777777" w:rsidR="0038119D" w:rsidRPr="00E45289" w:rsidRDefault="0038119D" w:rsidP="0038119D">
      <w:pPr>
        <w:pStyle w:val="13"/>
        <w:jc w:val="both"/>
        <w:rPr>
          <w:color w:val="auto"/>
        </w:rPr>
      </w:pPr>
      <w:r w:rsidRPr="00E45289">
        <w:rPr>
          <w:color w:val="auto"/>
        </w:rPr>
        <w:t>2. Определение географических координат объектов и определение объектов по их географическим координатам.</w:t>
      </w:r>
    </w:p>
    <w:p w14:paraId="682BCA95" w14:textId="77777777" w:rsidR="0038119D" w:rsidRPr="00E45289" w:rsidRDefault="0038119D" w:rsidP="0038119D">
      <w:pPr>
        <w:pStyle w:val="13"/>
        <w:jc w:val="both"/>
        <w:rPr>
          <w:color w:val="auto"/>
        </w:rPr>
      </w:pPr>
    </w:p>
    <w:p w14:paraId="73079DAD" w14:textId="77777777" w:rsidR="0038119D" w:rsidRPr="00E45289" w:rsidRDefault="0038119D" w:rsidP="0038119D">
      <w:pPr>
        <w:pStyle w:val="13"/>
        <w:jc w:val="both"/>
        <w:rPr>
          <w:color w:val="auto"/>
        </w:rPr>
      </w:pPr>
      <w:r w:rsidRPr="00E45289">
        <w:rPr>
          <w:color w:val="auto"/>
        </w:rPr>
        <w:t>Раздел 3. Земля — планета Солнечной системы</w:t>
      </w:r>
    </w:p>
    <w:p w14:paraId="0638F71A" w14:textId="77777777" w:rsidR="0038119D" w:rsidRPr="00E45289" w:rsidRDefault="0038119D" w:rsidP="0038119D">
      <w:pPr>
        <w:pStyle w:val="13"/>
        <w:jc w:val="both"/>
        <w:rPr>
          <w:color w:val="auto"/>
        </w:rPr>
      </w:pPr>
    </w:p>
    <w:p w14:paraId="526C60A8" w14:textId="77777777" w:rsidR="0038119D" w:rsidRPr="00E45289" w:rsidRDefault="0038119D" w:rsidP="0038119D">
      <w:pPr>
        <w:pStyle w:val="13"/>
        <w:jc w:val="both"/>
        <w:rPr>
          <w:color w:val="auto"/>
        </w:rPr>
      </w:pPr>
      <w:r w:rsidRPr="00E45289">
        <w:rPr>
          <w:color w:val="auto"/>
        </w:rPr>
        <w:t>Земля в Солнечной системе. Гипотезы возникновения Земли. Форма, размеры Земли, их географические следствия.</w:t>
      </w:r>
    </w:p>
    <w:p w14:paraId="22C5006C" w14:textId="77777777" w:rsidR="0038119D" w:rsidRPr="00E45289" w:rsidRDefault="0038119D" w:rsidP="0038119D">
      <w:pPr>
        <w:pStyle w:val="13"/>
        <w:jc w:val="both"/>
        <w:rPr>
          <w:color w:val="auto"/>
        </w:rPr>
      </w:pPr>
      <w:r w:rsidRPr="00E45289">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AADFE95" w14:textId="77777777" w:rsidR="0038119D" w:rsidRPr="00E45289" w:rsidRDefault="0038119D" w:rsidP="0038119D">
      <w:pPr>
        <w:pStyle w:val="13"/>
        <w:jc w:val="both"/>
        <w:rPr>
          <w:color w:val="auto"/>
        </w:rPr>
      </w:pPr>
      <w:r w:rsidRPr="00E45289">
        <w:rPr>
          <w:color w:val="auto"/>
        </w:rPr>
        <w:t>Влияние Космоса на Землю и жизнь людей.</w:t>
      </w:r>
    </w:p>
    <w:p w14:paraId="000C81AF" w14:textId="77777777" w:rsidR="0038119D" w:rsidRPr="00E45289" w:rsidRDefault="0038119D" w:rsidP="0038119D">
      <w:pPr>
        <w:pStyle w:val="13"/>
        <w:jc w:val="both"/>
        <w:rPr>
          <w:color w:val="auto"/>
        </w:rPr>
      </w:pPr>
      <w:r w:rsidRPr="00E45289">
        <w:rPr>
          <w:color w:val="auto"/>
        </w:rPr>
        <w:t>Практическая работа</w:t>
      </w:r>
    </w:p>
    <w:p w14:paraId="7AD7CB3F" w14:textId="77777777" w:rsidR="0038119D" w:rsidRPr="00E45289" w:rsidRDefault="0038119D" w:rsidP="0038119D">
      <w:pPr>
        <w:pStyle w:val="13"/>
        <w:jc w:val="both"/>
        <w:rPr>
          <w:color w:val="auto"/>
        </w:rPr>
      </w:pPr>
      <w:r w:rsidRPr="00E45289">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439D2454" w14:textId="77777777" w:rsidR="0038119D" w:rsidRPr="00E45289" w:rsidRDefault="0038119D" w:rsidP="0038119D">
      <w:pPr>
        <w:pStyle w:val="13"/>
        <w:jc w:val="both"/>
        <w:rPr>
          <w:color w:val="auto"/>
        </w:rPr>
      </w:pPr>
    </w:p>
    <w:p w14:paraId="7E87761D" w14:textId="77777777" w:rsidR="0038119D" w:rsidRPr="00E45289" w:rsidRDefault="0038119D" w:rsidP="0038119D">
      <w:pPr>
        <w:pStyle w:val="13"/>
        <w:jc w:val="both"/>
        <w:rPr>
          <w:color w:val="auto"/>
        </w:rPr>
      </w:pPr>
      <w:r w:rsidRPr="00E45289">
        <w:rPr>
          <w:color w:val="auto"/>
        </w:rPr>
        <w:t>Раздел 4. Оболочки Земли</w:t>
      </w:r>
    </w:p>
    <w:p w14:paraId="2DCB414E" w14:textId="77777777" w:rsidR="0038119D" w:rsidRPr="00E45289" w:rsidRDefault="0038119D" w:rsidP="0038119D">
      <w:pPr>
        <w:pStyle w:val="13"/>
        <w:jc w:val="both"/>
        <w:rPr>
          <w:color w:val="auto"/>
        </w:rPr>
      </w:pPr>
    </w:p>
    <w:p w14:paraId="69951018" w14:textId="77777777" w:rsidR="0038119D" w:rsidRPr="00E45289" w:rsidRDefault="0038119D" w:rsidP="0038119D">
      <w:pPr>
        <w:pStyle w:val="13"/>
        <w:jc w:val="both"/>
        <w:rPr>
          <w:color w:val="auto"/>
        </w:rPr>
      </w:pPr>
      <w:r w:rsidRPr="00E45289">
        <w:rPr>
          <w:color w:val="auto"/>
        </w:rPr>
        <w:t xml:space="preserve">Тема 1. Литосфера — каменная оболочка Земли </w:t>
      </w:r>
    </w:p>
    <w:p w14:paraId="169762DB" w14:textId="77777777" w:rsidR="0038119D" w:rsidRPr="00E45289" w:rsidRDefault="0038119D" w:rsidP="0038119D">
      <w:pPr>
        <w:pStyle w:val="13"/>
        <w:jc w:val="both"/>
        <w:rPr>
          <w:color w:val="auto"/>
        </w:rPr>
      </w:pPr>
      <w:r w:rsidRPr="00E45289">
        <w:rPr>
          <w:color w:val="auto"/>
        </w:rPr>
        <w:lastRenderedPageBreak/>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8B821E2" w14:textId="77777777" w:rsidR="0038119D" w:rsidRPr="00E45289" w:rsidRDefault="0038119D" w:rsidP="0038119D">
      <w:pPr>
        <w:pStyle w:val="13"/>
        <w:jc w:val="both"/>
        <w:rPr>
          <w:color w:val="auto"/>
        </w:rPr>
      </w:pPr>
      <w:r w:rsidRPr="00E45289">
        <w:rPr>
          <w:color w:val="auto"/>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AF8A907" w14:textId="77777777" w:rsidR="0038119D" w:rsidRPr="00E45289" w:rsidRDefault="0038119D" w:rsidP="0038119D">
      <w:pPr>
        <w:pStyle w:val="13"/>
        <w:jc w:val="both"/>
        <w:rPr>
          <w:color w:val="auto"/>
        </w:rPr>
      </w:pPr>
      <w:r w:rsidRPr="00E45289">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07947CA" w14:textId="77777777" w:rsidR="0038119D" w:rsidRPr="00E45289" w:rsidRDefault="0038119D" w:rsidP="0038119D">
      <w:pPr>
        <w:pStyle w:val="13"/>
        <w:jc w:val="both"/>
        <w:rPr>
          <w:color w:val="auto"/>
        </w:rPr>
      </w:pPr>
      <w:r w:rsidRPr="00E45289">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7C3C67C" w14:textId="77777777" w:rsidR="0038119D" w:rsidRPr="00E45289" w:rsidRDefault="0038119D" w:rsidP="0038119D">
      <w:pPr>
        <w:pStyle w:val="13"/>
        <w:jc w:val="both"/>
        <w:rPr>
          <w:color w:val="auto"/>
        </w:rPr>
      </w:pPr>
      <w:r w:rsidRPr="00E45289">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CA23C11" w14:textId="77777777" w:rsidR="0038119D" w:rsidRPr="00E45289" w:rsidRDefault="0038119D" w:rsidP="0038119D">
      <w:pPr>
        <w:pStyle w:val="13"/>
        <w:jc w:val="both"/>
        <w:rPr>
          <w:color w:val="auto"/>
        </w:rPr>
      </w:pPr>
      <w:r w:rsidRPr="00E45289">
        <w:rPr>
          <w:color w:val="auto"/>
        </w:rPr>
        <w:t>Практическая работа</w:t>
      </w:r>
    </w:p>
    <w:p w14:paraId="06E73AC9" w14:textId="77777777" w:rsidR="0038119D" w:rsidRPr="00E45289" w:rsidRDefault="0038119D" w:rsidP="0038119D">
      <w:pPr>
        <w:pStyle w:val="13"/>
        <w:jc w:val="both"/>
        <w:rPr>
          <w:color w:val="auto"/>
        </w:rPr>
      </w:pPr>
      <w:r w:rsidRPr="00E45289">
        <w:rPr>
          <w:color w:val="auto"/>
        </w:rPr>
        <w:t>1. Описание горной системы или равнины по физической карте.</w:t>
      </w:r>
    </w:p>
    <w:p w14:paraId="6FC6E5FE" w14:textId="77777777" w:rsidR="0038119D" w:rsidRPr="00E45289" w:rsidRDefault="0038119D" w:rsidP="0038119D">
      <w:pPr>
        <w:pStyle w:val="13"/>
        <w:jc w:val="both"/>
        <w:rPr>
          <w:color w:val="auto"/>
        </w:rPr>
      </w:pPr>
      <w:r w:rsidRPr="00E45289">
        <w:rPr>
          <w:color w:val="auto"/>
        </w:rPr>
        <w:t xml:space="preserve">Заключение </w:t>
      </w:r>
    </w:p>
    <w:p w14:paraId="3C722B39" w14:textId="77777777" w:rsidR="0038119D" w:rsidRPr="00E45289" w:rsidRDefault="0038119D" w:rsidP="0038119D">
      <w:pPr>
        <w:pStyle w:val="13"/>
        <w:jc w:val="both"/>
        <w:rPr>
          <w:color w:val="auto"/>
        </w:rPr>
      </w:pPr>
      <w:r w:rsidRPr="00E45289">
        <w:rPr>
          <w:color w:val="auto"/>
        </w:rPr>
        <w:t>Практикум «Сезонные изменения в природе своей местности»</w:t>
      </w:r>
    </w:p>
    <w:p w14:paraId="02F0FD8E" w14:textId="77777777" w:rsidR="0038119D" w:rsidRPr="00E45289" w:rsidRDefault="0038119D" w:rsidP="0038119D">
      <w:pPr>
        <w:pStyle w:val="13"/>
        <w:jc w:val="both"/>
        <w:rPr>
          <w:color w:val="auto"/>
        </w:rPr>
      </w:pPr>
      <w:r w:rsidRPr="00E45289">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23BEDE0" w14:textId="77777777" w:rsidR="0038119D" w:rsidRPr="00E45289" w:rsidRDefault="0038119D" w:rsidP="0038119D">
      <w:pPr>
        <w:pStyle w:val="13"/>
        <w:jc w:val="both"/>
        <w:rPr>
          <w:color w:val="auto"/>
        </w:rPr>
      </w:pPr>
      <w:r w:rsidRPr="00E45289">
        <w:rPr>
          <w:color w:val="auto"/>
        </w:rPr>
        <w:t>Практическая работа</w:t>
      </w:r>
    </w:p>
    <w:p w14:paraId="00219A8D" w14:textId="77777777" w:rsidR="0038119D" w:rsidRPr="00E45289" w:rsidRDefault="0038119D" w:rsidP="0038119D">
      <w:pPr>
        <w:pStyle w:val="13"/>
        <w:jc w:val="both"/>
        <w:rPr>
          <w:color w:val="auto"/>
        </w:rPr>
      </w:pPr>
      <w:r w:rsidRPr="00E45289">
        <w:rPr>
          <w:color w:val="auto"/>
        </w:rPr>
        <w:t>1. Анализ результатов фенологических наблюдений и наблюдений за погодой.</w:t>
      </w:r>
    </w:p>
    <w:p w14:paraId="2432B41E" w14:textId="77777777" w:rsidR="0038119D" w:rsidRPr="00E45289" w:rsidRDefault="0038119D" w:rsidP="0038119D">
      <w:pPr>
        <w:pStyle w:val="13"/>
        <w:jc w:val="both"/>
        <w:rPr>
          <w:color w:val="auto"/>
        </w:rPr>
      </w:pPr>
    </w:p>
    <w:p w14:paraId="4834B2C6" w14:textId="77777777" w:rsidR="0038119D" w:rsidRPr="00E45289" w:rsidRDefault="0038119D" w:rsidP="0038119D">
      <w:pPr>
        <w:pStyle w:val="13"/>
        <w:jc w:val="both"/>
        <w:rPr>
          <w:color w:val="auto"/>
        </w:rPr>
      </w:pPr>
    </w:p>
    <w:p w14:paraId="28BB2FEC" w14:textId="77777777" w:rsidR="0038119D" w:rsidRPr="00E45289" w:rsidRDefault="0038119D" w:rsidP="0038119D">
      <w:pPr>
        <w:pStyle w:val="13"/>
        <w:jc w:val="both"/>
        <w:rPr>
          <w:color w:val="auto"/>
        </w:rPr>
      </w:pPr>
      <w:r w:rsidRPr="00E45289">
        <w:rPr>
          <w:color w:val="auto"/>
        </w:rPr>
        <w:t>6 КЛАСС</w:t>
      </w:r>
    </w:p>
    <w:p w14:paraId="302A29FB" w14:textId="77777777" w:rsidR="0038119D" w:rsidRPr="00E45289" w:rsidRDefault="0038119D" w:rsidP="0038119D">
      <w:pPr>
        <w:pStyle w:val="13"/>
        <w:jc w:val="both"/>
        <w:rPr>
          <w:color w:val="auto"/>
        </w:rPr>
      </w:pPr>
    </w:p>
    <w:p w14:paraId="5C995354" w14:textId="77777777" w:rsidR="0038119D" w:rsidRPr="00E45289" w:rsidRDefault="0038119D" w:rsidP="0038119D">
      <w:pPr>
        <w:pStyle w:val="13"/>
        <w:jc w:val="both"/>
        <w:rPr>
          <w:color w:val="auto"/>
        </w:rPr>
      </w:pPr>
      <w:r w:rsidRPr="00E45289">
        <w:rPr>
          <w:color w:val="auto"/>
        </w:rPr>
        <w:t>Раздел 1. Оболочки Земли</w:t>
      </w:r>
    </w:p>
    <w:p w14:paraId="011EB2DC" w14:textId="77777777" w:rsidR="0038119D" w:rsidRPr="00E45289" w:rsidRDefault="0038119D" w:rsidP="0038119D">
      <w:pPr>
        <w:pStyle w:val="13"/>
        <w:jc w:val="both"/>
        <w:rPr>
          <w:color w:val="auto"/>
        </w:rPr>
      </w:pPr>
    </w:p>
    <w:p w14:paraId="11C04045" w14:textId="77777777" w:rsidR="0038119D" w:rsidRPr="00E45289" w:rsidRDefault="0038119D" w:rsidP="0038119D">
      <w:pPr>
        <w:pStyle w:val="13"/>
        <w:jc w:val="both"/>
        <w:rPr>
          <w:color w:val="auto"/>
        </w:rPr>
      </w:pPr>
      <w:r w:rsidRPr="00E45289">
        <w:rPr>
          <w:color w:val="auto"/>
        </w:rPr>
        <w:t xml:space="preserve"> Тема 1. Гидросфера — водная оболочка Земли</w:t>
      </w:r>
    </w:p>
    <w:p w14:paraId="176E6033" w14:textId="77777777" w:rsidR="0038119D" w:rsidRPr="00E45289" w:rsidRDefault="0038119D" w:rsidP="0038119D">
      <w:pPr>
        <w:pStyle w:val="13"/>
        <w:jc w:val="both"/>
        <w:rPr>
          <w:color w:val="auto"/>
        </w:rPr>
      </w:pPr>
      <w:r w:rsidRPr="00E45289">
        <w:rPr>
          <w:color w:val="auto"/>
        </w:rPr>
        <w:t>Гидросфера и методы её изучения. Части гидросферы. Мировой круговорот воды. Значение гидросферы.</w:t>
      </w:r>
    </w:p>
    <w:p w14:paraId="006D4E4C" w14:textId="77777777" w:rsidR="0038119D" w:rsidRPr="00E45289" w:rsidRDefault="0038119D" w:rsidP="0038119D">
      <w:pPr>
        <w:pStyle w:val="13"/>
        <w:jc w:val="both"/>
        <w:rPr>
          <w:color w:val="auto"/>
        </w:rPr>
      </w:pPr>
      <w:r w:rsidRPr="00E45289">
        <w:rPr>
          <w:color w:val="auto"/>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7C61798F" w14:textId="77777777" w:rsidR="0038119D" w:rsidRPr="00E45289" w:rsidRDefault="0038119D" w:rsidP="0038119D">
      <w:pPr>
        <w:pStyle w:val="13"/>
        <w:jc w:val="both"/>
        <w:rPr>
          <w:color w:val="auto"/>
        </w:rPr>
      </w:pPr>
      <w:r w:rsidRPr="00E45289">
        <w:rPr>
          <w:color w:val="auto"/>
        </w:rPr>
        <w:t>Воды суши. Способы изображения внутренних вод на картах.</w:t>
      </w:r>
    </w:p>
    <w:p w14:paraId="42815122" w14:textId="77777777" w:rsidR="0038119D" w:rsidRPr="00E45289" w:rsidRDefault="0038119D" w:rsidP="0038119D">
      <w:pPr>
        <w:pStyle w:val="13"/>
        <w:jc w:val="both"/>
        <w:rPr>
          <w:color w:val="auto"/>
        </w:rPr>
      </w:pPr>
      <w:r w:rsidRPr="00E45289">
        <w:rPr>
          <w:color w:val="auto"/>
        </w:rPr>
        <w:t>Реки: горные и равнинные. Речная система, бассейн, водораздел. Пороги и водопады. Питание и режим реки.</w:t>
      </w:r>
    </w:p>
    <w:p w14:paraId="76125B71" w14:textId="77777777" w:rsidR="0038119D" w:rsidRPr="00E45289" w:rsidRDefault="0038119D" w:rsidP="0038119D">
      <w:pPr>
        <w:pStyle w:val="13"/>
        <w:jc w:val="both"/>
        <w:rPr>
          <w:color w:val="auto"/>
        </w:rPr>
      </w:pPr>
      <w:r w:rsidRPr="00E45289">
        <w:rPr>
          <w:color w:val="auto"/>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94AF2F1" w14:textId="77777777" w:rsidR="0038119D" w:rsidRPr="00E45289" w:rsidRDefault="0038119D" w:rsidP="0038119D">
      <w:pPr>
        <w:pStyle w:val="13"/>
        <w:jc w:val="both"/>
        <w:rPr>
          <w:color w:val="auto"/>
        </w:rPr>
      </w:pPr>
      <w:r w:rsidRPr="00E45289">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B56C8D1" w14:textId="77777777" w:rsidR="0038119D" w:rsidRPr="00E45289" w:rsidRDefault="0038119D" w:rsidP="0038119D">
      <w:pPr>
        <w:pStyle w:val="13"/>
        <w:jc w:val="both"/>
        <w:rPr>
          <w:color w:val="auto"/>
        </w:rPr>
      </w:pPr>
      <w:r w:rsidRPr="00E45289">
        <w:rPr>
          <w:color w:val="auto"/>
        </w:rPr>
        <w:t>Многолетняя мерзлота. Болота, их образование.</w:t>
      </w:r>
    </w:p>
    <w:p w14:paraId="1B62B56C" w14:textId="77777777" w:rsidR="0038119D" w:rsidRPr="00E45289" w:rsidRDefault="0038119D" w:rsidP="0038119D">
      <w:pPr>
        <w:pStyle w:val="13"/>
        <w:jc w:val="both"/>
        <w:rPr>
          <w:color w:val="auto"/>
        </w:rPr>
      </w:pPr>
      <w:r w:rsidRPr="00E45289">
        <w:rPr>
          <w:color w:val="auto"/>
        </w:rPr>
        <w:t>Стихийные явления в гидросфере, методы наблюдения и защиты.</w:t>
      </w:r>
    </w:p>
    <w:p w14:paraId="34D6AC41" w14:textId="77777777" w:rsidR="0038119D" w:rsidRPr="00E45289" w:rsidRDefault="0038119D" w:rsidP="0038119D">
      <w:pPr>
        <w:pStyle w:val="13"/>
        <w:jc w:val="both"/>
        <w:rPr>
          <w:color w:val="auto"/>
        </w:rPr>
      </w:pPr>
      <w:r w:rsidRPr="00E45289">
        <w:rPr>
          <w:color w:val="auto"/>
        </w:rPr>
        <w:t>Человек и гидросфера. Использование человеком энергии воды.</w:t>
      </w:r>
    </w:p>
    <w:p w14:paraId="2A9B000C" w14:textId="77777777" w:rsidR="0038119D" w:rsidRPr="00E45289" w:rsidRDefault="0038119D" w:rsidP="0038119D">
      <w:pPr>
        <w:pStyle w:val="13"/>
        <w:jc w:val="both"/>
        <w:rPr>
          <w:color w:val="auto"/>
        </w:rPr>
      </w:pPr>
      <w:r w:rsidRPr="00E45289">
        <w:rPr>
          <w:color w:val="auto"/>
        </w:rPr>
        <w:t>Использование космических методов в исследовании влияния человека на гидросферу.</w:t>
      </w:r>
    </w:p>
    <w:p w14:paraId="175D9C50" w14:textId="77777777" w:rsidR="0038119D" w:rsidRPr="00E45289" w:rsidRDefault="0038119D" w:rsidP="0038119D">
      <w:pPr>
        <w:pStyle w:val="13"/>
        <w:jc w:val="both"/>
        <w:rPr>
          <w:color w:val="auto"/>
        </w:rPr>
      </w:pPr>
      <w:r w:rsidRPr="00E45289">
        <w:rPr>
          <w:color w:val="auto"/>
        </w:rPr>
        <w:t>Практические работы</w:t>
      </w:r>
    </w:p>
    <w:p w14:paraId="7D425544" w14:textId="77777777" w:rsidR="0038119D" w:rsidRPr="00E45289" w:rsidRDefault="0038119D" w:rsidP="0038119D">
      <w:pPr>
        <w:pStyle w:val="13"/>
        <w:jc w:val="both"/>
        <w:rPr>
          <w:color w:val="auto"/>
        </w:rPr>
      </w:pPr>
      <w:r w:rsidRPr="00E45289">
        <w:rPr>
          <w:color w:val="auto"/>
        </w:rPr>
        <w:t>1. Сравнение двух рек (России и мира) по заданным признакам.</w:t>
      </w:r>
    </w:p>
    <w:p w14:paraId="74CE1859" w14:textId="77777777" w:rsidR="0038119D" w:rsidRPr="00E45289" w:rsidRDefault="0038119D" w:rsidP="0038119D">
      <w:pPr>
        <w:pStyle w:val="13"/>
        <w:jc w:val="both"/>
        <w:rPr>
          <w:color w:val="auto"/>
        </w:rPr>
      </w:pPr>
      <w:r w:rsidRPr="00E45289">
        <w:rPr>
          <w:color w:val="auto"/>
        </w:rPr>
        <w:t>2. Характеристика одного из крупнейших озёр России по плану в форме презентации.</w:t>
      </w:r>
    </w:p>
    <w:p w14:paraId="2188F7E8" w14:textId="77777777" w:rsidR="0038119D" w:rsidRPr="00E45289" w:rsidRDefault="0038119D" w:rsidP="0038119D">
      <w:pPr>
        <w:pStyle w:val="13"/>
        <w:jc w:val="both"/>
        <w:rPr>
          <w:color w:val="auto"/>
        </w:rPr>
      </w:pPr>
      <w:r w:rsidRPr="00E45289">
        <w:rPr>
          <w:color w:val="auto"/>
        </w:rPr>
        <w:t>3. Составление перечня поверхностных водных объектов своего края и их систематизация в форме таблицы.</w:t>
      </w:r>
    </w:p>
    <w:p w14:paraId="1E9B5693" w14:textId="77777777" w:rsidR="0038119D" w:rsidRPr="00E45289" w:rsidRDefault="0038119D" w:rsidP="0038119D">
      <w:pPr>
        <w:pStyle w:val="13"/>
        <w:jc w:val="both"/>
        <w:rPr>
          <w:color w:val="auto"/>
        </w:rPr>
      </w:pPr>
      <w:r w:rsidRPr="00E45289">
        <w:rPr>
          <w:color w:val="auto"/>
        </w:rPr>
        <w:t>Тема 2. Атмосфера — воздушная оболочка Земли</w:t>
      </w:r>
    </w:p>
    <w:p w14:paraId="48551055" w14:textId="77777777" w:rsidR="0038119D" w:rsidRPr="00E45289" w:rsidRDefault="0038119D" w:rsidP="0038119D">
      <w:pPr>
        <w:pStyle w:val="13"/>
        <w:jc w:val="both"/>
        <w:rPr>
          <w:color w:val="auto"/>
        </w:rPr>
      </w:pPr>
      <w:r w:rsidRPr="00E45289">
        <w:rPr>
          <w:color w:val="auto"/>
        </w:rPr>
        <w:t>Воздушная оболочка Земли: газовый состав, строение и значение атмосферы.</w:t>
      </w:r>
    </w:p>
    <w:p w14:paraId="026058EF" w14:textId="77777777" w:rsidR="0038119D" w:rsidRPr="00E45289" w:rsidRDefault="0038119D" w:rsidP="0038119D">
      <w:pPr>
        <w:pStyle w:val="13"/>
        <w:jc w:val="both"/>
        <w:rPr>
          <w:color w:val="auto"/>
        </w:rPr>
      </w:pPr>
      <w:r w:rsidRPr="00E45289">
        <w:rPr>
          <w:color w:val="auto"/>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w:t>
      </w:r>
      <w:r w:rsidRPr="00E45289">
        <w:rPr>
          <w:color w:val="auto"/>
        </w:rPr>
        <w:lastRenderedPageBreak/>
        <w:t>земной поверхности от угла падения солнечных лучей. Годовой ход температуры воздуха.</w:t>
      </w:r>
    </w:p>
    <w:p w14:paraId="45408A50" w14:textId="77777777" w:rsidR="0038119D" w:rsidRPr="00E45289" w:rsidRDefault="0038119D" w:rsidP="0038119D">
      <w:pPr>
        <w:pStyle w:val="13"/>
        <w:jc w:val="both"/>
        <w:rPr>
          <w:color w:val="auto"/>
        </w:rPr>
      </w:pPr>
      <w:r w:rsidRPr="00E45289">
        <w:rPr>
          <w:color w:val="auto"/>
        </w:rPr>
        <w:t xml:space="preserve">Атмосферное давление. Ветер и причины его возникновения. Роза ветров. Бризы. Муссоны. </w:t>
      </w:r>
    </w:p>
    <w:p w14:paraId="5806EF76" w14:textId="77777777" w:rsidR="0038119D" w:rsidRPr="00E45289" w:rsidRDefault="0038119D" w:rsidP="0038119D">
      <w:pPr>
        <w:pStyle w:val="13"/>
        <w:jc w:val="both"/>
        <w:rPr>
          <w:color w:val="auto"/>
        </w:rPr>
      </w:pPr>
      <w:r w:rsidRPr="00E45289">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D1D6EE4" w14:textId="77777777" w:rsidR="0038119D" w:rsidRPr="00E45289" w:rsidRDefault="0038119D" w:rsidP="0038119D">
      <w:pPr>
        <w:pStyle w:val="13"/>
        <w:jc w:val="both"/>
        <w:rPr>
          <w:color w:val="auto"/>
        </w:rPr>
      </w:pPr>
      <w:r w:rsidRPr="00E45289">
        <w:rPr>
          <w:color w:val="auto"/>
        </w:rPr>
        <w:t>Погода и её показатели. Причины изменения погоды.</w:t>
      </w:r>
    </w:p>
    <w:p w14:paraId="0D33DF52" w14:textId="77777777" w:rsidR="0038119D" w:rsidRPr="00E45289" w:rsidRDefault="0038119D" w:rsidP="0038119D">
      <w:pPr>
        <w:pStyle w:val="13"/>
        <w:jc w:val="both"/>
        <w:rPr>
          <w:color w:val="auto"/>
        </w:rPr>
      </w:pPr>
      <w:r w:rsidRPr="00E45289">
        <w:rPr>
          <w:color w:val="auto"/>
        </w:rPr>
        <w:t>Климат и климатообразующие факторы. Зависимость климата от географической широты и высоты местности над уровнем моря.</w:t>
      </w:r>
    </w:p>
    <w:p w14:paraId="1A0B1300" w14:textId="77777777" w:rsidR="0038119D" w:rsidRPr="00E45289" w:rsidRDefault="0038119D" w:rsidP="0038119D">
      <w:pPr>
        <w:pStyle w:val="13"/>
        <w:jc w:val="both"/>
        <w:rPr>
          <w:color w:val="auto"/>
        </w:rPr>
      </w:pPr>
      <w:r w:rsidRPr="00E45289">
        <w:rPr>
          <w:color w:val="auto"/>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35E4A20B" w14:textId="77777777" w:rsidR="0038119D" w:rsidRPr="00E45289" w:rsidRDefault="0038119D" w:rsidP="0038119D">
      <w:pPr>
        <w:pStyle w:val="13"/>
        <w:jc w:val="both"/>
        <w:rPr>
          <w:color w:val="auto"/>
        </w:rPr>
      </w:pPr>
      <w:r w:rsidRPr="00E45289">
        <w:rPr>
          <w:color w:val="auto"/>
        </w:rPr>
        <w:t>Практические работы</w:t>
      </w:r>
    </w:p>
    <w:p w14:paraId="1F295EEF" w14:textId="77777777" w:rsidR="0038119D" w:rsidRPr="00E45289" w:rsidRDefault="0038119D" w:rsidP="0038119D">
      <w:pPr>
        <w:pStyle w:val="13"/>
        <w:jc w:val="both"/>
        <w:rPr>
          <w:color w:val="auto"/>
        </w:rPr>
      </w:pPr>
      <w:r w:rsidRPr="00E45289">
        <w:rPr>
          <w:color w:val="auto"/>
        </w:rPr>
        <w:t>1. Представление результатов наблюдения за погодой своей местности.</w:t>
      </w:r>
    </w:p>
    <w:p w14:paraId="112BAFA0" w14:textId="77777777" w:rsidR="0038119D" w:rsidRPr="00E45289" w:rsidRDefault="0038119D" w:rsidP="0038119D">
      <w:pPr>
        <w:pStyle w:val="13"/>
        <w:jc w:val="both"/>
        <w:rPr>
          <w:color w:val="auto"/>
        </w:rPr>
      </w:pPr>
      <w:r w:rsidRPr="00E45289">
        <w:rPr>
          <w:color w:val="auto"/>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53FD3476" w14:textId="77777777" w:rsidR="0038119D" w:rsidRPr="00E45289" w:rsidRDefault="0038119D" w:rsidP="0038119D">
      <w:pPr>
        <w:pStyle w:val="13"/>
        <w:jc w:val="both"/>
        <w:rPr>
          <w:color w:val="auto"/>
        </w:rPr>
      </w:pPr>
      <w:r w:rsidRPr="00E45289">
        <w:rPr>
          <w:color w:val="auto"/>
        </w:rPr>
        <w:t xml:space="preserve">Тема 3. Биосфера — оболочка жизни </w:t>
      </w:r>
    </w:p>
    <w:p w14:paraId="33D27A92" w14:textId="77777777" w:rsidR="0038119D" w:rsidRPr="00E45289" w:rsidRDefault="0038119D" w:rsidP="0038119D">
      <w:pPr>
        <w:pStyle w:val="13"/>
        <w:jc w:val="both"/>
        <w:rPr>
          <w:color w:val="auto"/>
        </w:rPr>
      </w:pPr>
      <w:r w:rsidRPr="00E45289">
        <w:rPr>
          <w:color w:val="auto"/>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CB4F581" w14:textId="77777777" w:rsidR="0038119D" w:rsidRPr="00E45289" w:rsidRDefault="0038119D" w:rsidP="0038119D">
      <w:pPr>
        <w:pStyle w:val="13"/>
        <w:jc w:val="both"/>
        <w:rPr>
          <w:color w:val="auto"/>
        </w:rPr>
      </w:pPr>
      <w:r w:rsidRPr="00E45289">
        <w:rPr>
          <w:color w:val="auto"/>
        </w:rPr>
        <w:t>Человек как часть биосферы. Распространение людей на Земле.</w:t>
      </w:r>
    </w:p>
    <w:p w14:paraId="353B0DC3" w14:textId="77777777" w:rsidR="0038119D" w:rsidRPr="00E45289" w:rsidRDefault="0038119D" w:rsidP="0038119D">
      <w:pPr>
        <w:pStyle w:val="13"/>
        <w:jc w:val="both"/>
        <w:rPr>
          <w:color w:val="auto"/>
        </w:rPr>
      </w:pPr>
      <w:r w:rsidRPr="00E45289">
        <w:rPr>
          <w:color w:val="auto"/>
        </w:rPr>
        <w:t>Исследования и экологические проблемы.</w:t>
      </w:r>
    </w:p>
    <w:p w14:paraId="358BB8A6" w14:textId="77777777" w:rsidR="0038119D" w:rsidRPr="00E45289" w:rsidRDefault="0038119D" w:rsidP="0038119D">
      <w:pPr>
        <w:pStyle w:val="13"/>
        <w:jc w:val="both"/>
        <w:rPr>
          <w:color w:val="auto"/>
        </w:rPr>
      </w:pPr>
      <w:r w:rsidRPr="00E45289">
        <w:rPr>
          <w:color w:val="auto"/>
        </w:rPr>
        <w:t>Практические работы</w:t>
      </w:r>
    </w:p>
    <w:p w14:paraId="4C3784BB" w14:textId="77777777" w:rsidR="0038119D" w:rsidRPr="00E45289" w:rsidRDefault="0038119D" w:rsidP="0038119D">
      <w:pPr>
        <w:pStyle w:val="13"/>
        <w:jc w:val="both"/>
        <w:rPr>
          <w:color w:val="auto"/>
        </w:rPr>
      </w:pPr>
      <w:r w:rsidRPr="00E45289">
        <w:rPr>
          <w:color w:val="auto"/>
        </w:rPr>
        <w:t>1. Характеристика растительности участка местности своего края.</w:t>
      </w:r>
    </w:p>
    <w:p w14:paraId="08EBDE44" w14:textId="77777777" w:rsidR="0038119D" w:rsidRPr="00E45289" w:rsidRDefault="0038119D" w:rsidP="0038119D">
      <w:pPr>
        <w:pStyle w:val="13"/>
        <w:jc w:val="both"/>
        <w:rPr>
          <w:color w:val="auto"/>
        </w:rPr>
      </w:pPr>
      <w:r w:rsidRPr="00E45289">
        <w:rPr>
          <w:color w:val="auto"/>
        </w:rPr>
        <w:t xml:space="preserve">Заключение </w:t>
      </w:r>
    </w:p>
    <w:p w14:paraId="5BBA927F" w14:textId="77777777" w:rsidR="0038119D" w:rsidRPr="00E45289" w:rsidRDefault="0038119D" w:rsidP="0038119D">
      <w:pPr>
        <w:pStyle w:val="13"/>
        <w:jc w:val="both"/>
        <w:rPr>
          <w:color w:val="auto"/>
        </w:rPr>
      </w:pPr>
      <w:r w:rsidRPr="00E45289">
        <w:rPr>
          <w:color w:val="auto"/>
        </w:rPr>
        <w:t>Природно-территориальные комплексы</w:t>
      </w:r>
    </w:p>
    <w:p w14:paraId="1F92EA08" w14:textId="77777777" w:rsidR="0038119D" w:rsidRPr="00E45289" w:rsidRDefault="0038119D" w:rsidP="0038119D">
      <w:pPr>
        <w:pStyle w:val="13"/>
        <w:jc w:val="both"/>
        <w:rPr>
          <w:color w:val="auto"/>
        </w:rPr>
      </w:pPr>
      <w:r w:rsidRPr="00E45289">
        <w:rPr>
          <w:color w:val="auto"/>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w:t>
      </w:r>
      <w:r w:rsidRPr="00E45289">
        <w:rPr>
          <w:color w:val="auto"/>
        </w:rPr>
        <w:lastRenderedPageBreak/>
        <w:t>почвы и плодородие почв. Охрана почв.</w:t>
      </w:r>
    </w:p>
    <w:p w14:paraId="6228EADA" w14:textId="77777777" w:rsidR="0038119D" w:rsidRPr="00E45289" w:rsidRDefault="0038119D" w:rsidP="0038119D">
      <w:pPr>
        <w:pStyle w:val="13"/>
        <w:jc w:val="both"/>
        <w:rPr>
          <w:color w:val="auto"/>
        </w:rPr>
      </w:pPr>
      <w:r w:rsidRPr="00E45289">
        <w:rPr>
          <w:color w:val="auto"/>
        </w:rPr>
        <w:t>Природная среда. Охрана природы. Природные особо охраняемые территории. Всемирное наследие ЮНЕСКО.</w:t>
      </w:r>
    </w:p>
    <w:p w14:paraId="56C6A501" w14:textId="77777777" w:rsidR="0038119D" w:rsidRPr="00E45289" w:rsidRDefault="0038119D" w:rsidP="0038119D">
      <w:pPr>
        <w:pStyle w:val="13"/>
        <w:jc w:val="both"/>
        <w:rPr>
          <w:color w:val="auto"/>
        </w:rPr>
      </w:pPr>
      <w:r w:rsidRPr="00E45289">
        <w:rPr>
          <w:color w:val="auto"/>
        </w:rPr>
        <w:t>Практическая работа (выполняется на местности)</w:t>
      </w:r>
    </w:p>
    <w:p w14:paraId="1DB50237" w14:textId="77777777" w:rsidR="0038119D" w:rsidRPr="00E45289" w:rsidRDefault="0038119D" w:rsidP="0038119D">
      <w:pPr>
        <w:pStyle w:val="13"/>
        <w:jc w:val="both"/>
        <w:rPr>
          <w:color w:val="auto"/>
        </w:rPr>
      </w:pPr>
      <w:r w:rsidRPr="00E45289">
        <w:rPr>
          <w:color w:val="auto"/>
        </w:rPr>
        <w:t>1. Характеристика локального природного комплекса по плану.</w:t>
      </w:r>
    </w:p>
    <w:p w14:paraId="4422AC35" w14:textId="77777777" w:rsidR="0038119D" w:rsidRPr="00E45289" w:rsidRDefault="0038119D" w:rsidP="0038119D">
      <w:pPr>
        <w:pStyle w:val="13"/>
        <w:jc w:val="both"/>
        <w:rPr>
          <w:color w:val="auto"/>
        </w:rPr>
      </w:pPr>
    </w:p>
    <w:p w14:paraId="013537E3" w14:textId="77777777" w:rsidR="0038119D" w:rsidRPr="00E45289" w:rsidRDefault="0038119D" w:rsidP="0038119D">
      <w:pPr>
        <w:pStyle w:val="13"/>
        <w:jc w:val="both"/>
        <w:rPr>
          <w:color w:val="auto"/>
        </w:rPr>
      </w:pPr>
      <w:r w:rsidRPr="00E45289">
        <w:rPr>
          <w:color w:val="auto"/>
        </w:rPr>
        <w:t>7 КЛАСС</w:t>
      </w:r>
    </w:p>
    <w:p w14:paraId="71ADAFA4" w14:textId="77777777" w:rsidR="0038119D" w:rsidRPr="00E45289" w:rsidRDefault="0038119D" w:rsidP="0038119D">
      <w:pPr>
        <w:pStyle w:val="13"/>
        <w:jc w:val="both"/>
        <w:rPr>
          <w:color w:val="auto"/>
        </w:rPr>
      </w:pPr>
    </w:p>
    <w:p w14:paraId="2F381EEA" w14:textId="77777777" w:rsidR="0038119D" w:rsidRPr="00E45289" w:rsidRDefault="0038119D" w:rsidP="0038119D">
      <w:pPr>
        <w:pStyle w:val="13"/>
        <w:jc w:val="both"/>
        <w:rPr>
          <w:color w:val="auto"/>
        </w:rPr>
      </w:pPr>
      <w:r w:rsidRPr="00E45289">
        <w:rPr>
          <w:color w:val="auto"/>
        </w:rPr>
        <w:t xml:space="preserve">Раздел 1. Главные закономерности природы Земли </w:t>
      </w:r>
    </w:p>
    <w:p w14:paraId="1706D173" w14:textId="77777777" w:rsidR="0038119D" w:rsidRPr="00E45289" w:rsidRDefault="0038119D" w:rsidP="0038119D">
      <w:pPr>
        <w:pStyle w:val="13"/>
        <w:jc w:val="both"/>
        <w:rPr>
          <w:color w:val="auto"/>
        </w:rPr>
      </w:pPr>
    </w:p>
    <w:p w14:paraId="7B9DE577" w14:textId="77777777" w:rsidR="0038119D" w:rsidRPr="00E45289" w:rsidRDefault="0038119D" w:rsidP="0038119D">
      <w:pPr>
        <w:pStyle w:val="13"/>
        <w:jc w:val="both"/>
        <w:rPr>
          <w:color w:val="auto"/>
        </w:rPr>
      </w:pPr>
      <w:r w:rsidRPr="00E45289">
        <w:rPr>
          <w:color w:val="auto"/>
        </w:rPr>
        <w:t xml:space="preserve">Тема 1. Географическая оболочка </w:t>
      </w:r>
    </w:p>
    <w:p w14:paraId="73790B60" w14:textId="77777777" w:rsidR="0038119D" w:rsidRPr="00E45289" w:rsidRDefault="0038119D" w:rsidP="0038119D">
      <w:pPr>
        <w:pStyle w:val="13"/>
        <w:jc w:val="both"/>
        <w:rPr>
          <w:color w:val="auto"/>
        </w:rPr>
      </w:pPr>
      <w:r w:rsidRPr="00E45289">
        <w:rPr>
          <w:color w:val="auto"/>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5B6598A" w14:textId="77777777" w:rsidR="0038119D" w:rsidRPr="00E45289" w:rsidRDefault="0038119D" w:rsidP="0038119D">
      <w:pPr>
        <w:pStyle w:val="13"/>
        <w:jc w:val="both"/>
        <w:rPr>
          <w:color w:val="auto"/>
        </w:rPr>
      </w:pPr>
      <w:r w:rsidRPr="00E45289">
        <w:rPr>
          <w:color w:val="auto"/>
        </w:rPr>
        <w:t>Практическая работа</w:t>
      </w:r>
    </w:p>
    <w:p w14:paraId="3F95B9C2" w14:textId="77777777" w:rsidR="0038119D" w:rsidRPr="00E45289" w:rsidRDefault="0038119D" w:rsidP="0038119D">
      <w:pPr>
        <w:pStyle w:val="13"/>
        <w:jc w:val="both"/>
        <w:rPr>
          <w:color w:val="auto"/>
        </w:rPr>
      </w:pPr>
      <w:r w:rsidRPr="00E45289">
        <w:rPr>
          <w:color w:val="auto"/>
        </w:rPr>
        <w:t>1. Выявление проявления широтной зональности по картам природных зон.</w:t>
      </w:r>
    </w:p>
    <w:p w14:paraId="6E040AE9" w14:textId="77777777" w:rsidR="0038119D" w:rsidRPr="00E45289" w:rsidRDefault="0038119D" w:rsidP="0038119D">
      <w:pPr>
        <w:pStyle w:val="13"/>
        <w:jc w:val="both"/>
        <w:rPr>
          <w:color w:val="auto"/>
        </w:rPr>
      </w:pPr>
      <w:r w:rsidRPr="00E45289">
        <w:rPr>
          <w:color w:val="auto"/>
        </w:rPr>
        <w:t xml:space="preserve">Тема 2. Литосфера и рельеф Земли </w:t>
      </w:r>
    </w:p>
    <w:p w14:paraId="2C2378C5" w14:textId="77777777" w:rsidR="0038119D" w:rsidRPr="00E45289" w:rsidRDefault="0038119D" w:rsidP="0038119D">
      <w:pPr>
        <w:pStyle w:val="13"/>
        <w:jc w:val="both"/>
        <w:rPr>
          <w:color w:val="auto"/>
        </w:rPr>
      </w:pPr>
      <w:r w:rsidRPr="00E45289">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7DCD53C" w14:textId="77777777" w:rsidR="0038119D" w:rsidRPr="00E45289" w:rsidRDefault="0038119D" w:rsidP="0038119D">
      <w:pPr>
        <w:pStyle w:val="13"/>
        <w:jc w:val="both"/>
        <w:rPr>
          <w:color w:val="auto"/>
        </w:rPr>
      </w:pPr>
      <w:r w:rsidRPr="00E45289">
        <w:rPr>
          <w:color w:val="auto"/>
        </w:rPr>
        <w:t>Практические работы</w:t>
      </w:r>
    </w:p>
    <w:p w14:paraId="1DED5D6E" w14:textId="77777777" w:rsidR="0038119D" w:rsidRPr="00E45289" w:rsidRDefault="0038119D" w:rsidP="0038119D">
      <w:pPr>
        <w:pStyle w:val="13"/>
        <w:jc w:val="both"/>
        <w:rPr>
          <w:color w:val="auto"/>
        </w:rPr>
      </w:pPr>
      <w:r w:rsidRPr="00E45289">
        <w:rPr>
          <w:color w:val="auto"/>
        </w:rPr>
        <w:t>1. Анализ физической карты и карты строения земной коры с целью выявления закономерностей распространения крупных форм рельефа.</w:t>
      </w:r>
    </w:p>
    <w:p w14:paraId="3625F763" w14:textId="77777777" w:rsidR="0038119D" w:rsidRPr="00E45289" w:rsidRDefault="0038119D" w:rsidP="0038119D">
      <w:pPr>
        <w:pStyle w:val="13"/>
        <w:jc w:val="both"/>
        <w:rPr>
          <w:color w:val="auto"/>
        </w:rPr>
      </w:pPr>
      <w:r w:rsidRPr="00E45289">
        <w:rPr>
          <w:color w:val="auto"/>
        </w:rPr>
        <w:t>2. Объяснение вулканических или сейсмических событий, о которых говорится в тексте.</w:t>
      </w:r>
    </w:p>
    <w:p w14:paraId="6990742B" w14:textId="77777777" w:rsidR="0038119D" w:rsidRPr="00E45289" w:rsidRDefault="0038119D" w:rsidP="0038119D">
      <w:pPr>
        <w:pStyle w:val="13"/>
        <w:jc w:val="both"/>
        <w:rPr>
          <w:color w:val="auto"/>
        </w:rPr>
      </w:pPr>
      <w:r w:rsidRPr="00E45289">
        <w:rPr>
          <w:color w:val="auto"/>
        </w:rPr>
        <w:t xml:space="preserve">Тема 3. Атмосфера и климаты Земли </w:t>
      </w:r>
    </w:p>
    <w:p w14:paraId="65C58257" w14:textId="77777777" w:rsidR="0038119D" w:rsidRPr="00E45289" w:rsidRDefault="0038119D" w:rsidP="0038119D">
      <w:pPr>
        <w:pStyle w:val="13"/>
        <w:jc w:val="both"/>
        <w:rPr>
          <w:color w:val="auto"/>
        </w:rPr>
      </w:pPr>
      <w:r w:rsidRPr="00E45289">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w:t>
      </w:r>
      <w:r w:rsidRPr="00E45289">
        <w:rPr>
          <w:color w:val="auto"/>
        </w:rPr>
        <w:lastRenderedPageBreak/>
        <w:t>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52632F2" w14:textId="77777777" w:rsidR="0038119D" w:rsidRPr="00E45289" w:rsidRDefault="0038119D" w:rsidP="0038119D">
      <w:pPr>
        <w:pStyle w:val="13"/>
        <w:jc w:val="both"/>
        <w:rPr>
          <w:color w:val="auto"/>
        </w:rPr>
      </w:pPr>
      <w:r w:rsidRPr="00E45289">
        <w:rPr>
          <w:color w:val="auto"/>
        </w:rPr>
        <w:t>Практические работы</w:t>
      </w:r>
    </w:p>
    <w:p w14:paraId="057D6AF9" w14:textId="77777777" w:rsidR="0038119D" w:rsidRPr="00E45289" w:rsidRDefault="0038119D" w:rsidP="0038119D">
      <w:pPr>
        <w:pStyle w:val="13"/>
        <w:jc w:val="both"/>
        <w:rPr>
          <w:color w:val="auto"/>
        </w:rPr>
      </w:pPr>
      <w:r w:rsidRPr="00E45289">
        <w:rPr>
          <w:color w:val="auto"/>
        </w:rPr>
        <w:t>1. Описание климата территории по климатической карте и климатограмме.</w:t>
      </w:r>
    </w:p>
    <w:p w14:paraId="377D8C01" w14:textId="77777777" w:rsidR="0038119D" w:rsidRPr="00E45289" w:rsidRDefault="0038119D" w:rsidP="0038119D">
      <w:pPr>
        <w:pStyle w:val="13"/>
        <w:jc w:val="both"/>
        <w:rPr>
          <w:color w:val="auto"/>
        </w:rPr>
      </w:pPr>
      <w:r w:rsidRPr="00E45289">
        <w:rPr>
          <w:color w:val="auto"/>
        </w:rPr>
        <w:t xml:space="preserve">Тема 4. Мировой океан — основная часть гидросферы </w:t>
      </w:r>
    </w:p>
    <w:p w14:paraId="6670C905" w14:textId="77777777" w:rsidR="0038119D" w:rsidRPr="00E45289" w:rsidRDefault="0038119D" w:rsidP="0038119D">
      <w:pPr>
        <w:pStyle w:val="13"/>
        <w:jc w:val="both"/>
        <w:rPr>
          <w:color w:val="auto"/>
        </w:rPr>
      </w:pPr>
      <w:r w:rsidRPr="00E45289">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FDCA9AC" w14:textId="77777777" w:rsidR="0038119D" w:rsidRPr="00E45289" w:rsidRDefault="0038119D" w:rsidP="0038119D">
      <w:pPr>
        <w:pStyle w:val="13"/>
        <w:jc w:val="both"/>
        <w:rPr>
          <w:color w:val="auto"/>
        </w:rPr>
      </w:pPr>
      <w:r w:rsidRPr="00E45289">
        <w:rPr>
          <w:color w:val="auto"/>
        </w:rPr>
        <w:t>Практические работы</w:t>
      </w:r>
    </w:p>
    <w:p w14:paraId="1F65F1B2" w14:textId="77777777" w:rsidR="0038119D" w:rsidRPr="00E45289" w:rsidRDefault="0038119D" w:rsidP="0038119D">
      <w:pPr>
        <w:pStyle w:val="13"/>
        <w:jc w:val="both"/>
        <w:rPr>
          <w:color w:val="auto"/>
        </w:rPr>
      </w:pPr>
      <w:r w:rsidRPr="00E45289">
        <w:rPr>
          <w:color w:val="auto"/>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4F5F4B6" w14:textId="77777777" w:rsidR="0038119D" w:rsidRPr="00E45289" w:rsidRDefault="0038119D" w:rsidP="0038119D">
      <w:pPr>
        <w:pStyle w:val="13"/>
        <w:jc w:val="both"/>
        <w:rPr>
          <w:color w:val="auto"/>
        </w:rPr>
      </w:pPr>
      <w:r w:rsidRPr="00E45289">
        <w:rPr>
          <w:color w:val="auto"/>
        </w:rPr>
        <w:t>2. Сравнение двух океанов по плану с использованием нескольких источников географической информации.</w:t>
      </w:r>
    </w:p>
    <w:p w14:paraId="0AB9A2B1" w14:textId="77777777" w:rsidR="0038119D" w:rsidRPr="00E45289" w:rsidRDefault="0038119D" w:rsidP="0038119D">
      <w:pPr>
        <w:pStyle w:val="13"/>
        <w:jc w:val="both"/>
        <w:rPr>
          <w:color w:val="auto"/>
        </w:rPr>
      </w:pPr>
    </w:p>
    <w:p w14:paraId="0EA3191A" w14:textId="77777777" w:rsidR="0038119D" w:rsidRPr="00E45289" w:rsidRDefault="0038119D" w:rsidP="0038119D">
      <w:pPr>
        <w:pStyle w:val="13"/>
        <w:jc w:val="both"/>
        <w:rPr>
          <w:color w:val="auto"/>
        </w:rPr>
      </w:pPr>
      <w:r w:rsidRPr="00E45289">
        <w:rPr>
          <w:color w:val="auto"/>
        </w:rPr>
        <w:t>Раздел 2. Человечество на Земле</w:t>
      </w:r>
    </w:p>
    <w:p w14:paraId="2206A1C9" w14:textId="77777777" w:rsidR="0038119D" w:rsidRPr="00E45289" w:rsidRDefault="0038119D" w:rsidP="0038119D">
      <w:pPr>
        <w:pStyle w:val="13"/>
        <w:jc w:val="both"/>
        <w:rPr>
          <w:color w:val="auto"/>
        </w:rPr>
      </w:pPr>
      <w:r w:rsidRPr="00E45289">
        <w:rPr>
          <w:color w:val="auto"/>
        </w:rPr>
        <w:t xml:space="preserve">Тема 1. Численность населения </w:t>
      </w:r>
    </w:p>
    <w:p w14:paraId="73795D5B" w14:textId="77777777" w:rsidR="0038119D" w:rsidRPr="00E45289" w:rsidRDefault="0038119D" w:rsidP="0038119D">
      <w:pPr>
        <w:pStyle w:val="13"/>
        <w:jc w:val="both"/>
        <w:rPr>
          <w:color w:val="auto"/>
        </w:rPr>
      </w:pPr>
      <w:r w:rsidRPr="00E45289">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11FF54E3" w14:textId="77777777" w:rsidR="0038119D" w:rsidRPr="00E45289" w:rsidRDefault="0038119D" w:rsidP="0038119D">
      <w:pPr>
        <w:pStyle w:val="13"/>
        <w:jc w:val="both"/>
        <w:rPr>
          <w:color w:val="auto"/>
        </w:rPr>
      </w:pPr>
      <w:r w:rsidRPr="00E45289">
        <w:rPr>
          <w:color w:val="auto"/>
        </w:rPr>
        <w:t>Практические работы</w:t>
      </w:r>
    </w:p>
    <w:p w14:paraId="0B684071" w14:textId="77777777" w:rsidR="0038119D" w:rsidRPr="00E45289" w:rsidRDefault="0038119D" w:rsidP="0038119D">
      <w:pPr>
        <w:pStyle w:val="13"/>
        <w:jc w:val="both"/>
        <w:rPr>
          <w:color w:val="auto"/>
        </w:rPr>
      </w:pPr>
      <w:r w:rsidRPr="00E45289">
        <w:rPr>
          <w:color w:val="auto"/>
        </w:rPr>
        <w:t>1. Определение, сравнение темпов изменения численности населения отдельных регионов мира по статистическим материалам.</w:t>
      </w:r>
    </w:p>
    <w:p w14:paraId="397CD677" w14:textId="77777777" w:rsidR="0038119D" w:rsidRPr="00E45289" w:rsidRDefault="0038119D" w:rsidP="0038119D">
      <w:pPr>
        <w:pStyle w:val="13"/>
        <w:jc w:val="both"/>
        <w:rPr>
          <w:color w:val="auto"/>
        </w:rPr>
      </w:pPr>
      <w:r w:rsidRPr="00E45289">
        <w:rPr>
          <w:color w:val="auto"/>
        </w:rPr>
        <w:lastRenderedPageBreak/>
        <w:t>2. Определение и сравнение различий в численности, плотности населения отдельных стран по разным источникам.</w:t>
      </w:r>
    </w:p>
    <w:p w14:paraId="053C5B8A" w14:textId="77777777" w:rsidR="0038119D" w:rsidRPr="00E45289" w:rsidRDefault="0038119D" w:rsidP="0038119D">
      <w:pPr>
        <w:pStyle w:val="13"/>
        <w:jc w:val="both"/>
        <w:rPr>
          <w:color w:val="auto"/>
        </w:rPr>
      </w:pPr>
      <w:r w:rsidRPr="00E45289">
        <w:rPr>
          <w:color w:val="auto"/>
        </w:rPr>
        <w:t>Тема 2. Страны и народы мира</w:t>
      </w:r>
    </w:p>
    <w:p w14:paraId="77907B78" w14:textId="77777777" w:rsidR="0038119D" w:rsidRPr="00E45289" w:rsidRDefault="0038119D" w:rsidP="0038119D">
      <w:pPr>
        <w:pStyle w:val="13"/>
        <w:jc w:val="both"/>
        <w:rPr>
          <w:color w:val="auto"/>
        </w:rPr>
      </w:pPr>
      <w:r w:rsidRPr="00E45289">
        <w:rPr>
          <w:color w:val="auto"/>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CDDAF97" w14:textId="77777777" w:rsidR="0038119D" w:rsidRPr="00E45289" w:rsidRDefault="0038119D" w:rsidP="0038119D">
      <w:pPr>
        <w:pStyle w:val="13"/>
        <w:jc w:val="both"/>
        <w:rPr>
          <w:color w:val="auto"/>
        </w:rPr>
      </w:pPr>
      <w:r w:rsidRPr="00E45289">
        <w:rPr>
          <w:color w:val="auto"/>
        </w:rPr>
        <w:t>Практическая работа</w:t>
      </w:r>
    </w:p>
    <w:p w14:paraId="5FA61D94" w14:textId="77777777" w:rsidR="0038119D" w:rsidRPr="00E45289" w:rsidRDefault="0038119D" w:rsidP="0038119D">
      <w:pPr>
        <w:pStyle w:val="13"/>
        <w:jc w:val="both"/>
        <w:rPr>
          <w:color w:val="auto"/>
        </w:rPr>
      </w:pPr>
      <w:r w:rsidRPr="00E45289">
        <w:rPr>
          <w:color w:val="auto"/>
        </w:rPr>
        <w:t>1. Сравнение занятий населения двух стран по комплексным картам.</w:t>
      </w:r>
    </w:p>
    <w:p w14:paraId="02C99BFF" w14:textId="77777777" w:rsidR="0038119D" w:rsidRPr="00E45289" w:rsidRDefault="0038119D" w:rsidP="0038119D">
      <w:pPr>
        <w:pStyle w:val="13"/>
        <w:jc w:val="both"/>
        <w:rPr>
          <w:color w:val="auto"/>
        </w:rPr>
      </w:pPr>
    </w:p>
    <w:p w14:paraId="0B724854" w14:textId="77777777" w:rsidR="0038119D" w:rsidRPr="00E45289" w:rsidRDefault="0038119D" w:rsidP="0038119D">
      <w:pPr>
        <w:pStyle w:val="13"/>
        <w:jc w:val="both"/>
        <w:rPr>
          <w:color w:val="auto"/>
        </w:rPr>
      </w:pPr>
      <w:r w:rsidRPr="00E45289">
        <w:rPr>
          <w:color w:val="auto"/>
        </w:rPr>
        <w:t xml:space="preserve">Раздел 3. Материки и страны </w:t>
      </w:r>
    </w:p>
    <w:p w14:paraId="3A4D64F5" w14:textId="77777777" w:rsidR="0038119D" w:rsidRPr="00E45289" w:rsidRDefault="0038119D" w:rsidP="0038119D">
      <w:pPr>
        <w:pStyle w:val="13"/>
        <w:jc w:val="both"/>
        <w:rPr>
          <w:color w:val="auto"/>
        </w:rPr>
      </w:pPr>
      <w:r w:rsidRPr="00E45289">
        <w:rPr>
          <w:color w:val="auto"/>
        </w:rPr>
        <w:t xml:space="preserve">Тема 1. Южные материки </w:t>
      </w:r>
    </w:p>
    <w:p w14:paraId="4626DC71" w14:textId="77777777" w:rsidR="0038119D" w:rsidRPr="00E45289" w:rsidRDefault="0038119D" w:rsidP="0038119D">
      <w:pPr>
        <w:pStyle w:val="13"/>
        <w:jc w:val="both"/>
        <w:rPr>
          <w:color w:val="auto"/>
        </w:rPr>
      </w:pPr>
      <w:r w:rsidRPr="00E45289">
        <w:rPr>
          <w:color w:val="auto"/>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5BE3B69D" w14:textId="77777777" w:rsidR="0038119D" w:rsidRPr="00E45289" w:rsidRDefault="0038119D" w:rsidP="0038119D">
      <w:pPr>
        <w:pStyle w:val="13"/>
        <w:jc w:val="both"/>
        <w:rPr>
          <w:color w:val="auto"/>
        </w:rPr>
      </w:pPr>
      <w:r w:rsidRPr="00E45289">
        <w:rPr>
          <w:color w:val="auto"/>
        </w:rPr>
        <w:t>Практические работы</w:t>
      </w:r>
    </w:p>
    <w:p w14:paraId="49E17D86" w14:textId="77777777" w:rsidR="0038119D" w:rsidRPr="00E45289" w:rsidRDefault="0038119D" w:rsidP="0038119D">
      <w:pPr>
        <w:pStyle w:val="13"/>
        <w:jc w:val="both"/>
        <w:rPr>
          <w:color w:val="auto"/>
        </w:rPr>
      </w:pPr>
      <w:r w:rsidRPr="00E45289">
        <w:rPr>
          <w:color w:val="auto"/>
        </w:rPr>
        <w:t>1. Сравнение географического положения двух (любых) южных материков.</w:t>
      </w:r>
    </w:p>
    <w:p w14:paraId="6A996B5F" w14:textId="77777777" w:rsidR="0038119D" w:rsidRPr="00E45289" w:rsidRDefault="0038119D" w:rsidP="0038119D">
      <w:pPr>
        <w:pStyle w:val="13"/>
        <w:jc w:val="both"/>
        <w:rPr>
          <w:color w:val="auto"/>
        </w:rPr>
      </w:pPr>
      <w:r w:rsidRPr="00E45289">
        <w:rPr>
          <w:color w:val="auto"/>
        </w:rPr>
        <w:t>2. Объяснение годового хода температур и режима выпадения атмосферных осадков в экваториальном климатическом поясе</w:t>
      </w:r>
    </w:p>
    <w:p w14:paraId="1AB918B8" w14:textId="77777777" w:rsidR="0038119D" w:rsidRPr="00E45289" w:rsidRDefault="0038119D" w:rsidP="0038119D">
      <w:pPr>
        <w:pStyle w:val="13"/>
        <w:jc w:val="both"/>
        <w:rPr>
          <w:color w:val="auto"/>
        </w:rPr>
      </w:pPr>
      <w:r w:rsidRPr="00E45289">
        <w:rPr>
          <w:color w:val="auto"/>
        </w:rPr>
        <w:t>3. Сравнение особенностей климата Африки, Южной Америки и Австралии по плану.</w:t>
      </w:r>
    </w:p>
    <w:p w14:paraId="49F61253" w14:textId="77777777" w:rsidR="0038119D" w:rsidRPr="00E45289" w:rsidRDefault="0038119D" w:rsidP="0038119D">
      <w:pPr>
        <w:pStyle w:val="13"/>
        <w:jc w:val="both"/>
        <w:rPr>
          <w:color w:val="auto"/>
        </w:rPr>
      </w:pPr>
      <w:r w:rsidRPr="00E45289">
        <w:rPr>
          <w:color w:val="auto"/>
        </w:rPr>
        <w:t>4. Описание Австралии или одной из стран Африки или Южной Америки по географическим картам.</w:t>
      </w:r>
    </w:p>
    <w:p w14:paraId="0029DEEF" w14:textId="77777777" w:rsidR="0038119D" w:rsidRPr="00E45289" w:rsidRDefault="0038119D" w:rsidP="0038119D">
      <w:pPr>
        <w:pStyle w:val="13"/>
        <w:jc w:val="both"/>
        <w:rPr>
          <w:color w:val="auto"/>
        </w:rPr>
      </w:pPr>
      <w:r w:rsidRPr="00E45289">
        <w:rPr>
          <w:color w:val="auto"/>
        </w:rPr>
        <w:t>5. Объяснение особенностей размещения населения Австралии или одной из стран Африки или Южной Америки.</w:t>
      </w:r>
    </w:p>
    <w:p w14:paraId="615A3610" w14:textId="77777777" w:rsidR="0038119D" w:rsidRPr="00E45289" w:rsidRDefault="0038119D" w:rsidP="0038119D">
      <w:pPr>
        <w:pStyle w:val="13"/>
        <w:jc w:val="both"/>
        <w:rPr>
          <w:color w:val="auto"/>
        </w:rPr>
      </w:pPr>
      <w:r w:rsidRPr="00E45289">
        <w:rPr>
          <w:color w:val="auto"/>
        </w:rPr>
        <w:t>Тема 2. Северные материки</w:t>
      </w:r>
    </w:p>
    <w:p w14:paraId="5CD8E957" w14:textId="77777777" w:rsidR="0038119D" w:rsidRPr="00E45289" w:rsidRDefault="0038119D" w:rsidP="0038119D">
      <w:pPr>
        <w:pStyle w:val="13"/>
        <w:jc w:val="both"/>
        <w:rPr>
          <w:color w:val="auto"/>
        </w:rPr>
      </w:pPr>
      <w:r w:rsidRPr="00E45289">
        <w:rPr>
          <w:color w:val="auto"/>
        </w:rPr>
        <w:t xml:space="preserve">Северная Америка. Евразия. История открытия и освоения. </w:t>
      </w:r>
      <w:r w:rsidRPr="00E45289">
        <w:rPr>
          <w:color w:val="auto"/>
        </w:rPr>
        <w:lastRenderedPageBreak/>
        <w:t>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87C9B8E" w14:textId="77777777" w:rsidR="0038119D" w:rsidRPr="00E45289" w:rsidRDefault="0038119D" w:rsidP="0038119D">
      <w:pPr>
        <w:pStyle w:val="13"/>
        <w:jc w:val="both"/>
        <w:rPr>
          <w:color w:val="auto"/>
        </w:rPr>
      </w:pPr>
      <w:r w:rsidRPr="00E45289">
        <w:rPr>
          <w:color w:val="auto"/>
        </w:rPr>
        <w:t>Практические работы</w:t>
      </w:r>
    </w:p>
    <w:p w14:paraId="2F684E1C" w14:textId="77777777" w:rsidR="0038119D" w:rsidRPr="00E45289" w:rsidRDefault="0038119D" w:rsidP="0038119D">
      <w:pPr>
        <w:pStyle w:val="13"/>
        <w:jc w:val="both"/>
        <w:rPr>
          <w:color w:val="auto"/>
        </w:rPr>
      </w:pPr>
      <w:r w:rsidRPr="00E45289">
        <w:rPr>
          <w:color w:val="auto"/>
        </w:rPr>
        <w:t>1. Объяснение распространения зон современного вулканизма и землетрясений на территории Северной Америки и Евразии.</w:t>
      </w:r>
    </w:p>
    <w:p w14:paraId="4F895280" w14:textId="77777777" w:rsidR="0038119D" w:rsidRPr="00E45289" w:rsidRDefault="0038119D" w:rsidP="0038119D">
      <w:pPr>
        <w:pStyle w:val="13"/>
        <w:jc w:val="both"/>
        <w:rPr>
          <w:color w:val="auto"/>
        </w:rPr>
      </w:pPr>
      <w:r w:rsidRPr="00E45289">
        <w:rPr>
          <w:color w:val="auto"/>
        </w:rPr>
        <w:t>2. Объяснение климатических различий территорий, находящихся на одной географической широте, на примере умеренного климатического пляса.</w:t>
      </w:r>
    </w:p>
    <w:p w14:paraId="622ED988" w14:textId="77777777" w:rsidR="0038119D" w:rsidRPr="00E45289" w:rsidRDefault="0038119D" w:rsidP="0038119D">
      <w:pPr>
        <w:pStyle w:val="13"/>
        <w:jc w:val="both"/>
        <w:rPr>
          <w:color w:val="auto"/>
        </w:rPr>
      </w:pPr>
      <w:r w:rsidRPr="00E45289">
        <w:rPr>
          <w:color w:val="auto"/>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3A5C18DD" w14:textId="77777777" w:rsidR="0038119D" w:rsidRPr="00E45289" w:rsidRDefault="0038119D" w:rsidP="0038119D">
      <w:pPr>
        <w:pStyle w:val="13"/>
        <w:jc w:val="both"/>
        <w:rPr>
          <w:color w:val="auto"/>
        </w:rPr>
      </w:pPr>
      <w:r w:rsidRPr="00E45289">
        <w:rPr>
          <w:color w:val="auto"/>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A32A3AF" w14:textId="77777777" w:rsidR="0038119D" w:rsidRPr="00E45289" w:rsidRDefault="0038119D" w:rsidP="0038119D">
      <w:pPr>
        <w:pStyle w:val="13"/>
        <w:jc w:val="both"/>
        <w:rPr>
          <w:color w:val="auto"/>
        </w:rPr>
      </w:pPr>
      <w:r w:rsidRPr="00E45289">
        <w:rPr>
          <w:color w:val="auto"/>
        </w:rPr>
        <w:t xml:space="preserve">Тема 3. Взаимодействие природы и общества </w:t>
      </w:r>
    </w:p>
    <w:p w14:paraId="03BE62C5" w14:textId="77777777" w:rsidR="0038119D" w:rsidRPr="00E45289" w:rsidRDefault="0038119D" w:rsidP="0038119D">
      <w:pPr>
        <w:pStyle w:val="13"/>
        <w:jc w:val="both"/>
        <w:rPr>
          <w:color w:val="auto"/>
        </w:rPr>
      </w:pPr>
      <w:r w:rsidRPr="00E45289">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9DFCC26" w14:textId="77777777" w:rsidR="0038119D" w:rsidRPr="00E45289" w:rsidRDefault="0038119D" w:rsidP="0038119D">
      <w:pPr>
        <w:pStyle w:val="13"/>
        <w:jc w:val="both"/>
        <w:rPr>
          <w:color w:val="auto"/>
        </w:rPr>
      </w:pPr>
      <w:r w:rsidRPr="00E45289">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9A7AA91" w14:textId="77777777" w:rsidR="0038119D" w:rsidRPr="00E45289" w:rsidRDefault="0038119D" w:rsidP="0038119D">
      <w:pPr>
        <w:pStyle w:val="13"/>
        <w:jc w:val="both"/>
        <w:rPr>
          <w:color w:val="auto"/>
        </w:rPr>
      </w:pPr>
      <w:r w:rsidRPr="00E45289">
        <w:rPr>
          <w:color w:val="auto"/>
        </w:rPr>
        <w:t>Практическая работа</w:t>
      </w:r>
    </w:p>
    <w:p w14:paraId="10475193" w14:textId="77777777" w:rsidR="0038119D" w:rsidRPr="00E45289" w:rsidRDefault="0038119D" w:rsidP="0038119D">
      <w:pPr>
        <w:pStyle w:val="13"/>
        <w:jc w:val="both"/>
        <w:rPr>
          <w:color w:val="auto"/>
        </w:rPr>
      </w:pPr>
      <w:r w:rsidRPr="00E45289">
        <w:rPr>
          <w:color w:val="auto"/>
        </w:rPr>
        <w:t>1. Характеристика изменений компонентов природы на территории одной из стран мира в результате деятельности человека.</w:t>
      </w:r>
    </w:p>
    <w:p w14:paraId="1B11202A" w14:textId="77777777" w:rsidR="0038119D" w:rsidRPr="00E45289" w:rsidRDefault="0038119D" w:rsidP="0038119D">
      <w:pPr>
        <w:pStyle w:val="13"/>
        <w:jc w:val="both"/>
        <w:rPr>
          <w:color w:val="auto"/>
        </w:rPr>
      </w:pPr>
    </w:p>
    <w:p w14:paraId="7B0BA1BA" w14:textId="77777777" w:rsidR="0038119D" w:rsidRPr="00E45289" w:rsidRDefault="0038119D" w:rsidP="0038119D">
      <w:pPr>
        <w:pStyle w:val="13"/>
        <w:jc w:val="both"/>
        <w:rPr>
          <w:color w:val="auto"/>
        </w:rPr>
      </w:pPr>
      <w:r w:rsidRPr="00E45289">
        <w:rPr>
          <w:color w:val="auto"/>
        </w:rPr>
        <w:t>8 КЛАСС</w:t>
      </w:r>
    </w:p>
    <w:p w14:paraId="08485ECD" w14:textId="77777777" w:rsidR="0038119D" w:rsidRPr="00E45289" w:rsidRDefault="0038119D" w:rsidP="0038119D">
      <w:pPr>
        <w:pStyle w:val="13"/>
        <w:jc w:val="both"/>
        <w:rPr>
          <w:color w:val="auto"/>
        </w:rPr>
      </w:pPr>
    </w:p>
    <w:p w14:paraId="5B698642" w14:textId="77777777" w:rsidR="0038119D" w:rsidRPr="00E45289" w:rsidRDefault="0038119D" w:rsidP="0038119D">
      <w:pPr>
        <w:pStyle w:val="13"/>
        <w:jc w:val="both"/>
        <w:rPr>
          <w:color w:val="auto"/>
        </w:rPr>
      </w:pPr>
      <w:r w:rsidRPr="00E45289">
        <w:rPr>
          <w:color w:val="auto"/>
        </w:rPr>
        <w:t>Раздел 1. Географическое пространство России</w:t>
      </w:r>
    </w:p>
    <w:p w14:paraId="7A507D1F" w14:textId="77777777" w:rsidR="0038119D" w:rsidRPr="00E45289" w:rsidRDefault="0038119D" w:rsidP="0038119D">
      <w:pPr>
        <w:pStyle w:val="13"/>
        <w:jc w:val="both"/>
        <w:rPr>
          <w:color w:val="auto"/>
        </w:rPr>
      </w:pPr>
    </w:p>
    <w:p w14:paraId="7CDD04B8" w14:textId="77777777" w:rsidR="0038119D" w:rsidRPr="00E45289" w:rsidRDefault="0038119D" w:rsidP="0038119D">
      <w:pPr>
        <w:pStyle w:val="13"/>
        <w:jc w:val="both"/>
        <w:rPr>
          <w:color w:val="auto"/>
        </w:rPr>
      </w:pPr>
      <w:r w:rsidRPr="00E45289">
        <w:rPr>
          <w:color w:val="auto"/>
        </w:rPr>
        <w:t xml:space="preserve">Тема 1. История формирования и освоения территории России </w:t>
      </w:r>
    </w:p>
    <w:p w14:paraId="460B0DCA" w14:textId="77777777" w:rsidR="0038119D" w:rsidRPr="00E45289" w:rsidRDefault="0038119D" w:rsidP="0038119D">
      <w:pPr>
        <w:pStyle w:val="13"/>
        <w:jc w:val="both"/>
        <w:rPr>
          <w:color w:val="auto"/>
        </w:rPr>
      </w:pPr>
      <w:r w:rsidRPr="00E45289">
        <w:rPr>
          <w:color w:val="auto"/>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11CDD78" w14:textId="77777777" w:rsidR="0038119D" w:rsidRPr="00E45289" w:rsidRDefault="0038119D" w:rsidP="0038119D">
      <w:pPr>
        <w:pStyle w:val="13"/>
        <w:jc w:val="both"/>
        <w:rPr>
          <w:color w:val="auto"/>
        </w:rPr>
      </w:pPr>
      <w:r w:rsidRPr="00E45289">
        <w:rPr>
          <w:color w:val="auto"/>
        </w:rPr>
        <w:t>Практическая работа</w:t>
      </w:r>
    </w:p>
    <w:p w14:paraId="3B690B54" w14:textId="77777777" w:rsidR="0038119D" w:rsidRPr="00E45289" w:rsidRDefault="0038119D" w:rsidP="0038119D">
      <w:pPr>
        <w:pStyle w:val="13"/>
        <w:jc w:val="both"/>
        <w:rPr>
          <w:color w:val="auto"/>
        </w:rPr>
      </w:pPr>
      <w:r w:rsidRPr="00E45289">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47E45AF9" w14:textId="77777777" w:rsidR="0038119D" w:rsidRPr="00E45289" w:rsidRDefault="0038119D" w:rsidP="0038119D">
      <w:pPr>
        <w:pStyle w:val="13"/>
        <w:jc w:val="both"/>
        <w:rPr>
          <w:color w:val="auto"/>
        </w:rPr>
      </w:pPr>
      <w:r w:rsidRPr="00E45289">
        <w:rPr>
          <w:color w:val="auto"/>
        </w:rPr>
        <w:t xml:space="preserve">Тема 2. Географическое положение и границы России </w:t>
      </w:r>
    </w:p>
    <w:p w14:paraId="1E82EAE9" w14:textId="77777777" w:rsidR="0038119D" w:rsidRPr="00E45289" w:rsidRDefault="0038119D" w:rsidP="0038119D">
      <w:pPr>
        <w:pStyle w:val="13"/>
        <w:jc w:val="both"/>
        <w:rPr>
          <w:color w:val="auto"/>
        </w:rPr>
      </w:pPr>
      <w:r w:rsidRPr="00E45289">
        <w:rPr>
          <w:color w:val="auto"/>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F7AA811" w14:textId="77777777" w:rsidR="0038119D" w:rsidRPr="00E45289" w:rsidRDefault="0038119D" w:rsidP="0038119D">
      <w:pPr>
        <w:pStyle w:val="13"/>
        <w:jc w:val="both"/>
        <w:rPr>
          <w:color w:val="auto"/>
        </w:rPr>
      </w:pPr>
      <w:r w:rsidRPr="00E45289">
        <w:rPr>
          <w:color w:val="auto"/>
        </w:rPr>
        <w:t xml:space="preserve">Тема 3. Время на территории России </w:t>
      </w:r>
    </w:p>
    <w:p w14:paraId="3F8E493A" w14:textId="77777777" w:rsidR="0038119D" w:rsidRPr="00E45289" w:rsidRDefault="0038119D" w:rsidP="0038119D">
      <w:pPr>
        <w:pStyle w:val="13"/>
        <w:jc w:val="both"/>
        <w:rPr>
          <w:color w:val="auto"/>
        </w:rPr>
      </w:pPr>
      <w:r w:rsidRPr="00E45289">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509C00A0" w14:textId="77777777" w:rsidR="0038119D" w:rsidRPr="00E45289" w:rsidRDefault="0038119D" w:rsidP="0038119D">
      <w:pPr>
        <w:pStyle w:val="13"/>
        <w:jc w:val="both"/>
        <w:rPr>
          <w:color w:val="auto"/>
        </w:rPr>
      </w:pPr>
      <w:r w:rsidRPr="00E45289">
        <w:rPr>
          <w:color w:val="auto"/>
        </w:rPr>
        <w:t>Практическая работа</w:t>
      </w:r>
    </w:p>
    <w:p w14:paraId="0BD0C9B4" w14:textId="77777777" w:rsidR="0038119D" w:rsidRPr="00E45289" w:rsidRDefault="0038119D" w:rsidP="0038119D">
      <w:pPr>
        <w:pStyle w:val="13"/>
        <w:jc w:val="both"/>
        <w:rPr>
          <w:color w:val="auto"/>
        </w:rPr>
      </w:pPr>
      <w:r w:rsidRPr="00E45289">
        <w:rPr>
          <w:color w:val="auto"/>
        </w:rPr>
        <w:t>1. Определение различия во времени для разных городов России по карте часовых зон.</w:t>
      </w:r>
    </w:p>
    <w:p w14:paraId="63D6AE1E" w14:textId="77777777" w:rsidR="0038119D" w:rsidRPr="00E45289" w:rsidRDefault="0038119D" w:rsidP="0038119D">
      <w:pPr>
        <w:pStyle w:val="13"/>
        <w:jc w:val="both"/>
        <w:rPr>
          <w:color w:val="auto"/>
        </w:rPr>
      </w:pPr>
      <w:r w:rsidRPr="00E45289">
        <w:rPr>
          <w:color w:val="auto"/>
        </w:rPr>
        <w:t xml:space="preserve">Тема 4. Административно-территориальное устройство России. Районирование территории </w:t>
      </w:r>
    </w:p>
    <w:p w14:paraId="3DE2A9C9" w14:textId="77777777" w:rsidR="0038119D" w:rsidRPr="00E45289" w:rsidRDefault="0038119D" w:rsidP="0038119D">
      <w:pPr>
        <w:pStyle w:val="13"/>
        <w:jc w:val="both"/>
        <w:rPr>
          <w:color w:val="auto"/>
        </w:rPr>
      </w:pPr>
      <w:r w:rsidRPr="00E45289">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B986BA5" w14:textId="77777777" w:rsidR="0038119D" w:rsidRPr="00E45289" w:rsidRDefault="0038119D" w:rsidP="0038119D">
      <w:pPr>
        <w:pStyle w:val="13"/>
        <w:jc w:val="both"/>
        <w:rPr>
          <w:color w:val="auto"/>
        </w:rPr>
      </w:pPr>
      <w:r w:rsidRPr="00E45289">
        <w:rPr>
          <w:color w:val="auto"/>
        </w:rPr>
        <w:t>Практическая работа</w:t>
      </w:r>
    </w:p>
    <w:p w14:paraId="61667ACC" w14:textId="77777777" w:rsidR="0038119D" w:rsidRPr="00E45289" w:rsidRDefault="0038119D" w:rsidP="0038119D">
      <w:pPr>
        <w:pStyle w:val="13"/>
        <w:jc w:val="both"/>
        <w:rPr>
          <w:color w:val="auto"/>
        </w:rPr>
      </w:pPr>
      <w:r w:rsidRPr="00E45289">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381C67E" w14:textId="77777777" w:rsidR="0038119D" w:rsidRPr="00E45289" w:rsidRDefault="0038119D" w:rsidP="0038119D">
      <w:pPr>
        <w:pStyle w:val="13"/>
        <w:jc w:val="both"/>
        <w:rPr>
          <w:color w:val="auto"/>
        </w:rPr>
      </w:pPr>
    </w:p>
    <w:p w14:paraId="14A89636" w14:textId="77777777" w:rsidR="0038119D" w:rsidRPr="00E45289" w:rsidRDefault="0038119D" w:rsidP="0038119D">
      <w:pPr>
        <w:pStyle w:val="13"/>
        <w:jc w:val="both"/>
        <w:rPr>
          <w:color w:val="auto"/>
        </w:rPr>
      </w:pPr>
      <w:r w:rsidRPr="00E45289">
        <w:rPr>
          <w:color w:val="auto"/>
        </w:rPr>
        <w:t>Раздел 2. Природа России</w:t>
      </w:r>
    </w:p>
    <w:p w14:paraId="22973F34" w14:textId="77777777" w:rsidR="0038119D" w:rsidRPr="00E45289" w:rsidRDefault="0038119D" w:rsidP="0038119D">
      <w:pPr>
        <w:pStyle w:val="13"/>
        <w:jc w:val="both"/>
        <w:rPr>
          <w:color w:val="auto"/>
        </w:rPr>
      </w:pPr>
      <w:r w:rsidRPr="00E45289">
        <w:rPr>
          <w:color w:val="auto"/>
        </w:rPr>
        <w:t xml:space="preserve">Тема 1. Природные условия и ресурсы России </w:t>
      </w:r>
    </w:p>
    <w:p w14:paraId="1F608077" w14:textId="77777777" w:rsidR="0038119D" w:rsidRPr="00E45289" w:rsidRDefault="0038119D" w:rsidP="0038119D">
      <w:pPr>
        <w:pStyle w:val="13"/>
        <w:jc w:val="both"/>
        <w:rPr>
          <w:color w:val="auto"/>
        </w:rPr>
      </w:pPr>
      <w:r w:rsidRPr="00E45289">
        <w:rPr>
          <w:color w:val="auto"/>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542D0F26" w14:textId="77777777" w:rsidR="0038119D" w:rsidRPr="00E45289" w:rsidRDefault="0038119D" w:rsidP="0038119D">
      <w:pPr>
        <w:pStyle w:val="13"/>
        <w:jc w:val="both"/>
        <w:rPr>
          <w:color w:val="auto"/>
        </w:rPr>
      </w:pPr>
      <w:r w:rsidRPr="00E45289">
        <w:rPr>
          <w:color w:val="auto"/>
        </w:rPr>
        <w:t>Практическая работа</w:t>
      </w:r>
    </w:p>
    <w:p w14:paraId="5FAB0E4D" w14:textId="77777777" w:rsidR="0038119D" w:rsidRPr="00E45289" w:rsidRDefault="0038119D" w:rsidP="0038119D">
      <w:pPr>
        <w:pStyle w:val="13"/>
        <w:jc w:val="both"/>
        <w:rPr>
          <w:color w:val="auto"/>
        </w:rPr>
      </w:pPr>
      <w:r w:rsidRPr="00E45289">
        <w:rPr>
          <w:color w:val="auto"/>
        </w:rPr>
        <w:t>1. Характеристика природно-ресурсного капитала своего края по картам и статистическим материалам.</w:t>
      </w:r>
    </w:p>
    <w:p w14:paraId="40509696" w14:textId="77777777" w:rsidR="0038119D" w:rsidRPr="00E45289" w:rsidRDefault="0038119D" w:rsidP="0038119D">
      <w:pPr>
        <w:pStyle w:val="13"/>
        <w:jc w:val="both"/>
        <w:rPr>
          <w:color w:val="auto"/>
        </w:rPr>
      </w:pPr>
      <w:r w:rsidRPr="00E45289">
        <w:rPr>
          <w:color w:val="auto"/>
        </w:rPr>
        <w:t xml:space="preserve">Тема 2. Геологическое строение, рельеф и полезные ископаемые </w:t>
      </w:r>
    </w:p>
    <w:p w14:paraId="6EADC092" w14:textId="77777777" w:rsidR="0038119D" w:rsidRPr="00E45289" w:rsidRDefault="0038119D" w:rsidP="0038119D">
      <w:pPr>
        <w:pStyle w:val="13"/>
        <w:jc w:val="both"/>
        <w:rPr>
          <w:color w:val="auto"/>
        </w:rPr>
      </w:pPr>
      <w:r w:rsidRPr="00E45289">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AC19734" w14:textId="77777777" w:rsidR="0038119D" w:rsidRPr="00E45289" w:rsidRDefault="0038119D" w:rsidP="0038119D">
      <w:pPr>
        <w:pStyle w:val="13"/>
        <w:jc w:val="both"/>
        <w:rPr>
          <w:color w:val="auto"/>
        </w:rPr>
      </w:pPr>
      <w:r w:rsidRPr="00E45289">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FD26A9A" w14:textId="77777777" w:rsidR="0038119D" w:rsidRPr="00E45289" w:rsidRDefault="0038119D" w:rsidP="0038119D">
      <w:pPr>
        <w:pStyle w:val="13"/>
        <w:jc w:val="both"/>
        <w:rPr>
          <w:color w:val="auto"/>
        </w:rPr>
      </w:pPr>
      <w:r w:rsidRPr="00E45289">
        <w:rPr>
          <w:color w:val="auto"/>
        </w:rPr>
        <w:t>Практические работы</w:t>
      </w:r>
    </w:p>
    <w:p w14:paraId="16505F14" w14:textId="77777777" w:rsidR="0038119D" w:rsidRPr="00E45289" w:rsidRDefault="0038119D" w:rsidP="0038119D">
      <w:pPr>
        <w:pStyle w:val="13"/>
        <w:jc w:val="both"/>
        <w:rPr>
          <w:color w:val="auto"/>
        </w:rPr>
      </w:pPr>
      <w:r w:rsidRPr="00E45289">
        <w:rPr>
          <w:color w:val="auto"/>
        </w:rPr>
        <w:t>1. Объяснение распространения по территории России опасных геологических явлений.</w:t>
      </w:r>
    </w:p>
    <w:p w14:paraId="245C4088" w14:textId="77777777" w:rsidR="0038119D" w:rsidRPr="00E45289" w:rsidRDefault="0038119D" w:rsidP="0038119D">
      <w:pPr>
        <w:pStyle w:val="13"/>
        <w:jc w:val="both"/>
        <w:rPr>
          <w:color w:val="auto"/>
        </w:rPr>
      </w:pPr>
      <w:r w:rsidRPr="00E45289">
        <w:rPr>
          <w:color w:val="auto"/>
        </w:rPr>
        <w:t>2. Объяснение особенностей рельефа своего края.</w:t>
      </w:r>
    </w:p>
    <w:p w14:paraId="02247914" w14:textId="77777777" w:rsidR="0038119D" w:rsidRPr="00E45289" w:rsidRDefault="0038119D" w:rsidP="0038119D">
      <w:pPr>
        <w:pStyle w:val="13"/>
        <w:jc w:val="both"/>
        <w:rPr>
          <w:color w:val="auto"/>
        </w:rPr>
      </w:pPr>
      <w:r w:rsidRPr="00E45289">
        <w:rPr>
          <w:color w:val="auto"/>
        </w:rPr>
        <w:t xml:space="preserve">Тема 3. Климат и климатические ресурсы </w:t>
      </w:r>
    </w:p>
    <w:p w14:paraId="4C45954F" w14:textId="77777777" w:rsidR="0038119D" w:rsidRPr="00E45289" w:rsidRDefault="0038119D" w:rsidP="0038119D">
      <w:pPr>
        <w:pStyle w:val="13"/>
        <w:jc w:val="both"/>
        <w:rPr>
          <w:color w:val="auto"/>
        </w:rPr>
      </w:pPr>
      <w:r w:rsidRPr="00E45289">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47DD584" w14:textId="77777777" w:rsidR="0038119D" w:rsidRPr="00E45289" w:rsidRDefault="0038119D" w:rsidP="0038119D">
      <w:pPr>
        <w:pStyle w:val="13"/>
        <w:jc w:val="both"/>
        <w:rPr>
          <w:color w:val="auto"/>
        </w:rPr>
      </w:pPr>
      <w:r w:rsidRPr="00E45289">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w:t>
      </w:r>
      <w:r w:rsidRPr="00E45289">
        <w:rPr>
          <w:color w:val="auto"/>
        </w:rPr>
        <w:lastRenderedPageBreak/>
        <w:t>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A74DCF5" w14:textId="77777777" w:rsidR="0038119D" w:rsidRPr="00E45289" w:rsidRDefault="0038119D" w:rsidP="0038119D">
      <w:pPr>
        <w:pStyle w:val="13"/>
        <w:jc w:val="both"/>
        <w:rPr>
          <w:color w:val="auto"/>
        </w:rPr>
      </w:pPr>
      <w:r w:rsidRPr="00E45289">
        <w:rPr>
          <w:color w:val="auto"/>
        </w:rPr>
        <w:t>Практические работы</w:t>
      </w:r>
    </w:p>
    <w:p w14:paraId="404D58BA" w14:textId="77777777" w:rsidR="0038119D" w:rsidRPr="00E45289" w:rsidRDefault="0038119D" w:rsidP="0038119D">
      <w:pPr>
        <w:pStyle w:val="13"/>
        <w:jc w:val="both"/>
        <w:rPr>
          <w:color w:val="auto"/>
        </w:rPr>
      </w:pPr>
      <w:r w:rsidRPr="00E45289">
        <w:rPr>
          <w:color w:val="auto"/>
        </w:rPr>
        <w:t>1. Описание и прогнозирование погоды территории по карте погоды.</w:t>
      </w:r>
    </w:p>
    <w:p w14:paraId="7251BA79" w14:textId="77777777" w:rsidR="0038119D" w:rsidRPr="00E45289" w:rsidRDefault="0038119D" w:rsidP="0038119D">
      <w:pPr>
        <w:pStyle w:val="13"/>
        <w:jc w:val="both"/>
        <w:rPr>
          <w:color w:val="auto"/>
        </w:rPr>
      </w:pPr>
      <w:r w:rsidRPr="00E45289">
        <w:rPr>
          <w:color w:val="auto"/>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46BAB2B" w14:textId="77777777" w:rsidR="0038119D" w:rsidRPr="00E45289" w:rsidRDefault="0038119D" w:rsidP="0038119D">
      <w:pPr>
        <w:pStyle w:val="13"/>
        <w:jc w:val="both"/>
        <w:rPr>
          <w:color w:val="auto"/>
        </w:rPr>
      </w:pPr>
      <w:r w:rsidRPr="00E45289">
        <w:rPr>
          <w:color w:val="auto"/>
        </w:rPr>
        <w:t>3. Оценка влияния основных климатических показателей своего края на жизнь и хозяйственную деятельность населения.</w:t>
      </w:r>
    </w:p>
    <w:p w14:paraId="71926A28" w14:textId="77777777" w:rsidR="0038119D" w:rsidRPr="00E45289" w:rsidRDefault="0038119D" w:rsidP="0038119D">
      <w:pPr>
        <w:pStyle w:val="13"/>
        <w:jc w:val="both"/>
        <w:rPr>
          <w:color w:val="auto"/>
        </w:rPr>
      </w:pPr>
      <w:r w:rsidRPr="00E45289">
        <w:rPr>
          <w:color w:val="auto"/>
        </w:rPr>
        <w:t xml:space="preserve">Тема 4. Моря России. Внутренние воды и водные ресурсы </w:t>
      </w:r>
    </w:p>
    <w:p w14:paraId="18FF830F" w14:textId="77777777" w:rsidR="0038119D" w:rsidRPr="00E45289" w:rsidRDefault="0038119D" w:rsidP="0038119D">
      <w:pPr>
        <w:pStyle w:val="13"/>
        <w:jc w:val="both"/>
        <w:rPr>
          <w:color w:val="auto"/>
        </w:rPr>
      </w:pPr>
      <w:r w:rsidRPr="00E45289">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D539A1D" w14:textId="77777777" w:rsidR="0038119D" w:rsidRPr="00E45289" w:rsidRDefault="0038119D" w:rsidP="0038119D">
      <w:pPr>
        <w:pStyle w:val="13"/>
        <w:jc w:val="both"/>
        <w:rPr>
          <w:color w:val="auto"/>
        </w:rPr>
      </w:pPr>
      <w:r w:rsidRPr="00E45289">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B4BFED6" w14:textId="77777777" w:rsidR="0038119D" w:rsidRPr="00E45289" w:rsidRDefault="0038119D" w:rsidP="0038119D">
      <w:pPr>
        <w:pStyle w:val="13"/>
        <w:jc w:val="both"/>
        <w:rPr>
          <w:color w:val="auto"/>
        </w:rPr>
      </w:pPr>
      <w:r w:rsidRPr="00E45289">
        <w:rPr>
          <w:color w:val="auto"/>
        </w:rPr>
        <w:t>Практические работы</w:t>
      </w:r>
    </w:p>
    <w:p w14:paraId="1D7C2957" w14:textId="77777777" w:rsidR="0038119D" w:rsidRPr="00E45289" w:rsidRDefault="0038119D" w:rsidP="0038119D">
      <w:pPr>
        <w:pStyle w:val="13"/>
        <w:jc w:val="both"/>
        <w:rPr>
          <w:color w:val="auto"/>
        </w:rPr>
      </w:pPr>
      <w:r w:rsidRPr="00E45289">
        <w:rPr>
          <w:color w:val="auto"/>
        </w:rPr>
        <w:t>1. Сравнение особенностей режима и характера течения двух рек России.</w:t>
      </w:r>
    </w:p>
    <w:p w14:paraId="3F4AC107" w14:textId="77777777" w:rsidR="0038119D" w:rsidRPr="00E45289" w:rsidRDefault="0038119D" w:rsidP="0038119D">
      <w:pPr>
        <w:pStyle w:val="13"/>
        <w:jc w:val="both"/>
        <w:rPr>
          <w:color w:val="auto"/>
        </w:rPr>
      </w:pPr>
      <w:r w:rsidRPr="00E45289">
        <w:rPr>
          <w:color w:val="auto"/>
        </w:rPr>
        <w:t>2. Объяснение распространения опасных гидрологических природных явлений на территории страны.</w:t>
      </w:r>
    </w:p>
    <w:p w14:paraId="31DBFBE4" w14:textId="77777777" w:rsidR="0038119D" w:rsidRPr="00E45289" w:rsidRDefault="0038119D" w:rsidP="0038119D">
      <w:pPr>
        <w:pStyle w:val="13"/>
        <w:jc w:val="both"/>
        <w:rPr>
          <w:color w:val="auto"/>
        </w:rPr>
      </w:pPr>
      <w:r w:rsidRPr="00E45289">
        <w:rPr>
          <w:color w:val="auto"/>
        </w:rPr>
        <w:t xml:space="preserve">Тема 5. Природно-хозяйственные зоны </w:t>
      </w:r>
    </w:p>
    <w:p w14:paraId="5F5B2534" w14:textId="77777777" w:rsidR="0038119D" w:rsidRPr="00E45289" w:rsidRDefault="0038119D" w:rsidP="0038119D">
      <w:pPr>
        <w:pStyle w:val="13"/>
        <w:jc w:val="both"/>
        <w:rPr>
          <w:color w:val="auto"/>
        </w:rPr>
      </w:pPr>
      <w:r w:rsidRPr="00E45289">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6AF31C1" w14:textId="77777777" w:rsidR="0038119D" w:rsidRPr="00E45289" w:rsidRDefault="0038119D" w:rsidP="0038119D">
      <w:pPr>
        <w:pStyle w:val="13"/>
        <w:jc w:val="both"/>
        <w:rPr>
          <w:color w:val="auto"/>
        </w:rPr>
      </w:pPr>
      <w:r w:rsidRPr="00E45289">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4A14883D" w14:textId="77777777" w:rsidR="0038119D" w:rsidRPr="00E45289" w:rsidRDefault="0038119D" w:rsidP="0038119D">
      <w:pPr>
        <w:pStyle w:val="13"/>
        <w:jc w:val="both"/>
        <w:rPr>
          <w:color w:val="auto"/>
        </w:rPr>
      </w:pPr>
      <w:r w:rsidRPr="00E45289">
        <w:rPr>
          <w:color w:val="auto"/>
        </w:rPr>
        <w:lastRenderedPageBreak/>
        <w:t>Природно-хозяйственные зоны России: взаимосвязь и взаимообусловленность их компонентов.</w:t>
      </w:r>
    </w:p>
    <w:p w14:paraId="10BB5ECF" w14:textId="77777777" w:rsidR="0038119D" w:rsidRPr="00E45289" w:rsidRDefault="0038119D" w:rsidP="0038119D">
      <w:pPr>
        <w:pStyle w:val="13"/>
        <w:jc w:val="both"/>
        <w:rPr>
          <w:color w:val="auto"/>
        </w:rPr>
      </w:pPr>
      <w:r w:rsidRPr="00E45289">
        <w:rPr>
          <w:color w:val="auto"/>
        </w:rPr>
        <w:t>Высотная поясность в горах на территории России.</w:t>
      </w:r>
    </w:p>
    <w:p w14:paraId="7F30EC15" w14:textId="77777777" w:rsidR="0038119D" w:rsidRPr="00E45289" w:rsidRDefault="0038119D" w:rsidP="0038119D">
      <w:pPr>
        <w:pStyle w:val="13"/>
        <w:jc w:val="both"/>
        <w:rPr>
          <w:color w:val="auto"/>
        </w:rPr>
      </w:pPr>
      <w:r w:rsidRPr="00E45289">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2DDED60" w14:textId="77777777" w:rsidR="0038119D" w:rsidRPr="00E45289" w:rsidRDefault="0038119D" w:rsidP="0038119D">
      <w:pPr>
        <w:pStyle w:val="13"/>
        <w:jc w:val="both"/>
        <w:rPr>
          <w:color w:val="auto"/>
        </w:rPr>
      </w:pPr>
      <w:r w:rsidRPr="00E45289">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6E82635" w14:textId="77777777" w:rsidR="0038119D" w:rsidRPr="00E45289" w:rsidRDefault="0038119D" w:rsidP="0038119D">
      <w:pPr>
        <w:pStyle w:val="13"/>
        <w:jc w:val="both"/>
        <w:rPr>
          <w:color w:val="auto"/>
        </w:rPr>
      </w:pPr>
      <w:r w:rsidRPr="00E45289">
        <w:rPr>
          <w:color w:val="auto"/>
        </w:rPr>
        <w:t>Практические работы</w:t>
      </w:r>
    </w:p>
    <w:p w14:paraId="730EB124" w14:textId="77777777" w:rsidR="0038119D" w:rsidRPr="00E45289" w:rsidRDefault="0038119D" w:rsidP="0038119D">
      <w:pPr>
        <w:pStyle w:val="13"/>
        <w:jc w:val="both"/>
        <w:rPr>
          <w:color w:val="auto"/>
        </w:rPr>
      </w:pPr>
      <w:r w:rsidRPr="00E45289">
        <w:rPr>
          <w:color w:val="auto"/>
        </w:rPr>
        <w:t>1. Объяснение различий структуры высотной поясности в горных системах.</w:t>
      </w:r>
    </w:p>
    <w:p w14:paraId="15AEB5E1" w14:textId="77777777" w:rsidR="0038119D" w:rsidRPr="00E45289" w:rsidRDefault="0038119D" w:rsidP="0038119D">
      <w:pPr>
        <w:pStyle w:val="13"/>
        <w:jc w:val="both"/>
        <w:rPr>
          <w:color w:val="auto"/>
        </w:rPr>
      </w:pPr>
      <w:r w:rsidRPr="00E45289">
        <w:rPr>
          <w:color w:val="auto"/>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6A843FB1" w14:textId="77777777" w:rsidR="0038119D" w:rsidRPr="00E45289" w:rsidRDefault="0038119D" w:rsidP="0038119D">
      <w:pPr>
        <w:pStyle w:val="13"/>
        <w:jc w:val="both"/>
        <w:rPr>
          <w:color w:val="auto"/>
        </w:rPr>
      </w:pPr>
    </w:p>
    <w:p w14:paraId="6E8C6A06" w14:textId="77777777" w:rsidR="0038119D" w:rsidRPr="00E45289" w:rsidRDefault="0038119D" w:rsidP="0038119D">
      <w:pPr>
        <w:pStyle w:val="13"/>
        <w:jc w:val="both"/>
        <w:rPr>
          <w:color w:val="auto"/>
        </w:rPr>
      </w:pPr>
      <w:r w:rsidRPr="00E45289">
        <w:rPr>
          <w:color w:val="auto"/>
        </w:rPr>
        <w:t>Раздел 3. Население России</w:t>
      </w:r>
    </w:p>
    <w:p w14:paraId="1BCC6AA2" w14:textId="77777777" w:rsidR="0038119D" w:rsidRPr="00E45289" w:rsidRDefault="0038119D" w:rsidP="0038119D">
      <w:pPr>
        <w:pStyle w:val="13"/>
        <w:jc w:val="both"/>
        <w:rPr>
          <w:color w:val="auto"/>
        </w:rPr>
      </w:pPr>
      <w:r w:rsidRPr="00E45289">
        <w:rPr>
          <w:color w:val="auto"/>
        </w:rPr>
        <w:t>Тема 1. Численность населения России</w:t>
      </w:r>
    </w:p>
    <w:p w14:paraId="0C238579" w14:textId="77777777" w:rsidR="0038119D" w:rsidRPr="00E45289" w:rsidRDefault="0038119D" w:rsidP="0038119D">
      <w:pPr>
        <w:pStyle w:val="13"/>
        <w:jc w:val="both"/>
        <w:rPr>
          <w:color w:val="auto"/>
        </w:rPr>
      </w:pPr>
      <w:r w:rsidRPr="00E45289">
        <w:rPr>
          <w:color w:val="auto"/>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9C42469" w14:textId="77777777" w:rsidR="0038119D" w:rsidRPr="00E45289" w:rsidRDefault="0038119D" w:rsidP="0038119D">
      <w:pPr>
        <w:pStyle w:val="13"/>
        <w:jc w:val="both"/>
        <w:rPr>
          <w:color w:val="auto"/>
        </w:rPr>
      </w:pPr>
      <w:r w:rsidRPr="00E45289">
        <w:rPr>
          <w:color w:val="auto"/>
        </w:rPr>
        <w:t>Практическая работа</w:t>
      </w:r>
    </w:p>
    <w:p w14:paraId="04B5A57E" w14:textId="77777777" w:rsidR="0038119D" w:rsidRPr="00E45289" w:rsidRDefault="0038119D" w:rsidP="0038119D">
      <w:pPr>
        <w:pStyle w:val="13"/>
        <w:jc w:val="both"/>
        <w:rPr>
          <w:color w:val="auto"/>
        </w:rPr>
      </w:pPr>
      <w:r w:rsidRPr="00E45289">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9A81FA" w14:textId="77777777" w:rsidR="0038119D" w:rsidRPr="00E45289" w:rsidRDefault="0038119D" w:rsidP="0038119D">
      <w:pPr>
        <w:pStyle w:val="13"/>
        <w:jc w:val="both"/>
        <w:rPr>
          <w:color w:val="auto"/>
        </w:rPr>
      </w:pPr>
      <w:r w:rsidRPr="00E45289">
        <w:rPr>
          <w:color w:val="auto"/>
        </w:rPr>
        <w:t>Тема 2. Территориальные особенности размещения населения России</w:t>
      </w:r>
    </w:p>
    <w:p w14:paraId="0D793E4C" w14:textId="77777777" w:rsidR="0038119D" w:rsidRPr="00E45289" w:rsidRDefault="0038119D" w:rsidP="0038119D">
      <w:pPr>
        <w:pStyle w:val="13"/>
        <w:jc w:val="both"/>
        <w:rPr>
          <w:color w:val="auto"/>
        </w:rPr>
      </w:pPr>
      <w:r w:rsidRPr="00E45289">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w:t>
      </w:r>
      <w:r w:rsidRPr="00E45289">
        <w:rPr>
          <w:color w:val="auto"/>
        </w:rPr>
        <w:lastRenderedPageBreak/>
        <w:t>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7F57A15A" w14:textId="77777777" w:rsidR="0038119D" w:rsidRPr="00E45289" w:rsidRDefault="0038119D" w:rsidP="0038119D">
      <w:pPr>
        <w:pStyle w:val="13"/>
        <w:jc w:val="both"/>
        <w:rPr>
          <w:color w:val="auto"/>
        </w:rPr>
      </w:pPr>
      <w:r w:rsidRPr="00E45289">
        <w:rPr>
          <w:color w:val="auto"/>
        </w:rPr>
        <w:t xml:space="preserve">Тема 3. Народы и религии России </w:t>
      </w:r>
    </w:p>
    <w:p w14:paraId="5FD5FF4A" w14:textId="77777777" w:rsidR="0038119D" w:rsidRPr="00E45289" w:rsidRDefault="0038119D" w:rsidP="0038119D">
      <w:pPr>
        <w:pStyle w:val="13"/>
        <w:jc w:val="both"/>
        <w:rPr>
          <w:color w:val="auto"/>
        </w:rPr>
      </w:pPr>
      <w:r w:rsidRPr="00E45289">
        <w:rPr>
          <w:color w:val="auto"/>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FAFB4FE" w14:textId="77777777" w:rsidR="0038119D" w:rsidRPr="00E45289" w:rsidRDefault="0038119D" w:rsidP="0038119D">
      <w:pPr>
        <w:pStyle w:val="13"/>
        <w:jc w:val="both"/>
        <w:rPr>
          <w:color w:val="auto"/>
        </w:rPr>
      </w:pPr>
      <w:r w:rsidRPr="00E45289">
        <w:rPr>
          <w:color w:val="auto"/>
        </w:rPr>
        <w:t>Практическая работа</w:t>
      </w:r>
    </w:p>
    <w:p w14:paraId="02BF3876" w14:textId="77777777" w:rsidR="0038119D" w:rsidRPr="00E45289" w:rsidRDefault="0038119D" w:rsidP="0038119D">
      <w:pPr>
        <w:pStyle w:val="13"/>
        <w:jc w:val="both"/>
        <w:rPr>
          <w:color w:val="auto"/>
        </w:rPr>
      </w:pPr>
      <w:r w:rsidRPr="00E45289">
        <w:rPr>
          <w:color w:val="auto"/>
        </w:rPr>
        <w:t>1. Построение картограммы «Доля титульных этносов в численности населения республик и автономных округов РФ».</w:t>
      </w:r>
    </w:p>
    <w:p w14:paraId="7CE5C594" w14:textId="77777777" w:rsidR="0038119D" w:rsidRPr="00E45289" w:rsidRDefault="0038119D" w:rsidP="0038119D">
      <w:pPr>
        <w:pStyle w:val="13"/>
        <w:jc w:val="both"/>
        <w:rPr>
          <w:color w:val="auto"/>
        </w:rPr>
      </w:pPr>
      <w:r w:rsidRPr="00E45289">
        <w:rPr>
          <w:color w:val="auto"/>
        </w:rPr>
        <w:t>Тема 4. Половой и возрастной состав населения России</w:t>
      </w:r>
    </w:p>
    <w:p w14:paraId="15D9C03F" w14:textId="77777777" w:rsidR="0038119D" w:rsidRPr="00E45289" w:rsidRDefault="0038119D" w:rsidP="0038119D">
      <w:pPr>
        <w:pStyle w:val="13"/>
        <w:jc w:val="both"/>
        <w:rPr>
          <w:color w:val="auto"/>
        </w:rPr>
      </w:pPr>
      <w:r w:rsidRPr="00E45289">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B0F6A5" w14:textId="77777777" w:rsidR="0038119D" w:rsidRPr="00E45289" w:rsidRDefault="0038119D" w:rsidP="0038119D">
      <w:pPr>
        <w:pStyle w:val="13"/>
        <w:jc w:val="both"/>
        <w:rPr>
          <w:color w:val="auto"/>
        </w:rPr>
      </w:pPr>
      <w:r w:rsidRPr="00E45289">
        <w:rPr>
          <w:color w:val="auto"/>
        </w:rPr>
        <w:t>Практическая работа</w:t>
      </w:r>
    </w:p>
    <w:p w14:paraId="68F2F5E6" w14:textId="77777777" w:rsidR="0038119D" w:rsidRPr="00E45289" w:rsidRDefault="0038119D" w:rsidP="0038119D">
      <w:pPr>
        <w:pStyle w:val="13"/>
        <w:jc w:val="both"/>
        <w:rPr>
          <w:color w:val="auto"/>
        </w:rPr>
      </w:pPr>
      <w:r w:rsidRPr="00E45289">
        <w:rPr>
          <w:color w:val="auto"/>
        </w:rPr>
        <w:t>1. Объяснение динамики половозрастного состава населения России на основе анализа половозрастных пирамид.</w:t>
      </w:r>
    </w:p>
    <w:p w14:paraId="4BD07037" w14:textId="77777777" w:rsidR="0038119D" w:rsidRPr="00E45289" w:rsidRDefault="0038119D" w:rsidP="0038119D">
      <w:pPr>
        <w:pStyle w:val="13"/>
        <w:jc w:val="both"/>
        <w:rPr>
          <w:color w:val="auto"/>
        </w:rPr>
      </w:pPr>
      <w:r w:rsidRPr="00E45289">
        <w:rPr>
          <w:color w:val="auto"/>
        </w:rPr>
        <w:t>Тема 5. Человеческий капитал России</w:t>
      </w:r>
    </w:p>
    <w:p w14:paraId="166DCAE5" w14:textId="77777777" w:rsidR="0038119D" w:rsidRPr="00E45289" w:rsidRDefault="0038119D" w:rsidP="0038119D">
      <w:pPr>
        <w:pStyle w:val="13"/>
        <w:jc w:val="both"/>
        <w:rPr>
          <w:color w:val="auto"/>
        </w:rPr>
      </w:pPr>
      <w:r w:rsidRPr="00E45289">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D0D6FA9" w14:textId="77777777" w:rsidR="0038119D" w:rsidRPr="00E45289" w:rsidRDefault="0038119D" w:rsidP="0038119D">
      <w:pPr>
        <w:pStyle w:val="13"/>
        <w:jc w:val="both"/>
        <w:rPr>
          <w:color w:val="auto"/>
        </w:rPr>
      </w:pPr>
      <w:r w:rsidRPr="00E45289">
        <w:rPr>
          <w:color w:val="auto"/>
        </w:rPr>
        <w:t>Практическая работа</w:t>
      </w:r>
    </w:p>
    <w:p w14:paraId="57817046" w14:textId="77777777" w:rsidR="0038119D" w:rsidRPr="00E45289" w:rsidRDefault="0038119D" w:rsidP="0038119D">
      <w:pPr>
        <w:pStyle w:val="13"/>
        <w:jc w:val="both"/>
        <w:rPr>
          <w:color w:val="auto"/>
        </w:rPr>
      </w:pPr>
      <w:r w:rsidRPr="00E45289">
        <w:rPr>
          <w:color w:val="auto"/>
        </w:rPr>
        <w:t>1.</w:t>
      </w:r>
      <w:r w:rsidRPr="00E45289">
        <w:rPr>
          <w:color w:val="auto"/>
        </w:rPr>
        <w:tab/>
        <w:t>Классификация Федеральных округов по особенностям естественного и механического движения населения.</w:t>
      </w:r>
    </w:p>
    <w:p w14:paraId="1BBD0B05" w14:textId="77777777" w:rsidR="0038119D" w:rsidRPr="00E45289" w:rsidRDefault="0038119D" w:rsidP="0038119D">
      <w:pPr>
        <w:pStyle w:val="13"/>
        <w:jc w:val="both"/>
        <w:rPr>
          <w:color w:val="auto"/>
        </w:rPr>
      </w:pPr>
      <w:r w:rsidRPr="00E45289">
        <w:rPr>
          <w:color w:val="auto"/>
        </w:rPr>
        <w:t>9 КЛАСС</w:t>
      </w:r>
    </w:p>
    <w:p w14:paraId="3E5C6D46" w14:textId="77777777" w:rsidR="0038119D" w:rsidRPr="00E45289" w:rsidRDefault="0038119D" w:rsidP="0038119D">
      <w:pPr>
        <w:pStyle w:val="13"/>
        <w:jc w:val="both"/>
        <w:rPr>
          <w:color w:val="auto"/>
        </w:rPr>
      </w:pPr>
    </w:p>
    <w:p w14:paraId="7AD8E194" w14:textId="77777777" w:rsidR="0038119D" w:rsidRPr="00E45289" w:rsidRDefault="0038119D" w:rsidP="0038119D">
      <w:pPr>
        <w:pStyle w:val="13"/>
        <w:jc w:val="both"/>
        <w:rPr>
          <w:color w:val="auto"/>
        </w:rPr>
      </w:pPr>
      <w:r w:rsidRPr="00E45289">
        <w:rPr>
          <w:color w:val="auto"/>
        </w:rPr>
        <w:lastRenderedPageBreak/>
        <w:t>Раздел 1. Хозяйство России</w:t>
      </w:r>
    </w:p>
    <w:p w14:paraId="6D52F215" w14:textId="77777777" w:rsidR="0038119D" w:rsidRPr="00E45289" w:rsidRDefault="0038119D" w:rsidP="0038119D">
      <w:pPr>
        <w:pStyle w:val="13"/>
        <w:jc w:val="both"/>
        <w:rPr>
          <w:color w:val="auto"/>
        </w:rPr>
      </w:pPr>
    </w:p>
    <w:p w14:paraId="221E11A2" w14:textId="77777777" w:rsidR="0038119D" w:rsidRPr="00E45289" w:rsidRDefault="0038119D" w:rsidP="0038119D">
      <w:pPr>
        <w:pStyle w:val="13"/>
        <w:jc w:val="both"/>
        <w:rPr>
          <w:color w:val="auto"/>
        </w:rPr>
      </w:pPr>
      <w:r w:rsidRPr="00E45289">
        <w:rPr>
          <w:color w:val="auto"/>
        </w:rPr>
        <w:t xml:space="preserve">Тема 1. Общая характеристика хозяйства России </w:t>
      </w:r>
    </w:p>
    <w:p w14:paraId="76972D05" w14:textId="77777777" w:rsidR="0038119D" w:rsidRPr="00E45289" w:rsidRDefault="0038119D" w:rsidP="0038119D">
      <w:pPr>
        <w:pStyle w:val="13"/>
        <w:jc w:val="both"/>
        <w:rPr>
          <w:color w:val="auto"/>
        </w:rPr>
      </w:pPr>
      <w:r w:rsidRPr="00E45289">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0A7095C" w14:textId="77777777" w:rsidR="0038119D" w:rsidRPr="00E45289" w:rsidRDefault="0038119D" w:rsidP="0038119D">
      <w:pPr>
        <w:pStyle w:val="13"/>
        <w:jc w:val="both"/>
        <w:rPr>
          <w:color w:val="auto"/>
        </w:rPr>
      </w:pPr>
      <w:r w:rsidRPr="00E45289">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431EE1AB" w14:textId="77777777" w:rsidR="0038119D" w:rsidRPr="00E45289" w:rsidRDefault="0038119D" w:rsidP="0038119D">
      <w:pPr>
        <w:pStyle w:val="13"/>
        <w:jc w:val="both"/>
        <w:rPr>
          <w:color w:val="auto"/>
        </w:rPr>
      </w:pPr>
      <w:r w:rsidRPr="00E45289">
        <w:rPr>
          <w:color w:val="auto"/>
        </w:rPr>
        <w:t xml:space="preserve">Тема 2. Топливно-энергетический комплекс (ТЭК) </w:t>
      </w:r>
    </w:p>
    <w:p w14:paraId="12C42F65" w14:textId="77777777" w:rsidR="0038119D" w:rsidRPr="00E45289" w:rsidRDefault="0038119D" w:rsidP="0038119D">
      <w:pPr>
        <w:pStyle w:val="13"/>
        <w:jc w:val="both"/>
        <w:rPr>
          <w:color w:val="auto"/>
        </w:rPr>
      </w:pPr>
      <w:r w:rsidRPr="00E45289">
        <w:rPr>
          <w:color w:val="auto"/>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0B5AFA1B" w14:textId="77777777" w:rsidR="0038119D" w:rsidRPr="00E45289" w:rsidRDefault="0038119D" w:rsidP="0038119D">
      <w:pPr>
        <w:pStyle w:val="13"/>
        <w:jc w:val="both"/>
        <w:rPr>
          <w:color w:val="auto"/>
        </w:rPr>
      </w:pPr>
      <w:r w:rsidRPr="00E45289">
        <w:rPr>
          <w:color w:val="auto"/>
        </w:rPr>
        <w:t>Практические работы</w:t>
      </w:r>
    </w:p>
    <w:p w14:paraId="3C398B11" w14:textId="77777777" w:rsidR="0038119D" w:rsidRPr="00E45289" w:rsidRDefault="0038119D" w:rsidP="0038119D">
      <w:pPr>
        <w:pStyle w:val="13"/>
        <w:jc w:val="both"/>
        <w:rPr>
          <w:color w:val="auto"/>
        </w:rPr>
      </w:pPr>
      <w:r w:rsidRPr="00E45289">
        <w:rPr>
          <w:color w:val="auto"/>
        </w:rPr>
        <w:t>1. Анализ статистических и текстовых материалов с целью сравнения стоимости электроэнергии для населения России в различных регионах.</w:t>
      </w:r>
    </w:p>
    <w:p w14:paraId="0698D9EE" w14:textId="77777777" w:rsidR="0038119D" w:rsidRPr="00E45289" w:rsidRDefault="0038119D" w:rsidP="0038119D">
      <w:pPr>
        <w:pStyle w:val="13"/>
        <w:jc w:val="both"/>
        <w:rPr>
          <w:color w:val="auto"/>
        </w:rPr>
      </w:pPr>
      <w:r w:rsidRPr="00E45289">
        <w:rPr>
          <w:color w:val="auto"/>
        </w:rPr>
        <w:t>2. Сравнительная оценка возможностей для развития энергетики ВИЭ в отдельных регионах страны.</w:t>
      </w:r>
    </w:p>
    <w:p w14:paraId="30ED2F44" w14:textId="77777777" w:rsidR="0038119D" w:rsidRPr="00E45289" w:rsidRDefault="0038119D" w:rsidP="0038119D">
      <w:pPr>
        <w:pStyle w:val="13"/>
        <w:jc w:val="both"/>
        <w:rPr>
          <w:color w:val="auto"/>
        </w:rPr>
      </w:pPr>
      <w:r w:rsidRPr="00E45289">
        <w:rPr>
          <w:color w:val="auto"/>
        </w:rPr>
        <w:t>Тема 3. Металлургический комплекс</w:t>
      </w:r>
    </w:p>
    <w:p w14:paraId="163B1933" w14:textId="77777777" w:rsidR="0038119D" w:rsidRPr="00E45289" w:rsidRDefault="0038119D" w:rsidP="0038119D">
      <w:pPr>
        <w:pStyle w:val="13"/>
        <w:jc w:val="both"/>
        <w:rPr>
          <w:color w:val="auto"/>
        </w:rPr>
      </w:pPr>
      <w:r w:rsidRPr="00E45289">
        <w:rPr>
          <w:color w:val="auto"/>
        </w:rPr>
        <w:t xml:space="preserve">Состав, место и значение в хозяйстве. Место России в мировом производстве чёрных и цветных металлов. Особенности технологии </w:t>
      </w:r>
      <w:r w:rsidRPr="00E45289">
        <w:rPr>
          <w:color w:val="auto"/>
        </w:rPr>
        <w:lastRenderedPageBreak/>
        <w:t>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744276AA" w14:textId="77777777" w:rsidR="0038119D" w:rsidRPr="00E45289" w:rsidRDefault="0038119D" w:rsidP="0038119D">
      <w:pPr>
        <w:pStyle w:val="13"/>
        <w:jc w:val="both"/>
        <w:rPr>
          <w:color w:val="auto"/>
        </w:rPr>
      </w:pPr>
      <w:r w:rsidRPr="00E45289">
        <w:rPr>
          <w:color w:val="auto"/>
        </w:rPr>
        <w:t>Тема 4. Машиностроительный комплекс</w:t>
      </w:r>
    </w:p>
    <w:p w14:paraId="34CF605A" w14:textId="77777777" w:rsidR="0038119D" w:rsidRPr="00E45289" w:rsidRDefault="0038119D" w:rsidP="0038119D">
      <w:pPr>
        <w:pStyle w:val="13"/>
        <w:jc w:val="both"/>
        <w:rPr>
          <w:color w:val="auto"/>
        </w:rPr>
      </w:pPr>
      <w:r w:rsidRPr="00E45289">
        <w:rPr>
          <w:color w:val="auto"/>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2B03BA2" w14:textId="77777777" w:rsidR="0038119D" w:rsidRPr="00E45289" w:rsidRDefault="0038119D" w:rsidP="0038119D">
      <w:pPr>
        <w:pStyle w:val="13"/>
        <w:jc w:val="both"/>
        <w:rPr>
          <w:color w:val="auto"/>
        </w:rPr>
      </w:pPr>
      <w:r w:rsidRPr="00E45289">
        <w:rPr>
          <w:color w:val="auto"/>
        </w:rPr>
        <w:t>Практическая работа</w:t>
      </w:r>
    </w:p>
    <w:p w14:paraId="0DEC6EA7" w14:textId="77777777" w:rsidR="0038119D" w:rsidRPr="00E45289" w:rsidRDefault="0038119D" w:rsidP="0038119D">
      <w:pPr>
        <w:pStyle w:val="13"/>
        <w:jc w:val="both"/>
        <w:rPr>
          <w:color w:val="auto"/>
        </w:rPr>
      </w:pPr>
      <w:r w:rsidRPr="00E45289">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25DA401" w14:textId="77777777" w:rsidR="0038119D" w:rsidRPr="00E45289" w:rsidRDefault="0038119D" w:rsidP="0038119D">
      <w:pPr>
        <w:pStyle w:val="13"/>
        <w:jc w:val="both"/>
        <w:rPr>
          <w:color w:val="auto"/>
        </w:rPr>
      </w:pPr>
      <w:r w:rsidRPr="00E45289">
        <w:rPr>
          <w:color w:val="auto"/>
        </w:rPr>
        <w:t>Тема 5. Химико-лесной комплекс</w:t>
      </w:r>
    </w:p>
    <w:p w14:paraId="1D69A211" w14:textId="77777777" w:rsidR="0038119D" w:rsidRPr="00E45289" w:rsidRDefault="0038119D" w:rsidP="0038119D">
      <w:pPr>
        <w:pStyle w:val="13"/>
        <w:jc w:val="both"/>
        <w:rPr>
          <w:color w:val="auto"/>
        </w:rPr>
      </w:pPr>
      <w:r w:rsidRPr="00E45289">
        <w:rPr>
          <w:color w:val="auto"/>
        </w:rPr>
        <w:t>Химическая промышленность</w:t>
      </w:r>
    </w:p>
    <w:p w14:paraId="787B28A2" w14:textId="77777777" w:rsidR="0038119D" w:rsidRPr="00E45289" w:rsidRDefault="0038119D" w:rsidP="0038119D">
      <w:pPr>
        <w:pStyle w:val="13"/>
        <w:jc w:val="both"/>
        <w:rPr>
          <w:color w:val="auto"/>
        </w:rPr>
      </w:pPr>
      <w:r w:rsidRPr="00E45289">
        <w:rPr>
          <w:color w:val="auto"/>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7D2D37A" w14:textId="77777777" w:rsidR="0038119D" w:rsidRPr="00E45289" w:rsidRDefault="0038119D" w:rsidP="0038119D">
      <w:pPr>
        <w:pStyle w:val="13"/>
        <w:jc w:val="both"/>
        <w:rPr>
          <w:color w:val="auto"/>
        </w:rPr>
      </w:pPr>
      <w:r w:rsidRPr="00E45289">
        <w:rPr>
          <w:color w:val="auto"/>
        </w:rPr>
        <w:t>Лесопромышленный комплекс</w:t>
      </w:r>
    </w:p>
    <w:p w14:paraId="5E07B647" w14:textId="77777777" w:rsidR="0038119D" w:rsidRPr="00E45289" w:rsidRDefault="0038119D" w:rsidP="0038119D">
      <w:pPr>
        <w:pStyle w:val="13"/>
        <w:jc w:val="both"/>
        <w:rPr>
          <w:color w:val="auto"/>
        </w:rPr>
      </w:pPr>
      <w:r w:rsidRPr="00E45289">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8E89C28" w14:textId="77777777" w:rsidR="0038119D" w:rsidRPr="00E45289" w:rsidRDefault="0038119D" w:rsidP="0038119D">
      <w:pPr>
        <w:pStyle w:val="13"/>
        <w:jc w:val="both"/>
        <w:rPr>
          <w:color w:val="auto"/>
        </w:rPr>
      </w:pPr>
      <w:r w:rsidRPr="00E45289">
        <w:rPr>
          <w:color w:val="auto"/>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3EBB869E" w14:textId="77777777" w:rsidR="0038119D" w:rsidRPr="00E45289" w:rsidRDefault="0038119D" w:rsidP="0038119D">
      <w:pPr>
        <w:pStyle w:val="13"/>
        <w:jc w:val="both"/>
        <w:rPr>
          <w:color w:val="auto"/>
        </w:rPr>
      </w:pPr>
      <w:r w:rsidRPr="00E45289">
        <w:rPr>
          <w:color w:val="auto"/>
        </w:rPr>
        <w:t>Практическая работа</w:t>
      </w:r>
    </w:p>
    <w:p w14:paraId="3B283E4E" w14:textId="77777777" w:rsidR="0038119D" w:rsidRPr="00E45289" w:rsidRDefault="0038119D" w:rsidP="0038119D">
      <w:pPr>
        <w:pStyle w:val="13"/>
        <w:jc w:val="both"/>
        <w:rPr>
          <w:color w:val="auto"/>
        </w:rPr>
      </w:pPr>
      <w:r w:rsidRPr="00E45289">
        <w:rPr>
          <w:color w:val="auto"/>
        </w:rPr>
        <w:lastRenderedPageBreak/>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11EB0730" w14:textId="77777777" w:rsidR="0038119D" w:rsidRPr="00E45289" w:rsidRDefault="0038119D" w:rsidP="0038119D">
      <w:pPr>
        <w:pStyle w:val="13"/>
        <w:jc w:val="both"/>
        <w:rPr>
          <w:color w:val="auto"/>
        </w:rPr>
      </w:pPr>
      <w:r w:rsidRPr="00E45289">
        <w:rPr>
          <w:color w:val="auto"/>
        </w:rPr>
        <w:t>Тема 6. Агропромышленный комплекс (далее - АПК)</w:t>
      </w:r>
    </w:p>
    <w:p w14:paraId="007F6F8B" w14:textId="77777777" w:rsidR="0038119D" w:rsidRPr="00E45289" w:rsidRDefault="0038119D" w:rsidP="0038119D">
      <w:pPr>
        <w:pStyle w:val="13"/>
        <w:jc w:val="both"/>
        <w:rPr>
          <w:color w:val="auto"/>
        </w:rPr>
      </w:pPr>
      <w:r w:rsidRPr="00E45289">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3E6D654" w14:textId="77777777" w:rsidR="0038119D" w:rsidRPr="00E45289" w:rsidRDefault="0038119D" w:rsidP="0038119D">
      <w:pPr>
        <w:pStyle w:val="13"/>
        <w:jc w:val="both"/>
        <w:rPr>
          <w:color w:val="auto"/>
        </w:rPr>
      </w:pPr>
      <w:r w:rsidRPr="00E45289">
        <w:rPr>
          <w:color w:val="auto"/>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39B91C26" w14:textId="77777777" w:rsidR="0038119D" w:rsidRPr="00E45289" w:rsidRDefault="0038119D" w:rsidP="0038119D">
      <w:pPr>
        <w:pStyle w:val="13"/>
        <w:jc w:val="both"/>
        <w:rPr>
          <w:color w:val="auto"/>
        </w:rPr>
      </w:pPr>
      <w:r w:rsidRPr="00E45289">
        <w:rPr>
          <w:color w:val="auto"/>
        </w:rPr>
        <w:t>Практическая работа</w:t>
      </w:r>
    </w:p>
    <w:p w14:paraId="0D79B5A9" w14:textId="77777777" w:rsidR="0038119D" w:rsidRPr="00E45289" w:rsidRDefault="0038119D" w:rsidP="0038119D">
      <w:pPr>
        <w:pStyle w:val="13"/>
        <w:jc w:val="both"/>
        <w:rPr>
          <w:color w:val="auto"/>
        </w:rPr>
      </w:pPr>
      <w:r w:rsidRPr="00E45289">
        <w:rPr>
          <w:color w:val="auto"/>
        </w:rPr>
        <w:t>1. Определение влияния природных и социальных факторов на размещение отраслей АПК.</w:t>
      </w:r>
    </w:p>
    <w:p w14:paraId="113ADA15" w14:textId="77777777" w:rsidR="0038119D" w:rsidRPr="00E45289" w:rsidRDefault="0038119D" w:rsidP="0038119D">
      <w:pPr>
        <w:pStyle w:val="13"/>
        <w:jc w:val="both"/>
        <w:rPr>
          <w:color w:val="auto"/>
        </w:rPr>
      </w:pPr>
      <w:r w:rsidRPr="00E45289">
        <w:rPr>
          <w:color w:val="auto"/>
        </w:rPr>
        <w:t xml:space="preserve">Тема 7. Инфраструктурный комплекс </w:t>
      </w:r>
    </w:p>
    <w:p w14:paraId="19CD0843" w14:textId="77777777" w:rsidR="0038119D" w:rsidRPr="00E45289" w:rsidRDefault="0038119D" w:rsidP="0038119D">
      <w:pPr>
        <w:pStyle w:val="13"/>
        <w:jc w:val="both"/>
        <w:rPr>
          <w:color w:val="auto"/>
        </w:rPr>
      </w:pPr>
      <w:r w:rsidRPr="00E45289">
        <w:rPr>
          <w:color w:val="auto"/>
        </w:rPr>
        <w:t>Состав: транспорт, информационная инфраструктура; сфера обслуживания, рекреационное хозяйство — место и значение в хозяйстве.</w:t>
      </w:r>
    </w:p>
    <w:p w14:paraId="69C2A165" w14:textId="77777777" w:rsidR="0038119D" w:rsidRPr="00E45289" w:rsidRDefault="0038119D" w:rsidP="0038119D">
      <w:pPr>
        <w:pStyle w:val="13"/>
        <w:jc w:val="both"/>
        <w:rPr>
          <w:color w:val="auto"/>
        </w:rPr>
      </w:pPr>
      <w:r w:rsidRPr="00E45289">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AB67C3A" w14:textId="77777777" w:rsidR="0038119D" w:rsidRPr="00E45289" w:rsidRDefault="0038119D" w:rsidP="0038119D">
      <w:pPr>
        <w:pStyle w:val="13"/>
        <w:jc w:val="both"/>
        <w:rPr>
          <w:color w:val="auto"/>
        </w:rPr>
      </w:pPr>
      <w:r w:rsidRPr="00E45289">
        <w:rPr>
          <w:color w:val="auto"/>
        </w:rPr>
        <w:t>Транспорт и охрана окружающей среды.</w:t>
      </w:r>
    </w:p>
    <w:p w14:paraId="75C8A36B" w14:textId="77777777" w:rsidR="0038119D" w:rsidRPr="00E45289" w:rsidRDefault="0038119D" w:rsidP="0038119D">
      <w:pPr>
        <w:pStyle w:val="13"/>
        <w:jc w:val="both"/>
        <w:rPr>
          <w:color w:val="auto"/>
        </w:rPr>
      </w:pPr>
      <w:r w:rsidRPr="00E45289">
        <w:rPr>
          <w:color w:val="auto"/>
        </w:rPr>
        <w:t>Информационная инфраструктура. Рекреационное хозяйство. Особенности сферы обслуживания своего края.</w:t>
      </w:r>
    </w:p>
    <w:p w14:paraId="2D3244B8" w14:textId="77777777" w:rsidR="0038119D" w:rsidRPr="00E45289" w:rsidRDefault="0038119D" w:rsidP="0038119D">
      <w:pPr>
        <w:pStyle w:val="13"/>
        <w:jc w:val="both"/>
        <w:rPr>
          <w:color w:val="auto"/>
        </w:rPr>
      </w:pPr>
      <w:r w:rsidRPr="00E45289">
        <w:rPr>
          <w:color w:val="auto"/>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7C8322A1" w14:textId="77777777" w:rsidR="0038119D" w:rsidRPr="00E45289" w:rsidRDefault="0038119D" w:rsidP="0038119D">
      <w:pPr>
        <w:pStyle w:val="13"/>
        <w:jc w:val="both"/>
        <w:rPr>
          <w:color w:val="auto"/>
        </w:rPr>
      </w:pPr>
      <w:r w:rsidRPr="00E45289">
        <w:rPr>
          <w:color w:val="auto"/>
        </w:rPr>
        <w:t>Практические работы</w:t>
      </w:r>
    </w:p>
    <w:p w14:paraId="4DD467E2" w14:textId="77777777" w:rsidR="0038119D" w:rsidRPr="00E45289" w:rsidRDefault="0038119D" w:rsidP="0038119D">
      <w:pPr>
        <w:pStyle w:val="13"/>
        <w:jc w:val="both"/>
        <w:rPr>
          <w:color w:val="auto"/>
        </w:rPr>
      </w:pPr>
      <w:r w:rsidRPr="00E45289">
        <w:rPr>
          <w:color w:val="auto"/>
        </w:rPr>
        <w:lastRenderedPageBreak/>
        <w:t>1. Анализ статистических данных с целью определения доли отдельных морских бассейнов в грузоперевозках и объяснение выявленных различий.</w:t>
      </w:r>
    </w:p>
    <w:p w14:paraId="68A22A6E" w14:textId="77777777" w:rsidR="0038119D" w:rsidRPr="00E45289" w:rsidRDefault="0038119D" w:rsidP="0038119D">
      <w:pPr>
        <w:pStyle w:val="13"/>
        <w:jc w:val="both"/>
        <w:rPr>
          <w:color w:val="auto"/>
        </w:rPr>
      </w:pPr>
      <w:r w:rsidRPr="00E45289">
        <w:rPr>
          <w:color w:val="auto"/>
        </w:rPr>
        <w:t>2. Характеристика туристско-рекреационного потенциала своего края.</w:t>
      </w:r>
    </w:p>
    <w:p w14:paraId="3042BC4B" w14:textId="77777777" w:rsidR="0038119D" w:rsidRPr="00E45289" w:rsidRDefault="0038119D" w:rsidP="0038119D">
      <w:pPr>
        <w:pStyle w:val="13"/>
        <w:jc w:val="both"/>
        <w:rPr>
          <w:color w:val="auto"/>
        </w:rPr>
      </w:pPr>
      <w:r w:rsidRPr="00E45289">
        <w:rPr>
          <w:color w:val="auto"/>
        </w:rPr>
        <w:t xml:space="preserve">Тема 8. Обобщение знаний </w:t>
      </w:r>
    </w:p>
    <w:p w14:paraId="0B3E462B" w14:textId="77777777" w:rsidR="0038119D" w:rsidRPr="00E45289" w:rsidRDefault="0038119D" w:rsidP="0038119D">
      <w:pPr>
        <w:pStyle w:val="13"/>
        <w:jc w:val="both"/>
        <w:rPr>
          <w:color w:val="auto"/>
        </w:rPr>
      </w:pPr>
      <w:r w:rsidRPr="00E45289">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F168695" w14:textId="77777777" w:rsidR="0038119D" w:rsidRPr="00E45289" w:rsidRDefault="0038119D" w:rsidP="0038119D">
      <w:pPr>
        <w:pStyle w:val="13"/>
        <w:jc w:val="both"/>
        <w:rPr>
          <w:color w:val="auto"/>
        </w:rPr>
      </w:pPr>
      <w:r w:rsidRPr="00E45289">
        <w:rPr>
          <w:color w:val="auto"/>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4E35ED5A" w14:textId="77777777" w:rsidR="0038119D" w:rsidRPr="00E45289" w:rsidRDefault="0038119D" w:rsidP="0038119D">
      <w:pPr>
        <w:pStyle w:val="13"/>
        <w:jc w:val="both"/>
        <w:rPr>
          <w:color w:val="auto"/>
        </w:rPr>
      </w:pPr>
      <w:r w:rsidRPr="00E45289">
        <w:rPr>
          <w:color w:val="auto"/>
        </w:rPr>
        <w:t>Практическая работа</w:t>
      </w:r>
    </w:p>
    <w:p w14:paraId="05DF6CD7" w14:textId="77777777" w:rsidR="0038119D" w:rsidRPr="00E45289" w:rsidRDefault="0038119D" w:rsidP="0038119D">
      <w:pPr>
        <w:pStyle w:val="13"/>
        <w:jc w:val="both"/>
        <w:rPr>
          <w:color w:val="auto"/>
        </w:rPr>
      </w:pPr>
      <w:r w:rsidRPr="00E45289">
        <w:rPr>
          <w:color w:val="auto"/>
        </w:rPr>
        <w:t>1. Сравнительная оценка вклада отдельных отраслей хозяйства в загрязнение окружающей среды на основе анализа статистических материалов.</w:t>
      </w:r>
    </w:p>
    <w:p w14:paraId="675F3118" w14:textId="77777777" w:rsidR="0038119D" w:rsidRPr="00E45289" w:rsidRDefault="0038119D" w:rsidP="0038119D">
      <w:pPr>
        <w:pStyle w:val="13"/>
        <w:jc w:val="both"/>
        <w:rPr>
          <w:color w:val="auto"/>
        </w:rPr>
      </w:pPr>
    </w:p>
    <w:p w14:paraId="49EB6060" w14:textId="77777777" w:rsidR="0038119D" w:rsidRPr="00E45289" w:rsidRDefault="0038119D" w:rsidP="0038119D">
      <w:pPr>
        <w:pStyle w:val="13"/>
        <w:jc w:val="both"/>
        <w:rPr>
          <w:color w:val="auto"/>
        </w:rPr>
      </w:pPr>
      <w:r w:rsidRPr="00E45289">
        <w:rPr>
          <w:color w:val="auto"/>
        </w:rPr>
        <w:t>Раздел 2. Регионы России</w:t>
      </w:r>
    </w:p>
    <w:p w14:paraId="65DD29F9" w14:textId="77777777" w:rsidR="0038119D" w:rsidRPr="00E45289" w:rsidRDefault="0038119D" w:rsidP="0038119D">
      <w:pPr>
        <w:pStyle w:val="13"/>
        <w:jc w:val="both"/>
        <w:rPr>
          <w:color w:val="auto"/>
        </w:rPr>
      </w:pPr>
      <w:r w:rsidRPr="00E45289">
        <w:rPr>
          <w:color w:val="auto"/>
        </w:rPr>
        <w:t>Тема 1. Западный макрорегион (Европейская часть) России</w:t>
      </w:r>
    </w:p>
    <w:p w14:paraId="70A03342" w14:textId="77777777" w:rsidR="0038119D" w:rsidRPr="00E45289" w:rsidRDefault="0038119D" w:rsidP="0038119D">
      <w:pPr>
        <w:pStyle w:val="13"/>
        <w:jc w:val="both"/>
        <w:rPr>
          <w:color w:val="auto"/>
        </w:rPr>
      </w:pPr>
      <w:r w:rsidRPr="00E45289">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DB6A34" w14:textId="77777777" w:rsidR="0038119D" w:rsidRPr="00E45289" w:rsidRDefault="0038119D" w:rsidP="0038119D">
      <w:pPr>
        <w:pStyle w:val="13"/>
        <w:jc w:val="both"/>
        <w:rPr>
          <w:color w:val="auto"/>
        </w:rPr>
      </w:pPr>
      <w:r w:rsidRPr="00E45289">
        <w:rPr>
          <w:color w:val="auto"/>
        </w:rPr>
        <w:t>Практические работы</w:t>
      </w:r>
    </w:p>
    <w:p w14:paraId="18863737" w14:textId="77777777" w:rsidR="0038119D" w:rsidRPr="00E45289" w:rsidRDefault="0038119D" w:rsidP="0038119D">
      <w:pPr>
        <w:pStyle w:val="13"/>
        <w:jc w:val="both"/>
        <w:rPr>
          <w:color w:val="auto"/>
        </w:rPr>
      </w:pPr>
      <w:r w:rsidRPr="00E45289">
        <w:rPr>
          <w:color w:val="auto"/>
        </w:rPr>
        <w:t>1. Сравнение ЭГП двух географических районов страны по разным источникам информации.</w:t>
      </w:r>
    </w:p>
    <w:p w14:paraId="70010927" w14:textId="77777777" w:rsidR="0038119D" w:rsidRPr="00E45289" w:rsidRDefault="0038119D" w:rsidP="0038119D">
      <w:pPr>
        <w:pStyle w:val="13"/>
        <w:jc w:val="both"/>
        <w:rPr>
          <w:color w:val="auto"/>
        </w:rPr>
      </w:pPr>
      <w:r w:rsidRPr="00E45289">
        <w:rPr>
          <w:color w:val="auto"/>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2C904A4" w14:textId="77777777" w:rsidR="0038119D" w:rsidRPr="00E45289" w:rsidRDefault="0038119D" w:rsidP="0038119D">
      <w:pPr>
        <w:pStyle w:val="13"/>
        <w:jc w:val="both"/>
        <w:rPr>
          <w:color w:val="auto"/>
        </w:rPr>
      </w:pPr>
      <w:r w:rsidRPr="00E45289">
        <w:rPr>
          <w:color w:val="auto"/>
        </w:rPr>
        <w:t>Тема 2. Восточный макрорегион (Азиатская часть) России</w:t>
      </w:r>
    </w:p>
    <w:p w14:paraId="24C401F0" w14:textId="77777777" w:rsidR="0038119D" w:rsidRPr="00E45289" w:rsidRDefault="0038119D" w:rsidP="0038119D">
      <w:pPr>
        <w:pStyle w:val="13"/>
        <w:jc w:val="both"/>
        <w:rPr>
          <w:color w:val="auto"/>
        </w:rPr>
      </w:pPr>
      <w:r w:rsidRPr="00E45289">
        <w:rPr>
          <w:color w:val="auto"/>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w:t>
      </w:r>
      <w:r w:rsidRPr="00E45289">
        <w:rPr>
          <w:color w:val="auto"/>
        </w:rPr>
        <w:lastRenderedPageBreak/>
        <w:t>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E8B1F7E" w14:textId="77777777" w:rsidR="0038119D" w:rsidRPr="00E45289" w:rsidRDefault="0038119D" w:rsidP="0038119D">
      <w:pPr>
        <w:pStyle w:val="13"/>
        <w:jc w:val="both"/>
        <w:rPr>
          <w:color w:val="auto"/>
        </w:rPr>
      </w:pPr>
      <w:r w:rsidRPr="00E45289">
        <w:rPr>
          <w:color w:val="auto"/>
        </w:rPr>
        <w:t>Практическая работа</w:t>
      </w:r>
    </w:p>
    <w:p w14:paraId="0A43ED4F" w14:textId="77777777" w:rsidR="0038119D" w:rsidRPr="00E45289" w:rsidRDefault="0038119D" w:rsidP="0038119D">
      <w:pPr>
        <w:pStyle w:val="13"/>
        <w:jc w:val="both"/>
        <w:rPr>
          <w:color w:val="auto"/>
        </w:rPr>
      </w:pPr>
      <w:r w:rsidRPr="00E45289">
        <w:rPr>
          <w:color w:val="auto"/>
        </w:rPr>
        <w:t>1. Сравнение человеческого капитала двух географических районов (субъектов Российской Федерации) по заданным критериям.</w:t>
      </w:r>
    </w:p>
    <w:p w14:paraId="6AF39C94" w14:textId="77777777" w:rsidR="0038119D" w:rsidRPr="00E45289" w:rsidRDefault="0038119D" w:rsidP="0038119D">
      <w:pPr>
        <w:pStyle w:val="13"/>
        <w:jc w:val="both"/>
        <w:rPr>
          <w:color w:val="auto"/>
        </w:rPr>
      </w:pPr>
      <w:r w:rsidRPr="00E45289">
        <w:rPr>
          <w:color w:val="auto"/>
        </w:rPr>
        <w:t>2. Выявление факторов размещения предприятий одного из промышленных кластеров Дальнего Востока (по выбору).</w:t>
      </w:r>
    </w:p>
    <w:p w14:paraId="1ECAD267" w14:textId="77777777" w:rsidR="0038119D" w:rsidRPr="00E45289" w:rsidRDefault="0038119D" w:rsidP="0038119D">
      <w:pPr>
        <w:pStyle w:val="13"/>
        <w:jc w:val="both"/>
        <w:rPr>
          <w:color w:val="auto"/>
        </w:rPr>
      </w:pPr>
      <w:r w:rsidRPr="00E45289">
        <w:rPr>
          <w:color w:val="auto"/>
        </w:rPr>
        <w:t xml:space="preserve"> </w:t>
      </w:r>
    </w:p>
    <w:p w14:paraId="65F67DFA" w14:textId="77777777" w:rsidR="0038119D" w:rsidRPr="00E45289" w:rsidRDefault="0038119D" w:rsidP="0038119D">
      <w:pPr>
        <w:pStyle w:val="13"/>
        <w:jc w:val="both"/>
        <w:rPr>
          <w:color w:val="auto"/>
        </w:rPr>
      </w:pPr>
      <w:r w:rsidRPr="00E45289">
        <w:rPr>
          <w:color w:val="auto"/>
        </w:rPr>
        <w:t xml:space="preserve">Тема 3. Обобщение знаний </w:t>
      </w:r>
    </w:p>
    <w:p w14:paraId="3C4BC161" w14:textId="77777777" w:rsidR="0038119D" w:rsidRPr="00E45289" w:rsidRDefault="0038119D" w:rsidP="0038119D">
      <w:pPr>
        <w:pStyle w:val="13"/>
        <w:jc w:val="both"/>
        <w:rPr>
          <w:color w:val="auto"/>
        </w:rPr>
      </w:pPr>
      <w:r w:rsidRPr="00E45289">
        <w:rPr>
          <w:color w:val="auto"/>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41466CBF" w14:textId="77777777" w:rsidR="0038119D" w:rsidRPr="00E45289" w:rsidRDefault="0038119D" w:rsidP="0038119D">
      <w:pPr>
        <w:pStyle w:val="13"/>
        <w:jc w:val="both"/>
        <w:rPr>
          <w:color w:val="auto"/>
        </w:rPr>
      </w:pPr>
      <w:r w:rsidRPr="00E45289">
        <w:rPr>
          <w:color w:val="auto"/>
        </w:rPr>
        <w:t>Раздел 6. Россия в современном мире</w:t>
      </w:r>
    </w:p>
    <w:p w14:paraId="45C6B24E" w14:textId="77777777" w:rsidR="0038119D" w:rsidRPr="00E45289" w:rsidRDefault="0038119D" w:rsidP="0038119D">
      <w:pPr>
        <w:pStyle w:val="13"/>
        <w:jc w:val="both"/>
        <w:rPr>
          <w:color w:val="auto"/>
        </w:rPr>
      </w:pPr>
      <w:r w:rsidRPr="00E45289">
        <w:rPr>
          <w:color w:val="auto"/>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72B328C8" w14:textId="77777777" w:rsidR="0038119D" w:rsidRPr="00E45289" w:rsidRDefault="0038119D" w:rsidP="0038119D">
      <w:pPr>
        <w:pStyle w:val="13"/>
        <w:jc w:val="both"/>
        <w:rPr>
          <w:color w:val="auto"/>
        </w:rPr>
      </w:pPr>
      <w:r w:rsidRPr="00E45289">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E3087AD" w14:textId="77777777" w:rsidR="0038119D" w:rsidRPr="00E45289" w:rsidRDefault="0038119D" w:rsidP="0038119D">
      <w:pPr>
        <w:pStyle w:val="13"/>
        <w:jc w:val="both"/>
        <w:rPr>
          <w:color w:val="auto"/>
        </w:rPr>
      </w:pPr>
      <w:r w:rsidRPr="00E45289">
        <w:rPr>
          <w:color w:val="auto"/>
        </w:rPr>
        <w:t xml:space="preserve"> </w:t>
      </w:r>
    </w:p>
    <w:p w14:paraId="06D1DDFB" w14:textId="77777777" w:rsidR="0038119D" w:rsidRPr="00E45289" w:rsidRDefault="0038119D" w:rsidP="0038119D">
      <w:pPr>
        <w:pStyle w:val="13"/>
        <w:jc w:val="both"/>
        <w:rPr>
          <w:color w:val="auto"/>
        </w:rPr>
      </w:pPr>
      <w:r w:rsidRPr="00E45289">
        <w:rPr>
          <w:color w:val="auto"/>
        </w:rPr>
        <w:t>ПЛАНИРУЕМЫЕ ОБРАЗОВАТЕЛЬНЫЕ РЕЗУЛЬТАТЫ</w:t>
      </w:r>
    </w:p>
    <w:p w14:paraId="3C3D8967" w14:textId="77777777" w:rsidR="0038119D" w:rsidRPr="00E45289" w:rsidRDefault="0038119D" w:rsidP="0038119D">
      <w:pPr>
        <w:pStyle w:val="13"/>
        <w:jc w:val="both"/>
        <w:rPr>
          <w:color w:val="auto"/>
        </w:rPr>
      </w:pPr>
    </w:p>
    <w:p w14:paraId="1FCCF622" w14:textId="77777777" w:rsidR="0038119D" w:rsidRPr="00E45289" w:rsidRDefault="0038119D" w:rsidP="0038119D">
      <w:pPr>
        <w:pStyle w:val="13"/>
        <w:jc w:val="both"/>
        <w:rPr>
          <w:color w:val="auto"/>
        </w:rPr>
      </w:pPr>
      <w:r w:rsidRPr="00E45289">
        <w:rPr>
          <w:color w:val="auto"/>
        </w:rPr>
        <w:t>ЛИЧНОСТНЫЕ РЕЗУЛЬТАТЫ</w:t>
      </w:r>
    </w:p>
    <w:p w14:paraId="150B354B" w14:textId="77777777" w:rsidR="0038119D" w:rsidRPr="00E45289" w:rsidRDefault="0038119D" w:rsidP="0038119D">
      <w:pPr>
        <w:pStyle w:val="13"/>
        <w:jc w:val="both"/>
        <w:rPr>
          <w:color w:val="auto"/>
        </w:rPr>
      </w:pPr>
    </w:p>
    <w:p w14:paraId="6A0847E6" w14:textId="77777777" w:rsidR="0038119D" w:rsidRPr="00E45289" w:rsidRDefault="0038119D" w:rsidP="0038119D">
      <w:pPr>
        <w:pStyle w:val="13"/>
        <w:jc w:val="both"/>
        <w:rPr>
          <w:color w:val="auto"/>
        </w:rPr>
      </w:pPr>
      <w:r w:rsidRPr="00E45289">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ABB3199" w14:textId="77777777" w:rsidR="0038119D" w:rsidRPr="00E45289" w:rsidRDefault="0038119D" w:rsidP="0038119D">
      <w:pPr>
        <w:pStyle w:val="13"/>
        <w:jc w:val="both"/>
        <w:rPr>
          <w:color w:val="auto"/>
        </w:rPr>
      </w:pPr>
      <w:r w:rsidRPr="00E45289">
        <w:rPr>
          <w:color w:val="auto"/>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w:t>
      </w:r>
      <w:r w:rsidRPr="00E45289">
        <w:rPr>
          <w:color w:val="auto"/>
        </w:rPr>
        <w:lastRenderedPageBreak/>
        <w:t>народов, проживающих в родной стране; уважение к символам России, своего края.</w:t>
      </w:r>
    </w:p>
    <w:p w14:paraId="5A6A9BC3" w14:textId="77777777" w:rsidR="0038119D" w:rsidRPr="00E45289" w:rsidRDefault="0038119D" w:rsidP="0038119D">
      <w:pPr>
        <w:pStyle w:val="13"/>
        <w:jc w:val="both"/>
        <w:rPr>
          <w:color w:val="auto"/>
        </w:rPr>
      </w:pPr>
      <w:r w:rsidRPr="00E45289">
        <w:rPr>
          <w:color w:val="auto"/>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6E6783B" w14:textId="77777777" w:rsidR="0038119D" w:rsidRPr="00E45289" w:rsidRDefault="0038119D" w:rsidP="0038119D">
      <w:pPr>
        <w:pStyle w:val="13"/>
        <w:jc w:val="both"/>
        <w:rPr>
          <w:color w:val="auto"/>
        </w:rPr>
      </w:pPr>
      <w:r w:rsidRPr="00E45289">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29F5AF5" w14:textId="77777777" w:rsidR="0038119D" w:rsidRPr="00E45289" w:rsidRDefault="0038119D" w:rsidP="0038119D">
      <w:pPr>
        <w:pStyle w:val="13"/>
        <w:jc w:val="both"/>
        <w:rPr>
          <w:color w:val="auto"/>
        </w:rPr>
      </w:pPr>
      <w:r w:rsidRPr="00E45289">
        <w:rPr>
          <w:color w:val="auto"/>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6713596" w14:textId="77777777" w:rsidR="0038119D" w:rsidRPr="00E45289" w:rsidRDefault="0038119D" w:rsidP="0038119D">
      <w:pPr>
        <w:pStyle w:val="13"/>
        <w:jc w:val="both"/>
        <w:rPr>
          <w:color w:val="auto"/>
        </w:rPr>
      </w:pPr>
      <w:r w:rsidRPr="00E45289">
        <w:rPr>
          <w:color w:val="auto"/>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0216108" w14:textId="77777777" w:rsidR="0038119D" w:rsidRPr="00E45289" w:rsidRDefault="0038119D" w:rsidP="0038119D">
      <w:pPr>
        <w:pStyle w:val="13"/>
        <w:jc w:val="both"/>
        <w:rPr>
          <w:color w:val="auto"/>
        </w:rPr>
      </w:pPr>
      <w:r w:rsidRPr="00E45289">
        <w:rPr>
          <w:color w:val="auto"/>
        </w:rPr>
        <w:t xml:space="preserve">Физического воспитания, формирования культуры здоровья и </w:t>
      </w:r>
      <w:r w:rsidRPr="00E45289">
        <w:rPr>
          <w:color w:val="auto"/>
        </w:rPr>
        <w:lastRenderedPageBreak/>
        <w:t>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B9449D2" w14:textId="77777777" w:rsidR="0038119D" w:rsidRPr="00E45289" w:rsidRDefault="0038119D" w:rsidP="0038119D">
      <w:pPr>
        <w:pStyle w:val="13"/>
        <w:jc w:val="both"/>
        <w:rPr>
          <w:color w:val="auto"/>
        </w:rPr>
      </w:pPr>
      <w:r w:rsidRPr="00E45289">
        <w:rPr>
          <w:color w:val="auto"/>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2E0D5ED" w14:textId="77777777" w:rsidR="0038119D" w:rsidRPr="00E45289" w:rsidRDefault="0038119D" w:rsidP="0038119D">
      <w:pPr>
        <w:pStyle w:val="13"/>
        <w:jc w:val="both"/>
        <w:rPr>
          <w:color w:val="auto"/>
        </w:rPr>
      </w:pPr>
      <w:r w:rsidRPr="00E45289">
        <w:rPr>
          <w:color w:val="auto"/>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7BE0BA" w14:textId="77777777" w:rsidR="0038119D" w:rsidRPr="00E45289" w:rsidRDefault="0038119D" w:rsidP="0038119D">
      <w:pPr>
        <w:pStyle w:val="13"/>
        <w:jc w:val="both"/>
        <w:rPr>
          <w:color w:val="auto"/>
        </w:rPr>
      </w:pPr>
    </w:p>
    <w:p w14:paraId="39693489" w14:textId="77777777" w:rsidR="0038119D" w:rsidRPr="00E45289" w:rsidRDefault="0038119D" w:rsidP="0038119D">
      <w:pPr>
        <w:pStyle w:val="13"/>
        <w:jc w:val="both"/>
        <w:rPr>
          <w:color w:val="auto"/>
        </w:rPr>
      </w:pPr>
      <w:r w:rsidRPr="00E45289">
        <w:rPr>
          <w:color w:val="auto"/>
        </w:rPr>
        <w:t>МЕТАПРЕДМЕТНЫЕ РЕЗУЛЬТАТЫ</w:t>
      </w:r>
    </w:p>
    <w:p w14:paraId="14113401" w14:textId="77777777" w:rsidR="0038119D" w:rsidRPr="00E45289" w:rsidRDefault="0038119D" w:rsidP="0038119D">
      <w:pPr>
        <w:pStyle w:val="13"/>
        <w:jc w:val="both"/>
        <w:rPr>
          <w:color w:val="auto"/>
        </w:rPr>
      </w:pPr>
    </w:p>
    <w:p w14:paraId="7304C1BC" w14:textId="77777777" w:rsidR="0038119D" w:rsidRPr="00E45289" w:rsidRDefault="0038119D" w:rsidP="0038119D">
      <w:pPr>
        <w:pStyle w:val="13"/>
        <w:jc w:val="both"/>
        <w:rPr>
          <w:color w:val="auto"/>
        </w:rPr>
      </w:pPr>
      <w:r w:rsidRPr="00E45289">
        <w:rPr>
          <w:color w:val="auto"/>
        </w:rPr>
        <w:t>Изучение географии в основной школе способствует достижению метапредметных результатов, в том числе:</w:t>
      </w:r>
    </w:p>
    <w:p w14:paraId="18892C0E" w14:textId="77777777" w:rsidR="0038119D" w:rsidRPr="00E45289" w:rsidRDefault="0038119D" w:rsidP="0038119D">
      <w:pPr>
        <w:pStyle w:val="13"/>
        <w:jc w:val="both"/>
        <w:rPr>
          <w:color w:val="auto"/>
        </w:rPr>
      </w:pPr>
      <w:r w:rsidRPr="00E45289">
        <w:rPr>
          <w:color w:val="auto"/>
        </w:rPr>
        <w:t>Овладению универсальными познавательными действиями:</w:t>
      </w:r>
    </w:p>
    <w:p w14:paraId="616BD825" w14:textId="77777777" w:rsidR="0038119D" w:rsidRPr="00E45289" w:rsidRDefault="0038119D" w:rsidP="0038119D">
      <w:pPr>
        <w:pStyle w:val="13"/>
        <w:jc w:val="both"/>
        <w:rPr>
          <w:color w:val="auto"/>
        </w:rPr>
      </w:pPr>
      <w:r w:rsidRPr="00E45289">
        <w:rPr>
          <w:color w:val="auto"/>
        </w:rPr>
        <w:t>Базовые логические действия</w:t>
      </w:r>
    </w:p>
    <w:p w14:paraId="014FF317" w14:textId="77777777" w:rsidR="0038119D" w:rsidRPr="00E45289" w:rsidRDefault="0038119D" w:rsidP="0038119D">
      <w:pPr>
        <w:pStyle w:val="13"/>
        <w:jc w:val="both"/>
        <w:rPr>
          <w:color w:val="auto"/>
        </w:rPr>
      </w:pPr>
      <w:r w:rsidRPr="00E45289">
        <w:rPr>
          <w:color w:val="auto"/>
        </w:rPr>
        <w:lastRenderedPageBreak/>
        <w:t>•</w:t>
      </w:r>
      <w:r w:rsidRPr="00E45289">
        <w:rPr>
          <w:color w:val="auto"/>
        </w:rPr>
        <w:tab/>
        <w:t>Выявлять и характеризовать существенные признаки географических объектов, процессов и явлений;</w:t>
      </w:r>
    </w:p>
    <w:p w14:paraId="732D5F31" w14:textId="77777777" w:rsidR="0038119D" w:rsidRPr="00E45289" w:rsidRDefault="0038119D" w:rsidP="0038119D">
      <w:pPr>
        <w:pStyle w:val="13"/>
        <w:jc w:val="both"/>
        <w:rPr>
          <w:color w:val="auto"/>
        </w:rPr>
      </w:pPr>
      <w:r w:rsidRPr="00E45289">
        <w:rPr>
          <w:color w:val="auto"/>
        </w:rPr>
        <w:t>•</w:t>
      </w:r>
      <w:r w:rsidRPr="00E45289">
        <w:rPr>
          <w:color w:val="auto"/>
        </w:rPr>
        <w:tab/>
        <w:t>устанавливать существенный признак классификации географических объектов, процессов и явлений, основания для их сравнения;</w:t>
      </w:r>
    </w:p>
    <w:p w14:paraId="2EA9D097" w14:textId="77777777" w:rsidR="0038119D" w:rsidRPr="00E45289" w:rsidRDefault="0038119D" w:rsidP="0038119D">
      <w:pPr>
        <w:pStyle w:val="13"/>
        <w:jc w:val="both"/>
        <w:rPr>
          <w:color w:val="auto"/>
        </w:rPr>
      </w:pPr>
      <w:r w:rsidRPr="00E45289">
        <w:rPr>
          <w:color w:val="auto"/>
        </w:rPr>
        <w:t>•</w:t>
      </w:r>
      <w:r w:rsidRPr="00E45289">
        <w:rPr>
          <w:color w:val="auto"/>
        </w:rPr>
        <w:tab/>
        <w:t>выявлять закономерности и противоречия в рассматриваемых фактах и данных наблюдений с учётом предложенной географической задачи;</w:t>
      </w:r>
    </w:p>
    <w:p w14:paraId="43B4048D" w14:textId="77777777" w:rsidR="0038119D" w:rsidRPr="00E45289" w:rsidRDefault="0038119D" w:rsidP="0038119D">
      <w:pPr>
        <w:pStyle w:val="13"/>
        <w:jc w:val="both"/>
        <w:rPr>
          <w:color w:val="auto"/>
        </w:rPr>
      </w:pPr>
      <w:r w:rsidRPr="00E45289">
        <w:rPr>
          <w:color w:val="auto"/>
        </w:rPr>
        <w:t>•</w:t>
      </w:r>
      <w:r w:rsidRPr="00E45289">
        <w:rPr>
          <w:color w:val="auto"/>
        </w:rPr>
        <w:tab/>
        <w:t>выявлять дефициты географической информации, данных, необходимых для решения поставленной задачи;</w:t>
      </w:r>
    </w:p>
    <w:p w14:paraId="6C1F6AF0" w14:textId="77777777" w:rsidR="0038119D" w:rsidRPr="00E45289" w:rsidRDefault="0038119D" w:rsidP="0038119D">
      <w:pPr>
        <w:pStyle w:val="13"/>
        <w:jc w:val="both"/>
        <w:rPr>
          <w:color w:val="auto"/>
        </w:rPr>
      </w:pPr>
      <w:r w:rsidRPr="00E45289">
        <w:rPr>
          <w:color w:val="auto"/>
        </w:rPr>
        <w:t>•</w:t>
      </w:r>
      <w:r w:rsidRPr="00E45289">
        <w:rPr>
          <w:color w:val="auto"/>
        </w:rPr>
        <w:tab/>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C56719A" w14:textId="77777777" w:rsidR="0038119D" w:rsidRPr="00E45289" w:rsidRDefault="0038119D" w:rsidP="0038119D">
      <w:pPr>
        <w:pStyle w:val="13"/>
        <w:jc w:val="both"/>
        <w:rPr>
          <w:color w:val="auto"/>
        </w:rPr>
      </w:pPr>
      <w:r w:rsidRPr="00E45289">
        <w:rPr>
          <w:color w:val="auto"/>
        </w:rPr>
        <w:t>•</w:t>
      </w:r>
      <w:r w:rsidRPr="00E45289">
        <w:rPr>
          <w:color w:val="auto"/>
        </w:rPr>
        <w:tab/>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B50D086" w14:textId="77777777" w:rsidR="0038119D" w:rsidRPr="00E45289" w:rsidRDefault="0038119D" w:rsidP="0038119D">
      <w:pPr>
        <w:pStyle w:val="13"/>
        <w:jc w:val="both"/>
        <w:rPr>
          <w:color w:val="auto"/>
        </w:rPr>
      </w:pPr>
      <w:r w:rsidRPr="00E45289">
        <w:rPr>
          <w:color w:val="auto"/>
        </w:rPr>
        <w:t>Базовые исследовательские действия</w:t>
      </w:r>
    </w:p>
    <w:p w14:paraId="165C8BA2"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географические вопросы как исследовательский инструмент познания;</w:t>
      </w:r>
    </w:p>
    <w:p w14:paraId="77658F81" w14:textId="77777777" w:rsidR="0038119D" w:rsidRPr="00E45289" w:rsidRDefault="0038119D" w:rsidP="0038119D">
      <w:pPr>
        <w:pStyle w:val="13"/>
        <w:jc w:val="both"/>
        <w:rPr>
          <w:color w:val="auto"/>
        </w:rPr>
      </w:pPr>
      <w:r w:rsidRPr="00E45289">
        <w:rPr>
          <w:color w:val="auto"/>
        </w:rPr>
        <w:t>•</w:t>
      </w:r>
      <w:r w:rsidRPr="00E45289">
        <w:rPr>
          <w:color w:val="auto"/>
        </w:rPr>
        <w:tab/>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E3F36E9" w14:textId="77777777" w:rsidR="0038119D" w:rsidRPr="00E45289" w:rsidRDefault="0038119D" w:rsidP="0038119D">
      <w:pPr>
        <w:pStyle w:val="13"/>
        <w:jc w:val="both"/>
        <w:rPr>
          <w:color w:val="auto"/>
        </w:rPr>
      </w:pPr>
      <w:r w:rsidRPr="00E45289">
        <w:rPr>
          <w:color w:val="auto"/>
        </w:rPr>
        <w:t>•</w:t>
      </w:r>
      <w:r w:rsidRPr="00E45289">
        <w:rPr>
          <w:color w:val="auto"/>
        </w:rPr>
        <w:tab/>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A2A439D" w14:textId="77777777" w:rsidR="0038119D" w:rsidRPr="00E45289" w:rsidRDefault="0038119D" w:rsidP="0038119D">
      <w:pPr>
        <w:pStyle w:val="13"/>
        <w:jc w:val="both"/>
        <w:rPr>
          <w:color w:val="auto"/>
        </w:rPr>
      </w:pPr>
      <w:r w:rsidRPr="00E45289">
        <w:rPr>
          <w:color w:val="auto"/>
        </w:rPr>
        <w:t>•</w:t>
      </w:r>
      <w:r w:rsidRPr="00E45289">
        <w:rPr>
          <w:color w:val="auto"/>
        </w:rPr>
        <w:tab/>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270B601" w14:textId="77777777" w:rsidR="0038119D" w:rsidRPr="00E45289" w:rsidRDefault="0038119D" w:rsidP="0038119D">
      <w:pPr>
        <w:pStyle w:val="13"/>
        <w:jc w:val="both"/>
        <w:rPr>
          <w:color w:val="auto"/>
        </w:rPr>
      </w:pPr>
      <w:r w:rsidRPr="00E45289">
        <w:rPr>
          <w:color w:val="auto"/>
        </w:rPr>
        <w:t>•</w:t>
      </w:r>
      <w:r w:rsidRPr="00E45289">
        <w:rPr>
          <w:color w:val="auto"/>
        </w:rPr>
        <w:tab/>
        <w:t>оценивать достоверность информации, полученной в ходе гео­графического исследования;</w:t>
      </w:r>
    </w:p>
    <w:p w14:paraId="29030148" w14:textId="77777777" w:rsidR="0038119D" w:rsidRPr="00E45289" w:rsidRDefault="0038119D" w:rsidP="0038119D">
      <w:pPr>
        <w:pStyle w:val="13"/>
        <w:jc w:val="both"/>
        <w:rPr>
          <w:color w:val="auto"/>
        </w:rPr>
      </w:pPr>
      <w:r w:rsidRPr="00E45289">
        <w:rPr>
          <w:color w:val="auto"/>
        </w:rPr>
        <w:t>•</w:t>
      </w:r>
      <w:r w:rsidRPr="00E45289">
        <w:rPr>
          <w:color w:val="auto"/>
        </w:rPr>
        <w:tab/>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354F47B" w14:textId="77777777" w:rsidR="0038119D" w:rsidRPr="00E45289" w:rsidRDefault="0038119D" w:rsidP="0038119D">
      <w:pPr>
        <w:pStyle w:val="13"/>
        <w:jc w:val="both"/>
        <w:rPr>
          <w:color w:val="auto"/>
        </w:rPr>
      </w:pPr>
      <w:r w:rsidRPr="00E45289">
        <w:rPr>
          <w:color w:val="auto"/>
        </w:rPr>
        <w:t>•</w:t>
      </w:r>
      <w:r w:rsidRPr="00E45289">
        <w:rPr>
          <w:color w:val="auto"/>
        </w:rPr>
        <w:tab/>
        <w:t xml:space="preserve">прогнозировать возможное дальнейшее развитие географических объектов, процессов и явлений, событий и их последствия в аналогичных </w:t>
      </w:r>
      <w:r w:rsidRPr="00E45289">
        <w:rPr>
          <w:color w:val="auto"/>
        </w:rPr>
        <w:lastRenderedPageBreak/>
        <w:t>или сходных ситуациях, а также выдвигать предположения об их развитии в изменяющихся условиях окружающей среды.</w:t>
      </w:r>
    </w:p>
    <w:p w14:paraId="1D33FDE9" w14:textId="77777777" w:rsidR="0038119D" w:rsidRPr="00E45289" w:rsidRDefault="0038119D" w:rsidP="0038119D">
      <w:pPr>
        <w:pStyle w:val="13"/>
        <w:jc w:val="both"/>
        <w:rPr>
          <w:color w:val="auto"/>
        </w:rPr>
      </w:pPr>
      <w:r w:rsidRPr="00E45289">
        <w:rPr>
          <w:color w:val="auto"/>
        </w:rPr>
        <w:t>Работа с информацией</w:t>
      </w:r>
    </w:p>
    <w:p w14:paraId="6EA0846C" w14:textId="77777777" w:rsidR="0038119D" w:rsidRPr="00E45289" w:rsidRDefault="0038119D" w:rsidP="0038119D">
      <w:pPr>
        <w:pStyle w:val="13"/>
        <w:jc w:val="both"/>
        <w:rPr>
          <w:color w:val="auto"/>
        </w:rPr>
      </w:pPr>
      <w:r w:rsidRPr="00E45289">
        <w:rPr>
          <w:color w:val="auto"/>
        </w:rPr>
        <w:t>•</w:t>
      </w:r>
      <w:r w:rsidRPr="00E45289">
        <w:rPr>
          <w:color w:val="auto"/>
        </w:rPr>
        <w:tab/>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1F050697" w14:textId="77777777" w:rsidR="0038119D" w:rsidRPr="00E45289" w:rsidRDefault="0038119D" w:rsidP="0038119D">
      <w:pPr>
        <w:pStyle w:val="13"/>
        <w:jc w:val="both"/>
        <w:rPr>
          <w:color w:val="auto"/>
        </w:rPr>
      </w:pPr>
      <w:r w:rsidRPr="00E45289">
        <w:rPr>
          <w:color w:val="auto"/>
        </w:rPr>
        <w:t>•</w:t>
      </w:r>
      <w:r w:rsidRPr="00E45289">
        <w:rPr>
          <w:color w:val="auto"/>
        </w:rPr>
        <w:tab/>
        <w:t>выбирать, анализировать и интерпретировать географическую информацию различных видов и форм представления;</w:t>
      </w:r>
    </w:p>
    <w:p w14:paraId="1EDAA34D" w14:textId="77777777" w:rsidR="0038119D" w:rsidRPr="00E45289" w:rsidRDefault="0038119D" w:rsidP="0038119D">
      <w:pPr>
        <w:pStyle w:val="13"/>
        <w:jc w:val="both"/>
        <w:rPr>
          <w:color w:val="auto"/>
        </w:rPr>
      </w:pPr>
      <w:r w:rsidRPr="00E45289">
        <w:rPr>
          <w:color w:val="auto"/>
        </w:rPr>
        <w:t>•</w:t>
      </w:r>
      <w:r w:rsidRPr="00E45289">
        <w:rPr>
          <w:color w:val="auto"/>
        </w:rPr>
        <w:tab/>
        <w:t>находить сходные аргументы, подтверждающие или опровергающие одну и ту же идею, в различных источниках географической информации;</w:t>
      </w:r>
    </w:p>
    <w:p w14:paraId="44B78FA6" w14:textId="77777777" w:rsidR="0038119D" w:rsidRPr="00E45289" w:rsidRDefault="0038119D" w:rsidP="0038119D">
      <w:pPr>
        <w:pStyle w:val="13"/>
        <w:jc w:val="both"/>
        <w:rPr>
          <w:color w:val="auto"/>
        </w:rPr>
      </w:pPr>
      <w:r w:rsidRPr="00E45289">
        <w:rPr>
          <w:color w:val="auto"/>
        </w:rPr>
        <w:t>•</w:t>
      </w:r>
      <w:r w:rsidRPr="00E45289">
        <w:rPr>
          <w:color w:val="auto"/>
        </w:rPr>
        <w:tab/>
        <w:t>самостоятельно выбирать оптимальную форму представления географической информации;</w:t>
      </w:r>
    </w:p>
    <w:p w14:paraId="510EA281" w14:textId="77777777" w:rsidR="0038119D" w:rsidRPr="00E45289" w:rsidRDefault="0038119D" w:rsidP="0038119D">
      <w:pPr>
        <w:pStyle w:val="13"/>
        <w:jc w:val="both"/>
        <w:rPr>
          <w:color w:val="auto"/>
        </w:rPr>
      </w:pPr>
      <w:r w:rsidRPr="00E45289">
        <w:rPr>
          <w:color w:val="auto"/>
        </w:rPr>
        <w:t>•</w:t>
      </w:r>
      <w:r w:rsidRPr="00E45289">
        <w:rPr>
          <w:color w:val="auto"/>
        </w:rPr>
        <w:tab/>
        <w:t>оценивать надёжность географической информации по критериям, предложенным учителем или сформулированным самостоятельно;</w:t>
      </w:r>
    </w:p>
    <w:p w14:paraId="397D087A" w14:textId="77777777" w:rsidR="0038119D" w:rsidRPr="00E45289" w:rsidRDefault="0038119D" w:rsidP="0038119D">
      <w:pPr>
        <w:pStyle w:val="13"/>
        <w:jc w:val="both"/>
        <w:rPr>
          <w:color w:val="auto"/>
        </w:rPr>
      </w:pPr>
      <w:r w:rsidRPr="00E45289">
        <w:rPr>
          <w:color w:val="auto"/>
        </w:rPr>
        <w:t>•</w:t>
      </w:r>
      <w:r w:rsidRPr="00E45289">
        <w:rPr>
          <w:color w:val="auto"/>
        </w:rPr>
        <w:tab/>
        <w:t>систематизировать географическую информацию в разных формах.</w:t>
      </w:r>
    </w:p>
    <w:p w14:paraId="0CBB1374" w14:textId="77777777" w:rsidR="0038119D" w:rsidRPr="00E45289" w:rsidRDefault="0038119D" w:rsidP="0038119D">
      <w:pPr>
        <w:pStyle w:val="13"/>
        <w:jc w:val="both"/>
        <w:rPr>
          <w:color w:val="auto"/>
        </w:rPr>
      </w:pPr>
    </w:p>
    <w:p w14:paraId="7FE60887" w14:textId="77777777" w:rsidR="0038119D" w:rsidRPr="00E45289" w:rsidRDefault="0038119D" w:rsidP="0038119D">
      <w:pPr>
        <w:pStyle w:val="13"/>
        <w:jc w:val="both"/>
        <w:rPr>
          <w:color w:val="auto"/>
        </w:rPr>
      </w:pPr>
      <w:r w:rsidRPr="00E45289">
        <w:rPr>
          <w:color w:val="auto"/>
        </w:rPr>
        <w:t>Овладению универсальными коммуникативными действиями:</w:t>
      </w:r>
    </w:p>
    <w:p w14:paraId="36E21682" w14:textId="77777777" w:rsidR="0038119D" w:rsidRPr="00E45289" w:rsidRDefault="0038119D" w:rsidP="0038119D">
      <w:pPr>
        <w:pStyle w:val="13"/>
        <w:jc w:val="both"/>
        <w:rPr>
          <w:color w:val="auto"/>
        </w:rPr>
      </w:pPr>
      <w:r w:rsidRPr="00E45289">
        <w:rPr>
          <w:color w:val="auto"/>
        </w:rPr>
        <w:t>Общение</w:t>
      </w:r>
    </w:p>
    <w:p w14:paraId="1A864F9F" w14:textId="77777777" w:rsidR="0038119D" w:rsidRPr="00E45289" w:rsidRDefault="0038119D" w:rsidP="0038119D">
      <w:pPr>
        <w:pStyle w:val="13"/>
        <w:jc w:val="both"/>
        <w:rPr>
          <w:color w:val="auto"/>
        </w:rPr>
      </w:pPr>
      <w:r w:rsidRPr="00E45289">
        <w:rPr>
          <w:color w:val="auto"/>
        </w:rPr>
        <w:t>•</w:t>
      </w:r>
      <w:r w:rsidRPr="00E45289">
        <w:rPr>
          <w:color w:val="auto"/>
        </w:rPr>
        <w:tab/>
        <w:t>формулировать суждения, выражать свою точку зрения по географическим аспектам различных вопросов в устных и письменных текстах;</w:t>
      </w:r>
    </w:p>
    <w:p w14:paraId="2DA94ACC" w14:textId="77777777" w:rsidR="0038119D" w:rsidRPr="00E45289" w:rsidRDefault="0038119D" w:rsidP="0038119D">
      <w:pPr>
        <w:pStyle w:val="13"/>
        <w:jc w:val="both"/>
        <w:rPr>
          <w:color w:val="auto"/>
        </w:rPr>
      </w:pPr>
      <w:r w:rsidRPr="00E45289">
        <w:rPr>
          <w:color w:val="auto"/>
        </w:rPr>
        <w:t>•</w:t>
      </w:r>
      <w:r w:rsidRPr="00E45289">
        <w:rPr>
          <w:color w:val="auto"/>
        </w:rPr>
        <w:tab/>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2A74B40" w14:textId="77777777" w:rsidR="0038119D" w:rsidRPr="00E45289" w:rsidRDefault="0038119D" w:rsidP="0038119D">
      <w:pPr>
        <w:pStyle w:val="13"/>
        <w:jc w:val="both"/>
        <w:rPr>
          <w:color w:val="auto"/>
        </w:rPr>
      </w:pPr>
      <w:r w:rsidRPr="00E45289">
        <w:rPr>
          <w:color w:val="auto"/>
        </w:rPr>
        <w:t>•</w:t>
      </w:r>
      <w:r w:rsidRPr="00E45289">
        <w:rPr>
          <w:color w:val="auto"/>
        </w:rPr>
        <w:tab/>
        <w:t>сопоставлять свои суждения по географическим вопросам с суждениями других участников диалога, обнаруживать различие и сходство позиций;</w:t>
      </w:r>
    </w:p>
    <w:p w14:paraId="76FEB99A" w14:textId="77777777" w:rsidR="0038119D" w:rsidRPr="00E45289" w:rsidRDefault="0038119D" w:rsidP="0038119D">
      <w:pPr>
        <w:pStyle w:val="13"/>
        <w:jc w:val="both"/>
        <w:rPr>
          <w:color w:val="auto"/>
        </w:rPr>
      </w:pPr>
      <w:r w:rsidRPr="00E45289">
        <w:rPr>
          <w:color w:val="auto"/>
        </w:rPr>
        <w:t>•</w:t>
      </w:r>
      <w:r w:rsidRPr="00E45289">
        <w:rPr>
          <w:color w:val="auto"/>
        </w:rPr>
        <w:tab/>
        <w:t>публично представлять результаты выполненного исследования или проекта.</w:t>
      </w:r>
    </w:p>
    <w:p w14:paraId="2523439B" w14:textId="77777777" w:rsidR="0038119D" w:rsidRPr="00E45289" w:rsidRDefault="0038119D" w:rsidP="0038119D">
      <w:pPr>
        <w:pStyle w:val="13"/>
        <w:jc w:val="both"/>
        <w:rPr>
          <w:color w:val="auto"/>
        </w:rPr>
      </w:pPr>
      <w:r w:rsidRPr="00E45289">
        <w:rPr>
          <w:color w:val="auto"/>
        </w:rPr>
        <w:t>Совместная деятельность (сотрудничество)</w:t>
      </w:r>
    </w:p>
    <w:p w14:paraId="54E5521F" w14:textId="77777777" w:rsidR="0038119D" w:rsidRPr="00E45289" w:rsidRDefault="0038119D" w:rsidP="0038119D">
      <w:pPr>
        <w:pStyle w:val="13"/>
        <w:jc w:val="both"/>
        <w:rPr>
          <w:color w:val="auto"/>
        </w:rPr>
      </w:pPr>
      <w:r w:rsidRPr="00E45289">
        <w:rPr>
          <w:color w:val="auto"/>
        </w:rPr>
        <w:t>•</w:t>
      </w:r>
      <w:r w:rsidRPr="00E45289">
        <w:rPr>
          <w:color w:val="auto"/>
        </w:rPr>
        <w:tab/>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C8C4DAB" w14:textId="77777777" w:rsidR="0038119D" w:rsidRPr="00E45289" w:rsidRDefault="0038119D" w:rsidP="0038119D">
      <w:pPr>
        <w:pStyle w:val="13"/>
        <w:jc w:val="both"/>
        <w:rPr>
          <w:color w:val="auto"/>
        </w:rPr>
      </w:pPr>
      <w:r w:rsidRPr="00E45289">
        <w:rPr>
          <w:color w:val="auto"/>
        </w:rPr>
        <w:t>•</w:t>
      </w:r>
      <w:r w:rsidRPr="00E45289">
        <w:rPr>
          <w:color w:val="auto"/>
        </w:rPr>
        <w:tab/>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w:t>
      </w:r>
      <w:r w:rsidRPr="00E45289">
        <w:rPr>
          <w:color w:val="auto"/>
        </w:rPr>
        <w:lastRenderedPageBreak/>
        <w:t>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D8C943B"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51F5FB2" w14:textId="77777777" w:rsidR="0038119D" w:rsidRPr="00E45289" w:rsidRDefault="0038119D" w:rsidP="0038119D">
      <w:pPr>
        <w:pStyle w:val="13"/>
        <w:jc w:val="both"/>
        <w:rPr>
          <w:color w:val="auto"/>
        </w:rPr>
      </w:pPr>
    </w:p>
    <w:p w14:paraId="1FA6F55A" w14:textId="77777777" w:rsidR="0038119D" w:rsidRPr="00E45289" w:rsidRDefault="0038119D" w:rsidP="0038119D">
      <w:pPr>
        <w:pStyle w:val="13"/>
        <w:jc w:val="both"/>
        <w:rPr>
          <w:color w:val="auto"/>
        </w:rPr>
      </w:pPr>
      <w:r w:rsidRPr="00E45289">
        <w:rPr>
          <w:color w:val="auto"/>
        </w:rPr>
        <w:t>Овладению универсальными учебными регулятивными действиями:</w:t>
      </w:r>
    </w:p>
    <w:p w14:paraId="631F2E52" w14:textId="77777777" w:rsidR="0038119D" w:rsidRPr="00E45289" w:rsidRDefault="0038119D" w:rsidP="0038119D">
      <w:pPr>
        <w:pStyle w:val="13"/>
        <w:jc w:val="both"/>
        <w:rPr>
          <w:color w:val="auto"/>
        </w:rPr>
      </w:pPr>
      <w:r w:rsidRPr="00E45289">
        <w:rPr>
          <w:color w:val="auto"/>
        </w:rPr>
        <w:t>Самоорганизация</w:t>
      </w:r>
    </w:p>
    <w:p w14:paraId="3E40FB92" w14:textId="77777777" w:rsidR="0038119D" w:rsidRPr="00E45289" w:rsidRDefault="0038119D" w:rsidP="0038119D">
      <w:pPr>
        <w:pStyle w:val="13"/>
        <w:jc w:val="both"/>
        <w:rPr>
          <w:color w:val="auto"/>
        </w:rPr>
      </w:pPr>
      <w:r w:rsidRPr="00E45289">
        <w:rPr>
          <w:color w:val="auto"/>
        </w:rPr>
        <w:t>•</w:t>
      </w:r>
      <w:r w:rsidRPr="00E45289">
        <w:rPr>
          <w:color w:val="auto"/>
        </w:rPr>
        <w:tab/>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DFFEC93" w14:textId="77777777" w:rsidR="0038119D" w:rsidRPr="00E45289" w:rsidRDefault="0038119D" w:rsidP="0038119D">
      <w:pPr>
        <w:pStyle w:val="13"/>
        <w:jc w:val="both"/>
        <w:rPr>
          <w:color w:val="auto"/>
        </w:rPr>
      </w:pPr>
      <w:r w:rsidRPr="00E45289">
        <w:rPr>
          <w:color w:val="auto"/>
        </w:rPr>
        <w:t>•</w:t>
      </w:r>
      <w:r w:rsidRPr="00E45289">
        <w:rPr>
          <w:color w:val="auto"/>
        </w:rPr>
        <w:ta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E23A9C1" w14:textId="77777777" w:rsidR="0038119D" w:rsidRPr="00E45289" w:rsidRDefault="0038119D" w:rsidP="0038119D">
      <w:pPr>
        <w:pStyle w:val="13"/>
        <w:jc w:val="both"/>
        <w:rPr>
          <w:color w:val="auto"/>
        </w:rPr>
      </w:pPr>
      <w:r w:rsidRPr="00E45289">
        <w:rPr>
          <w:color w:val="auto"/>
        </w:rPr>
        <w:t>Самоконтроль (рефлексия)</w:t>
      </w:r>
    </w:p>
    <w:p w14:paraId="79342F98" w14:textId="77777777" w:rsidR="0038119D" w:rsidRPr="00E45289" w:rsidRDefault="0038119D" w:rsidP="0038119D">
      <w:pPr>
        <w:pStyle w:val="13"/>
        <w:jc w:val="both"/>
        <w:rPr>
          <w:color w:val="auto"/>
        </w:rPr>
      </w:pPr>
      <w:r w:rsidRPr="00E45289">
        <w:rPr>
          <w:color w:val="auto"/>
        </w:rPr>
        <w:t>•</w:t>
      </w:r>
      <w:r w:rsidRPr="00E45289">
        <w:rPr>
          <w:color w:val="auto"/>
        </w:rPr>
        <w:tab/>
        <w:t>владеть способами самоконтроля и рефлексии;</w:t>
      </w:r>
    </w:p>
    <w:p w14:paraId="6212DC4B" w14:textId="77777777" w:rsidR="0038119D" w:rsidRPr="00E45289" w:rsidRDefault="0038119D" w:rsidP="0038119D">
      <w:pPr>
        <w:pStyle w:val="13"/>
        <w:jc w:val="both"/>
        <w:rPr>
          <w:color w:val="auto"/>
        </w:rPr>
      </w:pPr>
      <w:r w:rsidRPr="00E45289">
        <w:rPr>
          <w:color w:val="auto"/>
        </w:rPr>
        <w:t>•</w:t>
      </w:r>
      <w:r w:rsidRPr="00E45289">
        <w:rPr>
          <w:color w:val="auto"/>
        </w:rPr>
        <w:tab/>
        <w:t>объяснять причины достижения (недостижения) результатов деятельности, давать оценку приобретённому опыту;</w:t>
      </w:r>
    </w:p>
    <w:p w14:paraId="089A0FAD" w14:textId="77777777" w:rsidR="0038119D" w:rsidRPr="00E45289" w:rsidRDefault="0038119D" w:rsidP="0038119D">
      <w:pPr>
        <w:pStyle w:val="13"/>
        <w:jc w:val="both"/>
        <w:rPr>
          <w:color w:val="auto"/>
        </w:rPr>
      </w:pPr>
      <w:r w:rsidRPr="00E45289">
        <w:rPr>
          <w:color w:val="auto"/>
        </w:rPr>
        <w:t>•</w:t>
      </w:r>
      <w:r w:rsidRPr="00E45289">
        <w:rPr>
          <w:color w:val="auto"/>
        </w:rPr>
        <w:tab/>
        <w:t>вносить коррективы в деятельность на основе новых обстоятельств, изменившихся ситуаций, установленных ошибок, возникших трудностей;</w:t>
      </w:r>
    </w:p>
    <w:p w14:paraId="19581EF1" w14:textId="77777777" w:rsidR="0038119D" w:rsidRPr="00E45289" w:rsidRDefault="0038119D" w:rsidP="0038119D">
      <w:pPr>
        <w:pStyle w:val="13"/>
        <w:jc w:val="both"/>
        <w:rPr>
          <w:color w:val="auto"/>
        </w:rPr>
      </w:pPr>
      <w:r w:rsidRPr="00E45289">
        <w:rPr>
          <w:color w:val="auto"/>
        </w:rPr>
        <w:t>•</w:t>
      </w:r>
      <w:r w:rsidRPr="00E45289">
        <w:rPr>
          <w:color w:val="auto"/>
        </w:rPr>
        <w:tab/>
        <w:t>оценивать соответствие результата цели и условиям</w:t>
      </w:r>
    </w:p>
    <w:p w14:paraId="64A7B4C7" w14:textId="77777777" w:rsidR="0038119D" w:rsidRPr="00E45289" w:rsidRDefault="0038119D" w:rsidP="0038119D">
      <w:pPr>
        <w:pStyle w:val="13"/>
        <w:jc w:val="both"/>
        <w:rPr>
          <w:color w:val="auto"/>
        </w:rPr>
      </w:pPr>
      <w:r w:rsidRPr="00E45289">
        <w:rPr>
          <w:color w:val="auto"/>
        </w:rPr>
        <w:t>Принятие себя и других</w:t>
      </w:r>
    </w:p>
    <w:p w14:paraId="10CF1D19" w14:textId="77777777" w:rsidR="0038119D" w:rsidRPr="00E45289" w:rsidRDefault="0038119D" w:rsidP="0038119D">
      <w:pPr>
        <w:pStyle w:val="13"/>
        <w:jc w:val="both"/>
        <w:rPr>
          <w:color w:val="auto"/>
        </w:rPr>
      </w:pPr>
      <w:r w:rsidRPr="00E45289">
        <w:rPr>
          <w:color w:val="auto"/>
        </w:rPr>
        <w:t>•</w:t>
      </w:r>
      <w:r w:rsidRPr="00E45289">
        <w:rPr>
          <w:color w:val="auto"/>
        </w:rPr>
        <w:tab/>
        <w:t>осознанно относиться к другому человеку, его мнению;</w:t>
      </w:r>
    </w:p>
    <w:p w14:paraId="749C03A6" w14:textId="77777777" w:rsidR="0038119D" w:rsidRPr="00E45289" w:rsidRDefault="0038119D" w:rsidP="0038119D">
      <w:pPr>
        <w:pStyle w:val="13"/>
        <w:jc w:val="both"/>
        <w:rPr>
          <w:color w:val="auto"/>
        </w:rPr>
      </w:pPr>
      <w:r w:rsidRPr="00E45289">
        <w:rPr>
          <w:color w:val="auto"/>
        </w:rPr>
        <w:t>•</w:t>
      </w:r>
      <w:r w:rsidRPr="00E45289">
        <w:rPr>
          <w:color w:val="auto"/>
        </w:rPr>
        <w:tab/>
        <w:t>признавать своё право на ошибку и такое же право другого.</w:t>
      </w:r>
    </w:p>
    <w:p w14:paraId="2044E0A8" w14:textId="77777777" w:rsidR="0038119D" w:rsidRPr="00E45289" w:rsidRDefault="0038119D" w:rsidP="0038119D">
      <w:pPr>
        <w:pStyle w:val="13"/>
        <w:jc w:val="both"/>
        <w:rPr>
          <w:color w:val="auto"/>
        </w:rPr>
      </w:pPr>
    </w:p>
    <w:p w14:paraId="0D6B4F7F" w14:textId="77777777" w:rsidR="0038119D" w:rsidRPr="00E45289" w:rsidRDefault="0038119D" w:rsidP="0038119D">
      <w:pPr>
        <w:pStyle w:val="13"/>
        <w:jc w:val="both"/>
        <w:rPr>
          <w:color w:val="auto"/>
        </w:rPr>
      </w:pPr>
      <w:r w:rsidRPr="00E45289">
        <w:rPr>
          <w:color w:val="auto"/>
        </w:rPr>
        <w:t>ПРЕДМЕТНЫЕ РЕЗУЛЬТАТЫ</w:t>
      </w:r>
    </w:p>
    <w:p w14:paraId="68D57308" w14:textId="77777777" w:rsidR="0038119D" w:rsidRPr="00E45289" w:rsidRDefault="0038119D" w:rsidP="0038119D">
      <w:pPr>
        <w:pStyle w:val="13"/>
        <w:jc w:val="both"/>
        <w:rPr>
          <w:color w:val="auto"/>
        </w:rPr>
      </w:pPr>
    </w:p>
    <w:p w14:paraId="5FAAE713" w14:textId="77777777" w:rsidR="0038119D" w:rsidRPr="00E45289" w:rsidRDefault="0038119D" w:rsidP="0038119D">
      <w:pPr>
        <w:pStyle w:val="13"/>
        <w:jc w:val="both"/>
        <w:rPr>
          <w:color w:val="auto"/>
        </w:rPr>
      </w:pPr>
      <w:r w:rsidRPr="00E45289">
        <w:rPr>
          <w:color w:val="auto"/>
        </w:rPr>
        <w:t>5 КЛАСС</w:t>
      </w:r>
    </w:p>
    <w:p w14:paraId="3A6FB6B1" w14:textId="77777777" w:rsidR="0038119D" w:rsidRPr="00E45289" w:rsidRDefault="0038119D" w:rsidP="0038119D">
      <w:pPr>
        <w:pStyle w:val="13"/>
        <w:jc w:val="both"/>
        <w:rPr>
          <w:color w:val="auto"/>
        </w:rPr>
      </w:pPr>
    </w:p>
    <w:p w14:paraId="6AC088A1"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географических объектов, процессов и явлений, изучаемых различными ветвями географической науки;</w:t>
      </w:r>
    </w:p>
    <w:p w14:paraId="77466AA4"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методов исследования, применяемых в географии;</w:t>
      </w:r>
    </w:p>
    <w:p w14:paraId="637613D5" w14:textId="77777777" w:rsidR="0038119D" w:rsidRPr="00E45289" w:rsidRDefault="0038119D" w:rsidP="0038119D">
      <w:pPr>
        <w:pStyle w:val="13"/>
        <w:jc w:val="both"/>
        <w:rPr>
          <w:color w:val="auto"/>
        </w:rPr>
      </w:pPr>
      <w:r w:rsidRPr="00E45289">
        <w:rPr>
          <w:color w:val="auto"/>
        </w:rPr>
        <w:t>•</w:t>
      </w:r>
      <w:r w:rsidRPr="00E45289">
        <w:rPr>
          <w:color w:val="auto"/>
        </w:rPr>
        <w:tab/>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3E3AEC4" w14:textId="77777777" w:rsidR="0038119D" w:rsidRPr="00E45289" w:rsidRDefault="0038119D" w:rsidP="0038119D">
      <w:pPr>
        <w:pStyle w:val="13"/>
        <w:jc w:val="both"/>
        <w:rPr>
          <w:color w:val="auto"/>
        </w:rPr>
      </w:pPr>
      <w:r w:rsidRPr="00E45289">
        <w:rPr>
          <w:color w:val="auto"/>
        </w:rPr>
        <w:lastRenderedPageBreak/>
        <w:t>•</w:t>
      </w:r>
      <w:r w:rsidRPr="00E45289">
        <w:rPr>
          <w:color w:val="auto"/>
        </w:rPr>
        <w:tab/>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0B46D9F" w14:textId="77777777" w:rsidR="0038119D" w:rsidRPr="00E45289" w:rsidRDefault="0038119D" w:rsidP="0038119D">
      <w:pPr>
        <w:pStyle w:val="13"/>
        <w:jc w:val="both"/>
        <w:rPr>
          <w:color w:val="auto"/>
        </w:rPr>
      </w:pPr>
      <w:r w:rsidRPr="00E45289">
        <w:rPr>
          <w:color w:val="auto"/>
        </w:rPr>
        <w:t>•</w:t>
      </w:r>
      <w:r w:rsidRPr="00E45289">
        <w:rPr>
          <w:color w:val="auto"/>
        </w:rPr>
        <w:tab/>
        <w:t>различать вклад великих путешественников в географическое изучение Земли;</w:t>
      </w:r>
    </w:p>
    <w:p w14:paraId="74DE2D1F" w14:textId="77777777" w:rsidR="0038119D" w:rsidRPr="00E45289" w:rsidRDefault="0038119D" w:rsidP="0038119D">
      <w:pPr>
        <w:pStyle w:val="13"/>
        <w:jc w:val="both"/>
        <w:rPr>
          <w:color w:val="auto"/>
        </w:rPr>
      </w:pPr>
      <w:r w:rsidRPr="00E45289">
        <w:rPr>
          <w:color w:val="auto"/>
        </w:rPr>
        <w:t>•</w:t>
      </w:r>
      <w:r w:rsidRPr="00E45289">
        <w:rPr>
          <w:color w:val="auto"/>
        </w:rPr>
        <w:tab/>
        <w:t>описывать и сравнивать маршруты их путешествий;</w:t>
      </w:r>
    </w:p>
    <w:p w14:paraId="0A75FF97" w14:textId="77777777" w:rsidR="0038119D" w:rsidRPr="00E45289" w:rsidRDefault="0038119D" w:rsidP="0038119D">
      <w:pPr>
        <w:pStyle w:val="13"/>
        <w:jc w:val="both"/>
        <w:rPr>
          <w:color w:val="auto"/>
        </w:rPr>
      </w:pPr>
      <w:r w:rsidRPr="00E45289">
        <w:rPr>
          <w:color w:val="auto"/>
        </w:rPr>
        <w:t>•</w:t>
      </w:r>
      <w:r w:rsidRPr="00E45289">
        <w:rPr>
          <w:color w:val="auto"/>
        </w:rPr>
        <w:tab/>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BDB0B1C" w14:textId="77777777" w:rsidR="0038119D" w:rsidRPr="00E45289" w:rsidRDefault="0038119D" w:rsidP="0038119D">
      <w:pPr>
        <w:pStyle w:val="13"/>
        <w:jc w:val="both"/>
        <w:rPr>
          <w:color w:val="auto"/>
        </w:rPr>
      </w:pPr>
      <w:r w:rsidRPr="00E45289">
        <w:rPr>
          <w:color w:val="auto"/>
        </w:rPr>
        <w:t>•</w:t>
      </w:r>
      <w:r w:rsidRPr="00E45289">
        <w:rPr>
          <w:color w:val="auto"/>
        </w:rPr>
        <w:tab/>
        <w:t>различать вклад великих путешественников в географическое изучение Земли;</w:t>
      </w:r>
    </w:p>
    <w:p w14:paraId="4D462769" w14:textId="77777777" w:rsidR="0038119D" w:rsidRPr="00E45289" w:rsidRDefault="0038119D" w:rsidP="0038119D">
      <w:pPr>
        <w:pStyle w:val="13"/>
        <w:jc w:val="both"/>
        <w:rPr>
          <w:color w:val="auto"/>
        </w:rPr>
      </w:pPr>
      <w:r w:rsidRPr="00E45289">
        <w:rPr>
          <w:color w:val="auto"/>
        </w:rPr>
        <w:t>•</w:t>
      </w:r>
      <w:r w:rsidRPr="00E45289">
        <w:rPr>
          <w:color w:val="auto"/>
        </w:rPr>
        <w:tab/>
        <w:t>описывать и сравнивать маршруты их путешествий;</w:t>
      </w:r>
    </w:p>
    <w:p w14:paraId="1762B2E6" w14:textId="77777777" w:rsidR="0038119D" w:rsidRPr="00E45289" w:rsidRDefault="0038119D" w:rsidP="0038119D">
      <w:pPr>
        <w:pStyle w:val="13"/>
        <w:jc w:val="both"/>
        <w:rPr>
          <w:color w:val="auto"/>
        </w:rPr>
      </w:pPr>
      <w:r w:rsidRPr="00E45289">
        <w:rPr>
          <w:color w:val="auto"/>
        </w:rPr>
        <w:t>•</w:t>
      </w:r>
      <w:r w:rsidRPr="00E45289">
        <w:rPr>
          <w:color w:val="auto"/>
        </w:rPr>
        <w:tab/>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075ED88" w14:textId="77777777" w:rsidR="0038119D" w:rsidRPr="00E45289" w:rsidRDefault="0038119D" w:rsidP="0038119D">
      <w:pPr>
        <w:pStyle w:val="13"/>
        <w:jc w:val="both"/>
        <w:rPr>
          <w:color w:val="auto"/>
        </w:rPr>
      </w:pPr>
      <w:r w:rsidRPr="00E45289">
        <w:rPr>
          <w:color w:val="auto"/>
        </w:rPr>
        <w:t>•</w:t>
      </w:r>
      <w:r w:rsidRPr="00E45289">
        <w:rPr>
          <w:color w:val="auto"/>
        </w:rPr>
        <w:tab/>
        <w:t>определять направления, расстояния по плану местности и по географическим картам, географические координаты по географическим картам;</w:t>
      </w:r>
    </w:p>
    <w:p w14:paraId="07265B4B"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588FA66"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52FB170F"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понятия «план местности» и «географическая карта», параллель» и «меридиан»;</w:t>
      </w:r>
    </w:p>
    <w:p w14:paraId="05B08BE5"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влияния Солнца на мир живой и неживой природы;</w:t>
      </w:r>
    </w:p>
    <w:p w14:paraId="60F383D1" w14:textId="77777777" w:rsidR="0038119D" w:rsidRPr="00E45289" w:rsidRDefault="0038119D" w:rsidP="0038119D">
      <w:pPr>
        <w:pStyle w:val="13"/>
        <w:jc w:val="both"/>
        <w:rPr>
          <w:color w:val="auto"/>
        </w:rPr>
      </w:pPr>
      <w:r w:rsidRPr="00E45289">
        <w:rPr>
          <w:color w:val="auto"/>
        </w:rPr>
        <w:t>•</w:t>
      </w:r>
      <w:r w:rsidRPr="00E45289">
        <w:rPr>
          <w:color w:val="auto"/>
        </w:rPr>
        <w:tab/>
        <w:t>объяснять причины смены дня и ночи и времён года;</w:t>
      </w:r>
    </w:p>
    <w:p w14:paraId="7914C888" w14:textId="77777777" w:rsidR="0038119D" w:rsidRPr="00E45289" w:rsidRDefault="0038119D" w:rsidP="0038119D">
      <w:pPr>
        <w:pStyle w:val="13"/>
        <w:jc w:val="both"/>
        <w:rPr>
          <w:color w:val="auto"/>
        </w:rPr>
      </w:pPr>
      <w:r w:rsidRPr="00E45289">
        <w:rPr>
          <w:color w:val="auto"/>
        </w:rPr>
        <w:t>•</w:t>
      </w:r>
      <w:r w:rsidRPr="00E45289">
        <w:rPr>
          <w:color w:val="auto"/>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2D5E00EB"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понятия «земная кора»; «ядро», «мантия»; «минерал» и «горная порода»;</w:t>
      </w:r>
    </w:p>
    <w:p w14:paraId="0A56066D"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понятия «материковая» и «океаническая» земная кора;</w:t>
      </w:r>
    </w:p>
    <w:p w14:paraId="214128EA" w14:textId="77777777" w:rsidR="0038119D" w:rsidRPr="00E45289" w:rsidRDefault="0038119D" w:rsidP="0038119D">
      <w:pPr>
        <w:pStyle w:val="13"/>
        <w:jc w:val="both"/>
        <w:rPr>
          <w:color w:val="auto"/>
        </w:rPr>
      </w:pPr>
      <w:r w:rsidRPr="00E45289">
        <w:rPr>
          <w:color w:val="auto"/>
        </w:rPr>
        <w:t>•</w:t>
      </w:r>
      <w:r w:rsidRPr="00E45289">
        <w:rPr>
          <w:color w:val="auto"/>
        </w:rPr>
        <w:tab/>
        <w:t xml:space="preserve">различать изученные минералы и горные породы, материковую и </w:t>
      </w:r>
      <w:r w:rsidRPr="00E45289">
        <w:rPr>
          <w:color w:val="auto"/>
        </w:rPr>
        <w:lastRenderedPageBreak/>
        <w:t>океаническую земную кору;</w:t>
      </w:r>
    </w:p>
    <w:p w14:paraId="5BCB5E04" w14:textId="77777777" w:rsidR="0038119D" w:rsidRPr="00E45289" w:rsidRDefault="0038119D" w:rsidP="0038119D">
      <w:pPr>
        <w:pStyle w:val="13"/>
        <w:jc w:val="both"/>
        <w:rPr>
          <w:color w:val="auto"/>
        </w:rPr>
      </w:pPr>
      <w:r w:rsidRPr="00E45289">
        <w:rPr>
          <w:color w:val="auto"/>
        </w:rPr>
        <w:t>•</w:t>
      </w:r>
      <w:r w:rsidRPr="00E45289">
        <w:rPr>
          <w:color w:val="auto"/>
        </w:rPr>
        <w:tab/>
        <w:t>показывать на карте и обозначать на контурной карте материки и океаны, крупные формы рельефа Земли;</w:t>
      </w:r>
    </w:p>
    <w:p w14:paraId="23E2A475" w14:textId="77777777" w:rsidR="0038119D" w:rsidRPr="00E45289" w:rsidRDefault="0038119D" w:rsidP="0038119D">
      <w:pPr>
        <w:pStyle w:val="13"/>
        <w:jc w:val="both"/>
        <w:rPr>
          <w:color w:val="auto"/>
        </w:rPr>
      </w:pPr>
      <w:r w:rsidRPr="00E45289">
        <w:rPr>
          <w:color w:val="auto"/>
        </w:rPr>
        <w:t>•</w:t>
      </w:r>
      <w:r w:rsidRPr="00E45289">
        <w:rPr>
          <w:color w:val="auto"/>
        </w:rPr>
        <w:tab/>
        <w:t>различать горы и равнины;</w:t>
      </w:r>
    </w:p>
    <w:p w14:paraId="48CBF0A6" w14:textId="77777777" w:rsidR="0038119D" w:rsidRPr="00E45289" w:rsidRDefault="0038119D" w:rsidP="0038119D">
      <w:pPr>
        <w:pStyle w:val="13"/>
        <w:jc w:val="both"/>
        <w:rPr>
          <w:color w:val="auto"/>
        </w:rPr>
      </w:pPr>
      <w:r w:rsidRPr="00E45289">
        <w:rPr>
          <w:color w:val="auto"/>
        </w:rPr>
        <w:t>•</w:t>
      </w:r>
      <w:r w:rsidRPr="00E45289">
        <w:rPr>
          <w:color w:val="auto"/>
        </w:rPr>
        <w:tab/>
        <w:t>классифицировать формы рельефа суши по высоте и по внешнему облику;</w:t>
      </w:r>
    </w:p>
    <w:p w14:paraId="52DBE978" w14:textId="77777777" w:rsidR="0038119D" w:rsidRPr="00E45289" w:rsidRDefault="0038119D" w:rsidP="0038119D">
      <w:pPr>
        <w:pStyle w:val="13"/>
        <w:jc w:val="both"/>
        <w:rPr>
          <w:color w:val="auto"/>
        </w:rPr>
      </w:pPr>
      <w:r w:rsidRPr="00E45289">
        <w:rPr>
          <w:color w:val="auto"/>
        </w:rPr>
        <w:t>•</w:t>
      </w:r>
      <w:r w:rsidRPr="00E45289">
        <w:rPr>
          <w:color w:val="auto"/>
        </w:rPr>
        <w:tab/>
        <w:t>называть причины землетрясений и вулканических извержений;</w:t>
      </w:r>
    </w:p>
    <w:p w14:paraId="59988047"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A7DFBE9"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«эпицентр землетрясения» и «очаг землетрясения» для решения познавательных задач;</w:t>
      </w:r>
    </w:p>
    <w:p w14:paraId="5E35E47F" w14:textId="77777777" w:rsidR="0038119D" w:rsidRPr="00E45289" w:rsidRDefault="0038119D" w:rsidP="0038119D">
      <w:pPr>
        <w:pStyle w:val="13"/>
        <w:jc w:val="both"/>
        <w:rPr>
          <w:color w:val="auto"/>
        </w:rPr>
      </w:pPr>
      <w:r w:rsidRPr="00E45289">
        <w:rPr>
          <w:color w:val="auto"/>
        </w:rPr>
        <w:t>•</w:t>
      </w:r>
      <w:r w:rsidRPr="00E45289">
        <w:rPr>
          <w:color w:val="auto"/>
        </w:rPr>
        <w:tab/>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548BC795" w14:textId="77777777" w:rsidR="0038119D" w:rsidRPr="00E45289" w:rsidRDefault="0038119D" w:rsidP="0038119D">
      <w:pPr>
        <w:pStyle w:val="13"/>
        <w:jc w:val="both"/>
        <w:rPr>
          <w:color w:val="auto"/>
        </w:rPr>
      </w:pPr>
      <w:r w:rsidRPr="00E45289">
        <w:rPr>
          <w:color w:val="auto"/>
        </w:rPr>
        <w:t>•</w:t>
      </w:r>
      <w:r w:rsidRPr="00E45289">
        <w:rPr>
          <w:color w:val="auto"/>
        </w:rPr>
        <w:tab/>
        <w:t>классифицировать острова по происхождению;</w:t>
      </w:r>
    </w:p>
    <w:p w14:paraId="11748B1B"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опасных природных явлений в литосфере и средств их предупреждения;</w:t>
      </w:r>
    </w:p>
    <w:p w14:paraId="3F093478"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изменений в литосфере в результате деятельности человека на примере своей местности, России и мира;</w:t>
      </w:r>
    </w:p>
    <w:p w14:paraId="5F2EB922"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E812984"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действия внешних процессов рельефообразования и наличия полезных ископаемых в своей местности;</w:t>
      </w:r>
    </w:p>
    <w:p w14:paraId="5C227076" w14:textId="77777777" w:rsidR="0038119D" w:rsidRPr="00E45289" w:rsidRDefault="0038119D" w:rsidP="0038119D">
      <w:pPr>
        <w:pStyle w:val="13"/>
        <w:jc w:val="both"/>
        <w:rPr>
          <w:color w:val="auto"/>
        </w:rPr>
      </w:pPr>
      <w:r w:rsidRPr="00E45289">
        <w:rPr>
          <w:color w:val="auto"/>
        </w:rPr>
        <w:t>•</w:t>
      </w:r>
      <w:r w:rsidRPr="00E45289">
        <w:rPr>
          <w:color w:val="auto"/>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04151F5" w14:textId="77777777" w:rsidR="0038119D" w:rsidRPr="00E45289" w:rsidRDefault="0038119D" w:rsidP="0038119D">
      <w:pPr>
        <w:pStyle w:val="13"/>
        <w:jc w:val="both"/>
        <w:rPr>
          <w:color w:val="auto"/>
        </w:rPr>
      </w:pPr>
    </w:p>
    <w:p w14:paraId="54F1FDD8" w14:textId="77777777" w:rsidR="0038119D" w:rsidRPr="00E45289" w:rsidRDefault="0038119D" w:rsidP="0038119D">
      <w:pPr>
        <w:pStyle w:val="13"/>
        <w:jc w:val="both"/>
        <w:rPr>
          <w:color w:val="auto"/>
        </w:rPr>
      </w:pPr>
      <w:r w:rsidRPr="00E45289">
        <w:rPr>
          <w:color w:val="auto"/>
        </w:rPr>
        <w:t>6 КЛАСС</w:t>
      </w:r>
    </w:p>
    <w:p w14:paraId="62A41924" w14:textId="77777777" w:rsidR="0038119D" w:rsidRPr="00E45289" w:rsidRDefault="0038119D" w:rsidP="0038119D">
      <w:pPr>
        <w:pStyle w:val="13"/>
        <w:jc w:val="both"/>
        <w:rPr>
          <w:color w:val="auto"/>
        </w:rPr>
      </w:pPr>
    </w:p>
    <w:p w14:paraId="4C655378" w14:textId="77777777" w:rsidR="0038119D" w:rsidRPr="00E45289" w:rsidRDefault="0038119D" w:rsidP="0038119D">
      <w:pPr>
        <w:pStyle w:val="13"/>
        <w:jc w:val="both"/>
        <w:rPr>
          <w:color w:val="auto"/>
        </w:rPr>
      </w:pPr>
      <w:r w:rsidRPr="00E45289">
        <w:rPr>
          <w:color w:val="auto"/>
        </w:rPr>
        <w:t>•</w:t>
      </w:r>
      <w:r w:rsidRPr="00E45289">
        <w:rPr>
          <w:color w:val="auto"/>
        </w:rPr>
        <w:tab/>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63FF0D1" w14:textId="77777777" w:rsidR="0038119D" w:rsidRPr="00E45289" w:rsidRDefault="0038119D" w:rsidP="0038119D">
      <w:pPr>
        <w:pStyle w:val="13"/>
        <w:jc w:val="both"/>
        <w:rPr>
          <w:color w:val="auto"/>
        </w:rPr>
      </w:pPr>
      <w:r w:rsidRPr="00E45289">
        <w:rPr>
          <w:color w:val="auto"/>
        </w:rPr>
        <w:t>•</w:t>
      </w:r>
      <w:r w:rsidRPr="00E45289">
        <w:rPr>
          <w:color w:val="auto"/>
        </w:rPr>
        <w:tab/>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E06740B" w14:textId="77777777" w:rsidR="0038119D" w:rsidRPr="00E45289" w:rsidRDefault="0038119D" w:rsidP="0038119D">
      <w:pPr>
        <w:pStyle w:val="13"/>
        <w:jc w:val="both"/>
        <w:rPr>
          <w:color w:val="auto"/>
        </w:rPr>
      </w:pPr>
      <w:r w:rsidRPr="00E45289">
        <w:rPr>
          <w:color w:val="auto"/>
        </w:rPr>
        <w:lastRenderedPageBreak/>
        <w:t>•</w:t>
      </w:r>
      <w:r w:rsidRPr="00E45289">
        <w:rPr>
          <w:color w:val="auto"/>
        </w:rPr>
        <w:tab/>
        <w:t>приводить примеры опасных природных явлений в геосферах и средств их предупреждения;</w:t>
      </w:r>
    </w:p>
    <w:p w14:paraId="189E95FA"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инструментарий (способы) получения географической информации на разных этапах географического изучения Земли;</w:t>
      </w:r>
    </w:p>
    <w:p w14:paraId="16EC5258" w14:textId="77777777" w:rsidR="0038119D" w:rsidRPr="00E45289" w:rsidRDefault="0038119D" w:rsidP="0038119D">
      <w:pPr>
        <w:pStyle w:val="13"/>
        <w:jc w:val="both"/>
        <w:rPr>
          <w:color w:val="auto"/>
        </w:rPr>
      </w:pPr>
      <w:r w:rsidRPr="00E45289">
        <w:rPr>
          <w:color w:val="auto"/>
        </w:rPr>
        <w:t>•</w:t>
      </w:r>
      <w:r w:rsidRPr="00E45289">
        <w:rPr>
          <w:color w:val="auto"/>
        </w:rPr>
        <w:tab/>
        <w:t>различать свойства вод отдельных частей Мирового океана;</w:t>
      </w:r>
    </w:p>
    <w:p w14:paraId="031FA821"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«гидросфера», «круговорот воды», «цунами», «приливы и отливы» для решения учебных и (или) практико-ориентированных задач;</w:t>
      </w:r>
    </w:p>
    <w:p w14:paraId="7081A944" w14:textId="77777777" w:rsidR="0038119D" w:rsidRPr="00E45289" w:rsidRDefault="0038119D" w:rsidP="0038119D">
      <w:pPr>
        <w:pStyle w:val="13"/>
        <w:jc w:val="both"/>
        <w:rPr>
          <w:color w:val="auto"/>
        </w:rPr>
      </w:pPr>
      <w:r w:rsidRPr="00E45289">
        <w:rPr>
          <w:color w:val="auto"/>
        </w:rPr>
        <w:t>•</w:t>
      </w:r>
      <w:r w:rsidRPr="00E45289">
        <w:rPr>
          <w:color w:val="auto"/>
        </w:rPr>
        <w:tab/>
        <w:t>классифицировать объекты гидросферы (моря, озёра, реки, подземные воды, болота, ледники) по заданным признакам;</w:t>
      </w:r>
    </w:p>
    <w:p w14:paraId="39478726"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питание и режим рек;</w:t>
      </w:r>
    </w:p>
    <w:p w14:paraId="08188783"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реки по заданным признакам;</w:t>
      </w:r>
    </w:p>
    <w:p w14:paraId="301363BD"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понятия «грунтовые, межпластовые и артезианские воды» и применять их для решения учебных и (или) практико-ориентированных задач;</w:t>
      </w:r>
    </w:p>
    <w:p w14:paraId="72E61782" w14:textId="77777777" w:rsidR="0038119D" w:rsidRPr="00E45289" w:rsidRDefault="0038119D" w:rsidP="0038119D">
      <w:pPr>
        <w:pStyle w:val="13"/>
        <w:jc w:val="both"/>
        <w:rPr>
          <w:color w:val="auto"/>
        </w:rPr>
      </w:pPr>
      <w:r w:rsidRPr="00E45289">
        <w:rPr>
          <w:color w:val="auto"/>
        </w:rPr>
        <w:t>•</w:t>
      </w:r>
      <w:r w:rsidRPr="00E45289">
        <w:rPr>
          <w:color w:val="auto"/>
        </w:rPr>
        <w:tab/>
        <w:t>устанавливать причинно-следственные связи между питанием, режимом реки и климатом на территории речного бассейна;</w:t>
      </w:r>
    </w:p>
    <w:p w14:paraId="0020CBDE"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районов распространения многолетней мерзлоты;</w:t>
      </w:r>
    </w:p>
    <w:p w14:paraId="0539BE06" w14:textId="77777777" w:rsidR="0038119D" w:rsidRPr="00E45289" w:rsidRDefault="0038119D" w:rsidP="0038119D">
      <w:pPr>
        <w:pStyle w:val="13"/>
        <w:jc w:val="both"/>
        <w:rPr>
          <w:color w:val="auto"/>
        </w:rPr>
      </w:pPr>
      <w:r w:rsidRPr="00E45289">
        <w:rPr>
          <w:color w:val="auto"/>
        </w:rPr>
        <w:t>•</w:t>
      </w:r>
      <w:r w:rsidRPr="00E45289">
        <w:rPr>
          <w:color w:val="auto"/>
        </w:rPr>
        <w:tab/>
        <w:t>называть причины образования цунами, приливов и отливов;</w:t>
      </w:r>
    </w:p>
    <w:p w14:paraId="133B8C67" w14:textId="77777777" w:rsidR="0038119D" w:rsidRPr="00E45289" w:rsidRDefault="0038119D" w:rsidP="0038119D">
      <w:pPr>
        <w:pStyle w:val="13"/>
        <w:jc w:val="both"/>
        <w:rPr>
          <w:color w:val="auto"/>
        </w:rPr>
      </w:pPr>
      <w:r w:rsidRPr="00E45289">
        <w:rPr>
          <w:color w:val="auto"/>
        </w:rPr>
        <w:t>•</w:t>
      </w:r>
      <w:r w:rsidRPr="00E45289">
        <w:rPr>
          <w:color w:val="auto"/>
        </w:rPr>
        <w:tab/>
        <w:t>описывать состав, строение атмосферы;</w:t>
      </w:r>
    </w:p>
    <w:p w14:paraId="6E86114F" w14:textId="77777777" w:rsidR="0038119D" w:rsidRPr="00E45289" w:rsidRDefault="0038119D" w:rsidP="0038119D">
      <w:pPr>
        <w:pStyle w:val="13"/>
        <w:jc w:val="both"/>
        <w:rPr>
          <w:color w:val="auto"/>
        </w:rPr>
      </w:pPr>
      <w:r w:rsidRPr="00E45289">
        <w:rPr>
          <w:color w:val="auto"/>
        </w:rPr>
        <w:t>•</w:t>
      </w:r>
      <w:r w:rsidRPr="00E45289">
        <w:rPr>
          <w:color w:val="auto"/>
        </w:rPr>
        <w:tab/>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852FF12" w14:textId="77777777" w:rsidR="0038119D" w:rsidRPr="00E45289" w:rsidRDefault="0038119D" w:rsidP="0038119D">
      <w:pPr>
        <w:pStyle w:val="13"/>
        <w:jc w:val="both"/>
        <w:rPr>
          <w:color w:val="auto"/>
        </w:rPr>
      </w:pPr>
      <w:r w:rsidRPr="00E45289">
        <w:rPr>
          <w:color w:val="auto"/>
        </w:rPr>
        <w:t>•</w:t>
      </w:r>
      <w:r w:rsidRPr="00E45289">
        <w:rPr>
          <w:color w:val="auto"/>
        </w:rPr>
        <w:tab/>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3101F0C" w14:textId="77777777" w:rsidR="0038119D" w:rsidRPr="00E45289" w:rsidRDefault="0038119D" w:rsidP="0038119D">
      <w:pPr>
        <w:pStyle w:val="13"/>
        <w:jc w:val="both"/>
        <w:rPr>
          <w:color w:val="auto"/>
        </w:rPr>
      </w:pPr>
      <w:r w:rsidRPr="00E45289">
        <w:rPr>
          <w:color w:val="auto"/>
        </w:rPr>
        <w:t>•</w:t>
      </w:r>
      <w:r w:rsidRPr="00E45289">
        <w:rPr>
          <w:color w:val="auto"/>
        </w:rPr>
        <w:tab/>
        <w:t>различать свойства воздуха; климаты Земли; климатообразующие факторы;</w:t>
      </w:r>
    </w:p>
    <w:p w14:paraId="6C83CA1A" w14:textId="77777777" w:rsidR="0038119D" w:rsidRPr="00E45289" w:rsidRDefault="0038119D" w:rsidP="0038119D">
      <w:pPr>
        <w:pStyle w:val="13"/>
        <w:jc w:val="both"/>
        <w:rPr>
          <w:color w:val="auto"/>
        </w:rPr>
      </w:pPr>
      <w:r w:rsidRPr="00E45289">
        <w:rPr>
          <w:color w:val="auto"/>
        </w:rPr>
        <w:t>•</w:t>
      </w:r>
      <w:r w:rsidRPr="00E45289">
        <w:rPr>
          <w:color w:val="auto"/>
        </w:rPr>
        <w:tab/>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6ED30DF" w14:textId="77777777" w:rsidR="0038119D" w:rsidRPr="00E45289" w:rsidRDefault="0038119D" w:rsidP="0038119D">
      <w:pPr>
        <w:pStyle w:val="13"/>
        <w:jc w:val="both"/>
        <w:rPr>
          <w:color w:val="auto"/>
        </w:rPr>
      </w:pPr>
      <w:r w:rsidRPr="00E45289">
        <w:rPr>
          <w:color w:val="auto"/>
        </w:rPr>
        <w:t>•</w:t>
      </w:r>
      <w:r w:rsidRPr="00E45289">
        <w:rPr>
          <w:color w:val="auto"/>
        </w:rPr>
        <w:tab/>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w:t>
      </w:r>
      <w:r w:rsidRPr="00E45289">
        <w:rPr>
          <w:color w:val="auto"/>
        </w:rPr>
        <w:lastRenderedPageBreak/>
        <w:t>лучей;</w:t>
      </w:r>
    </w:p>
    <w:p w14:paraId="2478A45E" w14:textId="77777777" w:rsidR="0038119D" w:rsidRPr="00E45289" w:rsidRDefault="0038119D" w:rsidP="0038119D">
      <w:pPr>
        <w:pStyle w:val="13"/>
        <w:jc w:val="both"/>
        <w:rPr>
          <w:color w:val="auto"/>
        </w:rPr>
      </w:pPr>
      <w:r w:rsidRPr="00E45289">
        <w:rPr>
          <w:color w:val="auto"/>
        </w:rPr>
        <w:t>•</w:t>
      </w:r>
      <w:r w:rsidRPr="00E45289">
        <w:rPr>
          <w:color w:val="auto"/>
        </w:rPr>
        <w:tab/>
        <w:t>различать виды атмосферных осадков;</w:t>
      </w:r>
    </w:p>
    <w:p w14:paraId="43467D52"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понятия «бризы» и «муссоны»;</w:t>
      </w:r>
    </w:p>
    <w:p w14:paraId="02427E19"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понятия «погода» и «климат»;</w:t>
      </w:r>
    </w:p>
    <w:p w14:paraId="4BEC2740"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понятия «атмосфера», «тропосфера», «стратосфера», «верхние слои атмосферы»;</w:t>
      </w:r>
    </w:p>
    <w:p w14:paraId="3DAA9580"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4361269" w14:textId="77777777" w:rsidR="0038119D" w:rsidRPr="00E45289" w:rsidRDefault="0038119D" w:rsidP="0038119D">
      <w:pPr>
        <w:pStyle w:val="13"/>
        <w:jc w:val="both"/>
        <w:rPr>
          <w:color w:val="auto"/>
        </w:rPr>
      </w:pPr>
      <w:r w:rsidRPr="00E45289">
        <w:rPr>
          <w:color w:val="auto"/>
        </w:rPr>
        <w:t>•</w:t>
      </w:r>
      <w:r w:rsidRPr="00E45289">
        <w:rPr>
          <w:color w:val="auto"/>
        </w:rPr>
        <w:tab/>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96D27DA" w14:textId="77777777" w:rsidR="0038119D" w:rsidRPr="00E45289" w:rsidRDefault="0038119D" w:rsidP="0038119D">
      <w:pPr>
        <w:pStyle w:val="13"/>
        <w:jc w:val="both"/>
        <w:rPr>
          <w:color w:val="auto"/>
        </w:rPr>
      </w:pPr>
      <w:r w:rsidRPr="00E45289">
        <w:rPr>
          <w:color w:val="auto"/>
        </w:rPr>
        <w:t>•</w:t>
      </w:r>
      <w:r w:rsidRPr="00E45289">
        <w:rPr>
          <w:color w:val="auto"/>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B9EAAA4" w14:textId="77777777" w:rsidR="0038119D" w:rsidRPr="00E45289" w:rsidRDefault="0038119D" w:rsidP="0038119D">
      <w:pPr>
        <w:pStyle w:val="13"/>
        <w:jc w:val="both"/>
        <w:rPr>
          <w:color w:val="auto"/>
        </w:rPr>
      </w:pPr>
      <w:r w:rsidRPr="00E45289">
        <w:rPr>
          <w:color w:val="auto"/>
        </w:rPr>
        <w:t>•</w:t>
      </w:r>
      <w:r w:rsidRPr="00E45289">
        <w:rPr>
          <w:color w:val="auto"/>
        </w:rPr>
        <w:tab/>
        <w:t>называть границы биосферы;</w:t>
      </w:r>
    </w:p>
    <w:p w14:paraId="01052442"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приспособления живых организмов к среде обитания в разных природных зонах;</w:t>
      </w:r>
    </w:p>
    <w:p w14:paraId="3D4CA0D0" w14:textId="77777777" w:rsidR="0038119D" w:rsidRPr="00E45289" w:rsidRDefault="0038119D" w:rsidP="0038119D">
      <w:pPr>
        <w:pStyle w:val="13"/>
        <w:jc w:val="both"/>
        <w:rPr>
          <w:color w:val="auto"/>
        </w:rPr>
      </w:pPr>
      <w:r w:rsidRPr="00E45289">
        <w:rPr>
          <w:color w:val="auto"/>
        </w:rPr>
        <w:t>•</w:t>
      </w:r>
      <w:r w:rsidRPr="00E45289">
        <w:rPr>
          <w:color w:val="auto"/>
        </w:rPr>
        <w:tab/>
        <w:t>различать растительный и животный мир разных территорий Земли;</w:t>
      </w:r>
    </w:p>
    <w:p w14:paraId="3FC2252E" w14:textId="77777777" w:rsidR="0038119D" w:rsidRPr="00E45289" w:rsidRDefault="0038119D" w:rsidP="0038119D">
      <w:pPr>
        <w:pStyle w:val="13"/>
        <w:jc w:val="both"/>
        <w:rPr>
          <w:color w:val="auto"/>
        </w:rPr>
      </w:pPr>
      <w:r w:rsidRPr="00E45289">
        <w:rPr>
          <w:color w:val="auto"/>
        </w:rPr>
        <w:t>•</w:t>
      </w:r>
      <w:r w:rsidRPr="00E45289">
        <w:rPr>
          <w:color w:val="auto"/>
        </w:rPr>
        <w:tab/>
        <w:t>объяснять взаимосвязи компонентов природы в природно-территориальном комплексе;</w:t>
      </w:r>
    </w:p>
    <w:p w14:paraId="16191DF2"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особенности растительного и животного мира в различных природных зонах;</w:t>
      </w:r>
    </w:p>
    <w:p w14:paraId="5C9E8449"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845C746"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плодородие почв в различных природных зонах;</w:t>
      </w:r>
    </w:p>
    <w:p w14:paraId="37FAB1B4"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7802819" w14:textId="77777777" w:rsidR="0038119D" w:rsidRPr="00E45289" w:rsidRDefault="0038119D" w:rsidP="0038119D">
      <w:pPr>
        <w:pStyle w:val="13"/>
        <w:jc w:val="both"/>
        <w:rPr>
          <w:color w:val="auto"/>
        </w:rPr>
      </w:pPr>
    </w:p>
    <w:p w14:paraId="7A8F1B86" w14:textId="77777777" w:rsidR="0038119D" w:rsidRPr="00E45289" w:rsidRDefault="0038119D" w:rsidP="0038119D">
      <w:pPr>
        <w:pStyle w:val="13"/>
        <w:jc w:val="both"/>
        <w:rPr>
          <w:color w:val="auto"/>
        </w:rPr>
      </w:pPr>
      <w:r w:rsidRPr="00E45289">
        <w:rPr>
          <w:color w:val="auto"/>
        </w:rPr>
        <w:t>7 КЛАСС</w:t>
      </w:r>
    </w:p>
    <w:p w14:paraId="5F1FD8B7" w14:textId="77777777" w:rsidR="0038119D" w:rsidRPr="00E45289" w:rsidRDefault="0038119D" w:rsidP="0038119D">
      <w:pPr>
        <w:pStyle w:val="13"/>
        <w:jc w:val="both"/>
        <w:rPr>
          <w:color w:val="auto"/>
        </w:rPr>
      </w:pPr>
    </w:p>
    <w:p w14:paraId="63C9DA31" w14:textId="77777777" w:rsidR="0038119D" w:rsidRPr="00E45289" w:rsidRDefault="0038119D" w:rsidP="0038119D">
      <w:pPr>
        <w:pStyle w:val="13"/>
        <w:jc w:val="both"/>
        <w:rPr>
          <w:color w:val="auto"/>
        </w:rPr>
      </w:pPr>
      <w:r w:rsidRPr="00E45289">
        <w:rPr>
          <w:color w:val="auto"/>
        </w:rPr>
        <w:t>•</w:t>
      </w:r>
      <w:r w:rsidRPr="00E45289">
        <w:rPr>
          <w:color w:val="auto"/>
        </w:rPr>
        <w:tab/>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1C4715A" w14:textId="77777777" w:rsidR="0038119D" w:rsidRPr="00E45289" w:rsidRDefault="0038119D" w:rsidP="0038119D">
      <w:pPr>
        <w:pStyle w:val="13"/>
        <w:jc w:val="both"/>
        <w:rPr>
          <w:color w:val="auto"/>
        </w:rPr>
      </w:pPr>
      <w:r w:rsidRPr="00E45289">
        <w:rPr>
          <w:color w:val="auto"/>
        </w:rPr>
        <w:lastRenderedPageBreak/>
        <w:t>•</w:t>
      </w:r>
      <w:r w:rsidRPr="00E45289">
        <w:rPr>
          <w:color w:val="auto"/>
        </w:rPr>
        <w:tab/>
        <w:t>называть: строение и свойства (целостность, зональность, ритмичность) географической оболочки;</w:t>
      </w:r>
    </w:p>
    <w:p w14:paraId="783D6495" w14:textId="77777777" w:rsidR="0038119D" w:rsidRPr="00E45289" w:rsidRDefault="0038119D" w:rsidP="0038119D">
      <w:pPr>
        <w:pStyle w:val="13"/>
        <w:jc w:val="both"/>
        <w:rPr>
          <w:color w:val="auto"/>
        </w:rPr>
      </w:pPr>
      <w:r w:rsidRPr="00E45289">
        <w:rPr>
          <w:color w:val="auto"/>
        </w:rPr>
        <w:t>•</w:t>
      </w:r>
      <w:r w:rsidRPr="00E45289">
        <w:rPr>
          <w:color w:val="auto"/>
        </w:rPr>
        <w:tab/>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6488EA1" w14:textId="77777777" w:rsidR="0038119D" w:rsidRPr="00E45289" w:rsidRDefault="0038119D" w:rsidP="0038119D">
      <w:pPr>
        <w:pStyle w:val="13"/>
        <w:jc w:val="both"/>
        <w:rPr>
          <w:color w:val="auto"/>
        </w:rPr>
      </w:pPr>
      <w:r w:rsidRPr="00E45289">
        <w:rPr>
          <w:color w:val="auto"/>
        </w:rPr>
        <w:t>•</w:t>
      </w:r>
      <w:r w:rsidRPr="00E45289">
        <w:rPr>
          <w:color w:val="auto"/>
        </w:rPr>
        <w:tab/>
        <w:t>определять природные зоны по их существенным признакам на основе интеграции и интерпретации информации об особенностях их природы;</w:t>
      </w:r>
    </w:p>
    <w:p w14:paraId="0894A2EA" w14:textId="77777777" w:rsidR="0038119D" w:rsidRPr="00E45289" w:rsidRDefault="0038119D" w:rsidP="0038119D">
      <w:pPr>
        <w:pStyle w:val="13"/>
        <w:jc w:val="both"/>
        <w:rPr>
          <w:color w:val="auto"/>
        </w:rPr>
      </w:pPr>
      <w:r w:rsidRPr="00E45289">
        <w:rPr>
          <w:color w:val="auto"/>
        </w:rPr>
        <w:t>•</w:t>
      </w:r>
      <w:r w:rsidRPr="00E45289">
        <w:rPr>
          <w:color w:val="auto"/>
        </w:rPr>
        <w:tab/>
        <w:t>различать изученные процессы и явления, происходящие в географической оболочке;</w:t>
      </w:r>
    </w:p>
    <w:p w14:paraId="493A981D"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изменений в геосферах в результате деятельности человека;</w:t>
      </w:r>
    </w:p>
    <w:p w14:paraId="67EA77B6" w14:textId="77777777" w:rsidR="0038119D" w:rsidRPr="00E45289" w:rsidRDefault="0038119D" w:rsidP="0038119D">
      <w:pPr>
        <w:pStyle w:val="13"/>
        <w:jc w:val="both"/>
        <w:rPr>
          <w:color w:val="auto"/>
        </w:rPr>
      </w:pPr>
      <w:r w:rsidRPr="00E45289">
        <w:rPr>
          <w:color w:val="auto"/>
        </w:rPr>
        <w:t>•</w:t>
      </w:r>
      <w:r w:rsidRPr="00E45289">
        <w:rPr>
          <w:color w:val="auto"/>
        </w:rPr>
        <w:tab/>
        <w:t>описывать закономерности изменения в пространстве рельефа, климата, внутренних вод и органического мира;</w:t>
      </w:r>
    </w:p>
    <w:p w14:paraId="28FF5F87" w14:textId="77777777" w:rsidR="0038119D" w:rsidRPr="00E45289" w:rsidRDefault="0038119D" w:rsidP="0038119D">
      <w:pPr>
        <w:pStyle w:val="13"/>
        <w:jc w:val="both"/>
        <w:rPr>
          <w:color w:val="auto"/>
        </w:rPr>
      </w:pPr>
      <w:r w:rsidRPr="00E45289">
        <w:rPr>
          <w:color w:val="auto"/>
        </w:rPr>
        <w:t>•</w:t>
      </w:r>
      <w:r w:rsidRPr="00E45289">
        <w:rPr>
          <w:color w:val="auto"/>
        </w:rPr>
        <w:tab/>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80092C9" w14:textId="77777777" w:rsidR="0038119D" w:rsidRPr="00E45289" w:rsidRDefault="0038119D" w:rsidP="0038119D">
      <w:pPr>
        <w:pStyle w:val="13"/>
        <w:jc w:val="both"/>
        <w:rPr>
          <w:color w:val="auto"/>
        </w:rPr>
      </w:pPr>
      <w:r w:rsidRPr="00E45289">
        <w:rPr>
          <w:color w:val="auto"/>
        </w:rPr>
        <w:t>•</w:t>
      </w:r>
      <w:r w:rsidRPr="00E45289">
        <w:rPr>
          <w:color w:val="auto"/>
        </w:rPr>
        <w:tab/>
        <w:t>называть особенности географических процессов на границах литосферных плит с учётом характера взаимодействия и типа земной коры;</w:t>
      </w:r>
    </w:p>
    <w:p w14:paraId="790C1390" w14:textId="77777777" w:rsidR="0038119D" w:rsidRPr="00E45289" w:rsidRDefault="0038119D" w:rsidP="0038119D">
      <w:pPr>
        <w:pStyle w:val="13"/>
        <w:jc w:val="both"/>
        <w:rPr>
          <w:color w:val="auto"/>
        </w:rPr>
      </w:pPr>
      <w:r w:rsidRPr="00E45289">
        <w:rPr>
          <w:color w:val="auto"/>
        </w:rPr>
        <w:t>•</w:t>
      </w:r>
      <w:r w:rsidRPr="00E45289">
        <w:rPr>
          <w:color w:val="auto"/>
        </w:rPr>
        <w:tab/>
        <w:t>устанавливать (используя географические карты) взаимосвязи между движением литосферных плит и размещением крупных форм рельефа;</w:t>
      </w:r>
    </w:p>
    <w:p w14:paraId="5F5786C1" w14:textId="77777777" w:rsidR="0038119D" w:rsidRPr="00E45289" w:rsidRDefault="0038119D" w:rsidP="0038119D">
      <w:pPr>
        <w:pStyle w:val="13"/>
        <w:jc w:val="both"/>
        <w:rPr>
          <w:color w:val="auto"/>
        </w:rPr>
      </w:pPr>
      <w:r w:rsidRPr="00E45289">
        <w:rPr>
          <w:color w:val="auto"/>
        </w:rPr>
        <w:t>•</w:t>
      </w:r>
      <w:r w:rsidRPr="00E45289">
        <w:rPr>
          <w:color w:val="auto"/>
        </w:rPr>
        <w:tab/>
        <w:t>классифицировать воздушные массы Земли, типы климата по заданным показателям;</w:t>
      </w:r>
    </w:p>
    <w:p w14:paraId="3BD9754D" w14:textId="77777777" w:rsidR="0038119D" w:rsidRPr="00E45289" w:rsidRDefault="0038119D" w:rsidP="0038119D">
      <w:pPr>
        <w:pStyle w:val="13"/>
        <w:jc w:val="both"/>
        <w:rPr>
          <w:color w:val="auto"/>
        </w:rPr>
      </w:pPr>
      <w:r w:rsidRPr="00E45289">
        <w:rPr>
          <w:color w:val="auto"/>
        </w:rPr>
        <w:t>•</w:t>
      </w:r>
      <w:r w:rsidRPr="00E45289">
        <w:rPr>
          <w:color w:val="auto"/>
        </w:rPr>
        <w:tab/>
        <w:t>объяснять образование тропических муссонов, пассатов тропических широт, западных ветров;</w:t>
      </w:r>
    </w:p>
    <w:p w14:paraId="2075E6FD"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62B2D7B" w14:textId="77777777" w:rsidR="0038119D" w:rsidRPr="00E45289" w:rsidRDefault="0038119D" w:rsidP="0038119D">
      <w:pPr>
        <w:pStyle w:val="13"/>
        <w:jc w:val="both"/>
        <w:rPr>
          <w:color w:val="auto"/>
        </w:rPr>
      </w:pPr>
      <w:r w:rsidRPr="00E45289">
        <w:rPr>
          <w:color w:val="auto"/>
        </w:rPr>
        <w:t>•</w:t>
      </w:r>
      <w:r w:rsidRPr="00E45289">
        <w:rPr>
          <w:color w:val="auto"/>
        </w:rPr>
        <w:tab/>
        <w:t>описывать климат территории по климатограмме;</w:t>
      </w:r>
    </w:p>
    <w:p w14:paraId="217CC305" w14:textId="77777777" w:rsidR="0038119D" w:rsidRPr="00E45289" w:rsidRDefault="0038119D" w:rsidP="0038119D">
      <w:pPr>
        <w:pStyle w:val="13"/>
        <w:jc w:val="both"/>
        <w:rPr>
          <w:color w:val="auto"/>
        </w:rPr>
      </w:pPr>
      <w:r w:rsidRPr="00E45289">
        <w:rPr>
          <w:color w:val="auto"/>
        </w:rPr>
        <w:t>•</w:t>
      </w:r>
      <w:r w:rsidRPr="00E45289">
        <w:rPr>
          <w:color w:val="auto"/>
        </w:rPr>
        <w:tab/>
        <w:t>объяснять влияние климатообразующих факторов на климатические особенности территории;</w:t>
      </w:r>
    </w:p>
    <w:p w14:paraId="4A52498B" w14:textId="77777777" w:rsidR="0038119D" w:rsidRPr="00E45289" w:rsidRDefault="0038119D" w:rsidP="0038119D">
      <w:pPr>
        <w:pStyle w:val="13"/>
        <w:jc w:val="both"/>
        <w:rPr>
          <w:color w:val="auto"/>
        </w:rPr>
      </w:pPr>
      <w:r w:rsidRPr="00E45289">
        <w:rPr>
          <w:color w:val="auto"/>
        </w:rPr>
        <w:t>•</w:t>
      </w:r>
      <w:r w:rsidRPr="00E45289">
        <w:rPr>
          <w:color w:val="auto"/>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1DC3236" w14:textId="77777777" w:rsidR="0038119D" w:rsidRPr="00E45289" w:rsidRDefault="0038119D" w:rsidP="0038119D">
      <w:pPr>
        <w:pStyle w:val="13"/>
        <w:jc w:val="both"/>
        <w:rPr>
          <w:color w:val="auto"/>
        </w:rPr>
      </w:pPr>
      <w:r w:rsidRPr="00E45289">
        <w:rPr>
          <w:color w:val="auto"/>
        </w:rPr>
        <w:t>•</w:t>
      </w:r>
      <w:r w:rsidRPr="00E45289">
        <w:rPr>
          <w:color w:val="auto"/>
        </w:rPr>
        <w:tab/>
        <w:t>различать океанические течения;</w:t>
      </w:r>
    </w:p>
    <w:p w14:paraId="077F1DDC" w14:textId="77777777" w:rsidR="0038119D" w:rsidRPr="00E45289" w:rsidRDefault="0038119D" w:rsidP="0038119D">
      <w:pPr>
        <w:pStyle w:val="13"/>
        <w:jc w:val="both"/>
        <w:rPr>
          <w:color w:val="auto"/>
        </w:rPr>
      </w:pPr>
      <w:r w:rsidRPr="00E45289">
        <w:rPr>
          <w:color w:val="auto"/>
        </w:rPr>
        <w:t>•</w:t>
      </w:r>
      <w:r w:rsidRPr="00E45289">
        <w:rPr>
          <w:color w:val="auto"/>
        </w:rPr>
        <w:tab/>
        <w:t xml:space="preserve">сравнивать температуру и солёность поверхностных вод Мирового океана на разных широтах с использованием различных источников </w:t>
      </w:r>
      <w:r w:rsidRPr="00E45289">
        <w:rPr>
          <w:color w:val="auto"/>
        </w:rPr>
        <w:lastRenderedPageBreak/>
        <w:t>географической информации;</w:t>
      </w:r>
    </w:p>
    <w:p w14:paraId="32A9250A" w14:textId="77777777" w:rsidR="0038119D" w:rsidRPr="00E45289" w:rsidRDefault="0038119D" w:rsidP="0038119D">
      <w:pPr>
        <w:pStyle w:val="13"/>
        <w:jc w:val="both"/>
        <w:rPr>
          <w:color w:val="auto"/>
        </w:rPr>
      </w:pPr>
      <w:r w:rsidRPr="00E45289">
        <w:rPr>
          <w:color w:val="auto"/>
        </w:rPr>
        <w:t>•</w:t>
      </w:r>
      <w:r w:rsidRPr="00E45289">
        <w:rPr>
          <w:color w:val="auto"/>
        </w:rPr>
        <w:tab/>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DFEB93E" w14:textId="77777777" w:rsidR="0038119D" w:rsidRPr="00E45289" w:rsidRDefault="0038119D" w:rsidP="0038119D">
      <w:pPr>
        <w:pStyle w:val="13"/>
        <w:jc w:val="both"/>
        <w:rPr>
          <w:color w:val="auto"/>
        </w:rPr>
      </w:pPr>
      <w:r w:rsidRPr="00E45289">
        <w:rPr>
          <w:color w:val="auto"/>
        </w:rPr>
        <w:t>•</w:t>
      </w:r>
      <w:r w:rsidRPr="00E45289">
        <w:rPr>
          <w:color w:val="auto"/>
        </w:rPr>
        <w:tab/>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50153360" w14:textId="77777777" w:rsidR="0038119D" w:rsidRPr="00E45289" w:rsidRDefault="0038119D" w:rsidP="0038119D">
      <w:pPr>
        <w:pStyle w:val="13"/>
        <w:jc w:val="both"/>
        <w:rPr>
          <w:color w:val="auto"/>
        </w:rPr>
      </w:pPr>
      <w:r w:rsidRPr="00E45289">
        <w:rPr>
          <w:color w:val="auto"/>
        </w:rPr>
        <w:t>•</w:t>
      </w:r>
      <w:r w:rsidRPr="00E45289">
        <w:rPr>
          <w:color w:val="auto"/>
        </w:rPr>
        <w:tab/>
        <w:t>различать и сравнивать численность населения крупных стран мира;</w:t>
      </w:r>
    </w:p>
    <w:p w14:paraId="5860B806"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плотность населения различных территорий;</w:t>
      </w:r>
    </w:p>
    <w:p w14:paraId="1180A955"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понятие «плотность населения» для решения учебных и (или) практико-ориентированных задач;</w:t>
      </w:r>
    </w:p>
    <w:p w14:paraId="0FECCB9E" w14:textId="77777777" w:rsidR="0038119D" w:rsidRPr="00E45289" w:rsidRDefault="0038119D" w:rsidP="0038119D">
      <w:pPr>
        <w:pStyle w:val="13"/>
        <w:jc w:val="both"/>
        <w:rPr>
          <w:color w:val="auto"/>
        </w:rPr>
      </w:pPr>
      <w:r w:rsidRPr="00E45289">
        <w:rPr>
          <w:color w:val="auto"/>
        </w:rPr>
        <w:t>•</w:t>
      </w:r>
      <w:r w:rsidRPr="00E45289">
        <w:rPr>
          <w:color w:val="auto"/>
        </w:rPr>
        <w:tab/>
        <w:t>различать городские и сельские поселения;</w:t>
      </w:r>
    </w:p>
    <w:p w14:paraId="0A4C268C"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крупнейших городов мира;</w:t>
      </w:r>
    </w:p>
    <w:p w14:paraId="266F7A8A"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мировых и национальных религий;</w:t>
      </w:r>
    </w:p>
    <w:p w14:paraId="1DBCC405" w14:textId="77777777" w:rsidR="0038119D" w:rsidRPr="00E45289" w:rsidRDefault="0038119D" w:rsidP="0038119D">
      <w:pPr>
        <w:pStyle w:val="13"/>
        <w:jc w:val="both"/>
        <w:rPr>
          <w:color w:val="auto"/>
        </w:rPr>
      </w:pPr>
      <w:r w:rsidRPr="00E45289">
        <w:rPr>
          <w:color w:val="auto"/>
        </w:rPr>
        <w:t>•</w:t>
      </w:r>
      <w:r w:rsidRPr="00E45289">
        <w:rPr>
          <w:color w:val="auto"/>
        </w:rPr>
        <w:tab/>
        <w:t>проводить языковую классификацию народов;</w:t>
      </w:r>
    </w:p>
    <w:p w14:paraId="6DB8BD05" w14:textId="77777777" w:rsidR="0038119D" w:rsidRPr="00E45289" w:rsidRDefault="0038119D" w:rsidP="0038119D">
      <w:pPr>
        <w:pStyle w:val="13"/>
        <w:jc w:val="both"/>
        <w:rPr>
          <w:color w:val="auto"/>
        </w:rPr>
      </w:pPr>
      <w:r w:rsidRPr="00E45289">
        <w:rPr>
          <w:color w:val="auto"/>
        </w:rPr>
        <w:t>•</w:t>
      </w:r>
      <w:r w:rsidRPr="00E45289">
        <w:rPr>
          <w:color w:val="auto"/>
        </w:rPr>
        <w:tab/>
        <w:t>различать основные виды хозяйственной деятельности людей на различных территориях;</w:t>
      </w:r>
    </w:p>
    <w:p w14:paraId="63385469" w14:textId="77777777" w:rsidR="0038119D" w:rsidRPr="00E45289" w:rsidRDefault="0038119D" w:rsidP="0038119D">
      <w:pPr>
        <w:pStyle w:val="13"/>
        <w:jc w:val="both"/>
        <w:rPr>
          <w:color w:val="auto"/>
        </w:rPr>
      </w:pPr>
      <w:r w:rsidRPr="00E45289">
        <w:rPr>
          <w:color w:val="auto"/>
        </w:rPr>
        <w:t>•</w:t>
      </w:r>
      <w:r w:rsidRPr="00E45289">
        <w:rPr>
          <w:color w:val="auto"/>
        </w:rPr>
        <w:tab/>
        <w:t>определять страны по их существенным признакам;</w:t>
      </w:r>
    </w:p>
    <w:p w14:paraId="030B3A0F"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0BEF2DE" w14:textId="77777777" w:rsidR="0038119D" w:rsidRPr="00E45289" w:rsidRDefault="0038119D" w:rsidP="0038119D">
      <w:pPr>
        <w:pStyle w:val="13"/>
        <w:jc w:val="both"/>
        <w:rPr>
          <w:color w:val="auto"/>
        </w:rPr>
      </w:pPr>
      <w:r w:rsidRPr="00E45289">
        <w:rPr>
          <w:color w:val="auto"/>
        </w:rPr>
        <w:t>•</w:t>
      </w:r>
      <w:r w:rsidRPr="00E45289">
        <w:rPr>
          <w:color w:val="auto"/>
        </w:rPr>
        <w:tab/>
        <w:t>объяснять особенности природы, населения и хозяйства отдельных территорий;</w:t>
      </w:r>
    </w:p>
    <w:p w14:paraId="187808F1"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знания о населении материков и стран для решения различных учебных и практико-ориентированных задач;</w:t>
      </w:r>
    </w:p>
    <w:p w14:paraId="4FFBCB4F" w14:textId="77777777" w:rsidR="0038119D" w:rsidRPr="00E45289" w:rsidRDefault="0038119D" w:rsidP="0038119D">
      <w:pPr>
        <w:pStyle w:val="13"/>
        <w:jc w:val="both"/>
        <w:rPr>
          <w:color w:val="auto"/>
        </w:rPr>
      </w:pPr>
      <w:r w:rsidRPr="00E45289">
        <w:rPr>
          <w:color w:val="auto"/>
        </w:rPr>
        <w:t>•</w:t>
      </w:r>
      <w:r w:rsidRPr="00E45289">
        <w:rPr>
          <w:color w:val="auto"/>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9B373AA" w14:textId="77777777" w:rsidR="0038119D" w:rsidRPr="00E45289" w:rsidRDefault="0038119D" w:rsidP="0038119D">
      <w:pPr>
        <w:pStyle w:val="13"/>
        <w:jc w:val="both"/>
        <w:rPr>
          <w:color w:val="auto"/>
        </w:rPr>
      </w:pPr>
      <w:r w:rsidRPr="00E45289">
        <w:rPr>
          <w:color w:val="auto"/>
        </w:rPr>
        <w:t>•</w:t>
      </w:r>
      <w:r w:rsidRPr="00E45289">
        <w:rPr>
          <w:color w:val="auto"/>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468EBB1" w14:textId="77777777" w:rsidR="0038119D" w:rsidRPr="00E45289" w:rsidRDefault="0038119D" w:rsidP="0038119D">
      <w:pPr>
        <w:pStyle w:val="13"/>
        <w:jc w:val="both"/>
        <w:rPr>
          <w:color w:val="auto"/>
        </w:rPr>
      </w:pPr>
      <w:r w:rsidRPr="00E45289">
        <w:rPr>
          <w:color w:val="auto"/>
        </w:rPr>
        <w:t>•</w:t>
      </w:r>
      <w:r w:rsidRPr="00E45289">
        <w:rPr>
          <w:color w:val="auto"/>
        </w:rPr>
        <w:tab/>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826C237" w14:textId="77777777" w:rsidR="0038119D" w:rsidRPr="00E45289" w:rsidRDefault="0038119D" w:rsidP="0038119D">
      <w:pPr>
        <w:pStyle w:val="13"/>
        <w:jc w:val="both"/>
        <w:rPr>
          <w:color w:val="auto"/>
        </w:rPr>
      </w:pPr>
      <w:r w:rsidRPr="00E45289">
        <w:rPr>
          <w:color w:val="auto"/>
        </w:rPr>
        <w:t>•</w:t>
      </w:r>
      <w:r w:rsidRPr="00E45289">
        <w:rPr>
          <w:color w:val="auto"/>
        </w:rPr>
        <w:tab/>
        <w:t xml:space="preserve">приводить примеры взаимодействия природы и общества в </w:t>
      </w:r>
      <w:r w:rsidRPr="00E45289">
        <w:rPr>
          <w:color w:val="auto"/>
        </w:rPr>
        <w:lastRenderedPageBreak/>
        <w:t>пределах отдельных территорий;</w:t>
      </w:r>
    </w:p>
    <w:p w14:paraId="51F57472" w14:textId="77777777" w:rsidR="0038119D" w:rsidRPr="00E45289" w:rsidRDefault="0038119D" w:rsidP="0038119D">
      <w:pPr>
        <w:pStyle w:val="13"/>
        <w:jc w:val="both"/>
        <w:rPr>
          <w:color w:val="auto"/>
        </w:rPr>
      </w:pPr>
      <w:r w:rsidRPr="00E45289">
        <w:rPr>
          <w:color w:val="auto"/>
        </w:rPr>
        <w:t>•</w:t>
      </w:r>
      <w:r w:rsidRPr="00E45289">
        <w:rPr>
          <w:color w:val="auto"/>
        </w:rPr>
        <w:tab/>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08129A8" w14:textId="77777777" w:rsidR="0038119D" w:rsidRPr="00E45289" w:rsidRDefault="0038119D" w:rsidP="0038119D">
      <w:pPr>
        <w:pStyle w:val="13"/>
        <w:jc w:val="both"/>
        <w:rPr>
          <w:color w:val="auto"/>
        </w:rPr>
      </w:pPr>
    </w:p>
    <w:p w14:paraId="0627EF9F" w14:textId="77777777" w:rsidR="0038119D" w:rsidRPr="00E45289" w:rsidRDefault="0038119D" w:rsidP="0038119D">
      <w:pPr>
        <w:pStyle w:val="13"/>
        <w:jc w:val="both"/>
        <w:rPr>
          <w:color w:val="auto"/>
        </w:rPr>
      </w:pPr>
      <w:r w:rsidRPr="00E45289">
        <w:rPr>
          <w:color w:val="auto"/>
        </w:rPr>
        <w:t>8 КЛАСС</w:t>
      </w:r>
    </w:p>
    <w:p w14:paraId="45205538" w14:textId="77777777" w:rsidR="0038119D" w:rsidRPr="00E45289" w:rsidRDefault="0038119D" w:rsidP="0038119D">
      <w:pPr>
        <w:pStyle w:val="13"/>
        <w:jc w:val="both"/>
        <w:rPr>
          <w:color w:val="auto"/>
        </w:rPr>
      </w:pPr>
    </w:p>
    <w:p w14:paraId="04721080" w14:textId="77777777" w:rsidR="0038119D" w:rsidRPr="00E45289" w:rsidRDefault="0038119D" w:rsidP="0038119D">
      <w:pPr>
        <w:pStyle w:val="13"/>
        <w:jc w:val="both"/>
        <w:rPr>
          <w:color w:val="auto"/>
        </w:rPr>
      </w:pPr>
      <w:r w:rsidRPr="00E45289">
        <w:rPr>
          <w:color w:val="auto"/>
        </w:rPr>
        <w:t>•</w:t>
      </w:r>
      <w:r w:rsidRPr="00E45289">
        <w:rPr>
          <w:color w:val="auto"/>
        </w:rPr>
        <w:tab/>
        <w:t>Характеризовать основные этапы истории формирования и изучения территории России;</w:t>
      </w:r>
    </w:p>
    <w:p w14:paraId="26EFB919" w14:textId="77777777" w:rsidR="0038119D" w:rsidRPr="00E45289" w:rsidRDefault="0038119D" w:rsidP="0038119D">
      <w:pPr>
        <w:pStyle w:val="13"/>
        <w:jc w:val="both"/>
        <w:rPr>
          <w:color w:val="auto"/>
        </w:rPr>
      </w:pPr>
      <w:r w:rsidRPr="00E45289">
        <w:rPr>
          <w:color w:val="auto"/>
        </w:rPr>
        <w:t>•</w:t>
      </w:r>
      <w:r w:rsidRPr="00E45289">
        <w:rPr>
          <w:color w:val="auto"/>
        </w:rPr>
        <w:tab/>
        <w:t>находить в различных источниках информации факты, позволяющие определить вклад российских учёных и путешественников в освоение страны;</w:t>
      </w:r>
    </w:p>
    <w:p w14:paraId="559CA935" w14:textId="77777777" w:rsidR="0038119D" w:rsidRPr="00E45289" w:rsidRDefault="0038119D" w:rsidP="0038119D">
      <w:pPr>
        <w:pStyle w:val="13"/>
        <w:jc w:val="both"/>
        <w:rPr>
          <w:color w:val="auto"/>
        </w:rPr>
      </w:pPr>
      <w:r w:rsidRPr="00E45289">
        <w:rPr>
          <w:color w:val="auto"/>
        </w:rPr>
        <w:t>•</w:t>
      </w:r>
      <w:r w:rsidRPr="00E45289">
        <w:rPr>
          <w:color w:val="auto"/>
        </w:rPr>
        <w:tab/>
        <w:t>характеризовать географическое положение России с использованием информации из различных источников;</w:t>
      </w:r>
    </w:p>
    <w:p w14:paraId="761427C6" w14:textId="77777777" w:rsidR="0038119D" w:rsidRPr="00E45289" w:rsidRDefault="0038119D" w:rsidP="0038119D">
      <w:pPr>
        <w:pStyle w:val="13"/>
        <w:jc w:val="both"/>
        <w:rPr>
          <w:color w:val="auto"/>
        </w:rPr>
      </w:pPr>
      <w:r w:rsidRPr="00E45289">
        <w:rPr>
          <w:color w:val="auto"/>
        </w:rPr>
        <w:t>•</w:t>
      </w:r>
      <w:r w:rsidRPr="00E45289">
        <w:rPr>
          <w:color w:val="auto"/>
        </w:rPr>
        <w:tab/>
        <w:t>различать федеральные округа, крупные географические районы и макрорегионы России;</w:t>
      </w:r>
    </w:p>
    <w:p w14:paraId="7E46C8BE"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субъектов Российской Федерации разных видов и показывать их на географической карте;</w:t>
      </w:r>
    </w:p>
    <w:p w14:paraId="7C901DED" w14:textId="77777777" w:rsidR="0038119D" w:rsidRPr="00E45289" w:rsidRDefault="0038119D" w:rsidP="0038119D">
      <w:pPr>
        <w:pStyle w:val="13"/>
        <w:jc w:val="both"/>
        <w:rPr>
          <w:color w:val="auto"/>
        </w:rPr>
      </w:pPr>
      <w:r w:rsidRPr="00E45289">
        <w:rPr>
          <w:color w:val="auto"/>
        </w:rPr>
        <w:t>•</w:t>
      </w:r>
      <w:r w:rsidRPr="00E45289">
        <w:rPr>
          <w:color w:val="auto"/>
        </w:rPr>
        <w:tab/>
        <w:t>оценивать влияние географического положения регионов России на особенности природы, жизнь и хозяйственную деятельность населения;</w:t>
      </w:r>
    </w:p>
    <w:p w14:paraId="3FD90582"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3B5222C" w14:textId="77777777" w:rsidR="0038119D" w:rsidRPr="00E45289" w:rsidRDefault="0038119D" w:rsidP="0038119D">
      <w:pPr>
        <w:pStyle w:val="13"/>
        <w:jc w:val="both"/>
        <w:rPr>
          <w:color w:val="auto"/>
        </w:rPr>
      </w:pPr>
      <w:r w:rsidRPr="00E45289">
        <w:rPr>
          <w:color w:val="auto"/>
        </w:rPr>
        <w:t>•</w:t>
      </w:r>
      <w:r w:rsidRPr="00E45289">
        <w:rPr>
          <w:color w:val="auto"/>
        </w:rPr>
        <w:tab/>
        <w:t>оценивать степень благоприятности природных условий в пределах отдельных регионов страны;</w:t>
      </w:r>
    </w:p>
    <w:p w14:paraId="56ECB292" w14:textId="77777777" w:rsidR="0038119D" w:rsidRPr="00E45289" w:rsidRDefault="0038119D" w:rsidP="0038119D">
      <w:pPr>
        <w:pStyle w:val="13"/>
        <w:jc w:val="both"/>
        <w:rPr>
          <w:color w:val="auto"/>
        </w:rPr>
      </w:pPr>
      <w:r w:rsidRPr="00E45289">
        <w:rPr>
          <w:color w:val="auto"/>
        </w:rPr>
        <w:t>•</w:t>
      </w:r>
      <w:r w:rsidRPr="00E45289">
        <w:rPr>
          <w:color w:val="auto"/>
        </w:rPr>
        <w:tab/>
        <w:t>проводить классификацию природных ресурсов;</w:t>
      </w:r>
    </w:p>
    <w:p w14:paraId="518B7AE8" w14:textId="77777777" w:rsidR="0038119D" w:rsidRPr="00E45289" w:rsidRDefault="0038119D" w:rsidP="0038119D">
      <w:pPr>
        <w:pStyle w:val="13"/>
        <w:jc w:val="both"/>
        <w:rPr>
          <w:color w:val="auto"/>
        </w:rPr>
      </w:pPr>
      <w:r w:rsidRPr="00E45289">
        <w:rPr>
          <w:color w:val="auto"/>
        </w:rPr>
        <w:t>•</w:t>
      </w:r>
      <w:r w:rsidRPr="00E45289">
        <w:rPr>
          <w:color w:val="auto"/>
        </w:rPr>
        <w:tab/>
        <w:t>распознавать типы природопользования;</w:t>
      </w:r>
    </w:p>
    <w:p w14:paraId="6EF6F763" w14:textId="77777777" w:rsidR="0038119D" w:rsidRPr="00E45289" w:rsidRDefault="0038119D" w:rsidP="0038119D">
      <w:pPr>
        <w:pStyle w:val="13"/>
        <w:jc w:val="both"/>
        <w:rPr>
          <w:color w:val="auto"/>
        </w:rPr>
      </w:pPr>
      <w:r w:rsidRPr="00E45289">
        <w:rPr>
          <w:color w:val="auto"/>
        </w:rPr>
        <w:t>•</w:t>
      </w:r>
      <w:r w:rsidRPr="00E45289">
        <w:rPr>
          <w:color w:val="auto"/>
        </w:rPr>
        <w:tab/>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37D7A64" w14:textId="77777777" w:rsidR="0038119D" w:rsidRPr="00E45289" w:rsidRDefault="0038119D" w:rsidP="0038119D">
      <w:pPr>
        <w:pStyle w:val="13"/>
        <w:jc w:val="both"/>
        <w:rPr>
          <w:color w:val="auto"/>
        </w:rPr>
      </w:pPr>
      <w:r w:rsidRPr="00E45289">
        <w:rPr>
          <w:color w:val="auto"/>
        </w:rPr>
        <w:t>•</w:t>
      </w:r>
      <w:r w:rsidRPr="00E45289">
        <w:rPr>
          <w:color w:val="auto"/>
        </w:rPr>
        <w:tab/>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w:t>
      </w:r>
      <w:r w:rsidRPr="00E45289">
        <w:rPr>
          <w:color w:val="auto"/>
        </w:rPr>
        <w:lastRenderedPageBreak/>
        <w:t>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FCD17AF"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особенности компонентов природы отдельных территорий страны;</w:t>
      </w:r>
    </w:p>
    <w:p w14:paraId="0A1267C0" w14:textId="77777777" w:rsidR="0038119D" w:rsidRPr="00E45289" w:rsidRDefault="0038119D" w:rsidP="0038119D">
      <w:pPr>
        <w:pStyle w:val="13"/>
        <w:jc w:val="both"/>
        <w:rPr>
          <w:color w:val="auto"/>
        </w:rPr>
      </w:pPr>
      <w:r w:rsidRPr="00E45289">
        <w:rPr>
          <w:color w:val="auto"/>
        </w:rPr>
        <w:t>•</w:t>
      </w:r>
      <w:r w:rsidRPr="00E45289">
        <w:rPr>
          <w:color w:val="auto"/>
        </w:rPr>
        <w:tab/>
        <w:t>объяснять особенности компонентов природы отдельных территорий страны;</w:t>
      </w:r>
    </w:p>
    <w:p w14:paraId="7F22D5B0"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766CAFD4" w14:textId="77777777" w:rsidR="0038119D" w:rsidRPr="00E45289" w:rsidRDefault="0038119D" w:rsidP="0038119D">
      <w:pPr>
        <w:pStyle w:val="13"/>
        <w:jc w:val="both"/>
        <w:rPr>
          <w:color w:val="auto"/>
        </w:rPr>
      </w:pPr>
      <w:r w:rsidRPr="00E45289">
        <w:rPr>
          <w:color w:val="auto"/>
        </w:rPr>
        <w:t>•</w:t>
      </w:r>
      <w:r w:rsidRPr="00E45289">
        <w:rPr>
          <w:color w:val="auto"/>
        </w:rPr>
        <w:tab/>
        <w:t>называть географические процессы и явления, определяющие особенности природы страны, отдельных регионов и своей местности;</w:t>
      </w:r>
    </w:p>
    <w:p w14:paraId="42A251A0" w14:textId="77777777" w:rsidR="0038119D" w:rsidRPr="00E45289" w:rsidRDefault="0038119D" w:rsidP="0038119D">
      <w:pPr>
        <w:pStyle w:val="13"/>
        <w:jc w:val="both"/>
        <w:rPr>
          <w:color w:val="auto"/>
        </w:rPr>
      </w:pPr>
      <w:r w:rsidRPr="00E45289">
        <w:rPr>
          <w:color w:val="auto"/>
        </w:rPr>
        <w:t>•</w:t>
      </w:r>
      <w:r w:rsidRPr="00E45289">
        <w:rPr>
          <w:color w:val="auto"/>
        </w:rPr>
        <w:tab/>
        <w:t>объяснять распространение по территории страны областей современного горообразования, землетрясений и вулканизма;</w:t>
      </w:r>
    </w:p>
    <w:p w14:paraId="68223978"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«плита», «щит», «моренный холм», «бараньи лбы», «бархан», «дюна» для решения учебных и (или) практико-ориентированных задач;</w:t>
      </w:r>
    </w:p>
    <w:p w14:paraId="0403A257"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A778CBE"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775F2425" w14:textId="77777777" w:rsidR="0038119D" w:rsidRPr="00E45289" w:rsidRDefault="0038119D" w:rsidP="0038119D">
      <w:pPr>
        <w:pStyle w:val="13"/>
        <w:jc w:val="both"/>
        <w:rPr>
          <w:color w:val="auto"/>
        </w:rPr>
      </w:pPr>
      <w:r w:rsidRPr="00E45289">
        <w:rPr>
          <w:color w:val="auto"/>
        </w:rPr>
        <w:t>•</w:t>
      </w:r>
      <w:r w:rsidRPr="00E45289">
        <w:rPr>
          <w:color w:val="auto"/>
        </w:rPr>
        <w:tab/>
        <w:t>описывать и прогнозировать погоду территории по карте погоды;</w:t>
      </w:r>
    </w:p>
    <w:p w14:paraId="17FA9874"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понятия «циклон», «антициклон», «атмосферный фронт» для объяснения особенностей погоды отдельных территорий с помощью карт погоды;</w:t>
      </w:r>
    </w:p>
    <w:p w14:paraId="03B75B1C" w14:textId="77777777" w:rsidR="0038119D" w:rsidRPr="00E45289" w:rsidRDefault="0038119D" w:rsidP="0038119D">
      <w:pPr>
        <w:pStyle w:val="13"/>
        <w:jc w:val="both"/>
        <w:rPr>
          <w:color w:val="auto"/>
        </w:rPr>
      </w:pPr>
      <w:r w:rsidRPr="00E45289">
        <w:rPr>
          <w:color w:val="auto"/>
        </w:rPr>
        <w:t>•</w:t>
      </w:r>
      <w:r w:rsidRPr="00E45289">
        <w:rPr>
          <w:color w:val="auto"/>
        </w:rPr>
        <w:tab/>
        <w:t>проводить классификацию типов климата и почв России;</w:t>
      </w:r>
    </w:p>
    <w:p w14:paraId="2C2EE0CB" w14:textId="77777777" w:rsidR="0038119D" w:rsidRPr="00E45289" w:rsidRDefault="0038119D" w:rsidP="0038119D">
      <w:pPr>
        <w:pStyle w:val="13"/>
        <w:jc w:val="both"/>
        <w:rPr>
          <w:color w:val="auto"/>
        </w:rPr>
      </w:pPr>
      <w:r w:rsidRPr="00E45289">
        <w:rPr>
          <w:color w:val="auto"/>
        </w:rPr>
        <w:t>•</w:t>
      </w:r>
      <w:r w:rsidRPr="00E45289">
        <w:rPr>
          <w:color w:val="auto"/>
        </w:rPr>
        <w:tab/>
        <w:t>распознавать показатели, характеризующие состояние окружающей среды;</w:t>
      </w:r>
    </w:p>
    <w:p w14:paraId="1D729840" w14:textId="77777777" w:rsidR="0038119D" w:rsidRPr="00E45289" w:rsidRDefault="0038119D" w:rsidP="0038119D">
      <w:pPr>
        <w:pStyle w:val="13"/>
        <w:jc w:val="both"/>
        <w:rPr>
          <w:color w:val="auto"/>
        </w:rPr>
      </w:pPr>
      <w:r w:rsidRPr="00E45289">
        <w:rPr>
          <w:color w:val="auto"/>
        </w:rPr>
        <w:t>•</w:t>
      </w:r>
      <w:r w:rsidRPr="00E45289">
        <w:rPr>
          <w:color w:val="auto"/>
        </w:rPr>
        <w:tab/>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5047942F" w14:textId="77777777" w:rsidR="0038119D" w:rsidRPr="00E45289" w:rsidRDefault="0038119D" w:rsidP="0038119D">
      <w:pPr>
        <w:pStyle w:val="13"/>
        <w:jc w:val="both"/>
        <w:rPr>
          <w:color w:val="auto"/>
        </w:rPr>
      </w:pPr>
      <w:r w:rsidRPr="00E45289">
        <w:rPr>
          <w:color w:val="auto"/>
        </w:rPr>
        <w:t>•</w:t>
      </w:r>
      <w:r w:rsidRPr="00E45289">
        <w:rPr>
          <w:color w:val="auto"/>
        </w:rPr>
        <w:tab/>
        <w:t xml:space="preserve">приводить примеры мер безопасности, в том числе для экономики </w:t>
      </w:r>
      <w:r w:rsidRPr="00E45289">
        <w:rPr>
          <w:color w:val="auto"/>
        </w:rPr>
        <w:lastRenderedPageBreak/>
        <w:t>семьи, в случае природных стихийных бедствий и техногенных катастроф;</w:t>
      </w:r>
    </w:p>
    <w:p w14:paraId="650CAD1B"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рационального и нерационального природопользования;</w:t>
      </w:r>
    </w:p>
    <w:p w14:paraId="3259E370"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особо охраняемых природных территорий России и своего края, животных и растений, занесённых в Красную книгу России;</w:t>
      </w:r>
    </w:p>
    <w:p w14:paraId="3D77187A" w14:textId="77777777" w:rsidR="0038119D" w:rsidRPr="00E45289" w:rsidRDefault="0038119D" w:rsidP="0038119D">
      <w:pPr>
        <w:pStyle w:val="13"/>
        <w:jc w:val="both"/>
        <w:rPr>
          <w:color w:val="auto"/>
        </w:rPr>
      </w:pPr>
      <w:r w:rsidRPr="00E45289">
        <w:rPr>
          <w:color w:val="auto"/>
        </w:rPr>
        <w:t>•</w:t>
      </w:r>
      <w:r w:rsidRPr="00E45289">
        <w:rPr>
          <w:color w:val="auto"/>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CF2E387"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адаптации человека к разнообразным природным условиям на территории страны;</w:t>
      </w:r>
    </w:p>
    <w:p w14:paraId="2D0F7867" w14:textId="77777777" w:rsidR="0038119D" w:rsidRPr="00E45289" w:rsidRDefault="0038119D" w:rsidP="0038119D">
      <w:pPr>
        <w:pStyle w:val="13"/>
        <w:jc w:val="both"/>
        <w:rPr>
          <w:color w:val="auto"/>
        </w:rPr>
      </w:pPr>
      <w:r w:rsidRPr="00E45289">
        <w:rPr>
          <w:color w:val="auto"/>
        </w:rPr>
        <w:t>•</w:t>
      </w:r>
      <w:r w:rsidRPr="00E45289">
        <w:rPr>
          <w:color w:val="auto"/>
        </w:rPr>
        <w:tab/>
        <w:t>сравнивать показатели воспроизводства и качества населения России с мировыми показателями и показателями других стран;</w:t>
      </w:r>
    </w:p>
    <w:p w14:paraId="458AD066" w14:textId="77777777" w:rsidR="0038119D" w:rsidRPr="00E45289" w:rsidRDefault="0038119D" w:rsidP="0038119D">
      <w:pPr>
        <w:pStyle w:val="13"/>
        <w:jc w:val="both"/>
        <w:rPr>
          <w:color w:val="auto"/>
        </w:rPr>
      </w:pPr>
      <w:r w:rsidRPr="00E45289">
        <w:rPr>
          <w:color w:val="auto"/>
        </w:rPr>
        <w:t>•</w:t>
      </w:r>
      <w:r w:rsidRPr="00E45289">
        <w:rPr>
          <w:color w:val="auto"/>
        </w:rPr>
        <w:tab/>
        <w:t>различать демографические процессы и явления, характеризующие динамику численности населения России, её отдельных регионов и своего края;</w:t>
      </w:r>
    </w:p>
    <w:p w14:paraId="7969AFBE" w14:textId="77777777" w:rsidR="0038119D" w:rsidRPr="00E45289" w:rsidRDefault="0038119D" w:rsidP="0038119D">
      <w:pPr>
        <w:pStyle w:val="13"/>
        <w:jc w:val="both"/>
        <w:rPr>
          <w:color w:val="auto"/>
        </w:rPr>
      </w:pPr>
      <w:r w:rsidRPr="00E45289">
        <w:rPr>
          <w:color w:val="auto"/>
        </w:rPr>
        <w:t>•</w:t>
      </w:r>
      <w:r w:rsidRPr="00E45289">
        <w:rPr>
          <w:color w:val="auto"/>
        </w:rPr>
        <w:tab/>
        <w:t>проводить классификацию населённых пунктов и регионов России по заданным основаниям;</w:t>
      </w:r>
    </w:p>
    <w:p w14:paraId="6688124B"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D32B445"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6D3A798E" w14:textId="77777777" w:rsidR="0038119D" w:rsidRPr="00E45289" w:rsidRDefault="0038119D" w:rsidP="0038119D">
      <w:pPr>
        <w:pStyle w:val="13"/>
        <w:jc w:val="both"/>
        <w:rPr>
          <w:color w:val="auto"/>
        </w:rPr>
      </w:pPr>
      <w:r w:rsidRPr="00E45289">
        <w:rPr>
          <w:color w:val="auto"/>
        </w:rPr>
        <w:t>•</w:t>
      </w:r>
      <w:r w:rsidRPr="00E45289">
        <w:rPr>
          <w:color w:val="auto"/>
        </w:rPr>
        <w:tab/>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7562927" w14:textId="77777777" w:rsidR="0038119D" w:rsidRPr="00E45289" w:rsidRDefault="0038119D" w:rsidP="0038119D">
      <w:pPr>
        <w:pStyle w:val="13"/>
        <w:jc w:val="both"/>
        <w:rPr>
          <w:color w:val="auto"/>
        </w:rPr>
      </w:pPr>
    </w:p>
    <w:p w14:paraId="3F75C503" w14:textId="77777777" w:rsidR="0038119D" w:rsidRPr="00E45289" w:rsidRDefault="0038119D" w:rsidP="0038119D">
      <w:pPr>
        <w:pStyle w:val="13"/>
        <w:jc w:val="both"/>
        <w:rPr>
          <w:color w:val="auto"/>
        </w:rPr>
      </w:pPr>
      <w:r w:rsidRPr="00E45289">
        <w:rPr>
          <w:color w:val="auto"/>
        </w:rPr>
        <w:t>9 КЛАСС</w:t>
      </w:r>
    </w:p>
    <w:p w14:paraId="2413EA12" w14:textId="77777777" w:rsidR="0038119D" w:rsidRPr="00E45289" w:rsidRDefault="0038119D" w:rsidP="0038119D">
      <w:pPr>
        <w:pStyle w:val="13"/>
        <w:jc w:val="both"/>
        <w:rPr>
          <w:color w:val="auto"/>
        </w:rPr>
      </w:pPr>
    </w:p>
    <w:p w14:paraId="2B07702F" w14:textId="77777777" w:rsidR="0038119D" w:rsidRPr="00E45289" w:rsidRDefault="0038119D" w:rsidP="0038119D">
      <w:pPr>
        <w:pStyle w:val="13"/>
        <w:jc w:val="both"/>
        <w:rPr>
          <w:color w:val="auto"/>
        </w:rPr>
      </w:pPr>
      <w:r w:rsidRPr="00E45289">
        <w:rPr>
          <w:color w:val="auto"/>
        </w:rPr>
        <w:lastRenderedPageBreak/>
        <w:t>•</w:t>
      </w:r>
      <w:r w:rsidRPr="00E45289">
        <w:rPr>
          <w:color w:val="auto"/>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7678507" w14:textId="77777777" w:rsidR="0038119D" w:rsidRPr="00E45289" w:rsidRDefault="0038119D" w:rsidP="0038119D">
      <w:pPr>
        <w:pStyle w:val="13"/>
        <w:jc w:val="both"/>
        <w:rPr>
          <w:color w:val="auto"/>
        </w:rPr>
      </w:pPr>
      <w:r w:rsidRPr="00E45289">
        <w:rPr>
          <w:color w:val="auto"/>
        </w:rPr>
        <w:t>•</w:t>
      </w:r>
      <w:r w:rsidRPr="00E45289">
        <w:rPr>
          <w:color w:val="auto"/>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39674219" w14:textId="77777777" w:rsidR="0038119D" w:rsidRPr="00E45289" w:rsidRDefault="0038119D" w:rsidP="0038119D">
      <w:pPr>
        <w:pStyle w:val="13"/>
        <w:jc w:val="both"/>
        <w:rPr>
          <w:color w:val="auto"/>
        </w:rPr>
      </w:pPr>
      <w:r w:rsidRPr="00E45289">
        <w:rPr>
          <w:color w:val="auto"/>
        </w:rPr>
        <w:t>•</w:t>
      </w:r>
      <w:r w:rsidRPr="00E45289">
        <w:rPr>
          <w:color w:val="auto"/>
        </w:rPr>
        <w:tab/>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95F89C8" w14:textId="77777777" w:rsidR="0038119D" w:rsidRPr="00E45289" w:rsidRDefault="0038119D" w:rsidP="0038119D">
      <w:pPr>
        <w:pStyle w:val="13"/>
        <w:jc w:val="both"/>
        <w:rPr>
          <w:color w:val="auto"/>
        </w:rPr>
      </w:pPr>
      <w:r w:rsidRPr="00E45289">
        <w:rPr>
          <w:color w:val="auto"/>
        </w:rPr>
        <w:t>•</w:t>
      </w:r>
      <w:r w:rsidRPr="00E45289">
        <w:rPr>
          <w:color w:val="auto"/>
        </w:rPr>
        <w:tab/>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135892E" w14:textId="77777777" w:rsidR="0038119D" w:rsidRPr="00E45289" w:rsidRDefault="0038119D" w:rsidP="0038119D">
      <w:pPr>
        <w:pStyle w:val="13"/>
        <w:jc w:val="both"/>
        <w:rPr>
          <w:color w:val="auto"/>
        </w:rPr>
      </w:pPr>
      <w:r w:rsidRPr="00E45289">
        <w:rPr>
          <w:color w:val="auto"/>
        </w:rPr>
        <w:t>•</w:t>
      </w:r>
      <w:r w:rsidRPr="00E45289">
        <w:rPr>
          <w:color w:val="auto"/>
        </w:rPr>
        <w:tab/>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DDCAD83" w14:textId="77777777" w:rsidR="0038119D" w:rsidRPr="00E45289" w:rsidRDefault="0038119D" w:rsidP="0038119D">
      <w:pPr>
        <w:pStyle w:val="13"/>
        <w:jc w:val="both"/>
        <w:rPr>
          <w:color w:val="auto"/>
        </w:rPr>
      </w:pPr>
      <w:r w:rsidRPr="00E45289">
        <w:rPr>
          <w:color w:val="auto"/>
        </w:rPr>
        <w:t>•</w:t>
      </w:r>
      <w:r w:rsidRPr="00E45289">
        <w:rPr>
          <w:color w:val="auto"/>
        </w:rPr>
        <w:tab/>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5F9418D" w14:textId="77777777" w:rsidR="0038119D" w:rsidRPr="00E45289" w:rsidRDefault="0038119D" w:rsidP="0038119D">
      <w:pPr>
        <w:pStyle w:val="13"/>
        <w:jc w:val="both"/>
        <w:rPr>
          <w:color w:val="auto"/>
        </w:rPr>
      </w:pPr>
      <w:r w:rsidRPr="00E45289">
        <w:rPr>
          <w:color w:val="auto"/>
        </w:rPr>
        <w:t>•</w:t>
      </w:r>
      <w:r w:rsidRPr="00E45289">
        <w:rPr>
          <w:color w:val="auto"/>
        </w:rPr>
        <w:tab/>
        <w:t>различать территории опережающего развития (ТОР), Арктическую зону и зону Севера России;</w:t>
      </w:r>
    </w:p>
    <w:p w14:paraId="46547239" w14:textId="77777777" w:rsidR="0038119D" w:rsidRPr="00E45289" w:rsidRDefault="0038119D" w:rsidP="0038119D">
      <w:pPr>
        <w:pStyle w:val="13"/>
        <w:jc w:val="both"/>
        <w:rPr>
          <w:color w:val="auto"/>
        </w:rPr>
      </w:pPr>
      <w:r w:rsidRPr="00E45289">
        <w:rPr>
          <w:color w:val="auto"/>
        </w:rPr>
        <w:t>•</w:t>
      </w:r>
      <w:r w:rsidRPr="00E45289">
        <w:rPr>
          <w:color w:val="auto"/>
        </w:rPr>
        <w:tab/>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0AED0CC" w14:textId="77777777" w:rsidR="0038119D" w:rsidRPr="00E45289" w:rsidRDefault="0038119D" w:rsidP="0038119D">
      <w:pPr>
        <w:pStyle w:val="13"/>
        <w:jc w:val="both"/>
        <w:rPr>
          <w:color w:val="auto"/>
        </w:rPr>
      </w:pPr>
      <w:r w:rsidRPr="00E45289">
        <w:rPr>
          <w:color w:val="auto"/>
        </w:rPr>
        <w:t>•</w:t>
      </w:r>
      <w:r w:rsidRPr="00E45289">
        <w:rPr>
          <w:color w:val="auto"/>
        </w:rPr>
        <w:tab/>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w:t>
      </w:r>
      <w:r w:rsidRPr="00E45289">
        <w:rPr>
          <w:color w:val="auto"/>
        </w:rPr>
        <w:lastRenderedPageBreak/>
        <w:t>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3D8CDEA7" w14:textId="77777777" w:rsidR="0038119D" w:rsidRPr="00E45289" w:rsidRDefault="0038119D" w:rsidP="0038119D">
      <w:pPr>
        <w:pStyle w:val="13"/>
        <w:jc w:val="both"/>
        <w:rPr>
          <w:color w:val="auto"/>
        </w:rPr>
      </w:pPr>
      <w:r w:rsidRPr="00E45289">
        <w:rPr>
          <w:color w:val="auto"/>
        </w:rPr>
        <w:t>•</w:t>
      </w:r>
      <w:r w:rsidRPr="00E45289">
        <w:rPr>
          <w:color w:val="auto"/>
        </w:rPr>
        <w:tab/>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0467D84" w14:textId="77777777" w:rsidR="0038119D" w:rsidRPr="00E45289" w:rsidRDefault="0038119D" w:rsidP="0038119D">
      <w:pPr>
        <w:pStyle w:val="13"/>
        <w:jc w:val="both"/>
        <w:rPr>
          <w:color w:val="auto"/>
        </w:rPr>
      </w:pPr>
      <w:r w:rsidRPr="00E45289">
        <w:rPr>
          <w:color w:val="auto"/>
        </w:rPr>
        <w:t>•</w:t>
      </w:r>
      <w:r w:rsidRPr="00E45289">
        <w:rPr>
          <w:color w:val="auto"/>
        </w:rPr>
        <w:tab/>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B4A0A6C" w14:textId="77777777" w:rsidR="0038119D" w:rsidRPr="00E45289" w:rsidRDefault="0038119D" w:rsidP="0038119D">
      <w:pPr>
        <w:pStyle w:val="13"/>
        <w:jc w:val="both"/>
        <w:rPr>
          <w:color w:val="auto"/>
        </w:rPr>
      </w:pPr>
      <w:r w:rsidRPr="00E45289">
        <w:rPr>
          <w:color w:val="auto"/>
        </w:rPr>
        <w:t>•</w:t>
      </w:r>
      <w:r w:rsidRPr="00E45289">
        <w:rPr>
          <w:color w:val="auto"/>
        </w:rPr>
        <w:tab/>
        <w:t>различать природно-ресурсный, человеческий и производственный капитал;</w:t>
      </w:r>
    </w:p>
    <w:p w14:paraId="327E8011" w14:textId="77777777" w:rsidR="0038119D" w:rsidRPr="00E45289" w:rsidRDefault="0038119D" w:rsidP="0038119D">
      <w:pPr>
        <w:pStyle w:val="13"/>
        <w:jc w:val="both"/>
        <w:rPr>
          <w:color w:val="auto"/>
        </w:rPr>
      </w:pPr>
      <w:r w:rsidRPr="00E45289">
        <w:rPr>
          <w:color w:val="auto"/>
        </w:rPr>
        <w:t>•</w:t>
      </w:r>
      <w:r w:rsidRPr="00E45289">
        <w:rPr>
          <w:color w:val="auto"/>
        </w:rPr>
        <w:tab/>
        <w:t>различать виды транспорта и основные показатели их работы: грузооборот и пассажирооборот;</w:t>
      </w:r>
    </w:p>
    <w:p w14:paraId="3A03D3CF" w14:textId="77777777" w:rsidR="0038119D" w:rsidRPr="00E45289" w:rsidRDefault="0038119D" w:rsidP="0038119D">
      <w:pPr>
        <w:pStyle w:val="13"/>
        <w:jc w:val="both"/>
        <w:rPr>
          <w:color w:val="auto"/>
        </w:rPr>
      </w:pPr>
      <w:r w:rsidRPr="00E45289">
        <w:rPr>
          <w:color w:val="auto"/>
        </w:rPr>
        <w:t>•</w:t>
      </w:r>
      <w:r w:rsidRPr="00E45289">
        <w:rPr>
          <w:color w:val="auto"/>
        </w:rPr>
        <w:tab/>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E1788D"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7DA9695" w14:textId="77777777" w:rsidR="0038119D" w:rsidRPr="00E45289" w:rsidRDefault="0038119D" w:rsidP="0038119D">
      <w:pPr>
        <w:pStyle w:val="13"/>
        <w:jc w:val="both"/>
        <w:rPr>
          <w:color w:val="auto"/>
        </w:rPr>
      </w:pPr>
      <w:r w:rsidRPr="00E45289">
        <w:rPr>
          <w:color w:val="auto"/>
        </w:rPr>
        <w:t>•</w:t>
      </w:r>
      <w:r w:rsidRPr="00E45289">
        <w:rPr>
          <w:color w:val="auto"/>
        </w:rPr>
        <w:tab/>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27CFB868" w14:textId="77777777" w:rsidR="0038119D" w:rsidRPr="00E45289" w:rsidRDefault="0038119D" w:rsidP="0038119D">
      <w:pPr>
        <w:pStyle w:val="13"/>
        <w:jc w:val="both"/>
        <w:rPr>
          <w:color w:val="auto"/>
        </w:rPr>
      </w:pPr>
      <w:r w:rsidRPr="00E45289">
        <w:rPr>
          <w:color w:val="auto"/>
        </w:rPr>
        <w:t>•</w:t>
      </w:r>
      <w:r w:rsidRPr="00E45289">
        <w:rPr>
          <w:color w:val="auto"/>
        </w:rPr>
        <w:tab/>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E2454C" w14:textId="77777777" w:rsidR="0038119D" w:rsidRPr="00E45289" w:rsidRDefault="0038119D" w:rsidP="0038119D">
      <w:pPr>
        <w:pStyle w:val="13"/>
        <w:jc w:val="both"/>
        <w:rPr>
          <w:color w:val="auto"/>
        </w:rPr>
      </w:pPr>
      <w:r w:rsidRPr="00E45289">
        <w:rPr>
          <w:color w:val="auto"/>
        </w:rPr>
        <w:t>•</w:t>
      </w:r>
      <w:r w:rsidRPr="00E45289">
        <w:rPr>
          <w:color w:val="auto"/>
        </w:rPr>
        <w:tab/>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1895472" w14:textId="77777777" w:rsidR="0038119D" w:rsidRPr="00E45289" w:rsidRDefault="0038119D" w:rsidP="0038119D">
      <w:pPr>
        <w:pStyle w:val="13"/>
        <w:jc w:val="both"/>
        <w:rPr>
          <w:color w:val="auto"/>
        </w:rPr>
      </w:pPr>
      <w:r w:rsidRPr="00E45289">
        <w:rPr>
          <w:color w:val="auto"/>
        </w:rPr>
        <w:t>•</w:t>
      </w:r>
      <w:r w:rsidRPr="00E45289">
        <w:rPr>
          <w:color w:val="auto"/>
        </w:rPr>
        <w:tab/>
        <w:t>объяснять географические различия населения и хозяйства территорий крупных регионов страны;</w:t>
      </w:r>
    </w:p>
    <w:p w14:paraId="5C79591A" w14:textId="77777777" w:rsidR="0038119D" w:rsidRPr="00E45289" w:rsidRDefault="0038119D" w:rsidP="0038119D">
      <w:pPr>
        <w:pStyle w:val="13"/>
        <w:jc w:val="both"/>
        <w:rPr>
          <w:color w:val="auto"/>
        </w:rPr>
      </w:pPr>
      <w:r w:rsidRPr="00E45289">
        <w:rPr>
          <w:color w:val="auto"/>
        </w:rPr>
        <w:lastRenderedPageBreak/>
        <w:t>•</w:t>
      </w:r>
      <w:r w:rsidRPr="00E45289">
        <w:rPr>
          <w:color w:val="auto"/>
        </w:rPr>
        <w:tab/>
        <w:t>сравнивать географическое положение, географические особенности природно-ресурсного потенциала, населения и хозяйства регионов России;</w:t>
      </w:r>
    </w:p>
    <w:p w14:paraId="365C236C" w14:textId="77777777" w:rsidR="0038119D" w:rsidRPr="00E45289" w:rsidRDefault="0038119D" w:rsidP="0038119D">
      <w:pPr>
        <w:pStyle w:val="13"/>
        <w:jc w:val="both"/>
        <w:rPr>
          <w:color w:val="auto"/>
        </w:rPr>
      </w:pPr>
      <w:r w:rsidRPr="00E45289">
        <w:rPr>
          <w:color w:val="auto"/>
        </w:rPr>
        <w:t>•</w:t>
      </w:r>
      <w:r w:rsidRPr="00E45289">
        <w:rPr>
          <w:color w:val="auto"/>
        </w:rPr>
        <w:tab/>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7C7AC12" w14:textId="77777777" w:rsidR="0038119D" w:rsidRPr="00E45289" w:rsidRDefault="0038119D" w:rsidP="0038119D">
      <w:pPr>
        <w:pStyle w:val="13"/>
        <w:jc w:val="both"/>
        <w:rPr>
          <w:color w:val="auto"/>
        </w:rPr>
      </w:pPr>
      <w:r w:rsidRPr="00E45289">
        <w:rPr>
          <w:color w:val="auto"/>
        </w:rPr>
        <w:t>•</w:t>
      </w:r>
      <w:r w:rsidRPr="00E45289">
        <w:rPr>
          <w:color w:val="auto"/>
        </w:rPr>
        <w:tab/>
        <w:t>приводить примеры объектов Всемирного наследия ЮНЕСКО и описывать их местоположение на географической карте;</w:t>
      </w:r>
    </w:p>
    <w:p w14:paraId="1220ED1B" w14:textId="77777777" w:rsidR="0038119D" w:rsidRPr="00E45289" w:rsidRDefault="0038119D" w:rsidP="0038119D">
      <w:pPr>
        <w:pStyle w:val="13"/>
        <w:jc w:val="both"/>
        <w:rPr>
          <w:color w:val="auto"/>
        </w:rPr>
      </w:pPr>
      <w:r w:rsidRPr="00E45289">
        <w:rPr>
          <w:color w:val="auto"/>
        </w:rPr>
        <w:t>•</w:t>
      </w:r>
      <w:r w:rsidRPr="00E45289">
        <w:rPr>
          <w:color w:val="auto"/>
        </w:rPr>
        <w:tab/>
        <w:t>характеризовать место и роль России в мировом хозяйстве.</w:t>
      </w:r>
    </w:p>
    <w:p w14:paraId="1434F1FD" w14:textId="77777777" w:rsidR="0038119D" w:rsidRPr="00E45289" w:rsidRDefault="0038119D" w:rsidP="0038119D">
      <w:pPr>
        <w:pStyle w:val="13"/>
        <w:jc w:val="both"/>
        <w:rPr>
          <w:color w:val="auto"/>
        </w:rPr>
      </w:pPr>
      <w:r w:rsidRPr="00E45289">
        <w:rPr>
          <w:color w:val="auto"/>
        </w:rPr>
        <w:t xml:space="preserve"> </w:t>
      </w:r>
    </w:p>
    <w:p w14:paraId="4E342DD5" w14:textId="77777777" w:rsidR="0038119D" w:rsidRPr="00E45289" w:rsidRDefault="0038119D" w:rsidP="0038119D">
      <w:pPr>
        <w:pStyle w:val="13"/>
        <w:jc w:val="both"/>
        <w:rPr>
          <w:color w:val="auto"/>
        </w:rPr>
      </w:pPr>
      <w:r w:rsidRPr="00E45289">
        <w:rPr>
          <w:color w:val="auto"/>
        </w:rPr>
        <w:t xml:space="preserve"> ТЕМАТИЧЕСКОЕ ПЛАНИРОВАНИЕ </w:t>
      </w:r>
    </w:p>
    <w:p w14:paraId="45223B5B" w14:textId="42CF23B0" w:rsidR="0038119D" w:rsidRPr="00E45289" w:rsidRDefault="0038119D" w:rsidP="0038119D">
      <w:pPr>
        <w:pStyle w:val="13"/>
        <w:jc w:val="both"/>
        <w:rPr>
          <w:color w:val="auto"/>
        </w:rPr>
      </w:pPr>
      <w:r w:rsidRPr="00E45289">
        <w:rPr>
          <w:color w:val="auto"/>
        </w:rPr>
        <w:t xml:space="preserve"> 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22"/>
        <w:gridCol w:w="978"/>
        <w:gridCol w:w="531"/>
        <w:gridCol w:w="910"/>
        <w:gridCol w:w="939"/>
        <w:gridCol w:w="2736"/>
      </w:tblGrid>
      <w:tr w:rsidR="003D1962" w:rsidRPr="00E45289" w14:paraId="5F9A73A1" w14:textId="77777777" w:rsidTr="003D1962">
        <w:trPr>
          <w:trHeight w:val="144"/>
          <w:tblCellSpacing w:w="20" w:type="nil"/>
        </w:trPr>
        <w:tc>
          <w:tcPr>
            <w:tcW w:w="520" w:type="dxa"/>
            <w:vMerge w:val="restart"/>
            <w:tcMar>
              <w:top w:w="50" w:type="dxa"/>
              <w:left w:w="100" w:type="dxa"/>
            </w:tcMar>
            <w:vAlign w:val="center"/>
          </w:tcPr>
          <w:p w14:paraId="7CF3831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24F94AD3" w14:textId="77777777" w:rsidR="003D1962" w:rsidRPr="00E45289" w:rsidRDefault="003D1962" w:rsidP="003D1962">
            <w:pPr>
              <w:ind w:left="135"/>
              <w:rPr>
                <w:rFonts w:ascii="Times New Roman" w:hAnsi="Times New Roman" w:cs="Times New Roman"/>
                <w:sz w:val="20"/>
                <w:szCs w:val="20"/>
              </w:rPr>
            </w:pPr>
          </w:p>
        </w:tc>
        <w:tc>
          <w:tcPr>
            <w:tcW w:w="2640" w:type="dxa"/>
            <w:vMerge w:val="restart"/>
            <w:tcMar>
              <w:top w:w="50" w:type="dxa"/>
              <w:left w:w="100" w:type="dxa"/>
            </w:tcMar>
            <w:vAlign w:val="center"/>
          </w:tcPr>
          <w:p w14:paraId="0AB8342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57B4A7A9" w14:textId="77777777" w:rsidR="003D1962" w:rsidRPr="00E45289" w:rsidRDefault="003D1962" w:rsidP="003D1962">
            <w:pPr>
              <w:ind w:left="135"/>
              <w:rPr>
                <w:rFonts w:ascii="Times New Roman" w:hAnsi="Times New Roman" w:cs="Times New Roman"/>
                <w:sz w:val="20"/>
                <w:szCs w:val="20"/>
              </w:rPr>
            </w:pPr>
          </w:p>
        </w:tc>
        <w:tc>
          <w:tcPr>
            <w:tcW w:w="0" w:type="auto"/>
            <w:gridSpan w:val="3"/>
            <w:tcMar>
              <w:top w:w="50" w:type="dxa"/>
              <w:left w:w="100" w:type="dxa"/>
            </w:tcMar>
            <w:vAlign w:val="center"/>
          </w:tcPr>
          <w:p w14:paraId="4890D7C9"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41" w:type="dxa"/>
            <w:vMerge w:val="restart"/>
            <w:tcMar>
              <w:top w:w="50" w:type="dxa"/>
              <w:left w:w="100" w:type="dxa"/>
            </w:tcMar>
            <w:vAlign w:val="center"/>
          </w:tcPr>
          <w:p w14:paraId="77B3083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2A5024A4" w14:textId="77777777" w:rsidR="003D1962" w:rsidRPr="00E45289" w:rsidRDefault="003D1962" w:rsidP="003D1962">
            <w:pPr>
              <w:ind w:left="135"/>
              <w:rPr>
                <w:rFonts w:ascii="Times New Roman" w:hAnsi="Times New Roman" w:cs="Times New Roman"/>
                <w:sz w:val="20"/>
                <w:szCs w:val="20"/>
              </w:rPr>
            </w:pPr>
          </w:p>
        </w:tc>
      </w:tr>
      <w:tr w:rsidR="003D1962" w:rsidRPr="00E45289" w14:paraId="7408F688" w14:textId="77777777" w:rsidTr="003D1962">
        <w:trPr>
          <w:trHeight w:val="144"/>
          <w:tblCellSpacing w:w="20" w:type="nil"/>
        </w:trPr>
        <w:tc>
          <w:tcPr>
            <w:tcW w:w="0" w:type="auto"/>
            <w:vMerge/>
            <w:tcBorders>
              <w:top w:val="nil"/>
            </w:tcBorders>
            <w:tcMar>
              <w:top w:w="50" w:type="dxa"/>
              <w:left w:w="100" w:type="dxa"/>
            </w:tcMar>
          </w:tcPr>
          <w:p w14:paraId="4352CF57" w14:textId="77777777" w:rsidR="003D1962" w:rsidRPr="00E45289" w:rsidRDefault="003D1962" w:rsidP="003D1962">
            <w:pPr>
              <w:rPr>
                <w:rFonts w:ascii="Times New Roman" w:hAnsi="Times New Roman" w:cs="Times New Roman"/>
                <w:sz w:val="20"/>
                <w:szCs w:val="20"/>
              </w:rPr>
            </w:pPr>
          </w:p>
        </w:tc>
        <w:tc>
          <w:tcPr>
            <w:tcW w:w="0" w:type="auto"/>
            <w:vMerge/>
            <w:tcBorders>
              <w:top w:val="nil"/>
            </w:tcBorders>
            <w:tcMar>
              <w:top w:w="50" w:type="dxa"/>
              <w:left w:w="100" w:type="dxa"/>
            </w:tcMar>
          </w:tcPr>
          <w:p w14:paraId="5AE90D01" w14:textId="77777777" w:rsidR="003D1962" w:rsidRPr="00E45289" w:rsidRDefault="003D1962" w:rsidP="003D1962">
            <w:pPr>
              <w:rPr>
                <w:rFonts w:ascii="Times New Roman" w:hAnsi="Times New Roman" w:cs="Times New Roman"/>
                <w:sz w:val="20"/>
                <w:szCs w:val="20"/>
              </w:rPr>
            </w:pPr>
          </w:p>
        </w:tc>
        <w:tc>
          <w:tcPr>
            <w:tcW w:w="1011" w:type="dxa"/>
            <w:tcMar>
              <w:top w:w="50" w:type="dxa"/>
              <w:left w:w="100" w:type="dxa"/>
            </w:tcMar>
            <w:vAlign w:val="center"/>
          </w:tcPr>
          <w:p w14:paraId="39A4B56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7ECF3828" w14:textId="77777777" w:rsidR="003D1962" w:rsidRPr="00E45289" w:rsidRDefault="003D1962" w:rsidP="003D1962">
            <w:pPr>
              <w:ind w:left="135"/>
              <w:rPr>
                <w:rFonts w:ascii="Times New Roman" w:hAnsi="Times New Roman" w:cs="Times New Roman"/>
                <w:sz w:val="20"/>
                <w:szCs w:val="20"/>
              </w:rPr>
            </w:pPr>
          </w:p>
        </w:tc>
        <w:tc>
          <w:tcPr>
            <w:tcW w:w="1738" w:type="dxa"/>
            <w:tcMar>
              <w:top w:w="50" w:type="dxa"/>
              <w:left w:w="100" w:type="dxa"/>
            </w:tcMar>
            <w:vAlign w:val="center"/>
          </w:tcPr>
          <w:p w14:paraId="6EAA4247"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14BD7F6D" w14:textId="77777777" w:rsidR="003D1962" w:rsidRPr="00E45289" w:rsidRDefault="003D1962" w:rsidP="003D1962">
            <w:pPr>
              <w:ind w:left="135"/>
              <w:rPr>
                <w:rFonts w:ascii="Times New Roman" w:hAnsi="Times New Roman" w:cs="Times New Roman"/>
                <w:sz w:val="20"/>
                <w:szCs w:val="20"/>
              </w:rPr>
            </w:pPr>
          </w:p>
        </w:tc>
        <w:tc>
          <w:tcPr>
            <w:tcW w:w="1823" w:type="dxa"/>
            <w:tcMar>
              <w:top w:w="50" w:type="dxa"/>
              <w:left w:w="100" w:type="dxa"/>
            </w:tcMar>
            <w:vAlign w:val="center"/>
          </w:tcPr>
          <w:p w14:paraId="44CE4626"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3865F992" w14:textId="77777777" w:rsidR="003D1962" w:rsidRPr="00E45289" w:rsidRDefault="003D1962" w:rsidP="003D1962">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3B2420BE" w14:textId="77777777" w:rsidR="003D1962" w:rsidRPr="00E45289" w:rsidRDefault="003D1962" w:rsidP="003D1962">
            <w:pPr>
              <w:rPr>
                <w:rFonts w:ascii="Times New Roman" w:hAnsi="Times New Roman" w:cs="Times New Roman"/>
                <w:sz w:val="20"/>
                <w:szCs w:val="20"/>
              </w:rPr>
            </w:pPr>
          </w:p>
        </w:tc>
      </w:tr>
      <w:tr w:rsidR="003D1962" w:rsidRPr="00E45289" w14:paraId="2B85AA1D" w14:textId="77777777" w:rsidTr="003D1962">
        <w:trPr>
          <w:trHeight w:val="144"/>
          <w:tblCellSpacing w:w="20" w:type="nil"/>
        </w:trPr>
        <w:tc>
          <w:tcPr>
            <w:tcW w:w="0" w:type="auto"/>
            <w:gridSpan w:val="6"/>
            <w:tcMar>
              <w:top w:w="50" w:type="dxa"/>
              <w:left w:w="100" w:type="dxa"/>
            </w:tcMar>
            <w:vAlign w:val="center"/>
          </w:tcPr>
          <w:p w14:paraId="16E6B39F"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Географическое изучение Земли</w:t>
            </w:r>
          </w:p>
        </w:tc>
      </w:tr>
      <w:tr w:rsidR="003D1962" w:rsidRPr="00E45289" w14:paraId="1910F2CF" w14:textId="77777777" w:rsidTr="003D1962">
        <w:trPr>
          <w:trHeight w:val="144"/>
          <w:tblCellSpacing w:w="20" w:type="nil"/>
        </w:trPr>
        <w:tc>
          <w:tcPr>
            <w:tcW w:w="520" w:type="dxa"/>
            <w:tcMar>
              <w:top w:w="50" w:type="dxa"/>
              <w:left w:w="100" w:type="dxa"/>
            </w:tcMar>
            <w:vAlign w:val="center"/>
          </w:tcPr>
          <w:p w14:paraId="41DBDBB9"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1.1</w:t>
            </w:r>
          </w:p>
        </w:tc>
        <w:tc>
          <w:tcPr>
            <w:tcW w:w="2640" w:type="dxa"/>
            <w:tcMar>
              <w:top w:w="50" w:type="dxa"/>
              <w:left w:w="100" w:type="dxa"/>
            </w:tcMar>
            <w:vAlign w:val="center"/>
          </w:tcPr>
          <w:p w14:paraId="2A89231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Введение. География - наука о планете Земля</w:t>
            </w:r>
          </w:p>
        </w:tc>
        <w:tc>
          <w:tcPr>
            <w:tcW w:w="1011" w:type="dxa"/>
            <w:tcMar>
              <w:top w:w="50" w:type="dxa"/>
              <w:left w:w="100" w:type="dxa"/>
            </w:tcMar>
            <w:vAlign w:val="center"/>
          </w:tcPr>
          <w:p w14:paraId="6A143638"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38" w:type="dxa"/>
            <w:tcMar>
              <w:top w:w="50" w:type="dxa"/>
              <w:left w:w="100" w:type="dxa"/>
            </w:tcMar>
            <w:vAlign w:val="center"/>
          </w:tcPr>
          <w:p w14:paraId="2470EEC4"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1B84A8AD"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741" w:type="dxa"/>
            <w:tcMar>
              <w:top w:w="50" w:type="dxa"/>
              <w:left w:w="100" w:type="dxa"/>
            </w:tcMar>
            <w:vAlign w:val="center"/>
          </w:tcPr>
          <w:p w14:paraId="4B47B5A9"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26"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4206AF77" w14:textId="77777777" w:rsidTr="003D1962">
        <w:trPr>
          <w:trHeight w:val="144"/>
          <w:tblCellSpacing w:w="20" w:type="nil"/>
        </w:trPr>
        <w:tc>
          <w:tcPr>
            <w:tcW w:w="520" w:type="dxa"/>
            <w:tcMar>
              <w:top w:w="50" w:type="dxa"/>
              <w:left w:w="100" w:type="dxa"/>
            </w:tcMar>
            <w:vAlign w:val="center"/>
          </w:tcPr>
          <w:p w14:paraId="3A3F9D95"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1.2</w:t>
            </w:r>
          </w:p>
        </w:tc>
        <w:tc>
          <w:tcPr>
            <w:tcW w:w="2640" w:type="dxa"/>
            <w:tcMar>
              <w:top w:w="50" w:type="dxa"/>
              <w:left w:w="100" w:type="dxa"/>
            </w:tcMar>
            <w:vAlign w:val="center"/>
          </w:tcPr>
          <w:p w14:paraId="358D2151"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История географических открытий</w:t>
            </w:r>
          </w:p>
        </w:tc>
        <w:tc>
          <w:tcPr>
            <w:tcW w:w="1011" w:type="dxa"/>
            <w:tcMar>
              <w:top w:w="50" w:type="dxa"/>
              <w:left w:w="100" w:type="dxa"/>
            </w:tcMar>
            <w:vAlign w:val="center"/>
          </w:tcPr>
          <w:p w14:paraId="0243DF2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38" w:type="dxa"/>
            <w:tcMar>
              <w:top w:w="50" w:type="dxa"/>
              <w:left w:w="100" w:type="dxa"/>
            </w:tcMar>
            <w:vAlign w:val="center"/>
          </w:tcPr>
          <w:p w14:paraId="00D44332"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6A2283D8"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41" w:type="dxa"/>
            <w:tcMar>
              <w:top w:w="50" w:type="dxa"/>
              <w:left w:w="100" w:type="dxa"/>
            </w:tcMar>
            <w:vAlign w:val="center"/>
          </w:tcPr>
          <w:p w14:paraId="4928EC86"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27"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76F88EA1" w14:textId="77777777" w:rsidTr="003D1962">
        <w:trPr>
          <w:trHeight w:val="144"/>
          <w:tblCellSpacing w:w="20" w:type="nil"/>
        </w:trPr>
        <w:tc>
          <w:tcPr>
            <w:tcW w:w="0" w:type="auto"/>
            <w:gridSpan w:val="2"/>
            <w:tcMar>
              <w:top w:w="50" w:type="dxa"/>
              <w:left w:w="100" w:type="dxa"/>
            </w:tcMar>
            <w:vAlign w:val="center"/>
          </w:tcPr>
          <w:p w14:paraId="15863975"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 xml:space="preserve">Итого по </w:t>
            </w:r>
            <w:r w:rsidRPr="00E45289">
              <w:rPr>
                <w:rFonts w:ascii="Times New Roman" w:hAnsi="Times New Roman" w:cs="Times New Roman"/>
                <w:sz w:val="20"/>
                <w:szCs w:val="20"/>
              </w:rPr>
              <w:lastRenderedPageBreak/>
              <w:t>разделу</w:t>
            </w:r>
          </w:p>
        </w:tc>
        <w:tc>
          <w:tcPr>
            <w:tcW w:w="1589" w:type="dxa"/>
            <w:tcMar>
              <w:top w:w="50" w:type="dxa"/>
              <w:left w:w="100" w:type="dxa"/>
            </w:tcMar>
            <w:vAlign w:val="center"/>
          </w:tcPr>
          <w:p w14:paraId="5956ED1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9 </w:t>
            </w:r>
          </w:p>
        </w:tc>
        <w:tc>
          <w:tcPr>
            <w:tcW w:w="0" w:type="auto"/>
            <w:gridSpan w:val="3"/>
            <w:tcMar>
              <w:top w:w="50" w:type="dxa"/>
              <w:left w:w="100" w:type="dxa"/>
            </w:tcMar>
            <w:vAlign w:val="center"/>
          </w:tcPr>
          <w:p w14:paraId="76D22594" w14:textId="77777777" w:rsidR="003D1962" w:rsidRPr="00E45289" w:rsidRDefault="003D1962" w:rsidP="003D1962">
            <w:pPr>
              <w:rPr>
                <w:rFonts w:ascii="Times New Roman" w:hAnsi="Times New Roman" w:cs="Times New Roman"/>
                <w:sz w:val="20"/>
                <w:szCs w:val="20"/>
              </w:rPr>
            </w:pPr>
          </w:p>
        </w:tc>
      </w:tr>
      <w:tr w:rsidR="003D1962" w:rsidRPr="00E45289" w14:paraId="577B295F" w14:textId="77777777" w:rsidTr="003D1962">
        <w:trPr>
          <w:trHeight w:val="144"/>
          <w:tblCellSpacing w:w="20" w:type="nil"/>
        </w:trPr>
        <w:tc>
          <w:tcPr>
            <w:tcW w:w="0" w:type="auto"/>
            <w:gridSpan w:val="6"/>
            <w:tcMar>
              <w:top w:w="50" w:type="dxa"/>
              <w:left w:w="100" w:type="dxa"/>
            </w:tcMar>
            <w:vAlign w:val="center"/>
          </w:tcPr>
          <w:p w14:paraId="3884BE0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Изображения земной поверхности</w:t>
            </w:r>
          </w:p>
        </w:tc>
      </w:tr>
      <w:tr w:rsidR="003D1962" w:rsidRPr="00E45289" w14:paraId="73161C34" w14:textId="77777777" w:rsidTr="003D1962">
        <w:trPr>
          <w:trHeight w:val="144"/>
          <w:tblCellSpacing w:w="20" w:type="nil"/>
        </w:trPr>
        <w:tc>
          <w:tcPr>
            <w:tcW w:w="520" w:type="dxa"/>
            <w:tcMar>
              <w:top w:w="50" w:type="dxa"/>
              <w:left w:w="100" w:type="dxa"/>
            </w:tcMar>
            <w:vAlign w:val="center"/>
          </w:tcPr>
          <w:p w14:paraId="2AEF1401"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2.1</w:t>
            </w:r>
          </w:p>
        </w:tc>
        <w:tc>
          <w:tcPr>
            <w:tcW w:w="2640" w:type="dxa"/>
            <w:tcMar>
              <w:top w:w="50" w:type="dxa"/>
              <w:left w:w="100" w:type="dxa"/>
            </w:tcMar>
            <w:vAlign w:val="center"/>
          </w:tcPr>
          <w:p w14:paraId="30DF32D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Планы местности</w:t>
            </w:r>
          </w:p>
        </w:tc>
        <w:tc>
          <w:tcPr>
            <w:tcW w:w="1011" w:type="dxa"/>
            <w:tcMar>
              <w:top w:w="50" w:type="dxa"/>
              <w:left w:w="100" w:type="dxa"/>
            </w:tcMar>
            <w:vAlign w:val="center"/>
          </w:tcPr>
          <w:p w14:paraId="7DAD6E90"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38" w:type="dxa"/>
            <w:tcMar>
              <w:top w:w="50" w:type="dxa"/>
              <w:left w:w="100" w:type="dxa"/>
            </w:tcMar>
            <w:vAlign w:val="center"/>
          </w:tcPr>
          <w:p w14:paraId="01778712"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618581A6"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41" w:type="dxa"/>
            <w:tcMar>
              <w:top w:w="50" w:type="dxa"/>
              <w:left w:w="100" w:type="dxa"/>
            </w:tcMar>
            <w:vAlign w:val="center"/>
          </w:tcPr>
          <w:p w14:paraId="59CB9B6A"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28"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46ECD150" w14:textId="77777777" w:rsidTr="003D1962">
        <w:trPr>
          <w:trHeight w:val="144"/>
          <w:tblCellSpacing w:w="20" w:type="nil"/>
        </w:trPr>
        <w:tc>
          <w:tcPr>
            <w:tcW w:w="520" w:type="dxa"/>
            <w:tcMar>
              <w:top w:w="50" w:type="dxa"/>
              <w:left w:w="100" w:type="dxa"/>
            </w:tcMar>
            <w:vAlign w:val="center"/>
          </w:tcPr>
          <w:p w14:paraId="3244E9E8"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2.2</w:t>
            </w:r>
          </w:p>
        </w:tc>
        <w:tc>
          <w:tcPr>
            <w:tcW w:w="2640" w:type="dxa"/>
            <w:tcMar>
              <w:top w:w="50" w:type="dxa"/>
              <w:left w:w="100" w:type="dxa"/>
            </w:tcMar>
            <w:vAlign w:val="center"/>
          </w:tcPr>
          <w:p w14:paraId="18CE3C3B"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Географические карты</w:t>
            </w:r>
          </w:p>
        </w:tc>
        <w:tc>
          <w:tcPr>
            <w:tcW w:w="1011" w:type="dxa"/>
            <w:tcMar>
              <w:top w:w="50" w:type="dxa"/>
              <w:left w:w="100" w:type="dxa"/>
            </w:tcMar>
            <w:vAlign w:val="center"/>
          </w:tcPr>
          <w:p w14:paraId="3AE959D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38" w:type="dxa"/>
            <w:tcMar>
              <w:top w:w="50" w:type="dxa"/>
              <w:left w:w="100" w:type="dxa"/>
            </w:tcMar>
            <w:vAlign w:val="center"/>
          </w:tcPr>
          <w:p w14:paraId="25281546"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0DC4F08E"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41" w:type="dxa"/>
            <w:tcMar>
              <w:top w:w="50" w:type="dxa"/>
              <w:left w:w="100" w:type="dxa"/>
            </w:tcMar>
            <w:vAlign w:val="center"/>
          </w:tcPr>
          <w:p w14:paraId="574D2E0F"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29"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00470714" w14:textId="77777777" w:rsidTr="003D1962">
        <w:trPr>
          <w:trHeight w:val="144"/>
          <w:tblCellSpacing w:w="20" w:type="nil"/>
        </w:trPr>
        <w:tc>
          <w:tcPr>
            <w:tcW w:w="0" w:type="auto"/>
            <w:gridSpan w:val="2"/>
            <w:tcMar>
              <w:top w:w="50" w:type="dxa"/>
              <w:left w:w="100" w:type="dxa"/>
            </w:tcMar>
            <w:vAlign w:val="center"/>
          </w:tcPr>
          <w:p w14:paraId="0626B811"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16701B07"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0" w:type="auto"/>
            <w:gridSpan w:val="3"/>
            <w:tcMar>
              <w:top w:w="50" w:type="dxa"/>
              <w:left w:w="100" w:type="dxa"/>
            </w:tcMar>
            <w:vAlign w:val="center"/>
          </w:tcPr>
          <w:p w14:paraId="65C98D85" w14:textId="77777777" w:rsidR="003D1962" w:rsidRPr="00E45289" w:rsidRDefault="003D1962" w:rsidP="003D1962">
            <w:pPr>
              <w:rPr>
                <w:rFonts w:ascii="Times New Roman" w:hAnsi="Times New Roman" w:cs="Times New Roman"/>
                <w:sz w:val="20"/>
                <w:szCs w:val="20"/>
              </w:rPr>
            </w:pPr>
          </w:p>
        </w:tc>
      </w:tr>
      <w:tr w:rsidR="003D1962" w:rsidRPr="00E45289" w14:paraId="2601AAA5" w14:textId="77777777" w:rsidTr="003D1962">
        <w:trPr>
          <w:trHeight w:val="144"/>
          <w:tblCellSpacing w:w="20" w:type="nil"/>
        </w:trPr>
        <w:tc>
          <w:tcPr>
            <w:tcW w:w="0" w:type="auto"/>
            <w:gridSpan w:val="6"/>
            <w:tcMar>
              <w:top w:w="50" w:type="dxa"/>
              <w:left w:w="100" w:type="dxa"/>
            </w:tcMar>
            <w:vAlign w:val="center"/>
          </w:tcPr>
          <w:p w14:paraId="3FE742FD"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Земля - планета Солнечной системы</w:t>
            </w:r>
          </w:p>
        </w:tc>
      </w:tr>
      <w:tr w:rsidR="003D1962" w:rsidRPr="00E45289" w14:paraId="2FE22CA0" w14:textId="77777777" w:rsidTr="003D1962">
        <w:trPr>
          <w:trHeight w:val="144"/>
          <w:tblCellSpacing w:w="20" w:type="nil"/>
        </w:trPr>
        <w:tc>
          <w:tcPr>
            <w:tcW w:w="520" w:type="dxa"/>
            <w:tcMar>
              <w:top w:w="50" w:type="dxa"/>
              <w:left w:w="100" w:type="dxa"/>
            </w:tcMar>
            <w:vAlign w:val="center"/>
          </w:tcPr>
          <w:p w14:paraId="28FC4FCA"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3.1</w:t>
            </w:r>
          </w:p>
        </w:tc>
        <w:tc>
          <w:tcPr>
            <w:tcW w:w="2640" w:type="dxa"/>
            <w:tcMar>
              <w:top w:w="50" w:type="dxa"/>
              <w:left w:w="100" w:type="dxa"/>
            </w:tcMar>
            <w:vAlign w:val="center"/>
          </w:tcPr>
          <w:p w14:paraId="728DB5AC"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Земля - планета Солнечной системы</w:t>
            </w:r>
          </w:p>
        </w:tc>
        <w:tc>
          <w:tcPr>
            <w:tcW w:w="1011" w:type="dxa"/>
            <w:tcMar>
              <w:top w:w="50" w:type="dxa"/>
              <w:left w:w="100" w:type="dxa"/>
            </w:tcMar>
            <w:vAlign w:val="center"/>
          </w:tcPr>
          <w:p w14:paraId="417F77A7"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38" w:type="dxa"/>
            <w:tcMar>
              <w:top w:w="50" w:type="dxa"/>
              <w:left w:w="100" w:type="dxa"/>
            </w:tcMar>
            <w:vAlign w:val="center"/>
          </w:tcPr>
          <w:p w14:paraId="521E185C"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67996154"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741" w:type="dxa"/>
            <w:tcMar>
              <w:top w:w="50" w:type="dxa"/>
              <w:left w:w="100" w:type="dxa"/>
            </w:tcMar>
            <w:vAlign w:val="center"/>
          </w:tcPr>
          <w:p w14:paraId="0237C08A"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0"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61C42ABB" w14:textId="77777777" w:rsidTr="003D1962">
        <w:trPr>
          <w:trHeight w:val="144"/>
          <w:tblCellSpacing w:w="20" w:type="nil"/>
        </w:trPr>
        <w:tc>
          <w:tcPr>
            <w:tcW w:w="0" w:type="auto"/>
            <w:gridSpan w:val="2"/>
            <w:tcMar>
              <w:top w:w="50" w:type="dxa"/>
              <w:left w:w="100" w:type="dxa"/>
            </w:tcMar>
            <w:vAlign w:val="center"/>
          </w:tcPr>
          <w:p w14:paraId="12D6BC57"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5304014A"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5BB249C0" w14:textId="77777777" w:rsidR="003D1962" w:rsidRPr="00E45289" w:rsidRDefault="003D1962" w:rsidP="003D1962">
            <w:pPr>
              <w:rPr>
                <w:rFonts w:ascii="Times New Roman" w:hAnsi="Times New Roman" w:cs="Times New Roman"/>
                <w:sz w:val="20"/>
                <w:szCs w:val="20"/>
              </w:rPr>
            </w:pPr>
          </w:p>
        </w:tc>
      </w:tr>
      <w:tr w:rsidR="003D1962" w:rsidRPr="00E45289" w14:paraId="7A0FAD77" w14:textId="77777777" w:rsidTr="003D1962">
        <w:trPr>
          <w:trHeight w:val="144"/>
          <w:tblCellSpacing w:w="20" w:type="nil"/>
        </w:trPr>
        <w:tc>
          <w:tcPr>
            <w:tcW w:w="0" w:type="auto"/>
            <w:gridSpan w:val="6"/>
            <w:tcMar>
              <w:top w:w="50" w:type="dxa"/>
              <w:left w:w="100" w:type="dxa"/>
            </w:tcMar>
            <w:vAlign w:val="center"/>
          </w:tcPr>
          <w:p w14:paraId="3DA83BEC"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Оболочки Земли</w:t>
            </w:r>
          </w:p>
        </w:tc>
      </w:tr>
      <w:tr w:rsidR="003D1962" w:rsidRPr="00E45289" w14:paraId="4EFFDBC9" w14:textId="77777777" w:rsidTr="003D1962">
        <w:trPr>
          <w:trHeight w:val="144"/>
          <w:tblCellSpacing w:w="20" w:type="nil"/>
        </w:trPr>
        <w:tc>
          <w:tcPr>
            <w:tcW w:w="520" w:type="dxa"/>
            <w:tcMar>
              <w:top w:w="50" w:type="dxa"/>
              <w:left w:w="100" w:type="dxa"/>
            </w:tcMar>
            <w:vAlign w:val="center"/>
          </w:tcPr>
          <w:p w14:paraId="467E9B2D"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4.1</w:t>
            </w:r>
          </w:p>
        </w:tc>
        <w:tc>
          <w:tcPr>
            <w:tcW w:w="2640" w:type="dxa"/>
            <w:tcMar>
              <w:top w:w="50" w:type="dxa"/>
              <w:left w:w="100" w:type="dxa"/>
            </w:tcMar>
            <w:vAlign w:val="center"/>
          </w:tcPr>
          <w:p w14:paraId="0213EB63"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Литосфера - каменная оболочка Земли</w:t>
            </w:r>
          </w:p>
        </w:tc>
        <w:tc>
          <w:tcPr>
            <w:tcW w:w="1011" w:type="dxa"/>
            <w:tcMar>
              <w:top w:w="50" w:type="dxa"/>
              <w:left w:w="100" w:type="dxa"/>
            </w:tcMar>
            <w:vAlign w:val="center"/>
          </w:tcPr>
          <w:p w14:paraId="5139E6DE"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38" w:type="dxa"/>
            <w:tcMar>
              <w:top w:w="50" w:type="dxa"/>
              <w:left w:w="100" w:type="dxa"/>
            </w:tcMar>
            <w:vAlign w:val="center"/>
          </w:tcPr>
          <w:p w14:paraId="355AAB71"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726FE1E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741" w:type="dxa"/>
            <w:tcMar>
              <w:top w:w="50" w:type="dxa"/>
              <w:left w:w="100" w:type="dxa"/>
            </w:tcMar>
            <w:vAlign w:val="center"/>
          </w:tcPr>
          <w:p w14:paraId="4939F1D9"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1"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05638FE6" w14:textId="77777777" w:rsidTr="003D1962">
        <w:trPr>
          <w:trHeight w:val="144"/>
          <w:tblCellSpacing w:w="20" w:type="nil"/>
        </w:trPr>
        <w:tc>
          <w:tcPr>
            <w:tcW w:w="0" w:type="auto"/>
            <w:gridSpan w:val="2"/>
            <w:tcMar>
              <w:top w:w="50" w:type="dxa"/>
              <w:left w:w="100" w:type="dxa"/>
            </w:tcMar>
            <w:vAlign w:val="center"/>
          </w:tcPr>
          <w:p w14:paraId="489F9293"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2CC6E21A"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gridSpan w:val="3"/>
            <w:tcMar>
              <w:top w:w="50" w:type="dxa"/>
              <w:left w:w="100" w:type="dxa"/>
            </w:tcMar>
            <w:vAlign w:val="center"/>
          </w:tcPr>
          <w:p w14:paraId="64DCCAF9" w14:textId="77777777" w:rsidR="003D1962" w:rsidRPr="00E45289" w:rsidRDefault="003D1962" w:rsidP="003D1962">
            <w:pPr>
              <w:rPr>
                <w:rFonts w:ascii="Times New Roman" w:hAnsi="Times New Roman" w:cs="Times New Roman"/>
                <w:sz w:val="20"/>
                <w:szCs w:val="20"/>
              </w:rPr>
            </w:pPr>
          </w:p>
        </w:tc>
      </w:tr>
      <w:tr w:rsidR="003D1962" w:rsidRPr="00E45289" w14:paraId="1BE98315" w14:textId="77777777" w:rsidTr="003D1962">
        <w:trPr>
          <w:trHeight w:val="144"/>
          <w:tblCellSpacing w:w="20" w:type="nil"/>
        </w:trPr>
        <w:tc>
          <w:tcPr>
            <w:tcW w:w="0" w:type="auto"/>
            <w:gridSpan w:val="2"/>
            <w:tcMar>
              <w:top w:w="50" w:type="dxa"/>
              <w:left w:w="100" w:type="dxa"/>
            </w:tcMar>
            <w:vAlign w:val="center"/>
          </w:tcPr>
          <w:p w14:paraId="57940B13"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Заключение</w:t>
            </w:r>
          </w:p>
        </w:tc>
        <w:tc>
          <w:tcPr>
            <w:tcW w:w="1589" w:type="dxa"/>
            <w:tcMar>
              <w:top w:w="50" w:type="dxa"/>
              <w:left w:w="100" w:type="dxa"/>
            </w:tcMar>
            <w:vAlign w:val="center"/>
          </w:tcPr>
          <w:p w14:paraId="6579AB4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38" w:type="dxa"/>
            <w:tcMar>
              <w:top w:w="50" w:type="dxa"/>
              <w:left w:w="100" w:type="dxa"/>
            </w:tcMar>
            <w:vAlign w:val="center"/>
          </w:tcPr>
          <w:p w14:paraId="07AD62D2"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21B4CE7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741" w:type="dxa"/>
            <w:tcMar>
              <w:top w:w="50" w:type="dxa"/>
              <w:left w:w="100" w:type="dxa"/>
            </w:tcMar>
            <w:vAlign w:val="center"/>
          </w:tcPr>
          <w:p w14:paraId="306132E0"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2" w:history="1">
              <w:r w:rsidRPr="00E45289">
                <w:rPr>
                  <w:rStyle w:val="af2"/>
                  <w:rFonts w:ascii="Times New Roman" w:hAnsi="Times New Roman" w:cs="Times New Roman"/>
                  <w:sz w:val="20"/>
                  <w:szCs w:val="20"/>
                  <w:shd w:val="clear" w:color="auto" w:fill="FFFFFF"/>
                </w:rPr>
                <w:t>http://school-</w:t>
              </w:r>
              <w:r w:rsidRPr="00E45289">
                <w:rPr>
                  <w:rStyle w:val="af2"/>
                  <w:rFonts w:ascii="Times New Roman" w:hAnsi="Times New Roman" w:cs="Times New Roman"/>
                  <w:sz w:val="20"/>
                  <w:szCs w:val="20"/>
                  <w:shd w:val="clear" w:color="auto" w:fill="FFFFFF"/>
                </w:rPr>
                <w:lastRenderedPageBreak/>
                <w:t>collection.edu.ru/catalog/rubr/2d5dc937-826a-4695-8479-da00a58992ce/?interface=catalog&amp;class[]=48&amp;subject[]=28</w:t>
              </w:r>
            </w:hyperlink>
          </w:p>
        </w:tc>
      </w:tr>
      <w:tr w:rsidR="003D1962" w:rsidRPr="00E45289" w14:paraId="2ED4A53D" w14:textId="77777777" w:rsidTr="003D1962">
        <w:trPr>
          <w:trHeight w:val="144"/>
          <w:tblCellSpacing w:w="20" w:type="nil"/>
        </w:trPr>
        <w:tc>
          <w:tcPr>
            <w:tcW w:w="0" w:type="auto"/>
            <w:gridSpan w:val="2"/>
            <w:tcMar>
              <w:top w:w="50" w:type="dxa"/>
              <w:left w:w="100" w:type="dxa"/>
            </w:tcMar>
            <w:vAlign w:val="center"/>
          </w:tcPr>
          <w:p w14:paraId="68568FF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Резервное время</w:t>
            </w:r>
          </w:p>
        </w:tc>
        <w:tc>
          <w:tcPr>
            <w:tcW w:w="1589" w:type="dxa"/>
            <w:tcMar>
              <w:top w:w="50" w:type="dxa"/>
              <w:left w:w="100" w:type="dxa"/>
            </w:tcMar>
            <w:vAlign w:val="center"/>
          </w:tcPr>
          <w:p w14:paraId="5BDD3684"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38" w:type="dxa"/>
            <w:tcMar>
              <w:top w:w="50" w:type="dxa"/>
              <w:left w:w="100" w:type="dxa"/>
            </w:tcMar>
            <w:vAlign w:val="center"/>
          </w:tcPr>
          <w:p w14:paraId="50814C9B"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23" w:type="dxa"/>
            <w:tcMar>
              <w:top w:w="50" w:type="dxa"/>
              <w:left w:w="100" w:type="dxa"/>
            </w:tcMar>
            <w:vAlign w:val="center"/>
          </w:tcPr>
          <w:p w14:paraId="0B64AA4F" w14:textId="77777777" w:rsidR="003D1962" w:rsidRPr="00E45289" w:rsidRDefault="003D1962" w:rsidP="003D1962">
            <w:pPr>
              <w:ind w:left="135"/>
              <w:jc w:val="center"/>
              <w:rPr>
                <w:rFonts w:ascii="Times New Roman" w:hAnsi="Times New Roman" w:cs="Times New Roman"/>
                <w:sz w:val="20"/>
                <w:szCs w:val="20"/>
              </w:rPr>
            </w:pPr>
          </w:p>
        </w:tc>
        <w:tc>
          <w:tcPr>
            <w:tcW w:w="2741" w:type="dxa"/>
            <w:tcMar>
              <w:top w:w="50" w:type="dxa"/>
              <w:left w:w="100" w:type="dxa"/>
            </w:tcMar>
            <w:vAlign w:val="center"/>
          </w:tcPr>
          <w:p w14:paraId="2FE63D91"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3"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77E59817" w14:textId="77777777" w:rsidTr="003D1962">
        <w:trPr>
          <w:trHeight w:val="144"/>
          <w:tblCellSpacing w:w="20" w:type="nil"/>
        </w:trPr>
        <w:tc>
          <w:tcPr>
            <w:tcW w:w="0" w:type="auto"/>
            <w:gridSpan w:val="2"/>
            <w:tcMar>
              <w:top w:w="50" w:type="dxa"/>
              <w:left w:w="100" w:type="dxa"/>
            </w:tcMar>
            <w:vAlign w:val="center"/>
          </w:tcPr>
          <w:p w14:paraId="2ED3EC87"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89" w:type="dxa"/>
            <w:tcMar>
              <w:top w:w="50" w:type="dxa"/>
              <w:left w:w="100" w:type="dxa"/>
            </w:tcMar>
            <w:vAlign w:val="center"/>
          </w:tcPr>
          <w:p w14:paraId="1325C8F1"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38" w:type="dxa"/>
            <w:tcMar>
              <w:top w:w="50" w:type="dxa"/>
              <w:left w:w="100" w:type="dxa"/>
            </w:tcMar>
            <w:vAlign w:val="center"/>
          </w:tcPr>
          <w:p w14:paraId="2B9A8D7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23" w:type="dxa"/>
            <w:tcMar>
              <w:top w:w="50" w:type="dxa"/>
              <w:left w:w="100" w:type="dxa"/>
            </w:tcMar>
            <w:vAlign w:val="center"/>
          </w:tcPr>
          <w:p w14:paraId="63328FE8"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741" w:type="dxa"/>
            <w:tcMar>
              <w:top w:w="50" w:type="dxa"/>
              <w:left w:w="100" w:type="dxa"/>
            </w:tcMar>
            <w:vAlign w:val="center"/>
          </w:tcPr>
          <w:p w14:paraId="25C7AA86" w14:textId="77777777" w:rsidR="003D1962" w:rsidRPr="00E45289" w:rsidRDefault="003D1962" w:rsidP="003D1962">
            <w:pPr>
              <w:rPr>
                <w:rFonts w:ascii="Times New Roman" w:hAnsi="Times New Roman" w:cs="Times New Roman"/>
                <w:sz w:val="20"/>
                <w:szCs w:val="20"/>
              </w:rPr>
            </w:pPr>
          </w:p>
        </w:tc>
      </w:tr>
    </w:tbl>
    <w:p w14:paraId="0F7C6486" w14:textId="0521AA96" w:rsidR="0036603A" w:rsidRPr="00E45289" w:rsidRDefault="0036603A" w:rsidP="00107F7A">
      <w:pPr>
        <w:jc w:val="both"/>
        <w:rPr>
          <w:rFonts w:ascii="Times New Roman" w:hAnsi="Times New Roman" w:cs="Times New Roman"/>
          <w:sz w:val="20"/>
          <w:szCs w:val="20"/>
        </w:rPr>
      </w:pPr>
    </w:p>
    <w:p w14:paraId="7799FAAE" w14:textId="18007BB8"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6 КЛАСС</w:t>
      </w:r>
    </w:p>
    <w:p w14:paraId="624F054D" w14:textId="4CB08B2D" w:rsidR="0038119D" w:rsidRPr="00E45289" w:rsidRDefault="0038119D" w:rsidP="003D1962">
      <w:pPr>
        <w:rPr>
          <w:rFonts w:ascii="Times New Roman" w:hAnsi="Times New Roman" w:cs="Times New Roman"/>
          <w:sz w:val="20"/>
          <w:szCs w:val="20"/>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22"/>
        <w:gridCol w:w="959"/>
        <w:gridCol w:w="533"/>
        <w:gridCol w:w="913"/>
        <w:gridCol w:w="942"/>
        <w:gridCol w:w="2747"/>
      </w:tblGrid>
      <w:tr w:rsidR="003D1962" w:rsidRPr="00E45289" w14:paraId="5A93C2D9" w14:textId="77777777" w:rsidTr="003D1962">
        <w:trPr>
          <w:trHeight w:val="144"/>
          <w:tblCellSpacing w:w="20" w:type="nil"/>
        </w:trPr>
        <w:tc>
          <w:tcPr>
            <w:tcW w:w="538" w:type="dxa"/>
            <w:vMerge w:val="restart"/>
            <w:tcMar>
              <w:top w:w="50" w:type="dxa"/>
              <w:left w:w="100" w:type="dxa"/>
            </w:tcMar>
            <w:vAlign w:val="center"/>
          </w:tcPr>
          <w:p w14:paraId="2754C3C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9E7CF8E" w14:textId="77777777" w:rsidR="003D1962" w:rsidRPr="00E45289" w:rsidRDefault="003D1962" w:rsidP="003D1962">
            <w:pPr>
              <w:ind w:left="135"/>
              <w:rPr>
                <w:rFonts w:ascii="Times New Roman" w:hAnsi="Times New Roman" w:cs="Times New Roman"/>
                <w:sz w:val="20"/>
                <w:szCs w:val="20"/>
              </w:rPr>
            </w:pPr>
          </w:p>
        </w:tc>
        <w:tc>
          <w:tcPr>
            <w:tcW w:w="2288" w:type="dxa"/>
            <w:vMerge w:val="restart"/>
            <w:tcMar>
              <w:top w:w="50" w:type="dxa"/>
              <w:left w:w="100" w:type="dxa"/>
            </w:tcMar>
            <w:vAlign w:val="center"/>
          </w:tcPr>
          <w:p w14:paraId="4D127D1C"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59568532" w14:textId="77777777" w:rsidR="003D1962" w:rsidRPr="00E45289" w:rsidRDefault="003D1962" w:rsidP="003D1962">
            <w:pPr>
              <w:ind w:left="135"/>
              <w:rPr>
                <w:rFonts w:ascii="Times New Roman" w:hAnsi="Times New Roman" w:cs="Times New Roman"/>
                <w:sz w:val="20"/>
                <w:szCs w:val="20"/>
              </w:rPr>
            </w:pPr>
          </w:p>
        </w:tc>
        <w:tc>
          <w:tcPr>
            <w:tcW w:w="0" w:type="auto"/>
            <w:gridSpan w:val="3"/>
            <w:tcMar>
              <w:top w:w="50" w:type="dxa"/>
              <w:left w:w="100" w:type="dxa"/>
            </w:tcMar>
            <w:vAlign w:val="center"/>
          </w:tcPr>
          <w:p w14:paraId="6740A9D3"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837" w:type="dxa"/>
            <w:vMerge w:val="restart"/>
            <w:tcMar>
              <w:top w:w="50" w:type="dxa"/>
              <w:left w:w="100" w:type="dxa"/>
            </w:tcMar>
            <w:vAlign w:val="center"/>
          </w:tcPr>
          <w:p w14:paraId="36BFFB9D"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E248874" w14:textId="77777777" w:rsidR="003D1962" w:rsidRPr="00E45289" w:rsidRDefault="003D1962" w:rsidP="003D1962">
            <w:pPr>
              <w:ind w:left="135"/>
              <w:rPr>
                <w:rFonts w:ascii="Times New Roman" w:hAnsi="Times New Roman" w:cs="Times New Roman"/>
                <w:sz w:val="20"/>
                <w:szCs w:val="20"/>
              </w:rPr>
            </w:pPr>
          </w:p>
        </w:tc>
      </w:tr>
      <w:tr w:rsidR="003D1962" w:rsidRPr="00E45289" w14:paraId="427F32B6" w14:textId="77777777" w:rsidTr="003D1962">
        <w:trPr>
          <w:trHeight w:val="144"/>
          <w:tblCellSpacing w:w="20" w:type="nil"/>
        </w:trPr>
        <w:tc>
          <w:tcPr>
            <w:tcW w:w="0" w:type="auto"/>
            <w:vMerge/>
            <w:tcBorders>
              <w:top w:val="nil"/>
            </w:tcBorders>
            <w:tcMar>
              <w:top w:w="50" w:type="dxa"/>
              <w:left w:w="100" w:type="dxa"/>
            </w:tcMar>
          </w:tcPr>
          <w:p w14:paraId="71A6F0A5" w14:textId="77777777" w:rsidR="003D1962" w:rsidRPr="00E45289" w:rsidRDefault="003D1962" w:rsidP="003D1962">
            <w:pPr>
              <w:rPr>
                <w:rFonts w:ascii="Times New Roman" w:hAnsi="Times New Roman" w:cs="Times New Roman"/>
                <w:sz w:val="20"/>
                <w:szCs w:val="20"/>
              </w:rPr>
            </w:pPr>
          </w:p>
        </w:tc>
        <w:tc>
          <w:tcPr>
            <w:tcW w:w="0" w:type="auto"/>
            <w:vMerge/>
            <w:tcBorders>
              <w:top w:val="nil"/>
            </w:tcBorders>
            <w:tcMar>
              <w:top w:w="50" w:type="dxa"/>
              <w:left w:w="100" w:type="dxa"/>
            </w:tcMar>
          </w:tcPr>
          <w:p w14:paraId="2C6AE6C6" w14:textId="77777777" w:rsidR="003D1962" w:rsidRPr="00E45289" w:rsidRDefault="003D1962" w:rsidP="003D1962">
            <w:pPr>
              <w:rPr>
                <w:rFonts w:ascii="Times New Roman" w:hAnsi="Times New Roman" w:cs="Times New Roman"/>
                <w:sz w:val="20"/>
                <w:szCs w:val="20"/>
              </w:rPr>
            </w:pPr>
          </w:p>
        </w:tc>
        <w:tc>
          <w:tcPr>
            <w:tcW w:w="1045" w:type="dxa"/>
            <w:tcMar>
              <w:top w:w="50" w:type="dxa"/>
              <w:left w:w="100" w:type="dxa"/>
            </w:tcMar>
            <w:vAlign w:val="center"/>
          </w:tcPr>
          <w:p w14:paraId="1C240516"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CE3D796" w14:textId="77777777" w:rsidR="003D1962" w:rsidRPr="00E45289" w:rsidRDefault="003D1962" w:rsidP="003D1962">
            <w:pPr>
              <w:ind w:left="135"/>
              <w:rPr>
                <w:rFonts w:ascii="Times New Roman" w:hAnsi="Times New Roman" w:cs="Times New Roman"/>
                <w:sz w:val="20"/>
                <w:szCs w:val="20"/>
              </w:rPr>
            </w:pPr>
          </w:p>
        </w:tc>
        <w:tc>
          <w:tcPr>
            <w:tcW w:w="1778" w:type="dxa"/>
            <w:tcMar>
              <w:top w:w="50" w:type="dxa"/>
              <w:left w:w="100" w:type="dxa"/>
            </w:tcMar>
            <w:vAlign w:val="center"/>
          </w:tcPr>
          <w:p w14:paraId="3BD270FB"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13451EB5" w14:textId="77777777" w:rsidR="003D1962" w:rsidRPr="00E45289" w:rsidRDefault="003D1962" w:rsidP="003D1962">
            <w:pPr>
              <w:ind w:left="135"/>
              <w:rPr>
                <w:rFonts w:ascii="Times New Roman" w:hAnsi="Times New Roman" w:cs="Times New Roman"/>
                <w:sz w:val="20"/>
                <w:szCs w:val="20"/>
              </w:rPr>
            </w:pPr>
          </w:p>
        </w:tc>
        <w:tc>
          <w:tcPr>
            <w:tcW w:w="1860" w:type="dxa"/>
            <w:tcMar>
              <w:top w:w="50" w:type="dxa"/>
              <w:left w:w="100" w:type="dxa"/>
            </w:tcMar>
            <w:vAlign w:val="center"/>
          </w:tcPr>
          <w:p w14:paraId="5DB7D135"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6FE1B4B8" w14:textId="77777777" w:rsidR="003D1962" w:rsidRPr="00E45289" w:rsidRDefault="003D1962" w:rsidP="003D1962">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0DEE836" w14:textId="77777777" w:rsidR="003D1962" w:rsidRPr="00E45289" w:rsidRDefault="003D1962" w:rsidP="003D1962">
            <w:pPr>
              <w:rPr>
                <w:rFonts w:ascii="Times New Roman" w:hAnsi="Times New Roman" w:cs="Times New Roman"/>
                <w:sz w:val="20"/>
                <w:szCs w:val="20"/>
              </w:rPr>
            </w:pPr>
          </w:p>
        </w:tc>
      </w:tr>
      <w:tr w:rsidR="003D1962" w:rsidRPr="00E45289" w14:paraId="5BADD093" w14:textId="77777777" w:rsidTr="003D1962">
        <w:trPr>
          <w:trHeight w:val="144"/>
          <w:tblCellSpacing w:w="20" w:type="nil"/>
        </w:trPr>
        <w:tc>
          <w:tcPr>
            <w:tcW w:w="0" w:type="auto"/>
            <w:gridSpan w:val="6"/>
            <w:tcMar>
              <w:top w:w="50" w:type="dxa"/>
              <w:left w:w="100" w:type="dxa"/>
            </w:tcMar>
            <w:vAlign w:val="center"/>
          </w:tcPr>
          <w:p w14:paraId="24C95AD1"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Оболочки Земли</w:t>
            </w:r>
          </w:p>
        </w:tc>
      </w:tr>
      <w:tr w:rsidR="003D1962" w:rsidRPr="00E45289" w14:paraId="31DBF805" w14:textId="77777777" w:rsidTr="003D1962">
        <w:trPr>
          <w:trHeight w:val="144"/>
          <w:tblCellSpacing w:w="20" w:type="nil"/>
        </w:trPr>
        <w:tc>
          <w:tcPr>
            <w:tcW w:w="538" w:type="dxa"/>
            <w:tcMar>
              <w:top w:w="50" w:type="dxa"/>
              <w:left w:w="100" w:type="dxa"/>
            </w:tcMar>
            <w:vAlign w:val="center"/>
          </w:tcPr>
          <w:p w14:paraId="362790A3"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1.1</w:t>
            </w:r>
          </w:p>
        </w:tc>
        <w:tc>
          <w:tcPr>
            <w:tcW w:w="2288" w:type="dxa"/>
            <w:tcMar>
              <w:top w:w="50" w:type="dxa"/>
              <w:left w:w="100" w:type="dxa"/>
            </w:tcMar>
            <w:vAlign w:val="center"/>
          </w:tcPr>
          <w:p w14:paraId="26E4930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Гидросфера — водная оболочка Земли</w:t>
            </w:r>
          </w:p>
        </w:tc>
        <w:tc>
          <w:tcPr>
            <w:tcW w:w="1045" w:type="dxa"/>
            <w:tcMar>
              <w:top w:w="50" w:type="dxa"/>
              <w:left w:w="100" w:type="dxa"/>
            </w:tcMar>
            <w:vAlign w:val="center"/>
          </w:tcPr>
          <w:p w14:paraId="29E88CBE"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78" w:type="dxa"/>
            <w:tcMar>
              <w:top w:w="50" w:type="dxa"/>
              <w:left w:w="100" w:type="dxa"/>
            </w:tcMar>
            <w:vAlign w:val="center"/>
          </w:tcPr>
          <w:p w14:paraId="596C26C5" w14:textId="77777777" w:rsidR="003D1962" w:rsidRPr="00E45289" w:rsidRDefault="003D1962" w:rsidP="003D1962">
            <w:pPr>
              <w:ind w:left="135"/>
              <w:jc w:val="center"/>
              <w:rPr>
                <w:rFonts w:ascii="Times New Roman" w:hAnsi="Times New Roman" w:cs="Times New Roman"/>
                <w:sz w:val="20"/>
                <w:szCs w:val="20"/>
              </w:rPr>
            </w:pPr>
          </w:p>
        </w:tc>
        <w:tc>
          <w:tcPr>
            <w:tcW w:w="1860" w:type="dxa"/>
            <w:tcMar>
              <w:top w:w="50" w:type="dxa"/>
              <w:left w:w="100" w:type="dxa"/>
            </w:tcMar>
            <w:vAlign w:val="center"/>
          </w:tcPr>
          <w:p w14:paraId="251833ED"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837" w:type="dxa"/>
            <w:tcMar>
              <w:top w:w="50" w:type="dxa"/>
              <w:left w:w="100" w:type="dxa"/>
            </w:tcMar>
            <w:vAlign w:val="center"/>
          </w:tcPr>
          <w:p w14:paraId="2C8CD534"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4"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7F0CBDD0" w14:textId="77777777" w:rsidTr="003D1962">
        <w:trPr>
          <w:trHeight w:val="144"/>
          <w:tblCellSpacing w:w="20" w:type="nil"/>
        </w:trPr>
        <w:tc>
          <w:tcPr>
            <w:tcW w:w="538" w:type="dxa"/>
            <w:tcMar>
              <w:top w:w="50" w:type="dxa"/>
              <w:left w:w="100" w:type="dxa"/>
            </w:tcMar>
            <w:vAlign w:val="center"/>
          </w:tcPr>
          <w:p w14:paraId="5EC6A045"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1.2</w:t>
            </w:r>
          </w:p>
        </w:tc>
        <w:tc>
          <w:tcPr>
            <w:tcW w:w="2288" w:type="dxa"/>
            <w:tcMar>
              <w:top w:w="50" w:type="dxa"/>
              <w:left w:w="100" w:type="dxa"/>
            </w:tcMar>
            <w:vAlign w:val="center"/>
          </w:tcPr>
          <w:p w14:paraId="04FF69B6"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 xml:space="preserve">Атмосфера </w:t>
            </w:r>
            <w:r w:rsidRPr="00E45289">
              <w:rPr>
                <w:rFonts w:ascii="Times New Roman" w:hAnsi="Times New Roman" w:cs="Times New Roman"/>
                <w:sz w:val="20"/>
                <w:szCs w:val="20"/>
              </w:rPr>
              <w:lastRenderedPageBreak/>
              <w:t xml:space="preserve">— воздушная оболочка </w:t>
            </w:r>
          </w:p>
        </w:tc>
        <w:tc>
          <w:tcPr>
            <w:tcW w:w="1045" w:type="dxa"/>
            <w:tcMar>
              <w:top w:w="50" w:type="dxa"/>
              <w:left w:w="100" w:type="dxa"/>
            </w:tcMar>
            <w:vAlign w:val="center"/>
          </w:tcPr>
          <w:p w14:paraId="55871B2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w:t>
            </w:r>
            <w:r w:rsidRPr="00E45289">
              <w:rPr>
                <w:rFonts w:ascii="Times New Roman" w:hAnsi="Times New Roman" w:cs="Times New Roman"/>
                <w:sz w:val="20"/>
                <w:szCs w:val="20"/>
              </w:rPr>
              <w:lastRenderedPageBreak/>
              <w:t xml:space="preserve">1 </w:t>
            </w:r>
          </w:p>
        </w:tc>
        <w:tc>
          <w:tcPr>
            <w:tcW w:w="1778" w:type="dxa"/>
            <w:tcMar>
              <w:top w:w="50" w:type="dxa"/>
              <w:left w:w="100" w:type="dxa"/>
            </w:tcMar>
            <w:vAlign w:val="center"/>
          </w:tcPr>
          <w:p w14:paraId="3B2944D7" w14:textId="77777777" w:rsidR="003D1962" w:rsidRPr="00E45289" w:rsidRDefault="003D1962" w:rsidP="003D1962">
            <w:pPr>
              <w:ind w:left="135"/>
              <w:jc w:val="center"/>
              <w:rPr>
                <w:rFonts w:ascii="Times New Roman" w:hAnsi="Times New Roman" w:cs="Times New Roman"/>
                <w:sz w:val="20"/>
                <w:szCs w:val="20"/>
              </w:rPr>
            </w:pPr>
          </w:p>
        </w:tc>
        <w:tc>
          <w:tcPr>
            <w:tcW w:w="1860" w:type="dxa"/>
            <w:tcMar>
              <w:top w:w="50" w:type="dxa"/>
              <w:left w:w="100" w:type="dxa"/>
            </w:tcMar>
            <w:vAlign w:val="center"/>
          </w:tcPr>
          <w:p w14:paraId="3942C33F"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837" w:type="dxa"/>
            <w:tcMar>
              <w:top w:w="50" w:type="dxa"/>
              <w:left w:w="100" w:type="dxa"/>
            </w:tcMar>
            <w:vAlign w:val="center"/>
          </w:tcPr>
          <w:p w14:paraId="51492B3E"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5" w:history="1">
              <w:r w:rsidRPr="00E45289">
                <w:rPr>
                  <w:rStyle w:val="af2"/>
                  <w:rFonts w:ascii="Times New Roman" w:hAnsi="Times New Roman" w:cs="Times New Roman"/>
                  <w:sz w:val="20"/>
                  <w:szCs w:val="20"/>
                  <w:shd w:val="clear" w:color="auto" w:fill="FFFFFF"/>
                </w:rPr>
                <w:t>http://school-collection.edu.ru/catalog/rubr</w:t>
              </w:r>
              <w:r w:rsidRPr="00E45289">
                <w:rPr>
                  <w:rStyle w:val="af2"/>
                  <w:rFonts w:ascii="Times New Roman" w:hAnsi="Times New Roman" w:cs="Times New Roman"/>
                  <w:sz w:val="20"/>
                  <w:szCs w:val="20"/>
                  <w:shd w:val="clear" w:color="auto" w:fill="FFFFFF"/>
                </w:rPr>
                <w:lastRenderedPageBreak/>
                <w:t>/2d5dc937-826a-4695-8479-da00a58992ce/?interface=catalog&amp;class[]=48&amp;subject[]=28</w:t>
              </w:r>
            </w:hyperlink>
          </w:p>
        </w:tc>
      </w:tr>
      <w:tr w:rsidR="003D1962" w:rsidRPr="00E45289" w14:paraId="173DEABA" w14:textId="77777777" w:rsidTr="003D1962">
        <w:trPr>
          <w:trHeight w:val="144"/>
          <w:tblCellSpacing w:w="20" w:type="nil"/>
        </w:trPr>
        <w:tc>
          <w:tcPr>
            <w:tcW w:w="538" w:type="dxa"/>
            <w:tcMar>
              <w:top w:w="50" w:type="dxa"/>
              <w:left w:w="100" w:type="dxa"/>
            </w:tcMar>
            <w:vAlign w:val="center"/>
          </w:tcPr>
          <w:p w14:paraId="26DAE207"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lastRenderedPageBreak/>
              <w:t>1.3</w:t>
            </w:r>
          </w:p>
        </w:tc>
        <w:tc>
          <w:tcPr>
            <w:tcW w:w="2288" w:type="dxa"/>
            <w:tcMar>
              <w:top w:w="50" w:type="dxa"/>
              <w:left w:w="100" w:type="dxa"/>
            </w:tcMar>
            <w:vAlign w:val="center"/>
          </w:tcPr>
          <w:p w14:paraId="361DFDFC"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Биосфера — оболочка жизни</w:t>
            </w:r>
          </w:p>
        </w:tc>
        <w:tc>
          <w:tcPr>
            <w:tcW w:w="1045" w:type="dxa"/>
            <w:tcMar>
              <w:top w:w="50" w:type="dxa"/>
              <w:left w:w="100" w:type="dxa"/>
            </w:tcMar>
            <w:vAlign w:val="center"/>
          </w:tcPr>
          <w:p w14:paraId="37A5856A"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78" w:type="dxa"/>
            <w:tcMar>
              <w:top w:w="50" w:type="dxa"/>
              <w:left w:w="100" w:type="dxa"/>
            </w:tcMar>
            <w:vAlign w:val="center"/>
          </w:tcPr>
          <w:p w14:paraId="63FBF751" w14:textId="77777777" w:rsidR="003D1962" w:rsidRPr="00E45289" w:rsidRDefault="003D1962" w:rsidP="003D1962">
            <w:pPr>
              <w:ind w:left="135"/>
              <w:jc w:val="center"/>
              <w:rPr>
                <w:rFonts w:ascii="Times New Roman" w:hAnsi="Times New Roman" w:cs="Times New Roman"/>
                <w:sz w:val="20"/>
                <w:szCs w:val="20"/>
              </w:rPr>
            </w:pPr>
          </w:p>
        </w:tc>
        <w:tc>
          <w:tcPr>
            <w:tcW w:w="1860" w:type="dxa"/>
            <w:tcMar>
              <w:top w:w="50" w:type="dxa"/>
              <w:left w:w="100" w:type="dxa"/>
            </w:tcMar>
            <w:vAlign w:val="center"/>
          </w:tcPr>
          <w:p w14:paraId="544BC706"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837" w:type="dxa"/>
            <w:tcMar>
              <w:top w:w="50" w:type="dxa"/>
              <w:left w:w="100" w:type="dxa"/>
            </w:tcMar>
            <w:vAlign w:val="center"/>
          </w:tcPr>
          <w:p w14:paraId="7A1F20E5"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6"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15D3C5B9" w14:textId="77777777" w:rsidTr="003D1962">
        <w:trPr>
          <w:trHeight w:val="144"/>
          <w:tblCellSpacing w:w="20" w:type="nil"/>
        </w:trPr>
        <w:tc>
          <w:tcPr>
            <w:tcW w:w="0" w:type="auto"/>
            <w:gridSpan w:val="2"/>
            <w:tcMar>
              <w:top w:w="50" w:type="dxa"/>
              <w:left w:w="100" w:type="dxa"/>
            </w:tcMar>
            <w:vAlign w:val="center"/>
          </w:tcPr>
          <w:p w14:paraId="3D62AD06"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642" w:type="dxa"/>
            <w:tcMar>
              <w:top w:w="50" w:type="dxa"/>
              <w:left w:w="100" w:type="dxa"/>
            </w:tcMar>
            <w:vAlign w:val="center"/>
          </w:tcPr>
          <w:p w14:paraId="0D9495A6"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25 </w:t>
            </w:r>
          </w:p>
        </w:tc>
        <w:tc>
          <w:tcPr>
            <w:tcW w:w="0" w:type="auto"/>
            <w:gridSpan w:val="3"/>
            <w:tcMar>
              <w:top w:w="50" w:type="dxa"/>
              <w:left w:w="100" w:type="dxa"/>
            </w:tcMar>
            <w:vAlign w:val="center"/>
          </w:tcPr>
          <w:p w14:paraId="183DCC50" w14:textId="77777777" w:rsidR="003D1962" w:rsidRPr="00E45289" w:rsidRDefault="003D1962" w:rsidP="003D1962">
            <w:pPr>
              <w:rPr>
                <w:rFonts w:ascii="Times New Roman" w:hAnsi="Times New Roman" w:cs="Times New Roman"/>
                <w:sz w:val="20"/>
                <w:szCs w:val="20"/>
              </w:rPr>
            </w:pPr>
          </w:p>
        </w:tc>
      </w:tr>
      <w:tr w:rsidR="003D1962" w:rsidRPr="00E45289" w14:paraId="53E2DDF6" w14:textId="77777777" w:rsidTr="003D1962">
        <w:trPr>
          <w:trHeight w:val="144"/>
          <w:tblCellSpacing w:w="20" w:type="nil"/>
        </w:trPr>
        <w:tc>
          <w:tcPr>
            <w:tcW w:w="0" w:type="auto"/>
            <w:gridSpan w:val="2"/>
            <w:tcMar>
              <w:top w:w="50" w:type="dxa"/>
              <w:left w:w="100" w:type="dxa"/>
            </w:tcMar>
            <w:vAlign w:val="center"/>
          </w:tcPr>
          <w:p w14:paraId="7855079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Заключение. Природно-территориальные комплексы</w:t>
            </w:r>
          </w:p>
        </w:tc>
        <w:tc>
          <w:tcPr>
            <w:tcW w:w="1642" w:type="dxa"/>
            <w:tcMar>
              <w:top w:w="50" w:type="dxa"/>
              <w:left w:w="100" w:type="dxa"/>
            </w:tcMar>
            <w:vAlign w:val="center"/>
          </w:tcPr>
          <w:p w14:paraId="7110632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78" w:type="dxa"/>
            <w:tcMar>
              <w:top w:w="50" w:type="dxa"/>
              <w:left w:w="100" w:type="dxa"/>
            </w:tcMar>
            <w:vAlign w:val="center"/>
          </w:tcPr>
          <w:p w14:paraId="1CB987FF" w14:textId="77777777" w:rsidR="003D1962" w:rsidRPr="00E45289" w:rsidRDefault="003D1962" w:rsidP="003D1962">
            <w:pPr>
              <w:ind w:left="135"/>
              <w:jc w:val="center"/>
              <w:rPr>
                <w:rFonts w:ascii="Times New Roman" w:hAnsi="Times New Roman" w:cs="Times New Roman"/>
                <w:sz w:val="20"/>
                <w:szCs w:val="20"/>
              </w:rPr>
            </w:pPr>
          </w:p>
        </w:tc>
        <w:tc>
          <w:tcPr>
            <w:tcW w:w="1860" w:type="dxa"/>
            <w:tcMar>
              <w:top w:w="50" w:type="dxa"/>
              <w:left w:w="100" w:type="dxa"/>
            </w:tcMar>
            <w:vAlign w:val="center"/>
          </w:tcPr>
          <w:p w14:paraId="14A3029A"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837" w:type="dxa"/>
            <w:tcMar>
              <w:top w:w="50" w:type="dxa"/>
              <w:left w:w="100" w:type="dxa"/>
            </w:tcMar>
            <w:vAlign w:val="center"/>
          </w:tcPr>
          <w:p w14:paraId="4CA793EE"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7"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42BE0E46" w14:textId="77777777" w:rsidTr="003D1962">
        <w:trPr>
          <w:trHeight w:val="144"/>
          <w:tblCellSpacing w:w="20" w:type="nil"/>
        </w:trPr>
        <w:tc>
          <w:tcPr>
            <w:tcW w:w="0" w:type="auto"/>
            <w:gridSpan w:val="2"/>
            <w:tcMar>
              <w:top w:w="50" w:type="dxa"/>
              <w:left w:w="100" w:type="dxa"/>
            </w:tcMar>
            <w:vAlign w:val="center"/>
          </w:tcPr>
          <w:p w14:paraId="416A11AA"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1642" w:type="dxa"/>
            <w:tcMar>
              <w:top w:w="50" w:type="dxa"/>
              <w:left w:w="100" w:type="dxa"/>
            </w:tcMar>
            <w:vAlign w:val="center"/>
          </w:tcPr>
          <w:p w14:paraId="1D3484C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78" w:type="dxa"/>
            <w:tcMar>
              <w:top w:w="50" w:type="dxa"/>
              <w:left w:w="100" w:type="dxa"/>
            </w:tcMar>
            <w:vAlign w:val="center"/>
          </w:tcPr>
          <w:p w14:paraId="02D73804"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60" w:type="dxa"/>
            <w:tcMar>
              <w:top w:w="50" w:type="dxa"/>
              <w:left w:w="100" w:type="dxa"/>
            </w:tcMar>
            <w:vAlign w:val="center"/>
          </w:tcPr>
          <w:p w14:paraId="158CA3E2" w14:textId="77777777" w:rsidR="003D1962" w:rsidRPr="00E45289" w:rsidRDefault="003D1962" w:rsidP="003D1962">
            <w:pPr>
              <w:ind w:left="135"/>
              <w:jc w:val="center"/>
              <w:rPr>
                <w:rFonts w:ascii="Times New Roman" w:hAnsi="Times New Roman" w:cs="Times New Roman"/>
                <w:sz w:val="20"/>
                <w:szCs w:val="20"/>
              </w:rPr>
            </w:pPr>
          </w:p>
        </w:tc>
        <w:tc>
          <w:tcPr>
            <w:tcW w:w="2837" w:type="dxa"/>
            <w:tcMar>
              <w:top w:w="50" w:type="dxa"/>
              <w:left w:w="100" w:type="dxa"/>
            </w:tcMar>
            <w:vAlign w:val="center"/>
          </w:tcPr>
          <w:p w14:paraId="4F77D1F2"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8"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14332C5B" w14:textId="77777777" w:rsidTr="003D1962">
        <w:trPr>
          <w:trHeight w:val="144"/>
          <w:tblCellSpacing w:w="20" w:type="nil"/>
        </w:trPr>
        <w:tc>
          <w:tcPr>
            <w:tcW w:w="0" w:type="auto"/>
            <w:gridSpan w:val="2"/>
            <w:tcMar>
              <w:top w:w="50" w:type="dxa"/>
              <w:left w:w="100" w:type="dxa"/>
            </w:tcMar>
            <w:vAlign w:val="center"/>
          </w:tcPr>
          <w:p w14:paraId="103679B6"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642" w:type="dxa"/>
            <w:tcMar>
              <w:top w:w="50" w:type="dxa"/>
              <w:left w:w="100" w:type="dxa"/>
            </w:tcMar>
            <w:vAlign w:val="center"/>
          </w:tcPr>
          <w:p w14:paraId="14E7EC46"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78" w:type="dxa"/>
            <w:tcMar>
              <w:top w:w="50" w:type="dxa"/>
              <w:left w:w="100" w:type="dxa"/>
            </w:tcMar>
            <w:vAlign w:val="center"/>
          </w:tcPr>
          <w:p w14:paraId="205FF2E7"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60" w:type="dxa"/>
            <w:tcMar>
              <w:top w:w="50" w:type="dxa"/>
              <w:left w:w="100" w:type="dxa"/>
            </w:tcMar>
            <w:vAlign w:val="center"/>
          </w:tcPr>
          <w:p w14:paraId="1BF6479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3.5 </w:t>
            </w:r>
          </w:p>
        </w:tc>
        <w:tc>
          <w:tcPr>
            <w:tcW w:w="2837" w:type="dxa"/>
            <w:tcMar>
              <w:top w:w="50" w:type="dxa"/>
              <w:left w:w="100" w:type="dxa"/>
            </w:tcMar>
            <w:vAlign w:val="center"/>
          </w:tcPr>
          <w:p w14:paraId="5225EE48" w14:textId="77777777" w:rsidR="003D1962" w:rsidRPr="00E45289" w:rsidRDefault="003D1962" w:rsidP="003D1962">
            <w:pPr>
              <w:rPr>
                <w:rFonts w:ascii="Times New Roman" w:hAnsi="Times New Roman" w:cs="Times New Roman"/>
                <w:sz w:val="20"/>
                <w:szCs w:val="20"/>
              </w:rPr>
            </w:pPr>
          </w:p>
        </w:tc>
      </w:tr>
    </w:tbl>
    <w:p w14:paraId="2BD8135E" w14:textId="4D1E59EC" w:rsidR="0038119D" w:rsidRPr="00E45289" w:rsidRDefault="0038119D" w:rsidP="00107F7A">
      <w:pPr>
        <w:jc w:val="both"/>
        <w:rPr>
          <w:rFonts w:ascii="Times New Roman" w:hAnsi="Times New Roman" w:cs="Times New Roman"/>
          <w:sz w:val="20"/>
          <w:szCs w:val="20"/>
        </w:rPr>
      </w:pPr>
    </w:p>
    <w:p w14:paraId="206C8695" w14:textId="3D296FFE" w:rsidR="003D1962" w:rsidRPr="00E45289" w:rsidRDefault="003D1962" w:rsidP="003D1962">
      <w:pPr>
        <w:jc w:val="both"/>
        <w:rPr>
          <w:rFonts w:ascii="Times New Roman" w:hAnsi="Times New Roman" w:cs="Times New Roman"/>
          <w:sz w:val="20"/>
          <w:szCs w:val="20"/>
        </w:rPr>
      </w:pPr>
      <w:r w:rsidRPr="00E45289">
        <w:rPr>
          <w:rFonts w:ascii="Times New Roman" w:hAnsi="Times New Roman" w:cs="Times New Roman"/>
          <w:sz w:val="20"/>
          <w:szCs w:val="20"/>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5"/>
        <w:gridCol w:w="1778"/>
        <w:gridCol w:w="858"/>
        <w:gridCol w:w="1593"/>
        <w:gridCol w:w="1652"/>
      </w:tblGrid>
      <w:tr w:rsidR="003D1962" w:rsidRPr="00E45289" w14:paraId="149041CB" w14:textId="77777777" w:rsidTr="003D1962">
        <w:trPr>
          <w:trHeight w:val="144"/>
          <w:tblCellSpacing w:w="20" w:type="nil"/>
        </w:trPr>
        <w:tc>
          <w:tcPr>
            <w:tcW w:w="520" w:type="dxa"/>
            <w:vMerge w:val="restart"/>
            <w:tcMar>
              <w:top w:w="50" w:type="dxa"/>
              <w:left w:w="100" w:type="dxa"/>
            </w:tcMar>
            <w:vAlign w:val="center"/>
          </w:tcPr>
          <w:p w14:paraId="72E39748"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202FAB35" w14:textId="77777777" w:rsidR="003D1962" w:rsidRPr="00E45289" w:rsidRDefault="003D1962" w:rsidP="003D1962">
            <w:pPr>
              <w:ind w:left="135"/>
              <w:rPr>
                <w:rFonts w:ascii="Times New Roman" w:hAnsi="Times New Roman" w:cs="Times New Roman"/>
                <w:sz w:val="20"/>
                <w:szCs w:val="20"/>
              </w:rPr>
            </w:pPr>
          </w:p>
        </w:tc>
        <w:tc>
          <w:tcPr>
            <w:tcW w:w="2640" w:type="dxa"/>
            <w:vMerge w:val="restart"/>
            <w:tcMar>
              <w:top w:w="50" w:type="dxa"/>
              <w:left w:w="100" w:type="dxa"/>
            </w:tcMar>
            <w:vAlign w:val="center"/>
          </w:tcPr>
          <w:p w14:paraId="5FC7C214"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D6D7174" w14:textId="77777777" w:rsidR="003D1962" w:rsidRPr="00E45289" w:rsidRDefault="003D1962" w:rsidP="003D1962">
            <w:pPr>
              <w:ind w:left="135"/>
              <w:rPr>
                <w:rFonts w:ascii="Times New Roman" w:hAnsi="Times New Roman" w:cs="Times New Roman"/>
                <w:sz w:val="20"/>
                <w:szCs w:val="20"/>
              </w:rPr>
            </w:pPr>
          </w:p>
        </w:tc>
        <w:tc>
          <w:tcPr>
            <w:tcW w:w="0" w:type="auto"/>
            <w:gridSpan w:val="3"/>
            <w:tcMar>
              <w:top w:w="50" w:type="dxa"/>
              <w:left w:w="100" w:type="dxa"/>
            </w:tcMar>
            <w:vAlign w:val="center"/>
          </w:tcPr>
          <w:p w14:paraId="3AA6301B"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r>
      <w:tr w:rsidR="003D1962" w:rsidRPr="00E45289" w14:paraId="3ACFBB7C" w14:textId="77777777" w:rsidTr="003D1962">
        <w:trPr>
          <w:trHeight w:val="144"/>
          <w:tblCellSpacing w:w="20" w:type="nil"/>
        </w:trPr>
        <w:tc>
          <w:tcPr>
            <w:tcW w:w="0" w:type="auto"/>
            <w:vMerge/>
            <w:tcBorders>
              <w:top w:val="nil"/>
            </w:tcBorders>
            <w:tcMar>
              <w:top w:w="50" w:type="dxa"/>
              <w:left w:w="100" w:type="dxa"/>
            </w:tcMar>
          </w:tcPr>
          <w:p w14:paraId="7D38D53F" w14:textId="77777777" w:rsidR="003D1962" w:rsidRPr="00E45289" w:rsidRDefault="003D1962" w:rsidP="003D1962">
            <w:pPr>
              <w:rPr>
                <w:rFonts w:ascii="Times New Roman" w:hAnsi="Times New Roman" w:cs="Times New Roman"/>
                <w:sz w:val="20"/>
                <w:szCs w:val="20"/>
              </w:rPr>
            </w:pPr>
          </w:p>
        </w:tc>
        <w:tc>
          <w:tcPr>
            <w:tcW w:w="0" w:type="auto"/>
            <w:vMerge/>
            <w:tcBorders>
              <w:top w:val="nil"/>
            </w:tcBorders>
            <w:tcMar>
              <w:top w:w="50" w:type="dxa"/>
              <w:left w:w="100" w:type="dxa"/>
            </w:tcMar>
          </w:tcPr>
          <w:p w14:paraId="0859BD30" w14:textId="77777777" w:rsidR="003D1962" w:rsidRPr="00E45289" w:rsidRDefault="003D1962" w:rsidP="003D1962">
            <w:pPr>
              <w:rPr>
                <w:rFonts w:ascii="Times New Roman" w:hAnsi="Times New Roman" w:cs="Times New Roman"/>
                <w:sz w:val="20"/>
                <w:szCs w:val="20"/>
              </w:rPr>
            </w:pPr>
          </w:p>
        </w:tc>
        <w:tc>
          <w:tcPr>
            <w:tcW w:w="1011" w:type="dxa"/>
            <w:tcMar>
              <w:top w:w="50" w:type="dxa"/>
              <w:left w:w="100" w:type="dxa"/>
            </w:tcMar>
            <w:vAlign w:val="center"/>
          </w:tcPr>
          <w:p w14:paraId="75BB921B"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7E11470" w14:textId="77777777" w:rsidR="003D1962" w:rsidRPr="00E45289" w:rsidRDefault="003D1962" w:rsidP="003D1962">
            <w:pPr>
              <w:ind w:left="135"/>
              <w:rPr>
                <w:rFonts w:ascii="Times New Roman" w:hAnsi="Times New Roman" w:cs="Times New Roman"/>
                <w:sz w:val="20"/>
                <w:szCs w:val="20"/>
              </w:rPr>
            </w:pPr>
          </w:p>
        </w:tc>
        <w:tc>
          <w:tcPr>
            <w:tcW w:w="1738" w:type="dxa"/>
            <w:tcMar>
              <w:top w:w="50" w:type="dxa"/>
              <w:left w:w="100" w:type="dxa"/>
            </w:tcMar>
            <w:vAlign w:val="center"/>
          </w:tcPr>
          <w:p w14:paraId="50D9E5A0"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24B1C44" w14:textId="77777777" w:rsidR="003D1962" w:rsidRPr="00E45289" w:rsidRDefault="003D1962" w:rsidP="003D1962">
            <w:pPr>
              <w:ind w:left="135"/>
              <w:rPr>
                <w:rFonts w:ascii="Times New Roman" w:hAnsi="Times New Roman" w:cs="Times New Roman"/>
                <w:sz w:val="20"/>
                <w:szCs w:val="20"/>
              </w:rPr>
            </w:pPr>
          </w:p>
        </w:tc>
        <w:tc>
          <w:tcPr>
            <w:tcW w:w="1823" w:type="dxa"/>
            <w:tcMar>
              <w:top w:w="50" w:type="dxa"/>
              <w:left w:w="100" w:type="dxa"/>
            </w:tcMar>
            <w:vAlign w:val="center"/>
          </w:tcPr>
          <w:p w14:paraId="2688412F"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543971CE" w14:textId="77777777" w:rsidR="003D1962" w:rsidRPr="00E45289" w:rsidRDefault="003D1962" w:rsidP="003D1962">
            <w:pPr>
              <w:ind w:left="135"/>
              <w:rPr>
                <w:rFonts w:ascii="Times New Roman" w:hAnsi="Times New Roman" w:cs="Times New Roman"/>
                <w:sz w:val="20"/>
                <w:szCs w:val="20"/>
              </w:rPr>
            </w:pPr>
          </w:p>
        </w:tc>
      </w:tr>
      <w:tr w:rsidR="003D1962" w:rsidRPr="00E45289" w14:paraId="2F923994" w14:textId="77777777" w:rsidTr="003D1962">
        <w:trPr>
          <w:trHeight w:val="144"/>
          <w:tblCellSpacing w:w="20" w:type="nil"/>
        </w:trPr>
        <w:tc>
          <w:tcPr>
            <w:tcW w:w="0" w:type="auto"/>
            <w:gridSpan w:val="5"/>
            <w:tcMar>
              <w:top w:w="50" w:type="dxa"/>
              <w:left w:w="100" w:type="dxa"/>
            </w:tcMar>
            <w:vAlign w:val="center"/>
          </w:tcPr>
          <w:p w14:paraId="4E58611B"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Главные закономерности природы Земли</w:t>
            </w:r>
          </w:p>
        </w:tc>
      </w:tr>
      <w:tr w:rsidR="003D1962" w:rsidRPr="00E45289" w14:paraId="50D7CD80" w14:textId="77777777" w:rsidTr="003D1962">
        <w:trPr>
          <w:trHeight w:val="144"/>
          <w:tblCellSpacing w:w="20" w:type="nil"/>
        </w:trPr>
        <w:tc>
          <w:tcPr>
            <w:tcW w:w="520" w:type="dxa"/>
            <w:tcMar>
              <w:top w:w="50" w:type="dxa"/>
              <w:left w:w="100" w:type="dxa"/>
            </w:tcMar>
            <w:vAlign w:val="center"/>
          </w:tcPr>
          <w:p w14:paraId="17B7A468"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lastRenderedPageBreak/>
              <w:t>1.1</w:t>
            </w:r>
          </w:p>
        </w:tc>
        <w:tc>
          <w:tcPr>
            <w:tcW w:w="2640" w:type="dxa"/>
            <w:tcMar>
              <w:top w:w="50" w:type="dxa"/>
              <w:left w:w="100" w:type="dxa"/>
            </w:tcMar>
            <w:vAlign w:val="center"/>
          </w:tcPr>
          <w:p w14:paraId="7B2AE1C0"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Географическая оболочка</w:t>
            </w:r>
          </w:p>
        </w:tc>
        <w:tc>
          <w:tcPr>
            <w:tcW w:w="1011" w:type="dxa"/>
            <w:tcMar>
              <w:top w:w="50" w:type="dxa"/>
              <w:left w:w="100" w:type="dxa"/>
            </w:tcMar>
            <w:vAlign w:val="center"/>
          </w:tcPr>
          <w:p w14:paraId="372376E4"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38" w:type="dxa"/>
            <w:tcMar>
              <w:top w:w="50" w:type="dxa"/>
              <w:left w:w="100" w:type="dxa"/>
            </w:tcMar>
            <w:vAlign w:val="center"/>
          </w:tcPr>
          <w:p w14:paraId="6694D148"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762DA9CB"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r>
      <w:tr w:rsidR="003D1962" w:rsidRPr="00E45289" w14:paraId="060A7816" w14:textId="77777777" w:rsidTr="003D1962">
        <w:trPr>
          <w:trHeight w:val="144"/>
          <w:tblCellSpacing w:w="20" w:type="nil"/>
        </w:trPr>
        <w:tc>
          <w:tcPr>
            <w:tcW w:w="520" w:type="dxa"/>
            <w:tcMar>
              <w:top w:w="50" w:type="dxa"/>
              <w:left w:w="100" w:type="dxa"/>
            </w:tcMar>
            <w:vAlign w:val="center"/>
          </w:tcPr>
          <w:p w14:paraId="01F391FA"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1.2</w:t>
            </w:r>
          </w:p>
        </w:tc>
        <w:tc>
          <w:tcPr>
            <w:tcW w:w="2640" w:type="dxa"/>
            <w:tcMar>
              <w:top w:w="50" w:type="dxa"/>
              <w:left w:w="100" w:type="dxa"/>
            </w:tcMar>
            <w:vAlign w:val="center"/>
          </w:tcPr>
          <w:p w14:paraId="7833DB90"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Литосфера и рельеф Земли</w:t>
            </w:r>
          </w:p>
        </w:tc>
        <w:tc>
          <w:tcPr>
            <w:tcW w:w="1011" w:type="dxa"/>
            <w:tcMar>
              <w:top w:w="50" w:type="dxa"/>
              <w:left w:w="100" w:type="dxa"/>
            </w:tcMar>
            <w:vAlign w:val="center"/>
          </w:tcPr>
          <w:p w14:paraId="787B28E9"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38" w:type="dxa"/>
            <w:tcMar>
              <w:top w:w="50" w:type="dxa"/>
              <w:left w:w="100" w:type="dxa"/>
            </w:tcMar>
            <w:vAlign w:val="center"/>
          </w:tcPr>
          <w:p w14:paraId="27DD5E51"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72782403"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r>
      <w:tr w:rsidR="003D1962" w:rsidRPr="00E45289" w14:paraId="4549CF37" w14:textId="77777777" w:rsidTr="003D1962">
        <w:trPr>
          <w:trHeight w:val="144"/>
          <w:tblCellSpacing w:w="20" w:type="nil"/>
        </w:trPr>
        <w:tc>
          <w:tcPr>
            <w:tcW w:w="520" w:type="dxa"/>
            <w:tcMar>
              <w:top w:w="50" w:type="dxa"/>
              <w:left w:w="100" w:type="dxa"/>
            </w:tcMar>
            <w:vAlign w:val="center"/>
          </w:tcPr>
          <w:p w14:paraId="5AAD942B"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1.3</w:t>
            </w:r>
          </w:p>
        </w:tc>
        <w:tc>
          <w:tcPr>
            <w:tcW w:w="2640" w:type="dxa"/>
            <w:tcMar>
              <w:top w:w="50" w:type="dxa"/>
              <w:left w:w="100" w:type="dxa"/>
            </w:tcMar>
            <w:vAlign w:val="center"/>
          </w:tcPr>
          <w:p w14:paraId="501A2DF5"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Атмосфера и климаты Земли</w:t>
            </w:r>
          </w:p>
        </w:tc>
        <w:tc>
          <w:tcPr>
            <w:tcW w:w="1011" w:type="dxa"/>
            <w:tcMar>
              <w:top w:w="50" w:type="dxa"/>
              <w:left w:w="100" w:type="dxa"/>
            </w:tcMar>
            <w:vAlign w:val="center"/>
          </w:tcPr>
          <w:p w14:paraId="1761DEE8"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38" w:type="dxa"/>
            <w:tcMar>
              <w:top w:w="50" w:type="dxa"/>
              <w:left w:w="100" w:type="dxa"/>
            </w:tcMar>
            <w:vAlign w:val="center"/>
          </w:tcPr>
          <w:p w14:paraId="20B12806"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47593B6E"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r>
      <w:tr w:rsidR="003D1962" w:rsidRPr="00E45289" w14:paraId="4EB8E57A" w14:textId="77777777" w:rsidTr="003D1962">
        <w:trPr>
          <w:trHeight w:val="144"/>
          <w:tblCellSpacing w:w="20" w:type="nil"/>
        </w:trPr>
        <w:tc>
          <w:tcPr>
            <w:tcW w:w="520" w:type="dxa"/>
            <w:tcMar>
              <w:top w:w="50" w:type="dxa"/>
              <w:left w:w="100" w:type="dxa"/>
            </w:tcMar>
            <w:vAlign w:val="center"/>
          </w:tcPr>
          <w:p w14:paraId="3B9F4C2B"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1.4</w:t>
            </w:r>
          </w:p>
        </w:tc>
        <w:tc>
          <w:tcPr>
            <w:tcW w:w="2640" w:type="dxa"/>
            <w:tcMar>
              <w:top w:w="50" w:type="dxa"/>
              <w:left w:w="100" w:type="dxa"/>
            </w:tcMar>
            <w:vAlign w:val="center"/>
          </w:tcPr>
          <w:p w14:paraId="6939E9A1"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Мировой океан — основная часть гидросферы</w:t>
            </w:r>
          </w:p>
        </w:tc>
        <w:tc>
          <w:tcPr>
            <w:tcW w:w="1011" w:type="dxa"/>
            <w:tcMar>
              <w:top w:w="50" w:type="dxa"/>
              <w:left w:w="100" w:type="dxa"/>
            </w:tcMar>
            <w:vAlign w:val="center"/>
          </w:tcPr>
          <w:p w14:paraId="6DC4C7C9"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38" w:type="dxa"/>
            <w:tcMar>
              <w:top w:w="50" w:type="dxa"/>
              <w:left w:w="100" w:type="dxa"/>
            </w:tcMar>
            <w:vAlign w:val="center"/>
          </w:tcPr>
          <w:p w14:paraId="3131655A"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4F0A06EF"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r>
      <w:tr w:rsidR="003D1962" w:rsidRPr="00E45289" w14:paraId="0C197397" w14:textId="77777777" w:rsidTr="003D1962">
        <w:trPr>
          <w:trHeight w:val="144"/>
          <w:tblCellSpacing w:w="20" w:type="nil"/>
        </w:trPr>
        <w:tc>
          <w:tcPr>
            <w:tcW w:w="0" w:type="auto"/>
            <w:gridSpan w:val="2"/>
            <w:tcMar>
              <w:top w:w="50" w:type="dxa"/>
              <w:left w:w="100" w:type="dxa"/>
            </w:tcMar>
            <w:vAlign w:val="center"/>
          </w:tcPr>
          <w:p w14:paraId="26484D51"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3ECAE7A7"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2"/>
            <w:tcMar>
              <w:top w:w="50" w:type="dxa"/>
              <w:left w:w="100" w:type="dxa"/>
            </w:tcMar>
            <w:vAlign w:val="center"/>
          </w:tcPr>
          <w:p w14:paraId="0925D999" w14:textId="77777777" w:rsidR="003D1962" w:rsidRPr="00E45289" w:rsidRDefault="003D1962" w:rsidP="003D1962">
            <w:pPr>
              <w:rPr>
                <w:rFonts w:ascii="Times New Roman" w:hAnsi="Times New Roman" w:cs="Times New Roman"/>
                <w:sz w:val="20"/>
                <w:szCs w:val="20"/>
              </w:rPr>
            </w:pPr>
          </w:p>
        </w:tc>
      </w:tr>
      <w:tr w:rsidR="003D1962" w:rsidRPr="00E45289" w14:paraId="4B18AB42" w14:textId="77777777" w:rsidTr="003D1962">
        <w:trPr>
          <w:trHeight w:val="144"/>
          <w:tblCellSpacing w:w="20" w:type="nil"/>
        </w:trPr>
        <w:tc>
          <w:tcPr>
            <w:tcW w:w="0" w:type="auto"/>
            <w:gridSpan w:val="5"/>
            <w:tcMar>
              <w:top w:w="50" w:type="dxa"/>
              <w:left w:w="100" w:type="dxa"/>
            </w:tcMar>
            <w:vAlign w:val="center"/>
          </w:tcPr>
          <w:p w14:paraId="47741364"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Человечество на Земле</w:t>
            </w:r>
          </w:p>
        </w:tc>
      </w:tr>
      <w:tr w:rsidR="003D1962" w:rsidRPr="00E45289" w14:paraId="3DE80C9B" w14:textId="77777777" w:rsidTr="003D1962">
        <w:trPr>
          <w:trHeight w:val="144"/>
          <w:tblCellSpacing w:w="20" w:type="nil"/>
        </w:trPr>
        <w:tc>
          <w:tcPr>
            <w:tcW w:w="520" w:type="dxa"/>
            <w:tcMar>
              <w:top w:w="50" w:type="dxa"/>
              <w:left w:w="100" w:type="dxa"/>
            </w:tcMar>
            <w:vAlign w:val="center"/>
          </w:tcPr>
          <w:p w14:paraId="0C6EEB35"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2.1</w:t>
            </w:r>
          </w:p>
        </w:tc>
        <w:tc>
          <w:tcPr>
            <w:tcW w:w="2640" w:type="dxa"/>
            <w:tcMar>
              <w:top w:w="50" w:type="dxa"/>
              <w:left w:w="100" w:type="dxa"/>
            </w:tcMar>
            <w:vAlign w:val="center"/>
          </w:tcPr>
          <w:p w14:paraId="1641F6C5"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Численность населения</w:t>
            </w:r>
          </w:p>
        </w:tc>
        <w:tc>
          <w:tcPr>
            <w:tcW w:w="1011" w:type="dxa"/>
            <w:tcMar>
              <w:top w:w="50" w:type="dxa"/>
              <w:left w:w="100" w:type="dxa"/>
            </w:tcMar>
            <w:vAlign w:val="center"/>
          </w:tcPr>
          <w:p w14:paraId="7BA4A4FA"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38" w:type="dxa"/>
            <w:tcMar>
              <w:top w:w="50" w:type="dxa"/>
              <w:left w:w="100" w:type="dxa"/>
            </w:tcMar>
            <w:vAlign w:val="center"/>
          </w:tcPr>
          <w:p w14:paraId="7659FA9C"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74F0332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r>
      <w:tr w:rsidR="003D1962" w:rsidRPr="00E45289" w14:paraId="51113089" w14:textId="77777777" w:rsidTr="003D1962">
        <w:trPr>
          <w:trHeight w:val="144"/>
          <w:tblCellSpacing w:w="20" w:type="nil"/>
        </w:trPr>
        <w:tc>
          <w:tcPr>
            <w:tcW w:w="520" w:type="dxa"/>
            <w:tcMar>
              <w:top w:w="50" w:type="dxa"/>
              <w:left w:w="100" w:type="dxa"/>
            </w:tcMar>
            <w:vAlign w:val="center"/>
          </w:tcPr>
          <w:p w14:paraId="0A386643"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2.2</w:t>
            </w:r>
          </w:p>
        </w:tc>
        <w:tc>
          <w:tcPr>
            <w:tcW w:w="2640" w:type="dxa"/>
            <w:tcMar>
              <w:top w:w="50" w:type="dxa"/>
              <w:left w:w="100" w:type="dxa"/>
            </w:tcMar>
            <w:vAlign w:val="center"/>
          </w:tcPr>
          <w:p w14:paraId="30B7C48C"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Страны и народы мира</w:t>
            </w:r>
          </w:p>
        </w:tc>
        <w:tc>
          <w:tcPr>
            <w:tcW w:w="1011" w:type="dxa"/>
            <w:tcMar>
              <w:top w:w="50" w:type="dxa"/>
              <w:left w:w="100" w:type="dxa"/>
            </w:tcMar>
            <w:vAlign w:val="center"/>
          </w:tcPr>
          <w:p w14:paraId="14FC0F2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38" w:type="dxa"/>
            <w:tcMar>
              <w:top w:w="50" w:type="dxa"/>
              <w:left w:w="100" w:type="dxa"/>
            </w:tcMar>
            <w:vAlign w:val="center"/>
          </w:tcPr>
          <w:p w14:paraId="24DDC194"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6A581B03"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r>
      <w:tr w:rsidR="003D1962" w:rsidRPr="00E45289" w14:paraId="1510387B" w14:textId="77777777" w:rsidTr="003D1962">
        <w:trPr>
          <w:trHeight w:val="144"/>
          <w:tblCellSpacing w:w="20" w:type="nil"/>
        </w:trPr>
        <w:tc>
          <w:tcPr>
            <w:tcW w:w="0" w:type="auto"/>
            <w:gridSpan w:val="2"/>
            <w:tcMar>
              <w:top w:w="50" w:type="dxa"/>
              <w:left w:w="100" w:type="dxa"/>
            </w:tcMar>
            <w:vAlign w:val="center"/>
          </w:tcPr>
          <w:p w14:paraId="1B7FC79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1017F0AD"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gridSpan w:val="2"/>
            <w:tcMar>
              <w:top w:w="50" w:type="dxa"/>
              <w:left w:w="100" w:type="dxa"/>
            </w:tcMar>
            <w:vAlign w:val="center"/>
          </w:tcPr>
          <w:p w14:paraId="0178DF03" w14:textId="77777777" w:rsidR="003D1962" w:rsidRPr="00E45289" w:rsidRDefault="003D1962" w:rsidP="003D1962">
            <w:pPr>
              <w:rPr>
                <w:rFonts w:ascii="Times New Roman" w:hAnsi="Times New Roman" w:cs="Times New Roman"/>
                <w:sz w:val="20"/>
                <w:szCs w:val="20"/>
              </w:rPr>
            </w:pPr>
          </w:p>
        </w:tc>
      </w:tr>
      <w:tr w:rsidR="003D1962" w:rsidRPr="00E45289" w14:paraId="5F209877" w14:textId="77777777" w:rsidTr="003D1962">
        <w:trPr>
          <w:trHeight w:val="144"/>
          <w:tblCellSpacing w:w="20" w:type="nil"/>
        </w:trPr>
        <w:tc>
          <w:tcPr>
            <w:tcW w:w="0" w:type="auto"/>
            <w:gridSpan w:val="5"/>
            <w:tcMar>
              <w:top w:w="50" w:type="dxa"/>
              <w:left w:w="100" w:type="dxa"/>
            </w:tcMar>
            <w:vAlign w:val="center"/>
          </w:tcPr>
          <w:p w14:paraId="2A53779D"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Материки и страны</w:t>
            </w:r>
          </w:p>
        </w:tc>
      </w:tr>
      <w:tr w:rsidR="003D1962" w:rsidRPr="00E45289" w14:paraId="325F940F" w14:textId="77777777" w:rsidTr="003D1962">
        <w:trPr>
          <w:trHeight w:val="144"/>
          <w:tblCellSpacing w:w="20" w:type="nil"/>
        </w:trPr>
        <w:tc>
          <w:tcPr>
            <w:tcW w:w="520" w:type="dxa"/>
            <w:tcMar>
              <w:top w:w="50" w:type="dxa"/>
              <w:left w:w="100" w:type="dxa"/>
            </w:tcMar>
            <w:vAlign w:val="center"/>
          </w:tcPr>
          <w:p w14:paraId="0085E7EF"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3.1</w:t>
            </w:r>
          </w:p>
        </w:tc>
        <w:tc>
          <w:tcPr>
            <w:tcW w:w="2640" w:type="dxa"/>
            <w:tcMar>
              <w:top w:w="50" w:type="dxa"/>
              <w:left w:w="100" w:type="dxa"/>
            </w:tcMar>
            <w:vAlign w:val="center"/>
          </w:tcPr>
          <w:p w14:paraId="2C1F7DC3"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Южные материки</w:t>
            </w:r>
          </w:p>
        </w:tc>
        <w:tc>
          <w:tcPr>
            <w:tcW w:w="1011" w:type="dxa"/>
            <w:tcMar>
              <w:top w:w="50" w:type="dxa"/>
              <w:left w:w="100" w:type="dxa"/>
            </w:tcMar>
            <w:vAlign w:val="center"/>
          </w:tcPr>
          <w:p w14:paraId="4F2875AF"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1738" w:type="dxa"/>
            <w:tcMar>
              <w:top w:w="50" w:type="dxa"/>
              <w:left w:w="100" w:type="dxa"/>
            </w:tcMar>
            <w:vAlign w:val="center"/>
          </w:tcPr>
          <w:p w14:paraId="5E37A9BB"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3" w:type="dxa"/>
            <w:tcMar>
              <w:top w:w="50" w:type="dxa"/>
              <w:left w:w="100" w:type="dxa"/>
            </w:tcMar>
            <w:vAlign w:val="center"/>
          </w:tcPr>
          <w:p w14:paraId="1877435A"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r>
      <w:tr w:rsidR="003D1962" w:rsidRPr="00E45289" w14:paraId="30C8161C" w14:textId="77777777" w:rsidTr="003D1962">
        <w:trPr>
          <w:trHeight w:val="144"/>
          <w:tblCellSpacing w:w="20" w:type="nil"/>
        </w:trPr>
        <w:tc>
          <w:tcPr>
            <w:tcW w:w="520" w:type="dxa"/>
            <w:tcMar>
              <w:top w:w="50" w:type="dxa"/>
              <w:left w:w="100" w:type="dxa"/>
            </w:tcMar>
            <w:vAlign w:val="center"/>
          </w:tcPr>
          <w:p w14:paraId="17BFDE6A"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3.2</w:t>
            </w:r>
          </w:p>
        </w:tc>
        <w:tc>
          <w:tcPr>
            <w:tcW w:w="2640" w:type="dxa"/>
            <w:tcMar>
              <w:top w:w="50" w:type="dxa"/>
              <w:left w:w="100" w:type="dxa"/>
            </w:tcMar>
            <w:vAlign w:val="center"/>
          </w:tcPr>
          <w:p w14:paraId="36C44F9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Северные материки</w:t>
            </w:r>
          </w:p>
        </w:tc>
        <w:tc>
          <w:tcPr>
            <w:tcW w:w="1011" w:type="dxa"/>
            <w:tcMar>
              <w:top w:w="50" w:type="dxa"/>
              <w:left w:w="100" w:type="dxa"/>
            </w:tcMar>
            <w:vAlign w:val="center"/>
          </w:tcPr>
          <w:p w14:paraId="242F2256"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 </w:t>
            </w:r>
          </w:p>
        </w:tc>
        <w:tc>
          <w:tcPr>
            <w:tcW w:w="1738" w:type="dxa"/>
            <w:tcMar>
              <w:top w:w="50" w:type="dxa"/>
              <w:left w:w="100" w:type="dxa"/>
            </w:tcMar>
            <w:vAlign w:val="center"/>
          </w:tcPr>
          <w:p w14:paraId="3F451116"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57AD5CA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r>
      <w:tr w:rsidR="003D1962" w:rsidRPr="00E45289" w14:paraId="783D30CD" w14:textId="77777777" w:rsidTr="003D1962">
        <w:trPr>
          <w:trHeight w:val="144"/>
          <w:tblCellSpacing w:w="20" w:type="nil"/>
        </w:trPr>
        <w:tc>
          <w:tcPr>
            <w:tcW w:w="520" w:type="dxa"/>
            <w:tcMar>
              <w:top w:w="50" w:type="dxa"/>
              <w:left w:w="100" w:type="dxa"/>
            </w:tcMar>
            <w:vAlign w:val="center"/>
          </w:tcPr>
          <w:p w14:paraId="070506CB"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3.3</w:t>
            </w:r>
          </w:p>
        </w:tc>
        <w:tc>
          <w:tcPr>
            <w:tcW w:w="2640" w:type="dxa"/>
            <w:tcMar>
              <w:top w:w="50" w:type="dxa"/>
              <w:left w:w="100" w:type="dxa"/>
            </w:tcMar>
            <w:vAlign w:val="center"/>
          </w:tcPr>
          <w:p w14:paraId="66E24C5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Взаимодействие природы и общества</w:t>
            </w:r>
          </w:p>
        </w:tc>
        <w:tc>
          <w:tcPr>
            <w:tcW w:w="1011" w:type="dxa"/>
            <w:tcMar>
              <w:top w:w="50" w:type="dxa"/>
              <w:left w:w="100" w:type="dxa"/>
            </w:tcMar>
            <w:vAlign w:val="center"/>
          </w:tcPr>
          <w:p w14:paraId="1296D6EF"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38" w:type="dxa"/>
            <w:tcMar>
              <w:top w:w="50" w:type="dxa"/>
              <w:left w:w="100" w:type="dxa"/>
            </w:tcMar>
            <w:vAlign w:val="center"/>
          </w:tcPr>
          <w:p w14:paraId="3FC04CF1" w14:textId="77777777" w:rsidR="003D1962" w:rsidRPr="00E45289" w:rsidRDefault="003D1962" w:rsidP="003D1962">
            <w:pPr>
              <w:ind w:left="135"/>
              <w:jc w:val="center"/>
              <w:rPr>
                <w:rFonts w:ascii="Times New Roman" w:hAnsi="Times New Roman" w:cs="Times New Roman"/>
                <w:sz w:val="20"/>
                <w:szCs w:val="20"/>
              </w:rPr>
            </w:pPr>
          </w:p>
        </w:tc>
        <w:tc>
          <w:tcPr>
            <w:tcW w:w="1823" w:type="dxa"/>
            <w:tcMar>
              <w:top w:w="50" w:type="dxa"/>
              <w:left w:w="100" w:type="dxa"/>
            </w:tcMar>
            <w:vAlign w:val="center"/>
          </w:tcPr>
          <w:p w14:paraId="4F548348"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r>
      <w:tr w:rsidR="003D1962" w:rsidRPr="00E45289" w14:paraId="0B887B7C" w14:textId="77777777" w:rsidTr="003D1962">
        <w:trPr>
          <w:trHeight w:val="144"/>
          <w:tblCellSpacing w:w="20" w:type="nil"/>
        </w:trPr>
        <w:tc>
          <w:tcPr>
            <w:tcW w:w="0" w:type="auto"/>
            <w:gridSpan w:val="2"/>
            <w:tcMar>
              <w:top w:w="50" w:type="dxa"/>
              <w:left w:w="100" w:type="dxa"/>
            </w:tcMar>
            <w:vAlign w:val="center"/>
          </w:tcPr>
          <w:p w14:paraId="5E862BE5"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5C4EE11B"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36 </w:t>
            </w:r>
          </w:p>
        </w:tc>
        <w:tc>
          <w:tcPr>
            <w:tcW w:w="0" w:type="auto"/>
            <w:gridSpan w:val="2"/>
            <w:tcMar>
              <w:top w:w="50" w:type="dxa"/>
              <w:left w:w="100" w:type="dxa"/>
            </w:tcMar>
            <w:vAlign w:val="center"/>
          </w:tcPr>
          <w:p w14:paraId="591EBEBF" w14:textId="77777777" w:rsidR="003D1962" w:rsidRPr="00E45289" w:rsidRDefault="003D1962" w:rsidP="003D1962">
            <w:pPr>
              <w:rPr>
                <w:rFonts w:ascii="Times New Roman" w:hAnsi="Times New Roman" w:cs="Times New Roman"/>
                <w:sz w:val="20"/>
                <w:szCs w:val="20"/>
              </w:rPr>
            </w:pPr>
          </w:p>
        </w:tc>
      </w:tr>
      <w:tr w:rsidR="003D1962" w:rsidRPr="00E45289" w14:paraId="579B4460" w14:textId="77777777" w:rsidTr="003D1962">
        <w:trPr>
          <w:trHeight w:val="144"/>
          <w:tblCellSpacing w:w="20" w:type="nil"/>
        </w:trPr>
        <w:tc>
          <w:tcPr>
            <w:tcW w:w="0" w:type="auto"/>
            <w:gridSpan w:val="2"/>
            <w:tcMar>
              <w:top w:w="50" w:type="dxa"/>
              <w:left w:w="100" w:type="dxa"/>
            </w:tcMar>
            <w:vAlign w:val="center"/>
          </w:tcPr>
          <w:p w14:paraId="0DF5EC36"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1589" w:type="dxa"/>
            <w:tcMar>
              <w:top w:w="50" w:type="dxa"/>
              <w:left w:w="100" w:type="dxa"/>
            </w:tcMar>
            <w:vAlign w:val="center"/>
          </w:tcPr>
          <w:p w14:paraId="2E7394E2"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38" w:type="dxa"/>
            <w:tcMar>
              <w:top w:w="50" w:type="dxa"/>
              <w:left w:w="100" w:type="dxa"/>
            </w:tcMar>
            <w:vAlign w:val="center"/>
          </w:tcPr>
          <w:p w14:paraId="23235D99"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23" w:type="dxa"/>
            <w:tcMar>
              <w:top w:w="50" w:type="dxa"/>
              <w:left w:w="100" w:type="dxa"/>
            </w:tcMar>
            <w:vAlign w:val="center"/>
          </w:tcPr>
          <w:p w14:paraId="1ECA729A" w14:textId="77777777" w:rsidR="003D1962" w:rsidRPr="00E45289" w:rsidRDefault="003D1962" w:rsidP="003D1962">
            <w:pPr>
              <w:ind w:left="135"/>
              <w:jc w:val="center"/>
              <w:rPr>
                <w:rFonts w:ascii="Times New Roman" w:hAnsi="Times New Roman" w:cs="Times New Roman"/>
                <w:sz w:val="20"/>
                <w:szCs w:val="20"/>
              </w:rPr>
            </w:pPr>
          </w:p>
        </w:tc>
      </w:tr>
      <w:tr w:rsidR="003D1962" w:rsidRPr="00E45289" w14:paraId="5D58F919" w14:textId="77777777" w:rsidTr="003D1962">
        <w:trPr>
          <w:trHeight w:val="144"/>
          <w:tblCellSpacing w:w="20" w:type="nil"/>
        </w:trPr>
        <w:tc>
          <w:tcPr>
            <w:tcW w:w="0" w:type="auto"/>
            <w:gridSpan w:val="2"/>
            <w:tcMar>
              <w:top w:w="50" w:type="dxa"/>
              <w:left w:w="100" w:type="dxa"/>
            </w:tcMar>
            <w:vAlign w:val="center"/>
          </w:tcPr>
          <w:p w14:paraId="7A9B0D2F"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89" w:type="dxa"/>
            <w:tcMar>
              <w:top w:w="50" w:type="dxa"/>
              <w:left w:w="100" w:type="dxa"/>
            </w:tcMar>
            <w:vAlign w:val="center"/>
          </w:tcPr>
          <w:p w14:paraId="2955BD03"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38" w:type="dxa"/>
            <w:tcMar>
              <w:top w:w="50" w:type="dxa"/>
              <w:left w:w="100" w:type="dxa"/>
            </w:tcMar>
            <w:vAlign w:val="center"/>
          </w:tcPr>
          <w:p w14:paraId="5940D628"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23" w:type="dxa"/>
            <w:tcMar>
              <w:top w:w="50" w:type="dxa"/>
              <w:left w:w="100" w:type="dxa"/>
            </w:tcMar>
            <w:vAlign w:val="center"/>
          </w:tcPr>
          <w:p w14:paraId="2764B3F8"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r>
    </w:tbl>
    <w:p w14:paraId="4CEA6F40" w14:textId="08FF65DF" w:rsidR="0038119D" w:rsidRPr="00E45289" w:rsidRDefault="0038119D" w:rsidP="00107F7A">
      <w:pPr>
        <w:jc w:val="both"/>
        <w:rPr>
          <w:rFonts w:ascii="Times New Roman" w:hAnsi="Times New Roman" w:cs="Times New Roman"/>
          <w:sz w:val="20"/>
          <w:szCs w:val="20"/>
        </w:rPr>
      </w:pPr>
    </w:p>
    <w:p w14:paraId="48F3E07F" w14:textId="50FF1F35" w:rsidR="003D1962" w:rsidRPr="00E45289" w:rsidRDefault="003D1962" w:rsidP="003D1962">
      <w:pPr>
        <w:jc w:val="both"/>
        <w:rPr>
          <w:rFonts w:ascii="Times New Roman" w:hAnsi="Times New Roman" w:cs="Times New Roman"/>
          <w:sz w:val="20"/>
          <w:szCs w:val="20"/>
        </w:rPr>
      </w:pPr>
      <w:r w:rsidRPr="00E45289">
        <w:rPr>
          <w:rFonts w:ascii="Times New Roman" w:hAnsi="Times New Roman" w:cs="Times New Roman"/>
          <w:sz w:val="20"/>
          <w:szCs w:val="20"/>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08"/>
        <w:gridCol w:w="1282"/>
        <w:gridCol w:w="509"/>
        <w:gridCol w:w="862"/>
        <w:gridCol w:w="890"/>
        <w:gridCol w:w="2565"/>
      </w:tblGrid>
      <w:tr w:rsidR="003D1962" w:rsidRPr="00E45289" w14:paraId="36B7C9F7" w14:textId="77777777" w:rsidTr="003D1962">
        <w:trPr>
          <w:trHeight w:val="144"/>
          <w:tblCellSpacing w:w="20" w:type="nil"/>
        </w:trPr>
        <w:tc>
          <w:tcPr>
            <w:tcW w:w="455" w:type="dxa"/>
            <w:vMerge w:val="restart"/>
            <w:tcMar>
              <w:top w:w="50" w:type="dxa"/>
              <w:left w:w="100" w:type="dxa"/>
            </w:tcMar>
            <w:vAlign w:val="center"/>
          </w:tcPr>
          <w:p w14:paraId="412A5AE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0EF28D1" w14:textId="77777777" w:rsidR="003D1962" w:rsidRPr="00E45289" w:rsidRDefault="003D1962" w:rsidP="003D1962">
            <w:pPr>
              <w:ind w:left="135"/>
              <w:rPr>
                <w:rFonts w:ascii="Times New Roman" w:hAnsi="Times New Roman" w:cs="Times New Roman"/>
                <w:sz w:val="20"/>
                <w:szCs w:val="20"/>
              </w:rPr>
            </w:pPr>
          </w:p>
        </w:tc>
        <w:tc>
          <w:tcPr>
            <w:tcW w:w="3872" w:type="dxa"/>
            <w:vMerge w:val="restart"/>
            <w:tcMar>
              <w:top w:w="50" w:type="dxa"/>
              <w:left w:w="100" w:type="dxa"/>
            </w:tcMar>
            <w:vAlign w:val="center"/>
          </w:tcPr>
          <w:p w14:paraId="41FD90EC"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Наименование разделов и тем </w:t>
            </w:r>
            <w:r w:rsidRPr="00E45289">
              <w:rPr>
                <w:rFonts w:ascii="Times New Roman" w:hAnsi="Times New Roman" w:cs="Times New Roman"/>
                <w:b/>
                <w:sz w:val="20"/>
                <w:szCs w:val="20"/>
              </w:rPr>
              <w:lastRenderedPageBreak/>
              <w:t xml:space="preserve">программы </w:t>
            </w:r>
          </w:p>
          <w:p w14:paraId="37AD9403" w14:textId="77777777" w:rsidR="003D1962" w:rsidRPr="00E45289" w:rsidRDefault="003D1962" w:rsidP="003D1962">
            <w:pPr>
              <w:ind w:left="135"/>
              <w:rPr>
                <w:rFonts w:ascii="Times New Roman" w:hAnsi="Times New Roman" w:cs="Times New Roman"/>
                <w:sz w:val="20"/>
                <w:szCs w:val="20"/>
              </w:rPr>
            </w:pPr>
          </w:p>
        </w:tc>
        <w:tc>
          <w:tcPr>
            <w:tcW w:w="0" w:type="auto"/>
            <w:gridSpan w:val="3"/>
            <w:tcMar>
              <w:top w:w="50" w:type="dxa"/>
              <w:left w:w="100" w:type="dxa"/>
            </w:tcMar>
            <w:vAlign w:val="center"/>
          </w:tcPr>
          <w:p w14:paraId="19140E9C"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408" w:type="dxa"/>
            <w:vMerge w:val="restart"/>
            <w:tcMar>
              <w:top w:w="50" w:type="dxa"/>
              <w:left w:w="100" w:type="dxa"/>
            </w:tcMar>
            <w:vAlign w:val="center"/>
          </w:tcPr>
          <w:p w14:paraId="31813025"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4420BB21" w14:textId="77777777" w:rsidR="003D1962" w:rsidRPr="00E45289" w:rsidRDefault="003D1962" w:rsidP="003D1962">
            <w:pPr>
              <w:ind w:left="135"/>
              <w:rPr>
                <w:rFonts w:ascii="Times New Roman" w:hAnsi="Times New Roman" w:cs="Times New Roman"/>
                <w:sz w:val="20"/>
                <w:szCs w:val="20"/>
              </w:rPr>
            </w:pPr>
          </w:p>
        </w:tc>
      </w:tr>
      <w:tr w:rsidR="003D1962" w:rsidRPr="00E45289" w14:paraId="5B4A263F" w14:textId="77777777" w:rsidTr="003D1962">
        <w:trPr>
          <w:trHeight w:val="144"/>
          <w:tblCellSpacing w:w="20" w:type="nil"/>
        </w:trPr>
        <w:tc>
          <w:tcPr>
            <w:tcW w:w="0" w:type="auto"/>
            <w:vMerge/>
            <w:tcBorders>
              <w:top w:val="nil"/>
            </w:tcBorders>
            <w:tcMar>
              <w:top w:w="50" w:type="dxa"/>
              <w:left w:w="100" w:type="dxa"/>
            </w:tcMar>
          </w:tcPr>
          <w:p w14:paraId="43CBCE90" w14:textId="77777777" w:rsidR="003D1962" w:rsidRPr="00E45289" w:rsidRDefault="003D1962" w:rsidP="003D1962">
            <w:pPr>
              <w:rPr>
                <w:rFonts w:ascii="Times New Roman" w:hAnsi="Times New Roman" w:cs="Times New Roman"/>
                <w:sz w:val="20"/>
                <w:szCs w:val="20"/>
              </w:rPr>
            </w:pPr>
          </w:p>
        </w:tc>
        <w:tc>
          <w:tcPr>
            <w:tcW w:w="0" w:type="auto"/>
            <w:vMerge/>
            <w:tcBorders>
              <w:top w:val="nil"/>
            </w:tcBorders>
            <w:tcMar>
              <w:top w:w="50" w:type="dxa"/>
              <w:left w:w="100" w:type="dxa"/>
            </w:tcMar>
          </w:tcPr>
          <w:p w14:paraId="7CC04F3D" w14:textId="77777777" w:rsidR="003D1962" w:rsidRPr="00E45289" w:rsidRDefault="003D1962" w:rsidP="003D1962">
            <w:pPr>
              <w:rPr>
                <w:rFonts w:ascii="Times New Roman" w:hAnsi="Times New Roman" w:cs="Times New Roman"/>
                <w:sz w:val="20"/>
                <w:szCs w:val="20"/>
              </w:rPr>
            </w:pPr>
          </w:p>
        </w:tc>
        <w:tc>
          <w:tcPr>
            <w:tcW w:w="892" w:type="dxa"/>
            <w:tcMar>
              <w:top w:w="50" w:type="dxa"/>
              <w:left w:w="100" w:type="dxa"/>
            </w:tcMar>
            <w:vAlign w:val="center"/>
          </w:tcPr>
          <w:p w14:paraId="78ACCAB2"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Все</w:t>
            </w:r>
            <w:r w:rsidRPr="00E45289">
              <w:rPr>
                <w:rFonts w:ascii="Times New Roman" w:hAnsi="Times New Roman" w:cs="Times New Roman"/>
                <w:b/>
                <w:sz w:val="20"/>
                <w:szCs w:val="20"/>
              </w:rPr>
              <w:lastRenderedPageBreak/>
              <w:t xml:space="preserve">го </w:t>
            </w:r>
          </w:p>
          <w:p w14:paraId="17E91277" w14:textId="77777777" w:rsidR="003D1962" w:rsidRPr="00E45289" w:rsidRDefault="003D1962" w:rsidP="003D1962">
            <w:pPr>
              <w:ind w:left="135"/>
              <w:rPr>
                <w:rFonts w:ascii="Times New Roman" w:hAnsi="Times New Roman" w:cs="Times New Roman"/>
                <w:sz w:val="20"/>
                <w:szCs w:val="20"/>
              </w:rPr>
            </w:pPr>
          </w:p>
        </w:tc>
        <w:tc>
          <w:tcPr>
            <w:tcW w:w="1600" w:type="dxa"/>
            <w:tcMar>
              <w:top w:w="50" w:type="dxa"/>
              <w:left w:w="100" w:type="dxa"/>
            </w:tcMar>
            <w:vAlign w:val="center"/>
          </w:tcPr>
          <w:p w14:paraId="63762630"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Контрольные </w:t>
            </w:r>
            <w:r w:rsidRPr="00E45289">
              <w:rPr>
                <w:rFonts w:ascii="Times New Roman" w:hAnsi="Times New Roman" w:cs="Times New Roman"/>
                <w:b/>
                <w:sz w:val="20"/>
                <w:szCs w:val="20"/>
              </w:rPr>
              <w:lastRenderedPageBreak/>
              <w:t xml:space="preserve">работы </w:t>
            </w:r>
          </w:p>
          <w:p w14:paraId="46A3D9CD" w14:textId="77777777" w:rsidR="003D1962" w:rsidRPr="00E45289" w:rsidRDefault="003D1962" w:rsidP="003D1962">
            <w:pPr>
              <w:ind w:left="135"/>
              <w:rPr>
                <w:rFonts w:ascii="Times New Roman" w:hAnsi="Times New Roman" w:cs="Times New Roman"/>
                <w:sz w:val="20"/>
                <w:szCs w:val="20"/>
              </w:rPr>
            </w:pPr>
          </w:p>
        </w:tc>
        <w:tc>
          <w:tcPr>
            <w:tcW w:w="1694" w:type="dxa"/>
            <w:tcMar>
              <w:top w:w="50" w:type="dxa"/>
              <w:left w:w="100" w:type="dxa"/>
            </w:tcMar>
            <w:vAlign w:val="center"/>
          </w:tcPr>
          <w:p w14:paraId="16E76990"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Практические </w:t>
            </w:r>
            <w:r w:rsidRPr="00E45289">
              <w:rPr>
                <w:rFonts w:ascii="Times New Roman" w:hAnsi="Times New Roman" w:cs="Times New Roman"/>
                <w:b/>
                <w:sz w:val="20"/>
                <w:szCs w:val="20"/>
              </w:rPr>
              <w:lastRenderedPageBreak/>
              <w:t xml:space="preserve">работы </w:t>
            </w:r>
          </w:p>
          <w:p w14:paraId="46C975DB" w14:textId="77777777" w:rsidR="003D1962" w:rsidRPr="00E45289" w:rsidRDefault="003D1962" w:rsidP="003D1962">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39BB2368" w14:textId="77777777" w:rsidR="003D1962" w:rsidRPr="00E45289" w:rsidRDefault="003D1962" w:rsidP="003D1962">
            <w:pPr>
              <w:rPr>
                <w:rFonts w:ascii="Times New Roman" w:hAnsi="Times New Roman" w:cs="Times New Roman"/>
                <w:sz w:val="20"/>
                <w:szCs w:val="20"/>
              </w:rPr>
            </w:pPr>
          </w:p>
        </w:tc>
      </w:tr>
      <w:tr w:rsidR="003D1962" w:rsidRPr="00E45289" w14:paraId="05D13144" w14:textId="77777777" w:rsidTr="003D1962">
        <w:trPr>
          <w:trHeight w:val="144"/>
          <w:tblCellSpacing w:w="20" w:type="nil"/>
        </w:trPr>
        <w:tc>
          <w:tcPr>
            <w:tcW w:w="0" w:type="auto"/>
            <w:gridSpan w:val="6"/>
            <w:tcMar>
              <w:top w:w="50" w:type="dxa"/>
              <w:left w:w="100" w:type="dxa"/>
            </w:tcMar>
            <w:vAlign w:val="center"/>
          </w:tcPr>
          <w:p w14:paraId="46AA1415"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Географическое пространство России</w:t>
            </w:r>
          </w:p>
        </w:tc>
      </w:tr>
      <w:tr w:rsidR="003D1962" w:rsidRPr="00E45289" w14:paraId="1C0B99F0" w14:textId="77777777" w:rsidTr="003D1962">
        <w:trPr>
          <w:trHeight w:val="144"/>
          <w:tblCellSpacing w:w="20" w:type="nil"/>
        </w:trPr>
        <w:tc>
          <w:tcPr>
            <w:tcW w:w="455" w:type="dxa"/>
            <w:tcMar>
              <w:top w:w="50" w:type="dxa"/>
              <w:left w:w="100" w:type="dxa"/>
            </w:tcMar>
            <w:vAlign w:val="center"/>
          </w:tcPr>
          <w:p w14:paraId="455BA3B1"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1.1</w:t>
            </w:r>
          </w:p>
        </w:tc>
        <w:tc>
          <w:tcPr>
            <w:tcW w:w="3872" w:type="dxa"/>
            <w:tcMar>
              <w:top w:w="50" w:type="dxa"/>
              <w:left w:w="100" w:type="dxa"/>
            </w:tcMar>
            <w:vAlign w:val="center"/>
          </w:tcPr>
          <w:p w14:paraId="67A39AA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История формирования и освоения территории России</w:t>
            </w:r>
          </w:p>
        </w:tc>
        <w:tc>
          <w:tcPr>
            <w:tcW w:w="892" w:type="dxa"/>
            <w:tcMar>
              <w:top w:w="50" w:type="dxa"/>
              <w:left w:w="100" w:type="dxa"/>
            </w:tcMar>
            <w:vAlign w:val="center"/>
          </w:tcPr>
          <w:p w14:paraId="0A712BAD"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00" w:type="dxa"/>
            <w:tcMar>
              <w:top w:w="50" w:type="dxa"/>
              <w:left w:w="100" w:type="dxa"/>
            </w:tcMar>
            <w:vAlign w:val="center"/>
          </w:tcPr>
          <w:p w14:paraId="32A53D00"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082208D6"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408" w:type="dxa"/>
            <w:tcMar>
              <w:top w:w="50" w:type="dxa"/>
              <w:left w:w="100" w:type="dxa"/>
            </w:tcMar>
            <w:vAlign w:val="center"/>
          </w:tcPr>
          <w:p w14:paraId="1CB9B96F"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39"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332EE619" w14:textId="77777777" w:rsidTr="003D1962">
        <w:trPr>
          <w:trHeight w:val="144"/>
          <w:tblCellSpacing w:w="20" w:type="nil"/>
        </w:trPr>
        <w:tc>
          <w:tcPr>
            <w:tcW w:w="455" w:type="dxa"/>
            <w:tcMar>
              <w:top w:w="50" w:type="dxa"/>
              <w:left w:w="100" w:type="dxa"/>
            </w:tcMar>
            <w:vAlign w:val="center"/>
          </w:tcPr>
          <w:p w14:paraId="041D5206"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1.2</w:t>
            </w:r>
          </w:p>
        </w:tc>
        <w:tc>
          <w:tcPr>
            <w:tcW w:w="3872" w:type="dxa"/>
            <w:tcMar>
              <w:top w:w="50" w:type="dxa"/>
              <w:left w:w="100" w:type="dxa"/>
            </w:tcMar>
            <w:vAlign w:val="center"/>
          </w:tcPr>
          <w:p w14:paraId="73E06EB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Географическое положение и границы России</w:t>
            </w:r>
          </w:p>
        </w:tc>
        <w:tc>
          <w:tcPr>
            <w:tcW w:w="892" w:type="dxa"/>
            <w:tcMar>
              <w:top w:w="50" w:type="dxa"/>
              <w:left w:w="100" w:type="dxa"/>
            </w:tcMar>
            <w:vAlign w:val="center"/>
          </w:tcPr>
          <w:p w14:paraId="04056291"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00" w:type="dxa"/>
            <w:tcMar>
              <w:top w:w="50" w:type="dxa"/>
              <w:left w:w="100" w:type="dxa"/>
            </w:tcMar>
            <w:vAlign w:val="center"/>
          </w:tcPr>
          <w:p w14:paraId="5DA30BBF"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53068BA2" w14:textId="77777777" w:rsidR="003D1962" w:rsidRPr="00E45289" w:rsidRDefault="003D1962" w:rsidP="003D1962">
            <w:pPr>
              <w:ind w:left="135"/>
              <w:jc w:val="center"/>
              <w:rPr>
                <w:rFonts w:ascii="Times New Roman" w:hAnsi="Times New Roman" w:cs="Times New Roman"/>
                <w:sz w:val="20"/>
                <w:szCs w:val="20"/>
              </w:rPr>
            </w:pPr>
          </w:p>
        </w:tc>
        <w:tc>
          <w:tcPr>
            <w:tcW w:w="2408" w:type="dxa"/>
            <w:tcMar>
              <w:top w:w="50" w:type="dxa"/>
              <w:left w:w="100" w:type="dxa"/>
            </w:tcMar>
            <w:vAlign w:val="center"/>
          </w:tcPr>
          <w:p w14:paraId="3D27993F"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0"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17075822" w14:textId="77777777" w:rsidTr="003D1962">
        <w:trPr>
          <w:trHeight w:val="144"/>
          <w:tblCellSpacing w:w="20" w:type="nil"/>
        </w:trPr>
        <w:tc>
          <w:tcPr>
            <w:tcW w:w="455" w:type="dxa"/>
            <w:tcMar>
              <w:top w:w="50" w:type="dxa"/>
              <w:left w:w="100" w:type="dxa"/>
            </w:tcMar>
            <w:vAlign w:val="center"/>
          </w:tcPr>
          <w:p w14:paraId="293E0940"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1.3</w:t>
            </w:r>
          </w:p>
        </w:tc>
        <w:tc>
          <w:tcPr>
            <w:tcW w:w="3872" w:type="dxa"/>
            <w:tcMar>
              <w:top w:w="50" w:type="dxa"/>
              <w:left w:w="100" w:type="dxa"/>
            </w:tcMar>
            <w:vAlign w:val="center"/>
          </w:tcPr>
          <w:p w14:paraId="4BF5B09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Время на территории России</w:t>
            </w:r>
          </w:p>
        </w:tc>
        <w:tc>
          <w:tcPr>
            <w:tcW w:w="892" w:type="dxa"/>
            <w:tcMar>
              <w:top w:w="50" w:type="dxa"/>
              <w:left w:w="100" w:type="dxa"/>
            </w:tcMar>
            <w:vAlign w:val="center"/>
          </w:tcPr>
          <w:p w14:paraId="2B858B78"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00" w:type="dxa"/>
            <w:tcMar>
              <w:top w:w="50" w:type="dxa"/>
              <w:left w:w="100" w:type="dxa"/>
            </w:tcMar>
            <w:vAlign w:val="center"/>
          </w:tcPr>
          <w:p w14:paraId="3D444DEA"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006DE340"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08" w:type="dxa"/>
            <w:tcMar>
              <w:top w:w="50" w:type="dxa"/>
              <w:left w:w="100" w:type="dxa"/>
            </w:tcMar>
            <w:vAlign w:val="center"/>
          </w:tcPr>
          <w:p w14:paraId="12B3CE8B"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1"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0D8F1971" w14:textId="77777777" w:rsidTr="003D1962">
        <w:trPr>
          <w:trHeight w:val="144"/>
          <w:tblCellSpacing w:w="20" w:type="nil"/>
        </w:trPr>
        <w:tc>
          <w:tcPr>
            <w:tcW w:w="455" w:type="dxa"/>
            <w:tcMar>
              <w:top w:w="50" w:type="dxa"/>
              <w:left w:w="100" w:type="dxa"/>
            </w:tcMar>
            <w:vAlign w:val="center"/>
          </w:tcPr>
          <w:p w14:paraId="0FCCC0B9"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1.4</w:t>
            </w:r>
          </w:p>
        </w:tc>
        <w:tc>
          <w:tcPr>
            <w:tcW w:w="3872" w:type="dxa"/>
            <w:tcMar>
              <w:top w:w="50" w:type="dxa"/>
              <w:left w:w="100" w:type="dxa"/>
            </w:tcMar>
            <w:vAlign w:val="center"/>
          </w:tcPr>
          <w:p w14:paraId="3D0A230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48EFA7DD"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00" w:type="dxa"/>
            <w:tcMar>
              <w:top w:w="50" w:type="dxa"/>
              <w:left w:w="100" w:type="dxa"/>
            </w:tcMar>
            <w:vAlign w:val="center"/>
          </w:tcPr>
          <w:p w14:paraId="2D07AE4A"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1AB62108" w14:textId="77777777" w:rsidR="003D1962" w:rsidRPr="00E45289" w:rsidRDefault="003D1962" w:rsidP="003D1962">
            <w:pPr>
              <w:ind w:left="135"/>
              <w:jc w:val="center"/>
              <w:rPr>
                <w:rFonts w:ascii="Times New Roman" w:hAnsi="Times New Roman" w:cs="Times New Roman"/>
                <w:sz w:val="20"/>
                <w:szCs w:val="20"/>
              </w:rPr>
            </w:pPr>
          </w:p>
        </w:tc>
        <w:tc>
          <w:tcPr>
            <w:tcW w:w="2408" w:type="dxa"/>
            <w:tcMar>
              <w:top w:w="50" w:type="dxa"/>
              <w:left w:w="100" w:type="dxa"/>
            </w:tcMar>
            <w:vAlign w:val="center"/>
          </w:tcPr>
          <w:p w14:paraId="581DE2B5"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2"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47071493" w14:textId="77777777" w:rsidTr="003D1962">
        <w:trPr>
          <w:trHeight w:val="144"/>
          <w:tblCellSpacing w:w="20" w:type="nil"/>
        </w:trPr>
        <w:tc>
          <w:tcPr>
            <w:tcW w:w="0" w:type="auto"/>
            <w:gridSpan w:val="2"/>
            <w:tcMar>
              <w:top w:w="50" w:type="dxa"/>
              <w:left w:w="100" w:type="dxa"/>
            </w:tcMar>
            <w:vAlign w:val="center"/>
          </w:tcPr>
          <w:p w14:paraId="45CFB5C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02" w:type="dxa"/>
            <w:tcMar>
              <w:top w:w="50" w:type="dxa"/>
              <w:left w:w="100" w:type="dxa"/>
            </w:tcMar>
            <w:vAlign w:val="center"/>
          </w:tcPr>
          <w:p w14:paraId="4C7E6AB0"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gridSpan w:val="3"/>
            <w:tcMar>
              <w:top w:w="50" w:type="dxa"/>
              <w:left w:w="100" w:type="dxa"/>
            </w:tcMar>
            <w:vAlign w:val="center"/>
          </w:tcPr>
          <w:p w14:paraId="28CFCD63" w14:textId="77777777" w:rsidR="003D1962" w:rsidRPr="00E45289" w:rsidRDefault="003D1962" w:rsidP="003D1962">
            <w:pPr>
              <w:rPr>
                <w:rFonts w:ascii="Times New Roman" w:hAnsi="Times New Roman" w:cs="Times New Roman"/>
                <w:sz w:val="20"/>
                <w:szCs w:val="20"/>
              </w:rPr>
            </w:pPr>
          </w:p>
        </w:tc>
      </w:tr>
      <w:tr w:rsidR="003D1962" w:rsidRPr="00E45289" w14:paraId="0D01FE24" w14:textId="77777777" w:rsidTr="003D1962">
        <w:trPr>
          <w:trHeight w:val="144"/>
          <w:tblCellSpacing w:w="20" w:type="nil"/>
        </w:trPr>
        <w:tc>
          <w:tcPr>
            <w:tcW w:w="0" w:type="auto"/>
            <w:gridSpan w:val="6"/>
            <w:tcMar>
              <w:top w:w="50" w:type="dxa"/>
              <w:left w:w="100" w:type="dxa"/>
            </w:tcMar>
            <w:vAlign w:val="center"/>
          </w:tcPr>
          <w:p w14:paraId="75AD1B6C"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Природа России</w:t>
            </w:r>
          </w:p>
        </w:tc>
      </w:tr>
      <w:tr w:rsidR="003D1962" w:rsidRPr="00E45289" w14:paraId="7F7788EC" w14:textId="77777777" w:rsidTr="003D1962">
        <w:trPr>
          <w:trHeight w:val="144"/>
          <w:tblCellSpacing w:w="20" w:type="nil"/>
        </w:trPr>
        <w:tc>
          <w:tcPr>
            <w:tcW w:w="455" w:type="dxa"/>
            <w:tcMar>
              <w:top w:w="50" w:type="dxa"/>
              <w:left w:w="100" w:type="dxa"/>
            </w:tcMar>
            <w:vAlign w:val="center"/>
          </w:tcPr>
          <w:p w14:paraId="207F60F4"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lastRenderedPageBreak/>
              <w:t>2.1</w:t>
            </w:r>
          </w:p>
        </w:tc>
        <w:tc>
          <w:tcPr>
            <w:tcW w:w="3872" w:type="dxa"/>
            <w:tcMar>
              <w:top w:w="50" w:type="dxa"/>
              <w:left w:w="100" w:type="dxa"/>
            </w:tcMar>
            <w:vAlign w:val="center"/>
          </w:tcPr>
          <w:p w14:paraId="51B73B1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Природные условия и ресурсы России</w:t>
            </w:r>
          </w:p>
        </w:tc>
        <w:tc>
          <w:tcPr>
            <w:tcW w:w="892" w:type="dxa"/>
            <w:tcMar>
              <w:top w:w="50" w:type="dxa"/>
              <w:left w:w="100" w:type="dxa"/>
            </w:tcMar>
            <w:vAlign w:val="center"/>
          </w:tcPr>
          <w:p w14:paraId="7D63DCDD"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00" w:type="dxa"/>
            <w:tcMar>
              <w:top w:w="50" w:type="dxa"/>
              <w:left w:w="100" w:type="dxa"/>
            </w:tcMar>
            <w:vAlign w:val="center"/>
          </w:tcPr>
          <w:p w14:paraId="7B1D0ADC"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24368E70"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08" w:type="dxa"/>
            <w:tcMar>
              <w:top w:w="50" w:type="dxa"/>
              <w:left w:w="100" w:type="dxa"/>
            </w:tcMar>
            <w:vAlign w:val="center"/>
          </w:tcPr>
          <w:p w14:paraId="5C03238C"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3"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267D24D8" w14:textId="77777777" w:rsidTr="003D1962">
        <w:trPr>
          <w:trHeight w:val="144"/>
          <w:tblCellSpacing w:w="20" w:type="nil"/>
        </w:trPr>
        <w:tc>
          <w:tcPr>
            <w:tcW w:w="455" w:type="dxa"/>
            <w:tcMar>
              <w:top w:w="50" w:type="dxa"/>
              <w:left w:w="100" w:type="dxa"/>
            </w:tcMar>
            <w:vAlign w:val="center"/>
          </w:tcPr>
          <w:p w14:paraId="27CCC87C"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2.2</w:t>
            </w:r>
          </w:p>
        </w:tc>
        <w:tc>
          <w:tcPr>
            <w:tcW w:w="3872" w:type="dxa"/>
            <w:tcMar>
              <w:top w:w="50" w:type="dxa"/>
              <w:left w:w="100" w:type="dxa"/>
            </w:tcMar>
            <w:vAlign w:val="center"/>
          </w:tcPr>
          <w:p w14:paraId="7634158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Геологическое строение, рельеф и полезные ископаемые</w:t>
            </w:r>
          </w:p>
        </w:tc>
        <w:tc>
          <w:tcPr>
            <w:tcW w:w="892" w:type="dxa"/>
            <w:tcMar>
              <w:top w:w="50" w:type="dxa"/>
              <w:left w:w="100" w:type="dxa"/>
            </w:tcMar>
            <w:vAlign w:val="center"/>
          </w:tcPr>
          <w:p w14:paraId="472B1677"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00" w:type="dxa"/>
            <w:tcMar>
              <w:top w:w="50" w:type="dxa"/>
              <w:left w:w="100" w:type="dxa"/>
            </w:tcMar>
            <w:vAlign w:val="center"/>
          </w:tcPr>
          <w:p w14:paraId="5B09AA12"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1CCE6263"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408" w:type="dxa"/>
            <w:tcMar>
              <w:top w:w="50" w:type="dxa"/>
              <w:left w:w="100" w:type="dxa"/>
            </w:tcMar>
            <w:vAlign w:val="center"/>
          </w:tcPr>
          <w:p w14:paraId="34A12E62"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4"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639054D8" w14:textId="77777777" w:rsidTr="003D1962">
        <w:trPr>
          <w:trHeight w:val="144"/>
          <w:tblCellSpacing w:w="20" w:type="nil"/>
        </w:trPr>
        <w:tc>
          <w:tcPr>
            <w:tcW w:w="455" w:type="dxa"/>
            <w:tcMar>
              <w:top w:w="50" w:type="dxa"/>
              <w:left w:w="100" w:type="dxa"/>
            </w:tcMar>
            <w:vAlign w:val="center"/>
          </w:tcPr>
          <w:p w14:paraId="29FB31A3"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2.3</w:t>
            </w:r>
          </w:p>
        </w:tc>
        <w:tc>
          <w:tcPr>
            <w:tcW w:w="3872" w:type="dxa"/>
            <w:tcMar>
              <w:top w:w="50" w:type="dxa"/>
              <w:left w:w="100" w:type="dxa"/>
            </w:tcMar>
            <w:vAlign w:val="center"/>
          </w:tcPr>
          <w:p w14:paraId="24ABF26A"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Климат и климатические условия</w:t>
            </w:r>
          </w:p>
        </w:tc>
        <w:tc>
          <w:tcPr>
            <w:tcW w:w="892" w:type="dxa"/>
            <w:tcMar>
              <w:top w:w="50" w:type="dxa"/>
              <w:left w:w="100" w:type="dxa"/>
            </w:tcMar>
            <w:vAlign w:val="center"/>
          </w:tcPr>
          <w:p w14:paraId="737F88D3"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600" w:type="dxa"/>
            <w:tcMar>
              <w:top w:w="50" w:type="dxa"/>
              <w:left w:w="100" w:type="dxa"/>
            </w:tcMar>
            <w:vAlign w:val="center"/>
          </w:tcPr>
          <w:p w14:paraId="7EB0E8F4"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63E5E4D4"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408" w:type="dxa"/>
            <w:tcMar>
              <w:top w:w="50" w:type="dxa"/>
              <w:left w:w="100" w:type="dxa"/>
            </w:tcMar>
            <w:vAlign w:val="center"/>
          </w:tcPr>
          <w:p w14:paraId="05889387"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5"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7B1E2801" w14:textId="77777777" w:rsidTr="003D1962">
        <w:trPr>
          <w:trHeight w:val="144"/>
          <w:tblCellSpacing w:w="20" w:type="nil"/>
        </w:trPr>
        <w:tc>
          <w:tcPr>
            <w:tcW w:w="455" w:type="dxa"/>
            <w:tcMar>
              <w:top w:w="50" w:type="dxa"/>
              <w:left w:w="100" w:type="dxa"/>
            </w:tcMar>
            <w:vAlign w:val="center"/>
          </w:tcPr>
          <w:p w14:paraId="3313C227"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2.4</w:t>
            </w:r>
          </w:p>
        </w:tc>
        <w:tc>
          <w:tcPr>
            <w:tcW w:w="3872" w:type="dxa"/>
            <w:tcMar>
              <w:top w:w="50" w:type="dxa"/>
              <w:left w:w="100" w:type="dxa"/>
            </w:tcMar>
            <w:vAlign w:val="center"/>
          </w:tcPr>
          <w:p w14:paraId="180C2A4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Моря России. Внутренние воды и водные ресурсы</w:t>
            </w:r>
          </w:p>
        </w:tc>
        <w:tc>
          <w:tcPr>
            <w:tcW w:w="892" w:type="dxa"/>
            <w:tcMar>
              <w:top w:w="50" w:type="dxa"/>
              <w:left w:w="100" w:type="dxa"/>
            </w:tcMar>
            <w:vAlign w:val="center"/>
          </w:tcPr>
          <w:p w14:paraId="25BEFD60"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00" w:type="dxa"/>
            <w:tcMar>
              <w:top w:w="50" w:type="dxa"/>
              <w:left w:w="100" w:type="dxa"/>
            </w:tcMar>
            <w:vAlign w:val="center"/>
          </w:tcPr>
          <w:p w14:paraId="2B0B10F6"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629672F9"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08" w:type="dxa"/>
            <w:tcMar>
              <w:top w:w="50" w:type="dxa"/>
              <w:left w:w="100" w:type="dxa"/>
            </w:tcMar>
            <w:vAlign w:val="center"/>
          </w:tcPr>
          <w:p w14:paraId="40C5B0D8"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6"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74E7AF01" w14:textId="77777777" w:rsidTr="003D1962">
        <w:trPr>
          <w:trHeight w:val="144"/>
          <w:tblCellSpacing w:w="20" w:type="nil"/>
        </w:trPr>
        <w:tc>
          <w:tcPr>
            <w:tcW w:w="455" w:type="dxa"/>
            <w:tcMar>
              <w:top w:w="50" w:type="dxa"/>
              <w:left w:w="100" w:type="dxa"/>
            </w:tcMar>
            <w:vAlign w:val="center"/>
          </w:tcPr>
          <w:p w14:paraId="4EF1B0E3"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2.5</w:t>
            </w:r>
          </w:p>
        </w:tc>
        <w:tc>
          <w:tcPr>
            <w:tcW w:w="3872" w:type="dxa"/>
            <w:tcMar>
              <w:top w:w="50" w:type="dxa"/>
              <w:left w:w="100" w:type="dxa"/>
            </w:tcMar>
            <w:vAlign w:val="center"/>
          </w:tcPr>
          <w:p w14:paraId="291BDE7D"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Природнохозяйственные зоны</w:t>
            </w:r>
          </w:p>
        </w:tc>
        <w:tc>
          <w:tcPr>
            <w:tcW w:w="892" w:type="dxa"/>
            <w:tcMar>
              <w:top w:w="50" w:type="dxa"/>
              <w:left w:w="100" w:type="dxa"/>
            </w:tcMar>
            <w:vAlign w:val="center"/>
          </w:tcPr>
          <w:p w14:paraId="2D333C13"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600" w:type="dxa"/>
            <w:tcMar>
              <w:top w:w="50" w:type="dxa"/>
              <w:left w:w="100" w:type="dxa"/>
            </w:tcMar>
            <w:vAlign w:val="center"/>
          </w:tcPr>
          <w:p w14:paraId="21947680"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5792DEE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08" w:type="dxa"/>
            <w:tcMar>
              <w:top w:w="50" w:type="dxa"/>
              <w:left w:w="100" w:type="dxa"/>
            </w:tcMar>
            <w:vAlign w:val="center"/>
          </w:tcPr>
          <w:p w14:paraId="387ED615"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7"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68C83136" w14:textId="77777777" w:rsidTr="003D1962">
        <w:trPr>
          <w:trHeight w:val="144"/>
          <w:tblCellSpacing w:w="20" w:type="nil"/>
        </w:trPr>
        <w:tc>
          <w:tcPr>
            <w:tcW w:w="0" w:type="auto"/>
            <w:gridSpan w:val="2"/>
            <w:tcMar>
              <w:top w:w="50" w:type="dxa"/>
              <w:left w:w="100" w:type="dxa"/>
            </w:tcMar>
            <w:vAlign w:val="center"/>
          </w:tcPr>
          <w:p w14:paraId="7731AF3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02" w:type="dxa"/>
            <w:tcMar>
              <w:top w:w="50" w:type="dxa"/>
              <w:left w:w="100" w:type="dxa"/>
            </w:tcMar>
            <w:vAlign w:val="center"/>
          </w:tcPr>
          <w:p w14:paraId="481C134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40 </w:t>
            </w:r>
          </w:p>
        </w:tc>
        <w:tc>
          <w:tcPr>
            <w:tcW w:w="0" w:type="auto"/>
            <w:gridSpan w:val="3"/>
            <w:tcMar>
              <w:top w:w="50" w:type="dxa"/>
              <w:left w:w="100" w:type="dxa"/>
            </w:tcMar>
            <w:vAlign w:val="center"/>
          </w:tcPr>
          <w:p w14:paraId="781C17C1" w14:textId="77777777" w:rsidR="003D1962" w:rsidRPr="00E45289" w:rsidRDefault="003D1962" w:rsidP="003D1962">
            <w:pPr>
              <w:rPr>
                <w:rFonts w:ascii="Times New Roman" w:hAnsi="Times New Roman" w:cs="Times New Roman"/>
                <w:sz w:val="20"/>
                <w:szCs w:val="20"/>
              </w:rPr>
            </w:pPr>
          </w:p>
        </w:tc>
      </w:tr>
      <w:tr w:rsidR="003D1962" w:rsidRPr="00E45289" w14:paraId="2F0652BA" w14:textId="77777777" w:rsidTr="003D1962">
        <w:trPr>
          <w:trHeight w:val="144"/>
          <w:tblCellSpacing w:w="20" w:type="nil"/>
        </w:trPr>
        <w:tc>
          <w:tcPr>
            <w:tcW w:w="0" w:type="auto"/>
            <w:gridSpan w:val="6"/>
            <w:tcMar>
              <w:top w:w="50" w:type="dxa"/>
              <w:left w:w="100" w:type="dxa"/>
            </w:tcMar>
            <w:vAlign w:val="center"/>
          </w:tcPr>
          <w:p w14:paraId="6314C63F"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Население России</w:t>
            </w:r>
          </w:p>
        </w:tc>
      </w:tr>
      <w:tr w:rsidR="003D1962" w:rsidRPr="00E45289" w14:paraId="06339EFC" w14:textId="77777777" w:rsidTr="003D1962">
        <w:trPr>
          <w:trHeight w:val="144"/>
          <w:tblCellSpacing w:w="20" w:type="nil"/>
        </w:trPr>
        <w:tc>
          <w:tcPr>
            <w:tcW w:w="455" w:type="dxa"/>
            <w:tcMar>
              <w:top w:w="50" w:type="dxa"/>
              <w:left w:w="100" w:type="dxa"/>
            </w:tcMar>
            <w:vAlign w:val="center"/>
          </w:tcPr>
          <w:p w14:paraId="20A07C5E"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lastRenderedPageBreak/>
              <w:t>3.1</w:t>
            </w:r>
          </w:p>
        </w:tc>
        <w:tc>
          <w:tcPr>
            <w:tcW w:w="3872" w:type="dxa"/>
            <w:tcMar>
              <w:top w:w="50" w:type="dxa"/>
              <w:left w:w="100" w:type="dxa"/>
            </w:tcMar>
            <w:vAlign w:val="center"/>
          </w:tcPr>
          <w:p w14:paraId="47CFF0F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Численность населения России</w:t>
            </w:r>
          </w:p>
        </w:tc>
        <w:tc>
          <w:tcPr>
            <w:tcW w:w="892" w:type="dxa"/>
            <w:tcMar>
              <w:top w:w="50" w:type="dxa"/>
              <w:left w:w="100" w:type="dxa"/>
            </w:tcMar>
            <w:vAlign w:val="center"/>
          </w:tcPr>
          <w:p w14:paraId="0F5C5D99"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00" w:type="dxa"/>
            <w:tcMar>
              <w:top w:w="50" w:type="dxa"/>
              <w:left w:w="100" w:type="dxa"/>
            </w:tcMar>
            <w:vAlign w:val="center"/>
          </w:tcPr>
          <w:p w14:paraId="657F6197"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62CFC1B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408" w:type="dxa"/>
            <w:tcMar>
              <w:top w:w="50" w:type="dxa"/>
              <w:left w:w="100" w:type="dxa"/>
            </w:tcMar>
            <w:vAlign w:val="center"/>
          </w:tcPr>
          <w:p w14:paraId="57482801"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8"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53CFBE4B" w14:textId="77777777" w:rsidTr="003D1962">
        <w:trPr>
          <w:trHeight w:val="144"/>
          <w:tblCellSpacing w:w="20" w:type="nil"/>
        </w:trPr>
        <w:tc>
          <w:tcPr>
            <w:tcW w:w="455" w:type="dxa"/>
            <w:tcMar>
              <w:top w:w="50" w:type="dxa"/>
              <w:left w:w="100" w:type="dxa"/>
            </w:tcMar>
            <w:vAlign w:val="center"/>
          </w:tcPr>
          <w:p w14:paraId="0566DD40"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3.2</w:t>
            </w:r>
          </w:p>
        </w:tc>
        <w:tc>
          <w:tcPr>
            <w:tcW w:w="3872" w:type="dxa"/>
            <w:tcMar>
              <w:top w:w="50" w:type="dxa"/>
              <w:left w:w="100" w:type="dxa"/>
            </w:tcMar>
            <w:vAlign w:val="center"/>
          </w:tcPr>
          <w:p w14:paraId="5642A076"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Территориальные особенности размещения населения России</w:t>
            </w:r>
          </w:p>
        </w:tc>
        <w:tc>
          <w:tcPr>
            <w:tcW w:w="892" w:type="dxa"/>
            <w:tcMar>
              <w:top w:w="50" w:type="dxa"/>
              <w:left w:w="100" w:type="dxa"/>
            </w:tcMar>
            <w:vAlign w:val="center"/>
          </w:tcPr>
          <w:p w14:paraId="5512C241"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00" w:type="dxa"/>
            <w:tcMar>
              <w:top w:w="50" w:type="dxa"/>
              <w:left w:w="100" w:type="dxa"/>
            </w:tcMar>
            <w:vAlign w:val="center"/>
          </w:tcPr>
          <w:p w14:paraId="4BB32D53"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33DEB0B4" w14:textId="77777777" w:rsidR="003D1962" w:rsidRPr="00E45289" w:rsidRDefault="003D1962" w:rsidP="003D1962">
            <w:pPr>
              <w:ind w:left="135"/>
              <w:jc w:val="center"/>
              <w:rPr>
                <w:rFonts w:ascii="Times New Roman" w:hAnsi="Times New Roman" w:cs="Times New Roman"/>
                <w:sz w:val="20"/>
                <w:szCs w:val="20"/>
              </w:rPr>
            </w:pPr>
          </w:p>
        </w:tc>
        <w:tc>
          <w:tcPr>
            <w:tcW w:w="2408" w:type="dxa"/>
            <w:tcMar>
              <w:top w:w="50" w:type="dxa"/>
              <w:left w:w="100" w:type="dxa"/>
            </w:tcMar>
            <w:vAlign w:val="center"/>
          </w:tcPr>
          <w:p w14:paraId="012DC448"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49"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5C20ECAE" w14:textId="77777777" w:rsidTr="003D1962">
        <w:trPr>
          <w:trHeight w:val="144"/>
          <w:tblCellSpacing w:w="20" w:type="nil"/>
        </w:trPr>
        <w:tc>
          <w:tcPr>
            <w:tcW w:w="455" w:type="dxa"/>
            <w:tcMar>
              <w:top w:w="50" w:type="dxa"/>
              <w:left w:w="100" w:type="dxa"/>
            </w:tcMar>
            <w:vAlign w:val="center"/>
          </w:tcPr>
          <w:p w14:paraId="63C42FAB"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3.3</w:t>
            </w:r>
          </w:p>
        </w:tc>
        <w:tc>
          <w:tcPr>
            <w:tcW w:w="3872" w:type="dxa"/>
            <w:tcMar>
              <w:top w:w="50" w:type="dxa"/>
              <w:left w:w="100" w:type="dxa"/>
            </w:tcMar>
            <w:vAlign w:val="center"/>
          </w:tcPr>
          <w:p w14:paraId="7865920D"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Народы и религии России</w:t>
            </w:r>
          </w:p>
        </w:tc>
        <w:tc>
          <w:tcPr>
            <w:tcW w:w="892" w:type="dxa"/>
            <w:tcMar>
              <w:top w:w="50" w:type="dxa"/>
              <w:left w:w="100" w:type="dxa"/>
            </w:tcMar>
            <w:vAlign w:val="center"/>
          </w:tcPr>
          <w:p w14:paraId="6BA1023E"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00" w:type="dxa"/>
            <w:tcMar>
              <w:top w:w="50" w:type="dxa"/>
              <w:left w:w="100" w:type="dxa"/>
            </w:tcMar>
            <w:vAlign w:val="center"/>
          </w:tcPr>
          <w:p w14:paraId="1ADFF8BD"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1D563A03"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408" w:type="dxa"/>
            <w:tcMar>
              <w:top w:w="50" w:type="dxa"/>
              <w:left w:w="100" w:type="dxa"/>
            </w:tcMar>
            <w:vAlign w:val="center"/>
          </w:tcPr>
          <w:p w14:paraId="0FFC4648"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50"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79231C30" w14:textId="77777777" w:rsidTr="003D1962">
        <w:trPr>
          <w:trHeight w:val="144"/>
          <w:tblCellSpacing w:w="20" w:type="nil"/>
        </w:trPr>
        <w:tc>
          <w:tcPr>
            <w:tcW w:w="455" w:type="dxa"/>
            <w:tcMar>
              <w:top w:w="50" w:type="dxa"/>
              <w:left w:w="100" w:type="dxa"/>
            </w:tcMar>
            <w:vAlign w:val="center"/>
          </w:tcPr>
          <w:p w14:paraId="7624B5B6"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3.4</w:t>
            </w:r>
          </w:p>
        </w:tc>
        <w:tc>
          <w:tcPr>
            <w:tcW w:w="3872" w:type="dxa"/>
            <w:tcMar>
              <w:top w:w="50" w:type="dxa"/>
              <w:left w:w="100" w:type="dxa"/>
            </w:tcMar>
            <w:vAlign w:val="center"/>
          </w:tcPr>
          <w:p w14:paraId="795BF38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Половой и возрастной состав населения России</w:t>
            </w:r>
          </w:p>
        </w:tc>
        <w:tc>
          <w:tcPr>
            <w:tcW w:w="892" w:type="dxa"/>
            <w:tcMar>
              <w:top w:w="50" w:type="dxa"/>
              <w:left w:w="100" w:type="dxa"/>
            </w:tcMar>
            <w:vAlign w:val="center"/>
          </w:tcPr>
          <w:p w14:paraId="579AC8AD"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00" w:type="dxa"/>
            <w:tcMar>
              <w:top w:w="50" w:type="dxa"/>
              <w:left w:w="100" w:type="dxa"/>
            </w:tcMar>
            <w:vAlign w:val="center"/>
          </w:tcPr>
          <w:p w14:paraId="68118311"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02DE0470"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408" w:type="dxa"/>
            <w:tcMar>
              <w:top w:w="50" w:type="dxa"/>
              <w:left w:w="100" w:type="dxa"/>
            </w:tcMar>
            <w:vAlign w:val="center"/>
          </w:tcPr>
          <w:p w14:paraId="1A5CE753"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51"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719847EC" w14:textId="77777777" w:rsidTr="003D1962">
        <w:trPr>
          <w:trHeight w:val="144"/>
          <w:tblCellSpacing w:w="20" w:type="nil"/>
        </w:trPr>
        <w:tc>
          <w:tcPr>
            <w:tcW w:w="455" w:type="dxa"/>
            <w:tcMar>
              <w:top w:w="50" w:type="dxa"/>
              <w:left w:w="100" w:type="dxa"/>
            </w:tcMar>
            <w:vAlign w:val="center"/>
          </w:tcPr>
          <w:p w14:paraId="52FD67C1" w14:textId="77777777" w:rsidR="003D1962" w:rsidRPr="00E45289" w:rsidRDefault="003D1962" w:rsidP="003D1962">
            <w:pPr>
              <w:rPr>
                <w:rFonts w:ascii="Times New Roman" w:hAnsi="Times New Roman" w:cs="Times New Roman"/>
                <w:sz w:val="20"/>
                <w:szCs w:val="20"/>
              </w:rPr>
            </w:pPr>
            <w:r w:rsidRPr="00E45289">
              <w:rPr>
                <w:rFonts w:ascii="Times New Roman" w:hAnsi="Times New Roman" w:cs="Times New Roman"/>
                <w:sz w:val="20"/>
                <w:szCs w:val="20"/>
              </w:rPr>
              <w:t>3.5</w:t>
            </w:r>
          </w:p>
        </w:tc>
        <w:tc>
          <w:tcPr>
            <w:tcW w:w="3872" w:type="dxa"/>
            <w:tcMar>
              <w:top w:w="50" w:type="dxa"/>
              <w:left w:w="100" w:type="dxa"/>
            </w:tcMar>
            <w:vAlign w:val="center"/>
          </w:tcPr>
          <w:p w14:paraId="5E823CF0"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Человеческий капитал</w:t>
            </w:r>
          </w:p>
        </w:tc>
        <w:tc>
          <w:tcPr>
            <w:tcW w:w="892" w:type="dxa"/>
            <w:tcMar>
              <w:top w:w="50" w:type="dxa"/>
              <w:left w:w="100" w:type="dxa"/>
            </w:tcMar>
            <w:vAlign w:val="center"/>
          </w:tcPr>
          <w:p w14:paraId="4568BD9F"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00" w:type="dxa"/>
            <w:tcMar>
              <w:top w:w="50" w:type="dxa"/>
              <w:left w:w="100" w:type="dxa"/>
            </w:tcMar>
            <w:vAlign w:val="center"/>
          </w:tcPr>
          <w:p w14:paraId="5E3F4EF5" w14:textId="77777777" w:rsidR="003D1962" w:rsidRPr="00E45289" w:rsidRDefault="003D1962" w:rsidP="003D1962">
            <w:pPr>
              <w:ind w:left="135"/>
              <w:jc w:val="center"/>
              <w:rPr>
                <w:rFonts w:ascii="Times New Roman" w:hAnsi="Times New Roman" w:cs="Times New Roman"/>
                <w:sz w:val="20"/>
                <w:szCs w:val="20"/>
              </w:rPr>
            </w:pPr>
          </w:p>
        </w:tc>
        <w:tc>
          <w:tcPr>
            <w:tcW w:w="1694" w:type="dxa"/>
            <w:tcMar>
              <w:top w:w="50" w:type="dxa"/>
              <w:left w:w="100" w:type="dxa"/>
            </w:tcMar>
            <w:vAlign w:val="center"/>
          </w:tcPr>
          <w:p w14:paraId="3DC4F0CF"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408" w:type="dxa"/>
            <w:tcMar>
              <w:top w:w="50" w:type="dxa"/>
              <w:left w:w="100" w:type="dxa"/>
            </w:tcMar>
            <w:vAlign w:val="center"/>
          </w:tcPr>
          <w:p w14:paraId="47570CF1"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52"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1DE631A5" w14:textId="77777777" w:rsidTr="003D1962">
        <w:trPr>
          <w:trHeight w:val="144"/>
          <w:tblCellSpacing w:w="20" w:type="nil"/>
        </w:trPr>
        <w:tc>
          <w:tcPr>
            <w:tcW w:w="0" w:type="auto"/>
            <w:gridSpan w:val="2"/>
            <w:tcMar>
              <w:top w:w="50" w:type="dxa"/>
              <w:left w:w="100" w:type="dxa"/>
            </w:tcMar>
            <w:vAlign w:val="center"/>
          </w:tcPr>
          <w:p w14:paraId="7A0C28C9"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02" w:type="dxa"/>
            <w:tcMar>
              <w:top w:w="50" w:type="dxa"/>
              <w:left w:w="100" w:type="dxa"/>
            </w:tcMar>
            <w:vAlign w:val="center"/>
          </w:tcPr>
          <w:p w14:paraId="3F859131"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gridSpan w:val="3"/>
            <w:tcMar>
              <w:top w:w="50" w:type="dxa"/>
              <w:left w:w="100" w:type="dxa"/>
            </w:tcMar>
            <w:vAlign w:val="center"/>
          </w:tcPr>
          <w:p w14:paraId="021FED7B" w14:textId="77777777" w:rsidR="003D1962" w:rsidRPr="00E45289" w:rsidRDefault="003D1962" w:rsidP="003D1962">
            <w:pPr>
              <w:rPr>
                <w:rFonts w:ascii="Times New Roman" w:hAnsi="Times New Roman" w:cs="Times New Roman"/>
                <w:sz w:val="20"/>
                <w:szCs w:val="20"/>
              </w:rPr>
            </w:pPr>
          </w:p>
        </w:tc>
      </w:tr>
      <w:tr w:rsidR="003D1962" w:rsidRPr="00E45289" w14:paraId="73441210" w14:textId="77777777" w:rsidTr="003D1962">
        <w:trPr>
          <w:trHeight w:val="144"/>
          <w:tblCellSpacing w:w="20" w:type="nil"/>
        </w:trPr>
        <w:tc>
          <w:tcPr>
            <w:tcW w:w="0" w:type="auto"/>
            <w:gridSpan w:val="2"/>
            <w:tcMar>
              <w:top w:w="50" w:type="dxa"/>
              <w:left w:w="100" w:type="dxa"/>
            </w:tcMar>
            <w:vAlign w:val="center"/>
          </w:tcPr>
          <w:p w14:paraId="230B55FF"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Резервное время</w:t>
            </w:r>
          </w:p>
        </w:tc>
        <w:tc>
          <w:tcPr>
            <w:tcW w:w="1402" w:type="dxa"/>
            <w:tcMar>
              <w:top w:w="50" w:type="dxa"/>
              <w:left w:w="100" w:type="dxa"/>
            </w:tcMar>
            <w:vAlign w:val="center"/>
          </w:tcPr>
          <w:p w14:paraId="04EED3F5"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00" w:type="dxa"/>
            <w:tcMar>
              <w:top w:w="50" w:type="dxa"/>
              <w:left w:w="100" w:type="dxa"/>
            </w:tcMar>
            <w:vAlign w:val="center"/>
          </w:tcPr>
          <w:p w14:paraId="594619F2"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94" w:type="dxa"/>
            <w:tcMar>
              <w:top w:w="50" w:type="dxa"/>
              <w:left w:w="100" w:type="dxa"/>
            </w:tcMar>
            <w:vAlign w:val="center"/>
          </w:tcPr>
          <w:p w14:paraId="715E3EBD"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408" w:type="dxa"/>
            <w:tcMar>
              <w:top w:w="50" w:type="dxa"/>
              <w:left w:w="100" w:type="dxa"/>
            </w:tcMar>
            <w:vAlign w:val="center"/>
          </w:tcPr>
          <w:p w14:paraId="4799D318" w14:textId="77777777" w:rsidR="003D1962" w:rsidRPr="00E45289" w:rsidRDefault="003D1962" w:rsidP="003D1962">
            <w:pPr>
              <w:ind w:left="135"/>
              <w:rPr>
                <w:rFonts w:ascii="Times New Roman" w:hAnsi="Times New Roman" w:cs="Times New Roman"/>
                <w:sz w:val="20"/>
                <w:szCs w:val="20"/>
              </w:rPr>
            </w:pPr>
            <w:r w:rsidRPr="00E45289">
              <w:rPr>
                <w:rStyle w:val="c0"/>
                <w:rFonts w:ascii="Times New Roman" w:hAnsi="Times New Roman" w:cs="Times New Roman"/>
                <w:sz w:val="20"/>
                <w:szCs w:val="20"/>
                <w:shd w:val="clear" w:color="auto" w:fill="FFFFFF"/>
              </w:rPr>
              <w:t> </w:t>
            </w:r>
            <w:hyperlink r:id="rId453" w:history="1">
              <w:r w:rsidRPr="00E45289">
                <w:rPr>
                  <w:rStyle w:val="af2"/>
                  <w:rFonts w:ascii="Times New Roman" w:hAnsi="Times New Roman" w:cs="Times New Roman"/>
                  <w:sz w:val="20"/>
                  <w:szCs w:val="20"/>
                  <w:shd w:val="clear" w:color="auto" w:fill="FFFFFF"/>
                </w:rPr>
                <w:t>http://school-collection.edu.ru/catalog/rubr/2d5dc937-826a-4695-8479-da00a58992ce/?interface=catalog&amp;class[]=48&amp;subject[]=28</w:t>
              </w:r>
            </w:hyperlink>
          </w:p>
        </w:tc>
      </w:tr>
      <w:tr w:rsidR="003D1962" w:rsidRPr="00E45289" w14:paraId="76AF5680" w14:textId="77777777" w:rsidTr="003D1962">
        <w:trPr>
          <w:trHeight w:val="144"/>
          <w:tblCellSpacing w:w="20" w:type="nil"/>
        </w:trPr>
        <w:tc>
          <w:tcPr>
            <w:tcW w:w="0" w:type="auto"/>
            <w:gridSpan w:val="2"/>
            <w:tcMar>
              <w:top w:w="50" w:type="dxa"/>
              <w:left w:w="100" w:type="dxa"/>
            </w:tcMar>
            <w:vAlign w:val="center"/>
          </w:tcPr>
          <w:p w14:paraId="1575E18E" w14:textId="77777777" w:rsidR="003D1962" w:rsidRPr="00E45289" w:rsidRDefault="003D1962" w:rsidP="003D1962">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402" w:type="dxa"/>
            <w:tcMar>
              <w:top w:w="50" w:type="dxa"/>
              <w:left w:w="100" w:type="dxa"/>
            </w:tcMar>
            <w:vAlign w:val="center"/>
          </w:tcPr>
          <w:p w14:paraId="665AD43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600" w:type="dxa"/>
            <w:tcMar>
              <w:top w:w="50" w:type="dxa"/>
              <w:left w:w="100" w:type="dxa"/>
            </w:tcMar>
            <w:vAlign w:val="center"/>
          </w:tcPr>
          <w:p w14:paraId="458CDEDC"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94" w:type="dxa"/>
            <w:tcMar>
              <w:top w:w="50" w:type="dxa"/>
              <w:left w:w="100" w:type="dxa"/>
            </w:tcMar>
            <w:vAlign w:val="center"/>
          </w:tcPr>
          <w:p w14:paraId="484E6853" w14:textId="77777777" w:rsidR="003D1962" w:rsidRPr="00E45289" w:rsidRDefault="003D1962" w:rsidP="003D196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10.5 </w:t>
            </w:r>
          </w:p>
        </w:tc>
        <w:tc>
          <w:tcPr>
            <w:tcW w:w="2408" w:type="dxa"/>
            <w:tcMar>
              <w:top w:w="50" w:type="dxa"/>
              <w:left w:w="100" w:type="dxa"/>
            </w:tcMar>
            <w:vAlign w:val="center"/>
          </w:tcPr>
          <w:p w14:paraId="03052028" w14:textId="77777777" w:rsidR="003D1962" w:rsidRPr="00E45289" w:rsidRDefault="003D1962" w:rsidP="003D1962">
            <w:pPr>
              <w:rPr>
                <w:rFonts w:ascii="Times New Roman" w:hAnsi="Times New Roman" w:cs="Times New Roman"/>
                <w:sz w:val="20"/>
                <w:szCs w:val="20"/>
              </w:rPr>
            </w:pPr>
          </w:p>
        </w:tc>
      </w:tr>
    </w:tbl>
    <w:p w14:paraId="508B1A70" w14:textId="467EA863" w:rsidR="0038119D" w:rsidRPr="00E45289" w:rsidRDefault="0038119D" w:rsidP="00107F7A">
      <w:pPr>
        <w:jc w:val="both"/>
        <w:rPr>
          <w:rFonts w:ascii="Times New Roman" w:hAnsi="Times New Roman" w:cs="Times New Roman"/>
          <w:sz w:val="20"/>
          <w:szCs w:val="20"/>
        </w:rPr>
      </w:pPr>
    </w:p>
    <w:p w14:paraId="040EBE54" w14:textId="5DB76D0F" w:rsidR="003D1962" w:rsidRPr="00E45289" w:rsidRDefault="003D1962" w:rsidP="003D1962">
      <w:pPr>
        <w:jc w:val="both"/>
        <w:rPr>
          <w:rFonts w:ascii="Times New Roman" w:hAnsi="Times New Roman" w:cs="Times New Roman"/>
          <w:b/>
          <w:sz w:val="20"/>
          <w:szCs w:val="20"/>
        </w:rPr>
      </w:pPr>
      <w:r w:rsidRPr="00E45289">
        <w:rPr>
          <w:rFonts w:ascii="Times New Roman" w:hAnsi="Times New Roman" w:cs="Times New Roman"/>
          <w:b/>
          <w:sz w:val="20"/>
          <w:szCs w:val="20"/>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330"/>
        <w:gridCol w:w="1221"/>
        <w:gridCol w:w="520"/>
        <w:gridCol w:w="885"/>
        <w:gridCol w:w="913"/>
        <w:gridCol w:w="2647"/>
      </w:tblGrid>
      <w:tr w:rsidR="003D1962" w:rsidRPr="00E45289" w14:paraId="02A986BF" w14:textId="77777777" w:rsidTr="003D1962">
        <w:trPr>
          <w:trHeight w:val="144"/>
          <w:tblCellSpacing w:w="20" w:type="nil"/>
        </w:trPr>
        <w:tc>
          <w:tcPr>
            <w:tcW w:w="483" w:type="dxa"/>
            <w:vMerge w:val="restart"/>
            <w:tcMar>
              <w:top w:w="50" w:type="dxa"/>
              <w:left w:w="100" w:type="dxa"/>
            </w:tcMar>
            <w:vAlign w:val="center"/>
          </w:tcPr>
          <w:p w14:paraId="2DE2508E" w14:textId="77777777" w:rsidR="003D1962" w:rsidRPr="00E45289" w:rsidRDefault="003D1962" w:rsidP="003D1962">
            <w:pPr>
              <w:widowControl/>
              <w:spacing w:line="276" w:lineRule="auto"/>
              <w:ind w:left="-103" w:firstLine="96"/>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 xml:space="preserve">№ п/п </w:t>
            </w:r>
          </w:p>
          <w:p w14:paraId="5E391F5E"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p>
        </w:tc>
        <w:tc>
          <w:tcPr>
            <w:tcW w:w="3344" w:type="dxa"/>
            <w:vMerge w:val="restart"/>
            <w:tcMar>
              <w:top w:w="50" w:type="dxa"/>
              <w:left w:w="100" w:type="dxa"/>
            </w:tcMar>
            <w:vAlign w:val="center"/>
          </w:tcPr>
          <w:p w14:paraId="50753370"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 xml:space="preserve">Наименование разделов и тем программы </w:t>
            </w:r>
          </w:p>
          <w:p w14:paraId="3B4324CF"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p>
        </w:tc>
        <w:tc>
          <w:tcPr>
            <w:tcW w:w="0" w:type="auto"/>
            <w:gridSpan w:val="3"/>
            <w:tcMar>
              <w:top w:w="50" w:type="dxa"/>
              <w:left w:w="100" w:type="dxa"/>
            </w:tcMar>
            <w:vAlign w:val="center"/>
          </w:tcPr>
          <w:p w14:paraId="19E7D9DD"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Количество часов</w:t>
            </w:r>
          </w:p>
        </w:tc>
        <w:tc>
          <w:tcPr>
            <w:tcW w:w="2551" w:type="dxa"/>
            <w:vMerge w:val="restart"/>
            <w:tcMar>
              <w:top w:w="50" w:type="dxa"/>
              <w:left w:w="100" w:type="dxa"/>
            </w:tcMar>
            <w:vAlign w:val="center"/>
          </w:tcPr>
          <w:p w14:paraId="6E9DC3C1"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 xml:space="preserve">Электронные (цифровые) образовательные ресурсы </w:t>
            </w:r>
          </w:p>
          <w:p w14:paraId="356BC677"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p>
        </w:tc>
      </w:tr>
      <w:tr w:rsidR="003D1962" w:rsidRPr="00E45289" w14:paraId="770390DB" w14:textId="77777777" w:rsidTr="003D1962">
        <w:trPr>
          <w:trHeight w:val="144"/>
          <w:tblCellSpacing w:w="20" w:type="nil"/>
        </w:trPr>
        <w:tc>
          <w:tcPr>
            <w:tcW w:w="0" w:type="auto"/>
            <w:vMerge/>
            <w:tcBorders>
              <w:top w:val="nil"/>
            </w:tcBorders>
            <w:tcMar>
              <w:top w:w="50" w:type="dxa"/>
              <w:left w:w="100" w:type="dxa"/>
            </w:tcMar>
          </w:tcPr>
          <w:p w14:paraId="3CA2F3C0" w14:textId="77777777" w:rsidR="003D1962" w:rsidRPr="00E45289" w:rsidRDefault="003D1962" w:rsidP="003D1962">
            <w:pPr>
              <w:widowControl/>
              <w:spacing w:after="200" w:line="276" w:lineRule="auto"/>
              <w:rPr>
                <w:rFonts w:ascii="Times New Roman" w:eastAsia="Calibri" w:hAnsi="Times New Roman" w:cs="Times New Roman"/>
                <w:color w:val="auto"/>
                <w:sz w:val="20"/>
                <w:szCs w:val="20"/>
                <w:lang w:val="en-US" w:eastAsia="en-US" w:bidi="ar-SA"/>
              </w:rPr>
            </w:pPr>
          </w:p>
        </w:tc>
        <w:tc>
          <w:tcPr>
            <w:tcW w:w="0" w:type="auto"/>
            <w:vMerge/>
            <w:tcBorders>
              <w:top w:val="nil"/>
            </w:tcBorders>
            <w:tcMar>
              <w:top w:w="50" w:type="dxa"/>
              <w:left w:w="100" w:type="dxa"/>
            </w:tcMar>
          </w:tcPr>
          <w:p w14:paraId="526DE697" w14:textId="77777777" w:rsidR="003D1962" w:rsidRPr="00E45289" w:rsidRDefault="003D1962" w:rsidP="003D1962">
            <w:pPr>
              <w:widowControl/>
              <w:spacing w:after="200" w:line="276" w:lineRule="auto"/>
              <w:rPr>
                <w:rFonts w:ascii="Times New Roman" w:eastAsia="Calibri" w:hAnsi="Times New Roman" w:cs="Times New Roman"/>
                <w:color w:val="auto"/>
                <w:sz w:val="20"/>
                <w:szCs w:val="20"/>
                <w:lang w:val="en-US" w:eastAsia="en-US" w:bidi="ar-SA"/>
              </w:rPr>
            </w:pPr>
          </w:p>
        </w:tc>
        <w:tc>
          <w:tcPr>
            <w:tcW w:w="943" w:type="dxa"/>
            <w:tcMar>
              <w:top w:w="50" w:type="dxa"/>
              <w:left w:w="100" w:type="dxa"/>
            </w:tcMar>
            <w:vAlign w:val="center"/>
          </w:tcPr>
          <w:p w14:paraId="5D341787"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 xml:space="preserve">Всего </w:t>
            </w:r>
          </w:p>
          <w:p w14:paraId="32778CBB"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p>
        </w:tc>
        <w:tc>
          <w:tcPr>
            <w:tcW w:w="1659" w:type="dxa"/>
            <w:tcMar>
              <w:top w:w="50" w:type="dxa"/>
              <w:left w:w="100" w:type="dxa"/>
            </w:tcMar>
            <w:vAlign w:val="center"/>
          </w:tcPr>
          <w:p w14:paraId="2F5EB0FC"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 xml:space="preserve">Контрольные работы </w:t>
            </w:r>
          </w:p>
          <w:p w14:paraId="5EB87F39"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66F59914"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 xml:space="preserve">Практические работы </w:t>
            </w:r>
          </w:p>
          <w:p w14:paraId="76FE7944"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p>
        </w:tc>
        <w:tc>
          <w:tcPr>
            <w:tcW w:w="0" w:type="auto"/>
            <w:vMerge/>
            <w:tcBorders>
              <w:top w:val="nil"/>
            </w:tcBorders>
            <w:tcMar>
              <w:top w:w="50" w:type="dxa"/>
              <w:left w:w="100" w:type="dxa"/>
            </w:tcMar>
          </w:tcPr>
          <w:p w14:paraId="1B7F2037" w14:textId="77777777" w:rsidR="003D1962" w:rsidRPr="00E45289" w:rsidRDefault="003D1962" w:rsidP="003D1962">
            <w:pPr>
              <w:widowControl/>
              <w:spacing w:after="200" w:line="276" w:lineRule="auto"/>
              <w:rPr>
                <w:rFonts w:ascii="Times New Roman" w:eastAsia="Calibri" w:hAnsi="Times New Roman" w:cs="Times New Roman"/>
                <w:color w:val="auto"/>
                <w:sz w:val="20"/>
                <w:szCs w:val="20"/>
                <w:lang w:val="en-US" w:eastAsia="en-US" w:bidi="ar-SA"/>
              </w:rPr>
            </w:pPr>
          </w:p>
        </w:tc>
      </w:tr>
      <w:tr w:rsidR="003D1962" w:rsidRPr="00E45289" w14:paraId="471CD3C3" w14:textId="77777777" w:rsidTr="003D1962">
        <w:trPr>
          <w:trHeight w:val="144"/>
          <w:tblCellSpacing w:w="20" w:type="nil"/>
        </w:trPr>
        <w:tc>
          <w:tcPr>
            <w:tcW w:w="0" w:type="auto"/>
            <w:gridSpan w:val="6"/>
            <w:tcMar>
              <w:top w:w="50" w:type="dxa"/>
              <w:left w:w="100" w:type="dxa"/>
            </w:tcMar>
            <w:vAlign w:val="center"/>
          </w:tcPr>
          <w:p w14:paraId="5ED90835"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Раздел 1.</w:t>
            </w:r>
            <w:r w:rsidRPr="00E45289">
              <w:rPr>
                <w:rFonts w:ascii="Times New Roman" w:eastAsia="Calibri" w:hAnsi="Times New Roman" w:cs="Times New Roman"/>
                <w:sz w:val="20"/>
                <w:szCs w:val="20"/>
                <w:lang w:val="en-US" w:eastAsia="en-US" w:bidi="ar-SA"/>
              </w:rPr>
              <w:t xml:space="preserve"> </w:t>
            </w:r>
            <w:r w:rsidRPr="00E45289">
              <w:rPr>
                <w:rFonts w:ascii="Times New Roman" w:eastAsia="Calibri" w:hAnsi="Times New Roman" w:cs="Times New Roman"/>
                <w:b/>
                <w:sz w:val="20"/>
                <w:szCs w:val="20"/>
                <w:lang w:val="en-US" w:eastAsia="en-US" w:bidi="ar-SA"/>
              </w:rPr>
              <w:t>Хозяйство России</w:t>
            </w:r>
          </w:p>
        </w:tc>
      </w:tr>
      <w:tr w:rsidR="003D1962" w:rsidRPr="00E45289" w14:paraId="4769B004" w14:textId="77777777" w:rsidTr="003D1962">
        <w:trPr>
          <w:trHeight w:val="144"/>
          <w:tblCellSpacing w:w="20" w:type="nil"/>
        </w:trPr>
        <w:tc>
          <w:tcPr>
            <w:tcW w:w="483" w:type="dxa"/>
            <w:tcMar>
              <w:top w:w="50" w:type="dxa"/>
              <w:left w:w="100" w:type="dxa"/>
            </w:tcMar>
            <w:vAlign w:val="center"/>
          </w:tcPr>
          <w:p w14:paraId="37F4B901"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1.1</w:t>
            </w:r>
          </w:p>
        </w:tc>
        <w:tc>
          <w:tcPr>
            <w:tcW w:w="3344" w:type="dxa"/>
            <w:tcMar>
              <w:top w:w="50" w:type="dxa"/>
              <w:left w:w="100" w:type="dxa"/>
            </w:tcMar>
            <w:vAlign w:val="center"/>
          </w:tcPr>
          <w:p w14:paraId="426A3B0C"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Общая характеристика хозяйства России</w:t>
            </w:r>
          </w:p>
        </w:tc>
        <w:tc>
          <w:tcPr>
            <w:tcW w:w="943" w:type="dxa"/>
            <w:tcMar>
              <w:top w:w="50" w:type="dxa"/>
              <w:left w:w="100" w:type="dxa"/>
            </w:tcMar>
            <w:vAlign w:val="center"/>
          </w:tcPr>
          <w:p w14:paraId="0068137B"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3 </w:t>
            </w:r>
          </w:p>
        </w:tc>
        <w:tc>
          <w:tcPr>
            <w:tcW w:w="1659" w:type="dxa"/>
            <w:tcMar>
              <w:top w:w="50" w:type="dxa"/>
              <w:left w:w="100" w:type="dxa"/>
            </w:tcMar>
            <w:vAlign w:val="center"/>
          </w:tcPr>
          <w:p w14:paraId="33BFFA2D"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66ED556E"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0.5 </w:t>
            </w:r>
          </w:p>
        </w:tc>
        <w:tc>
          <w:tcPr>
            <w:tcW w:w="2551" w:type="dxa"/>
            <w:tcMar>
              <w:top w:w="50" w:type="dxa"/>
              <w:left w:w="100" w:type="dxa"/>
            </w:tcMar>
            <w:vAlign w:val="center"/>
          </w:tcPr>
          <w:p w14:paraId="39F35752"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54"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43FFC7C2" w14:textId="77777777" w:rsidTr="003D1962">
        <w:trPr>
          <w:trHeight w:val="144"/>
          <w:tblCellSpacing w:w="20" w:type="nil"/>
        </w:trPr>
        <w:tc>
          <w:tcPr>
            <w:tcW w:w="483" w:type="dxa"/>
            <w:tcMar>
              <w:top w:w="50" w:type="dxa"/>
              <w:left w:w="100" w:type="dxa"/>
            </w:tcMar>
            <w:vAlign w:val="center"/>
          </w:tcPr>
          <w:p w14:paraId="3C927161"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1.2</w:t>
            </w:r>
          </w:p>
        </w:tc>
        <w:tc>
          <w:tcPr>
            <w:tcW w:w="3344" w:type="dxa"/>
            <w:tcMar>
              <w:top w:w="50" w:type="dxa"/>
              <w:left w:w="100" w:type="dxa"/>
            </w:tcMar>
            <w:vAlign w:val="center"/>
          </w:tcPr>
          <w:p w14:paraId="59146D9A"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Топливно-энергетический комплекс (ТЭК) </w:t>
            </w:r>
          </w:p>
        </w:tc>
        <w:tc>
          <w:tcPr>
            <w:tcW w:w="943" w:type="dxa"/>
            <w:tcMar>
              <w:top w:w="50" w:type="dxa"/>
              <w:left w:w="100" w:type="dxa"/>
            </w:tcMar>
            <w:vAlign w:val="center"/>
          </w:tcPr>
          <w:p w14:paraId="7FBDA534"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5 </w:t>
            </w:r>
          </w:p>
        </w:tc>
        <w:tc>
          <w:tcPr>
            <w:tcW w:w="1659" w:type="dxa"/>
            <w:tcMar>
              <w:top w:w="50" w:type="dxa"/>
              <w:left w:w="100" w:type="dxa"/>
            </w:tcMar>
            <w:vAlign w:val="center"/>
          </w:tcPr>
          <w:p w14:paraId="2977AA30"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6EC8B54C"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1 </w:t>
            </w:r>
          </w:p>
        </w:tc>
        <w:tc>
          <w:tcPr>
            <w:tcW w:w="2551" w:type="dxa"/>
            <w:tcMar>
              <w:top w:w="50" w:type="dxa"/>
              <w:left w:w="100" w:type="dxa"/>
            </w:tcMar>
            <w:vAlign w:val="center"/>
          </w:tcPr>
          <w:p w14:paraId="24E017DA"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55"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47FFE3F3" w14:textId="77777777" w:rsidTr="003D1962">
        <w:trPr>
          <w:trHeight w:val="144"/>
          <w:tblCellSpacing w:w="20" w:type="nil"/>
        </w:trPr>
        <w:tc>
          <w:tcPr>
            <w:tcW w:w="483" w:type="dxa"/>
            <w:tcMar>
              <w:top w:w="50" w:type="dxa"/>
              <w:left w:w="100" w:type="dxa"/>
            </w:tcMar>
            <w:vAlign w:val="center"/>
          </w:tcPr>
          <w:p w14:paraId="469F34D8"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lastRenderedPageBreak/>
              <w:t>1.3</w:t>
            </w:r>
          </w:p>
        </w:tc>
        <w:tc>
          <w:tcPr>
            <w:tcW w:w="3344" w:type="dxa"/>
            <w:tcMar>
              <w:top w:w="50" w:type="dxa"/>
              <w:left w:w="100" w:type="dxa"/>
            </w:tcMar>
            <w:vAlign w:val="center"/>
          </w:tcPr>
          <w:p w14:paraId="64BB145D"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Металлургический комплекс</w:t>
            </w:r>
          </w:p>
        </w:tc>
        <w:tc>
          <w:tcPr>
            <w:tcW w:w="943" w:type="dxa"/>
            <w:tcMar>
              <w:top w:w="50" w:type="dxa"/>
              <w:left w:w="100" w:type="dxa"/>
            </w:tcMar>
            <w:vAlign w:val="center"/>
          </w:tcPr>
          <w:p w14:paraId="78092214"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3 </w:t>
            </w:r>
          </w:p>
        </w:tc>
        <w:tc>
          <w:tcPr>
            <w:tcW w:w="1659" w:type="dxa"/>
            <w:tcMar>
              <w:top w:w="50" w:type="dxa"/>
              <w:left w:w="100" w:type="dxa"/>
            </w:tcMar>
            <w:vAlign w:val="center"/>
          </w:tcPr>
          <w:p w14:paraId="116D417E"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27764BBA"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0.5 </w:t>
            </w:r>
          </w:p>
        </w:tc>
        <w:tc>
          <w:tcPr>
            <w:tcW w:w="2551" w:type="dxa"/>
            <w:tcMar>
              <w:top w:w="50" w:type="dxa"/>
              <w:left w:w="100" w:type="dxa"/>
            </w:tcMar>
            <w:vAlign w:val="center"/>
          </w:tcPr>
          <w:p w14:paraId="0043E6F5"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56"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26089D9B" w14:textId="77777777" w:rsidTr="003D1962">
        <w:trPr>
          <w:trHeight w:val="144"/>
          <w:tblCellSpacing w:w="20" w:type="nil"/>
        </w:trPr>
        <w:tc>
          <w:tcPr>
            <w:tcW w:w="483" w:type="dxa"/>
            <w:tcMar>
              <w:top w:w="50" w:type="dxa"/>
              <w:left w:w="100" w:type="dxa"/>
            </w:tcMar>
            <w:vAlign w:val="center"/>
          </w:tcPr>
          <w:p w14:paraId="3ED8BBCB"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1.4</w:t>
            </w:r>
          </w:p>
        </w:tc>
        <w:tc>
          <w:tcPr>
            <w:tcW w:w="3344" w:type="dxa"/>
            <w:tcMar>
              <w:top w:w="50" w:type="dxa"/>
              <w:left w:w="100" w:type="dxa"/>
            </w:tcMar>
            <w:vAlign w:val="center"/>
          </w:tcPr>
          <w:p w14:paraId="1BA92CCC"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Машиностроительный комплекс</w:t>
            </w:r>
          </w:p>
        </w:tc>
        <w:tc>
          <w:tcPr>
            <w:tcW w:w="943" w:type="dxa"/>
            <w:tcMar>
              <w:top w:w="50" w:type="dxa"/>
              <w:left w:w="100" w:type="dxa"/>
            </w:tcMar>
            <w:vAlign w:val="center"/>
          </w:tcPr>
          <w:p w14:paraId="44283D9D"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2 </w:t>
            </w:r>
          </w:p>
        </w:tc>
        <w:tc>
          <w:tcPr>
            <w:tcW w:w="1659" w:type="dxa"/>
            <w:tcMar>
              <w:top w:w="50" w:type="dxa"/>
              <w:left w:w="100" w:type="dxa"/>
            </w:tcMar>
            <w:vAlign w:val="center"/>
          </w:tcPr>
          <w:p w14:paraId="56D09004"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1A31DD72"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0.5 </w:t>
            </w:r>
          </w:p>
        </w:tc>
        <w:tc>
          <w:tcPr>
            <w:tcW w:w="2551" w:type="dxa"/>
            <w:tcMar>
              <w:top w:w="50" w:type="dxa"/>
              <w:left w:w="100" w:type="dxa"/>
            </w:tcMar>
            <w:vAlign w:val="center"/>
          </w:tcPr>
          <w:p w14:paraId="060918C9"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57"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767DFA36" w14:textId="77777777" w:rsidTr="003D1962">
        <w:trPr>
          <w:trHeight w:val="144"/>
          <w:tblCellSpacing w:w="20" w:type="nil"/>
        </w:trPr>
        <w:tc>
          <w:tcPr>
            <w:tcW w:w="483" w:type="dxa"/>
            <w:tcMar>
              <w:top w:w="50" w:type="dxa"/>
              <w:left w:w="100" w:type="dxa"/>
            </w:tcMar>
            <w:vAlign w:val="center"/>
          </w:tcPr>
          <w:p w14:paraId="3392FAD5"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1.5</w:t>
            </w:r>
          </w:p>
        </w:tc>
        <w:tc>
          <w:tcPr>
            <w:tcW w:w="3344" w:type="dxa"/>
            <w:tcMar>
              <w:top w:w="50" w:type="dxa"/>
              <w:left w:w="100" w:type="dxa"/>
            </w:tcMar>
            <w:vAlign w:val="center"/>
          </w:tcPr>
          <w:p w14:paraId="28AD87B6"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Химико-лесной комплекс</w:t>
            </w:r>
          </w:p>
        </w:tc>
        <w:tc>
          <w:tcPr>
            <w:tcW w:w="943" w:type="dxa"/>
            <w:tcMar>
              <w:top w:w="50" w:type="dxa"/>
              <w:left w:w="100" w:type="dxa"/>
            </w:tcMar>
            <w:vAlign w:val="center"/>
          </w:tcPr>
          <w:p w14:paraId="243C0BCA"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4 </w:t>
            </w:r>
          </w:p>
        </w:tc>
        <w:tc>
          <w:tcPr>
            <w:tcW w:w="1659" w:type="dxa"/>
            <w:tcMar>
              <w:top w:w="50" w:type="dxa"/>
              <w:left w:w="100" w:type="dxa"/>
            </w:tcMar>
            <w:vAlign w:val="center"/>
          </w:tcPr>
          <w:p w14:paraId="2E9D007A"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582815B8"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0.5 </w:t>
            </w:r>
          </w:p>
        </w:tc>
        <w:tc>
          <w:tcPr>
            <w:tcW w:w="2551" w:type="dxa"/>
            <w:tcMar>
              <w:top w:w="50" w:type="dxa"/>
              <w:left w:w="100" w:type="dxa"/>
            </w:tcMar>
            <w:vAlign w:val="center"/>
          </w:tcPr>
          <w:p w14:paraId="14D6260A"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58"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15C849AB" w14:textId="77777777" w:rsidTr="003D1962">
        <w:trPr>
          <w:trHeight w:val="144"/>
          <w:tblCellSpacing w:w="20" w:type="nil"/>
        </w:trPr>
        <w:tc>
          <w:tcPr>
            <w:tcW w:w="483" w:type="dxa"/>
            <w:tcMar>
              <w:top w:w="50" w:type="dxa"/>
              <w:left w:w="100" w:type="dxa"/>
            </w:tcMar>
            <w:vAlign w:val="center"/>
          </w:tcPr>
          <w:p w14:paraId="59F4ECBE"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1.6</w:t>
            </w:r>
          </w:p>
        </w:tc>
        <w:tc>
          <w:tcPr>
            <w:tcW w:w="3344" w:type="dxa"/>
            <w:tcMar>
              <w:top w:w="50" w:type="dxa"/>
              <w:left w:w="100" w:type="dxa"/>
            </w:tcMar>
            <w:vAlign w:val="center"/>
          </w:tcPr>
          <w:p w14:paraId="242B0A12"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Агропромышленный комплекс (АПК)</w:t>
            </w:r>
          </w:p>
        </w:tc>
        <w:tc>
          <w:tcPr>
            <w:tcW w:w="943" w:type="dxa"/>
            <w:tcMar>
              <w:top w:w="50" w:type="dxa"/>
              <w:left w:w="100" w:type="dxa"/>
            </w:tcMar>
            <w:vAlign w:val="center"/>
          </w:tcPr>
          <w:p w14:paraId="222E0E3C"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4 </w:t>
            </w:r>
          </w:p>
        </w:tc>
        <w:tc>
          <w:tcPr>
            <w:tcW w:w="1659" w:type="dxa"/>
            <w:tcMar>
              <w:top w:w="50" w:type="dxa"/>
              <w:left w:w="100" w:type="dxa"/>
            </w:tcMar>
            <w:vAlign w:val="center"/>
          </w:tcPr>
          <w:p w14:paraId="5BE4E864"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77B420F0"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0.5 </w:t>
            </w:r>
          </w:p>
        </w:tc>
        <w:tc>
          <w:tcPr>
            <w:tcW w:w="2551" w:type="dxa"/>
            <w:tcMar>
              <w:top w:w="50" w:type="dxa"/>
              <w:left w:w="100" w:type="dxa"/>
            </w:tcMar>
            <w:vAlign w:val="center"/>
          </w:tcPr>
          <w:p w14:paraId="54608482"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59"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0BED91EE" w14:textId="77777777" w:rsidTr="003D1962">
        <w:trPr>
          <w:trHeight w:val="144"/>
          <w:tblCellSpacing w:w="20" w:type="nil"/>
        </w:trPr>
        <w:tc>
          <w:tcPr>
            <w:tcW w:w="483" w:type="dxa"/>
            <w:tcMar>
              <w:top w:w="50" w:type="dxa"/>
              <w:left w:w="100" w:type="dxa"/>
            </w:tcMar>
            <w:vAlign w:val="center"/>
          </w:tcPr>
          <w:p w14:paraId="3FBEE1D0"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1.7</w:t>
            </w:r>
          </w:p>
        </w:tc>
        <w:tc>
          <w:tcPr>
            <w:tcW w:w="3344" w:type="dxa"/>
            <w:tcMar>
              <w:top w:w="50" w:type="dxa"/>
              <w:left w:w="100" w:type="dxa"/>
            </w:tcMar>
            <w:vAlign w:val="center"/>
          </w:tcPr>
          <w:p w14:paraId="18E9C759"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Инфраструктурный комплекс </w:t>
            </w:r>
          </w:p>
        </w:tc>
        <w:tc>
          <w:tcPr>
            <w:tcW w:w="943" w:type="dxa"/>
            <w:tcMar>
              <w:top w:w="50" w:type="dxa"/>
              <w:left w:w="100" w:type="dxa"/>
            </w:tcMar>
            <w:vAlign w:val="center"/>
          </w:tcPr>
          <w:p w14:paraId="5B91728E"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5 </w:t>
            </w:r>
          </w:p>
        </w:tc>
        <w:tc>
          <w:tcPr>
            <w:tcW w:w="1659" w:type="dxa"/>
            <w:tcMar>
              <w:top w:w="50" w:type="dxa"/>
              <w:left w:w="100" w:type="dxa"/>
            </w:tcMar>
            <w:vAlign w:val="center"/>
          </w:tcPr>
          <w:p w14:paraId="75E48787"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5B302CFE"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1 </w:t>
            </w:r>
          </w:p>
        </w:tc>
        <w:tc>
          <w:tcPr>
            <w:tcW w:w="2551" w:type="dxa"/>
            <w:tcMar>
              <w:top w:w="50" w:type="dxa"/>
              <w:left w:w="100" w:type="dxa"/>
            </w:tcMar>
            <w:vAlign w:val="center"/>
          </w:tcPr>
          <w:p w14:paraId="623AFC4A"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60"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w:t>
              </w:r>
              <w:r w:rsidRPr="00E45289">
                <w:rPr>
                  <w:rFonts w:ascii="Times New Roman" w:eastAsia="Calibri" w:hAnsi="Times New Roman" w:cs="Times New Roman"/>
                  <w:color w:val="0000FF"/>
                  <w:sz w:val="20"/>
                  <w:szCs w:val="20"/>
                  <w:u w:val="single"/>
                  <w:shd w:val="clear" w:color="auto" w:fill="FFFFFF"/>
                  <w:lang w:val="en-US" w:eastAsia="en-US" w:bidi="ar-SA"/>
                </w:rPr>
                <w:lastRenderedPageBreak/>
                <w:t>talog&amp;class[]=48&amp;subject[]=28</w:t>
              </w:r>
            </w:hyperlink>
          </w:p>
        </w:tc>
      </w:tr>
      <w:tr w:rsidR="003D1962" w:rsidRPr="00E45289" w14:paraId="15BCA8D3" w14:textId="77777777" w:rsidTr="003D1962">
        <w:trPr>
          <w:trHeight w:val="144"/>
          <w:tblCellSpacing w:w="20" w:type="nil"/>
        </w:trPr>
        <w:tc>
          <w:tcPr>
            <w:tcW w:w="483" w:type="dxa"/>
            <w:tcMar>
              <w:top w:w="50" w:type="dxa"/>
              <w:left w:w="100" w:type="dxa"/>
            </w:tcMar>
            <w:vAlign w:val="center"/>
          </w:tcPr>
          <w:p w14:paraId="34041248"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lastRenderedPageBreak/>
              <w:t>1.8</w:t>
            </w:r>
          </w:p>
        </w:tc>
        <w:tc>
          <w:tcPr>
            <w:tcW w:w="3344" w:type="dxa"/>
            <w:tcMar>
              <w:top w:w="50" w:type="dxa"/>
              <w:left w:w="100" w:type="dxa"/>
            </w:tcMar>
            <w:vAlign w:val="center"/>
          </w:tcPr>
          <w:p w14:paraId="1B3E1E30"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Обобщение знаний </w:t>
            </w:r>
          </w:p>
        </w:tc>
        <w:tc>
          <w:tcPr>
            <w:tcW w:w="943" w:type="dxa"/>
            <w:tcMar>
              <w:top w:w="50" w:type="dxa"/>
              <w:left w:w="100" w:type="dxa"/>
            </w:tcMar>
            <w:vAlign w:val="center"/>
          </w:tcPr>
          <w:p w14:paraId="3918DC99"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2 </w:t>
            </w:r>
          </w:p>
        </w:tc>
        <w:tc>
          <w:tcPr>
            <w:tcW w:w="1659" w:type="dxa"/>
            <w:tcMar>
              <w:top w:w="50" w:type="dxa"/>
              <w:left w:w="100" w:type="dxa"/>
            </w:tcMar>
            <w:vAlign w:val="center"/>
          </w:tcPr>
          <w:p w14:paraId="09D3A62A"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179A3ECD"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0.5 </w:t>
            </w:r>
          </w:p>
        </w:tc>
        <w:tc>
          <w:tcPr>
            <w:tcW w:w="2551" w:type="dxa"/>
            <w:tcMar>
              <w:top w:w="50" w:type="dxa"/>
              <w:left w:w="100" w:type="dxa"/>
            </w:tcMar>
            <w:vAlign w:val="center"/>
          </w:tcPr>
          <w:p w14:paraId="1367F207"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61"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18D5B558" w14:textId="77777777" w:rsidTr="003D1962">
        <w:trPr>
          <w:trHeight w:val="144"/>
          <w:tblCellSpacing w:w="20" w:type="nil"/>
        </w:trPr>
        <w:tc>
          <w:tcPr>
            <w:tcW w:w="0" w:type="auto"/>
            <w:gridSpan w:val="2"/>
            <w:tcMar>
              <w:top w:w="50" w:type="dxa"/>
              <w:left w:w="100" w:type="dxa"/>
            </w:tcMar>
            <w:vAlign w:val="center"/>
          </w:tcPr>
          <w:p w14:paraId="01A55590"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Итого по разделу</w:t>
            </w:r>
          </w:p>
        </w:tc>
        <w:tc>
          <w:tcPr>
            <w:tcW w:w="1482" w:type="dxa"/>
            <w:tcMar>
              <w:top w:w="50" w:type="dxa"/>
              <w:left w:w="100" w:type="dxa"/>
            </w:tcMar>
            <w:vAlign w:val="center"/>
          </w:tcPr>
          <w:p w14:paraId="3ED01D8D"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28 </w:t>
            </w:r>
          </w:p>
        </w:tc>
        <w:tc>
          <w:tcPr>
            <w:tcW w:w="0" w:type="auto"/>
            <w:gridSpan w:val="3"/>
            <w:tcMar>
              <w:top w:w="50" w:type="dxa"/>
              <w:left w:w="100" w:type="dxa"/>
            </w:tcMar>
            <w:vAlign w:val="center"/>
          </w:tcPr>
          <w:p w14:paraId="510A7274" w14:textId="77777777" w:rsidR="003D1962" w:rsidRPr="00E45289" w:rsidRDefault="003D1962" w:rsidP="003D1962">
            <w:pPr>
              <w:widowControl/>
              <w:spacing w:after="200" w:line="276" w:lineRule="auto"/>
              <w:rPr>
                <w:rFonts w:ascii="Times New Roman" w:eastAsia="Calibri" w:hAnsi="Times New Roman" w:cs="Times New Roman"/>
                <w:color w:val="auto"/>
                <w:sz w:val="20"/>
                <w:szCs w:val="20"/>
                <w:lang w:val="en-US" w:eastAsia="en-US" w:bidi="ar-SA"/>
              </w:rPr>
            </w:pPr>
          </w:p>
        </w:tc>
      </w:tr>
      <w:tr w:rsidR="003D1962" w:rsidRPr="00E45289" w14:paraId="1CC5F989" w14:textId="77777777" w:rsidTr="003D1962">
        <w:trPr>
          <w:trHeight w:val="144"/>
          <w:tblCellSpacing w:w="20" w:type="nil"/>
        </w:trPr>
        <w:tc>
          <w:tcPr>
            <w:tcW w:w="0" w:type="auto"/>
            <w:gridSpan w:val="6"/>
            <w:tcMar>
              <w:top w:w="50" w:type="dxa"/>
              <w:left w:w="100" w:type="dxa"/>
            </w:tcMar>
            <w:vAlign w:val="center"/>
          </w:tcPr>
          <w:p w14:paraId="599AA558"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b/>
                <w:sz w:val="20"/>
                <w:szCs w:val="20"/>
                <w:lang w:val="en-US" w:eastAsia="en-US" w:bidi="ar-SA"/>
              </w:rPr>
              <w:t>Раздел 2.</w:t>
            </w:r>
            <w:r w:rsidRPr="00E45289">
              <w:rPr>
                <w:rFonts w:ascii="Times New Roman" w:eastAsia="Calibri" w:hAnsi="Times New Roman" w:cs="Times New Roman"/>
                <w:sz w:val="20"/>
                <w:szCs w:val="20"/>
                <w:lang w:val="en-US" w:eastAsia="en-US" w:bidi="ar-SA"/>
              </w:rPr>
              <w:t xml:space="preserve"> </w:t>
            </w:r>
            <w:r w:rsidRPr="00E45289">
              <w:rPr>
                <w:rFonts w:ascii="Times New Roman" w:eastAsia="Calibri" w:hAnsi="Times New Roman" w:cs="Times New Roman"/>
                <w:b/>
                <w:sz w:val="20"/>
                <w:szCs w:val="20"/>
                <w:lang w:val="en-US" w:eastAsia="en-US" w:bidi="ar-SA"/>
              </w:rPr>
              <w:t>Регионы России</w:t>
            </w:r>
          </w:p>
        </w:tc>
      </w:tr>
      <w:tr w:rsidR="003D1962" w:rsidRPr="00E45289" w14:paraId="645B35A3" w14:textId="77777777" w:rsidTr="003D1962">
        <w:trPr>
          <w:trHeight w:val="144"/>
          <w:tblCellSpacing w:w="20" w:type="nil"/>
        </w:trPr>
        <w:tc>
          <w:tcPr>
            <w:tcW w:w="483" w:type="dxa"/>
            <w:tcMar>
              <w:top w:w="50" w:type="dxa"/>
              <w:left w:w="100" w:type="dxa"/>
            </w:tcMar>
            <w:vAlign w:val="center"/>
          </w:tcPr>
          <w:p w14:paraId="7202CB11"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2.1</w:t>
            </w:r>
          </w:p>
        </w:tc>
        <w:tc>
          <w:tcPr>
            <w:tcW w:w="3344" w:type="dxa"/>
            <w:tcMar>
              <w:top w:w="50" w:type="dxa"/>
              <w:left w:w="100" w:type="dxa"/>
            </w:tcMar>
            <w:vAlign w:val="center"/>
          </w:tcPr>
          <w:p w14:paraId="70354442"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eastAsia="en-US" w:bidi="ar-SA"/>
              </w:rPr>
            </w:pPr>
            <w:r w:rsidRPr="00E45289">
              <w:rPr>
                <w:rFonts w:ascii="Times New Roman" w:eastAsia="Calibri" w:hAnsi="Times New Roman" w:cs="Times New Roman"/>
                <w:sz w:val="20"/>
                <w:szCs w:val="20"/>
                <w:lang w:eastAsia="en-US" w:bidi="ar-SA"/>
              </w:rPr>
              <w:t>Западный макрорегион (Европейская часть) России</w:t>
            </w:r>
          </w:p>
        </w:tc>
        <w:tc>
          <w:tcPr>
            <w:tcW w:w="943" w:type="dxa"/>
            <w:tcMar>
              <w:top w:w="50" w:type="dxa"/>
              <w:left w:w="100" w:type="dxa"/>
            </w:tcMar>
            <w:vAlign w:val="center"/>
          </w:tcPr>
          <w:p w14:paraId="46888632"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eastAsia="en-US" w:bidi="ar-SA"/>
              </w:rPr>
              <w:t xml:space="preserve"> </w:t>
            </w:r>
            <w:r w:rsidRPr="00E45289">
              <w:rPr>
                <w:rFonts w:ascii="Times New Roman" w:eastAsia="Calibri" w:hAnsi="Times New Roman" w:cs="Times New Roman"/>
                <w:sz w:val="20"/>
                <w:szCs w:val="20"/>
                <w:lang w:val="en-US" w:eastAsia="en-US" w:bidi="ar-SA"/>
              </w:rPr>
              <w:t xml:space="preserve">18 </w:t>
            </w:r>
          </w:p>
        </w:tc>
        <w:tc>
          <w:tcPr>
            <w:tcW w:w="1659" w:type="dxa"/>
            <w:tcMar>
              <w:top w:w="50" w:type="dxa"/>
              <w:left w:w="100" w:type="dxa"/>
            </w:tcMar>
            <w:vAlign w:val="center"/>
          </w:tcPr>
          <w:p w14:paraId="7E910D7E"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1DBF991B"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1 </w:t>
            </w:r>
          </w:p>
        </w:tc>
        <w:tc>
          <w:tcPr>
            <w:tcW w:w="2551" w:type="dxa"/>
            <w:tcMar>
              <w:top w:w="50" w:type="dxa"/>
              <w:left w:w="100" w:type="dxa"/>
            </w:tcMar>
            <w:vAlign w:val="center"/>
          </w:tcPr>
          <w:p w14:paraId="5A615DE0"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62"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37324475" w14:textId="77777777" w:rsidTr="003D1962">
        <w:trPr>
          <w:trHeight w:val="144"/>
          <w:tblCellSpacing w:w="20" w:type="nil"/>
        </w:trPr>
        <w:tc>
          <w:tcPr>
            <w:tcW w:w="483" w:type="dxa"/>
            <w:tcMar>
              <w:top w:w="50" w:type="dxa"/>
              <w:left w:w="100" w:type="dxa"/>
            </w:tcMar>
            <w:vAlign w:val="center"/>
          </w:tcPr>
          <w:p w14:paraId="1A259133"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2.2</w:t>
            </w:r>
          </w:p>
        </w:tc>
        <w:tc>
          <w:tcPr>
            <w:tcW w:w="3344" w:type="dxa"/>
            <w:tcMar>
              <w:top w:w="50" w:type="dxa"/>
              <w:left w:w="100" w:type="dxa"/>
            </w:tcMar>
            <w:vAlign w:val="center"/>
          </w:tcPr>
          <w:p w14:paraId="2E4002FB"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eastAsia="en-US" w:bidi="ar-SA"/>
              </w:rPr>
            </w:pPr>
            <w:r w:rsidRPr="00E45289">
              <w:rPr>
                <w:rFonts w:ascii="Times New Roman" w:eastAsia="Calibri" w:hAnsi="Times New Roman" w:cs="Times New Roman"/>
                <w:sz w:val="20"/>
                <w:szCs w:val="20"/>
                <w:lang w:eastAsia="en-US" w:bidi="ar-SA"/>
              </w:rPr>
              <w:t>Восточный макрорегион (Азиатская часть) России</w:t>
            </w:r>
          </w:p>
        </w:tc>
        <w:tc>
          <w:tcPr>
            <w:tcW w:w="943" w:type="dxa"/>
            <w:tcMar>
              <w:top w:w="50" w:type="dxa"/>
              <w:left w:w="100" w:type="dxa"/>
            </w:tcMar>
            <w:vAlign w:val="center"/>
          </w:tcPr>
          <w:p w14:paraId="68BF2C86"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eastAsia="en-US" w:bidi="ar-SA"/>
              </w:rPr>
              <w:t xml:space="preserve"> </w:t>
            </w:r>
            <w:r w:rsidRPr="00E45289">
              <w:rPr>
                <w:rFonts w:ascii="Times New Roman" w:eastAsia="Calibri" w:hAnsi="Times New Roman" w:cs="Times New Roman"/>
                <w:sz w:val="20"/>
                <w:szCs w:val="20"/>
                <w:lang w:val="en-US" w:eastAsia="en-US" w:bidi="ar-SA"/>
              </w:rPr>
              <w:t xml:space="preserve">10 </w:t>
            </w:r>
          </w:p>
        </w:tc>
        <w:tc>
          <w:tcPr>
            <w:tcW w:w="1659" w:type="dxa"/>
            <w:tcMar>
              <w:top w:w="50" w:type="dxa"/>
              <w:left w:w="100" w:type="dxa"/>
            </w:tcMar>
            <w:vAlign w:val="center"/>
          </w:tcPr>
          <w:p w14:paraId="091C0C9D"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141CA726"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1 </w:t>
            </w:r>
          </w:p>
        </w:tc>
        <w:tc>
          <w:tcPr>
            <w:tcW w:w="2551" w:type="dxa"/>
            <w:tcMar>
              <w:top w:w="50" w:type="dxa"/>
              <w:left w:w="100" w:type="dxa"/>
            </w:tcMar>
            <w:vAlign w:val="center"/>
          </w:tcPr>
          <w:p w14:paraId="2A45148E"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63"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16EDEC2F" w14:textId="77777777" w:rsidTr="003D1962">
        <w:trPr>
          <w:trHeight w:val="144"/>
          <w:tblCellSpacing w:w="20" w:type="nil"/>
        </w:trPr>
        <w:tc>
          <w:tcPr>
            <w:tcW w:w="483" w:type="dxa"/>
            <w:tcMar>
              <w:top w:w="50" w:type="dxa"/>
              <w:left w:w="100" w:type="dxa"/>
            </w:tcMar>
            <w:vAlign w:val="center"/>
          </w:tcPr>
          <w:p w14:paraId="1E79112D" w14:textId="77777777" w:rsidR="003D1962" w:rsidRPr="00E45289" w:rsidRDefault="003D1962" w:rsidP="003D1962">
            <w:pPr>
              <w:widowControl/>
              <w:spacing w:line="276" w:lineRule="auto"/>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2.3</w:t>
            </w:r>
          </w:p>
        </w:tc>
        <w:tc>
          <w:tcPr>
            <w:tcW w:w="3344" w:type="dxa"/>
            <w:tcMar>
              <w:top w:w="50" w:type="dxa"/>
              <w:left w:w="100" w:type="dxa"/>
            </w:tcMar>
            <w:vAlign w:val="center"/>
          </w:tcPr>
          <w:p w14:paraId="2594A891"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Обобщение знаний</w:t>
            </w:r>
          </w:p>
        </w:tc>
        <w:tc>
          <w:tcPr>
            <w:tcW w:w="943" w:type="dxa"/>
            <w:tcMar>
              <w:top w:w="50" w:type="dxa"/>
              <w:left w:w="100" w:type="dxa"/>
            </w:tcMar>
            <w:vAlign w:val="center"/>
          </w:tcPr>
          <w:p w14:paraId="53138583"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2 </w:t>
            </w:r>
          </w:p>
        </w:tc>
        <w:tc>
          <w:tcPr>
            <w:tcW w:w="1659" w:type="dxa"/>
            <w:tcMar>
              <w:top w:w="50" w:type="dxa"/>
              <w:left w:w="100" w:type="dxa"/>
            </w:tcMar>
            <w:vAlign w:val="center"/>
          </w:tcPr>
          <w:p w14:paraId="2EF5CD54"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26D2E815"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2551" w:type="dxa"/>
            <w:tcMar>
              <w:top w:w="50" w:type="dxa"/>
              <w:left w:w="100" w:type="dxa"/>
            </w:tcMar>
            <w:vAlign w:val="center"/>
          </w:tcPr>
          <w:p w14:paraId="041E3BEF"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64"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67EBFF81" w14:textId="77777777" w:rsidTr="003D1962">
        <w:trPr>
          <w:trHeight w:val="144"/>
          <w:tblCellSpacing w:w="20" w:type="nil"/>
        </w:trPr>
        <w:tc>
          <w:tcPr>
            <w:tcW w:w="0" w:type="auto"/>
            <w:gridSpan w:val="2"/>
            <w:tcMar>
              <w:top w:w="50" w:type="dxa"/>
              <w:left w:w="100" w:type="dxa"/>
            </w:tcMar>
            <w:vAlign w:val="center"/>
          </w:tcPr>
          <w:p w14:paraId="408A8EEE"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lastRenderedPageBreak/>
              <w:t>Итого по разделу</w:t>
            </w:r>
          </w:p>
        </w:tc>
        <w:tc>
          <w:tcPr>
            <w:tcW w:w="1482" w:type="dxa"/>
            <w:tcMar>
              <w:top w:w="50" w:type="dxa"/>
              <w:left w:w="100" w:type="dxa"/>
            </w:tcMar>
            <w:vAlign w:val="center"/>
          </w:tcPr>
          <w:p w14:paraId="1E9A21B8"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30 </w:t>
            </w:r>
          </w:p>
        </w:tc>
        <w:tc>
          <w:tcPr>
            <w:tcW w:w="0" w:type="auto"/>
            <w:gridSpan w:val="3"/>
            <w:tcMar>
              <w:top w:w="50" w:type="dxa"/>
              <w:left w:w="100" w:type="dxa"/>
            </w:tcMar>
            <w:vAlign w:val="center"/>
          </w:tcPr>
          <w:p w14:paraId="1A0C60D8" w14:textId="77777777" w:rsidR="003D1962" w:rsidRPr="00E45289" w:rsidRDefault="003D1962" w:rsidP="003D1962">
            <w:pPr>
              <w:widowControl/>
              <w:spacing w:after="200" w:line="276" w:lineRule="auto"/>
              <w:rPr>
                <w:rFonts w:ascii="Times New Roman" w:eastAsia="Calibri" w:hAnsi="Times New Roman" w:cs="Times New Roman"/>
                <w:color w:val="auto"/>
                <w:sz w:val="20"/>
                <w:szCs w:val="20"/>
                <w:lang w:val="en-US" w:eastAsia="en-US" w:bidi="ar-SA"/>
              </w:rPr>
            </w:pPr>
          </w:p>
        </w:tc>
      </w:tr>
      <w:tr w:rsidR="003D1962" w:rsidRPr="00E45289" w14:paraId="16D824EA" w14:textId="77777777" w:rsidTr="003D1962">
        <w:trPr>
          <w:trHeight w:val="144"/>
          <w:tblCellSpacing w:w="20" w:type="nil"/>
        </w:trPr>
        <w:tc>
          <w:tcPr>
            <w:tcW w:w="0" w:type="auto"/>
            <w:gridSpan w:val="2"/>
            <w:tcMar>
              <w:top w:w="50" w:type="dxa"/>
              <w:left w:w="100" w:type="dxa"/>
            </w:tcMar>
            <w:vAlign w:val="center"/>
          </w:tcPr>
          <w:p w14:paraId="63B5EB2D"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Россия в современном мире</w:t>
            </w:r>
          </w:p>
        </w:tc>
        <w:tc>
          <w:tcPr>
            <w:tcW w:w="1482" w:type="dxa"/>
            <w:tcMar>
              <w:top w:w="50" w:type="dxa"/>
              <w:left w:w="100" w:type="dxa"/>
            </w:tcMar>
            <w:vAlign w:val="center"/>
          </w:tcPr>
          <w:p w14:paraId="550C0C17"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2 </w:t>
            </w:r>
          </w:p>
        </w:tc>
        <w:tc>
          <w:tcPr>
            <w:tcW w:w="1659" w:type="dxa"/>
            <w:tcMar>
              <w:top w:w="50" w:type="dxa"/>
              <w:left w:w="100" w:type="dxa"/>
            </w:tcMar>
            <w:vAlign w:val="center"/>
          </w:tcPr>
          <w:p w14:paraId="4A38BA07"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1750" w:type="dxa"/>
            <w:tcMar>
              <w:top w:w="50" w:type="dxa"/>
              <w:left w:w="100" w:type="dxa"/>
            </w:tcMar>
            <w:vAlign w:val="center"/>
          </w:tcPr>
          <w:p w14:paraId="7D45790E"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2551" w:type="dxa"/>
            <w:tcMar>
              <w:top w:w="50" w:type="dxa"/>
              <w:left w:w="100" w:type="dxa"/>
            </w:tcMar>
            <w:vAlign w:val="center"/>
          </w:tcPr>
          <w:p w14:paraId="6D41F81B"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65"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1FFE4B99" w14:textId="77777777" w:rsidTr="003D1962">
        <w:trPr>
          <w:trHeight w:val="144"/>
          <w:tblCellSpacing w:w="20" w:type="nil"/>
        </w:trPr>
        <w:tc>
          <w:tcPr>
            <w:tcW w:w="0" w:type="auto"/>
            <w:gridSpan w:val="2"/>
            <w:tcMar>
              <w:top w:w="50" w:type="dxa"/>
              <w:left w:w="100" w:type="dxa"/>
            </w:tcMar>
            <w:vAlign w:val="center"/>
          </w:tcPr>
          <w:p w14:paraId="7D0CD748"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Резервное время</w:t>
            </w:r>
          </w:p>
        </w:tc>
        <w:tc>
          <w:tcPr>
            <w:tcW w:w="1482" w:type="dxa"/>
            <w:tcMar>
              <w:top w:w="50" w:type="dxa"/>
              <w:left w:w="100" w:type="dxa"/>
            </w:tcMar>
            <w:vAlign w:val="center"/>
          </w:tcPr>
          <w:p w14:paraId="70ABE0C9"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8 </w:t>
            </w:r>
          </w:p>
        </w:tc>
        <w:tc>
          <w:tcPr>
            <w:tcW w:w="1659" w:type="dxa"/>
            <w:tcMar>
              <w:top w:w="50" w:type="dxa"/>
              <w:left w:w="100" w:type="dxa"/>
            </w:tcMar>
            <w:vAlign w:val="center"/>
          </w:tcPr>
          <w:p w14:paraId="0CDB7423"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4 </w:t>
            </w:r>
          </w:p>
        </w:tc>
        <w:tc>
          <w:tcPr>
            <w:tcW w:w="1750" w:type="dxa"/>
            <w:tcMar>
              <w:top w:w="50" w:type="dxa"/>
              <w:left w:w="100" w:type="dxa"/>
            </w:tcMar>
            <w:vAlign w:val="center"/>
          </w:tcPr>
          <w:p w14:paraId="5A031298"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p>
        </w:tc>
        <w:tc>
          <w:tcPr>
            <w:tcW w:w="2551" w:type="dxa"/>
            <w:tcMar>
              <w:top w:w="50" w:type="dxa"/>
              <w:left w:w="100" w:type="dxa"/>
            </w:tcMar>
            <w:vAlign w:val="center"/>
          </w:tcPr>
          <w:p w14:paraId="42ED2DAE"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shd w:val="clear" w:color="auto" w:fill="FFFFFF"/>
                <w:lang w:val="en-US" w:eastAsia="en-US" w:bidi="ar-SA"/>
              </w:rPr>
              <w:t> </w:t>
            </w:r>
            <w:hyperlink r:id="rId466" w:history="1">
              <w:r w:rsidRPr="00E45289">
                <w:rPr>
                  <w:rFonts w:ascii="Times New Roman" w:eastAsia="Calibri" w:hAnsi="Times New Roman" w:cs="Times New Roman"/>
                  <w:color w:val="0000FF"/>
                  <w:sz w:val="20"/>
                  <w:szCs w:val="20"/>
                  <w:u w:val="single"/>
                  <w:shd w:val="clear" w:color="auto" w:fill="FFFFFF"/>
                  <w:lang w:val="en-US" w:eastAsia="en-US" w:bidi="ar-SA"/>
                </w:rPr>
                <w:t>http://school-collection.edu.ru/catalog/rubr/2d5dc937-826a-4695-8479-da00a58992ce/?interface=catalog&amp;class[]=48&amp;subject[]=28</w:t>
              </w:r>
            </w:hyperlink>
          </w:p>
        </w:tc>
      </w:tr>
      <w:tr w:rsidR="003D1962" w:rsidRPr="00E45289" w14:paraId="3C9F4B39" w14:textId="77777777" w:rsidTr="003D1962">
        <w:trPr>
          <w:trHeight w:val="144"/>
          <w:tblCellSpacing w:w="20" w:type="nil"/>
        </w:trPr>
        <w:tc>
          <w:tcPr>
            <w:tcW w:w="0" w:type="auto"/>
            <w:gridSpan w:val="2"/>
            <w:tcMar>
              <w:top w:w="50" w:type="dxa"/>
              <w:left w:w="100" w:type="dxa"/>
            </w:tcMar>
            <w:vAlign w:val="center"/>
          </w:tcPr>
          <w:p w14:paraId="79A6E8D2" w14:textId="77777777" w:rsidR="003D1962" w:rsidRPr="00E45289" w:rsidRDefault="003D1962" w:rsidP="003D1962">
            <w:pPr>
              <w:widowControl/>
              <w:spacing w:line="276" w:lineRule="auto"/>
              <w:ind w:left="135"/>
              <w:rPr>
                <w:rFonts w:ascii="Times New Roman" w:eastAsia="Calibri" w:hAnsi="Times New Roman" w:cs="Times New Roman"/>
                <w:color w:val="auto"/>
                <w:sz w:val="20"/>
                <w:szCs w:val="20"/>
                <w:lang w:eastAsia="en-US" w:bidi="ar-SA"/>
              </w:rPr>
            </w:pPr>
            <w:r w:rsidRPr="00E45289">
              <w:rPr>
                <w:rFonts w:ascii="Times New Roman" w:eastAsia="Calibri" w:hAnsi="Times New Roman" w:cs="Times New Roman"/>
                <w:sz w:val="20"/>
                <w:szCs w:val="20"/>
                <w:lang w:eastAsia="en-US" w:bidi="ar-SA"/>
              </w:rPr>
              <w:t>ОБЩЕЕ КОЛИЧЕСТВО ЧАСОВ ПО ПРОГРАММЕ</w:t>
            </w:r>
          </w:p>
        </w:tc>
        <w:tc>
          <w:tcPr>
            <w:tcW w:w="1482" w:type="dxa"/>
            <w:tcMar>
              <w:top w:w="50" w:type="dxa"/>
              <w:left w:w="100" w:type="dxa"/>
            </w:tcMar>
            <w:vAlign w:val="center"/>
          </w:tcPr>
          <w:p w14:paraId="133EC1FE"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eastAsia="en-US" w:bidi="ar-SA"/>
              </w:rPr>
              <w:t xml:space="preserve"> </w:t>
            </w:r>
            <w:r w:rsidRPr="00E45289">
              <w:rPr>
                <w:rFonts w:ascii="Times New Roman" w:eastAsia="Calibri" w:hAnsi="Times New Roman" w:cs="Times New Roman"/>
                <w:sz w:val="20"/>
                <w:szCs w:val="20"/>
                <w:lang w:val="en-US" w:eastAsia="en-US" w:bidi="ar-SA"/>
              </w:rPr>
              <w:t xml:space="preserve">68 </w:t>
            </w:r>
          </w:p>
        </w:tc>
        <w:tc>
          <w:tcPr>
            <w:tcW w:w="1659" w:type="dxa"/>
            <w:tcMar>
              <w:top w:w="50" w:type="dxa"/>
              <w:left w:w="100" w:type="dxa"/>
            </w:tcMar>
            <w:vAlign w:val="center"/>
          </w:tcPr>
          <w:p w14:paraId="69A4F0EE"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4 </w:t>
            </w:r>
          </w:p>
        </w:tc>
        <w:tc>
          <w:tcPr>
            <w:tcW w:w="1750" w:type="dxa"/>
            <w:tcMar>
              <w:top w:w="50" w:type="dxa"/>
              <w:left w:w="100" w:type="dxa"/>
            </w:tcMar>
            <w:vAlign w:val="center"/>
          </w:tcPr>
          <w:p w14:paraId="77BBDB7C" w14:textId="77777777" w:rsidR="003D1962" w:rsidRPr="00E45289" w:rsidRDefault="003D1962" w:rsidP="003D1962">
            <w:pPr>
              <w:widowControl/>
              <w:spacing w:line="276" w:lineRule="auto"/>
              <w:ind w:left="135"/>
              <w:jc w:val="center"/>
              <w:rPr>
                <w:rFonts w:ascii="Times New Roman" w:eastAsia="Calibri" w:hAnsi="Times New Roman" w:cs="Times New Roman"/>
                <w:color w:val="auto"/>
                <w:sz w:val="20"/>
                <w:szCs w:val="20"/>
                <w:lang w:val="en-US" w:eastAsia="en-US" w:bidi="ar-SA"/>
              </w:rPr>
            </w:pPr>
            <w:r w:rsidRPr="00E45289">
              <w:rPr>
                <w:rFonts w:ascii="Times New Roman" w:eastAsia="Calibri" w:hAnsi="Times New Roman" w:cs="Times New Roman"/>
                <w:sz w:val="20"/>
                <w:szCs w:val="20"/>
                <w:lang w:val="en-US" w:eastAsia="en-US" w:bidi="ar-SA"/>
              </w:rPr>
              <w:t xml:space="preserve"> 7 </w:t>
            </w:r>
          </w:p>
        </w:tc>
        <w:tc>
          <w:tcPr>
            <w:tcW w:w="2551" w:type="dxa"/>
            <w:tcMar>
              <w:top w:w="50" w:type="dxa"/>
              <w:left w:w="100" w:type="dxa"/>
            </w:tcMar>
            <w:vAlign w:val="center"/>
          </w:tcPr>
          <w:p w14:paraId="7CE01C01" w14:textId="77777777" w:rsidR="003D1962" w:rsidRPr="00E45289" w:rsidRDefault="003D1962" w:rsidP="003D1962">
            <w:pPr>
              <w:widowControl/>
              <w:spacing w:after="200" w:line="276" w:lineRule="auto"/>
              <w:rPr>
                <w:rFonts w:ascii="Times New Roman" w:eastAsia="Calibri" w:hAnsi="Times New Roman" w:cs="Times New Roman"/>
                <w:color w:val="auto"/>
                <w:sz w:val="20"/>
                <w:szCs w:val="20"/>
                <w:lang w:val="en-US" w:eastAsia="en-US" w:bidi="ar-SA"/>
              </w:rPr>
            </w:pPr>
          </w:p>
        </w:tc>
      </w:tr>
    </w:tbl>
    <w:p w14:paraId="73F87794" w14:textId="65C04459" w:rsidR="0038119D" w:rsidRPr="00E45289" w:rsidRDefault="0038119D" w:rsidP="00107F7A">
      <w:pPr>
        <w:jc w:val="both"/>
        <w:rPr>
          <w:rFonts w:ascii="Times New Roman" w:hAnsi="Times New Roman" w:cs="Times New Roman"/>
          <w:sz w:val="20"/>
          <w:szCs w:val="20"/>
        </w:rPr>
      </w:pPr>
    </w:p>
    <w:p w14:paraId="032CC1C0" w14:textId="4DAB0B9D" w:rsidR="00A57638" w:rsidRPr="00E45289" w:rsidRDefault="009E2871" w:rsidP="00107F7A">
      <w:pPr>
        <w:pStyle w:val="3"/>
        <w:pBdr>
          <w:bottom w:val="single" w:sz="12" w:space="1" w:color="auto"/>
        </w:pBdr>
        <w:spacing w:line="240" w:lineRule="auto"/>
        <w:jc w:val="both"/>
        <w:rPr>
          <w:rFonts w:ascii="Times New Roman" w:hAnsi="Times New Roman" w:cs="Times New Roman"/>
        </w:rPr>
      </w:pPr>
      <w:bookmarkStart w:id="37" w:name="bookmark1258"/>
      <w:bookmarkStart w:id="38" w:name="_Toc105502789"/>
      <w:r w:rsidRPr="00E45289">
        <w:rPr>
          <w:rFonts w:ascii="Times New Roman" w:hAnsi="Times New Roman" w:cs="Times New Roman"/>
        </w:rPr>
        <w:t>2.1.8</w:t>
      </w:r>
      <w:r w:rsidR="004262A7" w:rsidRPr="00E45289">
        <w:rPr>
          <w:rFonts w:ascii="Times New Roman" w:hAnsi="Times New Roman" w:cs="Times New Roman"/>
        </w:rPr>
        <w:t>.</w:t>
      </w:r>
      <w:r w:rsidR="00E235EB" w:rsidRPr="00E45289">
        <w:rPr>
          <w:rFonts w:ascii="Times New Roman" w:hAnsi="Times New Roman" w:cs="Times New Roman"/>
        </w:rPr>
        <w:t xml:space="preserve"> МАТЕМАТИКА</w:t>
      </w:r>
      <w:bookmarkEnd w:id="37"/>
      <w:bookmarkEnd w:id="38"/>
    </w:p>
    <w:p w14:paraId="67118FDB" w14:textId="301C52AC" w:rsidR="004262A7" w:rsidRPr="00E45289" w:rsidRDefault="00AA3CE4" w:rsidP="00107F7A">
      <w:pPr>
        <w:jc w:val="both"/>
        <w:rPr>
          <w:rFonts w:ascii="Times New Roman" w:hAnsi="Times New Roman" w:cs="Times New Roman"/>
          <w:b/>
          <w:sz w:val="20"/>
          <w:szCs w:val="20"/>
        </w:rPr>
      </w:pPr>
      <w:r w:rsidRPr="00E45289">
        <w:rPr>
          <w:rFonts w:ascii="Times New Roman" w:hAnsi="Times New Roman" w:cs="Times New Roman"/>
          <w:b/>
          <w:sz w:val="20"/>
          <w:szCs w:val="20"/>
        </w:rPr>
        <w:t>МАТЕМАТИКА 5-6 КЛАССЫ</w:t>
      </w:r>
    </w:p>
    <w:p w14:paraId="740BA37C" w14:textId="77777777" w:rsidR="00AA3CE4" w:rsidRPr="00E45289" w:rsidRDefault="00AA3CE4" w:rsidP="00AA3CE4">
      <w:pPr>
        <w:pStyle w:val="13"/>
        <w:jc w:val="both"/>
        <w:rPr>
          <w:color w:val="auto"/>
        </w:rPr>
      </w:pPr>
      <w:r w:rsidRPr="00E45289">
        <w:rPr>
          <w:color w:val="auto"/>
        </w:rPr>
        <w:t>ПОЯСНИТЕЛЬНАЯ ЗАПИСКА</w:t>
      </w:r>
    </w:p>
    <w:p w14:paraId="7D8BC92C" w14:textId="77777777" w:rsidR="00AA3CE4" w:rsidRPr="00E45289" w:rsidRDefault="00AA3CE4" w:rsidP="00AA3CE4">
      <w:pPr>
        <w:pStyle w:val="13"/>
        <w:jc w:val="both"/>
        <w:rPr>
          <w:color w:val="auto"/>
        </w:rPr>
      </w:pPr>
    </w:p>
    <w:p w14:paraId="76B1AA5F" w14:textId="77777777" w:rsidR="00AA3CE4" w:rsidRPr="00E45289" w:rsidRDefault="00AA3CE4" w:rsidP="00AA3CE4">
      <w:pPr>
        <w:pStyle w:val="13"/>
        <w:jc w:val="both"/>
        <w:rPr>
          <w:color w:val="auto"/>
        </w:rPr>
      </w:pPr>
      <w:r w:rsidRPr="00E45289">
        <w:rPr>
          <w:color w:val="auto"/>
        </w:rPr>
        <w:t>Приоритетными целями обучения математике в 5–6 классах являются:</w:t>
      </w:r>
    </w:p>
    <w:p w14:paraId="18E1F56D" w14:textId="77777777" w:rsidR="00AA3CE4" w:rsidRPr="00E45289" w:rsidRDefault="00AA3CE4" w:rsidP="00AA3CE4">
      <w:pPr>
        <w:pStyle w:val="13"/>
        <w:jc w:val="both"/>
        <w:rPr>
          <w:color w:val="auto"/>
        </w:rPr>
      </w:pPr>
      <w:r w:rsidRPr="00E45289">
        <w:rPr>
          <w:color w:val="auto"/>
        </w:rPr>
        <w:t>•</w:t>
      </w:r>
      <w:r w:rsidRPr="00E45289">
        <w:rPr>
          <w:color w:val="auto"/>
        </w:rPr>
        <w:tab/>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2F911444" w14:textId="77777777" w:rsidR="00AA3CE4" w:rsidRPr="00E45289" w:rsidRDefault="00AA3CE4" w:rsidP="00AA3CE4">
      <w:pPr>
        <w:pStyle w:val="13"/>
        <w:jc w:val="both"/>
        <w:rPr>
          <w:color w:val="auto"/>
        </w:rPr>
      </w:pPr>
      <w:r w:rsidRPr="00E45289">
        <w:rPr>
          <w:color w:val="auto"/>
        </w:rPr>
        <w:t>•</w:t>
      </w:r>
      <w:r w:rsidRPr="00E45289">
        <w:rPr>
          <w:color w:val="auto"/>
        </w:rPr>
        <w:tab/>
        <w:t xml:space="preserve">развитие интеллектуальных и творческих способностей обучающихся, познавательной активности, исследовательских умений, </w:t>
      </w:r>
      <w:r w:rsidRPr="00E45289">
        <w:rPr>
          <w:color w:val="auto"/>
        </w:rPr>
        <w:lastRenderedPageBreak/>
        <w:t>интереса к изучению математики;</w:t>
      </w:r>
    </w:p>
    <w:p w14:paraId="6BC33AFC" w14:textId="77777777" w:rsidR="00AA3CE4" w:rsidRPr="00E45289" w:rsidRDefault="00AA3CE4" w:rsidP="00AA3CE4">
      <w:pPr>
        <w:pStyle w:val="13"/>
        <w:jc w:val="both"/>
        <w:rPr>
          <w:color w:val="auto"/>
        </w:rPr>
      </w:pPr>
      <w:r w:rsidRPr="00E45289">
        <w:rPr>
          <w:color w:val="auto"/>
        </w:rPr>
        <w:t>•</w:t>
      </w:r>
      <w:r w:rsidRPr="00E45289">
        <w:rPr>
          <w:color w:val="auto"/>
        </w:rPr>
        <w:tab/>
        <w:t>подведение обучающихся на доступном для них уровне к осознанию взаимосвязи математики и окружающего мира;</w:t>
      </w:r>
    </w:p>
    <w:p w14:paraId="3BBABDEC" w14:textId="77777777" w:rsidR="00AA3CE4" w:rsidRPr="00E45289" w:rsidRDefault="00AA3CE4" w:rsidP="00AA3CE4">
      <w:pPr>
        <w:pStyle w:val="13"/>
        <w:jc w:val="both"/>
        <w:rPr>
          <w:color w:val="auto"/>
        </w:rPr>
      </w:pPr>
      <w:r w:rsidRPr="00E45289">
        <w:rPr>
          <w:color w:val="auto"/>
        </w:rPr>
        <w:t>•</w:t>
      </w:r>
      <w:r w:rsidRPr="00E45289">
        <w:rPr>
          <w:color w:val="auto"/>
        </w:rPr>
        <w:tab/>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0614E1A0" w14:textId="77777777" w:rsidR="00AA3CE4" w:rsidRPr="00E45289" w:rsidRDefault="00AA3CE4" w:rsidP="00AA3CE4">
      <w:pPr>
        <w:pStyle w:val="13"/>
        <w:jc w:val="both"/>
        <w:rPr>
          <w:color w:val="auto"/>
        </w:rPr>
      </w:pPr>
      <w:r w:rsidRPr="00E45289">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6A207743" w14:textId="77777777" w:rsidR="00AA3CE4" w:rsidRPr="00E45289" w:rsidRDefault="00AA3CE4" w:rsidP="00AA3CE4">
      <w:pPr>
        <w:pStyle w:val="13"/>
        <w:jc w:val="both"/>
        <w:rPr>
          <w:color w:val="auto"/>
        </w:rPr>
      </w:pPr>
      <w:r w:rsidRPr="00E45289">
        <w:rPr>
          <w:color w:val="auto"/>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7A8C31C2" w14:textId="77777777" w:rsidR="00AA3CE4" w:rsidRPr="00E45289" w:rsidRDefault="00AA3CE4" w:rsidP="00AA3CE4">
      <w:pPr>
        <w:pStyle w:val="13"/>
        <w:jc w:val="both"/>
        <w:rPr>
          <w:color w:val="auto"/>
        </w:rPr>
      </w:pPr>
      <w:r w:rsidRPr="00E45289">
        <w:rPr>
          <w:color w:val="auto"/>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6F5DD94F" w14:textId="77777777" w:rsidR="00AA3CE4" w:rsidRPr="00E45289" w:rsidRDefault="00AA3CE4" w:rsidP="00AA3CE4">
      <w:pPr>
        <w:pStyle w:val="13"/>
        <w:jc w:val="both"/>
        <w:rPr>
          <w:color w:val="auto"/>
        </w:rPr>
      </w:pPr>
      <w:r w:rsidRPr="00E45289">
        <w:rPr>
          <w:color w:val="auto"/>
        </w:rPr>
        <w:t xml:space="preserve">Особенностью изучения положительных и отрицательных чисел является </w:t>
      </w:r>
      <w:r w:rsidRPr="00E45289">
        <w:rPr>
          <w:color w:val="auto"/>
        </w:rPr>
        <w:lastRenderedPageBreak/>
        <w:t>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14:paraId="7E669306" w14:textId="77777777" w:rsidR="00AA3CE4" w:rsidRPr="00E45289" w:rsidRDefault="00AA3CE4" w:rsidP="00AA3CE4">
      <w:pPr>
        <w:pStyle w:val="13"/>
        <w:jc w:val="both"/>
        <w:rPr>
          <w:color w:val="auto"/>
        </w:rPr>
      </w:pPr>
      <w:r w:rsidRPr="00E45289">
        <w:rPr>
          <w:color w:val="auto"/>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023399A" w14:textId="77777777" w:rsidR="00AA3CE4" w:rsidRPr="00E45289" w:rsidRDefault="00AA3CE4" w:rsidP="00AA3CE4">
      <w:pPr>
        <w:pStyle w:val="13"/>
        <w:jc w:val="both"/>
        <w:rPr>
          <w:color w:val="auto"/>
        </w:rPr>
      </w:pPr>
      <w:r w:rsidRPr="00E45289">
        <w:rPr>
          <w:color w:val="auto"/>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2659C7E" w14:textId="77777777" w:rsidR="00AA3CE4" w:rsidRPr="00E45289" w:rsidRDefault="00AA3CE4" w:rsidP="00AA3CE4">
      <w:pPr>
        <w:pStyle w:val="13"/>
        <w:jc w:val="both"/>
        <w:rPr>
          <w:color w:val="auto"/>
        </w:rPr>
      </w:pPr>
      <w:r w:rsidRPr="00E45289">
        <w:rPr>
          <w:color w:val="auto"/>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F31558E" w14:textId="77777777" w:rsidR="00AA3CE4" w:rsidRPr="00E45289" w:rsidRDefault="00AA3CE4" w:rsidP="00AA3CE4">
      <w:pPr>
        <w:pStyle w:val="13"/>
        <w:jc w:val="both"/>
        <w:rPr>
          <w:color w:val="auto"/>
        </w:rPr>
      </w:pPr>
      <w:r w:rsidRPr="00E45289">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2AC02E1" w14:textId="77777777" w:rsidR="00AA3CE4" w:rsidRPr="00E45289" w:rsidRDefault="00AA3CE4" w:rsidP="00AA3CE4">
      <w:pPr>
        <w:pStyle w:val="13"/>
        <w:jc w:val="both"/>
        <w:rPr>
          <w:color w:val="auto"/>
        </w:rPr>
      </w:pPr>
      <w:r w:rsidRPr="00E45289">
        <w:rPr>
          <w:color w:val="auto"/>
        </w:rPr>
        <w:lastRenderedPageBreak/>
        <w:t>На изучение учебного курса «Математика» отводится 340 часов: в 5 классе – 170 часов (5 часов в неделю), в 6 классе – 170 часов (5 часов в неделю).</w:t>
      </w:r>
    </w:p>
    <w:p w14:paraId="6BF7207E" w14:textId="77777777" w:rsidR="00AA3CE4" w:rsidRPr="00E45289" w:rsidRDefault="00AA3CE4" w:rsidP="00AA3CE4">
      <w:pPr>
        <w:pStyle w:val="13"/>
        <w:jc w:val="both"/>
        <w:rPr>
          <w:color w:val="auto"/>
        </w:rPr>
      </w:pPr>
      <w:r w:rsidRPr="00E45289">
        <w:rPr>
          <w:color w:val="auto"/>
        </w:rPr>
        <w:t xml:space="preserve"> </w:t>
      </w:r>
    </w:p>
    <w:p w14:paraId="02A668CE" w14:textId="77777777" w:rsidR="00AA3CE4" w:rsidRPr="00E45289" w:rsidRDefault="00AA3CE4" w:rsidP="00AA3CE4">
      <w:pPr>
        <w:pStyle w:val="13"/>
        <w:jc w:val="both"/>
        <w:rPr>
          <w:color w:val="auto"/>
        </w:rPr>
      </w:pPr>
      <w:r w:rsidRPr="00E45289">
        <w:rPr>
          <w:color w:val="auto"/>
        </w:rPr>
        <w:t xml:space="preserve">СОДЕРЖАНИЕ ОБУЧЕНИЯ </w:t>
      </w:r>
    </w:p>
    <w:p w14:paraId="450F5105" w14:textId="77777777" w:rsidR="00AA3CE4" w:rsidRPr="00E45289" w:rsidRDefault="00AA3CE4" w:rsidP="00AA3CE4">
      <w:pPr>
        <w:pStyle w:val="13"/>
        <w:jc w:val="both"/>
        <w:rPr>
          <w:color w:val="auto"/>
        </w:rPr>
      </w:pPr>
    </w:p>
    <w:p w14:paraId="77A410C5" w14:textId="77777777" w:rsidR="00AA3CE4" w:rsidRPr="00E45289" w:rsidRDefault="00AA3CE4" w:rsidP="00AA3CE4">
      <w:pPr>
        <w:pStyle w:val="13"/>
        <w:jc w:val="both"/>
        <w:rPr>
          <w:color w:val="auto"/>
        </w:rPr>
      </w:pPr>
      <w:r w:rsidRPr="00E45289">
        <w:rPr>
          <w:color w:val="auto"/>
        </w:rPr>
        <w:t>5 КЛАСС</w:t>
      </w:r>
    </w:p>
    <w:p w14:paraId="6C24523F" w14:textId="77777777" w:rsidR="00AA3CE4" w:rsidRPr="00E45289" w:rsidRDefault="00AA3CE4" w:rsidP="00AA3CE4">
      <w:pPr>
        <w:pStyle w:val="13"/>
        <w:jc w:val="both"/>
        <w:rPr>
          <w:color w:val="auto"/>
        </w:rPr>
      </w:pPr>
    </w:p>
    <w:p w14:paraId="48741E51" w14:textId="77777777" w:rsidR="00AA3CE4" w:rsidRPr="00E45289" w:rsidRDefault="00AA3CE4" w:rsidP="00AA3CE4">
      <w:pPr>
        <w:pStyle w:val="13"/>
        <w:jc w:val="both"/>
        <w:rPr>
          <w:color w:val="auto"/>
        </w:rPr>
      </w:pPr>
      <w:r w:rsidRPr="00E45289">
        <w:rPr>
          <w:color w:val="auto"/>
        </w:rPr>
        <w:t>Натуральные числа и нуль</w:t>
      </w:r>
    </w:p>
    <w:p w14:paraId="29BBE4C4" w14:textId="77777777" w:rsidR="00AA3CE4" w:rsidRPr="00E45289" w:rsidRDefault="00AA3CE4" w:rsidP="00AA3CE4">
      <w:pPr>
        <w:pStyle w:val="13"/>
        <w:jc w:val="both"/>
        <w:rPr>
          <w:color w:val="auto"/>
        </w:rPr>
      </w:pPr>
      <w:r w:rsidRPr="00E45289">
        <w:rPr>
          <w:color w:val="auto"/>
        </w:rPr>
        <w:t>Натуральное число. Ряд натуральных чисел. Число 0. Изображение натуральных чисел точками на координатной (числовой) прямой.</w:t>
      </w:r>
    </w:p>
    <w:p w14:paraId="2843F6CA" w14:textId="77777777" w:rsidR="00AA3CE4" w:rsidRPr="00E45289" w:rsidRDefault="00AA3CE4" w:rsidP="00AA3CE4">
      <w:pPr>
        <w:pStyle w:val="13"/>
        <w:jc w:val="both"/>
        <w:rPr>
          <w:color w:val="auto"/>
        </w:rPr>
      </w:pPr>
      <w:r w:rsidRPr="00E45289">
        <w:rPr>
          <w:color w:val="auto"/>
        </w:rPr>
        <w:t>Позиционная система счисления. Римская нумерация как пример непозиционной системы счисления. Десятичная система счисления.</w:t>
      </w:r>
    </w:p>
    <w:p w14:paraId="525F7714" w14:textId="77777777" w:rsidR="00AA3CE4" w:rsidRPr="00E45289" w:rsidRDefault="00AA3CE4" w:rsidP="00AA3CE4">
      <w:pPr>
        <w:pStyle w:val="13"/>
        <w:jc w:val="both"/>
        <w:rPr>
          <w:color w:val="auto"/>
        </w:rPr>
      </w:pPr>
      <w:r w:rsidRPr="00E45289">
        <w:rPr>
          <w:color w:val="auto"/>
        </w:rPr>
        <w:t>Сравнение натуральных чисел, сравнение натуральных чисел с нулём. Способы сравнения. Округление натуральных чисел.</w:t>
      </w:r>
    </w:p>
    <w:p w14:paraId="33680FFC" w14:textId="77777777" w:rsidR="00AA3CE4" w:rsidRPr="00E45289" w:rsidRDefault="00AA3CE4" w:rsidP="00AA3CE4">
      <w:pPr>
        <w:pStyle w:val="13"/>
        <w:jc w:val="both"/>
        <w:rPr>
          <w:color w:val="auto"/>
        </w:rPr>
      </w:pPr>
      <w:r w:rsidRPr="00E45289">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A3A0898" w14:textId="77777777" w:rsidR="00AA3CE4" w:rsidRPr="00E45289" w:rsidRDefault="00AA3CE4" w:rsidP="00AA3CE4">
      <w:pPr>
        <w:pStyle w:val="13"/>
        <w:jc w:val="both"/>
        <w:rPr>
          <w:color w:val="auto"/>
        </w:rPr>
      </w:pPr>
      <w:r w:rsidRPr="00E45289">
        <w:rPr>
          <w:color w:val="auto"/>
        </w:rPr>
        <w:t>Использование букв для обозначения неизвестного компонента и записи свойств арифметических действий.</w:t>
      </w:r>
    </w:p>
    <w:p w14:paraId="5F688516" w14:textId="77777777" w:rsidR="00AA3CE4" w:rsidRPr="00E45289" w:rsidRDefault="00AA3CE4" w:rsidP="00AA3CE4">
      <w:pPr>
        <w:pStyle w:val="13"/>
        <w:jc w:val="both"/>
        <w:rPr>
          <w:color w:val="auto"/>
        </w:rPr>
      </w:pPr>
      <w:r w:rsidRPr="00E45289">
        <w:rPr>
          <w:color w:val="auto"/>
        </w:rPr>
        <w:t>Делители и кратные числа, разложение на множители. Простые и составные числа. Признаки делимости на 2, 5, 10, 3, 9. Деление с остатком.</w:t>
      </w:r>
    </w:p>
    <w:p w14:paraId="47C67CFA" w14:textId="77777777" w:rsidR="00AA3CE4" w:rsidRPr="00E45289" w:rsidRDefault="00AA3CE4" w:rsidP="00AA3CE4">
      <w:pPr>
        <w:pStyle w:val="13"/>
        <w:jc w:val="both"/>
        <w:rPr>
          <w:color w:val="auto"/>
        </w:rPr>
      </w:pPr>
      <w:r w:rsidRPr="00E45289">
        <w:rPr>
          <w:color w:val="auto"/>
        </w:rPr>
        <w:t>Степень с натуральным показателем. Запись числа в виде суммы разрядных слагаемых.</w:t>
      </w:r>
    </w:p>
    <w:p w14:paraId="24B55073" w14:textId="77777777" w:rsidR="00AA3CE4" w:rsidRPr="00E45289" w:rsidRDefault="00AA3CE4" w:rsidP="00AA3CE4">
      <w:pPr>
        <w:pStyle w:val="13"/>
        <w:jc w:val="both"/>
        <w:rPr>
          <w:color w:val="auto"/>
        </w:rPr>
      </w:pPr>
      <w:r w:rsidRPr="00E45289">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ADC0625" w14:textId="77777777" w:rsidR="00AA3CE4" w:rsidRPr="00E45289" w:rsidRDefault="00AA3CE4" w:rsidP="00AA3CE4">
      <w:pPr>
        <w:pStyle w:val="13"/>
        <w:jc w:val="both"/>
        <w:rPr>
          <w:color w:val="auto"/>
        </w:rPr>
      </w:pPr>
      <w:r w:rsidRPr="00E45289">
        <w:rPr>
          <w:color w:val="auto"/>
        </w:rPr>
        <w:t>Дроби</w:t>
      </w:r>
    </w:p>
    <w:p w14:paraId="45E4A663" w14:textId="77777777" w:rsidR="00AA3CE4" w:rsidRPr="00E45289" w:rsidRDefault="00AA3CE4" w:rsidP="00AA3CE4">
      <w:pPr>
        <w:pStyle w:val="13"/>
        <w:jc w:val="both"/>
        <w:rPr>
          <w:color w:val="auto"/>
        </w:rPr>
      </w:pPr>
      <w:r w:rsidRPr="00E45289">
        <w:rPr>
          <w:color w:val="auto"/>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w:t>
      </w:r>
      <w:r w:rsidRPr="00E45289">
        <w:rPr>
          <w:color w:val="auto"/>
        </w:rPr>
        <w:lastRenderedPageBreak/>
        <w:t>дробей. Приведение дроби к новому знаменателю. Сравнение дробей.</w:t>
      </w:r>
    </w:p>
    <w:p w14:paraId="6FD001D9" w14:textId="77777777" w:rsidR="00AA3CE4" w:rsidRPr="00E45289" w:rsidRDefault="00AA3CE4" w:rsidP="00AA3CE4">
      <w:pPr>
        <w:pStyle w:val="13"/>
        <w:jc w:val="both"/>
        <w:rPr>
          <w:color w:val="auto"/>
        </w:rPr>
      </w:pPr>
      <w:r w:rsidRPr="00E45289">
        <w:rPr>
          <w:color w:val="auto"/>
        </w:rPr>
        <w:t>Сложение и вычитание дробей. Умножение и деление дробей, взаимно обратные дроби. Нахождение части целого и целого по его части.</w:t>
      </w:r>
    </w:p>
    <w:p w14:paraId="19E3D287" w14:textId="77777777" w:rsidR="00AA3CE4" w:rsidRPr="00E45289" w:rsidRDefault="00AA3CE4" w:rsidP="00AA3CE4">
      <w:pPr>
        <w:pStyle w:val="13"/>
        <w:jc w:val="both"/>
        <w:rPr>
          <w:color w:val="auto"/>
        </w:rPr>
      </w:pPr>
      <w:r w:rsidRPr="00E45289">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103FB6" w14:textId="77777777" w:rsidR="00AA3CE4" w:rsidRPr="00E45289" w:rsidRDefault="00AA3CE4" w:rsidP="00AA3CE4">
      <w:pPr>
        <w:pStyle w:val="13"/>
        <w:jc w:val="both"/>
        <w:rPr>
          <w:color w:val="auto"/>
        </w:rPr>
      </w:pPr>
      <w:r w:rsidRPr="00E45289">
        <w:rPr>
          <w:color w:val="auto"/>
        </w:rPr>
        <w:t>Арифметические действия с десятичными дробями. Округление десятичных дробей.</w:t>
      </w:r>
    </w:p>
    <w:p w14:paraId="0E690B94" w14:textId="77777777" w:rsidR="00AA3CE4" w:rsidRPr="00E45289" w:rsidRDefault="00AA3CE4" w:rsidP="00AA3CE4">
      <w:pPr>
        <w:pStyle w:val="13"/>
        <w:jc w:val="both"/>
        <w:rPr>
          <w:color w:val="auto"/>
        </w:rPr>
      </w:pPr>
      <w:r w:rsidRPr="00E45289">
        <w:rPr>
          <w:color w:val="auto"/>
        </w:rPr>
        <w:t>Решение текстовых задач</w:t>
      </w:r>
    </w:p>
    <w:p w14:paraId="6EEDD3CD" w14:textId="77777777" w:rsidR="00AA3CE4" w:rsidRPr="00E45289" w:rsidRDefault="00AA3CE4" w:rsidP="00AA3CE4">
      <w:pPr>
        <w:pStyle w:val="13"/>
        <w:jc w:val="both"/>
        <w:rPr>
          <w:color w:val="auto"/>
        </w:rPr>
      </w:pPr>
      <w:r w:rsidRPr="00E45289">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4E351AA" w14:textId="77777777" w:rsidR="00AA3CE4" w:rsidRPr="00E45289" w:rsidRDefault="00AA3CE4" w:rsidP="00AA3CE4">
      <w:pPr>
        <w:pStyle w:val="13"/>
        <w:jc w:val="both"/>
        <w:rPr>
          <w:color w:val="auto"/>
        </w:rPr>
      </w:pPr>
      <w:r w:rsidRPr="00E45289">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FC0B9B5" w14:textId="77777777" w:rsidR="00AA3CE4" w:rsidRPr="00E45289" w:rsidRDefault="00AA3CE4" w:rsidP="00AA3CE4">
      <w:pPr>
        <w:pStyle w:val="13"/>
        <w:jc w:val="both"/>
        <w:rPr>
          <w:color w:val="auto"/>
        </w:rPr>
      </w:pPr>
      <w:r w:rsidRPr="00E45289">
        <w:rPr>
          <w:color w:val="auto"/>
        </w:rPr>
        <w:t>Решение основных задач на дроби.</w:t>
      </w:r>
    </w:p>
    <w:p w14:paraId="6FA10B26" w14:textId="77777777" w:rsidR="00AA3CE4" w:rsidRPr="00E45289" w:rsidRDefault="00AA3CE4" w:rsidP="00AA3CE4">
      <w:pPr>
        <w:pStyle w:val="13"/>
        <w:jc w:val="both"/>
        <w:rPr>
          <w:color w:val="auto"/>
        </w:rPr>
      </w:pPr>
      <w:r w:rsidRPr="00E45289">
        <w:rPr>
          <w:color w:val="auto"/>
        </w:rPr>
        <w:t>Представление данных в виде таблиц, столбчатых диаграмм.</w:t>
      </w:r>
    </w:p>
    <w:p w14:paraId="1035AC11" w14:textId="77777777" w:rsidR="00AA3CE4" w:rsidRPr="00E45289" w:rsidRDefault="00AA3CE4" w:rsidP="00AA3CE4">
      <w:pPr>
        <w:pStyle w:val="13"/>
        <w:jc w:val="both"/>
        <w:rPr>
          <w:color w:val="auto"/>
        </w:rPr>
      </w:pPr>
      <w:r w:rsidRPr="00E45289">
        <w:rPr>
          <w:color w:val="auto"/>
        </w:rPr>
        <w:t>Наглядная геометрия</w:t>
      </w:r>
    </w:p>
    <w:p w14:paraId="7616B402" w14:textId="77777777" w:rsidR="00AA3CE4" w:rsidRPr="00E45289" w:rsidRDefault="00AA3CE4" w:rsidP="00AA3CE4">
      <w:pPr>
        <w:pStyle w:val="13"/>
        <w:jc w:val="both"/>
        <w:rPr>
          <w:color w:val="auto"/>
        </w:rPr>
      </w:pPr>
      <w:r w:rsidRPr="00E45289">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0049488" w14:textId="77777777" w:rsidR="00AA3CE4" w:rsidRPr="00E45289" w:rsidRDefault="00AA3CE4" w:rsidP="00AA3CE4">
      <w:pPr>
        <w:pStyle w:val="13"/>
        <w:jc w:val="both"/>
        <w:rPr>
          <w:color w:val="auto"/>
        </w:rPr>
      </w:pPr>
      <w:r w:rsidRPr="00E45289">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2AC2FD26" w14:textId="77777777" w:rsidR="00AA3CE4" w:rsidRPr="00E45289" w:rsidRDefault="00AA3CE4" w:rsidP="00AA3CE4">
      <w:pPr>
        <w:pStyle w:val="13"/>
        <w:jc w:val="both"/>
        <w:rPr>
          <w:color w:val="auto"/>
        </w:rPr>
      </w:pPr>
      <w:r w:rsidRPr="00E45289">
        <w:rPr>
          <w:color w:val="auto"/>
        </w:rPr>
        <w:t>Наглядные представления о фигурах на плоскости: многоугольник, прямоугольник, квадрат, треугольник, о равенстве фигур.</w:t>
      </w:r>
    </w:p>
    <w:p w14:paraId="1576692F" w14:textId="77777777" w:rsidR="00AA3CE4" w:rsidRPr="00E45289" w:rsidRDefault="00AA3CE4" w:rsidP="00AA3CE4">
      <w:pPr>
        <w:pStyle w:val="13"/>
        <w:jc w:val="both"/>
        <w:rPr>
          <w:color w:val="auto"/>
        </w:rPr>
      </w:pPr>
      <w:r w:rsidRPr="00E45289">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AADE366" w14:textId="77777777" w:rsidR="00AA3CE4" w:rsidRPr="00E45289" w:rsidRDefault="00AA3CE4" w:rsidP="00AA3CE4">
      <w:pPr>
        <w:pStyle w:val="13"/>
        <w:jc w:val="both"/>
        <w:rPr>
          <w:color w:val="auto"/>
        </w:rPr>
      </w:pPr>
      <w:r w:rsidRPr="00E45289">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BF9AA26" w14:textId="77777777" w:rsidR="00AA3CE4" w:rsidRPr="00E45289" w:rsidRDefault="00AA3CE4" w:rsidP="00AA3CE4">
      <w:pPr>
        <w:pStyle w:val="13"/>
        <w:jc w:val="both"/>
        <w:rPr>
          <w:color w:val="auto"/>
        </w:rPr>
      </w:pPr>
      <w:r w:rsidRPr="00E45289">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34017BCD" w14:textId="77777777" w:rsidR="00AA3CE4" w:rsidRPr="00E45289" w:rsidRDefault="00AA3CE4" w:rsidP="00AA3CE4">
      <w:pPr>
        <w:pStyle w:val="13"/>
        <w:jc w:val="both"/>
        <w:rPr>
          <w:color w:val="auto"/>
        </w:rPr>
      </w:pPr>
      <w:r w:rsidRPr="00E45289">
        <w:rPr>
          <w:color w:val="auto"/>
        </w:rPr>
        <w:t>Объём прямоугольного параллелепипеда, куба. Единицы измерения объёма.</w:t>
      </w:r>
    </w:p>
    <w:p w14:paraId="37F73506" w14:textId="77777777" w:rsidR="00AA3CE4" w:rsidRPr="00E45289" w:rsidRDefault="00AA3CE4" w:rsidP="00AA3CE4">
      <w:pPr>
        <w:pStyle w:val="13"/>
        <w:jc w:val="both"/>
        <w:rPr>
          <w:color w:val="auto"/>
        </w:rPr>
      </w:pPr>
      <w:r w:rsidRPr="00E45289">
        <w:rPr>
          <w:color w:val="auto"/>
        </w:rPr>
        <w:lastRenderedPageBreak/>
        <w:t>6 КЛАСС</w:t>
      </w:r>
    </w:p>
    <w:p w14:paraId="21BA00F2" w14:textId="77777777" w:rsidR="00AA3CE4" w:rsidRPr="00E45289" w:rsidRDefault="00AA3CE4" w:rsidP="00AA3CE4">
      <w:pPr>
        <w:pStyle w:val="13"/>
        <w:jc w:val="both"/>
        <w:rPr>
          <w:color w:val="auto"/>
        </w:rPr>
      </w:pPr>
    </w:p>
    <w:p w14:paraId="77C30E9D" w14:textId="77777777" w:rsidR="00AA3CE4" w:rsidRPr="00E45289" w:rsidRDefault="00AA3CE4" w:rsidP="00AA3CE4">
      <w:pPr>
        <w:pStyle w:val="13"/>
        <w:jc w:val="both"/>
        <w:rPr>
          <w:color w:val="auto"/>
        </w:rPr>
      </w:pPr>
      <w:r w:rsidRPr="00E45289">
        <w:rPr>
          <w:color w:val="auto"/>
        </w:rPr>
        <w:t>Натуральные числа</w:t>
      </w:r>
    </w:p>
    <w:p w14:paraId="1114A0EA" w14:textId="77777777" w:rsidR="00AA3CE4" w:rsidRPr="00E45289" w:rsidRDefault="00AA3CE4" w:rsidP="00AA3CE4">
      <w:pPr>
        <w:pStyle w:val="13"/>
        <w:jc w:val="both"/>
        <w:rPr>
          <w:color w:val="auto"/>
        </w:rPr>
      </w:pPr>
      <w:r w:rsidRPr="00E45289">
        <w:rPr>
          <w:color w:val="auto"/>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5F6DD87E" w14:textId="77777777" w:rsidR="00AA3CE4" w:rsidRPr="00E45289" w:rsidRDefault="00AA3CE4" w:rsidP="00AA3CE4">
      <w:pPr>
        <w:pStyle w:val="13"/>
        <w:jc w:val="both"/>
        <w:rPr>
          <w:color w:val="auto"/>
        </w:rPr>
      </w:pPr>
      <w:r w:rsidRPr="00E45289">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14174F6A" w14:textId="77777777" w:rsidR="00AA3CE4" w:rsidRPr="00E45289" w:rsidRDefault="00AA3CE4" w:rsidP="00AA3CE4">
      <w:pPr>
        <w:pStyle w:val="13"/>
        <w:jc w:val="both"/>
        <w:rPr>
          <w:color w:val="auto"/>
        </w:rPr>
      </w:pPr>
      <w:r w:rsidRPr="00E45289">
        <w:rPr>
          <w:color w:val="auto"/>
        </w:rPr>
        <w:t>Дроби</w:t>
      </w:r>
    </w:p>
    <w:p w14:paraId="5D4E4FBA" w14:textId="77777777" w:rsidR="00AA3CE4" w:rsidRPr="00E45289" w:rsidRDefault="00AA3CE4" w:rsidP="00AA3CE4">
      <w:pPr>
        <w:pStyle w:val="13"/>
        <w:jc w:val="both"/>
        <w:rPr>
          <w:color w:val="auto"/>
        </w:rPr>
      </w:pPr>
      <w:r w:rsidRPr="00E45289">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0557195" w14:textId="77777777" w:rsidR="00AA3CE4" w:rsidRPr="00E45289" w:rsidRDefault="00AA3CE4" w:rsidP="00AA3CE4">
      <w:pPr>
        <w:pStyle w:val="13"/>
        <w:jc w:val="both"/>
        <w:rPr>
          <w:color w:val="auto"/>
        </w:rPr>
      </w:pPr>
      <w:r w:rsidRPr="00E45289">
        <w:rPr>
          <w:color w:val="auto"/>
        </w:rPr>
        <w:t>Отношение. Деление в данном отношении. Масштаб, пропорция. Применение пропорций при решении задач.</w:t>
      </w:r>
    </w:p>
    <w:p w14:paraId="08F320E6" w14:textId="77777777" w:rsidR="00AA3CE4" w:rsidRPr="00E45289" w:rsidRDefault="00AA3CE4" w:rsidP="00AA3CE4">
      <w:pPr>
        <w:pStyle w:val="13"/>
        <w:jc w:val="both"/>
        <w:rPr>
          <w:color w:val="auto"/>
        </w:rPr>
      </w:pPr>
      <w:r w:rsidRPr="00E45289">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7241BAC5" w14:textId="77777777" w:rsidR="00AA3CE4" w:rsidRPr="00E45289" w:rsidRDefault="00AA3CE4" w:rsidP="00AA3CE4">
      <w:pPr>
        <w:pStyle w:val="13"/>
        <w:jc w:val="both"/>
        <w:rPr>
          <w:color w:val="auto"/>
        </w:rPr>
      </w:pPr>
      <w:r w:rsidRPr="00E45289">
        <w:rPr>
          <w:color w:val="auto"/>
        </w:rPr>
        <w:t>Положительные и отрицательные числа</w:t>
      </w:r>
    </w:p>
    <w:p w14:paraId="5EA6FFA4" w14:textId="77777777" w:rsidR="00AA3CE4" w:rsidRPr="00E45289" w:rsidRDefault="00AA3CE4" w:rsidP="00AA3CE4">
      <w:pPr>
        <w:pStyle w:val="13"/>
        <w:jc w:val="both"/>
        <w:rPr>
          <w:color w:val="auto"/>
        </w:rPr>
      </w:pPr>
      <w:r w:rsidRPr="00E45289">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7AA1BF5" w14:textId="77777777" w:rsidR="00AA3CE4" w:rsidRPr="00E45289" w:rsidRDefault="00AA3CE4" w:rsidP="00AA3CE4">
      <w:pPr>
        <w:pStyle w:val="13"/>
        <w:jc w:val="both"/>
        <w:rPr>
          <w:color w:val="auto"/>
        </w:rPr>
      </w:pPr>
      <w:r w:rsidRPr="00E45289">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3FF56A0" w14:textId="77777777" w:rsidR="00AA3CE4" w:rsidRPr="00E45289" w:rsidRDefault="00AA3CE4" w:rsidP="00AA3CE4">
      <w:pPr>
        <w:pStyle w:val="13"/>
        <w:jc w:val="both"/>
        <w:rPr>
          <w:color w:val="auto"/>
        </w:rPr>
      </w:pPr>
      <w:r w:rsidRPr="00E45289">
        <w:rPr>
          <w:color w:val="auto"/>
        </w:rPr>
        <w:t>Буквенные выражения</w:t>
      </w:r>
    </w:p>
    <w:p w14:paraId="55AB230C" w14:textId="77777777" w:rsidR="00AA3CE4" w:rsidRPr="00E45289" w:rsidRDefault="00AA3CE4" w:rsidP="00AA3CE4">
      <w:pPr>
        <w:pStyle w:val="13"/>
        <w:jc w:val="both"/>
        <w:rPr>
          <w:color w:val="auto"/>
        </w:rPr>
      </w:pPr>
      <w:r w:rsidRPr="00E45289">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16C64EB" w14:textId="77777777" w:rsidR="00AA3CE4" w:rsidRPr="00E45289" w:rsidRDefault="00AA3CE4" w:rsidP="00AA3CE4">
      <w:pPr>
        <w:pStyle w:val="13"/>
        <w:jc w:val="both"/>
        <w:rPr>
          <w:color w:val="auto"/>
        </w:rPr>
      </w:pPr>
      <w:r w:rsidRPr="00E45289">
        <w:rPr>
          <w:color w:val="auto"/>
        </w:rPr>
        <w:t>Решение текстовых задач</w:t>
      </w:r>
    </w:p>
    <w:p w14:paraId="566851E1" w14:textId="77777777" w:rsidR="00AA3CE4" w:rsidRPr="00E45289" w:rsidRDefault="00AA3CE4" w:rsidP="00AA3CE4">
      <w:pPr>
        <w:pStyle w:val="13"/>
        <w:jc w:val="both"/>
        <w:rPr>
          <w:color w:val="auto"/>
        </w:rPr>
      </w:pPr>
      <w:r w:rsidRPr="00E45289">
        <w:rPr>
          <w:color w:val="auto"/>
        </w:rPr>
        <w:lastRenderedPageBreak/>
        <w:t>Решение текстовых задач арифметическим способом. Решение логических задач. Решение задач перебором всех возможных вариантов.</w:t>
      </w:r>
    </w:p>
    <w:p w14:paraId="7B19FBA7" w14:textId="77777777" w:rsidR="00AA3CE4" w:rsidRPr="00E45289" w:rsidRDefault="00AA3CE4" w:rsidP="00AA3CE4">
      <w:pPr>
        <w:pStyle w:val="13"/>
        <w:jc w:val="both"/>
        <w:rPr>
          <w:color w:val="auto"/>
        </w:rPr>
      </w:pPr>
      <w:r w:rsidRPr="00E45289">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2ED82A7C" w14:textId="77777777" w:rsidR="00AA3CE4" w:rsidRPr="00E45289" w:rsidRDefault="00AA3CE4" w:rsidP="00AA3CE4">
      <w:pPr>
        <w:pStyle w:val="13"/>
        <w:jc w:val="both"/>
        <w:rPr>
          <w:color w:val="auto"/>
        </w:rPr>
      </w:pPr>
      <w:r w:rsidRPr="00E45289">
        <w:rPr>
          <w:color w:val="auto"/>
        </w:rPr>
        <w:t>Решение задач, связанных с отношением, пропорциональностью величин, процентами; решение основных задач на дроби и проценты.</w:t>
      </w:r>
    </w:p>
    <w:p w14:paraId="35E2916B" w14:textId="77777777" w:rsidR="00AA3CE4" w:rsidRPr="00E45289" w:rsidRDefault="00AA3CE4" w:rsidP="00AA3CE4">
      <w:pPr>
        <w:pStyle w:val="13"/>
        <w:jc w:val="both"/>
        <w:rPr>
          <w:color w:val="auto"/>
        </w:rPr>
      </w:pPr>
      <w:r w:rsidRPr="00E45289">
        <w:rPr>
          <w:color w:val="auto"/>
        </w:rPr>
        <w:t>Оценка и прикидка, округление результата. Составление буквенных выражений по условию задачи.</w:t>
      </w:r>
    </w:p>
    <w:p w14:paraId="4FF17C74" w14:textId="77777777" w:rsidR="00AA3CE4" w:rsidRPr="00E45289" w:rsidRDefault="00AA3CE4" w:rsidP="00AA3CE4">
      <w:pPr>
        <w:pStyle w:val="13"/>
        <w:jc w:val="both"/>
        <w:rPr>
          <w:color w:val="auto"/>
        </w:rPr>
      </w:pPr>
      <w:r w:rsidRPr="00E45289">
        <w:rPr>
          <w:color w:val="auto"/>
        </w:rPr>
        <w:t>Представление данных с помощью таблиц и диаграмм. Столбчатые диаграммы: чтение и построение. Чтение круговых диаграмм.</w:t>
      </w:r>
    </w:p>
    <w:p w14:paraId="7E404C06" w14:textId="77777777" w:rsidR="00AA3CE4" w:rsidRPr="00E45289" w:rsidRDefault="00AA3CE4" w:rsidP="00AA3CE4">
      <w:pPr>
        <w:pStyle w:val="13"/>
        <w:jc w:val="both"/>
        <w:rPr>
          <w:color w:val="auto"/>
        </w:rPr>
      </w:pPr>
      <w:r w:rsidRPr="00E45289">
        <w:rPr>
          <w:color w:val="auto"/>
        </w:rPr>
        <w:t>Наглядная геометрия</w:t>
      </w:r>
    </w:p>
    <w:p w14:paraId="03B172E0" w14:textId="77777777" w:rsidR="00AA3CE4" w:rsidRPr="00E45289" w:rsidRDefault="00AA3CE4" w:rsidP="00AA3CE4">
      <w:pPr>
        <w:pStyle w:val="13"/>
        <w:jc w:val="both"/>
        <w:rPr>
          <w:color w:val="auto"/>
        </w:rPr>
      </w:pPr>
      <w:r w:rsidRPr="00E45289">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990B60B" w14:textId="77777777" w:rsidR="00AA3CE4" w:rsidRPr="00E45289" w:rsidRDefault="00AA3CE4" w:rsidP="00AA3CE4">
      <w:pPr>
        <w:pStyle w:val="13"/>
        <w:jc w:val="both"/>
        <w:rPr>
          <w:color w:val="auto"/>
        </w:rPr>
      </w:pPr>
      <w:r w:rsidRPr="00E45289">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FA4A674" w14:textId="77777777" w:rsidR="00AA3CE4" w:rsidRPr="00E45289" w:rsidRDefault="00AA3CE4" w:rsidP="00AA3CE4">
      <w:pPr>
        <w:pStyle w:val="13"/>
        <w:jc w:val="both"/>
        <w:rPr>
          <w:color w:val="auto"/>
        </w:rPr>
      </w:pPr>
      <w:r w:rsidRPr="00E45289">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A927D8A" w14:textId="77777777" w:rsidR="00AA3CE4" w:rsidRPr="00E45289" w:rsidRDefault="00AA3CE4" w:rsidP="00AA3CE4">
      <w:pPr>
        <w:pStyle w:val="13"/>
        <w:jc w:val="both"/>
        <w:rPr>
          <w:color w:val="auto"/>
        </w:rPr>
      </w:pPr>
      <w:r w:rsidRPr="00E45289">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0E70952" w14:textId="77777777" w:rsidR="00AA3CE4" w:rsidRPr="00E45289" w:rsidRDefault="00AA3CE4" w:rsidP="00AA3CE4">
      <w:pPr>
        <w:pStyle w:val="13"/>
        <w:jc w:val="both"/>
        <w:rPr>
          <w:color w:val="auto"/>
        </w:rPr>
      </w:pPr>
      <w:r w:rsidRPr="00E45289">
        <w:rPr>
          <w:color w:val="auto"/>
        </w:rPr>
        <w:t>Симметрия: центральная, осевая и зеркальная симметрии.</w:t>
      </w:r>
    </w:p>
    <w:p w14:paraId="1A5D881A" w14:textId="77777777" w:rsidR="00AA3CE4" w:rsidRPr="00E45289" w:rsidRDefault="00AA3CE4" w:rsidP="00AA3CE4">
      <w:pPr>
        <w:pStyle w:val="13"/>
        <w:jc w:val="both"/>
        <w:rPr>
          <w:color w:val="auto"/>
        </w:rPr>
      </w:pPr>
      <w:r w:rsidRPr="00E45289">
        <w:rPr>
          <w:color w:val="auto"/>
        </w:rPr>
        <w:t>Построение симметричных фигур.</w:t>
      </w:r>
    </w:p>
    <w:p w14:paraId="113B03D9" w14:textId="77777777" w:rsidR="00AA3CE4" w:rsidRPr="00E45289" w:rsidRDefault="00AA3CE4" w:rsidP="00AA3CE4">
      <w:pPr>
        <w:pStyle w:val="13"/>
        <w:jc w:val="both"/>
        <w:rPr>
          <w:color w:val="auto"/>
        </w:rPr>
      </w:pPr>
      <w:r w:rsidRPr="00E45289">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00F4A5D" w14:textId="77777777" w:rsidR="00AA3CE4" w:rsidRPr="00E45289" w:rsidRDefault="00AA3CE4" w:rsidP="00AA3CE4">
      <w:pPr>
        <w:pStyle w:val="13"/>
        <w:jc w:val="both"/>
        <w:rPr>
          <w:color w:val="auto"/>
        </w:rPr>
      </w:pPr>
      <w:r w:rsidRPr="00E45289">
        <w:rPr>
          <w:color w:val="auto"/>
        </w:rPr>
        <w:lastRenderedPageBreak/>
        <w:t>Понятие объёма, единицы измерения объёма. Объём прямоугольного параллелепипеда, куба.</w:t>
      </w:r>
    </w:p>
    <w:p w14:paraId="05A4A3E9" w14:textId="77777777" w:rsidR="00AA3CE4" w:rsidRPr="00E45289" w:rsidRDefault="00AA3CE4" w:rsidP="00AA3CE4">
      <w:pPr>
        <w:pStyle w:val="13"/>
        <w:jc w:val="both"/>
        <w:rPr>
          <w:color w:val="auto"/>
        </w:rPr>
      </w:pPr>
      <w:r w:rsidRPr="00E45289">
        <w:rPr>
          <w:color w:val="auto"/>
        </w:rPr>
        <w:t xml:space="preserve"> </w:t>
      </w:r>
    </w:p>
    <w:p w14:paraId="1830D81F" w14:textId="77777777" w:rsidR="00AA3CE4" w:rsidRPr="00E45289" w:rsidRDefault="00AA3CE4" w:rsidP="00AA3CE4">
      <w:pPr>
        <w:pStyle w:val="13"/>
        <w:jc w:val="both"/>
        <w:rPr>
          <w:color w:val="auto"/>
        </w:rPr>
      </w:pPr>
      <w:r w:rsidRPr="00E45289">
        <w:rPr>
          <w:color w:val="auto"/>
        </w:rPr>
        <w:t>ПЛАНИРУЕМЫЕ РЕЗУЛЬТАТЫ ОСВОЕНИЯ ПРОГРАММЫ УЧЕБНОГО КУРСА «МАТЕМАТИКА» НА УРОВНЕ ОСНОВНОГО ОБЩЕГО ОБРАЗОВАНИЯ</w:t>
      </w:r>
    </w:p>
    <w:p w14:paraId="24DFD2C3" w14:textId="77777777" w:rsidR="00AA3CE4" w:rsidRPr="00E45289" w:rsidRDefault="00AA3CE4" w:rsidP="00AA3CE4">
      <w:pPr>
        <w:pStyle w:val="13"/>
        <w:jc w:val="both"/>
        <w:rPr>
          <w:color w:val="auto"/>
        </w:rPr>
      </w:pPr>
    </w:p>
    <w:p w14:paraId="39A550D7" w14:textId="77777777" w:rsidR="00AA3CE4" w:rsidRPr="00E45289" w:rsidRDefault="00AA3CE4" w:rsidP="00AA3CE4">
      <w:pPr>
        <w:pStyle w:val="13"/>
        <w:jc w:val="both"/>
        <w:rPr>
          <w:color w:val="auto"/>
        </w:rPr>
      </w:pPr>
      <w:r w:rsidRPr="00E45289">
        <w:rPr>
          <w:color w:val="auto"/>
        </w:rPr>
        <w:t>ЛИЧНОСТНЫЕ РЕЗУЛЬТАТЫ</w:t>
      </w:r>
    </w:p>
    <w:p w14:paraId="161B2552" w14:textId="77777777" w:rsidR="00AA3CE4" w:rsidRPr="00E45289" w:rsidRDefault="00AA3CE4" w:rsidP="00AA3CE4">
      <w:pPr>
        <w:pStyle w:val="13"/>
        <w:jc w:val="both"/>
        <w:rPr>
          <w:color w:val="auto"/>
        </w:rPr>
      </w:pPr>
    </w:p>
    <w:p w14:paraId="2A736CC5" w14:textId="77777777" w:rsidR="00AA3CE4" w:rsidRPr="00E45289" w:rsidRDefault="00AA3CE4" w:rsidP="00AA3CE4">
      <w:pPr>
        <w:pStyle w:val="13"/>
        <w:jc w:val="both"/>
        <w:rPr>
          <w:color w:val="auto"/>
        </w:rPr>
      </w:pPr>
      <w:r w:rsidRPr="00E45289">
        <w:rPr>
          <w:color w:val="auto"/>
        </w:rPr>
        <w:t>Личностные результаты освоения программы учебного курса «Математика» характеризуются:</w:t>
      </w:r>
    </w:p>
    <w:p w14:paraId="29207AF7" w14:textId="77777777" w:rsidR="00AA3CE4" w:rsidRPr="00E45289" w:rsidRDefault="00AA3CE4" w:rsidP="00AA3CE4">
      <w:pPr>
        <w:pStyle w:val="13"/>
        <w:jc w:val="both"/>
        <w:rPr>
          <w:color w:val="auto"/>
        </w:rPr>
      </w:pPr>
      <w:r w:rsidRPr="00E45289">
        <w:rPr>
          <w:color w:val="auto"/>
        </w:rPr>
        <w:t>1) патриотическое воспитание:</w:t>
      </w:r>
    </w:p>
    <w:p w14:paraId="5E1A0E73" w14:textId="77777777" w:rsidR="00AA3CE4" w:rsidRPr="00E45289" w:rsidRDefault="00AA3CE4" w:rsidP="00AA3CE4">
      <w:pPr>
        <w:pStyle w:val="13"/>
        <w:jc w:val="both"/>
        <w:rPr>
          <w:color w:val="auto"/>
        </w:rPr>
      </w:pPr>
      <w:r w:rsidRPr="00E45289">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8A93EE0" w14:textId="77777777" w:rsidR="00AA3CE4" w:rsidRPr="00E45289" w:rsidRDefault="00AA3CE4" w:rsidP="00AA3CE4">
      <w:pPr>
        <w:pStyle w:val="13"/>
        <w:jc w:val="both"/>
        <w:rPr>
          <w:color w:val="auto"/>
        </w:rPr>
      </w:pPr>
      <w:r w:rsidRPr="00E45289">
        <w:rPr>
          <w:color w:val="auto"/>
        </w:rPr>
        <w:t>2) гражданское и духовно-нравственное воспитание:</w:t>
      </w:r>
    </w:p>
    <w:p w14:paraId="7FDDDCD4" w14:textId="77777777" w:rsidR="00AA3CE4" w:rsidRPr="00E45289" w:rsidRDefault="00AA3CE4" w:rsidP="00AA3CE4">
      <w:pPr>
        <w:pStyle w:val="13"/>
        <w:jc w:val="both"/>
        <w:rPr>
          <w:color w:val="auto"/>
        </w:rPr>
      </w:pPr>
      <w:r w:rsidRPr="00E45289">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D6DBFD3" w14:textId="77777777" w:rsidR="00AA3CE4" w:rsidRPr="00E45289" w:rsidRDefault="00AA3CE4" w:rsidP="00AA3CE4">
      <w:pPr>
        <w:pStyle w:val="13"/>
        <w:jc w:val="both"/>
        <w:rPr>
          <w:color w:val="auto"/>
        </w:rPr>
      </w:pPr>
      <w:r w:rsidRPr="00E45289">
        <w:rPr>
          <w:color w:val="auto"/>
        </w:rPr>
        <w:t>3) трудовое воспитание:</w:t>
      </w:r>
    </w:p>
    <w:p w14:paraId="766509F2" w14:textId="77777777" w:rsidR="00AA3CE4" w:rsidRPr="00E45289" w:rsidRDefault="00AA3CE4" w:rsidP="00AA3CE4">
      <w:pPr>
        <w:pStyle w:val="13"/>
        <w:jc w:val="both"/>
        <w:rPr>
          <w:color w:val="auto"/>
        </w:rPr>
      </w:pPr>
      <w:r w:rsidRPr="00E45289">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D3B7257" w14:textId="77777777" w:rsidR="00AA3CE4" w:rsidRPr="00E45289" w:rsidRDefault="00AA3CE4" w:rsidP="00AA3CE4">
      <w:pPr>
        <w:pStyle w:val="13"/>
        <w:jc w:val="both"/>
        <w:rPr>
          <w:color w:val="auto"/>
        </w:rPr>
      </w:pPr>
      <w:r w:rsidRPr="00E45289">
        <w:rPr>
          <w:color w:val="auto"/>
        </w:rPr>
        <w:t>4) эстетическое воспитание:</w:t>
      </w:r>
    </w:p>
    <w:p w14:paraId="0C9E3CF7" w14:textId="77777777" w:rsidR="00AA3CE4" w:rsidRPr="00E45289" w:rsidRDefault="00AA3CE4" w:rsidP="00AA3CE4">
      <w:pPr>
        <w:pStyle w:val="13"/>
        <w:jc w:val="both"/>
        <w:rPr>
          <w:color w:val="auto"/>
        </w:rPr>
      </w:pPr>
      <w:r w:rsidRPr="00E45289">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D957C8A" w14:textId="77777777" w:rsidR="00AA3CE4" w:rsidRPr="00E45289" w:rsidRDefault="00AA3CE4" w:rsidP="00AA3CE4">
      <w:pPr>
        <w:pStyle w:val="13"/>
        <w:jc w:val="both"/>
        <w:rPr>
          <w:color w:val="auto"/>
        </w:rPr>
      </w:pPr>
      <w:r w:rsidRPr="00E45289">
        <w:rPr>
          <w:color w:val="auto"/>
        </w:rPr>
        <w:t>5) ценности научного познания:</w:t>
      </w:r>
    </w:p>
    <w:p w14:paraId="5AD7856F" w14:textId="77777777" w:rsidR="00AA3CE4" w:rsidRPr="00E45289" w:rsidRDefault="00AA3CE4" w:rsidP="00AA3CE4">
      <w:pPr>
        <w:pStyle w:val="13"/>
        <w:jc w:val="both"/>
        <w:rPr>
          <w:color w:val="auto"/>
        </w:rPr>
      </w:pPr>
      <w:r w:rsidRPr="00E45289">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w:t>
      </w:r>
      <w:r w:rsidRPr="00E45289">
        <w:rPr>
          <w:color w:val="auto"/>
        </w:rPr>
        <w:lastRenderedPageBreak/>
        <w:t>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1926E239" w14:textId="77777777" w:rsidR="00AA3CE4" w:rsidRPr="00E45289" w:rsidRDefault="00AA3CE4" w:rsidP="00AA3CE4">
      <w:pPr>
        <w:pStyle w:val="13"/>
        <w:jc w:val="both"/>
        <w:rPr>
          <w:color w:val="auto"/>
        </w:rPr>
      </w:pPr>
      <w:r w:rsidRPr="00E45289">
        <w:rPr>
          <w:color w:val="auto"/>
        </w:rPr>
        <w:t>6) физическое воспитание, формирование культуры здоровья и эмоционального благополучия:</w:t>
      </w:r>
    </w:p>
    <w:p w14:paraId="03C15198" w14:textId="77777777" w:rsidR="00AA3CE4" w:rsidRPr="00E45289" w:rsidRDefault="00AA3CE4" w:rsidP="00AA3CE4">
      <w:pPr>
        <w:pStyle w:val="13"/>
        <w:jc w:val="both"/>
        <w:rPr>
          <w:color w:val="auto"/>
        </w:rPr>
      </w:pPr>
      <w:r w:rsidRPr="00E45289">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A63E021" w14:textId="77777777" w:rsidR="00AA3CE4" w:rsidRPr="00E45289" w:rsidRDefault="00AA3CE4" w:rsidP="00AA3CE4">
      <w:pPr>
        <w:pStyle w:val="13"/>
        <w:jc w:val="both"/>
        <w:rPr>
          <w:color w:val="auto"/>
        </w:rPr>
      </w:pPr>
      <w:r w:rsidRPr="00E45289">
        <w:rPr>
          <w:color w:val="auto"/>
        </w:rPr>
        <w:t>7) экологическое воспитание:</w:t>
      </w:r>
    </w:p>
    <w:p w14:paraId="549A1666" w14:textId="77777777" w:rsidR="00AA3CE4" w:rsidRPr="00E45289" w:rsidRDefault="00AA3CE4" w:rsidP="00AA3CE4">
      <w:pPr>
        <w:pStyle w:val="13"/>
        <w:jc w:val="both"/>
        <w:rPr>
          <w:color w:val="auto"/>
        </w:rPr>
      </w:pPr>
      <w:r w:rsidRPr="00E45289">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65A1AAD" w14:textId="77777777" w:rsidR="00AA3CE4" w:rsidRPr="00E45289" w:rsidRDefault="00AA3CE4" w:rsidP="00AA3CE4">
      <w:pPr>
        <w:pStyle w:val="13"/>
        <w:jc w:val="both"/>
        <w:rPr>
          <w:color w:val="auto"/>
        </w:rPr>
      </w:pPr>
      <w:r w:rsidRPr="00E45289">
        <w:rPr>
          <w:color w:val="auto"/>
        </w:rPr>
        <w:t>8) адаптация к изменяющимся условиям социальной и природной среды:</w:t>
      </w:r>
    </w:p>
    <w:p w14:paraId="39BE2D99" w14:textId="77777777" w:rsidR="00AA3CE4" w:rsidRPr="00E45289" w:rsidRDefault="00AA3CE4" w:rsidP="00AA3CE4">
      <w:pPr>
        <w:pStyle w:val="13"/>
        <w:jc w:val="both"/>
        <w:rPr>
          <w:color w:val="auto"/>
        </w:rPr>
      </w:pPr>
      <w:r w:rsidRPr="00E45289">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FE81CC0" w14:textId="77777777" w:rsidR="00AA3CE4" w:rsidRPr="00E45289" w:rsidRDefault="00AA3CE4" w:rsidP="00AA3CE4">
      <w:pPr>
        <w:pStyle w:val="13"/>
        <w:jc w:val="both"/>
        <w:rPr>
          <w:color w:val="auto"/>
        </w:rPr>
      </w:pPr>
      <w:r w:rsidRPr="00E45289">
        <w:rPr>
          <w:color w:val="auto"/>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16A3C73F" w14:textId="77777777" w:rsidR="00AA3CE4" w:rsidRPr="00E45289" w:rsidRDefault="00AA3CE4" w:rsidP="00AA3CE4">
      <w:pPr>
        <w:pStyle w:val="13"/>
        <w:jc w:val="both"/>
        <w:rPr>
          <w:color w:val="auto"/>
        </w:rPr>
      </w:pPr>
      <w:r w:rsidRPr="00E45289">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41F7908" w14:textId="77777777" w:rsidR="00AA3CE4" w:rsidRPr="00E45289" w:rsidRDefault="00AA3CE4" w:rsidP="00AA3CE4">
      <w:pPr>
        <w:pStyle w:val="13"/>
        <w:jc w:val="both"/>
        <w:rPr>
          <w:color w:val="auto"/>
        </w:rPr>
      </w:pPr>
      <w:r w:rsidRPr="00E45289">
        <w:rPr>
          <w:color w:val="auto"/>
        </w:rPr>
        <w:t>МЕТАПРЕДМЕТНЫЕ РЕЗУЛЬТАТЫ</w:t>
      </w:r>
    </w:p>
    <w:p w14:paraId="6672E3C6" w14:textId="77777777" w:rsidR="00AA3CE4" w:rsidRPr="00E45289" w:rsidRDefault="00AA3CE4" w:rsidP="00AA3CE4">
      <w:pPr>
        <w:pStyle w:val="13"/>
        <w:jc w:val="both"/>
        <w:rPr>
          <w:color w:val="auto"/>
        </w:rPr>
      </w:pPr>
    </w:p>
    <w:p w14:paraId="609901CA" w14:textId="77777777" w:rsidR="00AA3CE4" w:rsidRPr="00E45289" w:rsidRDefault="00AA3CE4" w:rsidP="00AA3CE4">
      <w:pPr>
        <w:pStyle w:val="13"/>
        <w:jc w:val="both"/>
        <w:rPr>
          <w:color w:val="auto"/>
        </w:rPr>
      </w:pPr>
      <w:r w:rsidRPr="00E45289">
        <w:rPr>
          <w:color w:val="auto"/>
        </w:rPr>
        <w:t>Познавательные универсальные учебные действия</w:t>
      </w:r>
    </w:p>
    <w:p w14:paraId="68E67A92" w14:textId="77777777" w:rsidR="00AA3CE4" w:rsidRPr="00E45289" w:rsidRDefault="00AA3CE4" w:rsidP="00AA3CE4">
      <w:pPr>
        <w:pStyle w:val="13"/>
        <w:jc w:val="both"/>
        <w:rPr>
          <w:color w:val="auto"/>
        </w:rPr>
      </w:pPr>
    </w:p>
    <w:p w14:paraId="6CF92B39" w14:textId="77777777" w:rsidR="00AA3CE4" w:rsidRPr="00E45289" w:rsidRDefault="00AA3CE4" w:rsidP="00AA3CE4">
      <w:pPr>
        <w:pStyle w:val="13"/>
        <w:jc w:val="both"/>
        <w:rPr>
          <w:color w:val="auto"/>
        </w:rPr>
      </w:pPr>
      <w:r w:rsidRPr="00E45289">
        <w:rPr>
          <w:color w:val="auto"/>
        </w:rPr>
        <w:t>Базовые логические действия:</w:t>
      </w:r>
    </w:p>
    <w:p w14:paraId="2DFC1109" w14:textId="77777777" w:rsidR="00AA3CE4" w:rsidRPr="00E45289" w:rsidRDefault="00AA3CE4" w:rsidP="00AA3CE4">
      <w:pPr>
        <w:pStyle w:val="13"/>
        <w:jc w:val="both"/>
        <w:rPr>
          <w:color w:val="auto"/>
        </w:rPr>
      </w:pPr>
      <w:r w:rsidRPr="00E45289">
        <w:rPr>
          <w:color w:val="auto"/>
        </w:rPr>
        <w:t>•</w:t>
      </w:r>
      <w:r w:rsidRPr="00E45289">
        <w:rPr>
          <w:color w:val="auto"/>
        </w:rPr>
        <w:tab/>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w:t>
      </w:r>
      <w:r w:rsidRPr="00E45289">
        <w:rPr>
          <w:color w:val="auto"/>
        </w:rPr>
        <w:lastRenderedPageBreak/>
        <w:t>проводимого анализа;</w:t>
      </w:r>
    </w:p>
    <w:p w14:paraId="3A264C54" w14:textId="77777777" w:rsidR="00AA3CE4" w:rsidRPr="00E45289" w:rsidRDefault="00AA3CE4" w:rsidP="00AA3CE4">
      <w:pPr>
        <w:pStyle w:val="13"/>
        <w:jc w:val="both"/>
        <w:rPr>
          <w:color w:val="auto"/>
        </w:rPr>
      </w:pPr>
      <w:r w:rsidRPr="00E45289">
        <w:rPr>
          <w:color w:val="auto"/>
        </w:rPr>
        <w:t>•</w:t>
      </w:r>
      <w:r w:rsidRPr="00E45289">
        <w:rPr>
          <w:color w:val="auto"/>
        </w:rPr>
        <w:tab/>
        <w:t>воспринимать, формулировать и преобразовывать суждения: утвердительные и отрицательные, единичные, частные и общие, условные;</w:t>
      </w:r>
    </w:p>
    <w:p w14:paraId="6A4B05FC" w14:textId="77777777" w:rsidR="00AA3CE4" w:rsidRPr="00E45289" w:rsidRDefault="00AA3CE4" w:rsidP="00AA3CE4">
      <w:pPr>
        <w:pStyle w:val="13"/>
        <w:jc w:val="both"/>
        <w:rPr>
          <w:color w:val="auto"/>
        </w:rPr>
      </w:pPr>
      <w:r w:rsidRPr="00E45289">
        <w:rPr>
          <w:color w:val="auto"/>
        </w:rPr>
        <w:t>•</w:t>
      </w:r>
      <w:r w:rsidRPr="00E45289">
        <w:rPr>
          <w:color w:val="auto"/>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B317BB9" w14:textId="77777777" w:rsidR="00AA3CE4" w:rsidRPr="00E45289" w:rsidRDefault="00AA3CE4" w:rsidP="00AA3CE4">
      <w:pPr>
        <w:pStyle w:val="13"/>
        <w:jc w:val="both"/>
        <w:rPr>
          <w:color w:val="auto"/>
        </w:rPr>
      </w:pPr>
      <w:r w:rsidRPr="00E45289">
        <w:rPr>
          <w:color w:val="auto"/>
        </w:rPr>
        <w:t>•</w:t>
      </w:r>
      <w:r w:rsidRPr="00E45289">
        <w:rPr>
          <w:color w:val="auto"/>
        </w:rPr>
        <w:tab/>
        <w:t>делать выводы с использованием законов логики, дедуктивных и индуктивных умозаключений, умозаключений по аналогии;</w:t>
      </w:r>
    </w:p>
    <w:p w14:paraId="1464469F" w14:textId="77777777" w:rsidR="00AA3CE4" w:rsidRPr="00E45289" w:rsidRDefault="00AA3CE4" w:rsidP="00AA3CE4">
      <w:pPr>
        <w:pStyle w:val="13"/>
        <w:jc w:val="both"/>
        <w:rPr>
          <w:color w:val="auto"/>
        </w:rPr>
      </w:pPr>
      <w:r w:rsidRPr="00E45289">
        <w:rPr>
          <w:color w:val="auto"/>
        </w:rPr>
        <w:t>•</w:t>
      </w:r>
      <w:r w:rsidRPr="00E45289">
        <w:rPr>
          <w:color w:val="auto"/>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5F5F024" w14:textId="77777777" w:rsidR="00AA3CE4" w:rsidRPr="00E45289" w:rsidRDefault="00AA3CE4" w:rsidP="00AA3CE4">
      <w:pPr>
        <w:pStyle w:val="13"/>
        <w:jc w:val="both"/>
        <w:rPr>
          <w:color w:val="auto"/>
        </w:rPr>
      </w:pPr>
      <w:r w:rsidRPr="00E45289">
        <w:rPr>
          <w:color w:val="auto"/>
        </w:rPr>
        <w:t>•</w:t>
      </w:r>
      <w:r w:rsidRPr="00E45289">
        <w:rPr>
          <w:color w:val="auto"/>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70A7FA1" w14:textId="77777777" w:rsidR="00AA3CE4" w:rsidRPr="00E45289" w:rsidRDefault="00AA3CE4" w:rsidP="00AA3CE4">
      <w:pPr>
        <w:pStyle w:val="13"/>
        <w:jc w:val="both"/>
        <w:rPr>
          <w:color w:val="auto"/>
        </w:rPr>
      </w:pPr>
      <w:r w:rsidRPr="00E45289">
        <w:rPr>
          <w:color w:val="auto"/>
        </w:rPr>
        <w:t>Базовые исследовательские действия:</w:t>
      </w:r>
    </w:p>
    <w:p w14:paraId="58CF0234" w14:textId="77777777" w:rsidR="00AA3CE4" w:rsidRPr="00E45289" w:rsidRDefault="00AA3CE4" w:rsidP="00AA3CE4">
      <w:pPr>
        <w:pStyle w:val="13"/>
        <w:jc w:val="both"/>
        <w:rPr>
          <w:color w:val="auto"/>
        </w:rPr>
      </w:pPr>
      <w:r w:rsidRPr="00E45289">
        <w:rPr>
          <w:color w:val="auto"/>
        </w:rPr>
        <w:t>•</w:t>
      </w:r>
      <w:r w:rsidRPr="00E45289">
        <w:rPr>
          <w:color w:val="auto"/>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8946002" w14:textId="77777777" w:rsidR="00AA3CE4" w:rsidRPr="00E45289" w:rsidRDefault="00AA3CE4" w:rsidP="00AA3CE4">
      <w:pPr>
        <w:pStyle w:val="13"/>
        <w:jc w:val="both"/>
        <w:rPr>
          <w:color w:val="auto"/>
        </w:rPr>
      </w:pPr>
      <w:r w:rsidRPr="00E45289">
        <w:rPr>
          <w:color w:val="auto"/>
        </w:rPr>
        <w:t>•</w:t>
      </w:r>
      <w:r w:rsidRPr="00E45289">
        <w:rPr>
          <w:color w:val="auto"/>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F33DB69" w14:textId="77777777" w:rsidR="00AA3CE4" w:rsidRPr="00E45289" w:rsidRDefault="00AA3CE4" w:rsidP="00AA3CE4">
      <w:pPr>
        <w:pStyle w:val="13"/>
        <w:jc w:val="both"/>
        <w:rPr>
          <w:color w:val="auto"/>
        </w:rPr>
      </w:pPr>
      <w:r w:rsidRPr="00E45289">
        <w:rPr>
          <w:color w:val="auto"/>
        </w:rPr>
        <w:t>•</w:t>
      </w:r>
      <w:r w:rsidRPr="00E45289">
        <w:rPr>
          <w:color w:val="auto"/>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37504D7" w14:textId="77777777" w:rsidR="00AA3CE4" w:rsidRPr="00E45289" w:rsidRDefault="00AA3CE4" w:rsidP="00AA3CE4">
      <w:pPr>
        <w:pStyle w:val="13"/>
        <w:jc w:val="both"/>
        <w:rPr>
          <w:color w:val="auto"/>
        </w:rPr>
      </w:pPr>
      <w:r w:rsidRPr="00E45289">
        <w:rPr>
          <w:color w:val="auto"/>
        </w:rPr>
        <w:t>•</w:t>
      </w:r>
      <w:r w:rsidRPr="00E45289">
        <w:rPr>
          <w:color w:val="auto"/>
        </w:rPr>
        <w:tab/>
        <w:t>прогнозировать возможное развитие процесса, а также выдвигать предположения о его развитии в новых условиях.</w:t>
      </w:r>
    </w:p>
    <w:p w14:paraId="4B4780B3" w14:textId="77777777" w:rsidR="00AA3CE4" w:rsidRPr="00E45289" w:rsidRDefault="00AA3CE4" w:rsidP="00AA3CE4">
      <w:pPr>
        <w:pStyle w:val="13"/>
        <w:jc w:val="both"/>
        <w:rPr>
          <w:color w:val="auto"/>
        </w:rPr>
      </w:pPr>
      <w:r w:rsidRPr="00E45289">
        <w:rPr>
          <w:color w:val="auto"/>
        </w:rPr>
        <w:t>Работа с информацией:</w:t>
      </w:r>
    </w:p>
    <w:p w14:paraId="11212FA4" w14:textId="77777777" w:rsidR="00AA3CE4" w:rsidRPr="00E45289" w:rsidRDefault="00AA3CE4" w:rsidP="00AA3CE4">
      <w:pPr>
        <w:pStyle w:val="13"/>
        <w:jc w:val="both"/>
        <w:rPr>
          <w:color w:val="auto"/>
        </w:rPr>
      </w:pPr>
      <w:r w:rsidRPr="00E45289">
        <w:rPr>
          <w:color w:val="auto"/>
        </w:rPr>
        <w:t>•</w:t>
      </w:r>
      <w:r w:rsidRPr="00E45289">
        <w:rPr>
          <w:color w:val="auto"/>
        </w:rPr>
        <w:tab/>
        <w:t>выявлять недостаточность и избыточность информации, данных, необходимых для решения задачи;</w:t>
      </w:r>
    </w:p>
    <w:p w14:paraId="412D6D89" w14:textId="77777777" w:rsidR="00AA3CE4" w:rsidRPr="00E45289" w:rsidRDefault="00AA3CE4" w:rsidP="00AA3CE4">
      <w:pPr>
        <w:pStyle w:val="13"/>
        <w:jc w:val="both"/>
        <w:rPr>
          <w:color w:val="auto"/>
        </w:rPr>
      </w:pPr>
      <w:r w:rsidRPr="00E45289">
        <w:rPr>
          <w:color w:val="auto"/>
        </w:rPr>
        <w:t>•</w:t>
      </w:r>
      <w:r w:rsidRPr="00E45289">
        <w:rPr>
          <w:color w:val="auto"/>
        </w:rPr>
        <w:tab/>
        <w:t>выбирать, анализировать, систематизировать и интерпретировать информацию различных видов и форм представления;</w:t>
      </w:r>
    </w:p>
    <w:p w14:paraId="06CFFB23" w14:textId="77777777" w:rsidR="00AA3CE4" w:rsidRPr="00E45289" w:rsidRDefault="00AA3CE4" w:rsidP="00AA3CE4">
      <w:pPr>
        <w:pStyle w:val="13"/>
        <w:jc w:val="both"/>
        <w:rPr>
          <w:color w:val="auto"/>
        </w:rPr>
      </w:pPr>
      <w:r w:rsidRPr="00E45289">
        <w:rPr>
          <w:color w:val="auto"/>
        </w:rPr>
        <w:t>•</w:t>
      </w:r>
      <w:r w:rsidRPr="00E45289">
        <w:rPr>
          <w:color w:val="auto"/>
        </w:rPr>
        <w:tab/>
        <w:t>выбирать форму представления информации и иллюстрировать решаемые задачи схемами, диаграммами, иной графикой и их комбинациями;</w:t>
      </w:r>
    </w:p>
    <w:p w14:paraId="73E22370" w14:textId="77777777" w:rsidR="00AA3CE4" w:rsidRPr="00E45289" w:rsidRDefault="00AA3CE4" w:rsidP="00AA3CE4">
      <w:pPr>
        <w:pStyle w:val="13"/>
        <w:jc w:val="both"/>
        <w:rPr>
          <w:color w:val="auto"/>
        </w:rPr>
      </w:pPr>
      <w:r w:rsidRPr="00E45289">
        <w:rPr>
          <w:color w:val="auto"/>
        </w:rPr>
        <w:t>•</w:t>
      </w:r>
      <w:r w:rsidRPr="00E45289">
        <w:rPr>
          <w:color w:val="auto"/>
        </w:rPr>
        <w:tab/>
        <w:t>оценивать надёжность информации по критериям, предложенным учителем или сформулированным самостоятельно.</w:t>
      </w:r>
    </w:p>
    <w:p w14:paraId="45766298" w14:textId="77777777" w:rsidR="00AA3CE4" w:rsidRPr="00E45289" w:rsidRDefault="00AA3CE4" w:rsidP="00AA3CE4">
      <w:pPr>
        <w:pStyle w:val="13"/>
        <w:jc w:val="both"/>
        <w:rPr>
          <w:color w:val="auto"/>
        </w:rPr>
      </w:pPr>
      <w:r w:rsidRPr="00E45289">
        <w:rPr>
          <w:color w:val="auto"/>
        </w:rPr>
        <w:lastRenderedPageBreak/>
        <w:t>Коммуникативные универсальные учебные действия:</w:t>
      </w:r>
    </w:p>
    <w:p w14:paraId="69B13210" w14:textId="77777777" w:rsidR="00AA3CE4" w:rsidRPr="00E45289" w:rsidRDefault="00AA3CE4" w:rsidP="00AA3CE4">
      <w:pPr>
        <w:pStyle w:val="13"/>
        <w:jc w:val="both"/>
        <w:rPr>
          <w:color w:val="auto"/>
        </w:rPr>
      </w:pPr>
      <w:r w:rsidRPr="00E45289">
        <w:rPr>
          <w:color w:val="auto"/>
        </w:rPr>
        <w:t>•</w:t>
      </w:r>
      <w:r w:rsidRPr="00E45289">
        <w:rPr>
          <w:color w:val="auto"/>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DDA8FA4" w14:textId="77777777" w:rsidR="00AA3CE4" w:rsidRPr="00E45289" w:rsidRDefault="00AA3CE4" w:rsidP="00AA3CE4">
      <w:pPr>
        <w:pStyle w:val="13"/>
        <w:jc w:val="both"/>
        <w:rPr>
          <w:color w:val="auto"/>
        </w:rPr>
      </w:pPr>
      <w:r w:rsidRPr="00E45289">
        <w:rPr>
          <w:color w:val="auto"/>
        </w:rPr>
        <w:t>•</w:t>
      </w:r>
      <w:r w:rsidRPr="00E45289">
        <w:rPr>
          <w:color w:val="auto"/>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4C55BC5" w14:textId="77777777" w:rsidR="00AA3CE4" w:rsidRPr="00E45289" w:rsidRDefault="00AA3CE4" w:rsidP="00AA3CE4">
      <w:pPr>
        <w:pStyle w:val="13"/>
        <w:jc w:val="both"/>
        <w:rPr>
          <w:color w:val="auto"/>
        </w:rPr>
      </w:pPr>
      <w:r w:rsidRPr="00E45289">
        <w:rPr>
          <w:color w:val="auto"/>
        </w:rPr>
        <w:t>•</w:t>
      </w:r>
      <w:r w:rsidRPr="00E45289">
        <w:rPr>
          <w:color w:val="auto"/>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25E8290" w14:textId="77777777" w:rsidR="00AA3CE4" w:rsidRPr="00E45289" w:rsidRDefault="00AA3CE4" w:rsidP="00AA3CE4">
      <w:pPr>
        <w:pStyle w:val="13"/>
        <w:jc w:val="both"/>
        <w:rPr>
          <w:color w:val="auto"/>
        </w:rPr>
      </w:pPr>
      <w:r w:rsidRPr="00E45289">
        <w:rPr>
          <w:color w:val="auto"/>
        </w:rPr>
        <w:t>•</w:t>
      </w:r>
      <w:r w:rsidRPr="00E45289">
        <w:rPr>
          <w:color w:val="auto"/>
        </w:rPr>
        <w:tab/>
        <w:t xml:space="preserve">понимать и использовать преимущества командной и индивидуальной работы при решении учебных математических задач; </w:t>
      </w:r>
    </w:p>
    <w:p w14:paraId="6EC39AA9" w14:textId="77777777" w:rsidR="00AA3CE4" w:rsidRPr="00E45289" w:rsidRDefault="00AA3CE4" w:rsidP="00AA3CE4">
      <w:pPr>
        <w:pStyle w:val="13"/>
        <w:jc w:val="both"/>
        <w:rPr>
          <w:color w:val="auto"/>
        </w:rPr>
      </w:pPr>
      <w:r w:rsidRPr="00E45289">
        <w:rPr>
          <w:color w:val="auto"/>
        </w:rPr>
        <w:t>•</w:t>
      </w:r>
      <w:r w:rsidRPr="00E45289">
        <w:rPr>
          <w:color w:val="auto"/>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111491E" w14:textId="77777777" w:rsidR="00AA3CE4" w:rsidRPr="00E45289" w:rsidRDefault="00AA3CE4" w:rsidP="00AA3CE4">
      <w:pPr>
        <w:pStyle w:val="13"/>
        <w:jc w:val="both"/>
        <w:rPr>
          <w:color w:val="auto"/>
        </w:rPr>
      </w:pPr>
      <w:r w:rsidRPr="00E45289">
        <w:rPr>
          <w:color w:val="auto"/>
        </w:rPr>
        <w:t>•</w:t>
      </w:r>
      <w:r w:rsidRPr="00E45289">
        <w:rPr>
          <w:color w:val="auto"/>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F2EEA53" w14:textId="77777777" w:rsidR="00AA3CE4" w:rsidRPr="00E45289" w:rsidRDefault="00AA3CE4" w:rsidP="00AA3CE4">
      <w:pPr>
        <w:pStyle w:val="13"/>
        <w:jc w:val="both"/>
        <w:rPr>
          <w:color w:val="auto"/>
        </w:rPr>
      </w:pPr>
      <w:r w:rsidRPr="00E45289">
        <w:rPr>
          <w:color w:val="auto"/>
        </w:rPr>
        <w:t>Регулятивные универсальные учебные действия</w:t>
      </w:r>
    </w:p>
    <w:p w14:paraId="75E0579A" w14:textId="77777777" w:rsidR="00AA3CE4" w:rsidRPr="00E45289" w:rsidRDefault="00AA3CE4" w:rsidP="00AA3CE4">
      <w:pPr>
        <w:pStyle w:val="13"/>
        <w:jc w:val="both"/>
        <w:rPr>
          <w:color w:val="auto"/>
        </w:rPr>
      </w:pPr>
    </w:p>
    <w:p w14:paraId="3A8DAD0D" w14:textId="77777777" w:rsidR="00AA3CE4" w:rsidRPr="00E45289" w:rsidRDefault="00AA3CE4" w:rsidP="00AA3CE4">
      <w:pPr>
        <w:pStyle w:val="13"/>
        <w:jc w:val="both"/>
        <w:rPr>
          <w:color w:val="auto"/>
        </w:rPr>
      </w:pPr>
      <w:r w:rsidRPr="00E45289">
        <w:rPr>
          <w:color w:val="auto"/>
        </w:rPr>
        <w:t>Самоорганизация:</w:t>
      </w:r>
    </w:p>
    <w:p w14:paraId="68349A2C" w14:textId="77777777" w:rsidR="00AA3CE4" w:rsidRPr="00E45289" w:rsidRDefault="00AA3CE4" w:rsidP="00AA3CE4">
      <w:pPr>
        <w:pStyle w:val="13"/>
        <w:jc w:val="both"/>
        <w:rPr>
          <w:color w:val="auto"/>
        </w:rPr>
      </w:pPr>
      <w:r w:rsidRPr="00E45289">
        <w:rPr>
          <w:color w:val="auto"/>
        </w:rPr>
        <w:t>•</w:t>
      </w:r>
      <w:r w:rsidRPr="00E45289">
        <w:rPr>
          <w:color w:val="auto"/>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50B6AA4" w14:textId="77777777" w:rsidR="00AA3CE4" w:rsidRPr="00E45289" w:rsidRDefault="00AA3CE4" w:rsidP="00AA3CE4">
      <w:pPr>
        <w:pStyle w:val="13"/>
        <w:jc w:val="both"/>
        <w:rPr>
          <w:color w:val="auto"/>
        </w:rPr>
      </w:pPr>
      <w:r w:rsidRPr="00E45289">
        <w:rPr>
          <w:color w:val="auto"/>
        </w:rPr>
        <w:t>Самоконтроль, эмоциональный интеллект:</w:t>
      </w:r>
    </w:p>
    <w:p w14:paraId="6206FB8E" w14:textId="77777777" w:rsidR="00AA3CE4" w:rsidRPr="00E45289" w:rsidRDefault="00AA3CE4" w:rsidP="00AA3CE4">
      <w:pPr>
        <w:pStyle w:val="13"/>
        <w:jc w:val="both"/>
        <w:rPr>
          <w:color w:val="auto"/>
        </w:rPr>
      </w:pPr>
      <w:r w:rsidRPr="00E45289">
        <w:rPr>
          <w:color w:val="auto"/>
        </w:rPr>
        <w:t>•</w:t>
      </w:r>
      <w:r w:rsidRPr="00E45289">
        <w:rPr>
          <w:color w:val="auto"/>
        </w:rPr>
        <w:tab/>
        <w:t>владеть способами самопроверки, самоконтроля процесса и результата решения математической задачи;</w:t>
      </w:r>
    </w:p>
    <w:p w14:paraId="40ED5898" w14:textId="77777777" w:rsidR="00AA3CE4" w:rsidRPr="00E45289" w:rsidRDefault="00AA3CE4" w:rsidP="00AA3CE4">
      <w:pPr>
        <w:pStyle w:val="13"/>
        <w:jc w:val="both"/>
        <w:rPr>
          <w:color w:val="auto"/>
        </w:rPr>
      </w:pPr>
      <w:r w:rsidRPr="00E45289">
        <w:rPr>
          <w:color w:val="auto"/>
        </w:rPr>
        <w:t>•</w:t>
      </w:r>
      <w:r w:rsidRPr="00E45289">
        <w:rPr>
          <w:color w:val="auto"/>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6C6C892C" w14:textId="77777777" w:rsidR="00AA3CE4" w:rsidRPr="00E45289" w:rsidRDefault="00AA3CE4" w:rsidP="00AA3CE4">
      <w:pPr>
        <w:pStyle w:val="13"/>
        <w:jc w:val="both"/>
        <w:rPr>
          <w:color w:val="auto"/>
        </w:rPr>
      </w:pPr>
      <w:r w:rsidRPr="00E45289">
        <w:rPr>
          <w:color w:val="auto"/>
        </w:rPr>
        <w:t>•</w:t>
      </w:r>
      <w:r w:rsidRPr="00E45289">
        <w:rPr>
          <w:color w:val="auto"/>
        </w:rPr>
        <w:tab/>
        <w:t xml:space="preserve">оценивать соответствие результата деятельности поставленной цели и условиям, объяснять причины достижения или недостижения цели, </w:t>
      </w:r>
      <w:r w:rsidRPr="00E45289">
        <w:rPr>
          <w:color w:val="auto"/>
        </w:rPr>
        <w:lastRenderedPageBreak/>
        <w:t>находить ошибку, давать оценку приобретённому опыту.</w:t>
      </w:r>
    </w:p>
    <w:p w14:paraId="1AD7418A" w14:textId="77777777" w:rsidR="00AA3CE4" w:rsidRPr="00E45289" w:rsidRDefault="00AA3CE4" w:rsidP="00AA3CE4">
      <w:pPr>
        <w:pStyle w:val="13"/>
        <w:jc w:val="both"/>
        <w:rPr>
          <w:color w:val="auto"/>
        </w:rPr>
      </w:pPr>
    </w:p>
    <w:p w14:paraId="4EFA1BFB" w14:textId="77777777" w:rsidR="00AA3CE4" w:rsidRPr="00E45289" w:rsidRDefault="00AA3CE4" w:rsidP="00AA3CE4">
      <w:pPr>
        <w:pStyle w:val="13"/>
        <w:jc w:val="both"/>
        <w:rPr>
          <w:color w:val="auto"/>
        </w:rPr>
      </w:pPr>
      <w:r w:rsidRPr="00E45289">
        <w:rPr>
          <w:color w:val="auto"/>
        </w:rPr>
        <w:t xml:space="preserve">ПРЕДМЕТНЫЕ РЕЗУЛЬТАТЫ </w:t>
      </w:r>
    </w:p>
    <w:p w14:paraId="6C1045A5" w14:textId="77777777" w:rsidR="00AA3CE4" w:rsidRPr="00E45289" w:rsidRDefault="00AA3CE4" w:rsidP="00AA3CE4">
      <w:pPr>
        <w:pStyle w:val="13"/>
        <w:jc w:val="both"/>
        <w:rPr>
          <w:color w:val="auto"/>
        </w:rPr>
      </w:pPr>
    </w:p>
    <w:p w14:paraId="474CC67F" w14:textId="77777777" w:rsidR="00AA3CE4" w:rsidRPr="00E45289" w:rsidRDefault="00AA3CE4" w:rsidP="00AA3CE4">
      <w:pPr>
        <w:pStyle w:val="13"/>
        <w:jc w:val="both"/>
        <w:rPr>
          <w:color w:val="auto"/>
        </w:rPr>
      </w:pPr>
      <w:r w:rsidRPr="00E45289">
        <w:rPr>
          <w:color w:val="auto"/>
        </w:rPr>
        <w:t>К концу обучения в 5 классе обучающийся получит следующие предметные результаты:</w:t>
      </w:r>
    </w:p>
    <w:p w14:paraId="6767E434" w14:textId="77777777" w:rsidR="00AA3CE4" w:rsidRPr="00E45289" w:rsidRDefault="00AA3CE4" w:rsidP="00AA3CE4">
      <w:pPr>
        <w:pStyle w:val="13"/>
        <w:jc w:val="both"/>
        <w:rPr>
          <w:color w:val="auto"/>
        </w:rPr>
      </w:pPr>
      <w:r w:rsidRPr="00E45289">
        <w:rPr>
          <w:color w:val="auto"/>
        </w:rPr>
        <w:t>Числа и вычисления</w:t>
      </w:r>
    </w:p>
    <w:p w14:paraId="17AA9894" w14:textId="77777777" w:rsidR="00AA3CE4" w:rsidRPr="00E45289" w:rsidRDefault="00AA3CE4" w:rsidP="00AA3CE4">
      <w:pPr>
        <w:pStyle w:val="13"/>
        <w:jc w:val="both"/>
        <w:rPr>
          <w:color w:val="auto"/>
        </w:rPr>
      </w:pPr>
      <w:r w:rsidRPr="00E45289">
        <w:rPr>
          <w:color w:val="auto"/>
        </w:rPr>
        <w:t>Понимать и правильно употреблять термины, связанные с натуральными числами, обыкновенными и десятичными дробями.</w:t>
      </w:r>
    </w:p>
    <w:p w14:paraId="06AC18A5" w14:textId="77777777" w:rsidR="00AA3CE4" w:rsidRPr="00E45289" w:rsidRDefault="00AA3CE4" w:rsidP="00AA3CE4">
      <w:pPr>
        <w:pStyle w:val="13"/>
        <w:jc w:val="both"/>
        <w:rPr>
          <w:color w:val="auto"/>
        </w:rPr>
      </w:pPr>
      <w:r w:rsidRPr="00E45289">
        <w:rPr>
          <w:color w:val="auto"/>
        </w:rPr>
        <w:t>Сравнивать и упорядочивать натуральные числа, сравнивать в простейших случаях обыкновенные дроби, десятичные дроби.</w:t>
      </w:r>
    </w:p>
    <w:p w14:paraId="133A323C" w14:textId="77777777" w:rsidR="00AA3CE4" w:rsidRPr="00E45289" w:rsidRDefault="00AA3CE4" w:rsidP="00AA3CE4">
      <w:pPr>
        <w:pStyle w:val="13"/>
        <w:jc w:val="both"/>
        <w:rPr>
          <w:color w:val="auto"/>
        </w:rPr>
      </w:pPr>
      <w:r w:rsidRPr="00E45289">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3AA5D56E" w14:textId="77777777" w:rsidR="00AA3CE4" w:rsidRPr="00E45289" w:rsidRDefault="00AA3CE4" w:rsidP="00AA3CE4">
      <w:pPr>
        <w:pStyle w:val="13"/>
        <w:jc w:val="both"/>
        <w:rPr>
          <w:color w:val="auto"/>
        </w:rPr>
      </w:pPr>
      <w:r w:rsidRPr="00E45289">
        <w:rPr>
          <w:color w:val="auto"/>
        </w:rPr>
        <w:t>Выполнять арифметические действия с натуральными числами, с обыкновенными дробями в простейших случаях.</w:t>
      </w:r>
    </w:p>
    <w:p w14:paraId="06F9A831" w14:textId="77777777" w:rsidR="00AA3CE4" w:rsidRPr="00E45289" w:rsidRDefault="00AA3CE4" w:rsidP="00AA3CE4">
      <w:pPr>
        <w:pStyle w:val="13"/>
        <w:jc w:val="both"/>
        <w:rPr>
          <w:color w:val="auto"/>
        </w:rPr>
      </w:pPr>
      <w:r w:rsidRPr="00E45289">
        <w:rPr>
          <w:color w:val="auto"/>
        </w:rPr>
        <w:t>Выполнять проверку, прикидку результата вычислений.</w:t>
      </w:r>
    </w:p>
    <w:p w14:paraId="32B6215D" w14:textId="77777777" w:rsidR="00AA3CE4" w:rsidRPr="00E45289" w:rsidRDefault="00AA3CE4" w:rsidP="00AA3CE4">
      <w:pPr>
        <w:pStyle w:val="13"/>
        <w:jc w:val="both"/>
        <w:rPr>
          <w:color w:val="auto"/>
        </w:rPr>
      </w:pPr>
      <w:r w:rsidRPr="00E45289">
        <w:rPr>
          <w:color w:val="auto"/>
        </w:rPr>
        <w:t>Округлять натуральные числа.</w:t>
      </w:r>
    </w:p>
    <w:p w14:paraId="102AC428" w14:textId="77777777" w:rsidR="00AA3CE4" w:rsidRPr="00E45289" w:rsidRDefault="00AA3CE4" w:rsidP="00AA3CE4">
      <w:pPr>
        <w:pStyle w:val="13"/>
        <w:jc w:val="both"/>
        <w:rPr>
          <w:color w:val="auto"/>
        </w:rPr>
      </w:pPr>
      <w:r w:rsidRPr="00E45289">
        <w:rPr>
          <w:color w:val="auto"/>
        </w:rPr>
        <w:t>Решение текстовых задач</w:t>
      </w:r>
    </w:p>
    <w:p w14:paraId="53B3DE10" w14:textId="77777777" w:rsidR="00AA3CE4" w:rsidRPr="00E45289" w:rsidRDefault="00AA3CE4" w:rsidP="00AA3CE4">
      <w:pPr>
        <w:pStyle w:val="13"/>
        <w:jc w:val="both"/>
        <w:rPr>
          <w:color w:val="auto"/>
        </w:rPr>
      </w:pPr>
      <w:r w:rsidRPr="00E45289">
        <w:rPr>
          <w:color w:val="auto"/>
        </w:rPr>
        <w:t>Решать текстовые задачи арифметическим способом и с помощью организованного конечного перебора всех возможных вариантов.</w:t>
      </w:r>
    </w:p>
    <w:p w14:paraId="365AFA1C" w14:textId="77777777" w:rsidR="00AA3CE4" w:rsidRPr="00E45289" w:rsidRDefault="00AA3CE4" w:rsidP="00AA3CE4">
      <w:pPr>
        <w:pStyle w:val="13"/>
        <w:jc w:val="both"/>
        <w:rPr>
          <w:color w:val="auto"/>
        </w:rPr>
      </w:pPr>
      <w:r w:rsidRPr="00E45289">
        <w:rPr>
          <w:color w:val="auto"/>
        </w:rPr>
        <w:t>Решать задачи, содержащие зависимости, связывающие величины: скорость, время, расстояние, цена, количество, стоимость.</w:t>
      </w:r>
    </w:p>
    <w:p w14:paraId="5B39C608" w14:textId="77777777" w:rsidR="00AA3CE4" w:rsidRPr="00E45289" w:rsidRDefault="00AA3CE4" w:rsidP="00AA3CE4">
      <w:pPr>
        <w:pStyle w:val="13"/>
        <w:jc w:val="both"/>
        <w:rPr>
          <w:color w:val="auto"/>
        </w:rPr>
      </w:pPr>
      <w:r w:rsidRPr="00E45289">
        <w:rPr>
          <w:color w:val="auto"/>
        </w:rPr>
        <w:t>Использовать краткие записи, схемы, таблицы, обозначения при решении задач.</w:t>
      </w:r>
    </w:p>
    <w:p w14:paraId="526F1425" w14:textId="77777777" w:rsidR="00AA3CE4" w:rsidRPr="00E45289" w:rsidRDefault="00AA3CE4" w:rsidP="00AA3CE4">
      <w:pPr>
        <w:pStyle w:val="13"/>
        <w:jc w:val="both"/>
        <w:rPr>
          <w:color w:val="auto"/>
        </w:rPr>
      </w:pPr>
      <w:r w:rsidRPr="00E45289">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0A64B738" w14:textId="77777777" w:rsidR="00AA3CE4" w:rsidRPr="00E45289" w:rsidRDefault="00AA3CE4" w:rsidP="00AA3CE4">
      <w:pPr>
        <w:pStyle w:val="13"/>
        <w:jc w:val="both"/>
        <w:rPr>
          <w:color w:val="auto"/>
        </w:rPr>
      </w:pPr>
      <w:r w:rsidRPr="00E45289">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54D5A8C6" w14:textId="77777777" w:rsidR="00AA3CE4" w:rsidRPr="00E45289" w:rsidRDefault="00AA3CE4" w:rsidP="00AA3CE4">
      <w:pPr>
        <w:pStyle w:val="13"/>
        <w:jc w:val="both"/>
        <w:rPr>
          <w:color w:val="auto"/>
        </w:rPr>
      </w:pPr>
      <w:r w:rsidRPr="00E45289">
        <w:rPr>
          <w:color w:val="auto"/>
        </w:rPr>
        <w:t>Наглядная геометрия</w:t>
      </w:r>
    </w:p>
    <w:p w14:paraId="23B88E12" w14:textId="77777777" w:rsidR="00AA3CE4" w:rsidRPr="00E45289" w:rsidRDefault="00AA3CE4" w:rsidP="00AA3CE4">
      <w:pPr>
        <w:pStyle w:val="13"/>
        <w:jc w:val="both"/>
        <w:rPr>
          <w:color w:val="auto"/>
        </w:rPr>
      </w:pPr>
      <w:r w:rsidRPr="00E45289">
        <w:rPr>
          <w:color w:val="auto"/>
        </w:rPr>
        <w:t>Пользоваться геометрическими понятиями: точка, прямая, отрезок, луч, угол, многоугольник, окружность, круг.</w:t>
      </w:r>
    </w:p>
    <w:p w14:paraId="7A2F0FB8" w14:textId="77777777" w:rsidR="00AA3CE4" w:rsidRPr="00E45289" w:rsidRDefault="00AA3CE4" w:rsidP="00AA3CE4">
      <w:pPr>
        <w:pStyle w:val="13"/>
        <w:jc w:val="both"/>
        <w:rPr>
          <w:color w:val="auto"/>
        </w:rPr>
      </w:pPr>
      <w:r w:rsidRPr="00E45289">
        <w:rPr>
          <w:color w:val="auto"/>
        </w:rPr>
        <w:t>Приводить примеры объектов окружающего мира, имеющих форму изученных геометрических фигур.</w:t>
      </w:r>
    </w:p>
    <w:p w14:paraId="7A7AF51C" w14:textId="77777777" w:rsidR="00AA3CE4" w:rsidRPr="00E45289" w:rsidRDefault="00AA3CE4" w:rsidP="00AA3CE4">
      <w:pPr>
        <w:pStyle w:val="13"/>
        <w:jc w:val="both"/>
        <w:rPr>
          <w:color w:val="auto"/>
        </w:rPr>
      </w:pPr>
      <w:r w:rsidRPr="00E45289">
        <w:rPr>
          <w:color w:val="auto"/>
        </w:rPr>
        <w:t xml:space="preserve">Использовать терминологию, связанную с углами: вершина, сторона, с многоугольниками: угол, вершина, сторона, диагональ, с окружностью: </w:t>
      </w:r>
      <w:r w:rsidRPr="00E45289">
        <w:rPr>
          <w:color w:val="auto"/>
        </w:rPr>
        <w:lastRenderedPageBreak/>
        <w:t>радиус, диаметр, центр.</w:t>
      </w:r>
    </w:p>
    <w:p w14:paraId="5A1A2955" w14:textId="77777777" w:rsidR="00AA3CE4" w:rsidRPr="00E45289" w:rsidRDefault="00AA3CE4" w:rsidP="00AA3CE4">
      <w:pPr>
        <w:pStyle w:val="13"/>
        <w:jc w:val="both"/>
        <w:rPr>
          <w:color w:val="auto"/>
        </w:rPr>
      </w:pPr>
      <w:r w:rsidRPr="00E45289">
        <w:rPr>
          <w:color w:val="auto"/>
        </w:rPr>
        <w:t>Изображать изученные геометрические фигуры на нелинованной и клетчатой бумаге с помощью циркуля и линейки.</w:t>
      </w:r>
    </w:p>
    <w:p w14:paraId="38B08CF4" w14:textId="77777777" w:rsidR="00AA3CE4" w:rsidRPr="00E45289" w:rsidRDefault="00AA3CE4" w:rsidP="00AA3CE4">
      <w:pPr>
        <w:pStyle w:val="13"/>
        <w:jc w:val="both"/>
        <w:rPr>
          <w:color w:val="auto"/>
        </w:rPr>
      </w:pPr>
      <w:r w:rsidRPr="00E45289">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81C35C5" w14:textId="77777777" w:rsidR="00AA3CE4" w:rsidRPr="00E45289" w:rsidRDefault="00AA3CE4" w:rsidP="00AA3CE4">
      <w:pPr>
        <w:pStyle w:val="13"/>
        <w:jc w:val="both"/>
        <w:rPr>
          <w:color w:val="auto"/>
        </w:rPr>
      </w:pPr>
      <w:r w:rsidRPr="00E45289">
        <w:rPr>
          <w:color w:val="auto"/>
        </w:rPr>
        <w:t>Использовать свойства сторон и углов прямоугольника, квадрата для их построения, вычисления площади и периметра.</w:t>
      </w:r>
    </w:p>
    <w:p w14:paraId="1D47AB33" w14:textId="77777777" w:rsidR="00AA3CE4" w:rsidRPr="00E45289" w:rsidRDefault="00AA3CE4" w:rsidP="00AA3CE4">
      <w:pPr>
        <w:pStyle w:val="13"/>
        <w:jc w:val="both"/>
        <w:rPr>
          <w:color w:val="auto"/>
        </w:rPr>
      </w:pPr>
      <w:r w:rsidRPr="00E45289">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17F74D4" w14:textId="77777777" w:rsidR="00AA3CE4" w:rsidRPr="00E45289" w:rsidRDefault="00AA3CE4" w:rsidP="00AA3CE4">
      <w:pPr>
        <w:pStyle w:val="13"/>
        <w:jc w:val="both"/>
        <w:rPr>
          <w:color w:val="auto"/>
        </w:rPr>
      </w:pPr>
      <w:r w:rsidRPr="00E45289">
        <w:rPr>
          <w:color w:val="auto"/>
        </w:rPr>
        <w:t>Пользоваться основными метрическими единицами измерения длины, площади; выражать одни единицы величины через другие.</w:t>
      </w:r>
    </w:p>
    <w:p w14:paraId="71B1D6C8" w14:textId="77777777" w:rsidR="00AA3CE4" w:rsidRPr="00E45289" w:rsidRDefault="00AA3CE4" w:rsidP="00AA3CE4">
      <w:pPr>
        <w:pStyle w:val="13"/>
        <w:jc w:val="both"/>
        <w:rPr>
          <w:color w:val="auto"/>
        </w:rPr>
      </w:pPr>
      <w:r w:rsidRPr="00E45289">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4E89BAD4" w14:textId="77777777" w:rsidR="00AA3CE4" w:rsidRPr="00E45289" w:rsidRDefault="00AA3CE4" w:rsidP="00AA3CE4">
      <w:pPr>
        <w:pStyle w:val="13"/>
        <w:jc w:val="both"/>
        <w:rPr>
          <w:color w:val="auto"/>
        </w:rPr>
      </w:pPr>
      <w:r w:rsidRPr="00E45289">
        <w:rPr>
          <w:color w:val="auto"/>
        </w:rPr>
        <w:t>Вычислять объём куба, параллелепипеда по заданным измерениям, пользоваться единицами измерения объёма.</w:t>
      </w:r>
    </w:p>
    <w:p w14:paraId="14D140BE" w14:textId="77777777" w:rsidR="00AA3CE4" w:rsidRPr="00E45289" w:rsidRDefault="00AA3CE4" w:rsidP="00AA3CE4">
      <w:pPr>
        <w:pStyle w:val="13"/>
        <w:jc w:val="both"/>
        <w:rPr>
          <w:color w:val="auto"/>
        </w:rPr>
      </w:pPr>
      <w:r w:rsidRPr="00E45289">
        <w:rPr>
          <w:color w:val="auto"/>
        </w:rPr>
        <w:t>Решать несложные задачи на измерение геометрических величин в практических ситуациях.</w:t>
      </w:r>
    </w:p>
    <w:p w14:paraId="3AAD77D0" w14:textId="77777777" w:rsidR="00AA3CE4" w:rsidRPr="00E45289" w:rsidRDefault="00AA3CE4" w:rsidP="00AA3CE4">
      <w:pPr>
        <w:pStyle w:val="13"/>
        <w:jc w:val="both"/>
        <w:rPr>
          <w:color w:val="auto"/>
        </w:rPr>
      </w:pPr>
      <w:r w:rsidRPr="00E45289">
        <w:rPr>
          <w:color w:val="auto"/>
        </w:rPr>
        <w:t>К концу обучения в 6 классе обучающийся получит следующие предметные результаты:</w:t>
      </w:r>
    </w:p>
    <w:p w14:paraId="2BDA48A5" w14:textId="77777777" w:rsidR="00AA3CE4" w:rsidRPr="00E45289" w:rsidRDefault="00AA3CE4" w:rsidP="00AA3CE4">
      <w:pPr>
        <w:pStyle w:val="13"/>
        <w:jc w:val="both"/>
        <w:rPr>
          <w:color w:val="auto"/>
        </w:rPr>
      </w:pPr>
      <w:r w:rsidRPr="00E45289">
        <w:rPr>
          <w:color w:val="auto"/>
        </w:rPr>
        <w:t>Числа и вычисления</w:t>
      </w:r>
    </w:p>
    <w:p w14:paraId="7021B2DD" w14:textId="77777777" w:rsidR="00AA3CE4" w:rsidRPr="00E45289" w:rsidRDefault="00AA3CE4" w:rsidP="00AA3CE4">
      <w:pPr>
        <w:pStyle w:val="13"/>
        <w:jc w:val="both"/>
        <w:rPr>
          <w:color w:val="auto"/>
        </w:rPr>
      </w:pPr>
      <w:r w:rsidRPr="00E45289">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7D7A8B7" w14:textId="77777777" w:rsidR="00AA3CE4" w:rsidRPr="00E45289" w:rsidRDefault="00AA3CE4" w:rsidP="00AA3CE4">
      <w:pPr>
        <w:pStyle w:val="13"/>
        <w:jc w:val="both"/>
        <w:rPr>
          <w:color w:val="auto"/>
        </w:rPr>
      </w:pPr>
      <w:r w:rsidRPr="00E45289">
        <w:rPr>
          <w:color w:val="auto"/>
        </w:rPr>
        <w:t>Сравнивать и упорядочивать целые числа, обыкновенные и десятичные дроби, сравнивать числа одного и разных знаков.</w:t>
      </w:r>
    </w:p>
    <w:p w14:paraId="07706BFF" w14:textId="77777777" w:rsidR="00AA3CE4" w:rsidRPr="00E45289" w:rsidRDefault="00AA3CE4" w:rsidP="00AA3CE4">
      <w:pPr>
        <w:pStyle w:val="13"/>
        <w:jc w:val="both"/>
        <w:rPr>
          <w:color w:val="auto"/>
        </w:rPr>
      </w:pPr>
      <w:r w:rsidRPr="00E45289">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7EEBBE3F" w14:textId="77777777" w:rsidR="00AA3CE4" w:rsidRPr="00E45289" w:rsidRDefault="00AA3CE4" w:rsidP="00AA3CE4">
      <w:pPr>
        <w:pStyle w:val="13"/>
        <w:jc w:val="both"/>
        <w:rPr>
          <w:color w:val="auto"/>
        </w:rPr>
      </w:pPr>
      <w:r w:rsidRPr="00E45289">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4EE61F6" w14:textId="77777777" w:rsidR="00AA3CE4" w:rsidRPr="00E45289" w:rsidRDefault="00AA3CE4" w:rsidP="00AA3CE4">
      <w:pPr>
        <w:pStyle w:val="13"/>
        <w:jc w:val="both"/>
        <w:rPr>
          <w:color w:val="auto"/>
        </w:rPr>
      </w:pPr>
      <w:r w:rsidRPr="00E45289">
        <w:rPr>
          <w:color w:val="auto"/>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3830E393" w14:textId="77777777" w:rsidR="00AA3CE4" w:rsidRPr="00E45289" w:rsidRDefault="00AA3CE4" w:rsidP="00AA3CE4">
      <w:pPr>
        <w:pStyle w:val="13"/>
        <w:jc w:val="both"/>
        <w:rPr>
          <w:color w:val="auto"/>
        </w:rPr>
      </w:pPr>
      <w:r w:rsidRPr="00E45289">
        <w:rPr>
          <w:color w:val="auto"/>
        </w:rPr>
        <w:t xml:space="preserve">Соотносить точки в прямоугольной системе координат с координатами </w:t>
      </w:r>
      <w:r w:rsidRPr="00E45289">
        <w:rPr>
          <w:color w:val="auto"/>
        </w:rPr>
        <w:lastRenderedPageBreak/>
        <w:t>этой точки.</w:t>
      </w:r>
    </w:p>
    <w:p w14:paraId="469743A3" w14:textId="77777777" w:rsidR="00AA3CE4" w:rsidRPr="00E45289" w:rsidRDefault="00AA3CE4" w:rsidP="00AA3CE4">
      <w:pPr>
        <w:pStyle w:val="13"/>
        <w:jc w:val="both"/>
        <w:rPr>
          <w:color w:val="auto"/>
        </w:rPr>
      </w:pPr>
      <w:r w:rsidRPr="00E45289">
        <w:rPr>
          <w:color w:val="auto"/>
        </w:rPr>
        <w:t>Округлять целые числа и десятичные дроби, находить приближения чисел.</w:t>
      </w:r>
    </w:p>
    <w:p w14:paraId="340A97C3" w14:textId="77777777" w:rsidR="00AA3CE4" w:rsidRPr="00E45289" w:rsidRDefault="00AA3CE4" w:rsidP="00AA3CE4">
      <w:pPr>
        <w:pStyle w:val="13"/>
        <w:jc w:val="both"/>
        <w:rPr>
          <w:color w:val="auto"/>
        </w:rPr>
      </w:pPr>
      <w:r w:rsidRPr="00E45289">
        <w:rPr>
          <w:color w:val="auto"/>
        </w:rPr>
        <w:t>Числовые и буквенные выражения</w:t>
      </w:r>
    </w:p>
    <w:p w14:paraId="156CDBA0" w14:textId="77777777" w:rsidR="00AA3CE4" w:rsidRPr="00E45289" w:rsidRDefault="00AA3CE4" w:rsidP="00AA3CE4">
      <w:pPr>
        <w:pStyle w:val="13"/>
        <w:jc w:val="both"/>
        <w:rPr>
          <w:color w:val="auto"/>
        </w:rPr>
      </w:pPr>
      <w:r w:rsidRPr="00E45289">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C323D0E" w14:textId="77777777" w:rsidR="00AA3CE4" w:rsidRPr="00E45289" w:rsidRDefault="00AA3CE4" w:rsidP="00AA3CE4">
      <w:pPr>
        <w:pStyle w:val="13"/>
        <w:jc w:val="both"/>
        <w:rPr>
          <w:color w:val="auto"/>
        </w:rPr>
      </w:pPr>
      <w:r w:rsidRPr="00E45289">
        <w:rPr>
          <w:color w:val="auto"/>
        </w:rPr>
        <w:t>Пользоваться признаками делимости, раскладывать натуральные числа на простые множители.</w:t>
      </w:r>
    </w:p>
    <w:p w14:paraId="7E5CF0D6" w14:textId="77777777" w:rsidR="00AA3CE4" w:rsidRPr="00E45289" w:rsidRDefault="00AA3CE4" w:rsidP="00AA3CE4">
      <w:pPr>
        <w:pStyle w:val="13"/>
        <w:jc w:val="both"/>
        <w:rPr>
          <w:color w:val="auto"/>
        </w:rPr>
      </w:pPr>
      <w:r w:rsidRPr="00E45289">
        <w:rPr>
          <w:color w:val="auto"/>
        </w:rPr>
        <w:t xml:space="preserve">Пользоваться масштабом, составлять пропорции и отношения. </w:t>
      </w:r>
    </w:p>
    <w:p w14:paraId="4E904F22" w14:textId="77777777" w:rsidR="00AA3CE4" w:rsidRPr="00E45289" w:rsidRDefault="00AA3CE4" w:rsidP="00AA3CE4">
      <w:pPr>
        <w:pStyle w:val="13"/>
        <w:jc w:val="both"/>
        <w:rPr>
          <w:color w:val="auto"/>
        </w:rPr>
      </w:pPr>
      <w:r w:rsidRPr="00E45289">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1389BE7" w14:textId="77777777" w:rsidR="00AA3CE4" w:rsidRPr="00E45289" w:rsidRDefault="00AA3CE4" w:rsidP="00AA3CE4">
      <w:pPr>
        <w:pStyle w:val="13"/>
        <w:jc w:val="both"/>
        <w:rPr>
          <w:color w:val="auto"/>
        </w:rPr>
      </w:pPr>
      <w:r w:rsidRPr="00E45289">
        <w:rPr>
          <w:color w:val="auto"/>
        </w:rPr>
        <w:t>Находить неизвестный компонент равенства.</w:t>
      </w:r>
    </w:p>
    <w:p w14:paraId="43C1AA82" w14:textId="77777777" w:rsidR="00AA3CE4" w:rsidRPr="00E45289" w:rsidRDefault="00AA3CE4" w:rsidP="00AA3CE4">
      <w:pPr>
        <w:pStyle w:val="13"/>
        <w:jc w:val="both"/>
        <w:rPr>
          <w:color w:val="auto"/>
        </w:rPr>
      </w:pPr>
      <w:r w:rsidRPr="00E45289">
        <w:rPr>
          <w:color w:val="auto"/>
        </w:rPr>
        <w:t>Решение текстовых задач</w:t>
      </w:r>
    </w:p>
    <w:p w14:paraId="77B722E7" w14:textId="77777777" w:rsidR="00AA3CE4" w:rsidRPr="00E45289" w:rsidRDefault="00AA3CE4" w:rsidP="00AA3CE4">
      <w:pPr>
        <w:pStyle w:val="13"/>
        <w:jc w:val="both"/>
        <w:rPr>
          <w:color w:val="auto"/>
        </w:rPr>
      </w:pPr>
      <w:r w:rsidRPr="00E45289">
        <w:rPr>
          <w:color w:val="auto"/>
        </w:rPr>
        <w:t>Решать многошаговые текстовые задачи арифметическим способом.</w:t>
      </w:r>
    </w:p>
    <w:p w14:paraId="47C2E46A" w14:textId="77777777" w:rsidR="00AA3CE4" w:rsidRPr="00E45289" w:rsidRDefault="00AA3CE4" w:rsidP="00AA3CE4">
      <w:pPr>
        <w:pStyle w:val="13"/>
        <w:jc w:val="both"/>
        <w:rPr>
          <w:color w:val="auto"/>
        </w:rPr>
      </w:pPr>
      <w:r w:rsidRPr="00E45289">
        <w:rPr>
          <w:color w:val="auto"/>
        </w:rPr>
        <w:t>Решать задачи, связанные с отношением, пропорциональностью величин, процентами, решать три основные задачи на дроби и проценты.</w:t>
      </w:r>
    </w:p>
    <w:p w14:paraId="1AC190F3" w14:textId="77777777" w:rsidR="00AA3CE4" w:rsidRPr="00E45289" w:rsidRDefault="00AA3CE4" w:rsidP="00AA3CE4">
      <w:pPr>
        <w:pStyle w:val="13"/>
        <w:jc w:val="both"/>
        <w:rPr>
          <w:color w:val="auto"/>
        </w:rPr>
      </w:pPr>
      <w:r w:rsidRPr="00E45289">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14:paraId="0EE276F9" w14:textId="77777777" w:rsidR="00AA3CE4" w:rsidRPr="00E45289" w:rsidRDefault="00AA3CE4" w:rsidP="00AA3CE4">
      <w:pPr>
        <w:pStyle w:val="13"/>
        <w:jc w:val="both"/>
        <w:rPr>
          <w:color w:val="auto"/>
        </w:rPr>
      </w:pPr>
      <w:r w:rsidRPr="00E45289">
        <w:rPr>
          <w:color w:val="auto"/>
        </w:rPr>
        <w:t>Составлять буквенные выражения по условию задачи.</w:t>
      </w:r>
    </w:p>
    <w:p w14:paraId="20FAE6E1" w14:textId="77777777" w:rsidR="00AA3CE4" w:rsidRPr="00E45289" w:rsidRDefault="00AA3CE4" w:rsidP="00AA3CE4">
      <w:pPr>
        <w:pStyle w:val="13"/>
        <w:jc w:val="both"/>
        <w:rPr>
          <w:color w:val="auto"/>
        </w:rPr>
      </w:pPr>
      <w:r w:rsidRPr="00E45289">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47816F6" w14:textId="77777777" w:rsidR="00AA3CE4" w:rsidRPr="00E45289" w:rsidRDefault="00AA3CE4" w:rsidP="00AA3CE4">
      <w:pPr>
        <w:pStyle w:val="13"/>
        <w:jc w:val="both"/>
        <w:rPr>
          <w:color w:val="auto"/>
        </w:rPr>
      </w:pPr>
      <w:r w:rsidRPr="00E45289">
        <w:rPr>
          <w:color w:val="auto"/>
        </w:rPr>
        <w:t>Представлять информацию с помощью таблиц, линейной и столбчатой диаграмм.</w:t>
      </w:r>
    </w:p>
    <w:p w14:paraId="1E15B150" w14:textId="77777777" w:rsidR="00AA3CE4" w:rsidRPr="00E45289" w:rsidRDefault="00AA3CE4" w:rsidP="00AA3CE4">
      <w:pPr>
        <w:pStyle w:val="13"/>
        <w:jc w:val="both"/>
        <w:rPr>
          <w:color w:val="auto"/>
        </w:rPr>
      </w:pPr>
      <w:r w:rsidRPr="00E45289">
        <w:rPr>
          <w:color w:val="auto"/>
        </w:rPr>
        <w:t>Наглядная геометрия</w:t>
      </w:r>
    </w:p>
    <w:p w14:paraId="41400AA7" w14:textId="77777777" w:rsidR="00AA3CE4" w:rsidRPr="00E45289" w:rsidRDefault="00AA3CE4" w:rsidP="00AA3CE4">
      <w:pPr>
        <w:pStyle w:val="13"/>
        <w:jc w:val="both"/>
        <w:rPr>
          <w:color w:val="auto"/>
        </w:rPr>
      </w:pPr>
      <w:r w:rsidRPr="00E45289">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0E5722C" w14:textId="77777777" w:rsidR="00AA3CE4" w:rsidRPr="00E45289" w:rsidRDefault="00AA3CE4" w:rsidP="00AA3CE4">
      <w:pPr>
        <w:pStyle w:val="13"/>
        <w:jc w:val="both"/>
        <w:rPr>
          <w:color w:val="auto"/>
        </w:rPr>
      </w:pPr>
      <w:r w:rsidRPr="00E45289">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D59E318" w14:textId="77777777" w:rsidR="00AA3CE4" w:rsidRPr="00E45289" w:rsidRDefault="00AA3CE4" w:rsidP="00AA3CE4">
      <w:pPr>
        <w:pStyle w:val="13"/>
        <w:jc w:val="both"/>
        <w:rPr>
          <w:color w:val="auto"/>
        </w:rPr>
      </w:pPr>
      <w:r w:rsidRPr="00E45289">
        <w:rPr>
          <w:color w:val="auto"/>
        </w:rPr>
        <w:t xml:space="preserve">Пользоваться геометрическими понятиями: равенство фигур, симметрия, </w:t>
      </w:r>
      <w:r w:rsidRPr="00E45289">
        <w:rPr>
          <w:color w:val="auto"/>
        </w:rPr>
        <w:lastRenderedPageBreak/>
        <w:t>использовать терминологию, связанную с симметрией: ось симметрии, центр симметрии.</w:t>
      </w:r>
    </w:p>
    <w:p w14:paraId="4C69D2C7" w14:textId="77777777" w:rsidR="00AA3CE4" w:rsidRPr="00E45289" w:rsidRDefault="00AA3CE4" w:rsidP="00AA3CE4">
      <w:pPr>
        <w:pStyle w:val="13"/>
        <w:jc w:val="both"/>
        <w:rPr>
          <w:color w:val="auto"/>
        </w:rPr>
      </w:pPr>
      <w:r w:rsidRPr="00E45289">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2C80BF0" w14:textId="77777777" w:rsidR="00AA3CE4" w:rsidRPr="00E45289" w:rsidRDefault="00AA3CE4" w:rsidP="00AA3CE4">
      <w:pPr>
        <w:pStyle w:val="13"/>
        <w:jc w:val="both"/>
        <w:rPr>
          <w:color w:val="auto"/>
        </w:rPr>
      </w:pPr>
      <w:r w:rsidRPr="00E45289">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F7EC264" w14:textId="77777777" w:rsidR="00AA3CE4" w:rsidRPr="00E45289" w:rsidRDefault="00AA3CE4" w:rsidP="00AA3CE4">
      <w:pPr>
        <w:pStyle w:val="13"/>
        <w:jc w:val="both"/>
        <w:rPr>
          <w:color w:val="auto"/>
        </w:rPr>
      </w:pPr>
      <w:r w:rsidRPr="00E45289">
        <w:rPr>
          <w:color w:val="auto"/>
        </w:rPr>
        <w:t>Находить, используя чертёжные инструменты, расстояния: между двумя точками, от точки до прямой, длину пути на квадратной сетке.</w:t>
      </w:r>
    </w:p>
    <w:p w14:paraId="5CF445C0" w14:textId="77777777" w:rsidR="00AA3CE4" w:rsidRPr="00E45289" w:rsidRDefault="00AA3CE4" w:rsidP="00AA3CE4">
      <w:pPr>
        <w:pStyle w:val="13"/>
        <w:jc w:val="both"/>
        <w:rPr>
          <w:color w:val="auto"/>
        </w:rPr>
      </w:pPr>
      <w:r w:rsidRPr="00E45289">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224C545" w14:textId="77777777" w:rsidR="00AA3CE4" w:rsidRPr="00E45289" w:rsidRDefault="00AA3CE4" w:rsidP="00AA3CE4">
      <w:pPr>
        <w:pStyle w:val="13"/>
        <w:jc w:val="both"/>
        <w:rPr>
          <w:color w:val="auto"/>
        </w:rPr>
      </w:pPr>
      <w:r w:rsidRPr="00E45289">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77B0BED5" w14:textId="77777777" w:rsidR="00AA3CE4" w:rsidRPr="00E45289" w:rsidRDefault="00AA3CE4" w:rsidP="00AA3CE4">
      <w:pPr>
        <w:pStyle w:val="13"/>
        <w:jc w:val="both"/>
        <w:rPr>
          <w:color w:val="auto"/>
        </w:rPr>
      </w:pPr>
      <w:r w:rsidRPr="00E45289">
        <w:rPr>
          <w:color w:val="auto"/>
        </w:rPr>
        <w:t>Изображать на клетчатой бумаге прямоугольный параллелепипед.</w:t>
      </w:r>
    </w:p>
    <w:p w14:paraId="5295D841" w14:textId="77777777" w:rsidR="00AA3CE4" w:rsidRPr="00E45289" w:rsidRDefault="00AA3CE4" w:rsidP="00AA3CE4">
      <w:pPr>
        <w:pStyle w:val="13"/>
        <w:jc w:val="both"/>
        <w:rPr>
          <w:color w:val="auto"/>
        </w:rPr>
      </w:pPr>
      <w:r w:rsidRPr="00E45289">
        <w:rPr>
          <w:color w:val="auto"/>
        </w:rPr>
        <w:t xml:space="preserve">Вычислять объём прямоугольного параллелепипеда, куба, пользоваться основными единицами измерения объёма; </w:t>
      </w:r>
    </w:p>
    <w:p w14:paraId="56581D92" w14:textId="59961E96" w:rsidR="00AA3CE4" w:rsidRPr="00E45289" w:rsidRDefault="00AA3CE4" w:rsidP="00AA3CE4">
      <w:pPr>
        <w:pStyle w:val="13"/>
        <w:spacing w:line="240" w:lineRule="auto"/>
        <w:jc w:val="both"/>
        <w:rPr>
          <w:color w:val="auto"/>
        </w:rPr>
      </w:pPr>
      <w:r w:rsidRPr="00E45289">
        <w:rPr>
          <w:color w:val="auto"/>
        </w:rPr>
        <w:t>Решать несложные задачи на нахождение геометрических величин в практических ситуациях.</w:t>
      </w:r>
    </w:p>
    <w:p w14:paraId="361A8B19" w14:textId="75C9199F" w:rsidR="0002050D" w:rsidRPr="00E45289" w:rsidRDefault="0002050D" w:rsidP="00107F7A">
      <w:pPr>
        <w:pStyle w:val="13"/>
        <w:spacing w:line="240" w:lineRule="auto"/>
        <w:jc w:val="both"/>
        <w:rPr>
          <w:color w:val="auto"/>
        </w:rPr>
      </w:pPr>
    </w:p>
    <w:p w14:paraId="16783E7A" w14:textId="02E8A019" w:rsidR="001E4D0C" w:rsidRPr="00E45289" w:rsidRDefault="001E4D0C" w:rsidP="0016506E">
      <w:pPr>
        <w:pStyle w:val="af5"/>
        <w:jc w:val="center"/>
        <w:rPr>
          <w:rFonts w:ascii="Times New Roman" w:hAnsi="Times New Roman" w:cs="Times New Roman"/>
        </w:rPr>
      </w:pPr>
      <w:bookmarkStart w:id="39" w:name="bookmark1274"/>
      <w:r w:rsidRPr="00E45289">
        <w:rPr>
          <w:rFonts w:ascii="Times New Roman" w:hAnsi="Times New Roman" w:cs="Times New Roman"/>
        </w:rPr>
        <w:t>ТЕМАТИЧЕСКОЕ ПЛАНИРОВАНИЕ</w:t>
      </w:r>
    </w:p>
    <w:p w14:paraId="756B29DD" w14:textId="77777777" w:rsidR="0016506E" w:rsidRPr="00E45289" w:rsidRDefault="0016506E" w:rsidP="00107F7A">
      <w:pPr>
        <w:pStyle w:val="af5"/>
        <w:jc w:val="both"/>
        <w:rPr>
          <w:rFonts w:ascii="Times New Roman" w:hAnsi="Times New Roman" w:cs="Times New Roman"/>
        </w:rPr>
      </w:pPr>
    </w:p>
    <w:p w14:paraId="3152891E" w14:textId="564380D7" w:rsidR="001E4D0C" w:rsidRPr="00E45289" w:rsidRDefault="001E4D0C" w:rsidP="00107F7A">
      <w:pPr>
        <w:pStyle w:val="af5"/>
        <w:jc w:val="both"/>
        <w:rPr>
          <w:rFonts w:ascii="Times New Roman" w:hAnsi="Times New Roman" w:cs="Times New Roman"/>
        </w:rPr>
      </w:pPr>
      <w:r w:rsidRPr="00E45289">
        <w:rPr>
          <w:rFonts w:ascii="Times New Roman" w:hAnsi="Times New Roman" w:cs="Times New Roman"/>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1"/>
        <w:gridCol w:w="1277"/>
        <w:gridCol w:w="635"/>
        <w:gridCol w:w="1135"/>
        <w:gridCol w:w="1174"/>
        <w:gridCol w:w="1804"/>
      </w:tblGrid>
      <w:tr w:rsidR="00AA3CE4" w:rsidRPr="00E45289" w14:paraId="4038A10B" w14:textId="77777777" w:rsidTr="00AA3CE4">
        <w:trPr>
          <w:trHeight w:val="144"/>
          <w:tblCellSpacing w:w="20" w:type="nil"/>
        </w:trPr>
        <w:tc>
          <w:tcPr>
            <w:tcW w:w="490" w:type="dxa"/>
            <w:vMerge w:val="restart"/>
            <w:tcMar>
              <w:top w:w="50" w:type="dxa"/>
              <w:left w:w="100" w:type="dxa"/>
            </w:tcMar>
            <w:vAlign w:val="center"/>
          </w:tcPr>
          <w:p w14:paraId="606D16BE"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40E61F2" w14:textId="77777777" w:rsidR="00AA3CE4" w:rsidRPr="00E45289" w:rsidRDefault="00AA3CE4" w:rsidP="00AA3CE4">
            <w:pPr>
              <w:ind w:left="135"/>
              <w:rPr>
                <w:rFonts w:ascii="Times New Roman" w:hAnsi="Times New Roman" w:cs="Times New Roman"/>
                <w:sz w:val="20"/>
                <w:szCs w:val="20"/>
              </w:rPr>
            </w:pPr>
          </w:p>
        </w:tc>
        <w:tc>
          <w:tcPr>
            <w:tcW w:w="2552" w:type="dxa"/>
            <w:vMerge w:val="restart"/>
            <w:tcMar>
              <w:top w:w="50" w:type="dxa"/>
              <w:left w:w="100" w:type="dxa"/>
            </w:tcMar>
            <w:vAlign w:val="center"/>
          </w:tcPr>
          <w:p w14:paraId="46D06278"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435E8277" w14:textId="77777777" w:rsidR="00AA3CE4" w:rsidRPr="00E45289" w:rsidRDefault="00AA3CE4" w:rsidP="00AA3CE4">
            <w:pPr>
              <w:ind w:left="135"/>
              <w:rPr>
                <w:rFonts w:ascii="Times New Roman" w:hAnsi="Times New Roman" w:cs="Times New Roman"/>
                <w:sz w:val="20"/>
                <w:szCs w:val="20"/>
              </w:rPr>
            </w:pPr>
          </w:p>
        </w:tc>
        <w:tc>
          <w:tcPr>
            <w:tcW w:w="0" w:type="auto"/>
            <w:gridSpan w:val="3"/>
            <w:tcMar>
              <w:top w:w="50" w:type="dxa"/>
              <w:left w:w="100" w:type="dxa"/>
            </w:tcMar>
            <w:vAlign w:val="center"/>
          </w:tcPr>
          <w:p w14:paraId="1BBFE626"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81" w:type="dxa"/>
            <w:vMerge w:val="restart"/>
            <w:tcMar>
              <w:top w:w="50" w:type="dxa"/>
              <w:left w:w="100" w:type="dxa"/>
            </w:tcMar>
            <w:vAlign w:val="center"/>
          </w:tcPr>
          <w:p w14:paraId="2BED0E42"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4048B445" w14:textId="77777777" w:rsidR="00AA3CE4" w:rsidRPr="00E45289" w:rsidRDefault="00AA3CE4" w:rsidP="00AA3CE4">
            <w:pPr>
              <w:ind w:left="135"/>
              <w:rPr>
                <w:rFonts w:ascii="Times New Roman" w:hAnsi="Times New Roman" w:cs="Times New Roman"/>
                <w:sz w:val="20"/>
                <w:szCs w:val="20"/>
              </w:rPr>
            </w:pPr>
          </w:p>
        </w:tc>
      </w:tr>
      <w:tr w:rsidR="00AA3CE4" w:rsidRPr="00E45289" w14:paraId="37FEAC34" w14:textId="77777777" w:rsidTr="00AA3CE4">
        <w:trPr>
          <w:trHeight w:val="144"/>
          <w:tblCellSpacing w:w="20" w:type="nil"/>
        </w:trPr>
        <w:tc>
          <w:tcPr>
            <w:tcW w:w="0" w:type="auto"/>
            <w:vMerge/>
            <w:tcBorders>
              <w:top w:val="nil"/>
            </w:tcBorders>
            <w:tcMar>
              <w:top w:w="50" w:type="dxa"/>
              <w:left w:w="100" w:type="dxa"/>
            </w:tcMar>
          </w:tcPr>
          <w:p w14:paraId="57870500" w14:textId="77777777" w:rsidR="00AA3CE4" w:rsidRPr="00E45289" w:rsidRDefault="00AA3CE4" w:rsidP="00AA3CE4">
            <w:pPr>
              <w:rPr>
                <w:rFonts w:ascii="Times New Roman" w:hAnsi="Times New Roman" w:cs="Times New Roman"/>
                <w:sz w:val="20"/>
                <w:szCs w:val="20"/>
              </w:rPr>
            </w:pPr>
          </w:p>
        </w:tc>
        <w:tc>
          <w:tcPr>
            <w:tcW w:w="0" w:type="auto"/>
            <w:vMerge/>
            <w:tcBorders>
              <w:top w:val="nil"/>
            </w:tcBorders>
            <w:tcMar>
              <w:top w:w="50" w:type="dxa"/>
              <w:left w:w="100" w:type="dxa"/>
            </w:tcMar>
          </w:tcPr>
          <w:p w14:paraId="71D7C151" w14:textId="77777777" w:rsidR="00AA3CE4" w:rsidRPr="00E45289" w:rsidRDefault="00AA3CE4" w:rsidP="00AA3CE4">
            <w:pPr>
              <w:rPr>
                <w:rFonts w:ascii="Times New Roman" w:hAnsi="Times New Roman" w:cs="Times New Roman"/>
                <w:sz w:val="20"/>
                <w:szCs w:val="20"/>
              </w:rPr>
            </w:pPr>
          </w:p>
        </w:tc>
        <w:tc>
          <w:tcPr>
            <w:tcW w:w="1025" w:type="dxa"/>
            <w:tcMar>
              <w:top w:w="50" w:type="dxa"/>
              <w:left w:w="100" w:type="dxa"/>
            </w:tcMar>
            <w:vAlign w:val="center"/>
          </w:tcPr>
          <w:p w14:paraId="7D2024F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55378208" w14:textId="77777777" w:rsidR="00AA3CE4" w:rsidRPr="00E45289" w:rsidRDefault="00AA3CE4" w:rsidP="00AA3CE4">
            <w:pPr>
              <w:ind w:left="135"/>
              <w:rPr>
                <w:rFonts w:ascii="Times New Roman" w:hAnsi="Times New Roman" w:cs="Times New Roman"/>
                <w:sz w:val="20"/>
                <w:szCs w:val="20"/>
              </w:rPr>
            </w:pPr>
          </w:p>
        </w:tc>
        <w:tc>
          <w:tcPr>
            <w:tcW w:w="1755" w:type="dxa"/>
            <w:tcMar>
              <w:top w:w="50" w:type="dxa"/>
              <w:left w:w="100" w:type="dxa"/>
            </w:tcMar>
            <w:vAlign w:val="center"/>
          </w:tcPr>
          <w:p w14:paraId="4D844672"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668F5F93" w14:textId="77777777" w:rsidR="00AA3CE4" w:rsidRPr="00E45289" w:rsidRDefault="00AA3CE4" w:rsidP="00AA3CE4">
            <w:pPr>
              <w:ind w:left="135"/>
              <w:rPr>
                <w:rFonts w:ascii="Times New Roman" w:hAnsi="Times New Roman" w:cs="Times New Roman"/>
                <w:sz w:val="20"/>
                <w:szCs w:val="20"/>
              </w:rPr>
            </w:pPr>
          </w:p>
        </w:tc>
        <w:tc>
          <w:tcPr>
            <w:tcW w:w="1838" w:type="dxa"/>
            <w:tcMar>
              <w:top w:w="50" w:type="dxa"/>
              <w:left w:w="100" w:type="dxa"/>
            </w:tcMar>
            <w:vAlign w:val="center"/>
          </w:tcPr>
          <w:p w14:paraId="25527447"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67439484" w14:textId="77777777" w:rsidR="00AA3CE4" w:rsidRPr="00E45289" w:rsidRDefault="00AA3CE4" w:rsidP="00AA3CE4">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6A58C28" w14:textId="77777777" w:rsidR="00AA3CE4" w:rsidRPr="00E45289" w:rsidRDefault="00AA3CE4" w:rsidP="00AA3CE4">
            <w:pPr>
              <w:rPr>
                <w:rFonts w:ascii="Times New Roman" w:hAnsi="Times New Roman" w:cs="Times New Roman"/>
                <w:sz w:val="20"/>
                <w:szCs w:val="20"/>
              </w:rPr>
            </w:pPr>
          </w:p>
        </w:tc>
      </w:tr>
      <w:tr w:rsidR="00AA3CE4" w:rsidRPr="00E45289" w14:paraId="7C51A994" w14:textId="77777777" w:rsidTr="00AA3CE4">
        <w:trPr>
          <w:trHeight w:val="144"/>
          <w:tblCellSpacing w:w="20" w:type="nil"/>
        </w:trPr>
        <w:tc>
          <w:tcPr>
            <w:tcW w:w="490" w:type="dxa"/>
            <w:tcMar>
              <w:top w:w="50" w:type="dxa"/>
              <w:left w:w="100" w:type="dxa"/>
            </w:tcMar>
            <w:vAlign w:val="center"/>
          </w:tcPr>
          <w:p w14:paraId="40212048"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1</w:t>
            </w:r>
          </w:p>
        </w:tc>
        <w:tc>
          <w:tcPr>
            <w:tcW w:w="2552" w:type="dxa"/>
            <w:tcMar>
              <w:top w:w="50" w:type="dxa"/>
              <w:left w:w="100" w:type="dxa"/>
            </w:tcMar>
            <w:vAlign w:val="center"/>
          </w:tcPr>
          <w:p w14:paraId="51E03861"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Натуральные числа. Действия с натуральными </w:t>
            </w:r>
            <w:r w:rsidRPr="00E45289">
              <w:rPr>
                <w:rFonts w:ascii="Times New Roman" w:hAnsi="Times New Roman" w:cs="Times New Roman"/>
                <w:sz w:val="20"/>
                <w:szCs w:val="20"/>
              </w:rPr>
              <w:lastRenderedPageBreak/>
              <w:t>числами</w:t>
            </w:r>
          </w:p>
        </w:tc>
        <w:tc>
          <w:tcPr>
            <w:tcW w:w="1025" w:type="dxa"/>
            <w:tcMar>
              <w:top w:w="50" w:type="dxa"/>
              <w:left w:w="100" w:type="dxa"/>
            </w:tcMar>
            <w:vAlign w:val="center"/>
          </w:tcPr>
          <w:p w14:paraId="21DFD35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43 </w:t>
            </w:r>
          </w:p>
        </w:tc>
        <w:tc>
          <w:tcPr>
            <w:tcW w:w="1755" w:type="dxa"/>
            <w:tcMar>
              <w:top w:w="50" w:type="dxa"/>
              <w:left w:w="100" w:type="dxa"/>
            </w:tcMar>
            <w:vAlign w:val="center"/>
          </w:tcPr>
          <w:p w14:paraId="22BC160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38" w:type="dxa"/>
            <w:tcMar>
              <w:top w:w="50" w:type="dxa"/>
              <w:left w:w="100" w:type="dxa"/>
            </w:tcMar>
            <w:vAlign w:val="center"/>
          </w:tcPr>
          <w:p w14:paraId="24A6382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17C504B1"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67">
              <w:r w:rsidRPr="00E45289">
                <w:rPr>
                  <w:rFonts w:ascii="Times New Roman" w:hAnsi="Times New Roman" w:cs="Times New Roman"/>
                  <w:color w:val="0000FF"/>
                  <w:sz w:val="20"/>
                  <w:szCs w:val="20"/>
                  <w:u w:val="single"/>
                </w:rPr>
                <w:t>https://m.edsoo.ru/7f4131ce</w:t>
              </w:r>
            </w:hyperlink>
          </w:p>
        </w:tc>
      </w:tr>
      <w:tr w:rsidR="00AA3CE4" w:rsidRPr="00E45289" w14:paraId="292289DA" w14:textId="77777777" w:rsidTr="00AA3CE4">
        <w:trPr>
          <w:trHeight w:val="144"/>
          <w:tblCellSpacing w:w="20" w:type="nil"/>
        </w:trPr>
        <w:tc>
          <w:tcPr>
            <w:tcW w:w="490" w:type="dxa"/>
            <w:tcMar>
              <w:top w:w="50" w:type="dxa"/>
              <w:left w:w="100" w:type="dxa"/>
            </w:tcMar>
            <w:vAlign w:val="center"/>
          </w:tcPr>
          <w:p w14:paraId="63E38435"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2552" w:type="dxa"/>
            <w:tcMar>
              <w:top w:w="50" w:type="dxa"/>
              <w:left w:w="100" w:type="dxa"/>
            </w:tcMar>
            <w:vAlign w:val="center"/>
          </w:tcPr>
          <w:p w14:paraId="2A53BF6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Наглядная геометрия. Линии на плоскости</w:t>
            </w:r>
          </w:p>
        </w:tc>
        <w:tc>
          <w:tcPr>
            <w:tcW w:w="1025" w:type="dxa"/>
            <w:tcMar>
              <w:top w:w="50" w:type="dxa"/>
              <w:left w:w="100" w:type="dxa"/>
            </w:tcMar>
            <w:vAlign w:val="center"/>
          </w:tcPr>
          <w:p w14:paraId="69E24CD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755" w:type="dxa"/>
            <w:tcMar>
              <w:top w:w="50" w:type="dxa"/>
              <w:left w:w="100" w:type="dxa"/>
            </w:tcMar>
            <w:vAlign w:val="center"/>
          </w:tcPr>
          <w:p w14:paraId="29ABF64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38" w:type="dxa"/>
            <w:tcMar>
              <w:top w:w="50" w:type="dxa"/>
              <w:left w:w="100" w:type="dxa"/>
            </w:tcMar>
            <w:vAlign w:val="center"/>
          </w:tcPr>
          <w:p w14:paraId="4513F7E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781" w:type="dxa"/>
            <w:tcMar>
              <w:top w:w="50" w:type="dxa"/>
              <w:left w:w="100" w:type="dxa"/>
            </w:tcMar>
            <w:vAlign w:val="center"/>
          </w:tcPr>
          <w:p w14:paraId="2A1956C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68">
              <w:r w:rsidRPr="00E45289">
                <w:rPr>
                  <w:rFonts w:ascii="Times New Roman" w:hAnsi="Times New Roman" w:cs="Times New Roman"/>
                  <w:color w:val="0000FF"/>
                  <w:sz w:val="20"/>
                  <w:szCs w:val="20"/>
                  <w:u w:val="single"/>
                </w:rPr>
                <w:t>https://m.edsoo.ru/7f4131ce</w:t>
              </w:r>
            </w:hyperlink>
          </w:p>
        </w:tc>
      </w:tr>
      <w:tr w:rsidR="00AA3CE4" w:rsidRPr="00E45289" w14:paraId="19EBCCDE" w14:textId="77777777" w:rsidTr="00AA3CE4">
        <w:trPr>
          <w:trHeight w:val="144"/>
          <w:tblCellSpacing w:w="20" w:type="nil"/>
        </w:trPr>
        <w:tc>
          <w:tcPr>
            <w:tcW w:w="490" w:type="dxa"/>
            <w:tcMar>
              <w:top w:w="50" w:type="dxa"/>
              <w:left w:w="100" w:type="dxa"/>
            </w:tcMar>
            <w:vAlign w:val="center"/>
          </w:tcPr>
          <w:p w14:paraId="2D0F3235"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3</w:t>
            </w:r>
          </w:p>
        </w:tc>
        <w:tc>
          <w:tcPr>
            <w:tcW w:w="2552" w:type="dxa"/>
            <w:tcMar>
              <w:top w:w="50" w:type="dxa"/>
              <w:left w:w="100" w:type="dxa"/>
            </w:tcMar>
            <w:vAlign w:val="center"/>
          </w:tcPr>
          <w:p w14:paraId="3B05F611"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Обыкновенные дроби</w:t>
            </w:r>
          </w:p>
        </w:tc>
        <w:tc>
          <w:tcPr>
            <w:tcW w:w="1025" w:type="dxa"/>
            <w:tcMar>
              <w:top w:w="50" w:type="dxa"/>
              <w:left w:w="100" w:type="dxa"/>
            </w:tcMar>
            <w:vAlign w:val="center"/>
          </w:tcPr>
          <w:p w14:paraId="6EBDC9B5"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48 </w:t>
            </w:r>
          </w:p>
        </w:tc>
        <w:tc>
          <w:tcPr>
            <w:tcW w:w="1755" w:type="dxa"/>
            <w:tcMar>
              <w:top w:w="50" w:type="dxa"/>
              <w:left w:w="100" w:type="dxa"/>
            </w:tcMar>
            <w:vAlign w:val="center"/>
          </w:tcPr>
          <w:p w14:paraId="01F0154D"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38" w:type="dxa"/>
            <w:tcMar>
              <w:top w:w="50" w:type="dxa"/>
              <w:left w:w="100" w:type="dxa"/>
            </w:tcMar>
            <w:vAlign w:val="center"/>
          </w:tcPr>
          <w:p w14:paraId="726DD7D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7AFEBED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69">
              <w:r w:rsidRPr="00E45289">
                <w:rPr>
                  <w:rFonts w:ascii="Times New Roman" w:hAnsi="Times New Roman" w:cs="Times New Roman"/>
                  <w:color w:val="0000FF"/>
                  <w:sz w:val="20"/>
                  <w:szCs w:val="20"/>
                  <w:u w:val="single"/>
                </w:rPr>
                <w:t>https://m.edsoo.ru/7f4131ce</w:t>
              </w:r>
            </w:hyperlink>
          </w:p>
        </w:tc>
      </w:tr>
      <w:tr w:rsidR="00AA3CE4" w:rsidRPr="00E45289" w14:paraId="43B8192B" w14:textId="77777777" w:rsidTr="00AA3CE4">
        <w:trPr>
          <w:trHeight w:val="144"/>
          <w:tblCellSpacing w:w="20" w:type="nil"/>
        </w:trPr>
        <w:tc>
          <w:tcPr>
            <w:tcW w:w="490" w:type="dxa"/>
            <w:tcMar>
              <w:top w:w="50" w:type="dxa"/>
              <w:left w:w="100" w:type="dxa"/>
            </w:tcMar>
            <w:vAlign w:val="center"/>
          </w:tcPr>
          <w:p w14:paraId="061F3240"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4</w:t>
            </w:r>
          </w:p>
        </w:tc>
        <w:tc>
          <w:tcPr>
            <w:tcW w:w="2552" w:type="dxa"/>
            <w:tcMar>
              <w:top w:w="50" w:type="dxa"/>
              <w:left w:w="100" w:type="dxa"/>
            </w:tcMar>
            <w:vAlign w:val="center"/>
          </w:tcPr>
          <w:p w14:paraId="75D76D4E"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Наглядная геометрия. Многоугольники</w:t>
            </w:r>
          </w:p>
        </w:tc>
        <w:tc>
          <w:tcPr>
            <w:tcW w:w="1025" w:type="dxa"/>
            <w:tcMar>
              <w:top w:w="50" w:type="dxa"/>
              <w:left w:w="100" w:type="dxa"/>
            </w:tcMar>
            <w:vAlign w:val="center"/>
          </w:tcPr>
          <w:p w14:paraId="6489420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55" w:type="dxa"/>
            <w:tcMar>
              <w:top w:w="50" w:type="dxa"/>
              <w:left w:w="100" w:type="dxa"/>
            </w:tcMar>
            <w:vAlign w:val="center"/>
          </w:tcPr>
          <w:p w14:paraId="00B791D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38" w:type="dxa"/>
            <w:tcMar>
              <w:top w:w="50" w:type="dxa"/>
              <w:left w:w="100" w:type="dxa"/>
            </w:tcMar>
            <w:vAlign w:val="center"/>
          </w:tcPr>
          <w:p w14:paraId="1D61AF0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81" w:type="dxa"/>
            <w:tcMar>
              <w:top w:w="50" w:type="dxa"/>
              <w:left w:w="100" w:type="dxa"/>
            </w:tcMar>
            <w:vAlign w:val="center"/>
          </w:tcPr>
          <w:p w14:paraId="478490E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0">
              <w:r w:rsidRPr="00E45289">
                <w:rPr>
                  <w:rFonts w:ascii="Times New Roman" w:hAnsi="Times New Roman" w:cs="Times New Roman"/>
                  <w:color w:val="0000FF"/>
                  <w:sz w:val="20"/>
                  <w:szCs w:val="20"/>
                  <w:u w:val="single"/>
                </w:rPr>
                <w:t>https://m.edsoo.ru/7f4131ce</w:t>
              </w:r>
            </w:hyperlink>
          </w:p>
        </w:tc>
      </w:tr>
      <w:tr w:rsidR="00AA3CE4" w:rsidRPr="00E45289" w14:paraId="2997EF7E" w14:textId="77777777" w:rsidTr="00AA3CE4">
        <w:trPr>
          <w:trHeight w:val="144"/>
          <w:tblCellSpacing w:w="20" w:type="nil"/>
        </w:trPr>
        <w:tc>
          <w:tcPr>
            <w:tcW w:w="490" w:type="dxa"/>
            <w:tcMar>
              <w:top w:w="50" w:type="dxa"/>
              <w:left w:w="100" w:type="dxa"/>
            </w:tcMar>
            <w:vAlign w:val="center"/>
          </w:tcPr>
          <w:p w14:paraId="08AA529A"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5</w:t>
            </w:r>
          </w:p>
        </w:tc>
        <w:tc>
          <w:tcPr>
            <w:tcW w:w="2552" w:type="dxa"/>
            <w:tcMar>
              <w:top w:w="50" w:type="dxa"/>
              <w:left w:w="100" w:type="dxa"/>
            </w:tcMar>
            <w:vAlign w:val="center"/>
          </w:tcPr>
          <w:p w14:paraId="092F9878"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Десятичные дроби</w:t>
            </w:r>
          </w:p>
        </w:tc>
        <w:tc>
          <w:tcPr>
            <w:tcW w:w="1025" w:type="dxa"/>
            <w:tcMar>
              <w:top w:w="50" w:type="dxa"/>
              <w:left w:w="100" w:type="dxa"/>
            </w:tcMar>
            <w:vAlign w:val="center"/>
          </w:tcPr>
          <w:p w14:paraId="01F8E1C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38 </w:t>
            </w:r>
          </w:p>
        </w:tc>
        <w:tc>
          <w:tcPr>
            <w:tcW w:w="1755" w:type="dxa"/>
            <w:tcMar>
              <w:top w:w="50" w:type="dxa"/>
              <w:left w:w="100" w:type="dxa"/>
            </w:tcMar>
            <w:vAlign w:val="center"/>
          </w:tcPr>
          <w:p w14:paraId="43F95865"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38" w:type="dxa"/>
            <w:tcMar>
              <w:top w:w="50" w:type="dxa"/>
              <w:left w:w="100" w:type="dxa"/>
            </w:tcMar>
            <w:vAlign w:val="center"/>
          </w:tcPr>
          <w:p w14:paraId="4FC0E5C5"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363BA78F"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1">
              <w:r w:rsidRPr="00E45289">
                <w:rPr>
                  <w:rFonts w:ascii="Times New Roman" w:hAnsi="Times New Roman" w:cs="Times New Roman"/>
                  <w:color w:val="0000FF"/>
                  <w:sz w:val="20"/>
                  <w:szCs w:val="20"/>
                  <w:u w:val="single"/>
                </w:rPr>
                <w:t>https://m.edsoo.ru/7f4131ce</w:t>
              </w:r>
            </w:hyperlink>
          </w:p>
        </w:tc>
      </w:tr>
      <w:tr w:rsidR="00AA3CE4" w:rsidRPr="00E45289" w14:paraId="7FA1B55B" w14:textId="77777777" w:rsidTr="00AA3CE4">
        <w:trPr>
          <w:trHeight w:val="144"/>
          <w:tblCellSpacing w:w="20" w:type="nil"/>
        </w:trPr>
        <w:tc>
          <w:tcPr>
            <w:tcW w:w="490" w:type="dxa"/>
            <w:tcMar>
              <w:top w:w="50" w:type="dxa"/>
              <w:left w:w="100" w:type="dxa"/>
            </w:tcMar>
            <w:vAlign w:val="center"/>
          </w:tcPr>
          <w:p w14:paraId="44CB86BF"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6</w:t>
            </w:r>
          </w:p>
        </w:tc>
        <w:tc>
          <w:tcPr>
            <w:tcW w:w="2552" w:type="dxa"/>
            <w:tcMar>
              <w:top w:w="50" w:type="dxa"/>
              <w:left w:w="100" w:type="dxa"/>
            </w:tcMar>
            <w:vAlign w:val="center"/>
          </w:tcPr>
          <w:p w14:paraId="4EFD1C4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Наглядная геометрия. Тела и фигуры в пространстве</w:t>
            </w:r>
          </w:p>
        </w:tc>
        <w:tc>
          <w:tcPr>
            <w:tcW w:w="1025" w:type="dxa"/>
            <w:tcMar>
              <w:top w:w="50" w:type="dxa"/>
              <w:left w:w="100" w:type="dxa"/>
            </w:tcMar>
            <w:vAlign w:val="center"/>
          </w:tcPr>
          <w:p w14:paraId="5F33009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55" w:type="dxa"/>
            <w:tcMar>
              <w:top w:w="50" w:type="dxa"/>
              <w:left w:w="100" w:type="dxa"/>
            </w:tcMar>
            <w:vAlign w:val="center"/>
          </w:tcPr>
          <w:p w14:paraId="42ABC760"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38" w:type="dxa"/>
            <w:tcMar>
              <w:top w:w="50" w:type="dxa"/>
              <w:left w:w="100" w:type="dxa"/>
            </w:tcMar>
            <w:vAlign w:val="center"/>
          </w:tcPr>
          <w:p w14:paraId="530C922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81" w:type="dxa"/>
            <w:tcMar>
              <w:top w:w="50" w:type="dxa"/>
              <w:left w:w="100" w:type="dxa"/>
            </w:tcMar>
            <w:vAlign w:val="center"/>
          </w:tcPr>
          <w:p w14:paraId="244ED72E"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2">
              <w:r w:rsidRPr="00E45289">
                <w:rPr>
                  <w:rFonts w:ascii="Times New Roman" w:hAnsi="Times New Roman" w:cs="Times New Roman"/>
                  <w:color w:val="0000FF"/>
                  <w:sz w:val="20"/>
                  <w:szCs w:val="20"/>
                  <w:u w:val="single"/>
                </w:rPr>
                <w:t>https://m.edsoo.ru/7f4131ce</w:t>
              </w:r>
            </w:hyperlink>
          </w:p>
        </w:tc>
      </w:tr>
      <w:tr w:rsidR="00AA3CE4" w:rsidRPr="00E45289" w14:paraId="2CDA352C" w14:textId="77777777" w:rsidTr="00AA3CE4">
        <w:trPr>
          <w:trHeight w:val="144"/>
          <w:tblCellSpacing w:w="20" w:type="nil"/>
        </w:trPr>
        <w:tc>
          <w:tcPr>
            <w:tcW w:w="490" w:type="dxa"/>
            <w:tcMar>
              <w:top w:w="50" w:type="dxa"/>
              <w:left w:w="100" w:type="dxa"/>
            </w:tcMar>
            <w:vAlign w:val="center"/>
          </w:tcPr>
          <w:p w14:paraId="79B7665B"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7</w:t>
            </w:r>
          </w:p>
        </w:tc>
        <w:tc>
          <w:tcPr>
            <w:tcW w:w="2552" w:type="dxa"/>
            <w:tcMar>
              <w:top w:w="50" w:type="dxa"/>
              <w:left w:w="100" w:type="dxa"/>
            </w:tcMar>
            <w:vAlign w:val="center"/>
          </w:tcPr>
          <w:p w14:paraId="0BDEAC78"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Повторение и обобщение</w:t>
            </w:r>
          </w:p>
        </w:tc>
        <w:tc>
          <w:tcPr>
            <w:tcW w:w="1025" w:type="dxa"/>
            <w:tcMar>
              <w:top w:w="50" w:type="dxa"/>
              <w:left w:w="100" w:type="dxa"/>
            </w:tcMar>
            <w:vAlign w:val="center"/>
          </w:tcPr>
          <w:p w14:paraId="788B315C"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55" w:type="dxa"/>
            <w:tcMar>
              <w:top w:w="50" w:type="dxa"/>
              <w:left w:w="100" w:type="dxa"/>
            </w:tcMar>
            <w:vAlign w:val="center"/>
          </w:tcPr>
          <w:p w14:paraId="0EF1985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38" w:type="dxa"/>
            <w:tcMar>
              <w:top w:w="50" w:type="dxa"/>
              <w:left w:w="100" w:type="dxa"/>
            </w:tcMar>
            <w:vAlign w:val="center"/>
          </w:tcPr>
          <w:p w14:paraId="656E66F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577133B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3">
              <w:r w:rsidRPr="00E45289">
                <w:rPr>
                  <w:rFonts w:ascii="Times New Roman" w:hAnsi="Times New Roman" w:cs="Times New Roman"/>
                  <w:color w:val="0000FF"/>
                  <w:sz w:val="20"/>
                  <w:szCs w:val="20"/>
                  <w:u w:val="single"/>
                </w:rPr>
                <w:t>https://m.edsoo.ru/7f4131ce</w:t>
              </w:r>
            </w:hyperlink>
          </w:p>
        </w:tc>
      </w:tr>
      <w:tr w:rsidR="00AA3CE4" w:rsidRPr="00E45289" w14:paraId="65DD0B54" w14:textId="77777777" w:rsidTr="00AA3CE4">
        <w:trPr>
          <w:trHeight w:val="144"/>
          <w:tblCellSpacing w:w="20" w:type="nil"/>
        </w:trPr>
        <w:tc>
          <w:tcPr>
            <w:tcW w:w="0" w:type="auto"/>
            <w:gridSpan w:val="2"/>
            <w:tcMar>
              <w:top w:w="50" w:type="dxa"/>
              <w:left w:w="100" w:type="dxa"/>
            </w:tcMar>
            <w:vAlign w:val="center"/>
          </w:tcPr>
          <w:p w14:paraId="4A36A137"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611" w:type="dxa"/>
            <w:tcMar>
              <w:top w:w="50" w:type="dxa"/>
              <w:left w:w="100" w:type="dxa"/>
            </w:tcMar>
            <w:vAlign w:val="center"/>
          </w:tcPr>
          <w:p w14:paraId="2CD398B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170 </w:t>
            </w:r>
          </w:p>
        </w:tc>
        <w:tc>
          <w:tcPr>
            <w:tcW w:w="1755" w:type="dxa"/>
            <w:tcMar>
              <w:top w:w="50" w:type="dxa"/>
              <w:left w:w="100" w:type="dxa"/>
            </w:tcMar>
            <w:vAlign w:val="center"/>
          </w:tcPr>
          <w:p w14:paraId="4C96873C"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38" w:type="dxa"/>
            <w:tcMar>
              <w:top w:w="50" w:type="dxa"/>
              <w:left w:w="100" w:type="dxa"/>
            </w:tcMar>
            <w:vAlign w:val="center"/>
          </w:tcPr>
          <w:p w14:paraId="45CEF21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781" w:type="dxa"/>
            <w:tcMar>
              <w:top w:w="50" w:type="dxa"/>
              <w:left w:w="100" w:type="dxa"/>
            </w:tcMar>
            <w:vAlign w:val="center"/>
          </w:tcPr>
          <w:p w14:paraId="2F297E3F" w14:textId="77777777" w:rsidR="00AA3CE4" w:rsidRPr="00E45289" w:rsidRDefault="00AA3CE4" w:rsidP="00AA3CE4">
            <w:pPr>
              <w:rPr>
                <w:rFonts w:ascii="Times New Roman" w:hAnsi="Times New Roman" w:cs="Times New Roman"/>
                <w:sz w:val="20"/>
                <w:szCs w:val="20"/>
              </w:rPr>
            </w:pPr>
          </w:p>
        </w:tc>
      </w:tr>
    </w:tbl>
    <w:p w14:paraId="76B2934A" w14:textId="77777777" w:rsidR="0016506E" w:rsidRPr="00E45289" w:rsidRDefault="0016506E" w:rsidP="00107F7A">
      <w:pPr>
        <w:pStyle w:val="af5"/>
        <w:jc w:val="both"/>
        <w:rPr>
          <w:rFonts w:ascii="Times New Roman" w:hAnsi="Times New Roman" w:cs="Times New Roman"/>
        </w:rPr>
      </w:pPr>
    </w:p>
    <w:p w14:paraId="21D9685B" w14:textId="7D3CED0B" w:rsidR="001E4D0C" w:rsidRPr="00E45289" w:rsidRDefault="001E4D0C" w:rsidP="00107F7A">
      <w:pPr>
        <w:pStyle w:val="af5"/>
        <w:jc w:val="both"/>
        <w:rPr>
          <w:rFonts w:ascii="Times New Roman" w:hAnsi="Times New Roman" w:cs="Times New Roman"/>
        </w:rPr>
      </w:pPr>
    </w:p>
    <w:p w14:paraId="1CC13D5B" w14:textId="7CA7439D" w:rsidR="001E4D0C" w:rsidRPr="00E45289" w:rsidRDefault="00223F4E" w:rsidP="00107F7A">
      <w:pPr>
        <w:pStyle w:val="af5"/>
        <w:jc w:val="both"/>
        <w:rPr>
          <w:rFonts w:ascii="Times New Roman" w:hAnsi="Times New Roman" w:cs="Times New Roman"/>
        </w:rPr>
      </w:pPr>
      <w:r w:rsidRPr="00E45289">
        <w:rPr>
          <w:rFonts w:ascii="Times New Roman" w:hAnsi="Times New Roman" w:cs="Times New Roman"/>
        </w:rPr>
        <w:t>6 К</w:t>
      </w:r>
      <w:r w:rsidR="001E4D0C" w:rsidRPr="00E45289">
        <w:rPr>
          <w:rFonts w:ascii="Times New Roman" w:hAnsi="Times New Roman" w:cs="Times New Roman"/>
        </w:rPr>
        <w:t>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3"/>
        <w:gridCol w:w="1235"/>
        <w:gridCol w:w="638"/>
        <w:gridCol w:w="1141"/>
        <w:gridCol w:w="1180"/>
        <w:gridCol w:w="1829"/>
      </w:tblGrid>
      <w:tr w:rsidR="00AA3CE4" w:rsidRPr="00E45289" w14:paraId="261963DA" w14:textId="77777777" w:rsidTr="00AA3CE4">
        <w:trPr>
          <w:trHeight w:val="144"/>
          <w:tblCellSpacing w:w="20" w:type="nil"/>
        </w:trPr>
        <w:tc>
          <w:tcPr>
            <w:tcW w:w="490" w:type="dxa"/>
            <w:vMerge w:val="restart"/>
            <w:tcMar>
              <w:top w:w="50" w:type="dxa"/>
              <w:left w:w="100" w:type="dxa"/>
            </w:tcMar>
            <w:vAlign w:val="center"/>
          </w:tcPr>
          <w:p w14:paraId="02EC0886"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40FA152" w14:textId="77777777" w:rsidR="00AA3CE4" w:rsidRPr="00E45289" w:rsidRDefault="00AA3CE4" w:rsidP="00AA3CE4">
            <w:pPr>
              <w:ind w:left="135"/>
              <w:rPr>
                <w:rFonts w:ascii="Times New Roman" w:hAnsi="Times New Roman" w:cs="Times New Roman"/>
                <w:sz w:val="20"/>
                <w:szCs w:val="20"/>
              </w:rPr>
            </w:pPr>
          </w:p>
        </w:tc>
        <w:tc>
          <w:tcPr>
            <w:tcW w:w="2552" w:type="dxa"/>
            <w:vMerge w:val="restart"/>
            <w:tcMar>
              <w:top w:w="50" w:type="dxa"/>
              <w:left w:w="100" w:type="dxa"/>
            </w:tcMar>
            <w:vAlign w:val="center"/>
          </w:tcPr>
          <w:p w14:paraId="56AC99D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Наименование разделов и тем програм</w:t>
            </w:r>
            <w:r w:rsidRPr="00E45289">
              <w:rPr>
                <w:rFonts w:ascii="Times New Roman" w:hAnsi="Times New Roman" w:cs="Times New Roman"/>
                <w:b/>
                <w:sz w:val="20"/>
                <w:szCs w:val="20"/>
              </w:rPr>
              <w:lastRenderedPageBreak/>
              <w:t xml:space="preserve">мы </w:t>
            </w:r>
          </w:p>
          <w:p w14:paraId="369594EF" w14:textId="77777777" w:rsidR="00AA3CE4" w:rsidRPr="00E45289" w:rsidRDefault="00AA3CE4" w:rsidP="00AA3CE4">
            <w:pPr>
              <w:ind w:left="135"/>
              <w:rPr>
                <w:rFonts w:ascii="Times New Roman" w:hAnsi="Times New Roman" w:cs="Times New Roman"/>
                <w:sz w:val="20"/>
                <w:szCs w:val="20"/>
              </w:rPr>
            </w:pPr>
          </w:p>
        </w:tc>
        <w:tc>
          <w:tcPr>
            <w:tcW w:w="0" w:type="auto"/>
            <w:gridSpan w:val="3"/>
            <w:tcMar>
              <w:top w:w="50" w:type="dxa"/>
              <w:left w:w="100" w:type="dxa"/>
            </w:tcMar>
            <w:vAlign w:val="center"/>
          </w:tcPr>
          <w:p w14:paraId="237F5C88"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781" w:type="dxa"/>
            <w:vMerge w:val="restart"/>
            <w:tcMar>
              <w:top w:w="50" w:type="dxa"/>
              <w:left w:w="100" w:type="dxa"/>
            </w:tcMar>
            <w:vAlign w:val="center"/>
          </w:tcPr>
          <w:p w14:paraId="680DA0B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DDBD8CF" w14:textId="77777777" w:rsidR="00AA3CE4" w:rsidRPr="00E45289" w:rsidRDefault="00AA3CE4" w:rsidP="00AA3CE4">
            <w:pPr>
              <w:ind w:left="135"/>
              <w:rPr>
                <w:rFonts w:ascii="Times New Roman" w:hAnsi="Times New Roman" w:cs="Times New Roman"/>
                <w:sz w:val="20"/>
                <w:szCs w:val="20"/>
              </w:rPr>
            </w:pPr>
          </w:p>
        </w:tc>
      </w:tr>
      <w:tr w:rsidR="00AA3CE4" w:rsidRPr="00E45289" w14:paraId="43E0F2D4" w14:textId="77777777" w:rsidTr="00AA3CE4">
        <w:trPr>
          <w:trHeight w:val="144"/>
          <w:tblCellSpacing w:w="20" w:type="nil"/>
        </w:trPr>
        <w:tc>
          <w:tcPr>
            <w:tcW w:w="0" w:type="auto"/>
            <w:vMerge/>
            <w:tcBorders>
              <w:top w:val="nil"/>
            </w:tcBorders>
            <w:tcMar>
              <w:top w:w="50" w:type="dxa"/>
              <w:left w:w="100" w:type="dxa"/>
            </w:tcMar>
          </w:tcPr>
          <w:p w14:paraId="37187657" w14:textId="77777777" w:rsidR="00AA3CE4" w:rsidRPr="00E45289" w:rsidRDefault="00AA3CE4" w:rsidP="00AA3CE4">
            <w:pPr>
              <w:rPr>
                <w:rFonts w:ascii="Times New Roman" w:hAnsi="Times New Roman" w:cs="Times New Roman"/>
                <w:sz w:val="20"/>
                <w:szCs w:val="20"/>
              </w:rPr>
            </w:pPr>
          </w:p>
        </w:tc>
        <w:tc>
          <w:tcPr>
            <w:tcW w:w="0" w:type="auto"/>
            <w:vMerge/>
            <w:tcBorders>
              <w:top w:val="nil"/>
            </w:tcBorders>
            <w:tcMar>
              <w:top w:w="50" w:type="dxa"/>
              <w:left w:w="100" w:type="dxa"/>
            </w:tcMar>
          </w:tcPr>
          <w:p w14:paraId="4080C0C5" w14:textId="77777777" w:rsidR="00AA3CE4" w:rsidRPr="00E45289" w:rsidRDefault="00AA3CE4" w:rsidP="00AA3CE4">
            <w:pPr>
              <w:rPr>
                <w:rFonts w:ascii="Times New Roman" w:hAnsi="Times New Roman" w:cs="Times New Roman"/>
                <w:sz w:val="20"/>
                <w:szCs w:val="20"/>
              </w:rPr>
            </w:pPr>
          </w:p>
        </w:tc>
        <w:tc>
          <w:tcPr>
            <w:tcW w:w="1025" w:type="dxa"/>
            <w:tcMar>
              <w:top w:w="50" w:type="dxa"/>
              <w:left w:w="100" w:type="dxa"/>
            </w:tcMar>
            <w:vAlign w:val="center"/>
          </w:tcPr>
          <w:p w14:paraId="2670254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751E05E" w14:textId="77777777" w:rsidR="00AA3CE4" w:rsidRPr="00E45289" w:rsidRDefault="00AA3CE4" w:rsidP="00AA3CE4">
            <w:pPr>
              <w:ind w:left="135"/>
              <w:rPr>
                <w:rFonts w:ascii="Times New Roman" w:hAnsi="Times New Roman" w:cs="Times New Roman"/>
                <w:sz w:val="20"/>
                <w:szCs w:val="20"/>
              </w:rPr>
            </w:pPr>
          </w:p>
        </w:tc>
        <w:tc>
          <w:tcPr>
            <w:tcW w:w="1755" w:type="dxa"/>
            <w:tcMar>
              <w:top w:w="50" w:type="dxa"/>
              <w:left w:w="100" w:type="dxa"/>
            </w:tcMar>
            <w:vAlign w:val="center"/>
          </w:tcPr>
          <w:p w14:paraId="5B19410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2DF8872" w14:textId="77777777" w:rsidR="00AA3CE4" w:rsidRPr="00E45289" w:rsidRDefault="00AA3CE4" w:rsidP="00AA3CE4">
            <w:pPr>
              <w:ind w:left="135"/>
              <w:rPr>
                <w:rFonts w:ascii="Times New Roman" w:hAnsi="Times New Roman" w:cs="Times New Roman"/>
                <w:sz w:val="20"/>
                <w:szCs w:val="20"/>
              </w:rPr>
            </w:pPr>
          </w:p>
        </w:tc>
        <w:tc>
          <w:tcPr>
            <w:tcW w:w="1838" w:type="dxa"/>
            <w:tcMar>
              <w:top w:w="50" w:type="dxa"/>
              <w:left w:w="100" w:type="dxa"/>
            </w:tcMar>
            <w:vAlign w:val="center"/>
          </w:tcPr>
          <w:p w14:paraId="0482696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Практические работы </w:t>
            </w:r>
          </w:p>
          <w:p w14:paraId="1A11CB11" w14:textId="77777777" w:rsidR="00AA3CE4" w:rsidRPr="00E45289" w:rsidRDefault="00AA3CE4" w:rsidP="00AA3CE4">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37A80552" w14:textId="77777777" w:rsidR="00AA3CE4" w:rsidRPr="00E45289" w:rsidRDefault="00AA3CE4" w:rsidP="00AA3CE4">
            <w:pPr>
              <w:rPr>
                <w:rFonts w:ascii="Times New Roman" w:hAnsi="Times New Roman" w:cs="Times New Roman"/>
                <w:sz w:val="20"/>
                <w:szCs w:val="20"/>
              </w:rPr>
            </w:pPr>
          </w:p>
        </w:tc>
      </w:tr>
      <w:tr w:rsidR="00AA3CE4" w:rsidRPr="00E45289" w14:paraId="66EF7733" w14:textId="77777777" w:rsidTr="00AA3CE4">
        <w:trPr>
          <w:trHeight w:val="144"/>
          <w:tblCellSpacing w:w="20" w:type="nil"/>
        </w:trPr>
        <w:tc>
          <w:tcPr>
            <w:tcW w:w="490" w:type="dxa"/>
            <w:tcMar>
              <w:top w:w="50" w:type="dxa"/>
              <w:left w:w="100" w:type="dxa"/>
            </w:tcMar>
            <w:vAlign w:val="center"/>
          </w:tcPr>
          <w:p w14:paraId="27D09944"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2552" w:type="dxa"/>
            <w:tcMar>
              <w:top w:w="50" w:type="dxa"/>
              <w:left w:w="100" w:type="dxa"/>
            </w:tcMar>
            <w:vAlign w:val="center"/>
          </w:tcPr>
          <w:p w14:paraId="08948EE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Натуральные числа</w:t>
            </w:r>
          </w:p>
        </w:tc>
        <w:tc>
          <w:tcPr>
            <w:tcW w:w="1025" w:type="dxa"/>
            <w:tcMar>
              <w:top w:w="50" w:type="dxa"/>
              <w:left w:w="100" w:type="dxa"/>
            </w:tcMar>
            <w:vAlign w:val="center"/>
          </w:tcPr>
          <w:p w14:paraId="463B45E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30 </w:t>
            </w:r>
          </w:p>
        </w:tc>
        <w:tc>
          <w:tcPr>
            <w:tcW w:w="1755" w:type="dxa"/>
            <w:tcMar>
              <w:top w:w="50" w:type="dxa"/>
              <w:left w:w="100" w:type="dxa"/>
            </w:tcMar>
            <w:vAlign w:val="center"/>
          </w:tcPr>
          <w:p w14:paraId="6AF49C4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38" w:type="dxa"/>
            <w:tcMar>
              <w:top w:w="50" w:type="dxa"/>
              <w:left w:w="100" w:type="dxa"/>
            </w:tcMar>
            <w:vAlign w:val="center"/>
          </w:tcPr>
          <w:p w14:paraId="451C644D"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6D40B86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4">
              <w:r w:rsidRPr="00E45289">
                <w:rPr>
                  <w:rFonts w:ascii="Times New Roman" w:hAnsi="Times New Roman" w:cs="Times New Roman"/>
                  <w:color w:val="0000FF"/>
                  <w:sz w:val="20"/>
                  <w:szCs w:val="20"/>
                  <w:u w:val="single"/>
                </w:rPr>
                <w:t>https://m.edsoo.ru/7f414736</w:t>
              </w:r>
            </w:hyperlink>
          </w:p>
        </w:tc>
      </w:tr>
      <w:tr w:rsidR="00AA3CE4" w:rsidRPr="00E45289" w14:paraId="0F368CEE" w14:textId="77777777" w:rsidTr="00AA3CE4">
        <w:trPr>
          <w:trHeight w:val="144"/>
          <w:tblCellSpacing w:w="20" w:type="nil"/>
        </w:trPr>
        <w:tc>
          <w:tcPr>
            <w:tcW w:w="490" w:type="dxa"/>
            <w:tcMar>
              <w:top w:w="50" w:type="dxa"/>
              <w:left w:w="100" w:type="dxa"/>
            </w:tcMar>
            <w:vAlign w:val="center"/>
          </w:tcPr>
          <w:p w14:paraId="0BBCBE77"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2</w:t>
            </w:r>
          </w:p>
        </w:tc>
        <w:tc>
          <w:tcPr>
            <w:tcW w:w="2552" w:type="dxa"/>
            <w:tcMar>
              <w:top w:w="50" w:type="dxa"/>
              <w:left w:w="100" w:type="dxa"/>
            </w:tcMar>
            <w:vAlign w:val="center"/>
          </w:tcPr>
          <w:p w14:paraId="62E39406"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Наглядная геометрия. Прямые на плоскости</w:t>
            </w:r>
          </w:p>
        </w:tc>
        <w:tc>
          <w:tcPr>
            <w:tcW w:w="1025" w:type="dxa"/>
            <w:tcMar>
              <w:top w:w="50" w:type="dxa"/>
              <w:left w:w="100" w:type="dxa"/>
            </w:tcMar>
            <w:vAlign w:val="center"/>
          </w:tcPr>
          <w:p w14:paraId="4FB29E3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55" w:type="dxa"/>
            <w:tcMar>
              <w:top w:w="50" w:type="dxa"/>
              <w:left w:w="100" w:type="dxa"/>
            </w:tcMar>
            <w:vAlign w:val="center"/>
          </w:tcPr>
          <w:p w14:paraId="126D983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38" w:type="dxa"/>
            <w:tcMar>
              <w:top w:w="50" w:type="dxa"/>
              <w:left w:w="100" w:type="dxa"/>
            </w:tcMar>
            <w:vAlign w:val="center"/>
          </w:tcPr>
          <w:p w14:paraId="1175AB89"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6A425EA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5">
              <w:r w:rsidRPr="00E45289">
                <w:rPr>
                  <w:rFonts w:ascii="Times New Roman" w:hAnsi="Times New Roman" w:cs="Times New Roman"/>
                  <w:color w:val="0000FF"/>
                  <w:sz w:val="20"/>
                  <w:szCs w:val="20"/>
                  <w:u w:val="single"/>
                </w:rPr>
                <w:t>https://m.edsoo.ru/7f414736</w:t>
              </w:r>
            </w:hyperlink>
          </w:p>
        </w:tc>
      </w:tr>
      <w:tr w:rsidR="00AA3CE4" w:rsidRPr="00E45289" w14:paraId="5C3AA41E" w14:textId="77777777" w:rsidTr="00AA3CE4">
        <w:trPr>
          <w:trHeight w:val="144"/>
          <w:tblCellSpacing w:w="20" w:type="nil"/>
        </w:trPr>
        <w:tc>
          <w:tcPr>
            <w:tcW w:w="490" w:type="dxa"/>
            <w:tcMar>
              <w:top w:w="50" w:type="dxa"/>
              <w:left w:w="100" w:type="dxa"/>
            </w:tcMar>
            <w:vAlign w:val="center"/>
          </w:tcPr>
          <w:p w14:paraId="3AC952E3"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3</w:t>
            </w:r>
          </w:p>
        </w:tc>
        <w:tc>
          <w:tcPr>
            <w:tcW w:w="2552" w:type="dxa"/>
            <w:tcMar>
              <w:top w:w="50" w:type="dxa"/>
              <w:left w:w="100" w:type="dxa"/>
            </w:tcMar>
            <w:vAlign w:val="center"/>
          </w:tcPr>
          <w:p w14:paraId="587DB2C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Дроби</w:t>
            </w:r>
          </w:p>
        </w:tc>
        <w:tc>
          <w:tcPr>
            <w:tcW w:w="1025" w:type="dxa"/>
            <w:tcMar>
              <w:top w:w="50" w:type="dxa"/>
              <w:left w:w="100" w:type="dxa"/>
            </w:tcMar>
            <w:vAlign w:val="center"/>
          </w:tcPr>
          <w:p w14:paraId="6940F7E6"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32 </w:t>
            </w:r>
          </w:p>
        </w:tc>
        <w:tc>
          <w:tcPr>
            <w:tcW w:w="1755" w:type="dxa"/>
            <w:tcMar>
              <w:top w:w="50" w:type="dxa"/>
              <w:left w:w="100" w:type="dxa"/>
            </w:tcMar>
            <w:vAlign w:val="center"/>
          </w:tcPr>
          <w:p w14:paraId="7C7330C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38" w:type="dxa"/>
            <w:tcMar>
              <w:top w:w="50" w:type="dxa"/>
              <w:left w:w="100" w:type="dxa"/>
            </w:tcMar>
            <w:vAlign w:val="center"/>
          </w:tcPr>
          <w:p w14:paraId="6A24518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81" w:type="dxa"/>
            <w:tcMar>
              <w:top w:w="50" w:type="dxa"/>
              <w:left w:w="100" w:type="dxa"/>
            </w:tcMar>
            <w:vAlign w:val="center"/>
          </w:tcPr>
          <w:p w14:paraId="0E57E00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6">
              <w:r w:rsidRPr="00E45289">
                <w:rPr>
                  <w:rFonts w:ascii="Times New Roman" w:hAnsi="Times New Roman" w:cs="Times New Roman"/>
                  <w:color w:val="0000FF"/>
                  <w:sz w:val="20"/>
                  <w:szCs w:val="20"/>
                  <w:u w:val="single"/>
                </w:rPr>
                <w:t>https://m.edsoo.ru/7f414736</w:t>
              </w:r>
            </w:hyperlink>
          </w:p>
        </w:tc>
      </w:tr>
      <w:tr w:rsidR="00AA3CE4" w:rsidRPr="00E45289" w14:paraId="170D181F" w14:textId="77777777" w:rsidTr="00AA3CE4">
        <w:trPr>
          <w:trHeight w:val="144"/>
          <w:tblCellSpacing w:w="20" w:type="nil"/>
        </w:trPr>
        <w:tc>
          <w:tcPr>
            <w:tcW w:w="490" w:type="dxa"/>
            <w:tcMar>
              <w:top w:w="50" w:type="dxa"/>
              <w:left w:w="100" w:type="dxa"/>
            </w:tcMar>
            <w:vAlign w:val="center"/>
          </w:tcPr>
          <w:p w14:paraId="50B6ED7C"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4</w:t>
            </w:r>
          </w:p>
        </w:tc>
        <w:tc>
          <w:tcPr>
            <w:tcW w:w="2552" w:type="dxa"/>
            <w:tcMar>
              <w:top w:w="50" w:type="dxa"/>
              <w:left w:w="100" w:type="dxa"/>
            </w:tcMar>
            <w:vAlign w:val="center"/>
          </w:tcPr>
          <w:p w14:paraId="14C19F0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Наглядная геометрия. Симметрия</w:t>
            </w:r>
          </w:p>
        </w:tc>
        <w:tc>
          <w:tcPr>
            <w:tcW w:w="1025" w:type="dxa"/>
            <w:tcMar>
              <w:top w:w="50" w:type="dxa"/>
              <w:left w:w="100" w:type="dxa"/>
            </w:tcMar>
            <w:vAlign w:val="center"/>
          </w:tcPr>
          <w:p w14:paraId="62FF192C"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55" w:type="dxa"/>
            <w:tcMar>
              <w:top w:w="50" w:type="dxa"/>
              <w:left w:w="100" w:type="dxa"/>
            </w:tcMar>
            <w:vAlign w:val="center"/>
          </w:tcPr>
          <w:p w14:paraId="6F75A55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38" w:type="dxa"/>
            <w:tcMar>
              <w:top w:w="50" w:type="dxa"/>
              <w:left w:w="100" w:type="dxa"/>
            </w:tcMar>
            <w:vAlign w:val="center"/>
          </w:tcPr>
          <w:p w14:paraId="0F5409B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81" w:type="dxa"/>
            <w:tcMar>
              <w:top w:w="50" w:type="dxa"/>
              <w:left w:w="100" w:type="dxa"/>
            </w:tcMar>
            <w:vAlign w:val="center"/>
          </w:tcPr>
          <w:p w14:paraId="2604891E"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7">
              <w:r w:rsidRPr="00E45289">
                <w:rPr>
                  <w:rFonts w:ascii="Times New Roman" w:hAnsi="Times New Roman" w:cs="Times New Roman"/>
                  <w:color w:val="0000FF"/>
                  <w:sz w:val="20"/>
                  <w:szCs w:val="20"/>
                  <w:u w:val="single"/>
                </w:rPr>
                <w:t>https://m.edsoo.ru/7f414736</w:t>
              </w:r>
            </w:hyperlink>
          </w:p>
        </w:tc>
      </w:tr>
      <w:tr w:rsidR="00AA3CE4" w:rsidRPr="00E45289" w14:paraId="59E7CA32" w14:textId="77777777" w:rsidTr="00AA3CE4">
        <w:trPr>
          <w:trHeight w:val="144"/>
          <w:tblCellSpacing w:w="20" w:type="nil"/>
        </w:trPr>
        <w:tc>
          <w:tcPr>
            <w:tcW w:w="490" w:type="dxa"/>
            <w:tcMar>
              <w:top w:w="50" w:type="dxa"/>
              <w:left w:w="100" w:type="dxa"/>
            </w:tcMar>
            <w:vAlign w:val="center"/>
          </w:tcPr>
          <w:p w14:paraId="6C631707"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5</w:t>
            </w:r>
          </w:p>
        </w:tc>
        <w:tc>
          <w:tcPr>
            <w:tcW w:w="2552" w:type="dxa"/>
            <w:tcMar>
              <w:top w:w="50" w:type="dxa"/>
              <w:left w:w="100" w:type="dxa"/>
            </w:tcMar>
            <w:vAlign w:val="center"/>
          </w:tcPr>
          <w:p w14:paraId="30776978"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Выражения с буквами</w:t>
            </w:r>
          </w:p>
        </w:tc>
        <w:tc>
          <w:tcPr>
            <w:tcW w:w="1025" w:type="dxa"/>
            <w:tcMar>
              <w:top w:w="50" w:type="dxa"/>
              <w:left w:w="100" w:type="dxa"/>
            </w:tcMar>
            <w:vAlign w:val="center"/>
          </w:tcPr>
          <w:p w14:paraId="7015F93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55" w:type="dxa"/>
            <w:tcMar>
              <w:top w:w="50" w:type="dxa"/>
              <w:left w:w="100" w:type="dxa"/>
            </w:tcMar>
            <w:vAlign w:val="center"/>
          </w:tcPr>
          <w:p w14:paraId="1607481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38" w:type="dxa"/>
            <w:tcMar>
              <w:top w:w="50" w:type="dxa"/>
              <w:left w:w="100" w:type="dxa"/>
            </w:tcMar>
            <w:vAlign w:val="center"/>
          </w:tcPr>
          <w:p w14:paraId="306482ED"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1AFF944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8">
              <w:r w:rsidRPr="00E45289">
                <w:rPr>
                  <w:rFonts w:ascii="Times New Roman" w:hAnsi="Times New Roman" w:cs="Times New Roman"/>
                  <w:color w:val="0000FF"/>
                  <w:sz w:val="20"/>
                  <w:szCs w:val="20"/>
                  <w:u w:val="single"/>
                </w:rPr>
                <w:t>https://m.edsoo.ru/7f414736</w:t>
              </w:r>
            </w:hyperlink>
          </w:p>
        </w:tc>
      </w:tr>
      <w:tr w:rsidR="00AA3CE4" w:rsidRPr="00E45289" w14:paraId="49A3D645" w14:textId="77777777" w:rsidTr="00AA3CE4">
        <w:trPr>
          <w:trHeight w:val="144"/>
          <w:tblCellSpacing w:w="20" w:type="nil"/>
        </w:trPr>
        <w:tc>
          <w:tcPr>
            <w:tcW w:w="490" w:type="dxa"/>
            <w:tcMar>
              <w:top w:w="50" w:type="dxa"/>
              <w:left w:w="100" w:type="dxa"/>
            </w:tcMar>
            <w:vAlign w:val="center"/>
          </w:tcPr>
          <w:p w14:paraId="2C44C3AC"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6</w:t>
            </w:r>
          </w:p>
        </w:tc>
        <w:tc>
          <w:tcPr>
            <w:tcW w:w="2552" w:type="dxa"/>
            <w:tcMar>
              <w:top w:w="50" w:type="dxa"/>
              <w:left w:w="100" w:type="dxa"/>
            </w:tcMar>
            <w:vAlign w:val="center"/>
          </w:tcPr>
          <w:p w14:paraId="6513595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Наглядная геометрия. Фигуры на плоскости</w:t>
            </w:r>
          </w:p>
        </w:tc>
        <w:tc>
          <w:tcPr>
            <w:tcW w:w="1025" w:type="dxa"/>
            <w:tcMar>
              <w:top w:w="50" w:type="dxa"/>
              <w:left w:w="100" w:type="dxa"/>
            </w:tcMar>
            <w:vAlign w:val="center"/>
          </w:tcPr>
          <w:p w14:paraId="3257B08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755" w:type="dxa"/>
            <w:tcMar>
              <w:top w:w="50" w:type="dxa"/>
              <w:left w:w="100" w:type="dxa"/>
            </w:tcMar>
            <w:vAlign w:val="center"/>
          </w:tcPr>
          <w:p w14:paraId="691D0FC6"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38" w:type="dxa"/>
            <w:tcMar>
              <w:top w:w="50" w:type="dxa"/>
              <w:left w:w="100" w:type="dxa"/>
            </w:tcMar>
            <w:vAlign w:val="center"/>
          </w:tcPr>
          <w:p w14:paraId="1AF3171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81" w:type="dxa"/>
            <w:tcMar>
              <w:top w:w="50" w:type="dxa"/>
              <w:left w:w="100" w:type="dxa"/>
            </w:tcMar>
            <w:vAlign w:val="center"/>
          </w:tcPr>
          <w:p w14:paraId="7ACA9ADC"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79">
              <w:r w:rsidRPr="00E45289">
                <w:rPr>
                  <w:rFonts w:ascii="Times New Roman" w:hAnsi="Times New Roman" w:cs="Times New Roman"/>
                  <w:color w:val="0000FF"/>
                  <w:sz w:val="20"/>
                  <w:szCs w:val="20"/>
                  <w:u w:val="single"/>
                </w:rPr>
                <w:t>https://m.edsoo.ru/7f414736</w:t>
              </w:r>
            </w:hyperlink>
          </w:p>
        </w:tc>
      </w:tr>
      <w:tr w:rsidR="00AA3CE4" w:rsidRPr="00E45289" w14:paraId="6C91C1B7" w14:textId="77777777" w:rsidTr="00AA3CE4">
        <w:trPr>
          <w:trHeight w:val="144"/>
          <w:tblCellSpacing w:w="20" w:type="nil"/>
        </w:trPr>
        <w:tc>
          <w:tcPr>
            <w:tcW w:w="490" w:type="dxa"/>
            <w:tcMar>
              <w:top w:w="50" w:type="dxa"/>
              <w:left w:w="100" w:type="dxa"/>
            </w:tcMar>
            <w:vAlign w:val="center"/>
          </w:tcPr>
          <w:p w14:paraId="2D5FE1B8"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7</w:t>
            </w:r>
          </w:p>
        </w:tc>
        <w:tc>
          <w:tcPr>
            <w:tcW w:w="2552" w:type="dxa"/>
            <w:tcMar>
              <w:top w:w="50" w:type="dxa"/>
              <w:left w:w="100" w:type="dxa"/>
            </w:tcMar>
            <w:vAlign w:val="center"/>
          </w:tcPr>
          <w:p w14:paraId="526322B7"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Положительные и отрицательные числа</w:t>
            </w:r>
          </w:p>
        </w:tc>
        <w:tc>
          <w:tcPr>
            <w:tcW w:w="1025" w:type="dxa"/>
            <w:tcMar>
              <w:top w:w="50" w:type="dxa"/>
              <w:left w:w="100" w:type="dxa"/>
            </w:tcMar>
            <w:vAlign w:val="center"/>
          </w:tcPr>
          <w:p w14:paraId="40379C46"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40 </w:t>
            </w:r>
          </w:p>
        </w:tc>
        <w:tc>
          <w:tcPr>
            <w:tcW w:w="1755" w:type="dxa"/>
            <w:tcMar>
              <w:top w:w="50" w:type="dxa"/>
              <w:left w:w="100" w:type="dxa"/>
            </w:tcMar>
            <w:vAlign w:val="center"/>
          </w:tcPr>
          <w:p w14:paraId="3073027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38" w:type="dxa"/>
            <w:tcMar>
              <w:top w:w="50" w:type="dxa"/>
              <w:left w:w="100" w:type="dxa"/>
            </w:tcMar>
            <w:vAlign w:val="center"/>
          </w:tcPr>
          <w:p w14:paraId="4731A129"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5600824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0">
              <w:r w:rsidRPr="00E45289">
                <w:rPr>
                  <w:rFonts w:ascii="Times New Roman" w:hAnsi="Times New Roman" w:cs="Times New Roman"/>
                  <w:color w:val="0000FF"/>
                  <w:sz w:val="20"/>
                  <w:szCs w:val="20"/>
                  <w:u w:val="single"/>
                </w:rPr>
                <w:t>https://m.edsoo.ru/7f414736</w:t>
              </w:r>
            </w:hyperlink>
          </w:p>
        </w:tc>
      </w:tr>
      <w:tr w:rsidR="00AA3CE4" w:rsidRPr="00E45289" w14:paraId="7CAD4E11" w14:textId="77777777" w:rsidTr="00AA3CE4">
        <w:trPr>
          <w:trHeight w:val="144"/>
          <w:tblCellSpacing w:w="20" w:type="nil"/>
        </w:trPr>
        <w:tc>
          <w:tcPr>
            <w:tcW w:w="490" w:type="dxa"/>
            <w:tcMar>
              <w:top w:w="50" w:type="dxa"/>
              <w:left w:w="100" w:type="dxa"/>
            </w:tcMar>
            <w:vAlign w:val="center"/>
          </w:tcPr>
          <w:p w14:paraId="2EC17BF9"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8</w:t>
            </w:r>
          </w:p>
        </w:tc>
        <w:tc>
          <w:tcPr>
            <w:tcW w:w="2552" w:type="dxa"/>
            <w:tcMar>
              <w:top w:w="50" w:type="dxa"/>
              <w:left w:w="100" w:type="dxa"/>
            </w:tcMar>
            <w:vAlign w:val="center"/>
          </w:tcPr>
          <w:p w14:paraId="4FBDC7E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Представление данных</w:t>
            </w:r>
          </w:p>
        </w:tc>
        <w:tc>
          <w:tcPr>
            <w:tcW w:w="1025" w:type="dxa"/>
            <w:tcMar>
              <w:top w:w="50" w:type="dxa"/>
              <w:left w:w="100" w:type="dxa"/>
            </w:tcMar>
            <w:vAlign w:val="center"/>
          </w:tcPr>
          <w:p w14:paraId="3EAB2849"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55" w:type="dxa"/>
            <w:tcMar>
              <w:top w:w="50" w:type="dxa"/>
              <w:left w:w="100" w:type="dxa"/>
            </w:tcMar>
            <w:vAlign w:val="center"/>
          </w:tcPr>
          <w:p w14:paraId="47354EE9"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38" w:type="dxa"/>
            <w:tcMar>
              <w:top w:w="50" w:type="dxa"/>
              <w:left w:w="100" w:type="dxa"/>
            </w:tcMar>
            <w:vAlign w:val="center"/>
          </w:tcPr>
          <w:p w14:paraId="63212B0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81" w:type="dxa"/>
            <w:tcMar>
              <w:top w:w="50" w:type="dxa"/>
              <w:left w:w="100" w:type="dxa"/>
            </w:tcMar>
            <w:vAlign w:val="center"/>
          </w:tcPr>
          <w:p w14:paraId="0A7D1C2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1">
              <w:r w:rsidRPr="00E45289">
                <w:rPr>
                  <w:rFonts w:ascii="Times New Roman" w:hAnsi="Times New Roman" w:cs="Times New Roman"/>
                  <w:color w:val="0000FF"/>
                  <w:sz w:val="20"/>
                  <w:szCs w:val="20"/>
                  <w:u w:val="single"/>
                </w:rPr>
                <w:t>https://m.edsoo.ru/7f414736</w:t>
              </w:r>
            </w:hyperlink>
          </w:p>
        </w:tc>
      </w:tr>
      <w:tr w:rsidR="00AA3CE4" w:rsidRPr="00E45289" w14:paraId="04C22097" w14:textId="77777777" w:rsidTr="00AA3CE4">
        <w:trPr>
          <w:trHeight w:val="144"/>
          <w:tblCellSpacing w:w="20" w:type="nil"/>
        </w:trPr>
        <w:tc>
          <w:tcPr>
            <w:tcW w:w="490" w:type="dxa"/>
            <w:tcMar>
              <w:top w:w="50" w:type="dxa"/>
              <w:left w:w="100" w:type="dxa"/>
            </w:tcMar>
            <w:vAlign w:val="center"/>
          </w:tcPr>
          <w:p w14:paraId="1F98DCD6"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9</w:t>
            </w:r>
          </w:p>
        </w:tc>
        <w:tc>
          <w:tcPr>
            <w:tcW w:w="2552" w:type="dxa"/>
            <w:tcMar>
              <w:top w:w="50" w:type="dxa"/>
              <w:left w:w="100" w:type="dxa"/>
            </w:tcMar>
            <w:vAlign w:val="center"/>
          </w:tcPr>
          <w:p w14:paraId="465CBE8E"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Наглядна</w:t>
            </w:r>
            <w:r w:rsidRPr="00E45289">
              <w:rPr>
                <w:rFonts w:ascii="Times New Roman" w:hAnsi="Times New Roman" w:cs="Times New Roman"/>
                <w:sz w:val="20"/>
                <w:szCs w:val="20"/>
              </w:rPr>
              <w:lastRenderedPageBreak/>
              <w:t>я геометрия. Фигуры в пространстве</w:t>
            </w:r>
          </w:p>
        </w:tc>
        <w:tc>
          <w:tcPr>
            <w:tcW w:w="1025" w:type="dxa"/>
            <w:tcMar>
              <w:top w:w="50" w:type="dxa"/>
              <w:left w:w="100" w:type="dxa"/>
            </w:tcMar>
            <w:vAlign w:val="center"/>
          </w:tcPr>
          <w:p w14:paraId="6F072BF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9 </w:t>
            </w:r>
          </w:p>
        </w:tc>
        <w:tc>
          <w:tcPr>
            <w:tcW w:w="1755" w:type="dxa"/>
            <w:tcMar>
              <w:top w:w="50" w:type="dxa"/>
              <w:left w:w="100" w:type="dxa"/>
            </w:tcMar>
            <w:vAlign w:val="center"/>
          </w:tcPr>
          <w:p w14:paraId="012FAA63"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38" w:type="dxa"/>
            <w:tcMar>
              <w:top w:w="50" w:type="dxa"/>
              <w:left w:w="100" w:type="dxa"/>
            </w:tcMar>
            <w:vAlign w:val="center"/>
          </w:tcPr>
          <w:p w14:paraId="1CA835DD"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81" w:type="dxa"/>
            <w:tcMar>
              <w:top w:w="50" w:type="dxa"/>
              <w:left w:w="100" w:type="dxa"/>
            </w:tcMar>
            <w:vAlign w:val="center"/>
          </w:tcPr>
          <w:p w14:paraId="7C2724F7"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2">
              <w:r w:rsidRPr="00E45289">
                <w:rPr>
                  <w:rFonts w:ascii="Times New Roman" w:hAnsi="Times New Roman" w:cs="Times New Roman"/>
                  <w:color w:val="0000FF"/>
                  <w:sz w:val="20"/>
                  <w:szCs w:val="20"/>
                  <w:u w:val="single"/>
                </w:rPr>
                <w:t>https://m.edsoo.ru/7f414736</w:t>
              </w:r>
            </w:hyperlink>
          </w:p>
        </w:tc>
      </w:tr>
      <w:tr w:rsidR="00AA3CE4" w:rsidRPr="00E45289" w14:paraId="37F089DD" w14:textId="77777777" w:rsidTr="00AA3CE4">
        <w:trPr>
          <w:trHeight w:val="144"/>
          <w:tblCellSpacing w:w="20" w:type="nil"/>
        </w:trPr>
        <w:tc>
          <w:tcPr>
            <w:tcW w:w="490" w:type="dxa"/>
            <w:tcMar>
              <w:top w:w="50" w:type="dxa"/>
              <w:left w:w="100" w:type="dxa"/>
            </w:tcMar>
            <w:vAlign w:val="center"/>
          </w:tcPr>
          <w:p w14:paraId="2668FEAC"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lastRenderedPageBreak/>
              <w:t>10</w:t>
            </w:r>
          </w:p>
        </w:tc>
        <w:tc>
          <w:tcPr>
            <w:tcW w:w="2552" w:type="dxa"/>
            <w:tcMar>
              <w:top w:w="50" w:type="dxa"/>
              <w:left w:w="100" w:type="dxa"/>
            </w:tcMar>
            <w:vAlign w:val="center"/>
          </w:tcPr>
          <w:p w14:paraId="24FEE0B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Повторение, обобщение, систематизация</w:t>
            </w:r>
          </w:p>
        </w:tc>
        <w:tc>
          <w:tcPr>
            <w:tcW w:w="1025" w:type="dxa"/>
            <w:tcMar>
              <w:top w:w="50" w:type="dxa"/>
              <w:left w:w="100" w:type="dxa"/>
            </w:tcMar>
            <w:vAlign w:val="center"/>
          </w:tcPr>
          <w:p w14:paraId="60FF3986"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1755" w:type="dxa"/>
            <w:tcMar>
              <w:top w:w="50" w:type="dxa"/>
              <w:left w:w="100" w:type="dxa"/>
            </w:tcMar>
            <w:vAlign w:val="center"/>
          </w:tcPr>
          <w:p w14:paraId="3A4EA53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38" w:type="dxa"/>
            <w:tcMar>
              <w:top w:w="50" w:type="dxa"/>
              <w:left w:w="100" w:type="dxa"/>
            </w:tcMar>
            <w:vAlign w:val="center"/>
          </w:tcPr>
          <w:p w14:paraId="76261403"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81" w:type="dxa"/>
            <w:tcMar>
              <w:top w:w="50" w:type="dxa"/>
              <w:left w:w="100" w:type="dxa"/>
            </w:tcMar>
            <w:vAlign w:val="center"/>
          </w:tcPr>
          <w:p w14:paraId="2DDAA4C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3">
              <w:r w:rsidRPr="00E45289">
                <w:rPr>
                  <w:rFonts w:ascii="Times New Roman" w:hAnsi="Times New Roman" w:cs="Times New Roman"/>
                  <w:color w:val="0000FF"/>
                  <w:sz w:val="20"/>
                  <w:szCs w:val="20"/>
                  <w:u w:val="single"/>
                </w:rPr>
                <w:t>https://m.edsoo.ru/7f414736</w:t>
              </w:r>
            </w:hyperlink>
          </w:p>
        </w:tc>
      </w:tr>
      <w:tr w:rsidR="00AA3CE4" w:rsidRPr="00E45289" w14:paraId="5B43FBD9" w14:textId="77777777" w:rsidTr="00AA3CE4">
        <w:trPr>
          <w:trHeight w:val="144"/>
          <w:tblCellSpacing w:w="20" w:type="nil"/>
        </w:trPr>
        <w:tc>
          <w:tcPr>
            <w:tcW w:w="0" w:type="auto"/>
            <w:gridSpan w:val="2"/>
            <w:tcMar>
              <w:top w:w="50" w:type="dxa"/>
              <w:left w:w="100" w:type="dxa"/>
            </w:tcMar>
            <w:vAlign w:val="center"/>
          </w:tcPr>
          <w:p w14:paraId="21E5AAC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611" w:type="dxa"/>
            <w:tcMar>
              <w:top w:w="50" w:type="dxa"/>
              <w:left w:w="100" w:type="dxa"/>
            </w:tcMar>
            <w:vAlign w:val="center"/>
          </w:tcPr>
          <w:p w14:paraId="02D505FC"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170 </w:t>
            </w:r>
          </w:p>
        </w:tc>
        <w:tc>
          <w:tcPr>
            <w:tcW w:w="1755" w:type="dxa"/>
            <w:tcMar>
              <w:top w:w="50" w:type="dxa"/>
              <w:left w:w="100" w:type="dxa"/>
            </w:tcMar>
            <w:vAlign w:val="center"/>
          </w:tcPr>
          <w:p w14:paraId="415353C9"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38" w:type="dxa"/>
            <w:tcMar>
              <w:top w:w="50" w:type="dxa"/>
              <w:left w:w="100" w:type="dxa"/>
            </w:tcMar>
            <w:vAlign w:val="center"/>
          </w:tcPr>
          <w:p w14:paraId="34C22B8D"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781" w:type="dxa"/>
            <w:tcMar>
              <w:top w:w="50" w:type="dxa"/>
              <w:left w:w="100" w:type="dxa"/>
            </w:tcMar>
            <w:vAlign w:val="center"/>
          </w:tcPr>
          <w:p w14:paraId="180D8F6D" w14:textId="77777777" w:rsidR="00AA3CE4" w:rsidRPr="00E45289" w:rsidRDefault="00AA3CE4" w:rsidP="00AA3CE4">
            <w:pPr>
              <w:rPr>
                <w:rFonts w:ascii="Times New Roman" w:hAnsi="Times New Roman" w:cs="Times New Roman"/>
                <w:sz w:val="20"/>
                <w:szCs w:val="20"/>
              </w:rPr>
            </w:pPr>
          </w:p>
        </w:tc>
      </w:tr>
    </w:tbl>
    <w:p w14:paraId="37D9DEFD" w14:textId="77777777" w:rsidR="0016506E" w:rsidRPr="00E45289" w:rsidRDefault="0016506E" w:rsidP="00107F7A">
      <w:pPr>
        <w:pStyle w:val="af5"/>
        <w:jc w:val="both"/>
        <w:rPr>
          <w:rFonts w:ascii="Times New Roman" w:hAnsi="Times New Roman" w:cs="Times New Roman"/>
        </w:rPr>
      </w:pPr>
    </w:p>
    <w:p w14:paraId="002B3F61" w14:textId="77777777" w:rsidR="00083000" w:rsidRPr="00E45289" w:rsidRDefault="00083000" w:rsidP="00107F7A">
      <w:pPr>
        <w:pStyle w:val="af5"/>
        <w:jc w:val="both"/>
        <w:rPr>
          <w:rFonts w:ascii="Times New Roman" w:hAnsi="Times New Roman" w:cs="Times New Roman"/>
        </w:rPr>
      </w:pPr>
    </w:p>
    <w:p w14:paraId="3A131314" w14:textId="0DD5854E" w:rsidR="00A57638" w:rsidRPr="00E45289" w:rsidRDefault="00083000" w:rsidP="00107F7A">
      <w:pPr>
        <w:pStyle w:val="af5"/>
        <w:jc w:val="both"/>
        <w:rPr>
          <w:rFonts w:ascii="Times New Roman" w:hAnsi="Times New Roman" w:cs="Times New Roman"/>
        </w:rPr>
      </w:pPr>
      <w:r w:rsidRPr="00E45289">
        <w:rPr>
          <w:rFonts w:ascii="Times New Roman" w:hAnsi="Times New Roman" w:cs="Times New Roman"/>
        </w:rPr>
        <w:t>Р</w:t>
      </w:r>
      <w:r w:rsidR="00E235EB" w:rsidRPr="00E45289">
        <w:rPr>
          <w:rFonts w:ascii="Times New Roman" w:hAnsi="Times New Roman" w:cs="Times New Roman"/>
        </w:rPr>
        <w:t>АБОЧАЯ ПРОГРАММА</w:t>
      </w:r>
      <w:bookmarkEnd w:id="39"/>
    </w:p>
    <w:p w14:paraId="08CFC248" w14:textId="77777777" w:rsidR="00A57638" w:rsidRPr="00E45289" w:rsidRDefault="00E235EB" w:rsidP="00107F7A">
      <w:pPr>
        <w:pStyle w:val="af5"/>
        <w:pBdr>
          <w:bottom w:val="single" w:sz="12" w:space="1" w:color="auto"/>
        </w:pBdr>
        <w:jc w:val="both"/>
        <w:rPr>
          <w:rFonts w:ascii="Times New Roman" w:hAnsi="Times New Roman" w:cs="Times New Roman"/>
        </w:rPr>
      </w:pPr>
      <w:r w:rsidRPr="00E45289">
        <w:rPr>
          <w:rFonts w:ascii="Times New Roman" w:hAnsi="Times New Roman" w:cs="Times New Roman"/>
        </w:rPr>
        <w:t>УЧЕБНОГО КУРСА «АЛГЕБРА». 7—9 КЛАССЫ</w:t>
      </w:r>
    </w:p>
    <w:p w14:paraId="3720A90D" w14:textId="79746AFB" w:rsidR="005C12AC" w:rsidRPr="00E45289" w:rsidRDefault="005C12AC"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ПОЯСНИТЕЛЬНАЯ ЗАПИСКА</w:t>
      </w:r>
    </w:p>
    <w:p w14:paraId="44B57308" w14:textId="0C7672D9"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000AC79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 xml:space="preserve">В структуре программы учебного курса «Алгебра» для основного общего </w:t>
      </w:r>
      <w:r w:rsidRPr="00E45289">
        <w:rPr>
          <w:rFonts w:ascii="Times New Roman" w:hAnsi="Times New Roman" w:cs="Times New Roman"/>
          <w:b w:val="0"/>
          <w:color w:val="auto"/>
        </w:rPr>
        <w:lastRenderedPageBreak/>
        <w:t>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38986D0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A9ACE8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F2E31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3FFE552"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 xml:space="preserve">Согласно учебному плану в 7–9 классах изучается учебный курс «Алгебра», который включает следующие основные разделы содержания: «Числа и </w:t>
      </w:r>
      <w:r w:rsidRPr="00E45289">
        <w:rPr>
          <w:rFonts w:ascii="Times New Roman" w:hAnsi="Times New Roman" w:cs="Times New Roman"/>
          <w:b w:val="0"/>
          <w:color w:val="auto"/>
        </w:rPr>
        <w:lastRenderedPageBreak/>
        <w:t>вычисления», «Алгебраические выражения», «Уравнения и неравенства», «Функции».</w:t>
      </w:r>
    </w:p>
    <w:p w14:paraId="5B0D321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14:paraId="244751C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 xml:space="preserve"> </w:t>
      </w:r>
    </w:p>
    <w:p w14:paraId="5F192CB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СОДЕРЖАНИЕ ОБУЧЕНИЯ</w:t>
      </w:r>
    </w:p>
    <w:p w14:paraId="63D43D44" w14:textId="77777777" w:rsidR="00AA3CE4" w:rsidRPr="00E45289" w:rsidRDefault="00AA3CE4" w:rsidP="00AA3CE4">
      <w:pPr>
        <w:pStyle w:val="af5"/>
        <w:jc w:val="both"/>
        <w:rPr>
          <w:rFonts w:ascii="Times New Roman" w:hAnsi="Times New Roman" w:cs="Times New Roman"/>
          <w:b w:val="0"/>
          <w:color w:val="auto"/>
        </w:rPr>
      </w:pPr>
    </w:p>
    <w:p w14:paraId="603F580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7 КЛАСС</w:t>
      </w:r>
    </w:p>
    <w:p w14:paraId="79210E2F" w14:textId="77777777" w:rsidR="00AA3CE4" w:rsidRPr="00E45289" w:rsidRDefault="00AA3CE4" w:rsidP="00AA3CE4">
      <w:pPr>
        <w:pStyle w:val="af5"/>
        <w:jc w:val="both"/>
        <w:rPr>
          <w:rFonts w:ascii="Times New Roman" w:hAnsi="Times New Roman" w:cs="Times New Roman"/>
          <w:b w:val="0"/>
          <w:color w:val="auto"/>
        </w:rPr>
      </w:pPr>
    </w:p>
    <w:p w14:paraId="042A14C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Числа и вычисления</w:t>
      </w:r>
    </w:p>
    <w:p w14:paraId="5D6B681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C8404E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6FBC081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Применение признаков делимости, разложение на множители натуральных чисел.</w:t>
      </w:r>
    </w:p>
    <w:p w14:paraId="1B908C1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Реальные зависимости, в том числе прямая и обратная пропорциональности.</w:t>
      </w:r>
    </w:p>
    <w:p w14:paraId="135C224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Алгебраические выражения</w:t>
      </w:r>
    </w:p>
    <w:p w14:paraId="509CE82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2E82BD2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Свойства степени с натуральным показателем.</w:t>
      </w:r>
    </w:p>
    <w:p w14:paraId="689FD96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5764733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Уравнения и неравенства</w:t>
      </w:r>
    </w:p>
    <w:p w14:paraId="43A548F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Уравнение, корень уравнения, правила преобразования уравнения, равносильность уравнений.</w:t>
      </w:r>
    </w:p>
    <w:p w14:paraId="36EE18B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736A8D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 xml:space="preserve">Линейное уравнение с двумя переменными и его график. Система двух </w:t>
      </w:r>
      <w:r w:rsidRPr="00E45289">
        <w:rPr>
          <w:rFonts w:ascii="Times New Roman" w:hAnsi="Times New Roman" w:cs="Times New Roman"/>
          <w:b w:val="0"/>
          <w:color w:val="auto"/>
        </w:rPr>
        <w:lastRenderedPageBreak/>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36F7950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Функции</w:t>
      </w:r>
    </w:p>
    <w:p w14:paraId="531CD002"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Координата точки на прямой. Числовые промежутки. Расстояние между двумя точками координатной прямой.</w:t>
      </w:r>
    </w:p>
    <w:p w14:paraId="1364CBD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14:paraId="1CED059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8 КЛАСС</w:t>
      </w:r>
    </w:p>
    <w:p w14:paraId="4BFD6AAB" w14:textId="77777777" w:rsidR="00AA3CE4" w:rsidRPr="00E45289" w:rsidRDefault="00AA3CE4" w:rsidP="00AA3CE4">
      <w:pPr>
        <w:pStyle w:val="af5"/>
        <w:jc w:val="both"/>
        <w:rPr>
          <w:rFonts w:ascii="Times New Roman" w:hAnsi="Times New Roman" w:cs="Times New Roman"/>
          <w:b w:val="0"/>
          <w:color w:val="auto"/>
        </w:rPr>
      </w:pPr>
    </w:p>
    <w:p w14:paraId="53F20E0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Числа и вычисления</w:t>
      </w:r>
    </w:p>
    <w:p w14:paraId="08109EE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0ABAEA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Степень с целым показателем и её свойства. Стандартная запись числа.</w:t>
      </w:r>
    </w:p>
    <w:p w14:paraId="5558D84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Алгебраические выражения</w:t>
      </w:r>
    </w:p>
    <w:p w14:paraId="4C6DBC7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Квадратный трёхчлен, разложение квадратного трёхчлена на множители.</w:t>
      </w:r>
    </w:p>
    <w:p w14:paraId="28E3E7A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A3B34B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Уравнения и неравенства</w:t>
      </w:r>
    </w:p>
    <w:p w14:paraId="5C61D65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0680E7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22FEA1D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Решение текстовых задач алгебраическим способом.</w:t>
      </w:r>
    </w:p>
    <w:p w14:paraId="1D92EBE7"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870C50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Функции</w:t>
      </w:r>
    </w:p>
    <w:p w14:paraId="094260C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Понятие функции. Область определения и множество значений функции. Способы задания функций.</w:t>
      </w:r>
    </w:p>
    <w:p w14:paraId="52885D1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График функции. Чтение свойств функции по её графику. Примеры графиков функций, отражающих реальные процессы.</w:t>
      </w:r>
    </w:p>
    <w:p w14:paraId="5468BD5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lastRenderedPageBreak/>
        <w:t>Функции, описывающие прямую и обратную пропорциональные зависимости, их графики. Функции y = x2, y = x3, y = √x, y=|x|. Графическое решение уравнений и систем уравнений.</w:t>
      </w:r>
    </w:p>
    <w:p w14:paraId="51344EA1"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9 КЛАСС</w:t>
      </w:r>
    </w:p>
    <w:p w14:paraId="5EB94DC7" w14:textId="77777777" w:rsidR="00AA3CE4" w:rsidRPr="00E45289" w:rsidRDefault="00AA3CE4" w:rsidP="00AA3CE4">
      <w:pPr>
        <w:pStyle w:val="af5"/>
        <w:jc w:val="both"/>
        <w:rPr>
          <w:rFonts w:ascii="Times New Roman" w:hAnsi="Times New Roman" w:cs="Times New Roman"/>
          <w:b w:val="0"/>
          <w:color w:val="auto"/>
        </w:rPr>
      </w:pPr>
    </w:p>
    <w:p w14:paraId="05E9BC97"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Числа и вычисления</w:t>
      </w:r>
    </w:p>
    <w:p w14:paraId="72F4928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BA6C65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Сравнение действительных чисел, арифметические действия с действительными числами.</w:t>
      </w:r>
    </w:p>
    <w:p w14:paraId="381414E1"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Размеры объектов окружающего мира, длительность процессов в окружающем мире.</w:t>
      </w:r>
    </w:p>
    <w:p w14:paraId="7571DFB1"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Приближённое значение величины, точность приближения. Округление чисел. Прикидка и оценка результатов вычислений.</w:t>
      </w:r>
    </w:p>
    <w:p w14:paraId="2C9F6EF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Уравнения и неравенства</w:t>
      </w:r>
    </w:p>
    <w:p w14:paraId="7B71596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Линейное уравнение. Решение уравнений, сводящихся к линейным.</w:t>
      </w:r>
    </w:p>
    <w:p w14:paraId="467F32B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8CA353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Решение дробно-рациональных уравнений. Решение текстовых задач алгебраическим методом.</w:t>
      </w:r>
    </w:p>
    <w:p w14:paraId="2068F79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5EF4FE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Решение текстовых задач алгебраическим способом.</w:t>
      </w:r>
    </w:p>
    <w:p w14:paraId="78D9D212"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Числовые неравенства и их свойства.</w:t>
      </w:r>
    </w:p>
    <w:p w14:paraId="575CE55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1D7FF1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Функции</w:t>
      </w:r>
    </w:p>
    <w:p w14:paraId="7663160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Квадратичная функция, её график и свойства. Парабола, координаты вершины параболы, ось симметрии параболы.</w:t>
      </w:r>
    </w:p>
    <w:p w14:paraId="525145F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Графики функций: y = kx, y = kx + b, y = k/x, y = x3, y = √x, y = |x| и их свойства.</w:t>
      </w:r>
    </w:p>
    <w:p w14:paraId="12F4ECF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Числовые последовательности и прогрессии</w:t>
      </w:r>
    </w:p>
    <w:p w14:paraId="5933A55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 xml:space="preserve">Понятие числовой последовательности. Задание последовательности </w:t>
      </w:r>
      <w:r w:rsidRPr="00E45289">
        <w:rPr>
          <w:rFonts w:ascii="Times New Roman" w:hAnsi="Times New Roman" w:cs="Times New Roman"/>
          <w:b w:val="0"/>
          <w:color w:val="auto"/>
        </w:rPr>
        <w:lastRenderedPageBreak/>
        <w:t>рекуррентной формулой и формулой n-го члена.</w:t>
      </w:r>
    </w:p>
    <w:p w14:paraId="2D5A936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Арифметическая и геометрическая прогрессии. Формулы n-го члена арифметической и геометрической прогрессий, суммы первых n членов.</w:t>
      </w:r>
    </w:p>
    <w:p w14:paraId="06D5DB5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54C7B4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 xml:space="preserve"> </w:t>
      </w:r>
    </w:p>
    <w:p w14:paraId="722281D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ПЛАНИРУЕМЫЕ РЕЗУЛЬТАТЫ ОСВОЕНИЯ ПРОГРАММЫ УЧЕБНОГО КУРСА «АЛГЕБРА» НА УРОВНЕ ОСНОВНОГО ОБЩЕГО ОБРАЗОВАНИЯ</w:t>
      </w:r>
    </w:p>
    <w:p w14:paraId="30DB617B" w14:textId="77777777" w:rsidR="00AA3CE4" w:rsidRPr="00E45289" w:rsidRDefault="00AA3CE4" w:rsidP="00AA3CE4">
      <w:pPr>
        <w:pStyle w:val="af5"/>
        <w:jc w:val="both"/>
        <w:rPr>
          <w:rFonts w:ascii="Times New Roman" w:hAnsi="Times New Roman" w:cs="Times New Roman"/>
          <w:b w:val="0"/>
          <w:color w:val="auto"/>
        </w:rPr>
      </w:pPr>
    </w:p>
    <w:p w14:paraId="6B377FD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ЛИЧНОСТНЫЕ РЕЗУЛЬТАТЫ</w:t>
      </w:r>
    </w:p>
    <w:p w14:paraId="4B2FC12E" w14:textId="77777777" w:rsidR="00AA3CE4" w:rsidRPr="00E45289" w:rsidRDefault="00AA3CE4" w:rsidP="00AA3CE4">
      <w:pPr>
        <w:pStyle w:val="af5"/>
        <w:jc w:val="both"/>
        <w:rPr>
          <w:rFonts w:ascii="Times New Roman" w:hAnsi="Times New Roman" w:cs="Times New Roman"/>
          <w:b w:val="0"/>
          <w:color w:val="auto"/>
        </w:rPr>
      </w:pPr>
    </w:p>
    <w:p w14:paraId="0212E18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Личностные результаты освоения программы учебного курса «Алгебра» характеризуются:</w:t>
      </w:r>
    </w:p>
    <w:p w14:paraId="2963778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1) патриотическое воспитание:</w:t>
      </w:r>
    </w:p>
    <w:p w14:paraId="67EE1ED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21D49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2) гражданское и духовно-нравственное воспитание:</w:t>
      </w:r>
    </w:p>
    <w:p w14:paraId="6DE50DA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748A77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3) трудовое воспитание:</w:t>
      </w:r>
    </w:p>
    <w:p w14:paraId="094E43B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A87E2F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4) эстетическое воспитание:</w:t>
      </w:r>
    </w:p>
    <w:p w14:paraId="6A1B461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35CE62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5) ценности научного познания:</w:t>
      </w:r>
    </w:p>
    <w:p w14:paraId="0DF735E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w:t>
      </w:r>
      <w:r w:rsidRPr="00E45289">
        <w:rPr>
          <w:rFonts w:ascii="Times New Roman" w:hAnsi="Times New Roman" w:cs="Times New Roman"/>
          <w:b w:val="0"/>
          <w:color w:val="auto"/>
        </w:rPr>
        <w:lastRenderedPageBreak/>
        <w:t>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FDC75F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6) физическое воспитание, формирование культуры здоровья и эмоционального благополучия:</w:t>
      </w:r>
    </w:p>
    <w:p w14:paraId="27A5D59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000451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7) экологическое воспитание:</w:t>
      </w:r>
    </w:p>
    <w:p w14:paraId="4568776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3B871C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8) адаптация к изменяющимся условиям социальной и природной среды:</w:t>
      </w:r>
    </w:p>
    <w:p w14:paraId="65F2635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EDAF93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5196CA2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0D635F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МЕТАПРЕДМЕТНЫЕ РЕЗУЛЬТАТЫ</w:t>
      </w:r>
    </w:p>
    <w:p w14:paraId="54E087D0" w14:textId="77777777" w:rsidR="00AA3CE4" w:rsidRPr="00E45289" w:rsidRDefault="00AA3CE4" w:rsidP="00AA3CE4">
      <w:pPr>
        <w:pStyle w:val="af5"/>
        <w:jc w:val="both"/>
        <w:rPr>
          <w:rFonts w:ascii="Times New Roman" w:hAnsi="Times New Roman" w:cs="Times New Roman"/>
          <w:b w:val="0"/>
          <w:color w:val="auto"/>
        </w:rPr>
      </w:pPr>
    </w:p>
    <w:p w14:paraId="44C71CE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Познавательные универсальные учебные действия</w:t>
      </w:r>
    </w:p>
    <w:p w14:paraId="25AD1B7F" w14:textId="77777777" w:rsidR="00AA3CE4" w:rsidRPr="00E45289" w:rsidRDefault="00AA3CE4" w:rsidP="00AA3CE4">
      <w:pPr>
        <w:pStyle w:val="af5"/>
        <w:jc w:val="both"/>
        <w:rPr>
          <w:rFonts w:ascii="Times New Roman" w:hAnsi="Times New Roman" w:cs="Times New Roman"/>
          <w:b w:val="0"/>
          <w:color w:val="auto"/>
        </w:rPr>
      </w:pPr>
    </w:p>
    <w:p w14:paraId="7D048C7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Базовые логические действия:</w:t>
      </w:r>
    </w:p>
    <w:p w14:paraId="328E577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9BEA27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 xml:space="preserve">воспринимать, формулировать и преобразовывать суждения: </w:t>
      </w:r>
      <w:r w:rsidRPr="00E45289">
        <w:rPr>
          <w:rFonts w:ascii="Times New Roman" w:hAnsi="Times New Roman" w:cs="Times New Roman"/>
          <w:b w:val="0"/>
          <w:color w:val="auto"/>
        </w:rPr>
        <w:lastRenderedPageBreak/>
        <w:t>утвердительные и отрицательные, единичные, частные и общие, условные;</w:t>
      </w:r>
    </w:p>
    <w:p w14:paraId="416C4D9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2EA15F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делать выводы с использованием законов логики, дедуктивных и индуктивных умозаключений, умозаключений по аналогии;</w:t>
      </w:r>
    </w:p>
    <w:p w14:paraId="195A6D3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D1CBCC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284254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Базовые исследовательские действия:</w:t>
      </w:r>
    </w:p>
    <w:p w14:paraId="72969A4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6A8E02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7ABC32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6BB07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прогнозировать возможное развитие процесса, а также выдвигать предположения о его развитии в новых условиях.</w:t>
      </w:r>
    </w:p>
    <w:p w14:paraId="155D057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Работа с информацией:</w:t>
      </w:r>
    </w:p>
    <w:p w14:paraId="2CA7905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выявлять недостаточность и избыточность информации, данных, необходимых для решения задачи;</w:t>
      </w:r>
    </w:p>
    <w:p w14:paraId="3358C82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выбирать, анализировать, систематизировать и интерпретировать информацию различных видов и форм представления;</w:t>
      </w:r>
    </w:p>
    <w:p w14:paraId="70032747"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выбирать форму представления информации и иллюстрировать решаемые задачи схемами, диаграммами, иной графикой и их комбинациями;</w:t>
      </w:r>
    </w:p>
    <w:p w14:paraId="4406C7F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оценивать надёжность информации по критериям, предложенным учителем или сформулированным самостоятельно.</w:t>
      </w:r>
    </w:p>
    <w:p w14:paraId="5331AA8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Коммуникативные универсальные учебные действия:</w:t>
      </w:r>
    </w:p>
    <w:p w14:paraId="3368543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474756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lastRenderedPageBreak/>
        <w:t>•</w:t>
      </w:r>
      <w:r w:rsidRPr="00E45289">
        <w:rPr>
          <w:rFonts w:ascii="Times New Roman" w:hAnsi="Times New Roman" w:cs="Times New Roman"/>
          <w:b w:val="0"/>
          <w:color w:val="auto"/>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2C9216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913213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 xml:space="preserve">понимать и использовать преимущества командной и индивидуальной работы при решении учебных математических задач; </w:t>
      </w:r>
    </w:p>
    <w:p w14:paraId="2DEF238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A331AB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9466B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Регулятивные универсальные учебные действия</w:t>
      </w:r>
    </w:p>
    <w:p w14:paraId="4935A04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Самоорганизация:</w:t>
      </w:r>
    </w:p>
    <w:p w14:paraId="29535C5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E09B86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Самоконтроль, эмоциональный интеллект:</w:t>
      </w:r>
    </w:p>
    <w:p w14:paraId="55F39EC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владеть способами самопроверки, самоконтроля процесса и результата решения математической задачи;</w:t>
      </w:r>
    </w:p>
    <w:p w14:paraId="7E2033F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75FFC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w:t>
      </w:r>
      <w:r w:rsidRPr="00E45289">
        <w:rPr>
          <w:rFonts w:ascii="Times New Roman" w:hAnsi="Times New Roman" w:cs="Times New Roman"/>
          <w:b w:val="0"/>
          <w:color w:val="auto"/>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DE2D4CE" w14:textId="77777777" w:rsidR="00AA3CE4" w:rsidRPr="00E45289" w:rsidRDefault="00AA3CE4" w:rsidP="00AA3CE4">
      <w:pPr>
        <w:pStyle w:val="af5"/>
        <w:jc w:val="both"/>
        <w:rPr>
          <w:rFonts w:ascii="Times New Roman" w:hAnsi="Times New Roman" w:cs="Times New Roman"/>
          <w:b w:val="0"/>
          <w:color w:val="auto"/>
        </w:rPr>
      </w:pPr>
    </w:p>
    <w:p w14:paraId="720AB64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ПРЕДМЕТНЫЕ РЕЗУЛЬТАТЫ</w:t>
      </w:r>
    </w:p>
    <w:p w14:paraId="2000B584" w14:textId="77777777" w:rsidR="00AA3CE4" w:rsidRPr="00E45289" w:rsidRDefault="00AA3CE4" w:rsidP="00AA3CE4">
      <w:pPr>
        <w:pStyle w:val="af5"/>
        <w:jc w:val="both"/>
        <w:rPr>
          <w:rFonts w:ascii="Times New Roman" w:hAnsi="Times New Roman" w:cs="Times New Roman"/>
          <w:b w:val="0"/>
          <w:color w:val="auto"/>
        </w:rPr>
      </w:pPr>
    </w:p>
    <w:p w14:paraId="5640411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 концу обучения в 7 классе обучающийся получит следующие предметные результаты:</w:t>
      </w:r>
    </w:p>
    <w:p w14:paraId="7A0D519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Числа и вычисления</w:t>
      </w:r>
    </w:p>
    <w:p w14:paraId="6C00DA7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Выполнять, сочетая устные и письменные приёмы, арифметические действия с рациональными числами.</w:t>
      </w:r>
    </w:p>
    <w:p w14:paraId="77C9C66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2CCEF5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B062CE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Сравнивать и упорядочивать рациональные числа.</w:t>
      </w:r>
    </w:p>
    <w:p w14:paraId="16F4728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Округлять числа.</w:t>
      </w:r>
    </w:p>
    <w:p w14:paraId="3ADA872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6C7EA78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Применять признаки делимости, разложение на множители натуральных чисел.</w:t>
      </w:r>
    </w:p>
    <w:p w14:paraId="51EE864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6A2BC6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Алгебраические выражения</w:t>
      </w:r>
    </w:p>
    <w:p w14:paraId="6C223DA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Использовать алгебраическую терминологию и символику, применять её в процессе освоения учебного материала.</w:t>
      </w:r>
    </w:p>
    <w:p w14:paraId="78A48DD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Находить значения буквенных выражений при заданных значениях переменных.</w:t>
      </w:r>
    </w:p>
    <w:p w14:paraId="5BE1ED9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Выполнять преобразования целого выражения в многочлен приведением подобных слагаемых, раскрытием скобок.</w:t>
      </w:r>
    </w:p>
    <w:p w14:paraId="056458C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Выполнять умножение одночлена на многочлен и многочлена на многочлен, применять формулы квадрата суммы и квадрата разности.</w:t>
      </w:r>
    </w:p>
    <w:p w14:paraId="75AF8AF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A73CF91"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Применять преобразования многочленов для решения различных задач из математики, смежных предметов, из реальной практики.</w:t>
      </w:r>
    </w:p>
    <w:p w14:paraId="77EEEEC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Использовать свойства степеней с натуральными показателями для преобразования выражений.</w:t>
      </w:r>
    </w:p>
    <w:p w14:paraId="244B20D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Уравнения и неравенства</w:t>
      </w:r>
    </w:p>
    <w:p w14:paraId="7138665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BBC2B2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Применять графические методы при решении линейных уравнений и их систем.</w:t>
      </w:r>
    </w:p>
    <w:p w14:paraId="1CD0F6C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Подбирать примеры пар чисел, являющихся решением линейного уравнения с двумя переменными.</w:t>
      </w:r>
    </w:p>
    <w:p w14:paraId="1796ED5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14:paraId="141B979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системы двух линейных уравнений с двумя переменными, в том числе графически.</w:t>
      </w:r>
    </w:p>
    <w:p w14:paraId="0193612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E032B8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Функции</w:t>
      </w:r>
    </w:p>
    <w:p w14:paraId="2AAA88E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B52F29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Отмечать в координатной плоскости точки по заданным координатам, строить графики линейных функций. Строить график функции y = |х|.</w:t>
      </w:r>
    </w:p>
    <w:p w14:paraId="6831D69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B037DB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Находить значение функции по значению её аргумента.</w:t>
      </w:r>
    </w:p>
    <w:p w14:paraId="2FFB6552"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5A6AD45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 концу обучения в 8 классе обучающийся получит следующие предметные результаты:</w:t>
      </w:r>
    </w:p>
    <w:p w14:paraId="4F6076A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Числа и вычисления</w:t>
      </w:r>
    </w:p>
    <w:p w14:paraId="42B5B4B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FE2E9E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F354FA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Использовать записи больших и малых чисел с помощью десятичных дробей и степеней числа 10.</w:t>
      </w:r>
    </w:p>
    <w:p w14:paraId="4B3DFE6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Алгебраические выражения</w:t>
      </w:r>
    </w:p>
    <w:p w14:paraId="24569B5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Применять понятие степени с целым показателем, выполнять преобразования выражений, содержащих степени с целым показателем.</w:t>
      </w:r>
    </w:p>
    <w:p w14:paraId="299299E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7827BE7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Раскладывать квадратный трёхчлен на множители.</w:t>
      </w:r>
    </w:p>
    <w:p w14:paraId="27C38D6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Применять преобразования выражений для решения различных задач из математики, смежных предметов, из реальной практики.</w:t>
      </w:r>
    </w:p>
    <w:p w14:paraId="1413F00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lastRenderedPageBreak/>
        <w:t>Уравнения и неравенства</w:t>
      </w:r>
    </w:p>
    <w:p w14:paraId="5BEAEC17"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линейные, квадратные уравнения и рациональные уравнения, сводящиеся к ним, системы двух уравнений с двумя переменными.</w:t>
      </w:r>
    </w:p>
    <w:p w14:paraId="5E70221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ED9CB1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451044D"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31EDAB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Функции</w:t>
      </w:r>
    </w:p>
    <w:p w14:paraId="11BA3332"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F4AB0E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Строить графики элементарных функций вида:</w:t>
      </w:r>
    </w:p>
    <w:p w14:paraId="5F722A92"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y = k/x, y = x2, y = x</w:t>
      </w:r>
      <w:proofErr w:type="gramStart"/>
      <w:r w:rsidRPr="00E45289">
        <w:rPr>
          <w:rFonts w:ascii="Times New Roman" w:hAnsi="Times New Roman" w:cs="Times New Roman"/>
          <w:b w:val="0"/>
          <w:color w:val="auto"/>
        </w:rPr>
        <w:t>3,y</w:t>
      </w:r>
      <w:proofErr w:type="gramEnd"/>
      <w:r w:rsidRPr="00E45289">
        <w:rPr>
          <w:rFonts w:ascii="Times New Roman" w:hAnsi="Times New Roman" w:cs="Times New Roman"/>
          <w:b w:val="0"/>
          <w:color w:val="auto"/>
        </w:rPr>
        <w:t xml:space="preserve"> = |x|, y = √x, описывать свойства числовой функции по её графику.</w:t>
      </w:r>
    </w:p>
    <w:p w14:paraId="39D7FEE7"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К концу обучения в 9 классе обучающийся получит следующие предметные результаты:</w:t>
      </w:r>
    </w:p>
    <w:p w14:paraId="2E5AB1E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Числа и вычисления</w:t>
      </w:r>
    </w:p>
    <w:p w14:paraId="6868619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Сравнивать и упорядочивать рациональные и иррациональные числа.</w:t>
      </w:r>
    </w:p>
    <w:p w14:paraId="07746979"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7FF005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Находить значения степеней с целыми показателями и корней, вычислять значения числовых выражений.</w:t>
      </w:r>
    </w:p>
    <w:p w14:paraId="2CBD5BC8"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Округлять действительные числа, выполнять прикидку результата вычислений, оценку числовых выражений.</w:t>
      </w:r>
    </w:p>
    <w:p w14:paraId="7776CE6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Уравнения и неравенства</w:t>
      </w:r>
    </w:p>
    <w:p w14:paraId="23D897CA"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линейные и квадратные уравнения, уравнения, сводящиеся к ним, простейшие дробно-рациональные уравнения.</w:t>
      </w:r>
    </w:p>
    <w:p w14:paraId="4743E28B"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256D740"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288C632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 xml:space="preserve">Проводить простейшие исследования уравнений и систем уравнений, в том </w:t>
      </w:r>
      <w:r w:rsidRPr="00E45289">
        <w:rPr>
          <w:rFonts w:ascii="Times New Roman" w:hAnsi="Times New Roman" w:cs="Times New Roman"/>
          <w:b w:val="0"/>
          <w:color w:val="auto"/>
        </w:rPr>
        <w:lastRenderedPageBreak/>
        <w:t>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CC5A6A4"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596ADA2"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08FE156"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Использовать неравенства при решении различных задач.</w:t>
      </w:r>
    </w:p>
    <w:p w14:paraId="5AC49701"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Функции</w:t>
      </w:r>
    </w:p>
    <w:p w14:paraId="42E1D775"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Распознавать функции изученных видов. Показывать схематически расположение на координатной плоскости графиков функций вида: y = kx, y = kx + b, y = k/x, y = ax2 + bx + c, y = x3, y = √x, y = |x|, в зависимости от значений коэффициентов, описывать свойства функций.</w:t>
      </w:r>
    </w:p>
    <w:p w14:paraId="6D137207"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Строить и изображать схематически графики квадратичных функций, описывать свойства квадратичных функций по их графикам.</w:t>
      </w:r>
    </w:p>
    <w:p w14:paraId="1E0A5E2C"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Распознавать квадратичную функцию по формуле, приводить примеры квадратичных функций из реальной жизни, физики, геометрии.</w:t>
      </w:r>
    </w:p>
    <w:p w14:paraId="0ECB798E"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Числовые последовательности и прогрессии</w:t>
      </w:r>
    </w:p>
    <w:p w14:paraId="2F02FF93"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Распознавать арифметическую и геометрическую прогрессии при разных способах задания.</w:t>
      </w:r>
    </w:p>
    <w:p w14:paraId="21136CB7"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Выполнять вычисления с использованием формул n-го члена арифметической и геометрической прогрессий, суммы первых n членов.</w:t>
      </w:r>
    </w:p>
    <w:p w14:paraId="013E78CF" w14:textId="77777777"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Изображать члены последовательности точками на координатной плоскости.</w:t>
      </w:r>
    </w:p>
    <w:p w14:paraId="4FB03AE2" w14:textId="54AD45E2" w:rsidR="00AA3CE4" w:rsidRPr="00E45289" w:rsidRDefault="00AA3CE4" w:rsidP="00AA3CE4">
      <w:pPr>
        <w:pStyle w:val="af5"/>
        <w:jc w:val="both"/>
        <w:rPr>
          <w:rFonts w:ascii="Times New Roman" w:hAnsi="Times New Roman" w:cs="Times New Roman"/>
          <w:b w:val="0"/>
          <w:color w:val="auto"/>
        </w:rPr>
      </w:pPr>
      <w:r w:rsidRPr="00E45289">
        <w:rPr>
          <w:rFonts w:ascii="Times New Roman" w:hAnsi="Times New Roman" w:cs="Times New Roman"/>
          <w:b w:val="0"/>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FA976C2" w14:textId="77777777" w:rsidR="0016506E" w:rsidRPr="00E45289" w:rsidRDefault="0016506E" w:rsidP="00107F7A">
      <w:pPr>
        <w:jc w:val="both"/>
        <w:rPr>
          <w:rFonts w:ascii="Times New Roman" w:hAnsi="Times New Roman" w:cs="Times New Roman"/>
          <w:b/>
          <w:color w:val="auto"/>
          <w:sz w:val="20"/>
          <w:szCs w:val="20"/>
        </w:rPr>
      </w:pPr>
      <w:bookmarkStart w:id="40" w:name="bookmark1287"/>
    </w:p>
    <w:p w14:paraId="1AA2344C" w14:textId="393FCD08" w:rsidR="0004588C" w:rsidRPr="00E45289" w:rsidRDefault="0004588C" w:rsidP="0016506E">
      <w:pPr>
        <w:jc w:val="center"/>
        <w:rPr>
          <w:rFonts w:ascii="Times New Roman" w:hAnsi="Times New Roman" w:cs="Times New Roman"/>
          <w:b/>
          <w:color w:val="auto"/>
          <w:sz w:val="20"/>
          <w:szCs w:val="20"/>
        </w:rPr>
      </w:pPr>
      <w:r w:rsidRPr="00E45289">
        <w:rPr>
          <w:rFonts w:ascii="Times New Roman" w:hAnsi="Times New Roman" w:cs="Times New Roman"/>
          <w:b/>
          <w:color w:val="auto"/>
          <w:sz w:val="20"/>
          <w:szCs w:val="20"/>
        </w:rPr>
        <w:t>ТЕМАТИЧЕСКОЕ ПЛАНИРОВАНИЕ</w:t>
      </w:r>
    </w:p>
    <w:p w14:paraId="1201A0F4" w14:textId="77777777" w:rsidR="0016506E" w:rsidRPr="00E45289" w:rsidRDefault="0016506E" w:rsidP="00107F7A">
      <w:pPr>
        <w:jc w:val="both"/>
        <w:rPr>
          <w:rFonts w:ascii="Times New Roman" w:hAnsi="Times New Roman" w:cs="Times New Roman"/>
          <w:b/>
          <w:color w:val="auto"/>
          <w:sz w:val="20"/>
          <w:szCs w:val="20"/>
        </w:rPr>
      </w:pPr>
    </w:p>
    <w:p w14:paraId="262653D1" w14:textId="0DFE3ED9" w:rsidR="0004588C" w:rsidRPr="00E45289" w:rsidRDefault="0004588C" w:rsidP="00107F7A">
      <w:pPr>
        <w:jc w:val="both"/>
        <w:rPr>
          <w:rFonts w:ascii="Times New Roman" w:hAnsi="Times New Roman" w:cs="Times New Roman"/>
          <w:b/>
          <w:color w:val="auto"/>
          <w:sz w:val="20"/>
          <w:szCs w:val="20"/>
        </w:rPr>
      </w:pPr>
      <w:r w:rsidRPr="00E45289">
        <w:rPr>
          <w:rFonts w:ascii="Times New Roman" w:hAnsi="Times New Roman" w:cs="Times New Roman"/>
          <w:b/>
          <w:color w:val="auto"/>
          <w:sz w:val="20"/>
          <w:szCs w:val="20"/>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3"/>
        <w:gridCol w:w="1233"/>
        <w:gridCol w:w="638"/>
        <w:gridCol w:w="1142"/>
        <w:gridCol w:w="1181"/>
        <w:gridCol w:w="1829"/>
      </w:tblGrid>
      <w:tr w:rsidR="00AA3CE4" w:rsidRPr="00E45289" w14:paraId="4586727F" w14:textId="77777777" w:rsidTr="00AA3CE4">
        <w:trPr>
          <w:trHeight w:val="144"/>
          <w:tblCellSpacing w:w="20" w:type="nil"/>
        </w:trPr>
        <w:tc>
          <w:tcPr>
            <w:tcW w:w="485" w:type="dxa"/>
            <w:vMerge w:val="restart"/>
            <w:tcMar>
              <w:top w:w="50" w:type="dxa"/>
              <w:left w:w="100" w:type="dxa"/>
            </w:tcMar>
            <w:vAlign w:val="center"/>
          </w:tcPr>
          <w:p w14:paraId="11F38A2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47074378" w14:textId="77777777" w:rsidR="00AA3CE4" w:rsidRPr="00E45289" w:rsidRDefault="00AA3CE4" w:rsidP="00AA3CE4">
            <w:pPr>
              <w:ind w:left="135"/>
              <w:rPr>
                <w:rFonts w:ascii="Times New Roman" w:hAnsi="Times New Roman" w:cs="Times New Roman"/>
                <w:sz w:val="20"/>
                <w:szCs w:val="20"/>
              </w:rPr>
            </w:pPr>
          </w:p>
        </w:tc>
        <w:tc>
          <w:tcPr>
            <w:tcW w:w="2640" w:type="dxa"/>
            <w:vMerge w:val="restart"/>
            <w:tcMar>
              <w:top w:w="50" w:type="dxa"/>
              <w:left w:w="100" w:type="dxa"/>
            </w:tcMar>
            <w:vAlign w:val="center"/>
          </w:tcPr>
          <w:p w14:paraId="7CB43BDD"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2969955B" w14:textId="77777777" w:rsidR="00AA3CE4" w:rsidRPr="00E45289" w:rsidRDefault="00AA3CE4" w:rsidP="00AA3CE4">
            <w:pPr>
              <w:ind w:left="135"/>
              <w:rPr>
                <w:rFonts w:ascii="Times New Roman" w:hAnsi="Times New Roman" w:cs="Times New Roman"/>
                <w:sz w:val="20"/>
                <w:szCs w:val="20"/>
              </w:rPr>
            </w:pPr>
          </w:p>
        </w:tc>
        <w:tc>
          <w:tcPr>
            <w:tcW w:w="0" w:type="auto"/>
            <w:gridSpan w:val="3"/>
            <w:tcMar>
              <w:top w:w="50" w:type="dxa"/>
              <w:left w:w="100" w:type="dxa"/>
            </w:tcMar>
            <w:vAlign w:val="center"/>
          </w:tcPr>
          <w:p w14:paraId="52939881"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57" w:type="dxa"/>
            <w:vMerge w:val="restart"/>
            <w:tcMar>
              <w:top w:w="50" w:type="dxa"/>
              <w:left w:w="100" w:type="dxa"/>
            </w:tcMar>
            <w:vAlign w:val="center"/>
          </w:tcPr>
          <w:p w14:paraId="034E5B8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01A8C54" w14:textId="77777777" w:rsidR="00AA3CE4" w:rsidRPr="00E45289" w:rsidRDefault="00AA3CE4" w:rsidP="00AA3CE4">
            <w:pPr>
              <w:ind w:left="135"/>
              <w:rPr>
                <w:rFonts w:ascii="Times New Roman" w:hAnsi="Times New Roman" w:cs="Times New Roman"/>
                <w:sz w:val="20"/>
                <w:szCs w:val="20"/>
              </w:rPr>
            </w:pPr>
          </w:p>
        </w:tc>
      </w:tr>
      <w:tr w:rsidR="00AA3CE4" w:rsidRPr="00E45289" w14:paraId="53C4F7B6" w14:textId="77777777" w:rsidTr="00AA3CE4">
        <w:trPr>
          <w:trHeight w:val="144"/>
          <w:tblCellSpacing w:w="20" w:type="nil"/>
        </w:trPr>
        <w:tc>
          <w:tcPr>
            <w:tcW w:w="0" w:type="auto"/>
            <w:vMerge/>
            <w:tcBorders>
              <w:top w:val="nil"/>
            </w:tcBorders>
            <w:tcMar>
              <w:top w:w="50" w:type="dxa"/>
              <w:left w:w="100" w:type="dxa"/>
            </w:tcMar>
          </w:tcPr>
          <w:p w14:paraId="51E345FB" w14:textId="77777777" w:rsidR="00AA3CE4" w:rsidRPr="00E45289" w:rsidRDefault="00AA3CE4" w:rsidP="00AA3CE4">
            <w:pPr>
              <w:rPr>
                <w:rFonts w:ascii="Times New Roman" w:hAnsi="Times New Roman" w:cs="Times New Roman"/>
                <w:sz w:val="20"/>
                <w:szCs w:val="20"/>
              </w:rPr>
            </w:pPr>
          </w:p>
        </w:tc>
        <w:tc>
          <w:tcPr>
            <w:tcW w:w="0" w:type="auto"/>
            <w:vMerge/>
            <w:tcBorders>
              <w:top w:val="nil"/>
            </w:tcBorders>
            <w:tcMar>
              <w:top w:w="50" w:type="dxa"/>
              <w:left w:w="100" w:type="dxa"/>
            </w:tcMar>
          </w:tcPr>
          <w:p w14:paraId="170091D7" w14:textId="77777777" w:rsidR="00AA3CE4" w:rsidRPr="00E45289" w:rsidRDefault="00AA3CE4" w:rsidP="00AA3CE4">
            <w:pPr>
              <w:rPr>
                <w:rFonts w:ascii="Times New Roman" w:hAnsi="Times New Roman" w:cs="Times New Roman"/>
                <w:sz w:val="20"/>
                <w:szCs w:val="20"/>
              </w:rPr>
            </w:pPr>
          </w:p>
        </w:tc>
        <w:tc>
          <w:tcPr>
            <w:tcW w:w="1017" w:type="dxa"/>
            <w:tcMar>
              <w:top w:w="50" w:type="dxa"/>
              <w:left w:w="100" w:type="dxa"/>
            </w:tcMar>
            <w:vAlign w:val="center"/>
          </w:tcPr>
          <w:p w14:paraId="0BE7AEE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522DF743" w14:textId="77777777" w:rsidR="00AA3CE4" w:rsidRPr="00E45289" w:rsidRDefault="00AA3CE4" w:rsidP="00AA3CE4">
            <w:pPr>
              <w:ind w:left="135"/>
              <w:rPr>
                <w:rFonts w:ascii="Times New Roman" w:hAnsi="Times New Roman" w:cs="Times New Roman"/>
                <w:sz w:val="20"/>
                <w:szCs w:val="20"/>
              </w:rPr>
            </w:pPr>
          </w:p>
        </w:tc>
        <w:tc>
          <w:tcPr>
            <w:tcW w:w="1745" w:type="dxa"/>
            <w:tcMar>
              <w:top w:w="50" w:type="dxa"/>
              <w:left w:w="100" w:type="dxa"/>
            </w:tcMar>
            <w:vAlign w:val="center"/>
          </w:tcPr>
          <w:p w14:paraId="48739E48"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168BFAF0" w14:textId="77777777" w:rsidR="00AA3CE4" w:rsidRPr="00E45289" w:rsidRDefault="00AA3CE4" w:rsidP="00AA3CE4">
            <w:pPr>
              <w:ind w:left="135"/>
              <w:rPr>
                <w:rFonts w:ascii="Times New Roman" w:hAnsi="Times New Roman" w:cs="Times New Roman"/>
                <w:sz w:val="20"/>
                <w:szCs w:val="20"/>
              </w:rPr>
            </w:pPr>
          </w:p>
        </w:tc>
        <w:tc>
          <w:tcPr>
            <w:tcW w:w="1829" w:type="dxa"/>
            <w:tcMar>
              <w:top w:w="50" w:type="dxa"/>
              <w:left w:w="100" w:type="dxa"/>
            </w:tcMar>
            <w:vAlign w:val="center"/>
          </w:tcPr>
          <w:p w14:paraId="1326874E"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48218511" w14:textId="77777777" w:rsidR="00AA3CE4" w:rsidRPr="00E45289" w:rsidRDefault="00AA3CE4" w:rsidP="00AA3CE4">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8FAACD3" w14:textId="77777777" w:rsidR="00AA3CE4" w:rsidRPr="00E45289" w:rsidRDefault="00AA3CE4" w:rsidP="00AA3CE4">
            <w:pPr>
              <w:rPr>
                <w:rFonts w:ascii="Times New Roman" w:hAnsi="Times New Roman" w:cs="Times New Roman"/>
                <w:sz w:val="20"/>
                <w:szCs w:val="20"/>
              </w:rPr>
            </w:pPr>
          </w:p>
        </w:tc>
      </w:tr>
      <w:tr w:rsidR="00AA3CE4" w:rsidRPr="00E45289" w14:paraId="0930094F" w14:textId="77777777" w:rsidTr="00AA3CE4">
        <w:trPr>
          <w:trHeight w:val="144"/>
          <w:tblCellSpacing w:w="20" w:type="nil"/>
        </w:trPr>
        <w:tc>
          <w:tcPr>
            <w:tcW w:w="485" w:type="dxa"/>
            <w:tcMar>
              <w:top w:w="50" w:type="dxa"/>
              <w:left w:w="100" w:type="dxa"/>
            </w:tcMar>
            <w:vAlign w:val="center"/>
          </w:tcPr>
          <w:p w14:paraId="465FF1E2"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2640" w:type="dxa"/>
            <w:tcMar>
              <w:top w:w="50" w:type="dxa"/>
              <w:left w:w="100" w:type="dxa"/>
            </w:tcMar>
            <w:vAlign w:val="center"/>
          </w:tcPr>
          <w:p w14:paraId="69CF531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Числа и вычисления. Рациональные числа</w:t>
            </w:r>
          </w:p>
        </w:tc>
        <w:tc>
          <w:tcPr>
            <w:tcW w:w="1017" w:type="dxa"/>
            <w:tcMar>
              <w:top w:w="50" w:type="dxa"/>
              <w:left w:w="100" w:type="dxa"/>
            </w:tcMar>
            <w:vAlign w:val="center"/>
          </w:tcPr>
          <w:p w14:paraId="51B3EAC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25 </w:t>
            </w:r>
          </w:p>
        </w:tc>
        <w:tc>
          <w:tcPr>
            <w:tcW w:w="1745" w:type="dxa"/>
            <w:tcMar>
              <w:top w:w="50" w:type="dxa"/>
              <w:left w:w="100" w:type="dxa"/>
            </w:tcMar>
            <w:vAlign w:val="center"/>
          </w:tcPr>
          <w:p w14:paraId="7E42C86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29" w:type="dxa"/>
            <w:tcMar>
              <w:top w:w="50" w:type="dxa"/>
              <w:left w:w="100" w:type="dxa"/>
            </w:tcMar>
            <w:vAlign w:val="center"/>
          </w:tcPr>
          <w:p w14:paraId="631012A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7AA78F43"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4">
              <w:r w:rsidRPr="00E45289">
                <w:rPr>
                  <w:rFonts w:ascii="Times New Roman" w:hAnsi="Times New Roman" w:cs="Times New Roman"/>
                  <w:color w:val="0000FF"/>
                  <w:sz w:val="20"/>
                  <w:szCs w:val="20"/>
                  <w:u w:val="single"/>
                </w:rPr>
                <w:t>https://m.edsoo.ru/7f415b90</w:t>
              </w:r>
            </w:hyperlink>
          </w:p>
        </w:tc>
      </w:tr>
      <w:tr w:rsidR="00AA3CE4" w:rsidRPr="00E45289" w14:paraId="7E873BEF" w14:textId="77777777" w:rsidTr="00AA3CE4">
        <w:trPr>
          <w:trHeight w:val="144"/>
          <w:tblCellSpacing w:w="20" w:type="nil"/>
        </w:trPr>
        <w:tc>
          <w:tcPr>
            <w:tcW w:w="485" w:type="dxa"/>
            <w:tcMar>
              <w:top w:w="50" w:type="dxa"/>
              <w:left w:w="100" w:type="dxa"/>
            </w:tcMar>
            <w:vAlign w:val="center"/>
          </w:tcPr>
          <w:p w14:paraId="12E1DADE"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2</w:t>
            </w:r>
          </w:p>
        </w:tc>
        <w:tc>
          <w:tcPr>
            <w:tcW w:w="2640" w:type="dxa"/>
            <w:tcMar>
              <w:top w:w="50" w:type="dxa"/>
              <w:left w:w="100" w:type="dxa"/>
            </w:tcMar>
            <w:vAlign w:val="center"/>
          </w:tcPr>
          <w:p w14:paraId="7D962ED7"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Алгебраические выражения</w:t>
            </w:r>
          </w:p>
        </w:tc>
        <w:tc>
          <w:tcPr>
            <w:tcW w:w="1017" w:type="dxa"/>
            <w:tcMar>
              <w:top w:w="50" w:type="dxa"/>
              <w:left w:w="100" w:type="dxa"/>
            </w:tcMar>
            <w:vAlign w:val="center"/>
          </w:tcPr>
          <w:p w14:paraId="058FF72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27 </w:t>
            </w:r>
          </w:p>
        </w:tc>
        <w:tc>
          <w:tcPr>
            <w:tcW w:w="1745" w:type="dxa"/>
            <w:tcMar>
              <w:top w:w="50" w:type="dxa"/>
              <w:left w:w="100" w:type="dxa"/>
            </w:tcMar>
            <w:vAlign w:val="center"/>
          </w:tcPr>
          <w:p w14:paraId="7F094F2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29" w:type="dxa"/>
            <w:tcMar>
              <w:top w:w="50" w:type="dxa"/>
              <w:left w:w="100" w:type="dxa"/>
            </w:tcMar>
            <w:vAlign w:val="center"/>
          </w:tcPr>
          <w:p w14:paraId="232FAAD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76BAFCF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5">
              <w:r w:rsidRPr="00E45289">
                <w:rPr>
                  <w:rFonts w:ascii="Times New Roman" w:hAnsi="Times New Roman" w:cs="Times New Roman"/>
                  <w:color w:val="0000FF"/>
                  <w:sz w:val="20"/>
                  <w:szCs w:val="20"/>
                  <w:u w:val="single"/>
                </w:rPr>
                <w:t>https://m.edsoo.ru/7f415b90</w:t>
              </w:r>
            </w:hyperlink>
          </w:p>
        </w:tc>
      </w:tr>
      <w:tr w:rsidR="00AA3CE4" w:rsidRPr="00E45289" w14:paraId="52C453B9" w14:textId="77777777" w:rsidTr="00AA3CE4">
        <w:trPr>
          <w:trHeight w:val="144"/>
          <w:tblCellSpacing w:w="20" w:type="nil"/>
        </w:trPr>
        <w:tc>
          <w:tcPr>
            <w:tcW w:w="485" w:type="dxa"/>
            <w:tcMar>
              <w:top w:w="50" w:type="dxa"/>
              <w:left w:w="100" w:type="dxa"/>
            </w:tcMar>
            <w:vAlign w:val="center"/>
          </w:tcPr>
          <w:p w14:paraId="2513469F"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3</w:t>
            </w:r>
          </w:p>
        </w:tc>
        <w:tc>
          <w:tcPr>
            <w:tcW w:w="2640" w:type="dxa"/>
            <w:tcMar>
              <w:top w:w="50" w:type="dxa"/>
              <w:left w:w="100" w:type="dxa"/>
            </w:tcMar>
            <w:vAlign w:val="center"/>
          </w:tcPr>
          <w:p w14:paraId="6F8912E8"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Уравнения и неравенства</w:t>
            </w:r>
          </w:p>
        </w:tc>
        <w:tc>
          <w:tcPr>
            <w:tcW w:w="1017" w:type="dxa"/>
            <w:tcMar>
              <w:top w:w="50" w:type="dxa"/>
              <w:left w:w="100" w:type="dxa"/>
            </w:tcMar>
            <w:vAlign w:val="center"/>
          </w:tcPr>
          <w:p w14:paraId="78A7439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1745" w:type="dxa"/>
            <w:tcMar>
              <w:top w:w="50" w:type="dxa"/>
              <w:left w:w="100" w:type="dxa"/>
            </w:tcMar>
            <w:vAlign w:val="center"/>
          </w:tcPr>
          <w:p w14:paraId="43D9EF9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29" w:type="dxa"/>
            <w:tcMar>
              <w:top w:w="50" w:type="dxa"/>
              <w:left w:w="100" w:type="dxa"/>
            </w:tcMar>
            <w:vAlign w:val="center"/>
          </w:tcPr>
          <w:p w14:paraId="1ACA7DE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654CEA4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6">
              <w:r w:rsidRPr="00E45289">
                <w:rPr>
                  <w:rFonts w:ascii="Times New Roman" w:hAnsi="Times New Roman" w:cs="Times New Roman"/>
                  <w:color w:val="0000FF"/>
                  <w:sz w:val="20"/>
                  <w:szCs w:val="20"/>
                  <w:u w:val="single"/>
                </w:rPr>
                <w:t>https://m.edsoo.ru/7f415b90</w:t>
              </w:r>
            </w:hyperlink>
          </w:p>
        </w:tc>
      </w:tr>
      <w:tr w:rsidR="00AA3CE4" w:rsidRPr="00E45289" w14:paraId="388FCED5" w14:textId="77777777" w:rsidTr="00AA3CE4">
        <w:trPr>
          <w:trHeight w:val="144"/>
          <w:tblCellSpacing w:w="20" w:type="nil"/>
        </w:trPr>
        <w:tc>
          <w:tcPr>
            <w:tcW w:w="485" w:type="dxa"/>
            <w:tcMar>
              <w:top w:w="50" w:type="dxa"/>
              <w:left w:w="100" w:type="dxa"/>
            </w:tcMar>
            <w:vAlign w:val="center"/>
          </w:tcPr>
          <w:p w14:paraId="50CCC74F"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4</w:t>
            </w:r>
          </w:p>
        </w:tc>
        <w:tc>
          <w:tcPr>
            <w:tcW w:w="2640" w:type="dxa"/>
            <w:tcMar>
              <w:top w:w="50" w:type="dxa"/>
              <w:left w:w="100" w:type="dxa"/>
            </w:tcMar>
            <w:vAlign w:val="center"/>
          </w:tcPr>
          <w:p w14:paraId="5B06F92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Координаты и графики. Функции</w:t>
            </w:r>
          </w:p>
        </w:tc>
        <w:tc>
          <w:tcPr>
            <w:tcW w:w="1017" w:type="dxa"/>
            <w:tcMar>
              <w:top w:w="50" w:type="dxa"/>
              <w:left w:w="100" w:type="dxa"/>
            </w:tcMar>
            <w:vAlign w:val="center"/>
          </w:tcPr>
          <w:p w14:paraId="3590B2F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24 </w:t>
            </w:r>
          </w:p>
        </w:tc>
        <w:tc>
          <w:tcPr>
            <w:tcW w:w="1745" w:type="dxa"/>
            <w:tcMar>
              <w:top w:w="50" w:type="dxa"/>
              <w:left w:w="100" w:type="dxa"/>
            </w:tcMar>
            <w:vAlign w:val="center"/>
          </w:tcPr>
          <w:p w14:paraId="0B2DB1B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7307EEC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1261448F"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7">
              <w:r w:rsidRPr="00E45289">
                <w:rPr>
                  <w:rFonts w:ascii="Times New Roman" w:hAnsi="Times New Roman" w:cs="Times New Roman"/>
                  <w:color w:val="0000FF"/>
                  <w:sz w:val="20"/>
                  <w:szCs w:val="20"/>
                  <w:u w:val="single"/>
                </w:rPr>
                <w:t>https://m.edsoo.ru/7f415b90</w:t>
              </w:r>
            </w:hyperlink>
          </w:p>
        </w:tc>
      </w:tr>
      <w:tr w:rsidR="00AA3CE4" w:rsidRPr="00E45289" w14:paraId="4556C3FC" w14:textId="77777777" w:rsidTr="00AA3CE4">
        <w:trPr>
          <w:trHeight w:val="144"/>
          <w:tblCellSpacing w:w="20" w:type="nil"/>
        </w:trPr>
        <w:tc>
          <w:tcPr>
            <w:tcW w:w="485" w:type="dxa"/>
            <w:tcMar>
              <w:top w:w="50" w:type="dxa"/>
              <w:left w:w="100" w:type="dxa"/>
            </w:tcMar>
            <w:vAlign w:val="center"/>
          </w:tcPr>
          <w:p w14:paraId="7FFE93A6"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5</w:t>
            </w:r>
          </w:p>
        </w:tc>
        <w:tc>
          <w:tcPr>
            <w:tcW w:w="2640" w:type="dxa"/>
            <w:tcMar>
              <w:top w:w="50" w:type="dxa"/>
              <w:left w:w="100" w:type="dxa"/>
            </w:tcMar>
            <w:vAlign w:val="center"/>
          </w:tcPr>
          <w:p w14:paraId="64733213"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Повторение и обобщение</w:t>
            </w:r>
          </w:p>
        </w:tc>
        <w:tc>
          <w:tcPr>
            <w:tcW w:w="1017" w:type="dxa"/>
            <w:tcMar>
              <w:top w:w="50" w:type="dxa"/>
              <w:left w:w="100" w:type="dxa"/>
            </w:tcMar>
            <w:vAlign w:val="center"/>
          </w:tcPr>
          <w:p w14:paraId="3254FCF6"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45" w:type="dxa"/>
            <w:tcMar>
              <w:top w:w="50" w:type="dxa"/>
              <w:left w:w="100" w:type="dxa"/>
            </w:tcMar>
            <w:vAlign w:val="center"/>
          </w:tcPr>
          <w:p w14:paraId="01793F1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2376010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0112B282"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8">
              <w:r w:rsidRPr="00E45289">
                <w:rPr>
                  <w:rFonts w:ascii="Times New Roman" w:hAnsi="Times New Roman" w:cs="Times New Roman"/>
                  <w:color w:val="0000FF"/>
                  <w:sz w:val="20"/>
                  <w:szCs w:val="20"/>
                  <w:u w:val="single"/>
                </w:rPr>
                <w:t>https://m.edsoo.ru/7f415b90</w:t>
              </w:r>
            </w:hyperlink>
          </w:p>
        </w:tc>
      </w:tr>
      <w:tr w:rsidR="00AA3CE4" w:rsidRPr="00E45289" w14:paraId="7EB27425" w14:textId="77777777" w:rsidTr="00AA3CE4">
        <w:trPr>
          <w:trHeight w:val="144"/>
          <w:tblCellSpacing w:w="20" w:type="nil"/>
        </w:trPr>
        <w:tc>
          <w:tcPr>
            <w:tcW w:w="0" w:type="auto"/>
            <w:gridSpan w:val="2"/>
            <w:tcMar>
              <w:top w:w="50" w:type="dxa"/>
              <w:left w:w="100" w:type="dxa"/>
            </w:tcMar>
            <w:vAlign w:val="center"/>
          </w:tcPr>
          <w:p w14:paraId="2CA976D3"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98" w:type="dxa"/>
            <w:tcMar>
              <w:top w:w="50" w:type="dxa"/>
              <w:left w:w="100" w:type="dxa"/>
            </w:tcMar>
            <w:vAlign w:val="center"/>
          </w:tcPr>
          <w:p w14:paraId="7C4042E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745" w:type="dxa"/>
            <w:tcMar>
              <w:top w:w="50" w:type="dxa"/>
              <w:left w:w="100" w:type="dxa"/>
            </w:tcMar>
            <w:vAlign w:val="center"/>
          </w:tcPr>
          <w:p w14:paraId="4854B333"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29" w:type="dxa"/>
            <w:tcMar>
              <w:top w:w="50" w:type="dxa"/>
              <w:left w:w="100" w:type="dxa"/>
            </w:tcMar>
            <w:vAlign w:val="center"/>
          </w:tcPr>
          <w:p w14:paraId="746B866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5C107702" w14:textId="77777777" w:rsidR="00AA3CE4" w:rsidRPr="00E45289" w:rsidRDefault="00AA3CE4" w:rsidP="00AA3CE4">
            <w:pPr>
              <w:rPr>
                <w:rFonts w:ascii="Times New Roman" w:hAnsi="Times New Roman" w:cs="Times New Roman"/>
                <w:sz w:val="20"/>
                <w:szCs w:val="20"/>
              </w:rPr>
            </w:pPr>
          </w:p>
        </w:tc>
      </w:tr>
    </w:tbl>
    <w:p w14:paraId="6DBDBA2F" w14:textId="77777777" w:rsidR="0016506E" w:rsidRPr="00E45289" w:rsidRDefault="0016506E" w:rsidP="00107F7A">
      <w:pPr>
        <w:jc w:val="both"/>
        <w:rPr>
          <w:rFonts w:ascii="Times New Roman" w:hAnsi="Times New Roman" w:cs="Times New Roman"/>
          <w:b/>
          <w:color w:val="auto"/>
          <w:sz w:val="20"/>
          <w:szCs w:val="20"/>
        </w:rPr>
      </w:pPr>
    </w:p>
    <w:p w14:paraId="222DAB1E" w14:textId="77777777" w:rsidR="0004588C" w:rsidRPr="00E45289" w:rsidRDefault="0004588C" w:rsidP="00107F7A">
      <w:pPr>
        <w:jc w:val="both"/>
        <w:rPr>
          <w:rFonts w:ascii="Times New Roman" w:hAnsi="Times New Roman" w:cs="Times New Roman"/>
          <w:b/>
          <w:color w:val="auto"/>
          <w:sz w:val="20"/>
          <w:szCs w:val="20"/>
        </w:rPr>
      </w:pPr>
    </w:p>
    <w:p w14:paraId="5B606C50" w14:textId="1CEBEE9C" w:rsidR="0004588C" w:rsidRPr="00E45289" w:rsidRDefault="0004588C" w:rsidP="00107F7A">
      <w:pPr>
        <w:jc w:val="both"/>
        <w:rPr>
          <w:rFonts w:ascii="Times New Roman" w:hAnsi="Times New Roman" w:cs="Times New Roman"/>
          <w:b/>
          <w:color w:val="auto"/>
          <w:sz w:val="20"/>
          <w:szCs w:val="20"/>
        </w:rPr>
      </w:pPr>
      <w:r w:rsidRPr="00E45289">
        <w:rPr>
          <w:rFonts w:ascii="Times New Roman" w:hAnsi="Times New Roman" w:cs="Times New Roman"/>
          <w:b/>
          <w:color w:val="auto"/>
          <w:sz w:val="20"/>
          <w:szCs w:val="20"/>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6"/>
        <w:gridCol w:w="1239"/>
        <w:gridCol w:w="640"/>
        <w:gridCol w:w="1147"/>
        <w:gridCol w:w="1186"/>
        <w:gridCol w:w="1808"/>
      </w:tblGrid>
      <w:tr w:rsidR="00AA3CE4" w:rsidRPr="00E45289" w14:paraId="41A0AA08" w14:textId="77777777" w:rsidTr="00AA3CE4">
        <w:trPr>
          <w:trHeight w:val="144"/>
          <w:tblCellSpacing w:w="20" w:type="nil"/>
        </w:trPr>
        <w:tc>
          <w:tcPr>
            <w:tcW w:w="485" w:type="dxa"/>
            <w:vMerge w:val="restart"/>
            <w:tcMar>
              <w:top w:w="50" w:type="dxa"/>
              <w:left w:w="100" w:type="dxa"/>
            </w:tcMar>
            <w:vAlign w:val="center"/>
          </w:tcPr>
          <w:p w14:paraId="0CDA902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7D966B6" w14:textId="77777777" w:rsidR="00AA3CE4" w:rsidRPr="00E45289" w:rsidRDefault="00AA3CE4" w:rsidP="00AA3CE4">
            <w:pPr>
              <w:ind w:left="135"/>
              <w:rPr>
                <w:rFonts w:ascii="Times New Roman" w:hAnsi="Times New Roman" w:cs="Times New Roman"/>
                <w:sz w:val="20"/>
                <w:szCs w:val="20"/>
              </w:rPr>
            </w:pPr>
          </w:p>
        </w:tc>
        <w:tc>
          <w:tcPr>
            <w:tcW w:w="2640" w:type="dxa"/>
            <w:vMerge w:val="restart"/>
            <w:tcMar>
              <w:top w:w="50" w:type="dxa"/>
              <w:left w:w="100" w:type="dxa"/>
            </w:tcMar>
            <w:vAlign w:val="center"/>
          </w:tcPr>
          <w:p w14:paraId="2A462A96"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60DC877E" w14:textId="77777777" w:rsidR="00AA3CE4" w:rsidRPr="00E45289" w:rsidRDefault="00AA3CE4" w:rsidP="00AA3CE4">
            <w:pPr>
              <w:ind w:left="135"/>
              <w:rPr>
                <w:rFonts w:ascii="Times New Roman" w:hAnsi="Times New Roman" w:cs="Times New Roman"/>
                <w:sz w:val="20"/>
                <w:szCs w:val="20"/>
              </w:rPr>
            </w:pPr>
          </w:p>
        </w:tc>
        <w:tc>
          <w:tcPr>
            <w:tcW w:w="0" w:type="auto"/>
            <w:gridSpan w:val="3"/>
            <w:tcMar>
              <w:top w:w="50" w:type="dxa"/>
              <w:left w:w="100" w:type="dxa"/>
            </w:tcMar>
            <w:vAlign w:val="center"/>
          </w:tcPr>
          <w:p w14:paraId="0746E629"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57" w:type="dxa"/>
            <w:vMerge w:val="restart"/>
            <w:tcMar>
              <w:top w:w="50" w:type="dxa"/>
              <w:left w:w="100" w:type="dxa"/>
            </w:tcMar>
            <w:vAlign w:val="center"/>
          </w:tcPr>
          <w:p w14:paraId="45F87043"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6F78B1C" w14:textId="77777777" w:rsidR="00AA3CE4" w:rsidRPr="00E45289" w:rsidRDefault="00AA3CE4" w:rsidP="00AA3CE4">
            <w:pPr>
              <w:ind w:left="135"/>
              <w:rPr>
                <w:rFonts w:ascii="Times New Roman" w:hAnsi="Times New Roman" w:cs="Times New Roman"/>
                <w:sz w:val="20"/>
                <w:szCs w:val="20"/>
              </w:rPr>
            </w:pPr>
          </w:p>
        </w:tc>
      </w:tr>
      <w:tr w:rsidR="00AA3CE4" w:rsidRPr="00E45289" w14:paraId="356B98EB" w14:textId="77777777" w:rsidTr="00AA3CE4">
        <w:trPr>
          <w:trHeight w:val="144"/>
          <w:tblCellSpacing w:w="20" w:type="nil"/>
        </w:trPr>
        <w:tc>
          <w:tcPr>
            <w:tcW w:w="0" w:type="auto"/>
            <w:vMerge/>
            <w:tcBorders>
              <w:top w:val="nil"/>
            </w:tcBorders>
            <w:tcMar>
              <w:top w:w="50" w:type="dxa"/>
              <w:left w:w="100" w:type="dxa"/>
            </w:tcMar>
          </w:tcPr>
          <w:p w14:paraId="4BA7CE38" w14:textId="77777777" w:rsidR="00AA3CE4" w:rsidRPr="00E45289" w:rsidRDefault="00AA3CE4" w:rsidP="00AA3CE4">
            <w:pPr>
              <w:rPr>
                <w:rFonts w:ascii="Times New Roman" w:hAnsi="Times New Roman" w:cs="Times New Roman"/>
                <w:sz w:val="20"/>
                <w:szCs w:val="20"/>
              </w:rPr>
            </w:pPr>
          </w:p>
        </w:tc>
        <w:tc>
          <w:tcPr>
            <w:tcW w:w="0" w:type="auto"/>
            <w:vMerge/>
            <w:tcBorders>
              <w:top w:val="nil"/>
            </w:tcBorders>
            <w:tcMar>
              <w:top w:w="50" w:type="dxa"/>
              <w:left w:w="100" w:type="dxa"/>
            </w:tcMar>
          </w:tcPr>
          <w:p w14:paraId="7F9F27F6" w14:textId="77777777" w:rsidR="00AA3CE4" w:rsidRPr="00E45289" w:rsidRDefault="00AA3CE4" w:rsidP="00AA3CE4">
            <w:pPr>
              <w:rPr>
                <w:rFonts w:ascii="Times New Roman" w:hAnsi="Times New Roman" w:cs="Times New Roman"/>
                <w:sz w:val="20"/>
                <w:szCs w:val="20"/>
              </w:rPr>
            </w:pPr>
          </w:p>
        </w:tc>
        <w:tc>
          <w:tcPr>
            <w:tcW w:w="1017" w:type="dxa"/>
            <w:tcMar>
              <w:top w:w="50" w:type="dxa"/>
              <w:left w:w="100" w:type="dxa"/>
            </w:tcMar>
            <w:vAlign w:val="center"/>
          </w:tcPr>
          <w:p w14:paraId="17CCFE9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E504C10" w14:textId="77777777" w:rsidR="00AA3CE4" w:rsidRPr="00E45289" w:rsidRDefault="00AA3CE4" w:rsidP="00AA3CE4">
            <w:pPr>
              <w:ind w:left="135"/>
              <w:rPr>
                <w:rFonts w:ascii="Times New Roman" w:hAnsi="Times New Roman" w:cs="Times New Roman"/>
                <w:sz w:val="20"/>
                <w:szCs w:val="20"/>
              </w:rPr>
            </w:pPr>
          </w:p>
        </w:tc>
        <w:tc>
          <w:tcPr>
            <w:tcW w:w="1745" w:type="dxa"/>
            <w:tcMar>
              <w:top w:w="50" w:type="dxa"/>
              <w:left w:w="100" w:type="dxa"/>
            </w:tcMar>
            <w:vAlign w:val="center"/>
          </w:tcPr>
          <w:p w14:paraId="5982CDC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0A1D9F45" w14:textId="77777777" w:rsidR="00AA3CE4" w:rsidRPr="00E45289" w:rsidRDefault="00AA3CE4" w:rsidP="00AA3CE4">
            <w:pPr>
              <w:ind w:left="135"/>
              <w:rPr>
                <w:rFonts w:ascii="Times New Roman" w:hAnsi="Times New Roman" w:cs="Times New Roman"/>
                <w:sz w:val="20"/>
                <w:szCs w:val="20"/>
              </w:rPr>
            </w:pPr>
          </w:p>
        </w:tc>
        <w:tc>
          <w:tcPr>
            <w:tcW w:w="1829" w:type="dxa"/>
            <w:tcMar>
              <w:top w:w="50" w:type="dxa"/>
              <w:left w:w="100" w:type="dxa"/>
            </w:tcMar>
            <w:vAlign w:val="center"/>
          </w:tcPr>
          <w:p w14:paraId="2D73C83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4DD50859" w14:textId="77777777" w:rsidR="00AA3CE4" w:rsidRPr="00E45289" w:rsidRDefault="00AA3CE4" w:rsidP="00AA3CE4">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00AE2FC7" w14:textId="77777777" w:rsidR="00AA3CE4" w:rsidRPr="00E45289" w:rsidRDefault="00AA3CE4" w:rsidP="00AA3CE4">
            <w:pPr>
              <w:rPr>
                <w:rFonts w:ascii="Times New Roman" w:hAnsi="Times New Roman" w:cs="Times New Roman"/>
                <w:sz w:val="20"/>
                <w:szCs w:val="20"/>
              </w:rPr>
            </w:pPr>
          </w:p>
        </w:tc>
      </w:tr>
      <w:tr w:rsidR="00AA3CE4" w:rsidRPr="00E45289" w14:paraId="3AA8B6F8" w14:textId="77777777" w:rsidTr="00AA3CE4">
        <w:trPr>
          <w:trHeight w:val="144"/>
          <w:tblCellSpacing w:w="20" w:type="nil"/>
        </w:trPr>
        <w:tc>
          <w:tcPr>
            <w:tcW w:w="485" w:type="dxa"/>
            <w:tcMar>
              <w:top w:w="50" w:type="dxa"/>
              <w:left w:w="100" w:type="dxa"/>
            </w:tcMar>
            <w:vAlign w:val="center"/>
          </w:tcPr>
          <w:p w14:paraId="7BD64EFA"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1</w:t>
            </w:r>
          </w:p>
        </w:tc>
        <w:tc>
          <w:tcPr>
            <w:tcW w:w="2640" w:type="dxa"/>
            <w:tcMar>
              <w:top w:w="50" w:type="dxa"/>
              <w:left w:w="100" w:type="dxa"/>
            </w:tcMar>
            <w:vAlign w:val="center"/>
          </w:tcPr>
          <w:p w14:paraId="67A0CFC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Числа и вычисления. </w:t>
            </w:r>
            <w:r w:rsidRPr="00E45289">
              <w:rPr>
                <w:rFonts w:ascii="Times New Roman" w:hAnsi="Times New Roman" w:cs="Times New Roman"/>
                <w:sz w:val="20"/>
                <w:szCs w:val="20"/>
              </w:rPr>
              <w:lastRenderedPageBreak/>
              <w:t>Квадратные корни</w:t>
            </w:r>
          </w:p>
        </w:tc>
        <w:tc>
          <w:tcPr>
            <w:tcW w:w="1017" w:type="dxa"/>
            <w:tcMar>
              <w:top w:w="50" w:type="dxa"/>
              <w:left w:w="100" w:type="dxa"/>
            </w:tcMar>
            <w:vAlign w:val="center"/>
          </w:tcPr>
          <w:p w14:paraId="1F508C1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15 </w:t>
            </w:r>
          </w:p>
        </w:tc>
        <w:tc>
          <w:tcPr>
            <w:tcW w:w="1745" w:type="dxa"/>
            <w:tcMar>
              <w:top w:w="50" w:type="dxa"/>
              <w:left w:w="100" w:type="dxa"/>
            </w:tcMar>
            <w:vAlign w:val="center"/>
          </w:tcPr>
          <w:p w14:paraId="701A4289"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3A77843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16183B5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89">
              <w:r w:rsidRPr="00E45289">
                <w:rPr>
                  <w:rFonts w:ascii="Times New Roman" w:hAnsi="Times New Roman" w:cs="Times New Roman"/>
                  <w:color w:val="0000FF"/>
                  <w:sz w:val="20"/>
                  <w:szCs w:val="20"/>
                  <w:u w:val="single"/>
                </w:rPr>
                <w:t>https://m.edsoo.ru/7f417af8</w:t>
              </w:r>
            </w:hyperlink>
          </w:p>
        </w:tc>
      </w:tr>
      <w:tr w:rsidR="00AA3CE4" w:rsidRPr="00E45289" w14:paraId="0A782E0F" w14:textId="77777777" w:rsidTr="00AA3CE4">
        <w:trPr>
          <w:trHeight w:val="144"/>
          <w:tblCellSpacing w:w="20" w:type="nil"/>
        </w:trPr>
        <w:tc>
          <w:tcPr>
            <w:tcW w:w="485" w:type="dxa"/>
            <w:tcMar>
              <w:top w:w="50" w:type="dxa"/>
              <w:left w:w="100" w:type="dxa"/>
            </w:tcMar>
            <w:vAlign w:val="center"/>
          </w:tcPr>
          <w:p w14:paraId="75801D6F"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2640" w:type="dxa"/>
            <w:tcMar>
              <w:top w:w="50" w:type="dxa"/>
              <w:left w:w="100" w:type="dxa"/>
            </w:tcMar>
            <w:vAlign w:val="center"/>
          </w:tcPr>
          <w:p w14:paraId="4EF62741"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Числа и вычисления. Степень с целым показателем</w:t>
            </w:r>
          </w:p>
        </w:tc>
        <w:tc>
          <w:tcPr>
            <w:tcW w:w="1017" w:type="dxa"/>
            <w:tcMar>
              <w:top w:w="50" w:type="dxa"/>
              <w:left w:w="100" w:type="dxa"/>
            </w:tcMar>
            <w:vAlign w:val="center"/>
          </w:tcPr>
          <w:p w14:paraId="544CD33C"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45" w:type="dxa"/>
            <w:tcMar>
              <w:top w:w="50" w:type="dxa"/>
              <w:left w:w="100" w:type="dxa"/>
            </w:tcMar>
            <w:vAlign w:val="center"/>
          </w:tcPr>
          <w:p w14:paraId="225090D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07D1857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0BF9D54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0">
              <w:r w:rsidRPr="00E45289">
                <w:rPr>
                  <w:rFonts w:ascii="Times New Roman" w:hAnsi="Times New Roman" w:cs="Times New Roman"/>
                  <w:color w:val="0000FF"/>
                  <w:sz w:val="20"/>
                  <w:szCs w:val="20"/>
                  <w:u w:val="single"/>
                </w:rPr>
                <w:t>https://m.edsoo.ru/7f417af8</w:t>
              </w:r>
            </w:hyperlink>
          </w:p>
        </w:tc>
      </w:tr>
      <w:tr w:rsidR="00AA3CE4" w:rsidRPr="00E45289" w14:paraId="31A7DB14" w14:textId="77777777" w:rsidTr="00AA3CE4">
        <w:trPr>
          <w:trHeight w:val="144"/>
          <w:tblCellSpacing w:w="20" w:type="nil"/>
        </w:trPr>
        <w:tc>
          <w:tcPr>
            <w:tcW w:w="485" w:type="dxa"/>
            <w:tcMar>
              <w:top w:w="50" w:type="dxa"/>
              <w:left w:w="100" w:type="dxa"/>
            </w:tcMar>
            <w:vAlign w:val="center"/>
          </w:tcPr>
          <w:p w14:paraId="3F8BB570"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3</w:t>
            </w:r>
          </w:p>
        </w:tc>
        <w:tc>
          <w:tcPr>
            <w:tcW w:w="2640" w:type="dxa"/>
            <w:tcMar>
              <w:top w:w="50" w:type="dxa"/>
              <w:left w:w="100" w:type="dxa"/>
            </w:tcMar>
            <w:vAlign w:val="center"/>
          </w:tcPr>
          <w:p w14:paraId="6DBC682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Алгебраические выражения. Квадратный трёхчлен</w:t>
            </w:r>
          </w:p>
        </w:tc>
        <w:tc>
          <w:tcPr>
            <w:tcW w:w="1017" w:type="dxa"/>
            <w:tcMar>
              <w:top w:w="50" w:type="dxa"/>
              <w:left w:w="100" w:type="dxa"/>
            </w:tcMar>
            <w:vAlign w:val="center"/>
          </w:tcPr>
          <w:p w14:paraId="6FF53BB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45" w:type="dxa"/>
            <w:tcMar>
              <w:top w:w="50" w:type="dxa"/>
              <w:left w:w="100" w:type="dxa"/>
            </w:tcMar>
            <w:vAlign w:val="center"/>
          </w:tcPr>
          <w:p w14:paraId="2E00021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29" w:type="dxa"/>
            <w:tcMar>
              <w:top w:w="50" w:type="dxa"/>
              <w:left w:w="100" w:type="dxa"/>
            </w:tcMar>
            <w:vAlign w:val="center"/>
          </w:tcPr>
          <w:p w14:paraId="515D11E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7A83E9A8"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1">
              <w:r w:rsidRPr="00E45289">
                <w:rPr>
                  <w:rFonts w:ascii="Times New Roman" w:hAnsi="Times New Roman" w:cs="Times New Roman"/>
                  <w:color w:val="0000FF"/>
                  <w:sz w:val="20"/>
                  <w:szCs w:val="20"/>
                  <w:u w:val="single"/>
                </w:rPr>
                <w:t>https://m.edsoo.ru/7f417af8</w:t>
              </w:r>
            </w:hyperlink>
          </w:p>
        </w:tc>
      </w:tr>
      <w:tr w:rsidR="00AA3CE4" w:rsidRPr="00E45289" w14:paraId="61703930" w14:textId="77777777" w:rsidTr="00AA3CE4">
        <w:trPr>
          <w:trHeight w:val="144"/>
          <w:tblCellSpacing w:w="20" w:type="nil"/>
        </w:trPr>
        <w:tc>
          <w:tcPr>
            <w:tcW w:w="485" w:type="dxa"/>
            <w:tcMar>
              <w:top w:w="50" w:type="dxa"/>
              <w:left w:w="100" w:type="dxa"/>
            </w:tcMar>
            <w:vAlign w:val="center"/>
          </w:tcPr>
          <w:p w14:paraId="0F8C4A49"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4</w:t>
            </w:r>
          </w:p>
        </w:tc>
        <w:tc>
          <w:tcPr>
            <w:tcW w:w="2640" w:type="dxa"/>
            <w:tcMar>
              <w:top w:w="50" w:type="dxa"/>
              <w:left w:w="100" w:type="dxa"/>
            </w:tcMar>
            <w:vAlign w:val="center"/>
          </w:tcPr>
          <w:p w14:paraId="140A98F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Алгебраические выражения. Алгебраическая дробь</w:t>
            </w:r>
          </w:p>
        </w:tc>
        <w:tc>
          <w:tcPr>
            <w:tcW w:w="1017" w:type="dxa"/>
            <w:tcMar>
              <w:top w:w="50" w:type="dxa"/>
              <w:left w:w="100" w:type="dxa"/>
            </w:tcMar>
            <w:vAlign w:val="center"/>
          </w:tcPr>
          <w:p w14:paraId="759A9896"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745" w:type="dxa"/>
            <w:tcMar>
              <w:top w:w="50" w:type="dxa"/>
              <w:left w:w="100" w:type="dxa"/>
            </w:tcMar>
            <w:vAlign w:val="center"/>
          </w:tcPr>
          <w:p w14:paraId="46DCAB6D"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1AA9550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6D2FE4F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2">
              <w:r w:rsidRPr="00E45289">
                <w:rPr>
                  <w:rFonts w:ascii="Times New Roman" w:hAnsi="Times New Roman" w:cs="Times New Roman"/>
                  <w:color w:val="0000FF"/>
                  <w:sz w:val="20"/>
                  <w:szCs w:val="20"/>
                  <w:u w:val="single"/>
                </w:rPr>
                <w:t>https://m.edsoo.ru/7f417af8</w:t>
              </w:r>
            </w:hyperlink>
          </w:p>
        </w:tc>
      </w:tr>
      <w:tr w:rsidR="00AA3CE4" w:rsidRPr="00E45289" w14:paraId="075BFF24" w14:textId="77777777" w:rsidTr="00AA3CE4">
        <w:trPr>
          <w:trHeight w:val="144"/>
          <w:tblCellSpacing w:w="20" w:type="nil"/>
        </w:trPr>
        <w:tc>
          <w:tcPr>
            <w:tcW w:w="485" w:type="dxa"/>
            <w:tcMar>
              <w:top w:w="50" w:type="dxa"/>
              <w:left w:w="100" w:type="dxa"/>
            </w:tcMar>
            <w:vAlign w:val="center"/>
          </w:tcPr>
          <w:p w14:paraId="294ED5B5"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5</w:t>
            </w:r>
          </w:p>
        </w:tc>
        <w:tc>
          <w:tcPr>
            <w:tcW w:w="2640" w:type="dxa"/>
            <w:tcMar>
              <w:top w:w="50" w:type="dxa"/>
              <w:left w:w="100" w:type="dxa"/>
            </w:tcMar>
            <w:vAlign w:val="center"/>
          </w:tcPr>
          <w:p w14:paraId="5069507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Уравнения и неравенства. Квадратные уравнения</w:t>
            </w:r>
          </w:p>
        </w:tc>
        <w:tc>
          <w:tcPr>
            <w:tcW w:w="1017" w:type="dxa"/>
            <w:tcMar>
              <w:top w:w="50" w:type="dxa"/>
              <w:left w:w="100" w:type="dxa"/>
            </w:tcMar>
            <w:vAlign w:val="center"/>
          </w:tcPr>
          <w:p w14:paraId="73413C59"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745" w:type="dxa"/>
            <w:tcMar>
              <w:top w:w="50" w:type="dxa"/>
              <w:left w:w="100" w:type="dxa"/>
            </w:tcMar>
            <w:vAlign w:val="center"/>
          </w:tcPr>
          <w:p w14:paraId="28B50EF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450C755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09FE99B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3">
              <w:r w:rsidRPr="00E45289">
                <w:rPr>
                  <w:rFonts w:ascii="Times New Roman" w:hAnsi="Times New Roman" w:cs="Times New Roman"/>
                  <w:color w:val="0000FF"/>
                  <w:sz w:val="20"/>
                  <w:szCs w:val="20"/>
                  <w:u w:val="single"/>
                </w:rPr>
                <w:t>https://m.edsoo.ru/7f417af8</w:t>
              </w:r>
            </w:hyperlink>
          </w:p>
        </w:tc>
      </w:tr>
      <w:tr w:rsidR="00AA3CE4" w:rsidRPr="00E45289" w14:paraId="460D31BF" w14:textId="77777777" w:rsidTr="00AA3CE4">
        <w:trPr>
          <w:trHeight w:val="144"/>
          <w:tblCellSpacing w:w="20" w:type="nil"/>
        </w:trPr>
        <w:tc>
          <w:tcPr>
            <w:tcW w:w="485" w:type="dxa"/>
            <w:tcMar>
              <w:top w:w="50" w:type="dxa"/>
              <w:left w:w="100" w:type="dxa"/>
            </w:tcMar>
            <w:vAlign w:val="center"/>
          </w:tcPr>
          <w:p w14:paraId="6F57ACA4"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6</w:t>
            </w:r>
          </w:p>
        </w:tc>
        <w:tc>
          <w:tcPr>
            <w:tcW w:w="2640" w:type="dxa"/>
            <w:tcMar>
              <w:top w:w="50" w:type="dxa"/>
              <w:left w:w="100" w:type="dxa"/>
            </w:tcMar>
            <w:vAlign w:val="center"/>
          </w:tcPr>
          <w:p w14:paraId="118701FF"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Уравнения и неравенства. Системы уравнений</w:t>
            </w:r>
          </w:p>
        </w:tc>
        <w:tc>
          <w:tcPr>
            <w:tcW w:w="1017" w:type="dxa"/>
            <w:tcMar>
              <w:top w:w="50" w:type="dxa"/>
              <w:left w:w="100" w:type="dxa"/>
            </w:tcMar>
            <w:vAlign w:val="center"/>
          </w:tcPr>
          <w:p w14:paraId="03645534"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1745" w:type="dxa"/>
            <w:tcMar>
              <w:top w:w="50" w:type="dxa"/>
              <w:left w:w="100" w:type="dxa"/>
            </w:tcMar>
            <w:vAlign w:val="center"/>
          </w:tcPr>
          <w:p w14:paraId="3B255CE5"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23698F1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23A32D4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4">
              <w:r w:rsidRPr="00E45289">
                <w:rPr>
                  <w:rFonts w:ascii="Times New Roman" w:hAnsi="Times New Roman" w:cs="Times New Roman"/>
                  <w:color w:val="0000FF"/>
                  <w:sz w:val="20"/>
                  <w:szCs w:val="20"/>
                  <w:u w:val="single"/>
                </w:rPr>
                <w:t>https://m.edsoo.ru/7f417af8</w:t>
              </w:r>
            </w:hyperlink>
          </w:p>
        </w:tc>
      </w:tr>
      <w:tr w:rsidR="00AA3CE4" w:rsidRPr="00E45289" w14:paraId="547FA7A4" w14:textId="77777777" w:rsidTr="00AA3CE4">
        <w:trPr>
          <w:trHeight w:val="144"/>
          <w:tblCellSpacing w:w="20" w:type="nil"/>
        </w:trPr>
        <w:tc>
          <w:tcPr>
            <w:tcW w:w="485" w:type="dxa"/>
            <w:tcMar>
              <w:top w:w="50" w:type="dxa"/>
              <w:left w:w="100" w:type="dxa"/>
            </w:tcMar>
            <w:vAlign w:val="center"/>
          </w:tcPr>
          <w:p w14:paraId="033A3944"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7</w:t>
            </w:r>
          </w:p>
        </w:tc>
        <w:tc>
          <w:tcPr>
            <w:tcW w:w="2640" w:type="dxa"/>
            <w:tcMar>
              <w:top w:w="50" w:type="dxa"/>
              <w:left w:w="100" w:type="dxa"/>
            </w:tcMar>
            <w:vAlign w:val="center"/>
          </w:tcPr>
          <w:p w14:paraId="6BB3A71D"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Уравнения и </w:t>
            </w:r>
            <w:r w:rsidRPr="00E45289">
              <w:rPr>
                <w:rFonts w:ascii="Times New Roman" w:hAnsi="Times New Roman" w:cs="Times New Roman"/>
                <w:sz w:val="20"/>
                <w:szCs w:val="20"/>
              </w:rPr>
              <w:lastRenderedPageBreak/>
              <w:t>неравенства. Неравенства</w:t>
            </w:r>
          </w:p>
        </w:tc>
        <w:tc>
          <w:tcPr>
            <w:tcW w:w="1017" w:type="dxa"/>
            <w:tcMar>
              <w:top w:w="50" w:type="dxa"/>
              <w:left w:w="100" w:type="dxa"/>
            </w:tcMar>
            <w:vAlign w:val="center"/>
          </w:tcPr>
          <w:p w14:paraId="661EF354"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12 </w:t>
            </w:r>
          </w:p>
        </w:tc>
        <w:tc>
          <w:tcPr>
            <w:tcW w:w="1745" w:type="dxa"/>
            <w:tcMar>
              <w:top w:w="50" w:type="dxa"/>
              <w:left w:w="100" w:type="dxa"/>
            </w:tcMar>
            <w:vAlign w:val="center"/>
          </w:tcPr>
          <w:p w14:paraId="4C69CEB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122CC76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5AE9C03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5">
              <w:r w:rsidRPr="00E45289">
                <w:rPr>
                  <w:rFonts w:ascii="Times New Roman" w:hAnsi="Times New Roman" w:cs="Times New Roman"/>
                  <w:color w:val="0000FF"/>
                  <w:sz w:val="20"/>
                  <w:szCs w:val="20"/>
                  <w:u w:val="single"/>
                </w:rPr>
                <w:t>https://m.edsoo.ru</w:t>
              </w:r>
              <w:r w:rsidRPr="00E45289">
                <w:rPr>
                  <w:rFonts w:ascii="Times New Roman" w:hAnsi="Times New Roman" w:cs="Times New Roman"/>
                  <w:color w:val="0000FF"/>
                  <w:sz w:val="20"/>
                  <w:szCs w:val="20"/>
                  <w:u w:val="single"/>
                </w:rPr>
                <w:lastRenderedPageBreak/>
                <w:t>/7f417af8</w:t>
              </w:r>
            </w:hyperlink>
          </w:p>
        </w:tc>
      </w:tr>
      <w:tr w:rsidR="00AA3CE4" w:rsidRPr="00E45289" w14:paraId="3EAA39F3" w14:textId="77777777" w:rsidTr="00AA3CE4">
        <w:trPr>
          <w:trHeight w:val="144"/>
          <w:tblCellSpacing w:w="20" w:type="nil"/>
        </w:trPr>
        <w:tc>
          <w:tcPr>
            <w:tcW w:w="485" w:type="dxa"/>
            <w:tcMar>
              <w:top w:w="50" w:type="dxa"/>
              <w:left w:w="100" w:type="dxa"/>
            </w:tcMar>
            <w:vAlign w:val="center"/>
          </w:tcPr>
          <w:p w14:paraId="404F181E"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lastRenderedPageBreak/>
              <w:t>8</w:t>
            </w:r>
          </w:p>
        </w:tc>
        <w:tc>
          <w:tcPr>
            <w:tcW w:w="2640" w:type="dxa"/>
            <w:tcMar>
              <w:top w:w="50" w:type="dxa"/>
              <w:left w:w="100" w:type="dxa"/>
            </w:tcMar>
            <w:vAlign w:val="center"/>
          </w:tcPr>
          <w:p w14:paraId="355D131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Функции. Основные понятия</w:t>
            </w:r>
          </w:p>
        </w:tc>
        <w:tc>
          <w:tcPr>
            <w:tcW w:w="1017" w:type="dxa"/>
            <w:tcMar>
              <w:top w:w="50" w:type="dxa"/>
              <w:left w:w="100" w:type="dxa"/>
            </w:tcMar>
            <w:vAlign w:val="center"/>
          </w:tcPr>
          <w:p w14:paraId="4EB11053"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45" w:type="dxa"/>
            <w:tcMar>
              <w:top w:w="50" w:type="dxa"/>
              <w:left w:w="100" w:type="dxa"/>
            </w:tcMar>
            <w:vAlign w:val="center"/>
          </w:tcPr>
          <w:p w14:paraId="79CC0CE0"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2416ED94"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1EA5188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6">
              <w:r w:rsidRPr="00E45289">
                <w:rPr>
                  <w:rFonts w:ascii="Times New Roman" w:hAnsi="Times New Roman" w:cs="Times New Roman"/>
                  <w:color w:val="0000FF"/>
                  <w:sz w:val="20"/>
                  <w:szCs w:val="20"/>
                  <w:u w:val="single"/>
                </w:rPr>
                <w:t>https://m.edsoo.ru/7f417af8</w:t>
              </w:r>
            </w:hyperlink>
          </w:p>
        </w:tc>
      </w:tr>
      <w:tr w:rsidR="00AA3CE4" w:rsidRPr="00E45289" w14:paraId="5B1BFB9C" w14:textId="77777777" w:rsidTr="00AA3CE4">
        <w:trPr>
          <w:trHeight w:val="144"/>
          <w:tblCellSpacing w:w="20" w:type="nil"/>
        </w:trPr>
        <w:tc>
          <w:tcPr>
            <w:tcW w:w="485" w:type="dxa"/>
            <w:tcMar>
              <w:top w:w="50" w:type="dxa"/>
              <w:left w:w="100" w:type="dxa"/>
            </w:tcMar>
            <w:vAlign w:val="center"/>
          </w:tcPr>
          <w:p w14:paraId="237DE962"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9</w:t>
            </w:r>
          </w:p>
        </w:tc>
        <w:tc>
          <w:tcPr>
            <w:tcW w:w="2640" w:type="dxa"/>
            <w:tcMar>
              <w:top w:w="50" w:type="dxa"/>
              <w:left w:w="100" w:type="dxa"/>
            </w:tcMar>
            <w:vAlign w:val="center"/>
          </w:tcPr>
          <w:p w14:paraId="306F20B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Функции. Числовые функции</w:t>
            </w:r>
          </w:p>
        </w:tc>
        <w:tc>
          <w:tcPr>
            <w:tcW w:w="1017" w:type="dxa"/>
            <w:tcMar>
              <w:top w:w="50" w:type="dxa"/>
              <w:left w:w="100" w:type="dxa"/>
            </w:tcMar>
            <w:vAlign w:val="center"/>
          </w:tcPr>
          <w:p w14:paraId="32476E64"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45" w:type="dxa"/>
            <w:tcMar>
              <w:top w:w="50" w:type="dxa"/>
              <w:left w:w="100" w:type="dxa"/>
            </w:tcMar>
            <w:vAlign w:val="center"/>
          </w:tcPr>
          <w:p w14:paraId="7962BE9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5C3716B3"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486EBB8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7">
              <w:r w:rsidRPr="00E45289">
                <w:rPr>
                  <w:rFonts w:ascii="Times New Roman" w:hAnsi="Times New Roman" w:cs="Times New Roman"/>
                  <w:color w:val="0000FF"/>
                  <w:sz w:val="20"/>
                  <w:szCs w:val="20"/>
                  <w:u w:val="single"/>
                </w:rPr>
                <w:t>https://m.edsoo.ru/7f417af8</w:t>
              </w:r>
            </w:hyperlink>
          </w:p>
        </w:tc>
      </w:tr>
      <w:tr w:rsidR="00AA3CE4" w:rsidRPr="00E45289" w14:paraId="458FB108" w14:textId="77777777" w:rsidTr="00AA3CE4">
        <w:trPr>
          <w:trHeight w:val="144"/>
          <w:tblCellSpacing w:w="20" w:type="nil"/>
        </w:trPr>
        <w:tc>
          <w:tcPr>
            <w:tcW w:w="485" w:type="dxa"/>
            <w:tcMar>
              <w:top w:w="50" w:type="dxa"/>
              <w:left w:w="100" w:type="dxa"/>
            </w:tcMar>
            <w:vAlign w:val="center"/>
          </w:tcPr>
          <w:p w14:paraId="5B906EE8"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10</w:t>
            </w:r>
          </w:p>
        </w:tc>
        <w:tc>
          <w:tcPr>
            <w:tcW w:w="2640" w:type="dxa"/>
            <w:tcMar>
              <w:top w:w="50" w:type="dxa"/>
              <w:left w:w="100" w:type="dxa"/>
            </w:tcMar>
            <w:vAlign w:val="center"/>
          </w:tcPr>
          <w:p w14:paraId="4EFB8EF3"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Повторение и обобщение</w:t>
            </w:r>
          </w:p>
        </w:tc>
        <w:tc>
          <w:tcPr>
            <w:tcW w:w="1017" w:type="dxa"/>
            <w:tcMar>
              <w:top w:w="50" w:type="dxa"/>
              <w:left w:w="100" w:type="dxa"/>
            </w:tcMar>
            <w:vAlign w:val="center"/>
          </w:tcPr>
          <w:p w14:paraId="23A7E3DC"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45" w:type="dxa"/>
            <w:tcMar>
              <w:top w:w="50" w:type="dxa"/>
              <w:left w:w="100" w:type="dxa"/>
            </w:tcMar>
            <w:vAlign w:val="center"/>
          </w:tcPr>
          <w:p w14:paraId="7ADD31C1"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12CABA38" w14:textId="77777777" w:rsidR="00AA3CE4" w:rsidRPr="00E45289" w:rsidRDefault="00AA3CE4" w:rsidP="00AA3CE4">
            <w:pPr>
              <w:ind w:left="135"/>
              <w:jc w:val="center"/>
              <w:rPr>
                <w:rFonts w:ascii="Times New Roman" w:hAnsi="Times New Roman" w:cs="Times New Roman"/>
                <w:sz w:val="20"/>
                <w:szCs w:val="20"/>
              </w:rPr>
            </w:pPr>
          </w:p>
        </w:tc>
        <w:tc>
          <w:tcPr>
            <w:tcW w:w="2757" w:type="dxa"/>
            <w:tcMar>
              <w:top w:w="50" w:type="dxa"/>
              <w:left w:w="100" w:type="dxa"/>
            </w:tcMar>
            <w:vAlign w:val="center"/>
          </w:tcPr>
          <w:p w14:paraId="0656A8A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8">
              <w:r w:rsidRPr="00E45289">
                <w:rPr>
                  <w:rFonts w:ascii="Times New Roman" w:hAnsi="Times New Roman" w:cs="Times New Roman"/>
                  <w:color w:val="0000FF"/>
                  <w:sz w:val="20"/>
                  <w:szCs w:val="20"/>
                  <w:u w:val="single"/>
                </w:rPr>
                <w:t>https://m.edsoo.ru/7f417af8</w:t>
              </w:r>
            </w:hyperlink>
          </w:p>
        </w:tc>
      </w:tr>
      <w:tr w:rsidR="00AA3CE4" w:rsidRPr="00E45289" w14:paraId="77791ADC" w14:textId="77777777" w:rsidTr="00AA3CE4">
        <w:trPr>
          <w:trHeight w:val="144"/>
          <w:tblCellSpacing w:w="20" w:type="nil"/>
        </w:trPr>
        <w:tc>
          <w:tcPr>
            <w:tcW w:w="0" w:type="auto"/>
            <w:gridSpan w:val="2"/>
            <w:tcMar>
              <w:top w:w="50" w:type="dxa"/>
              <w:left w:w="100" w:type="dxa"/>
            </w:tcMar>
            <w:vAlign w:val="center"/>
          </w:tcPr>
          <w:p w14:paraId="34874E82"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98" w:type="dxa"/>
            <w:tcMar>
              <w:top w:w="50" w:type="dxa"/>
              <w:left w:w="100" w:type="dxa"/>
            </w:tcMar>
            <w:vAlign w:val="center"/>
          </w:tcPr>
          <w:p w14:paraId="45DB9975"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745" w:type="dxa"/>
            <w:tcMar>
              <w:top w:w="50" w:type="dxa"/>
              <w:left w:w="100" w:type="dxa"/>
            </w:tcMar>
            <w:vAlign w:val="center"/>
          </w:tcPr>
          <w:p w14:paraId="149AFB3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29" w:type="dxa"/>
            <w:tcMar>
              <w:top w:w="50" w:type="dxa"/>
              <w:left w:w="100" w:type="dxa"/>
            </w:tcMar>
            <w:vAlign w:val="center"/>
          </w:tcPr>
          <w:p w14:paraId="18A535E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15123B49" w14:textId="77777777" w:rsidR="00AA3CE4" w:rsidRPr="00E45289" w:rsidRDefault="00AA3CE4" w:rsidP="00AA3CE4">
            <w:pPr>
              <w:rPr>
                <w:rFonts w:ascii="Times New Roman" w:hAnsi="Times New Roman" w:cs="Times New Roman"/>
                <w:sz w:val="20"/>
                <w:szCs w:val="20"/>
              </w:rPr>
            </w:pPr>
          </w:p>
        </w:tc>
      </w:tr>
    </w:tbl>
    <w:p w14:paraId="6D49F682" w14:textId="0FDF9D2C" w:rsidR="0004588C" w:rsidRPr="00E45289" w:rsidRDefault="0004588C" w:rsidP="00107F7A">
      <w:pPr>
        <w:jc w:val="both"/>
        <w:rPr>
          <w:rFonts w:ascii="Times New Roman" w:hAnsi="Times New Roman" w:cs="Times New Roman"/>
          <w:b/>
          <w:color w:val="auto"/>
          <w:sz w:val="20"/>
          <w:szCs w:val="20"/>
        </w:rPr>
      </w:pPr>
    </w:p>
    <w:p w14:paraId="1B611E7A" w14:textId="5093D27E" w:rsidR="00C76BD1" w:rsidRPr="00E45289" w:rsidRDefault="0004588C" w:rsidP="00107F7A">
      <w:pPr>
        <w:jc w:val="both"/>
        <w:rPr>
          <w:rFonts w:ascii="Times New Roman" w:hAnsi="Times New Roman" w:cs="Times New Roman"/>
          <w:b/>
          <w:color w:val="auto"/>
          <w:sz w:val="20"/>
          <w:szCs w:val="20"/>
        </w:rPr>
      </w:pPr>
      <w:r w:rsidRPr="00E45289">
        <w:rPr>
          <w:rFonts w:ascii="Times New Roman" w:hAnsi="Times New Roman" w:cs="Times New Roman"/>
          <w:b/>
          <w:color w:val="auto"/>
          <w:sz w:val="20"/>
          <w:szCs w:val="20"/>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1"/>
        <w:gridCol w:w="1412"/>
        <w:gridCol w:w="620"/>
        <w:gridCol w:w="1102"/>
        <w:gridCol w:w="1140"/>
        <w:gridCol w:w="1761"/>
      </w:tblGrid>
      <w:tr w:rsidR="00AA3CE4" w:rsidRPr="00E45289" w14:paraId="7A9AF167" w14:textId="77777777" w:rsidTr="00AA3CE4">
        <w:trPr>
          <w:trHeight w:val="144"/>
          <w:tblCellSpacing w:w="20" w:type="nil"/>
        </w:trPr>
        <w:tc>
          <w:tcPr>
            <w:tcW w:w="451" w:type="dxa"/>
            <w:vMerge w:val="restart"/>
            <w:tcMar>
              <w:top w:w="50" w:type="dxa"/>
              <w:left w:w="100" w:type="dxa"/>
            </w:tcMar>
            <w:vAlign w:val="center"/>
          </w:tcPr>
          <w:p w14:paraId="05CD7A35"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6D606B1" w14:textId="77777777" w:rsidR="00AA3CE4" w:rsidRPr="00E45289" w:rsidRDefault="00AA3CE4" w:rsidP="00AA3CE4">
            <w:pPr>
              <w:ind w:left="135"/>
              <w:rPr>
                <w:rFonts w:ascii="Times New Roman" w:hAnsi="Times New Roman" w:cs="Times New Roman"/>
                <w:sz w:val="20"/>
                <w:szCs w:val="20"/>
              </w:rPr>
            </w:pPr>
          </w:p>
        </w:tc>
        <w:tc>
          <w:tcPr>
            <w:tcW w:w="3256" w:type="dxa"/>
            <w:vMerge w:val="restart"/>
            <w:tcMar>
              <w:top w:w="50" w:type="dxa"/>
              <w:left w:w="100" w:type="dxa"/>
            </w:tcMar>
            <w:vAlign w:val="center"/>
          </w:tcPr>
          <w:p w14:paraId="4BCB7A0F"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58166F68" w14:textId="77777777" w:rsidR="00AA3CE4" w:rsidRPr="00E45289" w:rsidRDefault="00AA3CE4" w:rsidP="00AA3CE4">
            <w:pPr>
              <w:ind w:left="135"/>
              <w:rPr>
                <w:rFonts w:ascii="Times New Roman" w:hAnsi="Times New Roman" w:cs="Times New Roman"/>
                <w:sz w:val="20"/>
                <w:szCs w:val="20"/>
              </w:rPr>
            </w:pPr>
          </w:p>
        </w:tc>
        <w:tc>
          <w:tcPr>
            <w:tcW w:w="0" w:type="auto"/>
            <w:gridSpan w:val="3"/>
            <w:tcMar>
              <w:top w:w="50" w:type="dxa"/>
              <w:left w:w="100" w:type="dxa"/>
            </w:tcMar>
            <w:vAlign w:val="center"/>
          </w:tcPr>
          <w:p w14:paraId="6FBCE070"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92" w:type="dxa"/>
            <w:vMerge w:val="restart"/>
            <w:tcMar>
              <w:top w:w="50" w:type="dxa"/>
              <w:left w:w="100" w:type="dxa"/>
            </w:tcMar>
            <w:vAlign w:val="center"/>
          </w:tcPr>
          <w:p w14:paraId="3BFB2BF6"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2DD25F33" w14:textId="77777777" w:rsidR="00AA3CE4" w:rsidRPr="00E45289" w:rsidRDefault="00AA3CE4" w:rsidP="00AA3CE4">
            <w:pPr>
              <w:ind w:left="135"/>
              <w:rPr>
                <w:rFonts w:ascii="Times New Roman" w:hAnsi="Times New Roman" w:cs="Times New Roman"/>
                <w:sz w:val="20"/>
                <w:szCs w:val="20"/>
              </w:rPr>
            </w:pPr>
          </w:p>
        </w:tc>
      </w:tr>
      <w:tr w:rsidR="00AA3CE4" w:rsidRPr="00E45289" w14:paraId="44F6EBE2" w14:textId="77777777" w:rsidTr="00AA3CE4">
        <w:trPr>
          <w:trHeight w:val="144"/>
          <w:tblCellSpacing w:w="20" w:type="nil"/>
        </w:trPr>
        <w:tc>
          <w:tcPr>
            <w:tcW w:w="0" w:type="auto"/>
            <w:vMerge/>
            <w:tcBorders>
              <w:top w:val="nil"/>
            </w:tcBorders>
            <w:tcMar>
              <w:top w:w="50" w:type="dxa"/>
              <w:left w:w="100" w:type="dxa"/>
            </w:tcMar>
          </w:tcPr>
          <w:p w14:paraId="252C005E" w14:textId="77777777" w:rsidR="00AA3CE4" w:rsidRPr="00E45289" w:rsidRDefault="00AA3CE4" w:rsidP="00AA3CE4">
            <w:pPr>
              <w:rPr>
                <w:rFonts w:ascii="Times New Roman" w:hAnsi="Times New Roman" w:cs="Times New Roman"/>
                <w:sz w:val="20"/>
                <w:szCs w:val="20"/>
              </w:rPr>
            </w:pPr>
          </w:p>
        </w:tc>
        <w:tc>
          <w:tcPr>
            <w:tcW w:w="0" w:type="auto"/>
            <w:vMerge/>
            <w:tcBorders>
              <w:top w:val="nil"/>
            </w:tcBorders>
            <w:tcMar>
              <w:top w:w="50" w:type="dxa"/>
              <w:left w:w="100" w:type="dxa"/>
            </w:tcMar>
          </w:tcPr>
          <w:p w14:paraId="2416EB0B" w14:textId="77777777" w:rsidR="00AA3CE4" w:rsidRPr="00E45289" w:rsidRDefault="00AA3CE4" w:rsidP="00AA3CE4">
            <w:pPr>
              <w:rPr>
                <w:rFonts w:ascii="Times New Roman" w:hAnsi="Times New Roman" w:cs="Times New Roman"/>
                <w:sz w:val="20"/>
                <w:szCs w:val="20"/>
              </w:rPr>
            </w:pPr>
          </w:p>
        </w:tc>
        <w:tc>
          <w:tcPr>
            <w:tcW w:w="957" w:type="dxa"/>
            <w:tcMar>
              <w:top w:w="50" w:type="dxa"/>
              <w:left w:w="100" w:type="dxa"/>
            </w:tcMar>
            <w:vAlign w:val="center"/>
          </w:tcPr>
          <w:p w14:paraId="1E43D71F"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BA076BC" w14:textId="77777777" w:rsidR="00AA3CE4" w:rsidRPr="00E45289" w:rsidRDefault="00AA3CE4" w:rsidP="00AA3CE4">
            <w:pPr>
              <w:ind w:left="135"/>
              <w:rPr>
                <w:rFonts w:ascii="Times New Roman" w:hAnsi="Times New Roman" w:cs="Times New Roman"/>
                <w:sz w:val="20"/>
                <w:szCs w:val="20"/>
              </w:rPr>
            </w:pPr>
          </w:p>
        </w:tc>
        <w:tc>
          <w:tcPr>
            <w:tcW w:w="1677" w:type="dxa"/>
            <w:tcMar>
              <w:top w:w="50" w:type="dxa"/>
              <w:left w:w="100" w:type="dxa"/>
            </w:tcMar>
            <w:vAlign w:val="center"/>
          </w:tcPr>
          <w:p w14:paraId="45F7E62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24580E5" w14:textId="77777777" w:rsidR="00AA3CE4" w:rsidRPr="00E45289" w:rsidRDefault="00AA3CE4" w:rsidP="00AA3CE4">
            <w:pPr>
              <w:ind w:left="135"/>
              <w:rPr>
                <w:rFonts w:ascii="Times New Roman" w:hAnsi="Times New Roman" w:cs="Times New Roman"/>
                <w:sz w:val="20"/>
                <w:szCs w:val="20"/>
              </w:rPr>
            </w:pPr>
          </w:p>
        </w:tc>
        <w:tc>
          <w:tcPr>
            <w:tcW w:w="1765" w:type="dxa"/>
            <w:tcMar>
              <w:top w:w="50" w:type="dxa"/>
              <w:left w:w="100" w:type="dxa"/>
            </w:tcMar>
            <w:vAlign w:val="center"/>
          </w:tcPr>
          <w:p w14:paraId="4F6EAE67"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64257DC2" w14:textId="77777777" w:rsidR="00AA3CE4" w:rsidRPr="00E45289" w:rsidRDefault="00AA3CE4" w:rsidP="00AA3CE4">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0D565B3D" w14:textId="77777777" w:rsidR="00AA3CE4" w:rsidRPr="00E45289" w:rsidRDefault="00AA3CE4" w:rsidP="00AA3CE4">
            <w:pPr>
              <w:rPr>
                <w:rFonts w:ascii="Times New Roman" w:hAnsi="Times New Roman" w:cs="Times New Roman"/>
                <w:sz w:val="20"/>
                <w:szCs w:val="20"/>
              </w:rPr>
            </w:pPr>
          </w:p>
        </w:tc>
      </w:tr>
      <w:tr w:rsidR="00AA3CE4" w:rsidRPr="00E45289" w14:paraId="2626C566" w14:textId="77777777" w:rsidTr="00AA3CE4">
        <w:trPr>
          <w:trHeight w:val="144"/>
          <w:tblCellSpacing w:w="20" w:type="nil"/>
        </w:trPr>
        <w:tc>
          <w:tcPr>
            <w:tcW w:w="451" w:type="dxa"/>
            <w:tcMar>
              <w:top w:w="50" w:type="dxa"/>
              <w:left w:w="100" w:type="dxa"/>
            </w:tcMar>
            <w:vAlign w:val="center"/>
          </w:tcPr>
          <w:p w14:paraId="4FC403D5"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1</w:t>
            </w:r>
          </w:p>
        </w:tc>
        <w:tc>
          <w:tcPr>
            <w:tcW w:w="3256" w:type="dxa"/>
            <w:tcMar>
              <w:top w:w="50" w:type="dxa"/>
              <w:left w:w="100" w:type="dxa"/>
            </w:tcMar>
            <w:vAlign w:val="center"/>
          </w:tcPr>
          <w:p w14:paraId="2DD3EE3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Числа и вычисления. Действительные числа</w:t>
            </w:r>
          </w:p>
        </w:tc>
        <w:tc>
          <w:tcPr>
            <w:tcW w:w="957" w:type="dxa"/>
            <w:tcMar>
              <w:top w:w="50" w:type="dxa"/>
              <w:left w:w="100" w:type="dxa"/>
            </w:tcMar>
            <w:vAlign w:val="center"/>
          </w:tcPr>
          <w:p w14:paraId="366602F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677" w:type="dxa"/>
            <w:tcMar>
              <w:top w:w="50" w:type="dxa"/>
              <w:left w:w="100" w:type="dxa"/>
            </w:tcMar>
            <w:vAlign w:val="center"/>
          </w:tcPr>
          <w:p w14:paraId="028D129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5" w:type="dxa"/>
            <w:tcMar>
              <w:top w:w="50" w:type="dxa"/>
              <w:left w:w="100" w:type="dxa"/>
            </w:tcMar>
            <w:vAlign w:val="center"/>
          </w:tcPr>
          <w:p w14:paraId="790F795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92" w:type="dxa"/>
            <w:tcMar>
              <w:top w:w="50" w:type="dxa"/>
              <w:left w:w="100" w:type="dxa"/>
            </w:tcMar>
            <w:vAlign w:val="center"/>
          </w:tcPr>
          <w:p w14:paraId="61AF88FA"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499">
              <w:r w:rsidRPr="00E45289">
                <w:rPr>
                  <w:rFonts w:ascii="Times New Roman" w:hAnsi="Times New Roman" w:cs="Times New Roman"/>
                  <w:color w:val="0000FF"/>
                  <w:sz w:val="20"/>
                  <w:szCs w:val="20"/>
                  <w:u w:val="single"/>
                </w:rPr>
                <w:t>https://m.edsoo.ru/7f419d08</w:t>
              </w:r>
            </w:hyperlink>
          </w:p>
        </w:tc>
      </w:tr>
      <w:tr w:rsidR="00AA3CE4" w:rsidRPr="00E45289" w14:paraId="2C026634" w14:textId="77777777" w:rsidTr="00AA3CE4">
        <w:trPr>
          <w:trHeight w:val="144"/>
          <w:tblCellSpacing w:w="20" w:type="nil"/>
        </w:trPr>
        <w:tc>
          <w:tcPr>
            <w:tcW w:w="451" w:type="dxa"/>
            <w:tcMar>
              <w:top w:w="50" w:type="dxa"/>
              <w:left w:w="100" w:type="dxa"/>
            </w:tcMar>
            <w:vAlign w:val="center"/>
          </w:tcPr>
          <w:p w14:paraId="386FA715"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2</w:t>
            </w:r>
          </w:p>
        </w:tc>
        <w:tc>
          <w:tcPr>
            <w:tcW w:w="3256" w:type="dxa"/>
            <w:tcMar>
              <w:top w:w="50" w:type="dxa"/>
              <w:left w:w="100" w:type="dxa"/>
            </w:tcMar>
            <w:vAlign w:val="center"/>
          </w:tcPr>
          <w:p w14:paraId="2E699FFB"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Уравнения и неравенства. Уравнения с одной переменной</w:t>
            </w:r>
          </w:p>
        </w:tc>
        <w:tc>
          <w:tcPr>
            <w:tcW w:w="957" w:type="dxa"/>
            <w:tcMar>
              <w:top w:w="50" w:type="dxa"/>
              <w:left w:w="100" w:type="dxa"/>
            </w:tcMar>
            <w:vAlign w:val="center"/>
          </w:tcPr>
          <w:p w14:paraId="252B2160"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677" w:type="dxa"/>
            <w:tcMar>
              <w:top w:w="50" w:type="dxa"/>
              <w:left w:w="100" w:type="dxa"/>
            </w:tcMar>
            <w:vAlign w:val="center"/>
          </w:tcPr>
          <w:p w14:paraId="02AC146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5" w:type="dxa"/>
            <w:tcMar>
              <w:top w:w="50" w:type="dxa"/>
              <w:left w:w="100" w:type="dxa"/>
            </w:tcMar>
            <w:vAlign w:val="center"/>
          </w:tcPr>
          <w:p w14:paraId="1E97738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92" w:type="dxa"/>
            <w:tcMar>
              <w:top w:w="50" w:type="dxa"/>
              <w:left w:w="100" w:type="dxa"/>
            </w:tcMar>
            <w:vAlign w:val="center"/>
          </w:tcPr>
          <w:p w14:paraId="3338FB03"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0">
              <w:r w:rsidRPr="00E45289">
                <w:rPr>
                  <w:rFonts w:ascii="Times New Roman" w:hAnsi="Times New Roman" w:cs="Times New Roman"/>
                  <w:color w:val="0000FF"/>
                  <w:sz w:val="20"/>
                  <w:szCs w:val="20"/>
                  <w:u w:val="single"/>
                </w:rPr>
                <w:t>https://m.edsoo.ru/7f419d08</w:t>
              </w:r>
            </w:hyperlink>
          </w:p>
        </w:tc>
      </w:tr>
      <w:tr w:rsidR="00AA3CE4" w:rsidRPr="00E45289" w14:paraId="4E41BD9A" w14:textId="77777777" w:rsidTr="00AA3CE4">
        <w:trPr>
          <w:trHeight w:val="144"/>
          <w:tblCellSpacing w:w="20" w:type="nil"/>
        </w:trPr>
        <w:tc>
          <w:tcPr>
            <w:tcW w:w="451" w:type="dxa"/>
            <w:tcMar>
              <w:top w:w="50" w:type="dxa"/>
              <w:left w:w="100" w:type="dxa"/>
            </w:tcMar>
            <w:vAlign w:val="center"/>
          </w:tcPr>
          <w:p w14:paraId="731790A2"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3</w:t>
            </w:r>
          </w:p>
        </w:tc>
        <w:tc>
          <w:tcPr>
            <w:tcW w:w="3256" w:type="dxa"/>
            <w:tcMar>
              <w:top w:w="50" w:type="dxa"/>
              <w:left w:w="100" w:type="dxa"/>
            </w:tcMar>
            <w:vAlign w:val="center"/>
          </w:tcPr>
          <w:p w14:paraId="6A149C72"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Уравнения и </w:t>
            </w:r>
            <w:r w:rsidRPr="00E45289">
              <w:rPr>
                <w:rFonts w:ascii="Times New Roman" w:hAnsi="Times New Roman" w:cs="Times New Roman"/>
                <w:sz w:val="20"/>
                <w:szCs w:val="20"/>
              </w:rPr>
              <w:lastRenderedPageBreak/>
              <w:t>неравенства. Системы уравнений</w:t>
            </w:r>
          </w:p>
        </w:tc>
        <w:tc>
          <w:tcPr>
            <w:tcW w:w="957" w:type="dxa"/>
            <w:tcMar>
              <w:top w:w="50" w:type="dxa"/>
              <w:left w:w="100" w:type="dxa"/>
            </w:tcMar>
            <w:vAlign w:val="center"/>
          </w:tcPr>
          <w:p w14:paraId="33C2BC86"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14 </w:t>
            </w:r>
          </w:p>
        </w:tc>
        <w:tc>
          <w:tcPr>
            <w:tcW w:w="1677" w:type="dxa"/>
            <w:tcMar>
              <w:top w:w="50" w:type="dxa"/>
              <w:left w:w="100" w:type="dxa"/>
            </w:tcMar>
            <w:vAlign w:val="center"/>
          </w:tcPr>
          <w:p w14:paraId="50C724DD"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5" w:type="dxa"/>
            <w:tcMar>
              <w:top w:w="50" w:type="dxa"/>
              <w:left w:w="100" w:type="dxa"/>
            </w:tcMar>
            <w:vAlign w:val="center"/>
          </w:tcPr>
          <w:p w14:paraId="02DE175E"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92" w:type="dxa"/>
            <w:tcMar>
              <w:top w:w="50" w:type="dxa"/>
              <w:left w:w="100" w:type="dxa"/>
            </w:tcMar>
            <w:vAlign w:val="center"/>
          </w:tcPr>
          <w:p w14:paraId="1D3325E7"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1">
              <w:r w:rsidRPr="00E45289">
                <w:rPr>
                  <w:rFonts w:ascii="Times New Roman" w:hAnsi="Times New Roman" w:cs="Times New Roman"/>
                  <w:color w:val="0000FF"/>
                  <w:sz w:val="20"/>
                  <w:szCs w:val="20"/>
                  <w:u w:val="single"/>
                </w:rPr>
                <w:t>https://m.edsoo.ru/7f419d08</w:t>
              </w:r>
            </w:hyperlink>
          </w:p>
        </w:tc>
      </w:tr>
      <w:tr w:rsidR="00AA3CE4" w:rsidRPr="00E45289" w14:paraId="45C97F08" w14:textId="77777777" w:rsidTr="00AA3CE4">
        <w:trPr>
          <w:trHeight w:val="144"/>
          <w:tblCellSpacing w:w="20" w:type="nil"/>
        </w:trPr>
        <w:tc>
          <w:tcPr>
            <w:tcW w:w="451" w:type="dxa"/>
            <w:tcMar>
              <w:top w:w="50" w:type="dxa"/>
              <w:left w:w="100" w:type="dxa"/>
            </w:tcMar>
            <w:vAlign w:val="center"/>
          </w:tcPr>
          <w:p w14:paraId="4B138DA5"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lastRenderedPageBreak/>
              <w:t>4</w:t>
            </w:r>
          </w:p>
        </w:tc>
        <w:tc>
          <w:tcPr>
            <w:tcW w:w="3256" w:type="dxa"/>
            <w:tcMar>
              <w:top w:w="50" w:type="dxa"/>
              <w:left w:w="100" w:type="dxa"/>
            </w:tcMar>
            <w:vAlign w:val="center"/>
          </w:tcPr>
          <w:p w14:paraId="482DBE78"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Уравнения и неравенства. Неравенства</w:t>
            </w:r>
          </w:p>
        </w:tc>
        <w:tc>
          <w:tcPr>
            <w:tcW w:w="957" w:type="dxa"/>
            <w:tcMar>
              <w:top w:w="50" w:type="dxa"/>
              <w:left w:w="100" w:type="dxa"/>
            </w:tcMar>
            <w:vAlign w:val="center"/>
          </w:tcPr>
          <w:p w14:paraId="1DF0DF0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1677" w:type="dxa"/>
            <w:tcMar>
              <w:top w:w="50" w:type="dxa"/>
              <w:left w:w="100" w:type="dxa"/>
            </w:tcMar>
            <w:vAlign w:val="center"/>
          </w:tcPr>
          <w:p w14:paraId="3CA8FCC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65" w:type="dxa"/>
            <w:tcMar>
              <w:top w:w="50" w:type="dxa"/>
              <w:left w:w="100" w:type="dxa"/>
            </w:tcMar>
            <w:vAlign w:val="center"/>
          </w:tcPr>
          <w:p w14:paraId="39F6A4C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92" w:type="dxa"/>
            <w:tcMar>
              <w:top w:w="50" w:type="dxa"/>
              <w:left w:w="100" w:type="dxa"/>
            </w:tcMar>
            <w:vAlign w:val="center"/>
          </w:tcPr>
          <w:p w14:paraId="461C468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2">
              <w:r w:rsidRPr="00E45289">
                <w:rPr>
                  <w:rFonts w:ascii="Times New Roman" w:hAnsi="Times New Roman" w:cs="Times New Roman"/>
                  <w:color w:val="0000FF"/>
                  <w:sz w:val="20"/>
                  <w:szCs w:val="20"/>
                  <w:u w:val="single"/>
                </w:rPr>
                <w:t>https://m.edsoo.ru/7f419d08</w:t>
              </w:r>
            </w:hyperlink>
          </w:p>
        </w:tc>
      </w:tr>
      <w:tr w:rsidR="00AA3CE4" w:rsidRPr="00E45289" w14:paraId="5C96169F" w14:textId="77777777" w:rsidTr="00AA3CE4">
        <w:trPr>
          <w:trHeight w:val="144"/>
          <w:tblCellSpacing w:w="20" w:type="nil"/>
        </w:trPr>
        <w:tc>
          <w:tcPr>
            <w:tcW w:w="451" w:type="dxa"/>
            <w:tcMar>
              <w:top w:w="50" w:type="dxa"/>
              <w:left w:w="100" w:type="dxa"/>
            </w:tcMar>
            <w:vAlign w:val="center"/>
          </w:tcPr>
          <w:p w14:paraId="5E1B2A46"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5</w:t>
            </w:r>
          </w:p>
        </w:tc>
        <w:tc>
          <w:tcPr>
            <w:tcW w:w="3256" w:type="dxa"/>
            <w:tcMar>
              <w:top w:w="50" w:type="dxa"/>
              <w:left w:w="100" w:type="dxa"/>
            </w:tcMar>
            <w:vAlign w:val="center"/>
          </w:tcPr>
          <w:p w14:paraId="5331AD8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Функции</w:t>
            </w:r>
          </w:p>
        </w:tc>
        <w:tc>
          <w:tcPr>
            <w:tcW w:w="957" w:type="dxa"/>
            <w:tcMar>
              <w:top w:w="50" w:type="dxa"/>
              <w:left w:w="100" w:type="dxa"/>
            </w:tcMar>
            <w:vAlign w:val="center"/>
          </w:tcPr>
          <w:p w14:paraId="33D9DAD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1677" w:type="dxa"/>
            <w:tcMar>
              <w:top w:w="50" w:type="dxa"/>
              <w:left w:w="100" w:type="dxa"/>
            </w:tcMar>
            <w:vAlign w:val="center"/>
          </w:tcPr>
          <w:p w14:paraId="47AC8387"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5" w:type="dxa"/>
            <w:tcMar>
              <w:top w:w="50" w:type="dxa"/>
              <w:left w:w="100" w:type="dxa"/>
            </w:tcMar>
            <w:vAlign w:val="center"/>
          </w:tcPr>
          <w:p w14:paraId="403EB8B2"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92" w:type="dxa"/>
            <w:tcMar>
              <w:top w:w="50" w:type="dxa"/>
              <w:left w:w="100" w:type="dxa"/>
            </w:tcMar>
            <w:vAlign w:val="center"/>
          </w:tcPr>
          <w:p w14:paraId="414058A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3">
              <w:r w:rsidRPr="00E45289">
                <w:rPr>
                  <w:rFonts w:ascii="Times New Roman" w:hAnsi="Times New Roman" w:cs="Times New Roman"/>
                  <w:color w:val="0000FF"/>
                  <w:sz w:val="20"/>
                  <w:szCs w:val="20"/>
                  <w:u w:val="single"/>
                </w:rPr>
                <w:t>https://m.edsoo.ru/7f419d08</w:t>
              </w:r>
            </w:hyperlink>
          </w:p>
        </w:tc>
      </w:tr>
      <w:tr w:rsidR="00AA3CE4" w:rsidRPr="00E45289" w14:paraId="54D0E731" w14:textId="77777777" w:rsidTr="00AA3CE4">
        <w:trPr>
          <w:trHeight w:val="144"/>
          <w:tblCellSpacing w:w="20" w:type="nil"/>
        </w:trPr>
        <w:tc>
          <w:tcPr>
            <w:tcW w:w="451" w:type="dxa"/>
            <w:tcMar>
              <w:top w:w="50" w:type="dxa"/>
              <w:left w:w="100" w:type="dxa"/>
            </w:tcMar>
            <w:vAlign w:val="center"/>
          </w:tcPr>
          <w:p w14:paraId="04EEB9B1"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6</w:t>
            </w:r>
          </w:p>
        </w:tc>
        <w:tc>
          <w:tcPr>
            <w:tcW w:w="3256" w:type="dxa"/>
            <w:tcMar>
              <w:top w:w="50" w:type="dxa"/>
              <w:left w:w="100" w:type="dxa"/>
            </w:tcMar>
            <w:vAlign w:val="center"/>
          </w:tcPr>
          <w:p w14:paraId="55566C4E"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Числовые последовательности</w:t>
            </w:r>
          </w:p>
        </w:tc>
        <w:tc>
          <w:tcPr>
            <w:tcW w:w="957" w:type="dxa"/>
            <w:tcMar>
              <w:top w:w="50" w:type="dxa"/>
              <w:left w:w="100" w:type="dxa"/>
            </w:tcMar>
            <w:vAlign w:val="center"/>
          </w:tcPr>
          <w:p w14:paraId="6F85BE3B"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677" w:type="dxa"/>
            <w:tcMar>
              <w:top w:w="50" w:type="dxa"/>
              <w:left w:w="100" w:type="dxa"/>
            </w:tcMar>
            <w:vAlign w:val="center"/>
          </w:tcPr>
          <w:p w14:paraId="78DFCBBA"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5" w:type="dxa"/>
            <w:tcMar>
              <w:top w:w="50" w:type="dxa"/>
              <w:left w:w="100" w:type="dxa"/>
            </w:tcMar>
            <w:vAlign w:val="center"/>
          </w:tcPr>
          <w:p w14:paraId="3C9786CC"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92" w:type="dxa"/>
            <w:tcMar>
              <w:top w:w="50" w:type="dxa"/>
              <w:left w:w="100" w:type="dxa"/>
            </w:tcMar>
            <w:vAlign w:val="center"/>
          </w:tcPr>
          <w:p w14:paraId="1C1B0D10"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4">
              <w:r w:rsidRPr="00E45289">
                <w:rPr>
                  <w:rFonts w:ascii="Times New Roman" w:hAnsi="Times New Roman" w:cs="Times New Roman"/>
                  <w:color w:val="0000FF"/>
                  <w:sz w:val="20"/>
                  <w:szCs w:val="20"/>
                  <w:u w:val="single"/>
                </w:rPr>
                <w:t>https://m.edsoo.ru/7f419d08</w:t>
              </w:r>
            </w:hyperlink>
          </w:p>
        </w:tc>
      </w:tr>
      <w:tr w:rsidR="00AA3CE4" w:rsidRPr="00E45289" w14:paraId="0D0E98E5" w14:textId="77777777" w:rsidTr="00AA3CE4">
        <w:trPr>
          <w:trHeight w:val="144"/>
          <w:tblCellSpacing w:w="20" w:type="nil"/>
        </w:trPr>
        <w:tc>
          <w:tcPr>
            <w:tcW w:w="451" w:type="dxa"/>
            <w:tcMar>
              <w:top w:w="50" w:type="dxa"/>
              <w:left w:w="100" w:type="dxa"/>
            </w:tcMar>
            <w:vAlign w:val="center"/>
          </w:tcPr>
          <w:p w14:paraId="6D422E78" w14:textId="77777777" w:rsidR="00AA3CE4" w:rsidRPr="00E45289" w:rsidRDefault="00AA3CE4" w:rsidP="00AA3CE4">
            <w:pPr>
              <w:rPr>
                <w:rFonts w:ascii="Times New Roman" w:hAnsi="Times New Roman" w:cs="Times New Roman"/>
                <w:sz w:val="20"/>
                <w:szCs w:val="20"/>
              </w:rPr>
            </w:pPr>
            <w:r w:rsidRPr="00E45289">
              <w:rPr>
                <w:rFonts w:ascii="Times New Roman" w:hAnsi="Times New Roman" w:cs="Times New Roman"/>
                <w:sz w:val="20"/>
                <w:szCs w:val="20"/>
              </w:rPr>
              <w:t>7</w:t>
            </w:r>
          </w:p>
        </w:tc>
        <w:tc>
          <w:tcPr>
            <w:tcW w:w="3256" w:type="dxa"/>
            <w:tcMar>
              <w:top w:w="50" w:type="dxa"/>
              <w:left w:w="100" w:type="dxa"/>
            </w:tcMar>
            <w:vAlign w:val="center"/>
          </w:tcPr>
          <w:p w14:paraId="1EFDB279"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Повторение, обобщение, систематизация знаний</w:t>
            </w:r>
          </w:p>
        </w:tc>
        <w:tc>
          <w:tcPr>
            <w:tcW w:w="957" w:type="dxa"/>
            <w:tcMar>
              <w:top w:w="50" w:type="dxa"/>
              <w:left w:w="100" w:type="dxa"/>
            </w:tcMar>
            <w:vAlign w:val="center"/>
          </w:tcPr>
          <w:p w14:paraId="05B48F9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18 </w:t>
            </w:r>
          </w:p>
        </w:tc>
        <w:tc>
          <w:tcPr>
            <w:tcW w:w="1677" w:type="dxa"/>
            <w:tcMar>
              <w:top w:w="50" w:type="dxa"/>
              <w:left w:w="100" w:type="dxa"/>
            </w:tcMar>
            <w:vAlign w:val="center"/>
          </w:tcPr>
          <w:p w14:paraId="7AF67B0F"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5" w:type="dxa"/>
            <w:tcMar>
              <w:top w:w="50" w:type="dxa"/>
              <w:left w:w="100" w:type="dxa"/>
            </w:tcMar>
            <w:vAlign w:val="center"/>
          </w:tcPr>
          <w:p w14:paraId="5CDBE66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92" w:type="dxa"/>
            <w:tcMar>
              <w:top w:w="50" w:type="dxa"/>
              <w:left w:w="100" w:type="dxa"/>
            </w:tcMar>
            <w:vAlign w:val="center"/>
          </w:tcPr>
          <w:p w14:paraId="7B231CA3"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5">
              <w:r w:rsidRPr="00E45289">
                <w:rPr>
                  <w:rFonts w:ascii="Times New Roman" w:hAnsi="Times New Roman" w:cs="Times New Roman"/>
                  <w:color w:val="0000FF"/>
                  <w:sz w:val="20"/>
                  <w:szCs w:val="20"/>
                  <w:u w:val="single"/>
                </w:rPr>
                <w:t>https://m.edsoo.ru/7f419d08</w:t>
              </w:r>
            </w:hyperlink>
          </w:p>
        </w:tc>
      </w:tr>
      <w:tr w:rsidR="00AA3CE4" w:rsidRPr="00E45289" w14:paraId="69ECB29D" w14:textId="77777777" w:rsidTr="00AA3CE4">
        <w:trPr>
          <w:trHeight w:val="144"/>
          <w:tblCellSpacing w:w="20" w:type="nil"/>
        </w:trPr>
        <w:tc>
          <w:tcPr>
            <w:tcW w:w="0" w:type="auto"/>
            <w:gridSpan w:val="2"/>
            <w:tcMar>
              <w:top w:w="50" w:type="dxa"/>
              <w:left w:w="100" w:type="dxa"/>
            </w:tcMar>
            <w:vAlign w:val="center"/>
          </w:tcPr>
          <w:p w14:paraId="040C5074" w14:textId="77777777" w:rsidR="00AA3CE4" w:rsidRPr="00E45289" w:rsidRDefault="00AA3CE4" w:rsidP="00AA3CE4">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04" w:type="dxa"/>
            <w:tcMar>
              <w:top w:w="50" w:type="dxa"/>
              <w:left w:w="100" w:type="dxa"/>
            </w:tcMar>
            <w:vAlign w:val="center"/>
          </w:tcPr>
          <w:p w14:paraId="67771BA6"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677" w:type="dxa"/>
            <w:tcMar>
              <w:top w:w="50" w:type="dxa"/>
              <w:left w:w="100" w:type="dxa"/>
            </w:tcMar>
            <w:vAlign w:val="center"/>
          </w:tcPr>
          <w:p w14:paraId="5F6CA145"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65" w:type="dxa"/>
            <w:tcMar>
              <w:top w:w="50" w:type="dxa"/>
              <w:left w:w="100" w:type="dxa"/>
            </w:tcMar>
            <w:vAlign w:val="center"/>
          </w:tcPr>
          <w:p w14:paraId="6573B878" w14:textId="77777777" w:rsidR="00AA3CE4" w:rsidRPr="00E45289" w:rsidRDefault="00AA3CE4" w:rsidP="00AA3CE4">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92" w:type="dxa"/>
            <w:tcMar>
              <w:top w:w="50" w:type="dxa"/>
              <w:left w:w="100" w:type="dxa"/>
            </w:tcMar>
            <w:vAlign w:val="center"/>
          </w:tcPr>
          <w:p w14:paraId="2378BCB8" w14:textId="77777777" w:rsidR="00AA3CE4" w:rsidRPr="00E45289" w:rsidRDefault="00AA3CE4" w:rsidP="00AA3CE4">
            <w:pPr>
              <w:rPr>
                <w:rFonts w:ascii="Times New Roman" w:hAnsi="Times New Roman" w:cs="Times New Roman"/>
                <w:sz w:val="20"/>
                <w:szCs w:val="20"/>
              </w:rPr>
            </w:pPr>
          </w:p>
        </w:tc>
      </w:tr>
    </w:tbl>
    <w:p w14:paraId="26ED2E10" w14:textId="77777777" w:rsidR="006849E8" w:rsidRPr="00E45289" w:rsidRDefault="006849E8" w:rsidP="00107F7A">
      <w:pPr>
        <w:jc w:val="both"/>
        <w:rPr>
          <w:rFonts w:ascii="Times New Roman" w:hAnsi="Times New Roman" w:cs="Times New Roman"/>
          <w:color w:val="auto"/>
          <w:sz w:val="20"/>
          <w:szCs w:val="20"/>
        </w:rPr>
      </w:pPr>
    </w:p>
    <w:p w14:paraId="32C846A8" w14:textId="49937E9D" w:rsidR="008F0F1F" w:rsidRPr="00E45289" w:rsidRDefault="008F0F1F" w:rsidP="00107F7A">
      <w:pPr>
        <w:jc w:val="both"/>
        <w:rPr>
          <w:rFonts w:ascii="Times New Roman" w:eastAsia="Arial" w:hAnsi="Times New Roman" w:cs="Times New Roman"/>
          <w:b/>
          <w:bCs/>
          <w:color w:val="auto"/>
          <w:sz w:val="20"/>
          <w:szCs w:val="20"/>
        </w:rPr>
      </w:pPr>
    </w:p>
    <w:p w14:paraId="484B759F" w14:textId="15F6124B" w:rsidR="00A57638" w:rsidRPr="00E45289" w:rsidRDefault="00F71FEE" w:rsidP="00107F7A">
      <w:pPr>
        <w:pStyle w:val="af5"/>
        <w:jc w:val="both"/>
        <w:rPr>
          <w:rFonts w:ascii="Times New Roman" w:hAnsi="Times New Roman" w:cs="Times New Roman"/>
        </w:rPr>
      </w:pPr>
      <w:r w:rsidRPr="00E45289">
        <w:rPr>
          <w:rFonts w:ascii="Times New Roman" w:hAnsi="Times New Roman" w:cs="Times New Roman"/>
        </w:rPr>
        <w:t>Р</w:t>
      </w:r>
      <w:r w:rsidR="00E235EB" w:rsidRPr="00E45289">
        <w:rPr>
          <w:rFonts w:ascii="Times New Roman" w:hAnsi="Times New Roman" w:cs="Times New Roman"/>
        </w:rPr>
        <w:t>АБОЧАЯ ПРОГРАММА</w:t>
      </w:r>
      <w:bookmarkEnd w:id="40"/>
    </w:p>
    <w:p w14:paraId="11EC1F65" w14:textId="77777777" w:rsidR="00A57638" w:rsidRPr="00E45289" w:rsidRDefault="00E235EB" w:rsidP="00107F7A">
      <w:pPr>
        <w:pStyle w:val="af5"/>
        <w:pBdr>
          <w:bottom w:val="single" w:sz="12" w:space="1" w:color="auto"/>
        </w:pBdr>
        <w:jc w:val="both"/>
        <w:rPr>
          <w:rFonts w:ascii="Times New Roman" w:hAnsi="Times New Roman" w:cs="Times New Roman"/>
        </w:rPr>
      </w:pPr>
      <w:r w:rsidRPr="00E45289">
        <w:rPr>
          <w:rFonts w:ascii="Times New Roman" w:hAnsi="Times New Roman" w:cs="Times New Roman"/>
        </w:rPr>
        <w:t>УЧЕБНОГО КУРСА «ГЕОМЕТРИЯ». 7-9 КЛАССЫ</w:t>
      </w:r>
    </w:p>
    <w:p w14:paraId="2A7D15DF" w14:textId="17C11B76" w:rsidR="008F0F1F" w:rsidRPr="00E45289" w:rsidRDefault="005C12AC" w:rsidP="00107F7A">
      <w:pPr>
        <w:pStyle w:val="af5"/>
        <w:jc w:val="both"/>
        <w:rPr>
          <w:rFonts w:ascii="Times New Roman" w:hAnsi="Times New Roman" w:cs="Times New Roman"/>
        </w:rPr>
      </w:pPr>
      <w:r w:rsidRPr="00E45289">
        <w:rPr>
          <w:rFonts w:ascii="Times New Roman" w:hAnsi="Times New Roman" w:cs="Times New Roman"/>
        </w:rPr>
        <w:t>ПОЯСНИТЕЛЬНАЯ ЗАПИСКА</w:t>
      </w:r>
    </w:p>
    <w:p w14:paraId="76549BE3" w14:textId="77777777" w:rsidR="005C12AC" w:rsidRPr="00E45289" w:rsidRDefault="005C12AC" w:rsidP="005C12AC">
      <w:pPr>
        <w:pStyle w:val="13"/>
        <w:tabs>
          <w:tab w:val="left" w:pos="198"/>
        </w:tabs>
        <w:jc w:val="both"/>
        <w:rPr>
          <w:color w:val="auto"/>
        </w:rPr>
      </w:pPr>
      <w:r w:rsidRPr="00E45289">
        <w:rPr>
          <w:color w:val="auto"/>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26ED589D" w14:textId="77777777" w:rsidR="005C12AC" w:rsidRPr="00E45289" w:rsidRDefault="005C12AC" w:rsidP="005C12AC">
      <w:pPr>
        <w:pStyle w:val="13"/>
        <w:tabs>
          <w:tab w:val="left" w:pos="198"/>
        </w:tabs>
        <w:jc w:val="both"/>
        <w:rPr>
          <w:color w:val="auto"/>
        </w:rPr>
      </w:pPr>
      <w:r w:rsidRPr="00E45289">
        <w:rPr>
          <w:color w:val="auto"/>
        </w:rPr>
        <w:lastRenderedPageBreak/>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7A6D5054" w14:textId="77777777" w:rsidR="005C12AC" w:rsidRPr="00E45289" w:rsidRDefault="005C12AC" w:rsidP="005C12AC">
      <w:pPr>
        <w:pStyle w:val="13"/>
        <w:tabs>
          <w:tab w:val="left" w:pos="198"/>
        </w:tabs>
        <w:jc w:val="both"/>
        <w:rPr>
          <w:color w:val="auto"/>
        </w:rPr>
      </w:pPr>
      <w:r w:rsidRPr="00E45289">
        <w:rPr>
          <w:color w:val="auto"/>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EAFA9CA" w14:textId="77777777" w:rsidR="005C12AC" w:rsidRPr="00E45289" w:rsidRDefault="005C12AC" w:rsidP="005C12AC">
      <w:pPr>
        <w:pStyle w:val="13"/>
        <w:tabs>
          <w:tab w:val="left" w:pos="198"/>
        </w:tabs>
        <w:jc w:val="both"/>
        <w:rPr>
          <w:color w:val="auto"/>
        </w:rPr>
      </w:pPr>
      <w:r w:rsidRPr="00E45289">
        <w:rPr>
          <w:color w:val="auto"/>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4118D37" w14:textId="77777777" w:rsidR="005C12AC" w:rsidRPr="00E45289" w:rsidRDefault="005C12AC" w:rsidP="005C12AC">
      <w:pPr>
        <w:pStyle w:val="13"/>
        <w:tabs>
          <w:tab w:val="left" w:pos="198"/>
        </w:tabs>
        <w:jc w:val="both"/>
        <w:rPr>
          <w:color w:val="auto"/>
        </w:rPr>
      </w:pPr>
      <w:r w:rsidRPr="00E45289">
        <w:rPr>
          <w:color w:val="auto"/>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14:paraId="706340DB" w14:textId="77777777" w:rsidR="005C12AC" w:rsidRPr="00E45289" w:rsidRDefault="005C12AC" w:rsidP="005C12AC">
      <w:pPr>
        <w:pStyle w:val="13"/>
        <w:tabs>
          <w:tab w:val="left" w:pos="198"/>
        </w:tabs>
        <w:jc w:val="both"/>
        <w:rPr>
          <w:color w:val="auto"/>
        </w:rPr>
      </w:pPr>
      <w:r w:rsidRPr="00E45289">
        <w:rPr>
          <w:color w:val="auto"/>
        </w:rPr>
        <w:t xml:space="preserve"> </w:t>
      </w:r>
    </w:p>
    <w:p w14:paraId="2ABC1582" w14:textId="77777777" w:rsidR="005C12AC" w:rsidRPr="00E45289" w:rsidRDefault="005C12AC" w:rsidP="005C12AC">
      <w:pPr>
        <w:pStyle w:val="13"/>
        <w:tabs>
          <w:tab w:val="left" w:pos="198"/>
        </w:tabs>
        <w:jc w:val="both"/>
        <w:rPr>
          <w:color w:val="auto"/>
        </w:rPr>
      </w:pPr>
      <w:r w:rsidRPr="00E45289">
        <w:rPr>
          <w:color w:val="auto"/>
        </w:rPr>
        <w:t>СОДЕРЖАНИЕ ОБУЧЕНИЯ</w:t>
      </w:r>
    </w:p>
    <w:p w14:paraId="0C91F120" w14:textId="77777777" w:rsidR="005C12AC" w:rsidRPr="00E45289" w:rsidRDefault="005C12AC" w:rsidP="005C12AC">
      <w:pPr>
        <w:pStyle w:val="13"/>
        <w:tabs>
          <w:tab w:val="left" w:pos="198"/>
        </w:tabs>
        <w:jc w:val="both"/>
        <w:rPr>
          <w:color w:val="auto"/>
        </w:rPr>
      </w:pPr>
    </w:p>
    <w:p w14:paraId="55DC0462" w14:textId="77777777" w:rsidR="005C12AC" w:rsidRPr="00E45289" w:rsidRDefault="005C12AC" w:rsidP="005C12AC">
      <w:pPr>
        <w:pStyle w:val="13"/>
        <w:tabs>
          <w:tab w:val="left" w:pos="198"/>
        </w:tabs>
        <w:jc w:val="both"/>
        <w:rPr>
          <w:color w:val="auto"/>
        </w:rPr>
      </w:pPr>
      <w:r w:rsidRPr="00E45289">
        <w:rPr>
          <w:color w:val="auto"/>
        </w:rPr>
        <w:t>7 КЛАСС</w:t>
      </w:r>
    </w:p>
    <w:p w14:paraId="74A1006F" w14:textId="77777777" w:rsidR="005C12AC" w:rsidRPr="00E45289" w:rsidRDefault="005C12AC" w:rsidP="005C12AC">
      <w:pPr>
        <w:pStyle w:val="13"/>
        <w:tabs>
          <w:tab w:val="left" w:pos="198"/>
        </w:tabs>
        <w:jc w:val="both"/>
        <w:rPr>
          <w:color w:val="auto"/>
        </w:rPr>
      </w:pPr>
    </w:p>
    <w:p w14:paraId="5F9AA48C" w14:textId="77777777" w:rsidR="005C12AC" w:rsidRPr="00E45289" w:rsidRDefault="005C12AC" w:rsidP="005C12AC">
      <w:pPr>
        <w:pStyle w:val="13"/>
        <w:tabs>
          <w:tab w:val="left" w:pos="198"/>
        </w:tabs>
        <w:jc w:val="both"/>
        <w:rPr>
          <w:color w:val="auto"/>
        </w:rPr>
      </w:pPr>
      <w:r w:rsidRPr="00E45289">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AA7835F" w14:textId="77777777" w:rsidR="005C12AC" w:rsidRPr="00E45289" w:rsidRDefault="005C12AC" w:rsidP="005C12AC">
      <w:pPr>
        <w:pStyle w:val="13"/>
        <w:tabs>
          <w:tab w:val="left" w:pos="198"/>
        </w:tabs>
        <w:jc w:val="both"/>
        <w:rPr>
          <w:color w:val="auto"/>
        </w:rPr>
      </w:pPr>
      <w:r w:rsidRPr="00E45289">
        <w:rPr>
          <w:color w:val="auto"/>
        </w:rPr>
        <w:t>Симметричные фигуры. Основные свойства осевой симметрии. Примеры симметрии в окружающем мире.</w:t>
      </w:r>
    </w:p>
    <w:p w14:paraId="1767BEA9" w14:textId="77777777" w:rsidR="005C12AC" w:rsidRPr="00E45289" w:rsidRDefault="005C12AC" w:rsidP="005C12AC">
      <w:pPr>
        <w:pStyle w:val="13"/>
        <w:tabs>
          <w:tab w:val="left" w:pos="198"/>
        </w:tabs>
        <w:jc w:val="both"/>
        <w:rPr>
          <w:color w:val="auto"/>
        </w:rPr>
      </w:pPr>
      <w:r w:rsidRPr="00E45289">
        <w:rPr>
          <w:color w:val="auto"/>
        </w:rPr>
        <w:t>Основные построения с помощью циркуля и линейки. Треугольник. Высота, медиана, биссектриса, их свойства.</w:t>
      </w:r>
    </w:p>
    <w:p w14:paraId="020A297F" w14:textId="77777777" w:rsidR="005C12AC" w:rsidRPr="00E45289" w:rsidRDefault="005C12AC" w:rsidP="005C12AC">
      <w:pPr>
        <w:pStyle w:val="13"/>
        <w:tabs>
          <w:tab w:val="left" w:pos="198"/>
        </w:tabs>
        <w:jc w:val="both"/>
        <w:rPr>
          <w:color w:val="auto"/>
        </w:rPr>
      </w:pPr>
      <w:r w:rsidRPr="00E45289">
        <w:rPr>
          <w:color w:val="auto"/>
        </w:rPr>
        <w:t>Равнобедренный и равносторонний треугольники. Неравенство треугольника.</w:t>
      </w:r>
    </w:p>
    <w:p w14:paraId="5AE6A748" w14:textId="77777777" w:rsidR="005C12AC" w:rsidRPr="00E45289" w:rsidRDefault="005C12AC" w:rsidP="005C12AC">
      <w:pPr>
        <w:pStyle w:val="13"/>
        <w:tabs>
          <w:tab w:val="left" w:pos="198"/>
        </w:tabs>
        <w:jc w:val="both"/>
        <w:rPr>
          <w:color w:val="auto"/>
        </w:rPr>
      </w:pPr>
      <w:r w:rsidRPr="00E45289">
        <w:rPr>
          <w:color w:val="auto"/>
        </w:rPr>
        <w:t xml:space="preserve">Свойства и признаки равнобедренного треугольника. Признаки равенства </w:t>
      </w:r>
      <w:r w:rsidRPr="00E45289">
        <w:rPr>
          <w:color w:val="auto"/>
        </w:rPr>
        <w:lastRenderedPageBreak/>
        <w:t>треугольников.</w:t>
      </w:r>
    </w:p>
    <w:p w14:paraId="5DAC4D33" w14:textId="77777777" w:rsidR="005C12AC" w:rsidRPr="00E45289" w:rsidRDefault="005C12AC" w:rsidP="005C12AC">
      <w:pPr>
        <w:pStyle w:val="13"/>
        <w:tabs>
          <w:tab w:val="left" w:pos="198"/>
        </w:tabs>
        <w:jc w:val="both"/>
        <w:rPr>
          <w:color w:val="auto"/>
        </w:rPr>
      </w:pPr>
      <w:r w:rsidRPr="00E45289">
        <w:rPr>
          <w:color w:val="auto"/>
        </w:rPr>
        <w:t>Свойства и признаки параллельных прямых. Сумма углов треугольника. Внешние углы треугольника.</w:t>
      </w:r>
    </w:p>
    <w:p w14:paraId="361A786B" w14:textId="77777777" w:rsidR="005C12AC" w:rsidRPr="00E45289" w:rsidRDefault="005C12AC" w:rsidP="005C12AC">
      <w:pPr>
        <w:pStyle w:val="13"/>
        <w:tabs>
          <w:tab w:val="left" w:pos="198"/>
        </w:tabs>
        <w:jc w:val="both"/>
        <w:rPr>
          <w:color w:val="auto"/>
        </w:rPr>
      </w:pPr>
      <w:r w:rsidRPr="00E45289">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08A6103" w14:textId="77777777" w:rsidR="005C12AC" w:rsidRPr="00E45289" w:rsidRDefault="005C12AC" w:rsidP="005C12AC">
      <w:pPr>
        <w:pStyle w:val="13"/>
        <w:tabs>
          <w:tab w:val="left" w:pos="198"/>
        </w:tabs>
        <w:jc w:val="both"/>
        <w:rPr>
          <w:color w:val="auto"/>
        </w:rPr>
      </w:pPr>
      <w:r w:rsidRPr="00E45289">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7B87626" w14:textId="77777777" w:rsidR="005C12AC" w:rsidRPr="00E45289" w:rsidRDefault="005C12AC" w:rsidP="005C12AC">
      <w:pPr>
        <w:pStyle w:val="13"/>
        <w:tabs>
          <w:tab w:val="left" w:pos="198"/>
        </w:tabs>
        <w:jc w:val="both"/>
        <w:rPr>
          <w:color w:val="auto"/>
        </w:rPr>
      </w:pPr>
      <w:r w:rsidRPr="00E45289">
        <w:rPr>
          <w:color w:val="auto"/>
        </w:rPr>
        <w:t>Геометрическое место точек. Биссектриса угла и серединный перпендикуляр к отрезку как геометрические места точек.</w:t>
      </w:r>
    </w:p>
    <w:p w14:paraId="0A996347" w14:textId="77777777" w:rsidR="005C12AC" w:rsidRPr="00E45289" w:rsidRDefault="005C12AC" w:rsidP="005C12AC">
      <w:pPr>
        <w:pStyle w:val="13"/>
        <w:tabs>
          <w:tab w:val="left" w:pos="198"/>
        </w:tabs>
        <w:jc w:val="both"/>
        <w:rPr>
          <w:color w:val="auto"/>
        </w:rPr>
      </w:pPr>
      <w:r w:rsidRPr="00E45289">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9825B9B" w14:textId="77777777" w:rsidR="005C12AC" w:rsidRPr="00E45289" w:rsidRDefault="005C12AC" w:rsidP="005C12AC">
      <w:pPr>
        <w:pStyle w:val="13"/>
        <w:tabs>
          <w:tab w:val="left" w:pos="198"/>
        </w:tabs>
        <w:jc w:val="both"/>
        <w:rPr>
          <w:color w:val="auto"/>
        </w:rPr>
      </w:pPr>
      <w:r w:rsidRPr="00E45289">
        <w:rPr>
          <w:color w:val="auto"/>
        </w:rPr>
        <w:t>8 КЛАСС</w:t>
      </w:r>
    </w:p>
    <w:p w14:paraId="590127B8" w14:textId="77777777" w:rsidR="005C12AC" w:rsidRPr="00E45289" w:rsidRDefault="005C12AC" w:rsidP="005C12AC">
      <w:pPr>
        <w:pStyle w:val="13"/>
        <w:tabs>
          <w:tab w:val="left" w:pos="198"/>
        </w:tabs>
        <w:jc w:val="both"/>
        <w:rPr>
          <w:color w:val="auto"/>
        </w:rPr>
      </w:pPr>
    </w:p>
    <w:p w14:paraId="1C5D9297" w14:textId="77777777" w:rsidR="005C12AC" w:rsidRPr="00E45289" w:rsidRDefault="005C12AC" w:rsidP="005C12AC">
      <w:pPr>
        <w:pStyle w:val="13"/>
        <w:tabs>
          <w:tab w:val="left" w:pos="198"/>
        </w:tabs>
        <w:jc w:val="both"/>
        <w:rPr>
          <w:color w:val="auto"/>
        </w:rPr>
      </w:pPr>
      <w:r w:rsidRPr="00E45289">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CCD6F0A" w14:textId="77777777" w:rsidR="005C12AC" w:rsidRPr="00E45289" w:rsidRDefault="005C12AC" w:rsidP="005C12AC">
      <w:pPr>
        <w:pStyle w:val="13"/>
        <w:tabs>
          <w:tab w:val="left" w:pos="198"/>
        </w:tabs>
        <w:jc w:val="both"/>
        <w:rPr>
          <w:color w:val="auto"/>
        </w:rPr>
      </w:pPr>
      <w:r w:rsidRPr="00E45289">
        <w:rPr>
          <w:color w:val="auto"/>
        </w:rPr>
        <w:t>Метод удвоения медианы. Центральная симметрия. Теорема Фалеса и теорема о пропорциональных отрезках.</w:t>
      </w:r>
    </w:p>
    <w:p w14:paraId="0029B7B7" w14:textId="77777777" w:rsidR="005C12AC" w:rsidRPr="00E45289" w:rsidRDefault="005C12AC" w:rsidP="005C12AC">
      <w:pPr>
        <w:pStyle w:val="13"/>
        <w:tabs>
          <w:tab w:val="left" w:pos="198"/>
        </w:tabs>
        <w:jc w:val="both"/>
        <w:rPr>
          <w:color w:val="auto"/>
        </w:rPr>
      </w:pPr>
      <w:r w:rsidRPr="00E45289">
        <w:rPr>
          <w:color w:val="auto"/>
        </w:rPr>
        <w:t>Средние линии треугольника и трапеции. Центр масс треугольника.</w:t>
      </w:r>
    </w:p>
    <w:p w14:paraId="5B799C3B" w14:textId="77777777" w:rsidR="005C12AC" w:rsidRPr="00E45289" w:rsidRDefault="005C12AC" w:rsidP="005C12AC">
      <w:pPr>
        <w:pStyle w:val="13"/>
        <w:tabs>
          <w:tab w:val="left" w:pos="198"/>
        </w:tabs>
        <w:jc w:val="both"/>
        <w:rPr>
          <w:color w:val="auto"/>
        </w:rPr>
      </w:pPr>
      <w:r w:rsidRPr="00E45289">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636B587A" w14:textId="77777777" w:rsidR="005C12AC" w:rsidRPr="00E45289" w:rsidRDefault="005C12AC" w:rsidP="005C12AC">
      <w:pPr>
        <w:pStyle w:val="13"/>
        <w:tabs>
          <w:tab w:val="left" w:pos="198"/>
        </w:tabs>
        <w:jc w:val="both"/>
        <w:rPr>
          <w:color w:val="auto"/>
        </w:rPr>
      </w:pPr>
      <w:r w:rsidRPr="00E45289">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282E2EC4" w14:textId="77777777" w:rsidR="005C12AC" w:rsidRPr="00E45289" w:rsidRDefault="005C12AC" w:rsidP="005C12AC">
      <w:pPr>
        <w:pStyle w:val="13"/>
        <w:tabs>
          <w:tab w:val="left" w:pos="198"/>
        </w:tabs>
        <w:jc w:val="both"/>
        <w:rPr>
          <w:color w:val="auto"/>
        </w:rPr>
      </w:pPr>
      <w:r w:rsidRPr="00E45289">
        <w:rPr>
          <w:color w:val="auto"/>
        </w:rPr>
        <w:t>Вычисление площадей треугольников и многоугольников на клетчатой бумаге.</w:t>
      </w:r>
    </w:p>
    <w:p w14:paraId="0EC4E501" w14:textId="77777777" w:rsidR="005C12AC" w:rsidRPr="00E45289" w:rsidRDefault="005C12AC" w:rsidP="005C12AC">
      <w:pPr>
        <w:pStyle w:val="13"/>
        <w:tabs>
          <w:tab w:val="left" w:pos="198"/>
        </w:tabs>
        <w:jc w:val="both"/>
        <w:rPr>
          <w:color w:val="auto"/>
        </w:rPr>
      </w:pPr>
      <w:r w:rsidRPr="00E45289">
        <w:rPr>
          <w:color w:val="auto"/>
        </w:rPr>
        <w:t>Теорема Пифагора. Применение теоремы Пифагора при решении практических задач.</w:t>
      </w:r>
    </w:p>
    <w:p w14:paraId="32921C00" w14:textId="77777777" w:rsidR="005C12AC" w:rsidRPr="00E45289" w:rsidRDefault="005C12AC" w:rsidP="005C12AC">
      <w:pPr>
        <w:pStyle w:val="13"/>
        <w:tabs>
          <w:tab w:val="left" w:pos="198"/>
        </w:tabs>
        <w:jc w:val="both"/>
        <w:rPr>
          <w:color w:val="auto"/>
        </w:rPr>
      </w:pPr>
      <w:r w:rsidRPr="00E45289">
        <w:rPr>
          <w:color w:val="auto"/>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2A48EE2A" w14:textId="77777777" w:rsidR="005C12AC" w:rsidRPr="00E45289" w:rsidRDefault="005C12AC" w:rsidP="005C12AC">
      <w:pPr>
        <w:pStyle w:val="13"/>
        <w:tabs>
          <w:tab w:val="left" w:pos="198"/>
        </w:tabs>
        <w:jc w:val="both"/>
        <w:rPr>
          <w:color w:val="auto"/>
        </w:rPr>
      </w:pPr>
      <w:r w:rsidRPr="00E45289">
        <w:rPr>
          <w:color w:val="auto"/>
        </w:rPr>
        <w:t xml:space="preserve">Вписанные и центральные углы, угол между касательной и хордой. Углы между хордами и секущими. Вписанные и описанные четырёхугольники. </w:t>
      </w:r>
      <w:r w:rsidRPr="00E45289">
        <w:rPr>
          <w:color w:val="auto"/>
        </w:rPr>
        <w:lastRenderedPageBreak/>
        <w:t>Взаимное расположение двух окружностей. Касание окружностей. Общие касательные к двум окружностям.</w:t>
      </w:r>
    </w:p>
    <w:p w14:paraId="4AE583A5" w14:textId="77777777" w:rsidR="005C12AC" w:rsidRPr="00E45289" w:rsidRDefault="005C12AC" w:rsidP="005C12AC">
      <w:pPr>
        <w:pStyle w:val="13"/>
        <w:tabs>
          <w:tab w:val="left" w:pos="198"/>
        </w:tabs>
        <w:jc w:val="both"/>
        <w:rPr>
          <w:color w:val="auto"/>
        </w:rPr>
      </w:pPr>
      <w:r w:rsidRPr="00E45289">
        <w:rPr>
          <w:color w:val="auto"/>
        </w:rPr>
        <w:t>9 КЛАСС</w:t>
      </w:r>
    </w:p>
    <w:p w14:paraId="61F8283B" w14:textId="77777777" w:rsidR="005C12AC" w:rsidRPr="00E45289" w:rsidRDefault="005C12AC" w:rsidP="005C12AC">
      <w:pPr>
        <w:pStyle w:val="13"/>
        <w:tabs>
          <w:tab w:val="left" w:pos="198"/>
        </w:tabs>
        <w:jc w:val="both"/>
        <w:rPr>
          <w:color w:val="auto"/>
        </w:rPr>
      </w:pPr>
    </w:p>
    <w:p w14:paraId="082C50BB" w14:textId="77777777" w:rsidR="005C12AC" w:rsidRPr="00E45289" w:rsidRDefault="005C12AC" w:rsidP="005C12AC">
      <w:pPr>
        <w:pStyle w:val="13"/>
        <w:tabs>
          <w:tab w:val="left" w:pos="198"/>
        </w:tabs>
        <w:jc w:val="both"/>
        <w:rPr>
          <w:color w:val="auto"/>
        </w:rPr>
      </w:pPr>
      <w:r w:rsidRPr="00E45289">
        <w:rPr>
          <w:color w:val="auto"/>
        </w:rPr>
        <w:t>Синус, косинус, тангенс углов от 0 до 180°. Основное тригонометрическое тождество. Формулы приведения.</w:t>
      </w:r>
    </w:p>
    <w:p w14:paraId="2721BBA0" w14:textId="77777777" w:rsidR="005C12AC" w:rsidRPr="00E45289" w:rsidRDefault="005C12AC" w:rsidP="005C12AC">
      <w:pPr>
        <w:pStyle w:val="13"/>
        <w:tabs>
          <w:tab w:val="left" w:pos="198"/>
        </w:tabs>
        <w:jc w:val="both"/>
        <w:rPr>
          <w:color w:val="auto"/>
        </w:rPr>
      </w:pPr>
      <w:r w:rsidRPr="00E45289">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427AA9D" w14:textId="77777777" w:rsidR="005C12AC" w:rsidRPr="00E45289" w:rsidRDefault="005C12AC" w:rsidP="005C12AC">
      <w:pPr>
        <w:pStyle w:val="13"/>
        <w:tabs>
          <w:tab w:val="left" w:pos="198"/>
        </w:tabs>
        <w:jc w:val="both"/>
        <w:rPr>
          <w:color w:val="auto"/>
        </w:rPr>
      </w:pPr>
      <w:r w:rsidRPr="00E45289">
        <w:rPr>
          <w:color w:val="auto"/>
        </w:rPr>
        <w:t>Преобразование подобия. Подобие соответственных элементов.</w:t>
      </w:r>
    </w:p>
    <w:p w14:paraId="10C91970" w14:textId="77777777" w:rsidR="005C12AC" w:rsidRPr="00E45289" w:rsidRDefault="005C12AC" w:rsidP="005C12AC">
      <w:pPr>
        <w:pStyle w:val="13"/>
        <w:tabs>
          <w:tab w:val="left" w:pos="198"/>
        </w:tabs>
        <w:jc w:val="both"/>
        <w:rPr>
          <w:color w:val="auto"/>
        </w:rPr>
      </w:pPr>
      <w:r w:rsidRPr="00E45289">
        <w:rPr>
          <w:color w:val="auto"/>
        </w:rPr>
        <w:t>Теорема о произведении отрезков хорд, теоремы о произведении отрезков секущих, теорема о квадрате касательной.</w:t>
      </w:r>
    </w:p>
    <w:p w14:paraId="0DE18D58" w14:textId="77777777" w:rsidR="005C12AC" w:rsidRPr="00E45289" w:rsidRDefault="005C12AC" w:rsidP="005C12AC">
      <w:pPr>
        <w:pStyle w:val="13"/>
        <w:tabs>
          <w:tab w:val="left" w:pos="198"/>
        </w:tabs>
        <w:jc w:val="both"/>
        <w:rPr>
          <w:color w:val="auto"/>
        </w:rPr>
      </w:pPr>
      <w:r w:rsidRPr="00E45289">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0F83087" w14:textId="77777777" w:rsidR="005C12AC" w:rsidRPr="00E45289" w:rsidRDefault="005C12AC" w:rsidP="005C12AC">
      <w:pPr>
        <w:pStyle w:val="13"/>
        <w:tabs>
          <w:tab w:val="left" w:pos="198"/>
        </w:tabs>
        <w:jc w:val="both"/>
        <w:rPr>
          <w:color w:val="auto"/>
        </w:rPr>
      </w:pPr>
      <w:r w:rsidRPr="00E45289">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C6A706D" w14:textId="77777777" w:rsidR="005C12AC" w:rsidRPr="00E45289" w:rsidRDefault="005C12AC" w:rsidP="005C12AC">
      <w:pPr>
        <w:pStyle w:val="13"/>
        <w:tabs>
          <w:tab w:val="left" w:pos="198"/>
        </w:tabs>
        <w:jc w:val="both"/>
        <w:rPr>
          <w:color w:val="auto"/>
        </w:rPr>
      </w:pPr>
      <w:r w:rsidRPr="00E45289">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A67E714" w14:textId="77777777" w:rsidR="005C12AC" w:rsidRPr="00E45289" w:rsidRDefault="005C12AC" w:rsidP="005C12AC">
      <w:pPr>
        <w:pStyle w:val="13"/>
        <w:tabs>
          <w:tab w:val="left" w:pos="198"/>
        </w:tabs>
        <w:jc w:val="both"/>
        <w:rPr>
          <w:color w:val="auto"/>
        </w:rPr>
      </w:pPr>
      <w:r w:rsidRPr="00E45289">
        <w:rPr>
          <w:color w:val="auto"/>
        </w:rPr>
        <w:t>Движения плоскости и внутренние симметрии фигур (элементарные представления). Параллельный перенос. Поворот.</w:t>
      </w:r>
    </w:p>
    <w:p w14:paraId="0F18D03F" w14:textId="77777777" w:rsidR="005C12AC" w:rsidRPr="00E45289" w:rsidRDefault="005C12AC" w:rsidP="005C12AC">
      <w:pPr>
        <w:pStyle w:val="13"/>
        <w:tabs>
          <w:tab w:val="left" w:pos="198"/>
        </w:tabs>
        <w:jc w:val="both"/>
        <w:rPr>
          <w:color w:val="auto"/>
        </w:rPr>
      </w:pPr>
      <w:r w:rsidRPr="00E45289">
        <w:rPr>
          <w:color w:val="auto"/>
        </w:rPr>
        <w:t xml:space="preserve"> </w:t>
      </w:r>
    </w:p>
    <w:p w14:paraId="45F9BC88" w14:textId="77777777" w:rsidR="005C12AC" w:rsidRPr="00E45289" w:rsidRDefault="005C12AC" w:rsidP="005C12AC">
      <w:pPr>
        <w:pStyle w:val="13"/>
        <w:tabs>
          <w:tab w:val="left" w:pos="198"/>
        </w:tabs>
        <w:jc w:val="both"/>
        <w:rPr>
          <w:color w:val="auto"/>
        </w:rPr>
      </w:pPr>
      <w:r w:rsidRPr="00E45289">
        <w:rPr>
          <w:color w:val="auto"/>
        </w:rPr>
        <w:t>ПЛАНИРУЕМЫЕ РЕЗУЛЬТАТЫ ОСВОЕНИЯ ПРОГРАММЫ УЧЕБНОГО КУРСА «ГЕОМЕТРИЯ» НА УРОВНЕ ОСНОВНОГО ОБЩЕГО ОБРАЗОВАНИЯ</w:t>
      </w:r>
    </w:p>
    <w:p w14:paraId="18C2775D" w14:textId="77777777" w:rsidR="005C12AC" w:rsidRPr="00E45289" w:rsidRDefault="005C12AC" w:rsidP="005C12AC">
      <w:pPr>
        <w:pStyle w:val="13"/>
        <w:tabs>
          <w:tab w:val="left" w:pos="198"/>
        </w:tabs>
        <w:jc w:val="both"/>
        <w:rPr>
          <w:color w:val="auto"/>
        </w:rPr>
      </w:pPr>
    </w:p>
    <w:p w14:paraId="7769E8F9" w14:textId="77777777" w:rsidR="005C12AC" w:rsidRPr="00E45289" w:rsidRDefault="005C12AC" w:rsidP="005C12AC">
      <w:pPr>
        <w:pStyle w:val="13"/>
        <w:tabs>
          <w:tab w:val="left" w:pos="198"/>
        </w:tabs>
        <w:jc w:val="both"/>
        <w:rPr>
          <w:color w:val="auto"/>
        </w:rPr>
      </w:pPr>
      <w:r w:rsidRPr="00E45289">
        <w:rPr>
          <w:color w:val="auto"/>
        </w:rPr>
        <w:t>ЛИЧНОСТНЫЕ РЕЗУЛЬТАТЫ</w:t>
      </w:r>
    </w:p>
    <w:p w14:paraId="351B8F85" w14:textId="77777777" w:rsidR="005C12AC" w:rsidRPr="00E45289" w:rsidRDefault="005C12AC" w:rsidP="005C12AC">
      <w:pPr>
        <w:pStyle w:val="13"/>
        <w:tabs>
          <w:tab w:val="left" w:pos="198"/>
        </w:tabs>
        <w:jc w:val="both"/>
        <w:rPr>
          <w:color w:val="auto"/>
        </w:rPr>
      </w:pPr>
    </w:p>
    <w:p w14:paraId="7D5DACEA" w14:textId="77777777" w:rsidR="005C12AC" w:rsidRPr="00E45289" w:rsidRDefault="005C12AC" w:rsidP="005C12AC">
      <w:pPr>
        <w:pStyle w:val="13"/>
        <w:tabs>
          <w:tab w:val="left" w:pos="198"/>
        </w:tabs>
        <w:jc w:val="both"/>
        <w:rPr>
          <w:color w:val="auto"/>
        </w:rPr>
      </w:pPr>
      <w:r w:rsidRPr="00E45289">
        <w:rPr>
          <w:color w:val="auto"/>
        </w:rPr>
        <w:t>Личностные результаты освоения программы учебного курса «Геометрия» характеризуются:</w:t>
      </w:r>
    </w:p>
    <w:p w14:paraId="0DBF97C7" w14:textId="77777777" w:rsidR="005C12AC" w:rsidRPr="00E45289" w:rsidRDefault="005C12AC" w:rsidP="005C12AC">
      <w:pPr>
        <w:pStyle w:val="13"/>
        <w:tabs>
          <w:tab w:val="left" w:pos="198"/>
        </w:tabs>
        <w:jc w:val="both"/>
        <w:rPr>
          <w:color w:val="auto"/>
        </w:rPr>
      </w:pPr>
      <w:r w:rsidRPr="00E45289">
        <w:rPr>
          <w:color w:val="auto"/>
        </w:rPr>
        <w:t>1) патриотическое воспитание:</w:t>
      </w:r>
    </w:p>
    <w:p w14:paraId="0A2E700F" w14:textId="77777777" w:rsidR="005C12AC" w:rsidRPr="00E45289" w:rsidRDefault="005C12AC" w:rsidP="005C12AC">
      <w:pPr>
        <w:pStyle w:val="13"/>
        <w:tabs>
          <w:tab w:val="left" w:pos="198"/>
        </w:tabs>
        <w:jc w:val="both"/>
        <w:rPr>
          <w:color w:val="auto"/>
        </w:rPr>
      </w:pPr>
      <w:r w:rsidRPr="00E45289">
        <w:rPr>
          <w:color w:val="auto"/>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w:t>
      </w:r>
      <w:r w:rsidRPr="00E45289">
        <w:rPr>
          <w:color w:val="auto"/>
        </w:rPr>
        <w:lastRenderedPageBreak/>
        <w:t>достижений в других науках и прикладных сферах;</w:t>
      </w:r>
    </w:p>
    <w:p w14:paraId="328D9CDB" w14:textId="77777777" w:rsidR="005C12AC" w:rsidRPr="00E45289" w:rsidRDefault="005C12AC" w:rsidP="005C12AC">
      <w:pPr>
        <w:pStyle w:val="13"/>
        <w:tabs>
          <w:tab w:val="left" w:pos="198"/>
        </w:tabs>
        <w:jc w:val="both"/>
        <w:rPr>
          <w:color w:val="auto"/>
        </w:rPr>
      </w:pPr>
      <w:r w:rsidRPr="00E45289">
        <w:rPr>
          <w:color w:val="auto"/>
        </w:rPr>
        <w:t>2) гражданское и духовно-нравственное воспитание:</w:t>
      </w:r>
    </w:p>
    <w:p w14:paraId="7DC75A3E" w14:textId="77777777" w:rsidR="005C12AC" w:rsidRPr="00E45289" w:rsidRDefault="005C12AC" w:rsidP="005C12AC">
      <w:pPr>
        <w:pStyle w:val="13"/>
        <w:tabs>
          <w:tab w:val="left" w:pos="198"/>
        </w:tabs>
        <w:jc w:val="both"/>
        <w:rPr>
          <w:color w:val="auto"/>
        </w:rPr>
      </w:pPr>
      <w:r w:rsidRPr="00E45289">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3DDF0CF" w14:textId="77777777" w:rsidR="005C12AC" w:rsidRPr="00E45289" w:rsidRDefault="005C12AC" w:rsidP="005C12AC">
      <w:pPr>
        <w:pStyle w:val="13"/>
        <w:tabs>
          <w:tab w:val="left" w:pos="198"/>
        </w:tabs>
        <w:jc w:val="both"/>
        <w:rPr>
          <w:color w:val="auto"/>
        </w:rPr>
      </w:pPr>
      <w:r w:rsidRPr="00E45289">
        <w:rPr>
          <w:color w:val="auto"/>
        </w:rPr>
        <w:t>3) трудовое воспитание:</w:t>
      </w:r>
    </w:p>
    <w:p w14:paraId="546C31CE" w14:textId="77777777" w:rsidR="005C12AC" w:rsidRPr="00E45289" w:rsidRDefault="005C12AC" w:rsidP="005C12AC">
      <w:pPr>
        <w:pStyle w:val="13"/>
        <w:tabs>
          <w:tab w:val="left" w:pos="198"/>
        </w:tabs>
        <w:jc w:val="both"/>
        <w:rPr>
          <w:color w:val="auto"/>
        </w:rPr>
      </w:pPr>
      <w:r w:rsidRPr="00E45289">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5BF884C" w14:textId="77777777" w:rsidR="005C12AC" w:rsidRPr="00E45289" w:rsidRDefault="005C12AC" w:rsidP="005C12AC">
      <w:pPr>
        <w:pStyle w:val="13"/>
        <w:tabs>
          <w:tab w:val="left" w:pos="198"/>
        </w:tabs>
        <w:jc w:val="both"/>
        <w:rPr>
          <w:color w:val="auto"/>
        </w:rPr>
      </w:pPr>
      <w:r w:rsidRPr="00E45289">
        <w:rPr>
          <w:color w:val="auto"/>
        </w:rPr>
        <w:t>4) эстетическое воспитание:</w:t>
      </w:r>
    </w:p>
    <w:p w14:paraId="2FDCAAFF" w14:textId="77777777" w:rsidR="005C12AC" w:rsidRPr="00E45289" w:rsidRDefault="005C12AC" w:rsidP="005C12AC">
      <w:pPr>
        <w:pStyle w:val="13"/>
        <w:tabs>
          <w:tab w:val="left" w:pos="198"/>
        </w:tabs>
        <w:jc w:val="both"/>
        <w:rPr>
          <w:color w:val="auto"/>
        </w:rPr>
      </w:pPr>
      <w:r w:rsidRPr="00E45289">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3F98B4E1" w14:textId="77777777" w:rsidR="005C12AC" w:rsidRPr="00E45289" w:rsidRDefault="005C12AC" w:rsidP="005C12AC">
      <w:pPr>
        <w:pStyle w:val="13"/>
        <w:tabs>
          <w:tab w:val="left" w:pos="198"/>
        </w:tabs>
        <w:jc w:val="both"/>
        <w:rPr>
          <w:color w:val="auto"/>
        </w:rPr>
      </w:pPr>
      <w:r w:rsidRPr="00E45289">
        <w:rPr>
          <w:color w:val="auto"/>
        </w:rPr>
        <w:t>5) ценности научного познания:</w:t>
      </w:r>
    </w:p>
    <w:p w14:paraId="605FF713" w14:textId="77777777" w:rsidR="005C12AC" w:rsidRPr="00E45289" w:rsidRDefault="005C12AC" w:rsidP="005C12AC">
      <w:pPr>
        <w:pStyle w:val="13"/>
        <w:tabs>
          <w:tab w:val="left" w:pos="198"/>
        </w:tabs>
        <w:jc w:val="both"/>
        <w:rPr>
          <w:color w:val="auto"/>
        </w:rPr>
      </w:pPr>
      <w:r w:rsidRPr="00E45289">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C967DD9" w14:textId="77777777" w:rsidR="005C12AC" w:rsidRPr="00E45289" w:rsidRDefault="005C12AC" w:rsidP="005C12AC">
      <w:pPr>
        <w:pStyle w:val="13"/>
        <w:tabs>
          <w:tab w:val="left" w:pos="198"/>
        </w:tabs>
        <w:jc w:val="both"/>
        <w:rPr>
          <w:color w:val="auto"/>
        </w:rPr>
      </w:pPr>
      <w:r w:rsidRPr="00E45289">
        <w:rPr>
          <w:color w:val="auto"/>
        </w:rPr>
        <w:t>6) физическое воспитание, формирование культуры здоровья и эмоционального благополучия:</w:t>
      </w:r>
    </w:p>
    <w:p w14:paraId="1466E7E5" w14:textId="77777777" w:rsidR="005C12AC" w:rsidRPr="00E45289" w:rsidRDefault="005C12AC" w:rsidP="005C12AC">
      <w:pPr>
        <w:pStyle w:val="13"/>
        <w:tabs>
          <w:tab w:val="left" w:pos="198"/>
        </w:tabs>
        <w:jc w:val="both"/>
        <w:rPr>
          <w:color w:val="auto"/>
        </w:rPr>
      </w:pPr>
      <w:r w:rsidRPr="00E45289">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ADAEB8C" w14:textId="77777777" w:rsidR="005C12AC" w:rsidRPr="00E45289" w:rsidRDefault="005C12AC" w:rsidP="005C12AC">
      <w:pPr>
        <w:pStyle w:val="13"/>
        <w:tabs>
          <w:tab w:val="left" w:pos="198"/>
        </w:tabs>
        <w:jc w:val="both"/>
        <w:rPr>
          <w:color w:val="auto"/>
        </w:rPr>
      </w:pPr>
      <w:r w:rsidRPr="00E45289">
        <w:rPr>
          <w:color w:val="auto"/>
        </w:rPr>
        <w:t>7) экологическое воспитание:</w:t>
      </w:r>
    </w:p>
    <w:p w14:paraId="4B8B2BE8" w14:textId="77777777" w:rsidR="005C12AC" w:rsidRPr="00E45289" w:rsidRDefault="005C12AC" w:rsidP="005C12AC">
      <w:pPr>
        <w:pStyle w:val="13"/>
        <w:tabs>
          <w:tab w:val="left" w:pos="198"/>
        </w:tabs>
        <w:jc w:val="both"/>
        <w:rPr>
          <w:color w:val="auto"/>
        </w:rPr>
      </w:pPr>
      <w:r w:rsidRPr="00E45289">
        <w:rPr>
          <w:color w:val="auto"/>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w:t>
      </w:r>
      <w:r w:rsidRPr="00E45289">
        <w:rPr>
          <w:color w:val="auto"/>
        </w:rPr>
        <w:lastRenderedPageBreak/>
        <w:t>глобального характера экологических проблем и путей их решения;</w:t>
      </w:r>
    </w:p>
    <w:p w14:paraId="35203926" w14:textId="77777777" w:rsidR="005C12AC" w:rsidRPr="00E45289" w:rsidRDefault="005C12AC" w:rsidP="005C12AC">
      <w:pPr>
        <w:pStyle w:val="13"/>
        <w:tabs>
          <w:tab w:val="left" w:pos="198"/>
        </w:tabs>
        <w:jc w:val="both"/>
        <w:rPr>
          <w:color w:val="auto"/>
        </w:rPr>
      </w:pPr>
      <w:r w:rsidRPr="00E45289">
        <w:rPr>
          <w:color w:val="auto"/>
        </w:rPr>
        <w:t>8) адаптация к изменяющимся условиям социальной и природной среды:</w:t>
      </w:r>
    </w:p>
    <w:p w14:paraId="303D46CA" w14:textId="77777777" w:rsidR="005C12AC" w:rsidRPr="00E45289" w:rsidRDefault="005C12AC" w:rsidP="005C12AC">
      <w:pPr>
        <w:pStyle w:val="13"/>
        <w:tabs>
          <w:tab w:val="left" w:pos="198"/>
        </w:tabs>
        <w:jc w:val="both"/>
        <w:rPr>
          <w:color w:val="auto"/>
        </w:rPr>
      </w:pPr>
      <w:r w:rsidRPr="00E45289">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9D18102" w14:textId="77777777" w:rsidR="005C12AC" w:rsidRPr="00E45289" w:rsidRDefault="005C12AC" w:rsidP="005C12AC">
      <w:pPr>
        <w:pStyle w:val="13"/>
        <w:tabs>
          <w:tab w:val="left" w:pos="198"/>
        </w:tabs>
        <w:jc w:val="both"/>
        <w:rPr>
          <w:color w:val="auto"/>
        </w:rPr>
      </w:pPr>
      <w:r w:rsidRPr="00E45289">
        <w:rPr>
          <w:color w:val="auto"/>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354F0A76" w14:textId="77777777" w:rsidR="005C12AC" w:rsidRPr="00E45289" w:rsidRDefault="005C12AC" w:rsidP="005C12AC">
      <w:pPr>
        <w:pStyle w:val="13"/>
        <w:tabs>
          <w:tab w:val="left" w:pos="198"/>
        </w:tabs>
        <w:jc w:val="both"/>
        <w:rPr>
          <w:color w:val="auto"/>
        </w:rPr>
      </w:pPr>
      <w:r w:rsidRPr="00E45289">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4511773" w14:textId="77777777" w:rsidR="005C12AC" w:rsidRPr="00E45289" w:rsidRDefault="005C12AC" w:rsidP="005C12AC">
      <w:pPr>
        <w:pStyle w:val="13"/>
        <w:tabs>
          <w:tab w:val="left" w:pos="198"/>
        </w:tabs>
        <w:jc w:val="both"/>
        <w:rPr>
          <w:color w:val="auto"/>
        </w:rPr>
      </w:pPr>
    </w:p>
    <w:p w14:paraId="25FD74AA" w14:textId="77777777" w:rsidR="005C12AC" w:rsidRPr="00E45289" w:rsidRDefault="005C12AC" w:rsidP="005C12AC">
      <w:pPr>
        <w:pStyle w:val="13"/>
        <w:tabs>
          <w:tab w:val="left" w:pos="198"/>
        </w:tabs>
        <w:jc w:val="both"/>
        <w:rPr>
          <w:color w:val="auto"/>
        </w:rPr>
      </w:pPr>
      <w:r w:rsidRPr="00E45289">
        <w:rPr>
          <w:color w:val="auto"/>
        </w:rPr>
        <w:t>МЕТАПРЕДМЕТНЫЕ РЕЗУЛЬТАТЫ</w:t>
      </w:r>
    </w:p>
    <w:p w14:paraId="07716817" w14:textId="77777777" w:rsidR="005C12AC" w:rsidRPr="00E45289" w:rsidRDefault="005C12AC" w:rsidP="005C12AC">
      <w:pPr>
        <w:pStyle w:val="13"/>
        <w:tabs>
          <w:tab w:val="left" w:pos="198"/>
        </w:tabs>
        <w:jc w:val="both"/>
        <w:rPr>
          <w:color w:val="auto"/>
        </w:rPr>
      </w:pPr>
    </w:p>
    <w:p w14:paraId="24B2F507" w14:textId="77777777" w:rsidR="005C12AC" w:rsidRPr="00E45289" w:rsidRDefault="005C12AC" w:rsidP="005C12AC">
      <w:pPr>
        <w:pStyle w:val="13"/>
        <w:tabs>
          <w:tab w:val="left" w:pos="198"/>
        </w:tabs>
        <w:jc w:val="both"/>
        <w:rPr>
          <w:color w:val="auto"/>
        </w:rPr>
      </w:pPr>
      <w:r w:rsidRPr="00E45289">
        <w:rPr>
          <w:color w:val="auto"/>
        </w:rPr>
        <w:t>Познавательные универсальные учебные действия</w:t>
      </w:r>
    </w:p>
    <w:p w14:paraId="006EC9A4" w14:textId="77777777" w:rsidR="005C12AC" w:rsidRPr="00E45289" w:rsidRDefault="005C12AC" w:rsidP="005C12AC">
      <w:pPr>
        <w:pStyle w:val="13"/>
        <w:tabs>
          <w:tab w:val="left" w:pos="198"/>
        </w:tabs>
        <w:jc w:val="both"/>
        <w:rPr>
          <w:color w:val="auto"/>
        </w:rPr>
      </w:pPr>
    </w:p>
    <w:p w14:paraId="353A3F9E" w14:textId="77777777" w:rsidR="005C12AC" w:rsidRPr="00E45289" w:rsidRDefault="005C12AC" w:rsidP="005C12AC">
      <w:pPr>
        <w:pStyle w:val="13"/>
        <w:tabs>
          <w:tab w:val="left" w:pos="198"/>
        </w:tabs>
        <w:jc w:val="both"/>
        <w:rPr>
          <w:color w:val="auto"/>
        </w:rPr>
      </w:pPr>
      <w:r w:rsidRPr="00E45289">
        <w:rPr>
          <w:color w:val="auto"/>
        </w:rPr>
        <w:t>Базовые логические действия:</w:t>
      </w:r>
    </w:p>
    <w:p w14:paraId="16A75C3B"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D89FB85"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воспринимать, формулировать и преобразовывать суждения: утвердительные и отрицательные, единичные, частные и общие, условные;</w:t>
      </w:r>
    </w:p>
    <w:p w14:paraId="2182E25D"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532DF18"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делать выводы с использованием законов логики, дедуктивных и индуктивных умозаключений, умозаключений по аналогии;</w:t>
      </w:r>
    </w:p>
    <w:p w14:paraId="7BA55A9E"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1925F1E"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 xml:space="preserve">выбирать способ решения учебной задачи (сравнивать несколько вариантов решения, выбирать наиболее подходящий с учётом </w:t>
      </w:r>
      <w:r w:rsidRPr="00E45289">
        <w:rPr>
          <w:color w:val="auto"/>
        </w:rPr>
        <w:lastRenderedPageBreak/>
        <w:t>самостоятельно выделенных критериев).</w:t>
      </w:r>
    </w:p>
    <w:p w14:paraId="3757B992" w14:textId="77777777" w:rsidR="005C12AC" w:rsidRPr="00E45289" w:rsidRDefault="005C12AC" w:rsidP="005C12AC">
      <w:pPr>
        <w:pStyle w:val="13"/>
        <w:tabs>
          <w:tab w:val="left" w:pos="198"/>
        </w:tabs>
        <w:jc w:val="both"/>
        <w:rPr>
          <w:color w:val="auto"/>
        </w:rPr>
      </w:pPr>
      <w:r w:rsidRPr="00E45289">
        <w:rPr>
          <w:color w:val="auto"/>
        </w:rPr>
        <w:t>Базовые исследовательские действия:</w:t>
      </w:r>
    </w:p>
    <w:p w14:paraId="3B76EE4E"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CA0FF20"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76851D5"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8181EBC"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прогнозировать возможное развитие процесса, а также выдвигать предположения о его развитии в новых условиях.</w:t>
      </w:r>
    </w:p>
    <w:p w14:paraId="006001A5" w14:textId="77777777" w:rsidR="005C12AC" w:rsidRPr="00E45289" w:rsidRDefault="005C12AC" w:rsidP="005C12AC">
      <w:pPr>
        <w:pStyle w:val="13"/>
        <w:tabs>
          <w:tab w:val="left" w:pos="198"/>
        </w:tabs>
        <w:jc w:val="both"/>
        <w:rPr>
          <w:color w:val="auto"/>
        </w:rPr>
      </w:pPr>
      <w:r w:rsidRPr="00E45289">
        <w:rPr>
          <w:color w:val="auto"/>
        </w:rPr>
        <w:t>Работа с информацией:</w:t>
      </w:r>
    </w:p>
    <w:p w14:paraId="7E2BC744"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выявлять недостаточность и избыточность информации, данных, необходимых для решения задачи;</w:t>
      </w:r>
    </w:p>
    <w:p w14:paraId="708881F9"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выбирать, анализировать, систематизировать и интерпретировать информацию различных видов и форм представления;</w:t>
      </w:r>
    </w:p>
    <w:p w14:paraId="3FEF28DD"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выбирать форму представления информации и иллюстрировать решаемые задачи схемами, диаграммами, иной графикой и их комбинациями;</w:t>
      </w:r>
    </w:p>
    <w:p w14:paraId="54FF866B"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оценивать надёжность информации по критериям, предложенным учителем или сформулированным самостоятельно.</w:t>
      </w:r>
    </w:p>
    <w:p w14:paraId="69D4926E" w14:textId="77777777" w:rsidR="005C12AC" w:rsidRPr="00E45289" w:rsidRDefault="005C12AC" w:rsidP="005C12AC">
      <w:pPr>
        <w:pStyle w:val="13"/>
        <w:tabs>
          <w:tab w:val="left" w:pos="198"/>
        </w:tabs>
        <w:jc w:val="both"/>
        <w:rPr>
          <w:color w:val="auto"/>
        </w:rPr>
      </w:pPr>
      <w:r w:rsidRPr="00E45289">
        <w:rPr>
          <w:color w:val="auto"/>
        </w:rPr>
        <w:t>Коммуникативные универсальные учебные действия:</w:t>
      </w:r>
    </w:p>
    <w:p w14:paraId="1B0284D1"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AAE0D42"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23F73D2"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74B06C6"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 xml:space="preserve">понимать и использовать преимущества командной и </w:t>
      </w:r>
      <w:r w:rsidRPr="00E45289">
        <w:rPr>
          <w:color w:val="auto"/>
        </w:rPr>
        <w:lastRenderedPageBreak/>
        <w:t xml:space="preserve">индивидуальной работы при решении учебных математических задач; </w:t>
      </w:r>
    </w:p>
    <w:p w14:paraId="044F9859"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C944D91"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70BF91" w14:textId="77777777" w:rsidR="005C12AC" w:rsidRPr="00E45289" w:rsidRDefault="005C12AC" w:rsidP="005C12AC">
      <w:pPr>
        <w:pStyle w:val="13"/>
        <w:tabs>
          <w:tab w:val="left" w:pos="198"/>
        </w:tabs>
        <w:jc w:val="both"/>
        <w:rPr>
          <w:color w:val="auto"/>
        </w:rPr>
      </w:pPr>
    </w:p>
    <w:p w14:paraId="6071FC4F" w14:textId="77777777" w:rsidR="005C12AC" w:rsidRPr="00E45289" w:rsidRDefault="005C12AC" w:rsidP="005C12AC">
      <w:pPr>
        <w:pStyle w:val="13"/>
        <w:tabs>
          <w:tab w:val="left" w:pos="198"/>
        </w:tabs>
        <w:jc w:val="both"/>
        <w:rPr>
          <w:color w:val="auto"/>
        </w:rPr>
      </w:pPr>
      <w:r w:rsidRPr="00E45289">
        <w:rPr>
          <w:color w:val="auto"/>
        </w:rPr>
        <w:t>Регулятивные универсальные учебные действия</w:t>
      </w:r>
    </w:p>
    <w:p w14:paraId="0FE94C5A" w14:textId="77777777" w:rsidR="005C12AC" w:rsidRPr="00E45289" w:rsidRDefault="005C12AC" w:rsidP="005C12AC">
      <w:pPr>
        <w:pStyle w:val="13"/>
        <w:tabs>
          <w:tab w:val="left" w:pos="198"/>
        </w:tabs>
        <w:jc w:val="both"/>
        <w:rPr>
          <w:color w:val="auto"/>
        </w:rPr>
      </w:pPr>
    </w:p>
    <w:p w14:paraId="0422D085" w14:textId="77777777" w:rsidR="005C12AC" w:rsidRPr="00E45289" w:rsidRDefault="005C12AC" w:rsidP="005C12AC">
      <w:pPr>
        <w:pStyle w:val="13"/>
        <w:tabs>
          <w:tab w:val="left" w:pos="198"/>
        </w:tabs>
        <w:jc w:val="both"/>
        <w:rPr>
          <w:color w:val="auto"/>
        </w:rPr>
      </w:pPr>
      <w:r w:rsidRPr="00E45289">
        <w:rPr>
          <w:color w:val="auto"/>
        </w:rPr>
        <w:t>Самоорганизация:</w:t>
      </w:r>
    </w:p>
    <w:p w14:paraId="46A63E28"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2AB5514" w14:textId="77777777" w:rsidR="005C12AC" w:rsidRPr="00E45289" w:rsidRDefault="005C12AC" w:rsidP="005C12AC">
      <w:pPr>
        <w:pStyle w:val="13"/>
        <w:tabs>
          <w:tab w:val="left" w:pos="198"/>
        </w:tabs>
        <w:jc w:val="both"/>
        <w:rPr>
          <w:color w:val="auto"/>
        </w:rPr>
      </w:pPr>
      <w:r w:rsidRPr="00E45289">
        <w:rPr>
          <w:color w:val="auto"/>
        </w:rPr>
        <w:t>Самоконтроль, эмоциональный интеллект:</w:t>
      </w:r>
    </w:p>
    <w:p w14:paraId="31EBC439"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владеть способами самопроверки, самоконтроля процесса и результата решения математической задачи;</w:t>
      </w:r>
    </w:p>
    <w:p w14:paraId="3CD37E2C"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89C320F" w14:textId="77777777" w:rsidR="005C12AC" w:rsidRPr="00E45289" w:rsidRDefault="005C12AC" w:rsidP="005C12AC">
      <w:pPr>
        <w:pStyle w:val="13"/>
        <w:tabs>
          <w:tab w:val="left" w:pos="198"/>
        </w:tabs>
        <w:jc w:val="both"/>
        <w:rPr>
          <w:color w:val="auto"/>
        </w:rPr>
      </w:pPr>
      <w:r w:rsidRPr="00E45289">
        <w:rPr>
          <w:color w:val="auto"/>
        </w:rPr>
        <w:t>•</w:t>
      </w:r>
      <w:r w:rsidRPr="00E45289">
        <w:rPr>
          <w:color w:val="auto"/>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B391548" w14:textId="77777777" w:rsidR="005C12AC" w:rsidRPr="00E45289" w:rsidRDefault="005C12AC" w:rsidP="005C12AC">
      <w:pPr>
        <w:pStyle w:val="13"/>
        <w:tabs>
          <w:tab w:val="left" w:pos="198"/>
        </w:tabs>
        <w:jc w:val="both"/>
        <w:rPr>
          <w:color w:val="auto"/>
        </w:rPr>
      </w:pPr>
    </w:p>
    <w:p w14:paraId="17F24EF7" w14:textId="77777777" w:rsidR="005C12AC" w:rsidRPr="00E45289" w:rsidRDefault="005C12AC" w:rsidP="005C12AC">
      <w:pPr>
        <w:pStyle w:val="13"/>
        <w:tabs>
          <w:tab w:val="left" w:pos="198"/>
        </w:tabs>
        <w:jc w:val="both"/>
        <w:rPr>
          <w:color w:val="auto"/>
        </w:rPr>
      </w:pPr>
      <w:r w:rsidRPr="00E45289">
        <w:rPr>
          <w:color w:val="auto"/>
        </w:rPr>
        <w:t>ПРЕДМЕТНЫЕ РЕЗУЛЬТАТЫ</w:t>
      </w:r>
    </w:p>
    <w:p w14:paraId="45CC0B1C" w14:textId="77777777" w:rsidR="005C12AC" w:rsidRPr="00E45289" w:rsidRDefault="005C12AC" w:rsidP="005C12AC">
      <w:pPr>
        <w:pStyle w:val="13"/>
        <w:tabs>
          <w:tab w:val="left" w:pos="198"/>
        </w:tabs>
        <w:jc w:val="both"/>
        <w:rPr>
          <w:color w:val="auto"/>
        </w:rPr>
      </w:pPr>
    </w:p>
    <w:p w14:paraId="3FD2FF8C" w14:textId="77777777" w:rsidR="005C12AC" w:rsidRPr="00E45289" w:rsidRDefault="005C12AC" w:rsidP="005C12AC">
      <w:pPr>
        <w:pStyle w:val="13"/>
        <w:tabs>
          <w:tab w:val="left" w:pos="198"/>
        </w:tabs>
        <w:jc w:val="both"/>
        <w:rPr>
          <w:color w:val="auto"/>
        </w:rPr>
      </w:pPr>
      <w:r w:rsidRPr="00E45289">
        <w:rPr>
          <w:color w:val="auto"/>
        </w:rPr>
        <w:t>К концу обучения в 7 классе обучающийся получит следующие предметные результаты:</w:t>
      </w:r>
    </w:p>
    <w:p w14:paraId="1CA2778D" w14:textId="77777777" w:rsidR="005C12AC" w:rsidRPr="00E45289" w:rsidRDefault="005C12AC" w:rsidP="005C12AC">
      <w:pPr>
        <w:pStyle w:val="13"/>
        <w:tabs>
          <w:tab w:val="left" w:pos="198"/>
        </w:tabs>
        <w:jc w:val="both"/>
        <w:rPr>
          <w:color w:val="auto"/>
        </w:rPr>
      </w:pPr>
      <w:r w:rsidRPr="00E45289">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FD11FF6" w14:textId="77777777" w:rsidR="005C12AC" w:rsidRPr="00E45289" w:rsidRDefault="005C12AC" w:rsidP="005C12AC">
      <w:pPr>
        <w:pStyle w:val="13"/>
        <w:tabs>
          <w:tab w:val="left" w:pos="198"/>
        </w:tabs>
        <w:jc w:val="both"/>
        <w:rPr>
          <w:color w:val="auto"/>
        </w:rPr>
      </w:pPr>
      <w:r w:rsidRPr="00E45289">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4C3DBA3" w14:textId="77777777" w:rsidR="005C12AC" w:rsidRPr="00E45289" w:rsidRDefault="005C12AC" w:rsidP="005C12AC">
      <w:pPr>
        <w:pStyle w:val="13"/>
        <w:tabs>
          <w:tab w:val="left" w:pos="198"/>
        </w:tabs>
        <w:jc w:val="both"/>
        <w:rPr>
          <w:color w:val="auto"/>
        </w:rPr>
      </w:pPr>
      <w:r w:rsidRPr="00E45289">
        <w:rPr>
          <w:color w:val="auto"/>
        </w:rPr>
        <w:lastRenderedPageBreak/>
        <w:t>Строить чертежи к геометрическим задачам.</w:t>
      </w:r>
    </w:p>
    <w:p w14:paraId="58CDC9B1" w14:textId="77777777" w:rsidR="005C12AC" w:rsidRPr="00E45289" w:rsidRDefault="005C12AC" w:rsidP="005C12AC">
      <w:pPr>
        <w:pStyle w:val="13"/>
        <w:tabs>
          <w:tab w:val="left" w:pos="198"/>
        </w:tabs>
        <w:jc w:val="both"/>
        <w:rPr>
          <w:color w:val="auto"/>
        </w:rPr>
      </w:pPr>
      <w:r w:rsidRPr="00E45289">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69BF5E18" w14:textId="77777777" w:rsidR="005C12AC" w:rsidRPr="00E45289" w:rsidRDefault="005C12AC" w:rsidP="005C12AC">
      <w:pPr>
        <w:pStyle w:val="13"/>
        <w:tabs>
          <w:tab w:val="left" w:pos="198"/>
        </w:tabs>
        <w:jc w:val="both"/>
        <w:rPr>
          <w:color w:val="auto"/>
        </w:rPr>
      </w:pPr>
      <w:r w:rsidRPr="00E45289">
        <w:rPr>
          <w:color w:val="auto"/>
        </w:rPr>
        <w:t>Проводить логические рассуждения с использованием геометрических теорем.</w:t>
      </w:r>
    </w:p>
    <w:p w14:paraId="6D89B3E7" w14:textId="77777777" w:rsidR="005C12AC" w:rsidRPr="00E45289" w:rsidRDefault="005C12AC" w:rsidP="005C12AC">
      <w:pPr>
        <w:pStyle w:val="13"/>
        <w:tabs>
          <w:tab w:val="left" w:pos="198"/>
        </w:tabs>
        <w:jc w:val="both"/>
        <w:rPr>
          <w:color w:val="auto"/>
        </w:rPr>
      </w:pPr>
      <w:r w:rsidRPr="00E45289">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6C7A86B" w14:textId="77777777" w:rsidR="005C12AC" w:rsidRPr="00E45289" w:rsidRDefault="005C12AC" w:rsidP="005C12AC">
      <w:pPr>
        <w:pStyle w:val="13"/>
        <w:tabs>
          <w:tab w:val="left" w:pos="198"/>
        </w:tabs>
        <w:jc w:val="both"/>
        <w:rPr>
          <w:color w:val="auto"/>
        </w:rPr>
      </w:pPr>
      <w:r w:rsidRPr="00E45289">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494E251" w14:textId="77777777" w:rsidR="005C12AC" w:rsidRPr="00E45289" w:rsidRDefault="005C12AC" w:rsidP="005C12AC">
      <w:pPr>
        <w:pStyle w:val="13"/>
        <w:tabs>
          <w:tab w:val="left" w:pos="198"/>
        </w:tabs>
        <w:jc w:val="both"/>
        <w:rPr>
          <w:color w:val="auto"/>
        </w:rPr>
      </w:pPr>
      <w:r w:rsidRPr="00E45289">
        <w:rPr>
          <w:color w:val="auto"/>
        </w:rPr>
        <w:t>Решать задачи на клетчатой бумаге.</w:t>
      </w:r>
    </w:p>
    <w:p w14:paraId="1EBB2847" w14:textId="77777777" w:rsidR="005C12AC" w:rsidRPr="00E45289" w:rsidRDefault="005C12AC" w:rsidP="005C12AC">
      <w:pPr>
        <w:pStyle w:val="13"/>
        <w:tabs>
          <w:tab w:val="left" w:pos="198"/>
        </w:tabs>
        <w:jc w:val="both"/>
        <w:rPr>
          <w:color w:val="auto"/>
        </w:rPr>
      </w:pPr>
      <w:r w:rsidRPr="00E45289">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D04E005" w14:textId="77777777" w:rsidR="005C12AC" w:rsidRPr="00E45289" w:rsidRDefault="005C12AC" w:rsidP="005C12AC">
      <w:pPr>
        <w:pStyle w:val="13"/>
        <w:tabs>
          <w:tab w:val="left" w:pos="198"/>
        </w:tabs>
        <w:jc w:val="both"/>
        <w:rPr>
          <w:color w:val="auto"/>
        </w:rPr>
      </w:pPr>
      <w:r w:rsidRPr="00E45289">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F12EA73" w14:textId="77777777" w:rsidR="005C12AC" w:rsidRPr="00E45289" w:rsidRDefault="005C12AC" w:rsidP="005C12AC">
      <w:pPr>
        <w:pStyle w:val="13"/>
        <w:tabs>
          <w:tab w:val="left" w:pos="198"/>
        </w:tabs>
        <w:jc w:val="both"/>
        <w:rPr>
          <w:color w:val="auto"/>
        </w:rPr>
      </w:pPr>
      <w:r w:rsidRPr="00E45289">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63B8EDF4" w14:textId="77777777" w:rsidR="005C12AC" w:rsidRPr="00E45289" w:rsidRDefault="005C12AC" w:rsidP="005C12AC">
      <w:pPr>
        <w:pStyle w:val="13"/>
        <w:tabs>
          <w:tab w:val="left" w:pos="198"/>
        </w:tabs>
        <w:jc w:val="both"/>
        <w:rPr>
          <w:color w:val="auto"/>
        </w:rPr>
      </w:pPr>
      <w:r w:rsidRPr="00E45289">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488DA1FA" w14:textId="77777777" w:rsidR="005C12AC" w:rsidRPr="00E45289" w:rsidRDefault="005C12AC" w:rsidP="005C12AC">
      <w:pPr>
        <w:pStyle w:val="13"/>
        <w:tabs>
          <w:tab w:val="left" w:pos="198"/>
        </w:tabs>
        <w:jc w:val="both"/>
        <w:rPr>
          <w:color w:val="auto"/>
        </w:rPr>
      </w:pPr>
      <w:r w:rsidRPr="00E45289">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C8BC2B7" w14:textId="77777777" w:rsidR="005C12AC" w:rsidRPr="00E45289" w:rsidRDefault="005C12AC" w:rsidP="005C12AC">
      <w:pPr>
        <w:pStyle w:val="13"/>
        <w:tabs>
          <w:tab w:val="left" w:pos="198"/>
        </w:tabs>
        <w:jc w:val="both"/>
        <w:rPr>
          <w:color w:val="auto"/>
        </w:rPr>
      </w:pPr>
      <w:r w:rsidRPr="00E45289">
        <w:rPr>
          <w:color w:val="auto"/>
        </w:rPr>
        <w:t>Пользоваться простейшими геометрическими неравенствами, понимать их практический смысл.</w:t>
      </w:r>
    </w:p>
    <w:p w14:paraId="18B9F0F3" w14:textId="77777777" w:rsidR="005C12AC" w:rsidRPr="00E45289" w:rsidRDefault="005C12AC" w:rsidP="005C12AC">
      <w:pPr>
        <w:pStyle w:val="13"/>
        <w:tabs>
          <w:tab w:val="left" w:pos="198"/>
        </w:tabs>
        <w:jc w:val="both"/>
        <w:rPr>
          <w:color w:val="auto"/>
        </w:rPr>
      </w:pPr>
      <w:r w:rsidRPr="00E45289">
        <w:rPr>
          <w:color w:val="auto"/>
        </w:rPr>
        <w:t>Проводить основные геометрические построения с помощью циркуля и линейки.</w:t>
      </w:r>
    </w:p>
    <w:p w14:paraId="305D6788" w14:textId="77777777" w:rsidR="005C12AC" w:rsidRPr="00E45289" w:rsidRDefault="005C12AC" w:rsidP="005C12AC">
      <w:pPr>
        <w:pStyle w:val="13"/>
        <w:tabs>
          <w:tab w:val="left" w:pos="198"/>
        </w:tabs>
        <w:jc w:val="both"/>
        <w:rPr>
          <w:color w:val="auto"/>
        </w:rPr>
      </w:pPr>
      <w:r w:rsidRPr="00E45289">
        <w:rPr>
          <w:color w:val="auto"/>
        </w:rPr>
        <w:t>К концу обучения в 8 классе обучающийся получит следующие предметные результаты:</w:t>
      </w:r>
    </w:p>
    <w:p w14:paraId="0A598A4D" w14:textId="77777777" w:rsidR="005C12AC" w:rsidRPr="00E45289" w:rsidRDefault="005C12AC" w:rsidP="005C12AC">
      <w:pPr>
        <w:pStyle w:val="13"/>
        <w:tabs>
          <w:tab w:val="left" w:pos="198"/>
        </w:tabs>
        <w:jc w:val="both"/>
        <w:rPr>
          <w:color w:val="auto"/>
        </w:rPr>
      </w:pPr>
      <w:r w:rsidRPr="00E45289">
        <w:rPr>
          <w:color w:val="auto"/>
        </w:rPr>
        <w:t>Распознавать основные виды четырёхугольников, их элементы, пользоваться их свойствами при решении геометрических задач.</w:t>
      </w:r>
    </w:p>
    <w:p w14:paraId="281B60CD" w14:textId="77777777" w:rsidR="005C12AC" w:rsidRPr="00E45289" w:rsidRDefault="005C12AC" w:rsidP="005C12AC">
      <w:pPr>
        <w:pStyle w:val="13"/>
        <w:tabs>
          <w:tab w:val="left" w:pos="198"/>
        </w:tabs>
        <w:jc w:val="both"/>
        <w:rPr>
          <w:color w:val="auto"/>
        </w:rPr>
      </w:pPr>
      <w:r w:rsidRPr="00E45289">
        <w:rPr>
          <w:color w:val="auto"/>
        </w:rPr>
        <w:t xml:space="preserve">Применять свойства точки пересечения медиан треугольника (центра </w:t>
      </w:r>
      <w:r w:rsidRPr="00E45289">
        <w:rPr>
          <w:color w:val="auto"/>
        </w:rPr>
        <w:lastRenderedPageBreak/>
        <w:t>масс) в решении задач.</w:t>
      </w:r>
    </w:p>
    <w:p w14:paraId="3D5D4E1F" w14:textId="77777777" w:rsidR="005C12AC" w:rsidRPr="00E45289" w:rsidRDefault="005C12AC" w:rsidP="005C12AC">
      <w:pPr>
        <w:pStyle w:val="13"/>
        <w:tabs>
          <w:tab w:val="left" w:pos="198"/>
        </w:tabs>
        <w:jc w:val="both"/>
        <w:rPr>
          <w:color w:val="auto"/>
        </w:rPr>
      </w:pPr>
      <w:r w:rsidRPr="00E45289">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3F8AD733" w14:textId="77777777" w:rsidR="005C12AC" w:rsidRPr="00E45289" w:rsidRDefault="005C12AC" w:rsidP="005C12AC">
      <w:pPr>
        <w:pStyle w:val="13"/>
        <w:tabs>
          <w:tab w:val="left" w:pos="198"/>
        </w:tabs>
        <w:jc w:val="both"/>
        <w:rPr>
          <w:color w:val="auto"/>
        </w:rPr>
      </w:pPr>
      <w:r w:rsidRPr="00E45289">
        <w:rPr>
          <w:color w:val="auto"/>
        </w:rPr>
        <w:t>Применять признаки подобия треугольников в решении геометрических задач.</w:t>
      </w:r>
    </w:p>
    <w:p w14:paraId="4C6E947F" w14:textId="77777777" w:rsidR="005C12AC" w:rsidRPr="00E45289" w:rsidRDefault="005C12AC" w:rsidP="005C12AC">
      <w:pPr>
        <w:pStyle w:val="13"/>
        <w:tabs>
          <w:tab w:val="left" w:pos="198"/>
        </w:tabs>
        <w:jc w:val="both"/>
        <w:rPr>
          <w:color w:val="auto"/>
        </w:rPr>
      </w:pPr>
      <w:r w:rsidRPr="00E45289">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4943A53A" w14:textId="77777777" w:rsidR="005C12AC" w:rsidRPr="00E45289" w:rsidRDefault="005C12AC" w:rsidP="005C12AC">
      <w:pPr>
        <w:pStyle w:val="13"/>
        <w:tabs>
          <w:tab w:val="left" w:pos="198"/>
        </w:tabs>
        <w:jc w:val="both"/>
        <w:rPr>
          <w:color w:val="auto"/>
        </w:rPr>
      </w:pPr>
      <w:r w:rsidRPr="00E45289">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3267AC9" w14:textId="77777777" w:rsidR="005C12AC" w:rsidRPr="00E45289" w:rsidRDefault="005C12AC" w:rsidP="005C12AC">
      <w:pPr>
        <w:pStyle w:val="13"/>
        <w:tabs>
          <w:tab w:val="left" w:pos="198"/>
        </w:tabs>
        <w:jc w:val="both"/>
        <w:rPr>
          <w:color w:val="auto"/>
        </w:rPr>
      </w:pPr>
      <w:r w:rsidRPr="00E45289">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6414D42" w14:textId="77777777" w:rsidR="005C12AC" w:rsidRPr="00E45289" w:rsidRDefault="005C12AC" w:rsidP="005C12AC">
      <w:pPr>
        <w:pStyle w:val="13"/>
        <w:tabs>
          <w:tab w:val="left" w:pos="198"/>
        </w:tabs>
        <w:jc w:val="both"/>
        <w:rPr>
          <w:color w:val="auto"/>
        </w:rPr>
      </w:pPr>
      <w:r w:rsidRPr="00E45289">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23DA776" w14:textId="77777777" w:rsidR="005C12AC" w:rsidRPr="00E45289" w:rsidRDefault="005C12AC" w:rsidP="005C12AC">
      <w:pPr>
        <w:pStyle w:val="13"/>
        <w:tabs>
          <w:tab w:val="left" w:pos="198"/>
        </w:tabs>
        <w:jc w:val="both"/>
        <w:rPr>
          <w:color w:val="auto"/>
        </w:rPr>
      </w:pPr>
      <w:r w:rsidRPr="00E45289">
        <w:rPr>
          <w:color w:val="auto"/>
        </w:rPr>
        <w:t>Владеть понятием описанного четырёхугольника, применять свойства описанного четырёхугольника при решении задач.</w:t>
      </w:r>
    </w:p>
    <w:p w14:paraId="124DFC1D" w14:textId="77777777" w:rsidR="005C12AC" w:rsidRPr="00E45289" w:rsidRDefault="005C12AC" w:rsidP="005C12AC">
      <w:pPr>
        <w:pStyle w:val="13"/>
        <w:tabs>
          <w:tab w:val="left" w:pos="198"/>
        </w:tabs>
        <w:jc w:val="both"/>
        <w:rPr>
          <w:color w:val="auto"/>
        </w:rPr>
      </w:pPr>
      <w:r w:rsidRPr="00E45289">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4CD9863" w14:textId="77777777" w:rsidR="005C12AC" w:rsidRPr="00E45289" w:rsidRDefault="005C12AC" w:rsidP="005C12AC">
      <w:pPr>
        <w:pStyle w:val="13"/>
        <w:tabs>
          <w:tab w:val="left" w:pos="198"/>
        </w:tabs>
        <w:jc w:val="both"/>
        <w:rPr>
          <w:color w:val="auto"/>
        </w:rPr>
      </w:pPr>
      <w:r w:rsidRPr="00E45289">
        <w:rPr>
          <w:color w:val="auto"/>
        </w:rPr>
        <w:t>К концу обучения в 9 классе обучающийся получит следующие предметные результаты:</w:t>
      </w:r>
    </w:p>
    <w:p w14:paraId="6E5BF31E" w14:textId="77777777" w:rsidR="005C12AC" w:rsidRPr="00E45289" w:rsidRDefault="005C12AC" w:rsidP="005C12AC">
      <w:pPr>
        <w:pStyle w:val="13"/>
        <w:tabs>
          <w:tab w:val="left" w:pos="198"/>
        </w:tabs>
        <w:jc w:val="both"/>
        <w:rPr>
          <w:color w:val="auto"/>
        </w:rPr>
      </w:pPr>
      <w:r w:rsidRPr="00E45289">
        <w:rPr>
          <w:color w:val="auto"/>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AA7FA" w14:textId="77777777" w:rsidR="005C12AC" w:rsidRPr="00E45289" w:rsidRDefault="005C12AC" w:rsidP="005C12AC">
      <w:pPr>
        <w:pStyle w:val="13"/>
        <w:tabs>
          <w:tab w:val="left" w:pos="198"/>
        </w:tabs>
        <w:jc w:val="both"/>
        <w:rPr>
          <w:color w:val="auto"/>
        </w:rPr>
      </w:pPr>
      <w:r w:rsidRPr="00E45289">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A5B192E" w14:textId="77777777" w:rsidR="005C12AC" w:rsidRPr="00E45289" w:rsidRDefault="005C12AC" w:rsidP="005C12AC">
      <w:pPr>
        <w:pStyle w:val="13"/>
        <w:tabs>
          <w:tab w:val="left" w:pos="198"/>
        </w:tabs>
        <w:jc w:val="both"/>
        <w:rPr>
          <w:color w:val="auto"/>
        </w:rPr>
      </w:pPr>
      <w:r w:rsidRPr="00E45289">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3E1E11C" w14:textId="77777777" w:rsidR="005C12AC" w:rsidRPr="00E45289" w:rsidRDefault="005C12AC" w:rsidP="005C12AC">
      <w:pPr>
        <w:pStyle w:val="13"/>
        <w:tabs>
          <w:tab w:val="left" w:pos="198"/>
        </w:tabs>
        <w:jc w:val="both"/>
        <w:rPr>
          <w:color w:val="auto"/>
        </w:rPr>
      </w:pPr>
      <w:r w:rsidRPr="00E45289">
        <w:rPr>
          <w:color w:val="auto"/>
        </w:rPr>
        <w:t xml:space="preserve">Владеть понятиями преобразования подобия, соответственных элементов </w:t>
      </w:r>
      <w:r w:rsidRPr="00E45289">
        <w:rPr>
          <w:color w:val="auto"/>
        </w:rPr>
        <w:lastRenderedPageBreak/>
        <w:t>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B85E27D" w14:textId="77777777" w:rsidR="005C12AC" w:rsidRPr="00E45289" w:rsidRDefault="005C12AC" w:rsidP="005C12AC">
      <w:pPr>
        <w:pStyle w:val="13"/>
        <w:tabs>
          <w:tab w:val="left" w:pos="198"/>
        </w:tabs>
        <w:jc w:val="both"/>
        <w:rPr>
          <w:color w:val="auto"/>
        </w:rPr>
      </w:pPr>
      <w:r w:rsidRPr="00E45289">
        <w:rPr>
          <w:color w:val="auto"/>
        </w:rPr>
        <w:t>Пользоваться теоремами о произведении отрезков хорд, о произведении отрезков секущих, о квадрате касательной.</w:t>
      </w:r>
    </w:p>
    <w:p w14:paraId="1A4E9DDE" w14:textId="77777777" w:rsidR="005C12AC" w:rsidRPr="00E45289" w:rsidRDefault="005C12AC" w:rsidP="005C12AC">
      <w:pPr>
        <w:pStyle w:val="13"/>
        <w:tabs>
          <w:tab w:val="left" w:pos="198"/>
        </w:tabs>
        <w:jc w:val="both"/>
        <w:rPr>
          <w:color w:val="auto"/>
        </w:rPr>
      </w:pPr>
      <w:r w:rsidRPr="00E45289">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50B19ED" w14:textId="77777777" w:rsidR="005C12AC" w:rsidRPr="00E45289" w:rsidRDefault="005C12AC" w:rsidP="005C12AC">
      <w:pPr>
        <w:pStyle w:val="13"/>
        <w:tabs>
          <w:tab w:val="left" w:pos="198"/>
        </w:tabs>
        <w:jc w:val="both"/>
        <w:rPr>
          <w:color w:val="auto"/>
        </w:rPr>
      </w:pPr>
      <w:r w:rsidRPr="00E45289">
        <w:rPr>
          <w:color w:val="auto"/>
        </w:rPr>
        <w:t>Пользоваться методом координат на плоскости, применять его в решении геометрических и практических задач.</w:t>
      </w:r>
    </w:p>
    <w:p w14:paraId="25EE6F7E" w14:textId="77777777" w:rsidR="005C12AC" w:rsidRPr="00E45289" w:rsidRDefault="005C12AC" w:rsidP="005C12AC">
      <w:pPr>
        <w:pStyle w:val="13"/>
        <w:tabs>
          <w:tab w:val="left" w:pos="198"/>
        </w:tabs>
        <w:jc w:val="both"/>
        <w:rPr>
          <w:color w:val="auto"/>
        </w:rPr>
      </w:pPr>
      <w:r w:rsidRPr="00E45289">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737F8CF" w14:textId="77777777" w:rsidR="005C12AC" w:rsidRPr="00E45289" w:rsidRDefault="005C12AC" w:rsidP="005C12AC">
      <w:pPr>
        <w:pStyle w:val="13"/>
        <w:tabs>
          <w:tab w:val="left" w:pos="198"/>
        </w:tabs>
        <w:jc w:val="both"/>
        <w:rPr>
          <w:color w:val="auto"/>
        </w:rPr>
      </w:pPr>
      <w:r w:rsidRPr="00E45289">
        <w:rPr>
          <w:color w:val="auto"/>
        </w:rPr>
        <w:t>Находить оси (или центры) симметрии фигур, применять движения плоскости в простейших случаях.</w:t>
      </w:r>
    </w:p>
    <w:p w14:paraId="1FD5DF3E" w14:textId="4950F457" w:rsidR="00F71FEE" w:rsidRPr="00E45289" w:rsidRDefault="005C12AC" w:rsidP="005C12AC">
      <w:pPr>
        <w:pStyle w:val="13"/>
        <w:tabs>
          <w:tab w:val="left" w:pos="198"/>
        </w:tabs>
        <w:spacing w:line="240" w:lineRule="auto"/>
        <w:jc w:val="both"/>
        <w:rPr>
          <w:color w:val="auto"/>
        </w:rPr>
      </w:pPr>
      <w:r w:rsidRPr="00E45289">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F3C2D65" w14:textId="739795D7" w:rsidR="00F71FEE" w:rsidRPr="00E45289" w:rsidRDefault="00F71FEE" w:rsidP="00F71FEE">
      <w:pPr>
        <w:pStyle w:val="13"/>
        <w:tabs>
          <w:tab w:val="left" w:pos="198"/>
        </w:tabs>
        <w:spacing w:line="240" w:lineRule="auto"/>
        <w:jc w:val="both"/>
        <w:rPr>
          <w:color w:val="auto"/>
        </w:rPr>
      </w:pPr>
    </w:p>
    <w:p w14:paraId="76C94C42" w14:textId="316A34D0" w:rsidR="005A6456" w:rsidRPr="00E45289" w:rsidRDefault="005A6456" w:rsidP="00107F7A">
      <w:pPr>
        <w:pStyle w:val="13"/>
        <w:spacing w:line="240" w:lineRule="auto"/>
        <w:jc w:val="both"/>
        <w:rPr>
          <w:color w:val="auto"/>
        </w:rPr>
      </w:pPr>
    </w:p>
    <w:p w14:paraId="5278E820" w14:textId="2661E2D2" w:rsidR="005A6456" w:rsidRPr="00E45289" w:rsidRDefault="005A6456" w:rsidP="00107F7A">
      <w:pPr>
        <w:pStyle w:val="13"/>
        <w:spacing w:line="240" w:lineRule="auto"/>
        <w:jc w:val="both"/>
        <w:rPr>
          <w:b/>
          <w:color w:val="auto"/>
        </w:rPr>
      </w:pPr>
      <w:r w:rsidRPr="00E45289">
        <w:rPr>
          <w:b/>
          <w:color w:val="auto"/>
        </w:rPr>
        <w:t>ТЕМАТИЧЕСКОЕ ПЛАНИРОВАНИЕ</w:t>
      </w:r>
    </w:p>
    <w:p w14:paraId="5677D372" w14:textId="72DD3EB6" w:rsidR="005A6456" w:rsidRPr="00E45289" w:rsidRDefault="005A6456" w:rsidP="00107F7A">
      <w:pPr>
        <w:pStyle w:val="13"/>
        <w:spacing w:line="240" w:lineRule="auto"/>
        <w:jc w:val="both"/>
        <w:rPr>
          <w:b/>
          <w:color w:val="auto"/>
        </w:rPr>
      </w:pPr>
    </w:p>
    <w:p w14:paraId="2CBBC49A" w14:textId="00214F2F" w:rsidR="005A6456" w:rsidRPr="00E45289" w:rsidRDefault="005A6456" w:rsidP="00107F7A">
      <w:pPr>
        <w:pStyle w:val="13"/>
        <w:spacing w:line="240" w:lineRule="auto"/>
        <w:jc w:val="both"/>
        <w:rPr>
          <w:b/>
          <w:color w:val="auto"/>
        </w:rPr>
      </w:pPr>
      <w:r w:rsidRPr="00E45289">
        <w:rPr>
          <w:b/>
          <w:color w:val="auto"/>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4"/>
        <w:gridCol w:w="1237"/>
        <w:gridCol w:w="639"/>
        <w:gridCol w:w="1144"/>
        <w:gridCol w:w="1183"/>
        <w:gridCol w:w="1819"/>
      </w:tblGrid>
      <w:tr w:rsidR="005C12AC" w:rsidRPr="00E45289" w14:paraId="48BCF371" w14:textId="77777777" w:rsidTr="005C12AC">
        <w:trPr>
          <w:trHeight w:val="144"/>
          <w:tblCellSpacing w:w="20" w:type="nil"/>
        </w:trPr>
        <w:tc>
          <w:tcPr>
            <w:tcW w:w="485" w:type="dxa"/>
            <w:vMerge w:val="restart"/>
            <w:tcMar>
              <w:top w:w="50" w:type="dxa"/>
              <w:left w:w="100" w:type="dxa"/>
            </w:tcMar>
            <w:vAlign w:val="center"/>
          </w:tcPr>
          <w:p w14:paraId="6AFD41C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0D0FC09" w14:textId="77777777" w:rsidR="005C12AC" w:rsidRPr="00E45289" w:rsidRDefault="005C12AC" w:rsidP="005C12AC">
            <w:pPr>
              <w:ind w:left="135"/>
              <w:rPr>
                <w:rFonts w:ascii="Times New Roman" w:hAnsi="Times New Roman" w:cs="Times New Roman"/>
                <w:sz w:val="20"/>
                <w:szCs w:val="20"/>
              </w:rPr>
            </w:pPr>
          </w:p>
        </w:tc>
        <w:tc>
          <w:tcPr>
            <w:tcW w:w="2640" w:type="dxa"/>
            <w:vMerge w:val="restart"/>
            <w:tcMar>
              <w:top w:w="50" w:type="dxa"/>
              <w:left w:w="100" w:type="dxa"/>
            </w:tcMar>
            <w:vAlign w:val="center"/>
          </w:tcPr>
          <w:p w14:paraId="3C619440"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68130D2" w14:textId="77777777" w:rsidR="005C12AC" w:rsidRPr="00E45289" w:rsidRDefault="005C12AC" w:rsidP="005C12AC">
            <w:pPr>
              <w:ind w:left="135"/>
              <w:rPr>
                <w:rFonts w:ascii="Times New Roman" w:hAnsi="Times New Roman" w:cs="Times New Roman"/>
                <w:sz w:val="20"/>
                <w:szCs w:val="20"/>
              </w:rPr>
            </w:pPr>
          </w:p>
        </w:tc>
        <w:tc>
          <w:tcPr>
            <w:tcW w:w="0" w:type="auto"/>
            <w:gridSpan w:val="3"/>
            <w:tcMar>
              <w:top w:w="50" w:type="dxa"/>
              <w:left w:w="100" w:type="dxa"/>
            </w:tcMar>
            <w:vAlign w:val="center"/>
          </w:tcPr>
          <w:p w14:paraId="253AAC67"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57" w:type="dxa"/>
            <w:vMerge w:val="restart"/>
            <w:tcMar>
              <w:top w:w="50" w:type="dxa"/>
              <w:left w:w="100" w:type="dxa"/>
            </w:tcMar>
            <w:vAlign w:val="center"/>
          </w:tcPr>
          <w:p w14:paraId="56F4A32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0224617F" w14:textId="77777777" w:rsidR="005C12AC" w:rsidRPr="00E45289" w:rsidRDefault="005C12AC" w:rsidP="005C12AC">
            <w:pPr>
              <w:ind w:left="135"/>
              <w:rPr>
                <w:rFonts w:ascii="Times New Roman" w:hAnsi="Times New Roman" w:cs="Times New Roman"/>
                <w:sz w:val="20"/>
                <w:szCs w:val="20"/>
              </w:rPr>
            </w:pPr>
          </w:p>
        </w:tc>
      </w:tr>
      <w:tr w:rsidR="005C12AC" w:rsidRPr="00E45289" w14:paraId="10EAE0BE" w14:textId="77777777" w:rsidTr="005C12AC">
        <w:trPr>
          <w:trHeight w:val="144"/>
          <w:tblCellSpacing w:w="20" w:type="nil"/>
        </w:trPr>
        <w:tc>
          <w:tcPr>
            <w:tcW w:w="0" w:type="auto"/>
            <w:vMerge/>
            <w:tcBorders>
              <w:top w:val="nil"/>
            </w:tcBorders>
            <w:tcMar>
              <w:top w:w="50" w:type="dxa"/>
              <w:left w:w="100" w:type="dxa"/>
            </w:tcMar>
          </w:tcPr>
          <w:p w14:paraId="13D419A3" w14:textId="77777777" w:rsidR="005C12AC" w:rsidRPr="00E45289" w:rsidRDefault="005C12AC" w:rsidP="005C12AC">
            <w:pPr>
              <w:rPr>
                <w:rFonts w:ascii="Times New Roman" w:hAnsi="Times New Roman" w:cs="Times New Roman"/>
                <w:sz w:val="20"/>
                <w:szCs w:val="20"/>
              </w:rPr>
            </w:pPr>
          </w:p>
        </w:tc>
        <w:tc>
          <w:tcPr>
            <w:tcW w:w="0" w:type="auto"/>
            <w:vMerge/>
            <w:tcBorders>
              <w:top w:val="nil"/>
            </w:tcBorders>
            <w:tcMar>
              <w:top w:w="50" w:type="dxa"/>
              <w:left w:w="100" w:type="dxa"/>
            </w:tcMar>
          </w:tcPr>
          <w:p w14:paraId="4AE835B1" w14:textId="77777777" w:rsidR="005C12AC" w:rsidRPr="00E45289" w:rsidRDefault="005C12AC" w:rsidP="005C12AC">
            <w:pPr>
              <w:rPr>
                <w:rFonts w:ascii="Times New Roman" w:hAnsi="Times New Roman" w:cs="Times New Roman"/>
                <w:sz w:val="20"/>
                <w:szCs w:val="20"/>
              </w:rPr>
            </w:pPr>
          </w:p>
        </w:tc>
        <w:tc>
          <w:tcPr>
            <w:tcW w:w="1017" w:type="dxa"/>
            <w:tcMar>
              <w:top w:w="50" w:type="dxa"/>
              <w:left w:w="100" w:type="dxa"/>
            </w:tcMar>
            <w:vAlign w:val="center"/>
          </w:tcPr>
          <w:p w14:paraId="496098F9"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19D961D9" w14:textId="77777777" w:rsidR="005C12AC" w:rsidRPr="00E45289" w:rsidRDefault="005C12AC" w:rsidP="005C12AC">
            <w:pPr>
              <w:ind w:left="135"/>
              <w:rPr>
                <w:rFonts w:ascii="Times New Roman" w:hAnsi="Times New Roman" w:cs="Times New Roman"/>
                <w:sz w:val="20"/>
                <w:szCs w:val="20"/>
              </w:rPr>
            </w:pPr>
          </w:p>
        </w:tc>
        <w:tc>
          <w:tcPr>
            <w:tcW w:w="1745" w:type="dxa"/>
            <w:tcMar>
              <w:top w:w="50" w:type="dxa"/>
              <w:left w:w="100" w:type="dxa"/>
            </w:tcMar>
            <w:vAlign w:val="center"/>
          </w:tcPr>
          <w:p w14:paraId="438B900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C225B33" w14:textId="77777777" w:rsidR="005C12AC" w:rsidRPr="00E45289" w:rsidRDefault="005C12AC" w:rsidP="005C12AC">
            <w:pPr>
              <w:ind w:left="135"/>
              <w:rPr>
                <w:rFonts w:ascii="Times New Roman" w:hAnsi="Times New Roman" w:cs="Times New Roman"/>
                <w:sz w:val="20"/>
                <w:szCs w:val="20"/>
              </w:rPr>
            </w:pPr>
          </w:p>
        </w:tc>
        <w:tc>
          <w:tcPr>
            <w:tcW w:w="1829" w:type="dxa"/>
            <w:tcMar>
              <w:top w:w="50" w:type="dxa"/>
              <w:left w:w="100" w:type="dxa"/>
            </w:tcMar>
            <w:vAlign w:val="center"/>
          </w:tcPr>
          <w:p w14:paraId="2D11A5D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19151689" w14:textId="77777777" w:rsidR="005C12AC" w:rsidRPr="00E45289" w:rsidRDefault="005C12AC" w:rsidP="005C12AC">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590E33ED" w14:textId="77777777" w:rsidR="005C12AC" w:rsidRPr="00E45289" w:rsidRDefault="005C12AC" w:rsidP="005C12AC">
            <w:pPr>
              <w:rPr>
                <w:rFonts w:ascii="Times New Roman" w:hAnsi="Times New Roman" w:cs="Times New Roman"/>
                <w:sz w:val="20"/>
                <w:szCs w:val="20"/>
              </w:rPr>
            </w:pPr>
          </w:p>
        </w:tc>
      </w:tr>
      <w:tr w:rsidR="005C12AC" w:rsidRPr="00E45289" w14:paraId="366D3167" w14:textId="77777777" w:rsidTr="005C12AC">
        <w:trPr>
          <w:trHeight w:val="144"/>
          <w:tblCellSpacing w:w="20" w:type="nil"/>
        </w:trPr>
        <w:tc>
          <w:tcPr>
            <w:tcW w:w="485" w:type="dxa"/>
            <w:tcMar>
              <w:top w:w="50" w:type="dxa"/>
              <w:left w:w="100" w:type="dxa"/>
            </w:tcMar>
            <w:vAlign w:val="center"/>
          </w:tcPr>
          <w:p w14:paraId="1DBCA41B"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1</w:t>
            </w:r>
          </w:p>
        </w:tc>
        <w:tc>
          <w:tcPr>
            <w:tcW w:w="2640" w:type="dxa"/>
            <w:tcMar>
              <w:top w:w="50" w:type="dxa"/>
              <w:left w:w="100" w:type="dxa"/>
            </w:tcMar>
            <w:vAlign w:val="center"/>
          </w:tcPr>
          <w:p w14:paraId="68F0536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Простейшие геометрические фигуры и их свойства. </w:t>
            </w:r>
            <w:r w:rsidRPr="00E45289">
              <w:rPr>
                <w:rFonts w:ascii="Times New Roman" w:hAnsi="Times New Roman" w:cs="Times New Roman"/>
                <w:sz w:val="20"/>
                <w:szCs w:val="20"/>
              </w:rPr>
              <w:lastRenderedPageBreak/>
              <w:t>Измерение геометрических величин</w:t>
            </w:r>
          </w:p>
        </w:tc>
        <w:tc>
          <w:tcPr>
            <w:tcW w:w="1017" w:type="dxa"/>
            <w:tcMar>
              <w:top w:w="50" w:type="dxa"/>
              <w:left w:w="100" w:type="dxa"/>
            </w:tcMar>
            <w:vAlign w:val="center"/>
          </w:tcPr>
          <w:p w14:paraId="66BDA8E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14 </w:t>
            </w:r>
          </w:p>
        </w:tc>
        <w:tc>
          <w:tcPr>
            <w:tcW w:w="1745" w:type="dxa"/>
            <w:tcMar>
              <w:top w:w="50" w:type="dxa"/>
              <w:left w:w="100" w:type="dxa"/>
            </w:tcMar>
            <w:vAlign w:val="center"/>
          </w:tcPr>
          <w:p w14:paraId="1506A9F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3BB3846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70EC5B08"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6">
              <w:r w:rsidRPr="00E45289">
                <w:rPr>
                  <w:rFonts w:ascii="Times New Roman" w:hAnsi="Times New Roman" w:cs="Times New Roman"/>
                  <w:color w:val="0000FF"/>
                  <w:sz w:val="20"/>
                  <w:szCs w:val="20"/>
                  <w:u w:val="single"/>
                </w:rPr>
                <w:t>https://m.edsoo.ru/7f415e2e</w:t>
              </w:r>
            </w:hyperlink>
          </w:p>
        </w:tc>
      </w:tr>
      <w:tr w:rsidR="005C12AC" w:rsidRPr="00E45289" w14:paraId="2FA59C00" w14:textId="77777777" w:rsidTr="005C12AC">
        <w:trPr>
          <w:trHeight w:val="144"/>
          <w:tblCellSpacing w:w="20" w:type="nil"/>
        </w:trPr>
        <w:tc>
          <w:tcPr>
            <w:tcW w:w="485" w:type="dxa"/>
            <w:tcMar>
              <w:top w:w="50" w:type="dxa"/>
              <w:left w:w="100" w:type="dxa"/>
            </w:tcMar>
            <w:vAlign w:val="center"/>
          </w:tcPr>
          <w:p w14:paraId="160CFAB0"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2640" w:type="dxa"/>
            <w:tcMar>
              <w:top w:w="50" w:type="dxa"/>
              <w:left w:w="100" w:type="dxa"/>
            </w:tcMar>
            <w:vAlign w:val="center"/>
          </w:tcPr>
          <w:p w14:paraId="0AF9E33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Треугольники</w:t>
            </w:r>
          </w:p>
        </w:tc>
        <w:tc>
          <w:tcPr>
            <w:tcW w:w="1017" w:type="dxa"/>
            <w:tcMar>
              <w:top w:w="50" w:type="dxa"/>
              <w:left w:w="100" w:type="dxa"/>
            </w:tcMar>
            <w:vAlign w:val="center"/>
          </w:tcPr>
          <w:p w14:paraId="2F8F88E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22 </w:t>
            </w:r>
          </w:p>
        </w:tc>
        <w:tc>
          <w:tcPr>
            <w:tcW w:w="1745" w:type="dxa"/>
            <w:tcMar>
              <w:top w:w="50" w:type="dxa"/>
              <w:left w:w="100" w:type="dxa"/>
            </w:tcMar>
            <w:vAlign w:val="center"/>
          </w:tcPr>
          <w:p w14:paraId="3084F046"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770270CA"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33ADDA89"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7">
              <w:r w:rsidRPr="00E45289">
                <w:rPr>
                  <w:rFonts w:ascii="Times New Roman" w:hAnsi="Times New Roman" w:cs="Times New Roman"/>
                  <w:color w:val="0000FF"/>
                  <w:sz w:val="20"/>
                  <w:szCs w:val="20"/>
                  <w:u w:val="single"/>
                </w:rPr>
                <w:t>https://m.edsoo.ru/7f415e2e</w:t>
              </w:r>
            </w:hyperlink>
          </w:p>
        </w:tc>
      </w:tr>
      <w:tr w:rsidR="005C12AC" w:rsidRPr="00E45289" w14:paraId="0291CBD6" w14:textId="77777777" w:rsidTr="005C12AC">
        <w:trPr>
          <w:trHeight w:val="144"/>
          <w:tblCellSpacing w:w="20" w:type="nil"/>
        </w:trPr>
        <w:tc>
          <w:tcPr>
            <w:tcW w:w="485" w:type="dxa"/>
            <w:tcMar>
              <w:top w:w="50" w:type="dxa"/>
              <w:left w:w="100" w:type="dxa"/>
            </w:tcMar>
            <w:vAlign w:val="center"/>
          </w:tcPr>
          <w:p w14:paraId="7F5E8ADB"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3</w:t>
            </w:r>
          </w:p>
        </w:tc>
        <w:tc>
          <w:tcPr>
            <w:tcW w:w="2640" w:type="dxa"/>
            <w:tcMar>
              <w:top w:w="50" w:type="dxa"/>
              <w:left w:w="100" w:type="dxa"/>
            </w:tcMar>
            <w:vAlign w:val="center"/>
          </w:tcPr>
          <w:p w14:paraId="6901F21C"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Параллельные прямые, сумма углов треугольника</w:t>
            </w:r>
          </w:p>
        </w:tc>
        <w:tc>
          <w:tcPr>
            <w:tcW w:w="1017" w:type="dxa"/>
            <w:tcMar>
              <w:top w:w="50" w:type="dxa"/>
              <w:left w:w="100" w:type="dxa"/>
            </w:tcMar>
            <w:vAlign w:val="center"/>
          </w:tcPr>
          <w:p w14:paraId="0AB2146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745" w:type="dxa"/>
            <w:tcMar>
              <w:top w:w="50" w:type="dxa"/>
              <w:left w:w="100" w:type="dxa"/>
            </w:tcMar>
            <w:vAlign w:val="center"/>
          </w:tcPr>
          <w:p w14:paraId="6CC6AE4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1D17DBD7"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3759940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8">
              <w:r w:rsidRPr="00E45289">
                <w:rPr>
                  <w:rFonts w:ascii="Times New Roman" w:hAnsi="Times New Roman" w:cs="Times New Roman"/>
                  <w:color w:val="0000FF"/>
                  <w:sz w:val="20"/>
                  <w:szCs w:val="20"/>
                  <w:u w:val="single"/>
                </w:rPr>
                <w:t>https://m.edsoo.ru/7f415e2e</w:t>
              </w:r>
            </w:hyperlink>
          </w:p>
        </w:tc>
      </w:tr>
      <w:tr w:rsidR="005C12AC" w:rsidRPr="00E45289" w14:paraId="33CF0DAD" w14:textId="77777777" w:rsidTr="005C12AC">
        <w:trPr>
          <w:trHeight w:val="144"/>
          <w:tblCellSpacing w:w="20" w:type="nil"/>
        </w:trPr>
        <w:tc>
          <w:tcPr>
            <w:tcW w:w="485" w:type="dxa"/>
            <w:tcMar>
              <w:top w:w="50" w:type="dxa"/>
              <w:left w:w="100" w:type="dxa"/>
            </w:tcMar>
            <w:vAlign w:val="center"/>
          </w:tcPr>
          <w:p w14:paraId="2E456FB0"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4</w:t>
            </w:r>
          </w:p>
        </w:tc>
        <w:tc>
          <w:tcPr>
            <w:tcW w:w="2640" w:type="dxa"/>
            <w:tcMar>
              <w:top w:w="50" w:type="dxa"/>
              <w:left w:w="100" w:type="dxa"/>
            </w:tcMar>
            <w:vAlign w:val="center"/>
          </w:tcPr>
          <w:p w14:paraId="38DA8D7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Окружность и круг. Геометрические построения</w:t>
            </w:r>
          </w:p>
        </w:tc>
        <w:tc>
          <w:tcPr>
            <w:tcW w:w="1017" w:type="dxa"/>
            <w:tcMar>
              <w:top w:w="50" w:type="dxa"/>
              <w:left w:w="100" w:type="dxa"/>
            </w:tcMar>
            <w:vAlign w:val="center"/>
          </w:tcPr>
          <w:p w14:paraId="337175C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745" w:type="dxa"/>
            <w:tcMar>
              <w:top w:w="50" w:type="dxa"/>
              <w:left w:w="100" w:type="dxa"/>
            </w:tcMar>
            <w:vAlign w:val="center"/>
          </w:tcPr>
          <w:p w14:paraId="22C1316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689241B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4DF10EBB"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09">
              <w:r w:rsidRPr="00E45289">
                <w:rPr>
                  <w:rFonts w:ascii="Times New Roman" w:hAnsi="Times New Roman" w:cs="Times New Roman"/>
                  <w:color w:val="0000FF"/>
                  <w:sz w:val="20"/>
                  <w:szCs w:val="20"/>
                  <w:u w:val="single"/>
                </w:rPr>
                <w:t>https://m.edsoo.ru/7f415e2e</w:t>
              </w:r>
            </w:hyperlink>
          </w:p>
        </w:tc>
      </w:tr>
      <w:tr w:rsidR="005C12AC" w:rsidRPr="00E45289" w14:paraId="0ADDA537" w14:textId="77777777" w:rsidTr="005C12AC">
        <w:trPr>
          <w:trHeight w:val="144"/>
          <w:tblCellSpacing w:w="20" w:type="nil"/>
        </w:trPr>
        <w:tc>
          <w:tcPr>
            <w:tcW w:w="485" w:type="dxa"/>
            <w:tcMar>
              <w:top w:w="50" w:type="dxa"/>
              <w:left w:w="100" w:type="dxa"/>
            </w:tcMar>
            <w:vAlign w:val="center"/>
          </w:tcPr>
          <w:p w14:paraId="294C7559"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5</w:t>
            </w:r>
          </w:p>
        </w:tc>
        <w:tc>
          <w:tcPr>
            <w:tcW w:w="2640" w:type="dxa"/>
            <w:tcMar>
              <w:top w:w="50" w:type="dxa"/>
              <w:left w:w="100" w:type="dxa"/>
            </w:tcMar>
            <w:vAlign w:val="center"/>
          </w:tcPr>
          <w:p w14:paraId="753EA67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Повторение, обобщение знаний</w:t>
            </w:r>
          </w:p>
        </w:tc>
        <w:tc>
          <w:tcPr>
            <w:tcW w:w="1017" w:type="dxa"/>
            <w:tcMar>
              <w:top w:w="50" w:type="dxa"/>
              <w:left w:w="100" w:type="dxa"/>
            </w:tcMar>
            <w:vAlign w:val="center"/>
          </w:tcPr>
          <w:p w14:paraId="7F84A925"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1F59FE2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5A77246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27BCA39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0">
              <w:r w:rsidRPr="00E45289">
                <w:rPr>
                  <w:rFonts w:ascii="Times New Roman" w:hAnsi="Times New Roman" w:cs="Times New Roman"/>
                  <w:color w:val="0000FF"/>
                  <w:sz w:val="20"/>
                  <w:szCs w:val="20"/>
                  <w:u w:val="single"/>
                </w:rPr>
                <w:t>https://m.edsoo.ru/7f415e2e</w:t>
              </w:r>
            </w:hyperlink>
          </w:p>
        </w:tc>
      </w:tr>
      <w:tr w:rsidR="005C12AC" w:rsidRPr="00E45289" w14:paraId="45F6C8D1" w14:textId="77777777" w:rsidTr="005C12AC">
        <w:trPr>
          <w:trHeight w:val="144"/>
          <w:tblCellSpacing w:w="20" w:type="nil"/>
        </w:trPr>
        <w:tc>
          <w:tcPr>
            <w:tcW w:w="0" w:type="auto"/>
            <w:gridSpan w:val="2"/>
            <w:tcMar>
              <w:top w:w="50" w:type="dxa"/>
              <w:left w:w="100" w:type="dxa"/>
            </w:tcMar>
            <w:vAlign w:val="center"/>
          </w:tcPr>
          <w:p w14:paraId="7417E706"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98" w:type="dxa"/>
            <w:tcMar>
              <w:top w:w="50" w:type="dxa"/>
              <w:left w:w="100" w:type="dxa"/>
            </w:tcMar>
            <w:vAlign w:val="center"/>
          </w:tcPr>
          <w:p w14:paraId="5406CC4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45" w:type="dxa"/>
            <w:tcMar>
              <w:top w:w="50" w:type="dxa"/>
              <w:left w:w="100" w:type="dxa"/>
            </w:tcMar>
            <w:vAlign w:val="center"/>
          </w:tcPr>
          <w:p w14:paraId="23D7F725"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29" w:type="dxa"/>
            <w:tcMar>
              <w:top w:w="50" w:type="dxa"/>
              <w:left w:w="100" w:type="dxa"/>
            </w:tcMar>
            <w:vAlign w:val="center"/>
          </w:tcPr>
          <w:p w14:paraId="2F310C20"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07AAFE9F" w14:textId="77777777" w:rsidR="005C12AC" w:rsidRPr="00E45289" w:rsidRDefault="005C12AC" w:rsidP="005C12AC">
            <w:pPr>
              <w:rPr>
                <w:rFonts w:ascii="Times New Roman" w:hAnsi="Times New Roman" w:cs="Times New Roman"/>
                <w:sz w:val="20"/>
                <w:szCs w:val="20"/>
              </w:rPr>
            </w:pPr>
          </w:p>
        </w:tc>
      </w:tr>
    </w:tbl>
    <w:p w14:paraId="0F8DBE6D" w14:textId="280DB75F" w:rsidR="005A6456" w:rsidRPr="00E45289" w:rsidRDefault="005A6456" w:rsidP="00107F7A">
      <w:pPr>
        <w:pStyle w:val="13"/>
        <w:spacing w:line="240" w:lineRule="auto"/>
        <w:jc w:val="both"/>
        <w:rPr>
          <w:b/>
          <w:color w:val="auto"/>
        </w:rPr>
      </w:pPr>
    </w:p>
    <w:p w14:paraId="3E7F2695" w14:textId="7C504CF2" w:rsidR="005A6456" w:rsidRPr="00E45289" w:rsidRDefault="005A6456" w:rsidP="00107F7A">
      <w:pPr>
        <w:pStyle w:val="13"/>
        <w:spacing w:line="240" w:lineRule="auto"/>
        <w:jc w:val="both"/>
        <w:rPr>
          <w:b/>
          <w:color w:val="auto"/>
        </w:rPr>
      </w:pPr>
      <w:r w:rsidRPr="00E45289">
        <w:rPr>
          <w:b/>
          <w:color w:val="auto"/>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4"/>
        <w:gridCol w:w="1378"/>
        <w:gridCol w:w="624"/>
        <w:gridCol w:w="1111"/>
        <w:gridCol w:w="1149"/>
        <w:gridCol w:w="1770"/>
      </w:tblGrid>
      <w:tr w:rsidR="005C12AC" w:rsidRPr="00E45289" w14:paraId="51BCEA8D" w14:textId="77777777" w:rsidTr="005C12AC">
        <w:trPr>
          <w:trHeight w:val="144"/>
          <w:tblCellSpacing w:w="20" w:type="nil"/>
        </w:trPr>
        <w:tc>
          <w:tcPr>
            <w:tcW w:w="461" w:type="dxa"/>
            <w:vMerge w:val="restart"/>
            <w:tcMar>
              <w:top w:w="50" w:type="dxa"/>
              <w:left w:w="100" w:type="dxa"/>
            </w:tcMar>
            <w:vAlign w:val="center"/>
          </w:tcPr>
          <w:p w14:paraId="3A368409"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8741F64" w14:textId="77777777" w:rsidR="005C12AC" w:rsidRPr="00E45289" w:rsidRDefault="005C12AC" w:rsidP="005C12AC">
            <w:pPr>
              <w:ind w:left="135"/>
              <w:rPr>
                <w:rFonts w:ascii="Times New Roman" w:hAnsi="Times New Roman" w:cs="Times New Roman"/>
                <w:sz w:val="20"/>
                <w:szCs w:val="20"/>
              </w:rPr>
            </w:pPr>
          </w:p>
        </w:tc>
        <w:tc>
          <w:tcPr>
            <w:tcW w:w="3080" w:type="dxa"/>
            <w:vMerge w:val="restart"/>
            <w:tcMar>
              <w:top w:w="50" w:type="dxa"/>
              <w:left w:w="100" w:type="dxa"/>
            </w:tcMar>
            <w:vAlign w:val="center"/>
          </w:tcPr>
          <w:p w14:paraId="79E51C29"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6576531E" w14:textId="77777777" w:rsidR="005C12AC" w:rsidRPr="00E45289" w:rsidRDefault="005C12AC" w:rsidP="005C12AC">
            <w:pPr>
              <w:ind w:left="135"/>
              <w:rPr>
                <w:rFonts w:ascii="Times New Roman" w:hAnsi="Times New Roman" w:cs="Times New Roman"/>
                <w:sz w:val="20"/>
                <w:szCs w:val="20"/>
              </w:rPr>
            </w:pPr>
          </w:p>
        </w:tc>
        <w:tc>
          <w:tcPr>
            <w:tcW w:w="0" w:type="auto"/>
            <w:gridSpan w:val="3"/>
            <w:tcMar>
              <w:top w:w="50" w:type="dxa"/>
              <w:left w:w="100" w:type="dxa"/>
            </w:tcMar>
            <w:vAlign w:val="center"/>
          </w:tcPr>
          <w:p w14:paraId="075F9A6A"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39" w:type="dxa"/>
            <w:vMerge w:val="restart"/>
            <w:tcMar>
              <w:top w:w="50" w:type="dxa"/>
              <w:left w:w="100" w:type="dxa"/>
            </w:tcMar>
            <w:vAlign w:val="center"/>
          </w:tcPr>
          <w:p w14:paraId="79B3994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A0CA257" w14:textId="77777777" w:rsidR="005C12AC" w:rsidRPr="00E45289" w:rsidRDefault="005C12AC" w:rsidP="005C12AC">
            <w:pPr>
              <w:ind w:left="135"/>
              <w:rPr>
                <w:rFonts w:ascii="Times New Roman" w:hAnsi="Times New Roman" w:cs="Times New Roman"/>
                <w:sz w:val="20"/>
                <w:szCs w:val="20"/>
              </w:rPr>
            </w:pPr>
          </w:p>
        </w:tc>
      </w:tr>
      <w:tr w:rsidR="005C12AC" w:rsidRPr="00E45289" w14:paraId="5DCC2622" w14:textId="77777777" w:rsidTr="005C12AC">
        <w:trPr>
          <w:trHeight w:val="144"/>
          <w:tblCellSpacing w:w="20" w:type="nil"/>
        </w:trPr>
        <w:tc>
          <w:tcPr>
            <w:tcW w:w="0" w:type="auto"/>
            <w:vMerge/>
            <w:tcBorders>
              <w:top w:val="nil"/>
            </w:tcBorders>
            <w:tcMar>
              <w:top w:w="50" w:type="dxa"/>
              <w:left w:w="100" w:type="dxa"/>
            </w:tcMar>
          </w:tcPr>
          <w:p w14:paraId="577F024E" w14:textId="77777777" w:rsidR="005C12AC" w:rsidRPr="00E45289" w:rsidRDefault="005C12AC" w:rsidP="005C12AC">
            <w:pPr>
              <w:rPr>
                <w:rFonts w:ascii="Times New Roman" w:hAnsi="Times New Roman" w:cs="Times New Roman"/>
                <w:sz w:val="20"/>
                <w:szCs w:val="20"/>
              </w:rPr>
            </w:pPr>
          </w:p>
        </w:tc>
        <w:tc>
          <w:tcPr>
            <w:tcW w:w="0" w:type="auto"/>
            <w:vMerge/>
            <w:tcBorders>
              <w:top w:val="nil"/>
            </w:tcBorders>
            <w:tcMar>
              <w:top w:w="50" w:type="dxa"/>
              <w:left w:w="100" w:type="dxa"/>
            </w:tcMar>
          </w:tcPr>
          <w:p w14:paraId="3E88576F" w14:textId="77777777" w:rsidR="005C12AC" w:rsidRPr="00E45289" w:rsidRDefault="005C12AC" w:rsidP="005C12AC">
            <w:pPr>
              <w:rPr>
                <w:rFonts w:ascii="Times New Roman" w:hAnsi="Times New Roman" w:cs="Times New Roman"/>
                <w:sz w:val="20"/>
                <w:szCs w:val="20"/>
              </w:rPr>
            </w:pPr>
          </w:p>
        </w:tc>
        <w:tc>
          <w:tcPr>
            <w:tcW w:w="974" w:type="dxa"/>
            <w:tcMar>
              <w:top w:w="50" w:type="dxa"/>
              <w:left w:w="100" w:type="dxa"/>
            </w:tcMar>
            <w:vAlign w:val="center"/>
          </w:tcPr>
          <w:p w14:paraId="0F8F02C9"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7C6A9B1A" w14:textId="77777777" w:rsidR="005C12AC" w:rsidRPr="00E45289" w:rsidRDefault="005C12AC" w:rsidP="005C12AC">
            <w:pPr>
              <w:ind w:left="135"/>
              <w:rPr>
                <w:rFonts w:ascii="Times New Roman" w:hAnsi="Times New Roman" w:cs="Times New Roman"/>
                <w:sz w:val="20"/>
                <w:szCs w:val="20"/>
              </w:rPr>
            </w:pPr>
          </w:p>
        </w:tc>
        <w:tc>
          <w:tcPr>
            <w:tcW w:w="1696" w:type="dxa"/>
            <w:tcMar>
              <w:top w:w="50" w:type="dxa"/>
              <w:left w:w="100" w:type="dxa"/>
            </w:tcMar>
            <w:vAlign w:val="center"/>
          </w:tcPr>
          <w:p w14:paraId="20CD3C98"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C9A4857" w14:textId="77777777" w:rsidR="005C12AC" w:rsidRPr="00E45289" w:rsidRDefault="005C12AC" w:rsidP="005C12AC">
            <w:pPr>
              <w:ind w:left="135"/>
              <w:rPr>
                <w:rFonts w:ascii="Times New Roman" w:hAnsi="Times New Roman" w:cs="Times New Roman"/>
                <w:sz w:val="20"/>
                <w:szCs w:val="20"/>
              </w:rPr>
            </w:pPr>
          </w:p>
        </w:tc>
        <w:tc>
          <w:tcPr>
            <w:tcW w:w="1783" w:type="dxa"/>
            <w:tcMar>
              <w:top w:w="50" w:type="dxa"/>
              <w:left w:w="100" w:type="dxa"/>
            </w:tcMar>
            <w:vAlign w:val="center"/>
          </w:tcPr>
          <w:p w14:paraId="45D6297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4402923A" w14:textId="77777777" w:rsidR="005C12AC" w:rsidRPr="00E45289" w:rsidRDefault="005C12AC" w:rsidP="005C12AC">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31B0918A" w14:textId="77777777" w:rsidR="005C12AC" w:rsidRPr="00E45289" w:rsidRDefault="005C12AC" w:rsidP="005C12AC">
            <w:pPr>
              <w:rPr>
                <w:rFonts w:ascii="Times New Roman" w:hAnsi="Times New Roman" w:cs="Times New Roman"/>
                <w:sz w:val="20"/>
                <w:szCs w:val="20"/>
              </w:rPr>
            </w:pPr>
          </w:p>
        </w:tc>
      </w:tr>
      <w:tr w:rsidR="005C12AC" w:rsidRPr="00E45289" w14:paraId="42974935" w14:textId="77777777" w:rsidTr="005C12AC">
        <w:trPr>
          <w:trHeight w:val="144"/>
          <w:tblCellSpacing w:w="20" w:type="nil"/>
        </w:trPr>
        <w:tc>
          <w:tcPr>
            <w:tcW w:w="461" w:type="dxa"/>
            <w:tcMar>
              <w:top w:w="50" w:type="dxa"/>
              <w:left w:w="100" w:type="dxa"/>
            </w:tcMar>
            <w:vAlign w:val="center"/>
          </w:tcPr>
          <w:p w14:paraId="7BDFDFBB"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1</w:t>
            </w:r>
          </w:p>
        </w:tc>
        <w:tc>
          <w:tcPr>
            <w:tcW w:w="3080" w:type="dxa"/>
            <w:tcMar>
              <w:top w:w="50" w:type="dxa"/>
              <w:left w:w="100" w:type="dxa"/>
            </w:tcMar>
            <w:vAlign w:val="center"/>
          </w:tcPr>
          <w:p w14:paraId="56971306"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Четырёхуго</w:t>
            </w:r>
            <w:r w:rsidRPr="00E45289">
              <w:rPr>
                <w:rFonts w:ascii="Times New Roman" w:hAnsi="Times New Roman" w:cs="Times New Roman"/>
                <w:sz w:val="20"/>
                <w:szCs w:val="20"/>
              </w:rPr>
              <w:lastRenderedPageBreak/>
              <w:t>льники</w:t>
            </w:r>
          </w:p>
        </w:tc>
        <w:tc>
          <w:tcPr>
            <w:tcW w:w="974" w:type="dxa"/>
            <w:tcMar>
              <w:top w:w="50" w:type="dxa"/>
              <w:left w:w="100" w:type="dxa"/>
            </w:tcMar>
            <w:vAlign w:val="center"/>
          </w:tcPr>
          <w:p w14:paraId="7CC1C463"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12 </w:t>
            </w:r>
          </w:p>
        </w:tc>
        <w:tc>
          <w:tcPr>
            <w:tcW w:w="1696" w:type="dxa"/>
            <w:tcMar>
              <w:top w:w="50" w:type="dxa"/>
              <w:left w:w="100" w:type="dxa"/>
            </w:tcMar>
            <w:vAlign w:val="center"/>
          </w:tcPr>
          <w:p w14:paraId="309809C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3" w:type="dxa"/>
            <w:tcMar>
              <w:top w:w="50" w:type="dxa"/>
              <w:left w:w="100" w:type="dxa"/>
            </w:tcMar>
            <w:vAlign w:val="center"/>
          </w:tcPr>
          <w:p w14:paraId="53BC8617"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39" w:type="dxa"/>
            <w:tcMar>
              <w:top w:w="50" w:type="dxa"/>
              <w:left w:w="100" w:type="dxa"/>
            </w:tcMar>
            <w:vAlign w:val="center"/>
          </w:tcPr>
          <w:p w14:paraId="0270F5ED"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w:t>
            </w:r>
            <w:r w:rsidRPr="00E45289">
              <w:rPr>
                <w:rFonts w:ascii="Times New Roman" w:hAnsi="Times New Roman" w:cs="Times New Roman"/>
                <w:sz w:val="20"/>
                <w:szCs w:val="20"/>
              </w:rPr>
              <w:lastRenderedPageBreak/>
              <w:t xml:space="preserve">ЦОК </w:t>
            </w:r>
            <w:hyperlink r:id="rId511">
              <w:r w:rsidRPr="00E45289">
                <w:rPr>
                  <w:rFonts w:ascii="Times New Roman" w:hAnsi="Times New Roman" w:cs="Times New Roman"/>
                  <w:color w:val="0000FF"/>
                  <w:sz w:val="20"/>
                  <w:szCs w:val="20"/>
                  <w:u w:val="single"/>
                </w:rPr>
                <w:t>https://m.edsoo.ru/7f417e18</w:t>
              </w:r>
            </w:hyperlink>
          </w:p>
        </w:tc>
      </w:tr>
      <w:tr w:rsidR="005C12AC" w:rsidRPr="00E45289" w14:paraId="3CD3AFE0" w14:textId="77777777" w:rsidTr="005C12AC">
        <w:trPr>
          <w:trHeight w:val="144"/>
          <w:tblCellSpacing w:w="20" w:type="nil"/>
        </w:trPr>
        <w:tc>
          <w:tcPr>
            <w:tcW w:w="461" w:type="dxa"/>
            <w:tcMar>
              <w:top w:w="50" w:type="dxa"/>
              <w:left w:w="100" w:type="dxa"/>
            </w:tcMar>
            <w:vAlign w:val="center"/>
          </w:tcPr>
          <w:p w14:paraId="40E0545E"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3080" w:type="dxa"/>
            <w:tcMar>
              <w:top w:w="50" w:type="dxa"/>
              <w:left w:w="100" w:type="dxa"/>
            </w:tcMar>
            <w:vAlign w:val="center"/>
          </w:tcPr>
          <w:p w14:paraId="79116A0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Теорема Фалеса и теорема о пропорциональных отрезках, подобные треугольники</w:t>
            </w:r>
          </w:p>
        </w:tc>
        <w:tc>
          <w:tcPr>
            <w:tcW w:w="974" w:type="dxa"/>
            <w:tcMar>
              <w:top w:w="50" w:type="dxa"/>
              <w:left w:w="100" w:type="dxa"/>
            </w:tcMar>
            <w:vAlign w:val="center"/>
          </w:tcPr>
          <w:p w14:paraId="2C1D33C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696" w:type="dxa"/>
            <w:tcMar>
              <w:top w:w="50" w:type="dxa"/>
              <w:left w:w="100" w:type="dxa"/>
            </w:tcMar>
            <w:vAlign w:val="center"/>
          </w:tcPr>
          <w:p w14:paraId="7758642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3" w:type="dxa"/>
            <w:tcMar>
              <w:top w:w="50" w:type="dxa"/>
              <w:left w:w="100" w:type="dxa"/>
            </w:tcMar>
            <w:vAlign w:val="center"/>
          </w:tcPr>
          <w:p w14:paraId="15065C7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39" w:type="dxa"/>
            <w:tcMar>
              <w:top w:w="50" w:type="dxa"/>
              <w:left w:w="100" w:type="dxa"/>
            </w:tcMar>
            <w:vAlign w:val="center"/>
          </w:tcPr>
          <w:p w14:paraId="30155110"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2">
              <w:r w:rsidRPr="00E45289">
                <w:rPr>
                  <w:rFonts w:ascii="Times New Roman" w:hAnsi="Times New Roman" w:cs="Times New Roman"/>
                  <w:color w:val="0000FF"/>
                  <w:sz w:val="20"/>
                  <w:szCs w:val="20"/>
                  <w:u w:val="single"/>
                </w:rPr>
                <w:t>https://m.edsoo.ru/7f417e18</w:t>
              </w:r>
            </w:hyperlink>
          </w:p>
        </w:tc>
      </w:tr>
      <w:tr w:rsidR="005C12AC" w:rsidRPr="00E45289" w14:paraId="5B033C00" w14:textId="77777777" w:rsidTr="005C12AC">
        <w:trPr>
          <w:trHeight w:val="144"/>
          <w:tblCellSpacing w:w="20" w:type="nil"/>
        </w:trPr>
        <w:tc>
          <w:tcPr>
            <w:tcW w:w="461" w:type="dxa"/>
            <w:tcMar>
              <w:top w:w="50" w:type="dxa"/>
              <w:left w:w="100" w:type="dxa"/>
            </w:tcMar>
            <w:vAlign w:val="center"/>
          </w:tcPr>
          <w:p w14:paraId="200EEEC8"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3</w:t>
            </w:r>
          </w:p>
        </w:tc>
        <w:tc>
          <w:tcPr>
            <w:tcW w:w="3080" w:type="dxa"/>
            <w:tcMar>
              <w:top w:w="50" w:type="dxa"/>
              <w:left w:w="100" w:type="dxa"/>
            </w:tcMar>
            <w:vAlign w:val="center"/>
          </w:tcPr>
          <w:p w14:paraId="77EB304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14:paraId="14A88B95"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696" w:type="dxa"/>
            <w:tcMar>
              <w:top w:w="50" w:type="dxa"/>
              <w:left w:w="100" w:type="dxa"/>
            </w:tcMar>
            <w:vAlign w:val="center"/>
          </w:tcPr>
          <w:p w14:paraId="20FFA0F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3" w:type="dxa"/>
            <w:tcMar>
              <w:top w:w="50" w:type="dxa"/>
              <w:left w:w="100" w:type="dxa"/>
            </w:tcMar>
            <w:vAlign w:val="center"/>
          </w:tcPr>
          <w:p w14:paraId="09CF8C76"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39" w:type="dxa"/>
            <w:tcMar>
              <w:top w:w="50" w:type="dxa"/>
              <w:left w:w="100" w:type="dxa"/>
            </w:tcMar>
            <w:vAlign w:val="center"/>
          </w:tcPr>
          <w:p w14:paraId="7A4C451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3">
              <w:r w:rsidRPr="00E45289">
                <w:rPr>
                  <w:rFonts w:ascii="Times New Roman" w:hAnsi="Times New Roman" w:cs="Times New Roman"/>
                  <w:color w:val="0000FF"/>
                  <w:sz w:val="20"/>
                  <w:szCs w:val="20"/>
                  <w:u w:val="single"/>
                </w:rPr>
                <w:t>https://m.edsoo.ru/7f417e18</w:t>
              </w:r>
            </w:hyperlink>
          </w:p>
        </w:tc>
      </w:tr>
      <w:tr w:rsidR="005C12AC" w:rsidRPr="00E45289" w14:paraId="152553C7" w14:textId="77777777" w:rsidTr="005C12AC">
        <w:trPr>
          <w:trHeight w:val="144"/>
          <w:tblCellSpacing w:w="20" w:type="nil"/>
        </w:trPr>
        <w:tc>
          <w:tcPr>
            <w:tcW w:w="461" w:type="dxa"/>
            <w:tcMar>
              <w:top w:w="50" w:type="dxa"/>
              <w:left w:w="100" w:type="dxa"/>
            </w:tcMar>
            <w:vAlign w:val="center"/>
          </w:tcPr>
          <w:p w14:paraId="2621B221"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4</w:t>
            </w:r>
          </w:p>
        </w:tc>
        <w:tc>
          <w:tcPr>
            <w:tcW w:w="3080" w:type="dxa"/>
            <w:tcMar>
              <w:top w:w="50" w:type="dxa"/>
              <w:left w:w="100" w:type="dxa"/>
            </w:tcMar>
            <w:vAlign w:val="center"/>
          </w:tcPr>
          <w:p w14:paraId="75BB659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Теорема Пифагора и начала тригонометрии</w:t>
            </w:r>
          </w:p>
        </w:tc>
        <w:tc>
          <w:tcPr>
            <w:tcW w:w="974" w:type="dxa"/>
            <w:tcMar>
              <w:top w:w="50" w:type="dxa"/>
              <w:left w:w="100" w:type="dxa"/>
            </w:tcMar>
            <w:vAlign w:val="center"/>
          </w:tcPr>
          <w:p w14:paraId="313453C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696" w:type="dxa"/>
            <w:tcMar>
              <w:top w:w="50" w:type="dxa"/>
              <w:left w:w="100" w:type="dxa"/>
            </w:tcMar>
            <w:vAlign w:val="center"/>
          </w:tcPr>
          <w:p w14:paraId="3F7DD22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3" w:type="dxa"/>
            <w:tcMar>
              <w:top w:w="50" w:type="dxa"/>
              <w:left w:w="100" w:type="dxa"/>
            </w:tcMar>
            <w:vAlign w:val="center"/>
          </w:tcPr>
          <w:p w14:paraId="58F30C9C"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39" w:type="dxa"/>
            <w:tcMar>
              <w:top w:w="50" w:type="dxa"/>
              <w:left w:w="100" w:type="dxa"/>
            </w:tcMar>
            <w:vAlign w:val="center"/>
          </w:tcPr>
          <w:p w14:paraId="7F37A797"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4">
              <w:r w:rsidRPr="00E45289">
                <w:rPr>
                  <w:rFonts w:ascii="Times New Roman" w:hAnsi="Times New Roman" w:cs="Times New Roman"/>
                  <w:color w:val="0000FF"/>
                  <w:sz w:val="20"/>
                  <w:szCs w:val="20"/>
                  <w:u w:val="single"/>
                </w:rPr>
                <w:t>https://m.edsoo.ru/7f417e18</w:t>
              </w:r>
            </w:hyperlink>
          </w:p>
        </w:tc>
      </w:tr>
      <w:tr w:rsidR="005C12AC" w:rsidRPr="00E45289" w14:paraId="30701F07" w14:textId="77777777" w:rsidTr="005C12AC">
        <w:trPr>
          <w:trHeight w:val="144"/>
          <w:tblCellSpacing w:w="20" w:type="nil"/>
        </w:trPr>
        <w:tc>
          <w:tcPr>
            <w:tcW w:w="461" w:type="dxa"/>
            <w:tcMar>
              <w:top w:w="50" w:type="dxa"/>
              <w:left w:w="100" w:type="dxa"/>
            </w:tcMar>
            <w:vAlign w:val="center"/>
          </w:tcPr>
          <w:p w14:paraId="540BBFF3"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5</w:t>
            </w:r>
          </w:p>
        </w:tc>
        <w:tc>
          <w:tcPr>
            <w:tcW w:w="3080" w:type="dxa"/>
            <w:tcMar>
              <w:top w:w="50" w:type="dxa"/>
              <w:left w:w="100" w:type="dxa"/>
            </w:tcMar>
            <w:vAlign w:val="center"/>
          </w:tcPr>
          <w:p w14:paraId="61CFB22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Углы в окружности. Вписанные и описанные четырехугольники. Касательные к окружности. Касание окружносте</w:t>
            </w:r>
            <w:r w:rsidRPr="00E45289">
              <w:rPr>
                <w:rFonts w:ascii="Times New Roman" w:hAnsi="Times New Roman" w:cs="Times New Roman"/>
                <w:sz w:val="20"/>
                <w:szCs w:val="20"/>
              </w:rPr>
              <w:lastRenderedPageBreak/>
              <w:t>й</w:t>
            </w:r>
          </w:p>
        </w:tc>
        <w:tc>
          <w:tcPr>
            <w:tcW w:w="974" w:type="dxa"/>
            <w:tcMar>
              <w:top w:w="50" w:type="dxa"/>
              <w:left w:w="100" w:type="dxa"/>
            </w:tcMar>
            <w:vAlign w:val="center"/>
          </w:tcPr>
          <w:p w14:paraId="77F1888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13 </w:t>
            </w:r>
          </w:p>
        </w:tc>
        <w:tc>
          <w:tcPr>
            <w:tcW w:w="1696" w:type="dxa"/>
            <w:tcMar>
              <w:top w:w="50" w:type="dxa"/>
              <w:left w:w="100" w:type="dxa"/>
            </w:tcMar>
            <w:vAlign w:val="center"/>
          </w:tcPr>
          <w:p w14:paraId="0810B75C"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3" w:type="dxa"/>
            <w:tcMar>
              <w:top w:w="50" w:type="dxa"/>
              <w:left w:w="100" w:type="dxa"/>
            </w:tcMar>
            <w:vAlign w:val="center"/>
          </w:tcPr>
          <w:p w14:paraId="0456FCF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39" w:type="dxa"/>
            <w:tcMar>
              <w:top w:w="50" w:type="dxa"/>
              <w:left w:w="100" w:type="dxa"/>
            </w:tcMar>
            <w:vAlign w:val="center"/>
          </w:tcPr>
          <w:p w14:paraId="18347B6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5">
              <w:r w:rsidRPr="00E45289">
                <w:rPr>
                  <w:rFonts w:ascii="Times New Roman" w:hAnsi="Times New Roman" w:cs="Times New Roman"/>
                  <w:color w:val="0000FF"/>
                  <w:sz w:val="20"/>
                  <w:szCs w:val="20"/>
                  <w:u w:val="single"/>
                </w:rPr>
                <w:t>https://m.edsoo.ru/7f417e18</w:t>
              </w:r>
            </w:hyperlink>
          </w:p>
        </w:tc>
      </w:tr>
      <w:tr w:rsidR="005C12AC" w:rsidRPr="00E45289" w14:paraId="4622E0B7" w14:textId="77777777" w:rsidTr="005C12AC">
        <w:trPr>
          <w:trHeight w:val="144"/>
          <w:tblCellSpacing w:w="20" w:type="nil"/>
        </w:trPr>
        <w:tc>
          <w:tcPr>
            <w:tcW w:w="461" w:type="dxa"/>
            <w:tcMar>
              <w:top w:w="50" w:type="dxa"/>
              <w:left w:w="100" w:type="dxa"/>
            </w:tcMar>
            <w:vAlign w:val="center"/>
          </w:tcPr>
          <w:p w14:paraId="586310E1"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lastRenderedPageBreak/>
              <w:t>6</w:t>
            </w:r>
          </w:p>
        </w:tc>
        <w:tc>
          <w:tcPr>
            <w:tcW w:w="3080" w:type="dxa"/>
            <w:tcMar>
              <w:top w:w="50" w:type="dxa"/>
              <w:left w:w="100" w:type="dxa"/>
            </w:tcMar>
            <w:vAlign w:val="center"/>
          </w:tcPr>
          <w:p w14:paraId="6B8B7090"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Повторение, обобщение знаний</w:t>
            </w:r>
          </w:p>
        </w:tc>
        <w:tc>
          <w:tcPr>
            <w:tcW w:w="974" w:type="dxa"/>
            <w:tcMar>
              <w:top w:w="50" w:type="dxa"/>
              <w:left w:w="100" w:type="dxa"/>
            </w:tcMar>
            <w:vAlign w:val="center"/>
          </w:tcPr>
          <w:p w14:paraId="5F6A229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96" w:type="dxa"/>
            <w:tcMar>
              <w:top w:w="50" w:type="dxa"/>
              <w:left w:w="100" w:type="dxa"/>
            </w:tcMar>
            <w:vAlign w:val="center"/>
          </w:tcPr>
          <w:p w14:paraId="05BD285D"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3" w:type="dxa"/>
            <w:tcMar>
              <w:top w:w="50" w:type="dxa"/>
              <w:left w:w="100" w:type="dxa"/>
            </w:tcMar>
            <w:vAlign w:val="center"/>
          </w:tcPr>
          <w:p w14:paraId="44C22BC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39" w:type="dxa"/>
            <w:tcMar>
              <w:top w:w="50" w:type="dxa"/>
              <w:left w:w="100" w:type="dxa"/>
            </w:tcMar>
            <w:vAlign w:val="center"/>
          </w:tcPr>
          <w:p w14:paraId="68169A1B"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6">
              <w:r w:rsidRPr="00E45289">
                <w:rPr>
                  <w:rFonts w:ascii="Times New Roman" w:hAnsi="Times New Roman" w:cs="Times New Roman"/>
                  <w:color w:val="0000FF"/>
                  <w:sz w:val="20"/>
                  <w:szCs w:val="20"/>
                  <w:u w:val="single"/>
                </w:rPr>
                <w:t>https://m.edsoo.ru/7f417e18</w:t>
              </w:r>
            </w:hyperlink>
          </w:p>
        </w:tc>
      </w:tr>
      <w:tr w:rsidR="005C12AC" w:rsidRPr="00E45289" w14:paraId="527DE126" w14:textId="77777777" w:rsidTr="005C12AC">
        <w:trPr>
          <w:trHeight w:val="144"/>
          <w:tblCellSpacing w:w="20" w:type="nil"/>
        </w:trPr>
        <w:tc>
          <w:tcPr>
            <w:tcW w:w="0" w:type="auto"/>
            <w:gridSpan w:val="2"/>
            <w:tcMar>
              <w:top w:w="50" w:type="dxa"/>
              <w:left w:w="100" w:type="dxa"/>
            </w:tcMar>
            <w:vAlign w:val="center"/>
          </w:tcPr>
          <w:p w14:paraId="43139D5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31" w:type="dxa"/>
            <w:tcMar>
              <w:top w:w="50" w:type="dxa"/>
              <w:left w:w="100" w:type="dxa"/>
            </w:tcMar>
            <w:vAlign w:val="center"/>
          </w:tcPr>
          <w:p w14:paraId="628778FA"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696" w:type="dxa"/>
            <w:tcMar>
              <w:top w:w="50" w:type="dxa"/>
              <w:left w:w="100" w:type="dxa"/>
            </w:tcMar>
            <w:vAlign w:val="center"/>
          </w:tcPr>
          <w:p w14:paraId="02390A6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83" w:type="dxa"/>
            <w:tcMar>
              <w:top w:w="50" w:type="dxa"/>
              <w:left w:w="100" w:type="dxa"/>
            </w:tcMar>
            <w:vAlign w:val="center"/>
          </w:tcPr>
          <w:p w14:paraId="614FF2D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39" w:type="dxa"/>
            <w:tcMar>
              <w:top w:w="50" w:type="dxa"/>
              <w:left w:w="100" w:type="dxa"/>
            </w:tcMar>
            <w:vAlign w:val="center"/>
          </w:tcPr>
          <w:p w14:paraId="5325215D" w14:textId="77777777" w:rsidR="005C12AC" w:rsidRPr="00E45289" w:rsidRDefault="005C12AC" w:rsidP="005C12AC">
            <w:pPr>
              <w:rPr>
                <w:rFonts w:ascii="Times New Roman" w:hAnsi="Times New Roman" w:cs="Times New Roman"/>
                <w:sz w:val="20"/>
                <w:szCs w:val="20"/>
              </w:rPr>
            </w:pPr>
          </w:p>
        </w:tc>
      </w:tr>
    </w:tbl>
    <w:p w14:paraId="54A6CE60" w14:textId="36DB28A3" w:rsidR="005A6456" w:rsidRPr="00E45289" w:rsidRDefault="005A6456" w:rsidP="00107F7A">
      <w:pPr>
        <w:pStyle w:val="13"/>
        <w:spacing w:line="240" w:lineRule="auto"/>
        <w:jc w:val="both"/>
        <w:rPr>
          <w:b/>
          <w:color w:val="auto"/>
        </w:rPr>
      </w:pPr>
    </w:p>
    <w:p w14:paraId="34C6DC69" w14:textId="169AE2CC" w:rsidR="005A6456" w:rsidRPr="00E45289" w:rsidRDefault="0022788E" w:rsidP="00107F7A">
      <w:pPr>
        <w:pStyle w:val="13"/>
        <w:spacing w:line="240" w:lineRule="auto"/>
        <w:jc w:val="both"/>
        <w:rPr>
          <w:b/>
          <w:color w:val="auto"/>
        </w:rPr>
      </w:pPr>
      <w:r w:rsidRPr="00E45289">
        <w:rPr>
          <w:b/>
          <w:color w:val="auto"/>
        </w:rPr>
        <w:t>9 КЛА</w:t>
      </w:r>
      <w:r w:rsidR="005A6456" w:rsidRPr="00E45289">
        <w:rPr>
          <w:b/>
          <w:color w:val="auto"/>
        </w:rPr>
        <w:t>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1"/>
        <w:gridCol w:w="1276"/>
        <w:gridCol w:w="635"/>
        <w:gridCol w:w="1136"/>
        <w:gridCol w:w="1174"/>
        <w:gridCol w:w="1804"/>
      </w:tblGrid>
      <w:tr w:rsidR="005C12AC" w:rsidRPr="00E45289" w14:paraId="052B90A2" w14:textId="77777777" w:rsidTr="005C12AC">
        <w:trPr>
          <w:trHeight w:val="144"/>
          <w:tblCellSpacing w:w="20" w:type="nil"/>
        </w:trPr>
        <w:tc>
          <w:tcPr>
            <w:tcW w:w="480" w:type="dxa"/>
            <w:vMerge w:val="restart"/>
            <w:tcMar>
              <w:top w:w="50" w:type="dxa"/>
              <w:left w:w="100" w:type="dxa"/>
            </w:tcMar>
            <w:vAlign w:val="center"/>
          </w:tcPr>
          <w:p w14:paraId="3DD122CD"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B30E6C5" w14:textId="77777777" w:rsidR="005C12AC" w:rsidRPr="00E45289" w:rsidRDefault="005C12AC" w:rsidP="005C12AC">
            <w:pPr>
              <w:ind w:left="135"/>
              <w:rPr>
                <w:rFonts w:ascii="Times New Roman" w:hAnsi="Times New Roman" w:cs="Times New Roman"/>
                <w:sz w:val="20"/>
                <w:szCs w:val="20"/>
              </w:rPr>
            </w:pPr>
          </w:p>
        </w:tc>
        <w:tc>
          <w:tcPr>
            <w:tcW w:w="2728" w:type="dxa"/>
            <w:vMerge w:val="restart"/>
            <w:tcMar>
              <w:top w:w="50" w:type="dxa"/>
              <w:left w:w="100" w:type="dxa"/>
            </w:tcMar>
            <w:vAlign w:val="center"/>
          </w:tcPr>
          <w:p w14:paraId="3E11D44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4D0A8BC7" w14:textId="77777777" w:rsidR="005C12AC" w:rsidRPr="00E45289" w:rsidRDefault="005C12AC" w:rsidP="005C12AC">
            <w:pPr>
              <w:ind w:left="135"/>
              <w:rPr>
                <w:rFonts w:ascii="Times New Roman" w:hAnsi="Times New Roman" w:cs="Times New Roman"/>
                <w:sz w:val="20"/>
                <w:szCs w:val="20"/>
              </w:rPr>
            </w:pPr>
          </w:p>
        </w:tc>
        <w:tc>
          <w:tcPr>
            <w:tcW w:w="0" w:type="auto"/>
            <w:gridSpan w:val="3"/>
            <w:tcMar>
              <w:top w:w="50" w:type="dxa"/>
              <w:left w:w="100" w:type="dxa"/>
            </w:tcMar>
            <w:vAlign w:val="center"/>
          </w:tcPr>
          <w:p w14:paraId="28A12A29"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34" w:type="dxa"/>
            <w:vMerge w:val="restart"/>
            <w:tcMar>
              <w:top w:w="50" w:type="dxa"/>
              <w:left w:w="100" w:type="dxa"/>
            </w:tcMar>
            <w:vAlign w:val="center"/>
          </w:tcPr>
          <w:p w14:paraId="49DB2AB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80223FD" w14:textId="77777777" w:rsidR="005C12AC" w:rsidRPr="00E45289" w:rsidRDefault="005C12AC" w:rsidP="005C12AC">
            <w:pPr>
              <w:ind w:left="135"/>
              <w:rPr>
                <w:rFonts w:ascii="Times New Roman" w:hAnsi="Times New Roman" w:cs="Times New Roman"/>
                <w:sz w:val="20"/>
                <w:szCs w:val="20"/>
              </w:rPr>
            </w:pPr>
          </w:p>
        </w:tc>
      </w:tr>
      <w:tr w:rsidR="005C12AC" w:rsidRPr="00E45289" w14:paraId="41D2D98A" w14:textId="77777777" w:rsidTr="005C12AC">
        <w:trPr>
          <w:trHeight w:val="144"/>
          <w:tblCellSpacing w:w="20" w:type="nil"/>
        </w:trPr>
        <w:tc>
          <w:tcPr>
            <w:tcW w:w="0" w:type="auto"/>
            <w:vMerge/>
            <w:tcBorders>
              <w:top w:val="nil"/>
            </w:tcBorders>
            <w:tcMar>
              <w:top w:w="50" w:type="dxa"/>
              <w:left w:w="100" w:type="dxa"/>
            </w:tcMar>
          </w:tcPr>
          <w:p w14:paraId="735843BB" w14:textId="77777777" w:rsidR="005C12AC" w:rsidRPr="00E45289" w:rsidRDefault="005C12AC" w:rsidP="005C12AC">
            <w:pPr>
              <w:rPr>
                <w:rFonts w:ascii="Times New Roman" w:hAnsi="Times New Roman" w:cs="Times New Roman"/>
                <w:sz w:val="20"/>
                <w:szCs w:val="20"/>
              </w:rPr>
            </w:pPr>
          </w:p>
        </w:tc>
        <w:tc>
          <w:tcPr>
            <w:tcW w:w="0" w:type="auto"/>
            <w:vMerge/>
            <w:tcBorders>
              <w:top w:val="nil"/>
            </w:tcBorders>
            <w:tcMar>
              <w:top w:w="50" w:type="dxa"/>
              <w:left w:w="100" w:type="dxa"/>
            </w:tcMar>
          </w:tcPr>
          <w:p w14:paraId="1C2B5592" w14:textId="77777777" w:rsidR="005C12AC" w:rsidRPr="00E45289" w:rsidRDefault="005C12AC" w:rsidP="005C12AC">
            <w:pPr>
              <w:rPr>
                <w:rFonts w:ascii="Times New Roman" w:hAnsi="Times New Roman" w:cs="Times New Roman"/>
                <w:sz w:val="20"/>
                <w:szCs w:val="20"/>
              </w:rPr>
            </w:pPr>
          </w:p>
        </w:tc>
        <w:tc>
          <w:tcPr>
            <w:tcW w:w="1008" w:type="dxa"/>
            <w:tcMar>
              <w:top w:w="50" w:type="dxa"/>
              <w:left w:w="100" w:type="dxa"/>
            </w:tcMar>
            <w:vAlign w:val="center"/>
          </w:tcPr>
          <w:p w14:paraId="457E8699"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1FE7D24" w14:textId="77777777" w:rsidR="005C12AC" w:rsidRPr="00E45289" w:rsidRDefault="005C12AC" w:rsidP="005C12AC">
            <w:pPr>
              <w:ind w:left="135"/>
              <w:rPr>
                <w:rFonts w:ascii="Times New Roman" w:hAnsi="Times New Roman" w:cs="Times New Roman"/>
                <w:sz w:val="20"/>
                <w:szCs w:val="20"/>
              </w:rPr>
            </w:pPr>
          </w:p>
        </w:tc>
        <w:tc>
          <w:tcPr>
            <w:tcW w:w="1736" w:type="dxa"/>
            <w:tcMar>
              <w:top w:w="50" w:type="dxa"/>
              <w:left w:w="100" w:type="dxa"/>
            </w:tcMar>
            <w:vAlign w:val="center"/>
          </w:tcPr>
          <w:p w14:paraId="3B139496"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9381568" w14:textId="77777777" w:rsidR="005C12AC" w:rsidRPr="00E45289" w:rsidRDefault="005C12AC" w:rsidP="005C12AC">
            <w:pPr>
              <w:ind w:left="135"/>
              <w:rPr>
                <w:rFonts w:ascii="Times New Roman" w:hAnsi="Times New Roman" w:cs="Times New Roman"/>
                <w:sz w:val="20"/>
                <w:szCs w:val="20"/>
              </w:rPr>
            </w:pPr>
          </w:p>
        </w:tc>
        <w:tc>
          <w:tcPr>
            <w:tcW w:w="1820" w:type="dxa"/>
            <w:tcMar>
              <w:top w:w="50" w:type="dxa"/>
              <w:left w:w="100" w:type="dxa"/>
            </w:tcMar>
            <w:vAlign w:val="center"/>
          </w:tcPr>
          <w:p w14:paraId="779A2B97"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708746F3" w14:textId="77777777" w:rsidR="005C12AC" w:rsidRPr="00E45289" w:rsidRDefault="005C12AC" w:rsidP="005C12AC">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0B9C54D" w14:textId="77777777" w:rsidR="005C12AC" w:rsidRPr="00E45289" w:rsidRDefault="005C12AC" w:rsidP="005C12AC">
            <w:pPr>
              <w:rPr>
                <w:rFonts w:ascii="Times New Roman" w:hAnsi="Times New Roman" w:cs="Times New Roman"/>
                <w:sz w:val="20"/>
                <w:szCs w:val="20"/>
              </w:rPr>
            </w:pPr>
          </w:p>
        </w:tc>
      </w:tr>
      <w:tr w:rsidR="005C12AC" w:rsidRPr="00E45289" w14:paraId="57809288" w14:textId="77777777" w:rsidTr="005C12AC">
        <w:trPr>
          <w:trHeight w:val="144"/>
          <w:tblCellSpacing w:w="20" w:type="nil"/>
        </w:trPr>
        <w:tc>
          <w:tcPr>
            <w:tcW w:w="480" w:type="dxa"/>
            <w:tcMar>
              <w:top w:w="50" w:type="dxa"/>
              <w:left w:w="100" w:type="dxa"/>
            </w:tcMar>
            <w:vAlign w:val="center"/>
          </w:tcPr>
          <w:p w14:paraId="50F0504F"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1</w:t>
            </w:r>
          </w:p>
        </w:tc>
        <w:tc>
          <w:tcPr>
            <w:tcW w:w="2728" w:type="dxa"/>
            <w:tcMar>
              <w:top w:w="50" w:type="dxa"/>
              <w:left w:w="100" w:type="dxa"/>
            </w:tcMar>
            <w:vAlign w:val="center"/>
          </w:tcPr>
          <w:p w14:paraId="2E45C3FD"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Тригонометрия. Теоремы косинусов и синусов. Решение треугольников</w:t>
            </w:r>
          </w:p>
        </w:tc>
        <w:tc>
          <w:tcPr>
            <w:tcW w:w="1008" w:type="dxa"/>
            <w:tcMar>
              <w:top w:w="50" w:type="dxa"/>
              <w:left w:w="100" w:type="dxa"/>
            </w:tcMar>
            <w:vAlign w:val="center"/>
          </w:tcPr>
          <w:p w14:paraId="457C79D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1736" w:type="dxa"/>
            <w:tcMar>
              <w:top w:w="50" w:type="dxa"/>
              <w:left w:w="100" w:type="dxa"/>
            </w:tcMar>
            <w:vAlign w:val="center"/>
          </w:tcPr>
          <w:p w14:paraId="535BA23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0" w:type="dxa"/>
            <w:tcMar>
              <w:top w:w="50" w:type="dxa"/>
              <w:left w:w="100" w:type="dxa"/>
            </w:tcMar>
            <w:vAlign w:val="center"/>
          </w:tcPr>
          <w:p w14:paraId="7D6A379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4" w:type="dxa"/>
            <w:tcMar>
              <w:top w:w="50" w:type="dxa"/>
              <w:left w:w="100" w:type="dxa"/>
            </w:tcMar>
            <w:vAlign w:val="center"/>
          </w:tcPr>
          <w:p w14:paraId="6EE4B85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7">
              <w:r w:rsidRPr="00E45289">
                <w:rPr>
                  <w:rFonts w:ascii="Times New Roman" w:hAnsi="Times New Roman" w:cs="Times New Roman"/>
                  <w:color w:val="0000FF"/>
                  <w:sz w:val="20"/>
                  <w:szCs w:val="20"/>
                  <w:u w:val="single"/>
                </w:rPr>
                <w:t>https://m.edsoo.ru/7f41a12c</w:t>
              </w:r>
            </w:hyperlink>
          </w:p>
        </w:tc>
      </w:tr>
      <w:tr w:rsidR="005C12AC" w:rsidRPr="00E45289" w14:paraId="2349FC1A" w14:textId="77777777" w:rsidTr="005C12AC">
        <w:trPr>
          <w:trHeight w:val="144"/>
          <w:tblCellSpacing w:w="20" w:type="nil"/>
        </w:trPr>
        <w:tc>
          <w:tcPr>
            <w:tcW w:w="480" w:type="dxa"/>
            <w:tcMar>
              <w:top w:w="50" w:type="dxa"/>
              <w:left w:w="100" w:type="dxa"/>
            </w:tcMar>
            <w:vAlign w:val="center"/>
          </w:tcPr>
          <w:p w14:paraId="7A825CC5"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2</w:t>
            </w:r>
          </w:p>
        </w:tc>
        <w:tc>
          <w:tcPr>
            <w:tcW w:w="2728" w:type="dxa"/>
            <w:tcMar>
              <w:top w:w="50" w:type="dxa"/>
              <w:left w:w="100" w:type="dxa"/>
            </w:tcMar>
            <w:vAlign w:val="center"/>
          </w:tcPr>
          <w:p w14:paraId="762DEAF2"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Преобразование подобия. Метрические соотношения в окружности</w:t>
            </w:r>
          </w:p>
        </w:tc>
        <w:tc>
          <w:tcPr>
            <w:tcW w:w="1008" w:type="dxa"/>
            <w:tcMar>
              <w:top w:w="50" w:type="dxa"/>
              <w:left w:w="100" w:type="dxa"/>
            </w:tcMar>
            <w:vAlign w:val="center"/>
          </w:tcPr>
          <w:p w14:paraId="5A9B500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36" w:type="dxa"/>
            <w:tcMar>
              <w:top w:w="50" w:type="dxa"/>
              <w:left w:w="100" w:type="dxa"/>
            </w:tcMar>
            <w:vAlign w:val="center"/>
          </w:tcPr>
          <w:p w14:paraId="13592D94"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0" w:type="dxa"/>
            <w:tcMar>
              <w:top w:w="50" w:type="dxa"/>
              <w:left w:w="100" w:type="dxa"/>
            </w:tcMar>
            <w:vAlign w:val="center"/>
          </w:tcPr>
          <w:p w14:paraId="5F3639DD"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4" w:type="dxa"/>
            <w:tcMar>
              <w:top w:w="50" w:type="dxa"/>
              <w:left w:w="100" w:type="dxa"/>
            </w:tcMar>
            <w:vAlign w:val="center"/>
          </w:tcPr>
          <w:p w14:paraId="3E56CED8"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8">
              <w:r w:rsidRPr="00E45289">
                <w:rPr>
                  <w:rFonts w:ascii="Times New Roman" w:hAnsi="Times New Roman" w:cs="Times New Roman"/>
                  <w:color w:val="0000FF"/>
                  <w:sz w:val="20"/>
                  <w:szCs w:val="20"/>
                  <w:u w:val="single"/>
                </w:rPr>
                <w:t>https://m.edsoo.ru/7f41a12c</w:t>
              </w:r>
            </w:hyperlink>
          </w:p>
        </w:tc>
      </w:tr>
      <w:tr w:rsidR="005C12AC" w:rsidRPr="00E45289" w14:paraId="280C96B9" w14:textId="77777777" w:rsidTr="005C12AC">
        <w:trPr>
          <w:trHeight w:val="144"/>
          <w:tblCellSpacing w:w="20" w:type="nil"/>
        </w:trPr>
        <w:tc>
          <w:tcPr>
            <w:tcW w:w="480" w:type="dxa"/>
            <w:tcMar>
              <w:top w:w="50" w:type="dxa"/>
              <w:left w:w="100" w:type="dxa"/>
            </w:tcMar>
            <w:vAlign w:val="center"/>
          </w:tcPr>
          <w:p w14:paraId="68593DCC"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3</w:t>
            </w:r>
          </w:p>
        </w:tc>
        <w:tc>
          <w:tcPr>
            <w:tcW w:w="2728" w:type="dxa"/>
            <w:tcMar>
              <w:top w:w="50" w:type="dxa"/>
              <w:left w:w="100" w:type="dxa"/>
            </w:tcMar>
            <w:vAlign w:val="center"/>
          </w:tcPr>
          <w:p w14:paraId="42A49878"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Векторы</w:t>
            </w:r>
          </w:p>
        </w:tc>
        <w:tc>
          <w:tcPr>
            <w:tcW w:w="1008" w:type="dxa"/>
            <w:tcMar>
              <w:top w:w="50" w:type="dxa"/>
              <w:left w:w="100" w:type="dxa"/>
            </w:tcMar>
            <w:vAlign w:val="center"/>
          </w:tcPr>
          <w:p w14:paraId="3F7A19D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736" w:type="dxa"/>
            <w:tcMar>
              <w:top w:w="50" w:type="dxa"/>
              <w:left w:w="100" w:type="dxa"/>
            </w:tcMar>
            <w:vAlign w:val="center"/>
          </w:tcPr>
          <w:p w14:paraId="4A3F5787"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0" w:type="dxa"/>
            <w:tcMar>
              <w:top w:w="50" w:type="dxa"/>
              <w:left w:w="100" w:type="dxa"/>
            </w:tcMar>
            <w:vAlign w:val="center"/>
          </w:tcPr>
          <w:p w14:paraId="7B0DB5D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4" w:type="dxa"/>
            <w:tcMar>
              <w:top w:w="50" w:type="dxa"/>
              <w:left w:w="100" w:type="dxa"/>
            </w:tcMar>
            <w:vAlign w:val="center"/>
          </w:tcPr>
          <w:p w14:paraId="5807386D"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19">
              <w:r w:rsidRPr="00E45289">
                <w:rPr>
                  <w:rFonts w:ascii="Times New Roman" w:hAnsi="Times New Roman" w:cs="Times New Roman"/>
                  <w:color w:val="0000FF"/>
                  <w:sz w:val="20"/>
                  <w:szCs w:val="20"/>
                  <w:u w:val="single"/>
                </w:rPr>
                <w:t>https://m.edsoo.ru/7f41a12c</w:t>
              </w:r>
            </w:hyperlink>
          </w:p>
        </w:tc>
      </w:tr>
      <w:tr w:rsidR="005C12AC" w:rsidRPr="00E45289" w14:paraId="7940A5E7" w14:textId="77777777" w:rsidTr="005C12AC">
        <w:trPr>
          <w:trHeight w:val="144"/>
          <w:tblCellSpacing w:w="20" w:type="nil"/>
        </w:trPr>
        <w:tc>
          <w:tcPr>
            <w:tcW w:w="480" w:type="dxa"/>
            <w:tcMar>
              <w:top w:w="50" w:type="dxa"/>
              <w:left w:w="100" w:type="dxa"/>
            </w:tcMar>
            <w:vAlign w:val="center"/>
          </w:tcPr>
          <w:p w14:paraId="05FF0AFB"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lastRenderedPageBreak/>
              <w:t>4</w:t>
            </w:r>
          </w:p>
        </w:tc>
        <w:tc>
          <w:tcPr>
            <w:tcW w:w="2728" w:type="dxa"/>
            <w:tcMar>
              <w:top w:w="50" w:type="dxa"/>
              <w:left w:w="100" w:type="dxa"/>
            </w:tcMar>
            <w:vAlign w:val="center"/>
          </w:tcPr>
          <w:p w14:paraId="2454F582"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Декартовы координаты на плоскости </w:t>
            </w:r>
          </w:p>
        </w:tc>
        <w:tc>
          <w:tcPr>
            <w:tcW w:w="1008" w:type="dxa"/>
            <w:tcMar>
              <w:top w:w="50" w:type="dxa"/>
              <w:left w:w="100" w:type="dxa"/>
            </w:tcMar>
            <w:vAlign w:val="center"/>
          </w:tcPr>
          <w:p w14:paraId="6A5B4A26"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36" w:type="dxa"/>
            <w:tcMar>
              <w:top w:w="50" w:type="dxa"/>
              <w:left w:w="100" w:type="dxa"/>
            </w:tcMar>
            <w:vAlign w:val="center"/>
          </w:tcPr>
          <w:p w14:paraId="4B38906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0" w:type="dxa"/>
            <w:tcMar>
              <w:top w:w="50" w:type="dxa"/>
              <w:left w:w="100" w:type="dxa"/>
            </w:tcMar>
            <w:vAlign w:val="center"/>
          </w:tcPr>
          <w:p w14:paraId="5408E89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4" w:type="dxa"/>
            <w:tcMar>
              <w:top w:w="50" w:type="dxa"/>
              <w:left w:w="100" w:type="dxa"/>
            </w:tcMar>
            <w:vAlign w:val="center"/>
          </w:tcPr>
          <w:p w14:paraId="74D061B0"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0">
              <w:r w:rsidRPr="00E45289">
                <w:rPr>
                  <w:rFonts w:ascii="Times New Roman" w:hAnsi="Times New Roman" w:cs="Times New Roman"/>
                  <w:color w:val="0000FF"/>
                  <w:sz w:val="20"/>
                  <w:szCs w:val="20"/>
                  <w:u w:val="single"/>
                </w:rPr>
                <w:t>https://m.edsoo.ru/7f41a12c</w:t>
              </w:r>
            </w:hyperlink>
          </w:p>
        </w:tc>
      </w:tr>
      <w:tr w:rsidR="005C12AC" w:rsidRPr="00E45289" w14:paraId="294B7845" w14:textId="77777777" w:rsidTr="005C12AC">
        <w:trPr>
          <w:trHeight w:val="144"/>
          <w:tblCellSpacing w:w="20" w:type="nil"/>
        </w:trPr>
        <w:tc>
          <w:tcPr>
            <w:tcW w:w="480" w:type="dxa"/>
            <w:tcMar>
              <w:top w:w="50" w:type="dxa"/>
              <w:left w:w="100" w:type="dxa"/>
            </w:tcMar>
            <w:vAlign w:val="center"/>
          </w:tcPr>
          <w:p w14:paraId="4029909F"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5</w:t>
            </w:r>
          </w:p>
        </w:tc>
        <w:tc>
          <w:tcPr>
            <w:tcW w:w="2728" w:type="dxa"/>
            <w:tcMar>
              <w:top w:w="50" w:type="dxa"/>
              <w:left w:w="100" w:type="dxa"/>
            </w:tcMar>
            <w:vAlign w:val="center"/>
          </w:tcPr>
          <w:p w14:paraId="159DE76D"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Правильные многоугольники. Длина окружности и площадь круга. Вычисление площадей</w:t>
            </w:r>
          </w:p>
        </w:tc>
        <w:tc>
          <w:tcPr>
            <w:tcW w:w="1008" w:type="dxa"/>
            <w:tcMar>
              <w:top w:w="50" w:type="dxa"/>
              <w:left w:w="100" w:type="dxa"/>
            </w:tcMar>
            <w:vAlign w:val="center"/>
          </w:tcPr>
          <w:p w14:paraId="65C3F4E5"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36" w:type="dxa"/>
            <w:tcMar>
              <w:top w:w="50" w:type="dxa"/>
              <w:left w:w="100" w:type="dxa"/>
            </w:tcMar>
            <w:vAlign w:val="center"/>
          </w:tcPr>
          <w:p w14:paraId="2996ED27"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0" w:type="dxa"/>
            <w:tcMar>
              <w:top w:w="50" w:type="dxa"/>
              <w:left w:w="100" w:type="dxa"/>
            </w:tcMar>
            <w:vAlign w:val="center"/>
          </w:tcPr>
          <w:p w14:paraId="1E14C397"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4" w:type="dxa"/>
            <w:tcMar>
              <w:top w:w="50" w:type="dxa"/>
              <w:left w:w="100" w:type="dxa"/>
            </w:tcMar>
            <w:vAlign w:val="center"/>
          </w:tcPr>
          <w:p w14:paraId="1DA04A3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1">
              <w:r w:rsidRPr="00E45289">
                <w:rPr>
                  <w:rFonts w:ascii="Times New Roman" w:hAnsi="Times New Roman" w:cs="Times New Roman"/>
                  <w:color w:val="0000FF"/>
                  <w:sz w:val="20"/>
                  <w:szCs w:val="20"/>
                  <w:u w:val="single"/>
                </w:rPr>
                <w:t>https://m.edsoo.ru/7f41a12c</w:t>
              </w:r>
            </w:hyperlink>
          </w:p>
        </w:tc>
      </w:tr>
      <w:tr w:rsidR="005C12AC" w:rsidRPr="00E45289" w14:paraId="21F4453E" w14:textId="77777777" w:rsidTr="005C12AC">
        <w:trPr>
          <w:trHeight w:val="144"/>
          <w:tblCellSpacing w:w="20" w:type="nil"/>
        </w:trPr>
        <w:tc>
          <w:tcPr>
            <w:tcW w:w="480" w:type="dxa"/>
            <w:tcMar>
              <w:top w:w="50" w:type="dxa"/>
              <w:left w:w="100" w:type="dxa"/>
            </w:tcMar>
            <w:vAlign w:val="center"/>
          </w:tcPr>
          <w:p w14:paraId="4F51BE91"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6</w:t>
            </w:r>
          </w:p>
        </w:tc>
        <w:tc>
          <w:tcPr>
            <w:tcW w:w="2728" w:type="dxa"/>
            <w:tcMar>
              <w:top w:w="50" w:type="dxa"/>
              <w:left w:w="100" w:type="dxa"/>
            </w:tcMar>
            <w:vAlign w:val="center"/>
          </w:tcPr>
          <w:p w14:paraId="0E088FC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Движения плоскости</w:t>
            </w:r>
          </w:p>
        </w:tc>
        <w:tc>
          <w:tcPr>
            <w:tcW w:w="1008" w:type="dxa"/>
            <w:tcMar>
              <w:top w:w="50" w:type="dxa"/>
              <w:left w:w="100" w:type="dxa"/>
            </w:tcMar>
            <w:vAlign w:val="center"/>
          </w:tcPr>
          <w:p w14:paraId="79817E1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36" w:type="dxa"/>
            <w:tcMar>
              <w:top w:w="50" w:type="dxa"/>
              <w:left w:w="100" w:type="dxa"/>
            </w:tcMar>
            <w:vAlign w:val="center"/>
          </w:tcPr>
          <w:p w14:paraId="77D02C26"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0" w:type="dxa"/>
            <w:tcMar>
              <w:top w:w="50" w:type="dxa"/>
              <w:left w:w="100" w:type="dxa"/>
            </w:tcMar>
            <w:vAlign w:val="center"/>
          </w:tcPr>
          <w:p w14:paraId="083A9356"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4" w:type="dxa"/>
            <w:tcMar>
              <w:top w:w="50" w:type="dxa"/>
              <w:left w:w="100" w:type="dxa"/>
            </w:tcMar>
            <w:vAlign w:val="center"/>
          </w:tcPr>
          <w:p w14:paraId="4A330283"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2">
              <w:r w:rsidRPr="00E45289">
                <w:rPr>
                  <w:rFonts w:ascii="Times New Roman" w:hAnsi="Times New Roman" w:cs="Times New Roman"/>
                  <w:color w:val="0000FF"/>
                  <w:sz w:val="20"/>
                  <w:szCs w:val="20"/>
                  <w:u w:val="single"/>
                </w:rPr>
                <w:t>https://m.edsoo.ru/7f41a12c</w:t>
              </w:r>
            </w:hyperlink>
          </w:p>
        </w:tc>
      </w:tr>
      <w:tr w:rsidR="005C12AC" w:rsidRPr="00E45289" w14:paraId="32610835" w14:textId="77777777" w:rsidTr="005C12AC">
        <w:trPr>
          <w:trHeight w:val="144"/>
          <w:tblCellSpacing w:w="20" w:type="nil"/>
        </w:trPr>
        <w:tc>
          <w:tcPr>
            <w:tcW w:w="480" w:type="dxa"/>
            <w:tcMar>
              <w:top w:w="50" w:type="dxa"/>
              <w:left w:w="100" w:type="dxa"/>
            </w:tcMar>
            <w:vAlign w:val="center"/>
          </w:tcPr>
          <w:p w14:paraId="33111359"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7</w:t>
            </w:r>
          </w:p>
        </w:tc>
        <w:tc>
          <w:tcPr>
            <w:tcW w:w="2728" w:type="dxa"/>
            <w:tcMar>
              <w:top w:w="50" w:type="dxa"/>
              <w:left w:w="100" w:type="dxa"/>
            </w:tcMar>
            <w:vAlign w:val="center"/>
          </w:tcPr>
          <w:p w14:paraId="311FFD2C"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Повторение, обобщение, систематизация знаний</w:t>
            </w:r>
          </w:p>
        </w:tc>
        <w:tc>
          <w:tcPr>
            <w:tcW w:w="1008" w:type="dxa"/>
            <w:tcMar>
              <w:top w:w="50" w:type="dxa"/>
              <w:left w:w="100" w:type="dxa"/>
            </w:tcMar>
            <w:vAlign w:val="center"/>
          </w:tcPr>
          <w:p w14:paraId="3340518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36" w:type="dxa"/>
            <w:tcMar>
              <w:top w:w="50" w:type="dxa"/>
              <w:left w:w="100" w:type="dxa"/>
            </w:tcMar>
            <w:vAlign w:val="center"/>
          </w:tcPr>
          <w:p w14:paraId="4584B25C"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0" w:type="dxa"/>
            <w:tcMar>
              <w:top w:w="50" w:type="dxa"/>
              <w:left w:w="100" w:type="dxa"/>
            </w:tcMar>
            <w:vAlign w:val="center"/>
          </w:tcPr>
          <w:p w14:paraId="0EBB591A"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4" w:type="dxa"/>
            <w:tcMar>
              <w:top w:w="50" w:type="dxa"/>
              <w:left w:w="100" w:type="dxa"/>
            </w:tcMar>
            <w:vAlign w:val="center"/>
          </w:tcPr>
          <w:p w14:paraId="4456009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3">
              <w:r w:rsidRPr="00E45289">
                <w:rPr>
                  <w:rFonts w:ascii="Times New Roman" w:hAnsi="Times New Roman" w:cs="Times New Roman"/>
                  <w:color w:val="0000FF"/>
                  <w:sz w:val="20"/>
                  <w:szCs w:val="20"/>
                  <w:u w:val="single"/>
                </w:rPr>
                <w:t>https://m.edsoo.ru/7f41a12c</w:t>
              </w:r>
            </w:hyperlink>
          </w:p>
        </w:tc>
      </w:tr>
      <w:tr w:rsidR="005C12AC" w:rsidRPr="00E45289" w14:paraId="3DA7B79E" w14:textId="77777777" w:rsidTr="005C12AC">
        <w:trPr>
          <w:trHeight w:val="144"/>
          <w:tblCellSpacing w:w="20" w:type="nil"/>
        </w:trPr>
        <w:tc>
          <w:tcPr>
            <w:tcW w:w="0" w:type="auto"/>
            <w:gridSpan w:val="2"/>
            <w:tcMar>
              <w:top w:w="50" w:type="dxa"/>
              <w:left w:w="100" w:type="dxa"/>
            </w:tcMar>
            <w:vAlign w:val="center"/>
          </w:tcPr>
          <w:p w14:paraId="4F8495F2"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85" w:type="dxa"/>
            <w:tcMar>
              <w:top w:w="50" w:type="dxa"/>
              <w:left w:w="100" w:type="dxa"/>
            </w:tcMar>
            <w:vAlign w:val="center"/>
          </w:tcPr>
          <w:p w14:paraId="2C7943B3"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36" w:type="dxa"/>
            <w:tcMar>
              <w:top w:w="50" w:type="dxa"/>
              <w:left w:w="100" w:type="dxa"/>
            </w:tcMar>
            <w:vAlign w:val="center"/>
          </w:tcPr>
          <w:p w14:paraId="4326FB40"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20" w:type="dxa"/>
            <w:tcMar>
              <w:top w:w="50" w:type="dxa"/>
              <w:left w:w="100" w:type="dxa"/>
            </w:tcMar>
            <w:vAlign w:val="center"/>
          </w:tcPr>
          <w:p w14:paraId="49819C3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34" w:type="dxa"/>
            <w:tcMar>
              <w:top w:w="50" w:type="dxa"/>
              <w:left w:w="100" w:type="dxa"/>
            </w:tcMar>
            <w:vAlign w:val="center"/>
          </w:tcPr>
          <w:p w14:paraId="0C51EAC1" w14:textId="77777777" w:rsidR="005C12AC" w:rsidRPr="00E45289" w:rsidRDefault="005C12AC" w:rsidP="005C12AC">
            <w:pPr>
              <w:rPr>
                <w:rFonts w:ascii="Times New Roman" w:hAnsi="Times New Roman" w:cs="Times New Roman"/>
                <w:sz w:val="20"/>
                <w:szCs w:val="20"/>
              </w:rPr>
            </w:pPr>
          </w:p>
        </w:tc>
      </w:tr>
    </w:tbl>
    <w:p w14:paraId="0DEC7FE1" w14:textId="78E8C954" w:rsidR="001922B5" w:rsidRPr="00E45289" w:rsidRDefault="001922B5" w:rsidP="00107F7A">
      <w:pPr>
        <w:jc w:val="both"/>
        <w:rPr>
          <w:rFonts w:ascii="Times New Roman" w:hAnsi="Times New Roman" w:cs="Times New Roman"/>
          <w:sz w:val="20"/>
          <w:szCs w:val="20"/>
        </w:rPr>
      </w:pPr>
    </w:p>
    <w:p w14:paraId="1580883D" w14:textId="36D088BE" w:rsidR="0022788E" w:rsidRPr="00E45289" w:rsidRDefault="0022788E" w:rsidP="00107F7A">
      <w:pPr>
        <w:jc w:val="both"/>
        <w:rPr>
          <w:rFonts w:ascii="Times New Roman" w:hAnsi="Times New Roman" w:cs="Times New Roman"/>
          <w:sz w:val="20"/>
          <w:szCs w:val="20"/>
        </w:rPr>
      </w:pPr>
    </w:p>
    <w:p w14:paraId="74DECD61" w14:textId="77777777" w:rsidR="0022788E" w:rsidRPr="00E45289" w:rsidRDefault="0022788E" w:rsidP="00107F7A">
      <w:pPr>
        <w:pStyle w:val="af5"/>
        <w:jc w:val="both"/>
        <w:rPr>
          <w:rFonts w:ascii="Times New Roman" w:hAnsi="Times New Roman" w:cs="Times New Roman"/>
        </w:rPr>
      </w:pPr>
      <w:bookmarkStart w:id="41" w:name="bookmark1306"/>
      <w:r w:rsidRPr="00E45289">
        <w:rPr>
          <w:rFonts w:ascii="Times New Roman" w:hAnsi="Times New Roman" w:cs="Times New Roman"/>
        </w:rPr>
        <w:t>ПРИМЕРНАЯ РАБОЧАЯ ПРОГРАММА</w:t>
      </w:r>
      <w:bookmarkEnd w:id="41"/>
    </w:p>
    <w:p w14:paraId="2279E55F" w14:textId="77777777" w:rsidR="0022788E" w:rsidRPr="00E45289" w:rsidRDefault="0022788E" w:rsidP="00107F7A">
      <w:pPr>
        <w:pStyle w:val="af5"/>
        <w:jc w:val="both"/>
        <w:rPr>
          <w:rFonts w:ascii="Times New Roman" w:hAnsi="Times New Roman" w:cs="Times New Roman"/>
        </w:rPr>
      </w:pPr>
      <w:r w:rsidRPr="00E45289">
        <w:rPr>
          <w:rFonts w:ascii="Times New Roman" w:hAnsi="Times New Roman" w:cs="Times New Roman"/>
        </w:rPr>
        <w:t xml:space="preserve">УЧЕБНОГО КУРСА «ВЕРОЯТНОСТЬ И СТАТИСТИКА». </w:t>
      </w:r>
    </w:p>
    <w:p w14:paraId="39613884" w14:textId="77777777" w:rsidR="0022788E" w:rsidRPr="00E45289" w:rsidRDefault="0022788E" w:rsidP="00107F7A">
      <w:pPr>
        <w:pStyle w:val="af5"/>
        <w:pBdr>
          <w:bottom w:val="single" w:sz="12" w:space="1" w:color="auto"/>
        </w:pBdr>
        <w:jc w:val="both"/>
        <w:rPr>
          <w:rFonts w:ascii="Times New Roman" w:hAnsi="Times New Roman" w:cs="Times New Roman"/>
        </w:rPr>
      </w:pPr>
      <w:r w:rsidRPr="00E45289">
        <w:rPr>
          <w:rFonts w:ascii="Times New Roman" w:hAnsi="Times New Roman" w:cs="Times New Roman"/>
        </w:rPr>
        <w:t>7—9 КЛАССЫ</w:t>
      </w:r>
    </w:p>
    <w:p w14:paraId="68931E2F" w14:textId="77777777" w:rsidR="0022788E" w:rsidRPr="00E45289" w:rsidRDefault="0022788E" w:rsidP="00107F7A">
      <w:pPr>
        <w:pStyle w:val="af5"/>
        <w:jc w:val="both"/>
        <w:rPr>
          <w:rFonts w:ascii="Times New Roman" w:hAnsi="Times New Roman" w:cs="Times New Roman"/>
        </w:rPr>
      </w:pPr>
    </w:p>
    <w:p w14:paraId="526B8146" w14:textId="77777777" w:rsidR="005C12AC" w:rsidRPr="00E45289" w:rsidRDefault="005C12AC" w:rsidP="005C12AC">
      <w:pPr>
        <w:pStyle w:val="13"/>
        <w:jc w:val="both"/>
        <w:rPr>
          <w:color w:val="auto"/>
        </w:rPr>
      </w:pPr>
      <w:r w:rsidRPr="00E45289">
        <w:rPr>
          <w:color w:val="auto"/>
        </w:rPr>
        <w:t>ПОЯСНИТЕЛЬНАЯ ЗАПИСКА</w:t>
      </w:r>
    </w:p>
    <w:p w14:paraId="014B39AB" w14:textId="77777777" w:rsidR="005C12AC" w:rsidRPr="00E45289" w:rsidRDefault="005C12AC" w:rsidP="005C12AC">
      <w:pPr>
        <w:pStyle w:val="13"/>
        <w:jc w:val="both"/>
        <w:rPr>
          <w:color w:val="auto"/>
        </w:rPr>
      </w:pPr>
    </w:p>
    <w:p w14:paraId="3DF0036D" w14:textId="77777777" w:rsidR="005C12AC" w:rsidRPr="00E45289" w:rsidRDefault="005C12AC" w:rsidP="005C12AC">
      <w:pPr>
        <w:pStyle w:val="13"/>
        <w:jc w:val="both"/>
        <w:rPr>
          <w:color w:val="auto"/>
        </w:rPr>
      </w:pPr>
      <w:r w:rsidRPr="00E45289">
        <w:rPr>
          <w:color w:val="auto"/>
        </w:rPr>
        <w:lastRenderedPageBreak/>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BC0502E" w14:textId="77777777" w:rsidR="005C12AC" w:rsidRPr="00E45289" w:rsidRDefault="005C12AC" w:rsidP="005C12AC">
      <w:pPr>
        <w:pStyle w:val="13"/>
        <w:jc w:val="both"/>
        <w:rPr>
          <w:color w:val="auto"/>
        </w:rPr>
      </w:pPr>
      <w:r w:rsidRPr="00E45289">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BD0C302" w14:textId="77777777" w:rsidR="005C12AC" w:rsidRPr="00E45289" w:rsidRDefault="005C12AC" w:rsidP="005C12AC">
      <w:pPr>
        <w:pStyle w:val="13"/>
        <w:jc w:val="both"/>
        <w:rPr>
          <w:color w:val="auto"/>
        </w:rPr>
      </w:pPr>
      <w:r w:rsidRPr="00E45289">
        <w:rPr>
          <w:color w:val="auto"/>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72D61CCF" w14:textId="77777777" w:rsidR="005C12AC" w:rsidRPr="00E45289" w:rsidRDefault="005C12AC" w:rsidP="005C12AC">
      <w:pPr>
        <w:pStyle w:val="13"/>
        <w:jc w:val="both"/>
        <w:rPr>
          <w:color w:val="auto"/>
        </w:rPr>
      </w:pPr>
      <w:r w:rsidRPr="00E45289">
        <w:rPr>
          <w:color w:val="auto"/>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B1C1F6C" w14:textId="77777777" w:rsidR="005C12AC" w:rsidRPr="00E45289" w:rsidRDefault="005C12AC" w:rsidP="005C12AC">
      <w:pPr>
        <w:pStyle w:val="13"/>
        <w:jc w:val="both"/>
        <w:rPr>
          <w:color w:val="auto"/>
        </w:rPr>
      </w:pPr>
      <w:r w:rsidRPr="00E45289">
        <w:rPr>
          <w:color w:val="auto"/>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0EE2D35" w14:textId="77777777" w:rsidR="005C12AC" w:rsidRPr="00E45289" w:rsidRDefault="005C12AC" w:rsidP="005C12AC">
      <w:pPr>
        <w:pStyle w:val="13"/>
        <w:jc w:val="both"/>
        <w:rPr>
          <w:color w:val="auto"/>
        </w:rPr>
      </w:pPr>
      <w:r w:rsidRPr="00E45289">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w:t>
      </w:r>
      <w:r w:rsidRPr="00E45289">
        <w:rPr>
          <w:color w:val="auto"/>
        </w:rPr>
        <w:lastRenderedPageBreak/>
        <w:t>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C48FBDB" w14:textId="77777777" w:rsidR="005C12AC" w:rsidRPr="00E45289" w:rsidRDefault="005C12AC" w:rsidP="005C12AC">
      <w:pPr>
        <w:pStyle w:val="13"/>
        <w:jc w:val="both"/>
        <w:rPr>
          <w:color w:val="auto"/>
        </w:rPr>
      </w:pPr>
      <w:r w:rsidRPr="00E45289">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6F2E3D7" w14:textId="77777777" w:rsidR="005C12AC" w:rsidRPr="00E45289" w:rsidRDefault="005C12AC" w:rsidP="005C12AC">
      <w:pPr>
        <w:pStyle w:val="13"/>
        <w:jc w:val="both"/>
        <w:rPr>
          <w:color w:val="auto"/>
        </w:rPr>
      </w:pPr>
      <w:r w:rsidRPr="00E45289">
        <w:rPr>
          <w:color w:val="auto"/>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F1B7C81" w14:textId="77777777" w:rsidR="005C12AC" w:rsidRPr="00E45289" w:rsidRDefault="005C12AC" w:rsidP="005C12AC">
      <w:pPr>
        <w:pStyle w:val="13"/>
        <w:jc w:val="both"/>
        <w:rPr>
          <w:color w:val="auto"/>
        </w:rPr>
      </w:pPr>
      <w:r w:rsidRPr="00E45289">
        <w:rPr>
          <w:color w:val="auto"/>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0C84530F" w14:textId="77777777" w:rsidR="005C12AC" w:rsidRPr="00E45289" w:rsidRDefault="005C12AC" w:rsidP="005C12AC">
      <w:pPr>
        <w:pStyle w:val="13"/>
        <w:jc w:val="both"/>
        <w:rPr>
          <w:color w:val="auto"/>
        </w:rPr>
      </w:pPr>
      <w:r w:rsidRPr="00E45289">
        <w:rPr>
          <w:color w:val="auto"/>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B731308" w14:textId="77777777" w:rsidR="005C12AC" w:rsidRPr="00E45289" w:rsidRDefault="005C12AC" w:rsidP="005C12AC">
      <w:pPr>
        <w:pStyle w:val="13"/>
        <w:jc w:val="both"/>
        <w:rPr>
          <w:color w:val="auto"/>
        </w:rPr>
      </w:pPr>
      <w:r w:rsidRPr="00E45289">
        <w:rPr>
          <w:color w:val="auto"/>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p>
    <w:p w14:paraId="18ADF6AC" w14:textId="77777777" w:rsidR="005C12AC" w:rsidRPr="00E45289" w:rsidRDefault="005C12AC" w:rsidP="005C12AC">
      <w:pPr>
        <w:pStyle w:val="13"/>
        <w:jc w:val="both"/>
        <w:rPr>
          <w:color w:val="auto"/>
        </w:rPr>
      </w:pPr>
      <w:r w:rsidRPr="00E45289">
        <w:rPr>
          <w:color w:val="auto"/>
        </w:rPr>
        <w:t xml:space="preserve"> </w:t>
      </w:r>
    </w:p>
    <w:p w14:paraId="64DCD303" w14:textId="77777777" w:rsidR="005C12AC" w:rsidRPr="00E45289" w:rsidRDefault="005C12AC" w:rsidP="005C12AC">
      <w:pPr>
        <w:pStyle w:val="13"/>
        <w:jc w:val="both"/>
        <w:rPr>
          <w:color w:val="auto"/>
        </w:rPr>
      </w:pPr>
      <w:r w:rsidRPr="00E45289">
        <w:rPr>
          <w:color w:val="auto"/>
        </w:rPr>
        <w:t>СОДЕРЖАНИЕ ОБУЧЕНИЯ</w:t>
      </w:r>
    </w:p>
    <w:p w14:paraId="06981294" w14:textId="77777777" w:rsidR="005C12AC" w:rsidRPr="00E45289" w:rsidRDefault="005C12AC" w:rsidP="005C12AC">
      <w:pPr>
        <w:pStyle w:val="13"/>
        <w:jc w:val="both"/>
        <w:rPr>
          <w:color w:val="auto"/>
        </w:rPr>
      </w:pPr>
    </w:p>
    <w:p w14:paraId="130D6E3E" w14:textId="77777777" w:rsidR="005C12AC" w:rsidRPr="00E45289" w:rsidRDefault="005C12AC" w:rsidP="005C12AC">
      <w:pPr>
        <w:pStyle w:val="13"/>
        <w:jc w:val="both"/>
        <w:rPr>
          <w:color w:val="auto"/>
        </w:rPr>
      </w:pPr>
      <w:r w:rsidRPr="00E45289">
        <w:rPr>
          <w:color w:val="auto"/>
        </w:rPr>
        <w:t>7 КЛАСС</w:t>
      </w:r>
    </w:p>
    <w:p w14:paraId="054AF607" w14:textId="77777777" w:rsidR="005C12AC" w:rsidRPr="00E45289" w:rsidRDefault="005C12AC" w:rsidP="005C12AC">
      <w:pPr>
        <w:pStyle w:val="13"/>
        <w:jc w:val="both"/>
        <w:rPr>
          <w:color w:val="auto"/>
        </w:rPr>
      </w:pPr>
    </w:p>
    <w:p w14:paraId="27CD122F" w14:textId="77777777" w:rsidR="005C12AC" w:rsidRPr="00E45289" w:rsidRDefault="005C12AC" w:rsidP="005C12AC">
      <w:pPr>
        <w:pStyle w:val="13"/>
        <w:jc w:val="both"/>
        <w:rPr>
          <w:color w:val="auto"/>
        </w:rPr>
      </w:pPr>
      <w:r w:rsidRPr="00E45289">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013F4BED" w14:textId="77777777" w:rsidR="005C12AC" w:rsidRPr="00E45289" w:rsidRDefault="005C12AC" w:rsidP="005C12AC">
      <w:pPr>
        <w:pStyle w:val="13"/>
        <w:jc w:val="both"/>
        <w:rPr>
          <w:color w:val="auto"/>
        </w:rPr>
      </w:pPr>
      <w:r w:rsidRPr="00E45289">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4507512" w14:textId="77777777" w:rsidR="005C12AC" w:rsidRPr="00E45289" w:rsidRDefault="005C12AC" w:rsidP="005C12AC">
      <w:pPr>
        <w:pStyle w:val="13"/>
        <w:jc w:val="both"/>
        <w:rPr>
          <w:color w:val="auto"/>
        </w:rPr>
      </w:pPr>
      <w:r w:rsidRPr="00E45289">
        <w:rPr>
          <w:color w:val="auto"/>
        </w:rPr>
        <w:t xml:space="preserve">Случайный эксперимент (опыт) и случайное событие. Вероятность и </w:t>
      </w:r>
      <w:r w:rsidRPr="00E45289">
        <w:rPr>
          <w:color w:val="auto"/>
        </w:rPr>
        <w:lastRenderedPageBreak/>
        <w:t>частота. Роль маловероятных и практически достоверных событий в природе и в обществе. Монета и игральная кость в теории вероятностей.</w:t>
      </w:r>
    </w:p>
    <w:p w14:paraId="4DA839A9" w14:textId="77777777" w:rsidR="005C12AC" w:rsidRPr="00E45289" w:rsidRDefault="005C12AC" w:rsidP="005C12AC">
      <w:pPr>
        <w:pStyle w:val="13"/>
        <w:jc w:val="both"/>
        <w:rPr>
          <w:color w:val="auto"/>
        </w:rPr>
      </w:pPr>
      <w:r w:rsidRPr="00E45289">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49B8F304" w14:textId="77777777" w:rsidR="005C12AC" w:rsidRPr="00E45289" w:rsidRDefault="005C12AC" w:rsidP="005C12AC">
      <w:pPr>
        <w:pStyle w:val="13"/>
        <w:jc w:val="both"/>
        <w:rPr>
          <w:color w:val="auto"/>
        </w:rPr>
      </w:pPr>
      <w:r w:rsidRPr="00E45289">
        <w:rPr>
          <w:color w:val="auto"/>
        </w:rPr>
        <w:t>8 КЛАСС</w:t>
      </w:r>
    </w:p>
    <w:p w14:paraId="574FCC80" w14:textId="77777777" w:rsidR="005C12AC" w:rsidRPr="00E45289" w:rsidRDefault="005C12AC" w:rsidP="005C12AC">
      <w:pPr>
        <w:pStyle w:val="13"/>
        <w:jc w:val="both"/>
        <w:rPr>
          <w:color w:val="auto"/>
        </w:rPr>
      </w:pPr>
    </w:p>
    <w:p w14:paraId="2B65217E" w14:textId="77777777" w:rsidR="005C12AC" w:rsidRPr="00E45289" w:rsidRDefault="005C12AC" w:rsidP="005C12AC">
      <w:pPr>
        <w:pStyle w:val="13"/>
        <w:jc w:val="both"/>
        <w:rPr>
          <w:color w:val="auto"/>
        </w:rPr>
      </w:pPr>
      <w:r w:rsidRPr="00E45289">
        <w:rPr>
          <w:color w:val="auto"/>
        </w:rPr>
        <w:t>Представление данных в виде таблиц, диаграмм, графиков.</w:t>
      </w:r>
    </w:p>
    <w:p w14:paraId="61C2B431" w14:textId="77777777" w:rsidR="005C12AC" w:rsidRPr="00E45289" w:rsidRDefault="005C12AC" w:rsidP="005C12AC">
      <w:pPr>
        <w:pStyle w:val="13"/>
        <w:jc w:val="both"/>
        <w:rPr>
          <w:color w:val="auto"/>
        </w:rPr>
      </w:pPr>
      <w:r w:rsidRPr="00E45289">
        <w:rPr>
          <w:color w:val="auto"/>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5879857" w14:textId="77777777" w:rsidR="005C12AC" w:rsidRPr="00E45289" w:rsidRDefault="005C12AC" w:rsidP="005C12AC">
      <w:pPr>
        <w:pStyle w:val="13"/>
        <w:jc w:val="both"/>
        <w:rPr>
          <w:color w:val="auto"/>
        </w:rPr>
      </w:pPr>
      <w:r w:rsidRPr="00E45289">
        <w:rPr>
          <w:color w:val="auto"/>
        </w:rPr>
        <w:t>Измерение рассеивания данных. Дисперсия и стандартное отклонение числовых наборов. Диаграмма рассеивания.</w:t>
      </w:r>
    </w:p>
    <w:p w14:paraId="3DEC0198" w14:textId="77777777" w:rsidR="005C12AC" w:rsidRPr="00E45289" w:rsidRDefault="005C12AC" w:rsidP="005C12AC">
      <w:pPr>
        <w:pStyle w:val="13"/>
        <w:jc w:val="both"/>
        <w:rPr>
          <w:color w:val="auto"/>
        </w:rPr>
      </w:pPr>
      <w:r w:rsidRPr="00E45289">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20602B5" w14:textId="77777777" w:rsidR="005C12AC" w:rsidRPr="00E45289" w:rsidRDefault="005C12AC" w:rsidP="005C12AC">
      <w:pPr>
        <w:pStyle w:val="13"/>
        <w:jc w:val="both"/>
        <w:rPr>
          <w:color w:val="auto"/>
        </w:rPr>
      </w:pPr>
      <w:r w:rsidRPr="00E45289">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BA28F1A" w14:textId="77777777" w:rsidR="005C12AC" w:rsidRPr="00E45289" w:rsidRDefault="005C12AC" w:rsidP="005C12AC">
      <w:pPr>
        <w:pStyle w:val="13"/>
        <w:jc w:val="both"/>
        <w:rPr>
          <w:color w:val="auto"/>
        </w:rPr>
      </w:pPr>
      <w:r w:rsidRPr="00E45289">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0658BEE0" w14:textId="77777777" w:rsidR="005C12AC" w:rsidRPr="00E45289" w:rsidRDefault="005C12AC" w:rsidP="005C12AC">
      <w:pPr>
        <w:pStyle w:val="13"/>
        <w:jc w:val="both"/>
        <w:rPr>
          <w:color w:val="auto"/>
        </w:rPr>
      </w:pPr>
      <w:r w:rsidRPr="00E45289">
        <w:rPr>
          <w:color w:val="auto"/>
        </w:rPr>
        <w:t>9 КЛАСС</w:t>
      </w:r>
    </w:p>
    <w:p w14:paraId="159F5678" w14:textId="77777777" w:rsidR="005C12AC" w:rsidRPr="00E45289" w:rsidRDefault="005C12AC" w:rsidP="005C12AC">
      <w:pPr>
        <w:pStyle w:val="13"/>
        <w:jc w:val="both"/>
        <w:rPr>
          <w:color w:val="auto"/>
        </w:rPr>
      </w:pPr>
    </w:p>
    <w:p w14:paraId="1CC4EAD3" w14:textId="77777777" w:rsidR="005C12AC" w:rsidRPr="00E45289" w:rsidRDefault="005C12AC" w:rsidP="005C12AC">
      <w:pPr>
        <w:pStyle w:val="13"/>
        <w:jc w:val="both"/>
        <w:rPr>
          <w:color w:val="auto"/>
        </w:rPr>
      </w:pPr>
      <w:r w:rsidRPr="00E45289">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9716117" w14:textId="77777777" w:rsidR="005C12AC" w:rsidRPr="00E45289" w:rsidRDefault="005C12AC" w:rsidP="005C12AC">
      <w:pPr>
        <w:pStyle w:val="13"/>
        <w:jc w:val="both"/>
        <w:rPr>
          <w:color w:val="auto"/>
        </w:rPr>
      </w:pPr>
      <w:r w:rsidRPr="00E45289">
        <w:rPr>
          <w:color w:val="auto"/>
        </w:rPr>
        <w:t>Перестановки и факториал. Сочетания и число сочетаний. Треугольник Паскаля. Решение задач с использованием комбинаторики.</w:t>
      </w:r>
    </w:p>
    <w:p w14:paraId="1DA6914A" w14:textId="77777777" w:rsidR="005C12AC" w:rsidRPr="00E45289" w:rsidRDefault="005C12AC" w:rsidP="005C12AC">
      <w:pPr>
        <w:pStyle w:val="13"/>
        <w:jc w:val="both"/>
        <w:rPr>
          <w:color w:val="auto"/>
        </w:rPr>
      </w:pPr>
      <w:r w:rsidRPr="00E45289">
        <w:rPr>
          <w:color w:val="auto"/>
        </w:rPr>
        <w:t>Геометрическая вероятность. Случайный выбор точки из фигуры на плоскости, из отрезка и из дуги окружности.</w:t>
      </w:r>
    </w:p>
    <w:p w14:paraId="1A2086DF" w14:textId="77777777" w:rsidR="005C12AC" w:rsidRPr="00E45289" w:rsidRDefault="005C12AC" w:rsidP="005C12AC">
      <w:pPr>
        <w:pStyle w:val="13"/>
        <w:jc w:val="both"/>
        <w:rPr>
          <w:color w:val="auto"/>
        </w:rPr>
      </w:pPr>
      <w:r w:rsidRPr="00E45289">
        <w:rPr>
          <w:color w:val="auto"/>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6CE2DB52" w14:textId="77777777" w:rsidR="005C12AC" w:rsidRPr="00E45289" w:rsidRDefault="005C12AC" w:rsidP="005C12AC">
      <w:pPr>
        <w:pStyle w:val="13"/>
        <w:jc w:val="both"/>
        <w:rPr>
          <w:color w:val="auto"/>
        </w:rPr>
      </w:pPr>
      <w:r w:rsidRPr="00E45289">
        <w:rPr>
          <w:color w:val="auto"/>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5604CF79" w14:textId="77777777" w:rsidR="005C12AC" w:rsidRPr="00E45289" w:rsidRDefault="005C12AC" w:rsidP="005C12AC">
      <w:pPr>
        <w:pStyle w:val="13"/>
        <w:jc w:val="both"/>
        <w:rPr>
          <w:color w:val="auto"/>
        </w:rPr>
      </w:pPr>
      <w:r w:rsidRPr="00E45289">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11984A5F" w14:textId="77777777" w:rsidR="005C12AC" w:rsidRPr="00E45289" w:rsidRDefault="005C12AC" w:rsidP="005C12AC">
      <w:pPr>
        <w:pStyle w:val="13"/>
        <w:jc w:val="both"/>
        <w:rPr>
          <w:color w:val="auto"/>
        </w:rPr>
      </w:pPr>
      <w:r w:rsidRPr="00E45289">
        <w:rPr>
          <w:color w:val="auto"/>
        </w:rPr>
        <w:t xml:space="preserve"> </w:t>
      </w:r>
    </w:p>
    <w:p w14:paraId="1A69EA31" w14:textId="77777777" w:rsidR="005C12AC" w:rsidRPr="00E45289" w:rsidRDefault="005C12AC" w:rsidP="005C12AC">
      <w:pPr>
        <w:pStyle w:val="13"/>
        <w:jc w:val="both"/>
        <w:rPr>
          <w:color w:val="auto"/>
        </w:rPr>
      </w:pPr>
      <w:r w:rsidRPr="00E45289">
        <w:rPr>
          <w:color w:val="auto"/>
        </w:rPr>
        <w:t>ПЛАНИРУЕМЫЕ РЕЗУЛЬТАТЫ ОСВОЕНИЯ ПРОГРАММЫ УЧЕБНОГО КУРСА «ВЕРОЯТНОСТЬ И СТАТИСТИКА» НА УРОВНЕ ОСНОВНОГО ОБЩЕГО ОБРАЗОВАНИЯ</w:t>
      </w:r>
    </w:p>
    <w:p w14:paraId="6C4A1ECF" w14:textId="77777777" w:rsidR="005C12AC" w:rsidRPr="00E45289" w:rsidRDefault="005C12AC" w:rsidP="005C12AC">
      <w:pPr>
        <w:pStyle w:val="13"/>
        <w:jc w:val="both"/>
        <w:rPr>
          <w:color w:val="auto"/>
        </w:rPr>
      </w:pPr>
    </w:p>
    <w:p w14:paraId="728CD033" w14:textId="77777777" w:rsidR="005C12AC" w:rsidRPr="00E45289" w:rsidRDefault="005C12AC" w:rsidP="005C12AC">
      <w:pPr>
        <w:pStyle w:val="13"/>
        <w:jc w:val="both"/>
        <w:rPr>
          <w:color w:val="auto"/>
        </w:rPr>
      </w:pPr>
      <w:r w:rsidRPr="00E45289">
        <w:rPr>
          <w:color w:val="auto"/>
        </w:rPr>
        <w:t>ЛИЧНОСТНЫЕ РЕЗУЛЬТАТЫ</w:t>
      </w:r>
    </w:p>
    <w:p w14:paraId="1F1C2F0A" w14:textId="77777777" w:rsidR="005C12AC" w:rsidRPr="00E45289" w:rsidRDefault="005C12AC" w:rsidP="005C12AC">
      <w:pPr>
        <w:pStyle w:val="13"/>
        <w:jc w:val="both"/>
        <w:rPr>
          <w:color w:val="auto"/>
        </w:rPr>
      </w:pPr>
    </w:p>
    <w:p w14:paraId="17454583" w14:textId="77777777" w:rsidR="005C12AC" w:rsidRPr="00E45289" w:rsidRDefault="005C12AC" w:rsidP="005C12AC">
      <w:pPr>
        <w:pStyle w:val="13"/>
        <w:jc w:val="both"/>
        <w:rPr>
          <w:color w:val="auto"/>
        </w:rPr>
      </w:pPr>
      <w:r w:rsidRPr="00E45289">
        <w:rPr>
          <w:color w:val="auto"/>
        </w:rPr>
        <w:t>Личностные результаты освоения программы учебного курса «Вероятность и статистика» характеризуются:</w:t>
      </w:r>
    </w:p>
    <w:p w14:paraId="578872E1" w14:textId="77777777" w:rsidR="005C12AC" w:rsidRPr="00E45289" w:rsidRDefault="005C12AC" w:rsidP="005C12AC">
      <w:pPr>
        <w:pStyle w:val="13"/>
        <w:jc w:val="both"/>
        <w:rPr>
          <w:color w:val="auto"/>
        </w:rPr>
      </w:pPr>
      <w:r w:rsidRPr="00E45289">
        <w:rPr>
          <w:color w:val="auto"/>
        </w:rPr>
        <w:t>1) патриотическое воспитание:</w:t>
      </w:r>
    </w:p>
    <w:p w14:paraId="28ABF5BC" w14:textId="77777777" w:rsidR="005C12AC" w:rsidRPr="00E45289" w:rsidRDefault="005C12AC" w:rsidP="005C12AC">
      <w:pPr>
        <w:pStyle w:val="13"/>
        <w:jc w:val="both"/>
        <w:rPr>
          <w:color w:val="auto"/>
        </w:rPr>
      </w:pPr>
      <w:r w:rsidRPr="00E45289">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7FEF886" w14:textId="77777777" w:rsidR="005C12AC" w:rsidRPr="00E45289" w:rsidRDefault="005C12AC" w:rsidP="005C12AC">
      <w:pPr>
        <w:pStyle w:val="13"/>
        <w:jc w:val="both"/>
        <w:rPr>
          <w:color w:val="auto"/>
        </w:rPr>
      </w:pPr>
      <w:r w:rsidRPr="00E45289">
        <w:rPr>
          <w:color w:val="auto"/>
        </w:rPr>
        <w:t>2) гражданское и духовно-нравственное воспитание:</w:t>
      </w:r>
    </w:p>
    <w:p w14:paraId="3B91149B" w14:textId="77777777" w:rsidR="005C12AC" w:rsidRPr="00E45289" w:rsidRDefault="005C12AC" w:rsidP="005C12AC">
      <w:pPr>
        <w:pStyle w:val="13"/>
        <w:jc w:val="both"/>
        <w:rPr>
          <w:color w:val="auto"/>
        </w:rPr>
      </w:pPr>
      <w:r w:rsidRPr="00E45289">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7D055AD" w14:textId="77777777" w:rsidR="005C12AC" w:rsidRPr="00E45289" w:rsidRDefault="005C12AC" w:rsidP="005C12AC">
      <w:pPr>
        <w:pStyle w:val="13"/>
        <w:jc w:val="both"/>
        <w:rPr>
          <w:color w:val="auto"/>
        </w:rPr>
      </w:pPr>
      <w:r w:rsidRPr="00E45289">
        <w:rPr>
          <w:color w:val="auto"/>
        </w:rPr>
        <w:t>3) трудовое воспитание:</w:t>
      </w:r>
    </w:p>
    <w:p w14:paraId="1E739FBF" w14:textId="77777777" w:rsidR="005C12AC" w:rsidRPr="00E45289" w:rsidRDefault="005C12AC" w:rsidP="005C12AC">
      <w:pPr>
        <w:pStyle w:val="13"/>
        <w:jc w:val="both"/>
        <w:rPr>
          <w:color w:val="auto"/>
        </w:rPr>
      </w:pPr>
      <w:r w:rsidRPr="00E45289">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4C42A51" w14:textId="77777777" w:rsidR="005C12AC" w:rsidRPr="00E45289" w:rsidRDefault="005C12AC" w:rsidP="005C12AC">
      <w:pPr>
        <w:pStyle w:val="13"/>
        <w:jc w:val="both"/>
        <w:rPr>
          <w:color w:val="auto"/>
        </w:rPr>
      </w:pPr>
      <w:r w:rsidRPr="00E45289">
        <w:rPr>
          <w:color w:val="auto"/>
        </w:rPr>
        <w:t>4) эстетическое воспитание:</w:t>
      </w:r>
    </w:p>
    <w:p w14:paraId="04984DA8" w14:textId="77777777" w:rsidR="005C12AC" w:rsidRPr="00E45289" w:rsidRDefault="005C12AC" w:rsidP="005C12AC">
      <w:pPr>
        <w:pStyle w:val="13"/>
        <w:jc w:val="both"/>
        <w:rPr>
          <w:color w:val="auto"/>
        </w:rPr>
      </w:pPr>
      <w:r w:rsidRPr="00E45289">
        <w:rPr>
          <w:color w:val="auto"/>
        </w:rPr>
        <w:lastRenderedPageBreak/>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61E7CC8B" w14:textId="77777777" w:rsidR="005C12AC" w:rsidRPr="00E45289" w:rsidRDefault="005C12AC" w:rsidP="005C12AC">
      <w:pPr>
        <w:pStyle w:val="13"/>
        <w:jc w:val="both"/>
        <w:rPr>
          <w:color w:val="auto"/>
        </w:rPr>
      </w:pPr>
      <w:r w:rsidRPr="00E45289">
        <w:rPr>
          <w:color w:val="auto"/>
        </w:rPr>
        <w:t>5) ценности научного познания:</w:t>
      </w:r>
    </w:p>
    <w:p w14:paraId="149ED846" w14:textId="77777777" w:rsidR="005C12AC" w:rsidRPr="00E45289" w:rsidRDefault="005C12AC" w:rsidP="005C12AC">
      <w:pPr>
        <w:pStyle w:val="13"/>
        <w:jc w:val="both"/>
        <w:rPr>
          <w:color w:val="auto"/>
        </w:rPr>
      </w:pPr>
      <w:r w:rsidRPr="00E45289">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CDBBEDC" w14:textId="77777777" w:rsidR="005C12AC" w:rsidRPr="00E45289" w:rsidRDefault="005C12AC" w:rsidP="005C12AC">
      <w:pPr>
        <w:pStyle w:val="13"/>
        <w:jc w:val="both"/>
        <w:rPr>
          <w:color w:val="auto"/>
        </w:rPr>
      </w:pPr>
      <w:r w:rsidRPr="00E45289">
        <w:rPr>
          <w:color w:val="auto"/>
        </w:rPr>
        <w:t>6) физическое воспитание, формирование культуры здоровья и эмоционального благополучия:</w:t>
      </w:r>
    </w:p>
    <w:p w14:paraId="0535D811" w14:textId="77777777" w:rsidR="005C12AC" w:rsidRPr="00E45289" w:rsidRDefault="005C12AC" w:rsidP="005C12AC">
      <w:pPr>
        <w:pStyle w:val="13"/>
        <w:jc w:val="both"/>
        <w:rPr>
          <w:color w:val="auto"/>
        </w:rPr>
      </w:pPr>
      <w:r w:rsidRPr="00E45289">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DAEA4FE" w14:textId="77777777" w:rsidR="005C12AC" w:rsidRPr="00E45289" w:rsidRDefault="005C12AC" w:rsidP="005C12AC">
      <w:pPr>
        <w:pStyle w:val="13"/>
        <w:jc w:val="both"/>
        <w:rPr>
          <w:color w:val="auto"/>
        </w:rPr>
      </w:pPr>
      <w:r w:rsidRPr="00E45289">
        <w:rPr>
          <w:color w:val="auto"/>
        </w:rPr>
        <w:t>7) экологическое воспитание:</w:t>
      </w:r>
    </w:p>
    <w:p w14:paraId="2FFC938B" w14:textId="77777777" w:rsidR="005C12AC" w:rsidRPr="00E45289" w:rsidRDefault="005C12AC" w:rsidP="005C12AC">
      <w:pPr>
        <w:pStyle w:val="13"/>
        <w:jc w:val="both"/>
        <w:rPr>
          <w:color w:val="auto"/>
        </w:rPr>
      </w:pPr>
      <w:r w:rsidRPr="00E45289">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7B50B4C" w14:textId="77777777" w:rsidR="005C12AC" w:rsidRPr="00E45289" w:rsidRDefault="005C12AC" w:rsidP="005C12AC">
      <w:pPr>
        <w:pStyle w:val="13"/>
        <w:jc w:val="both"/>
        <w:rPr>
          <w:color w:val="auto"/>
        </w:rPr>
      </w:pPr>
      <w:r w:rsidRPr="00E45289">
        <w:rPr>
          <w:color w:val="auto"/>
        </w:rPr>
        <w:t>8) адаптация к изменяющимся условиям социальной и природной среды:</w:t>
      </w:r>
    </w:p>
    <w:p w14:paraId="477F273E" w14:textId="77777777" w:rsidR="005C12AC" w:rsidRPr="00E45289" w:rsidRDefault="005C12AC" w:rsidP="005C12AC">
      <w:pPr>
        <w:pStyle w:val="13"/>
        <w:jc w:val="both"/>
        <w:rPr>
          <w:color w:val="auto"/>
        </w:rPr>
      </w:pPr>
      <w:r w:rsidRPr="00E45289">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4115E0C" w14:textId="77777777" w:rsidR="005C12AC" w:rsidRPr="00E45289" w:rsidRDefault="005C12AC" w:rsidP="005C12AC">
      <w:pPr>
        <w:pStyle w:val="13"/>
        <w:jc w:val="both"/>
        <w:rPr>
          <w:color w:val="auto"/>
        </w:rPr>
      </w:pPr>
      <w:r w:rsidRPr="00E45289">
        <w:rPr>
          <w:color w:val="auto"/>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5951DB1C" w14:textId="77777777" w:rsidR="005C12AC" w:rsidRPr="00E45289" w:rsidRDefault="005C12AC" w:rsidP="005C12AC">
      <w:pPr>
        <w:pStyle w:val="13"/>
        <w:jc w:val="both"/>
        <w:rPr>
          <w:color w:val="auto"/>
        </w:rPr>
      </w:pPr>
      <w:r w:rsidRPr="00E45289">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44F989D" w14:textId="77777777" w:rsidR="005C12AC" w:rsidRPr="00E45289" w:rsidRDefault="005C12AC" w:rsidP="005C12AC">
      <w:pPr>
        <w:pStyle w:val="13"/>
        <w:jc w:val="both"/>
        <w:rPr>
          <w:color w:val="auto"/>
        </w:rPr>
      </w:pPr>
      <w:r w:rsidRPr="00E45289">
        <w:rPr>
          <w:color w:val="auto"/>
        </w:rPr>
        <w:t>МЕТАПРЕДМЕТНЫЕ РЕЗУЛЬТАТЫ</w:t>
      </w:r>
    </w:p>
    <w:p w14:paraId="6C9E97E6" w14:textId="77777777" w:rsidR="005C12AC" w:rsidRPr="00E45289" w:rsidRDefault="005C12AC" w:rsidP="005C12AC">
      <w:pPr>
        <w:pStyle w:val="13"/>
        <w:jc w:val="both"/>
        <w:rPr>
          <w:color w:val="auto"/>
        </w:rPr>
      </w:pPr>
    </w:p>
    <w:p w14:paraId="1B363CBB" w14:textId="77777777" w:rsidR="005C12AC" w:rsidRPr="00E45289" w:rsidRDefault="005C12AC" w:rsidP="005C12AC">
      <w:pPr>
        <w:pStyle w:val="13"/>
        <w:jc w:val="both"/>
        <w:rPr>
          <w:color w:val="auto"/>
        </w:rPr>
      </w:pPr>
      <w:r w:rsidRPr="00E45289">
        <w:rPr>
          <w:color w:val="auto"/>
        </w:rPr>
        <w:lastRenderedPageBreak/>
        <w:t>Познавательные универсальные учебные действия</w:t>
      </w:r>
    </w:p>
    <w:p w14:paraId="0AC49440" w14:textId="77777777" w:rsidR="005C12AC" w:rsidRPr="00E45289" w:rsidRDefault="005C12AC" w:rsidP="005C12AC">
      <w:pPr>
        <w:pStyle w:val="13"/>
        <w:jc w:val="both"/>
        <w:rPr>
          <w:color w:val="auto"/>
        </w:rPr>
      </w:pPr>
    </w:p>
    <w:p w14:paraId="32780536" w14:textId="77777777" w:rsidR="005C12AC" w:rsidRPr="00E45289" w:rsidRDefault="005C12AC" w:rsidP="005C12AC">
      <w:pPr>
        <w:pStyle w:val="13"/>
        <w:jc w:val="both"/>
        <w:rPr>
          <w:color w:val="auto"/>
        </w:rPr>
      </w:pPr>
      <w:r w:rsidRPr="00E45289">
        <w:rPr>
          <w:color w:val="auto"/>
        </w:rPr>
        <w:t>Базовые логические действия:</w:t>
      </w:r>
    </w:p>
    <w:p w14:paraId="416CB7AB" w14:textId="77777777" w:rsidR="005C12AC" w:rsidRPr="00E45289" w:rsidRDefault="005C12AC" w:rsidP="005C12AC">
      <w:pPr>
        <w:pStyle w:val="13"/>
        <w:jc w:val="both"/>
        <w:rPr>
          <w:color w:val="auto"/>
        </w:rPr>
      </w:pPr>
      <w:r w:rsidRPr="00E45289">
        <w:rPr>
          <w:color w:val="auto"/>
        </w:rPr>
        <w:t>•</w:t>
      </w:r>
      <w:r w:rsidRPr="00E45289">
        <w:rPr>
          <w:color w:val="auto"/>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2CEE6CD" w14:textId="77777777" w:rsidR="005C12AC" w:rsidRPr="00E45289" w:rsidRDefault="005C12AC" w:rsidP="005C12AC">
      <w:pPr>
        <w:pStyle w:val="13"/>
        <w:jc w:val="both"/>
        <w:rPr>
          <w:color w:val="auto"/>
        </w:rPr>
      </w:pPr>
      <w:r w:rsidRPr="00E45289">
        <w:rPr>
          <w:color w:val="auto"/>
        </w:rPr>
        <w:t>•</w:t>
      </w:r>
      <w:r w:rsidRPr="00E45289">
        <w:rPr>
          <w:color w:val="auto"/>
        </w:rPr>
        <w:tab/>
        <w:t>воспринимать, формулировать и преобразовывать суждения: утвердительные и отрицательные, единичные, частные и общие, условные;</w:t>
      </w:r>
    </w:p>
    <w:p w14:paraId="56790B7B" w14:textId="77777777" w:rsidR="005C12AC" w:rsidRPr="00E45289" w:rsidRDefault="005C12AC" w:rsidP="005C12AC">
      <w:pPr>
        <w:pStyle w:val="13"/>
        <w:jc w:val="both"/>
        <w:rPr>
          <w:color w:val="auto"/>
        </w:rPr>
      </w:pPr>
      <w:r w:rsidRPr="00E45289">
        <w:rPr>
          <w:color w:val="auto"/>
        </w:rPr>
        <w:t>•</w:t>
      </w:r>
      <w:r w:rsidRPr="00E45289">
        <w:rPr>
          <w:color w:val="auto"/>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CBA52B0" w14:textId="77777777" w:rsidR="005C12AC" w:rsidRPr="00E45289" w:rsidRDefault="005C12AC" w:rsidP="005C12AC">
      <w:pPr>
        <w:pStyle w:val="13"/>
        <w:jc w:val="both"/>
        <w:rPr>
          <w:color w:val="auto"/>
        </w:rPr>
      </w:pPr>
      <w:r w:rsidRPr="00E45289">
        <w:rPr>
          <w:color w:val="auto"/>
        </w:rPr>
        <w:t>•</w:t>
      </w:r>
      <w:r w:rsidRPr="00E45289">
        <w:rPr>
          <w:color w:val="auto"/>
        </w:rPr>
        <w:tab/>
        <w:t>делать выводы с использованием законов логики, дедуктивных и индуктивных умозаключений, умозаключений по аналогии;</w:t>
      </w:r>
    </w:p>
    <w:p w14:paraId="13031517" w14:textId="77777777" w:rsidR="005C12AC" w:rsidRPr="00E45289" w:rsidRDefault="005C12AC" w:rsidP="005C12AC">
      <w:pPr>
        <w:pStyle w:val="13"/>
        <w:jc w:val="both"/>
        <w:rPr>
          <w:color w:val="auto"/>
        </w:rPr>
      </w:pPr>
      <w:r w:rsidRPr="00E45289">
        <w:rPr>
          <w:color w:val="auto"/>
        </w:rPr>
        <w:t>•</w:t>
      </w:r>
      <w:r w:rsidRPr="00E45289">
        <w:rPr>
          <w:color w:val="auto"/>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84CBD3D" w14:textId="77777777" w:rsidR="005C12AC" w:rsidRPr="00E45289" w:rsidRDefault="005C12AC" w:rsidP="005C12AC">
      <w:pPr>
        <w:pStyle w:val="13"/>
        <w:jc w:val="both"/>
        <w:rPr>
          <w:color w:val="auto"/>
        </w:rPr>
      </w:pPr>
      <w:r w:rsidRPr="00E45289">
        <w:rPr>
          <w:color w:val="auto"/>
        </w:rPr>
        <w:t>•</w:t>
      </w:r>
      <w:r w:rsidRPr="00E45289">
        <w:rPr>
          <w:color w:val="auto"/>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304BB9B" w14:textId="77777777" w:rsidR="005C12AC" w:rsidRPr="00E45289" w:rsidRDefault="005C12AC" w:rsidP="005C12AC">
      <w:pPr>
        <w:pStyle w:val="13"/>
        <w:jc w:val="both"/>
        <w:rPr>
          <w:color w:val="auto"/>
        </w:rPr>
      </w:pPr>
      <w:r w:rsidRPr="00E45289">
        <w:rPr>
          <w:color w:val="auto"/>
        </w:rPr>
        <w:t>Базовые исследовательские действия:</w:t>
      </w:r>
    </w:p>
    <w:p w14:paraId="579DF942" w14:textId="77777777" w:rsidR="005C12AC" w:rsidRPr="00E45289" w:rsidRDefault="005C12AC" w:rsidP="005C12AC">
      <w:pPr>
        <w:pStyle w:val="13"/>
        <w:jc w:val="both"/>
        <w:rPr>
          <w:color w:val="auto"/>
        </w:rPr>
      </w:pPr>
      <w:r w:rsidRPr="00E45289">
        <w:rPr>
          <w:color w:val="auto"/>
        </w:rPr>
        <w:t>•</w:t>
      </w:r>
      <w:r w:rsidRPr="00E45289">
        <w:rPr>
          <w:color w:val="auto"/>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2702B8C" w14:textId="77777777" w:rsidR="005C12AC" w:rsidRPr="00E45289" w:rsidRDefault="005C12AC" w:rsidP="005C12AC">
      <w:pPr>
        <w:pStyle w:val="13"/>
        <w:jc w:val="both"/>
        <w:rPr>
          <w:color w:val="auto"/>
        </w:rPr>
      </w:pPr>
      <w:r w:rsidRPr="00E45289">
        <w:rPr>
          <w:color w:val="auto"/>
        </w:rPr>
        <w:t>•</w:t>
      </w:r>
      <w:r w:rsidRPr="00E45289">
        <w:rPr>
          <w:color w:val="auto"/>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4437A25" w14:textId="77777777" w:rsidR="005C12AC" w:rsidRPr="00E45289" w:rsidRDefault="005C12AC" w:rsidP="005C12AC">
      <w:pPr>
        <w:pStyle w:val="13"/>
        <w:jc w:val="both"/>
        <w:rPr>
          <w:color w:val="auto"/>
        </w:rPr>
      </w:pPr>
      <w:r w:rsidRPr="00E45289">
        <w:rPr>
          <w:color w:val="auto"/>
        </w:rPr>
        <w:t>•</w:t>
      </w:r>
      <w:r w:rsidRPr="00E45289">
        <w:rPr>
          <w:color w:val="auto"/>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BB1A094" w14:textId="77777777" w:rsidR="005C12AC" w:rsidRPr="00E45289" w:rsidRDefault="005C12AC" w:rsidP="005C12AC">
      <w:pPr>
        <w:pStyle w:val="13"/>
        <w:jc w:val="both"/>
        <w:rPr>
          <w:color w:val="auto"/>
        </w:rPr>
      </w:pPr>
      <w:r w:rsidRPr="00E45289">
        <w:rPr>
          <w:color w:val="auto"/>
        </w:rPr>
        <w:t>•</w:t>
      </w:r>
      <w:r w:rsidRPr="00E45289">
        <w:rPr>
          <w:color w:val="auto"/>
        </w:rPr>
        <w:tab/>
        <w:t>прогнозировать возможное развитие процесса, а также выдвигать предположения о его развитии в новых условиях.</w:t>
      </w:r>
    </w:p>
    <w:p w14:paraId="586A1E03" w14:textId="77777777" w:rsidR="005C12AC" w:rsidRPr="00E45289" w:rsidRDefault="005C12AC" w:rsidP="005C12AC">
      <w:pPr>
        <w:pStyle w:val="13"/>
        <w:jc w:val="both"/>
        <w:rPr>
          <w:color w:val="auto"/>
        </w:rPr>
      </w:pPr>
      <w:r w:rsidRPr="00E45289">
        <w:rPr>
          <w:color w:val="auto"/>
        </w:rPr>
        <w:t>Работа с информацией:</w:t>
      </w:r>
    </w:p>
    <w:p w14:paraId="7A0E4788" w14:textId="77777777" w:rsidR="005C12AC" w:rsidRPr="00E45289" w:rsidRDefault="005C12AC" w:rsidP="005C12AC">
      <w:pPr>
        <w:pStyle w:val="13"/>
        <w:jc w:val="both"/>
        <w:rPr>
          <w:color w:val="auto"/>
        </w:rPr>
      </w:pPr>
      <w:r w:rsidRPr="00E45289">
        <w:rPr>
          <w:color w:val="auto"/>
        </w:rPr>
        <w:t>•</w:t>
      </w:r>
      <w:r w:rsidRPr="00E45289">
        <w:rPr>
          <w:color w:val="auto"/>
        </w:rPr>
        <w:tab/>
        <w:t>выявлять недостаточность и избыточность информации, данных, необходимых для решения задачи;</w:t>
      </w:r>
    </w:p>
    <w:p w14:paraId="10DB2292" w14:textId="77777777" w:rsidR="005C12AC" w:rsidRPr="00E45289" w:rsidRDefault="005C12AC" w:rsidP="005C12AC">
      <w:pPr>
        <w:pStyle w:val="13"/>
        <w:jc w:val="both"/>
        <w:rPr>
          <w:color w:val="auto"/>
        </w:rPr>
      </w:pPr>
      <w:r w:rsidRPr="00E45289">
        <w:rPr>
          <w:color w:val="auto"/>
        </w:rPr>
        <w:lastRenderedPageBreak/>
        <w:t>•</w:t>
      </w:r>
      <w:r w:rsidRPr="00E45289">
        <w:rPr>
          <w:color w:val="auto"/>
        </w:rPr>
        <w:tab/>
        <w:t>выбирать, анализировать, систематизировать и интерпретировать информацию различных видов и форм представления;</w:t>
      </w:r>
    </w:p>
    <w:p w14:paraId="41C9FFC0" w14:textId="77777777" w:rsidR="005C12AC" w:rsidRPr="00E45289" w:rsidRDefault="005C12AC" w:rsidP="005C12AC">
      <w:pPr>
        <w:pStyle w:val="13"/>
        <w:jc w:val="both"/>
        <w:rPr>
          <w:color w:val="auto"/>
        </w:rPr>
      </w:pPr>
      <w:r w:rsidRPr="00E45289">
        <w:rPr>
          <w:color w:val="auto"/>
        </w:rPr>
        <w:t>•</w:t>
      </w:r>
      <w:r w:rsidRPr="00E45289">
        <w:rPr>
          <w:color w:val="auto"/>
        </w:rPr>
        <w:tab/>
        <w:t>выбирать форму представления информации и иллюстрировать решаемые задачи схемами, диаграммами, иной графикой и их комбинациями;</w:t>
      </w:r>
    </w:p>
    <w:p w14:paraId="7D6531E0" w14:textId="77777777" w:rsidR="005C12AC" w:rsidRPr="00E45289" w:rsidRDefault="005C12AC" w:rsidP="005C12AC">
      <w:pPr>
        <w:pStyle w:val="13"/>
        <w:jc w:val="both"/>
        <w:rPr>
          <w:color w:val="auto"/>
        </w:rPr>
      </w:pPr>
      <w:r w:rsidRPr="00E45289">
        <w:rPr>
          <w:color w:val="auto"/>
        </w:rPr>
        <w:t>•</w:t>
      </w:r>
      <w:r w:rsidRPr="00E45289">
        <w:rPr>
          <w:color w:val="auto"/>
        </w:rPr>
        <w:tab/>
        <w:t>оценивать надёжность информации по критериям, предложенным учителем или сформулированным самостоятельно.</w:t>
      </w:r>
    </w:p>
    <w:p w14:paraId="2E37695E" w14:textId="77777777" w:rsidR="005C12AC" w:rsidRPr="00E45289" w:rsidRDefault="005C12AC" w:rsidP="005C12AC">
      <w:pPr>
        <w:pStyle w:val="13"/>
        <w:jc w:val="both"/>
        <w:rPr>
          <w:color w:val="auto"/>
        </w:rPr>
      </w:pPr>
      <w:r w:rsidRPr="00E45289">
        <w:rPr>
          <w:color w:val="auto"/>
        </w:rPr>
        <w:t>Коммуникативные универсальные учебные действия:</w:t>
      </w:r>
    </w:p>
    <w:p w14:paraId="1ED212E4" w14:textId="77777777" w:rsidR="005C12AC" w:rsidRPr="00E45289" w:rsidRDefault="005C12AC" w:rsidP="005C12AC">
      <w:pPr>
        <w:pStyle w:val="13"/>
        <w:jc w:val="both"/>
        <w:rPr>
          <w:color w:val="auto"/>
        </w:rPr>
      </w:pPr>
      <w:r w:rsidRPr="00E45289">
        <w:rPr>
          <w:color w:val="auto"/>
        </w:rPr>
        <w:t>•</w:t>
      </w:r>
      <w:r w:rsidRPr="00E45289">
        <w:rPr>
          <w:color w:val="auto"/>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C2B8333" w14:textId="77777777" w:rsidR="005C12AC" w:rsidRPr="00E45289" w:rsidRDefault="005C12AC" w:rsidP="005C12AC">
      <w:pPr>
        <w:pStyle w:val="13"/>
        <w:jc w:val="both"/>
        <w:rPr>
          <w:color w:val="auto"/>
        </w:rPr>
      </w:pPr>
      <w:r w:rsidRPr="00E45289">
        <w:rPr>
          <w:color w:val="auto"/>
        </w:rPr>
        <w:t>•</w:t>
      </w:r>
      <w:r w:rsidRPr="00E45289">
        <w:rPr>
          <w:color w:val="auto"/>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C553B95" w14:textId="77777777" w:rsidR="005C12AC" w:rsidRPr="00E45289" w:rsidRDefault="005C12AC" w:rsidP="005C12AC">
      <w:pPr>
        <w:pStyle w:val="13"/>
        <w:jc w:val="both"/>
        <w:rPr>
          <w:color w:val="auto"/>
        </w:rPr>
      </w:pPr>
      <w:r w:rsidRPr="00E45289">
        <w:rPr>
          <w:color w:val="auto"/>
        </w:rPr>
        <w:t>•</w:t>
      </w:r>
      <w:r w:rsidRPr="00E45289">
        <w:rPr>
          <w:color w:val="auto"/>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CDB86F0" w14:textId="77777777" w:rsidR="005C12AC" w:rsidRPr="00E45289" w:rsidRDefault="005C12AC" w:rsidP="005C12AC">
      <w:pPr>
        <w:pStyle w:val="13"/>
        <w:jc w:val="both"/>
        <w:rPr>
          <w:color w:val="auto"/>
        </w:rPr>
      </w:pPr>
      <w:r w:rsidRPr="00E45289">
        <w:rPr>
          <w:color w:val="auto"/>
        </w:rPr>
        <w:t>•</w:t>
      </w:r>
      <w:r w:rsidRPr="00E45289">
        <w:rPr>
          <w:color w:val="auto"/>
        </w:rPr>
        <w:tab/>
        <w:t xml:space="preserve">понимать и использовать преимущества командной и индивидуальной работы при решении учебных математических задач; </w:t>
      </w:r>
    </w:p>
    <w:p w14:paraId="6CD48DC9" w14:textId="77777777" w:rsidR="005C12AC" w:rsidRPr="00E45289" w:rsidRDefault="005C12AC" w:rsidP="005C12AC">
      <w:pPr>
        <w:pStyle w:val="13"/>
        <w:jc w:val="both"/>
        <w:rPr>
          <w:color w:val="auto"/>
        </w:rPr>
      </w:pPr>
      <w:r w:rsidRPr="00E45289">
        <w:rPr>
          <w:color w:val="auto"/>
        </w:rPr>
        <w:t>•</w:t>
      </w:r>
      <w:r w:rsidRPr="00E45289">
        <w:rPr>
          <w:color w:val="auto"/>
        </w:rPr>
        <w:tab/>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15047BD" w14:textId="77777777" w:rsidR="005C12AC" w:rsidRPr="00E45289" w:rsidRDefault="005C12AC" w:rsidP="005C12AC">
      <w:pPr>
        <w:pStyle w:val="13"/>
        <w:jc w:val="both"/>
        <w:rPr>
          <w:color w:val="auto"/>
        </w:rPr>
      </w:pPr>
      <w:r w:rsidRPr="00E45289">
        <w:rPr>
          <w:color w:val="auto"/>
        </w:rPr>
        <w:t>•</w:t>
      </w:r>
      <w:r w:rsidRPr="00E45289">
        <w:rPr>
          <w:color w:val="auto"/>
        </w:rPr>
        <w:ta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FDCF0E7" w14:textId="77777777" w:rsidR="005C12AC" w:rsidRPr="00E45289" w:rsidRDefault="005C12AC" w:rsidP="005C12AC">
      <w:pPr>
        <w:pStyle w:val="13"/>
        <w:jc w:val="both"/>
        <w:rPr>
          <w:color w:val="auto"/>
        </w:rPr>
      </w:pPr>
    </w:p>
    <w:p w14:paraId="0A12C68E" w14:textId="77777777" w:rsidR="005C12AC" w:rsidRPr="00E45289" w:rsidRDefault="005C12AC" w:rsidP="005C12AC">
      <w:pPr>
        <w:pStyle w:val="13"/>
        <w:jc w:val="both"/>
        <w:rPr>
          <w:color w:val="auto"/>
        </w:rPr>
      </w:pPr>
      <w:r w:rsidRPr="00E45289">
        <w:rPr>
          <w:color w:val="auto"/>
        </w:rPr>
        <w:t>Регулятивные универсальные учебные действия</w:t>
      </w:r>
    </w:p>
    <w:p w14:paraId="0D57FA26" w14:textId="77777777" w:rsidR="005C12AC" w:rsidRPr="00E45289" w:rsidRDefault="005C12AC" w:rsidP="005C12AC">
      <w:pPr>
        <w:pStyle w:val="13"/>
        <w:jc w:val="both"/>
        <w:rPr>
          <w:color w:val="auto"/>
        </w:rPr>
      </w:pPr>
    </w:p>
    <w:p w14:paraId="03243F01" w14:textId="77777777" w:rsidR="005C12AC" w:rsidRPr="00E45289" w:rsidRDefault="005C12AC" w:rsidP="005C12AC">
      <w:pPr>
        <w:pStyle w:val="13"/>
        <w:jc w:val="both"/>
        <w:rPr>
          <w:color w:val="auto"/>
        </w:rPr>
      </w:pPr>
      <w:r w:rsidRPr="00E45289">
        <w:rPr>
          <w:color w:val="auto"/>
        </w:rPr>
        <w:t>Самоорганизация:</w:t>
      </w:r>
    </w:p>
    <w:p w14:paraId="2091A983" w14:textId="77777777" w:rsidR="005C12AC" w:rsidRPr="00E45289" w:rsidRDefault="005C12AC" w:rsidP="005C12AC">
      <w:pPr>
        <w:pStyle w:val="13"/>
        <w:jc w:val="both"/>
        <w:rPr>
          <w:color w:val="auto"/>
        </w:rPr>
      </w:pPr>
      <w:r w:rsidRPr="00E45289">
        <w:rPr>
          <w:color w:val="auto"/>
        </w:rPr>
        <w:t>•</w:t>
      </w:r>
      <w:r w:rsidRPr="00E45289">
        <w:rPr>
          <w:color w:val="auto"/>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F20B726" w14:textId="77777777" w:rsidR="005C12AC" w:rsidRPr="00E45289" w:rsidRDefault="005C12AC" w:rsidP="005C12AC">
      <w:pPr>
        <w:pStyle w:val="13"/>
        <w:jc w:val="both"/>
        <w:rPr>
          <w:color w:val="auto"/>
        </w:rPr>
      </w:pPr>
      <w:r w:rsidRPr="00E45289">
        <w:rPr>
          <w:color w:val="auto"/>
        </w:rPr>
        <w:lastRenderedPageBreak/>
        <w:t>Самоконтроль, эмоциональный интеллект:</w:t>
      </w:r>
    </w:p>
    <w:p w14:paraId="751EEBE4" w14:textId="77777777" w:rsidR="005C12AC" w:rsidRPr="00E45289" w:rsidRDefault="005C12AC" w:rsidP="005C12AC">
      <w:pPr>
        <w:pStyle w:val="13"/>
        <w:jc w:val="both"/>
        <w:rPr>
          <w:color w:val="auto"/>
        </w:rPr>
      </w:pPr>
      <w:r w:rsidRPr="00E45289">
        <w:rPr>
          <w:color w:val="auto"/>
        </w:rPr>
        <w:t>•</w:t>
      </w:r>
      <w:r w:rsidRPr="00E45289">
        <w:rPr>
          <w:color w:val="auto"/>
        </w:rPr>
        <w:tab/>
        <w:t>владеть способами самопроверки, самоконтроля процесса и результата решения математической задачи;</w:t>
      </w:r>
    </w:p>
    <w:p w14:paraId="3E4C87C8" w14:textId="77777777" w:rsidR="005C12AC" w:rsidRPr="00E45289" w:rsidRDefault="005C12AC" w:rsidP="005C12AC">
      <w:pPr>
        <w:pStyle w:val="13"/>
        <w:jc w:val="both"/>
        <w:rPr>
          <w:color w:val="auto"/>
        </w:rPr>
      </w:pPr>
      <w:r w:rsidRPr="00E45289">
        <w:rPr>
          <w:color w:val="auto"/>
        </w:rPr>
        <w:t>•</w:t>
      </w:r>
      <w:r w:rsidRPr="00E45289">
        <w:rPr>
          <w:color w:val="auto"/>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901EA89" w14:textId="77777777" w:rsidR="005C12AC" w:rsidRPr="00E45289" w:rsidRDefault="005C12AC" w:rsidP="005C12AC">
      <w:pPr>
        <w:pStyle w:val="13"/>
        <w:jc w:val="both"/>
        <w:rPr>
          <w:color w:val="auto"/>
        </w:rPr>
      </w:pPr>
      <w:r w:rsidRPr="00E45289">
        <w:rPr>
          <w:color w:val="auto"/>
        </w:rPr>
        <w:t>•</w:t>
      </w:r>
      <w:r w:rsidRPr="00E45289">
        <w:rPr>
          <w:color w:val="auto"/>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98F4C4D" w14:textId="77777777" w:rsidR="005C12AC" w:rsidRPr="00E45289" w:rsidRDefault="005C12AC" w:rsidP="005C12AC">
      <w:pPr>
        <w:pStyle w:val="13"/>
        <w:jc w:val="both"/>
        <w:rPr>
          <w:color w:val="auto"/>
        </w:rPr>
      </w:pPr>
    </w:p>
    <w:p w14:paraId="096F3191" w14:textId="77777777" w:rsidR="005C12AC" w:rsidRPr="00E45289" w:rsidRDefault="005C12AC" w:rsidP="005C12AC">
      <w:pPr>
        <w:pStyle w:val="13"/>
        <w:jc w:val="both"/>
        <w:rPr>
          <w:color w:val="auto"/>
        </w:rPr>
      </w:pPr>
      <w:r w:rsidRPr="00E45289">
        <w:rPr>
          <w:color w:val="auto"/>
        </w:rPr>
        <w:t>ПРЕДМЕТНЫЕ РЕЗУЛЬТАТЫ</w:t>
      </w:r>
    </w:p>
    <w:p w14:paraId="09CD4A71" w14:textId="77777777" w:rsidR="005C12AC" w:rsidRPr="00E45289" w:rsidRDefault="005C12AC" w:rsidP="005C12AC">
      <w:pPr>
        <w:pStyle w:val="13"/>
        <w:jc w:val="both"/>
        <w:rPr>
          <w:color w:val="auto"/>
        </w:rPr>
      </w:pPr>
    </w:p>
    <w:p w14:paraId="23AD7E76" w14:textId="77777777" w:rsidR="005C12AC" w:rsidRPr="00E45289" w:rsidRDefault="005C12AC" w:rsidP="005C12AC">
      <w:pPr>
        <w:pStyle w:val="13"/>
        <w:jc w:val="both"/>
        <w:rPr>
          <w:color w:val="auto"/>
        </w:rPr>
      </w:pPr>
      <w:r w:rsidRPr="00E45289">
        <w:rPr>
          <w:color w:val="auto"/>
        </w:rPr>
        <w:t>К концу обучения в 7 классе обучающийся получит следующие предметные результаты:</w:t>
      </w:r>
    </w:p>
    <w:p w14:paraId="51D92B30" w14:textId="77777777" w:rsidR="005C12AC" w:rsidRPr="00E45289" w:rsidRDefault="005C12AC" w:rsidP="005C12AC">
      <w:pPr>
        <w:pStyle w:val="13"/>
        <w:jc w:val="both"/>
        <w:rPr>
          <w:color w:val="auto"/>
        </w:rPr>
      </w:pPr>
      <w:r w:rsidRPr="00E45289">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135AC4BB" w14:textId="77777777" w:rsidR="005C12AC" w:rsidRPr="00E45289" w:rsidRDefault="005C12AC" w:rsidP="005C12AC">
      <w:pPr>
        <w:pStyle w:val="13"/>
        <w:jc w:val="both"/>
        <w:rPr>
          <w:color w:val="auto"/>
        </w:rPr>
      </w:pPr>
      <w:r w:rsidRPr="00E45289">
        <w:rPr>
          <w:color w:val="auto"/>
        </w:rPr>
        <w:t>Описывать и интерпретировать реальные числовые данные, представленные в таблицах, на диаграммах, графиках.</w:t>
      </w:r>
    </w:p>
    <w:p w14:paraId="1C39E9D1" w14:textId="77777777" w:rsidR="005C12AC" w:rsidRPr="00E45289" w:rsidRDefault="005C12AC" w:rsidP="005C12AC">
      <w:pPr>
        <w:pStyle w:val="13"/>
        <w:jc w:val="both"/>
        <w:rPr>
          <w:color w:val="auto"/>
        </w:rPr>
      </w:pPr>
      <w:r w:rsidRPr="00E45289">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74CBAD05" w14:textId="77777777" w:rsidR="005C12AC" w:rsidRPr="00E45289" w:rsidRDefault="005C12AC" w:rsidP="005C12AC">
      <w:pPr>
        <w:pStyle w:val="13"/>
        <w:jc w:val="both"/>
        <w:rPr>
          <w:color w:val="auto"/>
        </w:rPr>
      </w:pPr>
      <w:r w:rsidRPr="00E45289">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4B99E90" w14:textId="77777777" w:rsidR="005C12AC" w:rsidRPr="00E45289" w:rsidRDefault="005C12AC" w:rsidP="005C12AC">
      <w:pPr>
        <w:pStyle w:val="13"/>
        <w:jc w:val="both"/>
        <w:rPr>
          <w:color w:val="auto"/>
        </w:rPr>
      </w:pPr>
      <w:r w:rsidRPr="00E45289">
        <w:rPr>
          <w:color w:val="auto"/>
        </w:rPr>
        <w:t>К концу обучения в 8 классе обучающийся получит следующие предметные результаты:</w:t>
      </w:r>
    </w:p>
    <w:p w14:paraId="2004DCFF" w14:textId="77777777" w:rsidR="005C12AC" w:rsidRPr="00E45289" w:rsidRDefault="005C12AC" w:rsidP="005C12AC">
      <w:pPr>
        <w:pStyle w:val="13"/>
        <w:jc w:val="both"/>
        <w:rPr>
          <w:color w:val="auto"/>
        </w:rPr>
      </w:pPr>
      <w:r w:rsidRPr="00E45289">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59EDE94" w14:textId="77777777" w:rsidR="005C12AC" w:rsidRPr="00E45289" w:rsidRDefault="005C12AC" w:rsidP="005C12AC">
      <w:pPr>
        <w:pStyle w:val="13"/>
        <w:jc w:val="both"/>
        <w:rPr>
          <w:color w:val="auto"/>
        </w:rPr>
      </w:pPr>
      <w:r w:rsidRPr="00E45289">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6ACDB997" w14:textId="77777777" w:rsidR="005C12AC" w:rsidRPr="00E45289" w:rsidRDefault="005C12AC" w:rsidP="005C12AC">
      <w:pPr>
        <w:pStyle w:val="13"/>
        <w:jc w:val="both"/>
        <w:rPr>
          <w:color w:val="auto"/>
        </w:rPr>
      </w:pPr>
      <w:r w:rsidRPr="00E45289">
        <w:rPr>
          <w:color w:val="auto"/>
        </w:rPr>
        <w:t>Находить частоты числовых значений и частоты событий, в том числе по результатам измерений и наблюдений.</w:t>
      </w:r>
    </w:p>
    <w:p w14:paraId="7155D05C" w14:textId="77777777" w:rsidR="005C12AC" w:rsidRPr="00E45289" w:rsidRDefault="005C12AC" w:rsidP="005C12AC">
      <w:pPr>
        <w:pStyle w:val="13"/>
        <w:jc w:val="both"/>
        <w:rPr>
          <w:color w:val="auto"/>
        </w:rPr>
      </w:pPr>
      <w:r w:rsidRPr="00E45289">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4275907" w14:textId="77777777" w:rsidR="005C12AC" w:rsidRPr="00E45289" w:rsidRDefault="005C12AC" w:rsidP="005C12AC">
      <w:pPr>
        <w:pStyle w:val="13"/>
        <w:jc w:val="both"/>
        <w:rPr>
          <w:color w:val="auto"/>
        </w:rPr>
      </w:pPr>
      <w:r w:rsidRPr="00E45289">
        <w:rPr>
          <w:color w:val="auto"/>
        </w:rPr>
        <w:t xml:space="preserve">Использовать графические модели: дерево случайного эксперимента, </w:t>
      </w:r>
      <w:r w:rsidRPr="00E45289">
        <w:rPr>
          <w:color w:val="auto"/>
        </w:rPr>
        <w:lastRenderedPageBreak/>
        <w:t>диаграммы Эйлера, числовая прямая.</w:t>
      </w:r>
    </w:p>
    <w:p w14:paraId="748F21E7" w14:textId="77777777" w:rsidR="005C12AC" w:rsidRPr="00E45289" w:rsidRDefault="005C12AC" w:rsidP="005C12AC">
      <w:pPr>
        <w:pStyle w:val="13"/>
        <w:jc w:val="both"/>
        <w:rPr>
          <w:color w:val="auto"/>
        </w:rPr>
      </w:pPr>
      <w:r w:rsidRPr="00E45289">
        <w:rPr>
          <w:color w:val="auto"/>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32149C3F" w14:textId="77777777" w:rsidR="005C12AC" w:rsidRPr="00E45289" w:rsidRDefault="005C12AC" w:rsidP="005C12AC">
      <w:pPr>
        <w:pStyle w:val="13"/>
        <w:jc w:val="both"/>
        <w:rPr>
          <w:color w:val="auto"/>
        </w:rPr>
      </w:pPr>
      <w:r w:rsidRPr="00E45289">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BBAE424" w14:textId="77777777" w:rsidR="005C12AC" w:rsidRPr="00E45289" w:rsidRDefault="005C12AC" w:rsidP="005C12AC">
      <w:pPr>
        <w:pStyle w:val="13"/>
        <w:jc w:val="both"/>
        <w:rPr>
          <w:color w:val="auto"/>
        </w:rPr>
      </w:pPr>
      <w:r w:rsidRPr="00E45289">
        <w:rPr>
          <w:color w:val="auto"/>
        </w:rPr>
        <w:t>К концу обучения в 9 классе обучающийся получит следующие предметные результаты:</w:t>
      </w:r>
    </w:p>
    <w:p w14:paraId="2BCF2F51" w14:textId="77777777" w:rsidR="005C12AC" w:rsidRPr="00E45289" w:rsidRDefault="005C12AC" w:rsidP="005C12AC">
      <w:pPr>
        <w:pStyle w:val="13"/>
        <w:jc w:val="both"/>
        <w:rPr>
          <w:color w:val="auto"/>
        </w:rPr>
      </w:pPr>
      <w:r w:rsidRPr="00E45289">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6570207" w14:textId="77777777" w:rsidR="005C12AC" w:rsidRPr="00E45289" w:rsidRDefault="005C12AC" w:rsidP="005C12AC">
      <w:pPr>
        <w:pStyle w:val="13"/>
        <w:jc w:val="both"/>
        <w:rPr>
          <w:color w:val="auto"/>
        </w:rPr>
      </w:pPr>
      <w:r w:rsidRPr="00E45289">
        <w:rPr>
          <w:color w:val="auto"/>
        </w:rPr>
        <w:t>Решать задачи организованным перебором вариантов, а также с использованием комбинаторных правил и методов.</w:t>
      </w:r>
    </w:p>
    <w:p w14:paraId="12F5AAF3" w14:textId="77777777" w:rsidR="005C12AC" w:rsidRPr="00E45289" w:rsidRDefault="005C12AC" w:rsidP="005C12AC">
      <w:pPr>
        <w:pStyle w:val="13"/>
        <w:jc w:val="both"/>
        <w:rPr>
          <w:color w:val="auto"/>
        </w:rPr>
      </w:pPr>
      <w:r w:rsidRPr="00E45289">
        <w:rPr>
          <w:color w:val="auto"/>
        </w:rPr>
        <w:t>Использовать описательные характеристики для массивов числовых данных, в том числе средние значения и меры рассеивания.</w:t>
      </w:r>
    </w:p>
    <w:p w14:paraId="75ABEF09" w14:textId="77777777" w:rsidR="005C12AC" w:rsidRPr="00E45289" w:rsidRDefault="005C12AC" w:rsidP="005C12AC">
      <w:pPr>
        <w:pStyle w:val="13"/>
        <w:jc w:val="both"/>
        <w:rPr>
          <w:color w:val="auto"/>
        </w:rPr>
      </w:pPr>
      <w:r w:rsidRPr="00E45289">
        <w:rPr>
          <w:color w:val="auto"/>
        </w:rPr>
        <w:t>Находить частоты значений и частоты события, в том числе пользуясь результатами проведённых измерений и наблюдений.</w:t>
      </w:r>
    </w:p>
    <w:p w14:paraId="5FFE2667" w14:textId="77777777" w:rsidR="005C12AC" w:rsidRPr="00E45289" w:rsidRDefault="005C12AC" w:rsidP="005C12AC">
      <w:pPr>
        <w:pStyle w:val="13"/>
        <w:jc w:val="both"/>
        <w:rPr>
          <w:color w:val="auto"/>
        </w:rPr>
      </w:pPr>
      <w:r w:rsidRPr="00E45289">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141A41" w14:textId="77777777" w:rsidR="005C12AC" w:rsidRPr="00E45289" w:rsidRDefault="005C12AC" w:rsidP="005C12AC">
      <w:pPr>
        <w:pStyle w:val="13"/>
        <w:jc w:val="both"/>
        <w:rPr>
          <w:color w:val="auto"/>
        </w:rPr>
      </w:pPr>
      <w:r w:rsidRPr="00E45289">
        <w:rPr>
          <w:color w:val="auto"/>
        </w:rPr>
        <w:t>Иметь представление о случайной величине и о распределении вероятностей.</w:t>
      </w:r>
    </w:p>
    <w:p w14:paraId="02400B7B" w14:textId="77777777" w:rsidR="005C12AC" w:rsidRPr="00E45289" w:rsidRDefault="005C12AC" w:rsidP="005C12AC">
      <w:pPr>
        <w:pStyle w:val="13"/>
        <w:jc w:val="both"/>
        <w:rPr>
          <w:color w:val="auto"/>
        </w:rPr>
      </w:pPr>
      <w:r w:rsidRPr="00E45289">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E051551" w14:textId="77777777" w:rsidR="005C12AC" w:rsidRPr="00E45289" w:rsidRDefault="005C12AC" w:rsidP="005C12AC">
      <w:pPr>
        <w:pStyle w:val="13"/>
        <w:jc w:val="both"/>
        <w:rPr>
          <w:color w:val="auto"/>
        </w:rPr>
      </w:pPr>
      <w:r w:rsidRPr="00E45289">
        <w:rPr>
          <w:color w:val="auto"/>
        </w:rPr>
        <w:t xml:space="preserve"> </w:t>
      </w:r>
    </w:p>
    <w:p w14:paraId="540FC800" w14:textId="77777777" w:rsidR="005C12AC" w:rsidRPr="00E45289" w:rsidRDefault="005C12AC" w:rsidP="005C12AC">
      <w:pPr>
        <w:pStyle w:val="13"/>
        <w:jc w:val="both"/>
        <w:rPr>
          <w:color w:val="auto"/>
        </w:rPr>
      </w:pPr>
      <w:r w:rsidRPr="00E45289">
        <w:rPr>
          <w:color w:val="auto"/>
        </w:rPr>
        <w:t xml:space="preserve"> ТЕМАТИЧЕСКОЕ ПЛАНИРОВАНИЕ </w:t>
      </w:r>
    </w:p>
    <w:p w14:paraId="7ABCEE79" w14:textId="7C78976A" w:rsidR="005C12AC" w:rsidRPr="00E45289" w:rsidRDefault="005C12AC" w:rsidP="005C12AC">
      <w:pPr>
        <w:pStyle w:val="13"/>
        <w:jc w:val="both"/>
        <w:rPr>
          <w:color w:val="auto"/>
        </w:rPr>
      </w:pPr>
      <w:r w:rsidRPr="00E45289">
        <w:rPr>
          <w:color w:val="auto"/>
        </w:rPr>
        <w:t xml:space="preserve"> 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6"/>
        <w:gridCol w:w="1218"/>
        <w:gridCol w:w="643"/>
        <w:gridCol w:w="1152"/>
        <w:gridCol w:w="1191"/>
        <w:gridCol w:w="1816"/>
      </w:tblGrid>
      <w:tr w:rsidR="005C12AC" w:rsidRPr="00E45289" w14:paraId="17A3DED1" w14:textId="77777777" w:rsidTr="005C12AC">
        <w:trPr>
          <w:trHeight w:val="144"/>
          <w:tblCellSpacing w:w="20" w:type="nil"/>
        </w:trPr>
        <w:tc>
          <w:tcPr>
            <w:tcW w:w="485" w:type="dxa"/>
            <w:vMerge w:val="restart"/>
            <w:tcMar>
              <w:top w:w="50" w:type="dxa"/>
              <w:left w:w="100" w:type="dxa"/>
            </w:tcMar>
            <w:vAlign w:val="center"/>
          </w:tcPr>
          <w:p w14:paraId="10FB626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6FBDE1F" w14:textId="77777777" w:rsidR="005C12AC" w:rsidRPr="00E45289" w:rsidRDefault="005C12AC" w:rsidP="005C12AC">
            <w:pPr>
              <w:ind w:left="135"/>
              <w:rPr>
                <w:rFonts w:ascii="Times New Roman" w:hAnsi="Times New Roman" w:cs="Times New Roman"/>
                <w:sz w:val="20"/>
                <w:szCs w:val="20"/>
              </w:rPr>
            </w:pPr>
          </w:p>
        </w:tc>
        <w:tc>
          <w:tcPr>
            <w:tcW w:w="2640" w:type="dxa"/>
            <w:vMerge w:val="restart"/>
            <w:tcMar>
              <w:top w:w="50" w:type="dxa"/>
              <w:left w:w="100" w:type="dxa"/>
            </w:tcMar>
            <w:vAlign w:val="center"/>
          </w:tcPr>
          <w:p w14:paraId="5784FBA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23B78FA3" w14:textId="77777777" w:rsidR="005C12AC" w:rsidRPr="00E45289" w:rsidRDefault="005C12AC" w:rsidP="005C12AC">
            <w:pPr>
              <w:ind w:left="135"/>
              <w:rPr>
                <w:rFonts w:ascii="Times New Roman" w:hAnsi="Times New Roman" w:cs="Times New Roman"/>
                <w:sz w:val="20"/>
                <w:szCs w:val="20"/>
              </w:rPr>
            </w:pPr>
          </w:p>
        </w:tc>
        <w:tc>
          <w:tcPr>
            <w:tcW w:w="0" w:type="auto"/>
            <w:gridSpan w:val="3"/>
            <w:tcMar>
              <w:top w:w="50" w:type="dxa"/>
              <w:left w:w="100" w:type="dxa"/>
            </w:tcMar>
            <w:vAlign w:val="center"/>
          </w:tcPr>
          <w:p w14:paraId="540E22C0"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57" w:type="dxa"/>
            <w:vMerge w:val="restart"/>
            <w:tcMar>
              <w:top w:w="50" w:type="dxa"/>
              <w:left w:w="100" w:type="dxa"/>
            </w:tcMar>
            <w:vAlign w:val="center"/>
          </w:tcPr>
          <w:p w14:paraId="3D5804FB"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4C3D3DE" w14:textId="77777777" w:rsidR="005C12AC" w:rsidRPr="00E45289" w:rsidRDefault="005C12AC" w:rsidP="005C12AC">
            <w:pPr>
              <w:ind w:left="135"/>
              <w:rPr>
                <w:rFonts w:ascii="Times New Roman" w:hAnsi="Times New Roman" w:cs="Times New Roman"/>
                <w:sz w:val="20"/>
                <w:szCs w:val="20"/>
              </w:rPr>
            </w:pPr>
          </w:p>
        </w:tc>
      </w:tr>
      <w:tr w:rsidR="005C12AC" w:rsidRPr="00E45289" w14:paraId="062442A9" w14:textId="77777777" w:rsidTr="005C12AC">
        <w:trPr>
          <w:trHeight w:val="144"/>
          <w:tblCellSpacing w:w="20" w:type="nil"/>
        </w:trPr>
        <w:tc>
          <w:tcPr>
            <w:tcW w:w="0" w:type="auto"/>
            <w:vMerge/>
            <w:tcBorders>
              <w:top w:val="nil"/>
            </w:tcBorders>
            <w:tcMar>
              <w:top w:w="50" w:type="dxa"/>
              <w:left w:w="100" w:type="dxa"/>
            </w:tcMar>
          </w:tcPr>
          <w:p w14:paraId="04A7B273" w14:textId="77777777" w:rsidR="005C12AC" w:rsidRPr="00E45289" w:rsidRDefault="005C12AC" w:rsidP="005C12AC">
            <w:pPr>
              <w:rPr>
                <w:rFonts w:ascii="Times New Roman" w:hAnsi="Times New Roman" w:cs="Times New Roman"/>
                <w:sz w:val="20"/>
                <w:szCs w:val="20"/>
              </w:rPr>
            </w:pPr>
          </w:p>
        </w:tc>
        <w:tc>
          <w:tcPr>
            <w:tcW w:w="0" w:type="auto"/>
            <w:vMerge/>
            <w:tcBorders>
              <w:top w:val="nil"/>
            </w:tcBorders>
            <w:tcMar>
              <w:top w:w="50" w:type="dxa"/>
              <w:left w:w="100" w:type="dxa"/>
            </w:tcMar>
          </w:tcPr>
          <w:p w14:paraId="307593EF" w14:textId="77777777" w:rsidR="005C12AC" w:rsidRPr="00E45289" w:rsidRDefault="005C12AC" w:rsidP="005C12AC">
            <w:pPr>
              <w:rPr>
                <w:rFonts w:ascii="Times New Roman" w:hAnsi="Times New Roman" w:cs="Times New Roman"/>
                <w:sz w:val="20"/>
                <w:szCs w:val="20"/>
              </w:rPr>
            </w:pPr>
          </w:p>
        </w:tc>
        <w:tc>
          <w:tcPr>
            <w:tcW w:w="1017" w:type="dxa"/>
            <w:tcMar>
              <w:top w:w="50" w:type="dxa"/>
              <w:left w:w="100" w:type="dxa"/>
            </w:tcMar>
            <w:vAlign w:val="center"/>
          </w:tcPr>
          <w:p w14:paraId="29B90D78"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B467FAC" w14:textId="77777777" w:rsidR="005C12AC" w:rsidRPr="00E45289" w:rsidRDefault="005C12AC" w:rsidP="005C12AC">
            <w:pPr>
              <w:ind w:left="135"/>
              <w:rPr>
                <w:rFonts w:ascii="Times New Roman" w:hAnsi="Times New Roman" w:cs="Times New Roman"/>
                <w:sz w:val="20"/>
                <w:szCs w:val="20"/>
              </w:rPr>
            </w:pPr>
          </w:p>
        </w:tc>
        <w:tc>
          <w:tcPr>
            <w:tcW w:w="1745" w:type="dxa"/>
            <w:tcMar>
              <w:top w:w="50" w:type="dxa"/>
              <w:left w:w="100" w:type="dxa"/>
            </w:tcMar>
            <w:vAlign w:val="center"/>
          </w:tcPr>
          <w:p w14:paraId="1A9CC37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0B03D892" w14:textId="77777777" w:rsidR="005C12AC" w:rsidRPr="00E45289" w:rsidRDefault="005C12AC" w:rsidP="005C12AC">
            <w:pPr>
              <w:ind w:left="135"/>
              <w:rPr>
                <w:rFonts w:ascii="Times New Roman" w:hAnsi="Times New Roman" w:cs="Times New Roman"/>
                <w:sz w:val="20"/>
                <w:szCs w:val="20"/>
              </w:rPr>
            </w:pPr>
          </w:p>
        </w:tc>
        <w:tc>
          <w:tcPr>
            <w:tcW w:w="1829" w:type="dxa"/>
            <w:tcMar>
              <w:top w:w="50" w:type="dxa"/>
              <w:left w:w="100" w:type="dxa"/>
            </w:tcMar>
            <w:vAlign w:val="center"/>
          </w:tcPr>
          <w:p w14:paraId="2D9803D3"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3BD784A1" w14:textId="77777777" w:rsidR="005C12AC" w:rsidRPr="00E45289" w:rsidRDefault="005C12AC" w:rsidP="005C12AC">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5607D932" w14:textId="77777777" w:rsidR="005C12AC" w:rsidRPr="00E45289" w:rsidRDefault="005C12AC" w:rsidP="005C12AC">
            <w:pPr>
              <w:rPr>
                <w:rFonts w:ascii="Times New Roman" w:hAnsi="Times New Roman" w:cs="Times New Roman"/>
                <w:sz w:val="20"/>
                <w:szCs w:val="20"/>
              </w:rPr>
            </w:pPr>
          </w:p>
        </w:tc>
      </w:tr>
      <w:tr w:rsidR="005C12AC" w:rsidRPr="00E45289" w14:paraId="6E49B477" w14:textId="77777777" w:rsidTr="005C12AC">
        <w:trPr>
          <w:trHeight w:val="144"/>
          <w:tblCellSpacing w:w="20" w:type="nil"/>
        </w:trPr>
        <w:tc>
          <w:tcPr>
            <w:tcW w:w="485" w:type="dxa"/>
            <w:tcMar>
              <w:top w:w="50" w:type="dxa"/>
              <w:left w:w="100" w:type="dxa"/>
            </w:tcMar>
            <w:vAlign w:val="center"/>
          </w:tcPr>
          <w:p w14:paraId="381E0BA9"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1</w:t>
            </w:r>
          </w:p>
        </w:tc>
        <w:tc>
          <w:tcPr>
            <w:tcW w:w="2640" w:type="dxa"/>
            <w:tcMar>
              <w:top w:w="50" w:type="dxa"/>
              <w:left w:w="100" w:type="dxa"/>
            </w:tcMar>
            <w:vAlign w:val="center"/>
          </w:tcPr>
          <w:p w14:paraId="73B22A0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Представление данных</w:t>
            </w:r>
          </w:p>
        </w:tc>
        <w:tc>
          <w:tcPr>
            <w:tcW w:w="1017" w:type="dxa"/>
            <w:tcMar>
              <w:top w:w="50" w:type="dxa"/>
              <w:left w:w="100" w:type="dxa"/>
            </w:tcMar>
            <w:vAlign w:val="center"/>
          </w:tcPr>
          <w:p w14:paraId="15046F3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45" w:type="dxa"/>
            <w:tcMar>
              <w:top w:w="50" w:type="dxa"/>
              <w:left w:w="100" w:type="dxa"/>
            </w:tcMar>
            <w:vAlign w:val="center"/>
          </w:tcPr>
          <w:p w14:paraId="662B953A"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3108C2C4"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757" w:type="dxa"/>
            <w:tcMar>
              <w:top w:w="50" w:type="dxa"/>
              <w:left w:w="100" w:type="dxa"/>
            </w:tcMar>
            <w:vAlign w:val="center"/>
          </w:tcPr>
          <w:p w14:paraId="382493D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4">
              <w:r w:rsidRPr="00E45289">
                <w:rPr>
                  <w:rFonts w:ascii="Times New Roman" w:hAnsi="Times New Roman" w:cs="Times New Roman"/>
                  <w:color w:val="0000FF"/>
                  <w:sz w:val="20"/>
                  <w:szCs w:val="20"/>
                  <w:u w:val="single"/>
                </w:rPr>
                <w:t>https://m.edsoo.ru/7f415fdc</w:t>
              </w:r>
            </w:hyperlink>
          </w:p>
        </w:tc>
      </w:tr>
      <w:tr w:rsidR="005C12AC" w:rsidRPr="00E45289" w14:paraId="79747D59" w14:textId="77777777" w:rsidTr="005C12AC">
        <w:trPr>
          <w:trHeight w:val="144"/>
          <w:tblCellSpacing w:w="20" w:type="nil"/>
        </w:trPr>
        <w:tc>
          <w:tcPr>
            <w:tcW w:w="485" w:type="dxa"/>
            <w:tcMar>
              <w:top w:w="50" w:type="dxa"/>
              <w:left w:w="100" w:type="dxa"/>
            </w:tcMar>
            <w:vAlign w:val="center"/>
          </w:tcPr>
          <w:p w14:paraId="1C9D2CFF"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2640" w:type="dxa"/>
            <w:tcMar>
              <w:top w:w="50" w:type="dxa"/>
              <w:left w:w="100" w:type="dxa"/>
            </w:tcMar>
            <w:vAlign w:val="center"/>
          </w:tcPr>
          <w:p w14:paraId="54D3FE8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Описательная статистика</w:t>
            </w:r>
          </w:p>
        </w:tc>
        <w:tc>
          <w:tcPr>
            <w:tcW w:w="1017" w:type="dxa"/>
            <w:tcMar>
              <w:top w:w="50" w:type="dxa"/>
              <w:left w:w="100" w:type="dxa"/>
            </w:tcMar>
            <w:vAlign w:val="center"/>
          </w:tcPr>
          <w:p w14:paraId="63D8CE0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45" w:type="dxa"/>
            <w:tcMar>
              <w:top w:w="50" w:type="dxa"/>
              <w:left w:w="100" w:type="dxa"/>
            </w:tcMar>
            <w:vAlign w:val="center"/>
          </w:tcPr>
          <w:p w14:paraId="0F657B0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432C8445"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57" w:type="dxa"/>
            <w:tcMar>
              <w:top w:w="50" w:type="dxa"/>
              <w:left w:w="100" w:type="dxa"/>
            </w:tcMar>
            <w:vAlign w:val="center"/>
          </w:tcPr>
          <w:p w14:paraId="1DDB19AB"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5">
              <w:r w:rsidRPr="00E45289">
                <w:rPr>
                  <w:rFonts w:ascii="Times New Roman" w:hAnsi="Times New Roman" w:cs="Times New Roman"/>
                  <w:color w:val="0000FF"/>
                  <w:sz w:val="20"/>
                  <w:szCs w:val="20"/>
                  <w:u w:val="single"/>
                </w:rPr>
                <w:t>https://m.edsoo.ru/7f415fdc</w:t>
              </w:r>
            </w:hyperlink>
          </w:p>
        </w:tc>
      </w:tr>
      <w:tr w:rsidR="005C12AC" w:rsidRPr="00E45289" w14:paraId="113EB7B6" w14:textId="77777777" w:rsidTr="005C12AC">
        <w:trPr>
          <w:trHeight w:val="144"/>
          <w:tblCellSpacing w:w="20" w:type="nil"/>
        </w:trPr>
        <w:tc>
          <w:tcPr>
            <w:tcW w:w="485" w:type="dxa"/>
            <w:tcMar>
              <w:top w:w="50" w:type="dxa"/>
              <w:left w:w="100" w:type="dxa"/>
            </w:tcMar>
            <w:vAlign w:val="center"/>
          </w:tcPr>
          <w:p w14:paraId="04F9C36F"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3</w:t>
            </w:r>
          </w:p>
        </w:tc>
        <w:tc>
          <w:tcPr>
            <w:tcW w:w="2640" w:type="dxa"/>
            <w:tcMar>
              <w:top w:w="50" w:type="dxa"/>
              <w:left w:w="100" w:type="dxa"/>
            </w:tcMar>
            <w:vAlign w:val="center"/>
          </w:tcPr>
          <w:p w14:paraId="7CCB35C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Случайная изменчивость</w:t>
            </w:r>
          </w:p>
        </w:tc>
        <w:tc>
          <w:tcPr>
            <w:tcW w:w="1017" w:type="dxa"/>
            <w:tcMar>
              <w:top w:w="50" w:type="dxa"/>
              <w:left w:w="100" w:type="dxa"/>
            </w:tcMar>
            <w:vAlign w:val="center"/>
          </w:tcPr>
          <w:p w14:paraId="1ADB76A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45" w:type="dxa"/>
            <w:tcMar>
              <w:top w:w="50" w:type="dxa"/>
              <w:left w:w="100" w:type="dxa"/>
            </w:tcMar>
            <w:vAlign w:val="center"/>
          </w:tcPr>
          <w:p w14:paraId="7062B5DC"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15E79BA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57" w:type="dxa"/>
            <w:tcMar>
              <w:top w:w="50" w:type="dxa"/>
              <w:left w:w="100" w:type="dxa"/>
            </w:tcMar>
            <w:vAlign w:val="center"/>
          </w:tcPr>
          <w:p w14:paraId="714C254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6">
              <w:r w:rsidRPr="00E45289">
                <w:rPr>
                  <w:rFonts w:ascii="Times New Roman" w:hAnsi="Times New Roman" w:cs="Times New Roman"/>
                  <w:color w:val="0000FF"/>
                  <w:sz w:val="20"/>
                  <w:szCs w:val="20"/>
                  <w:u w:val="single"/>
                </w:rPr>
                <w:t>https://m.edsoo.ru/7f415fdc</w:t>
              </w:r>
            </w:hyperlink>
          </w:p>
        </w:tc>
      </w:tr>
      <w:tr w:rsidR="005C12AC" w:rsidRPr="00E45289" w14:paraId="7D051E5E" w14:textId="77777777" w:rsidTr="005C12AC">
        <w:trPr>
          <w:trHeight w:val="144"/>
          <w:tblCellSpacing w:w="20" w:type="nil"/>
        </w:trPr>
        <w:tc>
          <w:tcPr>
            <w:tcW w:w="485" w:type="dxa"/>
            <w:tcMar>
              <w:top w:w="50" w:type="dxa"/>
              <w:left w:w="100" w:type="dxa"/>
            </w:tcMar>
            <w:vAlign w:val="center"/>
          </w:tcPr>
          <w:p w14:paraId="2E1A8D78"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4</w:t>
            </w:r>
          </w:p>
        </w:tc>
        <w:tc>
          <w:tcPr>
            <w:tcW w:w="2640" w:type="dxa"/>
            <w:tcMar>
              <w:top w:w="50" w:type="dxa"/>
              <w:left w:w="100" w:type="dxa"/>
            </w:tcMar>
            <w:vAlign w:val="center"/>
          </w:tcPr>
          <w:p w14:paraId="4BB211F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Введение в теорию графов</w:t>
            </w:r>
          </w:p>
        </w:tc>
        <w:tc>
          <w:tcPr>
            <w:tcW w:w="1017" w:type="dxa"/>
            <w:tcMar>
              <w:top w:w="50" w:type="dxa"/>
              <w:left w:w="100" w:type="dxa"/>
            </w:tcMar>
            <w:vAlign w:val="center"/>
          </w:tcPr>
          <w:p w14:paraId="0967A3EC"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680845E3"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206DF54D"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35684AA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7">
              <w:r w:rsidRPr="00E45289">
                <w:rPr>
                  <w:rFonts w:ascii="Times New Roman" w:hAnsi="Times New Roman" w:cs="Times New Roman"/>
                  <w:color w:val="0000FF"/>
                  <w:sz w:val="20"/>
                  <w:szCs w:val="20"/>
                  <w:u w:val="single"/>
                </w:rPr>
                <w:t>https://m.edsoo.ru/7f415fdc</w:t>
              </w:r>
            </w:hyperlink>
          </w:p>
        </w:tc>
      </w:tr>
      <w:tr w:rsidR="005C12AC" w:rsidRPr="00E45289" w14:paraId="1F6C63CC" w14:textId="77777777" w:rsidTr="005C12AC">
        <w:trPr>
          <w:trHeight w:val="144"/>
          <w:tblCellSpacing w:w="20" w:type="nil"/>
        </w:trPr>
        <w:tc>
          <w:tcPr>
            <w:tcW w:w="485" w:type="dxa"/>
            <w:tcMar>
              <w:top w:w="50" w:type="dxa"/>
              <w:left w:w="100" w:type="dxa"/>
            </w:tcMar>
            <w:vAlign w:val="center"/>
          </w:tcPr>
          <w:p w14:paraId="486AE858"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5</w:t>
            </w:r>
          </w:p>
        </w:tc>
        <w:tc>
          <w:tcPr>
            <w:tcW w:w="2640" w:type="dxa"/>
            <w:tcMar>
              <w:top w:w="50" w:type="dxa"/>
              <w:left w:w="100" w:type="dxa"/>
            </w:tcMar>
            <w:vAlign w:val="center"/>
          </w:tcPr>
          <w:p w14:paraId="48605CE6"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Вероятность и частота случайного события</w:t>
            </w:r>
          </w:p>
        </w:tc>
        <w:tc>
          <w:tcPr>
            <w:tcW w:w="1017" w:type="dxa"/>
            <w:tcMar>
              <w:top w:w="50" w:type="dxa"/>
              <w:left w:w="100" w:type="dxa"/>
            </w:tcMar>
            <w:vAlign w:val="center"/>
          </w:tcPr>
          <w:p w14:paraId="33D8B0B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1B00D33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09B3EAA8"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57" w:type="dxa"/>
            <w:tcMar>
              <w:top w:w="50" w:type="dxa"/>
              <w:left w:w="100" w:type="dxa"/>
            </w:tcMar>
            <w:vAlign w:val="center"/>
          </w:tcPr>
          <w:p w14:paraId="563DE44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8">
              <w:r w:rsidRPr="00E45289">
                <w:rPr>
                  <w:rFonts w:ascii="Times New Roman" w:hAnsi="Times New Roman" w:cs="Times New Roman"/>
                  <w:color w:val="0000FF"/>
                  <w:sz w:val="20"/>
                  <w:szCs w:val="20"/>
                  <w:u w:val="single"/>
                </w:rPr>
                <w:t>https://m.edsoo.ru/7f415fdc</w:t>
              </w:r>
            </w:hyperlink>
          </w:p>
        </w:tc>
      </w:tr>
      <w:tr w:rsidR="005C12AC" w:rsidRPr="00E45289" w14:paraId="2B47C389" w14:textId="77777777" w:rsidTr="005C12AC">
        <w:trPr>
          <w:trHeight w:val="144"/>
          <w:tblCellSpacing w:w="20" w:type="nil"/>
        </w:trPr>
        <w:tc>
          <w:tcPr>
            <w:tcW w:w="485" w:type="dxa"/>
            <w:tcMar>
              <w:top w:w="50" w:type="dxa"/>
              <w:left w:w="100" w:type="dxa"/>
            </w:tcMar>
            <w:vAlign w:val="center"/>
          </w:tcPr>
          <w:p w14:paraId="1C3D4C53"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6</w:t>
            </w:r>
          </w:p>
        </w:tc>
        <w:tc>
          <w:tcPr>
            <w:tcW w:w="2640" w:type="dxa"/>
            <w:tcMar>
              <w:top w:w="50" w:type="dxa"/>
              <w:left w:w="100" w:type="dxa"/>
            </w:tcMar>
            <w:vAlign w:val="center"/>
          </w:tcPr>
          <w:p w14:paraId="76A5BD0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Обобщение, систематизация знаний</w:t>
            </w:r>
          </w:p>
        </w:tc>
        <w:tc>
          <w:tcPr>
            <w:tcW w:w="1017" w:type="dxa"/>
            <w:tcMar>
              <w:top w:w="50" w:type="dxa"/>
              <w:left w:w="100" w:type="dxa"/>
            </w:tcMar>
            <w:vAlign w:val="center"/>
          </w:tcPr>
          <w:p w14:paraId="4F50B9B0"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45" w:type="dxa"/>
            <w:tcMar>
              <w:top w:w="50" w:type="dxa"/>
              <w:left w:w="100" w:type="dxa"/>
            </w:tcMar>
            <w:vAlign w:val="center"/>
          </w:tcPr>
          <w:p w14:paraId="66F0652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2F66AA85"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10A8801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29">
              <w:r w:rsidRPr="00E45289">
                <w:rPr>
                  <w:rFonts w:ascii="Times New Roman" w:hAnsi="Times New Roman" w:cs="Times New Roman"/>
                  <w:color w:val="0000FF"/>
                  <w:sz w:val="20"/>
                  <w:szCs w:val="20"/>
                  <w:u w:val="single"/>
                </w:rPr>
                <w:t>https://m.edsoo.ru/7f415fdc</w:t>
              </w:r>
            </w:hyperlink>
          </w:p>
        </w:tc>
      </w:tr>
      <w:tr w:rsidR="005C12AC" w:rsidRPr="00E45289" w14:paraId="72C9F765" w14:textId="77777777" w:rsidTr="005C12AC">
        <w:trPr>
          <w:trHeight w:val="144"/>
          <w:tblCellSpacing w:w="20" w:type="nil"/>
        </w:trPr>
        <w:tc>
          <w:tcPr>
            <w:tcW w:w="0" w:type="auto"/>
            <w:gridSpan w:val="2"/>
            <w:tcMar>
              <w:top w:w="50" w:type="dxa"/>
              <w:left w:w="100" w:type="dxa"/>
            </w:tcMar>
            <w:vAlign w:val="center"/>
          </w:tcPr>
          <w:p w14:paraId="7B2520E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98" w:type="dxa"/>
            <w:tcMar>
              <w:top w:w="50" w:type="dxa"/>
              <w:left w:w="100" w:type="dxa"/>
            </w:tcMar>
            <w:vAlign w:val="center"/>
          </w:tcPr>
          <w:p w14:paraId="5A6D3336"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45" w:type="dxa"/>
            <w:tcMar>
              <w:top w:w="50" w:type="dxa"/>
              <w:left w:w="100" w:type="dxa"/>
            </w:tcMar>
            <w:vAlign w:val="center"/>
          </w:tcPr>
          <w:p w14:paraId="2A52760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29" w:type="dxa"/>
            <w:tcMar>
              <w:top w:w="50" w:type="dxa"/>
              <w:left w:w="100" w:type="dxa"/>
            </w:tcMar>
            <w:vAlign w:val="center"/>
          </w:tcPr>
          <w:p w14:paraId="3887F65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757" w:type="dxa"/>
            <w:tcMar>
              <w:top w:w="50" w:type="dxa"/>
              <w:left w:w="100" w:type="dxa"/>
            </w:tcMar>
            <w:vAlign w:val="center"/>
          </w:tcPr>
          <w:p w14:paraId="5301453C" w14:textId="77777777" w:rsidR="005C12AC" w:rsidRPr="00E45289" w:rsidRDefault="005C12AC" w:rsidP="005C12AC">
            <w:pPr>
              <w:rPr>
                <w:rFonts w:ascii="Times New Roman" w:hAnsi="Times New Roman" w:cs="Times New Roman"/>
                <w:sz w:val="20"/>
                <w:szCs w:val="20"/>
              </w:rPr>
            </w:pPr>
          </w:p>
        </w:tc>
      </w:tr>
    </w:tbl>
    <w:p w14:paraId="20098D63" w14:textId="77777777" w:rsidR="0022788E" w:rsidRPr="00E45289" w:rsidRDefault="0022788E" w:rsidP="00107F7A">
      <w:pPr>
        <w:jc w:val="both"/>
        <w:rPr>
          <w:rFonts w:ascii="Times New Roman" w:hAnsi="Times New Roman" w:cs="Times New Roman"/>
          <w:b/>
          <w:sz w:val="20"/>
          <w:szCs w:val="20"/>
        </w:rPr>
      </w:pPr>
    </w:p>
    <w:p w14:paraId="7098CB69" w14:textId="73690C4B" w:rsidR="0022788E" w:rsidRPr="00E45289" w:rsidRDefault="0022788E" w:rsidP="00107F7A">
      <w:pPr>
        <w:jc w:val="both"/>
        <w:rPr>
          <w:rFonts w:ascii="Times New Roman" w:hAnsi="Times New Roman" w:cs="Times New Roman"/>
          <w:b/>
          <w:sz w:val="20"/>
          <w:szCs w:val="20"/>
        </w:rPr>
      </w:pPr>
      <w:r w:rsidRPr="00E45289">
        <w:rPr>
          <w:rFonts w:ascii="Times New Roman" w:hAnsi="Times New Roman" w:cs="Times New Roman"/>
          <w:b/>
          <w:sz w:val="20"/>
          <w:szCs w:val="20"/>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6"/>
        <w:gridCol w:w="1216"/>
        <w:gridCol w:w="642"/>
        <w:gridCol w:w="1150"/>
        <w:gridCol w:w="1190"/>
        <w:gridCol w:w="1822"/>
      </w:tblGrid>
      <w:tr w:rsidR="005C12AC" w:rsidRPr="00E45289" w14:paraId="644BA904" w14:textId="77777777" w:rsidTr="005C12AC">
        <w:trPr>
          <w:trHeight w:val="144"/>
          <w:tblCellSpacing w:w="20" w:type="nil"/>
        </w:trPr>
        <w:tc>
          <w:tcPr>
            <w:tcW w:w="485" w:type="dxa"/>
            <w:vMerge w:val="restart"/>
            <w:tcMar>
              <w:top w:w="50" w:type="dxa"/>
              <w:left w:w="100" w:type="dxa"/>
            </w:tcMar>
            <w:vAlign w:val="center"/>
          </w:tcPr>
          <w:p w14:paraId="45BDB3E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9AB310F" w14:textId="77777777" w:rsidR="005C12AC" w:rsidRPr="00E45289" w:rsidRDefault="005C12AC" w:rsidP="005C12AC">
            <w:pPr>
              <w:ind w:left="135"/>
              <w:rPr>
                <w:rFonts w:ascii="Times New Roman" w:hAnsi="Times New Roman" w:cs="Times New Roman"/>
                <w:sz w:val="20"/>
                <w:szCs w:val="20"/>
              </w:rPr>
            </w:pPr>
          </w:p>
        </w:tc>
        <w:tc>
          <w:tcPr>
            <w:tcW w:w="2640" w:type="dxa"/>
            <w:vMerge w:val="restart"/>
            <w:tcMar>
              <w:top w:w="50" w:type="dxa"/>
              <w:left w:w="100" w:type="dxa"/>
            </w:tcMar>
            <w:vAlign w:val="center"/>
          </w:tcPr>
          <w:p w14:paraId="5785D042"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43935C94" w14:textId="77777777" w:rsidR="005C12AC" w:rsidRPr="00E45289" w:rsidRDefault="005C12AC" w:rsidP="005C12AC">
            <w:pPr>
              <w:ind w:left="135"/>
              <w:rPr>
                <w:rFonts w:ascii="Times New Roman" w:hAnsi="Times New Roman" w:cs="Times New Roman"/>
                <w:sz w:val="20"/>
                <w:szCs w:val="20"/>
              </w:rPr>
            </w:pPr>
          </w:p>
        </w:tc>
        <w:tc>
          <w:tcPr>
            <w:tcW w:w="0" w:type="auto"/>
            <w:gridSpan w:val="3"/>
            <w:tcMar>
              <w:top w:w="50" w:type="dxa"/>
              <w:left w:w="100" w:type="dxa"/>
            </w:tcMar>
            <w:vAlign w:val="center"/>
          </w:tcPr>
          <w:p w14:paraId="07536320"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57" w:type="dxa"/>
            <w:vMerge w:val="restart"/>
            <w:tcMar>
              <w:top w:w="50" w:type="dxa"/>
              <w:left w:w="100" w:type="dxa"/>
            </w:tcMar>
            <w:vAlign w:val="center"/>
          </w:tcPr>
          <w:p w14:paraId="250E6F6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35D5C0A1" w14:textId="77777777" w:rsidR="005C12AC" w:rsidRPr="00E45289" w:rsidRDefault="005C12AC" w:rsidP="005C12AC">
            <w:pPr>
              <w:ind w:left="135"/>
              <w:rPr>
                <w:rFonts w:ascii="Times New Roman" w:hAnsi="Times New Roman" w:cs="Times New Roman"/>
                <w:sz w:val="20"/>
                <w:szCs w:val="20"/>
              </w:rPr>
            </w:pPr>
          </w:p>
        </w:tc>
      </w:tr>
      <w:tr w:rsidR="005C12AC" w:rsidRPr="00E45289" w14:paraId="36B3C347" w14:textId="77777777" w:rsidTr="005C12AC">
        <w:trPr>
          <w:trHeight w:val="144"/>
          <w:tblCellSpacing w:w="20" w:type="nil"/>
        </w:trPr>
        <w:tc>
          <w:tcPr>
            <w:tcW w:w="0" w:type="auto"/>
            <w:vMerge/>
            <w:tcBorders>
              <w:top w:val="nil"/>
            </w:tcBorders>
            <w:tcMar>
              <w:top w:w="50" w:type="dxa"/>
              <w:left w:w="100" w:type="dxa"/>
            </w:tcMar>
          </w:tcPr>
          <w:p w14:paraId="459FF810" w14:textId="77777777" w:rsidR="005C12AC" w:rsidRPr="00E45289" w:rsidRDefault="005C12AC" w:rsidP="005C12AC">
            <w:pPr>
              <w:rPr>
                <w:rFonts w:ascii="Times New Roman" w:hAnsi="Times New Roman" w:cs="Times New Roman"/>
                <w:sz w:val="20"/>
                <w:szCs w:val="20"/>
              </w:rPr>
            </w:pPr>
          </w:p>
        </w:tc>
        <w:tc>
          <w:tcPr>
            <w:tcW w:w="0" w:type="auto"/>
            <w:vMerge/>
            <w:tcBorders>
              <w:top w:val="nil"/>
            </w:tcBorders>
            <w:tcMar>
              <w:top w:w="50" w:type="dxa"/>
              <w:left w:w="100" w:type="dxa"/>
            </w:tcMar>
          </w:tcPr>
          <w:p w14:paraId="24FC5016" w14:textId="77777777" w:rsidR="005C12AC" w:rsidRPr="00E45289" w:rsidRDefault="005C12AC" w:rsidP="005C12AC">
            <w:pPr>
              <w:rPr>
                <w:rFonts w:ascii="Times New Roman" w:hAnsi="Times New Roman" w:cs="Times New Roman"/>
                <w:sz w:val="20"/>
                <w:szCs w:val="20"/>
              </w:rPr>
            </w:pPr>
          </w:p>
        </w:tc>
        <w:tc>
          <w:tcPr>
            <w:tcW w:w="1017" w:type="dxa"/>
            <w:tcMar>
              <w:top w:w="50" w:type="dxa"/>
              <w:left w:w="100" w:type="dxa"/>
            </w:tcMar>
            <w:vAlign w:val="center"/>
          </w:tcPr>
          <w:p w14:paraId="7E992066"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537CE309" w14:textId="77777777" w:rsidR="005C12AC" w:rsidRPr="00E45289" w:rsidRDefault="005C12AC" w:rsidP="005C12AC">
            <w:pPr>
              <w:ind w:left="135"/>
              <w:rPr>
                <w:rFonts w:ascii="Times New Roman" w:hAnsi="Times New Roman" w:cs="Times New Roman"/>
                <w:sz w:val="20"/>
                <w:szCs w:val="20"/>
              </w:rPr>
            </w:pPr>
          </w:p>
        </w:tc>
        <w:tc>
          <w:tcPr>
            <w:tcW w:w="1745" w:type="dxa"/>
            <w:tcMar>
              <w:top w:w="50" w:type="dxa"/>
              <w:left w:w="100" w:type="dxa"/>
            </w:tcMar>
            <w:vAlign w:val="center"/>
          </w:tcPr>
          <w:p w14:paraId="791EC56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2C8716C5" w14:textId="77777777" w:rsidR="005C12AC" w:rsidRPr="00E45289" w:rsidRDefault="005C12AC" w:rsidP="005C12AC">
            <w:pPr>
              <w:ind w:left="135"/>
              <w:rPr>
                <w:rFonts w:ascii="Times New Roman" w:hAnsi="Times New Roman" w:cs="Times New Roman"/>
                <w:sz w:val="20"/>
                <w:szCs w:val="20"/>
              </w:rPr>
            </w:pPr>
          </w:p>
        </w:tc>
        <w:tc>
          <w:tcPr>
            <w:tcW w:w="1829" w:type="dxa"/>
            <w:tcMar>
              <w:top w:w="50" w:type="dxa"/>
              <w:left w:w="100" w:type="dxa"/>
            </w:tcMar>
            <w:vAlign w:val="center"/>
          </w:tcPr>
          <w:p w14:paraId="5581593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5E4837B2" w14:textId="77777777" w:rsidR="005C12AC" w:rsidRPr="00E45289" w:rsidRDefault="005C12AC" w:rsidP="005C12AC">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38D81A8" w14:textId="77777777" w:rsidR="005C12AC" w:rsidRPr="00E45289" w:rsidRDefault="005C12AC" w:rsidP="005C12AC">
            <w:pPr>
              <w:rPr>
                <w:rFonts w:ascii="Times New Roman" w:hAnsi="Times New Roman" w:cs="Times New Roman"/>
                <w:sz w:val="20"/>
                <w:szCs w:val="20"/>
              </w:rPr>
            </w:pPr>
          </w:p>
        </w:tc>
      </w:tr>
      <w:tr w:rsidR="005C12AC" w:rsidRPr="00E45289" w14:paraId="74E0DA25" w14:textId="77777777" w:rsidTr="005C12AC">
        <w:trPr>
          <w:trHeight w:val="144"/>
          <w:tblCellSpacing w:w="20" w:type="nil"/>
        </w:trPr>
        <w:tc>
          <w:tcPr>
            <w:tcW w:w="485" w:type="dxa"/>
            <w:tcMar>
              <w:top w:w="50" w:type="dxa"/>
              <w:left w:w="100" w:type="dxa"/>
            </w:tcMar>
            <w:vAlign w:val="center"/>
          </w:tcPr>
          <w:p w14:paraId="29574BF1"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1</w:t>
            </w:r>
          </w:p>
        </w:tc>
        <w:tc>
          <w:tcPr>
            <w:tcW w:w="2640" w:type="dxa"/>
            <w:tcMar>
              <w:top w:w="50" w:type="dxa"/>
              <w:left w:w="100" w:type="dxa"/>
            </w:tcMar>
            <w:vAlign w:val="center"/>
          </w:tcPr>
          <w:p w14:paraId="15092B87"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Повторение курса 7 класса</w:t>
            </w:r>
          </w:p>
        </w:tc>
        <w:tc>
          <w:tcPr>
            <w:tcW w:w="1017" w:type="dxa"/>
            <w:tcMar>
              <w:top w:w="50" w:type="dxa"/>
              <w:left w:w="100" w:type="dxa"/>
            </w:tcMar>
            <w:vAlign w:val="center"/>
          </w:tcPr>
          <w:p w14:paraId="1BD79EC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39F21B3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180BFE28"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1F21F5D6"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0">
              <w:r w:rsidRPr="00E45289">
                <w:rPr>
                  <w:rFonts w:ascii="Times New Roman" w:hAnsi="Times New Roman" w:cs="Times New Roman"/>
                  <w:color w:val="0000FF"/>
                  <w:sz w:val="20"/>
                  <w:szCs w:val="20"/>
                  <w:u w:val="single"/>
                </w:rPr>
                <w:t>https://m.edsoo.ru/7f417fb2</w:t>
              </w:r>
            </w:hyperlink>
          </w:p>
        </w:tc>
      </w:tr>
      <w:tr w:rsidR="005C12AC" w:rsidRPr="00E45289" w14:paraId="667653EA" w14:textId="77777777" w:rsidTr="005C12AC">
        <w:trPr>
          <w:trHeight w:val="144"/>
          <w:tblCellSpacing w:w="20" w:type="nil"/>
        </w:trPr>
        <w:tc>
          <w:tcPr>
            <w:tcW w:w="485" w:type="dxa"/>
            <w:tcMar>
              <w:top w:w="50" w:type="dxa"/>
              <w:left w:w="100" w:type="dxa"/>
            </w:tcMar>
            <w:vAlign w:val="center"/>
          </w:tcPr>
          <w:p w14:paraId="711DC19D"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2</w:t>
            </w:r>
          </w:p>
        </w:tc>
        <w:tc>
          <w:tcPr>
            <w:tcW w:w="2640" w:type="dxa"/>
            <w:tcMar>
              <w:top w:w="50" w:type="dxa"/>
              <w:left w:w="100" w:type="dxa"/>
            </w:tcMar>
            <w:vAlign w:val="center"/>
          </w:tcPr>
          <w:p w14:paraId="1D998DC3"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Описательная </w:t>
            </w:r>
            <w:r w:rsidRPr="00E45289">
              <w:rPr>
                <w:rFonts w:ascii="Times New Roman" w:hAnsi="Times New Roman" w:cs="Times New Roman"/>
                <w:sz w:val="20"/>
                <w:szCs w:val="20"/>
              </w:rPr>
              <w:lastRenderedPageBreak/>
              <w:t>статистика. Рассеивание данных</w:t>
            </w:r>
          </w:p>
        </w:tc>
        <w:tc>
          <w:tcPr>
            <w:tcW w:w="1017" w:type="dxa"/>
            <w:tcMar>
              <w:top w:w="50" w:type="dxa"/>
              <w:left w:w="100" w:type="dxa"/>
            </w:tcMar>
            <w:vAlign w:val="center"/>
          </w:tcPr>
          <w:p w14:paraId="26E030B5"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1745" w:type="dxa"/>
            <w:tcMar>
              <w:top w:w="50" w:type="dxa"/>
              <w:left w:w="100" w:type="dxa"/>
            </w:tcMar>
            <w:vAlign w:val="center"/>
          </w:tcPr>
          <w:p w14:paraId="01B9527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3D9C85DA"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38C7DD0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1">
              <w:r w:rsidRPr="00E45289">
                <w:rPr>
                  <w:rFonts w:ascii="Times New Roman" w:hAnsi="Times New Roman" w:cs="Times New Roman"/>
                  <w:color w:val="0000FF"/>
                  <w:sz w:val="20"/>
                  <w:szCs w:val="20"/>
                  <w:u w:val="single"/>
                </w:rPr>
                <w:t>https://m.edsoo.ru</w:t>
              </w:r>
              <w:r w:rsidRPr="00E45289">
                <w:rPr>
                  <w:rFonts w:ascii="Times New Roman" w:hAnsi="Times New Roman" w:cs="Times New Roman"/>
                  <w:color w:val="0000FF"/>
                  <w:sz w:val="20"/>
                  <w:szCs w:val="20"/>
                  <w:u w:val="single"/>
                </w:rPr>
                <w:lastRenderedPageBreak/>
                <w:t>/7f417fb2</w:t>
              </w:r>
            </w:hyperlink>
          </w:p>
        </w:tc>
      </w:tr>
      <w:tr w:rsidR="005C12AC" w:rsidRPr="00E45289" w14:paraId="1DFCD2AD" w14:textId="77777777" w:rsidTr="005C12AC">
        <w:trPr>
          <w:trHeight w:val="144"/>
          <w:tblCellSpacing w:w="20" w:type="nil"/>
        </w:trPr>
        <w:tc>
          <w:tcPr>
            <w:tcW w:w="485" w:type="dxa"/>
            <w:tcMar>
              <w:top w:w="50" w:type="dxa"/>
              <w:left w:w="100" w:type="dxa"/>
            </w:tcMar>
            <w:vAlign w:val="center"/>
          </w:tcPr>
          <w:p w14:paraId="647E2F11"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lastRenderedPageBreak/>
              <w:t>3</w:t>
            </w:r>
          </w:p>
        </w:tc>
        <w:tc>
          <w:tcPr>
            <w:tcW w:w="2640" w:type="dxa"/>
            <w:tcMar>
              <w:top w:w="50" w:type="dxa"/>
              <w:left w:w="100" w:type="dxa"/>
            </w:tcMar>
            <w:vAlign w:val="center"/>
          </w:tcPr>
          <w:p w14:paraId="57E0911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Множества</w:t>
            </w:r>
          </w:p>
        </w:tc>
        <w:tc>
          <w:tcPr>
            <w:tcW w:w="1017" w:type="dxa"/>
            <w:tcMar>
              <w:top w:w="50" w:type="dxa"/>
              <w:left w:w="100" w:type="dxa"/>
            </w:tcMar>
            <w:vAlign w:val="center"/>
          </w:tcPr>
          <w:p w14:paraId="5D2A169C"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32B24BE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7D1749C3"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0175C46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2">
              <w:r w:rsidRPr="00E45289">
                <w:rPr>
                  <w:rFonts w:ascii="Times New Roman" w:hAnsi="Times New Roman" w:cs="Times New Roman"/>
                  <w:color w:val="0000FF"/>
                  <w:sz w:val="20"/>
                  <w:szCs w:val="20"/>
                  <w:u w:val="single"/>
                </w:rPr>
                <w:t>https://m.edsoo.ru/7f417fb2</w:t>
              </w:r>
            </w:hyperlink>
          </w:p>
        </w:tc>
      </w:tr>
      <w:tr w:rsidR="005C12AC" w:rsidRPr="00E45289" w14:paraId="186B8C5D" w14:textId="77777777" w:rsidTr="005C12AC">
        <w:trPr>
          <w:trHeight w:val="144"/>
          <w:tblCellSpacing w:w="20" w:type="nil"/>
        </w:trPr>
        <w:tc>
          <w:tcPr>
            <w:tcW w:w="485" w:type="dxa"/>
            <w:tcMar>
              <w:top w:w="50" w:type="dxa"/>
              <w:left w:w="100" w:type="dxa"/>
            </w:tcMar>
            <w:vAlign w:val="center"/>
          </w:tcPr>
          <w:p w14:paraId="072B0B39"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4</w:t>
            </w:r>
          </w:p>
        </w:tc>
        <w:tc>
          <w:tcPr>
            <w:tcW w:w="2640" w:type="dxa"/>
            <w:tcMar>
              <w:top w:w="50" w:type="dxa"/>
              <w:left w:w="100" w:type="dxa"/>
            </w:tcMar>
            <w:vAlign w:val="center"/>
          </w:tcPr>
          <w:p w14:paraId="195A368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Вероятность случайного события</w:t>
            </w:r>
          </w:p>
        </w:tc>
        <w:tc>
          <w:tcPr>
            <w:tcW w:w="1017" w:type="dxa"/>
            <w:tcMar>
              <w:top w:w="50" w:type="dxa"/>
              <w:left w:w="100" w:type="dxa"/>
            </w:tcMar>
            <w:vAlign w:val="center"/>
          </w:tcPr>
          <w:p w14:paraId="34EBA13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45" w:type="dxa"/>
            <w:tcMar>
              <w:top w:w="50" w:type="dxa"/>
              <w:left w:w="100" w:type="dxa"/>
            </w:tcMar>
            <w:vAlign w:val="center"/>
          </w:tcPr>
          <w:p w14:paraId="4E93AE74"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12986B94"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57" w:type="dxa"/>
            <w:tcMar>
              <w:top w:w="50" w:type="dxa"/>
              <w:left w:w="100" w:type="dxa"/>
            </w:tcMar>
            <w:vAlign w:val="center"/>
          </w:tcPr>
          <w:p w14:paraId="7C63B6D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3">
              <w:r w:rsidRPr="00E45289">
                <w:rPr>
                  <w:rFonts w:ascii="Times New Roman" w:hAnsi="Times New Roman" w:cs="Times New Roman"/>
                  <w:color w:val="0000FF"/>
                  <w:sz w:val="20"/>
                  <w:szCs w:val="20"/>
                  <w:u w:val="single"/>
                </w:rPr>
                <w:t>https://m.edsoo.ru/7f417fb2</w:t>
              </w:r>
            </w:hyperlink>
          </w:p>
        </w:tc>
      </w:tr>
      <w:tr w:rsidR="005C12AC" w:rsidRPr="00E45289" w14:paraId="31D440F0" w14:textId="77777777" w:rsidTr="005C12AC">
        <w:trPr>
          <w:trHeight w:val="144"/>
          <w:tblCellSpacing w:w="20" w:type="nil"/>
        </w:trPr>
        <w:tc>
          <w:tcPr>
            <w:tcW w:w="485" w:type="dxa"/>
            <w:tcMar>
              <w:top w:w="50" w:type="dxa"/>
              <w:left w:w="100" w:type="dxa"/>
            </w:tcMar>
            <w:vAlign w:val="center"/>
          </w:tcPr>
          <w:p w14:paraId="70F48F4B"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5</w:t>
            </w:r>
          </w:p>
        </w:tc>
        <w:tc>
          <w:tcPr>
            <w:tcW w:w="2640" w:type="dxa"/>
            <w:tcMar>
              <w:top w:w="50" w:type="dxa"/>
              <w:left w:w="100" w:type="dxa"/>
            </w:tcMar>
            <w:vAlign w:val="center"/>
          </w:tcPr>
          <w:p w14:paraId="712A235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Введение в теорию графов</w:t>
            </w:r>
          </w:p>
        </w:tc>
        <w:tc>
          <w:tcPr>
            <w:tcW w:w="1017" w:type="dxa"/>
            <w:tcMar>
              <w:top w:w="50" w:type="dxa"/>
              <w:left w:w="100" w:type="dxa"/>
            </w:tcMar>
            <w:vAlign w:val="center"/>
          </w:tcPr>
          <w:p w14:paraId="789A7414"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58641B60"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137B1250"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737A31C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4">
              <w:r w:rsidRPr="00E45289">
                <w:rPr>
                  <w:rFonts w:ascii="Times New Roman" w:hAnsi="Times New Roman" w:cs="Times New Roman"/>
                  <w:color w:val="0000FF"/>
                  <w:sz w:val="20"/>
                  <w:szCs w:val="20"/>
                  <w:u w:val="single"/>
                </w:rPr>
                <w:t>https://m.edsoo.ru/7f417fb2</w:t>
              </w:r>
            </w:hyperlink>
          </w:p>
        </w:tc>
      </w:tr>
      <w:tr w:rsidR="005C12AC" w:rsidRPr="00E45289" w14:paraId="1B5A3752" w14:textId="77777777" w:rsidTr="005C12AC">
        <w:trPr>
          <w:trHeight w:val="144"/>
          <w:tblCellSpacing w:w="20" w:type="nil"/>
        </w:trPr>
        <w:tc>
          <w:tcPr>
            <w:tcW w:w="485" w:type="dxa"/>
            <w:tcMar>
              <w:top w:w="50" w:type="dxa"/>
              <w:left w:w="100" w:type="dxa"/>
            </w:tcMar>
            <w:vAlign w:val="center"/>
          </w:tcPr>
          <w:p w14:paraId="36CC0018"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6</w:t>
            </w:r>
          </w:p>
        </w:tc>
        <w:tc>
          <w:tcPr>
            <w:tcW w:w="2640" w:type="dxa"/>
            <w:tcMar>
              <w:top w:w="50" w:type="dxa"/>
              <w:left w:w="100" w:type="dxa"/>
            </w:tcMar>
            <w:vAlign w:val="center"/>
          </w:tcPr>
          <w:p w14:paraId="4B2C687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Случайные события</w:t>
            </w:r>
          </w:p>
        </w:tc>
        <w:tc>
          <w:tcPr>
            <w:tcW w:w="1017" w:type="dxa"/>
            <w:tcMar>
              <w:top w:w="50" w:type="dxa"/>
              <w:left w:w="100" w:type="dxa"/>
            </w:tcMar>
            <w:vAlign w:val="center"/>
          </w:tcPr>
          <w:p w14:paraId="01AF9B16"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45" w:type="dxa"/>
            <w:tcMar>
              <w:top w:w="50" w:type="dxa"/>
              <w:left w:w="100" w:type="dxa"/>
            </w:tcMar>
            <w:vAlign w:val="center"/>
          </w:tcPr>
          <w:p w14:paraId="48DD3AE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6A29E505"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6443E2A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5">
              <w:r w:rsidRPr="00E45289">
                <w:rPr>
                  <w:rFonts w:ascii="Times New Roman" w:hAnsi="Times New Roman" w:cs="Times New Roman"/>
                  <w:color w:val="0000FF"/>
                  <w:sz w:val="20"/>
                  <w:szCs w:val="20"/>
                  <w:u w:val="single"/>
                </w:rPr>
                <w:t>https://m.edsoo.ru/7f417fb2</w:t>
              </w:r>
            </w:hyperlink>
          </w:p>
        </w:tc>
      </w:tr>
      <w:tr w:rsidR="005C12AC" w:rsidRPr="00E45289" w14:paraId="4CBF0B2B" w14:textId="77777777" w:rsidTr="005C12AC">
        <w:trPr>
          <w:trHeight w:val="144"/>
          <w:tblCellSpacing w:w="20" w:type="nil"/>
        </w:trPr>
        <w:tc>
          <w:tcPr>
            <w:tcW w:w="485" w:type="dxa"/>
            <w:tcMar>
              <w:top w:w="50" w:type="dxa"/>
              <w:left w:w="100" w:type="dxa"/>
            </w:tcMar>
            <w:vAlign w:val="center"/>
          </w:tcPr>
          <w:p w14:paraId="6F090FCA"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7</w:t>
            </w:r>
          </w:p>
        </w:tc>
        <w:tc>
          <w:tcPr>
            <w:tcW w:w="2640" w:type="dxa"/>
            <w:tcMar>
              <w:top w:w="50" w:type="dxa"/>
              <w:left w:w="100" w:type="dxa"/>
            </w:tcMar>
            <w:vAlign w:val="center"/>
          </w:tcPr>
          <w:p w14:paraId="49AFB1C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Обобщение, систематизация знаний</w:t>
            </w:r>
          </w:p>
        </w:tc>
        <w:tc>
          <w:tcPr>
            <w:tcW w:w="1017" w:type="dxa"/>
            <w:tcMar>
              <w:top w:w="50" w:type="dxa"/>
              <w:left w:w="100" w:type="dxa"/>
            </w:tcMar>
            <w:vAlign w:val="center"/>
          </w:tcPr>
          <w:p w14:paraId="74438FE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5EF59498"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0E52843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0EA78C53"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6">
              <w:r w:rsidRPr="00E45289">
                <w:rPr>
                  <w:rFonts w:ascii="Times New Roman" w:hAnsi="Times New Roman" w:cs="Times New Roman"/>
                  <w:color w:val="0000FF"/>
                  <w:sz w:val="20"/>
                  <w:szCs w:val="20"/>
                  <w:u w:val="single"/>
                </w:rPr>
                <w:t>https://m.edsoo.ru/7f417fb2</w:t>
              </w:r>
            </w:hyperlink>
          </w:p>
        </w:tc>
      </w:tr>
      <w:tr w:rsidR="005C12AC" w:rsidRPr="00E45289" w14:paraId="7F4D66C0" w14:textId="77777777" w:rsidTr="005C12AC">
        <w:trPr>
          <w:trHeight w:val="144"/>
          <w:tblCellSpacing w:w="20" w:type="nil"/>
        </w:trPr>
        <w:tc>
          <w:tcPr>
            <w:tcW w:w="0" w:type="auto"/>
            <w:gridSpan w:val="2"/>
            <w:tcMar>
              <w:top w:w="50" w:type="dxa"/>
              <w:left w:w="100" w:type="dxa"/>
            </w:tcMar>
            <w:vAlign w:val="center"/>
          </w:tcPr>
          <w:p w14:paraId="581C413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98" w:type="dxa"/>
            <w:tcMar>
              <w:top w:w="50" w:type="dxa"/>
              <w:left w:w="100" w:type="dxa"/>
            </w:tcMar>
            <w:vAlign w:val="center"/>
          </w:tcPr>
          <w:p w14:paraId="4EFFD27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45" w:type="dxa"/>
            <w:tcMar>
              <w:top w:w="50" w:type="dxa"/>
              <w:left w:w="100" w:type="dxa"/>
            </w:tcMar>
            <w:vAlign w:val="center"/>
          </w:tcPr>
          <w:p w14:paraId="473940F8"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29" w:type="dxa"/>
            <w:tcMar>
              <w:top w:w="50" w:type="dxa"/>
              <w:left w:w="100" w:type="dxa"/>
            </w:tcMar>
            <w:vAlign w:val="center"/>
          </w:tcPr>
          <w:p w14:paraId="7A7E56F6"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57" w:type="dxa"/>
            <w:tcMar>
              <w:top w:w="50" w:type="dxa"/>
              <w:left w:w="100" w:type="dxa"/>
            </w:tcMar>
            <w:vAlign w:val="center"/>
          </w:tcPr>
          <w:p w14:paraId="5BDB18A5" w14:textId="77777777" w:rsidR="005C12AC" w:rsidRPr="00E45289" w:rsidRDefault="005C12AC" w:rsidP="005C12AC">
            <w:pPr>
              <w:rPr>
                <w:rFonts w:ascii="Times New Roman" w:hAnsi="Times New Roman" w:cs="Times New Roman"/>
                <w:sz w:val="20"/>
                <w:szCs w:val="20"/>
              </w:rPr>
            </w:pPr>
          </w:p>
        </w:tc>
      </w:tr>
    </w:tbl>
    <w:p w14:paraId="042E11EB" w14:textId="6ADF0F16" w:rsidR="0022788E" w:rsidRPr="00E45289" w:rsidRDefault="0022788E" w:rsidP="00107F7A">
      <w:pPr>
        <w:jc w:val="both"/>
        <w:rPr>
          <w:rFonts w:ascii="Times New Roman" w:hAnsi="Times New Roman" w:cs="Times New Roman"/>
          <w:b/>
          <w:sz w:val="20"/>
          <w:szCs w:val="20"/>
        </w:rPr>
      </w:pPr>
    </w:p>
    <w:p w14:paraId="276FEC32" w14:textId="6F3F1115" w:rsidR="0022788E" w:rsidRPr="00E45289" w:rsidRDefault="007A05F4" w:rsidP="00107F7A">
      <w:pPr>
        <w:jc w:val="both"/>
        <w:rPr>
          <w:rFonts w:ascii="Times New Roman" w:hAnsi="Times New Roman" w:cs="Times New Roman"/>
          <w:b/>
          <w:sz w:val="20"/>
          <w:szCs w:val="20"/>
        </w:rPr>
      </w:pPr>
      <w:r w:rsidRPr="00E45289">
        <w:rPr>
          <w:rFonts w:ascii="Times New Roman" w:hAnsi="Times New Roman" w:cs="Times New Roman"/>
          <w:b/>
          <w:sz w:val="20"/>
          <w:szCs w:val="20"/>
        </w:rPr>
        <w:t>9</w:t>
      </w:r>
      <w:r w:rsidR="0022788E" w:rsidRPr="00E45289">
        <w:rPr>
          <w:rFonts w:ascii="Times New Roman" w:hAnsi="Times New Roman" w:cs="Times New Roman"/>
          <w:b/>
          <w:sz w:val="20"/>
          <w:szCs w:val="20"/>
        </w:rPr>
        <w:t xml:space="preserve"> КЛАСС</w:t>
      </w:r>
      <w:r w:rsidRPr="00E45289">
        <w:rPr>
          <w:rFonts w:ascii="Times New Roman" w:hAnsi="Times New Roman" w:cs="Times New Roman"/>
          <w:b/>
          <w:sz w:val="20"/>
          <w:szCs w:val="20"/>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4"/>
        <w:gridCol w:w="1228"/>
        <w:gridCol w:w="639"/>
        <w:gridCol w:w="1144"/>
        <w:gridCol w:w="1184"/>
        <w:gridCol w:w="1827"/>
      </w:tblGrid>
      <w:tr w:rsidR="005C12AC" w:rsidRPr="00E45289" w14:paraId="67141673" w14:textId="77777777" w:rsidTr="005C12AC">
        <w:trPr>
          <w:trHeight w:val="144"/>
          <w:tblCellSpacing w:w="20" w:type="nil"/>
        </w:trPr>
        <w:tc>
          <w:tcPr>
            <w:tcW w:w="485" w:type="dxa"/>
            <w:vMerge w:val="restart"/>
            <w:tcMar>
              <w:top w:w="50" w:type="dxa"/>
              <w:left w:w="100" w:type="dxa"/>
            </w:tcMar>
            <w:vAlign w:val="center"/>
          </w:tcPr>
          <w:p w14:paraId="0A8AF9EF"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0A30B96" w14:textId="77777777" w:rsidR="005C12AC" w:rsidRPr="00E45289" w:rsidRDefault="005C12AC" w:rsidP="005C12AC">
            <w:pPr>
              <w:ind w:left="135"/>
              <w:rPr>
                <w:rFonts w:ascii="Times New Roman" w:hAnsi="Times New Roman" w:cs="Times New Roman"/>
                <w:sz w:val="20"/>
                <w:szCs w:val="20"/>
              </w:rPr>
            </w:pPr>
          </w:p>
        </w:tc>
        <w:tc>
          <w:tcPr>
            <w:tcW w:w="2640" w:type="dxa"/>
            <w:vMerge w:val="restart"/>
            <w:tcMar>
              <w:top w:w="50" w:type="dxa"/>
              <w:left w:w="100" w:type="dxa"/>
            </w:tcMar>
            <w:vAlign w:val="center"/>
          </w:tcPr>
          <w:p w14:paraId="5A003116"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546810A7" w14:textId="77777777" w:rsidR="005C12AC" w:rsidRPr="00E45289" w:rsidRDefault="005C12AC" w:rsidP="005C12AC">
            <w:pPr>
              <w:ind w:left="135"/>
              <w:rPr>
                <w:rFonts w:ascii="Times New Roman" w:hAnsi="Times New Roman" w:cs="Times New Roman"/>
                <w:sz w:val="20"/>
                <w:szCs w:val="20"/>
              </w:rPr>
            </w:pPr>
          </w:p>
        </w:tc>
        <w:tc>
          <w:tcPr>
            <w:tcW w:w="0" w:type="auto"/>
            <w:gridSpan w:val="3"/>
            <w:tcMar>
              <w:top w:w="50" w:type="dxa"/>
              <w:left w:w="100" w:type="dxa"/>
            </w:tcMar>
            <w:vAlign w:val="center"/>
          </w:tcPr>
          <w:p w14:paraId="3753B394"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57" w:type="dxa"/>
            <w:vMerge w:val="restart"/>
            <w:tcMar>
              <w:top w:w="50" w:type="dxa"/>
              <w:left w:w="100" w:type="dxa"/>
            </w:tcMar>
            <w:vAlign w:val="center"/>
          </w:tcPr>
          <w:p w14:paraId="211D1799"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41F1275" w14:textId="77777777" w:rsidR="005C12AC" w:rsidRPr="00E45289" w:rsidRDefault="005C12AC" w:rsidP="005C12AC">
            <w:pPr>
              <w:ind w:left="135"/>
              <w:rPr>
                <w:rFonts w:ascii="Times New Roman" w:hAnsi="Times New Roman" w:cs="Times New Roman"/>
                <w:sz w:val="20"/>
                <w:szCs w:val="20"/>
              </w:rPr>
            </w:pPr>
          </w:p>
        </w:tc>
      </w:tr>
      <w:tr w:rsidR="005C12AC" w:rsidRPr="00E45289" w14:paraId="6EE11B02" w14:textId="77777777" w:rsidTr="005C12AC">
        <w:trPr>
          <w:trHeight w:val="144"/>
          <w:tblCellSpacing w:w="20" w:type="nil"/>
        </w:trPr>
        <w:tc>
          <w:tcPr>
            <w:tcW w:w="0" w:type="auto"/>
            <w:vMerge/>
            <w:tcBorders>
              <w:top w:val="nil"/>
            </w:tcBorders>
            <w:tcMar>
              <w:top w:w="50" w:type="dxa"/>
              <w:left w:w="100" w:type="dxa"/>
            </w:tcMar>
          </w:tcPr>
          <w:p w14:paraId="08AE350A" w14:textId="77777777" w:rsidR="005C12AC" w:rsidRPr="00E45289" w:rsidRDefault="005C12AC" w:rsidP="005C12AC">
            <w:pPr>
              <w:rPr>
                <w:rFonts w:ascii="Times New Roman" w:hAnsi="Times New Roman" w:cs="Times New Roman"/>
                <w:sz w:val="20"/>
                <w:szCs w:val="20"/>
              </w:rPr>
            </w:pPr>
          </w:p>
        </w:tc>
        <w:tc>
          <w:tcPr>
            <w:tcW w:w="0" w:type="auto"/>
            <w:vMerge/>
            <w:tcBorders>
              <w:top w:val="nil"/>
            </w:tcBorders>
            <w:tcMar>
              <w:top w:w="50" w:type="dxa"/>
              <w:left w:w="100" w:type="dxa"/>
            </w:tcMar>
          </w:tcPr>
          <w:p w14:paraId="1E356C65" w14:textId="77777777" w:rsidR="005C12AC" w:rsidRPr="00E45289" w:rsidRDefault="005C12AC" w:rsidP="005C12AC">
            <w:pPr>
              <w:rPr>
                <w:rFonts w:ascii="Times New Roman" w:hAnsi="Times New Roman" w:cs="Times New Roman"/>
                <w:sz w:val="20"/>
                <w:szCs w:val="20"/>
              </w:rPr>
            </w:pPr>
          </w:p>
        </w:tc>
        <w:tc>
          <w:tcPr>
            <w:tcW w:w="1017" w:type="dxa"/>
            <w:tcMar>
              <w:top w:w="50" w:type="dxa"/>
              <w:left w:w="100" w:type="dxa"/>
            </w:tcMar>
            <w:vAlign w:val="center"/>
          </w:tcPr>
          <w:p w14:paraId="028C152B"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5314C81E" w14:textId="77777777" w:rsidR="005C12AC" w:rsidRPr="00E45289" w:rsidRDefault="005C12AC" w:rsidP="005C12AC">
            <w:pPr>
              <w:ind w:left="135"/>
              <w:rPr>
                <w:rFonts w:ascii="Times New Roman" w:hAnsi="Times New Roman" w:cs="Times New Roman"/>
                <w:sz w:val="20"/>
                <w:szCs w:val="20"/>
              </w:rPr>
            </w:pPr>
          </w:p>
        </w:tc>
        <w:tc>
          <w:tcPr>
            <w:tcW w:w="1745" w:type="dxa"/>
            <w:tcMar>
              <w:top w:w="50" w:type="dxa"/>
              <w:left w:w="100" w:type="dxa"/>
            </w:tcMar>
            <w:vAlign w:val="center"/>
          </w:tcPr>
          <w:p w14:paraId="5F4E1B43"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278CD8E" w14:textId="77777777" w:rsidR="005C12AC" w:rsidRPr="00E45289" w:rsidRDefault="005C12AC" w:rsidP="005C12AC">
            <w:pPr>
              <w:ind w:left="135"/>
              <w:rPr>
                <w:rFonts w:ascii="Times New Roman" w:hAnsi="Times New Roman" w:cs="Times New Roman"/>
                <w:sz w:val="20"/>
                <w:szCs w:val="20"/>
              </w:rPr>
            </w:pPr>
          </w:p>
        </w:tc>
        <w:tc>
          <w:tcPr>
            <w:tcW w:w="1829" w:type="dxa"/>
            <w:tcMar>
              <w:top w:w="50" w:type="dxa"/>
              <w:left w:w="100" w:type="dxa"/>
            </w:tcMar>
            <w:vAlign w:val="center"/>
          </w:tcPr>
          <w:p w14:paraId="7F728FDB"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6905CB81" w14:textId="77777777" w:rsidR="005C12AC" w:rsidRPr="00E45289" w:rsidRDefault="005C12AC" w:rsidP="005C12AC">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E5CF2F3" w14:textId="77777777" w:rsidR="005C12AC" w:rsidRPr="00E45289" w:rsidRDefault="005C12AC" w:rsidP="005C12AC">
            <w:pPr>
              <w:rPr>
                <w:rFonts w:ascii="Times New Roman" w:hAnsi="Times New Roman" w:cs="Times New Roman"/>
                <w:sz w:val="20"/>
                <w:szCs w:val="20"/>
              </w:rPr>
            </w:pPr>
          </w:p>
        </w:tc>
      </w:tr>
      <w:tr w:rsidR="005C12AC" w:rsidRPr="00E45289" w14:paraId="506D3B62" w14:textId="77777777" w:rsidTr="005C12AC">
        <w:trPr>
          <w:trHeight w:val="144"/>
          <w:tblCellSpacing w:w="20" w:type="nil"/>
        </w:trPr>
        <w:tc>
          <w:tcPr>
            <w:tcW w:w="485" w:type="dxa"/>
            <w:tcMar>
              <w:top w:w="50" w:type="dxa"/>
              <w:left w:w="100" w:type="dxa"/>
            </w:tcMar>
            <w:vAlign w:val="center"/>
          </w:tcPr>
          <w:p w14:paraId="4CD6078C"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1</w:t>
            </w:r>
          </w:p>
        </w:tc>
        <w:tc>
          <w:tcPr>
            <w:tcW w:w="2640" w:type="dxa"/>
            <w:tcMar>
              <w:top w:w="50" w:type="dxa"/>
              <w:left w:w="100" w:type="dxa"/>
            </w:tcMar>
            <w:vAlign w:val="center"/>
          </w:tcPr>
          <w:p w14:paraId="49EC6E62"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Повторение курса 8 </w:t>
            </w:r>
            <w:r w:rsidRPr="00E45289">
              <w:rPr>
                <w:rFonts w:ascii="Times New Roman" w:hAnsi="Times New Roman" w:cs="Times New Roman"/>
                <w:sz w:val="20"/>
                <w:szCs w:val="20"/>
              </w:rPr>
              <w:lastRenderedPageBreak/>
              <w:t>класса</w:t>
            </w:r>
          </w:p>
        </w:tc>
        <w:tc>
          <w:tcPr>
            <w:tcW w:w="1017" w:type="dxa"/>
            <w:tcMar>
              <w:top w:w="50" w:type="dxa"/>
              <w:left w:w="100" w:type="dxa"/>
            </w:tcMar>
            <w:vAlign w:val="center"/>
          </w:tcPr>
          <w:p w14:paraId="0E538E5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1745" w:type="dxa"/>
            <w:tcMar>
              <w:top w:w="50" w:type="dxa"/>
              <w:left w:w="100" w:type="dxa"/>
            </w:tcMar>
            <w:vAlign w:val="center"/>
          </w:tcPr>
          <w:p w14:paraId="3688E9FD"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3D8559D7"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3FD45928"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7">
              <w:r w:rsidRPr="00E45289">
                <w:rPr>
                  <w:rFonts w:ascii="Times New Roman" w:hAnsi="Times New Roman" w:cs="Times New Roman"/>
                  <w:color w:val="0000FF"/>
                  <w:sz w:val="20"/>
                  <w:szCs w:val="20"/>
                  <w:u w:val="single"/>
                </w:rPr>
                <w:t>https://m.edsoo.ru</w:t>
              </w:r>
              <w:r w:rsidRPr="00E45289">
                <w:rPr>
                  <w:rFonts w:ascii="Times New Roman" w:hAnsi="Times New Roman" w:cs="Times New Roman"/>
                  <w:color w:val="0000FF"/>
                  <w:sz w:val="20"/>
                  <w:szCs w:val="20"/>
                  <w:u w:val="single"/>
                </w:rPr>
                <w:lastRenderedPageBreak/>
                <w:t>/7f41a302</w:t>
              </w:r>
            </w:hyperlink>
          </w:p>
        </w:tc>
      </w:tr>
      <w:tr w:rsidR="005C12AC" w:rsidRPr="00E45289" w14:paraId="3B655B9A" w14:textId="77777777" w:rsidTr="005C12AC">
        <w:trPr>
          <w:trHeight w:val="144"/>
          <w:tblCellSpacing w:w="20" w:type="nil"/>
        </w:trPr>
        <w:tc>
          <w:tcPr>
            <w:tcW w:w="485" w:type="dxa"/>
            <w:tcMar>
              <w:top w:w="50" w:type="dxa"/>
              <w:left w:w="100" w:type="dxa"/>
            </w:tcMar>
            <w:vAlign w:val="center"/>
          </w:tcPr>
          <w:p w14:paraId="098BEF01"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2640" w:type="dxa"/>
            <w:tcMar>
              <w:top w:w="50" w:type="dxa"/>
              <w:left w:w="100" w:type="dxa"/>
            </w:tcMar>
            <w:vAlign w:val="center"/>
          </w:tcPr>
          <w:p w14:paraId="585CA90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Элементы комбинаторики</w:t>
            </w:r>
          </w:p>
        </w:tc>
        <w:tc>
          <w:tcPr>
            <w:tcW w:w="1017" w:type="dxa"/>
            <w:tcMar>
              <w:top w:w="50" w:type="dxa"/>
              <w:left w:w="100" w:type="dxa"/>
            </w:tcMar>
            <w:vAlign w:val="center"/>
          </w:tcPr>
          <w:p w14:paraId="75CCEC5F"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5194E442"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5805999B"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57" w:type="dxa"/>
            <w:tcMar>
              <w:top w:w="50" w:type="dxa"/>
              <w:left w:w="100" w:type="dxa"/>
            </w:tcMar>
            <w:vAlign w:val="center"/>
          </w:tcPr>
          <w:p w14:paraId="69E2C325"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8">
              <w:r w:rsidRPr="00E45289">
                <w:rPr>
                  <w:rFonts w:ascii="Times New Roman" w:hAnsi="Times New Roman" w:cs="Times New Roman"/>
                  <w:color w:val="0000FF"/>
                  <w:sz w:val="20"/>
                  <w:szCs w:val="20"/>
                  <w:u w:val="single"/>
                </w:rPr>
                <w:t>https://m.edsoo.ru/7f41a302</w:t>
              </w:r>
            </w:hyperlink>
          </w:p>
        </w:tc>
      </w:tr>
      <w:tr w:rsidR="005C12AC" w:rsidRPr="00E45289" w14:paraId="3270B12C" w14:textId="77777777" w:rsidTr="005C12AC">
        <w:trPr>
          <w:trHeight w:val="144"/>
          <w:tblCellSpacing w:w="20" w:type="nil"/>
        </w:trPr>
        <w:tc>
          <w:tcPr>
            <w:tcW w:w="485" w:type="dxa"/>
            <w:tcMar>
              <w:top w:w="50" w:type="dxa"/>
              <w:left w:w="100" w:type="dxa"/>
            </w:tcMar>
            <w:vAlign w:val="center"/>
          </w:tcPr>
          <w:p w14:paraId="3A77F1C5"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3</w:t>
            </w:r>
          </w:p>
        </w:tc>
        <w:tc>
          <w:tcPr>
            <w:tcW w:w="2640" w:type="dxa"/>
            <w:tcMar>
              <w:top w:w="50" w:type="dxa"/>
              <w:left w:w="100" w:type="dxa"/>
            </w:tcMar>
            <w:vAlign w:val="center"/>
          </w:tcPr>
          <w:p w14:paraId="2682EFB4"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Геометрическая вероятность</w:t>
            </w:r>
          </w:p>
        </w:tc>
        <w:tc>
          <w:tcPr>
            <w:tcW w:w="1017" w:type="dxa"/>
            <w:tcMar>
              <w:top w:w="50" w:type="dxa"/>
              <w:left w:w="100" w:type="dxa"/>
            </w:tcMar>
            <w:vAlign w:val="center"/>
          </w:tcPr>
          <w:p w14:paraId="08329DC4"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45" w:type="dxa"/>
            <w:tcMar>
              <w:top w:w="50" w:type="dxa"/>
              <w:left w:w="100" w:type="dxa"/>
            </w:tcMar>
            <w:vAlign w:val="center"/>
          </w:tcPr>
          <w:p w14:paraId="18DB25B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2A42E28E"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62FA2BD7"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39">
              <w:r w:rsidRPr="00E45289">
                <w:rPr>
                  <w:rFonts w:ascii="Times New Roman" w:hAnsi="Times New Roman" w:cs="Times New Roman"/>
                  <w:color w:val="0000FF"/>
                  <w:sz w:val="20"/>
                  <w:szCs w:val="20"/>
                  <w:u w:val="single"/>
                </w:rPr>
                <w:t>https://m.edsoo.ru/7f41a302</w:t>
              </w:r>
            </w:hyperlink>
          </w:p>
        </w:tc>
      </w:tr>
      <w:tr w:rsidR="005C12AC" w:rsidRPr="00E45289" w14:paraId="5FF8717D" w14:textId="77777777" w:rsidTr="005C12AC">
        <w:trPr>
          <w:trHeight w:val="144"/>
          <w:tblCellSpacing w:w="20" w:type="nil"/>
        </w:trPr>
        <w:tc>
          <w:tcPr>
            <w:tcW w:w="485" w:type="dxa"/>
            <w:tcMar>
              <w:top w:w="50" w:type="dxa"/>
              <w:left w:w="100" w:type="dxa"/>
            </w:tcMar>
            <w:vAlign w:val="center"/>
          </w:tcPr>
          <w:p w14:paraId="2849A533"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4</w:t>
            </w:r>
          </w:p>
        </w:tc>
        <w:tc>
          <w:tcPr>
            <w:tcW w:w="2640" w:type="dxa"/>
            <w:tcMar>
              <w:top w:w="50" w:type="dxa"/>
              <w:left w:w="100" w:type="dxa"/>
            </w:tcMar>
            <w:vAlign w:val="center"/>
          </w:tcPr>
          <w:p w14:paraId="2C53628E"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Испытания Бернулли</w:t>
            </w:r>
          </w:p>
        </w:tc>
        <w:tc>
          <w:tcPr>
            <w:tcW w:w="1017" w:type="dxa"/>
            <w:tcMar>
              <w:top w:w="50" w:type="dxa"/>
              <w:left w:w="100" w:type="dxa"/>
            </w:tcMar>
            <w:vAlign w:val="center"/>
          </w:tcPr>
          <w:p w14:paraId="15F8B0F0"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45" w:type="dxa"/>
            <w:tcMar>
              <w:top w:w="50" w:type="dxa"/>
              <w:left w:w="100" w:type="dxa"/>
            </w:tcMar>
            <w:vAlign w:val="center"/>
          </w:tcPr>
          <w:p w14:paraId="00A8A861"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615045C3"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757" w:type="dxa"/>
            <w:tcMar>
              <w:top w:w="50" w:type="dxa"/>
              <w:left w:w="100" w:type="dxa"/>
            </w:tcMar>
            <w:vAlign w:val="center"/>
          </w:tcPr>
          <w:p w14:paraId="5F913057"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0">
              <w:r w:rsidRPr="00E45289">
                <w:rPr>
                  <w:rFonts w:ascii="Times New Roman" w:hAnsi="Times New Roman" w:cs="Times New Roman"/>
                  <w:color w:val="0000FF"/>
                  <w:sz w:val="20"/>
                  <w:szCs w:val="20"/>
                  <w:u w:val="single"/>
                </w:rPr>
                <w:t>https://m.edsoo.ru/7f41a302</w:t>
              </w:r>
            </w:hyperlink>
          </w:p>
        </w:tc>
      </w:tr>
      <w:tr w:rsidR="005C12AC" w:rsidRPr="00E45289" w14:paraId="6B564E11" w14:textId="77777777" w:rsidTr="005C12AC">
        <w:trPr>
          <w:trHeight w:val="144"/>
          <w:tblCellSpacing w:w="20" w:type="nil"/>
        </w:trPr>
        <w:tc>
          <w:tcPr>
            <w:tcW w:w="485" w:type="dxa"/>
            <w:tcMar>
              <w:top w:w="50" w:type="dxa"/>
              <w:left w:w="100" w:type="dxa"/>
            </w:tcMar>
            <w:vAlign w:val="center"/>
          </w:tcPr>
          <w:p w14:paraId="5926BA3A"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5</w:t>
            </w:r>
          </w:p>
        </w:tc>
        <w:tc>
          <w:tcPr>
            <w:tcW w:w="2640" w:type="dxa"/>
            <w:tcMar>
              <w:top w:w="50" w:type="dxa"/>
              <w:left w:w="100" w:type="dxa"/>
            </w:tcMar>
            <w:vAlign w:val="center"/>
          </w:tcPr>
          <w:p w14:paraId="3DC3198A"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Случайная величина</w:t>
            </w:r>
          </w:p>
        </w:tc>
        <w:tc>
          <w:tcPr>
            <w:tcW w:w="1017" w:type="dxa"/>
            <w:tcMar>
              <w:top w:w="50" w:type="dxa"/>
              <w:left w:w="100" w:type="dxa"/>
            </w:tcMar>
            <w:vAlign w:val="center"/>
          </w:tcPr>
          <w:p w14:paraId="00B78E24"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45" w:type="dxa"/>
            <w:tcMar>
              <w:top w:w="50" w:type="dxa"/>
              <w:left w:w="100" w:type="dxa"/>
            </w:tcMar>
            <w:vAlign w:val="center"/>
          </w:tcPr>
          <w:p w14:paraId="1CD4A7BD"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829" w:type="dxa"/>
            <w:tcMar>
              <w:top w:w="50" w:type="dxa"/>
              <w:left w:w="100" w:type="dxa"/>
            </w:tcMar>
            <w:vAlign w:val="center"/>
          </w:tcPr>
          <w:p w14:paraId="2533BB08"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4C9AD7D1"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1">
              <w:r w:rsidRPr="00E45289">
                <w:rPr>
                  <w:rFonts w:ascii="Times New Roman" w:hAnsi="Times New Roman" w:cs="Times New Roman"/>
                  <w:color w:val="0000FF"/>
                  <w:sz w:val="20"/>
                  <w:szCs w:val="20"/>
                  <w:u w:val="single"/>
                </w:rPr>
                <w:t>https://m.edsoo.ru/7f41a302</w:t>
              </w:r>
            </w:hyperlink>
          </w:p>
        </w:tc>
      </w:tr>
      <w:tr w:rsidR="005C12AC" w:rsidRPr="00E45289" w14:paraId="394259C8" w14:textId="77777777" w:rsidTr="005C12AC">
        <w:trPr>
          <w:trHeight w:val="144"/>
          <w:tblCellSpacing w:w="20" w:type="nil"/>
        </w:trPr>
        <w:tc>
          <w:tcPr>
            <w:tcW w:w="485" w:type="dxa"/>
            <w:tcMar>
              <w:top w:w="50" w:type="dxa"/>
              <w:left w:w="100" w:type="dxa"/>
            </w:tcMar>
            <w:vAlign w:val="center"/>
          </w:tcPr>
          <w:p w14:paraId="68FDE24D" w14:textId="77777777" w:rsidR="005C12AC" w:rsidRPr="00E45289" w:rsidRDefault="005C12AC" w:rsidP="005C12AC">
            <w:pPr>
              <w:rPr>
                <w:rFonts w:ascii="Times New Roman" w:hAnsi="Times New Roman" w:cs="Times New Roman"/>
                <w:sz w:val="20"/>
                <w:szCs w:val="20"/>
              </w:rPr>
            </w:pPr>
            <w:r w:rsidRPr="00E45289">
              <w:rPr>
                <w:rFonts w:ascii="Times New Roman" w:hAnsi="Times New Roman" w:cs="Times New Roman"/>
                <w:sz w:val="20"/>
                <w:szCs w:val="20"/>
              </w:rPr>
              <w:t>6</w:t>
            </w:r>
          </w:p>
        </w:tc>
        <w:tc>
          <w:tcPr>
            <w:tcW w:w="2640" w:type="dxa"/>
            <w:tcMar>
              <w:top w:w="50" w:type="dxa"/>
              <w:left w:w="100" w:type="dxa"/>
            </w:tcMar>
            <w:vAlign w:val="center"/>
          </w:tcPr>
          <w:p w14:paraId="6EDF9530"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Обобщение, контроль</w:t>
            </w:r>
          </w:p>
        </w:tc>
        <w:tc>
          <w:tcPr>
            <w:tcW w:w="1017" w:type="dxa"/>
            <w:tcMar>
              <w:top w:w="50" w:type="dxa"/>
              <w:left w:w="100" w:type="dxa"/>
            </w:tcMar>
            <w:vAlign w:val="center"/>
          </w:tcPr>
          <w:p w14:paraId="126B3DE3"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45" w:type="dxa"/>
            <w:tcMar>
              <w:top w:w="50" w:type="dxa"/>
              <w:left w:w="100" w:type="dxa"/>
            </w:tcMar>
            <w:vAlign w:val="center"/>
          </w:tcPr>
          <w:p w14:paraId="3731F33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124CAFAC"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757" w:type="dxa"/>
            <w:tcMar>
              <w:top w:w="50" w:type="dxa"/>
              <w:left w:w="100" w:type="dxa"/>
            </w:tcMar>
            <w:vAlign w:val="center"/>
          </w:tcPr>
          <w:p w14:paraId="22FC046C"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2">
              <w:r w:rsidRPr="00E45289">
                <w:rPr>
                  <w:rFonts w:ascii="Times New Roman" w:hAnsi="Times New Roman" w:cs="Times New Roman"/>
                  <w:color w:val="0000FF"/>
                  <w:sz w:val="20"/>
                  <w:szCs w:val="20"/>
                  <w:u w:val="single"/>
                </w:rPr>
                <w:t>https://m.edsoo.ru/7f41a302</w:t>
              </w:r>
            </w:hyperlink>
          </w:p>
        </w:tc>
      </w:tr>
      <w:tr w:rsidR="005C12AC" w:rsidRPr="00E45289" w14:paraId="74A22659" w14:textId="77777777" w:rsidTr="005C12AC">
        <w:trPr>
          <w:trHeight w:val="144"/>
          <w:tblCellSpacing w:w="20" w:type="nil"/>
        </w:trPr>
        <w:tc>
          <w:tcPr>
            <w:tcW w:w="0" w:type="auto"/>
            <w:gridSpan w:val="2"/>
            <w:tcMar>
              <w:top w:w="50" w:type="dxa"/>
              <w:left w:w="100" w:type="dxa"/>
            </w:tcMar>
            <w:vAlign w:val="center"/>
          </w:tcPr>
          <w:p w14:paraId="417B307D" w14:textId="77777777" w:rsidR="005C12AC" w:rsidRPr="00E45289" w:rsidRDefault="005C12AC" w:rsidP="005C12AC">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98" w:type="dxa"/>
            <w:tcMar>
              <w:top w:w="50" w:type="dxa"/>
              <w:left w:w="100" w:type="dxa"/>
            </w:tcMar>
            <w:vAlign w:val="center"/>
          </w:tcPr>
          <w:p w14:paraId="2DFFF54A"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45" w:type="dxa"/>
            <w:tcMar>
              <w:top w:w="50" w:type="dxa"/>
              <w:left w:w="100" w:type="dxa"/>
            </w:tcMar>
            <w:vAlign w:val="center"/>
          </w:tcPr>
          <w:p w14:paraId="4F71F578"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29" w:type="dxa"/>
            <w:tcMar>
              <w:top w:w="50" w:type="dxa"/>
              <w:left w:w="100" w:type="dxa"/>
            </w:tcMar>
            <w:vAlign w:val="center"/>
          </w:tcPr>
          <w:p w14:paraId="61E2D169" w14:textId="77777777" w:rsidR="005C12AC" w:rsidRPr="00E45289" w:rsidRDefault="005C12AC" w:rsidP="005C12AC">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757" w:type="dxa"/>
            <w:tcMar>
              <w:top w:w="50" w:type="dxa"/>
              <w:left w:w="100" w:type="dxa"/>
            </w:tcMar>
            <w:vAlign w:val="center"/>
          </w:tcPr>
          <w:p w14:paraId="55889AA9" w14:textId="77777777" w:rsidR="005C12AC" w:rsidRPr="00E45289" w:rsidRDefault="005C12AC" w:rsidP="005C12AC">
            <w:pPr>
              <w:rPr>
                <w:rFonts w:ascii="Times New Roman" w:hAnsi="Times New Roman" w:cs="Times New Roman"/>
                <w:sz w:val="20"/>
                <w:szCs w:val="20"/>
              </w:rPr>
            </w:pPr>
          </w:p>
        </w:tc>
      </w:tr>
    </w:tbl>
    <w:p w14:paraId="617F548E" w14:textId="77777777" w:rsidR="007A05F4" w:rsidRPr="00E45289" w:rsidRDefault="007A05F4" w:rsidP="00107F7A">
      <w:pPr>
        <w:jc w:val="both"/>
        <w:rPr>
          <w:rFonts w:ascii="Times New Roman" w:hAnsi="Times New Roman" w:cs="Times New Roman"/>
          <w:b/>
          <w:sz w:val="20"/>
          <w:szCs w:val="20"/>
        </w:rPr>
      </w:pPr>
    </w:p>
    <w:p w14:paraId="565830B9" w14:textId="1B6F1B12" w:rsidR="00AF157D" w:rsidRPr="00E45289" w:rsidRDefault="00AF157D" w:rsidP="00107F7A">
      <w:pPr>
        <w:jc w:val="both"/>
        <w:rPr>
          <w:rFonts w:ascii="Times New Roman" w:hAnsi="Times New Roman" w:cs="Times New Roman"/>
          <w:sz w:val="20"/>
          <w:szCs w:val="20"/>
        </w:rPr>
      </w:pPr>
    </w:p>
    <w:p w14:paraId="7B8B759D" w14:textId="77777777" w:rsidR="005C24F2" w:rsidRPr="00E45289" w:rsidRDefault="00A57BD9" w:rsidP="00BD3A47">
      <w:pPr>
        <w:tabs>
          <w:tab w:val="left" w:pos="622"/>
        </w:tabs>
        <w:jc w:val="both"/>
        <w:rPr>
          <w:rFonts w:ascii="Times New Roman" w:hAnsi="Times New Roman" w:cs="Times New Roman"/>
          <w:b/>
          <w:sz w:val="20"/>
          <w:szCs w:val="20"/>
        </w:rPr>
      </w:pPr>
      <w:bookmarkStart w:id="42" w:name="bookmark1323"/>
      <w:bookmarkStart w:id="43" w:name="_Toc105502790"/>
      <w:r w:rsidRPr="00E45289">
        <w:rPr>
          <w:rFonts w:ascii="Times New Roman" w:hAnsi="Times New Roman" w:cs="Times New Roman"/>
          <w:b/>
          <w:sz w:val="20"/>
          <w:szCs w:val="20"/>
        </w:rPr>
        <w:t>2.1.</w:t>
      </w:r>
      <w:proofErr w:type="gramStart"/>
      <w:r w:rsidRPr="00E45289">
        <w:rPr>
          <w:rFonts w:ascii="Times New Roman" w:hAnsi="Times New Roman" w:cs="Times New Roman"/>
          <w:b/>
          <w:sz w:val="20"/>
          <w:szCs w:val="20"/>
        </w:rPr>
        <w:t>9</w:t>
      </w:r>
      <w:r w:rsidR="008F0F1F" w:rsidRPr="00E45289">
        <w:rPr>
          <w:rFonts w:ascii="Times New Roman" w:hAnsi="Times New Roman" w:cs="Times New Roman"/>
          <w:b/>
          <w:sz w:val="20"/>
          <w:szCs w:val="20"/>
        </w:rPr>
        <w:t>.</w:t>
      </w:r>
      <w:r w:rsidR="00E235EB" w:rsidRPr="00E45289">
        <w:rPr>
          <w:rFonts w:ascii="Times New Roman" w:hAnsi="Times New Roman" w:cs="Times New Roman"/>
          <w:b/>
          <w:sz w:val="20"/>
          <w:szCs w:val="20"/>
        </w:rPr>
        <w:t>ИНФОРМАТИКА</w:t>
      </w:r>
      <w:bookmarkStart w:id="44" w:name="bookmark1325"/>
      <w:bookmarkEnd w:id="42"/>
      <w:bookmarkEnd w:id="43"/>
      <w:proofErr w:type="gramEnd"/>
      <w:r w:rsidR="0022788E" w:rsidRPr="00E45289">
        <w:rPr>
          <w:rFonts w:ascii="Times New Roman" w:hAnsi="Times New Roman" w:cs="Times New Roman"/>
          <w:b/>
          <w:sz w:val="20"/>
          <w:szCs w:val="20"/>
        </w:rPr>
        <w:t xml:space="preserve">   </w:t>
      </w:r>
    </w:p>
    <w:p w14:paraId="58436D73" w14:textId="37B6D162" w:rsidR="0022788E" w:rsidRPr="00E45289" w:rsidRDefault="0022788E" w:rsidP="00BD3A47">
      <w:pPr>
        <w:tabs>
          <w:tab w:val="left" w:pos="622"/>
        </w:tabs>
        <w:jc w:val="both"/>
        <w:rPr>
          <w:rFonts w:ascii="Times New Roman" w:hAnsi="Times New Roman" w:cs="Times New Roman"/>
          <w:sz w:val="20"/>
          <w:szCs w:val="20"/>
        </w:rPr>
      </w:pPr>
      <w:r w:rsidRPr="00E45289">
        <w:rPr>
          <w:rFonts w:ascii="Times New Roman" w:hAnsi="Times New Roman" w:cs="Times New Roman"/>
          <w:b/>
          <w:sz w:val="20"/>
          <w:szCs w:val="20"/>
        </w:rPr>
        <w:t xml:space="preserve">                                                                      </w:t>
      </w:r>
      <w:r w:rsidR="00A328D4" w:rsidRPr="00E45289">
        <w:rPr>
          <w:rFonts w:ascii="Times New Roman" w:eastAsia="Times New Roman" w:hAnsi="Times New Roman" w:cs="Times New Roman"/>
          <w:sz w:val="20"/>
          <w:szCs w:val="20"/>
        </w:rPr>
        <w:tab/>
      </w:r>
    </w:p>
    <w:bookmarkEnd w:id="44"/>
    <w:p w14:paraId="2361783A" w14:textId="2E27D67D" w:rsidR="00A57638" w:rsidRPr="00E45289" w:rsidRDefault="005C24F2" w:rsidP="00107F7A">
      <w:pPr>
        <w:pStyle w:val="af5"/>
        <w:pBdr>
          <w:bottom w:val="single" w:sz="12" w:space="1" w:color="auto"/>
        </w:pBdr>
        <w:jc w:val="both"/>
        <w:rPr>
          <w:rFonts w:ascii="Times New Roman" w:hAnsi="Times New Roman" w:cs="Times New Roman"/>
        </w:rPr>
      </w:pPr>
      <w:r w:rsidRPr="00E45289">
        <w:rPr>
          <w:rFonts w:ascii="Times New Roman" w:hAnsi="Times New Roman" w:cs="Times New Roman"/>
        </w:rPr>
        <w:t>Пояснительная записка</w:t>
      </w:r>
    </w:p>
    <w:p w14:paraId="67BD5E71" w14:textId="77777777" w:rsidR="00BD3A47" w:rsidRPr="00E45289" w:rsidRDefault="00BD3A47" w:rsidP="00BD3A47">
      <w:pPr>
        <w:pStyle w:val="13"/>
        <w:jc w:val="both"/>
        <w:rPr>
          <w:color w:val="auto"/>
        </w:rPr>
      </w:pPr>
      <w:r w:rsidRPr="00E45289">
        <w:rPr>
          <w:color w:val="auto"/>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6DD0691" w14:textId="77777777" w:rsidR="00BD3A47" w:rsidRPr="00E45289" w:rsidRDefault="00BD3A47" w:rsidP="00BD3A47">
      <w:pPr>
        <w:pStyle w:val="13"/>
        <w:jc w:val="both"/>
        <w:rPr>
          <w:color w:val="auto"/>
        </w:rPr>
      </w:pPr>
      <w:r w:rsidRPr="00E45289">
        <w:rPr>
          <w:color w:val="auto"/>
        </w:rPr>
        <w:t xml:space="preserve">Программа по информатике даёт представление о целях, общей стратегии обучения, </w:t>
      </w:r>
      <w:proofErr w:type="gramStart"/>
      <w:r w:rsidRPr="00E45289">
        <w:rPr>
          <w:color w:val="auto"/>
        </w:rPr>
        <w:t>воспитания и развития</w:t>
      </w:r>
      <w:proofErr w:type="gramEnd"/>
      <w:r w:rsidRPr="00E45289">
        <w:rPr>
          <w:color w:val="auto"/>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851C9A2" w14:textId="77777777" w:rsidR="00BD3A47" w:rsidRPr="00E45289" w:rsidRDefault="00BD3A47" w:rsidP="00BD3A47">
      <w:pPr>
        <w:pStyle w:val="13"/>
        <w:jc w:val="both"/>
        <w:rPr>
          <w:color w:val="auto"/>
        </w:rPr>
      </w:pPr>
      <w:r w:rsidRPr="00E45289">
        <w:rPr>
          <w:color w:val="auto"/>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w:t>
      </w:r>
      <w:r w:rsidRPr="00E45289">
        <w:rPr>
          <w:color w:val="auto"/>
        </w:rPr>
        <w:lastRenderedPageBreak/>
        <w:t>аттестации обучающихся, всероссийских проверочных работ, государственной итоговой аттестации).</w:t>
      </w:r>
    </w:p>
    <w:p w14:paraId="04B12758" w14:textId="77777777" w:rsidR="00BD3A47" w:rsidRPr="00E45289" w:rsidRDefault="00BD3A47" w:rsidP="00BD3A47">
      <w:pPr>
        <w:pStyle w:val="13"/>
        <w:jc w:val="both"/>
        <w:rPr>
          <w:color w:val="auto"/>
        </w:rPr>
      </w:pPr>
      <w:r w:rsidRPr="00E45289">
        <w:rPr>
          <w:color w:val="auto"/>
        </w:rPr>
        <w:t>Программа по информатике является основой для составления авторских учебных программ, тематического планирования курса учителем.</w:t>
      </w:r>
    </w:p>
    <w:p w14:paraId="1B3F0621" w14:textId="77777777" w:rsidR="00BD3A47" w:rsidRPr="00E45289" w:rsidRDefault="00BD3A47" w:rsidP="00BD3A47">
      <w:pPr>
        <w:pStyle w:val="13"/>
        <w:jc w:val="both"/>
        <w:rPr>
          <w:color w:val="auto"/>
        </w:rPr>
      </w:pPr>
      <w:r w:rsidRPr="00E45289">
        <w:rPr>
          <w:color w:val="auto"/>
        </w:rPr>
        <w:t xml:space="preserve">Целями изучения информатики на уровне основного общего образования являются: </w:t>
      </w:r>
    </w:p>
    <w:p w14:paraId="5BDAEB71" w14:textId="77777777" w:rsidR="00BD3A47" w:rsidRPr="00E45289" w:rsidRDefault="00BD3A47" w:rsidP="00BD3A47">
      <w:pPr>
        <w:pStyle w:val="13"/>
        <w:jc w:val="both"/>
        <w:rPr>
          <w:color w:val="auto"/>
        </w:rPr>
      </w:pPr>
      <w:r w:rsidRPr="00E45289">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8872484" w14:textId="77777777" w:rsidR="00BD3A47" w:rsidRPr="00E45289" w:rsidRDefault="00BD3A47" w:rsidP="00BD3A47">
      <w:pPr>
        <w:pStyle w:val="13"/>
        <w:jc w:val="both"/>
        <w:rPr>
          <w:color w:val="auto"/>
        </w:rPr>
      </w:pPr>
      <w:r w:rsidRPr="00E45289">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390CD51" w14:textId="77777777" w:rsidR="00BD3A47" w:rsidRPr="00E45289" w:rsidRDefault="00BD3A47" w:rsidP="00BD3A47">
      <w:pPr>
        <w:pStyle w:val="13"/>
        <w:jc w:val="both"/>
        <w:rPr>
          <w:color w:val="auto"/>
        </w:rPr>
      </w:pPr>
      <w:r w:rsidRPr="00E45289">
        <w:rPr>
          <w:color w:val="auto"/>
        </w:rPr>
        <w:t xml:space="preserve">формирование и развитие </w:t>
      </w:r>
      <w:proofErr w:type="gramStart"/>
      <w:r w:rsidRPr="00E45289">
        <w:rPr>
          <w:color w:val="auto"/>
        </w:rPr>
        <w:t>компетенций</w:t>
      </w:r>
      <w:proofErr w:type="gramEnd"/>
      <w:r w:rsidRPr="00E45289">
        <w:rPr>
          <w:color w:val="auto"/>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52195E3" w14:textId="77777777" w:rsidR="00BD3A47" w:rsidRPr="00E45289" w:rsidRDefault="00BD3A47" w:rsidP="00BD3A47">
      <w:pPr>
        <w:pStyle w:val="13"/>
        <w:jc w:val="both"/>
        <w:rPr>
          <w:color w:val="auto"/>
        </w:rPr>
      </w:pPr>
      <w:r w:rsidRPr="00E45289">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47FE9E0" w14:textId="77777777" w:rsidR="00BD3A47" w:rsidRPr="00E45289" w:rsidRDefault="00BD3A47" w:rsidP="00BD3A47">
      <w:pPr>
        <w:pStyle w:val="13"/>
        <w:jc w:val="both"/>
        <w:rPr>
          <w:color w:val="auto"/>
        </w:rPr>
      </w:pPr>
      <w:r w:rsidRPr="00E45289">
        <w:rPr>
          <w:color w:val="auto"/>
        </w:rPr>
        <w:t>Информатика в основном общем образовании отражает:</w:t>
      </w:r>
    </w:p>
    <w:p w14:paraId="7A3C09FE" w14:textId="77777777" w:rsidR="00BD3A47" w:rsidRPr="00E45289" w:rsidRDefault="00BD3A47" w:rsidP="00BD3A47">
      <w:pPr>
        <w:pStyle w:val="13"/>
        <w:jc w:val="both"/>
        <w:rPr>
          <w:color w:val="auto"/>
        </w:rPr>
      </w:pPr>
      <w:r w:rsidRPr="00E45289">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C584A62" w14:textId="77777777" w:rsidR="00BD3A47" w:rsidRPr="00E45289" w:rsidRDefault="00BD3A47" w:rsidP="00BD3A47">
      <w:pPr>
        <w:pStyle w:val="13"/>
        <w:jc w:val="both"/>
        <w:rPr>
          <w:color w:val="auto"/>
        </w:rPr>
      </w:pPr>
      <w:r w:rsidRPr="00E45289">
        <w:rPr>
          <w:color w:val="auto"/>
        </w:rPr>
        <w:t>основные области применения информатики, прежде всего информационные технологии, управление и социальную сферу;</w:t>
      </w:r>
    </w:p>
    <w:p w14:paraId="122A8E36" w14:textId="77777777" w:rsidR="00BD3A47" w:rsidRPr="00E45289" w:rsidRDefault="00BD3A47" w:rsidP="00BD3A47">
      <w:pPr>
        <w:pStyle w:val="13"/>
        <w:jc w:val="both"/>
        <w:rPr>
          <w:color w:val="auto"/>
        </w:rPr>
      </w:pPr>
      <w:r w:rsidRPr="00E45289">
        <w:rPr>
          <w:color w:val="auto"/>
        </w:rPr>
        <w:t>междисциплинарный характер информатики и информационной деятельности.</w:t>
      </w:r>
    </w:p>
    <w:p w14:paraId="059E63CB" w14:textId="77777777" w:rsidR="00BD3A47" w:rsidRPr="00E45289" w:rsidRDefault="00BD3A47" w:rsidP="00BD3A47">
      <w:pPr>
        <w:pStyle w:val="13"/>
        <w:jc w:val="both"/>
        <w:rPr>
          <w:color w:val="auto"/>
        </w:rPr>
      </w:pPr>
      <w:r w:rsidRPr="00E45289">
        <w:rPr>
          <w:color w:val="auto"/>
        </w:rPr>
        <w:t xml:space="preserve">Изучение информатики оказывает существенное влияние на </w:t>
      </w:r>
      <w:r w:rsidRPr="00E45289">
        <w:rPr>
          <w:color w:val="auto"/>
        </w:rPr>
        <w:lastRenderedPageBreak/>
        <w:t>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286722BD" w14:textId="77777777" w:rsidR="00BD3A47" w:rsidRPr="00E45289" w:rsidRDefault="00BD3A47" w:rsidP="00BD3A47">
      <w:pPr>
        <w:pStyle w:val="13"/>
        <w:jc w:val="both"/>
        <w:rPr>
          <w:color w:val="auto"/>
        </w:rPr>
      </w:pPr>
      <w:r w:rsidRPr="00E45289">
        <w:rPr>
          <w:color w:val="auto"/>
        </w:rPr>
        <w:t xml:space="preserve">Основные задачи учебного предмета «Информатика» – сформировать у обучающихся: </w:t>
      </w:r>
    </w:p>
    <w:p w14:paraId="17AC64C9" w14:textId="77777777" w:rsidR="00BD3A47" w:rsidRPr="00E45289" w:rsidRDefault="00BD3A47" w:rsidP="00BD3A47">
      <w:pPr>
        <w:pStyle w:val="13"/>
        <w:jc w:val="both"/>
        <w:rPr>
          <w:color w:val="auto"/>
        </w:rPr>
      </w:pPr>
      <w:r w:rsidRPr="00E45289">
        <w:rPr>
          <w:color w:val="auto"/>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BA3285E" w14:textId="77777777" w:rsidR="00BD3A47" w:rsidRPr="00E45289" w:rsidRDefault="00BD3A47" w:rsidP="00BD3A47">
      <w:pPr>
        <w:pStyle w:val="13"/>
        <w:jc w:val="both"/>
        <w:rPr>
          <w:color w:val="auto"/>
        </w:rPr>
      </w:pPr>
      <w:r w:rsidRPr="00E45289">
        <w:rPr>
          <w:color w:val="auto"/>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D508493" w14:textId="77777777" w:rsidR="00BD3A47" w:rsidRPr="00E45289" w:rsidRDefault="00BD3A47" w:rsidP="00BD3A47">
      <w:pPr>
        <w:pStyle w:val="13"/>
        <w:jc w:val="both"/>
        <w:rPr>
          <w:color w:val="auto"/>
        </w:rPr>
      </w:pPr>
      <w:r w:rsidRPr="00E45289">
        <w:rPr>
          <w:color w:val="auto"/>
        </w:rPr>
        <w:t>базовые знания об информационном моделировании, в том числе о математическом моделировании;</w:t>
      </w:r>
    </w:p>
    <w:p w14:paraId="24FAE0DB" w14:textId="77777777" w:rsidR="00BD3A47" w:rsidRPr="00E45289" w:rsidRDefault="00BD3A47" w:rsidP="00BD3A47">
      <w:pPr>
        <w:pStyle w:val="13"/>
        <w:jc w:val="both"/>
        <w:rPr>
          <w:color w:val="auto"/>
        </w:rPr>
      </w:pPr>
      <w:r w:rsidRPr="00E45289">
        <w:rPr>
          <w:color w:val="auto"/>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7910926" w14:textId="77777777" w:rsidR="00BD3A47" w:rsidRPr="00E45289" w:rsidRDefault="00BD3A47" w:rsidP="00BD3A47">
      <w:pPr>
        <w:pStyle w:val="13"/>
        <w:jc w:val="both"/>
        <w:rPr>
          <w:color w:val="auto"/>
        </w:rPr>
      </w:pPr>
      <w:r w:rsidRPr="00E45289">
        <w:rPr>
          <w:color w:val="auto"/>
        </w:rPr>
        <w:t>умения и навыки составления простых программ по построенному алгоритму на одном из языков программирования высокого уровня;</w:t>
      </w:r>
    </w:p>
    <w:p w14:paraId="2218DD9C" w14:textId="77777777" w:rsidR="00BD3A47" w:rsidRPr="00E45289" w:rsidRDefault="00BD3A47" w:rsidP="00BD3A47">
      <w:pPr>
        <w:pStyle w:val="13"/>
        <w:jc w:val="both"/>
        <w:rPr>
          <w:color w:val="auto"/>
        </w:rPr>
      </w:pPr>
      <w:r w:rsidRPr="00E45289">
        <w:rPr>
          <w:color w:val="auto"/>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EFA653E" w14:textId="77777777" w:rsidR="00BD3A47" w:rsidRPr="00E45289" w:rsidRDefault="00BD3A47" w:rsidP="00BD3A47">
      <w:pPr>
        <w:pStyle w:val="13"/>
        <w:jc w:val="both"/>
        <w:rPr>
          <w:color w:val="auto"/>
        </w:rPr>
      </w:pPr>
      <w:r w:rsidRPr="00E45289">
        <w:rPr>
          <w:color w:val="auto"/>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70ABE82" w14:textId="77777777" w:rsidR="00BD3A47" w:rsidRPr="00E45289" w:rsidRDefault="00BD3A47" w:rsidP="00BD3A47">
      <w:pPr>
        <w:pStyle w:val="13"/>
        <w:jc w:val="both"/>
        <w:rPr>
          <w:color w:val="auto"/>
        </w:rPr>
      </w:pPr>
      <w:r w:rsidRPr="00E45289">
        <w:rPr>
          <w:color w:val="auto"/>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523B69E7" w14:textId="77777777" w:rsidR="00BD3A47" w:rsidRPr="00E45289" w:rsidRDefault="00BD3A47" w:rsidP="00BD3A47">
      <w:pPr>
        <w:pStyle w:val="13"/>
        <w:jc w:val="both"/>
        <w:rPr>
          <w:color w:val="auto"/>
        </w:rPr>
      </w:pPr>
      <w:r w:rsidRPr="00E45289">
        <w:rPr>
          <w:color w:val="auto"/>
        </w:rPr>
        <w:lastRenderedPageBreak/>
        <w:t>цифровая грамотность;</w:t>
      </w:r>
    </w:p>
    <w:p w14:paraId="4C5A933E" w14:textId="77777777" w:rsidR="00BD3A47" w:rsidRPr="00E45289" w:rsidRDefault="00BD3A47" w:rsidP="00BD3A47">
      <w:pPr>
        <w:pStyle w:val="13"/>
        <w:jc w:val="both"/>
        <w:rPr>
          <w:color w:val="auto"/>
        </w:rPr>
      </w:pPr>
      <w:r w:rsidRPr="00E45289">
        <w:rPr>
          <w:color w:val="auto"/>
        </w:rPr>
        <w:t>теоретические основы информатики;</w:t>
      </w:r>
    </w:p>
    <w:p w14:paraId="49CF8093" w14:textId="77777777" w:rsidR="00BD3A47" w:rsidRPr="00E45289" w:rsidRDefault="00BD3A47" w:rsidP="00BD3A47">
      <w:pPr>
        <w:pStyle w:val="13"/>
        <w:jc w:val="both"/>
        <w:rPr>
          <w:color w:val="auto"/>
        </w:rPr>
      </w:pPr>
      <w:r w:rsidRPr="00E45289">
        <w:rPr>
          <w:color w:val="auto"/>
        </w:rPr>
        <w:t>алгоритмы и программирование;</w:t>
      </w:r>
    </w:p>
    <w:p w14:paraId="38845315" w14:textId="77777777" w:rsidR="00BD3A47" w:rsidRPr="00E45289" w:rsidRDefault="00BD3A47" w:rsidP="00BD3A47">
      <w:pPr>
        <w:pStyle w:val="13"/>
        <w:jc w:val="both"/>
        <w:rPr>
          <w:color w:val="auto"/>
        </w:rPr>
      </w:pPr>
      <w:r w:rsidRPr="00E45289">
        <w:rPr>
          <w:color w:val="auto"/>
        </w:rPr>
        <w:t>информационные технологии.</w:t>
      </w:r>
    </w:p>
    <w:p w14:paraId="477411A3" w14:textId="77777777" w:rsidR="00BD3A47" w:rsidRPr="00E45289" w:rsidRDefault="00BD3A47" w:rsidP="00BD3A47">
      <w:pPr>
        <w:pStyle w:val="13"/>
        <w:jc w:val="both"/>
        <w:rPr>
          <w:color w:val="auto"/>
        </w:rPr>
      </w:pPr>
      <w:r w:rsidRPr="00E45289">
        <w:rPr>
          <w:color w:val="auto"/>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p>
    <w:p w14:paraId="3988A393" w14:textId="77777777" w:rsidR="00BD3A47" w:rsidRPr="00E45289" w:rsidRDefault="00BD3A47" w:rsidP="00BD3A47">
      <w:pPr>
        <w:pStyle w:val="13"/>
        <w:jc w:val="both"/>
        <w:rPr>
          <w:color w:val="auto"/>
        </w:rPr>
      </w:pPr>
      <w:r w:rsidRPr="00E45289">
        <w:rPr>
          <w:color w:val="auto"/>
        </w:rPr>
        <w:t>СОДЕРЖАНИЕ ОБУЧЕНИЯ</w:t>
      </w:r>
    </w:p>
    <w:p w14:paraId="4EACC9D9" w14:textId="77777777" w:rsidR="00BD3A47" w:rsidRPr="00E45289" w:rsidRDefault="00BD3A47" w:rsidP="00BD3A47">
      <w:pPr>
        <w:pStyle w:val="13"/>
        <w:jc w:val="both"/>
        <w:rPr>
          <w:color w:val="auto"/>
        </w:rPr>
      </w:pPr>
      <w:r w:rsidRPr="00E45289">
        <w:rPr>
          <w:color w:val="auto"/>
        </w:rPr>
        <w:t>7 КЛАСС</w:t>
      </w:r>
    </w:p>
    <w:p w14:paraId="05E93509" w14:textId="77777777" w:rsidR="00BD3A47" w:rsidRPr="00E45289" w:rsidRDefault="00BD3A47" w:rsidP="00BD3A47">
      <w:pPr>
        <w:pStyle w:val="13"/>
        <w:jc w:val="both"/>
        <w:rPr>
          <w:color w:val="auto"/>
        </w:rPr>
      </w:pPr>
      <w:r w:rsidRPr="00E45289">
        <w:rPr>
          <w:color w:val="auto"/>
        </w:rPr>
        <w:t>Цифровая грамотность</w:t>
      </w:r>
    </w:p>
    <w:p w14:paraId="5EA458D5" w14:textId="77777777" w:rsidR="00BD3A47" w:rsidRPr="00E45289" w:rsidRDefault="00BD3A47" w:rsidP="00BD3A47">
      <w:pPr>
        <w:pStyle w:val="13"/>
        <w:jc w:val="both"/>
        <w:rPr>
          <w:color w:val="auto"/>
        </w:rPr>
      </w:pPr>
      <w:r w:rsidRPr="00E45289">
        <w:rPr>
          <w:color w:val="auto"/>
        </w:rPr>
        <w:t>Компьютер – универсальное устройство обработки данных</w:t>
      </w:r>
    </w:p>
    <w:p w14:paraId="61F0D6EB" w14:textId="77777777" w:rsidR="00BD3A47" w:rsidRPr="00E45289" w:rsidRDefault="00BD3A47" w:rsidP="00BD3A47">
      <w:pPr>
        <w:pStyle w:val="13"/>
        <w:jc w:val="both"/>
        <w:rPr>
          <w:color w:val="auto"/>
        </w:rPr>
      </w:pPr>
      <w:r w:rsidRPr="00E45289">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6F71D2A7" w14:textId="77777777" w:rsidR="00BD3A47" w:rsidRPr="00E45289" w:rsidRDefault="00BD3A47" w:rsidP="00BD3A47">
      <w:pPr>
        <w:pStyle w:val="13"/>
        <w:jc w:val="both"/>
        <w:rPr>
          <w:color w:val="auto"/>
        </w:rPr>
      </w:pPr>
      <w:r w:rsidRPr="00E45289">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CAB5656" w14:textId="77777777" w:rsidR="00BD3A47" w:rsidRPr="00E45289" w:rsidRDefault="00BD3A47" w:rsidP="00BD3A47">
      <w:pPr>
        <w:pStyle w:val="13"/>
        <w:jc w:val="both"/>
        <w:rPr>
          <w:color w:val="auto"/>
        </w:rPr>
      </w:pPr>
      <w:r w:rsidRPr="00E45289">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541C233E" w14:textId="77777777" w:rsidR="00BD3A47" w:rsidRPr="00E45289" w:rsidRDefault="00BD3A47" w:rsidP="00BD3A47">
      <w:pPr>
        <w:pStyle w:val="13"/>
        <w:jc w:val="both"/>
        <w:rPr>
          <w:color w:val="auto"/>
        </w:rPr>
      </w:pPr>
      <w:r w:rsidRPr="00E45289">
        <w:rPr>
          <w:color w:val="auto"/>
        </w:rPr>
        <w:t>Параллельные вычисления.</w:t>
      </w:r>
    </w:p>
    <w:p w14:paraId="5680E10E" w14:textId="77777777" w:rsidR="00BD3A47" w:rsidRPr="00E45289" w:rsidRDefault="00BD3A47" w:rsidP="00BD3A47">
      <w:pPr>
        <w:pStyle w:val="13"/>
        <w:jc w:val="both"/>
        <w:rPr>
          <w:color w:val="auto"/>
        </w:rPr>
      </w:pPr>
      <w:r w:rsidRPr="00E45289">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2946C6A1" w14:textId="77777777" w:rsidR="00BD3A47" w:rsidRPr="00E45289" w:rsidRDefault="00BD3A47" w:rsidP="00BD3A47">
      <w:pPr>
        <w:pStyle w:val="13"/>
        <w:jc w:val="both"/>
        <w:rPr>
          <w:color w:val="auto"/>
        </w:rPr>
      </w:pPr>
      <w:r w:rsidRPr="00E45289">
        <w:rPr>
          <w:color w:val="auto"/>
        </w:rPr>
        <w:t>Техника безопасности и правила работы на компьютере.</w:t>
      </w:r>
    </w:p>
    <w:p w14:paraId="1B3EE196" w14:textId="77777777" w:rsidR="00BD3A47" w:rsidRPr="00E45289" w:rsidRDefault="00BD3A47" w:rsidP="00BD3A47">
      <w:pPr>
        <w:pStyle w:val="13"/>
        <w:jc w:val="both"/>
        <w:rPr>
          <w:color w:val="auto"/>
        </w:rPr>
      </w:pPr>
      <w:r w:rsidRPr="00E45289">
        <w:rPr>
          <w:color w:val="auto"/>
        </w:rPr>
        <w:t>Программы и данные</w:t>
      </w:r>
    </w:p>
    <w:p w14:paraId="5660FBD3" w14:textId="77777777" w:rsidR="00BD3A47" w:rsidRPr="00E45289" w:rsidRDefault="00BD3A47" w:rsidP="00BD3A47">
      <w:pPr>
        <w:pStyle w:val="13"/>
        <w:jc w:val="both"/>
        <w:rPr>
          <w:color w:val="auto"/>
        </w:rPr>
      </w:pPr>
      <w:r w:rsidRPr="00E45289">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1A9C0AA" w14:textId="77777777" w:rsidR="00BD3A47" w:rsidRPr="00E45289" w:rsidRDefault="00BD3A47" w:rsidP="00BD3A47">
      <w:pPr>
        <w:pStyle w:val="13"/>
        <w:jc w:val="both"/>
        <w:rPr>
          <w:color w:val="auto"/>
        </w:rPr>
      </w:pPr>
      <w:r w:rsidRPr="00E45289">
        <w:rPr>
          <w:color w:val="auto"/>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w:t>
      </w:r>
      <w:r w:rsidRPr="00E45289">
        <w:rPr>
          <w:color w:val="auto"/>
        </w:rPr>
        <w:lastRenderedPageBreak/>
        <w:t>(страница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485132FE" w14:textId="77777777" w:rsidR="00BD3A47" w:rsidRPr="00E45289" w:rsidRDefault="00BD3A47" w:rsidP="00BD3A47">
      <w:pPr>
        <w:pStyle w:val="13"/>
        <w:jc w:val="both"/>
        <w:rPr>
          <w:color w:val="auto"/>
        </w:rPr>
      </w:pPr>
      <w:r w:rsidRPr="00E45289">
        <w:rPr>
          <w:color w:val="auto"/>
        </w:rPr>
        <w:t>Компьютерные вирусы и другие вредоносные программы. Программы для защиты от вирусов.</w:t>
      </w:r>
    </w:p>
    <w:p w14:paraId="6E1E1010" w14:textId="77777777" w:rsidR="00BD3A47" w:rsidRPr="00E45289" w:rsidRDefault="00BD3A47" w:rsidP="00BD3A47">
      <w:pPr>
        <w:pStyle w:val="13"/>
        <w:jc w:val="both"/>
        <w:rPr>
          <w:color w:val="auto"/>
        </w:rPr>
      </w:pPr>
      <w:r w:rsidRPr="00E45289">
        <w:rPr>
          <w:color w:val="auto"/>
        </w:rPr>
        <w:t>Компьютерные сети</w:t>
      </w:r>
    </w:p>
    <w:p w14:paraId="125B3532" w14:textId="77777777" w:rsidR="00BD3A47" w:rsidRPr="00E45289" w:rsidRDefault="00BD3A47" w:rsidP="00BD3A47">
      <w:pPr>
        <w:pStyle w:val="13"/>
        <w:jc w:val="both"/>
        <w:rPr>
          <w:color w:val="auto"/>
        </w:rPr>
      </w:pPr>
      <w:r w:rsidRPr="00E45289">
        <w:rPr>
          <w:color w:val="auto"/>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E45289">
        <w:rPr>
          <w:color w:val="auto"/>
        </w:rPr>
        <w:t>информации по ключевым словам</w:t>
      </w:r>
      <w:proofErr w:type="gramEnd"/>
      <w:r w:rsidRPr="00E45289">
        <w:rPr>
          <w:color w:val="auto"/>
        </w:rPr>
        <w:t xml:space="preserve"> и по изображению. Достоверность информации, полученной из Интернета.</w:t>
      </w:r>
    </w:p>
    <w:p w14:paraId="50146A8C" w14:textId="77777777" w:rsidR="00BD3A47" w:rsidRPr="00E45289" w:rsidRDefault="00BD3A47" w:rsidP="00BD3A47">
      <w:pPr>
        <w:pStyle w:val="13"/>
        <w:jc w:val="both"/>
        <w:rPr>
          <w:color w:val="auto"/>
        </w:rPr>
      </w:pPr>
      <w:r w:rsidRPr="00E45289">
        <w:rPr>
          <w:color w:val="auto"/>
        </w:rPr>
        <w:t>Современные сервисы интернет-коммуникаций.</w:t>
      </w:r>
    </w:p>
    <w:p w14:paraId="3A485D38" w14:textId="77777777" w:rsidR="00BD3A47" w:rsidRPr="00E45289" w:rsidRDefault="00BD3A47" w:rsidP="00BD3A47">
      <w:pPr>
        <w:pStyle w:val="13"/>
        <w:jc w:val="both"/>
        <w:rPr>
          <w:color w:val="auto"/>
        </w:rPr>
      </w:pPr>
      <w:r w:rsidRPr="00E45289">
        <w:rPr>
          <w:color w:val="auto"/>
        </w:rPr>
        <w:t>Сетевой этикет, базовые нормы информационной этики и права при работе в Интернете. Стратегии безопасного поведения в Интернете.</w:t>
      </w:r>
    </w:p>
    <w:p w14:paraId="052CF774" w14:textId="77777777" w:rsidR="00BD3A47" w:rsidRPr="00E45289" w:rsidRDefault="00BD3A47" w:rsidP="00BD3A47">
      <w:pPr>
        <w:pStyle w:val="13"/>
        <w:jc w:val="both"/>
        <w:rPr>
          <w:color w:val="auto"/>
        </w:rPr>
      </w:pPr>
      <w:r w:rsidRPr="00E45289">
        <w:rPr>
          <w:color w:val="auto"/>
        </w:rPr>
        <w:t>Теоретические основы информатики</w:t>
      </w:r>
    </w:p>
    <w:p w14:paraId="291DC2E8" w14:textId="77777777" w:rsidR="00BD3A47" w:rsidRPr="00E45289" w:rsidRDefault="00BD3A47" w:rsidP="00BD3A47">
      <w:pPr>
        <w:pStyle w:val="13"/>
        <w:jc w:val="both"/>
        <w:rPr>
          <w:color w:val="auto"/>
        </w:rPr>
      </w:pPr>
      <w:r w:rsidRPr="00E45289">
        <w:rPr>
          <w:color w:val="auto"/>
        </w:rPr>
        <w:t>Информация и информационные процессы</w:t>
      </w:r>
    </w:p>
    <w:p w14:paraId="75CB06BC" w14:textId="77777777" w:rsidR="00BD3A47" w:rsidRPr="00E45289" w:rsidRDefault="00BD3A47" w:rsidP="00BD3A47">
      <w:pPr>
        <w:pStyle w:val="13"/>
        <w:jc w:val="both"/>
        <w:rPr>
          <w:color w:val="auto"/>
        </w:rPr>
      </w:pPr>
      <w:r w:rsidRPr="00E45289">
        <w:rPr>
          <w:color w:val="auto"/>
        </w:rPr>
        <w:t>Информация – одно из основных понятий современной науки.</w:t>
      </w:r>
    </w:p>
    <w:p w14:paraId="08CE4CF1" w14:textId="77777777" w:rsidR="00BD3A47" w:rsidRPr="00E45289" w:rsidRDefault="00BD3A47" w:rsidP="00BD3A47">
      <w:pPr>
        <w:pStyle w:val="13"/>
        <w:jc w:val="both"/>
        <w:rPr>
          <w:color w:val="auto"/>
        </w:rPr>
      </w:pPr>
      <w:r w:rsidRPr="00E45289">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D6A69BA" w14:textId="77777777" w:rsidR="00BD3A47" w:rsidRPr="00E45289" w:rsidRDefault="00BD3A47" w:rsidP="00BD3A47">
      <w:pPr>
        <w:pStyle w:val="13"/>
        <w:jc w:val="both"/>
        <w:rPr>
          <w:color w:val="auto"/>
        </w:rPr>
      </w:pPr>
      <w:r w:rsidRPr="00E45289">
        <w:rPr>
          <w:color w:val="auto"/>
        </w:rPr>
        <w:t>Дискретность данных. Возможность описания непрерывных объектов и процессов с помощью дискретных данных.</w:t>
      </w:r>
    </w:p>
    <w:p w14:paraId="2666FCE8" w14:textId="77777777" w:rsidR="00BD3A47" w:rsidRPr="00E45289" w:rsidRDefault="00BD3A47" w:rsidP="00BD3A47">
      <w:pPr>
        <w:pStyle w:val="13"/>
        <w:jc w:val="both"/>
        <w:rPr>
          <w:color w:val="auto"/>
        </w:rPr>
      </w:pPr>
      <w:r w:rsidRPr="00E45289">
        <w:rPr>
          <w:color w:val="auto"/>
        </w:rPr>
        <w:t>Информационные процессы – процессы, связанные с хранением, преобразованием и передачей данных.</w:t>
      </w:r>
    </w:p>
    <w:p w14:paraId="58011F54" w14:textId="77777777" w:rsidR="00BD3A47" w:rsidRPr="00E45289" w:rsidRDefault="00BD3A47" w:rsidP="00BD3A47">
      <w:pPr>
        <w:pStyle w:val="13"/>
        <w:jc w:val="both"/>
        <w:rPr>
          <w:color w:val="auto"/>
        </w:rPr>
      </w:pPr>
      <w:r w:rsidRPr="00E45289">
        <w:rPr>
          <w:color w:val="auto"/>
        </w:rPr>
        <w:t>Представление информации</w:t>
      </w:r>
    </w:p>
    <w:p w14:paraId="3E1BCB8F" w14:textId="77777777" w:rsidR="00BD3A47" w:rsidRPr="00E45289" w:rsidRDefault="00BD3A47" w:rsidP="00BD3A47">
      <w:pPr>
        <w:pStyle w:val="13"/>
        <w:jc w:val="both"/>
        <w:rPr>
          <w:color w:val="auto"/>
        </w:rPr>
      </w:pPr>
      <w:r w:rsidRPr="00E45289">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B5CF1F5" w14:textId="77777777" w:rsidR="00BD3A47" w:rsidRPr="00E45289" w:rsidRDefault="00BD3A47" w:rsidP="00BD3A47">
      <w:pPr>
        <w:pStyle w:val="13"/>
        <w:jc w:val="both"/>
        <w:rPr>
          <w:color w:val="auto"/>
        </w:rPr>
      </w:pPr>
      <w:r w:rsidRPr="00E45289">
        <w:rPr>
          <w:color w:val="auto"/>
        </w:rPr>
        <w:t>Кодирование символов одного алфавита с помощью кодовых слов в другом алфавите, кодовая таблица, декодирование.</w:t>
      </w:r>
    </w:p>
    <w:p w14:paraId="47BB2902" w14:textId="77777777" w:rsidR="00BD3A47" w:rsidRPr="00E45289" w:rsidRDefault="00BD3A47" w:rsidP="00BD3A47">
      <w:pPr>
        <w:pStyle w:val="13"/>
        <w:jc w:val="both"/>
        <w:rPr>
          <w:color w:val="auto"/>
        </w:rPr>
      </w:pPr>
      <w:r w:rsidRPr="00E45289">
        <w:rPr>
          <w:color w:val="auto"/>
        </w:rPr>
        <w:t>Двоичный код. Представление данных в компьютере как текстов в двоичном алфавите.</w:t>
      </w:r>
    </w:p>
    <w:p w14:paraId="722105DE" w14:textId="77777777" w:rsidR="00BD3A47" w:rsidRPr="00E45289" w:rsidRDefault="00BD3A47" w:rsidP="00BD3A47">
      <w:pPr>
        <w:pStyle w:val="13"/>
        <w:jc w:val="both"/>
        <w:rPr>
          <w:color w:val="auto"/>
        </w:rPr>
      </w:pPr>
      <w:r w:rsidRPr="00E45289">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7EB152C" w14:textId="77777777" w:rsidR="00BD3A47" w:rsidRPr="00E45289" w:rsidRDefault="00BD3A47" w:rsidP="00BD3A47">
      <w:pPr>
        <w:pStyle w:val="13"/>
        <w:jc w:val="both"/>
        <w:rPr>
          <w:color w:val="auto"/>
        </w:rPr>
      </w:pPr>
      <w:r w:rsidRPr="00E45289">
        <w:rPr>
          <w:color w:val="auto"/>
        </w:rPr>
        <w:lastRenderedPageBreak/>
        <w:t>Скорость передачи данных. Единицы скорости передачи данных.</w:t>
      </w:r>
    </w:p>
    <w:p w14:paraId="10983F2F" w14:textId="77777777" w:rsidR="00BD3A47" w:rsidRPr="00E45289" w:rsidRDefault="00BD3A47" w:rsidP="00BD3A47">
      <w:pPr>
        <w:pStyle w:val="13"/>
        <w:jc w:val="both"/>
        <w:rPr>
          <w:color w:val="auto"/>
        </w:rPr>
      </w:pPr>
      <w:r w:rsidRPr="00E45289">
        <w:rPr>
          <w:color w:val="auto"/>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3BBCADD7" w14:textId="77777777" w:rsidR="00BD3A47" w:rsidRPr="00E45289" w:rsidRDefault="00BD3A47" w:rsidP="00BD3A47">
      <w:pPr>
        <w:pStyle w:val="13"/>
        <w:jc w:val="both"/>
        <w:rPr>
          <w:color w:val="auto"/>
        </w:rPr>
      </w:pPr>
      <w:r w:rsidRPr="00E45289">
        <w:rPr>
          <w:color w:val="auto"/>
        </w:rPr>
        <w:t>Искажение информации при передаче.</w:t>
      </w:r>
    </w:p>
    <w:p w14:paraId="5065DAAF" w14:textId="77777777" w:rsidR="00BD3A47" w:rsidRPr="00E45289" w:rsidRDefault="00BD3A47" w:rsidP="00BD3A47">
      <w:pPr>
        <w:pStyle w:val="13"/>
        <w:jc w:val="both"/>
        <w:rPr>
          <w:color w:val="auto"/>
        </w:rPr>
      </w:pPr>
      <w:r w:rsidRPr="00E45289">
        <w:rPr>
          <w:color w:val="auto"/>
        </w:rPr>
        <w:t>Общее представление о цифровом представлении аудиовизуальных и других непрерывных данных.</w:t>
      </w:r>
    </w:p>
    <w:p w14:paraId="6E8353A6" w14:textId="77777777" w:rsidR="00BD3A47" w:rsidRPr="00E45289" w:rsidRDefault="00BD3A47" w:rsidP="00BD3A47">
      <w:pPr>
        <w:pStyle w:val="13"/>
        <w:jc w:val="both"/>
        <w:rPr>
          <w:color w:val="auto"/>
        </w:rPr>
      </w:pPr>
      <w:r w:rsidRPr="00E45289">
        <w:rPr>
          <w:color w:val="auto"/>
        </w:rPr>
        <w:t>Кодирование цвета. Цветовые модели. Модель RGB. Глубина кодирования. Палитра.</w:t>
      </w:r>
    </w:p>
    <w:p w14:paraId="3F2CEC9C" w14:textId="77777777" w:rsidR="00BD3A47" w:rsidRPr="00E45289" w:rsidRDefault="00BD3A47" w:rsidP="00BD3A47">
      <w:pPr>
        <w:pStyle w:val="13"/>
        <w:jc w:val="both"/>
        <w:rPr>
          <w:color w:val="auto"/>
        </w:rPr>
      </w:pPr>
      <w:r w:rsidRPr="00E45289">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97DE654" w14:textId="77777777" w:rsidR="00BD3A47" w:rsidRPr="00E45289" w:rsidRDefault="00BD3A47" w:rsidP="00BD3A47">
      <w:pPr>
        <w:pStyle w:val="13"/>
        <w:jc w:val="both"/>
        <w:rPr>
          <w:color w:val="auto"/>
        </w:rPr>
      </w:pPr>
      <w:r w:rsidRPr="00E45289">
        <w:rPr>
          <w:color w:val="auto"/>
        </w:rPr>
        <w:t>Кодирование звука. Разрядность и частота записи. Количество каналов записи.</w:t>
      </w:r>
    </w:p>
    <w:p w14:paraId="2DF9ED33" w14:textId="77777777" w:rsidR="00BD3A47" w:rsidRPr="00E45289" w:rsidRDefault="00BD3A47" w:rsidP="00BD3A47">
      <w:pPr>
        <w:pStyle w:val="13"/>
        <w:jc w:val="both"/>
        <w:rPr>
          <w:color w:val="auto"/>
        </w:rPr>
      </w:pPr>
      <w:r w:rsidRPr="00E45289">
        <w:rPr>
          <w:color w:val="auto"/>
        </w:rPr>
        <w:t>Оценка количественных параметров, связанных с представлением и хранением звуковых файлов.</w:t>
      </w:r>
    </w:p>
    <w:p w14:paraId="680D7858" w14:textId="77777777" w:rsidR="00BD3A47" w:rsidRPr="00E45289" w:rsidRDefault="00BD3A47" w:rsidP="00BD3A47">
      <w:pPr>
        <w:pStyle w:val="13"/>
        <w:jc w:val="both"/>
        <w:rPr>
          <w:color w:val="auto"/>
        </w:rPr>
      </w:pPr>
      <w:r w:rsidRPr="00E45289">
        <w:rPr>
          <w:color w:val="auto"/>
        </w:rPr>
        <w:t>Информационные технологии</w:t>
      </w:r>
    </w:p>
    <w:p w14:paraId="67CEB85C" w14:textId="77777777" w:rsidR="00BD3A47" w:rsidRPr="00E45289" w:rsidRDefault="00BD3A47" w:rsidP="00BD3A47">
      <w:pPr>
        <w:pStyle w:val="13"/>
        <w:jc w:val="both"/>
        <w:rPr>
          <w:color w:val="auto"/>
        </w:rPr>
      </w:pPr>
      <w:r w:rsidRPr="00E45289">
        <w:rPr>
          <w:color w:val="auto"/>
        </w:rPr>
        <w:t>Текстовые документы</w:t>
      </w:r>
    </w:p>
    <w:p w14:paraId="00838CF3" w14:textId="77777777" w:rsidR="00BD3A47" w:rsidRPr="00E45289" w:rsidRDefault="00BD3A47" w:rsidP="00BD3A47">
      <w:pPr>
        <w:pStyle w:val="13"/>
        <w:jc w:val="both"/>
        <w:rPr>
          <w:color w:val="auto"/>
        </w:rPr>
      </w:pPr>
      <w:r w:rsidRPr="00E45289">
        <w:rPr>
          <w:color w:val="auto"/>
        </w:rPr>
        <w:t>Текстовые документы и их структурные элементы (страница, абзац, строка, слово, символ).</w:t>
      </w:r>
    </w:p>
    <w:p w14:paraId="51C2EC7D" w14:textId="77777777" w:rsidR="00BD3A47" w:rsidRPr="00E45289" w:rsidRDefault="00BD3A47" w:rsidP="00BD3A47">
      <w:pPr>
        <w:pStyle w:val="13"/>
        <w:jc w:val="both"/>
        <w:rPr>
          <w:color w:val="auto"/>
        </w:rPr>
      </w:pPr>
      <w:r w:rsidRPr="00E45289">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DF769AD" w14:textId="77777777" w:rsidR="00BD3A47" w:rsidRPr="00E45289" w:rsidRDefault="00BD3A47" w:rsidP="00BD3A47">
      <w:pPr>
        <w:pStyle w:val="13"/>
        <w:jc w:val="both"/>
        <w:rPr>
          <w:color w:val="auto"/>
        </w:rPr>
      </w:pPr>
      <w:r w:rsidRPr="00E45289">
        <w:rPr>
          <w:color w:val="auto"/>
        </w:rPr>
        <w:t>Структурирование информации с помощью списков и таблиц. Многоуровневые списки. Добавление таблиц в текстовые документы.</w:t>
      </w:r>
    </w:p>
    <w:p w14:paraId="579DF739" w14:textId="77777777" w:rsidR="00BD3A47" w:rsidRPr="00E45289" w:rsidRDefault="00BD3A47" w:rsidP="00BD3A47">
      <w:pPr>
        <w:pStyle w:val="13"/>
        <w:jc w:val="both"/>
        <w:rPr>
          <w:color w:val="auto"/>
        </w:rPr>
      </w:pPr>
      <w:r w:rsidRPr="00E45289">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2223CB1" w14:textId="77777777" w:rsidR="00BD3A47" w:rsidRPr="00E45289" w:rsidRDefault="00BD3A47" w:rsidP="00BD3A47">
      <w:pPr>
        <w:pStyle w:val="13"/>
        <w:jc w:val="both"/>
        <w:rPr>
          <w:color w:val="auto"/>
        </w:rPr>
      </w:pPr>
      <w:r w:rsidRPr="00E45289">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14:paraId="567F3D39" w14:textId="77777777" w:rsidR="00BD3A47" w:rsidRPr="00E45289" w:rsidRDefault="00BD3A47" w:rsidP="00BD3A47">
      <w:pPr>
        <w:pStyle w:val="13"/>
        <w:jc w:val="both"/>
        <w:rPr>
          <w:color w:val="auto"/>
        </w:rPr>
      </w:pPr>
      <w:r w:rsidRPr="00E45289">
        <w:rPr>
          <w:color w:val="auto"/>
        </w:rPr>
        <w:t>Компьютерная графика</w:t>
      </w:r>
    </w:p>
    <w:p w14:paraId="6A5C9543" w14:textId="77777777" w:rsidR="00BD3A47" w:rsidRPr="00E45289" w:rsidRDefault="00BD3A47" w:rsidP="00BD3A47">
      <w:pPr>
        <w:pStyle w:val="13"/>
        <w:jc w:val="both"/>
        <w:rPr>
          <w:color w:val="auto"/>
        </w:rPr>
      </w:pPr>
      <w:r w:rsidRPr="00E45289">
        <w:rPr>
          <w:color w:val="auto"/>
        </w:rPr>
        <w:t>Знакомство с графическими редакторами. Растровые рисунки. Использование графических примитивов.</w:t>
      </w:r>
    </w:p>
    <w:p w14:paraId="7CD71835" w14:textId="77777777" w:rsidR="00BD3A47" w:rsidRPr="00E45289" w:rsidRDefault="00BD3A47" w:rsidP="00BD3A47">
      <w:pPr>
        <w:pStyle w:val="13"/>
        <w:jc w:val="both"/>
        <w:rPr>
          <w:color w:val="auto"/>
        </w:rPr>
      </w:pPr>
      <w:r w:rsidRPr="00E45289">
        <w:rPr>
          <w:color w:val="auto"/>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62C8A688" w14:textId="77777777" w:rsidR="00BD3A47" w:rsidRPr="00E45289" w:rsidRDefault="00BD3A47" w:rsidP="00BD3A47">
      <w:pPr>
        <w:pStyle w:val="13"/>
        <w:jc w:val="both"/>
        <w:rPr>
          <w:color w:val="auto"/>
        </w:rPr>
      </w:pPr>
      <w:r w:rsidRPr="00E45289">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6A9A438" w14:textId="77777777" w:rsidR="00BD3A47" w:rsidRPr="00E45289" w:rsidRDefault="00BD3A47" w:rsidP="00BD3A47">
      <w:pPr>
        <w:pStyle w:val="13"/>
        <w:jc w:val="both"/>
        <w:rPr>
          <w:color w:val="auto"/>
        </w:rPr>
      </w:pPr>
      <w:r w:rsidRPr="00E45289">
        <w:rPr>
          <w:color w:val="auto"/>
        </w:rPr>
        <w:t>Мультимедийные презентации</w:t>
      </w:r>
    </w:p>
    <w:p w14:paraId="750DD900" w14:textId="77777777" w:rsidR="00BD3A47" w:rsidRPr="00E45289" w:rsidRDefault="00BD3A47" w:rsidP="00BD3A47">
      <w:pPr>
        <w:pStyle w:val="13"/>
        <w:jc w:val="both"/>
        <w:rPr>
          <w:color w:val="auto"/>
        </w:rPr>
      </w:pPr>
      <w:r w:rsidRPr="00E45289">
        <w:rPr>
          <w:color w:val="auto"/>
        </w:rPr>
        <w:t>Подготовка мультимедийных презентаций. Слайд. Добавление на слайд текста и изображений. Работа с несколькими слайдами.</w:t>
      </w:r>
    </w:p>
    <w:p w14:paraId="2F4ABAFB" w14:textId="77777777" w:rsidR="00BD3A47" w:rsidRPr="00E45289" w:rsidRDefault="00BD3A47" w:rsidP="00BD3A47">
      <w:pPr>
        <w:pStyle w:val="13"/>
        <w:jc w:val="both"/>
        <w:rPr>
          <w:color w:val="auto"/>
        </w:rPr>
      </w:pPr>
      <w:r w:rsidRPr="00E45289">
        <w:rPr>
          <w:color w:val="auto"/>
        </w:rPr>
        <w:t>Добавление на слайд аудиовизуальных данных. Анимация. Гиперссылки.</w:t>
      </w:r>
    </w:p>
    <w:p w14:paraId="60F3EAE6" w14:textId="77777777" w:rsidR="00BD3A47" w:rsidRPr="00E45289" w:rsidRDefault="00BD3A47" w:rsidP="00BD3A47">
      <w:pPr>
        <w:pStyle w:val="13"/>
        <w:jc w:val="both"/>
        <w:rPr>
          <w:color w:val="auto"/>
        </w:rPr>
      </w:pPr>
    </w:p>
    <w:p w14:paraId="088770D8" w14:textId="77777777" w:rsidR="00BD3A47" w:rsidRPr="00E45289" w:rsidRDefault="00BD3A47" w:rsidP="00BD3A47">
      <w:pPr>
        <w:pStyle w:val="13"/>
        <w:jc w:val="both"/>
        <w:rPr>
          <w:color w:val="auto"/>
        </w:rPr>
      </w:pPr>
      <w:r w:rsidRPr="00E45289">
        <w:rPr>
          <w:color w:val="auto"/>
        </w:rPr>
        <w:t>8 КЛАСС</w:t>
      </w:r>
    </w:p>
    <w:p w14:paraId="4F00C88A" w14:textId="77777777" w:rsidR="00BD3A47" w:rsidRPr="00E45289" w:rsidRDefault="00BD3A47" w:rsidP="00BD3A47">
      <w:pPr>
        <w:pStyle w:val="13"/>
        <w:jc w:val="both"/>
        <w:rPr>
          <w:color w:val="auto"/>
        </w:rPr>
      </w:pPr>
    </w:p>
    <w:p w14:paraId="6C1A2734" w14:textId="77777777" w:rsidR="00BD3A47" w:rsidRPr="00E45289" w:rsidRDefault="00BD3A47" w:rsidP="00BD3A47">
      <w:pPr>
        <w:pStyle w:val="13"/>
        <w:jc w:val="both"/>
        <w:rPr>
          <w:color w:val="auto"/>
        </w:rPr>
      </w:pPr>
      <w:r w:rsidRPr="00E45289">
        <w:rPr>
          <w:color w:val="auto"/>
        </w:rPr>
        <w:t>Теоретические основы информатики</w:t>
      </w:r>
    </w:p>
    <w:p w14:paraId="425EE443" w14:textId="77777777" w:rsidR="00BD3A47" w:rsidRPr="00E45289" w:rsidRDefault="00BD3A47" w:rsidP="00BD3A47">
      <w:pPr>
        <w:pStyle w:val="13"/>
        <w:jc w:val="both"/>
        <w:rPr>
          <w:color w:val="auto"/>
        </w:rPr>
      </w:pPr>
      <w:r w:rsidRPr="00E45289">
        <w:rPr>
          <w:color w:val="auto"/>
        </w:rPr>
        <w:t>Системы счисления</w:t>
      </w:r>
    </w:p>
    <w:p w14:paraId="4D67A73F" w14:textId="77777777" w:rsidR="00BD3A47" w:rsidRPr="00E45289" w:rsidRDefault="00BD3A47" w:rsidP="00BD3A47">
      <w:pPr>
        <w:pStyle w:val="13"/>
        <w:jc w:val="both"/>
        <w:rPr>
          <w:color w:val="auto"/>
        </w:rPr>
      </w:pPr>
      <w:r w:rsidRPr="00E45289">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C87EB9D" w14:textId="77777777" w:rsidR="00BD3A47" w:rsidRPr="00E45289" w:rsidRDefault="00BD3A47" w:rsidP="00BD3A47">
      <w:pPr>
        <w:pStyle w:val="13"/>
        <w:jc w:val="both"/>
        <w:rPr>
          <w:color w:val="auto"/>
        </w:rPr>
      </w:pPr>
      <w:r w:rsidRPr="00E45289">
        <w:rPr>
          <w:color w:val="auto"/>
        </w:rPr>
        <w:t>Римская система счисления.</w:t>
      </w:r>
    </w:p>
    <w:p w14:paraId="2566A3B4" w14:textId="77777777" w:rsidR="00BD3A47" w:rsidRPr="00E45289" w:rsidRDefault="00BD3A47" w:rsidP="00BD3A47">
      <w:pPr>
        <w:pStyle w:val="13"/>
        <w:jc w:val="both"/>
        <w:rPr>
          <w:color w:val="auto"/>
        </w:rPr>
      </w:pPr>
      <w:r w:rsidRPr="00E45289">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DA2F6AC" w14:textId="77777777" w:rsidR="00BD3A47" w:rsidRPr="00E45289" w:rsidRDefault="00BD3A47" w:rsidP="00BD3A47">
      <w:pPr>
        <w:pStyle w:val="13"/>
        <w:jc w:val="both"/>
        <w:rPr>
          <w:color w:val="auto"/>
        </w:rPr>
      </w:pPr>
      <w:r w:rsidRPr="00E45289">
        <w:rPr>
          <w:color w:val="auto"/>
        </w:rPr>
        <w:t>Арифметические операции в двоичной системе счисления.</w:t>
      </w:r>
    </w:p>
    <w:p w14:paraId="1FDE0CDD" w14:textId="77777777" w:rsidR="00BD3A47" w:rsidRPr="00E45289" w:rsidRDefault="00BD3A47" w:rsidP="00BD3A47">
      <w:pPr>
        <w:pStyle w:val="13"/>
        <w:jc w:val="both"/>
        <w:rPr>
          <w:color w:val="auto"/>
        </w:rPr>
      </w:pPr>
      <w:r w:rsidRPr="00E45289">
        <w:rPr>
          <w:color w:val="auto"/>
        </w:rPr>
        <w:t>Элементы математической логики</w:t>
      </w:r>
    </w:p>
    <w:p w14:paraId="24A02ED0" w14:textId="77777777" w:rsidR="00BD3A47" w:rsidRPr="00E45289" w:rsidRDefault="00BD3A47" w:rsidP="00BD3A47">
      <w:pPr>
        <w:pStyle w:val="13"/>
        <w:jc w:val="both"/>
        <w:rPr>
          <w:color w:val="auto"/>
        </w:rPr>
      </w:pPr>
      <w:r w:rsidRPr="00E45289">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030A1B4" w14:textId="77777777" w:rsidR="00BD3A47" w:rsidRPr="00E45289" w:rsidRDefault="00BD3A47" w:rsidP="00BD3A47">
      <w:pPr>
        <w:pStyle w:val="13"/>
        <w:jc w:val="both"/>
        <w:rPr>
          <w:color w:val="auto"/>
        </w:rPr>
      </w:pPr>
      <w:r w:rsidRPr="00E45289">
        <w:rPr>
          <w:color w:val="auto"/>
        </w:rPr>
        <w:t>Логические элементы. Знакомство с логическими основами компьютера.</w:t>
      </w:r>
    </w:p>
    <w:p w14:paraId="54B83C73" w14:textId="77777777" w:rsidR="00BD3A47" w:rsidRPr="00E45289" w:rsidRDefault="00BD3A47" w:rsidP="00BD3A47">
      <w:pPr>
        <w:pStyle w:val="13"/>
        <w:jc w:val="both"/>
        <w:rPr>
          <w:color w:val="auto"/>
        </w:rPr>
      </w:pPr>
      <w:r w:rsidRPr="00E45289">
        <w:rPr>
          <w:color w:val="auto"/>
        </w:rPr>
        <w:t>Алгоритмы и программирование</w:t>
      </w:r>
    </w:p>
    <w:p w14:paraId="3AF3DB40" w14:textId="77777777" w:rsidR="00BD3A47" w:rsidRPr="00E45289" w:rsidRDefault="00BD3A47" w:rsidP="00BD3A47">
      <w:pPr>
        <w:pStyle w:val="13"/>
        <w:jc w:val="both"/>
        <w:rPr>
          <w:color w:val="auto"/>
        </w:rPr>
      </w:pPr>
      <w:r w:rsidRPr="00E45289">
        <w:rPr>
          <w:color w:val="auto"/>
        </w:rPr>
        <w:lastRenderedPageBreak/>
        <w:t>Исполнители и алгоритмы. Алгоритмические конструкции</w:t>
      </w:r>
    </w:p>
    <w:p w14:paraId="382EE710" w14:textId="77777777" w:rsidR="00BD3A47" w:rsidRPr="00E45289" w:rsidRDefault="00BD3A47" w:rsidP="00BD3A47">
      <w:pPr>
        <w:pStyle w:val="13"/>
        <w:jc w:val="both"/>
        <w:rPr>
          <w:color w:val="auto"/>
        </w:rPr>
      </w:pPr>
      <w:r w:rsidRPr="00E45289">
        <w:rPr>
          <w:color w:val="auto"/>
        </w:rPr>
        <w:t>Понятие алгоритма. Исполнители алгоритмов. Алгоритм как план управления исполнителем.</w:t>
      </w:r>
    </w:p>
    <w:p w14:paraId="7A632F38" w14:textId="77777777" w:rsidR="00BD3A47" w:rsidRPr="00E45289" w:rsidRDefault="00BD3A47" w:rsidP="00BD3A47">
      <w:pPr>
        <w:pStyle w:val="13"/>
        <w:jc w:val="both"/>
        <w:rPr>
          <w:color w:val="auto"/>
        </w:rPr>
      </w:pPr>
      <w:r w:rsidRPr="00E45289">
        <w:rPr>
          <w:color w:val="auto"/>
        </w:rPr>
        <w:t>Свойства алгоритма. Способы записи алгоритма (словесный, в виде блок-схемы, программа).</w:t>
      </w:r>
    </w:p>
    <w:p w14:paraId="4A177273" w14:textId="77777777" w:rsidR="00BD3A47" w:rsidRPr="00E45289" w:rsidRDefault="00BD3A47" w:rsidP="00BD3A47">
      <w:pPr>
        <w:pStyle w:val="13"/>
        <w:jc w:val="both"/>
        <w:rPr>
          <w:color w:val="auto"/>
        </w:rPr>
      </w:pPr>
      <w:r w:rsidRPr="00E45289">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08E9068" w14:textId="77777777" w:rsidR="00BD3A47" w:rsidRPr="00E45289" w:rsidRDefault="00BD3A47" w:rsidP="00BD3A47">
      <w:pPr>
        <w:pStyle w:val="13"/>
        <w:jc w:val="both"/>
        <w:rPr>
          <w:color w:val="auto"/>
        </w:rPr>
      </w:pPr>
      <w:r w:rsidRPr="00E45289">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8468519" w14:textId="77777777" w:rsidR="00BD3A47" w:rsidRPr="00E45289" w:rsidRDefault="00BD3A47" w:rsidP="00BD3A47">
      <w:pPr>
        <w:pStyle w:val="13"/>
        <w:jc w:val="both"/>
        <w:rPr>
          <w:color w:val="auto"/>
        </w:rPr>
      </w:pPr>
      <w:r w:rsidRPr="00E45289">
        <w:rPr>
          <w:color w:val="auto"/>
        </w:rPr>
        <w:t xml:space="preserve">Конструкция «повторения»: циклы с заданным числом повторений, с условием выполнения, </w:t>
      </w:r>
      <w:proofErr w:type="gramStart"/>
      <w:r w:rsidRPr="00E45289">
        <w:rPr>
          <w:color w:val="auto"/>
        </w:rPr>
        <w:t>с переменной цикла</w:t>
      </w:r>
      <w:proofErr w:type="gramEnd"/>
      <w:r w:rsidRPr="00E45289">
        <w:rPr>
          <w:color w:val="auto"/>
        </w:rPr>
        <w:t>.</w:t>
      </w:r>
    </w:p>
    <w:p w14:paraId="446D0D70" w14:textId="77777777" w:rsidR="00BD3A47" w:rsidRPr="00E45289" w:rsidRDefault="00BD3A47" w:rsidP="00BD3A47">
      <w:pPr>
        <w:pStyle w:val="13"/>
        <w:jc w:val="both"/>
        <w:rPr>
          <w:color w:val="auto"/>
        </w:rPr>
      </w:pPr>
      <w:r w:rsidRPr="00E45289">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6A962B9" w14:textId="77777777" w:rsidR="00BD3A47" w:rsidRPr="00E45289" w:rsidRDefault="00BD3A47" w:rsidP="00BD3A47">
      <w:pPr>
        <w:pStyle w:val="13"/>
        <w:jc w:val="both"/>
        <w:rPr>
          <w:color w:val="auto"/>
        </w:rPr>
      </w:pPr>
      <w:r w:rsidRPr="00E45289">
        <w:rPr>
          <w:color w:val="auto"/>
        </w:rPr>
        <w:t>Язык программирования</w:t>
      </w:r>
    </w:p>
    <w:p w14:paraId="4B3D0F4D" w14:textId="77777777" w:rsidR="00BD3A47" w:rsidRPr="00E45289" w:rsidRDefault="00BD3A47" w:rsidP="00BD3A47">
      <w:pPr>
        <w:pStyle w:val="13"/>
        <w:jc w:val="both"/>
        <w:rPr>
          <w:color w:val="auto"/>
        </w:rPr>
      </w:pPr>
      <w:r w:rsidRPr="00E45289">
        <w:rPr>
          <w:color w:val="auto"/>
        </w:rPr>
        <w:t>Язык программирования (Python, C++, Паскаль, Java, C#, Школьный Алгоритмический Язык).</w:t>
      </w:r>
    </w:p>
    <w:p w14:paraId="0080CA61" w14:textId="77777777" w:rsidR="00BD3A47" w:rsidRPr="00E45289" w:rsidRDefault="00BD3A47" w:rsidP="00BD3A47">
      <w:pPr>
        <w:pStyle w:val="13"/>
        <w:jc w:val="both"/>
        <w:rPr>
          <w:color w:val="auto"/>
        </w:rPr>
      </w:pPr>
      <w:r w:rsidRPr="00E45289">
        <w:rPr>
          <w:color w:val="auto"/>
        </w:rPr>
        <w:t>Система программирования: редактор текста программ, транслятор, отладчик.</w:t>
      </w:r>
    </w:p>
    <w:p w14:paraId="67E090B3" w14:textId="77777777" w:rsidR="00BD3A47" w:rsidRPr="00E45289" w:rsidRDefault="00BD3A47" w:rsidP="00BD3A47">
      <w:pPr>
        <w:pStyle w:val="13"/>
        <w:jc w:val="both"/>
        <w:rPr>
          <w:color w:val="auto"/>
        </w:rPr>
      </w:pPr>
      <w:r w:rsidRPr="00E45289">
        <w:rPr>
          <w:color w:val="auto"/>
        </w:rPr>
        <w:t>Переменная: тип, имя, значение. Целые, вещественные и символьные переменные.</w:t>
      </w:r>
    </w:p>
    <w:p w14:paraId="2D1C1C57" w14:textId="77777777" w:rsidR="00BD3A47" w:rsidRPr="00E45289" w:rsidRDefault="00BD3A47" w:rsidP="00BD3A47">
      <w:pPr>
        <w:pStyle w:val="13"/>
        <w:jc w:val="both"/>
        <w:rPr>
          <w:color w:val="auto"/>
        </w:rPr>
      </w:pPr>
      <w:r w:rsidRPr="00E45289">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A77F778" w14:textId="77777777" w:rsidR="00BD3A47" w:rsidRPr="00E45289" w:rsidRDefault="00BD3A47" w:rsidP="00BD3A47">
      <w:pPr>
        <w:pStyle w:val="13"/>
        <w:jc w:val="both"/>
        <w:rPr>
          <w:color w:val="auto"/>
        </w:rPr>
      </w:pPr>
      <w:r w:rsidRPr="00E45289">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5D8378" w14:textId="77777777" w:rsidR="00BD3A47" w:rsidRPr="00E45289" w:rsidRDefault="00BD3A47" w:rsidP="00BD3A47">
      <w:pPr>
        <w:pStyle w:val="13"/>
        <w:jc w:val="both"/>
        <w:rPr>
          <w:color w:val="auto"/>
        </w:rPr>
      </w:pPr>
      <w:r w:rsidRPr="00E45289">
        <w:rPr>
          <w:color w:val="auto"/>
        </w:rPr>
        <w:t>Диалоговая отладка программ: пошаговое выполнение, просмотр значений величин, отладочный вывод, выбор точки останова.</w:t>
      </w:r>
    </w:p>
    <w:p w14:paraId="39897A5F" w14:textId="77777777" w:rsidR="00BD3A47" w:rsidRPr="00E45289" w:rsidRDefault="00BD3A47" w:rsidP="00BD3A47">
      <w:pPr>
        <w:pStyle w:val="13"/>
        <w:jc w:val="both"/>
        <w:rPr>
          <w:color w:val="auto"/>
        </w:rPr>
      </w:pPr>
      <w:r w:rsidRPr="00E45289">
        <w:rPr>
          <w:color w:val="auto"/>
        </w:rPr>
        <w:t xml:space="preserve">Цикл с условием. Алгоритм Евклида для нахождения наибольшего общего делителя двух натуральных чисел. Разбиение записи натурального </w:t>
      </w:r>
      <w:r w:rsidRPr="00E45289">
        <w:rPr>
          <w:color w:val="auto"/>
        </w:rPr>
        <w:lastRenderedPageBreak/>
        <w:t xml:space="preserve">числа в позиционной системе с основанием, меньшим или равным 10, на отдельные цифры. </w:t>
      </w:r>
    </w:p>
    <w:p w14:paraId="6A2857F0" w14:textId="77777777" w:rsidR="00BD3A47" w:rsidRPr="00E45289" w:rsidRDefault="00BD3A47" w:rsidP="00BD3A47">
      <w:pPr>
        <w:pStyle w:val="13"/>
        <w:jc w:val="both"/>
        <w:rPr>
          <w:color w:val="auto"/>
        </w:rPr>
      </w:pPr>
      <w:r w:rsidRPr="00E45289">
        <w:rPr>
          <w:color w:val="auto"/>
        </w:rPr>
        <w:t>Цикл с переменной. Алгоритмы проверки делимости одного целого числа на другое, проверки натурального числа на простоту.</w:t>
      </w:r>
    </w:p>
    <w:p w14:paraId="28C292B1" w14:textId="77777777" w:rsidR="00BD3A47" w:rsidRPr="00E45289" w:rsidRDefault="00BD3A47" w:rsidP="00BD3A47">
      <w:pPr>
        <w:pStyle w:val="13"/>
        <w:jc w:val="both"/>
        <w:rPr>
          <w:color w:val="auto"/>
        </w:rPr>
      </w:pPr>
      <w:r w:rsidRPr="00E45289">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4B82577B" w14:textId="77777777" w:rsidR="00BD3A47" w:rsidRPr="00E45289" w:rsidRDefault="00BD3A47" w:rsidP="00BD3A47">
      <w:pPr>
        <w:pStyle w:val="13"/>
        <w:jc w:val="both"/>
        <w:rPr>
          <w:color w:val="auto"/>
        </w:rPr>
      </w:pPr>
      <w:r w:rsidRPr="00E45289">
        <w:rPr>
          <w:color w:val="auto"/>
        </w:rPr>
        <w:t>Анализ алгоритмов</w:t>
      </w:r>
    </w:p>
    <w:p w14:paraId="6262F8F3" w14:textId="77777777" w:rsidR="00BD3A47" w:rsidRPr="00E45289" w:rsidRDefault="00BD3A47" w:rsidP="00BD3A47">
      <w:pPr>
        <w:pStyle w:val="13"/>
        <w:jc w:val="both"/>
        <w:rPr>
          <w:color w:val="auto"/>
        </w:rPr>
      </w:pPr>
      <w:r w:rsidRPr="00E45289">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9F5785E" w14:textId="77777777" w:rsidR="00BD3A47" w:rsidRPr="00E45289" w:rsidRDefault="00BD3A47" w:rsidP="00BD3A47">
      <w:pPr>
        <w:pStyle w:val="13"/>
        <w:jc w:val="both"/>
        <w:rPr>
          <w:color w:val="auto"/>
        </w:rPr>
      </w:pPr>
    </w:p>
    <w:p w14:paraId="29176BD1" w14:textId="77777777" w:rsidR="00BD3A47" w:rsidRPr="00E45289" w:rsidRDefault="00BD3A47" w:rsidP="00BD3A47">
      <w:pPr>
        <w:pStyle w:val="13"/>
        <w:jc w:val="both"/>
        <w:rPr>
          <w:color w:val="auto"/>
        </w:rPr>
      </w:pPr>
      <w:r w:rsidRPr="00E45289">
        <w:rPr>
          <w:color w:val="auto"/>
        </w:rPr>
        <w:t>9 КЛАСС</w:t>
      </w:r>
    </w:p>
    <w:p w14:paraId="028FF736" w14:textId="77777777" w:rsidR="00BD3A47" w:rsidRPr="00E45289" w:rsidRDefault="00BD3A47" w:rsidP="00BD3A47">
      <w:pPr>
        <w:pStyle w:val="13"/>
        <w:jc w:val="both"/>
        <w:rPr>
          <w:color w:val="auto"/>
        </w:rPr>
      </w:pPr>
    </w:p>
    <w:p w14:paraId="680B94A0" w14:textId="77777777" w:rsidR="00BD3A47" w:rsidRPr="00E45289" w:rsidRDefault="00BD3A47" w:rsidP="00BD3A47">
      <w:pPr>
        <w:pStyle w:val="13"/>
        <w:jc w:val="both"/>
        <w:rPr>
          <w:color w:val="auto"/>
        </w:rPr>
      </w:pPr>
      <w:r w:rsidRPr="00E45289">
        <w:rPr>
          <w:color w:val="auto"/>
        </w:rPr>
        <w:t>Цифровая грамотность</w:t>
      </w:r>
    </w:p>
    <w:p w14:paraId="1F51BF4E" w14:textId="77777777" w:rsidR="00BD3A47" w:rsidRPr="00E45289" w:rsidRDefault="00BD3A47" w:rsidP="00BD3A47">
      <w:pPr>
        <w:pStyle w:val="13"/>
        <w:jc w:val="both"/>
        <w:rPr>
          <w:color w:val="auto"/>
        </w:rPr>
      </w:pPr>
      <w:r w:rsidRPr="00E45289">
        <w:rPr>
          <w:color w:val="auto"/>
        </w:rPr>
        <w:t>Глобальная сеть Интернет и стратегии безопасного поведения в ней</w:t>
      </w:r>
    </w:p>
    <w:p w14:paraId="1E24E383" w14:textId="77777777" w:rsidR="00BD3A47" w:rsidRPr="00E45289" w:rsidRDefault="00BD3A47" w:rsidP="00BD3A47">
      <w:pPr>
        <w:pStyle w:val="13"/>
        <w:jc w:val="both"/>
        <w:rPr>
          <w:color w:val="auto"/>
        </w:rPr>
      </w:pPr>
      <w:r w:rsidRPr="00E45289">
        <w:rPr>
          <w:color w:val="auto"/>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0838D9B5" w14:textId="77777777" w:rsidR="00BD3A47" w:rsidRPr="00E45289" w:rsidRDefault="00BD3A47" w:rsidP="00BD3A47">
      <w:pPr>
        <w:pStyle w:val="13"/>
        <w:jc w:val="both"/>
        <w:rPr>
          <w:color w:val="auto"/>
        </w:rPr>
      </w:pPr>
      <w:r w:rsidRPr="00E45289">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804A250" w14:textId="77777777" w:rsidR="00BD3A47" w:rsidRPr="00E45289" w:rsidRDefault="00BD3A47" w:rsidP="00BD3A47">
      <w:pPr>
        <w:pStyle w:val="13"/>
        <w:jc w:val="both"/>
        <w:rPr>
          <w:color w:val="auto"/>
        </w:rPr>
      </w:pPr>
      <w:r w:rsidRPr="00E45289">
        <w:rPr>
          <w:color w:val="auto"/>
        </w:rPr>
        <w:t>Работа в информационном пространстве</w:t>
      </w:r>
    </w:p>
    <w:p w14:paraId="34D39B53" w14:textId="77777777" w:rsidR="00BD3A47" w:rsidRPr="00E45289" w:rsidRDefault="00BD3A47" w:rsidP="00BD3A47">
      <w:pPr>
        <w:pStyle w:val="13"/>
        <w:jc w:val="both"/>
        <w:rPr>
          <w:color w:val="auto"/>
        </w:rPr>
      </w:pPr>
      <w:r w:rsidRPr="00E45289">
        <w:rPr>
          <w:color w:val="auto"/>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4FA84D6" w14:textId="77777777" w:rsidR="00BD3A47" w:rsidRPr="00E45289" w:rsidRDefault="00BD3A47" w:rsidP="00BD3A47">
      <w:pPr>
        <w:pStyle w:val="13"/>
        <w:jc w:val="both"/>
        <w:rPr>
          <w:color w:val="auto"/>
        </w:rPr>
      </w:pPr>
      <w:r w:rsidRPr="00E45289">
        <w:rPr>
          <w:color w:val="auto"/>
        </w:rPr>
        <w:t>Теоретические основы информатики</w:t>
      </w:r>
    </w:p>
    <w:p w14:paraId="09C6DCBD" w14:textId="77777777" w:rsidR="00BD3A47" w:rsidRPr="00E45289" w:rsidRDefault="00BD3A47" w:rsidP="00BD3A47">
      <w:pPr>
        <w:pStyle w:val="13"/>
        <w:jc w:val="both"/>
        <w:rPr>
          <w:color w:val="auto"/>
        </w:rPr>
      </w:pPr>
      <w:r w:rsidRPr="00E45289">
        <w:rPr>
          <w:color w:val="auto"/>
        </w:rPr>
        <w:t>Моделирование как метод познания</w:t>
      </w:r>
    </w:p>
    <w:p w14:paraId="2D0EEDB7" w14:textId="77777777" w:rsidR="00BD3A47" w:rsidRPr="00E45289" w:rsidRDefault="00BD3A47" w:rsidP="00BD3A47">
      <w:pPr>
        <w:pStyle w:val="13"/>
        <w:jc w:val="both"/>
        <w:rPr>
          <w:color w:val="auto"/>
        </w:rPr>
      </w:pPr>
      <w:r w:rsidRPr="00E45289">
        <w:rPr>
          <w:color w:val="auto"/>
        </w:rPr>
        <w:t xml:space="preserve">Модель. Задачи, решаемые с помощью моделирования. Классификации </w:t>
      </w:r>
      <w:r w:rsidRPr="00E45289">
        <w:rPr>
          <w:color w:val="auto"/>
        </w:rPr>
        <w:lastRenderedPageBreak/>
        <w:t xml:space="preserve">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30C26205" w14:textId="77777777" w:rsidR="00BD3A47" w:rsidRPr="00E45289" w:rsidRDefault="00BD3A47" w:rsidP="00BD3A47">
      <w:pPr>
        <w:pStyle w:val="13"/>
        <w:jc w:val="both"/>
        <w:rPr>
          <w:color w:val="auto"/>
        </w:rPr>
      </w:pPr>
      <w:r w:rsidRPr="00E45289">
        <w:rPr>
          <w:color w:val="auto"/>
        </w:rPr>
        <w:t>Табличные модели. Таблица как представление отношения.</w:t>
      </w:r>
    </w:p>
    <w:p w14:paraId="2C3719CF" w14:textId="77777777" w:rsidR="00BD3A47" w:rsidRPr="00E45289" w:rsidRDefault="00BD3A47" w:rsidP="00BD3A47">
      <w:pPr>
        <w:pStyle w:val="13"/>
        <w:jc w:val="both"/>
        <w:rPr>
          <w:color w:val="auto"/>
        </w:rPr>
      </w:pPr>
      <w:r w:rsidRPr="00E45289">
        <w:rPr>
          <w:color w:val="auto"/>
        </w:rPr>
        <w:t>Базы данных. Отбор в таблице строк, удовлетворяющих заданному условию.</w:t>
      </w:r>
    </w:p>
    <w:p w14:paraId="58E5D252" w14:textId="77777777" w:rsidR="00BD3A47" w:rsidRPr="00E45289" w:rsidRDefault="00BD3A47" w:rsidP="00BD3A47">
      <w:pPr>
        <w:pStyle w:val="13"/>
        <w:jc w:val="both"/>
        <w:rPr>
          <w:color w:val="auto"/>
        </w:rPr>
      </w:pPr>
      <w:r w:rsidRPr="00E45289">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C26F81" w14:textId="77777777" w:rsidR="00BD3A47" w:rsidRPr="00E45289" w:rsidRDefault="00BD3A47" w:rsidP="00BD3A47">
      <w:pPr>
        <w:pStyle w:val="13"/>
        <w:jc w:val="both"/>
        <w:rPr>
          <w:color w:val="auto"/>
        </w:rPr>
      </w:pPr>
      <w:r w:rsidRPr="00E45289">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53C67ED" w14:textId="77777777" w:rsidR="00BD3A47" w:rsidRPr="00E45289" w:rsidRDefault="00BD3A47" w:rsidP="00BD3A47">
      <w:pPr>
        <w:pStyle w:val="13"/>
        <w:jc w:val="both"/>
        <w:rPr>
          <w:color w:val="auto"/>
        </w:rPr>
      </w:pPr>
      <w:r w:rsidRPr="00E45289">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96BD48E" w14:textId="77777777" w:rsidR="00BD3A47" w:rsidRPr="00E45289" w:rsidRDefault="00BD3A47" w:rsidP="00BD3A47">
      <w:pPr>
        <w:pStyle w:val="13"/>
        <w:jc w:val="both"/>
        <w:rPr>
          <w:color w:val="auto"/>
        </w:rPr>
      </w:pPr>
      <w:r w:rsidRPr="00E45289">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8C5FCD1" w14:textId="77777777" w:rsidR="00BD3A47" w:rsidRPr="00E45289" w:rsidRDefault="00BD3A47" w:rsidP="00BD3A47">
      <w:pPr>
        <w:pStyle w:val="13"/>
        <w:jc w:val="both"/>
        <w:rPr>
          <w:color w:val="auto"/>
        </w:rPr>
      </w:pPr>
      <w:r w:rsidRPr="00E45289">
        <w:rPr>
          <w:color w:val="auto"/>
        </w:rPr>
        <w:t>Алгоритмы и программирование</w:t>
      </w:r>
    </w:p>
    <w:p w14:paraId="2E809E5E" w14:textId="77777777" w:rsidR="00BD3A47" w:rsidRPr="00E45289" w:rsidRDefault="00BD3A47" w:rsidP="00BD3A47">
      <w:pPr>
        <w:pStyle w:val="13"/>
        <w:jc w:val="both"/>
        <w:rPr>
          <w:color w:val="auto"/>
        </w:rPr>
      </w:pPr>
      <w:r w:rsidRPr="00E45289">
        <w:rPr>
          <w:color w:val="auto"/>
        </w:rPr>
        <w:t>Разработка алгоритмов и программ</w:t>
      </w:r>
    </w:p>
    <w:p w14:paraId="174837B8" w14:textId="77777777" w:rsidR="00BD3A47" w:rsidRPr="00E45289" w:rsidRDefault="00BD3A47" w:rsidP="00BD3A47">
      <w:pPr>
        <w:pStyle w:val="13"/>
        <w:jc w:val="both"/>
        <w:rPr>
          <w:color w:val="auto"/>
        </w:rPr>
      </w:pPr>
      <w:r w:rsidRPr="00E45289">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488E50D4" w14:textId="77777777" w:rsidR="00BD3A47" w:rsidRPr="00E45289" w:rsidRDefault="00BD3A47" w:rsidP="00BD3A47">
      <w:pPr>
        <w:pStyle w:val="13"/>
        <w:jc w:val="both"/>
        <w:rPr>
          <w:color w:val="auto"/>
        </w:rPr>
      </w:pPr>
      <w:r w:rsidRPr="00E45289">
        <w:rPr>
          <w:color w:val="auto"/>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16BFBDB1" w14:textId="77777777" w:rsidR="00BD3A47" w:rsidRPr="00E45289" w:rsidRDefault="00BD3A47" w:rsidP="00BD3A47">
      <w:pPr>
        <w:pStyle w:val="13"/>
        <w:jc w:val="both"/>
        <w:rPr>
          <w:color w:val="auto"/>
        </w:rPr>
      </w:pPr>
      <w:r w:rsidRPr="00E45289">
        <w:rPr>
          <w:color w:val="auto"/>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54DCFF9F" w14:textId="77777777" w:rsidR="00BD3A47" w:rsidRPr="00E45289" w:rsidRDefault="00BD3A47" w:rsidP="00BD3A47">
      <w:pPr>
        <w:pStyle w:val="13"/>
        <w:jc w:val="both"/>
        <w:rPr>
          <w:color w:val="auto"/>
        </w:rPr>
      </w:pPr>
      <w:r w:rsidRPr="00E45289">
        <w:rPr>
          <w:color w:val="auto"/>
        </w:rPr>
        <w:t>Управление</w:t>
      </w:r>
    </w:p>
    <w:p w14:paraId="3D476C2D" w14:textId="77777777" w:rsidR="00BD3A47" w:rsidRPr="00E45289" w:rsidRDefault="00BD3A47" w:rsidP="00BD3A47">
      <w:pPr>
        <w:pStyle w:val="13"/>
        <w:jc w:val="both"/>
        <w:rPr>
          <w:color w:val="auto"/>
        </w:rPr>
      </w:pPr>
      <w:r w:rsidRPr="00E45289">
        <w:rPr>
          <w:color w:val="auto"/>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80DC606" w14:textId="77777777" w:rsidR="00BD3A47" w:rsidRPr="00E45289" w:rsidRDefault="00BD3A47" w:rsidP="00BD3A47">
      <w:pPr>
        <w:pStyle w:val="13"/>
        <w:jc w:val="both"/>
        <w:rPr>
          <w:color w:val="auto"/>
        </w:rPr>
      </w:pPr>
      <w:r w:rsidRPr="00E45289">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14:paraId="4372BF8D" w14:textId="77777777" w:rsidR="00BD3A47" w:rsidRPr="00E45289" w:rsidRDefault="00BD3A47" w:rsidP="00BD3A47">
      <w:pPr>
        <w:pStyle w:val="13"/>
        <w:jc w:val="both"/>
        <w:rPr>
          <w:color w:val="auto"/>
        </w:rPr>
      </w:pPr>
      <w:r w:rsidRPr="00E45289">
        <w:rPr>
          <w:color w:val="auto"/>
        </w:rPr>
        <w:t>Информационные технологии</w:t>
      </w:r>
    </w:p>
    <w:p w14:paraId="242B694E" w14:textId="77777777" w:rsidR="00BD3A47" w:rsidRPr="00E45289" w:rsidRDefault="00BD3A47" w:rsidP="00BD3A47">
      <w:pPr>
        <w:pStyle w:val="13"/>
        <w:jc w:val="both"/>
        <w:rPr>
          <w:color w:val="auto"/>
        </w:rPr>
      </w:pPr>
      <w:r w:rsidRPr="00E45289">
        <w:rPr>
          <w:color w:val="auto"/>
        </w:rPr>
        <w:t>Электронные таблицы</w:t>
      </w:r>
    </w:p>
    <w:p w14:paraId="30738A16" w14:textId="77777777" w:rsidR="00BD3A47" w:rsidRPr="00E45289" w:rsidRDefault="00BD3A47" w:rsidP="00BD3A47">
      <w:pPr>
        <w:pStyle w:val="13"/>
        <w:jc w:val="both"/>
        <w:rPr>
          <w:color w:val="auto"/>
        </w:rPr>
      </w:pPr>
      <w:r w:rsidRPr="00E45289">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5B854309" w14:textId="77777777" w:rsidR="00BD3A47" w:rsidRPr="00E45289" w:rsidRDefault="00BD3A47" w:rsidP="00BD3A47">
      <w:pPr>
        <w:pStyle w:val="13"/>
        <w:jc w:val="both"/>
        <w:rPr>
          <w:color w:val="auto"/>
        </w:rPr>
      </w:pPr>
      <w:r w:rsidRPr="00E45289">
        <w:rPr>
          <w:color w:val="auto"/>
        </w:rPr>
        <w:t>Преобразование формул при копировании. Относительная, абсолютная и смешанная адресация.</w:t>
      </w:r>
    </w:p>
    <w:p w14:paraId="22699054" w14:textId="77777777" w:rsidR="00BD3A47" w:rsidRPr="00E45289" w:rsidRDefault="00BD3A47" w:rsidP="00BD3A47">
      <w:pPr>
        <w:pStyle w:val="13"/>
        <w:jc w:val="both"/>
        <w:rPr>
          <w:color w:val="auto"/>
        </w:rPr>
      </w:pPr>
      <w:r w:rsidRPr="00E45289">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46D2BB1C" w14:textId="77777777" w:rsidR="00BD3A47" w:rsidRPr="00E45289" w:rsidRDefault="00BD3A47" w:rsidP="00BD3A47">
      <w:pPr>
        <w:pStyle w:val="13"/>
        <w:jc w:val="both"/>
        <w:rPr>
          <w:color w:val="auto"/>
        </w:rPr>
      </w:pPr>
      <w:r w:rsidRPr="00E45289">
        <w:rPr>
          <w:color w:val="auto"/>
        </w:rPr>
        <w:t>Информационные технологии в современном обществе</w:t>
      </w:r>
    </w:p>
    <w:p w14:paraId="1D60FDC9" w14:textId="77777777" w:rsidR="00BD3A47" w:rsidRPr="00E45289" w:rsidRDefault="00BD3A47" w:rsidP="00BD3A47">
      <w:pPr>
        <w:pStyle w:val="13"/>
        <w:jc w:val="both"/>
        <w:rPr>
          <w:color w:val="auto"/>
        </w:rPr>
      </w:pPr>
      <w:r w:rsidRPr="00E45289">
        <w:rPr>
          <w:color w:val="auto"/>
        </w:rPr>
        <w:t>Роль информационных технологий в развитии экономики мира, страны, региона. Открытые образовательные ресурсы.</w:t>
      </w:r>
    </w:p>
    <w:p w14:paraId="2CF4CEFA" w14:textId="77777777" w:rsidR="00BD3A47" w:rsidRPr="00E45289" w:rsidRDefault="00BD3A47" w:rsidP="00BD3A47">
      <w:pPr>
        <w:pStyle w:val="13"/>
        <w:jc w:val="both"/>
        <w:rPr>
          <w:color w:val="auto"/>
        </w:rPr>
      </w:pPr>
      <w:r w:rsidRPr="00E45289">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6B5272F" w14:textId="77777777" w:rsidR="00BD3A47" w:rsidRPr="00E45289" w:rsidRDefault="00BD3A47" w:rsidP="00BD3A47">
      <w:pPr>
        <w:pStyle w:val="13"/>
        <w:jc w:val="both"/>
        <w:rPr>
          <w:color w:val="auto"/>
        </w:rPr>
      </w:pPr>
      <w:r w:rsidRPr="00E45289">
        <w:rPr>
          <w:color w:val="auto"/>
        </w:rPr>
        <w:t xml:space="preserve"> </w:t>
      </w:r>
    </w:p>
    <w:p w14:paraId="2EAD122A" w14:textId="77777777" w:rsidR="00BD3A47" w:rsidRPr="00E45289" w:rsidRDefault="00BD3A47" w:rsidP="00BD3A47">
      <w:pPr>
        <w:pStyle w:val="13"/>
        <w:jc w:val="both"/>
        <w:rPr>
          <w:color w:val="auto"/>
        </w:rPr>
      </w:pPr>
      <w:r w:rsidRPr="00E45289">
        <w:rPr>
          <w:color w:val="auto"/>
        </w:rPr>
        <w:t>ПЛАНИРУЕМЫЕ РЕЗУЛЬТАТЫ ОСВОЕНИЯ ПРОГРАММЫ ПО ИНФОРМАТИКЕ НА УРОВНЕ ОСНОВНОГО ОБЩЕГО ОБРАЗОВАНИЯ</w:t>
      </w:r>
    </w:p>
    <w:p w14:paraId="409E91CD" w14:textId="77777777" w:rsidR="00BD3A47" w:rsidRPr="00E45289" w:rsidRDefault="00BD3A47" w:rsidP="00BD3A47">
      <w:pPr>
        <w:pStyle w:val="13"/>
        <w:jc w:val="both"/>
        <w:rPr>
          <w:color w:val="auto"/>
        </w:rPr>
      </w:pPr>
    </w:p>
    <w:p w14:paraId="1E4C3653" w14:textId="77777777" w:rsidR="00BD3A47" w:rsidRPr="00E45289" w:rsidRDefault="00BD3A47" w:rsidP="00BD3A47">
      <w:pPr>
        <w:pStyle w:val="13"/>
        <w:jc w:val="both"/>
        <w:rPr>
          <w:color w:val="auto"/>
        </w:rPr>
      </w:pPr>
      <w:r w:rsidRPr="00E45289">
        <w:rPr>
          <w:color w:val="auto"/>
        </w:rPr>
        <w:t xml:space="preserve">Изучение информатики на уровне основного общего образования </w:t>
      </w:r>
      <w:r w:rsidRPr="00E45289">
        <w:rPr>
          <w:color w:val="auto"/>
        </w:rPr>
        <w:lastRenderedPageBreak/>
        <w:t>направлено на достижение обучающимися личностных, метапредметных и предметных результатов освоения содержания учебного предмета.</w:t>
      </w:r>
    </w:p>
    <w:p w14:paraId="6CCCC140" w14:textId="77777777" w:rsidR="00BD3A47" w:rsidRPr="00E45289" w:rsidRDefault="00BD3A47" w:rsidP="00BD3A47">
      <w:pPr>
        <w:pStyle w:val="13"/>
        <w:jc w:val="both"/>
        <w:rPr>
          <w:color w:val="auto"/>
        </w:rPr>
      </w:pPr>
      <w:r w:rsidRPr="00E45289">
        <w:rPr>
          <w:color w:val="auto"/>
        </w:rPr>
        <w:t>ЛИЧНОСТНЫЕ РЕЗУЛЬТАТЫ</w:t>
      </w:r>
    </w:p>
    <w:p w14:paraId="061EAFD0" w14:textId="77777777" w:rsidR="00BD3A47" w:rsidRPr="00E45289" w:rsidRDefault="00BD3A47" w:rsidP="00BD3A47">
      <w:pPr>
        <w:pStyle w:val="13"/>
        <w:jc w:val="both"/>
        <w:rPr>
          <w:color w:val="auto"/>
        </w:rPr>
      </w:pPr>
      <w:r w:rsidRPr="00E45289">
        <w:rPr>
          <w:color w:val="auto"/>
        </w:rPr>
        <w:t xml:space="preserve">Личностные результаты имеют направленность на решение задач воспитания, </w:t>
      </w:r>
      <w:proofErr w:type="gramStart"/>
      <w:r w:rsidRPr="00E45289">
        <w:rPr>
          <w:color w:val="auto"/>
        </w:rPr>
        <w:t>развития и социализации</w:t>
      </w:r>
      <w:proofErr w:type="gramEnd"/>
      <w:r w:rsidRPr="00E45289">
        <w:rPr>
          <w:color w:val="auto"/>
        </w:rPr>
        <w:t xml:space="preserve"> обучающихся средствами учебного предмета.</w:t>
      </w:r>
    </w:p>
    <w:p w14:paraId="624B5FE7" w14:textId="77777777" w:rsidR="00BD3A47" w:rsidRPr="00E45289" w:rsidRDefault="00BD3A47" w:rsidP="00BD3A47">
      <w:pPr>
        <w:pStyle w:val="13"/>
        <w:jc w:val="both"/>
        <w:rPr>
          <w:color w:val="auto"/>
        </w:rPr>
      </w:pPr>
      <w:r w:rsidRPr="00E45289">
        <w:rPr>
          <w:color w:val="auto"/>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00AB1A9B" w14:textId="77777777" w:rsidR="00BD3A47" w:rsidRPr="00E45289" w:rsidRDefault="00BD3A47" w:rsidP="00BD3A47">
      <w:pPr>
        <w:pStyle w:val="13"/>
        <w:jc w:val="both"/>
        <w:rPr>
          <w:color w:val="auto"/>
        </w:rPr>
      </w:pPr>
      <w:r w:rsidRPr="00E45289">
        <w:rPr>
          <w:color w:val="auto"/>
        </w:rPr>
        <w:t>1) патриотического воспитания:</w:t>
      </w:r>
    </w:p>
    <w:p w14:paraId="3F285F2F" w14:textId="77777777" w:rsidR="00BD3A47" w:rsidRPr="00E45289" w:rsidRDefault="00BD3A47" w:rsidP="00BD3A47">
      <w:pPr>
        <w:pStyle w:val="13"/>
        <w:jc w:val="both"/>
        <w:rPr>
          <w:color w:val="auto"/>
        </w:rPr>
      </w:pPr>
      <w:r w:rsidRPr="00E45289">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AD874BB" w14:textId="77777777" w:rsidR="00BD3A47" w:rsidRPr="00E45289" w:rsidRDefault="00BD3A47" w:rsidP="00BD3A47">
      <w:pPr>
        <w:pStyle w:val="13"/>
        <w:jc w:val="both"/>
        <w:rPr>
          <w:color w:val="auto"/>
        </w:rPr>
      </w:pPr>
      <w:r w:rsidRPr="00E45289">
        <w:rPr>
          <w:color w:val="auto"/>
        </w:rPr>
        <w:t>2) духовно-нравственного воспитания:</w:t>
      </w:r>
    </w:p>
    <w:p w14:paraId="2D02E308" w14:textId="77777777" w:rsidR="00BD3A47" w:rsidRPr="00E45289" w:rsidRDefault="00BD3A47" w:rsidP="00BD3A47">
      <w:pPr>
        <w:pStyle w:val="13"/>
        <w:jc w:val="both"/>
        <w:rPr>
          <w:color w:val="auto"/>
        </w:rPr>
      </w:pPr>
      <w:r w:rsidRPr="00E45289">
        <w:rPr>
          <w:color w:val="auto"/>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62CC6D1D" w14:textId="77777777" w:rsidR="00BD3A47" w:rsidRPr="00E45289" w:rsidRDefault="00BD3A47" w:rsidP="00BD3A47">
      <w:pPr>
        <w:pStyle w:val="13"/>
        <w:jc w:val="both"/>
        <w:rPr>
          <w:color w:val="auto"/>
        </w:rPr>
      </w:pPr>
      <w:r w:rsidRPr="00E45289">
        <w:rPr>
          <w:color w:val="auto"/>
        </w:rPr>
        <w:t>3) гражданского воспитания:</w:t>
      </w:r>
    </w:p>
    <w:p w14:paraId="5782EF1D" w14:textId="77777777" w:rsidR="00BD3A47" w:rsidRPr="00E45289" w:rsidRDefault="00BD3A47" w:rsidP="00BD3A47">
      <w:pPr>
        <w:pStyle w:val="13"/>
        <w:jc w:val="both"/>
        <w:rPr>
          <w:color w:val="auto"/>
        </w:rPr>
      </w:pPr>
      <w:r w:rsidRPr="00E45289">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51C15DC" w14:textId="77777777" w:rsidR="00BD3A47" w:rsidRPr="00E45289" w:rsidRDefault="00BD3A47" w:rsidP="00BD3A47">
      <w:pPr>
        <w:pStyle w:val="13"/>
        <w:jc w:val="both"/>
        <w:rPr>
          <w:color w:val="auto"/>
        </w:rPr>
      </w:pPr>
      <w:r w:rsidRPr="00E45289">
        <w:rPr>
          <w:color w:val="auto"/>
        </w:rPr>
        <w:t>4) ценностей научного познания:</w:t>
      </w:r>
    </w:p>
    <w:p w14:paraId="317F6919" w14:textId="77777777" w:rsidR="00BD3A47" w:rsidRPr="00E45289" w:rsidRDefault="00BD3A47" w:rsidP="00BD3A47">
      <w:pPr>
        <w:pStyle w:val="13"/>
        <w:jc w:val="both"/>
        <w:rPr>
          <w:color w:val="auto"/>
        </w:rPr>
      </w:pPr>
      <w:r w:rsidRPr="00E45289">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FEFA531" w14:textId="77777777" w:rsidR="00BD3A47" w:rsidRPr="00E45289" w:rsidRDefault="00BD3A47" w:rsidP="00BD3A47">
      <w:pPr>
        <w:pStyle w:val="13"/>
        <w:jc w:val="both"/>
        <w:rPr>
          <w:color w:val="auto"/>
        </w:rPr>
      </w:pPr>
      <w:r w:rsidRPr="00E45289">
        <w:rPr>
          <w:color w:val="auto"/>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7A14316" w14:textId="77777777" w:rsidR="00BD3A47" w:rsidRPr="00E45289" w:rsidRDefault="00BD3A47" w:rsidP="00BD3A47">
      <w:pPr>
        <w:pStyle w:val="13"/>
        <w:jc w:val="both"/>
        <w:rPr>
          <w:color w:val="auto"/>
        </w:rPr>
      </w:pPr>
      <w:r w:rsidRPr="00E45289">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976740" w14:textId="77777777" w:rsidR="00BD3A47" w:rsidRPr="00E45289" w:rsidRDefault="00BD3A47" w:rsidP="00BD3A47">
      <w:pPr>
        <w:pStyle w:val="13"/>
        <w:jc w:val="both"/>
        <w:rPr>
          <w:color w:val="auto"/>
        </w:rPr>
      </w:pPr>
      <w:r w:rsidRPr="00E45289">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B60EE4B" w14:textId="77777777" w:rsidR="00BD3A47" w:rsidRPr="00E45289" w:rsidRDefault="00BD3A47" w:rsidP="00BD3A47">
      <w:pPr>
        <w:pStyle w:val="13"/>
        <w:jc w:val="both"/>
        <w:rPr>
          <w:color w:val="auto"/>
        </w:rPr>
      </w:pPr>
      <w:r w:rsidRPr="00E45289">
        <w:rPr>
          <w:color w:val="auto"/>
        </w:rPr>
        <w:t>5) формирования культуры здоровья:</w:t>
      </w:r>
    </w:p>
    <w:p w14:paraId="50A2B0C0" w14:textId="77777777" w:rsidR="00BD3A47" w:rsidRPr="00E45289" w:rsidRDefault="00BD3A47" w:rsidP="00BD3A47">
      <w:pPr>
        <w:pStyle w:val="13"/>
        <w:jc w:val="both"/>
        <w:rPr>
          <w:color w:val="auto"/>
        </w:rPr>
      </w:pPr>
      <w:r w:rsidRPr="00E45289">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C63992F" w14:textId="77777777" w:rsidR="00BD3A47" w:rsidRPr="00E45289" w:rsidRDefault="00BD3A47" w:rsidP="00BD3A47">
      <w:pPr>
        <w:pStyle w:val="13"/>
        <w:jc w:val="both"/>
        <w:rPr>
          <w:color w:val="auto"/>
        </w:rPr>
      </w:pPr>
      <w:r w:rsidRPr="00E45289">
        <w:rPr>
          <w:color w:val="auto"/>
        </w:rPr>
        <w:t>6) трудового воспитания:</w:t>
      </w:r>
    </w:p>
    <w:p w14:paraId="63F854F9" w14:textId="77777777" w:rsidR="00BD3A47" w:rsidRPr="00E45289" w:rsidRDefault="00BD3A47" w:rsidP="00BD3A47">
      <w:pPr>
        <w:pStyle w:val="13"/>
        <w:jc w:val="both"/>
        <w:rPr>
          <w:color w:val="auto"/>
        </w:rPr>
      </w:pPr>
      <w:r w:rsidRPr="00E45289">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8E0B770" w14:textId="77777777" w:rsidR="00BD3A47" w:rsidRPr="00E45289" w:rsidRDefault="00BD3A47" w:rsidP="00BD3A47">
      <w:pPr>
        <w:pStyle w:val="13"/>
        <w:jc w:val="both"/>
        <w:rPr>
          <w:color w:val="auto"/>
        </w:rPr>
      </w:pPr>
      <w:r w:rsidRPr="00E45289">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FEA1B80" w14:textId="77777777" w:rsidR="00BD3A47" w:rsidRPr="00E45289" w:rsidRDefault="00BD3A47" w:rsidP="00BD3A47">
      <w:pPr>
        <w:pStyle w:val="13"/>
        <w:jc w:val="both"/>
        <w:rPr>
          <w:color w:val="auto"/>
        </w:rPr>
      </w:pPr>
      <w:r w:rsidRPr="00E45289">
        <w:rPr>
          <w:color w:val="auto"/>
        </w:rPr>
        <w:t>7) экологического воспитания:</w:t>
      </w:r>
    </w:p>
    <w:p w14:paraId="032DF936" w14:textId="77777777" w:rsidR="00BD3A47" w:rsidRPr="00E45289" w:rsidRDefault="00BD3A47" w:rsidP="00BD3A47">
      <w:pPr>
        <w:pStyle w:val="13"/>
        <w:jc w:val="both"/>
        <w:rPr>
          <w:color w:val="auto"/>
        </w:rPr>
      </w:pPr>
      <w:r w:rsidRPr="00E45289">
        <w:rPr>
          <w:color w:val="auto"/>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5BE3BE6" w14:textId="77777777" w:rsidR="00BD3A47" w:rsidRPr="00E45289" w:rsidRDefault="00BD3A47" w:rsidP="00BD3A47">
      <w:pPr>
        <w:pStyle w:val="13"/>
        <w:jc w:val="both"/>
        <w:rPr>
          <w:color w:val="auto"/>
        </w:rPr>
      </w:pPr>
      <w:r w:rsidRPr="00E45289">
        <w:rPr>
          <w:color w:val="auto"/>
        </w:rPr>
        <w:t>8) адаптации обучающегося к изменяющимся условиям социальной и природной среды:</w:t>
      </w:r>
    </w:p>
    <w:p w14:paraId="3E0CB1A3" w14:textId="77777777" w:rsidR="00BD3A47" w:rsidRPr="00E45289" w:rsidRDefault="00BD3A47" w:rsidP="00BD3A47">
      <w:pPr>
        <w:pStyle w:val="13"/>
        <w:jc w:val="both"/>
        <w:rPr>
          <w:color w:val="auto"/>
        </w:rPr>
      </w:pPr>
      <w:r w:rsidRPr="00E45289">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80784D9" w14:textId="77777777" w:rsidR="00BD3A47" w:rsidRPr="00E45289" w:rsidRDefault="00BD3A47" w:rsidP="00BD3A47">
      <w:pPr>
        <w:pStyle w:val="13"/>
        <w:jc w:val="both"/>
        <w:rPr>
          <w:color w:val="auto"/>
        </w:rPr>
      </w:pPr>
      <w:r w:rsidRPr="00E45289">
        <w:rPr>
          <w:color w:val="auto"/>
        </w:rPr>
        <w:t>МЕТАПРЕДМЕТНЫЕ РЕЗУЛЬТАТЫ</w:t>
      </w:r>
    </w:p>
    <w:p w14:paraId="23802903" w14:textId="77777777" w:rsidR="00BD3A47" w:rsidRPr="00E45289" w:rsidRDefault="00BD3A47" w:rsidP="00BD3A47">
      <w:pPr>
        <w:pStyle w:val="13"/>
        <w:jc w:val="both"/>
        <w:rPr>
          <w:color w:val="auto"/>
        </w:rPr>
      </w:pPr>
    </w:p>
    <w:p w14:paraId="06B22A11" w14:textId="77777777" w:rsidR="00BD3A47" w:rsidRPr="00E45289" w:rsidRDefault="00BD3A47" w:rsidP="00BD3A47">
      <w:pPr>
        <w:pStyle w:val="13"/>
        <w:jc w:val="both"/>
        <w:rPr>
          <w:color w:val="auto"/>
        </w:rPr>
      </w:pPr>
      <w:r w:rsidRPr="00E45289">
        <w:rPr>
          <w:color w:val="auto"/>
        </w:rPr>
        <w:lastRenderedPageBreak/>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C0476B5" w14:textId="77777777" w:rsidR="00BD3A47" w:rsidRPr="00E45289" w:rsidRDefault="00BD3A47" w:rsidP="00BD3A47">
      <w:pPr>
        <w:pStyle w:val="13"/>
        <w:jc w:val="both"/>
        <w:rPr>
          <w:color w:val="auto"/>
        </w:rPr>
      </w:pPr>
    </w:p>
    <w:p w14:paraId="524B0838" w14:textId="77777777" w:rsidR="00BD3A47" w:rsidRPr="00E45289" w:rsidRDefault="00BD3A47" w:rsidP="00BD3A47">
      <w:pPr>
        <w:pStyle w:val="13"/>
        <w:jc w:val="both"/>
        <w:rPr>
          <w:color w:val="auto"/>
        </w:rPr>
      </w:pPr>
      <w:r w:rsidRPr="00E45289">
        <w:rPr>
          <w:color w:val="auto"/>
        </w:rPr>
        <w:t>Познавательные универсальные учебные действия</w:t>
      </w:r>
    </w:p>
    <w:p w14:paraId="23873FF6" w14:textId="77777777" w:rsidR="00BD3A47" w:rsidRPr="00E45289" w:rsidRDefault="00BD3A47" w:rsidP="00BD3A47">
      <w:pPr>
        <w:pStyle w:val="13"/>
        <w:jc w:val="both"/>
        <w:rPr>
          <w:color w:val="auto"/>
        </w:rPr>
      </w:pPr>
      <w:r w:rsidRPr="00E45289">
        <w:rPr>
          <w:color w:val="auto"/>
        </w:rPr>
        <w:t>Базовые логические действия:</w:t>
      </w:r>
    </w:p>
    <w:p w14:paraId="16AD7E43" w14:textId="77777777" w:rsidR="00BD3A47" w:rsidRPr="00E45289" w:rsidRDefault="00BD3A47" w:rsidP="00BD3A47">
      <w:pPr>
        <w:pStyle w:val="13"/>
        <w:jc w:val="both"/>
        <w:rPr>
          <w:color w:val="auto"/>
        </w:rPr>
      </w:pPr>
      <w:r w:rsidRPr="00E45289">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18D1852B" w14:textId="77777777" w:rsidR="00BD3A47" w:rsidRPr="00E45289" w:rsidRDefault="00BD3A47" w:rsidP="00BD3A47">
      <w:pPr>
        <w:pStyle w:val="13"/>
        <w:jc w:val="both"/>
        <w:rPr>
          <w:color w:val="auto"/>
        </w:rPr>
      </w:pPr>
      <w:r w:rsidRPr="00E45289">
        <w:rPr>
          <w:color w:val="auto"/>
        </w:rPr>
        <w:t>умение создавать, применять и преобразовывать знаки и символы, модели и схемы для решения учебных и познавательных задач;</w:t>
      </w:r>
    </w:p>
    <w:p w14:paraId="38EE7845" w14:textId="77777777" w:rsidR="00BD3A47" w:rsidRPr="00E45289" w:rsidRDefault="00BD3A47" w:rsidP="00BD3A47">
      <w:pPr>
        <w:pStyle w:val="13"/>
        <w:jc w:val="both"/>
        <w:rPr>
          <w:color w:val="auto"/>
        </w:rPr>
      </w:pPr>
      <w:r w:rsidRPr="00E45289">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F88CB01" w14:textId="77777777" w:rsidR="00BD3A47" w:rsidRPr="00E45289" w:rsidRDefault="00BD3A47" w:rsidP="00BD3A47">
      <w:pPr>
        <w:pStyle w:val="13"/>
        <w:jc w:val="both"/>
        <w:rPr>
          <w:color w:val="auto"/>
        </w:rPr>
      </w:pPr>
      <w:r w:rsidRPr="00E45289">
        <w:rPr>
          <w:color w:val="auto"/>
        </w:rPr>
        <w:t>Базовые исследовательские действия:</w:t>
      </w:r>
    </w:p>
    <w:p w14:paraId="2DE0BA55" w14:textId="77777777" w:rsidR="00BD3A47" w:rsidRPr="00E45289" w:rsidRDefault="00BD3A47" w:rsidP="00BD3A47">
      <w:pPr>
        <w:pStyle w:val="13"/>
        <w:jc w:val="both"/>
        <w:rPr>
          <w:color w:val="auto"/>
        </w:rPr>
      </w:pPr>
      <w:r w:rsidRPr="00E4528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15927F9" w14:textId="77777777" w:rsidR="00BD3A47" w:rsidRPr="00E45289" w:rsidRDefault="00BD3A47" w:rsidP="00BD3A47">
      <w:pPr>
        <w:pStyle w:val="13"/>
        <w:jc w:val="both"/>
        <w:rPr>
          <w:color w:val="auto"/>
        </w:rPr>
      </w:pPr>
      <w:r w:rsidRPr="00E45289">
        <w:rPr>
          <w:color w:val="auto"/>
        </w:rPr>
        <w:t>оценивать на применимость и достоверность информацию, полученную в ходе исследования;</w:t>
      </w:r>
    </w:p>
    <w:p w14:paraId="745F2DCE" w14:textId="77777777" w:rsidR="00BD3A47" w:rsidRPr="00E45289" w:rsidRDefault="00BD3A47" w:rsidP="00BD3A47">
      <w:pPr>
        <w:pStyle w:val="13"/>
        <w:jc w:val="both"/>
        <w:rPr>
          <w:color w:val="auto"/>
        </w:rPr>
      </w:pPr>
      <w:r w:rsidRPr="00E45289">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26D3A71" w14:textId="77777777" w:rsidR="00BD3A47" w:rsidRPr="00E45289" w:rsidRDefault="00BD3A47" w:rsidP="00BD3A47">
      <w:pPr>
        <w:pStyle w:val="13"/>
        <w:jc w:val="both"/>
        <w:rPr>
          <w:color w:val="auto"/>
        </w:rPr>
      </w:pPr>
      <w:r w:rsidRPr="00E45289">
        <w:rPr>
          <w:color w:val="auto"/>
        </w:rPr>
        <w:t>Работа с информацией:</w:t>
      </w:r>
    </w:p>
    <w:p w14:paraId="3367A53E" w14:textId="77777777" w:rsidR="00BD3A47" w:rsidRPr="00E45289" w:rsidRDefault="00BD3A47" w:rsidP="00BD3A47">
      <w:pPr>
        <w:pStyle w:val="13"/>
        <w:jc w:val="both"/>
        <w:rPr>
          <w:color w:val="auto"/>
        </w:rPr>
      </w:pPr>
      <w:r w:rsidRPr="00E45289">
        <w:rPr>
          <w:color w:val="auto"/>
        </w:rPr>
        <w:t>выявлять дефицит информации, данных, необходимых для решения поставленной задачи;</w:t>
      </w:r>
    </w:p>
    <w:p w14:paraId="2A3B0B1A" w14:textId="77777777" w:rsidR="00BD3A47" w:rsidRPr="00E45289" w:rsidRDefault="00BD3A47" w:rsidP="00BD3A47">
      <w:pPr>
        <w:pStyle w:val="13"/>
        <w:jc w:val="both"/>
        <w:rPr>
          <w:color w:val="auto"/>
        </w:rPr>
      </w:pPr>
      <w:r w:rsidRPr="00E4528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625AB2E" w14:textId="77777777" w:rsidR="00BD3A47" w:rsidRPr="00E45289" w:rsidRDefault="00BD3A47" w:rsidP="00BD3A47">
      <w:pPr>
        <w:pStyle w:val="13"/>
        <w:jc w:val="both"/>
        <w:rPr>
          <w:color w:val="auto"/>
        </w:rPr>
      </w:pPr>
      <w:r w:rsidRPr="00E45289">
        <w:rPr>
          <w:color w:val="auto"/>
        </w:rPr>
        <w:t>выбирать, анализировать, систематизировать и интерпретировать информацию различных видов и форм представления;</w:t>
      </w:r>
    </w:p>
    <w:p w14:paraId="5E24C92B" w14:textId="77777777" w:rsidR="00BD3A47" w:rsidRPr="00E45289" w:rsidRDefault="00BD3A47" w:rsidP="00BD3A47">
      <w:pPr>
        <w:pStyle w:val="13"/>
        <w:jc w:val="both"/>
        <w:rPr>
          <w:color w:val="auto"/>
        </w:rPr>
      </w:pPr>
      <w:r w:rsidRPr="00E4528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4465F12" w14:textId="77777777" w:rsidR="00BD3A47" w:rsidRPr="00E45289" w:rsidRDefault="00BD3A47" w:rsidP="00BD3A47">
      <w:pPr>
        <w:pStyle w:val="13"/>
        <w:jc w:val="both"/>
        <w:rPr>
          <w:color w:val="auto"/>
        </w:rPr>
      </w:pPr>
      <w:r w:rsidRPr="00E45289">
        <w:rPr>
          <w:color w:val="auto"/>
        </w:rPr>
        <w:t>оценивать надёжность информации по критериям, предложенным учителем или сформулированным самостоятельно;</w:t>
      </w:r>
    </w:p>
    <w:p w14:paraId="5ABA1752" w14:textId="77777777" w:rsidR="00BD3A47" w:rsidRPr="00E45289" w:rsidRDefault="00BD3A47" w:rsidP="00BD3A47">
      <w:pPr>
        <w:pStyle w:val="13"/>
        <w:jc w:val="both"/>
        <w:rPr>
          <w:color w:val="auto"/>
        </w:rPr>
      </w:pPr>
      <w:r w:rsidRPr="00E45289">
        <w:rPr>
          <w:color w:val="auto"/>
        </w:rPr>
        <w:lastRenderedPageBreak/>
        <w:t>эффективно запоминать и систематизировать информацию.</w:t>
      </w:r>
    </w:p>
    <w:p w14:paraId="301D8034" w14:textId="77777777" w:rsidR="00BD3A47" w:rsidRPr="00E45289" w:rsidRDefault="00BD3A47" w:rsidP="00BD3A47">
      <w:pPr>
        <w:pStyle w:val="13"/>
        <w:jc w:val="both"/>
        <w:rPr>
          <w:color w:val="auto"/>
        </w:rPr>
      </w:pPr>
    </w:p>
    <w:p w14:paraId="76CC1571" w14:textId="77777777" w:rsidR="00BD3A47" w:rsidRPr="00E45289" w:rsidRDefault="00BD3A47" w:rsidP="00BD3A47">
      <w:pPr>
        <w:pStyle w:val="13"/>
        <w:jc w:val="both"/>
        <w:rPr>
          <w:color w:val="auto"/>
        </w:rPr>
      </w:pPr>
      <w:r w:rsidRPr="00E45289">
        <w:rPr>
          <w:color w:val="auto"/>
        </w:rPr>
        <w:t>Коммуникативные универсальные учебные действия</w:t>
      </w:r>
    </w:p>
    <w:p w14:paraId="0E5F85FE" w14:textId="77777777" w:rsidR="00BD3A47" w:rsidRPr="00E45289" w:rsidRDefault="00BD3A47" w:rsidP="00BD3A47">
      <w:pPr>
        <w:pStyle w:val="13"/>
        <w:jc w:val="both"/>
        <w:rPr>
          <w:color w:val="auto"/>
        </w:rPr>
      </w:pPr>
      <w:r w:rsidRPr="00E45289">
        <w:rPr>
          <w:color w:val="auto"/>
        </w:rPr>
        <w:t>Общение:</w:t>
      </w:r>
    </w:p>
    <w:p w14:paraId="01A41128" w14:textId="77777777" w:rsidR="00BD3A47" w:rsidRPr="00E45289" w:rsidRDefault="00BD3A47" w:rsidP="00BD3A47">
      <w:pPr>
        <w:pStyle w:val="13"/>
        <w:jc w:val="both"/>
        <w:rPr>
          <w:color w:val="auto"/>
        </w:rPr>
      </w:pPr>
      <w:r w:rsidRPr="00E45289">
        <w:rPr>
          <w:color w:val="auto"/>
        </w:rPr>
        <w:t>сопоставлять свои суждения с суждениями других участников диалога, обнаруживать различие и сходство позиций;</w:t>
      </w:r>
    </w:p>
    <w:p w14:paraId="0E32E1A2" w14:textId="77777777" w:rsidR="00BD3A47" w:rsidRPr="00E45289" w:rsidRDefault="00BD3A47" w:rsidP="00BD3A47">
      <w:pPr>
        <w:pStyle w:val="13"/>
        <w:jc w:val="both"/>
        <w:rPr>
          <w:color w:val="auto"/>
        </w:rPr>
      </w:pPr>
      <w:r w:rsidRPr="00E45289">
        <w:rPr>
          <w:color w:val="auto"/>
        </w:rPr>
        <w:t>публично представлять результаты выполненного опыта (эксперимента, исследования, проекта);</w:t>
      </w:r>
    </w:p>
    <w:p w14:paraId="5106BCDF" w14:textId="77777777" w:rsidR="00BD3A47" w:rsidRPr="00E45289" w:rsidRDefault="00BD3A47" w:rsidP="00BD3A47">
      <w:pPr>
        <w:pStyle w:val="13"/>
        <w:jc w:val="both"/>
        <w:rPr>
          <w:color w:val="auto"/>
        </w:rPr>
      </w:pPr>
      <w:r w:rsidRPr="00E4528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A88A51F" w14:textId="77777777" w:rsidR="00BD3A47" w:rsidRPr="00E45289" w:rsidRDefault="00BD3A47" w:rsidP="00BD3A47">
      <w:pPr>
        <w:pStyle w:val="13"/>
        <w:jc w:val="both"/>
        <w:rPr>
          <w:color w:val="auto"/>
        </w:rPr>
      </w:pPr>
      <w:r w:rsidRPr="00E45289">
        <w:rPr>
          <w:color w:val="auto"/>
        </w:rPr>
        <w:t>Совместная деятельность (сотрудничество):</w:t>
      </w:r>
    </w:p>
    <w:p w14:paraId="373359D9" w14:textId="77777777" w:rsidR="00BD3A47" w:rsidRPr="00E45289" w:rsidRDefault="00BD3A47" w:rsidP="00BD3A47">
      <w:pPr>
        <w:pStyle w:val="13"/>
        <w:jc w:val="both"/>
        <w:rPr>
          <w:color w:val="auto"/>
        </w:rPr>
      </w:pPr>
      <w:r w:rsidRPr="00E45289">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80AAD87" w14:textId="77777777" w:rsidR="00BD3A47" w:rsidRPr="00E45289" w:rsidRDefault="00BD3A47" w:rsidP="00BD3A47">
      <w:pPr>
        <w:pStyle w:val="13"/>
        <w:jc w:val="both"/>
        <w:rPr>
          <w:color w:val="auto"/>
        </w:rPr>
      </w:pPr>
      <w:r w:rsidRPr="00E45289">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CAFE9C2" w14:textId="77777777" w:rsidR="00BD3A47" w:rsidRPr="00E45289" w:rsidRDefault="00BD3A47" w:rsidP="00BD3A47">
      <w:pPr>
        <w:pStyle w:val="13"/>
        <w:jc w:val="both"/>
        <w:rPr>
          <w:color w:val="auto"/>
        </w:rPr>
      </w:pPr>
      <w:r w:rsidRPr="00E45289">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3A7AFE2" w14:textId="77777777" w:rsidR="00BD3A47" w:rsidRPr="00E45289" w:rsidRDefault="00BD3A47" w:rsidP="00BD3A47">
      <w:pPr>
        <w:pStyle w:val="13"/>
        <w:jc w:val="both"/>
        <w:rPr>
          <w:color w:val="auto"/>
        </w:rPr>
      </w:pPr>
      <w:r w:rsidRPr="00E45289">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3136D55" w14:textId="77777777" w:rsidR="00BD3A47" w:rsidRPr="00E45289" w:rsidRDefault="00BD3A47" w:rsidP="00BD3A47">
      <w:pPr>
        <w:pStyle w:val="13"/>
        <w:jc w:val="both"/>
        <w:rPr>
          <w:color w:val="auto"/>
        </w:rPr>
      </w:pPr>
      <w:r w:rsidRPr="00E45289">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B5635DE" w14:textId="77777777" w:rsidR="00BD3A47" w:rsidRPr="00E45289" w:rsidRDefault="00BD3A47" w:rsidP="00BD3A47">
      <w:pPr>
        <w:pStyle w:val="13"/>
        <w:jc w:val="both"/>
        <w:rPr>
          <w:color w:val="auto"/>
        </w:rPr>
      </w:pPr>
    </w:p>
    <w:p w14:paraId="055D2CEA" w14:textId="77777777" w:rsidR="00BD3A47" w:rsidRPr="00E45289" w:rsidRDefault="00BD3A47" w:rsidP="00BD3A47">
      <w:pPr>
        <w:pStyle w:val="13"/>
        <w:jc w:val="both"/>
        <w:rPr>
          <w:color w:val="auto"/>
        </w:rPr>
      </w:pPr>
      <w:r w:rsidRPr="00E45289">
        <w:rPr>
          <w:color w:val="auto"/>
        </w:rPr>
        <w:t>Регулятивные универсальные учебные действия</w:t>
      </w:r>
    </w:p>
    <w:p w14:paraId="6290C760" w14:textId="77777777" w:rsidR="00BD3A47" w:rsidRPr="00E45289" w:rsidRDefault="00BD3A47" w:rsidP="00BD3A47">
      <w:pPr>
        <w:pStyle w:val="13"/>
        <w:jc w:val="both"/>
        <w:rPr>
          <w:color w:val="auto"/>
        </w:rPr>
      </w:pPr>
      <w:r w:rsidRPr="00E45289">
        <w:rPr>
          <w:color w:val="auto"/>
        </w:rPr>
        <w:t>Самоорганизация:</w:t>
      </w:r>
    </w:p>
    <w:p w14:paraId="673D9AD2" w14:textId="77777777" w:rsidR="00BD3A47" w:rsidRPr="00E45289" w:rsidRDefault="00BD3A47" w:rsidP="00BD3A47">
      <w:pPr>
        <w:pStyle w:val="13"/>
        <w:jc w:val="both"/>
        <w:rPr>
          <w:color w:val="auto"/>
        </w:rPr>
      </w:pPr>
      <w:r w:rsidRPr="00E45289">
        <w:rPr>
          <w:color w:val="auto"/>
        </w:rPr>
        <w:t>выявлять в жизненных и учебных ситуациях проблемы, требующие решения;</w:t>
      </w:r>
    </w:p>
    <w:p w14:paraId="4169482D" w14:textId="77777777" w:rsidR="00BD3A47" w:rsidRPr="00E45289" w:rsidRDefault="00BD3A47" w:rsidP="00BD3A47">
      <w:pPr>
        <w:pStyle w:val="13"/>
        <w:jc w:val="both"/>
        <w:rPr>
          <w:color w:val="auto"/>
        </w:rPr>
      </w:pPr>
      <w:r w:rsidRPr="00E45289">
        <w:rPr>
          <w:color w:val="auto"/>
        </w:rPr>
        <w:t>ориентироваться в различных подходах к принятию решений (индивидуальное принятие решений, принятие решений в группе);</w:t>
      </w:r>
    </w:p>
    <w:p w14:paraId="7F02B0AC" w14:textId="77777777" w:rsidR="00BD3A47" w:rsidRPr="00E45289" w:rsidRDefault="00BD3A47" w:rsidP="00BD3A47">
      <w:pPr>
        <w:pStyle w:val="13"/>
        <w:jc w:val="both"/>
        <w:rPr>
          <w:color w:val="auto"/>
        </w:rPr>
      </w:pPr>
      <w:r w:rsidRPr="00E45289">
        <w:rPr>
          <w:color w:val="auto"/>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E45289">
        <w:rPr>
          <w:color w:val="auto"/>
        </w:rPr>
        <w:lastRenderedPageBreak/>
        <w:t>собственных возможностей, аргументировать предлагаемые варианты решений;</w:t>
      </w:r>
    </w:p>
    <w:p w14:paraId="2540BDE2" w14:textId="77777777" w:rsidR="00BD3A47" w:rsidRPr="00E45289" w:rsidRDefault="00BD3A47" w:rsidP="00BD3A47">
      <w:pPr>
        <w:pStyle w:val="13"/>
        <w:jc w:val="both"/>
        <w:rPr>
          <w:color w:val="auto"/>
        </w:rPr>
      </w:pPr>
      <w:r w:rsidRPr="00E4528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FC14345" w14:textId="77777777" w:rsidR="00BD3A47" w:rsidRPr="00E45289" w:rsidRDefault="00BD3A47" w:rsidP="00BD3A47">
      <w:pPr>
        <w:pStyle w:val="13"/>
        <w:jc w:val="both"/>
        <w:rPr>
          <w:color w:val="auto"/>
        </w:rPr>
      </w:pPr>
      <w:r w:rsidRPr="00E45289">
        <w:rPr>
          <w:color w:val="auto"/>
        </w:rPr>
        <w:t>делать выбор в условиях противоречивой информации и брать ответственность за решение.</w:t>
      </w:r>
    </w:p>
    <w:p w14:paraId="743E826F" w14:textId="77777777" w:rsidR="00BD3A47" w:rsidRPr="00E45289" w:rsidRDefault="00BD3A47" w:rsidP="00BD3A47">
      <w:pPr>
        <w:pStyle w:val="13"/>
        <w:jc w:val="both"/>
        <w:rPr>
          <w:color w:val="auto"/>
        </w:rPr>
      </w:pPr>
      <w:r w:rsidRPr="00E45289">
        <w:rPr>
          <w:color w:val="auto"/>
        </w:rPr>
        <w:t>Самоконтроль (рефлексия):</w:t>
      </w:r>
    </w:p>
    <w:p w14:paraId="1D1ECA65" w14:textId="77777777" w:rsidR="00BD3A47" w:rsidRPr="00E45289" w:rsidRDefault="00BD3A47" w:rsidP="00BD3A47">
      <w:pPr>
        <w:pStyle w:val="13"/>
        <w:jc w:val="both"/>
        <w:rPr>
          <w:color w:val="auto"/>
        </w:rPr>
      </w:pPr>
      <w:r w:rsidRPr="00E45289">
        <w:rPr>
          <w:color w:val="auto"/>
        </w:rPr>
        <w:t>владеть способами самоконтроля, самомотивации и рефлексии;</w:t>
      </w:r>
    </w:p>
    <w:p w14:paraId="41475816" w14:textId="77777777" w:rsidR="00BD3A47" w:rsidRPr="00E45289" w:rsidRDefault="00BD3A47" w:rsidP="00BD3A47">
      <w:pPr>
        <w:pStyle w:val="13"/>
        <w:jc w:val="both"/>
        <w:rPr>
          <w:color w:val="auto"/>
        </w:rPr>
      </w:pPr>
      <w:r w:rsidRPr="00E45289">
        <w:rPr>
          <w:color w:val="auto"/>
        </w:rPr>
        <w:t>давать оценку ситуации и предлагать план её изменения;</w:t>
      </w:r>
    </w:p>
    <w:p w14:paraId="690B2433" w14:textId="77777777" w:rsidR="00BD3A47" w:rsidRPr="00E45289" w:rsidRDefault="00BD3A47" w:rsidP="00BD3A47">
      <w:pPr>
        <w:pStyle w:val="13"/>
        <w:jc w:val="both"/>
        <w:rPr>
          <w:color w:val="auto"/>
        </w:rPr>
      </w:pPr>
      <w:r w:rsidRPr="00E45289">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B789B0E" w14:textId="77777777" w:rsidR="00BD3A47" w:rsidRPr="00E45289" w:rsidRDefault="00BD3A47" w:rsidP="00BD3A47">
      <w:pPr>
        <w:pStyle w:val="13"/>
        <w:jc w:val="both"/>
        <w:rPr>
          <w:color w:val="auto"/>
        </w:rPr>
      </w:pPr>
      <w:r w:rsidRPr="00E45289">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0CE162D2" w14:textId="77777777" w:rsidR="00BD3A47" w:rsidRPr="00E45289" w:rsidRDefault="00BD3A47" w:rsidP="00BD3A47">
      <w:pPr>
        <w:pStyle w:val="13"/>
        <w:jc w:val="both"/>
        <w:rPr>
          <w:color w:val="auto"/>
        </w:rPr>
      </w:pPr>
      <w:r w:rsidRPr="00E4528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3D98DA25" w14:textId="77777777" w:rsidR="00BD3A47" w:rsidRPr="00E45289" w:rsidRDefault="00BD3A47" w:rsidP="00BD3A47">
      <w:pPr>
        <w:pStyle w:val="13"/>
        <w:jc w:val="both"/>
        <w:rPr>
          <w:color w:val="auto"/>
        </w:rPr>
      </w:pPr>
      <w:r w:rsidRPr="00E45289">
        <w:rPr>
          <w:color w:val="auto"/>
        </w:rPr>
        <w:t>оценивать соответствие результата цели и условиям.</w:t>
      </w:r>
    </w:p>
    <w:p w14:paraId="2BF59EB3" w14:textId="77777777" w:rsidR="00BD3A47" w:rsidRPr="00E45289" w:rsidRDefault="00BD3A47" w:rsidP="00BD3A47">
      <w:pPr>
        <w:pStyle w:val="13"/>
        <w:jc w:val="both"/>
        <w:rPr>
          <w:color w:val="auto"/>
        </w:rPr>
      </w:pPr>
      <w:r w:rsidRPr="00E45289">
        <w:rPr>
          <w:color w:val="auto"/>
        </w:rPr>
        <w:t>Эмоциональный интеллект:</w:t>
      </w:r>
    </w:p>
    <w:p w14:paraId="08D60A07" w14:textId="77777777" w:rsidR="00BD3A47" w:rsidRPr="00E45289" w:rsidRDefault="00BD3A47" w:rsidP="00BD3A47">
      <w:pPr>
        <w:pStyle w:val="13"/>
        <w:jc w:val="both"/>
        <w:rPr>
          <w:color w:val="auto"/>
        </w:rPr>
      </w:pPr>
      <w:r w:rsidRPr="00E45289">
        <w:rPr>
          <w:color w:val="auto"/>
        </w:rPr>
        <w:t>ставить себя на место другого человека, понимать мотивы и намерения другого.</w:t>
      </w:r>
    </w:p>
    <w:p w14:paraId="164B6F95" w14:textId="77777777" w:rsidR="00BD3A47" w:rsidRPr="00E45289" w:rsidRDefault="00BD3A47" w:rsidP="00BD3A47">
      <w:pPr>
        <w:pStyle w:val="13"/>
        <w:jc w:val="both"/>
        <w:rPr>
          <w:color w:val="auto"/>
        </w:rPr>
      </w:pPr>
      <w:r w:rsidRPr="00E45289">
        <w:rPr>
          <w:color w:val="auto"/>
        </w:rPr>
        <w:t>Принятие себя и других:</w:t>
      </w:r>
    </w:p>
    <w:p w14:paraId="67047414" w14:textId="77777777" w:rsidR="00BD3A47" w:rsidRPr="00E45289" w:rsidRDefault="00BD3A47" w:rsidP="00BD3A47">
      <w:pPr>
        <w:pStyle w:val="13"/>
        <w:jc w:val="both"/>
        <w:rPr>
          <w:color w:val="auto"/>
        </w:rPr>
      </w:pPr>
      <w:r w:rsidRPr="00E45289">
        <w:rPr>
          <w:color w:val="auto"/>
        </w:rPr>
        <w:t>осознавать невозможность контролировать всё вокруг даже в условиях открытого доступа к любым объёмам информации.</w:t>
      </w:r>
    </w:p>
    <w:p w14:paraId="30E61203" w14:textId="77777777" w:rsidR="00BD3A47" w:rsidRPr="00E45289" w:rsidRDefault="00BD3A47" w:rsidP="00BD3A47">
      <w:pPr>
        <w:pStyle w:val="13"/>
        <w:jc w:val="both"/>
        <w:rPr>
          <w:color w:val="auto"/>
        </w:rPr>
      </w:pPr>
    </w:p>
    <w:p w14:paraId="054DC267" w14:textId="77777777" w:rsidR="00BD3A47" w:rsidRPr="00E45289" w:rsidRDefault="00BD3A47" w:rsidP="00BD3A47">
      <w:pPr>
        <w:pStyle w:val="13"/>
        <w:jc w:val="both"/>
        <w:rPr>
          <w:color w:val="auto"/>
        </w:rPr>
      </w:pPr>
      <w:r w:rsidRPr="00E45289">
        <w:rPr>
          <w:color w:val="auto"/>
        </w:rPr>
        <w:t>ПРЕДМЕТНЫЕ РЕЗУЛЬТАТЫ</w:t>
      </w:r>
    </w:p>
    <w:p w14:paraId="13279D92" w14:textId="77777777" w:rsidR="00BD3A47" w:rsidRPr="00E45289" w:rsidRDefault="00BD3A47" w:rsidP="00BD3A47">
      <w:pPr>
        <w:pStyle w:val="13"/>
        <w:jc w:val="both"/>
        <w:rPr>
          <w:color w:val="auto"/>
        </w:rPr>
      </w:pPr>
    </w:p>
    <w:p w14:paraId="71D4ADB2" w14:textId="77777777" w:rsidR="00BD3A47" w:rsidRPr="00E45289" w:rsidRDefault="00BD3A47" w:rsidP="00BD3A47">
      <w:pPr>
        <w:pStyle w:val="13"/>
        <w:jc w:val="both"/>
        <w:rPr>
          <w:color w:val="auto"/>
        </w:rPr>
      </w:pPr>
      <w:r w:rsidRPr="00E45289">
        <w:rPr>
          <w:color w:val="auto"/>
        </w:rPr>
        <w:t>К концу обучения в 7 классе у обучающегося будут сформированы следующие умения:</w:t>
      </w:r>
    </w:p>
    <w:p w14:paraId="071886B2" w14:textId="77777777" w:rsidR="00BD3A47" w:rsidRPr="00E45289" w:rsidRDefault="00BD3A47" w:rsidP="00BD3A47">
      <w:pPr>
        <w:pStyle w:val="13"/>
        <w:jc w:val="both"/>
        <w:rPr>
          <w:color w:val="auto"/>
        </w:rPr>
      </w:pPr>
      <w:r w:rsidRPr="00E45289">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2F4060C" w14:textId="77777777" w:rsidR="00BD3A47" w:rsidRPr="00E45289" w:rsidRDefault="00BD3A47" w:rsidP="00BD3A47">
      <w:pPr>
        <w:pStyle w:val="13"/>
        <w:jc w:val="both"/>
        <w:rPr>
          <w:color w:val="auto"/>
        </w:rPr>
      </w:pPr>
      <w:r w:rsidRPr="00E45289">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698DAB7" w14:textId="77777777" w:rsidR="00BD3A47" w:rsidRPr="00E45289" w:rsidRDefault="00BD3A47" w:rsidP="00BD3A47">
      <w:pPr>
        <w:pStyle w:val="13"/>
        <w:jc w:val="both"/>
        <w:rPr>
          <w:color w:val="auto"/>
        </w:rPr>
      </w:pPr>
      <w:r w:rsidRPr="00E45289">
        <w:rPr>
          <w:color w:val="auto"/>
        </w:rPr>
        <w:t xml:space="preserve">сравнивать длины сообщений, записанных в различных алфавитах, оперировать единицами измерения информационного объёма и скорости </w:t>
      </w:r>
      <w:r w:rsidRPr="00E45289">
        <w:rPr>
          <w:color w:val="auto"/>
        </w:rPr>
        <w:lastRenderedPageBreak/>
        <w:t>передачи данных;</w:t>
      </w:r>
    </w:p>
    <w:p w14:paraId="610B8EF2" w14:textId="77777777" w:rsidR="00BD3A47" w:rsidRPr="00E45289" w:rsidRDefault="00BD3A47" w:rsidP="00BD3A47">
      <w:pPr>
        <w:pStyle w:val="13"/>
        <w:jc w:val="both"/>
        <w:rPr>
          <w:color w:val="auto"/>
        </w:rPr>
      </w:pPr>
      <w:r w:rsidRPr="00E45289">
        <w:rPr>
          <w:color w:val="auto"/>
        </w:rPr>
        <w:t>оценивать и сравнивать размеры текстовых, графических, звуковых файлов и видеофайлов;</w:t>
      </w:r>
    </w:p>
    <w:p w14:paraId="1377CC7C" w14:textId="77777777" w:rsidR="00BD3A47" w:rsidRPr="00E45289" w:rsidRDefault="00BD3A47" w:rsidP="00BD3A47">
      <w:pPr>
        <w:pStyle w:val="13"/>
        <w:jc w:val="both"/>
        <w:rPr>
          <w:color w:val="auto"/>
        </w:rPr>
      </w:pPr>
      <w:r w:rsidRPr="00E45289">
        <w:rPr>
          <w:color w:val="auto"/>
        </w:rPr>
        <w:t>приводить примеры современных устройств хранения и передачи информации, сравнивать их количественные характеристики;</w:t>
      </w:r>
    </w:p>
    <w:p w14:paraId="75EC5A1B" w14:textId="77777777" w:rsidR="00BD3A47" w:rsidRPr="00E45289" w:rsidRDefault="00BD3A47" w:rsidP="00BD3A47">
      <w:pPr>
        <w:pStyle w:val="13"/>
        <w:jc w:val="both"/>
        <w:rPr>
          <w:color w:val="auto"/>
        </w:rPr>
      </w:pPr>
      <w:r w:rsidRPr="00E45289">
        <w:rPr>
          <w:color w:val="auto"/>
        </w:rPr>
        <w:t>выделять основные этапы в истории и понимать тенденции развития компьютеров и программного обеспечения;</w:t>
      </w:r>
    </w:p>
    <w:p w14:paraId="0749AC55" w14:textId="77777777" w:rsidR="00BD3A47" w:rsidRPr="00E45289" w:rsidRDefault="00BD3A47" w:rsidP="00BD3A47">
      <w:pPr>
        <w:pStyle w:val="13"/>
        <w:jc w:val="both"/>
        <w:rPr>
          <w:color w:val="auto"/>
        </w:rPr>
      </w:pPr>
      <w:r w:rsidRPr="00E45289">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064E95C" w14:textId="77777777" w:rsidR="00BD3A47" w:rsidRPr="00E45289" w:rsidRDefault="00BD3A47" w:rsidP="00BD3A47">
      <w:pPr>
        <w:pStyle w:val="13"/>
        <w:jc w:val="both"/>
        <w:rPr>
          <w:color w:val="auto"/>
        </w:rPr>
      </w:pPr>
      <w:r w:rsidRPr="00E45289">
        <w:rPr>
          <w:color w:val="auto"/>
        </w:rPr>
        <w:t>соотносить характеристики компьютера с задачами, решаемыми с его помощью;</w:t>
      </w:r>
    </w:p>
    <w:p w14:paraId="2A5935E8" w14:textId="77777777" w:rsidR="00BD3A47" w:rsidRPr="00E45289" w:rsidRDefault="00BD3A47" w:rsidP="00BD3A47">
      <w:pPr>
        <w:pStyle w:val="13"/>
        <w:jc w:val="both"/>
        <w:rPr>
          <w:color w:val="auto"/>
        </w:rPr>
      </w:pPr>
      <w:r w:rsidRPr="00E45289">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3B75C3B2" w14:textId="77777777" w:rsidR="00BD3A47" w:rsidRPr="00E45289" w:rsidRDefault="00BD3A47" w:rsidP="00BD3A47">
      <w:pPr>
        <w:pStyle w:val="13"/>
        <w:jc w:val="both"/>
        <w:rPr>
          <w:color w:val="auto"/>
        </w:rPr>
      </w:pPr>
      <w:r w:rsidRPr="00E45289">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FE16945" w14:textId="77777777" w:rsidR="00BD3A47" w:rsidRPr="00E45289" w:rsidRDefault="00BD3A47" w:rsidP="00BD3A47">
      <w:pPr>
        <w:pStyle w:val="13"/>
        <w:jc w:val="both"/>
        <w:rPr>
          <w:color w:val="auto"/>
        </w:rPr>
      </w:pPr>
      <w:r w:rsidRPr="00E45289">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75903B3A" w14:textId="77777777" w:rsidR="00BD3A47" w:rsidRPr="00E45289" w:rsidRDefault="00BD3A47" w:rsidP="00BD3A47">
      <w:pPr>
        <w:pStyle w:val="13"/>
        <w:jc w:val="both"/>
        <w:rPr>
          <w:color w:val="auto"/>
        </w:rPr>
      </w:pPr>
      <w:r w:rsidRPr="00E45289">
        <w:rPr>
          <w:color w:val="auto"/>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393D24FE" w14:textId="77777777" w:rsidR="00BD3A47" w:rsidRPr="00E45289" w:rsidRDefault="00BD3A47" w:rsidP="00BD3A47">
      <w:pPr>
        <w:pStyle w:val="13"/>
        <w:jc w:val="both"/>
        <w:rPr>
          <w:color w:val="auto"/>
        </w:rPr>
      </w:pPr>
      <w:r w:rsidRPr="00E45289">
        <w:rPr>
          <w:color w:val="auto"/>
        </w:rPr>
        <w:t>понимать структуру адресов веб-ресурсов;</w:t>
      </w:r>
    </w:p>
    <w:p w14:paraId="79C1071A" w14:textId="77777777" w:rsidR="00BD3A47" w:rsidRPr="00E45289" w:rsidRDefault="00BD3A47" w:rsidP="00BD3A47">
      <w:pPr>
        <w:pStyle w:val="13"/>
        <w:jc w:val="both"/>
        <w:rPr>
          <w:color w:val="auto"/>
        </w:rPr>
      </w:pPr>
      <w:r w:rsidRPr="00E45289">
        <w:rPr>
          <w:color w:val="auto"/>
        </w:rPr>
        <w:t>использовать современные сервисы интернет-коммуникаций;</w:t>
      </w:r>
    </w:p>
    <w:p w14:paraId="7D3A60AF" w14:textId="77777777" w:rsidR="00BD3A47" w:rsidRPr="00E45289" w:rsidRDefault="00BD3A47" w:rsidP="00BD3A47">
      <w:pPr>
        <w:pStyle w:val="13"/>
        <w:jc w:val="both"/>
        <w:rPr>
          <w:color w:val="auto"/>
        </w:rPr>
      </w:pPr>
      <w:r w:rsidRPr="00E45289">
        <w:rPr>
          <w:color w:val="auto"/>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439C1DAC" w14:textId="77777777" w:rsidR="00BD3A47" w:rsidRPr="00E45289" w:rsidRDefault="00BD3A47" w:rsidP="00BD3A47">
      <w:pPr>
        <w:pStyle w:val="13"/>
        <w:jc w:val="both"/>
        <w:rPr>
          <w:color w:val="auto"/>
        </w:rPr>
      </w:pPr>
      <w:r w:rsidRPr="00E45289">
        <w:rPr>
          <w:color w:val="auto"/>
        </w:rPr>
        <w:t>применять методы профилактики негативного влияния средств информационных и коммуникационных технологий на здоровье пользователя.</w:t>
      </w:r>
    </w:p>
    <w:p w14:paraId="572B3250" w14:textId="77777777" w:rsidR="00BD3A47" w:rsidRPr="00E45289" w:rsidRDefault="00BD3A47" w:rsidP="00BD3A47">
      <w:pPr>
        <w:pStyle w:val="13"/>
        <w:jc w:val="both"/>
        <w:rPr>
          <w:color w:val="auto"/>
        </w:rPr>
      </w:pPr>
    </w:p>
    <w:p w14:paraId="2F36174E" w14:textId="77777777" w:rsidR="00BD3A47" w:rsidRPr="00E45289" w:rsidRDefault="00BD3A47" w:rsidP="00BD3A47">
      <w:pPr>
        <w:pStyle w:val="13"/>
        <w:jc w:val="both"/>
        <w:rPr>
          <w:color w:val="auto"/>
        </w:rPr>
      </w:pPr>
      <w:r w:rsidRPr="00E45289">
        <w:rPr>
          <w:color w:val="auto"/>
        </w:rPr>
        <w:t xml:space="preserve">К концу обучения в 8 классе у обучающегося будут сформированы </w:t>
      </w:r>
      <w:r w:rsidRPr="00E45289">
        <w:rPr>
          <w:color w:val="auto"/>
        </w:rPr>
        <w:lastRenderedPageBreak/>
        <w:t>следующие умения:</w:t>
      </w:r>
    </w:p>
    <w:p w14:paraId="4928E8EC" w14:textId="77777777" w:rsidR="00BD3A47" w:rsidRPr="00E45289" w:rsidRDefault="00BD3A47" w:rsidP="00BD3A47">
      <w:pPr>
        <w:pStyle w:val="13"/>
        <w:jc w:val="both"/>
        <w:rPr>
          <w:color w:val="auto"/>
        </w:rPr>
      </w:pPr>
      <w:r w:rsidRPr="00E45289">
        <w:rPr>
          <w:color w:val="auto"/>
        </w:rPr>
        <w:t>пояснять на примерах различия между позиционными и непозиционными системами счисления;</w:t>
      </w:r>
    </w:p>
    <w:p w14:paraId="417C7A8E" w14:textId="77777777" w:rsidR="00BD3A47" w:rsidRPr="00E45289" w:rsidRDefault="00BD3A47" w:rsidP="00BD3A47">
      <w:pPr>
        <w:pStyle w:val="13"/>
        <w:jc w:val="both"/>
        <w:rPr>
          <w:color w:val="auto"/>
        </w:rPr>
      </w:pPr>
      <w:r w:rsidRPr="00E45289">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F7664BD" w14:textId="77777777" w:rsidR="00BD3A47" w:rsidRPr="00E45289" w:rsidRDefault="00BD3A47" w:rsidP="00BD3A47">
      <w:pPr>
        <w:pStyle w:val="13"/>
        <w:jc w:val="both"/>
        <w:rPr>
          <w:color w:val="auto"/>
        </w:rPr>
      </w:pPr>
      <w:r w:rsidRPr="00E45289">
        <w:rPr>
          <w:color w:val="auto"/>
        </w:rPr>
        <w:t>раскрывать смысл понятий «высказывание», «логическая операция», «логическое выражение»;</w:t>
      </w:r>
    </w:p>
    <w:p w14:paraId="5C03879E" w14:textId="77777777" w:rsidR="00BD3A47" w:rsidRPr="00E45289" w:rsidRDefault="00BD3A47" w:rsidP="00BD3A47">
      <w:pPr>
        <w:pStyle w:val="13"/>
        <w:jc w:val="both"/>
        <w:rPr>
          <w:color w:val="auto"/>
        </w:rPr>
      </w:pPr>
      <w:r w:rsidRPr="00E45289">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7693E4" w14:textId="77777777" w:rsidR="00BD3A47" w:rsidRPr="00E45289" w:rsidRDefault="00BD3A47" w:rsidP="00BD3A47">
      <w:pPr>
        <w:pStyle w:val="13"/>
        <w:jc w:val="both"/>
        <w:rPr>
          <w:color w:val="auto"/>
        </w:rPr>
      </w:pPr>
      <w:r w:rsidRPr="00E45289">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6143CFC" w14:textId="77777777" w:rsidR="00BD3A47" w:rsidRPr="00E45289" w:rsidRDefault="00BD3A47" w:rsidP="00BD3A47">
      <w:pPr>
        <w:pStyle w:val="13"/>
        <w:jc w:val="both"/>
        <w:rPr>
          <w:color w:val="auto"/>
        </w:rPr>
      </w:pPr>
      <w:r w:rsidRPr="00E45289">
        <w:rPr>
          <w:color w:val="auto"/>
        </w:rPr>
        <w:t>описывать алгоритм решения задачи различными способами, в том числе в виде блок-схемы;</w:t>
      </w:r>
    </w:p>
    <w:p w14:paraId="0174815E" w14:textId="77777777" w:rsidR="00BD3A47" w:rsidRPr="00E45289" w:rsidRDefault="00BD3A47" w:rsidP="00BD3A47">
      <w:pPr>
        <w:pStyle w:val="13"/>
        <w:jc w:val="both"/>
        <w:rPr>
          <w:color w:val="auto"/>
        </w:rPr>
      </w:pPr>
      <w:r w:rsidRPr="00E45289">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D93A353" w14:textId="77777777" w:rsidR="00BD3A47" w:rsidRPr="00E45289" w:rsidRDefault="00BD3A47" w:rsidP="00BD3A47">
      <w:pPr>
        <w:pStyle w:val="13"/>
        <w:jc w:val="both"/>
        <w:rPr>
          <w:color w:val="auto"/>
        </w:rPr>
      </w:pPr>
      <w:r w:rsidRPr="00E45289">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53ED9F7D" w14:textId="77777777" w:rsidR="00BD3A47" w:rsidRPr="00E45289" w:rsidRDefault="00BD3A47" w:rsidP="00BD3A47">
      <w:pPr>
        <w:pStyle w:val="13"/>
        <w:jc w:val="both"/>
        <w:rPr>
          <w:color w:val="auto"/>
        </w:rPr>
      </w:pPr>
      <w:r w:rsidRPr="00E45289">
        <w:rPr>
          <w:color w:val="auto"/>
        </w:rPr>
        <w:t>использовать при разработке программ логические значения, операции и выражения с ними;</w:t>
      </w:r>
    </w:p>
    <w:p w14:paraId="5E0C58D9" w14:textId="77777777" w:rsidR="00BD3A47" w:rsidRPr="00E45289" w:rsidRDefault="00BD3A47" w:rsidP="00BD3A47">
      <w:pPr>
        <w:pStyle w:val="13"/>
        <w:jc w:val="both"/>
        <w:rPr>
          <w:color w:val="auto"/>
        </w:rPr>
      </w:pPr>
      <w:r w:rsidRPr="00E45289">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AB95FE4" w14:textId="77777777" w:rsidR="00BD3A47" w:rsidRPr="00E45289" w:rsidRDefault="00BD3A47" w:rsidP="00BD3A47">
      <w:pPr>
        <w:pStyle w:val="13"/>
        <w:jc w:val="both"/>
        <w:rPr>
          <w:color w:val="auto"/>
        </w:rPr>
      </w:pPr>
      <w:r w:rsidRPr="00E45289">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4A06640" w14:textId="77777777" w:rsidR="00BD3A47" w:rsidRPr="00E45289" w:rsidRDefault="00BD3A47" w:rsidP="00BD3A47">
      <w:pPr>
        <w:pStyle w:val="13"/>
        <w:jc w:val="both"/>
        <w:rPr>
          <w:color w:val="auto"/>
        </w:rPr>
      </w:pPr>
    </w:p>
    <w:p w14:paraId="287F7679" w14:textId="77777777" w:rsidR="00BD3A47" w:rsidRPr="00E45289" w:rsidRDefault="00BD3A47" w:rsidP="00BD3A47">
      <w:pPr>
        <w:pStyle w:val="13"/>
        <w:jc w:val="both"/>
        <w:rPr>
          <w:color w:val="auto"/>
        </w:rPr>
      </w:pPr>
      <w:r w:rsidRPr="00E45289">
        <w:rPr>
          <w:color w:val="auto"/>
        </w:rPr>
        <w:t>К концу обучения в 9 классе у обучающегося будут сформированы следующие умения:</w:t>
      </w:r>
    </w:p>
    <w:p w14:paraId="3CF0D5E6" w14:textId="77777777" w:rsidR="00BD3A47" w:rsidRPr="00E45289" w:rsidRDefault="00BD3A47" w:rsidP="00BD3A47">
      <w:pPr>
        <w:pStyle w:val="13"/>
        <w:jc w:val="both"/>
        <w:rPr>
          <w:color w:val="auto"/>
        </w:rPr>
      </w:pPr>
      <w:r w:rsidRPr="00E45289">
        <w:rPr>
          <w:color w:val="auto"/>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E45289">
        <w:rPr>
          <w:color w:val="auto"/>
        </w:rPr>
        <w:lastRenderedPageBreak/>
        <w:t>вспомогательных алгоритмов для управления исполнителями, такими как Робот, Черепашка, Чертёжник;</w:t>
      </w:r>
    </w:p>
    <w:p w14:paraId="7E4ABF81" w14:textId="77777777" w:rsidR="00BD3A47" w:rsidRPr="00E45289" w:rsidRDefault="00BD3A47" w:rsidP="00BD3A47">
      <w:pPr>
        <w:pStyle w:val="13"/>
        <w:jc w:val="both"/>
        <w:rPr>
          <w:color w:val="auto"/>
        </w:rPr>
      </w:pPr>
      <w:r w:rsidRPr="00E45289">
        <w:rPr>
          <w:color w:val="auto"/>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14A1A7BC" w14:textId="77777777" w:rsidR="00BD3A47" w:rsidRPr="00E45289" w:rsidRDefault="00BD3A47" w:rsidP="00BD3A47">
      <w:pPr>
        <w:pStyle w:val="13"/>
        <w:jc w:val="both"/>
        <w:rPr>
          <w:color w:val="auto"/>
        </w:rPr>
      </w:pPr>
      <w:r w:rsidRPr="00E45289">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18AC921E" w14:textId="77777777" w:rsidR="00BD3A47" w:rsidRPr="00E45289" w:rsidRDefault="00BD3A47" w:rsidP="00BD3A47">
      <w:pPr>
        <w:pStyle w:val="13"/>
        <w:jc w:val="both"/>
        <w:rPr>
          <w:color w:val="auto"/>
        </w:rPr>
      </w:pPr>
      <w:r w:rsidRPr="00E45289">
        <w:rPr>
          <w:color w:val="auto"/>
        </w:rPr>
        <w:t>использовать графы и деревья для моделирования систем сетевой и иерархической структуры, находить кратчайший путь в графе;</w:t>
      </w:r>
    </w:p>
    <w:p w14:paraId="2F6E52EE" w14:textId="77777777" w:rsidR="00BD3A47" w:rsidRPr="00E45289" w:rsidRDefault="00BD3A47" w:rsidP="00BD3A47">
      <w:pPr>
        <w:pStyle w:val="13"/>
        <w:jc w:val="both"/>
        <w:rPr>
          <w:color w:val="auto"/>
        </w:rPr>
      </w:pPr>
      <w:r w:rsidRPr="00E45289">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670399F" w14:textId="77777777" w:rsidR="00BD3A47" w:rsidRPr="00E45289" w:rsidRDefault="00BD3A47" w:rsidP="00BD3A47">
      <w:pPr>
        <w:pStyle w:val="13"/>
        <w:jc w:val="both"/>
        <w:rPr>
          <w:color w:val="auto"/>
        </w:rPr>
      </w:pPr>
      <w:r w:rsidRPr="00E45289">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5F5558" w14:textId="77777777" w:rsidR="00BD3A47" w:rsidRPr="00E45289" w:rsidRDefault="00BD3A47" w:rsidP="00BD3A47">
      <w:pPr>
        <w:pStyle w:val="13"/>
        <w:jc w:val="both"/>
        <w:rPr>
          <w:color w:val="auto"/>
        </w:rPr>
      </w:pPr>
      <w:r w:rsidRPr="00E45289">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659B683" w14:textId="77777777" w:rsidR="00BD3A47" w:rsidRPr="00E45289" w:rsidRDefault="00BD3A47" w:rsidP="00BD3A47">
      <w:pPr>
        <w:pStyle w:val="13"/>
        <w:jc w:val="both"/>
        <w:rPr>
          <w:color w:val="auto"/>
        </w:rPr>
      </w:pPr>
      <w:r w:rsidRPr="00E45289">
        <w:rPr>
          <w:color w:val="auto"/>
        </w:rPr>
        <w:t>использовать электронные таблицы для численного моделирования в простых задачах из разных предметных областей;</w:t>
      </w:r>
    </w:p>
    <w:p w14:paraId="3ABB7324" w14:textId="77777777" w:rsidR="00BD3A47" w:rsidRPr="00E45289" w:rsidRDefault="00BD3A47" w:rsidP="00BD3A47">
      <w:pPr>
        <w:pStyle w:val="13"/>
        <w:jc w:val="both"/>
        <w:rPr>
          <w:color w:val="auto"/>
        </w:rPr>
      </w:pPr>
      <w:r w:rsidRPr="00E45289">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43D04B8" w14:textId="77777777" w:rsidR="00BD3A47" w:rsidRPr="00E45289" w:rsidRDefault="00BD3A47" w:rsidP="00BD3A47">
      <w:pPr>
        <w:pStyle w:val="13"/>
        <w:jc w:val="both"/>
        <w:rPr>
          <w:color w:val="auto"/>
        </w:rPr>
      </w:pPr>
      <w:r w:rsidRPr="00E45289">
        <w:rPr>
          <w:color w:val="auto"/>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3EADC1C" w14:textId="77777777" w:rsidR="00BD3A47" w:rsidRPr="00E45289" w:rsidRDefault="00BD3A47" w:rsidP="00BD3A47">
      <w:pPr>
        <w:pStyle w:val="13"/>
        <w:jc w:val="both"/>
        <w:rPr>
          <w:color w:val="auto"/>
        </w:rPr>
      </w:pPr>
      <w:r w:rsidRPr="00E45289">
        <w:rPr>
          <w:color w:val="auto"/>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w:t>
      </w:r>
      <w:r w:rsidRPr="00E45289">
        <w:rPr>
          <w:color w:val="auto"/>
        </w:rPr>
        <w:lastRenderedPageBreak/>
        <w:t>опасность вредоносного кода);</w:t>
      </w:r>
    </w:p>
    <w:p w14:paraId="5850FDC2" w14:textId="140B1323" w:rsidR="00BD3A47" w:rsidRPr="00E45289" w:rsidRDefault="00BD3A47" w:rsidP="00BD3A47">
      <w:pPr>
        <w:pStyle w:val="13"/>
        <w:spacing w:line="240" w:lineRule="auto"/>
        <w:jc w:val="both"/>
        <w:rPr>
          <w:color w:val="auto"/>
        </w:rPr>
      </w:pPr>
      <w:r w:rsidRPr="00E45289">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C4075E6" w14:textId="77777777" w:rsidR="00BD3A47" w:rsidRPr="00E45289" w:rsidRDefault="00BD3A47" w:rsidP="00107F7A">
      <w:pPr>
        <w:pStyle w:val="13"/>
        <w:spacing w:line="240" w:lineRule="auto"/>
        <w:jc w:val="both"/>
        <w:rPr>
          <w:color w:val="auto"/>
        </w:rPr>
      </w:pPr>
    </w:p>
    <w:p w14:paraId="7E87EED4" w14:textId="77777777" w:rsidR="00BD3A47" w:rsidRPr="00E45289" w:rsidRDefault="00BD3A47" w:rsidP="00BD3A47">
      <w:pPr>
        <w:pStyle w:val="13"/>
        <w:spacing w:line="240" w:lineRule="auto"/>
        <w:jc w:val="both"/>
        <w:rPr>
          <w:color w:val="auto"/>
        </w:rPr>
      </w:pPr>
      <w:r w:rsidRPr="00E45289">
        <w:rPr>
          <w:color w:val="auto"/>
        </w:rPr>
        <w:t xml:space="preserve">ТЕМАТИЧЕСКОЕ ПЛАНИРОВАНИЕ  </w:t>
      </w:r>
    </w:p>
    <w:p w14:paraId="22885FA2" w14:textId="4750B6F7" w:rsidR="00BD3A47" w:rsidRPr="00E45289" w:rsidRDefault="00BD3A47" w:rsidP="00BD3A47">
      <w:pPr>
        <w:pStyle w:val="13"/>
        <w:spacing w:line="240" w:lineRule="auto"/>
        <w:jc w:val="both"/>
        <w:rPr>
          <w:color w:val="auto"/>
        </w:rPr>
      </w:pPr>
      <w:r w:rsidRPr="00E45289">
        <w:rPr>
          <w:color w:val="auto"/>
        </w:rPr>
        <w:t>7 КЛАСС</w:t>
      </w:r>
    </w:p>
    <w:p w14:paraId="202F8BDE" w14:textId="77777777" w:rsidR="00BD3A47" w:rsidRPr="00E45289" w:rsidRDefault="00E235EB" w:rsidP="00BD3A47">
      <w:pPr>
        <w:pStyle w:val="13"/>
        <w:spacing w:line="240" w:lineRule="auto"/>
        <w:jc w:val="both"/>
        <w:rPr>
          <w:b/>
          <w:color w:val="auto"/>
        </w:rPr>
      </w:pPr>
      <w:r w:rsidRPr="00E45289">
        <w:rPr>
          <w:color w:val="auto"/>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8"/>
        <w:gridCol w:w="1310"/>
        <w:gridCol w:w="631"/>
        <w:gridCol w:w="1126"/>
        <w:gridCol w:w="1165"/>
        <w:gridCol w:w="1796"/>
      </w:tblGrid>
      <w:tr w:rsidR="00BD3A47" w:rsidRPr="00E45289" w14:paraId="542585FC" w14:textId="77777777" w:rsidTr="00BD3A47">
        <w:trPr>
          <w:trHeight w:val="144"/>
          <w:tblCellSpacing w:w="20" w:type="nil"/>
        </w:trPr>
        <w:tc>
          <w:tcPr>
            <w:tcW w:w="472" w:type="dxa"/>
            <w:vMerge w:val="restart"/>
            <w:tcMar>
              <w:top w:w="50" w:type="dxa"/>
              <w:left w:w="100" w:type="dxa"/>
            </w:tcMar>
            <w:vAlign w:val="center"/>
          </w:tcPr>
          <w:p w14:paraId="5B1586A2"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63DADD86" w14:textId="77777777" w:rsidR="00BD3A47" w:rsidRPr="00E45289" w:rsidRDefault="00BD3A47" w:rsidP="006B168A">
            <w:pPr>
              <w:ind w:left="135"/>
              <w:rPr>
                <w:rFonts w:ascii="Times New Roman" w:hAnsi="Times New Roman" w:cs="Times New Roman"/>
                <w:sz w:val="20"/>
                <w:szCs w:val="20"/>
              </w:rPr>
            </w:pPr>
          </w:p>
        </w:tc>
        <w:tc>
          <w:tcPr>
            <w:tcW w:w="1291" w:type="dxa"/>
            <w:vMerge w:val="restart"/>
            <w:tcMar>
              <w:top w:w="50" w:type="dxa"/>
              <w:left w:w="100" w:type="dxa"/>
            </w:tcMar>
            <w:vAlign w:val="center"/>
          </w:tcPr>
          <w:p w14:paraId="5E71545D"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3CBE6933" w14:textId="77777777" w:rsidR="00BD3A47" w:rsidRPr="00E45289" w:rsidRDefault="00BD3A47"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6FD69534"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1775" w:type="dxa"/>
            <w:vMerge w:val="restart"/>
            <w:tcMar>
              <w:top w:w="50" w:type="dxa"/>
              <w:left w:w="100" w:type="dxa"/>
            </w:tcMar>
            <w:vAlign w:val="center"/>
          </w:tcPr>
          <w:p w14:paraId="1626D744"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B1D0A6A" w14:textId="77777777" w:rsidR="00BD3A47" w:rsidRPr="00E45289" w:rsidRDefault="00BD3A47" w:rsidP="006B168A">
            <w:pPr>
              <w:ind w:left="135"/>
              <w:rPr>
                <w:rFonts w:ascii="Times New Roman" w:hAnsi="Times New Roman" w:cs="Times New Roman"/>
                <w:sz w:val="20"/>
                <w:szCs w:val="20"/>
              </w:rPr>
            </w:pPr>
          </w:p>
        </w:tc>
      </w:tr>
      <w:tr w:rsidR="00BD3A47" w:rsidRPr="00E45289" w14:paraId="2F39D18B" w14:textId="77777777" w:rsidTr="00BD3A47">
        <w:trPr>
          <w:trHeight w:val="144"/>
          <w:tblCellSpacing w:w="20" w:type="nil"/>
        </w:trPr>
        <w:tc>
          <w:tcPr>
            <w:tcW w:w="0" w:type="auto"/>
            <w:vMerge/>
            <w:tcBorders>
              <w:top w:val="nil"/>
            </w:tcBorders>
            <w:tcMar>
              <w:top w:w="50" w:type="dxa"/>
              <w:left w:w="100" w:type="dxa"/>
            </w:tcMar>
          </w:tcPr>
          <w:p w14:paraId="3E91E997" w14:textId="77777777" w:rsidR="00BD3A47" w:rsidRPr="00E45289" w:rsidRDefault="00BD3A47"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7EBB25E9" w14:textId="77777777" w:rsidR="00BD3A47" w:rsidRPr="00E45289" w:rsidRDefault="00BD3A47" w:rsidP="006B168A">
            <w:pPr>
              <w:rPr>
                <w:rFonts w:ascii="Times New Roman" w:hAnsi="Times New Roman" w:cs="Times New Roman"/>
                <w:sz w:val="20"/>
                <w:szCs w:val="20"/>
              </w:rPr>
            </w:pPr>
          </w:p>
        </w:tc>
        <w:tc>
          <w:tcPr>
            <w:tcW w:w="615" w:type="dxa"/>
            <w:tcMar>
              <w:top w:w="50" w:type="dxa"/>
              <w:left w:w="100" w:type="dxa"/>
            </w:tcMar>
            <w:vAlign w:val="center"/>
          </w:tcPr>
          <w:p w14:paraId="6CAA5699"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5DC92EA1" w14:textId="77777777" w:rsidR="00BD3A47" w:rsidRPr="00E45289" w:rsidRDefault="00BD3A47" w:rsidP="006B168A">
            <w:pPr>
              <w:ind w:left="135"/>
              <w:rPr>
                <w:rFonts w:ascii="Times New Roman" w:hAnsi="Times New Roman" w:cs="Times New Roman"/>
                <w:sz w:val="20"/>
                <w:szCs w:val="20"/>
              </w:rPr>
            </w:pPr>
          </w:p>
        </w:tc>
        <w:tc>
          <w:tcPr>
            <w:tcW w:w="1108" w:type="dxa"/>
            <w:tcMar>
              <w:top w:w="50" w:type="dxa"/>
              <w:left w:w="100" w:type="dxa"/>
            </w:tcMar>
            <w:vAlign w:val="center"/>
          </w:tcPr>
          <w:p w14:paraId="0A0ECADB"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488EA67" w14:textId="77777777" w:rsidR="00BD3A47" w:rsidRPr="00E45289" w:rsidRDefault="00BD3A47" w:rsidP="006B168A">
            <w:pPr>
              <w:ind w:left="135"/>
              <w:rPr>
                <w:rFonts w:ascii="Times New Roman" w:hAnsi="Times New Roman" w:cs="Times New Roman"/>
                <w:sz w:val="20"/>
                <w:szCs w:val="20"/>
              </w:rPr>
            </w:pPr>
          </w:p>
        </w:tc>
        <w:tc>
          <w:tcPr>
            <w:tcW w:w="1146" w:type="dxa"/>
            <w:tcMar>
              <w:top w:w="50" w:type="dxa"/>
              <w:left w:w="100" w:type="dxa"/>
            </w:tcMar>
            <w:vAlign w:val="center"/>
          </w:tcPr>
          <w:p w14:paraId="4395701F"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56FB3518" w14:textId="77777777" w:rsidR="00BD3A47" w:rsidRPr="00E45289" w:rsidRDefault="00BD3A47"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E30BFC5" w14:textId="77777777" w:rsidR="00BD3A47" w:rsidRPr="00E45289" w:rsidRDefault="00BD3A47" w:rsidP="006B168A">
            <w:pPr>
              <w:rPr>
                <w:rFonts w:ascii="Times New Roman" w:hAnsi="Times New Roman" w:cs="Times New Roman"/>
                <w:sz w:val="20"/>
                <w:szCs w:val="20"/>
              </w:rPr>
            </w:pPr>
          </w:p>
        </w:tc>
      </w:tr>
      <w:tr w:rsidR="00BD3A47" w:rsidRPr="00E45289" w14:paraId="25DF6651" w14:textId="77777777" w:rsidTr="006B168A">
        <w:trPr>
          <w:trHeight w:val="144"/>
          <w:tblCellSpacing w:w="20" w:type="nil"/>
        </w:trPr>
        <w:tc>
          <w:tcPr>
            <w:tcW w:w="0" w:type="auto"/>
            <w:gridSpan w:val="6"/>
            <w:tcMar>
              <w:top w:w="50" w:type="dxa"/>
              <w:left w:w="100" w:type="dxa"/>
            </w:tcMar>
            <w:vAlign w:val="center"/>
          </w:tcPr>
          <w:p w14:paraId="5828876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Цифровая грамотность</w:t>
            </w:r>
          </w:p>
        </w:tc>
      </w:tr>
      <w:tr w:rsidR="00BD3A47" w:rsidRPr="00E45289" w14:paraId="40508F7E" w14:textId="77777777" w:rsidTr="00BD3A47">
        <w:trPr>
          <w:trHeight w:val="144"/>
          <w:tblCellSpacing w:w="20" w:type="nil"/>
        </w:trPr>
        <w:tc>
          <w:tcPr>
            <w:tcW w:w="472" w:type="dxa"/>
            <w:tcMar>
              <w:top w:w="50" w:type="dxa"/>
              <w:left w:w="100" w:type="dxa"/>
            </w:tcMar>
            <w:vAlign w:val="center"/>
          </w:tcPr>
          <w:p w14:paraId="0664FA7C"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1291" w:type="dxa"/>
            <w:tcMar>
              <w:top w:w="50" w:type="dxa"/>
              <w:left w:w="100" w:type="dxa"/>
            </w:tcMar>
            <w:vAlign w:val="center"/>
          </w:tcPr>
          <w:p w14:paraId="6AEA1E5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Компьютер – универсальное устройство обработки данных</w:t>
            </w:r>
          </w:p>
        </w:tc>
        <w:tc>
          <w:tcPr>
            <w:tcW w:w="615" w:type="dxa"/>
            <w:tcMar>
              <w:top w:w="50" w:type="dxa"/>
              <w:left w:w="100" w:type="dxa"/>
            </w:tcMar>
            <w:vAlign w:val="center"/>
          </w:tcPr>
          <w:p w14:paraId="329AF1C2"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08" w:type="dxa"/>
            <w:tcMar>
              <w:top w:w="50" w:type="dxa"/>
              <w:left w:w="100" w:type="dxa"/>
            </w:tcMar>
            <w:vAlign w:val="center"/>
          </w:tcPr>
          <w:p w14:paraId="7D396695" w14:textId="77777777" w:rsidR="00BD3A47" w:rsidRPr="00E45289" w:rsidRDefault="00BD3A47" w:rsidP="006B168A">
            <w:pPr>
              <w:ind w:left="135"/>
              <w:jc w:val="center"/>
              <w:rPr>
                <w:rFonts w:ascii="Times New Roman" w:hAnsi="Times New Roman" w:cs="Times New Roman"/>
                <w:sz w:val="20"/>
                <w:szCs w:val="20"/>
              </w:rPr>
            </w:pPr>
          </w:p>
        </w:tc>
        <w:tc>
          <w:tcPr>
            <w:tcW w:w="1146" w:type="dxa"/>
            <w:tcMar>
              <w:top w:w="50" w:type="dxa"/>
              <w:left w:w="100" w:type="dxa"/>
            </w:tcMar>
            <w:vAlign w:val="center"/>
          </w:tcPr>
          <w:p w14:paraId="1E214A6E"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75" w:type="dxa"/>
            <w:tcMar>
              <w:top w:w="50" w:type="dxa"/>
              <w:left w:w="100" w:type="dxa"/>
            </w:tcMar>
            <w:vAlign w:val="center"/>
          </w:tcPr>
          <w:p w14:paraId="7E3131CD"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3">
              <w:r w:rsidRPr="00E45289">
                <w:rPr>
                  <w:rFonts w:ascii="Times New Roman" w:hAnsi="Times New Roman" w:cs="Times New Roman"/>
                  <w:color w:val="0000FF"/>
                  <w:sz w:val="20"/>
                  <w:szCs w:val="20"/>
                  <w:u w:val="single"/>
                </w:rPr>
                <w:t>https://m.edsoo.ru/7f41646e</w:t>
              </w:r>
            </w:hyperlink>
          </w:p>
        </w:tc>
      </w:tr>
      <w:tr w:rsidR="00BD3A47" w:rsidRPr="00E45289" w14:paraId="71BC3391" w14:textId="77777777" w:rsidTr="00BD3A47">
        <w:trPr>
          <w:trHeight w:val="144"/>
          <w:tblCellSpacing w:w="20" w:type="nil"/>
        </w:trPr>
        <w:tc>
          <w:tcPr>
            <w:tcW w:w="472" w:type="dxa"/>
            <w:tcMar>
              <w:top w:w="50" w:type="dxa"/>
              <w:left w:w="100" w:type="dxa"/>
            </w:tcMar>
            <w:vAlign w:val="center"/>
          </w:tcPr>
          <w:p w14:paraId="6D9D9EBA"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1291" w:type="dxa"/>
            <w:tcMar>
              <w:top w:w="50" w:type="dxa"/>
              <w:left w:w="100" w:type="dxa"/>
            </w:tcMar>
            <w:vAlign w:val="center"/>
          </w:tcPr>
          <w:p w14:paraId="52DF2A20"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Программы и данные</w:t>
            </w:r>
          </w:p>
        </w:tc>
        <w:tc>
          <w:tcPr>
            <w:tcW w:w="615" w:type="dxa"/>
            <w:tcMar>
              <w:top w:w="50" w:type="dxa"/>
              <w:left w:w="100" w:type="dxa"/>
            </w:tcMar>
            <w:vAlign w:val="center"/>
          </w:tcPr>
          <w:p w14:paraId="565FDE79"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108" w:type="dxa"/>
            <w:tcMar>
              <w:top w:w="50" w:type="dxa"/>
              <w:left w:w="100" w:type="dxa"/>
            </w:tcMar>
            <w:vAlign w:val="center"/>
          </w:tcPr>
          <w:p w14:paraId="36E6A16C" w14:textId="77777777" w:rsidR="00BD3A47" w:rsidRPr="00E45289" w:rsidRDefault="00BD3A47" w:rsidP="006B168A">
            <w:pPr>
              <w:ind w:left="135"/>
              <w:jc w:val="center"/>
              <w:rPr>
                <w:rFonts w:ascii="Times New Roman" w:hAnsi="Times New Roman" w:cs="Times New Roman"/>
                <w:sz w:val="20"/>
                <w:szCs w:val="20"/>
              </w:rPr>
            </w:pPr>
          </w:p>
        </w:tc>
        <w:tc>
          <w:tcPr>
            <w:tcW w:w="1146" w:type="dxa"/>
            <w:tcMar>
              <w:top w:w="50" w:type="dxa"/>
              <w:left w:w="100" w:type="dxa"/>
            </w:tcMar>
            <w:vAlign w:val="center"/>
          </w:tcPr>
          <w:p w14:paraId="48CB816D"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1775" w:type="dxa"/>
            <w:tcMar>
              <w:top w:w="50" w:type="dxa"/>
              <w:left w:w="100" w:type="dxa"/>
            </w:tcMar>
            <w:vAlign w:val="center"/>
          </w:tcPr>
          <w:p w14:paraId="42312098"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4">
              <w:r w:rsidRPr="00E45289">
                <w:rPr>
                  <w:rFonts w:ascii="Times New Roman" w:hAnsi="Times New Roman" w:cs="Times New Roman"/>
                  <w:color w:val="0000FF"/>
                  <w:sz w:val="20"/>
                  <w:szCs w:val="20"/>
                  <w:u w:val="single"/>
                </w:rPr>
                <w:t>https://m.edsoo.ru/7f41646e</w:t>
              </w:r>
            </w:hyperlink>
          </w:p>
        </w:tc>
      </w:tr>
      <w:tr w:rsidR="00BD3A47" w:rsidRPr="00E45289" w14:paraId="7EBC1449" w14:textId="77777777" w:rsidTr="00BD3A47">
        <w:trPr>
          <w:trHeight w:val="144"/>
          <w:tblCellSpacing w:w="20" w:type="nil"/>
        </w:trPr>
        <w:tc>
          <w:tcPr>
            <w:tcW w:w="472" w:type="dxa"/>
            <w:tcMar>
              <w:top w:w="50" w:type="dxa"/>
              <w:left w:w="100" w:type="dxa"/>
            </w:tcMar>
            <w:vAlign w:val="center"/>
          </w:tcPr>
          <w:p w14:paraId="5C134566"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1291" w:type="dxa"/>
            <w:tcMar>
              <w:top w:w="50" w:type="dxa"/>
              <w:left w:w="100" w:type="dxa"/>
            </w:tcMar>
            <w:vAlign w:val="center"/>
          </w:tcPr>
          <w:p w14:paraId="6A5A407B"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Компьютерные сети</w:t>
            </w:r>
          </w:p>
        </w:tc>
        <w:tc>
          <w:tcPr>
            <w:tcW w:w="615" w:type="dxa"/>
            <w:tcMar>
              <w:top w:w="50" w:type="dxa"/>
              <w:left w:w="100" w:type="dxa"/>
            </w:tcMar>
            <w:vAlign w:val="center"/>
          </w:tcPr>
          <w:p w14:paraId="23689423"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08" w:type="dxa"/>
            <w:tcMar>
              <w:top w:w="50" w:type="dxa"/>
              <w:left w:w="100" w:type="dxa"/>
            </w:tcMar>
            <w:vAlign w:val="center"/>
          </w:tcPr>
          <w:p w14:paraId="7E07DA4D"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146" w:type="dxa"/>
            <w:tcMar>
              <w:top w:w="50" w:type="dxa"/>
              <w:left w:w="100" w:type="dxa"/>
            </w:tcMar>
            <w:vAlign w:val="center"/>
          </w:tcPr>
          <w:p w14:paraId="0E4EC924"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1775" w:type="dxa"/>
            <w:tcMar>
              <w:top w:w="50" w:type="dxa"/>
              <w:left w:w="100" w:type="dxa"/>
            </w:tcMar>
            <w:vAlign w:val="center"/>
          </w:tcPr>
          <w:p w14:paraId="7F8725A4"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5">
              <w:r w:rsidRPr="00E45289">
                <w:rPr>
                  <w:rFonts w:ascii="Times New Roman" w:hAnsi="Times New Roman" w:cs="Times New Roman"/>
                  <w:color w:val="0000FF"/>
                  <w:sz w:val="20"/>
                  <w:szCs w:val="20"/>
                  <w:u w:val="single"/>
                </w:rPr>
                <w:t>https://m.edsoo.ru/7f41646e</w:t>
              </w:r>
            </w:hyperlink>
          </w:p>
        </w:tc>
      </w:tr>
      <w:tr w:rsidR="00BD3A47" w:rsidRPr="00E45289" w14:paraId="4BADDDA8" w14:textId="77777777" w:rsidTr="00BD3A47">
        <w:trPr>
          <w:trHeight w:val="144"/>
          <w:tblCellSpacing w:w="20" w:type="nil"/>
        </w:trPr>
        <w:tc>
          <w:tcPr>
            <w:tcW w:w="0" w:type="auto"/>
            <w:gridSpan w:val="2"/>
            <w:tcMar>
              <w:top w:w="50" w:type="dxa"/>
              <w:left w:w="100" w:type="dxa"/>
            </w:tcMar>
            <w:vAlign w:val="center"/>
          </w:tcPr>
          <w:p w14:paraId="106343B6"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15" w:type="dxa"/>
            <w:tcMar>
              <w:top w:w="50" w:type="dxa"/>
              <w:left w:w="100" w:type="dxa"/>
            </w:tcMar>
            <w:vAlign w:val="center"/>
          </w:tcPr>
          <w:p w14:paraId="4B295517"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0" w:type="auto"/>
            <w:gridSpan w:val="3"/>
            <w:tcMar>
              <w:top w:w="50" w:type="dxa"/>
              <w:left w:w="100" w:type="dxa"/>
            </w:tcMar>
            <w:vAlign w:val="center"/>
          </w:tcPr>
          <w:p w14:paraId="0BB22122" w14:textId="77777777" w:rsidR="00BD3A47" w:rsidRPr="00E45289" w:rsidRDefault="00BD3A47" w:rsidP="006B168A">
            <w:pPr>
              <w:rPr>
                <w:rFonts w:ascii="Times New Roman" w:hAnsi="Times New Roman" w:cs="Times New Roman"/>
                <w:sz w:val="20"/>
                <w:szCs w:val="20"/>
              </w:rPr>
            </w:pPr>
          </w:p>
        </w:tc>
      </w:tr>
      <w:tr w:rsidR="00BD3A47" w:rsidRPr="00E45289" w14:paraId="492EBCEE" w14:textId="77777777" w:rsidTr="006B168A">
        <w:trPr>
          <w:trHeight w:val="144"/>
          <w:tblCellSpacing w:w="20" w:type="nil"/>
        </w:trPr>
        <w:tc>
          <w:tcPr>
            <w:tcW w:w="0" w:type="auto"/>
            <w:gridSpan w:val="6"/>
            <w:tcMar>
              <w:top w:w="50" w:type="dxa"/>
              <w:left w:w="100" w:type="dxa"/>
            </w:tcMar>
            <w:vAlign w:val="center"/>
          </w:tcPr>
          <w:p w14:paraId="681D5ABC"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Теоретические основы информатики</w:t>
            </w:r>
          </w:p>
        </w:tc>
      </w:tr>
      <w:tr w:rsidR="00BD3A47" w:rsidRPr="00E45289" w14:paraId="2449BA40" w14:textId="77777777" w:rsidTr="00BD3A47">
        <w:trPr>
          <w:trHeight w:val="144"/>
          <w:tblCellSpacing w:w="20" w:type="nil"/>
        </w:trPr>
        <w:tc>
          <w:tcPr>
            <w:tcW w:w="472" w:type="dxa"/>
            <w:tcMar>
              <w:top w:w="50" w:type="dxa"/>
              <w:left w:w="100" w:type="dxa"/>
            </w:tcMar>
            <w:vAlign w:val="center"/>
          </w:tcPr>
          <w:p w14:paraId="2112E01D"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1291" w:type="dxa"/>
            <w:tcMar>
              <w:top w:w="50" w:type="dxa"/>
              <w:left w:w="100" w:type="dxa"/>
            </w:tcMar>
            <w:vAlign w:val="center"/>
          </w:tcPr>
          <w:p w14:paraId="6C2C705B"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Информация и информационные процессы</w:t>
            </w:r>
          </w:p>
        </w:tc>
        <w:tc>
          <w:tcPr>
            <w:tcW w:w="615" w:type="dxa"/>
            <w:tcMar>
              <w:top w:w="50" w:type="dxa"/>
              <w:left w:w="100" w:type="dxa"/>
            </w:tcMar>
            <w:vAlign w:val="center"/>
          </w:tcPr>
          <w:p w14:paraId="7FDF3942"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08" w:type="dxa"/>
            <w:tcMar>
              <w:top w:w="50" w:type="dxa"/>
              <w:left w:w="100" w:type="dxa"/>
            </w:tcMar>
            <w:vAlign w:val="center"/>
          </w:tcPr>
          <w:p w14:paraId="31A48FE4" w14:textId="77777777" w:rsidR="00BD3A47" w:rsidRPr="00E45289" w:rsidRDefault="00BD3A47" w:rsidP="006B168A">
            <w:pPr>
              <w:ind w:left="135"/>
              <w:jc w:val="center"/>
              <w:rPr>
                <w:rFonts w:ascii="Times New Roman" w:hAnsi="Times New Roman" w:cs="Times New Roman"/>
                <w:sz w:val="20"/>
                <w:szCs w:val="20"/>
              </w:rPr>
            </w:pPr>
          </w:p>
        </w:tc>
        <w:tc>
          <w:tcPr>
            <w:tcW w:w="1146" w:type="dxa"/>
            <w:tcMar>
              <w:top w:w="50" w:type="dxa"/>
              <w:left w:w="100" w:type="dxa"/>
            </w:tcMar>
            <w:vAlign w:val="center"/>
          </w:tcPr>
          <w:p w14:paraId="1130DB7F" w14:textId="77777777" w:rsidR="00BD3A47" w:rsidRPr="00E45289" w:rsidRDefault="00BD3A47" w:rsidP="006B168A">
            <w:pPr>
              <w:ind w:left="135"/>
              <w:jc w:val="center"/>
              <w:rPr>
                <w:rFonts w:ascii="Times New Roman" w:hAnsi="Times New Roman" w:cs="Times New Roman"/>
                <w:sz w:val="20"/>
                <w:szCs w:val="20"/>
              </w:rPr>
            </w:pPr>
          </w:p>
        </w:tc>
        <w:tc>
          <w:tcPr>
            <w:tcW w:w="1775" w:type="dxa"/>
            <w:tcMar>
              <w:top w:w="50" w:type="dxa"/>
              <w:left w:w="100" w:type="dxa"/>
            </w:tcMar>
            <w:vAlign w:val="center"/>
          </w:tcPr>
          <w:p w14:paraId="1A615D6C"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6">
              <w:r w:rsidRPr="00E45289">
                <w:rPr>
                  <w:rFonts w:ascii="Times New Roman" w:hAnsi="Times New Roman" w:cs="Times New Roman"/>
                  <w:color w:val="0000FF"/>
                  <w:sz w:val="20"/>
                  <w:szCs w:val="20"/>
                  <w:u w:val="single"/>
                </w:rPr>
                <w:t>https://m.edsoo.ru/7f41646e</w:t>
              </w:r>
            </w:hyperlink>
          </w:p>
        </w:tc>
      </w:tr>
      <w:tr w:rsidR="00BD3A47" w:rsidRPr="00E45289" w14:paraId="797218D2" w14:textId="77777777" w:rsidTr="00BD3A47">
        <w:trPr>
          <w:trHeight w:val="144"/>
          <w:tblCellSpacing w:w="20" w:type="nil"/>
        </w:trPr>
        <w:tc>
          <w:tcPr>
            <w:tcW w:w="472" w:type="dxa"/>
            <w:tcMar>
              <w:top w:w="50" w:type="dxa"/>
              <w:left w:w="100" w:type="dxa"/>
            </w:tcMar>
            <w:vAlign w:val="center"/>
          </w:tcPr>
          <w:p w14:paraId="3B7ADDB3"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2.2</w:t>
            </w:r>
          </w:p>
        </w:tc>
        <w:tc>
          <w:tcPr>
            <w:tcW w:w="1291" w:type="dxa"/>
            <w:tcMar>
              <w:top w:w="50" w:type="dxa"/>
              <w:left w:w="100" w:type="dxa"/>
            </w:tcMar>
            <w:vAlign w:val="center"/>
          </w:tcPr>
          <w:p w14:paraId="7397FB8F"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Представление информации</w:t>
            </w:r>
          </w:p>
        </w:tc>
        <w:tc>
          <w:tcPr>
            <w:tcW w:w="615" w:type="dxa"/>
            <w:tcMar>
              <w:top w:w="50" w:type="dxa"/>
              <w:left w:w="100" w:type="dxa"/>
            </w:tcMar>
            <w:vAlign w:val="center"/>
          </w:tcPr>
          <w:p w14:paraId="289A8D7E"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108" w:type="dxa"/>
            <w:tcMar>
              <w:top w:w="50" w:type="dxa"/>
              <w:left w:w="100" w:type="dxa"/>
            </w:tcMar>
            <w:vAlign w:val="center"/>
          </w:tcPr>
          <w:p w14:paraId="4C32EE05"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146" w:type="dxa"/>
            <w:tcMar>
              <w:top w:w="50" w:type="dxa"/>
              <w:left w:w="100" w:type="dxa"/>
            </w:tcMar>
            <w:vAlign w:val="center"/>
          </w:tcPr>
          <w:p w14:paraId="58E20816"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75" w:type="dxa"/>
            <w:tcMar>
              <w:top w:w="50" w:type="dxa"/>
              <w:left w:w="100" w:type="dxa"/>
            </w:tcMar>
            <w:vAlign w:val="center"/>
          </w:tcPr>
          <w:p w14:paraId="725D1EC3"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7">
              <w:r w:rsidRPr="00E45289">
                <w:rPr>
                  <w:rFonts w:ascii="Times New Roman" w:hAnsi="Times New Roman" w:cs="Times New Roman"/>
                  <w:color w:val="0000FF"/>
                  <w:sz w:val="20"/>
                  <w:szCs w:val="20"/>
                  <w:u w:val="single"/>
                </w:rPr>
                <w:t>https://m.edsoo.ru/7f41646e</w:t>
              </w:r>
            </w:hyperlink>
          </w:p>
        </w:tc>
      </w:tr>
      <w:tr w:rsidR="00BD3A47" w:rsidRPr="00E45289" w14:paraId="67FDA9F1" w14:textId="77777777" w:rsidTr="00BD3A47">
        <w:trPr>
          <w:trHeight w:val="144"/>
          <w:tblCellSpacing w:w="20" w:type="nil"/>
        </w:trPr>
        <w:tc>
          <w:tcPr>
            <w:tcW w:w="0" w:type="auto"/>
            <w:gridSpan w:val="2"/>
            <w:tcMar>
              <w:top w:w="50" w:type="dxa"/>
              <w:left w:w="100" w:type="dxa"/>
            </w:tcMar>
            <w:vAlign w:val="center"/>
          </w:tcPr>
          <w:p w14:paraId="292F256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15" w:type="dxa"/>
            <w:tcMar>
              <w:top w:w="50" w:type="dxa"/>
              <w:left w:w="100" w:type="dxa"/>
            </w:tcMar>
            <w:vAlign w:val="center"/>
          </w:tcPr>
          <w:p w14:paraId="10BAB6AA"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gridSpan w:val="3"/>
            <w:tcMar>
              <w:top w:w="50" w:type="dxa"/>
              <w:left w:w="100" w:type="dxa"/>
            </w:tcMar>
            <w:vAlign w:val="center"/>
          </w:tcPr>
          <w:p w14:paraId="65FE4DDB" w14:textId="77777777" w:rsidR="00BD3A47" w:rsidRPr="00E45289" w:rsidRDefault="00BD3A47" w:rsidP="006B168A">
            <w:pPr>
              <w:rPr>
                <w:rFonts w:ascii="Times New Roman" w:hAnsi="Times New Roman" w:cs="Times New Roman"/>
                <w:sz w:val="20"/>
                <w:szCs w:val="20"/>
              </w:rPr>
            </w:pPr>
          </w:p>
        </w:tc>
      </w:tr>
      <w:tr w:rsidR="00BD3A47" w:rsidRPr="00E45289" w14:paraId="44CE8ADE" w14:textId="77777777" w:rsidTr="006B168A">
        <w:trPr>
          <w:trHeight w:val="144"/>
          <w:tblCellSpacing w:w="20" w:type="nil"/>
        </w:trPr>
        <w:tc>
          <w:tcPr>
            <w:tcW w:w="0" w:type="auto"/>
            <w:gridSpan w:val="6"/>
            <w:tcMar>
              <w:top w:w="50" w:type="dxa"/>
              <w:left w:w="100" w:type="dxa"/>
            </w:tcMar>
            <w:vAlign w:val="center"/>
          </w:tcPr>
          <w:p w14:paraId="096D6529"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Информационные технологии</w:t>
            </w:r>
          </w:p>
        </w:tc>
      </w:tr>
      <w:tr w:rsidR="00BD3A47" w:rsidRPr="00E45289" w14:paraId="6D45AF8D" w14:textId="77777777" w:rsidTr="00BD3A47">
        <w:trPr>
          <w:trHeight w:val="144"/>
          <w:tblCellSpacing w:w="20" w:type="nil"/>
        </w:trPr>
        <w:tc>
          <w:tcPr>
            <w:tcW w:w="472" w:type="dxa"/>
            <w:tcMar>
              <w:top w:w="50" w:type="dxa"/>
              <w:left w:w="100" w:type="dxa"/>
            </w:tcMar>
            <w:vAlign w:val="center"/>
          </w:tcPr>
          <w:p w14:paraId="42B25099"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1291" w:type="dxa"/>
            <w:tcMar>
              <w:top w:w="50" w:type="dxa"/>
              <w:left w:w="100" w:type="dxa"/>
            </w:tcMar>
            <w:vAlign w:val="center"/>
          </w:tcPr>
          <w:p w14:paraId="4DCAD14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Текстовые документы</w:t>
            </w:r>
          </w:p>
        </w:tc>
        <w:tc>
          <w:tcPr>
            <w:tcW w:w="615" w:type="dxa"/>
            <w:tcMar>
              <w:top w:w="50" w:type="dxa"/>
              <w:left w:w="100" w:type="dxa"/>
            </w:tcMar>
            <w:vAlign w:val="center"/>
          </w:tcPr>
          <w:p w14:paraId="78CB6682"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108" w:type="dxa"/>
            <w:tcMar>
              <w:top w:w="50" w:type="dxa"/>
              <w:left w:w="100" w:type="dxa"/>
            </w:tcMar>
            <w:vAlign w:val="center"/>
          </w:tcPr>
          <w:p w14:paraId="2E2881A3"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1146" w:type="dxa"/>
            <w:tcMar>
              <w:top w:w="50" w:type="dxa"/>
              <w:left w:w="100" w:type="dxa"/>
            </w:tcMar>
            <w:vAlign w:val="center"/>
          </w:tcPr>
          <w:p w14:paraId="63022028"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75" w:type="dxa"/>
            <w:tcMar>
              <w:top w:w="50" w:type="dxa"/>
              <w:left w:w="100" w:type="dxa"/>
            </w:tcMar>
            <w:vAlign w:val="center"/>
          </w:tcPr>
          <w:p w14:paraId="6398857B"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8">
              <w:r w:rsidRPr="00E45289">
                <w:rPr>
                  <w:rFonts w:ascii="Times New Roman" w:hAnsi="Times New Roman" w:cs="Times New Roman"/>
                  <w:color w:val="0000FF"/>
                  <w:sz w:val="20"/>
                  <w:szCs w:val="20"/>
                  <w:u w:val="single"/>
                </w:rPr>
                <w:t>https://m.edsoo.ru/7f41646e</w:t>
              </w:r>
            </w:hyperlink>
          </w:p>
        </w:tc>
      </w:tr>
      <w:tr w:rsidR="00BD3A47" w:rsidRPr="00E45289" w14:paraId="2650008E" w14:textId="77777777" w:rsidTr="00BD3A47">
        <w:trPr>
          <w:trHeight w:val="144"/>
          <w:tblCellSpacing w:w="20" w:type="nil"/>
        </w:trPr>
        <w:tc>
          <w:tcPr>
            <w:tcW w:w="472" w:type="dxa"/>
            <w:tcMar>
              <w:top w:w="50" w:type="dxa"/>
              <w:left w:w="100" w:type="dxa"/>
            </w:tcMar>
            <w:vAlign w:val="center"/>
          </w:tcPr>
          <w:p w14:paraId="256C9555"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1291" w:type="dxa"/>
            <w:tcMar>
              <w:top w:w="50" w:type="dxa"/>
              <w:left w:w="100" w:type="dxa"/>
            </w:tcMar>
            <w:vAlign w:val="center"/>
          </w:tcPr>
          <w:p w14:paraId="51A9A0F0"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Компьютерная графика</w:t>
            </w:r>
          </w:p>
        </w:tc>
        <w:tc>
          <w:tcPr>
            <w:tcW w:w="615" w:type="dxa"/>
            <w:tcMar>
              <w:top w:w="50" w:type="dxa"/>
              <w:left w:w="100" w:type="dxa"/>
            </w:tcMar>
            <w:vAlign w:val="center"/>
          </w:tcPr>
          <w:p w14:paraId="739006D4"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108" w:type="dxa"/>
            <w:tcMar>
              <w:top w:w="50" w:type="dxa"/>
              <w:left w:w="100" w:type="dxa"/>
            </w:tcMar>
            <w:vAlign w:val="center"/>
          </w:tcPr>
          <w:p w14:paraId="7762E594" w14:textId="77777777" w:rsidR="00BD3A47" w:rsidRPr="00E45289" w:rsidRDefault="00BD3A47" w:rsidP="006B168A">
            <w:pPr>
              <w:ind w:left="135"/>
              <w:jc w:val="center"/>
              <w:rPr>
                <w:rFonts w:ascii="Times New Roman" w:hAnsi="Times New Roman" w:cs="Times New Roman"/>
                <w:sz w:val="20"/>
                <w:szCs w:val="20"/>
              </w:rPr>
            </w:pPr>
          </w:p>
        </w:tc>
        <w:tc>
          <w:tcPr>
            <w:tcW w:w="1146" w:type="dxa"/>
            <w:tcMar>
              <w:top w:w="50" w:type="dxa"/>
              <w:left w:w="100" w:type="dxa"/>
            </w:tcMar>
            <w:vAlign w:val="center"/>
          </w:tcPr>
          <w:p w14:paraId="280E54A1"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75" w:type="dxa"/>
            <w:tcMar>
              <w:top w:w="50" w:type="dxa"/>
              <w:left w:w="100" w:type="dxa"/>
            </w:tcMar>
            <w:vAlign w:val="center"/>
          </w:tcPr>
          <w:p w14:paraId="48D173B0"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49">
              <w:r w:rsidRPr="00E45289">
                <w:rPr>
                  <w:rFonts w:ascii="Times New Roman" w:hAnsi="Times New Roman" w:cs="Times New Roman"/>
                  <w:color w:val="0000FF"/>
                  <w:sz w:val="20"/>
                  <w:szCs w:val="20"/>
                  <w:u w:val="single"/>
                </w:rPr>
                <w:t>https://m.edsoo.ru/7f41646e</w:t>
              </w:r>
            </w:hyperlink>
          </w:p>
        </w:tc>
      </w:tr>
      <w:tr w:rsidR="00BD3A47" w:rsidRPr="00E45289" w14:paraId="100E9FF7" w14:textId="77777777" w:rsidTr="00BD3A47">
        <w:trPr>
          <w:trHeight w:val="144"/>
          <w:tblCellSpacing w:w="20" w:type="nil"/>
        </w:trPr>
        <w:tc>
          <w:tcPr>
            <w:tcW w:w="472" w:type="dxa"/>
            <w:tcMar>
              <w:top w:w="50" w:type="dxa"/>
              <w:left w:w="100" w:type="dxa"/>
            </w:tcMar>
            <w:vAlign w:val="center"/>
          </w:tcPr>
          <w:p w14:paraId="6632045A"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3.3</w:t>
            </w:r>
          </w:p>
        </w:tc>
        <w:tc>
          <w:tcPr>
            <w:tcW w:w="1291" w:type="dxa"/>
            <w:tcMar>
              <w:top w:w="50" w:type="dxa"/>
              <w:left w:w="100" w:type="dxa"/>
            </w:tcMar>
            <w:vAlign w:val="center"/>
          </w:tcPr>
          <w:p w14:paraId="27DDD673"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Мультимедийные презентации</w:t>
            </w:r>
          </w:p>
        </w:tc>
        <w:tc>
          <w:tcPr>
            <w:tcW w:w="615" w:type="dxa"/>
            <w:tcMar>
              <w:top w:w="50" w:type="dxa"/>
              <w:left w:w="100" w:type="dxa"/>
            </w:tcMar>
            <w:vAlign w:val="center"/>
          </w:tcPr>
          <w:p w14:paraId="0478C6E2"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108" w:type="dxa"/>
            <w:tcMar>
              <w:top w:w="50" w:type="dxa"/>
              <w:left w:w="100" w:type="dxa"/>
            </w:tcMar>
            <w:vAlign w:val="center"/>
          </w:tcPr>
          <w:p w14:paraId="28727C0F"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46" w:type="dxa"/>
            <w:tcMar>
              <w:top w:w="50" w:type="dxa"/>
              <w:left w:w="100" w:type="dxa"/>
            </w:tcMar>
            <w:vAlign w:val="center"/>
          </w:tcPr>
          <w:p w14:paraId="4B0E0884"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75" w:type="dxa"/>
            <w:tcMar>
              <w:top w:w="50" w:type="dxa"/>
              <w:left w:w="100" w:type="dxa"/>
            </w:tcMar>
            <w:vAlign w:val="center"/>
          </w:tcPr>
          <w:p w14:paraId="74698B3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0">
              <w:r w:rsidRPr="00E45289">
                <w:rPr>
                  <w:rFonts w:ascii="Times New Roman" w:hAnsi="Times New Roman" w:cs="Times New Roman"/>
                  <w:color w:val="0000FF"/>
                  <w:sz w:val="20"/>
                  <w:szCs w:val="20"/>
                  <w:u w:val="single"/>
                </w:rPr>
                <w:t>https://m.edsoo.ru/7f41646e</w:t>
              </w:r>
            </w:hyperlink>
          </w:p>
        </w:tc>
      </w:tr>
      <w:tr w:rsidR="00BD3A47" w:rsidRPr="00E45289" w14:paraId="3A1EE15D" w14:textId="77777777" w:rsidTr="00BD3A47">
        <w:trPr>
          <w:trHeight w:val="144"/>
          <w:tblCellSpacing w:w="20" w:type="nil"/>
        </w:trPr>
        <w:tc>
          <w:tcPr>
            <w:tcW w:w="0" w:type="auto"/>
            <w:gridSpan w:val="2"/>
            <w:tcMar>
              <w:top w:w="50" w:type="dxa"/>
              <w:left w:w="100" w:type="dxa"/>
            </w:tcMar>
            <w:vAlign w:val="center"/>
          </w:tcPr>
          <w:p w14:paraId="1C1B7843"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15" w:type="dxa"/>
            <w:tcMar>
              <w:top w:w="50" w:type="dxa"/>
              <w:left w:w="100" w:type="dxa"/>
            </w:tcMar>
            <w:vAlign w:val="center"/>
          </w:tcPr>
          <w:p w14:paraId="64E15849"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0" w:type="auto"/>
            <w:gridSpan w:val="3"/>
            <w:tcMar>
              <w:top w:w="50" w:type="dxa"/>
              <w:left w:w="100" w:type="dxa"/>
            </w:tcMar>
            <w:vAlign w:val="center"/>
          </w:tcPr>
          <w:p w14:paraId="3404E055" w14:textId="77777777" w:rsidR="00BD3A47" w:rsidRPr="00E45289" w:rsidRDefault="00BD3A47" w:rsidP="006B168A">
            <w:pPr>
              <w:rPr>
                <w:rFonts w:ascii="Times New Roman" w:hAnsi="Times New Roman" w:cs="Times New Roman"/>
                <w:sz w:val="20"/>
                <w:szCs w:val="20"/>
              </w:rPr>
            </w:pPr>
          </w:p>
        </w:tc>
      </w:tr>
      <w:tr w:rsidR="00BD3A47" w:rsidRPr="00E45289" w14:paraId="48D273EF" w14:textId="77777777" w:rsidTr="00BD3A47">
        <w:trPr>
          <w:trHeight w:val="144"/>
          <w:tblCellSpacing w:w="20" w:type="nil"/>
        </w:trPr>
        <w:tc>
          <w:tcPr>
            <w:tcW w:w="0" w:type="auto"/>
            <w:gridSpan w:val="2"/>
            <w:tcMar>
              <w:top w:w="50" w:type="dxa"/>
              <w:left w:w="100" w:type="dxa"/>
            </w:tcMar>
            <w:vAlign w:val="center"/>
          </w:tcPr>
          <w:p w14:paraId="4DB8875F"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615" w:type="dxa"/>
            <w:tcMar>
              <w:top w:w="50" w:type="dxa"/>
              <w:left w:w="100" w:type="dxa"/>
            </w:tcMar>
            <w:vAlign w:val="center"/>
          </w:tcPr>
          <w:p w14:paraId="3B2E3881"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08" w:type="dxa"/>
            <w:tcMar>
              <w:top w:w="50" w:type="dxa"/>
              <w:left w:w="100" w:type="dxa"/>
            </w:tcMar>
            <w:vAlign w:val="center"/>
          </w:tcPr>
          <w:p w14:paraId="773A8367"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46" w:type="dxa"/>
            <w:tcMar>
              <w:top w:w="50" w:type="dxa"/>
              <w:left w:w="100" w:type="dxa"/>
            </w:tcMar>
            <w:vAlign w:val="center"/>
          </w:tcPr>
          <w:p w14:paraId="1ACFFEC1" w14:textId="77777777" w:rsidR="00BD3A47" w:rsidRPr="00E45289" w:rsidRDefault="00BD3A47" w:rsidP="006B168A">
            <w:pPr>
              <w:ind w:left="135"/>
              <w:jc w:val="center"/>
              <w:rPr>
                <w:rFonts w:ascii="Times New Roman" w:hAnsi="Times New Roman" w:cs="Times New Roman"/>
                <w:sz w:val="20"/>
                <w:szCs w:val="20"/>
              </w:rPr>
            </w:pPr>
          </w:p>
        </w:tc>
        <w:tc>
          <w:tcPr>
            <w:tcW w:w="1775" w:type="dxa"/>
            <w:tcMar>
              <w:top w:w="50" w:type="dxa"/>
              <w:left w:w="100" w:type="dxa"/>
            </w:tcMar>
            <w:vAlign w:val="center"/>
          </w:tcPr>
          <w:p w14:paraId="386D012A" w14:textId="77777777" w:rsidR="00BD3A47" w:rsidRPr="00E45289" w:rsidRDefault="00BD3A47" w:rsidP="006B168A">
            <w:pPr>
              <w:ind w:left="135"/>
              <w:rPr>
                <w:rFonts w:ascii="Times New Roman" w:hAnsi="Times New Roman" w:cs="Times New Roman"/>
                <w:sz w:val="20"/>
                <w:szCs w:val="20"/>
              </w:rPr>
            </w:pPr>
          </w:p>
        </w:tc>
      </w:tr>
      <w:tr w:rsidR="00BD3A47" w:rsidRPr="00E45289" w14:paraId="76C12F7E" w14:textId="77777777" w:rsidTr="00BD3A47">
        <w:trPr>
          <w:trHeight w:val="144"/>
          <w:tblCellSpacing w:w="20" w:type="nil"/>
        </w:trPr>
        <w:tc>
          <w:tcPr>
            <w:tcW w:w="0" w:type="auto"/>
            <w:gridSpan w:val="2"/>
            <w:tcMar>
              <w:top w:w="50" w:type="dxa"/>
              <w:left w:w="100" w:type="dxa"/>
            </w:tcMar>
            <w:vAlign w:val="center"/>
          </w:tcPr>
          <w:p w14:paraId="4CB68332"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615" w:type="dxa"/>
            <w:tcMar>
              <w:top w:w="50" w:type="dxa"/>
              <w:left w:w="100" w:type="dxa"/>
            </w:tcMar>
            <w:vAlign w:val="center"/>
          </w:tcPr>
          <w:p w14:paraId="10D3FA2C"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108" w:type="dxa"/>
            <w:tcMar>
              <w:top w:w="50" w:type="dxa"/>
              <w:left w:w="100" w:type="dxa"/>
            </w:tcMar>
            <w:vAlign w:val="center"/>
          </w:tcPr>
          <w:p w14:paraId="2F3117C4"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146" w:type="dxa"/>
            <w:tcMar>
              <w:top w:w="50" w:type="dxa"/>
              <w:left w:w="100" w:type="dxa"/>
            </w:tcMar>
            <w:vAlign w:val="center"/>
          </w:tcPr>
          <w:p w14:paraId="0969935F"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1775" w:type="dxa"/>
            <w:tcMar>
              <w:top w:w="50" w:type="dxa"/>
              <w:left w:w="100" w:type="dxa"/>
            </w:tcMar>
            <w:vAlign w:val="center"/>
          </w:tcPr>
          <w:p w14:paraId="32475CD5" w14:textId="77777777" w:rsidR="00BD3A47" w:rsidRPr="00E45289" w:rsidRDefault="00BD3A47" w:rsidP="006B168A">
            <w:pPr>
              <w:rPr>
                <w:rFonts w:ascii="Times New Roman" w:hAnsi="Times New Roman" w:cs="Times New Roman"/>
                <w:sz w:val="20"/>
                <w:szCs w:val="20"/>
              </w:rPr>
            </w:pPr>
          </w:p>
        </w:tc>
      </w:tr>
    </w:tbl>
    <w:p w14:paraId="08488ECF" w14:textId="15820039" w:rsidR="00A328D4" w:rsidRPr="00E45289" w:rsidRDefault="00BD3A47" w:rsidP="00BD3A47">
      <w:pPr>
        <w:pStyle w:val="13"/>
        <w:rPr>
          <w:b/>
          <w:color w:val="auto"/>
        </w:rPr>
      </w:pPr>
      <w:r w:rsidRPr="00E45289">
        <w:rPr>
          <w:b/>
          <w:color w:val="auto"/>
        </w:rPr>
        <w:t>8 КЛАСС</w:t>
      </w:r>
    </w:p>
    <w:p w14:paraId="70EAF320" w14:textId="77777777" w:rsidR="00A328D4" w:rsidRPr="00E45289" w:rsidRDefault="00A328D4" w:rsidP="00BD3A47">
      <w:pPr>
        <w:pStyle w:val="13"/>
        <w:rPr>
          <w:b/>
          <w:color w:val="auto"/>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5"/>
        <w:gridCol w:w="1362"/>
        <w:gridCol w:w="625"/>
        <w:gridCol w:w="1113"/>
        <w:gridCol w:w="1151"/>
        <w:gridCol w:w="1780"/>
      </w:tblGrid>
      <w:tr w:rsidR="00BD3A47" w:rsidRPr="00E45289" w14:paraId="289048E2" w14:textId="77777777" w:rsidTr="006B168A">
        <w:trPr>
          <w:trHeight w:val="144"/>
          <w:tblCellSpacing w:w="20" w:type="nil"/>
        </w:trPr>
        <w:tc>
          <w:tcPr>
            <w:tcW w:w="1093" w:type="dxa"/>
            <w:vMerge w:val="restart"/>
            <w:tcMar>
              <w:top w:w="50" w:type="dxa"/>
              <w:left w:w="100" w:type="dxa"/>
            </w:tcMar>
            <w:vAlign w:val="center"/>
          </w:tcPr>
          <w:p w14:paraId="4229C6EC"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7C1189C" w14:textId="77777777" w:rsidR="00BD3A47" w:rsidRPr="00E45289" w:rsidRDefault="00BD3A47" w:rsidP="006B168A">
            <w:pPr>
              <w:ind w:left="135"/>
              <w:rPr>
                <w:rFonts w:ascii="Times New Roman" w:hAnsi="Times New Roman" w:cs="Times New Roman"/>
                <w:sz w:val="20"/>
                <w:szCs w:val="20"/>
              </w:rPr>
            </w:pPr>
          </w:p>
        </w:tc>
        <w:tc>
          <w:tcPr>
            <w:tcW w:w="4618" w:type="dxa"/>
            <w:vMerge w:val="restart"/>
            <w:tcMar>
              <w:top w:w="50" w:type="dxa"/>
              <w:left w:w="100" w:type="dxa"/>
            </w:tcMar>
            <w:vAlign w:val="center"/>
          </w:tcPr>
          <w:p w14:paraId="25DA0073"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37500535" w14:textId="77777777" w:rsidR="00BD3A47" w:rsidRPr="00E45289" w:rsidRDefault="00BD3A47"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13E49C65"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837" w:type="dxa"/>
            <w:vMerge w:val="restart"/>
            <w:tcMar>
              <w:top w:w="50" w:type="dxa"/>
              <w:left w:w="100" w:type="dxa"/>
            </w:tcMar>
            <w:vAlign w:val="center"/>
          </w:tcPr>
          <w:p w14:paraId="445095E0"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2927B47" w14:textId="77777777" w:rsidR="00BD3A47" w:rsidRPr="00E45289" w:rsidRDefault="00BD3A47" w:rsidP="006B168A">
            <w:pPr>
              <w:ind w:left="135"/>
              <w:rPr>
                <w:rFonts w:ascii="Times New Roman" w:hAnsi="Times New Roman" w:cs="Times New Roman"/>
                <w:sz w:val="20"/>
                <w:szCs w:val="20"/>
              </w:rPr>
            </w:pPr>
          </w:p>
        </w:tc>
      </w:tr>
      <w:tr w:rsidR="00BD3A47" w:rsidRPr="00E45289" w14:paraId="19205DDE" w14:textId="77777777" w:rsidTr="006B168A">
        <w:trPr>
          <w:trHeight w:val="144"/>
          <w:tblCellSpacing w:w="20" w:type="nil"/>
        </w:trPr>
        <w:tc>
          <w:tcPr>
            <w:tcW w:w="0" w:type="auto"/>
            <w:vMerge/>
            <w:tcBorders>
              <w:top w:val="nil"/>
            </w:tcBorders>
            <w:tcMar>
              <w:top w:w="50" w:type="dxa"/>
              <w:left w:w="100" w:type="dxa"/>
            </w:tcMar>
          </w:tcPr>
          <w:p w14:paraId="4248C3C5" w14:textId="77777777" w:rsidR="00BD3A47" w:rsidRPr="00E45289" w:rsidRDefault="00BD3A47"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7C8B22D9" w14:textId="77777777" w:rsidR="00BD3A47" w:rsidRPr="00E45289" w:rsidRDefault="00BD3A47" w:rsidP="006B168A">
            <w:pPr>
              <w:rPr>
                <w:rFonts w:ascii="Times New Roman" w:hAnsi="Times New Roman" w:cs="Times New Roman"/>
                <w:sz w:val="20"/>
                <w:szCs w:val="20"/>
              </w:rPr>
            </w:pPr>
          </w:p>
        </w:tc>
        <w:tc>
          <w:tcPr>
            <w:tcW w:w="1548" w:type="dxa"/>
            <w:tcMar>
              <w:top w:w="50" w:type="dxa"/>
              <w:left w:w="100" w:type="dxa"/>
            </w:tcMar>
            <w:vAlign w:val="center"/>
          </w:tcPr>
          <w:p w14:paraId="00C4C736"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181B1725" w14:textId="77777777" w:rsidR="00BD3A47" w:rsidRPr="00E45289" w:rsidRDefault="00BD3A47" w:rsidP="006B168A">
            <w:pPr>
              <w:ind w:left="135"/>
              <w:rPr>
                <w:rFonts w:ascii="Times New Roman" w:hAnsi="Times New Roman" w:cs="Times New Roman"/>
                <w:sz w:val="20"/>
                <w:szCs w:val="20"/>
              </w:rPr>
            </w:pPr>
          </w:p>
        </w:tc>
        <w:tc>
          <w:tcPr>
            <w:tcW w:w="1841" w:type="dxa"/>
            <w:tcMar>
              <w:top w:w="50" w:type="dxa"/>
              <w:left w:w="100" w:type="dxa"/>
            </w:tcMar>
            <w:vAlign w:val="center"/>
          </w:tcPr>
          <w:p w14:paraId="6253A694"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3E2A73B0" w14:textId="77777777" w:rsidR="00BD3A47" w:rsidRPr="00E45289" w:rsidRDefault="00BD3A47" w:rsidP="006B168A">
            <w:pPr>
              <w:ind w:left="135"/>
              <w:rPr>
                <w:rFonts w:ascii="Times New Roman" w:hAnsi="Times New Roman" w:cs="Times New Roman"/>
                <w:sz w:val="20"/>
                <w:szCs w:val="20"/>
              </w:rPr>
            </w:pPr>
          </w:p>
        </w:tc>
        <w:tc>
          <w:tcPr>
            <w:tcW w:w="1910" w:type="dxa"/>
            <w:tcMar>
              <w:top w:w="50" w:type="dxa"/>
              <w:left w:w="100" w:type="dxa"/>
            </w:tcMar>
            <w:vAlign w:val="center"/>
          </w:tcPr>
          <w:p w14:paraId="7DA5091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3F5AB59C" w14:textId="77777777" w:rsidR="00BD3A47" w:rsidRPr="00E45289" w:rsidRDefault="00BD3A47"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5F5FE10" w14:textId="77777777" w:rsidR="00BD3A47" w:rsidRPr="00E45289" w:rsidRDefault="00BD3A47" w:rsidP="006B168A">
            <w:pPr>
              <w:rPr>
                <w:rFonts w:ascii="Times New Roman" w:hAnsi="Times New Roman" w:cs="Times New Roman"/>
                <w:sz w:val="20"/>
                <w:szCs w:val="20"/>
              </w:rPr>
            </w:pPr>
          </w:p>
        </w:tc>
      </w:tr>
      <w:tr w:rsidR="00BD3A47" w:rsidRPr="00E45289" w14:paraId="5195240D" w14:textId="77777777" w:rsidTr="006B168A">
        <w:trPr>
          <w:trHeight w:val="144"/>
          <w:tblCellSpacing w:w="20" w:type="nil"/>
        </w:trPr>
        <w:tc>
          <w:tcPr>
            <w:tcW w:w="0" w:type="auto"/>
            <w:gridSpan w:val="6"/>
            <w:tcMar>
              <w:top w:w="50" w:type="dxa"/>
              <w:left w:w="100" w:type="dxa"/>
            </w:tcMar>
            <w:vAlign w:val="center"/>
          </w:tcPr>
          <w:p w14:paraId="09BDCE04"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Теоретические основы информатики</w:t>
            </w:r>
          </w:p>
        </w:tc>
      </w:tr>
      <w:tr w:rsidR="00BD3A47" w:rsidRPr="00E45289" w14:paraId="0BDE9EC8" w14:textId="77777777" w:rsidTr="006B168A">
        <w:trPr>
          <w:trHeight w:val="144"/>
          <w:tblCellSpacing w:w="20" w:type="nil"/>
        </w:trPr>
        <w:tc>
          <w:tcPr>
            <w:tcW w:w="1093" w:type="dxa"/>
            <w:tcMar>
              <w:top w:w="50" w:type="dxa"/>
              <w:left w:w="100" w:type="dxa"/>
            </w:tcMar>
            <w:vAlign w:val="center"/>
          </w:tcPr>
          <w:p w14:paraId="6194F431"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618" w:type="dxa"/>
            <w:tcMar>
              <w:top w:w="50" w:type="dxa"/>
              <w:left w:w="100" w:type="dxa"/>
            </w:tcMar>
            <w:vAlign w:val="center"/>
          </w:tcPr>
          <w:p w14:paraId="2A68E41A"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Системы счисления</w:t>
            </w:r>
          </w:p>
        </w:tc>
        <w:tc>
          <w:tcPr>
            <w:tcW w:w="1548" w:type="dxa"/>
            <w:tcMar>
              <w:top w:w="50" w:type="dxa"/>
              <w:left w:w="100" w:type="dxa"/>
            </w:tcMar>
            <w:vAlign w:val="center"/>
          </w:tcPr>
          <w:p w14:paraId="15038D4B"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4450338A"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910" w:type="dxa"/>
            <w:tcMar>
              <w:top w:w="50" w:type="dxa"/>
              <w:left w:w="100" w:type="dxa"/>
            </w:tcMar>
            <w:vAlign w:val="center"/>
          </w:tcPr>
          <w:p w14:paraId="53D5FEF0"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2837" w:type="dxa"/>
            <w:tcMar>
              <w:top w:w="50" w:type="dxa"/>
              <w:left w:w="100" w:type="dxa"/>
            </w:tcMar>
            <w:vAlign w:val="center"/>
          </w:tcPr>
          <w:p w14:paraId="53A213CE"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1">
              <w:r w:rsidRPr="00E45289">
                <w:rPr>
                  <w:rFonts w:ascii="Times New Roman" w:hAnsi="Times New Roman" w:cs="Times New Roman"/>
                  <w:color w:val="0000FF"/>
                  <w:sz w:val="20"/>
                  <w:szCs w:val="20"/>
                  <w:u w:val="single"/>
                </w:rPr>
                <w:t>https://m.edsoo.ru/7f418516</w:t>
              </w:r>
            </w:hyperlink>
          </w:p>
        </w:tc>
      </w:tr>
      <w:tr w:rsidR="00BD3A47" w:rsidRPr="00E45289" w14:paraId="13DE65E4" w14:textId="77777777" w:rsidTr="006B168A">
        <w:trPr>
          <w:trHeight w:val="144"/>
          <w:tblCellSpacing w:w="20" w:type="nil"/>
        </w:trPr>
        <w:tc>
          <w:tcPr>
            <w:tcW w:w="1093" w:type="dxa"/>
            <w:tcMar>
              <w:top w:w="50" w:type="dxa"/>
              <w:left w:w="100" w:type="dxa"/>
            </w:tcMar>
            <w:vAlign w:val="center"/>
          </w:tcPr>
          <w:p w14:paraId="767E0312"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4618" w:type="dxa"/>
            <w:tcMar>
              <w:top w:w="50" w:type="dxa"/>
              <w:left w:w="100" w:type="dxa"/>
            </w:tcMar>
            <w:vAlign w:val="center"/>
          </w:tcPr>
          <w:p w14:paraId="5B48AE04"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Элементы математической логики</w:t>
            </w:r>
          </w:p>
        </w:tc>
        <w:tc>
          <w:tcPr>
            <w:tcW w:w="1548" w:type="dxa"/>
            <w:tcMar>
              <w:top w:w="50" w:type="dxa"/>
              <w:left w:w="100" w:type="dxa"/>
            </w:tcMar>
            <w:vAlign w:val="center"/>
          </w:tcPr>
          <w:p w14:paraId="0E48BFA0"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17EC0D62"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1910" w:type="dxa"/>
            <w:tcMar>
              <w:top w:w="50" w:type="dxa"/>
              <w:left w:w="100" w:type="dxa"/>
            </w:tcMar>
            <w:vAlign w:val="center"/>
          </w:tcPr>
          <w:p w14:paraId="55CA1B2D"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4</w:t>
            </w:r>
          </w:p>
        </w:tc>
        <w:tc>
          <w:tcPr>
            <w:tcW w:w="2837" w:type="dxa"/>
            <w:tcMar>
              <w:top w:w="50" w:type="dxa"/>
              <w:left w:w="100" w:type="dxa"/>
            </w:tcMar>
            <w:vAlign w:val="center"/>
          </w:tcPr>
          <w:p w14:paraId="45817E7D"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2">
              <w:r w:rsidRPr="00E45289">
                <w:rPr>
                  <w:rFonts w:ascii="Times New Roman" w:hAnsi="Times New Roman" w:cs="Times New Roman"/>
                  <w:color w:val="0000FF"/>
                  <w:sz w:val="20"/>
                  <w:szCs w:val="20"/>
                  <w:u w:val="single"/>
                </w:rPr>
                <w:t>https://m.edsoo.ru/7f418516</w:t>
              </w:r>
            </w:hyperlink>
          </w:p>
        </w:tc>
      </w:tr>
      <w:tr w:rsidR="00BD3A47" w:rsidRPr="00E45289" w14:paraId="04CB0459" w14:textId="77777777" w:rsidTr="006B168A">
        <w:trPr>
          <w:trHeight w:val="144"/>
          <w:tblCellSpacing w:w="20" w:type="nil"/>
        </w:trPr>
        <w:tc>
          <w:tcPr>
            <w:tcW w:w="0" w:type="auto"/>
            <w:gridSpan w:val="2"/>
            <w:tcMar>
              <w:top w:w="50" w:type="dxa"/>
              <w:left w:w="100" w:type="dxa"/>
            </w:tcMar>
            <w:vAlign w:val="center"/>
          </w:tcPr>
          <w:p w14:paraId="55F7A58E"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8" w:type="dxa"/>
            <w:tcMar>
              <w:top w:w="50" w:type="dxa"/>
              <w:left w:w="100" w:type="dxa"/>
            </w:tcMar>
            <w:vAlign w:val="center"/>
          </w:tcPr>
          <w:p w14:paraId="18972E9A"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0" w:type="auto"/>
            <w:gridSpan w:val="3"/>
            <w:tcMar>
              <w:top w:w="50" w:type="dxa"/>
              <w:left w:w="100" w:type="dxa"/>
            </w:tcMar>
            <w:vAlign w:val="center"/>
          </w:tcPr>
          <w:p w14:paraId="7AE380A4" w14:textId="77777777" w:rsidR="00BD3A47" w:rsidRPr="00E45289" w:rsidRDefault="00BD3A47" w:rsidP="006B168A">
            <w:pPr>
              <w:rPr>
                <w:rFonts w:ascii="Times New Roman" w:hAnsi="Times New Roman" w:cs="Times New Roman"/>
                <w:sz w:val="20"/>
                <w:szCs w:val="20"/>
              </w:rPr>
            </w:pPr>
          </w:p>
        </w:tc>
      </w:tr>
      <w:tr w:rsidR="00BD3A47" w:rsidRPr="00E45289" w14:paraId="7473674C" w14:textId="77777777" w:rsidTr="006B168A">
        <w:trPr>
          <w:trHeight w:val="144"/>
          <w:tblCellSpacing w:w="20" w:type="nil"/>
        </w:trPr>
        <w:tc>
          <w:tcPr>
            <w:tcW w:w="0" w:type="auto"/>
            <w:gridSpan w:val="6"/>
            <w:tcMar>
              <w:top w:w="50" w:type="dxa"/>
              <w:left w:w="100" w:type="dxa"/>
            </w:tcMar>
            <w:vAlign w:val="center"/>
          </w:tcPr>
          <w:p w14:paraId="7B728C0A"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Алгоритмы и программирование</w:t>
            </w:r>
          </w:p>
        </w:tc>
      </w:tr>
      <w:tr w:rsidR="00BD3A47" w:rsidRPr="00E45289" w14:paraId="44CBA5F0" w14:textId="77777777" w:rsidTr="006B168A">
        <w:trPr>
          <w:trHeight w:val="144"/>
          <w:tblCellSpacing w:w="20" w:type="nil"/>
        </w:trPr>
        <w:tc>
          <w:tcPr>
            <w:tcW w:w="1093" w:type="dxa"/>
            <w:tcMar>
              <w:top w:w="50" w:type="dxa"/>
              <w:left w:w="100" w:type="dxa"/>
            </w:tcMar>
            <w:vAlign w:val="center"/>
          </w:tcPr>
          <w:p w14:paraId="0A4EBEA1"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4618" w:type="dxa"/>
            <w:tcMar>
              <w:top w:w="50" w:type="dxa"/>
              <w:left w:w="100" w:type="dxa"/>
            </w:tcMar>
            <w:vAlign w:val="center"/>
          </w:tcPr>
          <w:p w14:paraId="09F3EF3F"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Исполнители и алгоритмы. Алгоритмические конструкции</w:t>
            </w:r>
          </w:p>
        </w:tc>
        <w:tc>
          <w:tcPr>
            <w:tcW w:w="1548" w:type="dxa"/>
            <w:tcMar>
              <w:top w:w="50" w:type="dxa"/>
              <w:left w:w="100" w:type="dxa"/>
            </w:tcMar>
            <w:vAlign w:val="center"/>
          </w:tcPr>
          <w:p w14:paraId="6E2E05AC"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841" w:type="dxa"/>
            <w:tcMar>
              <w:top w:w="50" w:type="dxa"/>
              <w:left w:w="100" w:type="dxa"/>
            </w:tcMar>
            <w:vAlign w:val="center"/>
          </w:tcPr>
          <w:p w14:paraId="769C83C1"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910" w:type="dxa"/>
            <w:tcMar>
              <w:top w:w="50" w:type="dxa"/>
              <w:left w:w="100" w:type="dxa"/>
            </w:tcMar>
            <w:vAlign w:val="center"/>
          </w:tcPr>
          <w:p w14:paraId="6D776F15"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2837" w:type="dxa"/>
            <w:tcMar>
              <w:top w:w="50" w:type="dxa"/>
              <w:left w:w="100" w:type="dxa"/>
            </w:tcMar>
            <w:vAlign w:val="center"/>
          </w:tcPr>
          <w:p w14:paraId="19ED6F18"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3">
              <w:r w:rsidRPr="00E45289">
                <w:rPr>
                  <w:rFonts w:ascii="Times New Roman" w:hAnsi="Times New Roman" w:cs="Times New Roman"/>
                  <w:color w:val="0000FF"/>
                  <w:sz w:val="20"/>
                  <w:szCs w:val="20"/>
                  <w:u w:val="single"/>
                </w:rPr>
                <w:t>https://m.edsoo.ru/7f418516</w:t>
              </w:r>
            </w:hyperlink>
          </w:p>
        </w:tc>
      </w:tr>
      <w:tr w:rsidR="00BD3A47" w:rsidRPr="00E45289" w14:paraId="418DDF7A" w14:textId="77777777" w:rsidTr="006B168A">
        <w:trPr>
          <w:trHeight w:val="144"/>
          <w:tblCellSpacing w:w="20" w:type="nil"/>
        </w:trPr>
        <w:tc>
          <w:tcPr>
            <w:tcW w:w="1093" w:type="dxa"/>
            <w:tcMar>
              <w:top w:w="50" w:type="dxa"/>
              <w:left w:w="100" w:type="dxa"/>
            </w:tcMar>
            <w:vAlign w:val="center"/>
          </w:tcPr>
          <w:p w14:paraId="53A9C732"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4618" w:type="dxa"/>
            <w:tcMar>
              <w:top w:w="50" w:type="dxa"/>
              <w:left w:w="100" w:type="dxa"/>
            </w:tcMar>
            <w:vAlign w:val="center"/>
          </w:tcPr>
          <w:p w14:paraId="334BAF4B"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Язык программирования</w:t>
            </w:r>
          </w:p>
        </w:tc>
        <w:tc>
          <w:tcPr>
            <w:tcW w:w="1548" w:type="dxa"/>
            <w:tcMar>
              <w:top w:w="50" w:type="dxa"/>
              <w:left w:w="100" w:type="dxa"/>
            </w:tcMar>
            <w:vAlign w:val="center"/>
          </w:tcPr>
          <w:p w14:paraId="799099D3"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841" w:type="dxa"/>
            <w:tcMar>
              <w:top w:w="50" w:type="dxa"/>
              <w:left w:w="100" w:type="dxa"/>
            </w:tcMar>
            <w:vAlign w:val="center"/>
          </w:tcPr>
          <w:p w14:paraId="3B6A1BBA" w14:textId="77777777" w:rsidR="00BD3A47" w:rsidRPr="00E45289" w:rsidRDefault="00BD3A47"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0B693F2"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7</w:t>
            </w:r>
          </w:p>
        </w:tc>
        <w:tc>
          <w:tcPr>
            <w:tcW w:w="2837" w:type="dxa"/>
            <w:tcMar>
              <w:top w:w="50" w:type="dxa"/>
              <w:left w:w="100" w:type="dxa"/>
            </w:tcMar>
            <w:vAlign w:val="center"/>
          </w:tcPr>
          <w:p w14:paraId="2756A1E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4">
              <w:r w:rsidRPr="00E45289">
                <w:rPr>
                  <w:rFonts w:ascii="Times New Roman" w:hAnsi="Times New Roman" w:cs="Times New Roman"/>
                  <w:color w:val="0000FF"/>
                  <w:sz w:val="20"/>
                  <w:szCs w:val="20"/>
                  <w:u w:val="single"/>
                </w:rPr>
                <w:t>https://m.edsoo.ru/7f418516</w:t>
              </w:r>
            </w:hyperlink>
          </w:p>
        </w:tc>
      </w:tr>
      <w:tr w:rsidR="00BD3A47" w:rsidRPr="00E45289" w14:paraId="3D5A2087" w14:textId="77777777" w:rsidTr="006B168A">
        <w:trPr>
          <w:trHeight w:val="144"/>
          <w:tblCellSpacing w:w="20" w:type="nil"/>
        </w:trPr>
        <w:tc>
          <w:tcPr>
            <w:tcW w:w="1093" w:type="dxa"/>
            <w:tcMar>
              <w:top w:w="50" w:type="dxa"/>
              <w:left w:w="100" w:type="dxa"/>
            </w:tcMar>
            <w:vAlign w:val="center"/>
          </w:tcPr>
          <w:p w14:paraId="7AC32CE0"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4618" w:type="dxa"/>
            <w:tcMar>
              <w:top w:w="50" w:type="dxa"/>
              <w:left w:w="100" w:type="dxa"/>
            </w:tcMar>
            <w:vAlign w:val="center"/>
          </w:tcPr>
          <w:p w14:paraId="2C9D7A3F"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Анализ алгоритмов</w:t>
            </w:r>
          </w:p>
        </w:tc>
        <w:tc>
          <w:tcPr>
            <w:tcW w:w="1548" w:type="dxa"/>
            <w:tcMar>
              <w:top w:w="50" w:type="dxa"/>
              <w:left w:w="100" w:type="dxa"/>
            </w:tcMar>
            <w:vAlign w:val="center"/>
          </w:tcPr>
          <w:p w14:paraId="306799E1"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1872229"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08363512"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837" w:type="dxa"/>
            <w:tcMar>
              <w:top w:w="50" w:type="dxa"/>
              <w:left w:w="100" w:type="dxa"/>
            </w:tcMar>
            <w:vAlign w:val="center"/>
          </w:tcPr>
          <w:p w14:paraId="229EB388"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5">
              <w:r w:rsidRPr="00E45289">
                <w:rPr>
                  <w:rFonts w:ascii="Times New Roman" w:hAnsi="Times New Roman" w:cs="Times New Roman"/>
                  <w:color w:val="0000FF"/>
                  <w:sz w:val="20"/>
                  <w:szCs w:val="20"/>
                  <w:u w:val="single"/>
                </w:rPr>
                <w:t>https://m.edsoo.ru/7f418516</w:t>
              </w:r>
            </w:hyperlink>
          </w:p>
        </w:tc>
      </w:tr>
      <w:tr w:rsidR="00BD3A47" w:rsidRPr="00E45289" w14:paraId="3051293C" w14:textId="77777777" w:rsidTr="006B168A">
        <w:trPr>
          <w:trHeight w:val="144"/>
          <w:tblCellSpacing w:w="20" w:type="nil"/>
        </w:trPr>
        <w:tc>
          <w:tcPr>
            <w:tcW w:w="0" w:type="auto"/>
            <w:gridSpan w:val="2"/>
            <w:tcMar>
              <w:top w:w="50" w:type="dxa"/>
              <w:left w:w="100" w:type="dxa"/>
            </w:tcMar>
            <w:vAlign w:val="center"/>
          </w:tcPr>
          <w:p w14:paraId="459EB6C1"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8" w:type="dxa"/>
            <w:tcMar>
              <w:top w:w="50" w:type="dxa"/>
              <w:left w:w="100" w:type="dxa"/>
            </w:tcMar>
            <w:vAlign w:val="center"/>
          </w:tcPr>
          <w:p w14:paraId="74D5F08A"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21 </w:t>
            </w:r>
          </w:p>
        </w:tc>
        <w:tc>
          <w:tcPr>
            <w:tcW w:w="0" w:type="auto"/>
            <w:gridSpan w:val="3"/>
            <w:tcMar>
              <w:top w:w="50" w:type="dxa"/>
              <w:left w:w="100" w:type="dxa"/>
            </w:tcMar>
            <w:vAlign w:val="center"/>
          </w:tcPr>
          <w:p w14:paraId="4E79C396" w14:textId="77777777" w:rsidR="00BD3A47" w:rsidRPr="00E45289" w:rsidRDefault="00BD3A47" w:rsidP="006B168A">
            <w:pPr>
              <w:rPr>
                <w:rFonts w:ascii="Times New Roman" w:hAnsi="Times New Roman" w:cs="Times New Roman"/>
                <w:sz w:val="20"/>
                <w:szCs w:val="20"/>
              </w:rPr>
            </w:pPr>
          </w:p>
        </w:tc>
      </w:tr>
      <w:tr w:rsidR="00BD3A47" w:rsidRPr="00E45289" w14:paraId="1FD94F39" w14:textId="77777777" w:rsidTr="006B168A">
        <w:trPr>
          <w:trHeight w:val="144"/>
          <w:tblCellSpacing w:w="20" w:type="nil"/>
        </w:trPr>
        <w:tc>
          <w:tcPr>
            <w:tcW w:w="0" w:type="auto"/>
            <w:gridSpan w:val="2"/>
            <w:tcMar>
              <w:top w:w="50" w:type="dxa"/>
              <w:left w:w="100" w:type="dxa"/>
            </w:tcMar>
            <w:vAlign w:val="center"/>
          </w:tcPr>
          <w:p w14:paraId="34A7B12C"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1548" w:type="dxa"/>
            <w:tcMar>
              <w:top w:w="50" w:type="dxa"/>
              <w:left w:w="100" w:type="dxa"/>
            </w:tcMar>
            <w:vAlign w:val="center"/>
          </w:tcPr>
          <w:p w14:paraId="2044BEAD"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0853B696" w14:textId="77777777" w:rsidR="00BD3A47" w:rsidRPr="00E45289" w:rsidRDefault="00BD3A47"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E9053C4" w14:textId="77777777" w:rsidR="00BD3A47" w:rsidRPr="00E45289" w:rsidRDefault="00BD3A47" w:rsidP="006B168A">
            <w:pPr>
              <w:ind w:left="135"/>
              <w:jc w:val="center"/>
              <w:rPr>
                <w:rFonts w:ascii="Times New Roman" w:hAnsi="Times New Roman" w:cs="Times New Roman"/>
                <w:sz w:val="20"/>
                <w:szCs w:val="20"/>
              </w:rPr>
            </w:pPr>
          </w:p>
        </w:tc>
        <w:tc>
          <w:tcPr>
            <w:tcW w:w="2837" w:type="dxa"/>
            <w:tcMar>
              <w:top w:w="50" w:type="dxa"/>
              <w:left w:w="100" w:type="dxa"/>
            </w:tcMar>
            <w:vAlign w:val="center"/>
          </w:tcPr>
          <w:p w14:paraId="51EA2D51" w14:textId="77777777" w:rsidR="00BD3A47" w:rsidRPr="00E45289" w:rsidRDefault="00BD3A47" w:rsidP="006B168A">
            <w:pPr>
              <w:ind w:left="135"/>
              <w:rPr>
                <w:rFonts w:ascii="Times New Roman" w:hAnsi="Times New Roman" w:cs="Times New Roman"/>
                <w:sz w:val="20"/>
                <w:szCs w:val="20"/>
              </w:rPr>
            </w:pPr>
          </w:p>
        </w:tc>
      </w:tr>
      <w:tr w:rsidR="00BD3A47" w:rsidRPr="00E45289" w14:paraId="1F6BE09D" w14:textId="77777777" w:rsidTr="006B168A">
        <w:trPr>
          <w:trHeight w:val="144"/>
          <w:tblCellSpacing w:w="20" w:type="nil"/>
        </w:trPr>
        <w:tc>
          <w:tcPr>
            <w:tcW w:w="0" w:type="auto"/>
            <w:gridSpan w:val="2"/>
            <w:tcMar>
              <w:top w:w="50" w:type="dxa"/>
              <w:left w:w="100" w:type="dxa"/>
            </w:tcMar>
            <w:vAlign w:val="center"/>
          </w:tcPr>
          <w:p w14:paraId="6EC10C8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48" w:type="dxa"/>
            <w:tcMar>
              <w:top w:w="50" w:type="dxa"/>
              <w:left w:w="100" w:type="dxa"/>
            </w:tcMar>
            <w:vAlign w:val="center"/>
          </w:tcPr>
          <w:p w14:paraId="7F0A9A8A"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841" w:type="dxa"/>
            <w:tcMar>
              <w:top w:w="50" w:type="dxa"/>
              <w:left w:w="100" w:type="dxa"/>
            </w:tcMar>
            <w:vAlign w:val="center"/>
          </w:tcPr>
          <w:p w14:paraId="54D797F1"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910" w:type="dxa"/>
            <w:tcMar>
              <w:top w:w="50" w:type="dxa"/>
              <w:left w:w="100" w:type="dxa"/>
            </w:tcMar>
            <w:vAlign w:val="center"/>
          </w:tcPr>
          <w:p w14:paraId="6DECE379"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2837" w:type="dxa"/>
            <w:tcMar>
              <w:top w:w="50" w:type="dxa"/>
              <w:left w:w="100" w:type="dxa"/>
            </w:tcMar>
            <w:vAlign w:val="center"/>
          </w:tcPr>
          <w:p w14:paraId="33DF7A84" w14:textId="77777777" w:rsidR="00BD3A47" w:rsidRPr="00E45289" w:rsidRDefault="00BD3A47" w:rsidP="006B168A">
            <w:pPr>
              <w:rPr>
                <w:rFonts w:ascii="Times New Roman" w:hAnsi="Times New Roman" w:cs="Times New Roman"/>
                <w:sz w:val="20"/>
                <w:szCs w:val="20"/>
              </w:rPr>
            </w:pPr>
          </w:p>
        </w:tc>
      </w:tr>
    </w:tbl>
    <w:p w14:paraId="59CA270A" w14:textId="7F604C6C" w:rsidR="00A328D4" w:rsidRPr="00E45289" w:rsidRDefault="00A328D4" w:rsidP="00107F7A">
      <w:pPr>
        <w:pStyle w:val="13"/>
        <w:spacing w:line="240" w:lineRule="auto"/>
        <w:jc w:val="both"/>
        <w:rPr>
          <w:color w:val="auto"/>
        </w:rPr>
      </w:pPr>
    </w:p>
    <w:p w14:paraId="210EF0A2" w14:textId="77777777" w:rsidR="00B5041E" w:rsidRPr="00E45289" w:rsidRDefault="008B2CA9" w:rsidP="00107F7A">
      <w:pPr>
        <w:tabs>
          <w:tab w:val="left" w:pos="1140"/>
        </w:tabs>
        <w:jc w:val="both"/>
        <w:rPr>
          <w:rFonts w:ascii="Times New Roman" w:hAnsi="Times New Roman" w:cs="Times New Roman"/>
          <w:sz w:val="20"/>
          <w:szCs w:val="20"/>
        </w:rPr>
      </w:pPr>
      <w:r w:rsidRPr="00E45289">
        <w:rPr>
          <w:rFonts w:ascii="Times New Roman" w:hAnsi="Times New Roman" w:cs="Times New Roman"/>
          <w:sz w:val="20"/>
          <w:szCs w:val="20"/>
        </w:rPr>
        <w:tab/>
      </w:r>
    </w:p>
    <w:p w14:paraId="4FD0B0DB" w14:textId="7C5697EA" w:rsidR="00A328D4" w:rsidRPr="00E45289" w:rsidRDefault="00A328D4" w:rsidP="00107F7A">
      <w:pPr>
        <w:tabs>
          <w:tab w:val="left" w:pos="1140"/>
        </w:tabs>
        <w:jc w:val="both"/>
        <w:rPr>
          <w:rFonts w:ascii="Times New Roman" w:hAnsi="Times New Roman" w:cs="Times New Roman"/>
          <w:b/>
          <w:sz w:val="20"/>
          <w:szCs w:val="20"/>
        </w:rPr>
      </w:pPr>
      <w:r w:rsidRPr="00E45289">
        <w:rPr>
          <w:rFonts w:ascii="Times New Roman" w:hAnsi="Times New Roman" w:cs="Times New Roman"/>
          <w:b/>
          <w:sz w:val="20"/>
          <w:szCs w:val="20"/>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7"/>
        <w:gridCol w:w="1322"/>
        <w:gridCol w:w="630"/>
        <w:gridCol w:w="1124"/>
        <w:gridCol w:w="1162"/>
        <w:gridCol w:w="1791"/>
      </w:tblGrid>
      <w:tr w:rsidR="00BD3A47" w:rsidRPr="00E45289" w14:paraId="49EB922F" w14:textId="77777777" w:rsidTr="006B168A">
        <w:trPr>
          <w:trHeight w:val="144"/>
          <w:tblCellSpacing w:w="20" w:type="nil"/>
        </w:trPr>
        <w:tc>
          <w:tcPr>
            <w:tcW w:w="1179" w:type="dxa"/>
            <w:vMerge w:val="restart"/>
            <w:tcMar>
              <w:top w:w="50" w:type="dxa"/>
              <w:left w:w="100" w:type="dxa"/>
            </w:tcMar>
            <w:vAlign w:val="center"/>
          </w:tcPr>
          <w:p w14:paraId="4F9FD078"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410D5EB1" w14:textId="77777777" w:rsidR="00BD3A47" w:rsidRPr="00E45289" w:rsidRDefault="00BD3A47" w:rsidP="006B168A">
            <w:pPr>
              <w:ind w:left="135"/>
              <w:rPr>
                <w:rFonts w:ascii="Times New Roman" w:hAnsi="Times New Roman" w:cs="Times New Roman"/>
                <w:sz w:val="20"/>
                <w:szCs w:val="20"/>
              </w:rPr>
            </w:pPr>
          </w:p>
        </w:tc>
        <w:tc>
          <w:tcPr>
            <w:tcW w:w="4532" w:type="dxa"/>
            <w:vMerge w:val="restart"/>
            <w:tcMar>
              <w:top w:w="50" w:type="dxa"/>
              <w:left w:w="100" w:type="dxa"/>
            </w:tcMar>
            <w:vAlign w:val="center"/>
          </w:tcPr>
          <w:p w14:paraId="38F670A3"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614BE9DD" w14:textId="77777777" w:rsidR="00BD3A47" w:rsidRPr="00E45289" w:rsidRDefault="00BD3A47"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3857BC85"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824" w:type="dxa"/>
            <w:vMerge w:val="restart"/>
            <w:tcMar>
              <w:top w:w="50" w:type="dxa"/>
              <w:left w:w="100" w:type="dxa"/>
            </w:tcMar>
            <w:vAlign w:val="center"/>
          </w:tcPr>
          <w:p w14:paraId="18E8101D"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19BEDB30" w14:textId="77777777" w:rsidR="00BD3A47" w:rsidRPr="00E45289" w:rsidRDefault="00BD3A47" w:rsidP="006B168A">
            <w:pPr>
              <w:ind w:left="135"/>
              <w:rPr>
                <w:rFonts w:ascii="Times New Roman" w:hAnsi="Times New Roman" w:cs="Times New Roman"/>
                <w:sz w:val="20"/>
                <w:szCs w:val="20"/>
              </w:rPr>
            </w:pPr>
          </w:p>
        </w:tc>
      </w:tr>
      <w:tr w:rsidR="00BD3A47" w:rsidRPr="00E45289" w14:paraId="6E45174A" w14:textId="77777777" w:rsidTr="006B168A">
        <w:trPr>
          <w:trHeight w:val="144"/>
          <w:tblCellSpacing w:w="20" w:type="nil"/>
        </w:trPr>
        <w:tc>
          <w:tcPr>
            <w:tcW w:w="0" w:type="auto"/>
            <w:vMerge/>
            <w:tcBorders>
              <w:top w:val="nil"/>
            </w:tcBorders>
            <w:tcMar>
              <w:top w:w="50" w:type="dxa"/>
              <w:left w:w="100" w:type="dxa"/>
            </w:tcMar>
          </w:tcPr>
          <w:p w14:paraId="6D53F56E" w14:textId="77777777" w:rsidR="00BD3A47" w:rsidRPr="00E45289" w:rsidRDefault="00BD3A47"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8FB6D6E" w14:textId="77777777" w:rsidR="00BD3A47" w:rsidRPr="00E45289" w:rsidRDefault="00BD3A47" w:rsidP="006B168A">
            <w:pPr>
              <w:rPr>
                <w:rFonts w:ascii="Times New Roman" w:hAnsi="Times New Roman" w:cs="Times New Roman"/>
                <w:sz w:val="20"/>
                <w:szCs w:val="20"/>
              </w:rPr>
            </w:pPr>
          </w:p>
        </w:tc>
        <w:tc>
          <w:tcPr>
            <w:tcW w:w="1589" w:type="dxa"/>
            <w:tcMar>
              <w:top w:w="50" w:type="dxa"/>
              <w:left w:w="100" w:type="dxa"/>
            </w:tcMar>
            <w:vAlign w:val="center"/>
          </w:tcPr>
          <w:p w14:paraId="70A1E129"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D47D7AF" w14:textId="77777777" w:rsidR="00BD3A47" w:rsidRPr="00E45289" w:rsidRDefault="00BD3A47" w:rsidP="006B168A">
            <w:pPr>
              <w:ind w:left="135"/>
              <w:rPr>
                <w:rFonts w:ascii="Times New Roman" w:hAnsi="Times New Roman" w:cs="Times New Roman"/>
                <w:sz w:val="20"/>
                <w:szCs w:val="20"/>
              </w:rPr>
            </w:pPr>
          </w:p>
        </w:tc>
        <w:tc>
          <w:tcPr>
            <w:tcW w:w="1841" w:type="dxa"/>
            <w:tcMar>
              <w:top w:w="50" w:type="dxa"/>
              <w:left w:w="100" w:type="dxa"/>
            </w:tcMar>
            <w:vAlign w:val="center"/>
          </w:tcPr>
          <w:p w14:paraId="182A1CBC"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229D08B4" w14:textId="77777777" w:rsidR="00BD3A47" w:rsidRPr="00E45289" w:rsidRDefault="00BD3A47" w:rsidP="006B168A">
            <w:pPr>
              <w:ind w:left="135"/>
              <w:rPr>
                <w:rFonts w:ascii="Times New Roman" w:hAnsi="Times New Roman" w:cs="Times New Roman"/>
                <w:sz w:val="20"/>
                <w:szCs w:val="20"/>
              </w:rPr>
            </w:pPr>
          </w:p>
        </w:tc>
        <w:tc>
          <w:tcPr>
            <w:tcW w:w="1910" w:type="dxa"/>
            <w:tcMar>
              <w:top w:w="50" w:type="dxa"/>
              <w:left w:w="100" w:type="dxa"/>
            </w:tcMar>
            <w:vAlign w:val="center"/>
          </w:tcPr>
          <w:p w14:paraId="7D63A1E7"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724703D1" w14:textId="77777777" w:rsidR="00BD3A47" w:rsidRPr="00E45289" w:rsidRDefault="00BD3A47"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96A4E28" w14:textId="77777777" w:rsidR="00BD3A47" w:rsidRPr="00E45289" w:rsidRDefault="00BD3A47" w:rsidP="006B168A">
            <w:pPr>
              <w:rPr>
                <w:rFonts w:ascii="Times New Roman" w:hAnsi="Times New Roman" w:cs="Times New Roman"/>
                <w:sz w:val="20"/>
                <w:szCs w:val="20"/>
              </w:rPr>
            </w:pPr>
          </w:p>
        </w:tc>
      </w:tr>
      <w:tr w:rsidR="00BD3A47" w:rsidRPr="00E45289" w14:paraId="448BB24A" w14:textId="77777777" w:rsidTr="006B168A">
        <w:trPr>
          <w:trHeight w:val="144"/>
          <w:tblCellSpacing w:w="20" w:type="nil"/>
        </w:trPr>
        <w:tc>
          <w:tcPr>
            <w:tcW w:w="0" w:type="auto"/>
            <w:gridSpan w:val="6"/>
            <w:tcMar>
              <w:top w:w="50" w:type="dxa"/>
              <w:left w:w="100" w:type="dxa"/>
            </w:tcMar>
            <w:vAlign w:val="center"/>
          </w:tcPr>
          <w:p w14:paraId="6B9B6C03"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Цифровая грамотность</w:t>
            </w:r>
          </w:p>
        </w:tc>
      </w:tr>
      <w:tr w:rsidR="00BD3A47" w:rsidRPr="00E45289" w14:paraId="72885894" w14:textId="77777777" w:rsidTr="006B168A">
        <w:trPr>
          <w:trHeight w:val="144"/>
          <w:tblCellSpacing w:w="20" w:type="nil"/>
        </w:trPr>
        <w:tc>
          <w:tcPr>
            <w:tcW w:w="1179" w:type="dxa"/>
            <w:tcMar>
              <w:top w:w="50" w:type="dxa"/>
              <w:left w:w="100" w:type="dxa"/>
            </w:tcMar>
            <w:vAlign w:val="center"/>
          </w:tcPr>
          <w:p w14:paraId="3E439CD2"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532" w:type="dxa"/>
            <w:tcMar>
              <w:top w:w="50" w:type="dxa"/>
              <w:left w:w="100" w:type="dxa"/>
            </w:tcMar>
            <w:vAlign w:val="center"/>
          </w:tcPr>
          <w:p w14:paraId="42E3F942"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Глобальная сеть Интернет и стратегии безопасного поведения в ней</w:t>
            </w:r>
          </w:p>
        </w:tc>
        <w:tc>
          <w:tcPr>
            <w:tcW w:w="1589" w:type="dxa"/>
            <w:tcMar>
              <w:top w:w="50" w:type="dxa"/>
              <w:left w:w="100" w:type="dxa"/>
            </w:tcMar>
            <w:vAlign w:val="center"/>
          </w:tcPr>
          <w:p w14:paraId="3EDE3211"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41" w:type="dxa"/>
            <w:tcMar>
              <w:top w:w="50" w:type="dxa"/>
              <w:left w:w="100" w:type="dxa"/>
            </w:tcMar>
            <w:vAlign w:val="center"/>
          </w:tcPr>
          <w:p w14:paraId="6D338EE3" w14:textId="77777777" w:rsidR="00BD3A47" w:rsidRPr="00E45289" w:rsidRDefault="00BD3A47"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DFD9D10"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824" w:type="dxa"/>
            <w:tcMar>
              <w:top w:w="50" w:type="dxa"/>
              <w:left w:w="100" w:type="dxa"/>
            </w:tcMar>
            <w:vAlign w:val="center"/>
          </w:tcPr>
          <w:p w14:paraId="357F5FBB"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6">
              <w:r w:rsidRPr="00E45289">
                <w:rPr>
                  <w:rFonts w:ascii="Times New Roman" w:hAnsi="Times New Roman" w:cs="Times New Roman"/>
                  <w:color w:val="0000FF"/>
                  <w:sz w:val="20"/>
                  <w:szCs w:val="20"/>
                  <w:u w:val="single"/>
                </w:rPr>
                <w:t>https://m.edsoo.ru/7f41a7d0</w:t>
              </w:r>
            </w:hyperlink>
          </w:p>
        </w:tc>
      </w:tr>
      <w:tr w:rsidR="00BD3A47" w:rsidRPr="00E45289" w14:paraId="29013191" w14:textId="77777777" w:rsidTr="006B168A">
        <w:trPr>
          <w:trHeight w:val="144"/>
          <w:tblCellSpacing w:w="20" w:type="nil"/>
        </w:trPr>
        <w:tc>
          <w:tcPr>
            <w:tcW w:w="1179" w:type="dxa"/>
            <w:tcMar>
              <w:top w:w="50" w:type="dxa"/>
              <w:left w:w="100" w:type="dxa"/>
            </w:tcMar>
            <w:vAlign w:val="center"/>
          </w:tcPr>
          <w:p w14:paraId="73BB2930"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4532" w:type="dxa"/>
            <w:tcMar>
              <w:top w:w="50" w:type="dxa"/>
              <w:left w:w="100" w:type="dxa"/>
            </w:tcMar>
            <w:vAlign w:val="center"/>
          </w:tcPr>
          <w:p w14:paraId="6E28075A"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Работа в информационном пространстве</w:t>
            </w:r>
          </w:p>
        </w:tc>
        <w:tc>
          <w:tcPr>
            <w:tcW w:w="1589" w:type="dxa"/>
            <w:tcMar>
              <w:top w:w="50" w:type="dxa"/>
              <w:left w:w="100" w:type="dxa"/>
            </w:tcMar>
            <w:vAlign w:val="center"/>
          </w:tcPr>
          <w:p w14:paraId="10AEFDB6"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41" w:type="dxa"/>
            <w:tcMar>
              <w:top w:w="50" w:type="dxa"/>
              <w:left w:w="100" w:type="dxa"/>
            </w:tcMar>
            <w:vAlign w:val="center"/>
          </w:tcPr>
          <w:p w14:paraId="2447E5E4"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754B2D33"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824" w:type="dxa"/>
            <w:tcMar>
              <w:top w:w="50" w:type="dxa"/>
              <w:left w:w="100" w:type="dxa"/>
            </w:tcMar>
            <w:vAlign w:val="center"/>
          </w:tcPr>
          <w:p w14:paraId="6011E168"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7">
              <w:r w:rsidRPr="00E45289">
                <w:rPr>
                  <w:rFonts w:ascii="Times New Roman" w:hAnsi="Times New Roman" w:cs="Times New Roman"/>
                  <w:color w:val="0000FF"/>
                  <w:sz w:val="20"/>
                  <w:szCs w:val="20"/>
                  <w:u w:val="single"/>
                </w:rPr>
                <w:t>https://m.edsoo.ru/7f41a7d0</w:t>
              </w:r>
            </w:hyperlink>
          </w:p>
        </w:tc>
      </w:tr>
      <w:tr w:rsidR="00BD3A47" w:rsidRPr="00E45289" w14:paraId="14153BDD" w14:textId="77777777" w:rsidTr="006B168A">
        <w:trPr>
          <w:trHeight w:val="144"/>
          <w:tblCellSpacing w:w="20" w:type="nil"/>
        </w:trPr>
        <w:tc>
          <w:tcPr>
            <w:tcW w:w="0" w:type="auto"/>
            <w:gridSpan w:val="2"/>
            <w:tcMar>
              <w:top w:w="50" w:type="dxa"/>
              <w:left w:w="100" w:type="dxa"/>
            </w:tcMar>
            <w:vAlign w:val="center"/>
          </w:tcPr>
          <w:p w14:paraId="2DD758E6"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397A4580"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22C90017" w14:textId="77777777" w:rsidR="00BD3A47" w:rsidRPr="00E45289" w:rsidRDefault="00BD3A47" w:rsidP="006B168A">
            <w:pPr>
              <w:rPr>
                <w:rFonts w:ascii="Times New Roman" w:hAnsi="Times New Roman" w:cs="Times New Roman"/>
                <w:sz w:val="20"/>
                <w:szCs w:val="20"/>
              </w:rPr>
            </w:pPr>
          </w:p>
        </w:tc>
      </w:tr>
      <w:tr w:rsidR="00BD3A47" w:rsidRPr="00E45289" w14:paraId="3F261DF8" w14:textId="77777777" w:rsidTr="006B168A">
        <w:trPr>
          <w:trHeight w:val="144"/>
          <w:tblCellSpacing w:w="20" w:type="nil"/>
        </w:trPr>
        <w:tc>
          <w:tcPr>
            <w:tcW w:w="0" w:type="auto"/>
            <w:gridSpan w:val="6"/>
            <w:tcMar>
              <w:top w:w="50" w:type="dxa"/>
              <w:left w:w="100" w:type="dxa"/>
            </w:tcMar>
            <w:vAlign w:val="center"/>
          </w:tcPr>
          <w:p w14:paraId="0DA64808"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Теоретические основы информатики</w:t>
            </w:r>
          </w:p>
        </w:tc>
      </w:tr>
      <w:tr w:rsidR="00BD3A47" w:rsidRPr="00E45289" w14:paraId="14828358" w14:textId="77777777" w:rsidTr="006B168A">
        <w:trPr>
          <w:trHeight w:val="144"/>
          <w:tblCellSpacing w:w="20" w:type="nil"/>
        </w:trPr>
        <w:tc>
          <w:tcPr>
            <w:tcW w:w="1179" w:type="dxa"/>
            <w:tcMar>
              <w:top w:w="50" w:type="dxa"/>
              <w:left w:w="100" w:type="dxa"/>
            </w:tcMar>
            <w:vAlign w:val="center"/>
          </w:tcPr>
          <w:p w14:paraId="34587C60"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4532" w:type="dxa"/>
            <w:tcMar>
              <w:top w:w="50" w:type="dxa"/>
              <w:left w:w="100" w:type="dxa"/>
            </w:tcMar>
            <w:vAlign w:val="center"/>
          </w:tcPr>
          <w:p w14:paraId="41A83B14"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Моделирование как метод познания</w:t>
            </w:r>
          </w:p>
        </w:tc>
        <w:tc>
          <w:tcPr>
            <w:tcW w:w="1589" w:type="dxa"/>
            <w:tcMar>
              <w:top w:w="50" w:type="dxa"/>
              <w:left w:w="100" w:type="dxa"/>
            </w:tcMar>
            <w:vAlign w:val="center"/>
          </w:tcPr>
          <w:p w14:paraId="6DEF3DB0"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41" w:type="dxa"/>
            <w:tcMar>
              <w:top w:w="50" w:type="dxa"/>
              <w:left w:w="100" w:type="dxa"/>
            </w:tcMar>
            <w:vAlign w:val="center"/>
          </w:tcPr>
          <w:p w14:paraId="0E1E7776"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1910" w:type="dxa"/>
            <w:tcMar>
              <w:top w:w="50" w:type="dxa"/>
              <w:left w:w="100" w:type="dxa"/>
            </w:tcMar>
            <w:vAlign w:val="center"/>
          </w:tcPr>
          <w:p w14:paraId="41D99A59"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2824" w:type="dxa"/>
            <w:tcMar>
              <w:top w:w="50" w:type="dxa"/>
              <w:left w:w="100" w:type="dxa"/>
            </w:tcMar>
            <w:vAlign w:val="center"/>
          </w:tcPr>
          <w:p w14:paraId="54030FD0"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8">
              <w:r w:rsidRPr="00E45289">
                <w:rPr>
                  <w:rFonts w:ascii="Times New Roman" w:hAnsi="Times New Roman" w:cs="Times New Roman"/>
                  <w:color w:val="0000FF"/>
                  <w:sz w:val="20"/>
                  <w:szCs w:val="20"/>
                  <w:u w:val="single"/>
                </w:rPr>
                <w:t>https://m.edsoo.ru/7f41a7d0</w:t>
              </w:r>
            </w:hyperlink>
          </w:p>
        </w:tc>
      </w:tr>
      <w:tr w:rsidR="00BD3A47" w:rsidRPr="00E45289" w14:paraId="0D67BF9C" w14:textId="77777777" w:rsidTr="006B168A">
        <w:trPr>
          <w:trHeight w:val="144"/>
          <w:tblCellSpacing w:w="20" w:type="nil"/>
        </w:trPr>
        <w:tc>
          <w:tcPr>
            <w:tcW w:w="0" w:type="auto"/>
            <w:gridSpan w:val="2"/>
            <w:tcMar>
              <w:top w:w="50" w:type="dxa"/>
              <w:left w:w="100" w:type="dxa"/>
            </w:tcMar>
            <w:vAlign w:val="center"/>
          </w:tcPr>
          <w:p w14:paraId="6DF58635"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7F2A84C7"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3"/>
            <w:tcMar>
              <w:top w:w="50" w:type="dxa"/>
              <w:left w:w="100" w:type="dxa"/>
            </w:tcMar>
            <w:vAlign w:val="center"/>
          </w:tcPr>
          <w:p w14:paraId="1D34CB4B" w14:textId="77777777" w:rsidR="00BD3A47" w:rsidRPr="00E45289" w:rsidRDefault="00BD3A47" w:rsidP="006B168A">
            <w:pPr>
              <w:rPr>
                <w:rFonts w:ascii="Times New Roman" w:hAnsi="Times New Roman" w:cs="Times New Roman"/>
                <w:sz w:val="20"/>
                <w:szCs w:val="20"/>
              </w:rPr>
            </w:pPr>
          </w:p>
        </w:tc>
      </w:tr>
      <w:tr w:rsidR="00BD3A47" w:rsidRPr="00E45289" w14:paraId="734FCAF2" w14:textId="77777777" w:rsidTr="006B168A">
        <w:trPr>
          <w:trHeight w:val="144"/>
          <w:tblCellSpacing w:w="20" w:type="nil"/>
        </w:trPr>
        <w:tc>
          <w:tcPr>
            <w:tcW w:w="0" w:type="auto"/>
            <w:gridSpan w:val="6"/>
            <w:tcMar>
              <w:top w:w="50" w:type="dxa"/>
              <w:left w:w="100" w:type="dxa"/>
            </w:tcMar>
            <w:vAlign w:val="center"/>
          </w:tcPr>
          <w:p w14:paraId="602E8276"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Алгоритмы и программирование</w:t>
            </w:r>
          </w:p>
        </w:tc>
      </w:tr>
      <w:tr w:rsidR="00BD3A47" w:rsidRPr="00E45289" w14:paraId="0B65EF34" w14:textId="77777777" w:rsidTr="006B168A">
        <w:trPr>
          <w:trHeight w:val="144"/>
          <w:tblCellSpacing w:w="20" w:type="nil"/>
        </w:trPr>
        <w:tc>
          <w:tcPr>
            <w:tcW w:w="1179" w:type="dxa"/>
            <w:tcMar>
              <w:top w:w="50" w:type="dxa"/>
              <w:left w:w="100" w:type="dxa"/>
            </w:tcMar>
            <w:vAlign w:val="center"/>
          </w:tcPr>
          <w:p w14:paraId="57299D33"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4532" w:type="dxa"/>
            <w:tcMar>
              <w:top w:w="50" w:type="dxa"/>
              <w:left w:w="100" w:type="dxa"/>
            </w:tcMar>
            <w:vAlign w:val="center"/>
          </w:tcPr>
          <w:p w14:paraId="72808DF5"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Разработка алгоритмов и программ</w:t>
            </w:r>
          </w:p>
        </w:tc>
        <w:tc>
          <w:tcPr>
            <w:tcW w:w="1589" w:type="dxa"/>
            <w:tcMar>
              <w:top w:w="50" w:type="dxa"/>
              <w:left w:w="100" w:type="dxa"/>
            </w:tcMar>
            <w:vAlign w:val="center"/>
          </w:tcPr>
          <w:p w14:paraId="48D2E770"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5E05A235"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910" w:type="dxa"/>
            <w:tcMar>
              <w:top w:w="50" w:type="dxa"/>
              <w:left w:w="100" w:type="dxa"/>
            </w:tcMar>
            <w:vAlign w:val="center"/>
          </w:tcPr>
          <w:p w14:paraId="192CA206"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824" w:type="dxa"/>
            <w:tcMar>
              <w:top w:w="50" w:type="dxa"/>
              <w:left w:w="100" w:type="dxa"/>
            </w:tcMar>
            <w:vAlign w:val="center"/>
          </w:tcPr>
          <w:p w14:paraId="605080B1"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59">
              <w:r w:rsidRPr="00E45289">
                <w:rPr>
                  <w:rFonts w:ascii="Times New Roman" w:hAnsi="Times New Roman" w:cs="Times New Roman"/>
                  <w:color w:val="0000FF"/>
                  <w:sz w:val="20"/>
                  <w:szCs w:val="20"/>
                  <w:u w:val="single"/>
                </w:rPr>
                <w:t>https://m.edsoo.ru/7f41a7d0</w:t>
              </w:r>
            </w:hyperlink>
          </w:p>
        </w:tc>
      </w:tr>
      <w:tr w:rsidR="00BD3A47" w:rsidRPr="00E45289" w14:paraId="7EC571E6" w14:textId="77777777" w:rsidTr="006B168A">
        <w:trPr>
          <w:trHeight w:val="144"/>
          <w:tblCellSpacing w:w="20" w:type="nil"/>
        </w:trPr>
        <w:tc>
          <w:tcPr>
            <w:tcW w:w="1179" w:type="dxa"/>
            <w:tcMar>
              <w:top w:w="50" w:type="dxa"/>
              <w:left w:w="100" w:type="dxa"/>
            </w:tcMar>
            <w:vAlign w:val="center"/>
          </w:tcPr>
          <w:p w14:paraId="60965CC1"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4532" w:type="dxa"/>
            <w:tcMar>
              <w:top w:w="50" w:type="dxa"/>
              <w:left w:w="100" w:type="dxa"/>
            </w:tcMar>
            <w:vAlign w:val="center"/>
          </w:tcPr>
          <w:p w14:paraId="0371412B"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Управление</w:t>
            </w:r>
          </w:p>
        </w:tc>
        <w:tc>
          <w:tcPr>
            <w:tcW w:w="1589" w:type="dxa"/>
            <w:tcMar>
              <w:top w:w="50" w:type="dxa"/>
              <w:left w:w="100" w:type="dxa"/>
            </w:tcMar>
            <w:vAlign w:val="center"/>
          </w:tcPr>
          <w:p w14:paraId="2ADDB510"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677E142" w14:textId="77777777" w:rsidR="00BD3A47" w:rsidRPr="00E45289" w:rsidRDefault="00BD3A47"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0096E88"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824" w:type="dxa"/>
            <w:tcMar>
              <w:top w:w="50" w:type="dxa"/>
              <w:left w:w="100" w:type="dxa"/>
            </w:tcMar>
            <w:vAlign w:val="center"/>
          </w:tcPr>
          <w:p w14:paraId="54E20ACE"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0">
              <w:r w:rsidRPr="00E45289">
                <w:rPr>
                  <w:rFonts w:ascii="Times New Roman" w:hAnsi="Times New Roman" w:cs="Times New Roman"/>
                  <w:color w:val="0000FF"/>
                  <w:sz w:val="20"/>
                  <w:szCs w:val="20"/>
                  <w:u w:val="single"/>
                </w:rPr>
                <w:t>https://m.edsoo.ru/7f41a7d0</w:t>
              </w:r>
            </w:hyperlink>
          </w:p>
        </w:tc>
      </w:tr>
      <w:tr w:rsidR="00BD3A47" w:rsidRPr="00E45289" w14:paraId="71D69D31" w14:textId="77777777" w:rsidTr="006B168A">
        <w:trPr>
          <w:trHeight w:val="144"/>
          <w:tblCellSpacing w:w="20" w:type="nil"/>
        </w:trPr>
        <w:tc>
          <w:tcPr>
            <w:tcW w:w="0" w:type="auto"/>
            <w:gridSpan w:val="2"/>
            <w:tcMar>
              <w:top w:w="50" w:type="dxa"/>
              <w:left w:w="100" w:type="dxa"/>
            </w:tcMar>
            <w:vAlign w:val="center"/>
          </w:tcPr>
          <w:p w14:paraId="77AF886D"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2411B1D0"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3"/>
            <w:tcMar>
              <w:top w:w="50" w:type="dxa"/>
              <w:left w:w="100" w:type="dxa"/>
            </w:tcMar>
            <w:vAlign w:val="center"/>
          </w:tcPr>
          <w:p w14:paraId="55DF47E9" w14:textId="77777777" w:rsidR="00BD3A47" w:rsidRPr="00E45289" w:rsidRDefault="00BD3A47" w:rsidP="006B168A">
            <w:pPr>
              <w:rPr>
                <w:rFonts w:ascii="Times New Roman" w:hAnsi="Times New Roman" w:cs="Times New Roman"/>
                <w:sz w:val="20"/>
                <w:szCs w:val="20"/>
              </w:rPr>
            </w:pPr>
          </w:p>
        </w:tc>
      </w:tr>
      <w:tr w:rsidR="00BD3A47" w:rsidRPr="00E45289" w14:paraId="6D13734C" w14:textId="77777777" w:rsidTr="006B168A">
        <w:trPr>
          <w:trHeight w:val="144"/>
          <w:tblCellSpacing w:w="20" w:type="nil"/>
        </w:trPr>
        <w:tc>
          <w:tcPr>
            <w:tcW w:w="0" w:type="auto"/>
            <w:gridSpan w:val="6"/>
            <w:tcMar>
              <w:top w:w="50" w:type="dxa"/>
              <w:left w:w="100" w:type="dxa"/>
            </w:tcMar>
            <w:vAlign w:val="center"/>
          </w:tcPr>
          <w:p w14:paraId="5159620D"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Информационные технологии</w:t>
            </w:r>
          </w:p>
        </w:tc>
      </w:tr>
      <w:tr w:rsidR="00BD3A47" w:rsidRPr="00E45289" w14:paraId="17E91BDA" w14:textId="77777777" w:rsidTr="006B168A">
        <w:trPr>
          <w:trHeight w:val="144"/>
          <w:tblCellSpacing w:w="20" w:type="nil"/>
        </w:trPr>
        <w:tc>
          <w:tcPr>
            <w:tcW w:w="1179" w:type="dxa"/>
            <w:tcMar>
              <w:top w:w="50" w:type="dxa"/>
              <w:left w:w="100" w:type="dxa"/>
            </w:tcMar>
            <w:vAlign w:val="center"/>
          </w:tcPr>
          <w:p w14:paraId="1E3B1E00"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4532" w:type="dxa"/>
            <w:tcMar>
              <w:top w:w="50" w:type="dxa"/>
              <w:left w:w="100" w:type="dxa"/>
            </w:tcMar>
            <w:vAlign w:val="center"/>
          </w:tcPr>
          <w:p w14:paraId="5CFAB559"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t>Электронные таблицы</w:t>
            </w:r>
          </w:p>
        </w:tc>
        <w:tc>
          <w:tcPr>
            <w:tcW w:w="1589" w:type="dxa"/>
            <w:tcMar>
              <w:top w:w="50" w:type="dxa"/>
              <w:left w:w="100" w:type="dxa"/>
            </w:tcMar>
            <w:vAlign w:val="center"/>
          </w:tcPr>
          <w:p w14:paraId="190BFEE3"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841" w:type="dxa"/>
            <w:tcMar>
              <w:top w:w="50" w:type="dxa"/>
              <w:left w:w="100" w:type="dxa"/>
            </w:tcMar>
            <w:vAlign w:val="center"/>
          </w:tcPr>
          <w:p w14:paraId="7C3DFEFC" w14:textId="77777777" w:rsidR="00BD3A47" w:rsidRPr="00E45289" w:rsidRDefault="00BD3A47" w:rsidP="006B168A">
            <w:pPr>
              <w:rPr>
                <w:rFonts w:ascii="Times New Roman" w:hAnsi="Times New Roman" w:cs="Times New Roman"/>
                <w:sz w:val="20"/>
                <w:szCs w:val="20"/>
              </w:rPr>
            </w:pPr>
          </w:p>
        </w:tc>
        <w:tc>
          <w:tcPr>
            <w:tcW w:w="1910" w:type="dxa"/>
            <w:tcMar>
              <w:top w:w="50" w:type="dxa"/>
              <w:left w:w="100" w:type="dxa"/>
            </w:tcMar>
            <w:vAlign w:val="center"/>
          </w:tcPr>
          <w:p w14:paraId="716C1669"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6</w:t>
            </w:r>
          </w:p>
        </w:tc>
        <w:tc>
          <w:tcPr>
            <w:tcW w:w="2824" w:type="dxa"/>
            <w:tcMar>
              <w:top w:w="50" w:type="dxa"/>
              <w:left w:w="100" w:type="dxa"/>
            </w:tcMar>
            <w:vAlign w:val="center"/>
          </w:tcPr>
          <w:p w14:paraId="5AA4A691" w14:textId="77777777" w:rsidR="00BD3A47" w:rsidRPr="00E45289" w:rsidRDefault="00BD3A47" w:rsidP="006B168A">
            <w:pPr>
              <w:ind w:left="135"/>
              <w:rPr>
                <w:rFonts w:ascii="Times New Roman" w:hAnsi="Times New Roman" w:cs="Times New Roman"/>
                <w:color w:val="0000FF"/>
                <w:sz w:val="20"/>
                <w:szCs w:val="20"/>
                <w:u w:val="single"/>
              </w:rPr>
            </w:pPr>
            <w:r w:rsidRPr="00E45289">
              <w:rPr>
                <w:rFonts w:ascii="Times New Roman" w:hAnsi="Times New Roman" w:cs="Times New Roman"/>
                <w:sz w:val="20"/>
                <w:szCs w:val="20"/>
              </w:rPr>
              <w:t xml:space="preserve">Библиотека ЦОК </w:t>
            </w:r>
            <w:hyperlink r:id="rId561">
              <w:r w:rsidRPr="00E45289">
                <w:rPr>
                  <w:rFonts w:ascii="Times New Roman" w:hAnsi="Times New Roman" w:cs="Times New Roman"/>
                  <w:color w:val="0000FF"/>
                  <w:sz w:val="20"/>
                  <w:szCs w:val="20"/>
                  <w:u w:val="single"/>
                </w:rPr>
                <w:t>https://m.edsoo.ru/7f41a7d0</w:t>
              </w:r>
            </w:hyperlink>
          </w:p>
          <w:p w14:paraId="7996DC38" w14:textId="77777777" w:rsidR="00BD3A47" w:rsidRPr="00E45289" w:rsidRDefault="00BD3A47" w:rsidP="006B168A">
            <w:pPr>
              <w:ind w:left="135"/>
              <w:rPr>
                <w:rFonts w:ascii="Times New Roman" w:hAnsi="Times New Roman" w:cs="Times New Roman"/>
                <w:sz w:val="20"/>
                <w:szCs w:val="20"/>
              </w:rPr>
            </w:pPr>
          </w:p>
          <w:p w14:paraId="2B8B3E7D" w14:textId="77777777" w:rsidR="00BD3A47" w:rsidRPr="00E45289" w:rsidRDefault="00BD3A47" w:rsidP="006B168A">
            <w:pPr>
              <w:ind w:left="135"/>
              <w:rPr>
                <w:rFonts w:ascii="Times New Roman" w:hAnsi="Times New Roman" w:cs="Times New Roman"/>
                <w:sz w:val="20"/>
                <w:szCs w:val="20"/>
              </w:rPr>
            </w:pPr>
          </w:p>
        </w:tc>
      </w:tr>
      <w:tr w:rsidR="00BD3A47" w:rsidRPr="00E45289" w14:paraId="663BFAEE" w14:textId="77777777" w:rsidTr="006B168A">
        <w:trPr>
          <w:trHeight w:val="144"/>
          <w:tblCellSpacing w:w="20" w:type="nil"/>
        </w:trPr>
        <w:tc>
          <w:tcPr>
            <w:tcW w:w="1179" w:type="dxa"/>
            <w:tcMar>
              <w:top w:w="50" w:type="dxa"/>
              <w:left w:w="100" w:type="dxa"/>
            </w:tcMar>
            <w:vAlign w:val="center"/>
          </w:tcPr>
          <w:p w14:paraId="64DE36E3" w14:textId="77777777" w:rsidR="00BD3A47" w:rsidRPr="00E45289" w:rsidRDefault="00BD3A47"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4.2</w:t>
            </w:r>
          </w:p>
        </w:tc>
        <w:tc>
          <w:tcPr>
            <w:tcW w:w="4532" w:type="dxa"/>
            <w:tcMar>
              <w:top w:w="50" w:type="dxa"/>
              <w:left w:w="100" w:type="dxa"/>
            </w:tcMar>
            <w:vAlign w:val="center"/>
          </w:tcPr>
          <w:p w14:paraId="3BEC8140"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Информационные технологии в современном обществе</w:t>
            </w:r>
          </w:p>
        </w:tc>
        <w:tc>
          <w:tcPr>
            <w:tcW w:w="1589" w:type="dxa"/>
            <w:tcMar>
              <w:top w:w="50" w:type="dxa"/>
              <w:left w:w="100" w:type="dxa"/>
            </w:tcMar>
            <w:vAlign w:val="center"/>
          </w:tcPr>
          <w:p w14:paraId="7B274578"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2CA108E7"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38DF4695"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824" w:type="dxa"/>
            <w:tcMar>
              <w:top w:w="50" w:type="dxa"/>
              <w:left w:w="100" w:type="dxa"/>
            </w:tcMar>
            <w:vAlign w:val="center"/>
          </w:tcPr>
          <w:p w14:paraId="68A3929A"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2">
              <w:r w:rsidRPr="00E45289">
                <w:rPr>
                  <w:rFonts w:ascii="Times New Roman" w:hAnsi="Times New Roman" w:cs="Times New Roman"/>
                  <w:color w:val="0000FF"/>
                  <w:sz w:val="20"/>
                  <w:szCs w:val="20"/>
                  <w:u w:val="single"/>
                </w:rPr>
                <w:t>https://m.edsoo.ru/7f41a7d0</w:t>
              </w:r>
            </w:hyperlink>
          </w:p>
        </w:tc>
      </w:tr>
      <w:tr w:rsidR="00BD3A47" w:rsidRPr="00E45289" w14:paraId="03FECE4C" w14:textId="77777777" w:rsidTr="006B168A">
        <w:trPr>
          <w:trHeight w:val="144"/>
          <w:tblCellSpacing w:w="20" w:type="nil"/>
        </w:trPr>
        <w:tc>
          <w:tcPr>
            <w:tcW w:w="0" w:type="auto"/>
            <w:gridSpan w:val="2"/>
            <w:tcMar>
              <w:top w:w="50" w:type="dxa"/>
              <w:left w:w="100" w:type="dxa"/>
            </w:tcMar>
            <w:vAlign w:val="center"/>
          </w:tcPr>
          <w:p w14:paraId="26166643"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9" w:type="dxa"/>
            <w:tcMar>
              <w:top w:w="50" w:type="dxa"/>
              <w:left w:w="100" w:type="dxa"/>
            </w:tcMar>
            <w:vAlign w:val="center"/>
          </w:tcPr>
          <w:p w14:paraId="445DDE19"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0" w:type="auto"/>
            <w:gridSpan w:val="3"/>
            <w:tcMar>
              <w:top w:w="50" w:type="dxa"/>
              <w:left w:w="100" w:type="dxa"/>
            </w:tcMar>
            <w:vAlign w:val="center"/>
          </w:tcPr>
          <w:p w14:paraId="601E430A" w14:textId="77777777" w:rsidR="00BD3A47" w:rsidRPr="00E45289" w:rsidRDefault="00BD3A47" w:rsidP="006B168A">
            <w:pPr>
              <w:rPr>
                <w:rFonts w:ascii="Times New Roman" w:hAnsi="Times New Roman" w:cs="Times New Roman"/>
                <w:sz w:val="20"/>
                <w:szCs w:val="20"/>
              </w:rPr>
            </w:pPr>
          </w:p>
        </w:tc>
      </w:tr>
      <w:tr w:rsidR="00BD3A47" w:rsidRPr="00E45289" w14:paraId="50C12551" w14:textId="77777777" w:rsidTr="006B168A">
        <w:trPr>
          <w:trHeight w:val="144"/>
          <w:tblCellSpacing w:w="20" w:type="nil"/>
        </w:trPr>
        <w:tc>
          <w:tcPr>
            <w:tcW w:w="0" w:type="auto"/>
            <w:gridSpan w:val="2"/>
            <w:tcMar>
              <w:top w:w="50" w:type="dxa"/>
              <w:left w:w="100" w:type="dxa"/>
            </w:tcMar>
            <w:vAlign w:val="center"/>
          </w:tcPr>
          <w:p w14:paraId="613CF028" w14:textId="77777777" w:rsidR="00BD3A47" w:rsidRPr="00E45289" w:rsidRDefault="00BD3A47"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89" w:type="dxa"/>
            <w:tcMar>
              <w:top w:w="50" w:type="dxa"/>
              <w:left w:w="100" w:type="dxa"/>
            </w:tcMar>
            <w:vAlign w:val="center"/>
          </w:tcPr>
          <w:p w14:paraId="79D6115C"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841" w:type="dxa"/>
            <w:tcMar>
              <w:top w:w="50" w:type="dxa"/>
              <w:left w:w="100" w:type="dxa"/>
            </w:tcMar>
            <w:vAlign w:val="center"/>
          </w:tcPr>
          <w:p w14:paraId="2464E6AB"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910" w:type="dxa"/>
            <w:tcMar>
              <w:top w:w="50" w:type="dxa"/>
              <w:left w:w="100" w:type="dxa"/>
            </w:tcMar>
            <w:vAlign w:val="center"/>
          </w:tcPr>
          <w:p w14:paraId="4DF1E57E" w14:textId="77777777" w:rsidR="00BD3A47" w:rsidRPr="00E45289" w:rsidRDefault="00BD3A47"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w:t>
            </w:r>
          </w:p>
        </w:tc>
        <w:tc>
          <w:tcPr>
            <w:tcW w:w="2824" w:type="dxa"/>
            <w:tcMar>
              <w:top w:w="50" w:type="dxa"/>
              <w:left w:w="100" w:type="dxa"/>
            </w:tcMar>
            <w:vAlign w:val="center"/>
          </w:tcPr>
          <w:p w14:paraId="53FDF587" w14:textId="77777777" w:rsidR="00BD3A47" w:rsidRPr="00E45289" w:rsidRDefault="00BD3A47" w:rsidP="006B168A">
            <w:pPr>
              <w:rPr>
                <w:rFonts w:ascii="Times New Roman" w:hAnsi="Times New Roman" w:cs="Times New Roman"/>
                <w:sz w:val="20"/>
                <w:szCs w:val="20"/>
              </w:rPr>
            </w:pPr>
          </w:p>
        </w:tc>
      </w:tr>
    </w:tbl>
    <w:p w14:paraId="5778A200" w14:textId="77777777" w:rsidR="008B2CA9" w:rsidRPr="00E45289" w:rsidRDefault="008B2CA9" w:rsidP="00107F7A">
      <w:pPr>
        <w:tabs>
          <w:tab w:val="left" w:pos="1140"/>
        </w:tabs>
        <w:jc w:val="both"/>
        <w:rPr>
          <w:rFonts w:ascii="Times New Roman" w:hAnsi="Times New Roman" w:cs="Times New Roman"/>
          <w:b/>
          <w:sz w:val="20"/>
          <w:szCs w:val="20"/>
        </w:rPr>
      </w:pPr>
    </w:p>
    <w:p w14:paraId="4108D996" w14:textId="77777777" w:rsidR="00A328D4" w:rsidRPr="00E45289" w:rsidRDefault="00A328D4" w:rsidP="00107F7A">
      <w:pPr>
        <w:tabs>
          <w:tab w:val="left" w:pos="1140"/>
        </w:tabs>
        <w:jc w:val="both"/>
        <w:rPr>
          <w:rFonts w:ascii="Times New Roman" w:hAnsi="Times New Roman" w:cs="Times New Roman"/>
          <w:sz w:val="20"/>
          <w:szCs w:val="20"/>
        </w:rPr>
      </w:pPr>
    </w:p>
    <w:p w14:paraId="4F17AF33" w14:textId="6FE24611" w:rsidR="00A57638" w:rsidRPr="00E45289" w:rsidRDefault="00BD3A47" w:rsidP="00107F7A">
      <w:pPr>
        <w:tabs>
          <w:tab w:val="left" w:pos="1140"/>
        </w:tabs>
        <w:jc w:val="both"/>
        <w:rPr>
          <w:rFonts w:ascii="Times New Roman" w:hAnsi="Times New Roman" w:cs="Times New Roman"/>
          <w:b/>
          <w:sz w:val="20"/>
          <w:szCs w:val="20"/>
        </w:rPr>
      </w:pPr>
      <w:bookmarkStart w:id="45" w:name="bookmark1357"/>
      <w:bookmarkStart w:id="46" w:name="_Toc105502791"/>
      <w:r w:rsidRPr="00E45289">
        <w:rPr>
          <w:rFonts w:ascii="Times New Roman" w:hAnsi="Times New Roman" w:cs="Times New Roman"/>
          <w:b/>
          <w:sz w:val="20"/>
          <w:szCs w:val="20"/>
        </w:rPr>
        <w:t>2.1.10</w:t>
      </w:r>
      <w:r w:rsidR="00EC011C" w:rsidRPr="00E45289">
        <w:rPr>
          <w:rFonts w:ascii="Times New Roman" w:hAnsi="Times New Roman" w:cs="Times New Roman"/>
          <w:b/>
          <w:sz w:val="20"/>
          <w:szCs w:val="20"/>
        </w:rPr>
        <w:t>.</w:t>
      </w:r>
      <w:r w:rsidR="00E235EB" w:rsidRPr="00E45289">
        <w:rPr>
          <w:rFonts w:ascii="Times New Roman" w:hAnsi="Times New Roman" w:cs="Times New Roman"/>
          <w:b/>
          <w:sz w:val="20"/>
          <w:szCs w:val="20"/>
        </w:rPr>
        <w:t xml:space="preserve"> ФИЗИКА</w:t>
      </w:r>
      <w:bookmarkEnd w:id="45"/>
      <w:bookmarkEnd w:id="46"/>
    </w:p>
    <w:p w14:paraId="4AAF6E17" w14:textId="46E18005" w:rsidR="00A57638" w:rsidRPr="00E45289" w:rsidRDefault="005C24F2" w:rsidP="00107F7A">
      <w:pPr>
        <w:pStyle w:val="af5"/>
        <w:pBdr>
          <w:bottom w:val="single" w:sz="12" w:space="1" w:color="auto"/>
        </w:pBdr>
        <w:jc w:val="both"/>
        <w:rPr>
          <w:rFonts w:ascii="Times New Roman" w:hAnsi="Times New Roman" w:cs="Times New Roman"/>
        </w:rPr>
      </w:pPr>
      <w:r w:rsidRPr="00E45289">
        <w:rPr>
          <w:rFonts w:ascii="Times New Roman" w:hAnsi="Times New Roman" w:cs="Times New Roman"/>
        </w:rPr>
        <w:t>Пояснительная записка</w:t>
      </w:r>
    </w:p>
    <w:p w14:paraId="471F37EE" w14:textId="77777777" w:rsidR="00EC011C" w:rsidRPr="00E45289" w:rsidRDefault="00EC011C" w:rsidP="00107F7A">
      <w:pPr>
        <w:pStyle w:val="13"/>
        <w:spacing w:line="240" w:lineRule="auto"/>
        <w:jc w:val="both"/>
        <w:rPr>
          <w:color w:val="auto"/>
        </w:rPr>
      </w:pPr>
    </w:p>
    <w:p w14:paraId="73361E29" w14:textId="77777777" w:rsidR="007F3F31" w:rsidRPr="00E45289" w:rsidRDefault="007F3F31" w:rsidP="007F3F31">
      <w:pPr>
        <w:pStyle w:val="13"/>
        <w:jc w:val="both"/>
        <w:rPr>
          <w:color w:val="auto"/>
        </w:rPr>
      </w:pPr>
      <w:r w:rsidRPr="00E45289">
        <w:rPr>
          <w:color w:val="auto"/>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E2FF1B1" w14:textId="77777777" w:rsidR="007F3F31" w:rsidRPr="00E45289" w:rsidRDefault="007F3F31" w:rsidP="007F3F31">
      <w:pPr>
        <w:pStyle w:val="13"/>
        <w:jc w:val="both"/>
        <w:rPr>
          <w:color w:val="auto"/>
        </w:rPr>
      </w:pPr>
      <w:r w:rsidRPr="00E45289">
        <w:rPr>
          <w:color w:val="auto"/>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0581B99" w14:textId="77777777" w:rsidR="007F3F31" w:rsidRPr="00E45289" w:rsidRDefault="007F3F31" w:rsidP="007F3F31">
      <w:pPr>
        <w:pStyle w:val="13"/>
        <w:jc w:val="both"/>
        <w:rPr>
          <w:color w:val="auto"/>
        </w:rPr>
      </w:pPr>
      <w:r w:rsidRPr="00E45289">
        <w:rPr>
          <w:color w:val="auto"/>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1F277FA5" w14:textId="77777777" w:rsidR="007F3F31" w:rsidRPr="00E45289" w:rsidRDefault="007F3F31" w:rsidP="007F3F31">
      <w:pPr>
        <w:pStyle w:val="13"/>
        <w:jc w:val="both"/>
        <w:rPr>
          <w:color w:val="auto"/>
        </w:rPr>
      </w:pPr>
      <w:r w:rsidRPr="00E45289">
        <w:rPr>
          <w:color w:val="auto"/>
        </w:rPr>
        <w:t xml:space="preserve">Программа по физике разработана с целью оказания методической </w:t>
      </w:r>
      <w:r w:rsidRPr="00E45289">
        <w:rPr>
          <w:color w:val="auto"/>
        </w:rPr>
        <w:lastRenderedPageBreak/>
        <w:t>помощи учителю в создании рабочей программы по учебному предмету.</w:t>
      </w:r>
    </w:p>
    <w:p w14:paraId="4958A639" w14:textId="77777777" w:rsidR="007F3F31" w:rsidRPr="00E45289" w:rsidRDefault="007F3F31" w:rsidP="007F3F31">
      <w:pPr>
        <w:pStyle w:val="13"/>
        <w:jc w:val="both"/>
        <w:rPr>
          <w:color w:val="auto"/>
        </w:rPr>
      </w:pPr>
      <w:r w:rsidRPr="00E45289">
        <w:rPr>
          <w:color w:val="auto"/>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68EDA4E8" w14:textId="77777777" w:rsidR="007F3F31" w:rsidRPr="00E45289" w:rsidRDefault="007F3F31" w:rsidP="007F3F31">
      <w:pPr>
        <w:pStyle w:val="13"/>
        <w:jc w:val="both"/>
        <w:rPr>
          <w:color w:val="auto"/>
        </w:rPr>
      </w:pPr>
      <w:r w:rsidRPr="00E45289">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7FDC4E11" w14:textId="77777777" w:rsidR="007F3F31" w:rsidRPr="00E45289" w:rsidRDefault="007F3F31" w:rsidP="007F3F31">
      <w:pPr>
        <w:pStyle w:val="13"/>
        <w:jc w:val="both"/>
        <w:rPr>
          <w:color w:val="auto"/>
        </w:rPr>
      </w:pPr>
      <w:r w:rsidRPr="00E45289">
        <w:rPr>
          <w:color w:val="auto"/>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41ABD0B2" w14:textId="77777777" w:rsidR="007F3F31" w:rsidRPr="00E45289" w:rsidRDefault="007F3F31" w:rsidP="007F3F31">
      <w:pPr>
        <w:pStyle w:val="13"/>
        <w:jc w:val="both"/>
        <w:rPr>
          <w:color w:val="auto"/>
        </w:rPr>
      </w:pPr>
      <w:r w:rsidRPr="00E45289">
        <w:rPr>
          <w:color w:val="auto"/>
        </w:rPr>
        <w:t>•</w:t>
      </w:r>
      <w:r w:rsidRPr="00E45289">
        <w:rPr>
          <w:color w:val="auto"/>
        </w:rPr>
        <w:tab/>
        <w:t>научно объяснять явления;</w:t>
      </w:r>
    </w:p>
    <w:p w14:paraId="77721381" w14:textId="77777777" w:rsidR="007F3F31" w:rsidRPr="00E45289" w:rsidRDefault="007F3F31" w:rsidP="007F3F31">
      <w:pPr>
        <w:pStyle w:val="13"/>
        <w:jc w:val="both"/>
        <w:rPr>
          <w:color w:val="auto"/>
        </w:rPr>
      </w:pPr>
      <w:r w:rsidRPr="00E45289">
        <w:rPr>
          <w:color w:val="auto"/>
        </w:rPr>
        <w:t>•</w:t>
      </w:r>
      <w:r w:rsidRPr="00E45289">
        <w:rPr>
          <w:color w:val="auto"/>
        </w:rPr>
        <w:tab/>
        <w:t>оценивать и понимать особенности научного исследования;</w:t>
      </w:r>
    </w:p>
    <w:p w14:paraId="6E6329B5" w14:textId="77777777" w:rsidR="007F3F31" w:rsidRPr="00E45289" w:rsidRDefault="007F3F31" w:rsidP="007F3F31">
      <w:pPr>
        <w:pStyle w:val="13"/>
        <w:jc w:val="both"/>
        <w:rPr>
          <w:color w:val="auto"/>
        </w:rPr>
      </w:pPr>
      <w:r w:rsidRPr="00E45289">
        <w:rPr>
          <w:color w:val="auto"/>
        </w:rPr>
        <w:t>•</w:t>
      </w:r>
      <w:r w:rsidRPr="00E45289">
        <w:rPr>
          <w:color w:val="auto"/>
        </w:rPr>
        <w:tab/>
        <w:t>интерпретировать данные и использовать научные доказательства для получения выводов.</w:t>
      </w:r>
    </w:p>
    <w:p w14:paraId="6D43E9AE" w14:textId="77777777" w:rsidR="007F3F31" w:rsidRPr="00E45289" w:rsidRDefault="007F3F31" w:rsidP="007F3F31">
      <w:pPr>
        <w:pStyle w:val="13"/>
        <w:jc w:val="both"/>
        <w:rPr>
          <w:color w:val="auto"/>
        </w:rPr>
      </w:pPr>
      <w:r w:rsidRPr="00E45289">
        <w:rPr>
          <w:color w:val="auto"/>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6168ABD3" w14:textId="77777777" w:rsidR="007F3F31" w:rsidRPr="00E45289" w:rsidRDefault="007F3F31" w:rsidP="007F3F31">
      <w:pPr>
        <w:pStyle w:val="13"/>
        <w:jc w:val="both"/>
        <w:rPr>
          <w:color w:val="auto"/>
        </w:rPr>
      </w:pPr>
      <w:r w:rsidRPr="00E45289">
        <w:rPr>
          <w:color w:val="auto"/>
        </w:rPr>
        <w:t>Цели изучения физики:</w:t>
      </w:r>
    </w:p>
    <w:p w14:paraId="0794A1FC" w14:textId="77777777" w:rsidR="007F3F31" w:rsidRPr="00E45289" w:rsidRDefault="007F3F31" w:rsidP="007F3F31">
      <w:pPr>
        <w:pStyle w:val="13"/>
        <w:jc w:val="both"/>
        <w:rPr>
          <w:color w:val="auto"/>
        </w:rPr>
      </w:pPr>
      <w:r w:rsidRPr="00E45289">
        <w:rPr>
          <w:color w:val="auto"/>
        </w:rPr>
        <w:t>•</w:t>
      </w:r>
      <w:r w:rsidRPr="00E45289">
        <w:rPr>
          <w:color w:val="auto"/>
        </w:rPr>
        <w:tab/>
        <w:t>приобретение интереса и стремления обучающихся к научному изучению природы, развитие их интеллектуальных и творческих способностей;</w:t>
      </w:r>
    </w:p>
    <w:p w14:paraId="6C16FC56" w14:textId="77777777" w:rsidR="007F3F31" w:rsidRPr="00E45289" w:rsidRDefault="007F3F31" w:rsidP="007F3F31">
      <w:pPr>
        <w:pStyle w:val="13"/>
        <w:jc w:val="both"/>
        <w:rPr>
          <w:color w:val="auto"/>
        </w:rPr>
      </w:pPr>
      <w:r w:rsidRPr="00E45289">
        <w:rPr>
          <w:color w:val="auto"/>
        </w:rPr>
        <w:t>•</w:t>
      </w:r>
      <w:r w:rsidRPr="00E45289">
        <w:rPr>
          <w:color w:val="auto"/>
        </w:rPr>
        <w:tab/>
        <w:t>развитие представлений о научном методе познания и формирование исследовательского отношения к окружающим явлениям;</w:t>
      </w:r>
    </w:p>
    <w:p w14:paraId="48DB6D7F" w14:textId="77777777" w:rsidR="007F3F31" w:rsidRPr="00E45289" w:rsidRDefault="007F3F31" w:rsidP="007F3F31">
      <w:pPr>
        <w:pStyle w:val="13"/>
        <w:jc w:val="both"/>
        <w:rPr>
          <w:color w:val="auto"/>
        </w:rPr>
      </w:pPr>
      <w:r w:rsidRPr="00E45289">
        <w:rPr>
          <w:color w:val="auto"/>
        </w:rPr>
        <w:t>•</w:t>
      </w:r>
      <w:r w:rsidRPr="00E45289">
        <w:rPr>
          <w:color w:val="auto"/>
        </w:rPr>
        <w:tab/>
        <w:t>формирование научного мировоззрения как результата изучения основ строения материи и фундаментальных законов физики;</w:t>
      </w:r>
    </w:p>
    <w:p w14:paraId="25047D86" w14:textId="77777777" w:rsidR="007F3F31" w:rsidRPr="00E45289" w:rsidRDefault="007F3F31" w:rsidP="007F3F31">
      <w:pPr>
        <w:pStyle w:val="13"/>
        <w:jc w:val="both"/>
        <w:rPr>
          <w:color w:val="auto"/>
        </w:rPr>
      </w:pPr>
      <w:r w:rsidRPr="00E45289">
        <w:rPr>
          <w:color w:val="auto"/>
        </w:rPr>
        <w:t>•</w:t>
      </w:r>
      <w:r w:rsidRPr="00E45289">
        <w:rPr>
          <w:color w:val="auto"/>
        </w:rPr>
        <w:tab/>
        <w:t>формирование представлений о роли физики для развития других естественных наук, техники и технологий;</w:t>
      </w:r>
    </w:p>
    <w:p w14:paraId="38505619" w14:textId="77777777" w:rsidR="007F3F31" w:rsidRPr="00E45289" w:rsidRDefault="007F3F31" w:rsidP="007F3F31">
      <w:pPr>
        <w:pStyle w:val="13"/>
        <w:jc w:val="both"/>
        <w:rPr>
          <w:color w:val="auto"/>
        </w:rPr>
      </w:pPr>
      <w:r w:rsidRPr="00E45289">
        <w:rPr>
          <w:color w:val="auto"/>
        </w:rPr>
        <w:t>•</w:t>
      </w:r>
      <w:r w:rsidRPr="00E45289">
        <w:rPr>
          <w:color w:val="auto"/>
        </w:rPr>
        <w:tab/>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7D03BD71" w14:textId="77777777" w:rsidR="007F3F31" w:rsidRPr="00E45289" w:rsidRDefault="007F3F31" w:rsidP="007F3F31">
      <w:pPr>
        <w:pStyle w:val="13"/>
        <w:jc w:val="both"/>
        <w:rPr>
          <w:color w:val="auto"/>
        </w:rPr>
      </w:pPr>
      <w:r w:rsidRPr="00E45289">
        <w:rPr>
          <w:color w:val="auto"/>
        </w:rPr>
        <w:t>Достижение этих целей программы по физике на уровне основного общего образования обеспечивается решением следующих задач:</w:t>
      </w:r>
    </w:p>
    <w:p w14:paraId="13879961" w14:textId="77777777" w:rsidR="007F3F31" w:rsidRPr="00E45289" w:rsidRDefault="007F3F31" w:rsidP="007F3F31">
      <w:pPr>
        <w:pStyle w:val="13"/>
        <w:jc w:val="both"/>
        <w:rPr>
          <w:color w:val="auto"/>
        </w:rPr>
      </w:pPr>
      <w:r w:rsidRPr="00E45289">
        <w:rPr>
          <w:color w:val="auto"/>
        </w:rPr>
        <w:lastRenderedPageBreak/>
        <w:t>•</w:t>
      </w:r>
      <w:r w:rsidRPr="00E45289">
        <w:rPr>
          <w:color w:val="auto"/>
        </w:rPr>
        <w:tab/>
        <w:t>приобретение знаний о дискретном строении вещества, о механических, тепловых, электрических, магнитных и квантовых явлениях;</w:t>
      </w:r>
    </w:p>
    <w:p w14:paraId="5413E57F" w14:textId="77777777" w:rsidR="007F3F31" w:rsidRPr="00E45289" w:rsidRDefault="007F3F31" w:rsidP="007F3F31">
      <w:pPr>
        <w:pStyle w:val="13"/>
        <w:jc w:val="both"/>
        <w:rPr>
          <w:color w:val="auto"/>
        </w:rPr>
      </w:pPr>
      <w:r w:rsidRPr="00E45289">
        <w:rPr>
          <w:color w:val="auto"/>
        </w:rPr>
        <w:t>•</w:t>
      </w:r>
      <w:r w:rsidRPr="00E45289">
        <w:rPr>
          <w:color w:val="auto"/>
        </w:rPr>
        <w:tab/>
        <w:t>приобретение умений описывать и объяснять физические явления с использованием полученных знаний;</w:t>
      </w:r>
    </w:p>
    <w:p w14:paraId="1A580903" w14:textId="77777777" w:rsidR="007F3F31" w:rsidRPr="00E45289" w:rsidRDefault="007F3F31" w:rsidP="007F3F31">
      <w:pPr>
        <w:pStyle w:val="13"/>
        <w:jc w:val="both"/>
        <w:rPr>
          <w:color w:val="auto"/>
        </w:rPr>
      </w:pPr>
      <w:r w:rsidRPr="00E45289">
        <w:rPr>
          <w:color w:val="auto"/>
        </w:rPr>
        <w:t>•</w:t>
      </w:r>
      <w:r w:rsidRPr="00E45289">
        <w:rPr>
          <w:color w:val="auto"/>
        </w:rPr>
        <w:tab/>
        <w:t>освоение методов решения простейших расчётных задач с использованием физических моделей, творческих и практико­ориентированных задач;</w:t>
      </w:r>
    </w:p>
    <w:p w14:paraId="3E5E83B1" w14:textId="77777777" w:rsidR="007F3F31" w:rsidRPr="00E45289" w:rsidRDefault="007F3F31" w:rsidP="007F3F31">
      <w:pPr>
        <w:pStyle w:val="13"/>
        <w:jc w:val="both"/>
        <w:rPr>
          <w:color w:val="auto"/>
        </w:rPr>
      </w:pPr>
      <w:r w:rsidRPr="00E45289">
        <w:rPr>
          <w:color w:val="auto"/>
        </w:rPr>
        <w:t>•</w:t>
      </w:r>
      <w:r w:rsidRPr="00E45289">
        <w:rPr>
          <w:color w:val="auto"/>
        </w:rPr>
        <w:tab/>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AEF01B4" w14:textId="77777777" w:rsidR="007F3F31" w:rsidRPr="00E45289" w:rsidRDefault="007F3F31" w:rsidP="007F3F31">
      <w:pPr>
        <w:pStyle w:val="13"/>
        <w:jc w:val="both"/>
        <w:rPr>
          <w:color w:val="auto"/>
        </w:rPr>
      </w:pPr>
      <w:r w:rsidRPr="00E45289">
        <w:rPr>
          <w:color w:val="auto"/>
        </w:rPr>
        <w:t>•</w:t>
      </w:r>
      <w:r w:rsidRPr="00E45289">
        <w:rPr>
          <w:color w:val="auto"/>
        </w:rPr>
        <w:tab/>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E213F84" w14:textId="77777777" w:rsidR="007F3F31" w:rsidRPr="00E45289" w:rsidRDefault="007F3F31" w:rsidP="007F3F31">
      <w:pPr>
        <w:pStyle w:val="13"/>
        <w:jc w:val="both"/>
        <w:rPr>
          <w:color w:val="auto"/>
        </w:rPr>
      </w:pPr>
      <w:r w:rsidRPr="00E45289">
        <w:rPr>
          <w:color w:val="auto"/>
        </w:rPr>
        <w:t>•</w:t>
      </w:r>
      <w:r w:rsidRPr="00E45289">
        <w:rPr>
          <w:color w:val="auto"/>
        </w:rPr>
        <w:tab/>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C8E7EB8" w14:textId="77777777" w:rsidR="007F3F31" w:rsidRPr="00E45289" w:rsidRDefault="007F3F31" w:rsidP="007F3F31">
      <w:pPr>
        <w:pStyle w:val="13"/>
        <w:jc w:val="both"/>
        <w:rPr>
          <w:color w:val="auto"/>
        </w:rPr>
      </w:pPr>
      <w:r w:rsidRPr="00E45289">
        <w:rPr>
          <w:color w:val="auto"/>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
    <w:p w14:paraId="31A05BE5" w14:textId="77777777" w:rsidR="007F3F31" w:rsidRPr="00E45289" w:rsidRDefault="007F3F31" w:rsidP="007F3F31">
      <w:pPr>
        <w:pStyle w:val="13"/>
        <w:jc w:val="both"/>
        <w:rPr>
          <w:color w:val="auto"/>
        </w:rPr>
      </w:pPr>
    </w:p>
    <w:p w14:paraId="6FF22E30" w14:textId="77777777" w:rsidR="007F3F31" w:rsidRPr="00E45289" w:rsidRDefault="007F3F31" w:rsidP="007F3F31">
      <w:pPr>
        <w:pStyle w:val="13"/>
        <w:jc w:val="both"/>
        <w:rPr>
          <w:color w:val="auto"/>
        </w:rPr>
      </w:pPr>
      <w:r w:rsidRPr="00E45289">
        <w:rPr>
          <w:color w:val="auto"/>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8E2EB03" w14:textId="77777777" w:rsidR="007F3F31" w:rsidRPr="00E45289" w:rsidRDefault="007F3F31" w:rsidP="007F3F31">
      <w:pPr>
        <w:pStyle w:val="13"/>
        <w:jc w:val="both"/>
        <w:rPr>
          <w:color w:val="auto"/>
        </w:rPr>
      </w:pPr>
      <w:r w:rsidRPr="00E45289">
        <w:rPr>
          <w:color w:val="auto"/>
        </w:rPr>
        <w:t xml:space="preserve"> </w:t>
      </w:r>
    </w:p>
    <w:p w14:paraId="745EAA6D" w14:textId="77777777" w:rsidR="007F3F31" w:rsidRPr="00E45289" w:rsidRDefault="007F3F31" w:rsidP="007F3F31">
      <w:pPr>
        <w:pStyle w:val="13"/>
        <w:jc w:val="both"/>
        <w:rPr>
          <w:color w:val="auto"/>
        </w:rPr>
      </w:pPr>
      <w:r w:rsidRPr="00E45289">
        <w:rPr>
          <w:color w:val="auto"/>
        </w:rPr>
        <w:t xml:space="preserve">СОДЕРЖАНИЕ ОБУЧЕНИЯ </w:t>
      </w:r>
    </w:p>
    <w:p w14:paraId="6EBD1DB7" w14:textId="77777777" w:rsidR="007F3F31" w:rsidRPr="00E45289" w:rsidRDefault="007F3F31" w:rsidP="007F3F31">
      <w:pPr>
        <w:pStyle w:val="13"/>
        <w:jc w:val="both"/>
        <w:rPr>
          <w:color w:val="auto"/>
        </w:rPr>
      </w:pPr>
    </w:p>
    <w:p w14:paraId="6829FB13" w14:textId="77777777" w:rsidR="007F3F31" w:rsidRPr="00E45289" w:rsidRDefault="007F3F31" w:rsidP="007F3F31">
      <w:pPr>
        <w:pStyle w:val="13"/>
        <w:jc w:val="both"/>
        <w:rPr>
          <w:color w:val="auto"/>
        </w:rPr>
      </w:pPr>
      <w:r w:rsidRPr="00E45289">
        <w:rPr>
          <w:color w:val="auto"/>
        </w:rPr>
        <w:t>7 КЛАСС</w:t>
      </w:r>
    </w:p>
    <w:p w14:paraId="2D920303" w14:textId="77777777" w:rsidR="007F3F31" w:rsidRPr="00E45289" w:rsidRDefault="007F3F31" w:rsidP="007F3F31">
      <w:pPr>
        <w:pStyle w:val="13"/>
        <w:jc w:val="both"/>
        <w:rPr>
          <w:color w:val="auto"/>
        </w:rPr>
      </w:pPr>
    </w:p>
    <w:p w14:paraId="558A4E46" w14:textId="77777777" w:rsidR="007F3F31" w:rsidRPr="00E45289" w:rsidRDefault="007F3F31" w:rsidP="007F3F31">
      <w:pPr>
        <w:pStyle w:val="13"/>
        <w:jc w:val="both"/>
        <w:rPr>
          <w:color w:val="auto"/>
        </w:rPr>
      </w:pPr>
      <w:r w:rsidRPr="00E45289">
        <w:rPr>
          <w:color w:val="auto"/>
        </w:rPr>
        <w:t>Раздел 1. Физика и её роль в познании окружающего мира.</w:t>
      </w:r>
    </w:p>
    <w:p w14:paraId="35E9B882" w14:textId="77777777" w:rsidR="007F3F31" w:rsidRPr="00E45289" w:rsidRDefault="007F3F31" w:rsidP="007F3F31">
      <w:pPr>
        <w:pStyle w:val="13"/>
        <w:jc w:val="both"/>
        <w:rPr>
          <w:color w:val="auto"/>
        </w:rPr>
      </w:pPr>
      <w:r w:rsidRPr="00E45289">
        <w:rPr>
          <w:color w:val="auto"/>
        </w:rPr>
        <w:t xml:space="preserve">Физика – наука о природе. Явления природы. Физические явления: механические, тепловые, электрические, магнитные, световые, звуковые. </w:t>
      </w:r>
    </w:p>
    <w:p w14:paraId="62582E56" w14:textId="77777777" w:rsidR="007F3F31" w:rsidRPr="00E45289" w:rsidRDefault="007F3F31" w:rsidP="007F3F31">
      <w:pPr>
        <w:pStyle w:val="13"/>
        <w:jc w:val="both"/>
        <w:rPr>
          <w:color w:val="auto"/>
        </w:rPr>
      </w:pPr>
      <w:r w:rsidRPr="00E45289">
        <w:rPr>
          <w:color w:val="auto"/>
        </w:rPr>
        <w:t xml:space="preserve">Физические величины. Измерение физических величин. Физические приборы. Погрешность измерений. Международная система единиц. </w:t>
      </w:r>
    </w:p>
    <w:p w14:paraId="6BF694A6" w14:textId="77777777" w:rsidR="007F3F31" w:rsidRPr="00E45289" w:rsidRDefault="007F3F31" w:rsidP="007F3F31">
      <w:pPr>
        <w:pStyle w:val="13"/>
        <w:jc w:val="both"/>
        <w:rPr>
          <w:color w:val="auto"/>
        </w:rPr>
      </w:pPr>
      <w:r w:rsidRPr="00E45289">
        <w:rPr>
          <w:color w:val="auto"/>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w:t>
      </w:r>
      <w:r w:rsidRPr="00E45289">
        <w:rPr>
          <w:color w:val="auto"/>
        </w:rPr>
        <w:lastRenderedPageBreak/>
        <w:t xml:space="preserve">наблюдаемого явления. Описание физических явлений с помощью моделей. </w:t>
      </w:r>
    </w:p>
    <w:p w14:paraId="6DB1845C" w14:textId="77777777" w:rsidR="007F3F31" w:rsidRPr="00E45289" w:rsidRDefault="007F3F31" w:rsidP="007F3F31">
      <w:pPr>
        <w:pStyle w:val="13"/>
        <w:jc w:val="both"/>
        <w:rPr>
          <w:color w:val="auto"/>
        </w:rPr>
      </w:pPr>
      <w:r w:rsidRPr="00E45289">
        <w:rPr>
          <w:color w:val="auto"/>
        </w:rPr>
        <w:t>Демонстрации.</w:t>
      </w:r>
    </w:p>
    <w:p w14:paraId="4E2FB887" w14:textId="77777777" w:rsidR="007F3F31" w:rsidRPr="00E45289" w:rsidRDefault="007F3F31" w:rsidP="007F3F31">
      <w:pPr>
        <w:pStyle w:val="13"/>
        <w:jc w:val="both"/>
        <w:rPr>
          <w:color w:val="auto"/>
        </w:rPr>
      </w:pPr>
      <w:r w:rsidRPr="00E45289">
        <w:rPr>
          <w:color w:val="auto"/>
        </w:rPr>
        <w:t>1.</w:t>
      </w:r>
      <w:r w:rsidRPr="00E45289">
        <w:rPr>
          <w:color w:val="auto"/>
        </w:rPr>
        <w:tab/>
        <w:t xml:space="preserve">Механические, тепловые, электрические, магнитные, световые явления. </w:t>
      </w:r>
    </w:p>
    <w:p w14:paraId="17C6FDAB" w14:textId="77777777" w:rsidR="007F3F31" w:rsidRPr="00E45289" w:rsidRDefault="007F3F31" w:rsidP="007F3F31">
      <w:pPr>
        <w:pStyle w:val="13"/>
        <w:jc w:val="both"/>
        <w:rPr>
          <w:color w:val="auto"/>
        </w:rPr>
      </w:pPr>
      <w:r w:rsidRPr="00E45289">
        <w:rPr>
          <w:color w:val="auto"/>
        </w:rPr>
        <w:t>2.</w:t>
      </w:r>
      <w:r w:rsidRPr="00E45289">
        <w:rPr>
          <w:color w:val="auto"/>
        </w:rPr>
        <w:tab/>
        <w:t xml:space="preserve">Физические приборы и процедура прямых измерений аналоговым и цифровым прибором. </w:t>
      </w:r>
    </w:p>
    <w:p w14:paraId="47FE4ECE" w14:textId="77777777" w:rsidR="007F3F31" w:rsidRPr="00E45289" w:rsidRDefault="007F3F31" w:rsidP="007F3F31">
      <w:pPr>
        <w:pStyle w:val="13"/>
        <w:jc w:val="both"/>
        <w:rPr>
          <w:color w:val="auto"/>
        </w:rPr>
      </w:pPr>
      <w:r w:rsidRPr="00E45289">
        <w:rPr>
          <w:color w:val="auto"/>
        </w:rPr>
        <w:t>Лабораторные работы и опыты.</w:t>
      </w:r>
    </w:p>
    <w:p w14:paraId="02220BD5" w14:textId="77777777" w:rsidR="007F3F31" w:rsidRPr="00E45289" w:rsidRDefault="007F3F31" w:rsidP="007F3F31">
      <w:pPr>
        <w:pStyle w:val="13"/>
        <w:jc w:val="both"/>
        <w:rPr>
          <w:color w:val="auto"/>
        </w:rPr>
      </w:pPr>
      <w:r w:rsidRPr="00E45289">
        <w:rPr>
          <w:color w:val="auto"/>
        </w:rPr>
        <w:t>1.</w:t>
      </w:r>
      <w:r w:rsidRPr="00E45289">
        <w:rPr>
          <w:color w:val="auto"/>
        </w:rPr>
        <w:tab/>
        <w:t xml:space="preserve">Определение цены деления шкалы измерительного прибора. </w:t>
      </w:r>
    </w:p>
    <w:p w14:paraId="6F2C996E" w14:textId="77777777" w:rsidR="007F3F31" w:rsidRPr="00E45289" w:rsidRDefault="007F3F31" w:rsidP="007F3F31">
      <w:pPr>
        <w:pStyle w:val="13"/>
        <w:jc w:val="both"/>
        <w:rPr>
          <w:color w:val="auto"/>
        </w:rPr>
      </w:pPr>
      <w:r w:rsidRPr="00E45289">
        <w:rPr>
          <w:color w:val="auto"/>
        </w:rPr>
        <w:t>2.</w:t>
      </w:r>
      <w:r w:rsidRPr="00E45289">
        <w:rPr>
          <w:color w:val="auto"/>
        </w:rPr>
        <w:tab/>
        <w:t xml:space="preserve">Измерение расстояний. </w:t>
      </w:r>
    </w:p>
    <w:p w14:paraId="1D0713DE" w14:textId="77777777" w:rsidR="007F3F31" w:rsidRPr="00E45289" w:rsidRDefault="007F3F31" w:rsidP="007F3F31">
      <w:pPr>
        <w:pStyle w:val="13"/>
        <w:jc w:val="both"/>
        <w:rPr>
          <w:color w:val="auto"/>
        </w:rPr>
      </w:pPr>
      <w:r w:rsidRPr="00E45289">
        <w:rPr>
          <w:color w:val="auto"/>
        </w:rPr>
        <w:t>3.</w:t>
      </w:r>
      <w:r w:rsidRPr="00E45289">
        <w:rPr>
          <w:color w:val="auto"/>
        </w:rPr>
        <w:tab/>
        <w:t xml:space="preserve">Измерение объёма жидкости и твёрдого тела. </w:t>
      </w:r>
    </w:p>
    <w:p w14:paraId="3391DC47" w14:textId="77777777" w:rsidR="007F3F31" w:rsidRPr="00E45289" w:rsidRDefault="007F3F31" w:rsidP="007F3F31">
      <w:pPr>
        <w:pStyle w:val="13"/>
        <w:jc w:val="both"/>
        <w:rPr>
          <w:color w:val="auto"/>
        </w:rPr>
      </w:pPr>
      <w:r w:rsidRPr="00E45289">
        <w:rPr>
          <w:color w:val="auto"/>
        </w:rPr>
        <w:t>4.</w:t>
      </w:r>
      <w:r w:rsidRPr="00E45289">
        <w:rPr>
          <w:color w:val="auto"/>
        </w:rPr>
        <w:tab/>
        <w:t xml:space="preserve">Определение размеров малых тел. </w:t>
      </w:r>
    </w:p>
    <w:p w14:paraId="7DBC6535" w14:textId="77777777" w:rsidR="007F3F31" w:rsidRPr="00E45289" w:rsidRDefault="007F3F31" w:rsidP="007F3F31">
      <w:pPr>
        <w:pStyle w:val="13"/>
        <w:jc w:val="both"/>
        <w:rPr>
          <w:color w:val="auto"/>
        </w:rPr>
      </w:pPr>
      <w:r w:rsidRPr="00E45289">
        <w:rPr>
          <w:color w:val="auto"/>
        </w:rPr>
        <w:t>5.</w:t>
      </w:r>
      <w:r w:rsidRPr="00E45289">
        <w:rPr>
          <w:color w:val="auto"/>
        </w:rPr>
        <w:tab/>
        <w:t xml:space="preserve">Измерение температуры при помощи жидкостного термометра и датчика температуры. </w:t>
      </w:r>
    </w:p>
    <w:p w14:paraId="3F83A527" w14:textId="77777777" w:rsidR="007F3F31" w:rsidRPr="00E45289" w:rsidRDefault="007F3F31" w:rsidP="007F3F31">
      <w:pPr>
        <w:pStyle w:val="13"/>
        <w:jc w:val="both"/>
        <w:rPr>
          <w:color w:val="auto"/>
        </w:rPr>
      </w:pPr>
      <w:r w:rsidRPr="00E45289">
        <w:rPr>
          <w:color w:val="auto"/>
        </w:rPr>
        <w:t>6.</w:t>
      </w:r>
      <w:r w:rsidRPr="00E45289">
        <w:rPr>
          <w:color w:val="auto"/>
        </w:rPr>
        <w:tab/>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863AF99" w14:textId="77777777" w:rsidR="007F3F31" w:rsidRPr="00E45289" w:rsidRDefault="007F3F31" w:rsidP="007F3F31">
      <w:pPr>
        <w:pStyle w:val="13"/>
        <w:jc w:val="both"/>
        <w:rPr>
          <w:color w:val="auto"/>
        </w:rPr>
      </w:pPr>
      <w:r w:rsidRPr="00E45289">
        <w:rPr>
          <w:color w:val="auto"/>
        </w:rPr>
        <w:t>Раздел 2. Первоначальные сведения о строении вещества.</w:t>
      </w:r>
    </w:p>
    <w:p w14:paraId="63543FAB" w14:textId="77777777" w:rsidR="007F3F31" w:rsidRPr="00E45289" w:rsidRDefault="007F3F31" w:rsidP="007F3F31">
      <w:pPr>
        <w:pStyle w:val="13"/>
        <w:jc w:val="both"/>
        <w:rPr>
          <w:color w:val="auto"/>
        </w:rPr>
      </w:pPr>
      <w:r w:rsidRPr="00E45289">
        <w:rPr>
          <w:color w:val="auto"/>
        </w:rPr>
        <w:t>Строение вещества: атомы и молекулы, их размеры. Опыты, доказывающие дискретное строение вещества.</w:t>
      </w:r>
    </w:p>
    <w:p w14:paraId="321B8114" w14:textId="77777777" w:rsidR="007F3F31" w:rsidRPr="00E45289" w:rsidRDefault="007F3F31" w:rsidP="007F3F31">
      <w:pPr>
        <w:pStyle w:val="13"/>
        <w:jc w:val="both"/>
        <w:rPr>
          <w:color w:val="auto"/>
        </w:rPr>
      </w:pPr>
      <w:r w:rsidRPr="00E45289">
        <w:rPr>
          <w:color w:val="auto"/>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4339CB4" w14:textId="77777777" w:rsidR="007F3F31" w:rsidRPr="00E45289" w:rsidRDefault="007F3F31" w:rsidP="007F3F31">
      <w:pPr>
        <w:pStyle w:val="13"/>
        <w:jc w:val="both"/>
        <w:rPr>
          <w:color w:val="auto"/>
        </w:rPr>
      </w:pPr>
      <w:r w:rsidRPr="00E45289">
        <w:rPr>
          <w:color w:val="auto"/>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B0F8753" w14:textId="77777777" w:rsidR="007F3F31" w:rsidRPr="00E45289" w:rsidRDefault="007F3F31" w:rsidP="007F3F31">
      <w:pPr>
        <w:pStyle w:val="13"/>
        <w:jc w:val="both"/>
        <w:rPr>
          <w:color w:val="auto"/>
        </w:rPr>
      </w:pPr>
      <w:r w:rsidRPr="00E45289">
        <w:rPr>
          <w:color w:val="auto"/>
        </w:rPr>
        <w:t>Демонстрации.</w:t>
      </w:r>
    </w:p>
    <w:p w14:paraId="0DC73E24" w14:textId="77777777" w:rsidR="007F3F31" w:rsidRPr="00E45289" w:rsidRDefault="007F3F31" w:rsidP="007F3F31">
      <w:pPr>
        <w:pStyle w:val="13"/>
        <w:jc w:val="both"/>
        <w:rPr>
          <w:color w:val="auto"/>
        </w:rPr>
      </w:pPr>
      <w:r w:rsidRPr="00E45289">
        <w:rPr>
          <w:color w:val="auto"/>
        </w:rPr>
        <w:t>1.</w:t>
      </w:r>
      <w:r w:rsidRPr="00E45289">
        <w:rPr>
          <w:color w:val="auto"/>
        </w:rPr>
        <w:tab/>
        <w:t>Наблюдение броуновского движения.</w:t>
      </w:r>
    </w:p>
    <w:p w14:paraId="2FA7AD64" w14:textId="77777777" w:rsidR="007F3F31" w:rsidRPr="00E45289" w:rsidRDefault="007F3F31" w:rsidP="007F3F31">
      <w:pPr>
        <w:pStyle w:val="13"/>
        <w:jc w:val="both"/>
        <w:rPr>
          <w:color w:val="auto"/>
        </w:rPr>
      </w:pPr>
      <w:r w:rsidRPr="00E45289">
        <w:rPr>
          <w:color w:val="auto"/>
        </w:rPr>
        <w:t>2.</w:t>
      </w:r>
      <w:r w:rsidRPr="00E45289">
        <w:rPr>
          <w:color w:val="auto"/>
        </w:rPr>
        <w:tab/>
        <w:t xml:space="preserve">Наблюдение диффузии. </w:t>
      </w:r>
    </w:p>
    <w:p w14:paraId="4EB3A5A7" w14:textId="77777777" w:rsidR="007F3F31" w:rsidRPr="00E45289" w:rsidRDefault="007F3F31" w:rsidP="007F3F31">
      <w:pPr>
        <w:pStyle w:val="13"/>
        <w:jc w:val="both"/>
        <w:rPr>
          <w:color w:val="auto"/>
        </w:rPr>
      </w:pPr>
      <w:r w:rsidRPr="00E45289">
        <w:rPr>
          <w:color w:val="auto"/>
        </w:rPr>
        <w:t>3.</w:t>
      </w:r>
      <w:r w:rsidRPr="00E45289">
        <w:rPr>
          <w:color w:val="auto"/>
        </w:rPr>
        <w:tab/>
        <w:t xml:space="preserve">Наблюдение явлений, объясняющихся притяжением или отталкиванием частиц вещества. </w:t>
      </w:r>
    </w:p>
    <w:p w14:paraId="5CE6C6B7" w14:textId="77777777" w:rsidR="007F3F31" w:rsidRPr="00E45289" w:rsidRDefault="007F3F31" w:rsidP="007F3F31">
      <w:pPr>
        <w:pStyle w:val="13"/>
        <w:jc w:val="both"/>
        <w:rPr>
          <w:color w:val="auto"/>
        </w:rPr>
      </w:pPr>
      <w:r w:rsidRPr="00E45289">
        <w:rPr>
          <w:color w:val="auto"/>
        </w:rPr>
        <w:t>Лабораторные работы и опыты.</w:t>
      </w:r>
    </w:p>
    <w:p w14:paraId="1C624C86" w14:textId="77777777" w:rsidR="007F3F31" w:rsidRPr="00E45289" w:rsidRDefault="007F3F31" w:rsidP="007F3F31">
      <w:pPr>
        <w:pStyle w:val="13"/>
        <w:jc w:val="both"/>
        <w:rPr>
          <w:color w:val="auto"/>
        </w:rPr>
      </w:pPr>
      <w:r w:rsidRPr="00E45289">
        <w:rPr>
          <w:color w:val="auto"/>
        </w:rPr>
        <w:t>1.</w:t>
      </w:r>
      <w:r w:rsidRPr="00E45289">
        <w:rPr>
          <w:color w:val="auto"/>
        </w:rPr>
        <w:tab/>
        <w:t xml:space="preserve">Оценка диаметра атома методом рядов (с использованием фотографий). </w:t>
      </w:r>
    </w:p>
    <w:p w14:paraId="021E75B1" w14:textId="77777777" w:rsidR="007F3F31" w:rsidRPr="00E45289" w:rsidRDefault="007F3F31" w:rsidP="007F3F31">
      <w:pPr>
        <w:pStyle w:val="13"/>
        <w:jc w:val="both"/>
        <w:rPr>
          <w:color w:val="auto"/>
        </w:rPr>
      </w:pPr>
      <w:r w:rsidRPr="00E45289">
        <w:rPr>
          <w:color w:val="auto"/>
        </w:rPr>
        <w:t>2.</w:t>
      </w:r>
      <w:r w:rsidRPr="00E45289">
        <w:rPr>
          <w:color w:val="auto"/>
        </w:rPr>
        <w:tab/>
        <w:t xml:space="preserve">Опыты по наблюдению теплового расширения газов. </w:t>
      </w:r>
    </w:p>
    <w:p w14:paraId="6595C5F0" w14:textId="77777777" w:rsidR="007F3F31" w:rsidRPr="00E45289" w:rsidRDefault="007F3F31" w:rsidP="007F3F31">
      <w:pPr>
        <w:pStyle w:val="13"/>
        <w:jc w:val="both"/>
        <w:rPr>
          <w:color w:val="auto"/>
        </w:rPr>
      </w:pPr>
      <w:r w:rsidRPr="00E45289">
        <w:rPr>
          <w:color w:val="auto"/>
        </w:rPr>
        <w:t>3.</w:t>
      </w:r>
      <w:r w:rsidRPr="00E45289">
        <w:rPr>
          <w:color w:val="auto"/>
        </w:rPr>
        <w:tab/>
        <w:t xml:space="preserve">Опыты по обнаружению действия сил молекулярного притяжения. </w:t>
      </w:r>
    </w:p>
    <w:p w14:paraId="3DD782B3" w14:textId="77777777" w:rsidR="007F3F31" w:rsidRPr="00E45289" w:rsidRDefault="007F3F31" w:rsidP="007F3F31">
      <w:pPr>
        <w:pStyle w:val="13"/>
        <w:jc w:val="both"/>
        <w:rPr>
          <w:color w:val="auto"/>
        </w:rPr>
      </w:pPr>
      <w:r w:rsidRPr="00E45289">
        <w:rPr>
          <w:color w:val="auto"/>
        </w:rPr>
        <w:t>Раздел 3. Движение и взаимодействие тел.</w:t>
      </w:r>
    </w:p>
    <w:p w14:paraId="0FBDD6D6" w14:textId="77777777" w:rsidR="007F3F31" w:rsidRPr="00E45289" w:rsidRDefault="007F3F31" w:rsidP="007F3F31">
      <w:pPr>
        <w:pStyle w:val="13"/>
        <w:jc w:val="both"/>
        <w:rPr>
          <w:color w:val="auto"/>
        </w:rPr>
      </w:pPr>
      <w:r w:rsidRPr="00E45289">
        <w:rPr>
          <w:color w:val="auto"/>
        </w:rPr>
        <w:t xml:space="preserve">Механическое движение. Равномерное и неравномерное движение. Скорость. Средняя скорость при неравномерном движении. Расчёт пути и </w:t>
      </w:r>
      <w:r w:rsidRPr="00E45289">
        <w:rPr>
          <w:color w:val="auto"/>
        </w:rPr>
        <w:lastRenderedPageBreak/>
        <w:t xml:space="preserve">времени движения. </w:t>
      </w:r>
    </w:p>
    <w:p w14:paraId="00E78000" w14:textId="77777777" w:rsidR="007F3F31" w:rsidRPr="00E45289" w:rsidRDefault="007F3F31" w:rsidP="007F3F31">
      <w:pPr>
        <w:pStyle w:val="13"/>
        <w:jc w:val="both"/>
        <w:rPr>
          <w:color w:val="auto"/>
        </w:rPr>
      </w:pPr>
      <w:r w:rsidRPr="00E45289">
        <w:rPr>
          <w:color w:val="auto"/>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4C263294" w14:textId="77777777" w:rsidR="007F3F31" w:rsidRPr="00E45289" w:rsidRDefault="007F3F31" w:rsidP="007F3F31">
      <w:pPr>
        <w:pStyle w:val="13"/>
        <w:jc w:val="both"/>
        <w:rPr>
          <w:color w:val="auto"/>
        </w:rPr>
      </w:pPr>
      <w:r w:rsidRPr="00E45289">
        <w:rPr>
          <w:color w:val="auto"/>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706F228B" w14:textId="77777777" w:rsidR="007F3F31" w:rsidRPr="00E45289" w:rsidRDefault="007F3F31" w:rsidP="007F3F31">
      <w:pPr>
        <w:pStyle w:val="13"/>
        <w:jc w:val="both"/>
        <w:rPr>
          <w:color w:val="auto"/>
        </w:rPr>
      </w:pPr>
      <w:r w:rsidRPr="00E45289">
        <w:rPr>
          <w:color w:val="auto"/>
        </w:rPr>
        <w:t>Демонстрации.</w:t>
      </w:r>
    </w:p>
    <w:p w14:paraId="728D1E70" w14:textId="77777777" w:rsidR="007F3F31" w:rsidRPr="00E45289" w:rsidRDefault="007F3F31" w:rsidP="007F3F31">
      <w:pPr>
        <w:pStyle w:val="13"/>
        <w:jc w:val="both"/>
        <w:rPr>
          <w:color w:val="auto"/>
        </w:rPr>
      </w:pPr>
      <w:r w:rsidRPr="00E45289">
        <w:rPr>
          <w:color w:val="auto"/>
        </w:rPr>
        <w:t>1.</w:t>
      </w:r>
      <w:r w:rsidRPr="00E45289">
        <w:rPr>
          <w:color w:val="auto"/>
        </w:rPr>
        <w:tab/>
        <w:t xml:space="preserve">Наблюдение механического движения тела. </w:t>
      </w:r>
    </w:p>
    <w:p w14:paraId="2AD596EA" w14:textId="77777777" w:rsidR="007F3F31" w:rsidRPr="00E45289" w:rsidRDefault="007F3F31" w:rsidP="007F3F31">
      <w:pPr>
        <w:pStyle w:val="13"/>
        <w:jc w:val="both"/>
        <w:rPr>
          <w:color w:val="auto"/>
        </w:rPr>
      </w:pPr>
      <w:r w:rsidRPr="00E45289">
        <w:rPr>
          <w:color w:val="auto"/>
        </w:rPr>
        <w:t>2.</w:t>
      </w:r>
      <w:r w:rsidRPr="00E45289">
        <w:rPr>
          <w:color w:val="auto"/>
        </w:rPr>
        <w:tab/>
        <w:t>Измерение скорости прямолинейного движения.</w:t>
      </w:r>
    </w:p>
    <w:p w14:paraId="5F0B5BF5" w14:textId="77777777" w:rsidR="007F3F31" w:rsidRPr="00E45289" w:rsidRDefault="007F3F31" w:rsidP="007F3F31">
      <w:pPr>
        <w:pStyle w:val="13"/>
        <w:jc w:val="both"/>
        <w:rPr>
          <w:color w:val="auto"/>
        </w:rPr>
      </w:pPr>
      <w:r w:rsidRPr="00E45289">
        <w:rPr>
          <w:color w:val="auto"/>
        </w:rPr>
        <w:t>3.</w:t>
      </w:r>
      <w:r w:rsidRPr="00E45289">
        <w:rPr>
          <w:color w:val="auto"/>
        </w:rPr>
        <w:tab/>
        <w:t xml:space="preserve">Наблюдение явления инерции. </w:t>
      </w:r>
    </w:p>
    <w:p w14:paraId="51D3B4BF" w14:textId="77777777" w:rsidR="007F3F31" w:rsidRPr="00E45289" w:rsidRDefault="007F3F31" w:rsidP="007F3F31">
      <w:pPr>
        <w:pStyle w:val="13"/>
        <w:jc w:val="both"/>
        <w:rPr>
          <w:color w:val="auto"/>
        </w:rPr>
      </w:pPr>
      <w:r w:rsidRPr="00E45289">
        <w:rPr>
          <w:color w:val="auto"/>
        </w:rPr>
        <w:t>4.</w:t>
      </w:r>
      <w:r w:rsidRPr="00E45289">
        <w:rPr>
          <w:color w:val="auto"/>
        </w:rPr>
        <w:tab/>
        <w:t xml:space="preserve">Наблюдение изменения скорости при взаимодействии тел. </w:t>
      </w:r>
    </w:p>
    <w:p w14:paraId="41C9EF0F" w14:textId="77777777" w:rsidR="007F3F31" w:rsidRPr="00E45289" w:rsidRDefault="007F3F31" w:rsidP="007F3F31">
      <w:pPr>
        <w:pStyle w:val="13"/>
        <w:jc w:val="both"/>
        <w:rPr>
          <w:color w:val="auto"/>
        </w:rPr>
      </w:pPr>
      <w:r w:rsidRPr="00E45289">
        <w:rPr>
          <w:color w:val="auto"/>
        </w:rPr>
        <w:t>5.</w:t>
      </w:r>
      <w:r w:rsidRPr="00E45289">
        <w:rPr>
          <w:color w:val="auto"/>
        </w:rPr>
        <w:tab/>
        <w:t xml:space="preserve">Сравнение масс по взаимодействию тел. </w:t>
      </w:r>
    </w:p>
    <w:p w14:paraId="7AE4ECF6" w14:textId="77777777" w:rsidR="007F3F31" w:rsidRPr="00E45289" w:rsidRDefault="007F3F31" w:rsidP="007F3F31">
      <w:pPr>
        <w:pStyle w:val="13"/>
        <w:jc w:val="both"/>
        <w:rPr>
          <w:color w:val="auto"/>
        </w:rPr>
      </w:pPr>
      <w:r w:rsidRPr="00E45289">
        <w:rPr>
          <w:color w:val="auto"/>
        </w:rPr>
        <w:t>6.</w:t>
      </w:r>
      <w:r w:rsidRPr="00E45289">
        <w:rPr>
          <w:color w:val="auto"/>
        </w:rPr>
        <w:tab/>
        <w:t xml:space="preserve">Сложение сил, направленных по одной прямой. </w:t>
      </w:r>
    </w:p>
    <w:p w14:paraId="3B638364" w14:textId="77777777" w:rsidR="007F3F31" w:rsidRPr="00E45289" w:rsidRDefault="007F3F31" w:rsidP="007F3F31">
      <w:pPr>
        <w:pStyle w:val="13"/>
        <w:jc w:val="both"/>
        <w:rPr>
          <w:color w:val="auto"/>
        </w:rPr>
      </w:pPr>
      <w:r w:rsidRPr="00E45289">
        <w:rPr>
          <w:color w:val="auto"/>
        </w:rPr>
        <w:t>Лабораторные работы и опыты.</w:t>
      </w:r>
    </w:p>
    <w:p w14:paraId="73B46E10" w14:textId="77777777" w:rsidR="007F3F31" w:rsidRPr="00E45289" w:rsidRDefault="007F3F31" w:rsidP="007F3F31">
      <w:pPr>
        <w:pStyle w:val="13"/>
        <w:jc w:val="both"/>
        <w:rPr>
          <w:color w:val="auto"/>
        </w:rPr>
      </w:pPr>
      <w:r w:rsidRPr="00E45289">
        <w:rPr>
          <w:color w:val="auto"/>
        </w:rPr>
        <w:t>1.</w:t>
      </w:r>
      <w:r w:rsidRPr="00E45289">
        <w:rPr>
          <w:color w:val="auto"/>
        </w:rPr>
        <w:tab/>
        <w:t xml:space="preserve">Определение скорости равномерного движения (шарика в жидкости, модели электрического автомобиля и так далее). </w:t>
      </w:r>
    </w:p>
    <w:p w14:paraId="6BEF5ABD" w14:textId="77777777" w:rsidR="007F3F31" w:rsidRPr="00E45289" w:rsidRDefault="007F3F31" w:rsidP="007F3F31">
      <w:pPr>
        <w:pStyle w:val="13"/>
        <w:jc w:val="both"/>
        <w:rPr>
          <w:color w:val="auto"/>
        </w:rPr>
      </w:pPr>
      <w:r w:rsidRPr="00E45289">
        <w:rPr>
          <w:color w:val="auto"/>
        </w:rPr>
        <w:t>2.</w:t>
      </w:r>
      <w:r w:rsidRPr="00E45289">
        <w:rPr>
          <w:color w:val="auto"/>
        </w:rPr>
        <w:tab/>
        <w:t xml:space="preserve">Определение средней скорости скольжения бруска или шарика по наклонной плоскости. </w:t>
      </w:r>
    </w:p>
    <w:p w14:paraId="5878F979" w14:textId="77777777" w:rsidR="007F3F31" w:rsidRPr="00E45289" w:rsidRDefault="007F3F31" w:rsidP="007F3F31">
      <w:pPr>
        <w:pStyle w:val="13"/>
        <w:jc w:val="both"/>
        <w:rPr>
          <w:color w:val="auto"/>
        </w:rPr>
      </w:pPr>
      <w:r w:rsidRPr="00E45289">
        <w:rPr>
          <w:color w:val="auto"/>
        </w:rPr>
        <w:t>3.</w:t>
      </w:r>
      <w:r w:rsidRPr="00E45289">
        <w:rPr>
          <w:color w:val="auto"/>
        </w:rPr>
        <w:tab/>
        <w:t xml:space="preserve">Определение плотности твёрдого тела. </w:t>
      </w:r>
    </w:p>
    <w:p w14:paraId="340777B1" w14:textId="77777777" w:rsidR="007F3F31" w:rsidRPr="00E45289" w:rsidRDefault="007F3F31" w:rsidP="007F3F31">
      <w:pPr>
        <w:pStyle w:val="13"/>
        <w:jc w:val="both"/>
        <w:rPr>
          <w:color w:val="auto"/>
        </w:rPr>
      </w:pPr>
      <w:r w:rsidRPr="00E45289">
        <w:rPr>
          <w:color w:val="auto"/>
        </w:rPr>
        <w:t>4.</w:t>
      </w:r>
      <w:r w:rsidRPr="00E45289">
        <w:rPr>
          <w:color w:val="auto"/>
        </w:rPr>
        <w:tab/>
        <w:t xml:space="preserve">Опыты, демонстрирующие зависимость растяжения (деформации) пружины от приложенной силы. </w:t>
      </w:r>
    </w:p>
    <w:p w14:paraId="1D8787E3" w14:textId="77777777" w:rsidR="007F3F31" w:rsidRPr="00E45289" w:rsidRDefault="007F3F31" w:rsidP="007F3F31">
      <w:pPr>
        <w:pStyle w:val="13"/>
        <w:jc w:val="both"/>
        <w:rPr>
          <w:color w:val="auto"/>
        </w:rPr>
      </w:pPr>
      <w:r w:rsidRPr="00E45289">
        <w:rPr>
          <w:color w:val="auto"/>
        </w:rPr>
        <w:t>5.</w:t>
      </w:r>
      <w:r w:rsidRPr="00E45289">
        <w:rPr>
          <w:color w:val="auto"/>
        </w:rPr>
        <w:tab/>
        <w:t>Опыты, демонстрирующие зависимость силы трения скольжения от веса тела и характера соприкасающихся поверхностей.</w:t>
      </w:r>
    </w:p>
    <w:p w14:paraId="7374C6FC" w14:textId="77777777" w:rsidR="007F3F31" w:rsidRPr="00E45289" w:rsidRDefault="007F3F31" w:rsidP="007F3F31">
      <w:pPr>
        <w:pStyle w:val="13"/>
        <w:jc w:val="both"/>
        <w:rPr>
          <w:color w:val="auto"/>
        </w:rPr>
      </w:pPr>
      <w:r w:rsidRPr="00E45289">
        <w:rPr>
          <w:color w:val="auto"/>
        </w:rPr>
        <w:t>Раздел 4. Давление твёрдых тел, жидкостей и газов.</w:t>
      </w:r>
    </w:p>
    <w:p w14:paraId="6202A23D" w14:textId="77777777" w:rsidR="007F3F31" w:rsidRPr="00E45289" w:rsidRDefault="007F3F31" w:rsidP="007F3F31">
      <w:pPr>
        <w:pStyle w:val="13"/>
        <w:jc w:val="both"/>
        <w:rPr>
          <w:color w:val="auto"/>
        </w:rPr>
      </w:pPr>
      <w:r w:rsidRPr="00E45289">
        <w:rPr>
          <w:color w:val="auto"/>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1A16DF32" w14:textId="77777777" w:rsidR="007F3F31" w:rsidRPr="00E45289" w:rsidRDefault="007F3F31" w:rsidP="007F3F31">
      <w:pPr>
        <w:pStyle w:val="13"/>
        <w:jc w:val="both"/>
        <w:rPr>
          <w:color w:val="auto"/>
        </w:rPr>
      </w:pPr>
      <w:r w:rsidRPr="00E45289">
        <w:rPr>
          <w:color w:val="auto"/>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7A7D3D41" w14:textId="77777777" w:rsidR="007F3F31" w:rsidRPr="00E45289" w:rsidRDefault="007F3F31" w:rsidP="007F3F31">
      <w:pPr>
        <w:pStyle w:val="13"/>
        <w:jc w:val="both"/>
        <w:rPr>
          <w:color w:val="auto"/>
        </w:rPr>
      </w:pPr>
      <w:r w:rsidRPr="00E45289">
        <w:rPr>
          <w:color w:val="auto"/>
        </w:rPr>
        <w:lastRenderedPageBreak/>
        <w:t xml:space="preserve">Действие жидкости и газа на погружённое в них тело. Выталкивающая (архимедова) сила. Закон Архимеда. Плавание тел. Воздухоплавание. </w:t>
      </w:r>
    </w:p>
    <w:p w14:paraId="31A3DA61" w14:textId="77777777" w:rsidR="007F3F31" w:rsidRPr="00E45289" w:rsidRDefault="007F3F31" w:rsidP="007F3F31">
      <w:pPr>
        <w:pStyle w:val="13"/>
        <w:jc w:val="both"/>
        <w:rPr>
          <w:color w:val="auto"/>
        </w:rPr>
      </w:pPr>
      <w:r w:rsidRPr="00E45289">
        <w:rPr>
          <w:color w:val="auto"/>
        </w:rPr>
        <w:t>Демонстрации.</w:t>
      </w:r>
    </w:p>
    <w:p w14:paraId="75FD8723" w14:textId="77777777" w:rsidR="007F3F31" w:rsidRPr="00E45289" w:rsidRDefault="007F3F31" w:rsidP="007F3F31">
      <w:pPr>
        <w:pStyle w:val="13"/>
        <w:jc w:val="both"/>
        <w:rPr>
          <w:color w:val="auto"/>
        </w:rPr>
      </w:pPr>
      <w:r w:rsidRPr="00E45289">
        <w:rPr>
          <w:color w:val="auto"/>
        </w:rPr>
        <w:t>1.</w:t>
      </w:r>
      <w:r w:rsidRPr="00E45289">
        <w:rPr>
          <w:color w:val="auto"/>
        </w:rPr>
        <w:tab/>
        <w:t>Зависимость давления газа от температуры.</w:t>
      </w:r>
    </w:p>
    <w:p w14:paraId="1A3649FF" w14:textId="77777777" w:rsidR="007F3F31" w:rsidRPr="00E45289" w:rsidRDefault="007F3F31" w:rsidP="007F3F31">
      <w:pPr>
        <w:pStyle w:val="13"/>
        <w:jc w:val="both"/>
        <w:rPr>
          <w:color w:val="auto"/>
        </w:rPr>
      </w:pPr>
      <w:r w:rsidRPr="00E45289">
        <w:rPr>
          <w:color w:val="auto"/>
        </w:rPr>
        <w:t>2.</w:t>
      </w:r>
      <w:r w:rsidRPr="00E45289">
        <w:rPr>
          <w:color w:val="auto"/>
        </w:rPr>
        <w:tab/>
        <w:t xml:space="preserve">Передача давления жидкостью и газом. </w:t>
      </w:r>
    </w:p>
    <w:p w14:paraId="2FC16DEA" w14:textId="77777777" w:rsidR="007F3F31" w:rsidRPr="00E45289" w:rsidRDefault="007F3F31" w:rsidP="007F3F31">
      <w:pPr>
        <w:pStyle w:val="13"/>
        <w:jc w:val="both"/>
        <w:rPr>
          <w:color w:val="auto"/>
        </w:rPr>
      </w:pPr>
      <w:r w:rsidRPr="00E45289">
        <w:rPr>
          <w:color w:val="auto"/>
        </w:rPr>
        <w:t>3.</w:t>
      </w:r>
      <w:r w:rsidRPr="00E45289">
        <w:rPr>
          <w:color w:val="auto"/>
        </w:rPr>
        <w:tab/>
        <w:t xml:space="preserve">Сообщающиеся сосуды. </w:t>
      </w:r>
    </w:p>
    <w:p w14:paraId="2AA27F47" w14:textId="77777777" w:rsidR="007F3F31" w:rsidRPr="00E45289" w:rsidRDefault="007F3F31" w:rsidP="007F3F31">
      <w:pPr>
        <w:pStyle w:val="13"/>
        <w:jc w:val="both"/>
        <w:rPr>
          <w:color w:val="auto"/>
        </w:rPr>
      </w:pPr>
      <w:r w:rsidRPr="00E45289">
        <w:rPr>
          <w:color w:val="auto"/>
        </w:rPr>
        <w:t>4.</w:t>
      </w:r>
      <w:r w:rsidRPr="00E45289">
        <w:rPr>
          <w:color w:val="auto"/>
        </w:rPr>
        <w:tab/>
        <w:t xml:space="preserve">Гидравлический пресс. </w:t>
      </w:r>
    </w:p>
    <w:p w14:paraId="36F99565" w14:textId="77777777" w:rsidR="007F3F31" w:rsidRPr="00E45289" w:rsidRDefault="007F3F31" w:rsidP="007F3F31">
      <w:pPr>
        <w:pStyle w:val="13"/>
        <w:jc w:val="both"/>
        <w:rPr>
          <w:color w:val="auto"/>
        </w:rPr>
      </w:pPr>
      <w:r w:rsidRPr="00E45289">
        <w:rPr>
          <w:color w:val="auto"/>
        </w:rPr>
        <w:t>5.</w:t>
      </w:r>
      <w:r w:rsidRPr="00E45289">
        <w:rPr>
          <w:color w:val="auto"/>
        </w:rPr>
        <w:tab/>
        <w:t xml:space="preserve">Проявление действия атмосферного давления. </w:t>
      </w:r>
    </w:p>
    <w:p w14:paraId="1FE50BED" w14:textId="77777777" w:rsidR="007F3F31" w:rsidRPr="00E45289" w:rsidRDefault="007F3F31" w:rsidP="007F3F31">
      <w:pPr>
        <w:pStyle w:val="13"/>
        <w:jc w:val="both"/>
        <w:rPr>
          <w:color w:val="auto"/>
        </w:rPr>
      </w:pPr>
      <w:r w:rsidRPr="00E45289">
        <w:rPr>
          <w:color w:val="auto"/>
        </w:rPr>
        <w:t>6.</w:t>
      </w:r>
      <w:r w:rsidRPr="00E45289">
        <w:rPr>
          <w:color w:val="auto"/>
        </w:rPr>
        <w:tab/>
        <w:t xml:space="preserve">Зависимость выталкивающей силы от объёма погружённой части тела и плотности жидкости. </w:t>
      </w:r>
    </w:p>
    <w:p w14:paraId="31073A79" w14:textId="77777777" w:rsidR="007F3F31" w:rsidRPr="00E45289" w:rsidRDefault="007F3F31" w:rsidP="007F3F31">
      <w:pPr>
        <w:pStyle w:val="13"/>
        <w:jc w:val="both"/>
        <w:rPr>
          <w:color w:val="auto"/>
        </w:rPr>
      </w:pPr>
      <w:r w:rsidRPr="00E45289">
        <w:rPr>
          <w:color w:val="auto"/>
        </w:rPr>
        <w:t>7.</w:t>
      </w:r>
      <w:r w:rsidRPr="00E45289">
        <w:rPr>
          <w:color w:val="auto"/>
        </w:rPr>
        <w:tab/>
        <w:t xml:space="preserve">Равенство выталкивающей силы весу вытесненной жидкости. </w:t>
      </w:r>
    </w:p>
    <w:p w14:paraId="7D5AF059" w14:textId="77777777" w:rsidR="007F3F31" w:rsidRPr="00E45289" w:rsidRDefault="007F3F31" w:rsidP="007F3F31">
      <w:pPr>
        <w:pStyle w:val="13"/>
        <w:jc w:val="both"/>
        <w:rPr>
          <w:color w:val="auto"/>
        </w:rPr>
      </w:pPr>
      <w:r w:rsidRPr="00E45289">
        <w:rPr>
          <w:color w:val="auto"/>
        </w:rPr>
        <w:t>8.</w:t>
      </w:r>
      <w:r w:rsidRPr="00E45289">
        <w:rPr>
          <w:color w:val="auto"/>
        </w:rPr>
        <w:tab/>
        <w:t xml:space="preserve">Условие плавания тел: плавание или погружение тел в зависимости от соотношения плотностей тела и жидкости. </w:t>
      </w:r>
    </w:p>
    <w:p w14:paraId="24C36F9C" w14:textId="77777777" w:rsidR="007F3F31" w:rsidRPr="00E45289" w:rsidRDefault="007F3F31" w:rsidP="007F3F31">
      <w:pPr>
        <w:pStyle w:val="13"/>
        <w:jc w:val="both"/>
        <w:rPr>
          <w:color w:val="auto"/>
        </w:rPr>
      </w:pPr>
      <w:r w:rsidRPr="00E45289">
        <w:rPr>
          <w:color w:val="auto"/>
        </w:rPr>
        <w:t>Лабораторные работы и опыты.</w:t>
      </w:r>
    </w:p>
    <w:p w14:paraId="789D6F16" w14:textId="77777777" w:rsidR="007F3F31" w:rsidRPr="00E45289" w:rsidRDefault="007F3F31" w:rsidP="007F3F31">
      <w:pPr>
        <w:pStyle w:val="13"/>
        <w:jc w:val="both"/>
        <w:rPr>
          <w:color w:val="auto"/>
        </w:rPr>
      </w:pPr>
      <w:r w:rsidRPr="00E45289">
        <w:rPr>
          <w:color w:val="auto"/>
        </w:rPr>
        <w:t>1.</w:t>
      </w:r>
      <w:r w:rsidRPr="00E45289">
        <w:rPr>
          <w:color w:val="auto"/>
        </w:rPr>
        <w:tab/>
        <w:t>Исследование зависимости веса тела в воде от объёма погружённой в жидкость части тела.</w:t>
      </w:r>
    </w:p>
    <w:p w14:paraId="4ABBA0C5" w14:textId="77777777" w:rsidR="007F3F31" w:rsidRPr="00E45289" w:rsidRDefault="007F3F31" w:rsidP="007F3F31">
      <w:pPr>
        <w:pStyle w:val="13"/>
        <w:jc w:val="both"/>
        <w:rPr>
          <w:color w:val="auto"/>
        </w:rPr>
      </w:pPr>
      <w:r w:rsidRPr="00E45289">
        <w:rPr>
          <w:color w:val="auto"/>
        </w:rPr>
        <w:t>2.</w:t>
      </w:r>
      <w:r w:rsidRPr="00E45289">
        <w:rPr>
          <w:color w:val="auto"/>
        </w:rPr>
        <w:tab/>
        <w:t xml:space="preserve">Определение выталкивающей силы, действующей на тело, погружённое в жидкость. </w:t>
      </w:r>
    </w:p>
    <w:p w14:paraId="1B13701F" w14:textId="77777777" w:rsidR="007F3F31" w:rsidRPr="00E45289" w:rsidRDefault="007F3F31" w:rsidP="007F3F31">
      <w:pPr>
        <w:pStyle w:val="13"/>
        <w:jc w:val="both"/>
        <w:rPr>
          <w:color w:val="auto"/>
        </w:rPr>
      </w:pPr>
      <w:r w:rsidRPr="00E45289">
        <w:rPr>
          <w:color w:val="auto"/>
        </w:rPr>
        <w:t>3.</w:t>
      </w:r>
      <w:r w:rsidRPr="00E45289">
        <w:rPr>
          <w:color w:val="auto"/>
        </w:rPr>
        <w:tab/>
        <w:t>Проверка независимости выталкивающей силы, действующей на тело в жидкости, от массы тела.</w:t>
      </w:r>
    </w:p>
    <w:p w14:paraId="53C124D6" w14:textId="77777777" w:rsidR="007F3F31" w:rsidRPr="00E45289" w:rsidRDefault="007F3F31" w:rsidP="007F3F31">
      <w:pPr>
        <w:pStyle w:val="13"/>
        <w:jc w:val="both"/>
        <w:rPr>
          <w:color w:val="auto"/>
        </w:rPr>
      </w:pPr>
      <w:r w:rsidRPr="00E45289">
        <w:rPr>
          <w:color w:val="auto"/>
        </w:rPr>
        <w:t>4.</w:t>
      </w:r>
      <w:r w:rsidRPr="00E45289">
        <w:rPr>
          <w:color w:val="auto"/>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3AEFBD6" w14:textId="77777777" w:rsidR="007F3F31" w:rsidRPr="00E45289" w:rsidRDefault="007F3F31" w:rsidP="007F3F31">
      <w:pPr>
        <w:pStyle w:val="13"/>
        <w:jc w:val="both"/>
        <w:rPr>
          <w:color w:val="auto"/>
        </w:rPr>
      </w:pPr>
      <w:r w:rsidRPr="00E45289">
        <w:rPr>
          <w:color w:val="auto"/>
        </w:rPr>
        <w:t>5.</w:t>
      </w:r>
      <w:r w:rsidRPr="00E45289">
        <w:rPr>
          <w:color w:val="auto"/>
        </w:rPr>
        <w:tab/>
        <w:t xml:space="preserve">Конструирование ареометра или конструирование лодки и определение её грузоподъёмности. </w:t>
      </w:r>
    </w:p>
    <w:p w14:paraId="5B000F44" w14:textId="77777777" w:rsidR="007F3F31" w:rsidRPr="00E45289" w:rsidRDefault="007F3F31" w:rsidP="007F3F31">
      <w:pPr>
        <w:pStyle w:val="13"/>
        <w:jc w:val="both"/>
        <w:rPr>
          <w:color w:val="auto"/>
        </w:rPr>
      </w:pPr>
      <w:r w:rsidRPr="00E45289">
        <w:rPr>
          <w:color w:val="auto"/>
        </w:rPr>
        <w:t>Раздел 5. Работа и мощность. Энергия.</w:t>
      </w:r>
    </w:p>
    <w:p w14:paraId="2C568B55" w14:textId="77777777" w:rsidR="007F3F31" w:rsidRPr="00E45289" w:rsidRDefault="007F3F31" w:rsidP="007F3F31">
      <w:pPr>
        <w:pStyle w:val="13"/>
        <w:jc w:val="both"/>
        <w:rPr>
          <w:color w:val="auto"/>
        </w:rPr>
      </w:pPr>
      <w:r w:rsidRPr="00E45289">
        <w:rPr>
          <w:color w:val="auto"/>
        </w:rPr>
        <w:t xml:space="preserve">Механическая работа. Мощность. </w:t>
      </w:r>
    </w:p>
    <w:p w14:paraId="0F2BF760" w14:textId="77777777" w:rsidR="007F3F31" w:rsidRPr="00E45289" w:rsidRDefault="007F3F31" w:rsidP="007F3F31">
      <w:pPr>
        <w:pStyle w:val="13"/>
        <w:jc w:val="both"/>
        <w:rPr>
          <w:color w:val="auto"/>
        </w:rPr>
      </w:pPr>
      <w:r w:rsidRPr="00E45289">
        <w:rPr>
          <w:color w:val="auto"/>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24BDD9E5" w14:textId="77777777" w:rsidR="007F3F31" w:rsidRPr="00E45289" w:rsidRDefault="007F3F31" w:rsidP="007F3F31">
      <w:pPr>
        <w:pStyle w:val="13"/>
        <w:jc w:val="both"/>
        <w:rPr>
          <w:color w:val="auto"/>
        </w:rPr>
      </w:pPr>
      <w:r w:rsidRPr="00E45289">
        <w:rPr>
          <w:color w:val="auto"/>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225CECA0" w14:textId="77777777" w:rsidR="007F3F31" w:rsidRPr="00E45289" w:rsidRDefault="007F3F31" w:rsidP="007F3F31">
      <w:pPr>
        <w:pStyle w:val="13"/>
        <w:jc w:val="both"/>
        <w:rPr>
          <w:color w:val="auto"/>
        </w:rPr>
      </w:pPr>
      <w:r w:rsidRPr="00E45289">
        <w:rPr>
          <w:color w:val="auto"/>
        </w:rPr>
        <w:t>Демонстрации.</w:t>
      </w:r>
    </w:p>
    <w:p w14:paraId="61EE8612" w14:textId="77777777" w:rsidR="007F3F31" w:rsidRPr="00E45289" w:rsidRDefault="007F3F31" w:rsidP="007F3F31">
      <w:pPr>
        <w:pStyle w:val="13"/>
        <w:jc w:val="both"/>
        <w:rPr>
          <w:color w:val="auto"/>
        </w:rPr>
      </w:pPr>
      <w:r w:rsidRPr="00E45289">
        <w:rPr>
          <w:color w:val="auto"/>
        </w:rPr>
        <w:t>1.</w:t>
      </w:r>
      <w:r w:rsidRPr="00E45289">
        <w:rPr>
          <w:color w:val="auto"/>
        </w:rPr>
        <w:tab/>
        <w:t xml:space="preserve">Примеры простых механизмов. </w:t>
      </w:r>
    </w:p>
    <w:p w14:paraId="169A597A" w14:textId="77777777" w:rsidR="007F3F31" w:rsidRPr="00E45289" w:rsidRDefault="007F3F31" w:rsidP="007F3F31">
      <w:pPr>
        <w:pStyle w:val="13"/>
        <w:jc w:val="both"/>
        <w:rPr>
          <w:color w:val="auto"/>
        </w:rPr>
      </w:pPr>
      <w:r w:rsidRPr="00E45289">
        <w:rPr>
          <w:color w:val="auto"/>
        </w:rPr>
        <w:t>Лабораторные работы и опыты.</w:t>
      </w:r>
    </w:p>
    <w:p w14:paraId="3A67573E" w14:textId="77777777" w:rsidR="007F3F31" w:rsidRPr="00E45289" w:rsidRDefault="007F3F31" w:rsidP="007F3F31">
      <w:pPr>
        <w:pStyle w:val="13"/>
        <w:jc w:val="both"/>
        <w:rPr>
          <w:color w:val="auto"/>
        </w:rPr>
      </w:pPr>
      <w:r w:rsidRPr="00E45289">
        <w:rPr>
          <w:color w:val="auto"/>
        </w:rPr>
        <w:t>1.</w:t>
      </w:r>
      <w:r w:rsidRPr="00E45289">
        <w:rPr>
          <w:color w:val="auto"/>
        </w:rPr>
        <w:tab/>
        <w:t xml:space="preserve">Определение работы силы трения при равномерном движении тела </w:t>
      </w:r>
      <w:r w:rsidRPr="00E45289">
        <w:rPr>
          <w:color w:val="auto"/>
        </w:rPr>
        <w:lastRenderedPageBreak/>
        <w:t xml:space="preserve">по горизонтальной поверхности. </w:t>
      </w:r>
    </w:p>
    <w:p w14:paraId="298AA8A9" w14:textId="77777777" w:rsidR="007F3F31" w:rsidRPr="00E45289" w:rsidRDefault="007F3F31" w:rsidP="007F3F31">
      <w:pPr>
        <w:pStyle w:val="13"/>
        <w:jc w:val="both"/>
        <w:rPr>
          <w:color w:val="auto"/>
        </w:rPr>
      </w:pPr>
      <w:r w:rsidRPr="00E45289">
        <w:rPr>
          <w:color w:val="auto"/>
        </w:rPr>
        <w:t>2.</w:t>
      </w:r>
      <w:r w:rsidRPr="00E45289">
        <w:rPr>
          <w:color w:val="auto"/>
        </w:rPr>
        <w:tab/>
        <w:t>Исследование условий равновесия рычага.</w:t>
      </w:r>
    </w:p>
    <w:p w14:paraId="47752BA5" w14:textId="77777777" w:rsidR="007F3F31" w:rsidRPr="00E45289" w:rsidRDefault="007F3F31" w:rsidP="007F3F31">
      <w:pPr>
        <w:pStyle w:val="13"/>
        <w:jc w:val="both"/>
        <w:rPr>
          <w:color w:val="auto"/>
        </w:rPr>
      </w:pPr>
      <w:r w:rsidRPr="00E45289">
        <w:rPr>
          <w:color w:val="auto"/>
        </w:rPr>
        <w:t>3.</w:t>
      </w:r>
      <w:r w:rsidRPr="00E45289">
        <w:rPr>
          <w:color w:val="auto"/>
        </w:rPr>
        <w:tab/>
        <w:t xml:space="preserve">Измерение КПД наклонной плоскости. </w:t>
      </w:r>
    </w:p>
    <w:p w14:paraId="75182105" w14:textId="77777777" w:rsidR="007F3F31" w:rsidRPr="00E45289" w:rsidRDefault="007F3F31" w:rsidP="007F3F31">
      <w:pPr>
        <w:pStyle w:val="13"/>
        <w:jc w:val="both"/>
        <w:rPr>
          <w:color w:val="auto"/>
        </w:rPr>
      </w:pPr>
      <w:r w:rsidRPr="00E45289">
        <w:rPr>
          <w:color w:val="auto"/>
        </w:rPr>
        <w:t>4.</w:t>
      </w:r>
      <w:r w:rsidRPr="00E45289">
        <w:rPr>
          <w:color w:val="auto"/>
        </w:rPr>
        <w:tab/>
        <w:t>Изучение закона сохранения механической энергии.</w:t>
      </w:r>
    </w:p>
    <w:p w14:paraId="39B7B2FB" w14:textId="77777777" w:rsidR="007F3F31" w:rsidRPr="00E45289" w:rsidRDefault="007F3F31" w:rsidP="007F3F31">
      <w:pPr>
        <w:pStyle w:val="13"/>
        <w:jc w:val="both"/>
        <w:rPr>
          <w:color w:val="auto"/>
        </w:rPr>
      </w:pPr>
      <w:r w:rsidRPr="00E45289">
        <w:rPr>
          <w:color w:val="auto"/>
        </w:rPr>
        <w:t>8 КЛАСС</w:t>
      </w:r>
    </w:p>
    <w:p w14:paraId="575A0BE4" w14:textId="77777777" w:rsidR="007F3F31" w:rsidRPr="00E45289" w:rsidRDefault="007F3F31" w:rsidP="007F3F31">
      <w:pPr>
        <w:pStyle w:val="13"/>
        <w:jc w:val="both"/>
        <w:rPr>
          <w:color w:val="auto"/>
        </w:rPr>
      </w:pPr>
    </w:p>
    <w:p w14:paraId="34871953" w14:textId="77777777" w:rsidR="007F3F31" w:rsidRPr="00E45289" w:rsidRDefault="007F3F31" w:rsidP="007F3F31">
      <w:pPr>
        <w:pStyle w:val="13"/>
        <w:jc w:val="both"/>
        <w:rPr>
          <w:color w:val="auto"/>
        </w:rPr>
      </w:pPr>
      <w:r w:rsidRPr="00E45289">
        <w:rPr>
          <w:color w:val="auto"/>
        </w:rPr>
        <w:t>Раздел 6. Тепловые явления.</w:t>
      </w:r>
    </w:p>
    <w:p w14:paraId="3DE3436B" w14:textId="77777777" w:rsidR="007F3F31" w:rsidRPr="00E45289" w:rsidRDefault="007F3F31" w:rsidP="007F3F31">
      <w:pPr>
        <w:pStyle w:val="13"/>
        <w:jc w:val="both"/>
        <w:rPr>
          <w:color w:val="auto"/>
        </w:rPr>
      </w:pPr>
      <w:r w:rsidRPr="00E45289">
        <w:rPr>
          <w:color w:val="auto"/>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529E3789" w14:textId="77777777" w:rsidR="007F3F31" w:rsidRPr="00E45289" w:rsidRDefault="007F3F31" w:rsidP="007F3F31">
      <w:pPr>
        <w:pStyle w:val="13"/>
        <w:jc w:val="both"/>
        <w:rPr>
          <w:color w:val="auto"/>
        </w:rPr>
      </w:pPr>
      <w:r w:rsidRPr="00E45289">
        <w:rPr>
          <w:color w:val="auto"/>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AC5708B" w14:textId="77777777" w:rsidR="007F3F31" w:rsidRPr="00E45289" w:rsidRDefault="007F3F31" w:rsidP="007F3F31">
      <w:pPr>
        <w:pStyle w:val="13"/>
        <w:jc w:val="both"/>
        <w:rPr>
          <w:color w:val="auto"/>
        </w:rPr>
      </w:pPr>
      <w:r w:rsidRPr="00E45289">
        <w:rPr>
          <w:color w:val="auto"/>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237B3BF2" w14:textId="77777777" w:rsidR="007F3F31" w:rsidRPr="00E45289" w:rsidRDefault="007F3F31" w:rsidP="007F3F31">
      <w:pPr>
        <w:pStyle w:val="13"/>
        <w:jc w:val="both"/>
        <w:rPr>
          <w:color w:val="auto"/>
        </w:rPr>
      </w:pPr>
      <w:r w:rsidRPr="00E45289">
        <w:rPr>
          <w:color w:val="auto"/>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9B77646" w14:textId="77777777" w:rsidR="007F3F31" w:rsidRPr="00E45289" w:rsidRDefault="007F3F31" w:rsidP="007F3F31">
      <w:pPr>
        <w:pStyle w:val="13"/>
        <w:jc w:val="both"/>
        <w:rPr>
          <w:color w:val="auto"/>
        </w:rPr>
      </w:pPr>
      <w:r w:rsidRPr="00E45289">
        <w:rPr>
          <w:color w:val="auto"/>
        </w:rPr>
        <w:t xml:space="preserve">Влажность воздуха. </w:t>
      </w:r>
    </w:p>
    <w:p w14:paraId="1E414096" w14:textId="77777777" w:rsidR="007F3F31" w:rsidRPr="00E45289" w:rsidRDefault="007F3F31" w:rsidP="007F3F31">
      <w:pPr>
        <w:pStyle w:val="13"/>
        <w:jc w:val="both"/>
        <w:rPr>
          <w:color w:val="auto"/>
        </w:rPr>
      </w:pPr>
      <w:r w:rsidRPr="00E45289">
        <w:rPr>
          <w:color w:val="auto"/>
        </w:rPr>
        <w:t xml:space="preserve">Энергия топлива. Удельная теплота сгорания. </w:t>
      </w:r>
    </w:p>
    <w:p w14:paraId="48577636" w14:textId="77777777" w:rsidR="007F3F31" w:rsidRPr="00E45289" w:rsidRDefault="007F3F31" w:rsidP="007F3F31">
      <w:pPr>
        <w:pStyle w:val="13"/>
        <w:jc w:val="both"/>
        <w:rPr>
          <w:color w:val="auto"/>
        </w:rPr>
      </w:pPr>
      <w:r w:rsidRPr="00E45289">
        <w:rPr>
          <w:color w:val="auto"/>
        </w:rPr>
        <w:t xml:space="preserve">Принципы работы тепловых двигателей КПД теплового двигателя. Тепловые двигатели и защита окружающей среды. </w:t>
      </w:r>
    </w:p>
    <w:p w14:paraId="5E5EC68A" w14:textId="77777777" w:rsidR="007F3F31" w:rsidRPr="00E45289" w:rsidRDefault="007F3F31" w:rsidP="007F3F31">
      <w:pPr>
        <w:pStyle w:val="13"/>
        <w:jc w:val="both"/>
        <w:rPr>
          <w:color w:val="auto"/>
        </w:rPr>
      </w:pPr>
      <w:r w:rsidRPr="00E45289">
        <w:rPr>
          <w:color w:val="auto"/>
        </w:rPr>
        <w:t xml:space="preserve">Закон сохранения и превращения энергии в тепловых процессах. </w:t>
      </w:r>
    </w:p>
    <w:p w14:paraId="74F37C90" w14:textId="77777777" w:rsidR="007F3F31" w:rsidRPr="00E45289" w:rsidRDefault="007F3F31" w:rsidP="007F3F31">
      <w:pPr>
        <w:pStyle w:val="13"/>
        <w:jc w:val="both"/>
        <w:rPr>
          <w:color w:val="auto"/>
        </w:rPr>
      </w:pPr>
      <w:r w:rsidRPr="00E45289">
        <w:rPr>
          <w:color w:val="auto"/>
        </w:rPr>
        <w:t>Демонстрации.</w:t>
      </w:r>
    </w:p>
    <w:p w14:paraId="3BFE97C0" w14:textId="77777777" w:rsidR="007F3F31" w:rsidRPr="00E45289" w:rsidRDefault="007F3F31" w:rsidP="007F3F31">
      <w:pPr>
        <w:pStyle w:val="13"/>
        <w:jc w:val="both"/>
        <w:rPr>
          <w:color w:val="auto"/>
        </w:rPr>
      </w:pPr>
      <w:r w:rsidRPr="00E45289">
        <w:rPr>
          <w:color w:val="auto"/>
        </w:rPr>
        <w:t>1.</w:t>
      </w:r>
      <w:r w:rsidRPr="00E45289">
        <w:rPr>
          <w:color w:val="auto"/>
        </w:rPr>
        <w:tab/>
        <w:t xml:space="preserve">Наблюдение броуновского движения. </w:t>
      </w:r>
    </w:p>
    <w:p w14:paraId="311068E8" w14:textId="77777777" w:rsidR="007F3F31" w:rsidRPr="00E45289" w:rsidRDefault="007F3F31" w:rsidP="007F3F31">
      <w:pPr>
        <w:pStyle w:val="13"/>
        <w:jc w:val="both"/>
        <w:rPr>
          <w:color w:val="auto"/>
        </w:rPr>
      </w:pPr>
      <w:r w:rsidRPr="00E45289">
        <w:rPr>
          <w:color w:val="auto"/>
        </w:rPr>
        <w:t>2.</w:t>
      </w:r>
      <w:r w:rsidRPr="00E45289">
        <w:rPr>
          <w:color w:val="auto"/>
        </w:rPr>
        <w:tab/>
        <w:t xml:space="preserve">Наблюдение диффузии. </w:t>
      </w:r>
    </w:p>
    <w:p w14:paraId="5D95630C" w14:textId="77777777" w:rsidR="007F3F31" w:rsidRPr="00E45289" w:rsidRDefault="007F3F31" w:rsidP="007F3F31">
      <w:pPr>
        <w:pStyle w:val="13"/>
        <w:jc w:val="both"/>
        <w:rPr>
          <w:color w:val="auto"/>
        </w:rPr>
      </w:pPr>
      <w:r w:rsidRPr="00E45289">
        <w:rPr>
          <w:color w:val="auto"/>
        </w:rPr>
        <w:t>3.</w:t>
      </w:r>
      <w:r w:rsidRPr="00E45289">
        <w:rPr>
          <w:color w:val="auto"/>
        </w:rPr>
        <w:tab/>
        <w:t xml:space="preserve">Наблюдение явлений смачивания и капиллярных явлений. </w:t>
      </w:r>
    </w:p>
    <w:p w14:paraId="4705AA3C" w14:textId="77777777" w:rsidR="007F3F31" w:rsidRPr="00E45289" w:rsidRDefault="007F3F31" w:rsidP="007F3F31">
      <w:pPr>
        <w:pStyle w:val="13"/>
        <w:jc w:val="both"/>
        <w:rPr>
          <w:color w:val="auto"/>
        </w:rPr>
      </w:pPr>
      <w:r w:rsidRPr="00E45289">
        <w:rPr>
          <w:color w:val="auto"/>
        </w:rPr>
        <w:t>4.</w:t>
      </w:r>
      <w:r w:rsidRPr="00E45289">
        <w:rPr>
          <w:color w:val="auto"/>
        </w:rPr>
        <w:tab/>
        <w:t xml:space="preserve">Наблюдение теплового расширения тел. </w:t>
      </w:r>
    </w:p>
    <w:p w14:paraId="3F60A8B2" w14:textId="77777777" w:rsidR="007F3F31" w:rsidRPr="00E45289" w:rsidRDefault="007F3F31" w:rsidP="007F3F31">
      <w:pPr>
        <w:pStyle w:val="13"/>
        <w:jc w:val="both"/>
        <w:rPr>
          <w:color w:val="auto"/>
        </w:rPr>
      </w:pPr>
      <w:r w:rsidRPr="00E45289">
        <w:rPr>
          <w:color w:val="auto"/>
        </w:rPr>
        <w:t>5.</w:t>
      </w:r>
      <w:r w:rsidRPr="00E45289">
        <w:rPr>
          <w:color w:val="auto"/>
        </w:rPr>
        <w:tab/>
        <w:t xml:space="preserve">Изменение давления газа при изменении объёма и нагревании или охлаждении. </w:t>
      </w:r>
    </w:p>
    <w:p w14:paraId="7A3499E4" w14:textId="77777777" w:rsidR="007F3F31" w:rsidRPr="00E45289" w:rsidRDefault="007F3F31" w:rsidP="007F3F31">
      <w:pPr>
        <w:pStyle w:val="13"/>
        <w:jc w:val="both"/>
        <w:rPr>
          <w:color w:val="auto"/>
        </w:rPr>
      </w:pPr>
      <w:r w:rsidRPr="00E45289">
        <w:rPr>
          <w:color w:val="auto"/>
        </w:rPr>
        <w:t>6.</w:t>
      </w:r>
      <w:r w:rsidRPr="00E45289">
        <w:rPr>
          <w:color w:val="auto"/>
        </w:rPr>
        <w:tab/>
        <w:t xml:space="preserve">Правила измерения температуры. </w:t>
      </w:r>
    </w:p>
    <w:p w14:paraId="4F00A8E1" w14:textId="77777777" w:rsidR="007F3F31" w:rsidRPr="00E45289" w:rsidRDefault="007F3F31" w:rsidP="007F3F31">
      <w:pPr>
        <w:pStyle w:val="13"/>
        <w:jc w:val="both"/>
        <w:rPr>
          <w:color w:val="auto"/>
        </w:rPr>
      </w:pPr>
      <w:r w:rsidRPr="00E45289">
        <w:rPr>
          <w:color w:val="auto"/>
        </w:rPr>
        <w:t>7.</w:t>
      </w:r>
      <w:r w:rsidRPr="00E45289">
        <w:rPr>
          <w:color w:val="auto"/>
        </w:rPr>
        <w:tab/>
        <w:t xml:space="preserve">Виды теплопередачи. </w:t>
      </w:r>
    </w:p>
    <w:p w14:paraId="675B8CB0" w14:textId="77777777" w:rsidR="007F3F31" w:rsidRPr="00E45289" w:rsidRDefault="007F3F31" w:rsidP="007F3F31">
      <w:pPr>
        <w:pStyle w:val="13"/>
        <w:jc w:val="both"/>
        <w:rPr>
          <w:color w:val="auto"/>
        </w:rPr>
      </w:pPr>
      <w:r w:rsidRPr="00E45289">
        <w:rPr>
          <w:color w:val="auto"/>
        </w:rPr>
        <w:lastRenderedPageBreak/>
        <w:t>8.</w:t>
      </w:r>
      <w:r w:rsidRPr="00E45289">
        <w:rPr>
          <w:color w:val="auto"/>
        </w:rPr>
        <w:tab/>
        <w:t xml:space="preserve">Охлаждение при совершении работы. </w:t>
      </w:r>
    </w:p>
    <w:p w14:paraId="3E312AAF" w14:textId="77777777" w:rsidR="007F3F31" w:rsidRPr="00E45289" w:rsidRDefault="007F3F31" w:rsidP="007F3F31">
      <w:pPr>
        <w:pStyle w:val="13"/>
        <w:jc w:val="both"/>
        <w:rPr>
          <w:color w:val="auto"/>
        </w:rPr>
      </w:pPr>
      <w:r w:rsidRPr="00E45289">
        <w:rPr>
          <w:color w:val="auto"/>
        </w:rPr>
        <w:t>9.</w:t>
      </w:r>
      <w:r w:rsidRPr="00E45289">
        <w:rPr>
          <w:color w:val="auto"/>
        </w:rPr>
        <w:tab/>
        <w:t xml:space="preserve">Нагревание при совершении работы внешними силами. </w:t>
      </w:r>
    </w:p>
    <w:p w14:paraId="7F3F40E1" w14:textId="77777777" w:rsidR="007F3F31" w:rsidRPr="00E45289" w:rsidRDefault="007F3F31" w:rsidP="007F3F31">
      <w:pPr>
        <w:pStyle w:val="13"/>
        <w:jc w:val="both"/>
        <w:rPr>
          <w:color w:val="auto"/>
        </w:rPr>
      </w:pPr>
      <w:r w:rsidRPr="00E45289">
        <w:rPr>
          <w:color w:val="auto"/>
        </w:rPr>
        <w:t>10.</w:t>
      </w:r>
      <w:r w:rsidRPr="00E45289">
        <w:rPr>
          <w:color w:val="auto"/>
        </w:rPr>
        <w:tab/>
        <w:t xml:space="preserve">Сравнение теплоёмкостей различных веществ. </w:t>
      </w:r>
    </w:p>
    <w:p w14:paraId="38A8F89E" w14:textId="77777777" w:rsidR="007F3F31" w:rsidRPr="00E45289" w:rsidRDefault="007F3F31" w:rsidP="007F3F31">
      <w:pPr>
        <w:pStyle w:val="13"/>
        <w:jc w:val="both"/>
        <w:rPr>
          <w:color w:val="auto"/>
        </w:rPr>
      </w:pPr>
      <w:r w:rsidRPr="00E45289">
        <w:rPr>
          <w:color w:val="auto"/>
        </w:rPr>
        <w:t>11.</w:t>
      </w:r>
      <w:r w:rsidRPr="00E45289">
        <w:rPr>
          <w:color w:val="auto"/>
        </w:rPr>
        <w:tab/>
        <w:t xml:space="preserve">Наблюдение кипения. </w:t>
      </w:r>
    </w:p>
    <w:p w14:paraId="4556890F" w14:textId="77777777" w:rsidR="007F3F31" w:rsidRPr="00E45289" w:rsidRDefault="007F3F31" w:rsidP="007F3F31">
      <w:pPr>
        <w:pStyle w:val="13"/>
        <w:jc w:val="both"/>
        <w:rPr>
          <w:color w:val="auto"/>
        </w:rPr>
      </w:pPr>
      <w:r w:rsidRPr="00E45289">
        <w:rPr>
          <w:color w:val="auto"/>
        </w:rPr>
        <w:t>12.</w:t>
      </w:r>
      <w:r w:rsidRPr="00E45289">
        <w:rPr>
          <w:color w:val="auto"/>
        </w:rPr>
        <w:tab/>
        <w:t>Наблюдение постоянства температуры при плавлении.</w:t>
      </w:r>
    </w:p>
    <w:p w14:paraId="23D4DF1D" w14:textId="77777777" w:rsidR="007F3F31" w:rsidRPr="00E45289" w:rsidRDefault="007F3F31" w:rsidP="007F3F31">
      <w:pPr>
        <w:pStyle w:val="13"/>
        <w:jc w:val="both"/>
        <w:rPr>
          <w:color w:val="auto"/>
        </w:rPr>
      </w:pPr>
      <w:r w:rsidRPr="00E45289">
        <w:rPr>
          <w:color w:val="auto"/>
        </w:rPr>
        <w:t>13.</w:t>
      </w:r>
      <w:r w:rsidRPr="00E45289">
        <w:rPr>
          <w:color w:val="auto"/>
        </w:rPr>
        <w:tab/>
        <w:t xml:space="preserve">Модели тепловых двигателей. </w:t>
      </w:r>
    </w:p>
    <w:p w14:paraId="38802D22" w14:textId="77777777" w:rsidR="007F3F31" w:rsidRPr="00E45289" w:rsidRDefault="007F3F31" w:rsidP="007F3F31">
      <w:pPr>
        <w:pStyle w:val="13"/>
        <w:jc w:val="both"/>
        <w:rPr>
          <w:color w:val="auto"/>
        </w:rPr>
      </w:pPr>
      <w:r w:rsidRPr="00E45289">
        <w:rPr>
          <w:color w:val="auto"/>
        </w:rPr>
        <w:t>Лабораторные работы и опыты.</w:t>
      </w:r>
    </w:p>
    <w:p w14:paraId="285043C6" w14:textId="77777777" w:rsidR="007F3F31" w:rsidRPr="00E45289" w:rsidRDefault="007F3F31" w:rsidP="007F3F31">
      <w:pPr>
        <w:pStyle w:val="13"/>
        <w:jc w:val="both"/>
        <w:rPr>
          <w:color w:val="auto"/>
        </w:rPr>
      </w:pPr>
      <w:r w:rsidRPr="00E45289">
        <w:rPr>
          <w:color w:val="auto"/>
        </w:rPr>
        <w:t>1.</w:t>
      </w:r>
      <w:r w:rsidRPr="00E45289">
        <w:rPr>
          <w:color w:val="auto"/>
        </w:rPr>
        <w:tab/>
        <w:t xml:space="preserve">Опыты по обнаружению действия сил молекулярного притяжения. </w:t>
      </w:r>
    </w:p>
    <w:p w14:paraId="2A44D547" w14:textId="77777777" w:rsidR="007F3F31" w:rsidRPr="00E45289" w:rsidRDefault="007F3F31" w:rsidP="007F3F31">
      <w:pPr>
        <w:pStyle w:val="13"/>
        <w:jc w:val="both"/>
        <w:rPr>
          <w:color w:val="auto"/>
        </w:rPr>
      </w:pPr>
      <w:r w:rsidRPr="00E45289">
        <w:rPr>
          <w:color w:val="auto"/>
        </w:rPr>
        <w:t>2.</w:t>
      </w:r>
      <w:r w:rsidRPr="00E45289">
        <w:rPr>
          <w:color w:val="auto"/>
        </w:rPr>
        <w:tab/>
        <w:t xml:space="preserve">Опыты по выращиванию кристаллов поваренной соли или сахара. </w:t>
      </w:r>
    </w:p>
    <w:p w14:paraId="2DB6D02C" w14:textId="77777777" w:rsidR="007F3F31" w:rsidRPr="00E45289" w:rsidRDefault="007F3F31" w:rsidP="007F3F31">
      <w:pPr>
        <w:pStyle w:val="13"/>
        <w:jc w:val="both"/>
        <w:rPr>
          <w:color w:val="auto"/>
        </w:rPr>
      </w:pPr>
      <w:r w:rsidRPr="00E45289">
        <w:rPr>
          <w:color w:val="auto"/>
        </w:rPr>
        <w:t>3.</w:t>
      </w:r>
      <w:r w:rsidRPr="00E45289">
        <w:rPr>
          <w:color w:val="auto"/>
        </w:rPr>
        <w:tab/>
        <w:t xml:space="preserve">Опыты по наблюдению теплового расширения газов, жидкостей и твёрдых тел. </w:t>
      </w:r>
    </w:p>
    <w:p w14:paraId="595CF77B" w14:textId="77777777" w:rsidR="007F3F31" w:rsidRPr="00E45289" w:rsidRDefault="007F3F31" w:rsidP="007F3F31">
      <w:pPr>
        <w:pStyle w:val="13"/>
        <w:jc w:val="both"/>
        <w:rPr>
          <w:color w:val="auto"/>
        </w:rPr>
      </w:pPr>
      <w:r w:rsidRPr="00E45289">
        <w:rPr>
          <w:color w:val="auto"/>
        </w:rPr>
        <w:t>4.</w:t>
      </w:r>
      <w:r w:rsidRPr="00E45289">
        <w:rPr>
          <w:color w:val="auto"/>
        </w:rPr>
        <w:tab/>
        <w:t xml:space="preserve">Определение давления воздуха в баллоне шприца. </w:t>
      </w:r>
    </w:p>
    <w:p w14:paraId="5E8F1F2B" w14:textId="77777777" w:rsidR="007F3F31" w:rsidRPr="00E45289" w:rsidRDefault="007F3F31" w:rsidP="007F3F31">
      <w:pPr>
        <w:pStyle w:val="13"/>
        <w:jc w:val="both"/>
        <w:rPr>
          <w:color w:val="auto"/>
        </w:rPr>
      </w:pPr>
      <w:r w:rsidRPr="00E45289">
        <w:rPr>
          <w:color w:val="auto"/>
        </w:rPr>
        <w:t>5.</w:t>
      </w:r>
      <w:r w:rsidRPr="00E45289">
        <w:rPr>
          <w:color w:val="auto"/>
        </w:rPr>
        <w:tab/>
        <w:t xml:space="preserve">Опыты, демонстрирующие зависимость давления воздуха от его объёма и нагревания или охлаждения. </w:t>
      </w:r>
    </w:p>
    <w:p w14:paraId="33ABADA2" w14:textId="77777777" w:rsidR="007F3F31" w:rsidRPr="00E45289" w:rsidRDefault="007F3F31" w:rsidP="007F3F31">
      <w:pPr>
        <w:pStyle w:val="13"/>
        <w:jc w:val="both"/>
        <w:rPr>
          <w:color w:val="auto"/>
        </w:rPr>
      </w:pPr>
      <w:r w:rsidRPr="00E45289">
        <w:rPr>
          <w:color w:val="auto"/>
        </w:rPr>
        <w:t>6.</w:t>
      </w:r>
      <w:r w:rsidRPr="00E45289">
        <w:rPr>
          <w:color w:val="auto"/>
        </w:rPr>
        <w:tab/>
        <w:t xml:space="preserve">Проверка гипотезы линейной зависимости длины столбика жидкости в термометрической трубке от температуры. </w:t>
      </w:r>
    </w:p>
    <w:p w14:paraId="5C30E0BD" w14:textId="77777777" w:rsidR="007F3F31" w:rsidRPr="00E45289" w:rsidRDefault="007F3F31" w:rsidP="007F3F31">
      <w:pPr>
        <w:pStyle w:val="13"/>
        <w:jc w:val="both"/>
        <w:rPr>
          <w:color w:val="auto"/>
        </w:rPr>
      </w:pPr>
      <w:r w:rsidRPr="00E45289">
        <w:rPr>
          <w:color w:val="auto"/>
        </w:rPr>
        <w:t>7.</w:t>
      </w:r>
      <w:r w:rsidRPr="00E45289">
        <w:rPr>
          <w:color w:val="auto"/>
        </w:rPr>
        <w:tab/>
        <w:t xml:space="preserve">Наблюдение изменения внутренней энергии тела в результате теплопередачи и работы внешних сил. </w:t>
      </w:r>
    </w:p>
    <w:p w14:paraId="5A2A9809" w14:textId="77777777" w:rsidR="007F3F31" w:rsidRPr="00E45289" w:rsidRDefault="007F3F31" w:rsidP="007F3F31">
      <w:pPr>
        <w:pStyle w:val="13"/>
        <w:jc w:val="both"/>
        <w:rPr>
          <w:color w:val="auto"/>
        </w:rPr>
      </w:pPr>
      <w:r w:rsidRPr="00E45289">
        <w:rPr>
          <w:color w:val="auto"/>
        </w:rPr>
        <w:t>8.</w:t>
      </w:r>
      <w:r w:rsidRPr="00E45289">
        <w:rPr>
          <w:color w:val="auto"/>
        </w:rPr>
        <w:tab/>
        <w:t xml:space="preserve">Исследование явления теплообмена при смешивании холодной и горячей воды. </w:t>
      </w:r>
    </w:p>
    <w:p w14:paraId="2F178842" w14:textId="77777777" w:rsidR="007F3F31" w:rsidRPr="00E45289" w:rsidRDefault="007F3F31" w:rsidP="007F3F31">
      <w:pPr>
        <w:pStyle w:val="13"/>
        <w:jc w:val="both"/>
        <w:rPr>
          <w:color w:val="auto"/>
        </w:rPr>
      </w:pPr>
      <w:r w:rsidRPr="00E45289">
        <w:rPr>
          <w:color w:val="auto"/>
        </w:rPr>
        <w:t>9.</w:t>
      </w:r>
      <w:r w:rsidRPr="00E45289">
        <w:rPr>
          <w:color w:val="auto"/>
        </w:rPr>
        <w:tab/>
        <w:t xml:space="preserve">Определение количества теплоты, полученного водой при теплообмене с нагретым металлическим цилиндром. </w:t>
      </w:r>
    </w:p>
    <w:p w14:paraId="34D31089" w14:textId="77777777" w:rsidR="007F3F31" w:rsidRPr="00E45289" w:rsidRDefault="007F3F31" w:rsidP="007F3F31">
      <w:pPr>
        <w:pStyle w:val="13"/>
        <w:jc w:val="both"/>
        <w:rPr>
          <w:color w:val="auto"/>
        </w:rPr>
      </w:pPr>
      <w:r w:rsidRPr="00E45289">
        <w:rPr>
          <w:color w:val="auto"/>
        </w:rPr>
        <w:t>10.</w:t>
      </w:r>
      <w:r w:rsidRPr="00E45289">
        <w:rPr>
          <w:color w:val="auto"/>
        </w:rPr>
        <w:tab/>
        <w:t xml:space="preserve">Определение удельной теплоёмкости вещества. </w:t>
      </w:r>
    </w:p>
    <w:p w14:paraId="202E3954" w14:textId="77777777" w:rsidR="007F3F31" w:rsidRPr="00E45289" w:rsidRDefault="007F3F31" w:rsidP="007F3F31">
      <w:pPr>
        <w:pStyle w:val="13"/>
        <w:jc w:val="both"/>
        <w:rPr>
          <w:color w:val="auto"/>
        </w:rPr>
      </w:pPr>
      <w:r w:rsidRPr="00E45289">
        <w:rPr>
          <w:color w:val="auto"/>
        </w:rPr>
        <w:t>11.</w:t>
      </w:r>
      <w:r w:rsidRPr="00E45289">
        <w:rPr>
          <w:color w:val="auto"/>
        </w:rPr>
        <w:tab/>
        <w:t xml:space="preserve">Исследование процесса испарения. </w:t>
      </w:r>
    </w:p>
    <w:p w14:paraId="285A1206" w14:textId="77777777" w:rsidR="007F3F31" w:rsidRPr="00E45289" w:rsidRDefault="007F3F31" w:rsidP="007F3F31">
      <w:pPr>
        <w:pStyle w:val="13"/>
        <w:jc w:val="both"/>
        <w:rPr>
          <w:color w:val="auto"/>
        </w:rPr>
      </w:pPr>
      <w:r w:rsidRPr="00E45289">
        <w:rPr>
          <w:color w:val="auto"/>
        </w:rPr>
        <w:t>12.</w:t>
      </w:r>
      <w:r w:rsidRPr="00E45289">
        <w:rPr>
          <w:color w:val="auto"/>
        </w:rPr>
        <w:tab/>
        <w:t xml:space="preserve">Определение относительной влажности воздуха. </w:t>
      </w:r>
    </w:p>
    <w:p w14:paraId="22724719" w14:textId="77777777" w:rsidR="007F3F31" w:rsidRPr="00E45289" w:rsidRDefault="007F3F31" w:rsidP="007F3F31">
      <w:pPr>
        <w:pStyle w:val="13"/>
        <w:jc w:val="both"/>
        <w:rPr>
          <w:color w:val="auto"/>
        </w:rPr>
      </w:pPr>
      <w:r w:rsidRPr="00E45289">
        <w:rPr>
          <w:color w:val="auto"/>
        </w:rPr>
        <w:t>13.</w:t>
      </w:r>
      <w:r w:rsidRPr="00E45289">
        <w:rPr>
          <w:color w:val="auto"/>
        </w:rPr>
        <w:tab/>
        <w:t xml:space="preserve">Определение удельной теплоты плавления льда. </w:t>
      </w:r>
    </w:p>
    <w:p w14:paraId="151E5889" w14:textId="77777777" w:rsidR="007F3F31" w:rsidRPr="00E45289" w:rsidRDefault="007F3F31" w:rsidP="007F3F31">
      <w:pPr>
        <w:pStyle w:val="13"/>
        <w:jc w:val="both"/>
        <w:rPr>
          <w:color w:val="auto"/>
        </w:rPr>
      </w:pPr>
      <w:r w:rsidRPr="00E45289">
        <w:rPr>
          <w:color w:val="auto"/>
        </w:rPr>
        <w:t>Раздел 7. Электрические и магнитные явления.</w:t>
      </w:r>
    </w:p>
    <w:p w14:paraId="48373A10" w14:textId="77777777" w:rsidR="007F3F31" w:rsidRPr="00E45289" w:rsidRDefault="007F3F31" w:rsidP="007F3F31">
      <w:pPr>
        <w:pStyle w:val="13"/>
        <w:jc w:val="both"/>
        <w:rPr>
          <w:color w:val="auto"/>
        </w:rPr>
      </w:pPr>
      <w:r w:rsidRPr="00E45289">
        <w:rPr>
          <w:color w:val="auto"/>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09BB5DCB" w14:textId="77777777" w:rsidR="007F3F31" w:rsidRPr="00E45289" w:rsidRDefault="007F3F31" w:rsidP="007F3F31">
      <w:pPr>
        <w:pStyle w:val="13"/>
        <w:jc w:val="both"/>
        <w:rPr>
          <w:color w:val="auto"/>
        </w:rPr>
      </w:pPr>
      <w:r w:rsidRPr="00E45289">
        <w:rPr>
          <w:color w:val="auto"/>
        </w:rPr>
        <w:t xml:space="preserve">Электрическое поле. Напряжённость электрического поля. Принцип суперпозиции электрических полей (на качественном уровне). </w:t>
      </w:r>
    </w:p>
    <w:p w14:paraId="7409F063" w14:textId="77777777" w:rsidR="007F3F31" w:rsidRPr="00E45289" w:rsidRDefault="007F3F31" w:rsidP="007F3F31">
      <w:pPr>
        <w:pStyle w:val="13"/>
        <w:jc w:val="both"/>
        <w:rPr>
          <w:color w:val="auto"/>
        </w:rPr>
      </w:pPr>
      <w:r w:rsidRPr="00E45289">
        <w:rPr>
          <w:color w:val="auto"/>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3C57F648" w14:textId="77777777" w:rsidR="007F3F31" w:rsidRPr="00E45289" w:rsidRDefault="007F3F31" w:rsidP="007F3F31">
      <w:pPr>
        <w:pStyle w:val="13"/>
        <w:jc w:val="both"/>
        <w:rPr>
          <w:color w:val="auto"/>
        </w:rPr>
      </w:pPr>
      <w:r w:rsidRPr="00E45289">
        <w:rPr>
          <w:color w:val="auto"/>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15900CCA" w14:textId="77777777" w:rsidR="007F3F31" w:rsidRPr="00E45289" w:rsidRDefault="007F3F31" w:rsidP="007F3F31">
      <w:pPr>
        <w:pStyle w:val="13"/>
        <w:jc w:val="both"/>
        <w:rPr>
          <w:color w:val="auto"/>
        </w:rPr>
      </w:pPr>
      <w:r w:rsidRPr="00E45289">
        <w:rPr>
          <w:color w:val="auto"/>
        </w:rPr>
        <w:lastRenderedPageBreak/>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24752AF" w14:textId="77777777" w:rsidR="007F3F31" w:rsidRPr="00E45289" w:rsidRDefault="007F3F31" w:rsidP="007F3F31">
      <w:pPr>
        <w:pStyle w:val="13"/>
        <w:jc w:val="both"/>
        <w:rPr>
          <w:color w:val="auto"/>
        </w:rPr>
      </w:pPr>
      <w:r w:rsidRPr="00E45289">
        <w:rPr>
          <w:color w:val="auto"/>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53BF159" w14:textId="77777777" w:rsidR="007F3F31" w:rsidRPr="00E45289" w:rsidRDefault="007F3F31" w:rsidP="007F3F31">
      <w:pPr>
        <w:pStyle w:val="13"/>
        <w:jc w:val="both"/>
        <w:rPr>
          <w:color w:val="auto"/>
        </w:rPr>
      </w:pPr>
      <w:r w:rsidRPr="00E45289">
        <w:rPr>
          <w:color w:val="auto"/>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7A69AC8" w14:textId="77777777" w:rsidR="007F3F31" w:rsidRPr="00E45289" w:rsidRDefault="007F3F31" w:rsidP="007F3F31">
      <w:pPr>
        <w:pStyle w:val="13"/>
        <w:jc w:val="both"/>
        <w:rPr>
          <w:color w:val="auto"/>
        </w:rPr>
      </w:pPr>
      <w:r w:rsidRPr="00E45289">
        <w:rPr>
          <w:color w:val="auto"/>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0D8CAE05" w14:textId="77777777" w:rsidR="007F3F31" w:rsidRPr="00E45289" w:rsidRDefault="007F3F31" w:rsidP="007F3F31">
      <w:pPr>
        <w:pStyle w:val="13"/>
        <w:jc w:val="both"/>
        <w:rPr>
          <w:color w:val="auto"/>
        </w:rPr>
      </w:pPr>
      <w:r w:rsidRPr="00E45289">
        <w:rPr>
          <w:color w:val="auto"/>
        </w:rPr>
        <w:t>Демонстрации.</w:t>
      </w:r>
    </w:p>
    <w:p w14:paraId="68FCB49B" w14:textId="77777777" w:rsidR="007F3F31" w:rsidRPr="00E45289" w:rsidRDefault="007F3F31" w:rsidP="007F3F31">
      <w:pPr>
        <w:pStyle w:val="13"/>
        <w:jc w:val="both"/>
        <w:rPr>
          <w:color w:val="auto"/>
        </w:rPr>
      </w:pPr>
      <w:r w:rsidRPr="00E45289">
        <w:rPr>
          <w:color w:val="auto"/>
        </w:rPr>
        <w:t>1.</w:t>
      </w:r>
      <w:r w:rsidRPr="00E45289">
        <w:rPr>
          <w:color w:val="auto"/>
        </w:rPr>
        <w:tab/>
        <w:t xml:space="preserve">Электризация тел. </w:t>
      </w:r>
    </w:p>
    <w:p w14:paraId="41A98064" w14:textId="77777777" w:rsidR="007F3F31" w:rsidRPr="00E45289" w:rsidRDefault="007F3F31" w:rsidP="007F3F31">
      <w:pPr>
        <w:pStyle w:val="13"/>
        <w:jc w:val="both"/>
        <w:rPr>
          <w:color w:val="auto"/>
        </w:rPr>
      </w:pPr>
      <w:r w:rsidRPr="00E45289">
        <w:rPr>
          <w:color w:val="auto"/>
        </w:rPr>
        <w:t>2.</w:t>
      </w:r>
      <w:r w:rsidRPr="00E45289">
        <w:rPr>
          <w:color w:val="auto"/>
        </w:rPr>
        <w:tab/>
        <w:t xml:space="preserve">Два рода электрических зарядов и взаимодействие заряженных тел. </w:t>
      </w:r>
    </w:p>
    <w:p w14:paraId="1EAF4D41" w14:textId="77777777" w:rsidR="007F3F31" w:rsidRPr="00E45289" w:rsidRDefault="007F3F31" w:rsidP="007F3F31">
      <w:pPr>
        <w:pStyle w:val="13"/>
        <w:jc w:val="both"/>
        <w:rPr>
          <w:color w:val="auto"/>
        </w:rPr>
      </w:pPr>
      <w:r w:rsidRPr="00E45289">
        <w:rPr>
          <w:color w:val="auto"/>
        </w:rPr>
        <w:t>3.</w:t>
      </w:r>
      <w:r w:rsidRPr="00E45289">
        <w:rPr>
          <w:color w:val="auto"/>
        </w:rPr>
        <w:tab/>
        <w:t xml:space="preserve">Устройство и действие электроскопа. </w:t>
      </w:r>
    </w:p>
    <w:p w14:paraId="463370AF" w14:textId="77777777" w:rsidR="007F3F31" w:rsidRPr="00E45289" w:rsidRDefault="007F3F31" w:rsidP="007F3F31">
      <w:pPr>
        <w:pStyle w:val="13"/>
        <w:jc w:val="both"/>
        <w:rPr>
          <w:color w:val="auto"/>
        </w:rPr>
      </w:pPr>
      <w:r w:rsidRPr="00E45289">
        <w:rPr>
          <w:color w:val="auto"/>
        </w:rPr>
        <w:t>4.</w:t>
      </w:r>
      <w:r w:rsidRPr="00E45289">
        <w:rPr>
          <w:color w:val="auto"/>
        </w:rPr>
        <w:tab/>
        <w:t xml:space="preserve">Электростатическая индукция. </w:t>
      </w:r>
    </w:p>
    <w:p w14:paraId="3E76BAA6" w14:textId="77777777" w:rsidR="007F3F31" w:rsidRPr="00E45289" w:rsidRDefault="007F3F31" w:rsidP="007F3F31">
      <w:pPr>
        <w:pStyle w:val="13"/>
        <w:jc w:val="both"/>
        <w:rPr>
          <w:color w:val="auto"/>
        </w:rPr>
      </w:pPr>
      <w:r w:rsidRPr="00E45289">
        <w:rPr>
          <w:color w:val="auto"/>
        </w:rPr>
        <w:t>5.</w:t>
      </w:r>
      <w:r w:rsidRPr="00E45289">
        <w:rPr>
          <w:color w:val="auto"/>
        </w:rPr>
        <w:tab/>
        <w:t>Закон сохранения электрических зарядов.</w:t>
      </w:r>
    </w:p>
    <w:p w14:paraId="6BE33A4F" w14:textId="77777777" w:rsidR="007F3F31" w:rsidRPr="00E45289" w:rsidRDefault="007F3F31" w:rsidP="007F3F31">
      <w:pPr>
        <w:pStyle w:val="13"/>
        <w:jc w:val="both"/>
        <w:rPr>
          <w:color w:val="auto"/>
        </w:rPr>
      </w:pPr>
      <w:r w:rsidRPr="00E45289">
        <w:rPr>
          <w:color w:val="auto"/>
        </w:rPr>
        <w:t>6.</w:t>
      </w:r>
      <w:r w:rsidRPr="00E45289">
        <w:rPr>
          <w:color w:val="auto"/>
        </w:rPr>
        <w:tab/>
        <w:t xml:space="preserve">Проводники и диэлектрики. </w:t>
      </w:r>
    </w:p>
    <w:p w14:paraId="0740D7E6" w14:textId="77777777" w:rsidR="007F3F31" w:rsidRPr="00E45289" w:rsidRDefault="007F3F31" w:rsidP="007F3F31">
      <w:pPr>
        <w:pStyle w:val="13"/>
        <w:jc w:val="both"/>
        <w:rPr>
          <w:color w:val="auto"/>
        </w:rPr>
      </w:pPr>
      <w:r w:rsidRPr="00E45289">
        <w:rPr>
          <w:color w:val="auto"/>
        </w:rPr>
        <w:t>7.</w:t>
      </w:r>
      <w:r w:rsidRPr="00E45289">
        <w:rPr>
          <w:color w:val="auto"/>
        </w:rPr>
        <w:tab/>
        <w:t xml:space="preserve">Моделирование силовых линий электрического поля. </w:t>
      </w:r>
    </w:p>
    <w:p w14:paraId="5DA734F2" w14:textId="77777777" w:rsidR="007F3F31" w:rsidRPr="00E45289" w:rsidRDefault="007F3F31" w:rsidP="007F3F31">
      <w:pPr>
        <w:pStyle w:val="13"/>
        <w:jc w:val="both"/>
        <w:rPr>
          <w:color w:val="auto"/>
        </w:rPr>
      </w:pPr>
      <w:r w:rsidRPr="00E45289">
        <w:rPr>
          <w:color w:val="auto"/>
        </w:rPr>
        <w:t>8.</w:t>
      </w:r>
      <w:r w:rsidRPr="00E45289">
        <w:rPr>
          <w:color w:val="auto"/>
        </w:rPr>
        <w:tab/>
        <w:t xml:space="preserve">Источники постоянного тока. </w:t>
      </w:r>
    </w:p>
    <w:p w14:paraId="72A71010" w14:textId="77777777" w:rsidR="007F3F31" w:rsidRPr="00E45289" w:rsidRDefault="007F3F31" w:rsidP="007F3F31">
      <w:pPr>
        <w:pStyle w:val="13"/>
        <w:jc w:val="both"/>
        <w:rPr>
          <w:color w:val="auto"/>
        </w:rPr>
      </w:pPr>
      <w:r w:rsidRPr="00E45289">
        <w:rPr>
          <w:color w:val="auto"/>
        </w:rPr>
        <w:t>9.</w:t>
      </w:r>
      <w:r w:rsidRPr="00E45289">
        <w:rPr>
          <w:color w:val="auto"/>
        </w:rPr>
        <w:tab/>
        <w:t>Действия электрического тока.</w:t>
      </w:r>
    </w:p>
    <w:p w14:paraId="0E202216" w14:textId="77777777" w:rsidR="007F3F31" w:rsidRPr="00E45289" w:rsidRDefault="007F3F31" w:rsidP="007F3F31">
      <w:pPr>
        <w:pStyle w:val="13"/>
        <w:jc w:val="both"/>
        <w:rPr>
          <w:color w:val="auto"/>
        </w:rPr>
      </w:pPr>
      <w:r w:rsidRPr="00E45289">
        <w:rPr>
          <w:color w:val="auto"/>
        </w:rPr>
        <w:t>10.</w:t>
      </w:r>
      <w:r w:rsidRPr="00E45289">
        <w:rPr>
          <w:color w:val="auto"/>
        </w:rPr>
        <w:tab/>
        <w:t>Электрический ток в жидкости.</w:t>
      </w:r>
    </w:p>
    <w:p w14:paraId="01C86B9B" w14:textId="77777777" w:rsidR="007F3F31" w:rsidRPr="00E45289" w:rsidRDefault="007F3F31" w:rsidP="007F3F31">
      <w:pPr>
        <w:pStyle w:val="13"/>
        <w:jc w:val="both"/>
        <w:rPr>
          <w:color w:val="auto"/>
        </w:rPr>
      </w:pPr>
      <w:r w:rsidRPr="00E45289">
        <w:rPr>
          <w:color w:val="auto"/>
        </w:rPr>
        <w:t>11.</w:t>
      </w:r>
      <w:r w:rsidRPr="00E45289">
        <w:rPr>
          <w:color w:val="auto"/>
        </w:rPr>
        <w:tab/>
        <w:t xml:space="preserve">Газовый разряд. </w:t>
      </w:r>
    </w:p>
    <w:p w14:paraId="00D4C2F9" w14:textId="77777777" w:rsidR="007F3F31" w:rsidRPr="00E45289" w:rsidRDefault="007F3F31" w:rsidP="007F3F31">
      <w:pPr>
        <w:pStyle w:val="13"/>
        <w:jc w:val="both"/>
        <w:rPr>
          <w:color w:val="auto"/>
        </w:rPr>
      </w:pPr>
      <w:r w:rsidRPr="00E45289">
        <w:rPr>
          <w:color w:val="auto"/>
        </w:rPr>
        <w:t>12.</w:t>
      </w:r>
      <w:r w:rsidRPr="00E45289">
        <w:rPr>
          <w:color w:val="auto"/>
        </w:rPr>
        <w:tab/>
        <w:t xml:space="preserve">Измерение силы тока амперметром. </w:t>
      </w:r>
    </w:p>
    <w:p w14:paraId="7D487DA2" w14:textId="77777777" w:rsidR="007F3F31" w:rsidRPr="00E45289" w:rsidRDefault="007F3F31" w:rsidP="007F3F31">
      <w:pPr>
        <w:pStyle w:val="13"/>
        <w:jc w:val="both"/>
        <w:rPr>
          <w:color w:val="auto"/>
        </w:rPr>
      </w:pPr>
      <w:r w:rsidRPr="00E45289">
        <w:rPr>
          <w:color w:val="auto"/>
        </w:rPr>
        <w:t>13.</w:t>
      </w:r>
      <w:r w:rsidRPr="00E45289">
        <w:rPr>
          <w:color w:val="auto"/>
        </w:rPr>
        <w:tab/>
        <w:t xml:space="preserve">Измерение электрического напряжения вольтметром. </w:t>
      </w:r>
    </w:p>
    <w:p w14:paraId="6108A302" w14:textId="77777777" w:rsidR="007F3F31" w:rsidRPr="00E45289" w:rsidRDefault="007F3F31" w:rsidP="007F3F31">
      <w:pPr>
        <w:pStyle w:val="13"/>
        <w:jc w:val="both"/>
        <w:rPr>
          <w:color w:val="auto"/>
        </w:rPr>
      </w:pPr>
      <w:r w:rsidRPr="00E45289">
        <w:rPr>
          <w:color w:val="auto"/>
        </w:rPr>
        <w:t>14.</w:t>
      </w:r>
      <w:r w:rsidRPr="00E45289">
        <w:rPr>
          <w:color w:val="auto"/>
        </w:rPr>
        <w:tab/>
        <w:t xml:space="preserve">Реостат и магазин сопротивлений. </w:t>
      </w:r>
    </w:p>
    <w:p w14:paraId="236277CB" w14:textId="77777777" w:rsidR="007F3F31" w:rsidRPr="00E45289" w:rsidRDefault="007F3F31" w:rsidP="007F3F31">
      <w:pPr>
        <w:pStyle w:val="13"/>
        <w:jc w:val="both"/>
        <w:rPr>
          <w:color w:val="auto"/>
        </w:rPr>
      </w:pPr>
      <w:r w:rsidRPr="00E45289">
        <w:rPr>
          <w:color w:val="auto"/>
        </w:rPr>
        <w:t>15.</w:t>
      </w:r>
      <w:r w:rsidRPr="00E45289">
        <w:rPr>
          <w:color w:val="auto"/>
        </w:rPr>
        <w:tab/>
        <w:t xml:space="preserve">Взаимодействие постоянных магнитов. </w:t>
      </w:r>
    </w:p>
    <w:p w14:paraId="139A6816" w14:textId="77777777" w:rsidR="007F3F31" w:rsidRPr="00E45289" w:rsidRDefault="007F3F31" w:rsidP="007F3F31">
      <w:pPr>
        <w:pStyle w:val="13"/>
        <w:jc w:val="both"/>
        <w:rPr>
          <w:color w:val="auto"/>
        </w:rPr>
      </w:pPr>
      <w:r w:rsidRPr="00E45289">
        <w:rPr>
          <w:color w:val="auto"/>
        </w:rPr>
        <w:t>16.</w:t>
      </w:r>
      <w:r w:rsidRPr="00E45289">
        <w:rPr>
          <w:color w:val="auto"/>
        </w:rPr>
        <w:tab/>
        <w:t>Моделирование невозможности разделения полюсов магнита.</w:t>
      </w:r>
    </w:p>
    <w:p w14:paraId="2597D675" w14:textId="77777777" w:rsidR="007F3F31" w:rsidRPr="00E45289" w:rsidRDefault="007F3F31" w:rsidP="007F3F31">
      <w:pPr>
        <w:pStyle w:val="13"/>
        <w:jc w:val="both"/>
        <w:rPr>
          <w:color w:val="auto"/>
        </w:rPr>
      </w:pPr>
      <w:r w:rsidRPr="00E45289">
        <w:rPr>
          <w:color w:val="auto"/>
        </w:rPr>
        <w:t>17.</w:t>
      </w:r>
      <w:r w:rsidRPr="00E45289">
        <w:rPr>
          <w:color w:val="auto"/>
        </w:rPr>
        <w:tab/>
        <w:t xml:space="preserve">Моделирование магнитных полей постоянных магнитов. </w:t>
      </w:r>
    </w:p>
    <w:p w14:paraId="4D0AFE66" w14:textId="77777777" w:rsidR="007F3F31" w:rsidRPr="00E45289" w:rsidRDefault="007F3F31" w:rsidP="007F3F31">
      <w:pPr>
        <w:pStyle w:val="13"/>
        <w:jc w:val="both"/>
        <w:rPr>
          <w:color w:val="auto"/>
        </w:rPr>
      </w:pPr>
      <w:r w:rsidRPr="00E45289">
        <w:rPr>
          <w:color w:val="auto"/>
        </w:rPr>
        <w:t>18.</w:t>
      </w:r>
      <w:r w:rsidRPr="00E45289">
        <w:rPr>
          <w:color w:val="auto"/>
        </w:rPr>
        <w:tab/>
        <w:t xml:space="preserve">Опыт Эрстеда. </w:t>
      </w:r>
    </w:p>
    <w:p w14:paraId="39CE7C3A" w14:textId="77777777" w:rsidR="007F3F31" w:rsidRPr="00E45289" w:rsidRDefault="007F3F31" w:rsidP="007F3F31">
      <w:pPr>
        <w:pStyle w:val="13"/>
        <w:jc w:val="both"/>
        <w:rPr>
          <w:color w:val="auto"/>
        </w:rPr>
      </w:pPr>
      <w:r w:rsidRPr="00E45289">
        <w:rPr>
          <w:color w:val="auto"/>
        </w:rPr>
        <w:t>19.</w:t>
      </w:r>
      <w:r w:rsidRPr="00E45289">
        <w:rPr>
          <w:color w:val="auto"/>
        </w:rPr>
        <w:tab/>
        <w:t xml:space="preserve">Магнитное поле тока. Электромагнит. </w:t>
      </w:r>
    </w:p>
    <w:p w14:paraId="4180897F" w14:textId="77777777" w:rsidR="007F3F31" w:rsidRPr="00E45289" w:rsidRDefault="007F3F31" w:rsidP="007F3F31">
      <w:pPr>
        <w:pStyle w:val="13"/>
        <w:jc w:val="both"/>
        <w:rPr>
          <w:color w:val="auto"/>
        </w:rPr>
      </w:pPr>
      <w:r w:rsidRPr="00E45289">
        <w:rPr>
          <w:color w:val="auto"/>
        </w:rPr>
        <w:t>20.</w:t>
      </w:r>
      <w:r w:rsidRPr="00E45289">
        <w:rPr>
          <w:color w:val="auto"/>
        </w:rPr>
        <w:tab/>
        <w:t xml:space="preserve">Действие магнитного поля на проводник с током. </w:t>
      </w:r>
    </w:p>
    <w:p w14:paraId="7B27B176" w14:textId="77777777" w:rsidR="007F3F31" w:rsidRPr="00E45289" w:rsidRDefault="007F3F31" w:rsidP="007F3F31">
      <w:pPr>
        <w:pStyle w:val="13"/>
        <w:jc w:val="both"/>
        <w:rPr>
          <w:color w:val="auto"/>
        </w:rPr>
      </w:pPr>
      <w:r w:rsidRPr="00E45289">
        <w:rPr>
          <w:color w:val="auto"/>
        </w:rPr>
        <w:t>21.</w:t>
      </w:r>
      <w:r w:rsidRPr="00E45289">
        <w:rPr>
          <w:color w:val="auto"/>
        </w:rPr>
        <w:tab/>
        <w:t xml:space="preserve">Электродвигатель постоянного тока. </w:t>
      </w:r>
    </w:p>
    <w:p w14:paraId="3CD00463" w14:textId="77777777" w:rsidR="007F3F31" w:rsidRPr="00E45289" w:rsidRDefault="007F3F31" w:rsidP="007F3F31">
      <w:pPr>
        <w:pStyle w:val="13"/>
        <w:jc w:val="both"/>
        <w:rPr>
          <w:color w:val="auto"/>
        </w:rPr>
      </w:pPr>
      <w:r w:rsidRPr="00E45289">
        <w:rPr>
          <w:color w:val="auto"/>
        </w:rPr>
        <w:lastRenderedPageBreak/>
        <w:t>22.</w:t>
      </w:r>
      <w:r w:rsidRPr="00E45289">
        <w:rPr>
          <w:color w:val="auto"/>
        </w:rPr>
        <w:tab/>
        <w:t>Исследование явления электромагнитной индукции.</w:t>
      </w:r>
    </w:p>
    <w:p w14:paraId="13452202" w14:textId="77777777" w:rsidR="007F3F31" w:rsidRPr="00E45289" w:rsidRDefault="007F3F31" w:rsidP="007F3F31">
      <w:pPr>
        <w:pStyle w:val="13"/>
        <w:jc w:val="both"/>
        <w:rPr>
          <w:color w:val="auto"/>
        </w:rPr>
      </w:pPr>
      <w:r w:rsidRPr="00E45289">
        <w:rPr>
          <w:color w:val="auto"/>
        </w:rPr>
        <w:t>23.</w:t>
      </w:r>
      <w:r w:rsidRPr="00E45289">
        <w:rPr>
          <w:color w:val="auto"/>
        </w:rPr>
        <w:tab/>
        <w:t xml:space="preserve">Опыты Фарадея. </w:t>
      </w:r>
    </w:p>
    <w:p w14:paraId="5E366A9C" w14:textId="77777777" w:rsidR="007F3F31" w:rsidRPr="00E45289" w:rsidRDefault="007F3F31" w:rsidP="007F3F31">
      <w:pPr>
        <w:pStyle w:val="13"/>
        <w:jc w:val="both"/>
        <w:rPr>
          <w:color w:val="auto"/>
        </w:rPr>
      </w:pPr>
      <w:r w:rsidRPr="00E45289">
        <w:rPr>
          <w:color w:val="auto"/>
        </w:rPr>
        <w:t>24.</w:t>
      </w:r>
      <w:r w:rsidRPr="00E45289">
        <w:rPr>
          <w:color w:val="auto"/>
        </w:rPr>
        <w:tab/>
        <w:t xml:space="preserve">Зависимость направления индукционного тока от условий его возникновения. </w:t>
      </w:r>
    </w:p>
    <w:p w14:paraId="68A4D23D" w14:textId="77777777" w:rsidR="007F3F31" w:rsidRPr="00E45289" w:rsidRDefault="007F3F31" w:rsidP="007F3F31">
      <w:pPr>
        <w:pStyle w:val="13"/>
        <w:jc w:val="both"/>
        <w:rPr>
          <w:color w:val="auto"/>
        </w:rPr>
      </w:pPr>
      <w:r w:rsidRPr="00E45289">
        <w:rPr>
          <w:color w:val="auto"/>
        </w:rPr>
        <w:t>25.</w:t>
      </w:r>
      <w:r w:rsidRPr="00E45289">
        <w:rPr>
          <w:color w:val="auto"/>
        </w:rPr>
        <w:tab/>
        <w:t xml:space="preserve">Электрогенератор постоянного тока. </w:t>
      </w:r>
    </w:p>
    <w:p w14:paraId="162259C3" w14:textId="77777777" w:rsidR="007F3F31" w:rsidRPr="00E45289" w:rsidRDefault="007F3F31" w:rsidP="007F3F31">
      <w:pPr>
        <w:pStyle w:val="13"/>
        <w:jc w:val="both"/>
        <w:rPr>
          <w:color w:val="auto"/>
        </w:rPr>
      </w:pPr>
      <w:r w:rsidRPr="00E45289">
        <w:rPr>
          <w:color w:val="auto"/>
        </w:rPr>
        <w:t>Лабораторные работы и опыты.</w:t>
      </w:r>
    </w:p>
    <w:p w14:paraId="3EDA3B06" w14:textId="77777777" w:rsidR="007F3F31" w:rsidRPr="00E45289" w:rsidRDefault="007F3F31" w:rsidP="007F3F31">
      <w:pPr>
        <w:pStyle w:val="13"/>
        <w:jc w:val="both"/>
        <w:rPr>
          <w:color w:val="auto"/>
        </w:rPr>
      </w:pPr>
      <w:r w:rsidRPr="00E45289">
        <w:rPr>
          <w:color w:val="auto"/>
        </w:rPr>
        <w:t>1.</w:t>
      </w:r>
      <w:r w:rsidRPr="00E45289">
        <w:rPr>
          <w:color w:val="auto"/>
        </w:rPr>
        <w:tab/>
        <w:t xml:space="preserve">Опыты по наблюдению электризации тел индукцией и при соприкосновении. </w:t>
      </w:r>
    </w:p>
    <w:p w14:paraId="55171CF6" w14:textId="77777777" w:rsidR="007F3F31" w:rsidRPr="00E45289" w:rsidRDefault="007F3F31" w:rsidP="007F3F31">
      <w:pPr>
        <w:pStyle w:val="13"/>
        <w:jc w:val="both"/>
        <w:rPr>
          <w:color w:val="auto"/>
        </w:rPr>
      </w:pPr>
      <w:r w:rsidRPr="00E45289">
        <w:rPr>
          <w:color w:val="auto"/>
        </w:rPr>
        <w:t>2.</w:t>
      </w:r>
      <w:r w:rsidRPr="00E45289">
        <w:rPr>
          <w:color w:val="auto"/>
        </w:rPr>
        <w:tab/>
        <w:t xml:space="preserve">Исследование действия электрического поля на проводники и диэлектрики. </w:t>
      </w:r>
    </w:p>
    <w:p w14:paraId="72BEE3A7" w14:textId="77777777" w:rsidR="007F3F31" w:rsidRPr="00E45289" w:rsidRDefault="007F3F31" w:rsidP="007F3F31">
      <w:pPr>
        <w:pStyle w:val="13"/>
        <w:jc w:val="both"/>
        <w:rPr>
          <w:color w:val="auto"/>
        </w:rPr>
      </w:pPr>
      <w:r w:rsidRPr="00E45289">
        <w:rPr>
          <w:color w:val="auto"/>
        </w:rPr>
        <w:t>3.</w:t>
      </w:r>
      <w:r w:rsidRPr="00E45289">
        <w:rPr>
          <w:color w:val="auto"/>
        </w:rPr>
        <w:tab/>
        <w:t xml:space="preserve">Сборка и проверка работы электрической цепи постоянного тока. </w:t>
      </w:r>
    </w:p>
    <w:p w14:paraId="20307927" w14:textId="77777777" w:rsidR="007F3F31" w:rsidRPr="00E45289" w:rsidRDefault="007F3F31" w:rsidP="007F3F31">
      <w:pPr>
        <w:pStyle w:val="13"/>
        <w:jc w:val="both"/>
        <w:rPr>
          <w:color w:val="auto"/>
        </w:rPr>
      </w:pPr>
      <w:r w:rsidRPr="00E45289">
        <w:rPr>
          <w:color w:val="auto"/>
        </w:rPr>
        <w:t>4.</w:t>
      </w:r>
      <w:r w:rsidRPr="00E45289">
        <w:rPr>
          <w:color w:val="auto"/>
        </w:rPr>
        <w:tab/>
        <w:t xml:space="preserve">Измерение и регулирование силы тока. </w:t>
      </w:r>
    </w:p>
    <w:p w14:paraId="7EA48DD4" w14:textId="77777777" w:rsidR="007F3F31" w:rsidRPr="00E45289" w:rsidRDefault="007F3F31" w:rsidP="007F3F31">
      <w:pPr>
        <w:pStyle w:val="13"/>
        <w:jc w:val="both"/>
        <w:rPr>
          <w:color w:val="auto"/>
        </w:rPr>
      </w:pPr>
      <w:r w:rsidRPr="00E45289">
        <w:rPr>
          <w:color w:val="auto"/>
        </w:rPr>
        <w:t>5.</w:t>
      </w:r>
      <w:r w:rsidRPr="00E45289">
        <w:rPr>
          <w:color w:val="auto"/>
        </w:rPr>
        <w:tab/>
        <w:t xml:space="preserve">Измерение и регулирование напряжения. </w:t>
      </w:r>
    </w:p>
    <w:p w14:paraId="09E1F4DB" w14:textId="77777777" w:rsidR="007F3F31" w:rsidRPr="00E45289" w:rsidRDefault="007F3F31" w:rsidP="007F3F31">
      <w:pPr>
        <w:pStyle w:val="13"/>
        <w:jc w:val="both"/>
        <w:rPr>
          <w:color w:val="auto"/>
        </w:rPr>
      </w:pPr>
      <w:r w:rsidRPr="00E45289">
        <w:rPr>
          <w:color w:val="auto"/>
        </w:rPr>
        <w:t>6.</w:t>
      </w:r>
      <w:r w:rsidRPr="00E45289">
        <w:rPr>
          <w:color w:val="auto"/>
        </w:rPr>
        <w:tab/>
        <w:t xml:space="preserve">Исследование зависимости силы тока, идущего через резистор, от сопротивления резистора и напряжения на резисторе. </w:t>
      </w:r>
    </w:p>
    <w:p w14:paraId="3C7B2C55" w14:textId="77777777" w:rsidR="007F3F31" w:rsidRPr="00E45289" w:rsidRDefault="007F3F31" w:rsidP="007F3F31">
      <w:pPr>
        <w:pStyle w:val="13"/>
        <w:jc w:val="both"/>
        <w:rPr>
          <w:color w:val="auto"/>
        </w:rPr>
      </w:pPr>
      <w:r w:rsidRPr="00E45289">
        <w:rPr>
          <w:color w:val="auto"/>
        </w:rPr>
        <w:t>7.</w:t>
      </w:r>
      <w:r w:rsidRPr="00E45289">
        <w:rPr>
          <w:color w:val="auto"/>
        </w:rPr>
        <w:tab/>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5C608A40" w14:textId="77777777" w:rsidR="007F3F31" w:rsidRPr="00E45289" w:rsidRDefault="007F3F31" w:rsidP="007F3F31">
      <w:pPr>
        <w:pStyle w:val="13"/>
        <w:jc w:val="both"/>
        <w:rPr>
          <w:color w:val="auto"/>
        </w:rPr>
      </w:pPr>
      <w:r w:rsidRPr="00E45289">
        <w:rPr>
          <w:color w:val="auto"/>
        </w:rPr>
        <w:t>8.</w:t>
      </w:r>
      <w:r w:rsidRPr="00E45289">
        <w:rPr>
          <w:color w:val="auto"/>
        </w:rPr>
        <w:tab/>
        <w:t xml:space="preserve">Проверка правила сложения напряжений при последовательном соединении двух резисторов. </w:t>
      </w:r>
    </w:p>
    <w:p w14:paraId="7EA49D20" w14:textId="77777777" w:rsidR="007F3F31" w:rsidRPr="00E45289" w:rsidRDefault="007F3F31" w:rsidP="007F3F31">
      <w:pPr>
        <w:pStyle w:val="13"/>
        <w:jc w:val="both"/>
        <w:rPr>
          <w:color w:val="auto"/>
        </w:rPr>
      </w:pPr>
      <w:r w:rsidRPr="00E45289">
        <w:rPr>
          <w:color w:val="auto"/>
        </w:rPr>
        <w:t>9.</w:t>
      </w:r>
      <w:r w:rsidRPr="00E45289">
        <w:rPr>
          <w:color w:val="auto"/>
        </w:rPr>
        <w:tab/>
        <w:t xml:space="preserve">Проверка правила для силы тока при параллельном соединении резисторов. </w:t>
      </w:r>
    </w:p>
    <w:p w14:paraId="0C2CD9B3" w14:textId="77777777" w:rsidR="007F3F31" w:rsidRPr="00E45289" w:rsidRDefault="007F3F31" w:rsidP="007F3F31">
      <w:pPr>
        <w:pStyle w:val="13"/>
        <w:jc w:val="both"/>
        <w:rPr>
          <w:color w:val="auto"/>
        </w:rPr>
      </w:pPr>
      <w:r w:rsidRPr="00E45289">
        <w:rPr>
          <w:color w:val="auto"/>
        </w:rPr>
        <w:t>10.</w:t>
      </w:r>
      <w:r w:rsidRPr="00E45289">
        <w:rPr>
          <w:color w:val="auto"/>
        </w:rPr>
        <w:tab/>
        <w:t xml:space="preserve">Определение работы электрического тока, идущего через резистор. </w:t>
      </w:r>
    </w:p>
    <w:p w14:paraId="2FA87248" w14:textId="77777777" w:rsidR="007F3F31" w:rsidRPr="00E45289" w:rsidRDefault="007F3F31" w:rsidP="007F3F31">
      <w:pPr>
        <w:pStyle w:val="13"/>
        <w:jc w:val="both"/>
        <w:rPr>
          <w:color w:val="auto"/>
        </w:rPr>
      </w:pPr>
      <w:r w:rsidRPr="00E45289">
        <w:rPr>
          <w:color w:val="auto"/>
        </w:rPr>
        <w:t>11.</w:t>
      </w:r>
      <w:r w:rsidRPr="00E45289">
        <w:rPr>
          <w:color w:val="auto"/>
        </w:rPr>
        <w:tab/>
        <w:t xml:space="preserve">Определение мощности электрического тока, выделяемой на резисторе. </w:t>
      </w:r>
    </w:p>
    <w:p w14:paraId="6C350E38" w14:textId="77777777" w:rsidR="007F3F31" w:rsidRPr="00E45289" w:rsidRDefault="007F3F31" w:rsidP="007F3F31">
      <w:pPr>
        <w:pStyle w:val="13"/>
        <w:jc w:val="both"/>
        <w:rPr>
          <w:color w:val="auto"/>
        </w:rPr>
      </w:pPr>
      <w:r w:rsidRPr="00E45289">
        <w:rPr>
          <w:color w:val="auto"/>
        </w:rPr>
        <w:t>12.</w:t>
      </w:r>
      <w:r w:rsidRPr="00E45289">
        <w:rPr>
          <w:color w:val="auto"/>
        </w:rPr>
        <w:tab/>
        <w:t xml:space="preserve">Исследование зависимости силы тока, идущего через лампочку, от напряжения на ней. </w:t>
      </w:r>
    </w:p>
    <w:p w14:paraId="4A6F60EC" w14:textId="77777777" w:rsidR="007F3F31" w:rsidRPr="00E45289" w:rsidRDefault="007F3F31" w:rsidP="007F3F31">
      <w:pPr>
        <w:pStyle w:val="13"/>
        <w:jc w:val="both"/>
        <w:rPr>
          <w:color w:val="auto"/>
        </w:rPr>
      </w:pPr>
      <w:r w:rsidRPr="00E45289">
        <w:rPr>
          <w:color w:val="auto"/>
        </w:rPr>
        <w:t>13.</w:t>
      </w:r>
      <w:r w:rsidRPr="00E45289">
        <w:rPr>
          <w:color w:val="auto"/>
        </w:rPr>
        <w:tab/>
        <w:t xml:space="preserve">Определение КПД нагревателя. </w:t>
      </w:r>
    </w:p>
    <w:p w14:paraId="2DE60AD6" w14:textId="77777777" w:rsidR="007F3F31" w:rsidRPr="00E45289" w:rsidRDefault="007F3F31" w:rsidP="007F3F31">
      <w:pPr>
        <w:pStyle w:val="13"/>
        <w:jc w:val="both"/>
        <w:rPr>
          <w:color w:val="auto"/>
        </w:rPr>
      </w:pPr>
      <w:r w:rsidRPr="00E45289">
        <w:rPr>
          <w:color w:val="auto"/>
        </w:rPr>
        <w:t>14.</w:t>
      </w:r>
      <w:r w:rsidRPr="00E45289">
        <w:rPr>
          <w:color w:val="auto"/>
        </w:rPr>
        <w:tab/>
        <w:t xml:space="preserve">Исследование магнитного взаимодействия постоянных магнитов. </w:t>
      </w:r>
    </w:p>
    <w:p w14:paraId="6D3A8A0F" w14:textId="77777777" w:rsidR="007F3F31" w:rsidRPr="00E45289" w:rsidRDefault="007F3F31" w:rsidP="007F3F31">
      <w:pPr>
        <w:pStyle w:val="13"/>
        <w:jc w:val="both"/>
        <w:rPr>
          <w:color w:val="auto"/>
        </w:rPr>
      </w:pPr>
      <w:r w:rsidRPr="00E45289">
        <w:rPr>
          <w:color w:val="auto"/>
        </w:rPr>
        <w:t>15.</w:t>
      </w:r>
      <w:r w:rsidRPr="00E45289">
        <w:rPr>
          <w:color w:val="auto"/>
        </w:rPr>
        <w:tab/>
        <w:t xml:space="preserve">Изучение магнитного поля постоянных магнитов при их объединении и разделении. </w:t>
      </w:r>
    </w:p>
    <w:p w14:paraId="79CF44E0" w14:textId="77777777" w:rsidR="007F3F31" w:rsidRPr="00E45289" w:rsidRDefault="007F3F31" w:rsidP="007F3F31">
      <w:pPr>
        <w:pStyle w:val="13"/>
        <w:jc w:val="both"/>
        <w:rPr>
          <w:color w:val="auto"/>
        </w:rPr>
      </w:pPr>
      <w:r w:rsidRPr="00E45289">
        <w:rPr>
          <w:color w:val="auto"/>
        </w:rPr>
        <w:t>16.</w:t>
      </w:r>
      <w:r w:rsidRPr="00E45289">
        <w:rPr>
          <w:color w:val="auto"/>
        </w:rPr>
        <w:tab/>
        <w:t xml:space="preserve">Исследование действия электрического тока на магнитную стрелку. </w:t>
      </w:r>
    </w:p>
    <w:p w14:paraId="1F924714" w14:textId="77777777" w:rsidR="007F3F31" w:rsidRPr="00E45289" w:rsidRDefault="007F3F31" w:rsidP="007F3F31">
      <w:pPr>
        <w:pStyle w:val="13"/>
        <w:jc w:val="both"/>
        <w:rPr>
          <w:color w:val="auto"/>
        </w:rPr>
      </w:pPr>
      <w:r w:rsidRPr="00E45289">
        <w:rPr>
          <w:color w:val="auto"/>
        </w:rPr>
        <w:t>17.</w:t>
      </w:r>
      <w:r w:rsidRPr="00E45289">
        <w:rPr>
          <w:color w:val="auto"/>
        </w:rPr>
        <w:tab/>
        <w:t xml:space="preserve">Опыты, демонстрирующие зависимость силы взаимодействия катушки с током и магнита от силы тока и направления тока в катушке. </w:t>
      </w:r>
    </w:p>
    <w:p w14:paraId="49BD8DED" w14:textId="77777777" w:rsidR="007F3F31" w:rsidRPr="00E45289" w:rsidRDefault="007F3F31" w:rsidP="007F3F31">
      <w:pPr>
        <w:pStyle w:val="13"/>
        <w:jc w:val="both"/>
        <w:rPr>
          <w:color w:val="auto"/>
        </w:rPr>
      </w:pPr>
      <w:r w:rsidRPr="00E45289">
        <w:rPr>
          <w:color w:val="auto"/>
        </w:rPr>
        <w:t>18.</w:t>
      </w:r>
      <w:r w:rsidRPr="00E45289">
        <w:rPr>
          <w:color w:val="auto"/>
        </w:rPr>
        <w:tab/>
        <w:t xml:space="preserve">Изучение действия магнитного поля на проводник с током. </w:t>
      </w:r>
    </w:p>
    <w:p w14:paraId="07FA97C4" w14:textId="77777777" w:rsidR="007F3F31" w:rsidRPr="00E45289" w:rsidRDefault="007F3F31" w:rsidP="007F3F31">
      <w:pPr>
        <w:pStyle w:val="13"/>
        <w:jc w:val="both"/>
        <w:rPr>
          <w:color w:val="auto"/>
        </w:rPr>
      </w:pPr>
      <w:r w:rsidRPr="00E45289">
        <w:rPr>
          <w:color w:val="auto"/>
        </w:rPr>
        <w:t>19.</w:t>
      </w:r>
      <w:r w:rsidRPr="00E45289">
        <w:rPr>
          <w:color w:val="auto"/>
        </w:rPr>
        <w:tab/>
        <w:t xml:space="preserve">Конструирование и изучение работы электродвигателя. </w:t>
      </w:r>
    </w:p>
    <w:p w14:paraId="339CE570" w14:textId="77777777" w:rsidR="007F3F31" w:rsidRPr="00E45289" w:rsidRDefault="007F3F31" w:rsidP="007F3F31">
      <w:pPr>
        <w:pStyle w:val="13"/>
        <w:jc w:val="both"/>
        <w:rPr>
          <w:color w:val="auto"/>
        </w:rPr>
      </w:pPr>
      <w:r w:rsidRPr="00E45289">
        <w:rPr>
          <w:color w:val="auto"/>
        </w:rPr>
        <w:t>20.</w:t>
      </w:r>
      <w:r w:rsidRPr="00E45289">
        <w:rPr>
          <w:color w:val="auto"/>
        </w:rPr>
        <w:tab/>
        <w:t xml:space="preserve">Измерение КПД электродвигательной установки. </w:t>
      </w:r>
    </w:p>
    <w:p w14:paraId="251ACC1C" w14:textId="77777777" w:rsidR="007F3F31" w:rsidRPr="00E45289" w:rsidRDefault="007F3F31" w:rsidP="007F3F31">
      <w:pPr>
        <w:pStyle w:val="13"/>
        <w:jc w:val="both"/>
        <w:rPr>
          <w:color w:val="auto"/>
        </w:rPr>
      </w:pPr>
      <w:r w:rsidRPr="00E45289">
        <w:rPr>
          <w:color w:val="auto"/>
        </w:rPr>
        <w:t>21.</w:t>
      </w:r>
      <w:r w:rsidRPr="00E45289">
        <w:rPr>
          <w:color w:val="auto"/>
        </w:rPr>
        <w:tab/>
        <w:t xml:space="preserve">Опыты по исследованию явления электромагнитной индукции: </w:t>
      </w:r>
      <w:r w:rsidRPr="00E45289">
        <w:rPr>
          <w:color w:val="auto"/>
        </w:rPr>
        <w:lastRenderedPageBreak/>
        <w:t>исследование изменений значения и направления индукционного тока.</w:t>
      </w:r>
    </w:p>
    <w:p w14:paraId="10152085" w14:textId="77777777" w:rsidR="007F3F31" w:rsidRPr="00E45289" w:rsidRDefault="007F3F31" w:rsidP="007F3F31">
      <w:pPr>
        <w:pStyle w:val="13"/>
        <w:jc w:val="both"/>
        <w:rPr>
          <w:color w:val="auto"/>
        </w:rPr>
      </w:pPr>
      <w:r w:rsidRPr="00E45289">
        <w:rPr>
          <w:color w:val="auto"/>
        </w:rPr>
        <w:t>9 КЛАСС</w:t>
      </w:r>
    </w:p>
    <w:p w14:paraId="158D59B2" w14:textId="77777777" w:rsidR="007F3F31" w:rsidRPr="00E45289" w:rsidRDefault="007F3F31" w:rsidP="007F3F31">
      <w:pPr>
        <w:pStyle w:val="13"/>
        <w:jc w:val="both"/>
        <w:rPr>
          <w:color w:val="auto"/>
        </w:rPr>
      </w:pPr>
    </w:p>
    <w:p w14:paraId="6AB6D129" w14:textId="77777777" w:rsidR="007F3F31" w:rsidRPr="00E45289" w:rsidRDefault="007F3F31" w:rsidP="007F3F31">
      <w:pPr>
        <w:pStyle w:val="13"/>
        <w:jc w:val="both"/>
        <w:rPr>
          <w:color w:val="auto"/>
        </w:rPr>
      </w:pPr>
      <w:r w:rsidRPr="00E45289">
        <w:rPr>
          <w:color w:val="auto"/>
        </w:rPr>
        <w:t>Раздел 8. Механические явления.</w:t>
      </w:r>
    </w:p>
    <w:p w14:paraId="02830763" w14:textId="77777777" w:rsidR="007F3F31" w:rsidRPr="00E45289" w:rsidRDefault="007F3F31" w:rsidP="007F3F31">
      <w:pPr>
        <w:pStyle w:val="13"/>
        <w:jc w:val="both"/>
        <w:rPr>
          <w:color w:val="auto"/>
        </w:rPr>
      </w:pPr>
      <w:r w:rsidRPr="00E45289">
        <w:rPr>
          <w:color w:val="auto"/>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77BF0D3F" w14:textId="77777777" w:rsidR="007F3F31" w:rsidRPr="00E45289" w:rsidRDefault="007F3F31" w:rsidP="007F3F31">
      <w:pPr>
        <w:pStyle w:val="13"/>
        <w:jc w:val="both"/>
        <w:rPr>
          <w:color w:val="auto"/>
        </w:rPr>
      </w:pPr>
      <w:r w:rsidRPr="00E45289">
        <w:rPr>
          <w:color w:val="auto"/>
        </w:rPr>
        <w:t xml:space="preserve">Ускорение. Равноускоренное прямолинейное движение. Свободное падение. Опыты Галилея. </w:t>
      </w:r>
    </w:p>
    <w:p w14:paraId="776C1123" w14:textId="77777777" w:rsidR="007F3F31" w:rsidRPr="00E45289" w:rsidRDefault="007F3F31" w:rsidP="007F3F31">
      <w:pPr>
        <w:pStyle w:val="13"/>
        <w:jc w:val="both"/>
        <w:rPr>
          <w:color w:val="auto"/>
        </w:rPr>
      </w:pPr>
      <w:r w:rsidRPr="00E45289">
        <w:rPr>
          <w:color w:val="auto"/>
        </w:rPr>
        <w:t xml:space="preserve">Равномерное движение по окружности. Период и частота обращения. Линейная и угловая скорости. Центростремительное ускорение. </w:t>
      </w:r>
    </w:p>
    <w:p w14:paraId="07DA682D" w14:textId="77777777" w:rsidR="007F3F31" w:rsidRPr="00E45289" w:rsidRDefault="007F3F31" w:rsidP="007F3F31">
      <w:pPr>
        <w:pStyle w:val="13"/>
        <w:jc w:val="both"/>
        <w:rPr>
          <w:color w:val="auto"/>
        </w:rPr>
      </w:pPr>
      <w:r w:rsidRPr="00E45289">
        <w:rPr>
          <w:color w:val="auto"/>
        </w:rPr>
        <w:t xml:space="preserve">Первый закон Ньютона. Второй закон Ньютона. Третий закон Ньютона. Принцип суперпозиции сил. </w:t>
      </w:r>
    </w:p>
    <w:p w14:paraId="60DB2E95" w14:textId="77777777" w:rsidR="007F3F31" w:rsidRPr="00E45289" w:rsidRDefault="007F3F31" w:rsidP="007F3F31">
      <w:pPr>
        <w:pStyle w:val="13"/>
        <w:jc w:val="both"/>
        <w:rPr>
          <w:color w:val="auto"/>
        </w:rPr>
      </w:pPr>
      <w:r w:rsidRPr="00E45289">
        <w:rPr>
          <w:color w:val="auto"/>
        </w:rPr>
        <w:t xml:space="preserve">Сила упругости. Закон Гука. Сила трения: сила трения скольжения, сила трения покоя, другие виды трения. </w:t>
      </w:r>
    </w:p>
    <w:p w14:paraId="5396F8B9" w14:textId="77777777" w:rsidR="007F3F31" w:rsidRPr="00E45289" w:rsidRDefault="007F3F31" w:rsidP="007F3F31">
      <w:pPr>
        <w:pStyle w:val="13"/>
        <w:jc w:val="both"/>
        <w:rPr>
          <w:color w:val="auto"/>
        </w:rPr>
      </w:pPr>
      <w:r w:rsidRPr="00E45289">
        <w:rPr>
          <w:color w:val="auto"/>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61D0AEF1" w14:textId="77777777" w:rsidR="007F3F31" w:rsidRPr="00E45289" w:rsidRDefault="007F3F31" w:rsidP="007F3F31">
      <w:pPr>
        <w:pStyle w:val="13"/>
        <w:jc w:val="both"/>
        <w:rPr>
          <w:color w:val="auto"/>
        </w:rPr>
      </w:pPr>
      <w:r w:rsidRPr="00E45289">
        <w:rPr>
          <w:color w:val="auto"/>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DD4364F" w14:textId="77777777" w:rsidR="007F3F31" w:rsidRPr="00E45289" w:rsidRDefault="007F3F31" w:rsidP="007F3F31">
      <w:pPr>
        <w:pStyle w:val="13"/>
        <w:jc w:val="both"/>
        <w:rPr>
          <w:color w:val="auto"/>
        </w:rPr>
      </w:pPr>
      <w:r w:rsidRPr="00E45289">
        <w:rPr>
          <w:color w:val="auto"/>
        </w:rPr>
        <w:t xml:space="preserve">Импульс тела. Изменение импульса. Импульс силы. Закон сохранения импульса. Реактивное движение. </w:t>
      </w:r>
    </w:p>
    <w:p w14:paraId="7134379C" w14:textId="77777777" w:rsidR="007F3F31" w:rsidRPr="00E45289" w:rsidRDefault="007F3F31" w:rsidP="007F3F31">
      <w:pPr>
        <w:pStyle w:val="13"/>
        <w:jc w:val="both"/>
        <w:rPr>
          <w:color w:val="auto"/>
        </w:rPr>
      </w:pPr>
      <w:r w:rsidRPr="00E45289">
        <w:rPr>
          <w:color w:val="auto"/>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B463D60" w14:textId="77777777" w:rsidR="007F3F31" w:rsidRPr="00E45289" w:rsidRDefault="007F3F31" w:rsidP="007F3F31">
      <w:pPr>
        <w:pStyle w:val="13"/>
        <w:jc w:val="both"/>
        <w:rPr>
          <w:color w:val="auto"/>
        </w:rPr>
      </w:pPr>
      <w:r w:rsidRPr="00E45289">
        <w:rPr>
          <w:color w:val="auto"/>
        </w:rPr>
        <w:t>Демонстрации.</w:t>
      </w:r>
    </w:p>
    <w:p w14:paraId="50AD86AF" w14:textId="77777777" w:rsidR="007F3F31" w:rsidRPr="00E45289" w:rsidRDefault="007F3F31" w:rsidP="007F3F31">
      <w:pPr>
        <w:pStyle w:val="13"/>
        <w:jc w:val="both"/>
        <w:rPr>
          <w:color w:val="auto"/>
        </w:rPr>
      </w:pPr>
      <w:r w:rsidRPr="00E45289">
        <w:rPr>
          <w:color w:val="auto"/>
        </w:rPr>
        <w:t>1.</w:t>
      </w:r>
      <w:r w:rsidRPr="00E45289">
        <w:rPr>
          <w:color w:val="auto"/>
        </w:rPr>
        <w:tab/>
        <w:t>Наблюдение механического движения тела относительно разных тел отсчёта.</w:t>
      </w:r>
    </w:p>
    <w:p w14:paraId="2C14B653" w14:textId="77777777" w:rsidR="007F3F31" w:rsidRPr="00E45289" w:rsidRDefault="007F3F31" w:rsidP="007F3F31">
      <w:pPr>
        <w:pStyle w:val="13"/>
        <w:jc w:val="both"/>
        <w:rPr>
          <w:color w:val="auto"/>
        </w:rPr>
      </w:pPr>
      <w:r w:rsidRPr="00E45289">
        <w:rPr>
          <w:color w:val="auto"/>
        </w:rPr>
        <w:t>2.</w:t>
      </w:r>
      <w:r w:rsidRPr="00E45289">
        <w:rPr>
          <w:color w:val="auto"/>
        </w:rPr>
        <w:tab/>
        <w:t>Сравнение путей и траекторий движения одного и того же тела относительно разных тел отсчёта.</w:t>
      </w:r>
    </w:p>
    <w:p w14:paraId="31A36452" w14:textId="77777777" w:rsidR="007F3F31" w:rsidRPr="00E45289" w:rsidRDefault="007F3F31" w:rsidP="007F3F31">
      <w:pPr>
        <w:pStyle w:val="13"/>
        <w:jc w:val="both"/>
        <w:rPr>
          <w:color w:val="auto"/>
        </w:rPr>
      </w:pPr>
      <w:r w:rsidRPr="00E45289">
        <w:rPr>
          <w:color w:val="auto"/>
        </w:rPr>
        <w:t>3.</w:t>
      </w:r>
      <w:r w:rsidRPr="00E45289">
        <w:rPr>
          <w:color w:val="auto"/>
        </w:rPr>
        <w:tab/>
        <w:t xml:space="preserve">Измерение скорости и ускорения прямолинейного движения. </w:t>
      </w:r>
    </w:p>
    <w:p w14:paraId="644C7348" w14:textId="77777777" w:rsidR="007F3F31" w:rsidRPr="00E45289" w:rsidRDefault="007F3F31" w:rsidP="007F3F31">
      <w:pPr>
        <w:pStyle w:val="13"/>
        <w:jc w:val="both"/>
        <w:rPr>
          <w:color w:val="auto"/>
        </w:rPr>
      </w:pPr>
      <w:r w:rsidRPr="00E45289">
        <w:rPr>
          <w:color w:val="auto"/>
        </w:rPr>
        <w:t>4.</w:t>
      </w:r>
      <w:r w:rsidRPr="00E45289">
        <w:rPr>
          <w:color w:val="auto"/>
        </w:rPr>
        <w:tab/>
        <w:t>Исследование признаков равноускоренного движения.</w:t>
      </w:r>
    </w:p>
    <w:p w14:paraId="63EF74A9" w14:textId="77777777" w:rsidR="007F3F31" w:rsidRPr="00E45289" w:rsidRDefault="007F3F31" w:rsidP="007F3F31">
      <w:pPr>
        <w:pStyle w:val="13"/>
        <w:jc w:val="both"/>
        <w:rPr>
          <w:color w:val="auto"/>
        </w:rPr>
      </w:pPr>
      <w:r w:rsidRPr="00E45289">
        <w:rPr>
          <w:color w:val="auto"/>
        </w:rPr>
        <w:t>5.</w:t>
      </w:r>
      <w:r w:rsidRPr="00E45289">
        <w:rPr>
          <w:color w:val="auto"/>
        </w:rPr>
        <w:tab/>
        <w:t xml:space="preserve">Наблюдение движения тела по окружности. </w:t>
      </w:r>
    </w:p>
    <w:p w14:paraId="745B599F" w14:textId="77777777" w:rsidR="007F3F31" w:rsidRPr="00E45289" w:rsidRDefault="007F3F31" w:rsidP="007F3F31">
      <w:pPr>
        <w:pStyle w:val="13"/>
        <w:jc w:val="both"/>
        <w:rPr>
          <w:color w:val="auto"/>
        </w:rPr>
      </w:pPr>
      <w:r w:rsidRPr="00E45289">
        <w:rPr>
          <w:color w:val="auto"/>
        </w:rPr>
        <w:t>6.</w:t>
      </w:r>
      <w:r w:rsidRPr="00E45289">
        <w:rPr>
          <w:color w:val="auto"/>
        </w:rPr>
        <w:tab/>
        <w:t xml:space="preserve">Наблюдение механических явлений, происходящих в системе отсчёта «Тележка» при её равномерном и ускоренном движении </w:t>
      </w:r>
      <w:r w:rsidRPr="00E45289">
        <w:rPr>
          <w:color w:val="auto"/>
        </w:rPr>
        <w:lastRenderedPageBreak/>
        <w:t xml:space="preserve">относительно кабинета физики. </w:t>
      </w:r>
    </w:p>
    <w:p w14:paraId="6F8A2DFB" w14:textId="77777777" w:rsidR="007F3F31" w:rsidRPr="00E45289" w:rsidRDefault="007F3F31" w:rsidP="007F3F31">
      <w:pPr>
        <w:pStyle w:val="13"/>
        <w:jc w:val="both"/>
        <w:rPr>
          <w:color w:val="auto"/>
        </w:rPr>
      </w:pPr>
      <w:r w:rsidRPr="00E45289">
        <w:rPr>
          <w:color w:val="auto"/>
        </w:rPr>
        <w:t>7.</w:t>
      </w:r>
      <w:r w:rsidRPr="00E45289">
        <w:rPr>
          <w:color w:val="auto"/>
        </w:rPr>
        <w:tab/>
        <w:t xml:space="preserve">Зависимость ускорения тела от массы тела и действующей на него силы. </w:t>
      </w:r>
    </w:p>
    <w:p w14:paraId="2312F4E4" w14:textId="77777777" w:rsidR="007F3F31" w:rsidRPr="00E45289" w:rsidRDefault="007F3F31" w:rsidP="007F3F31">
      <w:pPr>
        <w:pStyle w:val="13"/>
        <w:jc w:val="both"/>
        <w:rPr>
          <w:color w:val="auto"/>
        </w:rPr>
      </w:pPr>
      <w:r w:rsidRPr="00E45289">
        <w:rPr>
          <w:color w:val="auto"/>
        </w:rPr>
        <w:t>8.</w:t>
      </w:r>
      <w:r w:rsidRPr="00E45289">
        <w:rPr>
          <w:color w:val="auto"/>
        </w:rPr>
        <w:tab/>
        <w:t>Наблюдение равенства сил при взаимодействии тел.</w:t>
      </w:r>
    </w:p>
    <w:p w14:paraId="2949884D" w14:textId="77777777" w:rsidR="007F3F31" w:rsidRPr="00E45289" w:rsidRDefault="007F3F31" w:rsidP="007F3F31">
      <w:pPr>
        <w:pStyle w:val="13"/>
        <w:jc w:val="both"/>
        <w:rPr>
          <w:color w:val="auto"/>
        </w:rPr>
      </w:pPr>
      <w:r w:rsidRPr="00E45289">
        <w:rPr>
          <w:color w:val="auto"/>
        </w:rPr>
        <w:t>9.</w:t>
      </w:r>
      <w:r w:rsidRPr="00E45289">
        <w:rPr>
          <w:color w:val="auto"/>
        </w:rPr>
        <w:tab/>
        <w:t xml:space="preserve">Изменение веса тела при ускоренном движении. </w:t>
      </w:r>
    </w:p>
    <w:p w14:paraId="04FEB1AA" w14:textId="77777777" w:rsidR="007F3F31" w:rsidRPr="00E45289" w:rsidRDefault="007F3F31" w:rsidP="007F3F31">
      <w:pPr>
        <w:pStyle w:val="13"/>
        <w:jc w:val="both"/>
        <w:rPr>
          <w:color w:val="auto"/>
        </w:rPr>
      </w:pPr>
      <w:r w:rsidRPr="00E45289">
        <w:rPr>
          <w:color w:val="auto"/>
        </w:rPr>
        <w:t>10.</w:t>
      </w:r>
      <w:r w:rsidRPr="00E45289">
        <w:rPr>
          <w:color w:val="auto"/>
        </w:rPr>
        <w:tab/>
        <w:t xml:space="preserve">Передача импульса при взаимодействии тел. </w:t>
      </w:r>
    </w:p>
    <w:p w14:paraId="39F2895F" w14:textId="77777777" w:rsidR="007F3F31" w:rsidRPr="00E45289" w:rsidRDefault="007F3F31" w:rsidP="007F3F31">
      <w:pPr>
        <w:pStyle w:val="13"/>
        <w:jc w:val="both"/>
        <w:rPr>
          <w:color w:val="auto"/>
        </w:rPr>
      </w:pPr>
      <w:r w:rsidRPr="00E45289">
        <w:rPr>
          <w:color w:val="auto"/>
        </w:rPr>
        <w:t>11.</w:t>
      </w:r>
      <w:r w:rsidRPr="00E45289">
        <w:rPr>
          <w:color w:val="auto"/>
        </w:rPr>
        <w:tab/>
        <w:t xml:space="preserve">Преобразования энергии при взаимодействии тел. </w:t>
      </w:r>
    </w:p>
    <w:p w14:paraId="288CC759" w14:textId="77777777" w:rsidR="007F3F31" w:rsidRPr="00E45289" w:rsidRDefault="007F3F31" w:rsidP="007F3F31">
      <w:pPr>
        <w:pStyle w:val="13"/>
        <w:jc w:val="both"/>
        <w:rPr>
          <w:color w:val="auto"/>
        </w:rPr>
      </w:pPr>
      <w:r w:rsidRPr="00E45289">
        <w:rPr>
          <w:color w:val="auto"/>
        </w:rPr>
        <w:t>12.</w:t>
      </w:r>
      <w:r w:rsidRPr="00E45289">
        <w:rPr>
          <w:color w:val="auto"/>
        </w:rPr>
        <w:tab/>
        <w:t xml:space="preserve">Сохранение импульса при неупругом взаимодействии. </w:t>
      </w:r>
    </w:p>
    <w:p w14:paraId="3BC85FE6" w14:textId="77777777" w:rsidR="007F3F31" w:rsidRPr="00E45289" w:rsidRDefault="007F3F31" w:rsidP="007F3F31">
      <w:pPr>
        <w:pStyle w:val="13"/>
        <w:jc w:val="both"/>
        <w:rPr>
          <w:color w:val="auto"/>
        </w:rPr>
      </w:pPr>
      <w:r w:rsidRPr="00E45289">
        <w:rPr>
          <w:color w:val="auto"/>
        </w:rPr>
        <w:t>13.</w:t>
      </w:r>
      <w:r w:rsidRPr="00E45289">
        <w:rPr>
          <w:color w:val="auto"/>
        </w:rPr>
        <w:tab/>
        <w:t xml:space="preserve">Сохранение импульса при абсолютно упругом взаимодействии. </w:t>
      </w:r>
    </w:p>
    <w:p w14:paraId="1113C7BC" w14:textId="77777777" w:rsidR="007F3F31" w:rsidRPr="00E45289" w:rsidRDefault="007F3F31" w:rsidP="007F3F31">
      <w:pPr>
        <w:pStyle w:val="13"/>
        <w:jc w:val="both"/>
        <w:rPr>
          <w:color w:val="auto"/>
        </w:rPr>
      </w:pPr>
      <w:r w:rsidRPr="00E45289">
        <w:rPr>
          <w:color w:val="auto"/>
        </w:rPr>
        <w:t>14.</w:t>
      </w:r>
      <w:r w:rsidRPr="00E45289">
        <w:rPr>
          <w:color w:val="auto"/>
        </w:rPr>
        <w:tab/>
        <w:t xml:space="preserve">Наблюдение реактивного движения. </w:t>
      </w:r>
    </w:p>
    <w:p w14:paraId="3EE22E38" w14:textId="77777777" w:rsidR="007F3F31" w:rsidRPr="00E45289" w:rsidRDefault="007F3F31" w:rsidP="007F3F31">
      <w:pPr>
        <w:pStyle w:val="13"/>
        <w:jc w:val="both"/>
        <w:rPr>
          <w:color w:val="auto"/>
        </w:rPr>
      </w:pPr>
      <w:r w:rsidRPr="00E45289">
        <w:rPr>
          <w:color w:val="auto"/>
        </w:rPr>
        <w:t>15.</w:t>
      </w:r>
      <w:r w:rsidRPr="00E45289">
        <w:rPr>
          <w:color w:val="auto"/>
        </w:rPr>
        <w:tab/>
        <w:t xml:space="preserve">Сохранение механической энергии при свободном падении. </w:t>
      </w:r>
    </w:p>
    <w:p w14:paraId="0613F9A8" w14:textId="77777777" w:rsidR="007F3F31" w:rsidRPr="00E45289" w:rsidRDefault="007F3F31" w:rsidP="007F3F31">
      <w:pPr>
        <w:pStyle w:val="13"/>
        <w:jc w:val="both"/>
        <w:rPr>
          <w:color w:val="auto"/>
        </w:rPr>
      </w:pPr>
      <w:r w:rsidRPr="00E45289">
        <w:rPr>
          <w:color w:val="auto"/>
        </w:rPr>
        <w:t>16.</w:t>
      </w:r>
      <w:r w:rsidRPr="00E45289">
        <w:rPr>
          <w:color w:val="auto"/>
        </w:rPr>
        <w:tab/>
        <w:t xml:space="preserve">Сохранение механической энергии при движении тела под действием пружины. </w:t>
      </w:r>
    </w:p>
    <w:p w14:paraId="475D574E" w14:textId="77777777" w:rsidR="007F3F31" w:rsidRPr="00E45289" w:rsidRDefault="007F3F31" w:rsidP="007F3F31">
      <w:pPr>
        <w:pStyle w:val="13"/>
        <w:jc w:val="both"/>
        <w:rPr>
          <w:color w:val="auto"/>
        </w:rPr>
      </w:pPr>
      <w:r w:rsidRPr="00E45289">
        <w:rPr>
          <w:color w:val="auto"/>
        </w:rPr>
        <w:t>Лабораторные работы и опыты.</w:t>
      </w:r>
    </w:p>
    <w:p w14:paraId="62EB2ACB" w14:textId="77777777" w:rsidR="007F3F31" w:rsidRPr="00E45289" w:rsidRDefault="007F3F31" w:rsidP="007F3F31">
      <w:pPr>
        <w:pStyle w:val="13"/>
        <w:jc w:val="both"/>
        <w:rPr>
          <w:color w:val="auto"/>
        </w:rPr>
      </w:pPr>
      <w:r w:rsidRPr="00E45289">
        <w:rPr>
          <w:color w:val="auto"/>
        </w:rPr>
        <w:t>1.</w:t>
      </w:r>
      <w:r w:rsidRPr="00E45289">
        <w:rPr>
          <w:color w:val="auto"/>
        </w:rPr>
        <w:tab/>
        <w:t xml:space="preserve">Конструирование тракта для разгона и дальнейшего равномерного движения шарика или тележки. </w:t>
      </w:r>
    </w:p>
    <w:p w14:paraId="72D59751" w14:textId="77777777" w:rsidR="007F3F31" w:rsidRPr="00E45289" w:rsidRDefault="007F3F31" w:rsidP="007F3F31">
      <w:pPr>
        <w:pStyle w:val="13"/>
        <w:jc w:val="both"/>
        <w:rPr>
          <w:color w:val="auto"/>
        </w:rPr>
      </w:pPr>
      <w:r w:rsidRPr="00E45289">
        <w:rPr>
          <w:color w:val="auto"/>
        </w:rPr>
        <w:t>2.</w:t>
      </w:r>
      <w:r w:rsidRPr="00E45289">
        <w:rPr>
          <w:color w:val="auto"/>
        </w:rPr>
        <w:tab/>
        <w:t xml:space="preserve">Определение средней скорости скольжения бруска или движения шарика по наклонной плоскости. </w:t>
      </w:r>
    </w:p>
    <w:p w14:paraId="071AFC02" w14:textId="77777777" w:rsidR="007F3F31" w:rsidRPr="00E45289" w:rsidRDefault="007F3F31" w:rsidP="007F3F31">
      <w:pPr>
        <w:pStyle w:val="13"/>
        <w:jc w:val="both"/>
        <w:rPr>
          <w:color w:val="auto"/>
        </w:rPr>
      </w:pPr>
      <w:r w:rsidRPr="00E45289">
        <w:rPr>
          <w:color w:val="auto"/>
        </w:rPr>
        <w:t>3.</w:t>
      </w:r>
      <w:r w:rsidRPr="00E45289">
        <w:rPr>
          <w:color w:val="auto"/>
        </w:rPr>
        <w:tab/>
        <w:t xml:space="preserve">Определение ускорения тела при равноускоренном движении по наклонной плоскости. </w:t>
      </w:r>
    </w:p>
    <w:p w14:paraId="31429CB0" w14:textId="77777777" w:rsidR="007F3F31" w:rsidRPr="00E45289" w:rsidRDefault="007F3F31" w:rsidP="007F3F31">
      <w:pPr>
        <w:pStyle w:val="13"/>
        <w:jc w:val="both"/>
        <w:rPr>
          <w:color w:val="auto"/>
        </w:rPr>
      </w:pPr>
      <w:r w:rsidRPr="00E45289">
        <w:rPr>
          <w:color w:val="auto"/>
        </w:rPr>
        <w:t>4.</w:t>
      </w:r>
      <w:r w:rsidRPr="00E45289">
        <w:rPr>
          <w:color w:val="auto"/>
        </w:rPr>
        <w:tab/>
        <w:t xml:space="preserve">Исследование зависимости пути от времени при равноускоренном движении без начальной скорости. </w:t>
      </w:r>
    </w:p>
    <w:p w14:paraId="6381DC1C" w14:textId="77777777" w:rsidR="007F3F31" w:rsidRPr="00E45289" w:rsidRDefault="007F3F31" w:rsidP="007F3F31">
      <w:pPr>
        <w:pStyle w:val="13"/>
        <w:jc w:val="both"/>
        <w:rPr>
          <w:color w:val="auto"/>
        </w:rPr>
      </w:pPr>
      <w:r w:rsidRPr="00E45289">
        <w:rPr>
          <w:color w:val="auto"/>
        </w:rPr>
        <w:t>5.</w:t>
      </w:r>
      <w:r w:rsidRPr="00E45289">
        <w:rPr>
          <w:color w:val="auto"/>
        </w:rPr>
        <w:tab/>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7E605A7" w14:textId="77777777" w:rsidR="007F3F31" w:rsidRPr="00E45289" w:rsidRDefault="007F3F31" w:rsidP="007F3F31">
      <w:pPr>
        <w:pStyle w:val="13"/>
        <w:jc w:val="both"/>
        <w:rPr>
          <w:color w:val="auto"/>
        </w:rPr>
      </w:pPr>
      <w:r w:rsidRPr="00E45289">
        <w:rPr>
          <w:color w:val="auto"/>
        </w:rPr>
        <w:t>6.</w:t>
      </w:r>
      <w:r w:rsidRPr="00E45289">
        <w:rPr>
          <w:color w:val="auto"/>
        </w:rPr>
        <w:tab/>
        <w:t xml:space="preserve">Исследование зависимости силы трения скольжения от силы нормального давления. </w:t>
      </w:r>
    </w:p>
    <w:p w14:paraId="1E73853A" w14:textId="77777777" w:rsidR="007F3F31" w:rsidRPr="00E45289" w:rsidRDefault="007F3F31" w:rsidP="007F3F31">
      <w:pPr>
        <w:pStyle w:val="13"/>
        <w:jc w:val="both"/>
        <w:rPr>
          <w:color w:val="auto"/>
        </w:rPr>
      </w:pPr>
      <w:r w:rsidRPr="00E45289">
        <w:rPr>
          <w:color w:val="auto"/>
        </w:rPr>
        <w:t>7.</w:t>
      </w:r>
      <w:r w:rsidRPr="00E45289">
        <w:rPr>
          <w:color w:val="auto"/>
        </w:rPr>
        <w:tab/>
        <w:t xml:space="preserve">Определение коэффициента трения скольжения. </w:t>
      </w:r>
    </w:p>
    <w:p w14:paraId="50CAC654" w14:textId="77777777" w:rsidR="007F3F31" w:rsidRPr="00E45289" w:rsidRDefault="007F3F31" w:rsidP="007F3F31">
      <w:pPr>
        <w:pStyle w:val="13"/>
        <w:jc w:val="both"/>
        <w:rPr>
          <w:color w:val="auto"/>
        </w:rPr>
      </w:pPr>
      <w:r w:rsidRPr="00E45289">
        <w:rPr>
          <w:color w:val="auto"/>
        </w:rPr>
        <w:t>8.</w:t>
      </w:r>
      <w:r w:rsidRPr="00E45289">
        <w:rPr>
          <w:color w:val="auto"/>
        </w:rPr>
        <w:tab/>
        <w:t xml:space="preserve">Определение жёсткости пружины. </w:t>
      </w:r>
    </w:p>
    <w:p w14:paraId="0E277091" w14:textId="77777777" w:rsidR="007F3F31" w:rsidRPr="00E45289" w:rsidRDefault="007F3F31" w:rsidP="007F3F31">
      <w:pPr>
        <w:pStyle w:val="13"/>
        <w:jc w:val="both"/>
        <w:rPr>
          <w:color w:val="auto"/>
        </w:rPr>
      </w:pPr>
      <w:r w:rsidRPr="00E45289">
        <w:rPr>
          <w:color w:val="auto"/>
        </w:rPr>
        <w:t>9.</w:t>
      </w:r>
      <w:r w:rsidRPr="00E45289">
        <w:rPr>
          <w:color w:val="auto"/>
        </w:rPr>
        <w:tab/>
        <w:t xml:space="preserve">Определение работы силы трения при равномерном движении тела по горизонтальной поверхности. </w:t>
      </w:r>
    </w:p>
    <w:p w14:paraId="1A161B4F" w14:textId="77777777" w:rsidR="007F3F31" w:rsidRPr="00E45289" w:rsidRDefault="007F3F31" w:rsidP="007F3F31">
      <w:pPr>
        <w:pStyle w:val="13"/>
        <w:jc w:val="both"/>
        <w:rPr>
          <w:color w:val="auto"/>
        </w:rPr>
      </w:pPr>
      <w:r w:rsidRPr="00E45289">
        <w:rPr>
          <w:color w:val="auto"/>
        </w:rPr>
        <w:t>10.</w:t>
      </w:r>
      <w:r w:rsidRPr="00E45289">
        <w:rPr>
          <w:color w:val="auto"/>
        </w:rPr>
        <w:tab/>
        <w:t xml:space="preserve">Определение работы силы упругости при подъёме груза с использованием неподвижного и подвижного блоков. </w:t>
      </w:r>
    </w:p>
    <w:p w14:paraId="5D2254C1" w14:textId="77777777" w:rsidR="007F3F31" w:rsidRPr="00E45289" w:rsidRDefault="007F3F31" w:rsidP="007F3F31">
      <w:pPr>
        <w:pStyle w:val="13"/>
        <w:jc w:val="both"/>
        <w:rPr>
          <w:color w:val="auto"/>
        </w:rPr>
      </w:pPr>
      <w:r w:rsidRPr="00E45289">
        <w:rPr>
          <w:color w:val="auto"/>
        </w:rPr>
        <w:t>11.</w:t>
      </w:r>
      <w:r w:rsidRPr="00E45289">
        <w:rPr>
          <w:color w:val="auto"/>
        </w:rPr>
        <w:tab/>
        <w:t>Изучение закона сохранения энергии.</w:t>
      </w:r>
    </w:p>
    <w:p w14:paraId="091A4CA7" w14:textId="77777777" w:rsidR="007F3F31" w:rsidRPr="00E45289" w:rsidRDefault="007F3F31" w:rsidP="007F3F31">
      <w:pPr>
        <w:pStyle w:val="13"/>
        <w:jc w:val="both"/>
        <w:rPr>
          <w:color w:val="auto"/>
        </w:rPr>
      </w:pPr>
      <w:r w:rsidRPr="00E45289">
        <w:rPr>
          <w:color w:val="auto"/>
        </w:rPr>
        <w:t>Раздел 9. Механические колебания и волны.</w:t>
      </w:r>
    </w:p>
    <w:p w14:paraId="50FB62A8" w14:textId="77777777" w:rsidR="007F3F31" w:rsidRPr="00E45289" w:rsidRDefault="007F3F31" w:rsidP="007F3F31">
      <w:pPr>
        <w:pStyle w:val="13"/>
        <w:jc w:val="both"/>
        <w:rPr>
          <w:color w:val="auto"/>
        </w:rPr>
      </w:pPr>
      <w:r w:rsidRPr="00E45289">
        <w:rPr>
          <w:color w:val="auto"/>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704A584" w14:textId="77777777" w:rsidR="007F3F31" w:rsidRPr="00E45289" w:rsidRDefault="007F3F31" w:rsidP="007F3F31">
      <w:pPr>
        <w:pStyle w:val="13"/>
        <w:jc w:val="both"/>
        <w:rPr>
          <w:color w:val="auto"/>
        </w:rPr>
      </w:pPr>
      <w:r w:rsidRPr="00E45289">
        <w:rPr>
          <w:color w:val="auto"/>
        </w:rPr>
        <w:lastRenderedPageBreak/>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84E94AA" w14:textId="77777777" w:rsidR="007F3F31" w:rsidRPr="00E45289" w:rsidRDefault="007F3F31" w:rsidP="007F3F31">
      <w:pPr>
        <w:pStyle w:val="13"/>
        <w:jc w:val="both"/>
        <w:rPr>
          <w:color w:val="auto"/>
        </w:rPr>
      </w:pPr>
      <w:r w:rsidRPr="00E45289">
        <w:rPr>
          <w:color w:val="auto"/>
        </w:rPr>
        <w:t xml:space="preserve">Звук. Громкость звука и высота тона. Отражение звука. Инфразвук и ультразвук. </w:t>
      </w:r>
    </w:p>
    <w:p w14:paraId="29AA2430" w14:textId="77777777" w:rsidR="007F3F31" w:rsidRPr="00E45289" w:rsidRDefault="007F3F31" w:rsidP="007F3F31">
      <w:pPr>
        <w:pStyle w:val="13"/>
        <w:jc w:val="both"/>
        <w:rPr>
          <w:color w:val="auto"/>
        </w:rPr>
      </w:pPr>
      <w:r w:rsidRPr="00E45289">
        <w:rPr>
          <w:color w:val="auto"/>
        </w:rPr>
        <w:t>Демонстрации.</w:t>
      </w:r>
    </w:p>
    <w:p w14:paraId="7F3B0486" w14:textId="77777777" w:rsidR="007F3F31" w:rsidRPr="00E45289" w:rsidRDefault="007F3F31" w:rsidP="007F3F31">
      <w:pPr>
        <w:pStyle w:val="13"/>
        <w:jc w:val="both"/>
        <w:rPr>
          <w:color w:val="auto"/>
        </w:rPr>
      </w:pPr>
      <w:r w:rsidRPr="00E45289">
        <w:rPr>
          <w:color w:val="auto"/>
        </w:rPr>
        <w:t>1.</w:t>
      </w:r>
      <w:r w:rsidRPr="00E45289">
        <w:rPr>
          <w:color w:val="auto"/>
        </w:rPr>
        <w:tab/>
        <w:t xml:space="preserve">Наблюдение колебаний тел под действием силы тяжести и силы упругости. </w:t>
      </w:r>
    </w:p>
    <w:p w14:paraId="162986A3" w14:textId="77777777" w:rsidR="007F3F31" w:rsidRPr="00E45289" w:rsidRDefault="007F3F31" w:rsidP="007F3F31">
      <w:pPr>
        <w:pStyle w:val="13"/>
        <w:jc w:val="both"/>
        <w:rPr>
          <w:color w:val="auto"/>
        </w:rPr>
      </w:pPr>
      <w:r w:rsidRPr="00E45289">
        <w:rPr>
          <w:color w:val="auto"/>
        </w:rPr>
        <w:t>2.</w:t>
      </w:r>
      <w:r w:rsidRPr="00E45289">
        <w:rPr>
          <w:color w:val="auto"/>
        </w:rPr>
        <w:tab/>
        <w:t>Наблюдение колебаний груза на нити и на пружине.</w:t>
      </w:r>
    </w:p>
    <w:p w14:paraId="521EDBBA" w14:textId="77777777" w:rsidR="007F3F31" w:rsidRPr="00E45289" w:rsidRDefault="007F3F31" w:rsidP="007F3F31">
      <w:pPr>
        <w:pStyle w:val="13"/>
        <w:jc w:val="both"/>
        <w:rPr>
          <w:color w:val="auto"/>
        </w:rPr>
      </w:pPr>
      <w:r w:rsidRPr="00E45289">
        <w:rPr>
          <w:color w:val="auto"/>
        </w:rPr>
        <w:t>3.</w:t>
      </w:r>
      <w:r w:rsidRPr="00E45289">
        <w:rPr>
          <w:color w:val="auto"/>
        </w:rPr>
        <w:tab/>
        <w:t xml:space="preserve">Наблюдение вынужденных колебаний и резонанса. </w:t>
      </w:r>
    </w:p>
    <w:p w14:paraId="04E05779" w14:textId="77777777" w:rsidR="007F3F31" w:rsidRPr="00E45289" w:rsidRDefault="007F3F31" w:rsidP="007F3F31">
      <w:pPr>
        <w:pStyle w:val="13"/>
        <w:jc w:val="both"/>
        <w:rPr>
          <w:color w:val="auto"/>
        </w:rPr>
      </w:pPr>
      <w:r w:rsidRPr="00E45289">
        <w:rPr>
          <w:color w:val="auto"/>
        </w:rPr>
        <w:t>4.</w:t>
      </w:r>
      <w:r w:rsidRPr="00E45289">
        <w:rPr>
          <w:color w:val="auto"/>
        </w:rPr>
        <w:tab/>
        <w:t xml:space="preserve">Распространение продольных и поперечных волн (на модели). </w:t>
      </w:r>
    </w:p>
    <w:p w14:paraId="2D887BD3" w14:textId="77777777" w:rsidR="007F3F31" w:rsidRPr="00E45289" w:rsidRDefault="007F3F31" w:rsidP="007F3F31">
      <w:pPr>
        <w:pStyle w:val="13"/>
        <w:jc w:val="both"/>
        <w:rPr>
          <w:color w:val="auto"/>
        </w:rPr>
      </w:pPr>
      <w:r w:rsidRPr="00E45289">
        <w:rPr>
          <w:color w:val="auto"/>
        </w:rPr>
        <w:t>5.</w:t>
      </w:r>
      <w:r w:rsidRPr="00E45289">
        <w:rPr>
          <w:color w:val="auto"/>
        </w:rPr>
        <w:tab/>
        <w:t xml:space="preserve">Наблюдение зависимости высоты звука от частоты. </w:t>
      </w:r>
    </w:p>
    <w:p w14:paraId="68031056" w14:textId="77777777" w:rsidR="007F3F31" w:rsidRPr="00E45289" w:rsidRDefault="007F3F31" w:rsidP="007F3F31">
      <w:pPr>
        <w:pStyle w:val="13"/>
        <w:jc w:val="both"/>
        <w:rPr>
          <w:color w:val="auto"/>
        </w:rPr>
      </w:pPr>
      <w:r w:rsidRPr="00E45289">
        <w:rPr>
          <w:color w:val="auto"/>
        </w:rPr>
        <w:t>6.</w:t>
      </w:r>
      <w:r w:rsidRPr="00E45289">
        <w:rPr>
          <w:color w:val="auto"/>
        </w:rPr>
        <w:tab/>
        <w:t xml:space="preserve">Акустический резонанс. </w:t>
      </w:r>
    </w:p>
    <w:p w14:paraId="5896A668" w14:textId="77777777" w:rsidR="007F3F31" w:rsidRPr="00E45289" w:rsidRDefault="007F3F31" w:rsidP="007F3F31">
      <w:pPr>
        <w:pStyle w:val="13"/>
        <w:jc w:val="both"/>
        <w:rPr>
          <w:color w:val="auto"/>
        </w:rPr>
      </w:pPr>
      <w:r w:rsidRPr="00E45289">
        <w:rPr>
          <w:color w:val="auto"/>
        </w:rPr>
        <w:t>Лабораторные работы и опыты.</w:t>
      </w:r>
    </w:p>
    <w:p w14:paraId="267AC497" w14:textId="77777777" w:rsidR="007F3F31" w:rsidRPr="00E45289" w:rsidRDefault="007F3F31" w:rsidP="007F3F31">
      <w:pPr>
        <w:pStyle w:val="13"/>
        <w:jc w:val="both"/>
        <w:rPr>
          <w:color w:val="auto"/>
        </w:rPr>
      </w:pPr>
      <w:r w:rsidRPr="00E45289">
        <w:rPr>
          <w:color w:val="auto"/>
        </w:rPr>
        <w:t>1.</w:t>
      </w:r>
      <w:r w:rsidRPr="00E45289">
        <w:rPr>
          <w:color w:val="auto"/>
        </w:rPr>
        <w:tab/>
        <w:t xml:space="preserve">Определение частоты и периода колебаний математического маятника. </w:t>
      </w:r>
    </w:p>
    <w:p w14:paraId="4ED4A268" w14:textId="77777777" w:rsidR="007F3F31" w:rsidRPr="00E45289" w:rsidRDefault="007F3F31" w:rsidP="007F3F31">
      <w:pPr>
        <w:pStyle w:val="13"/>
        <w:jc w:val="both"/>
        <w:rPr>
          <w:color w:val="auto"/>
        </w:rPr>
      </w:pPr>
      <w:r w:rsidRPr="00E45289">
        <w:rPr>
          <w:color w:val="auto"/>
        </w:rPr>
        <w:t>2.</w:t>
      </w:r>
      <w:r w:rsidRPr="00E45289">
        <w:rPr>
          <w:color w:val="auto"/>
        </w:rPr>
        <w:tab/>
        <w:t xml:space="preserve">Определение частоты и периода колебаний пружинного маятника. </w:t>
      </w:r>
    </w:p>
    <w:p w14:paraId="4E67498B" w14:textId="77777777" w:rsidR="007F3F31" w:rsidRPr="00E45289" w:rsidRDefault="007F3F31" w:rsidP="007F3F31">
      <w:pPr>
        <w:pStyle w:val="13"/>
        <w:jc w:val="both"/>
        <w:rPr>
          <w:color w:val="auto"/>
        </w:rPr>
      </w:pPr>
      <w:r w:rsidRPr="00E45289">
        <w:rPr>
          <w:color w:val="auto"/>
        </w:rPr>
        <w:t>3.</w:t>
      </w:r>
      <w:r w:rsidRPr="00E45289">
        <w:rPr>
          <w:color w:val="auto"/>
        </w:rPr>
        <w:tab/>
        <w:t xml:space="preserve">Исследование зависимости периода колебаний подвешенного к нити груза от длины нити. </w:t>
      </w:r>
    </w:p>
    <w:p w14:paraId="6B7D4A90" w14:textId="77777777" w:rsidR="007F3F31" w:rsidRPr="00E45289" w:rsidRDefault="007F3F31" w:rsidP="007F3F31">
      <w:pPr>
        <w:pStyle w:val="13"/>
        <w:jc w:val="both"/>
        <w:rPr>
          <w:color w:val="auto"/>
        </w:rPr>
      </w:pPr>
      <w:r w:rsidRPr="00E45289">
        <w:rPr>
          <w:color w:val="auto"/>
        </w:rPr>
        <w:t>4.</w:t>
      </w:r>
      <w:r w:rsidRPr="00E45289">
        <w:rPr>
          <w:color w:val="auto"/>
        </w:rPr>
        <w:tab/>
        <w:t xml:space="preserve">Исследование зависимости периода колебаний пружинного маятника от массы груза. </w:t>
      </w:r>
    </w:p>
    <w:p w14:paraId="40A253D3" w14:textId="77777777" w:rsidR="007F3F31" w:rsidRPr="00E45289" w:rsidRDefault="007F3F31" w:rsidP="007F3F31">
      <w:pPr>
        <w:pStyle w:val="13"/>
        <w:jc w:val="both"/>
        <w:rPr>
          <w:color w:val="auto"/>
        </w:rPr>
      </w:pPr>
      <w:r w:rsidRPr="00E45289">
        <w:rPr>
          <w:color w:val="auto"/>
        </w:rPr>
        <w:t>5.</w:t>
      </w:r>
      <w:r w:rsidRPr="00E45289">
        <w:rPr>
          <w:color w:val="auto"/>
        </w:rPr>
        <w:tab/>
        <w:t xml:space="preserve">Проверка независимости периода колебаний груза, подвешенного к нити, от массы груза. </w:t>
      </w:r>
    </w:p>
    <w:p w14:paraId="2E769381" w14:textId="77777777" w:rsidR="007F3F31" w:rsidRPr="00E45289" w:rsidRDefault="007F3F31" w:rsidP="007F3F31">
      <w:pPr>
        <w:pStyle w:val="13"/>
        <w:jc w:val="both"/>
        <w:rPr>
          <w:color w:val="auto"/>
        </w:rPr>
      </w:pPr>
      <w:r w:rsidRPr="00E45289">
        <w:rPr>
          <w:color w:val="auto"/>
        </w:rPr>
        <w:t>6.</w:t>
      </w:r>
      <w:r w:rsidRPr="00E45289">
        <w:rPr>
          <w:color w:val="auto"/>
        </w:rPr>
        <w:tab/>
        <w:t xml:space="preserve">Опыты, демонстрирующие зависимость периода колебаний пружинного маятника от массы груза и жёсткости пружины. </w:t>
      </w:r>
    </w:p>
    <w:p w14:paraId="16058B24" w14:textId="77777777" w:rsidR="007F3F31" w:rsidRPr="00E45289" w:rsidRDefault="007F3F31" w:rsidP="007F3F31">
      <w:pPr>
        <w:pStyle w:val="13"/>
        <w:jc w:val="both"/>
        <w:rPr>
          <w:color w:val="auto"/>
        </w:rPr>
      </w:pPr>
      <w:r w:rsidRPr="00E45289">
        <w:rPr>
          <w:color w:val="auto"/>
        </w:rPr>
        <w:t>7.</w:t>
      </w:r>
      <w:r w:rsidRPr="00E45289">
        <w:rPr>
          <w:color w:val="auto"/>
        </w:rPr>
        <w:tab/>
        <w:t xml:space="preserve">Измерение ускорения свободного падения. </w:t>
      </w:r>
    </w:p>
    <w:p w14:paraId="6DB79E4C" w14:textId="77777777" w:rsidR="007F3F31" w:rsidRPr="00E45289" w:rsidRDefault="007F3F31" w:rsidP="007F3F31">
      <w:pPr>
        <w:pStyle w:val="13"/>
        <w:jc w:val="both"/>
        <w:rPr>
          <w:color w:val="auto"/>
        </w:rPr>
      </w:pPr>
      <w:r w:rsidRPr="00E45289">
        <w:rPr>
          <w:color w:val="auto"/>
        </w:rPr>
        <w:t>Раздел 10. Электромагнитное поле и электромагнитные волны.</w:t>
      </w:r>
    </w:p>
    <w:p w14:paraId="3840A89F" w14:textId="77777777" w:rsidR="007F3F31" w:rsidRPr="00E45289" w:rsidRDefault="007F3F31" w:rsidP="007F3F31">
      <w:pPr>
        <w:pStyle w:val="13"/>
        <w:jc w:val="both"/>
        <w:rPr>
          <w:color w:val="auto"/>
        </w:rPr>
      </w:pPr>
      <w:r w:rsidRPr="00E45289">
        <w:rPr>
          <w:color w:val="auto"/>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23919B87" w14:textId="77777777" w:rsidR="007F3F31" w:rsidRPr="00E45289" w:rsidRDefault="007F3F31" w:rsidP="007F3F31">
      <w:pPr>
        <w:pStyle w:val="13"/>
        <w:jc w:val="both"/>
        <w:rPr>
          <w:color w:val="auto"/>
        </w:rPr>
      </w:pPr>
      <w:r w:rsidRPr="00E45289">
        <w:rPr>
          <w:color w:val="auto"/>
        </w:rPr>
        <w:t xml:space="preserve">Электромагнитная природа света. Скорость света. Волновые свойства света. </w:t>
      </w:r>
    </w:p>
    <w:p w14:paraId="240853A0" w14:textId="77777777" w:rsidR="007F3F31" w:rsidRPr="00E45289" w:rsidRDefault="007F3F31" w:rsidP="007F3F31">
      <w:pPr>
        <w:pStyle w:val="13"/>
        <w:jc w:val="both"/>
        <w:rPr>
          <w:color w:val="auto"/>
        </w:rPr>
      </w:pPr>
      <w:r w:rsidRPr="00E45289">
        <w:rPr>
          <w:color w:val="auto"/>
        </w:rPr>
        <w:t>Демонстрации.</w:t>
      </w:r>
    </w:p>
    <w:p w14:paraId="6E7CE2D6" w14:textId="77777777" w:rsidR="007F3F31" w:rsidRPr="00E45289" w:rsidRDefault="007F3F31" w:rsidP="007F3F31">
      <w:pPr>
        <w:pStyle w:val="13"/>
        <w:jc w:val="both"/>
        <w:rPr>
          <w:color w:val="auto"/>
        </w:rPr>
      </w:pPr>
      <w:r w:rsidRPr="00E45289">
        <w:rPr>
          <w:color w:val="auto"/>
        </w:rPr>
        <w:t>1.</w:t>
      </w:r>
      <w:r w:rsidRPr="00E45289">
        <w:rPr>
          <w:color w:val="auto"/>
        </w:rPr>
        <w:tab/>
        <w:t xml:space="preserve">Свойства электромагнитных волн. </w:t>
      </w:r>
    </w:p>
    <w:p w14:paraId="4817110C" w14:textId="77777777" w:rsidR="007F3F31" w:rsidRPr="00E45289" w:rsidRDefault="007F3F31" w:rsidP="007F3F31">
      <w:pPr>
        <w:pStyle w:val="13"/>
        <w:jc w:val="both"/>
        <w:rPr>
          <w:color w:val="auto"/>
        </w:rPr>
      </w:pPr>
      <w:r w:rsidRPr="00E45289">
        <w:rPr>
          <w:color w:val="auto"/>
        </w:rPr>
        <w:t>2.</w:t>
      </w:r>
      <w:r w:rsidRPr="00E45289">
        <w:rPr>
          <w:color w:val="auto"/>
        </w:rPr>
        <w:tab/>
        <w:t xml:space="preserve">Волновые свойства света. </w:t>
      </w:r>
    </w:p>
    <w:p w14:paraId="37F5C304" w14:textId="77777777" w:rsidR="007F3F31" w:rsidRPr="00E45289" w:rsidRDefault="007F3F31" w:rsidP="007F3F31">
      <w:pPr>
        <w:pStyle w:val="13"/>
        <w:jc w:val="both"/>
        <w:rPr>
          <w:color w:val="auto"/>
        </w:rPr>
      </w:pPr>
      <w:r w:rsidRPr="00E45289">
        <w:rPr>
          <w:color w:val="auto"/>
        </w:rPr>
        <w:t>Лабораторные работы и опыты.</w:t>
      </w:r>
    </w:p>
    <w:p w14:paraId="6A473922" w14:textId="77777777" w:rsidR="007F3F31" w:rsidRPr="00E45289" w:rsidRDefault="007F3F31" w:rsidP="007F3F31">
      <w:pPr>
        <w:pStyle w:val="13"/>
        <w:jc w:val="both"/>
        <w:rPr>
          <w:color w:val="auto"/>
        </w:rPr>
      </w:pPr>
      <w:r w:rsidRPr="00E45289">
        <w:rPr>
          <w:color w:val="auto"/>
        </w:rPr>
        <w:t>1.</w:t>
      </w:r>
      <w:r w:rsidRPr="00E45289">
        <w:rPr>
          <w:color w:val="auto"/>
        </w:rPr>
        <w:tab/>
        <w:t xml:space="preserve">Изучение свойств электромагнитных волн с помощью мобильного </w:t>
      </w:r>
      <w:r w:rsidRPr="00E45289">
        <w:rPr>
          <w:color w:val="auto"/>
        </w:rPr>
        <w:lastRenderedPageBreak/>
        <w:t xml:space="preserve">телефона. </w:t>
      </w:r>
    </w:p>
    <w:p w14:paraId="4967AE89" w14:textId="77777777" w:rsidR="007F3F31" w:rsidRPr="00E45289" w:rsidRDefault="007F3F31" w:rsidP="007F3F31">
      <w:pPr>
        <w:pStyle w:val="13"/>
        <w:jc w:val="both"/>
        <w:rPr>
          <w:color w:val="auto"/>
        </w:rPr>
      </w:pPr>
      <w:r w:rsidRPr="00E45289">
        <w:rPr>
          <w:color w:val="auto"/>
        </w:rPr>
        <w:t>Раздел 11. Световые явления.</w:t>
      </w:r>
    </w:p>
    <w:p w14:paraId="299F87CD" w14:textId="77777777" w:rsidR="007F3F31" w:rsidRPr="00E45289" w:rsidRDefault="007F3F31" w:rsidP="007F3F31">
      <w:pPr>
        <w:pStyle w:val="13"/>
        <w:jc w:val="both"/>
        <w:rPr>
          <w:color w:val="auto"/>
        </w:rPr>
      </w:pPr>
      <w:r w:rsidRPr="00E45289">
        <w:rPr>
          <w:color w:val="auto"/>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82988A1" w14:textId="77777777" w:rsidR="007F3F31" w:rsidRPr="00E45289" w:rsidRDefault="007F3F31" w:rsidP="007F3F31">
      <w:pPr>
        <w:pStyle w:val="13"/>
        <w:jc w:val="both"/>
        <w:rPr>
          <w:color w:val="auto"/>
        </w:rPr>
      </w:pPr>
      <w:r w:rsidRPr="00E45289">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1C6B7B6E" w14:textId="77777777" w:rsidR="007F3F31" w:rsidRPr="00E45289" w:rsidRDefault="007F3F31" w:rsidP="007F3F31">
      <w:pPr>
        <w:pStyle w:val="13"/>
        <w:jc w:val="both"/>
        <w:rPr>
          <w:color w:val="auto"/>
        </w:rPr>
      </w:pPr>
      <w:r w:rsidRPr="00E45289">
        <w:rPr>
          <w:color w:val="auto"/>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626AF6DD" w14:textId="77777777" w:rsidR="007F3F31" w:rsidRPr="00E45289" w:rsidRDefault="007F3F31" w:rsidP="007F3F31">
      <w:pPr>
        <w:pStyle w:val="13"/>
        <w:jc w:val="both"/>
        <w:rPr>
          <w:color w:val="auto"/>
        </w:rPr>
      </w:pPr>
      <w:r w:rsidRPr="00E45289">
        <w:rPr>
          <w:color w:val="auto"/>
        </w:rPr>
        <w:t>Разложение белого света в спектр. Опыты Ньютона. Сложение спектральных цветов. Дисперсия света.</w:t>
      </w:r>
    </w:p>
    <w:p w14:paraId="3C8D5633" w14:textId="77777777" w:rsidR="007F3F31" w:rsidRPr="00E45289" w:rsidRDefault="007F3F31" w:rsidP="007F3F31">
      <w:pPr>
        <w:pStyle w:val="13"/>
        <w:jc w:val="both"/>
        <w:rPr>
          <w:color w:val="auto"/>
        </w:rPr>
      </w:pPr>
      <w:r w:rsidRPr="00E45289">
        <w:rPr>
          <w:color w:val="auto"/>
        </w:rPr>
        <w:t>Демонстрации.</w:t>
      </w:r>
    </w:p>
    <w:p w14:paraId="1530BB2C" w14:textId="77777777" w:rsidR="007F3F31" w:rsidRPr="00E45289" w:rsidRDefault="007F3F31" w:rsidP="007F3F31">
      <w:pPr>
        <w:pStyle w:val="13"/>
        <w:jc w:val="both"/>
        <w:rPr>
          <w:color w:val="auto"/>
        </w:rPr>
      </w:pPr>
      <w:r w:rsidRPr="00E45289">
        <w:rPr>
          <w:color w:val="auto"/>
        </w:rPr>
        <w:t>1.</w:t>
      </w:r>
      <w:r w:rsidRPr="00E45289">
        <w:rPr>
          <w:color w:val="auto"/>
        </w:rPr>
        <w:tab/>
        <w:t>Прямолинейное распространение света.</w:t>
      </w:r>
    </w:p>
    <w:p w14:paraId="098935E5" w14:textId="77777777" w:rsidR="007F3F31" w:rsidRPr="00E45289" w:rsidRDefault="007F3F31" w:rsidP="007F3F31">
      <w:pPr>
        <w:pStyle w:val="13"/>
        <w:jc w:val="both"/>
        <w:rPr>
          <w:color w:val="auto"/>
        </w:rPr>
      </w:pPr>
      <w:r w:rsidRPr="00E45289">
        <w:rPr>
          <w:color w:val="auto"/>
        </w:rPr>
        <w:t>2.</w:t>
      </w:r>
      <w:r w:rsidRPr="00E45289">
        <w:rPr>
          <w:color w:val="auto"/>
        </w:rPr>
        <w:tab/>
        <w:t>Отражение света.</w:t>
      </w:r>
    </w:p>
    <w:p w14:paraId="6FE53A6D" w14:textId="77777777" w:rsidR="007F3F31" w:rsidRPr="00E45289" w:rsidRDefault="007F3F31" w:rsidP="007F3F31">
      <w:pPr>
        <w:pStyle w:val="13"/>
        <w:jc w:val="both"/>
        <w:rPr>
          <w:color w:val="auto"/>
        </w:rPr>
      </w:pPr>
      <w:r w:rsidRPr="00E45289">
        <w:rPr>
          <w:color w:val="auto"/>
        </w:rPr>
        <w:t>3.</w:t>
      </w:r>
      <w:r w:rsidRPr="00E45289">
        <w:rPr>
          <w:color w:val="auto"/>
        </w:rPr>
        <w:tab/>
        <w:t>Получение изображений в плоском, вогнутом и выпуклом зеркалах.</w:t>
      </w:r>
    </w:p>
    <w:p w14:paraId="47FF5631" w14:textId="77777777" w:rsidR="007F3F31" w:rsidRPr="00E45289" w:rsidRDefault="007F3F31" w:rsidP="007F3F31">
      <w:pPr>
        <w:pStyle w:val="13"/>
        <w:jc w:val="both"/>
        <w:rPr>
          <w:color w:val="auto"/>
        </w:rPr>
      </w:pPr>
      <w:r w:rsidRPr="00E45289">
        <w:rPr>
          <w:color w:val="auto"/>
        </w:rPr>
        <w:t>4.</w:t>
      </w:r>
      <w:r w:rsidRPr="00E45289">
        <w:rPr>
          <w:color w:val="auto"/>
        </w:rPr>
        <w:tab/>
        <w:t>Преломление света.</w:t>
      </w:r>
    </w:p>
    <w:p w14:paraId="299A738A" w14:textId="77777777" w:rsidR="007F3F31" w:rsidRPr="00E45289" w:rsidRDefault="007F3F31" w:rsidP="007F3F31">
      <w:pPr>
        <w:pStyle w:val="13"/>
        <w:jc w:val="both"/>
        <w:rPr>
          <w:color w:val="auto"/>
        </w:rPr>
      </w:pPr>
      <w:r w:rsidRPr="00E45289">
        <w:rPr>
          <w:color w:val="auto"/>
        </w:rPr>
        <w:t>5.</w:t>
      </w:r>
      <w:r w:rsidRPr="00E45289">
        <w:rPr>
          <w:color w:val="auto"/>
        </w:rPr>
        <w:tab/>
        <w:t>Оптический световод.</w:t>
      </w:r>
    </w:p>
    <w:p w14:paraId="254F3187" w14:textId="77777777" w:rsidR="007F3F31" w:rsidRPr="00E45289" w:rsidRDefault="007F3F31" w:rsidP="007F3F31">
      <w:pPr>
        <w:pStyle w:val="13"/>
        <w:jc w:val="both"/>
        <w:rPr>
          <w:color w:val="auto"/>
        </w:rPr>
      </w:pPr>
      <w:r w:rsidRPr="00E45289">
        <w:rPr>
          <w:color w:val="auto"/>
        </w:rPr>
        <w:t>6.</w:t>
      </w:r>
      <w:r w:rsidRPr="00E45289">
        <w:rPr>
          <w:color w:val="auto"/>
        </w:rPr>
        <w:tab/>
        <w:t>Ход лучей в собирающей линзе.</w:t>
      </w:r>
    </w:p>
    <w:p w14:paraId="6A2BCAF4" w14:textId="77777777" w:rsidR="007F3F31" w:rsidRPr="00E45289" w:rsidRDefault="007F3F31" w:rsidP="007F3F31">
      <w:pPr>
        <w:pStyle w:val="13"/>
        <w:jc w:val="both"/>
        <w:rPr>
          <w:color w:val="auto"/>
        </w:rPr>
      </w:pPr>
      <w:r w:rsidRPr="00E45289">
        <w:rPr>
          <w:color w:val="auto"/>
        </w:rPr>
        <w:t>7.</w:t>
      </w:r>
      <w:r w:rsidRPr="00E45289">
        <w:rPr>
          <w:color w:val="auto"/>
        </w:rPr>
        <w:tab/>
        <w:t>Ход лучей в рассеивающей линзе.</w:t>
      </w:r>
    </w:p>
    <w:p w14:paraId="2D15D459" w14:textId="77777777" w:rsidR="007F3F31" w:rsidRPr="00E45289" w:rsidRDefault="007F3F31" w:rsidP="007F3F31">
      <w:pPr>
        <w:pStyle w:val="13"/>
        <w:jc w:val="both"/>
        <w:rPr>
          <w:color w:val="auto"/>
        </w:rPr>
      </w:pPr>
      <w:r w:rsidRPr="00E45289">
        <w:rPr>
          <w:color w:val="auto"/>
        </w:rPr>
        <w:t>8.</w:t>
      </w:r>
      <w:r w:rsidRPr="00E45289">
        <w:rPr>
          <w:color w:val="auto"/>
        </w:rPr>
        <w:tab/>
        <w:t>Получение изображений с помощью линз.</w:t>
      </w:r>
    </w:p>
    <w:p w14:paraId="39802EC7" w14:textId="77777777" w:rsidR="007F3F31" w:rsidRPr="00E45289" w:rsidRDefault="007F3F31" w:rsidP="007F3F31">
      <w:pPr>
        <w:pStyle w:val="13"/>
        <w:jc w:val="both"/>
        <w:rPr>
          <w:color w:val="auto"/>
        </w:rPr>
      </w:pPr>
      <w:r w:rsidRPr="00E45289">
        <w:rPr>
          <w:color w:val="auto"/>
        </w:rPr>
        <w:t>9.</w:t>
      </w:r>
      <w:r w:rsidRPr="00E45289">
        <w:rPr>
          <w:color w:val="auto"/>
        </w:rPr>
        <w:tab/>
        <w:t>Принцип действия фотоаппарата, микроскопа и телескопа.</w:t>
      </w:r>
    </w:p>
    <w:p w14:paraId="058F56F9" w14:textId="77777777" w:rsidR="007F3F31" w:rsidRPr="00E45289" w:rsidRDefault="007F3F31" w:rsidP="007F3F31">
      <w:pPr>
        <w:pStyle w:val="13"/>
        <w:jc w:val="both"/>
        <w:rPr>
          <w:color w:val="auto"/>
        </w:rPr>
      </w:pPr>
      <w:r w:rsidRPr="00E45289">
        <w:rPr>
          <w:color w:val="auto"/>
        </w:rPr>
        <w:t>10.</w:t>
      </w:r>
      <w:r w:rsidRPr="00E45289">
        <w:rPr>
          <w:color w:val="auto"/>
        </w:rPr>
        <w:tab/>
        <w:t>Модель глаза.</w:t>
      </w:r>
    </w:p>
    <w:p w14:paraId="6708374A" w14:textId="77777777" w:rsidR="007F3F31" w:rsidRPr="00E45289" w:rsidRDefault="007F3F31" w:rsidP="007F3F31">
      <w:pPr>
        <w:pStyle w:val="13"/>
        <w:jc w:val="both"/>
        <w:rPr>
          <w:color w:val="auto"/>
        </w:rPr>
      </w:pPr>
      <w:r w:rsidRPr="00E45289">
        <w:rPr>
          <w:color w:val="auto"/>
        </w:rPr>
        <w:t>11.</w:t>
      </w:r>
      <w:r w:rsidRPr="00E45289">
        <w:rPr>
          <w:color w:val="auto"/>
        </w:rPr>
        <w:tab/>
        <w:t>Разложение белого света в спектр.</w:t>
      </w:r>
    </w:p>
    <w:p w14:paraId="413E11DC" w14:textId="77777777" w:rsidR="007F3F31" w:rsidRPr="00E45289" w:rsidRDefault="007F3F31" w:rsidP="007F3F31">
      <w:pPr>
        <w:pStyle w:val="13"/>
        <w:jc w:val="both"/>
        <w:rPr>
          <w:color w:val="auto"/>
        </w:rPr>
      </w:pPr>
      <w:r w:rsidRPr="00E45289">
        <w:rPr>
          <w:color w:val="auto"/>
        </w:rPr>
        <w:t>12.</w:t>
      </w:r>
      <w:r w:rsidRPr="00E45289">
        <w:rPr>
          <w:color w:val="auto"/>
        </w:rPr>
        <w:tab/>
        <w:t>Получение белого света при сложении света разных цветов.</w:t>
      </w:r>
    </w:p>
    <w:p w14:paraId="0540080E" w14:textId="77777777" w:rsidR="007F3F31" w:rsidRPr="00E45289" w:rsidRDefault="007F3F31" w:rsidP="007F3F31">
      <w:pPr>
        <w:pStyle w:val="13"/>
        <w:jc w:val="both"/>
        <w:rPr>
          <w:color w:val="auto"/>
        </w:rPr>
      </w:pPr>
      <w:r w:rsidRPr="00E45289">
        <w:rPr>
          <w:color w:val="auto"/>
        </w:rPr>
        <w:t>Лабораторные работы и опыты.</w:t>
      </w:r>
    </w:p>
    <w:p w14:paraId="0481C07B" w14:textId="77777777" w:rsidR="007F3F31" w:rsidRPr="00E45289" w:rsidRDefault="007F3F31" w:rsidP="007F3F31">
      <w:pPr>
        <w:pStyle w:val="13"/>
        <w:jc w:val="both"/>
        <w:rPr>
          <w:color w:val="auto"/>
        </w:rPr>
      </w:pPr>
      <w:r w:rsidRPr="00E45289">
        <w:rPr>
          <w:color w:val="auto"/>
        </w:rPr>
        <w:t>1.</w:t>
      </w:r>
      <w:r w:rsidRPr="00E45289">
        <w:rPr>
          <w:color w:val="auto"/>
        </w:rPr>
        <w:tab/>
        <w:t>Исследование зависимости угла отражения светового луча от угла падения.</w:t>
      </w:r>
    </w:p>
    <w:p w14:paraId="00C1D56D" w14:textId="77777777" w:rsidR="007F3F31" w:rsidRPr="00E45289" w:rsidRDefault="007F3F31" w:rsidP="007F3F31">
      <w:pPr>
        <w:pStyle w:val="13"/>
        <w:jc w:val="both"/>
        <w:rPr>
          <w:color w:val="auto"/>
        </w:rPr>
      </w:pPr>
      <w:r w:rsidRPr="00E45289">
        <w:rPr>
          <w:color w:val="auto"/>
        </w:rPr>
        <w:t>2.</w:t>
      </w:r>
      <w:r w:rsidRPr="00E45289">
        <w:rPr>
          <w:color w:val="auto"/>
        </w:rPr>
        <w:tab/>
        <w:t>Изучение характеристик изображения предмета в плоском зеркале.</w:t>
      </w:r>
    </w:p>
    <w:p w14:paraId="2725668E" w14:textId="77777777" w:rsidR="007F3F31" w:rsidRPr="00E45289" w:rsidRDefault="007F3F31" w:rsidP="007F3F31">
      <w:pPr>
        <w:pStyle w:val="13"/>
        <w:jc w:val="both"/>
        <w:rPr>
          <w:color w:val="auto"/>
        </w:rPr>
      </w:pPr>
      <w:r w:rsidRPr="00E45289">
        <w:rPr>
          <w:color w:val="auto"/>
        </w:rPr>
        <w:t>3.</w:t>
      </w:r>
      <w:r w:rsidRPr="00E45289">
        <w:rPr>
          <w:color w:val="auto"/>
        </w:rPr>
        <w:tab/>
        <w:t>Исследование зависимости угла преломления светового луча от угла падения на границе «воздух–стекло».</w:t>
      </w:r>
    </w:p>
    <w:p w14:paraId="60DC12A7" w14:textId="77777777" w:rsidR="007F3F31" w:rsidRPr="00E45289" w:rsidRDefault="007F3F31" w:rsidP="007F3F31">
      <w:pPr>
        <w:pStyle w:val="13"/>
        <w:jc w:val="both"/>
        <w:rPr>
          <w:color w:val="auto"/>
        </w:rPr>
      </w:pPr>
      <w:r w:rsidRPr="00E45289">
        <w:rPr>
          <w:color w:val="auto"/>
        </w:rPr>
        <w:t>4.</w:t>
      </w:r>
      <w:r w:rsidRPr="00E45289">
        <w:rPr>
          <w:color w:val="auto"/>
        </w:rPr>
        <w:tab/>
        <w:t>Получение изображений с помощью собирающей линзы.</w:t>
      </w:r>
    </w:p>
    <w:p w14:paraId="75C4776E" w14:textId="77777777" w:rsidR="007F3F31" w:rsidRPr="00E45289" w:rsidRDefault="007F3F31" w:rsidP="007F3F31">
      <w:pPr>
        <w:pStyle w:val="13"/>
        <w:jc w:val="both"/>
        <w:rPr>
          <w:color w:val="auto"/>
        </w:rPr>
      </w:pPr>
      <w:r w:rsidRPr="00E45289">
        <w:rPr>
          <w:color w:val="auto"/>
        </w:rPr>
        <w:t>5.</w:t>
      </w:r>
      <w:r w:rsidRPr="00E45289">
        <w:rPr>
          <w:color w:val="auto"/>
        </w:rPr>
        <w:tab/>
        <w:t>Определение фокусного расстояния и оптической силы собирающей линзы.</w:t>
      </w:r>
    </w:p>
    <w:p w14:paraId="0D26A88E" w14:textId="77777777" w:rsidR="007F3F31" w:rsidRPr="00E45289" w:rsidRDefault="007F3F31" w:rsidP="007F3F31">
      <w:pPr>
        <w:pStyle w:val="13"/>
        <w:jc w:val="both"/>
        <w:rPr>
          <w:color w:val="auto"/>
        </w:rPr>
      </w:pPr>
      <w:r w:rsidRPr="00E45289">
        <w:rPr>
          <w:color w:val="auto"/>
        </w:rPr>
        <w:t>6.</w:t>
      </w:r>
      <w:r w:rsidRPr="00E45289">
        <w:rPr>
          <w:color w:val="auto"/>
        </w:rPr>
        <w:tab/>
        <w:t>Опыты по разложению белого света в спектр.</w:t>
      </w:r>
    </w:p>
    <w:p w14:paraId="1F1D1127" w14:textId="77777777" w:rsidR="007F3F31" w:rsidRPr="00E45289" w:rsidRDefault="007F3F31" w:rsidP="007F3F31">
      <w:pPr>
        <w:pStyle w:val="13"/>
        <w:jc w:val="both"/>
        <w:rPr>
          <w:color w:val="auto"/>
        </w:rPr>
      </w:pPr>
      <w:r w:rsidRPr="00E45289">
        <w:rPr>
          <w:color w:val="auto"/>
        </w:rPr>
        <w:t>7.</w:t>
      </w:r>
      <w:r w:rsidRPr="00E45289">
        <w:rPr>
          <w:color w:val="auto"/>
        </w:rPr>
        <w:tab/>
        <w:t>Опыты по восприятию цвета предметов при их наблюдении через цветовые фильтры.</w:t>
      </w:r>
    </w:p>
    <w:p w14:paraId="3927B62C" w14:textId="77777777" w:rsidR="007F3F31" w:rsidRPr="00E45289" w:rsidRDefault="007F3F31" w:rsidP="007F3F31">
      <w:pPr>
        <w:pStyle w:val="13"/>
        <w:jc w:val="both"/>
        <w:rPr>
          <w:color w:val="auto"/>
        </w:rPr>
      </w:pPr>
      <w:r w:rsidRPr="00E45289">
        <w:rPr>
          <w:color w:val="auto"/>
        </w:rPr>
        <w:t>Раздел 12. Квантовые явления.</w:t>
      </w:r>
    </w:p>
    <w:p w14:paraId="438487E2" w14:textId="77777777" w:rsidR="007F3F31" w:rsidRPr="00E45289" w:rsidRDefault="007F3F31" w:rsidP="007F3F31">
      <w:pPr>
        <w:pStyle w:val="13"/>
        <w:jc w:val="both"/>
        <w:rPr>
          <w:color w:val="auto"/>
        </w:rPr>
      </w:pPr>
      <w:r w:rsidRPr="00E45289">
        <w:rPr>
          <w:color w:val="auto"/>
        </w:rPr>
        <w:lastRenderedPageBreak/>
        <w:t>Опыты Резерфорда и планетарная модель атома. Модель атома Бора. Испускание и поглощение света атомом. Кванты. Линейчатые спектры.</w:t>
      </w:r>
    </w:p>
    <w:p w14:paraId="4E5DB108" w14:textId="77777777" w:rsidR="007F3F31" w:rsidRPr="00E45289" w:rsidRDefault="007F3F31" w:rsidP="007F3F31">
      <w:pPr>
        <w:pStyle w:val="13"/>
        <w:jc w:val="both"/>
        <w:rPr>
          <w:color w:val="auto"/>
        </w:rPr>
      </w:pPr>
      <w:r w:rsidRPr="00E45289">
        <w:rPr>
          <w:color w:val="auto"/>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7B5D6821" w14:textId="77777777" w:rsidR="007F3F31" w:rsidRPr="00E45289" w:rsidRDefault="007F3F31" w:rsidP="007F3F31">
      <w:pPr>
        <w:pStyle w:val="13"/>
        <w:jc w:val="both"/>
        <w:rPr>
          <w:color w:val="auto"/>
        </w:rPr>
      </w:pPr>
      <w:r w:rsidRPr="00E45289">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970AD3A" w14:textId="77777777" w:rsidR="007F3F31" w:rsidRPr="00E45289" w:rsidRDefault="007F3F31" w:rsidP="007F3F31">
      <w:pPr>
        <w:pStyle w:val="13"/>
        <w:jc w:val="both"/>
        <w:rPr>
          <w:color w:val="auto"/>
        </w:rPr>
      </w:pPr>
      <w:r w:rsidRPr="00E45289">
        <w:rPr>
          <w:color w:val="auto"/>
        </w:rPr>
        <w:t>Ядерная энергетика. Действия радиоактивных излучений на живые организмы.</w:t>
      </w:r>
    </w:p>
    <w:p w14:paraId="02B27200" w14:textId="77777777" w:rsidR="007F3F31" w:rsidRPr="00E45289" w:rsidRDefault="007F3F31" w:rsidP="007F3F31">
      <w:pPr>
        <w:pStyle w:val="13"/>
        <w:jc w:val="both"/>
        <w:rPr>
          <w:color w:val="auto"/>
        </w:rPr>
      </w:pPr>
      <w:r w:rsidRPr="00E45289">
        <w:rPr>
          <w:color w:val="auto"/>
        </w:rPr>
        <w:t>Демонстрации.</w:t>
      </w:r>
    </w:p>
    <w:p w14:paraId="12CC1B02" w14:textId="77777777" w:rsidR="007F3F31" w:rsidRPr="00E45289" w:rsidRDefault="007F3F31" w:rsidP="007F3F31">
      <w:pPr>
        <w:pStyle w:val="13"/>
        <w:jc w:val="both"/>
        <w:rPr>
          <w:color w:val="auto"/>
        </w:rPr>
      </w:pPr>
      <w:r w:rsidRPr="00E45289">
        <w:rPr>
          <w:color w:val="auto"/>
        </w:rPr>
        <w:t>1.</w:t>
      </w:r>
      <w:r w:rsidRPr="00E45289">
        <w:rPr>
          <w:color w:val="auto"/>
        </w:rPr>
        <w:tab/>
        <w:t>Спектры излучения и поглощения.</w:t>
      </w:r>
    </w:p>
    <w:p w14:paraId="3B34C743" w14:textId="77777777" w:rsidR="007F3F31" w:rsidRPr="00E45289" w:rsidRDefault="007F3F31" w:rsidP="007F3F31">
      <w:pPr>
        <w:pStyle w:val="13"/>
        <w:jc w:val="both"/>
        <w:rPr>
          <w:color w:val="auto"/>
        </w:rPr>
      </w:pPr>
      <w:r w:rsidRPr="00E45289">
        <w:rPr>
          <w:color w:val="auto"/>
        </w:rPr>
        <w:t>2.</w:t>
      </w:r>
      <w:r w:rsidRPr="00E45289">
        <w:rPr>
          <w:color w:val="auto"/>
        </w:rPr>
        <w:tab/>
        <w:t>Спектры различных газов.</w:t>
      </w:r>
    </w:p>
    <w:p w14:paraId="72CD3445" w14:textId="77777777" w:rsidR="007F3F31" w:rsidRPr="00E45289" w:rsidRDefault="007F3F31" w:rsidP="007F3F31">
      <w:pPr>
        <w:pStyle w:val="13"/>
        <w:jc w:val="both"/>
        <w:rPr>
          <w:color w:val="auto"/>
        </w:rPr>
      </w:pPr>
      <w:r w:rsidRPr="00E45289">
        <w:rPr>
          <w:color w:val="auto"/>
        </w:rPr>
        <w:t>3.</w:t>
      </w:r>
      <w:r w:rsidRPr="00E45289">
        <w:rPr>
          <w:color w:val="auto"/>
        </w:rPr>
        <w:tab/>
        <w:t>Спектр водорода.</w:t>
      </w:r>
    </w:p>
    <w:p w14:paraId="455B4097" w14:textId="77777777" w:rsidR="007F3F31" w:rsidRPr="00E45289" w:rsidRDefault="007F3F31" w:rsidP="007F3F31">
      <w:pPr>
        <w:pStyle w:val="13"/>
        <w:jc w:val="both"/>
        <w:rPr>
          <w:color w:val="auto"/>
        </w:rPr>
      </w:pPr>
      <w:r w:rsidRPr="00E45289">
        <w:rPr>
          <w:color w:val="auto"/>
        </w:rPr>
        <w:t>4.</w:t>
      </w:r>
      <w:r w:rsidRPr="00E45289">
        <w:rPr>
          <w:color w:val="auto"/>
        </w:rPr>
        <w:tab/>
        <w:t>Наблюдение треков в камере Вильсона.</w:t>
      </w:r>
    </w:p>
    <w:p w14:paraId="58C9AEB4" w14:textId="77777777" w:rsidR="007F3F31" w:rsidRPr="00E45289" w:rsidRDefault="007F3F31" w:rsidP="007F3F31">
      <w:pPr>
        <w:pStyle w:val="13"/>
        <w:jc w:val="both"/>
        <w:rPr>
          <w:color w:val="auto"/>
        </w:rPr>
      </w:pPr>
      <w:r w:rsidRPr="00E45289">
        <w:rPr>
          <w:color w:val="auto"/>
        </w:rPr>
        <w:t>5.</w:t>
      </w:r>
      <w:r w:rsidRPr="00E45289">
        <w:rPr>
          <w:color w:val="auto"/>
        </w:rPr>
        <w:tab/>
        <w:t>Работа счётчика ионизирующих излучений.</w:t>
      </w:r>
    </w:p>
    <w:p w14:paraId="4C402507" w14:textId="77777777" w:rsidR="007F3F31" w:rsidRPr="00E45289" w:rsidRDefault="007F3F31" w:rsidP="007F3F31">
      <w:pPr>
        <w:pStyle w:val="13"/>
        <w:jc w:val="both"/>
        <w:rPr>
          <w:color w:val="auto"/>
        </w:rPr>
      </w:pPr>
      <w:r w:rsidRPr="00E45289">
        <w:rPr>
          <w:color w:val="auto"/>
        </w:rPr>
        <w:t>6.</w:t>
      </w:r>
      <w:r w:rsidRPr="00E45289">
        <w:rPr>
          <w:color w:val="auto"/>
        </w:rPr>
        <w:tab/>
        <w:t>Регистрация излучения природных минералов и продуктов.</w:t>
      </w:r>
    </w:p>
    <w:p w14:paraId="53D95E20" w14:textId="77777777" w:rsidR="007F3F31" w:rsidRPr="00E45289" w:rsidRDefault="007F3F31" w:rsidP="007F3F31">
      <w:pPr>
        <w:pStyle w:val="13"/>
        <w:jc w:val="both"/>
        <w:rPr>
          <w:color w:val="auto"/>
        </w:rPr>
      </w:pPr>
      <w:r w:rsidRPr="00E45289">
        <w:rPr>
          <w:color w:val="auto"/>
        </w:rPr>
        <w:t>Лабораторные работы и опыты.</w:t>
      </w:r>
    </w:p>
    <w:p w14:paraId="54FCD0A2" w14:textId="77777777" w:rsidR="007F3F31" w:rsidRPr="00E45289" w:rsidRDefault="007F3F31" w:rsidP="007F3F31">
      <w:pPr>
        <w:pStyle w:val="13"/>
        <w:jc w:val="both"/>
        <w:rPr>
          <w:color w:val="auto"/>
        </w:rPr>
      </w:pPr>
      <w:r w:rsidRPr="00E45289">
        <w:rPr>
          <w:color w:val="auto"/>
        </w:rPr>
        <w:t>1.</w:t>
      </w:r>
      <w:r w:rsidRPr="00E45289">
        <w:rPr>
          <w:color w:val="auto"/>
        </w:rPr>
        <w:tab/>
        <w:t>Наблюдение сплошных и линейчатых спектров излучения.</w:t>
      </w:r>
    </w:p>
    <w:p w14:paraId="01DCBCFC" w14:textId="77777777" w:rsidR="007F3F31" w:rsidRPr="00E45289" w:rsidRDefault="007F3F31" w:rsidP="007F3F31">
      <w:pPr>
        <w:pStyle w:val="13"/>
        <w:jc w:val="both"/>
        <w:rPr>
          <w:color w:val="auto"/>
        </w:rPr>
      </w:pPr>
      <w:r w:rsidRPr="00E45289">
        <w:rPr>
          <w:color w:val="auto"/>
        </w:rPr>
        <w:t>2.</w:t>
      </w:r>
      <w:r w:rsidRPr="00E45289">
        <w:rPr>
          <w:color w:val="auto"/>
        </w:rPr>
        <w:tab/>
        <w:t>Исследование треков: измерение энергии частицы по тормозному пути (по фотографиям).</w:t>
      </w:r>
    </w:p>
    <w:p w14:paraId="0C4AB2C4" w14:textId="77777777" w:rsidR="007F3F31" w:rsidRPr="00E45289" w:rsidRDefault="007F3F31" w:rsidP="007F3F31">
      <w:pPr>
        <w:pStyle w:val="13"/>
        <w:jc w:val="both"/>
        <w:rPr>
          <w:color w:val="auto"/>
        </w:rPr>
      </w:pPr>
      <w:r w:rsidRPr="00E45289">
        <w:rPr>
          <w:color w:val="auto"/>
        </w:rPr>
        <w:t>3.</w:t>
      </w:r>
      <w:r w:rsidRPr="00E45289">
        <w:rPr>
          <w:color w:val="auto"/>
        </w:rPr>
        <w:tab/>
        <w:t>Измерение радиоактивного фона.</w:t>
      </w:r>
    </w:p>
    <w:p w14:paraId="28B8CAEB" w14:textId="77777777" w:rsidR="007F3F31" w:rsidRPr="00E45289" w:rsidRDefault="007F3F31" w:rsidP="007F3F31">
      <w:pPr>
        <w:pStyle w:val="13"/>
        <w:jc w:val="both"/>
        <w:rPr>
          <w:color w:val="auto"/>
        </w:rPr>
      </w:pPr>
      <w:r w:rsidRPr="00E45289">
        <w:rPr>
          <w:color w:val="auto"/>
        </w:rPr>
        <w:t>Повторительно-обобщающий модуль.</w:t>
      </w:r>
    </w:p>
    <w:p w14:paraId="544D6F4E" w14:textId="77777777" w:rsidR="007F3F31" w:rsidRPr="00E45289" w:rsidRDefault="007F3F31" w:rsidP="007F3F31">
      <w:pPr>
        <w:pStyle w:val="13"/>
        <w:jc w:val="both"/>
        <w:rPr>
          <w:color w:val="auto"/>
        </w:rPr>
      </w:pPr>
      <w:r w:rsidRPr="00E45289">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9B3DB0A" w14:textId="77777777" w:rsidR="007F3F31" w:rsidRPr="00E45289" w:rsidRDefault="007F3F31" w:rsidP="007F3F31">
      <w:pPr>
        <w:pStyle w:val="13"/>
        <w:jc w:val="both"/>
        <w:rPr>
          <w:color w:val="auto"/>
        </w:rPr>
      </w:pPr>
      <w:r w:rsidRPr="00E45289">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43E6ECBE" w14:textId="77777777" w:rsidR="007F3F31" w:rsidRPr="00E45289" w:rsidRDefault="007F3F31" w:rsidP="007F3F31">
      <w:pPr>
        <w:pStyle w:val="13"/>
        <w:jc w:val="both"/>
        <w:rPr>
          <w:color w:val="auto"/>
        </w:rPr>
      </w:pPr>
      <w:r w:rsidRPr="00E45289">
        <w:rPr>
          <w:color w:val="auto"/>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0D151443" w14:textId="77777777" w:rsidR="007F3F31" w:rsidRPr="00E45289" w:rsidRDefault="007F3F31" w:rsidP="007F3F31">
      <w:pPr>
        <w:pStyle w:val="13"/>
        <w:jc w:val="both"/>
        <w:rPr>
          <w:color w:val="auto"/>
        </w:rPr>
      </w:pPr>
      <w:r w:rsidRPr="00E45289">
        <w:rPr>
          <w:color w:val="auto"/>
        </w:rPr>
        <w:t xml:space="preserve">на основе полученных знаний распознавать и научно объяснять </w:t>
      </w:r>
      <w:r w:rsidRPr="00E45289">
        <w:rPr>
          <w:color w:val="auto"/>
        </w:rPr>
        <w:lastRenderedPageBreak/>
        <w:t>физические явления в окружающей природе и повседневной жизни;</w:t>
      </w:r>
    </w:p>
    <w:p w14:paraId="7CB6FCA4" w14:textId="77777777" w:rsidR="007F3F31" w:rsidRPr="00E45289" w:rsidRDefault="007F3F31" w:rsidP="007F3F31">
      <w:pPr>
        <w:pStyle w:val="13"/>
        <w:jc w:val="both"/>
        <w:rPr>
          <w:color w:val="auto"/>
        </w:rPr>
      </w:pPr>
      <w:r w:rsidRPr="00E45289">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13072986" w14:textId="77777777" w:rsidR="007F3F31" w:rsidRPr="00E45289" w:rsidRDefault="007F3F31" w:rsidP="007F3F31">
      <w:pPr>
        <w:pStyle w:val="13"/>
        <w:jc w:val="both"/>
        <w:rPr>
          <w:color w:val="auto"/>
        </w:rPr>
      </w:pPr>
      <w:r w:rsidRPr="00E45289">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4D0BC98" w14:textId="77777777" w:rsidR="007F3F31" w:rsidRPr="00E45289" w:rsidRDefault="007F3F31" w:rsidP="007F3F31">
      <w:pPr>
        <w:pStyle w:val="13"/>
        <w:jc w:val="both"/>
        <w:rPr>
          <w:color w:val="auto"/>
        </w:rPr>
      </w:pPr>
      <w:r w:rsidRPr="00E45289">
        <w:rPr>
          <w:color w:val="auto"/>
        </w:rPr>
        <w:t xml:space="preserve"> </w:t>
      </w:r>
    </w:p>
    <w:p w14:paraId="26DFCE90" w14:textId="77777777" w:rsidR="007F3F31" w:rsidRPr="00E45289" w:rsidRDefault="007F3F31" w:rsidP="007F3F31">
      <w:pPr>
        <w:pStyle w:val="13"/>
        <w:jc w:val="both"/>
        <w:rPr>
          <w:color w:val="auto"/>
        </w:rPr>
      </w:pPr>
      <w:r w:rsidRPr="00E45289">
        <w:rPr>
          <w:color w:val="auto"/>
        </w:rPr>
        <w:t>ПЛАНИРУЕМЫЕ РЕЗУЛЬТАТЫ ОСВОЕНИЯ ПРОГРАММЫ ПО ФИЗИКЕ НА УРОВНЕ ОСНОВНОГО ОБЩЕГО ОБРАЗОВАНИЯ</w:t>
      </w:r>
    </w:p>
    <w:p w14:paraId="73043EC1" w14:textId="77777777" w:rsidR="007F3F31" w:rsidRPr="00E45289" w:rsidRDefault="007F3F31" w:rsidP="007F3F31">
      <w:pPr>
        <w:pStyle w:val="13"/>
        <w:jc w:val="both"/>
        <w:rPr>
          <w:color w:val="auto"/>
        </w:rPr>
      </w:pPr>
    </w:p>
    <w:p w14:paraId="04E86728" w14:textId="77777777" w:rsidR="007F3F31" w:rsidRPr="00E45289" w:rsidRDefault="007F3F31" w:rsidP="007F3F31">
      <w:pPr>
        <w:pStyle w:val="13"/>
        <w:jc w:val="both"/>
        <w:rPr>
          <w:color w:val="auto"/>
        </w:rPr>
      </w:pPr>
      <w:r w:rsidRPr="00E45289">
        <w:rPr>
          <w:color w:val="auto"/>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2CA1284" w14:textId="77777777" w:rsidR="007F3F31" w:rsidRPr="00E45289" w:rsidRDefault="007F3F31" w:rsidP="007F3F31">
      <w:pPr>
        <w:pStyle w:val="13"/>
        <w:jc w:val="both"/>
        <w:rPr>
          <w:color w:val="auto"/>
        </w:rPr>
      </w:pPr>
      <w:r w:rsidRPr="00E45289">
        <w:rPr>
          <w:color w:val="auto"/>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7D353980" w14:textId="77777777" w:rsidR="007F3F31" w:rsidRPr="00E45289" w:rsidRDefault="007F3F31" w:rsidP="007F3F31">
      <w:pPr>
        <w:pStyle w:val="13"/>
        <w:jc w:val="both"/>
        <w:rPr>
          <w:color w:val="auto"/>
        </w:rPr>
      </w:pPr>
      <w:r w:rsidRPr="00E45289">
        <w:rPr>
          <w:color w:val="auto"/>
        </w:rPr>
        <w:t>•</w:t>
      </w:r>
      <w:r w:rsidRPr="00E45289">
        <w:rPr>
          <w:color w:val="auto"/>
        </w:rPr>
        <w:tab/>
        <w:t>1) патриотического воспитания:</w:t>
      </w:r>
    </w:p>
    <w:p w14:paraId="7DEBE4BF"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проявление интереса к истории и современному состоянию российской физической науки;</w:t>
      </w:r>
    </w:p>
    <w:p w14:paraId="5DB38053"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ценностное отношение к достижениям российских учёных-­физиков;</w:t>
      </w:r>
    </w:p>
    <w:p w14:paraId="4A4EE39E" w14:textId="77777777" w:rsidR="007F3F31" w:rsidRPr="00E45289" w:rsidRDefault="007F3F31" w:rsidP="007F3F31">
      <w:pPr>
        <w:pStyle w:val="13"/>
        <w:jc w:val="both"/>
        <w:rPr>
          <w:color w:val="auto"/>
        </w:rPr>
      </w:pPr>
      <w:r w:rsidRPr="00E45289">
        <w:rPr>
          <w:color w:val="auto"/>
        </w:rPr>
        <w:t>•</w:t>
      </w:r>
      <w:r w:rsidRPr="00E45289">
        <w:rPr>
          <w:color w:val="auto"/>
        </w:rPr>
        <w:tab/>
        <w:t>2) гражданского и духовно-нравственного воспитания:</w:t>
      </w:r>
    </w:p>
    <w:p w14:paraId="4F7EFAB7"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556521E9"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осознание важности морально-­этических принципов в деятельности учёного;</w:t>
      </w:r>
    </w:p>
    <w:p w14:paraId="23D2C2E9" w14:textId="77777777" w:rsidR="007F3F31" w:rsidRPr="00E45289" w:rsidRDefault="007F3F31" w:rsidP="007F3F31">
      <w:pPr>
        <w:pStyle w:val="13"/>
        <w:jc w:val="both"/>
        <w:rPr>
          <w:color w:val="auto"/>
        </w:rPr>
      </w:pPr>
      <w:r w:rsidRPr="00E45289">
        <w:rPr>
          <w:color w:val="auto"/>
        </w:rPr>
        <w:t>•</w:t>
      </w:r>
      <w:r w:rsidRPr="00E45289">
        <w:rPr>
          <w:color w:val="auto"/>
        </w:rPr>
        <w:tab/>
        <w:t>3) эстетического воспитания:</w:t>
      </w:r>
    </w:p>
    <w:p w14:paraId="678C2142"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восприятие эстетических качеств физической науки: её гармоничного построения, строгости, точности, лаконичности;</w:t>
      </w:r>
    </w:p>
    <w:p w14:paraId="05E4DF29" w14:textId="77777777" w:rsidR="007F3F31" w:rsidRPr="00E45289" w:rsidRDefault="007F3F31" w:rsidP="007F3F31">
      <w:pPr>
        <w:pStyle w:val="13"/>
        <w:jc w:val="both"/>
        <w:rPr>
          <w:color w:val="auto"/>
        </w:rPr>
      </w:pPr>
      <w:r w:rsidRPr="00E45289">
        <w:rPr>
          <w:color w:val="auto"/>
        </w:rPr>
        <w:t>•</w:t>
      </w:r>
      <w:r w:rsidRPr="00E45289">
        <w:rPr>
          <w:color w:val="auto"/>
        </w:rPr>
        <w:tab/>
        <w:t>4) ценности научного познания:</w:t>
      </w:r>
    </w:p>
    <w:p w14:paraId="3851D6E0"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36AD24F2"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развитие научной любознательности, интереса к исследовательской деятельности;</w:t>
      </w:r>
    </w:p>
    <w:p w14:paraId="2B6F1C07" w14:textId="77777777" w:rsidR="007F3F31" w:rsidRPr="00E45289" w:rsidRDefault="007F3F31" w:rsidP="007F3F31">
      <w:pPr>
        <w:pStyle w:val="13"/>
        <w:jc w:val="both"/>
        <w:rPr>
          <w:color w:val="auto"/>
        </w:rPr>
      </w:pPr>
      <w:r w:rsidRPr="00E45289">
        <w:rPr>
          <w:color w:val="auto"/>
        </w:rPr>
        <w:t>•</w:t>
      </w:r>
      <w:r w:rsidRPr="00E45289">
        <w:rPr>
          <w:color w:val="auto"/>
        </w:rPr>
        <w:tab/>
        <w:t xml:space="preserve">5) формирования культуры здоровья и эмоционального </w:t>
      </w:r>
      <w:r w:rsidRPr="00E45289">
        <w:rPr>
          <w:color w:val="auto"/>
        </w:rPr>
        <w:lastRenderedPageBreak/>
        <w:t>благополучия:</w:t>
      </w:r>
    </w:p>
    <w:p w14:paraId="6092F04A"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019261F"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сформированность навыка рефлексии, признание своего права на ошибку и такого же права у другого человека;</w:t>
      </w:r>
    </w:p>
    <w:p w14:paraId="5FD82191" w14:textId="77777777" w:rsidR="007F3F31" w:rsidRPr="00E45289" w:rsidRDefault="007F3F31" w:rsidP="007F3F31">
      <w:pPr>
        <w:pStyle w:val="13"/>
        <w:jc w:val="both"/>
        <w:rPr>
          <w:color w:val="auto"/>
        </w:rPr>
      </w:pPr>
      <w:r w:rsidRPr="00E45289">
        <w:rPr>
          <w:color w:val="auto"/>
        </w:rPr>
        <w:t>•</w:t>
      </w:r>
      <w:r w:rsidRPr="00E45289">
        <w:rPr>
          <w:color w:val="auto"/>
        </w:rPr>
        <w:tab/>
        <w:t>6) трудового воспитания:</w:t>
      </w:r>
    </w:p>
    <w:p w14:paraId="018C9B43"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0A2D0374"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интерес к практическому изучению профессий, связанных с физикой;</w:t>
      </w:r>
    </w:p>
    <w:p w14:paraId="7BEA2FC3" w14:textId="77777777" w:rsidR="007F3F31" w:rsidRPr="00E45289" w:rsidRDefault="007F3F31" w:rsidP="007F3F31">
      <w:pPr>
        <w:pStyle w:val="13"/>
        <w:jc w:val="both"/>
        <w:rPr>
          <w:color w:val="auto"/>
        </w:rPr>
      </w:pPr>
      <w:r w:rsidRPr="00E45289">
        <w:rPr>
          <w:color w:val="auto"/>
        </w:rPr>
        <w:t>•</w:t>
      </w:r>
      <w:r w:rsidRPr="00E45289">
        <w:rPr>
          <w:color w:val="auto"/>
        </w:rPr>
        <w:tab/>
        <w:t>7) экологического воспитания:</w:t>
      </w:r>
    </w:p>
    <w:p w14:paraId="62374123"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CCAD685"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осознание глобального характера экологических проблем и путей их решения;</w:t>
      </w:r>
    </w:p>
    <w:p w14:paraId="0C94A15C" w14:textId="77777777" w:rsidR="007F3F31" w:rsidRPr="00E45289" w:rsidRDefault="007F3F31" w:rsidP="007F3F31">
      <w:pPr>
        <w:pStyle w:val="13"/>
        <w:jc w:val="both"/>
        <w:rPr>
          <w:color w:val="auto"/>
        </w:rPr>
      </w:pPr>
      <w:r w:rsidRPr="00E45289">
        <w:rPr>
          <w:color w:val="auto"/>
        </w:rPr>
        <w:t>•</w:t>
      </w:r>
      <w:r w:rsidRPr="00E45289">
        <w:rPr>
          <w:color w:val="auto"/>
        </w:rPr>
        <w:tab/>
        <w:t>8) адаптации к изменяющимся условиям социальной и природной среды:</w:t>
      </w:r>
    </w:p>
    <w:p w14:paraId="3CFEEF68"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потребность во взаимодействии при выполнении исследований и проектов физической направленности, открытость опыту и знаниям других;</w:t>
      </w:r>
    </w:p>
    <w:p w14:paraId="1B335056"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повышение уровня своей компетентности через практическую деятельность;</w:t>
      </w:r>
    </w:p>
    <w:p w14:paraId="1A9DA7C5"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потребность в формировании новых знаний, в том числе формулировать идеи, понятия, гипотезы о физических объектах и явлениях;</w:t>
      </w:r>
    </w:p>
    <w:p w14:paraId="2D39F0B5"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осознание дефицитов собственных знаний и компетентностей в области физики;</w:t>
      </w:r>
    </w:p>
    <w:p w14:paraId="22D415D0"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планирование своего развития в приобретении новых физических знаний;</w:t>
      </w:r>
    </w:p>
    <w:p w14:paraId="3D55A008"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стремление анализировать и выявлять взаимосвязи природы, общества и экономики, в том числе с использованием физических знаний;</w:t>
      </w:r>
    </w:p>
    <w:p w14:paraId="18E93A16" w14:textId="77777777" w:rsidR="007F3F31" w:rsidRPr="00E45289" w:rsidRDefault="007F3F31" w:rsidP="007F3F31">
      <w:pPr>
        <w:pStyle w:val="13"/>
        <w:jc w:val="both"/>
        <w:rPr>
          <w:color w:val="auto"/>
        </w:rPr>
      </w:pPr>
      <w:r w:rsidRPr="00E45289">
        <w:rPr>
          <w:color w:val="auto"/>
        </w:rPr>
        <w:t>•</w:t>
      </w:r>
      <w:r w:rsidRPr="00E45289">
        <w:rPr>
          <w:color w:val="auto"/>
        </w:rPr>
        <w:tab/>
      </w:r>
      <w:r w:rsidRPr="00E45289">
        <w:rPr>
          <w:color w:val="auto"/>
        </w:rPr>
        <w:t> оценка своих действий с учётом влияния на окружающую среду, возможных глобальных последствий.</w:t>
      </w:r>
    </w:p>
    <w:p w14:paraId="4666160A" w14:textId="77777777" w:rsidR="007F3F31" w:rsidRPr="00E45289" w:rsidRDefault="007F3F31" w:rsidP="007F3F31">
      <w:pPr>
        <w:pStyle w:val="13"/>
        <w:jc w:val="both"/>
        <w:rPr>
          <w:color w:val="auto"/>
        </w:rPr>
      </w:pPr>
    </w:p>
    <w:p w14:paraId="55685260" w14:textId="77777777" w:rsidR="007F3F31" w:rsidRPr="00E45289" w:rsidRDefault="007F3F31" w:rsidP="007F3F31">
      <w:pPr>
        <w:pStyle w:val="13"/>
        <w:jc w:val="both"/>
        <w:rPr>
          <w:color w:val="auto"/>
        </w:rPr>
      </w:pPr>
      <w:r w:rsidRPr="00E45289">
        <w:rPr>
          <w:color w:val="auto"/>
        </w:rPr>
        <w:t>МЕТАПРЕДМЕТНЫЕ РЕЗУЛЬТАТЫ</w:t>
      </w:r>
    </w:p>
    <w:p w14:paraId="1E2D176D" w14:textId="77777777" w:rsidR="007F3F31" w:rsidRPr="00E45289" w:rsidRDefault="007F3F31" w:rsidP="007F3F31">
      <w:pPr>
        <w:pStyle w:val="13"/>
        <w:jc w:val="both"/>
        <w:rPr>
          <w:color w:val="auto"/>
        </w:rPr>
      </w:pPr>
    </w:p>
    <w:p w14:paraId="42E86F50" w14:textId="77777777" w:rsidR="007F3F31" w:rsidRPr="00E45289" w:rsidRDefault="007F3F31" w:rsidP="007F3F31">
      <w:pPr>
        <w:pStyle w:val="13"/>
        <w:jc w:val="both"/>
        <w:rPr>
          <w:color w:val="auto"/>
        </w:rPr>
      </w:pPr>
      <w:r w:rsidRPr="00E45289">
        <w:rPr>
          <w:color w:val="auto"/>
        </w:rPr>
        <w:lastRenderedPageBreak/>
        <w:t>В результате освоения программы по физике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032B2C" w14:textId="77777777" w:rsidR="007F3F31" w:rsidRPr="00E45289" w:rsidRDefault="007F3F31" w:rsidP="007F3F31">
      <w:pPr>
        <w:pStyle w:val="13"/>
        <w:jc w:val="both"/>
        <w:rPr>
          <w:color w:val="auto"/>
        </w:rPr>
      </w:pPr>
    </w:p>
    <w:p w14:paraId="169C3265" w14:textId="77777777" w:rsidR="007F3F31" w:rsidRPr="00E45289" w:rsidRDefault="007F3F31" w:rsidP="007F3F31">
      <w:pPr>
        <w:pStyle w:val="13"/>
        <w:jc w:val="both"/>
        <w:rPr>
          <w:color w:val="auto"/>
        </w:rPr>
      </w:pPr>
      <w:r w:rsidRPr="00E45289">
        <w:rPr>
          <w:color w:val="auto"/>
        </w:rPr>
        <w:t>Познавательные универсальные учебные действия</w:t>
      </w:r>
    </w:p>
    <w:p w14:paraId="01460664" w14:textId="77777777" w:rsidR="007F3F31" w:rsidRPr="00E45289" w:rsidRDefault="007F3F31" w:rsidP="007F3F31">
      <w:pPr>
        <w:pStyle w:val="13"/>
        <w:jc w:val="both"/>
        <w:rPr>
          <w:color w:val="auto"/>
        </w:rPr>
      </w:pPr>
    </w:p>
    <w:p w14:paraId="766FD88E" w14:textId="77777777" w:rsidR="007F3F31" w:rsidRPr="00E45289" w:rsidRDefault="007F3F31" w:rsidP="007F3F31">
      <w:pPr>
        <w:pStyle w:val="13"/>
        <w:jc w:val="both"/>
        <w:rPr>
          <w:color w:val="auto"/>
        </w:rPr>
      </w:pPr>
      <w:r w:rsidRPr="00E45289">
        <w:rPr>
          <w:color w:val="auto"/>
        </w:rPr>
        <w:t>Базовые логические действия:</w:t>
      </w:r>
    </w:p>
    <w:p w14:paraId="3BD3C290" w14:textId="77777777" w:rsidR="007F3F31" w:rsidRPr="00E45289" w:rsidRDefault="007F3F31" w:rsidP="007F3F31">
      <w:pPr>
        <w:pStyle w:val="13"/>
        <w:jc w:val="both"/>
        <w:rPr>
          <w:color w:val="auto"/>
        </w:rPr>
      </w:pPr>
      <w:r w:rsidRPr="00E45289">
        <w:rPr>
          <w:color w:val="auto"/>
        </w:rPr>
        <w:t>•</w:t>
      </w:r>
      <w:r w:rsidRPr="00E45289">
        <w:rPr>
          <w:color w:val="auto"/>
        </w:rPr>
        <w:tab/>
        <w:t>выявлять и характеризовать существенные признаки объектов (явлений);</w:t>
      </w:r>
    </w:p>
    <w:p w14:paraId="45DBE0CF" w14:textId="77777777" w:rsidR="007F3F31" w:rsidRPr="00E45289" w:rsidRDefault="007F3F31" w:rsidP="007F3F31">
      <w:pPr>
        <w:pStyle w:val="13"/>
        <w:jc w:val="both"/>
        <w:rPr>
          <w:color w:val="auto"/>
        </w:rPr>
      </w:pPr>
      <w:r w:rsidRPr="00E45289">
        <w:rPr>
          <w:color w:val="auto"/>
        </w:rPr>
        <w:t>•</w:t>
      </w:r>
      <w:r w:rsidRPr="00E45289">
        <w:rPr>
          <w:color w:val="auto"/>
        </w:rPr>
        <w:tab/>
        <w:t>устанавливать существенный признак классификации, основания для обобщения и сравнения;</w:t>
      </w:r>
    </w:p>
    <w:p w14:paraId="1F4C3E84" w14:textId="77777777" w:rsidR="007F3F31" w:rsidRPr="00E45289" w:rsidRDefault="007F3F31" w:rsidP="007F3F31">
      <w:pPr>
        <w:pStyle w:val="13"/>
        <w:jc w:val="both"/>
        <w:rPr>
          <w:color w:val="auto"/>
        </w:rPr>
      </w:pPr>
      <w:r w:rsidRPr="00E45289">
        <w:rPr>
          <w:color w:val="auto"/>
        </w:rPr>
        <w:t>•</w:t>
      </w:r>
      <w:r w:rsidRPr="00E45289">
        <w:rPr>
          <w:color w:val="auto"/>
        </w:rPr>
        <w:tab/>
        <w:t>выявлять закономерности и противоречия в рассматриваемых фактах, данных и наблюдениях, относящихся к физическим явлениям;</w:t>
      </w:r>
    </w:p>
    <w:p w14:paraId="4B071536" w14:textId="77777777" w:rsidR="007F3F31" w:rsidRPr="00E45289" w:rsidRDefault="007F3F31" w:rsidP="007F3F31">
      <w:pPr>
        <w:pStyle w:val="13"/>
        <w:jc w:val="both"/>
        <w:rPr>
          <w:color w:val="auto"/>
        </w:rPr>
      </w:pPr>
      <w:r w:rsidRPr="00E45289">
        <w:rPr>
          <w:color w:val="auto"/>
        </w:rPr>
        <w:t>•</w:t>
      </w:r>
      <w:r w:rsidRPr="00E45289">
        <w:rPr>
          <w:color w:val="auto"/>
        </w:rPr>
        <w:tab/>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69C5887D" w14:textId="77777777" w:rsidR="007F3F31" w:rsidRPr="00E45289" w:rsidRDefault="007F3F31" w:rsidP="007F3F31">
      <w:pPr>
        <w:pStyle w:val="13"/>
        <w:jc w:val="both"/>
        <w:rPr>
          <w:color w:val="auto"/>
        </w:rPr>
      </w:pPr>
      <w:r w:rsidRPr="00E45289">
        <w:rPr>
          <w:color w:val="auto"/>
        </w:rPr>
        <w:t>•</w:t>
      </w:r>
      <w:r w:rsidRPr="00E45289">
        <w:rPr>
          <w:color w:val="auto"/>
        </w:rPr>
        <w:tab/>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A121560" w14:textId="77777777" w:rsidR="007F3F31" w:rsidRPr="00E45289" w:rsidRDefault="007F3F31" w:rsidP="007F3F31">
      <w:pPr>
        <w:pStyle w:val="13"/>
        <w:jc w:val="both"/>
        <w:rPr>
          <w:color w:val="auto"/>
        </w:rPr>
      </w:pPr>
      <w:r w:rsidRPr="00E45289">
        <w:rPr>
          <w:color w:val="auto"/>
        </w:rPr>
        <w:t>Базовые исследовательские действия:</w:t>
      </w:r>
    </w:p>
    <w:p w14:paraId="02CAE848" w14:textId="77777777" w:rsidR="007F3F31" w:rsidRPr="00E45289" w:rsidRDefault="007F3F31" w:rsidP="007F3F31">
      <w:pPr>
        <w:pStyle w:val="13"/>
        <w:jc w:val="both"/>
        <w:rPr>
          <w:color w:val="auto"/>
        </w:rPr>
      </w:pPr>
      <w:r w:rsidRPr="00E45289">
        <w:rPr>
          <w:color w:val="auto"/>
        </w:rPr>
        <w:t>•</w:t>
      </w:r>
      <w:r w:rsidRPr="00E45289">
        <w:rPr>
          <w:color w:val="auto"/>
        </w:rPr>
        <w:tab/>
        <w:t>использовать вопросы как исследовательский инструмент познания;</w:t>
      </w:r>
    </w:p>
    <w:p w14:paraId="3D3DD4EB" w14:textId="77777777" w:rsidR="007F3F31" w:rsidRPr="00E45289" w:rsidRDefault="007F3F31" w:rsidP="007F3F31">
      <w:pPr>
        <w:pStyle w:val="13"/>
        <w:jc w:val="both"/>
        <w:rPr>
          <w:color w:val="auto"/>
        </w:rPr>
      </w:pPr>
      <w:r w:rsidRPr="00E45289">
        <w:rPr>
          <w:color w:val="auto"/>
        </w:rPr>
        <w:t>•</w:t>
      </w:r>
      <w:r w:rsidRPr="00E45289">
        <w:rPr>
          <w:color w:val="auto"/>
        </w:rPr>
        <w:tab/>
        <w:t>проводить по самостоятельно составленному плану опыт, несложный физический эксперимент, небольшое исследование физического явления;</w:t>
      </w:r>
    </w:p>
    <w:p w14:paraId="081E0F26" w14:textId="77777777" w:rsidR="007F3F31" w:rsidRPr="00E45289" w:rsidRDefault="007F3F31" w:rsidP="007F3F31">
      <w:pPr>
        <w:pStyle w:val="13"/>
        <w:jc w:val="both"/>
        <w:rPr>
          <w:color w:val="auto"/>
        </w:rPr>
      </w:pPr>
      <w:r w:rsidRPr="00E45289">
        <w:rPr>
          <w:color w:val="auto"/>
        </w:rPr>
        <w:t>•</w:t>
      </w:r>
      <w:r w:rsidRPr="00E45289">
        <w:rPr>
          <w:color w:val="auto"/>
        </w:rPr>
        <w:tab/>
        <w:t>оценивать на применимость и достоверность информацию, полученную в ходе исследования или эксперимента;</w:t>
      </w:r>
    </w:p>
    <w:p w14:paraId="0437CBC5" w14:textId="77777777" w:rsidR="007F3F31" w:rsidRPr="00E45289" w:rsidRDefault="007F3F31" w:rsidP="007F3F31">
      <w:pPr>
        <w:pStyle w:val="13"/>
        <w:jc w:val="both"/>
        <w:rPr>
          <w:color w:val="auto"/>
        </w:rPr>
      </w:pPr>
      <w:r w:rsidRPr="00E45289">
        <w:rPr>
          <w:color w:val="auto"/>
        </w:rPr>
        <w:t>•</w:t>
      </w:r>
      <w:r w:rsidRPr="00E45289">
        <w:rPr>
          <w:color w:val="auto"/>
        </w:rPr>
        <w:tab/>
        <w:t>самостоятельно формулировать обобщения и выводы по результатам проведённого наблюдения, опыта, исследования;</w:t>
      </w:r>
    </w:p>
    <w:p w14:paraId="6B91096C" w14:textId="77777777" w:rsidR="007F3F31" w:rsidRPr="00E45289" w:rsidRDefault="007F3F31" w:rsidP="007F3F31">
      <w:pPr>
        <w:pStyle w:val="13"/>
        <w:jc w:val="both"/>
        <w:rPr>
          <w:color w:val="auto"/>
        </w:rPr>
      </w:pPr>
      <w:r w:rsidRPr="00E45289">
        <w:rPr>
          <w:color w:val="auto"/>
        </w:rPr>
        <w:t>•</w:t>
      </w:r>
      <w:r w:rsidRPr="00E45289">
        <w:rPr>
          <w:color w:val="auto"/>
        </w:rPr>
        <w:tab/>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62371AA" w14:textId="77777777" w:rsidR="007F3F31" w:rsidRPr="00E45289" w:rsidRDefault="007F3F31" w:rsidP="007F3F31">
      <w:pPr>
        <w:pStyle w:val="13"/>
        <w:jc w:val="both"/>
        <w:rPr>
          <w:color w:val="auto"/>
        </w:rPr>
      </w:pPr>
      <w:r w:rsidRPr="00E45289">
        <w:rPr>
          <w:color w:val="auto"/>
        </w:rPr>
        <w:t>Работа с информацией:</w:t>
      </w:r>
    </w:p>
    <w:p w14:paraId="08CC634C" w14:textId="77777777" w:rsidR="007F3F31" w:rsidRPr="00E45289" w:rsidRDefault="007F3F31" w:rsidP="007F3F31">
      <w:pPr>
        <w:pStyle w:val="13"/>
        <w:jc w:val="both"/>
        <w:rPr>
          <w:color w:val="auto"/>
        </w:rPr>
      </w:pPr>
      <w:r w:rsidRPr="00E45289">
        <w:rPr>
          <w:color w:val="auto"/>
        </w:rPr>
        <w:t>•</w:t>
      </w:r>
      <w:r w:rsidRPr="00E45289">
        <w:rPr>
          <w:color w:val="auto"/>
        </w:rPr>
        <w:tab/>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40A1A9A" w14:textId="77777777" w:rsidR="007F3F31" w:rsidRPr="00E45289" w:rsidRDefault="007F3F31" w:rsidP="007F3F31">
      <w:pPr>
        <w:pStyle w:val="13"/>
        <w:jc w:val="both"/>
        <w:rPr>
          <w:color w:val="auto"/>
        </w:rPr>
      </w:pPr>
      <w:r w:rsidRPr="00E45289">
        <w:rPr>
          <w:color w:val="auto"/>
        </w:rPr>
        <w:lastRenderedPageBreak/>
        <w:t>•</w:t>
      </w:r>
      <w:r w:rsidRPr="00E45289">
        <w:rPr>
          <w:color w:val="auto"/>
        </w:rPr>
        <w:tab/>
        <w:t>анализировать, систематизировать и интерпретировать информацию различных видов и форм представления;</w:t>
      </w:r>
    </w:p>
    <w:p w14:paraId="32AB3E11" w14:textId="77777777" w:rsidR="007F3F31" w:rsidRPr="00E45289" w:rsidRDefault="007F3F31" w:rsidP="007F3F31">
      <w:pPr>
        <w:pStyle w:val="13"/>
        <w:jc w:val="both"/>
        <w:rPr>
          <w:color w:val="auto"/>
        </w:rPr>
      </w:pPr>
      <w:r w:rsidRPr="00E45289">
        <w:rPr>
          <w:color w:val="auto"/>
        </w:rPr>
        <w:t>•</w:t>
      </w:r>
      <w:r w:rsidRPr="00E45289">
        <w:rPr>
          <w:color w:val="auto"/>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E78EDE3" w14:textId="77777777" w:rsidR="007F3F31" w:rsidRPr="00E45289" w:rsidRDefault="007F3F31" w:rsidP="007F3F31">
      <w:pPr>
        <w:pStyle w:val="13"/>
        <w:jc w:val="both"/>
        <w:rPr>
          <w:color w:val="auto"/>
        </w:rPr>
      </w:pPr>
      <w:r w:rsidRPr="00E45289">
        <w:rPr>
          <w:color w:val="auto"/>
        </w:rPr>
        <w:t>Коммуникативные универсальные учебные действия:</w:t>
      </w:r>
    </w:p>
    <w:p w14:paraId="304B03E5" w14:textId="77777777" w:rsidR="007F3F31" w:rsidRPr="00E45289" w:rsidRDefault="007F3F31" w:rsidP="007F3F31">
      <w:pPr>
        <w:pStyle w:val="13"/>
        <w:jc w:val="both"/>
        <w:rPr>
          <w:color w:val="auto"/>
        </w:rPr>
      </w:pPr>
      <w:r w:rsidRPr="00E45289">
        <w:rPr>
          <w:color w:val="auto"/>
        </w:rPr>
        <w:t>•</w:t>
      </w:r>
      <w:r w:rsidRPr="00E45289">
        <w:rPr>
          <w:color w:val="auto"/>
        </w:rPr>
        <w:tab/>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8E1275B" w14:textId="77777777" w:rsidR="007F3F31" w:rsidRPr="00E45289" w:rsidRDefault="007F3F31" w:rsidP="007F3F31">
      <w:pPr>
        <w:pStyle w:val="13"/>
        <w:jc w:val="both"/>
        <w:rPr>
          <w:color w:val="auto"/>
        </w:rPr>
      </w:pPr>
      <w:r w:rsidRPr="00E45289">
        <w:rPr>
          <w:color w:val="auto"/>
        </w:rPr>
        <w:t>•</w:t>
      </w:r>
      <w:r w:rsidRPr="00E45289">
        <w:rPr>
          <w:color w:val="auto"/>
        </w:rPr>
        <w:tab/>
        <w:t>сопоставлять свои суждения с суждениями других участников диалога, обнаруживать различие и сходство позиций;</w:t>
      </w:r>
    </w:p>
    <w:p w14:paraId="00AFAC9F" w14:textId="77777777" w:rsidR="007F3F31" w:rsidRPr="00E45289" w:rsidRDefault="007F3F31" w:rsidP="007F3F31">
      <w:pPr>
        <w:pStyle w:val="13"/>
        <w:jc w:val="both"/>
        <w:rPr>
          <w:color w:val="auto"/>
        </w:rPr>
      </w:pPr>
      <w:r w:rsidRPr="00E45289">
        <w:rPr>
          <w:color w:val="auto"/>
        </w:rPr>
        <w:t>•</w:t>
      </w:r>
      <w:r w:rsidRPr="00E45289">
        <w:rPr>
          <w:color w:val="auto"/>
        </w:rPr>
        <w:tab/>
        <w:t>выражать свою точку зрения в устных и письменных текстах;</w:t>
      </w:r>
    </w:p>
    <w:p w14:paraId="6E7E0C14" w14:textId="77777777" w:rsidR="007F3F31" w:rsidRPr="00E45289" w:rsidRDefault="007F3F31" w:rsidP="007F3F31">
      <w:pPr>
        <w:pStyle w:val="13"/>
        <w:jc w:val="both"/>
        <w:rPr>
          <w:color w:val="auto"/>
        </w:rPr>
      </w:pPr>
      <w:r w:rsidRPr="00E45289">
        <w:rPr>
          <w:color w:val="auto"/>
        </w:rPr>
        <w:t>•</w:t>
      </w:r>
      <w:r w:rsidRPr="00E45289">
        <w:rPr>
          <w:color w:val="auto"/>
        </w:rPr>
        <w:tab/>
        <w:t>публично представлять результаты выполненного физического опыта (эксперимента, исследования, проекта);</w:t>
      </w:r>
    </w:p>
    <w:p w14:paraId="74A23D92" w14:textId="77777777" w:rsidR="007F3F31" w:rsidRPr="00E45289" w:rsidRDefault="007F3F31" w:rsidP="007F3F31">
      <w:pPr>
        <w:pStyle w:val="13"/>
        <w:jc w:val="both"/>
        <w:rPr>
          <w:color w:val="auto"/>
        </w:rPr>
      </w:pPr>
      <w:r w:rsidRPr="00E45289">
        <w:rPr>
          <w:color w:val="auto"/>
        </w:rPr>
        <w:t>•</w:t>
      </w:r>
      <w:r w:rsidRPr="00E45289">
        <w:rPr>
          <w:color w:val="auto"/>
        </w:rPr>
        <w:tab/>
        <w:t>понимать и использовать преимущества командной и индивидуальной работы при решении конкретной физической проблемы;</w:t>
      </w:r>
    </w:p>
    <w:p w14:paraId="0F20FB69" w14:textId="77777777" w:rsidR="007F3F31" w:rsidRPr="00E45289" w:rsidRDefault="007F3F31" w:rsidP="007F3F31">
      <w:pPr>
        <w:pStyle w:val="13"/>
        <w:jc w:val="both"/>
        <w:rPr>
          <w:color w:val="auto"/>
        </w:rPr>
      </w:pPr>
      <w:r w:rsidRPr="00E45289">
        <w:rPr>
          <w:color w:val="auto"/>
        </w:rPr>
        <w:t>•</w:t>
      </w:r>
      <w:r w:rsidRPr="00E45289">
        <w:rPr>
          <w:color w:val="auto"/>
        </w:rPr>
        <w:tab/>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F5997E0" w14:textId="77777777" w:rsidR="007F3F31" w:rsidRPr="00E45289" w:rsidRDefault="007F3F31" w:rsidP="007F3F31">
      <w:pPr>
        <w:pStyle w:val="13"/>
        <w:jc w:val="both"/>
        <w:rPr>
          <w:color w:val="auto"/>
        </w:rPr>
      </w:pPr>
      <w:r w:rsidRPr="00E45289">
        <w:rPr>
          <w:color w:val="auto"/>
        </w:rPr>
        <w:t>•</w:t>
      </w:r>
      <w:r w:rsidRPr="00E45289">
        <w:rPr>
          <w:color w:val="auto"/>
        </w:rPr>
        <w:tab/>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B245713" w14:textId="77777777" w:rsidR="007F3F31" w:rsidRPr="00E45289" w:rsidRDefault="007F3F31" w:rsidP="007F3F31">
      <w:pPr>
        <w:pStyle w:val="13"/>
        <w:jc w:val="both"/>
        <w:rPr>
          <w:color w:val="auto"/>
        </w:rPr>
      </w:pPr>
      <w:r w:rsidRPr="00E45289">
        <w:rPr>
          <w:color w:val="auto"/>
        </w:rPr>
        <w:t>•</w:t>
      </w:r>
      <w:r w:rsidRPr="00E45289">
        <w:rPr>
          <w:color w:val="auto"/>
        </w:rPr>
        <w:tab/>
        <w:t>оценивать качество своего вклада в общий продукт по критериям, самостоятельно сформулированным участниками взаимодействия.</w:t>
      </w:r>
    </w:p>
    <w:p w14:paraId="2C2D408E" w14:textId="77777777" w:rsidR="007F3F31" w:rsidRPr="00E45289" w:rsidRDefault="007F3F31" w:rsidP="007F3F31">
      <w:pPr>
        <w:pStyle w:val="13"/>
        <w:jc w:val="both"/>
        <w:rPr>
          <w:color w:val="auto"/>
        </w:rPr>
      </w:pPr>
    </w:p>
    <w:p w14:paraId="5F125A74" w14:textId="77777777" w:rsidR="007F3F31" w:rsidRPr="00E45289" w:rsidRDefault="007F3F31" w:rsidP="007F3F31">
      <w:pPr>
        <w:pStyle w:val="13"/>
        <w:jc w:val="both"/>
        <w:rPr>
          <w:color w:val="auto"/>
        </w:rPr>
      </w:pPr>
      <w:r w:rsidRPr="00E45289">
        <w:rPr>
          <w:color w:val="auto"/>
        </w:rPr>
        <w:t>Регулятивные универсальные учебные действия</w:t>
      </w:r>
    </w:p>
    <w:p w14:paraId="5E25104C" w14:textId="77777777" w:rsidR="007F3F31" w:rsidRPr="00E45289" w:rsidRDefault="007F3F31" w:rsidP="007F3F31">
      <w:pPr>
        <w:pStyle w:val="13"/>
        <w:jc w:val="both"/>
        <w:rPr>
          <w:color w:val="auto"/>
        </w:rPr>
      </w:pPr>
    </w:p>
    <w:p w14:paraId="4EEF0CA0" w14:textId="77777777" w:rsidR="007F3F31" w:rsidRPr="00E45289" w:rsidRDefault="007F3F31" w:rsidP="007F3F31">
      <w:pPr>
        <w:pStyle w:val="13"/>
        <w:jc w:val="both"/>
        <w:rPr>
          <w:color w:val="auto"/>
        </w:rPr>
      </w:pPr>
      <w:r w:rsidRPr="00E45289">
        <w:rPr>
          <w:color w:val="auto"/>
        </w:rPr>
        <w:t>Самоорганизация:</w:t>
      </w:r>
    </w:p>
    <w:p w14:paraId="43C427DF" w14:textId="77777777" w:rsidR="007F3F31" w:rsidRPr="00E45289" w:rsidRDefault="007F3F31" w:rsidP="007F3F31">
      <w:pPr>
        <w:pStyle w:val="13"/>
        <w:jc w:val="both"/>
        <w:rPr>
          <w:color w:val="auto"/>
        </w:rPr>
      </w:pPr>
      <w:r w:rsidRPr="00E45289">
        <w:rPr>
          <w:color w:val="auto"/>
        </w:rPr>
        <w:t>•</w:t>
      </w:r>
      <w:r w:rsidRPr="00E45289">
        <w:rPr>
          <w:color w:val="auto"/>
        </w:rPr>
        <w:tab/>
        <w:t>выявлять проблемы в жизненных и учебных ситуациях, требующих для решения физических знаний;</w:t>
      </w:r>
    </w:p>
    <w:p w14:paraId="573A765E" w14:textId="77777777" w:rsidR="007F3F31" w:rsidRPr="00E45289" w:rsidRDefault="007F3F31" w:rsidP="007F3F31">
      <w:pPr>
        <w:pStyle w:val="13"/>
        <w:jc w:val="both"/>
        <w:rPr>
          <w:color w:val="auto"/>
        </w:rPr>
      </w:pPr>
      <w:r w:rsidRPr="00E45289">
        <w:rPr>
          <w:color w:val="auto"/>
        </w:rPr>
        <w:t>•</w:t>
      </w:r>
      <w:r w:rsidRPr="00E45289">
        <w:rPr>
          <w:color w:val="auto"/>
        </w:rPr>
        <w:tab/>
        <w:t>ориентироваться в различных подходах принятия решений (индивидуальное, принятие решения в группе, принятие решений группой);</w:t>
      </w:r>
    </w:p>
    <w:p w14:paraId="78DBE49D" w14:textId="77777777" w:rsidR="007F3F31" w:rsidRPr="00E45289" w:rsidRDefault="007F3F31" w:rsidP="007F3F31">
      <w:pPr>
        <w:pStyle w:val="13"/>
        <w:jc w:val="both"/>
        <w:rPr>
          <w:color w:val="auto"/>
        </w:rPr>
      </w:pPr>
      <w:r w:rsidRPr="00E45289">
        <w:rPr>
          <w:color w:val="auto"/>
        </w:rPr>
        <w:t>•</w:t>
      </w:r>
      <w:r w:rsidRPr="00E45289">
        <w:rPr>
          <w:color w:val="auto"/>
        </w:rPr>
        <w:tab/>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6DE4D87" w14:textId="77777777" w:rsidR="007F3F31" w:rsidRPr="00E45289" w:rsidRDefault="007F3F31" w:rsidP="007F3F31">
      <w:pPr>
        <w:pStyle w:val="13"/>
        <w:jc w:val="both"/>
        <w:rPr>
          <w:color w:val="auto"/>
        </w:rPr>
      </w:pPr>
      <w:r w:rsidRPr="00E45289">
        <w:rPr>
          <w:color w:val="auto"/>
        </w:rPr>
        <w:t>•</w:t>
      </w:r>
      <w:r w:rsidRPr="00E45289">
        <w:rPr>
          <w:color w:val="auto"/>
        </w:rPr>
        <w:tab/>
        <w:t>делать выбор и брать ответственность за решение.</w:t>
      </w:r>
    </w:p>
    <w:p w14:paraId="3950FC80" w14:textId="77777777" w:rsidR="007F3F31" w:rsidRPr="00E45289" w:rsidRDefault="007F3F31" w:rsidP="007F3F31">
      <w:pPr>
        <w:pStyle w:val="13"/>
        <w:jc w:val="both"/>
        <w:rPr>
          <w:color w:val="auto"/>
        </w:rPr>
      </w:pPr>
      <w:r w:rsidRPr="00E45289">
        <w:rPr>
          <w:color w:val="auto"/>
        </w:rPr>
        <w:t>Самоконтроль, эмоциональный интеллект:</w:t>
      </w:r>
    </w:p>
    <w:p w14:paraId="72F386C6" w14:textId="77777777" w:rsidR="007F3F31" w:rsidRPr="00E45289" w:rsidRDefault="007F3F31" w:rsidP="007F3F31">
      <w:pPr>
        <w:pStyle w:val="13"/>
        <w:jc w:val="both"/>
        <w:rPr>
          <w:color w:val="auto"/>
        </w:rPr>
      </w:pPr>
      <w:r w:rsidRPr="00E45289">
        <w:rPr>
          <w:color w:val="auto"/>
        </w:rPr>
        <w:lastRenderedPageBreak/>
        <w:t>•</w:t>
      </w:r>
      <w:r w:rsidRPr="00E45289">
        <w:rPr>
          <w:color w:val="auto"/>
        </w:rPr>
        <w:tab/>
        <w:t>давать адекватную оценку ситуации и предлагать план её изменения;</w:t>
      </w:r>
    </w:p>
    <w:p w14:paraId="038656B0" w14:textId="77777777" w:rsidR="007F3F31" w:rsidRPr="00E45289" w:rsidRDefault="007F3F31" w:rsidP="007F3F31">
      <w:pPr>
        <w:pStyle w:val="13"/>
        <w:jc w:val="both"/>
        <w:rPr>
          <w:color w:val="auto"/>
        </w:rPr>
      </w:pPr>
      <w:r w:rsidRPr="00E45289">
        <w:rPr>
          <w:color w:val="auto"/>
        </w:rPr>
        <w:t>•</w:t>
      </w:r>
      <w:r w:rsidRPr="00E45289">
        <w:rPr>
          <w:color w:val="auto"/>
        </w:rPr>
        <w:tab/>
        <w:t>объяснять причины достижения (недостижения) результатов деятельности, давать оценку приобретённому опыту;</w:t>
      </w:r>
    </w:p>
    <w:p w14:paraId="53B8620C" w14:textId="77777777" w:rsidR="007F3F31" w:rsidRPr="00E45289" w:rsidRDefault="007F3F31" w:rsidP="007F3F31">
      <w:pPr>
        <w:pStyle w:val="13"/>
        <w:jc w:val="both"/>
        <w:rPr>
          <w:color w:val="auto"/>
        </w:rPr>
      </w:pPr>
      <w:r w:rsidRPr="00E45289">
        <w:rPr>
          <w:color w:val="auto"/>
        </w:rPr>
        <w:t>•</w:t>
      </w:r>
      <w:r w:rsidRPr="00E45289">
        <w:rPr>
          <w:color w:val="auto"/>
        </w:rPr>
        <w:tab/>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964478" w14:textId="77777777" w:rsidR="007F3F31" w:rsidRPr="00E45289" w:rsidRDefault="007F3F31" w:rsidP="007F3F31">
      <w:pPr>
        <w:pStyle w:val="13"/>
        <w:jc w:val="both"/>
        <w:rPr>
          <w:color w:val="auto"/>
        </w:rPr>
      </w:pPr>
      <w:r w:rsidRPr="00E45289">
        <w:rPr>
          <w:color w:val="auto"/>
        </w:rPr>
        <w:t>•</w:t>
      </w:r>
      <w:r w:rsidRPr="00E45289">
        <w:rPr>
          <w:color w:val="auto"/>
        </w:rPr>
        <w:tab/>
        <w:t>оценивать соответствие результата цели и условиям;</w:t>
      </w:r>
    </w:p>
    <w:p w14:paraId="16CD8ED5" w14:textId="77777777" w:rsidR="007F3F31" w:rsidRPr="00E45289" w:rsidRDefault="007F3F31" w:rsidP="007F3F31">
      <w:pPr>
        <w:pStyle w:val="13"/>
        <w:jc w:val="both"/>
        <w:rPr>
          <w:color w:val="auto"/>
        </w:rPr>
      </w:pPr>
      <w:r w:rsidRPr="00E45289">
        <w:rPr>
          <w:color w:val="auto"/>
        </w:rPr>
        <w:t>•</w:t>
      </w:r>
      <w:r w:rsidRPr="00E45289">
        <w:rPr>
          <w:color w:val="auto"/>
        </w:rPr>
        <w:tab/>
        <w:t>ставить себя на место другого человека в ходе спора или дискуссии на научную тему, понимать мотивы, намерения и логику другого;</w:t>
      </w:r>
    </w:p>
    <w:p w14:paraId="66ED2FAF" w14:textId="77777777" w:rsidR="007F3F31" w:rsidRPr="00E45289" w:rsidRDefault="007F3F31" w:rsidP="007F3F31">
      <w:pPr>
        <w:pStyle w:val="13"/>
        <w:jc w:val="both"/>
        <w:rPr>
          <w:color w:val="auto"/>
        </w:rPr>
      </w:pPr>
      <w:r w:rsidRPr="00E45289">
        <w:rPr>
          <w:color w:val="auto"/>
        </w:rPr>
        <w:t>•</w:t>
      </w:r>
      <w:r w:rsidRPr="00E45289">
        <w:rPr>
          <w:color w:val="auto"/>
        </w:rPr>
        <w:tab/>
        <w:t>признавать своё право на ошибку при решении физических задач или в утверждениях на научные темы и такое же право другого.</w:t>
      </w:r>
    </w:p>
    <w:p w14:paraId="344B3028" w14:textId="77777777" w:rsidR="007F3F31" w:rsidRPr="00E45289" w:rsidRDefault="007F3F31" w:rsidP="007F3F31">
      <w:pPr>
        <w:pStyle w:val="13"/>
        <w:jc w:val="both"/>
        <w:rPr>
          <w:color w:val="auto"/>
        </w:rPr>
      </w:pPr>
    </w:p>
    <w:p w14:paraId="4383315E" w14:textId="77777777" w:rsidR="007F3F31" w:rsidRPr="00E45289" w:rsidRDefault="007F3F31" w:rsidP="007F3F31">
      <w:pPr>
        <w:pStyle w:val="13"/>
        <w:jc w:val="both"/>
        <w:rPr>
          <w:color w:val="auto"/>
        </w:rPr>
      </w:pPr>
      <w:r w:rsidRPr="00E45289">
        <w:rPr>
          <w:color w:val="auto"/>
        </w:rPr>
        <w:t xml:space="preserve">ПРЕДМЕТНЫЕ РЕЗУЛЬТАТЫ </w:t>
      </w:r>
    </w:p>
    <w:p w14:paraId="1B09BDE4" w14:textId="77777777" w:rsidR="007F3F31" w:rsidRPr="00E45289" w:rsidRDefault="007F3F31" w:rsidP="007F3F31">
      <w:pPr>
        <w:pStyle w:val="13"/>
        <w:jc w:val="both"/>
        <w:rPr>
          <w:color w:val="auto"/>
        </w:rPr>
      </w:pPr>
    </w:p>
    <w:p w14:paraId="5FC68607" w14:textId="77777777" w:rsidR="007F3F31" w:rsidRPr="00E45289" w:rsidRDefault="007F3F31" w:rsidP="007F3F31">
      <w:pPr>
        <w:pStyle w:val="13"/>
        <w:jc w:val="both"/>
        <w:rPr>
          <w:color w:val="auto"/>
        </w:rPr>
      </w:pPr>
      <w:r w:rsidRPr="00E45289">
        <w:rPr>
          <w:color w:val="auto"/>
        </w:rPr>
        <w:t>К концу обучения в 7 классе предметные результаты на базовом уровне должны отражать сформированность у обучающихся умений:</w:t>
      </w:r>
    </w:p>
    <w:p w14:paraId="5E10AF34" w14:textId="77777777" w:rsidR="007F3F31" w:rsidRPr="00E45289" w:rsidRDefault="007F3F31" w:rsidP="007F3F31">
      <w:pPr>
        <w:pStyle w:val="13"/>
        <w:jc w:val="both"/>
        <w:rPr>
          <w:color w:val="auto"/>
        </w:rPr>
      </w:pPr>
      <w:r w:rsidRPr="00E45289">
        <w:rPr>
          <w:color w:val="auto"/>
        </w:rPr>
        <w:t>•</w:t>
      </w:r>
      <w:r w:rsidRPr="00E45289">
        <w:rPr>
          <w:color w:val="auto"/>
        </w:rPr>
        <w:tab/>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411E56FA" w14:textId="77777777" w:rsidR="007F3F31" w:rsidRPr="00E45289" w:rsidRDefault="007F3F31" w:rsidP="007F3F31">
      <w:pPr>
        <w:pStyle w:val="13"/>
        <w:jc w:val="both"/>
        <w:rPr>
          <w:color w:val="auto"/>
        </w:rPr>
      </w:pPr>
      <w:r w:rsidRPr="00E45289">
        <w:rPr>
          <w:color w:val="auto"/>
        </w:rPr>
        <w:t>•</w:t>
      </w:r>
      <w:r w:rsidRPr="00E45289">
        <w:rPr>
          <w:color w:val="auto"/>
        </w:rPr>
        <w:tab/>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3FB7CAD" w14:textId="77777777" w:rsidR="007F3F31" w:rsidRPr="00E45289" w:rsidRDefault="007F3F31" w:rsidP="007F3F31">
      <w:pPr>
        <w:pStyle w:val="13"/>
        <w:jc w:val="both"/>
        <w:rPr>
          <w:color w:val="auto"/>
        </w:rPr>
      </w:pPr>
      <w:r w:rsidRPr="00E45289">
        <w:rPr>
          <w:color w:val="auto"/>
        </w:rPr>
        <w:t>•</w:t>
      </w:r>
      <w:r w:rsidRPr="00E45289">
        <w:rPr>
          <w:color w:val="auto"/>
        </w:rPr>
        <w:tab/>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1EADA1B" w14:textId="77777777" w:rsidR="007F3F31" w:rsidRPr="00E45289" w:rsidRDefault="007F3F31" w:rsidP="007F3F31">
      <w:pPr>
        <w:pStyle w:val="13"/>
        <w:jc w:val="both"/>
        <w:rPr>
          <w:color w:val="auto"/>
        </w:rPr>
      </w:pPr>
      <w:r w:rsidRPr="00E45289">
        <w:rPr>
          <w:color w:val="auto"/>
        </w:rPr>
        <w:t>•</w:t>
      </w:r>
      <w:r w:rsidRPr="00E45289">
        <w:rPr>
          <w:color w:val="auto"/>
        </w:rPr>
        <w:tab/>
        <w:t xml:space="preserve">описывать изученные свойства тел и физические явления, используя </w:t>
      </w:r>
      <w:r w:rsidRPr="00E45289">
        <w:rPr>
          <w:color w:val="auto"/>
        </w:rPr>
        <w:lastRenderedPageBreak/>
        <w:t>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9BE0ECE" w14:textId="77777777" w:rsidR="007F3F31" w:rsidRPr="00E45289" w:rsidRDefault="007F3F31" w:rsidP="007F3F31">
      <w:pPr>
        <w:pStyle w:val="13"/>
        <w:jc w:val="both"/>
        <w:rPr>
          <w:color w:val="auto"/>
        </w:rPr>
      </w:pPr>
      <w:r w:rsidRPr="00E45289">
        <w:rPr>
          <w:color w:val="auto"/>
        </w:rPr>
        <w:t>•</w:t>
      </w:r>
      <w:r w:rsidRPr="00E45289">
        <w:rPr>
          <w:color w:val="auto"/>
        </w:rPr>
        <w:tab/>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B4ADC3D" w14:textId="77777777" w:rsidR="007F3F31" w:rsidRPr="00E45289" w:rsidRDefault="007F3F31" w:rsidP="007F3F31">
      <w:pPr>
        <w:pStyle w:val="13"/>
        <w:jc w:val="both"/>
        <w:rPr>
          <w:color w:val="auto"/>
        </w:rPr>
      </w:pPr>
      <w:r w:rsidRPr="00E45289">
        <w:rPr>
          <w:color w:val="auto"/>
        </w:rPr>
        <w:t>•</w:t>
      </w:r>
      <w:r w:rsidRPr="00E45289">
        <w:rPr>
          <w:color w:val="auto"/>
        </w:rPr>
        <w:tab/>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21EFDD1D" w14:textId="77777777" w:rsidR="007F3F31" w:rsidRPr="00E45289" w:rsidRDefault="007F3F31" w:rsidP="007F3F31">
      <w:pPr>
        <w:pStyle w:val="13"/>
        <w:jc w:val="both"/>
        <w:rPr>
          <w:color w:val="auto"/>
        </w:rPr>
      </w:pPr>
      <w:r w:rsidRPr="00E45289">
        <w:rPr>
          <w:color w:val="auto"/>
        </w:rPr>
        <w:t>•</w:t>
      </w:r>
      <w:r w:rsidRPr="00E45289">
        <w:rPr>
          <w:color w:val="auto"/>
        </w:rPr>
        <w:tab/>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A0269EB" w14:textId="77777777" w:rsidR="007F3F31" w:rsidRPr="00E45289" w:rsidRDefault="007F3F31" w:rsidP="007F3F31">
      <w:pPr>
        <w:pStyle w:val="13"/>
        <w:jc w:val="both"/>
        <w:rPr>
          <w:color w:val="auto"/>
        </w:rPr>
      </w:pPr>
      <w:r w:rsidRPr="00E45289">
        <w:rPr>
          <w:color w:val="auto"/>
        </w:rPr>
        <w:t>•</w:t>
      </w:r>
      <w:r w:rsidRPr="00E45289">
        <w:rPr>
          <w:color w:val="auto"/>
        </w:rPr>
        <w:tab/>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9A621AF" w14:textId="77777777" w:rsidR="007F3F31" w:rsidRPr="00E45289" w:rsidRDefault="007F3F31" w:rsidP="007F3F31">
      <w:pPr>
        <w:pStyle w:val="13"/>
        <w:jc w:val="both"/>
        <w:rPr>
          <w:color w:val="auto"/>
        </w:rPr>
      </w:pPr>
      <w:r w:rsidRPr="00E45289">
        <w:rPr>
          <w:color w:val="auto"/>
        </w:rPr>
        <w:t>•</w:t>
      </w:r>
      <w:r w:rsidRPr="00E45289">
        <w:rPr>
          <w:color w:val="auto"/>
        </w:rPr>
        <w:tab/>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566EABA" w14:textId="77777777" w:rsidR="007F3F31" w:rsidRPr="00E45289" w:rsidRDefault="007F3F31" w:rsidP="007F3F31">
      <w:pPr>
        <w:pStyle w:val="13"/>
        <w:jc w:val="both"/>
        <w:rPr>
          <w:color w:val="auto"/>
        </w:rPr>
      </w:pPr>
      <w:r w:rsidRPr="00E45289">
        <w:rPr>
          <w:color w:val="auto"/>
        </w:rPr>
        <w:t>•</w:t>
      </w:r>
      <w:r w:rsidRPr="00E45289">
        <w:rPr>
          <w:color w:val="auto"/>
        </w:rPr>
        <w:tab/>
        <w:t xml:space="preserve">выполнять прямые измерения расстояния, времени, массы тела, объёма, силы и температуры с использованием аналоговых и цифровых </w:t>
      </w:r>
      <w:r w:rsidRPr="00E45289">
        <w:rPr>
          <w:color w:val="auto"/>
        </w:rPr>
        <w:lastRenderedPageBreak/>
        <w:t>приборов, записывать показания приборов с учётом заданной абсолютной погрешности измерений;</w:t>
      </w:r>
    </w:p>
    <w:p w14:paraId="2847A53B" w14:textId="77777777" w:rsidR="007F3F31" w:rsidRPr="00E45289" w:rsidRDefault="007F3F31" w:rsidP="007F3F31">
      <w:pPr>
        <w:pStyle w:val="13"/>
        <w:jc w:val="both"/>
        <w:rPr>
          <w:color w:val="auto"/>
        </w:rPr>
      </w:pPr>
      <w:r w:rsidRPr="00E45289">
        <w:rPr>
          <w:color w:val="auto"/>
        </w:rPr>
        <w:t>•</w:t>
      </w:r>
      <w:r w:rsidRPr="00E45289">
        <w:rPr>
          <w:color w:val="auto"/>
        </w:rPr>
        <w:tab/>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F9AA318" w14:textId="77777777" w:rsidR="007F3F31" w:rsidRPr="00E45289" w:rsidRDefault="007F3F31" w:rsidP="007F3F31">
      <w:pPr>
        <w:pStyle w:val="13"/>
        <w:jc w:val="both"/>
        <w:rPr>
          <w:color w:val="auto"/>
        </w:rPr>
      </w:pPr>
      <w:r w:rsidRPr="00E45289">
        <w:rPr>
          <w:color w:val="auto"/>
        </w:rPr>
        <w:t>•</w:t>
      </w:r>
      <w:r w:rsidRPr="00E45289">
        <w:rPr>
          <w:color w:val="auto"/>
        </w:rPr>
        <w:tab/>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A6FC7AE" w14:textId="77777777" w:rsidR="007F3F31" w:rsidRPr="00E45289" w:rsidRDefault="007F3F31" w:rsidP="007F3F31">
      <w:pPr>
        <w:pStyle w:val="13"/>
        <w:jc w:val="both"/>
        <w:rPr>
          <w:color w:val="auto"/>
        </w:rPr>
      </w:pPr>
      <w:r w:rsidRPr="00E45289">
        <w:rPr>
          <w:color w:val="auto"/>
        </w:rPr>
        <w:t>•</w:t>
      </w:r>
      <w:r w:rsidRPr="00E45289">
        <w:rPr>
          <w:color w:val="auto"/>
        </w:rPr>
        <w:tab/>
        <w:t>соблюдать правила техники безопасности при работе с лабораторным оборудованием;</w:t>
      </w:r>
    </w:p>
    <w:p w14:paraId="3D4C30A2" w14:textId="77777777" w:rsidR="007F3F31" w:rsidRPr="00E45289" w:rsidRDefault="007F3F31" w:rsidP="007F3F31">
      <w:pPr>
        <w:pStyle w:val="13"/>
        <w:jc w:val="both"/>
        <w:rPr>
          <w:color w:val="auto"/>
        </w:rPr>
      </w:pPr>
      <w:r w:rsidRPr="00E45289">
        <w:rPr>
          <w:color w:val="auto"/>
        </w:rPr>
        <w:t>•</w:t>
      </w:r>
      <w:r w:rsidRPr="00E45289">
        <w:rPr>
          <w:color w:val="auto"/>
        </w:rPr>
        <w:tab/>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2EF28933" w14:textId="77777777" w:rsidR="007F3F31" w:rsidRPr="00E45289" w:rsidRDefault="007F3F31" w:rsidP="007F3F31">
      <w:pPr>
        <w:pStyle w:val="13"/>
        <w:jc w:val="both"/>
        <w:rPr>
          <w:color w:val="auto"/>
        </w:rPr>
      </w:pPr>
      <w:r w:rsidRPr="00E45289">
        <w:rPr>
          <w:color w:val="auto"/>
        </w:rPr>
        <w:t>•</w:t>
      </w:r>
      <w:r w:rsidRPr="00E45289">
        <w:rPr>
          <w:color w:val="auto"/>
        </w:rPr>
        <w:tab/>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E45289">
        <w:rPr>
          <w:color w:val="auto"/>
        </w:rPr>
        <w:t>необходимые физические законы</w:t>
      </w:r>
      <w:proofErr w:type="gramEnd"/>
      <w:r w:rsidRPr="00E45289">
        <w:rPr>
          <w:color w:val="auto"/>
        </w:rPr>
        <w:t xml:space="preserve"> и закономерности;</w:t>
      </w:r>
    </w:p>
    <w:p w14:paraId="298634E8" w14:textId="77777777" w:rsidR="007F3F31" w:rsidRPr="00E45289" w:rsidRDefault="007F3F31" w:rsidP="007F3F31">
      <w:pPr>
        <w:pStyle w:val="13"/>
        <w:jc w:val="both"/>
        <w:rPr>
          <w:color w:val="auto"/>
        </w:rPr>
      </w:pPr>
      <w:r w:rsidRPr="00E45289">
        <w:rPr>
          <w:color w:val="auto"/>
        </w:rPr>
        <w:t>•</w:t>
      </w:r>
      <w:r w:rsidRPr="00E45289">
        <w:rPr>
          <w:color w:val="auto"/>
        </w:rPr>
        <w:ta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CA877C8" w14:textId="77777777" w:rsidR="007F3F31" w:rsidRPr="00E45289" w:rsidRDefault="007F3F31" w:rsidP="007F3F31">
      <w:pPr>
        <w:pStyle w:val="13"/>
        <w:jc w:val="both"/>
        <w:rPr>
          <w:color w:val="auto"/>
        </w:rPr>
      </w:pPr>
      <w:r w:rsidRPr="00E45289">
        <w:rPr>
          <w:color w:val="auto"/>
        </w:rPr>
        <w:t>•</w:t>
      </w:r>
      <w:r w:rsidRPr="00E45289">
        <w:rPr>
          <w:color w:val="auto"/>
        </w:rPr>
        <w:tab/>
        <w:t xml:space="preserve">осуществлять отбор источников информации в Интернете в соответствии с заданным поисковым запросом, на основе имеющихся </w:t>
      </w:r>
      <w:r w:rsidRPr="00E45289">
        <w:rPr>
          <w:color w:val="auto"/>
        </w:rPr>
        <w:lastRenderedPageBreak/>
        <w:t>знаний и путём сравнения различных источников выделять информацию, которая является противоречивой или может быть недостоверной;</w:t>
      </w:r>
    </w:p>
    <w:p w14:paraId="060802C9" w14:textId="77777777" w:rsidR="007F3F31" w:rsidRPr="00E45289" w:rsidRDefault="007F3F31" w:rsidP="007F3F31">
      <w:pPr>
        <w:pStyle w:val="13"/>
        <w:jc w:val="both"/>
        <w:rPr>
          <w:color w:val="auto"/>
        </w:rPr>
      </w:pPr>
      <w:r w:rsidRPr="00E45289">
        <w:rPr>
          <w:color w:val="auto"/>
        </w:rPr>
        <w:t>•</w:t>
      </w:r>
      <w:r w:rsidRPr="00E45289">
        <w:rPr>
          <w:color w:val="auto"/>
        </w:rP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5F854C" w14:textId="77777777" w:rsidR="007F3F31" w:rsidRPr="00E45289" w:rsidRDefault="007F3F31" w:rsidP="007F3F31">
      <w:pPr>
        <w:pStyle w:val="13"/>
        <w:jc w:val="both"/>
        <w:rPr>
          <w:color w:val="auto"/>
        </w:rPr>
      </w:pPr>
      <w:r w:rsidRPr="00E45289">
        <w:rPr>
          <w:color w:val="auto"/>
        </w:rPr>
        <w:t>•</w:t>
      </w:r>
      <w:r w:rsidRPr="00E45289">
        <w:rPr>
          <w:color w:val="auto"/>
        </w:rPr>
        <w:tab/>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789C239" w14:textId="77777777" w:rsidR="007F3F31" w:rsidRPr="00E45289" w:rsidRDefault="007F3F31" w:rsidP="007F3F31">
      <w:pPr>
        <w:pStyle w:val="13"/>
        <w:jc w:val="both"/>
        <w:rPr>
          <w:color w:val="auto"/>
        </w:rPr>
      </w:pPr>
      <w:r w:rsidRPr="00E45289">
        <w:rPr>
          <w:color w:val="auto"/>
        </w:rPr>
        <w:t>•</w:t>
      </w:r>
      <w:r w:rsidRPr="00E45289">
        <w:rPr>
          <w:color w:val="auto"/>
        </w:rPr>
        <w:tab/>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7AECEA3B" w14:textId="77777777" w:rsidR="007F3F31" w:rsidRPr="00E45289" w:rsidRDefault="007F3F31" w:rsidP="007F3F31">
      <w:pPr>
        <w:pStyle w:val="13"/>
        <w:jc w:val="both"/>
        <w:rPr>
          <w:color w:val="auto"/>
        </w:rPr>
      </w:pPr>
      <w:r w:rsidRPr="00E45289">
        <w:rPr>
          <w:color w:val="auto"/>
        </w:rPr>
        <w:t>К концу обучения в 8 классе предметные результаты на базовом уровне должны отражать сформированность у обучающихся умений:</w:t>
      </w:r>
    </w:p>
    <w:p w14:paraId="6DE2DE6E" w14:textId="77777777" w:rsidR="007F3F31" w:rsidRPr="00E45289" w:rsidRDefault="007F3F31" w:rsidP="007F3F31">
      <w:pPr>
        <w:pStyle w:val="13"/>
        <w:jc w:val="both"/>
        <w:rPr>
          <w:color w:val="auto"/>
        </w:rPr>
      </w:pPr>
      <w:r w:rsidRPr="00E45289">
        <w:rPr>
          <w:color w:val="auto"/>
        </w:rPr>
        <w:t>•</w:t>
      </w:r>
      <w:r w:rsidRPr="00E45289">
        <w:rPr>
          <w:color w:val="auto"/>
        </w:rPr>
        <w:tab/>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337C0BB0" w14:textId="77777777" w:rsidR="007F3F31" w:rsidRPr="00E45289" w:rsidRDefault="007F3F31" w:rsidP="007F3F31">
      <w:pPr>
        <w:pStyle w:val="13"/>
        <w:jc w:val="both"/>
        <w:rPr>
          <w:color w:val="auto"/>
        </w:rPr>
      </w:pPr>
      <w:r w:rsidRPr="00E45289">
        <w:rPr>
          <w:color w:val="auto"/>
        </w:rPr>
        <w:t>•</w:t>
      </w:r>
      <w:r w:rsidRPr="00E45289">
        <w:rPr>
          <w:color w:val="auto"/>
        </w:rPr>
        <w:tab/>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8D91DCE" w14:textId="77777777" w:rsidR="007F3F31" w:rsidRPr="00E45289" w:rsidRDefault="007F3F31" w:rsidP="007F3F31">
      <w:pPr>
        <w:pStyle w:val="13"/>
        <w:jc w:val="both"/>
        <w:rPr>
          <w:color w:val="auto"/>
        </w:rPr>
      </w:pPr>
      <w:r w:rsidRPr="00E45289">
        <w:rPr>
          <w:color w:val="auto"/>
        </w:rPr>
        <w:t>•</w:t>
      </w:r>
      <w:r w:rsidRPr="00E45289">
        <w:rPr>
          <w:color w:val="auto"/>
        </w:rPr>
        <w:tab/>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w:t>
      </w:r>
      <w:r w:rsidRPr="00E45289">
        <w:rPr>
          <w:color w:val="auto"/>
        </w:rPr>
        <w:lastRenderedPageBreak/>
        <w:t>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C592A85" w14:textId="77777777" w:rsidR="007F3F31" w:rsidRPr="00E45289" w:rsidRDefault="007F3F31" w:rsidP="007F3F31">
      <w:pPr>
        <w:pStyle w:val="13"/>
        <w:jc w:val="both"/>
        <w:rPr>
          <w:color w:val="auto"/>
        </w:rPr>
      </w:pPr>
      <w:r w:rsidRPr="00E45289">
        <w:rPr>
          <w:color w:val="auto"/>
        </w:rPr>
        <w:t>•</w:t>
      </w:r>
      <w:r w:rsidRPr="00E45289">
        <w:rPr>
          <w:color w:val="auto"/>
        </w:rPr>
        <w:tab/>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3C1237C" w14:textId="77777777" w:rsidR="007F3F31" w:rsidRPr="00E45289" w:rsidRDefault="007F3F31" w:rsidP="007F3F31">
      <w:pPr>
        <w:pStyle w:val="13"/>
        <w:jc w:val="both"/>
        <w:rPr>
          <w:color w:val="auto"/>
        </w:rPr>
      </w:pPr>
      <w:r w:rsidRPr="00E45289">
        <w:rPr>
          <w:color w:val="auto"/>
        </w:rPr>
        <w:t>•</w:t>
      </w:r>
      <w:r w:rsidRPr="00E45289">
        <w:rPr>
          <w:color w:val="auto"/>
        </w:rPr>
        <w:tab/>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37B0691" w14:textId="77777777" w:rsidR="007F3F31" w:rsidRPr="00E45289" w:rsidRDefault="007F3F31" w:rsidP="007F3F31">
      <w:pPr>
        <w:pStyle w:val="13"/>
        <w:jc w:val="both"/>
        <w:rPr>
          <w:color w:val="auto"/>
        </w:rPr>
      </w:pPr>
      <w:r w:rsidRPr="00E45289">
        <w:rPr>
          <w:color w:val="auto"/>
        </w:rPr>
        <w:t>•</w:t>
      </w:r>
      <w:r w:rsidRPr="00E45289">
        <w:rPr>
          <w:color w:val="auto"/>
        </w:rPr>
        <w:ta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1B7BD32" w14:textId="77777777" w:rsidR="007F3F31" w:rsidRPr="00E45289" w:rsidRDefault="007F3F31" w:rsidP="007F3F31">
      <w:pPr>
        <w:pStyle w:val="13"/>
        <w:jc w:val="both"/>
        <w:rPr>
          <w:color w:val="auto"/>
        </w:rPr>
      </w:pPr>
      <w:r w:rsidRPr="00E45289">
        <w:rPr>
          <w:color w:val="auto"/>
        </w:rPr>
        <w:t>•</w:t>
      </w:r>
      <w:r w:rsidRPr="00E45289">
        <w:rPr>
          <w:color w:val="auto"/>
        </w:rPr>
        <w:tab/>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40E1FCCF" w14:textId="77777777" w:rsidR="007F3F31" w:rsidRPr="00E45289" w:rsidRDefault="007F3F31" w:rsidP="007F3F31">
      <w:pPr>
        <w:pStyle w:val="13"/>
        <w:jc w:val="both"/>
        <w:rPr>
          <w:color w:val="auto"/>
        </w:rPr>
      </w:pPr>
      <w:r w:rsidRPr="00E45289">
        <w:rPr>
          <w:color w:val="auto"/>
        </w:rPr>
        <w:t>•</w:t>
      </w:r>
      <w:r w:rsidRPr="00E45289">
        <w:rPr>
          <w:color w:val="auto"/>
        </w:rPr>
        <w:tab/>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8AC5C47" w14:textId="77777777" w:rsidR="007F3F31" w:rsidRPr="00E45289" w:rsidRDefault="007F3F31" w:rsidP="007F3F31">
      <w:pPr>
        <w:pStyle w:val="13"/>
        <w:jc w:val="both"/>
        <w:rPr>
          <w:color w:val="auto"/>
        </w:rPr>
      </w:pPr>
      <w:r w:rsidRPr="00E45289">
        <w:rPr>
          <w:color w:val="auto"/>
        </w:rPr>
        <w:t>•</w:t>
      </w:r>
      <w:r w:rsidRPr="00E45289">
        <w:rPr>
          <w:color w:val="auto"/>
        </w:rPr>
        <w:tab/>
        <w:t xml:space="preserve">проводить опыты по наблюдению физических явлений или </w:t>
      </w:r>
      <w:r w:rsidRPr="00E45289">
        <w:rPr>
          <w:color w:val="auto"/>
        </w:rPr>
        <w:lastRenderedPageBreak/>
        <w:t>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75CE9C8" w14:textId="77777777" w:rsidR="007F3F31" w:rsidRPr="00E45289" w:rsidRDefault="007F3F31" w:rsidP="007F3F31">
      <w:pPr>
        <w:pStyle w:val="13"/>
        <w:jc w:val="both"/>
        <w:rPr>
          <w:color w:val="auto"/>
        </w:rPr>
      </w:pPr>
      <w:r w:rsidRPr="00E45289">
        <w:rPr>
          <w:color w:val="auto"/>
        </w:rPr>
        <w:t>•</w:t>
      </w:r>
      <w:r w:rsidRPr="00E45289">
        <w:rPr>
          <w:color w:val="auto"/>
        </w:rPr>
        <w:tab/>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52817D44" w14:textId="77777777" w:rsidR="007F3F31" w:rsidRPr="00E45289" w:rsidRDefault="007F3F31" w:rsidP="007F3F31">
      <w:pPr>
        <w:pStyle w:val="13"/>
        <w:jc w:val="both"/>
        <w:rPr>
          <w:color w:val="auto"/>
        </w:rPr>
      </w:pPr>
      <w:r w:rsidRPr="00E45289">
        <w:rPr>
          <w:color w:val="auto"/>
        </w:rPr>
        <w:t>•</w:t>
      </w:r>
      <w:r w:rsidRPr="00E45289">
        <w:rPr>
          <w:color w:val="auto"/>
        </w:rPr>
        <w:tab/>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4CAF6ADA" w14:textId="77777777" w:rsidR="007F3F31" w:rsidRPr="00E45289" w:rsidRDefault="007F3F31" w:rsidP="007F3F31">
      <w:pPr>
        <w:pStyle w:val="13"/>
        <w:jc w:val="both"/>
        <w:rPr>
          <w:color w:val="auto"/>
        </w:rPr>
      </w:pPr>
      <w:r w:rsidRPr="00E45289">
        <w:rPr>
          <w:color w:val="auto"/>
        </w:rPr>
        <w:t>•</w:t>
      </w:r>
      <w:r w:rsidRPr="00E45289">
        <w:rPr>
          <w:color w:val="auto"/>
        </w:rPr>
        <w:tab/>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0A2FC2D" w14:textId="77777777" w:rsidR="007F3F31" w:rsidRPr="00E45289" w:rsidRDefault="007F3F31" w:rsidP="007F3F31">
      <w:pPr>
        <w:pStyle w:val="13"/>
        <w:jc w:val="both"/>
        <w:rPr>
          <w:color w:val="auto"/>
        </w:rPr>
      </w:pPr>
      <w:r w:rsidRPr="00E45289">
        <w:rPr>
          <w:color w:val="auto"/>
        </w:rPr>
        <w:t>•</w:t>
      </w:r>
      <w:r w:rsidRPr="00E45289">
        <w:rPr>
          <w:color w:val="auto"/>
        </w:rPr>
        <w:tab/>
        <w:t>соблюдать правила техники безопасности при работе с лабораторным оборудованием;</w:t>
      </w:r>
    </w:p>
    <w:p w14:paraId="07B0E8B3" w14:textId="77777777" w:rsidR="007F3F31" w:rsidRPr="00E45289" w:rsidRDefault="007F3F31" w:rsidP="007F3F31">
      <w:pPr>
        <w:pStyle w:val="13"/>
        <w:jc w:val="both"/>
        <w:rPr>
          <w:color w:val="auto"/>
        </w:rPr>
      </w:pPr>
      <w:r w:rsidRPr="00E45289">
        <w:rPr>
          <w:color w:val="auto"/>
        </w:rPr>
        <w:t>•</w:t>
      </w:r>
      <w:r w:rsidRPr="00E45289">
        <w:rPr>
          <w:color w:val="auto"/>
        </w:rPr>
        <w:tab/>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w:t>
      </w:r>
      <w:r w:rsidRPr="00E45289">
        <w:rPr>
          <w:color w:val="auto"/>
        </w:rPr>
        <w:lastRenderedPageBreak/>
        <w:t>физические закономерности;</w:t>
      </w:r>
    </w:p>
    <w:p w14:paraId="28DBBDCC" w14:textId="77777777" w:rsidR="007F3F31" w:rsidRPr="00E45289" w:rsidRDefault="007F3F31" w:rsidP="007F3F31">
      <w:pPr>
        <w:pStyle w:val="13"/>
        <w:jc w:val="both"/>
        <w:rPr>
          <w:color w:val="auto"/>
        </w:rPr>
      </w:pPr>
      <w:r w:rsidRPr="00E45289">
        <w:rPr>
          <w:color w:val="auto"/>
        </w:rPr>
        <w:t>•</w:t>
      </w:r>
      <w:r w:rsidRPr="00E45289">
        <w:rPr>
          <w:color w:val="auto"/>
        </w:rPr>
        <w:tab/>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10D04E1" w14:textId="77777777" w:rsidR="007F3F31" w:rsidRPr="00E45289" w:rsidRDefault="007F3F31" w:rsidP="007F3F31">
      <w:pPr>
        <w:pStyle w:val="13"/>
        <w:jc w:val="both"/>
        <w:rPr>
          <w:color w:val="auto"/>
        </w:rPr>
      </w:pPr>
      <w:r w:rsidRPr="00E45289">
        <w:rPr>
          <w:color w:val="auto"/>
        </w:rPr>
        <w:t>•</w:t>
      </w:r>
      <w:r w:rsidRPr="00E45289">
        <w:rPr>
          <w:color w:val="auto"/>
        </w:rPr>
        <w:ta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80EBB1" w14:textId="77777777" w:rsidR="007F3F31" w:rsidRPr="00E45289" w:rsidRDefault="007F3F31" w:rsidP="007F3F31">
      <w:pPr>
        <w:pStyle w:val="13"/>
        <w:jc w:val="both"/>
        <w:rPr>
          <w:color w:val="auto"/>
        </w:rPr>
      </w:pPr>
      <w:r w:rsidRPr="00E45289">
        <w:rPr>
          <w:color w:val="auto"/>
        </w:rPr>
        <w:t>•</w:t>
      </w:r>
      <w:r w:rsidRPr="00E45289">
        <w:rPr>
          <w:color w:val="auto"/>
        </w:rPr>
        <w:tab/>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BDEAD1E" w14:textId="77777777" w:rsidR="007F3F31" w:rsidRPr="00E45289" w:rsidRDefault="007F3F31" w:rsidP="007F3F31">
      <w:pPr>
        <w:pStyle w:val="13"/>
        <w:jc w:val="both"/>
        <w:rPr>
          <w:color w:val="auto"/>
        </w:rPr>
      </w:pPr>
      <w:r w:rsidRPr="00E45289">
        <w:rPr>
          <w:color w:val="auto"/>
        </w:rPr>
        <w:t>•</w:t>
      </w:r>
      <w:r w:rsidRPr="00E45289">
        <w:rPr>
          <w:color w:val="auto"/>
        </w:rP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8A448E5" w14:textId="77777777" w:rsidR="007F3F31" w:rsidRPr="00E45289" w:rsidRDefault="007F3F31" w:rsidP="007F3F31">
      <w:pPr>
        <w:pStyle w:val="13"/>
        <w:jc w:val="both"/>
        <w:rPr>
          <w:color w:val="auto"/>
        </w:rPr>
      </w:pPr>
      <w:r w:rsidRPr="00E45289">
        <w:rPr>
          <w:color w:val="auto"/>
        </w:rPr>
        <w:t>•</w:t>
      </w:r>
      <w:r w:rsidRPr="00E45289">
        <w:rPr>
          <w:color w:val="auto"/>
        </w:rPr>
        <w:tab/>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18D295F" w14:textId="77777777" w:rsidR="007F3F31" w:rsidRPr="00E45289" w:rsidRDefault="007F3F31" w:rsidP="007F3F31">
      <w:pPr>
        <w:pStyle w:val="13"/>
        <w:jc w:val="both"/>
        <w:rPr>
          <w:color w:val="auto"/>
        </w:rPr>
      </w:pPr>
      <w:r w:rsidRPr="00E45289">
        <w:rPr>
          <w:color w:val="auto"/>
        </w:rPr>
        <w:t>•</w:t>
      </w:r>
      <w:r w:rsidRPr="00E45289">
        <w:rPr>
          <w:color w:val="auto"/>
        </w:rPr>
        <w:tab/>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3F78F37C" w14:textId="77777777" w:rsidR="007F3F31" w:rsidRPr="00E45289" w:rsidRDefault="007F3F31" w:rsidP="007F3F31">
      <w:pPr>
        <w:pStyle w:val="13"/>
        <w:jc w:val="both"/>
        <w:rPr>
          <w:color w:val="auto"/>
        </w:rPr>
      </w:pPr>
      <w:r w:rsidRPr="00E45289">
        <w:rPr>
          <w:color w:val="auto"/>
        </w:rPr>
        <w:t>К концу обучения в 9 классе предметные результаты на базовом уровне должны отражать сформированность у обучающихся умений:</w:t>
      </w:r>
    </w:p>
    <w:p w14:paraId="1E21AAF3" w14:textId="77777777" w:rsidR="007F3F31" w:rsidRPr="00E45289" w:rsidRDefault="007F3F31" w:rsidP="007F3F31">
      <w:pPr>
        <w:pStyle w:val="13"/>
        <w:jc w:val="both"/>
        <w:rPr>
          <w:color w:val="auto"/>
        </w:rPr>
      </w:pPr>
      <w:r w:rsidRPr="00E45289">
        <w:rPr>
          <w:color w:val="auto"/>
        </w:rPr>
        <w:t>•</w:t>
      </w:r>
      <w:r w:rsidRPr="00E45289">
        <w:rPr>
          <w:color w:val="auto"/>
        </w:rPr>
        <w:tab/>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Pr="00E45289">
        <w:rPr>
          <w:color w:val="auto"/>
        </w:rPr>
        <w:lastRenderedPageBreak/>
        <w:t>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0CA7EA06" w14:textId="77777777" w:rsidR="007F3F31" w:rsidRPr="00E45289" w:rsidRDefault="007F3F31" w:rsidP="007F3F31">
      <w:pPr>
        <w:pStyle w:val="13"/>
        <w:jc w:val="both"/>
        <w:rPr>
          <w:color w:val="auto"/>
        </w:rPr>
      </w:pPr>
      <w:r w:rsidRPr="00E45289">
        <w:rPr>
          <w:color w:val="auto"/>
        </w:rPr>
        <w:t>•</w:t>
      </w:r>
      <w:r w:rsidRPr="00E45289">
        <w:rPr>
          <w:color w:val="auto"/>
        </w:rPr>
        <w:tab/>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0C98F12" w14:textId="77777777" w:rsidR="007F3F31" w:rsidRPr="00E45289" w:rsidRDefault="007F3F31" w:rsidP="007F3F31">
      <w:pPr>
        <w:pStyle w:val="13"/>
        <w:jc w:val="both"/>
        <w:rPr>
          <w:color w:val="auto"/>
        </w:rPr>
      </w:pPr>
      <w:r w:rsidRPr="00E45289">
        <w:rPr>
          <w:color w:val="auto"/>
        </w:rPr>
        <w:t>•</w:t>
      </w:r>
      <w:r w:rsidRPr="00E45289">
        <w:rPr>
          <w:color w:val="auto"/>
        </w:rPr>
        <w:tab/>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F82636D" w14:textId="77777777" w:rsidR="007F3F31" w:rsidRPr="00E45289" w:rsidRDefault="007F3F31" w:rsidP="007F3F31">
      <w:pPr>
        <w:pStyle w:val="13"/>
        <w:jc w:val="both"/>
        <w:rPr>
          <w:color w:val="auto"/>
        </w:rPr>
      </w:pPr>
      <w:r w:rsidRPr="00E45289">
        <w:rPr>
          <w:color w:val="auto"/>
        </w:rPr>
        <w:t>•</w:t>
      </w:r>
      <w:r w:rsidRPr="00E45289">
        <w:rPr>
          <w:color w:val="auto"/>
        </w:rPr>
        <w:tab/>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w:t>
      </w:r>
      <w:r w:rsidRPr="00E45289">
        <w:rPr>
          <w:color w:val="auto"/>
        </w:rPr>
        <w:lastRenderedPageBreak/>
        <w:t>графики изученных зависимостей физических величин;</w:t>
      </w:r>
    </w:p>
    <w:p w14:paraId="782D4E25" w14:textId="77777777" w:rsidR="007F3F31" w:rsidRPr="00E45289" w:rsidRDefault="007F3F31" w:rsidP="007F3F31">
      <w:pPr>
        <w:pStyle w:val="13"/>
        <w:jc w:val="both"/>
        <w:rPr>
          <w:color w:val="auto"/>
        </w:rPr>
      </w:pPr>
      <w:r w:rsidRPr="00E45289">
        <w:rPr>
          <w:color w:val="auto"/>
        </w:rPr>
        <w:t>•</w:t>
      </w:r>
      <w:r w:rsidRPr="00E45289">
        <w:rPr>
          <w:color w:val="auto"/>
        </w:rPr>
        <w:tab/>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7D1BE3E3" w14:textId="77777777" w:rsidR="007F3F31" w:rsidRPr="00E45289" w:rsidRDefault="007F3F31" w:rsidP="007F3F31">
      <w:pPr>
        <w:pStyle w:val="13"/>
        <w:jc w:val="both"/>
        <w:rPr>
          <w:color w:val="auto"/>
        </w:rPr>
      </w:pPr>
      <w:r w:rsidRPr="00E45289">
        <w:rPr>
          <w:color w:val="auto"/>
        </w:rPr>
        <w:t>•</w:t>
      </w:r>
      <w:r w:rsidRPr="00E45289">
        <w:rPr>
          <w:color w:val="auto"/>
        </w:rPr>
        <w:ta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320284CF" w14:textId="77777777" w:rsidR="007F3F31" w:rsidRPr="00E45289" w:rsidRDefault="007F3F31" w:rsidP="007F3F31">
      <w:pPr>
        <w:pStyle w:val="13"/>
        <w:jc w:val="both"/>
        <w:rPr>
          <w:color w:val="auto"/>
        </w:rPr>
      </w:pPr>
      <w:r w:rsidRPr="00E45289">
        <w:rPr>
          <w:color w:val="auto"/>
        </w:rPr>
        <w:t>•</w:t>
      </w:r>
      <w:r w:rsidRPr="00E45289">
        <w:rPr>
          <w:color w:val="auto"/>
        </w:rPr>
        <w:tab/>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5ADD118" w14:textId="77777777" w:rsidR="007F3F31" w:rsidRPr="00E45289" w:rsidRDefault="007F3F31" w:rsidP="007F3F31">
      <w:pPr>
        <w:pStyle w:val="13"/>
        <w:jc w:val="both"/>
        <w:rPr>
          <w:color w:val="auto"/>
        </w:rPr>
      </w:pPr>
      <w:r w:rsidRPr="00E45289">
        <w:rPr>
          <w:color w:val="auto"/>
        </w:rPr>
        <w:t>•</w:t>
      </w:r>
      <w:r w:rsidRPr="00E45289">
        <w:rPr>
          <w:color w:val="auto"/>
        </w:rPr>
        <w:tab/>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183B3BAB" w14:textId="77777777" w:rsidR="007F3F31" w:rsidRPr="00E45289" w:rsidRDefault="007F3F31" w:rsidP="007F3F31">
      <w:pPr>
        <w:pStyle w:val="13"/>
        <w:jc w:val="both"/>
        <w:rPr>
          <w:color w:val="auto"/>
        </w:rPr>
      </w:pPr>
      <w:r w:rsidRPr="00E45289">
        <w:rPr>
          <w:color w:val="auto"/>
        </w:rPr>
        <w:t>•</w:t>
      </w:r>
      <w:r w:rsidRPr="00E45289">
        <w:rPr>
          <w:color w:val="auto"/>
        </w:rPr>
        <w:tab/>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336CE092" w14:textId="77777777" w:rsidR="007F3F31" w:rsidRPr="00E45289" w:rsidRDefault="007F3F31" w:rsidP="007F3F31">
      <w:pPr>
        <w:pStyle w:val="13"/>
        <w:jc w:val="both"/>
        <w:rPr>
          <w:color w:val="auto"/>
        </w:rPr>
      </w:pPr>
      <w:r w:rsidRPr="00E45289">
        <w:rPr>
          <w:color w:val="auto"/>
        </w:rPr>
        <w:t>•</w:t>
      </w:r>
      <w:r w:rsidRPr="00E45289">
        <w:rPr>
          <w:color w:val="auto"/>
        </w:rPr>
        <w:tab/>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72F00585" w14:textId="77777777" w:rsidR="007F3F31" w:rsidRPr="00E45289" w:rsidRDefault="007F3F31" w:rsidP="007F3F31">
      <w:pPr>
        <w:pStyle w:val="13"/>
        <w:jc w:val="both"/>
        <w:rPr>
          <w:color w:val="auto"/>
        </w:rPr>
      </w:pPr>
      <w:r w:rsidRPr="00E45289">
        <w:rPr>
          <w:color w:val="auto"/>
        </w:rPr>
        <w:t>•</w:t>
      </w:r>
      <w:r w:rsidRPr="00E45289">
        <w:rPr>
          <w:color w:val="auto"/>
        </w:rPr>
        <w:tab/>
        <w:t xml:space="preserve">проводить исследование зависимостей физических величин с </w:t>
      </w:r>
      <w:r w:rsidRPr="00E45289">
        <w:rPr>
          <w:color w:val="auto"/>
        </w:rPr>
        <w:lastRenderedPageBreak/>
        <w:t>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D10C044" w14:textId="77777777" w:rsidR="007F3F31" w:rsidRPr="00E45289" w:rsidRDefault="007F3F31" w:rsidP="007F3F31">
      <w:pPr>
        <w:pStyle w:val="13"/>
        <w:jc w:val="both"/>
        <w:rPr>
          <w:color w:val="auto"/>
        </w:rPr>
      </w:pPr>
      <w:r w:rsidRPr="00E45289">
        <w:rPr>
          <w:color w:val="auto"/>
        </w:rPr>
        <w:t>•</w:t>
      </w:r>
      <w:r w:rsidRPr="00E45289">
        <w:rPr>
          <w:color w:val="auto"/>
        </w:rPr>
        <w:tab/>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6ACE1C6" w14:textId="77777777" w:rsidR="007F3F31" w:rsidRPr="00E45289" w:rsidRDefault="007F3F31" w:rsidP="007F3F31">
      <w:pPr>
        <w:pStyle w:val="13"/>
        <w:jc w:val="both"/>
        <w:rPr>
          <w:color w:val="auto"/>
        </w:rPr>
      </w:pPr>
      <w:r w:rsidRPr="00E45289">
        <w:rPr>
          <w:color w:val="auto"/>
        </w:rPr>
        <w:t>•</w:t>
      </w:r>
      <w:r w:rsidRPr="00E45289">
        <w:rPr>
          <w:color w:val="auto"/>
        </w:rPr>
        <w:tab/>
        <w:t>соблюдать правила техники безопасности при работе с лабораторным оборудованием;</w:t>
      </w:r>
    </w:p>
    <w:p w14:paraId="315E2027" w14:textId="77777777" w:rsidR="007F3F31" w:rsidRPr="00E45289" w:rsidRDefault="007F3F31" w:rsidP="007F3F31">
      <w:pPr>
        <w:pStyle w:val="13"/>
        <w:jc w:val="both"/>
        <w:rPr>
          <w:color w:val="auto"/>
        </w:rPr>
      </w:pPr>
      <w:r w:rsidRPr="00E45289">
        <w:rPr>
          <w:color w:val="auto"/>
        </w:rPr>
        <w:t>•</w:t>
      </w:r>
      <w:r w:rsidRPr="00E45289">
        <w:rPr>
          <w:color w:val="auto"/>
        </w:rPr>
        <w:tab/>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3044CFE" w14:textId="77777777" w:rsidR="007F3F31" w:rsidRPr="00E45289" w:rsidRDefault="007F3F31" w:rsidP="007F3F31">
      <w:pPr>
        <w:pStyle w:val="13"/>
        <w:jc w:val="both"/>
        <w:rPr>
          <w:color w:val="auto"/>
        </w:rPr>
      </w:pPr>
      <w:r w:rsidRPr="00E45289">
        <w:rPr>
          <w:color w:val="auto"/>
        </w:rPr>
        <w:t>•</w:t>
      </w:r>
      <w:r w:rsidRPr="00E45289">
        <w:rPr>
          <w:color w:val="auto"/>
        </w:rPr>
        <w:tab/>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70A5110" w14:textId="77777777" w:rsidR="007F3F31" w:rsidRPr="00E45289" w:rsidRDefault="007F3F31" w:rsidP="007F3F31">
      <w:pPr>
        <w:pStyle w:val="13"/>
        <w:jc w:val="both"/>
        <w:rPr>
          <w:color w:val="auto"/>
        </w:rPr>
      </w:pPr>
      <w:r w:rsidRPr="00E45289">
        <w:rPr>
          <w:color w:val="auto"/>
        </w:rPr>
        <w:t>•</w:t>
      </w:r>
      <w:r w:rsidRPr="00E45289">
        <w:rPr>
          <w:color w:val="auto"/>
        </w:rPr>
        <w:tab/>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1D4B3C6" w14:textId="77777777" w:rsidR="007F3F31" w:rsidRPr="00E45289" w:rsidRDefault="007F3F31" w:rsidP="007F3F31">
      <w:pPr>
        <w:pStyle w:val="13"/>
        <w:jc w:val="both"/>
        <w:rPr>
          <w:color w:val="auto"/>
        </w:rPr>
      </w:pPr>
      <w:r w:rsidRPr="00E45289">
        <w:rPr>
          <w:color w:val="auto"/>
        </w:rPr>
        <w:t>•</w:t>
      </w:r>
      <w:r w:rsidRPr="00E45289">
        <w:rPr>
          <w:color w:val="auto"/>
        </w:rPr>
        <w:ta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8017F0F" w14:textId="77777777" w:rsidR="007F3F31" w:rsidRPr="00E45289" w:rsidRDefault="007F3F31" w:rsidP="007F3F31">
      <w:pPr>
        <w:pStyle w:val="13"/>
        <w:jc w:val="both"/>
        <w:rPr>
          <w:color w:val="auto"/>
        </w:rPr>
      </w:pPr>
      <w:r w:rsidRPr="00E45289">
        <w:rPr>
          <w:color w:val="auto"/>
        </w:rPr>
        <w:t>•</w:t>
      </w:r>
      <w:r w:rsidRPr="00E45289">
        <w:rPr>
          <w:color w:val="auto"/>
        </w:rPr>
        <w:tab/>
        <w:t xml:space="preserve">осуществлять поиск информации физического содержания в Интернете, самостоятельно формулируя поисковый запрос, находить пути </w:t>
      </w:r>
      <w:r w:rsidRPr="00E45289">
        <w:rPr>
          <w:color w:val="auto"/>
        </w:rPr>
        <w:lastRenderedPageBreak/>
        <w:t>определения достоверности полученной информации на основе имеющихся знаний и дополнительных источников;</w:t>
      </w:r>
    </w:p>
    <w:p w14:paraId="0C742AE9" w14:textId="77777777" w:rsidR="007F3F31" w:rsidRPr="00E45289" w:rsidRDefault="007F3F31" w:rsidP="007F3F31">
      <w:pPr>
        <w:pStyle w:val="13"/>
        <w:jc w:val="both"/>
        <w:rPr>
          <w:color w:val="auto"/>
        </w:rPr>
      </w:pPr>
      <w:r w:rsidRPr="00E45289">
        <w:rPr>
          <w:color w:val="auto"/>
        </w:rPr>
        <w:t>•</w:t>
      </w:r>
      <w:r w:rsidRPr="00E45289">
        <w:rPr>
          <w:color w:val="auto"/>
        </w:rP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66E6299" w14:textId="5F9ED28F" w:rsidR="007F3F31" w:rsidRPr="00E45289" w:rsidRDefault="007F3F31" w:rsidP="007F3F31">
      <w:pPr>
        <w:pStyle w:val="13"/>
        <w:spacing w:line="240" w:lineRule="auto"/>
        <w:jc w:val="both"/>
        <w:rPr>
          <w:color w:val="auto"/>
        </w:rPr>
      </w:pPr>
      <w:r w:rsidRPr="00E45289">
        <w:rPr>
          <w:color w:val="auto"/>
        </w:rPr>
        <w:t>•</w:t>
      </w:r>
      <w:r w:rsidRPr="00E45289">
        <w:rPr>
          <w:color w:val="auto"/>
        </w:rPr>
        <w:tab/>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299FED15" w14:textId="77777777" w:rsidR="00A42B33" w:rsidRPr="00E45289" w:rsidRDefault="00A42B33" w:rsidP="0016506E">
      <w:pPr>
        <w:jc w:val="center"/>
        <w:rPr>
          <w:rFonts w:ascii="Times New Roman" w:hAnsi="Times New Roman" w:cs="Times New Roman"/>
          <w:b/>
          <w:sz w:val="20"/>
          <w:szCs w:val="20"/>
        </w:rPr>
      </w:pPr>
      <w:bookmarkStart w:id="47" w:name="bookmark1391"/>
      <w:r w:rsidRPr="00E45289">
        <w:rPr>
          <w:rFonts w:ascii="Times New Roman" w:hAnsi="Times New Roman" w:cs="Times New Roman"/>
          <w:b/>
          <w:sz w:val="20"/>
          <w:szCs w:val="20"/>
        </w:rPr>
        <w:t>ТЕМАТИЧЕСКОЕ ПЛАНИРОВАНИЕ</w:t>
      </w:r>
    </w:p>
    <w:p w14:paraId="70978AF4" w14:textId="3EBEA799" w:rsidR="00A42B33" w:rsidRPr="00E45289" w:rsidRDefault="00A42B33" w:rsidP="00107F7A">
      <w:pPr>
        <w:jc w:val="both"/>
        <w:rPr>
          <w:rFonts w:ascii="Times New Roman" w:hAnsi="Times New Roman" w:cs="Times New Roman"/>
          <w:b/>
          <w:sz w:val="20"/>
          <w:szCs w:val="20"/>
        </w:rPr>
      </w:pPr>
      <w:r w:rsidRPr="00E45289">
        <w:rPr>
          <w:rFonts w:ascii="Times New Roman" w:hAnsi="Times New Roman" w:cs="Times New Roman"/>
          <w:b/>
          <w:sz w:val="20"/>
          <w:szCs w:val="20"/>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78"/>
        <w:gridCol w:w="1451"/>
        <w:gridCol w:w="616"/>
        <w:gridCol w:w="1094"/>
        <w:gridCol w:w="1131"/>
        <w:gridCol w:w="1746"/>
      </w:tblGrid>
      <w:tr w:rsidR="007F3F31" w:rsidRPr="00E45289" w14:paraId="42D69A79" w14:textId="77777777" w:rsidTr="006B168A">
        <w:trPr>
          <w:trHeight w:val="144"/>
          <w:tblCellSpacing w:w="20" w:type="nil"/>
        </w:trPr>
        <w:tc>
          <w:tcPr>
            <w:tcW w:w="483" w:type="dxa"/>
            <w:vMerge w:val="restart"/>
            <w:tcMar>
              <w:top w:w="50" w:type="dxa"/>
              <w:left w:w="100" w:type="dxa"/>
            </w:tcMar>
            <w:vAlign w:val="center"/>
          </w:tcPr>
          <w:p w14:paraId="6D1BFAF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6576BAA1" w14:textId="77777777" w:rsidR="007F3F31" w:rsidRPr="00E45289" w:rsidRDefault="007F3F31" w:rsidP="006B168A">
            <w:pPr>
              <w:ind w:left="135"/>
              <w:rPr>
                <w:rFonts w:ascii="Times New Roman" w:hAnsi="Times New Roman" w:cs="Times New Roman"/>
                <w:sz w:val="20"/>
                <w:szCs w:val="20"/>
              </w:rPr>
            </w:pPr>
          </w:p>
        </w:tc>
        <w:tc>
          <w:tcPr>
            <w:tcW w:w="3344" w:type="dxa"/>
            <w:vMerge w:val="restart"/>
            <w:tcMar>
              <w:top w:w="50" w:type="dxa"/>
              <w:left w:w="100" w:type="dxa"/>
            </w:tcMar>
            <w:vAlign w:val="center"/>
          </w:tcPr>
          <w:p w14:paraId="16E28CA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C39C3AC" w14:textId="77777777" w:rsidR="007F3F31" w:rsidRPr="00E45289" w:rsidRDefault="007F3F31"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1F146664"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51" w:type="dxa"/>
            <w:vMerge w:val="restart"/>
            <w:tcMar>
              <w:top w:w="50" w:type="dxa"/>
              <w:left w:w="100" w:type="dxa"/>
            </w:tcMar>
            <w:vAlign w:val="center"/>
          </w:tcPr>
          <w:p w14:paraId="6CA8DA0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24C208C1" w14:textId="77777777" w:rsidR="007F3F31" w:rsidRPr="00E45289" w:rsidRDefault="007F3F31" w:rsidP="006B168A">
            <w:pPr>
              <w:ind w:left="135"/>
              <w:rPr>
                <w:rFonts w:ascii="Times New Roman" w:hAnsi="Times New Roman" w:cs="Times New Roman"/>
                <w:sz w:val="20"/>
                <w:szCs w:val="20"/>
              </w:rPr>
            </w:pPr>
          </w:p>
        </w:tc>
      </w:tr>
      <w:tr w:rsidR="007F3F31" w:rsidRPr="00E45289" w14:paraId="5C575CD6" w14:textId="77777777" w:rsidTr="006B168A">
        <w:trPr>
          <w:trHeight w:val="144"/>
          <w:tblCellSpacing w:w="20" w:type="nil"/>
        </w:trPr>
        <w:tc>
          <w:tcPr>
            <w:tcW w:w="0" w:type="auto"/>
            <w:vMerge/>
            <w:tcBorders>
              <w:top w:val="nil"/>
            </w:tcBorders>
            <w:tcMar>
              <w:top w:w="50" w:type="dxa"/>
              <w:left w:w="100" w:type="dxa"/>
            </w:tcMar>
          </w:tcPr>
          <w:p w14:paraId="3DF0DCF0" w14:textId="77777777" w:rsidR="007F3F31" w:rsidRPr="00E45289" w:rsidRDefault="007F3F31"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5C58B9E1" w14:textId="77777777" w:rsidR="007F3F31" w:rsidRPr="00E45289" w:rsidRDefault="007F3F31" w:rsidP="006B168A">
            <w:pPr>
              <w:rPr>
                <w:rFonts w:ascii="Times New Roman" w:hAnsi="Times New Roman" w:cs="Times New Roman"/>
                <w:sz w:val="20"/>
                <w:szCs w:val="20"/>
              </w:rPr>
            </w:pPr>
          </w:p>
        </w:tc>
        <w:tc>
          <w:tcPr>
            <w:tcW w:w="943" w:type="dxa"/>
            <w:tcMar>
              <w:top w:w="50" w:type="dxa"/>
              <w:left w:w="100" w:type="dxa"/>
            </w:tcMar>
            <w:vAlign w:val="center"/>
          </w:tcPr>
          <w:p w14:paraId="52DFCCA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6EBAC2F6" w14:textId="77777777" w:rsidR="007F3F31" w:rsidRPr="00E45289" w:rsidRDefault="007F3F31" w:rsidP="006B168A">
            <w:pPr>
              <w:ind w:left="135"/>
              <w:rPr>
                <w:rFonts w:ascii="Times New Roman" w:hAnsi="Times New Roman" w:cs="Times New Roman"/>
                <w:sz w:val="20"/>
                <w:szCs w:val="20"/>
              </w:rPr>
            </w:pPr>
          </w:p>
        </w:tc>
        <w:tc>
          <w:tcPr>
            <w:tcW w:w="1659" w:type="dxa"/>
            <w:tcMar>
              <w:top w:w="50" w:type="dxa"/>
              <w:left w:w="100" w:type="dxa"/>
            </w:tcMar>
            <w:vAlign w:val="center"/>
          </w:tcPr>
          <w:p w14:paraId="0DD63C3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6ED11D10" w14:textId="77777777" w:rsidR="007F3F31" w:rsidRPr="00E45289" w:rsidRDefault="007F3F31" w:rsidP="006B168A">
            <w:pPr>
              <w:ind w:left="135"/>
              <w:rPr>
                <w:rFonts w:ascii="Times New Roman" w:hAnsi="Times New Roman" w:cs="Times New Roman"/>
                <w:sz w:val="20"/>
                <w:szCs w:val="20"/>
              </w:rPr>
            </w:pPr>
          </w:p>
        </w:tc>
        <w:tc>
          <w:tcPr>
            <w:tcW w:w="1750" w:type="dxa"/>
            <w:tcMar>
              <w:top w:w="50" w:type="dxa"/>
              <w:left w:w="100" w:type="dxa"/>
            </w:tcMar>
            <w:vAlign w:val="center"/>
          </w:tcPr>
          <w:p w14:paraId="6754DE2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3DDB7B60" w14:textId="77777777" w:rsidR="007F3F31" w:rsidRPr="00E45289" w:rsidRDefault="007F3F31"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818D95C" w14:textId="77777777" w:rsidR="007F3F31" w:rsidRPr="00E45289" w:rsidRDefault="007F3F31" w:rsidP="006B168A">
            <w:pPr>
              <w:rPr>
                <w:rFonts w:ascii="Times New Roman" w:hAnsi="Times New Roman" w:cs="Times New Roman"/>
                <w:sz w:val="20"/>
                <w:szCs w:val="20"/>
              </w:rPr>
            </w:pPr>
          </w:p>
        </w:tc>
      </w:tr>
      <w:tr w:rsidR="007F3F31" w:rsidRPr="00E45289" w14:paraId="4A9D0C7F" w14:textId="77777777" w:rsidTr="006B168A">
        <w:trPr>
          <w:trHeight w:val="144"/>
          <w:tblCellSpacing w:w="20" w:type="nil"/>
        </w:trPr>
        <w:tc>
          <w:tcPr>
            <w:tcW w:w="0" w:type="auto"/>
            <w:gridSpan w:val="6"/>
            <w:tcMar>
              <w:top w:w="50" w:type="dxa"/>
              <w:left w:w="100" w:type="dxa"/>
            </w:tcMar>
            <w:vAlign w:val="center"/>
          </w:tcPr>
          <w:p w14:paraId="1E91635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Физика и её роль в познании окружающего мира</w:t>
            </w:r>
          </w:p>
        </w:tc>
      </w:tr>
      <w:tr w:rsidR="007F3F31" w:rsidRPr="00E45289" w14:paraId="381E7F77" w14:textId="77777777" w:rsidTr="006B168A">
        <w:trPr>
          <w:trHeight w:val="144"/>
          <w:tblCellSpacing w:w="20" w:type="nil"/>
        </w:trPr>
        <w:tc>
          <w:tcPr>
            <w:tcW w:w="483" w:type="dxa"/>
            <w:tcMar>
              <w:top w:w="50" w:type="dxa"/>
              <w:left w:w="100" w:type="dxa"/>
            </w:tcMar>
            <w:vAlign w:val="center"/>
          </w:tcPr>
          <w:p w14:paraId="05F542B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3344" w:type="dxa"/>
            <w:tcMar>
              <w:top w:w="50" w:type="dxa"/>
              <w:left w:w="100" w:type="dxa"/>
            </w:tcMar>
            <w:vAlign w:val="center"/>
          </w:tcPr>
          <w:p w14:paraId="2D0C895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Физика - наука о природе</w:t>
            </w:r>
          </w:p>
        </w:tc>
        <w:tc>
          <w:tcPr>
            <w:tcW w:w="943" w:type="dxa"/>
            <w:tcMar>
              <w:top w:w="50" w:type="dxa"/>
              <w:left w:w="100" w:type="dxa"/>
            </w:tcMar>
            <w:vAlign w:val="center"/>
          </w:tcPr>
          <w:p w14:paraId="54FDD74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29387E4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77507E0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51" w:type="dxa"/>
            <w:tcMar>
              <w:top w:w="50" w:type="dxa"/>
              <w:left w:w="100" w:type="dxa"/>
            </w:tcMar>
            <w:vAlign w:val="center"/>
          </w:tcPr>
          <w:p w14:paraId="6600648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3">
              <w:r w:rsidRPr="00E45289">
                <w:rPr>
                  <w:rFonts w:ascii="Times New Roman" w:hAnsi="Times New Roman" w:cs="Times New Roman"/>
                  <w:color w:val="0000FF"/>
                  <w:sz w:val="20"/>
                  <w:szCs w:val="20"/>
                  <w:u w:val="single"/>
                </w:rPr>
                <w:t>https://m.edsoo.ru/7f416194</w:t>
              </w:r>
            </w:hyperlink>
          </w:p>
        </w:tc>
      </w:tr>
      <w:tr w:rsidR="007F3F31" w:rsidRPr="00E45289" w14:paraId="5060F60B" w14:textId="77777777" w:rsidTr="006B168A">
        <w:trPr>
          <w:trHeight w:val="144"/>
          <w:tblCellSpacing w:w="20" w:type="nil"/>
        </w:trPr>
        <w:tc>
          <w:tcPr>
            <w:tcW w:w="483" w:type="dxa"/>
            <w:tcMar>
              <w:top w:w="50" w:type="dxa"/>
              <w:left w:w="100" w:type="dxa"/>
            </w:tcMar>
            <w:vAlign w:val="center"/>
          </w:tcPr>
          <w:p w14:paraId="050CD6F2"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3344" w:type="dxa"/>
            <w:tcMar>
              <w:top w:w="50" w:type="dxa"/>
              <w:left w:w="100" w:type="dxa"/>
            </w:tcMar>
            <w:vAlign w:val="center"/>
          </w:tcPr>
          <w:p w14:paraId="589EA5C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Физические величины</w:t>
            </w:r>
          </w:p>
        </w:tc>
        <w:tc>
          <w:tcPr>
            <w:tcW w:w="943" w:type="dxa"/>
            <w:tcMar>
              <w:top w:w="50" w:type="dxa"/>
              <w:left w:w="100" w:type="dxa"/>
            </w:tcMar>
            <w:vAlign w:val="center"/>
          </w:tcPr>
          <w:p w14:paraId="594BA9E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46C1C32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1267BC6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30B2A49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4">
              <w:r w:rsidRPr="00E45289">
                <w:rPr>
                  <w:rFonts w:ascii="Times New Roman" w:hAnsi="Times New Roman" w:cs="Times New Roman"/>
                  <w:color w:val="0000FF"/>
                  <w:sz w:val="20"/>
                  <w:szCs w:val="20"/>
                  <w:u w:val="single"/>
                </w:rPr>
                <w:t>https://m.edsoo.ru/7f416194</w:t>
              </w:r>
            </w:hyperlink>
          </w:p>
        </w:tc>
      </w:tr>
      <w:tr w:rsidR="007F3F31" w:rsidRPr="00E45289" w14:paraId="25D6E817" w14:textId="77777777" w:rsidTr="006B168A">
        <w:trPr>
          <w:trHeight w:val="144"/>
          <w:tblCellSpacing w:w="20" w:type="nil"/>
        </w:trPr>
        <w:tc>
          <w:tcPr>
            <w:tcW w:w="483" w:type="dxa"/>
            <w:tcMar>
              <w:top w:w="50" w:type="dxa"/>
              <w:left w:w="100" w:type="dxa"/>
            </w:tcMar>
            <w:vAlign w:val="center"/>
          </w:tcPr>
          <w:p w14:paraId="32CBDEE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3344" w:type="dxa"/>
            <w:tcMar>
              <w:top w:w="50" w:type="dxa"/>
              <w:left w:w="100" w:type="dxa"/>
            </w:tcMar>
            <w:vAlign w:val="center"/>
          </w:tcPr>
          <w:p w14:paraId="52326A9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Естественнонаучный метод познания</w:t>
            </w:r>
          </w:p>
        </w:tc>
        <w:tc>
          <w:tcPr>
            <w:tcW w:w="943" w:type="dxa"/>
            <w:tcMar>
              <w:top w:w="50" w:type="dxa"/>
              <w:left w:w="100" w:type="dxa"/>
            </w:tcMar>
            <w:vAlign w:val="center"/>
          </w:tcPr>
          <w:p w14:paraId="7330825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2706239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31914BB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2E12E48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5">
              <w:r w:rsidRPr="00E45289">
                <w:rPr>
                  <w:rFonts w:ascii="Times New Roman" w:hAnsi="Times New Roman" w:cs="Times New Roman"/>
                  <w:color w:val="0000FF"/>
                  <w:sz w:val="20"/>
                  <w:szCs w:val="20"/>
                  <w:u w:val="single"/>
                </w:rPr>
                <w:t>https://m.edsoo.ru/7f416194</w:t>
              </w:r>
            </w:hyperlink>
          </w:p>
        </w:tc>
      </w:tr>
      <w:tr w:rsidR="007F3F31" w:rsidRPr="00E45289" w14:paraId="01DBC802" w14:textId="77777777" w:rsidTr="006B168A">
        <w:trPr>
          <w:trHeight w:val="144"/>
          <w:tblCellSpacing w:w="20" w:type="nil"/>
        </w:trPr>
        <w:tc>
          <w:tcPr>
            <w:tcW w:w="0" w:type="auto"/>
            <w:gridSpan w:val="2"/>
            <w:tcMar>
              <w:top w:w="50" w:type="dxa"/>
              <w:left w:w="100" w:type="dxa"/>
            </w:tcMar>
            <w:vAlign w:val="center"/>
          </w:tcPr>
          <w:p w14:paraId="40927F4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82" w:type="dxa"/>
            <w:tcMar>
              <w:top w:w="50" w:type="dxa"/>
              <w:left w:w="100" w:type="dxa"/>
            </w:tcMar>
            <w:vAlign w:val="center"/>
          </w:tcPr>
          <w:p w14:paraId="4F2A17E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1CE46AA4" w14:textId="77777777" w:rsidR="007F3F31" w:rsidRPr="00E45289" w:rsidRDefault="007F3F31" w:rsidP="006B168A">
            <w:pPr>
              <w:rPr>
                <w:rFonts w:ascii="Times New Roman" w:hAnsi="Times New Roman" w:cs="Times New Roman"/>
                <w:sz w:val="20"/>
                <w:szCs w:val="20"/>
              </w:rPr>
            </w:pPr>
          </w:p>
        </w:tc>
      </w:tr>
      <w:tr w:rsidR="007F3F31" w:rsidRPr="00E45289" w14:paraId="4E6CF466" w14:textId="77777777" w:rsidTr="006B168A">
        <w:trPr>
          <w:trHeight w:val="144"/>
          <w:tblCellSpacing w:w="20" w:type="nil"/>
        </w:trPr>
        <w:tc>
          <w:tcPr>
            <w:tcW w:w="0" w:type="auto"/>
            <w:gridSpan w:val="6"/>
            <w:tcMar>
              <w:top w:w="50" w:type="dxa"/>
              <w:left w:w="100" w:type="dxa"/>
            </w:tcMar>
            <w:vAlign w:val="center"/>
          </w:tcPr>
          <w:p w14:paraId="6794B19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Первоначальные сведения о строении вещества</w:t>
            </w:r>
          </w:p>
        </w:tc>
      </w:tr>
      <w:tr w:rsidR="007F3F31" w:rsidRPr="00E45289" w14:paraId="2253E535" w14:textId="77777777" w:rsidTr="006B168A">
        <w:trPr>
          <w:trHeight w:val="144"/>
          <w:tblCellSpacing w:w="20" w:type="nil"/>
        </w:trPr>
        <w:tc>
          <w:tcPr>
            <w:tcW w:w="483" w:type="dxa"/>
            <w:tcMar>
              <w:top w:w="50" w:type="dxa"/>
              <w:left w:w="100" w:type="dxa"/>
            </w:tcMar>
            <w:vAlign w:val="center"/>
          </w:tcPr>
          <w:p w14:paraId="44E8CD0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3344" w:type="dxa"/>
            <w:tcMar>
              <w:top w:w="50" w:type="dxa"/>
              <w:left w:w="100" w:type="dxa"/>
            </w:tcMar>
            <w:vAlign w:val="center"/>
          </w:tcPr>
          <w:p w14:paraId="320EC64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Строение вещества</w:t>
            </w:r>
          </w:p>
        </w:tc>
        <w:tc>
          <w:tcPr>
            <w:tcW w:w="943" w:type="dxa"/>
            <w:tcMar>
              <w:top w:w="50" w:type="dxa"/>
              <w:left w:w="100" w:type="dxa"/>
            </w:tcMar>
            <w:vAlign w:val="center"/>
          </w:tcPr>
          <w:p w14:paraId="7BD8B2B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59" w:type="dxa"/>
            <w:tcMar>
              <w:top w:w="50" w:type="dxa"/>
              <w:left w:w="100" w:type="dxa"/>
            </w:tcMar>
            <w:vAlign w:val="center"/>
          </w:tcPr>
          <w:p w14:paraId="434CB6B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7109CF0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51" w:type="dxa"/>
            <w:tcMar>
              <w:top w:w="50" w:type="dxa"/>
              <w:left w:w="100" w:type="dxa"/>
            </w:tcMar>
            <w:vAlign w:val="center"/>
          </w:tcPr>
          <w:p w14:paraId="2059711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6">
              <w:r w:rsidRPr="00E45289">
                <w:rPr>
                  <w:rFonts w:ascii="Times New Roman" w:hAnsi="Times New Roman" w:cs="Times New Roman"/>
                  <w:color w:val="0000FF"/>
                  <w:sz w:val="20"/>
                  <w:szCs w:val="20"/>
                  <w:u w:val="single"/>
                </w:rPr>
                <w:t>https://m.edsoo.ru/7f416194</w:t>
              </w:r>
            </w:hyperlink>
          </w:p>
        </w:tc>
      </w:tr>
      <w:tr w:rsidR="007F3F31" w:rsidRPr="00E45289" w14:paraId="6A9E0748" w14:textId="77777777" w:rsidTr="006B168A">
        <w:trPr>
          <w:trHeight w:val="144"/>
          <w:tblCellSpacing w:w="20" w:type="nil"/>
        </w:trPr>
        <w:tc>
          <w:tcPr>
            <w:tcW w:w="483" w:type="dxa"/>
            <w:tcMar>
              <w:top w:w="50" w:type="dxa"/>
              <w:left w:w="100" w:type="dxa"/>
            </w:tcMar>
            <w:vAlign w:val="center"/>
          </w:tcPr>
          <w:p w14:paraId="078CED09"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2.2</w:t>
            </w:r>
          </w:p>
        </w:tc>
        <w:tc>
          <w:tcPr>
            <w:tcW w:w="3344" w:type="dxa"/>
            <w:tcMar>
              <w:top w:w="50" w:type="dxa"/>
              <w:left w:w="100" w:type="dxa"/>
            </w:tcMar>
            <w:vAlign w:val="center"/>
          </w:tcPr>
          <w:p w14:paraId="446E306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Движение и взаимодействие частиц вещества</w:t>
            </w:r>
          </w:p>
        </w:tc>
        <w:tc>
          <w:tcPr>
            <w:tcW w:w="943" w:type="dxa"/>
            <w:tcMar>
              <w:top w:w="50" w:type="dxa"/>
              <w:left w:w="100" w:type="dxa"/>
            </w:tcMar>
            <w:vAlign w:val="center"/>
          </w:tcPr>
          <w:p w14:paraId="52430FB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71BDEF4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1E92AD2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7C086F2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7">
              <w:r w:rsidRPr="00E45289">
                <w:rPr>
                  <w:rFonts w:ascii="Times New Roman" w:hAnsi="Times New Roman" w:cs="Times New Roman"/>
                  <w:color w:val="0000FF"/>
                  <w:sz w:val="20"/>
                  <w:szCs w:val="20"/>
                  <w:u w:val="single"/>
                </w:rPr>
                <w:t>https://m.edsoo.ru/7f416194</w:t>
              </w:r>
            </w:hyperlink>
          </w:p>
        </w:tc>
      </w:tr>
      <w:tr w:rsidR="007F3F31" w:rsidRPr="00E45289" w14:paraId="069AF6B1" w14:textId="77777777" w:rsidTr="006B168A">
        <w:trPr>
          <w:trHeight w:val="144"/>
          <w:tblCellSpacing w:w="20" w:type="nil"/>
        </w:trPr>
        <w:tc>
          <w:tcPr>
            <w:tcW w:w="483" w:type="dxa"/>
            <w:tcMar>
              <w:top w:w="50" w:type="dxa"/>
              <w:left w:w="100" w:type="dxa"/>
            </w:tcMar>
            <w:vAlign w:val="center"/>
          </w:tcPr>
          <w:p w14:paraId="4B8A51C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3344" w:type="dxa"/>
            <w:tcMar>
              <w:top w:w="50" w:type="dxa"/>
              <w:left w:w="100" w:type="dxa"/>
            </w:tcMar>
            <w:vAlign w:val="center"/>
          </w:tcPr>
          <w:p w14:paraId="146F824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Агрегатные состояния вещества</w:t>
            </w:r>
          </w:p>
        </w:tc>
        <w:tc>
          <w:tcPr>
            <w:tcW w:w="943" w:type="dxa"/>
            <w:tcMar>
              <w:top w:w="50" w:type="dxa"/>
              <w:left w:w="100" w:type="dxa"/>
            </w:tcMar>
            <w:vAlign w:val="center"/>
          </w:tcPr>
          <w:p w14:paraId="14E6A35C"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59" w:type="dxa"/>
            <w:tcMar>
              <w:top w:w="50" w:type="dxa"/>
              <w:left w:w="100" w:type="dxa"/>
            </w:tcMar>
            <w:vAlign w:val="center"/>
          </w:tcPr>
          <w:p w14:paraId="6F15BCA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2FF3A11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51" w:type="dxa"/>
            <w:tcMar>
              <w:top w:w="50" w:type="dxa"/>
              <w:left w:w="100" w:type="dxa"/>
            </w:tcMar>
            <w:vAlign w:val="center"/>
          </w:tcPr>
          <w:p w14:paraId="3077FFB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8">
              <w:r w:rsidRPr="00E45289">
                <w:rPr>
                  <w:rFonts w:ascii="Times New Roman" w:hAnsi="Times New Roman" w:cs="Times New Roman"/>
                  <w:color w:val="0000FF"/>
                  <w:sz w:val="20"/>
                  <w:szCs w:val="20"/>
                  <w:u w:val="single"/>
                </w:rPr>
                <w:t>https://m.edsoo.ru/7f416194</w:t>
              </w:r>
            </w:hyperlink>
          </w:p>
        </w:tc>
      </w:tr>
      <w:tr w:rsidR="007F3F31" w:rsidRPr="00E45289" w14:paraId="08CC4B30" w14:textId="77777777" w:rsidTr="006B168A">
        <w:trPr>
          <w:trHeight w:val="144"/>
          <w:tblCellSpacing w:w="20" w:type="nil"/>
        </w:trPr>
        <w:tc>
          <w:tcPr>
            <w:tcW w:w="0" w:type="auto"/>
            <w:gridSpan w:val="2"/>
            <w:tcMar>
              <w:top w:w="50" w:type="dxa"/>
              <w:left w:w="100" w:type="dxa"/>
            </w:tcMar>
            <w:vAlign w:val="center"/>
          </w:tcPr>
          <w:p w14:paraId="01F68F8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82" w:type="dxa"/>
            <w:tcMar>
              <w:top w:w="50" w:type="dxa"/>
              <w:left w:w="100" w:type="dxa"/>
            </w:tcMar>
            <w:vAlign w:val="center"/>
          </w:tcPr>
          <w:p w14:paraId="6AED4D3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2CB72327" w14:textId="77777777" w:rsidR="007F3F31" w:rsidRPr="00E45289" w:rsidRDefault="007F3F31" w:rsidP="006B168A">
            <w:pPr>
              <w:rPr>
                <w:rFonts w:ascii="Times New Roman" w:hAnsi="Times New Roman" w:cs="Times New Roman"/>
                <w:sz w:val="20"/>
                <w:szCs w:val="20"/>
              </w:rPr>
            </w:pPr>
          </w:p>
        </w:tc>
      </w:tr>
      <w:tr w:rsidR="007F3F31" w:rsidRPr="00E45289" w14:paraId="18DED8F7" w14:textId="77777777" w:rsidTr="006B168A">
        <w:trPr>
          <w:trHeight w:val="144"/>
          <w:tblCellSpacing w:w="20" w:type="nil"/>
        </w:trPr>
        <w:tc>
          <w:tcPr>
            <w:tcW w:w="0" w:type="auto"/>
            <w:gridSpan w:val="6"/>
            <w:tcMar>
              <w:top w:w="50" w:type="dxa"/>
              <w:left w:w="100" w:type="dxa"/>
            </w:tcMar>
            <w:vAlign w:val="center"/>
          </w:tcPr>
          <w:p w14:paraId="206D36D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Движение и взаимодействие тел</w:t>
            </w:r>
          </w:p>
        </w:tc>
      </w:tr>
      <w:tr w:rsidR="007F3F31" w:rsidRPr="00E45289" w14:paraId="3D6B4F55" w14:textId="77777777" w:rsidTr="006B168A">
        <w:trPr>
          <w:trHeight w:val="144"/>
          <w:tblCellSpacing w:w="20" w:type="nil"/>
        </w:trPr>
        <w:tc>
          <w:tcPr>
            <w:tcW w:w="483" w:type="dxa"/>
            <w:tcMar>
              <w:top w:w="50" w:type="dxa"/>
              <w:left w:w="100" w:type="dxa"/>
            </w:tcMar>
            <w:vAlign w:val="center"/>
          </w:tcPr>
          <w:p w14:paraId="383627F0"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3344" w:type="dxa"/>
            <w:tcMar>
              <w:top w:w="50" w:type="dxa"/>
              <w:left w:w="100" w:type="dxa"/>
            </w:tcMar>
            <w:vAlign w:val="center"/>
          </w:tcPr>
          <w:p w14:paraId="10A7027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Механическое движение</w:t>
            </w:r>
          </w:p>
        </w:tc>
        <w:tc>
          <w:tcPr>
            <w:tcW w:w="943" w:type="dxa"/>
            <w:tcMar>
              <w:top w:w="50" w:type="dxa"/>
              <w:left w:w="100" w:type="dxa"/>
            </w:tcMar>
            <w:vAlign w:val="center"/>
          </w:tcPr>
          <w:p w14:paraId="72169F1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59" w:type="dxa"/>
            <w:tcMar>
              <w:top w:w="50" w:type="dxa"/>
              <w:left w:w="100" w:type="dxa"/>
            </w:tcMar>
            <w:vAlign w:val="center"/>
          </w:tcPr>
          <w:p w14:paraId="68E22BF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47BD914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51" w:type="dxa"/>
            <w:tcMar>
              <w:top w:w="50" w:type="dxa"/>
              <w:left w:w="100" w:type="dxa"/>
            </w:tcMar>
            <w:vAlign w:val="center"/>
          </w:tcPr>
          <w:p w14:paraId="4E7A1B0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69">
              <w:r w:rsidRPr="00E45289">
                <w:rPr>
                  <w:rFonts w:ascii="Times New Roman" w:hAnsi="Times New Roman" w:cs="Times New Roman"/>
                  <w:color w:val="0000FF"/>
                  <w:sz w:val="20"/>
                  <w:szCs w:val="20"/>
                  <w:u w:val="single"/>
                </w:rPr>
                <w:t>https://m.edsoo.ru/7f416194</w:t>
              </w:r>
            </w:hyperlink>
          </w:p>
        </w:tc>
      </w:tr>
      <w:tr w:rsidR="007F3F31" w:rsidRPr="00E45289" w14:paraId="2A594B2E" w14:textId="77777777" w:rsidTr="006B168A">
        <w:trPr>
          <w:trHeight w:val="144"/>
          <w:tblCellSpacing w:w="20" w:type="nil"/>
        </w:trPr>
        <w:tc>
          <w:tcPr>
            <w:tcW w:w="483" w:type="dxa"/>
            <w:tcMar>
              <w:top w:w="50" w:type="dxa"/>
              <w:left w:w="100" w:type="dxa"/>
            </w:tcMar>
            <w:vAlign w:val="center"/>
          </w:tcPr>
          <w:p w14:paraId="58CF326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3344" w:type="dxa"/>
            <w:tcMar>
              <w:top w:w="50" w:type="dxa"/>
              <w:left w:w="100" w:type="dxa"/>
            </w:tcMar>
            <w:vAlign w:val="center"/>
          </w:tcPr>
          <w:p w14:paraId="1FCDF1B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Инерция, масса, плотность</w:t>
            </w:r>
          </w:p>
        </w:tc>
        <w:tc>
          <w:tcPr>
            <w:tcW w:w="943" w:type="dxa"/>
            <w:tcMar>
              <w:top w:w="50" w:type="dxa"/>
              <w:left w:w="100" w:type="dxa"/>
            </w:tcMar>
            <w:vAlign w:val="center"/>
          </w:tcPr>
          <w:p w14:paraId="3ABFA25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59" w:type="dxa"/>
            <w:tcMar>
              <w:top w:w="50" w:type="dxa"/>
              <w:left w:w="100" w:type="dxa"/>
            </w:tcMar>
            <w:vAlign w:val="center"/>
          </w:tcPr>
          <w:p w14:paraId="64C3FD2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4DD2E22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2E3B0C7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0">
              <w:r w:rsidRPr="00E45289">
                <w:rPr>
                  <w:rFonts w:ascii="Times New Roman" w:hAnsi="Times New Roman" w:cs="Times New Roman"/>
                  <w:color w:val="0000FF"/>
                  <w:sz w:val="20"/>
                  <w:szCs w:val="20"/>
                  <w:u w:val="single"/>
                </w:rPr>
                <w:t>https://m.edsoo.ru/7f416194</w:t>
              </w:r>
            </w:hyperlink>
          </w:p>
        </w:tc>
      </w:tr>
      <w:tr w:rsidR="007F3F31" w:rsidRPr="00E45289" w14:paraId="117F75E9" w14:textId="77777777" w:rsidTr="006B168A">
        <w:trPr>
          <w:trHeight w:val="144"/>
          <w:tblCellSpacing w:w="20" w:type="nil"/>
        </w:trPr>
        <w:tc>
          <w:tcPr>
            <w:tcW w:w="483" w:type="dxa"/>
            <w:tcMar>
              <w:top w:w="50" w:type="dxa"/>
              <w:left w:w="100" w:type="dxa"/>
            </w:tcMar>
            <w:vAlign w:val="center"/>
          </w:tcPr>
          <w:p w14:paraId="3EA5EE6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3.3</w:t>
            </w:r>
          </w:p>
        </w:tc>
        <w:tc>
          <w:tcPr>
            <w:tcW w:w="3344" w:type="dxa"/>
            <w:tcMar>
              <w:top w:w="50" w:type="dxa"/>
              <w:left w:w="100" w:type="dxa"/>
            </w:tcMar>
            <w:vAlign w:val="center"/>
          </w:tcPr>
          <w:p w14:paraId="7EB8360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Сила. Виды сил</w:t>
            </w:r>
          </w:p>
        </w:tc>
        <w:tc>
          <w:tcPr>
            <w:tcW w:w="943" w:type="dxa"/>
            <w:tcMar>
              <w:top w:w="50" w:type="dxa"/>
              <w:left w:w="100" w:type="dxa"/>
            </w:tcMar>
            <w:vAlign w:val="center"/>
          </w:tcPr>
          <w:p w14:paraId="7BFD2BA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659" w:type="dxa"/>
            <w:tcMar>
              <w:top w:w="50" w:type="dxa"/>
              <w:left w:w="100" w:type="dxa"/>
            </w:tcMar>
            <w:vAlign w:val="center"/>
          </w:tcPr>
          <w:p w14:paraId="3A810E7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50" w:type="dxa"/>
            <w:tcMar>
              <w:top w:w="50" w:type="dxa"/>
              <w:left w:w="100" w:type="dxa"/>
            </w:tcMar>
            <w:vAlign w:val="center"/>
          </w:tcPr>
          <w:p w14:paraId="0414F93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551" w:type="dxa"/>
            <w:tcMar>
              <w:top w:w="50" w:type="dxa"/>
              <w:left w:w="100" w:type="dxa"/>
            </w:tcMar>
            <w:vAlign w:val="center"/>
          </w:tcPr>
          <w:p w14:paraId="33A9BB3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1">
              <w:r w:rsidRPr="00E45289">
                <w:rPr>
                  <w:rFonts w:ascii="Times New Roman" w:hAnsi="Times New Roman" w:cs="Times New Roman"/>
                  <w:color w:val="0000FF"/>
                  <w:sz w:val="20"/>
                  <w:szCs w:val="20"/>
                  <w:u w:val="single"/>
                </w:rPr>
                <w:t>https://m.edsoo.ru/7f416194</w:t>
              </w:r>
            </w:hyperlink>
          </w:p>
        </w:tc>
      </w:tr>
      <w:tr w:rsidR="007F3F31" w:rsidRPr="00E45289" w14:paraId="4CBD5281" w14:textId="77777777" w:rsidTr="006B168A">
        <w:trPr>
          <w:trHeight w:val="144"/>
          <w:tblCellSpacing w:w="20" w:type="nil"/>
        </w:trPr>
        <w:tc>
          <w:tcPr>
            <w:tcW w:w="0" w:type="auto"/>
            <w:gridSpan w:val="2"/>
            <w:tcMar>
              <w:top w:w="50" w:type="dxa"/>
              <w:left w:w="100" w:type="dxa"/>
            </w:tcMar>
            <w:vAlign w:val="center"/>
          </w:tcPr>
          <w:p w14:paraId="61DB321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82" w:type="dxa"/>
            <w:tcMar>
              <w:top w:w="50" w:type="dxa"/>
              <w:left w:w="100" w:type="dxa"/>
            </w:tcMar>
            <w:vAlign w:val="center"/>
          </w:tcPr>
          <w:p w14:paraId="311CF93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21 </w:t>
            </w:r>
          </w:p>
        </w:tc>
        <w:tc>
          <w:tcPr>
            <w:tcW w:w="0" w:type="auto"/>
            <w:gridSpan w:val="3"/>
            <w:tcMar>
              <w:top w:w="50" w:type="dxa"/>
              <w:left w:w="100" w:type="dxa"/>
            </w:tcMar>
            <w:vAlign w:val="center"/>
          </w:tcPr>
          <w:p w14:paraId="3F91858D" w14:textId="77777777" w:rsidR="007F3F31" w:rsidRPr="00E45289" w:rsidRDefault="007F3F31" w:rsidP="006B168A">
            <w:pPr>
              <w:rPr>
                <w:rFonts w:ascii="Times New Roman" w:hAnsi="Times New Roman" w:cs="Times New Roman"/>
                <w:sz w:val="20"/>
                <w:szCs w:val="20"/>
              </w:rPr>
            </w:pPr>
          </w:p>
        </w:tc>
      </w:tr>
      <w:tr w:rsidR="007F3F31" w:rsidRPr="00E45289" w14:paraId="7334A808" w14:textId="77777777" w:rsidTr="006B168A">
        <w:trPr>
          <w:trHeight w:val="144"/>
          <w:tblCellSpacing w:w="20" w:type="nil"/>
        </w:trPr>
        <w:tc>
          <w:tcPr>
            <w:tcW w:w="0" w:type="auto"/>
            <w:gridSpan w:val="6"/>
            <w:tcMar>
              <w:top w:w="50" w:type="dxa"/>
              <w:left w:w="100" w:type="dxa"/>
            </w:tcMar>
            <w:vAlign w:val="center"/>
          </w:tcPr>
          <w:p w14:paraId="1613085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Давление твёрдых тел, жидкостей и газов</w:t>
            </w:r>
          </w:p>
        </w:tc>
      </w:tr>
      <w:tr w:rsidR="007F3F31" w:rsidRPr="00E45289" w14:paraId="0C7E875C" w14:textId="77777777" w:rsidTr="006B168A">
        <w:trPr>
          <w:trHeight w:val="144"/>
          <w:tblCellSpacing w:w="20" w:type="nil"/>
        </w:trPr>
        <w:tc>
          <w:tcPr>
            <w:tcW w:w="483" w:type="dxa"/>
            <w:tcMar>
              <w:top w:w="50" w:type="dxa"/>
              <w:left w:w="100" w:type="dxa"/>
            </w:tcMar>
            <w:vAlign w:val="center"/>
          </w:tcPr>
          <w:p w14:paraId="461F295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3344" w:type="dxa"/>
            <w:tcMar>
              <w:top w:w="50" w:type="dxa"/>
              <w:left w:w="100" w:type="dxa"/>
            </w:tcMar>
            <w:vAlign w:val="center"/>
          </w:tcPr>
          <w:p w14:paraId="348231A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Давление. Передача давления твёрдыми телами, жидкостями и газами</w:t>
            </w:r>
          </w:p>
        </w:tc>
        <w:tc>
          <w:tcPr>
            <w:tcW w:w="943" w:type="dxa"/>
            <w:tcMar>
              <w:top w:w="50" w:type="dxa"/>
              <w:left w:w="100" w:type="dxa"/>
            </w:tcMar>
            <w:vAlign w:val="center"/>
          </w:tcPr>
          <w:p w14:paraId="01B7598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59" w:type="dxa"/>
            <w:tcMar>
              <w:top w:w="50" w:type="dxa"/>
              <w:left w:w="100" w:type="dxa"/>
            </w:tcMar>
            <w:vAlign w:val="center"/>
          </w:tcPr>
          <w:p w14:paraId="71F1D6D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65CD128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51" w:type="dxa"/>
            <w:tcMar>
              <w:top w:w="50" w:type="dxa"/>
              <w:left w:w="100" w:type="dxa"/>
            </w:tcMar>
            <w:vAlign w:val="center"/>
          </w:tcPr>
          <w:p w14:paraId="074C12E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2">
              <w:r w:rsidRPr="00E45289">
                <w:rPr>
                  <w:rFonts w:ascii="Times New Roman" w:hAnsi="Times New Roman" w:cs="Times New Roman"/>
                  <w:color w:val="0000FF"/>
                  <w:sz w:val="20"/>
                  <w:szCs w:val="20"/>
                  <w:u w:val="single"/>
                </w:rPr>
                <w:t>https://m.edsoo.ru/7f416194</w:t>
              </w:r>
            </w:hyperlink>
          </w:p>
        </w:tc>
      </w:tr>
      <w:tr w:rsidR="007F3F31" w:rsidRPr="00E45289" w14:paraId="00017217" w14:textId="77777777" w:rsidTr="006B168A">
        <w:trPr>
          <w:trHeight w:val="144"/>
          <w:tblCellSpacing w:w="20" w:type="nil"/>
        </w:trPr>
        <w:tc>
          <w:tcPr>
            <w:tcW w:w="483" w:type="dxa"/>
            <w:tcMar>
              <w:top w:w="50" w:type="dxa"/>
              <w:left w:w="100" w:type="dxa"/>
            </w:tcMar>
            <w:vAlign w:val="center"/>
          </w:tcPr>
          <w:p w14:paraId="6D1B7A8F"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3344" w:type="dxa"/>
            <w:tcMar>
              <w:top w:w="50" w:type="dxa"/>
              <w:left w:w="100" w:type="dxa"/>
            </w:tcMar>
            <w:vAlign w:val="center"/>
          </w:tcPr>
          <w:p w14:paraId="5239AB3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Давление жидкости</w:t>
            </w:r>
          </w:p>
        </w:tc>
        <w:tc>
          <w:tcPr>
            <w:tcW w:w="943" w:type="dxa"/>
            <w:tcMar>
              <w:top w:w="50" w:type="dxa"/>
              <w:left w:w="100" w:type="dxa"/>
            </w:tcMar>
            <w:vAlign w:val="center"/>
          </w:tcPr>
          <w:p w14:paraId="096B6DE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59" w:type="dxa"/>
            <w:tcMar>
              <w:top w:w="50" w:type="dxa"/>
              <w:left w:w="100" w:type="dxa"/>
            </w:tcMar>
            <w:vAlign w:val="center"/>
          </w:tcPr>
          <w:p w14:paraId="7964CEF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2B660BC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51" w:type="dxa"/>
            <w:tcMar>
              <w:top w:w="50" w:type="dxa"/>
              <w:left w:w="100" w:type="dxa"/>
            </w:tcMar>
            <w:vAlign w:val="center"/>
          </w:tcPr>
          <w:p w14:paraId="04DF27A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3">
              <w:r w:rsidRPr="00E45289">
                <w:rPr>
                  <w:rFonts w:ascii="Times New Roman" w:hAnsi="Times New Roman" w:cs="Times New Roman"/>
                  <w:color w:val="0000FF"/>
                  <w:sz w:val="20"/>
                  <w:szCs w:val="20"/>
                  <w:u w:val="single"/>
                </w:rPr>
                <w:t>https://m.edsoo.ru/7f416194</w:t>
              </w:r>
            </w:hyperlink>
          </w:p>
        </w:tc>
      </w:tr>
      <w:tr w:rsidR="007F3F31" w:rsidRPr="00E45289" w14:paraId="773B3C77" w14:textId="77777777" w:rsidTr="006B168A">
        <w:trPr>
          <w:trHeight w:val="144"/>
          <w:tblCellSpacing w:w="20" w:type="nil"/>
        </w:trPr>
        <w:tc>
          <w:tcPr>
            <w:tcW w:w="483" w:type="dxa"/>
            <w:tcMar>
              <w:top w:w="50" w:type="dxa"/>
              <w:left w:w="100" w:type="dxa"/>
            </w:tcMar>
            <w:vAlign w:val="center"/>
          </w:tcPr>
          <w:p w14:paraId="52827AD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3344" w:type="dxa"/>
            <w:tcMar>
              <w:top w:w="50" w:type="dxa"/>
              <w:left w:w="100" w:type="dxa"/>
            </w:tcMar>
            <w:vAlign w:val="center"/>
          </w:tcPr>
          <w:p w14:paraId="72AFD44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Атмосферное давление</w:t>
            </w:r>
          </w:p>
        </w:tc>
        <w:tc>
          <w:tcPr>
            <w:tcW w:w="943" w:type="dxa"/>
            <w:tcMar>
              <w:top w:w="50" w:type="dxa"/>
              <w:left w:w="100" w:type="dxa"/>
            </w:tcMar>
            <w:vAlign w:val="center"/>
          </w:tcPr>
          <w:p w14:paraId="5E6EF89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59" w:type="dxa"/>
            <w:tcMar>
              <w:top w:w="50" w:type="dxa"/>
              <w:left w:w="100" w:type="dxa"/>
            </w:tcMar>
            <w:vAlign w:val="center"/>
          </w:tcPr>
          <w:p w14:paraId="6243823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52E724C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551" w:type="dxa"/>
            <w:tcMar>
              <w:top w:w="50" w:type="dxa"/>
              <w:left w:w="100" w:type="dxa"/>
            </w:tcMar>
            <w:vAlign w:val="center"/>
          </w:tcPr>
          <w:p w14:paraId="087B24B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4">
              <w:r w:rsidRPr="00E45289">
                <w:rPr>
                  <w:rFonts w:ascii="Times New Roman" w:hAnsi="Times New Roman" w:cs="Times New Roman"/>
                  <w:color w:val="0000FF"/>
                  <w:sz w:val="20"/>
                  <w:szCs w:val="20"/>
                  <w:u w:val="single"/>
                </w:rPr>
                <w:t>https://m.edsoo.r</w:t>
              </w:r>
              <w:r w:rsidRPr="00E45289">
                <w:rPr>
                  <w:rFonts w:ascii="Times New Roman" w:hAnsi="Times New Roman" w:cs="Times New Roman"/>
                  <w:color w:val="0000FF"/>
                  <w:sz w:val="20"/>
                  <w:szCs w:val="20"/>
                  <w:u w:val="single"/>
                </w:rPr>
                <w:lastRenderedPageBreak/>
                <w:t>u/7f416194</w:t>
              </w:r>
            </w:hyperlink>
          </w:p>
        </w:tc>
      </w:tr>
      <w:tr w:rsidR="007F3F31" w:rsidRPr="00E45289" w14:paraId="2CD59B4B" w14:textId="77777777" w:rsidTr="006B168A">
        <w:trPr>
          <w:trHeight w:val="144"/>
          <w:tblCellSpacing w:w="20" w:type="nil"/>
        </w:trPr>
        <w:tc>
          <w:tcPr>
            <w:tcW w:w="483" w:type="dxa"/>
            <w:tcMar>
              <w:top w:w="50" w:type="dxa"/>
              <w:left w:w="100" w:type="dxa"/>
            </w:tcMar>
            <w:vAlign w:val="center"/>
          </w:tcPr>
          <w:p w14:paraId="368B9AD7"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4.4</w:t>
            </w:r>
          </w:p>
        </w:tc>
        <w:tc>
          <w:tcPr>
            <w:tcW w:w="3344" w:type="dxa"/>
            <w:tcMar>
              <w:top w:w="50" w:type="dxa"/>
              <w:left w:w="100" w:type="dxa"/>
            </w:tcMar>
            <w:vAlign w:val="center"/>
          </w:tcPr>
          <w:p w14:paraId="24BFFC7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Действие жидкости и газа на погружённое в них тело</w:t>
            </w:r>
          </w:p>
        </w:tc>
        <w:tc>
          <w:tcPr>
            <w:tcW w:w="943" w:type="dxa"/>
            <w:tcMar>
              <w:top w:w="50" w:type="dxa"/>
              <w:left w:w="100" w:type="dxa"/>
            </w:tcMar>
            <w:vAlign w:val="center"/>
          </w:tcPr>
          <w:p w14:paraId="7444B98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659" w:type="dxa"/>
            <w:tcMar>
              <w:top w:w="50" w:type="dxa"/>
              <w:left w:w="100" w:type="dxa"/>
            </w:tcMar>
            <w:vAlign w:val="center"/>
          </w:tcPr>
          <w:p w14:paraId="0B8DF2D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50" w:type="dxa"/>
            <w:tcMar>
              <w:top w:w="50" w:type="dxa"/>
              <w:left w:w="100" w:type="dxa"/>
            </w:tcMar>
            <w:vAlign w:val="center"/>
          </w:tcPr>
          <w:p w14:paraId="5FA90B2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551" w:type="dxa"/>
            <w:tcMar>
              <w:top w:w="50" w:type="dxa"/>
              <w:left w:w="100" w:type="dxa"/>
            </w:tcMar>
            <w:vAlign w:val="center"/>
          </w:tcPr>
          <w:p w14:paraId="731CA43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5">
              <w:r w:rsidRPr="00E45289">
                <w:rPr>
                  <w:rFonts w:ascii="Times New Roman" w:hAnsi="Times New Roman" w:cs="Times New Roman"/>
                  <w:color w:val="0000FF"/>
                  <w:sz w:val="20"/>
                  <w:szCs w:val="20"/>
                  <w:u w:val="single"/>
                </w:rPr>
                <w:t>https://m.edsoo.ru/7f416194</w:t>
              </w:r>
            </w:hyperlink>
          </w:p>
        </w:tc>
      </w:tr>
      <w:tr w:rsidR="007F3F31" w:rsidRPr="00E45289" w14:paraId="21A322A9" w14:textId="77777777" w:rsidTr="006B168A">
        <w:trPr>
          <w:trHeight w:val="144"/>
          <w:tblCellSpacing w:w="20" w:type="nil"/>
        </w:trPr>
        <w:tc>
          <w:tcPr>
            <w:tcW w:w="0" w:type="auto"/>
            <w:gridSpan w:val="2"/>
            <w:tcMar>
              <w:top w:w="50" w:type="dxa"/>
              <w:left w:w="100" w:type="dxa"/>
            </w:tcMar>
            <w:vAlign w:val="center"/>
          </w:tcPr>
          <w:p w14:paraId="19B34BB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82" w:type="dxa"/>
            <w:tcMar>
              <w:top w:w="50" w:type="dxa"/>
              <w:left w:w="100" w:type="dxa"/>
            </w:tcMar>
            <w:vAlign w:val="center"/>
          </w:tcPr>
          <w:p w14:paraId="0E6C593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21 </w:t>
            </w:r>
          </w:p>
        </w:tc>
        <w:tc>
          <w:tcPr>
            <w:tcW w:w="0" w:type="auto"/>
            <w:gridSpan w:val="3"/>
            <w:tcMar>
              <w:top w:w="50" w:type="dxa"/>
              <w:left w:w="100" w:type="dxa"/>
            </w:tcMar>
            <w:vAlign w:val="center"/>
          </w:tcPr>
          <w:p w14:paraId="6DA658A2" w14:textId="77777777" w:rsidR="007F3F31" w:rsidRPr="00E45289" w:rsidRDefault="007F3F31" w:rsidP="006B168A">
            <w:pPr>
              <w:rPr>
                <w:rFonts w:ascii="Times New Roman" w:hAnsi="Times New Roman" w:cs="Times New Roman"/>
                <w:sz w:val="20"/>
                <w:szCs w:val="20"/>
              </w:rPr>
            </w:pPr>
          </w:p>
        </w:tc>
      </w:tr>
      <w:tr w:rsidR="007F3F31" w:rsidRPr="00E45289" w14:paraId="53C1A04E" w14:textId="77777777" w:rsidTr="006B168A">
        <w:trPr>
          <w:trHeight w:val="144"/>
          <w:tblCellSpacing w:w="20" w:type="nil"/>
        </w:trPr>
        <w:tc>
          <w:tcPr>
            <w:tcW w:w="0" w:type="auto"/>
            <w:gridSpan w:val="6"/>
            <w:tcMar>
              <w:top w:w="50" w:type="dxa"/>
              <w:left w:w="100" w:type="dxa"/>
            </w:tcMar>
            <w:vAlign w:val="center"/>
          </w:tcPr>
          <w:p w14:paraId="0A755EC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Работа и мощность. Энергия</w:t>
            </w:r>
          </w:p>
        </w:tc>
      </w:tr>
      <w:tr w:rsidR="007F3F31" w:rsidRPr="00E45289" w14:paraId="0FF6B656" w14:textId="77777777" w:rsidTr="006B168A">
        <w:trPr>
          <w:trHeight w:val="144"/>
          <w:tblCellSpacing w:w="20" w:type="nil"/>
        </w:trPr>
        <w:tc>
          <w:tcPr>
            <w:tcW w:w="483" w:type="dxa"/>
            <w:tcMar>
              <w:top w:w="50" w:type="dxa"/>
              <w:left w:w="100" w:type="dxa"/>
            </w:tcMar>
            <w:vAlign w:val="center"/>
          </w:tcPr>
          <w:p w14:paraId="462FAA06"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5.1</w:t>
            </w:r>
          </w:p>
        </w:tc>
        <w:tc>
          <w:tcPr>
            <w:tcW w:w="3344" w:type="dxa"/>
            <w:tcMar>
              <w:top w:w="50" w:type="dxa"/>
              <w:left w:w="100" w:type="dxa"/>
            </w:tcMar>
            <w:vAlign w:val="center"/>
          </w:tcPr>
          <w:p w14:paraId="2D9A924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Работа и мощность</w:t>
            </w:r>
          </w:p>
        </w:tc>
        <w:tc>
          <w:tcPr>
            <w:tcW w:w="943" w:type="dxa"/>
            <w:tcMar>
              <w:top w:w="50" w:type="dxa"/>
              <w:left w:w="100" w:type="dxa"/>
            </w:tcMar>
            <w:vAlign w:val="center"/>
          </w:tcPr>
          <w:p w14:paraId="1DEA8F6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59" w:type="dxa"/>
            <w:tcMar>
              <w:top w:w="50" w:type="dxa"/>
              <w:left w:w="100" w:type="dxa"/>
            </w:tcMar>
            <w:vAlign w:val="center"/>
          </w:tcPr>
          <w:p w14:paraId="4A8D161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2194A9B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5F3F06D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6">
              <w:r w:rsidRPr="00E45289">
                <w:rPr>
                  <w:rFonts w:ascii="Times New Roman" w:hAnsi="Times New Roman" w:cs="Times New Roman"/>
                  <w:color w:val="0000FF"/>
                  <w:sz w:val="20"/>
                  <w:szCs w:val="20"/>
                  <w:u w:val="single"/>
                </w:rPr>
                <w:t>https://m.edsoo.ru/7f416194</w:t>
              </w:r>
            </w:hyperlink>
          </w:p>
        </w:tc>
      </w:tr>
      <w:tr w:rsidR="007F3F31" w:rsidRPr="00E45289" w14:paraId="14E4C6A7" w14:textId="77777777" w:rsidTr="006B168A">
        <w:trPr>
          <w:trHeight w:val="144"/>
          <w:tblCellSpacing w:w="20" w:type="nil"/>
        </w:trPr>
        <w:tc>
          <w:tcPr>
            <w:tcW w:w="483" w:type="dxa"/>
            <w:tcMar>
              <w:top w:w="50" w:type="dxa"/>
              <w:left w:w="100" w:type="dxa"/>
            </w:tcMar>
            <w:vAlign w:val="center"/>
          </w:tcPr>
          <w:p w14:paraId="06BDAC41"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5.2</w:t>
            </w:r>
          </w:p>
        </w:tc>
        <w:tc>
          <w:tcPr>
            <w:tcW w:w="3344" w:type="dxa"/>
            <w:tcMar>
              <w:top w:w="50" w:type="dxa"/>
              <w:left w:w="100" w:type="dxa"/>
            </w:tcMar>
            <w:vAlign w:val="center"/>
          </w:tcPr>
          <w:p w14:paraId="3585F72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Простые механизмы</w:t>
            </w:r>
          </w:p>
        </w:tc>
        <w:tc>
          <w:tcPr>
            <w:tcW w:w="943" w:type="dxa"/>
            <w:tcMar>
              <w:top w:w="50" w:type="dxa"/>
              <w:left w:w="100" w:type="dxa"/>
            </w:tcMar>
            <w:vAlign w:val="center"/>
          </w:tcPr>
          <w:p w14:paraId="6F668BB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59" w:type="dxa"/>
            <w:tcMar>
              <w:top w:w="50" w:type="dxa"/>
              <w:left w:w="100" w:type="dxa"/>
            </w:tcMar>
            <w:vAlign w:val="center"/>
          </w:tcPr>
          <w:p w14:paraId="4C0A1C4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50" w:type="dxa"/>
            <w:tcMar>
              <w:top w:w="50" w:type="dxa"/>
              <w:left w:w="100" w:type="dxa"/>
            </w:tcMar>
            <w:vAlign w:val="center"/>
          </w:tcPr>
          <w:p w14:paraId="3AEBD04C"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03A2BAC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7">
              <w:r w:rsidRPr="00E45289">
                <w:rPr>
                  <w:rFonts w:ascii="Times New Roman" w:hAnsi="Times New Roman" w:cs="Times New Roman"/>
                  <w:color w:val="0000FF"/>
                  <w:sz w:val="20"/>
                  <w:szCs w:val="20"/>
                  <w:u w:val="single"/>
                </w:rPr>
                <w:t>https://m.edsoo.ru/7f416194</w:t>
              </w:r>
            </w:hyperlink>
          </w:p>
        </w:tc>
      </w:tr>
      <w:tr w:rsidR="007F3F31" w:rsidRPr="00E45289" w14:paraId="3C667E2A" w14:textId="77777777" w:rsidTr="006B168A">
        <w:trPr>
          <w:trHeight w:val="144"/>
          <w:tblCellSpacing w:w="20" w:type="nil"/>
        </w:trPr>
        <w:tc>
          <w:tcPr>
            <w:tcW w:w="483" w:type="dxa"/>
            <w:tcMar>
              <w:top w:w="50" w:type="dxa"/>
              <w:left w:w="100" w:type="dxa"/>
            </w:tcMar>
            <w:vAlign w:val="center"/>
          </w:tcPr>
          <w:p w14:paraId="27A5C465"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5.3</w:t>
            </w:r>
          </w:p>
        </w:tc>
        <w:tc>
          <w:tcPr>
            <w:tcW w:w="3344" w:type="dxa"/>
            <w:tcMar>
              <w:top w:w="50" w:type="dxa"/>
              <w:left w:w="100" w:type="dxa"/>
            </w:tcMar>
            <w:vAlign w:val="center"/>
          </w:tcPr>
          <w:p w14:paraId="1D6C145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Механическая энергия</w:t>
            </w:r>
          </w:p>
        </w:tc>
        <w:tc>
          <w:tcPr>
            <w:tcW w:w="943" w:type="dxa"/>
            <w:tcMar>
              <w:top w:w="50" w:type="dxa"/>
              <w:left w:w="100" w:type="dxa"/>
            </w:tcMar>
            <w:vAlign w:val="center"/>
          </w:tcPr>
          <w:p w14:paraId="5655D3B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59" w:type="dxa"/>
            <w:tcMar>
              <w:top w:w="50" w:type="dxa"/>
              <w:left w:w="100" w:type="dxa"/>
            </w:tcMar>
            <w:vAlign w:val="center"/>
          </w:tcPr>
          <w:p w14:paraId="35A788C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50" w:type="dxa"/>
            <w:tcMar>
              <w:top w:w="50" w:type="dxa"/>
              <w:left w:w="100" w:type="dxa"/>
            </w:tcMar>
            <w:vAlign w:val="center"/>
          </w:tcPr>
          <w:p w14:paraId="7736A20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51" w:type="dxa"/>
            <w:tcMar>
              <w:top w:w="50" w:type="dxa"/>
              <w:left w:w="100" w:type="dxa"/>
            </w:tcMar>
            <w:vAlign w:val="center"/>
          </w:tcPr>
          <w:p w14:paraId="05F252F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8">
              <w:r w:rsidRPr="00E45289">
                <w:rPr>
                  <w:rFonts w:ascii="Times New Roman" w:hAnsi="Times New Roman" w:cs="Times New Roman"/>
                  <w:color w:val="0000FF"/>
                  <w:sz w:val="20"/>
                  <w:szCs w:val="20"/>
                  <w:u w:val="single"/>
                </w:rPr>
                <w:t>https://m.edsoo.ru/7f416194</w:t>
              </w:r>
            </w:hyperlink>
          </w:p>
        </w:tc>
      </w:tr>
      <w:tr w:rsidR="007F3F31" w:rsidRPr="00E45289" w14:paraId="68674BB2" w14:textId="77777777" w:rsidTr="006B168A">
        <w:trPr>
          <w:trHeight w:val="144"/>
          <w:tblCellSpacing w:w="20" w:type="nil"/>
        </w:trPr>
        <w:tc>
          <w:tcPr>
            <w:tcW w:w="0" w:type="auto"/>
            <w:gridSpan w:val="2"/>
            <w:tcMar>
              <w:top w:w="50" w:type="dxa"/>
              <w:left w:w="100" w:type="dxa"/>
            </w:tcMar>
            <w:vAlign w:val="center"/>
          </w:tcPr>
          <w:p w14:paraId="4302EB5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82" w:type="dxa"/>
            <w:tcMar>
              <w:top w:w="50" w:type="dxa"/>
              <w:left w:w="100" w:type="dxa"/>
            </w:tcMar>
            <w:vAlign w:val="center"/>
          </w:tcPr>
          <w:p w14:paraId="620A8F5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0" w:type="auto"/>
            <w:gridSpan w:val="3"/>
            <w:tcMar>
              <w:top w:w="50" w:type="dxa"/>
              <w:left w:w="100" w:type="dxa"/>
            </w:tcMar>
            <w:vAlign w:val="center"/>
          </w:tcPr>
          <w:p w14:paraId="4A2AD62D" w14:textId="77777777" w:rsidR="007F3F31" w:rsidRPr="00E45289" w:rsidRDefault="007F3F31" w:rsidP="006B168A">
            <w:pPr>
              <w:rPr>
                <w:rFonts w:ascii="Times New Roman" w:hAnsi="Times New Roman" w:cs="Times New Roman"/>
                <w:sz w:val="20"/>
                <w:szCs w:val="20"/>
              </w:rPr>
            </w:pPr>
          </w:p>
        </w:tc>
      </w:tr>
      <w:tr w:rsidR="007F3F31" w:rsidRPr="00E45289" w14:paraId="0B885D50" w14:textId="77777777" w:rsidTr="006B168A">
        <w:trPr>
          <w:trHeight w:val="144"/>
          <w:tblCellSpacing w:w="20" w:type="nil"/>
        </w:trPr>
        <w:tc>
          <w:tcPr>
            <w:tcW w:w="0" w:type="auto"/>
            <w:gridSpan w:val="2"/>
            <w:tcMar>
              <w:top w:w="50" w:type="dxa"/>
              <w:left w:w="100" w:type="dxa"/>
            </w:tcMar>
            <w:vAlign w:val="center"/>
          </w:tcPr>
          <w:p w14:paraId="5DCFD33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1482" w:type="dxa"/>
            <w:tcMar>
              <w:top w:w="50" w:type="dxa"/>
              <w:left w:w="100" w:type="dxa"/>
            </w:tcMar>
            <w:vAlign w:val="center"/>
          </w:tcPr>
          <w:p w14:paraId="08E6BFD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59" w:type="dxa"/>
            <w:tcMar>
              <w:top w:w="50" w:type="dxa"/>
              <w:left w:w="100" w:type="dxa"/>
            </w:tcMar>
            <w:vAlign w:val="center"/>
          </w:tcPr>
          <w:p w14:paraId="175B8E27" w14:textId="77777777" w:rsidR="007F3F31" w:rsidRPr="00E45289" w:rsidRDefault="007F3F31" w:rsidP="006B168A">
            <w:pPr>
              <w:ind w:left="135"/>
              <w:jc w:val="center"/>
              <w:rPr>
                <w:rFonts w:ascii="Times New Roman" w:hAnsi="Times New Roman" w:cs="Times New Roman"/>
                <w:sz w:val="20"/>
                <w:szCs w:val="20"/>
              </w:rPr>
            </w:pPr>
          </w:p>
        </w:tc>
        <w:tc>
          <w:tcPr>
            <w:tcW w:w="1750" w:type="dxa"/>
            <w:tcMar>
              <w:top w:w="50" w:type="dxa"/>
              <w:left w:w="100" w:type="dxa"/>
            </w:tcMar>
            <w:vAlign w:val="center"/>
          </w:tcPr>
          <w:p w14:paraId="2E69343A" w14:textId="77777777" w:rsidR="007F3F31" w:rsidRPr="00E45289" w:rsidRDefault="007F3F31" w:rsidP="006B168A">
            <w:pPr>
              <w:ind w:left="135"/>
              <w:jc w:val="center"/>
              <w:rPr>
                <w:rFonts w:ascii="Times New Roman" w:hAnsi="Times New Roman" w:cs="Times New Roman"/>
                <w:sz w:val="20"/>
                <w:szCs w:val="20"/>
              </w:rPr>
            </w:pPr>
          </w:p>
        </w:tc>
        <w:tc>
          <w:tcPr>
            <w:tcW w:w="2551" w:type="dxa"/>
            <w:tcMar>
              <w:top w:w="50" w:type="dxa"/>
              <w:left w:w="100" w:type="dxa"/>
            </w:tcMar>
            <w:vAlign w:val="center"/>
          </w:tcPr>
          <w:p w14:paraId="1505688B" w14:textId="77777777" w:rsidR="007F3F31" w:rsidRPr="00E45289" w:rsidRDefault="007F3F31" w:rsidP="006B168A">
            <w:pPr>
              <w:ind w:left="135"/>
              <w:rPr>
                <w:rFonts w:ascii="Times New Roman" w:hAnsi="Times New Roman" w:cs="Times New Roman"/>
                <w:sz w:val="20"/>
                <w:szCs w:val="20"/>
              </w:rPr>
            </w:pPr>
          </w:p>
        </w:tc>
      </w:tr>
      <w:tr w:rsidR="007F3F31" w:rsidRPr="00E45289" w14:paraId="19EAA2EE" w14:textId="77777777" w:rsidTr="006B168A">
        <w:trPr>
          <w:trHeight w:val="144"/>
          <w:tblCellSpacing w:w="20" w:type="nil"/>
        </w:trPr>
        <w:tc>
          <w:tcPr>
            <w:tcW w:w="0" w:type="auto"/>
            <w:gridSpan w:val="2"/>
            <w:tcMar>
              <w:top w:w="50" w:type="dxa"/>
              <w:left w:w="100" w:type="dxa"/>
            </w:tcMar>
            <w:vAlign w:val="center"/>
          </w:tcPr>
          <w:p w14:paraId="09707E1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482" w:type="dxa"/>
            <w:tcMar>
              <w:top w:w="50" w:type="dxa"/>
              <w:left w:w="100" w:type="dxa"/>
            </w:tcMar>
            <w:vAlign w:val="center"/>
          </w:tcPr>
          <w:p w14:paraId="3BA2CCE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659" w:type="dxa"/>
            <w:tcMar>
              <w:top w:w="50" w:type="dxa"/>
              <w:left w:w="100" w:type="dxa"/>
            </w:tcMar>
            <w:vAlign w:val="center"/>
          </w:tcPr>
          <w:p w14:paraId="6F9C178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50" w:type="dxa"/>
            <w:tcMar>
              <w:top w:w="50" w:type="dxa"/>
              <w:left w:w="100" w:type="dxa"/>
            </w:tcMar>
            <w:vAlign w:val="center"/>
          </w:tcPr>
          <w:p w14:paraId="524087A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2551" w:type="dxa"/>
            <w:tcMar>
              <w:top w:w="50" w:type="dxa"/>
              <w:left w:w="100" w:type="dxa"/>
            </w:tcMar>
            <w:vAlign w:val="center"/>
          </w:tcPr>
          <w:p w14:paraId="10A15FF3" w14:textId="77777777" w:rsidR="007F3F31" w:rsidRPr="00E45289" w:rsidRDefault="007F3F31" w:rsidP="006B168A">
            <w:pPr>
              <w:rPr>
                <w:rFonts w:ascii="Times New Roman" w:hAnsi="Times New Roman" w:cs="Times New Roman"/>
                <w:sz w:val="20"/>
                <w:szCs w:val="20"/>
              </w:rPr>
            </w:pPr>
          </w:p>
        </w:tc>
      </w:tr>
    </w:tbl>
    <w:p w14:paraId="371310C3" w14:textId="77777777" w:rsidR="00891F3F" w:rsidRPr="00E45289" w:rsidRDefault="00891F3F" w:rsidP="00107F7A">
      <w:pPr>
        <w:jc w:val="both"/>
        <w:rPr>
          <w:rFonts w:ascii="Times New Roman" w:hAnsi="Times New Roman" w:cs="Times New Roman"/>
          <w:b/>
          <w:sz w:val="20"/>
          <w:szCs w:val="20"/>
        </w:rPr>
      </w:pPr>
    </w:p>
    <w:p w14:paraId="5FBED45F" w14:textId="77777777" w:rsidR="00A42B33" w:rsidRPr="00E45289" w:rsidRDefault="00A42B33" w:rsidP="00107F7A">
      <w:pPr>
        <w:jc w:val="both"/>
        <w:rPr>
          <w:rFonts w:ascii="Times New Roman" w:hAnsi="Times New Roman" w:cs="Times New Roman"/>
          <w:b/>
          <w:sz w:val="20"/>
          <w:szCs w:val="20"/>
        </w:rPr>
      </w:pPr>
      <w:r w:rsidRPr="00E45289">
        <w:rPr>
          <w:rFonts w:ascii="Times New Roman" w:hAnsi="Times New Roman" w:cs="Times New Roman"/>
          <w:b/>
          <w:sz w:val="20"/>
          <w:szCs w:val="20"/>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6"/>
        <w:gridCol w:w="1347"/>
        <w:gridCol w:w="628"/>
        <w:gridCol w:w="1120"/>
        <w:gridCol w:w="1158"/>
        <w:gridCol w:w="1777"/>
      </w:tblGrid>
      <w:tr w:rsidR="007F3F31" w:rsidRPr="00E45289" w14:paraId="4B544A10" w14:textId="77777777" w:rsidTr="006B168A">
        <w:trPr>
          <w:trHeight w:val="144"/>
          <w:tblCellSpacing w:w="20" w:type="nil"/>
        </w:trPr>
        <w:tc>
          <w:tcPr>
            <w:tcW w:w="501" w:type="dxa"/>
            <w:vMerge w:val="restart"/>
            <w:tcMar>
              <w:top w:w="50" w:type="dxa"/>
              <w:left w:w="100" w:type="dxa"/>
            </w:tcMar>
            <w:vAlign w:val="center"/>
          </w:tcPr>
          <w:p w14:paraId="7B1861F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17335B1" w14:textId="77777777" w:rsidR="007F3F31" w:rsidRPr="00E45289" w:rsidRDefault="007F3F31" w:rsidP="006B168A">
            <w:pPr>
              <w:ind w:left="135"/>
              <w:rPr>
                <w:rFonts w:ascii="Times New Roman" w:hAnsi="Times New Roman" w:cs="Times New Roman"/>
                <w:sz w:val="20"/>
                <w:szCs w:val="20"/>
              </w:rPr>
            </w:pPr>
          </w:p>
        </w:tc>
        <w:tc>
          <w:tcPr>
            <w:tcW w:w="2992" w:type="dxa"/>
            <w:vMerge w:val="restart"/>
            <w:tcMar>
              <w:top w:w="50" w:type="dxa"/>
              <w:left w:w="100" w:type="dxa"/>
            </w:tcMar>
            <w:vAlign w:val="center"/>
          </w:tcPr>
          <w:p w14:paraId="6BDFB5F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054CFE0" w14:textId="77777777" w:rsidR="007F3F31" w:rsidRPr="00E45289" w:rsidRDefault="007F3F31"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50B783B0"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46" w:type="dxa"/>
            <w:vMerge w:val="restart"/>
            <w:tcMar>
              <w:top w:w="50" w:type="dxa"/>
              <w:left w:w="100" w:type="dxa"/>
            </w:tcMar>
            <w:vAlign w:val="center"/>
          </w:tcPr>
          <w:p w14:paraId="2B43E37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66790226" w14:textId="77777777" w:rsidR="007F3F31" w:rsidRPr="00E45289" w:rsidRDefault="007F3F31" w:rsidP="006B168A">
            <w:pPr>
              <w:ind w:left="135"/>
              <w:rPr>
                <w:rFonts w:ascii="Times New Roman" w:hAnsi="Times New Roman" w:cs="Times New Roman"/>
                <w:sz w:val="20"/>
                <w:szCs w:val="20"/>
              </w:rPr>
            </w:pPr>
          </w:p>
        </w:tc>
      </w:tr>
      <w:tr w:rsidR="007F3F31" w:rsidRPr="00E45289" w14:paraId="161CFDE1" w14:textId="77777777" w:rsidTr="006B168A">
        <w:trPr>
          <w:trHeight w:val="144"/>
          <w:tblCellSpacing w:w="20" w:type="nil"/>
        </w:trPr>
        <w:tc>
          <w:tcPr>
            <w:tcW w:w="0" w:type="auto"/>
            <w:vMerge/>
            <w:tcBorders>
              <w:top w:val="nil"/>
            </w:tcBorders>
            <w:tcMar>
              <w:top w:w="50" w:type="dxa"/>
              <w:left w:w="100" w:type="dxa"/>
            </w:tcMar>
          </w:tcPr>
          <w:p w14:paraId="7BAA34FB" w14:textId="77777777" w:rsidR="007F3F31" w:rsidRPr="00E45289" w:rsidRDefault="007F3F31"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BBF73F9" w14:textId="77777777" w:rsidR="007F3F31" w:rsidRPr="00E45289" w:rsidRDefault="007F3F31" w:rsidP="006B168A">
            <w:pPr>
              <w:rPr>
                <w:rFonts w:ascii="Times New Roman" w:hAnsi="Times New Roman" w:cs="Times New Roman"/>
                <w:sz w:val="20"/>
                <w:szCs w:val="20"/>
              </w:rPr>
            </w:pPr>
          </w:p>
        </w:tc>
        <w:tc>
          <w:tcPr>
            <w:tcW w:w="977" w:type="dxa"/>
            <w:tcMar>
              <w:top w:w="50" w:type="dxa"/>
              <w:left w:w="100" w:type="dxa"/>
            </w:tcMar>
            <w:vAlign w:val="center"/>
          </w:tcPr>
          <w:p w14:paraId="0AD0FBC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E58302E" w14:textId="77777777" w:rsidR="007F3F31" w:rsidRPr="00E45289" w:rsidRDefault="007F3F31" w:rsidP="006B168A">
            <w:pPr>
              <w:ind w:left="135"/>
              <w:rPr>
                <w:rFonts w:ascii="Times New Roman" w:hAnsi="Times New Roman" w:cs="Times New Roman"/>
                <w:sz w:val="20"/>
                <w:szCs w:val="20"/>
              </w:rPr>
            </w:pPr>
          </w:p>
        </w:tc>
        <w:tc>
          <w:tcPr>
            <w:tcW w:w="1699" w:type="dxa"/>
            <w:tcMar>
              <w:top w:w="50" w:type="dxa"/>
              <w:left w:w="100" w:type="dxa"/>
            </w:tcMar>
            <w:vAlign w:val="center"/>
          </w:tcPr>
          <w:p w14:paraId="683D063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08252E7A" w14:textId="77777777" w:rsidR="007F3F31" w:rsidRPr="00E45289" w:rsidRDefault="007F3F31" w:rsidP="006B168A">
            <w:pPr>
              <w:ind w:left="135"/>
              <w:rPr>
                <w:rFonts w:ascii="Times New Roman" w:hAnsi="Times New Roman" w:cs="Times New Roman"/>
                <w:sz w:val="20"/>
                <w:szCs w:val="20"/>
              </w:rPr>
            </w:pPr>
          </w:p>
        </w:tc>
        <w:tc>
          <w:tcPr>
            <w:tcW w:w="1787" w:type="dxa"/>
            <w:tcMar>
              <w:top w:w="50" w:type="dxa"/>
              <w:left w:w="100" w:type="dxa"/>
            </w:tcMar>
            <w:vAlign w:val="center"/>
          </w:tcPr>
          <w:p w14:paraId="1574A96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3793BF44" w14:textId="77777777" w:rsidR="007F3F31" w:rsidRPr="00E45289" w:rsidRDefault="007F3F31"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3A1D6E4B" w14:textId="77777777" w:rsidR="007F3F31" w:rsidRPr="00E45289" w:rsidRDefault="007F3F31" w:rsidP="006B168A">
            <w:pPr>
              <w:rPr>
                <w:rFonts w:ascii="Times New Roman" w:hAnsi="Times New Roman" w:cs="Times New Roman"/>
                <w:sz w:val="20"/>
                <w:szCs w:val="20"/>
              </w:rPr>
            </w:pPr>
          </w:p>
        </w:tc>
      </w:tr>
      <w:tr w:rsidR="007F3F31" w:rsidRPr="00E45289" w14:paraId="64E11957" w14:textId="77777777" w:rsidTr="006B168A">
        <w:trPr>
          <w:trHeight w:val="144"/>
          <w:tblCellSpacing w:w="20" w:type="nil"/>
        </w:trPr>
        <w:tc>
          <w:tcPr>
            <w:tcW w:w="0" w:type="auto"/>
            <w:gridSpan w:val="6"/>
            <w:tcMar>
              <w:top w:w="50" w:type="dxa"/>
              <w:left w:w="100" w:type="dxa"/>
            </w:tcMar>
            <w:vAlign w:val="center"/>
          </w:tcPr>
          <w:p w14:paraId="714450E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Тепловые явления</w:t>
            </w:r>
          </w:p>
        </w:tc>
      </w:tr>
      <w:tr w:rsidR="007F3F31" w:rsidRPr="00E45289" w14:paraId="07632439" w14:textId="77777777" w:rsidTr="006B168A">
        <w:trPr>
          <w:trHeight w:val="144"/>
          <w:tblCellSpacing w:w="20" w:type="nil"/>
        </w:trPr>
        <w:tc>
          <w:tcPr>
            <w:tcW w:w="501" w:type="dxa"/>
            <w:tcMar>
              <w:top w:w="50" w:type="dxa"/>
              <w:left w:w="100" w:type="dxa"/>
            </w:tcMar>
            <w:vAlign w:val="center"/>
          </w:tcPr>
          <w:p w14:paraId="2A961405"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992" w:type="dxa"/>
            <w:tcMar>
              <w:top w:w="50" w:type="dxa"/>
              <w:left w:w="100" w:type="dxa"/>
            </w:tcMar>
            <w:vAlign w:val="center"/>
          </w:tcPr>
          <w:p w14:paraId="5A8ACF7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Строение и свойства </w:t>
            </w:r>
            <w:r w:rsidRPr="00E45289">
              <w:rPr>
                <w:rFonts w:ascii="Times New Roman" w:hAnsi="Times New Roman" w:cs="Times New Roman"/>
                <w:sz w:val="20"/>
                <w:szCs w:val="20"/>
              </w:rPr>
              <w:lastRenderedPageBreak/>
              <w:t>вещества</w:t>
            </w:r>
          </w:p>
        </w:tc>
        <w:tc>
          <w:tcPr>
            <w:tcW w:w="977" w:type="dxa"/>
            <w:tcMar>
              <w:top w:w="50" w:type="dxa"/>
              <w:left w:w="100" w:type="dxa"/>
            </w:tcMar>
            <w:vAlign w:val="center"/>
          </w:tcPr>
          <w:p w14:paraId="1A47002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7 </w:t>
            </w:r>
          </w:p>
        </w:tc>
        <w:tc>
          <w:tcPr>
            <w:tcW w:w="1699" w:type="dxa"/>
            <w:tcMar>
              <w:top w:w="50" w:type="dxa"/>
              <w:left w:w="100" w:type="dxa"/>
            </w:tcMar>
            <w:vAlign w:val="center"/>
          </w:tcPr>
          <w:p w14:paraId="30DD707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3A2F998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46" w:type="dxa"/>
            <w:tcMar>
              <w:top w:w="50" w:type="dxa"/>
              <w:left w:w="100" w:type="dxa"/>
            </w:tcMar>
            <w:vAlign w:val="center"/>
          </w:tcPr>
          <w:p w14:paraId="4F22DC1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79">
              <w:r w:rsidRPr="00E45289">
                <w:rPr>
                  <w:rFonts w:ascii="Times New Roman" w:hAnsi="Times New Roman" w:cs="Times New Roman"/>
                  <w:color w:val="0000FF"/>
                  <w:sz w:val="20"/>
                  <w:szCs w:val="20"/>
                  <w:u w:val="single"/>
                </w:rPr>
                <w:t>https://m.edsoo.ru/7f4181ce</w:t>
              </w:r>
            </w:hyperlink>
          </w:p>
        </w:tc>
      </w:tr>
      <w:tr w:rsidR="007F3F31" w:rsidRPr="00E45289" w14:paraId="6466A466" w14:textId="77777777" w:rsidTr="006B168A">
        <w:trPr>
          <w:trHeight w:val="144"/>
          <w:tblCellSpacing w:w="20" w:type="nil"/>
        </w:trPr>
        <w:tc>
          <w:tcPr>
            <w:tcW w:w="501" w:type="dxa"/>
            <w:tcMar>
              <w:top w:w="50" w:type="dxa"/>
              <w:left w:w="100" w:type="dxa"/>
            </w:tcMar>
            <w:vAlign w:val="center"/>
          </w:tcPr>
          <w:p w14:paraId="01715077"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2992" w:type="dxa"/>
            <w:tcMar>
              <w:top w:w="50" w:type="dxa"/>
              <w:left w:w="100" w:type="dxa"/>
            </w:tcMar>
            <w:vAlign w:val="center"/>
          </w:tcPr>
          <w:p w14:paraId="732889B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Тепловые процессы</w:t>
            </w:r>
          </w:p>
        </w:tc>
        <w:tc>
          <w:tcPr>
            <w:tcW w:w="977" w:type="dxa"/>
            <w:tcMar>
              <w:top w:w="50" w:type="dxa"/>
              <w:left w:w="100" w:type="dxa"/>
            </w:tcMar>
            <w:vAlign w:val="center"/>
          </w:tcPr>
          <w:p w14:paraId="7538434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21 </w:t>
            </w:r>
          </w:p>
        </w:tc>
        <w:tc>
          <w:tcPr>
            <w:tcW w:w="1699" w:type="dxa"/>
            <w:tcMar>
              <w:top w:w="50" w:type="dxa"/>
              <w:left w:w="100" w:type="dxa"/>
            </w:tcMar>
            <w:vAlign w:val="center"/>
          </w:tcPr>
          <w:p w14:paraId="0A7A656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1490A2B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646" w:type="dxa"/>
            <w:tcMar>
              <w:top w:w="50" w:type="dxa"/>
              <w:left w:w="100" w:type="dxa"/>
            </w:tcMar>
            <w:vAlign w:val="center"/>
          </w:tcPr>
          <w:p w14:paraId="0BC01EB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0">
              <w:r w:rsidRPr="00E45289">
                <w:rPr>
                  <w:rFonts w:ascii="Times New Roman" w:hAnsi="Times New Roman" w:cs="Times New Roman"/>
                  <w:color w:val="0000FF"/>
                  <w:sz w:val="20"/>
                  <w:szCs w:val="20"/>
                  <w:u w:val="single"/>
                </w:rPr>
                <w:t>https://m.edsoo.ru/7f4181ce</w:t>
              </w:r>
            </w:hyperlink>
          </w:p>
        </w:tc>
      </w:tr>
      <w:tr w:rsidR="007F3F31" w:rsidRPr="00E45289" w14:paraId="06EE644A" w14:textId="77777777" w:rsidTr="006B168A">
        <w:trPr>
          <w:trHeight w:val="144"/>
          <w:tblCellSpacing w:w="20" w:type="nil"/>
        </w:trPr>
        <w:tc>
          <w:tcPr>
            <w:tcW w:w="0" w:type="auto"/>
            <w:gridSpan w:val="2"/>
            <w:tcMar>
              <w:top w:w="50" w:type="dxa"/>
              <w:left w:w="100" w:type="dxa"/>
            </w:tcMar>
            <w:vAlign w:val="center"/>
          </w:tcPr>
          <w:p w14:paraId="50BDC20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1ACA8D9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28 </w:t>
            </w:r>
          </w:p>
        </w:tc>
        <w:tc>
          <w:tcPr>
            <w:tcW w:w="0" w:type="auto"/>
            <w:gridSpan w:val="3"/>
            <w:tcMar>
              <w:top w:w="50" w:type="dxa"/>
              <w:left w:w="100" w:type="dxa"/>
            </w:tcMar>
            <w:vAlign w:val="center"/>
          </w:tcPr>
          <w:p w14:paraId="67A6D962" w14:textId="77777777" w:rsidR="007F3F31" w:rsidRPr="00E45289" w:rsidRDefault="007F3F31" w:rsidP="006B168A">
            <w:pPr>
              <w:rPr>
                <w:rFonts w:ascii="Times New Roman" w:hAnsi="Times New Roman" w:cs="Times New Roman"/>
                <w:sz w:val="20"/>
                <w:szCs w:val="20"/>
              </w:rPr>
            </w:pPr>
          </w:p>
        </w:tc>
      </w:tr>
      <w:tr w:rsidR="007F3F31" w:rsidRPr="00E45289" w14:paraId="07796412" w14:textId="77777777" w:rsidTr="006B168A">
        <w:trPr>
          <w:trHeight w:val="144"/>
          <w:tblCellSpacing w:w="20" w:type="nil"/>
        </w:trPr>
        <w:tc>
          <w:tcPr>
            <w:tcW w:w="0" w:type="auto"/>
            <w:gridSpan w:val="6"/>
            <w:tcMar>
              <w:top w:w="50" w:type="dxa"/>
              <w:left w:w="100" w:type="dxa"/>
            </w:tcMar>
            <w:vAlign w:val="center"/>
          </w:tcPr>
          <w:p w14:paraId="028A1CA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Электрические и магнитные явления</w:t>
            </w:r>
          </w:p>
        </w:tc>
      </w:tr>
      <w:tr w:rsidR="007F3F31" w:rsidRPr="00E45289" w14:paraId="1941FA16" w14:textId="77777777" w:rsidTr="006B168A">
        <w:trPr>
          <w:trHeight w:val="144"/>
          <w:tblCellSpacing w:w="20" w:type="nil"/>
        </w:trPr>
        <w:tc>
          <w:tcPr>
            <w:tcW w:w="501" w:type="dxa"/>
            <w:tcMar>
              <w:top w:w="50" w:type="dxa"/>
              <w:left w:w="100" w:type="dxa"/>
            </w:tcMar>
            <w:vAlign w:val="center"/>
          </w:tcPr>
          <w:p w14:paraId="5700CBA0"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992" w:type="dxa"/>
            <w:tcMar>
              <w:top w:w="50" w:type="dxa"/>
              <w:left w:w="100" w:type="dxa"/>
            </w:tcMar>
            <w:vAlign w:val="center"/>
          </w:tcPr>
          <w:p w14:paraId="549095B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Электрические заряды. Заряженные тела и их взаимодействие</w:t>
            </w:r>
          </w:p>
        </w:tc>
        <w:tc>
          <w:tcPr>
            <w:tcW w:w="977" w:type="dxa"/>
            <w:tcMar>
              <w:top w:w="50" w:type="dxa"/>
              <w:left w:w="100" w:type="dxa"/>
            </w:tcMar>
            <w:vAlign w:val="center"/>
          </w:tcPr>
          <w:p w14:paraId="49CCDE9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699" w:type="dxa"/>
            <w:tcMar>
              <w:top w:w="50" w:type="dxa"/>
              <w:left w:w="100" w:type="dxa"/>
            </w:tcMar>
            <w:vAlign w:val="center"/>
          </w:tcPr>
          <w:p w14:paraId="5384B89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25A9B83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46" w:type="dxa"/>
            <w:tcMar>
              <w:top w:w="50" w:type="dxa"/>
              <w:left w:w="100" w:type="dxa"/>
            </w:tcMar>
            <w:vAlign w:val="center"/>
          </w:tcPr>
          <w:p w14:paraId="7B0C130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1">
              <w:r w:rsidRPr="00E45289">
                <w:rPr>
                  <w:rFonts w:ascii="Times New Roman" w:hAnsi="Times New Roman" w:cs="Times New Roman"/>
                  <w:color w:val="0000FF"/>
                  <w:sz w:val="20"/>
                  <w:szCs w:val="20"/>
                  <w:u w:val="single"/>
                </w:rPr>
                <w:t>https://m.edsoo.ru/7f4181ce</w:t>
              </w:r>
            </w:hyperlink>
          </w:p>
        </w:tc>
      </w:tr>
      <w:tr w:rsidR="007F3F31" w:rsidRPr="00E45289" w14:paraId="0F342974" w14:textId="77777777" w:rsidTr="006B168A">
        <w:trPr>
          <w:trHeight w:val="144"/>
          <w:tblCellSpacing w:w="20" w:type="nil"/>
        </w:trPr>
        <w:tc>
          <w:tcPr>
            <w:tcW w:w="501" w:type="dxa"/>
            <w:tcMar>
              <w:top w:w="50" w:type="dxa"/>
              <w:left w:w="100" w:type="dxa"/>
            </w:tcMar>
            <w:vAlign w:val="center"/>
          </w:tcPr>
          <w:p w14:paraId="1323E70D"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992" w:type="dxa"/>
            <w:tcMar>
              <w:top w:w="50" w:type="dxa"/>
              <w:left w:w="100" w:type="dxa"/>
            </w:tcMar>
            <w:vAlign w:val="center"/>
          </w:tcPr>
          <w:p w14:paraId="6363950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Постоянный электрический ток</w:t>
            </w:r>
          </w:p>
        </w:tc>
        <w:tc>
          <w:tcPr>
            <w:tcW w:w="977" w:type="dxa"/>
            <w:tcMar>
              <w:top w:w="50" w:type="dxa"/>
              <w:left w:w="100" w:type="dxa"/>
            </w:tcMar>
            <w:vAlign w:val="center"/>
          </w:tcPr>
          <w:p w14:paraId="7E58BC9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1699" w:type="dxa"/>
            <w:tcMar>
              <w:top w:w="50" w:type="dxa"/>
              <w:left w:w="100" w:type="dxa"/>
            </w:tcMar>
            <w:vAlign w:val="center"/>
          </w:tcPr>
          <w:p w14:paraId="2D484D5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49CBE3F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2646" w:type="dxa"/>
            <w:tcMar>
              <w:top w:w="50" w:type="dxa"/>
              <w:left w:w="100" w:type="dxa"/>
            </w:tcMar>
            <w:vAlign w:val="center"/>
          </w:tcPr>
          <w:p w14:paraId="2DF4462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2">
              <w:r w:rsidRPr="00E45289">
                <w:rPr>
                  <w:rFonts w:ascii="Times New Roman" w:hAnsi="Times New Roman" w:cs="Times New Roman"/>
                  <w:color w:val="0000FF"/>
                  <w:sz w:val="20"/>
                  <w:szCs w:val="20"/>
                  <w:u w:val="single"/>
                </w:rPr>
                <w:t>https://m.edsoo.ru/7f4181ce</w:t>
              </w:r>
            </w:hyperlink>
          </w:p>
        </w:tc>
      </w:tr>
      <w:tr w:rsidR="007F3F31" w:rsidRPr="00E45289" w14:paraId="68B0720C" w14:textId="77777777" w:rsidTr="006B168A">
        <w:trPr>
          <w:trHeight w:val="144"/>
          <w:tblCellSpacing w:w="20" w:type="nil"/>
        </w:trPr>
        <w:tc>
          <w:tcPr>
            <w:tcW w:w="501" w:type="dxa"/>
            <w:tcMar>
              <w:top w:w="50" w:type="dxa"/>
              <w:left w:w="100" w:type="dxa"/>
            </w:tcMar>
            <w:vAlign w:val="center"/>
          </w:tcPr>
          <w:p w14:paraId="5F26EE1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2992" w:type="dxa"/>
            <w:tcMar>
              <w:top w:w="50" w:type="dxa"/>
              <w:left w:w="100" w:type="dxa"/>
            </w:tcMar>
            <w:vAlign w:val="center"/>
          </w:tcPr>
          <w:p w14:paraId="738946A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Магнитные явления</w:t>
            </w:r>
          </w:p>
        </w:tc>
        <w:tc>
          <w:tcPr>
            <w:tcW w:w="977" w:type="dxa"/>
            <w:tcMar>
              <w:top w:w="50" w:type="dxa"/>
              <w:left w:w="100" w:type="dxa"/>
            </w:tcMar>
            <w:vAlign w:val="center"/>
          </w:tcPr>
          <w:p w14:paraId="7468E52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99" w:type="dxa"/>
            <w:tcMar>
              <w:top w:w="50" w:type="dxa"/>
              <w:left w:w="100" w:type="dxa"/>
            </w:tcMar>
            <w:vAlign w:val="center"/>
          </w:tcPr>
          <w:p w14:paraId="772D3EF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1DD5BCE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646" w:type="dxa"/>
            <w:tcMar>
              <w:top w:w="50" w:type="dxa"/>
              <w:left w:w="100" w:type="dxa"/>
            </w:tcMar>
            <w:vAlign w:val="center"/>
          </w:tcPr>
          <w:p w14:paraId="2BBC0FA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3">
              <w:r w:rsidRPr="00E45289">
                <w:rPr>
                  <w:rFonts w:ascii="Times New Roman" w:hAnsi="Times New Roman" w:cs="Times New Roman"/>
                  <w:color w:val="0000FF"/>
                  <w:sz w:val="20"/>
                  <w:szCs w:val="20"/>
                  <w:u w:val="single"/>
                </w:rPr>
                <w:t>https://m.edsoo.ru/7f4181ce</w:t>
              </w:r>
            </w:hyperlink>
          </w:p>
        </w:tc>
      </w:tr>
      <w:tr w:rsidR="007F3F31" w:rsidRPr="00E45289" w14:paraId="79019F73" w14:textId="77777777" w:rsidTr="006B168A">
        <w:trPr>
          <w:trHeight w:val="144"/>
          <w:tblCellSpacing w:w="20" w:type="nil"/>
        </w:trPr>
        <w:tc>
          <w:tcPr>
            <w:tcW w:w="501" w:type="dxa"/>
            <w:tcMar>
              <w:top w:w="50" w:type="dxa"/>
              <w:left w:w="100" w:type="dxa"/>
            </w:tcMar>
            <w:vAlign w:val="center"/>
          </w:tcPr>
          <w:p w14:paraId="5414190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2.4</w:t>
            </w:r>
          </w:p>
        </w:tc>
        <w:tc>
          <w:tcPr>
            <w:tcW w:w="2992" w:type="dxa"/>
            <w:tcMar>
              <w:top w:w="50" w:type="dxa"/>
              <w:left w:w="100" w:type="dxa"/>
            </w:tcMar>
            <w:vAlign w:val="center"/>
          </w:tcPr>
          <w:p w14:paraId="221176F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Электромагнитная индукция</w:t>
            </w:r>
          </w:p>
        </w:tc>
        <w:tc>
          <w:tcPr>
            <w:tcW w:w="977" w:type="dxa"/>
            <w:tcMar>
              <w:top w:w="50" w:type="dxa"/>
              <w:left w:w="100" w:type="dxa"/>
            </w:tcMar>
            <w:vAlign w:val="center"/>
          </w:tcPr>
          <w:p w14:paraId="130CBB0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99" w:type="dxa"/>
            <w:tcMar>
              <w:top w:w="50" w:type="dxa"/>
              <w:left w:w="100" w:type="dxa"/>
            </w:tcMar>
            <w:vAlign w:val="center"/>
          </w:tcPr>
          <w:p w14:paraId="6A6F5C8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4D3D52E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46" w:type="dxa"/>
            <w:tcMar>
              <w:top w:w="50" w:type="dxa"/>
              <w:left w:w="100" w:type="dxa"/>
            </w:tcMar>
            <w:vAlign w:val="center"/>
          </w:tcPr>
          <w:p w14:paraId="44A13F2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4">
              <w:r w:rsidRPr="00E45289">
                <w:rPr>
                  <w:rFonts w:ascii="Times New Roman" w:hAnsi="Times New Roman" w:cs="Times New Roman"/>
                  <w:color w:val="0000FF"/>
                  <w:sz w:val="20"/>
                  <w:szCs w:val="20"/>
                  <w:u w:val="single"/>
                </w:rPr>
                <w:t>https://m.edsoo.ru/7f4181ce</w:t>
              </w:r>
            </w:hyperlink>
          </w:p>
        </w:tc>
      </w:tr>
      <w:tr w:rsidR="007F3F31" w:rsidRPr="00E45289" w14:paraId="65BE3342" w14:textId="77777777" w:rsidTr="006B168A">
        <w:trPr>
          <w:trHeight w:val="144"/>
          <w:tblCellSpacing w:w="20" w:type="nil"/>
        </w:trPr>
        <w:tc>
          <w:tcPr>
            <w:tcW w:w="0" w:type="auto"/>
            <w:gridSpan w:val="2"/>
            <w:tcMar>
              <w:top w:w="50" w:type="dxa"/>
              <w:left w:w="100" w:type="dxa"/>
            </w:tcMar>
            <w:vAlign w:val="center"/>
          </w:tcPr>
          <w:p w14:paraId="4E4EF38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45E0E8C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37 </w:t>
            </w:r>
          </w:p>
        </w:tc>
        <w:tc>
          <w:tcPr>
            <w:tcW w:w="0" w:type="auto"/>
            <w:gridSpan w:val="3"/>
            <w:tcMar>
              <w:top w:w="50" w:type="dxa"/>
              <w:left w:w="100" w:type="dxa"/>
            </w:tcMar>
            <w:vAlign w:val="center"/>
          </w:tcPr>
          <w:p w14:paraId="604F856B" w14:textId="77777777" w:rsidR="007F3F31" w:rsidRPr="00E45289" w:rsidRDefault="007F3F31" w:rsidP="006B168A">
            <w:pPr>
              <w:rPr>
                <w:rFonts w:ascii="Times New Roman" w:hAnsi="Times New Roman" w:cs="Times New Roman"/>
                <w:sz w:val="20"/>
                <w:szCs w:val="20"/>
              </w:rPr>
            </w:pPr>
          </w:p>
        </w:tc>
      </w:tr>
      <w:tr w:rsidR="007F3F31" w:rsidRPr="00E45289" w14:paraId="287E540A" w14:textId="77777777" w:rsidTr="006B168A">
        <w:trPr>
          <w:trHeight w:val="144"/>
          <w:tblCellSpacing w:w="20" w:type="nil"/>
        </w:trPr>
        <w:tc>
          <w:tcPr>
            <w:tcW w:w="0" w:type="auto"/>
            <w:gridSpan w:val="2"/>
            <w:tcMar>
              <w:top w:w="50" w:type="dxa"/>
              <w:left w:w="100" w:type="dxa"/>
            </w:tcMar>
            <w:vAlign w:val="center"/>
          </w:tcPr>
          <w:p w14:paraId="4CC15F9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1535" w:type="dxa"/>
            <w:tcMar>
              <w:top w:w="50" w:type="dxa"/>
              <w:left w:w="100" w:type="dxa"/>
            </w:tcMar>
            <w:vAlign w:val="center"/>
          </w:tcPr>
          <w:p w14:paraId="317C096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99" w:type="dxa"/>
            <w:tcMar>
              <w:top w:w="50" w:type="dxa"/>
              <w:left w:w="100" w:type="dxa"/>
            </w:tcMar>
            <w:vAlign w:val="center"/>
          </w:tcPr>
          <w:p w14:paraId="7E828CEF" w14:textId="77777777" w:rsidR="007F3F31" w:rsidRPr="00E45289" w:rsidRDefault="007F3F31" w:rsidP="006B168A">
            <w:pPr>
              <w:ind w:left="135"/>
              <w:jc w:val="center"/>
              <w:rPr>
                <w:rFonts w:ascii="Times New Roman" w:hAnsi="Times New Roman" w:cs="Times New Roman"/>
                <w:sz w:val="20"/>
                <w:szCs w:val="20"/>
              </w:rPr>
            </w:pPr>
          </w:p>
        </w:tc>
        <w:tc>
          <w:tcPr>
            <w:tcW w:w="1787" w:type="dxa"/>
            <w:tcMar>
              <w:top w:w="50" w:type="dxa"/>
              <w:left w:w="100" w:type="dxa"/>
            </w:tcMar>
            <w:vAlign w:val="center"/>
          </w:tcPr>
          <w:p w14:paraId="7165B411" w14:textId="77777777" w:rsidR="007F3F31" w:rsidRPr="00E45289" w:rsidRDefault="007F3F31"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65B9EB22" w14:textId="77777777" w:rsidR="007F3F31" w:rsidRPr="00E45289" w:rsidRDefault="007F3F31" w:rsidP="006B168A">
            <w:pPr>
              <w:ind w:left="135"/>
              <w:rPr>
                <w:rFonts w:ascii="Times New Roman" w:hAnsi="Times New Roman" w:cs="Times New Roman"/>
                <w:sz w:val="20"/>
                <w:szCs w:val="20"/>
              </w:rPr>
            </w:pPr>
          </w:p>
        </w:tc>
      </w:tr>
      <w:tr w:rsidR="007F3F31" w:rsidRPr="00E45289" w14:paraId="41AA4BE6" w14:textId="77777777" w:rsidTr="006B168A">
        <w:trPr>
          <w:trHeight w:val="144"/>
          <w:tblCellSpacing w:w="20" w:type="nil"/>
        </w:trPr>
        <w:tc>
          <w:tcPr>
            <w:tcW w:w="0" w:type="auto"/>
            <w:gridSpan w:val="2"/>
            <w:tcMar>
              <w:top w:w="50" w:type="dxa"/>
              <w:left w:w="100" w:type="dxa"/>
            </w:tcMar>
            <w:vAlign w:val="center"/>
          </w:tcPr>
          <w:p w14:paraId="116AD19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35" w:type="dxa"/>
            <w:tcMar>
              <w:top w:w="50" w:type="dxa"/>
              <w:left w:w="100" w:type="dxa"/>
            </w:tcMar>
            <w:vAlign w:val="center"/>
          </w:tcPr>
          <w:p w14:paraId="49F6313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699" w:type="dxa"/>
            <w:tcMar>
              <w:top w:w="50" w:type="dxa"/>
              <w:left w:w="100" w:type="dxa"/>
            </w:tcMar>
            <w:vAlign w:val="center"/>
          </w:tcPr>
          <w:p w14:paraId="04CA014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87" w:type="dxa"/>
            <w:tcMar>
              <w:top w:w="50" w:type="dxa"/>
              <w:left w:w="100" w:type="dxa"/>
            </w:tcMar>
            <w:vAlign w:val="center"/>
          </w:tcPr>
          <w:p w14:paraId="549F46B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14.5 </w:t>
            </w:r>
          </w:p>
        </w:tc>
        <w:tc>
          <w:tcPr>
            <w:tcW w:w="2646" w:type="dxa"/>
            <w:tcMar>
              <w:top w:w="50" w:type="dxa"/>
              <w:left w:w="100" w:type="dxa"/>
            </w:tcMar>
            <w:vAlign w:val="center"/>
          </w:tcPr>
          <w:p w14:paraId="7D6909CF" w14:textId="77777777" w:rsidR="007F3F31" w:rsidRPr="00E45289" w:rsidRDefault="007F3F31" w:rsidP="006B168A">
            <w:pPr>
              <w:rPr>
                <w:rFonts w:ascii="Times New Roman" w:hAnsi="Times New Roman" w:cs="Times New Roman"/>
                <w:sz w:val="20"/>
                <w:szCs w:val="20"/>
              </w:rPr>
            </w:pPr>
          </w:p>
        </w:tc>
      </w:tr>
    </w:tbl>
    <w:p w14:paraId="6DAB6CBA" w14:textId="77777777" w:rsidR="00A42B33" w:rsidRPr="00E45289" w:rsidRDefault="00A42B33" w:rsidP="00107F7A">
      <w:pPr>
        <w:jc w:val="both"/>
        <w:rPr>
          <w:rFonts w:ascii="Times New Roman" w:hAnsi="Times New Roman" w:cs="Times New Roman"/>
          <w:b/>
          <w:sz w:val="20"/>
          <w:szCs w:val="20"/>
        </w:rPr>
      </w:pPr>
    </w:p>
    <w:p w14:paraId="0E5C190F" w14:textId="56554B3B" w:rsidR="00CC74B1" w:rsidRPr="00E45289" w:rsidRDefault="007F3F31" w:rsidP="00107F7A">
      <w:pPr>
        <w:jc w:val="both"/>
        <w:rPr>
          <w:rFonts w:ascii="Times New Roman" w:hAnsi="Times New Roman" w:cs="Times New Roman"/>
          <w:b/>
          <w:sz w:val="20"/>
          <w:szCs w:val="20"/>
        </w:rPr>
      </w:pPr>
      <w:r w:rsidRPr="00E45289">
        <w:rPr>
          <w:rFonts w:ascii="Times New Roman" w:hAnsi="Times New Roman" w:cs="Times New Roman"/>
          <w:b/>
          <w:sz w:val="20"/>
          <w:szCs w:val="20"/>
        </w:rPr>
        <w:t>9</w:t>
      </w:r>
      <w:r w:rsidR="00A42B33" w:rsidRPr="00E45289">
        <w:rPr>
          <w:rFonts w:ascii="Times New Roman" w:hAnsi="Times New Roman" w:cs="Times New Roman"/>
          <w:b/>
          <w:sz w:val="20"/>
          <w:szCs w:val="20"/>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5"/>
        <w:gridCol w:w="1351"/>
        <w:gridCol w:w="628"/>
        <w:gridCol w:w="1119"/>
        <w:gridCol w:w="1157"/>
        <w:gridCol w:w="1776"/>
      </w:tblGrid>
      <w:tr w:rsidR="007F3F31" w:rsidRPr="00E45289" w14:paraId="6FDE9053" w14:textId="77777777" w:rsidTr="006B168A">
        <w:trPr>
          <w:trHeight w:val="144"/>
          <w:tblCellSpacing w:w="20" w:type="nil"/>
        </w:trPr>
        <w:tc>
          <w:tcPr>
            <w:tcW w:w="501" w:type="dxa"/>
            <w:vMerge w:val="restart"/>
            <w:tcMar>
              <w:top w:w="50" w:type="dxa"/>
              <w:left w:w="100" w:type="dxa"/>
            </w:tcMar>
            <w:vAlign w:val="center"/>
          </w:tcPr>
          <w:p w14:paraId="7A5C59C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43EC0D04" w14:textId="77777777" w:rsidR="007F3F31" w:rsidRPr="00E45289" w:rsidRDefault="007F3F31" w:rsidP="006B168A">
            <w:pPr>
              <w:ind w:left="135"/>
              <w:rPr>
                <w:rFonts w:ascii="Times New Roman" w:hAnsi="Times New Roman" w:cs="Times New Roman"/>
                <w:sz w:val="20"/>
                <w:szCs w:val="20"/>
              </w:rPr>
            </w:pPr>
          </w:p>
        </w:tc>
        <w:tc>
          <w:tcPr>
            <w:tcW w:w="2992" w:type="dxa"/>
            <w:vMerge w:val="restart"/>
            <w:tcMar>
              <w:top w:w="50" w:type="dxa"/>
              <w:left w:w="100" w:type="dxa"/>
            </w:tcMar>
            <w:vAlign w:val="center"/>
          </w:tcPr>
          <w:p w14:paraId="51BC2C7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Наименование разделов и тем </w:t>
            </w:r>
            <w:r w:rsidRPr="00E45289">
              <w:rPr>
                <w:rFonts w:ascii="Times New Roman" w:hAnsi="Times New Roman" w:cs="Times New Roman"/>
                <w:b/>
                <w:sz w:val="20"/>
                <w:szCs w:val="20"/>
              </w:rPr>
              <w:lastRenderedPageBreak/>
              <w:t xml:space="preserve">программы </w:t>
            </w:r>
          </w:p>
          <w:p w14:paraId="3B01CAA9" w14:textId="77777777" w:rsidR="007F3F31" w:rsidRPr="00E45289" w:rsidRDefault="007F3F31"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4EC8868B"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646" w:type="dxa"/>
            <w:vMerge w:val="restart"/>
            <w:tcMar>
              <w:top w:w="50" w:type="dxa"/>
              <w:left w:w="100" w:type="dxa"/>
            </w:tcMar>
            <w:vAlign w:val="center"/>
          </w:tcPr>
          <w:p w14:paraId="7DDE517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54E853AA" w14:textId="77777777" w:rsidR="007F3F31" w:rsidRPr="00E45289" w:rsidRDefault="007F3F31" w:rsidP="006B168A">
            <w:pPr>
              <w:ind w:left="135"/>
              <w:rPr>
                <w:rFonts w:ascii="Times New Roman" w:hAnsi="Times New Roman" w:cs="Times New Roman"/>
                <w:sz w:val="20"/>
                <w:szCs w:val="20"/>
              </w:rPr>
            </w:pPr>
          </w:p>
        </w:tc>
      </w:tr>
      <w:tr w:rsidR="007F3F31" w:rsidRPr="00E45289" w14:paraId="675AEBA4" w14:textId="77777777" w:rsidTr="006B168A">
        <w:trPr>
          <w:trHeight w:val="144"/>
          <w:tblCellSpacing w:w="20" w:type="nil"/>
        </w:trPr>
        <w:tc>
          <w:tcPr>
            <w:tcW w:w="0" w:type="auto"/>
            <w:vMerge/>
            <w:tcBorders>
              <w:top w:val="nil"/>
            </w:tcBorders>
            <w:tcMar>
              <w:top w:w="50" w:type="dxa"/>
              <w:left w:w="100" w:type="dxa"/>
            </w:tcMar>
          </w:tcPr>
          <w:p w14:paraId="4853ABC0" w14:textId="77777777" w:rsidR="007F3F31" w:rsidRPr="00E45289" w:rsidRDefault="007F3F31"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CF0B84B" w14:textId="77777777" w:rsidR="007F3F31" w:rsidRPr="00E45289" w:rsidRDefault="007F3F31" w:rsidP="006B168A">
            <w:pPr>
              <w:rPr>
                <w:rFonts w:ascii="Times New Roman" w:hAnsi="Times New Roman" w:cs="Times New Roman"/>
                <w:sz w:val="20"/>
                <w:szCs w:val="20"/>
              </w:rPr>
            </w:pPr>
          </w:p>
        </w:tc>
        <w:tc>
          <w:tcPr>
            <w:tcW w:w="977" w:type="dxa"/>
            <w:tcMar>
              <w:top w:w="50" w:type="dxa"/>
              <w:left w:w="100" w:type="dxa"/>
            </w:tcMar>
            <w:vAlign w:val="center"/>
          </w:tcPr>
          <w:p w14:paraId="49DB036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721DED9D" w14:textId="77777777" w:rsidR="007F3F31" w:rsidRPr="00E45289" w:rsidRDefault="007F3F31" w:rsidP="006B168A">
            <w:pPr>
              <w:ind w:left="135"/>
              <w:rPr>
                <w:rFonts w:ascii="Times New Roman" w:hAnsi="Times New Roman" w:cs="Times New Roman"/>
                <w:sz w:val="20"/>
                <w:szCs w:val="20"/>
              </w:rPr>
            </w:pPr>
          </w:p>
        </w:tc>
        <w:tc>
          <w:tcPr>
            <w:tcW w:w="1699" w:type="dxa"/>
            <w:tcMar>
              <w:top w:w="50" w:type="dxa"/>
              <w:left w:w="100" w:type="dxa"/>
            </w:tcMar>
            <w:vAlign w:val="center"/>
          </w:tcPr>
          <w:p w14:paraId="01319B8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6727FDFA" w14:textId="77777777" w:rsidR="007F3F31" w:rsidRPr="00E45289" w:rsidRDefault="007F3F31" w:rsidP="006B168A">
            <w:pPr>
              <w:ind w:left="135"/>
              <w:rPr>
                <w:rFonts w:ascii="Times New Roman" w:hAnsi="Times New Roman" w:cs="Times New Roman"/>
                <w:sz w:val="20"/>
                <w:szCs w:val="20"/>
              </w:rPr>
            </w:pPr>
          </w:p>
        </w:tc>
        <w:tc>
          <w:tcPr>
            <w:tcW w:w="1787" w:type="dxa"/>
            <w:tcMar>
              <w:top w:w="50" w:type="dxa"/>
              <w:left w:w="100" w:type="dxa"/>
            </w:tcMar>
            <w:vAlign w:val="center"/>
          </w:tcPr>
          <w:p w14:paraId="044756A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Практические работы </w:t>
            </w:r>
          </w:p>
          <w:p w14:paraId="3FD4537B" w14:textId="77777777" w:rsidR="007F3F31" w:rsidRPr="00E45289" w:rsidRDefault="007F3F31"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F937777" w14:textId="77777777" w:rsidR="007F3F31" w:rsidRPr="00E45289" w:rsidRDefault="007F3F31" w:rsidP="006B168A">
            <w:pPr>
              <w:rPr>
                <w:rFonts w:ascii="Times New Roman" w:hAnsi="Times New Roman" w:cs="Times New Roman"/>
                <w:sz w:val="20"/>
                <w:szCs w:val="20"/>
              </w:rPr>
            </w:pPr>
          </w:p>
        </w:tc>
      </w:tr>
      <w:tr w:rsidR="007F3F31" w:rsidRPr="00E45289" w14:paraId="243A4EB6" w14:textId="77777777" w:rsidTr="006B168A">
        <w:trPr>
          <w:trHeight w:val="144"/>
          <w:tblCellSpacing w:w="20" w:type="nil"/>
        </w:trPr>
        <w:tc>
          <w:tcPr>
            <w:tcW w:w="0" w:type="auto"/>
            <w:gridSpan w:val="6"/>
            <w:tcMar>
              <w:top w:w="50" w:type="dxa"/>
              <w:left w:w="100" w:type="dxa"/>
            </w:tcMar>
            <w:vAlign w:val="center"/>
          </w:tcPr>
          <w:p w14:paraId="260EE37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Механические явления</w:t>
            </w:r>
          </w:p>
        </w:tc>
      </w:tr>
      <w:tr w:rsidR="007F3F31" w:rsidRPr="00E45289" w14:paraId="0C57E962" w14:textId="77777777" w:rsidTr="006B168A">
        <w:trPr>
          <w:trHeight w:val="144"/>
          <w:tblCellSpacing w:w="20" w:type="nil"/>
        </w:trPr>
        <w:tc>
          <w:tcPr>
            <w:tcW w:w="501" w:type="dxa"/>
            <w:tcMar>
              <w:top w:w="50" w:type="dxa"/>
              <w:left w:w="100" w:type="dxa"/>
            </w:tcMar>
            <w:vAlign w:val="center"/>
          </w:tcPr>
          <w:p w14:paraId="6BEA7235"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992" w:type="dxa"/>
            <w:tcMar>
              <w:top w:w="50" w:type="dxa"/>
              <w:left w:w="100" w:type="dxa"/>
            </w:tcMar>
            <w:vAlign w:val="center"/>
          </w:tcPr>
          <w:p w14:paraId="1C2C502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Механическое движение и способы его описания </w:t>
            </w:r>
          </w:p>
        </w:tc>
        <w:tc>
          <w:tcPr>
            <w:tcW w:w="977" w:type="dxa"/>
            <w:tcMar>
              <w:top w:w="50" w:type="dxa"/>
              <w:left w:w="100" w:type="dxa"/>
            </w:tcMar>
            <w:vAlign w:val="center"/>
          </w:tcPr>
          <w:p w14:paraId="6B0B5CB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699" w:type="dxa"/>
            <w:tcMar>
              <w:top w:w="50" w:type="dxa"/>
              <w:left w:w="100" w:type="dxa"/>
            </w:tcMar>
            <w:vAlign w:val="center"/>
          </w:tcPr>
          <w:p w14:paraId="2DF0474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75EA1E6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46" w:type="dxa"/>
            <w:tcMar>
              <w:top w:w="50" w:type="dxa"/>
              <w:left w:w="100" w:type="dxa"/>
            </w:tcMar>
            <w:vAlign w:val="center"/>
          </w:tcPr>
          <w:p w14:paraId="319DC33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5">
              <w:r w:rsidRPr="00E45289">
                <w:rPr>
                  <w:rFonts w:ascii="Times New Roman" w:hAnsi="Times New Roman" w:cs="Times New Roman"/>
                  <w:color w:val="0000FF"/>
                  <w:sz w:val="20"/>
                  <w:szCs w:val="20"/>
                  <w:u w:val="single"/>
                </w:rPr>
                <w:t>https://m.edsoo.ru/7f41a4a6</w:t>
              </w:r>
            </w:hyperlink>
          </w:p>
        </w:tc>
      </w:tr>
      <w:tr w:rsidR="007F3F31" w:rsidRPr="00E45289" w14:paraId="38876191" w14:textId="77777777" w:rsidTr="006B168A">
        <w:trPr>
          <w:trHeight w:val="144"/>
          <w:tblCellSpacing w:w="20" w:type="nil"/>
        </w:trPr>
        <w:tc>
          <w:tcPr>
            <w:tcW w:w="501" w:type="dxa"/>
            <w:tcMar>
              <w:top w:w="50" w:type="dxa"/>
              <w:left w:w="100" w:type="dxa"/>
            </w:tcMar>
            <w:vAlign w:val="center"/>
          </w:tcPr>
          <w:p w14:paraId="23A10F7F"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2992" w:type="dxa"/>
            <w:tcMar>
              <w:top w:w="50" w:type="dxa"/>
              <w:left w:w="100" w:type="dxa"/>
            </w:tcMar>
            <w:vAlign w:val="center"/>
          </w:tcPr>
          <w:p w14:paraId="74DC4C2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Взаимодействие тел</w:t>
            </w:r>
          </w:p>
        </w:tc>
        <w:tc>
          <w:tcPr>
            <w:tcW w:w="977" w:type="dxa"/>
            <w:tcMar>
              <w:top w:w="50" w:type="dxa"/>
              <w:left w:w="100" w:type="dxa"/>
            </w:tcMar>
            <w:vAlign w:val="center"/>
          </w:tcPr>
          <w:p w14:paraId="42619BC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1699" w:type="dxa"/>
            <w:tcMar>
              <w:top w:w="50" w:type="dxa"/>
              <w:left w:w="100" w:type="dxa"/>
            </w:tcMar>
            <w:vAlign w:val="center"/>
          </w:tcPr>
          <w:p w14:paraId="35A1081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7DBF3C8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46" w:type="dxa"/>
            <w:tcMar>
              <w:top w:w="50" w:type="dxa"/>
              <w:left w:w="100" w:type="dxa"/>
            </w:tcMar>
            <w:vAlign w:val="center"/>
          </w:tcPr>
          <w:p w14:paraId="2C82FF4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6">
              <w:r w:rsidRPr="00E45289">
                <w:rPr>
                  <w:rFonts w:ascii="Times New Roman" w:hAnsi="Times New Roman" w:cs="Times New Roman"/>
                  <w:color w:val="0000FF"/>
                  <w:sz w:val="20"/>
                  <w:szCs w:val="20"/>
                  <w:u w:val="single"/>
                </w:rPr>
                <w:t>https://m.edsoo.ru/7f41a4a6</w:t>
              </w:r>
            </w:hyperlink>
          </w:p>
        </w:tc>
      </w:tr>
      <w:tr w:rsidR="007F3F31" w:rsidRPr="00E45289" w14:paraId="024EC8AD" w14:textId="77777777" w:rsidTr="006B168A">
        <w:trPr>
          <w:trHeight w:val="144"/>
          <w:tblCellSpacing w:w="20" w:type="nil"/>
        </w:trPr>
        <w:tc>
          <w:tcPr>
            <w:tcW w:w="501" w:type="dxa"/>
            <w:tcMar>
              <w:top w:w="50" w:type="dxa"/>
              <w:left w:w="100" w:type="dxa"/>
            </w:tcMar>
            <w:vAlign w:val="center"/>
          </w:tcPr>
          <w:p w14:paraId="3CB6C24E"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2992" w:type="dxa"/>
            <w:tcMar>
              <w:top w:w="50" w:type="dxa"/>
              <w:left w:w="100" w:type="dxa"/>
            </w:tcMar>
            <w:vAlign w:val="center"/>
          </w:tcPr>
          <w:p w14:paraId="4A4900E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Законы сохранения</w:t>
            </w:r>
          </w:p>
        </w:tc>
        <w:tc>
          <w:tcPr>
            <w:tcW w:w="977" w:type="dxa"/>
            <w:tcMar>
              <w:top w:w="50" w:type="dxa"/>
              <w:left w:w="100" w:type="dxa"/>
            </w:tcMar>
            <w:vAlign w:val="center"/>
          </w:tcPr>
          <w:p w14:paraId="6DB389B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699" w:type="dxa"/>
            <w:tcMar>
              <w:top w:w="50" w:type="dxa"/>
              <w:left w:w="100" w:type="dxa"/>
            </w:tcMar>
            <w:vAlign w:val="center"/>
          </w:tcPr>
          <w:p w14:paraId="1BB6DA0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50D6AFA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46" w:type="dxa"/>
            <w:tcMar>
              <w:top w:w="50" w:type="dxa"/>
              <w:left w:w="100" w:type="dxa"/>
            </w:tcMar>
            <w:vAlign w:val="center"/>
          </w:tcPr>
          <w:p w14:paraId="571CAE1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7">
              <w:r w:rsidRPr="00E45289">
                <w:rPr>
                  <w:rFonts w:ascii="Times New Roman" w:hAnsi="Times New Roman" w:cs="Times New Roman"/>
                  <w:color w:val="0000FF"/>
                  <w:sz w:val="20"/>
                  <w:szCs w:val="20"/>
                  <w:u w:val="single"/>
                </w:rPr>
                <w:t>https://m.edsoo.ru/7f41a4a6</w:t>
              </w:r>
            </w:hyperlink>
          </w:p>
        </w:tc>
      </w:tr>
      <w:tr w:rsidR="007F3F31" w:rsidRPr="00E45289" w14:paraId="77AF2A2E" w14:textId="77777777" w:rsidTr="006B168A">
        <w:trPr>
          <w:trHeight w:val="144"/>
          <w:tblCellSpacing w:w="20" w:type="nil"/>
        </w:trPr>
        <w:tc>
          <w:tcPr>
            <w:tcW w:w="0" w:type="auto"/>
            <w:gridSpan w:val="2"/>
            <w:tcMar>
              <w:top w:w="50" w:type="dxa"/>
              <w:left w:w="100" w:type="dxa"/>
            </w:tcMar>
            <w:vAlign w:val="center"/>
          </w:tcPr>
          <w:p w14:paraId="23754A0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65A686D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40 </w:t>
            </w:r>
          </w:p>
        </w:tc>
        <w:tc>
          <w:tcPr>
            <w:tcW w:w="0" w:type="auto"/>
            <w:gridSpan w:val="3"/>
            <w:tcMar>
              <w:top w:w="50" w:type="dxa"/>
              <w:left w:w="100" w:type="dxa"/>
            </w:tcMar>
            <w:vAlign w:val="center"/>
          </w:tcPr>
          <w:p w14:paraId="40903788" w14:textId="77777777" w:rsidR="007F3F31" w:rsidRPr="00E45289" w:rsidRDefault="007F3F31" w:rsidP="006B168A">
            <w:pPr>
              <w:rPr>
                <w:rFonts w:ascii="Times New Roman" w:hAnsi="Times New Roman" w:cs="Times New Roman"/>
                <w:sz w:val="20"/>
                <w:szCs w:val="20"/>
              </w:rPr>
            </w:pPr>
          </w:p>
        </w:tc>
      </w:tr>
      <w:tr w:rsidR="007F3F31" w:rsidRPr="00E45289" w14:paraId="032B0F05" w14:textId="77777777" w:rsidTr="006B168A">
        <w:trPr>
          <w:trHeight w:val="144"/>
          <w:tblCellSpacing w:w="20" w:type="nil"/>
        </w:trPr>
        <w:tc>
          <w:tcPr>
            <w:tcW w:w="0" w:type="auto"/>
            <w:gridSpan w:val="6"/>
            <w:tcMar>
              <w:top w:w="50" w:type="dxa"/>
              <w:left w:w="100" w:type="dxa"/>
            </w:tcMar>
            <w:vAlign w:val="center"/>
          </w:tcPr>
          <w:p w14:paraId="15F2156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Механические колебания и волны</w:t>
            </w:r>
          </w:p>
        </w:tc>
      </w:tr>
      <w:tr w:rsidR="007F3F31" w:rsidRPr="00E45289" w14:paraId="628C9419" w14:textId="77777777" w:rsidTr="006B168A">
        <w:trPr>
          <w:trHeight w:val="144"/>
          <w:tblCellSpacing w:w="20" w:type="nil"/>
        </w:trPr>
        <w:tc>
          <w:tcPr>
            <w:tcW w:w="501" w:type="dxa"/>
            <w:tcMar>
              <w:top w:w="50" w:type="dxa"/>
              <w:left w:w="100" w:type="dxa"/>
            </w:tcMar>
            <w:vAlign w:val="center"/>
          </w:tcPr>
          <w:p w14:paraId="25EBF20F"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992" w:type="dxa"/>
            <w:tcMar>
              <w:top w:w="50" w:type="dxa"/>
              <w:left w:w="100" w:type="dxa"/>
            </w:tcMar>
            <w:vAlign w:val="center"/>
          </w:tcPr>
          <w:p w14:paraId="67B1E89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Механические колебания</w:t>
            </w:r>
          </w:p>
        </w:tc>
        <w:tc>
          <w:tcPr>
            <w:tcW w:w="977" w:type="dxa"/>
            <w:tcMar>
              <w:top w:w="50" w:type="dxa"/>
              <w:left w:w="100" w:type="dxa"/>
            </w:tcMar>
            <w:vAlign w:val="center"/>
          </w:tcPr>
          <w:p w14:paraId="2F35C49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699" w:type="dxa"/>
            <w:tcMar>
              <w:top w:w="50" w:type="dxa"/>
              <w:left w:w="100" w:type="dxa"/>
            </w:tcMar>
            <w:vAlign w:val="center"/>
          </w:tcPr>
          <w:p w14:paraId="3CC3FB3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4588904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46" w:type="dxa"/>
            <w:tcMar>
              <w:top w:w="50" w:type="dxa"/>
              <w:left w:w="100" w:type="dxa"/>
            </w:tcMar>
            <w:vAlign w:val="center"/>
          </w:tcPr>
          <w:p w14:paraId="2314730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8">
              <w:r w:rsidRPr="00E45289">
                <w:rPr>
                  <w:rFonts w:ascii="Times New Roman" w:hAnsi="Times New Roman" w:cs="Times New Roman"/>
                  <w:color w:val="0000FF"/>
                  <w:sz w:val="20"/>
                  <w:szCs w:val="20"/>
                  <w:u w:val="single"/>
                </w:rPr>
                <w:t>https://m.edsoo.ru/7f41a4a6</w:t>
              </w:r>
            </w:hyperlink>
          </w:p>
        </w:tc>
      </w:tr>
      <w:tr w:rsidR="007F3F31" w:rsidRPr="00E45289" w14:paraId="766CD144" w14:textId="77777777" w:rsidTr="006B168A">
        <w:trPr>
          <w:trHeight w:val="144"/>
          <w:tblCellSpacing w:w="20" w:type="nil"/>
        </w:trPr>
        <w:tc>
          <w:tcPr>
            <w:tcW w:w="501" w:type="dxa"/>
            <w:tcMar>
              <w:top w:w="50" w:type="dxa"/>
              <w:left w:w="100" w:type="dxa"/>
            </w:tcMar>
            <w:vAlign w:val="center"/>
          </w:tcPr>
          <w:p w14:paraId="461A7FC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992" w:type="dxa"/>
            <w:tcMar>
              <w:top w:w="50" w:type="dxa"/>
              <w:left w:w="100" w:type="dxa"/>
            </w:tcMar>
            <w:vAlign w:val="center"/>
          </w:tcPr>
          <w:p w14:paraId="01A43F4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Механические волны. Звук</w:t>
            </w:r>
          </w:p>
        </w:tc>
        <w:tc>
          <w:tcPr>
            <w:tcW w:w="977" w:type="dxa"/>
            <w:tcMar>
              <w:top w:w="50" w:type="dxa"/>
              <w:left w:w="100" w:type="dxa"/>
            </w:tcMar>
            <w:vAlign w:val="center"/>
          </w:tcPr>
          <w:p w14:paraId="151C155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99" w:type="dxa"/>
            <w:tcMar>
              <w:top w:w="50" w:type="dxa"/>
              <w:left w:w="100" w:type="dxa"/>
            </w:tcMar>
            <w:vAlign w:val="center"/>
          </w:tcPr>
          <w:p w14:paraId="716B1A7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34E45D7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46" w:type="dxa"/>
            <w:tcMar>
              <w:top w:w="50" w:type="dxa"/>
              <w:left w:w="100" w:type="dxa"/>
            </w:tcMar>
            <w:vAlign w:val="center"/>
          </w:tcPr>
          <w:p w14:paraId="37E20F2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89">
              <w:r w:rsidRPr="00E45289">
                <w:rPr>
                  <w:rFonts w:ascii="Times New Roman" w:hAnsi="Times New Roman" w:cs="Times New Roman"/>
                  <w:color w:val="0000FF"/>
                  <w:sz w:val="20"/>
                  <w:szCs w:val="20"/>
                  <w:u w:val="single"/>
                </w:rPr>
                <w:t>https://m.edsoo.ru/7f41a4a6</w:t>
              </w:r>
            </w:hyperlink>
          </w:p>
        </w:tc>
      </w:tr>
      <w:tr w:rsidR="007F3F31" w:rsidRPr="00E45289" w14:paraId="1776DA8C" w14:textId="77777777" w:rsidTr="006B168A">
        <w:trPr>
          <w:trHeight w:val="144"/>
          <w:tblCellSpacing w:w="20" w:type="nil"/>
        </w:trPr>
        <w:tc>
          <w:tcPr>
            <w:tcW w:w="0" w:type="auto"/>
            <w:gridSpan w:val="2"/>
            <w:tcMar>
              <w:top w:w="50" w:type="dxa"/>
              <w:left w:w="100" w:type="dxa"/>
            </w:tcMar>
            <w:vAlign w:val="center"/>
          </w:tcPr>
          <w:p w14:paraId="47A5061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20E7082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0" w:type="auto"/>
            <w:gridSpan w:val="3"/>
            <w:tcMar>
              <w:top w:w="50" w:type="dxa"/>
              <w:left w:w="100" w:type="dxa"/>
            </w:tcMar>
            <w:vAlign w:val="center"/>
          </w:tcPr>
          <w:p w14:paraId="5A30A6AB" w14:textId="77777777" w:rsidR="007F3F31" w:rsidRPr="00E45289" w:rsidRDefault="007F3F31" w:rsidP="006B168A">
            <w:pPr>
              <w:rPr>
                <w:rFonts w:ascii="Times New Roman" w:hAnsi="Times New Roman" w:cs="Times New Roman"/>
                <w:sz w:val="20"/>
                <w:szCs w:val="20"/>
              </w:rPr>
            </w:pPr>
          </w:p>
        </w:tc>
      </w:tr>
      <w:tr w:rsidR="007F3F31" w:rsidRPr="00E45289" w14:paraId="4678BFE8" w14:textId="77777777" w:rsidTr="006B168A">
        <w:trPr>
          <w:trHeight w:val="144"/>
          <w:tblCellSpacing w:w="20" w:type="nil"/>
        </w:trPr>
        <w:tc>
          <w:tcPr>
            <w:tcW w:w="0" w:type="auto"/>
            <w:gridSpan w:val="6"/>
            <w:tcMar>
              <w:top w:w="50" w:type="dxa"/>
              <w:left w:w="100" w:type="dxa"/>
            </w:tcMar>
            <w:vAlign w:val="center"/>
          </w:tcPr>
          <w:p w14:paraId="45AAD9F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Электромагнитное поле и электромагнитные волны</w:t>
            </w:r>
          </w:p>
        </w:tc>
      </w:tr>
      <w:tr w:rsidR="007F3F31" w:rsidRPr="00E45289" w14:paraId="3CD81DB2" w14:textId="77777777" w:rsidTr="006B168A">
        <w:trPr>
          <w:trHeight w:val="144"/>
          <w:tblCellSpacing w:w="20" w:type="nil"/>
        </w:trPr>
        <w:tc>
          <w:tcPr>
            <w:tcW w:w="501" w:type="dxa"/>
            <w:tcMar>
              <w:top w:w="50" w:type="dxa"/>
              <w:left w:w="100" w:type="dxa"/>
            </w:tcMar>
            <w:vAlign w:val="center"/>
          </w:tcPr>
          <w:p w14:paraId="216705B1"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2992" w:type="dxa"/>
            <w:tcMar>
              <w:top w:w="50" w:type="dxa"/>
              <w:left w:w="100" w:type="dxa"/>
            </w:tcMar>
            <w:vAlign w:val="center"/>
          </w:tcPr>
          <w:p w14:paraId="08522C0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Электромагнитное поле и электромагнитные волны</w:t>
            </w:r>
          </w:p>
        </w:tc>
        <w:tc>
          <w:tcPr>
            <w:tcW w:w="977" w:type="dxa"/>
            <w:tcMar>
              <w:top w:w="50" w:type="dxa"/>
              <w:left w:w="100" w:type="dxa"/>
            </w:tcMar>
            <w:vAlign w:val="center"/>
          </w:tcPr>
          <w:p w14:paraId="53708C8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99" w:type="dxa"/>
            <w:tcMar>
              <w:top w:w="50" w:type="dxa"/>
              <w:left w:w="100" w:type="dxa"/>
            </w:tcMar>
            <w:vAlign w:val="center"/>
          </w:tcPr>
          <w:p w14:paraId="1FCC959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0693038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646" w:type="dxa"/>
            <w:tcMar>
              <w:top w:w="50" w:type="dxa"/>
              <w:left w:w="100" w:type="dxa"/>
            </w:tcMar>
            <w:vAlign w:val="center"/>
          </w:tcPr>
          <w:p w14:paraId="50FAB3F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0">
              <w:r w:rsidRPr="00E45289">
                <w:rPr>
                  <w:rFonts w:ascii="Times New Roman" w:hAnsi="Times New Roman" w:cs="Times New Roman"/>
                  <w:color w:val="0000FF"/>
                  <w:sz w:val="20"/>
                  <w:szCs w:val="20"/>
                  <w:u w:val="single"/>
                </w:rPr>
                <w:t>https://m.edsoo.ru/7f41a4a6</w:t>
              </w:r>
            </w:hyperlink>
          </w:p>
        </w:tc>
      </w:tr>
      <w:tr w:rsidR="007F3F31" w:rsidRPr="00E45289" w14:paraId="009762EE" w14:textId="77777777" w:rsidTr="006B168A">
        <w:trPr>
          <w:trHeight w:val="144"/>
          <w:tblCellSpacing w:w="20" w:type="nil"/>
        </w:trPr>
        <w:tc>
          <w:tcPr>
            <w:tcW w:w="0" w:type="auto"/>
            <w:gridSpan w:val="2"/>
            <w:tcMar>
              <w:top w:w="50" w:type="dxa"/>
              <w:left w:w="100" w:type="dxa"/>
            </w:tcMar>
            <w:vAlign w:val="center"/>
          </w:tcPr>
          <w:p w14:paraId="49F80A4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4BAE629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7C0901CF" w14:textId="77777777" w:rsidR="007F3F31" w:rsidRPr="00E45289" w:rsidRDefault="007F3F31" w:rsidP="006B168A">
            <w:pPr>
              <w:rPr>
                <w:rFonts w:ascii="Times New Roman" w:hAnsi="Times New Roman" w:cs="Times New Roman"/>
                <w:sz w:val="20"/>
                <w:szCs w:val="20"/>
              </w:rPr>
            </w:pPr>
          </w:p>
        </w:tc>
      </w:tr>
      <w:tr w:rsidR="007F3F31" w:rsidRPr="00E45289" w14:paraId="02227FBA" w14:textId="77777777" w:rsidTr="006B168A">
        <w:trPr>
          <w:trHeight w:val="144"/>
          <w:tblCellSpacing w:w="20" w:type="nil"/>
        </w:trPr>
        <w:tc>
          <w:tcPr>
            <w:tcW w:w="0" w:type="auto"/>
            <w:gridSpan w:val="6"/>
            <w:tcMar>
              <w:top w:w="50" w:type="dxa"/>
              <w:left w:w="100" w:type="dxa"/>
            </w:tcMar>
            <w:vAlign w:val="center"/>
          </w:tcPr>
          <w:p w14:paraId="4ABAFA5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Световые явления</w:t>
            </w:r>
          </w:p>
        </w:tc>
      </w:tr>
      <w:tr w:rsidR="007F3F31" w:rsidRPr="00E45289" w14:paraId="1D84BE5D" w14:textId="77777777" w:rsidTr="006B168A">
        <w:trPr>
          <w:trHeight w:val="144"/>
          <w:tblCellSpacing w:w="20" w:type="nil"/>
        </w:trPr>
        <w:tc>
          <w:tcPr>
            <w:tcW w:w="501" w:type="dxa"/>
            <w:tcMar>
              <w:top w:w="50" w:type="dxa"/>
              <w:left w:w="100" w:type="dxa"/>
            </w:tcMar>
            <w:vAlign w:val="center"/>
          </w:tcPr>
          <w:p w14:paraId="008AB048"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4.1</w:t>
            </w:r>
          </w:p>
        </w:tc>
        <w:tc>
          <w:tcPr>
            <w:tcW w:w="2992" w:type="dxa"/>
            <w:tcMar>
              <w:top w:w="50" w:type="dxa"/>
              <w:left w:w="100" w:type="dxa"/>
            </w:tcMar>
            <w:vAlign w:val="center"/>
          </w:tcPr>
          <w:p w14:paraId="639965F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Законы распространения света</w:t>
            </w:r>
          </w:p>
        </w:tc>
        <w:tc>
          <w:tcPr>
            <w:tcW w:w="977" w:type="dxa"/>
            <w:tcMar>
              <w:top w:w="50" w:type="dxa"/>
              <w:left w:w="100" w:type="dxa"/>
            </w:tcMar>
            <w:vAlign w:val="center"/>
          </w:tcPr>
          <w:p w14:paraId="0EEA95B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99" w:type="dxa"/>
            <w:tcMar>
              <w:top w:w="50" w:type="dxa"/>
              <w:left w:w="100" w:type="dxa"/>
            </w:tcMar>
            <w:vAlign w:val="center"/>
          </w:tcPr>
          <w:p w14:paraId="587E490C"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7FC53AB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646" w:type="dxa"/>
            <w:tcMar>
              <w:top w:w="50" w:type="dxa"/>
              <w:left w:w="100" w:type="dxa"/>
            </w:tcMar>
            <w:vAlign w:val="center"/>
          </w:tcPr>
          <w:p w14:paraId="4C6A1A6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1">
              <w:r w:rsidRPr="00E45289">
                <w:rPr>
                  <w:rFonts w:ascii="Times New Roman" w:hAnsi="Times New Roman" w:cs="Times New Roman"/>
                  <w:color w:val="0000FF"/>
                  <w:sz w:val="20"/>
                  <w:szCs w:val="20"/>
                  <w:u w:val="single"/>
                </w:rPr>
                <w:t>https://m.edsoo.ru/7f41a4a6</w:t>
              </w:r>
            </w:hyperlink>
          </w:p>
        </w:tc>
      </w:tr>
      <w:tr w:rsidR="007F3F31" w:rsidRPr="00E45289" w14:paraId="0945B7FD" w14:textId="77777777" w:rsidTr="006B168A">
        <w:trPr>
          <w:trHeight w:val="144"/>
          <w:tblCellSpacing w:w="20" w:type="nil"/>
        </w:trPr>
        <w:tc>
          <w:tcPr>
            <w:tcW w:w="501" w:type="dxa"/>
            <w:tcMar>
              <w:top w:w="50" w:type="dxa"/>
              <w:left w:w="100" w:type="dxa"/>
            </w:tcMar>
            <w:vAlign w:val="center"/>
          </w:tcPr>
          <w:p w14:paraId="0887A571"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2992" w:type="dxa"/>
            <w:tcMar>
              <w:top w:w="50" w:type="dxa"/>
              <w:left w:w="100" w:type="dxa"/>
            </w:tcMar>
            <w:vAlign w:val="center"/>
          </w:tcPr>
          <w:p w14:paraId="56E2A79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Линзы и оптические приборы</w:t>
            </w:r>
          </w:p>
        </w:tc>
        <w:tc>
          <w:tcPr>
            <w:tcW w:w="977" w:type="dxa"/>
            <w:tcMar>
              <w:top w:w="50" w:type="dxa"/>
              <w:left w:w="100" w:type="dxa"/>
            </w:tcMar>
            <w:vAlign w:val="center"/>
          </w:tcPr>
          <w:p w14:paraId="5044D10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99" w:type="dxa"/>
            <w:tcMar>
              <w:top w:w="50" w:type="dxa"/>
              <w:left w:w="100" w:type="dxa"/>
            </w:tcMar>
            <w:vAlign w:val="center"/>
          </w:tcPr>
          <w:p w14:paraId="7B14E79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6C048B9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46" w:type="dxa"/>
            <w:tcMar>
              <w:top w:w="50" w:type="dxa"/>
              <w:left w:w="100" w:type="dxa"/>
            </w:tcMar>
            <w:vAlign w:val="center"/>
          </w:tcPr>
          <w:p w14:paraId="056B87C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2">
              <w:r w:rsidRPr="00E45289">
                <w:rPr>
                  <w:rFonts w:ascii="Times New Roman" w:hAnsi="Times New Roman" w:cs="Times New Roman"/>
                  <w:color w:val="0000FF"/>
                  <w:sz w:val="20"/>
                  <w:szCs w:val="20"/>
                  <w:u w:val="single"/>
                </w:rPr>
                <w:t>https://m.edsoo.ru/7f41a4a6</w:t>
              </w:r>
            </w:hyperlink>
          </w:p>
        </w:tc>
      </w:tr>
      <w:tr w:rsidR="007F3F31" w:rsidRPr="00E45289" w14:paraId="71FE3DAA" w14:textId="77777777" w:rsidTr="006B168A">
        <w:trPr>
          <w:trHeight w:val="144"/>
          <w:tblCellSpacing w:w="20" w:type="nil"/>
        </w:trPr>
        <w:tc>
          <w:tcPr>
            <w:tcW w:w="501" w:type="dxa"/>
            <w:tcMar>
              <w:top w:w="50" w:type="dxa"/>
              <w:left w:w="100" w:type="dxa"/>
            </w:tcMar>
            <w:vAlign w:val="center"/>
          </w:tcPr>
          <w:p w14:paraId="52B029B2"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2992" w:type="dxa"/>
            <w:tcMar>
              <w:top w:w="50" w:type="dxa"/>
              <w:left w:w="100" w:type="dxa"/>
            </w:tcMar>
            <w:vAlign w:val="center"/>
          </w:tcPr>
          <w:p w14:paraId="4B3C61C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Разложение белого света в спектр</w:t>
            </w:r>
          </w:p>
        </w:tc>
        <w:tc>
          <w:tcPr>
            <w:tcW w:w="977" w:type="dxa"/>
            <w:tcMar>
              <w:top w:w="50" w:type="dxa"/>
              <w:left w:w="100" w:type="dxa"/>
            </w:tcMar>
            <w:vAlign w:val="center"/>
          </w:tcPr>
          <w:p w14:paraId="667F565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99" w:type="dxa"/>
            <w:tcMar>
              <w:top w:w="50" w:type="dxa"/>
              <w:left w:w="100" w:type="dxa"/>
            </w:tcMar>
            <w:vAlign w:val="center"/>
          </w:tcPr>
          <w:p w14:paraId="3E206C6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7CEA62C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646" w:type="dxa"/>
            <w:tcMar>
              <w:top w:w="50" w:type="dxa"/>
              <w:left w:w="100" w:type="dxa"/>
            </w:tcMar>
            <w:vAlign w:val="center"/>
          </w:tcPr>
          <w:p w14:paraId="46DB9C0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3">
              <w:r w:rsidRPr="00E45289">
                <w:rPr>
                  <w:rFonts w:ascii="Times New Roman" w:hAnsi="Times New Roman" w:cs="Times New Roman"/>
                  <w:color w:val="0000FF"/>
                  <w:sz w:val="20"/>
                  <w:szCs w:val="20"/>
                  <w:u w:val="single"/>
                </w:rPr>
                <w:t>https://m.edsoo.ru/7f41a4a6</w:t>
              </w:r>
            </w:hyperlink>
          </w:p>
        </w:tc>
      </w:tr>
      <w:tr w:rsidR="007F3F31" w:rsidRPr="00E45289" w14:paraId="13C16C3C" w14:textId="77777777" w:rsidTr="006B168A">
        <w:trPr>
          <w:trHeight w:val="144"/>
          <w:tblCellSpacing w:w="20" w:type="nil"/>
        </w:trPr>
        <w:tc>
          <w:tcPr>
            <w:tcW w:w="0" w:type="auto"/>
            <w:gridSpan w:val="2"/>
            <w:tcMar>
              <w:top w:w="50" w:type="dxa"/>
              <w:left w:w="100" w:type="dxa"/>
            </w:tcMar>
            <w:vAlign w:val="center"/>
          </w:tcPr>
          <w:p w14:paraId="4190A3A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64E267E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0" w:type="auto"/>
            <w:gridSpan w:val="3"/>
            <w:tcMar>
              <w:top w:w="50" w:type="dxa"/>
              <w:left w:w="100" w:type="dxa"/>
            </w:tcMar>
            <w:vAlign w:val="center"/>
          </w:tcPr>
          <w:p w14:paraId="5CB7D709" w14:textId="77777777" w:rsidR="007F3F31" w:rsidRPr="00E45289" w:rsidRDefault="007F3F31" w:rsidP="006B168A">
            <w:pPr>
              <w:rPr>
                <w:rFonts w:ascii="Times New Roman" w:hAnsi="Times New Roman" w:cs="Times New Roman"/>
                <w:sz w:val="20"/>
                <w:szCs w:val="20"/>
              </w:rPr>
            </w:pPr>
          </w:p>
        </w:tc>
      </w:tr>
      <w:tr w:rsidR="007F3F31" w:rsidRPr="00E45289" w14:paraId="0CBBD4E9" w14:textId="77777777" w:rsidTr="006B168A">
        <w:trPr>
          <w:trHeight w:val="144"/>
          <w:tblCellSpacing w:w="20" w:type="nil"/>
        </w:trPr>
        <w:tc>
          <w:tcPr>
            <w:tcW w:w="0" w:type="auto"/>
            <w:gridSpan w:val="6"/>
            <w:tcMar>
              <w:top w:w="50" w:type="dxa"/>
              <w:left w:w="100" w:type="dxa"/>
            </w:tcMar>
            <w:vAlign w:val="center"/>
          </w:tcPr>
          <w:p w14:paraId="7E61E5D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Квантовые явления</w:t>
            </w:r>
          </w:p>
        </w:tc>
      </w:tr>
      <w:tr w:rsidR="007F3F31" w:rsidRPr="00E45289" w14:paraId="1051EF9F" w14:textId="77777777" w:rsidTr="006B168A">
        <w:trPr>
          <w:trHeight w:val="144"/>
          <w:tblCellSpacing w:w="20" w:type="nil"/>
        </w:trPr>
        <w:tc>
          <w:tcPr>
            <w:tcW w:w="501" w:type="dxa"/>
            <w:tcMar>
              <w:top w:w="50" w:type="dxa"/>
              <w:left w:w="100" w:type="dxa"/>
            </w:tcMar>
            <w:vAlign w:val="center"/>
          </w:tcPr>
          <w:p w14:paraId="1CE393BD"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5.1</w:t>
            </w:r>
          </w:p>
        </w:tc>
        <w:tc>
          <w:tcPr>
            <w:tcW w:w="2992" w:type="dxa"/>
            <w:tcMar>
              <w:top w:w="50" w:type="dxa"/>
              <w:left w:w="100" w:type="dxa"/>
            </w:tcMar>
            <w:vAlign w:val="center"/>
          </w:tcPr>
          <w:p w14:paraId="61A769C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Испускание и поглощение света атомом</w:t>
            </w:r>
          </w:p>
        </w:tc>
        <w:tc>
          <w:tcPr>
            <w:tcW w:w="977" w:type="dxa"/>
            <w:tcMar>
              <w:top w:w="50" w:type="dxa"/>
              <w:left w:w="100" w:type="dxa"/>
            </w:tcMar>
            <w:vAlign w:val="center"/>
          </w:tcPr>
          <w:p w14:paraId="6E914F3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99" w:type="dxa"/>
            <w:tcMar>
              <w:top w:w="50" w:type="dxa"/>
              <w:left w:w="100" w:type="dxa"/>
            </w:tcMar>
            <w:vAlign w:val="center"/>
          </w:tcPr>
          <w:p w14:paraId="5798774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0F249C2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46" w:type="dxa"/>
            <w:tcMar>
              <w:top w:w="50" w:type="dxa"/>
              <w:left w:w="100" w:type="dxa"/>
            </w:tcMar>
            <w:vAlign w:val="center"/>
          </w:tcPr>
          <w:p w14:paraId="0A87A1A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4">
              <w:r w:rsidRPr="00E45289">
                <w:rPr>
                  <w:rFonts w:ascii="Times New Roman" w:hAnsi="Times New Roman" w:cs="Times New Roman"/>
                  <w:color w:val="0000FF"/>
                  <w:sz w:val="20"/>
                  <w:szCs w:val="20"/>
                  <w:u w:val="single"/>
                </w:rPr>
                <w:t>https://m.edsoo.ru/7f41a4a6</w:t>
              </w:r>
            </w:hyperlink>
          </w:p>
        </w:tc>
      </w:tr>
      <w:tr w:rsidR="007F3F31" w:rsidRPr="00E45289" w14:paraId="586B32F6" w14:textId="77777777" w:rsidTr="006B168A">
        <w:trPr>
          <w:trHeight w:val="144"/>
          <w:tblCellSpacing w:w="20" w:type="nil"/>
        </w:trPr>
        <w:tc>
          <w:tcPr>
            <w:tcW w:w="501" w:type="dxa"/>
            <w:tcMar>
              <w:top w:w="50" w:type="dxa"/>
              <w:left w:w="100" w:type="dxa"/>
            </w:tcMar>
            <w:vAlign w:val="center"/>
          </w:tcPr>
          <w:p w14:paraId="326259B7"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5.2</w:t>
            </w:r>
          </w:p>
        </w:tc>
        <w:tc>
          <w:tcPr>
            <w:tcW w:w="2992" w:type="dxa"/>
            <w:tcMar>
              <w:top w:w="50" w:type="dxa"/>
              <w:left w:w="100" w:type="dxa"/>
            </w:tcMar>
            <w:vAlign w:val="center"/>
          </w:tcPr>
          <w:p w14:paraId="021888B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Строение атомного ядра</w:t>
            </w:r>
          </w:p>
        </w:tc>
        <w:tc>
          <w:tcPr>
            <w:tcW w:w="977" w:type="dxa"/>
            <w:tcMar>
              <w:top w:w="50" w:type="dxa"/>
              <w:left w:w="100" w:type="dxa"/>
            </w:tcMar>
            <w:vAlign w:val="center"/>
          </w:tcPr>
          <w:p w14:paraId="02428A8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99" w:type="dxa"/>
            <w:tcMar>
              <w:top w:w="50" w:type="dxa"/>
              <w:left w:w="100" w:type="dxa"/>
            </w:tcMar>
            <w:vAlign w:val="center"/>
          </w:tcPr>
          <w:p w14:paraId="4DC9756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1787" w:type="dxa"/>
            <w:tcMar>
              <w:top w:w="50" w:type="dxa"/>
              <w:left w:w="100" w:type="dxa"/>
            </w:tcMar>
            <w:vAlign w:val="center"/>
          </w:tcPr>
          <w:p w14:paraId="44A8B8E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46" w:type="dxa"/>
            <w:tcMar>
              <w:top w:w="50" w:type="dxa"/>
              <w:left w:w="100" w:type="dxa"/>
            </w:tcMar>
            <w:vAlign w:val="center"/>
          </w:tcPr>
          <w:p w14:paraId="17CAC16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5">
              <w:r w:rsidRPr="00E45289">
                <w:rPr>
                  <w:rFonts w:ascii="Times New Roman" w:hAnsi="Times New Roman" w:cs="Times New Roman"/>
                  <w:color w:val="0000FF"/>
                  <w:sz w:val="20"/>
                  <w:szCs w:val="20"/>
                  <w:u w:val="single"/>
                </w:rPr>
                <w:t>https://m.edsoo.ru/7f41a4a6</w:t>
              </w:r>
            </w:hyperlink>
          </w:p>
        </w:tc>
      </w:tr>
      <w:tr w:rsidR="007F3F31" w:rsidRPr="00E45289" w14:paraId="2E88187B" w14:textId="77777777" w:rsidTr="006B168A">
        <w:trPr>
          <w:trHeight w:val="144"/>
          <w:tblCellSpacing w:w="20" w:type="nil"/>
        </w:trPr>
        <w:tc>
          <w:tcPr>
            <w:tcW w:w="501" w:type="dxa"/>
            <w:tcMar>
              <w:top w:w="50" w:type="dxa"/>
              <w:left w:w="100" w:type="dxa"/>
            </w:tcMar>
            <w:vAlign w:val="center"/>
          </w:tcPr>
          <w:p w14:paraId="238EE255"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5.3</w:t>
            </w:r>
          </w:p>
        </w:tc>
        <w:tc>
          <w:tcPr>
            <w:tcW w:w="2992" w:type="dxa"/>
            <w:tcMar>
              <w:top w:w="50" w:type="dxa"/>
              <w:left w:w="100" w:type="dxa"/>
            </w:tcMar>
            <w:vAlign w:val="center"/>
          </w:tcPr>
          <w:p w14:paraId="3B8D9DF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Ядерные реакции</w:t>
            </w:r>
          </w:p>
        </w:tc>
        <w:tc>
          <w:tcPr>
            <w:tcW w:w="977" w:type="dxa"/>
            <w:tcMar>
              <w:top w:w="50" w:type="dxa"/>
              <w:left w:w="100" w:type="dxa"/>
            </w:tcMar>
            <w:vAlign w:val="center"/>
          </w:tcPr>
          <w:p w14:paraId="42F2B4D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699" w:type="dxa"/>
            <w:tcMar>
              <w:top w:w="50" w:type="dxa"/>
              <w:left w:w="100" w:type="dxa"/>
            </w:tcMar>
            <w:vAlign w:val="center"/>
          </w:tcPr>
          <w:p w14:paraId="7410BCA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41231C8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46" w:type="dxa"/>
            <w:tcMar>
              <w:top w:w="50" w:type="dxa"/>
              <w:left w:w="100" w:type="dxa"/>
            </w:tcMar>
            <w:vAlign w:val="center"/>
          </w:tcPr>
          <w:p w14:paraId="7B094AD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6">
              <w:r w:rsidRPr="00E45289">
                <w:rPr>
                  <w:rFonts w:ascii="Times New Roman" w:hAnsi="Times New Roman" w:cs="Times New Roman"/>
                  <w:color w:val="0000FF"/>
                  <w:sz w:val="20"/>
                  <w:szCs w:val="20"/>
                  <w:u w:val="single"/>
                </w:rPr>
                <w:t>https://m.edsoo.ru/7f41a4a6</w:t>
              </w:r>
            </w:hyperlink>
          </w:p>
        </w:tc>
      </w:tr>
      <w:tr w:rsidR="007F3F31" w:rsidRPr="00E45289" w14:paraId="0FE255E3" w14:textId="77777777" w:rsidTr="006B168A">
        <w:trPr>
          <w:trHeight w:val="144"/>
          <w:tblCellSpacing w:w="20" w:type="nil"/>
        </w:trPr>
        <w:tc>
          <w:tcPr>
            <w:tcW w:w="0" w:type="auto"/>
            <w:gridSpan w:val="2"/>
            <w:tcMar>
              <w:top w:w="50" w:type="dxa"/>
              <w:left w:w="100" w:type="dxa"/>
            </w:tcMar>
            <w:vAlign w:val="center"/>
          </w:tcPr>
          <w:p w14:paraId="361FF78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0367F5E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 </w:t>
            </w:r>
          </w:p>
        </w:tc>
        <w:tc>
          <w:tcPr>
            <w:tcW w:w="0" w:type="auto"/>
            <w:gridSpan w:val="3"/>
            <w:tcMar>
              <w:top w:w="50" w:type="dxa"/>
              <w:left w:w="100" w:type="dxa"/>
            </w:tcMar>
            <w:vAlign w:val="center"/>
          </w:tcPr>
          <w:p w14:paraId="46504135" w14:textId="77777777" w:rsidR="007F3F31" w:rsidRPr="00E45289" w:rsidRDefault="007F3F31" w:rsidP="006B168A">
            <w:pPr>
              <w:rPr>
                <w:rFonts w:ascii="Times New Roman" w:hAnsi="Times New Roman" w:cs="Times New Roman"/>
                <w:sz w:val="20"/>
                <w:szCs w:val="20"/>
              </w:rPr>
            </w:pPr>
          </w:p>
        </w:tc>
      </w:tr>
      <w:tr w:rsidR="007F3F31" w:rsidRPr="00E45289" w14:paraId="6A837C49" w14:textId="77777777" w:rsidTr="006B168A">
        <w:trPr>
          <w:trHeight w:val="144"/>
          <w:tblCellSpacing w:w="20" w:type="nil"/>
        </w:trPr>
        <w:tc>
          <w:tcPr>
            <w:tcW w:w="0" w:type="auto"/>
            <w:gridSpan w:val="6"/>
            <w:tcMar>
              <w:top w:w="50" w:type="dxa"/>
              <w:left w:w="100" w:type="dxa"/>
            </w:tcMar>
            <w:vAlign w:val="center"/>
          </w:tcPr>
          <w:p w14:paraId="7905B1D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Повторительно-обобщающий модуль</w:t>
            </w:r>
          </w:p>
        </w:tc>
      </w:tr>
      <w:tr w:rsidR="007F3F31" w:rsidRPr="00E45289" w14:paraId="2D07D12E" w14:textId="77777777" w:rsidTr="006B168A">
        <w:trPr>
          <w:trHeight w:val="144"/>
          <w:tblCellSpacing w:w="20" w:type="nil"/>
        </w:trPr>
        <w:tc>
          <w:tcPr>
            <w:tcW w:w="501" w:type="dxa"/>
            <w:tcMar>
              <w:top w:w="50" w:type="dxa"/>
              <w:left w:w="100" w:type="dxa"/>
            </w:tcMar>
            <w:vAlign w:val="center"/>
          </w:tcPr>
          <w:p w14:paraId="5143E2F2"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6.1</w:t>
            </w:r>
          </w:p>
        </w:tc>
        <w:tc>
          <w:tcPr>
            <w:tcW w:w="2992" w:type="dxa"/>
            <w:tcMar>
              <w:top w:w="50" w:type="dxa"/>
              <w:left w:w="100" w:type="dxa"/>
            </w:tcMar>
            <w:vAlign w:val="center"/>
          </w:tcPr>
          <w:p w14:paraId="3466435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Повторение и обобщение содержания курса физики за 7-9 класс</w:t>
            </w:r>
          </w:p>
        </w:tc>
        <w:tc>
          <w:tcPr>
            <w:tcW w:w="977" w:type="dxa"/>
            <w:tcMar>
              <w:top w:w="50" w:type="dxa"/>
              <w:left w:w="100" w:type="dxa"/>
            </w:tcMar>
            <w:vAlign w:val="center"/>
          </w:tcPr>
          <w:p w14:paraId="523344B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699" w:type="dxa"/>
            <w:tcMar>
              <w:top w:w="50" w:type="dxa"/>
              <w:left w:w="100" w:type="dxa"/>
            </w:tcMar>
            <w:vAlign w:val="center"/>
          </w:tcPr>
          <w:p w14:paraId="13E0ED7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7" w:type="dxa"/>
            <w:tcMar>
              <w:top w:w="50" w:type="dxa"/>
              <w:left w:w="100" w:type="dxa"/>
            </w:tcMar>
            <w:vAlign w:val="center"/>
          </w:tcPr>
          <w:p w14:paraId="3702A9C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646" w:type="dxa"/>
            <w:tcMar>
              <w:top w:w="50" w:type="dxa"/>
              <w:left w:w="100" w:type="dxa"/>
            </w:tcMar>
            <w:vAlign w:val="center"/>
          </w:tcPr>
          <w:p w14:paraId="7C38E07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7">
              <w:r w:rsidRPr="00E45289">
                <w:rPr>
                  <w:rFonts w:ascii="Times New Roman" w:hAnsi="Times New Roman" w:cs="Times New Roman"/>
                  <w:color w:val="0000FF"/>
                  <w:sz w:val="20"/>
                  <w:szCs w:val="20"/>
                  <w:u w:val="single"/>
                </w:rPr>
                <w:t>https://m.edsoo.ru/7f41a4a6</w:t>
              </w:r>
            </w:hyperlink>
          </w:p>
        </w:tc>
      </w:tr>
      <w:tr w:rsidR="007F3F31" w:rsidRPr="00E45289" w14:paraId="5D8E43E1" w14:textId="77777777" w:rsidTr="006B168A">
        <w:trPr>
          <w:trHeight w:val="144"/>
          <w:tblCellSpacing w:w="20" w:type="nil"/>
        </w:trPr>
        <w:tc>
          <w:tcPr>
            <w:tcW w:w="0" w:type="auto"/>
            <w:gridSpan w:val="2"/>
            <w:tcMar>
              <w:top w:w="50" w:type="dxa"/>
              <w:left w:w="100" w:type="dxa"/>
            </w:tcMar>
            <w:vAlign w:val="center"/>
          </w:tcPr>
          <w:p w14:paraId="1FF0A21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6D87E23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0" w:type="auto"/>
            <w:gridSpan w:val="3"/>
            <w:tcMar>
              <w:top w:w="50" w:type="dxa"/>
              <w:left w:w="100" w:type="dxa"/>
            </w:tcMar>
            <w:vAlign w:val="center"/>
          </w:tcPr>
          <w:p w14:paraId="10FD395C" w14:textId="77777777" w:rsidR="007F3F31" w:rsidRPr="00E45289" w:rsidRDefault="007F3F31" w:rsidP="006B168A">
            <w:pPr>
              <w:rPr>
                <w:rFonts w:ascii="Times New Roman" w:hAnsi="Times New Roman" w:cs="Times New Roman"/>
                <w:sz w:val="20"/>
                <w:szCs w:val="20"/>
              </w:rPr>
            </w:pPr>
          </w:p>
        </w:tc>
      </w:tr>
      <w:tr w:rsidR="007F3F31" w:rsidRPr="00E45289" w14:paraId="6F32ECC6" w14:textId="77777777" w:rsidTr="006B168A">
        <w:trPr>
          <w:trHeight w:val="144"/>
          <w:tblCellSpacing w:w="20" w:type="nil"/>
        </w:trPr>
        <w:tc>
          <w:tcPr>
            <w:tcW w:w="0" w:type="auto"/>
            <w:gridSpan w:val="2"/>
            <w:tcMar>
              <w:top w:w="50" w:type="dxa"/>
              <w:left w:w="100" w:type="dxa"/>
            </w:tcMar>
            <w:vAlign w:val="center"/>
          </w:tcPr>
          <w:p w14:paraId="35CEF73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ОБЩЕЕ </w:t>
            </w:r>
            <w:r w:rsidRPr="00E45289">
              <w:rPr>
                <w:rFonts w:ascii="Times New Roman" w:hAnsi="Times New Roman" w:cs="Times New Roman"/>
                <w:sz w:val="20"/>
                <w:szCs w:val="20"/>
              </w:rPr>
              <w:lastRenderedPageBreak/>
              <w:t>КОЛИЧЕСТВО ЧАСОВ ПО ПРОГРАММЕ</w:t>
            </w:r>
          </w:p>
        </w:tc>
        <w:tc>
          <w:tcPr>
            <w:tcW w:w="1535" w:type="dxa"/>
            <w:tcMar>
              <w:top w:w="50" w:type="dxa"/>
              <w:left w:w="100" w:type="dxa"/>
            </w:tcMar>
            <w:vAlign w:val="center"/>
          </w:tcPr>
          <w:p w14:paraId="5FEDCE3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w:t>
            </w:r>
            <w:r w:rsidRPr="00E45289">
              <w:rPr>
                <w:rFonts w:ascii="Times New Roman" w:hAnsi="Times New Roman" w:cs="Times New Roman"/>
                <w:sz w:val="20"/>
                <w:szCs w:val="20"/>
              </w:rPr>
              <w:lastRenderedPageBreak/>
              <w:t xml:space="preserve">102 </w:t>
            </w:r>
          </w:p>
        </w:tc>
        <w:tc>
          <w:tcPr>
            <w:tcW w:w="1699" w:type="dxa"/>
            <w:tcMar>
              <w:top w:w="50" w:type="dxa"/>
              <w:left w:w="100" w:type="dxa"/>
            </w:tcMar>
            <w:vAlign w:val="center"/>
          </w:tcPr>
          <w:p w14:paraId="410D15C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1787" w:type="dxa"/>
            <w:tcMar>
              <w:top w:w="50" w:type="dxa"/>
              <w:left w:w="100" w:type="dxa"/>
            </w:tcMar>
            <w:vAlign w:val="center"/>
          </w:tcPr>
          <w:p w14:paraId="2E087E0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27 </w:t>
            </w:r>
          </w:p>
        </w:tc>
        <w:tc>
          <w:tcPr>
            <w:tcW w:w="2646" w:type="dxa"/>
            <w:tcMar>
              <w:top w:w="50" w:type="dxa"/>
              <w:left w:w="100" w:type="dxa"/>
            </w:tcMar>
            <w:vAlign w:val="center"/>
          </w:tcPr>
          <w:p w14:paraId="16D7C87C" w14:textId="77777777" w:rsidR="007F3F31" w:rsidRPr="00E45289" w:rsidRDefault="007F3F31" w:rsidP="006B168A">
            <w:pPr>
              <w:rPr>
                <w:rFonts w:ascii="Times New Roman" w:hAnsi="Times New Roman" w:cs="Times New Roman"/>
                <w:sz w:val="20"/>
                <w:szCs w:val="20"/>
              </w:rPr>
            </w:pPr>
          </w:p>
        </w:tc>
      </w:tr>
    </w:tbl>
    <w:p w14:paraId="6BCF695D" w14:textId="77777777" w:rsidR="00CC74B1" w:rsidRPr="00E45289" w:rsidRDefault="00CC74B1" w:rsidP="00107F7A">
      <w:pPr>
        <w:jc w:val="both"/>
        <w:rPr>
          <w:rFonts w:ascii="Times New Roman" w:hAnsi="Times New Roman" w:cs="Times New Roman"/>
          <w:b/>
          <w:sz w:val="20"/>
          <w:szCs w:val="20"/>
        </w:rPr>
      </w:pPr>
    </w:p>
    <w:p w14:paraId="515E6990" w14:textId="0A0170B9" w:rsidR="00A57638" w:rsidRPr="00E45289" w:rsidRDefault="007F3F31" w:rsidP="00107F7A">
      <w:pPr>
        <w:pStyle w:val="3"/>
        <w:pBdr>
          <w:bottom w:val="single" w:sz="12" w:space="1" w:color="auto"/>
        </w:pBdr>
        <w:spacing w:line="240" w:lineRule="auto"/>
        <w:jc w:val="both"/>
        <w:rPr>
          <w:rFonts w:ascii="Times New Roman" w:hAnsi="Times New Roman" w:cs="Times New Roman"/>
        </w:rPr>
      </w:pPr>
      <w:bookmarkStart w:id="48" w:name="_Toc105502792"/>
      <w:r w:rsidRPr="00E45289">
        <w:rPr>
          <w:rFonts w:ascii="Times New Roman" w:hAnsi="Times New Roman" w:cs="Times New Roman"/>
        </w:rPr>
        <w:t>2.1.11</w:t>
      </w:r>
      <w:r w:rsidR="00A752FF" w:rsidRPr="00E45289">
        <w:rPr>
          <w:rFonts w:ascii="Times New Roman" w:hAnsi="Times New Roman" w:cs="Times New Roman"/>
        </w:rPr>
        <w:t>.</w:t>
      </w:r>
      <w:r w:rsidR="00E235EB" w:rsidRPr="00E45289">
        <w:rPr>
          <w:rFonts w:ascii="Times New Roman" w:hAnsi="Times New Roman" w:cs="Times New Roman"/>
        </w:rPr>
        <w:t xml:space="preserve"> БИОЛОГИЯ</w:t>
      </w:r>
      <w:bookmarkEnd w:id="47"/>
      <w:bookmarkEnd w:id="48"/>
    </w:p>
    <w:p w14:paraId="6FABE390" w14:textId="06C62320" w:rsidR="00A57638" w:rsidRPr="00E45289" w:rsidRDefault="005C24F2" w:rsidP="00107F7A">
      <w:pPr>
        <w:pStyle w:val="af5"/>
        <w:pBdr>
          <w:bottom w:val="single" w:sz="12" w:space="1" w:color="auto"/>
        </w:pBdr>
        <w:jc w:val="both"/>
        <w:rPr>
          <w:rFonts w:ascii="Times New Roman" w:hAnsi="Times New Roman" w:cs="Times New Roman"/>
        </w:rPr>
      </w:pPr>
      <w:r w:rsidRPr="00E45289">
        <w:rPr>
          <w:rFonts w:ascii="Times New Roman" w:hAnsi="Times New Roman" w:cs="Times New Roman"/>
        </w:rPr>
        <w:t>Пояснительная записка</w:t>
      </w:r>
    </w:p>
    <w:p w14:paraId="3046055F" w14:textId="77777777" w:rsidR="00A752FF" w:rsidRPr="00E45289" w:rsidRDefault="00A752FF" w:rsidP="00107F7A">
      <w:pPr>
        <w:pStyle w:val="af5"/>
        <w:jc w:val="both"/>
        <w:rPr>
          <w:rFonts w:ascii="Times New Roman" w:hAnsi="Times New Roman" w:cs="Times New Roman"/>
        </w:rPr>
      </w:pPr>
    </w:p>
    <w:p w14:paraId="1EFC4248" w14:textId="77777777" w:rsidR="007F3F31" w:rsidRPr="00E45289" w:rsidRDefault="007F3F31" w:rsidP="007F3F31">
      <w:pPr>
        <w:pStyle w:val="13"/>
        <w:jc w:val="both"/>
        <w:rPr>
          <w:color w:val="auto"/>
        </w:rPr>
      </w:pPr>
      <w:r w:rsidRPr="00E45289">
        <w:rPr>
          <w:color w:val="auto"/>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E878F62" w14:textId="77777777" w:rsidR="007F3F31" w:rsidRPr="00E45289" w:rsidRDefault="007F3F31" w:rsidP="007F3F31">
      <w:pPr>
        <w:pStyle w:val="13"/>
        <w:jc w:val="both"/>
        <w:rPr>
          <w:color w:val="auto"/>
        </w:rPr>
      </w:pPr>
      <w:r w:rsidRPr="00E45289">
        <w:rPr>
          <w:color w:val="auto"/>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41948A87" w14:textId="77777777" w:rsidR="007F3F31" w:rsidRPr="00E45289" w:rsidRDefault="007F3F31" w:rsidP="007F3F31">
      <w:pPr>
        <w:pStyle w:val="13"/>
        <w:jc w:val="both"/>
        <w:rPr>
          <w:color w:val="auto"/>
        </w:rPr>
      </w:pPr>
      <w:r w:rsidRPr="00E45289">
        <w:rPr>
          <w:color w:val="auto"/>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7A933468" w14:textId="77777777" w:rsidR="007F3F31" w:rsidRPr="00E45289" w:rsidRDefault="007F3F31" w:rsidP="007F3F31">
      <w:pPr>
        <w:pStyle w:val="13"/>
        <w:jc w:val="both"/>
        <w:rPr>
          <w:color w:val="auto"/>
        </w:rPr>
      </w:pPr>
      <w:r w:rsidRPr="00E45289">
        <w:rPr>
          <w:color w:val="auto"/>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C4E720A" w14:textId="77777777" w:rsidR="007F3F31" w:rsidRPr="00E45289" w:rsidRDefault="007F3F31" w:rsidP="007F3F31">
      <w:pPr>
        <w:pStyle w:val="13"/>
        <w:jc w:val="both"/>
        <w:rPr>
          <w:color w:val="auto"/>
        </w:rPr>
      </w:pPr>
      <w:r w:rsidRPr="00E45289">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879D800" w14:textId="77777777" w:rsidR="007F3F31" w:rsidRPr="00E45289" w:rsidRDefault="007F3F31" w:rsidP="007F3F31">
      <w:pPr>
        <w:pStyle w:val="13"/>
        <w:jc w:val="both"/>
        <w:rPr>
          <w:color w:val="auto"/>
        </w:rPr>
      </w:pPr>
      <w:r w:rsidRPr="00E45289">
        <w:rPr>
          <w:color w:val="auto"/>
        </w:rPr>
        <w:t>Целями изучения биологии на уровне основного общего образования являются:</w:t>
      </w:r>
    </w:p>
    <w:p w14:paraId="25606745" w14:textId="77777777" w:rsidR="007F3F31" w:rsidRPr="00E45289" w:rsidRDefault="007F3F31" w:rsidP="007F3F31">
      <w:pPr>
        <w:pStyle w:val="13"/>
        <w:jc w:val="both"/>
        <w:rPr>
          <w:color w:val="auto"/>
        </w:rPr>
      </w:pPr>
      <w:r w:rsidRPr="00E45289">
        <w:rPr>
          <w:color w:val="auto"/>
        </w:rPr>
        <w:t>формирование системы знаний о признаках и процессах жизнедеятельности биологических систем разного уровня организации;</w:t>
      </w:r>
    </w:p>
    <w:p w14:paraId="7E6691C9" w14:textId="77777777" w:rsidR="007F3F31" w:rsidRPr="00E45289" w:rsidRDefault="007F3F31" w:rsidP="007F3F31">
      <w:pPr>
        <w:pStyle w:val="13"/>
        <w:jc w:val="both"/>
        <w:rPr>
          <w:color w:val="auto"/>
        </w:rPr>
      </w:pPr>
      <w:r w:rsidRPr="00E45289">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FF3D66A" w14:textId="77777777" w:rsidR="007F3F31" w:rsidRPr="00E45289" w:rsidRDefault="007F3F31" w:rsidP="007F3F31">
      <w:pPr>
        <w:pStyle w:val="13"/>
        <w:jc w:val="both"/>
        <w:rPr>
          <w:color w:val="auto"/>
        </w:rPr>
      </w:pPr>
      <w:r w:rsidRPr="00E45289">
        <w:rPr>
          <w:color w:val="auto"/>
        </w:rPr>
        <w:t xml:space="preserve">формирование умений применять методы биологической науки для </w:t>
      </w:r>
      <w:r w:rsidRPr="00E45289">
        <w:rPr>
          <w:color w:val="auto"/>
        </w:rPr>
        <w:lastRenderedPageBreak/>
        <w:t>изучения биологических систем, в том числе организма человека;</w:t>
      </w:r>
    </w:p>
    <w:p w14:paraId="087566DF" w14:textId="77777777" w:rsidR="007F3F31" w:rsidRPr="00E45289" w:rsidRDefault="007F3F31" w:rsidP="007F3F31">
      <w:pPr>
        <w:pStyle w:val="13"/>
        <w:jc w:val="both"/>
        <w:rPr>
          <w:color w:val="auto"/>
        </w:rPr>
      </w:pPr>
      <w:r w:rsidRPr="00E45289">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AF81BA2" w14:textId="77777777" w:rsidR="007F3F31" w:rsidRPr="00E45289" w:rsidRDefault="007F3F31" w:rsidP="007F3F31">
      <w:pPr>
        <w:pStyle w:val="13"/>
        <w:jc w:val="both"/>
        <w:rPr>
          <w:color w:val="auto"/>
        </w:rPr>
      </w:pPr>
      <w:r w:rsidRPr="00E45289">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B48C62E" w14:textId="77777777" w:rsidR="007F3F31" w:rsidRPr="00E45289" w:rsidRDefault="007F3F31" w:rsidP="007F3F31">
      <w:pPr>
        <w:pStyle w:val="13"/>
        <w:jc w:val="both"/>
        <w:rPr>
          <w:color w:val="auto"/>
        </w:rPr>
      </w:pPr>
      <w:r w:rsidRPr="00E45289">
        <w:rPr>
          <w:color w:val="auto"/>
        </w:rPr>
        <w:t>формирование экологической культуры в целях сохранения собственного здоровья и охраны окружающей среды.</w:t>
      </w:r>
    </w:p>
    <w:p w14:paraId="71E7B29E" w14:textId="77777777" w:rsidR="007F3F31" w:rsidRPr="00E45289" w:rsidRDefault="007F3F31" w:rsidP="007F3F31">
      <w:pPr>
        <w:pStyle w:val="13"/>
        <w:jc w:val="both"/>
        <w:rPr>
          <w:color w:val="auto"/>
        </w:rPr>
      </w:pPr>
      <w:r w:rsidRPr="00E45289">
        <w:rPr>
          <w:color w:val="auto"/>
        </w:rPr>
        <w:t>Достижение целей программы по биологии обеспечивается решением следующих задач:</w:t>
      </w:r>
    </w:p>
    <w:p w14:paraId="60BC446B" w14:textId="77777777" w:rsidR="007F3F31" w:rsidRPr="00E45289" w:rsidRDefault="007F3F31" w:rsidP="007F3F31">
      <w:pPr>
        <w:pStyle w:val="13"/>
        <w:jc w:val="both"/>
        <w:rPr>
          <w:color w:val="auto"/>
        </w:rPr>
      </w:pPr>
      <w:r w:rsidRPr="00E45289">
        <w:rPr>
          <w:color w:val="auto"/>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3199A1CD" w14:textId="77777777" w:rsidR="007F3F31" w:rsidRPr="00E45289" w:rsidRDefault="007F3F31" w:rsidP="007F3F31">
      <w:pPr>
        <w:pStyle w:val="13"/>
        <w:jc w:val="both"/>
        <w:rPr>
          <w:color w:val="auto"/>
        </w:rPr>
      </w:pPr>
      <w:r w:rsidRPr="00E45289">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DE102A5" w14:textId="77777777" w:rsidR="007F3F31" w:rsidRPr="00E45289" w:rsidRDefault="007F3F31" w:rsidP="007F3F31">
      <w:pPr>
        <w:pStyle w:val="13"/>
        <w:jc w:val="both"/>
        <w:rPr>
          <w:color w:val="auto"/>
        </w:rPr>
      </w:pPr>
      <w:r w:rsidRPr="00E45289">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C2F7797" w14:textId="77777777" w:rsidR="007F3F31" w:rsidRPr="00E45289" w:rsidRDefault="007F3F31" w:rsidP="007F3F31">
      <w:pPr>
        <w:pStyle w:val="13"/>
        <w:jc w:val="both"/>
        <w:rPr>
          <w:color w:val="auto"/>
        </w:rPr>
      </w:pPr>
      <w:r w:rsidRPr="00E45289">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740BBB3D" w14:textId="77777777" w:rsidR="007F3F31" w:rsidRPr="00E45289" w:rsidRDefault="007F3F31" w:rsidP="007F3F31">
      <w:pPr>
        <w:pStyle w:val="13"/>
        <w:jc w:val="both"/>
        <w:rPr>
          <w:color w:val="auto"/>
        </w:rPr>
      </w:pPr>
      <w:r w:rsidRPr="00E45289">
        <w:rPr>
          <w:color w:val="auto"/>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011AF5D8" w14:textId="77777777" w:rsidR="007F3F31" w:rsidRPr="00E45289" w:rsidRDefault="007F3F31" w:rsidP="007F3F31">
      <w:pPr>
        <w:pStyle w:val="13"/>
        <w:jc w:val="both"/>
        <w:rPr>
          <w:color w:val="auto"/>
        </w:rPr>
      </w:pPr>
      <w:r w:rsidRPr="00E45289">
        <w:rPr>
          <w:color w:val="auto"/>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561B7E" w14:textId="77777777" w:rsidR="007F3F31" w:rsidRPr="00E45289" w:rsidRDefault="007F3F31" w:rsidP="007F3F31">
      <w:pPr>
        <w:pStyle w:val="13"/>
        <w:jc w:val="both"/>
        <w:rPr>
          <w:color w:val="auto"/>
        </w:rPr>
      </w:pPr>
      <w:r w:rsidRPr="00E45289">
        <w:rPr>
          <w:color w:val="auto"/>
        </w:rPr>
        <w:t xml:space="preserve"> </w:t>
      </w:r>
    </w:p>
    <w:p w14:paraId="3C6950D8" w14:textId="77777777" w:rsidR="007F3F31" w:rsidRPr="00E45289" w:rsidRDefault="007F3F31" w:rsidP="007F3F31">
      <w:pPr>
        <w:pStyle w:val="13"/>
        <w:jc w:val="both"/>
        <w:rPr>
          <w:color w:val="auto"/>
        </w:rPr>
      </w:pPr>
      <w:r w:rsidRPr="00E45289">
        <w:rPr>
          <w:color w:val="auto"/>
        </w:rPr>
        <w:t>СОДЕРЖАНИЕ ОБУЧЕНИЯ</w:t>
      </w:r>
    </w:p>
    <w:p w14:paraId="2F4F49EB" w14:textId="77777777" w:rsidR="007F3F31" w:rsidRPr="00E45289" w:rsidRDefault="007F3F31" w:rsidP="007F3F31">
      <w:pPr>
        <w:pStyle w:val="13"/>
        <w:jc w:val="both"/>
        <w:rPr>
          <w:color w:val="auto"/>
        </w:rPr>
      </w:pPr>
    </w:p>
    <w:p w14:paraId="0FD386A1" w14:textId="77777777" w:rsidR="007F3F31" w:rsidRPr="00E45289" w:rsidRDefault="007F3F31" w:rsidP="007F3F31">
      <w:pPr>
        <w:pStyle w:val="13"/>
        <w:jc w:val="both"/>
        <w:rPr>
          <w:color w:val="auto"/>
        </w:rPr>
      </w:pPr>
      <w:r w:rsidRPr="00E45289">
        <w:rPr>
          <w:color w:val="auto"/>
        </w:rPr>
        <w:t>5 КЛАСС</w:t>
      </w:r>
    </w:p>
    <w:p w14:paraId="40E08230" w14:textId="77777777" w:rsidR="007F3F31" w:rsidRPr="00E45289" w:rsidRDefault="007F3F31" w:rsidP="007F3F31">
      <w:pPr>
        <w:pStyle w:val="13"/>
        <w:jc w:val="both"/>
        <w:rPr>
          <w:color w:val="auto"/>
        </w:rPr>
      </w:pPr>
      <w:r w:rsidRPr="00E45289">
        <w:rPr>
          <w:color w:val="auto"/>
        </w:rPr>
        <w:t>1.</w:t>
      </w:r>
      <w:r w:rsidRPr="00E45289">
        <w:rPr>
          <w:color w:val="auto"/>
        </w:rPr>
        <w:tab/>
        <w:t xml:space="preserve"> Биология – наука о живой природе</w:t>
      </w:r>
    </w:p>
    <w:p w14:paraId="7FEF5203" w14:textId="77777777" w:rsidR="007F3F31" w:rsidRPr="00E45289" w:rsidRDefault="007F3F31" w:rsidP="007F3F31">
      <w:pPr>
        <w:pStyle w:val="13"/>
        <w:jc w:val="both"/>
        <w:rPr>
          <w:color w:val="auto"/>
        </w:rPr>
      </w:pPr>
      <w:r w:rsidRPr="00E45289">
        <w:rPr>
          <w:color w:val="auto"/>
        </w:rPr>
        <w:t xml:space="preserve">Понятие о жизни. Признаки живого (клеточное строение, питание, </w:t>
      </w:r>
      <w:r w:rsidRPr="00E45289">
        <w:rPr>
          <w:color w:val="auto"/>
        </w:rPr>
        <w:lastRenderedPageBreak/>
        <w:t>дыхание, выделение, рост и другие признаки). Объекты живой и неживой природы, их сравнение. Живая и неживая природа – единое целое.</w:t>
      </w:r>
    </w:p>
    <w:p w14:paraId="1B2A307B" w14:textId="77777777" w:rsidR="007F3F31" w:rsidRPr="00E45289" w:rsidRDefault="007F3F31" w:rsidP="007F3F31">
      <w:pPr>
        <w:pStyle w:val="13"/>
        <w:jc w:val="both"/>
        <w:rPr>
          <w:color w:val="auto"/>
        </w:rPr>
      </w:pPr>
      <w:r w:rsidRPr="00E45289">
        <w:rPr>
          <w:color w:val="auto"/>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C92AE08" w14:textId="77777777" w:rsidR="007F3F31" w:rsidRPr="00E45289" w:rsidRDefault="007F3F31" w:rsidP="007F3F31">
      <w:pPr>
        <w:pStyle w:val="13"/>
        <w:jc w:val="both"/>
        <w:rPr>
          <w:color w:val="auto"/>
        </w:rPr>
      </w:pPr>
      <w:r w:rsidRPr="00E45289">
        <w:rPr>
          <w:color w:val="auto"/>
        </w:rPr>
        <w:t>Кабинет биологии. Правила поведения и работы в кабинете с биологическими приборами и инструментами.</w:t>
      </w:r>
    </w:p>
    <w:p w14:paraId="622B5075" w14:textId="77777777" w:rsidR="007F3F31" w:rsidRPr="00E45289" w:rsidRDefault="007F3F31" w:rsidP="007F3F31">
      <w:pPr>
        <w:pStyle w:val="13"/>
        <w:jc w:val="both"/>
        <w:rPr>
          <w:color w:val="auto"/>
        </w:rPr>
      </w:pPr>
      <w:r w:rsidRPr="00E45289">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2BA7365" w14:textId="77777777" w:rsidR="007F3F31" w:rsidRPr="00E45289" w:rsidRDefault="007F3F31" w:rsidP="007F3F31">
      <w:pPr>
        <w:pStyle w:val="13"/>
        <w:jc w:val="both"/>
        <w:rPr>
          <w:color w:val="auto"/>
        </w:rPr>
      </w:pPr>
      <w:r w:rsidRPr="00E45289">
        <w:rPr>
          <w:color w:val="auto"/>
        </w:rPr>
        <w:t>2.</w:t>
      </w:r>
      <w:r w:rsidRPr="00E45289">
        <w:rPr>
          <w:color w:val="auto"/>
        </w:rPr>
        <w:tab/>
        <w:t xml:space="preserve"> Методы изучения живой природы</w:t>
      </w:r>
    </w:p>
    <w:p w14:paraId="35E9A9D5" w14:textId="77777777" w:rsidR="007F3F31" w:rsidRPr="00E45289" w:rsidRDefault="007F3F31" w:rsidP="007F3F31">
      <w:pPr>
        <w:pStyle w:val="13"/>
        <w:jc w:val="both"/>
        <w:rPr>
          <w:color w:val="auto"/>
        </w:rPr>
      </w:pPr>
      <w:r w:rsidRPr="00E45289">
        <w:rPr>
          <w:color w:val="auto"/>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025166F" w14:textId="77777777" w:rsidR="007F3F31" w:rsidRPr="00E45289" w:rsidRDefault="007F3F31" w:rsidP="007F3F31">
      <w:pPr>
        <w:pStyle w:val="13"/>
        <w:jc w:val="both"/>
        <w:rPr>
          <w:color w:val="auto"/>
        </w:rPr>
      </w:pPr>
      <w:r w:rsidRPr="00E45289">
        <w:rPr>
          <w:color w:val="auto"/>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9DA9A29"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2258D7B6" w14:textId="77777777" w:rsidR="007F3F31" w:rsidRPr="00E45289" w:rsidRDefault="007F3F31" w:rsidP="007F3F31">
      <w:pPr>
        <w:pStyle w:val="13"/>
        <w:jc w:val="both"/>
        <w:rPr>
          <w:color w:val="auto"/>
        </w:rPr>
      </w:pPr>
      <w:r w:rsidRPr="00E45289">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4558192A" w14:textId="77777777" w:rsidR="007F3F31" w:rsidRPr="00E45289" w:rsidRDefault="007F3F31" w:rsidP="007F3F31">
      <w:pPr>
        <w:pStyle w:val="13"/>
        <w:jc w:val="both"/>
        <w:rPr>
          <w:color w:val="auto"/>
        </w:rPr>
      </w:pPr>
      <w:r w:rsidRPr="00E45289">
        <w:rPr>
          <w:color w:val="auto"/>
        </w:rPr>
        <w:t>Ознакомление с устройством лупы, светового микроскопа, правила работы с ними.</w:t>
      </w:r>
    </w:p>
    <w:p w14:paraId="5FCA3500" w14:textId="77777777" w:rsidR="007F3F31" w:rsidRPr="00E45289" w:rsidRDefault="007F3F31" w:rsidP="007F3F31">
      <w:pPr>
        <w:pStyle w:val="13"/>
        <w:jc w:val="both"/>
        <w:rPr>
          <w:color w:val="auto"/>
        </w:rPr>
      </w:pPr>
      <w:r w:rsidRPr="00E45289">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B602B8C" w14:textId="77777777" w:rsidR="007F3F31" w:rsidRPr="00E45289" w:rsidRDefault="007F3F31" w:rsidP="007F3F31">
      <w:pPr>
        <w:pStyle w:val="13"/>
        <w:jc w:val="both"/>
        <w:rPr>
          <w:color w:val="auto"/>
        </w:rPr>
      </w:pPr>
      <w:r w:rsidRPr="00E45289">
        <w:rPr>
          <w:color w:val="auto"/>
        </w:rPr>
        <w:t>Экскурсии или видеоэкскурсии</w:t>
      </w:r>
    </w:p>
    <w:p w14:paraId="63737EF0" w14:textId="77777777" w:rsidR="007F3F31" w:rsidRPr="00E45289" w:rsidRDefault="007F3F31" w:rsidP="007F3F31">
      <w:pPr>
        <w:pStyle w:val="13"/>
        <w:jc w:val="both"/>
        <w:rPr>
          <w:color w:val="auto"/>
        </w:rPr>
      </w:pPr>
      <w:r w:rsidRPr="00E45289">
        <w:rPr>
          <w:color w:val="auto"/>
        </w:rPr>
        <w:t>Овладение методами изучения живой природы – наблюдением и экспериментом.</w:t>
      </w:r>
    </w:p>
    <w:p w14:paraId="60D99860" w14:textId="77777777" w:rsidR="007F3F31" w:rsidRPr="00E45289" w:rsidRDefault="007F3F31" w:rsidP="007F3F31">
      <w:pPr>
        <w:pStyle w:val="13"/>
        <w:jc w:val="both"/>
        <w:rPr>
          <w:color w:val="auto"/>
        </w:rPr>
      </w:pPr>
      <w:r w:rsidRPr="00E45289">
        <w:rPr>
          <w:color w:val="auto"/>
        </w:rPr>
        <w:t>3.</w:t>
      </w:r>
      <w:r w:rsidRPr="00E45289">
        <w:rPr>
          <w:color w:val="auto"/>
        </w:rPr>
        <w:tab/>
        <w:t xml:space="preserve"> Организмы – тела живой природы</w:t>
      </w:r>
    </w:p>
    <w:p w14:paraId="16B776E4" w14:textId="77777777" w:rsidR="007F3F31" w:rsidRPr="00E45289" w:rsidRDefault="007F3F31" w:rsidP="007F3F31">
      <w:pPr>
        <w:pStyle w:val="13"/>
        <w:jc w:val="both"/>
        <w:rPr>
          <w:color w:val="auto"/>
        </w:rPr>
      </w:pPr>
      <w:r w:rsidRPr="00E45289">
        <w:rPr>
          <w:color w:val="auto"/>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1758BE68" w14:textId="77777777" w:rsidR="007F3F31" w:rsidRPr="00E45289" w:rsidRDefault="007F3F31" w:rsidP="007F3F31">
      <w:pPr>
        <w:pStyle w:val="13"/>
        <w:jc w:val="both"/>
        <w:rPr>
          <w:color w:val="auto"/>
        </w:rPr>
      </w:pPr>
      <w:r w:rsidRPr="00E45289">
        <w:rPr>
          <w:color w:val="auto"/>
        </w:rPr>
        <w:lastRenderedPageBreak/>
        <w:t>Одноклеточные и многоклеточные организмы. Клетки, ткани, органы, системы органов.</w:t>
      </w:r>
    </w:p>
    <w:p w14:paraId="428D4A63" w14:textId="77777777" w:rsidR="007F3F31" w:rsidRPr="00E45289" w:rsidRDefault="007F3F31" w:rsidP="007F3F31">
      <w:pPr>
        <w:pStyle w:val="13"/>
        <w:jc w:val="both"/>
        <w:rPr>
          <w:color w:val="auto"/>
        </w:rPr>
      </w:pPr>
      <w:r w:rsidRPr="00E45289">
        <w:rPr>
          <w:color w:val="auto"/>
        </w:rPr>
        <w:t>Жизнедеятельность организмов. Особенности строения и процессов жизнедеятельности у растений, животных, бактерий и грибов.</w:t>
      </w:r>
    </w:p>
    <w:p w14:paraId="416B910E" w14:textId="77777777" w:rsidR="007F3F31" w:rsidRPr="00E45289" w:rsidRDefault="007F3F31" w:rsidP="007F3F31">
      <w:pPr>
        <w:pStyle w:val="13"/>
        <w:jc w:val="both"/>
        <w:rPr>
          <w:color w:val="auto"/>
        </w:rPr>
      </w:pPr>
      <w:r w:rsidRPr="00E45289">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56A89ECD" w14:textId="77777777" w:rsidR="007F3F31" w:rsidRPr="00E45289" w:rsidRDefault="007F3F31" w:rsidP="007F3F31">
      <w:pPr>
        <w:pStyle w:val="13"/>
        <w:jc w:val="both"/>
        <w:rPr>
          <w:color w:val="auto"/>
        </w:rPr>
      </w:pPr>
      <w:r w:rsidRPr="00E45289">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DE0FAB6"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5AFEE298" w14:textId="77777777" w:rsidR="007F3F31" w:rsidRPr="00E45289" w:rsidRDefault="007F3F31" w:rsidP="007F3F31">
      <w:pPr>
        <w:pStyle w:val="13"/>
        <w:jc w:val="both"/>
        <w:rPr>
          <w:color w:val="auto"/>
        </w:rPr>
      </w:pPr>
      <w:r w:rsidRPr="00E45289">
        <w:rPr>
          <w:color w:val="auto"/>
        </w:rPr>
        <w:t>Изучение клеток кожицы чешуи лука под лупой и микроскопом (на примере самостоятельно приготовленного микропрепарата).</w:t>
      </w:r>
    </w:p>
    <w:p w14:paraId="7F47D02F" w14:textId="77777777" w:rsidR="007F3F31" w:rsidRPr="00E45289" w:rsidRDefault="007F3F31" w:rsidP="007F3F31">
      <w:pPr>
        <w:pStyle w:val="13"/>
        <w:jc w:val="both"/>
        <w:rPr>
          <w:color w:val="auto"/>
        </w:rPr>
      </w:pPr>
      <w:r w:rsidRPr="00E45289">
        <w:rPr>
          <w:color w:val="auto"/>
        </w:rPr>
        <w:t xml:space="preserve">Ознакомление с принципами систематики организмов. </w:t>
      </w:r>
    </w:p>
    <w:p w14:paraId="010A9BA8" w14:textId="77777777" w:rsidR="007F3F31" w:rsidRPr="00E45289" w:rsidRDefault="007F3F31" w:rsidP="007F3F31">
      <w:pPr>
        <w:pStyle w:val="13"/>
        <w:jc w:val="both"/>
        <w:rPr>
          <w:color w:val="auto"/>
        </w:rPr>
      </w:pPr>
      <w:r w:rsidRPr="00E45289">
        <w:rPr>
          <w:color w:val="auto"/>
        </w:rPr>
        <w:t>Наблюдение за потреблением воды растением.</w:t>
      </w:r>
    </w:p>
    <w:p w14:paraId="0F0223D2" w14:textId="77777777" w:rsidR="007F3F31" w:rsidRPr="00E45289" w:rsidRDefault="007F3F31" w:rsidP="007F3F31">
      <w:pPr>
        <w:pStyle w:val="13"/>
        <w:jc w:val="both"/>
        <w:rPr>
          <w:color w:val="auto"/>
        </w:rPr>
      </w:pPr>
      <w:r w:rsidRPr="00E45289">
        <w:rPr>
          <w:color w:val="auto"/>
        </w:rPr>
        <w:t>4.</w:t>
      </w:r>
      <w:r w:rsidRPr="00E45289">
        <w:rPr>
          <w:color w:val="auto"/>
        </w:rPr>
        <w:tab/>
        <w:t xml:space="preserve"> Организмы и среда обитания</w:t>
      </w:r>
    </w:p>
    <w:p w14:paraId="6024F413" w14:textId="77777777" w:rsidR="007F3F31" w:rsidRPr="00E45289" w:rsidRDefault="007F3F31" w:rsidP="007F3F31">
      <w:pPr>
        <w:pStyle w:val="13"/>
        <w:jc w:val="both"/>
        <w:rPr>
          <w:color w:val="auto"/>
        </w:rPr>
      </w:pPr>
      <w:r w:rsidRPr="00E45289">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4B45882"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15B415B2" w14:textId="77777777" w:rsidR="007F3F31" w:rsidRPr="00E45289" w:rsidRDefault="007F3F31" w:rsidP="007F3F31">
      <w:pPr>
        <w:pStyle w:val="13"/>
        <w:jc w:val="both"/>
        <w:rPr>
          <w:color w:val="auto"/>
        </w:rPr>
      </w:pPr>
      <w:r w:rsidRPr="00E45289">
        <w:rPr>
          <w:color w:val="auto"/>
        </w:rPr>
        <w:t>Выявление приспособлений организмов к среде обитания (на конкретных примерах).</w:t>
      </w:r>
    </w:p>
    <w:p w14:paraId="38B1166C" w14:textId="77777777" w:rsidR="007F3F31" w:rsidRPr="00E45289" w:rsidRDefault="007F3F31" w:rsidP="007F3F31">
      <w:pPr>
        <w:pStyle w:val="13"/>
        <w:jc w:val="both"/>
        <w:rPr>
          <w:color w:val="auto"/>
        </w:rPr>
      </w:pPr>
      <w:r w:rsidRPr="00E45289">
        <w:rPr>
          <w:color w:val="auto"/>
        </w:rPr>
        <w:t>Экскурсии или видеоэкскурсии.</w:t>
      </w:r>
    </w:p>
    <w:p w14:paraId="7CB5EF05" w14:textId="77777777" w:rsidR="007F3F31" w:rsidRPr="00E45289" w:rsidRDefault="007F3F31" w:rsidP="007F3F31">
      <w:pPr>
        <w:pStyle w:val="13"/>
        <w:jc w:val="both"/>
        <w:rPr>
          <w:color w:val="auto"/>
        </w:rPr>
      </w:pPr>
      <w:r w:rsidRPr="00E45289">
        <w:rPr>
          <w:color w:val="auto"/>
        </w:rPr>
        <w:t>Растительный и животный мир родного края (краеведение).</w:t>
      </w:r>
    </w:p>
    <w:p w14:paraId="6A9F7F16" w14:textId="77777777" w:rsidR="007F3F31" w:rsidRPr="00E45289" w:rsidRDefault="007F3F31" w:rsidP="007F3F31">
      <w:pPr>
        <w:pStyle w:val="13"/>
        <w:jc w:val="both"/>
        <w:rPr>
          <w:color w:val="auto"/>
        </w:rPr>
      </w:pPr>
      <w:r w:rsidRPr="00E45289">
        <w:rPr>
          <w:color w:val="auto"/>
        </w:rPr>
        <w:t>5.</w:t>
      </w:r>
      <w:r w:rsidRPr="00E45289">
        <w:rPr>
          <w:color w:val="auto"/>
        </w:rPr>
        <w:tab/>
        <w:t xml:space="preserve"> Природные сообщества</w:t>
      </w:r>
    </w:p>
    <w:p w14:paraId="03DB5AF8" w14:textId="77777777" w:rsidR="007F3F31" w:rsidRPr="00E45289" w:rsidRDefault="007F3F31" w:rsidP="007F3F31">
      <w:pPr>
        <w:pStyle w:val="13"/>
        <w:jc w:val="both"/>
        <w:rPr>
          <w:color w:val="auto"/>
        </w:rPr>
      </w:pPr>
      <w:r w:rsidRPr="00E45289">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13D85C2" w14:textId="77777777" w:rsidR="007F3F31" w:rsidRPr="00E45289" w:rsidRDefault="007F3F31" w:rsidP="007F3F31">
      <w:pPr>
        <w:pStyle w:val="13"/>
        <w:jc w:val="both"/>
        <w:rPr>
          <w:color w:val="auto"/>
        </w:rPr>
      </w:pPr>
      <w:r w:rsidRPr="00E45289">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004116A8" w14:textId="77777777" w:rsidR="007F3F31" w:rsidRPr="00E45289" w:rsidRDefault="007F3F31" w:rsidP="007F3F31">
      <w:pPr>
        <w:pStyle w:val="13"/>
        <w:jc w:val="both"/>
        <w:rPr>
          <w:color w:val="auto"/>
        </w:rPr>
      </w:pPr>
      <w:r w:rsidRPr="00E45289">
        <w:rPr>
          <w:color w:val="auto"/>
        </w:rPr>
        <w:t>Природные зоны Земли, их обитатели. Флора и фауна природных зон. Ландшафты: природные и культурные.</w:t>
      </w:r>
    </w:p>
    <w:p w14:paraId="5C0EE0D4"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41D40EE4" w14:textId="77777777" w:rsidR="007F3F31" w:rsidRPr="00E45289" w:rsidRDefault="007F3F31" w:rsidP="007F3F31">
      <w:pPr>
        <w:pStyle w:val="13"/>
        <w:jc w:val="both"/>
        <w:rPr>
          <w:color w:val="auto"/>
        </w:rPr>
      </w:pPr>
      <w:r w:rsidRPr="00E45289">
        <w:rPr>
          <w:color w:val="auto"/>
        </w:rPr>
        <w:lastRenderedPageBreak/>
        <w:t>Изучение искусственных сообществ и их обитателей (на примере аквариума и других искусственных сообществ).</w:t>
      </w:r>
    </w:p>
    <w:p w14:paraId="7F4C1BF0" w14:textId="77777777" w:rsidR="007F3F31" w:rsidRPr="00E45289" w:rsidRDefault="007F3F31" w:rsidP="007F3F31">
      <w:pPr>
        <w:pStyle w:val="13"/>
        <w:jc w:val="both"/>
        <w:rPr>
          <w:color w:val="auto"/>
        </w:rPr>
      </w:pPr>
      <w:r w:rsidRPr="00E45289">
        <w:rPr>
          <w:color w:val="auto"/>
        </w:rPr>
        <w:t>Экскурсии или видеоэкскурсии.</w:t>
      </w:r>
    </w:p>
    <w:p w14:paraId="25D8C199" w14:textId="77777777" w:rsidR="007F3F31" w:rsidRPr="00E45289" w:rsidRDefault="007F3F31" w:rsidP="007F3F31">
      <w:pPr>
        <w:pStyle w:val="13"/>
        <w:jc w:val="both"/>
        <w:rPr>
          <w:color w:val="auto"/>
        </w:rPr>
      </w:pPr>
      <w:r w:rsidRPr="00E45289">
        <w:rPr>
          <w:color w:val="auto"/>
        </w:rPr>
        <w:t>Изучение природных сообществ (на примере леса, озера, пруда, луга и других природных сообществ.).</w:t>
      </w:r>
    </w:p>
    <w:p w14:paraId="0787C45B" w14:textId="77777777" w:rsidR="007F3F31" w:rsidRPr="00E45289" w:rsidRDefault="007F3F31" w:rsidP="007F3F31">
      <w:pPr>
        <w:pStyle w:val="13"/>
        <w:jc w:val="both"/>
        <w:rPr>
          <w:color w:val="auto"/>
        </w:rPr>
      </w:pPr>
      <w:r w:rsidRPr="00E45289">
        <w:rPr>
          <w:color w:val="auto"/>
        </w:rPr>
        <w:t>Изучение сезонных явлений в жизни природных сообществ.</w:t>
      </w:r>
    </w:p>
    <w:p w14:paraId="7E848C41" w14:textId="77777777" w:rsidR="007F3F31" w:rsidRPr="00E45289" w:rsidRDefault="007F3F31" w:rsidP="007F3F31">
      <w:pPr>
        <w:pStyle w:val="13"/>
        <w:jc w:val="both"/>
        <w:rPr>
          <w:color w:val="auto"/>
        </w:rPr>
      </w:pPr>
      <w:r w:rsidRPr="00E45289">
        <w:rPr>
          <w:color w:val="auto"/>
        </w:rPr>
        <w:t>6.</w:t>
      </w:r>
      <w:r w:rsidRPr="00E45289">
        <w:rPr>
          <w:color w:val="auto"/>
        </w:rPr>
        <w:tab/>
        <w:t xml:space="preserve"> Живая природа и человек</w:t>
      </w:r>
    </w:p>
    <w:p w14:paraId="3E059878" w14:textId="77777777" w:rsidR="007F3F31" w:rsidRPr="00E45289" w:rsidRDefault="007F3F31" w:rsidP="007F3F31">
      <w:pPr>
        <w:pStyle w:val="13"/>
        <w:jc w:val="both"/>
        <w:rPr>
          <w:color w:val="auto"/>
        </w:rPr>
      </w:pPr>
      <w:r w:rsidRPr="00E45289">
        <w:rPr>
          <w:color w:val="auto"/>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7B6FAFF" w14:textId="77777777" w:rsidR="007F3F31" w:rsidRPr="00E45289" w:rsidRDefault="007F3F31" w:rsidP="007F3F31">
      <w:pPr>
        <w:pStyle w:val="13"/>
        <w:jc w:val="both"/>
        <w:rPr>
          <w:color w:val="auto"/>
        </w:rPr>
      </w:pPr>
      <w:r w:rsidRPr="00E45289">
        <w:rPr>
          <w:color w:val="auto"/>
        </w:rPr>
        <w:t>Практические работы.</w:t>
      </w:r>
    </w:p>
    <w:p w14:paraId="41C80CCF" w14:textId="77777777" w:rsidR="007F3F31" w:rsidRPr="00E45289" w:rsidRDefault="007F3F31" w:rsidP="007F3F31">
      <w:pPr>
        <w:pStyle w:val="13"/>
        <w:jc w:val="both"/>
        <w:rPr>
          <w:color w:val="auto"/>
        </w:rPr>
      </w:pPr>
      <w:r w:rsidRPr="00E45289">
        <w:rPr>
          <w:color w:val="auto"/>
        </w:rPr>
        <w:t>Проведение акции по уборке мусора в ближайшем лесу, парке, сквере или на пришкольной территории.</w:t>
      </w:r>
    </w:p>
    <w:p w14:paraId="32A04AED" w14:textId="77777777" w:rsidR="007F3F31" w:rsidRPr="00E45289" w:rsidRDefault="007F3F31" w:rsidP="007F3F31">
      <w:pPr>
        <w:pStyle w:val="13"/>
        <w:jc w:val="both"/>
        <w:rPr>
          <w:color w:val="auto"/>
        </w:rPr>
      </w:pPr>
    </w:p>
    <w:p w14:paraId="4A6724E3" w14:textId="77777777" w:rsidR="007F3F31" w:rsidRPr="00E45289" w:rsidRDefault="007F3F31" w:rsidP="007F3F31">
      <w:pPr>
        <w:pStyle w:val="13"/>
        <w:jc w:val="both"/>
        <w:rPr>
          <w:color w:val="auto"/>
        </w:rPr>
      </w:pPr>
      <w:r w:rsidRPr="00E45289">
        <w:rPr>
          <w:color w:val="auto"/>
        </w:rPr>
        <w:t>6 КЛАСС</w:t>
      </w:r>
    </w:p>
    <w:p w14:paraId="71FEFA8B" w14:textId="77777777" w:rsidR="007F3F31" w:rsidRPr="00E45289" w:rsidRDefault="007F3F31" w:rsidP="007F3F31">
      <w:pPr>
        <w:pStyle w:val="13"/>
        <w:jc w:val="both"/>
        <w:rPr>
          <w:color w:val="auto"/>
        </w:rPr>
      </w:pPr>
      <w:r w:rsidRPr="00E45289">
        <w:rPr>
          <w:color w:val="auto"/>
        </w:rPr>
        <w:t>1.</w:t>
      </w:r>
      <w:r w:rsidRPr="00E45289">
        <w:rPr>
          <w:color w:val="auto"/>
        </w:rPr>
        <w:tab/>
        <w:t xml:space="preserve"> Растительный организм</w:t>
      </w:r>
    </w:p>
    <w:p w14:paraId="5DDE9DC8" w14:textId="77777777" w:rsidR="007F3F31" w:rsidRPr="00E45289" w:rsidRDefault="007F3F31" w:rsidP="007F3F31">
      <w:pPr>
        <w:pStyle w:val="13"/>
        <w:jc w:val="both"/>
        <w:rPr>
          <w:color w:val="auto"/>
        </w:rPr>
      </w:pPr>
      <w:r w:rsidRPr="00E45289">
        <w:rPr>
          <w:color w:val="auto"/>
        </w:rPr>
        <w:t>Ботаника – наука о растениях. Разделы ботаники. Связь ботаники с другими науками и техникой. Общие признаки растений.</w:t>
      </w:r>
    </w:p>
    <w:p w14:paraId="4057E217" w14:textId="77777777" w:rsidR="007F3F31" w:rsidRPr="00E45289" w:rsidRDefault="007F3F31" w:rsidP="007F3F31">
      <w:pPr>
        <w:pStyle w:val="13"/>
        <w:jc w:val="both"/>
        <w:rPr>
          <w:color w:val="auto"/>
        </w:rPr>
      </w:pPr>
      <w:r w:rsidRPr="00E45289">
        <w:rPr>
          <w:color w:val="auto"/>
        </w:rPr>
        <w:t>Разнообразие растений. Уровни организации растительного организма. Высшие и низшие растения. Споровые и семенные растения.</w:t>
      </w:r>
    </w:p>
    <w:p w14:paraId="06895D6F" w14:textId="77777777" w:rsidR="007F3F31" w:rsidRPr="00E45289" w:rsidRDefault="007F3F31" w:rsidP="007F3F31">
      <w:pPr>
        <w:pStyle w:val="13"/>
        <w:jc w:val="both"/>
        <w:rPr>
          <w:color w:val="auto"/>
        </w:rPr>
      </w:pPr>
      <w:r w:rsidRPr="00E45289">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ED20CF7" w14:textId="77777777" w:rsidR="007F3F31" w:rsidRPr="00E45289" w:rsidRDefault="007F3F31" w:rsidP="007F3F31">
      <w:pPr>
        <w:pStyle w:val="13"/>
        <w:jc w:val="both"/>
        <w:rPr>
          <w:color w:val="auto"/>
        </w:rPr>
      </w:pPr>
      <w:r w:rsidRPr="00E45289">
        <w:rPr>
          <w:color w:val="auto"/>
        </w:rPr>
        <w:t>Органы и системы органов растений. Строение органов растительного организма, их роль и связь между собой.</w:t>
      </w:r>
    </w:p>
    <w:p w14:paraId="3B484EED"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6008A2DA" w14:textId="77777777" w:rsidR="007F3F31" w:rsidRPr="00E45289" w:rsidRDefault="007F3F31" w:rsidP="007F3F31">
      <w:pPr>
        <w:pStyle w:val="13"/>
        <w:jc w:val="both"/>
        <w:rPr>
          <w:color w:val="auto"/>
        </w:rPr>
      </w:pPr>
      <w:r w:rsidRPr="00E45289">
        <w:rPr>
          <w:color w:val="auto"/>
        </w:rPr>
        <w:t>Изучение микроскопического строения листа водного растения элодеи.</w:t>
      </w:r>
    </w:p>
    <w:p w14:paraId="465C6D58" w14:textId="77777777" w:rsidR="007F3F31" w:rsidRPr="00E45289" w:rsidRDefault="007F3F31" w:rsidP="007F3F31">
      <w:pPr>
        <w:pStyle w:val="13"/>
        <w:jc w:val="both"/>
        <w:rPr>
          <w:color w:val="auto"/>
        </w:rPr>
      </w:pPr>
      <w:r w:rsidRPr="00E45289">
        <w:rPr>
          <w:color w:val="auto"/>
        </w:rPr>
        <w:t>Изучение строения растительных тканей (использование микропрепаратов).</w:t>
      </w:r>
    </w:p>
    <w:p w14:paraId="62DBB53D" w14:textId="77777777" w:rsidR="007F3F31" w:rsidRPr="00E45289" w:rsidRDefault="007F3F31" w:rsidP="007F3F31">
      <w:pPr>
        <w:pStyle w:val="13"/>
        <w:jc w:val="both"/>
        <w:rPr>
          <w:color w:val="auto"/>
        </w:rPr>
      </w:pPr>
      <w:r w:rsidRPr="00E45289">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1C4D10F" w14:textId="77777777" w:rsidR="007F3F31" w:rsidRPr="00E45289" w:rsidRDefault="007F3F31" w:rsidP="007F3F31">
      <w:pPr>
        <w:pStyle w:val="13"/>
        <w:jc w:val="both"/>
        <w:rPr>
          <w:color w:val="auto"/>
        </w:rPr>
      </w:pPr>
      <w:r w:rsidRPr="00E45289">
        <w:rPr>
          <w:color w:val="auto"/>
        </w:rPr>
        <w:lastRenderedPageBreak/>
        <w:t>Обнаружение неорганических и органических веществ в растении.</w:t>
      </w:r>
    </w:p>
    <w:p w14:paraId="1694F582" w14:textId="77777777" w:rsidR="007F3F31" w:rsidRPr="00E45289" w:rsidRDefault="007F3F31" w:rsidP="007F3F31">
      <w:pPr>
        <w:pStyle w:val="13"/>
        <w:jc w:val="both"/>
        <w:rPr>
          <w:color w:val="auto"/>
        </w:rPr>
      </w:pPr>
      <w:r w:rsidRPr="00E45289">
        <w:rPr>
          <w:color w:val="auto"/>
        </w:rPr>
        <w:t>Экскурсии или видеоэкскурсии.</w:t>
      </w:r>
    </w:p>
    <w:p w14:paraId="6B9B3385" w14:textId="77777777" w:rsidR="007F3F31" w:rsidRPr="00E45289" w:rsidRDefault="007F3F31" w:rsidP="007F3F31">
      <w:pPr>
        <w:pStyle w:val="13"/>
        <w:jc w:val="both"/>
        <w:rPr>
          <w:color w:val="auto"/>
        </w:rPr>
      </w:pPr>
      <w:r w:rsidRPr="00E45289">
        <w:rPr>
          <w:color w:val="auto"/>
        </w:rPr>
        <w:t>Ознакомление в природе с цветковыми растениями.</w:t>
      </w:r>
    </w:p>
    <w:p w14:paraId="3C147778" w14:textId="77777777" w:rsidR="007F3F31" w:rsidRPr="00E45289" w:rsidRDefault="007F3F31" w:rsidP="007F3F31">
      <w:pPr>
        <w:pStyle w:val="13"/>
        <w:jc w:val="both"/>
        <w:rPr>
          <w:color w:val="auto"/>
        </w:rPr>
      </w:pPr>
      <w:r w:rsidRPr="00E45289">
        <w:rPr>
          <w:color w:val="auto"/>
        </w:rPr>
        <w:t>2.</w:t>
      </w:r>
      <w:r w:rsidRPr="00E45289">
        <w:rPr>
          <w:color w:val="auto"/>
        </w:rPr>
        <w:tab/>
        <w:t xml:space="preserve"> Строение и многообразие покрытосеменных растений</w:t>
      </w:r>
    </w:p>
    <w:p w14:paraId="7837FDB3" w14:textId="77777777" w:rsidR="007F3F31" w:rsidRPr="00E45289" w:rsidRDefault="007F3F31" w:rsidP="007F3F31">
      <w:pPr>
        <w:pStyle w:val="13"/>
        <w:jc w:val="both"/>
        <w:rPr>
          <w:color w:val="auto"/>
        </w:rPr>
      </w:pPr>
      <w:r w:rsidRPr="00E45289">
        <w:rPr>
          <w:color w:val="auto"/>
        </w:rPr>
        <w:t xml:space="preserve">Строение семян. Состав и строение семян. </w:t>
      </w:r>
    </w:p>
    <w:p w14:paraId="170CA455" w14:textId="77777777" w:rsidR="007F3F31" w:rsidRPr="00E45289" w:rsidRDefault="007F3F31" w:rsidP="007F3F31">
      <w:pPr>
        <w:pStyle w:val="13"/>
        <w:jc w:val="both"/>
        <w:rPr>
          <w:color w:val="auto"/>
        </w:rPr>
      </w:pPr>
      <w:r w:rsidRPr="00E45289">
        <w:rPr>
          <w:color w:val="auto"/>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5B08FE5C" w14:textId="77777777" w:rsidR="007F3F31" w:rsidRPr="00E45289" w:rsidRDefault="007F3F31" w:rsidP="007F3F31">
      <w:pPr>
        <w:pStyle w:val="13"/>
        <w:jc w:val="both"/>
        <w:rPr>
          <w:color w:val="auto"/>
        </w:rPr>
      </w:pPr>
      <w:r w:rsidRPr="00E45289">
        <w:rPr>
          <w:color w:val="auto"/>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312F315" w14:textId="77777777" w:rsidR="007F3F31" w:rsidRPr="00E45289" w:rsidRDefault="007F3F31" w:rsidP="007F3F31">
      <w:pPr>
        <w:pStyle w:val="13"/>
        <w:jc w:val="both"/>
        <w:rPr>
          <w:color w:val="auto"/>
        </w:rPr>
      </w:pPr>
      <w:r w:rsidRPr="00E45289">
        <w:rPr>
          <w:color w:val="auto"/>
        </w:rPr>
        <w:t>Строение и разнообразие цветков. Соцветия. Плоды. Типы плодов. Распространение плодов и семян в природе.</w:t>
      </w:r>
    </w:p>
    <w:p w14:paraId="09041013"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7BE95928" w14:textId="77777777" w:rsidR="007F3F31" w:rsidRPr="00E45289" w:rsidRDefault="007F3F31" w:rsidP="007F3F31">
      <w:pPr>
        <w:pStyle w:val="13"/>
        <w:jc w:val="both"/>
        <w:rPr>
          <w:color w:val="auto"/>
        </w:rPr>
      </w:pPr>
      <w:r w:rsidRPr="00E45289">
        <w:rPr>
          <w:color w:val="auto"/>
        </w:rPr>
        <w:t>Изучение строения корневых систем (стержневой и мочковатой) на примере гербарных экземпляров или живых растений.</w:t>
      </w:r>
    </w:p>
    <w:p w14:paraId="420E4377" w14:textId="77777777" w:rsidR="007F3F31" w:rsidRPr="00E45289" w:rsidRDefault="007F3F31" w:rsidP="007F3F31">
      <w:pPr>
        <w:pStyle w:val="13"/>
        <w:jc w:val="both"/>
        <w:rPr>
          <w:color w:val="auto"/>
        </w:rPr>
      </w:pPr>
      <w:r w:rsidRPr="00E45289">
        <w:rPr>
          <w:color w:val="auto"/>
        </w:rPr>
        <w:t>Изучение микропрепарата клеток корня.</w:t>
      </w:r>
    </w:p>
    <w:p w14:paraId="383F052C" w14:textId="77777777" w:rsidR="007F3F31" w:rsidRPr="00E45289" w:rsidRDefault="007F3F31" w:rsidP="007F3F31">
      <w:pPr>
        <w:pStyle w:val="13"/>
        <w:jc w:val="both"/>
        <w:rPr>
          <w:color w:val="auto"/>
        </w:rPr>
      </w:pPr>
      <w:r w:rsidRPr="00E45289">
        <w:rPr>
          <w:color w:val="auto"/>
        </w:rPr>
        <w:t>Ознакомление с внешним строением листьев и листорасположением (на комнатных растениях).</w:t>
      </w:r>
    </w:p>
    <w:p w14:paraId="64B633C3" w14:textId="77777777" w:rsidR="007F3F31" w:rsidRPr="00E45289" w:rsidRDefault="007F3F31" w:rsidP="007F3F31">
      <w:pPr>
        <w:pStyle w:val="13"/>
        <w:jc w:val="both"/>
        <w:rPr>
          <w:color w:val="auto"/>
        </w:rPr>
      </w:pPr>
      <w:r w:rsidRPr="00E45289">
        <w:rPr>
          <w:color w:val="auto"/>
        </w:rPr>
        <w:t>Изучение строения вегетативных и генеративных почек (на примере сирени, тополя и других растений).</w:t>
      </w:r>
    </w:p>
    <w:p w14:paraId="3CECA452" w14:textId="77777777" w:rsidR="007F3F31" w:rsidRPr="00E45289" w:rsidRDefault="007F3F31" w:rsidP="007F3F31">
      <w:pPr>
        <w:pStyle w:val="13"/>
        <w:jc w:val="both"/>
        <w:rPr>
          <w:color w:val="auto"/>
        </w:rPr>
      </w:pPr>
      <w:r w:rsidRPr="00E45289">
        <w:rPr>
          <w:color w:val="auto"/>
        </w:rPr>
        <w:t>Изучение микроскопического строения листа (на готовых микропрепаратах).</w:t>
      </w:r>
    </w:p>
    <w:p w14:paraId="5D68A784" w14:textId="77777777" w:rsidR="007F3F31" w:rsidRPr="00E45289" w:rsidRDefault="007F3F31" w:rsidP="007F3F31">
      <w:pPr>
        <w:pStyle w:val="13"/>
        <w:jc w:val="both"/>
        <w:rPr>
          <w:color w:val="auto"/>
        </w:rPr>
      </w:pPr>
      <w:r w:rsidRPr="00E45289">
        <w:rPr>
          <w:color w:val="auto"/>
        </w:rPr>
        <w:t>Рассматривание микроскопического строения ветки дерева (на готовом микропрепарате).</w:t>
      </w:r>
    </w:p>
    <w:p w14:paraId="12EF68F8" w14:textId="77777777" w:rsidR="007F3F31" w:rsidRPr="00E45289" w:rsidRDefault="007F3F31" w:rsidP="007F3F31">
      <w:pPr>
        <w:pStyle w:val="13"/>
        <w:jc w:val="both"/>
        <w:rPr>
          <w:color w:val="auto"/>
        </w:rPr>
      </w:pPr>
      <w:r w:rsidRPr="00E45289">
        <w:rPr>
          <w:color w:val="auto"/>
        </w:rPr>
        <w:t>Исследование строения корневища, клубня, луковицы.</w:t>
      </w:r>
    </w:p>
    <w:p w14:paraId="059AA8CC" w14:textId="77777777" w:rsidR="007F3F31" w:rsidRPr="00E45289" w:rsidRDefault="007F3F31" w:rsidP="007F3F31">
      <w:pPr>
        <w:pStyle w:val="13"/>
        <w:jc w:val="both"/>
        <w:rPr>
          <w:color w:val="auto"/>
        </w:rPr>
      </w:pPr>
      <w:r w:rsidRPr="00E45289">
        <w:rPr>
          <w:color w:val="auto"/>
        </w:rPr>
        <w:t>Изучение строения цветков.</w:t>
      </w:r>
    </w:p>
    <w:p w14:paraId="194A3E27" w14:textId="77777777" w:rsidR="007F3F31" w:rsidRPr="00E45289" w:rsidRDefault="007F3F31" w:rsidP="007F3F31">
      <w:pPr>
        <w:pStyle w:val="13"/>
        <w:jc w:val="both"/>
        <w:rPr>
          <w:color w:val="auto"/>
        </w:rPr>
      </w:pPr>
      <w:r w:rsidRPr="00E45289">
        <w:rPr>
          <w:color w:val="auto"/>
        </w:rPr>
        <w:t xml:space="preserve">Ознакомление с различными типами соцветий. </w:t>
      </w:r>
    </w:p>
    <w:p w14:paraId="503F1FCE" w14:textId="77777777" w:rsidR="007F3F31" w:rsidRPr="00E45289" w:rsidRDefault="007F3F31" w:rsidP="007F3F31">
      <w:pPr>
        <w:pStyle w:val="13"/>
        <w:jc w:val="both"/>
        <w:rPr>
          <w:color w:val="auto"/>
        </w:rPr>
      </w:pPr>
      <w:r w:rsidRPr="00E45289">
        <w:rPr>
          <w:color w:val="auto"/>
        </w:rPr>
        <w:t>Изучение строения семян двудольных растений.</w:t>
      </w:r>
    </w:p>
    <w:p w14:paraId="20B4002C" w14:textId="77777777" w:rsidR="007F3F31" w:rsidRPr="00E45289" w:rsidRDefault="007F3F31" w:rsidP="007F3F31">
      <w:pPr>
        <w:pStyle w:val="13"/>
        <w:jc w:val="both"/>
        <w:rPr>
          <w:color w:val="auto"/>
        </w:rPr>
      </w:pPr>
      <w:r w:rsidRPr="00E45289">
        <w:rPr>
          <w:color w:val="auto"/>
        </w:rPr>
        <w:t>Изучение строения семян однодольных растений.</w:t>
      </w:r>
    </w:p>
    <w:p w14:paraId="347765C3" w14:textId="77777777" w:rsidR="007F3F31" w:rsidRPr="00E45289" w:rsidRDefault="007F3F31" w:rsidP="007F3F31">
      <w:pPr>
        <w:pStyle w:val="13"/>
        <w:jc w:val="both"/>
        <w:rPr>
          <w:color w:val="auto"/>
        </w:rPr>
      </w:pPr>
      <w:r w:rsidRPr="00E45289">
        <w:rPr>
          <w:color w:val="auto"/>
        </w:rPr>
        <w:lastRenderedPageBreak/>
        <w:t>3.</w:t>
      </w:r>
      <w:r w:rsidRPr="00E45289">
        <w:rPr>
          <w:color w:val="auto"/>
        </w:rPr>
        <w:tab/>
        <w:t xml:space="preserve"> Жизнедеятельность растительного организма</w:t>
      </w:r>
    </w:p>
    <w:p w14:paraId="6387B225" w14:textId="77777777" w:rsidR="007F3F31" w:rsidRPr="00E45289" w:rsidRDefault="007F3F31" w:rsidP="007F3F31">
      <w:pPr>
        <w:pStyle w:val="13"/>
        <w:jc w:val="both"/>
        <w:rPr>
          <w:color w:val="auto"/>
        </w:rPr>
      </w:pPr>
      <w:r w:rsidRPr="00E45289">
        <w:rPr>
          <w:color w:val="auto"/>
        </w:rPr>
        <w:t>Обмен веществ у растений</w:t>
      </w:r>
    </w:p>
    <w:p w14:paraId="67CA1A25" w14:textId="77777777" w:rsidR="007F3F31" w:rsidRPr="00E45289" w:rsidRDefault="007F3F31" w:rsidP="007F3F31">
      <w:pPr>
        <w:pStyle w:val="13"/>
        <w:jc w:val="both"/>
        <w:rPr>
          <w:color w:val="auto"/>
        </w:rPr>
      </w:pPr>
      <w:r w:rsidRPr="00E45289">
        <w:rPr>
          <w:color w:val="auto"/>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4F59DC13" w14:textId="77777777" w:rsidR="007F3F31" w:rsidRPr="00E45289" w:rsidRDefault="007F3F31" w:rsidP="007F3F31">
      <w:pPr>
        <w:pStyle w:val="13"/>
        <w:jc w:val="both"/>
        <w:rPr>
          <w:color w:val="auto"/>
        </w:rPr>
      </w:pPr>
      <w:r w:rsidRPr="00E45289">
        <w:rPr>
          <w:color w:val="auto"/>
        </w:rPr>
        <w:t xml:space="preserve">Питание растения. </w:t>
      </w:r>
    </w:p>
    <w:p w14:paraId="455CAE8D" w14:textId="77777777" w:rsidR="007F3F31" w:rsidRPr="00E45289" w:rsidRDefault="007F3F31" w:rsidP="007F3F31">
      <w:pPr>
        <w:pStyle w:val="13"/>
        <w:jc w:val="both"/>
        <w:rPr>
          <w:color w:val="auto"/>
        </w:rPr>
      </w:pPr>
      <w:r w:rsidRPr="00E45289">
        <w:rPr>
          <w:color w:val="auto"/>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FA13569" w14:textId="77777777" w:rsidR="007F3F31" w:rsidRPr="00E45289" w:rsidRDefault="007F3F31" w:rsidP="007F3F31">
      <w:pPr>
        <w:pStyle w:val="13"/>
        <w:jc w:val="both"/>
        <w:rPr>
          <w:color w:val="auto"/>
        </w:rPr>
      </w:pPr>
      <w:r w:rsidRPr="00E45289">
        <w:rPr>
          <w:color w:val="auto"/>
        </w:rPr>
        <w:t>Фотосинтез. Лист – орган воздушного питания. Значение фотосинтеза в природе и в жизни человека.</w:t>
      </w:r>
    </w:p>
    <w:p w14:paraId="368ABCFC" w14:textId="77777777" w:rsidR="007F3F31" w:rsidRPr="00E45289" w:rsidRDefault="007F3F31" w:rsidP="007F3F31">
      <w:pPr>
        <w:pStyle w:val="13"/>
        <w:jc w:val="both"/>
        <w:rPr>
          <w:color w:val="auto"/>
        </w:rPr>
      </w:pPr>
      <w:r w:rsidRPr="00E45289">
        <w:rPr>
          <w:color w:val="auto"/>
        </w:rPr>
        <w:t>Дыхание растения.</w:t>
      </w:r>
    </w:p>
    <w:p w14:paraId="0380E019" w14:textId="77777777" w:rsidR="007F3F31" w:rsidRPr="00E45289" w:rsidRDefault="007F3F31" w:rsidP="007F3F31">
      <w:pPr>
        <w:pStyle w:val="13"/>
        <w:jc w:val="both"/>
        <w:rPr>
          <w:color w:val="auto"/>
        </w:rPr>
      </w:pPr>
      <w:r w:rsidRPr="00E45289">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221DCAD" w14:textId="77777777" w:rsidR="007F3F31" w:rsidRPr="00E45289" w:rsidRDefault="007F3F31" w:rsidP="007F3F31">
      <w:pPr>
        <w:pStyle w:val="13"/>
        <w:jc w:val="both"/>
        <w:rPr>
          <w:color w:val="auto"/>
        </w:rPr>
      </w:pPr>
      <w:r w:rsidRPr="00E45289">
        <w:rPr>
          <w:color w:val="auto"/>
        </w:rPr>
        <w:t>Транспорт веществ в растении.</w:t>
      </w:r>
    </w:p>
    <w:p w14:paraId="681B9829" w14:textId="77777777" w:rsidR="007F3F31" w:rsidRPr="00E45289" w:rsidRDefault="007F3F31" w:rsidP="007F3F31">
      <w:pPr>
        <w:pStyle w:val="13"/>
        <w:jc w:val="both"/>
        <w:rPr>
          <w:color w:val="auto"/>
        </w:rPr>
      </w:pPr>
      <w:r w:rsidRPr="00E45289">
        <w:rPr>
          <w:color w:val="auto"/>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5A94966" w14:textId="77777777" w:rsidR="007F3F31" w:rsidRPr="00E45289" w:rsidRDefault="007F3F31" w:rsidP="007F3F31">
      <w:pPr>
        <w:pStyle w:val="13"/>
        <w:jc w:val="both"/>
        <w:rPr>
          <w:color w:val="auto"/>
        </w:rPr>
      </w:pPr>
      <w:r w:rsidRPr="00E45289">
        <w:rPr>
          <w:color w:val="auto"/>
        </w:rPr>
        <w:t>Рост и развитие растения.</w:t>
      </w:r>
    </w:p>
    <w:p w14:paraId="4A7172C5" w14:textId="77777777" w:rsidR="007F3F31" w:rsidRPr="00E45289" w:rsidRDefault="007F3F31" w:rsidP="007F3F31">
      <w:pPr>
        <w:pStyle w:val="13"/>
        <w:jc w:val="both"/>
        <w:rPr>
          <w:color w:val="auto"/>
        </w:rPr>
      </w:pPr>
      <w:r w:rsidRPr="00E45289">
        <w:rPr>
          <w:color w:val="auto"/>
        </w:rPr>
        <w:t>Прорастание семян. Условия прорастания семян. Подготовка семян к посеву. Развитие проростков.</w:t>
      </w:r>
    </w:p>
    <w:p w14:paraId="7D4CC98D" w14:textId="77777777" w:rsidR="007F3F31" w:rsidRPr="00E45289" w:rsidRDefault="007F3F31" w:rsidP="007F3F31">
      <w:pPr>
        <w:pStyle w:val="13"/>
        <w:jc w:val="both"/>
        <w:rPr>
          <w:color w:val="auto"/>
        </w:rPr>
      </w:pPr>
      <w:r w:rsidRPr="00E45289">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05DD2C33" w14:textId="77777777" w:rsidR="007F3F31" w:rsidRPr="00E45289" w:rsidRDefault="007F3F31" w:rsidP="007F3F31">
      <w:pPr>
        <w:pStyle w:val="13"/>
        <w:jc w:val="both"/>
        <w:rPr>
          <w:color w:val="auto"/>
        </w:rPr>
      </w:pPr>
      <w:r w:rsidRPr="00E45289">
        <w:rPr>
          <w:color w:val="auto"/>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10F54B51" w14:textId="77777777" w:rsidR="007F3F31" w:rsidRPr="00E45289" w:rsidRDefault="007F3F31" w:rsidP="007F3F31">
      <w:pPr>
        <w:pStyle w:val="13"/>
        <w:jc w:val="both"/>
        <w:rPr>
          <w:color w:val="auto"/>
        </w:rPr>
      </w:pPr>
      <w:r w:rsidRPr="00E45289">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2D570B0A"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7F4F4357" w14:textId="77777777" w:rsidR="007F3F31" w:rsidRPr="00E45289" w:rsidRDefault="007F3F31" w:rsidP="007F3F31">
      <w:pPr>
        <w:pStyle w:val="13"/>
        <w:jc w:val="both"/>
        <w:rPr>
          <w:color w:val="auto"/>
        </w:rPr>
      </w:pPr>
      <w:r w:rsidRPr="00E45289">
        <w:rPr>
          <w:color w:val="auto"/>
        </w:rPr>
        <w:t xml:space="preserve">Наблюдение за ростом корня. </w:t>
      </w:r>
    </w:p>
    <w:p w14:paraId="1ED7501A" w14:textId="77777777" w:rsidR="007F3F31" w:rsidRPr="00E45289" w:rsidRDefault="007F3F31" w:rsidP="007F3F31">
      <w:pPr>
        <w:pStyle w:val="13"/>
        <w:jc w:val="both"/>
        <w:rPr>
          <w:color w:val="auto"/>
        </w:rPr>
      </w:pPr>
      <w:r w:rsidRPr="00E45289">
        <w:rPr>
          <w:color w:val="auto"/>
        </w:rPr>
        <w:t>Наблюдение за ростом побега.</w:t>
      </w:r>
    </w:p>
    <w:p w14:paraId="4528B3B6" w14:textId="77777777" w:rsidR="007F3F31" w:rsidRPr="00E45289" w:rsidRDefault="007F3F31" w:rsidP="007F3F31">
      <w:pPr>
        <w:pStyle w:val="13"/>
        <w:jc w:val="both"/>
        <w:rPr>
          <w:color w:val="auto"/>
        </w:rPr>
      </w:pPr>
      <w:r w:rsidRPr="00E45289">
        <w:rPr>
          <w:color w:val="auto"/>
        </w:rPr>
        <w:t>Определение возраста дерева по спилу.</w:t>
      </w:r>
    </w:p>
    <w:p w14:paraId="458324C9" w14:textId="77777777" w:rsidR="007F3F31" w:rsidRPr="00E45289" w:rsidRDefault="007F3F31" w:rsidP="007F3F31">
      <w:pPr>
        <w:pStyle w:val="13"/>
        <w:jc w:val="both"/>
        <w:rPr>
          <w:color w:val="auto"/>
        </w:rPr>
      </w:pPr>
      <w:r w:rsidRPr="00E45289">
        <w:rPr>
          <w:color w:val="auto"/>
        </w:rPr>
        <w:t>Выявление передвижения воды и минеральных веществ по древесине.</w:t>
      </w:r>
    </w:p>
    <w:p w14:paraId="5326FA6D" w14:textId="77777777" w:rsidR="007F3F31" w:rsidRPr="00E45289" w:rsidRDefault="007F3F31" w:rsidP="007F3F31">
      <w:pPr>
        <w:pStyle w:val="13"/>
        <w:jc w:val="both"/>
        <w:rPr>
          <w:color w:val="auto"/>
        </w:rPr>
      </w:pPr>
      <w:r w:rsidRPr="00E45289">
        <w:rPr>
          <w:color w:val="auto"/>
        </w:rPr>
        <w:t>Наблюдение процесса выделения кислорода на свету аквариумными растениями.</w:t>
      </w:r>
    </w:p>
    <w:p w14:paraId="19620569" w14:textId="77777777" w:rsidR="007F3F31" w:rsidRPr="00E45289" w:rsidRDefault="007F3F31" w:rsidP="007F3F31">
      <w:pPr>
        <w:pStyle w:val="13"/>
        <w:jc w:val="both"/>
        <w:rPr>
          <w:color w:val="auto"/>
        </w:rPr>
      </w:pPr>
      <w:r w:rsidRPr="00E45289">
        <w:rPr>
          <w:color w:val="auto"/>
        </w:rPr>
        <w:t>Изучение роли рыхления для дыхания корней.</w:t>
      </w:r>
    </w:p>
    <w:p w14:paraId="60765081" w14:textId="77777777" w:rsidR="007F3F31" w:rsidRPr="00E45289" w:rsidRDefault="007F3F31" w:rsidP="007F3F31">
      <w:pPr>
        <w:pStyle w:val="13"/>
        <w:jc w:val="both"/>
        <w:rPr>
          <w:color w:val="auto"/>
        </w:rPr>
      </w:pPr>
      <w:r w:rsidRPr="00E45289">
        <w:rPr>
          <w:color w:val="auto"/>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35FB4A04" w14:textId="77777777" w:rsidR="007F3F31" w:rsidRPr="00E45289" w:rsidRDefault="007F3F31" w:rsidP="007F3F31">
      <w:pPr>
        <w:pStyle w:val="13"/>
        <w:jc w:val="both"/>
        <w:rPr>
          <w:color w:val="auto"/>
        </w:rPr>
      </w:pPr>
      <w:r w:rsidRPr="00E45289">
        <w:rPr>
          <w:color w:val="auto"/>
        </w:rPr>
        <w:t>Определение всхожести семян культурных растений и посев их в грунт.</w:t>
      </w:r>
    </w:p>
    <w:p w14:paraId="04535D8A" w14:textId="77777777" w:rsidR="007F3F31" w:rsidRPr="00E45289" w:rsidRDefault="007F3F31" w:rsidP="007F3F31">
      <w:pPr>
        <w:pStyle w:val="13"/>
        <w:jc w:val="both"/>
        <w:rPr>
          <w:color w:val="auto"/>
        </w:rPr>
      </w:pPr>
      <w:r w:rsidRPr="00E45289">
        <w:rPr>
          <w:color w:val="auto"/>
        </w:rPr>
        <w:t>Наблюдение за ростом и развитием цветкового растения в комнатных условиях (на примере фасоли или посевного гороха).</w:t>
      </w:r>
    </w:p>
    <w:p w14:paraId="0D3821B2" w14:textId="77777777" w:rsidR="007F3F31" w:rsidRPr="00E45289" w:rsidRDefault="007F3F31" w:rsidP="007F3F31">
      <w:pPr>
        <w:pStyle w:val="13"/>
        <w:jc w:val="both"/>
        <w:rPr>
          <w:color w:val="auto"/>
        </w:rPr>
      </w:pPr>
      <w:r w:rsidRPr="00E45289">
        <w:rPr>
          <w:color w:val="auto"/>
        </w:rPr>
        <w:t>Определение условий прорастания семян.</w:t>
      </w:r>
    </w:p>
    <w:p w14:paraId="3D7163BC" w14:textId="77777777" w:rsidR="007F3F31" w:rsidRPr="00E45289" w:rsidRDefault="007F3F31" w:rsidP="007F3F31">
      <w:pPr>
        <w:pStyle w:val="13"/>
        <w:jc w:val="both"/>
        <w:rPr>
          <w:color w:val="auto"/>
        </w:rPr>
      </w:pPr>
    </w:p>
    <w:p w14:paraId="420BF45F" w14:textId="77777777" w:rsidR="007F3F31" w:rsidRPr="00E45289" w:rsidRDefault="007F3F31" w:rsidP="007F3F31">
      <w:pPr>
        <w:pStyle w:val="13"/>
        <w:jc w:val="both"/>
        <w:rPr>
          <w:color w:val="auto"/>
        </w:rPr>
      </w:pPr>
      <w:r w:rsidRPr="00E45289">
        <w:rPr>
          <w:color w:val="auto"/>
        </w:rPr>
        <w:t>7 КЛАСС</w:t>
      </w:r>
    </w:p>
    <w:p w14:paraId="5FAAA884" w14:textId="77777777" w:rsidR="007F3F31" w:rsidRPr="00E45289" w:rsidRDefault="007F3F31" w:rsidP="007F3F31">
      <w:pPr>
        <w:pStyle w:val="13"/>
        <w:jc w:val="both"/>
        <w:rPr>
          <w:color w:val="auto"/>
        </w:rPr>
      </w:pPr>
      <w:r w:rsidRPr="00E45289">
        <w:rPr>
          <w:color w:val="auto"/>
        </w:rPr>
        <w:t>1.</w:t>
      </w:r>
      <w:r w:rsidRPr="00E45289">
        <w:rPr>
          <w:color w:val="auto"/>
        </w:rPr>
        <w:tab/>
        <w:t xml:space="preserve"> Систематические группы растений</w:t>
      </w:r>
    </w:p>
    <w:p w14:paraId="310FBF26" w14:textId="77777777" w:rsidR="007F3F31" w:rsidRPr="00E45289" w:rsidRDefault="007F3F31" w:rsidP="007F3F31">
      <w:pPr>
        <w:pStyle w:val="13"/>
        <w:jc w:val="both"/>
        <w:rPr>
          <w:color w:val="auto"/>
        </w:rPr>
      </w:pPr>
      <w:r w:rsidRPr="00E45289">
        <w:rPr>
          <w:color w:val="auto"/>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4424DD8F" w14:textId="77777777" w:rsidR="007F3F31" w:rsidRPr="00E45289" w:rsidRDefault="007F3F31" w:rsidP="007F3F31">
      <w:pPr>
        <w:pStyle w:val="13"/>
        <w:jc w:val="both"/>
        <w:rPr>
          <w:color w:val="auto"/>
        </w:rPr>
      </w:pPr>
      <w:r w:rsidRPr="00E45289">
        <w:rPr>
          <w:color w:val="auto"/>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5549F19" w14:textId="77777777" w:rsidR="007F3F31" w:rsidRPr="00E45289" w:rsidRDefault="007F3F31" w:rsidP="007F3F31">
      <w:pPr>
        <w:pStyle w:val="13"/>
        <w:jc w:val="both"/>
        <w:rPr>
          <w:color w:val="auto"/>
        </w:rPr>
      </w:pPr>
      <w:r w:rsidRPr="00E45289">
        <w:rPr>
          <w:color w:val="auto"/>
        </w:rPr>
        <w:t xml:space="preserve">Высшие споровые растения. Моховидные (Мхи). Общая характеристика </w:t>
      </w:r>
      <w:r w:rsidRPr="00E45289">
        <w:rPr>
          <w:color w:val="auto"/>
        </w:rPr>
        <w:lastRenderedPageBreak/>
        <w:t>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686E5B" w14:textId="77777777" w:rsidR="007F3F31" w:rsidRPr="00E45289" w:rsidRDefault="007F3F31" w:rsidP="007F3F31">
      <w:pPr>
        <w:pStyle w:val="13"/>
        <w:jc w:val="both"/>
        <w:rPr>
          <w:color w:val="auto"/>
        </w:rPr>
      </w:pPr>
      <w:r w:rsidRPr="00E45289">
        <w:rPr>
          <w:color w:val="auto"/>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35E5E99" w14:textId="77777777" w:rsidR="007F3F31" w:rsidRPr="00E45289" w:rsidRDefault="007F3F31" w:rsidP="007F3F31">
      <w:pPr>
        <w:pStyle w:val="13"/>
        <w:jc w:val="both"/>
        <w:rPr>
          <w:color w:val="auto"/>
        </w:rPr>
      </w:pPr>
      <w:r w:rsidRPr="00E45289">
        <w:rPr>
          <w:color w:val="auto"/>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5FB646" w14:textId="77777777" w:rsidR="007F3F31" w:rsidRPr="00E45289" w:rsidRDefault="007F3F31" w:rsidP="007F3F31">
      <w:pPr>
        <w:pStyle w:val="13"/>
        <w:jc w:val="both"/>
        <w:rPr>
          <w:color w:val="auto"/>
        </w:rPr>
      </w:pPr>
      <w:r w:rsidRPr="00E45289">
        <w:rPr>
          <w:color w:val="auto"/>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0E07917" w14:textId="77777777" w:rsidR="007F3F31" w:rsidRPr="00E45289" w:rsidRDefault="007F3F31" w:rsidP="007F3F31">
      <w:pPr>
        <w:pStyle w:val="13"/>
        <w:jc w:val="both"/>
        <w:rPr>
          <w:color w:val="auto"/>
        </w:rPr>
      </w:pPr>
      <w:r w:rsidRPr="00E45289">
        <w:rPr>
          <w:color w:val="auto"/>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E924325"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3C26A979" w14:textId="77777777" w:rsidR="007F3F31" w:rsidRPr="00E45289" w:rsidRDefault="007F3F31" w:rsidP="007F3F31">
      <w:pPr>
        <w:pStyle w:val="13"/>
        <w:jc w:val="both"/>
        <w:rPr>
          <w:color w:val="auto"/>
        </w:rPr>
      </w:pPr>
      <w:r w:rsidRPr="00E45289">
        <w:rPr>
          <w:color w:val="auto"/>
        </w:rPr>
        <w:t>Изучение строения одноклеточных водорослей (на примере хламидомонады и хлореллы).</w:t>
      </w:r>
    </w:p>
    <w:p w14:paraId="3240684A" w14:textId="77777777" w:rsidR="007F3F31" w:rsidRPr="00E45289" w:rsidRDefault="007F3F31" w:rsidP="007F3F31">
      <w:pPr>
        <w:pStyle w:val="13"/>
        <w:jc w:val="both"/>
        <w:rPr>
          <w:color w:val="auto"/>
        </w:rPr>
      </w:pPr>
      <w:r w:rsidRPr="00E45289">
        <w:rPr>
          <w:color w:val="auto"/>
        </w:rPr>
        <w:t>Изучение строения многоклеточных нитчатых водорослей (на примере спирогиры и улотрикса).</w:t>
      </w:r>
    </w:p>
    <w:p w14:paraId="6BEDB6D9" w14:textId="77777777" w:rsidR="007F3F31" w:rsidRPr="00E45289" w:rsidRDefault="007F3F31" w:rsidP="007F3F31">
      <w:pPr>
        <w:pStyle w:val="13"/>
        <w:jc w:val="both"/>
        <w:rPr>
          <w:color w:val="auto"/>
        </w:rPr>
      </w:pPr>
      <w:r w:rsidRPr="00E45289">
        <w:rPr>
          <w:color w:val="auto"/>
        </w:rPr>
        <w:t>Изучение внешнего строения мхов (на местных видах).</w:t>
      </w:r>
    </w:p>
    <w:p w14:paraId="198C861D" w14:textId="77777777" w:rsidR="007F3F31" w:rsidRPr="00E45289" w:rsidRDefault="007F3F31" w:rsidP="007F3F31">
      <w:pPr>
        <w:pStyle w:val="13"/>
        <w:jc w:val="both"/>
        <w:rPr>
          <w:color w:val="auto"/>
        </w:rPr>
      </w:pPr>
      <w:r w:rsidRPr="00E45289">
        <w:rPr>
          <w:color w:val="auto"/>
        </w:rPr>
        <w:t>Изучение внешнего строения папоротника или хвоща.</w:t>
      </w:r>
    </w:p>
    <w:p w14:paraId="3F01D3F0" w14:textId="77777777" w:rsidR="007F3F31" w:rsidRPr="00E45289" w:rsidRDefault="007F3F31" w:rsidP="007F3F31">
      <w:pPr>
        <w:pStyle w:val="13"/>
        <w:jc w:val="both"/>
        <w:rPr>
          <w:color w:val="auto"/>
        </w:rPr>
      </w:pPr>
      <w:r w:rsidRPr="00E45289">
        <w:rPr>
          <w:color w:val="auto"/>
        </w:rPr>
        <w:lastRenderedPageBreak/>
        <w:t>Изучение внешнего строения веток, хвои, шишек и семян голосеменных растений (на примере ели, сосны или лиственницы).</w:t>
      </w:r>
    </w:p>
    <w:p w14:paraId="442C6A04" w14:textId="77777777" w:rsidR="007F3F31" w:rsidRPr="00E45289" w:rsidRDefault="007F3F31" w:rsidP="007F3F31">
      <w:pPr>
        <w:pStyle w:val="13"/>
        <w:jc w:val="both"/>
        <w:rPr>
          <w:color w:val="auto"/>
        </w:rPr>
      </w:pPr>
      <w:r w:rsidRPr="00E45289">
        <w:rPr>
          <w:color w:val="auto"/>
        </w:rPr>
        <w:t xml:space="preserve">Изучение внешнего строения покрытосеменных растений. </w:t>
      </w:r>
    </w:p>
    <w:p w14:paraId="76EBEE65" w14:textId="77777777" w:rsidR="007F3F31" w:rsidRPr="00E45289" w:rsidRDefault="007F3F31" w:rsidP="007F3F31">
      <w:pPr>
        <w:pStyle w:val="13"/>
        <w:jc w:val="both"/>
        <w:rPr>
          <w:color w:val="auto"/>
        </w:rPr>
      </w:pPr>
      <w:r w:rsidRPr="00E45289">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4259BD1" w14:textId="77777777" w:rsidR="007F3F31" w:rsidRPr="00E45289" w:rsidRDefault="007F3F31" w:rsidP="007F3F31">
      <w:pPr>
        <w:pStyle w:val="13"/>
        <w:jc w:val="both"/>
        <w:rPr>
          <w:color w:val="auto"/>
        </w:rPr>
      </w:pPr>
      <w:r w:rsidRPr="00E45289">
        <w:rPr>
          <w:color w:val="auto"/>
        </w:rPr>
        <w:t>Определение видов растений (на примере трёх семейств) с использованием определителей растений или определительных карточек.</w:t>
      </w:r>
    </w:p>
    <w:p w14:paraId="41D775F8" w14:textId="77777777" w:rsidR="007F3F31" w:rsidRPr="00E45289" w:rsidRDefault="007F3F31" w:rsidP="007F3F31">
      <w:pPr>
        <w:pStyle w:val="13"/>
        <w:jc w:val="both"/>
        <w:rPr>
          <w:color w:val="auto"/>
        </w:rPr>
      </w:pPr>
      <w:r w:rsidRPr="00E45289">
        <w:rPr>
          <w:color w:val="auto"/>
        </w:rPr>
        <w:t>2.</w:t>
      </w:r>
      <w:r w:rsidRPr="00E45289">
        <w:rPr>
          <w:color w:val="auto"/>
        </w:rPr>
        <w:tab/>
        <w:t xml:space="preserve"> Развитие растительного мира на Земле</w:t>
      </w:r>
    </w:p>
    <w:p w14:paraId="01D58B28" w14:textId="77777777" w:rsidR="007F3F31" w:rsidRPr="00E45289" w:rsidRDefault="007F3F31" w:rsidP="007F3F31">
      <w:pPr>
        <w:pStyle w:val="13"/>
        <w:jc w:val="both"/>
        <w:rPr>
          <w:color w:val="auto"/>
        </w:rPr>
      </w:pPr>
      <w:r w:rsidRPr="00E45289">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8482BC2" w14:textId="77777777" w:rsidR="007F3F31" w:rsidRPr="00E45289" w:rsidRDefault="007F3F31" w:rsidP="007F3F31">
      <w:pPr>
        <w:pStyle w:val="13"/>
        <w:jc w:val="both"/>
        <w:rPr>
          <w:color w:val="auto"/>
        </w:rPr>
      </w:pPr>
      <w:r w:rsidRPr="00E45289">
        <w:rPr>
          <w:color w:val="auto"/>
        </w:rPr>
        <w:t>Экскурсии или видеоэкскурсии.</w:t>
      </w:r>
    </w:p>
    <w:p w14:paraId="03C3B475" w14:textId="77777777" w:rsidR="007F3F31" w:rsidRPr="00E45289" w:rsidRDefault="007F3F31" w:rsidP="007F3F31">
      <w:pPr>
        <w:pStyle w:val="13"/>
        <w:jc w:val="both"/>
        <w:rPr>
          <w:color w:val="auto"/>
        </w:rPr>
      </w:pPr>
      <w:r w:rsidRPr="00E45289">
        <w:rPr>
          <w:color w:val="auto"/>
        </w:rPr>
        <w:t>Развитие растительного мира на Земле (экскурсия в палеонтологический или краеведческий музей).</w:t>
      </w:r>
    </w:p>
    <w:p w14:paraId="05EEA42E" w14:textId="77777777" w:rsidR="007F3F31" w:rsidRPr="00E45289" w:rsidRDefault="007F3F31" w:rsidP="007F3F31">
      <w:pPr>
        <w:pStyle w:val="13"/>
        <w:jc w:val="both"/>
        <w:rPr>
          <w:color w:val="auto"/>
        </w:rPr>
      </w:pPr>
      <w:r w:rsidRPr="00E45289">
        <w:rPr>
          <w:color w:val="auto"/>
        </w:rPr>
        <w:t>3.</w:t>
      </w:r>
      <w:r w:rsidRPr="00E45289">
        <w:rPr>
          <w:color w:val="auto"/>
        </w:rPr>
        <w:tab/>
        <w:t xml:space="preserve"> Растения в природных сообществах</w:t>
      </w:r>
    </w:p>
    <w:p w14:paraId="2F1D2A9D" w14:textId="77777777" w:rsidR="007F3F31" w:rsidRPr="00E45289" w:rsidRDefault="007F3F31" w:rsidP="007F3F31">
      <w:pPr>
        <w:pStyle w:val="13"/>
        <w:jc w:val="both"/>
        <w:rPr>
          <w:color w:val="auto"/>
        </w:rPr>
      </w:pPr>
      <w:r w:rsidRPr="00E45289">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CF8A1D4" w14:textId="77777777" w:rsidR="007F3F31" w:rsidRPr="00E45289" w:rsidRDefault="007F3F31" w:rsidP="007F3F31">
      <w:pPr>
        <w:pStyle w:val="13"/>
        <w:jc w:val="both"/>
        <w:rPr>
          <w:color w:val="auto"/>
        </w:rPr>
      </w:pPr>
      <w:r w:rsidRPr="00E45289">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964FEDC" w14:textId="77777777" w:rsidR="007F3F31" w:rsidRPr="00E45289" w:rsidRDefault="007F3F31" w:rsidP="007F3F31">
      <w:pPr>
        <w:pStyle w:val="13"/>
        <w:jc w:val="both"/>
        <w:rPr>
          <w:color w:val="auto"/>
        </w:rPr>
      </w:pPr>
      <w:r w:rsidRPr="00E45289">
        <w:rPr>
          <w:color w:val="auto"/>
        </w:rPr>
        <w:t>4.</w:t>
      </w:r>
      <w:r w:rsidRPr="00E45289">
        <w:rPr>
          <w:color w:val="auto"/>
        </w:rPr>
        <w:tab/>
        <w:t>Растения и человек</w:t>
      </w:r>
    </w:p>
    <w:p w14:paraId="72920447" w14:textId="77777777" w:rsidR="007F3F31" w:rsidRPr="00E45289" w:rsidRDefault="007F3F31" w:rsidP="007F3F31">
      <w:pPr>
        <w:pStyle w:val="13"/>
        <w:jc w:val="both"/>
        <w:rPr>
          <w:color w:val="auto"/>
        </w:rPr>
      </w:pPr>
      <w:r w:rsidRPr="00E45289">
        <w:rPr>
          <w:color w:val="auto"/>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E45289">
        <w:rPr>
          <w:color w:val="auto"/>
        </w:rPr>
        <w:lastRenderedPageBreak/>
        <w:t>Красная книга России. Меры сохранения растительного мира.</w:t>
      </w:r>
    </w:p>
    <w:p w14:paraId="66BB0722" w14:textId="77777777" w:rsidR="007F3F31" w:rsidRPr="00E45289" w:rsidRDefault="007F3F31" w:rsidP="007F3F31">
      <w:pPr>
        <w:pStyle w:val="13"/>
        <w:jc w:val="both"/>
        <w:rPr>
          <w:color w:val="auto"/>
        </w:rPr>
      </w:pPr>
      <w:r w:rsidRPr="00E45289">
        <w:rPr>
          <w:color w:val="auto"/>
        </w:rPr>
        <w:t>Экскурсии или видеоэкскурсии.</w:t>
      </w:r>
    </w:p>
    <w:p w14:paraId="300DA08F" w14:textId="77777777" w:rsidR="007F3F31" w:rsidRPr="00E45289" w:rsidRDefault="007F3F31" w:rsidP="007F3F31">
      <w:pPr>
        <w:pStyle w:val="13"/>
        <w:jc w:val="both"/>
        <w:rPr>
          <w:color w:val="auto"/>
        </w:rPr>
      </w:pPr>
      <w:r w:rsidRPr="00E45289">
        <w:rPr>
          <w:color w:val="auto"/>
        </w:rPr>
        <w:t xml:space="preserve">Изучение сельскохозяйственных растений региона. </w:t>
      </w:r>
    </w:p>
    <w:p w14:paraId="15D5556F" w14:textId="77777777" w:rsidR="007F3F31" w:rsidRPr="00E45289" w:rsidRDefault="007F3F31" w:rsidP="007F3F31">
      <w:pPr>
        <w:pStyle w:val="13"/>
        <w:jc w:val="both"/>
        <w:rPr>
          <w:color w:val="auto"/>
        </w:rPr>
      </w:pPr>
      <w:r w:rsidRPr="00E45289">
        <w:rPr>
          <w:color w:val="auto"/>
        </w:rPr>
        <w:t>Изучение сорных растений региона.</w:t>
      </w:r>
    </w:p>
    <w:p w14:paraId="343B41BE" w14:textId="77777777" w:rsidR="007F3F31" w:rsidRPr="00E45289" w:rsidRDefault="007F3F31" w:rsidP="007F3F31">
      <w:pPr>
        <w:pStyle w:val="13"/>
        <w:jc w:val="both"/>
        <w:rPr>
          <w:color w:val="auto"/>
        </w:rPr>
      </w:pPr>
      <w:r w:rsidRPr="00E45289">
        <w:rPr>
          <w:color w:val="auto"/>
        </w:rPr>
        <w:t>5.</w:t>
      </w:r>
      <w:r w:rsidRPr="00E45289">
        <w:rPr>
          <w:color w:val="auto"/>
        </w:rPr>
        <w:tab/>
        <w:t>Грибы. Лишайники. Бактерии</w:t>
      </w:r>
    </w:p>
    <w:p w14:paraId="6055D543" w14:textId="77777777" w:rsidR="007F3F31" w:rsidRPr="00E45289" w:rsidRDefault="007F3F31" w:rsidP="007F3F31">
      <w:pPr>
        <w:pStyle w:val="13"/>
        <w:jc w:val="both"/>
        <w:rPr>
          <w:color w:val="auto"/>
        </w:rPr>
      </w:pPr>
      <w:r w:rsidRPr="00E45289">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57E350DE" w14:textId="77777777" w:rsidR="007F3F31" w:rsidRPr="00E45289" w:rsidRDefault="007F3F31" w:rsidP="007F3F31">
      <w:pPr>
        <w:pStyle w:val="13"/>
        <w:jc w:val="both"/>
        <w:rPr>
          <w:color w:val="auto"/>
        </w:rPr>
      </w:pPr>
      <w:r w:rsidRPr="00E45289">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6A23335" w14:textId="77777777" w:rsidR="007F3F31" w:rsidRPr="00E45289" w:rsidRDefault="007F3F31" w:rsidP="007F3F31">
      <w:pPr>
        <w:pStyle w:val="13"/>
        <w:jc w:val="both"/>
        <w:rPr>
          <w:color w:val="auto"/>
        </w:rPr>
      </w:pPr>
      <w:r w:rsidRPr="00E45289">
        <w:rPr>
          <w:color w:val="auto"/>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57935AEF" w14:textId="77777777" w:rsidR="007F3F31" w:rsidRPr="00E45289" w:rsidRDefault="007F3F31" w:rsidP="007F3F31">
      <w:pPr>
        <w:pStyle w:val="13"/>
        <w:jc w:val="both"/>
        <w:rPr>
          <w:color w:val="auto"/>
        </w:rPr>
      </w:pPr>
      <w:r w:rsidRPr="00E45289">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B146521" w14:textId="77777777" w:rsidR="007F3F31" w:rsidRPr="00E45289" w:rsidRDefault="007F3F31" w:rsidP="007F3F31">
      <w:pPr>
        <w:pStyle w:val="13"/>
        <w:jc w:val="both"/>
        <w:rPr>
          <w:color w:val="auto"/>
        </w:rPr>
      </w:pPr>
      <w:r w:rsidRPr="00E45289">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87888D0"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73258DFE" w14:textId="77777777" w:rsidR="007F3F31" w:rsidRPr="00E45289" w:rsidRDefault="007F3F31" w:rsidP="007F3F31">
      <w:pPr>
        <w:pStyle w:val="13"/>
        <w:jc w:val="both"/>
        <w:rPr>
          <w:color w:val="auto"/>
        </w:rPr>
      </w:pPr>
      <w:r w:rsidRPr="00E45289">
        <w:rPr>
          <w:color w:val="auto"/>
        </w:rPr>
        <w:t>Изучение строения одноклеточных (мукор) и многоклеточных (пеницилл) плесневых грибов.</w:t>
      </w:r>
    </w:p>
    <w:p w14:paraId="02C541D6" w14:textId="77777777" w:rsidR="007F3F31" w:rsidRPr="00E45289" w:rsidRDefault="007F3F31" w:rsidP="007F3F31">
      <w:pPr>
        <w:pStyle w:val="13"/>
        <w:jc w:val="both"/>
        <w:rPr>
          <w:color w:val="auto"/>
        </w:rPr>
      </w:pPr>
      <w:r w:rsidRPr="00E45289">
        <w:rPr>
          <w:color w:val="auto"/>
        </w:rPr>
        <w:t>Изучение строения плодовых тел шляпочных грибов (или изучение шляпочных грибов на муляжах).</w:t>
      </w:r>
    </w:p>
    <w:p w14:paraId="647B6C42" w14:textId="77777777" w:rsidR="007F3F31" w:rsidRPr="00E45289" w:rsidRDefault="007F3F31" w:rsidP="007F3F31">
      <w:pPr>
        <w:pStyle w:val="13"/>
        <w:jc w:val="both"/>
        <w:rPr>
          <w:color w:val="auto"/>
        </w:rPr>
      </w:pPr>
      <w:r w:rsidRPr="00E45289">
        <w:rPr>
          <w:color w:val="auto"/>
        </w:rPr>
        <w:t>Изучение строения лишайников.</w:t>
      </w:r>
    </w:p>
    <w:p w14:paraId="6DF4FEB0" w14:textId="77777777" w:rsidR="007F3F31" w:rsidRPr="00E45289" w:rsidRDefault="007F3F31" w:rsidP="007F3F31">
      <w:pPr>
        <w:pStyle w:val="13"/>
        <w:jc w:val="both"/>
        <w:rPr>
          <w:color w:val="auto"/>
        </w:rPr>
      </w:pPr>
      <w:r w:rsidRPr="00E45289">
        <w:rPr>
          <w:color w:val="auto"/>
        </w:rPr>
        <w:t>Изучение строения бактерий (на готовых микропрепаратах).</w:t>
      </w:r>
    </w:p>
    <w:p w14:paraId="6ADB8731" w14:textId="77777777" w:rsidR="007F3F31" w:rsidRPr="00E45289" w:rsidRDefault="007F3F31" w:rsidP="007F3F31">
      <w:pPr>
        <w:pStyle w:val="13"/>
        <w:jc w:val="both"/>
        <w:rPr>
          <w:color w:val="auto"/>
        </w:rPr>
      </w:pPr>
    </w:p>
    <w:p w14:paraId="02DE5A51" w14:textId="77777777" w:rsidR="007F3F31" w:rsidRPr="00E45289" w:rsidRDefault="007F3F31" w:rsidP="007F3F31">
      <w:pPr>
        <w:pStyle w:val="13"/>
        <w:jc w:val="both"/>
        <w:rPr>
          <w:color w:val="auto"/>
        </w:rPr>
      </w:pPr>
      <w:r w:rsidRPr="00E45289">
        <w:rPr>
          <w:color w:val="auto"/>
        </w:rPr>
        <w:t>8 КЛАСС</w:t>
      </w:r>
    </w:p>
    <w:p w14:paraId="273B7E1D" w14:textId="77777777" w:rsidR="007F3F31" w:rsidRPr="00E45289" w:rsidRDefault="007F3F31" w:rsidP="007F3F31">
      <w:pPr>
        <w:pStyle w:val="13"/>
        <w:jc w:val="both"/>
        <w:rPr>
          <w:color w:val="auto"/>
        </w:rPr>
      </w:pPr>
      <w:r w:rsidRPr="00E45289">
        <w:rPr>
          <w:color w:val="auto"/>
        </w:rPr>
        <w:t>1.</w:t>
      </w:r>
      <w:r w:rsidRPr="00E45289">
        <w:rPr>
          <w:color w:val="auto"/>
        </w:rPr>
        <w:tab/>
        <w:t>Животный организм</w:t>
      </w:r>
    </w:p>
    <w:p w14:paraId="3061EA37" w14:textId="77777777" w:rsidR="007F3F31" w:rsidRPr="00E45289" w:rsidRDefault="007F3F31" w:rsidP="007F3F31">
      <w:pPr>
        <w:pStyle w:val="13"/>
        <w:jc w:val="both"/>
        <w:rPr>
          <w:color w:val="auto"/>
        </w:rPr>
      </w:pPr>
      <w:r w:rsidRPr="00E45289">
        <w:rPr>
          <w:color w:val="auto"/>
        </w:rPr>
        <w:t>Зоология – наука о животных. Разделы зоологии. Связь зоологии с другими науками и техникой.</w:t>
      </w:r>
    </w:p>
    <w:p w14:paraId="37631BFE" w14:textId="77777777" w:rsidR="007F3F31" w:rsidRPr="00E45289" w:rsidRDefault="007F3F31" w:rsidP="007F3F31">
      <w:pPr>
        <w:pStyle w:val="13"/>
        <w:jc w:val="both"/>
        <w:rPr>
          <w:color w:val="auto"/>
        </w:rPr>
      </w:pPr>
      <w:r w:rsidRPr="00E45289">
        <w:rPr>
          <w:color w:val="auto"/>
        </w:rPr>
        <w:t xml:space="preserve">Общие признаки животных. Отличия животных от растений. </w:t>
      </w:r>
      <w:r w:rsidRPr="00E45289">
        <w:rPr>
          <w:color w:val="auto"/>
        </w:rPr>
        <w:lastRenderedPageBreak/>
        <w:t>Многообразие животного мира. Одноклеточные и многоклеточные животные. Форма тела животного, симметрия, размеры тела и другое.</w:t>
      </w:r>
    </w:p>
    <w:p w14:paraId="7035BB35" w14:textId="77777777" w:rsidR="007F3F31" w:rsidRPr="00E45289" w:rsidRDefault="007F3F31" w:rsidP="007F3F31">
      <w:pPr>
        <w:pStyle w:val="13"/>
        <w:jc w:val="both"/>
        <w:rPr>
          <w:color w:val="auto"/>
        </w:rPr>
      </w:pPr>
      <w:r w:rsidRPr="00E45289">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85BDB96"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5703E2BB" w14:textId="77777777" w:rsidR="007F3F31" w:rsidRPr="00E45289" w:rsidRDefault="007F3F31" w:rsidP="007F3F31">
      <w:pPr>
        <w:pStyle w:val="13"/>
        <w:jc w:val="both"/>
        <w:rPr>
          <w:color w:val="auto"/>
        </w:rPr>
      </w:pPr>
      <w:r w:rsidRPr="00E45289">
        <w:rPr>
          <w:color w:val="auto"/>
        </w:rPr>
        <w:t>Исследование под микроскопом готовых микропрепаратов клеток и тканей животных.</w:t>
      </w:r>
    </w:p>
    <w:p w14:paraId="4B1E0696" w14:textId="77777777" w:rsidR="007F3F31" w:rsidRPr="00E45289" w:rsidRDefault="007F3F31" w:rsidP="007F3F31">
      <w:pPr>
        <w:pStyle w:val="13"/>
        <w:jc w:val="both"/>
        <w:rPr>
          <w:color w:val="auto"/>
        </w:rPr>
      </w:pPr>
      <w:r w:rsidRPr="00E45289">
        <w:rPr>
          <w:color w:val="auto"/>
        </w:rPr>
        <w:t>2.</w:t>
      </w:r>
      <w:r w:rsidRPr="00E45289">
        <w:rPr>
          <w:color w:val="auto"/>
        </w:rPr>
        <w:tab/>
        <w:t>Строение и жизнедеятельность организма животного</w:t>
      </w:r>
    </w:p>
    <w:p w14:paraId="59EF7C7C" w14:textId="77777777" w:rsidR="007F3F31" w:rsidRPr="00E45289" w:rsidRDefault="007F3F31" w:rsidP="007F3F31">
      <w:pPr>
        <w:pStyle w:val="13"/>
        <w:jc w:val="both"/>
        <w:rPr>
          <w:color w:val="auto"/>
        </w:rPr>
      </w:pPr>
      <w:r w:rsidRPr="00E45289">
        <w:rPr>
          <w:color w:val="auto"/>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538792A3" w14:textId="77777777" w:rsidR="007F3F31" w:rsidRPr="00E45289" w:rsidRDefault="007F3F31" w:rsidP="007F3F31">
      <w:pPr>
        <w:pStyle w:val="13"/>
        <w:jc w:val="both"/>
        <w:rPr>
          <w:color w:val="auto"/>
        </w:rPr>
      </w:pPr>
      <w:r w:rsidRPr="00E45289">
        <w:rPr>
          <w:color w:val="auto"/>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3115F25" w14:textId="77777777" w:rsidR="007F3F31" w:rsidRPr="00E45289" w:rsidRDefault="007F3F31" w:rsidP="007F3F31">
      <w:pPr>
        <w:pStyle w:val="13"/>
        <w:jc w:val="both"/>
        <w:rPr>
          <w:color w:val="auto"/>
        </w:rPr>
      </w:pPr>
      <w:r w:rsidRPr="00E45289">
        <w:rPr>
          <w:color w:val="auto"/>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C7BBF72" w14:textId="77777777" w:rsidR="007F3F31" w:rsidRPr="00E45289" w:rsidRDefault="007F3F31" w:rsidP="007F3F31">
      <w:pPr>
        <w:pStyle w:val="13"/>
        <w:jc w:val="both"/>
        <w:rPr>
          <w:color w:val="auto"/>
        </w:rPr>
      </w:pPr>
      <w:r w:rsidRPr="00E45289">
        <w:rPr>
          <w:color w:val="auto"/>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26C4A4F" w14:textId="77777777" w:rsidR="007F3F31" w:rsidRPr="00E45289" w:rsidRDefault="007F3F31" w:rsidP="007F3F31">
      <w:pPr>
        <w:pStyle w:val="13"/>
        <w:jc w:val="both"/>
        <w:rPr>
          <w:color w:val="auto"/>
        </w:rPr>
      </w:pPr>
      <w:r w:rsidRPr="00E45289">
        <w:rPr>
          <w:color w:val="auto"/>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w:t>
      </w:r>
      <w:r w:rsidRPr="00E45289">
        <w:rPr>
          <w:color w:val="auto"/>
        </w:rPr>
        <w:lastRenderedPageBreak/>
        <w:t>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1F6BA6FF" w14:textId="77777777" w:rsidR="007F3F31" w:rsidRPr="00E45289" w:rsidRDefault="007F3F31" w:rsidP="007F3F31">
      <w:pPr>
        <w:pStyle w:val="13"/>
        <w:jc w:val="both"/>
        <w:rPr>
          <w:color w:val="auto"/>
        </w:rPr>
      </w:pPr>
      <w:r w:rsidRPr="00E45289">
        <w:rPr>
          <w:color w:val="auto"/>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FF2467F" w14:textId="77777777" w:rsidR="007F3F31" w:rsidRPr="00E45289" w:rsidRDefault="007F3F31" w:rsidP="007F3F31">
      <w:pPr>
        <w:pStyle w:val="13"/>
        <w:jc w:val="both"/>
        <w:rPr>
          <w:color w:val="auto"/>
        </w:rPr>
      </w:pPr>
      <w:r w:rsidRPr="00E45289">
        <w:rPr>
          <w:color w:val="auto"/>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C876961" w14:textId="77777777" w:rsidR="007F3F31" w:rsidRPr="00E45289" w:rsidRDefault="007F3F31" w:rsidP="007F3F31">
      <w:pPr>
        <w:pStyle w:val="13"/>
        <w:jc w:val="both"/>
        <w:rPr>
          <w:color w:val="auto"/>
        </w:rPr>
      </w:pPr>
      <w:r w:rsidRPr="00E45289">
        <w:rPr>
          <w:color w:val="auto"/>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1E26FCD" w14:textId="77777777" w:rsidR="007F3F31" w:rsidRPr="00E45289" w:rsidRDefault="007F3F31" w:rsidP="007F3F31">
      <w:pPr>
        <w:pStyle w:val="13"/>
        <w:jc w:val="both"/>
        <w:rPr>
          <w:color w:val="auto"/>
        </w:rPr>
      </w:pPr>
      <w:r w:rsidRPr="00E45289">
        <w:rPr>
          <w:color w:val="auto"/>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6E7E2D7"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28F62401" w14:textId="77777777" w:rsidR="007F3F31" w:rsidRPr="00E45289" w:rsidRDefault="007F3F31" w:rsidP="007F3F31">
      <w:pPr>
        <w:pStyle w:val="13"/>
        <w:jc w:val="both"/>
        <w:rPr>
          <w:color w:val="auto"/>
        </w:rPr>
      </w:pPr>
      <w:r w:rsidRPr="00E45289">
        <w:rPr>
          <w:color w:val="auto"/>
        </w:rPr>
        <w:t xml:space="preserve">Ознакомление с органами опоры и движения у животных. </w:t>
      </w:r>
    </w:p>
    <w:p w14:paraId="05D0024C" w14:textId="77777777" w:rsidR="007F3F31" w:rsidRPr="00E45289" w:rsidRDefault="007F3F31" w:rsidP="007F3F31">
      <w:pPr>
        <w:pStyle w:val="13"/>
        <w:jc w:val="both"/>
        <w:rPr>
          <w:color w:val="auto"/>
        </w:rPr>
      </w:pPr>
      <w:r w:rsidRPr="00E45289">
        <w:rPr>
          <w:color w:val="auto"/>
        </w:rPr>
        <w:t>Изучение способов поглощения пищи у животных.</w:t>
      </w:r>
    </w:p>
    <w:p w14:paraId="17F4DF79" w14:textId="77777777" w:rsidR="007F3F31" w:rsidRPr="00E45289" w:rsidRDefault="007F3F31" w:rsidP="007F3F31">
      <w:pPr>
        <w:pStyle w:val="13"/>
        <w:jc w:val="both"/>
        <w:rPr>
          <w:color w:val="auto"/>
        </w:rPr>
      </w:pPr>
      <w:r w:rsidRPr="00E45289">
        <w:rPr>
          <w:color w:val="auto"/>
        </w:rPr>
        <w:t>Изучение способов дыхания у животных.</w:t>
      </w:r>
    </w:p>
    <w:p w14:paraId="282DF1D6" w14:textId="77777777" w:rsidR="007F3F31" w:rsidRPr="00E45289" w:rsidRDefault="007F3F31" w:rsidP="007F3F31">
      <w:pPr>
        <w:pStyle w:val="13"/>
        <w:jc w:val="both"/>
        <w:rPr>
          <w:color w:val="auto"/>
        </w:rPr>
      </w:pPr>
      <w:r w:rsidRPr="00E45289">
        <w:rPr>
          <w:color w:val="auto"/>
        </w:rPr>
        <w:t>Ознакомление с системами органов транспорта веществ у животных.</w:t>
      </w:r>
    </w:p>
    <w:p w14:paraId="05A36029" w14:textId="77777777" w:rsidR="007F3F31" w:rsidRPr="00E45289" w:rsidRDefault="007F3F31" w:rsidP="007F3F31">
      <w:pPr>
        <w:pStyle w:val="13"/>
        <w:jc w:val="both"/>
        <w:rPr>
          <w:color w:val="auto"/>
        </w:rPr>
      </w:pPr>
      <w:r w:rsidRPr="00E45289">
        <w:rPr>
          <w:color w:val="auto"/>
        </w:rPr>
        <w:lastRenderedPageBreak/>
        <w:t>Изучение покровов тела у животных.</w:t>
      </w:r>
    </w:p>
    <w:p w14:paraId="67ACA7F5" w14:textId="77777777" w:rsidR="007F3F31" w:rsidRPr="00E45289" w:rsidRDefault="007F3F31" w:rsidP="007F3F31">
      <w:pPr>
        <w:pStyle w:val="13"/>
        <w:jc w:val="both"/>
        <w:rPr>
          <w:color w:val="auto"/>
        </w:rPr>
      </w:pPr>
      <w:r w:rsidRPr="00E45289">
        <w:rPr>
          <w:color w:val="auto"/>
        </w:rPr>
        <w:t>Изучение органов чувств у животных.</w:t>
      </w:r>
    </w:p>
    <w:p w14:paraId="65B46281" w14:textId="77777777" w:rsidR="007F3F31" w:rsidRPr="00E45289" w:rsidRDefault="007F3F31" w:rsidP="007F3F31">
      <w:pPr>
        <w:pStyle w:val="13"/>
        <w:jc w:val="both"/>
        <w:rPr>
          <w:color w:val="auto"/>
        </w:rPr>
      </w:pPr>
      <w:r w:rsidRPr="00E45289">
        <w:rPr>
          <w:color w:val="auto"/>
        </w:rPr>
        <w:t xml:space="preserve">Формирование условных рефлексов у аквариумных рыб. </w:t>
      </w:r>
    </w:p>
    <w:p w14:paraId="5433DC68" w14:textId="77777777" w:rsidR="007F3F31" w:rsidRPr="00E45289" w:rsidRDefault="007F3F31" w:rsidP="007F3F31">
      <w:pPr>
        <w:pStyle w:val="13"/>
        <w:jc w:val="both"/>
        <w:rPr>
          <w:color w:val="auto"/>
        </w:rPr>
      </w:pPr>
      <w:r w:rsidRPr="00E45289">
        <w:rPr>
          <w:color w:val="auto"/>
        </w:rPr>
        <w:t>Строение яйца и развитие зародыша птицы (курицы).</w:t>
      </w:r>
    </w:p>
    <w:p w14:paraId="649B710C" w14:textId="77777777" w:rsidR="007F3F31" w:rsidRPr="00E45289" w:rsidRDefault="007F3F31" w:rsidP="007F3F31">
      <w:pPr>
        <w:pStyle w:val="13"/>
        <w:jc w:val="both"/>
        <w:rPr>
          <w:color w:val="auto"/>
        </w:rPr>
      </w:pPr>
      <w:r w:rsidRPr="00E45289">
        <w:rPr>
          <w:color w:val="auto"/>
        </w:rPr>
        <w:t>3.</w:t>
      </w:r>
      <w:r w:rsidRPr="00E45289">
        <w:rPr>
          <w:color w:val="auto"/>
        </w:rPr>
        <w:tab/>
        <w:t>Систематические группы животных</w:t>
      </w:r>
    </w:p>
    <w:p w14:paraId="3A4CCF72" w14:textId="77777777" w:rsidR="007F3F31" w:rsidRPr="00E45289" w:rsidRDefault="007F3F31" w:rsidP="007F3F31">
      <w:pPr>
        <w:pStyle w:val="13"/>
        <w:jc w:val="both"/>
        <w:rPr>
          <w:color w:val="auto"/>
        </w:rPr>
      </w:pPr>
      <w:r w:rsidRPr="00E45289">
        <w:rPr>
          <w:color w:val="auto"/>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FBF2C72" w14:textId="77777777" w:rsidR="007F3F31" w:rsidRPr="00E45289" w:rsidRDefault="007F3F31" w:rsidP="007F3F31">
      <w:pPr>
        <w:pStyle w:val="13"/>
        <w:jc w:val="both"/>
        <w:rPr>
          <w:color w:val="auto"/>
        </w:rPr>
      </w:pPr>
      <w:r w:rsidRPr="00E45289">
        <w:rPr>
          <w:color w:val="auto"/>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418D7B2"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5817B00A" w14:textId="77777777" w:rsidR="007F3F31" w:rsidRPr="00E45289" w:rsidRDefault="007F3F31" w:rsidP="007F3F31">
      <w:pPr>
        <w:pStyle w:val="13"/>
        <w:jc w:val="both"/>
        <w:rPr>
          <w:color w:val="auto"/>
        </w:rPr>
      </w:pPr>
      <w:r w:rsidRPr="00E45289">
        <w:rPr>
          <w:color w:val="auto"/>
        </w:rPr>
        <w:t>Исследование строения инфузории-туфельки и наблюдение за её передвижением. Изучение хемотаксиса.</w:t>
      </w:r>
    </w:p>
    <w:p w14:paraId="1FC94A73" w14:textId="77777777" w:rsidR="007F3F31" w:rsidRPr="00E45289" w:rsidRDefault="007F3F31" w:rsidP="007F3F31">
      <w:pPr>
        <w:pStyle w:val="13"/>
        <w:jc w:val="both"/>
        <w:rPr>
          <w:color w:val="auto"/>
        </w:rPr>
      </w:pPr>
      <w:r w:rsidRPr="00E45289">
        <w:rPr>
          <w:color w:val="auto"/>
        </w:rPr>
        <w:t>Многообразие простейших (на готовых препаратах).</w:t>
      </w:r>
    </w:p>
    <w:p w14:paraId="0839D6F4" w14:textId="77777777" w:rsidR="007F3F31" w:rsidRPr="00E45289" w:rsidRDefault="007F3F31" w:rsidP="007F3F31">
      <w:pPr>
        <w:pStyle w:val="13"/>
        <w:jc w:val="both"/>
        <w:rPr>
          <w:color w:val="auto"/>
        </w:rPr>
      </w:pPr>
      <w:r w:rsidRPr="00E45289">
        <w:rPr>
          <w:color w:val="auto"/>
        </w:rPr>
        <w:t>Изготовление модели клетки простейшего (амёбы, инфузории-туфельки и другое.).</w:t>
      </w:r>
    </w:p>
    <w:p w14:paraId="2DF7F275" w14:textId="77777777" w:rsidR="007F3F31" w:rsidRPr="00E45289" w:rsidRDefault="007F3F31" w:rsidP="007F3F31">
      <w:pPr>
        <w:pStyle w:val="13"/>
        <w:jc w:val="both"/>
        <w:rPr>
          <w:color w:val="auto"/>
        </w:rPr>
      </w:pPr>
      <w:r w:rsidRPr="00E45289">
        <w:rPr>
          <w:color w:val="auto"/>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1C1D459A"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2A03E948" w14:textId="77777777" w:rsidR="007F3F31" w:rsidRPr="00E45289" w:rsidRDefault="007F3F31" w:rsidP="007F3F31">
      <w:pPr>
        <w:pStyle w:val="13"/>
        <w:jc w:val="both"/>
        <w:rPr>
          <w:color w:val="auto"/>
        </w:rPr>
      </w:pPr>
      <w:r w:rsidRPr="00E45289">
        <w:rPr>
          <w:color w:val="auto"/>
        </w:rPr>
        <w:t>Исследование строения пресноводной гидры и её передвижения (школьный аквариум).</w:t>
      </w:r>
    </w:p>
    <w:p w14:paraId="73193BCE" w14:textId="77777777" w:rsidR="007F3F31" w:rsidRPr="00E45289" w:rsidRDefault="007F3F31" w:rsidP="007F3F31">
      <w:pPr>
        <w:pStyle w:val="13"/>
        <w:jc w:val="both"/>
        <w:rPr>
          <w:color w:val="auto"/>
        </w:rPr>
      </w:pPr>
      <w:r w:rsidRPr="00E45289">
        <w:rPr>
          <w:color w:val="auto"/>
        </w:rPr>
        <w:t>Исследование питания гидры дафниями и циклопами (школьный аквариум).</w:t>
      </w:r>
    </w:p>
    <w:p w14:paraId="2A184712" w14:textId="77777777" w:rsidR="007F3F31" w:rsidRPr="00E45289" w:rsidRDefault="007F3F31" w:rsidP="007F3F31">
      <w:pPr>
        <w:pStyle w:val="13"/>
        <w:jc w:val="both"/>
        <w:rPr>
          <w:color w:val="auto"/>
        </w:rPr>
      </w:pPr>
      <w:r w:rsidRPr="00E45289">
        <w:rPr>
          <w:color w:val="auto"/>
        </w:rPr>
        <w:t>Изготовление модели пресноводной гидры.</w:t>
      </w:r>
    </w:p>
    <w:p w14:paraId="006B537C" w14:textId="77777777" w:rsidR="007F3F31" w:rsidRPr="00E45289" w:rsidRDefault="007F3F31" w:rsidP="007F3F31">
      <w:pPr>
        <w:pStyle w:val="13"/>
        <w:jc w:val="both"/>
        <w:rPr>
          <w:color w:val="auto"/>
        </w:rPr>
      </w:pPr>
      <w:r w:rsidRPr="00E45289">
        <w:rPr>
          <w:color w:val="auto"/>
        </w:rPr>
        <w:t xml:space="preserve">Плоские, круглые, кольчатые черви. Общая характеристика. Особенности </w:t>
      </w:r>
      <w:r w:rsidRPr="00E45289">
        <w:rPr>
          <w:color w:val="auto"/>
        </w:rPr>
        <w:lastRenderedPageBreak/>
        <w:t>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306E7CA3"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19B042B9" w14:textId="77777777" w:rsidR="007F3F31" w:rsidRPr="00E45289" w:rsidRDefault="007F3F31" w:rsidP="007F3F31">
      <w:pPr>
        <w:pStyle w:val="13"/>
        <w:jc w:val="both"/>
        <w:rPr>
          <w:color w:val="auto"/>
        </w:rPr>
      </w:pPr>
      <w:r w:rsidRPr="00E45289">
        <w:rPr>
          <w:color w:val="auto"/>
        </w:rPr>
        <w:t>Исследование внешнего строения дождевого червя. Наблюдение за реакцией дождевого червя на раздражители.</w:t>
      </w:r>
    </w:p>
    <w:p w14:paraId="19FC7974" w14:textId="77777777" w:rsidR="007F3F31" w:rsidRPr="00E45289" w:rsidRDefault="007F3F31" w:rsidP="007F3F31">
      <w:pPr>
        <w:pStyle w:val="13"/>
        <w:jc w:val="both"/>
        <w:rPr>
          <w:color w:val="auto"/>
        </w:rPr>
      </w:pPr>
      <w:r w:rsidRPr="00E45289">
        <w:rPr>
          <w:color w:val="auto"/>
        </w:rPr>
        <w:t>Исследование внутреннего строения дождевого червя (на готовом влажном препарате и микропрепарате).</w:t>
      </w:r>
    </w:p>
    <w:p w14:paraId="05CC28DB" w14:textId="77777777" w:rsidR="007F3F31" w:rsidRPr="00E45289" w:rsidRDefault="007F3F31" w:rsidP="007F3F31">
      <w:pPr>
        <w:pStyle w:val="13"/>
        <w:jc w:val="both"/>
        <w:rPr>
          <w:color w:val="auto"/>
        </w:rPr>
      </w:pPr>
      <w:r w:rsidRPr="00E45289">
        <w:rPr>
          <w:color w:val="auto"/>
        </w:rPr>
        <w:t>Изучение приспособлений паразитических червей к паразитизму (на готовых влажных и микропрепаратах).</w:t>
      </w:r>
    </w:p>
    <w:p w14:paraId="0447FCE4" w14:textId="77777777" w:rsidR="007F3F31" w:rsidRPr="00E45289" w:rsidRDefault="007F3F31" w:rsidP="007F3F31">
      <w:pPr>
        <w:pStyle w:val="13"/>
        <w:jc w:val="both"/>
        <w:rPr>
          <w:color w:val="auto"/>
        </w:rPr>
      </w:pPr>
      <w:r w:rsidRPr="00E45289">
        <w:rPr>
          <w:color w:val="auto"/>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8BD6FCF" w14:textId="77777777" w:rsidR="007F3F31" w:rsidRPr="00E45289" w:rsidRDefault="007F3F31" w:rsidP="007F3F31">
      <w:pPr>
        <w:pStyle w:val="13"/>
        <w:jc w:val="both"/>
        <w:rPr>
          <w:color w:val="auto"/>
        </w:rPr>
      </w:pPr>
      <w:r w:rsidRPr="00E45289">
        <w:rPr>
          <w:color w:val="auto"/>
        </w:rPr>
        <w:t>Ракообразные. Особенности строения и жизнедеятельности.</w:t>
      </w:r>
    </w:p>
    <w:p w14:paraId="76774A80" w14:textId="77777777" w:rsidR="007F3F31" w:rsidRPr="00E45289" w:rsidRDefault="007F3F31" w:rsidP="007F3F31">
      <w:pPr>
        <w:pStyle w:val="13"/>
        <w:jc w:val="both"/>
        <w:rPr>
          <w:color w:val="auto"/>
        </w:rPr>
      </w:pPr>
      <w:r w:rsidRPr="00E45289">
        <w:rPr>
          <w:color w:val="auto"/>
        </w:rPr>
        <w:t>Значение ракообразных в природе и жизни человека.</w:t>
      </w:r>
    </w:p>
    <w:p w14:paraId="5972010B" w14:textId="77777777" w:rsidR="007F3F31" w:rsidRPr="00E45289" w:rsidRDefault="007F3F31" w:rsidP="007F3F31">
      <w:pPr>
        <w:pStyle w:val="13"/>
        <w:jc w:val="both"/>
        <w:rPr>
          <w:color w:val="auto"/>
        </w:rPr>
      </w:pPr>
      <w:r w:rsidRPr="00E45289">
        <w:rPr>
          <w:color w:val="auto"/>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59ED63F" w14:textId="77777777" w:rsidR="007F3F31" w:rsidRPr="00E45289" w:rsidRDefault="007F3F31" w:rsidP="007F3F31">
      <w:pPr>
        <w:pStyle w:val="13"/>
        <w:jc w:val="both"/>
        <w:rPr>
          <w:color w:val="auto"/>
        </w:rPr>
      </w:pPr>
      <w:r w:rsidRPr="00E45289">
        <w:rPr>
          <w:color w:val="auto"/>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398DDACC"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120F8886" w14:textId="77777777" w:rsidR="007F3F31" w:rsidRPr="00E45289" w:rsidRDefault="007F3F31" w:rsidP="007F3F31">
      <w:pPr>
        <w:pStyle w:val="13"/>
        <w:jc w:val="both"/>
        <w:rPr>
          <w:color w:val="auto"/>
        </w:rPr>
      </w:pPr>
      <w:r w:rsidRPr="00E45289">
        <w:rPr>
          <w:color w:val="auto"/>
        </w:rPr>
        <w:t>Исследование внешнего строения насекомого (на примере майского жука или других крупных насекомых-вредителей).</w:t>
      </w:r>
    </w:p>
    <w:p w14:paraId="78F529EF" w14:textId="77777777" w:rsidR="007F3F31" w:rsidRPr="00E45289" w:rsidRDefault="007F3F31" w:rsidP="007F3F31">
      <w:pPr>
        <w:pStyle w:val="13"/>
        <w:jc w:val="both"/>
        <w:rPr>
          <w:color w:val="auto"/>
        </w:rPr>
      </w:pPr>
      <w:r w:rsidRPr="00E45289">
        <w:rPr>
          <w:color w:val="auto"/>
        </w:rPr>
        <w:t>Ознакомление с различными типами развития насекомых (на примере коллекций).</w:t>
      </w:r>
    </w:p>
    <w:p w14:paraId="7056AAEF" w14:textId="77777777" w:rsidR="007F3F31" w:rsidRPr="00E45289" w:rsidRDefault="007F3F31" w:rsidP="007F3F31">
      <w:pPr>
        <w:pStyle w:val="13"/>
        <w:jc w:val="both"/>
        <w:rPr>
          <w:color w:val="auto"/>
        </w:rPr>
      </w:pPr>
      <w:r w:rsidRPr="00E45289">
        <w:rPr>
          <w:color w:val="auto"/>
        </w:rPr>
        <w:t xml:space="preserve">Моллюски. Общая характеристика. Местообитание моллюсков. Строение и процессы жизнедеятельности, характерные для брюхоногих, </w:t>
      </w:r>
      <w:r w:rsidRPr="00E45289">
        <w:rPr>
          <w:color w:val="auto"/>
        </w:rPr>
        <w:lastRenderedPageBreak/>
        <w:t>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47E88F6E"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3FD34B7F" w14:textId="77777777" w:rsidR="007F3F31" w:rsidRPr="00E45289" w:rsidRDefault="007F3F31" w:rsidP="007F3F31">
      <w:pPr>
        <w:pStyle w:val="13"/>
        <w:jc w:val="both"/>
        <w:rPr>
          <w:color w:val="auto"/>
        </w:rPr>
      </w:pPr>
      <w:r w:rsidRPr="00E45289">
        <w:rPr>
          <w:color w:val="auto"/>
        </w:rPr>
        <w:t>Исследование внешнего строения раковин пресноводных и морских моллюсков (раковины беззубки, перловицы, прудовика, катушки и другие).</w:t>
      </w:r>
    </w:p>
    <w:p w14:paraId="28042D7E" w14:textId="77777777" w:rsidR="007F3F31" w:rsidRPr="00E45289" w:rsidRDefault="007F3F31" w:rsidP="007F3F31">
      <w:pPr>
        <w:pStyle w:val="13"/>
        <w:jc w:val="both"/>
        <w:rPr>
          <w:color w:val="auto"/>
        </w:rPr>
      </w:pPr>
      <w:r w:rsidRPr="00E45289">
        <w:rPr>
          <w:color w:val="auto"/>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351F2E5" w14:textId="77777777" w:rsidR="007F3F31" w:rsidRPr="00E45289" w:rsidRDefault="007F3F31" w:rsidP="007F3F31">
      <w:pPr>
        <w:pStyle w:val="13"/>
        <w:jc w:val="both"/>
        <w:rPr>
          <w:color w:val="auto"/>
        </w:rPr>
      </w:pPr>
      <w:r w:rsidRPr="00E45289">
        <w:rPr>
          <w:color w:val="auto"/>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9E016E8"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64DB8258" w14:textId="77777777" w:rsidR="007F3F31" w:rsidRPr="00E45289" w:rsidRDefault="007F3F31" w:rsidP="007F3F31">
      <w:pPr>
        <w:pStyle w:val="13"/>
        <w:jc w:val="both"/>
        <w:rPr>
          <w:color w:val="auto"/>
        </w:rPr>
      </w:pPr>
      <w:r w:rsidRPr="00E45289">
        <w:rPr>
          <w:color w:val="auto"/>
        </w:rPr>
        <w:t>Исследование внешнего строения и особенностей передвижения рыбы (на примере живой рыбы в банке с водой).</w:t>
      </w:r>
    </w:p>
    <w:p w14:paraId="54244F6C" w14:textId="77777777" w:rsidR="007F3F31" w:rsidRPr="00E45289" w:rsidRDefault="007F3F31" w:rsidP="007F3F31">
      <w:pPr>
        <w:pStyle w:val="13"/>
        <w:jc w:val="both"/>
        <w:rPr>
          <w:color w:val="auto"/>
        </w:rPr>
      </w:pPr>
      <w:r w:rsidRPr="00E45289">
        <w:rPr>
          <w:color w:val="auto"/>
        </w:rPr>
        <w:t>Исследование внутреннего строения рыбы (на примере готового влажного препарата).</w:t>
      </w:r>
    </w:p>
    <w:p w14:paraId="1007B9D4" w14:textId="77777777" w:rsidR="007F3F31" w:rsidRPr="00E45289" w:rsidRDefault="007F3F31" w:rsidP="007F3F31">
      <w:pPr>
        <w:pStyle w:val="13"/>
        <w:jc w:val="both"/>
        <w:rPr>
          <w:color w:val="auto"/>
        </w:rPr>
      </w:pPr>
      <w:r w:rsidRPr="00E45289">
        <w:rPr>
          <w:color w:val="auto"/>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370BA75" w14:textId="77777777" w:rsidR="007F3F31" w:rsidRPr="00E45289" w:rsidRDefault="007F3F31" w:rsidP="007F3F31">
      <w:pPr>
        <w:pStyle w:val="13"/>
        <w:jc w:val="both"/>
        <w:rPr>
          <w:color w:val="auto"/>
        </w:rPr>
      </w:pPr>
      <w:r w:rsidRPr="00E45289">
        <w:rPr>
          <w:color w:val="auto"/>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6ADD612" w14:textId="77777777" w:rsidR="007F3F31" w:rsidRPr="00E45289" w:rsidRDefault="007F3F31" w:rsidP="007F3F31">
      <w:pPr>
        <w:pStyle w:val="13"/>
        <w:jc w:val="both"/>
        <w:rPr>
          <w:color w:val="auto"/>
        </w:rPr>
      </w:pPr>
      <w:r w:rsidRPr="00E45289">
        <w:rPr>
          <w:color w:val="auto"/>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w:t>
      </w:r>
      <w:r w:rsidRPr="00E45289">
        <w:rPr>
          <w:color w:val="auto"/>
        </w:rPr>
        <w:lastRenderedPageBreak/>
        <w:t>птиц в регионе). Приспособленность птиц к различным условиям среды. Значение птиц в природе и жизни человека.</w:t>
      </w:r>
    </w:p>
    <w:p w14:paraId="35FA59E4"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60574223" w14:textId="77777777" w:rsidR="007F3F31" w:rsidRPr="00E45289" w:rsidRDefault="007F3F31" w:rsidP="007F3F31">
      <w:pPr>
        <w:pStyle w:val="13"/>
        <w:jc w:val="both"/>
        <w:rPr>
          <w:color w:val="auto"/>
        </w:rPr>
      </w:pPr>
      <w:r w:rsidRPr="00E45289">
        <w:rPr>
          <w:color w:val="auto"/>
        </w:rPr>
        <w:t>Исследование внешнего строения и перьевого покрова птиц (на примере чучела птиц и набора перьев: контурных, пуховых и пуха).</w:t>
      </w:r>
    </w:p>
    <w:p w14:paraId="0E912F68" w14:textId="77777777" w:rsidR="007F3F31" w:rsidRPr="00E45289" w:rsidRDefault="007F3F31" w:rsidP="007F3F31">
      <w:pPr>
        <w:pStyle w:val="13"/>
        <w:jc w:val="both"/>
        <w:rPr>
          <w:color w:val="auto"/>
        </w:rPr>
      </w:pPr>
      <w:r w:rsidRPr="00E45289">
        <w:rPr>
          <w:color w:val="auto"/>
        </w:rPr>
        <w:t>Исследование особенностей скелета птицы.</w:t>
      </w:r>
    </w:p>
    <w:p w14:paraId="72D45177" w14:textId="77777777" w:rsidR="007F3F31" w:rsidRPr="00E45289" w:rsidRDefault="007F3F31" w:rsidP="007F3F31">
      <w:pPr>
        <w:pStyle w:val="13"/>
        <w:jc w:val="both"/>
        <w:rPr>
          <w:color w:val="auto"/>
        </w:rPr>
      </w:pPr>
      <w:r w:rsidRPr="00E45289">
        <w:rPr>
          <w:color w:val="auto"/>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6463445" w14:textId="77777777" w:rsidR="007F3F31" w:rsidRPr="00E45289" w:rsidRDefault="007F3F31" w:rsidP="007F3F31">
      <w:pPr>
        <w:pStyle w:val="13"/>
        <w:jc w:val="both"/>
        <w:rPr>
          <w:color w:val="auto"/>
        </w:rPr>
      </w:pPr>
      <w:r w:rsidRPr="00E45289">
        <w:rPr>
          <w:color w:val="auto"/>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E502696" w14:textId="77777777" w:rsidR="007F3F31" w:rsidRPr="00E45289" w:rsidRDefault="007F3F31" w:rsidP="007F3F31">
      <w:pPr>
        <w:pStyle w:val="13"/>
        <w:jc w:val="both"/>
        <w:rPr>
          <w:color w:val="auto"/>
        </w:rPr>
      </w:pPr>
      <w:r w:rsidRPr="00E45289">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3E53B6F"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4C25DD3A" w14:textId="77777777" w:rsidR="007F3F31" w:rsidRPr="00E45289" w:rsidRDefault="007F3F31" w:rsidP="007F3F31">
      <w:pPr>
        <w:pStyle w:val="13"/>
        <w:jc w:val="both"/>
        <w:rPr>
          <w:color w:val="auto"/>
        </w:rPr>
      </w:pPr>
      <w:r w:rsidRPr="00E45289">
        <w:rPr>
          <w:color w:val="auto"/>
        </w:rPr>
        <w:t>Исследование особенностей скелета млекопитающих.</w:t>
      </w:r>
    </w:p>
    <w:p w14:paraId="63A4D3FB" w14:textId="77777777" w:rsidR="007F3F31" w:rsidRPr="00E45289" w:rsidRDefault="007F3F31" w:rsidP="007F3F31">
      <w:pPr>
        <w:pStyle w:val="13"/>
        <w:jc w:val="both"/>
        <w:rPr>
          <w:color w:val="auto"/>
        </w:rPr>
      </w:pPr>
      <w:r w:rsidRPr="00E45289">
        <w:rPr>
          <w:color w:val="auto"/>
        </w:rPr>
        <w:t>Исследование особенностей зубной системы млекопитающих.</w:t>
      </w:r>
    </w:p>
    <w:p w14:paraId="45654330" w14:textId="77777777" w:rsidR="007F3F31" w:rsidRPr="00E45289" w:rsidRDefault="007F3F31" w:rsidP="007F3F31">
      <w:pPr>
        <w:pStyle w:val="13"/>
        <w:jc w:val="both"/>
        <w:rPr>
          <w:color w:val="auto"/>
        </w:rPr>
      </w:pPr>
      <w:r w:rsidRPr="00E45289">
        <w:rPr>
          <w:color w:val="auto"/>
        </w:rPr>
        <w:t>4.</w:t>
      </w:r>
      <w:r w:rsidRPr="00E45289">
        <w:rPr>
          <w:color w:val="auto"/>
        </w:rPr>
        <w:tab/>
        <w:t>Развитие животного мира на Земле</w:t>
      </w:r>
    </w:p>
    <w:p w14:paraId="58CF5DB4" w14:textId="77777777" w:rsidR="007F3F31" w:rsidRPr="00E45289" w:rsidRDefault="007F3F31" w:rsidP="007F3F31">
      <w:pPr>
        <w:pStyle w:val="13"/>
        <w:jc w:val="both"/>
        <w:rPr>
          <w:color w:val="auto"/>
        </w:rPr>
      </w:pPr>
      <w:r w:rsidRPr="00E45289">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64AB75B" w14:textId="77777777" w:rsidR="007F3F31" w:rsidRPr="00E45289" w:rsidRDefault="007F3F31" w:rsidP="007F3F31">
      <w:pPr>
        <w:pStyle w:val="13"/>
        <w:jc w:val="both"/>
        <w:rPr>
          <w:color w:val="auto"/>
        </w:rPr>
      </w:pPr>
      <w:r w:rsidRPr="00E45289">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B68E64B"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2257829F" w14:textId="77777777" w:rsidR="007F3F31" w:rsidRPr="00E45289" w:rsidRDefault="007F3F31" w:rsidP="007F3F31">
      <w:pPr>
        <w:pStyle w:val="13"/>
        <w:jc w:val="both"/>
        <w:rPr>
          <w:color w:val="auto"/>
        </w:rPr>
      </w:pPr>
      <w:r w:rsidRPr="00E45289">
        <w:rPr>
          <w:color w:val="auto"/>
        </w:rPr>
        <w:t>Исследование ископаемых остатков вымерших животных.</w:t>
      </w:r>
    </w:p>
    <w:p w14:paraId="123ACA28" w14:textId="77777777" w:rsidR="007F3F31" w:rsidRPr="00E45289" w:rsidRDefault="007F3F31" w:rsidP="007F3F31">
      <w:pPr>
        <w:pStyle w:val="13"/>
        <w:jc w:val="both"/>
        <w:rPr>
          <w:color w:val="auto"/>
        </w:rPr>
      </w:pPr>
      <w:r w:rsidRPr="00E45289">
        <w:rPr>
          <w:color w:val="auto"/>
        </w:rPr>
        <w:t>5.</w:t>
      </w:r>
      <w:r w:rsidRPr="00E45289">
        <w:rPr>
          <w:color w:val="auto"/>
        </w:rPr>
        <w:tab/>
        <w:t>Животные в природных сообществах</w:t>
      </w:r>
    </w:p>
    <w:p w14:paraId="746A2370" w14:textId="77777777" w:rsidR="007F3F31" w:rsidRPr="00E45289" w:rsidRDefault="007F3F31" w:rsidP="007F3F31">
      <w:pPr>
        <w:pStyle w:val="13"/>
        <w:jc w:val="both"/>
        <w:rPr>
          <w:color w:val="auto"/>
        </w:rPr>
      </w:pPr>
      <w:r w:rsidRPr="00E45289">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26DE87C2" w14:textId="77777777" w:rsidR="007F3F31" w:rsidRPr="00E45289" w:rsidRDefault="007F3F31" w:rsidP="007F3F31">
      <w:pPr>
        <w:pStyle w:val="13"/>
        <w:jc w:val="both"/>
        <w:rPr>
          <w:color w:val="auto"/>
        </w:rPr>
      </w:pPr>
      <w:r w:rsidRPr="00E45289">
        <w:rPr>
          <w:color w:val="auto"/>
        </w:rPr>
        <w:t xml:space="preserve">Популяции животных, их характеристики. Одиночный и групповой образ </w:t>
      </w:r>
      <w:r w:rsidRPr="00E45289">
        <w:rPr>
          <w:color w:val="auto"/>
        </w:rPr>
        <w:lastRenderedPageBreak/>
        <w:t>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420AF1EC" w14:textId="77777777" w:rsidR="007F3F31" w:rsidRPr="00E45289" w:rsidRDefault="007F3F31" w:rsidP="007F3F31">
      <w:pPr>
        <w:pStyle w:val="13"/>
        <w:jc w:val="both"/>
        <w:rPr>
          <w:color w:val="auto"/>
        </w:rPr>
      </w:pPr>
      <w:r w:rsidRPr="00E45289">
        <w:rPr>
          <w:color w:val="auto"/>
        </w:rPr>
        <w:t>Животный мир природных зон Земли. Основные закономерности распределения животных на планете. Фауна.</w:t>
      </w:r>
    </w:p>
    <w:p w14:paraId="38EFB969" w14:textId="77777777" w:rsidR="007F3F31" w:rsidRPr="00E45289" w:rsidRDefault="007F3F31" w:rsidP="007F3F31">
      <w:pPr>
        <w:pStyle w:val="13"/>
        <w:jc w:val="both"/>
        <w:rPr>
          <w:color w:val="auto"/>
        </w:rPr>
      </w:pPr>
      <w:r w:rsidRPr="00E45289">
        <w:rPr>
          <w:color w:val="auto"/>
        </w:rPr>
        <w:t>6.</w:t>
      </w:r>
      <w:r w:rsidRPr="00E45289">
        <w:rPr>
          <w:color w:val="auto"/>
        </w:rPr>
        <w:tab/>
        <w:t>Животные и человек</w:t>
      </w:r>
    </w:p>
    <w:p w14:paraId="5FA8C058" w14:textId="77777777" w:rsidR="007F3F31" w:rsidRPr="00E45289" w:rsidRDefault="007F3F31" w:rsidP="007F3F31">
      <w:pPr>
        <w:pStyle w:val="13"/>
        <w:jc w:val="both"/>
        <w:rPr>
          <w:color w:val="auto"/>
        </w:rPr>
      </w:pPr>
      <w:r w:rsidRPr="00E45289">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7E7C995" w14:textId="77777777" w:rsidR="007F3F31" w:rsidRPr="00E45289" w:rsidRDefault="007F3F31" w:rsidP="007F3F31">
      <w:pPr>
        <w:pStyle w:val="13"/>
        <w:jc w:val="both"/>
        <w:rPr>
          <w:color w:val="auto"/>
        </w:rPr>
      </w:pPr>
      <w:r w:rsidRPr="00E45289">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2D3C42" w14:textId="77777777" w:rsidR="007F3F31" w:rsidRPr="00E45289" w:rsidRDefault="007F3F31" w:rsidP="007F3F31">
      <w:pPr>
        <w:pStyle w:val="13"/>
        <w:jc w:val="both"/>
        <w:rPr>
          <w:color w:val="auto"/>
        </w:rPr>
      </w:pPr>
      <w:r w:rsidRPr="00E45289">
        <w:rPr>
          <w:color w:val="auto"/>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E45289">
        <w:rPr>
          <w:color w:val="auto"/>
        </w:rPr>
        <w:t>на животных диких видов</w:t>
      </w:r>
      <w:proofErr w:type="gramEnd"/>
      <w:r w:rsidRPr="00E45289">
        <w:rPr>
          <w:color w:val="auto"/>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C6D95BA" w14:textId="77777777" w:rsidR="007F3F31" w:rsidRPr="00E45289" w:rsidRDefault="007F3F31" w:rsidP="007F3F31">
      <w:pPr>
        <w:pStyle w:val="13"/>
        <w:jc w:val="both"/>
        <w:rPr>
          <w:color w:val="auto"/>
        </w:rPr>
      </w:pPr>
    </w:p>
    <w:p w14:paraId="7315F408" w14:textId="77777777" w:rsidR="007F3F31" w:rsidRPr="00E45289" w:rsidRDefault="007F3F31" w:rsidP="007F3F31">
      <w:pPr>
        <w:pStyle w:val="13"/>
        <w:jc w:val="both"/>
        <w:rPr>
          <w:color w:val="auto"/>
        </w:rPr>
      </w:pPr>
      <w:r w:rsidRPr="00E45289">
        <w:rPr>
          <w:color w:val="auto"/>
        </w:rPr>
        <w:t>9 КЛАСС</w:t>
      </w:r>
    </w:p>
    <w:p w14:paraId="2C3FD397" w14:textId="77777777" w:rsidR="007F3F31" w:rsidRPr="00E45289" w:rsidRDefault="007F3F31" w:rsidP="007F3F31">
      <w:pPr>
        <w:pStyle w:val="13"/>
        <w:jc w:val="both"/>
        <w:rPr>
          <w:color w:val="auto"/>
        </w:rPr>
      </w:pPr>
      <w:r w:rsidRPr="00E45289">
        <w:rPr>
          <w:color w:val="auto"/>
        </w:rPr>
        <w:t>1.</w:t>
      </w:r>
      <w:r w:rsidRPr="00E45289">
        <w:rPr>
          <w:color w:val="auto"/>
        </w:rPr>
        <w:tab/>
        <w:t>Человек – биосоциальный вид</w:t>
      </w:r>
    </w:p>
    <w:p w14:paraId="27A504ED" w14:textId="77777777" w:rsidR="007F3F31" w:rsidRPr="00E45289" w:rsidRDefault="007F3F31" w:rsidP="007F3F31">
      <w:pPr>
        <w:pStyle w:val="13"/>
        <w:jc w:val="both"/>
        <w:rPr>
          <w:color w:val="auto"/>
        </w:rPr>
      </w:pPr>
      <w:r w:rsidRPr="00E45289">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0BAAD00" w14:textId="77777777" w:rsidR="007F3F31" w:rsidRPr="00E45289" w:rsidRDefault="007F3F31" w:rsidP="007F3F31">
      <w:pPr>
        <w:pStyle w:val="13"/>
        <w:jc w:val="both"/>
        <w:rPr>
          <w:color w:val="auto"/>
        </w:rPr>
      </w:pPr>
      <w:r w:rsidRPr="00E45289">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48B959F" w14:textId="77777777" w:rsidR="007F3F31" w:rsidRPr="00E45289" w:rsidRDefault="007F3F31" w:rsidP="007F3F31">
      <w:pPr>
        <w:pStyle w:val="13"/>
        <w:jc w:val="both"/>
        <w:rPr>
          <w:color w:val="auto"/>
        </w:rPr>
      </w:pPr>
      <w:r w:rsidRPr="00E45289">
        <w:rPr>
          <w:color w:val="auto"/>
        </w:rPr>
        <w:t>2.</w:t>
      </w:r>
      <w:r w:rsidRPr="00E45289">
        <w:rPr>
          <w:color w:val="auto"/>
        </w:rPr>
        <w:tab/>
        <w:t>Структура организма человека</w:t>
      </w:r>
    </w:p>
    <w:p w14:paraId="49F7A637" w14:textId="77777777" w:rsidR="007F3F31" w:rsidRPr="00E45289" w:rsidRDefault="007F3F31" w:rsidP="007F3F31">
      <w:pPr>
        <w:pStyle w:val="13"/>
        <w:jc w:val="both"/>
        <w:rPr>
          <w:color w:val="auto"/>
        </w:rPr>
      </w:pPr>
      <w:r w:rsidRPr="00E45289">
        <w:rPr>
          <w:color w:val="auto"/>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w:t>
      </w:r>
      <w:r w:rsidRPr="00E45289">
        <w:rPr>
          <w:color w:val="auto"/>
        </w:rPr>
        <w:lastRenderedPageBreak/>
        <w:t>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CB06CD3"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574BBEE8" w14:textId="77777777" w:rsidR="007F3F31" w:rsidRPr="00E45289" w:rsidRDefault="007F3F31" w:rsidP="007F3F31">
      <w:pPr>
        <w:pStyle w:val="13"/>
        <w:jc w:val="both"/>
        <w:rPr>
          <w:color w:val="auto"/>
        </w:rPr>
      </w:pPr>
      <w:r w:rsidRPr="00E45289">
        <w:rPr>
          <w:color w:val="auto"/>
        </w:rPr>
        <w:t>Изучение микроскопического строения тканей (на готовых микропрепаратах).</w:t>
      </w:r>
    </w:p>
    <w:p w14:paraId="0FE7A579" w14:textId="77777777" w:rsidR="007F3F31" w:rsidRPr="00E45289" w:rsidRDefault="007F3F31" w:rsidP="007F3F31">
      <w:pPr>
        <w:pStyle w:val="13"/>
        <w:jc w:val="both"/>
        <w:rPr>
          <w:color w:val="auto"/>
        </w:rPr>
      </w:pPr>
      <w:r w:rsidRPr="00E45289">
        <w:rPr>
          <w:color w:val="auto"/>
        </w:rPr>
        <w:t>Распознавание органов и систем органов человека (по таблицам).</w:t>
      </w:r>
    </w:p>
    <w:p w14:paraId="44C3C89B" w14:textId="77777777" w:rsidR="007F3F31" w:rsidRPr="00E45289" w:rsidRDefault="007F3F31" w:rsidP="007F3F31">
      <w:pPr>
        <w:pStyle w:val="13"/>
        <w:jc w:val="both"/>
        <w:rPr>
          <w:color w:val="auto"/>
        </w:rPr>
      </w:pPr>
      <w:r w:rsidRPr="00E45289">
        <w:rPr>
          <w:color w:val="auto"/>
        </w:rPr>
        <w:t>3.</w:t>
      </w:r>
      <w:r w:rsidRPr="00E45289">
        <w:rPr>
          <w:color w:val="auto"/>
        </w:rPr>
        <w:tab/>
        <w:t>Нейрогуморальная регуляция</w:t>
      </w:r>
    </w:p>
    <w:p w14:paraId="25F3BE3F" w14:textId="77777777" w:rsidR="007F3F31" w:rsidRPr="00E45289" w:rsidRDefault="007F3F31" w:rsidP="007F3F31">
      <w:pPr>
        <w:pStyle w:val="13"/>
        <w:jc w:val="both"/>
        <w:rPr>
          <w:color w:val="auto"/>
        </w:rPr>
      </w:pPr>
      <w:r w:rsidRPr="00E45289">
        <w:rPr>
          <w:color w:val="auto"/>
        </w:rPr>
        <w:t>Нервная система человека, её организация и значение. Нейроны, нервы, нервные узлы. Рефлекс. Рефлекторная дуга.</w:t>
      </w:r>
    </w:p>
    <w:p w14:paraId="12D64BDC" w14:textId="77777777" w:rsidR="007F3F31" w:rsidRPr="00E45289" w:rsidRDefault="007F3F31" w:rsidP="007F3F31">
      <w:pPr>
        <w:pStyle w:val="13"/>
        <w:jc w:val="both"/>
        <w:rPr>
          <w:color w:val="auto"/>
        </w:rPr>
      </w:pPr>
      <w:r w:rsidRPr="00E45289">
        <w:rPr>
          <w:color w:val="auto"/>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4228E9A6" w14:textId="77777777" w:rsidR="007F3F31" w:rsidRPr="00E45289" w:rsidRDefault="007F3F31" w:rsidP="007F3F31">
      <w:pPr>
        <w:pStyle w:val="13"/>
        <w:jc w:val="both"/>
        <w:rPr>
          <w:color w:val="auto"/>
        </w:rPr>
      </w:pPr>
      <w:r w:rsidRPr="00E45289">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6985E05"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0E5BC20E" w14:textId="77777777" w:rsidR="007F3F31" w:rsidRPr="00E45289" w:rsidRDefault="007F3F31" w:rsidP="007F3F31">
      <w:pPr>
        <w:pStyle w:val="13"/>
        <w:jc w:val="both"/>
        <w:rPr>
          <w:color w:val="auto"/>
        </w:rPr>
      </w:pPr>
      <w:r w:rsidRPr="00E45289">
        <w:rPr>
          <w:color w:val="auto"/>
        </w:rPr>
        <w:t>Изучение головного мозга человека (по муляжам).</w:t>
      </w:r>
    </w:p>
    <w:p w14:paraId="71305D90" w14:textId="77777777" w:rsidR="007F3F31" w:rsidRPr="00E45289" w:rsidRDefault="007F3F31" w:rsidP="007F3F31">
      <w:pPr>
        <w:pStyle w:val="13"/>
        <w:jc w:val="both"/>
        <w:rPr>
          <w:color w:val="auto"/>
        </w:rPr>
      </w:pPr>
      <w:r w:rsidRPr="00E45289">
        <w:rPr>
          <w:color w:val="auto"/>
        </w:rPr>
        <w:t>Изучение изменения размера зрачка в зависимости от освещённости.</w:t>
      </w:r>
    </w:p>
    <w:p w14:paraId="67824C47" w14:textId="77777777" w:rsidR="007F3F31" w:rsidRPr="00E45289" w:rsidRDefault="007F3F31" w:rsidP="007F3F31">
      <w:pPr>
        <w:pStyle w:val="13"/>
        <w:jc w:val="both"/>
        <w:rPr>
          <w:color w:val="auto"/>
        </w:rPr>
      </w:pPr>
      <w:r w:rsidRPr="00E45289">
        <w:rPr>
          <w:color w:val="auto"/>
        </w:rPr>
        <w:t>4.</w:t>
      </w:r>
      <w:r w:rsidRPr="00E45289">
        <w:rPr>
          <w:color w:val="auto"/>
        </w:rPr>
        <w:tab/>
        <w:t>Опора и движение</w:t>
      </w:r>
    </w:p>
    <w:p w14:paraId="0CB54073" w14:textId="77777777" w:rsidR="007F3F31" w:rsidRPr="00E45289" w:rsidRDefault="007F3F31" w:rsidP="007F3F31">
      <w:pPr>
        <w:pStyle w:val="13"/>
        <w:jc w:val="both"/>
        <w:rPr>
          <w:color w:val="auto"/>
        </w:rPr>
      </w:pPr>
      <w:r w:rsidRPr="00E45289">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0762A89" w14:textId="77777777" w:rsidR="007F3F31" w:rsidRPr="00E45289" w:rsidRDefault="007F3F31" w:rsidP="007F3F31">
      <w:pPr>
        <w:pStyle w:val="13"/>
        <w:jc w:val="both"/>
        <w:rPr>
          <w:color w:val="auto"/>
        </w:rPr>
      </w:pPr>
      <w:r w:rsidRPr="00E45289">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04A8A6E" w14:textId="77777777" w:rsidR="007F3F31" w:rsidRPr="00E45289" w:rsidRDefault="007F3F31" w:rsidP="007F3F31">
      <w:pPr>
        <w:pStyle w:val="13"/>
        <w:jc w:val="both"/>
        <w:rPr>
          <w:color w:val="auto"/>
        </w:rPr>
      </w:pPr>
      <w:r w:rsidRPr="00E45289">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76AD94CB" w14:textId="77777777" w:rsidR="007F3F31" w:rsidRPr="00E45289" w:rsidRDefault="007F3F31" w:rsidP="007F3F31">
      <w:pPr>
        <w:pStyle w:val="13"/>
        <w:jc w:val="both"/>
        <w:rPr>
          <w:color w:val="auto"/>
        </w:rPr>
      </w:pPr>
      <w:r w:rsidRPr="00E45289">
        <w:rPr>
          <w:color w:val="auto"/>
        </w:rPr>
        <w:lastRenderedPageBreak/>
        <w:t>Лабораторные и практические работы.</w:t>
      </w:r>
    </w:p>
    <w:p w14:paraId="7C32333E" w14:textId="77777777" w:rsidR="007F3F31" w:rsidRPr="00E45289" w:rsidRDefault="007F3F31" w:rsidP="007F3F31">
      <w:pPr>
        <w:pStyle w:val="13"/>
        <w:jc w:val="both"/>
        <w:rPr>
          <w:color w:val="auto"/>
        </w:rPr>
      </w:pPr>
      <w:r w:rsidRPr="00E45289">
        <w:rPr>
          <w:color w:val="auto"/>
        </w:rPr>
        <w:t>Исследование свойств кости.</w:t>
      </w:r>
    </w:p>
    <w:p w14:paraId="2CE4C956" w14:textId="77777777" w:rsidR="007F3F31" w:rsidRPr="00E45289" w:rsidRDefault="007F3F31" w:rsidP="007F3F31">
      <w:pPr>
        <w:pStyle w:val="13"/>
        <w:jc w:val="both"/>
        <w:rPr>
          <w:color w:val="auto"/>
        </w:rPr>
      </w:pPr>
      <w:r w:rsidRPr="00E45289">
        <w:rPr>
          <w:color w:val="auto"/>
        </w:rPr>
        <w:t>Изучение строения костей (на муляжах).</w:t>
      </w:r>
    </w:p>
    <w:p w14:paraId="600CACCD" w14:textId="77777777" w:rsidR="007F3F31" w:rsidRPr="00E45289" w:rsidRDefault="007F3F31" w:rsidP="007F3F31">
      <w:pPr>
        <w:pStyle w:val="13"/>
        <w:jc w:val="both"/>
        <w:rPr>
          <w:color w:val="auto"/>
        </w:rPr>
      </w:pPr>
      <w:r w:rsidRPr="00E45289">
        <w:rPr>
          <w:color w:val="auto"/>
        </w:rPr>
        <w:t xml:space="preserve">Изучение строения позвонков (на муляжах). </w:t>
      </w:r>
    </w:p>
    <w:p w14:paraId="614E1607" w14:textId="77777777" w:rsidR="007F3F31" w:rsidRPr="00E45289" w:rsidRDefault="007F3F31" w:rsidP="007F3F31">
      <w:pPr>
        <w:pStyle w:val="13"/>
        <w:jc w:val="both"/>
        <w:rPr>
          <w:color w:val="auto"/>
        </w:rPr>
      </w:pPr>
      <w:r w:rsidRPr="00E45289">
        <w:rPr>
          <w:color w:val="auto"/>
        </w:rPr>
        <w:t>Определение гибкости позвоночника.</w:t>
      </w:r>
    </w:p>
    <w:p w14:paraId="0BAFF76B" w14:textId="77777777" w:rsidR="007F3F31" w:rsidRPr="00E45289" w:rsidRDefault="007F3F31" w:rsidP="007F3F31">
      <w:pPr>
        <w:pStyle w:val="13"/>
        <w:jc w:val="both"/>
        <w:rPr>
          <w:color w:val="auto"/>
        </w:rPr>
      </w:pPr>
      <w:r w:rsidRPr="00E45289">
        <w:rPr>
          <w:color w:val="auto"/>
        </w:rPr>
        <w:t>Измерение массы и роста своего организма.</w:t>
      </w:r>
    </w:p>
    <w:p w14:paraId="78B3746C" w14:textId="77777777" w:rsidR="007F3F31" w:rsidRPr="00E45289" w:rsidRDefault="007F3F31" w:rsidP="007F3F31">
      <w:pPr>
        <w:pStyle w:val="13"/>
        <w:jc w:val="both"/>
        <w:rPr>
          <w:color w:val="auto"/>
        </w:rPr>
      </w:pPr>
      <w:r w:rsidRPr="00E45289">
        <w:rPr>
          <w:color w:val="auto"/>
        </w:rPr>
        <w:t>Изучение влияния статической и динамической нагрузки на утомление мышц.</w:t>
      </w:r>
    </w:p>
    <w:p w14:paraId="1786480D" w14:textId="77777777" w:rsidR="007F3F31" w:rsidRPr="00E45289" w:rsidRDefault="007F3F31" w:rsidP="007F3F31">
      <w:pPr>
        <w:pStyle w:val="13"/>
        <w:jc w:val="both"/>
        <w:rPr>
          <w:color w:val="auto"/>
        </w:rPr>
      </w:pPr>
      <w:r w:rsidRPr="00E45289">
        <w:rPr>
          <w:color w:val="auto"/>
        </w:rPr>
        <w:t>Выявление нарушения осанки.</w:t>
      </w:r>
    </w:p>
    <w:p w14:paraId="1586D518" w14:textId="77777777" w:rsidR="007F3F31" w:rsidRPr="00E45289" w:rsidRDefault="007F3F31" w:rsidP="007F3F31">
      <w:pPr>
        <w:pStyle w:val="13"/>
        <w:jc w:val="both"/>
        <w:rPr>
          <w:color w:val="auto"/>
        </w:rPr>
      </w:pPr>
      <w:r w:rsidRPr="00E45289">
        <w:rPr>
          <w:color w:val="auto"/>
        </w:rPr>
        <w:t>Определение признаков плоскостопия.</w:t>
      </w:r>
    </w:p>
    <w:p w14:paraId="70A9C04C" w14:textId="77777777" w:rsidR="007F3F31" w:rsidRPr="00E45289" w:rsidRDefault="007F3F31" w:rsidP="007F3F31">
      <w:pPr>
        <w:pStyle w:val="13"/>
        <w:jc w:val="both"/>
        <w:rPr>
          <w:color w:val="auto"/>
        </w:rPr>
      </w:pPr>
      <w:r w:rsidRPr="00E45289">
        <w:rPr>
          <w:color w:val="auto"/>
        </w:rPr>
        <w:t>Оказание первой помощи при повреждении скелета и мышц.</w:t>
      </w:r>
    </w:p>
    <w:p w14:paraId="3B4327DC" w14:textId="77777777" w:rsidR="007F3F31" w:rsidRPr="00E45289" w:rsidRDefault="007F3F31" w:rsidP="007F3F31">
      <w:pPr>
        <w:pStyle w:val="13"/>
        <w:jc w:val="both"/>
        <w:rPr>
          <w:color w:val="auto"/>
        </w:rPr>
      </w:pPr>
      <w:r w:rsidRPr="00E45289">
        <w:rPr>
          <w:color w:val="auto"/>
        </w:rPr>
        <w:t>5.</w:t>
      </w:r>
      <w:r w:rsidRPr="00E45289">
        <w:rPr>
          <w:color w:val="auto"/>
        </w:rPr>
        <w:tab/>
        <w:t>Внутренняя среда организма</w:t>
      </w:r>
    </w:p>
    <w:p w14:paraId="1A5CED54" w14:textId="77777777" w:rsidR="007F3F31" w:rsidRPr="00E45289" w:rsidRDefault="007F3F31" w:rsidP="007F3F31">
      <w:pPr>
        <w:pStyle w:val="13"/>
        <w:jc w:val="both"/>
        <w:rPr>
          <w:color w:val="auto"/>
        </w:rPr>
      </w:pPr>
      <w:r w:rsidRPr="00E45289">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7A097126" w14:textId="77777777" w:rsidR="007F3F31" w:rsidRPr="00E45289" w:rsidRDefault="007F3F31" w:rsidP="007F3F31">
      <w:pPr>
        <w:pStyle w:val="13"/>
        <w:jc w:val="both"/>
        <w:rPr>
          <w:color w:val="auto"/>
        </w:rPr>
      </w:pPr>
      <w:r w:rsidRPr="00E45289">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746C380"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50C6F9B7" w14:textId="77777777" w:rsidR="007F3F31" w:rsidRPr="00E45289" w:rsidRDefault="007F3F31" w:rsidP="007F3F31">
      <w:pPr>
        <w:pStyle w:val="13"/>
        <w:jc w:val="both"/>
        <w:rPr>
          <w:color w:val="auto"/>
        </w:rPr>
      </w:pPr>
      <w:r w:rsidRPr="00E45289">
        <w:rPr>
          <w:color w:val="auto"/>
        </w:rPr>
        <w:t>Изучение микроскопического строения крови человека и лягушки (сравнение) на готовых микропрепаратах.</w:t>
      </w:r>
    </w:p>
    <w:p w14:paraId="7C66B0C0" w14:textId="77777777" w:rsidR="007F3F31" w:rsidRPr="00E45289" w:rsidRDefault="007F3F31" w:rsidP="007F3F31">
      <w:pPr>
        <w:pStyle w:val="13"/>
        <w:jc w:val="both"/>
        <w:rPr>
          <w:color w:val="auto"/>
        </w:rPr>
      </w:pPr>
      <w:r w:rsidRPr="00E45289">
        <w:rPr>
          <w:color w:val="auto"/>
        </w:rPr>
        <w:t>6.</w:t>
      </w:r>
      <w:r w:rsidRPr="00E45289">
        <w:rPr>
          <w:color w:val="auto"/>
        </w:rPr>
        <w:tab/>
        <w:t>Кровообращение</w:t>
      </w:r>
    </w:p>
    <w:p w14:paraId="0A97BCB3" w14:textId="77777777" w:rsidR="007F3F31" w:rsidRPr="00E45289" w:rsidRDefault="007F3F31" w:rsidP="007F3F31">
      <w:pPr>
        <w:pStyle w:val="13"/>
        <w:jc w:val="both"/>
        <w:rPr>
          <w:color w:val="auto"/>
        </w:rPr>
      </w:pPr>
      <w:r w:rsidRPr="00E45289">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A2ED7BF"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7217A77B" w14:textId="77777777" w:rsidR="007F3F31" w:rsidRPr="00E45289" w:rsidRDefault="007F3F31" w:rsidP="007F3F31">
      <w:pPr>
        <w:pStyle w:val="13"/>
        <w:jc w:val="both"/>
        <w:rPr>
          <w:color w:val="auto"/>
        </w:rPr>
      </w:pPr>
      <w:r w:rsidRPr="00E45289">
        <w:rPr>
          <w:color w:val="auto"/>
        </w:rPr>
        <w:t>Измерение кровяного давления.</w:t>
      </w:r>
    </w:p>
    <w:p w14:paraId="10810582" w14:textId="77777777" w:rsidR="007F3F31" w:rsidRPr="00E45289" w:rsidRDefault="007F3F31" w:rsidP="007F3F31">
      <w:pPr>
        <w:pStyle w:val="13"/>
        <w:jc w:val="both"/>
        <w:rPr>
          <w:color w:val="auto"/>
        </w:rPr>
      </w:pPr>
      <w:r w:rsidRPr="00E45289">
        <w:rPr>
          <w:color w:val="auto"/>
        </w:rPr>
        <w:t>Определение пульса и числа сердечных сокращений в покое и после дозированных физических нагрузок у человека.</w:t>
      </w:r>
    </w:p>
    <w:p w14:paraId="40BD0E63" w14:textId="77777777" w:rsidR="007F3F31" w:rsidRPr="00E45289" w:rsidRDefault="007F3F31" w:rsidP="007F3F31">
      <w:pPr>
        <w:pStyle w:val="13"/>
        <w:jc w:val="both"/>
        <w:rPr>
          <w:color w:val="auto"/>
        </w:rPr>
      </w:pPr>
      <w:r w:rsidRPr="00E45289">
        <w:rPr>
          <w:color w:val="auto"/>
        </w:rPr>
        <w:t>Первая помощь при кровотечениях.</w:t>
      </w:r>
    </w:p>
    <w:p w14:paraId="2FDDD4B7" w14:textId="77777777" w:rsidR="007F3F31" w:rsidRPr="00E45289" w:rsidRDefault="007F3F31" w:rsidP="007F3F31">
      <w:pPr>
        <w:pStyle w:val="13"/>
        <w:jc w:val="both"/>
        <w:rPr>
          <w:color w:val="auto"/>
        </w:rPr>
      </w:pPr>
      <w:r w:rsidRPr="00E45289">
        <w:rPr>
          <w:color w:val="auto"/>
        </w:rPr>
        <w:t>7.</w:t>
      </w:r>
      <w:r w:rsidRPr="00E45289">
        <w:rPr>
          <w:color w:val="auto"/>
        </w:rPr>
        <w:tab/>
        <w:t>Дыхание</w:t>
      </w:r>
    </w:p>
    <w:p w14:paraId="6C3647C5" w14:textId="77777777" w:rsidR="007F3F31" w:rsidRPr="00E45289" w:rsidRDefault="007F3F31" w:rsidP="007F3F31">
      <w:pPr>
        <w:pStyle w:val="13"/>
        <w:jc w:val="both"/>
        <w:rPr>
          <w:color w:val="auto"/>
        </w:rPr>
      </w:pPr>
      <w:r w:rsidRPr="00E45289">
        <w:rPr>
          <w:color w:val="auto"/>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796C41DB" w14:textId="77777777" w:rsidR="007F3F31" w:rsidRPr="00E45289" w:rsidRDefault="007F3F31" w:rsidP="007F3F31">
      <w:pPr>
        <w:pStyle w:val="13"/>
        <w:jc w:val="both"/>
        <w:rPr>
          <w:color w:val="auto"/>
        </w:rPr>
      </w:pPr>
      <w:r w:rsidRPr="00E45289">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92760F9"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06C01863" w14:textId="77777777" w:rsidR="007F3F31" w:rsidRPr="00E45289" w:rsidRDefault="007F3F31" w:rsidP="007F3F31">
      <w:pPr>
        <w:pStyle w:val="13"/>
        <w:jc w:val="both"/>
        <w:rPr>
          <w:color w:val="auto"/>
        </w:rPr>
      </w:pPr>
      <w:r w:rsidRPr="00E45289">
        <w:rPr>
          <w:color w:val="auto"/>
        </w:rPr>
        <w:t xml:space="preserve">Измерение обхвата грудной клетки в состоянии вдоха и выдоха. </w:t>
      </w:r>
    </w:p>
    <w:p w14:paraId="12743EF9" w14:textId="77777777" w:rsidR="007F3F31" w:rsidRPr="00E45289" w:rsidRDefault="007F3F31" w:rsidP="007F3F31">
      <w:pPr>
        <w:pStyle w:val="13"/>
        <w:jc w:val="both"/>
        <w:rPr>
          <w:color w:val="auto"/>
        </w:rPr>
      </w:pPr>
      <w:r w:rsidRPr="00E45289">
        <w:rPr>
          <w:color w:val="auto"/>
        </w:rPr>
        <w:t>Определение частоты дыхания. Влияние различных факторов на частоту дыхания.</w:t>
      </w:r>
    </w:p>
    <w:p w14:paraId="10A081FE" w14:textId="77777777" w:rsidR="007F3F31" w:rsidRPr="00E45289" w:rsidRDefault="007F3F31" w:rsidP="007F3F31">
      <w:pPr>
        <w:pStyle w:val="13"/>
        <w:jc w:val="both"/>
        <w:rPr>
          <w:color w:val="auto"/>
        </w:rPr>
      </w:pPr>
      <w:r w:rsidRPr="00E45289">
        <w:rPr>
          <w:color w:val="auto"/>
        </w:rPr>
        <w:t>8.</w:t>
      </w:r>
      <w:r w:rsidRPr="00E45289">
        <w:rPr>
          <w:color w:val="auto"/>
        </w:rPr>
        <w:tab/>
        <w:t>Питание и пищеварение</w:t>
      </w:r>
    </w:p>
    <w:p w14:paraId="78A7B534" w14:textId="77777777" w:rsidR="007F3F31" w:rsidRPr="00E45289" w:rsidRDefault="007F3F31" w:rsidP="007F3F31">
      <w:pPr>
        <w:pStyle w:val="13"/>
        <w:jc w:val="both"/>
        <w:rPr>
          <w:color w:val="auto"/>
        </w:rPr>
      </w:pPr>
      <w:r w:rsidRPr="00E45289">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54DF741D" w14:textId="77777777" w:rsidR="007F3F31" w:rsidRPr="00E45289" w:rsidRDefault="007F3F31" w:rsidP="007F3F31">
      <w:pPr>
        <w:pStyle w:val="13"/>
        <w:jc w:val="both"/>
        <w:rPr>
          <w:color w:val="auto"/>
        </w:rPr>
      </w:pPr>
      <w:r w:rsidRPr="00E45289">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1B766FDA" w14:textId="77777777" w:rsidR="007F3F31" w:rsidRPr="00E45289" w:rsidRDefault="007F3F31" w:rsidP="007F3F31">
      <w:pPr>
        <w:pStyle w:val="13"/>
        <w:jc w:val="both"/>
        <w:rPr>
          <w:color w:val="auto"/>
        </w:rPr>
      </w:pPr>
      <w:r w:rsidRPr="00E45289">
        <w:rPr>
          <w:color w:val="auto"/>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9ADC694"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0AA7E114" w14:textId="77777777" w:rsidR="007F3F31" w:rsidRPr="00E45289" w:rsidRDefault="007F3F31" w:rsidP="007F3F31">
      <w:pPr>
        <w:pStyle w:val="13"/>
        <w:jc w:val="both"/>
        <w:rPr>
          <w:color w:val="auto"/>
        </w:rPr>
      </w:pPr>
      <w:r w:rsidRPr="00E45289">
        <w:rPr>
          <w:color w:val="auto"/>
        </w:rPr>
        <w:t>Исследование действия ферментов слюны на крахмал.</w:t>
      </w:r>
    </w:p>
    <w:p w14:paraId="6572706A" w14:textId="77777777" w:rsidR="007F3F31" w:rsidRPr="00E45289" w:rsidRDefault="007F3F31" w:rsidP="007F3F31">
      <w:pPr>
        <w:pStyle w:val="13"/>
        <w:jc w:val="both"/>
        <w:rPr>
          <w:color w:val="auto"/>
        </w:rPr>
      </w:pPr>
      <w:r w:rsidRPr="00E45289">
        <w:rPr>
          <w:color w:val="auto"/>
        </w:rPr>
        <w:t>Наблюдение действия желудочного сока на белки.</w:t>
      </w:r>
    </w:p>
    <w:p w14:paraId="724F7C87" w14:textId="77777777" w:rsidR="007F3F31" w:rsidRPr="00E45289" w:rsidRDefault="007F3F31" w:rsidP="007F3F31">
      <w:pPr>
        <w:pStyle w:val="13"/>
        <w:jc w:val="both"/>
        <w:rPr>
          <w:color w:val="auto"/>
        </w:rPr>
      </w:pPr>
      <w:r w:rsidRPr="00E45289">
        <w:rPr>
          <w:color w:val="auto"/>
        </w:rPr>
        <w:t>9.</w:t>
      </w:r>
      <w:r w:rsidRPr="00E45289">
        <w:rPr>
          <w:color w:val="auto"/>
        </w:rPr>
        <w:tab/>
        <w:t>Обмен веществ и превращение энергии</w:t>
      </w:r>
    </w:p>
    <w:p w14:paraId="6E694811" w14:textId="77777777" w:rsidR="007F3F31" w:rsidRPr="00E45289" w:rsidRDefault="007F3F31" w:rsidP="007F3F31">
      <w:pPr>
        <w:pStyle w:val="13"/>
        <w:jc w:val="both"/>
        <w:rPr>
          <w:color w:val="auto"/>
        </w:rPr>
      </w:pPr>
      <w:r w:rsidRPr="00E45289">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7FEAC49" w14:textId="77777777" w:rsidR="007F3F31" w:rsidRPr="00E45289" w:rsidRDefault="007F3F31" w:rsidP="007F3F31">
      <w:pPr>
        <w:pStyle w:val="13"/>
        <w:jc w:val="both"/>
        <w:rPr>
          <w:color w:val="auto"/>
        </w:rPr>
      </w:pPr>
      <w:r w:rsidRPr="00E45289">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0244CF3" w14:textId="77777777" w:rsidR="007F3F31" w:rsidRPr="00E45289" w:rsidRDefault="007F3F31" w:rsidP="007F3F31">
      <w:pPr>
        <w:pStyle w:val="13"/>
        <w:jc w:val="both"/>
        <w:rPr>
          <w:color w:val="auto"/>
        </w:rPr>
      </w:pPr>
      <w:r w:rsidRPr="00E45289">
        <w:rPr>
          <w:color w:val="auto"/>
        </w:rPr>
        <w:t>Нормы и режим питания. Рациональное питание – фактор укрепления здоровья. Нарушение обмена веществ.</w:t>
      </w:r>
    </w:p>
    <w:p w14:paraId="6BA8FDB6" w14:textId="77777777" w:rsidR="007F3F31" w:rsidRPr="00E45289" w:rsidRDefault="007F3F31" w:rsidP="007F3F31">
      <w:pPr>
        <w:pStyle w:val="13"/>
        <w:jc w:val="both"/>
        <w:rPr>
          <w:color w:val="auto"/>
        </w:rPr>
      </w:pPr>
      <w:r w:rsidRPr="00E45289">
        <w:rPr>
          <w:color w:val="auto"/>
        </w:rPr>
        <w:lastRenderedPageBreak/>
        <w:t>Лабораторные и практические работы.</w:t>
      </w:r>
    </w:p>
    <w:p w14:paraId="4D1A1D7C" w14:textId="77777777" w:rsidR="007F3F31" w:rsidRPr="00E45289" w:rsidRDefault="007F3F31" w:rsidP="007F3F31">
      <w:pPr>
        <w:pStyle w:val="13"/>
        <w:jc w:val="both"/>
        <w:rPr>
          <w:color w:val="auto"/>
        </w:rPr>
      </w:pPr>
      <w:r w:rsidRPr="00E45289">
        <w:rPr>
          <w:color w:val="auto"/>
        </w:rPr>
        <w:t>Исследование состава продуктов питания.</w:t>
      </w:r>
    </w:p>
    <w:p w14:paraId="7DEA0D50" w14:textId="77777777" w:rsidR="007F3F31" w:rsidRPr="00E45289" w:rsidRDefault="007F3F31" w:rsidP="007F3F31">
      <w:pPr>
        <w:pStyle w:val="13"/>
        <w:jc w:val="both"/>
        <w:rPr>
          <w:color w:val="auto"/>
        </w:rPr>
      </w:pPr>
      <w:r w:rsidRPr="00E45289">
        <w:rPr>
          <w:color w:val="auto"/>
        </w:rPr>
        <w:t>Составление меню в зависимости от калорийности пищи.</w:t>
      </w:r>
    </w:p>
    <w:p w14:paraId="170DAC27" w14:textId="77777777" w:rsidR="007F3F31" w:rsidRPr="00E45289" w:rsidRDefault="007F3F31" w:rsidP="007F3F31">
      <w:pPr>
        <w:pStyle w:val="13"/>
        <w:jc w:val="both"/>
        <w:rPr>
          <w:color w:val="auto"/>
        </w:rPr>
      </w:pPr>
      <w:r w:rsidRPr="00E45289">
        <w:rPr>
          <w:color w:val="auto"/>
        </w:rPr>
        <w:t>Способы сохранения витаминов в пищевых продуктах.</w:t>
      </w:r>
    </w:p>
    <w:p w14:paraId="029211D7" w14:textId="77777777" w:rsidR="007F3F31" w:rsidRPr="00E45289" w:rsidRDefault="007F3F31" w:rsidP="007F3F31">
      <w:pPr>
        <w:pStyle w:val="13"/>
        <w:jc w:val="both"/>
        <w:rPr>
          <w:color w:val="auto"/>
        </w:rPr>
      </w:pPr>
      <w:r w:rsidRPr="00E45289">
        <w:rPr>
          <w:color w:val="auto"/>
        </w:rPr>
        <w:t>10.</w:t>
      </w:r>
      <w:r w:rsidRPr="00E45289">
        <w:rPr>
          <w:color w:val="auto"/>
        </w:rPr>
        <w:tab/>
        <w:t>Кожа</w:t>
      </w:r>
    </w:p>
    <w:p w14:paraId="38C30507" w14:textId="77777777" w:rsidR="007F3F31" w:rsidRPr="00E45289" w:rsidRDefault="007F3F31" w:rsidP="007F3F31">
      <w:pPr>
        <w:pStyle w:val="13"/>
        <w:jc w:val="both"/>
        <w:rPr>
          <w:color w:val="auto"/>
        </w:rPr>
      </w:pPr>
      <w:r w:rsidRPr="00E45289">
        <w:rPr>
          <w:color w:val="auto"/>
        </w:rPr>
        <w:t>Строение и функции кожи. Кожа и её производные. Кожа и терморегуляция. Влияние на кожу факторов окружающей среды.</w:t>
      </w:r>
    </w:p>
    <w:p w14:paraId="2CA49F8F" w14:textId="77777777" w:rsidR="007F3F31" w:rsidRPr="00E45289" w:rsidRDefault="007F3F31" w:rsidP="007F3F31">
      <w:pPr>
        <w:pStyle w:val="13"/>
        <w:jc w:val="both"/>
        <w:rPr>
          <w:color w:val="auto"/>
        </w:rPr>
      </w:pPr>
      <w:r w:rsidRPr="00E45289">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4289FC67"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42A4D1E3" w14:textId="77777777" w:rsidR="007F3F31" w:rsidRPr="00E45289" w:rsidRDefault="007F3F31" w:rsidP="007F3F31">
      <w:pPr>
        <w:pStyle w:val="13"/>
        <w:jc w:val="both"/>
        <w:rPr>
          <w:color w:val="auto"/>
        </w:rPr>
      </w:pPr>
      <w:r w:rsidRPr="00E45289">
        <w:rPr>
          <w:color w:val="auto"/>
        </w:rPr>
        <w:t>Исследование с помощью лупы тыльной и ладонной стороны кисти.</w:t>
      </w:r>
    </w:p>
    <w:p w14:paraId="4814BC78" w14:textId="77777777" w:rsidR="007F3F31" w:rsidRPr="00E45289" w:rsidRDefault="007F3F31" w:rsidP="007F3F31">
      <w:pPr>
        <w:pStyle w:val="13"/>
        <w:jc w:val="both"/>
        <w:rPr>
          <w:color w:val="auto"/>
        </w:rPr>
      </w:pPr>
      <w:r w:rsidRPr="00E45289">
        <w:rPr>
          <w:color w:val="auto"/>
        </w:rPr>
        <w:t>Определение жирности различных участков кожи лица.</w:t>
      </w:r>
    </w:p>
    <w:p w14:paraId="5E8F1A9D" w14:textId="77777777" w:rsidR="007F3F31" w:rsidRPr="00E45289" w:rsidRDefault="007F3F31" w:rsidP="007F3F31">
      <w:pPr>
        <w:pStyle w:val="13"/>
        <w:jc w:val="both"/>
        <w:rPr>
          <w:color w:val="auto"/>
        </w:rPr>
      </w:pPr>
      <w:r w:rsidRPr="00E45289">
        <w:rPr>
          <w:color w:val="auto"/>
        </w:rPr>
        <w:t>Описание мер по уходу за кожей лица и волосами в зависимости от типа кожи.</w:t>
      </w:r>
    </w:p>
    <w:p w14:paraId="32FCDCC4" w14:textId="77777777" w:rsidR="007F3F31" w:rsidRPr="00E45289" w:rsidRDefault="007F3F31" w:rsidP="007F3F31">
      <w:pPr>
        <w:pStyle w:val="13"/>
        <w:jc w:val="both"/>
        <w:rPr>
          <w:color w:val="auto"/>
        </w:rPr>
      </w:pPr>
      <w:r w:rsidRPr="00E45289">
        <w:rPr>
          <w:color w:val="auto"/>
        </w:rPr>
        <w:t>Описание основных гигиенических требований к одежде и обуви.</w:t>
      </w:r>
    </w:p>
    <w:p w14:paraId="29AE1BFA" w14:textId="77777777" w:rsidR="007F3F31" w:rsidRPr="00E45289" w:rsidRDefault="007F3F31" w:rsidP="007F3F31">
      <w:pPr>
        <w:pStyle w:val="13"/>
        <w:jc w:val="both"/>
        <w:rPr>
          <w:color w:val="auto"/>
        </w:rPr>
      </w:pPr>
      <w:r w:rsidRPr="00E45289">
        <w:rPr>
          <w:color w:val="auto"/>
        </w:rPr>
        <w:t>11.</w:t>
      </w:r>
      <w:r w:rsidRPr="00E45289">
        <w:rPr>
          <w:color w:val="auto"/>
        </w:rPr>
        <w:tab/>
        <w:t>Выделение</w:t>
      </w:r>
    </w:p>
    <w:p w14:paraId="17741852" w14:textId="77777777" w:rsidR="007F3F31" w:rsidRPr="00E45289" w:rsidRDefault="007F3F31" w:rsidP="007F3F31">
      <w:pPr>
        <w:pStyle w:val="13"/>
        <w:jc w:val="both"/>
        <w:rPr>
          <w:color w:val="auto"/>
        </w:rPr>
      </w:pPr>
      <w:r w:rsidRPr="00E45289">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BD5B4BD"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3083A448" w14:textId="77777777" w:rsidR="007F3F31" w:rsidRPr="00E45289" w:rsidRDefault="007F3F31" w:rsidP="007F3F31">
      <w:pPr>
        <w:pStyle w:val="13"/>
        <w:jc w:val="both"/>
        <w:rPr>
          <w:color w:val="auto"/>
        </w:rPr>
      </w:pPr>
      <w:r w:rsidRPr="00E45289">
        <w:rPr>
          <w:color w:val="auto"/>
        </w:rPr>
        <w:t xml:space="preserve">Определение местоположения почек (на муляже). </w:t>
      </w:r>
    </w:p>
    <w:p w14:paraId="45422E08" w14:textId="77777777" w:rsidR="007F3F31" w:rsidRPr="00E45289" w:rsidRDefault="007F3F31" w:rsidP="007F3F31">
      <w:pPr>
        <w:pStyle w:val="13"/>
        <w:jc w:val="both"/>
        <w:rPr>
          <w:color w:val="auto"/>
        </w:rPr>
      </w:pPr>
      <w:r w:rsidRPr="00E45289">
        <w:rPr>
          <w:color w:val="auto"/>
        </w:rPr>
        <w:t>Описание мер профилактики болезней почек.</w:t>
      </w:r>
    </w:p>
    <w:p w14:paraId="16ECB483" w14:textId="77777777" w:rsidR="007F3F31" w:rsidRPr="00E45289" w:rsidRDefault="007F3F31" w:rsidP="007F3F31">
      <w:pPr>
        <w:pStyle w:val="13"/>
        <w:jc w:val="both"/>
        <w:rPr>
          <w:color w:val="auto"/>
        </w:rPr>
      </w:pPr>
      <w:r w:rsidRPr="00E45289">
        <w:rPr>
          <w:color w:val="auto"/>
        </w:rPr>
        <w:t>12.</w:t>
      </w:r>
      <w:r w:rsidRPr="00E45289">
        <w:rPr>
          <w:color w:val="auto"/>
        </w:rPr>
        <w:tab/>
        <w:t>Размножение и развитие</w:t>
      </w:r>
    </w:p>
    <w:p w14:paraId="11D5C3A2" w14:textId="77777777" w:rsidR="007F3F31" w:rsidRPr="00E45289" w:rsidRDefault="007F3F31" w:rsidP="007F3F31">
      <w:pPr>
        <w:pStyle w:val="13"/>
        <w:jc w:val="both"/>
        <w:rPr>
          <w:color w:val="auto"/>
        </w:rPr>
      </w:pPr>
      <w:r w:rsidRPr="00E45289">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0BEE09D"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45BBBACE" w14:textId="77777777" w:rsidR="007F3F31" w:rsidRPr="00E45289" w:rsidRDefault="007F3F31" w:rsidP="007F3F31">
      <w:pPr>
        <w:pStyle w:val="13"/>
        <w:jc w:val="both"/>
        <w:rPr>
          <w:color w:val="auto"/>
        </w:rPr>
      </w:pPr>
      <w:r w:rsidRPr="00E45289">
        <w:rPr>
          <w:color w:val="auto"/>
        </w:rPr>
        <w:t>Описание основных мер по профилактике инфекционных вирусных заболеваний: СПИД и гепатит.</w:t>
      </w:r>
    </w:p>
    <w:p w14:paraId="4DFA4D86" w14:textId="77777777" w:rsidR="007F3F31" w:rsidRPr="00E45289" w:rsidRDefault="007F3F31" w:rsidP="007F3F31">
      <w:pPr>
        <w:pStyle w:val="13"/>
        <w:jc w:val="both"/>
        <w:rPr>
          <w:color w:val="auto"/>
        </w:rPr>
      </w:pPr>
      <w:r w:rsidRPr="00E45289">
        <w:rPr>
          <w:color w:val="auto"/>
        </w:rPr>
        <w:t>13.</w:t>
      </w:r>
      <w:r w:rsidRPr="00E45289">
        <w:rPr>
          <w:color w:val="auto"/>
        </w:rPr>
        <w:tab/>
        <w:t>Органы чувств и сенсорные системы</w:t>
      </w:r>
    </w:p>
    <w:p w14:paraId="167CDB9C" w14:textId="77777777" w:rsidR="007F3F31" w:rsidRPr="00E45289" w:rsidRDefault="007F3F31" w:rsidP="007F3F31">
      <w:pPr>
        <w:pStyle w:val="13"/>
        <w:jc w:val="both"/>
        <w:rPr>
          <w:color w:val="auto"/>
        </w:rPr>
      </w:pPr>
      <w:r w:rsidRPr="00E45289">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F019F8D" w14:textId="77777777" w:rsidR="007F3F31" w:rsidRPr="00E45289" w:rsidRDefault="007F3F31" w:rsidP="007F3F31">
      <w:pPr>
        <w:pStyle w:val="13"/>
        <w:jc w:val="both"/>
        <w:rPr>
          <w:color w:val="auto"/>
        </w:rPr>
      </w:pPr>
      <w:r w:rsidRPr="00E45289">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C52C0B0" w14:textId="77777777" w:rsidR="007F3F31" w:rsidRPr="00E45289" w:rsidRDefault="007F3F31" w:rsidP="007F3F31">
      <w:pPr>
        <w:pStyle w:val="13"/>
        <w:jc w:val="both"/>
        <w:rPr>
          <w:color w:val="auto"/>
        </w:rPr>
      </w:pPr>
      <w:r w:rsidRPr="00E45289">
        <w:rPr>
          <w:color w:val="auto"/>
        </w:rPr>
        <w:t>Органы равновесия, мышечного чувства, осязания, обоняния и вкуса. Взаимодействие сенсорных систем организма.</w:t>
      </w:r>
    </w:p>
    <w:p w14:paraId="5DB6D8F5"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4AAE119C" w14:textId="77777777" w:rsidR="007F3F31" w:rsidRPr="00E45289" w:rsidRDefault="007F3F31" w:rsidP="007F3F31">
      <w:pPr>
        <w:pStyle w:val="13"/>
        <w:jc w:val="both"/>
        <w:rPr>
          <w:color w:val="auto"/>
        </w:rPr>
      </w:pPr>
      <w:r w:rsidRPr="00E45289">
        <w:rPr>
          <w:color w:val="auto"/>
        </w:rPr>
        <w:t>Определение остроты зрения у человека.</w:t>
      </w:r>
    </w:p>
    <w:p w14:paraId="12E66903" w14:textId="77777777" w:rsidR="007F3F31" w:rsidRPr="00E45289" w:rsidRDefault="007F3F31" w:rsidP="007F3F31">
      <w:pPr>
        <w:pStyle w:val="13"/>
        <w:jc w:val="both"/>
        <w:rPr>
          <w:color w:val="auto"/>
        </w:rPr>
      </w:pPr>
      <w:r w:rsidRPr="00E45289">
        <w:rPr>
          <w:color w:val="auto"/>
        </w:rPr>
        <w:t>Изучение строения органа зрения (на муляже и влажном препарате).</w:t>
      </w:r>
    </w:p>
    <w:p w14:paraId="2C575BAD" w14:textId="77777777" w:rsidR="007F3F31" w:rsidRPr="00E45289" w:rsidRDefault="007F3F31" w:rsidP="007F3F31">
      <w:pPr>
        <w:pStyle w:val="13"/>
        <w:jc w:val="both"/>
        <w:rPr>
          <w:color w:val="auto"/>
        </w:rPr>
      </w:pPr>
      <w:r w:rsidRPr="00E45289">
        <w:rPr>
          <w:color w:val="auto"/>
        </w:rPr>
        <w:t>Изучение строения органа слуха (на муляже).</w:t>
      </w:r>
    </w:p>
    <w:p w14:paraId="2E64CF8B" w14:textId="77777777" w:rsidR="007F3F31" w:rsidRPr="00E45289" w:rsidRDefault="007F3F31" w:rsidP="007F3F31">
      <w:pPr>
        <w:pStyle w:val="13"/>
        <w:jc w:val="both"/>
        <w:rPr>
          <w:color w:val="auto"/>
        </w:rPr>
      </w:pPr>
      <w:r w:rsidRPr="00E45289">
        <w:rPr>
          <w:color w:val="auto"/>
        </w:rPr>
        <w:t>14.</w:t>
      </w:r>
      <w:r w:rsidRPr="00E45289">
        <w:rPr>
          <w:color w:val="auto"/>
        </w:rPr>
        <w:tab/>
        <w:t>Поведение и психика</w:t>
      </w:r>
    </w:p>
    <w:p w14:paraId="6C7ADD36" w14:textId="77777777" w:rsidR="007F3F31" w:rsidRPr="00E45289" w:rsidRDefault="007F3F31" w:rsidP="007F3F31">
      <w:pPr>
        <w:pStyle w:val="13"/>
        <w:jc w:val="both"/>
        <w:rPr>
          <w:color w:val="auto"/>
        </w:rPr>
      </w:pPr>
      <w:r w:rsidRPr="00E45289">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0855907" w14:textId="77777777" w:rsidR="007F3F31" w:rsidRPr="00E45289" w:rsidRDefault="007F3F31" w:rsidP="007F3F31">
      <w:pPr>
        <w:pStyle w:val="13"/>
        <w:jc w:val="both"/>
        <w:rPr>
          <w:color w:val="auto"/>
        </w:rPr>
      </w:pPr>
      <w:r w:rsidRPr="00E45289">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6B5377C" w14:textId="77777777" w:rsidR="007F3F31" w:rsidRPr="00E45289" w:rsidRDefault="007F3F31" w:rsidP="007F3F31">
      <w:pPr>
        <w:pStyle w:val="13"/>
        <w:jc w:val="both"/>
        <w:rPr>
          <w:color w:val="auto"/>
        </w:rPr>
      </w:pPr>
      <w:r w:rsidRPr="00E45289">
        <w:rPr>
          <w:color w:val="auto"/>
        </w:rPr>
        <w:t>Лабораторные и практические работы.</w:t>
      </w:r>
    </w:p>
    <w:p w14:paraId="011E7701" w14:textId="77777777" w:rsidR="007F3F31" w:rsidRPr="00E45289" w:rsidRDefault="007F3F31" w:rsidP="007F3F31">
      <w:pPr>
        <w:pStyle w:val="13"/>
        <w:jc w:val="both"/>
        <w:rPr>
          <w:color w:val="auto"/>
        </w:rPr>
      </w:pPr>
      <w:r w:rsidRPr="00E45289">
        <w:rPr>
          <w:color w:val="auto"/>
        </w:rPr>
        <w:t>Изучение кратковременной памяти.</w:t>
      </w:r>
    </w:p>
    <w:p w14:paraId="08C80482" w14:textId="77777777" w:rsidR="007F3F31" w:rsidRPr="00E45289" w:rsidRDefault="007F3F31" w:rsidP="007F3F31">
      <w:pPr>
        <w:pStyle w:val="13"/>
        <w:jc w:val="both"/>
        <w:rPr>
          <w:color w:val="auto"/>
        </w:rPr>
      </w:pPr>
      <w:r w:rsidRPr="00E45289">
        <w:rPr>
          <w:color w:val="auto"/>
        </w:rPr>
        <w:t>Определение объёма механической и логической памяти.</w:t>
      </w:r>
    </w:p>
    <w:p w14:paraId="7C61A9F8" w14:textId="77777777" w:rsidR="007F3F31" w:rsidRPr="00E45289" w:rsidRDefault="007F3F31" w:rsidP="007F3F31">
      <w:pPr>
        <w:pStyle w:val="13"/>
        <w:jc w:val="both"/>
        <w:rPr>
          <w:color w:val="auto"/>
        </w:rPr>
      </w:pPr>
      <w:r w:rsidRPr="00E45289">
        <w:rPr>
          <w:color w:val="auto"/>
        </w:rPr>
        <w:t>Оценка сформированности навыков логического мышления.</w:t>
      </w:r>
    </w:p>
    <w:p w14:paraId="49C28405" w14:textId="77777777" w:rsidR="007F3F31" w:rsidRPr="00E45289" w:rsidRDefault="007F3F31" w:rsidP="007F3F31">
      <w:pPr>
        <w:pStyle w:val="13"/>
        <w:jc w:val="both"/>
        <w:rPr>
          <w:color w:val="auto"/>
        </w:rPr>
      </w:pPr>
      <w:r w:rsidRPr="00E45289">
        <w:rPr>
          <w:color w:val="auto"/>
        </w:rPr>
        <w:t>15.</w:t>
      </w:r>
      <w:r w:rsidRPr="00E45289">
        <w:rPr>
          <w:color w:val="auto"/>
        </w:rPr>
        <w:tab/>
        <w:t>Человек и окружающая среда</w:t>
      </w:r>
    </w:p>
    <w:p w14:paraId="464F8BDB" w14:textId="77777777" w:rsidR="007F3F31" w:rsidRPr="00E45289" w:rsidRDefault="007F3F31" w:rsidP="007F3F31">
      <w:pPr>
        <w:pStyle w:val="13"/>
        <w:jc w:val="both"/>
        <w:rPr>
          <w:color w:val="auto"/>
        </w:rPr>
      </w:pPr>
      <w:r w:rsidRPr="00E45289">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4B53ACE" w14:textId="77777777" w:rsidR="007F3F31" w:rsidRPr="00E45289" w:rsidRDefault="007F3F31" w:rsidP="007F3F31">
      <w:pPr>
        <w:pStyle w:val="13"/>
        <w:jc w:val="both"/>
        <w:rPr>
          <w:color w:val="auto"/>
        </w:rPr>
      </w:pPr>
      <w:r w:rsidRPr="00E45289">
        <w:rPr>
          <w:color w:val="auto"/>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w:t>
      </w:r>
      <w:r w:rsidRPr="00E45289">
        <w:rPr>
          <w:color w:val="auto"/>
        </w:rPr>
        <w:lastRenderedPageBreak/>
        <w:t>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79DE067" w14:textId="77777777" w:rsidR="007F3F31" w:rsidRPr="00E45289" w:rsidRDefault="007F3F31" w:rsidP="007F3F31">
      <w:pPr>
        <w:pStyle w:val="13"/>
        <w:jc w:val="both"/>
        <w:rPr>
          <w:color w:val="auto"/>
        </w:rPr>
      </w:pPr>
      <w:r w:rsidRPr="00E45289">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2EB6BB17" w14:textId="77777777" w:rsidR="007F3F31" w:rsidRPr="00E45289" w:rsidRDefault="007F3F31" w:rsidP="007F3F31">
      <w:pPr>
        <w:pStyle w:val="13"/>
        <w:jc w:val="both"/>
        <w:rPr>
          <w:color w:val="auto"/>
        </w:rPr>
      </w:pPr>
      <w:r w:rsidRPr="00E45289">
        <w:rPr>
          <w:color w:val="auto"/>
        </w:rPr>
        <w:t xml:space="preserve"> </w:t>
      </w:r>
    </w:p>
    <w:p w14:paraId="33343BDF" w14:textId="77777777" w:rsidR="007F3F31" w:rsidRPr="00E45289" w:rsidRDefault="007F3F31" w:rsidP="007F3F31">
      <w:pPr>
        <w:pStyle w:val="13"/>
        <w:jc w:val="both"/>
        <w:rPr>
          <w:color w:val="auto"/>
        </w:rPr>
      </w:pPr>
      <w:r w:rsidRPr="00E45289">
        <w:rPr>
          <w:color w:val="auto"/>
        </w:rPr>
        <w:t>ПЛАНИРУЕМЫЕ РЕЗУЛЬТАТЫ ОСВОЕНИЯ ПРОГРАММЫ ПО БИОЛОГИИ НА УРОВНЕ ОСНОВНОГО ОБЩЕГО ОБРАЗОВАНИЯ (БАЗОВЫЙ УРОВЕНЬ)</w:t>
      </w:r>
    </w:p>
    <w:p w14:paraId="75E99DAB" w14:textId="77777777" w:rsidR="007F3F31" w:rsidRPr="00E45289" w:rsidRDefault="007F3F31" w:rsidP="007F3F31">
      <w:pPr>
        <w:pStyle w:val="13"/>
        <w:jc w:val="both"/>
        <w:rPr>
          <w:color w:val="auto"/>
        </w:rPr>
      </w:pPr>
    </w:p>
    <w:p w14:paraId="1E52AA26" w14:textId="77777777" w:rsidR="007F3F31" w:rsidRPr="00E45289" w:rsidRDefault="007F3F31" w:rsidP="007F3F31">
      <w:pPr>
        <w:pStyle w:val="13"/>
        <w:jc w:val="both"/>
        <w:rPr>
          <w:color w:val="auto"/>
        </w:rPr>
      </w:pPr>
      <w:r w:rsidRPr="00E45289">
        <w:rPr>
          <w:color w:val="auto"/>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456458D" w14:textId="77777777" w:rsidR="007F3F31" w:rsidRPr="00E45289" w:rsidRDefault="007F3F31" w:rsidP="007F3F31">
      <w:pPr>
        <w:pStyle w:val="13"/>
        <w:jc w:val="both"/>
        <w:rPr>
          <w:color w:val="auto"/>
        </w:rPr>
      </w:pPr>
    </w:p>
    <w:p w14:paraId="5CB71294" w14:textId="77777777" w:rsidR="007F3F31" w:rsidRPr="00E45289" w:rsidRDefault="007F3F31" w:rsidP="007F3F31">
      <w:pPr>
        <w:pStyle w:val="13"/>
        <w:jc w:val="both"/>
        <w:rPr>
          <w:color w:val="auto"/>
        </w:rPr>
      </w:pPr>
      <w:r w:rsidRPr="00E45289">
        <w:rPr>
          <w:color w:val="auto"/>
        </w:rPr>
        <w:t>ЛИЧНОСТНЫЕ РЕЗУЛЬТАТЫ</w:t>
      </w:r>
    </w:p>
    <w:p w14:paraId="7650A83B" w14:textId="77777777" w:rsidR="007F3F31" w:rsidRPr="00E45289" w:rsidRDefault="007F3F31" w:rsidP="007F3F31">
      <w:pPr>
        <w:pStyle w:val="13"/>
        <w:jc w:val="both"/>
        <w:rPr>
          <w:color w:val="auto"/>
        </w:rPr>
      </w:pPr>
    </w:p>
    <w:p w14:paraId="0F52D1ED" w14:textId="77777777" w:rsidR="007F3F31" w:rsidRPr="00E45289" w:rsidRDefault="007F3F31" w:rsidP="007F3F31">
      <w:pPr>
        <w:pStyle w:val="13"/>
        <w:jc w:val="both"/>
        <w:rPr>
          <w:color w:val="auto"/>
        </w:rPr>
      </w:pPr>
      <w:r w:rsidRPr="00E45289">
        <w:rPr>
          <w:color w:val="auto"/>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74C398D" w14:textId="77777777" w:rsidR="007F3F31" w:rsidRPr="00E45289" w:rsidRDefault="007F3F31" w:rsidP="007F3F31">
      <w:pPr>
        <w:pStyle w:val="13"/>
        <w:jc w:val="both"/>
        <w:rPr>
          <w:color w:val="auto"/>
        </w:rPr>
      </w:pPr>
      <w:r w:rsidRPr="00E45289">
        <w:rPr>
          <w:color w:val="auto"/>
        </w:rPr>
        <w:t xml:space="preserve">1) гражданского воспитания: </w:t>
      </w:r>
    </w:p>
    <w:p w14:paraId="4248C8DD" w14:textId="77777777" w:rsidR="007F3F31" w:rsidRPr="00E45289" w:rsidRDefault="007F3F31" w:rsidP="007F3F31">
      <w:pPr>
        <w:pStyle w:val="13"/>
        <w:jc w:val="both"/>
        <w:rPr>
          <w:color w:val="auto"/>
        </w:rPr>
      </w:pPr>
      <w:r w:rsidRPr="00E45289">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D4E9CD3" w14:textId="77777777" w:rsidR="007F3F31" w:rsidRPr="00E45289" w:rsidRDefault="007F3F31" w:rsidP="007F3F31">
      <w:pPr>
        <w:pStyle w:val="13"/>
        <w:jc w:val="both"/>
        <w:rPr>
          <w:color w:val="auto"/>
        </w:rPr>
      </w:pPr>
      <w:r w:rsidRPr="00E45289">
        <w:rPr>
          <w:color w:val="auto"/>
        </w:rPr>
        <w:t>2) патриотического воспитания:</w:t>
      </w:r>
    </w:p>
    <w:p w14:paraId="4BE342FD" w14:textId="77777777" w:rsidR="007F3F31" w:rsidRPr="00E45289" w:rsidRDefault="007F3F31" w:rsidP="007F3F31">
      <w:pPr>
        <w:pStyle w:val="13"/>
        <w:jc w:val="both"/>
        <w:rPr>
          <w:color w:val="auto"/>
        </w:rPr>
      </w:pPr>
      <w:r w:rsidRPr="00E45289">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88DB2F5" w14:textId="77777777" w:rsidR="007F3F31" w:rsidRPr="00E45289" w:rsidRDefault="007F3F31" w:rsidP="007F3F31">
      <w:pPr>
        <w:pStyle w:val="13"/>
        <w:jc w:val="both"/>
        <w:rPr>
          <w:color w:val="auto"/>
        </w:rPr>
      </w:pPr>
      <w:r w:rsidRPr="00E45289">
        <w:rPr>
          <w:color w:val="auto"/>
        </w:rPr>
        <w:t>3) духовно-нравственного воспитания:</w:t>
      </w:r>
    </w:p>
    <w:p w14:paraId="1F17530C" w14:textId="77777777" w:rsidR="007F3F31" w:rsidRPr="00E45289" w:rsidRDefault="007F3F31" w:rsidP="007F3F31">
      <w:pPr>
        <w:pStyle w:val="13"/>
        <w:jc w:val="both"/>
        <w:rPr>
          <w:color w:val="auto"/>
        </w:rPr>
      </w:pPr>
      <w:r w:rsidRPr="00E45289">
        <w:rPr>
          <w:color w:val="auto"/>
        </w:rPr>
        <w:t>готовность оценивать поведение и поступки с позиции нравственных норм и норм экологической культуры;</w:t>
      </w:r>
    </w:p>
    <w:p w14:paraId="5CD9B85E" w14:textId="77777777" w:rsidR="007F3F31" w:rsidRPr="00E45289" w:rsidRDefault="007F3F31" w:rsidP="007F3F31">
      <w:pPr>
        <w:pStyle w:val="13"/>
        <w:jc w:val="both"/>
        <w:rPr>
          <w:color w:val="auto"/>
        </w:rPr>
      </w:pPr>
      <w:r w:rsidRPr="00E45289">
        <w:rPr>
          <w:color w:val="auto"/>
        </w:rPr>
        <w:t>понимание значимости нравственного аспекта деятельности человека в медицине и биологии;</w:t>
      </w:r>
    </w:p>
    <w:p w14:paraId="2782D327" w14:textId="77777777" w:rsidR="007F3F31" w:rsidRPr="00E45289" w:rsidRDefault="007F3F31" w:rsidP="007F3F31">
      <w:pPr>
        <w:pStyle w:val="13"/>
        <w:jc w:val="both"/>
        <w:rPr>
          <w:color w:val="auto"/>
        </w:rPr>
      </w:pPr>
      <w:r w:rsidRPr="00E45289">
        <w:rPr>
          <w:color w:val="auto"/>
        </w:rPr>
        <w:t>4) эстетического воспитания:</w:t>
      </w:r>
    </w:p>
    <w:p w14:paraId="60EB5350" w14:textId="77777777" w:rsidR="007F3F31" w:rsidRPr="00E45289" w:rsidRDefault="007F3F31" w:rsidP="007F3F31">
      <w:pPr>
        <w:pStyle w:val="13"/>
        <w:jc w:val="both"/>
        <w:rPr>
          <w:color w:val="auto"/>
        </w:rPr>
      </w:pPr>
      <w:r w:rsidRPr="00E45289">
        <w:rPr>
          <w:color w:val="auto"/>
        </w:rPr>
        <w:t>понимание роли биологии в формировании эстетической культуры личности;</w:t>
      </w:r>
    </w:p>
    <w:p w14:paraId="3EE7FD3A" w14:textId="77777777" w:rsidR="007F3F31" w:rsidRPr="00E45289" w:rsidRDefault="007F3F31" w:rsidP="007F3F31">
      <w:pPr>
        <w:pStyle w:val="13"/>
        <w:jc w:val="both"/>
        <w:rPr>
          <w:color w:val="auto"/>
        </w:rPr>
      </w:pPr>
      <w:r w:rsidRPr="00E45289">
        <w:rPr>
          <w:color w:val="auto"/>
        </w:rPr>
        <w:lastRenderedPageBreak/>
        <w:t>5) физического воспитания, формирования культуры здоровья и эмоционального благополучия:</w:t>
      </w:r>
    </w:p>
    <w:p w14:paraId="64EA79C0" w14:textId="77777777" w:rsidR="007F3F31" w:rsidRPr="00E45289" w:rsidRDefault="007F3F31" w:rsidP="007F3F31">
      <w:pPr>
        <w:pStyle w:val="13"/>
        <w:jc w:val="both"/>
        <w:rPr>
          <w:color w:val="auto"/>
        </w:rPr>
      </w:pPr>
      <w:r w:rsidRPr="00E45289">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24DB93B" w14:textId="77777777" w:rsidR="007F3F31" w:rsidRPr="00E45289" w:rsidRDefault="007F3F31" w:rsidP="007F3F31">
      <w:pPr>
        <w:pStyle w:val="13"/>
        <w:jc w:val="both"/>
        <w:rPr>
          <w:color w:val="auto"/>
        </w:rPr>
      </w:pPr>
      <w:r w:rsidRPr="00E45289">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AC7D749" w14:textId="77777777" w:rsidR="007F3F31" w:rsidRPr="00E45289" w:rsidRDefault="007F3F31" w:rsidP="007F3F31">
      <w:pPr>
        <w:pStyle w:val="13"/>
        <w:jc w:val="both"/>
        <w:rPr>
          <w:color w:val="auto"/>
        </w:rPr>
      </w:pPr>
      <w:r w:rsidRPr="00E45289">
        <w:rPr>
          <w:color w:val="auto"/>
        </w:rPr>
        <w:t>соблюдение правил безопасности, в том числе навыки безопасного поведения в природной среде;</w:t>
      </w:r>
    </w:p>
    <w:p w14:paraId="6F9AF6F7" w14:textId="77777777" w:rsidR="007F3F31" w:rsidRPr="00E45289" w:rsidRDefault="007F3F31" w:rsidP="007F3F31">
      <w:pPr>
        <w:pStyle w:val="13"/>
        <w:jc w:val="both"/>
        <w:rPr>
          <w:color w:val="auto"/>
        </w:rPr>
      </w:pPr>
      <w:r w:rsidRPr="00E45289">
        <w:rPr>
          <w:color w:val="auto"/>
        </w:rPr>
        <w:t>сформированность навыка рефлексии, управление собственным эмоциональным состоянием;</w:t>
      </w:r>
    </w:p>
    <w:p w14:paraId="27014DB4" w14:textId="77777777" w:rsidR="007F3F31" w:rsidRPr="00E45289" w:rsidRDefault="007F3F31" w:rsidP="007F3F31">
      <w:pPr>
        <w:pStyle w:val="13"/>
        <w:jc w:val="both"/>
        <w:rPr>
          <w:color w:val="auto"/>
        </w:rPr>
      </w:pPr>
      <w:r w:rsidRPr="00E45289">
        <w:rPr>
          <w:color w:val="auto"/>
        </w:rPr>
        <w:t>6) трудового воспитания:</w:t>
      </w:r>
    </w:p>
    <w:p w14:paraId="780EC27C" w14:textId="77777777" w:rsidR="007F3F31" w:rsidRPr="00E45289" w:rsidRDefault="007F3F31" w:rsidP="007F3F31">
      <w:pPr>
        <w:pStyle w:val="13"/>
        <w:jc w:val="both"/>
        <w:rPr>
          <w:color w:val="auto"/>
        </w:rPr>
      </w:pPr>
      <w:r w:rsidRPr="00E45289">
        <w:rPr>
          <w:color w:val="auto"/>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694815EA" w14:textId="77777777" w:rsidR="007F3F31" w:rsidRPr="00E45289" w:rsidRDefault="007F3F31" w:rsidP="007F3F31">
      <w:pPr>
        <w:pStyle w:val="13"/>
        <w:jc w:val="both"/>
        <w:rPr>
          <w:color w:val="auto"/>
        </w:rPr>
      </w:pPr>
      <w:r w:rsidRPr="00E45289">
        <w:rPr>
          <w:color w:val="auto"/>
        </w:rPr>
        <w:t>7) экологического воспитания:</w:t>
      </w:r>
    </w:p>
    <w:p w14:paraId="0D7DB06A" w14:textId="77777777" w:rsidR="007F3F31" w:rsidRPr="00E45289" w:rsidRDefault="007F3F31" w:rsidP="007F3F31">
      <w:pPr>
        <w:pStyle w:val="13"/>
        <w:jc w:val="both"/>
        <w:rPr>
          <w:color w:val="auto"/>
        </w:rPr>
      </w:pPr>
      <w:r w:rsidRPr="00E45289">
        <w:rPr>
          <w:color w:val="auto"/>
        </w:rPr>
        <w:t>ориентация на применение биологических знаний при решении задач в области окружающей среды;</w:t>
      </w:r>
    </w:p>
    <w:p w14:paraId="29E59665" w14:textId="77777777" w:rsidR="007F3F31" w:rsidRPr="00E45289" w:rsidRDefault="007F3F31" w:rsidP="007F3F31">
      <w:pPr>
        <w:pStyle w:val="13"/>
        <w:jc w:val="both"/>
        <w:rPr>
          <w:color w:val="auto"/>
        </w:rPr>
      </w:pPr>
      <w:r w:rsidRPr="00E45289">
        <w:rPr>
          <w:color w:val="auto"/>
        </w:rPr>
        <w:t>осознание экологических проблем и путей их решения;</w:t>
      </w:r>
    </w:p>
    <w:p w14:paraId="67C769E5" w14:textId="77777777" w:rsidR="007F3F31" w:rsidRPr="00E45289" w:rsidRDefault="007F3F31" w:rsidP="007F3F31">
      <w:pPr>
        <w:pStyle w:val="13"/>
        <w:jc w:val="both"/>
        <w:rPr>
          <w:color w:val="auto"/>
        </w:rPr>
      </w:pPr>
      <w:r w:rsidRPr="00E45289">
        <w:rPr>
          <w:color w:val="auto"/>
        </w:rPr>
        <w:t>готовность к участию в практической деятельности экологической направленности;</w:t>
      </w:r>
    </w:p>
    <w:p w14:paraId="683661C9" w14:textId="77777777" w:rsidR="007F3F31" w:rsidRPr="00E45289" w:rsidRDefault="007F3F31" w:rsidP="007F3F31">
      <w:pPr>
        <w:pStyle w:val="13"/>
        <w:jc w:val="both"/>
        <w:rPr>
          <w:color w:val="auto"/>
        </w:rPr>
      </w:pPr>
      <w:r w:rsidRPr="00E45289">
        <w:rPr>
          <w:color w:val="auto"/>
        </w:rPr>
        <w:t>8) ценности научного познания:</w:t>
      </w:r>
    </w:p>
    <w:p w14:paraId="095255EE" w14:textId="77777777" w:rsidR="007F3F31" w:rsidRPr="00E45289" w:rsidRDefault="007F3F31" w:rsidP="007F3F31">
      <w:pPr>
        <w:pStyle w:val="13"/>
        <w:jc w:val="both"/>
        <w:rPr>
          <w:color w:val="auto"/>
        </w:rPr>
      </w:pPr>
      <w:r w:rsidRPr="00E45289">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6B7533E" w14:textId="77777777" w:rsidR="007F3F31" w:rsidRPr="00E45289" w:rsidRDefault="007F3F31" w:rsidP="007F3F31">
      <w:pPr>
        <w:pStyle w:val="13"/>
        <w:jc w:val="both"/>
        <w:rPr>
          <w:color w:val="auto"/>
        </w:rPr>
      </w:pPr>
      <w:r w:rsidRPr="00E45289">
        <w:rPr>
          <w:color w:val="auto"/>
        </w:rPr>
        <w:t>понимание роли биологической науки в формировании научного мировоззрения;</w:t>
      </w:r>
    </w:p>
    <w:p w14:paraId="32014BD0" w14:textId="77777777" w:rsidR="007F3F31" w:rsidRPr="00E45289" w:rsidRDefault="007F3F31" w:rsidP="007F3F31">
      <w:pPr>
        <w:pStyle w:val="13"/>
        <w:jc w:val="both"/>
        <w:rPr>
          <w:color w:val="auto"/>
        </w:rPr>
      </w:pPr>
      <w:r w:rsidRPr="00E45289">
        <w:rPr>
          <w:color w:val="auto"/>
        </w:rPr>
        <w:t>развитие научной любознательности, интереса к биологической науке, навыков исследовательской деятельности;</w:t>
      </w:r>
    </w:p>
    <w:p w14:paraId="76C63FAE" w14:textId="77777777" w:rsidR="007F3F31" w:rsidRPr="00E45289" w:rsidRDefault="007F3F31" w:rsidP="007F3F31">
      <w:pPr>
        <w:pStyle w:val="13"/>
        <w:jc w:val="both"/>
        <w:rPr>
          <w:color w:val="auto"/>
        </w:rPr>
      </w:pPr>
      <w:r w:rsidRPr="00E45289">
        <w:rPr>
          <w:color w:val="auto"/>
        </w:rPr>
        <w:t>9) адаптации обучающегося к изменяющимся условиям социальной и природной среды:</w:t>
      </w:r>
    </w:p>
    <w:p w14:paraId="2E85DD3D" w14:textId="77777777" w:rsidR="007F3F31" w:rsidRPr="00E45289" w:rsidRDefault="007F3F31" w:rsidP="007F3F31">
      <w:pPr>
        <w:pStyle w:val="13"/>
        <w:jc w:val="both"/>
        <w:rPr>
          <w:color w:val="auto"/>
        </w:rPr>
      </w:pPr>
      <w:r w:rsidRPr="00E45289">
        <w:rPr>
          <w:color w:val="auto"/>
        </w:rPr>
        <w:t>адекватная оценка изменяющихся условий;</w:t>
      </w:r>
    </w:p>
    <w:p w14:paraId="60853DB5" w14:textId="77777777" w:rsidR="007F3F31" w:rsidRPr="00E45289" w:rsidRDefault="007F3F31" w:rsidP="007F3F31">
      <w:pPr>
        <w:pStyle w:val="13"/>
        <w:jc w:val="both"/>
        <w:rPr>
          <w:color w:val="auto"/>
        </w:rPr>
      </w:pPr>
      <w:r w:rsidRPr="00E45289">
        <w:rPr>
          <w:color w:val="auto"/>
        </w:rPr>
        <w:t>принятие решения (индивидуальное, в группе) в изменяющихся условиях на основании анализа биологической информации;</w:t>
      </w:r>
    </w:p>
    <w:p w14:paraId="729D2CB5" w14:textId="77777777" w:rsidR="007F3F31" w:rsidRPr="00E45289" w:rsidRDefault="007F3F31" w:rsidP="007F3F31">
      <w:pPr>
        <w:pStyle w:val="13"/>
        <w:jc w:val="both"/>
        <w:rPr>
          <w:color w:val="auto"/>
        </w:rPr>
      </w:pPr>
      <w:r w:rsidRPr="00E45289">
        <w:rPr>
          <w:color w:val="auto"/>
        </w:rPr>
        <w:t xml:space="preserve">планирование действий в новой ситуации на основании знаний </w:t>
      </w:r>
      <w:r w:rsidRPr="00E45289">
        <w:rPr>
          <w:color w:val="auto"/>
        </w:rPr>
        <w:lastRenderedPageBreak/>
        <w:t>биологических закономерностей.</w:t>
      </w:r>
    </w:p>
    <w:p w14:paraId="12C9016F" w14:textId="77777777" w:rsidR="007F3F31" w:rsidRPr="00E45289" w:rsidRDefault="007F3F31" w:rsidP="007F3F31">
      <w:pPr>
        <w:pStyle w:val="13"/>
        <w:jc w:val="both"/>
        <w:rPr>
          <w:color w:val="auto"/>
        </w:rPr>
      </w:pPr>
    </w:p>
    <w:p w14:paraId="4448C588" w14:textId="77777777" w:rsidR="007F3F31" w:rsidRPr="00E45289" w:rsidRDefault="007F3F31" w:rsidP="007F3F31">
      <w:pPr>
        <w:pStyle w:val="13"/>
        <w:jc w:val="both"/>
        <w:rPr>
          <w:color w:val="auto"/>
        </w:rPr>
      </w:pPr>
      <w:r w:rsidRPr="00E45289">
        <w:rPr>
          <w:color w:val="auto"/>
        </w:rPr>
        <w:t>МЕТАПРЕДМЕТНЫЕ РЕЗУЛЬТАТЫ</w:t>
      </w:r>
    </w:p>
    <w:p w14:paraId="36CED3D0" w14:textId="77777777" w:rsidR="007F3F31" w:rsidRPr="00E45289" w:rsidRDefault="007F3F31" w:rsidP="007F3F31">
      <w:pPr>
        <w:pStyle w:val="13"/>
        <w:jc w:val="both"/>
        <w:rPr>
          <w:color w:val="auto"/>
        </w:rPr>
      </w:pPr>
    </w:p>
    <w:p w14:paraId="37A0B17F" w14:textId="77777777" w:rsidR="007F3F31" w:rsidRPr="00E45289" w:rsidRDefault="007F3F31" w:rsidP="007F3F31">
      <w:pPr>
        <w:pStyle w:val="13"/>
        <w:jc w:val="both"/>
        <w:rPr>
          <w:color w:val="auto"/>
        </w:rPr>
      </w:pPr>
      <w:r w:rsidRPr="00E45289">
        <w:rPr>
          <w:color w:val="auto"/>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2AC6344C" w14:textId="77777777" w:rsidR="007F3F31" w:rsidRPr="00E45289" w:rsidRDefault="007F3F31" w:rsidP="007F3F31">
      <w:pPr>
        <w:pStyle w:val="13"/>
        <w:jc w:val="both"/>
        <w:rPr>
          <w:color w:val="auto"/>
        </w:rPr>
      </w:pPr>
    </w:p>
    <w:p w14:paraId="10D11550" w14:textId="77777777" w:rsidR="007F3F31" w:rsidRPr="00E45289" w:rsidRDefault="007F3F31" w:rsidP="007F3F31">
      <w:pPr>
        <w:pStyle w:val="13"/>
        <w:jc w:val="both"/>
        <w:rPr>
          <w:color w:val="auto"/>
        </w:rPr>
      </w:pPr>
      <w:r w:rsidRPr="00E45289">
        <w:rPr>
          <w:color w:val="auto"/>
        </w:rPr>
        <w:t>Познавательные универсальные учебные действия</w:t>
      </w:r>
    </w:p>
    <w:p w14:paraId="402B5F66" w14:textId="77777777" w:rsidR="007F3F31" w:rsidRPr="00E45289" w:rsidRDefault="007F3F31" w:rsidP="007F3F31">
      <w:pPr>
        <w:pStyle w:val="13"/>
        <w:jc w:val="both"/>
        <w:rPr>
          <w:color w:val="auto"/>
        </w:rPr>
      </w:pPr>
    </w:p>
    <w:p w14:paraId="5AF7B4E1" w14:textId="77777777" w:rsidR="007F3F31" w:rsidRPr="00E45289" w:rsidRDefault="007F3F31" w:rsidP="007F3F31">
      <w:pPr>
        <w:pStyle w:val="13"/>
        <w:jc w:val="both"/>
        <w:rPr>
          <w:color w:val="auto"/>
        </w:rPr>
      </w:pPr>
      <w:r w:rsidRPr="00E45289">
        <w:rPr>
          <w:color w:val="auto"/>
        </w:rPr>
        <w:t>1) базовые логические действия:</w:t>
      </w:r>
    </w:p>
    <w:p w14:paraId="6BE2F9FF" w14:textId="77777777" w:rsidR="007F3F31" w:rsidRPr="00E45289" w:rsidRDefault="007F3F31" w:rsidP="007F3F31">
      <w:pPr>
        <w:pStyle w:val="13"/>
        <w:jc w:val="both"/>
        <w:rPr>
          <w:color w:val="auto"/>
        </w:rPr>
      </w:pPr>
      <w:r w:rsidRPr="00E45289">
        <w:rPr>
          <w:color w:val="auto"/>
        </w:rPr>
        <w:t>выявлять и характеризовать существенные признаки биологических объектов (явлений);</w:t>
      </w:r>
    </w:p>
    <w:p w14:paraId="7D9D98CE" w14:textId="77777777" w:rsidR="007F3F31" w:rsidRPr="00E45289" w:rsidRDefault="007F3F31" w:rsidP="007F3F31">
      <w:pPr>
        <w:pStyle w:val="13"/>
        <w:jc w:val="both"/>
        <w:rPr>
          <w:color w:val="auto"/>
        </w:rPr>
      </w:pPr>
      <w:r w:rsidRPr="00E45289">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1FC09B4" w14:textId="77777777" w:rsidR="007F3F31" w:rsidRPr="00E45289" w:rsidRDefault="007F3F31" w:rsidP="007F3F31">
      <w:pPr>
        <w:pStyle w:val="13"/>
        <w:jc w:val="both"/>
        <w:rPr>
          <w:color w:val="auto"/>
        </w:rPr>
      </w:pPr>
      <w:r w:rsidRPr="00E45289">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D0D0366" w14:textId="77777777" w:rsidR="007F3F31" w:rsidRPr="00E45289" w:rsidRDefault="007F3F31" w:rsidP="007F3F31">
      <w:pPr>
        <w:pStyle w:val="13"/>
        <w:jc w:val="both"/>
        <w:rPr>
          <w:color w:val="auto"/>
        </w:rPr>
      </w:pPr>
      <w:r w:rsidRPr="00E45289">
        <w:rPr>
          <w:color w:val="auto"/>
        </w:rPr>
        <w:t>выявлять дефициты информации, данных, необходимых для решения поставленной задачи;</w:t>
      </w:r>
    </w:p>
    <w:p w14:paraId="5748450F" w14:textId="77777777" w:rsidR="007F3F31" w:rsidRPr="00E45289" w:rsidRDefault="007F3F31" w:rsidP="007F3F31">
      <w:pPr>
        <w:pStyle w:val="13"/>
        <w:jc w:val="both"/>
        <w:rPr>
          <w:color w:val="auto"/>
        </w:rPr>
      </w:pPr>
      <w:r w:rsidRPr="00E45289">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A8E2499" w14:textId="77777777" w:rsidR="007F3F31" w:rsidRPr="00E45289" w:rsidRDefault="007F3F31" w:rsidP="007F3F31">
      <w:pPr>
        <w:pStyle w:val="13"/>
        <w:jc w:val="both"/>
        <w:rPr>
          <w:color w:val="auto"/>
        </w:rPr>
      </w:pPr>
      <w:r w:rsidRPr="00E45289">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A1EB463" w14:textId="77777777" w:rsidR="007F3F31" w:rsidRPr="00E45289" w:rsidRDefault="007F3F31" w:rsidP="007F3F31">
      <w:pPr>
        <w:pStyle w:val="13"/>
        <w:jc w:val="both"/>
        <w:rPr>
          <w:color w:val="auto"/>
        </w:rPr>
      </w:pPr>
      <w:r w:rsidRPr="00E45289">
        <w:rPr>
          <w:color w:val="auto"/>
        </w:rPr>
        <w:t>2) базовые исследовательские действия:</w:t>
      </w:r>
    </w:p>
    <w:p w14:paraId="56FAF349" w14:textId="77777777" w:rsidR="007F3F31" w:rsidRPr="00E45289" w:rsidRDefault="007F3F31" w:rsidP="007F3F31">
      <w:pPr>
        <w:pStyle w:val="13"/>
        <w:jc w:val="both"/>
        <w:rPr>
          <w:color w:val="auto"/>
        </w:rPr>
      </w:pPr>
      <w:r w:rsidRPr="00E45289">
        <w:rPr>
          <w:color w:val="auto"/>
        </w:rPr>
        <w:t>использовать вопросы как исследовательский инструмент познания;</w:t>
      </w:r>
    </w:p>
    <w:p w14:paraId="74540FA2" w14:textId="77777777" w:rsidR="007F3F31" w:rsidRPr="00E45289" w:rsidRDefault="007F3F31" w:rsidP="007F3F31">
      <w:pPr>
        <w:pStyle w:val="13"/>
        <w:jc w:val="both"/>
        <w:rPr>
          <w:color w:val="auto"/>
        </w:rPr>
      </w:pPr>
      <w:r w:rsidRPr="00E4528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7E8AB11" w14:textId="77777777" w:rsidR="007F3F31" w:rsidRPr="00E45289" w:rsidRDefault="007F3F31" w:rsidP="007F3F31">
      <w:pPr>
        <w:pStyle w:val="13"/>
        <w:jc w:val="both"/>
        <w:rPr>
          <w:color w:val="auto"/>
        </w:rPr>
      </w:pPr>
      <w:r w:rsidRPr="00E45289">
        <w:rPr>
          <w:color w:val="auto"/>
        </w:rPr>
        <w:t>формировать гипотезу об истинности собственных суждений, аргументировать свою позицию, мнение;</w:t>
      </w:r>
    </w:p>
    <w:p w14:paraId="13F796B3" w14:textId="77777777" w:rsidR="007F3F31" w:rsidRPr="00E45289" w:rsidRDefault="007F3F31" w:rsidP="007F3F31">
      <w:pPr>
        <w:pStyle w:val="13"/>
        <w:jc w:val="both"/>
        <w:rPr>
          <w:color w:val="auto"/>
        </w:rPr>
      </w:pPr>
      <w:r w:rsidRPr="00E45289">
        <w:rPr>
          <w:color w:val="auto"/>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w:t>
      </w:r>
      <w:r w:rsidRPr="00E45289">
        <w:rPr>
          <w:color w:val="auto"/>
        </w:rPr>
        <w:lastRenderedPageBreak/>
        <w:t>причинно-следственных связей и зависимостей биологических объектов между собой;</w:t>
      </w:r>
    </w:p>
    <w:p w14:paraId="1C5D1D9B" w14:textId="77777777" w:rsidR="007F3F31" w:rsidRPr="00E45289" w:rsidRDefault="007F3F31" w:rsidP="007F3F31">
      <w:pPr>
        <w:pStyle w:val="13"/>
        <w:jc w:val="both"/>
        <w:rPr>
          <w:color w:val="auto"/>
        </w:rPr>
      </w:pPr>
      <w:r w:rsidRPr="00E45289">
        <w:rPr>
          <w:color w:val="auto"/>
        </w:rPr>
        <w:t>оценивать на применимость и достоверность информацию, полученную в ходе наблюдения и эксперимента;</w:t>
      </w:r>
    </w:p>
    <w:p w14:paraId="3B458F36" w14:textId="77777777" w:rsidR="007F3F31" w:rsidRPr="00E45289" w:rsidRDefault="007F3F31" w:rsidP="007F3F31">
      <w:pPr>
        <w:pStyle w:val="13"/>
        <w:jc w:val="both"/>
        <w:rPr>
          <w:color w:val="auto"/>
        </w:rPr>
      </w:pPr>
      <w:r w:rsidRPr="00E45289">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693E487" w14:textId="77777777" w:rsidR="007F3F31" w:rsidRPr="00E45289" w:rsidRDefault="007F3F31" w:rsidP="007F3F31">
      <w:pPr>
        <w:pStyle w:val="13"/>
        <w:jc w:val="both"/>
        <w:rPr>
          <w:color w:val="auto"/>
        </w:rPr>
      </w:pPr>
      <w:r w:rsidRPr="00E45289">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2B30E0C" w14:textId="77777777" w:rsidR="007F3F31" w:rsidRPr="00E45289" w:rsidRDefault="007F3F31" w:rsidP="007F3F31">
      <w:pPr>
        <w:pStyle w:val="13"/>
        <w:jc w:val="both"/>
        <w:rPr>
          <w:color w:val="auto"/>
        </w:rPr>
      </w:pPr>
      <w:r w:rsidRPr="00E45289">
        <w:rPr>
          <w:color w:val="auto"/>
        </w:rPr>
        <w:t>3) работа с информацией:</w:t>
      </w:r>
    </w:p>
    <w:p w14:paraId="4A2EB7B4" w14:textId="77777777" w:rsidR="007F3F31" w:rsidRPr="00E45289" w:rsidRDefault="007F3F31" w:rsidP="007F3F31">
      <w:pPr>
        <w:pStyle w:val="13"/>
        <w:jc w:val="both"/>
        <w:rPr>
          <w:color w:val="auto"/>
        </w:rPr>
      </w:pPr>
      <w:r w:rsidRPr="00E45289">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D4A49F5" w14:textId="77777777" w:rsidR="007F3F31" w:rsidRPr="00E45289" w:rsidRDefault="007F3F31" w:rsidP="007F3F31">
      <w:pPr>
        <w:pStyle w:val="13"/>
        <w:jc w:val="both"/>
        <w:rPr>
          <w:color w:val="auto"/>
        </w:rPr>
      </w:pPr>
      <w:r w:rsidRPr="00E45289">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2604267B" w14:textId="77777777" w:rsidR="007F3F31" w:rsidRPr="00E45289" w:rsidRDefault="007F3F31" w:rsidP="007F3F31">
      <w:pPr>
        <w:pStyle w:val="13"/>
        <w:jc w:val="both"/>
        <w:rPr>
          <w:color w:val="auto"/>
        </w:rPr>
      </w:pPr>
      <w:r w:rsidRPr="00E45289">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844F482" w14:textId="77777777" w:rsidR="007F3F31" w:rsidRPr="00E45289" w:rsidRDefault="007F3F31" w:rsidP="007F3F31">
      <w:pPr>
        <w:pStyle w:val="13"/>
        <w:jc w:val="both"/>
        <w:rPr>
          <w:color w:val="auto"/>
        </w:rPr>
      </w:pPr>
      <w:r w:rsidRPr="00E4528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864DF10" w14:textId="77777777" w:rsidR="007F3F31" w:rsidRPr="00E45289" w:rsidRDefault="007F3F31" w:rsidP="007F3F31">
      <w:pPr>
        <w:pStyle w:val="13"/>
        <w:jc w:val="both"/>
        <w:rPr>
          <w:color w:val="auto"/>
        </w:rPr>
      </w:pPr>
      <w:r w:rsidRPr="00E45289">
        <w:rPr>
          <w:color w:val="auto"/>
        </w:rPr>
        <w:t>оценивать надёжность биологической информации по критериям, предложенным учителем или сформулированным самостоятельно;</w:t>
      </w:r>
    </w:p>
    <w:p w14:paraId="30CE5FBA" w14:textId="77777777" w:rsidR="007F3F31" w:rsidRPr="00E45289" w:rsidRDefault="007F3F31" w:rsidP="007F3F31">
      <w:pPr>
        <w:pStyle w:val="13"/>
        <w:jc w:val="both"/>
        <w:rPr>
          <w:color w:val="auto"/>
        </w:rPr>
      </w:pPr>
      <w:r w:rsidRPr="00E45289">
        <w:rPr>
          <w:color w:val="auto"/>
        </w:rPr>
        <w:t>запоминать и систематизировать биологическую информацию.</w:t>
      </w:r>
    </w:p>
    <w:p w14:paraId="783B2029" w14:textId="77777777" w:rsidR="007F3F31" w:rsidRPr="00E45289" w:rsidRDefault="007F3F31" w:rsidP="007F3F31">
      <w:pPr>
        <w:pStyle w:val="13"/>
        <w:jc w:val="both"/>
        <w:rPr>
          <w:color w:val="auto"/>
        </w:rPr>
      </w:pPr>
    </w:p>
    <w:p w14:paraId="0F4DAA93" w14:textId="77777777" w:rsidR="007F3F31" w:rsidRPr="00E45289" w:rsidRDefault="007F3F31" w:rsidP="007F3F31">
      <w:pPr>
        <w:pStyle w:val="13"/>
        <w:jc w:val="both"/>
        <w:rPr>
          <w:color w:val="auto"/>
        </w:rPr>
      </w:pPr>
      <w:r w:rsidRPr="00E45289">
        <w:rPr>
          <w:color w:val="auto"/>
        </w:rPr>
        <w:t>Коммуникативные универсальные учебные действия</w:t>
      </w:r>
    </w:p>
    <w:p w14:paraId="31958F9D" w14:textId="77777777" w:rsidR="007F3F31" w:rsidRPr="00E45289" w:rsidRDefault="007F3F31" w:rsidP="007F3F31">
      <w:pPr>
        <w:pStyle w:val="13"/>
        <w:jc w:val="both"/>
        <w:rPr>
          <w:color w:val="auto"/>
        </w:rPr>
      </w:pPr>
    </w:p>
    <w:p w14:paraId="51B33514" w14:textId="77777777" w:rsidR="007F3F31" w:rsidRPr="00E45289" w:rsidRDefault="007F3F31" w:rsidP="007F3F31">
      <w:pPr>
        <w:pStyle w:val="13"/>
        <w:jc w:val="both"/>
        <w:rPr>
          <w:color w:val="auto"/>
        </w:rPr>
      </w:pPr>
      <w:r w:rsidRPr="00E45289">
        <w:rPr>
          <w:color w:val="auto"/>
        </w:rPr>
        <w:t>1) общение:</w:t>
      </w:r>
    </w:p>
    <w:p w14:paraId="63081F33" w14:textId="77777777" w:rsidR="007F3F31" w:rsidRPr="00E45289" w:rsidRDefault="007F3F31" w:rsidP="007F3F31">
      <w:pPr>
        <w:pStyle w:val="13"/>
        <w:jc w:val="both"/>
        <w:rPr>
          <w:color w:val="auto"/>
        </w:rPr>
      </w:pPr>
      <w:r w:rsidRPr="00E45289">
        <w:rPr>
          <w:color w:val="auto"/>
        </w:rPr>
        <w:t>воспринимать и формулировать суждения, выражать эмоции в процессе выполнения практических и лабораторных работ;</w:t>
      </w:r>
    </w:p>
    <w:p w14:paraId="49A1C6B0" w14:textId="77777777" w:rsidR="007F3F31" w:rsidRPr="00E45289" w:rsidRDefault="007F3F31" w:rsidP="007F3F31">
      <w:pPr>
        <w:pStyle w:val="13"/>
        <w:jc w:val="both"/>
        <w:rPr>
          <w:color w:val="auto"/>
        </w:rPr>
      </w:pPr>
      <w:r w:rsidRPr="00E45289">
        <w:rPr>
          <w:color w:val="auto"/>
        </w:rPr>
        <w:t>выражать себя (свою точку зрения) в устных и письменных текстах;</w:t>
      </w:r>
    </w:p>
    <w:p w14:paraId="5E501BA3" w14:textId="77777777" w:rsidR="007F3F31" w:rsidRPr="00E45289" w:rsidRDefault="007F3F31" w:rsidP="007F3F31">
      <w:pPr>
        <w:pStyle w:val="13"/>
        <w:jc w:val="both"/>
        <w:rPr>
          <w:color w:val="auto"/>
        </w:rPr>
      </w:pPr>
      <w:r w:rsidRPr="00E45289">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24123EA" w14:textId="77777777" w:rsidR="007F3F31" w:rsidRPr="00E45289" w:rsidRDefault="007F3F31" w:rsidP="007F3F31">
      <w:pPr>
        <w:pStyle w:val="13"/>
        <w:jc w:val="both"/>
        <w:rPr>
          <w:color w:val="auto"/>
        </w:rPr>
      </w:pPr>
      <w:r w:rsidRPr="00E45289">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580BB0D5" w14:textId="77777777" w:rsidR="007F3F31" w:rsidRPr="00E45289" w:rsidRDefault="007F3F31" w:rsidP="007F3F31">
      <w:pPr>
        <w:pStyle w:val="13"/>
        <w:jc w:val="both"/>
        <w:rPr>
          <w:color w:val="auto"/>
        </w:rPr>
      </w:pPr>
      <w:r w:rsidRPr="00E45289">
        <w:rPr>
          <w:color w:val="auto"/>
        </w:rPr>
        <w:t xml:space="preserve">в ходе диалога и (или) дискуссии задавать вопросы по существу обсуждаемой биологической темы и высказывать идеи, нацеленные на </w:t>
      </w:r>
      <w:r w:rsidRPr="00E45289">
        <w:rPr>
          <w:color w:val="auto"/>
        </w:rPr>
        <w:lastRenderedPageBreak/>
        <w:t>решение биологической задачи и поддержание благожелательности общения;</w:t>
      </w:r>
    </w:p>
    <w:p w14:paraId="538BB9A3" w14:textId="77777777" w:rsidR="007F3F31" w:rsidRPr="00E45289" w:rsidRDefault="007F3F31" w:rsidP="007F3F31">
      <w:pPr>
        <w:pStyle w:val="13"/>
        <w:jc w:val="both"/>
        <w:rPr>
          <w:color w:val="auto"/>
        </w:rPr>
      </w:pPr>
      <w:r w:rsidRPr="00E45289">
        <w:rPr>
          <w:color w:val="auto"/>
        </w:rPr>
        <w:t>сопоставлять свои суждения с суждениями других участников диалога, обнаруживать различие и сходство позиций;</w:t>
      </w:r>
    </w:p>
    <w:p w14:paraId="325D8F63" w14:textId="77777777" w:rsidR="007F3F31" w:rsidRPr="00E45289" w:rsidRDefault="007F3F31" w:rsidP="007F3F31">
      <w:pPr>
        <w:pStyle w:val="13"/>
        <w:jc w:val="both"/>
        <w:rPr>
          <w:color w:val="auto"/>
        </w:rPr>
      </w:pPr>
      <w:r w:rsidRPr="00E45289">
        <w:rPr>
          <w:color w:val="auto"/>
        </w:rPr>
        <w:t>публично представлять результаты выполненного биологического опыта (эксперимента, исследования, проекта);</w:t>
      </w:r>
    </w:p>
    <w:p w14:paraId="4A529564" w14:textId="77777777" w:rsidR="007F3F31" w:rsidRPr="00E45289" w:rsidRDefault="007F3F31" w:rsidP="007F3F31">
      <w:pPr>
        <w:pStyle w:val="13"/>
        <w:jc w:val="both"/>
        <w:rPr>
          <w:color w:val="auto"/>
        </w:rPr>
      </w:pPr>
      <w:r w:rsidRPr="00E4528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D3A01A8" w14:textId="77777777" w:rsidR="007F3F31" w:rsidRPr="00E45289" w:rsidRDefault="007F3F31" w:rsidP="007F3F31">
      <w:pPr>
        <w:pStyle w:val="13"/>
        <w:jc w:val="both"/>
        <w:rPr>
          <w:color w:val="auto"/>
        </w:rPr>
      </w:pPr>
      <w:r w:rsidRPr="00E45289">
        <w:rPr>
          <w:color w:val="auto"/>
        </w:rPr>
        <w:t>2) совместная деятельность:</w:t>
      </w:r>
    </w:p>
    <w:p w14:paraId="155E6C31" w14:textId="77777777" w:rsidR="007F3F31" w:rsidRPr="00E45289" w:rsidRDefault="007F3F31" w:rsidP="007F3F31">
      <w:pPr>
        <w:pStyle w:val="13"/>
        <w:jc w:val="both"/>
        <w:rPr>
          <w:color w:val="auto"/>
        </w:rPr>
      </w:pPr>
      <w:r w:rsidRPr="00E45289">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2694554" w14:textId="77777777" w:rsidR="007F3F31" w:rsidRPr="00E45289" w:rsidRDefault="007F3F31" w:rsidP="007F3F31">
      <w:pPr>
        <w:pStyle w:val="13"/>
        <w:jc w:val="both"/>
        <w:rPr>
          <w:color w:val="auto"/>
        </w:rPr>
      </w:pPr>
      <w:r w:rsidRPr="00E4528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B9583D3" w14:textId="77777777" w:rsidR="007F3F31" w:rsidRPr="00E45289" w:rsidRDefault="007F3F31" w:rsidP="007F3F31">
      <w:pPr>
        <w:pStyle w:val="13"/>
        <w:jc w:val="both"/>
        <w:rPr>
          <w:color w:val="auto"/>
        </w:rPr>
      </w:pPr>
      <w:r w:rsidRPr="00E4528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1EF2D77" w14:textId="77777777" w:rsidR="007F3F31" w:rsidRPr="00E45289" w:rsidRDefault="007F3F31" w:rsidP="007F3F31">
      <w:pPr>
        <w:pStyle w:val="13"/>
        <w:jc w:val="both"/>
        <w:rPr>
          <w:color w:val="auto"/>
        </w:rPr>
      </w:pPr>
      <w:r w:rsidRPr="00E45289">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FAFF2CA" w14:textId="77777777" w:rsidR="007F3F31" w:rsidRPr="00E45289" w:rsidRDefault="007F3F31" w:rsidP="007F3F31">
      <w:pPr>
        <w:pStyle w:val="13"/>
        <w:jc w:val="both"/>
        <w:rPr>
          <w:color w:val="auto"/>
        </w:rPr>
      </w:pPr>
      <w:r w:rsidRPr="00E45289">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C0210F0" w14:textId="77777777" w:rsidR="007F3F31" w:rsidRPr="00E45289" w:rsidRDefault="007F3F31" w:rsidP="007F3F31">
      <w:pPr>
        <w:pStyle w:val="13"/>
        <w:jc w:val="both"/>
        <w:rPr>
          <w:color w:val="auto"/>
        </w:rPr>
      </w:pPr>
      <w:r w:rsidRPr="00E45289">
        <w:rPr>
          <w:color w:val="auto"/>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5650B40F" w14:textId="77777777" w:rsidR="007F3F31" w:rsidRPr="00E45289" w:rsidRDefault="007F3F31" w:rsidP="007F3F31">
      <w:pPr>
        <w:pStyle w:val="13"/>
        <w:jc w:val="both"/>
        <w:rPr>
          <w:color w:val="auto"/>
        </w:rPr>
      </w:pPr>
    </w:p>
    <w:p w14:paraId="71187A5D" w14:textId="77777777" w:rsidR="007F3F31" w:rsidRPr="00E45289" w:rsidRDefault="007F3F31" w:rsidP="007F3F31">
      <w:pPr>
        <w:pStyle w:val="13"/>
        <w:jc w:val="both"/>
        <w:rPr>
          <w:color w:val="auto"/>
        </w:rPr>
      </w:pPr>
      <w:r w:rsidRPr="00E45289">
        <w:rPr>
          <w:color w:val="auto"/>
        </w:rPr>
        <w:t>Регулятивные универсальные учебные действия</w:t>
      </w:r>
    </w:p>
    <w:p w14:paraId="531B3699" w14:textId="77777777" w:rsidR="007F3F31" w:rsidRPr="00E45289" w:rsidRDefault="007F3F31" w:rsidP="007F3F31">
      <w:pPr>
        <w:pStyle w:val="13"/>
        <w:jc w:val="both"/>
        <w:rPr>
          <w:color w:val="auto"/>
        </w:rPr>
      </w:pPr>
    </w:p>
    <w:p w14:paraId="560A6C50" w14:textId="77777777" w:rsidR="007F3F31" w:rsidRPr="00E45289" w:rsidRDefault="007F3F31" w:rsidP="007F3F31">
      <w:pPr>
        <w:pStyle w:val="13"/>
        <w:jc w:val="both"/>
        <w:rPr>
          <w:color w:val="auto"/>
        </w:rPr>
      </w:pPr>
      <w:r w:rsidRPr="00E45289">
        <w:rPr>
          <w:color w:val="auto"/>
        </w:rPr>
        <w:t>Самоорганизация:</w:t>
      </w:r>
    </w:p>
    <w:p w14:paraId="68EA2602" w14:textId="77777777" w:rsidR="007F3F31" w:rsidRPr="00E45289" w:rsidRDefault="007F3F31" w:rsidP="007F3F31">
      <w:pPr>
        <w:pStyle w:val="13"/>
        <w:jc w:val="both"/>
        <w:rPr>
          <w:color w:val="auto"/>
        </w:rPr>
      </w:pPr>
      <w:r w:rsidRPr="00E45289">
        <w:rPr>
          <w:color w:val="auto"/>
        </w:rPr>
        <w:lastRenderedPageBreak/>
        <w:t>выявлять проблемы для решения в жизненных и учебных ситуациях, используя биологические знания;</w:t>
      </w:r>
    </w:p>
    <w:p w14:paraId="79C0F89C" w14:textId="77777777" w:rsidR="007F3F31" w:rsidRPr="00E45289" w:rsidRDefault="007F3F31" w:rsidP="007F3F31">
      <w:pPr>
        <w:pStyle w:val="13"/>
        <w:jc w:val="both"/>
        <w:rPr>
          <w:color w:val="auto"/>
        </w:rPr>
      </w:pPr>
      <w:r w:rsidRPr="00E45289">
        <w:rPr>
          <w:color w:val="auto"/>
        </w:rPr>
        <w:t>ориентироваться в различных подходах принятия решений (индивидуальное, принятие решения в группе, принятие решений группой);</w:t>
      </w:r>
    </w:p>
    <w:p w14:paraId="7B0E695C" w14:textId="77777777" w:rsidR="007F3F31" w:rsidRPr="00E45289" w:rsidRDefault="007F3F31" w:rsidP="007F3F31">
      <w:pPr>
        <w:pStyle w:val="13"/>
        <w:jc w:val="both"/>
        <w:rPr>
          <w:color w:val="auto"/>
        </w:rPr>
      </w:pPr>
      <w:r w:rsidRPr="00E45289">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2ECF5D1" w14:textId="77777777" w:rsidR="007F3F31" w:rsidRPr="00E45289" w:rsidRDefault="007F3F31" w:rsidP="007F3F31">
      <w:pPr>
        <w:pStyle w:val="13"/>
        <w:jc w:val="both"/>
        <w:rPr>
          <w:color w:val="auto"/>
        </w:rPr>
      </w:pPr>
      <w:r w:rsidRPr="00E4528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79F3576" w14:textId="77777777" w:rsidR="007F3F31" w:rsidRPr="00E45289" w:rsidRDefault="007F3F31" w:rsidP="007F3F31">
      <w:pPr>
        <w:pStyle w:val="13"/>
        <w:jc w:val="both"/>
        <w:rPr>
          <w:color w:val="auto"/>
        </w:rPr>
      </w:pPr>
      <w:r w:rsidRPr="00E45289">
        <w:rPr>
          <w:color w:val="auto"/>
        </w:rPr>
        <w:t>делать выбор и брать ответственность за решение.</w:t>
      </w:r>
    </w:p>
    <w:p w14:paraId="01D29DF4" w14:textId="77777777" w:rsidR="007F3F31" w:rsidRPr="00E45289" w:rsidRDefault="007F3F31" w:rsidP="007F3F31">
      <w:pPr>
        <w:pStyle w:val="13"/>
        <w:jc w:val="both"/>
        <w:rPr>
          <w:color w:val="auto"/>
        </w:rPr>
      </w:pPr>
      <w:r w:rsidRPr="00E45289">
        <w:rPr>
          <w:color w:val="auto"/>
        </w:rPr>
        <w:t>Самоконтроль, эмоциональный интеллект:</w:t>
      </w:r>
    </w:p>
    <w:p w14:paraId="080241F5" w14:textId="77777777" w:rsidR="007F3F31" w:rsidRPr="00E45289" w:rsidRDefault="007F3F31" w:rsidP="007F3F31">
      <w:pPr>
        <w:pStyle w:val="13"/>
        <w:jc w:val="both"/>
        <w:rPr>
          <w:color w:val="auto"/>
        </w:rPr>
      </w:pPr>
      <w:r w:rsidRPr="00E45289">
        <w:rPr>
          <w:color w:val="auto"/>
        </w:rPr>
        <w:t>владеть способами самоконтроля, самомотивации и рефлексии;</w:t>
      </w:r>
    </w:p>
    <w:p w14:paraId="59A8FCD7" w14:textId="77777777" w:rsidR="007F3F31" w:rsidRPr="00E45289" w:rsidRDefault="007F3F31" w:rsidP="007F3F31">
      <w:pPr>
        <w:pStyle w:val="13"/>
        <w:jc w:val="both"/>
        <w:rPr>
          <w:color w:val="auto"/>
        </w:rPr>
      </w:pPr>
      <w:r w:rsidRPr="00E45289">
        <w:rPr>
          <w:color w:val="auto"/>
        </w:rPr>
        <w:t>давать оценку ситуации и предлагать план её изменения;</w:t>
      </w:r>
    </w:p>
    <w:p w14:paraId="42F8B4B7" w14:textId="77777777" w:rsidR="007F3F31" w:rsidRPr="00E45289" w:rsidRDefault="007F3F31" w:rsidP="007F3F31">
      <w:pPr>
        <w:pStyle w:val="13"/>
        <w:jc w:val="both"/>
        <w:rPr>
          <w:color w:val="auto"/>
        </w:rPr>
      </w:pPr>
      <w:r w:rsidRPr="00E45289">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A399B42" w14:textId="77777777" w:rsidR="007F3F31" w:rsidRPr="00E45289" w:rsidRDefault="007F3F31" w:rsidP="007F3F31">
      <w:pPr>
        <w:pStyle w:val="13"/>
        <w:jc w:val="both"/>
        <w:rPr>
          <w:color w:val="auto"/>
        </w:rPr>
      </w:pPr>
      <w:r w:rsidRPr="00E4528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F061774" w14:textId="77777777" w:rsidR="007F3F31" w:rsidRPr="00E45289" w:rsidRDefault="007F3F31" w:rsidP="007F3F31">
      <w:pPr>
        <w:pStyle w:val="13"/>
        <w:jc w:val="both"/>
        <w:rPr>
          <w:color w:val="auto"/>
        </w:rPr>
      </w:pPr>
      <w:r w:rsidRPr="00E45289">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57BEAD3B" w14:textId="77777777" w:rsidR="007F3F31" w:rsidRPr="00E45289" w:rsidRDefault="007F3F31" w:rsidP="007F3F31">
      <w:pPr>
        <w:pStyle w:val="13"/>
        <w:jc w:val="both"/>
        <w:rPr>
          <w:color w:val="auto"/>
        </w:rPr>
      </w:pPr>
      <w:r w:rsidRPr="00E45289">
        <w:rPr>
          <w:color w:val="auto"/>
        </w:rPr>
        <w:t>оценивать соответствие результата цели и условиям;</w:t>
      </w:r>
    </w:p>
    <w:p w14:paraId="4908A672" w14:textId="77777777" w:rsidR="007F3F31" w:rsidRPr="00E45289" w:rsidRDefault="007F3F31" w:rsidP="007F3F31">
      <w:pPr>
        <w:pStyle w:val="13"/>
        <w:jc w:val="both"/>
        <w:rPr>
          <w:color w:val="auto"/>
        </w:rPr>
      </w:pPr>
      <w:r w:rsidRPr="00E45289">
        <w:rPr>
          <w:color w:val="auto"/>
        </w:rPr>
        <w:t>различать, называть и управлять собственными эмоциями и эмоциями других;</w:t>
      </w:r>
    </w:p>
    <w:p w14:paraId="6BE64079" w14:textId="77777777" w:rsidR="007F3F31" w:rsidRPr="00E45289" w:rsidRDefault="007F3F31" w:rsidP="007F3F31">
      <w:pPr>
        <w:pStyle w:val="13"/>
        <w:jc w:val="both"/>
        <w:rPr>
          <w:color w:val="auto"/>
        </w:rPr>
      </w:pPr>
      <w:r w:rsidRPr="00E45289">
        <w:rPr>
          <w:color w:val="auto"/>
        </w:rPr>
        <w:t>выявлять и анализировать причины эмоций;</w:t>
      </w:r>
    </w:p>
    <w:p w14:paraId="7B4452B9" w14:textId="77777777" w:rsidR="007F3F31" w:rsidRPr="00E45289" w:rsidRDefault="007F3F31" w:rsidP="007F3F31">
      <w:pPr>
        <w:pStyle w:val="13"/>
        <w:jc w:val="both"/>
        <w:rPr>
          <w:color w:val="auto"/>
        </w:rPr>
      </w:pPr>
      <w:r w:rsidRPr="00E45289">
        <w:rPr>
          <w:color w:val="auto"/>
        </w:rPr>
        <w:t>ставить себя на место другого человека, понимать мотивы и намерения другого;</w:t>
      </w:r>
    </w:p>
    <w:p w14:paraId="07266B49" w14:textId="77777777" w:rsidR="007F3F31" w:rsidRPr="00E45289" w:rsidRDefault="007F3F31" w:rsidP="007F3F31">
      <w:pPr>
        <w:pStyle w:val="13"/>
        <w:jc w:val="both"/>
        <w:rPr>
          <w:color w:val="auto"/>
        </w:rPr>
      </w:pPr>
      <w:r w:rsidRPr="00E45289">
        <w:rPr>
          <w:color w:val="auto"/>
        </w:rPr>
        <w:t>регулировать способ выражения эмоций.</w:t>
      </w:r>
    </w:p>
    <w:p w14:paraId="67EE8E88" w14:textId="77777777" w:rsidR="007F3F31" w:rsidRPr="00E45289" w:rsidRDefault="007F3F31" w:rsidP="007F3F31">
      <w:pPr>
        <w:pStyle w:val="13"/>
        <w:jc w:val="both"/>
        <w:rPr>
          <w:color w:val="auto"/>
        </w:rPr>
      </w:pPr>
      <w:r w:rsidRPr="00E45289">
        <w:rPr>
          <w:color w:val="auto"/>
        </w:rPr>
        <w:t>Принятие себя и других</w:t>
      </w:r>
    </w:p>
    <w:p w14:paraId="45DEEE64" w14:textId="77777777" w:rsidR="007F3F31" w:rsidRPr="00E45289" w:rsidRDefault="007F3F31" w:rsidP="007F3F31">
      <w:pPr>
        <w:pStyle w:val="13"/>
        <w:jc w:val="both"/>
        <w:rPr>
          <w:color w:val="auto"/>
        </w:rPr>
      </w:pPr>
      <w:r w:rsidRPr="00E45289">
        <w:rPr>
          <w:color w:val="auto"/>
        </w:rPr>
        <w:t>осознанно относиться к другому человеку, его мнению;</w:t>
      </w:r>
    </w:p>
    <w:p w14:paraId="146C5D41" w14:textId="77777777" w:rsidR="007F3F31" w:rsidRPr="00E45289" w:rsidRDefault="007F3F31" w:rsidP="007F3F31">
      <w:pPr>
        <w:pStyle w:val="13"/>
        <w:jc w:val="both"/>
        <w:rPr>
          <w:color w:val="auto"/>
        </w:rPr>
      </w:pPr>
      <w:r w:rsidRPr="00E45289">
        <w:rPr>
          <w:color w:val="auto"/>
        </w:rPr>
        <w:t>признавать своё право на ошибку и такое же право другого;</w:t>
      </w:r>
    </w:p>
    <w:p w14:paraId="1C4241CF" w14:textId="77777777" w:rsidR="007F3F31" w:rsidRPr="00E45289" w:rsidRDefault="007F3F31" w:rsidP="007F3F31">
      <w:pPr>
        <w:pStyle w:val="13"/>
        <w:jc w:val="both"/>
        <w:rPr>
          <w:color w:val="auto"/>
        </w:rPr>
      </w:pPr>
      <w:r w:rsidRPr="00E45289">
        <w:rPr>
          <w:color w:val="auto"/>
        </w:rPr>
        <w:t>открытость себе и другим;</w:t>
      </w:r>
    </w:p>
    <w:p w14:paraId="34E368B5" w14:textId="77777777" w:rsidR="007F3F31" w:rsidRPr="00E45289" w:rsidRDefault="007F3F31" w:rsidP="007F3F31">
      <w:pPr>
        <w:pStyle w:val="13"/>
        <w:jc w:val="both"/>
        <w:rPr>
          <w:color w:val="auto"/>
        </w:rPr>
      </w:pPr>
      <w:r w:rsidRPr="00E45289">
        <w:rPr>
          <w:color w:val="auto"/>
        </w:rPr>
        <w:t>осознавать невозможность контролировать всё вокруг;</w:t>
      </w:r>
    </w:p>
    <w:p w14:paraId="1334BEAC" w14:textId="77777777" w:rsidR="007F3F31" w:rsidRPr="00E45289" w:rsidRDefault="007F3F31" w:rsidP="007F3F31">
      <w:pPr>
        <w:pStyle w:val="13"/>
        <w:jc w:val="both"/>
        <w:rPr>
          <w:color w:val="auto"/>
        </w:rPr>
      </w:pPr>
      <w:r w:rsidRPr="00E45289">
        <w:rPr>
          <w:color w:val="auto"/>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w:t>
      </w:r>
      <w:r w:rsidRPr="00E45289">
        <w:rPr>
          <w:color w:val="auto"/>
        </w:rPr>
        <w:lastRenderedPageBreak/>
        <w:t>(управления собой, самодисциплины, устойчивого поведения).</w:t>
      </w:r>
    </w:p>
    <w:p w14:paraId="69839AEF" w14:textId="77777777" w:rsidR="007F3F31" w:rsidRPr="00E45289" w:rsidRDefault="007F3F31" w:rsidP="007F3F31">
      <w:pPr>
        <w:pStyle w:val="13"/>
        <w:jc w:val="both"/>
        <w:rPr>
          <w:color w:val="auto"/>
        </w:rPr>
      </w:pPr>
    </w:p>
    <w:p w14:paraId="78DBA37B" w14:textId="77777777" w:rsidR="007F3F31" w:rsidRPr="00E45289" w:rsidRDefault="007F3F31" w:rsidP="007F3F31">
      <w:pPr>
        <w:pStyle w:val="13"/>
        <w:jc w:val="both"/>
        <w:rPr>
          <w:color w:val="auto"/>
        </w:rPr>
      </w:pPr>
      <w:r w:rsidRPr="00E45289">
        <w:rPr>
          <w:color w:val="auto"/>
        </w:rPr>
        <w:t>ПРЕДМЕТНЫЕ РЕЗУЛЬТАТЫ</w:t>
      </w:r>
    </w:p>
    <w:p w14:paraId="1D1B8BAA" w14:textId="77777777" w:rsidR="007F3F31" w:rsidRPr="00E45289" w:rsidRDefault="007F3F31" w:rsidP="007F3F31">
      <w:pPr>
        <w:pStyle w:val="13"/>
        <w:jc w:val="both"/>
        <w:rPr>
          <w:color w:val="auto"/>
        </w:rPr>
      </w:pPr>
    </w:p>
    <w:p w14:paraId="44C9B47A" w14:textId="77777777" w:rsidR="007F3F31" w:rsidRPr="00E45289" w:rsidRDefault="007F3F31" w:rsidP="007F3F31">
      <w:pPr>
        <w:pStyle w:val="13"/>
        <w:jc w:val="both"/>
        <w:rPr>
          <w:color w:val="auto"/>
        </w:rPr>
      </w:pPr>
      <w:r w:rsidRPr="00E45289">
        <w:rPr>
          <w:color w:val="auto"/>
        </w:rPr>
        <w:t>Предметные результаты освоения программы по биологии к концу обучения в 5 классе:</w:t>
      </w:r>
    </w:p>
    <w:p w14:paraId="091D7D3F" w14:textId="77777777" w:rsidR="007F3F31" w:rsidRPr="00E45289" w:rsidRDefault="007F3F31" w:rsidP="007F3F31">
      <w:pPr>
        <w:pStyle w:val="13"/>
        <w:jc w:val="both"/>
        <w:rPr>
          <w:color w:val="auto"/>
        </w:rPr>
      </w:pPr>
      <w:r w:rsidRPr="00E45289">
        <w:rPr>
          <w:color w:val="auto"/>
        </w:rPr>
        <w:t>характеризовать биологию как науку о живой природе, называть признаки живого, сравнивать объекты живой и неживой природы;</w:t>
      </w:r>
    </w:p>
    <w:p w14:paraId="4B5A93F5" w14:textId="77777777" w:rsidR="007F3F31" w:rsidRPr="00E45289" w:rsidRDefault="007F3F31" w:rsidP="007F3F31">
      <w:pPr>
        <w:pStyle w:val="13"/>
        <w:jc w:val="both"/>
        <w:rPr>
          <w:color w:val="auto"/>
        </w:rPr>
      </w:pPr>
      <w:r w:rsidRPr="00E45289">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6CEAEF13" w14:textId="77777777" w:rsidR="007F3F31" w:rsidRPr="00E45289" w:rsidRDefault="007F3F31" w:rsidP="007F3F31">
      <w:pPr>
        <w:pStyle w:val="13"/>
        <w:jc w:val="both"/>
        <w:rPr>
          <w:color w:val="auto"/>
        </w:rPr>
      </w:pPr>
      <w:r w:rsidRPr="00E45289">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BE29A46" w14:textId="77777777" w:rsidR="007F3F31" w:rsidRPr="00E45289" w:rsidRDefault="007F3F31" w:rsidP="007F3F31">
      <w:pPr>
        <w:pStyle w:val="13"/>
        <w:jc w:val="both"/>
        <w:rPr>
          <w:color w:val="auto"/>
        </w:rPr>
      </w:pPr>
      <w:r w:rsidRPr="00E45289">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F453857" w14:textId="77777777" w:rsidR="007F3F31" w:rsidRPr="00E45289" w:rsidRDefault="007F3F31" w:rsidP="007F3F31">
      <w:pPr>
        <w:pStyle w:val="13"/>
        <w:jc w:val="both"/>
        <w:rPr>
          <w:color w:val="auto"/>
        </w:rPr>
      </w:pPr>
      <w:r w:rsidRPr="00E45289">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D8F0AF7" w14:textId="77777777" w:rsidR="007F3F31" w:rsidRPr="00E45289" w:rsidRDefault="007F3F31" w:rsidP="007F3F31">
      <w:pPr>
        <w:pStyle w:val="13"/>
        <w:jc w:val="both"/>
        <w:rPr>
          <w:color w:val="auto"/>
        </w:rPr>
      </w:pPr>
      <w:r w:rsidRPr="00E45289">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23A489C3" w14:textId="77777777" w:rsidR="007F3F31" w:rsidRPr="00E45289" w:rsidRDefault="007F3F31" w:rsidP="007F3F31">
      <w:pPr>
        <w:pStyle w:val="13"/>
        <w:jc w:val="both"/>
        <w:rPr>
          <w:color w:val="auto"/>
        </w:rPr>
      </w:pPr>
      <w:r w:rsidRPr="00E45289">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A45C432" w14:textId="77777777" w:rsidR="007F3F31" w:rsidRPr="00E45289" w:rsidRDefault="007F3F31" w:rsidP="007F3F31">
      <w:pPr>
        <w:pStyle w:val="13"/>
        <w:jc w:val="both"/>
        <w:rPr>
          <w:color w:val="auto"/>
        </w:rPr>
      </w:pPr>
      <w:r w:rsidRPr="00E45289">
        <w:rPr>
          <w:color w:val="auto"/>
        </w:rPr>
        <w:t>раскрывать понятие о среде обитания (водной, наземно-воздушной, почвенной, внутриорганизменной), условиях среды обитания;</w:t>
      </w:r>
    </w:p>
    <w:p w14:paraId="6184A181" w14:textId="77777777" w:rsidR="007F3F31" w:rsidRPr="00E45289" w:rsidRDefault="007F3F31" w:rsidP="007F3F31">
      <w:pPr>
        <w:pStyle w:val="13"/>
        <w:jc w:val="both"/>
        <w:rPr>
          <w:color w:val="auto"/>
        </w:rPr>
      </w:pPr>
      <w:r w:rsidRPr="00E45289">
        <w:rPr>
          <w:color w:val="auto"/>
        </w:rPr>
        <w:t xml:space="preserve">приводить примеры, характеризующие приспособленность организмов к </w:t>
      </w:r>
      <w:r w:rsidRPr="00E45289">
        <w:rPr>
          <w:color w:val="auto"/>
        </w:rPr>
        <w:lastRenderedPageBreak/>
        <w:t>среде обитания, взаимосвязи организмов в сообществах;</w:t>
      </w:r>
    </w:p>
    <w:p w14:paraId="3834CF12" w14:textId="77777777" w:rsidR="007F3F31" w:rsidRPr="00E45289" w:rsidRDefault="007F3F31" w:rsidP="007F3F31">
      <w:pPr>
        <w:pStyle w:val="13"/>
        <w:jc w:val="both"/>
        <w:rPr>
          <w:color w:val="auto"/>
        </w:rPr>
      </w:pPr>
      <w:r w:rsidRPr="00E45289">
        <w:rPr>
          <w:color w:val="auto"/>
        </w:rPr>
        <w:t>выделять отличительные признаки природных и искусственных сообществ;</w:t>
      </w:r>
    </w:p>
    <w:p w14:paraId="5CF8AD05" w14:textId="77777777" w:rsidR="007F3F31" w:rsidRPr="00E45289" w:rsidRDefault="007F3F31" w:rsidP="007F3F31">
      <w:pPr>
        <w:pStyle w:val="13"/>
        <w:jc w:val="both"/>
        <w:rPr>
          <w:color w:val="auto"/>
        </w:rPr>
      </w:pPr>
      <w:r w:rsidRPr="00E45289">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B127D98" w14:textId="77777777" w:rsidR="007F3F31" w:rsidRPr="00E45289" w:rsidRDefault="007F3F31" w:rsidP="007F3F31">
      <w:pPr>
        <w:pStyle w:val="13"/>
        <w:jc w:val="both"/>
        <w:rPr>
          <w:color w:val="auto"/>
        </w:rPr>
      </w:pPr>
      <w:r w:rsidRPr="00E45289">
        <w:rPr>
          <w:color w:val="auto"/>
        </w:rPr>
        <w:t>раскрывать роль биологии в практической деятельности человека;</w:t>
      </w:r>
    </w:p>
    <w:p w14:paraId="1F6915D3" w14:textId="77777777" w:rsidR="007F3F31" w:rsidRPr="00E45289" w:rsidRDefault="007F3F31" w:rsidP="007F3F31">
      <w:pPr>
        <w:pStyle w:val="13"/>
        <w:jc w:val="both"/>
        <w:rPr>
          <w:color w:val="auto"/>
        </w:rPr>
      </w:pPr>
      <w:r w:rsidRPr="00E45289">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D76FED2" w14:textId="77777777" w:rsidR="007F3F31" w:rsidRPr="00E45289" w:rsidRDefault="007F3F31" w:rsidP="007F3F31">
      <w:pPr>
        <w:pStyle w:val="13"/>
        <w:jc w:val="both"/>
        <w:rPr>
          <w:color w:val="auto"/>
        </w:rPr>
      </w:pPr>
      <w:r w:rsidRPr="00E45289">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91A767B" w14:textId="77777777" w:rsidR="007F3F31" w:rsidRPr="00E45289" w:rsidRDefault="007F3F31" w:rsidP="007F3F31">
      <w:pPr>
        <w:pStyle w:val="13"/>
        <w:jc w:val="both"/>
        <w:rPr>
          <w:color w:val="auto"/>
        </w:rPr>
      </w:pPr>
      <w:r w:rsidRPr="00E45289">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74055BB" w14:textId="77777777" w:rsidR="007F3F31" w:rsidRPr="00E45289" w:rsidRDefault="007F3F31" w:rsidP="007F3F31">
      <w:pPr>
        <w:pStyle w:val="13"/>
        <w:jc w:val="both"/>
        <w:rPr>
          <w:color w:val="auto"/>
        </w:rPr>
      </w:pPr>
      <w:r w:rsidRPr="00E45289">
        <w:rPr>
          <w:color w:val="auto"/>
        </w:rPr>
        <w:t>владеть приёмами работы с лупой, световым и цифровым микроскопами при рассматривании биологических объектов;</w:t>
      </w:r>
    </w:p>
    <w:p w14:paraId="4A25A2F3" w14:textId="77777777" w:rsidR="007F3F31" w:rsidRPr="00E45289" w:rsidRDefault="007F3F31" w:rsidP="007F3F31">
      <w:pPr>
        <w:pStyle w:val="13"/>
        <w:jc w:val="both"/>
        <w:rPr>
          <w:color w:val="auto"/>
        </w:rPr>
      </w:pPr>
      <w:r w:rsidRPr="00E4528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0E93113" w14:textId="77777777" w:rsidR="007F3F31" w:rsidRPr="00E45289" w:rsidRDefault="007F3F31" w:rsidP="007F3F31">
      <w:pPr>
        <w:pStyle w:val="13"/>
        <w:jc w:val="both"/>
        <w:rPr>
          <w:color w:val="auto"/>
        </w:rPr>
      </w:pPr>
      <w:r w:rsidRPr="00E45289">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2D0C75DA" w14:textId="77777777" w:rsidR="007F3F31" w:rsidRPr="00E45289" w:rsidRDefault="007F3F31" w:rsidP="007F3F31">
      <w:pPr>
        <w:pStyle w:val="13"/>
        <w:jc w:val="both"/>
        <w:rPr>
          <w:color w:val="auto"/>
        </w:rPr>
      </w:pPr>
      <w:r w:rsidRPr="00E45289">
        <w:rPr>
          <w:color w:val="auto"/>
        </w:rPr>
        <w:t>создавать письменные и устные сообщения, используя понятийный аппарат изучаемого раздела биологии.</w:t>
      </w:r>
    </w:p>
    <w:p w14:paraId="5211FEC4" w14:textId="77777777" w:rsidR="007F3F31" w:rsidRPr="00E45289" w:rsidRDefault="007F3F31" w:rsidP="007F3F31">
      <w:pPr>
        <w:pStyle w:val="13"/>
        <w:jc w:val="both"/>
        <w:rPr>
          <w:color w:val="auto"/>
        </w:rPr>
      </w:pPr>
      <w:r w:rsidRPr="00E45289">
        <w:rPr>
          <w:color w:val="auto"/>
        </w:rPr>
        <w:t>Предметные результаты освоения программы по биологии к концу обучения в 6 классе:</w:t>
      </w:r>
    </w:p>
    <w:p w14:paraId="1767857D" w14:textId="77777777" w:rsidR="007F3F31" w:rsidRPr="00E45289" w:rsidRDefault="007F3F31" w:rsidP="007F3F31">
      <w:pPr>
        <w:pStyle w:val="13"/>
        <w:jc w:val="both"/>
        <w:rPr>
          <w:color w:val="auto"/>
        </w:rPr>
      </w:pPr>
      <w:r w:rsidRPr="00E45289">
        <w:rPr>
          <w:color w:val="auto"/>
        </w:rPr>
        <w:t>характеризовать ботанику как биологическую науку, её разделы и связи с другими науками и техникой;</w:t>
      </w:r>
    </w:p>
    <w:p w14:paraId="7978CF8B" w14:textId="77777777" w:rsidR="007F3F31" w:rsidRPr="00E45289" w:rsidRDefault="007F3F31" w:rsidP="007F3F31">
      <w:pPr>
        <w:pStyle w:val="13"/>
        <w:jc w:val="both"/>
        <w:rPr>
          <w:color w:val="auto"/>
        </w:rPr>
      </w:pPr>
      <w:r w:rsidRPr="00E45289">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2ABEFE1C" w14:textId="77777777" w:rsidR="007F3F31" w:rsidRPr="00E45289" w:rsidRDefault="007F3F31" w:rsidP="007F3F31">
      <w:pPr>
        <w:pStyle w:val="13"/>
        <w:jc w:val="both"/>
        <w:rPr>
          <w:color w:val="auto"/>
        </w:rPr>
      </w:pPr>
      <w:r w:rsidRPr="00E45289">
        <w:rPr>
          <w:color w:val="auto"/>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w:t>
      </w:r>
      <w:r w:rsidRPr="00E45289">
        <w:rPr>
          <w:color w:val="auto"/>
        </w:rPr>
        <w:lastRenderedPageBreak/>
        <w:t>рост, развитие, размножение, клон, раздражимость) в соответствии с поставленной задачей и в контексте;</w:t>
      </w:r>
    </w:p>
    <w:p w14:paraId="7C274053" w14:textId="77777777" w:rsidR="007F3F31" w:rsidRPr="00E45289" w:rsidRDefault="007F3F31" w:rsidP="007F3F31">
      <w:pPr>
        <w:pStyle w:val="13"/>
        <w:jc w:val="both"/>
        <w:rPr>
          <w:color w:val="auto"/>
        </w:rPr>
      </w:pPr>
      <w:r w:rsidRPr="00E45289">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DBAD49" w14:textId="77777777" w:rsidR="007F3F31" w:rsidRPr="00E45289" w:rsidRDefault="007F3F31" w:rsidP="007F3F31">
      <w:pPr>
        <w:pStyle w:val="13"/>
        <w:jc w:val="both"/>
        <w:rPr>
          <w:color w:val="auto"/>
        </w:rPr>
      </w:pPr>
      <w:r w:rsidRPr="00E45289">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E938A2E" w14:textId="77777777" w:rsidR="007F3F31" w:rsidRPr="00E45289" w:rsidRDefault="007F3F31" w:rsidP="007F3F31">
      <w:pPr>
        <w:pStyle w:val="13"/>
        <w:jc w:val="both"/>
        <w:rPr>
          <w:color w:val="auto"/>
        </w:rPr>
      </w:pPr>
      <w:r w:rsidRPr="00E45289">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D28FD8C" w14:textId="77777777" w:rsidR="007F3F31" w:rsidRPr="00E45289" w:rsidRDefault="007F3F31" w:rsidP="007F3F31">
      <w:pPr>
        <w:pStyle w:val="13"/>
        <w:jc w:val="both"/>
        <w:rPr>
          <w:color w:val="auto"/>
        </w:rPr>
      </w:pPr>
      <w:r w:rsidRPr="00E45289">
        <w:rPr>
          <w:color w:val="auto"/>
        </w:rPr>
        <w:t>сравнивать растительные ткани и органы растений между собой;</w:t>
      </w:r>
    </w:p>
    <w:p w14:paraId="1893C0FF" w14:textId="77777777" w:rsidR="007F3F31" w:rsidRPr="00E45289" w:rsidRDefault="007F3F31" w:rsidP="007F3F31">
      <w:pPr>
        <w:pStyle w:val="13"/>
        <w:jc w:val="both"/>
        <w:rPr>
          <w:color w:val="auto"/>
        </w:rPr>
      </w:pPr>
      <w:r w:rsidRPr="00E45289">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75FC801" w14:textId="77777777" w:rsidR="007F3F31" w:rsidRPr="00E45289" w:rsidRDefault="007F3F31" w:rsidP="007F3F31">
      <w:pPr>
        <w:pStyle w:val="13"/>
        <w:jc w:val="both"/>
        <w:rPr>
          <w:color w:val="auto"/>
        </w:rPr>
      </w:pPr>
      <w:r w:rsidRPr="00E45289">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088D89B" w14:textId="77777777" w:rsidR="007F3F31" w:rsidRPr="00E45289" w:rsidRDefault="007F3F31" w:rsidP="007F3F31">
      <w:pPr>
        <w:pStyle w:val="13"/>
        <w:jc w:val="both"/>
        <w:rPr>
          <w:color w:val="auto"/>
        </w:rPr>
      </w:pPr>
      <w:r w:rsidRPr="00E45289">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0CEA9119" w14:textId="77777777" w:rsidR="007F3F31" w:rsidRPr="00E45289" w:rsidRDefault="007F3F31" w:rsidP="007F3F31">
      <w:pPr>
        <w:pStyle w:val="13"/>
        <w:jc w:val="both"/>
        <w:rPr>
          <w:color w:val="auto"/>
        </w:rPr>
      </w:pPr>
      <w:r w:rsidRPr="00E45289">
        <w:rPr>
          <w:color w:val="auto"/>
        </w:rPr>
        <w:t>классифицировать растения и их части по разным основаниям;</w:t>
      </w:r>
    </w:p>
    <w:p w14:paraId="1DCD16F2" w14:textId="77777777" w:rsidR="007F3F31" w:rsidRPr="00E45289" w:rsidRDefault="007F3F31" w:rsidP="007F3F31">
      <w:pPr>
        <w:pStyle w:val="13"/>
        <w:jc w:val="both"/>
        <w:rPr>
          <w:color w:val="auto"/>
        </w:rPr>
      </w:pPr>
      <w:r w:rsidRPr="00E45289">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5FF5F17E" w14:textId="77777777" w:rsidR="007F3F31" w:rsidRPr="00E45289" w:rsidRDefault="007F3F31" w:rsidP="007F3F31">
      <w:pPr>
        <w:pStyle w:val="13"/>
        <w:jc w:val="both"/>
        <w:rPr>
          <w:color w:val="auto"/>
        </w:rPr>
      </w:pPr>
      <w:r w:rsidRPr="00E45289">
        <w:rPr>
          <w:color w:val="auto"/>
        </w:rPr>
        <w:t>применять полученные знания для выращивания и размножения культурных растений;</w:t>
      </w:r>
    </w:p>
    <w:p w14:paraId="793E55B9" w14:textId="77777777" w:rsidR="007F3F31" w:rsidRPr="00E45289" w:rsidRDefault="007F3F31" w:rsidP="007F3F31">
      <w:pPr>
        <w:pStyle w:val="13"/>
        <w:jc w:val="both"/>
        <w:rPr>
          <w:color w:val="auto"/>
        </w:rPr>
      </w:pPr>
      <w:r w:rsidRPr="00E45289">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76B8A13" w14:textId="77777777" w:rsidR="007F3F31" w:rsidRPr="00E45289" w:rsidRDefault="007F3F31" w:rsidP="007F3F31">
      <w:pPr>
        <w:pStyle w:val="13"/>
        <w:jc w:val="both"/>
        <w:rPr>
          <w:color w:val="auto"/>
        </w:rPr>
      </w:pPr>
      <w:r w:rsidRPr="00E4528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39CDC16" w14:textId="77777777" w:rsidR="007F3F31" w:rsidRPr="00E45289" w:rsidRDefault="007F3F31" w:rsidP="007F3F31">
      <w:pPr>
        <w:pStyle w:val="13"/>
        <w:jc w:val="both"/>
        <w:rPr>
          <w:color w:val="auto"/>
        </w:rPr>
      </w:pPr>
      <w:r w:rsidRPr="00E45289">
        <w:rPr>
          <w:color w:val="auto"/>
        </w:rPr>
        <w:t xml:space="preserve">демонстрировать на конкретных примерах связь знаний биологии со </w:t>
      </w:r>
      <w:r w:rsidRPr="00E45289">
        <w:rPr>
          <w:color w:val="auto"/>
        </w:rPr>
        <w:lastRenderedPageBreak/>
        <w:t>знаниями по математике, географии, технологии, предметов гуманитарного цикла, различными видами искусства;</w:t>
      </w:r>
    </w:p>
    <w:p w14:paraId="53B40205" w14:textId="77777777" w:rsidR="007F3F31" w:rsidRPr="00E45289" w:rsidRDefault="007F3F31" w:rsidP="007F3F31">
      <w:pPr>
        <w:pStyle w:val="13"/>
        <w:jc w:val="both"/>
        <w:rPr>
          <w:color w:val="auto"/>
        </w:rPr>
      </w:pPr>
      <w:r w:rsidRPr="00E45289">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BBE6557" w14:textId="77777777" w:rsidR="007F3F31" w:rsidRPr="00E45289" w:rsidRDefault="007F3F31" w:rsidP="007F3F31">
      <w:pPr>
        <w:pStyle w:val="13"/>
        <w:jc w:val="both"/>
        <w:rPr>
          <w:color w:val="auto"/>
        </w:rPr>
      </w:pPr>
      <w:r w:rsidRPr="00E45289">
        <w:rPr>
          <w:color w:val="auto"/>
        </w:rPr>
        <w:t>создавать письменные и устные сообщения, используя понятийный аппарат изучаемого раздела биологии.</w:t>
      </w:r>
    </w:p>
    <w:p w14:paraId="1242872F" w14:textId="77777777" w:rsidR="007F3F31" w:rsidRPr="00E45289" w:rsidRDefault="007F3F31" w:rsidP="007F3F31">
      <w:pPr>
        <w:pStyle w:val="13"/>
        <w:jc w:val="both"/>
        <w:rPr>
          <w:color w:val="auto"/>
        </w:rPr>
      </w:pPr>
      <w:r w:rsidRPr="00E45289">
        <w:rPr>
          <w:color w:val="auto"/>
        </w:rPr>
        <w:t>Предметные результаты освоения программы по биологии к концу обучения в 7 классе:</w:t>
      </w:r>
    </w:p>
    <w:p w14:paraId="1D48E1FB" w14:textId="77777777" w:rsidR="007F3F31" w:rsidRPr="00E45289" w:rsidRDefault="007F3F31" w:rsidP="007F3F31">
      <w:pPr>
        <w:pStyle w:val="13"/>
        <w:jc w:val="both"/>
        <w:rPr>
          <w:color w:val="auto"/>
        </w:rPr>
      </w:pPr>
      <w:r w:rsidRPr="00E45289">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0120DBD" w14:textId="77777777" w:rsidR="007F3F31" w:rsidRPr="00E45289" w:rsidRDefault="007F3F31" w:rsidP="007F3F31">
      <w:pPr>
        <w:pStyle w:val="13"/>
        <w:jc w:val="both"/>
        <w:rPr>
          <w:color w:val="auto"/>
        </w:rPr>
      </w:pPr>
      <w:r w:rsidRPr="00E45289">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1FA5BDF0" w14:textId="77777777" w:rsidR="007F3F31" w:rsidRPr="00E45289" w:rsidRDefault="007F3F31" w:rsidP="007F3F31">
      <w:pPr>
        <w:pStyle w:val="13"/>
        <w:jc w:val="both"/>
        <w:rPr>
          <w:color w:val="auto"/>
        </w:rPr>
      </w:pPr>
      <w:r w:rsidRPr="00E45289">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4747575" w14:textId="77777777" w:rsidR="007F3F31" w:rsidRPr="00E45289" w:rsidRDefault="007F3F31" w:rsidP="007F3F31">
      <w:pPr>
        <w:pStyle w:val="13"/>
        <w:jc w:val="both"/>
        <w:rPr>
          <w:color w:val="auto"/>
        </w:rPr>
      </w:pPr>
      <w:r w:rsidRPr="00E45289">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2CAD81A" w14:textId="77777777" w:rsidR="007F3F31" w:rsidRPr="00E45289" w:rsidRDefault="007F3F31" w:rsidP="007F3F31">
      <w:pPr>
        <w:pStyle w:val="13"/>
        <w:jc w:val="both"/>
        <w:rPr>
          <w:color w:val="auto"/>
        </w:rPr>
      </w:pPr>
      <w:r w:rsidRPr="00E45289">
        <w:rPr>
          <w:color w:val="auto"/>
        </w:rPr>
        <w:t>выявлять признаки классов покрытосеменных или цветковых, семейств двудольных и однодольных растений;</w:t>
      </w:r>
    </w:p>
    <w:p w14:paraId="6AD14C0A" w14:textId="77777777" w:rsidR="007F3F31" w:rsidRPr="00E45289" w:rsidRDefault="007F3F31" w:rsidP="007F3F31">
      <w:pPr>
        <w:pStyle w:val="13"/>
        <w:jc w:val="both"/>
        <w:rPr>
          <w:color w:val="auto"/>
        </w:rPr>
      </w:pPr>
      <w:r w:rsidRPr="00E45289">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A5EF95D" w14:textId="77777777" w:rsidR="007F3F31" w:rsidRPr="00E45289" w:rsidRDefault="007F3F31" w:rsidP="007F3F31">
      <w:pPr>
        <w:pStyle w:val="13"/>
        <w:jc w:val="both"/>
        <w:rPr>
          <w:color w:val="auto"/>
        </w:rPr>
      </w:pPr>
      <w:r w:rsidRPr="00E45289">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8916DFB" w14:textId="77777777" w:rsidR="007F3F31" w:rsidRPr="00E45289" w:rsidRDefault="007F3F31" w:rsidP="007F3F31">
      <w:pPr>
        <w:pStyle w:val="13"/>
        <w:jc w:val="both"/>
        <w:rPr>
          <w:color w:val="auto"/>
        </w:rPr>
      </w:pPr>
      <w:r w:rsidRPr="00E45289">
        <w:rPr>
          <w:color w:val="auto"/>
        </w:rPr>
        <w:t>выделять существенные признаки строения и жизнедеятельности растений, бактерий, грибов, лишайников;</w:t>
      </w:r>
    </w:p>
    <w:p w14:paraId="6E350023" w14:textId="77777777" w:rsidR="007F3F31" w:rsidRPr="00E45289" w:rsidRDefault="007F3F31" w:rsidP="007F3F31">
      <w:pPr>
        <w:pStyle w:val="13"/>
        <w:jc w:val="both"/>
        <w:rPr>
          <w:color w:val="auto"/>
        </w:rPr>
      </w:pPr>
      <w:r w:rsidRPr="00E45289">
        <w:rPr>
          <w:color w:val="auto"/>
        </w:rPr>
        <w:lastRenderedPageBreak/>
        <w:t>проводить описание и сравнивать между собой растения, грибы, лишайники, бактерии по заданному плану, делать выводы на основе сравнения;</w:t>
      </w:r>
    </w:p>
    <w:p w14:paraId="02532346" w14:textId="77777777" w:rsidR="007F3F31" w:rsidRPr="00E45289" w:rsidRDefault="007F3F31" w:rsidP="007F3F31">
      <w:pPr>
        <w:pStyle w:val="13"/>
        <w:jc w:val="both"/>
        <w:rPr>
          <w:color w:val="auto"/>
        </w:rPr>
      </w:pPr>
      <w:r w:rsidRPr="00E45289">
        <w:rPr>
          <w:color w:val="auto"/>
        </w:rPr>
        <w:t>описывать усложнение организации растений в ходе эволюции растительного мира на Земле;</w:t>
      </w:r>
    </w:p>
    <w:p w14:paraId="4A7CDEEA" w14:textId="77777777" w:rsidR="007F3F31" w:rsidRPr="00E45289" w:rsidRDefault="007F3F31" w:rsidP="007F3F31">
      <w:pPr>
        <w:pStyle w:val="13"/>
        <w:jc w:val="both"/>
        <w:rPr>
          <w:color w:val="auto"/>
        </w:rPr>
      </w:pPr>
      <w:r w:rsidRPr="00E45289">
        <w:rPr>
          <w:color w:val="auto"/>
        </w:rPr>
        <w:t>выявлять черты приспособленности растений к среде обитания, значение экологических факторов для растений;</w:t>
      </w:r>
    </w:p>
    <w:p w14:paraId="3380907A" w14:textId="77777777" w:rsidR="007F3F31" w:rsidRPr="00E45289" w:rsidRDefault="007F3F31" w:rsidP="007F3F31">
      <w:pPr>
        <w:pStyle w:val="13"/>
        <w:jc w:val="both"/>
        <w:rPr>
          <w:color w:val="auto"/>
        </w:rPr>
      </w:pPr>
      <w:r w:rsidRPr="00E45289">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6335E27" w14:textId="77777777" w:rsidR="007F3F31" w:rsidRPr="00E45289" w:rsidRDefault="007F3F31" w:rsidP="007F3F31">
      <w:pPr>
        <w:pStyle w:val="13"/>
        <w:jc w:val="both"/>
        <w:rPr>
          <w:color w:val="auto"/>
        </w:rPr>
      </w:pPr>
      <w:r w:rsidRPr="00E45289">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5BAFE318" w14:textId="77777777" w:rsidR="007F3F31" w:rsidRPr="00E45289" w:rsidRDefault="007F3F31" w:rsidP="007F3F31">
      <w:pPr>
        <w:pStyle w:val="13"/>
        <w:jc w:val="both"/>
        <w:rPr>
          <w:color w:val="auto"/>
        </w:rPr>
      </w:pPr>
      <w:r w:rsidRPr="00E45289">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5A80343" w14:textId="77777777" w:rsidR="007F3F31" w:rsidRPr="00E45289" w:rsidRDefault="007F3F31" w:rsidP="007F3F31">
      <w:pPr>
        <w:pStyle w:val="13"/>
        <w:jc w:val="both"/>
        <w:rPr>
          <w:color w:val="auto"/>
        </w:rPr>
      </w:pPr>
      <w:r w:rsidRPr="00E45289">
        <w:rPr>
          <w:color w:val="auto"/>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991D844" w14:textId="77777777" w:rsidR="007F3F31" w:rsidRPr="00E45289" w:rsidRDefault="007F3F31" w:rsidP="007F3F31">
      <w:pPr>
        <w:pStyle w:val="13"/>
        <w:jc w:val="both"/>
        <w:rPr>
          <w:color w:val="auto"/>
        </w:rPr>
      </w:pPr>
      <w:r w:rsidRPr="00E45289">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B2261A7" w14:textId="77777777" w:rsidR="007F3F31" w:rsidRPr="00E45289" w:rsidRDefault="007F3F31" w:rsidP="007F3F31">
      <w:pPr>
        <w:pStyle w:val="13"/>
        <w:jc w:val="both"/>
        <w:rPr>
          <w:color w:val="auto"/>
        </w:rPr>
      </w:pPr>
      <w:r w:rsidRPr="00E4528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08F8F1" w14:textId="77777777" w:rsidR="007F3F31" w:rsidRPr="00E45289" w:rsidRDefault="007F3F31" w:rsidP="007F3F31">
      <w:pPr>
        <w:pStyle w:val="13"/>
        <w:jc w:val="both"/>
        <w:rPr>
          <w:color w:val="auto"/>
        </w:rPr>
      </w:pPr>
      <w:r w:rsidRPr="00E45289">
        <w:rPr>
          <w:color w:val="auto"/>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10431503" w14:textId="77777777" w:rsidR="007F3F31" w:rsidRPr="00E45289" w:rsidRDefault="007F3F31" w:rsidP="007F3F31">
      <w:pPr>
        <w:pStyle w:val="13"/>
        <w:jc w:val="both"/>
        <w:rPr>
          <w:color w:val="auto"/>
        </w:rPr>
      </w:pPr>
      <w:r w:rsidRPr="00E45289">
        <w:rPr>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889D74C" w14:textId="77777777" w:rsidR="007F3F31" w:rsidRPr="00E45289" w:rsidRDefault="007F3F31" w:rsidP="007F3F31">
      <w:pPr>
        <w:pStyle w:val="13"/>
        <w:jc w:val="both"/>
        <w:rPr>
          <w:color w:val="auto"/>
        </w:rPr>
      </w:pPr>
      <w:r w:rsidRPr="00E45289">
        <w:rPr>
          <w:color w:val="auto"/>
        </w:rPr>
        <w:t>Предметные результаты освоения программы по биологии к концу обучения в 8 классе:</w:t>
      </w:r>
    </w:p>
    <w:p w14:paraId="5B157C30" w14:textId="77777777" w:rsidR="007F3F31" w:rsidRPr="00E45289" w:rsidRDefault="007F3F31" w:rsidP="007F3F31">
      <w:pPr>
        <w:pStyle w:val="13"/>
        <w:jc w:val="both"/>
        <w:rPr>
          <w:color w:val="auto"/>
        </w:rPr>
      </w:pPr>
      <w:r w:rsidRPr="00E45289">
        <w:rPr>
          <w:color w:val="auto"/>
        </w:rPr>
        <w:t>характеризовать зоологию как биологическую науку, её разделы и связь с другими науками и техникой;</w:t>
      </w:r>
    </w:p>
    <w:p w14:paraId="624A27C2" w14:textId="77777777" w:rsidR="007F3F31" w:rsidRPr="00E45289" w:rsidRDefault="007F3F31" w:rsidP="007F3F31">
      <w:pPr>
        <w:pStyle w:val="13"/>
        <w:jc w:val="both"/>
        <w:rPr>
          <w:color w:val="auto"/>
        </w:rPr>
      </w:pPr>
      <w:r w:rsidRPr="00E45289">
        <w:rPr>
          <w:color w:val="auto"/>
        </w:rPr>
        <w:t xml:space="preserve">характеризовать принципы классификации животных, вид как основную систематическую категорию, основные систематические группы животных </w:t>
      </w:r>
      <w:r w:rsidRPr="00E45289">
        <w:rPr>
          <w:color w:val="auto"/>
        </w:rPr>
        <w:lastRenderedPageBreak/>
        <w:t>(простейшие, кишечнополостные, плоские, круглые и кольчатые черви, членистоногие, моллюски, хордовые);</w:t>
      </w:r>
    </w:p>
    <w:p w14:paraId="51E43403" w14:textId="77777777" w:rsidR="007F3F31" w:rsidRPr="00E45289" w:rsidRDefault="007F3F31" w:rsidP="007F3F31">
      <w:pPr>
        <w:pStyle w:val="13"/>
        <w:jc w:val="both"/>
        <w:rPr>
          <w:color w:val="auto"/>
        </w:rPr>
      </w:pPr>
      <w:r w:rsidRPr="00E45289">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3AAC3E91" w14:textId="77777777" w:rsidR="007F3F31" w:rsidRPr="00E45289" w:rsidRDefault="007F3F31" w:rsidP="007F3F31">
      <w:pPr>
        <w:pStyle w:val="13"/>
        <w:jc w:val="both"/>
        <w:rPr>
          <w:color w:val="auto"/>
        </w:rPr>
      </w:pPr>
      <w:r w:rsidRPr="00E45289">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7CE91498" w14:textId="77777777" w:rsidR="007F3F31" w:rsidRPr="00E45289" w:rsidRDefault="007F3F31" w:rsidP="007F3F31">
      <w:pPr>
        <w:pStyle w:val="13"/>
        <w:jc w:val="both"/>
        <w:rPr>
          <w:color w:val="auto"/>
        </w:rPr>
      </w:pPr>
      <w:r w:rsidRPr="00E45289">
        <w:rPr>
          <w:color w:val="auto"/>
        </w:rPr>
        <w:t>раскрывать общие признаки животных, уровни организации животного организма: клетки, ткани, органы, системы органов, организм;</w:t>
      </w:r>
    </w:p>
    <w:p w14:paraId="14C7F5D8" w14:textId="77777777" w:rsidR="007F3F31" w:rsidRPr="00E45289" w:rsidRDefault="007F3F31" w:rsidP="007F3F31">
      <w:pPr>
        <w:pStyle w:val="13"/>
        <w:jc w:val="both"/>
        <w:rPr>
          <w:color w:val="auto"/>
        </w:rPr>
      </w:pPr>
      <w:r w:rsidRPr="00E45289">
        <w:rPr>
          <w:color w:val="auto"/>
        </w:rPr>
        <w:t>сравнивать животные ткани и органы животных между собой;</w:t>
      </w:r>
    </w:p>
    <w:p w14:paraId="562F253A" w14:textId="77777777" w:rsidR="007F3F31" w:rsidRPr="00E45289" w:rsidRDefault="007F3F31" w:rsidP="007F3F31">
      <w:pPr>
        <w:pStyle w:val="13"/>
        <w:jc w:val="both"/>
        <w:rPr>
          <w:color w:val="auto"/>
        </w:rPr>
      </w:pPr>
      <w:r w:rsidRPr="00E45289">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9B40007" w14:textId="77777777" w:rsidR="007F3F31" w:rsidRPr="00E45289" w:rsidRDefault="007F3F31" w:rsidP="007F3F31">
      <w:pPr>
        <w:pStyle w:val="13"/>
        <w:jc w:val="both"/>
        <w:rPr>
          <w:color w:val="auto"/>
        </w:rPr>
      </w:pPr>
      <w:r w:rsidRPr="00E45289">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9720434" w14:textId="77777777" w:rsidR="007F3F31" w:rsidRPr="00E45289" w:rsidRDefault="007F3F31" w:rsidP="007F3F31">
      <w:pPr>
        <w:pStyle w:val="13"/>
        <w:jc w:val="both"/>
        <w:rPr>
          <w:color w:val="auto"/>
        </w:rPr>
      </w:pPr>
      <w:r w:rsidRPr="00E45289">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6181BCD" w14:textId="77777777" w:rsidR="007F3F31" w:rsidRPr="00E45289" w:rsidRDefault="007F3F31" w:rsidP="007F3F31">
      <w:pPr>
        <w:pStyle w:val="13"/>
        <w:jc w:val="both"/>
        <w:rPr>
          <w:color w:val="auto"/>
        </w:rPr>
      </w:pPr>
      <w:r w:rsidRPr="00E45289">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45EF6A4E" w14:textId="77777777" w:rsidR="007F3F31" w:rsidRPr="00E45289" w:rsidRDefault="007F3F31" w:rsidP="007F3F31">
      <w:pPr>
        <w:pStyle w:val="13"/>
        <w:jc w:val="both"/>
        <w:rPr>
          <w:color w:val="auto"/>
        </w:rPr>
      </w:pPr>
      <w:r w:rsidRPr="00E45289">
        <w:rPr>
          <w:color w:val="auto"/>
        </w:rPr>
        <w:t>выявлять признаки классов членистоногих и хордовых, отрядов насекомых и млекопитающих;</w:t>
      </w:r>
    </w:p>
    <w:p w14:paraId="0CCDFC38" w14:textId="77777777" w:rsidR="007F3F31" w:rsidRPr="00E45289" w:rsidRDefault="007F3F31" w:rsidP="007F3F31">
      <w:pPr>
        <w:pStyle w:val="13"/>
        <w:jc w:val="both"/>
        <w:rPr>
          <w:color w:val="auto"/>
        </w:rPr>
      </w:pPr>
      <w:r w:rsidRPr="00E45289">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551A791" w14:textId="77777777" w:rsidR="007F3F31" w:rsidRPr="00E45289" w:rsidRDefault="007F3F31" w:rsidP="007F3F31">
      <w:pPr>
        <w:pStyle w:val="13"/>
        <w:jc w:val="both"/>
        <w:rPr>
          <w:color w:val="auto"/>
        </w:rPr>
      </w:pPr>
      <w:r w:rsidRPr="00E45289">
        <w:rPr>
          <w:color w:val="auto"/>
        </w:rPr>
        <w:t>сравнивать представителей отдельных систематических групп животных и делать выводы на основе сравнения;</w:t>
      </w:r>
    </w:p>
    <w:p w14:paraId="38963A7F" w14:textId="77777777" w:rsidR="007F3F31" w:rsidRPr="00E45289" w:rsidRDefault="007F3F31" w:rsidP="007F3F31">
      <w:pPr>
        <w:pStyle w:val="13"/>
        <w:jc w:val="both"/>
        <w:rPr>
          <w:color w:val="auto"/>
        </w:rPr>
      </w:pPr>
      <w:r w:rsidRPr="00E45289">
        <w:rPr>
          <w:color w:val="auto"/>
        </w:rPr>
        <w:t>классифицировать животных на основании особенностей строения;</w:t>
      </w:r>
    </w:p>
    <w:p w14:paraId="764EE549" w14:textId="77777777" w:rsidR="007F3F31" w:rsidRPr="00E45289" w:rsidRDefault="007F3F31" w:rsidP="007F3F31">
      <w:pPr>
        <w:pStyle w:val="13"/>
        <w:jc w:val="both"/>
        <w:rPr>
          <w:color w:val="auto"/>
        </w:rPr>
      </w:pPr>
      <w:r w:rsidRPr="00E45289">
        <w:rPr>
          <w:color w:val="auto"/>
        </w:rPr>
        <w:lastRenderedPageBreak/>
        <w:t>описывать усложнение организации животных в ходе эволюции животного мира на Земле;</w:t>
      </w:r>
    </w:p>
    <w:p w14:paraId="4BBF28D7" w14:textId="77777777" w:rsidR="007F3F31" w:rsidRPr="00E45289" w:rsidRDefault="007F3F31" w:rsidP="007F3F31">
      <w:pPr>
        <w:pStyle w:val="13"/>
        <w:jc w:val="both"/>
        <w:rPr>
          <w:color w:val="auto"/>
        </w:rPr>
      </w:pPr>
      <w:r w:rsidRPr="00E45289">
        <w:rPr>
          <w:color w:val="auto"/>
        </w:rPr>
        <w:t>выявлять черты приспособленности животных к среде обитания, значение экологических факторов для животных;</w:t>
      </w:r>
    </w:p>
    <w:p w14:paraId="7F8E9BBD" w14:textId="77777777" w:rsidR="007F3F31" w:rsidRPr="00E45289" w:rsidRDefault="007F3F31" w:rsidP="007F3F31">
      <w:pPr>
        <w:pStyle w:val="13"/>
        <w:jc w:val="both"/>
        <w:rPr>
          <w:color w:val="auto"/>
        </w:rPr>
      </w:pPr>
      <w:r w:rsidRPr="00E45289">
        <w:rPr>
          <w:color w:val="auto"/>
        </w:rPr>
        <w:t>выявлять взаимосвязи животных в природных сообществах, цепи питания;</w:t>
      </w:r>
    </w:p>
    <w:p w14:paraId="1CF9A77C" w14:textId="77777777" w:rsidR="007F3F31" w:rsidRPr="00E45289" w:rsidRDefault="007F3F31" w:rsidP="007F3F31">
      <w:pPr>
        <w:pStyle w:val="13"/>
        <w:jc w:val="both"/>
        <w:rPr>
          <w:color w:val="auto"/>
        </w:rPr>
      </w:pPr>
      <w:r w:rsidRPr="00E45289">
        <w:rPr>
          <w:color w:val="auto"/>
        </w:rPr>
        <w:t>устанавливать взаимосвязи животных с растениями, грибами, лишайниками и бактериями в природных сообществах;</w:t>
      </w:r>
    </w:p>
    <w:p w14:paraId="309B0369" w14:textId="77777777" w:rsidR="007F3F31" w:rsidRPr="00E45289" w:rsidRDefault="007F3F31" w:rsidP="007F3F31">
      <w:pPr>
        <w:pStyle w:val="13"/>
        <w:jc w:val="both"/>
        <w:rPr>
          <w:color w:val="auto"/>
        </w:rPr>
      </w:pPr>
      <w:r w:rsidRPr="00E45289">
        <w:rPr>
          <w:color w:val="auto"/>
        </w:rPr>
        <w:t>характеризовать животных природных зон Земли, основные закономерности распространения животных по планете;</w:t>
      </w:r>
    </w:p>
    <w:p w14:paraId="45DE91EF" w14:textId="77777777" w:rsidR="007F3F31" w:rsidRPr="00E45289" w:rsidRDefault="007F3F31" w:rsidP="007F3F31">
      <w:pPr>
        <w:pStyle w:val="13"/>
        <w:jc w:val="both"/>
        <w:rPr>
          <w:color w:val="auto"/>
        </w:rPr>
      </w:pPr>
      <w:r w:rsidRPr="00E45289">
        <w:rPr>
          <w:color w:val="auto"/>
        </w:rPr>
        <w:t>раскрывать роль животных в природных сообществах;</w:t>
      </w:r>
    </w:p>
    <w:p w14:paraId="06915FE9" w14:textId="77777777" w:rsidR="007F3F31" w:rsidRPr="00E45289" w:rsidRDefault="007F3F31" w:rsidP="007F3F31">
      <w:pPr>
        <w:pStyle w:val="13"/>
        <w:jc w:val="both"/>
        <w:rPr>
          <w:color w:val="auto"/>
        </w:rPr>
      </w:pPr>
      <w:r w:rsidRPr="00E45289">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2191835" w14:textId="77777777" w:rsidR="007F3F31" w:rsidRPr="00E45289" w:rsidRDefault="007F3F31" w:rsidP="007F3F31">
      <w:pPr>
        <w:pStyle w:val="13"/>
        <w:jc w:val="both"/>
        <w:rPr>
          <w:color w:val="auto"/>
        </w:rPr>
      </w:pPr>
      <w:r w:rsidRPr="00E45289">
        <w:rPr>
          <w:color w:val="auto"/>
        </w:rPr>
        <w:t>иметь представление о мероприятиях по охране животного мира Земли;</w:t>
      </w:r>
    </w:p>
    <w:p w14:paraId="67C26352" w14:textId="77777777" w:rsidR="007F3F31" w:rsidRPr="00E45289" w:rsidRDefault="007F3F31" w:rsidP="007F3F31">
      <w:pPr>
        <w:pStyle w:val="13"/>
        <w:jc w:val="both"/>
        <w:rPr>
          <w:color w:val="auto"/>
        </w:rPr>
      </w:pPr>
      <w:r w:rsidRPr="00E45289">
        <w:rPr>
          <w:color w:val="auto"/>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2769383A" w14:textId="77777777" w:rsidR="007F3F31" w:rsidRPr="00E45289" w:rsidRDefault="007F3F31" w:rsidP="007F3F31">
      <w:pPr>
        <w:pStyle w:val="13"/>
        <w:jc w:val="both"/>
        <w:rPr>
          <w:color w:val="auto"/>
        </w:rPr>
      </w:pPr>
      <w:r w:rsidRPr="00E45289">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A9ED114" w14:textId="77777777" w:rsidR="007F3F31" w:rsidRPr="00E45289" w:rsidRDefault="007F3F31" w:rsidP="007F3F31">
      <w:pPr>
        <w:pStyle w:val="13"/>
        <w:jc w:val="both"/>
        <w:rPr>
          <w:color w:val="auto"/>
        </w:rPr>
      </w:pPr>
      <w:r w:rsidRPr="00E4528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C7B519" w14:textId="77777777" w:rsidR="007F3F31" w:rsidRPr="00E45289" w:rsidRDefault="007F3F31" w:rsidP="007F3F31">
      <w:pPr>
        <w:pStyle w:val="13"/>
        <w:jc w:val="both"/>
        <w:rPr>
          <w:color w:val="auto"/>
        </w:rPr>
      </w:pPr>
      <w:r w:rsidRPr="00E45289">
        <w:rPr>
          <w:color w:val="auto"/>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D7B48D6" w14:textId="77777777" w:rsidR="007F3F31" w:rsidRPr="00E45289" w:rsidRDefault="007F3F31" w:rsidP="007F3F31">
      <w:pPr>
        <w:pStyle w:val="13"/>
        <w:jc w:val="both"/>
        <w:rPr>
          <w:color w:val="auto"/>
        </w:rPr>
      </w:pPr>
      <w:r w:rsidRPr="00E45289">
        <w:rPr>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DA621E5" w14:textId="77777777" w:rsidR="007F3F31" w:rsidRPr="00E45289" w:rsidRDefault="007F3F31" w:rsidP="007F3F31">
      <w:pPr>
        <w:pStyle w:val="13"/>
        <w:jc w:val="both"/>
        <w:rPr>
          <w:color w:val="auto"/>
        </w:rPr>
      </w:pPr>
      <w:r w:rsidRPr="00E45289">
        <w:rPr>
          <w:color w:val="auto"/>
        </w:rPr>
        <w:t>Предметные результаты освоения программы по биологии к концу обучения в 9 классе:</w:t>
      </w:r>
    </w:p>
    <w:p w14:paraId="396F141A" w14:textId="77777777" w:rsidR="007F3F31" w:rsidRPr="00E45289" w:rsidRDefault="007F3F31" w:rsidP="007F3F31">
      <w:pPr>
        <w:pStyle w:val="13"/>
        <w:jc w:val="both"/>
        <w:rPr>
          <w:color w:val="auto"/>
        </w:rPr>
      </w:pPr>
      <w:r w:rsidRPr="00E45289">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7562EEFA" w14:textId="77777777" w:rsidR="007F3F31" w:rsidRPr="00E45289" w:rsidRDefault="007F3F31" w:rsidP="007F3F31">
      <w:pPr>
        <w:pStyle w:val="13"/>
        <w:jc w:val="both"/>
        <w:rPr>
          <w:color w:val="auto"/>
        </w:rPr>
      </w:pPr>
      <w:r w:rsidRPr="00E45289">
        <w:rPr>
          <w:color w:val="auto"/>
        </w:rPr>
        <w:t xml:space="preserve">объяснять положение человека в системе органического мира, его происхождение, отличия человека от животных, приспособленность к </w:t>
      </w:r>
      <w:r w:rsidRPr="00E45289">
        <w:rPr>
          <w:color w:val="auto"/>
        </w:rPr>
        <w:lastRenderedPageBreak/>
        <w:t>различным экологическим факторам (человеческие расы и адаптивные типы людей), родство человеческих рас;</w:t>
      </w:r>
    </w:p>
    <w:p w14:paraId="6F76DC3C" w14:textId="77777777" w:rsidR="007F3F31" w:rsidRPr="00E45289" w:rsidRDefault="007F3F31" w:rsidP="007F3F31">
      <w:pPr>
        <w:pStyle w:val="13"/>
        <w:jc w:val="both"/>
        <w:rPr>
          <w:color w:val="auto"/>
        </w:rPr>
      </w:pPr>
      <w:r w:rsidRPr="00E45289">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DEBEDE5" w14:textId="77777777" w:rsidR="007F3F31" w:rsidRPr="00E45289" w:rsidRDefault="007F3F31" w:rsidP="007F3F31">
      <w:pPr>
        <w:pStyle w:val="13"/>
        <w:jc w:val="both"/>
        <w:rPr>
          <w:color w:val="auto"/>
        </w:rPr>
      </w:pPr>
      <w:r w:rsidRPr="00E45289">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F124D06" w14:textId="77777777" w:rsidR="007F3F31" w:rsidRPr="00E45289" w:rsidRDefault="007F3F31" w:rsidP="007F3F31">
      <w:pPr>
        <w:pStyle w:val="13"/>
        <w:jc w:val="both"/>
        <w:rPr>
          <w:color w:val="auto"/>
        </w:rPr>
      </w:pPr>
      <w:r w:rsidRPr="00E45289">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C21A910" w14:textId="77777777" w:rsidR="007F3F31" w:rsidRPr="00E45289" w:rsidRDefault="007F3F31" w:rsidP="007F3F31">
      <w:pPr>
        <w:pStyle w:val="13"/>
        <w:jc w:val="both"/>
        <w:rPr>
          <w:color w:val="auto"/>
        </w:rPr>
      </w:pPr>
      <w:r w:rsidRPr="00E45289">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525F8209" w14:textId="77777777" w:rsidR="007F3F31" w:rsidRPr="00E45289" w:rsidRDefault="007F3F31" w:rsidP="007F3F31">
      <w:pPr>
        <w:pStyle w:val="13"/>
        <w:jc w:val="both"/>
        <w:rPr>
          <w:color w:val="auto"/>
        </w:rPr>
      </w:pPr>
      <w:r w:rsidRPr="00E45289">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350C6817" w14:textId="77777777" w:rsidR="007F3F31" w:rsidRPr="00E45289" w:rsidRDefault="007F3F31" w:rsidP="007F3F31">
      <w:pPr>
        <w:pStyle w:val="13"/>
        <w:jc w:val="both"/>
        <w:rPr>
          <w:color w:val="auto"/>
        </w:rPr>
      </w:pPr>
      <w:r w:rsidRPr="00E45289">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8020582" w14:textId="77777777" w:rsidR="007F3F31" w:rsidRPr="00E45289" w:rsidRDefault="007F3F31" w:rsidP="007F3F31">
      <w:pPr>
        <w:pStyle w:val="13"/>
        <w:jc w:val="both"/>
        <w:rPr>
          <w:color w:val="auto"/>
        </w:rPr>
      </w:pPr>
      <w:r w:rsidRPr="00E45289">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409A2D2F" w14:textId="77777777" w:rsidR="007F3F31" w:rsidRPr="00E45289" w:rsidRDefault="007F3F31" w:rsidP="007F3F31">
      <w:pPr>
        <w:pStyle w:val="13"/>
        <w:jc w:val="both"/>
        <w:rPr>
          <w:color w:val="auto"/>
        </w:rPr>
      </w:pPr>
      <w:r w:rsidRPr="00E45289">
        <w:rPr>
          <w:color w:val="auto"/>
        </w:rPr>
        <w:t>применять биологические модели для выявления особенностей строения и функционирования органов и систем органов человека;</w:t>
      </w:r>
    </w:p>
    <w:p w14:paraId="75C43F8F" w14:textId="77777777" w:rsidR="007F3F31" w:rsidRPr="00E45289" w:rsidRDefault="007F3F31" w:rsidP="007F3F31">
      <w:pPr>
        <w:pStyle w:val="13"/>
        <w:jc w:val="both"/>
        <w:rPr>
          <w:color w:val="auto"/>
        </w:rPr>
      </w:pPr>
      <w:r w:rsidRPr="00E45289">
        <w:rPr>
          <w:color w:val="auto"/>
        </w:rPr>
        <w:t>объяснять нейрогуморальную регуляцию процессов жизнедеятельности организма человека;</w:t>
      </w:r>
    </w:p>
    <w:p w14:paraId="04C748D7" w14:textId="77777777" w:rsidR="007F3F31" w:rsidRPr="00E45289" w:rsidRDefault="007F3F31" w:rsidP="007F3F31">
      <w:pPr>
        <w:pStyle w:val="13"/>
        <w:jc w:val="both"/>
        <w:rPr>
          <w:color w:val="auto"/>
        </w:rPr>
      </w:pPr>
      <w:r w:rsidRPr="00E45289">
        <w:rPr>
          <w:color w:val="auto"/>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w:t>
      </w:r>
      <w:r w:rsidRPr="00E45289">
        <w:rPr>
          <w:color w:val="auto"/>
        </w:rPr>
        <w:lastRenderedPageBreak/>
        <w:t>систем организма, направленных на достижение полезных приспособительных результатов;</w:t>
      </w:r>
    </w:p>
    <w:p w14:paraId="6C420531" w14:textId="77777777" w:rsidR="007F3F31" w:rsidRPr="00E45289" w:rsidRDefault="007F3F31" w:rsidP="007F3F31">
      <w:pPr>
        <w:pStyle w:val="13"/>
        <w:jc w:val="both"/>
        <w:rPr>
          <w:color w:val="auto"/>
        </w:rPr>
      </w:pPr>
      <w:r w:rsidRPr="00E45289">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3BCE25A2" w14:textId="77777777" w:rsidR="007F3F31" w:rsidRPr="00E45289" w:rsidRDefault="007F3F31" w:rsidP="007F3F31">
      <w:pPr>
        <w:pStyle w:val="13"/>
        <w:jc w:val="both"/>
        <w:rPr>
          <w:color w:val="auto"/>
        </w:rPr>
      </w:pPr>
      <w:r w:rsidRPr="00E45289">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E868301" w14:textId="77777777" w:rsidR="007F3F31" w:rsidRPr="00E45289" w:rsidRDefault="007F3F31" w:rsidP="007F3F31">
      <w:pPr>
        <w:pStyle w:val="13"/>
        <w:jc w:val="both"/>
        <w:rPr>
          <w:color w:val="auto"/>
        </w:rPr>
      </w:pPr>
      <w:r w:rsidRPr="00E45289">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95C9E52" w14:textId="77777777" w:rsidR="007F3F31" w:rsidRPr="00E45289" w:rsidRDefault="007F3F31" w:rsidP="007F3F31">
      <w:pPr>
        <w:pStyle w:val="13"/>
        <w:jc w:val="both"/>
        <w:rPr>
          <w:color w:val="auto"/>
        </w:rPr>
      </w:pPr>
      <w:r w:rsidRPr="00E45289">
        <w:rPr>
          <w:color w:val="auto"/>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1328B6D" w14:textId="77777777" w:rsidR="007F3F31" w:rsidRPr="00E45289" w:rsidRDefault="007F3F31" w:rsidP="007F3F31">
      <w:pPr>
        <w:pStyle w:val="13"/>
        <w:jc w:val="both"/>
        <w:rPr>
          <w:color w:val="auto"/>
        </w:rPr>
      </w:pPr>
      <w:r w:rsidRPr="00E45289">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1BB40E" w14:textId="77777777" w:rsidR="007F3F31" w:rsidRPr="00E45289" w:rsidRDefault="007F3F31" w:rsidP="007F3F31">
      <w:pPr>
        <w:pStyle w:val="13"/>
        <w:jc w:val="both"/>
        <w:rPr>
          <w:color w:val="auto"/>
        </w:rPr>
      </w:pPr>
      <w:r w:rsidRPr="00E45289">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0D766A8" w14:textId="77777777" w:rsidR="007F3F31" w:rsidRPr="00E45289" w:rsidRDefault="007F3F31" w:rsidP="007F3F31">
      <w:pPr>
        <w:pStyle w:val="13"/>
        <w:jc w:val="both"/>
        <w:rPr>
          <w:color w:val="auto"/>
        </w:rPr>
      </w:pPr>
      <w:r w:rsidRPr="00E45289">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28A38B0" w14:textId="77777777" w:rsidR="007F3F31" w:rsidRPr="00E45289" w:rsidRDefault="007F3F31" w:rsidP="007F3F31">
      <w:pPr>
        <w:pStyle w:val="13"/>
        <w:jc w:val="both"/>
        <w:rPr>
          <w:color w:val="auto"/>
        </w:rPr>
      </w:pPr>
      <w:r w:rsidRPr="00E45289">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BAD82F0" w14:textId="77777777" w:rsidR="007F3F31" w:rsidRPr="00E45289" w:rsidRDefault="007F3F31" w:rsidP="007F3F31">
      <w:pPr>
        <w:pStyle w:val="13"/>
        <w:jc w:val="both"/>
        <w:rPr>
          <w:color w:val="auto"/>
        </w:rPr>
      </w:pPr>
      <w:r w:rsidRPr="00E4528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A852A93" w14:textId="77777777" w:rsidR="007F3F31" w:rsidRPr="00E45289" w:rsidRDefault="007F3F31" w:rsidP="007F3F31">
      <w:pPr>
        <w:pStyle w:val="13"/>
        <w:jc w:val="both"/>
        <w:rPr>
          <w:color w:val="auto"/>
        </w:rPr>
      </w:pPr>
      <w:r w:rsidRPr="00E45289">
        <w:rPr>
          <w:color w:val="auto"/>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1953F5E" w14:textId="51BF06C5" w:rsidR="007F3F31" w:rsidRPr="00E45289" w:rsidRDefault="007F3F31" w:rsidP="007F3F31">
      <w:pPr>
        <w:pStyle w:val="13"/>
        <w:spacing w:line="240" w:lineRule="auto"/>
        <w:jc w:val="both"/>
        <w:rPr>
          <w:color w:val="auto"/>
        </w:rPr>
      </w:pPr>
      <w:r w:rsidRPr="00E45289">
        <w:rPr>
          <w:color w:val="auto"/>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3232D010" w14:textId="1DF9E150" w:rsidR="008F55D9" w:rsidRPr="00E45289" w:rsidRDefault="008F55D9" w:rsidP="00DF111D">
      <w:pPr>
        <w:pStyle w:val="13"/>
        <w:tabs>
          <w:tab w:val="left" w:pos="284"/>
        </w:tabs>
        <w:spacing w:line="240" w:lineRule="auto"/>
        <w:ind w:left="220" w:firstLine="0"/>
        <w:jc w:val="center"/>
        <w:rPr>
          <w:b/>
          <w:color w:val="auto"/>
        </w:rPr>
      </w:pPr>
      <w:r w:rsidRPr="00E45289">
        <w:rPr>
          <w:b/>
          <w:color w:val="auto"/>
        </w:rPr>
        <w:t>ТЕМАТИЧЕСКОЕ ПЛАНИРОВАНИЕ</w:t>
      </w:r>
    </w:p>
    <w:p w14:paraId="2C0481D8" w14:textId="77777777" w:rsidR="008F55D9" w:rsidRPr="00E45289" w:rsidRDefault="008F55D9" w:rsidP="00107F7A">
      <w:pPr>
        <w:pStyle w:val="13"/>
        <w:tabs>
          <w:tab w:val="left" w:pos="284"/>
        </w:tabs>
        <w:spacing w:line="240" w:lineRule="auto"/>
        <w:ind w:left="220" w:firstLine="0"/>
        <w:jc w:val="both"/>
        <w:rPr>
          <w:b/>
          <w:color w:val="000000"/>
        </w:rPr>
      </w:pPr>
    </w:p>
    <w:p w14:paraId="16456945" w14:textId="73508F1E" w:rsidR="008F55D9" w:rsidRPr="00E45289" w:rsidRDefault="008F55D9" w:rsidP="00107F7A">
      <w:pPr>
        <w:pStyle w:val="13"/>
        <w:tabs>
          <w:tab w:val="left" w:pos="284"/>
        </w:tabs>
        <w:spacing w:line="240" w:lineRule="auto"/>
        <w:ind w:left="220" w:firstLine="0"/>
        <w:jc w:val="both"/>
        <w:rPr>
          <w:b/>
          <w:color w:val="000000"/>
        </w:rPr>
      </w:pPr>
      <w:r w:rsidRPr="00E45289">
        <w:rPr>
          <w:b/>
          <w:color w:val="000000"/>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5"/>
        <w:gridCol w:w="1209"/>
        <w:gridCol w:w="640"/>
        <w:gridCol w:w="1147"/>
        <w:gridCol w:w="1186"/>
        <w:gridCol w:w="1839"/>
      </w:tblGrid>
      <w:tr w:rsidR="007F3F31" w:rsidRPr="00E45289" w14:paraId="3DD8F4F0" w14:textId="77777777" w:rsidTr="006B168A">
        <w:trPr>
          <w:trHeight w:val="144"/>
          <w:tblCellSpacing w:w="20" w:type="nil"/>
        </w:trPr>
        <w:tc>
          <w:tcPr>
            <w:tcW w:w="505" w:type="dxa"/>
            <w:vMerge w:val="restart"/>
            <w:tcMar>
              <w:top w:w="50" w:type="dxa"/>
              <w:left w:w="100" w:type="dxa"/>
            </w:tcMar>
            <w:vAlign w:val="center"/>
          </w:tcPr>
          <w:p w14:paraId="6005864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4EFDACBC" w14:textId="77777777" w:rsidR="007F3F31" w:rsidRPr="00E45289" w:rsidRDefault="007F3F31" w:rsidP="006B168A">
            <w:pPr>
              <w:ind w:left="135"/>
              <w:rPr>
                <w:rFonts w:ascii="Times New Roman" w:hAnsi="Times New Roman" w:cs="Times New Roman"/>
                <w:sz w:val="20"/>
                <w:szCs w:val="20"/>
              </w:rPr>
            </w:pPr>
          </w:p>
        </w:tc>
        <w:tc>
          <w:tcPr>
            <w:tcW w:w="2288" w:type="dxa"/>
            <w:vMerge w:val="restart"/>
            <w:tcMar>
              <w:top w:w="50" w:type="dxa"/>
              <w:left w:w="100" w:type="dxa"/>
            </w:tcMar>
            <w:vAlign w:val="center"/>
          </w:tcPr>
          <w:p w14:paraId="74D878B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2F9B1AAF" w14:textId="77777777" w:rsidR="007F3F31" w:rsidRPr="00E45289" w:rsidRDefault="007F3F31"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6C5B7321"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852" w:type="dxa"/>
            <w:vMerge w:val="restart"/>
            <w:tcMar>
              <w:top w:w="50" w:type="dxa"/>
              <w:left w:w="100" w:type="dxa"/>
            </w:tcMar>
            <w:vAlign w:val="center"/>
          </w:tcPr>
          <w:p w14:paraId="0B5CA4B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C28A1ED" w14:textId="77777777" w:rsidR="007F3F31" w:rsidRPr="00E45289" w:rsidRDefault="007F3F31" w:rsidP="006B168A">
            <w:pPr>
              <w:ind w:left="135"/>
              <w:rPr>
                <w:rFonts w:ascii="Times New Roman" w:hAnsi="Times New Roman" w:cs="Times New Roman"/>
                <w:sz w:val="20"/>
                <w:szCs w:val="20"/>
              </w:rPr>
            </w:pPr>
          </w:p>
        </w:tc>
      </w:tr>
      <w:tr w:rsidR="007F3F31" w:rsidRPr="00E45289" w14:paraId="18BC64F3" w14:textId="77777777" w:rsidTr="006B168A">
        <w:trPr>
          <w:trHeight w:val="144"/>
          <w:tblCellSpacing w:w="20" w:type="nil"/>
        </w:trPr>
        <w:tc>
          <w:tcPr>
            <w:tcW w:w="0" w:type="auto"/>
            <w:vMerge/>
            <w:tcBorders>
              <w:top w:val="nil"/>
            </w:tcBorders>
            <w:tcMar>
              <w:top w:w="50" w:type="dxa"/>
              <w:left w:w="100" w:type="dxa"/>
            </w:tcMar>
          </w:tcPr>
          <w:p w14:paraId="47396E22" w14:textId="77777777" w:rsidR="007F3F31" w:rsidRPr="00E45289" w:rsidRDefault="007F3F31"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0142EB1E" w14:textId="77777777" w:rsidR="007F3F31" w:rsidRPr="00E45289" w:rsidRDefault="007F3F31" w:rsidP="006B168A">
            <w:pPr>
              <w:rPr>
                <w:rFonts w:ascii="Times New Roman" w:hAnsi="Times New Roman" w:cs="Times New Roman"/>
                <w:sz w:val="20"/>
                <w:szCs w:val="20"/>
              </w:rPr>
            </w:pPr>
          </w:p>
        </w:tc>
        <w:tc>
          <w:tcPr>
            <w:tcW w:w="1050" w:type="dxa"/>
            <w:tcMar>
              <w:top w:w="50" w:type="dxa"/>
              <w:left w:w="100" w:type="dxa"/>
            </w:tcMar>
            <w:vAlign w:val="center"/>
          </w:tcPr>
          <w:p w14:paraId="7F428C6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7122A16" w14:textId="77777777" w:rsidR="007F3F31" w:rsidRPr="00E45289" w:rsidRDefault="007F3F31" w:rsidP="006B168A">
            <w:pPr>
              <w:ind w:left="135"/>
              <w:rPr>
                <w:rFonts w:ascii="Times New Roman" w:hAnsi="Times New Roman" w:cs="Times New Roman"/>
                <w:sz w:val="20"/>
                <w:szCs w:val="20"/>
              </w:rPr>
            </w:pPr>
          </w:p>
        </w:tc>
        <w:tc>
          <w:tcPr>
            <w:tcW w:w="1785" w:type="dxa"/>
            <w:tcMar>
              <w:top w:w="50" w:type="dxa"/>
              <w:left w:w="100" w:type="dxa"/>
            </w:tcMar>
            <w:vAlign w:val="center"/>
          </w:tcPr>
          <w:p w14:paraId="4EE5500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4E3B112D" w14:textId="77777777" w:rsidR="007F3F31" w:rsidRPr="00E45289" w:rsidRDefault="007F3F31" w:rsidP="006B168A">
            <w:pPr>
              <w:ind w:left="135"/>
              <w:rPr>
                <w:rFonts w:ascii="Times New Roman" w:hAnsi="Times New Roman" w:cs="Times New Roman"/>
                <w:sz w:val="20"/>
                <w:szCs w:val="20"/>
              </w:rPr>
            </w:pPr>
          </w:p>
        </w:tc>
        <w:tc>
          <w:tcPr>
            <w:tcW w:w="1866" w:type="dxa"/>
            <w:tcMar>
              <w:top w:w="50" w:type="dxa"/>
              <w:left w:w="100" w:type="dxa"/>
            </w:tcMar>
            <w:vAlign w:val="center"/>
          </w:tcPr>
          <w:p w14:paraId="4B0ECAE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118A0A49" w14:textId="77777777" w:rsidR="007F3F31" w:rsidRPr="00E45289" w:rsidRDefault="007F3F31"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7B93F40" w14:textId="77777777" w:rsidR="007F3F31" w:rsidRPr="00E45289" w:rsidRDefault="007F3F31" w:rsidP="006B168A">
            <w:pPr>
              <w:rPr>
                <w:rFonts w:ascii="Times New Roman" w:hAnsi="Times New Roman" w:cs="Times New Roman"/>
                <w:sz w:val="20"/>
                <w:szCs w:val="20"/>
              </w:rPr>
            </w:pPr>
          </w:p>
        </w:tc>
      </w:tr>
      <w:tr w:rsidR="007F3F31" w:rsidRPr="00E45289" w14:paraId="329D27FE" w14:textId="77777777" w:rsidTr="006B168A">
        <w:trPr>
          <w:trHeight w:val="144"/>
          <w:tblCellSpacing w:w="20" w:type="nil"/>
        </w:trPr>
        <w:tc>
          <w:tcPr>
            <w:tcW w:w="505" w:type="dxa"/>
            <w:tcMar>
              <w:top w:w="50" w:type="dxa"/>
              <w:left w:w="100" w:type="dxa"/>
            </w:tcMar>
            <w:vAlign w:val="center"/>
          </w:tcPr>
          <w:p w14:paraId="0E798AEF"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w:t>
            </w:r>
          </w:p>
        </w:tc>
        <w:tc>
          <w:tcPr>
            <w:tcW w:w="2288" w:type="dxa"/>
            <w:tcMar>
              <w:top w:w="50" w:type="dxa"/>
              <w:left w:w="100" w:type="dxa"/>
            </w:tcMar>
            <w:vAlign w:val="center"/>
          </w:tcPr>
          <w:p w14:paraId="67D39F5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Биология — наука о живой природе</w:t>
            </w:r>
          </w:p>
        </w:tc>
        <w:tc>
          <w:tcPr>
            <w:tcW w:w="1050" w:type="dxa"/>
            <w:tcMar>
              <w:top w:w="50" w:type="dxa"/>
              <w:left w:w="100" w:type="dxa"/>
            </w:tcMar>
            <w:vAlign w:val="center"/>
          </w:tcPr>
          <w:p w14:paraId="3C9455AC"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85" w:type="dxa"/>
            <w:tcMar>
              <w:top w:w="50" w:type="dxa"/>
              <w:left w:w="100" w:type="dxa"/>
            </w:tcMar>
            <w:vAlign w:val="center"/>
          </w:tcPr>
          <w:p w14:paraId="21A78080" w14:textId="77777777" w:rsidR="007F3F31" w:rsidRPr="00E45289" w:rsidRDefault="007F3F31" w:rsidP="006B168A">
            <w:pPr>
              <w:ind w:left="135"/>
              <w:jc w:val="center"/>
              <w:rPr>
                <w:rFonts w:ascii="Times New Roman" w:hAnsi="Times New Roman" w:cs="Times New Roman"/>
                <w:sz w:val="20"/>
                <w:szCs w:val="20"/>
              </w:rPr>
            </w:pPr>
          </w:p>
        </w:tc>
        <w:tc>
          <w:tcPr>
            <w:tcW w:w="1866" w:type="dxa"/>
            <w:tcMar>
              <w:top w:w="50" w:type="dxa"/>
              <w:left w:w="100" w:type="dxa"/>
            </w:tcMar>
            <w:vAlign w:val="center"/>
          </w:tcPr>
          <w:p w14:paraId="31F9803F" w14:textId="77777777" w:rsidR="007F3F31" w:rsidRPr="00E45289" w:rsidRDefault="007F3F31" w:rsidP="006B168A">
            <w:pPr>
              <w:ind w:left="135"/>
              <w:jc w:val="center"/>
              <w:rPr>
                <w:rFonts w:ascii="Times New Roman" w:hAnsi="Times New Roman" w:cs="Times New Roman"/>
                <w:sz w:val="20"/>
                <w:szCs w:val="20"/>
              </w:rPr>
            </w:pPr>
          </w:p>
        </w:tc>
        <w:tc>
          <w:tcPr>
            <w:tcW w:w="2852" w:type="dxa"/>
            <w:tcMar>
              <w:top w:w="50" w:type="dxa"/>
              <w:left w:w="100" w:type="dxa"/>
            </w:tcMar>
            <w:vAlign w:val="center"/>
          </w:tcPr>
          <w:p w14:paraId="4BB9D13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8">
              <w:r w:rsidRPr="00E45289">
                <w:rPr>
                  <w:rFonts w:ascii="Times New Roman" w:hAnsi="Times New Roman" w:cs="Times New Roman"/>
                  <w:color w:val="0000FF"/>
                  <w:sz w:val="20"/>
                  <w:szCs w:val="20"/>
                  <w:u w:val="single"/>
                </w:rPr>
                <w:t>https://m.edsoo.ru/7f413368</w:t>
              </w:r>
            </w:hyperlink>
          </w:p>
        </w:tc>
      </w:tr>
      <w:tr w:rsidR="007F3F31" w:rsidRPr="00E45289" w14:paraId="192C4BD1" w14:textId="77777777" w:rsidTr="006B168A">
        <w:trPr>
          <w:trHeight w:val="144"/>
          <w:tblCellSpacing w:w="20" w:type="nil"/>
        </w:trPr>
        <w:tc>
          <w:tcPr>
            <w:tcW w:w="505" w:type="dxa"/>
            <w:tcMar>
              <w:top w:w="50" w:type="dxa"/>
              <w:left w:w="100" w:type="dxa"/>
            </w:tcMar>
            <w:vAlign w:val="center"/>
          </w:tcPr>
          <w:p w14:paraId="52140766"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w:t>
            </w:r>
          </w:p>
        </w:tc>
        <w:tc>
          <w:tcPr>
            <w:tcW w:w="2288" w:type="dxa"/>
            <w:tcMar>
              <w:top w:w="50" w:type="dxa"/>
              <w:left w:w="100" w:type="dxa"/>
            </w:tcMar>
            <w:vAlign w:val="center"/>
          </w:tcPr>
          <w:p w14:paraId="656CC2D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Методы изучения живой природы</w:t>
            </w:r>
          </w:p>
        </w:tc>
        <w:tc>
          <w:tcPr>
            <w:tcW w:w="1050" w:type="dxa"/>
            <w:tcMar>
              <w:top w:w="50" w:type="dxa"/>
              <w:left w:w="100" w:type="dxa"/>
            </w:tcMar>
            <w:vAlign w:val="center"/>
          </w:tcPr>
          <w:p w14:paraId="187CD7A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85" w:type="dxa"/>
            <w:tcMar>
              <w:top w:w="50" w:type="dxa"/>
              <w:left w:w="100" w:type="dxa"/>
            </w:tcMar>
            <w:vAlign w:val="center"/>
          </w:tcPr>
          <w:p w14:paraId="0869F810" w14:textId="77777777" w:rsidR="007F3F31" w:rsidRPr="00E45289" w:rsidRDefault="007F3F31" w:rsidP="006B168A">
            <w:pPr>
              <w:ind w:left="135"/>
              <w:jc w:val="center"/>
              <w:rPr>
                <w:rFonts w:ascii="Times New Roman" w:hAnsi="Times New Roman" w:cs="Times New Roman"/>
                <w:sz w:val="20"/>
                <w:szCs w:val="20"/>
              </w:rPr>
            </w:pPr>
          </w:p>
        </w:tc>
        <w:tc>
          <w:tcPr>
            <w:tcW w:w="1866" w:type="dxa"/>
            <w:tcMar>
              <w:top w:w="50" w:type="dxa"/>
              <w:left w:w="100" w:type="dxa"/>
            </w:tcMar>
            <w:vAlign w:val="center"/>
          </w:tcPr>
          <w:p w14:paraId="645E41D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852" w:type="dxa"/>
            <w:tcMar>
              <w:top w:w="50" w:type="dxa"/>
              <w:left w:w="100" w:type="dxa"/>
            </w:tcMar>
            <w:vAlign w:val="center"/>
          </w:tcPr>
          <w:p w14:paraId="0F10F8F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599">
              <w:r w:rsidRPr="00E45289">
                <w:rPr>
                  <w:rFonts w:ascii="Times New Roman" w:hAnsi="Times New Roman" w:cs="Times New Roman"/>
                  <w:color w:val="0000FF"/>
                  <w:sz w:val="20"/>
                  <w:szCs w:val="20"/>
                  <w:u w:val="single"/>
                </w:rPr>
                <w:t>https://m.edsoo.ru/7f413368</w:t>
              </w:r>
            </w:hyperlink>
          </w:p>
        </w:tc>
      </w:tr>
      <w:tr w:rsidR="007F3F31" w:rsidRPr="00E45289" w14:paraId="251A2B27" w14:textId="77777777" w:rsidTr="006B168A">
        <w:trPr>
          <w:trHeight w:val="144"/>
          <w:tblCellSpacing w:w="20" w:type="nil"/>
        </w:trPr>
        <w:tc>
          <w:tcPr>
            <w:tcW w:w="505" w:type="dxa"/>
            <w:tcMar>
              <w:top w:w="50" w:type="dxa"/>
              <w:left w:w="100" w:type="dxa"/>
            </w:tcMar>
            <w:vAlign w:val="center"/>
          </w:tcPr>
          <w:p w14:paraId="53653EDB"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w:t>
            </w:r>
          </w:p>
        </w:tc>
        <w:tc>
          <w:tcPr>
            <w:tcW w:w="2288" w:type="dxa"/>
            <w:tcMar>
              <w:top w:w="50" w:type="dxa"/>
              <w:left w:w="100" w:type="dxa"/>
            </w:tcMar>
            <w:vAlign w:val="center"/>
          </w:tcPr>
          <w:p w14:paraId="6E293EA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Организмы — тела живой природы</w:t>
            </w:r>
          </w:p>
        </w:tc>
        <w:tc>
          <w:tcPr>
            <w:tcW w:w="1050" w:type="dxa"/>
            <w:tcMar>
              <w:top w:w="50" w:type="dxa"/>
              <w:left w:w="100" w:type="dxa"/>
            </w:tcMar>
            <w:vAlign w:val="center"/>
          </w:tcPr>
          <w:p w14:paraId="3F55B0D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85" w:type="dxa"/>
            <w:tcMar>
              <w:top w:w="50" w:type="dxa"/>
              <w:left w:w="100" w:type="dxa"/>
            </w:tcMar>
            <w:vAlign w:val="center"/>
          </w:tcPr>
          <w:p w14:paraId="556DDAAE" w14:textId="77777777" w:rsidR="007F3F31" w:rsidRPr="00E45289" w:rsidRDefault="007F3F31" w:rsidP="006B168A">
            <w:pPr>
              <w:ind w:left="135"/>
              <w:jc w:val="center"/>
              <w:rPr>
                <w:rFonts w:ascii="Times New Roman" w:hAnsi="Times New Roman" w:cs="Times New Roman"/>
                <w:sz w:val="20"/>
                <w:szCs w:val="20"/>
              </w:rPr>
            </w:pPr>
          </w:p>
        </w:tc>
        <w:tc>
          <w:tcPr>
            <w:tcW w:w="1866" w:type="dxa"/>
            <w:tcMar>
              <w:top w:w="50" w:type="dxa"/>
              <w:left w:w="100" w:type="dxa"/>
            </w:tcMar>
            <w:vAlign w:val="center"/>
          </w:tcPr>
          <w:p w14:paraId="726B365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852" w:type="dxa"/>
            <w:tcMar>
              <w:top w:w="50" w:type="dxa"/>
              <w:left w:w="100" w:type="dxa"/>
            </w:tcMar>
            <w:vAlign w:val="center"/>
          </w:tcPr>
          <w:p w14:paraId="1610FF2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0">
              <w:r w:rsidRPr="00E45289">
                <w:rPr>
                  <w:rFonts w:ascii="Times New Roman" w:hAnsi="Times New Roman" w:cs="Times New Roman"/>
                  <w:color w:val="0000FF"/>
                  <w:sz w:val="20"/>
                  <w:szCs w:val="20"/>
                  <w:u w:val="single"/>
                </w:rPr>
                <w:t>https://m.edsoo.ru/7f413368</w:t>
              </w:r>
            </w:hyperlink>
          </w:p>
        </w:tc>
      </w:tr>
      <w:tr w:rsidR="007F3F31" w:rsidRPr="00E45289" w14:paraId="0CE4020B" w14:textId="77777777" w:rsidTr="006B168A">
        <w:trPr>
          <w:trHeight w:val="144"/>
          <w:tblCellSpacing w:w="20" w:type="nil"/>
        </w:trPr>
        <w:tc>
          <w:tcPr>
            <w:tcW w:w="505" w:type="dxa"/>
            <w:tcMar>
              <w:top w:w="50" w:type="dxa"/>
              <w:left w:w="100" w:type="dxa"/>
            </w:tcMar>
            <w:vAlign w:val="center"/>
          </w:tcPr>
          <w:p w14:paraId="77F64DC8"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w:t>
            </w:r>
          </w:p>
        </w:tc>
        <w:tc>
          <w:tcPr>
            <w:tcW w:w="2288" w:type="dxa"/>
            <w:tcMar>
              <w:top w:w="50" w:type="dxa"/>
              <w:left w:w="100" w:type="dxa"/>
            </w:tcMar>
            <w:vAlign w:val="center"/>
          </w:tcPr>
          <w:p w14:paraId="3F12F0F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Организмы и среда обитания</w:t>
            </w:r>
          </w:p>
        </w:tc>
        <w:tc>
          <w:tcPr>
            <w:tcW w:w="1050" w:type="dxa"/>
            <w:tcMar>
              <w:top w:w="50" w:type="dxa"/>
              <w:left w:w="100" w:type="dxa"/>
            </w:tcMar>
            <w:vAlign w:val="center"/>
          </w:tcPr>
          <w:p w14:paraId="54B2D83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85" w:type="dxa"/>
            <w:tcMar>
              <w:top w:w="50" w:type="dxa"/>
              <w:left w:w="100" w:type="dxa"/>
            </w:tcMar>
            <w:vAlign w:val="center"/>
          </w:tcPr>
          <w:p w14:paraId="6C1DC7CA" w14:textId="77777777" w:rsidR="007F3F31" w:rsidRPr="00E45289" w:rsidRDefault="007F3F31" w:rsidP="006B168A">
            <w:pPr>
              <w:ind w:left="135"/>
              <w:jc w:val="center"/>
              <w:rPr>
                <w:rFonts w:ascii="Times New Roman" w:hAnsi="Times New Roman" w:cs="Times New Roman"/>
                <w:sz w:val="20"/>
                <w:szCs w:val="20"/>
              </w:rPr>
            </w:pPr>
          </w:p>
        </w:tc>
        <w:tc>
          <w:tcPr>
            <w:tcW w:w="1866" w:type="dxa"/>
            <w:tcMar>
              <w:top w:w="50" w:type="dxa"/>
              <w:left w:w="100" w:type="dxa"/>
            </w:tcMar>
            <w:vAlign w:val="center"/>
          </w:tcPr>
          <w:p w14:paraId="4D867C5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852" w:type="dxa"/>
            <w:tcMar>
              <w:top w:w="50" w:type="dxa"/>
              <w:left w:w="100" w:type="dxa"/>
            </w:tcMar>
            <w:vAlign w:val="center"/>
          </w:tcPr>
          <w:p w14:paraId="3B5D7F2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1">
              <w:r w:rsidRPr="00E45289">
                <w:rPr>
                  <w:rFonts w:ascii="Times New Roman" w:hAnsi="Times New Roman" w:cs="Times New Roman"/>
                  <w:color w:val="0000FF"/>
                  <w:sz w:val="20"/>
                  <w:szCs w:val="20"/>
                  <w:u w:val="single"/>
                </w:rPr>
                <w:t>https://m.edsoo.ru/7f413368</w:t>
              </w:r>
            </w:hyperlink>
          </w:p>
        </w:tc>
      </w:tr>
      <w:tr w:rsidR="007F3F31" w:rsidRPr="00E45289" w14:paraId="6EE0A1AD" w14:textId="77777777" w:rsidTr="006B168A">
        <w:trPr>
          <w:trHeight w:val="144"/>
          <w:tblCellSpacing w:w="20" w:type="nil"/>
        </w:trPr>
        <w:tc>
          <w:tcPr>
            <w:tcW w:w="505" w:type="dxa"/>
            <w:tcMar>
              <w:top w:w="50" w:type="dxa"/>
              <w:left w:w="100" w:type="dxa"/>
            </w:tcMar>
            <w:vAlign w:val="center"/>
          </w:tcPr>
          <w:p w14:paraId="222F11AD"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w:t>
            </w:r>
          </w:p>
        </w:tc>
        <w:tc>
          <w:tcPr>
            <w:tcW w:w="2288" w:type="dxa"/>
            <w:tcMar>
              <w:top w:w="50" w:type="dxa"/>
              <w:left w:w="100" w:type="dxa"/>
            </w:tcMar>
            <w:vAlign w:val="center"/>
          </w:tcPr>
          <w:p w14:paraId="02C5DDB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Природные сообщества</w:t>
            </w:r>
          </w:p>
        </w:tc>
        <w:tc>
          <w:tcPr>
            <w:tcW w:w="1050" w:type="dxa"/>
            <w:tcMar>
              <w:top w:w="50" w:type="dxa"/>
              <w:left w:w="100" w:type="dxa"/>
            </w:tcMar>
            <w:vAlign w:val="center"/>
          </w:tcPr>
          <w:p w14:paraId="7BD83E8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85" w:type="dxa"/>
            <w:tcMar>
              <w:top w:w="50" w:type="dxa"/>
              <w:left w:w="100" w:type="dxa"/>
            </w:tcMar>
            <w:vAlign w:val="center"/>
          </w:tcPr>
          <w:p w14:paraId="31E2A01A" w14:textId="77777777" w:rsidR="007F3F31" w:rsidRPr="00E45289" w:rsidRDefault="007F3F31" w:rsidP="006B168A">
            <w:pPr>
              <w:ind w:left="135"/>
              <w:jc w:val="center"/>
              <w:rPr>
                <w:rFonts w:ascii="Times New Roman" w:hAnsi="Times New Roman" w:cs="Times New Roman"/>
                <w:sz w:val="20"/>
                <w:szCs w:val="20"/>
              </w:rPr>
            </w:pPr>
          </w:p>
        </w:tc>
        <w:tc>
          <w:tcPr>
            <w:tcW w:w="1866" w:type="dxa"/>
            <w:tcMar>
              <w:top w:w="50" w:type="dxa"/>
              <w:left w:w="100" w:type="dxa"/>
            </w:tcMar>
            <w:vAlign w:val="center"/>
          </w:tcPr>
          <w:p w14:paraId="5E24C9B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852" w:type="dxa"/>
            <w:tcMar>
              <w:top w:w="50" w:type="dxa"/>
              <w:left w:w="100" w:type="dxa"/>
            </w:tcMar>
            <w:vAlign w:val="center"/>
          </w:tcPr>
          <w:p w14:paraId="445AEA7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2">
              <w:r w:rsidRPr="00E45289">
                <w:rPr>
                  <w:rFonts w:ascii="Times New Roman" w:hAnsi="Times New Roman" w:cs="Times New Roman"/>
                  <w:color w:val="0000FF"/>
                  <w:sz w:val="20"/>
                  <w:szCs w:val="20"/>
                  <w:u w:val="single"/>
                </w:rPr>
                <w:t>https://m.edsoo.ru/7f413368</w:t>
              </w:r>
            </w:hyperlink>
          </w:p>
        </w:tc>
      </w:tr>
      <w:tr w:rsidR="007F3F31" w:rsidRPr="00E45289" w14:paraId="7196144A" w14:textId="77777777" w:rsidTr="006B168A">
        <w:trPr>
          <w:trHeight w:val="144"/>
          <w:tblCellSpacing w:w="20" w:type="nil"/>
        </w:trPr>
        <w:tc>
          <w:tcPr>
            <w:tcW w:w="505" w:type="dxa"/>
            <w:tcMar>
              <w:top w:w="50" w:type="dxa"/>
              <w:left w:w="100" w:type="dxa"/>
            </w:tcMar>
            <w:vAlign w:val="center"/>
          </w:tcPr>
          <w:p w14:paraId="3AA765A1"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6</w:t>
            </w:r>
          </w:p>
        </w:tc>
        <w:tc>
          <w:tcPr>
            <w:tcW w:w="2288" w:type="dxa"/>
            <w:tcMar>
              <w:top w:w="50" w:type="dxa"/>
              <w:left w:w="100" w:type="dxa"/>
            </w:tcMar>
            <w:vAlign w:val="center"/>
          </w:tcPr>
          <w:p w14:paraId="42F2AE0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Живая природа и человек</w:t>
            </w:r>
          </w:p>
        </w:tc>
        <w:tc>
          <w:tcPr>
            <w:tcW w:w="1050" w:type="dxa"/>
            <w:tcMar>
              <w:top w:w="50" w:type="dxa"/>
              <w:left w:w="100" w:type="dxa"/>
            </w:tcMar>
            <w:vAlign w:val="center"/>
          </w:tcPr>
          <w:p w14:paraId="730B028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85" w:type="dxa"/>
            <w:tcMar>
              <w:top w:w="50" w:type="dxa"/>
              <w:left w:w="100" w:type="dxa"/>
            </w:tcMar>
            <w:vAlign w:val="center"/>
          </w:tcPr>
          <w:p w14:paraId="086CF9E5" w14:textId="77777777" w:rsidR="007F3F31" w:rsidRPr="00E45289" w:rsidRDefault="007F3F31" w:rsidP="006B168A">
            <w:pPr>
              <w:ind w:left="135"/>
              <w:jc w:val="center"/>
              <w:rPr>
                <w:rFonts w:ascii="Times New Roman" w:hAnsi="Times New Roman" w:cs="Times New Roman"/>
                <w:sz w:val="20"/>
                <w:szCs w:val="20"/>
              </w:rPr>
            </w:pPr>
          </w:p>
        </w:tc>
        <w:tc>
          <w:tcPr>
            <w:tcW w:w="1866" w:type="dxa"/>
            <w:tcMar>
              <w:top w:w="50" w:type="dxa"/>
              <w:left w:w="100" w:type="dxa"/>
            </w:tcMar>
            <w:vAlign w:val="center"/>
          </w:tcPr>
          <w:p w14:paraId="57BB7B9D" w14:textId="77777777" w:rsidR="007F3F31" w:rsidRPr="00E45289" w:rsidRDefault="007F3F31" w:rsidP="006B168A">
            <w:pPr>
              <w:ind w:left="135"/>
              <w:jc w:val="center"/>
              <w:rPr>
                <w:rFonts w:ascii="Times New Roman" w:hAnsi="Times New Roman" w:cs="Times New Roman"/>
                <w:sz w:val="20"/>
                <w:szCs w:val="20"/>
              </w:rPr>
            </w:pPr>
          </w:p>
        </w:tc>
        <w:tc>
          <w:tcPr>
            <w:tcW w:w="2852" w:type="dxa"/>
            <w:tcMar>
              <w:top w:w="50" w:type="dxa"/>
              <w:left w:w="100" w:type="dxa"/>
            </w:tcMar>
            <w:vAlign w:val="center"/>
          </w:tcPr>
          <w:p w14:paraId="4E82236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3">
              <w:r w:rsidRPr="00E45289">
                <w:rPr>
                  <w:rFonts w:ascii="Times New Roman" w:hAnsi="Times New Roman" w:cs="Times New Roman"/>
                  <w:color w:val="0000FF"/>
                  <w:sz w:val="20"/>
                  <w:szCs w:val="20"/>
                  <w:u w:val="single"/>
                </w:rPr>
                <w:t>https://m.edsoo.ru/7f413368</w:t>
              </w:r>
            </w:hyperlink>
          </w:p>
        </w:tc>
      </w:tr>
      <w:tr w:rsidR="007F3F31" w:rsidRPr="00E45289" w14:paraId="1E372FC1" w14:textId="77777777" w:rsidTr="006B168A">
        <w:trPr>
          <w:trHeight w:val="144"/>
          <w:tblCellSpacing w:w="20" w:type="nil"/>
        </w:trPr>
        <w:tc>
          <w:tcPr>
            <w:tcW w:w="505" w:type="dxa"/>
            <w:tcMar>
              <w:top w:w="50" w:type="dxa"/>
              <w:left w:w="100" w:type="dxa"/>
            </w:tcMar>
            <w:vAlign w:val="center"/>
          </w:tcPr>
          <w:p w14:paraId="25955937"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7</w:t>
            </w:r>
          </w:p>
        </w:tc>
        <w:tc>
          <w:tcPr>
            <w:tcW w:w="2288" w:type="dxa"/>
            <w:tcMar>
              <w:top w:w="50" w:type="dxa"/>
              <w:left w:w="100" w:type="dxa"/>
            </w:tcMar>
            <w:vAlign w:val="center"/>
          </w:tcPr>
          <w:p w14:paraId="6D8C500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tc>
        <w:tc>
          <w:tcPr>
            <w:tcW w:w="1050" w:type="dxa"/>
            <w:tcMar>
              <w:top w:w="50" w:type="dxa"/>
              <w:left w:w="100" w:type="dxa"/>
            </w:tcMar>
            <w:vAlign w:val="center"/>
          </w:tcPr>
          <w:p w14:paraId="3AE7B79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85" w:type="dxa"/>
            <w:tcMar>
              <w:top w:w="50" w:type="dxa"/>
              <w:left w:w="100" w:type="dxa"/>
            </w:tcMar>
            <w:vAlign w:val="center"/>
          </w:tcPr>
          <w:p w14:paraId="667C31E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866" w:type="dxa"/>
            <w:tcMar>
              <w:top w:w="50" w:type="dxa"/>
              <w:left w:w="100" w:type="dxa"/>
            </w:tcMar>
            <w:vAlign w:val="center"/>
          </w:tcPr>
          <w:p w14:paraId="4592DD95" w14:textId="77777777" w:rsidR="007F3F31" w:rsidRPr="00E45289" w:rsidRDefault="007F3F31" w:rsidP="006B168A">
            <w:pPr>
              <w:ind w:left="135"/>
              <w:jc w:val="center"/>
              <w:rPr>
                <w:rFonts w:ascii="Times New Roman" w:hAnsi="Times New Roman" w:cs="Times New Roman"/>
                <w:sz w:val="20"/>
                <w:szCs w:val="20"/>
              </w:rPr>
            </w:pPr>
          </w:p>
        </w:tc>
        <w:tc>
          <w:tcPr>
            <w:tcW w:w="2852" w:type="dxa"/>
            <w:tcMar>
              <w:top w:w="50" w:type="dxa"/>
              <w:left w:w="100" w:type="dxa"/>
            </w:tcMar>
            <w:vAlign w:val="center"/>
          </w:tcPr>
          <w:p w14:paraId="2E4B6A3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4">
              <w:r w:rsidRPr="00E45289">
                <w:rPr>
                  <w:rFonts w:ascii="Times New Roman" w:hAnsi="Times New Roman" w:cs="Times New Roman"/>
                  <w:color w:val="0000FF"/>
                  <w:sz w:val="20"/>
                  <w:szCs w:val="20"/>
                  <w:u w:val="single"/>
                </w:rPr>
                <w:t>https://m.edsoo.ru/7f413368</w:t>
              </w:r>
            </w:hyperlink>
          </w:p>
        </w:tc>
      </w:tr>
      <w:tr w:rsidR="007F3F31" w:rsidRPr="00E45289" w14:paraId="4B6EA2D2" w14:textId="77777777" w:rsidTr="006B168A">
        <w:trPr>
          <w:trHeight w:val="144"/>
          <w:tblCellSpacing w:w="20" w:type="nil"/>
        </w:trPr>
        <w:tc>
          <w:tcPr>
            <w:tcW w:w="0" w:type="auto"/>
            <w:gridSpan w:val="2"/>
            <w:tcMar>
              <w:top w:w="50" w:type="dxa"/>
              <w:left w:w="100" w:type="dxa"/>
            </w:tcMar>
            <w:vAlign w:val="center"/>
          </w:tcPr>
          <w:p w14:paraId="462FBC2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1651" w:type="dxa"/>
            <w:tcMar>
              <w:top w:w="50" w:type="dxa"/>
              <w:left w:w="100" w:type="dxa"/>
            </w:tcMar>
            <w:vAlign w:val="center"/>
          </w:tcPr>
          <w:p w14:paraId="30530BF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85" w:type="dxa"/>
            <w:tcMar>
              <w:top w:w="50" w:type="dxa"/>
              <w:left w:w="100" w:type="dxa"/>
            </w:tcMar>
            <w:vAlign w:val="center"/>
          </w:tcPr>
          <w:p w14:paraId="7CFF326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w:t>
            </w:r>
          </w:p>
        </w:tc>
        <w:tc>
          <w:tcPr>
            <w:tcW w:w="1866" w:type="dxa"/>
            <w:tcMar>
              <w:top w:w="50" w:type="dxa"/>
              <w:left w:w="100" w:type="dxa"/>
            </w:tcMar>
            <w:vAlign w:val="center"/>
          </w:tcPr>
          <w:p w14:paraId="653ECA8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3.5 </w:t>
            </w:r>
          </w:p>
        </w:tc>
        <w:tc>
          <w:tcPr>
            <w:tcW w:w="2852" w:type="dxa"/>
            <w:tcMar>
              <w:top w:w="50" w:type="dxa"/>
              <w:left w:w="100" w:type="dxa"/>
            </w:tcMar>
            <w:vAlign w:val="center"/>
          </w:tcPr>
          <w:p w14:paraId="34EB8C35" w14:textId="77777777" w:rsidR="007F3F31" w:rsidRPr="00E45289" w:rsidRDefault="007F3F31" w:rsidP="006B168A">
            <w:pPr>
              <w:rPr>
                <w:rFonts w:ascii="Times New Roman" w:hAnsi="Times New Roman" w:cs="Times New Roman"/>
                <w:sz w:val="20"/>
                <w:szCs w:val="20"/>
              </w:rPr>
            </w:pPr>
          </w:p>
        </w:tc>
      </w:tr>
    </w:tbl>
    <w:p w14:paraId="1DD0AA7E" w14:textId="075B70E2" w:rsidR="008F55D9" w:rsidRPr="00E45289" w:rsidRDefault="008F55D9" w:rsidP="00107F7A">
      <w:pPr>
        <w:ind w:firstLine="708"/>
        <w:jc w:val="both"/>
        <w:rPr>
          <w:rFonts w:ascii="Times New Roman" w:hAnsi="Times New Roman" w:cs="Times New Roman"/>
          <w:b/>
          <w:sz w:val="20"/>
          <w:szCs w:val="20"/>
        </w:rPr>
      </w:pPr>
      <w:r w:rsidRPr="00E45289">
        <w:rPr>
          <w:rFonts w:ascii="Times New Roman" w:hAnsi="Times New Roman" w:cs="Times New Roman"/>
          <w:b/>
          <w:sz w:val="20"/>
          <w:szCs w:val="20"/>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3"/>
        <w:gridCol w:w="1391"/>
        <w:gridCol w:w="622"/>
        <w:gridCol w:w="1107"/>
        <w:gridCol w:w="1144"/>
        <w:gridCol w:w="1769"/>
      </w:tblGrid>
      <w:tr w:rsidR="007F3F31" w:rsidRPr="00E45289" w14:paraId="6D3D6B2D" w14:textId="77777777" w:rsidTr="006B168A">
        <w:trPr>
          <w:trHeight w:val="144"/>
          <w:tblCellSpacing w:w="20" w:type="nil"/>
        </w:trPr>
        <w:tc>
          <w:tcPr>
            <w:tcW w:w="456" w:type="dxa"/>
            <w:vMerge w:val="restart"/>
            <w:tcMar>
              <w:top w:w="50" w:type="dxa"/>
              <w:left w:w="100" w:type="dxa"/>
            </w:tcMar>
            <w:vAlign w:val="center"/>
          </w:tcPr>
          <w:p w14:paraId="69885D2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2F6AB8F9" w14:textId="77777777" w:rsidR="007F3F31" w:rsidRPr="00E45289" w:rsidRDefault="007F3F31" w:rsidP="006B168A">
            <w:pPr>
              <w:ind w:left="135"/>
              <w:rPr>
                <w:rFonts w:ascii="Times New Roman" w:hAnsi="Times New Roman" w:cs="Times New Roman"/>
                <w:sz w:val="20"/>
                <w:szCs w:val="20"/>
              </w:rPr>
            </w:pPr>
          </w:p>
        </w:tc>
        <w:tc>
          <w:tcPr>
            <w:tcW w:w="3168" w:type="dxa"/>
            <w:vMerge w:val="restart"/>
            <w:tcMar>
              <w:top w:w="50" w:type="dxa"/>
              <w:left w:w="100" w:type="dxa"/>
            </w:tcMar>
            <w:vAlign w:val="center"/>
          </w:tcPr>
          <w:p w14:paraId="2C47027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3B35AF06" w14:textId="77777777" w:rsidR="007F3F31" w:rsidRPr="00E45289" w:rsidRDefault="007F3F31"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15884A54"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15" w:type="dxa"/>
            <w:vMerge w:val="restart"/>
            <w:tcMar>
              <w:top w:w="50" w:type="dxa"/>
              <w:left w:w="100" w:type="dxa"/>
            </w:tcMar>
            <w:vAlign w:val="center"/>
          </w:tcPr>
          <w:p w14:paraId="2898477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4FB717B" w14:textId="77777777" w:rsidR="007F3F31" w:rsidRPr="00E45289" w:rsidRDefault="007F3F31" w:rsidP="006B168A">
            <w:pPr>
              <w:ind w:left="135"/>
              <w:rPr>
                <w:rFonts w:ascii="Times New Roman" w:hAnsi="Times New Roman" w:cs="Times New Roman"/>
                <w:sz w:val="20"/>
                <w:szCs w:val="20"/>
              </w:rPr>
            </w:pPr>
          </w:p>
        </w:tc>
      </w:tr>
      <w:tr w:rsidR="007F3F31" w:rsidRPr="00E45289" w14:paraId="51300150" w14:textId="77777777" w:rsidTr="006B168A">
        <w:trPr>
          <w:trHeight w:val="144"/>
          <w:tblCellSpacing w:w="20" w:type="nil"/>
        </w:trPr>
        <w:tc>
          <w:tcPr>
            <w:tcW w:w="0" w:type="auto"/>
            <w:vMerge/>
            <w:tcBorders>
              <w:top w:val="nil"/>
            </w:tcBorders>
            <w:tcMar>
              <w:top w:w="50" w:type="dxa"/>
              <w:left w:w="100" w:type="dxa"/>
            </w:tcMar>
          </w:tcPr>
          <w:p w14:paraId="684581F9" w14:textId="77777777" w:rsidR="007F3F31" w:rsidRPr="00E45289" w:rsidRDefault="007F3F31"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D982B90" w14:textId="77777777" w:rsidR="007F3F31" w:rsidRPr="00E45289" w:rsidRDefault="007F3F31" w:rsidP="006B168A">
            <w:pPr>
              <w:rPr>
                <w:rFonts w:ascii="Times New Roman" w:hAnsi="Times New Roman" w:cs="Times New Roman"/>
                <w:sz w:val="20"/>
                <w:szCs w:val="20"/>
              </w:rPr>
            </w:pPr>
          </w:p>
        </w:tc>
        <w:tc>
          <w:tcPr>
            <w:tcW w:w="966" w:type="dxa"/>
            <w:tcMar>
              <w:top w:w="50" w:type="dxa"/>
              <w:left w:w="100" w:type="dxa"/>
            </w:tcMar>
            <w:vAlign w:val="center"/>
          </w:tcPr>
          <w:p w14:paraId="61CC01B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6A6996A0" w14:textId="77777777" w:rsidR="007F3F31" w:rsidRPr="00E45289" w:rsidRDefault="007F3F31" w:rsidP="006B168A">
            <w:pPr>
              <w:ind w:left="135"/>
              <w:rPr>
                <w:rFonts w:ascii="Times New Roman" w:hAnsi="Times New Roman" w:cs="Times New Roman"/>
                <w:sz w:val="20"/>
                <w:szCs w:val="20"/>
              </w:rPr>
            </w:pPr>
          </w:p>
        </w:tc>
        <w:tc>
          <w:tcPr>
            <w:tcW w:w="1687" w:type="dxa"/>
            <w:tcMar>
              <w:top w:w="50" w:type="dxa"/>
              <w:left w:w="100" w:type="dxa"/>
            </w:tcMar>
            <w:vAlign w:val="center"/>
          </w:tcPr>
          <w:p w14:paraId="6FC4623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BF90656" w14:textId="77777777" w:rsidR="007F3F31" w:rsidRPr="00E45289" w:rsidRDefault="007F3F31" w:rsidP="006B168A">
            <w:pPr>
              <w:ind w:left="135"/>
              <w:rPr>
                <w:rFonts w:ascii="Times New Roman" w:hAnsi="Times New Roman" w:cs="Times New Roman"/>
                <w:sz w:val="20"/>
                <w:szCs w:val="20"/>
              </w:rPr>
            </w:pPr>
          </w:p>
        </w:tc>
        <w:tc>
          <w:tcPr>
            <w:tcW w:w="1774" w:type="dxa"/>
            <w:tcMar>
              <w:top w:w="50" w:type="dxa"/>
              <w:left w:w="100" w:type="dxa"/>
            </w:tcMar>
            <w:vAlign w:val="center"/>
          </w:tcPr>
          <w:p w14:paraId="7B75052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5353A94B" w14:textId="77777777" w:rsidR="007F3F31" w:rsidRPr="00E45289" w:rsidRDefault="007F3F31"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B929376" w14:textId="77777777" w:rsidR="007F3F31" w:rsidRPr="00E45289" w:rsidRDefault="007F3F31" w:rsidP="006B168A">
            <w:pPr>
              <w:rPr>
                <w:rFonts w:ascii="Times New Roman" w:hAnsi="Times New Roman" w:cs="Times New Roman"/>
                <w:sz w:val="20"/>
                <w:szCs w:val="20"/>
              </w:rPr>
            </w:pPr>
          </w:p>
        </w:tc>
      </w:tr>
      <w:tr w:rsidR="007F3F31" w:rsidRPr="00E45289" w14:paraId="694842F6" w14:textId="77777777" w:rsidTr="006B168A">
        <w:trPr>
          <w:trHeight w:val="144"/>
          <w:tblCellSpacing w:w="20" w:type="nil"/>
        </w:trPr>
        <w:tc>
          <w:tcPr>
            <w:tcW w:w="456" w:type="dxa"/>
            <w:tcMar>
              <w:top w:w="50" w:type="dxa"/>
              <w:left w:w="100" w:type="dxa"/>
            </w:tcMar>
            <w:vAlign w:val="center"/>
          </w:tcPr>
          <w:p w14:paraId="39AF4609"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w:t>
            </w:r>
          </w:p>
        </w:tc>
        <w:tc>
          <w:tcPr>
            <w:tcW w:w="3168" w:type="dxa"/>
            <w:tcMar>
              <w:top w:w="50" w:type="dxa"/>
              <w:left w:w="100" w:type="dxa"/>
            </w:tcMar>
            <w:vAlign w:val="center"/>
          </w:tcPr>
          <w:p w14:paraId="141E974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Растительный организм</w:t>
            </w:r>
          </w:p>
        </w:tc>
        <w:tc>
          <w:tcPr>
            <w:tcW w:w="966" w:type="dxa"/>
            <w:tcMar>
              <w:top w:w="50" w:type="dxa"/>
              <w:left w:w="100" w:type="dxa"/>
            </w:tcMar>
            <w:vAlign w:val="center"/>
          </w:tcPr>
          <w:p w14:paraId="749EF1C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87" w:type="dxa"/>
            <w:tcMar>
              <w:top w:w="50" w:type="dxa"/>
              <w:left w:w="100" w:type="dxa"/>
            </w:tcMar>
            <w:vAlign w:val="center"/>
          </w:tcPr>
          <w:p w14:paraId="10AE882F"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12AB36B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615" w:type="dxa"/>
            <w:tcMar>
              <w:top w:w="50" w:type="dxa"/>
              <w:left w:w="100" w:type="dxa"/>
            </w:tcMar>
            <w:vAlign w:val="center"/>
          </w:tcPr>
          <w:p w14:paraId="4D5FA4F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5">
              <w:r w:rsidRPr="00E45289">
                <w:rPr>
                  <w:rFonts w:ascii="Times New Roman" w:hAnsi="Times New Roman" w:cs="Times New Roman"/>
                  <w:color w:val="0000FF"/>
                  <w:sz w:val="20"/>
                  <w:szCs w:val="20"/>
                  <w:u w:val="single"/>
                </w:rPr>
                <w:t>https://m.edsoo.ru/7f4148d0</w:t>
              </w:r>
            </w:hyperlink>
          </w:p>
        </w:tc>
      </w:tr>
      <w:tr w:rsidR="007F3F31" w:rsidRPr="00E45289" w14:paraId="111DD01B" w14:textId="77777777" w:rsidTr="006B168A">
        <w:trPr>
          <w:trHeight w:val="144"/>
          <w:tblCellSpacing w:w="20" w:type="nil"/>
        </w:trPr>
        <w:tc>
          <w:tcPr>
            <w:tcW w:w="456" w:type="dxa"/>
            <w:tcMar>
              <w:top w:w="50" w:type="dxa"/>
              <w:left w:w="100" w:type="dxa"/>
            </w:tcMar>
            <w:vAlign w:val="center"/>
          </w:tcPr>
          <w:p w14:paraId="143DD028"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w:t>
            </w:r>
          </w:p>
        </w:tc>
        <w:tc>
          <w:tcPr>
            <w:tcW w:w="3168" w:type="dxa"/>
            <w:tcMar>
              <w:top w:w="50" w:type="dxa"/>
              <w:left w:w="100" w:type="dxa"/>
            </w:tcMar>
            <w:vAlign w:val="center"/>
          </w:tcPr>
          <w:p w14:paraId="22673A8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Строение и многообразие покрытосеменных растений</w:t>
            </w:r>
          </w:p>
        </w:tc>
        <w:tc>
          <w:tcPr>
            <w:tcW w:w="966" w:type="dxa"/>
            <w:tcMar>
              <w:top w:w="50" w:type="dxa"/>
              <w:left w:w="100" w:type="dxa"/>
            </w:tcMar>
            <w:vAlign w:val="center"/>
          </w:tcPr>
          <w:p w14:paraId="6D3CA55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687" w:type="dxa"/>
            <w:tcMar>
              <w:top w:w="50" w:type="dxa"/>
              <w:left w:w="100" w:type="dxa"/>
            </w:tcMar>
            <w:vAlign w:val="center"/>
          </w:tcPr>
          <w:p w14:paraId="4A9F7D61"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6399C17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3.5 </w:t>
            </w:r>
          </w:p>
        </w:tc>
        <w:tc>
          <w:tcPr>
            <w:tcW w:w="2615" w:type="dxa"/>
            <w:tcMar>
              <w:top w:w="50" w:type="dxa"/>
              <w:left w:w="100" w:type="dxa"/>
            </w:tcMar>
            <w:vAlign w:val="center"/>
          </w:tcPr>
          <w:p w14:paraId="1C9EBF4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6">
              <w:r w:rsidRPr="00E45289">
                <w:rPr>
                  <w:rFonts w:ascii="Times New Roman" w:hAnsi="Times New Roman" w:cs="Times New Roman"/>
                  <w:color w:val="0000FF"/>
                  <w:sz w:val="20"/>
                  <w:szCs w:val="20"/>
                  <w:u w:val="single"/>
                </w:rPr>
                <w:t>https://m.edsoo.ru/7f4148d0</w:t>
              </w:r>
            </w:hyperlink>
          </w:p>
        </w:tc>
      </w:tr>
      <w:tr w:rsidR="007F3F31" w:rsidRPr="00E45289" w14:paraId="05536EF0" w14:textId="77777777" w:rsidTr="006B168A">
        <w:trPr>
          <w:trHeight w:val="144"/>
          <w:tblCellSpacing w:w="20" w:type="nil"/>
        </w:trPr>
        <w:tc>
          <w:tcPr>
            <w:tcW w:w="456" w:type="dxa"/>
            <w:tcMar>
              <w:top w:w="50" w:type="dxa"/>
              <w:left w:w="100" w:type="dxa"/>
            </w:tcMar>
            <w:vAlign w:val="center"/>
          </w:tcPr>
          <w:p w14:paraId="3FC55B3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w:t>
            </w:r>
          </w:p>
        </w:tc>
        <w:tc>
          <w:tcPr>
            <w:tcW w:w="3168" w:type="dxa"/>
            <w:tcMar>
              <w:top w:w="50" w:type="dxa"/>
              <w:left w:w="100" w:type="dxa"/>
            </w:tcMar>
            <w:vAlign w:val="center"/>
          </w:tcPr>
          <w:p w14:paraId="114880A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Жизнедеятельность растительного организма</w:t>
            </w:r>
          </w:p>
        </w:tc>
        <w:tc>
          <w:tcPr>
            <w:tcW w:w="966" w:type="dxa"/>
            <w:tcMar>
              <w:top w:w="50" w:type="dxa"/>
              <w:left w:w="100" w:type="dxa"/>
            </w:tcMar>
            <w:vAlign w:val="center"/>
          </w:tcPr>
          <w:p w14:paraId="257B76C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687" w:type="dxa"/>
            <w:tcMar>
              <w:top w:w="50" w:type="dxa"/>
              <w:left w:w="100" w:type="dxa"/>
            </w:tcMar>
            <w:vAlign w:val="center"/>
          </w:tcPr>
          <w:p w14:paraId="0C89A045"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16D62BF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15" w:type="dxa"/>
            <w:tcMar>
              <w:top w:w="50" w:type="dxa"/>
              <w:left w:w="100" w:type="dxa"/>
            </w:tcMar>
            <w:vAlign w:val="center"/>
          </w:tcPr>
          <w:p w14:paraId="316185B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7">
              <w:r w:rsidRPr="00E45289">
                <w:rPr>
                  <w:rFonts w:ascii="Times New Roman" w:hAnsi="Times New Roman" w:cs="Times New Roman"/>
                  <w:color w:val="0000FF"/>
                  <w:sz w:val="20"/>
                  <w:szCs w:val="20"/>
                  <w:u w:val="single"/>
                </w:rPr>
                <w:t>https://m.edsoo.ru/7f4148d0</w:t>
              </w:r>
            </w:hyperlink>
          </w:p>
        </w:tc>
      </w:tr>
      <w:tr w:rsidR="007F3F31" w:rsidRPr="00E45289" w14:paraId="63BE7E51" w14:textId="77777777" w:rsidTr="006B168A">
        <w:trPr>
          <w:trHeight w:val="144"/>
          <w:tblCellSpacing w:w="20" w:type="nil"/>
        </w:trPr>
        <w:tc>
          <w:tcPr>
            <w:tcW w:w="456" w:type="dxa"/>
            <w:tcMar>
              <w:top w:w="50" w:type="dxa"/>
              <w:left w:w="100" w:type="dxa"/>
            </w:tcMar>
            <w:vAlign w:val="center"/>
          </w:tcPr>
          <w:p w14:paraId="6CD39C2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w:t>
            </w:r>
          </w:p>
        </w:tc>
        <w:tc>
          <w:tcPr>
            <w:tcW w:w="3168" w:type="dxa"/>
            <w:tcMar>
              <w:top w:w="50" w:type="dxa"/>
              <w:left w:w="100" w:type="dxa"/>
            </w:tcMar>
            <w:vAlign w:val="center"/>
          </w:tcPr>
          <w:p w14:paraId="0D1AF33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tc>
        <w:tc>
          <w:tcPr>
            <w:tcW w:w="966" w:type="dxa"/>
            <w:tcMar>
              <w:top w:w="50" w:type="dxa"/>
              <w:left w:w="100" w:type="dxa"/>
            </w:tcMar>
            <w:vAlign w:val="center"/>
          </w:tcPr>
          <w:p w14:paraId="5DF0630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7" w:type="dxa"/>
            <w:tcMar>
              <w:top w:w="50" w:type="dxa"/>
              <w:left w:w="100" w:type="dxa"/>
            </w:tcMar>
            <w:vAlign w:val="center"/>
          </w:tcPr>
          <w:p w14:paraId="6A15227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74" w:type="dxa"/>
            <w:tcMar>
              <w:top w:w="50" w:type="dxa"/>
              <w:left w:w="100" w:type="dxa"/>
            </w:tcMar>
            <w:vAlign w:val="center"/>
          </w:tcPr>
          <w:p w14:paraId="47D93921" w14:textId="77777777" w:rsidR="007F3F31" w:rsidRPr="00E45289" w:rsidRDefault="007F3F31" w:rsidP="006B168A">
            <w:pPr>
              <w:ind w:left="135"/>
              <w:jc w:val="center"/>
              <w:rPr>
                <w:rFonts w:ascii="Times New Roman" w:hAnsi="Times New Roman" w:cs="Times New Roman"/>
                <w:sz w:val="20"/>
                <w:szCs w:val="20"/>
              </w:rPr>
            </w:pPr>
          </w:p>
        </w:tc>
        <w:tc>
          <w:tcPr>
            <w:tcW w:w="2615" w:type="dxa"/>
            <w:tcMar>
              <w:top w:w="50" w:type="dxa"/>
              <w:left w:w="100" w:type="dxa"/>
            </w:tcMar>
            <w:vAlign w:val="center"/>
          </w:tcPr>
          <w:p w14:paraId="73717C6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8">
              <w:r w:rsidRPr="00E45289">
                <w:rPr>
                  <w:rFonts w:ascii="Times New Roman" w:hAnsi="Times New Roman" w:cs="Times New Roman"/>
                  <w:color w:val="0000FF"/>
                  <w:sz w:val="20"/>
                  <w:szCs w:val="20"/>
                  <w:u w:val="single"/>
                </w:rPr>
                <w:t>https://m.edsoo.ru/7f4148d0</w:t>
              </w:r>
            </w:hyperlink>
          </w:p>
        </w:tc>
      </w:tr>
      <w:tr w:rsidR="007F3F31" w:rsidRPr="00E45289" w14:paraId="32CA933E" w14:textId="77777777" w:rsidTr="006B168A">
        <w:trPr>
          <w:trHeight w:val="144"/>
          <w:tblCellSpacing w:w="20" w:type="nil"/>
        </w:trPr>
        <w:tc>
          <w:tcPr>
            <w:tcW w:w="0" w:type="auto"/>
            <w:gridSpan w:val="2"/>
            <w:tcMar>
              <w:top w:w="50" w:type="dxa"/>
              <w:left w:w="100" w:type="dxa"/>
            </w:tcMar>
            <w:vAlign w:val="center"/>
          </w:tcPr>
          <w:p w14:paraId="1E00CFD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18" w:type="dxa"/>
            <w:tcMar>
              <w:top w:w="50" w:type="dxa"/>
              <w:left w:w="100" w:type="dxa"/>
            </w:tcMar>
            <w:vAlign w:val="center"/>
          </w:tcPr>
          <w:p w14:paraId="2032C3A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687" w:type="dxa"/>
            <w:tcMar>
              <w:top w:w="50" w:type="dxa"/>
              <w:left w:w="100" w:type="dxa"/>
            </w:tcMar>
            <w:vAlign w:val="center"/>
          </w:tcPr>
          <w:p w14:paraId="56888EE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w:t>
            </w:r>
          </w:p>
        </w:tc>
        <w:tc>
          <w:tcPr>
            <w:tcW w:w="1774" w:type="dxa"/>
            <w:tcMar>
              <w:top w:w="50" w:type="dxa"/>
              <w:left w:w="100" w:type="dxa"/>
            </w:tcMar>
            <w:vAlign w:val="center"/>
          </w:tcPr>
          <w:p w14:paraId="4FDECDF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2615" w:type="dxa"/>
            <w:tcMar>
              <w:top w:w="50" w:type="dxa"/>
              <w:left w:w="100" w:type="dxa"/>
            </w:tcMar>
            <w:vAlign w:val="center"/>
          </w:tcPr>
          <w:p w14:paraId="31916B35" w14:textId="77777777" w:rsidR="007F3F31" w:rsidRPr="00E45289" w:rsidRDefault="007F3F31" w:rsidP="006B168A">
            <w:pPr>
              <w:rPr>
                <w:rFonts w:ascii="Times New Roman" w:hAnsi="Times New Roman" w:cs="Times New Roman"/>
                <w:sz w:val="20"/>
                <w:szCs w:val="20"/>
              </w:rPr>
            </w:pPr>
          </w:p>
        </w:tc>
      </w:tr>
    </w:tbl>
    <w:p w14:paraId="5A0635E3" w14:textId="77777777" w:rsidR="00DF111D" w:rsidRPr="00E45289" w:rsidRDefault="00DF111D" w:rsidP="00107F7A">
      <w:pPr>
        <w:ind w:firstLine="708"/>
        <w:jc w:val="both"/>
        <w:rPr>
          <w:rFonts w:ascii="Times New Roman" w:hAnsi="Times New Roman" w:cs="Times New Roman"/>
          <w:b/>
          <w:sz w:val="20"/>
          <w:szCs w:val="20"/>
        </w:rPr>
      </w:pPr>
    </w:p>
    <w:p w14:paraId="5ABE6832" w14:textId="77777777" w:rsidR="00DF111D" w:rsidRPr="00E45289" w:rsidRDefault="00DF111D" w:rsidP="00107F7A">
      <w:pPr>
        <w:jc w:val="both"/>
        <w:rPr>
          <w:rFonts w:ascii="Times New Roman" w:hAnsi="Times New Roman" w:cs="Times New Roman"/>
          <w:b/>
          <w:sz w:val="20"/>
          <w:szCs w:val="20"/>
        </w:rPr>
      </w:pPr>
    </w:p>
    <w:p w14:paraId="4615073D" w14:textId="7D2DB86C" w:rsidR="008F55D9" w:rsidRPr="00E45289" w:rsidRDefault="008F55D9" w:rsidP="00107F7A">
      <w:pPr>
        <w:jc w:val="both"/>
        <w:rPr>
          <w:rFonts w:ascii="Times New Roman" w:hAnsi="Times New Roman" w:cs="Times New Roman"/>
          <w:b/>
          <w:sz w:val="20"/>
          <w:szCs w:val="20"/>
        </w:rPr>
      </w:pPr>
      <w:r w:rsidRPr="00E45289">
        <w:rPr>
          <w:rFonts w:ascii="Times New Roman" w:hAnsi="Times New Roman" w:cs="Times New Roman"/>
          <w:b/>
          <w:sz w:val="20"/>
          <w:szCs w:val="20"/>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0"/>
        <w:gridCol w:w="1289"/>
        <w:gridCol w:w="632"/>
        <w:gridCol w:w="1129"/>
        <w:gridCol w:w="1168"/>
        <w:gridCol w:w="1808"/>
      </w:tblGrid>
      <w:tr w:rsidR="007F3F31" w:rsidRPr="00E45289" w14:paraId="678A513C" w14:textId="77777777" w:rsidTr="006B168A">
        <w:trPr>
          <w:trHeight w:val="144"/>
          <w:tblCellSpacing w:w="20" w:type="nil"/>
        </w:trPr>
        <w:tc>
          <w:tcPr>
            <w:tcW w:w="476" w:type="dxa"/>
            <w:vMerge w:val="restart"/>
            <w:tcMar>
              <w:top w:w="50" w:type="dxa"/>
              <w:left w:w="100" w:type="dxa"/>
            </w:tcMar>
            <w:vAlign w:val="center"/>
          </w:tcPr>
          <w:p w14:paraId="4ED50B5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w:t>
            </w:r>
            <w:r w:rsidRPr="00E45289">
              <w:rPr>
                <w:rFonts w:ascii="Times New Roman" w:hAnsi="Times New Roman" w:cs="Times New Roman"/>
                <w:b/>
                <w:sz w:val="20"/>
                <w:szCs w:val="20"/>
              </w:rPr>
              <w:lastRenderedPageBreak/>
              <w:t xml:space="preserve">п/п </w:t>
            </w:r>
          </w:p>
          <w:p w14:paraId="5E204CF6" w14:textId="77777777" w:rsidR="007F3F31" w:rsidRPr="00E45289" w:rsidRDefault="007F3F31" w:rsidP="006B168A">
            <w:pPr>
              <w:ind w:left="135"/>
              <w:rPr>
                <w:rFonts w:ascii="Times New Roman" w:hAnsi="Times New Roman" w:cs="Times New Roman"/>
                <w:sz w:val="20"/>
                <w:szCs w:val="20"/>
              </w:rPr>
            </w:pPr>
          </w:p>
        </w:tc>
        <w:tc>
          <w:tcPr>
            <w:tcW w:w="2816" w:type="dxa"/>
            <w:vMerge w:val="restart"/>
            <w:tcMar>
              <w:top w:w="50" w:type="dxa"/>
              <w:left w:w="100" w:type="dxa"/>
            </w:tcMar>
            <w:vAlign w:val="center"/>
          </w:tcPr>
          <w:p w14:paraId="1835631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Наименов</w:t>
            </w:r>
            <w:r w:rsidRPr="00E45289">
              <w:rPr>
                <w:rFonts w:ascii="Times New Roman" w:hAnsi="Times New Roman" w:cs="Times New Roman"/>
                <w:b/>
                <w:sz w:val="20"/>
                <w:szCs w:val="20"/>
              </w:rPr>
              <w:lastRenderedPageBreak/>
              <w:t xml:space="preserve">ание разделов и тем программы </w:t>
            </w:r>
          </w:p>
          <w:p w14:paraId="53274E82" w14:textId="77777777" w:rsidR="007F3F31" w:rsidRPr="00E45289" w:rsidRDefault="007F3F31"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25FBB34F"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710" w:type="dxa"/>
            <w:vMerge w:val="restart"/>
            <w:tcMar>
              <w:top w:w="50" w:type="dxa"/>
              <w:left w:w="100" w:type="dxa"/>
            </w:tcMar>
            <w:vAlign w:val="center"/>
          </w:tcPr>
          <w:p w14:paraId="441AAE9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w:t>
            </w:r>
            <w:r w:rsidRPr="00E45289">
              <w:rPr>
                <w:rFonts w:ascii="Times New Roman" w:hAnsi="Times New Roman" w:cs="Times New Roman"/>
                <w:b/>
                <w:sz w:val="20"/>
                <w:szCs w:val="20"/>
              </w:rPr>
              <w:lastRenderedPageBreak/>
              <w:t xml:space="preserve">(цифровые) образовательные ресурсы </w:t>
            </w:r>
          </w:p>
          <w:p w14:paraId="4EA9EA32" w14:textId="77777777" w:rsidR="007F3F31" w:rsidRPr="00E45289" w:rsidRDefault="007F3F31" w:rsidP="006B168A">
            <w:pPr>
              <w:ind w:left="135"/>
              <w:rPr>
                <w:rFonts w:ascii="Times New Roman" w:hAnsi="Times New Roman" w:cs="Times New Roman"/>
                <w:sz w:val="20"/>
                <w:szCs w:val="20"/>
              </w:rPr>
            </w:pPr>
          </w:p>
        </w:tc>
      </w:tr>
      <w:tr w:rsidR="007F3F31" w:rsidRPr="00E45289" w14:paraId="5337E46B" w14:textId="77777777" w:rsidTr="006B168A">
        <w:trPr>
          <w:trHeight w:val="144"/>
          <w:tblCellSpacing w:w="20" w:type="nil"/>
        </w:trPr>
        <w:tc>
          <w:tcPr>
            <w:tcW w:w="0" w:type="auto"/>
            <w:vMerge/>
            <w:tcBorders>
              <w:top w:val="nil"/>
            </w:tcBorders>
            <w:tcMar>
              <w:top w:w="50" w:type="dxa"/>
              <w:left w:w="100" w:type="dxa"/>
            </w:tcMar>
          </w:tcPr>
          <w:p w14:paraId="405B592B" w14:textId="77777777" w:rsidR="007F3F31" w:rsidRPr="00E45289" w:rsidRDefault="007F3F31"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0B788F74" w14:textId="77777777" w:rsidR="007F3F31" w:rsidRPr="00E45289" w:rsidRDefault="007F3F31" w:rsidP="006B168A">
            <w:pPr>
              <w:rPr>
                <w:rFonts w:ascii="Times New Roman" w:hAnsi="Times New Roman" w:cs="Times New Roman"/>
                <w:sz w:val="20"/>
                <w:szCs w:val="20"/>
              </w:rPr>
            </w:pPr>
          </w:p>
        </w:tc>
        <w:tc>
          <w:tcPr>
            <w:tcW w:w="999" w:type="dxa"/>
            <w:tcMar>
              <w:top w:w="50" w:type="dxa"/>
              <w:left w:w="100" w:type="dxa"/>
            </w:tcMar>
            <w:vAlign w:val="center"/>
          </w:tcPr>
          <w:p w14:paraId="2B241DE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39BC258" w14:textId="77777777" w:rsidR="007F3F31" w:rsidRPr="00E45289" w:rsidRDefault="007F3F31" w:rsidP="006B168A">
            <w:pPr>
              <w:ind w:left="135"/>
              <w:rPr>
                <w:rFonts w:ascii="Times New Roman" w:hAnsi="Times New Roman" w:cs="Times New Roman"/>
                <w:sz w:val="20"/>
                <w:szCs w:val="20"/>
              </w:rPr>
            </w:pPr>
          </w:p>
        </w:tc>
        <w:tc>
          <w:tcPr>
            <w:tcW w:w="1726" w:type="dxa"/>
            <w:tcMar>
              <w:top w:w="50" w:type="dxa"/>
              <w:left w:w="100" w:type="dxa"/>
            </w:tcMar>
            <w:vAlign w:val="center"/>
          </w:tcPr>
          <w:p w14:paraId="297B6FE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F7FD045" w14:textId="77777777" w:rsidR="007F3F31" w:rsidRPr="00E45289" w:rsidRDefault="007F3F31" w:rsidP="006B168A">
            <w:pPr>
              <w:ind w:left="135"/>
              <w:rPr>
                <w:rFonts w:ascii="Times New Roman" w:hAnsi="Times New Roman" w:cs="Times New Roman"/>
                <w:sz w:val="20"/>
                <w:szCs w:val="20"/>
              </w:rPr>
            </w:pPr>
          </w:p>
        </w:tc>
        <w:tc>
          <w:tcPr>
            <w:tcW w:w="1811" w:type="dxa"/>
            <w:tcMar>
              <w:top w:w="50" w:type="dxa"/>
              <w:left w:w="100" w:type="dxa"/>
            </w:tcMar>
            <w:vAlign w:val="center"/>
          </w:tcPr>
          <w:p w14:paraId="6565D67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0EE230C9" w14:textId="77777777" w:rsidR="007F3F31" w:rsidRPr="00E45289" w:rsidRDefault="007F3F31"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6764B6A" w14:textId="77777777" w:rsidR="007F3F31" w:rsidRPr="00E45289" w:rsidRDefault="007F3F31" w:rsidP="006B168A">
            <w:pPr>
              <w:rPr>
                <w:rFonts w:ascii="Times New Roman" w:hAnsi="Times New Roman" w:cs="Times New Roman"/>
                <w:sz w:val="20"/>
                <w:szCs w:val="20"/>
              </w:rPr>
            </w:pPr>
          </w:p>
        </w:tc>
      </w:tr>
      <w:tr w:rsidR="007F3F31" w:rsidRPr="00E45289" w14:paraId="2F7430A5" w14:textId="77777777" w:rsidTr="006B168A">
        <w:trPr>
          <w:trHeight w:val="144"/>
          <w:tblCellSpacing w:w="20" w:type="nil"/>
        </w:trPr>
        <w:tc>
          <w:tcPr>
            <w:tcW w:w="476" w:type="dxa"/>
            <w:tcMar>
              <w:top w:w="50" w:type="dxa"/>
              <w:left w:w="100" w:type="dxa"/>
            </w:tcMar>
            <w:vAlign w:val="center"/>
          </w:tcPr>
          <w:p w14:paraId="2242BE94"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2816" w:type="dxa"/>
            <w:tcMar>
              <w:top w:w="50" w:type="dxa"/>
              <w:left w:w="100" w:type="dxa"/>
            </w:tcMar>
            <w:vAlign w:val="center"/>
          </w:tcPr>
          <w:p w14:paraId="7596083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Систематические группы растений</w:t>
            </w:r>
          </w:p>
        </w:tc>
        <w:tc>
          <w:tcPr>
            <w:tcW w:w="999" w:type="dxa"/>
            <w:tcMar>
              <w:top w:w="50" w:type="dxa"/>
              <w:left w:w="100" w:type="dxa"/>
            </w:tcMar>
            <w:vAlign w:val="center"/>
          </w:tcPr>
          <w:p w14:paraId="17C5CE4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19 </w:t>
            </w:r>
          </w:p>
        </w:tc>
        <w:tc>
          <w:tcPr>
            <w:tcW w:w="1726" w:type="dxa"/>
            <w:tcMar>
              <w:top w:w="50" w:type="dxa"/>
              <w:left w:w="100" w:type="dxa"/>
            </w:tcMar>
            <w:vAlign w:val="center"/>
          </w:tcPr>
          <w:p w14:paraId="1A87E299" w14:textId="77777777" w:rsidR="007F3F31" w:rsidRPr="00E45289" w:rsidRDefault="007F3F31" w:rsidP="006B168A">
            <w:pPr>
              <w:ind w:left="135"/>
              <w:jc w:val="center"/>
              <w:rPr>
                <w:rFonts w:ascii="Times New Roman" w:hAnsi="Times New Roman" w:cs="Times New Roman"/>
                <w:sz w:val="20"/>
                <w:szCs w:val="20"/>
              </w:rPr>
            </w:pPr>
          </w:p>
        </w:tc>
        <w:tc>
          <w:tcPr>
            <w:tcW w:w="1811" w:type="dxa"/>
            <w:tcMar>
              <w:top w:w="50" w:type="dxa"/>
              <w:left w:w="100" w:type="dxa"/>
            </w:tcMar>
            <w:vAlign w:val="center"/>
          </w:tcPr>
          <w:p w14:paraId="6A0CC8C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4.5 </w:t>
            </w:r>
          </w:p>
        </w:tc>
        <w:tc>
          <w:tcPr>
            <w:tcW w:w="2710" w:type="dxa"/>
            <w:tcMar>
              <w:top w:w="50" w:type="dxa"/>
              <w:left w:w="100" w:type="dxa"/>
            </w:tcMar>
            <w:vAlign w:val="center"/>
          </w:tcPr>
          <w:p w14:paraId="077F087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09">
              <w:r w:rsidRPr="00E45289">
                <w:rPr>
                  <w:rFonts w:ascii="Times New Roman" w:hAnsi="Times New Roman" w:cs="Times New Roman"/>
                  <w:color w:val="0000FF"/>
                  <w:sz w:val="20"/>
                  <w:szCs w:val="20"/>
                  <w:u w:val="single"/>
                </w:rPr>
                <w:t>https://m.edsoo.ru/7f416720</w:t>
              </w:r>
            </w:hyperlink>
          </w:p>
        </w:tc>
      </w:tr>
      <w:tr w:rsidR="007F3F31" w:rsidRPr="00E45289" w14:paraId="536D9DDF" w14:textId="77777777" w:rsidTr="006B168A">
        <w:trPr>
          <w:trHeight w:val="144"/>
          <w:tblCellSpacing w:w="20" w:type="nil"/>
        </w:trPr>
        <w:tc>
          <w:tcPr>
            <w:tcW w:w="476" w:type="dxa"/>
            <w:tcMar>
              <w:top w:w="50" w:type="dxa"/>
              <w:left w:w="100" w:type="dxa"/>
            </w:tcMar>
            <w:vAlign w:val="center"/>
          </w:tcPr>
          <w:p w14:paraId="177AF001"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w:t>
            </w:r>
          </w:p>
        </w:tc>
        <w:tc>
          <w:tcPr>
            <w:tcW w:w="2816" w:type="dxa"/>
            <w:tcMar>
              <w:top w:w="50" w:type="dxa"/>
              <w:left w:w="100" w:type="dxa"/>
            </w:tcMar>
            <w:vAlign w:val="center"/>
          </w:tcPr>
          <w:p w14:paraId="6256037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Развитие растительного мира на Земле</w:t>
            </w:r>
          </w:p>
        </w:tc>
        <w:tc>
          <w:tcPr>
            <w:tcW w:w="999" w:type="dxa"/>
            <w:tcMar>
              <w:top w:w="50" w:type="dxa"/>
              <w:left w:w="100" w:type="dxa"/>
            </w:tcMar>
            <w:vAlign w:val="center"/>
          </w:tcPr>
          <w:p w14:paraId="18CFF9C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26" w:type="dxa"/>
            <w:tcMar>
              <w:top w:w="50" w:type="dxa"/>
              <w:left w:w="100" w:type="dxa"/>
            </w:tcMar>
            <w:vAlign w:val="center"/>
          </w:tcPr>
          <w:p w14:paraId="7DADD8F9" w14:textId="77777777" w:rsidR="007F3F31" w:rsidRPr="00E45289" w:rsidRDefault="007F3F31" w:rsidP="006B168A">
            <w:pPr>
              <w:ind w:left="135"/>
              <w:jc w:val="center"/>
              <w:rPr>
                <w:rFonts w:ascii="Times New Roman" w:hAnsi="Times New Roman" w:cs="Times New Roman"/>
                <w:sz w:val="20"/>
                <w:szCs w:val="20"/>
              </w:rPr>
            </w:pPr>
          </w:p>
        </w:tc>
        <w:tc>
          <w:tcPr>
            <w:tcW w:w="1811" w:type="dxa"/>
            <w:tcMar>
              <w:top w:w="50" w:type="dxa"/>
              <w:left w:w="100" w:type="dxa"/>
            </w:tcMar>
            <w:vAlign w:val="center"/>
          </w:tcPr>
          <w:p w14:paraId="1169C391" w14:textId="77777777" w:rsidR="007F3F31" w:rsidRPr="00E45289" w:rsidRDefault="007F3F31" w:rsidP="006B168A">
            <w:pPr>
              <w:ind w:left="135"/>
              <w:jc w:val="center"/>
              <w:rPr>
                <w:rFonts w:ascii="Times New Roman" w:hAnsi="Times New Roman" w:cs="Times New Roman"/>
                <w:sz w:val="20"/>
                <w:szCs w:val="20"/>
              </w:rPr>
            </w:pPr>
          </w:p>
        </w:tc>
        <w:tc>
          <w:tcPr>
            <w:tcW w:w="2710" w:type="dxa"/>
            <w:tcMar>
              <w:top w:w="50" w:type="dxa"/>
              <w:left w:w="100" w:type="dxa"/>
            </w:tcMar>
            <w:vAlign w:val="center"/>
          </w:tcPr>
          <w:p w14:paraId="218055F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0">
              <w:r w:rsidRPr="00E45289">
                <w:rPr>
                  <w:rFonts w:ascii="Times New Roman" w:hAnsi="Times New Roman" w:cs="Times New Roman"/>
                  <w:color w:val="0000FF"/>
                  <w:sz w:val="20"/>
                  <w:szCs w:val="20"/>
                  <w:u w:val="single"/>
                </w:rPr>
                <w:t>https://m.edsoo.ru/7f416720</w:t>
              </w:r>
            </w:hyperlink>
          </w:p>
        </w:tc>
      </w:tr>
      <w:tr w:rsidR="007F3F31" w:rsidRPr="00E45289" w14:paraId="4EE73CAA" w14:textId="77777777" w:rsidTr="006B168A">
        <w:trPr>
          <w:trHeight w:val="144"/>
          <w:tblCellSpacing w:w="20" w:type="nil"/>
        </w:trPr>
        <w:tc>
          <w:tcPr>
            <w:tcW w:w="476" w:type="dxa"/>
            <w:tcMar>
              <w:top w:w="50" w:type="dxa"/>
              <w:left w:w="100" w:type="dxa"/>
            </w:tcMar>
            <w:vAlign w:val="center"/>
          </w:tcPr>
          <w:p w14:paraId="2F4E4B01"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w:t>
            </w:r>
          </w:p>
        </w:tc>
        <w:tc>
          <w:tcPr>
            <w:tcW w:w="2816" w:type="dxa"/>
            <w:tcMar>
              <w:top w:w="50" w:type="dxa"/>
              <w:left w:w="100" w:type="dxa"/>
            </w:tcMar>
            <w:vAlign w:val="center"/>
          </w:tcPr>
          <w:p w14:paraId="69A03AC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Растения в природных сообществах</w:t>
            </w:r>
          </w:p>
        </w:tc>
        <w:tc>
          <w:tcPr>
            <w:tcW w:w="999" w:type="dxa"/>
            <w:tcMar>
              <w:top w:w="50" w:type="dxa"/>
              <w:left w:w="100" w:type="dxa"/>
            </w:tcMar>
            <w:vAlign w:val="center"/>
          </w:tcPr>
          <w:p w14:paraId="42FBE73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26" w:type="dxa"/>
            <w:tcMar>
              <w:top w:w="50" w:type="dxa"/>
              <w:left w:w="100" w:type="dxa"/>
            </w:tcMar>
            <w:vAlign w:val="center"/>
          </w:tcPr>
          <w:p w14:paraId="54E12927" w14:textId="77777777" w:rsidR="007F3F31" w:rsidRPr="00E45289" w:rsidRDefault="007F3F31" w:rsidP="006B168A">
            <w:pPr>
              <w:ind w:left="135"/>
              <w:jc w:val="center"/>
              <w:rPr>
                <w:rFonts w:ascii="Times New Roman" w:hAnsi="Times New Roman" w:cs="Times New Roman"/>
                <w:sz w:val="20"/>
                <w:szCs w:val="20"/>
              </w:rPr>
            </w:pPr>
          </w:p>
        </w:tc>
        <w:tc>
          <w:tcPr>
            <w:tcW w:w="1811" w:type="dxa"/>
            <w:tcMar>
              <w:top w:w="50" w:type="dxa"/>
              <w:left w:w="100" w:type="dxa"/>
            </w:tcMar>
            <w:vAlign w:val="center"/>
          </w:tcPr>
          <w:p w14:paraId="5CF49BA7" w14:textId="77777777" w:rsidR="007F3F31" w:rsidRPr="00E45289" w:rsidRDefault="007F3F31" w:rsidP="006B168A">
            <w:pPr>
              <w:ind w:left="135"/>
              <w:jc w:val="center"/>
              <w:rPr>
                <w:rFonts w:ascii="Times New Roman" w:hAnsi="Times New Roman" w:cs="Times New Roman"/>
                <w:sz w:val="20"/>
                <w:szCs w:val="20"/>
              </w:rPr>
            </w:pPr>
          </w:p>
        </w:tc>
        <w:tc>
          <w:tcPr>
            <w:tcW w:w="2710" w:type="dxa"/>
            <w:tcMar>
              <w:top w:w="50" w:type="dxa"/>
              <w:left w:w="100" w:type="dxa"/>
            </w:tcMar>
            <w:vAlign w:val="center"/>
          </w:tcPr>
          <w:p w14:paraId="2F04316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1">
              <w:r w:rsidRPr="00E45289">
                <w:rPr>
                  <w:rFonts w:ascii="Times New Roman" w:hAnsi="Times New Roman" w:cs="Times New Roman"/>
                  <w:color w:val="0000FF"/>
                  <w:sz w:val="20"/>
                  <w:szCs w:val="20"/>
                  <w:u w:val="single"/>
                </w:rPr>
                <w:t>https://m.edsoo.ru/7f416720</w:t>
              </w:r>
            </w:hyperlink>
          </w:p>
        </w:tc>
      </w:tr>
      <w:tr w:rsidR="007F3F31" w:rsidRPr="00E45289" w14:paraId="2B06C634" w14:textId="77777777" w:rsidTr="006B168A">
        <w:trPr>
          <w:trHeight w:val="144"/>
          <w:tblCellSpacing w:w="20" w:type="nil"/>
        </w:trPr>
        <w:tc>
          <w:tcPr>
            <w:tcW w:w="476" w:type="dxa"/>
            <w:tcMar>
              <w:top w:w="50" w:type="dxa"/>
              <w:left w:w="100" w:type="dxa"/>
            </w:tcMar>
            <w:vAlign w:val="center"/>
          </w:tcPr>
          <w:p w14:paraId="180F2B37"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w:t>
            </w:r>
          </w:p>
        </w:tc>
        <w:tc>
          <w:tcPr>
            <w:tcW w:w="2816" w:type="dxa"/>
            <w:tcMar>
              <w:top w:w="50" w:type="dxa"/>
              <w:left w:w="100" w:type="dxa"/>
            </w:tcMar>
            <w:vAlign w:val="center"/>
          </w:tcPr>
          <w:p w14:paraId="18F98E3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Растения и человек</w:t>
            </w:r>
          </w:p>
        </w:tc>
        <w:tc>
          <w:tcPr>
            <w:tcW w:w="999" w:type="dxa"/>
            <w:tcMar>
              <w:top w:w="50" w:type="dxa"/>
              <w:left w:w="100" w:type="dxa"/>
            </w:tcMar>
            <w:vAlign w:val="center"/>
          </w:tcPr>
          <w:p w14:paraId="38D16E0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26" w:type="dxa"/>
            <w:tcMar>
              <w:top w:w="50" w:type="dxa"/>
              <w:left w:w="100" w:type="dxa"/>
            </w:tcMar>
            <w:vAlign w:val="center"/>
          </w:tcPr>
          <w:p w14:paraId="5577F104" w14:textId="77777777" w:rsidR="007F3F31" w:rsidRPr="00E45289" w:rsidRDefault="007F3F31" w:rsidP="006B168A">
            <w:pPr>
              <w:ind w:left="135"/>
              <w:jc w:val="center"/>
              <w:rPr>
                <w:rFonts w:ascii="Times New Roman" w:hAnsi="Times New Roman" w:cs="Times New Roman"/>
                <w:sz w:val="20"/>
                <w:szCs w:val="20"/>
              </w:rPr>
            </w:pPr>
          </w:p>
        </w:tc>
        <w:tc>
          <w:tcPr>
            <w:tcW w:w="1811" w:type="dxa"/>
            <w:tcMar>
              <w:top w:w="50" w:type="dxa"/>
              <w:left w:w="100" w:type="dxa"/>
            </w:tcMar>
            <w:vAlign w:val="center"/>
          </w:tcPr>
          <w:p w14:paraId="75660FCD" w14:textId="77777777" w:rsidR="007F3F31" w:rsidRPr="00E45289" w:rsidRDefault="007F3F31" w:rsidP="006B168A">
            <w:pPr>
              <w:ind w:left="135"/>
              <w:jc w:val="center"/>
              <w:rPr>
                <w:rFonts w:ascii="Times New Roman" w:hAnsi="Times New Roman" w:cs="Times New Roman"/>
                <w:sz w:val="20"/>
                <w:szCs w:val="20"/>
              </w:rPr>
            </w:pPr>
          </w:p>
        </w:tc>
        <w:tc>
          <w:tcPr>
            <w:tcW w:w="2710" w:type="dxa"/>
            <w:tcMar>
              <w:top w:w="50" w:type="dxa"/>
              <w:left w:w="100" w:type="dxa"/>
            </w:tcMar>
            <w:vAlign w:val="center"/>
          </w:tcPr>
          <w:p w14:paraId="6779142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2">
              <w:r w:rsidRPr="00E45289">
                <w:rPr>
                  <w:rFonts w:ascii="Times New Roman" w:hAnsi="Times New Roman" w:cs="Times New Roman"/>
                  <w:color w:val="0000FF"/>
                  <w:sz w:val="20"/>
                  <w:szCs w:val="20"/>
                  <w:u w:val="single"/>
                </w:rPr>
                <w:t>https://m.edsoo.ru/7f416720</w:t>
              </w:r>
            </w:hyperlink>
          </w:p>
        </w:tc>
      </w:tr>
      <w:tr w:rsidR="007F3F31" w:rsidRPr="00E45289" w14:paraId="495C04A1" w14:textId="77777777" w:rsidTr="006B168A">
        <w:trPr>
          <w:trHeight w:val="144"/>
          <w:tblCellSpacing w:w="20" w:type="nil"/>
        </w:trPr>
        <w:tc>
          <w:tcPr>
            <w:tcW w:w="476" w:type="dxa"/>
            <w:tcMar>
              <w:top w:w="50" w:type="dxa"/>
              <w:left w:w="100" w:type="dxa"/>
            </w:tcMar>
            <w:vAlign w:val="center"/>
          </w:tcPr>
          <w:p w14:paraId="3DEE8EE9"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w:t>
            </w:r>
          </w:p>
        </w:tc>
        <w:tc>
          <w:tcPr>
            <w:tcW w:w="2816" w:type="dxa"/>
            <w:tcMar>
              <w:top w:w="50" w:type="dxa"/>
              <w:left w:w="100" w:type="dxa"/>
            </w:tcMar>
            <w:vAlign w:val="center"/>
          </w:tcPr>
          <w:p w14:paraId="03ED483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Грибы. Лишайники. Бактерии</w:t>
            </w:r>
          </w:p>
        </w:tc>
        <w:tc>
          <w:tcPr>
            <w:tcW w:w="999" w:type="dxa"/>
            <w:tcMar>
              <w:top w:w="50" w:type="dxa"/>
              <w:left w:w="100" w:type="dxa"/>
            </w:tcMar>
            <w:vAlign w:val="center"/>
          </w:tcPr>
          <w:p w14:paraId="40F7B84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26" w:type="dxa"/>
            <w:tcMar>
              <w:top w:w="50" w:type="dxa"/>
              <w:left w:w="100" w:type="dxa"/>
            </w:tcMar>
            <w:vAlign w:val="center"/>
          </w:tcPr>
          <w:p w14:paraId="7A6536E8" w14:textId="77777777" w:rsidR="007F3F31" w:rsidRPr="00E45289" w:rsidRDefault="007F3F31" w:rsidP="006B168A">
            <w:pPr>
              <w:ind w:left="135"/>
              <w:jc w:val="center"/>
              <w:rPr>
                <w:rFonts w:ascii="Times New Roman" w:hAnsi="Times New Roman" w:cs="Times New Roman"/>
                <w:sz w:val="20"/>
                <w:szCs w:val="20"/>
              </w:rPr>
            </w:pPr>
          </w:p>
        </w:tc>
        <w:tc>
          <w:tcPr>
            <w:tcW w:w="1811" w:type="dxa"/>
            <w:tcMar>
              <w:top w:w="50" w:type="dxa"/>
              <w:left w:w="100" w:type="dxa"/>
            </w:tcMar>
            <w:vAlign w:val="center"/>
          </w:tcPr>
          <w:p w14:paraId="17F86E8D"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710" w:type="dxa"/>
            <w:tcMar>
              <w:top w:w="50" w:type="dxa"/>
              <w:left w:w="100" w:type="dxa"/>
            </w:tcMar>
            <w:vAlign w:val="center"/>
          </w:tcPr>
          <w:p w14:paraId="30B5CBE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3">
              <w:r w:rsidRPr="00E45289">
                <w:rPr>
                  <w:rFonts w:ascii="Times New Roman" w:hAnsi="Times New Roman" w:cs="Times New Roman"/>
                  <w:color w:val="0000FF"/>
                  <w:sz w:val="20"/>
                  <w:szCs w:val="20"/>
                  <w:u w:val="single"/>
                </w:rPr>
                <w:t>https://m.edsoo.ru/7f416720</w:t>
              </w:r>
            </w:hyperlink>
          </w:p>
        </w:tc>
      </w:tr>
      <w:tr w:rsidR="007F3F31" w:rsidRPr="00E45289" w14:paraId="10025DDC" w14:textId="77777777" w:rsidTr="006B168A">
        <w:trPr>
          <w:trHeight w:val="144"/>
          <w:tblCellSpacing w:w="20" w:type="nil"/>
        </w:trPr>
        <w:tc>
          <w:tcPr>
            <w:tcW w:w="476" w:type="dxa"/>
            <w:tcMar>
              <w:top w:w="50" w:type="dxa"/>
              <w:left w:w="100" w:type="dxa"/>
            </w:tcMar>
            <w:vAlign w:val="center"/>
          </w:tcPr>
          <w:p w14:paraId="6A2A78A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6</w:t>
            </w:r>
          </w:p>
        </w:tc>
        <w:tc>
          <w:tcPr>
            <w:tcW w:w="2816" w:type="dxa"/>
            <w:tcMar>
              <w:top w:w="50" w:type="dxa"/>
              <w:left w:w="100" w:type="dxa"/>
            </w:tcMar>
            <w:vAlign w:val="center"/>
          </w:tcPr>
          <w:p w14:paraId="7A640C5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tc>
        <w:tc>
          <w:tcPr>
            <w:tcW w:w="999" w:type="dxa"/>
            <w:tcMar>
              <w:top w:w="50" w:type="dxa"/>
              <w:left w:w="100" w:type="dxa"/>
            </w:tcMar>
            <w:vAlign w:val="center"/>
          </w:tcPr>
          <w:p w14:paraId="6B3A45BC"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26" w:type="dxa"/>
            <w:tcMar>
              <w:top w:w="50" w:type="dxa"/>
              <w:left w:w="100" w:type="dxa"/>
            </w:tcMar>
            <w:vAlign w:val="center"/>
          </w:tcPr>
          <w:p w14:paraId="35923F4C"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811" w:type="dxa"/>
            <w:tcMar>
              <w:top w:w="50" w:type="dxa"/>
              <w:left w:w="100" w:type="dxa"/>
            </w:tcMar>
            <w:vAlign w:val="center"/>
          </w:tcPr>
          <w:p w14:paraId="46932625" w14:textId="77777777" w:rsidR="007F3F31" w:rsidRPr="00E45289" w:rsidRDefault="007F3F31" w:rsidP="006B168A">
            <w:pPr>
              <w:ind w:left="135"/>
              <w:jc w:val="center"/>
              <w:rPr>
                <w:rFonts w:ascii="Times New Roman" w:hAnsi="Times New Roman" w:cs="Times New Roman"/>
                <w:sz w:val="20"/>
                <w:szCs w:val="20"/>
              </w:rPr>
            </w:pPr>
          </w:p>
        </w:tc>
        <w:tc>
          <w:tcPr>
            <w:tcW w:w="2710" w:type="dxa"/>
            <w:tcMar>
              <w:top w:w="50" w:type="dxa"/>
              <w:left w:w="100" w:type="dxa"/>
            </w:tcMar>
            <w:vAlign w:val="center"/>
          </w:tcPr>
          <w:p w14:paraId="162B23A0" w14:textId="77777777" w:rsidR="007F3F31" w:rsidRPr="00E45289" w:rsidRDefault="007F3F31" w:rsidP="006B168A">
            <w:pPr>
              <w:ind w:left="135"/>
              <w:rPr>
                <w:rFonts w:ascii="Times New Roman" w:hAnsi="Times New Roman" w:cs="Times New Roman"/>
                <w:sz w:val="20"/>
                <w:szCs w:val="20"/>
              </w:rPr>
            </w:pPr>
          </w:p>
        </w:tc>
      </w:tr>
      <w:tr w:rsidR="007F3F31" w:rsidRPr="00E45289" w14:paraId="41122109" w14:textId="77777777" w:rsidTr="006B168A">
        <w:trPr>
          <w:trHeight w:val="144"/>
          <w:tblCellSpacing w:w="20" w:type="nil"/>
        </w:trPr>
        <w:tc>
          <w:tcPr>
            <w:tcW w:w="0" w:type="auto"/>
            <w:gridSpan w:val="2"/>
            <w:tcMar>
              <w:top w:w="50" w:type="dxa"/>
              <w:left w:w="100" w:type="dxa"/>
            </w:tcMar>
            <w:vAlign w:val="center"/>
          </w:tcPr>
          <w:p w14:paraId="45D7854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70" w:type="dxa"/>
            <w:tcMar>
              <w:top w:w="50" w:type="dxa"/>
              <w:left w:w="100" w:type="dxa"/>
            </w:tcMar>
            <w:vAlign w:val="center"/>
          </w:tcPr>
          <w:p w14:paraId="782001A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26" w:type="dxa"/>
            <w:tcMar>
              <w:top w:w="50" w:type="dxa"/>
              <w:left w:w="100" w:type="dxa"/>
            </w:tcMar>
            <w:vAlign w:val="center"/>
          </w:tcPr>
          <w:p w14:paraId="7EEB505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1 </w:t>
            </w:r>
          </w:p>
        </w:tc>
        <w:tc>
          <w:tcPr>
            <w:tcW w:w="1811" w:type="dxa"/>
            <w:tcMar>
              <w:top w:w="50" w:type="dxa"/>
              <w:left w:w="100" w:type="dxa"/>
            </w:tcMar>
            <w:vAlign w:val="center"/>
          </w:tcPr>
          <w:p w14:paraId="2476AF5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6.5 </w:t>
            </w:r>
          </w:p>
        </w:tc>
        <w:tc>
          <w:tcPr>
            <w:tcW w:w="2710" w:type="dxa"/>
            <w:tcMar>
              <w:top w:w="50" w:type="dxa"/>
              <w:left w:w="100" w:type="dxa"/>
            </w:tcMar>
            <w:vAlign w:val="center"/>
          </w:tcPr>
          <w:p w14:paraId="783269CF" w14:textId="77777777" w:rsidR="007F3F31" w:rsidRPr="00E45289" w:rsidRDefault="007F3F31" w:rsidP="006B168A">
            <w:pPr>
              <w:rPr>
                <w:rFonts w:ascii="Times New Roman" w:hAnsi="Times New Roman" w:cs="Times New Roman"/>
                <w:sz w:val="20"/>
                <w:szCs w:val="20"/>
              </w:rPr>
            </w:pPr>
          </w:p>
        </w:tc>
      </w:tr>
    </w:tbl>
    <w:p w14:paraId="5E0905A3" w14:textId="77777777" w:rsidR="00DF111D" w:rsidRPr="00E45289" w:rsidRDefault="00DF111D" w:rsidP="00107F7A">
      <w:pPr>
        <w:jc w:val="both"/>
        <w:rPr>
          <w:rFonts w:ascii="Times New Roman" w:hAnsi="Times New Roman" w:cs="Times New Roman"/>
          <w:b/>
          <w:sz w:val="20"/>
          <w:szCs w:val="20"/>
        </w:rPr>
      </w:pPr>
    </w:p>
    <w:p w14:paraId="30C4B593" w14:textId="6D030C89" w:rsidR="008F55D9" w:rsidRPr="00E45289" w:rsidRDefault="008F55D9" w:rsidP="00107F7A">
      <w:pPr>
        <w:tabs>
          <w:tab w:val="left" w:pos="0"/>
        </w:tabs>
        <w:jc w:val="both"/>
        <w:rPr>
          <w:rFonts w:ascii="Times New Roman" w:hAnsi="Times New Roman" w:cs="Times New Roman"/>
          <w:sz w:val="20"/>
          <w:szCs w:val="20"/>
        </w:rPr>
      </w:pPr>
      <w:r w:rsidRPr="00E45289">
        <w:rPr>
          <w:rFonts w:ascii="Times New Roman" w:hAnsi="Times New Roman" w:cs="Times New Roman"/>
          <w:sz w:val="20"/>
          <w:szCs w:val="20"/>
        </w:rPr>
        <w:tab/>
      </w:r>
    </w:p>
    <w:p w14:paraId="2904C27B" w14:textId="6BD2358B" w:rsidR="0021660C" w:rsidRPr="00E45289" w:rsidRDefault="0021660C" w:rsidP="00107F7A">
      <w:pPr>
        <w:tabs>
          <w:tab w:val="left" w:pos="0"/>
        </w:tabs>
        <w:jc w:val="both"/>
        <w:rPr>
          <w:rFonts w:ascii="Times New Roman" w:hAnsi="Times New Roman" w:cs="Times New Roman"/>
          <w:b/>
          <w:sz w:val="20"/>
          <w:szCs w:val="20"/>
        </w:rPr>
      </w:pPr>
      <w:r w:rsidRPr="00E45289">
        <w:rPr>
          <w:rFonts w:ascii="Times New Roman" w:hAnsi="Times New Roman" w:cs="Times New Roman"/>
          <w:b/>
          <w:sz w:val="20"/>
          <w:szCs w:val="20"/>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2"/>
        <w:gridCol w:w="1401"/>
        <w:gridCol w:w="621"/>
        <w:gridCol w:w="1105"/>
        <w:gridCol w:w="1142"/>
        <w:gridCol w:w="1765"/>
      </w:tblGrid>
      <w:tr w:rsidR="007F3F31" w:rsidRPr="00E45289" w14:paraId="0D6D20C3" w14:textId="77777777" w:rsidTr="006B168A">
        <w:trPr>
          <w:trHeight w:val="144"/>
          <w:tblCellSpacing w:w="20" w:type="nil"/>
        </w:trPr>
        <w:tc>
          <w:tcPr>
            <w:tcW w:w="456" w:type="dxa"/>
            <w:vMerge w:val="restart"/>
            <w:tcMar>
              <w:top w:w="50" w:type="dxa"/>
              <w:left w:w="100" w:type="dxa"/>
            </w:tcMar>
            <w:vAlign w:val="center"/>
          </w:tcPr>
          <w:p w14:paraId="63F3AB4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п/</w:t>
            </w:r>
            <w:r w:rsidRPr="00E45289">
              <w:rPr>
                <w:rFonts w:ascii="Times New Roman" w:hAnsi="Times New Roman" w:cs="Times New Roman"/>
                <w:b/>
                <w:sz w:val="20"/>
                <w:szCs w:val="20"/>
              </w:rPr>
              <w:lastRenderedPageBreak/>
              <w:t xml:space="preserve">п </w:t>
            </w:r>
          </w:p>
          <w:p w14:paraId="15FFA5F5" w14:textId="77777777" w:rsidR="007F3F31" w:rsidRPr="00E45289" w:rsidRDefault="007F3F31" w:rsidP="006B168A">
            <w:pPr>
              <w:ind w:left="135"/>
              <w:rPr>
                <w:rFonts w:ascii="Times New Roman" w:hAnsi="Times New Roman" w:cs="Times New Roman"/>
                <w:sz w:val="20"/>
                <w:szCs w:val="20"/>
              </w:rPr>
            </w:pPr>
          </w:p>
        </w:tc>
        <w:tc>
          <w:tcPr>
            <w:tcW w:w="3168" w:type="dxa"/>
            <w:vMerge w:val="restart"/>
            <w:tcMar>
              <w:top w:w="50" w:type="dxa"/>
              <w:left w:w="100" w:type="dxa"/>
            </w:tcMar>
            <w:vAlign w:val="center"/>
          </w:tcPr>
          <w:p w14:paraId="0B8E5A9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Наименование разделов и </w:t>
            </w:r>
            <w:r w:rsidRPr="00E45289">
              <w:rPr>
                <w:rFonts w:ascii="Times New Roman" w:hAnsi="Times New Roman" w:cs="Times New Roman"/>
                <w:b/>
                <w:sz w:val="20"/>
                <w:szCs w:val="20"/>
              </w:rPr>
              <w:lastRenderedPageBreak/>
              <w:t xml:space="preserve">тем программы </w:t>
            </w:r>
          </w:p>
          <w:p w14:paraId="6F35D0E8" w14:textId="77777777" w:rsidR="007F3F31" w:rsidRPr="00E45289" w:rsidRDefault="007F3F31"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7E9C38C2"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615" w:type="dxa"/>
            <w:vMerge w:val="restart"/>
            <w:tcMar>
              <w:top w:w="50" w:type="dxa"/>
              <w:left w:w="100" w:type="dxa"/>
            </w:tcMar>
            <w:vAlign w:val="center"/>
          </w:tcPr>
          <w:p w14:paraId="4A3A5AA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Электронные (цифровые) образовательн</w:t>
            </w:r>
            <w:r w:rsidRPr="00E45289">
              <w:rPr>
                <w:rFonts w:ascii="Times New Roman" w:hAnsi="Times New Roman" w:cs="Times New Roman"/>
                <w:b/>
                <w:sz w:val="20"/>
                <w:szCs w:val="20"/>
              </w:rPr>
              <w:lastRenderedPageBreak/>
              <w:t xml:space="preserve">ые ресурсы </w:t>
            </w:r>
          </w:p>
          <w:p w14:paraId="3BB442A2" w14:textId="77777777" w:rsidR="007F3F31" w:rsidRPr="00E45289" w:rsidRDefault="007F3F31" w:rsidP="006B168A">
            <w:pPr>
              <w:ind w:left="135"/>
              <w:rPr>
                <w:rFonts w:ascii="Times New Roman" w:hAnsi="Times New Roman" w:cs="Times New Roman"/>
                <w:sz w:val="20"/>
                <w:szCs w:val="20"/>
              </w:rPr>
            </w:pPr>
          </w:p>
        </w:tc>
      </w:tr>
      <w:tr w:rsidR="007F3F31" w:rsidRPr="00E45289" w14:paraId="2456D3D3" w14:textId="77777777" w:rsidTr="006B168A">
        <w:trPr>
          <w:trHeight w:val="144"/>
          <w:tblCellSpacing w:w="20" w:type="nil"/>
        </w:trPr>
        <w:tc>
          <w:tcPr>
            <w:tcW w:w="0" w:type="auto"/>
            <w:vMerge/>
            <w:tcBorders>
              <w:top w:val="nil"/>
            </w:tcBorders>
            <w:tcMar>
              <w:top w:w="50" w:type="dxa"/>
              <w:left w:w="100" w:type="dxa"/>
            </w:tcMar>
          </w:tcPr>
          <w:p w14:paraId="2E8E9F80" w14:textId="77777777" w:rsidR="007F3F31" w:rsidRPr="00E45289" w:rsidRDefault="007F3F31"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3089AFFE" w14:textId="77777777" w:rsidR="007F3F31" w:rsidRPr="00E45289" w:rsidRDefault="007F3F31" w:rsidP="006B168A">
            <w:pPr>
              <w:rPr>
                <w:rFonts w:ascii="Times New Roman" w:hAnsi="Times New Roman" w:cs="Times New Roman"/>
                <w:sz w:val="20"/>
                <w:szCs w:val="20"/>
              </w:rPr>
            </w:pPr>
          </w:p>
        </w:tc>
        <w:tc>
          <w:tcPr>
            <w:tcW w:w="966" w:type="dxa"/>
            <w:tcMar>
              <w:top w:w="50" w:type="dxa"/>
              <w:left w:w="100" w:type="dxa"/>
            </w:tcMar>
            <w:vAlign w:val="center"/>
          </w:tcPr>
          <w:p w14:paraId="2D31697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Вс</w:t>
            </w:r>
            <w:r w:rsidRPr="00E45289">
              <w:rPr>
                <w:rFonts w:ascii="Times New Roman" w:hAnsi="Times New Roman" w:cs="Times New Roman"/>
                <w:b/>
                <w:sz w:val="20"/>
                <w:szCs w:val="20"/>
              </w:rPr>
              <w:lastRenderedPageBreak/>
              <w:t xml:space="preserve">его </w:t>
            </w:r>
          </w:p>
          <w:p w14:paraId="5BA87517" w14:textId="77777777" w:rsidR="007F3F31" w:rsidRPr="00E45289" w:rsidRDefault="007F3F31" w:rsidP="006B168A">
            <w:pPr>
              <w:ind w:left="135"/>
              <w:rPr>
                <w:rFonts w:ascii="Times New Roman" w:hAnsi="Times New Roman" w:cs="Times New Roman"/>
                <w:sz w:val="20"/>
                <w:szCs w:val="20"/>
              </w:rPr>
            </w:pPr>
          </w:p>
        </w:tc>
        <w:tc>
          <w:tcPr>
            <w:tcW w:w="1687" w:type="dxa"/>
            <w:tcMar>
              <w:top w:w="50" w:type="dxa"/>
              <w:left w:w="100" w:type="dxa"/>
            </w:tcMar>
            <w:vAlign w:val="center"/>
          </w:tcPr>
          <w:p w14:paraId="68A0D24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Контро</w:t>
            </w:r>
            <w:r w:rsidRPr="00E45289">
              <w:rPr>
                <w:rFonts w:ascii="Times New Roman" w:hAnsi="Times New Roman" w:cs="Times New Roman"/>
                <w:b/>
                <w:sz w:val="20"/>
                <w:szCs w:val="20"/>
              </w:rPr>
              <w:lastRenderedPageBreak/>
              <w:t xml:space="preserve">льные работы </w:t>
            </w:r>
          </w:p>
          <w:p w14:paraId="7CB0400A" w14:textId="77777777" w:rsidR="007F3F31" w:rsidRPr="00E45289" w:rsidRDefault="007F3F31" w:rsidP="006B168A">
            <w:pPr>
              <w:ind w:left="135"/>
              <w:rPr>
                <w:rFonts w:ascii="Times New Roman" w:hAnsi="Times New Roman" w:cs="Times New Roman"/>
                <w:sz w:val="20"/>
                <w:szCs w:val="20"/>
              </w:rPr>
            </w:pPr>
          </w:p>
        </w:tc>
        <w:tc>
          <w:tcPr>
            <w:tcW w:w="1774" w:type="dxa"/>
            <w:tcMar>
              <w:top w:w="50" w:type="dxa"/>
              <w:left w:w="100" w:type="dxa"/>
            </w:tcMar>
            <w:vAlign w:val="center"/>
          </w:tcPr>
          <w:p w14:paraId="1095B3B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Практи</w:t>
            </w:r>
            <w:r w:rsidRPr="00E45289">
              <w:rPr>
                <w:rFonts w:ascii="Times New Roman" w:hAnsi="Times New Roman" w:cs="Times New Roman"/>
                <w:b/>
                <w:sz w:val="20"/>
                <w:szCs w:val="20"/>
              </w:rPr>
              <w:lastRenderedPageBreak/>
              <w:t xml:space="preserve">ческие работы </w:t>
            </w:r>
          </w:p>
          <w:p w14:paraId="5A1B9B70" w14:textId="77777777" w:rsidR="007F3F31" w:rsidRPr="00E45289" w:rsidRDefault="007F3F31"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027077A" w14:textId="77777777" w:rsidR="007F3F31" w:rsidRPr="00E45289" w:rsidRDefault="007F3F31" w:rsidP="006B168A">
            <w:pPr>
              <w:rPr>
                <w:rFonts w:ascii="Times New Roman" w:hAnsi="Times New Roman" w:cs="Times New Roman"/>
                <w:sz w:val="20"/>
                <w:szCs w:val="20"/>
              </w:rPr>
            </w:pPr>
          </w:p>
        </w:tc>
      </w:tr>
      <w:tr w:rsidR="007F3F31" w:rsidRPr="00E45289" w14:paraId="00A95540" w14:textId="77777777" w:rsidTr="006B168A">
        <w:trPr>
          <w:trHeight w:val="144"/>
          <w:tblCellSpacing w:w="20" w:type="nil"/>
        </w:trPr>
        <w:tc>
          <w:tcPr>
            <w:tcW w:w="456" w:type="dxa"/>
            <w:tcMar>
              <w:top w:w="50" w:type="dxa"/>
              <w:left w:w="100" w:type="dxa"/>
            </w:tcMar>
            <w:vAlign w:val="center"/>
          </w:tcPr>
          <w:p w14:paraId="32090CE9"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3168" w:type="dxa"/>
            <w:tcMar>
              <w:top w:w="50" w:type="dxa"/>
              <w:left w:w="100" w:type="dxa"/>
            </w:tcMar>
            <w:vAlign w:val="center"/>
          </w:tcPr>
          <w:p w14:paraId="2041168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Животный организм</w:t>
            </w:r>
          </w:p>
        </w:tc>
        <w:tc>
          <w:tcPr>
            <w:tcW w:w="966" w:type="dxa"/>
            <w:tcMar>
              <w:top w:w="50" w:type="dxa"/>
              <w:left w:w="100" w:type="dxa"/>
            </w:tcMar>
            <w:vAlign w:val="center"/>
          </w:tcPr>
          <w:p w14:paraId="7C09B7E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 </w:t>
            </w:r>
          </w:p>
        </w:tc>
        <w:tc>
          <w:tcPr>
            <w:tcW w:w="1687" w:type="dxa"/>
            <w:tcMar>
              <w:top w:w="50" w:type="dxa"/>
              <w:left w:w="100" w:type="dxa"/>
            </w:tcMar>
            <w:vAlign w:val="center"/>
          </w:tcPr>
          <w:p w14:paraId="1BE196C7"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3862130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615" w:type="dxa"/>
            <w:tcMar>
              <w:top w:w="50" w:type="dxa"/>
              <w:left w:w="100" w:type="dxa"/>
            </w:tcMar>
            <w:vAlign w:val="center"/>
          </w:tcPr>
          <w:p w14:paraId="2581D3D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4">
              <w:r w:rsidRPr="00E45289">
                <w:rPr>
                  <w:rFonts w:ascii="Times New Roman" w:hAnsi="Times New Roman" w:cs="Times New Roman"/>
                  <w:color w:val="0000FF"/>
                  <w:sz w:val="20"/>
                  <w:szCs w:val="20"/>
                  <w:u w:val="single"/>
                </w:rPr>
                <w:t>https://m.edsoo.ru/7f418886</w:t>
              </w:r>
            </w:hyperlink>
          </w:p>
        </w:tc>
      </w:tr>
      <w:tr w:rsidR="007F3F31" w:rsidRPr="00E45289" w14:paraId="58F77B0B" w14:textId="77777777" w:rsidTr="006B168A">
        <w:trPr>
          <w:trHeight w:val="144"/>
          <w:tblCellSpacing w:w="20" w:type="nil"/>
        </w:trPr>
        <w:tc>
          <w:tcPr>
            <w:tcW w:w="456" w:type="dxa"/>
            <w:tcMar>
              <w:top w:w="50" w:type="dxa"/>
              <w:left w:w="100" w:type="dxa"/>
            </w:tcMar>
            <w:vAlign w:val="center"/>
          </w:tcPr>
          <w:p w14:paraId="7B381FCF"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w:t>
            </w:r>
          </w:p>
        </w:tc>
        <w:tc>
          <w:tcPr>
            <w:tcW w:w="3168" w:type="dxa"/>
            <w:tcMar>
              <w:top w:w="50" w:type="dxa"/>
              <w:left w:w="100" w:type="dxa"/>
            </w:tcMar>
            <w:vAlign w:val="center"/>
          </w:tcPr>
          <w:p w14:paraId="332944C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Строение и жизнедеятельность организма животного</w:t>
            </w:r>
          </w:p>
        </w:tc>
        <w:tc>
          <w:tcPr>
            <w:tcW w:w="966" w:type="dxa"/>
            <w:tcMar>
              <w:top w:w="50" w:type="dxa"/>
              <w:left w:w="100" w:type="dxa"/>
            </w:tcMar>
            <w:vAlign w:val="center"/>
          </w:tcPr>
          <w:p w14:paraId="51417AE9"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687" w:type="dxa"/>
            <w:tcMar>
              <w:top w:w="50" w:type="dxa"/>
              <w:left w:w="100" w:type="dxa"/>
            </w:tcMar>
            <w:vAlign w:val="center"/>
          </w:tcPr>
          <w:p w14:paraId="581521F2"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3DC430E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615" w:type="dxa"/>
            <w:tcMar>
              <w:top w:w="50" w:type="dxa"/>
              <w:left w:w="100" w:type="dxa"/>
            </w:tcMar>
            <w:vAlign w:val="center"/>
          </w:tcPr>
          <w:p w14:paraId="2A96098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5">
              <w:r w:rsidRPr="00E45289">
                <w:rPr>
                  <w:rFonts w:ascii="Times New Roman" w:hAnsi="Times New Roman" w:cs="Times New Roman"/>
                  <w:color w:val="0000FF"/>
                  <w:sz w:val="20"/>
                  <w:szCs w:val="20"/>
                  <w:u w:val="single"/>
                </w:rPr>
                <w:t>https://m.edsoo.ru/7f418886</w:t>
              </w:r>
            </w:hyperlink>
          </w:p>
        </w:tc>
      </w:tr>
      <w:tr w:rsidR="007F3F31" w:rsidRPr="00E45289" w14:paraId="61D073EF" w14:textId="77777777" w:rsidTr="006B168A">
        <w:trPr>
          <w:trHeight w:val="144"/>
          <w:tblCellSpacing w:w="20" w:type="nil"/>
        </w:trPr>
        <w:tc>
          <w:tcPr>
            <w:tcW w:w="456" w:type="dxa"/>
            <w:tcMar>
              <w:top w:w="50" w:type="dxa"/>
              <w:left w:w="100" w:type="dxa"/>
            </w:tcMar>
            <w:vAlign w:val="center"/>
          </w:tcPr>
          <w:p w14:paraId="29384564"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w:t>
            </w:r>
          </w:p>
        </w:tc>
        <w:tc>
          <w:tcPr>
            <w:tcW w:w="3168" w:type="dxa"/>
            <w:tcMar>
              <w:top w:w="50" w:type="dxa"/>
              <w:left w:w="100" w:type="dxa"/>
            </w:tcMar>
            <w:vAlign w:val="center"/>
          </w:tcPr>
          <w:p w14:paraId="6ECAD27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Основные категории систематики животных</w:t>
            </w:r>
          </w:p>
        </w:tc>
        <w:tc>
          <w:tcPr>
            <w:tcW w:w="966" w:type="dxa"/>
            <w:tcMar>
              <w:top w:w="50" w:type="dxa"/>
              <w:left w:w="100" w:type="dxa"/>
            </w:tcMar>
            <w:vAlign w:val="center"/>
          </w:tcPr>
          <w:p w14:paraId="75F9D1FC"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7" w:type="dxa"/>
            <w:tcMar>
              <w:top w:w="50" w:type="dxa"/>
              <w:left w:w="100" w:type="dxa"/>
            </w:tcMar>
            <w:vAlign w:val="center"/>
          </w:tcPr>
          <w:p w14:paraId="0BF9A2F7"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02ED9F4C" w14:textId="77777777" w:rsidR="007F3F31" w:rsidRPr="00E45289" w:rsidRDefault="007F3F31" w:rsidP="006B168A">
            <w:pPr>
              <w:ind w:left="135"/>
              <w:jc w:val="center"/>
              <w:rPr>
                <w:rFonts w:ascii="Times New Roman" w:hAnsi="Times New Roman" w:cs="Times New Roman"/>
                <w:sz w:val="20"/>
                <w:szCs w:val="20"/>
              </w:rPr>
            </w:pPr>
          </w:p>
        </w:tc>
        <w:tc>
          <w:tcPr>
            <w:tcW w:w="2615" w:type="dxa"/>
            <w:tcMar>
              <w:top w:w="50" w:type="dxa"/>
              <w:left w:w="100" w:type="dxa"/>
            </w:tcMar>
            <w:vAlign w:val="center"/>
          </w:tcPr>
          <w:p w14:paraId="7104D79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6">
              <w:r w:rsidRPr="00E45289">
                <w:rPr>
                  <w:rFonts w:ascii="Times New Roman" w:hAnsi="Times New Roman" w:cs="Times New Roman"/>
                  <w:color w:val="0000FF"/>
                  <w:sz w:val="20"/>
                  <w:szCs w:val="20"/>
                  <w:u w:val="single"/>
                </w:rPr>
                <w:t>https://m.edsoo.ru/7f418886</w:t>
              </w:r>
            </w:hyperlink>
          </w:p>
        </w:tc>
      </w:tr>
      <w:tr w:rsidR="007F3F31" w:rsidRPr="00E45289" w14:paraId="0BAC2C39" w14:textId="77777777" w:rsidTr="006B168A">
        <w:trPr>
          <w:trHeight w:val="144"/>
          <w:tblCellSpacing w:w="20" w:type="nil"/>
        </w:trPr>
        <w:tc>
          <w:tcPr>
            <w:tcW w:w="456" w:type="dxa"/>
            <w:tcMar>
              <w:top w:w="50" w:type="dxa"/>
              <w:left w:w="100" w:type="dxa"/>
            </w:tcMar>
            <w:vAlign w:val="center"/>
          </w:tcPr>
          <w:p w14:paraId="14FC76C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w:t>
            </w:r>
          </w:p>
        </w:tc>
        <w:tc>
          <w:tcPr>
            <w:tcW w:w="3168" w:type="dxa"/>
            <w:tcMar>
              <w:top w:w="50" w:type="dxa"/>
              <w:left w:w="100" w:type="dxa"/>
            </w:tcMar>
            <w:vAlign w:val="center"/>
          </w:tcPr>
          <w:p w14:paraId="3464CFA3"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Одноклеточные животные - простейшие</w:t>
            </w:r>
          </w:p>
        </w:tc>
        <w:tc>
          <w:tcPr>
            <w:tcW w:w="966" w:type="dxa"/>
            <w:tcMar>
              <w:top w:w="50" w:type="dxa"/>
              <w:left w:w="100" w:type="dxa"/>
            </w:tcMar>
            <w:vAlign w:val="center"/>
          </w:tcPr>
          <w:p w14:paraId="1A7E6DE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7" w:type="dxa"/>
            <w:tcMar>
              <w:top w:w="50" w:type="dxa"/>
              <w:left w:w="100" w:type="dxa"/>
            </w:tcMar>
            <w:vAlign w:val="center"/>
          </w:tcPr>
          <w:p w14:paraId="7F4B91B4"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1121B59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15" w:type="dxa"/>
            <w:tcMar>
              <w:top w:w="50" w:type="dxa"/>
              <w:left w:w="100" w:type="dxa"/>
            </w:tcMar>
            <w:vAlign w:val="center"/>
          </w:tcPr>
          <w:p w14:paraId="553FCD1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7">
              <w:r w:rsidRPr="00E45289">
                <w:rPr>
                  <w:rFonts w:ascii="Times New Roman" w:hAnsi="Times New Roman" w:cs="Times New Roman"/>
                  <w:color w:val="0000FF"/>
                  <w:sz w:val="20"/>
                  <w:szCs w:val="20"/>
                  <w:u w:val="single"/>
                </w:rPr>
                <w:t>https://m.edsoo.ru/7f418886</w:t>
              </w:r>
            </w:hyperlink>
          </w:p>
        </w:tc>
      </w:tr>
      <w:tr w:rsidR="007F3F31" w:rsidRPr="00E45289" w14:paraId="151391C7" w14:textId="77777777" w:rsidTr="006B168A">
        <w:trPr>
          <w:trHeight w:val="144"/>
          <w:tblCellSpacing w:w="20" w:type="nil"/>
        </w:trPr>
        <w:tc>
          <w:tcPr>
            <w:tcW w:w="456" w:type="dxa"/>
            <w:tcMar>
              <w:top w:w="50" w:type="dxa"/>
              <w:left w:w="100" w:type="dxa"/>
            </w:tcMar>
            <w:vAlign w:val="center"/>
          </w:tcPr>
          <w:p w14:paraId="67294F0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w:t>
            </w:r>
          </w:p>
        </w:tc>
        <w:tc>
          <w:tcPr>
            <w:tcW w:w="3168" w:type="dxa"/>
            <w:tcMar>
              <w:top w:w="50" w:type="dxa"/>
              <w:left w:w="100" w:type="dxa"/>
            </w:tcMar>
            <w:vAlign w:val="center"/>
          </w:tcPr>
          <w:p w14:paraId="36C90AC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Многоклеточные животные. Кишечнополостные</w:t>
            </w:r>
          </w:p>
        </w:tc>
        <w:tc>
          <w:tcPr>
            <w:tcW w:w="966" w:type="dxa"/>
            <w:tcMar>
              <w:top w:w="50" w:type="dxa"/>
              <w:left w:w="100" w:type="dxa"/>
            </w:tcMar>
            <w:vAlign w:val="center"/>
          </w:tcPr>
          <w:p w14:paraId="59AFEC6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7" w:type="dxa"/>
            <w:tcMar>
              <w:top w:w="50" w:type="dxa"/>
              <w:left w:w="100" w:type="dxa"/>
            </w:tcMar>
            <w:vAlign w:val="center"/>
          </w:tcPr>
          <w:p w14:paraId="4D0C2EE3"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676F98A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15" w:type="dxa"/>
            <w:tcMar>
              <w:top w:w="50" w:type="dxa"/>
              <w:left w:w="100" w:type="dxa"/>
            </w:tcMar>
            <w:vAlign w:val="center"/>
          </w:tcPr>
          <w:p w14:paraId="3F3FFE8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8">
              <w:r w:rsidRPr="00E45289">
                <w:rPr>
                  <w:rFonts w:ascii="Times New Roman" w:hAnsi="Times New Roman" w:cs="Times New Roman"/>
                  <w:color w:val="0000FF"/>
                  <w:sz w:val="20"/>
                  <w:szCs w:val="20"/>
                  <w:u w:val="single"/>
                </w:rPr>
                <w:t>https://m.edsoo.ru/7f418886</w:t>
              </w:r>
            </w:hyperlink>
          </w:p>
        </w:tc>
      </w:tr>
      <w:tr w:rsidR="007F3F31" w:rsidRPr="00E45289" w14:paraId="074E626A" w14:textId="77777777" w:rsidTr="006B168A">
        <w:trPr>
          <w:trHeight w:val="144"/>
          <w:tblCellSpacing w:w="20" w:type="nil"/>
        </w:trPr>
        <w:tc>
          <w:tcPr>
            <w:tcW w:w="456" w:type="dxa"/>
            <w:tcMar>
              <w:top w:w="50" w:type="dxa"/>
              <w:left w:w="100" w:type="dxa"/>
            </w:tcMar>
            <w:vAlign w:val="center"/>
          </w:tcPr>
          <w:p w14:paraId="2ACC3CE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6</w:t>
            </w:r>
          </w:p>
        </w:tc>
        <w:tc>
          <w:tcPr>
            <w:tcW w:w="3168" w:type="dxa"/>
            <w:tcMar>
              <w:top w:w="50" w:type="dxa"/>
              <w:left w:w="100" w:type="dxa"/>
            </w:tcMar>
            <w:vAlign w:val="center"/>
          </w:tcPr>
          <w:p w14:paraId="78488FC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Плоские, круглые, кольчатые черви</w:t>
            </w:r>
          </w:p>
        </w:tc>
        <w:tc>
          <w:tcPr>
            <w:tcW w:w="966" w:type="dxa"/>
            <w:tcMar>
              <w:top w:w="50" w:type="dxa"/>
              <w:left w:w="100" w:type="dxa"/>
            </w:tcMar>
            <w:vAlign w:val="center"/>
          </w:tcPr>
          <w:p w14:paraId="12C0B1C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7" w:type="dxa"/>
            <w:tcMar>
              <w:top w:w="50" w:type="dxa"/>
              <w:left w:w="100" w:type="dxa"/>
            </w:tcMar>
            <w:vAlign w:val="center"/>
          </w:tcPr>
          <w:p w14:paraId="05716CD3"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6B68975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15" w:type="dxa"/>
            <w:tcMar>
              <w:top w:w="50" w:type="dxa"/>
              <w:left w:w="100" w:type="dxa"/>
            </w:tcMar>
            <w:vAlign w:val="center"/>
          </w:tcPr>
          <w:p w14:paraId="2682E9C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19">
              <w:r w:rsidRPr="00E45289">
                <w:rPr>
                  <w:rFonts w:ascii="Times New Roman" w:hAnsi="Times New Roman" w:cs="Times New Roman"/>
                  <w:color w:val="0000FF"/>
                  <w:sz w:val="20"/>
                  <w:szCs w:val="20"/>
                  <w:u w:val="single"/>
                </w:rPr>
                <w:t>https://m.edsoo.ru/7f418886</w:t>
              </w:r>
            </w:hyperlink>
          </w:p>
        </w:tc>
      </w:tr>
      <w:tr w:rsidR="007F3F31" w:rsidRPr="00E45289" w14:paraId="4DFDDE98" w14:textId="77777777" w:rsidTr="006B168A">
        <w:trPr>
          <w:trHeight w:val="144"/>
          <w:tblCellSpacing w:w="20" w:type="nil"/>
        </w:trPr>
        <w:tc>
          <w:tcPr>
            <w:tcW w:w="456" w:type="dxa"/>
            <w:tcMar>
              <w:top w:w="50" w:type="dxa"/>
              <w:left w:w="100" w:type="dxa"/>
            </w:tcMar>
            <w:vAlign w:val="center"/>
          </w:tcPr>
          <w:p w14:paraId="6522330E"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7</w:t>
            </w:r>
          </w:p>
        </w:tc>
        <w:tc>
          <w:tcPr>
            <w:tcW w:w="3168" w:type="dxa"/>
            <w:tcMar>
              <w:top w:w="50" w:type="dxa"/>
              <w:left w:w="100" w:type="dxa"/>
            </w:tcMar>
            <w:vAlign w:val="center"/>
          </w:tcPr>
          <w:p w14:paraId="6C0D82E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Членистоногие</w:t>
            </w:r>
          </w:p>
        </w:tc>
        <w:tc>
          <w:tcPr>
            <w:tcW w:w="966" w:type="dxa"/>
            <w:tcMar>
              <w:top w:w="50" w:type="dxa"/>
              <w:left w:w="100" w:type="dxa"/>
            </w:tcMar>
            <w:vAlign w:val="center"/>
          </w:tcPr>
          <w:p w14:paraId="5D643B4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87" w:type="dxa"/>
            <w:tcMar>
              <w:top w:w="50" w:type="dxa"/>
              <w:left w:w="100" w:type="dxa"/>
            </w:tcMar>
            <w:vAlign w:val="center"/>
          </w:tcPr>
          <w:p w14:paraId="6941E3FC"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1FD41D4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15" w:type="dxa"/>
            <w:tcMar>
              <w:top w:w="50" w:type="dxa"/>
              <w:left w:w="100" w:type="dxa"/>
            </w:tcMar>
            <w:vAlign w:val="center"/>
          </w:tcPr>
          <w:p w14:paraId="2774FC4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0">
              <w:r w:rsidRPr="00E45289">
                <w:rPr>
                  <w:rFonts w:ascii="Times New Roman" w:hAnsi="Times New Roman" w:cs="Times New Roman"/>
                  <w:color w:val="0000FF"/>
                  <w:sz w:val="20"/>
                  <w:szCs w:val="20"/>
                  <w:u w:val="single"/>
                </w:rPr>
                <w:t>https://m.edsoo.ru/7f418886</w:t>
              </w:r>
            </w:hyperlink>
          </w:p>
        </w:tc>
      </w:tr>
      <w:tr w:rsidR="007F3F31" w:rsidRPr="00E45289" w14:paraId="05741D98" w14:textId="77777777" w:rsidTr="006B168A">
        <w:trPr>
          <w:trHeight w:val="144"/>
          <w:tblCellSpacing w:w="20" w:type="nil"/>
        </w:trPr>
        <w:tc>
          <w:tcPr>
            <w:tcW w:w="456" w:type="dxa"/>
            <w:tcMar>
              <w:top w:w="50" w:type="dxa"/>
              <w:left w:w="100" w:type="dxa"/>
            </w:tcMar>
            <w:vAlign w:val="center"/>
          </w:tcPr>
          <w:p w14:paraId="1F5141A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8</w:t>
            </w:r>
          </w:p>
        </w:tc>
        <w:tc>
          <w:tcPr>
            <w:tcW w:w="3168" w:type="dxa"/>
            <w:tcMar>
              <w:top w:w="50" w:type="dxa"/>
              <w:left w:w="100" w:type="dxa"/>
            </w:tcMar>
            <w:vAlign w:val="center"/>
          </w:tcPr>
          <w:p w14:paraId="0B50E57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Моллюски</w:t>
            </w:r>
          </w:p>
        </w:tc>
        <w:tc>
          <w:tcPr>
            <w:tcW w:w="966" w:type="dxa"/>
            <w:tcMar>
              <w:top w:w="50" w:type="dxa"/>
              <w:left w:w="100" w:type="dxa"/>
            </w:tcMar>
            <w:vAlign w:val="center"/>
          </w:tcPr>
          <w:p w14:paraId="397EA28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 </w:t>
            </w:r>
          </w:p>
        </w:tc>
        <w:tc>
          <w:tcPr>
            <w:tcW w:w="1687" w:type="dxa"/>
            <w:tcMar>
              <w:top w:w="50" w:type="dxa"/>
              <w:left w:w="100" w:type="dxa"/>
            </w:tcMar>
            <w:vAlign w:val="center"/>
          </w:tcPr>
          <w:p w14:paraId="4A2DC84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74" w:type="dxa"/>
            <w:tcMar>
              <w:top w:w="50" w:type="dxa"/>
              <w:left w:w="100" w:type="dxa"/>
            </w:tcMar>
            <w:vAlign w:val="center"/>
          </w:tcPr>
          <w:p w14:paraId="5969C86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615" w:type="dxa"/>
            <w:tcMar>
              <w:top w:w="50" w:type="dxa"/>
              <w:left w:w="100" w:type="dxa"/>
            </w:tcMar>
            <w:vAlign w:val="center"/>
          </w:tcPr>
          <w:p w14:paraId="4A38F0A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1">
              <w:r w:rsidRPr="00E45289">
                <w:rPr>
                  <w:rFonts w:ascii="Times New Roman" w:hAnsi="Times New Roman" w:cs="Times New Roman"/>
                  <w:color w:val="0000FF"/>
                  <w:sz w:val="20"/>
                  <w:szCs w:val="20"/>
                  <w:u w:val="single"/>
                </w:rPr>
                <w:t>https://m.edsoo.ru/7f418886</w:t>
              </w:r>
            </w:hyperlink>
          </w:p>
        </w:tc>
      </w:tr>
      <w:tr w:rsidR="007F3F31" w:rsidRPr="00E45289" w14:paraId="6B1EBD5E" w14:textId="77777777" w:rsidTr="006B168A">
        <w:trPr>
          <w:trHeight w:val="144"/>
          <w:tblCellSpacing w:w="20" w:type="nil"/>
        </w:trPr>
        <w:tc>
          <w:tcPr>
            <w:tcW w:w="456" w:type="dxa"/>
            <w:tcMar>
              <w:top w:w="50" w:type="dxa"/>
              <w:left w:w="100" w:type="dxa"/>
            </w:tcMar>
            <w:vAlign w:val="center"/>
          </w:tcPr>
          <w:p w14:paraId="52A0002C"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9</w:t>
            </w:r>
          </w:p>
        </w:tc>
        <w:tc>
          <w:tcPr>
            <w:tcW w:w="3168" w:type="dxa"/>
            <w:tcMar>
              <w:top w:w="50" w:type="dxa"/>
              <w:left w:w="100" w:type="dxa"/>
            </w:tcMar>
            <w:vAlign w:val="center"/>
          </w:tcPr>
          <w:p w14:paraId="5F337B6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Хордовые</w:t>
            </w:r>
          </w:p>
        </w:tc>
        <w:tc>
          <w:tcPr>
            <w:tcW w:w="966" w:type="dxa"/>
            <w:tcMar>
              <w:top w:w="50" w:type="dxa"/>
              <w:left w:w="100" w:type="dxa"/>
            </w:tcMar>
            <w:vAlign w:val="center"/>
          </w:tcPr>
          <w:p w14:paraId="55126CC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87" w:type="dxa"/>
            <w:tcMar>
              <w:top w:w="50" w:type="dxa"/>
              <w:left w:w="100" w:type="dxa"/>
            </w:tcMar>
            <w:vAlign w:val="center"/>
          </w:tcPr>
          <w:p w14:paraId="3EE3A48C"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3E2C66AD" w14:textId="77777777" w:rsidR="007F3F31" w:rsidRPr="00E45289" w:rsidRDefault="007F3F31" w:rsidP="006B168A">
            <w:pPr>
              <w:ind w:left="135"/>
              <w:jc w:val="center"/>
              <w:rPr>
                <w:rFonts w:ascii="Times New Roman" w:hAnsi="Times New Roman" w:cs="Times New Roman"/>
                <w:sz w:val="20"/>
                <w:szCs w:val="20"/>
              </w:rPr>
            </w:pPr>
          </w:p>
        </w:tc>
        <w:tc>
          <w:tcPr>
            <w:tcW w:w="2615" w:type="dxa"/>
            <w:tcMar>
              <w:top w:w="50" w:type="dxa"/>
              <w:left w:w="100" w:type="dxa"/>
            </w:tcMar>
            <w:vAlign w:val="center"/>
          </w:tcPr>
          <w:p w14:paraId="486BD03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w:t>
            </w:r>
            <w:r w:rsidRPr="00E45289">
              <w:rPr>
                <w:rFonts w:ascii="Times New Roman" w:hAnsi="Times New Roman" w:cs="Times New Roman"/>
                <w:sz w:val="20"/>
                <w:szCs w:val="20"/>
              </w:rPr>
              <w:lastRenderedPageBreak/>
              <w:t xml:space="preserve">ЦОК </w:t>
            </w:r>
            <w:hyperlink r:id="rId622">
              <w:r w:rsidRPr="00E45289">
                <w:rPr>
                  <w:rFonts w:ascii="Times New Roman" w:hAnsi="Times New Roman" w:cs="Times New Roman"/>
                  <w:color w:val="0000FF"/>
                  <w:sz w:val="20"/>
                  <w:szCs w:val="20"/>
                  <w:u w:val="single"/>
                </w:rPr>
                <w:t>https://m.edsoo.ru/7f418886</w:t>
              </w:r>
            </w:hyperlink>
          </w:p>
        </w:tc>
      </w:tr>
      <w:tr w:rsidR="007F3F31" w:rsidRPr="00E45289" w14:paraId="4C92E672" w14:textId="77777777" w:rsidTr="006B168A">
        <w:trPr>
          <w:trHeight w:val="144"/>
          <w:tblCellSpacing w:w="20" w:type="nil"/>
        </w:trPr>
        <w:tc>
          <w:tcPr>
            <w:tcW w:w="456" w:type="dxa"/>
            <w:tcMar>
              <w:top w:w="50" w:type="dxa"/>
              <w:left w:w="100" w:type="dxa"/>
            </w:tcMar>
            <w:vAlign w:val="center"/>
          </w:tcPr>
          <w:p w14:paraId="1553A9A0"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10</w:t>
            </w:r>
          </w:p>
        </w:tc>
        <w:tc>
          <w:tcPr>
            <w:tcW w:w="3168" w:type="dxa"/>
            <w:tcMar>
              <w:top w:w="50" w:type="dxa"/>
              <w:left w:w="100" w:type="dxa"/>
            </w:tcMar>
            <w:vAlign w:val="center"/>
          </w:tcPr>
          <w:p w14:paraId="459F16F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Рыбы</w:t>
            </w:r>
          </w:p>
        </w:tc>
        <w:tc>
          <w:tcPr>
            <w:tcW w:w="966" w:type="dxa"/>
            <w:tcMar>
              <w:top w:w="50" w:type="dxa"/>
              <w:left w:w="100" w:type="dxa"/>
            </w:tcMar>
            <w:vAlign w:val="center"/>
          </w:tcPr>
          <w:p w14:paraId="0340281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7" w:type="dxa"/>
            <w:tcMar>
              <w:top w:w="50" w:type="dxa"/>
              <w:left w:w="100" w:type="dxa"/>
            </w:tcMar>
            <w:vAlign w:val="center"/>
          </w:tcPr>
          <w:p w14:paraId="4F4FD772"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4509145F"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15" w:type="dxa"/>
            <w:tcMar>
              <w:top w:w="50" w:type="dxa"/>
              <w:left w:w="100" w:type="dxa"/>
            </w:tcMar>
            <w:vAlign w:val="center"/>
          </w:tcPr>
          <w:p w14:paraId="085F56D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3">
              <w:r w:rsidRPr="00E45289">
                <w:rPr>
                  <w:rFonts w:ascii="Times New Roman" w:hAnsi="Times New Roman" w:cs="Times New Roman"/>
                  <w:color w:val="0000FF"/>
                  <w:sz w:val="20"/>
                  <w:szCs w:val="20"/>
                  <w:u w:val="single"/>
                </w:rPr>
                <w:t>https://m.edsoo.ru/7f418886</w:t>
              </w:r>
            </w:hyperlink>
          </w:p>
        </w:tc>
      </w:tr>
      <w:tr w:rsidR="007F3F31" w:rsidRPr="00E45289" w14:paraId="7C7A5686" w14:textId="77777777" w:rsidTr="006B168A">
        <w:trPr>
          <w:trHeight w:val="144"/>
          <w:tblCellSpacing w:w="20" w:type="nil"/>
        </w:trPr>
        <w:tc>
          <w:tcPr>
            <w:tcW w:w="456" w:type="dxa"/>
            <w:tcMar>
              <w:top w:w="50" w:type="dxa"/>
              <w:left w:w="100" w:type="dxa"/>
            </w:tcMar>
            <w:vAlign w:val="center"/>
          </w:tcPr>
          <w:p w14:paraId="3A9F7EAD"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3168" w:type="dxa"/>
            <w:tcMar>
              <w:top w:w="50" w:type="dxa"/>
              <w:left w:w="100" w:type="dxa"/>
            </w:tcMar>
            <w:vAlign w:val="center"/>
          </w:tcPr>
          <w:p w14:paraId="13CB95D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Земноводные</w:t>
            </w:r>
          </w:p>
        </w:tc>
        <w:tc>
          <w:tcPr>
            <w:tcW w:w="966" w:type="dxa"/>
            <w:tcMar>
              <w:top w:w="50" w:type="dxa"/>
              <w:left w:w="100" w:type="dxa"/>
            </w:tcMar>
            <w:vAlign w:val="center"/>
          </w:tcPr>
          <w:p w14:paraId="043FBDD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7" w:type="dxa"/>
            <w:tcMar>
              <w:top w:w="50" w:type="dxa"/>
              <w:left w:w="100" w:type="dxa"/>
            </w:tcMar>
            <w:vAlign w:val="center"/>
          </w:tcPr>
          <w:p w14:paraId="1C6269BA"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067EB3C7" w14:textId="77777777" w:rsidR="007F3F31" w:rsidRPr="00E45289" w:rsidRDefault="007F3F31" w:rsidP="006B168A">
            <w:pPr>
              <w:ind w:left="135"/>
              <w:jc w:val="center"/>
              <w:rPr>
                <w:rFonts w:ascii="Times New Roman" w:hAnsi="Times New Roman" w:cs="Times New Roman"/>
                <w:sz w:val="20"/>
                <w:szCs w:val="20"/>
              </w:rPr>
            </w:pPr>
          </w:p>
        </w:tc>
        <w:tc>
          <w:tcPr>
            <w:tcW w:w="2615" w:type="dxa"/>
            <w:tcMar>
              <w:top w:w="50" w:type="dxa"/>
              <w:left w:w="100" w:type="dxa"/>
            </w:tcMar>
            <w:vAlign w:val="center"/>
          </w:tcPr>
          <w:p w14:paraId="45C39D6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4">
              <w:r w:rsidRPr="00E45289">
                <w:rPr>
                  <w:rFonts w:ascii="Times New Roman" w:hAnsi="Times New Roman" w:cs="Times New Roman"/>
                  <w:color w:val="0000FF"/>
                  <w:sz w:val="20"/>
                  <w:szCs w:val="20"/>
                  <w:u w:val="single"/>
                </w:rPr>
                <w:t>https://m.edsoo.ru/7f418886</w:t>
              </w:r>
            </w:hyperlink>
          </w:p>
        </w:tc>
      </w:tr>
      <w:tr w:rsidR="007F3F31" w:rsidRPr="00E45289" w14:paraId="646F995D" w14:textId="77777777" w:rsidTr="006B168A">
        <w:trPr>
          <w:trHeight w:val="144"/>
          <w:tblCellSpacing w:w="20" w:type="nil"/>
        </w:trPr>
        <w:tc>
          <w:tcPr>
            <w:tcW w:w="456" w:type="dxa"/>
            <w:tcMar>
              <w:top w:w="50" w:type="dxa"/>
              <w:left w:w="100" w:type="dxa"/>
            </w:tcMar>
            <w:vAlign w:val="center"/>
          </w:tcPr>
          <w:p w14:paraId="7C565846"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3168" w:type="dxa"/>
            <w:tcMar>
              <w:top w:w="50" w:type="dxa"/>
              <w:left w:w="100" w:type="dxa"/>
            </w:tcMar>
            <w:vAlign w:val="center"/>
          </w:tcPr>
          <w:p w14:paraId="1785708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Пресмыкающиеся</w:t>
            </w:r>
          </w:p>
        </w:tc>
        <w:tc>
          <w:tcPr>
            <w:tcW w:w="966" w:type="dxa"/>
            <w:tcMar>
              <w:top w:w="50" w:type="dxa"/>
              <w:left w:w="100" w:type="dxa"/>
            </w:tcMar>
            <w:vAlign w:val="center"/>
          </w:tcPr>
          <w:p w14:paraId="753B226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7" w:type="dxa"/>
            <w:tcMar>
              <w:top w:w="50" w:type="dxa"/>
              <w:left w:w="100" w:type="dxa"/>
            </w:tcMar>
            <w:vAlign w:val="center"/>
          </w:tcPr>
          <w:p w14:paraId="78A3425F"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2A363405" w14:textId="77777777" w:rsidR="007F3F31" w:rsidRPr="00E45289" w:rsidRDefault="007F3F31" w:rsidP="006B168A">
            <w:pPr>
              <w:ind w:left="135"/>
              <w:jc w:val="center"/>
              <w:rPr>
                <w:rFonts w:ascii="Times New Roman" w:hAnsi="Times New Roman" w:cs="Times New Roman"/>
                <w:sz w:val="20"/>
                <w:szCs w:val="20"/>
              </w:rPr>
            </w:pPr>
          </w:p>
        </w:tc>
        <w:tc>
          <w:tcPr>
            <w:tcW w:w="2615" w:type="dxa"/>
            <w:tcMar>
              <w:top w:w="50" w:type="dxa"/>
              <w:left w:w="100" w:type="dxa"/>
            </w:tcMar>
            <w:vAlign w:val="center"/>
          </w:tcPr>
          <w:p w14:paraId="7C7660E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5">
              <w:r w:rsidRPr="00E45289">
                <w:rPr>
                  <w:rFonts w:ascii="Times New Roman" w:hAnsi="Times New Roman" w:cs="Times New Roman"/>
                  <w:color w:val="0000FF"/>
                  <w:sz w:val="20"/>
                  <w:szCs w:val="20"/>
                  <w:u w:val="single"/>
                </w:rPr>
                <w:t>https://m.edsoo.ru/7f418886</w:t>
              </w:r>
            </w:hyperlink>
          </w:p>
        </w:tc>
      </w:tr>
      <w:tr w:rsidR="007F3F31" w:rsidRPr="00E45289" w14:paraId="20CE5907" w14:textId="77777777" w:rsidTr="006B168A">
        <w:trPr>
          <w:trHeight w:val="144"/>
          <w:tblCellSpacing w:w="20" w:type="nil"/>
        </w:trPr>
        <w:tc>
          <w:tcPr>
            <w:tcW w:w="456" w:type="dxa"/>
            <w:tcMar>
              <w:top w:w="50" w:type="dxa"/>
              <w:left w:w="100" w:type="dxa"/>
            </w:tcMar>
            <w:vAlign w:val="center"/>
          </w:tcPr>
          <w:p w14:paraId="285B67EB"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3168" w:type="dxa"/>
            <w:tcMar>
              <w:top w:w="50" w:type="dxa"/>
              <w:left w:w="100" w:type="dxa"/>
            </w:tcMar>
            <w:vAlign w:val="center"/>
          </w:tcPr>
          <w:p w14:paraId="55AE61C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Птицы</w:t>
            </w:r>
          </w:p>
        </w:tc>
        <w:tc>
          <w:tcPr>
            <w:tcW w:w="966" w:type="dxa"/>
            <w:tcMar>
              <w:top w:w="50" w:type="dxa"/>
              <w:left w:w="100" w:type="dxa"/>
            </w:tcMar>
            <w:vAlign w:val="center"/>
          </w:tcPr>
          <w:p w14:paraId="1DE942F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7" w:type="dxa"/>
            <w:tcMar>
              <w:top w:w="50" w:type="dxa"/>
              <w:left w:w="100" w:type="dxa"/>
            </w:tcMar>
            <w:vAlign w:val="center"/>
          </w:tcPr>
          <w:p w14:paraId="18B9EDDF"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2FE7411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15" w:type="dxa"/>
            <w:tcMar>
              <w:top w:w="50" w:type="dxa"/>
              <w:left w:w="100" w:type="dxa"/>
            </w:tcMar>
            <w:vAlign w:val="center"/>
          </w:tcPr>
          <w:p w14:paraId="55B8778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6">
              <w:r w:rsidRPr="00E45289">
                <w:rPr>
                  <w:rFonts w:ascii="Times New Roman" w:hAnsi="Times New Roman" w:cs="Times New Roman"/>
                  <w:color w:val="0000FF"/>
                  <w:sz w:val="20"/>
                  <w:szCs w:val="20"/>
                  <w:u w:val="single"/>
                </w:rPr>
                <w:t>https://m.edsoo.ru/7f418886</w:t>
              </w:r>
            </w:hyperlink>
          </w:p>
        </w:tc>
      </w:tr>
      <w:tr w:rsidR="007F3F31" w:rsidRPr="00E45289" w14:paraId="2494820C" w14:textId="77777777" w:rsidTr="006B168A">
        <w:trPr>
          <w:trHeight w:val="144"/>
          <w:tblCellSpacing w:w="20" w:type="nil"/>
        </w:trPr>
        <w:tc>
          <w:tcPr>
            <w:tcW w:w="456" w:type="dxa"/>
            <w:tcMar>
              <w:top w:w="50" w:type="dxa"/>
              <w:left w:w="100" w:type="dxa"/>
            </w:tcMar>
            <w:vAlign w:val="center"/>
          </w:tcPr>
          <w:p w14:paraId="273A12FF"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14</w:t>
            </w:r>
          </w:p>
        </w:tc>
        <w:tc>
          <w:tcPr>
            <w:tcW w:w="3168" w:type="dxa"/>
            <w:tcMar>
              <w:top w:w="50" w:type="dxa"/>
              <w:left w:w="100" w:type="dxa"/>
            </w:tcMar>
            <w:vAlign w:val="center"/>
          </w:tcPr>
          <w:p w14:paraId="79F795F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Млекопитающие</w:t>
            </w:r>
          </w:p>
        </w:tc>
        <w:tc>
          <w:tcPr>
            <w:tcW w:w="966" w:type="dxa"/>
            <w:tcMar>
              <w:top w:w="50" w:type="dxa"/>
              <w:left w:w="100" w:type="dxa"/>
            </w:tcMar>
            <w:vAlign w:val="center"/>
          </w:tcPr>
          <w:p w14:paraId="2A4193C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687" w:type="dxa"/>
            <w:tcMar>
              <w:top w:w="50" w:type="dxa"/>
              <w:left w:w="100" w:type="dxa"/>
            </w:tcMar>
            <w:vAlign w:val="center"/>
          </w:tcPr>
          <w:p w14:paraId="30CE176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74" w:type="dxa"/>
            <w:tcMar>
              <w:top w:w="50" w:type="dxa"/>
              <w:left w:w="100" w:type="dxa"/>
            </w:tcMar>
            <w:vAlign w:val="center"/>
          </w:tcPr>
          <w:p w14:paraId="6D63838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15" w:type="dxa"/>
            <w:tcMar>
              <w:top w:w="50" w:type="dxa"/>
              <w:left w:w="100" w:type="dxa"/>
            </w:tcMar>
            <w:vAlign w:val="center"/>
          </w:tcPr>
          <w:p w14:paraId="1DBADBF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7">
              <w:r w:rsidRPr="00E45289">
                <w:rPr>
                  <w:rFonts w:ascii="Times New Roman" w:hAnsi="Times New Roman" w:cs="Times New Roman"/>
                  <w:color w:val="0000FF"/>
                  <w:sz w:val="20"/>
                  <w:szCs w:val="20"/>
                  <w:u w:val="single"/>
                </w:rPr>
                <w:t>https://m.edsoo.ru/7f418886</w:t>
              </w:r>
            </w:hyperlink>
          </w:p>
        </w:tc>
      </w:tr>
      <w:tr w:rsidR="007F3F31" w:rsidRPr="00E45289" w14:paraId="6DF809A3" w14:textId="77777777" w:rsidTr="006B168A">
        <w:trPr>
          <w:trHeight w:val="144"/>
          <w:tblCellSpacing w:w="20" w:type="nil"/>
        </w:trPr>
        <w:tc>
          <w:tcPr>
            <w:tcW w:w="456" w:type="dxa"/>
            <w:tcMar>
              <w:top w:w="50" w:type="dxa"/>
              <w:left w:w="100" w:type="dxa"/>
            </w:tcMar>
            <w:vAlign w:val="center"/>
          </w:tcPr>
          <w:p w14:paraId="704DC380"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15</w:t>
            </w:r>
          </w:p>
        </w:tc>
        <w:tc>
          <w:tcPr>
            <w:tcW w:w="3168" w:type="dxa"/>
            <w:tcMar>
              <w:top w:w="50" w:type="dxa"/>
              <w:left w:w="100" w:type="dxa"/>
            </w:tcMar>
            <w:vAlign w:val="center"/>
          </w:tcPr>
          <w:p w14:paraId="7251E7B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Развитие животного мира на Земле</w:t>
            </w:r>
          </w:p>
        </w:tc>
        <w:tc>
          <w:tcPr>
            <w:tcW w:w="966" w:type="dxa"/>
            <w:tcMar>
              <w:top w:w="50" w:type="dxa"/>
              <w:left w:w="100" w:type="dxa"/>
            </w:tcMar>
            <w:vAlign w:val="center"/>
          </w:tcPr>
          <w:p w14:paraId="4B33CFD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7" w:type="dxa"/>
            <w:tcMar>
              <w:top w:w="50" w:type="dxa"/>
              <w:left w:w="100" w:type="dxa"/>
            </w:tcMar>
            <w:vAlign w:val="center"/>
          </w:tcPr>
          <w:p w14:paraId="1DBA56E2"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10A3F0C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615" w:type="dxa"/>
            <w:tcMar>
              <w:top w:w="50" w:type="dxa"/>
              <w:left w:w="100" w:type="dxa"/>
            </w:tcMar>
            <w:vAlign w:val="center"/>
          </w:tcPr>
          <w:p w14:paraId="7C58992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8">
              <w:r w:rsidRPr="00E45289">
                <w:rPr>
                  <w:rFonts w:ascii="Times New Roman" w:hAnsi="Times New Roman" w:cs="Times New Roman"/>
                  <w:color w:val="0000FF"/>
                  <w:sz w:val="20"/>
                  <w:szCs w:val="20"/>
                  <w:u w:val="single"/>
                </w:rPr>
                <w:t>https://m.edsoo.ru/7f418886</w:t>
              </w:r>
            </w:hyperlink>
          </w:p>
        </w:tc>
      </w:tr>
      <w:tr w:rsidR="007F3F31" w:rsidRPr="00E45289" w14:paraId="7577A974" w14:textId="77777777" w:rsidTr="006B168A">
        <w:trPr>
          <w:trHeight w:val="144"/>
          <w:tblCellSpacing w:w="20" w:type="nil"/>
        </w:trPr>
        <w:tc>
          <w:tcPr>
            <w:tcW w:w="456" w:type="dxa"/>
            <w:tcMar>
              <w:top w:w="50" w:type="dxa"/>
              <w:left w:w="100" w:type="dxa"/>
            </w:tcMar>
            <w:vAlign w:val="center"/>
          </w:tcPr>
          <w:p w14:paraId="5F96B351"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16</w:t>
            </w:r>
          </w:p>
        </w:tc>
        <w:tc>
          <w:tcPr>
            <w:tcW w:w="3168" w:type="dxa"/>
            <w:tcMar>
              <w:top w:w="50" w:type="dxa"/>
              <w:left w:w="100" w:type="dxa"/>
            </w:tcMar>
            <w:vAlign w:val="center"/>
          </w:tcPr>
          <w:p w14:paraId="336A031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Животные в природных сообществах</w:t>
            </w:r>
          </w:p>
        </w:tc>
        <w:tc>
          <w:tcPr>
            <w:tcW w:w="966" w:type="dxa"/>
            <w:tcMar>
              <w:top w:w="50" w:type="dxa"/>
              <w:left w:w="100" w:type="dxa"/>
            </w:tcMar>
            <w:vAlign w:val="center"/>
          </w:tcPr>
          <w:p w14:paraId="0504787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7" w:type="dxa"/>
            <w:tcMar>
              <w:top w:w="50" w:type="dxa"/>
              <w:left w:w="100" w:type="dxa"/>
            </w:tcMar>
            <w:vAlign w:val="center"/>
          </w:tcPr>
          <w:p w14:paraId="178D7C04"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29DB6DB0" w14:textId="77777777" w:rsidR="007F3F31" w:rsidRPr="00E45289" w:rsidRDefault="007F3F31" w:rsidP="006B168A">
            <w:pPr>
              <w:ind w:left="135"/>
              <w:jc w:val="center"/>
              <w:rPr>
                <w:rFonts w:ascii="Times New Roman" w:hAnsi="Times New Roman" w:cs="Times New Roman"/>
                <w:sz w:val="20"/>
                <w:szCs w:val="20"/>
              </w:rPr>
            </w:pPr>
          </w:p>
        </w:tc>
        <w:tc>
          <w:tcPr>
            <w:tcW w:w="2615" w:type="dxa"/>
            <w:tcMar>
              <w:top w:w="50" w:type="dxa"/>
              <w:left w:w="100" w:type="dxa"/>
            </w:tcMar>
            <w:vAlign w:val="center"/>
          </w:tcPr>
          <w:p w14:paraId="620BB04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29">
              <w:r w:rsidRPr="00E45289">
                <w:rPr>
                  <w:rFonts w:ascii="Times New Roman" w:hAnsi="Times New Roman" w:cs="Times New Roman"/>
                  <w:color w:val="0000FF"/>
                  <w:sz w:val="20"/>
                  <w:szCs w:val="20"/>
                  <w:u w:val="single"/>
                </w:rPr>
                <w:t>https://m.edsoo.ru/7f418886</w:t>
              </w:r>
            </w:hyperlink>
          </w:p>
        </w:tc>
      </w:tr>
      <w:tr w:rsidR="007F3F31" w:rsidRPr="00E45289" w14:paraId="73005338" w14:textId="77777777" w:rsidTr="006B168A">
        <w:trPr>
          <w:trHeight w:val="144"/>
          <w:tblCellSpacing w:w="20" w:type="nil"/>
        </w:trPr>
        <w:tc>
          <w:tcPr>
            <w:tcW w:w="456" w:type="dxa"/>
            <w:tcMar>
              <w:top w:w="50" w:type="dxa"/>
              <w:left w:w="100" w:type="dxa"/>
            </w:tcMar>
            <w:vAlign w:val="center"/>
          </w:tcPr>
          <w:p w14:paraId="0AACB06B"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17</w:t>
            </w:r>
          </w:p>
        </w:tc>
        <w:tc>
          <w:tcPr>
            <w:tcW w:w="3168" w:type="dxa"/>
            <w:tcMar>
              <w:top w:w="50" w:type="dxa"/>
              <w:left w:w="100" w:type="dxa"/>
            </w:tcMar>
            <w:vAlign w:val="center"/>
          </w:tcPr>
          <w:p w14:paraId="1DF8B44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Животные и человек</w:t>
            </w:r>
          </w:p>
        </w:tc>
        <w:tc>
          <w:tcPr>
            <w:tcW w:w="966" w:type="dxa"/>
            <w:tcMar>
              <w:top w:w="50" w:type="dxa"/>
              <w:left w:w="100" w:type="dxa"/>
            </w:tcMar>
            <w:vAlign w:val="center"/>
          </w:tcPr>
          <w:p w14:paraId="6929564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7" w:type="dxa"/>
            <w:tcMar>
              <w:top w:w="50" w:type="dxa"/>
              <w:left w:w="100" w:type="dxa"/>
            </w:tcMar>
            <w:vAlign w:val="center"/>
          </w:tcPr>
          <w:p w14:paraId="71E06C29" w14:textId="77777777" w:rsidR="007F3F31" w:rsidRPr="00E45289" w:rsidRDefault="007F3F31" w:rsidP="006B168A">
            <w:pPr>
              <w:ind w:left="135"/>
              <w:jc w:val="center"/>
              <w:rPr>
                <w:rFonts w:ascii="Times New Roman" w:hAnsi="Times New Roman" w:cs="Times New Roman"/>
                <w:sz w:val="20"/>
                <w:szCs w:val="20"/>
              </w:rPr>
            </w:pPr>
          </w:p>
        </w:tc>
        <w:tc>
          <w:tcPr>
            <w:tcW w:w="1774" w:type="dxa"/>
            <w:tcMar>
              <w:top w:w="50" w:type="dxa"/>
              <w:left w:w="100" w:type="dxa"/>
            </w:tcMar>
            <w:vAlign w:val="center"/>
          </w:tcPr>
          <w:p w14:paraId="49A256D5" w14:textId="77777777" w:rsidR="007F3F31" w:rsidRPr="00E45289" w:rsidRDefault="007F3F31" w:rsidP="006B168A">
            <w:pPr>
              <w:ind w:left="135"/>
              <w:jc w:val="center"/>
              <w:rPr>
                <w:rFonts w:ascii="Times New Roman" w:hAnsi="Times New Roman" w:cs="Times New Roman"/>
                <w:sz w:val="20"/>
                <w:szCs w:val="20"/>
              </w:rPr>
            </w:pPr>
          </w:p>
        </w:tc>
        <w:tc>
          <w:tcPr>
            <w:tcW w:w="2615" w:type="dxa"/>
            <w:tcMar>
              <w:top w:w="50" w:type="dxa"/>
              <w:left w:w="100" w:type="dxa"/>
            </w:tcMar>
            <w:vAlign w:val="center"/>
          </w:tcPr>
          <w:p w14:paraId="73E9FF9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0">
              <w:r w:rsidRPr="00E45289">
                <w:rPr>
                  <w:rFonts w:ascii="Times New Roman" w:hAnsi="Times New Roman" w:cs="Times New Roman"/>
                  <w:color w:val="0000FF"/>
                  <w:sz w:val="20"/>
                  <w:szCs w:val="20"/>
                  <w:u w:val="single"/>
                </w:rPr>
                <w:t>https://m.edsoo.ru/7f418886</w:t>
              </w:r>
            </w:hyperlink>
          </w:p>
        </w:tc>
      </w:tr>
      <w:tr w:rsidR="007F3F31" w:rsidRPr="00E45289" w14:paraId="612B8EEE" w14:textId="77777777" w:rsidTr="006B168A">
        <w:trPr>
          <w:trHeight w:val="144"/>
          <w:tblCellSpacing w:w="20" w:type="nil"/>
        </w:trPr>
        <w:tc>
          <w:tcPr>
            <w:tcW w:w="456" w:type="dxa"/>
            <w:tcMar>
              <w:top w:w="50" w:type="dxa"/>
              <w:left w:w="100" w:type="dxa"/>
            </w:tcMar>
            <w:vAlign w:val="center"/>
          </w:tcPr>
          <w:p w14:paraId="6E85913D"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18</w:t>
            </w:r>
          </w:p>
        </w:tc>
        <w:tc>
          <w:tcPr>
            <w:tcW w:w="3168" w:type="dxa"/>
            <w:tcMar>
              <w:top w:w="50" w:type="dxa"/>
              <w:left w:w="100" w:type="dxa"/>
            </w:tcMar>
            <w:vAlign w:val="center"/>
          </w:tcPr>
          <w:p w14:paraId="1521C1C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tc>
        <w:tc>
          <w:tcPr>
            <w:tcW w:w="966" w:type="dxa"/>
            <w:tcMar>
              <w:top w:w="50" w:type="dxa"/>
              <w:left w:w="100" w:type="dxa"/>
            </w:tcMar>
            <w:vAlign w:val="center"/>
          </w:tcPr>
          <w:p w14:paraId="4B13C96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1 </w:t>
            </w:r>
          </w:p>
        </w:tc>
        <w:tc>
          <w:tcPr>
            <w:tcW w:w="1687" w:type="dxa"/>
            <w:tcMar>
              <w:top w:w="50" w:type="dxa"/>
              <w:left w:w="100" w:type="dxa"/>
            </w:tcMar>
            <w:vAlign w:val="center"/>
          </w:tcPr>
          <w:p w14:paraId="51236E8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74" w:type="dxa"/>
            <w:tcMar>
              <w:top w:w="50" w:type="dxa"/>
              <w:left w:w="100" w:type="dxa"/>
            </w:tcMar>
            <w:vAlign w:val="center"/>
          </w:tcPr>
          <w:p w14:paraId="57533A21" w14:textId="77777777" w:rsidR="007F3F31" w:rsidRPr="00E45289" w:rsidRDefault="007F3F31" w:rsidP="006B168A">
            <w:pPr>
              <w:ind w:left="135"/>
              <w:jc w:val="center"/>
              <w:rPr>
                <w:rFonts w:ascii="Times New Roman" w:hAnsi="Times New Roman" w:cs="Times New Roman"/>
                <w:sz w:val="20"/>
                <w:szCs w:val="20"/>
              </w:rPr>
            </w:pPr>
          </w:p>
        </w:tc>
        <w:tc>
          <w:tcPr>
            <w:tcW w:w="2615" w:type="dxa"/>
            <w:tcMar>
              <w:top w:w="50" w:type="dxa"/>
              <w:left w:w="100" w:type="dxa"/>
            </w:tcMar>
            <w:vAlign w:val="center"/>
          </w:tcPr>
          <w:p w14:paraId="2EE9FA1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1">
              <w:r w:rsidRPr="00E45289">
                <w:rPr>
                  <w:rFonts w:ascii="Times New Roman" w:hAnsi="Times New Roman" w:cs="Times New Roman"/>
                  <w:color w:val="0000FF"/>
                  <w:sz w:val="20"/>
                  <w:szCs w:val="20"/>
                  <w:u w:val="single"/>
                </w:rPr>
                <w:t>https://m.edsoo.r</w:t>
              </w:r>
              <w:r w:rsidRPr="00E45289">
                <w:rPr>
                  <w:rFonts w:ascii="Times New Roman" w:hAnsi="Times New Roman" w:cs="Times New Roman"/>
                  <w:color w:val="0000FF"/>
                  <w:sz w:val="20"/>
                  <w:szCs w:val="20"/>
                  <w:u w:val="single"/>
                </w:rPr>
                <w:lastRenderedPageBreak/>
                <w:t>u/7f418886</w:t>
              </w:r>
            </w:hyperlink>
          </w:p>
        </w:tc>
      </w:tr>
      <w:tr w:rsidR="007F3F31" w:rsidRPr="00E45289" w14:paraId="46A973CE" w14:textId="77777777" w:rsidTr="006B168A">
        <w:trPr>
          <w:trHeight w:val="144"/>
          <w:tblCellSpacing w:w="20" w:type="nil"/>
        </w:trPr>
        <w:tc>
          <w:tcPr>
            <w:tcW w:w="0" w:type="auto"/>
            <w:gridSpan w:val="2"/>
            <w:tcMar>
              <w:top w:w="50" w:type="dxa"/>
              <w:left w:w="100" w:type="dxa"/>
            </w:tcMar>
            <w:vAlign w:val="center"/>
          </w:tcPr>
          <w:p w14:paraId="5F172D1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1518" w:type="dxa"/>
            <w:tcMar>
              <w:top w:w="50" w:type="dxa"/>
              <w:left w:w="100" w:type="dxa"/>
            </w:tcMar>
            <w:vAlign w:val="center"/>
          </w:tcPr>
          <w:p w14:paraId="172A4D3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687" w:type="dxa"/>
            <w:tcMar>
              <w:top w:w="50" w:type="dxa"/>
              <w:left w:w="100" w:type="dxa"/>
            </w:tcMar>
            <w:vAlign w:val="center"/>
          </w:tcPr>
          <w:p w14:paraId="4CDFDEE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 </w:t>
            </w:r>
          </w:p>
        </w:tc>
        <w:tc>
          <w:tcPr>
            <w:tcW w:w="1774" w:type="dxa"/>
            <w:tcMar>
              <w:top w:w="50" w:type="dxa"/>
              <w:left w:w="100" w:type="dxa"/>
            </w:tcMar>
            <w:vAlign w:val="center"/>
          </w:tcPr>
          <w:p w14:paraId="43768A0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11.5 </w:t>
            </w:r>
          </w:p>
        </w:tc>
        <w:tc>
          <w:tcPr>
            <w:tcW w:w="2615" w:type="dxa"/>
            <w:tcMar>
              <w:top w:w="50" w:type="dxa"/>
              <w:left w:w="100" w:type="dxa"/>
            </w:tcMar>
            <w:vAlign w:val="center"/>
          </w:tcPr>
          <w:p w14:paraId="3598EC2E" w14:textId="77777777" w:rsidR="007F3F31" w:rsidRPr="00E45289" w:rsidRDefault="007F3F31" w:rsidP="006B168A">
            <w:pPr>
              <w:rPr>
                <w:rFonts w:ascii="Times New Roman" w:hAnsi="Times New Roman" w:cs="Times New Roman"/>
                <w:sz w:val="20"/>
                <w:szCs w:val="20"/>
              </w:rPr>
            </w:pPr>
          </w:p>
        </w:tc>
      </w:tr>
    </w:tbl>
    <w:p w14:paraId="7A5CF759" w14:textId="647E0834" w:rsidR="0021660C" w:rsidRPr="00E45289" w:rsidRDefault="0021660C" w:rsidP="00107F7A">
      <w:pPr>
        <w:tabs>
          <w:tab w:val="left" w:pos="0"/>
        </w:tabs>
        <w:jc w:val="both"/>
        <w:rPr>
          <w:rFonts w:ascii="Times New Roman" w:hAnsi="Times New Roman" w:cs="Times New Roman"/>
          <w:b/>
          <w:sz w:val="20"/>
          <w:szCs w:val="20"/>
        </w:rPr>
      </w:pPr>
    </w:p>
    <w:p w14:paraId="2ACED30D" w14:textId="7444893A" w:rsidR="0021660C" w:rsidRPr="00E45289" w:rsidRDefault="0021660C" w:rsidP="00107F7A">
      <w:pPr>
        <w:tabs>
          <w:tab w:val="left" w:pos="0"/>
        </w:tabs>
        <w:jc w:val="both"/>
        <w:rPr>
          <w:rFonts w:ascii="Times New Roman" w:hAnsi="Times New Roman" w:cs="Times New Roman"/>
          <w:b/>
          <w:sz w:val="20"/>
          <w:szCs w:val="20"/>
        </w:rPr>
      </w:pPr>
    </w:p>
    <w:p w14:paraId="04515A07" w14:textId="6FF099F4" w:rsidR="006426FF" w:rsidRPr="00E45289" w:rsidRDefault="006426FF" w:rsidP="00107F7A">
      <w:pPr>
        <w:tabs>
          <w:tab w:val="left" w:pos="0"/>
        </w:tabs>
        <w:jc w:val="both"/>
        <w:rPr>
          <w:rFonts w:ascii="Times New Roman" w:hAnsi="Times New Roman" w:cs="Times New Roman"/>
          <w:b/>
          <w:sz w:val="20"/>
          <w:szCs w:val="20"/>
        </w:rPr>
      </w:pPr>
      <w:r w:rsidRPr="00E45289">
        <w:rPr>
          <w:rFonts w:ascii="Times New Roman" w:hAnsi="Times New Roman" w:cs="Times New Roman"/>
          <w:b/>
          <w:sz w:val="20"/>
          <w:szCs w:val="20"/>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6"/>
        <w:gridCol w:w="1361"/>
        <w:gridCol w:w="627"/>
        <w:gridCol w:w="1118"/>
        <w:gridCol w:w="1157"/>
        <w:gridCol w:w="1767"/>
      </w:tblGrid>
      <w:tr w:rsidR="007F3F31" w:rsidRPr="00E45289" w14:paraId="2DA6037E" w14:textId="77777777" w:rsidTr="006B168A">
        <w:trPr>
          <w:trHeight w:val="144"/>
          <w:tblCellSpacing w:w="20" w:type="nil"/>
        </w:trPr>
        <w:tc>
          <w:tcPr>
            <w:tcW w:w="466" w:type="dxa"/>
            <w:vMerge w:val="restart"/>
            <w:tcBorders>
              <w:right w:val="single" w:sz="4" w:space="0" w:color="auto"/>
            </w:tcBorders>
            <w:tcMar>
              <w:top w:w="50" w:type="dxa"/>
              <w:left w:w="100" w:type="dxa"/>
            </w:tcMar>
            <w:vAlign w:val="center"/>
          </w:tcPr>
          <w:p w14:paraId="3D329BF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995B0C9" w14:textId="77777777" w:rsidR="007F3F31" w:rsidRPr="00E45289" w:rsidRDefault="007F3F31" w:rsidP="006B168A">
            <w:pPr>
              <w:ind w:left="135"/>
              <w:rPr>
                <w:rFonts w:ascii="Times New Roman" w:hAnsi="Times New Roman" w:cs="Times New Roman"/>
                <w:sz w:val="20"/>
                <w:szCs w:val="20"/>
              </w:rPr>
            </w:pPr>
          </w:p>
        </w:tc>
        <w:tc>
          <w:tcPr>
            <w:tcW w:w="2992"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EAC045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8300223" w14:textId="77777777" w:rsidR="007F3F31" w:rsidRPr="00E45289" w:rsidRDefault="007F3F31" w:rsidP="006B168A">
            <w:pPr>
              <w:ind w:left="135"/>
              <w:rPr>
                <w:rFonts w:ascii="Times New Roman" w:hAnsi="Times New Roman" w:cs="Times New Roman"/>
                <w:sz w:val="20"/>
                <w:szCs w:val="20"/>
              </w:rPr>
            </w:pPr>
          </w:p>
        </w:tc>
        <w:tc>
          <w:tcPr>
            <w:tcW w:w="0" w:type="auto"/>
            <w:gridSpan w:val="3"/>
            <w:tcBorders>
              <w:left w:val="single" w:sz="4" w:space="0" w:color="auto"/>
            </w:tcBorders>
            <w:tcMar>
              <w:top w:w="50" w:type="dxa"/>
              <w:left w:w="100" w:type="dxa"/>
            </w:tcMar>
            <w:vAlign w:val="center"/>
          </w:tcPr>
          <w:p w14:paraId="34CE9B7C"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62" w:type="dxa"/>
            <w:vMerge w:val="restart"/>
            <w:tcMar>
              <w:top w:w="50" w:type="dxa"/>
              <w:left w:w="100" w:type="dxa"/>
            </w:tcMar>
            <w:vAlign w:val="center"/>
          </w:tcPr>
          <w:p w14:paraId="752FA24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3F72AEBB" w14:textId="77777777" w:rsidR="007F3F31" w:rsidRPr="00E45289" w:rsidRDefault="007F3F31" w:rsidP="006B168A">
            <w:pPr>
              <w:ind w:left="135"/>
              <w:rPr>
                <w:rFonts w:ascii="Times New Roman" w:hAnsi="Times New Roman" w:cs="Times New Roman"/>
                <w:sz w:val="20"/>
                <w:szCs w:val="20"/>
              </w:rPr>
            </w:pPr>
          </w:p>
        </w:tc>
      </w:tr>
      <w:tr w:rsidR="007F3F31" w:rsidRPr="00E45289" w14:paraId="570C558C" w14:textId="77777777" w:rsidTr="006B168A">
        <w:trPr>
          <w:trHeight w:val="144"/>
          <w:tblCellSpacing w:w="20" w:type="nil"/>
        </w:trPr>
        <w:tc>
          <w:tcPr>
            <w:tcW w:w="0" w:type="auto"/>
            <w:vMerge/>
            <w:tcBorders>
              <w:top w:val="nil"/>
              <w:right w:val="single" w:sz="4" w:space="0" w:color="auto"/>
            </w:tcBorders>
            <w:tcMar>
              <w:top w:w="50" w:type="dxa"/>
              <w:left w:w="100" w:type="dxa"/>
            </w:tcMar>
          </w:tcPr>
          <w:p w14:paraId="54E0BE28" w14:textId="77777777" w:rsidR="007F3F31" w:rsidRPr="00E45289" w:rsidRDefault="007F3F31" w:rsidP="006B168A">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Mar>
              <w:top w:w="50" w:type="dxa"/>
              <w:left w:w="100" w:type="dxa"/>
            </w:tcMar>
          </w:tcPr>
          <w:p w14:paraId="4CEBE603" w14:textId="77777777" w:rsidR="007F3F31" w:rsidRPr="00E45289" w:rsidRDefault="007F3F31" w:rsidP="006B168A">
            <w:pPr>
              <w:rPr>
                <w:rFonts w:ascii="Times New Roman" w:hAnsi="Times New Roman" w:cs="Times New Roman"/>
                <w:sz w:val="20"/>
                <w:szCs w:val="20"/>
              </w:rPr>
            </w:pPr>
          </w:p>
        </w:tc>
        <w:tc>
          <w:tcPr>
            <w:tcW w:w="982" w:type="dxa"/>
            <w:tcBorders>
              <w:left w:val="single" w:sz="4" w:space="0" w:color="auto"/>
            </w:tcBorders>
            <w:tcMar>
              <w:top w:w="50" w:type="dxa"/>
              <w:left w:w="100" w:type="dxa"/>
            </w:tcMar>
            <w:vAlign w:val="center"/>
          </w:tcPr>
          <w:p w14:paraId="10E3E6F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12217950" w14:textId="77777777" w:rsidR="007F3F31" w:rsidRPr="00E45289" w:rsidRDefault="007F3F31" w:rsidP="006B168A">
            <w:pPr>
              <w:ind w:left="135"/>
              <w:rPr>
                <w:rFonts w:ascii="Times New Roman" w:hAnsi="Times New Roman" w:cs="Times New Roman"/>
                <w:sz w:val="20"/>
                <w:szCs w:val="20"/>
              </w:rPr>
            </w:pPr>
          </w:p>
        </w:tc>
        <w:tc>
          <w:tcPr>
            <w:tcW w:w="1706" w:type="dxa"/>
            <w:tcMar>
              <w:top w:w="50" w:type="dxa"/>
              <w:left w:w="100" w:type="dxa"/>
            </w:tcMar>
            <w:vAlign w:val="center"/>
          </w:tcPr>
          <w:p w14:paraId="2937C02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AD2E2E5" w14:textId="77777777" w:rsidR="007F3F31" w:rsidRPr="00E45289" w:rsidRDefault="007F3F31" w:rsidP="006B168A">
            <w:pPr>
              <w:ind w:left="135"/>
              <w:rPr>
                <w:rFonts w:ascii="Times New Roman" w:hAnsi="Times New Roman" w:cs="Times New Roman"/>
                <w:sz w:val="20"/>
                <w:szCs w:val="20"/>
              </w:rPr>
            </w:pPr>
          </w:p>
        </w:tc>
        <w:tc>
          <w:tcPr>
            <w:tcW w:w="1793" w:type="dxa"/>
            <w:tcMar>
              <w:top w:w="50" w:type="dxa"/>
              <w:left w:w="100" w:type="dxa"/>
            </w:tcMar>
            <w:vAlign w:val="center"/>
          </w:tcPr>
          <w:p w14:paraId="67573F6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19287F48" w14:textId="77777777" w:rsidR="007F3F31" w:rsidRPr="00E45289" w:rsidRDefault="007F3F31"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1A7A25B" w14:textId="77777777" w:rsidR="007F3F31" w:rsidRPr="00E45289" w:rsidRDefault="007F3F31" w:rsidP="006B168A">
            <w:pPr>
              <w:rPr>
                <w:rFonts w:ascii="Times New Roman" w:hAnsi="Times New Roman" w:cs="Times New Roman"/>
                <w:sz w:val="20"/>
                <w:szCs w:val="20"/>
              </w:rPr>
            </w:pPr>
          </w:p>
        </w:tc>
      </w:tr>
      <w:tr w:rsidR="007F3F31" w:rsidRPr="00E45289" w14:paraId="4EAA1FA8" w14:textId="77777777" w:rsidTr="006B168A">
        <w:trPr>
          <w:trHeight w:val="144"/>
          <w:tblCellSpacing w:w="20" w:type="nil"/>
        </w:trPr>
        <w:tc>
          <w:tcPr>
            <w:tcW w:w="466" w:type="dxa"/>
            <w:tcBorders>
              <w:right w:val="single" w:sz="4" w:space="0" w:color="auto"/>
            </w:tcBorders>
            <w:tcMar>
              <w:top w:w="50" w:type="dxa"/>
              <w:left w:w="100" w:type="dxa"/>
            </w:tcMar>
            <w:vAlign w:val="center"/>
          </w:tcPr>
          <w:p w14:paraId="0F3AC98F"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w:t>
            </w:r>
          </w:p>
        </w:tc>
        <w:tc>
          <w:tcPr>
            <w:tcW w:w="29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53236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Человек — биосоциальный вид</w:t>
            </w:r>
          </w:p>
        </w:tc>
        <w:tc>
          <w:tcPr>
            <w:tcW w:w="982" w:type="dxa"/>
            <w:tcBorders>
              <w:left w:val="single" w:sz="4" w:space="0" w:color="auto"/>
            </w:tcBorders>
            <w:tcMar>
              <w:top w:w="50" w:type="dxa"/>
              <w:left w:w="100" w:type="dxa"/>
            </w:tcMar>
            <w:vAlign w:val="center"/>
          </w:tcPr>
          <w:p w14:paraId="5982FA7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06" w:type="dxa"/>
            <w:tcMar>
              <w:top w:w="50" w:type="dxa"/>
              <w:left w:w="100" w:type="dxa"/>
            </w:tcMar>
            <w:vAlign w:val="center"/>
          </w:tcPr>
          <w:p w14:paraId="10CEA5D5"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62BC9B9E" w14:textId="77777777" w:rsidR="007F3F31" w:rsidRPr="00E45289" w:rsidRDefault="007F3F31" w:rsidP="006B168A">
            <w:pPr>
              <w:ind w:left="135"/>
              <w:jc w:val="center"/>
              <w:rPr>
                <w:rFonts w:ascii="Times New Roman" w:hAnsi="Times New Roman" w:cs="Times New Roman"/>
                <w:sz w:val="20"/>
                <w:szCs w:val="20"/>
              </w:rPr>
            </w:pPr>
          </w:p>
        </w:tc>
        <w:tc>
          <w:tcPr>
            <w:tcW w:w="2662" w:type="dxa"/>
            <w:tcMar>
              <w:top w:w="50" w:type="dxa"/>
              <w:left w:w="100" w:type="dxa"/>
            </w:tcMar>
            <w:vAlign w:val="center"/>
          </w:tcPr>
          <w:p w14:paraId="78AAE1E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2">
              <w:r w:rsidRPr="00E45289">
                <w:rPr>
                  <w:rFonts w:ascii="Times New Roman" w:hAnsi="Times New Roman" w:cs="Times New Roman"/>
                  <w:color w:val="0000FF"/>
                  <w:sz w:val="20"/>
                  <w:szCs w:val="20"/>
                  <w:u w:val="single"/>
                </w:rPr>
                <w:t>https://m.edsoo.ru/7f41aa8c</w:t>
              </w:r>
            </w:hyperlink>
          </w:p>
        </w:tc>
      </w:tr>
      <w:tr w:rsidR="007F3F31" w:rsidRPr="00E45289" w14:paraId="307B304C" w14:textId="77777777" w:rsidTr="006B168A">
        <w:trPr>
          <w:trHeight w:val="144"/>
          <w:tblCellSpacing w:w="20" w:type="nil"/>
        </w:trPr>
        <w:tc>
          <w:tcPr>
            <w:tcW w:w="466" w:type="dxa"/>
            <w:tcMar>
              <w:top w:w="50" w:type="dxa"/>
              <w:left w:w="100" w:type="dxa"/>
            </w:tcMar>
            <w:vAlign w:val="center"/>
          </w:tcPr>
          <w:p w14:paraId="6F8D52DC"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2</w:t>
            </w:r>
          </w:p>
        </w:tc>
        <w:tc>
          <w:tcPr>
            <w:tcW w:w="2992" w:type="dxa"/>
            <w:tcBorders>
              <w:top w:val="single" w:sz="4" w:space="0" w:color="auto"/>
            </w:tcBorders>
            <w:tcMar>
              <w:top w:w="50" w:type="dxa"/>
              <w:left w:w="100" w:type="dxa"/>
            </w:tcMar>
            <w:vAlign w:val="center"/>
          </w:tcPr>
          <w:p w14:paraId="1BB0B22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Структура организма человека</w:t>
            </w:r>
          </w:p>
        </w:tc>
        <w:tc>
          <w:tcPr>
            <w:tcW w:w="982" w:type="dxa"/>
            <w:tcMar>
              <w:top w:w="50" w:type="dxa"/>
              <w:left w:w="100" w:type="dxa"/>
            </w:tcMar>
            <w:vAlign w:val="center"/>
          </w:tcPr>
          <w:p w14:paraId="64AFD2F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06" w:type="dxa"/>
            <w:tcMar>
              <w:top w:w="50" w:type="dxa"/>
              <w:left w:w="100" w:type="dxa"/>
            </w:tcMar>
            <w:vAlign w:val="center"/>
          </w:tcPr>
          <w:p w14:paraId="483E3D07"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16B81ED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62" w:type="dxa"/>
            <w:tcMar>
              <w:top w:w="50" w:type="dxa"/>
              <w:left w:w="100" w:type="dxa"/>
            </w:tcMar>
            <w:vAlign w:val="center"/>
          </w:tcPr>
          <w:p w14:paraId="308319A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3">
              <w:r w:rsidRPr="00E45289">
                <w:rPr>
                  <w:rFonts w:ascii="Times New Roman" w:hAnsi="Times New Roman" w:cs="Times New Roman"/>
                  <w:color w:val="0000FF"/>
                  <w:sz w:val="20"/>
                  <w:szCs w:val="20"/>
                  <w:u w:val="single"/>
                </w:rPr>
                <w:t>https://m.edsoo.ru/7f41aa8c</w:t>
              </w:r>
            </w:hyperlink>
          </w:p>
        </w:tc>
      </w:tr>
      <w:tr w:rsidR="007F3F31" w:rsidRPr="00E45289" w14:paraId="6750807C" w14:textId="77777777" w:rsidTr="006B168A">
        <w:trPr>
          <w:trHeight w:val="144"/>
          <w:tblCellSpacing w:w="20" w:type="nil"/>
        </w:trPr>
        <w:tc>
          <w:tcPr>
            <w:tcW w:w="466" w:type="dxa"/>
            <w:tcMar>
              <w:top w:w="50" w:type="dxa"/>
              <w:left w:w="100" w:type="dxa"/>
            </w:tcMar>
            <w:vAlign w:val="center"/>
          </w:tcPr>
          <w:p w14:paraId="00F8A24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3</w:t>
            </w:r>
          </w:p>
        </w:tc>
        <w:tc>
          <w:tcPr>
            <w:tcW w:w="2992" w:type="dxa"/>
            <w:tcMar>
              <w:top w:w="50" w:type="dxa"/>
              <w:left w:w="100" w:type="dxa"/>
            </w:tcMar>
            <w:vAlign w:val="center"/>
          </w:tcPr>
          <w:p w14:paraId="5D7699B8"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Нейрогуморальная регуляция</w:t>
            </w:r>
          </w:p>
        </w:tc>
        <w:tc>
          <w:tcPr>
            <w:tcW w:w="982" w:type="dxa"/>
            <w:tcMar>
              <w:top w:w="50" w:type="dxa"/>
              <w:left w:w="100" w:type="dxa"/>
            </w:tcMar>
            <w:vAlign w:val="center"/>
          </w:tcPr>
          <w:p w14:paraId="29F4017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06" w:type="dxa"/>
            <w:tcMar>
              <w:top w:w="50" w:type="dxa"/>
              <w:left w:w="100" w:type="dxa"/>
            </w:tcMar>
            <w:vAlign w:val="center"/>
          </w:tcPr>
          <w:p w14:paraId="10E8D41A"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4F1DA0D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662" w:type="dxa"/>
            <w:tcMar>
              <w:top w:w="50" w:type="dxa"/>
              <w:left w:w="100" w:type="dxa"/>
            </w:tcMar>
            <w:vAlign w:val="center"/>
          </w:tcPr>
          <w:p w14:paraId="3EAF54A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4">
              <w:r w:rsidRPr="00E45289">
                <w:rPr>
                  <w:rFonts w:ascii="Times New Roman" w:hAnsi="Times New Roman" w:cs="Times New Roman"/>
                  <w:color w:val="0000FF"/>
                  <w:sz w:val="20"/>
                  <w:szCs w:val="20"/>
                  <w:u w:val="single"/>
                </w:rPr>
                <w:t>https://m.edsoo.ru/7f41aa8c</w:t>
              </w:r>
            </w:hyperlink>
          </w:p>
        </w:tc>
      </w:tr>
      <w:tr w:rsidR="007F3F31" w:rsidRPr="00E45289" w14:paraId="28899CB5" w14:textId="77777777" w:rsidTr="006B168A">
        <w:trPr>
          <w:trHeight w:val="144"/>
          <w:tblCellSpacing w:w="20" w:type="nil"/>
        </w:trPr>
        <w:tc>
          <w:tcPr>
            <w:tcW w:w="466" w:type="dxa"/>
            <w:tcMar>
              <w:top w:w="50" w:type="dxa"/>
              <w:left w:w="100" w:type="dxa"/>
            </w:tcMar>
            <w:vAlign w:val="center"/>
          </w:tcPr>
          <w:p w14:paraId="165DF6C2"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4</w:t>
            </w:r>
          </w:p>
        </w:tc>
        <w:tc>
          <w:tcPr>
            <w:tcW w:w="2992" w:type="dxa"/>
            <w:tcMar>
              <w:top w:w="50" w:type="dxa"/>
              <w:left w:w="100" w:type="dxa"/>
            </w:tcMar>
            <w:vAlign w:val="center"/>
          </w:tcPr>
          <w:p w14:paraId="2DD01E8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Опора и движение</w:t>
            </w:r>
          </w:p>
        </w:tc>
        <w:tc>
          <w:tcPr>
            <w:tcW w:w="982" w:type="dxa"/>
            <w:tcMar>
              <w:top w:w="50" w:type="dxa"/>
              <w:left w:w="100" w:type="dxa"/>
            </w:tcMar>
            <w:vAlign w:val="center"/>
          </w:tcPr>
          <w:p w14:paraId="243122A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06" w:type="dxa"/>
            <w:tcMar>
              <w:top w:w="50" w:type="dxa"/>
              <w:left w:w="100" w:type="dxa"/>
            </w:tcMar>
            <w:vAlign w:val="center"/>
          </w:tcPr>
          <w:p w14:paraId="0C0A235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93" w:type="dxa"/>
            <w:tcMar>
              <w:top w:w="50" w:type="dxa"/>
              <w:left w:w="100" w:type="dxa"/>
            </w:tcMar>
            <w:vAlign w:val="center"/>
          </w:tcPr>
          <w:p w14:paraId="7BFA00C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662" w:type="dxa"/>
            <w:tcMar>
              <w:top w:w="50" w:type="dxa"/>
              <w:left w:w="100" w:type="dxa"/>
            </w:tcMar>
            <w:vAlign w:val="center"/>
          </w:tcPr>
          <w:p w14:paraId="40FC425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5">
              <w:r w:rsidRPr="00E45289">
                <w:rPr>
                  <w:rFonts w:ascii="Times New Roman" w:hAnsi="Times New Roman" w:cs="Times New Roman"/>
                  <w:color w:val="0000FF"/>
                  <w:sz w:val="20"/>
                  <w:szCs w:val="20"/>
                  <w:u w:val="single"/>
                </w:rPr>
                <w:t>https://m.edsoo.ru/7f41aa8c</w:t>
              </w:r>
            </w:hyperlink>
          </w:p>
        </w:tc>
      </w:tr>
      <w:tr w:rsidR="007F3F31" w:rsidRPr="00E45289" w14:paraId="5EADE832" w14:textId="77777777" w:rsidTr="006B168A">
        <w:trPr>
          <w:trHeight w:val="144"/>
          <w:tblCellSpacing w:w="20" w:type="nil"/>
        </w:trPr>
        <w:tc>
          <w:tcPr>
            <w:tcW w:w="466" w:type="dxa"/>
            <w:tcMar>
              <w:top w:w="50" w:type="dxa"/>
              <w:left w:w="100" w:type="dxa"/>
            </w:tcMar>
            <w:vAlign w:val="center"/>
          </w:tcPr>
          <w:p w14:paraId="424D9FD3"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5</w:t>
            </w:r>
          </w:p>
        </w:tc>
        <w:tc>
          <w:tcPr>
            <w:tcW w:w="2992" w:type="dxa"/>
            <w:tcMar>
              <w:top w:w="50" w:type="dxa"/>
              <w:left w:w="100" w:type="dxa"/>
            </w:tcMar>
            <w:vAlign w:val="center"/>
          </w:tcPr>
          <w:p w14:paraId="36F933D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Внутренняя среда организма</w:t>
            </w:r>
          </w:p>
        </w:tc>
        <w:tc>
          <w:tcPr>
            <w:tcW w:w="982" w:type="dxa"/>
            <w:tcMar>
              <w:top w:w="50" w:type="dxa"/>
              <w:left w:w="100" w:type="dxa"/>
            </w:tcMar>
            <w:vAlign w:val="center"/>
          </w:tcPr>
          <w:p w14:paraId="1146EFA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06" w:type="dxa"/>
            <w:tcMar>
              <w:top w:w="50" w:type="dxa"/>
              <w:left w:w="100" w:type="dxa"/>
            </w:tcMar>
            <w:vAlign w:val="center"/>
          </w:tcPr>
          <w:p w14:paraId="696417F4"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3FF7E06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662" w:type="dxa"/>
            <w:tcMar>
              <w:top w:w="50" w:type="dxa"/>
              <w:left w:w="100" w:type="dxa"/>
            </w:tcMar>
            <w:vAlign w:val="center"/>
          </w:tcPr>
          <w:p w14:paraId="2367C2E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6">
              <w:r w:rsidRPr="00E45289">
                <w:rPr>
                  <w:rFonts w:ascii="Times New Roman" w:hAnsi="Times New Roman" w:cs="Times New Roman"/>
                  <w:color w:val="0000FF"/>
                  <w:sz w:val="20"/>
                  <w:szCs w:val="20"/>
                  <w:u w:val="single"/>
                </w:rPr>
                <w:t>https://m.edsoo.ru/7f41aa8c</w:t>
              </w:r>
            </w:hyperlink>
          </w:p>
        </w:tc>
      </w:tr>
      <w:tr w:rsidR="007F3F31" w:rsidRPr="00E45289" w14:paraId="4C226847" w14:textId="77777777" w:rsidTr="006B168A">
        <w:trPr>
          <w:trHeight w:val="144"/>
          <w:tblCellSpacing w:w="20" w:type="nil"/>
        </w:trPr>
        <w:tc>
          <w:tcPr>
            <w:tcW w:w="466" w:type="dxa"/>
            <w:tcMar>
              <w:top w:w="50" w:type="dxa"/>
              <w:left w:w="100" w:type="dxa"/>
            </w:tcMar>
            <w:vAlign w:val="center"/>
          </w:tcPr>
          <w:p w14:paraId="50B1A7CC"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6</w:t>
            </w:r>
          </w:p>
        </w:tc>
        <w:tc>
          <w:tcPr>
            <w:tcW w:w="2992" w:type="dxa"/>
            <w:tcMar>
              <w:top w:w="50" w:type="dxa"/>
              <w:left w:w="100" w:type="dxa"/>
            </w:tcMar>
            <w:vAlign w:val="center"/>
          </w:tcPr>
          <w:p w14:paraId="4A7F0A9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Кровообращение</w:t>
            </w:r>
          </w:p>
        </w:tc>
        <w:tc>
          <w:tcPr>
            <w:tcW w:w="982" w:type="dxa"/>
            <w:tcMar>
              <w:top w:w="50" w:type="dxa"/>
              <w:left w:w="100" w:type="dxa"/>
            </w:tcMar>
            <w:vAlign w:val="center"/>
          </w:tcPr>
          <w:p w14:paraId="06C5EF4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06" w:type="dxa"/>
            <w:tcMar>
              <w:top w:w="50" w:type="dxa"/>
              <w:left w:w="100" w:type="dxa"/>
            </w:tcMar>
            <w:vAlign w:val="center"/>
          </w:tcPr>
          <w:p w14:paraId="7279B8B4"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42AFD4E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662" w:type="dxa"/>
            <w:tcMar>
              <w:top w:w="50" w:type="dxa"/>
              <w:left w:w="100" w:type="dxa"/>
            </w:tcMar>
            <w:vAlign w:val="center"/>
          </w:tcPr>
          <w:p w14:paraId="6E87004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7">
              <w:r w:rsidRPr="00E45289">
                <w:rPr>
                  <w:rFonts w:ascii="Times New Roman" w:hAnsi="Times New Roman" w:cs="Times New Roman"/>
                  <w:color w:val="0000FF"/>
                  <w:sz w:val="20"/>
                  <w:szCs w:val="20"/>
                  <w:u w:val="single"/>
                </w:rPr>
                <w:t>https://m.edsoo.ru/7f41aa8c</w:t>
              </w:r>
            </w:hyperlink>
          </w:p>
        </w:tc>
      </w:tr>
      <w:tr w:rsidR="007F3F31" w:rsidRPr="00E45289" w14:paraId="663F76EB" w14:textId="77777777" w:rsidTr="006B168A">
        <w:trPr>
          <w:trHeight w:val="144"/>
          <w:tblCellSpacing w:w="20" w:type="nil"/>
        </w:trPr>
        <w:tc>
          <w:tcPr>
            <w:tcW w:w="466" w:type="dxa"/>
            <w:tcMar>
              <w:top w:w="50" w:type="dxa"/>
              <w:left w:w="100" w:type="dxa"/>
            </w:tcMar>
            <w:vAlign w:val="center"/>
          </w:tcPr>
          <w:p w14:paraId="5F074688"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7</w:t>
            </w:r>
          </w:p>
        </w:tc>
        <w:tc>
          <w:tcPr>
            <w:tcW w:w="2992" w:type="dxa"/>
            <w:tcMar>
              <w:top w:w="50" w:type="dxa"/>
              <w:left w:w="100" w:type="dxa"/>
            </w:tcMar>
            <w:vAlign w:val="center"/>
          </w:tcPr>
          <w:p w14:paraId="3529A7F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Дыхание</w:t>
            </w:r>
          </w:p>
        </w:tc>
        <w:tc>
          <w:tcPr>
            <w:tcW w:w="982" w:type="dxa"/>
            <w:tcMar>
              <w:top w:w="50" w:type="dxa"/>
              <w:left w:w="100" w:type="dxa"/>
            </w:tcMar>
            <w:vAlign w:val="center"/>
          </w:tcPr>
          <w:p w14:paraId="1A1DC9C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06" w:type="dxa"/>
            <w:tcMar>
              <w:top w:w="50" w:type="dxa"/>
              <w:left w:w="100" w:type="dxa"/>
            </w:tcMar>
            <w:vAlign w:val="center"/>
          </w:tcPr>
          <w:p w14:paraId="03D1EA34"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27126E6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62" w:type="dxa"/>
            <w:tcMar>
              <w:top w:w="50" w:type="dxa"/>
              <w:left w:w="100" w:type="dxa"/>
            </w:tcMar>
            <w:vAlign w:val="center"/>
          </w:tcPr>
          <w:p w14:paraId="092186DD"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8">
              <w:r w:rsidRPr="00E45289">
                <w:rPr>
                  <w:rFonts w:ascii="Times New Roman" w:hAnsi="Times New Roman" w:cs="Times New Roman"/>
                  <w:color w:val="0000FF"/>
                  <w:sz w:val="20"/>
                  <w:szCs w:val="20"/>
                  <w:u w:val="single"/>
                </w:rPr>
                <w:t>https://m.edsoo.ru/7f41aa8c</w:t>
              </w:r>
            </w:hyperlink>
          </w:p>
        </w:tc>
      </w:tr>
      <w:tr w:rsidR="007F3F31" w:rsidRPr="00E45289" w14:paraId="58D92079" w14:textId="77777777" w:rsidTr="006B168A">
        <w:trPr>
          <w:trHeight w:val="144"/>
          <w:tblCellSpacing w:w="20" w:type="nil"/>
        </w:trPr>
        <w:tc>
          <w:tcPr>
            <w:tcW w:w="466" w:type="dxa"/>
            <w:tcMar>
              <w:top w:w="50" w:type="dxa"/>
              <w:left w:w="100" w:type="dxa"/>
            </w:tcMar>
            <w:vAlign w:val="center"/>
          </w:tcPr>
          <w:p w14:paraId="2BC1FCC6"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8</w:t>
            </w:r>
          </w:p>
        </w:tc>
        <w:tc>
          <w:tcPr>
            <w:tcW w:w="2992" w:type="dxa"/>
            <w:tcMar>
              <w:top w:w="50" w:type="dxa"/>
              <w:left w:w="100" w:type="dxa"/>
            </w:tcMar>
            <w:vAlign w:val="center"/>
          </w:tcPr>
          <w:p w14:paraId="4C0B04E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Питание и пищеварение</w:t>
            </w:r>
          </w:p>
        </w:tc>
        <w:tc>
          <w:tcPr>
            <w:tcW w:w="982" w:type="dxa"/>
            <w:tcMar>
              <w:top w:w="50" w:type="dxa"/>
              <w:left w:w="100" w:type="dxa"/>
            </w:tcMar>
            <w:vAlign w:val="center"/>
          </w:tcPr>
          <w:p w14:paraId="5DC71A7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06" w:type="dxa"/>
            <w:tcMar>
              <w:top w:w="50" w:type="dxa"/>
              <w:left w:w="100" w:type="dxa"/>
            </w:tcMar>
            <w:vAlign w:val="center"/>
          </w:tcPr>
          <w:p w14:paraId="3A4FCC5B"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225F999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62" w:type="dxa"/>
            <w:tcMar>
              <w:top w:w="50" w:type="dxa"/>
              <w:left w:w="100" w:type="dxa"/>
            </w:tcMar>
            <w:vAlign w:val="center"/>
          </w:tcPr>
          <w:p w14:paraId="48936010"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39">
              <w:r w:rsidRPr="00E45289">
                <w:rPr>
                  <w:rFonts w:ascii="Times New Roman" w:hAnsi="Times New Roman" w:cs="Times New Roman"/>
                  <w:color w:val="0000FF"/>
                  <w:sz w:val="20"/>
                  <w:szCs w:val="20"/>
                  <w:u w:val="single"/>
                </w:rPr>
                <w:t>https://m.edsoo.ru/7f41aa8c</w:t>
              </w:r>
            </w:hyperlink>
          </w:p>
        </w:tc>
      </w:tr>
      <w:tr w:rsidR="007F3F31" w:rsidRPr="00E45289" w14:paraId="2F21B9B2" w14:textId="77777777" w:rsidTr="006B168A">
        <w:trPr>
          <w:trHeight w:val="144"/>
          <w:tblCellSpacing w:w="20" w:type="nil"/>
        </w:trPr>
        <w:tc>
          <w:tcPr>
            <w:tcW w:w="466" w:type="dxa"/>
            <w:tcMar>
              <w:top w:w="50" w:type="dxa"/>
              <w:left w:w="100" w:type="dxa"/>
            </w:tcMar>
            <w:vAlign w:val="center"/>
          </w:tcPr>
          <w:p w14:paraId="1CBFB9EB"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9</w:t>
            </w:r>
          </w:p>
        </w:tc>
        <w:tc>
          <w:tcPr>
            <w:tcW w:w="2992" w:type="dxa"/>
            <w:tcMar>
              <w:top w:w="50" w:type="dxa"/>
              <w:left w:w="100" w:type="dxa"/>
            </w:tcMar>
            <w:vAlign w:val="center"/>
          </w:tcPr>
          <w:p w14:paraId="024C3EC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Обмен веществ и превращение энергии</w:t>
            </w:r>
          </w:p>
        </w:tc>
        <w:tc>
          <w:tcPr>
            <w:tcW w:w="982" w:type="dxa"/>
            <w:tcMar>
              <w:top w:w="50" w:type="dxa"/>
              <w:left w:w="100" w:type="dxa"/>
            </w:tcMar>
            <w:vAlign w:val="center"/>
          </w:tcPr>
          <w:p w14:paraId="4211C41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06" w:type="dxa"/>
            <w:tcMar>
              <w:top w:w="50" w:type="dxa"/>
              <w:left w:w="100" w:type="dxa"/>
            </w:tcMar>
            <w:vAlign w:val="center"/>
          </w:tcPr>
          <w:p w14:paraId="3E9C9819"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1883DD9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662" w:type="dxa"/>
            <w:tcMar>
              <w:top w:w="50" w:type="dxa"/>
              <w:left w:w="100" w:type="dxa"/>
            </w:tcMar>
            <w:vAlign w:val="center"/>
          </w:tcPr>
          <w:p w14:paraId="15D8898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0">
              <w:r w:rsidRPr="00E45289">
                <w:rPr>
                  <w:rFonts w:ascii="Times New Roman" w:hAnsi="Times New Roman" w:cs="Times New Roman"/>
                  <w:color w:val="0000FF"/>
                  <w:sz w:val="20"/>
                  <w:szCs w:val="20"/>
                  <w:u w:val="single"/>
                </w:rPr>
                <w:t>https://m.edsoo.ru/7f41aa8c</w:t>
              </w:r>
            </w:hyperlink>
          </w:p>
        </w:tc>
      </w:tr>
      <w:tr w:rsidR="007F3F31" w:rsidRPr="00E45289" w14:paraId="4DC57441" w14:textId="77777777" w:rsidTr="006B168A">
        <w:trPr>
          <w:trHeight w:val="144"/>
          <w:tblCellSpacing w:w="20" w:type="nil"/>
        </w:trPr>
        <w:tc>
          <w:tcPr>
            <w:tcW w:w="466" w:type="dxa"/>
            <w:tcMar>
              <w:top w:w="50" w:type="dxa"/>
              <w:left w:w="100" w:type="dxa"/>
            </w:tcMar>
            <w:vAlign w:val="center"/>
          </w:tcPr>
          <w:p w14:paraId="3BDDA27A"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10</w:t>
            </w:r>
          </w:p>
        </w:tc>
        <w:tc>
          <w:tcPr>
            <w:tcW w:w="2992" w:type="dxa"/>
            <w:tcMar>
              <w:top w:w="50" w:type="dxa"/>
              <w:left w:w="100" w:type="dxa"/>
            </w:tcMar>
            <w:vAlign w:val="center"/>
          </w:tcPr>
          <w:p w14:paraId="40AF00BB"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Кожа</w:t>
            </w:r>
          </w:p>
        </w:tc>
        <w:tc>
          <w:tcPr>
            <w:tcW w:w="982" w:type="dxa"/>
            <w:tcMar>
              <w:top w:w="50" w:type="dxa"/>
              <w:left w:w="100" w:type="dxa"/>
            </w:tcMar>
            <w:vAlign w:val="center"/>
          </w:tcPr>
          <w:p w14:paraId="14BBDAAE"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06" w:type="dxa"/>
            <w:tcMar>
              <w:top w:w="50" w:type="dxa"/>
              <w:left w:w="100" w:type="dxa"/>
            </w:tcMar>
            <w:vAlign w:val="center"/>
          </w:tcPr>
          <w:p w14:paraId="05C10966"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59924CC5"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662" w:type="dxa"/>
            <w:tcMar>
              <w:top w:w="50" w:type="dxa"/>
              <w:left w:w="100" w:type="dxa"/>
            </w:tcMar>
            <w:vAlign w:val="center"/>
          </w:tcPr>
          <w:p w14:paraId="5C97FCA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1">
              <w:r w:rsidRPr="00E45289">
                <w:rPr>
                  <w:rFonts w:ascii="Times New Roman" w:hAnsi="Times New Roman" w:cs="Times New Roman"/>
                  <w:color w:val="0000FF"/>
                  <w:sz w:val="20"/>
                  <w:szCs w:val="20"/>
                  <w:u w:val="single"/>
                </w:rPr>
                <w:t>https://m.edsoo.ru/7f41aa8c</w:t>
              </w:r>
            </w:hyperlink>
          </w:p>
        </w:tc>
      </w:tr>
      <w:tr w:rsidR="007F3F31" w:rsidRPr="00E45289" w14:paraId="0312E366" w14:textId="77777777" w:rsidTr="006B168A">
        <w:trPr>
          <w:trHeight w:val="144"/>
          <w:tblCellSpacing w:w="20" w:type="nil"/>
        </w:trPr>
        <w:tc>
          <w:tcPr>
            <w:tcW w:w="466" w:type="dxa"/>
            <w:tcMar>
              <w:top w:w="50" w:type="dxa"/>
              <w:left w:w="100" w:type="dxa"/>
            </w:tcMar>
            <w:vAlign w:val="center"/>
          </w:tcPr>
          <w:p w14:paraId="2B09C1AC"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992" w:type="dxa"/>
            <w:tcMar>
              <w:top w:w="50" w:type="dxa"/>
              <w:left w:w="100" w:type="dxa"/>
            </w:tcMar>
            <w:vAlign w:val="center"/>
          </w:tcPr>
          <w:p w14:paraId="3057B814"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Выделение</w:t>
            </w:r>
          </w:p>
        </w:tc>
        <w:tc>
          <w:tcPr>
            <w:tcW w:w="982" w:type="dxa"/>
            <w:tcMar>
              <w:top w:w="50" w:type="dxa"/>
              <w:left w:w="100" w:type="dxa"/>
            </w:tcMar>
            <w:vAlign w:val="center"/>
          </w:tcPr>
          <w:p w14:paraId="303DB3E1"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06" w:type="dxa"/>
            <w:tcMar>
              <w:top w:w="50" w:type="dxa"/>
              <w:left w:w="100" w:type="dxa"/>
            </w:tcMar>
            <w:vAlign w:val="center"/>
          </w:tcPr>
          <w:p w14:paraId="4A2A85B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93" w:type="dxa"/>
            <w:tcMar>
              <w:top w:w="50" w:type="dxa"/>
              <w:left w:w="100" w:type="dxa"/>
            </w:tcMar>
            <w:vAlign w:val="center"/>
          </w:tcPr>
          <w:p w14:paraId="5C57D80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62" w:type="dxa"/>
            <w:tcMar>
              <w:top w:w="50" w:type="dxa"/>
              <w:left w:w="100" w:type="dxa"/>
            </w:tcMar>
            <w:vAlign w:val="center"/>
          </w:tcPr>
          <w:p w14:paraId="310760A2"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2">
              <w:r w:rsidRPr="00E45289">
                <w:rPr>
                  <w:rFonts w:ascii="Times New Roman" w:hAnsi="Times New Roman" w:cs="Times New Roman"/>
                  <w:color w:val="0000FF"/>
                  <w:sz w:val="20"/>
                  <w:szCs w:val="20"/>
                  <w:u w:val="single"/>
                </w:rPr>
                <w:t>https://m.edsoo.ru/7f41aa8c</w:t>
              </w:r>
            </w:hyperlink>
          </w:p>
        </w:tc>
      </w:tr>
      <w:tr w:rsidR="007F3F31" w:rsidRPr="00E45289" w14:paraId="25164B47" w14:textId="77777777" w:rsidTr="006B168A">
        <w:trPr>
          <w:trHeight w:val="144"/>
          <w:tblCellSpacing w:w="20" w:type="nil"/>
        </w:trPr>
        <w:tc>
          <w:tcPr>
            <w:tcW w:w="466" w:type="dxa"/>
            <w:tcMar>
              <w:top w:w="50" w:type="dxa"/>
              <w:left w:w="100" w:type="dxa"/>
            </w:tcMar>
            <w:vAlign w:val="center"/>
          </w:tcPr>
          <w:p w14:paraId="06AA6A8B"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2992" w:type="dxa"/>
            <w:tcMar>
              <w:top w:w="50" w:type="dxa"/>
              <w:left w:w="100" w:type="dxa"/>
            </w:tcMar>
            <w:vAlign w:val="center"/>
          </w:tcPr>
          <w:p w14:paraId="52C6099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Размножение и развитие</w:t>
            </w:r>
          </w:p>
        </w:tc>
        <w:tc>
          <w:tcPr>
            <w:tcW w:w="982" w:type="dxa"/>
            <w:tcMar>
              <w:top w:w="50" w:type="dxa"/>
              <w:left w:w="100" w:type="dxa"/>
            </w:tcMar>
            <w:vAlign w:val="center"/>
          </w:tcPr>
          <w:p w14:paraId="126B1EC6"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06" w:type="dxa"/>
            <w:tcMar>
              <w:top w:w="50" w:type="dxa"/>
              <w:left w:w="100" w:type="dxa"/>
            </w:tcMar>
            <w:vAlign w:val="center"/>
          </w:tcPr>
          <w:p w14:paraId="32884136"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303A7FB2"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0.5 </w:t>
            </w:r>
          </w:p>
        </w:tc>
        <w:tc>
          <w:tcPr>
            <w:tcW w:w="2662" w:type="dxa"/>
            <w:tcMar>
              <w:top w:w="50" w:type="dxa"/>
              <w:left w:w="100" w:type="dxa"/>
            </w:tcMar>
            <w:vAlign w:val="center"/>
          </w:tcPr>
          <w:p w14:paraId="4F41A9A7"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3">
              <w:r w:rsidRPr="00E45289">
                <w:rPr>
                  <w:rFonts w:ascii="Times New Roman" w:hAnsi="Times New Roman" w:cs="Times New Roman"/>
                  <w:color w:val="0000FF"/>
                  <w:sz w:val="20"/>
                  <w:szCs w:val="20"/>
                  <w:u w:val="single"/>
                </w:rPr>
                <w:t>https://m.edsoo.ru/7f41aa8c</w:t>
              </w:r>
            </w:hyperlink>
          </w:p>
        </w:tc>
      </w:tr>
      <w:tr w:rsidR="007F3F31" w:rsidRPr="00E45289" w14:paraId="6E3A5259" w14:textId="77777777" w:rsidTr="006B168A">
        <w:trPr>
          <w:trHeight w:val="144"/>
          <w:tblCellSpacing w:w="20" w:type="nil"/>
        </w:trPr>
        <w:tc>
          <w:tcPr>
            <w:tcW w:w="466" w:type="dxa"/>
            <w:tcMar>
              <w:top w:w="50" w:type="dxa"/>
              <w:left w:w="100" w:type="dxa"/>
            </w:tcMar>
            <w:vAlign w:val="center"/>
          </w:tcPr>
          <w:p w14:paraId="6352B3F0"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2992" w:type="dxa"/>
            <w:tcMar>
              <w:top w:w="50" w:type="dxa"/>
              <w:left w:w="100" w:type="dxa"/>
            </w:tcMar>
            <w:vAlign w:val="center"/>
          </w:tcPr>
          <w:p w14:paraId="76CDF386"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Органы чувств и сенсорные системы</w:t>
            </w:r>
          </w:p>
        </w:tc>
        <w:tc>
          <w:tcPr>
            <w:tcW w:w="982" w:type="dxa"/>
            <w:tcMar>
              <w:top w:w="50" w:type="dxa"/>
              <w:left w:w="100" w:type="dxa"/>
            </w:tcMar>
            <w:vAlign w:val="center"/>
          </w:tcPr>
          <w:p w14:paraId="560446C0"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06" w:type="dxa"/>
            <w:tcMar>
              <w:top w:w="50" w:type="dxa"/>
              <w:left w:w="100" w:type="dxa"/>
            </w:tcMar>
            <w:vAlign w:val="center"/>
          </w:tcPr>
          <w:p w14:paraId="7D1B2351"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1526C60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662" w:type="dxa"/>
            <w:tcMar>
              <w:top w:w="50" w:type="dxa"/>
              <w:left w:w="100" w:type="dxa"/>
            </w:tcMar>
            <w:vAlign w:val="center"/>
          </w:tcPr>
          <w:p w14:paraId="0B87A7BA"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4">
              <w:r w:rsidRPr="00E45289">
                <w:rPr>
                  <w:rFonts w:ascii="Times New Roman" w:hAnsi="Times New Roman" w:cs="Times New Roman"/>
                  <w:color w:val="0000FF"/>
                  <w:sz w:val="20"/>
                  <w:szCs w:val="20"/>
                  <w:u w:val="single"/>
                </w:rPr>
                <w:t>https://m.edsoo.ru/7f41aa8c</w:t>
              </w:r>
            </w:hyperlink>
          </w:p>
        </w:tc>
      </w:tr>
      <w:tr w:rsidR="007F3F31" w:rsidRPr="00E45289" w14:paraId="0DDB4976" w14:textId="77777777" w:rsidTr="006B168A">
        <w:trPr>
          <w:trHeight w:val="144"/>
          <w:tblCellSpacing w:w="20" w:type="nil"/>
        </w:trPr>
        <w:tc>
          <w:tcPr>
            <w:tcW w:w="466" w:type="dxa"/>
            <w:tcMar>
              <w:top w:w="50" w:type="dxa"/>
              <w:left w:w="100" w:type="dxa"/>
            </w:tcMar>
            <w:vAlign w:val="center"/>
          </w:tcPr>
          <w:p w14:paraId="4E7620FC"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14</w:t>
            </w:r>
          </w:p>
        </w:tc>
        <w:tc>
          <w:tcPr>
            <w:tcW w:w="2992" w:type="dxa"/>
            <w:tcMar>
              <w:top w:w="50" w:type="dxa"/>
              <w:left w:w="100" w:type="dxa"/>
            </w:tcMar>
            <w:vAlign w:val="center"/>
          </w:tcPr>
          <w:p w14:paraId="24DC38BE"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Поведение и психика</w:t>
            </w:r>
          </w:p>
        </w:tc>
        <w:tc>
          <w:tcPr>
            <w:tcW w:w="982" w:type="dxa"/>
            <w:tcMar>
              <w:top w:w="50" w:type="dxa"/>
              <w:left w:w="100" w:type="dxa"/>
            </w:tcMar>
            <w:vAlign w:val="center"/>
          </w:tcPr>
          <w:p w14:paraId="2F7998A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06" w:type="dxa"/>
            <w:tcMar>
              <w:top w:w="50" w:type="dxa"/>
              <w:left w:w="100" w:type="dxa"/>
            </w:tcMar>
            <w:vAlign w:val="center"/>
          </w:tcPr>
          <w:p w14:paraId="66E23162"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0E8D59F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662" w:type="dxa"/>
            <w:tcMar>
              <w:top w:w="50" w:type="dxa"/>
              <w:left w:w="100" w:type="dxa"/>
            </w:tcMar>
            <w:vAlign w:val="center"/>
          </w:tcPr>
          <w:p w14:paraId="5FC118A5"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5">
              <w:r w:rsidRPr="00E45289">
                <w:rPr>
                  <w:rFonts w:ascii="Times New Roman" w:hAnsi="Times New Roman" w:cs="Times New Roman"/>
                  <w:color w:val="0000FF"/>
                  <w:sz w:val="20"/>
                  <w:szCs w:val="20"/>
                  <w:u w:val="single"/>
                </w:rPr>
                <w:t>https://m.edsoo.ru/7f41aa8c</w:t>
              </w:r>
            </w:hyperlink>
          </w:p>
        </w:tc>
      </w:tr>
      <w:tr w:rsidR="007F3F31" w:rsidRPr="00E45289" w14:paraId="7E6D0C10" w14:textId="77777777" w:rsidTr="006B168A">
        <w:trPr>
          <w:trHeight w:val="144"/>
          <w:tblCellSpacing w:w="20" w:type="nil"/>
        </w:trPr>
        <w:tc>
          <w:tcPr>
            <w:tcW w:w="466" w:type="dxa"/>
            <w:tcMar>
              <w:top w:w="50" w:type="dxa"/>
              <w:left w:w="100" w:type="dxa"/>
            </w:tcMar>
            <w:vAlign w:val="center"/>
          </w:tcPr>
          <w:p w14:paraId="309DED57"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15</w:t>
            </w:r>
          </w:p>
        </w:tc>
        <w:tc>
          <w:tcPr>
            <w:tcW w:w="2992" w:type="dxa"/>
            <w:tcMar>
              <w:top w:w="50" w:type="dxa"/>
              <w:left w:w="100" w:type="dxa"/>
            </w:tcMar>
            <w:vAlign w:val="center"/>
          </w:tcPr>
          <w:p w14:paraId="35A6E24C"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Человек и окружающая среда</w:t>
            </w:r>
          </w:p>
        </w:tc>
        <w:tc>
          <w:tcPr>
            <w:tcW w:w="982" w:type="dxa"/>
            <w:tcMar>
              <w:top w:w="50" w:type="dxa"/>
              <w:left w:w="100" w:type="dxa"/>
            </w:tcMar>
            <w:vAlign w:val="center"/>
          </w:tcPr>
          <w:p w14:paraId="5E444038"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06" w:type="dxa"/>
            <w:tcMar>
              <w:top w:w="50" w:type="dxa"/>
              <w:left w:w="100" w:type="dxa"/>
            </w:tcMar>
            <w:vAlign w:val="center"/>
          </w:tcPr>
          <w:p w14:paraId="7B609089" w14:textId="77777777" w:rsidR="007F3F31" w:rsidRPr="00E45289" w:rsidRDefault="007F3F31" w:rsidP="006B168A">
            <w:pPr>
              <w:ind w:left="135"/>
              <w:jc w:val="center"/>
              <w:rPr>
                <w:rFonts w:ascii="Times New Roman" w:hAnsi="Times New Roman" w:cs="Times New Roman"/>
                <w:sz w:val="20"/>
                <w:szCs w:val="20"/>
              </w:rPr>
            </w:pPr>
          </w:p>
        </w:tc>
        <w:tc>
          <w:tcPr>
            <w:tcW w:w="1793" w:type="dxa"/>
            <w:tcMar>
              <w:top w:w="50" w:type="dxa"/>
              <w:left w:w="100" w:type="dxa"/>
            </w:tcMar>
            <w:vAlign w:val="center"/>
          </w:tcPr>
          <w:p w14:paraId="4295E310" w14:textId="77777777" w:rsidR="007F3F31" w:rsidRPr="00E45289" w:rsidRDefault="007F3F31" w:rsidP="006B168A">
            <w:pPr>
              <w:ind w:left="135"/>
              <w:jc w:val="center"/>
              <w:rPr>
                <w:rFonts w:ascii="Times New Roman" w:hAnsi="Times New Roman" w:cs="Times New Roman"/>
                <w:sz w:val="20"/>
                <w:szCs w:val="20"/>
              </w:rPr>
            </w:pPr>
          </w:p>
        </w:tc>
        <w:tc>
          <w:tcPr>
            <w:tcW w:w="2662" w:type="dxa"/>
            <w:tcMar>
              <w:top w:w="50" w:type="dxa"/>
              <w:left w:w="100" w:type="dxa"/>
            </w:tcMar>
            <w:vAlign w:val="center"/>
          </w:tcPr>
          <w:p w14:paraId="0B34AA11"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6">
              <w:r w:rsidRPr="00E45289">
                <w:rPr>
                  <w:rFonts w:ascii="Times New Roman" w:hAnsi="Times New Roman" w:cs="Times New Roman"/>
                  <w:color w:val="0000FF"/>
                  <w:sz w:val="20"/>
                  <w:szCs w:val="20"/>
                  <w:u w:val="single"/>
                </w:rPr>
                <w:t>https://m.edsoo.ru/7f41aa8c</w:t>
              </w:r>
            </w:hyperlink>
          </w:p>
        </w:tc>
      </w:tr>
      <w:tr w:rsidR="007F3F31" w:rsidRPr="00E45289" w14:paraId="67164A15" w14:textId="77777777" w:rsidTr="006B168A">
        <w:trPr>
          <w:trHeight w:val="144"/>
          <w:tblCellSpacing w:w="20" w:type="nil"/>
        </w:trPr>
        <w:tc>
          <w:tcPr>
            <w:tcW w:w="466" w:type="dxa"/>
            <w:tcMar>
              <w:top w:w="50" w:type="dxa"/>
              <w:left w:w="100" w:type="dxa"/>
            </w:tcMar>
            <w:vAlign w:val="center"/>
          </w:tcPr>
          <w:p w14:paraId="3874C35D" w14:textId="77777777" w:rsidR="007F3F31" w:rsidRPr="00E45289" w:rsidRDefault="007F3F31" w:rsidP="006B168A">
            <w:pPr>
              <w:rPr>
                <w:rFonts w:ascii="Times New Roman" w:hAnsi="Times New Roman" w:cs="Times New Roman"/>
                <w:sz w:val="20"/>
                <w:szCs w:val="20"/>
              </w:rPr>
            </w:pPr>
            <w:r w:rsidRPr="00E45289">
              <w:rPr>
                <w:rFonts w:ascii="Times New Roman" w:hAnsi="Times New Roman" w:cs="Times New Roman"/>
                <w:sz w:val="20"/>
                <w:szCs w:val="20"/>
              </w:rPr>
              <w:t>16</w:t>
            </w:r>
          </w:p>
        </w:tc>
        <w:tc>
          <w:tcPr>
            <w:tcW w:w="2992" w:type="dxa"/>
            <w:tcMar>
              <w:top w:w="50" w:type="dxa"/>
              <w:left w:w="100" w:type="dxa"/>
            </w:tcMar>
            <w:vAlign w:val="center"/>
          </w:tcPr>
          <w:p w14:paraId="7277A2DF"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Итоговая контрольна</w:t>
            </w:r>
            <w:r w:rsidRPr="00E45289">
              <w:rPr>
                <w:rFonts w:ascii="Times New Roman" w:hAnsi="Times New Roman" w:cs="Times New Roman"/>
                <w:sz w:val="20"/>
                <w:szCs w:val="20"/>
              </w:rPr>
              <w:lastRenderedPageBreak/>
              <w:t>я работа</w:t>
            </w:r>
          </w:p>
        </w:tc>
        <w:tc>
          <w:tcPr>
            <w:tcW w:w="982" w:type="dxa"/>
            <w:tcMar>
              <w:top w:w="50" w:type="dxa"/>
              <w:left w:w="100" w:type="dxa"/>
            </w:tcMar>
            <w:vAlign w:val="center"/>
          </w:tcPr>
          <w:p w14:paraId="72B027EA"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1706" w:type="dxa"/>
            <w:tcMar>
              <w:top w:w="50" w:type="dxa"/>
              <w:left w:w="100" w:type="dxa"/>
            </w:tcMar>
            <w:vAlign w:val="center"/>
          </w:tcPr>
          <w:p w14:paraId="6AF83337"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93" w:type="dxa"/>
            <w:tcMar>
              <w:top w:w="50" w:type="dxa"/>
              <w:left w:w="100" w:type="dxa"/>
            </w:tcMar>
            <w:vAlign w:val="center"/>
          </w:tcPr>
          <w:p w14:paraId="4ED1C4E2" w14:textId="77777777" w:rsidR="007F3F31" w:rsidRPr="00E45289" w:rsidRDefault="007F3F31" w:rsidP="006B168A">
            <w:pPr>
              <w:ind w:left="135"/>
              <w:jc w:val="center"/>
              <w:rPr>
                <w:rFonts w:ascii="Times New Roman" w:hAnsi="Times New Roman" w:cs="Times New Roman"/>
                <w:sz w:val="20"/>
                <w:szCs w:val="20"/>
              </w:rPr>
            </w:pPr>
          </w:p>
        </w:tc>
        <w:tc>
          <w:tcPr>
            <w:tcW w:w="2662" w:type="dxa"/>
            <w:tcMar>
              <w:top w:w="50" w:type="dxa"/>
              <w:left w:w="100" w:type="dxa"/>
            </w:tcMar>
            <w:vAlign w:val="center"/>
          </w:tcPr>
          <w:p w14:paraId="607AEE56" w14:textId="77777777" w:rsidR="007F3F31" w:rsidRPr="00E45289" w:rsidRDefault="007F3F31" w:rsidP="006B168A">
            <w:pPr>
              <w:ind w:left="135"/>
              <w:rPr>
                <w:rFonts w:ascii="Times New Roman" w:hAnsi="Times New Roman" w:cs="Times New Roman"/>
                <w:sz w:val="20"/>
                <w:szCs w:val="20"/>
              </w:rPr>
            </w:pPr>
          </w:p>
        </w:tc>
      </w:tr>
      <w:tr w:rsidR="007F3F31" w:rsidRPr="00E45289" w14:paraId="1490EE9C" w14:textId="77777777" w:rsidTr="006B168A">
        <w:trPr>
          <w:trHeight w:val="144"/>
          <w:tblCellSpacing w:w="20" w:type="nil"/>
        </w:trPr>
        <w:tc>
          <w:tcPr>
            <w:tcW w:w="0" w:type="auto"/>
            <w:gridSpan w:val="2"/>
            <w:tcMar>
              <w:top w:w="50" w:type="dxa"/>
              <w:left w:w="100" w:type="dxa"/>
            </w:tcMar>
            <w:vAlign w:val="center"/>
          </w:tcPr>
          <w:p w14:paraId="5D24F699" w14:textId="77777777" w:rsidR="007F3F31" w:rsidRPr="00E45289" w:rsidRDefault="007F3F31"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ОБЩЕЕ КОЛИЧЕСТВО ЧАСОВ ПО ПРОГРАММЕ</w:t>
            </w:r>
          </w:p>
        </w:tc>
        <w:tc>
          <w:tcPr>
            <w:tcW w:w="1544" w:type="dxa"/>
            <w:tcMar>
              <w:top w:w="50" w:type="dxa"/>
              <w:left w:w="100" w:type="dxa"/>
            </w:tcMar>
            <w:vAlign w:val="center"/>
          </w:tcPr>
          <w:p w14:paraId="6E1525CB"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06" w:type="dxa"/>
            <w:tcMar>
              <w:top w:w="50" w:type="dxa"/>
              <w:left w:w="100" w:type="dxa"/>
            </w:tcMar>
            <w:vAlign w:val="center"/>
          </w:tcPr>
          <w:p w14:paraId="3C57D143"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 </w:t>
            </w:r>
          </w:p>
        </w:tc>
        <w:tc>
          <w:tcPr>
            <w:tcW w:w="1793" w:type="dxa"/>
            <w:tcMar>
              <w:top w:w="50" w:type="dxa"/>
              <w:left w:w="100" w:type="dxa"/>
            </w:tcMar>
            <w:vAlign w:val="center"/>
          </w:tcPr>
          <w:p w14:paraId="1003BC34" w14:textId="77777777" w:rsidR="007F3F31" w:rsidRPr="00E45289" w:rsidRDefault="007F3F31"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2662" w:type="dxa"/>
            <w:tcMar>
              <w:top w:w="50" w:type="dxa"/>
              <w:left w:w="100" w:type="dxa"/>
            </w:tcMar>
            <w:vAlign w:val="center"/>
          </w:tcPr>
          <w:p w14:paraId="7A57C797" w14:textId="77777777" w:rsidR="007F3F31" w:rsidRPr="00E45289" w:rsidRDefault="007F3F31" w:rsidP="006B168A">
            <w:pPr>
              <w:rPr>
                <w:rFonts w:ascii="Times New Roman" w:hAnsi="Times New Roman" w:cs="Times New Roman"/>
                <w:sz w:val="20"/>
                <w:szCs w:val="20"/>
              </w:rPr>
            </w:pPr>
          </w:p>
        </w:tc>
      </w:tr>
    </w:tbl>
    <w:p w14:paraId="7C4F0CBD" w14:textId="77777777" w:rsidR="00DF111D" w:rsidRPr="00E45289" w:rsidRDefault="00DF111D" w:rsidP="00107F7A">
      <w:pPr>
        <w:tabs>
          <w:tab w:val="left" w:pos="0"/>
        </w:tabs>
        <w:jc w:val="both"/>
        <w:rPr>
          <w:rFonts w:ascii="Times New Roman" w:hAnsi="Times New Roman" w:cs="Times New Roman"/>
          <w:b/>
          <w:sz w:val="20"/>
          <w:szCs w:val="20"/>
        </w:rPr>
      </w:pPr>
    </w:p>
    <w:p w14:paraId="7562DD27" w14:textId="4893761C" w:rsidR="0021660C" w:rsidRPr="00E45289" w:rsidRDefault="0021660C" w:rsidP="00107F7A">
      <w:pPr>
        <w:tabs>
          <w:tab w:val="left" w:pos="0"/>
        </w:tabs>
        <w:jc w:val="both"/>
        <w:rPr>
          <w:rFonts w:ascii="Times New Roman" w:hAnsi="Times New Roman" w:cs="Times New Roman"/>
          <w:sz w:val="20"/>
          <w:szCs w:val="20"/>
        </w:rPr>
      </w:pPr>
    </w:p>
    <w:p w14:paraId="041C64EB" w14:textId="1C1936D0" w:rsidR="00A57638" w:rsidRPr="00E45289" w:rsidRDefault="00A5325A" w:rsidP="00107F7A">
      <w:pPr>
        <w:pStyle w:val="3"/>
        <w:pBdr>
          <w:bottom w:val="single" w:sz="12" w:space="1" w:color="auto"/>
        </w:pBdr>
        <w:spacing w:line="240" w:lineRule="auto"/>
        <w:jc w:val="both"/>
        <w:rPr>
          <w:rFonts w:ascii="Times New Roman" w:hAnsi="Times New Roman" w:cs="Times New Roman"/>
        </w:rPr>
      </w:pPr>
      <w:bookmarkStart w:id="49" w:name="bookmark1491"/>
      <w:bookmarkStart w:id="50" w:name="_Toc105502793"/>
      <w:r w:rsidRPr="00E45289">
        <w:rPr>
          <w:rFonts w:ascii="Times New Roman" w:hAnsi="Times New Roman" w:cs="Times New Roman"/>
        </w:rPr>
        <w:t xml:space="preserve">2.1.12. </w:t>
      </w:r>
      <w:r w:rsidR="00E235EB" w:rsidRPr="00E45289">
        <w:rPr>
          <w:rFonts w:ascii="Times New Roman" w:hAnsi="Times New Roman" w:cs="Times New Roman"/>
        </w:rPr>
        <w:t xml:space="preserve"> ХИМИЯ</w:t>
      </w:r>
      <w:bookmarkEnd w:id="49"/>
      <w:bookmarkEnd w:id="50"/>
    </w:p>
    <w:p w14:paraId="5058315C" w14:textId="79F9D16C" w:rsidR="0041654E" w:rsidRPr="00EF017B" w:rsidRDefault="00EF017B" w:rsidP="00107F7A">
      <w:pPr>
        <w:jc w:val="both"/>
        <w:rPr>
          <w:rFonts w:ascii="Times New Roman" w:hAnsi="Times New Roman" w:cs="Times New Roman"/>
          <w:b/>
          <w:sz w:val="20"/>
          <w:szCs w:val="20"/>
        </w:rPr>
      </w:pPr>
      <w:r w:rsidRPr="00EF017B">
        <w:rPr>
          <w:rFonts w:ascii="Times New Roman" w:hAnsi="Times New Roman" w:cs="Times New Roman"/>
          <w:b/>
          <w:sz w:val="20"/>
          <w:szCs w:val="20"/>
        </w:rPr>
        <w:t>Пояснительная записка</w:t>
      </w:r>
    </w:p>
    <w:p w14:paraId="4811E4B2" w14:textId="77777777" w:rsidR="00820075" w:rsidRPr="00E45289" w:rsidRDefault="00820075" w:rsidP="00820075">
      <w:pPr>
        <w:pStyle w:val="13"/>
        <w:jc w:val="both"/>
        <w:rPr>
          <w:color w:val="auto"/>
        </w:rPr>
      </w:pPr>
      <w:r w:rsidRPr="00E45289">
        <w:rPr>
          <w:color w:val="auto"/>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717F63CB" w14:textId="77777777" w:rsidR="00820075" w:rsidRPr="00E45289" w:rsidRDefault="00820075" w:rsidP="00820075">
      <w:pPr>
        <w:pStyle w:val="13"/>
        <w:jc w:val="both"/>
        <w:rPr>
          <w:color w:val="auto"/>
        </w:rPr>
      </w:pPr>
      <w:r w:rsidRPr="00E45289">
        <w:rPr>
          <w:color w:val="auto"/>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F244880" w14:textId="77777777" w:rsidR="00820075" w:rsidRPr="00E45289" w:rsidRDefault="00820075" w:rsidP="00820075">
      <w:pPr>
        <w:pStyle w:val="13"/>
        <w:jc w:val="both"/>
        <w:rPr>
          <w:color w:val="auto"/>
        </w:rPr>
      </w:pPr>
      <w:r w:rsidRPr="00E45289">
        <w:rPr>
          <w:color w:val="auto"/>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DFE23C0" w14:textId="77777777" w:rsidR="00820075" w:rsidRPr="00E45289" w:rsidRDefault="00820075" w:rsidP="00820075">
      <w:pPr>
        <w:pStyle w:val="13"/>
        <w:jc w:val="both"/>
        <w:rPr>
          <w:color w:val="auto"/>
        </w:rPr>
      </w:pPr>
      <w:r w:rsidRPr="00E45289">
        <w:rPr>
          <w:color w:val="auto"/>
        </w:rPr>
        <w:t xml:space="preserve">Изучение химии: </w:t>
      </w:r>
    </w:p>
    <w:p w14:paraId="49AE6101" w14:textId="77777777" w:rsidR="00820075" w:rsidRPr="00E45289" w:rsidRDefault="00820075" w:rsidP="00820075">
      <w:pPr>
        <w:pStyle w:val="13"/>
        <w:jc w:val="both"/>
        <w:rPr>
          <w:color w:val="auto"/>
        </w:rPr>
      </w:pPr>
      <w:r w:rsidRPr="00E45289">
        <w:rPr>
          <w:color w:val="auto"/>
        </w:rPr>
        <w:t xml:space="preserve">способствует реализации возможностей для саморазвития и формирования культуры личности, её общей и функциональной </w:t>
      </w:r>
      <w:r w:rsidRPr="00E45289">
        <w:rPr>
          <w:color w:val="auto"/>
        </w:rPr>
        <w:lastRenderedPageBreak/>
        <w:t xml:space="preserve">грамотности; </w:t>
      </w:r>
    </w:p>
    <w:p w14:paraId="41CC3EB3" w14:textId="77777777" w:rsidR="00820075" w:rsidRPr="00E45289" w:rsidRDefault="00820075" w:rsidP="00820075">
      <w:pPr>
        <w:pStyle w:val="13"/>
        <w:jc w:val="both"/>
        <w:rPr>
          <w:color w:val="auto"/>
        </w:rPr>
      </w:pPr>
      <w:r w:rsidRPr="00E45289">
        <w:rPr>
          <w:color w:val="auto"/>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38E42FA" w14:textId="77777777" w:rsidR="00820075" w:rsidRPr="00E45289" w:rsidRDefault="00820075" w:rsidP="00820075">
      <w:pPr>
        <w:pStyle w:val="13"/>
        <w:jc w:val="both"/>
        <w:rPr>
          <w:color w:val="auto"/>
        </w:rPr>
      </w:pPr>
      <w:r w:rsidRPr="00E45289">
        <w:rPr>
          <w:color w:val="auto"/>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13AC4485" w14:textId="77777777" w:rsidR="00820075" w:rsidRPr="00E45289" w:rsidRDefault="00820075" w:rsidP="00820075">
      <w:pPr>
        <w:pStyle w:val="13"/>
        <w:jc w:val="both"/>
        <w:rPr>
          <w:color w:val="auto"/>
        </w:rPr>
      </w:pPr>
      <w:r w:rsidRPr="00E45289">
        <w:rPr>
          <w:color w:val="auto"/>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2CD51AC" w14:textId="77777777" w:rsidR="00820075" w:rsidRPr="00E45289" w:rsidRDefault="00820075" w:rsidP="00820075">
      <w:pPr>
        <w:pStyle w:val="13"/>
        <w:jc w:val="both"/>
        <w:rPr>
          <w:color w:val="auto"/>
        </w:rPr>
      </w:pPr>
      <w:r w:rsidRPr="00E45289">
        <w:rPr>
          <w:color w:val="auto"/>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29C30588" w14:textId="77777777" w:rsidR="00820075" w:rsidRPr="00E45289" w:rsidRDefault="00820075" w:rsidP="00820075">
      <w:pPr>
        <w:pStyle w:val="13"/>
        <w:jc w:val="both"/>
        <w:rPr>
          <w:color w:val="auto"/>
        </w:rPr>
      </w:pPr>
      <w:r w:rsidRPr="00E45289">
        <w:rPr>
          <w:color w:val="auto"/>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39B80846" w14:textId="77777777" w:rsidR="00820075" w:rsidRPr="00E45289" w:rsidRDefault="00820075" w:rsidP="00820075">
      <w:pPr>
        <w:pStyle w:val="13"/>
        <w:jc w:val="both"/>
        <w:rPr>
          <w:color w:val="auto"/>
        </w:rPr>
      </w:pPr>
      <w:r w:rsidRPr="00E45289">
        <w:rPr>
          <w:color w:val="auto"/>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64224569" w14:textId="77777777" w:rsidR="00820075" w:rsidRPr="00E45289" w:rsidRDefault="00820075" w:rsidP="00820075">
      <w:pPr>
        <w:pStyle w:val="13"/>
        <w:jc w:val="both"/>
        <w:rPr>
          <w:color w:val="auto"/>
        </w:rPr>
      </w:pPr>
      <w:r w:rsidRPr="00E45289">
        <w:rPr>
          <w:color w:val="auto"/>
        </w:rPr>
        <w:t>– атомно­-молекулярного учения как основы всего естествознания;</w:t>
      </w:r>
    </w:p>
    <w:p w14:paraId="11CDC123" w14:textId="77777777" w:rsidR="00820075" w:rsidRPr="00E45289" w:rsidRDefault="00820075" w:rsidP="00820075">
      <w:pPr>
        <w:pStyle w:val="13"/>
        <w:jc w:val="both"/>
        <w:rPr>
          <w:color w:val="auto"/>
        </w:rPr>
      </w:pPr>
      <w:r w:rsidRPr="00E45289">
        <w:rPr>
          <w:color w:val="auto"/>
        </w:rPr>
        <w:t>– Периодического закона Д. И. Менделеева как основного закона химии;</w:t>
      </w:r>
    </w:p>
    <w:p w14:paraId="1D771616" w14:textId="77777777" w:rsidR="00820075" w:rsidRPr="00E45289" w:rsidRDefault="00820075" w:rsidP="00820075">
      <w:pPr>
        <w:pStyle w:val="13"/>
        <w:jc w:val="both"/>
        <w:rPr>
          <w:color w:val="auto"/>
        </w:rPr>
      </w:pPr>
      <w:r w:rsidRPr="00E45289">
        <w:rPr>
          <w:color w:val="auto"/>
        </w:rPr>
        <w:t>– учения о строении атома и химической связи;</w:t>
      </w:r>
    </w:p>
    <w:p w14:paraId="7C971092" w14:textId="77777777" w:rsidR="00820075" w:rsidRPr="00E45289" w:rsidRDefault="00820075" w:rsidP="00820075">
      <w:pPr>
        <w:pStyle w:val="13"/>
        <w:jc w:val="both"/>
        <w:rPr>
          <w:color w:val="auto"/>
        </w:rPr>
      </w:pPr>
      <w:r w:rsidRPr="00E45289">
        <w:rPr>
          <w:color w:val="auto"/>
        </w:rPr>
        <w:t>– представлений об электролитической диссоциации веществ в растворах.</w:t>
      </w:r>
    </w:p>
    <w:p w14:paraId="4A63B54A" w14:textId="77777777" w:rsidR="00820075" w:rsidRPr="00E45289" w:rsidRDefault="00820075" w:rsidP="00820075">
      <w:pPr>
        <w:pStyle w:val="13"/>
        <w:jc w:val="both"/>
        <w:rPr>
          <w:color w:val="auto"/>
        </w:rPr>
      </w:pPr>
      <w:r w:rsidRPr="00E45289">
        <w:rPr>
          <w:color w:val="auto"/>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E2EA249" w14:textId="77777777" w:rsidR="00820075" w:rsidRPr="00E45289" w:rsidRDefault="00820075" w:rsidP="00820075">
      <w:pPr>
        <w:pStyle w:val="13"/>
        <w:jc w:val="both"/>
        <w:rPr>
          <w:color w:val="auto"/>
        </w:rPr>
      </w:pPr>
      <w:r w:rsidRPr="00E45289">
        <w:rPr>
          <w:color w:val="auto"/>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w:t>
      </w:r>
      <w:r w:rsidRPr="00E45289">
        <w:rPr>
          <w:color w:val="auto"/>
        </w:rPr>
        <w:lastRenderedPageBreak/>
        <w:t>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0E14B286" w14:textId="77777777" w:rsidR="00820075" w:rsidRPr="00E45289" w:rsidRDefault="00820075" w:rsidP="00820075">
      <w:pPr>
        <w:pStyle w:val="13"/>
        <w:jc w:val="both"/>
        <w:rPr>
          <w:color w:val="auto"/>
        </w:rPr>
      </w:pPr>
      <w:r w:rsidRPr="00E45289">
        <w:rPr>
          <w:color w:val="auto"/>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4B1176A7" w14:textId="77777777" w:rsidR="00820075" w:rsidRPr="00E45289" w:rsidRDefault="00820075" w:rsidP="00820075">
      <w:pPr>
        <w:pStyle w:val="13"/>
        <w:jc w:val="both"/>
        <w:rPr>
          <w:color w:val="auto"/>
        </w:rPr>
      </w:pPr>
      <w:r w:rsidRPr="00E45289">
        <w:rPr>
          <w:color w:val="auto"/>
        </w:rPr>
        <w:t>При изучении химии на уровне основного общего образования важное значение приобрели такие цели, как:</w:t>
      </w:r>
    </w:p>
    <w:p w14:paraId="7801B271" w14:textId="77777777" w:rsidR="00820075" w:rsidRPr="00E45289" w:rsidRDefault="00820075" w:rsidP="00820075">
      <w:pPr>
        <w:pStyle w:val="13"/>
        <w:jc w:val="both"/>
        <w:rPr>
          <w:color w:val="auto"/>
        </w:rPr>
      </w:pPr>
      <w:r w:rsidRPr="00E45289">
        <w:rPr>
          <w:color w:val="auto"/>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42787B8" w14:textId="77777777" w:rsidR="00820075" w:rsidRPr="00E45289" w:rsidRDefault="00820075" w:rsidP="00820075">
      <w:pPr>
        <w:pStyle w:val="13"/>
        <w:jc w:val="both"/>
        <w:rPr>
          <w:color w:val="auto"/>
        </w:rPr>
      </w:pPr>
      <w:r w:rsidRPr="00E45289">
        <w:rPr>
          <w:color w:val="auto"/>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B8E82A0" w14:textId="77777777" w:rsidR="00820075" w:rsidRPr="00E45289" w:rsidRDefault="00820075" w:rsidP="00820075">
      <w:pPr>
        <w:pStyle w:val="13"/>
        <w:jc w:val="both"/>
        <w:rPr>
          <w:color w:val="auto"/>
        </w:rPr>
      </w:pPr>
      <w:r w:rsidRPr="00E45289">
        <w:rPr>
          <w:color w:val="auto"/>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535F371" w14:textId="77777777" w:rsidR="00820075" w:rsidRPr="00E45289" w:rsidRDefault="00820075" w:rsidP="00820075">
      <w:pPr>
        <w:pStyle w:val="13"/>
        <w:jc w:val="both"/>
        <w:rPr>
          <w:color w:val="auto"/>
        </w:rPr>
      </w:pPr>
      <w:r w:rsidRPr="00E45289">
        <w:rPr>
          <w:color w:val="auto"/>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51C8FC2F" w14:textId="77777777" w:rsidR="00820075" w:rsidRPr="00E45289" w:rsidRDefault="00820075" w:rsidP="00820075">
      <w:pPr>
        <w:pStyle w:val="13"/>
        <w:jc w:val="both"/>
        <w:rPr>
          <w:color w:val="auto"/>
        </w:rPr>
      </w:pPr>
      <w:r w:rsidRPr="00E45289">
        <w:rPr>
          <w:color w:val="auto"/>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67F7184" w14:textId="77777777" w:rsidR="00820075" w:rsidRPr="00E45289" w:rsidRDefault="00820075" w:rsidP="00820075">
      <w:pPr>
        <w:pStyle w:val="13"/>
        <w:jc w:val="both"/>
        <w:rPr>
          <w:color w:val="auto"/>
        </w:rPr>
      </w:pPr>
      <w:r w:rsidRPr="00E45289">
        <w:rPr>
          <w:color w:val="auto"/>
        </w:rPr>
        <w:t xml:space="preserve">– развитие мотивации к обучению, способностей к самоконтролю и самовоспитанию на основе усвоения общечеловеческих ценностей, </w:t>
      </w:r>
      <w:r w:rsidRPr="00E45289">
        <w:rPr>
          <w:color w:val="auto"/>
        </w:rPr>
        <w:lastRenderedPageBreak/>
        <w:t>готовности к осознанному выбору профиля и направленности дальнейшего обучения.</w:t>
      </w:r>
    </w:p>
    <w:p w14:paraId="023291A6" w14:textId="77777777" w:rsidR="00820075" w:rsidRPr="00E45289" w:rsidRDefault="00820075" w:rsidP="00820075">
      <w:pPr>
        <w:pStyle w:val="13"/>
        <w:jc w:val="both"/>
        <w:rPr>
          <w:color w:val="auto"/>
        </w:rPr>
      </w:pPr>
      <w:r w:rsidRPr="00E45289">
        <w:rPr>
          <w:color w:val="auto"/>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14:paraId="690A45B9" w14:textId="77777777" w:rsidR="00820075" w:rsidRPr="00E45289" w:rsidRDefault="00820075" w:rsidP="00820075">
      <w:pPr>
        <w:pStyle w:val="13"/>
        <w:jc w:val="both"/>
        <w:rPr>
          <w:color w:val="auto"/>
        </w:rPr>
      </w:pPr>
    </w:p>
    <w:p w14:paraId="4A21C1CB" w14:textId="77777777" w:rsidR="00820075" w:rsidRPr="00E45289" w:rsidRDefault="00820075" w:rsidP="00820075">
      <w:pPr>
        <w:pStyle w:val="13"/>
        <w:jc w:val="both"/>
        <w:rPr>
          <w:color w:val="auto"/>
        </w:rPr>
      </w:pPr>
    </w:p>
    <w:p w14:paraId="0C1475B2" w14:textId="77777777" w:rsidR="00820075" w:rsidRPr="00E45289" w:rsidRDefault="00820075" w:rsidP="00820075">
      <w:pPr>
        <w:pStyle w:val="13"/>
        <w:jc w:val="both"/>
        <w:rPr>
          <w:color w:val="auto"/>
        </w:rPr>
      </w:pPr>
      <w:r w:rsidRPr="00E45289">
        <w:rPr>
          <w:color w:val="auto"/>
        </w:rPr>
        <w:t xml:space="preserve"> </w:t>
      </w:r>
    </w:p>
    <w:p w14:paraId="07F3E531" w14:textId="77777777" w:rsidR="00820075" w:rsidRPr="00E45289" w:rsidRDefault="00820075" w:rsidP="00820075">
      <w:pPr>
        <w:pStyle w:val="13"/>
        <w:jc w:val="both"/>
        <w:rPr>
          <w:color w:val="auto"/>
        </w:rPr>
      </w:pPr>
      <w:r w:rsidRPr="00E45289">
        <w:rPr>
          <w:color w:val="auto"/>
        </w:rPr>
        <w:t>СОДЕРЖАНИЕ ОБУЧЕНИЯ</w:t>
      </w:r>
    </w:p>
    <w:p w14:paraId="32AC2CC4" w14:textId="77777777" w:rsidR="00820075" w:rsidRPr="00E45289" w:rsidRDefault="00820075" w:rsidP="00820075">
      <w:pPr>
        <w:pStyle w:val="13"/>
        <w:jc w:val="both"/>
        <w:rPr>
          <w:color w:val="auto"/>
        </w:rPr>
      </w:pPr>
    </w:p>
    <w:p w14:paraId="123E3C3D" w14:textId="77777777" w:rsidR="00820075" w:rsidRPr="00E45289" w:rsidRDefault="00820075" w:rsidP="00820075">
      <w:pPr>
        <w:pStyle w:val="13"/>
        <w:jc w:val="both"/>
        <w:rPr>
          <w:color w:val="auto"/>
        </w:rPr>
      </w:pPr>
      <w:r w:rsidRPr="00E45289">
        <w:rPr>
          <w:color w:val="auto"/>
        </w:rPr>
        <w:t>8 КЛАСС</w:t>
      </w:r>
    </w:p>
    <w:p w14:paraId="7899AC40" w14:textId="77777777" w:rsidR="00820075" w:rsidRPr="00E45289" w:rsidRDefault="00820075" w:rsidP="00820075">
      <w:pPr>
        <w:pStyle w:val="13"/>
        <w:jc w:val="both"/>
        <w:rPr>
          <w:color w:val="auto"/>
        </w:rPr>
      </w:pPr>
      <w:r w:rsidRPr="00E45289">
        <w:rPr>
          <w:color w:val="auto"/>
        </w:rPr>
        <w:t>Первоначальные химические понятия</w:t>
      </w:r>
    </w:p>
    <w:p w14:paraId="3A720704" w14:textId="77777777" w:rsidR="00820075" w:rsidRPr="00E45289" w:rsidRDefault="00820075" w:rsidP="00820075">
      <w:pPr>
        <w:pStyle w:val="13"/>
        <w:jc w:val="both"/>
        <w:rPr>
          <w:color w:val="auto"/>
        </w:rPr>
      </w:pPr>
      <w:r w:rsidRPr="00E45289">
        <w:rPr>
          <w:color w:val="auto"/>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4383F05B" w14:textId="77777777" w:rsidR="00820075" w:rsidRPr="00E45289" w:rsidRDefault="00820075" w:rsidP="00820075">
      <w:pPr>
        <w:pStyle w:val="13"/>
        <w:jc w:val="both"/>
        <w:rPr>
          <w:color w:val="auto"/>
        </w:rPr>
      </w:pPr>
      <w:r w:rsidRPr="00E45289">
        <w:rPr>
          <w:color w:val="auto"/>
        </w:rPr>
        <w:t>Атомы и молекулы. Химические элементы. Символы химических элементов. Простые и сложные вещества. Атомно-молекулярное учение.</w:t>
      </w:r>
    </w:p>
    <w:p w14:paraId="37A8ACF9" w14:textId="77777777" w:rsidR="00820075" w:rsidRPr="00E45289" w:rsidRDefault="00820075" w:rsidP="00820075">
      <w:pPr>
        <w:pStyle w:val="13"/>
        <w:jc w:val="both"/>
        <w:rPr>
          <w:color w:val="auto"/>
        </w:rPr>
      </w:pPr>
      <w:r w:rsidRPr="00E45289">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D00A519" w14:textId="77777777" w:rsidR="00820075" w:rsidRPr="00E45289" w:rsidRDefault="00820075" w:rsidP="00820075">
      <w:pPr>
        <w:pStyle w:val="13"/>
        <w:jc w:val="both"/>
        <w:rPr>
          <w:color w:val="auto"/>
        </w:rPr>
      </w:pPr>
      <w:r w:rsidRPr="00E45289">
        <w:rPr>
          <w:color w:val="auto"/>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7CCA8559" w14:textId="77777777" w:rsidR="00820075" w:rsidRPr="00E45289" w:rsidRDefault="00820075" w:rsidP="00820075">
      <w:pPr>
        <w:pStyle w:val="13"/>
        <w:jc w:val="both"/>
        <w:rPr>
          <w:color w:val="auto"/>
        </w:rPr>
      </w:pPr>
      <w:r w:rsidRPr="00E45289">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06A9C4D" w14:textId="77777777" w:rsidR="00820075" w:rsidRPr="00E45289" w:rsidRDefault="00820075" w:rsidP="00820075">
      <w:pPr>
        <w:pStyle w:val="13"/>
        <w:jc w:val="both"/>
        <w:rPr>
          <w:color w:val="auto"/>
        </w:rPr>
      </w:pPr>
      <w:r w:rsidRPr="00E45289">
        <w:rPr>
          <w:color w:val="auto"/>
        </w:rPr>
        <w:t xml:space="preserve">Химический эксперимент: </w:t>
      </w:r>
    </w:p>
    <w:p w14:paraId="14FAD7EB" w14:textId="77777777" w:rsidR="00820075" w:rsidRPr="00E45289" w:rsidRDefault="00820075" w:rsidP="00820075">
      <w:pPr>
        <w:pStyle w:val="13"/>
        <w:jc w:val="both"/>
        <w:rPr>
          <w:color w:val="auto"/>
        </w:rPr>
      </w:pPr>
      <w:r w:rsidRPr="00E45289">
        <w:rPr>
          <w:color w:val="auto"/>
        </w:rPr>
        <w:t xml:space="preserve">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w:t>
      </w:r>
      <w:r w:rsidRPr="00E45289">
        <w:rPr>
          <w:color w:val="auto"/>
        </w:rPr>
        <w:lastRenderedPageBreak/>
        <w:t>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63A10B6" w14:textId="77777777" w:rsidR="00820075" w:rsidRPr="00E45289" w:rsidRDefault="00820075" w:rsidP="00820075">
      <w:pPr>
        <w:pStyle w:val="13"/>
        <w:jc w:val="both"/>
        <w:rPr>
          <w:color w:val="auto"/>
        </w:rPr>
      </w:pPr>
      <w:r w:rsidRPr="00E45289">
        <w:rPr>
          <w:color w:val="auto"/>
        </w:rPr>
        <w:t>Важнейшие представители неорганических веществ</w:t>
      </w:r>
    </w:p>
    <w:p w14:paraId="2CA00041" w14:textId="77777777" w:rsidR="00820075" w:rsidRPr="00E45289" w:rsidRDefault="00820075" w:rsidP="00820075">
      <w:pPr>
        <w:pStyle w:val="13"/>
        <w:jc w:val="both"/>
        <w:rPr>
          <w:color w:val="auto"/>
        </w:rPr>
      </w:pPr>
      <w:r w:rsidRPr="00E45289">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1368FAA" w14:textId="77777777" w:rsidR="00820075" w:rsidRPr="00E45289" w:rsidRDefault="00820075" w:rsidP="00820075">
      <w:pPr>
        <w:pStyle w:val="13"/>
        <w:jc w:val="both"/>
        <w:rPr>
          <w:color w:val="auto"/>
        </w:rPr>
      </w:pPr>
      <w:r w:rsidRPr="00E45289">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5321C42" w14:textId="77777777" w:rsidR="00820075" w:rsidRPr="00E45289" w:rsidRDefault="00820075" w:rsidP="00820075">
      <w:pPr>
        <w:pStyle w:val="13"/>
        <w:jc w:val="both"/>
        <w:rPr>
          <w:color w:val="auto"/>
        </w:rPr>
      </w:pPr>
      <w:r w:rsidRPr="00E45289">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E731653" w14:textId="77777777" w:rsidR="00820075" w:rsidRPr="00E45289" w:rsidRDefault="00820075" w:rsidP="00820075">
      <w:pPr>
        <w:pStyle w:val="13"/>
        <w:jc w:val="both"/>
        <w:rPr>
          <w:color w:val="auto"/>
        </w:rPr>
      </w:pPr>
      <w:r w:rsidRPr="00E45289">
        <w:rPr>
          <w:color w:val="auto"/>
        </w:rPr>
        <w:t>Молярный объём газов. Расчёты по химическим уравнениям.</w:t>
      </w:r>
    </w:p>
    <w:p w14:paraId="402C3BDA" w14:textId="77777777" w:rsidR="00820075" w:rsidRPr="00E45289" w:rsidRDefault="00820075" w:rsidP="00820075">
      <w:pPr>
        <w:pStyle w:val="13"/>
        <w:jc w:val="both"/>
        <w:rPr>
          <w:color w:val="auto"/>
        </w:rPr>
      </w:pPr>
      <w:r w:rsidRPr="00E45289">
        <w:rPr>
          <w:color w:val="auto"/>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C0101E5" w14:textId="77777777" w:rsidR="00820075" w:rsidRPr="00E45289" w:rsidRDefault="00820075" w:rsidP="00820075">
      <w:pPr>
        <w:pStyle w:val="13"/>
        <w:jc w:val="both"/>
        <w:rPr>
          <w:color w:val="auto"/>
        </w:rPr>
      </w:pPr>
      <w:r w:rsidRPr="00E45289">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4DB29704" w14:textId="77777777" w:rsidR="00820075" w:rsidRPr="00E45289" w:rsidRDefault="00820075" w:rsidP="00820075">
      <w:pPr>
        <w:pStyle w:val="13"/>
        <w:jc w:val="both"/>
        <w:rPr>
          <w:color w:val="auto"/>
        </w:rPr>
      </w:pPr>
      <w:r w:rsidRPr="00E45289">
        <w:rPr>
          <w:color w:val="auto"/>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75852C9" w14:textId="77777777" w:rsidR="00820075" w:rsidRPr="00E45289" w:rsidRDefault="00820075" w:rsidP="00820075">
      <w:pPr>
        <w:pStyle w:val="13"/>
        <w:jc w:val="both"/>
        <w:rPr>
          <w:color w:val="auto"/>
        </w:rPr>
      </w:pPr>
      <w:r w:rsidRPr="00E45289">
        <w:rPr>
          <w:color w:val="auto"/>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726CDD28" w14:textId="77777777" w:rsidR="00820075" w:rsidRPr="00E45289" w:rsidRDefault="00820075" w:rsidP="00820075">
      <w:pPr>
        <w:pStyle w:val="13"/>
        <w:jc w:val="both"/>
        <w:rPr>
          <w:color w:val="auto"/>
        </w:rPr>
      </w:pPr>
      <w:r w:rsidRPr="00E45289">
        <w:rPr>
          <w:color w:val="auto"/>
        </w:rPr>
        <w:t>Соли. Номенклатура солей. Физические и химические свойства солей. Получение солей.</w:t>
      </w:r>
    </w:p>
    <w:p w14:paraId="556D3633" w14:textId="77777777" w:rsidR="00820075" w:rsidRPr="00E45289" w:rsidRDefault="00820075" w:rsidP="00820075">
      <w:pPr>
        <w:pStyle w:val="13"/>
        <w:jc w:val="both"/>
        <w:rPr>
          <w:color w:val="auto"/>
        </w:rPr>
      </w:pPr>
      <w:r w:rsidRPr="00E45289">
        <w:rPr>
          <w:color w:val="auto"/>
        </w:rPr>
        <w:t>Генетическая связь между классами неорганических соединений.</w:t>
      </w:r>
    </w:p>
    <w:p w14:paraId="59C5274E" w14:textId="77777777" w:rsidR="00820075" w:rsidRPr="00E45289" w:rsidRDefault="00820075" w:rsidP="00820075">
      <w:pPr>
        <w:pStyle w:val="13"/>
        <w:jc w:val="both"/>
        <w:rPr>
          <w:color w:val="auto"/>
        </w:rPr>
      </w:pPr>
      <w:r w:rsidRPr="00E45289">
        <w:rPr>
          <w:color w:val="auto"/>
        </w:rPr>
        <w:t xml:space="preserve">Химический эксперимент: </w:t>
      </w:r>
    </w:p>
    <w:p w14:paraId="7B81C0EF" w14:textId="77777777" w:rsidR="00820075" w:rsidRPr="00E45289" w:rsidRDefault="00820075" w:rsidP="00820075">
      <w:pPr>
        <w:pStyle w:val="13"/>
        <w:jc w:val="both"/>
        <w:rPr>
          <w:color w:val="auto"/>
        </w:rPr>
      </w:pPr>
      <w:r w:rsidRPr="00E45289">
        <w:rPr>
          <w:color w:val="auto"/>
        </w:rPr>
        <w:t xml:space="preserve">качественное определение содержания кислорода в воздухе, получение, собирание, распознавание и изучение свойств кислорода, наблюдение </w:t>
      </w:r>
      <w:r w:rsidRPr="00E45289">
        <w:rPr>
          <w:color w:val="auto"/>
        </w:rPr>
        <w:lastRenderedPageBreak/>
        <w:t>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BD39CB7" w14:textId="77777777" w:rsidR="00820075" w:rsidRPr="00E45289" w:rsidRDefault="00820075" w:rsidP="00820075">
      <w:pPr>
        <w:pStyle w:val="13"/>
        <w:jc w:val="both"/>
        <w:rPr>
          <w:color w:val="auto"/>
        </w:rPr>
      </w:pPr>
      <w:r w:rsidRPr="00E45289">
        <w:rPr>
          <w:color w:val="auto"/>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402FF71D" w14:textId="77777777" w:rsidR="00820075" w:rsidRPr="00E45289" w:rsidRDefault="00820075" w:rsidP="00820075">
      <w:pPr>
        <w:pStyle w:val="13"/>
        <w:jc w:val="both"/>
        <w:rPr>
          <w:color w:val="auto"/>
        </w:rPr>
      </w:pPr>
      <w:r w:rsidRPr="00E45289">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B27FD30" w14:textId="77777777" w:rsidR="00820075" w:rsidRPr="00E45289" w:rsidRDefault="00820075" w:rsidP="00820075">
      <w:pPr>
        <w:pStyle w:val="13"/>
        <w:jc w:val="both"/>
        <w:rPr>
          <w:color w:val="auto"/>
        </w:rPr>
      </w:pPr>
      <w:r w:rsidRPr="00E45289">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828D243" w14:textId="77777777" w:rsidR="00820075" w:rsidRPr="00E45289" w:rsidRDefault="00820075" w:rsidP="00820075">
      <w:pPr>
        <w:pStyle w:val="13"/>
        <w:jc w:val="both"/>
        <w:rPr>
          <w:color w:val="auto"/>
        </w:rPr>
      </w:pPr>
      <w:r w:rsidRPr="00E45289">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117142D" w14:textId="77777777" w:rsidR="00820075" w:rsidRPr="00E45289" w:rsidRDefault="00820075" w:rsidP="00820075">
      <w:pPr>
        <w:pStyle w:val="13"/>
        <w:jc w:val="both"/>
        <w:rPr>
          <w:color w:val="auto"/>
        </w:rPr>
      </w:pPr>
      <w:r w:rsidRPr="00E45289">
        <w:rPr>
          <w:color w:val="auto"/>
        </w:rPr>
        <w:t xml:space="preserve">Закономерности изменения радиуса атомов химических элементов, металлических и неметаллических свойств по группам и периодам. </w:t>
      </w:r>
    </w:p>
    <w:p w14:paraId="1D6DF943" w14:textId="77777777" w:rsidR="00820075" w:rsidRPr="00E45289" w:rsidRDefault="00820075" w:rsidP="00820075">
      <w:pPr>
        <w:pStyle w:val="13"/>
        <w:jc w:val="both"/>
        <w:rPr>
          <w:color w:val="auto"/>
        </w:rPr>
      </w:pPr>
      <w:r w:rsidRPr="00E45289">
        <w:rPr>
          <w:color w:val="auto"/>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1F003D02" w14:textId="77777777" w:rsidR="00820075" w:rsidRPr="00E45289" w:rsidRDefault="00820075" w:rsidP="00820075">
      <w:pPr>
        <w:pStyle w:val="13"/>
        <w:jc w:val="both"/>
        <w:rPr>
          <w:color w:val="auto"/>
        </w:rPr>
      </w:pPr>
      <w:r w:rsidRPr="00E45289">
        <w:rPr>
          <w:color w:val="auto"/>
        </w:rPr>
        <w:t xml:space="preserve">Химическая связь. Ковалентная (полярная и неполярная) связь. </w:t>
      </w:r>
      <w:r w:rsidRPr="00E45289">
        <w:rPr>
          <w:color w:val="auto"/>
        </w:rPr>
        <w:lastRenderedPageBreak/>
        <w:t>Электроотрицательность химических элементов. Ионная связь.</w:t>
      </w:r>
    </w:p>
    <w:p w14:paraId="67313C02" w14:textId="77777777" w:rsidR="00820075" w:rsidRPr="00E45289" w:rsidRDefault="00820075" w:rsidP="00820075">
      <w:pPr>
        <w:pStyle w:val="13"/>
        <w:jc w:val="both"/>
        <w:rPr>
          <w:color w:val="auto"/>
        </w:rPr>
      </w:pPr>
      <w:r w:rsidRPr="00E45289">
        <w:rPr>
          <w:color w:val="auto"/>
        </w:rPr>
        <w:t>Степень окисления. Окислительно­-восстановительные реакции. Процессы окисления и восстановления. Окислители и восстановители.</w:t>
      </w:r>
    </w:p>
    <w:p w14:paraId="66D8011A" w14:textId="77777777" w:rsidR="00820075" w:rsidRPr="00E45289" w:rsidRDefault="00820075" w:rsidP="00820075">
      <w:pPr>
        <w:pStyle w:val="13"/>
        <w:jc w:val="both"/>
        <w:rPr>
          <w:color w:val="auto"/>
        </w:rPr>
      </w:pPr>
      <w:r w:rsidRPr="00E45289">
        <w:rPr>
          <w:color w:val="auto"/>
        </w:rPr>
        <w:t xml:space="preserve">Химический эксперимент: </w:t>
      </w:r>
    </w:p>
    <w:p w14:paraId="07AF1D43" w14:textId="77777777" w:rsidR="00820075" w:rsidRPr="00E45289" w:rsidRDefault="00820075" w:rsidP="00820075">
      <w:pPr>
        <w:pStyle w:val="13"/>
        <w:jc w:val="both"/>
        <w:rPr>
          <w:color w:val="auto"/>
        </w:rPr>
      </w:pPr>
      <w:r w:rsidRPr="00E45289">
        <w:rPr>
          <w:color w:val="auto"/>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64024C82" w14:textId="77777777" w:rsidR="00820075" w:rsidRPr="00E45289" w:rsidRDefault="00820075" w:rsidP="00820075">
      <w:pPr>
        <w:pStyle w:val="13"/>
        <w:jc w:val="both"/>
        <w:rPr>
          <w:color w:val="auto"/>
        </w:rPr>
      </w:pPr>
      <w:r w:rsidRPr="00E45289">
        <w:rPr>
          <w:color w:val="auto"/>
        </w:rPr>
        <w:t>Межпредметные связи</w:t>
      </w:r>
    </w:p>
    <w:p w14:paraId="473E07C5" w14:textId="77777777" w:rsidR="00820075" w:rsidRPr="00E45289" w:rsidRDefault="00820075" w:rsidP="00820075">
      <w:pPr>
        <w:pStyle w:val="13"/>
        <w:jc w:val="both"/>
        <w:rPr>
          <w:color w:val="auto"/>
        </w:rPr>
      </w:pPr>
      <w:r w:rsidRPr="00E45289">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1BCE3AA" w14:textId="77777777" w:rsidR="00820075" w:rsidRPr="00E45289" w:rsidRDefault="00820075" w:rsidP="00820075">
      <w:pPr>
        <w:pStyle w:val="13"/>
        <w:jc w:val="both"/>
        <w:rPr>
          <w:color w:val="auto"/>
        </w:rPr>
      </w:pPr>
      <w:r w:rsidRPr="00E45289">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676B518" w14:textId="77777777" w:rsidR="00820075" w:rsidRPr="00E45289" w:rsidRDefault="00820075" w:rsidP="00820075">
      <w:pPr>
        <w:pStyle w:val="13"/>
        <w:jc w:val="both"/>
        <w:rPr>
          <w:color w:val="auto"/>
        </w:rPr>
      </w:pPr>
      <w:r w:rsidRPr="00E45289">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30E2660" w14:textId="77777777" w:rsidR="00820075" w:rsidRPr="00E45289" w:rsidRDefault="00820075" w:rsidP="00820075">
      <w:pPr>
        <w:pStyle w:val="13"/>
        <w:jc w:val="both"/>
        <w:rPr>
          <w:color w:val="auto"/>
        </w:rPr>
      </w:pPr>
      <w:r w:rsidRPr="00E45289">
        <w:rPr>
          <w:color w:val="auto"/>
        </w:rPr>
        <w:t>Биология: фотосинтез, дыхание, биосфера.</w:t>
      </w:r>
    </w:p>
    <w:p w14:paraId="50E2DD62" w14:textId="77777777" w:rsidR="00820075" w:rsidRPr="00E45289" w:rsidRDefault="00820075" w:rsidP="00820075">
      <w:pPr>
        <w:pStyle w:val="13"/>
        <w:jc w:val="both"/>
        <w:rPr>
          <w:color w:val="auto"/>
        </w:rPr>
      </w:pPr>
      <w:r w:rsidRPr="00E45289">
        <w:rPr>
          <w:color w:val="auto"/>
        </w:rPr>
        <w:t>География: атмосфера, гидросфера, минералы, горные породы, полезные ископаемые, топливо, водные ресурсы.</w:t>
      </w:r>
    </w:p>
    <w:p w14:paraId="2A53CE66" w14:textId="77777777" w:rsidR="00820075" w:rsidRPr="00E45289" w:rsidRDefault="00820075" w:rsidP="00820075">
      <w:pPr>
        <w:pStyle w:val="13"/>
        <w:jc w:val="both"/>
        <w:rPr>
          <w:color w:val="auto"/>
        </w:rPr>
      </w:pPr>
      <w:r w:rsidRPr="00E45289">
        <w:rPr>
          <w:color w:val="auto"/>
        </w:rPr>
        <w:t>9 КЛАСС</w:t>
      </w:r>
    </w:p>
    <w:p w14:paraId="6C21E8B5" w14:textId="77777777" w:rsidR="00820075" w:rsidRPr="00E45289" w:rsidRDefault="00820075" w:rsidP="00820075">
      <w:pPr>
        <w:pStyle w:val="13"/>
        <w:jc w:val="both"/>
        <w:rPr>
          <w:color w:val="auto"/>
        </w:rPr>
      </w:pPr>
      <w:r w:rsidRPr="00E45289">
        <w:rPr>
          <w:color w:val="auto"/>
        </w:rPr>
        <w:t>Вещество и химическая реакция</w:t>
      </w:r>
    </w:p>
    <w:p w14:paraId="6BE956CC" w14:textId="77777777" w:rsidR="00820075" w:rsidRPr="00E45289" w:rsidRDefault="00820075" w:rsidP="00820075">
      <w:pPr>
        <w:pStyle w:val="13"/>
        <w:jc w:val="both"/>
        <w:rPr>
          <w:color w:val="auto"/>
        </w:rPr>
      </w:pPr>
      <w:r w:rsidRPr="00E45289">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71B3B170" w14:textId="77777777" w:rsidR="00820075" w:rsidRPr="00E45289" w:rsidRDefault="00820075" w:rsidP="00820075">
      <w:pPr>
        <w:pStyle w:val="13"/>
        <w:jc w:val="both"/>
        <w:rPr>
          <w:color w:val="auto"/>
        </w:rPr>
      </w:pPr>
      <w:r w:rsidRPr="00E45289">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15AB1418" w14:textId="77777777" w:rsidR="00820075" w:rsidRPr="00E45289" w:rsidRDefault="00820075" w:rsidP="00820075">
      <w:pPr>
        <w:pStyle w:val="13"/>
        <w:jc w:val="both"/>
        <w:rPr>
          <w:color w:val="auto"/>
        </w:rPr>
      </w:pPr>
      <w:r w:rsidRPr="00E45289">
        <w:rPr>
          <w:color w:val="auto"/>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5F2EA0AD" w14:textId="77777777" w:rsidR="00820075" w:rsidRPr="00E45289" w:rsidRDefault="00820075" w:rsidP="00820075">
      <w:pPr>
        <w:pStyle w:val="13"/>
        <w:jc w:val="both"/>
        <w:rPr>
          <w:color w:val="auto"/>
        </w:rPr>
      </w:pPr>
      <w:r w:rsidRPr="00E45289">
        <w:rPr>
          <w:color w:val="auto"/>
        </w:rPr>
        <w:t xml:space="preserve">Классификация химических реакций по различным признакам (по числу и составу участвующих в реакции веществ, по тепловому эффекту, по </w:t>
      </w:r>
      <w:r w:rsidRPr="00E45289">
        <w:rPr>
          <w:color w:val="auto"/>
        </w:rPr>
        <w:lastRenderedPageBreak/>
        <w:t>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AD70363" w14:textId="77777777" w:rsidR="00820075" w:rsidRPr="00E45289" w:rsidRDefault="00820075" w:rsidP="00820075">
      <w:pPr>
        <w:pStyle w:val="13"/>
        <w:jc w:val="both"/>
        <w:rPr>
          <w:color w:val="auto"/>
        </w:rPr>
      </w:pPr>
      <w:r w:rsidRPr="00E45289">
        <w:rPr>
          <w:color w:val="auto"/>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45A9AE14" w14:textId="77777777" w:rsidR="00820075" w:rsidRPr="00E45289" w:rsidRDefault="00820075" w:rsidP="00820075">
      <w:pPr>
        <w:pStyle w:val="13"/>
        <w:jc w:val="both"/>
        <w:rPr>
          <w:color w:val="auto"/>
        </w:rPr>
      </w:pPr>
      <w:r w:rsidRPr="00E45289">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19880930" w14:textId="77777777" w:rsidR="00820075" w:rsidRPr="00E45289" w:rsidRDefault="00820075" w:rsidP="00820075">
      <w:pPr>
        <w:pStyle w:val="13"/>
        <w:jc w:val="both"/>
        <w:rPr>
          <w:color w:val="auto"/>
        </w:rPr>
      </w:pPr>
      <w:r w:rsidRPr="00E45289">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2D53AB3" w14:textId="77777777" w:rsidR="00820075" w:rsidRPr="00E45289" w:rsidRDefault="00820075" w:rsidP="00820075">
      <w:pPr>
        <w:pStyle w:val="13"/>
        <w:jc w:val="both"/>
        <w:rPr>
          <w:color w:val="auto"/>
        </w:rPr>
      </w:pPr>
      <w:r w:rsidRPr="00E45289">
        <w:rPr>
          <w:color w:val="auto"/>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939AAB7" w14:textId="77777777" w:rsidR="00820075" w:rsidRPr="00E45289" w:rsidRDefault="00820075" w:rsidP="00820075">
      <w:pPr>
        <w:pStyle w:val="13"/>
        <w:jc w:val="both"/>
        <w:rPr>
          <w:color w:val="auto"/>
        </w:rPr>
      </w:pPr>
      <w:r w:rsidRPr="00E45289">
        <w:rPr>
          <w:color w:val="auto"/>
        </w:rPr>
        <w:t xml:space="preserve">Химический эксперимент: </w:t>
      </w:r>
    </w:p>
    <w:p w14:paraId="5456DF1C" w14:textId="77777777" w:rsidR="00820075" w:rsidRPr="00E45289" w:rsidRDefault="00820075" w:rsidP="00820075">
      <w:pPr>
        <w:pStyle w:val="13"/>
        <w:jc w:val="both"/>
        <w:rPr>
          <w:color w:val="auto"/>
        </w:rPr>
      </w:pPr>
      <w:r w:rsidRPr="00E45289">
        <w:rPr>
          <w:color w:val="auto"/>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23BA0A98" w14:textId="77777777" w:rsidR="00820075" w:rsidRPr="00E45289" w:rsidRDefault="00820075" w:rsidP="00820075">
      <w:pPr>
        <w:pStyle w:val="13"/>
        <w:jc w:val="both"/>
        <w:rPr>
          <w:color w:val="auto"/>
        </w:rPr>
      </w:pPr>
      <w:r w:rsidRPr="00E45289">
        <w:rPr>
          <w:color w:val="auto"/>
        </w:rPr>
        <w:t>Неметаллы и их соединения</w:t>
      </w:r>
    </w:p>
    <w:p w14:paraId="33351F65" w14:textId="77777777" w:rsidR="00820075" w:rsidRPr="00E45289" w:rsidRDefault="00820075" w:rsidP="00820075">
      <w:pPr>
        <w:pStyle w:val="13"/>
        <w:jc w:val="both"/>
        <w:rPr>
          <w:color w:val="auto"/>
        </w:rPr>
      </w:pPr>
      <w:r w:rsidRPr="00E45289">
        <w:rPr>
          <w:color w:val="auto"/>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w:t>
      </w:r>
      <w:r w:rsidRPr="00E45289">
        <w:rPr>
          <w:color w:val="auto"/>
        </w:rPr>
        <w:lastRenderedPageBreak/>
        <w:t>хлора и хлороводорода на организм человека. Важнейшие хлориды и их нахождение в природе.</w:t>
      </w:r>
    </w:p>
    <w:p w14:paraId="180225AF" w14:textId="77777777" w:rsidR="00820075" w:rsidRPr="00E45289" w:rsidRDefault="00820075" w:rsidP="00820075">
      <w:pPr>
        <w:pStyle w:val="13"/>
        <w:jc w:val="both"/>
        <w:rPr>
          <w:color w:val="auto"/>
        </w:rPr>
      </w:pPr>
      <w:r w:rsidRPr="00E45289">
        <w:rPr>
          <w:color w:val="auto"/>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56C62B3" w14:textId="77777777" w:rsidR="00820075" w:rsidRPr="00E45289" w:rsidRDefault="00820075" w:rsidP="00820075">
      <w:pPr>
        <w:pStyle w:val="13"/>
        <w:jc w:val="both"/>
        <w:rPr>
          <w:color w:val="auto"/>
        </w:rPr>
      </w:pPr>
      <w:r w:rsidRPr="00E45289">
        <w:rPr>
          <w:color w:val="auto"/>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4A132260" w14:textId="77777777" w:rsidR="00820075" w:rsidRPr="00E45289" w:rsidRDefault="00820075" w:rsidP="00820075">
      <w:pPr>
        <w:pStyle w:val="13"/>
        <w:jc w:val="both"/>
        <w:rPr>
          <w:color w:val="auto"/>
        </w:rPr>
      </w:pPr>
      <w:r w:rsidRPr="00E45289">
        <w:rPr>
          <w:color w:val="auto"/>
        </w:rPr>
        <w:t xml:space="preserve">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w:t>
      </w:r>
      <w:r w:rsidRPr="00E45289">
        <w:rPr>
          <w:color w:val="auto"/>
        </w:rPr>
        <w:lastRenderedPageBreak/>
        <w:t>хозяйстве.</w:t>
      </w:r>
    </w:p>
    <w:p w14:paraId="5B1AA34D" w14:textId="77777777" w:rsidR="00820075" w:rsidRPr="00E45289" w:rsidRDefault="00820075" w:rsidP="00820075">
      <w:pPr>
        <w:pStyle w:val="13"/>
        <w:jc w:val="both"/>
        <w:rPr>
          <w:color w:val="auto"/>
        </w:rPr>
      </w:pPr>
      <w:r w:rsidRPr="00E45289">
        <w:rPr>
          <w:color w:val="auto"/>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7F7A66D" w14:textId="77777777" w:rsidR="00820075" w:rsidRPr="00E45289" w:rsidRDefault="00820075" w:rsidP="00820075">
      <w:pPr>
        <w:pStyle w:val="13"/>
        <w:jc w:val="both"/>
        <w:rPr>
          <w:color w:val="auto"/>
        </w:rPr>
      </w:pPr>
      <w:r w:rsidRPr="00E45289">
        <w:rPr>
          <w:color w:val="auto"/>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2B87B30" w14:textId="77777777" w:rsidR="00820075" w:rsidRPr="00E45289" w:rsidRDefault="00820075" w:rsidP="00820075">
      <w:pPr>
        <w:pStyle w:val="13"/>
        <w:jc w:val="both"/>
        <w:rPr>
          <w:color w:val="auto"/>
        </w:rPr>
      </w:pPr>
      <w:r w:rsidRPr="00E45289">
        <w:rPr>
          <w:color w:val="auto"/>
        </w:rPr>
        <w:t xml:space="preserve">Химический эксперимент: </w:t>
      </w:r>
    </w:p>
    <w:p w14:paraId="5A5AC73D" w14:textId="77777777" w:rsidR="00820075" w:rsidRPr="00E45289" w:rsidRDefault="00820075" w:rsidP="00820075">
      <w:pPr>
        <w:pStyle w:val="13"/>
        <w:jc w:val="both"/>
        <w:rPr>
          <w:color w:val="auto"/>
        </w:rPr>
      </w:pPr>
      <w:r w:rsidRPr="00E45289">
        <w:rPr>
          <w:color w:val="auto"/>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w:t>
      </w:r>
      <w:r w:rsidRPr="00E45289">
        <w:rPr>
          <w:color w:val="auto"/>
        </w:rPr>
        <w:lastRenderedPageBreak/>
        <w:t>соединения».</w:t>
      </w:r>
    </w:p>
    <w:p w14:paraId="679A5117" w14:textId="77777777" w:rsidR="00820075" w:rsidRPr="00E45289" w:rsidRDefault="00820075" w:rsidP="00820075">
      <w:pPr>
        <w:pStyle w:val="13"/>
        <w:jc w:val="both"/>
        <w:rPr>
          <w:color w:val="auto"/>
        </w:rPr>
      </w:pPr>
      <w:r w:rsidRPr="00E45289">
        <w:rPr>
          <w:color w:val="auto"/>
        </w:rPr>
        <w:t>Металлы и их соединения</w:t>
      </w:r>
    </w:p>
    <w:p w14:paraId="2625C8B5" w14:textId="77777777" w:rsidR="00820075" w:rsidRPr="00E45289" w:rsidRDefault="00820075" w:rsidP="00820075">
      <w:pPr>
        <w:pStyle w:val="13"/>
        <w:jc w:val="both"/>
        <w:rPr>
          <w:color w:val="auto"/>
        </w:rPr>
      </w:pPr>
      <w:r w:rsidRPr="00E45289">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12918A12" w14:textId="77777777" w:rsidR="00820075" w:rsidRPr="00E45289" w:rsidRDefault="00820075" w:rsidP="00820075">
      <w:pPr>
        <w:pStyle w:val="13"/>
        <w:jc w:val="both"/>
        <w:rPr>
          <w:color w:val="auto"/>
        </w:rPr>
      </w:pPr>
      <w:r w:rsidRPr="00E45289">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46A7E7F" w14:textId="77777777" w:rsidR="00820075" w:rsidRPr="00E45289" w:rsidRDefault="00820075" w:rsidP="00820075">
      <w:pPr>
        <w:pStyle w:val="13"/>
        <w:jc w:val="both"/>
        <w:rPr>
          <w:color w:val="auto"/>
        </w:rPr>
      </w:pPr>
      <w:r w:rsidRPr="00E45289">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483C38D" w14:textId="77777777" w:rsidR="00820075" w:rsidRPr="00E45289" w:rsidRDefault="00820075" w:rsidP="00820075">
      <w:pPr>
        <w:pStyle w:val="13"/>
        <w:jc w:val="both"/>
        <w:rPr>
          <w:color w:val="auto"/>
        </w:rPr>
      </w:pPr>
      <w:r w:rsidRPr="00E45289">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3DF1C3FA" w14:textId="77777777" w:rsidR="00820075" w:rsidRPr="00E45289" w:rsidRDefault="00820075" w:rsidP="00820075">
      <w:pPr>
        <w:pStyle w:val="13"/>
        <w:jc w:val="both"/>
        <w:rPr>
          <w:color w:val="auto"/>
        </w:rPr>
      </w:pPr>
      <w:r w:rsidRPr="00E45289">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7EF819CB" w14:textId="77777777" w:rsidR="00820075" w:rsidRPr="00E45289" w:rsidRDefault="00820075" w:rsidP="00820075">
      <w:pPr>
        <w:pStyle w:val="13"/>
        <w:jc w:val="both"/>
        <w:rPr>
          <w:color w:val="auto"/>
        </w:rPr>
      </w:pPr>
      <w:r w:rsidRPr="00E45289">
        <w:rPr>
          <w:color w:val="auto"/>
        </w:rPr>
        <w:t xml:space="preserve">Химический эксперимент: </w:t>
      </w:r>
    </w:p>
    <w:p w14:paraId="0F0287FF" w14:textId="77777777" w:rsidR="00820075" w:rsidRPr="00E45289" w:rsidRDefault="00820075" w:rsidP="00820075">
      <w:pPr>
        <w:pStyle w:val="13"/>
        <w:jc w:val="both"/>
        <w:rPr>
          <w:color w:val="auto"/>
        </w:rPr>
      </w:pPr>
      <w:r w:rsidRPr="00E45289">
        <w:rPr>
          <w:color w:val="auto"/>
        </w:rPr>
        <w:t xml:space="preserve">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w:t>
      </w:r>
      <w:r w:rsidRPr="00E45289">
        <w:rPr>
          <w:color w:val="auto"/>
        </w:rPr>
        <w:lastRenderedPageBreak/>
        <w:t>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F27EFDD" w14:textId="77777777" w:rsidR="00820075" w:rsidRPr="00E45289" w:rsidRDefault="00820075" w:rsidP="00820075">
      <w:pPr>
        <w:pStyle w:val="13"/>
        <w:jc w:val="both"/>
        <w:rPr>
          <w:color w:val="auto"/>
        </w:rPr>
      </w:pPr>
      <w:r w:rsidRPr="00E45289">
        <w:rPr>
          <w:color w:val="auto"/>
        </w:rPr>
        <w:t>Химия и окружающая среда</w:t>
      </w:r>
    </w:p>
    <w:p w14:paraId="6A29F442" w14:textId="77777777" w:rsidR="00820075" w:rsidRPr="00E45289" w:rsidRDefault="00820075" w:rsidP="00820075">
      <w:pPr>
        <w:pStyle w:val="13"/>
        <w:jc w:val="both"/>
        <w:rPr>
          <w:color w:val="auto"/>
        </w:rPr>
      </w:pPr>
      <w:r w:rsidRPr="00E45289">
        <w:rPr>
          <w:color w:val="auto"/>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668C754B" w14:textId="77777777" w:rsidR="00820075" w:rsidRPr="00E45289" w:rsidRDefault="00820075" w:rsidP="00820075">
      <w:pPr>
        <w:pStyle w:val="13"/>
        <w:jc w:val="both"/>
        <w:rPr>
          <w:color w:val="auto"/>
        </w:rPr>
      </w:pPr>
      <w:r w:rsidRPr="00E45289">
        <w:rPr>
          <w:color w:val="auto"/>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57CBEF9" w14:textId="77777777" w:rsidR="00820075" w:rsidRPr="00E45289" w:rsidRDefault="00820075" w:rsidP="00820075">
      <w:pPr>
        <w:pStyle w:val="13"/>
        <w:jc w:val="both"/>
        <w:rPr>
          <w:color w:val="auto"/>
        </w:rPr>
      </w:pPr>
      <w:r w:rsidRPr="00E45289">
        <w:rPr>
          <w:color w:val="auto"/>
        </w:rPr>
        <w:t xml:space="preserve">Химический эксперимент: </w:t>
      </w:r>
    </w:p>
    <w:p w14:paraId="0DB7328C" w14:textId="77777777" w:rsidR="00820075" w:rsidRPr="00E45289" w:rsidRDefault="00820075" w:rsidP="00820075">
      <w:pPr>
        <w:pStyle w:val="13"/>
        <w:jc w:val="both"/>
        <w:rPr>
          <w:color w:val="auto"/>
        </w:rPr>
      </w:pPr>
      <w:r w:rsidRPr="00E45289">
        <w:rPr>
          <w:color w:val="auto"/>
        </w:rPr>
        <w:t>изучение образцов материалов (стекло, сплавы металлов, полимерные материалы).</w:t>
      </w:r>
    </w:p>
    <w:p w14:paraId="481AE167" w14:textId="77777777" w:rsidR="00820075" w:rsidRPr="00E45289" w:rsidRDefault="00820075" w:rsidP="00820075">
      <w:pPr>
        <w:pStyle w:val="13"/>
        <w:jc w:val="both"/>
        <w:rPr>
          <w:color w:val="auto"/>
        </w:rPr>
      </w:pPr>
      <w:r w:rsidRPr="00E45289">
        <w:rPr>
          <w:color w:val="auto"/>
        </w:rPr>
        <w:t>Межпредметные связи</w:t>
      </w:r>
    </w:p>
    <w:p w14:paraId="4A45FD44" w14:textId="77777777" w:rsidR="00820075" w:rsidRPr="00E45289" w:rsidRDefault="00820075" w:rsidP="00820075">
      <w:pPr>
        <w:pStyle w:val="13"/>
        <w:jc w:val="both"/>
        <w:rPr>
          <w:color w:val="auto"/>
        </w:rPr>
      </w:pPr>
      <w:r w:rsidRPr="00E45289">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A11F32A" w14:textId="77777777" w:rsidR="00820075" w:rsidRPr="00E45289" w:rsidRDefault="00820075" w:rsidP="00820075">
      <w:pPr>
        <w:pStyle w:val="13"/>
        <w:jc w:val="both"/>
        <w:rPr>
          <w:color w:val="auto"/>
        </w:rPr>
      </w:pPr>
      <w:r w:rsidRPr="00E45289">
        <w:rPr>
          <w:color w:val="auto"/>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1DAA8DD1" w14:textId="77777777" w:rsidR="00820075" w:rsidRPr="00E45289" w:rsidRDefault="00820075" w:rsidP="00820075">
      <w:pPr>
        <w:pStyle w:val="13"/>
        <w:jc w:val="both"/>
        <w:rPr>
          <w:color w:val="auto"/>
        </w:rPr>
      </w:pPr>
      <w:r w:rsidRPr="00E45289">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330F52A2" w14:textId="77777777" w:rsidR="00820075" w:rsidRPr="00E45289" w:rsidRDefault="00820075" w:rsidP="00820075">
      <w:pPr>
        <w:pStyle w:val="13"/>
        <w:jc w:val="both"/>
        <w:rPr>
          <w:color w:val="auto"/>
        </w:rPr>
      </w:pPr>
      <w:r w:rsidRPr="00E45289">
        <w:rPr>
          <w:color w:val="auto"/>
        </w:rPr>
        <w:t>Биология: фотосинтез, дыхание, биосфера, экосистема, минеральные удобрения, микроэлементы, макроэлементы, питательные вещества.</w:t>
      </w:r>
    </w:p>
    <w:p w14:paraId="6DE1E42B" w14:textId="77777777" w:rsidR="00820075" w:rsidRPr="00E45289" w:rsidRDefault="00820075" w:rsidP="00820075">
      <w:pPr>
        <w:pStyle w:val="13"/>
        <w:jc w:val="both"/>
        <w:rPr>
          <w:color w:val="auto"/>
        </w:rPr>
      </w:pPr>
      <w:r w:rsidRPr="00E45289">
        <w:rPr>
          <w:color w:val="auto"/>
        </w:rPr>
        <w:t>География: атмосфера, гидросфера, минералы, горные породы, полезные ископаемые, топливо, водные ресурсы.</w:t>
      </w:r>
    </w:p>
    <w:p w14:paraId="0DFB453A" w14:textId="77777777" w:rsidR="00820075" w:rsidRPr="00E45289" w:rsidRDefault="00820075" w:rsidP="00820075">
      <w:pPr>
        <w:pStyle w:val="13"/>
        <w:jc w:val="both"/>
        <w:rPr>
          <w:color w:val="auto"/>
        </w:rPr>
      </w:pPr>
      <w:r w:rsidRPr="00E45289">
        <w:rPr>
          <w:color w:val="auto"/>
        </w:rPr>
        <w:t xml:space="preserve"> </w:t>
      </w:r>
    </w:p>
    <w:p w14:paraId="7B9B826E" w14:textId="77777777" w:rsidR="00820075" w:rsidRPr="00E45289" w:rsidRDefault="00820075" w:rsidP="00820075">
      <w:pPr>
        <w:pStyle w:val="13"/>
        <w:jc w:val="both"/>
        <w:rPr>
          <w:color w:val="auto"/>
        </w:rPr>
      </w:pPr>
      <w:r w:rsidRPr="00E45289">
        <w:rPr>
          <w:color w:val="auto"/>
        </w:rPr>
        <w:t>ПЛАНИРУЕМЫЕ РЕЗУЛЬТАТЫ ОСВОЕНИЯ ПРОГРАММЫ ПО ХИМИИ НА УРОВНЕ ОСНОВНОГО ОБЩЕГО ОБРАЗОВАНИЯ</w:t>
      </w:r>
    </w:p>
    <w:p w14:paraId="17E7B74A" w14:textId="77777777" w:rsidR="00820075" w:rsidRPr="00E45289" w:rsidRDefault="00820075" w:rsidP="00820075">
      <w:pPr>
        <w:pStyle w:val="13"/>
        <w:jc w:val="both"/>
        <w:rPr>
          <w:color w:val="auto"/>
        </w:rPr>
      </w:pPr>
    </w:p>
    <w:p w14:paraId="2F6F5924" w14:textId="77777777" w:rsidR="00820075" w:rsidRPr="00E45289" w:rsidRDefault="00820075" w:rsidP="00820075">
      <w:pPr>
        <w:pStyle w:val="13"/>
        <w:jc w:val="both"/>
        <w:rPr>
          <w:color w:val="auto"/>
        </w:rPr>
      </w:pPr>
      <w:r w:rsidRPr="00E45289">
        <w:rPr>
          <w:color w:val="auto"/>
        </w:rPr>
        <w:t>ЛИЧНОСТНЫЕ РЕЗУЛЬТАТЫ</w:t>
      </w:r>
    </w:p>
    <w:p w14:paraId="5DBB89F3" w14:textId="77777777" w:rsidR="00820075" w:rsidRPr="00E45289" w:rsidRDefault="00820075" w:rsidP="00820075">
      <w:pPr>
        <w:pStyle w:val="13"/>
        <w:jc w:val="both"/>
        <w:rPr>
          <w:color w:val="auto"/>
        </w:rPr>
      </w:pPr>
      <w:r w:rsidRPr="00E45289">
        <w:rPr>
          <w:color w:val="auto"/>
        </w:rPr>
        <w:t xml:space="preserve">Личностные результаты освоения программы основного общего </w:t>
      </w:r>
      <w:r w:rsidRPr="00E45289">
        <w:rPr>
          <w:color w:val="auto"/>
        </w:rPr>
        <w:lastRenderedPageBreak/>
        <w:t xml:space="preserve">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7EA8213D" w14:textId="77777777" w:rsidR="00820075" w:rsidRPr="00E45289" w:rsidRDefault="00820075" w:rsidP="00820075">
      <w:pPr>
        <w:pStyle w:val="13"/>
        <w:jc w:val="both"/>
        <w:rPr>
          <w:color w:val="auto"/>
        </w:rPr>
      </w:pPr>
      <w:r w:rsidRPr="00E45289">
        <w:rPr>
          <w:color w:val="auto"/>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13102BEE" w14:textId="77777777" w:rsidR="00820075" w:rsidRPr="00E45289" w:rsidRDefault="00820075" w:rsidP="00820075">
      <w:pPr>
        <w:pStyle w:val="13"/>
        <w:jc w:val="both"/>
        <w:rPr>
          <w:color w:val="auto"/>
        </w:rPr>
      </w:pPr>
      <w:r w:rsidRPr="00E45289">
        <w:rPr>
          <w:color w:val="auto"/>
        </w:rPr>
        <w:t>1) патриотического воспитания:</w:t>
      </w:r>
    </w:p>
    <w:p w14:paraId="6E720C38" w14:textId="77777777" w:rsidR="00820075" w:rsidRPr="00E45289" w:rsidRDefault="00820075" w:rsidP="00820075">
      <w:pPr>
        <w:pStyle w:val="13"/>
        <w:jc w:val="both"/>
        <w:rPr>
          <w:color w:val="auto"/>
        </w:rPr>
      </w:pPr>
      <w:r w:rsidRPr="00E45289">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84BBA7B" w14:textId="77777777" w:rsidR="00820075" w:rsidRPr="00E45289" w:rsidRDefault="00820075" w:rsidP="00820075">
      <w:pPr>
        <w:pStyle w:val="13"/>
        <w:jc w:val="both"/>
        <w:rPr>
          <w:color w:val="auto"/>
        </w:rPr>
      </w:pPr>
      <w:r w:rsidRPr="00E45289">
        <w:rPr>
          <w:color w:val="auto"/>
        </w:rPr>
        <w:t>2) гражданского воспитания:</w:t>
      </w:r>
    </w:p>
    <w:p w14:paraId="7C3DB727" w14:textId="77777777" w:rsidR="00820075" w:rsidRPr="00E45289" w:rsidRDefault="00820075" w:rsidP="00820075">
      <w:pPr>
        <w:pStyle w:val="13"/>
        <w:jc w:val="both"/>
        <w:rPr>
          <w:color w:val="auto"/>
        </w:rPr>
      </w:pPr>
      <w:r w:rsidRPr="00E45289">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66A85564" w14:textId="77777777" w:rsidR="00820075" w:rsidRPr="00E45289" w:rsidRDefault="00820075" w:rsidP="00820075">
      <w:pPr>
        <w:pStyle w:val="13"/>
        <w:jc w:val="both"/>
        <w:rPr>
          <w:color w:val="auto"/>
        </w:rPr>
      </w:pPr>
      <w:r w:rsidRPr="00E45289">
        <w:rPr>
          <w:color w:val="auto"/>
        </w:rPr>
        <w:t>3) ценности научного познания:</w:t>
      </w:r>
    </w:p>
    <w:p w14:paraId="62E0D1D7" w14:textId="77777777" w:rsidR="00820075" w:rsidRPr="00E45289" w:rsidRDefault="00820075" w:rsidP="00820075">
      <w:pPr>
        <w:pStyle w:val="13"/>
        <w:jc w:val="both"/>
        <w:rPr>
          <w:color w:val="auto"/>
        </w:rPr>
      </w:pPr>
      <w:r w:rsidRPr="00E45289">
        <w:rPr>
          <w:color w:val="auto"/>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65DF1040" w14:textId="77777777" w:rsidR="00820075" w:rsidRPr="00E45289" w:rsidRDefault="00820075" w:rsidP="00820075">
      <w:pPr>
        <w:pStyle w:val="13"/>
        <w:jc w:val="both"/>
        <w:rPr>
          <w:color w:val="auto"/>
        </w:rPr>
      </w:pPr>
      <w:r w:rsidRPr="00E45289">
        <w:rPr>
          <w:color w:val="auto"/>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397F5DB6" w14:textId="77777777" w:rsidR="00820075" w:rsidRPr="00E45289" w:rsidRDefault="00820075" w:rsidP="00820075">
      <w:pPr>
        <w:pStyle w:val="13"/>
        <w:jc w:val="both"/>
        <w:rPr>
          <w:color w:val="auto"/>
        </w:rPr>
      </w:pPr>
      <w:r w:rsidRPr="00E45289">
        <w:rPr>
          <w:color w:val="auto"/>
        </w:rPr>
        <w:t xml:space="preserve">интерес к обучению и познанию, любознательность, готовность и </w:t>
      </w:r>
      <w:r w:rsidRPr="00E45289">
        <w:rPr>
          <w:color w:val="auto"/>
        </w:rPr>
        <w:lastRenderedPageBreak/>
        <w:t>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663AEF9F" w14:textId="77777777" w:rsidR="00820075" w:rsidRPr="00E45289" w:rsidRDefault="00820075" w:rsidP="00820075">
      <w:pPr>
        <w:pStyle w:val="13"/>
        <w:jc w:val="both"/>
        <w:rPr>
          <w:color w:val="auto"/>
        </w:rPr>
      </w:pPr>
      <w:r w:rsidRPr="00E45289">
        <w:rPr>
          <w:color w:val="auto"/>
        </w:rPr>
        <w:t>4) формирования культуры здоровья:</w:t>
      </w:r>
    </w:p>
    <w:p w14:paraId="7E07A52A" w14:textId="77777777" w:rsidR="00820075" w:rsidRPr="00E45289" w:rsidRDefault="00820075" w:rsidP="00820075">
      <w:pPr>
        <w:pStyle w:val="13"/>
        <w:jc w:val="both"/>
        <w:rPr>
          <w:color w:val="auto"/>
        </w:rPr>
      </w:pPr>
      <w:r w:rsidRPr="00E45289">
        <w:rPr>
          <w:color w:val="auto"/>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6582683" w14:textId="77777777" w:rsidR="00820075" w:rsidRPr="00E45289" w:rsidRDefault="00820075" w:rsidP="00820075">
      <w:pPr>
        <w:pStyle w:val="13"/>
        <w:jc w:val="both"/>
        <w:rPr>
          <w:color w:val="auto"/>
        </w:rPr>
      </w:pPr>
      <w:r w:rsidRPr="00E45289">
        <w:rPr>
          <w:color w:val="auto"/>
        </w:rPr>
        <w:t>5) трудового воспитания:</w:t>
      </w:r>
    </w:p>
    <w:p w14:paraId="7ECA1294" w14:textId="77777777" w:rsidR="00820075" w:rsidRPr="00E45289" w:rsidRDefault="00820075" w:rsidP="00820075">
      <w:pPr>
        <w:pStyle w:val="13"/>
        <w:jc w:val="both"/>
        <w:rPr>
          <w:color w:val="auto"/>
        </w:rPr>
      </w:pPr>
      <w:r w:rsidRPr="00E45289">
        <w:rPr>
          <w:color w:val="auto"/>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2937B14D" w14:textId="77777777" w:rsidR="00820075" w:rsidRPr="00E45289" w:rsidRDefault="00820075" w:rsidP="00820075">
      <w:pPr>
        <w:pStyle w:val="13"/>
        <w:jc w:val="both"/>
        <w:rPr>
          <w:color w:val="auto"/>
        </w:rPr>
      </w:pPr>
      <w:r w:rsidRPr="00E45289">
        <w:rPr>
          <w:color w:val="auto"/>
        </w:rPr>
        <w:t>6) экологического воспитания:</w:t>
      </w:r>
    </w:p>
    <w:p w14:paraId="5899A26D" w14:textId="77777777" w:rsidR="00820075" w:rsidRPr="00E45289" w:rsidRDefault="00820075" w:rsidP="00820075">
      <w:pPr>
        <w:pStyle w:val="13"/>
        <w:jc w:val="both"/>
        <w:rPr>
          <w:color w:val="auto"/>
        </w:rPr>
      </w:pPr>
      <w:r w:rsidRPr="00E45289">
        <w:rPr>
          <w:color w:val="auto"/>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18F90611" w14:textId="77777777" w:rsidR="00820075" w:rsidRPr="00E45289" w:rsidRDefault="00820075" w:rsidP="00820075">
      <w:pPr>
        <w:pStyle w:val="13"/>
        <w:jc w:val="both"/>
        <w:rPr>
          <w:color w:val="auto"/>
        </w:rPr>
      </w:pPr>
      <w:r w:rsidRPr="00E45289">
        <w:rPr>
          <w:color w:val="auto"/>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246A852E" w14:textId="77777777" w:rsidR="00820075" w:rsidRPr="00E45289" w:rsidRDefault="00820075" w:rsidP="00820075">
      <w:pPr>
        <w:pStyle w:val="13"/>
        <w:jc w:val="both"/>
        <w:rPr>
          <w:color w:val="auto"/>
        </w:rPr>
      </w:pPr>
      <w:r w:rsidRPr="00E45289">
        <w:rPr>
          <w:color w:val="auto"/>
        </w:rPr>
        <w:t>МЕТАПРЕДМЕТНЫЕ РЕЗУЛЬТАТЫ</w:t>
      </w:r>
    </w:p>
    <w:p w14:paraId="258408BC" w14:textId="77777777" w:rsidR="00820075" w:rsidRPr="00E45289" w:rsidRDefault="00820075" w:rsidP="00820075">
      <w:pPr>
        <w:pStyle w:val="13"/>
        <w:jc w:val="both"/>
        <w:rPr>
          <w:color w:val="auto"/>
        </w:rPr>
      </w:pPr>
      <w:r w:rsidRPr="00E45289">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w:t>
      </w:r>
      <w:r w:rsidRPr="00E45289">
        <w:rPr>
          <w:color w:val="auto"/>
        </w:rPr>
        <w:lastRenderedPageBreak/>
        <w:t xml:space="preserve">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554FD1AA" w14:textId="77777777" w:rsidR="00820075" w:rsidRPr="00E45289" w:rsidRDefault="00820075" w:rsidP="00820075">
      <w:pPr>
        <w:pStyle w:val="13"/>
        <w:jc w:val="both"/>
        <w:rPr>
          <w:color w:val="auto"/>
        </w:rPr>
      </w:pPr>
      <w:r w:rsidRPr="00E45289">
        <w:rPr>
          <w:color w:val="auto"/>
        </w:rPr>
        <w:t>Познавательные универсальные учебные действия</w:t>
      </w:r>
    </w:p>
    <w:p w14:paraId="722B3787" w14:textId="77777777" w:rsidR="00820075" w:rsidRPr="00E45289" w:rsidRDefault="00820075" w:rsidP="00820075">
      <w:pPr>
        <w:pStyle w:val="13"/>
        <w:jc w:val="both"/>
        <w:rPr>
          <w:color w:val="auto"/>
        </w:rPr>
      </w:pPr>
      <w:r w:rsidRPr="00E45289">
        <w:rPr>
          <w:color w:val="auto"/>
        </w:rPr>
        <w:t>Базовые логические действия:</w:t>
      </w:r>
    </w:p>
    <w:p w14:paraId="7EFE2EE6" w14:textId="77777777" w:rsidR="00820075" w:rsidRPr="00E45289" w:rsidRDefault="00820075" w:rsidP="00820075">
      <w:pPr>
        <w:pStyle w:val="13"/>
        <w:jc w:val="both"/>
        <w:rPr>
          <w:color w:val="auto"/>
        </w:rPr>
      </w:pPr>
      <w:r w:rsidRPr="00E45289">
        <w:rPr>
          <w:color w:val="auto"/>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85A2D4E" w14:textId="77777777" w:rsidR="00820075" w:rsidRPr="00E45289" w:rsidRDefault="00820075" w:rsidP="00820075">
      <w:pPr>
        <w:pStyle w:val="13"/>
        <w:jc w:val="both"/>
        <w:rPr>
          <w:color w:val="auto"/>
        </w:rPr>
      </w:pPr>
      <w:r w:rsidRPr="00E45289">
        <w:rPr>
          <w:color w:val="auto"/>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3688FE00" w14:textId="77777777" w:rsidR="00820075" w:rsidRPr="00E45289" w:rsidRDefault="00820075" w:rsidP="00820075">
      <w:pPr>
        <w:pStyle w:val="13"/>
        <w:jc w:val="both"/>
        <w:rPr>
          <w:color w:val="auto"/>
        </w:rPr>
      </w:pPr>
      <w:r w:rsidRPr="00E45289">
        <w:rPr>
          <w:color w:val="auto"/>
        </w:rPr>
        <w:t>Базовые исследовательские действия:</w:t>
      </w:r>
    </w:p>
    <w:p w14:paraId="408518CC" w14:textId="77777777" w:rsidR="00820075" w:rsidRPr="00E45289" w:rsidRDefault="00820075" w:rsidP="00820075">
      <w:pPr>
        <w:pStyle w:val="13"/>
        <w:jc w:val="both"/>
        <w:rPr>
          <w:color w:val="auto"/>
        </w:rPr>
      </w:pPr>
      <w:r w:rsidRPr="00E45289">
        <w:rPr>
          <w:color w:val="auto"/>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D1518EF" w14:textId="77777777" w:rsidR="00820075" w:rsidRPr="00E45289" w:rsidRDefault="00820075" w:rsidP="00820075">
      <w:pPr>
        <w:pStyle w:val="13"/>
        <w:jc w:val="both"/>
        <w:rPr>
          <w:color w:val="auto"/>
        </w:rPr>
      </w:pPr>
      <w:r w:rsidRPr="00E45289">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D6A65F6" w14:textId="77777777" w:rsidR="00820075" w:rsidRPr="00E45289" w:rsidRDefault="00820075" w:rsidP="00820075">
      <w:pPr>
        <w:pStyle w:val="13"/>
        <w:jc w:val="both"/>
        <w:rPr>
          <w:color w:val="auto"/>
        </w:rPr>
      </w:pPr>
      <w:r w:rsidRPr="00E45289">
        <w:rPr>
          <w:color w:val="auto"/>
        </w:rPr>
        <w:t>Работа с информацией:</w:t>
      </w:r>
    </w:p>
    <w:p w14:paraId="35D65FBE" w14:textId="77777777" w:rsidR="00820075" w:rsidRPr="00E45289" w:rsidRDefault="00820075" w:rsidP="00820075">
      <w:pPr>
        <w:pStyle w:val="13"/>
        <w:jc w:val="both"/>
        <w:rPr>
          <w:color w:val="auto"/>
        </w:rPr>
      </w:pPr>
      <w:r w:rsidRPr="00E45289">
        <w:rPr>
          <w:color w:val="auto"/>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C23B989" w14:textId="77777777" w:rsidR="00820075" w:rsidRPr="00E45289" w:rsidRDefault="00820075" w:rsidP="00820075">
      <w:pPr>
        <w:pStyle w:val="13"/>
        <w:jc w:val="both"/>
        <w:rPr>
          <w:color w:val="auto"/>
        </w:rPr>
      </w:pPr>
      <w:r w:rsidRPr="00E45289">
        <w:rPr>
          <w:color w:val="auto"/>
        </w:rPr>
        <w:t xml:space="preserve">умение применять различные методы и запросы при поиске и отборе </w:t>
      </w:r>
      <w:r w:rsidRPr="00E45289">
        <w:rPr>
          <w:color w:val="auto"/>
        </w:rPr>
        <w:lastRenderedPageBreak/>
        <w:t>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191C1D9" w14:textId="77777777" w:rsidR="00820075" w:rsidRPr="00E45289" w:rsidRDefault="00820075" w:rsidP="00820075">
      <w:pPr>
        <w:pStyle w:val="13"/>
        <w:jc w:val="both"/>
        <w:rPr>
          <w:color w:val="auto"/>
        </w:rPr>
      </w:pPr>
      <w:r w:rsidRPr="00E45289">
        <w:rPr>
          <w:color w:val="auto"/>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FC645B9" w14:textId="77777777" w:rsidR="00820075" w:rsidRPr="00E45289" w:rsidRDefault="00820075" w:rsidP="00820075">
      <w:pPr>
        <w:pStyle w:val="13"/>
        <w:jc w:val="both"/>
        <w:rPr>
          <w:color w:val="auto"/>
        </w:rPr>
      </w:pPr>
      <w:r w:rsidRPr="00E45289">
        <w:rPr>
          <w:color w:val="auto"/>
        </w:rPr>
        <w:t>Коммуникативные универсальные учебные действия:</w:t>
      </w:r>
    </w:p>
    <w:p w14:paraId="046DA447" w14:textId="77777777" w:rsidR="00820075" w:rsidRPr="00E45289" w:rsidRDefault="00820075" w:rsidP="00820075">
      <w:pPr>
        <w:pStyle w:val="13"/>
        <w:jc w:val="both"/>
        <w:rPr>
          <w:color w:val="auto"/>
        </w:rPr>
      </w:pPr>
      <w:r w:rsidRPr="00E45289">
        <w:rPr>
          <w:color w:val="auto"/>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7D43DD1B" w14:textId="77777777" w:rsidR="00820075" w:rsidRPr="00E45289" w:rsidRDefault="00820075" w:rsidP="00820075">
      <w:pPr>
        <w:pStyle w:val="13"/>
        <w:jc w:val="both"/>
        <w:rPr>
          <w:color w:val="auto"/>
        </w:rPr>
      </w:pPr>
      <w:r w:rsidRPr="00E45289">
        <w:rPr>
          <w:color w:val="auto"/>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F86402F" w14:textId="77777777" w:rsidR="00820075" w:rsidRPr="00E45289" w:rsidRDefault="00820075" w:rsidP="00820075">
      <w:pPr>
        <w:pStyle w:val="13"/>
        <w:jc w:val="both"/>
        <w:rPr>
          <w:color w:val="auto"/>
        </w:rPr>
      </w:pPr>
      <w:r w:rsidRPr="00E45289">
        <w:rPr>
          <w:color w:val="auto"/>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C5909CA" w14:textId="77777777" w:rsidR="00820075" w:rsidRPr="00E45289" w:rsidRDefault="00820075" w:rsidP="00820075">
      <w:pPr>
        <w:pStyle w:val="13"/>
        <w:jc w:val="both"/>
        <w:rPr>
          <w:color w:val="auto"/>
        </w:rPr>
      </w:pPr>
      <w:r w:rsidRPr="00E45289">
        <w:rPr>
          <w:color w:val="auto"/>
        </w:rPr>
        <w:t>Регулятивные универсальные учебные действия:</w:t>
      </w:r>
    </w:p>
    <w:p w14:paraId="0ED96580" w14:textId="77777777" w:rsidR="00820075" w:rsidRPr="00E45289" w:rsidRDefault="00820075" w:rsidP="00820075">
      <w:pPr>
        <w:pStyle w:val="13"/>
        <w:jc w:val="both"/>
        <w:rPr>
          <w:color w:val="auto"/>
        </w:rPr>
      </w:pPr>
      <w:r w:rsidRPr="00E45289">
        <w:rPr>
          <w:color w:val="auto"/>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14:paraId="45178E2E" w14:textId="77777777" w:rsidR="00820075" w:rsidRPr="00E45289" w:rsidRDefault="00820075" w:rsidP="00820075">
      <w:pPr>
        <w:pStyle w:val="13"/>
        <w:jc w:val="both"/>
        <w:rPr>
          <w:color w:val="auto"/>
        </w:rPr>
      </w:pPr>
      <w:r w:rsidRPr="00E45289">
        <w:rPr>
          <w:color w:val="auto"/>
        </w:rPr>
        <w:t>ПРЕДМЕТНЫЕ РЕЗУЛЬТАТЫ</w:t>
      </w:r>
    </w:p>
    <w:p w14:paraId="33B65AC5" w14:textId="77777777" w:rsidR="00820075" w:rsidRPr="00E45289" w:rsidRDefault="00820075" w:rsidP="00820075">
      <w:pPr>
        <w:pStyle w:val="13"/>
        <w:jc w:val="both"/>
        <w:rPr>
          <w:color w:val="auto"/>
        </w:rPr>
      </w:pPr>
      <w:r w:rsidRPr="00E45289">
        <w:rPr>
          <w:color w:val="auto"/>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E45289">
        <w:rPr>
          <w:color w:val="auto"/>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75C50C28" w14:textId="77777777" w:rsidR="00820075" w:rsidRPr="00E45289" w:rsidRDefault="00820075" w:rsidP="00820075">
      <w:pPr>
        <w:pStyle w:val="13"/>
        <w:jc w:val="both"/>
        <w:rPr>
          <w:color w:val="auto"/>
        </w:rPr>
      </w:pPr>
      <w:r w:rsidRPr="00E45289">
        <w:rPr>
          <w:color w:val="auto"/>
        </w:rPr>
        <w:t>К концу обучения в 8 классе предметные результаты на базовом уровне должны отражать сформированность у обучающихся умений:</w:t>
      </w:r>
    </w:p>
    <w:p w14:paraId="23705D82" w14:textId="77777777" w:rsidR="00820075" w:rsidRPr="00E45289" w:rsidRDefault="00820075" w:rsidP="00820075">
      <w:pPr>
        <w:pStyle w:val="13"/>
        <w:jc w:val="both"/>
        <w:rPr>
          <w:color w:val="auto"/>
        </w:rPr>
      </w:pPr>
      <w:r w:rsidRPr="00E45289">
        <w:rPr>
          <w:color w:val="auto"/>
        </w:rPr>
        <w:t>•</w:t>
      </w:r>
      <w:r w:rsidRPr="00E45289">
        <w:rPr>
          <w:color w:val="auto"/>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8C00B2F" w14:textId="77777777" w:rsidR="00820075" w:rsidRPr="00E45289" w:rsidRDefault="00820075" w:rsidP="00820075">
      <w:pPr>
        <w:pStyle w:val="13"/>
        <w:jc w:val="both"/>
        <w:rPr>
          <w:color w:val="auto"/>
        </w:rPr>
      </w:pPr>
      <w:r w:rsidRPr="00E45289">
        <w:rPr>
          <w:color w:val="auto"/>
        </w:rPr>
        <w:t>•</w:t>
      </w:r>
      <w:r w:rsidRPr="00E45289">
        <w:rPr>
          <w:color w:val="auto"/>
        </w:rPr>
        <w:tab/>
        <w:t>иллюстрировать взаимосвязь основных химических понятий и применять эти понятия при описании веществ и их превращений;</w:t>
      </w:r>
    </w:p>
    <w:p w14:paraId="6A79E46F" w14:textId="77777777" w:rsidR="00820075" w:rsidRPr="00E45289" w:rsidRDefault="00820075" w:rsidP="00820075">
      <w:pPr>
        <w:pStyle w:val="13"/>
        <w:jc w:val="both"/>
        <w:rPr>
          <w:color w:val="auto"/>
        </w:rPr>
      </w:pPr>
      <w:r w:rsidRPr="00E45289">
        <w:rPr>
          <w:color w:val="auto"/>
        </w:rPr>
        <w:t>•</w:t>
      </w:r>
      <w:r w:rsidRPr="00E45289">
        <w:rPr>
          <w:color w:val="auto"/>
        </w:rPr>
        <w:tab/>
        <w:t>использовать химическую символику для составления формул веществ и уравнений химических реакций;</w:t>
      </w:r>
    </w:p>
    <w:p w14:paraId="613D78C6" w14:textId="77777777" w:rsidR="00820075" w:rsidRPr="00E45289" w:rsidRDefault="00820075" w:rsidP="00820075">
      <w:pPr>
        <w:pStyle w:val="13"/>
        <w:jc w:val="both"/>
        <w:rPr>
          <w:color w:val="auto"/>
        </w:rPr>
      </w:pPr>
      <w:r w:rsidRPr="00E45289">
        <w:rPr>
          <w:color w:val="auto"/>
        </w:rPr>
        <w:t>•</w:t>
      </w:r>
      <w:r w:rsidRPr="00E45289">
        <w:rPr>
          <w:color w:val="auto"/>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E4F26D7" w14:textId="77777777" w:rsidR="00820075" w:rsidRPr="00E45289" w:rsidRDefault="00820075" w:rsidP="00820075">
      <w:pPr>
        <w:pStyle w:val="13"/>
        <w:jc w:val="both"/>
        <w:rPr>
          <w:color w:val="auto"/>
        </w:rPr>
      </w:pPr>
      <w:r w:rsidRPr="00E45289">
        <w:rPr>
          <w:color w:val="auto"/>
        </w:rPr>
        <w:t>•</w:t>
      </w:r>
      <w:r w:rsidRPr="00E45289">
        <w:rPr>
          <w:color w:val="auto"/>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0D91B098" w14:textId="77777777" w:rsidR="00820075" w:rsidRPr="00E45289" w:rsidRDefault="00820075" w:rsidP="00820075">
      <w:pPr>
        <w:pStyle w:val="13"/>
        <w:jc w:val="both"/>
        <w:rPr>
          <w:color w:val="auto"/>
        </w:rPr>
      </w:pPr>
      <w:r w:rsidRPr="00E45289">
        <w:rPr>
          <w:color w:val="auto"/>
        </w:rPr>
        <w:t>•</w:t>
      </w:r>
      <w:r w:rsidRPr="00E45289">
        <w:rPr>
          <w:color w:val="auto"/>
        </w:rPr>
        <w:tab/>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9306A52" w14:textId="77777777" w:rsidR="00820075" w:rsidRPr="00E45289" w:rsidRDefault="00820075" w:rsidP="00820075">
      <w:pPr>
        <w:pStyle w:val="13"/>
        <w:jc w:val="both"/>
        <w:rPr>
          <w:color w:val="auto"/>
        </w:rPr>
      </w:pPr>
      <w:r w:rsidRPr="00E45289">
        <w:rPr>
          <w:color w:val="auto"/>
        </w:rPr>
        <w:t>•</w:t>
      </w:r>
      <w:r w:rsidRPr="00E45289">
        <w:rPr>
          <w:color w:val="auto"/>
        </w:rPr>
        <w:tab/>
        <w:t xml:space="preserve">классифицировать химические элементы, неорганические вещества, </w:t>
      </w:r>
      <w:r w:rsidRPr="00E45289">
        <w:rPr>
          <w:color w:val="auto"/>
        </w:rPr>
        <w:lastRenderedPageBreak/>
        <w:t>химические реакции (по числу и составу участвующих в реакции веществ, по тепловому эффекту);</w:t>
      </w:r>
    </w:p>
    <w:p w14:paraId="416BA0FC" w14:textId="77777777" w:rsidR="00820075" w:rsidRPr="00E45289" w:rsidRDefault="00820075" w:rsidP="00820075">
      <w:pPr>
        <w:pStyle w:val="13"/>
        <w:jc w:val="both"/>
        <w:rPr>
          <w:color w:val="auto"/>
        </w:rPr>
      </w:pPr>
      <w:r w:rsidRPr="00E45289">
        <w:rPr>
          <w:color w:val="auto"/>
        </w:rPr>
        <w:t>•</w:t>
      </w:r>
      <w:r w:rsidRPr="00E45289">
        <w:rPr>
          <w:color w:val="auto"/>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90BAB2D" w14:textId="77777777" w:rsidR="00820075" w:rsidRPr="00E45289" w:rsidRDefault="00820075" w:rsidP="00820075">
      <w:pPr>
        <w:pStyle w:val="13"/>
        <w:jc w:val="both"/>
        <w:rPr>
          <w:color w:val="auto"/>
        </w:rPr>
      </w:pPr>
      <w:r w:rsidRPr="00E45289">
        <w:rPr>
          <w:color w:val="auto"/>
        </w:rPr>
        <w:t>•</w:t>
      </w:r>
      <w:r w:rsidRPr="00E45289">
        <w:rPr>
          <w:color w:val="auto"/>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FB2D010" w14:textId="77777777" w:rsidR="00820075" w:rsidRPr="00E45289" w:rsidRDefault="00820075" w:rsidP="00820075">
      <w:pPr>
        <w:pStyle w:val="13"/>
        <w:jc w:val="both"/>
        <w:rPr>
          <w:color w:val="auto"/>
        </w:rPr>
      </w:pPr>
      <w:r w:rsidRPr="00E45289">
        <w:rPr>
          <w:color w:val="auto"/>
        </w:rPr>
        <w:t>•</w:t>
      </w:r>
      <w:r w:rsidRPr="00E45289">
        <w:rPr>
          <w:color w:val="auto"/>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9E4D32C" w14:textId="77777777" w:rsidR="00820075" w:rsidRPr="00E45289" w:rsidRDefault="00820075" w:rsidP="00820075">
      <w:pPr>
        <w:pStyle w:val="13"/>
        <w:jc w:val="both"/>
        <w:rPr>
          <w:color w:val="auto"/>
        </w:rPr>
      </w:pPr>
      <w:r w:rsidRPr="00E45289">
        <w:rPr>
          <w:color w:val="auto"/>
        </w:rPr>
        <w:t>•</w:t>
      </w:r>
      <w:r w:rsidRPr="00E45289">
        <w:rPr>
          <w:color w:val="auto"/>
        </w:rP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A862543" w14:textId="77777777" w:rsidR="00820075" w:rsidRPr="00E45289" w:rsidRDefault="00820075" w:rsidP="00820075">
      <w:pPr>
        <w:pStyle w:val="13"/>
        <w:jc w:val="both"/>
        <w:rPr>
          <w:color w:val="auto"/>
        </w:rPr>
      </w:pPr>
      <w:r w:rsidRPr="00E45289">
        <w:rPr>
          <w:color w:val="auto"/>
        </w:rPr>
        <w:t>•</w:t>
      </w:r>
      <w:r w:rsidRPr="00E45289">
        <w:rPr>
          <w:color w:val="auto"/>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75052EE" w14:textId="77777777" w:rsidR="00820075" w:rsidRPr="00E45289" w:rsidRDefault="00820075" w:rsidP="00820075">
      <w:pPr>
        <w:pStyle w:val="13"/>
        <w:jc w:val="both"/>
        <w:rPr>
          <w:color w:val="auto"/>
        </w:rPr>
      </w:pPr>
      <w:r w:rsidRPr="00E45289">
        <w:rPr>
          <w:color w:val="auto"/>
        </w:rPr>
        <w:t>К концу обучения в 9 классе предметные результаты на базовом уровне должны отражать сформированность у обучающихся умений:</w:t>
      </w:r>
    </w:p>
    <w:p w14:paraId="0F8A5B44" w14:textId="77777777" w:rsidR="00820075" w:rsidRPr="00E45289" w:rsidRDefault="00820075" w:rsidP="00820075">
      <w:pPr>
        <w:pStyle w:val="13"/>
        <w:jc w:val="both"/>
        <w:rPr>
          <w:color w:val="auto"/>
        </w:rPr>
      </w:pPr>
      <w:r w:rsidRPr="00E45289">
        <w:rPr>
          <w:color w:val="auto"/>
        </w:rPr>
        <w:t>•</w:t>
      </w:r>
      <w:r w:rsidRPr="00E45289">
        <w:rPr>
          <w:color w:val="auto"/>
        </w:rPr>
        <w:tab/>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w:t>
      </w:r>
      <w:r w:rsidRPr="00E45289">
        <w:rPr>
          <w:color w:val="auto"/>
        </w:rPr>
        <w:lastRenderedPageBreak/>
        <w:t>сплавы, скорость химической реакции, предельно допустимая концентрация ПДК вещества;</w:t>
      </w:r>
    </w:p>
    <w:p w14:paraId="49DBFB45" w14:textId="77777777" w:rsidR="00820075" w:rsidRPr="00E45289" w:rsidRDefault="00820075" w:rsidP="00820075">
      <w:pPr>
        <w:pStyle w:val="13"/>
        <w:jc w:val="both"/>
        <w:rPr>
          <w:color w:val="auto"/>
        </w:rPr>
      </w:pPr>
      <w:r w:rsidRPr="00E45289">
        <w:rPr>
          <w:color w:val="auto"/>
        </w:rPr>
        <w:t>•</w:t>
      </w:r>
      <w:r w:rsidRPr="00E45289">
        <w:rPr>
          <w:color w:val="auto"/>
        </w:rPr>
        <w:tab/>
        <w:t>иллюстрировать взаимосвязь основных химических понятий и применять эти понятия при описании веществ и их превращений;</w:t>
      </w:r>
    </w:p>
    <w:p w14:paraId="17436F6B" w14:textId="77777777" w:rsidR="00820075" w:rsidRPr="00E45289" w:rsidRDefault="00820075" w:rsidP="00820075">
      <w:pPr>
        <w:pStyle w:val="13"/>
        <w:jc w:val="both"/>
        <w:rPr>
          <w:color w:val="auto"/>
        </w:rPr>
      </w:pPr>
      <w:r w:rsidRPr="00E45289">
        <w:rPr>
          <w:color w:val="auto"/>
        </w:rPr>
        <w:t>•</w:t>
      </w:r>
      <w:r w:rsidRPr="00E45289">
        <w:rPr>
          <w:color w:val="auto"/>
        </w:rPr>
        <w:tab/>
        <w:t>использовать химическую символику для составления формул веществ и уравнений химических реакций;</w:t>
      </w:r>
    </w:p>
    <w:p w14:paraId="11161E30" w14:textId="77777777" w:rsidR="00820075" w:rsidRPr="00E45289" w:rsidRDefault="00820075" w:rsidP="00820075">
      <w:pPr>
        <w:pStyle w:val="13"/>
        <w:jc w:val="both"/>
        <w:rPr>
          <w:color w:val="auto"/>
        </w:rPr>
      </w:pPr>
      <w:r w:rsidRPr="00E45289">
        <w:rPr>
          <w:color w:val="auto"/>
        </w:rPr>
        <w:t>•</w:t>
      </w:r>
      <w:r w:rsidRPr="00E45289">
        <w:rPr>
          <w:color w:val="auto"/>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890C166" w14:textId="77777777" w:rsidR="00820075" w:rsidRPr="00E45289" w:rsidRDefault="00820075" w:rsidP="00820075">
      <w:pPr>
        <w:pStyle w:val="13"/>
        <w:jc w:val="both"/>
        <w:rPr>
          <w:color w:val="auto"/>
        </w:rPr>
      </w:pPr>
      <w:r w:rsidRPr="00E45289">
        <w:rPr>
          <w:color w:val="auto"/>
        </w:rPr>
        <w:t>•</w:t>
      </w:r>
      <w:r w:rsidRPr="00E45289">
        <w:rPr>
          <w:color w:val="auto"/>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0458351C" w14:textId="77777777" w:rsidR="00820075" w:rsidRPr="00E45289" w:rsidRDefault="00820075" w:rsidP="00820075">
      <w:pPr>
        <w:pStyle w:val="13"/>
        <w:jc w:val="both"/>
        <w:rPr>
          <w:color w:val="auto"/>
        </w:rPr>
      </w:pPr>
      <w:r w:rsidRPr="00E45289">
        <w:rPr>
          <w:color w:val="auto"/>
        </w:rPr>
        <w:t>•</w:t>
      </w:r>
      <w:r w:rsidRPr="00E45289">
        <w:rPr>
          <w:color w:val="auto"/>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6FA187C" w14:textId="77777777" w:rsidR="00820075" w:rsidRPr="00E45289" w:rsidRDefault="00820075" w:rsidP="00820075">
      <w:pPr>
        <w:pStyle w:val="13"/>
        <w:jc w:val="both"/>
        <w:rPr>
          <w:color w:val="auto"/>
        </w:rPr>
      </w:pPr>
      <w:r w:rsidRPr="00E45289">
        <w:rPr>
          <w:color w:val="auto"/>
        </w:rPr>
        <w:t>•</w:t>
      </w:r>
      <w:r w:rsidRPr="00E45289">
        <w:rPr>
          <w:color w:val="auto"/>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38A386C" w14:textId="77777777" w:rsidR="00820075" w:rsidRPr="00E45289" w:rsidRDefault="00820075" w:rsidP="00820075">
      <w:pPr>
        <w:pStyle w:val="13"/>
        <w:jc w:val="both"/>
        <w:rPr>
          <w:color w:val="auto"/>
        </w:rPr>
      </w:pPr>
      <w:r w:rsidRPr="00E45289">
        <w:rPr>
          <w:color w:val="auto"/>
        </w:rPr>
        <w:t>•</w:t>
      </w:r>
      <w:r w:rsidRPr="00E45289">
        <w:rPr>
          <w:color w:val="auto"/>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8A345DF" w14:textId="77777777" w:rsidR="00820075" w:rsidRPr="00E45289" w:rsidRDefault="00820075" w:rsidP="00820075">
      <w:pPr>
        <w:pStyle w:val="13"/>
        <w:jc w:val="both"/>
        <w:rPr>
          <w:color w:val="auto"/>
        </w:rPr>
      </w:pPr>
      <w:r w:rsidRPr="00E45289">
        <w:rPr>
          <w:color w:val="auto"/>
        </w:rPr>
        <w:t>•</w:t>
      </w:r>
      <w:r w:rsidRPr="00E45289">
        <w:rPr>
          <w:color w:val="auto"/>
        </w:rPr>
        <w:tab/>
        <w:t>раскрывать сущность окислительно-восстановительных реакций посредством составления электронного баланса этих реакций;</w:t>
      </w:r>
    </w:p>
    <w:p w14:paraId="5ABC7685" w14:textId="77777777" w:rsidR="00820075" w:rsidRPr="00E45289" w:rsidRDefault="00820075" w:rsidP="00820075">
      <w:pPr>
        <w:pStyle w:val="13"/>
        <w:jc w:val="both"/>
        <w:rPr>
          <w:color w:val="auto"/>
        </w:rPr>
      </w:pPr>
      <w:r w:rsidRPr="00E45289">
        <w:rPr>
          <w:color w:val="auto"/>
        </w:rPr>
        <w:t>•</w:t>
      </w:r>
      <w:r w:rsidRPr="00E45289">
        <w:rPr>
          <w:color w:val="auto"/>
        </w:rPr>
        <w:tab/>
        <w:t>прогнозировать свойства веществ в зависимости от их строения, возможности протекания химических превращений в различных условиях;</w:t>
      </w:r>
    </w:p>
    <w:p w14:paraId="0B1BA57C" w14:textId="77777777" w:rsidR="00820075" w:rsidRPr="00E45289" w:rsidRDefault="00820075" w:rsidP="00820075">
      <w:pPr>
        <w:pStyle w:val="13"/>
        <w:jc w:val="both"/>
        <w:rPr>
          <w:color w:val="auto"/>
        </w:rPr>
      </w:pPr>
      <w:r w:rsidRPr="00E45289">
        <w:rPr>
          <w:color w:val="auto"/>
        </w:rPr>
        <w:lastRenderedPageBreak/>
        <w:t>•</w:t>
      </w:r>
      <w:r w:rsidRPr="00E45289">
        <w:rPr>
          <w:color w:val="auto"/>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EA83F5E" w14:textId="77777777" w:rsidR="00820075" w:rsidRPr="00E45289" w:rsidRDefault="00820075" w:rsidP="00820075">
      <w:pPr>
        <w:pStyle w:val="13"/>
        <w:jc w:val="both"/>
        <w:rPr>
          <w:color w:val="auto"/>
        </w:rPr>
      </w:pPr>
      <w:r w:rsidRPr="00E45289">
        <w:rPr>
          <w:color w:val="auto"/>
        </w:rPr>
        <w:t>•</w:t>
      </w:r>
      <w:r w:rsidRPr="00E45289">
        <w:rPr>
          <w:color w:val="auto"/>
        </w:rPr>
        <w:tab/>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5793D143" w14:textId="77777777" w:rsidR="00820075" w:rsidRPr="00E45289" w:rsidRDefault="00820075" w:rsidP="00820075">
      <w:pPr>
        <w:pStyle w:val="13"/>
        <w:jc w:val="both"/>
        <w:rPr>
          <w:color w:val="auto"/>
        </w:rPr>
      </w:pPr>
      <w:r w:rsidRPr="00E45289">
        <w:rPr>
          <w:color w:val="auto"/>
        </w:rPr>
        <w:t>•</w:t>
      </w:r>
      <w:r w:rsidRPr="00E45289">
        <w:rPr>
          <w:color w:val="auto"/>
        </w:rPr>
        <w:tab/>
        <w:t xml:space="preserve">проводить реакции, подтверждающие качественный состав различных веществ: распознавать опытным </w:t>
      </w:r>
      <w:proofErr w:type="gramStart"/>
      <w:r w:rsidRPr="00E45289">
        <w:rPr>
          <w:color w:val="auto"/>
        </w:rPr>
        <w:t>путём хлорид</w:t>
      </w:r>
      <w:proofErr w:type="gramEnd"/>
      <w:r w:rsidRPr="00E45289">
        <w:rPr>
          <w:color w:val="auto"/>
        </w:rPr>
        <w:t>-,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6315C33" w14:textId="5CCFE88E" w:rsidR="00820075" w:rsidRPr="00E45289" w:rsidRDefault="00820075" w:rsidP="00820075">
      <w:pPr>
        <w:pStyle w:val="13"/>
        <w:spacing w:line="240" w:lineRule="auto"/>
        <w:jc w:val="both"/>
        <w:rPr>
          <w:color w:val="auto"/>
        </w:rPr>
      </w:pPr>
      <w:r w:rsidRPr="00E45289">
        <w:rPr>
          <w:color w:val="auto"/>
        </w:rPr>
        <w:t>•</w:t>
      </w:r>
      <w:r w:rsidRPr="00E45289">
        <w:rPr>
          <w:color w:val="auto"/>
        </w:rP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C715489" w14:textId="77777777" w:rsidR="00820075" w:rsidRPr="00E45289" w:rsidRDefault="00820075" w:rsidP="00107F7A">
      <w:pPr>
        <w:pStyle w:val="13"/>
        <w:spacing w:line="240" w:lineRule="auto"/>
        <w:jc w:val="both"/>
        <w:rPr>
          <w:color w:val="auto"/>
        </w:rPr>
      </w:pPr>
    </w:p>
    <w:p w14:paraId="48CE2135" w14:textId="77777777" w:rsidR="00820075" w:rsidRPr="00E45289" w:rsidRDefault="00820075" w:rsidP="00107F7A">
      <w:pPr>
        <w:pStyle w:val="13"/>
        <w:spacing w:line="240" w:lineRule="auto"/>
        <w:jc w:val="both"/>
        <w:rPr>
          <w:color w:val="auto"/>
        </w:rPr>
      </w:pPr>
    </w:p>
    <w:p w14:paraId="4A9855AB" w14:textId="77777777" w:rsidR="00820075" w:rsidRPr="00E45289" w:rsidRDefault="00820075" w:rsidP="00107F7A">
      <w:pPr>
        <w:pStyle w:val="13"/>
        <w:spacing w:line="240" w:lineRule="auto"/>
        <w:jc w:val="both"/>
        <w:rPr>
          <w:color w:val="auto"/>
        </w:rPr>
      </w:pPr>
    </w:p>
    <w:p w14:paraId="50A98D6A" w14:textId="4139034D" w:rsidR="00952A43" w:rsidRPr="00E45289" w:rsidRDefault="00952A43" w:rsidP="00DF111D">
      <w:pPr>
        <w:pStyle w:val="13"/>
        <w:tabs>
          <w:tab w:val="left" w:pos="663"/>
        </w:tabs>
        <w:spacing w:line="240" w:lineRule="auto"/>
        <w:jc w:val="center"/>
        <w:rPr>
          <w:b/>
          <w:color w:val="auto"/>
        </w:rPr>
      </w:pPr>
      <w:r w:rsidRPr="00E45289">
        <w:rPr>
          <w:b/>
          <w:color w:val="auto"/>
        </w:rPr>
        <w:t>ТЕМАТИЧЕСКОЕ ПЛАНИРОВАНИЕ</w:t>
      </w:r>
    </w:p>
    <w:p w14:paraId="43406A07" w14:textId="4646FC93" w:rsidR="00952A43" w:rsidRPr="00E45289" w:rsidRDefault="00952A43" w:rsidP="00107F7A">
      <w:pPr>
        <w:pStyle w:val="13"/>
        <w:tabs>
          <w:tab w:val="left" w:pos="663"/>
        </w:tabs>
        <w:spacing w:line="240" w:lineRule="auto"/>
        <w:jc w:val="both"/>
        <w:rPr>
          <w:b/>
          <w:color w:val="auto"/>
        </w:rPr>
      </w:pPr>
    </w:p>
    <w:p w14:paraId="2C546A05" w14:textId="2752219A" w:rsidR="00952A43" w:rsidRPr="00E45289" w:rsidRDefault="000F5C4E" w:rsidP="00107F7A">
      <w:pPr>
        <w:pStyle w:val="13"/>
        <w:tabs>
          <w:tab w:val="left" w:pos="663"/>
        </w:tabs>
        <w:spacing w:line="240" w:lineRule="auto"/>
        <w:jc w:val="both"/>
        <w:rPr>
          <w:b/>
          <w:color w:val="auto"/>
        </w:rPr>
      </w:pPr>
      <w:r w:rsidRPr="00E45289">
        <w:rPr>
          <w:b/>
          <w:color w:val="auto"/>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5"/>
        <w:gridCol w:w="1377"/>
        <w:gridCol w:w="624"/>
        <w:gridCol w:w="1111"/>
        <w:gridCol w:w="1149"/>
        <w:gridCol w:w="1770"/>
      </w:tblGrid>
      <w:tr w:rsidR="00820075" w:rsidRPr="00E45289" w14:paraId="0CCA4675" w14:textId="77777777" w:rsidTr="006B168A">
        <w:trPr>
          <w:trHeight w:val="144"/>
          <w:tblCellSpacing w:w="20" w:type="nil"/>
        </w:trPr>
        <w:tc>
          <w:tcPr>
            <w:tcW w:w="492" w:type="dxa"/>
            <w:vMerge w:val="restart"/>
            <w:tcMar>
              <w:top w:w="50" w:type="dxa"/>
              <w:left w:w="100" w:type="dxa"/>
            </w:tcMar>
            <w:vAlign w:val="center"/>
          </w:tcPr>
          <w:p w14:paraId="6CBA642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45A0AB58" w14:textId="77777777" w:rsidR="00820075" w:rsidRPr="00E45289" w:rsidRDefault="00820075" w:rsidP="006B168A">
            <w:pPr>
              <w:ind w:left="135"/>
              <w:rPr>
                <w:rFonts w:ascii="Times New Roman" w:hAnsi="Times New Roman" w:cs="Times New Roman"/>
                <w:sz w:val="20"/>
                <w:szCs w:val="20"/>
              </w:rPr>
            </w:pPr>
          </w:p>
        </w:tc>
        <w:tc>
          <w:tcPr>
            <w:tcW w:w="3168" w:type="dxa"/>
            <w:vMerge w:val="restart"/>
            <w:tcMar>
              <w:top w:w="50" w:type="dxa"/>
              <w:left w:w="100" w:type="dxa"/>
            </w:tcMar>
            <w:vAlign w:val="center"/>
          </w:tcPr>
          <w:p w14:paraId="3FDA28F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2F621E9D" w14:textId="77777777" w:rsidR="00820075" w:rsidRPr="00E45289" w:rsidRDefault="00820075"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623D3E2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99" w:type="dxa"/>
            <w:vMerge w:val="restart"/>
            <w:tcMar>
              <w:top w:w="50" w:type="dxa"/>
              <w:left w:w="100" w:type="dxa"/>
            </w:tcMar>
            <w:vAlign w:val="center"/>
          </w:tcPr>
          <w:p w14:paraId="6287600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E7C976E" w14:textId="77777777" w:rsidR="00820075" w:rsidRPr="00E45289" w:rsidRDefault="00820075" w:rsidP="006B168A">
            <w:pPr>
              <w:ind w:left="135"/>
              <w:rPr>
                <w:rFonts w:ascii="Times New Roman" w:hAnsi="Times New Roman" w:cs="Times New Roman"/>
                <w:sz w:val="20"/>
                <w:szCs w:val="20"/>
              </w:rPr>
            </w:pPr>
          </w:p>
        </w:tc>
      </w:tr>
      <w:tr w:rsidR="00820075" w:rsidRPr="00E45289" w14:paraId="4D9360B1" w14:textId="77777777" w:rsidTr="006B168A">
        <w:trPr>
          <w:trHeight w:val="144"/>
          <w:tblCellSpacing w:w="20" w:type="nil"/>
        </w:trPr>
        <w:tc>
          <w:tcPr>
            <w:tcW w:w="0" w:type="auto"/>
            <w:vMerge/>
            <w:tcBorders>
              <w:top w:val="nil"/>
            </w:tcBorders>
            <w:tcMar>
              <w:top w:w="50" w:type="dxa"/>
              <w:left w:w="100" w:type="dxa"/>
            </w:tcMar>
          </w:tcPr>
          <w:p w14:paraId="46FDB4C5" w14:textId="77777777" w:rsidR="00820075" w:rsidRPr="00E45289" w:rsidRDefault="00820075"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0E0CC13C" w14:textId="77777777" w:rsidR="00820075" w:rsidRPr="00E45289" w:rsidRDefault="00820075" w:rsidP="006B168A">
            <w:pPr>
              <w:rPr>
                <w:rFonts w:ascii="Times New Roman" w:hAnsi="Times New Roman" w:cs="Times New Roman"/>
                <w:sz w:val="20"/>
                <w:szCs w:val="20"/>
              </w:rPr>
            </w:pPr>
          </w:p>
        </w:tc>
        <w:tc>
          <w:tcPr>
            <w:tcW w:w="960" w:type="dxa"/>
            <w:tcMar>
              <w:top w:w="50" w:type="dxa"/>
              <w:left w:w="100" w:type="dxa"/>
            </w:tcMar>
            <w:vAlign w:val="center"/>
          </w:tcPr>
          <w:p w14:paraId="1A5DE23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1EBBC2B4" w14:textId="77777777" w:rsidR="00820075" w:rsidRPr="00E45289" w:rsidRDefault="00820075" w:rsidP="006B168A">
            <w:pPr>
              <w:ind w:left="135"/>
              <w:rPr>
                <w:rFonts w:ascii="Times New Roman" w:hAnsi="Times New Roman" w:cs="Times New Roman"/>
                <w:sz w:val="20"/>
                <w:szCs w:val="20"/>
              </w:rPr>
            </w:pPr>
          </w:p>
        </w:tc>
        <w:tc>
          <w:tcPr>
            <w:tcW w:w="1680" w:type="dxa"/>
            <w:tcMar>
              <w:top w:w="50" w:type="dxa"/>
              <w:left w:w="100" w:type="dxa"/>
            </w:tcMar>
            <w:vAlign w:val="center"/>
          </w:tcPr>
          <w:p w14:paraId="242936C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C2648E7" w14:textId="77777777" w:rsidR="00820075" w:rsidRPr="00E45289" w:rsidRDefault="00820075" w:rsidP="006B168A">
            <w:pPr>
              <w:ind w:left="135"/>
              <w:rPr>
                <w:rFonts w:ascii="Times New Roman" w:hAnsi="Times New Roman" w:cs="Times New Roman"/>
                <w:sz w:val="20"/>
                <w:szCs w:val="20"/>
              </w:rPr>
            </w:pPr>
          </w:p>
        </w:tc>
        <w:tc>
          <w:tcPr>
            <w:tcW w:w="1768" w:type="dxa"/>
            <w:tcMar>
              <w:top w:w="50" w:type="dxa"/>
              <w:left w:w="100" w:type="dxa"/>
            </w:tcMar>
            <w:vAlign w:val="center"/>
          </w:tcPr>
          <w:p w14:paraId="43C7A80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5D84D8EC" w14:textId="77777777" w:rsidR="00820075" w:rsidRPr="00E45289" w:rsidRDefault="00820075"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C82B62B" w14:textId="77777777" w:rsidR="00820075" w:rsidRPr="00E45289" w:rsidRDefault="00820075" w:rsidP="006B168A">
            <w:pPr>
              <w:rPr>
                <w:rFonts w:ascii="Times New Roman" w:hAnsi="Times New Roman" w:cs="Times New Roman"/>
                <w:sz w:val="20"/>
                <w:szCs w:val="20"/>
              </w:rPr>
            </w:pPr>
          </w:p>
        </w:tc>
      </w:tr>
      <w:tr w:rsidR="00820075" w:rsidRPr="00E45289" w14:paraId="2A4A1351" w14:textId="77777777" w:rsidTr="006B168A">
        <w:trPr>
          <w:trHeight w:val="144"/>
          <w:tblCellSpacing w:w="20" w:type="nil"/>
        </w:trPr>
        <w:tc>
          <w:tcPr>
            <w:tcW w:w="0" w:type="auto"/>
            <w:gridSpan w:val="6"/>
            <w:tcMar>
              <w:top w:w="50" w:type="dxa"/>
              <w:left w:w="100" w:type="dxa"/>
            </w:tcMar>
            <w:vAlign w:val="center"/>
          </w:tcPr>
          <w:p w14:paraId="29F154A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Первоначальные химические понятия</w:t>
            </w:r>
          </w:p>
        </w:tc>
      </w:tr>
      <w:tr w:rsidR="00820075" w:rsidRPr="00E45289" w14:paraId="02A2F232" w14:textId="77777777" w:rsidTr="006B168A">
        <w:trPr>
          <w:trHeight w:val="144"/>
          <w:tblCellSpacing w:w="20" w:type="nil"/>
        </w:trPr>
        <w:tc>
          <w:tcPr>
            <w:tcW w:w="492" w:type="dxa"/>
            <w:tcMar>
              <w:top w:w="50" w:type="dxa"/>
              <w:left w:w="100" w:type="dxa"/>
            </w:tcMar>
            <w:vAlign w:val="center"/>
          </w:tcPr>
          <w:p w14:paraId="76D3D32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3168" w:type="dxa"/>
            <w:tcMar>
              <w:top w:w="50" w:type="dxa"/>
              <w:left w:w="100" w:type="dxa"/>
            </w:tcMar>
            <w:vAlign w:val="center"/>
          </w:tcPr>
          <w:p w14:paraId="375973D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Химия — важная область естествознания и практическ</w:t>
            </w:r>
            <w:r w:rsidRPr="00E45289">
              <w:rPr>
                <w:rFonts w:ascii="Times New Roman" w:hAnsi="Times New Roman" w:cs="Times New Roman"/>
                <w:sz w:val="20"/>
                <w:szCs w:val="20"/>
              </w:rPr>
              <w:lastRenderedPageBreak/>
              <w:t>ой деятельности человека</w:t>
            </w:r>
          </w:p>
        </w:tc>
        <w:tc>
          <w:tcPr>
            <w:tcW w:w="960" w:type="dxa"/>
            <w:tcMar>
              <w:top w:w="50" w:type="dxa"/>
              <w:left w:w="100" w:type="dxa"/>
            </w:tcMar>
            <w:vAlign w:val="center"/>
          </w:tcPr>
          <w:p w14:paraId="7DBEAB5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5 </w:t>
            </w:r>
          </w:p>
        </w:tc>
        <w:tc>
          <w:tcPr>
            <w:tcW w:w="1680" w:type="dxa"/>
            <w:tcMar>
              <w:top w:w="50" w:type="dxa"/>
              <w:left w:w="100" w:type="dxa"/>
            </w:tcMar>
            <w:vAlign w:val="center"/>
          </w:tcPr>
          <w:p w14:paraId="16C02271"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63F60A03"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599" w:type="dxa"/>
            <w:tcMar>
              <w:top w:w="50" w:type="dxa"/>
              <w:left w:w="100" w:type="dxa"/>
            </w:tcMar>
            <w:vAlign w:val="center"/>
          </w:tcPr>
          <w:p w14:paraId="70EB016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7">
              <w:r w:rsidRPr="00E45289">
                <w:rPr>
                  <w:rFonts w:ascii="Times New Roman" w:hAnsi="Times New Roman" w:cs="Times New Roman"/>
                  <w:color w:val="0000FF"/>
                  <w:sz w:val="20"/>
                  <w:szCs w:val="20"/>
                  <w:u w:val="single"/>
                </w:rPr>
                <w:t>https://m.edsoo.ru/7f41837c</w:t>
              </w:r>
            </w:hyperlink>
          </w:p>
        </w:tc>
      </w:tr>
      <w:tr w:rsidR="00820075" w:rsidRPr="00E45289" w14:paraId="7DBA969A" w14:textId="77777777" w:rsidTr="006B168A">
        <w:trPr>
          <w:trHeight w:val="144"/>
          <w:tblCellSpacing w:w="20" w:type="nil"/>
        </w:trPr>
        <w:tc>
          <w:tcPr>
            <w:tcW w:w="492" w:type="dxa"/>
            <w:tcMar>
              <w:top w:w="50" w:type="dxa"/>
              <w:left w:w="100" w:type="dxa"/>
            </w:tcMar>
            <w:vAlign w:val="center"/>
          </w:tcPr>
          <w:p w14:paraId="403206CF"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3168" w:type="dxa"/>
            <w:tcMar>
              <w:top w:w="50" w:type="dxa"/>
              <w:left w:w="100" w:type="dxa"/>
            </w:tcMar>
            <w:vAlign w:val="center"/>
          </w:tcPr>
          <w:p w14:paraId="5A3C183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Вещества и химические реакции</w:t>
            </w:r>
          </w:p>
        </w:tc>
        <w:tc>
          <w:tcPr>
            <w:tcW w:w="960" w:type="dxa"/>
            <w:tcMar>
              <w:top w:w="50" w:type="dxa"/>
              <w:left w:w="100" w:type="dxa"/>
            </w:tcMar>
            <w:vAlign w:val="center"/>
          </w:tcPr>
          <w:p w14:paraId="4E796E0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680" w:type="dxa"/>
            <w:tcMar>
              <w:top w:w="50" w:type="dxa"/>
              <w:left w:w="100" w:type="dxa"/>
            </w:tcMar>
            <w:vAlign w:val="center"/>
          </w:tcPr>
          <w:p w14:paraId="237F45B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64A2F770"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5AFB821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8">
              <w:r w:rsidRPr="00E45289">
                <w:rPr>
                  <w:rFonts w:ascii="Times New Roman" w:hAnsi="Times New Roman" w:cs="Times New Roman"/>
                  <w:color w:val="0000FF"/>
                  <w:sz w:val="20"/>
                  <w:szCs w:val="20"/>
                  <w:u w:val="single"/>
                </w:rPr>
                <w:t>https://m.edsoo.ru/7f41837c</w:t>
              </w:r>
            </w:hyperlink>
          </w:p>
        </w:tc>
      </w:tr>
      <w:tr w:rsidR="00820075" w:rsidRPr="00E45289" w14:paraId="7ABB8316" w14:textId="77777777" w:rsidTr="006B168A">
        <w:trPr>
          <w:trHeight w:val="144"/>
          <w:tblCellSpacing w:w="20" w:type="nil"/>
        </w:trPr>
        <w:tc>
          <w:tcPr>
            <w:tcW w:w="0" w:type="auto"/>
            <w:gridSpan w:val="2"/>
            <w:tcMar>
              <w:top w:w="50" w:type="dxa"/>
              <w:left w:w="100" w:type="dxa"/>
            </w:tcMar>
            <w:vAlign w:val="center"/>
          </w:tcPr>
          <w:p w14:paraId="7A30818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31E56A43"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492A66EE" w14:textId="77777777" w:rsidR="00820075" w:rsidRPr="00E45289" w:rsidRDefault="00820075" w:rsidP="006B168A">
            <w:pPr>
              <w:rPr>
                <w:rFonts w:ascii="Times New Roman" w:hAnsi="Times New Roman" w:cs="Times New Roman"/>
                <w:sz w:val="20"/>
                <w:szCs w:val="20"/>
              </w:rPr>
            </w:pPr>
          </w:p>
        </w:tc>
      </w:tr>
      <w:tr w:rsidR="00820075" w:rsidRPr="00E45289" w14:paraId="64BA4C99" w14:textId="77777777" w:rsidTr="006B168A">
        <w:trPr>
          <w:trHeight w:val="144"/>
          <w:tblCellSpacing w:w="20" w:type="nil"/>
        </w:trPr>
        <w:tc>
          <w:tcPr>
            <w:tcW w:w="0" w:type="auto"/>
            <w:gridSpan w:val="6"/>
            <w:tcMar>
              <w:top w:w="50" w:type="dxa"/>
              <w:left w:w="100" w:type="dxa"/>
            </w:tcMar>
            <w:vAlign w:val="center"/>
          </w:tcPr>
          <w:p w14:paraId="06A0DFE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Важнейшие представители неорганических веществ</w:t>
            </w:r>
          </w:p>
        </w:tc>
      </w:tr>
      <w:tr w:rsidR="00820075" w:rsidRPr="00E45289" w14:paraId="7E6604AF" w14:textId="77777777" w:rsidTr="006B168A">
        <w:trPr>
          <w:trHeight w:val="144"/>
          <w:tblCellSpacing w:w="20" w:type="nil"/>
        </w:trPr>
        <w:tc>
          <w:tcPr>
            <w:tcW w:w="492" w:type="dxa"/>
            <w:tcMar>
              <w:top w:w="50" w:type="dxa"/>
              <w:left w:w="100" w:type="dxa"/>
            </w:tcMar>
            <w:vAlign w:val="center"/>
          </w:tcPr>
          <w:p w14:paraId="5A1985D0"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3168" w:type="dxa"/>
            <w:tcMar>
              <w:top w:w="50" w:type="dxa"/>
              <w:left w:w="100" w:type="dxa"/>
            </w:tcMar>
            <w:vAlign w:val="center"/>
          </w:tcPr>
          <w:p w14:paraId="202F5C8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Воздух. Кислород. Понятие об оксидах</w:t>
            </w:r>
          </w:p>
        </w:tc>
        <w:tc>
          <w:tcPr>
            <w:tcW w:w="960" w:type="dxa"/>
            <w:tcMar>
              <w:top w:w="50" w:type="dxa"/>
              <w:left w:w="100" w:type="dxa"/>
            </w:tcMar>
            <w:vAlign w:val="center"/>
          </w:tcPr>
          <w:p w14:paraId="53FE347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80" w:type="dxa"/>
            <w:tcMar>
              <w:top w:w="50" w:type="dxa"/>
              <w:left w:w="100" w:type="dxa"/>
            </w:tcMar>
            <w:vAlign w:val="center"/>
          </w:tcPr>
          <w:p w14:paraId="5A3059C7"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0BF1143E"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3AA2460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49">
              <w:r w:rsidRPr="00E45289">
                <w:rPr>
                  <w:rFonts w:ascii="Times New Roman" w:hAnsi="Times New Roman" w:cs="Times New Roman"/>
                  <w:color w:val="0000FF"/>
                  <w:sz w:val="20"/>
                  <w:szCs w:val="20"/>
                  <w:u w:val="single"/>
                </w:rPr>
                <w:t>https://m.edsoo.ru/7f41837c</w:t>
              </w:r>
            </w:hyperlink>
          </w:p>
        </w:tc>
      </w:tr>
      <w:tr w:rsidR="00820075" w:rsidRPr="00E45289" w14:paraId="020B6C4F" w14:textId="77777777" w:rsidTr="006B168A">
        <w:trPr>
          <w:trHeight w:val="144"/>
          <w:tblCellSpacing w:w="20" w:type="nil"/>
        </w:trPr>
        <w:tc>
          <w:tcPr>
            <w:tcW w:w="492" w:type="dxa"/>
            <w:tcMar>
              <w:top w:w="50" w:type="dxa"/>
              <w:left w:w="100" w:type="dxa"/>
            </w:tcMar>
            <w:vAlign w:val="center"/>
          </w:tcPr>
          <w:p w14:paraId="2ACEB4F9"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3168" w:type="dxa"/>
            <w:tcMar>
              <w:top w:w="50" w:type="dxa"/>
              <w:left w:w="100" w:type="dxa"/>
            </w:tcMar>
            <w:vAlign w:val="center"/>
          </w:tcPr>
          <w:p w14:paraId="570170A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Водород.Понятие о кислотах и солях</w:t>
            </w:r>
          </w:p>
        </w:tc>
        <w:tc>
          <w:tcPr>
            <w:tcW w:w="960" w:type="dxa"/>
            <w:tcMar>
              <w:top w:w="50" w:type="dxa"/>
              <w:left w:w="100" w:type="dxa"/>
            </w:tcMar>
            <w:vAlign w:val="center"/>
          </w:tcPr>
          <w:p w14:paraId="6D4A7E7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80" w:type="dxa"/>
            <w:tcMar>
              <w:top w:w="50" w:type="dxa"/>
              <w:left w:w="100" w:type="dxa"/>
            </w:tcMar>
            <w:vAlign w:val="center"/>
          </w:tcPr>
          <w:p w14:paraId="5DE395D7"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7EF852D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178FC87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0">
              <w:r w:rsidRPr="00E45289">
                <w:rPr>
                  <w:rFonts w:ascii="Times New Roman" w:hAnsi="Times New Roman" w:cs="Times New Roman"/>
                  <w:color w:val="0000FF"/>
                  <w:sz w:val="20"/>
                  <w:szCs w:val="20"/>
                  <w:u w:val="single"/>
                </w:rPr>
                <w:t>https://m.edsoo.ru/7f41837c</w:t>
              </w:r>
            </w:hyperlink>
          </w:p>
        </w:tc>
      </w:tr>
      <w:tr w:rsidR="00820075" w:rsidRPr="00E45289" w14:paraId="18D211B3" w14:textId="77777777" w:rsidTr="006B168A">
        <w:trPr>
          <w:trHeight w:val="144"/>
          <w:tblCellSpacing w:w="20" w:type="nil"/>
        </w:trPr>
        <w:tc>
          <w:tcPr>
            <w:tcW w:w="492" w:type="dxa"/>
            <w:tcMar>
              <w:top w:w="50" w:type="dxa"/>
              <w:left w:w="100" w:type="dxa"/>
            </w:tcMar>
            <w:vAlign w:val="center"/>
          </w:tcPr>
          <w:p w14:paraId="0B46C0B5"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3168" w:type="dxa"/>
            <w:tcMar>
              <w:top w:w="50" w:type="dxa"/>
              <w:left w:w="100" w:type="dxa"/>
            </w:tcMar>
            <w:vAlign w:val="center"/>
          </w:tcPr>
          <w:p w14:paraId="345BA77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Вода. Растворы. Понятие об основаниях</w:t>
            </w:r>
          </w:p>
        </w:tc>
        <w:tc>
          <w:tcPr>
            <w:tcW w:w="960" w:type="dxa"/>
            <w:tcMar>
              <w:top w:w="50" w:type="dxa"/>
              <w:left w:w="100" w:type="dxa"/>
            </w:tcMar>
            <w:vAlign w:val="center"/>
          </w:tcPr>
          <w:p w14:paraId="3B34442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0" w:type="dxa"/>
            <w:tcMar>
              <w:top w:w="50" w:type="dxa"/>
              <w:left w:w="100" w:type="dxa"/>
            </w:tcMar>
            <w:vAlign w:val="center"/>
          </w:tcPr>
          <w:p w14:paraId="5F287FF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2FC355B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73BC45E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1">
              <w:r w:rsidRPr="00E45289">
                <w:rPr>
                  <w:rFonts w:ascii="Times New Roman" w:hAnsi="Times New Roman" w:cs="Times New Roman"/>
                  <w:color w:val="0000FF"/>
                  <w:sz w:val="20"/>
                  <w:szCs w:val="20"/>
                  <w:u w:val="single"/>
                </w:rPr>
                <w:t>https://m.edsoo.ru/7f41837c</w:t>
              </w:r>
            </w:hyperlink>
          </w:p>
        </w:tc>
      </w:tr>
      <w:tr w:rsidR="00820075" w:rsidRPr="00E45289" w14:paraId="5DFFA8ED" w14:textId="77777777" w:rsidTr="006B168A">
        <w:trPr>
          <w:trHeight w:val="144"/>
          <w:tblCellSpacing w:w="20" w:type="nil"/>
        </w:trPr>
        <w:tc>
          <w:tcPr>
            <w:tcW w:w="492" w:type="dxa"/>
            <w:tcMar>
              <w:top w:w="50" w:type="dxa"/>
              <w:left w:w="100" w:type="dxa"/>
            </w:tcMar>
            <w:vAlign w:val="center"/>
          </w:tcPr>
          <w:p w14:paraId="4DFDB9CC"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2.4</w:t>
            </w:r>
          </w:p>
        </w:tc>
        <w:tc>
          <w:tcPr>
            <w:tcW w:w="3168" w:type="dxa"/>
            <w:tcMar>
              <w:top w:w="50" w:type="dxa"/>
              <w:left w:w="100" w:type="dxa"/>
            </w:tcMar>
            <w:vAlign w:val="center"/>
          </w:tcPr>
          <w:p w14:paraId="19CDA2A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Основные классы неорганических соединений</w:t>
            </w:r>
          </w:p>
        </w:tc>
        <w:tc>
          <w:tcPr>
            <w:tcW w:w="960" w:type="dxa"/>
            <w:tcMar>
              <w:top w:w="50" w:type="dxa"/>
              <w:left w:w="100" w:type="dxa"/>
            </w:tcMar>
            <w:vAlign w:val="center"/>
          </w:tcPr>
          <w:p w14:paraId="00E678F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680" w:type="dxa"/>
            <w:tcMar>
              <w:top w:w="50" w:type="dxa"/>
              <w:left w:w="100" w:type="dxa"/>
            </w:tcMar>
            <w:vAlign w:val="center"/>
          </w:tcPr>
          <w:p w14:paraId="24BBD62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55136D03"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6549DF1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2">
              <w:r w:rsidRPr="00E45289">
                <w:rPr>
                  <w:rFonts w:ascii="Times New Roman" w:hAnsi="Times New Roman" w:cs="Times New Roman"/>
                  <w:color w:val="0000FF"/>
                  <w:sz w:val="20"/>
                  <w:szCs w:val="20"/>
                  <w:u w:val="single"/>
                </w:rPr>
                <w:t>https://m.edsoo.ru/7f41837c</w:t>
              </w:r>
            </w:hyperlink>
          </w:p>
        </w:tc>
      </w:tr>
      <w:tr w:rsidR="00820075" w:rsidRPr="00E45289" w14:paraId="398744B8" w14:textId="77777777" w:rsidTr="006B168A">
        <w:trPr>
          <w:trHeight w:val="144"/>
          <w:tblCellSpacing w:w="20" w:type="nil"/>
        </w:trPr>
        <w:tc>
          <w:tcPr>
            <w:tcW w:w="0" w:type="auto"/>
            <w:gridSpan w:val="2"/>
            <w:tcMar>
              <w:top w:w="50" w:type="dxa"/>
              <w:left w:w="100" w:type="dxa"/>
            </w:tcMar>
            <w:vAlign w:val="center"/>
          </w:tcPr>
          <w:p w14:paraId="340081D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1280C9C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30 </w:t>
            </w:r>
          </w:p>
        </w:tc>
        <w:tc>
          <w:tcPr>
            <w:tcW w:w="0" w:type="auto"/>
            <w:gridSpan w:val="3"/>
            <w:tcMar>
              <w:top w:w="50" w:type="dxa"/>
              <w:left w:w="100" w:type="dxa"/>
            </w:tcMar>
            <w:vAlign w:val="center"/>
          </w:tcPr>
          <w:p w14:paraId="71C8A5A3" w14:textId="77777777" w:rsidR="00820075" w:rsidRPr="00E45289" w:rsidRDefault="00820075" w:rsidP="006B168A">
            <w:pPr>
              <w:rPr>
                <w:rFonts w:ascii="Times New Roman" w:hAnsi="Times New Roman" w:cs="Times New Roman"/>
                <w:sz w:val="20"/>
                <w:szCs w:val="20"/>
              </w:rPr>
            </w:pPr>
          </w:p>
        </w:tc>
      </w:tr>
      <w:tr w:rsidR="00820075" w:rsidRPr="00E45289" w14:paraId="3A4FCD64" w14:textId="77777777" w:rsidTr="006B168A">
        <w:trPr>
          <w:trHeight w:val="144"/>
          <w:tblCellSpacing w:w="20" w:type="nil"/>
        </w:trPr>
        <w:tc>
          <w:tcPr>
            <w:tcW w:w="0" w:type="auto"/>
            <w:gridSpan w:val="6"/>
            <w:tcMar>
              <w:top w:w="50" w:type="dxa"/>
              <w:left w:w="100" w:type="dxa"/>
            </w:tcMar>
            <w:vAlign w:val="center"/>
          </w:tcPr>
          <w:p w14:paraId="15640CE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820075" w:rsidRPr="00E45289" w14:paraId="4BA0FFDB" w14:textId="77777777" w:rsidTr="006B168A">
        <w:trPr>
          <w:trHeight w:val="144"/>
          <w:tblCellSpacing w:w="20" w:type="nil"/>
        </w:trPr>
        <w:tc>
          <w:tcPr>
            <w:tcW w:w="492" w:type="dxa"/>
            <w:tcMar>
              <w:top w:w="50" w:type="dxa"/>
              <w:left w:w="100" w:type="dxa"/>
            </w:tcMar>
            <w:vAlign w:val="center"/>
          </w:tcPr>
          <w:p w14:paraId="22873625"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3168" w:type="dxa"/>
            <w:tcMar>
              <w:top w:w="50" w:type="dxa"/>
              <w:left w:w="100" w:type="dxa"/>
            </w:tcMar>
            <w:vAlign w:val="center"/>
          </w:tcPr>
          <w:p w14:paraId="3834E17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Периодический закон и Периодическая система химических элементов Д. И. Менделе­ев</w:t>
            </w:r>
            <w:r w:rsidRPr="00E45289">
              <w:rPr>
                <w:rFonts w:ascii="Times New Roman" w:hAnsi="Times New Roman" w:cs="Times New Roman"/>
                <w:sz w:val="20"/>
                <w:szCs w:val="20"/>
              </w:rPr>
              <w:lastRenderedPageBreak/>
              <w:t>а. Строение атома</w:t>
            </w:r>
          </w:p>
        </w:tc>
        <w:tc>
          <w:tcPr>
            <w:tcW w:w="960" w:type="dxa"/>
            <w:tcMar>
              <w:top w:w="50" w:type="dxa"/>
              <w:left w:w="100" w:type="dxa"/>
            </w:tcMar>
            <w:vAlign w:val="center"/>
          </w:tcPr>
          <w:p w14:paraId="5FBB4D2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7 </w:t>
            </w:r>
          </w:p>
        </w:tc>
        <w:tc>
          <w:tcPr>
            <w:tcW w:w="1680" w:type="dxa"/>
            <w:tcMar>
              <w:top w:w="50" w:type="dxa"/>
              <w:left w:w="100" w:type="dxa"/>
            </w:tcMar>
            <w:vAlign w:val="center"/>
          </w:tcPr>
          <w:p w14:paraId="2F8BBBB8"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1EAD4090"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7792890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3">
              <w:r w:rsidRPr="00E45289">
                <w:rPr>
                  <w:rFonts w:ascii="Times New Roman" w:hAnsi="Times New Roman" w:cs="Times New Roman"/>
                  <w:color w:val="0000FF"/>
                  <w:sz w:val="20"/>
                  <w:szCs w:val="20"/>
                  <w:u w:val="single"/>
                </w:rPr>
                <w:t>https://m.edsoo.ru/7f41837c</w:t>
              </w:r>
            </w:hyperlink>
          </w:p>
        </w:tc>
      </w:tr>
      <w:tr w:rsidR="00820075" w:rsidRPr="00E45289" w14:paraId="15804BEC" w14:textId="77777777" w:rsidTr="006B168A">
        <w:trPr>
          <w:trHeight w:val="144"/>
          <w:tblCellSpacing w:w="20" w:type="nil"/>
        </w:trPr>
        <w:tc>
          <w:tcPr>
            <w:tcW w:w="492" w:type="dxa"/>
            <w:tcMar>
              <w:top w:w="50" w:type="dxa"/>
              <w:left w:w="100" w:type="dxa"/>
            </w:tcMar>
            <w:vAlign w:val="center"/>
          </w:tcPr>
          <w:p w14:paraId="7A8454B0"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3.2</w:t>
            </w:r>
          </w:p>
        </w:tc>
        <w:tc>
          <w:tcPr>
            <w:tcW w:w="3168" w:type="dxa"/>
            <w:tcMar>
              <w:top w:w="50" w:type="dxa"/>
              <w:left w:w="100" w:type="dxa"/>
            </w:tcMar>
            <w:vAlign w:val="center"/>
          </w:tcPr>
          <w:p w14:paraId="41B1E5D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Химическая связь. Окислительно-восстановительные реакции</w:t>
            </w:r>
          </w:p>
        </w:tc>
        <w:tc>
          <w:tcPr>
            <w:tcW w:w="960" w:type="dxa"/>
            <w:tcMar>
              <w:top w:w="50" w:type="dxa"/>
              <w:left w:w="100" w:type="dxa"/>
            </w:tcMar>
            <w:vAlign w:val="center"/>
          </w:tcPr>
          <w:p w14:paraId="60CC27E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80" w:type="dxa"/>
            <w:tcMar>
              <w:top w:w="50" w:type="dxa"/>
              <w:left w:w="100" w:type="dxa"/>
            </w:tcMar>
            <w:vAlign w:val="center"/>
          </w:tcPr>
          <w:p w14:paraId="1324845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7AF6D8BF"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6AE605F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4">
              <w:r w:rsidRPr="00E45289">
                <w:rPr>
                  <w:rFonts w:ascii="Times New Roman" w:hAnsi="Times New Roman" w:cs="Times New Roman"/>
                  <w:color w:val="0000FF"/>
                  <w:sz w:val="20"/>
                  <w:szCs w:val="20"/>
                  <w:u w:val="single"/>
                </w:rPr>
                <w:t>https://m.edsoo.ru/7f41837c</w:t>
              </w:r>
            </w:hyperlink>
          </w:p>
        </w:tc>
      </w:tr>
      <w:tr w:rsidR="00820075" w:rsidRPr="00E45289" w14:paraId="0232DC2E" w14:textId="77777777" w:rsidTr="006B168A">
        <w:trPr>
          <w:trHeight w:val="144"/>
          <w:tblCellSpacing w:w="20" w:type="nil"/>
        </w:trPr>
        <w:tc>
          <w:tcPr>
            <w:tcW w:w="0" w:type="auto"/>
            <w:gridSpan w:val="2"/>
            <w:tcMar>
              <w:top w:w="50" w:type="dxa"/>
              <w:left w:w="100" w:type="dxa"/>
            </w:tcMar>
            <w:vAlign w:val="center"/>
          </w:tcPr>
          <w:p w14:paraId="75ED593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2D83E9C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15 </w:t>
            </w:r>
          </w:p>
        </w:tc>
        <w:tc>
          <w:tcPr>
            <w:tcW w:w="1680" w:type="dxa"/>
            <w:tcMar>
              <w:top w:w="50" w:type="dxa"/>
              <w:left w:w="100" w:type="dxa"/>
            </w:tcMar>
            <w:vAlign w:val="center"/>
          </w:tcPr>
          <w:p w14:paraId="38AC084D" w14:textId="77777777" w:rsidR="00820075" w:rsidRPr="00E45289" w:rsidRDefault="00820075" w:rsidP="006B168A">
            <w:pPr>
              <w:rPr>
                <w:rFonts w:ascii="Times New Roman" w:hAnsi="Times New Roman" w:cs="Times New Roman"/>
                <w:sz w:val="20"/>
                <w:szCs w:val="20"/>
              </w:rPr>
            </w:pPr>
          </w:p>
        </w:tc>
        <w:tc>
          <w:tcPr>
            <w:tcW w:w="1768" w:type="dxa"/>
            <w:tcMar>
              <w:top w:w="50" w:type="dxa"/>
              <w:left w:w="100" w:type="dxa"/>
            </w:tcMar>
            <w:vAlign w:val="center"/>
          </w:tcPr>
          <w:p w14:paraId="3AC754BB" w14:textId="77777777" w:rsidR="00820075" w:rsidRPr="00E45289" w:rsidRDefault="00820075" w:rsidP="006B168A">
            <w:pPr>
              <w:rPr>
                <w:rFonts w:ascii="Times New Roman" w:hAnsi="Times New Roman" w:cs="Times New Roman"/>
                <w:sz w:val="20"/>
                <w:szCs w:val="20"/>
              </w:rPr>
            </w:pPr>
          </w:p>
        </w:tc>
        <w:tc>
          <w:tcPr>
            <w:tcW w:w="2599" w:type="dxa"/>
            <w:tcMar>
              <w:top w:w="50" w:type="dxa"/>
              <w:left w:w="100" w:type="dxa"/>
            </w:tcMar>
            <w:vAlign w:val="center"/>
          </w:tcPr>
          <w:p w14:paraId="0C0A4CD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5">
              <w:r w:rsidRPr="00E45289">
                <w:rPr>
                  <w:rFonts w:ascii="Times New Roman" w:hAnsi="Times New Roman" w:cs="Times New Roman"/>
                  <w:color w:val="0000FF"/>
                  <w:sz w:val="20"/>
                  <w:szCs w:val="20"/>
                  <w:u w:val="single"/>
                </w:rPr>
                <w:t>https://m.edsoo.ru/7f41837c</w:t>
              </w:r>
            </w:hyperlink>
          </w:p>
        </w:tc>
      </w:tr>
      <w:tr w:rsidR="00820075" w:rsidRPr="00E45289" w14:paraId="63A842A1" w14:textId="77777777" w:rsidTr="006B168A">
        <w:trPr>
          <w:trHeight w:val="144"/>
          <w:tblCellSpacing w:w="20" w:type="nil"/>
        </w:trPr>
        <w:tc>
          <w:tcPr>
            <w:tcW w:w="0" w:type="auto"/>
            <w:gridSpan w:val="2"/>
            <w:tcMar>
              <w:top w:w="50" w:type="dxa"/>
              <w:left w:w="100" w:type="dxa"/>
            </w:tcMar>
            <w:vAlign w:val="center"/>
          </w:tcPr>
          <w:p w14:paraId="74357EC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1509" w:type="dxa"/>
            <w:tcMar>
              <w:top w:w="50" w:type="dxa"/>
              <w:left w:w="100" w:type="dxa"/>
            </w:tcMar>
            <w:vAlign w:val="center"/>
          </w:tcPr>
          <w:p w14:paraId="434E006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0" w:type="dxa"/>
            <w:tcMar>
              <w:top w:w="50" w:type="dxa"/>
              <w:left w:w="100" w:type="dxa"/>
            </w:tcMar>
            <w:vAlign w:val="center"/>
          </w:tcPr>
          <w:p w14:paraId="22731583"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340D1A1B"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75AF5DA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6">
              <w:r w:rsidRPr="00E45289">
                <w:rPr>
                  <w:rFonts w:ascii="Times New Roman" w:hAnsi="Times New Roman" w:cs="Times New Roman"/>
                  <w:color w:val="0000FF"/>
                  <w:sz w:val="20"/>
                  <w:szCs w:val="20"/>
                  <w:u w:val="single"/>
                </w:rPr>
                <w:t>https://m.edsoo.ru/7f41837c</w:t>
              </w:r>
            </w:hyperlink>
          </w:p>
        </w:tc>
      </w:tr>
      <w:tr w:rsidR="00820075" w:rsidRPr="00E45289" w14:paraId="0C1127C3" w14:textId="77777777" w:rsidTr="006B168A">
        <w:trPr>
          <w:trHeight w:val="144"/>
          <w:tblCellSpacing w:w="20" w:type="nil"/>
        </w:trPr>
        <w:tc>
          <w:tcPr>
            <w:tcW w:w="0" w:type="auto"/>
            <w:gridSpan w:val="2"/>
            <w:tcMar>
              <w:top w:w="50" w:type="dxa"/>
              <w:left w:w="100" w:type="dxa"/>
            </w:tcMar>
            <w:vAlign w:val="center"/>
          </w:tcPr>
          <w:p w14:paraId="4911039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09" w:type="dxa"/>
            <w:tcMar>
              <w:top w:w="50" w:type="dxa"/>
              <w:left w:w="100" w:type="dxa"/>
            </w:tcMar>
            <w:vAlign w:val="center"/>
          </w:tcPr>
          <w:p w14:paraId="2CC471C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680" w:type="dxa"/>
            <w:tcMar>
              <w:top w:w="50" w:type="dxa"/>
              <w:left w:w="100" w:type="dxa"/>
            </w:tcMar>
            <w:vAlign w:val="center"/>
          </w:tcPr>
          <w:p w14:paraId="074EC88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68" w:type="dxa"/>
            <w:tcMar>
              <w:top w:w="50" w:type="dxa"/>
              <w:left w:w="100" w:type="dxa"/>
            </w:tcMar>
            <w:vAlign w:val="center"/>
          </w:tcPr>
          <w:p w14:paraId="746F8A9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599" w:type="dxa"/>
            <w:tcMar>
              <w:top w:w="50" w:type="dxa"/>
              <w:left w:w="100" w:type="dxa"/>
            </w:tcMar>
            <w:vAlign w:val="center"/>
          </w:tcPr>
          <w:p w14:paraId="7625328C" w14:textId="77777777" w:rsidR="00820075" w:rsidRPr="00E45289" w:rsidRDefault="00820075" w:rsidP="006B168A">
            <w:pPr>
              <w:rPr>
                <w:rFonts w:ascii="Times New Roman" w:hAnsi="Times New Roman" w:cs="Times New Roman"/>
                <w:sz w:val="20"/>
                <w:szCs w:val="20"/>
              </w:rPr>
            </w:pPr>
          </w:p>
        </w:tc>
      </w:tr>
    </w:tbl>
    <w:p w14:paraId="2560B468" w14:textId="0572E4AB" w:rsidR="0011101D" w:rsidRPr="00E45289" w:rsidRDefault="0011101D" w:rsidP="00107F7A">
      <w:pPr>
        <w:jc w:val="both"/>
        <w:rPr>
          <w:rFonts w:ascii="Times New Roman" w:hAnsi="Times New Roman" w:cs="Times New Roman"/>
          <w:sz w:val="20"/>
          <w:szCs w:val="20"/>
        </w:rPr>
      </w:pPr>
    </w:p>
    <w:p w14:paraId="23BB2068" w14:textId="77112A38" w:rsidR="000F5C4E" w:rsidRPr="00E45289" w:rsidRDefault="0011101D" w:rsidP="00107F7A">
      <w:pPr>
        <w:jc w:val="both"/>
        <w:rPr>
          <w:rFonts w:ascii="Times New Roman" w:hAnsi="Times New Roman" w:cs="Times New Roman"/>
          <w:b/>
          <w:sz w:val="20"/>
          <w:szCs w:val="20"/>
        </w:rPr>
      </w:pPr>
      <w:r w:rsidRPr="00E45289">
        <w:rPr>
          <w:rFonts w:ascii="Times New Roman" w:hAnsi="Times New Roman" w:cs="Times New Roman"/>
          <w:b/>
          <w:sz w:val="20"/>
          <w:szCs w:val="20"/>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4"/>
        <w:gridCol w:w="1381"/>
        <w:gridCol w:w="624"/>
        <w:gridCol w:w="1111"/>
        <w:gridCol w:w="1148"/>
        <w:gridCol w:w="1768"/>
      </w:tblGrid>
      <w:tr w:rsidR="00820075" w:rsidRPr="00E45289" w14:paraId="183ADA6A" w14:textId="77777777" w:rsidTr="006B168A">
        <w:trPr>
          <w:trHeight w:val="144"/>
          <w:tblCellSpacing w:w="20" w:type="nil"/>
        </w:trPr>
        <w:tc>
          <w:tcPr>
            <w:tcW w:w="492" w:type="dxa"/>
            <w:vMerge w:val="restart"/>
            <w:tcMar>
              <w:top w:w="50" w:type="dxa"/>
              <w:left w:w="100" w:type="dxa"/>
            </w:tcMar>
            <w:vAlign w:val="center"/>
          </w:tcPr>
          <w:p w14:paraId="6DE4F8A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0423D9CA" w14:textId="77777777" w:rsidR="00820075" w:rsidRPr="00E45289" w:rsidRDefault="00820075" w:rsidP="006B168A">
            <w:pPr>
              <w:ind w:left="135"/>
              <w:rPr>
                <w:rFonts w:ascii="Times New Roman" w:hAnsi="Times New Roman" w:cs="Times New Roman"/>
                <w:sz w:val="20"/>
                <w:szCs w:val="20"/>
              </w:rPr>
            </w:pPr>
          </w:p>
        </w:tc>
        <w:tc>
          <w:tcPr>
            <w:tcW w:w="3168" w:type="dxa"/>
            <w:vMerge w:val="restart"/>
            <w:tcMar>
              <w:top w:w="50" w:type="dxa"/>
              <w:left w:w="100" w:type="dxa"/>
            </w:tcMar>
            <w:vAlign w:val="center"/>
          </w:tcPr>
          <w:p w14:paraId="6E66D9F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7AC5EDA4" w14:textId="77777777" w:rsidR="00820075" w:rsidRPr="00E45289" w:rsidRDefault="00820075"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163A9CE6"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599" w:type="dxa"/>
            <w:vMerge w:val="restart"/>
            <w:tcMar>
              <w:top w:w="50" w:type="dxa"/>
              <w:left w:w="100" w:type="dxa"/>
            </w:tcMar>
            <w:vAlign w:val="center"/>
          </w:tcPr>
          <w:p w14:paraId="61A1E1D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1A610CF5" w14:textId="77777777" w:rsidR="00820075" w:rsidRPr="00E45289" w:rsidRDefault="00820075" w:rsidP="006B168A">
            <w:pPr>
              <w:ind w:left="135"/>
              <w:rPr>
                <w:rFonts w:ascii="Times New Roman" w:hAnsi="Times New Roman" w:cs="Times New Roman"/>
                <w:sz w:val="20"/>
                <w:szCs w:val="20"/>
              </w:rPr>
            </w:pPr>
          </w:p>
        </w:tc>
      </w:tr>
      <w:tr w:rsidR="00820075" w:rsidRPr="00E45289" w14:paraId="39597D34" w14:textId="77777777" w:rsidTr="006B168A">
        <w:trPr>
          <w:trHeight w:val="144"/>
          <w:tblCellSpacing w:w="20" w:type="nil"/>
        </w:trPr>
        <w:tc>
          <w:tcPr>
            <w:tcW w:w="0" w:type="auto"/>
            <w:vMerge/>
            <w:tcBorders>
              <w:top w:val="nil"/>
            </w:tcBorders>
            <w:tcMar>
              <w:top w:w="50" w:type="dxa"/>
              <w:left w:w="100" w:type="dxa"/>
            </w:tcMar>
          </w:tcPr>
          <w:p w14:paraId="24D9CBF5" w14:textId="77777777" w:rsidR="00820075" w:rsidRPr="00E45289" w:rsidRDefault="00820075"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5272395D" w14:textId="77777777" w:rsidR="00820075" w:rsidRPr="00E45289" w:rsidRDefault="00820075" w:rsidP="006B168A">
            <w:pPr>
              <w:rPr>
                <w:rFonts w:ascii="Times New Roman" w:hAnsi="Times New Roman" w:cs="Times New Roman"/>
                <w:sz w:val="20"/>
                <w:szCs w:val="20"/>
              </w:rPr>
            </w:pPr>
          </w:p>
        </w:tc>
        <w:tc>
          <w:tcPr>
            <w:tcW w:w="960" w:type="dxa"/>
            <w:tcMar>
              <w:top w:w="50" w:type="dxa"/>
              <w:left w:w="100" w:type="dxa"/>
            </w:tcMar>
            <w:vAlign w:val="center"/>
          </w:tcPr>
          <w:p w14:paraId="030F89F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62B9E46" w14:textId="77777777" w:rsidR="00820075" w:rsidRPr="00E45289" w:rsidRDefault="00820075" w:rsidP="006B168A">
            <w:pPr>
              <w:ind w:left="135"/>
              <w:rPr>
                <w:rFonts w:ascii="Times New Roman" w:hAnsi="Times New Roman" w:cs="Times New Roman"/>
                <w:sz w:val="20"/>
                <w:szCs w:val="20"/>
              </w:rPr>
            </w:pPr>
          </w:p>
        </w:tc>
        <w:tc>
          <w:tcPr>
            <w:tcW w:w="1680" w:type="dxa"/>
            <w:tcMar>
              <w:top w:w="50" w:type="dxa"/>
              <w:left w:w="100" w:type="dxa"/>
            </w:tcMar>
            <w:vAlign w:val="center"/>
          </w:tcPr>
          <w:p w14:paraId="52638DF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04B1A56" w14:textId="77777777" w:rsidR="00820075" w:rsidRPr="00E45289" w:rsidRDefault="00820075" w:rsidP="006B168A">
            <w:pPr>
              <w:ind w:left="135"/>
              <w:rPr>
                <w:rFonts w:ascii="Times New Roman" w:hAnsi="Times New Roman" w:cs="Times New Roman"/>
                <w:sz w:val="20"/>
                <w:szCs w:val="20"/>
              </w:rPr>
            </w:pPr>
          </w:p>
        </w:tc>
        <w:tc>
          <w:tcPr>
            <w:tcW w:w="1768" w:type="dxa"/>
            <w:tcMar>
              <w:top w:w="50" w:type="dxa"/>
              <w:left w:w="100" w:type="dxa"/>
            </w:tcMar>
            <w:vAlign w:val="center"/>
          </w:tcPr>
          <w:p w14:paraId="6C3E345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296A4140" w14:textId="77777777" w:rsidR="00820075" w:rsidRPr="00E45289" w:rsidRDefault="00820075"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6C55F9B5" w14:textId="77777777" w:rsidR="00820075" w:rsidRPr="00E45289" w:rsidRDefault="00820075" w:rsidP="006B168A">
            <w:pPr>
              <w:rPr>
                <w:rFonts w:ascii="Times New Roman" w:hAnsi="Times New Roman" w:cs="Times New Roman"/>
                <w:sz w:val="20"/>
                <w:szCs w:val="20"/>
              </w:rPr>
            </w:pPr>
          </w:p>
        </w:tc>
      </w:tr>
      <w:tr w:rsidR="00820075" w:rsidRPr="00E45289" w14:paraId="5EC302A3" w14:textId="77777777" w:rsidTr="006B168A">
        <w:trPr>
          <w:trHeight w:val="144"/>
          <w:tblCellSpacing w:w="20" w:type="nil"/>
        </w:trPr>
        <w:tc>
          <w:tcPr>
            <w:tcW w:w="0" w:type="auto"/>
            <w:gridSpan w:val="6"/>
            <w:tcMar>
              <w:top w:w="50" w:type="dxa"/>
              <w:left w:w="100" w:type="dxa"/>
            </w:tcMar>
            <w:vAlign w:val="center"/>
          </w:tcPr>
          <w:p w14:paraId="392515D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Вещество и химические реакции</w:t>
            </w:r>
          </w:p>
        </w:tc>
      </w:tr>
      <w:tr w:rsidR="00820075" w:rsidRPr="00E45289" w14:paraId="54222132" w14:textId="77777777" w:rsidTr="006B168A">
        <w:trPr>
          <w:trHeight w:val="144"/>
          <w:tblCellSpacing w:w="20" w:type="nil"/>
        </w:trPr>
        <w:tc>
          <w:tcPr>
            <w:tcW w:w="492" w:type="dxa"/>
            <w:tcMar>
              <w:top w:w="50" w:type="dxa"/>
              <w:left w:w="100" w:type="dxa"/>
            </w:tcMar>
            <w:vAlign w:val="center"/>
          </w:tcPr>
          <w:p w14:paraId="7A490FE3"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3168" w:type="dxa"/>
            <w:tcMar>
              <w:top w:w="50" w:type="dxa"/>
              <w:left w:w="100" w:type="dxa"/>
            </w:tcMar>
            <w:vAlign w:val="center"/>
          </w:tcPr>
          <w:p w14:paraId="5FF36E2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Повторение и углубление знаний основных разделов курса 8 класса</w:t>
            </w:r>
          </w:p>
        </w:tc>
        <w:tc>
          <w:tcPr>
            <w:tcW w:w="960" w:type="dxa"/>
            <w:tcMar>
              <w:top w:w="50" w:type="dxa"/>
              <w:left w:w="100" w:type="dxa"/>
            </w:tcMar>
            <w:vAlign w:val="center"/>
          </w:tcPr>
          <w:p w14:paraId="18D59D3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80" w:type="dxa"/>
            <w:tcMar>
              <w:top w:w="50" w:type="dxa"/>
              <w:left w:w="100" w:type="dxa"/>
            </w:tcMar>
            <w:vAlign w:val="center"/>
          </w:tcPr>
          <w:p w14:paraId="55FD390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6E816030"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7453F67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7">
              <w:r w:rsidRPr="00E45289">
                <w:rPr>
                  <w:rFonts w:ascii="Times New Roman" w:hAnsi="Times New Roman" w:cs="Times New Roman"/>
                  <w:color w:val="0000FF"/>
                  <w:sz w:val="20"/>
                  <w:szCs w:val="20"/>
                  <w:u w:val="single"/>
                </w:rPr>
                <w:t>https://m.edsoo.ru/7f41a636</w:t>
              </w:r>
            </w:hyperlink>
          </w:p>
        </w:tc>
      </w:tr>
      <w:tr w:rsidR="00820075" w:rsidRPr="00E45289" w14:paraId="732B241B" w14:textId="77777777" w:rsidTr="006B168A">
        <w:trPr>
          <w:trHeight w:val="144"/>
          <w:tblCellSpacing w:w="20" w:type="nil"/>
        </w:trPr>
        <w:tc>
          <w:tcPr>
            <w:tcW w:w="492" w:type="dxa"/>
            <w:tcMar>
              <w:top w:w="50" w:type="dxa"/>
              <w:left w:w="100" w:type="dxa"/>
            </w:tcMar>
            <w:vAlign w:val="center"/>
          </w:tcPr>
          <w:p w14:paraId="3C605467"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3168" w:type="dxa"/>
            <w:tcMar>
              <w:top w:w="50" w:type="dxa"/>
              <w:left w:w="100" w:type="dxa"/>
            </w:tcMar>
            <w:vAlign w:val="center"/>
          </w:tcPr>
          <w:p w14:paraId="5692DA1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Основные закономерности химических реакций</w:t>
            </w:r>
          </w:p>
        </w:tc>
        <w:tc>
          <w:tcPr>
            <w:tcW w:w="960" w:type="dxa"/>
            <w:tcMar>
              <w:top w:w="50" w:type="dxa"/>
              <w:left w:w="100" w:type="dxa"/>
            </w:tcMar>
            <w:vAlign w:val="center"/>
          </w:tcPr>
          <w:p w14:paraId="5AC4B88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0" w:type="dxa"/>
            <w:tcMar>
              <w:top w:w="50" w:type="dxa"/>
              <w:left w:w="100" w:type="dxa"/>
            </w:tcMar>
            <w:vAlign w:val="center"/>
          </w:tcPr>
          <w:p w14:paraId="47E82AFF"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30C66090"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45734BA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8">
              <w:r w:rsidRPr="00E45289">
                <w:rPr>
                  <w:rFonts w:ascii="Times New Roman" w:hAnsi="Times New Roman" w:cs="Times New Roman"/>
                  <w:color w:val="0000FF"/>
                  <w:sz w:val="20"/>
                  <w:szCs w:val="20"/>
                  <w:u w:val="single"/>
                </w:rPr>
                <w:t>https://m.edsoo.ru/7f41a636</w:t>
              </w:r>
            </w:hyperlink>
          </w:p>
        </w:tc>
      </w:tr>
      <w:tr w:rsidR="00820075" w:rsidRPr="00E45289" w14:paraId="261533B3" w14:textId="77777777" w:rsidTr="006B168A">
        <w:trPr>
          <w:trHeight w:val="144"/>
          <w:tblCellSpacing w:w="20" w:type="nil"/>
        </w:trPr>
        <w:tc>
          <w:tcPr>
            <w:tcW w:w="492" w:type="dxa"/>
            <w:tcMar>
              <w:top w:w="50" w:type="dxa"/>
              <w:left w:w="100" w:type="dxa"/>
            </w:tcMar>
            <w:vAlign w:val="center"/>
          </w:tcPr>
          <w:p w14:paraId="59150E1A"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3168" w:type="dxa"/>
            <w:tcMar>
              <w:top w:w="50" w:type="dxa"/>
              <w:left w:w="100" w:type="dxa"/>
            </w:tcMar>
            <w:vAlign w:val="center"/>
          </w:tcPr>
          <w:p w14:paraId="17CAE3A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Электролитическая диссоциация. Химические реакции в растворах</w:t>
            </w:r>
          </w:p>
        </w:tc>
        <w:tc>
          <w:tcPr>
            <w:tcW w:w="960" w:type="dxa"/>
            <w:tcMar>
              <w:top w:w="50" w:type="dxa"/>
              <w:left w:w="100" w:type="dxa"/>
            </w:tcMar>
            <w:vAlign w:val="center"/>
          </w:tcPr>
          <w:p w14:paraId="5D8D0A5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80" w:type="dxa"/>
            <w:tcMar>
              <w:top w:w="50" w:type="dxa"/>
              <w:left w:w="100" w:type="dxa"/>
            </w:tcMar>
            <w:vAlign w:val="center"/>
          </w:tcPr>
          <w:p w14:paraId="06D3533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742B94F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46FE552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59">
              <w:r w:rsidRPr="00E45289">
                <w:rPr>
                  <w:rFonts w:ascii="Times New Roman" w:hAnsi="Times New Roman" w:cs="Times New Roman"/>
                  <w:color w:val="0000FF"/>
                  <w:sz w:val="20"/>
                  <w:szCs w:val="20"/>
                  <w:u w:val="single"/>
                </w:rPr>
                <w:t>https://m.edsoo.ru/7f41a636</w:t>
              </w:r>
            </w:hyperlink>
          </w:p>
        </w:tc>
      </w:tr>
      <w:tr w:rsidR="00820075" w:rsidRPr="00E45289" w14:paraId="082903F9" w14:textId="77777777" w:rsidTr="006B168A">
        <w:trPr>
          <w:trHeight w:val="144"/>
          <w:tblCellSpacing w:w="20" w:type="nil"/>
        </w:trPr>
        <w:tc>
          <w:tcPr>
            <w:tcW w:w="0" w:type="auto"/>
            <w:gridSpan w:val="2"/>
            <w:tcMar>
              <w:top w:w="50" w:type="dxa"/>
              <w:left w:w="100" w:type="dxa"/>
            </w:tcMar>
            <w:vAlign w:val="center"/>
          </w:tcPr>
          <w:p w14:paraId="166D29E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74ED4E8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 </w:t>
            </w:r>
          </w:p>
        </w:tc>
        <w:tc>
          <w:tcPr>
            <w:tcW w:w="0" w:type="auto"/>
            <w:gridSpan w:val="3"/>
            <w:tcMar>
              <w:top w:w="50" w:type="dxa"/>
              <w:left w:w="100" w:type="dxa"/>
            </w:tcMar>
            <w:vAlign w:val="center"/>
          </w:tcPr>
          <w:p w14:paraId="4EEA28B8" w14:textId="77777777" w:rsidR="00820075" w:rsidRPr="00E45289" w:rsidRDefault="00820075" w:rsidP="006B168A">
            <w:pPr>
              <w:rPr>
                <w:rFonts w:ascii="Times New Roman" w:hAnsi="Times New Roman" w:cs="Times New Roman"/>
                <w:sz w:val="20"/>
                <w:szCs w:val="20"/>
              </w:rPr>
            </w:pPr>
          </w:p>
        </w:tc>
      </w:tr>
      <w:tr w:rsidR="00820075" w:rsidRPr="00E45289" w14:paraId="544F3EF8" w14:textId="77777777" w:rsidTr="006B168A">
        <w:trPr>
          <w:trHeight w:val="144"/>
          <w:tblCellSpacing w:w="20" w:type="nil"/>
        </w:trPr>
        <w:tc>
          <w:tcPr>
            <w:tcW w:w="0" w:type="auto"/>
            <w:gridSpan w:val="6"/>
            <w:tcMar>
              <w:top w:w="50" w:type="dxa"/>
              <w:left w:w="100" w:type="dxa"/>
            </w:tcMar>
            <w:vAlign w:val="center"/>
          </w:tcPr>
          <w:p w14:paraId="288A14D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Неметаллы и их соединения</w:t>
            </w:r>
          </w:p>
        </w:tc>
      </w:tr>
      <w:tr w:rsidR="00820075" w:rsidRPr="00E45289" w14:paraId="6F7F5242" w14:textId="77777777" w:rsidTr="006B168A">
        <w:trPr>
          <w:trHeight w:val="144"/>
          <w:tblCellSpacing w:w="20" w:type="nil"/>
        </w:trPr>
        <w:tc>
          <w:tcPr>
            <w:tcW w:w="492" w:type="dxa"/>
            <w:tcMar>
              <w:top w:w="50" w:type="dxa"/>
              <w:left w:w="100" w:type="dxa"/>
            </w:tcMar>
            <w:vAlign w:val="center"/>
          </w:tcPr>
          <w:p w14:paraId="7F2FA46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3168" w:type="dxa"/>
            <w:tcMar>
              <w:top w:w="50" w:type="dxa"/>
              <w:left w:w="100" w:type="dxa"/>
            </w:tcMar>
            <w:vAlign w:val="center"/>
          </w:tcPr>
          <w:p w14:paraId="61C219D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Общая характеристика химических элементов VIIА-группы. Галогены</w:t>
            </w:r>
          </w:p>
        </w:tc>
        <w:tc>
          <w:tcPr>
            <w:tcW w:w="960" w:type="dxa"/>
            <w:tcMar>
              <w:top w:w="50" w:type="dxa"/>
              <w:left w:w="100" w:type="dxa"/>
            </w:tcMar>
            <w:vAlign w:val="center"/>
          </w:tcPr>
          <w:p w14:paraId="6E66500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0" w:type="dxa"/>
            <w:tcMar>
              <w:top w:w="50" w:type="dxa"/>
              <w:left w:w="100" w:type="dxa"/>
            </w:tcMar>
            <w:vAlign w:val="center"/>
          </w:tcPr>
          <w:p w14:paraId="66181CB7"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4612771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4D707D2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0">
              <w:r w:rsidRPr="00E45289">
                <w:rPr>
                  <w:rFonts w:ascii="Times New Roman" w:hAnsi="Times New Roman" w:cs="Times New Roman"/>
                  <w:color w:val="0000FF"/>
                  <w:sz w:val="20"/>
                  <w:szCs w:val="20"/>
                  <w:u w:val="single"/>
                </w:rPr>
                <w:t>https://m.edsoo.ru/7f41a636</w:t>
              </w:r>
            </w:hyperlink>
          </w:p>
        </w:tc>
      </w:tr>
      <w:tr w:rsidR="00820075" w:rsidRPr="00E45289" w14:paraId="33BA48A9" w14:textId="77777777" w:rsidTr="006B168A">
        <w:trPr>
          <w:trHeight w:val="144"/>
          <w:tblCellSpacing w:w="20" w:type="nil"/>
        </w:trPr>
        <w:tc>
          <w:tcPr>
            <w:tcW w:w="492" w:type="dxa"/>
            <w:tcMar>
              <w:top w:w="50" w:type="dxa"/>
              <w:left w:w="100" w:type="dxa"/>
            </w:tcMar>
            <w:vAlign w:val="center"/>
          </w:tcPr>
          <w:p w14:paraId="0283942F"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3168" w:type="dxa"/>
            <w:tcMar>
              <w:top w:w="50" w:type="dxa"/>
              <w:left w:w="100" w:type="dxa"/>
            </w:tcMar>
            <w:vAlign w:val="center"/>
          </w:tcPr>
          <w:p w14:paraId="0CD8794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Общая характеристика химических элементов VIА-группы. Сера и её соединения</w:t>
            </w:r>
          </w:p>
        </w:tc>
        <w:tc>
          <w:tcPr>
            <w:tcW w:w="960" w:type="dxa"/>
            <w:tcMar>
              <w:top w:w="50" w:type="dxa"/>
              <w:left w:w="100" w:type="dxa"/>
            </w:tcMar>
            <w:vAlign w:val="center"/>
          </w:tcPr>
          <w:p w14:paraId="67B0BCE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80" w:type="dxa"/>
            <w:tcMar>
              <w:top w:w="50" w:type="dxa"/>
              <w:left w:w="100" w:type="dxa"/>
            </w:tcMar>
            <w:vAlign w:val="center"/>
          </w:tcPr>
          <w:p w14:paraId="024CF323"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5D18337F"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047C684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1">
              <w:r w:rsidRPr="00E45289">
                <w:rPr>
                  <w:rFonts w:ascii="Times New Roman" w:hAnsi="Times New Roman" w:cs="Times New Roman"/>
                  <w:color w:val="0000FF"/>
                  <w:sz w:val="20"/>
                  <w:szCs w:val="20"/>
                  <w:u w:val="single"/>
                </w:rPr>
                <w:t>https://m.edsoo.ru/7f41a636</w:t>
              </w:r>
            </w:hyperlink>
          </w:p>
        </w:tc>
      </w:tr>
      <w:tr w:rsidR="00820075" w:rsidRPr="00E45289" w14:paraId="299A5524" w14:textId="77777777" w:rsidTr="006B168A">
        <w:trPr>
          <w:trHeight w:val="144"/>
          <w:tblCellSpacing w:w="20" w:type="nil"/>
        </w:trPr>
        <w:tc>
          <w:tcPr>
            <w:tcW w:w="492" w:type="dxa"/>
            <w:tcMar>
              <w:top w:w="50" w:type="dxa"/>
              <w:left w:w="100" w:type="dxa"/>
            </w:tcMar>
            <w:vAlign w:val="center"/>
          </w:tcPr>
          <w:p w14:paraId="0C824A73"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3168" w:type="dxa"/>
            <w:tcMar>
              <w:top w:w="50" w:type="dxa"/>
              <w:left w:w="100" w:type="dxa"/>
            </w:tcMar>
            <w:vAlign w:val="center"/>
          </w:tcPr>
          <w:p w14:paraId="7D6EC31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Общая характеристика химических элементов VА-группы. Азот, фосфор и </w:t>
            </w:r>
            <w:r w:rsidRPr="00E45289">
              <w:rPr>
                <w:rFonts w:ascii="Times New Roman" w:hAnsi="Times New Roman" w:cs="Times New Roman"/>
                <w:sz w:val="20"/>
                <w:szCs w:val="20"/>
              </w:rPr>
              <w:lastRenderedPageBreak/>
              <w:t>их соединения</w:t>
            </w:r>
          </w:p>
        </w:tc>
        <w:tc>
          <w:tcPr>
            <w:tcW w:w="960" w:type="dxa"/>
            <w:tcMar>
              <w:top w:w="50" w:type="dxa"/>
              <w:left w:w="100" w:type="dxa"/>
            </w:tcMar>
            <w:vAlign w:val="center"/>
          </w:tcPr>
          <w:p w14:paraId="1D3F34B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7 </w:t>
            </w:r>
          </w:p>
        </w:tc>
        <w:tc>
          <w:tcPr>
            <w:tcW w:w="1680" w:type="dxa"/>
            <w:tcMar>
              <w:top w:w="50" w:type="dxa"/>
              <w:left w:w="100" w:type="dxa"/>
            </w:tcMar>
            <w:vAlign w:val="center"/>
          </w:tcPr>
          <w:p w14:paraId="1CD6A8A7"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7210C36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599" w:type="dxa"/>
            <w:tcMar>
              <w:top w:w="50" w:type="dxa"/>
              <w:left w:w="100" w:type="dxa"/>
            </w:tcMar>
            <w:vAlign w:val="center"/>
          </w:tcPr>
          <w:p w14:paraId="0825B4E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2">
              <w:r w:rsidRPr="00E45289">
                <w:rPr>
                  <w:rFonts w:ascii="Times New Roman" w:hAnsi="Times New Roman" w:cs="Times New Roman"/>
                  <w:color w:val="0000FF"/>
                  <w:sz w:val="20"/>
                  <w:szCs w:val="20"/>
                  <w:u w:val="single"/>
                </w:rPr>
                <w:t>https://m.edsoo.ru/7f41a636</w:t>
              </w:r>
            </w:hyperlink>
          </w:p>
        </w:tc>
      </w:tr>
      <w:tr w:rsidR="00820075" w:rsidRPr="00E45289" w14:paraId="1EDBA383" w14:textId="77777777" w:rsidTr="006B168A">
        <w:trPr>
          <w:trHeight w:val="144"/>
          <w:tblCellSpacing w:w="20" w:type="nil"/>
        </w:trPr>
        <w:tc>
          <w:tcPr>
            <w:tcW w:w="492" w:type="dxa"/>
            <w:tcMar>
              <w:top w:w="50" w:type="dxa"/>
              <w:left w:w="100" w:type="dxa"/>
            </w:tcMar>
            <w:vAlign w:val="center"/>
          </w:tcPr>
          <w:p w14:paraId="20C121A5"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2.4</w:t>
            </w:r>
          </w:p>
        </w:tc>
        <w:tc>
          <w:tcPr>
            <w:tcW w:w="3168" w:type="dxa"/>
            <w:tcMar>
              <w:top w:w="50" w:type="dxa"/>
              <w:left w:w="100" w:type="dxa"/>
            </w:tcMar>
            <w:vAlign w:val="center"/>
          </w:tcPr>
          <w:p w14:paraId="2C34691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14:paraId="71AF9ED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680" w:type="dxa"/>
            <w:tcMar>
              <w:top w:w="50" w:type="dxa"/>
              <w:left w:w="100" w:type="dxa"/>
            </w:tcMar>
            <w:vAlign w:val="center"/>
          </w:tcPr>
          <w:p w14:paraId="796EA7D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252A441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599" w:type="dxa"/>
            <w:tcMar>
              <w:top w:w="50" w:type="dxa"/>
              <w:left w:w="100" w:type="dxa"/>
            </w:tcMar>
            <w:vAlign w:val="center"/>
          </w:tcPr>
          <w:p w14:paraId="6183F85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3">
              <w:r w:rsidRPr="00E45289">
                <w:rPr>
                  <w:rFonts w:ascii="Times New Roman" w:hAnsi="Times New Roman" w:cs="Times New Roman"/>
                  <w:color w:val="0000FF"/>
                  <w:sz w:val="20"/>
                  <w:szCs w:val="20"/>
                  <w:u w:val="single"/>
                </w:rPr>
                <w:t>https://m.edsoo.ru/7f41a636</w:t>
              </w:r>
            </w:hyperlink>
          </w:p>
        </w:tc>
      </w:tr>
      <w:tr w:rsidR="00820075" w:rsidRPr="00E45289" w14:paraId="56C5756D" w14:textId="77777777" w:rsidTr="006B168A">
        <w:trPr>
          <w:trHeight w:val="144"/>
          <w:tblCellSpacing w:w="20" w:type="nil"/>
        </w:trPr>
        <w:tc>
          <w:tcPr>
            <w:tcW w:w="0" w:type="auto"/>
            <w:gridSpan w:val="2"/>
            <w:tcMar>
              <w:top w:w="50" w:type="dxa"/>
              <w:left w:w="100" w:type="dxa"/>
            </w:tcMar>
            <w:vAlign w:val="center"/>
          </w:tcPr>
          <w:p w14:paraId="6B1C940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4266EC2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25 </w:t>
            </w:r>
          </w:p>
        </w:tc>
        <w:tc>
          <w:tcPr>
            <w:tcW w:w="0" w:type="auto"/>
            <w:gridSpan w:val="3"/>
            <w:tcMar>
              <w:top w:w="50" w:type="dxa"/>
              <w:left w:w="100" w:type="dxa"/>
            </w:tcMar>
            <w:vAlign w:val="center"/>
          </w:tcPr>
          <w:p w14:paraId="017DEBA3" w14:textId="77777777" w:rsidR="00820075" w:rsidRPr="00E45289" w:rsidRDefault="00820075" w:rsidP="006B168A">
            <w:pPr>
              <w:rPr>
                <w:rFonts w:ascii="Times New Roman" w:hAnsi="Times New Roman" w:cs="Times New Roman"/>
                <w:sz w:val="20"/>
                <w:szCs w:val="20"/>
              </w:rPr>
            </w:pPr>
          </w:p>
        </w:tc>
      </w:tr>
      <w:tr w:rsidR="00820075" w:rsidRPr="00E45289" w14:paraId="7C8BDC49" w14:textId="77777777" w:rsidTr="006B168A">
        <w:trPr>
          <w:trHeight w:val="144"/>
          <w:tblCellSpacing w:w="20" w:type="nil"/>
        </w:trPr>
        <w:tc>
          <w:tcPr>
            <w:tcW w:w="0" w:type="auto"/>
            <w:gridSpan w:val="6"/>
            <w:tcMar>
              <w:top w:w="50" w:type="dxa"/>
              <w:left w:w="100" w:type="dxa"/>
            </w:tcMar>
            <w:vAlign w:val="center"/>
          </w:tcPr>
          <w:p w14:paraId="7036ACB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Металлы и их соединения</w:t>
            </w:r>
          </w:p>
        </w:tc>
      </w:tr>
      <w:tr w:rsidR="00820075" w:rsidRPr="00E45289" w14:paraId="69F2B544" w14:textId="77777777" w:rsidTr="006B168A">
        <w:trPr>
          <w:trHeight w:val="144"/>
          <w:tblCellSpacing w:w="20" w:type="nil"/>
        </w:trPr>
        <w:tc>
          <w:tcPr>
            <w:tcW w:w="492" w:type="dxa"/>
            <w:tcMar>
              <w:top w:w="50" w:type="dxa"/>
              <w:left w:w="100" w:type="dxa"/>
            </w:tcMar>
            <w:vAlign w:val="center"/>
          </w:tcPr>
          <w:p w14:paraId="1C8EE29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3168" w:type="dxa"/>
            <w:tcMar>
              <w:top w:w="50" w:type="dxa"/>
              <w:left w:w="100" w:type="dxa"/>
            </w:tcMar>
            <w:vAlign w:val="center"/>
          </w:tcPr>
          <w:p w14:paraId="3096ACD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Общие свойства металлов</w:t>
            </w:r>
          </w:p>
        </w:tc>
        <w:tc>
          <w:tcPr>
            <w:tcW w:w="960" w:type="dxa"/>
            <w:tcMar>
              <w:top w:w="50" w:type="dxa"/>
              <w:left w:w="100" w:type="dxa"/>
            </w:tcMar>
            <w:vAlign w:val="center"/>
          </w:tcPr>
          <w:p w14:paraId="1F72927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0" w:type="dxa"/>
            <w:tcMar>
              <w:top w:w="50" w:type="dxa"/>
              <w:left w:w="100" w:type="dxa"/>
            </w:tcMar>
            <w:vAlign w:val="center"/>
          </w:tcPr>
          <w:p w14:paraId="0969ECEC"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3FB2DFB8"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4C3D625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4">
              <w:r w:rsidRPr="00E45289">
                <w:rPr>
                  <w:rFonts w:ascii="Times New Roman" w:hAnsi="Times New Roman" w:cs="Times New Roman"/>
                  <w:color w:val="0000FF"/>
                  <w:sz w:val="20"/>
                  <w:szCs w:val="20"/>
                  <w:u w:val="single"/>
                </w:rPr>
                <w:t>https://m.edsoo.ru/7f41a636</w:t>
              </w:r>
            </w:hyperlink>
          </w:p>
        </w:tc>
      </w:tr>
      <w:tr w:rsidR="00820075" w:rsidRPr="00E45289" w14:paraId="4B28E19E" w14:textId="77777777" w:rsidTr="006B168A">
        <w:trPr>
          <w:trHeight w:val="144"/>
          <w:tblCellSpacing w:w="20" w:type="nil"/>
        </w:trPr>
        <w:tc>
          <w:tcPr>
            <w:tcW w:w="492" w:type="dxa"/>
            <w:tcMar>
              <w:top w:w="50" w:type="dxa"/>
              <w:left w:w="100" w:type="dxa"/>
            </w:tcMar>
            <w:vAlign w:val="center"/>
          </w:tcPr>
          <w:p w14:paraId="1F20CFB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3168" w:type="dxa"/>
            <w:tcMar>
              <w:top w:w="50" w:type="dxa"/>
              <w:left w:w="100" w:type="dxa"/>
            </w:tcMar>
            <w:vAlign w:val="center"/>
          </w:tcPr>
          <w:p w14:paraId="48CE5DE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Важнейшие металлы и их соединения</w:t>
            </w:r>
          </w:p>
        </w:tc>
        <w:tc>
          <w:tcPr>
            <w:tcW w:w="960" w:type="dxa"/>
            <w:tcMar>
              <w:top w:w="50" w:type="dxa"/>
              <w:left w:w="100" w:type="dxa"/>
            </w:tcMar>
            <w:vAlign w:val="center"/>
          </w:tcPr>
          <w:p w14:paraId="2FF625E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16 </w:t>
            </w:r>
          </w:p>
        </w:tc>
        <w:tc>
          <w:tcPr>
            <w:tcW w:w="1680" w:type="dxa"/>
            <w:tcMar>
              <w:top w:w="50" w:type="dxa"/>
              <w:left w:w="100" w:type="dxa"/>
            </w:tcMar>
            <w:vAlign w:val="center"/>
          </w:tcPr>
          <w:p w14:paraId="111858A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68" w:type="dxa"/>
            <w:tcMar>
              <w:top w:w="50" w:type="dxa"/>
              <w:left w:w="100" w:type="dxa"/>
            </w:tcMar>
            <w:vAlign w:val="center"/>
          </w:tcPr>
          <w:p w14:paraId="6E0E84D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599" w:type="dxa"/>
            <w:tcMar>
              <w:top w:w="50" w:type="dxa"/>
              <w:left w:w="100" w:type="dxa"/>
            </w:tcMar>
            <w:vAlign w:val="center"/>
          </w:tcPr>
          <w:p w14:paraId="3E0B1B7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5">
              <w:r w:rsidRPr="00E45289">
                <w:rPr>
                  <w:rFonts w:ascii="Times New Roman" w:hAnsi="Times New Roman" w:cs="Times New Roman"/>
                  <w:color w:val="0000FF"/>
                  <w:sz w:val="20"/>
                  <w:szCs w:val="20"/>
                  <w:u w:val="single"/>
                </w:rPr>
                <w:t>https://m.edsoo.ru/7f41a636</w:t>
              </w:r>
            </w:hyperlink>
          </w:p>
        </w:tc>
      </w:tr>
      <w:tr w:rsidR="00820075" w:rsidRPr="00E45289" w14:paraId="1A53BEE1" w14:textId="77777777" w:rsidTr="006B168A">
        <w:trPr>
          <w:trHeight w:val="144"/>
          <w:tblCellSpacing w:w="20" w:type="nil"/>
        </w:trPr>
        <w:tc>
          <w:tcPr>
            <w:tcW w:w="0" w:type="auto"/>
            <w:gridSpan w:val="2"/>
            <w:tcMar>
              <w:top w:w="50" w:type="dxa"/>
              <w:left w:w="100" w:type="dxa"/>
            </w:tcMar>
            <w:vAlign w:val="center"/>
          </w:tcPr>
          <w:p w14:paraId="7A64583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769A274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12E29AA7" w14:textId="77777777" w:rsidR="00820075" w:rsidRPr="00E45289" w:rsidRDefault="00820075" w:rsidP="006B168A">
            <w:pPr>
              <w:rPr>
                <w:rFonts w:ascii="Times New Roman" w:hAnsi="Times New Roman" w:cs="Times New Roman"/>
                <w:sz w:val="20"/>
                <w:szCs w:val="20"/>
              </w:rPr>
            </w:pPr>
          </w:p>
        </w:tc>
      </w:tr>
      <w:tr w:rsidR="00820075" w:rsidRPr="00E45289" w14:paraId="20FC6F98" w14:textId="77777777" w:rsidTr="006B168A">
        <w:trPr>
          <w:trHeight w:val="144"/>
          <w:tblCellSpacing w:w="20" w:type="nil"/>
        </w:trPr>
        <w:tc>
          <w:tcPr>
            <w:tcW w:w="0" w:type="auto"/>
            <w:gridSpan w:val="6"/>
            <w:tcMar>
              <w:top w:w="50" w:type="dxa"/>
              <w:left w:w="100" w:type="dxa"/>
            </w:tcMar>
            <w:vAlign w:val="center"/>
          </w:tcPr>
          <w:p w14:paraId="19CE78C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Химия и окружающая среда</w:t>
            </w:r>
          </w:p>
        </w:tc>
      </w:tr>
      <w:tr w:rsidR="00820075" w:rsidRPr="00E45289" w14:paraId="7A2C0997" w14:textId="77777777" w:rsidTr="006B168A">
        <w:trPr>
          <w:trHeight w:val="144"/>
          <w:tblCellSpacing w:w="20" w:type="nil"/>
        </w:trPr>
        <w:tc>
          <w:tcPr>
            <w:tcW w:w="492" w:type="dxa"/>
            <w:tcMar>
              <w:top w:w="50" w:type="dxa"/>
              <w:left w:w="100" w:type="dxa"/>
            </w:tcMar>
            <w:vAlign w:val="center"/>
          </w:tcPr>
          <w:p w14:paraId="0F51D305"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3168" w:type="dxa"/>
            <w:tcMar>
              <w:top w:w="50" w:type="dxa"/>
              <w:left w:w="100" w:type="dxa"/>
            </w:tcMar>
            <w:vAlign w:val="center"/>
          </w:tcPr>
          <w:p w14:paraId="51190E2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Вещества и материалы в жизни человека</w:t>
            </w:r>
          </w:p>
        </w:tc>
        <w:tc>
          <w:tcPr>
            <w:tcW w:w="960" w:type="dxa"/>
            <w:tcMar>
              <w:top w:w="50" w:type="dxa"/>
              <w:left w:w="100" w:type="dxa"/>
            </w:tcMar>
            <w:vAlign w:val="center"/>
          </w:tcPr>
          <w:p w14:paraId="4940D5D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0" w:type="dxa"/>
            <w:tcMar>
              <w:top w:w="50" w:type="dxa"/>
              <w:left w:w="100" w:type="dxa"/>
            </w:tcMar>
            <w:vAlign w:val="center"/>
          </w:tcPr>
          <w:p w14:paraId="57598E79"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21BB9638"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347EA92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6">
              <w:r w:rsidRPr="00E45289">
                <w:rPr>
                  <w:rFonts w:ascii="Times New Roman" w:hAnsi="Times New Roman" w:cs="Times New Roman"/>
                  <w:color w:val="0000FF"/>
                  <w:sz w:val="20"/>
                  <w:szCs w:val="20"/>
                  <w:u w:val="single"/>
                </w:rPr>
                <w:t>https://m.edsoo.ru/7f41a636</w:t>
              </w:r>
            </w:hyperlink>
          </w:p>
        </w:tc>
      </w:tr>
      <w:tr w:rsidR="00820075" w:rsidRPr="00E45289" w14:paraId="78A4B82B" w14:textId="77777777" w:rsidTr="006B168A">
        <w:trPr>
          <w:trHeight w:val="144"/>
          <w:tblCellSpacing w:w="20" w:type="nil"/>
        </w:trPr>
        <w:tc>
          <w:tcPr>
            <w:tcW w:w="0" w:type="auto"/>
            <w:gridSpan w:val="2"/>
            <w:tcMar>
              <w:top w:w="50" w:type="dxa"/>
              <w:left w:w="100" w:type="dxa"/>
            </w:tcMar>
            <w:vAlign w:val="center"/>
          </w:tcPr>
          <w:p w14:paraId="0678F08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09" w:type="dxa"/>
            <w:tcMar>
              <w:top w:w="50" w:type="dxa"/>
              <w:left w:w="100" w:type="dxa"/>
            </w:tcMar>
            <w:vAlign w:val="center"/>
          </w:tcPr>
          <w:p w14:paraId="68B10D1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6B500A36" w14:textId="77777777" w:rsidR="00820075" w:rsidRPr="00E45289" w:rsidRDefault="00820075" w:rsidP="006B168A">
            <w:pPr>
              <w:rPr>
                <w:rFonts w:ascii="Times New Roman" w:hAnsi="Times New Roman" w:cs="Times New Roman"/>
                <w:sz w:val="20"/>
                <w:szCs w:val="20"/>
              </w:rPr>
            </w:pPr>
          </w:p>
        </w:tc>
      </w:tr>
      <w:tr w:rsidR="00820075" w:rsidRPr="00E45289" w14:paraId="683C64A1" w14:textId="77777777" w:rsidTr="006B168A">
        <w:trPr>
          <w:trHeight w:val="144"/>
          <w:tblCellSpacing w:w="20" w:type="nil"/>
        </w:trPr>
        <w:tc>
          <w:tcPr>
            <w:tcW w:w="0" w:type="auto"/>
            <w:gridSpan w:val="2"/>
            <w:tcMar>
              <w:top w:w="50" w:type="dxa"/>
              <w:left w:w="100" w:type="dxa"/>
            </w:tcMar>
            <w:vAlign w:val="center"/>
          </w:tcPr>
          <w:p w14:paraId="623A41E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Резервное время</w:t>
            </w:r>
          </w:p>
        </w:tc>
        <w:tc>
          <w:tcPr>
            <w:tcW w:w="1509" w:type="dxa"/>
            <w:tcMar>
              <w:top w:w="50" w:type="dxa"/>
              <w:left w:w="100" w:type="dxa"/>
            </w:tcMar>
            <w:vAlign w:val="center"/>
          </w:tcPr>
          <w:p w14:paraId="6FFE431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0" w:type="dxa"/>
            <w:tcMar>
              <w:top w:w="50" w:type="dxa"/>
              <w:left w:w="100" w:type="dxa"/>
            </w:tcMar>
            <w:vAlign w:val="center"/>
          </w:tcPr>
          <w:p w14:paraId="08615202" w14:textId="77777777" w:rsidR="00820075" w:rsidRPr="00E45289" w:rsidRDefault="00820075" w:rsidP="006B168A">
            <w:pPr>
              <w:ind w:left="135"/>
              <w:jc w:val="center"/>
              <w:rPr>
                <w:rFonts w:ascii="Times New Roman" w:hAnsi="Times New Roman" w:cs="Times New Roman"/>
                <w:sz w:val="20"/>
                <w:szCs w:val="20"/>
              </w:rPr>
            </w:pPr>
          </w:p>
        </w:tc>
        <w:tc>
          <w:tcPr>
            <w:tcW w:w="1768" w:type="dxa"/>
            <w:tcMar>
              <w:top w:w="50" w:type="dxa"/>
              <w:left w:w="100" w:type="dxa"/>
            </w:tcMar>
            <w:vAlign w:val="center"/>
          </w:tcPr>
          <w:p w14:paraId="1893B91F" w14:textId="77777777" w:rsidR="00820075" w:rsidRPr="00E45289" w:rsidRDefault="00820075" w:rsidP="006B168A">
            <w:pPr>
              <w:ind w:left="135"/>
              <w:jc w:val="center"/>
              <w:rPr>
                <w:rFonts w:ascii="Times New Roman" w:hAnsi="Times New Roman" w:cs="Times New Roman"/>
                <w:sz w:val="20"/>
                <w:szCs w:val="20"/>
              </w:rPr>
            </w:pPr>
          </w:p>
        </w:tc>
        <w:tc>
          <w:tcPr>
            <w:tcW w:w="2599" w:type="dxa"/>
            <w:tcMar>
              <w:top w:w="50" w:type="dxa"/>
              <w:left w:w="100" w:type="dxa"/>
            </w:tcMar>
            <w:vAlign w:val="center"/>
          </w:tcPr>
          <w:p w14:paraId="76319C0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667">
              <w:r w:rsidRPr="00E45289">
                <w:rPr>
                  <w:rFonts w:ascii="Times New Roman" w:hAnsi="Times New Roman" w:cs="Times New Roman"/>
                  <w:color w:val="0000FF"/>
                  <w:sz w:val="20"/>
                  <w:szCs w:val="20"/>
                  <w:u w:val="single"/>
                </w:rPr>
                <w:t>https://m.edsoo.ru/7f41a636</w:t>
              </w:r>
            </w:hyperlink>
          </w:p>
        </w:tc>
      </w:tr>
      <w:tr w:rsidR="00820075" w:rsidRPr="00E45289" w14:paraId="450E3458" w14:textId="77777777" w:rsidTr="006B168A">
        <w:trPr>
          <w:trHeight w:val="144"/>
          <w:tblCellSpacing w:w="20" w:type="nil"/>
        </w:trPr>
        <w:tc>
          <w:tcPr>
            <w:tcW w:w="0" w:type="auto"/>
            <w:gridSpan w:val="2"/>
            <w:tcMar>
              <w:top w:w="50" w:type="dxa"/>
              <w:left w:w="100" w:type="dxa"/>
            </w:tcMar>
            <w:vAlign w:val="center"/>
          </w:tcPr>
          <w:p w14:paraId="6FED607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09" w:type="dxa"/>
            <w:tcMar>
              <w:top w:w="50" w:type="dxa"/>
              <w:left w:w="100" w:type="dxa"/>
            </w:tcMar>
            <w:vAlign w:val="center"/>
          </w:tcPr>
          <w:p w14:paraId="009A5EE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680" w:type="dxa"/>
            <w:tcMar>
              <w:top w:w="50" w:type="dxa"/>
              <w:left w:w="100" w:type="dxa"/>
            </w:tcMar>
            <w:vAlign w:val="center"/>
          </w:tcPr>
          <w:p w14:paraId="3D372A5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68" w:type="dxa"/>
            <w:tcMar>
              <w:top w:w="50" w:type="dxa"/>
              <w:left w:w="100" w:type="dxa"/>
            </w:tcMar>
            <w:vAlign w:val="center"/>
          </w:tcPr>
          <w:p w14:paraId="0861345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2599" w:type="dxa"/>
            <w:tcMar>
              <w:top w:w="50" w:type="dxa"/>
              <w:left w:w="100" w:type="dxa"/>
            </w:tcMar>
            <w:vAlign w:val="center"/>
          </w:tcPr>
          <w:p w14:paraId="1420B00A" w14:textId="77777777" w:rsidR="00820075" w:rsidRPr="00E45289" w:rsidRDefault="00820075" w:rsidP="006B168A">
            <w:pPr>
              <w:rPr>
                <w:rFonts w:ascii="Times New Roman" w:hAnsi="Times New Roman" w:cs="Times New Roman"/>
                <w:sz w:val="20"/>
                <w:szCs w:val="20"/>
              </w:rPr>
            </w:pPr>
          </w:p>
        </w:tc>
      </w:tr>
    </w:tbl>
    <w:p w14:paraId="60A46613" w14:textId="77777777" w:rsidR="00A5325A" w:rsidRPr="00E45289" w:rsidRDefault="00A5325A" w:rsidP="00107F7A">
      <w:pPr>
        <w:pStyle w:val="3"/>
        <w:pBdr>
          <w:bottom w:val="single" w:sz="12" w:space="1" w:color="auto"/>
        </w:pBdr>
        <w:spacing w:line="240" w:lineRule="auto"/>
        <w:jc w:val="both"/>
        <w:rPr>
          <w:rFonts w:ascii="Times New Roman" w:hAnsi="Times New Roman" w:cs="Times New Roman"/>
        </w:rPr>
      </w:pPr>
      <w:bookmarkStart w:id="51" w:name="bookmark1522"/>
      <w:bookmarkStart w:id="52" w:name="_Toc105502794"/>
    </w:p>
    <w:p w14:paraId="7683D9C1" w14:textId="6034B22E" w:rsidR="00A57638" w:rsidRPr="00E45289" w:rsidRDefault="00820075" w:rsidP="00107F7A">
      <w:pPr>
        <w:pStyle w:val="3"/>
        <w:pBdr>
          <w:bottom w:val="single" w:sz="12" w:space="1" w:color="auto"/>
        </w:pBdr>
        <w:spacing w:line="240" w:lineRule="auto"/>
        <w:jc w:val="both"/>
        <w:rPr>
          <w:rFonts w:ascii="Times New Roman" w:hAnsi="Times New Roman" w:cs="Times New Roman"/>
        </w:rPr>
      </w:pPr>
      <w:r w:rsidRPr="00E45289">
        <w:rPr>
          <w:rFonts w:ascii="Times New Roman" w:hAnsi="Times New Roman" w:cs="Times New Roman"/>
        </w:rPr>
        <w:t>2.1.13</w:t>
      </w:r>
      <w:r w:rsidR="00D36D50" w:rsidRPr="00E45289">
        <w:rPr>
          <w:rFonts w:ascii="Times New Roman" w:hAnsi="Times New Roman" w:cs="Times New Roman"/>
        </w:rPr>
        <w:t>.</w:t>
      </w:r>
      <w:r w:rsidR="00E235EB" w:rsidRPr="00E45289">
        <w:rPr>
          <w:rFonts w:ascii="Times New Roman" w:hAnsi="Times New Roman" w:cs="Times New Roman"/>
        </w:rPr>
        <w:t xml:space="preserve"> ИЗОБРАЗИТЕЛЬНОЕ ИСКУССТВО</w:t>
      </w:r>
      <w:bookmarkEnd w:id="51"/>
      <w:bookmarkEnd w:id="52"/>
    </w:p>
    <w:p w14:paraId="554404EA" w14:textId="35C0D8AB" w:rsidR="00D36D50" w:rsidRPr="00E45289" w:rsidRDefault="00A5325A" w:rsidP="00107F7A">
      <w:pPr>
        <w:pStyle w:val="af5"/>
        <w:jc w:val="both"/>
        <w:rPr>
          <w:rFonts w:ascii="Times New Roman" w:hAnsi="Times New Roman" w:cs="Times New Roman"/>
        </w:rPr>
      </w:pPr>
      <w:r w:rsidRPr="00E45289">
        <w:rPr>
          <w:rFonts w:ascii="Times New Roman" w:hAnsi="Times New Roman" w:cs="Times New Roman"/>
        </w:rPr>
        <w:t>Пояснительная запсика</w:t>
      </w:r>
    </w:p>
    <w:p w14:paraId="5AE6A380" w14:textId="77777777" w:rsidR="00820075" w:rsidRPr="00E45289" w:rsidRDefault="00820075" w:rsidP="00820075">
      <w:pPr>
        <w:pStyle w:val="13"/>
        <w:jc w:val="both"/>
        <w:rPr>
          <w:color w:val="auto"/>
        </w:rPr>
      </w:pPr>
      <w:r w:rsidRPr="00E45289">
        <w:rPr>
          <w:color w:val="auto"/>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5D1B52F8" w14:textId="77777777" w:rsidR="00820075" w:rsidRPr="00E45289" w:rsidRDefault="00820075" w:rsidP="00820075">
      <w:pPr>
        <w:pStyle w:val="13"/>
        <w:jc w:val="both"/>
        <w:rPr>
          <w:color w:val="auto"/>
        </w:rPr>
      </w:pPr>
      <w:r w:rsidRPr="00E45289">
        <w:rPr>
          <w:color w:val="auto"/>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7C4ADC64" w14:textId="77777777" w:rsidR="00820075" w:rsidRPr="00E45289" w:rsidRDefault="00820075" w:rsidP="00820075">
      <w:pPr>
        <w:pStyle w:val="13"/>
        <w:jc w:val="both"/>
        <w:rPr>
          <w:color w:val="auto"/>
        </w:rPr>
      </w:pPr>
      <w:r w:rsidRPr="00E45289">
        <w:rPr>
          <w:color w:val="auto"/>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EF5E289" w14:textId="77777777" w:rsidR="00820075" w:rsidRPr="00E45289" w:rsidRDefault="00820075" w:rsidP="00820075">
      <w:pPr>
        <w:pStyle w:val="13"/>
        <w:jc w:val="both"/>
        <w:rPr>
          <w:color w:val="auto"/>
        </w:rPr>
      </w:pPr>
      <w:r w:rsidRPr="00E45289">
        <w:rPr>
          <w:color w:val="auto"/>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A008580" w14:textId="77777777" w:rsidR="00820075" w:rsidRPr="00E45289" w:rsidRDefault="00820075" w:rsidP="00820075">
      <w:pPr>
        <w:pStyle w:val="13"/>
        <w:jc w:val="both"/>
        <w:rPr>
          <w:color w:val="auto"/>
        </w:rPr>
      </w:pPr>
      <w:r w:rsidRPr="00E45289">
        <w:rPr>
          <w:color w:val="auto"/>
        </w:rPr>
        <w:t>Программа по изобразительному искусству ориентирована на психовозрастные особенности развития обучающихся 11–15 лет.</w:t>
      </w:r>
    </w:p>
    <w:p w14:paraId="210E5046" w14:textId="77777777" w:rsidR="00820075" w:rsidRPr="00E45289" w:rsidRDefault="00820075" w:rsidP="00820075">
      <w:pPr>
        <w:pStyle w:val="13"/>
        <w:jc w:val="both"/>
        <w:rPr>
          <w:color w:val="auto"/>
        </w:rPr>
      </w:pPr>
      <w:r w:rsidRPr="00E45289">
        <w:rPr>
          <w:color w:val="auto"/>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D2A5FED" w14:textId="77777777" w:rsidR="00820075" w:rsidRPr="00E45289" w:rsidRDefault="00820075" w:rsidP="00820075">
      <w:pPr>
        <w:pStyle w:val="13"/>
        <w:jc w:val="both"/>
        <w:rPr>
          <w:color w:val="auto"/>
        </w:rPr>
      </w:pPr>
      <w:r w:rsidRPr="00E45289">
        <w:rPr>
          <w:color w:val="auto"/>
        </w:rPr>
        <w:t>Задачами изобразительного искусства являются:</w:t>
      </w:r>
    </w:p>
    <w:p w14:paraId="1DAEE06A" w14:textId="77777777" w:rsidR="00820075" w:rsidRPr="00E45289" w:rsidRDefault="00820075" w:rsidP="00820075">
      <w:pPr>
        <w:pStyle w:val="13"/>
        <w:jc w:val="both"/>
        <w:rPr>
          <w:color w:val="auto"/>
        </w:rPr>
      </w:pPr>
      <w:r w:rsidRPr="00E45289">
        <w:rPr>
          <w:color w:val="auto"/>
        </w:rPr>
        <w:t xml:space="preserve">освоение художественной культуры как формы выражения в пространственных формах духовных ценностей, формирование </w:t>
      </w:r>
      <w:r w:rsidRPr="00E45289">
        <w:rPr>
          <w:color w:val="auto"/>
        </w:rPr>
        <w:lastRenderedPageBreak/>
        <w:t>представлений о месте и значении художественной деятельности в жизни общества;</w:t>
      </w:r>
    </w:p>
    <w:p w14:paraId="58E409C3" w14:textId="77777777" w:rsidR="00820075" w:rsidRPr="00E45289" w:rsidRDefault="00820075" w:rsidP="00820075">
      <w:pPr>
        <w:pStyle w:val="13"/>
        <w:jc w:val="both"/>
        <w:rPr>
          <w:color w:val="auto"/>
        </w:rPr>
      </w:pPr>
      <w:r w:rsidRPr="00E45289">
        <w:rPr>
          <w:color w:val="auto"/>
        </w:rPr>
        <w:t>формирование у обучающихся представлений об отечественной и мировой художественной культуре во всём многообразии её видов;</w:t>
      </w:r>
    </w:p>
    <w:p w14:paraId="3F577414" w14:textId="77777777" w:rsidR="00820075" w:rsidRPr="00E45289" w:rsidRDefault="00820075" w:rsidP="00820075">
      <w:pPr>
        <w:pStyle w:val="13"/>
        <w:jc w:val="both"/>
        <w:rPr>
          <w:color w:val="auto"/>
        </w:rPr>
      </w:pPr>
      <w:r w:rsidRPr="00E45289">
        <w:rPr>
          <w:color w:val="auto"/>
        </w:rPr>
        <w:t>формирование у обучающихся навыков эстетического видения и преобразования мира;</w:t>
      </w:r>
    </w:p>
    <w:p w14:paraId="190CEEDF" w14:textId="77777777" w:rsidR="00820075" w:rsidRPr="00E45289" w:rsidRDefault="00820075" w:rsidP="00820075">
      <w:pPr>
        <w:pStyle w:val="13"/>
        <w:jc w:val="both"/>
        <w:rPr>
          <w:color w:val="auto"/>
        </w:rPr>
      </w:pPr>
      <w:r w:rsidRPr="00E45289">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0349F0E" w14:textId="77777777" w:rsidR="00820075" w:rsidRPr="00E45289" w:rsidRDefault="00820075" w:rsidP="00820075">
      <w:pPr>
        <w:pStyle w:val="13"/>
        <w:jc w:val="both"/>
        <w:rPr>
          <w:color w:val="auto"/>
        </w:rPr>
      </w:pPr>
      <w:r w:rsidRPr="00E45289">
        <w:rPr>
          <w:color w:val="auto"/>
        </w:rPr>
        <w:t>формирование пространственного мышления и аналитических визуальных способностей;</w:t>
      </w:r>
    </w:p>
    <w:p w14:paraId="1DC69ED9" w14:textId="77777777" w:rsidR="00820075" w:rsidRPr="00E45289" w:rsidRDefault="00820075" w:rsidP="00820075">
      <w:pPr>
        <w:pStyle w:val="13"/>
        <w:jc w:val="both"/>
        <w:rPr>
          <w:color w:val="auto"/>
        </w:rPr>
      </w:pPr>
      <w:r w:rsidRPr="00E45289">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67C8BE9A" w14:textId="77777777" w:rsidR="00820075" w:rsidRPr="00E45289" w:rsidRDefault="00820075" w:rsidP="00820075">
      <w:pPr>
        <w:pStyle w:val="13"/>
        <w:jc w:val="both"/>
        <w:rPr>
          <w:color w:val="auto"/>
        </w:rPr>
      </w:pPr>
      <w:r w:rsidRPr="00E45289">
        <w:rPr>
          <w:color w:val="auto"/>
        </w:rPr>
        <w:t>развитие наблюдательности, ассоциативного мышления и творческого воображения;</w:t>
      </w:r>
    </w:p>
    <w:p w14:paraId="1B44F6A2" w14:textId="77777777" w:rsidR="00820075" w:rsidRPr="00E45289" w:rsidRDefault="00820075" w:rsidP="00820075">
      <w:pPr>
        <w:pStyle w:val="13"/>
        <w:jc w:val="both"/>
        <w:rPr>
          <w:color w:val="auto"/>
        </w:rPr>
      </w:pPr>
      <w:r w:rsidRPr="00E45289">
        <w:rPr>
          <w:color w:val="auto"/>
        </w:rPr>
        <w:t xml:space="preserve">воспитание уважения и любви к культурному наследию России через освоение отечественной художественной культуры; </w:t>
      </w:r>
    </w:p>
    <w:p w14:paraId="3FB672C7" w14:textId="77777777" w:rsidR="00820075" w:rsidRPr="00E45289" w:rsidRDefault="00820075" w:rsidP="00820075">
      <w:pPr>
        <w:pStyle w:val="13"/>
        <w:jc w:val="both"/>
        <w:rPr>
          <w:color w:val="auto"/>
        </w:rPr>
      </w:pPr>
      <w:r w:rsidRPr="00E45289">
        <w:rPr>
          <w:color w:val="auto"/>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555E1289" w14:textId="77777777" w:rsidR="00820075" w:rsidRPr="00E45289" w:rsidRDefault="00820075" w:rsidP="00820075">
      <w:pPr>
        <w:pStyle w:val="13"/>
        <w:jc w:val="both"/>
        <w:rPr>
          <w:color w:val="auto"/>
        </w:rPr>
      </w:pPr>
      <w:r w:rsidRPr="00E45289">
        <w:rPr>
          <w:color w:val="auto"/>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14F9EE3C" w14:textId="77777777" w:rsidR="00820075" w:rsidRPr="00E45289" w:rsidRDefault="00820075" w:rsidP="00820075">
      <w:pPr>
        <w:pStyle w:val="13"/>
        <w:jc w:val="both"/>
        <w:rPr>
          <w:color w:val="auto"/>
        </w:rPr>
      </w:pPr>
      <w:r w:rsidRPr="00E45289">
        <w:rPr>
          <w:color w:val="auto"/>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w:t>
      </w:r>
      <w:proofErr w:type="gramStart"/>
      <w:r w:rsidRPr="00E45289">
        <w:rPr>
          <w:color w:val="auto"/>
        </w:rPr>
        <w:t>классах</w:t>
      </w:r>
      <w:proofErr w:type="gramEnd"/>
      <w:r w:rsidRPr="00E45289">
        <w:rPr>
          <w:color w:val="auto"/>
        </w:rPr>
        <w:t xml:space="preserve"> или во внеурочной деятельности.</w:t>
      </w:r>
    </w:p>
    <w:p w14:paraId="53352CD1" w14:textId="77777777" w:rsidR="00820075" w:rsidRPr="00E45289" w:rsidRDefault="00820075" w:rsidP="00820075">
      <w:pPr>
        <w:pStyle w:val="13"/>
        <w:jc w:val="both"/>
        <w:rPr>
          <w:color w:val="auto"/>
        </w:rPr>
      </w:pPr>
      <w:r w:rsidRPr="00E45289">
        <w:rPr>
          <w:color w:val="auto"/>
        </w:rPr>
        <w:t>Модуль №1 «Декоративно-прикладное и народное искусство» (5 класс)</w:t>
      </w:r>
    </w:p>
    <w:p w14:paraId="3A053088" w14:textId="77777777" w:rsidR="00820075" w:rsidRPr="00E45289" w:rsidRDefault="00820075" w:rsidP="00820075">
      <w:pPr>
        <w:pStyle w:val="13"/>
        <w:jc w:val="both"/>
        <w:rPr>
          <w:color w:val="auto"/>
        </w:rPr>
      </w:pPr>
      <w:r w:rsidRPr="00E45289">
        <w:rPr>
          <w:color w:val="auto"/>
        </w:rPr>
        <w:t>Модуль №2 «Живопись, графика, скульптура» (6 класс)</w:t>
      </w:r>
    </w:p>
    <w:p w14:paraId="7423ACBE" w14:textId="77777777" w:rsidR="00820075" w:rsidRPr="00E45289" w:rsidRDefault="00820075" w:rsidP="00820075">
      <w:pPr>
        <w:pStyle w:val="13"/>
        <w:jc w:val="both"/>
        <w:rPr>
          <w:color w:val="auto"/>
        </w:rPr>
      </w:pPr>
      <w:r w:rsidRPr="00E45289">
        <w:rPr>
          <w:color w:val="auto"/>
        </w:rPr>
        <w:t>Модуль №3 «Архитектура и дизайн» (7 класс)</w:t>
      </w:r>
    </w:p>
    <w:p w14:paraId="17A6DEFA" w14:textId="77777777" w:rsidR="00820075" w:rsidRPr="00E45289" w:rsidRDefault="00820075" w:rsidP="00820075">
      <w:pPr>
        <w:pStyle w:val="13"/>
        <w:jc w:val="both"/>
        <w:rPr>
          <w:color w:val="auto"/>
        </w:rPr>
      </w:pPr>
      <w:r w:rsidRPr="00E45289">
        <w:rPr>
          <w:color w:val="auto"/>
        </w:rPr>
        <w:lastRenderedPageBreak/>
        <w:t>Модуль №4 «Изображение в синтетических, экранных видах искусства и художественная фотография» (вариативный)</w:t>
      </w:r>
    </w:p>
    <w:p w14:paraId="77C4CA4C" w14:textId="77777777" w:rsidR="00820075" w:rsidRPr="00E45289" w:rsidRDefault="00820075" w:rsidP="00820075">
      <w:pPr>
        <w:pStyle w:val="13"/>
        <w:jc w:val="both"/>
        <w:rPr>
          <w:color w:val="auto"/>
        </w:rPr>
      </w:pPr>
      <w:r w:rsidRPr="00E45289">
        <w:rPr>
          <w:color w:val="auto"/>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5391CFA0" w14:textId="77777777" w:rsidR="00820075" w:rsidRPr="00E45289" w:rsidRDefault="00820075" w:rsidP="00820075">
      <w:pPr>
        <w:pStyle w:val="13"/>
        <w:jc w:val="both"/>
        <w:rPr>
          <w:color w:val="auto"/>
        </w:rPr>
      </w:pPr>
    </w:p>
    <w:p w14:paraId="1BD71D72" w14:textId="77777777" w:rsidR="00820075" w:rsidRPr="00E45289" w:rsidRDefault="00820075" w:rsidP="00820075">
      <w:pPr>
        <w:pStyle w:val="13"/>
        <w:jc w:val="both"/>
        <w:rPr>
          <w:color w:val="auto"/>
        </w:rPr>
      </w:pPr>
    </w:p>
    <w:p w14:paraId="26915C9B" w14:textId="77777777" w:rsidR="00820075" w:rsidRPr="00E45289" w:rsidRDefault="00820075" w:rsidP="00820075">
      <w:pPr>
        <w:pStyle w:val="13"/>
        <w:jc w:val="both"/>
        <w:rPr>
          <w:color w:val="auto"/>
        </w:rPr>
      </w:pPr>
      <w:r w:rsidRPr="00E45289">
        <w:rPr>
          <w:color w:val="auto"/>
        </w:rPr>
        <w:t xml:space="preserve"> </w:t>
      </w:r>
    </w:p>
    <w:p w14:paraId="319A7702" w14:textId="77777777" w:rsidR="00820075" w:rsidRPr="00E45289" w:rsidRDefault="00820075" w:rsidP="00820075">
      <w:pPr>
        <w:pStyle w:val="13"/>
        <w:jc w:val="both"/>
        <w:rPr>
          <w:color w:val="auto"/>
        </w:rPr>
      </w:pPr>
    </w:p>
    <w:p w14:paraId="0DD45342" w14:textId="77777777" w:rsidR="00820075" w:rsidRPr="00E45289" w:rsidRDefault="00820075" w:rsidP="00820075">
      <w:pPr>
        <w:pStyle w:val="13"/>
        <w:jc w:val="both"/>
        <w:rPr>
          <w:color w:val="auto"/>
        </w:rPr>
      </w:pPr>
      <w:r w:rsidRPr="00E45289">
        <w:rPr>
          <w:color w:val="auto"/>
        </w:rPr>
        <w:t>СОДЕРЖАНИЕ ОБУЧЕНИЯ</w:t>
      </w:r>
    </w:p>
    <w:p w14:paraId="258AC20D" w14:textId="77777777" w:rsidR="00820075" w:rsidRPr="00E45289" w:rsidRDefault="00820075" w:rsidP="00820075">
      <w:pPr>
        <w:pStyle w:val="13"/>
        <w:jc w:val="both"/>
        <w:rPr>
          <w:color w:val="auto"/>
        </w:rPr>
      </w:pPr>
    </w:p>
    <w:p w14:paraId="5743339B" w14:textId="77777777" w:rsidR="00820075" w:rsidRPr="00E45289" w:rsidRDefault="00820075" w:rsidP="00820075">
      <w:pPr>
        <w:pStyle w:val="13"/>
        <w:jc w:val="both"/>
        <w:rPr>
          <w:color w:val="auto"/>
        </w:rPr>
      </w:pPr>
      <w:r w:rsidRPr="00E45289">
        <w:rPr>
          <w:color w:val="auto"/>
        </w:rPr>
        <w:t>5 КЛАСС</w:t>
      </w:r>
    </w:p>
    <w:p w14:paraId="481F94B4" w14:textId="77777777" w:rsidR="00820075" w:rsidRPr="00E45289" w:rsidRDefault="00820075" w:rsidP="00820075">
      <w:pPr>
        <w:pStyle w:val="13"/>
        <w:jc w:val="both"/>
        <w:rPr>
          <w:color w:val="auto"/>
        </w:rPr>
      </w:pPr>
    </w:p>
    <w:p w14:paraId="7E989D98" w14:textId="77777777" w:rsidR="00820075" w:rsidRPr="00E45289" w:rsidRDefault="00820075" w:rsidP="00820075">
      <w:pPr>
        <w:pStyle w:val="13"/>
        <w:jc w:val="both"/>
        <w:rPr>
          <w:color w:val="auto"/>
        </w:rPr>
      </w:pPr>
      <w:r w:rsidRPr="00E45289">
        <w:rPr>
          <w:color w:val="auto"/>
        </w:rPr>
        <w:t>Модуль № 1 «Декоративно-прикладное и народное искусство».</w:t>
      </w:r>
    </w:p>
    <w:p w14:paraId="3FE2D91D" w14:textId="77777777" w:rsidR="00820075" w:rsidRPr="00E45289" w:rsidRDefault="00820075" w:rsidP="00820075">
      <w:pPr>
        <w:pStyle w:val="13"/>
        <w:jc w:val="both"/>
        <w:rPr>
          <w:color w:val="auto"/>
        </w:rPr>
      </w:pPr>
    </w:p>
    <w:p w14:paraId="7CB001FA" w14:textId="77777777" w:rsidR="00820075" w:rsidRPr="00E45289" w:rsidRDefault="00820075" w:rsidP="00820075">
      <w:pPr>
        <w:pStyle w:val="13"/>
        <w:jc w:val="both"/>
        <w:rPr>
          <w:color w:val="auto"/>
        </w:rPr>
      </w:pPr>
      <w:r w:rsidRPr="00E45289">
        <w:rPr>
          <w:color w:val="auto"/>
        </w:rPr>
        <w:t>Общие сведения о декоративно-прикладном искусстве.</w:t>
      </w:r>
    </w:p>
    <w:p w14:paraId="0748C8DD" w14:textId="77777777" w:rsidR="00820075" w:rsidRPr="00E45289" w:rsidRDefault="00820075" w:rsidP="00820075">
      <w:pPr>
        <w:pStyle w:val="13"/>
        <w:jc w:val="both"/>
        <w:rPr>
          <w:color w:val="auto"/>
        </w:rPr>
      </w:pPr>
      <w:r w:rsidRPr="00E45289">
        <w:rPr>
          <w:color w:val="auto"/>
        </w:rPr>
        <w:t>Декоративно-прикладное искусство и его виды. Декоративно-прикладное искусство и предметная среда жизни людей.</w:t>
      </w:r>
    </w:p>
    <w:p w14:paraId="0E4E6F46" w14:textId="77777777" w:rsidR="00820075" w:rsidRPr="00E45289" w:rsidRDefault="00820075" w:rsidP="00820075">
      <w:pPr>
        <w:pStyle w:val="13"/>
        <w:jc w:val="both"/>
        <w:rPr>
          <w:color w:val="auto"/>
        </w:rPr>
      </w:pPr>
      <w:r w:rsidRPr="00E45289">
        <w:rPr>
          <w:color w:val="auto"/>
        </w:rPr>
        <w:t>Древние корни народного искусства.</w:t>
      </w:r>
    </w:p>
    <w:p w14:paraId="720F919D" w14:textId="77777777" w:rsidR="00820075" w:rsidRPr="00E45289" w:rsidRDefault="00820075" w:rsidP="00820075">
      <w:pPr>
        <w:pStyle w:val="13"/>
        <w:jc w:val="both"/>
        <w:rPr>
          <w:color w:val="auto"/>
        </w:rPr>
      </w:pPr>
      <w:r w:rsidRPr="00E45289">
        <w:rPr>
          <w:color w:val="auto"/>
        </w:rPr>
        <w:t>Истоки образного языка декоративно-прикладного искусства. Традиционные образы народного (крестьянского) прикладного искусства.</w:t>
      </w:r>
    </w:p>
    <w:p w14:paraId="5A523549" w14:textId="77777777" w:rsidR="00820075" w:rsidRPr="00E45289" w:rsidRDefault="00820075" w:rsidP="00820075">
      <w:pPr>
        <w:pStyle w:val="13"/>
        <w:jc w:val="both"/>
        <w:rPr>
          <w:color w:val="auto"/>
        </w:rPr>
      </w:pPr>
      <w:r w:rsidRPr="00E45289">
        <w:rPr>
          <w:color w:val="auto"/>
        </w:rPr>
        <w:t>Связь народного искусства с природой, бытом, трудом, верованиями и эпосом.</w:t>
      </w:r>
    </w:p>
    <w:p w14:paraId="1ED31819" w14:textId="77777777" w:rsidR="00820075" w:rsidRPr="00E45289" w:rsidRDefault="00820075" w:rsidP="00820075">
      <w:pPr>
        <w:pStyle w:val="13"/>
        <w:jc w:val="both"/>
        <w:rPr>
          <w:color w:val="auto"/>
        </w:rPr>
      </w:pPr>
      <w:r w:rsidRPr="00E45289">
        <w:rPr>
          <w:color w:val="auto"/>
        </w:rPr>
        <w:t>Роль природных материалов в строительстве и изготовлении предметов быта, их значение в характере труда и жизненного уклада.</w:t>
      </w:r>
    </w:p>
    <w:p w14:paraId="2350441C" w14:textId="77777777" w:rsidR="00820075" w:rsidRPr="00E45289" w:rsidRDefault="00820075" w:rsidP="00820075">
      <w:pPr>
        <w:pStyle w:val="13"/>
        <w:jc w:val="both"/>
        <w:rPr>
          <w:color w:val="auto"/>
        </w:rPr>
      </w:pPr>
      <w:r w:rsidRPr="00E45289">
        <w:rPr>
          <w:color w:val="auto"/>
        </w:rPr>
        <w:t>Образно-символический язык народного прикладного искусства.</w:t>
      </w:r>
    </w:p>
    <w:p w14:paraId="5951B585" w14:textId="77777777" w:rsidR="00820075" w:rsidRPr="00E45289" w:rsidRDefault="00820075" w:rsidP="00820075">
      <w:pPr>
        <w:pStyle w:val="13"/>
        <w:jc w:val="both"/>
        <w:rPr>
          <w:color w:val="auto"/>
        </w:rPr>
      </w:pPr>
      <w:r w:rsidRPr="00E45289">
        <w:rPr>
          <w:color w:val="auto"/>
        </w:rPr>
        <w:t>Знаки-символы традиционного крестьянского прикладного искусства.</w:t>
      </w:r>
    </w:p>
    <w:p w14:paraId="2EAD96DE" w14:textId="77777777" w:rsidR="00820075" w:rsidRPr="00E45289" w:rsidRDefault="00820075" w:rsidP="00820075">
      <w:pPr>
        <w:pStyle w:val="13"/>
        <w:jc w:val="both"/>
        <w:rPr>
          <w:color w:val="auto"/>
        </w:rPr>
      </w:pPr>
      <w:r w:rsidRPr="00E45289">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819D89" w14:textId="77777777" w:rsidR="00820075" w:rsidRPr="00E45289" w:rsidRDefault="00820075" w:rsidP="00820075">
      <w:pPr>
        <w:pStyle w:val="13"/>
        <w:jc w:val="both"/>
        <w:rPr>
          <w:color w:val="auto"/>
        </w:rPr>
      </w:pPr>
      <w:r w:rsidRPr="00E45289">
        <w:rPr>
          <w:color w:val="auto"/>
        </w:rPr>
        <w:t>Убранство русской избы.</w:t>
      </w:r>
    </w:p>
    <w:p w14:paraId="0B857746" w14:textId="77777777" w:rsidR="00820075" w:rsidRPr="00E45289" w:rsidRDefault="00820075" w:rsidP="00820075">
      <w:pPr>
        <w:pStyle w:val="13"/>
        <w:jc w:val="both"/>
        <w:rPr>
          <w:color w:val="auto"/>
        </w:rPr>
      </w:pPr>
      <w:r w:rsidRPr="00E45289">
        <w:rPr>
          <w:color w:val="auto"/>
        </w:rPr>
        <w:t>Конструкция избы, единство красоты и пользы – функционального и символического – в её постройке и украшении.</w:t>
      </w:r>
    </w:p>
    <w:p w14:paraId="1A3D7E7E" w14:textId="77777777" w:rsidR="00820075" w:rsidRPr="00E45289" w:rsidRDefault="00820075" w:rsidP="00820075">
      <w:pPr>
        <w:pStyle w:val="13"/>
        <w:jc w:val="both"/>
        <w:rPr>
          <w:color w:val="auto"/>
        </w:rPr>
      </w:pPr>
      <w:r w:rsidRPr="00E45289">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42A54E1" w14:textId="77777777" w:rsidR="00820075" w:rsidRPr="00E45289" w:rsidRDefault="00820075" w:rsidP="00820075">
      <w:pPr>
        <w:pStyle w:val="13"/>
        <w:jc w:val="both"/>
        <w:rPr>
          <w:color w:val="auto"/>
        </w:rPr>
      </w:pPr>
      <w:r w:rsidRPr="00E45289">
        <w:rPr>
          <w:color w:val="auto"/>
        </w:rPr>
        <w:lastRenderedPageBreak/>
        <w:t>Выполнение рисунков – эскизов орнаментального декора крестьянского дома.</w:t>
      </w:r>
    </w:p>
    <w:p w14:paraId="270722EB" w14:textId="77777777" w:rsidR="00820075" w:rsidRPr="00E45289" w:rsidRDefault="00820075" w:rsidP="00820075">
      <w:pPr>
        <w:pStyle w:val="13"/>
        <w:jc w:val="both"/>
        <w:rPr>
          <w:color w:val="auto"/>
        </w:rPr>
      </w:pPr>
      <w:r w:rsidRPr="00E45289">
        <w:rPr>
          <w:color w:val="auto"/>
        </w:rPr>
        <w:t>Устройство внутреннего пространства крестьянского дома.</w:t>
      </w:r>
    </w:p>
    <w:p w14:paraId="57D3496B" w14:textId="77777777" w:rsidR="00820075" w:rsidRPr="00E45289" w:rsidRDefault="00820075" w:rsidP="00820075">
      <w:pPr>
        <w:pStyle w:val="13"/>
        <w:jc w:val="both"/>
        <w:rPr>
          <w:color w:val="auto"/>
        </w:rPr>
      </w:pPr>
      <w:r w:rsidRPr="00E45289">
        <w:rPr>
          <w:color w:val="auto"/>
        </w:rPr>
        <w:t>Декоративные элементы жилой среды.</w:t>
      </w:r>
    </w:p>
    <w:p w14:paraId="5FB4629D" w14:textId="77777777" w:rsidR="00820075" w:rsidRPr="00E45289" w:rsidRDefault="00820075" w:rsidP="00820075">
      <w:pPr>
        <w:pStyle w:val="13"/>
        <w:jc w:val="both"/>
        <w:rPr>
          <w:color w:val="auto"/>
        </w:rPr>
      </w:pPr>
      <w:r w:rsidRPr="00E45289">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6380B96" w14:textId="77777777" w:rsidR="00820075" w:rsidRPr="00E45289" w:rsidRDefault="00820075" w:rsidP="00820075">
      <w:pPr>
        <w:pStyle w:val="13"/>
        <w:jc w:val="both"/>
        <w:rPr>
          <w:color w:val="auto"/>
        </w:rPr>
      </w:pPr>
      <w:r w:rsidRPr="00E45289">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F213835" w14:textId="77777777" w:rsidR="00820075" w:rsidRPr="00E45289" w:rsidRDefault="00820075" w:rsidP="00820075">
      <w:pPr>
        <w:pStyle w:val="13"/>
        <w:jc w:val="both"/>
        <w:rPr>
          <w:color w:val="auto"/>
        </w:rPr>
      </w:pPr>
      <w:r w:rsidRPr="00E45289">
        <w:rPr>
          <w:color w:val="auto"/>
        </w:rPr>
        <w:t>Народный праздничный костюм.</w:t>
      </w:r>
    </w:p>
    <w:p w14:paraId="4876245E" w14:textId="77777777" w:rsidR="00820075" w:rsidRPr="00E45289" w:rsidRDefault="00820075" w:rsidP="00820075">
      <w:pPr>
        <w:pStyle w:val="13"/>
        <w:jc w:val="both"/>
        <w:rPr>
          <w:color w:val="auto"/>
        </w:rPr>
      </w:pPr>
      <w:r w:rsidRPr="00E45289">
        <w:rPr>
          <w:color w:val="auto"/>
        </w:rPr>
        <w:t>Образный строй народного праздничного костюма – женского и мужского.</w:t>
      </w:r>
    </w:p>
    <w:p w14:paraId="775DFF30" w14:textId="77777777" w:rsidR="00820075" w:rsidRPr="00E45289" w:rsidRDefault="00820075" w:rsidP="00820075">
      <w:pPr>
        <w:pStyle w:val="13"/>
        <w:jc w:val="both"/>
        <w:rPr>
          <w:color w:val="auto"/>
        </w:rPr>
      </w:pPr>
      <w:r w:rsidRPr="00E45289">
        <w:rPr>
          <w:color w:val="auto"/>
        </w:rPr>
        <w:t>Традиционная конструкция русского женского костюма – северорусский (сарафан) и южнорусский (понёва) варианты.</w:t>
      </w:r>
    </w:p>
    <w:p w14:paraId="6C13DADB" w14:textId="77777777" w:rsidR="00820075" w:rsidRPr="00E45289" w:rsidRDefault="00820075" w:rsidP="00820075">
      <w:pPr>
        <w:pStyle w:val="13"/>
        <w:jc w:val="both"/>
        <w:rPr>
          <w:color w:val="auto"/>
        </w:rPr>
      </w:pPr>
      <w:r w:rsidRPr="00E45289">
        <w:rPr>
          <w:color w:val="auto"/>
        </w:rPr>
        <w:t>Разнообразие форм и украшений народного праздничного костюма для различных регионов страны.</w:t>
      </w:r>
    </w:p>
    <w:p w14:paraId="50BFFEAA" w14:textId="77777777" w:rsidR="00820075" w:rsidRPr="00E45289" w:rsidRDefault="00820075" w:rsidP="00820075">
      <w:pPr>
        <w:pStyle w:val="13"/>
        <w:jc w:val="both"/>
        <w:rPr>
          <w:color w:val="auto"/>
        </w:rPr>
      </w:pPr>
      <w:r w:rsidRPr="00E45289">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099AA61" w14:textId="77777777" w:rsidR="00820075" w:rsidRPr="00E45289" w:rsidRDefault="00820075" w:rsidP="00820075">
      <w:pPr>
        <w:pStyle w:val="13"/>
        <w:jc w:val="both"/>
        <w:rPr>
          <w:color w:val="auto"/>
        </w:rPr>
      </w:pPr>
    </w:p>
    <w:p w14:paraId="522A3749" w14:textId="77777777" w:rsidR="00820075" w:rsidRPr="00E45289" w:rsidRDefault="00820075" w:rsidP="00820075">
      <w:pPr>
        <w:pStyle w:val="13"/>
        <w:jc w:val="both"/>
        <w:rPr>
          <w:color w:val="auto"/>
        </w:rPr>
      </w:pPr>
      <w:r w:rsidRPr="00E45289">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97C2A9" w14:textId="77777777" w:rsidR="00820075" w:rsidRPr="00E45289" w:rsidRDefault="00820075" w:rsidP="00820075">
      <w:pPr>
        <w:pStyle w:val="13"/>
        <w:jc w:val="both"/>
        <w:rPr>
          <w:color w:val="auto"/>
        </w:rPr>
      </w:pPr>
      <w:r w:rsidRPr="00E45289">
        <w:rPr>
          <w:color w:val="auto"/>
        </w:rPr>
        <w:t>Народные праздники и праздничные обряды как синтез всех видов народного творчества.</w:t>
      </w:r>
    </w:p>
    <w:p w14:paraId="3113B0C0" w14:textId="77777777" w:rsidR="00820075" w:rsidRPr="00E45289" w:rsidRDefault="00820075" w:rsidP="00820075">
      <w:pPr>
        <w:pStyle w:val="13"/>
        <w:jc w:val="both"/>
        <w:rPr>
          <w:color w:val="auto"/>
        </w:rPr>
      </w:pPr>
      <w:r w:rsidRPr="00E45289">
        <w:rPr>
          <w:color w:val="auto"/>
        </w:rPr>
        <w:t>Выполнение сюжетной композиции или участие в работе по созданию коллективного панно на тему традиций народных праздников.</w:t>
      </w:r>
    </w:p>
    <w:p w14:paraId="5B708A0B" w14:textId="77777777" w:rsidR="00820075" w:rsidRPr="00E45289" w:rsidRDefault="00820075" w:rsidP="00820075">
      <w:pPr>
        <w:pStyle w:val="13"/>
        <w:jc w:val="both"/>
        <w:rPr>
          <w:color w:val="auto"/>
        </w:rPr>
      </w:pPr>
      <w:r w:rsidRPr="00E45289">
        <w:rPr>
          <w:color w:val="auto"/>
        </w:rPr>
        <w:t>Народные художественные промыслы.</w:t>
      </w:r>
    </w:p>
    <w:p w14:paraId="076CAF1A" w14:textId="77777777" w:rsidR="00820075" w:rsidRPr="00E45289" w:rsidRDefault="00820075" w:rsidP="00820075">
      <w:pPr>
        <w:pStyle w:val="13"/>
        <w:jc w:val="both"/>
        <w:rPr>
          <w:color w:val="auto"/>
        </w:rPr>
      </w:pPr>
      <w:r w:rsidRPr="00E45289">
        <w:rPr>
          <w:color w:val="auto"/>
        </w:rPr>
        <w:t>Роль и значение народных промыслов в современной жизни. Искусство и ремесло. Традиции культуры, особенные для каждого региона.</w:t>
      </w:r>
    </w:p>
    <w:p w14:paraId="6F862985" w14:textId="77777777" w:rsidR="00820075" w:rsidRPr="00E45289" w:rsidRDefault="00820075" w:rsidP="00820075">
      <w:pPr>
        <w:pStyle w:val="13"/>
        <w:jc w:val="both"/>
        <w:rPr>
          <w:color w:val="auto"/>
        </w:rPr>
      </w:pPr>
      <w:r w:rsidRPr="00E45289">
        <w:rPr>
          <w:color w:val="auto"/>
        </w:rPr>
        <w:t>Многообразие видов традиционных ремёсел и происхождение художественных промыслов народов России.</w:t>
      </w:r>
    </w:p>
    <w:p w14:paraId="08F3D28C" w14:textId="77777777" w:rsidR="00820075" w:rsidRPr="00E45289" w:rsidRDefault="00820075" w:rsidP="00820075">
      <w:pPr>
        <w:pStyle w:val="13"/>
        <w:jc w:val="both"/>
        <w:rPr>
          <w:color w:val="auto"/>
        </w:rPr>
      </w:pPr>
      <w:r w:rsidRPr="00E45289">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0CE108D3" w14:textId="77777777" w:rsidR="00820075" w:rsidRPr="00E45289" w:rsidRDefault="00820075" w:rsidP="00820075">
      <w:pPr>
        <w:pStyle w:val="13"/>
        <w:jc w:val="both"/>
        <w:rPr>
          <w:color w:val="auto"/>
        </w:rPr>
      </w:pPr>
      <w:r w:rsidRPr="00E45289">
        <w:rPr>
          <w:color w:val="auto"/>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301C3077" w14:textId="77777777" w:rsidR="00820075" w:rsidRPr="00E45289" w:rsidRDefault="00820075" w:rsidP="00820075">
      <w:pPr>
        <w:pStyle w:val="13"/>
        <w:jc w:val="both"/>
        <w:rPr>
          <w:color w:val="auto"/>
        </w:rPr>
      </w:pPr>
      <w:r w:rsidRPr="00E45289">
        <w:rPr>
          <w:color w:val="auto"/>
        </w:rPr>
        <w:t>Создание эскиза игрушки по мотивам избранного промысла.</w:t>
      </w:r>
    </w:p>
    <w:p w14:paraId="447C0658" w14:textId="77777777" w:rsidR="00820075" w:rsidRPr="00E45289" w:rsidRDefault="00820075" w:rsidP="00820075">
      <w:pPr>
        <w:pStyle w:val="13"/>
        <w:jc w:val="both"/>
        <w:rPr>
          <w:color w:val="auto"/>
        </w:rPr>
      </w:pPr>
      <w:r w:rsidRPr="00E45289">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50C31E3" w14:textId="77777777" w:rsidR="00820075" w:rsidRPr="00E45289" w:rsidRDefault="00820075" w:rsidP="00820075">
      <w:pPr>
        <w:pStyle w:val="13"/>
        <w:jc w:val="both"/>
        <w:rPr>
          <w:color w:val="auto"/>
        </w:rPr>
      </w:pPr>
      <w:r w:rsidRPr="00E45289">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FE2BC17" w14:textId="77777777" w:rsidR="00820075" w:rsidRPr="00E45289" w:rsidRDefault="00820075" w:rsidP="00820075">
      <w:pPr>
        <w:pStyle w:val="13"/>
        <w:jc w:val="both"/>
        <w:rPr>
          <w:color w:val="auto"/>
        </w:rPr>
      </w:pPr>
      <w:r w:rsidRPr="00E45289">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5856840A" w14:textId="77777777" w:rsidR="00820075" w:rsidRPr="00E45289" w:rsidRDefault="00820075" w:rsidP="00820075">
      <w:pPr>
        <w:pStyle w:val="13"/>
        <w:jc w:val="both"/>
        <w:rPr>
          <w:color w:val="auto"/>
        </w:rPr>
      </w:pPr>
      <w:r w:rsidRPr="00E45289">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A144AA1" w14:textId="77777777" w:rsidR="00820075" w:rsidRPr="00E45289" w:rsidRDefault="00820075" w:rsidP="00820075">
      <w:pPr>
        <w:pStyle w:val="13"/>
        <w:jc w:val="both"/>
        <w:rPr>
          <w:color w:val="auto"/>
        </w:rPr>
      </w:pPr>
      <w:r w:rsidRPr="00E45289">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477FB18B" w14:textId="77777777" w:rsidR="00820075" w:rsidRPr="00E45289" w:rsidRDefault="00820075" w:rsidP="00820075">
      <w:pPr>
        <w:pStyle w:val="13"/>
        <w:jc w:val="both"/>
        <w:rPr>
          <w:color w:val="auto"/>
        </w:rPr>
      </w:pPr>
      <w:r w:rsidRPr="00E45289">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8CAFE09" w14:textId="77777777" w:rsidR="00820075" w:rsidRPr="00E45289" w:rsidRDefault="00820075" w:rsidP="00820075">
      <w:pPr>
        <w:pStyle w:val="13"/>
        <w:jc w:val="both"/>
        <w:rPr>
          <w:color w:val="auto"/>
        </w:rPr>
      </w:pPr>
      <w:r w:rsidRPr="00E45289">
        <w:rPr>
          <w:color w:val="auto"/>
        </w:rPr>
        <w:t>Мир сказок и легенд, примет и оберегов в творчестве мастеров художественных промыслов.</w:t>
      </w:r>
    </w:p>
    <w:p w14:paraId="6E805F41" w14:textId="77777777" w:rsidR="00820075" w:rsidRPr="00E45289" w:rsidRDefault="00820075" w:rsidP="00820075">
      <w:pPr>
        <w:pStyle w:val="13"/>
        <w:jc w:val="both"/>
        <w:rPr>
          <w:color w:val="auto"/>
        </w:rPr>
      </w:pPr>
      <w:r w:rsidRPr="00E45289">
        <w:rPr>
          <w:color w:val="auto"/>
        </w:rPr>
        <w:t>Отражение в изделиях народных промыслов многообразия исторических, духовных и культурных традиций.</w:t>
      </w:r>
    </w:p>
    <w:p w14:paraId="4DD34576" w14:textId="77777777" w:rsidR="00820075" w:rsidRPr="00E45289" w:rsidRDefault="00820075" w:rsidP="00820075">
      <w:pPr>
        <w:pStyle w:val="13"/>
        <w:jc w:val="both"/>
        <w:rPr>
          <w:color w:val="auto"/>
        </w:rPr>
      </w:pPr>
    </w:p>
    <w:p w14:paraId="3D1C9BA8" w14:textId="77777777" w:rsidR="00820075" w:rsidRPr="00E45289" w:rsidRDefault="00820075" w:rsidP="00820075">
      <w:pPr>
        <w:pStyle w:val="13"/>
        <w:jc w:val="both"/>
        <w:rPr>
          <w:color w:val="auto"/>
        </w:rPr>
      </w:pPr>
      <w:r w:rsidRPr="00E45289">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0D8C4311" w14:textId="77777777" w:rsidR="00820075" w:rsidRPr="00E45289" w:rsidRDefault="00820075" w:rsidP="00820075">
      <w:pPr>
        <w:pStyle w:val="13"/>
        <w:jc w:val="both"/>
        <w:rPr>
          <w:color w:val="auto"/>
        </w:rPr>
      </w:pPr>
      <w:r w:rsidRPr="00E45289">
        <w:rPr>
          <w:color w:val="auto"/>
        </w:rPr>
        <w:t>Декоративно-прикладное искусство в культуре разных эпох и народов.</w:t>
      </w:r>
    </w:p>
    <w:p w14:paraId="58F59E25" w14:textId="77777777" w:rsidR="00820075" w:rsidRPr="00E45289" w:rsidRDefault="00820075" w:rsidP="00820075">
      <w:pPr>
        <w:pStyle w:val="13"/>
        <w:jc w:val="both"/>
        <w:rPr>
          <w:color w:val="auto"/>
        </w:rPr>
      </w:pPr>
      <w:r w:rsidRPr="00E45289">
        <w:rPr>
          <w:color w:val="auto"/>
        </w:rPr>
        <w:lastRenderedPageBreak/>
        <w:t>Роль декоративно-прикладного искусства в культуре древних цивилизаций.</w:t>
      </w:r>
    </w:p>
    <w:p w14:paraId="61C0C968" w14:textId="77777777" w:rsidR="00820075" w:rsidRPr="00E45289" w:rsidRDefault="00820075" w:rsidP="00820075">
      <w:pPr>
        <w:pStyle w:val="13"/>
        <w:jc w:val="both"/>
        <w:rPr>
          <w:color w:val="auto"/>
        </w:rPr>
      </w:pPr>
      <w:r w:rsidRPr="00E45289">
        <w:rPr>
          <w:color w:val="auto"/>
        </w:rPr>
        <w:t>Отражение в декоре мировоззрения эпохи, организации общества, традиций быта и ремесла, уклада жизни людей.</w:t>
      </w:r>
    </w:p>
    <w:p w14:paraId="3BFB7E10" w14:textId="77777777" w:rsidR="00820075" w:rsidRPr="00E45289" w:rsidRDefault="00820075" w:rsidP="00820075">
      <w:pPr>
        <w:pStyle w:val="13"/>
        <w:jc w:val="both"/>
        <w:rPr>
          <w:color w:val="auto"/>
        </w:rPr>
      </w:pPr>
      <w:r w:rsidRPr="00E45289">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3A1FF924" w14:textId="77777777" w:rsidR="00820075" w:rsidRPr="00E45289" w:rsidRDefault="00820075" w:rsidP="00820075">
      <w:pPr>
        <w:pStyle w:val="13"/>
        <w:jc w:val="both"/>
        <w:rPr>
          <w:color w:val="auto"/>
        </w:rPr>
      </w:pPr>
      <w:r w:rsidRPr="00E45289">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7A59EEF" w14:textId="77777777" w:rsidR="00820075" w:rsidRPr="00E45289" w:rsidRDefault="00820075" w:rsidP="00820075">
      <w:pPr>
        <w:pStyle w:val="13"/>
        <w:jc w:val="both"/>
        <w:rPr>
          <w:color w:val="auto"/>
        </w:rPr>
      </w:pPr>
      <w:r w:rsidRPr="00E45289">
        <w:rPr>
          <w:color w:val="auto"/>
        </w:rPr>
        <w:t>Декоративно-прикладное искусство в жизни современного человека.</w:t>
      </w:r>
    </w:p>
    <w:p w14:paraId="27CF3442" w14:textId="77777777" w:rsidR="00820075" w:rsidRPr="00E45289" w:rsidRDefault="00820075" w:rsidP="00820075">
      <w:pPr>
        <w:pStyle w:val="13"/>
        <w:jc w:val="both"/>
        <w:rPr>
          <w:color w:val="auto"/>
        </w:rPr>
      </w:pPr>
      <w:r w:rsidRPr="00E45289">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3147E26" w14:textId="77777777" w:rsidR="00820075" w:rsidRPr="00E45289" w:rsidRDefault="00820075" w:rsidP="00820075">
      <w:pPr>
        <w:pStyle w:val="13"/>
        <w:jc w:val="both"/>
        <w:rPr>
          <w:color w:val="auto"/>
        </w:rPr>
      </w:pPr>
      <w:r w:rsidRPr="00E45289">
        <w:rPr>
          <w:color w:val="auto"/>
        </w:rPr>
        <w:t>Символический знак в современной жизни: эмблема, логотип, указующий или декоративный знак.</w:t>
      </w:r>
    </w:p>
    <w:p w14:paraId="54385E28" w14:textId="77777777" w:rsidR="00820075" w:rsidRPr="00E45289" w:rsidRDefault="00820075" w:rsidP="00820075">
      <w:pPr>
        <w:pStyle w:val="13"/>
        <w:jc w:val="both"/>
        <w:rPr>
          <w:color w:val="auto"/>
        </w:rPr>
      </w:pPr>
      <w:r w:rsidRPr="00E45289">
        <w:rPr>
          <w:color w:val="auto"/>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1810305" w14:textId="77777777" w:rsidR="00820075" w:rsidRPr="00E45289" w:rsidRDefault="00820075" w:rsidP="00820075">
      <w:pPr>
        <w:pStyle w:val="13"/>
        <w:jc w:val="both"/>
        <w:rPr>
          <w:color w:val="auto"/>
        </w:rPr>
      </w:pPr>
      <w:r w:rsidRPr="00E45289">
        <w:rPr>
          <w:color w:val="auto"/>
        </w:rPr>
        <w:t>Декор на улицах и декор помещений. Декор праздничный и повседневный. Праздничное оформление школы.</w:t>
      </w:r>
    </w:p>
    <w:p w14:paraId="1D5D8C2B" w14:textId="77777777" w:rsidR="00820075" w:rsidRPr="00E45289" w:rsidRDefault="00820075" w:rsidP="00820075">
      <w:pPr>
        <w:pStyle w:val="13"/>
        <w:jc w:val="both"/>
        <w:rPr>
          <w:color w:val="auto"/>
        </w:rPr>
      </w:pPr>
    </w:p>
    <w:p w14:paraId="28D70DB0" w14:textId="77777777" w:rsidR="00820075" w:rsidRPr="00E45289" w:rsidRDefault="00820075" w:rsidP="00820075">
      <w:pPr>
        <w:pStyle w:val="13"/>
        <w:jc w:val="both"/>
        <w:rPr>
          <w:color w:val="auto"/>
        </w:rPr>
      </w:pPr>
      <w:r w:rsidRPr="00E45289">
        <w:rPr>
          <w:color w:val="auto"/>
        </w:rPr>
        <w:t>6 КЛАСС</w:t>
      </w:r>
    </w:p>
    <w:p w14:paraId="5D34D807" w14:textId="77777777" w:rsidR="00820075" w:rsidRPr="00E45289" w:rsidRDefault="00820075" w:rsidP="00820075">
      <w:pPr>
        <w:pStyle w:val="13"/>
        <w:jc w:val="both"/>
        <w:rPr>
          <w:color w:val="auto"/>
        </w:rPr>
      </w:pPr>
    </w:p>
    <w:p w14:paraId="4F505C22" w14:textId="77777777" w:rsidR="00820075" w:rsidRPr="00E45289" w:rsidRDefault="00820075" w:rsidP="00820075">
      <w:pPr>
        <w:pStyle w:val="13"/>
        <w:jc w:val="both"/>
        <w:rPr>
          <w:color w:val="auto"/>
        </w:rPr>
      </w:pPr>
      <w:r w:rsidRPr="00E45289">
        <w:rPr>
          <w:color w:val="auto"/>
        </w:rPr>
        <w:t>Модуль № 2 «Живопись, графика, скульптура».</w:t>
      </w:r>
    </w:p>
    <w:p w14:paraId="58EB6B27" w14:textId="77777777" w:rsidR="00820075" w:rsidRPr="00E45289" w:rsidRDefault="00820075" w:rsidP="00820075">
      <w:pPr>
        <w:pStyle w:val="13"/>
        <w:jc w:val="both"/>
        <w:rPr>
          <w:color w:val="auto"/>
        </w:rPr>
      </w:pPr>
      <w:r w:rsidRPr="00E45289">
        <w:rPr>
          <w:color w:val="auto"/>
        </w:rPr>
        <w:t>Общие сведения о видах искусства.</w:t>
      </w:r>
    </w:p>
    <w:p w14:paraId="5A7A9919" w14:textId="77777777" w:rsidR="00820075" w:rsidRPr="00E45289" w:rsidRDefault="00820075" w:rsidP="00820075">
      <w:pPr>
        <w:pStyle w:val="13"/>
        <w:jc w:val="both"/>
        <w:rPr>
          <w:color w:val="auto"/>
        </w:rPr>
      </w:pPr>
      <w:r w:rsidRPr="00E45289">
        <w:rPr>
          <w:color w:val="auto"/>
        </w:rPr>
        <w:t>Пространственные и временные виды искусства.</w:t>
      </w:r>
    </w:p>
    <w:p w14:paraId="2C503D6F" w14:textId="77777777" w:rsidR="00820075" w:rsidRPr="00E45289" w:rsidRDefault="00820075" w:rsidP="00820075">
      <w:pPr>
        <w:pStyle w:val="13"/>
        <w:jc w:val="both"/>
        <w:rPr>
          <w:color w:val="auto"/>
        </w:rPr>
      </w:pPr>
      <w:r w:rsidRPr="00E45289">
        <w:rPr>
          <w:color w:val="auto"/>
        </w:rPr>
        <w:t>Изобразительные, конструктивные и декоративные виды пространственных искусств, их место и назначение в жизни людей.</w:t>
      </w:r>
    </w:p>
    <w:p w14:paraId="1D518DA3" w14:textId="77777777" w:rsidR="00820075" w:rsidRPr="00E45289" w:rsidRDefault="00820075" w:rsidP="00820075">
      <w:pPr>
        <w:pStyle w:val="13"/>
        <w:jc w:val="both"/>
        <w:rPr>
          <w:color w:val="auto"/>
        </w:rPr>
      </w:pPr>
      <w:r w:rsidRPr="00E45289">
        <w:rPr>
          <w:color w:val="auto"/>
        </w:rPr>
        <w:t>Основные виды живописи, графики и скульптуры. Художник и зритель: зрительские умения, знания и творчество зрителя.</w:t>
      </w:r>
    </w:p>
    <w:p w14:paraId="5CB37689" w14:textId="77777777" w:rsidR="00820075" w:rsidRPr="00E45289" w:rsidRDefault="00820075" w:rsidP="00820075">
      <w:pPr>
        <w:pStyle w:val="13"/>
        <w:jc w:val="both"/>
        <w:rPr>
          <w:color w:val="auto"/>
        </w:rPr>
      </w:pPr>
      <w:r w:rsidRPr="00E45289">
        <w:rPr>
          <w:color w:val="auto"/>
        </w:rPr>
        <w:t>Язык изобразительного искусства и его выразительные средства.</w:t>
      </w:r>
    </w:p>
    <w:p w14:paraId="6BD75B2E" w14:textId="77777777" w:rsidR="00820075" w:rsidRPr="00E45289" w:rsidRDefault="00820075" w:rsidP="00820075">
      <w:pPr>
        <w:pStyle w:val="13"/>
        <w:jc w:val="both"/>
        <w:rPr>
          <w:color w:val="auto"/>
        </w:rPr>
      </w:pPr>
      <w:r w:rsidRPr="00E45289">
        <w:rPr>
          <w:color w:val="auto"/>
        </w:rPr>
        <w:t>Живописные, графические и скульптурные художественные материалы, их особые свойства.</w:t>
      </w:r>
    </w:p>
    <w:p w14:paraId="3FD1E5C1" w14:textId="77777777" w:rsidR="00820075" w:rsidRPr="00E45289" w:rsidRDefault="00820075" w:rsidP="00820075">
      <w:pPr>
        <w:pStyle w:val="13"/>
        <w:jc w:val="both"/>
        <w:rPr>
          <w:color w:val="auto"/>
        </w:rPr>
      </w:pPr>
      <w:r w:rsidRPr="00E45289">
        <w:rPr>
          <w:color w:val="auto"/>
        </w:rPr>
        <w:t>Рисунок – основа изобразительного искусства и мастерства художника.</w:t>
      </w:r>
    </w:p>
    <w:p w14:paraId="7267E245" w14:textId="77777777" w:rsidR="00820075" w:rsidRPr="00E45289" w:rsidRDefault="00820075" w:rsidP="00820075">
      <w:pPr>
        <w:pStyle w:val="13"/>
        <w:jc w:val="both"/>
        <w:rPr>
          <w:color w:val="auto"/>
        </w:rPr>
      </w:pPr>
      <w:r w:rsidRPr="00E45289">
        <w:rPr>
          <w:color w:val="auto"/>
        </w:rPr>
        <w:lastRenderedPageBreak/>
        <w:t>Виды рисунка: зарисовка, набросок, учебный рисунок и творческий рисунок.</w:t>
      </w:r>
    </w:p>
    <w:p w14:paraId="16606402" w14:textId="77777777" w:rsidR="00820075" w:rsidRPr="00E45289" w:rsidRDefault="00820075" w:rsidP="00820075">
      <w:pPr>
        <w:pStyle w:val="13"/>
        <w:jc w:val="both"/>
        <w:rPr>
          <w:color w:val="auto"/>
        </w:rPr>
      </w:pPr>
      <w:r w:rsidRPr="00E45289">
        <w:rPr>
          <w:color w:val="auto"/>
        </w:rPr>
        <w:t>Навыки размещения рисунка в листе, выбор формата.</w:t>
      </w:r>
    </w:p>
    <w:p w14:paraId="0AE96CC8" w14:textId="77777777" w:rsidR="00820075" w:rsidRPr="00E45289" w:rsidRDefault="00820075" w:rsidP="00820075">
      <w:pPr>
        <w:pStyle w:val="13"/>
        <w:jc w:val="both"/>
        <w:rPr>
          <w:color w:val="auto"/>
        </w:rPr>
      </w:pPr>
      <w:r w:rsidRPr="00E45289">
        <w:rPr>
          <w:color w:val="auto"/>
        </w:rPr>
        <w:t>Начальные умения рисунка с натуры. Зарисовки простых предметов.</w:t>
      </w:r>
    </w:p>
    <w:p w14:paraId="37FEF625" w14:textId="77777777" w:rsidR="00820075" w:rsidRPr="00E45289" w:rsidRDefault="00820075" w:rsidP="00820075">
      <w:pPr>
        <w:pStyle w:val="13"/>
        <w:jc w:val="both"/>
        <w:rPr>
          <w:color w:val="auto"/>
        </w:rPr>
      </w:pPr>
      <w:r w:rsidRPr="00E45289">
        <w:rPr>
          <w:color w:val="auto"/>
        </w:rPr>
        <w:t>Линейные графические рисунки и наброски. Тон и тональные отношения: тёмное – светлое.</w:t>
      </w:r>
    </w:p>
    <w:p w14:paraId="4B35B9D7" w14:textId="77777777" w:rsidR="00820075" w:rsidRPr="00E45289" w:rsidRDefault="00820075" w:rsidP="00820075">
      <w:pPr>
        <w:pStyle w:val="13"/>
        <w:jc w:val="both"/>
        <w:rPr>
          <w:color w:val="auto"/>
        </w:rPr>
      </w:pPr>
      <w:r w:rsidRPr="00E45289">
        <w:rPr>
          <w:color w:val="auto"/>
        </w:rPr>
        <w:t>Ритм и ритмическая организация плоскости листа.</w:t>
      </w:r>
    </w:p>
    <w:p w14:paraId="6727431F" w14:textId="77777777" w:rsidR="00820075" w:rsidRPr="00E45289" w:rsidRDefault="00820075" w:rsidP="00820075">
      <w:pPr>
        <w:pStyle w:val="13"/>
        <w:jc w:val="both"/>
        <w:rPr>
          <w:color w:val="auto"/>
        </w:rPr>
      </w:pPr>
      <w:r w:rsidRPr="00E45289">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846EA2E" w14:textId="77777777" w:rsidR="00820075" w:rsidRPr="00E45289" w:rsidRDefault="00820075" w:rsidP="00820075">
      <w:pPr>
        <w:pStyle w:val="13"/>
        <w:jc w:val="both"/>
        <w:rPr>
          <w:color w:val="auto"/>
        </w:rPr>
      </w:pPr>
      <w:r w:rsidRPr="00E45289">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0392D276" w14:textId="77777777" w:rsidR="00820075" w:rsidRPr="00E45289" w:rsidRDefault="00820075" w:rsidP="00820075">
      <w:pPr>
        <w:pStyle w:val="13"/>
        <w:jc w:val="both"/>
        <w:rPr>
          <w:color w:val="auto"/>
        </w:rPr>
      </w:pPr>
      <w:r w:rsidRPr="00E45289">
        <w:rPr>
          <w:color w:val="auto"/>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2A0B3FD" w14:textId="77777777" w:rsidR="00820075" w:rsidRPr="00E45289" w:rsidRDefault="00820075" w:rsidP="00820075">
      <w:pPr>
        <w:pStyle w:val="13"/>
        <w:jc w:val="both"/>
        <w:rPr>
          <w:color w:val="auto"/>
        </w:rPr>
      </w:pPr>
      <w:r w:rsidRPr="00E45289">
        <w:rPr>
          <w:color w:val="auto"/>
        </w:rPr>
        <w:t>Жанры изобразительного искусства.</w:t>
      </w:r>
    </w:p>
    <w:p w14:paraId="5A25B073" w14:textId="77777777" w:rsidR="00820075" w:rsidRPr="00E45289" w:rsidRDefault="00820075" w:rsidP="00820075">
      <w:pPr>
        <w:pStyle w:val="13"/>
        <w:jc w:val="both"/>
        <w:rPr>
          <w:color w:val="auto"/>
        </w:rPr>
      </w:pPr>
      <w:r w:rsidRPr="00E45289">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72EF06D0" w14:textId="77777777" w:rsidR="00820075" w:rsidRPr="00E45289" w:rsidRDefault="00820075" w:rsidP="00820075">
      <w:pPr>
        <w:pStyle w:val="13"/>
        <w:jc w:val="both"/>
        <w:rPr>
          <w:color w:val="auto"/>
        </w:rPr>
      </w:pPr>
      <w:r w:rsidRPr="00E45289">
        <w:rPr>
          <w:color w:val="auto"/>
        </w:rPr>
        <w:t>Предмет изображения, сюжет и содержание произведения изобразительного искусства.</w:t>
      </w:r>
    </w:p>
    <w:p w14:paraId="56E54E00" w14:textId="77777777" w:rsidR="00820075" w:rsidRPr="00E45289" w:rsidRDefault="00820075" w:rsidP="00820075">
      <w:pPr>
        <w:pStyle w:val="13"/>
        <w:jc w:val="both"/>
        <w:rPr>
          <w:color w:val="auto"/>
        </w:rPr>
      </w:pPr>
      <w:r w:rsidRPr="00E45289">
        <w:rPr>
          <w:color w:val="auto"/>
        </w:rPr>
        <w:t>Натюрморт.</w:t>
      </w:r>
    </w:p>
    <w:p w14:paraId="35EE3A54" w14:textId="77777777" w:rsidR="00820075" w:rsidRPr="00E45289" w:rsidRDefault="00820075" w:rsidP="00820075">
      <w:pPr>
        <w:pStyle w:val="13"/>
        <w:jc w:val="both"/>
        <w:rPr>
          <w:color w:val="auto"/>
        </w:rPr>
      </w:pPr>
      <w:r w:rsidRPr="00E45289">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F408AAD" w14:textId="77777777" w:rsidR="00820075" w:rsidRPr="00E45289" w:rsidRDefault="00820075" w:rsidP="00820075">
      <w:pPr>
        <w:pStyle w:val="13"/>
        <w:jc w:val="both"/>
        <w:rPr>
          <w:color w:val="auto"/>
        </w:rPr>
      </w:pPr>
      <w:r w:rsidRPr="00E45289">
        <w:rPr>
          <w:color w:val="auto"/>
        </w:rPr>
        <w:t>Основы графической грамоты: правила объёмного изображения предметов на плоскости.</w:t>
      </w:r>
    </w:p>
    <w:p w14:paraId="3A14C060" w14:textId="77777777" w:rsidR="00820075" w:rsidRPr="00E45289" w:rsidRDefault="00820075" w:rsidP="00820075">
      <w:pPr>
        <w:pStyle w:val="13"/>
        <w:jc w:val="both"/>
        <w:rPr>
          <w:color w:val="auto"/>
        </w:rPr>
      </w:pPr>
      <w:r w:rsidRPr="00E45289">
        <w:rPr>
          <w:color w:val="auto"/>
        </w:rPr>
        <w:t>Линейное построение предмета в пространстве: линия горизонта, точка зрения и точка схода, правила перспективных сокращений.</w:t>
      </w:r>
    </w:p>
    <w:p w14:paraId="4924FF30" w14:textId="77777777" w:rsidR="00820075" w:rsidRPr="00E45289" w:rsidRDefault="00820075" w:rsidP="00820075">
      <w:pPr>
        <w:pStyle w:val="13"/>
        <w:jc w:val="both"/>
        <w:rPr>
          <w:color w:val="auto"/>
        </w:rPr>
      </w:pPr>
      <w:r w:rsidRPr="00E45289">
        <w:rPr>
          <w:color w:val="auto"/>
        </w:rPr>
        <w:t>Изображение окружности в перспективе.</w:t>
      </w:r>
    </w:p>
    <w:p w14:paraId="2B5EA5E3" w14:textId="77777777" w:rsidR="00820075" w:rsidRPr="00E45289" w:rsidRDefault="00820075" w:rsidP="00820075">
      <w:pPr>
        <w:pStyle w:val="13"/>
        <w:jc w:val="both"/>
        <w:rPr>
          <w:color w:val="auto"/>
        </w:rPr>
      </w:pPr>
      <w:r w:rsidRPr="00E45289">
        <w:rPr>
          <w:color w:val="auto"/>
        </w:rPr>
        <w:t>Рисование геометрических тел на основе правил линейной перспективы.</w:t>
      </w:r>
    </w:p>
    <w:p w14:paraId="690EB9F2" w14:textId="77777777" w:rsidR="00820075" w:rsidRPr="00E45289" w:rsidRDefault="00820075" w:rsidP="00820075">
      <w:pPr>
        <w:pStyle w:val="13"/>
        <w:jc w:val="both"/>
        <w:rPr>
          <w:color w:val="auto"/>
        </w:rPr>
      </w:pPr>
      <w:r w:rsidRPr="00E45289">
        <w:rPr>
          <w:color w:val="auto"/>
        </w:rPr>
        <w:t>Сложная пространственная форма и выявление её конструкции.</w:t>
      </w:r>
    </w:p>
    <w:p w14:paraId="750079DD" w14:textId="77777777" w:rsidR="00820075" w:rsidRPr="00E45289" w:rsidRDefault="00820075" w:rsidP="00820075">
      <w:pPr>
        <w:pStyle w:val="13"/>
        <w:jc w:val="both"/>
        <w:rPr>
          <w:color w:val="auto"/>
        </w:rPr>
      </w:pPr>
      <w:r w:rsidRPr="00E45289">
        <w:rPr>
          <w:color w:val="auto"/>
        </w:rPr>
        <w:t>Рисунок сложной формы предмета как соотношение простых геометрических фигур.</w:t>
      </w:r>
    </w:p>
    <w:p w14:paraId="2E500447" w14:textId="77777777" w:rsidR="00820075" w:rsidRPr="00E45289" w:rsidRDefault="00820075" w:rsidP="00820075">
      <w:pPr>
        <w:pStyle w:val="13"/>
        <w:jc w:val="both"/>
        <w:rPr>
          <w:color w:val="auto"/>
        </w:rPr>
      </w:pPr>
      <w:r w:rsidRPr="00E45289">
        <w:rPr>
          <w:color w:val="auto"/>
        </w:rPr>
        <w:t>Линейный рисунок конструкции из нескольких геометрических тел.</w:t>
      </w:r>
    </w:p>
    <w:p w14:paraId="4EC0EE56" w14:textId="77777777" w:rsidR="00820075" w:rsidRPr="00E45289" w:rsidRDefault="00820075" w:rsidP="00820075">
      <w:pPr>
        <w:pStyle w:val="13"/>
        <w:jc w:val="both"/>
        <w:rPr>
          <w:color w:val="auto"/>
        </w:rPr>
      </w:pPr>
      <w:r w:rsidRPr="00E45289">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A842B36" w14:textId="77777777" w:rsidR="00820075" w:rsidRPr="00E45289" w:rsidRDefault="00820075" w:rsidP="00820075">
      <w:pPr>
        <w:pStyle w:val="13"/>
        <w:jc w:val="both"/>
        <w:rPr>
          <w:color w:val="auto"/>
        </w:rPr>
      </w:pPr>
      <w:r w:rsidRPr="00E45289">
        <w:rPr>
          <w:color w:val="auto"/>
        </w:rPr>
        <w:lastRenderedPageBreak/>
        <w:t>Рисунок натюрморта графическими материалами с натуры или по представлению.</w:t>
      </w:r>
    </w:p>
    <w:p w14:paraId="1B7AABE2" w14:textId="77777777" w:rsidR="00820075" w:rsidRPr="00E45289" w:rsidRDefault="00820075" w:rsidP="00820075">
      <w:pPr>
        <w:pStyle w:val="13"/>
        <w:jc w:val="both"/>
        <w:rPr>
          <w:color w:val="auto"/>
        </w:rPr>
      </w:pPr>
      <w:r w:rsidRPr="00E45289">
        <w:rPr>
          <w:color w:val="auto"/>
        </w:rPr>
        <w:t>Творческий натюрморт в графике. Произведения художников-графиков. Особенности графических техник. Печатная графика.</w:t>
      </w:r>
    </w:p>
    <w:p w14:paraId="4C20BAD8" w14:textId="77777777" w:rsidR="00820075" w:rsidRPr="00E45289" w:rsidRDefault="00820075" w:rsidP="00820075">
      <w:pPr>
        <w:pStyle w:val="13"/>
        <w:jc w:val="both"/>
        <w:rPr>
          <w:color w:val="auto"/>
        </w:rPr>
      </w:pPr>
      <w:r w:rsidRPr="00E45289">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1EACBDB9" w14:textId="77777777" w:rsidR="00820075" w:rsidRPr="00E45289" w:rsidRDefault="00820075" w:rsidP="00820075">
      <w:pPr>
        <w:pStyle w:val="13"/>
        <w:jc w:val="both"/>
        <w:rPr>
          <w:color w:val="auto"/>
        </w:rPr>
      </w:pPr>
      <w:r w:rsidRPr="00E45289">
        <w:rPr>
          <w:color w:val="auto"/>
        </w:rPr>
        <w:t>Портрет.</w:t>
      </w:r>
    </w:p>
    <w:p w14:paraId="63F72019" w14:textId="77777777" w:rsidR="00820075" w:rsidRPr="00E45289" w:rsidRDefault="00820075" w:rsidP="00820075">
      <w:pPr>
        <w:pStyle w:val="13"/>
        <w:jc w:val="both"/>
        <w:rPr>
          <w:color w:val="auto"/>
        </w:rPr>
      </w:pPr>
      <w:r w:rsidRPr="00E45289">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A973A46" w14:textId="77777777" w:rsidR="00820075" w:rsidRPr="00E45289" w:rsidRDefault="00820075" w:rsidP="00820075">
      <w:pPr>
        <w:pStyle w:val="13"/>
        <w:jc w:val="both"/>
        <w:rPr>
          <w:color w:val="auto"/>
        </w:rPr>
      </w:pPr>
      <w:r w:rsidRPr="00E45289">
        <w:rPr>
          <w:color w:val="auto"/>
        </w:rPr>
        <w:t>Великие портретисты в европейском искусстве.</w:t>
      </w:r>
    </w:p>
    <w:p w14:paraId="36A34514" w14:textId="77777777" w:rsidR="00820075" w:rsidRPr="00E45289" w:rsidRDefault="00820075" w:rsidP="00820075">
      <w:pPr>
        <w:pStyle w:val="13"/>
        <w:jc w:val="both"/>
        <w:rPr>
          <w:color w:val="auto"/>
        </w:rPr>
      </w:pPr>
      <w:r w:rsidRPr="00E45289">
        <w:rPr>
          <w:color w:val="auto"/>
        </w:rPr>
        <w:t>Особенности развития портретного жанра в отечественном искусстве. Великие портретисты в русской живописи.</w:t>
      </w:r>
    </w:p>
    <w:p w14:paraId="309DEC34" w14:textId="77777777" w:rsidR="00820075" w:rsidRPr="00E45289" w:rsidRDefault="00820075" w:rsidP="00820075">
      <w:pPr>
        <w:pStyle w:val="13"/>
        <w:jc w:val="both"/>
        <w:rPr>
          <w:color w:val="auto"/>
        </w:rPr>
      </w:pPr>
      <w:r w:rsidRPr="00E45289">
        <w:rPr>
          <w:color w:val="auto"/>
        </w:rPr>
        <w:t>Парадный и камерный портрет в живописи.</w:t>
      </w:r>
    </w:p>
    <w:p w14:paraId="357B5BDC" w14:textId="77777777" w:rsidR="00820075" w:rsidRPr="00E45289" w:rsidRDefault="00820075" w:rsidP="00820075">
      <w:pPr>
        <w:pStyle w:val="13"/>
        <w:jc w:val="both"/>
        <w:rPr>
          <w:color w:val="auto"/>
        </w:rPr>
      </w:pPr>
      <w:r w:rsidRPr="00E45289">
        <w:rPr>
          <w:color w:val="auto"/>
        </w:rPr>
        <w:t>Особенности развития жанра портрета в искусстве ХХ в. – отечественном и европейском.</w:t>
      </w:r>
    </w:p>
    <w:p w14:paraId="587FE003" w14:textId="77777777" w:rsidR="00820075" w:rsidRPr="00E45289" w:rsidRDefault="00820075" w:rsidP="00820075">
      <w:pPr>
        <w:pStyle w:val="13"/>
        <w:jc w:val="both"/>
        <w:rPr>
          <w:color w:val="auto"/>
        </w:rPr>
      </w:pPr>
      <w:r w:rsidRPr="00E45289">
        <w:rPr>
          <w:color w:val="auto"/>
        </w:rPr>
        <w:t>Построение головы человека, основные пропорции лица, соотношение лицевой и черепной частей головы.</w:t>
      </w:r>
    </w:p>
    <w:p w14:paraId="3CC1ABCE" w14:textId="77777777" w:rsidR="00820075" w:rsidRPr="00E45289" w:rsidRDefault="00820075" w:rsidP="00820075">
      <w:pPr>
        <w:pStyle w:val="13"/>
        <w:jc w:val="both"/>
        <w:rPr>
          <w:color w:val="auto"/>
        </w:rPr>
      </w:pPr>
      <w:r w:rsidRPr="00E45289">
        <w:rPr>
          <w:color w:val="auto"/>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CE8DA12" w14:textId="77777777" w:rsidR="00820075" w:rsidRPr="00E45289" w:rsidRDefault="00820075" w:rsidP="00820075">
      <w:pPr>
        <w:pStyle w:val="13"/>
        <w:jc w:val="both"/>
        <w:rPr>
          <w:color w:val="auto"/>
        </w:rPr>
      </w:pPr>
      <w:r w:rsidRPr="00E45289">
        <w:rPr>
          <w:color w:val="auto"/>
        </w:rPr>
        <w:t>Роль освещения головы при создании портретного образа.</w:t>
      </w:r>
    </w:p>
    <w:p w14:paraId="3C02D562" w14:textId="77777777" w:rsidR="00820075" w:rsidRPr="00E45289" w:rsidRDefault="00820075" w:rsidP="00820075">
      <w:pPr>
        <w:pStyle w:val="13"/>
        <w:jc w:val="both"/>
        <w:rPr>
          <w:color w:val="auto"/>
        </w:rPr>
      </w:pPr>
      <w:r w:rsidRPr="00E45289">
        <w:rPr>
          <w:color w:val="auto"/>
        </w:rPr>
        <w:t>Свет и тень в изображении головы человека.</w:t>
      </w:r>
    </w:p>
    <w:p w14:paraId="53C0D95B" w14:textId="77777777" w:rsidR="00820075" w:rsidRPr="00E45289" w:rsidRDefault="00820075" w:rsidP="00820075">
      <w:pPr>
        <w:pStyle w:val="13"/>
        <w:jc w:val="both"/>
        <w:rPr>
          <w:color w:val="auto"/>
        </w:rPr>
      </w:pPr>
      <w:r w:rsidRPr="00E45289">
        <w:rPr>
          <w:color w:val="auto"/>
        </w:rPr>
        <w:t>Портрет в скульптуре.</w:t>
      </w:r>
    </w:p>
    <w:p w14:paraId="285F6036" w14:textId="77777777" w:rsidR="00820075" w:rsidRPr="00E45289" w:rsidRDefault="00820075" w:rsidP="00820075">
      <w:pPr>
        <w:pStyle w:val="13"/>
        <w:jc w:val="both"/>
        <w:rPr>
          <w:color w:val="auto"/>
        </w:rPr>
      </w:pPr>
      <w:r w:rsidRPr="00E45289">
        <w:rPr>
          <w:color w:val="auto"/>
        </w:rPr>
        <w:t>Выражение характера человека, его социального положения и образа эпохи в скульптурном портрете.</w:t>
      </w:r>
    </w:p>
    <w:p w14:paraId="6DFABD86" w14:textId="77777777" w:rsidR="00820075" w:rsidRPr="00E45289" w:rsidRDefault="00820075" w:rsidP="00820075">
      <w:pPr>
        <w:pStyle w:val="13"/>
        <w:jc w:val="both"/>
        <w:rPr>
          <w:color w:val="auto"/>
        </w:rPr>
      </w:pPr>
      <w:r w:rsidRPr="00E45289">
        <w:rPr>
          <w:color w:val="auto"/>
        </w:rPr>
        <w:t>Значение свойств художественных материалов в создании скульптурного портрета.</w:t>
      </w:r>
    </w:p>
    <w:p w14:paraId="4745A994" w14:textId="77777777" w:rsidR="00820075" w:rsidRPr="00E45289" w:rsidRDefault="00820075" w:rsidP="00820075">
      <w:pPr>
        <w:pStyle w:val="13"/>
        <w:jc w:val="both"/>
        <w:rPr>
          <w:color w:val="auto"/>
        </w:rPr>
      </w:pPr>
      <w:r w:rsidRPr="00E45289">
        <w:rPr>
          <w:color w:val="auto"/>
        </w:rPr>
        <w:t>Живописное изображение портрета. Роль цвета в живописном портретном образе в произведениях выдающихся живописцев.</w:t>
      </w:r>
    </w:p>
    <w:p w14:paraId="56875BD2" w14:textId="77777777" w:rsidR="00820075" w:rsidRPr="00E45289" w:rsidRDefault="00820075" w:rsidP="00820075">
      <w:pPr>
        <w:pStyle w:val="13"/>
        <w:jc w:val="both"/>
        <w:rPr>
          <w:color w:val="auto"/>
        </w:rPr>
      </w:pPr>
      <w:r w:rsidRPr="00E45289">
        <w:rPr>
          <w:color w:val="auto"/>
        </w:rPr>
        <w:t>Опыт работы над созданием живописного портрета.</w:t>
      </w:r>
    </w:p>
    <w:p w14:paraId="21DA64F4" w14:textId="77777777" w:rsidR="00820075" w:rsidRPr="00E45289" w:rsidRDefault="00820075" w:rsidP="00820075">
      <w:pPr>
        <w:pStyle w:val="13"/>
        <w:jc w:val="both"/>
        <w:rPr>
          <w:color w:val="auto"/>
        </w:rPr>
      </w:pPr>
      <w:r w:rsidRPr="00E45289">
        <w:rPr>
          <w:color w:val="auto"/>
        </w:rPr>
        <w:t>Пейзаж.</w:t>
      </w:r>
    </w:p>
    <w:p w14:paraId="525F9A10" w14:textId="77777777" w:rsidR="00820075" w:rsidRPr="00E45289" w:rsidRDefault="00820075" w:rsidP="00820075">
      <w:pPr>
        <w:pStyle w:val="13"/>
        <w:jc w:val="both"/>
        <w:rPr>
          <w:color w:val="auto"/>
        </w:rPr>
      </w:pPr>
      <w:r w:rsidRPr="00E45289">
        <w:rPr>
          <w:color w:val="auto"/>
        </w:rPr>
        <w:t>Особенности изображения пространства в эпоху Древнего мира, в средневековом искусстве и в эпоху Возрождения.</w:t>
      </w:r>
    </w:p>
    <w:p w14:paraId="38A64535" w14:textId="77777777" w:rsidR="00820075" w:rsidRPr="00E45289" w:rsidRDefault="00820075" w:rsidP="00820075">
      <w:pPr>
        <w:pStyle w:val="13"/>
        <w:jc w:val="both"/>
        <w:rPr>
          <w:color w:val="auto"/>
        </w:rPr>
      </w:pPr>
      <w:r w:rsidRPr="00E45289">
        <w:rPr>
          <w:color w:val="auto"/>
        </w:rPr>
        <w:t>Правила построения линейной перспективы в изображении пространства.</w:t>
      </w:r>
    </w:p>
    <w:p w14:paraId="5DB9E396" w14:textId="77777777" w:rsidR="00820075" w:rsidRPr="00E45289" w:rsidRDefault="00820075" w:rsidP="00820075">
      <w:pPr>
        <w:pStyle w:val="13"/>
        <w:jc w:val="both"/>
        <w:rPr>
          <w:color w:val="auto"/>
        </w:rPr>
      </w:pPr>
      <w:r w:rsidRPr="00E45289">
        <w:rPr>
          <w:color w:val="auto"/>
        </w:rPr>
        <w:t>Правила воздушной перспективы, построения переднего, среднего и дальнего планов при изображении пейзажа.</w:t>
      </w:r>
    </w:p>
    <w:p w14:paraId="3F5CC975" w14:textId="77777777" w:rsidR="00820075" w:rsidRPr="00E45289" w:rsidRDefault="00820075" w:rsidP="00820075">
      <w:pPr>
        <w:pStyle w:val="13"/>
        <w:jc w:val="both"/>
        <w:rPr>
          <w:color w:val="auto"/>
        </w:rPr>
      </w:pPr>
      <w:r w:rsidRPr="00E45289">
        <w:rPr>
          <w:color w:val="auto"/>
        </w:rPr>
        <w:t xml:space="preserve">Особенности изображения разных состояний природы и её освещения. </w:t>
      </w:r>
      <w:r w:rsidRPr="00E45289">
        <w:rPr>
          <w:color w:val="auto"/>
        </w:rPr>
        <w:lastRenderedPageBreak/>
        <w:t>Романтический пейзаж. Морские пейзажи И. Айвазовского.</w:t>
      </w:r>
    </w:p>
    <w:p w14:paraId="65A970C8" w14:textId="77777777" w:rsidR="00820075" w:rsidRPr="00E45289" w:rsidRDefault="00820075" w:rsidP="00820075">
      <w:pPr>
        <w:pStyle w:val="13"/>
        <w:jc w:val="both"/>
        <w:rPr>
          <w:color w:val="auto"/>
        </w:rPr>
      </w:pPr>
      <w:r w:rsidRPr="00E45289">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30589C59" w14:textId="77777777" w:rsidR="00820075" w:rsidRPr="00E45289" w:rsidRDefault="00820075" w:rsidP="00820075">
      <w:pPr>
        <w:pStyle w:val="13"/>
        <w:jc w:val="both"/>
        <w:rPr>
          <w:color w:val="auto"/>
        </w:rPr>
      </w:pPr>
      <w:r w:rsidRPr="00E45289">
        <w:rPr>
          <w:color w:val="auto"/>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5272C731" w14:textId="77777777" w:rsidR="00820075" w:rsidRPr="00E45289" w:rsidRDefault="00820075" w:rsidP="00820075">
      <w:pPr>
        <w:pStyle w:val="13"/>
        <w:jc w:val="both"/>
        <w:rPr>
          <w:color w:val="auto"/>
        </w:rPr>
      </w:pPr>
      <w:r w:rsidRPr="00E45289">
        <w:rPr>
          <w:color w:val="auto"/>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14:paraId="185079DF" w14:textId="77777777" w:rsidR="00820075" w:rsidRPr="00E45289" w:rsidRDefault="00820075" w:rsidP="00820075">
      <w:pPr>
        <w:pStyle w:val="13"/>
        <w:jc w:val="both"/>
        <w:rPr>
          <w:color w:val="auto"/>
        </w:rPr>
      </w:pPr>
      <w:r w:rsidRPr="00E45289">
        <w:rPr>
          <w:color w:val="auto"/>
        </w:rPr>
        <w:t>Творческий опыт в создании композиционного живописного пейзажа своей Родины.</w:t>
      </w:r>
    </w:p>
    <w:p w14:paraId="62601609" w14:textId="77777777" w:rsidR="00820075" w:rsidRPr="00E45289" w:rsidRDefault="00820075" w:rsidP="00820075">
      <w:pPr>
        <w:pStyle w:val="13"/>
        <w:jc w:val="both"/>
        <w:rPr>
          <w:color w:val="auto"/>
        </w:rPr>
      </w:pPr>
      <w:r w:rsidRPr="00E45289">
        <w:rPr>
          <w:color w:val="auto"/>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1B3A2FB0" w14:textId="77777777" w:rsidR="00820075" w:rsidRPr="00E45289" w:rsidRDefault="00820075" w:rsidP="00820075">
      <w:pPr>
        <w:pStyle w:val="13"/>
        <w:jc w:val="both"/>
        <w:rPr>
          <w:color w:val="auto"/>
        </w:rPr>
      </w:pPr>
      <w:r w:rsidRPr="00E45289">
        <w:rPr>
          <w:color w:val="auto"/>
        </w:rPr>
        <w:t>Графические зарисовки и графическая композиция на темы окружающей природы.</w:t>
      </w:r>
    </w:p>
    <w:p w14:paraId="2244334E" w14:textId="77777777" w:rsidR="00820075" w:rsidRPr="00E45289" w:rsidRDefault="00820075" w:rsidP="00820075">
      <w:pPr>
        <w:pStyle w:val="13"/>
        <w:jc w:val="both"/>
        <w:rPr>
          <w:color w:val="auto"/>
        </w:rPr>
      </w:pPr>
      <w:r w:rsidRPr="00E45289">
        <w:rPr>
          <w:color w:val="auto"/>
        </w:rPr>
        <w:t>Городской пейзаж в творчестве мастеров искусства. Многообразие в понимании образа города.</w:t>
      </w:r>
    </w:p>
    <w:p w14:paraId="2D70EBF0" w14:textId="77777777" w:rsidR="00820075" w:rsidRPr="00E45289" w:rsidRDefault="00820075" w:rsidP="00820075">
      <w:pPr>
        <w:pStyle w:val="13"/>
        <w:jc w:val="both"/>
        <w:rPr>
          <w:color w:val="auto"/>
        </w:rPr>
      </w:pPr>
      <w:r w:rsidRPr="00E45289">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0181D4B" w14:textId="77777777" w:rsidR="00820075" w:rsidRPr="00E45289" w:rsidRDefault="00820075" w:rsidP="00820075">
      <w:pPr>
        <w:pStyle w:val="13"/>
        <w:jc w:val="both"/>
        <w:rPr>
          <w:color w:val="auto"/>
        </w:rPr>
      </w:pPr>
      <w:r w:rsidRPr="00E45289">
        <w:rPr>
          <w:color w:val="auto"/>
        </w:rPr>
        <w:t>Опыт изображения городского пейзажа. Наблюдательная перспектива и ритмическая организация плоскости изображения.</w:t>
      </w:r>
    </w:p>
    <w:p w14:paraId="1828AE8D" w14:textId="77777777" w:rsidR="00820075" w:rsidRPr="00E45289" w:rsidRDefault="00820075" w:rsidP="00820075">
      <w:pPr>
        <w:pStyle w:val="13"/>
        <w:jc w:val="both"/>
        <w:rPr>
          <w:color w:val="auto"/>
        </w:rPr>
      </w:pPr>
      <w:r w:rsidRPr="00E45289">
        <w:rPr>
          <w:color w:val="auto"/>
        </w:rPr>
        <w:t>Бытовой жанр в изобразительном искусстве.</w:t>
      </w:r>
    </w:p>
    <w:p w14:paraId="6BBD04B4" w14:textId="77777777" w:rsidR="00820075" w:rsidRPr="00E45289" w:rsidRDefault="00820075" w:rsidP="00820075">
      <w:pPr>
        <w:pStyle w:val="13"/>
        <w:jc w:val="both"/>
        <w:rPr>
          <w:color w:val="auto"/>
        </w:rPr>
      </w:pPr>
      <w:r w:rsidRPr="00E45289">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D6A510B" w14:textId="77777777" w:rsidR="00820075" w:rsidRPr="00E45289" w:rsidRDefault="00820075" w:rsidP="00820075">
      <w:pPr>
        <w:pStyle w:val="13"/>
        <w:jc w:val="both"/>
        <w:rPr>
          <w:color w:val="auto"/>
        </w:rPr>
      </w:pPr>
      <w:r w:rsidRPr="00E45289">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2B40351" w14:textId="77777777" w:rsidR="00820075" w:rsidRPr="00E45289" w:rsidRDefault="00820075" w:rsidP="00820075">
      <w:pPr>
        <w:pStyle w:val="13"/>
        <w:jc w:val="both"/>
        <w:rPr>
          <w:color w:val="auto"/>
        </w:rPr>
      </w:pPr>
      <w:r w:rsidRPr="00E45289">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4EEFF89E" w14:textId="77777777" w:rsidR="00820075" w:rsidRPr="00E45289" w:rsidRDefault="00820075" w:rsidP="00820075">
      <w:pPr>
        <w:pStyle w:val="13"/>
        <w:jc w:val="both"/>
        <w:rPr>
          <w:color w:val="auto"/>
        </w:rPr>
      </w:pPr>
      <w:r w:rsidRPr="00E45289">
        <w:rPr>
          <w:color w:val="auto"/>
        </w:rPr>
        <w:t>Исторический жанр в изобразительном искусстве.</w:t>
      </w:r>
    </w:p>
    <w:p w14:paraId="67219619" w14:textId="77777777" w:rsidR="00820075" w:rsidRPr="00E45289" w:rsidRDefault="00820075" w:rsidP="00820075">
      <w:pPr>
        <w:pStyle w:val="13"/>
        <w:jc w:val="both"/>
        <w:rPr>
          <w:color w:val="auto"/>
        </w:rPr>
      </w:pPr>
      <w:r w:rsidRPr="00E45289">
        <w:rPr>
          <w:color w:val="auto"/>
        </w:rPr>
        <w:t xml:space="preserve">Историческая тема в искусстве как изображение наиболее значительных </w:t>
      </w:r>
      <w:r w:rsidRPr="00E45289">
        <w:rPr>
          <w:color w:val="auto"/>
        </w:rPr>
        <w:lastRenderedPageBreak/>
        <w:t>событий в жизни общества.</w:t>
      </w:r>
    </w:p>
    <w:p w14:paraId="0E881F9E" w14:textId="77777777" w:rsidR="00820075" w:rsidRPr="00E45289" w:rsidRDefault="00820075" w:rsidP="00820075">
      <w:pPr>
        <w:pStyle w:val="13"/>
        <w:jc w:val="both"/>
        <w:rPr>
          <w:color w:val="auto"/>
        </w:rPr>
      </w:pPr>
      <w:r w:rsidRPr="00E45289">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17319E68" w14:textId="77777777" w:rsidR="00820075" w:rsidRPr="00E45289" w:rsidRDefault="00820075" w:rsidP="00820075">
      <w:pPr>
        <w:pStyle w:val="13"/>
        <w:jc w:val="both"/>
        <w:rPr>
          <w:color w:val="auto"/>
        </w:rPr>
      </w:pPr>
      <w:r w:rsidRPr="00E45289">
        <w:rPr>
          <w:color w:val="auto"/>
        </w:rPr>
        <w:t>Историческая картина в русском искусстве XIX в. и её особое место в развитии отечественной культуры.</w:t>
      </w:r>
    </w:p>
    <w:p w14:paraId="6596C37C" w14:textId="77777777" w:rsidR="00820075" w:rsidRPr="00E45289" w:rsidRDefault="00820075" w:rsidP="00820075">
      <w:pPr>
        <w:pStyle w:val="13"/>
        <w:jc w:val="both"/>
        <w:rPr>
          <w:color w:val="auto"/>
        </w:rPr>
      </w:pPr>
      <w:r w:rsidRPr="00E45289">
        <w:rPr>
          <w:color w:val="auto"/>
        </w:rPr>
        <w:t>Картина К. Брюллова «Последний день Помпеи», исторические картины в творчестве В. Сурикова и других. Исторический образ России в картинах ХХ века.</w:t>
      </w:r>
    </w:p>
    <w:p w14:paraId="63D665BB" w14:textId="77777777" w:rsidR="00820075" w:rsidRPr="00E45289" w:rsidRDefault="00820075" w:rsidP="00820075">
      <w:pPr>
        <w:pStyle w:val="13"/>
        <w:jc w:val="both"/>
        <w:rPr>
          <w:color w:val="auto"/>
        </w:rPr>
      </w:pPr>
      <w:r w:rsidRPr="00E45289">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309902D" w14:textId="77777777" w:rsidR="00820075" w:rsidRPr="00E45289" w:rsidRDefault="00820075" w:rsidP="00820075">
      <w:pPr>
        <w:pStyle w:val="13"/>
        <w:jc w:val="both"/>
        <w:rPr>
          <w:color w:val="auto"/>
        </w:rPr>
      </w:pPr>
      <w:r w:rsidRPr="00E45289">
        <w:rPr>
          <w:color w:val="auto"/>
        </w:rPr>
        <w:t>Разработка эскизов композиции на историческую тему с опорой на собранный материал по задуманному сюжету.</w:t>
      </w:r>
    </w:p>
    <w:p w14:paraId="10ECCEA4" w14:textId="77777777" w:rsidR="00820075" w:rsidRPr="00E45289" w:rsidRDefault="00820075" w:rsidP="00820075">
      <w:pPr>
        <w:pStyle w:val="13"/>
        <w:jc w:val="both"/>
        <w:rPr>
          <w:color w:val="auto"/>
        </w:rPr>
      </w:pPr>
      <w:r w:rsidRPr="00E45289">
        <w:rPr>
          <w:color w:val="auto"/>
        </w:rPr>
        <w:t>Библейские темы в изобразительном искусстве.</w:t>
      </w:r>
    </w:p>
    <w:p w14:paraId="67C01735" w14:textId="77777777" w:rsidR="00820075" w:rsidRPr="00E45289" w:rsidRDefault="00820075" w:rsidP="00820075">
      <w:pPr>
        <w:pStyle w:val="13"/>
        <w:jc w:val="both"/>
        <w:rPr>
          <w:color w:val="auto"/>
        </w:rPr>
      </w:pPr>
      <w:r w:rsidRPr="00E45289">
        <w:rPr>
          <w:color w:val="auto"/>
        </w:rPr>
        <w:t>Исторические картины на библейские темы: место и значение сюжетов Священной истории в европейской культуре.</w:t>
      </w:r>
    </w:p>
    <w:p w14:paraId="4F473DD8" w14:textId="77777777" w:rsidR="00820075" w:rsidRPr="00E45289" w:rsidRDefault="00820075" w:rsidP="00820075">
      <w:pPr>
        <w:pStyle w:val="13"/>
        <w:jc w:val="both"/>
        <w:rPr>
          <w:color w:val="auto"/>
        </w:rPr>
      </w:pPr>
      <w:r w:rsidRPr="00E45289">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7B1C6F64" w14:textId="77777777" w:rsidR="00820075" w:rsidRPr="00E45289" w:rsidRDefault="00820075" w:rsidP="00820075">
      <w:pPr>
        <w:pStyle w:val="13"/>
        <w:jc w:val="both"/>
        <w:rPr>
          <w:color w:val="auto"/>
        </w:rPr>
      </w:pPr>
      <w:r w:rsidRPr="00E45289">
        <w:rPr>
          <w:color w:val="auto"/>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0CEA4D10" w14:textId="77777777" w:rsidR="00820075" w:rsidRPr="00E45289" w:rsidRDefault="00820075" w:rsidP="00820075">
      <w:pPr>
        <w:pStyle w:val="13"/>
        <w:jc w:val="both"/>
        <w:rPr>
          <w:color w:val="auto"/>
        </w:rPr>
      </w:pPr>
      <w:r w:rsidRPr="00E45289">
        <w:rPr>
          <w:color w:val="auto"/>
        </w:rPr>
        <w:t>Великие русские иконописцы: духовный свет икон Андрея Рублёва, Феофана Грека, Дионисия.</w:t>
      </w:r>
    </w:p>
    <w:p w14:paraId="139B0A80" w14:textId="77777777" w:rsidR="00820075" w:rsidRPr="00E45289" w:rsidRDefault="00820075" w:rsidP="00820075">
      <w:pPr>
        <w:pStyle w:val="13"/>
        <w:jc w:val="both"/>
        <w:rPr>
          <w:color w:val="auto"/>
        </w:rPr>
      </w:pPr>
      <w:r w:rsidRPr="00E45289">
        <w:rPr>
          <w:color w:val="auto"/>
        </w:rPr>
        <w:t>Работа над эскизом сюжетной композиции.</w:t>
      </w:r>
    </w:p>
    <w:p w14:paraId="3DEE8001" w14:textId="77777777" w:rsidR="00820075" w:rsidRPr="00E45289" w:rsidRDefault="00820075" w:rsidP="00820075">
      <w:pPr>
        <w:pStyle w:val="13"/>
        <w:jc w:val="both"/>
        <w:rPr>
          <w:color w:val="auto"/>
        </w:rPr>
      </w:pPr>
      <w:r w:rsidRPr="00E45289">
        <w:rPr>
          <w:color w:val="auto"/>
        </w:rPr>
        <w:t>Роль и значение изобразительного искусства в жизни людей: образ мира в изобразительном искусстве.</w:t>
      </w:r>
    </w:p>
    <w:p w14:paraId="01B1865A" w14:textId="77777777" w:rsidR="00820075" w:rsidRPr="00E45289" w:rsidRDefault="00820075" w:rsidP="00820075">
      <w:pPr>
        <w:pStyle w:val="13"/>
        <w:jc w:val="both"/>
        <w:rPr>
          <w:color w:val="auto"/>
        </w:rPr>
      </w:pPr>
    </w:p>
    <w:p w14:paraId="127BD1F6" w14:textId="77777777" w:rsidR="00820075" w:rsidRPr="00E45289" w:rsidRDefault="00820075" w:rsidP="00820075">
      <w:pPr>
        <w:pStyle w:val="13"/>
        <w:jc w:val="both"/>
        <w:rPr>
          <w:color w:val="auto"/>
        </w:rPr>
      </w:pPr>
      <w:r w:rsidRPr="00E45289">
        <w:rPr>
          <w:color w:val="auto"/>
        </w:rPr>
        <w:t>7 КЛАСС</w:t>
      </w:r>
    </w:p>
    <w:p w14:paraId="333284BD" w14:textId="77777777" w:rsidR="00820075" w:rsidRPr="00E45289" w:rsidRDefault="00820075" w:rsidP="00820075">
      <w:pPr>
        <w:pStyle w:val="13"/>
        <w:jc w:val="both"/>
        <w:rPr>
          <w:color w:val="auto"/>
        </w:rPr>
      </w:pPr>
    </w:p>
    <w:p w14:paraId="341B243F" w14:textId="77777777" w:rsidR="00820075" w:rsidRPr="00E45289" w:rsidRDefault="00820075" w:rsidP="00820075">
      <w:pPr>
        <w:pStyle w:val="13"/>
        <w:jc w:val="both"/>
        <w:rPr>
          <w:color w:val="auto"/>
        </w:rPr>
      </w:pPr>
      <w:r w:rsidRPr="00E45289">
        <w:rPr>
          <w:color w:val="auto"/>
        </w:rPr>
        <w:t>Модуль № 3 «Архитектура и дизайн».</w:t>
      </w:r>
    </w:p>
    <w:p w14:paraId="104A59B5" w14:textId="77777777" w:rsidR="00820075" w:rsidRPr="00E45289" w:rsidRDefault="00820075" w:rsidP="00820075">
      <w:pPr>
        <w:pStyle w:val="13"/>
        <w:jc w:val="both"/>
        <w:rPr>
          <w:color w:val="auto"/>
        </w:rPr>
      </w:pPr>
      <w:r w:rsidRPr="00E45289">
        <w:rPr>
          <w:color w:val="auto"/>
        </w:rPr>
        <w:t>Архитектура и дизайн – искусства художественной постройки – конструктивные искусства.</w:t>
      </w:r>
    </w:p>
    <w:p w14:paraId="0F603FE9" w14:textId="77777777" w:rsidR="00820075" w:rsidRPr="00E45289" w:rsidRDefault="00820075" w:rsidP="00820075">
      <w:pPr>
        <w:pStyle w:val="13"/>
        <w:jc w:val="both"/>
        <w:rPr>
          <w:color w:val="auto"/>
        </w:rPr>
      </w:pPr>
      <w:r w:rsidRPr="00E45289">
        <w:rPr>
          <w:color w:val="auto"/>
        </w:rPr>
        <w:lastRenderedPageBreak/>
        <w:t>Дизайн и архитектура как создатели «второй природы» – предметно-пространственной среды жизни людей.</w:t>
      </w:r>
    </w:p>
    <w:p w14:paraId="7A80883C" w14:textId="77777777" w:rsidR="00820075" w:rsidRPr="00E45289" w:rsidRDefault="00820075" w:rsidP="00820075">
      <w:pPr>
        <w:pStyle w:val="13"/>
        <w:jc w:val="both"/>
        <w:rPr>
          <w:color w:val="auto"/>
        </w:rPr>
      </w:pPr>
      <w:r w:rsidRPr="00E45289">
        <w:rPr>
          <w:color w:val="auto"/>
        </w:rPr>
        <w:t>Функциональность предметно-пространственной среды и выражение в ней мировосприятия, духовно-ценностных позиций общества.</w:t>
      </w:r>
    </w:p>
    <w:p w14:paraId="2FF767A6" w14:textId="77777777" w:rsidR="00820075" w:rsidRPr="00E45289" w:rsidRDefault="00820075" w:rsidP="00820075">
      <w:pPr>
        <w:pStyle w:val="13"/>
        <w:jc w:val="both"/>
        <w:rPr>
          <w:color w:val="auto"/>
        </w:rPr>
      </w:pPr>
      <w:r w:rsidRPr="00E45289">
        <w:rPr>
          <w:color w:val="auto"/>
        </w:rPr>
        <w:t>Материальная культура человечества как уникальная информация о жизни людей в разные исторические эпохи.</w:t>
      </w:r>
    </w:p>
    <w:p w14:paraId="41501CE7" w14:textId="77777777" w:rsidR="00820075" w:rsidRPr="00E45289" w:rsidRDefault="00820075" w:rsidP="00820075">
      <w:pPr>
        <w:pStyle w:val="13"/>
        <w:jc w:val="both"/>
        <w:rPr>
          <w:color w:val="auto"/>
        </w:rPr>
      </w:pPr>
      <w:r w:rsidRPr="00E45289">
        <w:rPr>
          <w:color w:val="auto"/>
        </w:rPr>
        <w:t>Роль архитектуры в понимании человеком своей идентичности. Задачи сохранения культурного наследия и природного ландшафта.</w:t>
      </w:r>
    </w:p>
    <w:p w14:paraId="39719C57" w14:textId="77777777" w:rsidR="00820075" w:rsidRPr="00E45289" w:rsidRDefault="00820075" w:rsidP="00820075">
      <w:pPr>
        <w:pStyle w:val="13"/>
        <w:jc w:val="both"/>
        <w:rPr>
          <w:color w:val="auto"/>
        </w:rPr>
      </w:pPr>
      <w:r w:rsidRPr="00E45289">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568787F3" w14:textId="77777777" w:rsidR="00820075" w:rsidRPr="00E45289" w:rsidRDefault="00820075" w:rsidP="00820075">
      <w:pPr>
        <w:pStyle w:val="13"/>
        <w:jc w:val="both"/>
        <w:rPr>
          <w:color w:val="auto"/>
        </w:rPr>
      </w:pPr>
      <w:r w:rsidRPr="00E45289">
        <w:rPr>
          <w:color w:val="auto"/>
        </w:rPr>
        <w:t>Графический дизайн.</w:t>
      </w:r>
    </w:p>
    <w:p w14:paraId="28776705" w14:textId="77777777" w:rsidR="00820075" w:rsidRPr="00E45289" w:rsidRDefault="00820075" w:rsidP="00820075">
      <w:pPr>
        <w:pStyle w:val="13"/>
        <w:jc w:val="both"/>
        <w:rPr>
          <w:color w:val="auto"/>
        </w:rPr>
      </w:pPr>
      <w:r w:rsidRPr="00E45289">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07B7FA52" w14:textId="77777777" w:rsidR="00820075" w:rsidRPr="00E45289" w:rsidRDefault="00820075" w:rsidP="00820075">
      <w:pPr>
        <w:pStyle w:val="13"/>
        <w:jc w:val="both"/>
        <w:rPr>
          <w:color w:val="auto"/>
        </w:rPr>
      </w:pPr>
      <w:r w:rsidRPr="00E45289">
        <w:rPr>
          <w:color w:val="auto"/>
        </w:rPr>
        <w:t>Элементы композиции в графическом дизайне: пятно, линия, цвет, буква, текст и изображение.</w:t>
      </w:r>
    </w:p>
    <w:p w14:paraId="380AC48D" w14:textId="77777777" w:rsidR="00820075" w:rsidRPr="00E45289" w:rsidRDefault="00820075" w:rsidP="00820075">
      <w:pPr>
        <w:pStyle w:val="13"/>
        <w:jc w:val="both"/>
        <w:rPr>
          <w:color w:val="auto"/>
        </w:rPr>
      </w:pPr>
      <w:r w:rsidRPr="00E45289">
        <w:rPr>
          <w:color w:val="auto"/>
        </w:rPr>
        <w:t>Формальная композиция как композиционное построение на основе сочетания геометрических фигур, без предметного содержания.</w:t>
      </w:r>
    </w:p>
    <w:p w14:paraId="102327DF" w14:textId="77777777" w:rsidR="00820075" w:rsidRPr="00E45289" w:rsidRDefault="00820075" w:rsidP="00820075">
      <w:pPr>
        <w:pStyle w:val="13"/>
        <w:jc w:val="both"/>
        <w:rPr>
          <w:color w:val="auto"/>
        </w:rPr>
      </w:pPr>
      <w:r w:rsidRPr="00E45289">
        <w:rPr>
          <w:color w:val="auto"/>
        </w:rPr>
        <w:t>Основные свойства композиции: целостность и соподчинённость элементов.</w:t>
      </w:r>
    </w:p>
    <w:p w14:paraId="2FBD56E7" w14:textId="77777777" w:rsidR="00820075" w:rsidRPr="00E45289" w:rsidRDefault="00820075" w:rsidP="00820075">
      <w:pPr>
        <w:pStyle w:val="13"/>
        <w:jc w:val="both"/>
        <w:rPr>
          <w:color w:val="auto"/>
        </w:rPr>
      </w:pPr>
      <w:r w:rsidRPr="00E45289">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0DBB9AF0" w14:textId="77777777" w:rsidR="00820075" w:rsidRPr="00E45289" w:rsidRDefault="00820075" w:rsidP="00820075">
      <w:pPr>
        <w:pStyle w:val="13"/>
        <w:jc w:val="both"/>
        <w:rPr>
          <w:color w:val="auto"/>
        </w:rPr>
      </w:pPr>
      <w:r w:rsidRPr="00E45289">
        <w:rPr>
          <w:color w:val="auto"/>
        </w:rPr>
        <w:t>Практические упражнения по созданию композиции с вариативным ритмическим расположением геометрических фигур на плоскости.</w:t>
      </w:r>
    </w:p>
    <w:p w14:paraId="71339372" w14:textId="77777777" w:rsidR="00820075" w:rsidRPr="00E45289" w:rsidRDefault="00820075" w:rsidP="00820075">
      <w:pPr>
        <w:pStyle w:val="13"/>
        <w:jc w:val="both"/>
        <w:rPr>
          <w:color w:val="auto"/>
        </w:rPr>
      </w:pPr>
      <w:r w:rsidRPr="00E45289">
        <w:rPr>
          <w:color w:val="auto"/>
        </w:rPr>
        <w:t>Роль цвета в организации композиционного пространства. Функциональные задачи цвета в конструктивных искусствах.</w:t>
      </w:r>
    </w:p>
    <w:p w14:paraId="62AC6756" w14:textId="77777777" w:rsidR="00820075" w:rsidRPr="00E45289" w:rsidRDefault="00820075" w:rsidP="00820075">
      <w:pPr>
        <w:pStyle w:val="13"/>
        <w:jc w:val="both"/>
        <w:rPr>
          <w:color w:val="auto"/>
        </w:rPr>
      </w:pPr>
      <w:r w:rsidRPr="00E45289">
        <w:rPr>
          <w:color w:val="auto"/>
        </w:rPr>
        <w:t>Цвет и законы колористики. Применение локального цвета. Цветовой акцент, ритм цветовых форм, доминанта.</w:t>
      </w:r>
    </w:p>
    <w:p w14:paraId="0B052FE1" w14:textId="77777777" w:rsidR="00820075" w:rsidRPr="00E45289" w:rsidRDefault="00820075" w:rsidP="00820075">
      <w:pPr>
        <w:pStyle w:val="13"/>
        <w:jc w:val="both"/>
        <w:rPr>
          <w:color w:val="auto"/>
        </w:rPr>
      </w:pPr>
      <w:r w:rsidRPr="00E45289">
        <w:rPr>
          <w:color w:val="auto"/>
        </w:rPr>
        <w:t>Шрифты и шрифтовая композиция в графическом дизайне. Форма буквы как изобразительно-смысловой символ.</w:t>
      </w:r>
    </w:p>
    <w:p w14:paraId="610A71D9" w14:textId="77777777" w:rsidR="00820075" w:rsidRPr="00E45289" w:rsidRDefault="00820075" w:rsidP="00820075">
      <w:pPr>
        <w:pStyle w:val="13"/>
        <w:jc w:val="both"/>
        <w:rPr>
          <w:color w:val="auto"/>
        </w:rPr>
      </w:pPr>
      <w:r w:rsidRPr="00E45289">
        <w:rPr>
          <w:color w:val="auto"/>
        </w:rPr>
        <w:t>Шрифт и содержание текста. Стилизация шрифта.</w:t>
      </w:r>
    </w:p>
    <w:p w14:paraId="68BE8AFD" w14:textId="77777777" w:rsidR="00820075" w:rsidRPr="00E45289" w:rsidRDefault="00820075" w:rsidP="00820075">
      <w:pPr>
        <w:pStyle w:val="13"/>
        <w:jc w:val="both"/>
        <w:rPr>
          <w:color w:val="auto"/>
        </w:rPr>
      </w:pPr>
      <w:r w:rsidRPr="00E45289">
        <w:rPr>
          <w:color w:val="auto"/>
        </w:rPr>
        <w:t>Типографика. Понимание типографской строки как элемента плоскостной композиции.</w:t>
      </w:r>
    </w:p>
    <w:p w14:paraId="70E70118" w14:textId="77777777" w:rsidR="00820075" w:rsidRPr="00E45289" w:rsidRDefault="00820075" w:rsidP="00820075">
      <w:pPr>
        <w:pStyle w:val="13"/>
        <w:jc w:val="both"/>
        <w:rPr>
          <w:color w:val="auto"/>
        </w:rPr>
      </w:pPr>
      <w:r w:rsidRPr="00E45289">
        <w:rPr>
          <w:color w:val="auto"/>
        </w:rPr>
        <w:t>Выполнение аналитических и практических работ по теме «Буква – изобразительный элемент композиции».</w:t>
      </w:r>
    </w:p>
    <w:p w14:paraId="6921F937" w14:textId="77777777" w:rsidR="00820075" w:rsidRPr="00E45289" w:rsidRDefault="00820075" w:rsidP="00820075">
      <w:pPr>
        <w:pStyle w:val="13"/>
        <w:jc w:val="both"/>
        <w:rPr>
          <w:color w:val="auto"/>
        </w:rPr>
      </w:pPr>
      <w:r w:rsidRPr="00E45289">
        <w:rPr>
          <w:color w:val="auto"/>
        </w:rPr>
        <w:t xml:space="preserve">Логотип как графический знак, эмблема или стилизованный графический </w:t>
      </w:r>
      <w:r w:rsidRPr="00E45289">
        <w:rPr>
          <w:color w:val="auto"/>
        </w:rPr>
        <w:lastRenderedPageBreak/>
        <w:t>символ. Функции логотипа. Шрифтовой логотип. Знаковый логотип.</w:t>
      </w:r>
    </w:p>
    <w:p w14:paraId="5762AACA" w14:textId="77777777" w:rsidR="00820075" w:rsidRPr="00E45289" w:rsidRDefault="00820075" w:rsidP="00820075">
      <w:pPr>
        <w:pStyle w:val="13"/>
        <w:jc w:val="both"/>
        <w:rPr>
          <w:color w:val="auto"/>
        </w:rPr>
      </w:pPr>
      <w:r w:rsidRPr="00E45289">
        <w:rPr>
          <w:color w:val="auto"/>
        </w:rPr>
        <w:t>Композиционные основы макетирования в графическом дизайне при соединении текста и изображения.</w:t>
      </w:r>
    </w:p>
    <w:p w14:paraId="7F3EF23A" w14:textId="77777777" w:rsidR="00820075" w:rsidRPr="00E45289" w:rsidRDefault="00820075" w:rsidP="00820075">
      <w:pPr>
        <w:pStyle w:val="13"/>
        <w:jc w:val="both"/>
        <w:rPr>
          <w:color w:val="auto"/>
        </w:rPr>
      </w:pPr>
      <w:r w:rsidRPr="00E45289">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CDF9C06" w14:textId="77777777" w:rsidR="00820075" w:rsidRPr="00E45289" w:rsidRDefault="00820075" w:rsidP="00820075">
      <w:pPr>
        <w:pStyle w:val="13"/>
        <w:jc w:val="both"/>
        <w:rPr>
          <w:color w:val="auto"/>
        </w:rPr>
      </w:pPr>
      <w:r w:rsidRPr="00E45289">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9715CE3" w14:textId="77777777" w:rsidR="00820075" w:rsidRPr="00E45289" w:rsidRDefault="00820075" w:rsidP="00820075">
      <w:pPr>
        <w:pStyle w:val="13"/>
        <w:jc w:val="both"/>
        <w:rPr>
          <w:color w:val="auto"/>
        </w:rPr>
      </w:pPr>
      <w:r w:rsidRPr="00E45289">
        <w:rPr>
          <w:color w:val="auto"/>
        </w:rPr>
        <w:t>Макет разворота книги или журнала по выбранной теме в виде коллажа или на основе компьютерных программ.</w:t>
      </w:r>
    </w:p>
    <w:p w14:paraId="2D05279D" w14:textId="77777777" w:rsidR="00820075" w:rsidRPr="00E45289" w:rsidRDefault="00820075" w:rsidP="00820075">
      <w:pPr>
        <w:pStyle w:val="13"/>
        <w:jc w:val="both"/>
        <w:rPr>
          <w:color w:val="auto"/>
        </w:rPr>
      </w:pPr>
      <w:r w:rsidRPr="00E45289">
        <w:rPr>
          <w:color w:val="auto"/>
        </w:rPr>
        <w:t>Макетирование объёмно-пространственных композиций.</w:t>
      </w:r>
    </w:p>
    <w:p w14:paraId="39CD7FE3" w14:textId="77777777" w:rsidR="00820075" w:rsidRPr="00E45289" w:rsidRDefault="00820075" w:rsidP="00820075">
      <w:pPr>
        <w:pStyle w:val="13"/>
        <w:jc w:val="both"/>
        <w:rPr>
          <w:color w:val="auto"/>
        </w:rPr>
      </w:pPr>
      <w:r w:rsidRPr="00E45289">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BAFF6BE" w14:textId="77777777" w:rsidR="00820075" w:rsidRPr="00E45289" w:rsidRDefault="00820075" w:rsidP="00820075">
      <w:pPr>
        <w:pStyle w:val="13"/>
        <w:jc w:val="both"/>
        <w:rPr>
          <w:color w:val="auto"/>
        </w:rPr>
      </w:pPr>
      <w:r w:rsidRPr="00E45289">
        <w:rPr>
          <w:color w:val="auto"/>
        </w:rPr>
        <w:t>Макетирование. Введение в макет понятия рельефа местности и способы его обозначения на макете.</w:t>
      </w:r>
    </w:p>
    <w:p w14:paraId="4899913E" w14:textId="77777777" w:rsidR="00820075" w:rsidRPr="00E45289" w:rsidRDefault="00820075" w:rsidP="00820075">
      <w:pPr>
        <w:pStyle w:val="13"/>
        <w:jc w:val="both"/>
        <w:rPr>
          <w:color w:val="auto"/>
        </w:rPr>
      </w:pPr>
      <w:r w:rsidRPr="00E45289">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665D688" w14:textId="77777777" w:rsidR="00820075" w:rsidRPr="00E45289" w:rsidRDefault="00820075" w:rsidP="00820075">
      <w:pPr>
        <w:pStyle w:val="13"/>
        <w:jc w:val="both"/>
        <w:rPr>
          <w:color w:val="auto"/>
        </w:rPr>
      </w:pPr>
      <w:r w:rsidRPr="00E45289">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4BE40588" w14:textId="77777777" w:rsidR="00820075" w:rsidRPr="00E45289" w:rsidRDefault="00820075" w:rsidP="00820075">
      <w:pPr>
        <w:pStyle w:val="13"/>
        <w:jc w:val="both"/>
        <w:rPr>
          <w:color w:val="auto"/>
        </w:rPr>
      </w:pPr>
      <w:r w:rsidRPr="00E45289">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5B5225A" w14:textId="77777777" w:rsidR="00820075" w:rsidRPr="00E45289" w:rsidRDefault="00820075" w:rsidP="00820075">
      <w:pPr>
        <w:pStyle w:val="13"/>
        <w:jc w:val="both"/>
        <w:rPr>
          <w:color w:val="auto"/>
        </w:rPr>
      </w:pPr>
      <w:r w:rsidRPr="00E45289">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0F39869" w14:textId="77777777" w:rsidR="00820075" w:rsidRPr="00E45289" w:rsidRDefault="00820075" w:rsidP="00820075">
      <w:pPr>
        <w:pStyle w:val="13"/>
        <w:jc w:val="both"/>
        <w:rPr>
          <w:color w:val="auto"/>
        </w:rPr>
      </w:pPr>
      <w:r w:rsidRPr="00E45289">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6C2AB315" w14:textId="77777777" w:rsidR="00820075" w:rsidRPr="00E45289" w:rsidRDefault="00820075" w:rsidP="00820075">
      <w:pPr>
        <w:pStyle w:val="13"/>
        <w:jc w:val="both"/>
        <w:rPr>
          <w:color w:val="auto"/>
        </w:rPr>
      </w:pPr>
      <w:r w:rsidRPr="00E45289">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D251CA6" w14:textId="77777777" w:rsidR="00820075" w:rsidRPr="00E45289" w:rsidRDefault="00820075" w:rsidP="00820075">
      <w:pPr>
        <w:pStyle w:val="13"/>
        <w:jc w:val="both"/>
        <w:rPr>
          <w:color w:val="auto"/>
        </w:rPr>
      </w:pPr>
      <w:r w:rsidRPr="00E45289">
        <w:rPr>
          <w:color w:val="auto"/>
        </w:rPr>
        <w:t>Выполнение аналитических зарисовок форм бытовых предметов.</w:t>
      </w:r>
    </w:p>
    <w:p w14:paraId="53C8D50F" w14:textId="77777777" w:rsidR="00820075" w:rsidRPr="00E45289" w:rsidRDefault="00820075" w:rsidP="00820075">
      <w:pPr>
        <w:pStyle w:val="13"/>
        <w:jc w:val="both"/>
        <w:rPr>
          <w:color w:val="auto"/>
        </w:rPr>
      </w:pPr>
      <w:r w:rsidRPr="00E45289">
        <w:rPr>
          <w:color w:val="auto"/>
        </w:rPr>
        <w:lastRenderedPageBreak/>
        <w:t>Творческое проектирование предметов быта с определением их функций и материала изготовления.</w:t>
      </w:r>
    </w:p>
    <w:p w14:paraId="5AA28899" w14:textId="77777777" w:rsidR="00820075" w:rsidRPr="00E45289" w:rsidRDefault="00820075" w:rsidP="00820075">
      <w:pPr>
        <w:pStyle w:val="13"/>
        <w:jc w:val="both"/>
        <w:rPr>
          <w:color w:val="auto"/>
        </w:rPr>
      </w:pPr>
      <w:r w:rsidRPr="00E45289">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285F41DB" w14:textId="77777777" w:rsidR="00820075" w:rsidRPr="00E45289" w:rsidRDefault="00820075" w:rsidP="00820075">
      <w:pPr>
        <w:pStyle w:val="13"/>
        <w:jc w:val="both"/>
        <w:rPr>
          <w:color w:val="auto"/>
        </w:rPr>
      </w:pPr>
      <w:r w:rsidRPr="00E45289">
        <w:rPr>
          <w:color w:val="auto"/>
        </w:rPr>
        <w:t>Конструирование объектов дизайна или архитектурное макетирование с использованием цвета.</w:t>
      </w:r>
    </w:p>
    <w:p w14:paraId="696E3417" w14:textId="77777777" w:rsidR="00820075" w:rsidRPr="00E45289" w:rsidRDefault="00820075" w:rsidP="00820075">
      <w:pPr>
        <w:pStyle w:val="13"/>
        <w:jc w:val="both"/>
        <w:rPr>
          <w:color w:val="auto"/>
        </w:rPr>
      </w:pPr>
      <w:r w:rsidRPr="00E45289">
        <w:rPr>
          <w:color w:val="auto"/>
        </w:rPr>
        <w:t>Социальное значение дизайна и архитектуры как среды жизни человека.</w:t>
      </w:r>
    </w:p>
    <w:p w14:paraId="43D145C6" w14:textId="77777777" w:rsidR="00820075" w:rsidRPr="00E45289" w:rsidRDefault="00820075" w:rsidP="00820075">
      <w:pPr>
        <w:pStyle w:val="13"/>
        <w:jc w:val="both"/>
        <w:rPr>
          <w:color w:val="auto"/>
        </w:rPr>
      </w:pPr>
      <w:r w:rsidRPr="00E45289">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E6E9A97" w14:textId="77777777" w:rsidR="00820075" w:rsidRPr="00E45289" w:rsidRDefault="00820075" w:rsidP="00820075">
      <w:pPr>
        <w:pStyle w:val="13"/>
        <w:jc w:val="both"/>
        <w:rPr>
          <w:color w:val="auto"/>
        </w:rPr>
      </w:pPr>
      <w:r w:rsidRPr="00E45289">
        <w:rPr>
          <w:color w:val="auto"/>
        </w:rPr>
        <w:t>Архитектура народного жилища, храмовая архитектура, частный дом в предметно-пространственной среде жизни разных народов.</w:t>
      </w:r>
    </w:p>
    <w:p w14:paraId="042D6EA6" w14:textId="77777777" w:rsidR="00820075" w:rsidRPr="00E45289" w:rsidRDefault="00820075" w:rsidP="00820075">
      <w:pPr>
        <w:pStyle w:val="13"/>
        <w:jc w:val="both"/>
        <w:rPr>
          <w:color w:val="auto"/>
        </w:rPr>
      </w:pPr>
      <w:r w:rsidRPr="00E45289">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DFA76F9" w14:textId="77777777" w:rsidR="00820075" w:rsidRPr="00E45289" w:rsidRDefault="00820075" w:rsidP="00820075">
      <w:pPr>
        <w:pStyle w:val="13"/>
        <w:jc w:val="both"/>
        <w:rPr>
          <w:color w:val="auto"/>
        </w:rPr>
      </w:pPr>
      <w:r w:rsidRPr="00E45289">
        <w:rPr>
          <w:color w:val="auto"/>
        </w:rPr>
        <w:t>Пути развития современной архитектуры и дизайна: город сегодня и завтра.</w:t>
      </w:r>
    </w:p>
    <w:p w14:paraId="6CB30FC9" w14:textId="77777777" w:rsidR="00820075" w:rsidRPr="00E45289" w:rsidRDefault="00820075" w:rsidP="00820075">
      <w:pPr>
        <w:pStyle w:val="13"/>
        <w:jc w:val="both"/>
        <w:rPr>
          <w:color w:val="auto"/>
        </w:rPr>
      </w:pPr>
      <w:r w:rsidRPr="00E45289">
        <w:rPr>
          <w:color w:val="auto"/>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2C71905A" w14:textId="77777777" w:rsidR="00820075" w:rsidRPr="00E45289" w:rsidRDefault="00820075" w:rsidP="00820075">
      <w:pPr>
        <w:pStyle w:val="13"/>
        <w:jc w:val="both"/>
        <w:rPr>
          <w:color w:val="auto"/>
        </w:rPr>
      </w:pPr>
      <w:r w:rsidRPr="00E45289">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1BBB89C4" w14:textId="77777777" w:rsidR="00820075" w:rsidRPr="00E45289" w:rsidRDefault="00820075" w:rsidP="00820075">
      <w:pPr>
        <w:pStyle w:val="13"/>
        <w:jc w:val="both"/>
        <w:rPr>
          <w:color w:val="auto"/>
        </w:rPr>
      </w:pPr>
      <w:r w:rsidRPr="00E45289">
        <w:rPr>
          <w:color w:val="auto"/>
        </w:rPr>
        <w:t>Пространство городской среды. Исторические формы планировки городской среды и их связь с образом жизни людей.</w:t>
      </w:r>
    </w:p>
    <w:p w14:paraId="04A0D91B" w14:textId="77777777" w:rsidR="00820075" w:rsidRPr="00E45289" w:rsidRDefault="00820075" w:rsidP="00820075">
      <w:pPr>
        <w:pStyle w:val="13"/>
        <w:jc w:val="both"/>
        <w:rPr>
          <w:color w:val="auto"/>
        </w:rPr>
      </w:pPr>
      <w:r w:rsidRPr="00E45289">
        <w:rPr>
          <w:color w:val="auto"/>
        </w:rPr>
        <w:t>Роль цвета в формировании пространства. Схема-планировка и реальность.</w:t>
      </w:r>
    </w:p>
    <w:p w14:paraId="29B59D6D" w14:textId="77777777" w:rsidR="00820075" w:rsidRPr="00E45289" w:rsidRDefault="00820075" w:rsidP="00820075">
      <w:pPr>
        <w:pStyle w:val="13"/>
        <w:jc w:val="both"/>
        <w:rPr>
          <w:color w:val="auto"/>
        </w:rPr>
      </w:pPr>
      <w:r w:rsidRPr="00E45289">
        <w:rPr>
          <w:color w:val="auto"/>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765366A" w14:textId="77777777" w:rsidR="00820075" w:rsidRPr="00E45289" w:rsidRDefault="00820075" w:rsidP="00820075">
      <w:pPr>
        <w:pStyle w:val="13"/>
        <w:jc w:val="both"/>
        <w:rPr>
          <w:color w:val="auto"/>
        </w:rPr>
      </w:pPr>
      <w:r w:rsidRPr="00E45289">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40E555DA" w14:textId="77777777" w:rsidR="00820075" w:rsidRPr="00E45289" w:rsidRDefault="00820075" w:rsidP="00820075">
      <w:pPr>
        <w:pStyle w:val="13"/>
        <w:jc w:val="both"/>
        <w:rPr>
          <w:color w:val="auto"/>
        </w:rPr>
      </w:pPr>
      <w:r w:rsidRPr="00E45289">
        <w:rPr>
          <w:color w:val="auto"/>
        </w:rPr>
        <w:t xml:space="preserve">Дизайн городской среды. Малые архитектурные формы. Роль малых </w:t>
      </w:r>
      <w:r w:rsidRPr="00E45289">
        <w:rPr>
          <w:color w:val="auto"/>
        </w:rPr>
        <w:lastRenderedPageBreak/>
        <w:t>архитектурных форм и архитектурного дизайна в организации городской среды и индивидуальном образе города.</w:t>
      </w:r>
    </w:p>
    <w:p w14:paraId="391B61C4" w14:textId="77777777" w:rsidR="00820075" w:rsidRPr="00E45289" w:rsidRDefault="00820075" w:rsidP="00820075">
      <w:pPr>
        <w:pStyle w:val="13"/>
        <w:jc w:val="both"/>
        <w:rPr>
          <w:color w:val="auto"/>
        </w:rPr>
      </w:pPr>
      <w:r w:rsidRPr="00E45289">
        <w:rPr>
          <w:color w:val="auto"/>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A826050" w14:textId="77777777" w:rsidR="00820075" w:rsidRPr="00E45289" w:rsidRDefault="00820075" w:rsidP="00820075">
      <w:pPr>
        <w:pStyle w:val="13"/>
        <w:jc w:val="both"/>
        <w:rPr>
          <w:color w:val="auto"/>
        </w:rPr>
      </w:pPr>
      <w:r w:rsidRPr="00E45289">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B5BB2D" w14:textId="77777777" w:rsidR="00820075" w:rsidRPr="00E45289" w:rsidRDefault="00820075" w:rsidP="00820075">
      <w:pPr>
        <w:pStyle w:val="13"/>
        <w:jc w:val="both"/>
        <w:rPr>
          <w:color w:val="auto"/>
        </w:rPr>
      </w:pPr>
      <w:r w:rsidRPr="00E45289">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24DA6638" w14:textId="77777777" w:rsidR="00820075" w:rsidRPr="00E45289" w:rsidRDefault="00820075" w:rsidP="00820075">
      <w:pPr>
        <w:pStyle w:val="13"/>
        <w:jc w:val="both"/>
        <w:rPr>
          <w:color w:val="auto"/>
        </w:rPr>
      </w:pPr>
      <w:r w:rsidRPr="00E45289">
        <w:rPr>
          <w:color w:val="auto"/>
        </w:rPr>
        <w:t>Образно-стилевое единство материальной культуры каждой эпохи. Интерьер как отражение стиля жизни его хозяев.</w:t>
      </w:r>
    </w:p>
    <w:p w14:paraId="69904703" w14:textId="77777777" w:rsidR="00820075" w:rsidRPr="00E45289" w:rsidRDefault="00820075" w:rsidP="00820075">
      <w:pPr>
        <w:pStyle w:val="13"/>
        <w:jc w:val="both"/>
        <w:rPr>
          <w:color w:val="auto"/>
        </w:rPr>
      </w:pPr>
      <w:r w:rsidRPr="00E45289">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5F0121AB" w14:textId="77777777" w:rsidR="00820075" w:rsidRPr="00E45289" w:rsidRDefault="00820075" w:rsidP="00820075">
      <w:pPr>
        <w:pStyle w:val="13"/>
        <w:jc w:val="both"/>
        <w:rPr>
          <w:color w:val="auto"/>
        </w:rPr>
      </w:pPr>
      <w:r w:rsidRPr="00E45289">
        <w:rPr>
          <w:color w:val="auto"/>
        </w:rPr>
        <w:t>Интерьеры общественных зданий (театр, кафе, вокзал, офис, школа).</w:t>
      </w:r>
    </w:p>
    <w:p w14:paraId="49758652" w14:textId="77777777" w:rsidR="00820075" w:rsidRPr="00E45289" w:rsidRDefault="00820075" w:rsidP="00820075">
      <w:pPr>
        <w:pStyle w:val="13"/>
        <w:jc w:val="both"/>
        <w:rPr>
          <w:color w:val="auto"/>
        </w:rPr>
      </w:pPr>
      <w:r w:rsidRPr="00E45289">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3CAED287" w14:textId="77777777" w:rsidR="00820075" w:rsidRPr="00E45289" w:rsidRDefault="00820075" w:rsidP="00820075">
      <w:pPr>
        <w:pStyle w:val="13"/>
        <w:jc w:val="both"/>
        <w:rPr>
          <w:color w:val="auto"/>
        </w:rPr>
      </w:pPr>
      <w:r w:rsidRPr="00E45289">
        <w:rPr>
          <w:color w:val="auto"/>
        </w:rPr>
        <w:t>Организация архитектурно-ландшафтного пространства. Город в единстве с ландшафтно-парковой средой.</w:t>
      </w:r>
    </w:p>
    <w:p w14:paraId="19CF5D9C" w14:textId="77777777" w:rsidR="00820075" w:rsidRPr="00E45289" w:rsidRDefault="00820075" w:rsidP="00820075">
      <w:pPr>
        <w:pStyle w:val="13"/>
        <w:jc w:val="both"/>
        <w:rPr>
          <w:color w:val="auto"/>
        </w:rPr>
      </w:pPr>
      <w:r w:rsidRPr="00E45289">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346F7F9" w14:textId="77777777" w:rsidR="00820075" w:rsidRPr="00E45289" w:rsidRDefault="00820075" w:rsidP="00820075">
      <w:pPr>
        <w:pStyle w:val="13"/>
        <w:jc w:val="both"/>
        <w:rPr>
          <w:color w:val="auto"/>
        </w:rPr>
      </w:pPr>
      <w:r w:rsidRPr="00E45289">
        <w:rPr>
          <w:color w:val="auto"/>
        </w:rPr>
        <w:t>Выполнение дизайн-проекта территории парка или приусадебного участка в виде схемы-чертежа.</w:t>
      </w:r>
    </w:p>
    <w:p w14:paraId="14A3DE2E" w14:textId="77777777" w:rsidR="00820075" w:rsidRPr="00E45289" w:rsidRDefault="00820075" w:rsidP="00820075">
      <w:pPr>
        <w:pStyle w:val="13"/>
        <w:jc w:val="both"/>
        <w:rPr>
          <w:color w:val="auto"/>
        </w:rPr>
      </w:pPr>
      <w:r w:rsidRPr="00E45289">
        <w:rPr>
          <w:color w:val="auto"/>
        </w:rPr>
        <w:t>Единство эстетического и функционального в объёмно-пространственной организации среды жизнедеятельности людей.</w:t>
      </w:r>
    </w:p>
    <w:p w14:paraId="6D8F5291" w14:textId="77777777" w:rsidR="00820075" w:rsidRPr="00E45289" w:rsidRDefault="00820075" w:rsidP="00820075">
      <w:pPr>
        <w:pStyle w:val="13"/>
        <w:jc w:val="both"/>
        <w:rPr>
          <w:color w:val="auto"/>
        </w:rPr>
      </w:pPr>
      <w:r w:rsidRPr="00E45289">
        <w:rPr>
          <w:color w:val="auto"/>
        </w:rPr>
        <w:t>Образ человека и индивидуальное проектирование.</w:t>
      </w:r>
    </w:p>
    <w:p w14:paraId="2E5F65EF" w14:textId="77777777" w:rsidR="00820075" w:rsidRPr="00E45289" w:rsidRDefault="00820075" w:rsidP="00820075">
      <w:pPr>
        <w:pStyle w:val="13"/>
        <w:jc w:val="both"/>
        <w:rPr>
          <w:color w:val="auto"/>
        </w:rPr>
      </w:pPr>
      <w:r w:rsidRPr="00E45289">
        <w:rPr>
          <w:color w:val="auto"/>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14:paraId="1CD652F9" w14:textId="77777777" w:rsidR="00820075" w:rsidRPr="00E45289" w:rsidRDefault="00820075" w:rsidP="00820075">
      <w:pPr>
        <w:pStyle w:val="13"/>
        <w:jc w:val="both"/>
        <w:rPr>
          <w:color w:val="auto"/>
        </w:rPr>
      </w:pPr>
      <w:r w:rsidRPr="00E45289">
        <w:rPr>
          <w:color w:val="auto"/>
        </w:rPr>
        <w:t>Образно-личностное проектирование в дизайне и архитектуре.</w:t>
      </w:r>
    </w:p>
    <w:p w14:paraId="6539E96E" w14:textId="77777777" w:rsidR="00820075" w:rsidRPr="00E45289" w:rsidRDefault="00820075" w:rsidP="00820075">
      <w:pPr>
        <w:pStyle w:val="13"/>
        <w:jc w:val="both"/>
        <w:rPr>
          <w:color w:val="auto"/>
        </w:rPr>
      </w:pPr>
      <w:r w:rsidRPr="00E45289">
        <w:rPr>
          <w:color w:val="auto"/>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79BD0C08" w14:textId="77777777" w:rsidR="00820075" w:rsidRPr="00E45289" w:rsidRDefault="00820075" w:rsidP="00820075">
      <w:pPr>
        <w:pStyle w:val="13"/>
        <w:jc w:val="both"/>
        <w:rPr>
          <w:color w:val="auto"/>
        </w:rPr>
      </w:pPr>
      <w:r w:rsidRPr="00E45289">
        <w:rPr>
          <w:color w:val="auto"/>
        </w:rPr>
        <w:t xml:space="preserve">Костюм как образ человека. Стиль в одежде. Соответствие материи и формы. Целесообразность и мода. Мода как ответ на изменения в укладе </w:t>
      </w:r>
      <w:r w:rsidRPr="00E45289">
        <w:rPr>
          <w:color w:val="auto"/>
        </w:rPr>
        <w:lastRenderedPageBreak/>
        <w:t>жизни, как бизнес и в качестве манипулирования массовым сознанием.</w:t>
      </w:r>
    </w:p>
    <w:p w14:paraId="64837E66" w14:textId="77777777" w:rsidR="00820075" w:rsidRPr="00E45289" w:rsidRDefault="00820075" w:rsidP="00820075">
      <w:pPr>
        <w:pStyle w:val="13"/>
        <w:jc w:val="both"/>
        <w:rPr>
          <w:color w:val="auto"/>
        </w:rPr>
      </w:pPr>
      <w:r w:rsidRPr="00E45289">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2394F3AF" w14:textId="77777777" w:rsidR="00820075" w:rsidRPr="00E45289" w:rsidRDefault="00820075" w:rsidP="00820075">
      <w:pPr>
        <w:pStyle w:val="13"/>
        <w:jc w:val="both"/>
        <w:rPr>
          <w:color w:val="auto"/>
        </w:rPr>
      </w:pPr>
      <w:r w:rsidRPr="00E45289">
        <w:rPr>
          <w:color w:val="auto"/>
        </w:rPr>
        <w:t>Выполнение практических творческих эскизов по теме «Дизайн современной одежды».</w:t>
      </w:r>
    </w:p>
    <w:p w14:paraId="2455583E" w14:textId="77777777" w:rsidR="00820075" w:rsidRPr="00E45289" w:rsidRDefault="00820075" w:rsidP="00820075">
      <w:pPr>
        <w:pStyle w:val="13"/>
        <w:jc w:val="both"/>
        <w:rPr>
          <w:color w:val="auto"/>
        </w:rPr>
      </w:pPr>
      <w:r w:rsidRPr="00E45289">
        <w:rPr>
          <w:color w:val="auto"/>
        </w:rPr>
        <w:t>Искусство грима и причёски. Форма лица и причёска. Макияж дневной, вечерний и карнавальный. Грим бытовой и сценический.</w:t>
      </w:r>
    </w:p>
    <w:p w14:paraId="792709ED" w14:textId="77777777" w:rsidR="00820075" w:rsidRPr="00E45289" w:rsidRDefault="00820075" w:rsidP="00820075">
      <w:pPr>
        <w:pStyle w:val="13"/>
        <w:jc w:val="both"/>
        <w:rPr>
          <w:color w:val="auto"/>
        </w:rPr>
      </w:pPr>
      <w:r w:rsidRPr="00E45289">
        <w:rPr>
          <w:color w:val="auto"/>
        </w:rPr>
        <w:t>Имидж-дизайн и его связь с публичностью, технологией социального поведения, рекламой, общественной деятельностью.</w:t>
      </w:r>
    </w:p>
    <w:p w14:paraId="69B4CD45" w14:textId="77777777" w:rsidR="00820075" w:rsidRPr="00E45289" w:rsidRDefault="00820075" w:rsidP="00820075">
      <w:pPr>
        <w:pStyle w:val="13"/>
        <w:jc w:val="both"/>
        <w:rPr>
          <w:color w:val="auto"/>
        </w:rPr>
      </w:pPr>
      <w:r w:rsidRPr="00E45289">
        <w:rPr>
          <w:color w:val="auto"/>
        </w:rPr>
        <w:t>Дизайн и архитектура – средства организации среды жизни людей и строительства нового мира.</w:t>
      </w:r>
    </w:p>
    <w:p w14:paraId="5833B9CA" w14:textId="77777777" w:rsidR="00820075" w:rsidRPr="00E45289" w:rsidRDefault="00820075" w:rsidP="00820075">
      <w:pPr>
        <w:pStyle w:val="13"/>
        <w:jc w:val="both"/>
        <w:rPr>
          <w:color w:val="auto"/>
        </w:rPr>
      </w:pPr>
    </w:p>
    <w:p w14:paraId="536B5F89" w14:textId="77777777" w:rsidR="00820075" w:rsidRPr="00E45289" w:rsidRDefault="00820075" w:rsidP="00820075">
      <w:pPr>
        <w:pStyle w:val="13"/>
        <w:jc w:val="both"/>
        <w:rPr>
          <w:color w:val="auto"/>
        </w:rPr>
      </w:pPr>
      <w:r w:rsidRPr="00E45289">
        <w:rPr>
          <w:color w:val="auto"/>
        </w:rPr>
        <w:t xml:space="preserve"> </w:t>
      </w:r>
    </w:p>
    <w:p w14:paraId="593CECD9" w14:textId="77777777" w:rsidR="00820075" w:rsidRPr="00E45289" w:rsidRDefault="00820075" w:rsidP="00820075">
      <w:pPr>
        <w:pStyle w:val="13"/>
        <w:jc w:val="both"/>
        <w:rPr>
          <w:color w:val="auto"/>
        </w:rPr>
      </w:pPr>
      <w:r w:rsidRPr="00E45289">
        <w:rPr>
          <w:color w:val="auto"/>
        </w:rPr>
        <w:t>ПЛАНИРУЕМЫЕ РЕЗУЛЬТАТЫ ОСВОЕНИЯ ПРОГРАММЫ ПО ИЗОБРАЗИТЕЛЬНОМУ ИСКУССТВУ НА УРОВНЕ ОСНОВНОГО ОБЩЕГО ОБРАЗОВАНИЯ</w:t>
      </w:r>
    </w:p>
    <w:p w14:paraId="1157381F" w14:textId="77777777" w:rsidR="00820075" w:rsidRPr="00E45289" w:rsidRDefault="00820075" w:rsidP="00820075">
      <w:pPr>
        <w:pStyle w:val="13"/>
        <w:jc w:val="both"/>
        <w:rPr>
          <w:color w:val="auto"/>
        </w:rPr>
      </w:pPr>
    </w:p>
    <w:p w14:paraId="5A10B754" w14:textId="77777777" w:rsidR="00820075" w:rsidRPr="00E45289" w:rsidRDefault="00820075" w:rsidP="00820075">
      <w:pPr>
        <w:pStyle w:val="13"/>
        <w:jc w:val="both"/>
        <w:rPr>
          <w:color w:val="auto"/>
        </w:rPr>
      </w:pPr>
      <w:r w:rsidRPr="00E45289">
        <w:rPr>
          <w:color w:val="auto"/>
        </w:rPr>
        <w:t xml:space="preserve">ЛИЧНОСТНЫЕ РЕЗУЛЬТАТЫ </w:t>
      </w:r>
    </w:p>
    <w:p w14:paraId="4E5608F3" w14:textId="77777777" w:rsidR="00820075" w:rsidRPr="00E45289" w:rsidRDefault="00820075" w:rsidP="00820075">
      <w:pPr>
        <w:pStyle w:val="13"/>
        <w:jc w:val="both"/>
        <w:rPr>
          <w:color w:val="auto"/>
        </w:rPr>
      </w:pPr>
    </w:p>
    <w:p w14:paraId="55A240A5" w14:textId="77777777" w:rsidR="00820075" w:rsidRPr="00E45289" w:rsidRDefault="00820075" w:rsidP="00820075">
      <w:pPr>
        <w:pStyle w:val="13"/>
        <w:jc w:val="both"/>
        <w:rPr>
          <w:color w:val="auto"/>
        </w:rPr>
      </w:pPr>
      <w:r w:rsidRPr="00E45289">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C96E922" w14:textId="77777777" w:rsidR="00820075" w:rsidRPr="00E45289" w:rsidRDefault="00820075" w:rsidP="00820075">
      <w:pPr>
        <w:pStyle w:val="13"/>
        <w:jc w:val="both"/>
        <w:rPr>
          <w:color w:val="auto"/>
        </w:rPr>
      </w:pPr>
      <w:r w:rsidRPr="00E45289">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47AAC78" w14:textId="77777777" w:rsidR="00820075" w:rsidRPr="00E45289" w:rsidRDefault="00820075" w:rsidP="00820075">
      <w:pPr>
        <w:pStyle w:val="13"/>
        <w:jc w:val="both"/>
        <w:rPr>
          <w:color w:val="auto"/>
        </w:rPr>
      </w:pPr>
      <w:r w:rsidRPr="00E45289">
        <w:rPr>
          <w:color w:val="auto"/>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1375FC0" w14:textId="77777777" w:rsidR="00820075" w:rsidRPr="00E45289" w:rsidRDefault="00820075" w:rsidP="00820075">
      <w:pPr>
        <w:pStyle w:val="13"/>
        <w:jc w:val="both"/>
        <w:rPr>
          <w:color w:val="auto"/>
        </w:rPr>
      </w:pPr>
      <w:r w:rsidRPr="00E45289">
        <w:rPr>
          <w:color w:val="auto"/>
        </w:rPr>
        <w:t>1)Патриотическое воспитание.</w:t>
      </w:r>
    </w:p>
    <w:p w14:paraId="4460E84B" w14:textId="77777777" w:rsidR="00820075" w:rsidRPr="00E45289" w:rsidRDefault="00820075" w:rsidP="00820075">
      <w:pPr>
        <w:pStyle w:val="13"/>
        <w:jc w:val="both"/>
        <w:rPr>
          <w:color w:val="auto"/>
        </w:rPr>
      </w:pPr>
      <w:r w:rsidRPr="00E45289">
        <w:rPr>
          <w:color w:val="auto"/>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w:t>
      </w:r>
      <w:r w:rsidRPr="00E45289">
        <w:rPr>
          <w:color w:val="auto"/>
        </w:rPr>
        <w:lastRenderedPageBreak/>
        <w:t>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4BC7125" w14:textId="77777777" w:rsidR="00820075" w:rsidRPr="00E45289" w:rsidRDefault="00820075" w:rsidP="00820075">
      <w:pPr>
        <w:pStyle w:val="13"/>
        <w:jc w:val="both"/>
        <w:rPr>
          <w:color w:val="auto"/>
        </w:rPr>
      </w:pPr>
      <w:r w:rsidRPr="00E45289">
        <w:rPr>
          <w:color w:val="auto"/>
        </w:rPr>
        <w:t>2)Гражданское воспитание.</w:t>
      </w:r>
    </w:p>
    <w:p w14:paraId="5C4D6CF6" w14:textId="77777777" w:rsidR="00820075" w:rsidRPr="00E45289" w:rsidRDefault="00820075" w:rsidP="00820075">
      <w:pPr>
        <w:pStyle w:val="13"/>
        <w:jc w:val="both"/>
        <w:rPr>
          <w:color w:val="auto"/>
        </w:rPr>
      </w:pPr>
      <w:r w:rsidRPr="00E45289">
        <w:rPr>
          <w:color w:val="auto"/>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14:paraId="2159EF03" w14:textId="77777777" w:rsidR="00820075" w:rsidRPr="00E45289" w:rsidRDefault="00820075" w:rsidP="00820075">
      <w:pPr>
        <w:pStyle w:val="13"/>
        <w:jc w:val="both"/>
        <w:rPr>
          <w:color w:val="auto"/>
        </w:rPr>
      </w:pPr>
      <w:r w:rsidRPr="00E45289">
        <w:rPr>
          <w:color w:val="auto"/>
        </w:rPr>
        <w:t>3)Духовно-нравственное воспитание.</w:t>
      </w:r>
    </w:p>
    <w:p w14:paraId="1233112C" w14:textId="77777777" w:rsidR="00820075" w:rsidRPr="00E45289" w:rsidRDefault="00820075" w:rsidP="00820075">
      <w:pPr>
        <w:pStyle w:val="13"/>
        <w:jc w:val="both"/>
        <w:rPr>
          <w:color w:val="auto"/>
        </w:rPr>
      </w:pPr>
      <w:r w:rsidRPr="00E45289">
        <w:rPr>
          <w:color w:val="auto"/>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14:paraId="4C26789C" w14:textId="77777777" w:rsidR="00820075" w:rsidRPr="00E45289" w:rsidRDefault="00820075" w:rsidP="00820075">
      <w:pPr>
        <w:pStyle w:val="13"/>
        <w:jc w:val="both"/>
        <w:rPr>
          <w:color w:val="auto"/>
        </w:rPr>
      </w:pPr>
      <w:r w:rsidRPr="00E45289">
        <w:rPr>
          <w:color w:val="auto"/>
        </w:rPr>
        <w:lastRenderedPageBreak/>
        <w:t>4)Эстетическое воспитание.</w:t>
      </w:r>
    </w:p>
    <w:p w14:paraId="7AEDD847" w14:textId="77777777" w:rsidR="00820075" w:rsidRPr="00E45289" w:rsidRDefault="00820075" w:rsidP="00820075">
      <w:pPr>
        <w:pStyle w:val="13"/>
        <w:jc w:val="both"/>
        <w:rPr>
          <w:color w:val="auto"/>
        </w:rPr>
      </w:pPr>
      <w:r w:rsidRPr="00E45289">
        <w:rPr>
          <w:color w:val="auto"/>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proofErr w:type="gramStart"/>
      <w:r w:rsidRPr="00E45289">
        <w:rPr>
          <w:color w:val="auto"/>
        </w:rPr>
        <w:t>ценностных ориентаций</w:t>
      </w:r>
      <w:proofErr w:type="gramEnd"/>
      <w:r w:rsidRPr="00E45289">
        <w:rPr>
          <w:color w:val="auto"/>
        </w:rPr>
        <w:t xml:space="preserve">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18F134F" w14:textId="77777777" w:rsidR="00820075" w:rsidRPr="00E45289" w:rsidRDefault="00820075" w:rsidP="00820075">
      <w:pPr>
        <w:pStyle w:val="13"/>
        <w:jc w:val="both"/>
        <w:rPr>
          <w:color w:val="auto"/>
        </w:rPr>
      </w:pPr>
      <w:r w:rsidRPr="00E45289">
        <w:rPr>
          <w:color w:val="auto"/>
        </w:rPr>
        <w:t>5)Ценности познавательной деятельности.</w:t>
      </w:r>
    </w:p>
    <w:p w14:paraId="38E46663" w14:textId="77777777" w:rsidR="00820075" w:rsidRPr="00E45289" w:rsidRDefault="00820075" w:rsidP="00820075">
      <w:pPr>
        <w:pStyle w:val="13"/>
        <w:jc w:val="both"/>
        <w:rPr>
          <w:color w:val="auto"/>
        </w:rPr>
      </w:pPr>
      <w:r w:rsidRPr="00E45289">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D38AFA5" w14:textId="77777777" w:rsidR="00820075" w:rsidRPr="00E45289" w:rsidRDefault="00820075" w:rsidP="00820075">
      <w:pPr>
        <w:pStyle w:val="13"/>
        <w:jc w:val="both"/>
        <w:rPr>
          <w:color w:val="auto"/>
        </w:rPr>
      </w:pPr>
      <w:r w:rsidRPr="00E45289">
        <w:rPr>
          <w:color w:val="auto"/>
        </w:rPr>
        <w:t>6)Экологическое воспитание.</w:t>
      </w:r>
    </w:p>
    <w:p w14:paraId="72B711F3" w14:textId="77777777" w:rsidR="00820075" w:rsidRPr="00E45289" w:rsidRDefault="00820075" w:rsidP="00820075">
      <w:pPr>
        <w:pStyle w:val="13"/>
        <w:jc w:val="both"/>
        <w:rPr>
          <w:color w:val="auto"/>
        </w:rPr>
      </w:pPr>
      <w:r w:rsidRPr="00E45289">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74387C47" w14:textId="77777777" w:rsidR="00820075" w:rsidRPr="00E45289" w:rsidRDefault="00820075" w:rsidP="00820075">
      <w:pPr>
        <w:pStyle w:val="13"/>
        <w:jc w:val="both"/>
        <w:rPr>
          <w:color w:val="auto"/>
        </w:rPr>
      </w:pPr>
      <w:r w:rsidRPr="00E45289">
        <w:rPr>
          <w:color w:val="auto"/>
        </w:rPr>
        <w:t>7)Трудовое воспитание.</w:t>
      </w:r>
    </w:p>
    <w:p w14:paraId="3604AA4D" w14:textId="77777777" w:rsidR="00820075" w:rsidRPr="00E45289" w:rsidRDefault="00820075" w:rsidP="00820075">
      <w:pPr>
        <w:pStyle w:val="13"/>
        <w:jc w:val="both"/>
        <w:rPr>
          <w:color w:val="auto"/>
        </w:rPr>
      </w:pPr>
      <w:r w:rsidRPr="00E45289">
        <w:rPr>
          <w:color w:val="auto"/>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w:t>
      </w:r>
      <w:r w:rsidRPr="00E45289">
        <w:rPr>
          <w:color w:val="auto"/>
        </w:rPr>
        <w:lastRenderedPageBreak/>
        <w:t>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C062536" w14:textId="77777777" w:rsidR="00820075" w:rsidRPr="00E45289" w:rsidRDefault="00820075" w:rsidP="00820075">
      <w:pPr>
        <w:pStyle w:val="13"/>
        <w:jc w:val="both"/>
        <w:rPr>
          <w:color w:val="auto"/>
        </w:rPr>
      </w:pPr>
      <w:r w:rsidRPr="00E45289">
        <w:rPr>
          <w:color w:val="auto"/>
        </w:rPr>
        <w:t>8)Воспитывающая предметно-эстетическая среда.</w:t>
      </w:r>
    </w:p>
    <w:p w14:paraId="42CE6F45" w14:textId="77777777" w:rsidR="00820075" w:rsidRPr="00E45289" w:rsidRDefault="00820075" w:rsidP="00820075">
      <w:pPr>
        <w:pStyle w:val="13"/>
        <w:jc w:val="both"/>
        <w:rPr>
          <w:color w:val="auto"/>
        </w:rPr>
      </w:pPr>
      <w:r w:rsidRPr="00E45289">
        <w:rPr>
          <w:color w:val="auto"/>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048F7E37" w14:textId="77777777" w:rsidR="00820075" w:rsidRPr="00E45289" w:rsidRDefault="00820075" w:rsidP="00820075">
      <w:pPr>
        <w:pStyle w:val="13"/>
        <w:jc w:val="both"/>
        <w:rPr>
          <w:color w:val="auto"/>
        </w:rPr>
      </w:pPr>
      <w:r w:rsidRPr="00E45289">
        <w:rPr>
          <w:color w:val="auto"/>
        </w:rPr>
        <w:t>МЕТАПРЕДМЕТНЫЕ РЕЗУЛЬТАТЫ</w:t>
      </w:r>
    </w:p>
    <w:p w14:paraId="0FE9B6C9" w14:textId="77777777" w:rsidR="00820075" w:rsidRPr="00E45289" w:rsidRDefault="00820075" w:rsidP="00820075">
      <w:pPr>
        <w:pStyle w:val="13"/>
        <w:jc w:val="both"/>
        <w:rPr>
          <w:color w:val="auto"/>
        </w:rPr>
      </w:pPr>
    </w:p>
    <w:p w14:paraId="1415F658" w14:textId="77777777" w:rsidR="00820075" w:rsidRPr="00E45289" w:rsidRDefault="00820075" w:rsidP="00820075">
      <w:pPr>
        <w:pStyle w:val="13"/>
        <w:jc w:val="both"/>
        <w:rPr>
          <w:color w:val="auto"/>
        </w:rPr>
      </w:pPr>
      <w:r w:rsidRPr="00E45289">
        <w:rPr>
          <w:color w:val="auto"/>
        </w:rPr>
        <w:t>Овладение универсальными познавательными действиями</w:t>
      </w:r>
    </w:p>
    <w:p w14:paraId="29983FB9" w14:textId="77777777" w:rsidR="00820075" w:rsidRPr="00E45289" w:rsidRDefault="00820075" w:rsidP="00820075">
      <w:pPr>
        <w:pStyle w:val="13"/>
        <w:jc w:val="both"/>
        <w:rPr>
          <w:color w:val="auto"/>
        </w:rPr>
      </w:pPr>
      <w:r w:rsidRPr="00E45289">
        <w:rPr>
          <w:color w:val="auto"/>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0D1670F" w14:textId="77777777" w:rsidR="00820075" w:rsidRPr="00E45289" w:rsidRDefault="00820075" w:rsidP="00820075">
      <w:pPr>
        <w:pStyle w:val="13"/>
        <w:jc w:val="both"/>
        <w:rPr>
          <w:color w:val="auto"/>
        </w:rPr>
      </w:pPr>
      <w:r w:rsidRPr="00E45289">
        <w:rPr>
          <w:color w:val="auto"/>
        </w:rPr>
        <w:t>•</w:t>
      </w:r>
      <w:r w:rsidRPr="00E45289">
        <w:rPr>
          <w:color w:val="auto"/>
        </w:rPr>
        <w:tab/>
        <w:t>сравнивать предметные и пространственные объекты по заданным основаниям;</w:t>
      </w:r>
    </w:p>
    <w:p w14:paraId="0C6B95E6" w14:textId="77777777" w:rsidR="00820075" w:rsidRPr="00E45289" w:rsidRDefault="00820075" w:rsidP="00820075">
      <w:pPr>
        <w:pStyle w:val="13"/>
        <w:jc w:val="both"/>
        <w:rPr>
          <w:color w:val="auto"/>
        </w:rPr>
      </w:pPr>
      <w:r w:rsidRPr="00E45289">
        <w:rPr>
          <w:color w:val="auto"/>
        </w:rPr>
        <w:t>•</w:t>
      </w:r>
      <w:r w:rsidRPr="00E45289">
        <w:rPr>
          <w:color w:val="auto"/>
        </w:rPr>
        <w:tab/>
        <w:t>характеризовать форму предмета, конструкции;</w:t>
      </w:r>
    </w:p>
    <w:p w14:paraId="16625E2A" w14:textId="77777777" w:rsidR="00820075" w:rsidRPr="00E45289" w:rsidRDefault="00820075" w:rsidP="00820075">
      <w:pPr>
        <w:pStyle w:val="13"/>
        <w:jc w:val="both"/>
        <w:rPr>
          <w:color w:val="auto"/>
        </w:rPr>
      </w:pPr>
      <w:r w:rsidRPr="00E45289">
        <w:rPr>
          <w:color w:val="auto"/>
        </w:rPr>
        <w:t>•</w:t>
      </w:r>
      <w:r w:rsidRPr="00E45289">
        <w:rPr>
          <w:color w:val="auto"/>
        </w:rPr>
        <w:tab/>
        <w:t>выявлять положение предметной формы в пространстве;</w:t>
      </w:r>
    </w:p>
    <w:p w14:paraId="56C34148" w14:textId="77777777" w:rsidR="00820075" w:rsidRPr="00E45289" w:rsidRDefault="00820075" w:rsidP="00820075">
      <w:pPr>
        <w:pStyle w:val="13"/>
        <w:jc w:val="both"/>
        <w:rPr>
          <w:color w:val="auto"/>
        </w:rPr>
      </w:pPr>
      <w:r w:rsidRPr="00E45289">
        <w:rPr>
          <w:color w:val="auto"/>
        </w:rPr>
        <w:t>•</w:t>
      </w:r>
      <w:r w:rsidRPr="00E45289">
        <w:rPr>
          <w:color w:val="auto"/>
        </w:rPr>
        <w:tab/>
        <w:t>обобщать форму составной конструкции;</w:t>
      </w:r>
    </w:p>
    <w:p w14:paraId="1BAC40B3" w14:textId="77777777" w:rsidR="00820075" w:rsidRPr="00E45289" w:rsidRDefault="00820075" w:rsidP="00820075">
      <w:pPr>
        <w:pStyle w:val="13"/>
        <w:jc w:val="both"/>
        <w:rPr>
          <w:color w:val="auto"/>
        </w:rPr>
      </w:pPr>
      <w:r w:rsidRPr="00E45289">
        <w:rPr>
          <w:color w:val="auto"/>
        </w:rPr>
        <w:t>•</w:t>
      </w:r>
      <w:r w:rsidRPr="00E45289">
        <w:rPr>
          <w:color w:val="auto"/>
        </w:rPr>
        <w:tab/>
        <w:t>анализировать структуру предмета, конструкции, пространства, зрительного образа;</w:t>
      </w:r>
    </w:p>
    <w:p w14:paraId="3A3AC8D4" w14:textId="77777777" w:rsidR="00820075" w:rsidRPr="00E45289" w:rsidRDefault="00820075" w:rsidP="00820075">
      <w:pPr>
        <w:pStyle w:val="13"/>
        <w:jc w:val="both"/>
        <w:rPr>
          <w:color w:val="auto"/>
        </w:rPr>
      </w:pPr>
      <w:r w:rsidRPr="00E45289">
        <w:rPr>
          <w:color w:val="auto"/>
        </w:rPr>
        <w:t>•</w:t>
      </w:r>
      <w:r w:rsidRPr="00E45289">
        <w:rPr>
          <w:color w:val="auto"/>
        </w:rPr>
        <w:tab/>
        <w:t>структурировать предметно-пространственные явления;</w:t>
      </w:r>
    </w:p>
    <w:p w14:paraId="7C373086" w14:textId="77777777" w:rsidR="00820075" w:rsidRPr="00E45289" w:rsidRDefault="00820075" w:rsidP="00820075">
      <w:pPr>
        <w:pStyle w:val="13"/>
        <w:jc w:val="both"/>
        <w:rPr>
          <w:color w:val="auto"/>
        </w:rPr>
      </w:pPr>
      <w:r w:rsidRPr="00E45289">
        <w:rPr>
          <w:color w:val="auto"/>
        </w:rPr>
        <w:t>•</w:t>
      </w:r>
      <w:r w:rsidRPr="00E45289">
        <w:rPr>
          <w:color w:val="auto"/>
        </w:rPr>
        <w:tab/>
        <w:t>сопоставлять пропорциональное соотношение частей внутри целого и предметов между собой;</w:t>
      </w:r>
    </w:p>
    <w:p w14:paraId="6C4D77C4" w14:textId="77777777" w:rsidR="00820075" w:rsidRPr="00E45289" w:rsidRDefault="00820075" w:rsidP="00820075">
      <w:pPr>
        <w:pStyle w:val="13"/>
        <w:jc w:val="both"/>
        <w:rPr>
          <w:color w:val="auto"/>
        </w:rPr>
      </w:pPr>
      <w:r w:rsidRPr="00E45289">
        <w:rPr>
          <w:color w:val="auto"/>
        </w:rPr>
        <w:t>•</w:t>
      </w:r>
      <w:r w:rsidRPr="00E45289">
        <w:rPr>
          <w:color w:val="auto"/>
        </w:rPr>
        <w:tab/>
        <w:t>абстрагировать образ реальности в построении плоской или пространственной композиции.</w:t>
      </w:r>
    </w:p>
    <w:p w14:paraId="72F89A67" w14:textId="77777777" w:rsidR="00820075" w:rsidRPr="00E45289" w:rsidRDefault="00820075" w:rsidP="00820075">
      <w:pPr>
        <w:pStyle w:val="13"/>
        <w:jc w:val="both"/>
        <w:rPr>
          <w:color w:val="auto"/>
        </w:rPr>
      </w:pPr>
      <w:r w:rsidRPr="00E45289">
        <w:rPr>
          <w:color w:val="auto"/>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46485987" w14:textId="77777777" w:rsidR="00820075" w:rsidRPr="00E45289" w:rsidRDefault="00820075" w:rsidP="00820075">
      <w:pPr>
        <w:pStyle w:val="13"/>
        <w:jc w:val="both"/>
        <w:rPr>
          <w:color w:val="auto"/>
        </w:rPr>
      </w:pPr>
      <w:r w:rsidRPr="00E45289">
        <w:rPr>
          <w:color w:val="auto"/>
        </w:rPr>
        <w:t>•</w:t>
      </w:r>
      <w:r w:rsidRPr="00E45289">
        <w:rPr>
          <w:color w:val="auto"/>
        </w:rPr>
        <w:tab/>
        <w:t xml:space="preserve">выявлять и характеризовать существенные признаки явлений </w:t>
      </w:r>
      <w:r w:rsidRPr="00E45289">
        <w:rPr>
          <w:color w:val="auto"/>
        </w:rPr>
        <w:lastRenderedPageBreak/>
        <w:t>художественной культуры;</w:t>
      </w:r>
    </w:p>
    <w:p w14:paraId="609F7079" w14:textId="77777777" w:rsidR="00820075" w:rsidRPr="00E45289" w:rsidRDefault="00820075" w:rsidP="00820075">
      <w:pPr>
        <w:pStyle w:val="13"/>
        <w:jc w:val="both"/>
        <w:rPr>
          <w:color w:val="auto"/>
        </w:rPr>
      </w:pPr>
      <w:r w:rsidRPr="00E45289">
        <w:rPr>
          <w:color w:val="auto"/>
        </w:rPr>
        <w:t>•</w:t>
      </w:r>
      <w:r w:rsidRPr="00E45289">
        <w:rPr>
          <w:color w:val="auto"/>
        </w:rPr>
        <w:tab/>
        <w:t>сопоставлять, анализировать, сравнивать и оценивать с позиций эстетических категорий явления искусства и действительности;</w:t>
      </w:r>
    </w:p>
    <w:p w14:paraId="5FAAC964" w14:textId="77777777" w:rsidR="00820075" w:rsidRPr="00E45289" w:rsidRDefault="00820075" w:rsidP="00820075">
      <w:pPr>
        <w:pStyle w:val="13"/>
        <w:jc w:val="both"/>
        <w:rPr>
          <w:color w:val="auto"/>
        </w:rPr>
      </w:pPr>
      <w:r w:rsidRPr="00E45289">
        <w:rPr>
          <w:color w:val="auto"/>
        </w:rPr>
        <w:t>•</w:t>
      </w:r>
      <w:r w:rsidRPr="00E45289">
        <w:rPr>
          <w:color w:val="auto"/>
        </w:rPr>
        <w:tab/>
        <w:t>классифицировать произведения искусства по видам и, соответственно, по назначению в жизни людей;</w:t>
      </w:r>
    </w:p>
    <w:p w14:paraId="35FCEFB3" w14:textId="77777777" w:rsidR="00820075" w:rsidRPr="00E45289" w:rsidRDefault="00820075" w:rsidP="00820075">
      <w:pPr>
        <w:pStyle w:val="13"/>
        <w:jc w:val="both"/>
        <w:rPr>
          <w:color w:val="auto"/>
        </w:rPr>
      </w:pPr>
      <w:r w:rsidRPr="00E45289">
        <w:rPr>
          <w:color w:val="auto"/>
        </w:rPr>
        <w:t>•</w:t>
      </w:r>
      <w:r w:rsidRPr="00E45289">
        <w:rPr>
          <w:color w:val="auto"/>
        </w:rPr>
        <w:tab/>
        <w:t>ставить и использовать вопросы как исследовательский инструмент познания;</w:t>
      </w:r>
    </w:p>
    <w:p w14:paraId="43846EDC" w14:textId="77777777" w:rsidR="00820075" w:rsidRPr="00E45289" w:rsidRDefault="00820075" w:rsidP="00820075">
      <w:pPr>
        <w:pStyle w:val="13"/>
        <w:jc w:val="both"/>
        <w:rPr>
          <w:color w:val="auto"/>
        </w:rPr>
      </w:pPr>
      <w:r w:rsidRPr="00E45289">
        <w:rPr>
          <w:color w:val="auto"/>
        </w:rPr>
        <w:t>•</w:t>
      </w:r>
      <w:r w:rsidRPr="00E45289">
        <w:rPr>
          <w:color w:val="auto"/>
        </w:rPr>
        <w:tab/>
        <w:t>вести исследовательскую работу по сбору информационного материала по установленной или выбранной теме;</w:t>
      </w:r>
    </w:p>
    <w:p w14:paraId="4A9DB6AD" w14:textId="77777777" w:rsidR="00820075" w:rsidRPr="00E45289" w:rsidRDefault="00820075" w:rsidP="00820075">
      <w:pPr>
        <w:pStyle w:val="13"/>
        <w:jc w:val="both"/>
        <w:rPr>
          <w:color w:val="auto"/>
        </w:rPr>
      </w:pPr>
      <w:r w:rsidRPr="00E45289">
        <w:rPr>
          <w:color w:val="auto"/>
        </w:rPr>
        <w:t>•</w:t>
      </w:r>
      <w:r w:rsidRPr="00E45289">
        <w:rPr>
          <w:color w:val="auto"/>
        </w:rPr>
        <w:tab/>
        <w:t>самостоятельно формулировать выводы и обобщения по результатам наблюдения или исследования, аргументированно защищать свои позиции.</w:t>
      </w:r>
    </w:p>
    <w:p w14:paraId="1F75F300" w14:textId="77777777" w:rsidR="00820075" w:rsidRPr="00E45289" w:rsidRDefault="00820075" w:rsidP="00820075">
      <w:pPr>
        <w:pStyle w:val="13"/>
        <w:jc w:val="both"/>
        <w:rPr>
          <w:color w:val="auto"/>
        </w:rPr>
      </w:pPr>
      <w:r w:rsidRPr="00E45289">
        <w:rPr>
          <w:color w:val="auto"/>
        </w:rPr>
        <w:t>У обучающегося будут сформированы следующие умения работать с информацией как часть универсальных познавательных учебных действий:</w:t>
      </w:r>
    </w:p>
    <w:p w14:paraId="0AF80CE9" w14:textId="77777777" w:rsidR="00820075" w:rsidRPr="00E45289" w:rsidRDefault="00820075" w:rsidP="00820075">
      <w:pPr>
        <w:pStyle w:val="13"/>
        <w:jc w:val="both"/>
        <w:rPr>
          <w:color w:val="auto"/>
        </w:rPr>
      </w:pPr>
      <w:r w:rsidRPr="00E45289">
        <w:rPr>
          <w:color w:val="auto"/>
        </w:rPr>
        <w:t>•</w:t>
      </w:r>
      <w:r w:rsidRPr="00E45289">
        <w:rPr>
          <w:color w:val="auto"/>
        </w:rPr>
        <w:tab/>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69140C2D" w14:textId="77777777" w:rsidR="00820075" w:rsidRPr="00E45289" w:rsidRDefault="00820075" w:rsidP="00820075">
      <w:pPr>
        <w:pStyle w:val="13"/>
        <w:jc w:val="both"/>
        <w:rPr>
          <w:color w:val="auto"/>
        </w:rPr>
      </w:pPr>
      <w:r w:rsidRPr="00E45289">
        <w:rPr>
          <w:color w:val="auto"/>
        </w:rPr>
        <w:t>•</w:t>
      </w:r>
      <w:r w:rsidRPr="00E45289">
        <w:rPr>
          <w:color w:val="auto"/>
        </w:rPr>
        <w:tab/>
        <w:t>использовать электронные образовательные ресурсы;</w:t>
      </w:r>
    </w:p>
    <w:p w14:paraId="412409C4" w14:textId="77777777" w:rsidR="00820075" w:rsidRPr="00E45289" w:rsidRDefault="00820075" w:rsidP="00820075">
      <w:pPr>
        <w:pStyle w:val="13"/>
        <w:jc w:val="both"/>
        <w:rPr>
          <w:color w:val="auto"/>
        </w:rPr>
      </w:pPr>
      <w:r w:rsidRPr="00E45289">
        <w:rPr>
          <w:color w:val="auto"/>
        </w:rPr>
        <w:t>•</w:t>
      </w:r>
      <w:r w:rsidRPr="00E45289">
        <w:rPr>
          <w:color w:val="auto"/>
        </w:rPr>
        <w:tab/>
        <w:t>уметь работать с электронными учебными пособиями и учебниками;</w:t>
      </w:r>
    </w:p>
    <w:p w14:paraId="1E9781DE" w14:textId="77777777" w:rsidR="00820075" w:rsidRPr="00E45289" w:rsidRDefault="00820075" w:rsidP="00820075">
      <w:pPr>
        <w:pStyle w:val="13"/>
        <w:jc w:val="both"/>
        <w:rPr>
          <w:color w:val="auto"/>
        </w:rPr>
      </w:pPr>
      <w:r w:rsidRPr="00E45289">
        <w:rPr>
          <w:color w:val="auto"/>
        </w:rPr>
        <w:t>•</w:t>
      </w:r>
      <w:r w:rsidRPr="00E45289">
        <w:rPr>
          <w:color w:val="auto"/>
        </w:rPr>
        <w:tab/>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355DD713" w14:textId="77777777" w:rsidR="00820075" w:rsidRPr="00E45289" w:rsidRDefault="00820075" w:rsidP="00820075">
      <w:pPr>
        <w:pStyle w:val="13"/>
        <w:jc w:val="both"/>
        <w:rPr>
          <w:color w:val="auto"/>
        </w:rPr>
      </w:pPr>
      <w:r w:rsidRPr="00E45289">
        <w:rPr>
          <w:color w:val="auto"/>
        </w:rPr>
        <w:t>•</w:t>
      </w:r>
      <w:r w:rsidRPr="00E45289">
        <w:rPr>
          <w:color w:val="auto"/>
        </w:rPr>
        <w:tab/>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C10BAEF" w14:textId="77777777" w:rsidR="00820075" w:rsidRPr="00E45289" w:rsidRDefault="00820075" w:rsidP="00820075">
      <w:pPr>
        <w:pStyle w:val="13"/>
        <w:jc w:val="both"/>
        <w:rPr>
          <w:color w:val="auto"/>
        </w:rPr>
      </w:pPr>
      <w:r w:rsidRPr="00E45289">
        <w:rPr>
          <w:color w:val="auto"/>
        </w:rPr>
        <w:t>Овладение универсальными коммуникативными действиями</w:t>
      </w:r>
    </w:p>
    <w:p w14:paraId="58E04428" w14:textId="77777777" w:rsidR="00820075" w:rsidRPr="00E45289" w:rsidRDefault="00820075" w:rsidP="00820075">
      <w:pPr>
        <w:pStyle w:val="13"/>
        <w:jc w:val="both"/>
        <w:rPr>
          <w:color w:val="auto"/>
        </w:rPr>
      </w:pPr>
      <w:r w:rsidRPr="00E45289">
        <w:rPr>
          <w:color w:val="auto"/>
        </w:rPr>
        <w:t xml:space="preserve">У обучающегося будут сформированы следующие умения общения как часть коммуникативных универсальных учебных действий: </w:t>
      </w:r>
    </w:p>
    <w:p w14:paraId="2EA38A93" w14:textId="77777777" w:rsidR="00820075" w:rsidRPr="00E45289" w:rsidRDefault="00820075" w:rsidP="00820075">
      <w:pPr>
        <w:pStyle w:val="13"/>
        <w:jc w:val="both"/>
        <w:rPr>
          <w:color w:val="auto"/>
        </w:rPr>
      </w:pPr>
    </w:p>
    <w:p w14:paraId="5307ED49" w14:textId="77777777" w:rsidR="00820075" w:rsidRPr="00E45289" w:rsidRDefault="00820075" w:rsidP="00820075">
      <w:pPr>
        <w:pStyle w:val="13"/>
        <w:jc w:val="both"/>
        <w:rPr>
          <w:color w:val="auto"/>
        </w:rPr>
      </w:pPr>
      <w:r w:rsidRPr="00E45289">
        <w:rPr>
          <w:color w:val="auto"/>
        </w:rPr>
        <w:t>•</w:t>
      </w:r>
      <w:r w:rsidRPr="00E45289">
        <w:rPr>
          <w:color w:val="auto"/>
        </w:rPr>
        <w:tab/>
        <w:t>понимать искусство в качестве особого языка общения – межличностного (автор – зритель), между поколениями, между народами;</w:t>
      </w:r>
    </w:p>
    <w:p w14:paraId="7226F916" w14:textId="77777777" w:rsidR="00820075" w:rsidRPr="00E45289" w:rsidRDefault="00820075" w:rsidP="00820075">
      <w:pPr>
        <w:pStyle w:val="13"/>
        <w:jc w:val="both"/>
        <w:rPr>
          <w:color w:val="auto"/>
        </w:rPr>
      </w:pPr>
      <w:r w:rsidRPr="00E45289">
        <w:rPr>
          <w:color w:val="auto"/>
        </w:rPr>
        <w:t>•</w:t>
      </w:r>
      <w:r w:rsidRPr="00E45289">
        <w:rPr>
          <w:color w:val="auto"/>
        </w:rPr>
        <w:tab/>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5C2EAC96" w14:textId="77777777" w:rsidR="00820075" w:rsidRPr="00E45289" w:rsidRDefault="00820075" w:rsidP="00820075">
      <w:pPr>
        <w:pStyle w:val="13"/>
        <w:jc w:val="both"/>
        <w:rPr>
          <w:color w:val="auto"/>
        </w:rPr>
      </w:pPr>
      <w:r w:rsidRPr="00E45289">
        <w:rPr>
          <w:color w:val="auto"/>
        </w:rPr>
        <w:t>•</w:t>
      </w:r>
      <w:r w:rsidRPr="00E45289">
        <w:rPr>
          <w:color w:val="auto"/>
        </w:rPr>
        <w:tab/>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w:t>
      </w:r>
      <w:r w:rsidRPr="00E45289">
        <w:rPr>
          <w:color w:val="auto"/>
        </w:rPr>
        <w:lastRenderedPageBreak/>
        <w:t>позиции в оценке и понимании обсуждаемого явления, находить общее решение и разрешать конфликты на основе общих позиций и учёта интересов;</w:t>
      </w:r>
    </w:p>
    <w:p w14:paraId="059FF068" w14:textId="77777777" w:rsidR="00820075" w:rsidRPr="00E45289" w:rsidRDefault="00820075" w:rsidP="00820075">
      <w:pPr>
        <w:pStyle w:val="13"/>
        <w:jc w:val="both"/>
        <w:rPr>
          <w:color w:val="auto"/>
        </w:rPr>
      </w:pPr>
      <w:r w:rsidRPr="00E45289">
        <w:rPr>
          <w:color w:val="auto"/>
        </w:rPr>
        <w:t>•</w:t>
      </w:r>
      <w:r w:rsidRPr="00E45289">
        <w:rPr>
          <w:color w:val="auto"/>
        </w:rPr>
        <w:tab/>
        <w:t>публично представлять и объяснять результаты своего творческого, художественного или исследовательского опыта;</w:t>
      </w:r>
    </w:p>
    <w:p w14:paraId="63D66733" w14:textId="77777777" w:rsidR="00820075" w:rsidRPr="00E45289" w:rsidRDefault="00820075" w:rsidP="00820075">
      <w:pPr>
        <w:pStyle w:val="13"/>
        <w:jc w:val="both"/>
        <w:rPr>
          <w:color w:val="auto"/>
        </w:rPr>
      </w:pPr>
      <w:r w:rsidRPr="00E45289">
        <w:rPr>
          <w:color w:val="auto"/>
        </w:rPr>
        <w:t>•</w:t>
      </w:r>
      <w:r w:rsidRPr="00E45289">
        <w:rPr>
          <w:color w:val="auto"/>
        </w:rPr>
        <w:tab/>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341E9D1" w14:textId="77777777" w:rsidR="00820075" w:rsidRPr="00E45289" w:rsidRDefault="00820075" w:rsidP="00820075">
      <w:pPr>
        <w:pStyle w:val="13"/>
        <w:jc w:val="both"/>
        <w:rPr>
          <w:color w:val="auto"/>
        </w:rPr>
      </w:pPr>
    </w:p>
    <w:p w14:paraId="02B3CC0C" w14:textId="77777777" w:rsidR="00820075" w:rsidRPr="00E45289" w:rsidRDefault="00820075" w:rsidP="00820075">
      <w:pPr>
        <w:pStyle w:val="13"/>
        <w:jc w:val="both"/>
        <w:rPr>
          <w:color w:val="auto"/>
        </w:rPr>
      </w:pPr>
    </w:p>
    <w:p w14:paraId="46A7A906" w14:textId="77777777" w:rsidR="00820075" w:rsidRPr="00E45289" w:rsidRDefault="00820075" w:rsidP="00820075">
      <w:pPr>
        <w:pStyle w:val="13"/>
        <w:jc w:val="both"/>
        <w:rPr>
          <w:color w:val="auto"/>
        </w:rPr>
      </w:pPr>
      <w:r w:rsidRPr="00E45289">
        <w:rPr>
          <w:color w:val="auto"/>
        </w:rPr>
        <w:t>Овладение универсальными регулятивными действиями</w:t>
      </w:r>
    </w:p>
    <w:p w14:paraId="290C1BA8" w14:textId="77777777" w:rsidR="00820075" w:rsidRPr="00E45289" w:rsidRDefault="00820075" w:rsidP="00820075">
      <w:pPr>
        <w:pStyle w:val="13"/>
        <w:jc w:val="both"/>
        <w:rPr>
          <w:color w:val="auto"/>
        </w:rPr>
      </w:pPr>
      <w:r w:rsidRPr="00E45289">
        <w:rPr>
          <w:color w:val="auto"/>
        </w:rPr>
        <w:t>У обучающегося будут сформированы следующие умения самоорганизации как часть универсальных регулятивных учебных действий:</w:t>
      </w:r>
    </w:p>
    <w:p w14:paraId="508DC9A8" w14:textId="77777777" w:rsidR="00820075" w:rsidRPr="00E45289" w:rsidRDefault="00820075" w:rsidP="00820075">
      <w:pPr>
        <w:pStyle w:val="13"/>
        <w:jc w:val="both"/>
        <w:rPr>
          <w:color w:val="auto"/>
        </w:rPr>
      </w:pPr>
      <w:r w:rsidRPr="00E45289">
        <w:rPr>
          <w:color w:val="auto"/>
        </w:rPr>
        <w:t>•</w:t>
      </w:r>
      <w:r w:rsidRPr="00E45289">
        <w:rPr>
          <w:color w:val="auto"/>
        </w:rPr>
        <w:tab/>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A7E12C3" w14:textId="77777777" w:rsidR="00820075" w:rsidRPr="00E45289" w:rsidRDefault="00820075" w:rsidP="00820075">
      <w:pPr>
        <w:pStyle w:val="13"/>
        <w:jc w:val="both"/>
        <w:rPr>
          <w:color w:val="auto"/>
        </w:rPr>
      </w:pPr>
      <w:r w:rsidRPr="00E45289">
        <w:rPr>
          <w:color w:val="auto"/>
        </w:rPr>
        <w:t>•</w:t>
      </w:r>
      <w:r w:rsidRPr="00E45289">
        <w:rPr>
          <w:color w:val="auto"/>
        </w:rPr>
        <w:tab/>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01A2AFCA" w14:textId="77777777" w:rsidR="00820075" w:rsidRPr="00E45289" w:rsidRDefault="00820075" w:rsidP="00820075">
      <w:pPr>
        <w:pStyle w:val="13"/>
        <w:jc w:val="both"/>
        <w:rPr>
          <w:color w:val="auto"/>
        </w:rPr>
      </w:pPr>
      <w:r w:rsidRPr="00E45289">
        <w:rPr>
          <w:color w:val="auto"/>
        </w:rPr>
        <w:t>•</w:t>
      </w:r>
      <w:r w:rsidRPr="00E45289">
        <w:rPr>
          <w:color w:val="auto"/>
        </w:rPr>
        <w:tab/>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93E8FE7" w14:textId="77777777" w:rsidR="00820075" w:rsidRPr="00E45289" w:rsidRDefault="00820075" w:rsidP="00820075">
      <w:pPr>
        <w:pStyle w:val="13"/>
        <w:jc w:val="both"/>
        <w:rPr>
          <w:color w:val="auto"/>
        </w:rPr>
      </w:pPr>
      <w:r w:rsidRPr="00E45289">
        <w:rPr>
          <w:color w:val="auto"/>
        </w:rPr>
        <w:t>У обучающегося будут сформированы следующие умения самоконтроля как часть универсальных регулятивных учебных действий:</w:t>
      </w:r>
    </w:p>
    <w:p w14:paraId="5023819C" w14:textId="77777777" w:rsidR="00820075" w:rsidRPr="00E45289" w:rsidRDefault="00820075" w:rsidP="00820075">
      <w:pPr>
        <w:pStyle w:val="13"/>
        <w:jc w:val="both"/>
        <w:rPr>
          <w:color w:val="auto"/>
        </w:rPr>
      </w:pPr>
      <w:r w:rsidRPr="00E45289">
        <w:rPr>
          <w:color w:val="auto"/>
        </w:rPr>
        <w:t>•</w:t>
      </w:r>
      <w:r w:rsidRPr="00E45289">
        <w:rPr>
          <w:color w:val="auto"/>
        </w:rPr>
        <w:tab/>
        <w:t>соотносить свои действия с планируемыми результатами, осуществлять контроль своей деятельности в процессе достижения результата;</w:t>
      </w:r>
    </w:p>
    <w:p w14:paraId="7D302A2A" w14:textId="77777777" w:rsidR="00820075" w:rsidRPr="00E45289" w:rsidRDefault="00820075" w:rsidP="00820075">
      <w:pPr>
        <w:pStyle w:val="13"/>
        <w:jc w:val="both"/>
        <w:rPr>
          <w:color w:val="auto"/>
        </w:rPr>
      </w:pPr>
      <w:r w:rsidRPr="00E45289">
        <w:rPr>
          <w:color w:val="auto"/>
        </w:rPr>
        <w:t>•</w:t>
      </w:r>
      <w:r w:rsidRPr="00E45289">
        <w:rPr>
          <w:color w:val="auto"/>
        </w:rPr>
        <w:tab/>
        <w:t>владеть основами самоконтроля, рефлексии, самооценки на основе соответствующих целям критериев.</w:t>
      </w:r>
    </w:p>
    <w:p w14:paraId="3BCE8E0F" w14:textId="77777777" w:rsidR="00820075" w:rsidRPr="00E45289" w:rsidRDefault="00820075" w:rsidP="00820075">
      <w:pPr>
        <w:pStyle w:val="13"/>
        <w:jc w:val="both"/>
        <w:rPr>
          <w:color w:val="auto"/>
        </w:rPr>
      </w:pPr>
      <w:r w:rsidRPr="00E45289">
        <w:rPr>
          <w:color w:val="auto"/>
        </w:rPr>
        <w:t>У обучающегося будут сформированы следующие умения эмоционального интеллекта как часть универсальных регулятивных учебных действий:</w:t>
      </w:r>
    </w:p>
    <w:p w14:paraId="7E2CB893" w14:textId="77777777" w:rsidR="00820075" w:rsidRPr="00E45289" w:rsidRDefault="00820075" w:rsidP="00820075">
      <w:pPr>
        <w:pStyle w:val="13"/>
        <w:jc w:val="both"/>
        <w:rPr>
          <w:color w:val="auto"/>
        </w:rPr>
      </w:pPr>
      <w:r w:rsidRPr="00E45289">
        <w:rPr>
          <w:color w:val="auto"/>
        </w:rPr>
        <w:t>•</w:t>
      </w:r>
      <w:r w:rsidRPr="00E45289">
        <w:rPr>
          <w:color w:val="auto"/>
        </w:rPr>
        <w:tab/>
        <w:t>развивать способность управлять собственными эмоциями, стремиться к пониманию эмоций других;</w:t>
      </w:r>
    </w:p>
    <w:p w14:paraId="14B1EB85" w14:textId="77777777" w:rsidR="00820075" w:rsidRPr="00E45289" w:rsidRDefault="00820075" w:rsidP="00820075">
      <w:pPr>
        <w:pStyle w:val="13"/>
        <w:jc w:val="both"/>
        <w:rPr>
          <w:color w:val="auto"/>
        </w:rPr>
      </w:pPr>
      <w:r w:rsidRPr="00E45289">
        <w:rPr>
          <w:color w:val="auto"/>
        </w:rPr>
        <w:t>•</w:t>
      </w:r>
      <w:r w:rsidRPr="00E45289">
        <w:rPr>
          <w:color w:val="auto"/>
        </w:rPr>
        <w:tab/>
        <w:t xml:space="preserve">уметь рефлексировать эмоции как основание для художественного </w:t>
      </w:r>
      <w:r w:rsidRPr="00E45289">
        <w:rPr>
          <w:color w:val="auto"/>
        </w:rPr>
        <w:lastRenderedPageBreak/>
        <w:t>восприятия искусства и собственной художественной деятельности;</w:t>
      </w:r>
    </w:p>
    <w:p w14:paraId="08A51A92" w14:textId="77777777" w:rsidR="00820075" w:rsidRPr="00E45289" w:rsidRDefault="00820075" w:rsidP="00820075">
      <w:pPr>
        <w:pStyle w:val="13"/>
        <w:jc w:val="both"/>
        <w:rPr>
          <w:color w:val="auto"/>
        </w:rPr>
      </w:pPr>
      <w:r w:rsidRPr="00E45289">
        <w:rPr>
          <w:color w:val="auto"/>
        </w:rPr>
        <w:t>•</w:t>
      </w:r>
      <w:r w:rsidRPr="00E45289">
        <w:rPr>
          <w:color w:val="auto"/>
        </w:rPr>
        <w:tab/>
        <w:t>развивать свои эмпатические способности, способность сопереживать, понимать намерения и переживания свои и других;</w:t>
      </w:r>
    </w:p>
    <w:p w14:paraId="40F910EE" w14:textId="77777777" w:rsidR="00820075" w:rsidRPr="00E45289" w:rsidRDefault="00820075" w:rsidP="00820075">
      <w:pPr>
        <w:pStyle w:val="13"/>
        <w:jc w:val="both"/>
        <w:rPr>
          <w:color w:val="auto"/>
        </w:rPr>
      </w:pPr>
      <w:r w:rsidRPr="00E45289">
        <w:rPr>
          <w:color w:val="auto"/>
        </w:rPr>
        <w:t>•</w:t>
      </w:r>
      <w:r w:rsidRPr="00E45289">
        <w:rPr>
          <w:color w:val="auto"/>
        </w:rPr>
        <w:tab/>
        <w:t>признавать своё и чужое право на ошибку;</w:t>
      </w:r>
    </w:p>
    <w:p w14:paraId="2E0B55A6" w14:textId="77777777" w:rsidR="00820075" w:rsidRPr="00E45289" w:rsidRDefault="00820075" w:rsidP="00820075">
      <w:pPr>
        <w:pStyle w:val="13"/>
        <w:jc w:val="both"/>
        <w:rPr>
          <w:color w:val="auto"/>
        </w:rPr>
      </w:pPr>
      <w:r w:rsidRPr="00E45289">
        <w:rPr>
          <w:color w:val="auto"/>
        </w:rPr>
        <w:t>•</w:t>
      </w:r>
      <w:r w:rsidRPr="00E45289">
        <w:rPr>
          <w:color w:val="auto"/>
        </w:rPr>
        <w:tab/>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3E19D52" w14:textId="77777777" w:rsidR="00820075" w:rsidRPr="00E45289" w:rsidRDefault="00820075" w:rsidP="00820075">
      <w:pPr>
        <w:pStyle w:val="13"/>
        <w:jc w:val="both"/>
        <w:rPr>
          <w:color w:val="auto"/>
        </w:rPr>
      </w:pPr>
    </w:p>
    <w:p w14:paraId="015D085E" w14:textId="77777777" w:rsidR="00820075" w:rsidRPr="00E45289" w:rsidRDefault="00820075" w:rsidP="00820075">
      <w:pPr>
        <w:pStyle w:val="13"/>
        <w:jc w:val="both"/>
        <w:rPr>
          <w:color w:val="auto"/>
        </w:rPr>
      </w:pPr>
    </w:p>
    <w:p w14:paraId="6916ACC0" w14:textId="77777777" w:rsidR="00820075" w:rsidRPr="00E45289" w:rsidRDefault="00820075" w:rsidP="00820075">
      <w:pPr>
        <w:pStyle w:val="13"/>
        <w:jc w:val="both"/>
        <w:rPr>
          <w:color w:val="auto"/>
        </w:rPr>
      </w:pPr>
      <w:r w:rsidRPr="00E45289">
        <w:rPr>
          <w:color w:val="auto"/>
        </w:rPr>
        <w:t>ПРЕДМЕТНЫЕ РЕЗУЛЬТАТЫ</w:t>
      </w:r>
    </w:p>
    <w:p w14:paraId="25EE4135" w14:textId="77777777" w:rsidR="00820075" w:rsidRPr="00E45289" w:rsidRDefault="00820075" w:rsidP="00820075">
      <w:pPr>
        <w:pStyle w:val="13"/>
        <w:jc w:val="both"/>
        <w:rPr>
          <w:color w:val="auto"/>
        </w:rPr>
      </w:pPr>
    </w:p>
    <w:p w14:paraId="40484C12" w14:textId="77777777" w:rsidR="00820075" w:rsidRPr="00E45289" w:rsidRDefault="00820075" w:rsidP="00820075">
      <w:pPr>
        <w:pStyle w:val="13"/>
        <w:jc w:val="both"/>
        <w:rPr>
          <w:color w:val="auto"/>
        </w:rPr>
      </w:pPr>
      <w:r w:rsidRPr="00E45289">
        <w:rPr>
          <w:color w:val="auto"/>
        </w:rPr>
        <w:t>К концу обучения в 5 классеобучающийся получит следующие предметные результаты по отдельным темам программы по изобразительному искусству:</w:t>
      </w:r>
    </w:p>
    <w:p w14:paraId="309B22C2" w14:textId="77777777" w:rsidR="00820075" w:rsidRPr="00E45289" w:rsidRDefault="00820075" w:rsidP="00820075">
      <w:pPr>
        <w:pStyle w:val="13"/>
        <w:jc w:val="both"/>
        <w:rPr>
          <w:color w:val="auto"/>
        </w:rPr>
      </w:pPr>
      <w:r w:rsidRPr="00E45289">
        <w:rPr>
          <w:color w:val="auto"/>
        </w:rPr>
        <w:t>Модуль № 1 «Декоративно-прикладное и народное искусство»:</w:t>
      </w:r>
    </w:p>
    <w:p w14:paraId="4A914C9C" w14:textId="77777777" w:rsidR="00820075" w:rsidRPr="00E45289" w:rsidRDefault="00820075" w:rsidP="00820075">
      <w:pPr>
        <w:pStyle w:val="13"/>
        <w:jc w:val="both"/>
        <w:rPr>
          <w:color w:val="auto"/>
        </w:rPr>
      </w:pPr>
      <w:r w:rsidRPr="00E45289">
        <w:rPr>
          <w:color w:val="auto"/>
        </w:rPr>
        <w:t xml:space="preserve">знать о многообразии видов декоративно-прикладного искусства: народного, классического, современного, искусства, промыслов; </w:t>
      </w:r>
    </w:p>
    <w:p w14:paraId="4334D83C" w14:textId="77777777" w:rsidR="00820075" w:rsidRPr="00E45289" w:rsidRDefault="00820075" w:rsidP="00820075">
      <w:pPr>
        <w:pStyle w:val="13"/>
        <w:jc w:val="both"/>
        <w:rPr>
          <w:color w:val="auto"/>
        </w:rPr>
      </w:pPr>
      <w:r w:rsidRPr="00E45289">
        <w:rPr>
          <w:color w:val="auto"/>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5D584E49" w14:textId="77777777" w:rsidR="00820075" w:rsidRPr="00E45289" w:rsidRDefault="00820075" w:rsidP="00820075">
      <w:pPr>
        <w:pStyle w:val="13"/>
        <w:jc w:val="both"/>
        <w:rPr>
          <w:color w:val="auto"/>
        </w:rPr>
      </w:pPr>
      <w:r w:rsidRPr="00E45289">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FC03438" w14:textId="77777777" w:rsidR="00820075" w:rsidRPr="00E45289" w:rsidRDefault="00820075" w:rsidP="00820075">
      <w:pPr>
        <w:pStyle w:val="13"/>
        <w:jc w:val="both"/>
        <w:rPr>
          <w:color w:val="auto"/>
        </w:rPr>
      </w:pPr>
      <w:r w:rsidRPr="00E45289">
        <w:rPr>
          <w:color w:val="auto"/>
        </w:rPr>
        <w:t>характеризовать коммуникативные, познавательные и культовые функции декоративно-прикладного искусства;</w:t>
      </w:r>
    </w:p>
    <w:p w14:paraId="2B9FF8D3" w14:textId="77777777" w:rsidR="00820075" w:rsidRPr="00E45289" w:rsidRDefault="00820075" w:rsidP="00820075">
      <w:pPr>
        <w:pStyle w:val="13"/>
        <w:jc w:val="both"/>
        <w:rPr>
          <w:color w:val="auto"/>
        </w:rPr>
      </w:pPr>
      <w:r w:rsidRPr="00E45289">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3197E23" w14:textId="77777777" w:rsidR="00820075" w:rsidRPr="00E45289" w:rsidRDefault="00820075" w:rsidP="00820075">
      <w:pPr>
        <w:pStyle w:val="13"/>
        <w:jc w:val="both"/>
        <w:rPr>
          <w:color w:val="auto"/>
        </w:rPr>
      </w:pPr>
      <w:r w:rsidRPr="00E45289">
        <w:rPr>
          <w:color w:val="auto"/>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408C321" w14:textId="77777777" w:rsidR="00820075" w:rsidRPr="00E45289" w:rsidRDefault="00820075" w:rsidP="00820075">
      <w:pPr>
        <w:pStyle w:val="13"/>
        <w:jc w:val="both"/>
        <w:rPr>
          <w:color w:val="auto"/>
        </w:rPr>
      </w:pPr>
      <w:r w:rsidRPr="00E45289">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0F32AE98" w14:textId="77777777" w:rsidR="00820075" w:rsidRPr="00E45289" w:rsidRDefault="00820075" w:rsidP="00820075">
      <w:pPr>
        <w:pStyle w:val="13"/>
        <w:jc w:val="both"/>
        <w:rPr>
          <w:color w:val="auto"/>
        </w:rPr>
      </w:pPr>
      <w:r w:rsidRPr="00E45289">
        <w:rPr>
          <w:color w:val="auto"/>
        </w:rPr>
        <w:t>знать специфику образного языка декоративного искусства – его знаковую природу, орнаментальность, стилизацию изображения;</w:t>
      </w:r>
    </w:p>
    <w:p w14:paraId="2660BC63" w14:textId="77777777" w:rsidR="00820075" w:rsidRPr="00E45289" w:rsidRDefault="00820075" w:rsidP="00820075">
      <w:pPr>
        <w:pStyle w:val="13"/>
        <w:jc w:val="both"/>
        <w:rPr>
          <w:color w:val="auto"/>
        </w:rPr>
      </w:pPr>
      <w:r w:rsidRPr="00E45289">
        <w:rPr>
          <w:color w:val="auto"/>
        </w:rPr>
        <w:t xml:space="preserve">различать разные виды орнамента по сюжетной основе: геометрический, </w:t>
      </w:r>
      <w:r w:rsidRPr="00E45289">
        <w:rPr>
          <w:color w:val="auto"/>
        </w:rPr>
        <w:lastRenderedPageBreak/>
        <w:t>растительный, зооморфный, антропоморфный;</w:t>
      </w:r>
    </w:p>
    <w:p w14:paraId="6827DA29" w14:textId="77777777" w:rsidR="00820075" w:rsidRPr="00E45289" w:rsidRDefault="00820075" w:rsidP="00820075">
      <w:pPr>
        <w:pStyle w:val="13"/>
        <w:jc w:val="both"/>
        <w:rPr>
          <w:color w:val="auto"/>
        </w:rPr>
      </w:pPr>
      <w:r w:rsidRPr="00E45289">
        <w:rPr>
          <w:color w:val="auto"/>
        </w:rPr>
        <w:t>владеть практическими навыками самостоятельного творческого создания орнаментов ленточных, сетчатых, центрических;</w:t>
      </w:r>
    </w:p>
    <w:p w14:paraId="5BE93993" w14:textId="77777777" w:rsidR="00820075" w:rsidRPr="00E45289" w:rsidRDefault="00820075" w:rsidP="00820075">
      <w:pPr>
        <w:pStyle w:val="13"/>
        <w:jc w:val="both"/>
        <w:rPr>
          <w:color w:val="auto"/>
        </w:rPr>
      </w:pPr>
      <w:r w:rsidRPr="00E45289">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D529EB6" w14:textId="77777777" w:rsidR="00820075" w:rsidRPr="00E45289" w:rsidRDefault="00820075" w:rsidP="00820075">
      <w:pPr>
        <w:pStyle w:val="13"/>
        <w:jc w:val="both"/>
        <w:rPr>
          <w:color w:val="auto"/>
        </w:rPr>
      </w:pPr>
      <w:r w:rsidRPr="00E45289">
        <w:rPr>
          <w:color w:val="auto"/>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59F6B96" w14:textId="77777777" w:rsidR="00820075" w:rsidRPr="00E45289" w:rsidRDefault="00820075" w:rsidP="00820075">
      <w:pPr>
        <w:pStyle w:val="13"/>
        <w:jc w:val="both"/>
        <w:rPr>
          <w:color w:val="auto"/>
        </w:rPr>
      </w:pPr>
      <w:r w:rsidRPr="00E45289">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4FEF0733" w14:textId="77777777" w:rsidR="00820075" w:rsidRPr="00E45289" w:rsidRDefault="00820075" w:rsidP="00820075">
      <w:pPr>
        <w:pStyle w:val="13"/>
        <w:jc w:val="both"/>
        <w:rPr>
          <w:color w:val="auto"/>
        </w:rPr>
      </w:pPr>
      <w:r w:rsidRPr="00E45289">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FF401BA" w14:textId="77777777" w:rsidR="00820075" w:rsidRPr="00E45289" w:rsidRDefault="00820075" w:rsidP="00820075">
      <w:pPr>
        <w:pStyle w:val="13"/>
        <w:jc w:val="both"/>
        <w:rPr>
          <w:color w:val="auto"/>
        </w:rPr>
      </w:pPr>
      <w:r w:rsidRPr="00E45289">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EF2FA02" w14:textId="77777777" w:rsidR="00820075" w:rsidRPr="00E45289" w:rsidRDefault="00820075" w:rsidP="00820075">
      <w:pPr>
        <w:pStyle w:val="13"/>
        <w:jc w:val="both"/>
        <w:rPr>
          <w:color w:val="auto"/>
        </w:rPr>
      </w:pPr>
      <w:r w:rsidRPr="00E45289">
        <w:rPr>
          <w:color w:val="auto"/>
        </w:rPr>
        <w:t>иметь практический опыт изображения характерных традиционных предметов крестьянского быта;</w:t>
      </w:r>
    </w:p>
    <w:p w14:paraId="7A6E1CD4" w14:textId="77777777" w:rsidR="00820075" w:rsidRPr="00E45289" w:rsidRDefault="00820075" w:rsidP="00820075">
      <w:pPr>
        <w:pStyle w:val="13"/>
        <w:jc w:val="both"/>
        <w:rPr>
          <w:color w:val="auto"/>
        </w:rPr>
      </w:pPr>
      <w:r w:rsidRPr="00E45289">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D54E5D4" w14:textId="77777777" w:rsidR="00820075" w:rsidRPr="00E45289" w:rsidRDefault="00820075" w:rsidP="00820075">
      <w:pPr>
        <w:pStyle w:val="13"/>
        <w:jc w:val="both"/>
        <w:rPr>
          <w:color w:val="auto"/>
        </w:rPr>
      </w:pPr>
      <w:r w:rsidRPr="00E45289">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D01D6BF" w14:textId="77777777" w:rsidR="00820075" w:rsidRPr="00E45289" w:rsidRDefault="00820075" w:rsidP="00820075">
      <w:pPr>
        <w:pStyle w:val="13"/>
        <w:jc w:val="both"/>
        <w:rPr>
          <w:color w:val="auto"/>
        </w:rPr>
      </w:pPr>
      <w:r w:rsidRPr="00E45289">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A984A67" w14:textId="77777777" w:rsidR="00820075" w:rsidRPr="00E45289" w:rsidRDefault="00820075" w:rsidP="00820075">
      <w:pPr>
        <w:pStyle w:val="13"/>
        <w:jc w:val="both"/>
        <w:rPr>
          <w:color w:val="auto"/>
        </w:rPr>
      </w:pPr>
      <w:r w:rsidRPr="00E45289">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w:t>
      </w:r>
      <w:r w:rsidRPr="00E45289">
        <w:rPr>
          <w:color w:val="auto"/>
        </w:rPr>
        <w:lastRenderedPageBreak/>
        <w:t>прикладного искусства, его единство и целостность для каждой конкретной культуры, определяемые природными условиями и сложившийся историей;</w:t>
      </w:r>
    </w:p>
    <w:p w14:paraId="3F6B5CB6" w14:textId="77777777" w:rsidR="00820075" w:rsidRPr="00E45289" w:rsidRDefault="00820075" w:rsidP="00820075">
      <w:pPr>
        <w:pStyle w:val="13"/>
        <w:jc w:val="both"/>
        <w:rPr>
          <w:color w:val="auto"/>
        </w:rPr>
      </w:pPr>
      <w:r w:rsidRPr="00E45289">
        <w:rPr>
          <w:color w:val="auto"/>
        </w:rPr>
        <w:t>объяснять значение народных промыслов и традиций художественного ремесла в современной жизни;</w:t>
      </w:r>
    </w:p>
    <w:p w14:paraId="14D07F5F" w14:textId="77777777" w:rsidR="00820075" w:rsidRPr="00E45289" w:rsidRDefault="00820075" w:rsidP="00820075">
      <w:pPr>
        <w:pStyle w:val="13"/>
        <w:jc w:val="both"/>
        <w:rPr>
          <w:color w:val="auto"/>
        </w:rPr>
      </w:pPr>
      <w:r w:rsidRPr="00E45289">
        <w:rPr>
          <w:color w:val="auto"/>
        </w:rPr>
        <w:t>рассказывать о происхождении народных художественных промыслов, о соотношении ремесла и искусства;</w:t>
      </w:r>
    </w:p>
    <w:p w14:paraId="1DB31D68" w14:textId="77777777" w:rsidR="00820075" w:rsidRPr="00E45289" w:rsidRDefault="00820075" w:rsidP="00820075">
      <w:pPr>
        <w:pStyle w:val="13"/>
        <w:jc w:val="both"/>
        <w:rPr>
          <w:color w:val="auto"/>
        </w:rPr>
      </w:pPr>
      <w:r w:rsidRPr="00E45289">
        <w:rPr>
          <w:color w:val="auto"/>
        </w:rPr>
        <w:t>называть характерные черты орнаментов и изделий ряда отечественных народных художественных промыслов;</w:t>
      </w:r>
    </w:p>
    <w:p w14:paraId="7B7BD39A" w14:textId="77777777" w:rsidR="00820075" w:rsidRPr="00E45289" w:rsidRDefault="00820075" w:rsidP="00820075">
      <w:pPr>
        <w:pStyle w:val="13"/>
        <w:jc w:val="both"/>
        <w:rPr>
          <w:color w:val="auto"/>
        </w:rPr>
      </w:pPr>
      <w:r w:rsidRPr="00E45289">
        <w:rPr>
          <w:color w:val="auto"/>
        </w:rPr>
        <w:t>характеризовать древние образы народного искусства в произведениях современных народных промыслов;</w:t>
      </w:r>
    </w:p>
    <w:p w14:paraId="5871BD52" w14:textId="77777777" w:rsidR="00820075" w:rsidRPr="00E45289" w:rsidRDefault="00820075" w:rsidP="00820075">
      <w:pPr>
        <w:pStyle w:val="13"/>
        <w:jc w:val="both"/>
        <w:rPr>
          <w:color w:val="auto"/>
        </w:rPr>
      </w:pPr>
      <w:r w:rsidRPr="00E45289">
        <w:rPr>
          <w:color w:val="auto"/>
        </w:rPr>
        <w:t>уметь перечислять материалы, используемые в народных художественных промыслах: дерево, глина, металл, стекло;</w:t>
      </w:r>
    </w:p>
    <w:p w14:paraId="1E78CEBA" w14:textId="77777777" w:rsidR="00820075" w:rsidRPr="00E45289" w:rsidRDefault="00820075" w:rsidP="00820075">
      <w:pPr>
        <w:pStyle w:val="13"/>
        <w:jc w:val="both"/>
        <w:rPr>
          <w:color w:val="auto"/>
        </w:rPr>
      </w:pPr>
      <w:r w:rsidRPr="00E45289">
        <w:rPr>
          <w:color w:val="auto"/>
        </w:rPr>
        <w:t>различать изделия народных художественных промыслов по материалу изготовления и технике декора;</w:t>
      </w:r>
    </w:p>
    <w:p w14:paraId="1B9F8A8B" w14:textId="77777777" w:rsidR="00820075" w:rsidRPr="00E45289" w:rsidRDefault="00820075" w:rsidP="00820075">
      <w:pPr>
        <w:pStyle w:val="13"/>
        <w:jc w:val="both"/>
        <w:rPr>
          <w:color w:val="auto"/>
        </w:rPr>
      </w:pPr>
      <w:r w:rsidRPr="00E45289">
        <w:rPr>
          <w:color w:val="auto"/>
        </w:rPr>
        <w:t>объяснять связь между материалом, формой и техникой декора в произведениях народных промыслов;</w:t>
      </w:r>
    </w:p>
    <w:p w14:paraId="5292A939" w14:textId="77777777" w:rsidR="00820075" w:rsidRPr="00E45289" w:rsidRDefault="00820075" w:rsidP="00820075">
      <w:pPr>
        <w:pStyle w:val="13"/>
        <w:jc w:val="both"/>
        <w:rPr>
          <w:color w:val="auto"/>
        </w:rPr>
      </w:pPr>
      <w:r w:rsidRPr="00E45289">
        <w:rPr>
          <w:color w:val="auto"/>
        </w:rPr>
        <w:t>иметь представление о приёмах и последовательности работы при создании изделий некоторых художественных промыслов;</w:t>
      </w:r>
    </w:p>
    <w:p w14:paraId="5F72C86C" w14:textId="77777777" w:rsidR="00820075" w:rsidRPr="00E45289" w:rsidRDefault="00820075" w:rsidP="00820075">
      <w:pPr>
        <w:pStyle w:val="13"/>
        <w:jc w:val="both"/>
        <w:rPr>
          <w:color w:val="auto"/>
        </w:rPr>
      </w:pPr>
      <w:r w:rsidRPr="00E45289">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517FB378" w14:textId="77777777" w:rsidR="00820075" w:rsidRPr="00E45289" w:rsidRDefault="00820075" w:rsidP="00820075">
      <w:pPr>
        <w:pStyle w:val="13"/>
        <w:jc w:val="both"/>
        <w:rPr>
          <w:color w:val="auto"/>
        </w:rPr>
      </w:pPr>
      <w:r w:rsidRPr="00E45289">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B14F370" w14:textId="77777777" w:rsidR="00820075" w:rsidRPr="00E45289" w:rsidRDefault="00820075" w:rsidP="00820075">
      <w:pPr>
        <w:pStyle w:val="13"/>
        <w:jc w:val="both"/>
        <w:rPr>
          <w:color w:val="auto"/>
        </w:rPr>
      </w:pPr>
      <w:r w:rsidRPr="00E45289">
        <w:rPr>
          <w:color w:val="auto"/>
        </w:rPr>
        <w:t>понимать и объяснять значение государственной символики, иметь представление о значении и содержании геральдики;</w:t>
      </w:r>
    </w:p>
    <w:p w14:paraId="5DCBD84B" w14:textId="77777777" w:rsidR="00820075" w:rsidRPr="00E45289" w:rsidRDefault="00820075" w:rsidP="00820075">
      <w:pPr>
        <w:pStyle w:val="13"/>
        <w:jc w:val="both"/>
        <w:rPr>
          <w:color w:val="auto"/>
        </w:rPr>
      </w:pPr>
      <w:r w:rsidRPr="00E45289">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0358F75" w14:textId="77777777" w:rsidR="00820075" w:rsidRPr="00E45289" w:rsidRDefault="00820075" w:rsidP="00820075">
      <w:pPr>
        <w:pStyle w:val="13"/>
        <w:jc w:val="both"/>
        <w:rPr>
          <w:color w:val="auto"/>
        </w:rPr>
      </w:pPr>
      <w:r w:rsidRPr="00E45289">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1CD7004" w14:textId="77777777" w:rsidR="00820075" w:rsidRPr="00E45289" w:rsidRDefault="00820075" w:rsidP="00820075">
      <w:pPr>
        <w:pStyle w:val="13"/>
        <w:jc w:val="both"/>
        <w:rPr>
          <w:color w:val="auto"/>
        </w:rPr>
      </w:pPr>
      <w:r w:rsidRPr="00E45289">
        <w:rPr>
          <w:color w:val="auto"/>
        </w:rPr>
        <w:t>иметь навыки коллективной практической творческой работы по оформлению пространства школы и школьных праздников.</w:t>
      </w:r>
    </w:p>
    <w:p w14:paraId="514F34AD" w14:textId="77777777" w:rsidR="00820075" w:rsidRPr="00E45289" w:rsidRDefault="00820075" w:rsidP="00820075">
      <w:pPr>
        <w:pStyle w:val="13"/>
        <w:jc w:val="both"/>
        <w:rPr>
          <w:color w:val="auto"/>
        </w:rPr>
      </w:pPr>
    </w:p>
    <w:p w14:paraId="66A4A7EA" w14:textId="77777777" w:rsidR="00820075" w:rsidRPr="00E45289" w:rsidRDefault="00820075" w:rsidP="00820075">
      <w:pPr>
        <w:pStyle w:val="13"/>
        <w:jc w:val="both"/>
        <w:rPr>
          <w:color w:val="auto"/>
        </w:rPr>
      </w:pPr>
      <w:r w:rsidRPr="00E45289">
        <w:rPr>
          <w:color w:val="auto"/>
        </w:rPr>
        <w:t>К концу обучения в 6 классеобучающийся получит следующие предметные результаты по отдельным темам программы по изобразительному искусству:</w:t>
      </w:r>
    </w:p>
    <w:p w14:paraId="55CA9865" w14:textId="77777777" w:rsidR="00820075" w:rsidRPr="00E45289" w:rsidRDefault="00820075" w:rsidP="00820075">
      <w:pPr>
        <w:pStyle w:val="13"/>
        <w:jc w:val="both"/>
        <w:rPr>
          <w:color w:val="auto"/>
        </w:rPr>
      </w:pPr>
      <w:r w:rsidRPr="00E45289">
        <w:rPr>
          <w:color w:val="auto"/>
        </w:rPr>
        <w:lastRenderedPageBreak/>
        <w:t>Модуль № 2 «Живопись, графика, скульптура»:</w:t>
      </w:r>
    </w:p>
    <w:p w14:paraId="5845331B" w14:textId="77777777" w:rsidR="00820075" w:rsidRPr="00E45289" w:rsidRDefault="00820075" w:rsidP="00820075">
      <w:pPr>
        <w:pStyle w:val="13"/>
        <w:jc w:val="both"/>
        <w:rPr>
          <w:color w:val="auto"/>
        </w:rPr>
      </w:pPr>
      <w:r w:rsidRPr="00E45289">
        <w:rPr>
          <w:color w:val="auto"/>
        </w:rPr>
        <w:t>характеризовать различия между пространственными и временными видами искусства и их значение в жизни людей;</w:t>
      </w:r>
    </w:p>
    <w:p w14:paraId="71C67988" w14:textId="77777777" w:rsidR="00820075" w:rsidRPr="00E45289" w:rsidRDefault="00820075" w:rsidP="00820075">
      <w:pPr>
        <w:pStyle w:val="13"/>
        <w:jc w:val="both"/>
        <w:rPr>
          <w:color w:val="auto"/>
        </w:rPr>
      </w:pPr>
      <w:r w:rsidRPr="00E45289">
        <w:rPr>
          <w:color w:val="auto"/>
        </w:rPr>
        <w:t>объяснять причины деления пространственных искусств на виды;</w:t>
      </w:r>
    </w:p>
    <w:p w14:paraId="663157BB" w14:textId="77777777" w:rsidR="00820075" w:rsidRPr="00E45289" w:rsidRDefault="00820075" w:rsidP="00820075">
      <w:pPr>
        <w:pStyle w:val="13"/>
        <w:jc w:val="both"/>
        <w:rPr>
          <w:color w:val="auto"/>
        </w:rPr>
      </w:pPr>
      <w:r w:rsidRPr="00E45289">
        <w:rPr>
          <w:color w:val="auto"/>
        </w:rPr>
        <w:t>знать основные виды живописи, графики и скульптуры, объяснять их назначение в жизни людей.</w:t>
      </w:r>
    </w:p>
    <w:p w14:paraId="0DFF8E8F" w14:textId="77777777" w:rsidR="00820075" w:rsidRPr="00E45289" w:rsidRDefault="00820075" w:rsidP="00820075">
      <w:pPr>
        <w:pStyle w:val="13"/>
        <w:jc w:val="both"/>
        <w:rPr>
          <w:color w:val="auto"/>
        </w:rPr>
      </w:pPr>
      <w:r w:rsidRPr="00E45289">
        <w:rPr>
          <w:color w:val="auto"/>
        </w:rPr>
        <w:t>Язык изобразительного искусства и его выразительные средства:</w:t>
      </w:r>
    </w:p>
    <w:p w14:paraId="200CAD76" w14:textId="77777777" w:rsidR="00820075" w:rsidRPr="00E45289" w:rsidRDefault="00820075" w:rsidP="00820075">
      <w:pPr>
        <w:pStyle w:val="13"/>
        <w:jc w:val="both"/>
        <w:rPr>
          <w:color w:val="auto"/>
        </w:rPr>
      </w:pPr>
      <w:r w:rsidRPr="00E45289">
        <w:rPr>
          <w:color w:val="auto"/>
        </w:rPr>
        <w:t>различать и характеризовать традиционные художественные материалы для графики, живописи, скульптуры;</w:t>
      </w:r>
    </w:p>
    <w:p w14:paraId="21675379" w14:textId="77777777" w:rsidR="00820075" w:rsidRPr="00E45289" w:rsidRDefault="00820075" w:rsidP="00820075">
      <w:pPr>
        <w:pStyle w:val="13"/>
        <w:jc w:val="both"/>
        <w:rPr>
          <w:color w:val="auto"/>
        </w:rPr>
      </w:pPr>
      <w:r w:rsidRPr="00E45289">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3FA0700" w14:textId="77777777" w:rsidR="00820075" w:rsidRPr="00E45289" w:rsidRDefault="00820075" w:rsidP="00820075">
      <w:pPr>
        <w:pStyle w:val="13"/>
        <w:jc w:val="both"/>
        <w:rPr>
          <w:color w:val="auto"/>
        </w:rPr>
      </w:pPr>
      <w:r w:rsidRPr="00E45289">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9EB4DC2" w14:textId="77777777" w:rsidR="00820075" w:rsidRPr="00E45289" w:rsidRDefault="00820075" w:rsidP="00820075">
      <w:pPr>
        <w:pStyle w:val="13"/>
        <w:jc w:val="both"/>
        <w:rPr>
          <w:color w:val="auto"/>
        </w:rPr>
      </w:pPr>
      <w:r w:rsidRPr="00E45289">
        <w:rPr>
          <w:color w:val="auto"/>
        </w:rPr>
        <w:t>иметь представление о различных художественных техниках в использовании художественных материалов;</w:t>
      </w:r>
    </w:p>
    <w:p w14:paraId="5313059C" w14:textId="77777777" w:rsidR="00820075" w:rsidRPr="00E45289" w:rsidRDefault="00820075" w:rsidP="00820075">
      <w:pPr>
        <w:pStyle w:val="13"/>
        <w:jc w:val="both"/>
        <w:rPr>
          <w:color w:val="auto"/>
        </w:rPr>
      </w:pPr>
      <w:r w:rsidRPr="00E45289">
        <w:rPr>
          <w:color w:val="auto"/>
        </w:rPr>
        <w:t>понимать роль рисунка как основы изобразительной деятельности;</w:t>
      </w:r>
    </w:p>
    <w:p w14:paraId="1BCB0E83" w14:textId="77777777" w:rsidR="00820075" w:rsidRPr="00E45289" w:rsidRDefault="00820075" w:rsidP="00820075">
      <w:pPr>
        <w:pStyle w:val="13"/>
        <w:jc w:val="both"/>
        <w:rPr>
          <w:color w:val="auto"/>
        </w:rPr>
      </w:pPr>
      <w:r w:rsidRPr="00E45289">
        <w:rPr>
          <w:color w:val="auto"/>
        </w:rPr>
        <w:t>иметь опыт учебного рисунка – светотеневого изображения объёмных форм;</w:t>
      </w:r>
    </w:p>
    <w:p w14:paraId="57F86D16" w14:textId="77777777" w:rsidR="00820075" w:rsidRPr="00E45289" w:rsidRDefault="00820075" w:rsidP="00820075">
      <w:pPr>
        <w:pStyle w:val="13"/>
        <w:jc w:val="both"/>
        <w:rPr>
          <w:color w:val="auto"/>
        </w:rPr>
      </w:pPr>
      <w:r w:rsidRPr="00E45289">
        <w:rPr>
          <w:color w:val="auto"/>
        </w:rPr>
        <w:t>знать основы линейной перспективы и уметь изображать объёмные геометрические тела на двухмерной плоскости;</w:t>
      </w:r>
    </w:p>
    <w:p w14:paraId="707DD95A" w14:textId="77777777" w:rsidR="00820075" w:rsidRPr="00E45289" w:rsidRDefault="00820075" w:rsidP="00820075">
      <w:pPr>
        <w:pStyle w:val="13"/>
        <w:jc w:val="both"/>
        <w:rPr>
          <w:color w:val="auto"/>
        </w:rPr>
      </w:pPr>
      <w:r w:rsidRPr="00E45289">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7085545" w14:textId="77777777" w:rsidR="00820075" w:rsidRPr="00E45289" w:rsidRDefault="00820075" w:rsidP="00820075">
      <w:pPr>
        <w:pStyle w:val="13"/>
        <w:jc w:val="both"/>
        <w:rPr>
          <w:color w:val="auto"/>
        </w:rPr>
      </w:pPr>
      <w:r w:rsidRPr="00E45289">
        <w:rPr>
          <w:color w:val="auto"/>
        </w:rPr>
        <w:t>понимать содержание понятий «тон», «тональные отношения» и иметь опыт их визуального анализа;</w:t>
      </w:r>
    </w:p>
    <w:p w14:paraId="05BC1069" w14:textId="77777777" w:rsidR="00820075" w:rsidRPr="00E45289" w:rsidRDefault="00820075" w:rsidP="00820075">
      <w:pPr>
        <w:pStyle w:val="13"/>
        <w:jc w:val="both"/>
        <w:rPr>
          <w:color w:val="auto"/>
        </w:rPr>
      </w:pPr>
      <w:r w:rsidRPr="00E45289">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ACE458B" w14:textId="77777777" w:rsidR="00820075" w:rsidRPr="00E45289" w:rsidRDefault="00820075" w:rsidP="00820075">
      <w:pPr>
        <w:pStyle w:val="13"/>
        <w:jc w:val="both"/>
        <w:rPr>
          <w:color w:val="auto"/>
        </w:rPr>
      </w:pPr>
      <w:r w:rsidRPr="00E45289">
        <w:rPr>
          <w:color w:val="auto"/>
        </w:rPr>
        <w:t>иметь опыт линейного рисунка, понимать выразительные возможности линии;</w:t>
      </w:r>
    </w:p>
    <w:p w14:paraId="764E9E37" w14:textId="77777777" w:rsidR="00820075" w:rsidRPr="00E45289" w:rsidRDefault="00820075" w:rsidP="00820075">
      <w:pPr>
        <w:pStyle w:val="13"/>
        <w:jc w:val="both"/>
        <w:rPr>
          <w:color w:val="auto"/>
        </w:rPr>
      </w:pPr>
      <w:r w:rsidRPr="00E45289">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41189114" w14:textId="77777777" w:rsidR="00820075" w:rsidRPr="00E45289" w:rsidRDefault="00820075" w:rsidP="00820075">
      <w:pPr>
        <w:pStyle w:val="13"/>
        <w:jc w:val="both"/>
        <w:rPr>
          <w:color w:val="auto"/>
        </w:rPr>
      </w:pPr>
      <w:r w:rsidRPr="00E45289">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68271B9" w14:textId="77777777" w:rsidR="00820075" w:rsidRPr="00E45289" w:rsidRDefault="00820075" w:rsidP="00820075">
      <w:pPr>
        <w:pStyle w:val="13"/>
        <w:jc w:val="both"/>
        <w:rPr>
          <w:color w:val="auto"/>
        </w:rPr>
      </w:pPr>
      <w:r w:rsidRPr="00E45289">
        <w:rPr>
          <w:color w:val="auto"/>
        </w:rPr>
        <w:t xml:space="preserve">определять содержание понятий «колорит», «цветовые отношения», </w:t>
      </w:r>
      <w:r w:rsidRPr="00E45289">
        <w:rPr>
          <w:color w:val="auto"/>
        </w:rPr>
        <w:lastRenderedPageBreak/>
        <w:t>«цветовой контраст» и иметь навыки практической работы гуашью и акварелью;</w:t>
      </w:r>
    </w:p>
    <w:p w14:paraId="3551AEA8" w14:textId="77777777" w:rsidR="00820075" w:rsidRPr="00E45289" w:rsidRDefault="00820075" w:rsidP="00820075">
      <w:pPr>
        <w:pStyle w:val="13"/>
        <w:jc w:val="both"/>
        <w:rPr>
          <w:color w:val="auto"/>
        </w:rPr>
      </w:pPr>
      <w:r w:rsidRPr="00E45289">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9A644D1" w14:textId="77777777" w:rsidR="00820075" w:rsidRPr="00E45289" w:rsidRDefault="00820075" w:rsidP="00820075">
      <w:pPr>
        <w:pStyle w:val="13"/>
        <w:jc w:val="both"/>
        <w:rPr>
          <w:color w:val="auto"/>
        </w:rPr>
      </w:pPr>
      <w:r w:rsidRPr="00E45289">
        <w:rPr>
          <w:color w:val="auto"/>
        </w:rPr>
        <w:t>Жанры изобразительного искусства:</w:t>
      </w:r>
    </w:p>
    <w:p w14:paraId="1AAABAFA" w14:textId="77777777" w:rsidR="00820075" w:rsidRPr="00E45289" w:rsidRDefault="00820075" w:rsidP="00820075">
      <w:pPr>
        <w:pStyle w:val="13"/>
        <w:jc w:val="both"/>
        <w:rPr>
          <w:color w:val="auto"/>
        </w:rPr>
      </w:pPr>
      <w:r w:rsidRPr="00E45289">
        <w:rPr>
          <w:color w:val="auto"/>
        </w:rPr>
        <w:t>объяснять понятие «жанры в изобразительном искусстве», перечислять жанры;</w:t>
      </w:r>
    </w:p>
    <w:p w14:paraId="22D3D360" w14:textId="77777777" w:rsidR="00820075" w:rsidRPr="00E45289" w:rsidRDefault="00820075" w:rsidP="00820075">
      <w:pPr>
        <w:pStyle w:val="13"/>
        <w:jc w:val="both"/>
        <w:rPr>
          <w:color w:val="auto"/>
        </w:rPr>
      </w:pPr>
      <w:r w:rsidRPr="00E45289">
        <w:rPr>
          <w:color w:val="auto"/>
        </w:rPr>
        <w:t>объяснять разницу между предметом изображения, сюжетом и содержанием произведения искусства.</w:t>
      </w:r>
    </w:p>
    <w:p w14:paraId="3360D973" w14:textId="77777777" w:rsidR="00820075" w:rsidRPr="00E45289" w:rsidRDefault="00820075" w:rsidP="00820075">
      <w:pPr>
        <w:pStyle w:val="13"/>
        <w:jc w:val="both"/>
        <w:rPr>
          <w:color w:val="auto"/>
        </w:rPr>
      </w:pPr>
      <w:r w:rsidRPr="00E45289">
        <w:rPr>
          <w:color w:val="auto"/>
        </w:rPr>
        <w:t>Натюрморт:</w:t>
      </w:r>
    </w:p>
    <w:p w14:paraId="2582E6DF" w14:textId="77777777" w:rsidR="00820075" w:rsidRPr="00E45289" w:rsidRDefault="00820075" w:rsidP="00820075">
      <w:pPr>
        <w:pStyle w:val="13"/>
        <w:jc w:val="both"/>
        <w:rPr>
          <w:color w:val="auto"/>
        </w:rPr>
      </w:pPr>
      <w:r w:rsidRPr="00E45289">
        <w:rPr>
          <w:color w:val="auto"/>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29DFC78A" w14:textId="77777777" w:rsidR="00820075" w:rsidRPr="00E45289" w:rsidRDefault="00820075" w:rsidP="00820075">
      <w:pPr>
        <w:pStyle w:val="13"/>
        <w:jc w:val="both"/>
        <w:rPr>
          <w:color w:val="auto"/>
        </w:rPr>
      </w:pPr>
      <w:r w:rsidRPr="00E45289">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08F6BA66" w14:textId="77777777" w:rsidR="00820075" w:rsidRPr="00E45289" w:rsidRDefault="00820075" w:rsidP="00820075">
      <w:pPr>
        <w:pStyle w:val="13"/>
        <w:jc w:val="both"/>
        <w:rPr>
          <w:color w:val="auto"/>
        </w:rPr>
      </w:pPr>
      <w:r w:rsidRPr="00E45289">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7C59968B" w14:textId="77777777" w:rsidR="00820075" w:rsidRPr="00E45289" w:rsidRDefault="00820075" w:rsidP="00820075">
      <w:pPr>
        <w:pStyle w:val="13"/>
        <w:jc w:val="both"/>
        <w:rPr>
          <w:color w:val="auto"/>
        </w:rPr>
      </w:pPr>
      <w:r w:rsidRPr="00E45289">
        <w:rPr>
          <w:color w:val="auto"/>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3F15B3E" w14:textId="77777777" w:rsidR="00820075" w:rsidRPr="00E45289" w:rsidRDefault="00820075" w:rsidP="00820075">
      <w:pPr>
        <w:pStyle w:val="13"/>
        <w:jc w:val="both"/>
        <w:rPr>
          <w:color w:val="auto"/>
        </w:rPr>
      </w:pPr>
      <w:r w:rsidRPr="00E45289">
        <w:rPr>
          <w:color w:val="auto"/>
        </w:rPr>
        <w:t>иметь опыт создания графического натюрморта;</w:t>
      </w:r>
    </w:p>
    <w:p w14:paraId="2D462008" w14:textId="77777777" w:rsidR="00820075" w:rsidRPr="00E45289" w:rsidRDefault="00820075" w:rsidP="00820075">
      <w:pPr>
        <w:pStyle w:val="13"/>
        <w:jc w:val="both"/>
        <w:rPr>
          <w:color w:val="auto"/>
        </w:rPr>
      </w:pPr>
      <w:r w:rsidRPr="00E45289">
        <w:rPr>
          <w:color w:val="auto"/>
        </w:rPr>
        <w:t>иметь опыт создания натюрморта средствами живописи.</w:t>
      </w:r>
    </w:p>
    <w:p w14:paraId="7647A9D2" w14:textId="77777777" w:rsidR="00820075" w:rsidRPr="00E45289" w:rsidRDefault="00820075" w:rsidP="00820075">
      <w:pPr>
        <w:pStyle w:val="13"/>
        <w:jc w:val="both"/>
        <w:rPr>
          <w:color w:val="auto"/>
        </w:rPr>
      </w:pPr>
      <w:r w:rsidRPr="00E45289">
        <w:rPr>
          <w:color w:val="auto"/>
        </w:rPr>
        <w:t>Портрет:</w:t>
      </w:r>
    </w:p>
    <w:p w14:paraId="364AD21A" w14:textId="77777777" w:rsidR="00820075" w:rsidRPr="00E45289" w:rsidRDefault="00820075" w:rsidP="00820075">
      <w:pPr>
        <w:pStyle w:val="13"/>
        <w:jc w:val="both"/>
        <w:rPr>
          <w:color w:val="auto"/>
        </w:rPr>
      </w:pPr>
      <w:r w:rsidRPr="00E45289">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F6B102D" w14:textId="77777777" w:rsidR="00820075" w:rsidRPr="00E45289" w:rsidRDefault="00820075" w:rsidP="00820075">
      <w:pPr>
        <w:pStyle w:val="13"/>
        <w:jc w:val="both"/>
        <w:rPr>
          <w:color w:val="auto"/>
        </w:rPr>
      </w:pPr>
      <w:r w:rsidRPr="00E45289">
        <w:rPr>
          <w:color w:val="auto"/>
        </w:rPr>
        <w:t>уметь сравнивать содержание портретного образа в искусстве Древнего Рима, эпохи Возрождения и Нового времени;</w:t>
      </w:r>
    </w:p>
    <w:p w14:paraId="79587B4A" w14:textId="77777777" w:rsidR="00820075" w:rsidRPr="00E45289" w:rsidRDefault="00820075" w:rsidP="00820075">
      <w:pPr>
        <w:pStyle w:val="13"/>
        <w:jc w:val="both"/>
        <w:rPr>
          <w:color w:val="auto"/>
        </w:rPr>
      </w:pPr>
      <w:r w:rsidRPr="00E45289">
        <w:rPr>
          <w:color w:val="auto"/>
        </w:rPr>
        <w:t>понимать, что в художественном портрете присутствует также выражение идеалов эпохи и авторская позиция художника;</w:t>
      </w:r>
    </w:p>
    <w:p w14:paraId="527ECA48" w14:textId="77777777" w:rsidR="00820075" w:rsidRPr="00E45289" w:rsidRDefault="00820075" w:rsidP="00820075">
      <w:pPr>
        <w:pStyle w:val="13"/>
        <w:jc w:val="both"/>
        <w:rPr>
          <w:color w:val="auto"/>
        </w:rPr>
      </w:pPr>
      <w:r w:rsidRPr="00E45289">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6523047F" w14:textId="77777777" w:rsidR="00820075" w:rsidRPr="00E45289" w:rsidRDefault="00820075" w:rsidP="00820075">
      <w:pPr>
        <w:pStyle w:val="13"/>
        <w:jc w:val="both"/>
        <w:rPr>
          <w:color w:val="auto"/>
        </w:rPr>
      </w:pPr>
      <w:r w:rsidRPr="00E45289">
        <w:rPr>
          <w:color w:val="auto"/>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w:t>
      </w:r>
      <w:r w:rsidRPr="00E45289">
        <w:rPr>
          <w:color w:val="auto"/>
        </w:rPr>
        <w:lastRenderedPageBreak/>
        <w:t>И. Крамской, И. Репин, В. Суриков, В. Серов и другие авторы);</w:t>
      </w:r>
    </w:p>
    <w:p w14:paraId="0B705BE6" w14:textId="77777777" w:rsidR="00820075" w:rsidRPr="00E45289" w:rsidRDefault="00820075" w:rsidP="00820075">
      <w:pPr>
        <w:pStyle w:val="13"/>
        <w:jc w:val="both"/>
        <w:rPr>
          <w:color w:val="auto"/>
        </w:rPr>
      </w:pPr>
      <w:r w:rsidRPr="00E45289">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70823F46" w14:textId="77777777" w:rsidR="00820075" w:rsidRPr="00E45289" w:rsidRDefault="00820075" w:rsidP="00820075">
      <w:pPr>
        <w:pStyle w:val="13"/>
        <w:jc w:val="both"/>
        <w:rPr>
          <w:color w:val="auto"/>
        </w:rPr>
      </w:pPr>
      <w:r w:rsidRPr="00E45289">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4FC24D86" w14:textId="77777777" w:rsidR="00820075" w:rsidRPr="00E45289" w:rsidRDefault="00820075" w:rsidP="00820075">
      <w:pPr>
        <w:pStyle w:val="13"/>
        <w:jc w:val="both"/>
        <w:rPr>
          <w:color w:val="auto"/>
        </w:rPr>
      </w:pPr>
      <w:r w:rsidRPr="00E45289">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6C24F980" w14:textId="77777777" w:rsidR="00820075" w:rsidRPr="00E45289" w:rsidRDefault="00820075" w:rsidP="00820075">
      <w:pPr>
        <w:pStyle w:val="13"/>
        <w:jc w:val="both"/>
        <w:rPr>
          <w:color w:val="auto"/>
        </w:rPr>
      </w:pPr>
      <w:r w:rsidRPr="00E45289">
        <w:rPr>
          <w:color w:val="auto"/>
        </w:rPr>
        <w:t>иметь начальный опыт лепки головы человека;</w:t>
      </w:r>
    </w:p>
    <w:p w14:paraId="61848BF3" w14:textId="77777777" w:rsidR="00820075" w:rsidRPr="00E45289" w:rsidRDefault="00820075" w:rsidP="00820075">
      <w:pPr>
        <w:pStyle w:val="13"/>
        <w:jc w:val="both"/>
        <w:rPr>
          <w:color w:val="auto"/>
        </w:rPr>
      </w:pPr>
      <w:r w:rsidRPr="00E45289">
        <w:rPr>
          <w:color w:val="auto"/>
        </w:rPr>
        <w:t>иметь опыт графического портретного изображения как нового для себя видения индивидуальности человека;</w:t>
      </w:r>
    </w:p>
    <w:p w14:paraId="34F9CB36" w14:textId="77777777" w:rsidR="00820075" w:rsidRPr="00E45289" w:rsidRDefault="00820075" w:rsidP="00820075">
      <w:pPr>
        <w:pStyle w:val="13"/>
        <w:jc w:val="both"/>
        <w:rPr>
          <w:color w:val="auto"/>
        </w:rPr>
      </w:pPr>
      <w:r w:rsidRPr="00E45289">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6DF5999A" w14:textId="77777777" w:rsidR="00820075" w:rsidRPr="00E45289" w:rsidRDefault="00820075" w:rsidP="00820075">
      <w:pPr>
        <w:pStyle w:val="13"/>
        <w:jc w:val="both"/>
        <w:rPr>
          <w:color w:val="auto"/>
        </w:rPr>
      </w:pPr>
      <w:r w:rsidRPr="00E45289">
        <w:rPr>
          <w:color w:val="auto"/>
        </w:rPr>
        <w:t>уметь характеризовать роль освещения как выразительного средства при создании художественного образа;</w:t>
      </w:r>
    </w:p>
    <w:p w14:paraId="021291A0" w14:textId="77777777" w:rsidR="00820075" w:rsidRPr="00E45289" w:rsidRDefault="00820075" w:rsidP="00820075">
      <w:pPr>
        <w:pStyle w:val="13"/>
        <w:jc w:val="both"/>
        <w:rPr>
          <w:color w:val="auto"/>
        </w:rPr>
      </w:pPr>
      <w:r w:rsidRPr="00E45289">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1D69512A" w14:textId="77777777" w:rsidR="00820075" w:rsidRPr="00E45289" w:rsidRDefault="00820075" w:rsidP="00820075">
      <w:pPr>
        <w:pStyle w:val="13"/>
        <w:jc w:val="both"/>
        <w:rPr>
          <w:color w:val="auto"/>
        </w:rPr>
      </w:pPr>
      <w:r w:rsidRPr="00E45289">
        <w:rPr>
          <w:color w:val="auto"/>
        </w:rPr>
        <w:t>иметь представление о жанре портрета в искусстве ХХ в. – западном и отечественном.</w:t>
      </w:r>
    </w:p>
    <w:p w14:paraId="6C5B67EA" w14:textId="77777777" w:rsidR="00820075" w:rsidRPr="00E45289" w:rsidRDefault="00820075" w:rsidP="00820075">
      <w:pPr>
        <w:pStyle w:val="13"/>
        <w:jc w:val="both"/>
        <w:rPr>
          <w:color w:val="auto"/>
        </w:rPr>
      </w:pPr>
      <w:r w:rsidRPr="00E45289">
        <w:rPr>
          <w:color w:val="auto"/>
        </w:rPr>
        <w:t>Пейзаж:</w:t>
      </w:r>
    </w:p>
    <w:p w14:paraId="09AE5A92" w14:textId="77777777" w:rsidR="00820075" w:rsidRPr="00E45289" w:rsidRDefault="00820075" w:rsidP="00820075">
      <w:pPr>
        <w:pStyle w:val="13"/>
        <w:jc w:val="both"/>
        <w:rPr>
          <w:color w:val="auto"/>
        </w:rPr>
      </w:pPr>
      <w:r w:rsidRPr="00E45289">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00D54F83" w14:textId="77777777" w:rsidR="00820075" w:rsidRPr="00E45289" w:rsidRDefault="00820075" w:rsidP="00820075">
      <w:pPr>
        <w:pStyle w:val="13"/>
        <w:jc w:val="both"/>
        <w:rPr>
          <w:color w:val="auto"/>
        </w:rPr>
      </w:pPr>
      <w:r w:rsidRPr="00E45289">
        <w:rPr>
          <w:color w:val="auto"/>
        </w:rPr>
        <w:t>знать правила построения линейной перспективы и уметь применять их в рисунке;</w:t>
      </w:r>
    </w:p>
    <w:p w14:paraId="1257F81C" w14:textId="77777777" w:rsidR="00820075" w:rsidRPr="00E45289" w:rsidRDefault="00820075" w:rsidP="00820075">
      <w:pPr>
        <w:pStyle w:val="13"/>
        <w:jc w:val="both"/>
        <w:rPr>
          <w:color w:val="auto"/>
        </w:rPr>
      </w:pPr>
      <w:r w:rsidRPr="00E45289">
        <w:rPr>
          <w:color w:val="auto"/>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53D60165" w14:textId="77777777" w:rsidR="00820075" w:rsidRPr="00E45289" w:rsidRDefault="00820075" w:rsidP="00820075">
      <w:pPr>
        <w:pStyle w:val="13"/>
        <w:jc w:val="both"/>
        <w:rPr>
          <w:color w:val="auto"/>
        </w:rPr>
      </w:pPr>
      <w:r w:rsidRPr="00E45289">
        <w:rPr>
          <w:color w:val="auto"/>
        </w:rPr>
        <w:t>знать правила воздушной перспективы и уметь их применять на практике;</w:t>
      </w:r>
    </w:p>
    <w:p w14:paraId="54006003" w14:textId="77777777" w:rsidR="00820075" w:rsidRPr="00E45289" w:rsidRDefault="00820075" w:rsidP="00820075">
      <w:pPr>
        <w:pStyle w:val="13"/>
        <w:jc w:val="both"/>
        <w:rPr>
          <w:color w:val="auto"/>
        </w:rPr>
      </w:pPr>
      <w:r w:rsidRPr="00E45289">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D702CDB" w14:textId="77777777" w:rsidR="00820075" w:rsidRPr="00E45289" w:rsidRDefault="00820075" w:rsidP="00820075">
      <w:pPr>
        <w:pStyle w:val="13"/>
        <w:jc w:val="both"/>
        <w:rPr>
          <w:color w:val="auto"/>
        </w:rPr>
      </w:pPr>
      <w:r w:rsidRPr="00E45289">
        <w:rPr>
          <w:color w:val="auto"/>
        </w:rPr>
        <w:t>иметь представление о морских пейзажах И. Айвазовского;</w:t>
      </w:r>
    </w:p>
    <w:p w14:paraId="43759843" w14:textId="77777777" w:rsidR="00820075" w:rsidRPr="00E45289" w:rsidRDefault="00820075" w:rsidP="00820075">
      <w:pPr>
        <w:pStyle w:val="13"/>
        <w:jc w:val="both"/>
        <w:rPr>
          <w:color w:val="auto"/>
        </w:rPr>
      </w:pPr>
      <w:r w:rsidRPr="00E45289">
        <w:rPr>
          <w:color w:val="auto"/>
        </w:rPr>
        <w:t>иметь представление об особенностях пленэрной живописи и колористической изменчивости состояний природы;</w:t>
      </w:r>
    </w:p>
    <w:p w14:paraId="115F1FDB" w14:textId="77777777" w:rsidR="00820075" w:rsidRPr="00E45289" w:rsidRDefault="00820075" w:rsidP="00820075">
      <w:pPr>
        <w:pStyle w:val="13"/>
        <w:jc w:val="both"/>
        <w:rPr>
          <w:color w:val="auto"/>
        </w:rPr>
      </w:pPr>
      <w:r w:rsidRPr="00E45289">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955BC0D" w14:textId="77777777" w:rsidR="00820075" w:rsidRPr="00E45289" w:rsidRDefault="00820075" w:rsidP="00820075">
      <w:pPr>
        <w:pStyle w:val="13"/>
        <w:jc w:val="both"/>
        <w:rPr>
          <w:color w:val="auto"/>
        </w:rPr>
      </w:pPr>
      <w:r w:rsidRPr="00E45289">
        <w:rPr>
          <w:color w:val="auto"/>
        </w:rPr>
        <w:lastRenderedPageBreak/>
        <w:t>уметь объяснять, как в пейзажной живописи развивался образ отечественной природы и каково его значение в развитии чувства Родины;</w:t>
      </w:r>
    </w:p>
    <w:p w14:paraId="391BE7A2" w14:textId="77777777" w:rsidR="00820075" w:rsidRPr="00E45289" w:rsidRDefault="00820075" w:rsidP="00820075">
      <w:pPr>
        <w:pStyle w:val="13"/>
        <w:jc w:val="both"/>
        <w:rPr>
          <w:color w:val="auto"/>
        </w:rPr>
      </w:pPr>
      <w:r w:rsidRPr="00E45289">
        <w:rPr>
          <w:color w:val="auto"/>
        </w:rPr>
        <w:t>иметь опыт живописного изображения различных активно выраженных состояний природы;</w:t>
      </w:r>
    </w:p>
    <w:p w14:paraId="7E92126E" w14:textId="77777777" w:rsidR="00820075" w:rsidRPr="00E45289" w:rsidRDefault="00820075" w:rsidP="00820075">
      <w:pPr>
        <w:pStyle w:val="13"/>
        <w:jc w:val="both"/>
        <w:rPr>
          <w:color w:val="auto"/>
        </w:rPr>
      </w:pPr>
      <w:r w:rsidRPr="00E45289">
        <w:rPr>
          <w:color w:val="auto"/>
        </w:rPr>
        <w:t>иметь опыт пейзажных зарисовок, графического изображения природы по памяти и представлению;</w:t>
      </w:r>
    </w:p>
    <w:p w14:paraId="44DA0B55" w14:textId="77777777" w:rsidR="00820075" w:rsidRPr="00E45289" w:rsidRDefault="00820075" w:rsidP="00820075">
      <w:pPr>
        <w:pStyle w:val="13"/>
        <w:jc w:val="both"/>
        <w:rPr>
          <w:color w:val="auto"/>
        </w:rPr>
      </w:pPr>
      <w:r w:rsidRPr="00E45289">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7BF1A201" w14:textId="77777777" w:rsidR="00820075" w:rsidRPr="00E45289" w:rsidRDefault="00820075" w:rsidP="00820075">
      <w:pPr>
        <w:pStyle w:val="13"/>
        <w:jc w:val="both"/>
        <w:rPr>
          <w:color w:val="auto"/>
        </w:rPr>
      </w:pPr>
      <w:r w:rsidRPr="00E45289">
        <w:rPr>
          <w:color w:val="auto"/>
        </w:rPr>
        <w:t>иметь опыт изображения городского пейзажа – по памяти или представлению;</w:t>
      </w:r>
    </w:p>
    <w:p w14:paraId="7FE0F04D" w14:textId="77777777" w:rsidR="00820075" w:rsidRPr="00E45289" w:rsidRDefault="00820075" w:rsidP="00820075">
      <w:pPr>
        <w:pStyle w:val="13"/>
        <w:jc w:val="both"/>
        <w:rPr>
          <w:color w:val="auto"/>
        </w:rPr>
      </w:pPr>
      <w:r w:rsidRPr="00E45289">
        <w:rPr>
          <w:color w:val="auto"/>
        </w:rPr>
        <w:t>иметь навыки восприятия образности городского пространства как выражения самобытного лица культуры и истории народа;</w:t>
      </w:r>
    </w:p>
    <w:p w14:paraId="736FC88F" w14:textId="77777777" w:rsidR="00820075" w:rsidRPr="00E45289" w:rsidRDefault="00820075" w:rsidP="00820075">
      <w:pPr>
        <w:pStyle w:val="13"/>
        <w:jc w:val="both"/>
        <w:rPr>
          <w:color w:val="auto"/>
        </w:rPr>
      </w:pPr>
      <w:r w:rsidRPr="00E45289">
        <w:rPr>
          <w:color w:val="auto"/>
        </w:rPr>
        <w:t>понимать и объяснять роль культурного наследия в городском пространстве, задачи его охраны и сохранения.</w:t>
      </w:r>
    </w:p>
    <w:p w14:paraId="226E0944" w14:textId="77777777" w:rsidR="00820075" w:rsidRPr="00E45289" w:rsidRDefault="00820075" w:rsidP="00820075">
      <w:pPr>
        <w:pStyle w:val="13"/>
        <w:jc w:val="both"/>
        <w:rPr>
          <w:color w:val="auto"/>
        </w:rPr>
      </w:pPr>
      <w:r w:rsidRPr="00E45289">
        <w:rPr>
          <w:color w:val="auto"/>
        </w:rPr>
        <w:t>Бытовой жанр:</w:t>
      </w:r>
    </w:p>
    <w:p w14:paraId="72663E28" w14:textId="77777777" w:rsidR="00820075" w:rsidRPr="00E45289" w:rsidRDefault="00820075" w:rsidP="00820075">
      <w:pPr>
        <w:pStyle w:val="13"/>
        <w:jc w:val="both"/>
        <w:rPr>
          <w:color w:val="auto"/>
        </w:rPr>
      </w:pPr>
      <w:r w:rsidRPr="00E45289">
        <w:rPr>
          <w:color w:val="auto"/>
        </w:rPr>
        <w:t>характеризовать роль изобразительного искусства в формировании представлений о жизни людей разных эпох и народов;</w:t>
      </w:r>
    </w:p>
    <w:p w14:paraId="576B772C" w14:textId="77777777" w:rsidR="00820075" w:rsidRPr="00E45289" w:rsidRDefault="00820075" w:rsidP="00820075">
      <w:pPr>
        <w:pStyle w:val="13"/>
        <w:jc w:val="both"/>
        <w:rPr>
          <w:color w:val="auto"/>
        </w:rPr>
      </w:pPr>
      <w:r w:rsidRPr="00E45289">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50C7A987" w14:textId="77777777" w:rsidR="00820075" w:rsidRPr="00E45289" w:rsidRDefault="00820075" w:rsidP="00820075">
      <w:pPr>
        <w:pStyle w:val="13"/>
        <w:jc w:val="both"/>
        <w:rPr>
          <w:color w:val="auto"/>
        </w:rPr>
      </w:pPr>
      <w:r w:rsidRPr="00E45289">
        <w:rPr>
          <w:color w:val="auto"/>
        </w:rPr>
        <w:t>различать тему, сюжет и содержание в жанровой картине, выявлять образ нравственных и ценностных смыслов в жанровой картине;</w:t>
      </w:r>
    </w:p>
    <w:p w14:paraId="16BF7204" w14:textId="77777777" w:rsidR="00820075" w:rsidRPr="00E45289" w:rsidRDefault="00820075" w:rsidP="00820075">
      <w:pPr>
        <w:pStyle w:val="13"/>
        <w:jc w:val="both"/>
        <w:rPr>
          <w:color w:val="auto"/>
        </w:rPr>
      </w:pPr>
      <w:r w:rsidRPr="00E45289">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4985D25A" w14:textId="77777777" w:rsidR="00820075" w:rsidRPr="00E45289" w:rsidRDefault="00820075" w:rsidP="00820075">
      <w:pPr>
        <w:pStyle w:val="13"/>
        <w:jc w:val="both"/>
        <w:rPr>
          <w:color w:val="auto"/>
        </w:rPr>
      </w:pPr>
      <w:r w:rsidRPr="00E45289">
        <w:rPr>
          <w:color w:val="auto"/>
        </w:rPr>
        <w:t>уметь объяснять значение художественного изображения бытовой жизни людей в понимании истории человечества и современной жизни;</w:t>
      </w:r>
    </w:p>
    <w:p w14:paraId="2DE3AACD" w14:textId="77777777" w:rsidR="00820075" w:rsidRPr="00E45289" w:rsidRDefault="00820075" w:rsidP="00820075">
      <w:pPr>
        <w:pStyle w:val="13"/>
        <w:jc w:val="both"/>
        <w:rPr>
          <w:color w:val="auto"/>
        </w:rPr>
      </w:pPr>
      <w:r w:rsidRPr="00E45289">
        <w:rPr>
          <w:color w:val="auto"/>
        </w:rPr>
        <w:t>осознавать многообразие форм организации бытовой жизни и одновременно единство мира людей;</w:t>
      </w:r>
    </w:p>
    <w:p w14:paraId="121C47BA" w14:textId="77777777" w:rsidR="00820075" w:rsidRPr="00E45289" w:rsidRDefault="00820075" w:rsidP="00820075">
      <w:pPr>
        <w:pStyle w:val="13"/>
        <w:jc w:val="both"/>
        <w:rPr>
          <w:color w:val="auto"/>
        </w:rPr>
      </w:pPr>
      <w:r w:rsidRPr="00E45289">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61F86876" w14:textId="77777777" w:rsidR="00820075" w:rsidRPr="00E45289" w:rsidRDefault="00820075" w:rsidP="00820075">
      <w:pPr>
        <w:pStyle w:val="13"/>
        <w:jc w:val="both"/>
        <w:rPr>
          <w:color w:val="auto"/>
        </w:rPr>
      </w:pPr>
      <w:r w:rsidRPr="00E45289">
        <w:rPr>
          <w:color w:val="auto"/>
        </w:rPr>
        <w:t>иметь опыт изображения бытовой жизни разных народов в контексте традиций их искусства;</w:t>
      </w:r>
    </w:p>
    <w:p w14:paraId="11CC520F" w14:textId="77777777" w:rsidR="00820075" w:rsidRPr="00E45289" w:rsidRDefault="00820075" w:rsidP="00820075">
      <w:pPr>
        <w:pStyle w:val="13"/>
        <w:jc w:val="both"/>
        <w:rPr>
          <w:color w:val="auto"/>
        </w:rPr>
      </w:pPr>
      <w:r w:rsidRPr="00E45289">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6674BF19" w14:textId="77777777" w:rsidR="00820075" w:rsidRPr="00E45289" w:rsidRDefault="00820075" w:rsidP="00820075">
      <w:pPr>
        <w:pStyle w:val="13"/>
        <w:jc w:val="both"/>
        <w:rPr>
          <w:color w:val="auto"/>
        </w:rPr>
      </w:pPr>
      <w:r w:rsidRPr="00E45289">
        <w:rPr>
          <w:color w:val="auto"/>
        </w:rPr>
        <w:lastRenderedPageBreak/>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27D3FE05" w14:textId="77777777" w:rsidR="00820075" w:rsidRPr="00E45289" w:rsidRDefault="00820075" w:rsidP="00820075">
      <w:pPr>
        <w:pStyle w:val="13"/>
        <w:jc w:val="both"/>
        <w:rPr>
          <w:color w:val="auto"/>
        </w:rPr>
      </w:pPr>
      <w:r w:rsidRPr="00E45289">
        <w:rPr>
          <w:color w:val="auto"/>
        </w:rPr>
        <w:t>Исторический жанр:</w:t>
      </w:r>
    </w:p>
    <w:p w14:paraId="0AC4DACA" w14:textId="77777777" w:rsidR="00820075" w:rsidRPr="00E45289" w:rsidRDefault="00820075" w:rsidP="00820075">
      <w:pPr>
        <w:pStyle w:val="13"/>
        <w:jc w:val="both"/>
        <w:rPr>
          <w:color w:val="auto"/>
        </w:rPr>
      </w:pPr>
      <w:r w:rsidRPr="00E45289">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3D0A2A1C" w14:textId="77777777" w:rsidR="00820075" w:rsidRPr="00E45289" w:rsidRDefault="00820075" w:rsidP="00820075">
      <w:pPr>
        <w:pStyle w:val="13"/>
        <w:jc w:val="both"/>
        <w:rPr>
          <w:color w:val="auto"/>
        </w:rPr>
      </w:pPr>
      <w:r w:rsidRPr="00E45289">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49FE4CE3" w14:textId="77777777" w:rsidR="00820075" w:rsidRPr="00E45289" w:rsidRDefault="00820075" w:rsidP="00820075">
      <w:pPr>
        <w:pStyle w:val="13"/>
        <w:jc w:val="both"/>
        <w:rPr>
          <w:color w:val="auto"/>
        </w:rPr>
      </w:pPr>
      <w:r w:rsidRPr="00E45289">
        <w:rPr>
          <w:color w:val="auto"/>
        </w:rPr>
        <w:t>иметь представление о развитии исторического жанра в творчестве отечественных художников ХХ в.;</w:t>
      </w:r>
    </w:p>
    <w:p w14:paraId="3BD87CB4" w14:textId="77777777" w:rsidR="00820075" w:rsidRPr="00E45289" w:rsidRDefault="00820075" w:rsidP="00820075">
      <w:pPr>
        <w:pStyle w:val="13"/>
        <w:jc w:val="both"/>
        <w:rPr>
          <w:color w:val="auto"/>
        </w:rPr>
      </w:pPr>
      <w:r w:rsidRPr="00E45289">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B34CFDE" w14:textId="77777777" w:rsidR="00820075" w:rsidRPr="00E45289" w:rsidRDefault="00820075" w:rsidP="00820075">
      <w:pPr>
        <w:pStyle w:val="13"/>
        <w:jc w:val="both"/>
        <w:rPr>
          <w:color w:val="auto"/>
        </w:rPr>
      </w:pPr>
      <w:r w:rsidRPr="00E45289">
        <w:rPr>
          <w:color w:val="auto"/>
        </w:rPr>
        <w:t>узнавать и называть авторов таких произведений, как «Давид» Микеланджело, «Весна» С. Боттичелли;</w:t>
      </w:r>
    </w:p>
    <w:p w14:paraId="3417669E" w14:textId="77777777" w:rsidR="00820075" w:rsidRPr="00E45289" w:rsidRDefault="00820075" w:rsidP="00820075">
      <w:pPr>
        <w:pStyle w:val="13"/>
        <w:jc w:val="both"/>
        <w:rPr>
          <w:color w:val="auto"/>
        </w:rPr>
      </w:pPr>
      <w:r w:rsidRPr="00E45289">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0C895B1" w14:textId="77777777" w:rsidR="00820075" w:rsidRPr="00E45289" w:rsidRDefault="00820075" w:rsidP="00820075">
      <w:pPr>
        <w:pStyle w:val="13"/>
        <w:jc w:val="both"/>
        <w:rPr>
          <w:color w:val="auto"/>
        </w:rPr>
      </w:pPr>
      <w:r w:rsidRPr="00E45289">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A23560F" w14:textId="77777777" w:rsidR="00820075" w:rsidRPr="00E45289" w:rsidRDefault="00820075" w:rsidP="00820075">
      <w:pPr>
        <w:pStyle w:val="13"/>
        <w:jc w:val="both"/>
        <w:rPr>
          <w:color w:val="auto"/>
        </w:rPr>
      </w:pPr>
      <w:r w:rsidRPr="00E45289">
        <w:rPr>
          <w:color w:val="auto"/>
        </w:rPr>
        <w:t>Библейские темы в изобразительном искусстве:</w:t>
      </w:r>
    </w:p>
    <w:p w14:paraId="28A93E1E" w14:textId="77777777" w:rsidR="00820075" w:rsidRPr="00E45289" w:rsidRDefault="00820075" w:rsidP="00820075">
      <w:pPr>
        <w:pStyle w:val="13"/>
        <w:jc w:val="both"/>
        <w:rPr>
          <w:color w:val="auto"/>
        </w:rPr>
      </w:pPr>
      <w:r w:rsidRPr="00E45289">
        <w:rPr>
          <w:color w:val="auto"/>
        </w:rPr>
        <w:t>знать о значении библейских сюжетов в истории культуры и узнавать сюжеты Священной истории в произведениях искусства;</w:t>
      </w:r>
    </w:p>
    <w:p w14:paraId="7FC0BA82" w14:textId="77777777" w:rsidR="00820075" w:rsidRPr="00E45289" w:rsidRDefault="00820075" w:rsidP="00820075">
      <w:pPr>
        <w:pStyle w:val="13"/>
        <w:jc w:val="both"/>
        <w:rPr>
          <w:color w:val="auto"/>
        </w:rPr>
      </w:pPr>
      <w:r w:rsidRPr="00E45289">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FBFF8DD" w14:textId="77777777" w:rsidR="00820075" w:rsidRPr="00E45289" w:rsidRDefault="00820075" w:rsidP="00820075">
      <w:pPr>
        <w:pStyle w:val="13"/>
        <w:jc w:val="both"/>
        <w:rPr>
          <w:color w:val="auto"/>
        </w:rPr>
      </w:pPr>
      <w:r w:rsidRPr="00E45289">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2BAFA3F" w14:textId="77777777" w:rsidR="00820075" w:rsidRPr="00E45289" w:rsidRDefault="00820075" w:rsidP="00820075">
      <w:pPr>
        <w:pStyle w:val="13"/>
        <w:jc w:val="both"/>
        <w:rPr>
          <w:color w:val="auto"/>
        </w:rPr>
      </w:pPr>
      <w:r w:rsidRPr="00E45289">
        <w:rPr>
          <w:color w:val="auto"/>
        </w:rPr>
        <w:t>знать о картинах на библейские темы в истории русского искусства;</w:t>
      </w:r>
    </w:p>
    <w:p w14:paraId="7A1F130F" w14:textId="77777777" w:rsidR="00820075" w:rsidRPr="00E45289" w:rsidRDefault="00820075" w:rsidP="00820075">
      <w:pPr>
        <w:pStyle w:val="13"/>
        <w:jc w:val="both"/>
        <w:rPr>
          <w:color w:val="auto"/>
        </w:rPr>
      </w:pPr>
      <w:r w:rsidRPr="00E45289">
        <w:rPr>
          <w:color w:val="auto"/>
        </w:rPr>
        <w:t xml:space="preserve">уметь рассказывать о содержании знаменитых русских картин на библейские темы, таких как «Явление Христа народу» А. Иванова, «Христос </w:t>
      </w:r>
      <w:r w:rsidRPr="00E45289">
        <w:rPr>
          <w:color w:val="auto"/>
        </w:rPr>
        <w:lastRenderedPageBreak/>
        <w:t>в пустыне» И. Крамского, «Тайная вечеря» Н. Ге, «Христос и грешница» В. Поленова и других картин;</w:t>
      </w:r>
    </w:p>
    <w:p w14:paraId="152B0DEE" w14:textId="77777777" w:rsidR="00820075" w:rsidRPr="00E45289" w:rsidRDefault="00820075" w:rsidP="00820075">
      <w:pPr>
        <w:pStyle w:val="13"/>
        <w:jc w:val="both"/>
        <w:rPr>
          <w:color w:val="auto"/>
        </w:rPr>
      </w:pPr>
      <w:r w:rsidRPr="00E45289">
        <w:rPr>
          <w:color w:val="auto"/>
        </w:rPr>
        <w:t>иметь представление о смысловом различии между иконой и картиной на библейские темы;</w:t>
      </w:r>
    </w:p>
    <w:p w14:paraId="2FC21118" w14:textId="77777777" w:rsidR="00820075" w:rsidRPr="00E45289" w:rsidRDefault="00820075" w:rsidP="00820075">
      <w:pPr>
        <w:pStyle w:val="13"/>
        <w:jc w:val="both"/>
        <w:rPr>
          <w:color w:val="auto"/>
        </w:rPr>
      </w:pPr>
      <w:r w:rsidRPr="00E45289">
        <w:rPr>
          <w:color w:val="auto"/>
        </w:rPr>
        <w:t>иметь знания о русской иконописи, о великих русских иконописцах: Андрее Рублёве, Феофане Греке, Дионисии;</w:t>
      </w:r>
    </w:p>
    <w:p w14:paraId="431690F2" w14:textId="77777777" w:rsidR="00820075" w:rsidRPr="00E45289" w:rsidRDefault="00820075" w:rsidP="00820075">
      <w:pPr>
        <w:pStyle w:val="13"/>
        <w:jc w:val="both"/>
        <w:rPr>
          <w:color w:val="auto"/>
        </w:rPr>
      </w:pPr>
      <w:r w:rsidRPr="00E45289">
        <w:rPr>
          <w:color w:val="auto"/>
        </w:rPr>
        <w:t>воспринимать искусство древнерусской иконописи как уникальное и высокое достижение отечественной культуры;</w:t>
      </w:r>
    </w:p>
    <w:p w14:paraId="53C37BD7" w14:textId="77777777" w:rsidR="00820075" w:rsidRPr="00E45289" w:rsidRDefault="00820075" w:rsidP="00820075">
      <w:pPr>
        <w:pStyle w:val="13"/>
        <w:jc w:val="both"/>
        <w:rPr>
          <w:color w:val="auto"/>
        </w:rPr>
      </w:pPr>
      <w:r w:rsidRPr="00E45289">
        <w:rPr>
          <w:color w:val="auto"/>
        </w:rPr>
        <w:t>объяснять творческий и деятельный характер восприятия произведений искусства на основе художественной культуры зрителя;</w:t>
      </w:r>
    </w:p>
    <w:p w14:paraId="0D72BE7A" w14:textId="77777777" w:rsidR="00820075" w:rsidRPr="00E45289" w:rsidRDefault="00820075" w:rsidP="00820075">
      <w:pPr>
        <w:pStyle w:val="13"/>
        <w:jc w:val="both"/>
        <w:rPr>
          <w:color w:val="auto"/>
        </w:rPr>
      </w:pPr>
      <w:r w:rsidRPr="00E45289">
        <w:rPr>
          <w:color w:val="auto"/>
        </w:rPr>
        <w:t>рассуждать о месте и значении изобразительного искусства в культуре, в жизни общества, в жизни человека.</w:t>
      </w:r>
    </w:p>
    <w:p w14:paraId="0601F9DC" w14:textId="77777777" w:rsidR="00820075" w:rsidRPr="00E45289" w:rsidRDefault="00820075" w:rsidP="00820075">
      <w:pPr>
        <w:pStyle w:val="13"/>
        <w:jc w:val="both"/>
        <w:rPr>
          <w:color w:val="auto"/>
        </w:rPr>
      </w:pPr>
    </w:p>
    <w:p w14:paraId="14DB0E7E" w14:textId="77777777" w:rsidR="00820075" w:rsidRPr="00E45289" w:rsidRDefault="00820075" w:rsidP="00820075">
      <w:pPr>
        <w:pStyle w:val="13"/>
        <w:jc w:val="both"/>
        <w:rPr>
          <w:color w:val="auto"/>
        </w:rPr>
      </w:pPr>
      <w:r w:rsidRPr="00E45289">
        <w:rPr>
          <w:color w:val="auto"/>
        </w:rPr>
        <w:t>К концу обучения в 7 классеобучающийся получит следующие предметные результаты по отдельным темам программы по изобразительному искусству:</w:t>
      </w:r>
    </w:p>
    <w:p w14:paraId="32C7B9A3" w14:textId="77777777" w:rsidR="00820075" w:rsidRPr="00E45289" w:rsidRDefault="00820075" w:rsidP="00820075">
      <w:pPr>
        <w:pStyle w:val="13"/>
        <w:jc w:val="both"/>
        <w:rPr>
          <w:color w:val="auto"/>
        </w:rPr>
      </w:pPr>
      <w:r w:rsidRPr="00E45289">
        <w:rPr>
          <w:color w:val="auto"/>
        </w:rPr>
        <w:t>Модуль № 3 «Архитектура и дизайн»</w:t>
      </w:r>
    </w:p>
    <w:p w14:paraId="33296F18" w14:textId="77777777" w:rsidR="00820075" w:rsidRPr="00E45289" w:rsidRDefault="00820075" w:rsidP="00820075">
      <w:pPr>
        <w:pStyle w:val="13"/>
        <w:jc w:val="both"/>
        <w:rPr>
          <w:color w:val="auto"/>
        </w:rPr>
      </w:pPr>
      <w:r w:rsidRPr="00E45289">
        <w:rPr>
          <w:color w:val="auto"/>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5797AD21" w14:textId="77777777" w:rsidR="00820075" w:rsidRPr="00E45289" w:rsidRDefault="00820075" w:rsidP="00820075">
      <w:pPr>
        <w:pStyle w:val="13"/>
        <w:jc w:val="both"/>
        <w:rPr>
          <w:color w:val="auto"/>
        </w:rPr>
      </w:pPr>
      <w:r w:rsidRPr="00E45289">
        <w:rPr>
          <w:color w:val="auto"/>
        </w:rPr>
        <w:t>объяснять роль архитектуры и дизайна в построении предметно-пространственной среды жизнедеятельности человека;</w:t>
      </w:r>
    </w:p>
    <w:p w14:paraId="70D9BAC7" w14:textId="77777777" w:rsidR="00820075" w:rsidRPr="00E45289" w:rsidRDefault="00820075" w:rsidP="00820075">
      <w:pPr>
        <w:pStyle w:val="13"/>
        <w:jc w:val="both"/>
        <w:rPr>
          <w:color w:val="auto"/>
        </w:rPr>
      </w:pPr>
      <w:r w:rsidRPr="00E45289">
        <w:rPr>
          <w:color w:val="auto"/>
        </w:rPr>
        <w:t>рассуждать о влиянии предметно-пространственной среды на чувства, установки и поведение человека;</w:t>
      </w:r>
    </w:p>
    <w:p w14:paraId="6BDF64CB" w14:textId="77777777" w:rsidR="00820075" w:rsidRPr="00E45289" w:rsidRDefault="00820075" w:rsidP="00820075">
      <w:pPr>
        <w:pStyle w:val="13"/>
        <w:jc w:val="both"/>
        <w:rPr>
          <w:color w:val="auto"/>
        </w:rPr>
      </w:pPr>
      <w:r w:rsidRPr="00E45289">
        <w:rPr>
          <w:color w:val="auto"/>
        </w:rPr>
        <w:t>рассуждать о том, как предметно-пространственная среда организует деятельность человека и представления о самом себе;</w:t>
      </w:r>
    </w:p>
    <w:p w14:paraId="742AAD5D" w14:textId="77777777" w:rsidR="00820075" w:rsidRPr="00E45289" w:rsidRDefault="00820075" w:rsidP="00820075">
      <w:pPr>
        <w:pStyle w:val="13"/>
        <w:jc w:val="both"/>
        <w:rPr>
          <w:color w:val="auto"/>
        </w:rPr>
      </w:pPr>
      <w:r w:rsidRPr="00E45289">
        <w:rPr>
          <w:color w:val="auto"/>
        </w:rPr>
        <w:t>объяснять ценность сохранения культурного наследия, выраженного в архитектуре, предметах труда и быта разных эпох.</w:t>
      </w:r>
    </w:p>
    <w:p w14:paraId="2449BF19" w14:textId="77777777" w:rsidR="00820075" w:rsidRPr="00E45289" w:rsidRDefault="00820075" w:rsidP="00820075">
      <w:pPr>
        <w:pStyle w:val="13"/>
        <w:jc w:val="both"/>
        <w:rPr>
          <w:color w:val="auto"/>
        </w:rPr>
      </w:pPr>
      <w:r w:rsidRPr="00E45289">
        <w:rPr>
          <w:color w:val="auto"/>
        </w:rPr>
        <w:t>Графический дизайн:</w:t>
      </w:r>
    </w:p>
    <w:p w14:paraId="3C34F4BA" w14:textId="77777777" w:rsidR="00820075" w:rsidRPr="00E45289" w:rsidRDefault="00820075" w:rsidP="00820075">
      <w:pPr>
        <w:pStyle w:val="13"/>
        <w:jc w:val="both"/>
        <w:rPr>
          <w:color w:val="auto"/>
        </w:rPr>
      </w:pPr>
      <w:r w:rsidRPr="00E45289">
        <w:rPr>
          <w:color w:val="auto"/>
        </w:rPr>
        <w:t>объяснять понятие формальной композиции и её значение как основы языка конструктивных искусств;</w:t>
      </w:r>
    </w:p>
    <w:p w14:paraId="569D6AD2" w14:textId="77777777" w:rsidR="00820075" w:rsidRPr="00E45289" w:rsidRDefault="00820075" w:rsidP="00820075">
      <w:pPr>
        <w:pStyle w:val="13"/>
        <w:jc w:val="both"/>
        <w:rPr>
          <w:color w:val="auto"/>
        </w:rPr>
      </w:pPr>
      <w:r w:rsidRPr="00E45289">
        <w:rPr>
          <w:color w:val="auto"/>
        </w:rPr>
        <w:t>объяснять основные средства – требования к композиции;</w:t>
      </w:r>
    </w:p>
    <w:p w14:paraId="7017DFAA" w14:textId="77777777" w:rsidR="00820075" w:rsidRPr="00E45289" w:rsidRDefault="00820075" w:rsidP="00820075">
      <w:pPr>
        <w:pStyle w:val="13"/>
        <w:jc w:val="both"/>
        <w:rPr>
          <w:color w:val="auto"/>
        </w:rPr>
      </w:pPr>
      <w:r w:rsidRPr="00E45289">
        <w:rPr>
          <w:color w:val="auto"/>
        </w:rPr>
        <w:t>уметь перечислять и объяснять основные типы формальной композиции;</w:t>
      </w:r>
    </w:p>
    <w:p w14:paraId="5EEC73BE" w14:textId="77777777" w:rsidR="00820075" w:rsidRPr="00E45289" w:rsidRDefault="00820075" w:rsidP="00820075">
      <w:pPr>
        <w:pStyle w:val="13"/>
        <w:jc w:val="both"/>
        <w:rPr>
          <w:color w:val="auto"/>
        </w:rPr>
      </w:pPr>
      <w:r w:rsidRPr="00E45289">
        <w:rPr>
          <w:color w:val="auto"/>
        </w:rPr>
        <w:t>составлять различные формальные композиции на плоскости в зависимости от поставленных задач;</w:t>
      </w:r>
    </w:p>
    <w:p w14:paraId="30212AF3" w14:textId="77777777" w:rsidR="00820075" w:rsidRPr="00E45289" w:rsidRDefault="00820075" w:rsidP="00820075">
      <w:pPr>
        <w:pStyle w:val="13"/>
        <w:jc w:val="both"/>
        <w:rPr>
          <w:color w:val="auto"/>
        </w:rPr>
      </w:pPr>
      <w:r w:rsidRPr="00E45289">
        <w:rPr>
          <w:color w:val="auto"/>
        </w:rPr>
        <w:t>выделять при творческом построении композиции листа композиционную доминанту;</w:t>
      </w:r>
    </w:p>
    <w:p w14:paraId="0379677A" w14:textId="77777777" w:rsidR="00820075" w:rsidRPr="00E45289" w:rsidRDefault="00820075" w:rsidP="00820075">
      <w:pPr>
        <w:pStyle w:val="13"/>
        <w:jc w:val="both"/>
        <w:rPr>
          <w:color w:val="auto"/>
        </w:rPr>
      </w:pPr>
      <w:r w:rsidRPr="00E45289">
        <w:rPr>
          <w:color w:val="auto"/>
        </w:rPr>
        <w:t xml:space="preserve">составлять формальные композиции на выражение в них движения и </w:t>
      </w:r>
      <w:r w:rsidRPr="00E45289">
        <w:rPr>
          <w:color w:val="auto"/>
        </w:rPr>
        <w:lastRenderedPageBreak/>
        <w:t>статики;</w:t>
      </w:r>
    </w:p>
    <w:p w14:paraId="63835376" w14:textId="77777777" w:rsidR="00820075" w:rsidRPr="00E45289" w:rsidRDefault="00820075" w:rsidP="00820075">
      <w:pPr>
        <w:pStyle w:val="13"/>
        <w:jc w:val="both"/>
        <w:rPr>
          <w:color w:val="auto"/>
        </w:rPr>
      </w:pPr>
      <w:r w:rsidRPr="00E45289">
        <w:rPr>
          <w:color w:val="auto"/>
        </w:rPr>
        <w:t>осваивать навыки вариативности в ритмической организации листа;</w:t>
      </w:r>
    </w:p>
    <w:p w14:paraId="4025D326" w14:textId="77777777" w:rsidR="00820075" w:rsidRPr="00E45289" w:rsidRDefault="00820075" w:rsidP="00820075">
      <w:pPr>
        <w:pStyle w:val="13"/>
        <w:jc w:val="both"/>
        <w:rPr>
          <w:color w:val="auto"/>
        </w:rPr>
      </w:pPr>
      <w:r w:rsidRPr="00E45289">
        <w:rPr>
          <w:color w:val="auto"/>
        </w:rPr>
        <w:t>объяснять роль цвета в конструктивных искусствах;</w:t>
      </w:r>
    </w:p>
    <w:p w14:paraId="06222742" w14:textId="77777777" w:rsidR="00820075" w:rsidRPr="00E45289" w:rsidRDefault="00820075" w:rsidP="00820075">
      <w:pPr>
        <w:pStyle w:val="13"/>
        <w:jc w:val="both"/>
        <w:rPr>
          <w:color w:val="auto"/>
        </w:rPr>
      </w:pPr>
      <w:r w:rsidRPr="00E45289">
        <w:rPr>
          <w:color w:val="auto"/>
        </w:rPr>
        <w:t>различать технологию использования цвета в живописи и в конструктивных искусствах;</w:t>
      </w:r>
    </w:p>
    <w:p w14:paraId="6748C945" w14:textId="77777777" w:rsidR="00820075" w:rsidRPr="00E45289" w:rsidRDefault="00820075" w:rsidP="00820075">
      <w:pPr>
        <w:pStyle w:val="13"/>
        <w:jc w:val="both"/>
        <w:rPr>
          <w:color w:val="auto"/>
        </w:rPr>
      </w:pPr>
      <w:r w:rsidRPr="00E45289">
        <w:rPr>
          <w:color w:val="auto"/>
        </w:rPr>
        <w:t>объяснять выражение «цветовой образ»;</w:t>
      </w:r>
    </w:p>
    <w:p w14:paraId="6E5E420B" w14:textId="77777777" w:rsidR="00820075" w:rsidRPr="00E45289" w:rsidRDefault="00820075" w:rsidP="00820075">
      <w:pPr>
        <w:pStyle w:val="13"/>
        <w:jc w:val="both"/>
        <w:rPr>
          <w:color w:val="auto"/>
        </w:rPr>
      </w:pPr>
      <w:r w:rsidRPr="00E45289">
        <w:rPr>
          <w:color w:val="auto"/>
        </w:rPr>
        <w:t>применять цвет в графических композициях как акцент или доминанту, объединённые одним стилем;</w:t>
      </w:r>
    </w:p>
    <w:p w14:paraId="31188201" w14:textId="77777777" w:rsidR="00820075" w:rsidRPr="00E45289" w:rsidRDefault="00820075" w:rsidP="00820075">
      <w:pPr>
        <w:pStyle w:val="13"/>
        <w:jc w:val="both"/>
        <w:rPr>
          <w:color w:val="auto"/>
        </w:rPr>
      </w:pPr>
      <w:r w:rsidRPr="00E45289">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14402A52" w14:textId="77777777" w:rsidR="00820075" w:rsidRPr="00E45289" w:rsidRDefault="00820075" w:rsidP="00820075">
      <w:pPr>
        <w:pStyle w:val="13"/>
        <w:jc w:val="both"/>
        <w:rPr>
          <w:color w:val="auto"/>
        </w:rPr>
      </w:pPr>
      <w:r w:rsidRPr="00E45289">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CA449FA" w14:textId="77777777" w:rsidR="00820075" w:rsidRPr="00E45289" w:rsidRDefault="00820075" w:rsidP="00820075">
      <w:pPr>
        <w:pStyle w:val="13"/>
        <w:jc w:val="both"/>
        <w:rPr>
          <w:color w:val="auto"/>
        </w:rPr>
      </w:pPr>
      <w:r w:rsidRPr="00E45289">
        <w:rPr>
          <w:color w:val="auto"/>
        </w:rPr>
        <w:t>применять печатное слово, типографскую строку в качестве элементов графической композиции;</w:t>
      </w:r>
    </w:p>
    <w:p w14:paraId="45B6F2E2" w14:textId="77777777" w:rsidR="00820075" w:rsidRPr="00E45289" w:rsidRDefault="00820075" w:rsidP="00820075">
      <w:pPr>
        <w:pStyle w:val="13"/>
        <w:jc w:val="both"/>
        <w:rPr>
          <w:color w:val="auto"/>
        </w:rPr>
      </w:pPr>
      <w:r w:rsidRPr="00E45289">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69093B5" w14:textId="77777777" w:rsidR="00820075" w:rsidRPr="00E45289" w:rsidRDefault="00820075" w:rsidP="00820075">
      <w:pPr>
        <w:pStyle w:val="13"/>
        <w:jc w:val="both"/>
        <w:rPr>
          <w:color w:val="auto"/>
        </w:rPr>
      </w:pPr>
      <w:r w:rsidRPr="00E45289">
        <w:rPr>
          <w:color w:val="auto"/>
        </w:rPr>
        <w:t>иметь творческий опыт построения композиции плаката, поздравительной открытки или рекламы на основе соединения текста и изображения;</w:t>
      </w:r>
    </w:p>
    <w:p w14:paraId="437F44CB" w14:textId="77777777" w:rsidR="00820075" w:rsidRPr="00E45289" w:rsidRDefault="00820075" w:rsidP="00820075">
      <w:pPr>
        <w:pStyle w:val="13"/>
        <w:jc w:val="both"/>
        <w:rPr>
          <w:color w:val="auto"/>
        </w:rPr>
      </w:pPr>
      <w:r w:rsidRPr="00E45289">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47F08E0" w14:textId="77777777" w:rsidR="00820075" w:rsidRPr="00E45289" w:rsidRDefault="00820075" w:rsidP="00820075">
      <w:pPr>
        <w:pStyle w:val="13"/>
        <w:jc w:val="both"/>
        <w:rPr>
          <w:color w:val="auto"/>
        </w:rPr>
      </w:pPr>
      <w:r w:rsidRPr="00E45289">
        <w:rPr>
          <w:color w:val="auto"/>
        </w:rPr>
        <w:t xml:space="preserve">Социальное значение дизайна и архитектуры как среды жизни человека: </w:t>
      </w:r>
    </w:p>
    <w:p w14:paraId="188426C9" w14:textId="77777777" w:rsidR="00820075" w:rsidRPr="00E45289" w:rsidRDefault="00820075" w:rsidP="00820075">
      <w:pPr>
        <w:pStyle w:val="13"/>
        <w:jc w:val="both"/>
        <w:rPr>
          <w:color w:val="auto"/>
        </w:rPr>
      </w:pPr>
      <w:r w:rsidRPr="00E45289">
        <w:rPr>
          <w:color w:val="auto"/>
        </w:rPr>
        <w:t xml:space="preserve">иметь опыт построения объёмно-пространственной композиции как макета архитектурного пространства в реальной жизни; </w:t>
      </w:r>
    </w:p>
    <w:p w14:paraId="20D0A358" w14:textId="77777777" w:rsidR="00820075" w:rsidRPr="00E45289" w:rsidRDefault="00820075" w:rsidP="00820075">
      <w:pPr>
        <w:pStyle w:val="13"/>
        <w:jc w:val="both"/>
        <w:rPr>
          <w:color w:val="auto"/>
        </w:rPr>
      </w:pPr>
      <w:r w:rsidRPr="00E45289">
        <w:rPr>
          <w:color w:val="auto"/>
        </w:rPr>
        <w:t>уметь выполнять построение макета пространственно-объёмной композиции по его чертежу;</w:t>
      </w:r>
    </w:p>
    <w:p w14:paraId="7F1734E4" w14:textId="77777777" w:rsidR="00820075" w:rsidRPr="00E45289" w:rsidRDefault="00820075" w:rsidP="00820075">
      <w:pPr>
        <w:pStyle w:val="13"/>
        <w:jc w:val="both"/>
        <w:rPr>
          <w:color w:val="auto"/>
        </w:rPr>
      </w:pPr>
      <w:r w:rsidRPr="00E45289">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38550B6F" w14:textId="77777777" w:rsidR="00820075" w:rsidRPr="00E45289" w:rsidRDefault="00820075" w:rsidP="00820075">
      <w:pPr>
        <w:pStyle w:val="13"/>
        <w:jc w:val="both"/>
        <w:rPr>
          <w:color w:val="auto"/>
        </w:rPr>
      </w:pPr>
      <w:r w:rsidRPr="00E45289">
        <w:rPr>
          <w:color w:val="auto"/>
        </w:rPr>
        <w:t>знать о роли строительного материала в эволюции архитектурных конструкций и изменении облика архитектурных сооружений;</w:t>
      </w:r>
    </w:p>
    <w:p w14:paraId="31A47DDD" w14:textId="77777777" w:rsidR="00820075" w:rsidRPr="00E45289" w:rsidRDefault="00820075" w:rsidP="00820075">
      <w:pPr>
        <w:pStyle w:val="13"/>
        <w:jc w:val="both"/>
        <w:rPr>
          <w:color w:val="auto"/>
        </w:rPr>
      </w:pPr>
      <w:r w:rsidRPr="00E45289">
        <w:rPr>
          <w:color w:val="auto"/>
        </w:rPr>
        <w:t xml:space="preserve">иметь представление, как в архитектуре проявляются мировоззренческие изменения в жизни общества и как изменение архитектуры влияет на </w:t>
      </w:r>
      <w:r w:rsidRPr="00E45289">
        <w:rPr>
          <w:color w:val="auto"/>
        </w:rPr>
        <w:lastRenderedPageBreak/>
        <w:t>характер организации и жизнедеятельности людей;</w:t>
      </w:r>
    </w:p>
    <w:p w14:paraId="0E7D4747" w14:textId="77777777" w:rsidR="00820075" w:rsidRPr="00E45289" w:rsidRDefault="00820075" w:rsidP="00820075">
      <w:pPr>
        <w:pStyle w:val="13"/>
        <w:jc w:val="both"/>
        <w:rPr>
          <w:color w:val="auto"/>
        </w:rPr>
      </w:pPr>
      <w:r w:rsidRPr="00E45289">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72426E9" w14:textId="77777777" w:rsidR="00820075" w:rsidRPr="00E45289" w:rsidRDefault="00820075" w:rsidP="00820075">
      <w:pPr>
        <w:pStyle w:val="13"/>
        <w:jc w:val="both"/>
        <w:rPr>
          <w:color w:val="auto"/>
        </w:rPr>
      </w:pPr>
      <w:r w:rsidRPr="00E45289">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40F5BAB8" w14:textId="77777777" w:rsidR="00820075" w:rsidRPr="00E45289" w:rsidRDefault="00820075" w:rsidP="00820075">
      <w:pPr>
        <w:pStyle w:val="13"/>
        <w:jc w:val="both"/>
        <w:rPr>
          <w:color w:val="auto"/>
        </w:rPr>
      </w:pPr>
      <w:r w:rsidRPr="00E45289">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2E090B46" w14:textId="77777777" w:rsidR="00820075" w:rsidRPr="00E45289" w:rsidRDefault="00820075" w:rsidP="00820075">
      <w:pPr>
        <w:pStyle w:val="13"/>
        <w:jc w:val="both"/>
        <w:rPr>
          <w:color w:val="auto"/>
        </w:rPr>
      </w:pPr>
      <w:r w:rsidRPr="00E45289">
        <w:rPr>
          <w:color w:val="auto"/>
        </w:rPr>
        <w:t>определять понятие «городская среда»; рассматривать и объяснять планировку города как способ организации образа жизни людей;</w:t>
      </w:r>
    </w:p>
    <w:p w14:paraId="2C023B85" w14:textId="77777777" w:rsidR="00820075" w:rsidRPr="00E45289" w:rsidRDefault="00820075" w:rsidP="00820075">
      <w:pPr>
        <w:pStyle w:val="13"/>
        <w:jc w:val="both"/>
        <w:rPr>
          <w:color w:val="auto"/>
        </w:rPr>
      </w:pPr>
      <w:r w:rsidRPr="00E45289">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6CB234E8" w14:textId="77777777" w:rsidR="00820075" w:rsidRPr="00E45289" w:rsidRDefault="00820075" w:rsidP="00820075">
      <w:pPr>
        <w:pStyle w:val="13"/>
        <w:jc w:val="both"/>
        <w:rPr>
          <w:color w:val="auto"/>
        </w:rPr>
      </w:pPr>
      <w:r w:rsidRPr="00E45289">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BA48F16" w14:textId="77777777" w:rsidR="00820075" w:rsidRPr="00E45289" w:rsidRDefault="00820075" w:rsidP="00820075">
      <w:pPr>
        <w:pStyle w:val="13"/>
        <w:jc w:val="both"/>
        <w:rPr>
          <w:color w:val="auto"/>
        </w:rPr>
      </w:pPr>
      <w:r w:rsidRPr="00E45289">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311FA8F" w14:textId="77777777" w:rsidR="00820075" w:rsidRPr="00E45289" w:rsidRDefault="00820075" w:rsidP="00820075">
      <w:pPr>
        <w:pStyle w:val="13"/>
        <w:jc w:val="both"/>
        <w:rPr>
          <w:color w:val="auto"/>
        </w:rPr>
      </w:pPr>
      <w:r w:rsidRPr="00E45289">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23C6294D" w14:textId="77777777" w:rsidR="00820075" w:rsidRPr="00E45289" w:rsidRDefault="00820075" w:rsidP="00820075">
      <w:pPr>
        <w:pStyle w:val="13"/>
        <w:jc w:val="both"/>
        <w:rPr>
          <w:color w:val="auto"/>
        </w:rPr>
      </w:pPr>
      <w:r w:rsidRPr="00E45289">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2B314A" w14:textId="77777777" w:rsidR="00820075" w:rsidRPr="00E45289" w:rsidRDefault="00820075" w:rsidP="00820075">
      <w:pPr>
        <w:pStyle w:val="13"/>
        <w:jc w:val="both"/>
        <w:rPr>
          <w:color w:val="auto"/>
        </w:rPr>
      </w:pPr>
      <w:r w:rsidRPr="00E45289">
        <w:rPr>
          <w:color w:val="auto"/>
        </w:rPr>
        <w:t>иметь опыт творческого проектирования интерьерного пространства для конкретных задач жизнедеятельности человека;</w:t>
      </w:r>
    </w:p>
    <w:p w14:paraId="080E8DD9" w14:textId="77777777" w:rsidR="00820075" w:rsidRPr="00E45289" w:rsidRDefault="00820075" w:rsidP="00820075">
      <w:pPr>
        <w:pStyle w:val="13"/>
        <w:jc w:val="both"/>
        <w:rPr>
          <w:color w:val="auto"/>
        </w:rPr>
      </w:pPr>
      <w:r w:rsidRPr="00E45289">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1646685" w14:textId="77777777" w:rsidR="00820075" w:rsidRPr="00E45289" w:rsidRDefault="00820075" w:rsidP="00820075">
      <w:pPr>
        <w:pStyle w:val="13"/>
        <w:jc w:val="both"/>
        <w:rPr>
          <w:color w:val="auto"/>
        </w:rPr>
      </w:pPr>
      <w:r w:rsidRPr="00E45289">
        <w:rPr>
          <w:color w:val="auto"/>
        </w:rPr>
        <w:t xml:space="preserve">иметь представление об истории костюма в истории разных эпох, характеризовать понятие моды в одежде; </w:t>
      </w:r>
    </w:p>
    <w:p w14:paraId="73BDC7FE" w14:textId="77777777" w:rsidR="00820075" w:rsidRPr="00E45289" w:rsidRDefault="00820075" w:rsidP="00820075">
      <w:pPr>
        <w:pStyle w:val="13"/>
        <w:jc w:val="both"/>
        <w:rPr>
          <w:color w:val="auto"/>
        </w:rPr>
      </w:pPr>
      <w:r w:rsidRPr="00E45289">
        <w:rPr>
          <w:color w:val="auto"/>
        </w:rPr>
        <w:t xml:space="preserve">объяснять, как в одежде проявляются социальный статус человека, его </w:t>
      </w:r>
      <w:r w:rsidRPr="00E45289">
        <w:rPr>
          <w:color w:val="auto"/>
        </w:rPr>
        <w:lastRenderedPageBreak/>
        <w:t>ценностные ориентации, мировоззренческие идеалы и характер деятельности;</w:t>
      </w:r>
    </w:p>
    <w:p w14:paraId="52AE46A5" w14:textId="77777777" w:rsidR="00820075" w:rsidRPr="00E45289" w:rsidRDefault="00820075" w:rsidP="00820075">
      <w:pPr>
        <w:pStyle w:val="13"/>
        <w:jc w:val="both"/>
        <w:rPr>
          <w:color w:val="auto"/>
        </w:rPr>
      </w:pPr>
      <w:r w:rsidRPr="00E45289">
        <w:rPr>
          <w:color w:val="auto"/>
        </w:rPr>
        <w:t>иметь представление о конструкции костюма и применении законов композиции в проектировании одежды, ансамбле в костюме;</w:t>
      </w:r>
    </w:p>
    <w:p w14:paraId="02D90D06" w14:textId="77777777" w:rsidR="00820075" w:rsidRPr="00E45289" w:rsidRDefault="00820075" w:rsidP="00820075">
      <w:pPr>
        <w:pStyle w:val="13"/>
        <w:jc w:val="both"/>
        <w:rPr>
          <w:color w:val="auto"/>
        </w:rPr>
      </w:pPr>
      <w:r w:rsidRPr="00E45289">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5BD553EE" w14:textId="77777777" w:rsidR="00820075" w:rsidRPr="00E45289" w:rsidRDefault="00820075" w:rsidP="00820075">
      <w:pPr>
        <w:pStyle w:val="13"/>
        <w:jc w:val="both"/>
        <w:rPr>
          <w:color w:val="auto"/>
        </w:rPr>
      </w:pPr>
      <w:r w:rsidRPr="00E45289">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2201A682" w14:textId="77777777" w:rsidR="00820075" w:rsidRPr="00E45289" w:rsidRDefault="00820075" w:rsidP="00820075">
      <w:pPr>
        <w:pStyle w:val="13"/>
        <w:jc w:val="both"/>
        <w:rPr>
          <w:color w:val="auto"/>
        </w:rPr>
      </w:pPr>
      <w:r w:rsidRPr="00E45289">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07DA5C8C" w14:textId="77777777" w:rsidR="00DF111D" w:rsidRPr="00E45289" w:rsidRDefault="00A41F65" w:rsidP="00DF111D">
      <w:pPr>
        <w:pStyle w:val="13"/>
        <w:spacing w:after="60" w:line="240" w:lineRule="auto"/>
        <w:jc w:val="center"/>
        <w:rPr>
          <w:b/>
          <w:w w:val="101"/>
        </w:rPr>
      </w:pPr>
      <w:r w:rsidRPr="00E45289">
        <w:rPr>
          <w:b/>
          <w:w w:val="101"/>
        </w:rPr>
        <w:t>ТЕМАТИЧЕСКОЕ ПЛАНИРОВАНИЕ МОДУЛЯ «ДЕКОРАТИВНО-ПРИКЛАДНОЕ И НАРОДНОЕ ИСКУССТВО»</w:t>
      </w:r>
    </w:p>
    <w:p w14:paraId="163723D5" w14:textId="03023C92" w:rsidR="00DF111D" w:rsidRPr="00E45289" w:rsidRDefault="00DF111D" w:rsidP="00DF111D">
      <w:pPr>
        <w:pStyle w:val="13"/>
        <w:spacing w:after="60" w:line="240" w:lineRule="auto"/>
        <w:jc w:val="both"/>
        <w:rPr>
          <w:b/>
          <w:color w:val="auto"/>
        </w:rPr>
      </w:pPr>
      <w:r w:rsidRPr="00E45289">
        <w:rPr>
          <w:b/>
          <w:color w:val="auto"/>
        </w:rPr>
        <w:t xml:space="preserve"> 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3"/>
        <w:gridCol w:w="1308"/>
        <w:gridCol w:w="684"/>
        <w:gridCol w:w="1240"/>
        <w:gridCol w:w="1284"/>
        <w:gridCol w:w="1477"/>
      </w:tblGrid>
      <w:tr w:rsidR="00820075" w:rsidRPr="00E45289" w14:paraId="308E35EC" w14:textId="77777777" w:rsidTr="006B168A">
        <w:trPr>
          <w:trHeight w:val="144"/>
          <w:tblCellSpacing w:w="20" w:type="nil"/>
        </w:trPr>
        <w:tc>
          <w:tcPr>
            <w:tcW w:w="1319" w:type="dxa"/>
            <w:vMerge w:val="restart"/>
            <w:tcMar>
              <w:top w:w="50" w:type="dxa"/>
              <w:left w:w="100" w:type="dxa"/>
            </w:tcMar>
            <w:vAlign w:val="center"/>
          </w:tcPr>
          <w:p w14:paraId="1276FCB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9CABFD7" w14:textId="77777777" w:rsidR="00820075" w:rsidRPr="00E45289" w:rsidRDefault="00820075" w:rsidP="006B168A">
            <w:pPr>
              <w:ind w:left="135"/>
              <w:rPr>
                <w:rFonts w:ascii="Times New Roman" w:hAnsi="Times New Roman" w:cs="Times New Roman"/>
                <w:sz w:val="20"/>
                <w:szCs w:val="20"/>
              </w:rPr>
            </w:pPr>
          </w:p>
        </w:tc>
        <w:tc>
          <w:tcPr>
            <w:tcW w:w="4392" w:type="dxa"/>
            <w:vMerge w:val="restart"/>
            <w:tcMar>
              <w:top w:w="50" w:type="dxa"/>
              <w:left w:w="100" w:type="dxa"/>
            </w:tcMar>
            <w:vAlign w:val="center"/>
          </w:tcPr>
          <w:p w14:paraId="722E8B7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7EAA72A8" w14:textId="77777777" w:rsidR="00820075" w:rsidRPr="00E45289" w:rsidRDefault="00820075"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6BFD8A0B"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852" w:type="dxa"/>
            <w:vMerge w:val="restart"/>
            <w:tcMar>
              <w:top w:w="50" w:type="dxa"/>
              <w:left w:w="100" w:type="dxa"/>
            </w:tcMar>
            <w:vAlign w:val="center"/>
          </w:tcPr>
          <w:p w14:paraId="78A5C14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09F5AA2D" w14:textId="77777777" w:rsidR="00820075" w:rsidRPr="00E45289" w:rsidRDefault="00820075" w:rsidP="006B168A">
            <w:pPr>
              <w:ind w:left="135"/>
              <w:rPr>
                <w:rFonts w:ascii="Times New Roman" w:hAnsi="Times New Roman" w:cs="Times New Roman"/>
                <w:sz w:val="20"/>
                <w:szCs w:val="20"/>
              </w:rPr>
            </w:pPr>
          </w:p>
        </w:tc>
      </w:tr>
      <w:tr w:rsidR="00820075" w:rsidRPr="00E45289" w14:paraId="17A04BA6" w14:textId="77777777" w:rsidTr="006B168A">
        <w:trPr>
          <w:trHeight w:val="144"/>
          <w:tblCellSpacing w:w="20" w:type="nil"/>
        </w:trPr>
        <w:tc>
          <w:tcPr>
            <w:tcW w:w="0" w:type="auto"/>
            <w:vMerge/>
            <w:tcBorders>
              <w:top w:val="nil"/>
            </w:tcBorders>
            <w:tcMar>
              <w:top w:w="50" w:type="dxa"/>
              <w:left w:w="100" w:type="dxa"/>
            </w:tcMar>
          </w:tcPr>
          <w:p w14:paraId="5AB773B4" w14:textId="77777777" w:rsidR="00820075" w:rsidRPr="00E45289" w:rsidRDefault="00820075"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ADE997B" w14:textId="77777777" w:rsidR="00820075" w:rsidRPr="00E45289" w:rsidRDefault="00820075" w:rsidP="006B168A">
            <w:pPr>
              <w:rPr>
                <w:rFonts w:ascii="Times New Roman" w:hAnsi="Times New Roman" w:cs="Times New Roman"/>
                <w:sz w:val="20"/>
                <w:szCs w:val="20"/>
              </w:rPr>
            </w:pPr>
          </w:p>
        </w:tc>
        <w:tc>
          <w:tcPr>
            <w:tcW w:w="1651" w:type="dxa"/>
            <w:tcMar>
              <w:top w:w="50" w:type="dxa"/>
              <w:left w:w="100" w:type="dxa"/>
            </w:tcMar>
            <w:vAlign w:val="center"/>
          </w:tcPr>
          <w:p w14:paraId="58B2DC6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60BE114A" w14:textId="77777777" w:rsidR="00820075" w:rsidRPr="00E45289" w:rsidRDefault="00820075" w:rsidP="006B168A">
            <w:pPr>
              <w:ind w:left="135"/>
              <w:rPr>
                <w:rFonts w:ascii="Times New Roman" w:hAnsi="Times New Roman" w:cs="Times New Roman"/>
                <w:sz w:val="20"/>
                <w:szCs w:val="20"/>
              </w:rPr>
            </w:pPr>
          </w:p>
        </w:tc>
        <w:tc>
          <w:tcPr>
            <w:tcW w:w="1841" w:type="dxa"/>
            <w:tcMar>
              <w:top w:w="50" w:type="dxa"/>
              <w:left w:w="100" w:type="dxa"/>
            </w:tcMar>
            <w:vAlign w:val="center"/>
          </w:tcPr>
          <w:p w14:paraId="76AA34B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AB58C2C" w14:textId="77777777" w:rsidR="00820075" w:rsidRPr="00E45289" w:rsidRDefault="00820075" w:rsidP="006B168A">
            <w:pPr>
              <w:ind w:left="135"/>
              <w:rPr>
                <w:rFonts w:ascii="Times New Roman" w:hAnsi="Times New Roman" w:cs="Times New Roman"/>
                <w:sz w:val="20"/>
                <w:szCs w:val="20"/>
              </w:rPr>
            </w:pPr>
          </w:p>
        </w:tc>
        <w:tc>
          <w:tcPr>
            <w:tcW w:w="1910" w:type="dxa"/>
            <w:tcMar>
              <w:top w:w="50" w:type="dxa"/>
              <w:left w:w="100" w:type="dxa"/>
            </w:tcMar>
            <w:vAlign w:val="center"/>
          </w:tcPr>
          <w:p w14:paraId="21CF74A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2EBA6669" w14:textId="77777777" w:rsidR="00820075" w:rsidRPr="00E45289" w:rsidRDefault="00820075"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3FF791C7" w14:textId="77777777" w:rsidR="00820075" w:rsidRPr="00E45289" w:rsidRDefault="00820075" w:rsidP="006B168A">
            <w:pPr>
              <w:rPr>
                <w:rFonts w:ascii="Times New Roman" w:hAnsi="Times New Roman" w:cs="Times New Roman"/>
                <w:sz w:val="20"/>
                <w:szCs w:val="20"/>
              </w:rPr>
            </w:pPr>
          </w:p>
        </w:tc>
      </w:tr>
      <w:tr w:rsidR="00820075" w:rsidRPr="00E45289" w14:paraId="56FE321A" w14:textId="77777777" w:rsidTr="006B168A">
        <w:trPr>
          <w:trHeight w:val="144"/>
          <w:tblCellSpacing w:w="20" w:type="nil"/>
        </w:trPr>
        <w:tc>
          <w:tcPr>
            <w:tcW w:w="1319" w:type="dxa"/>
            <w:tcMar>
              <w:top w:w="50" w:type="dxa"/>
              <w:left w:w="100" w:type="dxa"/>
            </w:tcMar>
            <w:vAlign w:val="center"/>
          </w:tcPr>
          <w:p w14:paraId="7B82D64C"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w:t>
            </w:r>
          </w:p>
        </w:tc>
        <w:tc>
          <w:tcPr>
            <w:tcW w:w="4392" w:type="dxa"/>
            <w:tcMar>
              <w:top w:w="50" w:type="dxa"/>
              <w:left w:w="100" w:type="dxa"/>
            </w:tcMar>
            <w:vAlign w:val="center"/>
          </w:tcPr>
          <w:p w14:paraId="65642E3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Введение</w:t>
            </w:r>
          </w:p>
        </w:tc>
        <w:tc>
          <w:tcPr>
            <w:tcW w:w="1651" w:type="dxa"/>
            <w:tcMar>
              <w:top w:w="50" w:type="dxa"/>
              <w:left w:w="100" w:type="dxa"/>
            </w:tcMar>
            <w:vAlign w:val="center"/>
          </w:tcPr>
          <w:p w14:paraId="4F4F24D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2A4532E9"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BBED037" w14:textId="77777777" w:rsidR="00820075" w:rsidRPr="00E45289" w:rsidRDefault="00820075" w:rsidP="006B168A">
            <w:pPr>
              <w:ind w:left="135"/>
              <w:jc w:val="center"/>
              <w:rPr>
                <w:rFonts w:ascii="Times New Roman" w:hAnsi="Times New Roman" w:cs="Times New Roman"/>
                <w:sz w:val="20"/>
                <w:szCs w:val="20"/>
              </w:rPr>
            </w:pPr>
          </w:p>
        </w:tc>
        <w:tc>
          <w:tcPr>
            <w:tcW w:w="2852" w:type="dxa"/>
            <w:tcMar>
              <w:top w:w="50" w:type="dxa"/>
              <w:left w:w="100" w:type="dxa"/>
            </w:tcMar>
            <w:vAlign w:val="center"/>
          </w:tcPr>
          <w:p w14:paraId="224690F8" w14:textId="77777777" w:rsidR="00820075" w:rsidRPr="00E45289" w:rsidRDefault="00E664BF" w:rsidP="006B168A">
            <w:pPr>
              <w:ind w:left="135"/>
              <w:rPr>
                <w:rFonts w:ascii="Times New Roman" w:hAnsi="Times New Roman" w:cs="Times New Roman"/>
                <w:sz w:val="20"/>
                <w:szCs w:val="20"/>
              </w:rPr>
            </w:pPr>
            <w:hyperlink r:id="rId668" w:history="1">
              <w:r w:rsidR="00820075" w:rsidRPr="00E45289">
                <w:rPr>
                  <w:rStyle w:val="af2"/>
                  <w:rFonts w:ascii="Times New Roman" w:hAnsi="Times New Roman" w:cs="Times New Roman"/>
                  <w:sz w:val="20"/>
                  <w:szCs w:val="20"/>
                </w:rPr>
                <w:t>http://resh.edu.ru</w:t>
              </w:r>
            </w:hyperlink>
          </w:p>
          <w:p w14:paraId="08343C69" w14:textId="77777777" w:rsidR="00820075" w:rsidRPr="00E45289" w:rsidRDefault="00820075" w:rsidP="006B168A">
            <w:pPr>
              <w:ind w:left="135"/>
              <w:rPr>
                <w:rFonts w:ascii="Times New Roman" w:hAnsi="Times New Roman" w:cs="Times New Roman"/>
                <w:sz w:val="20"/>
                <w:szCs w:val="20"/>
              </w:rPr>
            </w:pPr>
          </w:p>
        </w:tc>
      </w:tr>
      <w:tr w:rsidR="00820075" w:rsidRPr="00E45289" w14:paraId="1C39F0E9" w14:textId="77777777" w:rsidTr="006B168A">
        <w:trPr>
          <w:trHeight w:val="144"/>
          <w:tblCellSpacing w:w="20" w:type="nil"/>
        </w:trPr>
        <w:tc>
          <w:tcPr>
            <w:tcW w:w="1319" w:type="dxa"/>
            <w:tcMar>
              <w:top w:w="50" w:type="dxa"/>
              <w:left w:w="100" w:type="dxa"/>
            </w:tcMar>
            <w:vAlign w:val="center"/>
          </w:tcPr>
          <w:p w14:paraId="70D504DB"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w:t>
            </w:r>
          </w:p>
        </w:tc>
        <w:tc>
          <w:tcPr>
            <w:tcW w:w="4392" w:type="dxa"/>
            <w:tcMar>
              <w:top w:w="50" w:type="dxa"/>
              <w:left w:w="100" w:type="dxa"/>
            </w:tcMar>
            <w:vAlign w:val="center"/>
          </w:tcPr>
          <w:p w14:paraId="3728379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Древние корни народного искусства</w:t>
            </w:r>
          </w:p>
        </w:tc>
        <w:tc>
          <w:tcPr>
            <w:tcW w:w="1651" w:type="dxa"/>
            <w:tcMar>
              <w:top w:w="50" w:type="dxa"/>
              <w:left w:w="100" w:type="dxa"/>
            </w:tcMar>
            <w:vAlign w:val="center"/>
          </w:tcPr>
          <w:p w14:paraId="1CE9D41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841" w:type="dxa"/>
            <w:tcMar>
              <w:top w:w="50" w:type="dxa"/>
              <w:left w:w="100" w:type="dxa"/>
            </w:tcMar>
            <w:vAlign w:val="center"/>
          </w:tcPr>
          <w:p w14:paraId="517ADC62"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71658DD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7</w:t>
            </w:r>
          </w:p>
        </w:tc>
        <w:tc>
          <w:tcPr>
            <w:tcW w:w="2852" w:type="dxa"/>
            <w:tcMar>
              <w:top w:w="50" w:type="dxa"/>
              <w:left w:w="100" w:type="dxa"/>
            </w:tcMar>
            <w:vAlign w:val="center"/>
          </w:tcPr>
          <w:p w14:paraId="60005790" w14:textId="77777777" w:rsidR="00820075" w:rsidRPr="00E45289" w:rsidRDefault="00E664BF" w:rsidP="006B168A">
            <w:pPr>
              <w:ind w:left="135"/>
              <w:rPr>
                <w:rFonts w:ascii="Times New Roman" w:hAnsi="Times New Roman" w:cs="Times New Roman"/>
                <w:sz w:val="20"/>
                <w:szCs w:val="20"/>
              </w:rPr>
            </w:pPr>
            <w:hyperlink r:id="rId669" w:history="1">
              <w:r w:rsidR="00820075" w:rsidRPr="00E45289">
                <w:rPr>
                  <w:rStyle w:val="af2"/>
                  <w:rFonts w:ascii="Times New Roman" w:hAnsi="Times New Roman" w:cs="Times New Roman"/>
                  <w:sz w:val="20"/>
                  <w:szCs w:val="20"/>
                </w:rPr>
                <w:t>http://resh.edu.ru</w:t>
              </w:r>
            </w:hyperlink>
          </w:p>
          <w:p w14:paraId="082C07F5" w14:textId="77777777" w:rsidR="00820075" w:rsidRPr="00E45289" w:rsidRDefault="00820075" w:rsidP="006B168A">
            <w:pPr>
              <w:ind w:left="135"/>
              <w:rPr>
                <w:rFonts w:ascii="Times New Roman" w:hAnsi="Times New Roman" w:cs="Times New Roman"/>
                <w:sz w:val="20"/>
                <w:szCs w:val="20"/>
              </w:rPr>
            </w:pPr>
          </w:p>
        </w:tc>
      </w:tr>
      <w:tr w:rsidR="00820075" w:rsidRPr="00E45289" w14:paraId="0AD6CD85" w14:textId="77777777" w:rsidTr="006B168A">
        <w:trPr>
          <w:trHeight w:val="144"/>
          <w:tblCellSpacing w:w="20" w:type="nil"/>
        </w:trPr>
        <w:tc>
          <w:tcPr>
            <w:tcW w:w="1319" w:type="dxa"/>
            <w:tcMar>
              <w:top w:w="50" w:type="dxa"/>
              <w:left w:w="100" w:type="dxa"/>
            </w:tcMar>
            <w:vAlign w:val="center"/>
          </w:tcPr>
          <w:p w14:paraId="75DBE93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w:t>
            </w:r>
          </w:p>
        </w:tc>
        <w:tc>
          <w:tcPr>
            <w:tcW w:w="4392" w:type="dxa"/>
            <w:tcMar>
              <w:top w:w="50" w:type="dxa"/>
              <w:left w:w="100" w:type="dxa"/>
            </w:tcMar>
            <w:vAlign w:val="center"/>
          </w:tcPr>
          <w:p w14:paraId="108FDE1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Связь времен в народном искусстве</w:t>
            </w:r>
          </w:p>
        </w:tc>
        <w:tc>
          <w:tcPr>
            <w:tcW w:w="1651" w:type="dxa"/>
            <w:tcMar>
              <w:top w:w="50" w:type="dxa"/>
              <w:left w:w="100" w:type="dxa"/>
            </w:tcMar>
            <w:vAlign w:val="center"/>
          </w:tcPr>
          <w:p w14:paraId="7A4902A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9 </w:t>
            </w:r>
          </w:p>
        </w:tc>
        <w:tc>
          <w:tcPr>
            <w:tcW w:w="1841" w:type="dxa"/>
            <w:tcMar>
              <w:top w:w="50" w:type="dxa"/>
              <w:left w:w="100" w:type="dxa"/>
            </w:tcMar>
            <w:vAlign w:val="center"/>
          </w:tcPr>
          <w:p w14:paraId="5DF6E39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63869AB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7</w:t>
            </w:r>
          </w:p>
        </w:tc>
        <w:tc>
          <w:tcPr>
            <w:tcW w:w="2852" w:type="dxa"/>
            <w:tcMar>
              <w:top w:w="50" w:type="dxa"/>
              <w:left w:w="100" w:type="dxa"/>
            </w:tcMar>
            <w:vAlign w:val="center"/>
          </w:tcPr>
          <w:p w14:paraId="3DEAE794" w14:textId="77777777" w:rsidR="00820075" w:rsidRPr="00E45289" w:rsidRDefault="00E664BF" w:rsidP="006B168A">
            <w:pPr>
              <w:ind w:left="135"/>
              <w:rPr>
                <w:rFonts w:ascii="Times New Roman" w:hAnsi="Times New Roman" w:cs="Times New Roman"/>
                <w:sz w:val="20"/>
                <w:szCs w:val="20"/>
              </w:rPr>
            </w:pPr>
            <w:hyperlink r:id="rId670" w:history="1">
              <w:r w:rsidR="00820075" w:rsidRPr="00E45289">
                <w:rPr>
                  <w:rStyle w:val="af2"/>
                  <w:rFonts w:ascii="Times New Roman" w:hAnsi="Times New Roman" w:cs="Times New Roman"/>
                  <w:sz w:val="20"/>
                  <w:szCs w:val="20"/>
                </w:rPr>
                <w:t>http://resh.edu.ru</w:t>
              </w:r>
            </w:hyperlink>
          </w:p>
          <w:p w14:paraId="77C2E4F7" w14:textId="77777777" w:rsidR="00820075" w:rsidRPr="00E45289" w:rsidRDefault="00820075" w:rsidP="006B168A">
            <w:pPr>
              <w:ind w:left="135"/>
              <w:rPr>
                <w:rFonts w:ascii="Times New Roman" w:hAnsi="Times New Roman" w:cs="Times New Roman"/>
                <w:sz w:val="20"/>
                <w:szCs w:val="20"/>
              </w:rPr>
            </w:pPr>
          </w:p>
        </w:tc>
      </w:tr>
      <w:tr w:rsidR="00820075" w:rsidRPr="00E45289" w14:paraId="5ECCF9A5" w14:textId="77777777" w:rsidTr="006B168A">
        <w:trPr>
          <w:trHeight w:val="144"/>
          <w:tblCellSpacing w:w="20" w:type="nil"/>
        </w:trPr>
        <w:tc>
          <w:tcPr>
            <w:tcW w:w="1319" w:type="dxa"/>
            <w:tcMar>
              <w:top w:w="50" w:type="dxa"/>
              <w:left w:w="100" w:type="dxa"/>
            </w:tcMar>
            <w:vAlign w:val="center"/>
          </w:tcPr>
          <w:p w14:paraId="6D972F78"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w:t>
            </w:r>
          </w:p>
        </w:tc>
        <w:tc>
          <w:tcPr>
            <w:tcW w:w="4392" w:type="dxa"/>
            <w:tcMar>
              <w:top w:w="50" w:type="dxa"/>
              <w:left w:w="100" w:type="dxa"/>
            </w:tcMar>
            <w:vAlign w:val="center"/>
          </w:tcPr>
          <w:p w14:paraId="5C050BB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Декор - </w:t>
            </w:r>
            <w:r w:rsidRPr="00E45289">
              <w:rPr>
                <w:rFonts w:ascii="Times New Roman" w:hAnsi="Times New Roman" w:cs="Times New Roman"/>
                <w:sz w:val="20"/>
                <w:szCs w:val="20"/>
              </w:rPr>
              <w:lastRenderedPageBreak/>
              <w:t>человек, общество, время</w:t>
            </w:r>
          </w:p>
        </w:tc>
        <w:tc>
          <w:tcPr>
            <w:tcW w:w="1651" w:type="dxa"/>
            <w:tcMar>
              <w:top w:w="50" w:type="dxa"/>
              <w:left w:w="100" w:type="dxa"/>
            </w:tcMar>
            <w:vAlign w:val="center"/>
          </w:tcPr>
          <w:p w14:paraId="489F9F3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9 </w:t>
            </w:r>
          </w:p>
        </w:tc>
        <w:tc>
          <w:tcPr>
            <w:tcW w:w="1841" w:type="dxa"/>
            <w:tcMar>
              <w:top w:w="50" w:type="dxa"/>
              <w:left w:w="100" w:type="dxa"/>
            </w:tcMar>
            <w:vAlign w:val="center"/>
          </w:tcPr>
          <w:p w14:paraId="2EAC9145"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D4DE10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7</w:t>
            </w:r>
          </w:p>
        </w:tc>
        <w:tc>
          <w:tcPr>
            <w:tcW w:w="2852" w:type="dxa"/>
            <w:tcMar>
              <w:top w:w="50" w:type="dxa"/>
              <w:left w:w="100" w:type="dxa"/>
            </w:tcMar>
            <w:vAlign w:val="center"/>
          </w:tcPr>
          <w:p w14:paraId="1FBF9986" w14:textId="77777777" w:rsidR="00820075" w:rsidRPr="00E45289" w:rsidRDefault="00E664BF" w:rsidP="006B168A">
            <w:pPr>
              <w:ind w:left="135"/>
              <w:rPr>
                <w:rFonts w:ascii="Times New Roman" w:hAnsi="Times New Roman" w:cs="Times New Roman"/>
                <w:sz w:val="20"/>
                <w:szCs w:val="20"/>
              </w:rPr>
            </w:pPr>
            <w:hyperlink r:id="rId671" w:history="1">
              <w:r w:rsidR="00820075" w:rsidRPr="00E45289">
                <w:rPr>
                  <w:rStyle w:val="af2"/>
                  <w:rFonts w:ascii="Times New Roman" w:hAnsi="Times New Roman" w:cs="Times New Roman"/>
                  <w:sz w:val="20"/>
                  <w:szCs w:val="20"/>
                </w:rPr>
                <w:t>http://resh.ed</w:t>
              </w:r>
              <w:r w:rsidR="00820075" w:rsidRPr="00E45289">
                <w:rPr>
                  <w:rStyle w:val="af2"/>
                  <w:rFonts w:ascii="Times New Roman" w:hAnsi="Times New Roman" w:cs="Times New Roman"/>
                  <w:sz w:val="20"/>
                  <w:szCs w:val="20"/>
                </w:rPr>
                <w:lastRenderedPageBreak/>
                <w:t>u.ru</w:t>
              </w:r>
            </w:hyperlink>
          </w:p>
          <w:p w14:paraId="14716F71" w14:textId="77777777" w:rsidR="00820075" w:rsidRPr="00E45289" w:rsidRDefault="00820075" w:rsidP="006B168A">
            <w:pPr>
              <w:rPr>
                <w:rFonts w:ascii="Times New Roman" w:hAnsi="Times New Roman" w:cs="Times New Roman"/>
                <w:sz w:val="20"/>
                <w:szCs w:val="20"/>
              </w:rPr>
            </w:pPr>
          </w:p>
        </w:tc>
      </w:tr>
      <w:tr w:rsidR="00820075" w:rsidRPr="00E45289" w14:paraId="1F404DBE" w14:textId="77777777" w:rsidTr="006B168A">
        <w:trPr>
          <w:trHeight w:val="144"/>
          <w:tblCellSpacing w:w="20" w:type="nil"/>
        </w:trPr>
        <w:tc>
          <w:tcPr>
            <w:tcW w:w="1319" w:type="dxa"/>
            <w:tcMar>
              <w:top w:w="50" w:type="dxa"/>
              <w:left w:w="100" w:type="dxa"/>
            </w:tcMar>
            <w:vAlign w:val="center"/>
          </w:tcPr>
          <w:p w14:paraId="78922699"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5</w:t>
            </w:r>
          </w:p>
        </w:tc>
        <w:tc>
          <w:tcPr>
            <w:tcW w:w="4392" w:type="dxa"/>
            <w:tcMar>
              <w:top w:w="50" w:type="dxa"/>
              <w:left w:w="100" w:type="dxa"/>
            </w:tcMar>
            <w:vAlign w:val="center"/>
          </w:tcPr>
          <w:p w14:paraId="19DFBED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Декоративное искусство в современном мире</w:t>
            </w:r>
          </w:p>
        </w:tc>
        <w:tc>
          <w:tcPr>
            <w:tcW w:w="1651" w:type="dxa"/>
            <w:tcMar>
              <w:top w:w="50" w:type="dxa"/>
              <w:left w:w="100" w:type="dxa"/>
            </w:tcMar>
            <w:vAlign w:val="center"/>
          </w:tcPr>
          <w:p w14:paraId="37A9BA6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6 </w:t>
            </w:r>
          </w:p>
        </w:tc>
        <w:tc>
          <w:tcPr>
            <w:tcW w:w="1841" w:type="dxa"/>
            <w:tcMar>
              <w:top w:w="50" w:type="dxa"/>
              <w:left w:w="100" w:type="dxa"/>
            </w:tcMar>
            <w:vAlign w:val="center"/>
          </w:tcPr>
          <w:p w14:paraId="0560583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5C24C6D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2852" w:type="dxa"/>
            <w:tcMar>
              <w:top w:w="50" w:type="dxa"/>
              <w:left w:w="100" w:type="dxa"/>
            </w:tcMar>
            <w:vAlign w:val="center"/>
          </w:tcPr>
          <w:p w14:paraId="09ECFAEE" w14:textId="77777777" w:rsidR="00820075" w:rsidRPr="00E45289" w:rsidRDefault="00E664BF" w:rsidP="006B168A">
            <w:pPr>
              <w:ind w:left="135"/>
              <w:rPr>
                <w:rFonts w:ascii="Times New Roman" w:hAnsi="Times New Roman" w:cs="Times New Roman"/>
                <w:sz w:val="20"/>
                <w:szCs w:val="20"/>
              </w:rPr>
            </w:pPr>
            <w:hyperlink r:id="rId672" w:history="1">
              <w:r w:rsidR="00820075" w:rsidRPr="00E45289">
                <w:rPr>
                  <w:rStyle w:val="af2"/>
                  <w:rFonts w:ascii="Times New Roman" w:hAnsi="Times New Roman" w:cs="Times New Roman"/>
                  <w:sz w:val="20"/>
                  <w:szCs w:val="20"/>
                </w:rPr>
                <w:t>http://resh.edu.ru</w:t>
              </w:r>
            </w:hyperlink>
          </w:p>
          <w:p w14:paraId="63632140" w14:textId="77777777" w:rsidR="00820075" w:rsidRPr="00E45289" w:rsidRDefault="00E664BF" w:rsidP="006B168A">
            <w:pPr>
              <w:rPr>
                <w:rFonts w:ascii="Times New Roman" w:eastAsia="Times New Roman" w:hAnsi="Times New Roman" w:cs="Times New Roman"/>
                <w:sz w:val="20"/>
                <w:szCs w:val="20"/>
              </w:rPr>
            </w:pPr>
            <w:hyperlink r:id="rId673" w:history="1">
              <w:r w:rsidR="00820075" w:rsidRPr="00E45289">
                <w:rPr>
                  <w:rStyle w:val="af2"/>
                  <w:rFonts w:ascii="Times New Roman" w:eastAsia="Times New Roman" w:hAnsi="Times New Roman" w:cs="Times New Roman"/>
                  <w:sz w:val="20"/>
                  <w:szCs w:val="20"/>
                </w:rPr>
                <w:t>http://www.artsait.ru</w:t>
              </w:r>
            </w:hyperlink>
          </w:p>
          <w:p w14:paraId="6CFF7534" w14:textId="77777777" w:rsidR="00820075" w:rsidRPr="00E45289" w:rsidRDefault="00820075" w:rsidP="006B168A">
            <w:pPr>
              <w:rPr>
                <w:rFonts w:ascii="Times New Roman" w:hAnsi="Times New Roman" w:cs="Times New Roman"/>
                <w:sz w:val="20"/>
                <w:szCs w:val="20"/>
              </w:rPr>
            </w:pPr>
          </w:p>
        </w:tc>
      </w:tr>
      <w:tr w:rsidR="00820075" w:rsidRPr="00E45289" w14:paraId="1ACBCB2E" w14:textId="77777777" w:rsidTr="006B168A">
        <w:trPr>
          <w:trHeight w:val="144"/>
          <w:tblCellSpacing w:w="20" w:type="nil"/>
        </w:trPr>
        <w:tc>
          <w:tcPr>
            <w:tcW w:w="0" w:type="auto"/>
            <w:gridSpan w:val="2"/>
            <w:tcMar>
              <w:top w:w="50" w:type="dxa"/>
              <w:left w:w="100" w:type="dxa"/>
            </w:tcMar>
            <w:vAlign w:val="center"/>
          </w:tcPr>
          <w:p w14:paraId="00F343A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651" w:type="dxa"/>
            <w:tcMar>
              <w:top w:w="50" w:type="dxa"/>
              <w:left w:w="100" w:type="dxa"/>
            </w:tcMar>
            <w:vAlign w:val="center"/>
          </w:tcPr>
          <w:p w14:paraId="0F75FD3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34 </w:t>
            </w:r>
          </w:p>
        </w:tc>
        <w:tc>
          <w:tcPr>
            <w:tcW w:w="1841" w:type="dxa"/>
            <w:tcMar>
              <w:top w:w="50" w:type="dxa"/>
              <w:left w:w="100" w:type="dxa"/>
            </w:tcMar>
            <w:vAlign w:val="center"/>
          </w:tcPr>
          <w:p w14:paraId="3C7EC66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1910" w:type="dxa"/>
            <w:tcMar>
              <w:top w:w="50" w:type="dxa"/>
              <w:left w:w="100" w:type="dxa"/>
            </w:tcMar>
            <w:vAlign w:val="center"/>
          </w:tcPr>
          <w:p w14:paraId="668EF41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26</w:t>
            </w:r>
          </w:p>
        </w:tc>
        <w:tc>
          <w:tcPr>
            <w:tcW w:w="2852" w:type="dxa"/>
            <w:tcMar>
              <w:top w:w="50" w:type="dxa"/>
              <w:left w:w="100" w:type="dxa"/>
            </w:tcMar>
            <w:vAlign w:val="center"/>
          </w:tcPr>
          <w:p w14:paraId="1537DAA6" w14:textId="77777777" w:rsidR="00820075" w:rsidRPr="00E45289" w:rsidRDefault="00820075" w:rsidP="006B168A">
            <w:pPr>
              <w:rPr>
                <w:rFonts w:ascii="Times New Roman" w:hAnsi="Times New Roman" w:cs="Times New Roman"/>
                <w:sz w:val="20"/>
                <w:szCs w:val="20"/>
              </w:rPr>
            </w:pPr>
          </w:p>
        </w:tc>
      </w:tr>
    </w:tbl>
    <w:p w14:paraId="393A39FA" w14:textId="77777777" w:rsidR="00867B51" w:rsidRPr="00E45289" w:rsidRDefault="00867B51" w:rsidP="00DF111D">
      <w:pPr>
        <w:ind w:firstLine="708"/>
        <w:jc w:val="center"/>
        <w:rPr>
          <w:rFonts w:ascii="Times New Roman" w:eastAsia="Times New Roman" w:hAnsi="Times New Roman" w:cs="Times New Roman"/>
          <w:b/>
          <w:w w:val="101"/>
          <w:sz w:val="20"/>
          <w:szCs w:val="20"/>
        </w:rPr>
      </w:pPr>
    </w:p>
    <w:p w14:paraId="0789A6C9" w14:textId="06CE73B9" w:rsidR="00DF111D" w:rsidRPr="00E45289" w:rsidRDefault="00A41F65" w:rsidP="00DF111D">
      <w:pPr>
        <w:ind w:firstLine="708"/>
        <w:jc w:val="center"/>
        <w:rPr>
          <w:rFonts w:ascii="Times New Roman" w:eastAsia="Times New Roman" w:hAnsi="Times New Roman" w:cs="Times New Roman"/>
          <w:b/>
          <w:w w:val="101"/>
          <w:sz w:val="20"/>
          <w:szCs w:val="20"/>
        </w:rPr>
      </w:pPr>
      <w:r w:rsidRPr="00E45289">
        <w:rPr>
          <w:rFonts w:ascii="Times New Roman" w:eastAsia="Times New Roman" w:hAnsi="Times New Roman" w:cs="Times New Roman"/>
          <w:b/>
          <w:w w:val="101"/>
          <w:sz w:val="20"/>
          <w:szCs w:val="20"/>
        </w:rPr>
        <w:t>ТЕМАТИЧЕСКОЕ ПЛАНИРОВАНИЕ МОДУЛЯ «ЖИВОПИСЬ, ГРАФИКА, СКУЛЬПТУРА»</w:t>
      </w:r>
    </w:p>
    <w:p w14:paraId="725462BE" w14:textId="77777777" w:rsidR="00867B51" w:rsidRPr="00E45289" w:rsidRDefault="00867B51" w:rsidP="00DF111D">
      <w:pPr>
        <w:ind w:firstLine="708"/>
        <w:jc w:val="both"/>
        <w:rPr>
          <w:rFonts w:ascii="Times New Roman" w:hAnsi="Times New Roman" w:cs="Times New Roman"/>
          <w:b/>
          <w:sz w:val="20"/>
          <w:szCs w:val="20"/>
        </w:rPr>
      </w:pPr>
    </w:p>
    <w:p w14:paraId="482E5253" w14:textId="31AA6E40" w:rsidR="00DF111D" w:rsidRPr="00E45289" w:rsidRDefault="00DF111D" w:rsidP="00DF111D">
      <w:pPr>
        <w:ind w:firstLine="708"/>
        <w:jc w:val="both"/>
        <w:rPr>
          <w:rFonts w:ascii="Times New Roman" w:hAnsi="Times New Roman" w:cs="Times New Roman"/>
          <w:b/>
          <w:sz w:val="20"/>
          <w:szCs w:val="20"/>
        </w:rPr>
      </w:pPr>
      <w:r w:rsidRPr="00E45289">
        <w:rPr>
          <w:rFonts w:ascii="Times New Roman" w:hAnsi="Times New Roman" w:cs="Times New Roman"/>
          <w:b/>
          <w:sz w:val="20"/>
          <w:szCs w:val="20"/>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0"/>
        <w:gridCol w:w="1435"/>
        <w:gridCol w:w="681"/>
        <w:gridCol w:w="1134"/>
        <w:gridCol w:w="1277"/>
        <w:gridCol w:w="1469"/>
      </w:tblGrid>
      <w:tr w:rsidR="00820075" w:rsidRPr="00E45289" w14:paraId="0E386F4F" w14:textId="77777777" w:rsidTr="006B168A">
        <w:trPr>
          <w:trHeight w:val="144"/>
          <w:tblCellSpacing w:w="20" w:type="nil"/>
        </w:trPr>
        <w:tc>
          <w:tcPr>
            <w:tcW w:w="1066" w:type="dxa"/>
            <w:vMerge w:val="restart"/>
            <w:tcMar>
              <w:top w:w="50" w:type="dxa"/>
              <w:left w:w="100" w:type="dxa"/>
            </w:tcMar>
            <w:vAlign w:val="center"/>
          </w:tcPr>
          <w:p w14:paraId="3443E4F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2BB38A3C" w14:textId="77777777" w:rsidR="00820075" w:rsidRPr="00E45289" w:rsidRDefault="00820075" w:rsidP="006B168A">
            <w:pPr>
              <w:ind w:left="135"/>
              <w:rPr>
                <w:rFonts w:ascii="Times New Roman" w:hAnsi="Times New Roman" w:cs="Times New Roman"/>
                <w:sz w:val="20"/>
                <w:szCs w:val="20"/>
              </w:rPr>
            </w:pPr>
          </w:p>
        </w:tc>
        <w:tc>
          <w:tcPr>
            <w:tcW w:w="4645" w:type="dxa"/>
            <w:vMerge w:val="restart"/>
            <w:tcMar>
              <w:top w:w="50" w:type="dxa"/>
              <w:left w:w="100" w:type="dxa"/>
            </w:tcMar>
            <w:vAlign w:val="center"/>
          </w:tcPr>
          <w:p w14:paraId="21CAE39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7F8A99E8" w14:textId="77777777" w:rsidR="00820075" w:rsidRPr="00E45289" w:rsidRDefault="00820075"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033F490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62" w:type="dxa"/>
            <w:vMerge w:val="restart"/>
            <w:tcMar>
              <w:top w:w="50" w:type="dxa"/>
              <w:left w:w="100" w:type="dxa"/>
            </w:tcMar>
            <w:vAlign w:val="center"/>
          </w:tcPr>
          <w:p w14:paraId="2DE0583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12A63B2A" w14:textId="77777777" w:rsidR="00820075" w:rsidRPr="00E45289" w:rsidRDefault="00820075" w:rsidP="006B168A">
            <w:pPr>
              <w:ind w:left="135"/>
              <w:rPr>
                <w:rFonts w:ascii="Times New Roman" w:hAnsi="Times New Roman" w:cs="Times New Roman"/>
                <w:sz w:val="20"/>
                <w:szCs w:val="20"/>
              </w:rPr>
            </w:pPr>
          </w:p>
        </w:tc>
      </w:tr>
      <w:tr w:rsidR="00820075" w:rsidRPr="00E45289" w14:paraId="04C80E14" w14:textId="77777777" w:rsidTr="006B168A">
        <w:trPr>
          <w:trHeight w:val="144"/>
          <w:tblCellSpacing w:w="20" w:type="nil"/>
        </w:trPr>
        <w:tc>
          <w:tcPr>
            <w:tcW w:w="0" w:type="auto"/>
            <w:vMerge/>
            <w:tcBorders>
              <w:top w:val="nil"/>
            </w:tcBorders>
            <w:tcMar>
              <w:top w:w="50" w:type="dxa"/>
              <w:left w:w="100" w:type="dxa"/>
            </w:tcMar>
          </w:tcPr>
          <w:p w14:paraId="2612F441" w14:textId="77777777" w:rsidR="00820075" w:rsidRPr="00E45289" w:rsidRDefault="00820075"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0313130" w14:textId="77777777" w:rsidR="00820075" w:rsidRPr="00E45289" w:rsidRDefault="00820075" w:rsidP="006B168A">
            <w:pPr>
              <w:rPr>
                <w:rFonts w:ascii="Times New Roman" w:hAnsi="Times New Roman" w:cs="Times New Roman"/>
                <w:sz w:val="20"/>
                <w:szCs w:val="20"/>
              </w:rPr>
            </w:pPr>
          </w:p>
        </w:tc>
        <w:tc>
          <w:tcPr>
            <w:tcW w:w="1544" w:type="dxa"/>
            <w:tcMar>
              <w:top w:w="50" w:type="dxa"/>
              <w:left w:w="100" w:type="dxa"/>
            </w:tcMar>
            <w:vAlign w:val="center"/>
          </w:tcPr>
          <w:p w14:paraId="3A38D48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13E33EF" w14:textId="77777777" w:rsidR="00820075" w:rsidRPr="00E45289" w:rsidRDefault="00820075" w:rsidP="006B168A">
            <w:pPr>
              <w:ind w:left="135"/>
              <w:rPr>
                <w:rFonts w:ascii="Times New Roman" w:hAnsi="Times New Roman" w:cs="Times New Roman"/>
                <w:sz w:val="20"/>
                <w:szCs w:val="20"/>
              </w:rPr>
            </w:pPr>
          </w:p>
        </w:tc>
        <w:tc>
          <w:tcPr>
            <w:tcW w:w="1841" w:type="dxa"/>
            <w:tcMar>
              <w:top w:w="50" w:type="dxa"/>
              <w:left w:w="100" w:type="dxa"/>
            </w:tcMar>
            <w:vAlign w:val="center"/>
          </w:tcPr>
          <w:p w14:paraId="3A5B1916"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3DE42D9" w14:textId="77777777" w:rsidR="00820075" w:rsidRPr="00E45289" w:rsidRDefault="00820075" w:rsidP="006B168A">
            <w:pPr>
              <w:ind w:left="135"/>
              <w:rPr>
                <w:rFonts w:ascii="Times New Roman" w:hAnsi="Times New Roman" w:cs="Times New Roman"/>
                <w:sz w:val="20"/>
                <w:szCs w:val="20"/>
              </w:rPr>
            </w:pPr>
          </w:p>
        </w:tc>
        <w:tc>
          <w:tcPr>
            <w:tcW w:w="1910" w:type="dxa"/>
            <w:tcMar>
              <w:top w:w="50" w:type="dxa"/>
              <w:left w:w="100" w:type="dxa"/>
            </w:tcMar>
            <w:vAlign w:val="center"/>
          </w:tcPr>
          <w:p w14:paraId="10B7613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66194169" w14:textId="77777777" w:rsidR="00820075" w:rsidRPr="00E45289" w:rsidRDefault="00820075"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1EF4F74" w14:textId="77777777" w:rsidR="00820075" w:rsidRPr="00E45289" w:rsidRDefault="00820075" w:rsidP="006B168A">
            <w:pPr>
              <w:rPr>
                <w:rFonts w:ascii="Times New Roman" w:hAnsi="Times New Roman" w:cs="Times New Roman"/>
                <w:sz w:val="20"/>
                <w:szCs w:val="20"/>
              </w:rPr>
            </w:pPr>
          </w:p>
        </w:tc>
      </w:tr>
      <w:tr w:rsidR="00820075" w:rsidRPr="00E45289" w14:paraId="3066B83A" w14:textId="77777777" w:rsidTr="006B168A">
        <w:trPr>
          <w:trHeight w:val="144"/>
          <w:tblCellSpacing w:w="20" w:type="nil"/>
        </w:trPr>
        <w:tc>
          <w:tcPr>
            <w:tcW w:w="1066" w:type="dxa"/>
            <w:tcMar>
              <w:top w:w="50" w:type="dxa"/>
              <w:left w:w="100" w:type="dxa"/>
            </w:tcMar>
            <w:vAlign w:val="center"/>
          </w:tcPr>
          <w:p w14:paraId="09D0CF57"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w:t>
            </w:r>
          </w:p>
        </w:tc>
        <w:tc>
          <w:tcPr>
            <w:tcW w:w="4645" w:type="dxa"/>
            <w:tcMar>
              <w:top w:w="50" w:type="dxa"/>
              <w:left w:w="100" w:type="dxa"/>
            </w:tcMar>
            <w:vAlign w:val="center"/>
          </w:tcPr>
          <w:p w14:paraId="2AAEE75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Виды изобразительного искусства и основы образного языка</w:t>
            </w:r>
          </w:p>
        </w:tc>
        <w:tc>
          <w:tcPr>
            <w:tcW w:w="1544" w:type="dxa"/>
            <w:tcMar>
              <w:top w:w="50" w:type="dxa"/>
              <w:left w:w="100" w:type="dxa"/>
            </w:tcMar>
            <w:vAlign w:val="center"/>
          </w:tcPr>
          <w:p w14:paraId="12ECD66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7 </w:t>
            </w:r>
          </w:p>
        </w:tc>
        <w:tc>
          <w:tcPr>
            <w:tcW w:w="1841" w:type="dxa"/>
            <w:tcMar>
              <w:top w:w="50" w:type="dxa"/>
              <w:left w:w="100" w:type="dxa"/>
            </w:tcMar>
            <w:vAlign w:val="center"/>
          </w:tcPr>
          <w:p w14:paraId="22EB292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3296AC4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4</w:t>
            </w:r>
          </w:p>
        </w:tc>
        <w:tc>
          <w:tcPr>
            <w:tcW w:w="2662" w:type="dxa"/>
            <w:tcMar>
              <w:top w:w="50" w:type="dxa"/>
              <w:left w:w="100" w:type="dxa"/>
            </w:tcMar>
            <w:vAlign w:val="center"/>
          </w:tcPr>
          <w:p w14:paraId="595C54AB" w14:textId="77777777" w:rsidR="00820075" w:rsidRPr="00E45289" w:rsidRDefault="00E664BF" w:rsidP="006B168A">
            <w:pPr>
              <w:ind w:left="135"/>
              <w:rPr>
                <w:rFonts w:ascii="Times New Roman" w:hAnsi="Times New Roman" w:cs="Times New Roman"/>
                <w:sz w:val="20"/>
                <w:szCs w:val="20"/>
              </w:rPr>
            </w:pPr>
            <w:hyperlink r:id="rId674" w:history="1">
              <w:r w:rsidR="00820075" w:rsidRPr="00E45289">
                <w:rPr>
                  <w:rStyle w:val="af2"/>
                  <w:rFonts w:ascii="Times New Roman" w:hAnsi="Times New Roman" w:cs="Times New Roman"/>
                  <w:sz w:val="20"/>
                  <w:szCs w:val="20"/>
                </w:rPr>
                <w:t>http://resh.edu.ru</w:t>
              </w:r>
            </w:hyperlink>
          </w:p>
          <w:p w14:paraId="46291064" w14:textId="77777777" w:rsidR="00820075" w:rsidRPr="00E45289" w:rsidRDefault="00820075" w:rsidP="006B168A">
            <w:pPr>
              <w:ind w:left="135"/>
              <w:rPr>
                <w:rFonts w:ascii="Times New Roman" w:hAnsi="Times New Roman" w:cs="Times New Roman"/>
                <w:sz w:val="20"/>
                <w:szCs w:val="20"/>
              </w:rPr>
            </w:pPr>
          </w:p>
        </w:tc>
      </w:tr>
      <w:tr w:rsidR="00820075" w:rsidRPr="00E45289" w14:paraId="7501688E" w14:textId="77777777" w:rsidTr="006B168A">
        <w:trPr>
          <w:trHeight w:val="144"/>
          <w:tblCellSpacing w:w="20" w:type="nil"/>
        </w:trPr>
        <w:tc>
          <w:tcPr>
            <w:tcW w:w="1066" w:type="dxa"/>
            <w:tcMar>
              <w:top w:w="50" w:type="dxa"/>
              <w:left w:w="100" w:type="dxa"/>
            </w:tcMar>
            <w:vAlign w:val="center"/>
          </w:tcPr>
          <w:p w14:paraId="6FB6521F"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w:t>
            </w:r>
          </w:p>
        </w:tc>
        <w:tc>
          <w:tcPr>
            <w:tcW w:w="4645" w:type="dxa"/>
            <w:tcMar>
              <w:top w:w="50" w:type="dxa"/>
              <w:left w:w="100" w:type="dxa"/>
            </w:tcMar>
            <w:vAlign w:val="center"/>
          </w:tcPr>
          <w:p w14:paraId="4079734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Мир наших вещей. Натюрморт</w:t>
            </w:r>
          </w:p>
        </w:tc>
        <w:tc>
          <w:tcPr>
            <w:tcW w:w="1544" w:type="dxa"/>
            <w:tcMar>
              <w:top w:w="50" w:type="dxa"/>
              <w:left w:w="100" w:type="dxa"/>
            </w:tcMar>
            <w:vAlign w:val="center"/>
          </w:tcPr>
          <w:p w14:paraId="0E48937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114DC47A"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F772F0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7</w:t>
            </w:r>
          </w:p>
        </w:tc>
        <w:tc>
          <w:tcPr>
            <w:tcW w:w="2662" w:type="dxa"/>
            <w:tcMar>
              <w:top w:w="50" w:type="dxa"/>
              <w:left w:w="100" w:type="dxa"/>
            </w:tcMar>
            <w:vAlign w:val="center"/>
          </w:tcPr>
          <w:p w14:paraId="4A54B813" w14:textId="77777777" w:rsidR="00820075" w:rsidRPr="00E45289" w:rsidRDefault="00E664BF" w:rsidP="006B168A">
            <w:pPr>
              <w:ind w:left="135"/>
              <w:rPr>
                <w:rFonts w:ascii="Times New Roman" w:hAnsi="Times New Roman" w:cs="Times New Roman"/>
                <w:sz w:val="20"/>
                <w:szCs w:val="20"/>
              </w:rPr>
            </w:pPr>
            <w:hyperlink r:id="rId675" w:history="1">
              <w:r w:rsidR="00820075" w:rsidRPr="00E45289">
                <w:rPr>
                  <w:rStyle w:val="af2"/>
                  <w:rFonts w:ascii="Times New Roman" w:hAnsi="Times New Roman" w:cs="Times New Roman"/>
                  <w:sz w:val="20"/>
                  <w:szCs w:val="20"/>
                </w:rPr>
                <w:t>http://resh.edu.ru</w:t>
              </w:r>
            </w:hyperlink>
          </w:p>
          <w:p w14:paraId="2F268D24" w14:textId="77777777" w:rsidR="00820075" w:rsidRPr="00E45289" w:rsidRDefault="00820075" w:rsidP="006B168A">
            <w:pPr>
              <w:ind w:left="135"/>
              <w:rPr>
                <w:rFonts w:ascii="Times New Roman" w:hAnsi="Times New Roman" w:cs="Times New Roman"/>
                <w:sz w:val="20"/>
                <w:szCs w:val="20"/>
              </w:rPr>
            </w:pPr>
          </w:p>
        </w:tc>
      </w:tr>
      <w:tr w:rsidR="00820075" w:rsidRPr="00E45289" w14:paraId="62DB42C2" w14:textId="77777777" w:rsidTr="006B168A">
        <w:trPr>
          <w:trHeight w:val="144"/>
          <w:tblCellSpacing w:w="20" w:type="nil"/>
        </w:trPr>
        <w:tc>
          <w:tcPr>
            <w:tcW w:w="1066" w:type="dxa"/>
            <w:tcMar>
              <w:top w:w="50" w:type="dxa"/>
              <w:left w:w="100" w:type="dxa"/>
            </w:tcMar>
            <w:vAlign w:val="center"/>
          </w:tcPr>
          <w:p w14:paraId="5214FE8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w:t>
            </w:r>
          </w:p>
        </w:tc>
        <w:tc>
          <w:tcPr>
            <w:tcW w:w="4645" w:type="dxa"/>
            <w:tcMar>
              <w:top w:w="50" w:type="dxa"/>
              <w:left w:w="100" w:type="dxa"/>
            </w:tcMar>
            <w:vAlign w:val="center"/>
          </w:tcPr>
          <w:p w14:paraId="0A7667E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Вглядываясь в человека. Портрет</w:t>
            </w:r>
          </w:p>
        </w:tc>
        <w:tc>
          <w:tcPr>
            <w:tcW w:w="1544" w:type="dxa"/>
            <w:tcMar>
              <w:top w:w="50" w:type="dxa"/>
              <w:left w:w="100" w:type="dxa"/>
            </w:tcMar>
            <w:vAlign w:val="center"/>
          </w:tcPr>
          <w:p w14:paraId="7B7BD17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841" w:type="dxa"/>
            <w:tcMar>
              <w:top w:w="50" w:type="dxa"/>
              <w:left w:w="100" w:type="dxa"/>
            </w:tcMar>
            <w:vAlign w:val="center"/>
          </w:tcPr>
          <w:p w14:paraId="5820B5C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79EB4A0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8</w:t>
            </w:r>
          </w:p>
        </w:tc>
        <w:tc>
          <w:tcPr>
            <w:tcW w:w="2662" w:type="dxa"/>
            <w:tcMar>
              <w:top w:w="50" w:type="dxa"/>
              <w:left w:w="100" w:type="dxa"/>
            </w:tcMar>
            <w:vAlign w:val="center"/>
          </w:tcPr>
          <w:p w14:paraId="528385C5" w14:textId="77777777" w:rsidR="00820075" w:rsidRPr="00E45289" w:rsidRDefault="00E664BF" w:rsidP="006B168A">
            <w:pPr>
              <w:ind w:left="135"/>
              <w:rPr>
                <w:rFonts w:ascii="Times New Roman" w:hAnsi="Times New Roman" w:cs="Times New Roman"/>
                <w:sz w:val="20"/>
                <w:szCs w:val="20"/>
              </w:rPr>
            </w:pPr>
            <w:hyperlink r:id="rId676" w:history="1">
              <w:r w:rsidR="00820075" w:rsidRPr="00E45289">
                <w:rPr>
                  <w:rStyle w:val="af2"/>
                  <w:rFonts w:ascii="Times New Roman" w:hAnsi="Times New Roman" w:cs="Times New Roman"/>
                  <w:sz w:val="20"/>
                  <w:szCs w:val="20"/>
                </w:rPr>
                <w:t>http://resh.edu.ru</w:t>
              </w:r>
            </w:hyperlink>
          </w:p>
          <w:p w14:paraId="1AAFBC66" w14:textId="77777777" w:rsidR="00820075" w:rsidRPr="00E45289" w:rsidRDefault="00820075" w:rsidP="006B168A">
            <w:pPr>
              <w:ind w:left="135"/>
              <w:rPr>
                <w:rFonts w:ascii="Times New Roman" w:hAnsi="Times New Roman" w:cs="Times New Roman"/>
                <w:sz w:val="20"/>
                <w:szCs w:val="20"/>
              </w:rPr>
            </w:pPr>
          </w:p>
        </w:tc>
      </w:tr>
      <w:tr w:rsidR="00820075" w:rsidRPr="00E45289" w14:paraId="5FAC8B24" w14:textId="77777777" w:rsidTr="006B168A">
        <w:trPr>
          <w:trHeight w:val="144"/>
          <w:tblCellSpacing w:w="20" w:type="nil"/>
        </w:trPr>
        <w:tc>
          <w:tcPr>
            <w:tcW w:w="1066" w:type="dxa"/>
            <w:tcMar>
              <w:top w:w="50" w:type="dxa"/>
              <w:left w:w="100" w:type="dxa"/>
            </w:tcMar>
            <w:vAlign w:val="center"/>
          </w:tcPr>
          <w:p w14:paraId="109D050A"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4</w:t>
            </w:r>
          </w:p>
        </w:tc>
        <w:tc>
          <w:tcPr>
            <w:tcW w:w="4645" w:type="dxa"/>
            <w:tcMar>
              <w:top w:w="50" w:type="dxa"/>
              <w:left w:w="100" w:type="dxa"/>
            </w:tcMar>
            <w:vAlign w:val="center"/>
          </w:tcPr>
          <w:p w14:paraId="72D70E1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Пространство и время в изобразительном искусстве. Пейзаж и тематическая картина</w:t>
            </w:r>
          </w:p>
        </w:tc>
        <w:tc>
          <w:tcPr>
            <w:tcW w:w="1544" w:type="dxa"/>
            <w:tcMar>
              <w:top w:w="50" w:type="dxa"/>
              <w:left w:w="100" w:type="dxa"/>
            </w:tcMar>
            <w:vAlign w:val="center"/>
          </w:tcPr>
          <w:p w14:paraId="3F43C6A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841" w:type="dxa"/>
            <w:tcMar>
              <w:top w:w="50" w:type="dxa"/>
              <w:left w:w="100" w:type="dxa"/>
            </w:tcMar>
            <w:vAlign w:val="center"/>
          </w:tcPr>
          <w:p w14:paraId="2628766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7952BAF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8</w:t>
            </w:r>
          </w:p>
        </w:tc>
        <w:tc>
          <w:tcPr>
            <w:tcW w:w="2662" w:type="dxa"/>
            <w:tcMar>
              <w:top w:w="50" w:type="dxa"/>
              <w:left w:w="100" w:type="dxa"/>
            </w:tcMar>
            <w:vAlign w:val="center"/>
          </w:tcPr>
          <w:p w14:paraId="75DC3B85" w14:textId="77777777" w:rsidR="00820075" w:rsidRPr="00E45289" w:rsidRDefault="00E664BF" w:rsidP="006B168A">
            <w:pPr>
              <w:tabs>
                <w:tab w:val="left" w:pos="679"/>
              </w:tabs>
              <w:ind w:left="135"/>
              <w:rPr>
                <w:rFonts w:ascii="Times New Roman" w:hAnsi="Times New Roman" w:cs="Times New Roman"/>
                <w:sz w:val="20"/>
                <w:szCs w:val="20"/>
              </w:rPr>
            </w:pPr>
            <w:hyperlink r:id="rId677" w:history="1">
              <w:r w:rsidR="00820075" w:rsidRPr="00E45289">
                <w:rPr>
                  <w:rStyle w:val="af2"/>
                  <w:rFonts w:ascii="Times New Roman" w:hAnsi="Times New Roman" w:cs="Times New Roman"/>
                  <w:sz w:val="20"/>
                  <w:szCs w:val="20"/>
                </w:rPr>
                <w:t>http://resh.edu.ru</w:t>
              </w:r>
            </w:hyperlink>
          </w:p>
          <w:p w14:paraId="1CE465C3" w14:textId="77777777" w:rsidR="00820075" w:rsidRPr="00E45289" w:rsidRDefault="00E664BF" w:rsidP="006B168A">
            <w:pPr>
              <w:tabs>
                <w:tab w:val="left" w:pos="679"/>
              </w:tabs>
              <w:rPr>
                <w:rFonts w:ascii="Times New Roman" w:eastAsia="Times New Roman" w:hAnsi="Times New Roman" w:cs="Times New Roman"/>
                <w:sz w:val="20"/>
                <w:szCs w:val="20"/>
              </w:rPr>
            </w:pPr>
            <w:hyperlink r:id="rId678" w:history="1">
              <w:r w:rsidR="00820075" w:rsidRPr="00E45289">
                <w:rPr>
                  <w:rStyle w:val="af2"/>
                  <w:rFonts w:ascii="Times New Roman" w:eastAsia="Times New Roman" w:hAnsi="Times New Roman" w:cs="Times New Roman"/>
                  <w:sz w:val="20"/>
                  <w:szCs w:val="20"/>
                </w:rPr>
                <w:t>http://www.artsait.ru</w:t>
              </w:r>
            </w:hyperlink>
          </w:p>
          <w:p w14:paraId="0120BAD7" w14:textId="77777777" w:rsidR="00820075" w:rsidRPr="00E45289" w:rsidRDefault="00820075" w:rsidP="006B168A">
            <w:pPr>
              <w:tabs>
                <w:tab w:val="left" w:pos="679"/>
              </w:tabs>
              <w:rPr>
                <w:rFonts w:ascii="Times New Roman" w:hAnsi="Times New Roman" w:cs="Times New Roman"/>
                <w:sz w:val="20"/>
                <w:szCs w:val="20"/>
              </w:rPr>
            </w:pPr>
          </w:p>
        </w:tc>
      </w:tr>
      <w:tr w:rsidR="00820075" w:rsidRPr="00E45289" w14:paraId="23363F6A" w14:textId="77777777" w:rsidTr="006B168A">
        <w:trPr>
          <w:trHeight w:val="144"/>
          <w:tblCellSpacing w:w="20" w:type="nil"/>
        </w:trPr>
        <w:tc>
          <w:tcPr>
            <w:tcW w:w="0" w:type="auto"/>
            <w:gridSpan w:val="2"/>
            <w:tcMar>
              <w:top w:w="50" w:type="dxa"/>
              <w:left w:w="100" w:type="dxa"/>
            </w:tcMar>
            <w:vAlign w:val="center"/>
          </w:tcPr>
          <w:p w14:paraId="7962D76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44" w:type="dxa"/>
            <w:tcMar>
              <w:top w:w="50" w:type="dxa"/>
              <w:left w:w="100" w:type="dxa"/>
            </w:tcMar>
            <w:vAlign w:val="center"/>
          </w:tcPr>
          <w:p w14:paraId="5FEE118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34 </w:t>
            </w:r>
          </w:p>
        </w:tc>
        <w:tc>
          <w:tcPr>
            <w:tcW w:w="1841" w:type="dxa"/>
            <w:tcMar>
              <w:top w:w="50" w:type="dxa"/>
              <w:left w:w="100" w:type="dxa"/>
            </w:tcMar>
            <w:vAlign w:val="center"/>
          </w:tcPr>
          <w:p w14:paraId="4B23988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w:t>
            </w:r>
          </w:p>
        </w:tc>
        <w:tc>
          <w:tcPr>
            <w:tcW w:w="1910" w:type="dxa"/>
            <w:tcMar>
              <w:top w:w="50" w:type="dxa"/>
              <w:left w:w="100" w:type="dxa"/>
            </w:tcMar>
            <w:vAlign w:val="center"/>
          </w:tcPr>
          <w:p w14:paraId="2F9E374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27</w:t>
            </w:r>
          </w:p>
        </w:tc>
        <w:tc>
          <w:tcPr>
            <w:tcW w:w="2662" w:type="dxa"/>
            <w:tcMar>
              <w:top w:w="50" w:type="dxa"/>
              <w:left w:w="100" w:type="dxa"/>
            </w:tcMar>
            <w:vAlign w:val="center"/>
          </w:tcPr>
          <w:p w14:paraId="63BB4AED" w14:textId="77777777" w:rsidR="00820075" w:rsidRPr="00E45289" w:rsidRDefault="00820075" w:rsidP="006B168A">
            <w:pPr>
              <w:rPr>
                <w:rFonts w:ascii="Times New Roman" w:hAnsi="Times New Roman" w:cs="Times New Roman"/>
                <w:sz w:val="20"/>
                <w:szCs w:val="20"/>
              </w:rPr>
            </w:pPr>
          </w:p>
        </w:tc>
      </w:tr>
    </w:tbl>
    <w:p w14:paraId="5BF71BA0" w14:textId="6404AE6A" w:rsidR="000C6FE0" w:rsidRPr="00E45289" w:rsidRDefault="000C6FE0" w:rsidP="00107F7A">
      <w:pPr>
        <w:jc w:val="both"/>
        <w:rPr>
          <w:rFonts w:ascii="Times New Roman" w:hAnsi="Times New Roman" w:cs="Times New Roman"/>
          <w:sz w:val="20"/>
          <w:szCs w:val="20"/>
        </w:rPr>
      </w:pPr>
    </w:p>
    <w:p w14:paraId="3FB18AC8" w14:textId="0DA14D81" w:rsidR="000C6FE0" w:rsidRPr="00E45289" w:rsidRDefault="000C6FE0" w:rsidP="00867B51">
      <w:pPr>
        <w:autoSpaceDE w:val="0"/>
        <w:autoSpaceDN w:val="0"/>
        <w:spacing w:after="258"/>
        <w:jc w:val="center"/>
        <w:rPr>
          <w:rFonts w:ascii="Times New Roman" w:eastAsia="Times New Roman" w:hAnsi="Times New Roman" w:cs="Times New Roman"/>
          <w:b/>
          <w:w w:val="101"/>
          <w:sz w:val="20"/>
          <w:szCs w:val="20"/>
        </w:rPr>
      </w:pPr>
      <w:r w:rsidRPr="00E45289">
        <w:rPr>
          <w:rFonts w:ascii="Times New Roman" w:eastAsia="Times New Roman" w:hAnsi="Times New Roman" w:cs="Times New Roman"/>
          <w:b/>
          <w:w w:val="101"/>
          <w:sz w:val="20"/>
          <w:szCs w:val="20"/>
        </w:rPr>
        <w:t>ТЕМАТИЧЕСКОЕ ПЛАНИРОВАНИЕ МОДУЛЯ «АРХИТЕКТУРА И ДИЗАЙН»</w:t>
      </w:r>
    </w:p>
    <w:p w14:paraId="22DDADD8" w14:textId="5581D945" w:rsidR="00867B51" w:rsidRPr="00E45289" w:rsidRDefault="00867B51" w:rsidP="00867B51">
      <w:pPr>
        <w:jc w:val="both"/>
        <w:rPr>
          <w:rFonts w:ascii="Times New Roman" w:hAnsi="Times New Roman" w:cs="Times New Roman"/>
          <w:b/>
          <w:sz w:val="20"/>
          <w:szCs w:val="20"/>
        </w:rPr>
      </w:pPr>
      <w:r w:rsidRPr="00E45289">
        <w:rPr>
          <w:rFonts w:ascii="Times New Roman" w:hAnsi="Times New Roman" w:cs="Times New Roman"/>
          <w:b/>
          <w:sz w:val="20"/>
          <w:szCs w:val="20"/>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18"/>
        <w:gridCol w:w="1473"/>
        <w:gridCol w:w="676"/>
        <w:gridCol w:w="1125"/>
        <w:gridCol w:w="1267"/>
        <w:gridCol w:w="1457"/>
      </w:tblGrid>
      <w:tr w:rsidR="00820075" w:rsidRPr="00E45289" w14:paraId="69833A6C" w14:textId="77777777" w:rsidTr="006B168A">
        <w:trPr>
          <w:trHeight w:val="144"/>
          <w:tblCellSpacing w:w="20" w:type="nil"/>
        </w:trPr>
        <w:tc>
          <w:tcPr>
            <w:tcW w:w="1066" w:type="dxa"/>
            <w:vMerge w:val="restart"/>
            <w:tcMar>
              <w:top w:w="50" w:type="dxa"/>
              <w:left w:w="100" w:type="dxa"/>
            </w:tcMar>
            <w:vAlign w:val="center"/>
          </w:tcPr>
          <w:p w14:paraId="4D8701B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4F5AC9DD" w14:textId="77777777" w:rsidR="00820075" w:rsidRPr="00E45289" w:rsidRDefault="00820075" w:rsidP="006B168A">
            <w:pPr>
              <w:ind w:left="135"/>
              <w:rPr>
                <w:rFonts w:ascii="Times New Roman" w:hAnsi="Times New Roman" w:cs="Times New Roman"/>
                <w:sz w:val="20"/>
                <w:szCs w:val="20"/>
              </w:rPr>
            </w:pPr>
          </w:p>
        </w:tc>
        <w:tc>
          <w:tcPr>
            <w:tcW w:w="4645" w:type="dxa"/>
            <w:vMerge w:val="restart"/>
            <w:tcMar>
              <w:top w:w="50" w:type="dxa"/>
              <w:left w:w="100" w:type="dxa"/>
            </w:tcMar>
            <w:vAlign w:val="center"/>
          </w:tcPr>
          <w:p w14:paraId="68FEF61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18335275" w14:textId="77777777" w:rsidR="00820075" w:rsidRPr="00E45289" w:rsidRDefault="00820075"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03EF0948"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62" w:type="dxa"/>
            <w:vMerge w:val="restart"/>
            <w:tcMar>
              <w:top w:w="50" w:type="dxa"/>
              <w:left w:w="100" w:type="dxa"/>
            </w:tcMar>
            <w:vAlign w:val="center"/>
          </w:tcPr>
          <w:p w14:paraId="0443BA2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3549C123" w14:textId="77777777" w:rsidR="00820075" w:rsidRPr="00E45289" w:rsidRDefault="00820075" w:rsidP="006B168A">
            <w:pPr>
              <w:ind w:left="135"/>
              <w:rPr>
                <w:rFonts w:ascii="Times New Roman" w:hAnsi="Times New Roman" w:cs="Times New Roman"/>
                <w:sz w:val="20"/>
                <w:szCs w:val="20"/>
              </w:rPr>
            </w:pPr>
          </w:p>
        </w:tc>
      </w:tr>
      <w:tr w:rsidR="00820075" w:rsidRPr="00E45289" w14:paraId="71A3A58D" w14:textId="77777777" w:rsidTr="006B168A">
        <w:trPr>
          <w:trHeight w:val="144"/>
          <w:tblCellSpacing w:w="20" w:type="nil"/>
        </w:trPr>
        <w:tc>
          <w:tcPr>
            <w:tcW w:w="0" w:type="auto"/>
            <w:vMerge/>
            <w:tcBorders>
              <w:top w:val="nil"/>
            </w:tcBorders>
            <w:tcMar>
              <w:top w:w="50" w:type="dxa"/>
              <w:left w:w="100" w:type="dxa"/>
            </w:tcMar>
          </w:tcPr>
          <w:p w14:paraId="6A6531D9" w14:textId="77777777" w:rsidR="00820075" w:rsidRPr="00E45289" w:rsidRDefault="00820075"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7365242" w14:textId="77777777" w:rsidR="00820075" w:rsidRPr="00E45289" w:rsidRDefault="00820075" w:rsidP="006B168A">
            <w:pPr>
              <w:rPr>
                <w:rFonts w:ascii="Times New Roman" w:hAnsi="Times New Roman" w:cs="Times New Roman"/>
                <w:sz w:val="20"/>
                <w:szCs w:val="20"/>
              </w:rPr>
            </w:pPr>
          </w:p>
        </w:tc>
        <w:tc>
          <w:tcPr>
            <w:tcW w:w="1544" w:type="dxa"/>
            <w:tcMar>
              <w:top w:w="50" w:type="dxa"/>
              <w:left w:w="100" w:type="dxa"/>
            </w:tcMar>
            <w:vAlign w:val="center"/>
          </w:tcPr>
          <w:p w14:paraId="09FE948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695D89E" w14:textId="77777777" w:rsidR="00820075" w:rsidRPr="00E45289" w:rsidRDefault="00820075" w:rsidP="006B168A">
            <w:pPr>
              <w:ind w:left="135"/>
              <w:rPr>
                <w:rFonts w:ascii="Times New Roman" w:hAnsi="Times New Roman" w:cs="Times New Roman"/>
                <w:sz w:val="20"/>
                <w:szCs w:val="20"/>
              </w:rPr>
            </w:pPr>
          </w:p>
        </w:tc>
        <w:tc>
          <w:tcPr>
            <w:tcW w:w="1841" w:type="dxa"/>
            <w:tcMar>
              <w:top w:w="50" w:type="dxa"/>
              <w:left w:w="100" w:type="dxa"/>
            </w:tcMar>
            <w:vAlign w:val="center"/>
          </w:tcPr>
          <w:p w14:paraId="3DA3CE6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0316D27" w14:textId="77777777" w:rsidR="00820075" w:rsidRPr="00E45289" w:rsidRDefault="00820075" w:rsidP="006B168A">
            <w:pPr>
              <w:ind w:left="135"/>
              <w:rPr>
                <w:rFonts w:ascii="Times New Roman" w:hAnsi="Times New Roman" w:cs="Times New Roman"/>
                <w:sz w:val="20"/>
                <w:szCs w:val="20"/>
              </w:rPr>
            </w:pPr>
          </w:p>
        </w:tc>
        <w:tc>
          <w:tcPr>
            <w:tcW w:w="1910" w:type="dxa"/>
            <w:tcMar>
              <w:top w:w="50" w:type="dxa"/>
              <w:left w:w="100" w:type="dxa"/>
            </w:tcMar>
            <w:vAlign w:val="center"/>
          </w:tcPr>
          <w:p w14:paraId="13354C0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7EB39B96" w14:textId="77777777" w:rsidR="00820075" w:rsidRPr="00E45289" w:rsidRDefault="00820075"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B64B5EA" w14:textId="77777777" w:rsidR="00820075" w:rsidRPr="00E45289" w:rsidRDefault="00820075" w:rsidP="006B168A">
            <w:pPr>
              <w:rPr>
                <w:rFonts w:ascii="Times New Roman" w:hAnsi="Times New Roman" w:cs="Times New Roman"/>
                <w:sz w:val="20"/>
                <w:szCs w:val="20"/>
              </w:rPr>
            </w:pPr>
          </w:p>
        </w:tc>
      </w:tr>
      <w:tr w:rsidR="00820075" w:rsidRPr="00E45289" w14:paraId="2F6BC170" w14:textId="77777777" w:rsidTr="006B168A">
        <w:trPr>
          <w:trHeight w:val="144"/>
          <w:tblCellSpacing w:w="20" w:type="nil"/>
        </w:trPr>
        <w:tc>
          <w:tcPr>
            <w:tcW w:w="1066" w:type="dxa"/>
            <w:tcMar>
              <w:top w:w="50" w:type="dxa"/>
              <w:left w:w="100" w:type="dxa"/>
            </w:tcMar>
            <w:vAlign w:val="center"/>
          </w:tcPr>
          <w:p w14:paraId="2E13005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w:t>
            </w:r>
          </w:p>
        </w:tc>
        <w:tc>
          <w:tcPr>
            <w:tcW w:w="4645" w:type="dxa"/>
            <w:tcMar>
              <w:top w:w="50" w:type="dxa"/>
              <w:left w:w="100" w:type="dxa"/>
            </w:tcMar>
            <w:vAlign w:val="center"/>
          </w:tcPr>
          <w:p w14:paraId="2A01F09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Архитектура и дизайн – конструктивные виды искусства</w:t>
            </w:r>
          </w:p>
        </w:tc>
        <w:tc>
          <w:tcPr>
            <w:tcW w:w="1544" w:type="dxa"/>
            <w:tcMar>
              <w:top w:w="50" w:type="dxa"/>
              <w:left w:w="100" w:type="dxa"/>
            </w:tcMar>
            <w:vAlign w:val="center"/>
          </w:tcPr>
          <w:p w14:paraId="27778D8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1 </w:t>
            </w:r>
          </w:p>
        </w:tc>
        <w:tc>
          <w:tcPr>
            <w:tcW w:w="1841" w:type="dxa"/>
            <w:tcMar>
              <w:top w:w="50" w:type="dxa"/>
              <w:left w:w="100" w:type="dxa"/>
            </w:tcMar>
            <w:vAlign w:val="center"/>
          </w:tcPr>
          <w:p w14:paraId="307E12A5"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F9E1529" w14:textId="77777777" w:rsidR="00820075" w:rsidRPr="00E45289" w:rsidRDefault="00820075" w:rsidP="006B168A">
            <w:pPr>
              <w:ind w:left="135"/>
              <w:jc w:val="center"/>
              <w:rPr>
                <w:rFonts w:ascii="Times New Roman" w:hAnsi="Times New Roman" w:cs="Times New Roman"/>
                <w:sz w:val="20"/>
                <w:szCs w:val="20"/>
              </w:rPr>
            </w:pPr>
          </w:p>
        </w:tc>
        <w:tc>
          <w:tcPr>
            <w:tcW w:w="2662" w:type="dxa"/>
            <w:tcMar>
              <w:top w:w="50" w:type="dxa"/>
              <w:left w:w="100" w:type="dxa"/>
            </w:tcMar>
            <w:vAlign w:val="center"/>
          </w:tcPr>
          <w:p w14:paraId="1E9EC234" w14:textId="77777777" w:rsidR="00820075" w:rsidRPr="00E45289" w:rsidRDefault="00E664BF" w:rsidP="006B168A">
            <w:pPr>
              <w:ind w:left="135"/>
              <w:rPr>
                <w:rFonts w:ascii="Times New Roman" w:hAnsi="Times New Roman" w:cs="Times New Roman"/>
                <w:sz w:val="20"/>
                <w:szCs w:val="20"/>
              </w:rPr>
            </w:pPr>
            <w:hyperlink r:id="rId679" w:history="1">
              <w:r w:rsidR="00820075" w:rsidRPr="00E45289">
                <w:rPr>
                  <w:rStyle w:val="af2"/>
                  <w:rFonts w:ascii="Times New Roman" w:hAnsi="Times New Roman" w:cs="Times New Roman"/>
                  <w:sz w:val="20"/>
                  <w:szCs w:val="20"/>
                </w:rPr>
                <w:t>http://resh.edu.ru</w:t>
              </w:r>
            </w:hyperlink>
          </w:p>
          <w:p w14:paraId="4B8D058E" w14:textId="77777777" w:rsidR="00820075" w:rsidRPr="00E45289" w:rsidRDefault="00E664BF" w:rsidP="006B168A">
            <w:pPr>
              <w:rPr>
                <w:rFonts w:ascii="Times New Roman" w:eastAsia="Times New Roman" w:hAnsi="Times New Roman" w:cs="Times New Roman"/>
                <w:sz w:val="20"/>
                <w:szCs w:val="20"/>
              </w:rPr>
            </w:pPr>
            <w:hyperlink r:id="rId680" w:history="1">
              <w:r w:rsidR="00820075" w:rsidRPr="00E45289">
                <w:rPr>
                  <w:rStyle w:val="af2"/>
                  <w:rFonts w:ascii="Times New Roman" w:eastAsia="Times New Roman" w:hAnsi="Times New Roman" w:cs="Times New Roman"/>
                  <w:sz w:val="20"/>
                  <w:szCs w:val="20"/>
                </w:rPr>
                <w:t>http://www.artsait.ru</w:t>
              </w:r>
            </w:hyperlink>
          </w:p>
          <w:p w14:paraId="7C1AE90E" w14:textId="77777777" w:rsidR="00820075" w:rsidRPr="00E45289" w:rsidRDefault="00820075" w:rsidP="006B168A">
            <w:pPr>
              <w:rPr>
                <w:rFonts w:ascii="Times New Roman" w:hAnsi="Times New Roman" w:cs="Times New Roman"/>
                <w:sz w:val="20"/>
                <w:szCs w:val="20"/>
              </w:rPr>
            </w:pPr>
          </w:p>
        </w:tc>
      </w:tr>
      <w:tr w:rsidR="00820075" w:rsidRPr="00E45289" w14:paraId="27D0A093" w14:textId="77777777" w:rsidTr="006B168A">
        <w:trPr>
          <w:trHeight w:val="144"/>
          <w:tblCellSpacing w:w="20" w:type="nil"/>
        </w:trPr>
        <w:tc>
          <w:tcPr>
            <w:tcW w:w="1066" w:type="dxa"/>
            <w:tcMar>
              <w:top w:w="50" w:type="dxa"/>
              <w:left w:w="100" w:type="dxa"/>
            </w:tcMar>
            <w:vAlign w:val="center"/>
          </w:tcPr>
          <w:p w14:paraId="53E8A93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w:t>
            </w:r>
          </w:p>
        </w:tc>
        <w:tc>
          <w:tcPr>
            <w:tcW w:w="4645" w:type="dxa"/>
            <w:tcMar>
              <w:top w:w="50" w:type="dxa"/>
              <w:left w:w="100" w:type="dxa"/>
            </w:tcMar>
            <w:vAlign w:val="center"/>
          </w:tcPr>
          <w:p w14:paraId="1FAFD64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Графический дизайн</w:t>
            </w:r>
          </w:p>
        </w:tc>
        <w:tc>
          <w:tcPr>
            <w:tcW w:w="1544" w:type="dxa"/>
            <w:tcMar>
              <w:top w:w="50" w:type="dxa"/>
              <w:left w:w="100" w:type="dxa"/>
            </w:tcMar>
            <w:vAlign w:val="center"/>
          </w:tcPr>
          <w:p w14:paraId="37BB557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41" w:type="dxa"/>
            <w:tcMar>
              <w:top w:w="50" w:type="dxa"/>
              <w:left w:w="100" w:type="dxa"/>
            </w:tcMar>
            <w:vAlign w:val="center"/>
          </w:tcPr>
          <w:p w14:paraId="28CA14D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6B8D48F3"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8</w:t>
            </w:r>
          </w:p>
        </w:tc>
        <w:tc>
          <w:tcPr>
            <w:tcW w:w="2662" w:type="dxa"/>
            <w:tcMar>
              <w:top w:w="50" w:type="dxa"/>
              <w:left w:w="100" w:type="dxa"/>
            </w:tcMar>
            <w:vAlign w:val="center"/>
          </w:tcPr>
          <w:p w14:paraId="263486DE" w14:textId="77777777" w:rsidR="00820075" w:rsidRPr="00E45289" w:rsidRDefault="00E664BF" w:rsidP="006B168A">
            <w:pPr>
              <w:ind w:left="135"/>
              <w:rPr>
                <w:rFonts w:ascii="Times New Roman" w:hAnsi="Times New Roman" w:cs="Times New Roman"/>
                <w:sz w:val="20"/>
                <w:szCs w:val="20"/>
              </w:rPr>
            </w:pPr>
            <w:hyperlink r:id="rId681" w:history="1">
              <w:r w:rsidR="00820075" w:rsidRPr="00E45289">
                <w:rPr>
                  <w:rStyle w:val="af2"/>
                  <w:rFonts w:ascii="Times New Roman" w:hAnsi="Times New Roman" w:cs="Times New Roman"/>
                  <w:sz w:val="20"/>
                  <w:szCs w:val="20"/>
                </w:rPr>
                <w:t>http://resh.edu.ru</w:t>
              </w:r>
            </w:hyperlink>
          </w:p>
          <w:p w14:paraId="4826BE67" w14:textId="77777777" w:rsidR="00820075" w:rsidRPr="00E45289" w:rsidRDefault="00E664BF" w:rsidP="006B168A">
            <w:pPr>
              <w:rPr>
                <w:rFonts w:ascii="Times New Roman" w:eastAsia="Times New Roman" w:hAnsi="Times New Roman" w:cs="Times New Roman"/>
                <w:sz w:val="20"/>
                <w:szCs w:val="20"/>
              </w:rPr>
            </w:pPr>
            <w:hyperlink r:id="rId682" w:history="1">
              <w:r w:rsidR="00820075" w:rsidRPr="00E45289">
                <w:rPr>
                  <w:rStyle w:val="af2"/>
                  <w:rFonts w:ascii="Times New Roman" w:eastAsia="Times New Roman" w:hAnsi="Times New Roman" w:cs="Times New Roman"/>
                  <w:sz w:val="20"/>
                  <w:szCs w:val="20"/>
                </w:rPr>
                <w:t>http://www.artsait.ru</w:t>
              </w:r>
            </w:hyperlink>
          </w:p>
          <w:p w14:paraId="11634166" w14:textId="77777777" w:rsidR="00820075" w:rsidRPr="00E45289" w:rsidRDefault="00820075" w:rsidP="006B168A">
            <w:pPr>
              <w:rPr>
                <w:rFonts w:ascii="Times New Roman" w:hAnsi="Times New Roman" w:cs="Times New Roman"/>
                <w:sz w:val="20"/>
                <w:szCs w:val="20"/>
              </w:rPr>
            </w:pPr>
          </w:p>
        </w:tc>
      </w:tr>
      <w:tr w:rsidR="00820075" w:rsidRPr="00E45289" w14:paraId="2BAF20C6" w14:textId="77777777" w:rsidTr="006B168A">
        <w:trPr>
          <w:trHeight w:val="144"/>
          <w:tblCellSpacing w:w="20" w:type="nil"/>
        </w:trPr>
        <w:tc>
          <w:tcPr>
            <w:tcW w:w="1066" w:type="dxa"/>
            <w:tcMar>
              <w:top w:w="50" w:type="dxa"/>
              <w:left w:w="100" w:type="dxa"/>
            </w:tcMar>
            <w:vAlign w:val="center"/>
          </w:tcPr>
          <w:p w14:paraId="09ACFBE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w:t>
            </w:r>
          </w:p>
        </w:tc>
        <w:tc>
          <w:tcPr>
            <w:tcW w:w="4645" w:type="dxa"/>
            <w:tcMar>
              <w:top w:w="50" w:type="dxa"/>
              <w:left w:w="100" w:type="dxa"/>
            </w:tcMar>
            <w:vAlign w:val="center"/>
          </w:tcPr>
          <w:p w14:paraId="4C49626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Макетирование объемно-пространственных </w:t>
            </w:r>
            <w:r w:rsidRPr="00E45289">
              <w:rPr>
                <w:rFonts w:ascii="Times New Roman" w:hAnsi="Times New Roman" w:cs="Times New Roman"/>
                <w:sz w:val="20"/>
                <w:szCs w:val="20"/>
              </w:rPr>
              <w:lastRenderedPageBreak/>
              <w:t>композиций</w:t>
            </w:r>
          </w:p>
        </w:tc>
        <w:tc>
          <w:tcPr>
            <w:tcW w:w="1544" w:type="dxa"/>
            <w:tcMar>
              <w:top w:w="50" w:type="dxa"/>
              <w:left w:w="100" w:type="dxa"/>
            </w:tcMar>
            <w:vAlign w:val="center"/>
          </w:tcPr>
          <w:p w14:paraId="364FEE5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7 </w:t>
            </w:r>
          </w:p>
        </w:tc>
        <w:tc>
          <w:tcPr>
            <w:tcW w:w="1841" w:type="dxa"/>
            <w:tcMar>
              <w:top w:w="50" w:type="dxa"/>
              <w:left w:w="100" w:type="dxa"/>
            </w:tcMar>
            <w:vAlign w:val="center"/>
          </w:tcPr>
          <w:p w14:paraId="3376736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6236891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2662" w:type="dxa"/>
            <w:tcMar>
              <w:top w:w="50" w:type="dxa"/>
              <w:left w:w="100" w:type="dxa"/>
            </w:tcMar>
            <w:vAlign w:val="center"/>
          </w:tcPr>
          <w:p w14:paraId="6137150B" w14:textId="77777777" w:rsidR="00820075" w:rsidRPr="00E45289" w:rsidRDefault="00E664BF" w:rsidP="006B168A">
            <w:pPr>
              <w:ind w:left="135"/>
              <w:rPr>
                <w:rFonts w:ascii="Times New Roman" w:hAnsi="Times New Roman" w:cs="Times New Roman"/>
                <w:sz w:val="20"/>
                <w:szCs w:val="20"/>
              </w:rPr>
            </w:pPr>
            <w:hyperlink r:id="rId683" w:history="1">
              <w:r w:rsidR="00820075" w:rsidRPr="00E45289">
                <w:rPr>
                  <w:rStyle w:val="af2"/>
                  <w:rFonts w:ascii="Times New Roman" w:hAnsi="Times New Roman" w:cs="Times New Roman"/>
                  <w:sz w:val="20"/>
                  <w:szCs w:val="20"/>
                </w:rPr>
                <w:t>http://resh.edu.ru</w:t>
              </w:r>
            </w:hyperlink>
          </w:p>
          <w:p w14:paraId="192F3C56" w14:textId="77777777" w:rsidR="00820075" w:rsidRPr="00E45289" w:rsidRDefault="00E664BF" w:rsidP="006B168A">
            <w:pPr>
              <w:rPr>
                <w:rFonts w:ascii="Times New Roman" w:eastAsia="Times New Roman" w:hAnsi="Times New Roman" w:cs="Times New Roman"/>
                <w:sz w:val="20"/>
                <w:szCs w:val="20"/>
              </w:rPr>
            </w:pPr>
            <w:hyperlink r:id="rId684" w:history="1">
              <w:r w:rsidR="00820075" w:rsidRPr="00E45289">
                <w:rPr>
                  <w:rStyle w:val="af2"/>
                  <w:rFonts w:ascii="Times New Roman" w:eastAsia="Times New Roman" w:hAnsi="Times New Roman" w:cs="Times New Roman"/>
                  <w:sz w:val="20"/>
                  <w:szCs w:val="20"/>
                </w:rPr>
                <w:t>http://www.artsait.ru</w:t>
              </w:r>
            </w:hyperlink>
          </w:p>
          <w:p w14:paraId="442A73F4" w14:textId="77777777" w:rsidR="00820075" w:rsidRPr="00E45289" w:rsidRDefault="00820075" w:rsidP="006B168A">
            <w:pPr>
              <w:rPr>
                <w:rFonts w:ascii="Times New Roman" w:hAnsi="Times New Roman" w:cs="Times New Roman"/>
                <w:sz w:val="20"/>
                <w:szCs w:val="20"/>
              </w:rPr>
            </w:pPr>
          </w:p>
        </w:tc>
      </w:tr>
      <w:tr w:rsidR="00820075" w:rsidRPr="00E45289" w14:paraId="6492383A" w14:textId="77777777" w:rsidTr="006B168A">
        <w:trPr>
          <w:trHeight w:val="144"/>
          <w:tblCellSpacing w:w="20" w:type="nil"/>
        </w:trPr>
        <w:tc>
          <w:tcPr>
            <w:tcW w:w="1066" w:type="dxa"/>
            <w:tcMar>
              <w:top w:w="50" w:type="dxa"/>
              <w:left w:w="100" w:type="dxa"/>
            </w:tcMar>
            <w:vAlign w:val="center"/>
          </w:tcPr>
          <w:p w14:paraId="78890A3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4</w:t>
            </w:r>
          </w:p>
        </w:tc>
        <w:tc>
          <w:tcPr>
            <w:tcW w:w="4645" w:type="dxa"/>
            <w:tcMar>
              <w:top w:w="50" w:type="dxa"/>
              <w:left w:w="100" w:type="dxa"/>
            </w:tcMar>
            <w:vAlign w:val="center"/>
          </w:tcPr>
          <w:p w14:paraId="3C58F7D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Дизайн и архитектура как среда жизни человека</w:t>
            </w:r>
          </w:p>
        </w:tc>
        <w:tc>
          <w:tcPr>
            <w:tcW w:w="1544" w:type="dxa"/>
            <w:tcMar>
              <w:top w:w="50" w:type="dxa"/>
              <w:left w:w="100" w:type="dxa"/>
            </w:tcMar>
            <w:vAlign w:val="center"/>
          </w:tcPr>
          <w:p w14:paraId="3C286DF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10 </w:t>
            </w:r>
          </w:p>
        </w:tc>
        <w:tc>
          <w:tcPr>
            <w:tcW w:w="1841" w:type="dxa"/>
            <w:tcMar>
              <w:top w:w="50" w:type="dxa"/>
              <w:left w:w="100" w:type="dxa"/>
            </w:tcMar>
            <w:vAlign w:val="center"/>
          </w:tcPr>
          <w:p w14:paraId="760E5591"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EF5A38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7</w:t>
            </w:r>
          </w:p>
        </w:tc>
        <w:tc>
          <w:tcPr>
            <w:tcW w:w="2662" w:type="dxa"/>
            <w:tcMar>
              <w:top w:w="50" w:type="dxa"/>
              <w:left w:w="100" w:type="dxa"/>
            </w:tcMar>
            <w:vAlign w:val="center"/>
          </w:tcPr>
          <w:p w14:paraId="508F0B4B" w14:textId="77777777" w:rsidR="00820075" w:rsidRPr="00E45289" w:rsidRDefault="00E664BF" w:rsidP="006B168A">
            <w:pPr>
              <w:ind w:left="135"/>
              <w:rPr>
                <w:rFonts w:ascii="Times New Roman" w:hAnsi="Times New Roman" w:cs="Times New Roman"/>
                <w:sz w:val="20"/>
                <w:szCs w:val="20"/>
              </w:rPr>
            </w:pPr>
            <w:hyperlink r:id="rId685" w:history="1">
              <w:r w:rsidR="00820075" w:rsidRPr="00E45289">
                <w:rPr>
                  <w:rStyle w:val="af2"/>
                  <w:rFonts w:ascii="Times New Roman" w:hAnsi="Times New Roman" w:cs="Times New Roman"/>
                  <w:sz w:val="20"/>
                  <w:szCs w:val="20"/>
                </w:rPr>
                <w:t>http://resh.edu.ru</w:t>
              </w:r>
            </w:hyperlink>
          </w:p>
          <w:p w14:paraId="1AB11E41" w14:textId="77777777" w:rsidR="00820075" w:rsidRPr="00E45289" w:rsidRDefault="00E664BF" w:rsidP="006B168A">
            <w:pPr>
              <w:rPr>
                <w:rFonts w:ascii="Times New Roman" w:eastAsia="Times New Roman" w:hAnsi="Times New Roman" w:cs="Times New Roman"/>
                <w:sz w:val="20"/>
                <w:szCs w:val="20"/>
              </w:rPr>
            </w:pPr>
            <w:hyperlink r:id="rId686" w:history="1">
              <w:r w:rsidR="00820075" w:rsidRPr="00E45289">
                <w:rPr>
                  <w:rStyle w:val="af2"/>
                  <w:rFonts w:ascii="Times New Roman" w:eastAsia="Times New Roman" w:hAnsi="Times New Roman" w:cs="Times New Roman"/>
                  <w:sz w:val="20"/>
                  <w:szCs w:val="20"/>
                </w:rPr>
                <w:t>http://www.artsait.ru</w:t>
              </w:r>
            </w:hyperlink>
          </w:p>
          <w:p w14:paraId="17E26D92" w14:textId="77777777" w:rsidR="00820075" w:rsidRPr="00E45289" w:rsidRDefault="00820075" w:rsidP="006B168A">
            <w:pPr>
              <w:rPr>
                <w:rFonts w:ascii="Times New Roman" w:hAnsi="Times New Roman" w:cs="Times New Roman"/>
                <w:sz w:val="20"/>
                <w:szCs w:val="20"/>
              </w:rPr>
            </w:pPr>
          </w:p>
        </w:tc>
      </w:tr>
      <w:tr w:rsidR="00820075" w:rsidRPr="00E45289" w14:paraId="17F8261E" w14:textId="77777777" w:rsidTr="006B168A">
        <w:trPr>
          <w:trHeight w:val="144"/>
          <w:tblCellSpacing w:w="20" w:type="nil"/>
        </w:trPr>
        <w:tc>
          <w:tcPr>
            <w:tcW w:w="1066" w:type="dxa"/>
            <w:tcMar>
              <w:top w:w="50" w:type="dxa"/>
              <w:left w:w="100" w:type="dxa"/>
            </w:tcMar>
            <w:vAlign w:val="center"/>
          </w:tcPr>
          <w:p w14:paraId="5884002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5</w:t>
            </w:r>
          </w:p>
        </w:tc>
        <w:tc>
          <w:tcPr>
            <w:tcW w:w="4645" w:type="dxa"/>
            <w:tcMar>
              <w:top w:w="50" w:type="dxa"/>
              <w:left w:w="100" w:type="dxa"/>
            </w:tcMar>
            <w:vAlign w:val="center"/>
          </w:tcPr>
          <w:p w14:paraId="5B05E3E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Образ человека и индивидуальное проектирование</w:t>
            </w:r>
          </w:p>
        </w:tc>
        <w:tc>
          <w:tcPr>
            <w:tcW w:w="1544" w:type="dxa"/>
            <w:tcMar>
              <w:top w:w="50" w:type="dxa"/>
              <w:left w:w="100" w:type="dxa"/>
            </w:tcMar>
            <w:vAlign w:val="center"/>
          </w:tcPr>
          <w:p w14:paraId="0C040C2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8 </w:t>
            </w:r>
          </w:p>
        </w:tc>
        <w:tc>
          <w:tcPr>
            <w:tcW w:w="1841" w:type="dxa"/>
            <w:tcMar>
              <w:top w:w="50" w:type="dxa"/>
              <w:left w:w="100" w:type="dxa"/>
            </w:tcMar>
            <w:vAlign w:val="center"/>
          </w:tcPr>
          <w:p w14:paraId="1253E13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36F467D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6</w:t>
            </w:r>
          </w:p>
        </w:tc>
        <w:tc>
          <w:tcPr>
            <w:tcW w:w="2662" w:type="dxa"/>
            <w:tcMar>
              <w:top w:w="50" w:type="dxa"/>
              <w:left w:w="100" w:type="dxa"/>
            </w:tcMar>
            <w:vAlign w:val="center"/>
          </w:tcPr>
          <w:p w14:paraId="59401039" w14:textId="77777777" w:rsidR="00820075" w:rsidRPr="00E45289" w:rsidRDefault="00E664BF" w:rsidP="006B168A">
            <w:pPr>
              <w:ind w:left="135"/>
              <w:rPr>
                <w:rFonts w:ascii="Times New Roman" w:hAnsi="Times New Roman" w:cs="Times New Roman"/>
                <w:sz w:val="20"/>
                <w:szCs w:val="20"/>
              </w:rPr>
            </w:pPr>
            <w:hyperlink r:id="rId687" w:history="1">
              <w:r w:rsidR="00820075" w:rsidRPr="00E45289">
                <w:rPr>
                  <w:rStyle w:val="af2"/>
                  <w:rFonts w:ascii="Times New Roman" w:hAnsi="Times New Roman" w:cs="Times New Roman"/>
                  <w:sz w:val="20"/>
                  <w:szCs w:val="20"/>
                </w:rPr>
                <w:t>http://resh.edu.ru</w:t>
              </w:r>
            </w:hyperlink>
          </w:p>
          <w:p w14:paraId="09BB3D3E" w14:textId="77777777" w:rsidR="00820075" w:rsidRPr="00E45289" w:rsidRDefault="00E664BF" w:rsidP="006B168A">
            <w:pPr>
              <w:rPr>
                <w:rFonts w:ascii="Times New Roman" w:eastAsia="Times New Roman" w:hAnsi="Times New Roman" w:cs="Times New Roman"/>
                <w:sz w:val="20"/>
                <w:szCs w:val="20"/>
              </w:rPr>
            </w:pPr>
            <w:hyperlink r:id="rId688" w:history="1">
              <w:r w:rsidR="00820075" w:rsidRPr="00E45289">
                <w:rPr>
                  <w:rStyle w:val="af2"/>
                  <w:rFonts w:ascii="Times New Roman" w:eastAsia="Times New Roman" w:hAnsi="Times New Roman" w:cs="Times New Roman"/>
                  <w:sz w:val="20"/>
                  <w:szCs w:val="20"/>
                </w:rPr>
                <w:t>http://www.artsait.ru</w:t>
              </w:r>
            </w:hyperlink>
          </w:p>
          <w:p w14:paraId="6F292187" w14:textId="77777777" w:rsidR="00820075" w:rsidRPr="00E45289" w:rsidRDefault="00820075" w:rsidP="006B168A">
            <w:pPr>
              <w:rPr>
                <w:rFonts w:ascii="Times New Roman" w:hAnsi="Times New Roman" w:cs="Times New Roman"/>
                <w:sz w:val="20"/>
                <w:szCs w:val="20"/>
              </w:rPr>
            </w:pPr>
          </w:p>
        </w:tc>
      </w:tr>
      <w:tr w:rsidR="00820075" w:rsidRPr="00E45289" w14:paraId="0C4753EE" w14:textId="77777777" w:rsidTr="006B168A">
        <w:trPr>
          <w:trHeight w:val="144"/>
          <w:tblCellSpacing w:w="20" w:type="nil"/>
        </w:trPr>
        <w:tc>
          <w:tcPr>
            <w:tcW w:w="0" w:type="auto"/>
            <w:gridSpan w:val="2"/>
            <w:tcMar>
              <w:top w:w="50" w:type="dxa"/>
              <w:left w:w="100" w:type="dxa"/>
            </w:tcMar>
            <w:vAlign w:val="center"/>
          </w:tcPr>
          <w:p w14:paraId="25DAF9E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44" w:type="dxa"/>
            <w:tcMar>
              <w:top w:w="50" w:type="dxa"/>
              <w:left w:w="100" w:type="dxa"/>
            </w:tcMar>
            <w:vAlign w:val="center"/>
          </w:tcPr>
          <w:p w14:paraId="5CB2FFA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34 </w:t>
            </w:r>
          </w:p>
        </w:tc>
        <w:tc>
          <w:tcPr>
            <w:tcW w:w="1841" w:type="dxa"/>
            <w:tcMar>
              <w:top w:w="50" w:type="dxa"/>
              <w:left w:w="100" w:type="dxa"/>
            </w:tcMar>
            <w:vAlign w:val="center"/>
          </w:tcPr>
          <w:p w14:paraId="5A0725A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w:t>
            </w:r>
          </w:p>
        </w:tc>
        <w:tc>
          <w:tcPr>
            <w:tcW w:w="1910" w:type="dxa"/>
            <w:tcMar>
              <w:top w:w="50" w:type="dxa"/>
              <w:left w:w="100" w:type="dxa"/>
            </w:tcMar>
            <w:vAlign w:val="center"/>
          </w:tcPr>
          <w:p w14:paraId="5F3C4C0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24</w:t>
            </w:r>
          </w:p>
        </w:tc>
        <w:tc>
          <w:tcPr>
            <w:tcW w:w="2662" w:type="dxa"/>
            <w:tcMar>
              <w:top w:w="50" w:type="dxa"/>
              <w:left w:w="100" w:type="dxa"/>
            </w:tcMar>
            <w:vAlign w:val="center"/>
          </w:tcPr>
          <w:p w14:paraId="273DE357" w14:textId="77777777" w:rsidR="00820075" w:rsidRPr="00E45289" w:rsidRDefault="00820075" w:rsidP="006B168A">
            <w:pPr>
              <w:rPr>
                <w:rFonts w:ascii="Times New Roman" w:hAnsi="Times New Roman" w:cs="Times New Roman"/>
                <w:sz w:val="20"/>
                <w:szCs w:val="20"/>
              </w:rPr>
            </w:pPr>
          </w:p>
        </w:tc>
      </w:tr>
    </w:tbl>
    <w:p w14:paraId="71790EBF" w14:textId="77777777" w:rsidR="00867B51" w:rsidRPr="00E45289" w:rsidRDefault="00867B51" w:rsidP="00867B51">
      <w:pPr>
        <w:jc w:val="both"/>
        <w:rPr>
          <w:rFonts w:ascii="Times New Roman" w:hAnsi="Times New Roman" w:cs="Times New Roman"/>
          <w:b/>
          <w:sz w:val="20"/>
          <w:szCs w:val="20"/>
        </w:rPr>
      </w:pPr>
    </w:p>
    <w:p w14:paraId="466D2ACA" w14:textId="64F311B4" w:rsidR="000C6FE0" w:rsidRPr="00E45289" w:rsidRDefault="000C6FE0" w:rsidP="00107F7A">
      <w:pPr>
        <w:jc w:val="both"/>
        <w:rPr>
          <w:rFonts w:ascii="Times New Roman" w:hAnsi="Times New Roman" w:cs="Times New Roman"/>
          <w:sz w:val="20"/>
          <w:szCs w:val="20"/>
          <w:lang w:val="en-US"/>
        </w:rPr>
      </w:pPr>
    </w:p>
    <w:p w14:paraId="771DB44F" w14:textId="16643CEC" w:rsidR="00A57638" w:rsidRPr="00E45289" w:rsidRDefault="00820075" w:rsidP="00107F7A">
      <w:pPr>
        <w:pStyle w:val="3"/>
        <w:pBdr>
          <w:bottom w:val="single" w:sz="12" w:space="1" w:color="auto"/>
        </w:pBdr>
        <w:spacing w:line="240" w:lineRule="auto"/>
        <w:jc w:val="both"/>
        <w:rPr>
          <w:rFonts w:ascii="Times New Roman" w:hAnsi="Times New Roman" w:cs="Times New Roman"/>
        </w:rPr>
      </w:pPr>
      <w:bookmarkStart w:id="53" w:name="bookmark1582"/>
      <w:bookmarkStart w:id="54" w:name="_Toc105502795"/>
      <w:r w:rsidRPr="00E45289">
        <w:rPr>
          <w:rFonts w:ascii="Times New Roman" w:hAnsi="Times New Roman" w:cs="Times New Roman"/>
        </w:rPr>
        <w:t>2.1.14</w:t>
      </w:r>
      <w:r w:rsidR="00A5325A" w:rsidRPr="00E45289">
        <w:rPr>
          <w:rFonts w:ascii="Times New Roman" w:hAnsi="Times New Roman" w:cs="Times New Roman"/>
        </w:rPr>
        <w:t>.</w:t>
      </w:r>
      <w:r w:rsidR="00E235EB" w:rsidRPr="00E45289">
        <w:rPr>
          <w:rFonts w:ascii="Times New Roman" w:hAnsi="Times New Roman" w:cs="Times New Roman"/>
        </w:rPr>
        <w:t xml:space="preserve"> МУЗЫКА</w:t>
      </w:r>
      <w:bookmarkEnd w:id="53"/>
      <w:bookmarkEnd w:id="54"/>
    </w:p>
    <w:p w14:paraId="5DC10509" w14:textId="08F0D9DD" w:rsidR="00A5325A" w:rsidRPr="00E45289" w:rsidRDefault="00A5325A" w:rsidP="00820075">
      <w:pPr>
        <w:pStyle w:val="13"/>
        <w:jc w:val="both"/>
        <w:rPr>
          <w:b/>
          <w:color w:val="auto"/>
        </w:rPr>
      </w:pPr>
      <w:r w:rsidRPr="00E45289">
        <w:rPr>
          <w:b/>
          <w:color w:val="auto"/>
        </w:rPr>
        <w:t>Пояснительная записка</w:t>
      </w:r>
    </w:p>
    <w:p w14:paraId="3B1AE628" w14:textId="2FA4BBAF" w:rsidR="00820075" w:rsidRPr="00E45289" w:rsidRDefault="00820075" w:rsidP="00820075">
      <w:pPr>
        <w:pStyle w:val="13"/>
        <w:jc w:val="both"/>
        <w:rPr>
          <w:color w:val="auto"/>
        </w:rPr>
      </w:pPr>
      <w:r w:rsidRPr="00E45289">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1FC6CBE" w14:textId="77777777" w:rsidR="00820075" w:rsidRPr="00E45289" w:rsidRDefault="00820075" w:rsidP="00820075">
      <w:pPr>
        <w:pStyle w:val="13"/>
        <w:jc w:val="both"/>
        <w:rPr>
          <w:color w:val="auto"/>
        </w:rPr>
      </w:pPr>
      <w:r w:rsidRPr="00E45289">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BE47132" w14:textId="77777777" w:rsidR="00820075" w:rsidRPr="00E45289" w:rsidRDefault="00820075" w:rsidP="00820075">
      <w:pPr>
        <w:pStyle w:val="13"/>
        <w:jc w:val="both"/>
        <w:rPr>
          <w:color w:val="auto"/>
        </w:rPr>
      </w:pPr>
      <w:r w:rsidRPr="00E45289">
        <w:rPr>
          <w:color w:val="auto"/>
        </w:rPr>
        <w:t xml:space="preserve">Музыка, являясь эффективным способом коммуникации, обеспечивает межличностное и социальное взаимодействие людей, в том числе является </w:t>
      </w:r>
      <w:r w:rsidRPr="00E45289">
        <w:rPr>
          <w:color w:val="auto"/>
        </w:rPr>
        <w:lastRenderedPageBreak/>
        <w:t>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5D7392C" w14:textId="77777777" w:rsidR="00820075" w:rsidRPr="00E45289" w:rsidRDefault="00820075" w:rsidP="00820075">
      <w:pPr>
        <w:pStyle w:val="13"/>
        <w:jc w:val="both"/>
        <w:rPr>
          <w:color w:val="auto"/>
        </w:rPr>
      </w:pPr>
      <w:r w:rsidRPr="00E45289">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CB914B1" w14:textId="77777777" w:rsidR="00820075" w:rsidRPr="00E45289" w:rsidRDefault="00820075" w:rsidP="00820075">
      <w:pPr>
        <w:pStyle w:val="13"/>
        <w:jc w:val="both"/>
        <w:rPr>
          <w:color w:val="auto"/>
        </w:rPr>
      </w:pPr>
      <w:r w:rsidRPr="00E45289">
        <w:rPr>
          <w:color w:val="auto"/>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735B9D9E" w14:textId="77777777" w:rsidR="00820075" w:rsidRPr="00E45289" w:rsidRDefault="00820075" w:rsidP="00820075">
      <w:pPr>
        <w:pStyle w:val="13"/>
        <w:jc w:val="both"/>
        <w:rPr>
          <w:color w:val="auto"/>
        </w:rPr>
      </w:pPr>
      <w:r w:rsidRPr="00E45289">
        <w:rPr>
          <w:color w:val="auto"/>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1CBAB601" w14:textId="77777777" w:rsidR="00820075" w:rsidRPr="00E45289" w:rsidRDefault="00820075" w:rsidP="00820075">
      <w:pPr>
        <w:pStyle w:val="13"/>
        <w:jc w:val="both"/>
        <w:rPr>
          <w:color w:val="auto"/>
        </w:rPr>
      </w:pPr>
      <w:r w:rsidRPr="00E45289">
        <w:rPr>
          <w:color w:val="auto"/>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1E504BA" w14:textId="77777777" w:rsidR="00820075" w:rsidRPr="00E45289" w:rsidRDefault="00820075" w:rsidP="00820075">
      <w:pPr>
        <w:pStyle w:val="13"/>
        <w:jc w:val="both"/>
        <w:rPr>
          <w:color w:val="auto"/>
        </w:rPr>
      </w:pPr>
      <w:r w:rsidRPr="00E45289">
        <w:rPr>
          <w:color w:val="auto"/>
        </w:rPr>
        <w:t>В процессе конкретизации учебных целей их реализация осуществляется по следующим направлениям:</w:t>
      </w:r>
    </w:p>
    <w:p w14:paraId="09F32E89" w14:textId="77777777" w:rsidR="00820075" w:rsidRPr="00E45289" w:rsidRDefault="00820075" w:rsidP="00820075">
      <w:pPr>
        <w:pStyle w:val="13"/>
        <w:jc w:val="both"/>
        <w:rPr>
          <w:color w:val="auto"/>
        </w:rPr>
      </w:pPr>
      <w:r w:rsidRPr="00E45289">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514D04E0" w14:textId="77777777" w:rsidR="00820075" w:rsidRPr="00E45289" w:rsidRDefault="00820075" w:rsidP="00820075">
      <w:pPr>
        <w:pStyle w:val="13"/>
        <w:jc w:val="both"/>
        <w:rPr>
          <w:color w:val="auto"/>
        </w:rPr>
      </w:pPr>
      <w:r w:rsidRPr="00E45289">
        <w:rPr>
          <w:color w:val="auto"/>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w:t>
      </w:r>
      <w:r w:rsidRPr="00E45289">
        <w:rPr>
          <w:color w:val="auto"/>
        </w:rPr>
        <w:lastRenderedPageBreak/>
        <w:t>коммуникации между людьми разных эпох и народов, эффективного способа авто-коммуникации;</w:t>
      </w:r>
    </w:p>
    <w:p w14:paraId="12C0EDAE" w14:textId="77777777" w:rsidR="00820075" w:rsidRPr="00E45289" w:rsidRDefault="00820075" w:rsidP="00820075">
      <w:pPr>
        <w:pStyle w:val="13"/>
        <w:jc w:val="both"/>
        <w:rPr>
          <w:color w:val="auto"/>
        </w:rPr>
      </w:pPr>
      <w:r w:rsidRPr="00E45289">
        <w:rPr>
          <w:color w:val="auto"/>
        </w:rPr>
        <w:t>формирование творческих способностей ребенка, развитие внутренней мотивации к интонационно-содержательной деятельности.</w:t>
      </w:r>
    </w:p>
    <w:p w14:paraId="0E6AD9B2" w14:textId="77777777" w:rsidR="00820075" w:rsidRPr="00E45289" w:rsidRDefault="00820075" w:rsidP="00820075">
      <w:pPr>
        <w:pStyle w:val="13"/>
        <w:jc w:val="both"/>
        <w:rPr>
          <w:color w:val="auto"/>
        </w:rPr>
      </w:pPr>
      <w:r w:rsidRPr="00E45289">
        <w:rPr>
          <w:color w:val="auto"/>
        </w:rPr>
        <w:t>Задачи обучения музыке на уровне основного общего образования:</w:t>
      </w:r>
    </w:p>
    <w:p w14:paraId="342E3EF5" w14:textId="77777777" w:rsidR="00820075" w:rsidRPr="00E45289" w:rsidRDefault="00820075" w:rsidP="00820075">
      <w:pPr>
        <w:pStyle w:val="13"/>
        <w:jc w:val="both"/>
        <w:rPr>
          <w:color w:val="auto"/>
        </w:rPr>
      </w:pPr>
      <w:r w:rsidRPr="00E45289">
        <w:rPr>
          <w:color w:val="auto"/>
        </w:rPr>
        <w:t xml:space="preserve">приобщение к традиционным российским ценностям через личный психологический опыт эмоционально-эстетического переживания; </w:t>
      </w:r>
    </w:p>
    <w:p w14:paraId="6D3206CE" w14:textId="77777777" w:rsidR="00820075" w:rsidRPr="00E45289" w:rsidRDefault="00820075" w:rsidP="00820075">
      <w:pPr>
        <w:pStyle w:val="13"/>
        <w:jc w:val="both"/>
        <w:rPr>
          <w:color w:val="auto"/>
        </w:rPr>
      </w:pPr>
      <w:r w:rsidRPr="00E45289">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333C09D1" w14:textId="77777777" w:rsidR="00820075" w:rsidRPr="00E45289" w:rsidRDefault="00820075" w:rsidP="00820075">
      <w:pPr>
        <w:pStyle w:val="13"/>
        <w:jc w:val="both"/>
        <w:rPr>
          <w:color w:val="auto"/>
        </w:rPr>
      </w:pPr>
      <w:r w:rsidRPr="00E45289">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21516FDE" w14:textId="77777777" w:rsidR="00820075" w:rsidRPr="00E45289" w:rsidRDefault="00820075" w:rsidP="00820075">
      <w:pPr>
        <w:pStyle w:val="13"/>
        <w:jc w:val="both"/>
        <w:rPr>
          <w:color w:val="auto"/>
        </w:rPr>
      </w:pPr>
      <w:r w:rsidRPr="00E45289">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C3D626D" w14:textId="77777777" w:rsidR="00820075" w:rsidRPr="00E45289" w:rsidRDefault="00820075" w:rsidP="00820075">
      <w:pPr>
        <w:pStyle w:val="13"/>
        <w:jc w:val="both"/>
        <w:rPr>
          <w:color w:val="auto"/>
        </w:rPr>
      </w:pPr>
      <w:r w:rsidRPr="00E45289">
        <w:rPr>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9F5D413" w14:textId="77777777" w:rsidR="00820075" w:rsidRPr="00E45289" w:rsidRDefault="00820075" w:rsidP="00820075">
      <w:pPr>
        <w:pStyle w:val="13"/>
        <w:jc w:val="both"/>
        <w:rPr>
          <w:color w:val="auto"/>
        </w:rPr>
      </w:pPr>
      <w:r w:rsidRPr="00E45289">
        <w:rPr>
          <w:color w:val="auto"/>
        </w:rPr>
        <w:t>развитие общих и специальных музыкальных способностей, совершенствование в предметных умениях и навыках, в том числе:</w:t>
      </w:r>
    </w:p>
    <w:p w14:paraId="16D5CCFF" w14:textId="77777777" w:rsidR="00820075" w:rsidRPr="00E45289" w:rsidRDefault="00820075" w:rsidP="00820075">
      <w:pPr>
        <w:pStyle w:val="13"/>
        <w:jc w:val="both"/>
        <w:rPr>
          <w:color w:val="auto"/>
        </w:rPr>
      </w:pPr>
      <w:r w:rsidRPr="00E45289">
        <w:rPr>
          <w:color w:val="auto"/>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326224A" w14:textId="77777777" w:rsidR="00820075" w:rsidRPr="00E45289" w:rsidRDefault="00820075" w:rsidP="00820075">
      <w:pPr>
        <w:pStyle w:val="13"/>
        <w:jc w:val="both"/>
        <w:rPr>
          <w:color w:val="auto"/>
        </w:rPr>
      </w:pPr>
      <w:r w:rsidRPr="00E45289">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08FE2796" w14:textId="77777777" w:rsidR="00820075" w:rsidRPr="00E45289" w:rsidRDefault="00820075" w:rsidP="00820075">
      <w:pPr>
        <w:pStyle w:val="13"/>
        <w:jc w:val="both"/>
        <w:rPr>
          <w:color w:val="auto"/>
        </w:rPr>
      </w:pPr>
      <w:r w:rsidRPr="00E45289">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9414989" w14:textId="77777777" w:rsidR="00820075" w:rsidRPr="00E45289" w:rsidRDefault="00820075" w:rsidP="00820075">
      <w:pPr>
        <w:pStyle w:val="13"/>
        <w:jc w:val="both"/>
        <w:rPr>
          <w:color w:val="auto"/>
        </w:rPr>
      </w:pPr>
      <w:r w:rsidRPr="00E45289">
        <w:rPr>
          <w:color w:val="auto"/>
        </w:rPr>
        <w:t>музыкальное движение (пластическое интонирование, инсценировка, танец, двигательное моделирование);</w:t>
      </w:r>
    </w:p>
    <w:p w14:paraId="78AECE67" w14:textId="77777777" w:rsidR="00820075" w:rsidRPr="00E45289" w:rsidRDefault="00820075" w:rsidP="00820075">
      <w:pPr>
        <w:pStyle w:val="13"/>
        <w:jc w:val="both"/>
        <w:rPr>
          <w:color w:val="auto"/>
        </w:rPr>
      </w:pPr>
      <w:r w:rsidRPr="00E45289">
        <w:rPr>
          <w:color w:val="auto"/>
        </w:rPr>
        <w:t>творческие проекты, музыкально-театральная деятельность (концерты, фестивали, представления);</w:t>
      </w:r>
    </w:p>
    <w:p w14:paraId="65314A1D" w14:textId="77777777" w:rsidR="00820075" w:rsidRPr="00E45289" w:rsidRDefault="00820075" w:rsidP="00820075">
      <w:pPr>
        <w:pStyle w:val="13"/>
        <w:jc w:val="both"/>
        <w:rPr>
          <w:color w:val="auto"/>
        </w:rPr>
      </w:pPr>
      <w:r w:rsidRPr="00E45289">
        <w:rPr>
          <w:color w:val="auto"/>
        </w:rPr>
        <w:lastRenderedPageBreak/>
        <w:t>исследовательская деятельность на материале музыкального искусства.</w:t>
      </w:r>
    </w:p>
    <w:p w14:paraId="2EF52EC0" w14:textId="77777777" w:rsidR="00820075" w:rsidRPr="00E45289" w:rsidRDefault="00820075" w:rsidP="00820075">
      <w:pPr>
        <w:pStyle w:val="13"/>
        <w:jc w:val="both"/>
        <w:rPr>
          <w:color w:val="auto"/>
        </w:rPr>
      </w:pPr>
      <w:r w:rsidRPr="00E45289">
        <w:rPr>
          <w:color w:val="auto"/>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0F0F4B07" w14:textId="77777777" w:rsidR="00820075" w:rsidRPr="00E45289" w:rsidRDefault="00820075" w:rsidP="00820075">
      <w:pPr>
        <w:pStyle w:val="13"/>
        <w:jc w:val="both"/>
        <w:rPr>
          <w:color w:val="auto"/>
        </w:rPr>
      </w:pPr>
      <w:r w:rsidRPr="00E45289">
        <w:rPr>
          <w:color w:val="auto"/>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58BE05C3" w14:textId="77777777" w:rsidR="00820075" w:rsidRPr="00E45289" w:rsidRDefault="00820075" w:rsidP="00820075">
      <w:pPr>
        <w:pStyle w:val="13"/>
        <w:jc w:val="both"/>
        <w:rPr>
          <w:color w:val="auto"/>
        </w:rPr>
      </w:pPr>
      <w:r w:rsidRPr="00E45289">
        <w:rPr>
          <w:color w:val="auto"/>
        </w:rPr>
        <w:t>инвариантные модули:</w:t>
      </w:r>
    </w:p>
    <w:p w14:paraId="0CEFE8DA" w14:textId="77777777" w:rsidR="00820075" w:rsidRPr="00E45289" w:rsidRDefault="00820075" w:rsidP="00820075">
      <w:pPr>
        <w:pStyle w:val="13"/>
        <w:jc w:val="both"/>
        <w:rPr>
          <w:color w:val="auto"/>
        </w:rPr>
      </w:pPr>
      <w:r w:rsidRPr="00E45289">
        <w:rPr>
          <w:color w:val="auto"/>
        </w:rPr>
        <w:t xml:space="preserve">модуль № 1 «Музыка моего края»; </w:t>
      </w:r>
    </w:p>
    <w:p w14:paraId="6AC4B2F5" w14:textId="77777777" w:rsidR="00820075" w:rsidRPr="00E45289" w:rsidRDefault="00820075" w:rsidP="00820075">
      <w:pPr>
        <w:pStyle w:val="13"/>
        <w:jc w:val="both"/>
        <w:rPr>
          <w:color w:val="auto"/>
        </w:rPr>
      </w:pPr>
      <w:r w:rsidRPr="00E45289">
        <w:rPr>
          <w:color w:val="auto"/>
        </w:rPr>
        <w:t xml:space="preserve">модуль № 2 «Народное музыкальное творчество России»; </w:t>
      </w:r>
    </w:p>
    <w:p w14:paraId="171250F3" w14:textId="77777777" w:rsidR="00820075" w:rsidRPr="00E45289" w:rsidRDefault="00820075" w:rsidP="00820075">
      <w:pPr>
        <w:pStyle w:val="13"/>
        <w:jc w:val="both"/>
        <w:rPr>
          <w:color w:val="auto"/>
        </w:rPr>
      </w:pPr>
      <w:r w:rsidRPr="00E45289">
        <w:rPr>
          <w:color w:val="auto"/>
        </w:rPr>
        <w:t xml:space="preserve">модуль № 3 «Русская классическая музыка»; </w:t>
      </w:r>
    </w:p>
    <w:p w14:paraId="34B83BFE" w14:textId="77777777" w:rsidR="00820075" w:rsidRPr="00E45289" w:rsidRDefault="00820075" w:rsidP="00820075">
      <w:pPr>
        <w:pStyle w:val="13"/>
        <w:jc w:val="both"/>
        <w:rPr>
          <w:color w:val="auto"/>
        </w:rPr>
      </w:pPr>
      <w:r w:rsidRPr="00E45289">
        <w:rPr>
          <w:color w:val="auto"/>
        </w:rPr>
        <w:t xml:space="preserve">модуль № 4 «Жанры музыкального искусства» </w:t>
      </w:r>
    </w:p>
    <w:p w14:paraId="1AE23E37" w14:textId="77777777" w:rsidR="00820075" w:rsidRPr="00E45289" w:rsidRDefault="00820075" w:rsidP="00820075">
      <w:pPr>
        <w:pStyle w:val="13"/>
        <w:jc w:val="both"/>
        <w:rPr>
          <w:color w:val="auto"/>
        </w:rPr>
      </w:pPr>
      <w:r w:rsidRPr="00E45289">
        <w:rPr>
          <w:color w:val="auto"/>
        </w:rPr>
        <w:t>вариативные модули:</w:t>
      </w:r>
    </w:p>
    <w:p w14:paraId="74798DA2" w14:textId="77777777" w:rsidR="00820075" w:rsidRPr="00E45289" w:rsidRDefault="00820075" w:rsidP="00820075">
      <w:pPr>
        <w:pStyle w:val="13"/>
        <w:jc w:val="both"/>
        <w:rPr>
          <w:color w:val="auto"/>
        </w:rPr>
      </w:pPr>
      <w:r w:rsidRPr="00E45289">
        <w:rPr>
          <w:color w:val="auto"/>
        </w:rPr>
        <w:t xml:space="preserve">модуль № 5 «Музыка народов мира»; </w:t>
      </w:r>
    </w:p>
    <w:p w14:paraId="763B6EE4" w14:textId="77777777" w:rsidR="00820075" w:rsidRPr="00E45289" w:rsidRDefault="00820075" w:rsidP="00820075">
      <w:pPr>
        <w:pStyle w:val="13"/>
        <w:jc w:val="both"/>
        <w:rPr>
          <w:color w:val="auto"/>
        </w:rPr>
      </w:pPr>
      <w:r w:rsidRPr="00E45289">
        <w:rPr>
          <w:color w:val="auto"/>
        </w:rPr>
        <w:t xml:space="preserve">модуль № 6 «Европейская классическая музыка»; </w:t>
      </w:r>
    </w:p>
    <w:p w14:paraId="611A2886" w14:textId="77777777" w:rsidR="00820075" w:rsidRPr="00E45289" w:rsidRDefault="00820075" w:rsidP="00820075">
      <w:pPr>
        <w:pStyle w:val="13"/>
        <w:jc w:val="both"/>
        <w:rPr>
          <w:color w:val="auto"/>
        </w:rPr>
      </w:pPr>
      <w:r w:rsidRPr="00E45289">
        <w:rPr>
          <w:color w:val="auto"/>
        </w:rPr>
        <w:t xml:space="preserve">модуль № 7 «Духовная музыка»; </w:t>
      </w:r>
    </w:p>
    <w:p w14:paraId="439174B8" w14:textId="77777777" w:rsidR="00820075" w:rsidRPr="00E45289" w:rsidRDefault="00820075" w:rsidP="00820075">
      <w:pPr>
        <w:pStyle w:val="13"/>
        <w:jc w:val="both"/>
        <w:rPr>
          <w:color w:val="auto"/>
        </w:rPr>
      </w:pPr>
      <w:r w:rsidRPr="00E45289">
        <w:rPr>
          <w:color w:val="auto"/>
        </w:rPr>
        <w:t xml:space="preserve">модуль № 8 «Современная музыка: основные жанры и направления»; </w:t>
      </w:r>
    </w:p>
    <w:p w14:paraId="3E37A118" w14:textId="77777777" w:rsidR="00820075" w:rsidRPr="00E45289" w:rsidRDefault="00820075" w:rsidP="00820075">
      <w:pPr>
        <w:pStyle w:val="13"/>
        <w:jc w:val="both"/>
        <w:rPr>
          <w:color w:val="auto"/>
        </w:rPr>
      </w:pPr>
      <w:r w:rsidRPr="00E45289">
        <w:rPr>
          <w:color w:val="auto"/>
        </w:rPr>
        <w:t xml:space="preserve">модуль № 9 «Связь музыки с другими видами искусства»; </w:t>
      </w:r>
    </w:p>
    <w:p w14:paraId="772BDEEC" w14:textId="77777777" w:rsidR="00820075" w:rsidRPr="00E45289" w:rsidRDefault="00820075" w:rsidP="00820075">
      <w:pPr>
        <w:pStyle w:val="13"/>
        <w:jc w:val="both"/>
        <w:rPr>
          <w:color w:val="auto"/>
        </w:rPr>
      </w:pPr>
      <w:r w:rsidRPr="00E45289">
        <w:rPr>
          <w:color w:val="auto"/>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6913EF54" w14:textId="77777777" w:rsidR="00820075" w:rsidRPr="00E45289" w:rsidRDefault="00820075" w:rsidP="00820075">
      <w:pPr>
        <w:pStyle w:val="13"/>
        <w:jc w:val="both"/>
        <w:rPr>
          <w:color w:val="auto"/>
        </w:rPr>
      </w:pPr>
      <w:r w:rsidRPr="00E45289">
        <w:rPr>
          <w:color w:val="auto"/>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3CD1636D" w14:textId="77777777" w:rsidR="00820075" w:rsidRPr="00E45289" w:rsidRDefault="00820075" w:rsidP="00820075">
      <w:pPr>
        <w:pStyle w:val="13"/>
        <w:jc w:val="both"/>
        <w:rPr>
          <w:color w:val="auto"/>
        </w:rPr>
      </w:pPr>
      <w:r w:rsidRPr="00E45289">
        <w:rPr>
          <w:color w:val="auto"/>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7E01461" w14:textId="77777777" w:rsidR="00820075" w:rsidRPr="00E45289" w:rsidRDefault="00820075" w:rsidP="00820075">
      <w:pPr>
        <w:pStyle w:val="13"/>
        <w:jc w:val="both"/>
        <w:rPr>
          <w:color w:val="auto"/>
        </w:rPr>
      </w:pPr>
      <w:r w:rsidRPr="00E45289">
        <w:rPr>
          <w:color w:val="auto"/>
        </w:rPr>
        <w:t xml:space="preserve"> </w:t>
      </w:r>
    </w:p>
    <w:p w14:paraId="7A7AA786" w14:textId="77777777" w:rsidR="00820075" w:rsidRPr="00E45289" w:rsidRDefault="00820075" w:rsidP="00820075">
      <w:pPr>
        <w:pStyle w:val="13"/>
        <w:jc w:val="both"/>
        <w:rPr>
          <w:color w:val="auto"/>
        </w:rPr>
      </w:pPr>
      <w:r w:rsidRPr="00E45289">
        <w:rPr>
          <w:color w:val="auto"/>
        </w:rPr>
        <w:t>СОДЕРЖАНИЕ ОБУЧЕНИЯ</w:t>
      </w:r>
    </w:p>
    <w:p w14:paraId="4E79BB29" w14:textId="77777777" w:rsidR="00820075" w:rsidRPr="00E45289" w:rsidRDefault="00820075" w:rsidP="00820075">
      <w:pPr>
        <w:pStyle w:val="13"/>
        <w:jc w:val="both"/>
        <w:rPr>
          <w:color w:val="auto"/>
        </w:rPr>
      </w:pPr>
    </w:p>
    <w:p w14:paraId="2F0DFAEC" w14:textId="77777777" w:rsidR="00820075" w:rsidRPr="00E45289" w:rsidRDefault="00820075" w:rsidP="00820075">
      <w:pPr>
        <w:pStyle w:val="13"/>
        <w:jc w:val="both"/>
        <w:rPr>
          <w:color w:val="auto"/>
        </w:rPr>
      </w:pPr>
      <w:r w:rsidRPr="00E45289">
        <w:rPr>
          <w:color w:val="auto"/>
        </w:rPr>
        <w:t>Инвариантные модули</w:t>
      </w:r>
    </w:p>
    <w:p w14:paraId="46600035" w14:textId="77777777" w:rsidR="00820075" w:rsidRPr="00E45289" w:rsidRDefault="00820075" w:rsidP="00820075">
      <w:pPr>
        <w:pStyle w:val="13"/>
        <w:jc w:val="both"/>
        <w:rPr>
          <w:color w:val="auto"/>
        </w:rPr>
      </w:pPr>
    </w:p>
    <w:p w14:paraId="6BF4CE3D" w14:textId="77777777" w:rsidR="00820075" w:rsidRPr="00E45289" w:rsidRDefault="00820075" w:rsidP="00820075">
      <w:pPr>
        <w:pStyle w:val="13"/>
        <w:jc w:val="both"/>
        <w:rPr>
          <w:color w:val="auto"/>
        </w:rPr>
      </w:pPr>
      <w:r w:rsidRPr="00E45289">
        <w:rPr>
          <w:color w:val="auto"/>
        </w:rPr>
        <w:t xml:space="preserve">Модуль № 1 «Музыка моего края» </w:t>
      </w:r>
    </w:p>
    <w:p w14:paraId="2998E3F6" w14:textId="77777777" w:rsidR="00820075" w:rsidRPr="00E45289" w:rsidRDefault="00820075" w:rsidP="00820075">
      <w:pPr>
        <w:pStyle w:val="13"/>
        <w:jc w:val="both"/>
        <w:rPr>
          <w:color w:val="auto"/>
        </w:rPr>
      </w:pPr>
      <w:r w:rsidRPr="00E45289">
        <w:rPr>
          <w:color w:val="auto"/>
        </w:rPr>
        <w:t>Фольклор – народное творчество.</w:t>
      </w:r>
    </w:p>
    <w:p w14:paraId="696E1A20" w14:textId="77777777" w:rsidR="00820075" w:rsidRPr="00E45289" w:rsidRDefault="00820075" w:rsidP="00820075">
      <w:pPr>
        <w:pStyle w:val="13"/>
        <w:jc w:val="both"/>
        <w:rPr>
          <w:color w:val="auto"/>
        </w:rPr>
      </w:pPr>
      <w:r w:rsidRPr="00E45289">
        <w:rPr>
          <w:color w:val="auto"/>
        </w:rPr>
        <w:t>Содержание: Традиционная музыка – отражение жизни народа. Жанры детского и игрового фольклора (игры, пляски, хороводы).</w:t>
      </w:r>
    </w:p>
    <w:p w14:paraId="3FED1B96" w14:textId="77777777" w:rsidR="00820075" w:rsidRPr="00E45289" w:rsidRDefault="00820075" w:rsidP="00820075">
      <w:pPr>
        <w:pStyle w:val="13"/>
        <w:jc w:val="both"/>
        <w:rPr>
          <w:color w:val="auto"/>
        </w:rPr>
      </w:pPr>
      <w:r w:rsidRPr="00E45289">
        <w:rPr>
          <w:color w:val="auto"/>
        </w:rPr>
        <w:t>Виды деятельности обучающихся:</w:t>
      </w:r>
    </w:p>
    <w:p w14:paraId="06481ACB" w14:textId="77777777" w:rsidR="00820075" w:rsidRPr="00E45289" w:rsidRDefault="00820075" w:rsidP="00820075">
      <w:pPr>
        <w:pStyle w:val="13"/>
        <w:jc w:val="both"/>
        <w:rPr>
          <w:color w:val="auto"/>
        </w:rPr>
      </w:pPr>
      <w:r w:rsidRPr="00E45289">
        <w:rPr>
          <w:color w:val="auto"/>
        </w:rPr>
        <w:t>знакомство со звучанием фольклорных образцов в аудио- и видеозаписи;</w:t>
      </w:r>
    </w:p>
    <w:p w14:paraId="1738944C" w14:textId="77777777" w:rsidR="00820075" w:rsidRPr="00E45289" w:rsidRDefault="00820075" w:rsidP="00820075">
      <w:pPr>
        <w:pStyle w:val="13"/>
        <w:jc w:val="both"/>
        <w:rPr>
          <w:color w:val="auto"/>
        </w:rPr>
      </w:pPr>
      <w:r w:rsidRPr="00E45289">
        <w:rPr>
          <w:color w:val="auto"/>
        </w:rPr>
        <w:t>определение на слух:</w:t>
      </w:r>
    </w:p>
    <w:p w14:paraId="709DE413" w14:textId="77777777" w:rsidR="00820075" w:rsidRPr="00E45289" w:rsidRDefault="00820075" w:rsidP="00820075">
      <w:pPr>
        <w:pStyle w:val="13"/>
        <w:jc w:val="both"/>
        <w:rPr>
          <w:color w:val="auto"/>
        </w:rPr>
      </w:pPr>
      <w:r w:rsidRPr="00E45289">
        <w:rPr>
          <w:color w:val="auto"/>
        </w:rPr>
        <w:t>принадлежности к народной или композиторской музыке;</w:t>
      </w:r>
    </w:p>
    <w:p w14:paraId="74439D24" w14:textId="77777777" w:rsidR="00820075" w:rsidRPr="00E45289" w:rsidRDefault="00820075" w:rsidP="00820075">
      <w:pPr>
        <w:pStyle w:val="13"/>
        <w:jc w:val="both"/>
        <w:rPr>
          <w:color w:val="auto"/>
        </w:rPr>
      </w:pPr>
      <w:r w:rsidRPr="00E45289">
        <w:rPr>
          <w:color w:val="auto"/>
        </w:rPr>
        <w:t>исполнительского состава (вокального, инструментального, смешанного);</w:t>
      </w:r>
    </w:p>
    <w:p w14:paraId="60F0722D" w14:textId="77777777" w:rsidR="00820075" w:rsidRPr="00E45289" w:rsidRDefault="00820075" w:rsidP="00820075">
      <w:pPr>
        <w:pStyle w:val="13"/>
        <w:jc w:val="both"/>
        <w:rPr>
          <w:color w:val="auto"/>
        </w:rPr>
      </w:pPr>
      <w:r w:rsidRPr="00E45289">
        <w:rPr>
          <w:color w:val="auto"/>
        </w:rPr>
        <w:t>жанра, основного настроения, характера музыки;</w:t>
      </w:r>
    </w:p>
    <w:p w14:paraId="03590B2F" w14:textId="77777777" w:rsidR="00820075" w:rsidRPr="00E45289" w:rsidRDefault="00820075" w:rsidP="00820075">
      <w:pPr>
        <w:pStyle w:val="13"/>
        <w:jc w:val="both"/>
        <w:rPr>
          <w:color w:val="auto"/>
        </w:rPr>
      </w:pPr>
      <w:r w:rsidRPr="00E45289">
        <w:rPr>
          <w:color w:val="auto"/>
        </w:rPr>
        <w:t>разучивание и исполнение народных песен, танцев, инструментальных наигрышей, фольклорных игр.</w:t>
      </w:r>
    </w:p>
    <w:p w14:paraId="0A0EAD98" w14:textId="77777777" w:rsidR="00820075" w:rsidRPr="00E45289" w:rsidRDefault="00820075" w:rsidP="00820075">
      <w:pPr>
        <w:pStyle w:val="13"/>
        <w:jc w:val="both"/>
        <w:rPr>
          <w:color w:val="auto"/>
        </w:rPr>
      </w:pPr>
      <w:r w:rsidRPr="00E45289">
        <w:rPr>
          <w:color w:val="auto"/>
        </w:rPr>
        <w:t>Календарный фольклор.</w:t>
      </w:r>
    </w:p>
    <w:p w14:paraId="70265770" w14:textId="77777777" w:rsidR="00820075" w:rsidRPr="00E45289" w:rsidRDefault="00820075" w:rsidP="00820075">
      <w:pPr>
        <w:pStyle w:val="13"/>
        <w:jc w:val="both"/>
        <w:rPr>
          <w:color w:val="auto"/>
        </w:rPr>
      </w:pPr>
      <w:r w:rsidRPr="00E45289">
        <w:rPr>
          <w:color w:val="auto"/>
        </w:rPr>
        <w:t>Содержание: Календарные обряды, традиционные для данной местности (осенние, зимние, весенние – на выбор учителя).</w:t>
      </w:r>
    </w:p>
    <w:p w14:paraId="09F55EE0" w14:textId="77777777" w:rsidR="00820075" w:rsidRPr="00E45289" w:rsidRDefault="00820075" w:rsidP="00820075">
      <w:pPr>
        <w:pStyle w:val="13"/>
        <w:jc w:val="both"/>
        <w:rPr>
          <w:color w:val="auto"/>
        </w:rPr>
      </w:pPr>
      <w:r w:rsidRPr="00E45289">
        <w:rPr>
          <w:color w:val="auto"/>
        </w:rPr>
        <w:t>Виды деятельности обучающихся:</w:t>
      </w:r>
    </w:p>
    <w:p w14:paraId="25455C2B" w14:textId="77777777" w:rsidR="00820075" w:rsidRPr="00E45289" w:rsidRDefault="00820075" w:rsidP="00820075">
      <w:pPr>
        <w:pStyle w:val="13"/>
        <w:jc w:val="both"/>
        <w:rPr>
          <w:color w:val="auto"/>
        </w:rPr>
      </w:pPr>
      <w:r w:rsidRPr="00E45289">
        <w:rPr>
          <w:color w:val="auto"/>
        </w:rPr>
        <w:t>знакомство с символикой календарных обрядов, поиск информации о соответствующих фольклорных традициях;</w:t>
      </w:r>
    </w:p>
    <w:p w14:paraId="70ED9836" w14:textId="77777777" w:rsidR="00820075" w:rsidRPr="00E45289" w:rsidRDefault="00820075" w:rsidP="00820075">
      <w:pPr>
        <w:pStyle w:val="13"/>
        <w:jc w:val="both"/>
        <w:rPr>
          <w:color w:val="auto"/>
        </w:rPr>
      </w:pPr>
      <w:r w:rsidRPr="00E45289">
        <w:rPr>
          <w:color w:val="auto"/>
        </w:rPr>
        <w:t>разучивание и исполнение народных песен, танцев;</w:t>
      </w:r>
    </w:p>
    <w:p w14:paraId="65F55177" w14:textId="77777777" w:rsidR="00820075" w:rsidRPr="00E45289" w:rsidRDefault="00820075" w:rsidP="00820075">
      <w:pPr>
        <w:pStyle w:val="13"/>
        <w:jc w:val="both"/>
        <w:rPr>
          <w:color w:val="auto"/>
        </w:rPr>
      </w:pPr>
      <w:r w:rsidRPr="00E45289">
        <w:rPr>
          <w:color w:val="auto"/>
        </w:rPr>
        <w:t>вариативно: реконструкция фольклорного обряда или его фрагмента; участие в народном гулянии, празднике на улицах своего города, поселка.</w:t>
      </w:r>
    </w:p>
    <w:p w14:paraId="0F433A32" w14:textId="77777777" w:rsidR="00820075" w:rsidRPr="00E45289" w:rsidRDefault="00820075" w:rsidP="00820075">
      <w:pPr>
        <w:pStyle w:val="13"/>
        <w:jc w:val="both"/>
        <w:rPr>
          <w:color w:val="auto"/>
        </w:rPr>
      </w:pPr>
      <w:r w:rsidRPr="00E45289">
        <w:rPr>
          <w:color w:val="auto"/>
        </w:rPr>
        <w:t>Семейный фольклор.</w:t>
      </w:r>
    </w:p>
    <w:p w14:paraId="211C3C39" w14:textId="77777777" w:rsidR="00820075" w:rsidRPr="00E45289" w:rsidRDefault="00820075" w:rsidP="00820075">
      <w:pPr>
        <w:pStyle w:val="13"/>
        <w:jc w:val="both"/>
        <w:rPr>
          <w:color w:val="auto"/>
        </w:rPr>
      </w:pPr>
      <w:r w:rsidRPr="00E45289">
        <w:rPr>
          <w:color w:val="auto"/>
        </w:rPr>
        <w:t>Содержание: Фольклорные жанры, связанные с жизнью человека: свадебный обряд, рекрутские песни, плачи-причитания.</w:t>
      </w:r>
    </w:p>
    <w:p w14:paraId="533F290D" w14:textId="77777777" w:rsidR="00820075" w:rsidRPr="00E45289" w:rsidRDefault="00820075" w:rsidP="00820075">
      <w:pPr>
        <w:pStyle w:val="13"/>
        <w:jc w:val="both"/>
        <w:rPr>
          <w:color w:val="auto"/>
        </w:rPr>
      </w:pPr>
      <w:r w:rsidRPr="00E45289">
        <w:rPr>
          <w:color w:val="auto"/>
        </w:rPr>
        <w:t>Виды деятельности обучающихся:</w:t>
      </w:r>
    </w:p>
    <w:p w14:paraId="3916C977" w14:textId="77777777" w:rsidR="00820075" w:rsidRPr="00E45289" w:rsidRDefault="00820075" w:rsidP="00820075">
      <w:pPr>
        <w:pStyle w:val="13"/>
        <w:jc w:val="both"/>
        <w:rPr>
          <w:color w:val="auto"/>
        </w:rPr>
      </w:pPr>
      <w:r w:rsidRPr="00E45289">
        <w:rPr>
          <w:color w:val="auto"/>
        </w:rPr>
        <w:t>знакомство с фольклорными жанрами семейного цикла;</w:t>
      </w:r>
    </w:p>
    <w:p w14:paraId="3A3BA9BB" w14:textId="77777777" w:rsidR="00820075" w:rsidRPr="00E45289" w:rsidRDefault="00820075" w:rsidP="00820075">
      <w:pPr>
        <w:pStyle w:val="13"/>
        <w:jc w:val="both"/>
        <w:rPr>
          <w:color w:val="auto"/>
        </w:rPr>
      </w:pPr>
      <w:r w:rsidRPr="00E45289">
        <w:rPr>
          <w:color w:val="auto"/>
        </w:rPr>
        <w:t>изучение особенностей их исполнения и звучания;</w:t>
      </w:r>
    </w:p>
    <w:p w14:paraId="1DEB3A0F" w14:textId="77777777" w:rsidR="00820075" w:rsidRPr="00E45289" w:rsidRDefault="00820075" w:rsidP="00820075">
      <w:pPr>
        <w:pStyle w:val="13"/>
        <w:jc w:val="both"/>
        <w:rPr>
          <w:color w:val="auto"/>
        </w:rPr>
      </w:pPr>
      <w:r w:rsidRPr="00E45289">
        <w:rPr>
          <w:color w:val="auto"/>
        </w:rPr>
        <w:t>определение на слух жанровой принадлежности, анализ символики традиционных образов;</w:t>
      </w:r>
    </w:p>
    <w:p w14:paraId="641F2418" w14:textId="77777777" w:rsidR="00820075" w:rsidRPr="00E45289" w:rsidRDefault="00820075" w:rsidP="00820075">
      <w:pPr>
        <w:pStyle w:val="13"/>
        <w:jc w:val="both"/>
        <w:rPr>
          <w:color w:val="auto"/>
        </w:rPr>
      </w:pPr>
      <w:r w:rsidRPr="00E45289">
        <w:rPr>
          <w:color w:val="auto"/>
        </w:rPr>
        <w:t>разучивание и исполнение отдельных песен, фрагментов обрядов (по выбору учителя);</w:t>
      </w:r>
    </w:p>
    <w:p w14:paraId="19B893F9" w14:textId="77777777" w:rsidR="00820075" w:rsidRPr="00E45289" w:rsidRDefault="00820075" w:rsidP="00820075">
      <w:pPr>
        <w:pStyle w:val="13"/>
        <w:jc w:val="both"/>
        <w:rPr>
          <w:color w:val="auto"/>
        </w:rPr>
      </w:pPr>
      <w:r w:rsidRPr="00E45289">
        <w:rPr>
          <w:color w:val="auto"/>
        </w:rPr>
        <w:t>вариативно: реконструкция фольклорного обряда или его фрагмента; исследовательские проекты по теме «Жанры семейного фольклора».</w:t>
      </w:r>
    </w:p>
    <w:p w14:paraId="59117678" w14:textId="77777777" w:rsidR="00820075" w:rsidRPr="00E45289" w:rsidRDefault="00820075" w:rsidP="00820075">
      <w:pPr>
        <w:pStyle w:val="13"/>
        <w:jc w:val="both"/>
        <w:rPr>
          <w:color w:val="auto"/>
        </w:rPr>
      </w:pPr>
      <w:r w:rsidRPr="00E45289">
        <w:rPr>
          <w:color w:val="auto"/>
        </w:rPr>
        <w:t>Наш край сегодня.</w:t>
      </w:r>
    </w:p>
    <w:p w14:paraId="0DFAD095" w14:textId="77777777" w:rsidR="00820075" w:rsidRPr="00E45289" w:rsidRDefault="00820075" w:rsidP="00820075">
      <w:pPr>
        <w:pStyle w:val="13"/>
        <w:jc w:val="both"/>
        <w:rPr>
          <w:color w:val="auto"/>
        </w:rPr>
      </w:pPr>
      <w:r w:rsidRPr="00E45289">
        <w:rPr>
          <w:color w:val="auto"/>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6A20A8B0" w14:textId="77777777" w:rsidR="00820075" w:rsidRPr="00E45289" w:rsidRDefault="00820075" w:rsidP="00820075">
      <w:pPr>
        <w:pStyle w:val="13"/>
        <w:jc w:val="both"/>
        <w:rPr>
          <w:color w:val="auto"/>
        </w:rPr>
      </w:pPr>
      <w:r w:rsidRPr="00E45289">
        <w:rPr>
          <w:color w:val="auto"/>
        </w:rPr>
        <w:t>Виды деятельности обучающихся:</w:t>
      </w:r>
    </w:p>
    <w:p w14:paraId="01F44980" w14:textId="77777777" w:rsidR="00820075" w:rsidRPr="00E45289" w:rsidRDefault="00820075" w:rsidP="00820075">
      <w:pPr>
        <w:pStyle w:val="13"/>
        <w:jc w:val="both"/>
        <w:rPr>
          <w:color w:val="auto"/>
        </w:rPr>
      </w:pPr>
      <w:r w:rsidRPr="00E45289">
        <w:rPr>
          <w:color w:val="auto"/>
        </w:rPr>
        <w:t>разучивание и исполнение гимна республики, города, песен местных композиторов;</w:t>
      </w:r>
    </w:p>
    <w:p w14:paraId="13B453A6" w14:textId="77777777" w:rsidR="00820075" w:rsidRPr="00E45289" w:rsidRDefault="00820075" w:rsidP="00820075">
      <w:pPr>
        <w:pStyle w:val="13"/>
        <w:jc w:val="both"/>
        <w:rPr>
          <w:color w:val="auto"/>
        </w:rPr>
      </w:pPr>
      <w:r w:rsidRPr="00E45289">
        <w:rPr>
          <w:color w:val="auto"/>
        </w:rPr>
        <w:t>знакомство с творческой биографией, деятельностью местных мастеров культуры и искусства;</w:t>
      </w:r>
    </w:p>
    <w:p w14:paraId="07F9B7DD" w14:textId="77777777" w:rsidR="00820075" w:rsidRPr="00E45289" w:rsidRDefault="00820075" w:rsidP="00820075">
      <w:pPr>
        <w:pStyle w:val="13"/>
        <w:jc w:val="both"/>
        <w:rPr>
          <w:color w:val="auto"/>
        </w:rPr>
      </w:pPr>
      <w:r w:rsidRPr="00E45289">
        <w:rPr>
          <w:color w:val="auto"/>
        </w:rPr>
        <w:t>вариативно: посещение местных музыкальных театров, музеев, концертов, написание отзыва с анализом спектакля, концерта, экскурсии;</w:t>
      </w:r>
    </w:p>
    <w:p w14:paraId="120F5861" w14:textId="77777777" w:rsidR="00820075" w:rsidRPr="00E45289" w:rsidRDefault="00820075" w:rsidP="00820075">
      <w:pPr>
        <w:pStyle w:val="13"/>
        <w:jc w:val="both"/>
        <w:rPr>
          <w:color w:val="auto"/>
        </w:rPr>
      </w:pPr>
      <w:r w:rsidRPr="00E45289">
        <w:rPr>
          <w:color w:val="auto"/>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71BE3277" w14:textId="77777777" w:rsidR="00820075" w:rsidRPr="00E45289" w:rsidRDefault="00820075" w:rsidP="00820075">
      <w:pPr>
        <w:pStyle w:val="13"/>
        <w:jc w:val="both"/>
        <w:rPr>
          <w:color w:val="auto"/>
        </w:rPr>
      </w:pPr>
      <w:r w:rsidRPr="00E45289">
        <w:rPr>
          <w:color w:val="auto"/>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14:paraId="28A2E609" w14:textId="77777777" w:rsidR="00820075" w:rsidRPr="00E45289" w:rsidRDefault="00820075" w:rsidP="00820075">
      <w:pPr>
        <w:pStyle w:val="13"/>
        <w:jc w:val="both"/>
        <w:rPr>
          <w:color w:val="auto"/>
        </w:rPr>
      </w:pPr>
    </w:p>
    <w:p w14:paraId="0C5FA2D7" w14:textId="77777777" w:rsidR="00820075" w:rsidRPr="00E45289" w:rsidRDefault="00820075" w:rsidP="00820075">
      <w:pPr>
        <w:pStyle w:val="13"/>
        <w:jc w:val="both"/>
        <w:rPr>
          <w:color w:val="auto"/>
        </w:rPr>
      </w:pPr>
      <w:r w:rsidRPr="00E45289">
        <w:rPr>
          <w:color w:val="auto"/>
        </w:rPr>
        <w:t>Модуль № 2 «Народное музыкальное творчество России»</w:t>
      </w:r>
    </w:p>
    <w:p w14:paraId="4BF6D517" w14:textId="77777777" w:rsidR="00820075" w:rsidRPr="00E45289" w:rsidRDefault="00820075" w:rsidP="00820075">
      <w:pPr>
        <w:pStyle w:val="13"/>
        <w:jc w:val="both"/>
        <w:rPr>
          <w:color w:val="auto"/>
        </w:rPr>
      </w:pPr>
      <w:r w:rsidRPr="00E45289">
        <w:rPr>
          <w:color w:val="auto"/>
        </w:rPr>
        <w:t>Россия – наш общий дом.</w:t>
      </w:r>
    </w:p>
    <w:p w14:paraId="5759BC07" w14:textId="77777777" w:rsidR="00820075" w:rsidRPr="00E45289" w:rsidRDefault="00820075" w:rsidP="00820075">
      <w:pPr>
        <w:pStyle w:val="13"/>
        <w:jc w:val="both"/>
        <w:rPr>
          <w:color w:val="auto"/>
        </w:rPr>
      </w:pPr>
      <w:r w:rsidRPr="00E45289">
        <w:rPr>
          <w:color w:val="auto"/>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w:t>
      </w:r>
      <w:proofErr w:type="gramStart"/>
      <w:r w:rsidRPr="00E45289">
        <w:rPr>
          <w:color w:val="auto"/>
        </w:rPr>
        <w:t>традиций.Одна</w:t>
      </w:r>
      <w:proofErr w:type="gramEnd"/>
      <w:r w:rsidRPr="00E45289">
        <w:rPr>
          <w:color w:val="auto"/>
        </w:rPr>
        <w:t xml:space="preserve">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288F4F3B" w14:textId="77777777" w:rsidR="00820075" w:rsidRPr="00E45289" w:rsidRDefault="00820075" w:rsidP="00820075">
      <w:pPr>
        <w:pStyle w:val="13"/>
        <w:jc w:val="both"/>
        <w:rPr>
          <w:color w:val="auto"/>
        </w:rPr>
      </w:pPr>
      <w:r w:rsidRPr="00E45289">
        <w:rPr>
          <w:color w:val="auto"/>
        </w:rPr>
        <w:t>Виды деятельности обучающихся:</w:t>
      </w:r>
    </w:p>
    <w:p w14:paraId="1CDF597C" w14:textId="77777777" w:rsidR="00820075" w:rsidRPr="00E45289" w:rsidRDefault="00820075" w:rsidP="00820075">
      <w:pPr>
        <w:pStyle w:val="13"/>
        <w:jc w:val="both"/>
        <w:rPr>
          <w:color w:val="auto"/>
        </w:rPr>
      </w:pPr>
      <w:r w:rsidRPr="00E45289">
        <w:rPr>
          <w:color w:val="auto"/>
        </w:rPr>
        <w:t>знакомство со звучанием фольклорных образцов близких и далеких регионов в аудио- и видеозаписи;</w:t>
      </w:r>
    </w:p>
    <w:p w14:paraId="3F78B5BA" w14:textId="77777777" w:rsidR="00820075" w:rsidRPr="00E45289" w:rsidRDefault="00820075" w:rsidP="00820075">
      <w:pPr>
        <w:pStyle w:val="13"/>
        <w:jc w:val="both"/>
        <w:rPr>
          <w:color w:val="auto"/>
        </w:rPr>
      </w:pPr>
      <w:r w:rsidRPr="00E45289">
        <w:rPr>
          <w:color w:val="auto"/>
        </w:rPr>
        <w:t>разучивание и исполнение народных песен, танцев, инструментальных наигрышей, фольклорных игр разных народов России;</w:t>
      </w:r>
    </w:p>
    <w:p w14:paraId="14E06595" w14:textId="77777777" w:rsidR="00820075" w:rsidRPr="00E45289" w:rsidRDefault="00820075" w:rsidP="00820075">
      <w:pPr>
        <w:pStyle w:val="13"/>
        <w:jc w:val="both"/>
        <w:rPr>
          <w:color w:val="auto"/>
        </w:rPr>
      </w:pPr>
      <w:r w:rsidRPr="00E45289">
        <w:rPr>
          <w:color w:val="auto"/>
        </w:rPr>
        <w:t>определение на слух:</w:t>
      </w:r>
    </w:p>
    <w:p w14:paraId="7FA5C3C4" w14:textId="77777777" w:rsidR="00820075" w:rsidRPr="00E45289" w:rsidRDefault="00820075" w:rsidP="00820075">
      <w:pPr>
        <w:pStyle w:val="13"/>
        <w:jc w:val="both"/>
        <w:rPr>
          <w:color w:val="auto"/>
        </w:rPr>
      </w:pPr>
      <w:r w:rsidRPr="00E45289">
        <w:rPr>
          <w:color w:val="auto"/>
        </w:rPr>
        <w:t>принадлежности к народной или композиторской музыке;</w:t>
      </w:r>
    </w:p>
    <w:p w14:paraId="155430B7" w14:textId="77777777" w:rsidR="00820075" w:rsidRPr="00E45289" w:rsidRDefault="00820075" w:rsidP="00820075">
      <w:pPr>
        <w:pStyle w:val="13"/>
        <w:jc w:val="both"/>
        <w:rPr>
          <w:color w:val="auto"/>
        </w:rPr>
      </w:pPr>
      <w:r w:rsidRPr="00E45289">
        <w:rPr>
          <w:color w:val="auto"/>
        </w:rPr>
        <w:lastRenderedPageBreak/>
        <w:t>исполнительского состава (вокального, инструментального, смешанного);</w:t>
      </w:r>
    </w:p>
    <w:p w14:paraId="59DD8F5B" w14:textId="77777777" w:rsidR="00820075" w:rsidRPr="00E45289" w:rsidRDefault="00820075" w:rsidP="00820075">
      <w:pPr>
        <w:pStyle w:val="13"/>
        <w:jc w:val="both"/>
        <w:rPr>
          <w:color w:val="auto"/>
        </w:rPr>
      </w:pPr>
      <w:r w:rsidRPr="00E45289">
        <w:rPr>
          <w:color w:val="auto"/>
        </w:rPr>
        <w:t>жанра, характера музыки.</w:t>
      </w:r>
    </w:p>
    <w:p w14:paraId="23D17CB6" w14:textId="77777777" w:rsidR="00820075" w:rsidRPr="00E45289" w:rsidRDefault="00820075" w:rsidP="00820075">
      <w:pPr>
        <w:pStyle w:val="13"/>
        <w:jc w:val="both"/>
        <w:rPr>
          <w:color w:val="auto"/>
        </w:rPr>
      </w:pPr>
      <w:r w:rsidRPr="00E45289">
        <w:rPr>
          <w:color w:val="auto"/>
        </w:rPr>
        <w:t>Фольклорные жанры.</w:t>
      </w:r>
    </w:p>
    <w:p w14:paraId="36AA261D" w14:textId="77777777" w:rsidR="00820075" w:rsidRPr="00E45289" w:rsidRDefault="00820075" w:rsidP="00820075">
      <w:pPr>
        <w:pStyle w:val="13"/>
        <w:jc w:val="both"/>
        <w:rPr>
          <w:color w:val="auto"/>
        </w:rPr>
      </w:pPr>
      <w:r w:rsidRPr="00E45289">
        <w:rPr>
          <w:color w:val="auto"/>
        </w:rPr>
        <w:t>Содержание: Общее и особенное в фольклоре народов России: лирика, эпос, танец.</w:t>
      </w:r>
    </w:p>
    <w:p w14:paraId="3884F1C4" w14:textId="77777777" w:rsidR="00820075" w:rsidRPr="00E45289" w:rsidRDefault="00820075" w:rsidP="00820075">
      <w:pPr>
        <w:pStyle w:val="13"/>
        <w:jc w:val="both"/>
        <w:rPr>
          <w:color w:val="auto"/>
        </w:rPr>
      </w:pPr>
      <w:r w:rsidRPr="00E45289">
        <w:rPr>
          <w:color w:val="auto"/>
        </w:rPr>
        <w:t>Виды деятельности обучающихся:</w:t>
      </w:r>
    </w:p>
    <w:p w14:paraId="5F3BADC4" w14:textId="77777777" w:rsidR="00820075" w:rsidRPr="00E45289" w:rsidRDefault="00820075" w:rsidP="00820075">
      <w:pPr>
        <w:pStyle w:val="13"/>
        <w:jc w:val="both"/>
        <w:rPr>
          <w:color w:val="auto"/>
        </w:rPr>
      </w:pPr>
      <w:r w:rsidRPr="00E45289">
        <w:rPr>
          <w:color w:val="auto"/>
        </w:rPr>
        <w:t>знакомство со звучанием фольклора разных регионов России в аудио-и видеозаписи;</w:t>
      </w:r>
    </w:p>
    <w:p w14:paraId="0F860F93" w14:textId="77777777" w:rsidR="00820075" w:rsidRPr="00E45289" w:rsidRDefault="00820075" w:rsidP="00820075">
      <w:pPr>
        <w:pStyle w:val="13"/>
        <w:jc w:val="both"/>
        <w:rPr>
          <w:color w:val="auto"/>
        </w:rPr>
      </w:pPr>
      <w:r w:rsidRPr="00E45289">
        <w:rPr>
          <w:color w:val="auto"/>
        </w:rPr>
        <w:t>аутентичная манера исполнения;</w:t>
      </w:r>
    </w:p>
    <w:p w14:paraId="251025F0" w14:textId="77777777" w:rsidR="00820075" w:rsidRPr="00E45289" w:rsidRDefault="00820075" w:rsidP="00820075">
      <w:pPr>
        <w:pStyle w:val="13"/>
        <w:jc w:val="both"/>
        <w:rPr>
          <w:color w:val="auto"/>
        </w:rPr>
      </w:pPr>
      <w:r w:rsidRPr="00E45289">
        <w:rPr>
          <w:color w:val="auto"/>
        </w:rPr>
        <w:t>выявление характерных интонаций и ритмов в звучании традиционной музыки разных народов;</w:t>
      </w:r>
    </w:p>
    <w:p w14:paraId="778C301E" w14:textId="77777777" w:rsidR="00820075" w:rsidRPr="00E45289" w:rsidRDefault="00820075" w:rsidP="00820075">
      <w:pPr>
        <w:pStyle w:val="13"/>
        <w:jc w:val="both"/>
        <w:rPr>
          <w:color w:val="auto"/>
        </w:rPr>
      </w:pPr>
      <w:r w:rsidRPr="00E45289">
        <w:rPr>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581ED71F" w14:textId="77777777" w:rsidR="00820075" w:rsidRPr="00E45289" w:rsidRDefault="00820075" w:rsidP="00820075">
      <w:pPr>
        <w:pStyle w:val="13"/>
        <w:jc w:val="both"/>
        <w:rPr>
          <w:color w:val="auto"/>
        </w:rPr>
      </w:pPr>
      <w:r w:rsidRPr="00E45289">
        <w:rPr>
          <w:color w:val="auto"/>
        </w:rPr>
        <w:t>разучивание и исполнение народных песен, танцев, эпических сказаний;</w:t>
      </w:r>
    </w:p>
    <w:p w14:paraId="322FB394" w14:textId="77777777" w:rsidR="00820075" w:rsidRPr="00E45289" w:rsidRDefault="00820075" w:rsidP="00820075">
      <w:pPr>
        <w:pStyle w:val="13"/>
        <w:jc w:val="both"/>
        <w:rPr>
          <w:color w:val="auto"/>
        </w:rPr>
      </w:pPr>
      <w:r w:rsidRPr="00E45289">
        <w:rPr>
          <w:color w:val="auto"/>
        </w:rPr>
        <w:t>двигательная, ритмическая, интонационная импровизация в характере изученных народных танцев и песен;</w:t>
      </w:r>
    </w:p>
    <w:p w14:paraId="6B08FD25" w14:textId="77777777" w:rsidR="00820075" w:rsidRPr="00E45289" w:rsidRDefault="00820075" w:rsidP="00820075">
      <w:pPr>
        <w:pStyle w:val="13"/>
        <w:jc w:val="both"/>
        <w:rPr>
          <w:color w:val="auto"/>
        </w:rPr>
      </w:pPr>
      <w:r w:rsidRPr="00E45289">
        <w:rPr>
          <w:color w:val="auto"/>
        </w:rPr>
        <w:t>вариативно: исследовательские проекты, посвященные музыке разных народов России; музыкальный фестиваль «Народы России».</w:t>
      </w:r>
    </w:p>
    <w:p w14:paraId="52E4601D" w14:textId="77777777" w:rsidR="00820075" w:rsidRPr="00E45289" w:rsidRDefault="00820075" w:rsidP="00820075">
      <w:pPr>
        <w:pStyle w:val="13"/>
        <w:jc w:val="both"/>
        <w:rPr>
          <w:color w:val="auto"/>
        </w:rPr>
      </w:pPr>
      <w:r w:rsidRPr="00E45289">
        <w:rPr>
          <w:color w:val="auto"/>
        </w:rPr>
        <w:t>Фольклор в творчестве профессиональных композиторов.</w:t>
      </w:r>
    </w:p>
    <w:p w14:paraId="1E481320" w14:textId="77777777" w:rsidR="00820075" w:rsidRPr="00E45289" w:rsidRDefault="00820075" w:rsidP="00820075">
      <w:pPr>
        <w:pStyle w:val="13"/>
        <w:jc w:val="both"/>
        <w:rPr>
          <w:color w:val="auto"/>
        </w:rPr>
      </w:pPr>
      <w:r w:rsidRPr="00E45289">
        <w:rPr>
          <w:color w:val="auto"/>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E127D41" w14:textId="77777777" w:rsidR="00820075" w:rsidRPr="00E45289" w:rsidRDefault="00820075" w:rsidP="00820075">
      <w:pPr>
        <w:pStyle w:val="13"/>
        <w:jc w:val="both"/>
        <w:rPr>
          <w:color w:val="auto"/>
        </w:rPr>
      </w:pPr>
      <w:r w:rsidRPr="00E45289">
        <w:rPr>
          <w:color w:val="auto"/>
        </w:rPr>
        <w:t>Виды деятельности обучающихся:</w:t>
      </w:r>
    </w:p>
    <w:p w14:paraId="365BFD28" w14:textId="77777777" w:rsidR="00820075" w:rsidRPr="00E45289" w:rsidRDefault="00820075" w:rsidP="00820075">
      <w:pPr>
        <w:pStyle w:val="13"/>
        <w:jc w:val="both"/>
        <w:rPr>
          <w:color w:val="auto"/>
        </w:rPr>
      </w:pPr>
      <w:r w:rsidRPr="00E45289">
        <w:rPr>
          <w:color w:val="auto"/>
        </w:rPr>
        <w:t>сравнение аутентичного звучания фольклора и фольклорных мелодий в композиторской обработке;</w:t>
      </w:r>
    </w:p>
    <w:p w14:paraId="020BB982" w14:textId="77777777" w:rsidR="00820075" w:rsidRPr="00E45289" w:rsidRDefault="00820075" w:rsidP="00820075">
      <w:pPr>
        <w:pStyle w:val="13"/>
        <w:jc w:val="both"/>
        <w:rPr>
          <w:color w:val="auto"/>
        </w:rPr>
      </w:pPr>
      <w:r w:rsidRPr="00E45289">
        <w:rPr>
          <w:color w:val="auto"/>
        </w:rPr>
        <w:t>разучивание, исполнение народной песни в композиторской обработке;</w:t>
      </w:r>
    </w:p>
    <w:p w14:paraId="16D858C4" w14:textId="77777777" w:rsidR="00820075" w:rsidRPr="00E45289" w:rsidRDefault="00820075" w:rsidP="00820075">
      <w:pPr>
        <w:pStyle w:val="13"/>
        <w:jc w:val="both"/>
        <w:rPr>
          <w:color w:val="auto"/>
        </w:rPr>
      </w:pPr>
      <w:r w:rsidRPr="00E45289">
        <w:rPr>
          <w:color w:val="auto"/>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04D214F3" w14:textId="77777777" w:rsidR="00820075" w:rsidRPr="00E45289" w:rsidRDefault="00820075" w:rsidP="00820075">
      <w:pPr>
        <w:pStyle w:val="13"/>
        <w:jc w:val="both"/>
        <w:rPr>
          <w:color w:val="auto"/>
        </w:rPr>
      </w:pPr>
      <w:r w:rsidRPr="00E45289">
        <w:rPr>
          <w:color w:val="auto"/>
        </w:rPr>
        <w:t>наблюдение за принципами композиторской обработки, развития фольклорного тематического материала;</w:t>
      </w:r>
    </w:p>
    <w:p w14:paraId="0A7A6C2C" w14:textId="77777777" w:rsidR="00820075" w:rsidRPr="00E45289" w:rsidRDefault="00820075" w:rsidP="00820075">
      <w:pPr>
        <w:pStyle w:val="13"/>
        <w:jc w:val="both"/>
        <w:rPr>
          <w:color w:val="auto"/>
        </w:rPr>
      </w:pPr>
      <w:r w:rsidRPr="00E45289">
        <w:rPr>
          <w:color w:val="auto"/>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59488D0" w14:textId="77777777" w:rsidR="00820075" w:rsidRPr="00E45289" w:rsidRDefault="00820075" w:rsidP="00820075">
      <w:pPr>
        <w:pStyle w:val="13"/>
        <w:jc w:val="both"/>
        <w:rPr>
          <w:color w:val="auto"/>
        </w:rPr>
      </w:pPr>
      <w:r w:rsidRPr="00E45289">
        <w:rPr>
          <w:color w:val="auto"/>
        </w:rPr>
        <w:t xml:space="preserve">посещение концерта, спектакля (просмотр фильма, телепередачи), </w:t>
      </w:r>
      <w:r w:rsidRPr="00E45289">
        <w:rPr>
          <w:color w:val="auto"/>
        </w:rPr>
        <w:lastRenderedPageBreak/>
        <w:t>посвященного данной теме;</w:t>
      </w:r>
    </w:p>
    <w:p w14:paraId="7E514935" w14:textId="77777777" w:rsidR="00820075" w:rsidRPr="00E45289" w:rsidRDefault="00820075" w:rsidP="00820075">
      <w:pPr>
        <w:pStyle w:val="13"/>
        <w:jc w:val="both"/>
        <w:rPr>
          <w:color w:val="auto"/>
        </w:rPr>
      </w:pPr>
      <w:r w:rsidRPr="00E45289">
        <w:rPr>
          <w:color w:val="auto"/>
        </w:rPr>
        <w:t>обсуждение в классе и (или) письменная рецензия по результатам просмотра.</w:t>
      </w:r>
    </w:p>
    <w:p w14:paraId="0F72788F" w14:textId="77777777" w:rsidR="00820075" w:rsidRPr="00E45289" w:rsidRDefault="00820075" w:rsidP="00820075">
      <w:pPr>
        <w:pStyle w:val="13"/>
        <w:jc w:val="both"/>
        <w:rPr>
          <w:color w:val="auto"/>
        </w:rPr>
      </w:pPr>
      <w:r w:rsidRPr="00E45289">
        <w:rPr>
          <w:color w:val="auto"/>
        </w:rPr>
        <w:t>На рубежах культур.</w:t>
      </w:r>
    </w:p>
    <w:p w14:paraId="3587B4A1" w14:textId="77777777" w:rsidR="00820075" w:rsidRPr="00E45289" w:rsidRDefault="00820075" w:rsidP="00820075">
      <w:pPr>
        <w:pStyle w:val="13"/>
        <w:jc w:val="both"/>
        <w:rPr>
          <w:color w:val="auto"/>
        </w:rPr>
      </w:pPr>
      <w:r w:rsidRPr="00E45289">
        <w:rPr>
          <w:color w:val="auto"/>
        </w:rPr>
        <w:t>Содержание: Взаимное влияние фольклорных традиций друг на друга. Этнографические экспедиции и фестивали. Современная жизнь фольклора.</w:t>
      </w:r>
    </w:p>
    <w:p w14:paraId="3229648C" w14:textId="77777777" w:rsidR="00820075" w:rsidRPr="00E45289" w:rsidRDefault="00820075" w:rsidP="00820075">
      <w:pPr>
        <w:pStyle w:val="13"/>
        <w:jc w:val="both"/>
        <w:rPr>
          <w:color w:val="auto"/>
        </w:rPr>
      </w:pPr>
      <w:r w:rsidRPr="00E45289">
        <w:rPr>
          <w:color w:val="auto"/>
        </w:rPr>
        <w:t>Виды деятельности обучающихся:</w:t>
      </w:r>
    </w:p>
    <w:p w14:paraId="79032373" w14:textId="77777777" w:rsidR="00820075" w:rsidRPr="00E45289" w:rsidRDefault="00820075" w:rsidP="00820075">
      <w:pPr>
        <w:pStyle w:val="13"/>
        <w:jc w:val="both"/>
        <w:rPr>
          <w:color w:val="auto"/>
        </w:rPr>
      </w:pPr>
      <w:r w:rsidRPr="00E45289">
        <w:rPr>
          <w:color w:val="auto"/>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0873F5C1" w14:textId="77777777" w:rsidR="00820075" w:rsidRPr="00E45289" w:rsidRDefault="00820075" w:rsidP="00820075">
      <w:pPr>
        <w:pStyle w:val="13"/>
        <w:jc w:val="both"/>
        <w:rPr>
          <w:color w:val="auto"/>
        </w:rPr>
      </w:pPr>
      <w:r w:rsidRPr="00E45289">
        <w:rPr>
          <w:color w:val="auto"/>
        </w:rPr>
        <w:t>изучение творчества и вклада в развитие культуры современных этно-исполнителей, исследователей традиционного фольклора;</w:t>
      </w:r>
    </w:p>
    <w:p w14:paraId="63A7B412" w14:textId="77777777" w:rsidR="00820075" w:rsidRPr="00E45289" w:rsidRDefault="00820075" w:rsidP="00820075">
      <w:pPr>
        <w:pStyle w:val="13"/>
        <w:jc w:val="both"/>
        <w:rPr>
          <w:color w:val="auto"/>
        </w:rPr>
      </w:pPr>
      <w:r w:rsidRPr="00E45289">
        <w:rPr>
          <w:color w:val="auto"/>
        </w:rPr>
        <w:t>вариативно: участие в этнографической экспедиции; посещение (участие) в фестивале традиционной культуры.</w:t>
      </w:r>
    </w:p>
    <w:p w14:paraId="33B3F0E7" w14:textId="77777777" w:rsidR="00820075" w:rsidRPr="00E45289" w:rsidRDefault="00820075" w:rsidP="00820075">
      <w:pPr>
        <w:pStyle w:val="13"/>
        <w:jc w:val="both"/>
        <w:rPr>
          <w:color w:val="auto"/>
        </w:rPr>
      </w:pPr>
    </w:p>
    <w:p w14:paraId="192DAA02" w14:textId="77777777" w:rsidR="00820075" w:rsidRPr="00E45289" w:rsidRDefault="00820075" w:rsidP="00820075">
      <w:pPr>
        <w:pStyle w:val="13"/>
        <w:jc w:val="both"/>
        <w:rPr>
          <w:color w:val="auto"/>
        </w:rPr>
      </w:pPr>
      <w:r w:rsidRPr="00E45289">
        <w:rPr>
          <w:color w:val="auto"/>
        </w:rPr>
        <w:t>Модуль № 3 «Русская классическая музыка»</w:t>
      </w:r>
    </w:p>
    <w:p w14:paraId="07DFCB46" w14:textId="77777777" w:rsidR="00820075" w:rsidRPr="00E45289" w:rsidRDefault="00820075" w:rsidP="00820075">
      <w:pPr>
        <w:pStyle w:val="13"/>
        <w:jc w:val="both"/>
        <w:rPr>
          <w:color w:val="auto"/>
        </w:rPr>
      </w:pPr>
      <w:r w:rsidRPr="00E45289">
        <w:rPr>
          <w:color w:val="auto"/>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F85E6EA" w14:textId="77777777" w:rsidR="00820075" w:rsidRPr="00E45289" w:rsidRDefault="00820075" w:rsidP="00820075">
      <w:pPr>
        <w:pStyle w:val="13"/>
        <w:jc w:val="both"/>
        <w:rPr>
          <w:color w:val="auto"/>
        </w:rPr>
      </w:pPr>
      <w:r w:rsidRPr="00E45289">
        <w:rPr>
          <w:color w:val="auto"/>
        </w:rPr>
        <w:t>Образы родной земли.</w:t>
      </w:r>
    </w:p>
    <w:p w14:paraId="3EF87879" w14:textId="77777777" w:rsidR="00820075" w:rsidRPr="00E45289" w:rsidRDefault="00820075" w:rsidP="00820075">
      <w:pPr>
        <w:pStyle w:val="13"/>
        <w:jc w:val="both"/>
        <w:rPr>
          <w:color w:val="auto"/>
        </w:rPr>
      </w:pPr>
      <w:r w:rsidRPr="00E45289">
        <w:rPr>
          <w:color w:val="auto"/>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D328F26" w14:textId="77777777" w:rsidR="00820075" w:rsidRPr="00E45289" w:rsidRDefault="00820075" w:rsidP="00820075">
      <w:pPr>
        <w:pStyle w:val="13"/>
        <w:jc w:val="both"/>
        <w:rPr>
          <w:color w:val="auto"/>
        </w:rPr>
      </w:pPr>
      <w:r w:rsidRPr="00E45289">
        <w:rPr>
          <w:color w:val="auto"/>
        </w:rPr>
        <w:t>Виды деятельности обучающихся:</w:t>
      </w:r>
    </w:p>
    <w:p w14:paraId="77AA92CC" w14:textId="77777777" w:rsidR="00820075" w:rsidRPr="00E45289" w:rsidRDefault="00820075" w:rsidP="00820075">
      <w:pPr>
        <w:pStyle w:val="13"/>
        <w:jc w:val="both"/>
        <w:rPr>
          <w:color w:val="auto"/>
        </w:rPr>
      </w:pPr>
      <w:r w:rsidRPr="00E45289">
        <w:rPr>
          <w:color w:val="auto"/>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65CE8ED3" w14:textId="77777777" w:rsidR="00820075" w:rsidRPr="00E45289" w:rsidRDefault="00820075" w:rsidP="00820075">
      <w:pPr>
        <w:pStyle w:val="13"/>
        <w:jc w:val="both"/>
        <w:rPr>
          <w:color w:val="auto"/>
        </w:rPr>
      </w:pPr>
      <w:r w:rsidRPr="00E45289">
        <w:rPr>
          <w:color w:val="auto"/>
        </w:rPr>
        <w:t>выявление мелодичности, широты дыхания, интонационной близости русскому фольклору;</w:t>
      </w:r>
    </w:p>
    <w:p w14:paraId="404A1217" w14:textId="77777777" w:rsidR="00820075" w:rsidRPr="00E45289" w:rsidRDefault="00820075" w:rsidP="00820075">
      <w:pPr>
        <w:pStyle w:val="13"/>
        <w:jc w:val="both"/>
        <w:rPr>
          <w:color w:val="auto"/>
        </w:rPr>
      </w:pPr>
      <w:r w:rsidRPr="00E45289">
        <w:rPr>
          <w:color w:val="auto"/>
        </w:rPr>
        <w:t>разучивание, исполнение не менее одного вокального произведения, сочиненного русским композитором-классиком;</w:t>
      </w:r>
    </w:p>
    <w:p w14:paraId="74A4C33C"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авторов изученных произведений;</w:t>
      </w:r>
    </w:p>
    <w:p w14:paraId="6FE2CE8E" w14:textId="77777777" w:rsidR="00820075" w:rsidRPr="00E45289" w:rsidRDefault="00820075" w:rsidP="00820075">
      <w:pPr>
        <w:pStyle w:val="13"/>
        <w:jc w:val="both"/>
        <w:rPr>
          <w:color w:val="auto"/>
        </w:rPr>
      </w:pPr>
      <w:r w:rsidRPr="00E45289">
        <w:rPr>
          <w:color w:val="auto"/>
        </w:rPr>
        <w:t xml:space="preserve">вариативно: рисование по мотивам прослушанных музыкальных произведений; посещение концерта классической музыки, в программу </w:t>
      </w:r>
      <w:r w:rsidRPr="00E45289">
        <w:rPr>
          <w:color w:val="auto"/>
        </w:rPr>
        <w:lastRenderedPageBreak/>
        <w:t>которого входят произведения русских композиторов.</w:t>
      </w:r>
    </w:p>
    <w:p w14:paraId="6B1AFDDE" w14:textId="77777777" w:rsidR="00820075" w:rsidRPr="00E45289" w:rsidRDefault="00820075" w:rsidP="00820075">
      <w:pPr>
        <w:pStyle w:val="13"/>
        <w:jc w:val="both"/>
        <w:rPr>
          <w:color w:val="auto"/>
        </w:rPr>
      </w:pPr>
      <w:r w:rsidRPr="00E45289">
        <w:rPr>
          <w:color w:val="auto"/>
        </w:rPr>
        <w:t>Золотой век русской культуры.</w:t>
      </w:r>
    </w:p>
    <w:p w14:paraId="058A173A" w14:textId="77777777" w:rsidR="00820075" w:rsidRPr="00E45289" w:rsidRDefault="00820075" w:rsidP="00820075">
      <w:pPr>
        <w:pStyle w:val="13"/>
        <w:jc w:val="both"/>
        <w:rPr>
          <w:color w:val="auto"/>
        </w:rPr>
      </w:pPr>
      <w:r w:rsidRPr="00E45289">
        <w:rPr>
          <w:color w:val="auto"/>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p>
    <w:p w14:paraId="1DA9BD00" w14:textId="77777777" w:rsidR="00820075" w:rsidRPr="00E45289" w:rsidRDefault="00820075" w:rsidP="00820075">
      <w:pPr>
        <w:pStyle w:val="13"/>
        <w:jc w:val="both"/>
        <w:rPr>
          <w:color w:val="auto"/>
        </w:rPr>
      </w:pPr>
      <w:r w:rsidRPr="00E45289">
        <w:rPr>
          <w:color w:val="auto"/>
        </w:rPr>
        <w:t>Виды деятельности обучающихся:</w:t>
      </w:r>
    </w:p>
    <w:p w14:paraId="13C473EE" w14:textId="77777777" w:rsidR="00820075" w:rsidRPr="00E45289" w:rsidRDefault="00820075" w:rsidP="00820075">
      <w:pPr>
        <w:pStyle w:val="13"/>
        <w:jc w:val="both"/>
        <w:rPr>
          <w:color w:val="auto"/>
        </w:rPr>
      </w:pPr>
      <w:r w:rsidRPr="00E45289">
        <w:rPr>
          <w:color w:val="auto"/>
        </w:rPr>
        <w:t>знакомство с шедеврами русской музыки XIX века, анализ художественного содержания, выразительных средств;</w:t>
      </w:r>
    </w:p>
    <w:p w14:paraId="72A03D83" w14:textId="77777777" w:rsidR="00820075" w:rsidRPr="00E45289" w:rsidRDefault="00820075" w:rsidP="00820075">
      <w:pPr>
        <w:pStyle w:val="13"/>
        <w:jc w:val="both"/>
        <w:rPr>
          <w:color w:val="auto"/>
        </w:rPr>
      </w:pPr>
      <w:r w:rsidRPr="00E45289">
        <w:rPr>
          <w:color w:val="auto"/>
        </w:rPr>
        <w:t>разучивание, исполнение не менее одного вокального произведения лирического характера, сочиненного русским композитором-классиком;</w:t>
      </w:r>
    </w:p>
    <w:p w14:paraId="0864B272"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1A1E699A" w14:textId="77777777" w:rsidR="00820075" w:rsidRPr="00E45289" w:rsidRDefault="00820075" w:rsidP="00820075">
      <w:pPr>
        <w:pStyle w:val="13"/>
        <w:jc w:val="both"/>
        <w:rPr>
          <w:color w:val="auto"/>
        </w:rPr>
      </w:pPr>
      <w:r w:rsidRPr="00E45289">
        <w:rPr>
          <w:color w:val="auto"/>
        </w:rPr>
        <w:t>вариативно: просмотр художественных фильмов, телепередач, посвященных русской культуре XIX века;</w:t>
      </w:r>
    </w:p>
    <w:p w14:paraId="1BC5F68A" w14:textId="77777777" w:rsidR="00820075" w:rsidRPr="00E45289" w:rsidRDefault="00820075" w:rsidP="00820075">
      <w:pPr>
        <w:pStyle w:val="13"/>
        <w:jc w:val="both"/>
        <w:rPr>
          <w:color w:val="auto"/>
        </w:rPr>
      </w:pPr>
      <w:r w:rsidRPr="00E45289">
        <w:rPr>
          <w:color w:val="auto"/>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14:paraId="148FCB73" w14:textId="77777777" w:rsidR="00820075" w:rsidRPr="00E45289" w:rsidRDefault="00820075" w:rsidP="00820075">
      <w:pPr>
        <w:pStyle w:val="13"/>
        <w:jc w:val="both"/>
        <w:rPr>
          <w:color w:val="auto"/>
        </w:rPr>
      </w:pPr>
      <w:r w:rsidRPr="00E45289">
        <w:rPr>
          <w:color w:val="auto"/>
        </w:rPr>
        <w:t>История страны и народа в музыке русских композиторов.</w:t>
      </w:r>
    </w:p>
    <w:p w14:paraId="6B7CC0E8" w14:textId="77777777" w:rsidR="00820075" w:rsidRPr="00E45289" w:rsidRDefault="00820075" w:rsidP="00820075">
      <w:pPr>
        <w:pStyle w:val="13"/>
        <w:jc w:val="both"/>
        <w:rPr>
          <w:color w:val="auto"/>
        </w:rPr>
      </w:pPr>
      <w:r w:rsidRPr="00E45289">
        <w:rPr>
          <w:color w:val="auto"/>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14:paraId="2C018516" w14:textId="77777777" w:rsidR="00820075" w:rsidRPr="00E45289" w:rsidRDefault="00820075" w:rsidP="00820075">
      <w:pPr>
        <w:pStyle w:val="13"/>
        <w:jc w:val="both"/>
        <w:rPr>
          <w:color w:val="auto"/>
        </w:rPr>
      </w:pPr>
      <w:r w:rsidRPr="00E45289">
        <w:rPr>
          <w:color w:val="auto"/>
        </w:rPr>
        <w:t>Виды деятельности обучающихся:</w:t>
      </w:r>
    </w:p>
    <w:p w14:paraId="515B59C2" w14:textId="77777777" w:rsidR="00820075" w:rsidRPr="00E45289" w:rsidRDefault="00820075" w:rsidP="00820075">
      <w:pPr>
        <w:pStyle w:val="13"/>
        <w:jc w:val="both"/>
        <w:rPr>
          <w:color w:val="auto"/>
        </w:rPr>
      </w:pPr>
      <w:r w:rsidRPr="00E45289">
        <w:rPr>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388F4D3B" w14:textId="77777777" w:rsidR="00820075" w:rsidRPr="00E45289" w:rsidRDefault="00820075" w:rsidP="00820075">
      <w:pPr>
        <w:pStyle w:val="13"/>
        <w:jc w:val="both"/>
        <w:rPr>
          <w:color w:val="auto"/>
        </w:rPr>
      </w:pPr>
      <w:r w:rsidRPr="00E45289">
        <w:rPr>
          <w:color w:val="auto"/>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6C929D88" w14:textId="77777777" w:rsidR="00820075" w:rsidRPr="00E45289" w:rsidRDefault="00820075" w:rsidP="00820075">
      <w:pPr>
        <w:pStyle w:val="13"/>
        <w:jc w:val="both"/>
        <w:rPr>
          <w:color w:val="auto"/>
        </w:rPr>
      </w:pPr>
      <w:r w:rsidRPr="00E45289">
        <w:rPr>
          <w:color w:val="auto"/>
        </w:rPr>
        <w:t>исполнение Гимна Российской Федерации;</w:t>
      </w:r>
    </w:p>
    <w:p w14:paraId="4FB26716"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0A299A6D" w14:textId="77777777" w:rsidR="00820075" w:rsidRPr="00E45289" w:rsidRDefault="00820075" w:rsidP="00820075">
      <w:pPr>
        <w:pStyle w:val="13"/>
        <w:jc w:val="both"/>
        <w:rPr>
          <w:color w:val="auto"/>
        </w:rPr>
      </w:pPr>
      <w:r w:rsidRPr="00E45289">
        <w:rPr>
          <w:color w:val="auto"/>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w:t>
      </w:r>
      <w:r w:rsidRPr="00E45289">
        <w:rPr>
          <w:color w:val="auto"/>
        </w:rPr>
        <w:lastRenderedPageBreak/>
        <w:t>композиторов (или посещение театра) или фильма, основанного на музыкальных сочинениях русских композиторов.</w:t>
      </w:r>
    </w:p>
    <w:p w14:paraId="7915FC7E" w14:textId="77777777" w:rsidR="00820075" w:rsidRPr="00E45289" w:rsidRDefault="00820075" w:rsidP="00820075">
      <w:pPr>
        <w:pStyle w:val="13"/>
        <w:jc w:val="both"/>
        <w:rPr>
          <w:color w:val="auto"/>
        </w:rPr>
      </w:pPr>
      <w:r w:rsidRPr="00E45289">
        <w:rPr>
          <w:color w:val="auto"/>
        </w:rPr>
        <w:t>Русский балет.</w:t>
      </w:r>
    </w:p>
    <w:p w14:paraId="5B84771E" w14:textId="77777777" w:rsidR="00820075" w:rsidRPr="00E45289" w:rsidRDefault="00820075" w:rsidP="00820075">
      <w:pPr>
        <w:pStyle w:val="13"/>
        <w:jc w:val="both"/>
        <w:rPr>
          <w:color w:val="auto"/>
        </w:rPr>
      </w:pPr>
      <w:r w:rsidRPr="00E45289">
        <w:rPr>
          <w:color w:val="auto"/>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03DA91CB" w14:textId="77777777" w:rsidR="00820075" w:rsidRPr="00E45289" w:rsidRDefault="00820075" w:rsidP="00820075">
      <w:pPr>
        <w:pStyle w:val="13"/>
        <w:jc w:val="both"/>
        <w:rPr>
          <w:color w:val="auto"/>
        </w:rPr>
      </w:pPr>
      <w:r w:rsidRPr="00E45289">
        <w:rPr>
          <w:color w:val="auto"/>
        </w:rPr>
        <w:t>Виды деятельности обучающихся:</w:t>
      </w:r>
    </w:p>
    <w:p w14:paraId="7317CEB1" w14:textId="77777777" w:rsidR="00820075" w:rsidRPr="00E45289" w:rsidRDefault="00820075" w:rsidP="00820075">
      <w:pPr>
        <w:pStyle w:val="13"/>
        <w:jc w:val="both"/>
        <w:rPr>
          <w:color w:val="auto"/>
        </w:rPr>
      </w:pPr>
      <w:r w:rsidRPr="00E45289">
        <w:rPr>
          <w:color w:val="auto"/>
        </w:rPr>
        <w:t>знакомство с шедеврами русской балетной музыки;</w:t>
      </w:r>
    </w:p>
    <w:p w14:paraId="7361541C" w14:textId="77777777" w:rsidR="00820075" w:rsidRPr="00E45289" w:rsidRDefault="00820075" w:rsidP="00820075">
      <w:pPr>
        <w:pStyle w:val="13"/>
        <w:jc w:val="both"/>
        <w:rPr>
          <w:color w:val="auto"/>
        </w:rPr>
      </w:pPr>
      <w:r w:rsidRPr="00E45289">
        <w:rPr>
          <w:color w:val="auto"/>
        </w:rPr>
        <w:t>поиск информации о постановках балетных спектаклей, гастролях российских балетных трупп за рубежом;</w:t>
      </w:r>
    </w:p>
    <w:p w14:paraId="77E4A117" w14:textId="77777777" w:rsidR="00820075" w:rsidRPr="00E45289" w:rsidRDefault="00820075" w:rsidP="00820075">
      <w:pPr>
        <w:pStyle w:val="13"/>
        <w:jc w:val="both"/>
        <w:rPr>
          <w:color w:val="auto"/>
        </w:rPr>
      </w:pPr>
      <w:r w:rsidRPr="00E45289">
        <w:rPr>
          <w:color w:val="auto"/>
        </w:rPr>
        <w:t>посещение балетного спектакля (просмотр в видеозаписи);</w:t>
      </w:r>
    </w:p>
    <w:p w14:paraId="1904F75A" w14:textId="77777777" w:rsidR="00820075" w:rsidRPr="00E45289" w:rsidRDefault="00820075" w:rsidP="00820075">
      <w:pPr>
        <w:pStyle w:val="13"/>
        <w:jc w:val="both"/>
        <w:rPr>
          <w:color w:val="auto"/>
        </w:rPr>
      </w:pPr>
      <w:r w:rsidRPr="00E45289">
        <w:rPr>
          <w:color w:val="auto"/>
        </w:rPr>
        <w:t>характеристика отдельных музыкальных номеров и спектакля в целом;</w:t>
      </w:r>
    </w:p>
    <w:p w14:paraId="6E92053E" w14:textId="77777777" w:rsidR="00820075" w:rsidRPr="00E45289" w:rsidRDefault="00820075" w:rsidP="00820075">
      <w:pPr>
        <w:pStyle w:val="13"/>
        <w:jc w:val="both"/>
        <w:rPr>
          <w:color w:val="auto"/>
        </w:rPr>
      </w:pPr>
      <w:r w:rsidRPr="00E45289">
        <w:rPr>
          <w:color w:val="auto"/>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2E01BA6" w14:textId="77777777" w:rsidR="00820075" w:rsidRPr="00E45289" w:rsidRDefault="00820075" w:rsidP="00820075">
      <w:pPr>
        <w:pStyle w:val="13"/>
        <w:jc w:val="both"/>
        <w:rPr>
          <w:color w:val="auto"/>
        </w:rPr>
      </w:pPr>
      <w:r w:rsidRPr="00E45289">
        <w:rPr>
          <w:color w:val="auto"/>
        </w:rPr>
        <w:t>съемки любительского фильма (в технике теневого, кукольного театра, мультипликации) на музыку какого-либо балета (фрагменты).</w:t>
      </w:r>
    </w:p>
    <w:p w14:paraId="1A91A086" w14:textId="77777777" w:rsidR="00820075" w:rsidRPr="00E45289" w:rsidRDefault="00820075" w:rsidP="00820075">
      <w:pPr>
        <w:pStyle w:val="13"/>
        <w:jc w:val="both"/>
        <w:rPr>
          <w:color w:val="auto"/>
        </w:rPr>
      </w:pPr>
      <w:r w:rsidRPr="00E45289">
        <w:rPr>
          <w:color w:val="auto"/>
        </w:rPr>
        <w:t>Русская исполнительская школа.</w:t>
      </w:r>
    </w:p>
    <w:p w14:paraId="5FC7F9D6" w14:textId="77777777" w:rsidR="00820075" w:rsidRPr="00E45289" w:rsidRDefault="00820075" w:rsidP="00820075">
      <w:pPr>
        <w:pStyle w:val="13"/>
        <w:jc w:val="both"/>
        <w:rPr>
          <w:color w:val="auto"/>
        </w:rPr>
      </w:pPr>
      <w:r w:rsidRPr="00E45289">
        <w:rPr>
          <w:color w:val="auto"/>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15C879AF" w14:textId="77777777" w:rsidR="00820075" w:rsidRPr="00E45289" w:rsidRDefault="00820075" w:rsidP="00820075">
      <w:pPr>
        <w:pStyle w:val="13"/>
        <w:jc w:val="both"/>
        <w:rPr>
          <w:color w:val="auto"/>
        </w:rPr>
      </w:pPr>
      <w:r w:rsidRPr="00E45289">
        <w:rPr>
          <w:color w:val="auto"/>
        </w:rPr>
        <w:t>Виды деятельности обучающихся:</w:t>
      </w:r>
    </w:p>
    <w:p w14:paraId="46F0FA7A" w14:textId="77777777" w:rsidR="00820075" w:rsidRPr="00E45289" w:rsidRDefault="00820075" w:rsidP="00820075">
      <w:pPr>
        <w:pStyle w:val="13"/>
        <w:jc w:val="both"/>
        <w:rPr>
          <w:color w:val="auto"/>
        </w:rPr>
      </w:pPr>
      <w:r w:rsidRPr="00E45289">
        <w:rPr>
          <w:color w:val="auto"/>
        </w:rPr>
        <w:t>слушание одних и тех же произведений в исполнении разных музыкантов, оценка особенностей интерпретации;</w:t>
      </w:r>
    </w:p>
    <w:p w14:paraId="25C5F43C" w14:textId="77777777" w:rsidR="00820075" w:rsidRPr="00E45289" w:rsidRDefault="00820075" w:rsidP="00820075">
      <w:pPr>
        <w:pStyle w:val="13"/>
        <w:jc w:val="both"/>
        <w:rPr>
          <w:color w:val="auto"/>
        </w:rPr>
      </w:pPr>
      <w:r w:rsidRPr="00E45289">
        <w:rPr>
          <w:color w:val="auto"/>
        </w:rPr>
        <w:t>создание домашней фоно- и видеотеки из понравившихся произведений;</w:t>
      </w:r>
    </w:p>
    <w:p w14:paraId="36377A70" w14:textId="77777777" w:rsidR="00820075" w:rsidRPr="00E45289" w:rsidRDefault="00820075" w:rsidP="00820075">
      <w:pPr>
        <w:pStyle w:val="13"/>
        <w:jc w:val="both"/>
        <w:rPr>
          <w:color w:val="auto"/>
        </w:rPr>
      </w:pPr>
      <w:r w:rsidRPr="00E45289">
        <w:rPr>
          <w:color w:val="auto"/>
        </w:rPr>
        <w:t>дискуссия на тему «Исполнитель – соавтор композитора»;</w:t>
      </w:r>
    </w:p>
    <w:p w14:paraId="0960EFF6" w14:textId="77777777" w:rsidR="00820075" w:rsidRPr="00E45289" w:rsidRDefault="00820075" w:rsidP="00820075">
      <w:pPr>
        <w:pStyle w:val="13"/>
        <w:jc w:val="both"/>
        <w:rPr>
          <w:color w:val="auto"/>
        </w:rPr>
      </w:pPr>
      <w:r w:rsidRPr="00E45289">
        <w:rPr>
          <w:color w:val="auto"/>
        </w:rPr>
        <w:t>вариативно: исследовательские проекты, посвященные биографиям известных отечественных исполнителей классической музыки.</w:t>
      </w:r>
    </w:p>
    <w:p w14:paraId="66E2589A" w14:textId="77777777" w:rsidR="00820075" w:rsidRPr="00E45289" w:rsidRDefault="00820075" w:rsidP="00820075">
      <w:pPr>
        <w:pStyle w:val="13"/>
        <w:jc w:val="both"/>
        <w:rPr>
          <w:color w:val="auto"/>
        </w:rPr>
      </w:pPr>
      <w:r w:rsidRPr="00E45289">
        <w:rPr>
          <w:color w:val="auto"/>
        </w:rPr>
        <w:t>Русская музыка – взгляд в будущее.</w:t>
      </w:r>
    </w:p>
    <w:p w14:paraId="146DFA8B" w14:textId="77777777" w:rsidR="00820075" w:rsidRPr="00E45289" w:rsidRDefault="00820075" w:rsidP="00820075">
      <w:pPr>
        <w:pStyle w:val="13"/>
        <w:jc w:val="both"/>
        <w:rPr>
          <w:color w:val="auto"/>
        </w:rPr>
      </w:pPr>
      <w:r w:rsidRPr="00E45289">
        <w:rPr>
          <w:color w:val="auto"/>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5A315DDE" w14:textId="77777777" w:rsidR="00820075" w:rsidRPr="00E45289" w:rsidRDefault="00820075" w:rsidP="00820075">
      <w:pPr>
        <w:pStyle w:val="13"/>
        <w:jc w:val="both"/>
        <w:rPr>
          <w:color w:val="auto"/>
        </w:rPr>
      </w:pPr>
      <w:r w:rsidRPr="00E45289">
        <w:rPr>
          <w:color w:val="auto"/>
        </w:rPr>
        <w:t>Виды деятельности обучающихся:</w:t>
      </w:r>
    </w:p>
    <w:p w14:paraId="32EAF068" w14:textId="77777777" w:rsidR="00820075" w:rsidRPr="00E45289" w:rsidRDefault="00820075" w:rsidP="00820075">
      <w:pPr>
        <w:pStyle w:val="13"/>
        <w:jc w:val="both"/>
        <w:rPr>
          <w:color w:val="auto"/>
        </w:rPr>
      </w:pPr>
      <w:r w:rsidRPr="00E45289">
        <w:rPr>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A1588B0" w14:textId="77777777" w:rsidR="00820075" w:rsidRPr="00E45289" w:rsidRDefault="00820075" w:rsidP="00820075">
      <w:pPr>
        <w:pStyle w:val="13"/>
        <w:jc w:val="both"/>
        <w:rPr>
          <w:color w:val="auto"/>
        </w:rPr>
      </w:pPr>
      <w:r w:rsidRPr="00E45289">
        <w:rPr>
          <w:color w:val="auto"/>
        </w:rPr>
        <w:t xml:space="preserve">слушание образцов электронной музыки, дискуссия о значении </w:t>
      </w:r>
      <w:r w:rsidRPr="00E45289">
        <w:rPr>
          <w:color w:val="auto"/>
        </w:rPr>
        <w:lastRenderedPageBreak/>
        <w:t>технических средств в создании современной музыки;</w:t>
      </w:r>
    </w:p>
    <w:p w14:paraId="2729D002" w14:textId="77777777" w:rsidR="00820075" w:rsidRPr="00E45289" w:rsidRDefault="00820075" w:rsidP="00820075">
      <w:pPr>
        <w:pStyle w:val="13"/>
        <w:jc w:val="both"/>
        <w:rPr>
          <w:color w:val="auto"/>
        </w:rPr>
      </w:pPr>
      <w:r w:rsidRPr="00E45289">
        <w:rPr>
          <w:color w:val="auto"/>
        </w:rPr>
        <w:t>вариативно: исследовательские проекты, посвященные развитию музыкальной электроники в России;</w:t>
      </w:r>
    </w:p>
    <w:p w14:paraId="0A1DB12D" w14:textId="77777777" w:rsidR="00820075" w:rsidRPr="00E45289" w:rsidRDefault="00820075" w:rsidP="00820075">
      <w:pPr>
        <w:pStyle w:val="13"/>
        <w:jc w:val="both"/>
        <w:rPr>
          <w:color w:val="auto"/>
        </w:rPr>
      </w:pPr>
      <w:r w:rsidRPr="00E45289">
        <w:rPr>
          <w:color w:val="auto"/>
        </w:rPr>
        <w:t>импровизация, сочинение музыки с помощью цифровых устройств, программных продуктов и электронных гаджетов.</w:t>
      </w:r>
    </w:p>
    <w:p w14:paraId="3022B3A9" w14:textId="77777777" w:rsidR="00820075" w:rsidRPr="00E45289" w:rsidRDefault="00820075" w:rsidP="00820075">
      <w:pPr>
        <w:pStyle w:val="13"/>
        <w:jc w:val="both"/>
        <w:rPr>
          <w:color w:val="auto"/>
        </w:rPr>
      </w:pPr>
    </w:p>
    <w:p w14:paraId="3E532998" w14:textId="77777777" w:rsidR="00820075" w:rsidRPr="00E45289" w:rsidRDefault="00820075" w:rsidP="00820075">
      <w:pPr>
        <w:pStyle w:val="13"/>
        <w:jc w:val="both"/>
        <w:rPr>
          <w:color w:val="auto"/>
        </w:rPr>
      </w:pPr>
      <w:r w:rsidRPr="00E45289">
        <w:rPr>
          <w:color w:val="auto"/>
        </w:rPr>
        <w:t>Модуль № 4 «Жанры музыкального искусства»</w:t>
      </w:r>
    </w:p>
    <w:p w14:paraId="176F85D6" w14:textId="77777777" w:rsidR="00820075" w:rsidRPr="00E45289" w:rsidRDefault="00820075" w:rsidP="00820075">
      <w:pPr>
        <w:pStyle w:val="13"/>
        <w:jc w:val="both"/>
        <w:rPr>
          <w:color w:val="auto"/>
        </w:rPr>
      </w:pPr>
      <w:r w:rsidRPr="00E45289">
        <w:rPr>
          <w:color w:val="auto"/>
        </w:rPr>
        <w:t>Камерная музыка.</w:t>
      </w:r>
    </w:p>
    <w:p w14:paraId="2C6E1F83" w14:textId="77777777" w:rsidR="00820075" w:rsidRPr="00E45289" w:rsidRDefault="00820075" w:rsidP="00820075">
      <w:pPr>
        <w:pStyle w:val="13"/>
        <w:jc w:val="both"/>
        <w:rPr>
          <w:color w:val="auto"/>
        </w:rPr>
      </w:pPr>
      <w:r w:rsidRPr="00E45289">
        <w:rPr>
          <w:color w:val="auto"/>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7BBA3FB" w14:textId="77777777" w:rsidR="00820075" w:rsidRPr="00E45289" w:rsidRDefault="00820075" w:rsidP="00820075">
      <w:pPr>
        <w:pStyle w:val="13"/>
        <w:jc w:val="both"/>
        <w:rPr>
          <w:color w:val="auto"/>
        </w:rPr>
      </w:pPr>
      <w:r w:rsidRPr="00E45289">
        <w:rPr>
          <w:color w:val="auto"/>
        </w:rPr>
        <w:t>Виды деятельности обучающихся:</w:t>
      </w:r>
    </w:p>
    <w:p w14:paraId="148EA14A" w14:textId="77777777" w:rsidR="00820075" w:rsidRPr="00E45289" w:rsidRDefault="00820075" w:rsidP="00820075">
      <w:pPr>
        <w:pStyle w:val="13"/>
        <w:jc w:val="both"/>
        <w:rPr>
          <w:color w:val="auto"/>
        </w:rPr>
      </w:pPr>
      <w:r w:rsidRPr="00E45289">
        <w:rPr>
          <w:color w:val="auto"/>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14:paraId="3ECE43D6" w14:textId="77777777" w:rsidR="00820075" w:rsidRPr="00E45289" w:rsidRDefault="00820075" w:rsidP="00820075">
      <w:pPr>
        <w:pStyle w:val="13"/>
        <w:jc w:val="both"/>
        <w:rPr>
          <w:color w:val="auto"/>
        </w:rPr>
      </w:pPr>
      <w:r w:rsidRPr="00E45289">
        <w:rPr>
          <w:color w:val="auto"/>
        </w:rPr>
        <w:t>определение на слух музыкальной формы и составление ее буквенной наглядной схемы;</w:t>
      </w:r>
    </w:p>
    <w:p w14:paraId="0A0D4C2D" w14:textId="77777777" w:rsidR="00820075" w:rsidRPr="00E45289" w:rsidRDefault="00820075" w:rsidP="00820075">
      <w:pPr>
        <w:pStyle w:val="13"/>
        <w:jc w:val="both"/>
        <w:rPr>
          <w:color w:val="auto"/>
        </w:rPr>
      </w:pPr>
      <w:r w:rsidRPr="00E45289">
        <w:rPr>
          <w:color w:val="auto"/>
        </w:rPr>
        <w:t>разучивание и исполнение произведений вокальных и инструментальных жанров;</w:t>
      </w:r>
    </w:p>
    <w:p w14:paraId="3B300F3F" w14:textId="77777777" w:rsidR="00820075" w:rsidRPr="00E45289" w:rsidRDefault="00820075" w:rsidP="00820075">
      <w:pPr>
        <w:pStyle w:val="13"/>
        <w:jc w:val="both"/>
        <w:rPr>
          <w:color w:val="auto"/>
        </w:rPr>
      </w:pPr>
      <w:r w:rsidRPr="00E45289">
        <w:rPr>
          <w:color w:val="auto"/>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14:paraId="3DC5C6DE" w14:textId="77777777" w:rsidR="00820075" w:rsidRPr="00E45289" w:rsidRDefault="00820075" w:rsidP="00820075">
      <w:pPr>
        <w:pStyle w:val="13"/>
        <w:jc w:val="both"/>
        <w:rPr>
          <w:color w:val="auto"/>
        </w:rPr>
      </w:pPr>
      <w:r w:rsidRPr="00E45289">
        <w:rPr>
          <w:color w:val="auto"/>
        </w:rPr>
        <w:t>индивидуальная или коллективная импровизация в заданной форме;</w:t>
      </w:r>
    </w:p>
    <w:p w14:paraId="676B0A76" w14:textId="77777777" w:rsidR="00820075" w:rsidRPr="00E45289" w:rsidRDefault="00820075" w:rsidP="00820075">
      <w:pPr>
        <w:pStyle w:val="13"/>
        <w:jc w:val="both"/>
        <w:rPr>
          <w:color w:val="auto"/>
        </w:rPr>
      </w:pPr>
      <w:r w:rsidRPr="00E45289">
        <w:rPr>
          <w:color w:val="auto"/>
        </w:rPr>
        <w:t>выражение музыкального образа камерной миниатюры через устныйили письменный текст, рисунок, пластический этюд.</w:t>
      </w:r>
    </w:p>
    <w:p w14:paraId="107D4C94" w14:textId="77777777" w:rsidR="00820075" w:rsidRPr="00E45289" w:rsidRDefault="00820075" w:rsidP="00820075">
      <w:pPr>
        <w:pStyle w:val="13"/>
        <w:jc w:val="both"/>
        <w:rPr>
          <w:color w:val="auto"/>
        </w:rPr>
      </w:pPr>
      <w:r w:rsidRPr="00E45289">
        <w:rPr>
          <w:color w:val="auto"/>
        </w:rPr>
        <w:t>Циклические формы и жанры.</w:t>
      </w:r>
    </w:p>
    <w:p w14:paraId="31EF78F9" w14:textId="77777777" w:rsidR="00820075" w:rsidRPr="00E45289" w:rsidRDefault="00820075" w:rsidP="00820075">
      <w:pPr>
        <w:pStyle w:val="13"/>
        <w:jc w:val="both"/>
        <w:rPr>
          <w:color w:val="auto"/>
        </w:rPr>
      </w:pPr>
      <w:r w:rsidRPr="00E45289">
        <w:rPr>
          <w:color w:val="auto"/>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B00AC91" w14:textId="77777777" w:rsidR="00820075" w:rsidRPr="00E45289" w:rsidRDefault="00820075" w:rsidP="00820075">
      <w:pPr>
        <w:pStyle w:val="13"/>
        <w:jc w:val="both"/>
        <w:rPr>
          <w:color w:val="auto"/>
        </w:rPr>
      </w:pPr>
      <w:r w:rsidRPr="00E45289">
        <w:rPr>
          <w:color w:val="auto"/>
        </w:rPr>
        <w:t>Виды деятельности обучающихся:</w:t>
      </w:r>
    </w:p>
    <w:p w14:paraId="73E914C8" w14:textId="77777777" w:rsidR="00820075" w:rsidRPr="00E45289" w:rsidRDefault="00820075" w:rsidP="00820075">
      <w:pPr>
        <w:pStyle w:val="13"/>
        <w:jc w:val="both"/>
        <w:rPr>
          <w:color w:val="auto"/>
        </w:rPr>
      </w:pPr>
      <w:r w:rsidRPr="00E45289">
        <w:rPr>
          <w:color w:val="auto"/>
        </w:rPr>
        <w:t>знакомство с циклом миниатюр, определение принципа, основного художественного замысла цикла;</w:t>
      </w:r>
    </w:p>
    <w:p w14:paraId="4FCF4241" w14:textId="77777777" w:rsidR="00820075" w:rsidRPr="00E45289" w:rsidRDefault="00820075" w:rsidP="00820075">
      <w:pPr>
        <w:pStyle w:val="13"/>
        <w:jc w:val="both"/>
        <w:rPr>
          <w:color w:val="auto"/>
        </w:rPr>
      </w:pPr>
      <w:r w:rsidRPr="00E45289">
        <w:rPr>
          <w:color w:val="auto"/>
        </w:rPr>
        <w:t>разучивание и исполнение небольшого вокального цикла;</w:t>
      </w:r>
    </w:p>
    <w:p w14:paraId="5D2D8C5B" w14:textId="77777777" w:rsidR="00820075" w:rsidRPr="00E45289" w:rsidRDefault="00820075" w:rsidP="00820075">
      <w:pPr>
        <w:pStyle w:val="13"/>
        <w:jc w:val="both"/>
        <w:rPr>
          <w:color w:val="auto"/>
        </w:rPr>
      </w:pPr>
      <w:r w:rsidRPr="00E45289">
        <w:rPr>
          <w:color w:val="auto"/>
        </w:rPr>
        <w:t>знакомство со строением сонатной формы;</w:t>
      </w:r>
    </w:p>
    <w:p w14:paraId="376E699C" w14:textId="77777777" w:rsidR="00820075" w:rsidRPr="00E45289" w:rsidRDefault="00820075" w:rsidP="00820075">
      <w:pPr>
        <w:pStyle w:val="13"/>
        <w:jc w:val="both"/>
        <w:rPr>
          <w:color w:val="auto"/>
        </w:rPr>
      </w:pPr>
      <w:r w:rsidRPr="00E45289">
        <w:rPr>
          <w:color w:val="auto"/>
        </w:rPr>
        <w:t>определение на слух основных партий-тем в одной из классических сонат;</w:t>
      </w:r>
    </w:p>
    <w:p w14:paraId="21D64464" w14:textId="77777777" w:rsidR="00820075" w:rsidRPr="00E45289" w:rsidRDefault="00820075" w:rsidP="00820075">
      <w:pPr>
        <w:pStyle w:val="13"/>
        <w:jc w:val="both"/>
        <w:rPr>
          <w:color w:val="auto"/>
        </w:rPr>
      </w:pPr>
      <w:r w:rsidRPr="00E45289">
        <w:rPr>
          <w:color w:val="auto"/>
        </w:rPr>
        <w:t xml:space="preserve">вариативно: посещение концерта (в том числе виртуального); предварительное изучение информации о произведениях концерта (сколько </w:t>
      </w:r>
      <w:r w:rsidRPr="00E45289">
        <w:rPr>
          <w:color w:val="auto"/>
        </w:rPr>
        <w:lastRenderedPageBreak/>
        <w:t>в них частей, как они называются, когда могут звучать аплодисменты); последующее составление рецензии на концерт.</w:t>
      </w:r>
    </w:p>
    <w:p w14:paraId="340A6514" w14:textId="77777777" w:rsidR="00820075" w:rsidRPr="00E45289" w:rsidRDefault="00820075" w:rsidP="00820075">
      <w:pPr>
        <w:pStyle w:val="13"/>
        <w:jc w:val="both"/>
        <w:rPr>
          <w:color w:val="auto"/>
        </w:rPr>
      </w:pPr>
      <w:r w:rsidRPr="00E45289">
        <w:rPr>
          <w:color w:val="auto"/>
        </w:rPr>
        <w:t>Симфоническая музыка.</w:t>
      </w:r>
    </w:p>
    <w:p w14:paraId="0DD48550" w14:textId="77777777" w:rsidR="00820075" w:rsidRPr="00E45289" w:rsidRDefault="00820075" w:rsidP="00820075">
      <w:pPr>
        <w:pStyle w:val="13"/>
        <w:jc w:val="both"/>
        <w:rPr>
          <w:color w:val="auto"/>
        </w:rPr>
      </w:pPr>
      <w:r w:rsidRPr="00E45289">
        <w:rPr>
          <w:color w:val="auto"/>
        </w:rPr>
        <w:t>Содержание: Одночастные симфонические жанры (увертюра, картина). Симфония.</w:t>
      </w:r>
    </w:p>
    <w:p w14:paraId="2D0B07C2" w14:textId="77777777" w:rsidR="00820075" w:rsidRPr="00E45289" w:rsidRDefault="00820075" w:rsidP="00820075">
      <w:pPr>
        <w:pStyle w:val="13"/>
        <w:jc w:val="both"/>
        <w:rPr>
          <w:color w:val="auto"/>
        </w:rPr>
      </w:pPr>
      <w:r w:rsidRPr="00E45289">
        <w:rPr>
          <w:color w:val="auto"/>
        </w:rPr>
        <w:t>Виды деятельности обучающихся:</w:t>
      </w:r>
    </w:p>
    <w:p w14:paraId="1B357213" w14:textId="77777777" w:rsidR="00820075" w:rsidRPr="00E45289" w:rsidRDefault="00820075" w:rsidP="00820075">
      <w:pPr>
        <w:pStyle w:val="13"/>
        <w:jc w:val="both"/>
        <w:rPr>
          <w:color w:val="auto"/>
        </w:rPr>
      </w:pPr>
      <w:r w:rsidRPr="00E45289">
        <w:rPr>
          <w:color w:val="auto"/>
        </w:rPr>
        <w:t>знакомство с образцами симфонической музыки: программной увертюры, классической 4-частной симфонии;</w:t>
      </w:r>
    </w:p>
    <w:p w14:paraId="6C65F926" w14:textId="77777777" w:rsidR="00820075" w:rsidRPr="00E45289" w:rsidRDefault="00820075" w:rsidP="00820075">
      <w:pPr>
        <w:pStyle w:val="13"/>
        <w:jc w:val="both"/>
        <w:rPr>
          <w:color w:val="auto"/>
        </w:rPr>
      </w:pPr>
      <w:r w:rsidRPr="00E45289">
        <w:rPr>
          <w:color w:val="auto"/>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1F141421" w14:textId="77777777" w:rsidR="00820075" w:rsidRPr="00E45289" w:rsidRDefault="00820075" w:rsidP="00820075">
      <w:pPr>
        <w:pStyle w:val="13"/>
        <w:jc w:val="both"/>
        <w:rPr>
          <w:color w:val="auto"/>
        </w:rPr>
      </w:pPr>
      <w:r w:rsidRPr="00E45289">
        <w:rPr>
          <w:color w:val="auto"/>
        </w:rPr>
        <w:t>образно-тематический конспект;</w:t>
      </w:r>
    </w:p>
    <w:p w14:paraId="6054EA10" w14:textId="77777777" w:rsidR="00820075" w:rsidRPr="00E45289" w:rsidRDefault="00820075" w:rsidP="00820075">
      <w:pPr>
        <w:pStyle w:val="13"/>
        <w:jc w:val="both"/>
        <w:rPr>
          <w:color w:val="auto"/>
        </w:rPr>
      </w:pPr>
      <w:r w:rsidRPr="00E45289">
        <w:rPr>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4A44ADE" w14:textId="77777777" w:rsidR="00820075" w:rsidRPr="00E45289" w:rsidRDefault="00820075" w:rsidP="00820075">
      <w:pPr>
        <w:pStyle w:val="13"/>
        <w:jc w:val="both"/>
        <w:rPr>
          <w:color w:val="auto"/>
        </w:rPr>
      </w:pPr>
      <w:r w:rsidRPr="00E45289">
        <w:rPr>
          <w:color w:val="auto"/>
        </w:rPr>
        <w:t>слушание целиком не менее одного симфонического произведения;</w:t>
      </w:r>
    </w:p>
    <w:p w14:paraId="1DD9056F" w14:textId="77777777" w:rsidR="00820075" w:rsidRPr="00E45289" w:rsidRDefault="00820075" w:rsidP="00820075">
      <w:pPr>
        <w:pStyle w:val="13"/>
        <w:jc w:val="both"/>
        <w:rPr>
          <w:color w:val="auto"/>
        </w:rPr>
      </w:pPr>
      <w:r w:rsidRPr="00E45289">
        <w:rPr>
          <w:color w:val="auto"/>
        </w:rPr>
        <w:t>вариативно: посещение концерта (в том числе виртуального) симфонической музыки;</w:t>
      </w:r>
    </w:p>
    <w:p w14:paraId="29B2448C" w14:textId="77777777" w:rsidR="00820075" w:rsidRPr="00E45289" w:rsidRDefault="00820075" w:rsidP="00820075">
      <w:pPr>
        <w:pStyle w:val="13"/>
        <w:jc w:val="both"/>
        <w:rPr>
          <w:color w:val="auto"/>
        </w:rPr>
      </w:pPr>
      <w:r w:rsidRPr="00E45289">
        <w:rPr>
          <w:color w:val="auto"/>
        </w:rPr>
        <w:t>предварительное изучение информации о произведениях концерта (сколько в них частей, как они называются, когда могут звучать аплодисменты);</w:t>
      </w:r>
    </w:p>
    <w:p w14:paraId="36FC84CE" w14:textId="77777777" w:rsidR="00820075" w:rsidRPr="00E45289" w:rsidRDefault="00820075" w:rsidP="00820075">
      <w:pPr>
        <w:pStyle w:val="13"/>
        <w:jc w:val="both"/>
        <w:rPr>
          <w:color w:val="auto"/>
        </w:rPr>
      </w:pPr>
      <w:r w:rsidRPr="00E45289">
        <w:rPr>
          <w:color w:val="auto"/>
        </w:rPr>
        <w:t>последующее составление рецензии на концерт.</w:t>
      </w:r>
    </w:p>
    <w:p w14:paraId="107F936D" w14:textId="77777777" w:rsidR="00820075" w:rsidRPr="00E45289" w:rsidRDefault="00820075" w:rsidP="00820075">
      <w:pPr>
        <w:pStyle w:val="13"/>
        <w:jc w:val="both"/>
        <w:rPr>
          <w:color w:val="auto"/>
        </w:rPr>
      </w:pPr>
      <w:r w:rsidRPr="00E45289">
        <w:rPr>
          <w:color w:val="auto"/>
        </w:rPr>
        <w:t>Театральные жанры.</w:t>
      </w:r>
    </w:p>
    <w:p w14:paraId="0947861B" w14:textId="77777777" w:rsidR="00820075" w:rsidRPr="00E45289" w:rsidRDefault="00820075" w:rsidP="00820075">
      <w:pPr>
        <w:pStyle w:val="13"/>
        <w:jc w:val="both"/>
        <w:rPr>
          <w:color w:val="auto"/>
        </w:rPr>
      </w:pPr>
      <w:r w:rsidRPr="00E45289">
        <w:rPr>
          <w:color w:val="auto"/>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7F0748E" w14:textId="77777777" w:rsidR="00820075" w:rsidRPr="00E45289" w:rsidRDefault="00820075" w:rsidP="00820075">
      <w:pPr>
        <w:pStyle w:val="13"/>
        <w:jc w:val="both"/>
        <w:rPr>
          <w:color w:val="auto"/>
        </w:rPr>
      </w:pPr>
      <w:r w:rsidRPr="00E45289">
        <w:rPr>
          <w:color w:val="auto"/>
        </w:rPr>
        <w:t>Виды деятельности обучающихся:</w:t>
      </w:r>
    </w:p>
    <w:p w14:paraId="7EB42EA5" w14:textId="77777777" w:rsidR="00820075" w:rsidRPr="00E45289" w:rsidRDefault="00820075" w:rsidP="00820075">
      <w:pPr>
        <w:pStyle w:val="13"/>
        <w:jc w:val="both"/>
        <w:rPr>
          <w:color w:val="auto"/>
        </w:rPr>
      </w:pPr>
      <w:r w:rsidRPr="00E45289">
        <w:rPr>
          <w:color w:val="auto"/>
        </w:rPr>
        <w:t>знакомство с отдельными номерами из известных опер, балетов;</w:t>
      </w:r>
    </w:p>
    <w:p w14:paraId="616E5F95" w14:textId="77777777" w:rsidR="00820075" w:rsidRPr="00E45289" w:rsidRDefault="00820075" w:rsidP="00820075">
      <w:pPr>
        <w:pStyle w:val="13"/>
        <w:jc w:val="both"/>
        <w:rPr>
          <w:color w:val="auto"/>
        </w:rPr>
      </w:pPr>
      <w:r w:rsidRPr="00E45289">
        <w:rPr>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6255C9D8" w14:textId="77777777" w:rsidR="00820075" w:rsidRPr="00E45289" w:rsidRDefault="00820075" w:rsidP="00820075">
      <w:pPr>
        <w:pStyle w:val="13"/>
        <w:jc w:val="both"/>
        <w:rPr>
          <w:color w:val="auto"/>
        </w:rPr>
      </w:pPr>
      <w:r w:rsidRPr="00E45289">
        <w:rPr>
          <w:color w:val="auto"/>
        </w:rPr>
        <w:t>музыкальная викторина на материале изученных фрагментов музыкальных спектаклей;</w:t>
      </w:r>
    </w:p>
    <w:p w14:paraId="102D40D5" w14:textId="77777777" w:rsidR="00820075" w:rsidRPr="00E45289" w:rsidRDefault="00820075" w:rsidP="00820075">
      <w:pPr>
        <w:pStyle w:val="13"/>
        <w:jc w:val="both"/>
        <w:rPr>
          <w:color w:val="auto"/>
        </w:rPr>
      </w:pPr>
      <w:r w:rsidRPr="00E45289">
        <w:rPr>
          <w:color w:val="auto"/>
        </w:rPr>
        <w:t>различение, определение на слух:</w:t>
      </w:r>
    </w:p>
    <w:p w14:paraId="331CEB4B" w14:textId="77777777" w:rsidR="00820075" w:rsidRPr="00E45289" w:rsidRDefault="00820075" w:rsidP="00820075">
      <w:pPr>
        <w:pStyle w:val="13"/>
        <w:jc w:val="both"/>
        <w:rPr>
          <w:color w:val="auto"/>
        </w:rPr>
      </w:pPr>
      <w:r w:rsidRPr="00E45289">
        <w:rPr>
          <w:color w:val="auto"/>
        </w:rPr>
        <w:t>тембров голосов оперных певцов;</w:t>
      </w:r>
    </w:p>
    <w:p w14:paraId="777B73C2" w14:textId="77777777" w:rsidR="00820075" w:rsidRPr="00E45289" w:rsidRDefault="00820075" w:rsidP="00820075">
      <w:pPr>
        <w:pStyle w:val="13"/>
        <w:jc w:val="both"/>
        <w:rPr>
          <w:color w:val="auto"/>
        </w:rPr>
      </w:pPr>
      <w:r w:rsidRPr="00E45289">
        <w:rPr>
          <w:color w:val="auto"/>
        </w:rPr>
        <w:t>оркестровых групп, тембров инструментов;</w:t>
      </w:r>
    </w:p>
    <w:p w14:paraId="5614DFAC" w14:textId="77777777" w:rsidR="00820075" w:rsidRPr="00E45289" w:rsidRDefault="00820075" w:rsidP="00820075">
      <w:pPr>
        <w:pStyle w:val="13"/>
        <w:jc w:val="both"/>
        <w:rPr>
          <w:color w:val="auto"/>
        </w:rPr>
      </w:pPr>
      <w:r w:rsidRPr="00E45289">
        <w:rPr>
          <w:color w:val="auto"/>
        </w:rPr>
        <w:t>типа номера (соло, дуэт, хор);</w:t>
      </w:r>
    </w:p>
    <w:p w14:paraId="79D5AF9C" w14:textId="77777777" w:rsidR="00820075" w:rsidRPr="00E45289" w:rsidRDefault="00820075" w:rsidP="00820075">
      <w:pPr>
        <w:pStyle w:val="13"/>
        <w:jc w:val="both"/>
        <w:rPr>
          <w:color w:val="auto"/>
        </w:rPr>
      </w:pPr>
      <w:r w:rsidRPr="00E45289">
        <w:rPr>
          <w:color w:val="auto"/>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15BEE39E" w14:textId="77777777" w:rsidR="00820075" w:rsidRPr="00E45289" w:rsidRDefault="00820075" w:rsidP="00820075">
      <w:pPr>
        <w:pStyle w:val="13"/>
        <w:jc w:val="both"/>
        <w:rPr>
          <w:color w:val="auto"/>
        </w:rPr>
      </w:pPr>
      <w:r w:rsidRPr="00E45289">
        <w:rPr>
          <w:color w:val="auto"/>
        </w:rPr>
        <w:t>последующее составление рецензии на спектакль.</w:t>
      </w:r>
    </w:p>
    <w:p w14:paraId="572EE642" w14:textId="77777777" w:rsidR="00820075" w:rsidRPr="00E45289" w:rsidRDefault="00820075" w:rsidP="00820075">
      <w:pPr>
        <w:pStyle w:val="13"/>
        <w:jc w:val="both"/>
        <w:rPr>
          <w:color w:val="auto"/>
        </w:rPr>
      </w:pPr>
      <w:r w:rsidRPr="00E45289">
        <w:rPr>
          <w:color w:val="auto"/>
        </w:rPr>
        <w:t>Вариативные модули</w:t>
      </w:r>
    </w:p>
    <w:p w14:paraId="3D446537" w14:textId="77777777" w:rsidR="00820075" w:rsidRPr="00E45289" w:rsidRDefault="00820075" w:rsidP="00820075">
      <w:pPr>
        <w:pStyle w:val="13"/>
        <w:jc w:val="both"/>
        <w:rPr>
          <w:color w:val="auto"/>
        </w:rPr>
      </w:pPr>
      <w:r w:rsidRPr="00E45289">
        <w:rPr>
          <w:color w:val="auto"/>
        </w:rPr>
        <w:t xml:space="preserve">Модуль № 5 «Музыка народов мира» </w:t>
      </w:r>
    </w:p>
    <w:p w14:paraId="03EBD6C3" w14:textId="77777777" w:rsidR="00820075" w:rsidRPr="00E45289" w:rsidRDefault="00820075" w:rsidP="00820075">
      <w:pPr>
        <w:pStyle w:val="13"/>
        <w:jc w:val="both"/>
        <w:rPr>
          <w:color w:val="auto"/>
        </w:rPr>
      </w:pPr>
      <w:r w:rsidRPr="00E45289">
        <w:rPr>
          <w:color w:val="auto"/>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99A99E9" w14:textId="77777777" w:rsidR="00820075" w:rsidRPr="00E45289" w:rsidRDefault="00820075" w:rsidP="00820075">
      <w:pPr>
        <w:pStyle w:val="13"/>
        <w:jc w:val="both"/>
        <w:rPr>
          <w:color w:val="auto"/>
        </w:rPr>
      </w:pPr>
      <w:r w:rsidRPr="00E45289">
        <w:rPr>
          <w:color w:val="auto"/>
        </w:rPr>
        <w:t>Музыка – древнейший язык человечества.</w:t>
      </w:r>
    </w:p>
    <w:p w14:paraId="0B0F336C" w14:textId="77777777" w:rsidR="00820075" w:rsidRPr="00E45289" w:rsidRDefault="00820075" w:rsidP="00820075">
      <w:pPr>
        <w:pStyle w:val="13"/>
        <w:jc w:val="both"/>
        <w:rPr>
          <w:color w:val="auto"/>
        </w:rPr>
      </w:pPr>
      <w:r w:rsidRPr="00E45289">
        <w:rPr>
          <w:color w:val="auto"/>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1347D6A" w14:textId="77777777" w:rsidR="00820075" w:rsidRPr="00E45289" w:rsidRDefault="00820075" w:rsidP="00820075">
      <w:pPr>
        <w:pStyle w:val="13"/>
        <w:jc w:val="both"/>
        <w:rPr>
          <w:color w:val="auto"/>
        </w:rPr>
      </w:pPr>
      <w:r w:rsidRPr="00E45289">
        <w:rPr>
          <w:color w:val="auto"/>
        </w:rPr>
        <w:t>Виды деятельности обучающихся:</w:t>
      </w:r>
    </w:p>
    <w:p w14:paraId="35BC3AC7" w14:textId="77777777" w:rsidR="00820075" w:rsidRPr="00E45289" w:rsidRDefault="00820075" w:rsidP="00820075">
      <w:pPr>
        <w:pStyle w:val="13"/>
        <w:jc w:val="both"/>
        <w:rPr>
          <w:color w:val="auto"/>
        </w:rPr>
      </w:pPr>
      <w:r w:rsidRPr="00E45289">
        <w:rPr>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127B405" w14:textId="77777777" w:rsidR="00820075" w:rsidRPr="00E45289" w:rsidRDefault="00820075" w:rsidP="00820075">
      <w:pPr>
        <w:pStyle w:val="13"/>
        <w:jc w:val="both"/>
        <w:rPr>
          <w:color w:val="auto"/>
        </w:rPr>
      </w:pPr>
      <w:r w:rsidRPr="00E45289">
        <w:rPr>
          <w:color w:val="auto"/>
        </w:rPr>
        <w:t>импровизация в духе древнего обряда (вызывание дождя, поклонение тотемному животному);</w:t>
      </w:r>
    </w:p>
    <w:p w14:paraId="3B31E17C" w14:textId="77777777" w:rsidR="00820075" w:rsidRPr="00E45289" w:rsidRDefault="00820075" w:rsidP="00820075">
      <w:pPr>
        <w:pStyle w:val="13"/>
        <w:jc w:val="both"/>
        <w:rPr>
          <w:color w:val="auto"/>
        </w:rPr>
      </w:pPr>
      <w:r w:rsidRPr="00E45289">
        <w:rPr>
          <w:color w:val="auto"/>
        </w:rPr>
        <w:t>озвучивание, театрализация легенды (мифа) о музыке;</w:t>
      </w:r>
    </w:p>
    <w:p w14:paraId="03A41855" w14:textId="77777777" w:rsidR="00820075" w:rsidRPr="00E45289" w:rsidRDefault="00820075" w:rsidP="00820075">
      <w:pPr>
        <w:pStyle w:val="13"/>
        <w:jc w:val="both"/>
        <w:rPr>
          <w:color w:val="auto"/>
        </w:rPr>
      </w:pPr>
      <w:r w:rsidRPr="00E45289">
        <w:rPr>
          <w:color w:val="auto"/>
        </w:rPr>
        <w:t>вариативно: квесты, викторины, интеллектуальные игры;</w:t>
      </w:r>
    </w:p>
    <w:p w14:paraId="494636E4" w14:textId="77777777" w:rsidR="00820075" w:rsidRPr="00E45289" w:rsidRDefault="00820075" w:rsidP="00820075">
      <w:pPr>
        <w:pStyle w:val="13"/>
        <w:jc w:val="both"/>
        <w:rPr>
          <w:color w:val="auto"/>
        </w:rPr>
      </w:pPr>
      <w:r w:rsidRPr="00E45289">
        <w:rPr>
          <w:color w:val="auto"/>
        </w:rPr>
        <w:t>исследовательские проекты в рамках тематики «Мифы Древней Греции в музыкальном искусстве XVII—XX веков».</w:t>
      </w:r>
    </w:p>
    <w:p w14:paraId="25B4A3A5" w14:textId="77777777" w:rsidR="00820075" w:rsidRPr="00E45289" w:rsidRDefault="00820075" w:rsidP="00820075">
      <w:pPr>
        <w:pStyle w:val="13"/>
        <w:jc w:val="both"/>
        <w:rPr>
          <w:color w:val="auto"/>
        </w:rPr>
      </w:pPr>
      <w:r w:rsidRPr="00E45289">
        <w:rPr>
          <w:color w:val="auto"/>
        </w:rPr>
        <w:t xml:space="preserve">Музыкальный фольклор народов Европы. </w:t>
      </w:r>
    </w:p>
    <w:p w14:paraId="1DF6AA1D" w14:textId="77777777" w:rsidR="00820075" w:rsidRPr="00E45289" w:rsidRDefault="00820075" w:rsidP="00820075">
      <w:pPr>
        <w:pStyle w:val="13"/>
        <w:jc w:val="both"/>
        <w:rPr>
          <w:color w:val="auto"/>
        </w:rPr>
      </w:pPr>
      <w:r w:rsidRPr="00E45289">
        <w:rPr>
          <w:color w:val="auto"/>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1AE8E4B7" w14:textId="77777777" w:rsidR="00820075" w:rsidRPr="00E45289" w:rsidRDefault="00820075" w:rsidP="00820075">
      <w:pPr>
        <w:pStyle w:val="13"/>
        <w:jc w:val="both"/>
        <w:rPr>
          <w:color w:val="auto"/>
        </w:rPr>
      </w:pPr>
      <w:r w:rsidRPr="00E45289">
        <w:rPr>
          <w:color w:val="auto"/>
        </w:rPr>
        <w:lastRenderedPageBreak/>
        <w:t>Виды деятельности обучающихся:</w:t>
      </w:r>
    </w:p>
    <w:p w14:paraId="739B1393" w14:textId="77777777" w:rsidR="00820075" w:rsidRPr="00E45289" w:rsidRDefault="00820075" w:rsidP="00820075">
      <w:pPr>
        <w:pStyle w:val="13"/>
        <w:jc w:val="both"/>
        <w:rPr>
          <w:color w:val="auto"/>
        </w:rPr>
      </w:pPr>
      <w:r w:rsidRPr="00E45289">
        <w:rPr>
          <w:color w:val="auto"/>
        </w:rPr>
        <w:t>выявление характерных интонаций и ритмов в звучании традиционной музыки народов Европы;</w:t>
      </w:r>
    </w:p>
    <w:p w14:paraId="1F4AD91A" w14:textId="77777777" w:rsidR="00820075" w:rsidRPr="00E45289" w:rsidRDefault="00820075" w:rsidP="00820075">
      <w:pPr>
        <w:pStyle w:val="13"/>
        <w:jc w:val="both"/>
        <w:rPr>
          <w:color w:val="auto"/>
        </w:rPr>
      </w:pPr>
      <w:r w:rsidRPr="00E45289">
        <w:rPr>
          <w:color w:val="auto"/>
        </w:rPr>
        <w:t>выявление общего и особенного при сравнении изучаемых образцов европейского фольклора и фольклора народов России;</w:t>
      </w:r>
    </w:p>
    <w:p w14:paraId="1577871A" w14:textId="77777777" w:rsidR="00820075" w:rsidRPr="00E45289" w:rsidRDefault="00820075" w:rsidP="00820075">
      <w:pPr>
        <w:pStyle w:val="13"/>
        <w:jc w:val="both"/>
        <w:rPr>
          <w:color w:val="auto"/>
        </w:rPr>
      </w:pPr>
      <w:r w:rsidRPr="00E45289">
        <w:rPr>
          <w:color w:val="auto"/>
        </w:rPr>
        <w:t>разучивание и исполнение народных песен, танцев;</w:t>
      </w:r>
    </w:p>
    <w:p w14:paraId="25869CF4" w14:textId="77777777" w:rsidR="00820075" w:rsidRPr="00E45289" w:rsidRDefault="00820075" w:rsidP="00820075">
      <w:pPr>
        <w:pStyle w:val="13"/>
        <w:jc w:val="both"/>
        <w:rPr>
          <w:color w:val="auto"/>
        </w:rPr>
      </w:pPr>
      <w:r w:rsidRPr="00E45289">
        <w:rPr>
          <w:color w:val="auto"/>
        </w:rPr>
        <w:t>двигательная, ритмическая, интонационная импровизация по мотивам изученных традиций народов Европы (в том числе в форме рондо).</w:t>
      </w:r>
    </w:p>
    <w:p w14:paraId="3840126F" w14:textId="77777777" w:rsidR="00820075" w:rsidRPr="00E45289" w:rsidRDefault="00820075" w:rsidP="00820075">
      <w:pPr>
        <w:pStyle w:val="13"/>
        <w:jc w:val="both"/>
        <w:rPr>
          <w:color w:val="auto"/>
        </w:rPr>
      </w:pPr>
      <w:r w:rsidRPr="00E45289">
        <w:rPr>
          <w:color w:val="auto"/>
        </w:rPr>
        <w:t>Музыкальный фольклор народов Азии и Африки.</w:t>
      </w:r>
    </w:p>
    <w:p w14:paraId="0D100558" w14:textId="77777777" w:rsidR="00820075" w:rsidRPr="00E45289" w:rsidRDefault="00820075" w:rsidP="00820075">
      <w:pPr>
        <w:pStyle w:val="13"/>
        <w:jc w:val="both"/>
        <w:rPr>
          <w:color w:val="auto"/>
        </w:rPr>
      </w:pPr>
      <w:r w:rsidRPr="00E45289">
        <w:rPr>
          <w:color w:val="auto"/>
        </w:rP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w:t>
      </w:r>
      <w:proofErr w:type="gramStart"/>
      <w:r w:rsidRPr="00E45289">
        <w:rPr>
          <w:color w:val="auto"/>
        </w:rPr>
        <w:t>стран:Китай</w:t>
      </w:r>
      <w:proofErr w:type="gramEnd"/>
      <w:r w:rsidRPr="00E45289">
        <w:rPr>
          <w:color w:val="auto"/>
        </w:rPr>
        <w:t>, Индия, Япония, Вьетнам, Индонезия, Иран, Турция), уникальные традиции, музыкальные инструменты. Представления о роли музыки в жизни людей.</w:t>
      </w:r>
    </w:p>
    <w:p w14:paraId="3AA9AC5A" w14:textId="77777777" w:rsidR="00820075" w:rsidRPr="00E45289" w:rsidRDefault="00820075" w:rsidP="00820075">
      <w:pPr>
        <w:pStyle w:val="13"/>
        <w:jc w:val="both"/>
        <w:rPr>
          <w:color w:val="auto"/>
        </w:rPr>
      </w:pPr>
      <w:r w:rsidRPr="00E45289">
        <w:rPr>
          <w:color w:val="auto"/>
        </w:rPr>
        <w:t>Виды деятельности обучающихся:</w:t>
      </w:r>
    </w:p>
    <w:p w14:paraId="1A45D90E" w14:textId="77777777" w:rsidR="00820075" w:rsidRPr="00E45289" w:rsidRDefault="00820075" w:rsidP="00820075">
      <w:pPr>
        <w:pStyle w:val="13"/>
        <w:jc w:val="both"/>
        <w:rPr>
          <w:color w:val="auto"/>
        </w:rPr>
      </w:pPr>
      <w:r w:rsidRPr="00E45289">
        <w:rPr>
          <w:color w:val="auto"/>
        </w:rPr>
        <w:t>выявление характерных интонаций и ритмов в звучании традиционной музыки народов Африки и Азии;</w:t>
      </w:r>
    </w:p>
    <w:p w14:paraId="04A4B832" w14:textId="77777777" w:rsidR="00820075" w:rsidRPr="00E45289" w:rsidRDefault="00820075" w:rsidP="00820075">
      <w:pPr>
        <w:pStyle w:val="13"/>
        <w:jc w:val="both"/>
        <w:rPr>
          <w:color w:val="auto"/>
        </w:rPr>
      </w:pPr>
      <w:r w:rsidRPr="00E45289">
        <w:rPr>
          <w:color w:val="auto"/>
        </w:rPr>
        <w:t>выявление общего и особенного при сравнении изучаемых образцов азиатского фольклора и фольклора народов России;</w:t>
      </w:r>
    </w:p>
    <w:p w14:paraId="3E3AFBEE" w14:textId="77777777" w:rsidR="00820075" w:rsidRPr="00E45289" w:rsidRDefault="00820075" w:rsidP="00820075">
      <w:pPr>
        <w:pStyle w:val="13"/>
        <w:jc w:val="both"/>
        <w:rPr>
          <w:color w:val="auto"/>
        </w:rPr>
      </w:pPr>
      <w:r w:rsidRPr="00E45289">
        <w:rPr>
          <w:color w:val="auto"/>
        </w:rPr>
        <w:t>разучивание и исполнение народных песен, танцев;</w:t>
      </w:r>
    </w:p>
    <w:p w14:paraId="77DFA1EA" w14:textId="77777777" w:rsidR="00820075" w:rsidRPr="00E45289" w:rsidRDefault="00820075" w:rsidP="00820075">
      <w:pPr>
        <w:pStyle w:val="13"/>
        <w:jc w:val="both"/>
        <w:rPr>
          <w:color w:val="auto"/>
        </w:rPr>
      </w:pPr>
      <w:r w:rsidRPr="00E45289">
        <w:rPr>
          <w:color w:val="auto"/>
        </w:rPr>
        <w:t>коллективные ритмические импровизации на шумовых и ударных инструментах;</w:t>
      </w:r>
    </w:p>
    <w:p w14:paraId="595380A6" w14:textId="77777777" w:rsidR="00820075" w:rsidRPr="00E45289" w:rsidRDefault="00820075" w:rsidP="00820075">
      <w:pPr>
        <w:pStyle w:val="13"/>
        <w:jc w:val="both"/>
        <w:rPr>
          <w:color w:val="auto"/>
        </w:rPr>
      </w:pPr>
      <w:r w:rsidRPr="00E45289">
        <w:rPr>
          <w:color w:val="auto"/>
        </w:rPr>
        <w:t>вариативно: исследовательские проекты по теме «Музыка стран Азии и Африки».</w:t>
      </w:r>
    </w:p>
    <w:p w14:paraId="737B36D8" w14:textId="77777777" w:rsidR="00820075" w:rsidRPr="00E45289" w:rsidRDefault="00820075" w:rsidP="00820075">
      <w:pPr>
        <w:pStyle w:val="13"/>
        <w:jc w:val="both"/>
        <w:rPr>
          <w:color w:val="auto"/>
        </w:rPr>
      </w:pPr>
      <w:r w:rsidRPr="00E45289">
        <w:rPr>
          <w:color w:val="auto"/>
        </w:rPr>
        <w:t>Народная музыка Американского континента.</w:t>
      </w:r>
    </w:p>
    <w:p w14:paraId="58F3F4CD" w14:textId="77777777" w:rsidR="00820075" w:rsidRPr="00E45289" w:rsidRDefault="00820075" w:rsidP="00820075">
      <w:pPr>
        <w:pStyle w:val="13"/>
        <w:jc w:val="both"/>
        <w:rPr>
          <w:color w:val="auto"/>
        </w:rPr>
      </w:pPr>
      <w:r w:rsidRPr="00E45289">
        <w:rPr>
          <w:color w:val="auto"/>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220351E3" w14:textId="77777777" w:rsidR="00820075" w:rsidRPr="00E45289" w:rsidRDefault="00820075" w:rsidP="00820075">
      <w:pPr>
        <w:pStyle w:val="13"/>
        <w:jc w:val="both"/>
        <w:rPr>
          <w:color w:val="auto"/>
        </w:rPr>
      </w:pPr>
      <w:r w:rsidRPr="00E45289">
        <w:rPr>
          <w:color w:val="auto"/>
        </w:rPr>
        <w:t>Виды деятельности обучающихся:</w:t>
      </w:r>
    </w:p>
    <w:p w14:paraId="74693D24" w14:textId="77777777" w:rsidR="00820075" w:rsidRPr="00E45289" w:rsidRDefault="00820075" w:rsidP="00820075">
      <w:pPr>
        <w:pStyle w:val="13"/>
        <w:jc w:val="both"/>
        <w:rPr>
          <w:color w:val="auto"/>
        </w:rPr>
      </w:pPr>
      <w:r w:rsidRPr="00E45289">
        <w:rPr>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045B7974" w14:textId="77777777" w:rsidR="00820075" w:rsidRPr="00E45289" w:rsidRDefault="00820075" w:rsidP="00820075">
      <w:pPr>
        <w:pStyle w:val="13"/>
        <w:jc w:val="both"/>
        <w:rPr>
          <w:color w:val="auto"/>
        </w:rPr>
      </w:pPr>
      <w:r w:rsidRPr="00E45289">
        <w:rPr>
          <w:color w:val="auto"/>
        </w:rPr>
        <w:t>разучивание и исполнение народных песен, танцев;</w:t>
      </w:r>
    </w:p>
    <w:p w14:paraId="444F15DB" w14:textId="77777777" w:rsidR="00820075" w:rsidRPr="00E45289" w:rsidRDefault="00820075" w:rsidP="00820075">
      <w:pPr>
        <w:pStyle w:val="13"/>
        <w:jc w:val="both"/>
        <w:rPr>
          <w:color w:val="auto"/>
        </w:rPr>
      </w:pPr>
      <w:r w:rsidRPr="00E45289">
        <w:rPr>
          <w:color w:val="auto"/>
        </w:rPr>
        <w:t>индивидуальные и коллективные ритмические и мелодические импровизации в стиле (жанре) изучаемой традиции.</w:t>
      </w:r>
    </w:p>
    <w:p w14:paraId="29064DAC" w14:textId="77777777" w:rsidR="00820075" w:rsidRPr="00E45289" w:rsidRDefault="00820075" w:rsidP="00820075">
      <w:pPr>
        <w:pStyle w:val="13"/>
        <w:jc w:val="both"/>
        <w:rPr>
          <w:color w:val="auto"/>
        </w:rPr>
      </w:pPr>
      <w:r w:rsidRPr="00E45289">
        <w:rPr>
          <w:color w:val="auto"/>
        </w:rPr>
        <w:t>Модуль № 6 «Европейская классическая музыка»</w:t>
      </w:r>
    </w:p>
    <w:p w14:paraId="71DE9486" w14:textId="77777777" w:rsidR="00820075" w:rsidRPr="00E45289" w:rsidRDefault="00820075" w:rsidP="00820075">
      <w:pPr>
        <w:pStyle w:val="13"/>
        <w:jc w:val="both"/>
        <w:rPr>
          <w:color w:val="auto"/>
        </w:rPr>
      </w:pPr>
      <w:r w:rsidRPr="00E45289">
        <w:rPr>
          <w:color w:val="auto"/>
        </w:rPr>
        <w:t>Национальные истоки классической музыки.</w:t>
      </w:r>
    </w:p>
    <w:p w14:paraId="02F4DF1B" w14:textId="77777777" w:rsidR="00820075" w:rsidRPr="00E45289" w:rsidRDefault="00820075" w:rsidP="00820075">
      <w:pPr>
        <w:pStyle w:val="13"/>
        <w:jc w:val="both"/>
        <w:rPr>
          <w:color w:val="auto"/>
        </w:rPr>
      </w:pPr>
      <w:r w:rsidRPr="00E45289">
        <w:rPr>
          <w:color w:val="auto"/>
        </w:rPr>
        <w:t xml:space="preserve">Содержание: Национальный музыкальный стиль на примере творчества </w:t>
      </w:r>
      <w:r w:rsidRPr="00E45289">
        <w:rPr>
          <w:color w:val="auto"/>
        </w:rPr>
        <w:lastRenderedPageBreak/>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071FBD31" w14:textId="77777777" w:rsidR="00820075" w:rsidRPr="00E45289" w:rsidRDefault="00820075" w:rsidP="00820075">
      <w:pPr>
        <w:pStyle w:val="13"/>
        <w:jc w:val="both"/>
        <w:rPr>
          <w:color w:val="auto"/>
        </w:rPr>
      </w:pPr>
      <w:r w:rsidRPr="00E45289">
        <w:rPr>
          <w:color w:val="auto"/>
        </w:rPr>
        <w:t>Виды деятельности обучающихся:</w:t>
      </w:r>
    </w:p>
    <w:p w14:paraId="67A9C4FC" w14:textId="77777777" w:rsidR="00820075" w:rsidRPr="00E45289" w:rsidRDefault="00820075" w:rsidP="00820075">
      <w:pPr>
        <w:pStyle w:val="13"/>
        <w:jc w:val="both"/>
        <w:rPr>
          <w:color w:val="auto"/>
        </w:rPr>
      </w:pPr>
      <w:r w:rsidRPr="00E45289">
        <w:rPr>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6F6F39E" w14:textId="77777777" w:rsidR="00820075" w:rsidRPr="00E45289" w:rsidRDefault="00820075" w:rsidP="00820075">
      <w:pPr>
        <w:pStyle w:val="13"/>
        <w:jc w:val="both"/>
        <w:rPr>
          <w:color w:val="auto"/>
        </w:rPr>
      </w:pPr>
      <w:r w:rsidRPr="00E45289">
        <w:rPr>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AECDD85" w14:textId="77777777" w:rsidR="00820075" w:rsidRPr="00E45289" w:rsidRDefault="00820075" w:rsidP="00820075">
      <w:pPr>
        <w:pStyle w:val="13"/>
        <w:jc w:val="both"/>
        <w:rPr>
          <w:color w:val="auto"/>
        </w:rPr>
      </w:pPr>
      <w:r w:rsidRPr="00E45289">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BFB3186"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1EA7C569" w14:textId="77777777" w:rsidR="00820075" w:rsidRPr="00E45289" w:rsidRDefault="00820075" w:rsidP="00820075">
      <w:pPr>
        <w:pStyle w:val="13"/>
        <w:jc w:val="both"/>
        <w:rPr>
          <w:color w:val="auto"/>
        </w:rPr>
      </w:pPr>
      <w:r w:rsidRPr="00E45289">
        <w:rPr>
          <w:color w:val="auto"/>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254D1DFE" w14:textId="77777777" w:rsidR="00820075" w:rsidRPr="00E45289" w:rsidRDefault="00820075" w:rsidP="00820075">
      <w:pPr>
        <w:pStyle w:val="13"/>
        <w:jc w:val="both"/>
        <w:rPr>
          <w:color w:val="auto"/>
        </w:rPr>
      </w:pPr>
      <w:r w:rsidRPr="00E45289">
        <w:rPr>
          <w:color w:val="auto"/>
        </w:rPr>
        <w:t>Музыкант и публика.</w:t>
      </w:r>
    </w:p>
    <w:p w14:paraId="1A8472BE" w14:textId="77777777" w:rsidR="00820075" w:rsidRPr="00E45289" w:rsidRDefault="00820075" w:rsidP="00820075">
      <w:pPr>
        <w:pStyle w:val="13"/>
        <w:jc w:val="both"/>
        <w:rPr>
          <w:color w:val="auto"/>
        </w:rPr>
      </w:pPr>
      <w:r w:rsidRPr="00E45289">
        <w:rPr>
          <w:color w:val="auto"/>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63291DA" w14:textId="77777777" w:rsidR="00820075" w:rsidRPr="00E45289" w:rsidRDefault="00820075" w:rsidP="00820075">
      <w:pPr>
        <w:pStyle w:val="13"/>
        <w:jc w:val="both"/>
        <w:rPr>
          <w:color w:val="auto"/>
        </w:rPr>
      </w:pPr>
      <w:r w:rsidRPr="00E45289">
        <w:rPr>
          <w:color w:val="auto"/>
        </w:rPr>
        <w:t>Виды деятельности обучающихся:</w:t>
      </w:r>
    </w:p>
    <w:p w14:paraId="3D124631" w14:textId="77777777" w:rsidR="00820075" w:rsidRPr="00E45289" w:rsidRDefault="00820075" w:rsidP="00820075">
      <w:pPr>
        <w:pStyle w:val="13"/>
        <w:jc w:val="both"/>
        <w:rPr>
          <w:color w:val="auto"/>
        </w:rPr>
      </w:pPr>
      <w:r w:rsidRPr="00E45289">
        <w:rPr>
          <w:color w:val="auto"/>
        </w:rPr>
        <w:t>знакомство с образцами виртуозной музыки;</w:t>
      </w:r>
    </w:p>
    <w:p w14:paraId="011B9228" w14:textId="77777777" w:rsidR="00820075" w:rsidRPr="00E45289" w:rsidRDefault="00820075" w:rsidP="00820075">
      <w:pPr>
        <w:pStyle w:val="13"/>
        <w:jc w:val="both"/>
        <w:rPr>
          <w:color w:val="auto"/>
        </w:rPr>
      </w:pPr>
      <w:r w:rsidRPr="00E45289">
        <w:rPr>
          <w:color w:val="auto"/>
        </w:rPr>
        <w:t>размышление над фактами биографий великих музыкантов – как любимцев публики, так и непонятых современниками;</w:t>
      </w:r>
    </w:p>
    <w:p w14:paraId="19C2BF88" w14:textId="77777777" w:rsidR="00820075" w:rsidRPr="00E45289" w:rsidRDefault="00820075" w:rsidP="00820075">
      <w:pPr>
        <w:pStyle w:val="13"/>
        <w:jc w:val="both"/>
        <w:rPr>
          <w:color w:val="auto"/>
        </w:rPr>
      </w:pPr>
      <w:r w:rsidRPr="00E45289">
        <w:rPr>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F3A8452"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62F320CE" w14:textId="77777777" w:rsidR="00820075" w:rsidRPr="00E45289" w:rsidRDefault="00820075" w:rsidP="00820075">
      <w:pPr>
        <w:pStyle w:val="13"/>
        <w:jc w:val="both"/>
        <w:rPr>
          <w:color w:val="auto"/>
        </w:rPr>
      </w:pPr>
      <w:r w:rsidRPr="00E45289">
        <w:rPr>
          <w:color w:val="auto"/>
        </w:rPr>
        <w:t>знание и соблюдение общепринятых норм слушания музыки, правил поведения в концертном зале, театре оперы и балета;</w:t>
      </w:r>
    </w:p>
    <w:p w14:paraId="243E6D48" w14:textId="77777777" w:rsidR="00820075" w:rsidRPr="00E45289" w:rsidRDefault="00820075" w:rsidP="00820075">
      <w:pPr>
        <w:pStyle w:val="13"/>
        <w:jc w:val="both"/>
        <w:rPr>
          <w:color w:val="auto"/>
        </w:rPr>
      </w:pPr>
      <w:r w:rsidRPr="00E45289">
        <w:rPr>
          <w:color w:val="auto"/>
        </w:rPr>
        <w:t xml:space="preserve">вариативно: работа с интерактивной картой (география путешествий, </w:t>
      </w:r>
      <w:r w:rsidRPr="00E45289">
        <w:rPr>
          <w:color w:val="auto"/>
        </w:rPr>
        <w:lastRenderedPageBreak/>
        <w:t>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9F332F5" w14:textId="77777777" w:rsidR="00820075" w:rsidRPr="00E45289" w:rsidRDefault="00820075" w:rsidP="00820075">
      <w:pPr>
        <w:pStyle w:val="13"/>
        <w:jc w:val="both"/>
        <w:rPr>
          <w:color w:val="auto"/>
        </w:rPr>
      </w:pPr>
      <w:r w:rsidRPr="00E45289">
        <w:rPr>
          <w:color w:val="auto"/>
        </w:rPr>
        <w:t>Музыка – зеркало эпохи.</w:t>
      </w:r>
    </w:p>
    <w:p w14:paraId="51F6A5A3" w14:textId="77777777" w:rsidR="00820075" w:rsidRPr="00E45289" w:rsidRDefault="00820075" w:rsidP="00820075">
      <w:pPr>
        <w:pStyle w:val="13"/>
        <w:jc w:val="both"/>
        <w:rPr>
          <w:color w:val="auto"/>
        </w:rPr>
      </w:pPr>
      <w:r w:rsidRPr="00E45289">
        <w:rPr>
          <w:color w:val="auto"/>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14:paraId="7E3D46BD" w14:textId="77777777" w:rsidR="00820075" w:rsidRPr="00E45289" w:rsidRDefault="00820075" w:rsidP="00820075">
      <w:pPr>
        <w:pStyle w:val="13"/>
        <w:jc w:val="both"/>
        <w:rPr>
          <w:color w:val="auto"/>
        </w:rPr>
      </w:pPr>
      <w:r w:rsidRPr="00E45289">
        <w:rPr>
          <w:color w:val="auto"/>
        </w:rPr>
        <w:t>Виды деятельности обучающихся:</w:t>
      </w:r>
    </w:p>
    <w:p w14:paraId="0FCFA96A" w14:textId="77777777" w:rsidR="00820075" w:rsidRPr="00E45289" w:rsidRDefault="00820075" w:rsidP="00820075">
      <w:pPr>
        <w:pStyle w:val="13"/>
        <w:jc w:val="both"/>
        <w:rPr>
          <w:color w:val="auto"/>
        </w:rPr>
      </w:pPr>
      <w:r w:rsidRPr="00E45289">
        <w:rPr>
          <w:color w:val="auto"/>
        </w:rPr>
        <w:t>знакомство с образцами полифонической и гомофонно-гармонической музыки;</w:t>
      </w:r>
    </w:p>
    <w:p w14:paraId="2CA2F896" w14:textId="77777777" w:rsidR="00820075" w:rsidRPr="00E45289" w:rsidRDefault="00820075" w:rsidP="00820075">
      <w:pPr>
        <w:pStyle w:val="13"/>
        <w:jc w:val="both"/>
        <w:rPr>
          <w:color w:val="auto"/>
        </w:rPr>
      </w:pPr>
      <w:r w:rsidRPr="00E45289">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3276B5C" w14:textId="77777777" w:rsidR="00820075" w:rsidRPr="00E45289" w:rsidRDefault="00820075" w:rsidP="00820075">
      <w:pPr>
        <w:pStyle w:val="13"/>
        <w:jc w:val="both"/>
        <w:rPr>
          <w:color w:val="auto"/>
        </w:rPr>
      </w:pPr>
      <w:r w:rsidRPr="00E45289">
        <w:rPr>
          <w:color w:val="auto"/>
        </w:rPr>
        <w:t>исполнение вокальных, ритмических, речевых канонов;</w:t>
      </w:r>
    </w:p>
    <w:p w14:paraId="1A4E6C3C"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4D9AFC09" w14:textId="77777777" w:rsidR="00820075" w:rsidRPr="00E45289" w:rsidRDefault="00820075" w:rsidP="00820075">
      <w:pPr>
        <w:pStyle w:val="13"/>
        <w:jc w:val="both"/>
        <w:rPr>
          <w:color w:val="auto"/>
        </w:rPr>
      </w:pPr>
      <w:r w:rsidRPr="00E45289">
        <w:rPr>
          <w:color w:val="auto"/>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DC3C5A0" w14:textId="77777777" w:rsidR="00820075" w:rsidRPr="00E45289" w:rsidRDefault="00820075" w:rsidP="00820075">
      <w:pPr>
        <w:pStyle w:val="13"/>
        <w:jc w:val="both"/>
        <w:rPr>
          <w:color w:val="auto"/>
        </w:rPr>
      </w:pPr>
      <w:r w:rsidRPr="00E45289">
        <w:rPr>
          <w:color w:val="auto"/>
        </w:rPr>
        <w:t>Музыкальный образ.</w:t>
      </w:r>
    </w:p>
    <w:p w14:paraId="6A817B97" w14:textId="77777777" w:rsidR="00820075" w:rsidRPr="00E45289" w:rsidRDefault="00820075" w:rsidP="00820075">
      <w:pPr>
        <w:pStyle w:val="13"/>
        <w:jc w:val="both"/>
        <w:rPr>
          <w:color w:val="auto"/>
        </w:rPr>
      </w:pPr>
      <w:r w:rsidRPr="00E45289">
        <w:rPr>
          <w:color w:val="auto"/>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046F425A" w14:textId="77777777" w:rsidR="00820075" w:rsidRPr="00E45289" w:rsidRDefault="00820075" w:rsidP="00820075">
      <w:pPr>
        <w:pStyle w:val="13"/>
        <w:jc w:val="both"/>
        <w:rPr>
          <w:color w:val="auto"/>
        </w:rPr>
      </w:pPr>
      <w:r w:rsidRPr="00E45289">
        <w:rPr>
          <w:color w:val="auto"/>
        </w:rPr>
        <w:t>Виды деятельности обучающихся:</w:t>
      </w:r>
    </w:p>
    <w:p w14:paraId="3B5118CA" w14:textId="77777777" w:rsidR="00820075" w:rsidRPr="00E45289" w:rsidRDefault="00820075" w:rsidP="00820075">
      <w:pPr>
        <w:pStyle w:val="13"/>
        <w:jc w:val="both"/>
        <w:rPr>
          <w:color w:val="auto"/>
        </w:rPr>
      </w:pPr>
      <w:r w:rsidRPr="00E45289">
        <w:rPr>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130C9A9" w14:textId="77777777" w:rsidR="00820075" w:rsidRPr="00E45289" w:rsidRDefault="00820075" w:rsidP="00820075">
      <w:pPr>
        <w:pStyle w:val="13"/>
        <w:jc w:val="both"/>
        <w:rPr>
          <w:color w:val="auto"/>
        </w:rPr>
      </w:pPr>
      <w:r w:rsidRPr="00E45289">
        <w:rPr>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7B52ECA" w14:textId="77777777" w:rsidR="00820075" w:rsidRPr="00E45289" w:rsidRDefault="00820075" w:rsidP="00820075">
      <w:pPr>
        <w:pStyle w:val="13"/>
        <w:jc w:val="both"/>
        <w:rPr>
          <w:color w:val="auto"/>
        </w:rPr>
      </w:pPr>
      <w:r w:rsidRPr="00E45289">
        <w:rPr>
          <w:color w:val="auto"/>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3CD0BF6B"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2F4C4304" w14:textId="77777777" w:rsidR="00820075" w:rsidRPr="00E45289" w:rsidRDefault="00820075" w:rsidP="00820075">
      <w:pPr>
        <w:pStyle w:val="13"/>
        <w:jc w:val="both"/>
        <w:rPr>
          <w:color w:val="auto"/>
        </w:rPr>
      </w:pPr>
      <w:r w:rsidRPr="00E45289">
        <w:rPr>
          <w:color w:val="auto"/>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BB3AD73" w14:textId="77777777" w:rsidR="00820075" w:rsidRPr="00E45289" w:rsidRDefault="00820075" w:rsidP="00820075">
      <w:pPr>
        <w:pStyle w:val="13"/>
        <w:jc w:val="both"/>
        <w:rPr>
          <w:color w:val="auto"/>
        </w:rPr>
      </w:pPr>
      <w:r w:rsidRPr="00E45289">
        <w:rPr>
          <w:color w:val="auto"/>
        </w:rPr>
        <w:t>Музыкальная драматургия.</w:t>
      </w:r>
    </w:p>
    <w:p w14:paraId="5711C2B5" w14:textId="77777777" w:rsidR="00820075" w:rsidRPr="00E45289" w:rsidRDefault="00820075" w:rsidP="00820075">
      <w:pPr>
        <w:pStyle w:val="13"/>
        <w:jc w:val="both"/>
        <w:rPr>
          <w:color w:val="auto"/>
        </w:rPr>
      </w:pPr>
      <w:r w:rsidRPr="00E45289">
        <w:rPr>
          <w:color w:val="auto"/>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5F6780DB" w14:textId="77777777" w:rsidR="00820075" w:rsidRPr="00E45289" w:rsidRDefault="00820075" w:rsidP="00820075">
      <w:pPr>
        <w:pStyle w:val="13"/>
        <w:jc w:val="both"/>
        <w:rPr>
          <w:color w:val="auto"/>
        </w:rPr>
      </w:pPr>
      <w:r w:rsidRPr="00E45289">
        <w:rPr>
          <w:color w:val="auto"/>
        </w:rPr>
        <w:t>Виды деятельности обучающихся:</w:t>
      </w:r>
    </w:p>
    <w:p w14:paraId="20C72901" w14:textId="77777777" w:rsidR="00820075" w:rsidRPr="00E45289" w:rsidRDefault="00820075" w:rsidP="00820075">
      <w:pPr>
        <w:pStyle w:val="13"/>
        <w:jc w:val="both"/>
        <w:rPr>
          <w:color w:val="auto"/>
        </w:rPr>
      </w:pPr>
      <w:r w:rsidRPr="00E45289">
        <w:rPr>
          <w:color w:val="auto"/>
        </w:rPr>
        <w:t>наблюдение за развитием музыкальных тем, образов, восприятие логики музыкального развития;</w:t>
      </w:r>
    </w:p>
    <w:p w14:paraId="137CBDDE" w14:textId="77777777" w:rsidR="00820075" w:rsidRPr="00E45289" w:rsidRDefault="00820075" w:rsidP="00820075">
      <w:pPr>
        <w:pStyle w:val="13"/>
        <w:jc w:val="both"/>
        <w:rPr>
          <w:color w:val="auto"/>
        </w:rPr>
      </w:pPr>
      <w:r w:rsidRPr="00E45289">
        <w:rPr>
          <w:color w:val="auto"/>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338CB176" w14:textId="77777777" w:rsidR="00820075" w:rsidRPr="00E45289" w:rsidRDefault="00820075" w:rsidP="00820075">
      <w:pPr>
        <w:pStyle w:val="13"/>
        <w:jc w:val="both"/>
        <w:rPr>
          <w:color w:val="auto"/>
        </w:rPr>
      </w:pPr>
      <w:r w:rsidRPr="00E45289">
        <w:rPr>
          <w:color w:val="auto"/>
        </w:rPr>
        <w:t>узнавание на слух музыкальных тем, их вариантов, видоизмененных в процессе развития;</w:t>
      </w:r>
    </w:p>
    <w:p w14:paraId="3780BE1B" w14:textId="77777777" w:rsidR="00820075" w:rsidRPr="00E45289" w:rsidRDefault="00820075" w:rsidP="00820075">
      <w:pPr>
        <w:pStyle w:val="13"/>
        <w:jc w:val="both"/>
        <w:rPr>
          <w:color w:val="auto"/>
        </w:rPr>
      </w:pPr>
      <w:r w:rsidRPr="00E45289">
        <w:rPr>
          <w:color w:val="auto"/>
        </w:rPr>
        <w:t>составление наглядной (буквенной, цифровой) схемы строения музыкального произведения;</w:t>
      </w:r>
    </w:p>
    <w:p w14:paraId="6109DB29" w14:textId="77777777" w:rsidR="00820075" w:rsidRPr="00E45289" w:rsidRDefault="00820075" w:rsidP="00820075">
      <w:pPr>
        <w:pStyle w:val="13"/>
        <w:jc w:val="both"/>
        <w:rPr>
          <w:color w:val="auto"/>
        </w:rPr>
      </w:pPr>
      <w:r w:rsidRPr="00E45289">
        <w:rPr>
          <w:color w:val="auto"/>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229AD6D"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23EF2044" w14:textId="77777777" w:rsidR="00820075" w:rsidRPr="00E45289" w:rsidRDefault="00820075" w:rsidP="00820075">
      <w:pPr>
        <w:pStyle w:val="13"/>
        <w:jc w:val="both"/>
        <w:rPr>
          <w:color w:val="auto"/>
        </w:rPr>
      </w:pPr>
      <w:r w:rsidRPr="00E45289">
        <w:rPr>
          <w:color w:val="auto"/>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7B5993C" w14:textId="77777777" w:rsidR="00820075" w:rsidRPr="00E45289" w:rsidRDefault="00820075" w:rsidP="00820075">
      <w:pPr>
        <w:pStyle w:val="13"/>
        <w:jc w:val="both"/>
        <w:rPr>
          <w:color w:val="auto"/>
        </w:rPr>
      </w:pPr>
      <w:r w:rsidRPr="00E45289">
        <w:rPr>
          <w:color w:val="auto"/>
        </w:rPr>
        <w:t>Музыкальный стиль.</w:t>
      </w:r>
    </w:p>
    <w:p w14:paraId="7CC4660A" w14:textId="77777777" w:rsidR="00820075" w:rsidRPr="00E45289" w:rsidRDefault="00820075" w:rsidP="00820075">
      <w:pPr>
        <w:pStyle w:val="13"/>
        <w:jc w:val="both"/>
        <w:rPr>
          <w:color w:val="auto"/>
        </w:rPr>
      </w:pPr>
      <w:r w:rsidRPr="00E45289">
        <w:rPr>
          <w:color w:val="auto"/>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158B8645" w14:textId="77777777" w:rsidR="00820075" w:rsidRPr="00E45289" w:rsidRDefault="00820075" w:rsidP="00820075">
      <w:pPr>
        <w:pStyle w:val="13"/>
        <w:jc w:val="both"/>
        <w:rPr>
          <w:color w:val="auto"/>
        </w:rPr>
      </w:pPr>
      <w:r w:rsidRPr="00E45289">
        <w:rPr>
          <w:color w:val="auto"/>
        </w:rPr>
        <w:t>Виды деятельности обучающихся:</w:t>
      </w:r>
    </w:p>
    <w:p w14:paraId="24AAC9A1" w14:textId="77777777" w:rsidR="00820075" w:rsidRPr="00E45289" w:rsidRDefault="00820075" w:rsidP="00820075">
      <w:pPr>
        <w:pStyle w:val="13"/>
        <w:jc w:val="both"/>
        <w:rPr>
          <w:color w:val="auto"/>
        </w:rPr>
      </w:pPr>
      <w:r w:rsidRPr="00E45289">
        <w:rPr>
          <w:color w:val="auto"/>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14:paraId="4705E0AE" w14:textId="77777777" w:rsidR="00820075" w:rsidRPr="00E45289" w:rsidRDefault="00820075" w:rsidP="00820075">
      <w:pPr>
        <w:pStyle w:val="13"/>
        <w:jc w:val="both"/>
        <w:rPr>
          <w:color w:val="auto"/>
        </w:rPr>
      </w:pPr>
      <w:r w:rsidRPr="00E45289">
        <w:rPr>
          <w:color w:val="auto"/>
        </w:rPr>
        <w:t>исполнение 2–3 вокальных произведений – образцов барокко, классицизма, романтизма, импрессионизма (подлинных или стилизованных);</w:t>
      </w:r>
    </w:p>
    <w:p w14:paraId="47896015"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7C37DC8B" w14:textId="77777777" w:rsidR="00820075" w:rsidRPr="00E45289" w:rsidRDefault="00820075" w:rsidP="00820075">
      <w:pPr>
        <w:pStyle w:val="13"/>
        <w:jc w:val="both"/>
        <w:rPr>
          <w:color w:val="auto"/>
        </w:rPr>
      </w:pPr>
      <w:r w:rsidRPr="00E45289">
        <w:rPr>
          <w:color w:val="auto"/>
        </w:rPr>
        <w:t>определение на слух в звучании незнакомого произведения:</w:t>
      </w:r>
    </w:p>
    <w:p w14:paraId="0614B550" w14:textId="77777777" w:rsidR="00820075" w:rsidRPr="00E45289" w:rsidRDefault="00820075" w:rsidP="00820075">
      <w:pPr>
        <w:pStyle w:val="13"/>
        <w:jc w:val="both"/>
        <w:rPr>
          <w:color w:val="auto"/>
        </w:rPr>
      </w:pPr>
      <w:r w:rsidRPr="00E45289">
        <w:rPr>
          <w:color w:val="auto"/>
        </w:rPr>
        <w:t>принадлежности к одному из изученных стилей;</w:t>
      </w:r>
    </w:p>
    <w:p w14:paraId="637C786E" w14:textId="77777777" w:rsidR="00820075" w:rsidRPr="00E45289" w:rsidRDefault="00820075" w:rsidP="00820075">
      <w:pPr>
        <w:pStyle w:val="13"/>
        <w:jc w:val="both"/>
        <w:rPr>
          <w:color w:val="auto"/>
        </w:rPr>
      </w:pPr>
      <w:r w:rsidRPr="00E45289">
        <w:rPr>
          <w:color w:val="auto"/>
        </w:rPr>
        <w:t>исполнительского состава (количество и состав исполнителей, музыкальных инструментов);</w:t>
      </w:r>
    </w:p>
    <w:p w14:paraId="392500E8" w14:textId="77777777" w:rsidR="00820075" w:rsidRPr="00E45289" w:rsidRDefault="00820075" w:rsidP="00820075">
      <w:pPr>
        <w:pStyle w:val="13"/>
        <w:jc w:val="both"/>
        <w:rPr>
          <w:color w:val="auto"/>
        </w:rPr>
      </w:pPr>
      <w:r w:rsidRPr="00E45289">
        <w:rPr>
          <w:color w:val="auto"/>
        </w:rPr>
        <w:t>жанра, круга образов;</w:t>
      </w:r>
    </w:p>
    <w:p w14:paraId="5BA0A22A" w14:textId="77777777" w:rsidR="00820075" w:rsidRPr="00E45289" w:rsidRDefault="00820075" w:rsidP="00820075">
      <w:pPr>
        <w:pStyle w:val="13"/>
        <w:jc w:val="both"/>
        <w:rPr>
          <w:color w:val="auto"/>
        </w:rPr>
      </w:pPr>
      <w:r w:rsidRPr="00E45289">
        <w:rPr>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C7A15F3" w14:textId="77777777" w:rsidR="00820075" w:rsidRPr="00E45289" w:rsidRDefault="00820075" w:rsidP="00820075">
      <w:pPr>
        <w:pStyle w:val="13"/>
        <w:jc w:val="both"/>
        <w:rPr>
          <w:color w:val="auto"/>
        </w:rPr>
      </w:pPr>
      <w:r w:rsidRPr="00E45289">
        <w:rPr>
          <w:color w:val="auto"/>
        </w:rPr>
        <w:t>вариативно: исследовательские проекты, посвященные эстетике и особенностям музыкального искусства различных стилей XX века.</w:t>
      </w:r>
    </w:p>
    <w:p w14:paraId="32A8EC50" w14:textId="77777777" w:rsidR="00820075" w:rsidRPr="00E45289" w:rsidRDefault="00820075" w:rsidP="00820075">
      <w:pPr>
        <w:pStyle w:val="13"/>
        <w:jc w:val="both"/>
        <w:rPr>
          <w:color w:val="auto"/>
        </w:rPr>
      </w:pPr>
      <w:r w:rsidRPr="00E45289">
        <w:rPr>
          <w:color w:val="auto"/>
        </w:rPr>
        <w:t xml:space="preserve">Модуль № 7 «Духовная музыка» </w:t>
      </w:r>
    </w:p>
    <w:p w14:paraId="157E7528" w14:textId="77777777" w:rsidR="00820075" w:rsidRPr="00E45289" w:rsidRDefault="00820075" w:rsidP="00820075">
      <w:pPr>
        <w:pStyle w:val="13"/>
        <w:jc w:val="both"/>
        <w:rPr>
          <w:color w:val="auto"/>
        </w:rPr>
      </w:pPr>
      <w:r w:rsidRPr="00E45289">
        <w:rPr>
          <w:color w:val="auto"/>
        </w:rPr>
        <w:t>Храмовый синтез искусств.</w:t>
      </w:r>
    </w:p>
    <w:p w14:paraId="2F614CEF" w14:textId="77777777" w:rsidR="00820075" w:rsidRPr="00E45289" w:rsidRDefault="00820075" w:rsidP="00820075">
      <w:pPr>
        <w:pStyle w:val="13"/>
        <w:jc w:val="both"/>
        <w:rPr>
          <w:color w:val="auto"/>
        </w:rPr>
      </w:pPr>
      <w:r w:rsidRPr="00E45289">
        <w:rPr>
          <w:color w:val="auto"/>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42D138A7" w14:textId="77777777" w:rsidR="00820075" w:rsidRPr="00E45289" w:rsidRDefault="00820075" w:rsidP="00820075">
      <w:pPr>
        <w:pStyle w:val="13"/>
        <w:jc w:val="both"/>
        <w:rPr>
          <w:color w:val="auto"/>
        </w:rPr>
      </w:pPr>
      <w:r w:rsidRPr="00E45289">
        <w:rPr>
          <w:color w:val="auto"/>
        </w:rPr>
        <w:t>Виды деятельности обучающихся:</w:t>
      </w:r>
    </w:p>
    <w:p w14:paraId="6F77319C" w14:textId="77777777" w:rsidR="00820075" w:rsidRPr="00E45289" w:rsidRDefault="00820075" w:rsidP="00820075">
      <w:pPr>
        <w:pStyle w:val="13"/>
        <w:jc w:val="both"/>
        <w:rPr>
          <w:color w:val="auto"/>
        </w:rPr>
      </w:pPr>
      <w:r w:rsidRPr="00E45289">
        <w:rPr>
          <w:color w:val="auto"/>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4AB730CC" w14:textId="77777777" w:rsidR="00820075" w:rsidRPr="00E45289" w:rsidRDefault="00820075" w:rsidP="00820075">
      <w:pPr>
        <w:pStyle w:val="13"/>
        <w:jc w:val="both"/>
        <w:rPr>
          <w:color w:val="auto"/>
        </w:rPr>
      </w:pPr>
      <w:r w:rsidRPr="00E45289">
        <w:rPr>
          <w:color w:val="auto"/>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0D7D726" w14:textId="77777777" w:rsidR="00820075" w:rsidRPr="00E45289" w:rsidRDefault="00820075" w:rsidP="00820075">
      <w:pPr>
        <w:pStyle w:val="13"/>
        <w:jc w:val="both"/>
        <w:rPr>
          <w:color w:val="auto"/>
        </w:rPr>
      </w:pPr>
      <w:r w:rsidRPr="00E45289">
        <w:rPr>
          <w:color w:val="auto"/>
        </w:rPr>
        <w:t>исполнение вокальных произведений, связанных с религиозной традицией, перекликающихся с ней по тематике;</w:t>
      </w:r>
    </w:p>
    <w:p w14:paraId="2365D33A" w14:textId="77777777" w:rsidR="00820075" w:rsidRPr="00E45289" w:rsidRDefault="00820075" w:rsidP="00820075">
      <w:pPr>
        <w:pStyle w:val="13"/>
        <w:jc w:val="both"/>
        <w:rPr>
          <w:color w:val="auto"/>
        </w:rPr>
      </w:pPr>
      <w:r w:rsidRPr="00E45289">
        <w:rPr>
          <w:color w:val="auto"/>
        </w:rPr>
        <w:t>определение сходства и различия элементов разных видов искусства (музыки, живописи, архитектуры), относящихся:</w:t>
      </w:r>
    </w:p>
    <w:p w14:paraId="14652CD1" w14:textId="77777777" w:rsidR="00820075" w:rsidRPr="00E45289" w:rsidRDefault="00820075" w:rsidP="00820075">
      <w:pPr>
        <w:pStyle w:val="13"/>
        <w:jc w:val="both"/>
        <w:rPr>
          <w:color w:val="auto"/>
        </w:rPr>
      </w:pPr>
      <w:r w:rsidRPr="00E45289">
        <w:rPr>
          <w:color w:val="auto"/>
        </w:rPr>
        <w:t>к русской православной традиции;</w:t>
      </w:r>
    </w:p>
    <w:p w14:paraId="0875121D" w14:textId="77777777" w:rsidR="00820075" w:rsidRPr="00E45289" w:rsidRDefault="00820075" w:rsidP="00820075">
      <w:pPr>
        <w:pStyle w:val="13"/>
        <w:jc w:val="both"/>
        <w:rPr>
          <w:color w:val="auto"/>
        </w:rPr>
      </w:pPr>
      <w:r w:rsidRPr="00E45289">
        <w:rPr>
          <w:color w:val="auto"/>
        </w:rPr>
        <w:t>западноевропейской христианской традиции;</w:t>
      </w:r>
    </w:p>
    <w:p w14:paraId="0E44A141" w14:textId="77777777" w:rsidR="00820075" w:rsidRPr="00E45289" w:rsidRDefault="00820075" w:rsidP="00820075">
      <w:pPr>
        <w:pStyle w:val="13"/>
        <w:jc w:val="both"/>
        <w:rPr>
          <w:color w:val="auto"/>
        </w:rPr>
      </w:pPr>
      <w:r w:rsidRPr="00E45289">
        <w:rPr>
          <w:color w:val="auto"/>
        </w:rPr>
        <w:t>другим конфессиям (по выбору учителя);</w:t>
      </w:r>
    </w:p>
    <w:p w14:paraId="79EAEF5C" w14:textId="77777777" w:rsidR="00820075" w:rsidRPr="00E45289" w:rsidRDefault="00820075" w:rsidP="00820075">
      <w:pPr>
        <w:pStyle w:val="13"/>
        <w:jc w:val="both"/>
        <w:rPr>
          <w:color w:val="auto"/>
        </w:rPr>
      </w:pPr>
      <w:r w:rsidRPr="00E45289">
        <w:rPr>
          <w:color w:val="auto"/>
        </w:rPr>
        <w:t>вариативно: посещение концерта духовной музыки.</w:t>
      </w:r>
    </w:p>
    <w:p w14:paraId="44ED97D4" w14:textId="77777777" w:rsidR="00820075" w:rsidRPr="00E45289" w:rsidRDefault="00820075" w:rsidP="00820075">
      <w:pPr>
        <w:pStyle w:val="13"/>
        <w:jc w:val="both"/>
        <w:rPr>
          <w:color w:val="auto"/>
        </w:rPr>
      </w:pPr>
      <w:r w:rsidRPr="00E45289">
        <w:rPr>
          <w:color w:val="auto"/>
        </w:rPr>
        <w:lastRenderedPageBreak/>
        <w:t xml:space="preserve">Развитие церковной музыки </w:t>
      </w:r>
    </w:p>
    <w:p w14:paraId="69E68025" w14:textId="77777777" w:rsidR="00820075" w:rsidRPr="00E45289" w:rsidRDefault="00820075" w:rsidP="00820075">
      <w:pPr>
        <w:pStyle w:val="13"/>
        <w:jc w:val="both"/>
        <w:rPr>
          <w:color w:val="auto"/>
        </w:rPr>
      </w:pPr>
      <w:r w:rsidRPr="00E45289">
        <w:rPr>
          <w:color w:val="auto"/>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4ACF0D5E" w14:textId="77777777" w:rsidR="00820075" w:rsidRPr="00E45289" w:rsidRDefault="00820075" w:rsidP="00820075">
      <w:pPr>
        <w:pStyle w:val="13"/>
        <w:jc w:val="both"/>
        <w:rPr>
          <w:color w:val="auto"/>
        </w:rPr>
      </w:pPr>
      <w:r w:rsidRPr="00E45289">
        <w:rPr>
          <w:color w:val="auto"/>
        </w:rPr>
        <w:t>Виды деятельности обучающихся:</w:t>
      </w:r>
    </w:p>
    <w:p w14:paraId="0440A7A5" w14:textId="77777777" w:rsidR="00820075" w:rsidRPr="00E45289" w:rsidRDefault="00820075" w:rsidP="00820075">
      <w:pPr>
        <w:pStyle w:val="13"/>
        <w:jc w:val="both"/>
        <w:rPr>
          <w:color w:val="auto"/>
        </w:rPr>
      </w:pPr>
      <w:r w:rsidRPr="00E45289">
        <w:rPr>
          <w:color w:val="auto"/>
        </w:rPr>
        <w:t>знакомство с историей возникновения нотной записи;</w:t>
      </w:r>
    </w:p>
    <w:p w14:paraId="3F6C05E9" w14:textId="77777777" w:rsidR="00820075" w:rsidRPr="00E45289" w:rsidRDefault="00820075" w:rsidP="00820075">
      <w:pPr>
        <w:pStyle w:val="13"/>
        <w:jc w:val="both"/>
        <w:rPr>
          <w:color w:val="auto"/>
        </w:rPr>
      </w:pPr>
      <w:r w:rsidRPr="00E45289">
        <w:rPr>
          <w:color w:val="auto"/>
        </w:rPr>
        <w:t>сравнение нотаций религиозной музыки разных традиций (григорианский хорал, знаменный распев, современные ноты);</w:t>
      </w:r>
    </w:p>
    <w:p w14:paraId="2E2B927D" w14:textId="77777777" w:rsidR="00820075" w:rsidRPr="00E45289" w:rsidRDefault="00820075" w:rsidP="00820075">
      <w:pPr>
        <w:pStyle w:val="13"/>
        <w:jc w:val="both"/>
        <w:rPr>
          <w:color w:val="auto"/>
        </w:rPr>
      </w:pPr>
      <w:r w:rsidRPr="00E45289">
        <w:rPr>
          <w:color w:val="auto"/>
        </w:rPr>
        <w:t>знакомство с образцами (фрагментами) средневековых церковных распевов (одноголосие);</w:t>
      </w:r>
    </w:p>
    <w:p w14:paraId="589F8CE4" w14:textId="77777777" w:rsidR="00820075" w:rsidRPr="00E45289" w:rsidRDefault="00820075" w:rsidP="00820075">
      <w:pPr>
        <w:pStyle w:val="13"/>
        <w:jc w:val="both"/>
        <w:rPr>
          <w:color w:val="auto"/>
        </w:rPr>
      </w:pPr>
      <w:r w:rsidRPr="00E45289">
        <w:rPr>
          <w:color w:val="auto"/>
        </w:rPr>
        <w:t>слушание духовной музыки;</w:t>
      </w:r>
    </w:p>
    <w:p w14:paraId="7BECEB9A" w14:textId="77777777" w:rsidR="00820075" w:rsidRPr="00E45289" w:rsidRDefault="00820075" w:rsidP="00820075">
      <w:pPr>
        <w:pStyle w:val="13"/>
        <w:jc w:val="both"/>
        <w:rPr>
          <w:color w:val="auto"/>
        </w:rPr>
      </w:pPr>
      <w:r w:rsidRPr="00E45289">
        <w:rPr>
          <w:color w:val="auto"/>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14:paraId="4B177EE9" w14:textId="77777777" w:rsidR="00820075" w:rsidRPr="00E45289" w:rsidRDefault="00820075" w:rsidP="00820075">
      <w:pPr>
        <w:pStyle w:val="13"/>
        <w:jc w:val="both"/>
        <w:rPr>
          <w:color w:val="auto"/>
        </w:rPr>
      </w:pPr>
      <w:r w:rsidRPr="00E45289">
        <w:rPr>
          <w:color w:val="auto"/>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F6C962C" w14:textId="77777777" w:rsidR="00820075" w:rsidRPr="00E45289" w:rsidRDefault="00820075" w:rsidP="00820075">
      <w:pPr>
        <w:pStyle w:val="13"/>
        <w:jc w:val="both"/>
        <w:rPr>
          <w:color w:val="auto"/>
        </w:rPr>
      </w:pPr>
      <w:r w:rsidRPr="00E45289">
        <w:rPr>
          <w:color w:val="auto"/>
        </w:rPr>
        <w:t>Музыкальные жанры богослужения.</w:t>
      </w:r>
    </w:p>
    <w:p w14:paraId="63C9F48B" w14:textId="77777777" w:rsidR="00820075" w:rsidRPr="00E45289" w:rsidRDefault="00820075" w:rsidP="00820075">
      <w:pPr>
        <w:pStyle w:val="13"/>
        <w:jc w:val="both"/>
        <w:rPr>
          <w:color w:val="auto"/>
        </w:rPr>
      </w:pPr>
      <w:r w:rsidRPr="00E45289">
        <w:rPr>
          <w:color w:val="auto"/>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5B75B2D" w14:textId="77777777" w:rsidR="00820075" w:rsidRPr="00E45289" w:rsidRDefault="00820075" w:rsidP="00820075">
      <w:pPr>
        <w:pStyle w:val="13"/>
        <w:jc w:val="both"/>
        <w:rPr>
          <w:color w:val="auto"/>
        </w:rPr>
      </w:pPr>
      <w:r w:rsidRPr="00E45289">
        <w:rPr>
          <w:color w:val="auto"/>
        </w:rPr>
        <w:t>Виды деятельности обучающихся:</w:t>
      </w:r>
    </w:p>
    <w:p w14:paraId="7631AFA7" w14:textId="77777777" w:rsidR="00820075" w:rsidRPr="00E45289" w:rsidRDefault="00820075" w:rsidP="00820075">
      <w:pPr>
        <w:pStyle w:val="13"/>
        <w:jc w:val="both"/>
        <w:rPr>
          <w:color w:val="auto"/>
        </w:rPr>
      </w:pPr>
      <w:r w:rsidRPr="00E45289">
        <w:rPr>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6B2C7F7E" w14:textId="77777777" w:rsidR="00820075" w:rsidRPr="00E45289" w:rsidRDefault="00820075" w:rsidP="00820075">
      <w:pPr>
        <w:pStyle w:val="13"/>
        <w:jc w:val="both"/>
        <w:rPr>
          <w:color w:val="auto"/>
        </w:rPr>
      </w:pPr>
      <w:r w:rsidRPr="00E45289">
        <w:rPr>
          <w:color w:val="auto"/>
        </w:rPr>
        <w:t>вокализация музыкальных тем изучаемых духовных произведений;</w:t>
      </w:r>
    </w:p>
    <w:p w14:paraId="2523FF48" w14:textId="77777777" w:rsidR="00820075" w:rsidRPr="00E45289" w:rsidRDefault="00820075" w:rsidP="00820075">
      <w:pPr>
        <w:pStyle w:val="13"/>
        <w:jc w:val="both"/>
        <w:rPr>
          <w:color w:val="auto"/>
        </w:rPr>
      </w:pPr>
      <w:r w:rsidRPr="00E45289">
        <w:rPr>
          <w:color w:val="auto"/>
        </w:rPr>
        <w:t>определение на слух изученных произведений и их авторов, иметь представление об особенностях их построения и образов;</w:t>
      </w:r>
    </w:p>
    <w:p w14:paraId="71054665" w14:textId="77777777" w:rsidR="00820075" w:rsidRPr="00E45289" w:rsidRDefault="00820075" w:rsidP="00820075">
      <w:pPr>
        <w:pStyle w:val="13"/>
        <w:jc w:val="both"/>
        <w:rPr>
          <w:color w:val="auto"/>
        </w:rPr>
      </w:pPr>
      <w:r w:rsidRPr="00E45289">
        <w:rPr>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726A7757" w14:textId="77777777" w:rsidR="00820075" w:rsidRPr="00E45289" w:rsidRDefault="00820075" w:rsidP="00820075">
      <w:pPr>
        <w:pStyle w:val="13"/>
        <w:jc w:val="both"/>
        <w:rPr>
          <w:color w:val="auto"/>
        </w:rPr>
      </w:pPr>
      <w:r w:rsidRPr="00E45289">
        <w:rPr>
          <w:color w:val="auto"/>
        </w:rPr>
        <w:t>Религиозные темы и образы в современной музыке.</w:t>
      </w:r>
    </w:p>
    <w:p w14:paraId="79713F1C" w14:textId="77777777" w:rsidR="00820075" w:rsidRPr="00E45289" w:rsidRDefault="00820075" w:rsidP="00820075">
      <w:pPr>
        <w:pStyle w:val="13"/>
        <w:jc w:val="both"/>
        <w:rPr>
          <w:color w:val="auto"/>
        </w:rPr>
      </w:pPr>
      <w:r w:rsidRPr="00E45289">
        <w:rPr>
          <w:color w:val="auto"/>
        </w:rPr>
        <w:t xml:space="preserve">Содержание: Сохранение традиций духовной музыки сегодня. </w:t>
      </w:r>
      <w:r w:rsidRPr="00E45289">
        <w:rPr>
          <w:color w:val="auto"/>
        </w:rPr>
        <w:lastRenderedPageBreak/>
        <w:t xml:space="preserve">Переосмысление религиозной темы в творчестве композиторов XX–XXI веков. Религиозная тематика в контексте современной культуры. </w:t>
      </w:r>
    </w:p>
    <w:p w14:paraId="088F14C7" w14:textId="77777777" w:rsidR="00820075" w:rsidRPr="00E45289" w:rsidRDefault="00820075" w:rsidP="00820075">
      <w:pPr>
        <w:pStyle w:val="13"/>
        <w:jc w:val="both"/>
        <w:rPr>
          <w:color w:val="auto"/>
        </w:rPr>
      </w:pPr>
      <w:r w:rsidRPr="00E45289">
        <w:rPr>
          <w:color w:val="auto"/>
        </w:rPr>
        <w:t>Виды деятельности обучающихся:</w:t>
      </w:r>
    </w:p>
    <w:p w14:paraId="741CD6A7" w14:textId="77777777" w:rsidR="00820075" w:rsidRPr="00E45289" w:rsidRDefault="00820075" w:rsidP="00820075">
      <w:pPr>
        <w:pStyle w:val="13"/>
        <w:jc w:val="both"/>
        <w:rPr>
          <w:color w:val="auto"/>
        </w:rPr>
      </w:pPr>
      <w:r w:rsidRPr="00E45289">
        <w:rPr>
          <w:color w:val="auto"/>
        </w:rPr>
        <w:t>сопоставление тенденций сохранения и переосмысления религиозной традиции в культуре XX–XXI веков;</w:t>
      </w:r>
    </w:p>
    <w:p w14:paraId="1163C5FF" w14:textId="77777777" w:rsidR="00820075" w:rsidRPr="00E45289" w:rsidRDefault="00820075" w:rsidP="00820075">
      <w:pPr>
        <w:pStyle w:val="13"/>
        <w:jc w:val="both"/>
        <w:rPr>
          <w:color w:val="auto"/>
        </w:rPr>
      </w:pPr>
      <w:r w:rsidRPr="00E45289">
        <w:rPr>
          <w:color w:val="auto"/>
        </w:rPr>
        <w:t>исполнение музыки духовного содержания, сочиненной современными композиторами;</w:t>
      </w:r>
    </w:p>
    <w:p w14:paraId="3BAF8EE5" w14:textId="77777777" w:rsidR="00820075" w:rsidRPr="00E45289" w:rsidRDefault="00820075" w:rsidP="00820075">
      <w:pPr>
        <w:pStyle w:val="13"/>
        <w:jc w:val="both"/>
        <w:rPr>
          <w:color w:val="auto"/>
        </w:rPr>
      </w:pPr>
      <w:r w:rsidRPr="00E45289">
        <w:rPr>
          <w:color w:val="auto"/>
        </w:rPr>
        <w:t>вариативно: исследовательские и творческие проекты по теме «Музыка и религия в наше время»; посещение концерта духовной музыки.</w:t>
      </w:r>
    </w:p>
    <w:p w14:paraId="5909B710" w14:textId="77777777" w:rsidR="00820075" w:rsidRPr="00E45289" w:rsidRDefault="00820075" w:rsidP="00820075">
      <w:pPr>
        <w:pStyle w:val="13"/>
        <w:jc w:val="both"/>
        <w:rPr>
          <w:color w:val="auto"/>
        </w:rPr>
      </w:pPr>
      <w:r w:rsidRPr="00E45289">
        <w:rPr>
          <w:color w:val="auto"/>
        </w:rPr>
        <w:t>Модуль № 8 «Современная музыка: основные жанры и направления»</w:t>
      </w:r>
    </w:p>
    <w:p w14:paraId="64C0D2C7" w14:textId="77777777" w:rsidR="00820075" w:rsidRPr="00E45289" w:rsidRDefault="00820075" w:rsidP="00820075">
      <w:pPr>
        <w:pStyle w:val="13"/>
        <w:jc w:val="both"/>
        <w:rPr>
          <w:color w:val="auto"/>
        </w:rPr>
      </w:pPr>
      <w:r w:rsidRPr="00E45289">
        <w:rPr>
          <w:color w:val="auto"/>
        </w:rPr>
        <w:t>Джаз.</w:t>
      </w:r>
    </w:p>
    <w:p w14:paraId="546300B2" w14:textId="77777777" w:rsidR="00820075" w:rsidRPr="00E45289" w:rsidRDefault="00820075" w:rsidP="00820075">
      <w:pPr>
        <w:pStyle w:val="13"/>
        <w:jc w:val="both"/>
        <w:rPr>
          <w:color w:val="auto"/>
        </w:rPr>
      </w:pPr>
      <w:r w:rsidRPr="00E45289">
        <w:rPr>
          <w:color w:val="auto"/>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51E95C9" w14:textId="77777777" w:rsidR="00820075" w:rsidRPr="00E45289" w:rsidRDefault="00820075" w:rsidP="00820075">
      <w:pPr>
        <w:pStyle w:val="13"/>
        <w:jc w:val="both"/>
        <w:rPr>
          <w:color w:val="auto"/>
        </w:rPr>
      </w:pPr>
      <w:r w:rsidRPr="00E45289">
        <w:rPr>
          <w:color w:val="auto"/>
        </w:rPr>
        <w:t>Виды деятельности обучающихся:</w:t>
      </w:r>
    </w:p>
    <w:p w14:paraId="31653A27" w14:textId="77777777" w:rsidR="00820075" w:rsidRPr="00E45289" w:rsidRDefault="00820075" w:rsidP="00820075">
      <w:pPr>
        <w:pStyle w:val="13"/>
        <w:jc w:val="both"/>
        <w:rPr>
          <w:color w:val="auto"/>
        </w:rPr>
      </w:pPr>
      <w:r w:rsidRPr="00E45289">
        <w:rPr>
          <w:color w:val="auto"/>
        </w:rPr>
        <w:t>знакомство с различными джазовыми музыкальными композициямии направлениями (регтайм, бигбэнд, блюз);</w:t>
      </w:r>
    </w:p>
    <w:p w14:paraId="1374C702" w14:textId="77777777" w:rsidR="00820075" w:rsidRPr="00E45289" w:rsidRDefault="00820075" w:rsidP="00820075">
      <w:pPr>
        <w:pStyle w:val="13"/>
        <w:jc w:val="both"/>
        <w:rPr>
          <w:color w:val="auto"/>
        </w:rPr>
      </w:pPr>
      <w:r w:rsidRPr="00E45289">
        <w:rPr>
          <w:color w:val="auto"/>
        </w:rPr>
        <w:t>разучивание, исполнение одной из «вечнозеленых» джазовых тем, элементы ритмической и вокальной импровизации на ее основе;</w:t>
      </w:r>
    </w:p>
    <w:p w14:paraId="02034D3B" w14:textId="77777777" w:rsidR="00820075" w:rsidRPr="00E45289" w:rsidRDefault="00820075" w:rsidP="00820075">
      <w:pPr>
        <w:pStyle w:val="13"/>
        <w:jc w:val="both"/>
        <w:rPr>
          <w:color w:val="auto"/>
        </w:rPr>
      </w:pPr>
      <w:r w:rsidRPr="00E45289">
        <w:rPr>
          <w:color w:val="auto"/>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14:paraId="53B67812" w14:textId="77777777" w:rsidR="00820075" w:rsidRPr="00E45289" w:rsidRDefault="00820075" w:rsidP="00820075">
      <w:pPr>
        <w:pStyle w:val="13"/>
        <w:jc w:val="both"/>
        <w:rPr>
          <w:color w:val="auto"/>
        </w:rPr>
      </w:pPr>
      <w:r w:rsidRPr="00E45289">
        <w:rPr>
          <w:color w:val="auto"/>
        </w:rPr>
        <w:t>Мюзикл.</w:t>
      </w:r>
    </w:p>
    <w:p w14:paraId="1A2927C1" w14:textId="77777777" w:rsidR="00820075" w:rsidRPr="00E45289" w:rsidRDefault="00820075" w:rsidP="00820075">
      <w:pPr>
        <w:pStyle w:val="13"/>
        <w:jc w:val="both"/>
        <w:rPr>
          <w:color w:val="auto"/>
        </w:rPr>
      </w:pPr>
      <w:r w:rsidRPr="00E45289">
        <w:rPr>
          <w:color w:val="auto"/>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37E6E018" w14:textId="77777777" w:rsidR="00820075" w:rsidRPr="00E45289" w:rsidRDefault="00820075" w:rsidP="00820075">
      <w:pPr>
        <w:pStyle w:val="13"/>
        <w:jc w:val="both"/>
        <w:rPr>
          <w:color w:val="auto"/>
        </w:rPr>
      </w:pPr>
      <w:r w:rsidRPr="00E45289">
        <w:rPr>
          <w:color w:val="auto"/>
        </w:rPr>
        <w:t>Виды деятельности обучающихся:</w:t>
      </w:r>
    </w:p>
    <w:p w14:paraId="2F2FCF6A" w14:textId="77777777" w:rsidR="00820075" w:rsidRPr="00E45289" w:rsidRDefault="00820075" w:rsidP="00820075">
      <w:pPr>
        <w:pStyle w:val="13"/>
        <w:jc w:val="both"/>
        <w:rPr>
          <w:color w:val="auto"/>
        </w:rPr>
      </w:pPr>
      <w:r w:rsidRPr="00E45289">
        <w:rPr>
          <w:color w:val="auto"/>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834CF0D" w14:textId="77777777" w:rsidR="00820075" w:rsidRPr="00E45289" w:rsidRDefault="00820075" w:rsidP="00820075">
      <w:pPr>
        <w:pStyle w:val="13"/>
        <w:jc w:val="both"/>
        <w:rPr>
          <w:color w:val="auto"/>
        </w:rPr>
      </w:pPr>
      <w:r w:rsidRPr="00E45289">
        <w:rPr>
          <w:color w:val="auto"/>
        </w:rPr>
        <w:t>анализ рекламных объявлений о премьерах мюзиклов в современных средствах массовой информации;</w:t>
      </w:r>
    </w:p>
    <w:p w14:paraId="7CF812BD" w14:textId="77777777" w:rsidR="00820075" w:rsidRPr="00E45289" w:rsidRDefault="00820075" w:rsidP="00820075">
      <w:pPr>
        <w:pStyle w:val="13"/>
        <w:jc w:val="both"/>
        <w:rPr>
          <w:color w:val="auto"/>
        </w:rPr>
      </w:pPr>
      <w:r w:rsidRPr="00E45289">
        <w:rPr>
          <w:color w:val="auto"/>
        </w:rPr>
        <w:t>просмотр видеозаписи одного из мюзиклов, написание собственного рекламного текста для данной постановки;</w:t>
      </w:r>
    </w:p>
    <w:p w14:paraId="53F3E7E0" w14:textId="77777777" w:rsidR="00820075" w:rsidRPr="00E45289" w:rsidRDefault="00820075" w:rsidP="00820075">
      <w:pPr>
        <w:pStyle w:val="13"/>
        <w:jc w:val="both"/>
        <w:rPr>
          <w:color w:val="auto"/>
        </w:rPr>
      </w:pPr>
      <w:r w:rsidRPr="00E45289">
        <w:rPr>
          <w:color w:val="auto"/>
        </w:rPr>
        <w:t>разучивание и исполнение отдельных номеров из мюзиклов.</w:t>
      </w:r>
    </w:p>
    <w:p w14:paraId="4F136918" w14:textId="77777777" w:rsidR="00820075" w:rsidRPr="00E45289" w:rsidRDefault="00820075" w:rsidP="00820075">
      <w:pPr>
        <w:pStyle w:val="13"/>
        <w:jc w:val="both"/>
        <w:rPr>
          <w:color w:val="auto"/>
        </w:rPr>
      </w:pPr>
      <w:r w:rsidRPr="00E45289">
        <w:rPr>
          <w:color w:val="auto"/>
        </w:rPr>
        <w:t>Молодежная музыкальная культура.</w:t>
      </w:r>
    </w:p>
    <w:p w14:paraId="36B3AD10" w14:textId="77777777" w:rsidR="00820075" w:rsidRPr="00E45289" w:rsidRDefault="00820075" w:rsidP="00820075">
      <w:pPr>
        <w:pStyle w:val="13"/>
        <w:jc w:val="both"/>
        <w:rPr>
          <w:color w:val="auto"/>
        </w:rPr>
      </w:pPr>
      <w:r w:rsidRPr="00E45289">
        <w:rPr>
          <w:color w:val="auto"/>
        </w:rPr>
        <w:t xml:space="preserve">Содержание: Направления и стили молодежной музыкальной культуры </w:t>
      </w:r>
      <w:r w:rsidRPr="00E45289">
        <w:rPr>
          <w:color w:val="auto"/>
        </w:rPr>
        <w:lastRenderedPageBreak/>
        <w:t xml:space="preserve">XX–XXI веков (рок-н-ролл, блюз-рок, панк-рок, хард-рок, рэп, хип-хоп, фанк и другие). Авторская песня (Б.Окуджава, Ю.Визбор, В. Высоцкий и др.). </w:t>
      </w:r>
    </w:p>
    <w:p w14:paraId="26031582" w14:textId="77777777" w:rsidR="00820075" w:rsidRPr="00E45289" w:rsidRDefault="00820075" w:rsidP="00820075">
      <w:pPr>
        <w:pStyle w:val="13"/>
        <w:jc w:val="both"/>
        <w:rPr>
          <w:color w:val="auto"/>
        </w:rPr>
      </w:pPr>
      <w:r w:rsidRPr="00E45289">
        <w:rPr>
          <w:color w:val="auto"/>
        </w:rPr>
        <w:t xml:space="preserve">Социальный и коммерческий контекст массовой музыкальной культуры (потребительские тенденции современной культуры). </w:t>
      </w:r>
    </w:p>
    <w:p w14:paraId="5F5CD5C5" w14:textId="77777777" w:rsidR="00820075" w:rsidRPr="00E45289" w:rsidRDefault="00820075" w:rsidP="00820075">
      <w:pPr>
        <w:pStyle w:val="13"/>
        <w:jc w:val="both"/>
        <w:rPr>
          <w:color w:val="auto"/>
        </w:rPr>
      </w:pPr>
      <w:r w:rsidRPr="00E45289">
        <w:rPr>
          <w:color w:val="auto"/>
        </w:rPr>
        <w:t>Виды деятельности обучающихся:</w:t>
      </w:r>
    </w:p>
    <w:p w14:paraId="0781D397" w14:textId="77777777" w:rsidR="00820075" w:rsidRPr="00E45289" w:rsidRDefault="00820075" w:rsidP="00820075">
      <w:pPr>
        <w:pStyle w:val="13"/>
        <w:jc w:val="both"/>
        <w:rPr>
          <w:color w:val="auto"/>
        </w:rPr>
      </w:pPr>
      <w:r w:rsidRPr="00E45289">
        <w:rPr>
          <w:color w:val="auto"/>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1A9F0659" w14:textId="77777777" w:rsidR="00820075" w:rsidRPr="00E45289" w:rsidRDefault="00820075" w:rsidP="00820075">
      <w:pPr>
        <w:pStyle w:val="13"/>
        <w:jc w:val="both"/>
        <w:rPr>
          <w:color w:val="auto"/>
        </w:rPr>
      </w:pPr>
      <w:r w:rsidRPr="00E45289">
        <w:rPr>
          <w:color w:val="auto"/>
        </w:rPr>
        <w:t>разучивание и исполнение песни, относящейся к одному из молодежных музыкальных течений;</w:t>
      </w:r>
    </w:p>
    <w:p w14:paraId="61C34A8A" w14:textId="77777777" w:rsidR="00820075" w:rsidRPr="00E45289" w:rsidRDefault="00820075" w:rsidP="00820075">
      <w:pPr>
        <w:pStyle w:val="13"/>
        <w:jc w:val="both"/>
        <w:rPr>
          <w:color w:val="auto"/>
        </w:rPr>
      </w:pPr>
      <w:r w:rsidRPr="00E45289">
        <w:rPr>
          <w:color w:val="auto"/>
        </w:rPr>
        <w:t>дискуссия на тему «Современная музыка»;</w:t>
      </w:r>
    </w:p>
    <w:p w14:paraId="1C0F718B" w14:textId="77777777" w:rsidR="00820075" w:rsidRPr="00E45289" w:rsidRDefault="00820075" w:rsidP="00820075">
      <w:pPr>
        <w:pStyle w:val="13"/>
        <w:jc w:val="both"/>
        <w:rPr>
          <w:color w:val="auto"/>
        </w:rPr>
      </w:pPr>
      <w:r w:rsidRPr="00E45289">
        <w:rPr>
          <w:color w:val="auto"/>
        </w:rPr>
        <w:t>вариативно: презентация альбома своей любимой группы.</w:t>
      </w:r>
    </w:p>
    <w:p w14:paraId="17839A12" w14:textId="77777777" w:rsidR="00820075" w:rsidRPr="00E45289" w:rsidRDefault="00820075" w:rsidP="00820075">
      <w:pPr>
        <w:pStyle w:val="13"/>
        <w:jc w:val="both"/>
        <w:rPr>
          <w:color w:val="auto"/>
        </w:rPr>
      </w:pPr>
      <w:r w:rsidRPr="00E45289">
        <w:rPr>
          <w:color w:val="auto"/>
        </w:rPr>
        <w:t>Музыка цифрового мира.</w:t>
      </w:r>
    </w:p>
    <w:p w14:paraId="2EBA5D56" w14:textId="77777777" w:rsidR="00820075" w:rsidRPr="00E45289" w:rsidRDefault="00820075" w:rsidP="00820075">
      <w:pPr>
        <w:pStyle w:val="13"/>
        <w:jc w:val="both"/>
        <w:rPr>
          <w:color w:val="auto"/>
        </w:rPr>
      </w:pPr>
      <w:r w:rsidRPr="00E45289">
        <w:rPr>
          <w:color w:val="auto"/>
        </w:rPr>
        <w:t>Содержание: Музыка повсюду (радио, телевидение, Интернет, наушники). Музыка на любой вкус (безграничный выбор, персональныеплейлисты). Музыкальное творчество в условиях цифровой среды.</w:t>
      </w:r>
    </w:p>
    <w:p w14:paraId="3E9B79F1" w14:textId="77777777" w:rsidR="00820075" w:rsidRPr="00E45289" w:rsidRDefault="00820075" w:rsidP="00820075">
      <w:pPr>
        <w:pStyle w:val="13"/>
        <w:jc w:val="both"/>
        <w:rPr>
          <w:color w:val="auto"/>
        </w:rPr>
      </w:pPr>
      <w:r w:rsidRPr="00E45289">
        <w:rPr>
          <w:color w:val="auto"/>
        </w:rPr>
        <w:t>Виды деятельности обучающихся:</w:t>
      </w:r>
    </w:p>
    <w:p w14:paraId="6DA1FA40" w14:textId="77777777" w:rsidR="00820075" w:rsidRPr="00E45289" w:rsidRDefault="00820075" w:rsidP="00820075">
      <w:pPr>
        <w:pStyle w:val="13"/>
        <w:jc w:val="both"/>
        <w:rPr>
          <w:color w:val="auto"/>
        </w:rPr>
      </w:pPr>
      <w:r w:rsidRPr="00E45289">
        <w:rPr>
          <w:color w:val="auto"/>
        </w:rPr>
        <w:t>поиск информации о способах сохранения и передачи музыки прежде и сейчас;</w:t>
      </w:r>
    </w:p>
    <w:p w14:paraId="7A0A5212" w14:textId="77777777" w:rsidR="00820075" w:rsidRPr="00E45289" w:rsidRDefault="00820075" w:rsidP="00820075">
      <w:pPr>
        <w:pStyle w:val="13"/>
        <w:jc w:val="both"/>
        <w:rPr>
          <w:color w:val="auto"/>
        </w:rPr>
      </w:pPr>
      <w:r w:rsidRPr="00E45289">
        <w:rPr>
          <w:color w:val="auto"/>
        </w:rPr>
        <w:t>просмотр музыкального клипа популярного исполнителя, анализ его художественного образа, стиля, выразительных средств;</w:t>
      </w:r>
    </w:p>
    <w:p w14:paraId="78FB813C" w14:textId="77777777" w:rsidR="00820075" w:rsidRPr="00E45289" w:rsidRDefault="00820075" w:rsidP="00820075">
      <w:pPr>
        <w:pStyle w:val="13"/>
        <w:jc w:val="both"/>
        <w:rPr>
          <w:color w:val="auto"/>
        </w:rPr>
      </w:pPr>
      <w:r w:rsidRPr="00E45289">
        <w:rPr>
          <w:color w:val="auto"/>
        </w:rPr>
        <w:t>разучивание и исполнение популярной современной песни;</w:t>
      </w:r>
    </w:p>
    <w:p w14:paraId="6399CF02" w14:textId="77777777" w:rsidR="00820075" w:rsidRPr="00E45289" w:rsidRDefault="00820075" w:rsidP="00820075">
      <w:pPr>
        <w:pStyle w:val="13"/>
        <w:jc w:val="both"/>
        <w:rPr>
          <w:color w:val="auto"/>
        </w:rPr>
      </w:pPr>
      <w:r w:rsidRPr="00E45289">
        <w:rPr>
          <w:color w:val="auto"/>
        </w:rPr>
        <w:t>вариативно: проведение социального опроса о роли и месте музыки в жизни современного человека; создание собственного музыкального клипа.</w:t>
      </w:r>
    </w:p>
    <w:p w14:paraId="1EA77571" w14:textId="77777777" w:rsidR="00820075" w:rsidRPr="00E45289" w:rsidRDefault="00820075" w:rsidP="00820075">
      <w:pPr>
        <w:pStyle w:val="13"/>
        <w:jc w:val="both"/>
        <w:rPr>
          <w:color w:val="auto"/>
        </w:rPr>
      </w:pPr>
      <w:r w:rsidRPr="00E45289">
        <w:rPr>
          <w:color w:val="auto"/>
        </w:rPr>
        <w:t>Модуль № 9 «Связь музыки с другими видами искусства»</w:t>
      </w:r>
    </w:p>
    <w:p w14:paraId="1951313E" w14:textId="77777777" w:rsidR="00820075" w:rsidRPr="00E45289" w:rsidRDefault="00820075" w:rsidP="00820075">
      <w:pPr>
        <w:pStyle w:val="13"/>
        <w:jc w:val="both"/>
        <w:rPr>
          <w:color w:val="auto"/>
        </w:rPr>
      </w:pPr>
      <w:r w:rsidRPr="00E45289">
        <w:rPr>
          <w:color w:val="auto"/>
        </w:rPr>
        <w:t>Музыка и литература.</w:t>
      </w:r>
    </w:p>
    <w:p w14:paraId="5ADACC0C" w14:textId="77777777" w:rsidR="00820075" w:rsidRPr="00E45289" w:rsidRDefault="00820075" w:rsidP="00820075">
      <w:pPr>
        <w:pStyle w:val="13"/>
        <w:jc w:val="both"/>
        <w:rPr>
          <w:color w:val="auto"/>
        </w:rPr>
      </w:pPr>
      <w:r w:rsidRPr="00E45289">
        <w:rPr>
          <w:color w:val="auto"/>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14:paraId="16D2CEDD" w14:textId="77777777" w:rsidR="00820075" w:rsidRPr="00E45289" w:rsidRDefault="00820075" w:rsidP="00820075">
      <w:pPr>
        <w:pStyle w:val="13"/>
        <w:jc w:val="both"/>
        <w:rPr>
          <w:color w:val="auto"/>
        </w:rPr>
      </w:pPr>
      <w:r w:rsidRPr="00E45289">
        <w:rPr>
          <w:color w:val="auto"/>
        </w:rPr>
        <w:t>Виды деятельности обучающихся:</w:t>
      </w:r>
    </w:p>
    <w:p w14:paraId="3056BA58" w14:textId="77777777" w:rsidR="00820075" w:rsidRPr="00E45289" w:rsidRDefault="00820075" w:rsidP="00820075">
      <w:pPr>
        <w:pStyle w:val="13"/>
        <w:jc w:val="both"/>
        <w:rPr>
          <w:color w:val="auto"/>
        </w:rPr>
      </w:pPr>
      <w:r w:rsidRPr="00E45289">
        <w:rPr>
          <w:color w:val="auto"/>
        </w:rPr>
        <w:t>знакомство с образцами вокальной и инструментальной музыки;</w:t>
      </w:r>
    </w:p>
    <w:p w14:paraId="0A379571" w14:textId="77777777" w:rsidR="00820075" w:rsidRPr="00E45289" w:rsidRDefault="00820075" w:rsidP="00820075">
      <w:pPr>
        <w:pStyle w:val="13"/>
        <w:jc w:val="both"/>
        <w:rPr>
          <w:color w:val="auto"/>
        </w:rPr>
      </w:pPr>
      <w:r w:rsidRPr="00E45289">
        <w:rPr>
          <w:color w:val="auto"/>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116CD0DE" w14:textId="77777777" w:rsidR="00820075" w:rsidRPr="00E45289" w:rsidRDefault="00820075" w:rsidP="00820075">
      <w:pPr>
        <w:pStyle w:val="13"/>
        <w:jc w:val="both"/>
        <w:rPr>
          <w:color w:val="auto"/>
        </w:rPr>
      </w:pPr>
      <w:r w:rsidRPr="00E45289">
        <w:rPr>
          <w:color w:val="auto"/>
        </w:rPr>
        <w:t>сочинение рассказа, стихотворения под впечатлением от восприятия инструментального музыкального произведения;</w:t>
      </w:r>
    </w:p>
    <w:p w14:paraId="16958CB3" w14:textId="77777777" w:rsidR="00820075" w:rsidRPr="00E45289" w:rsidRDefault="00820075" w:rsidP="00820075">
      <w:pPr>
        <w:pStyle w:val="13"/>
        <w:jc w:val="both"/>
        <w:rPr>
          <w:color w:val="auto"/>
        </w:rPr>
      </w:pPr>
      <w:r w:rsidRPr="00E45289">
        <w:rPr>
          <w:color w:val="auto"/>
        </w:rPr>
        <w:lastRenderedPageBreak/>
        <w:t>рисование образов программной музыки;</w:t>
      </w:r>
    </w:p>
    <w:p w14:paraId="02435D69"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6D634954" w14:textId="77777777" w:rsidR="00820075" w:rsidRPr="00E45289" w:rsidRDefault="00820075" w:rsidP="00820075">
      <w:pPr>
        <w:pStyle w:val="13"/>
        <w:jc w:val="both"/>
        <w:rPr>
          <w:color w:val="auto"/>
        </w:rPr>
      </w:pPr>
      <w:r w:rsidRPr="00E45289">
        <w:rPr>
          <w:color w:val="auto"/>
        </w:rPr>
        <w:t>Музыка и живопись.</w:t>
      </w:r>
    </w:p>
    <w:p w14:paraId="15010099" w14:textId="77777777" w:rsidR="00820075" w:rsidRPr="00E45289" w:rsidRDefault="00820075" w:rsidP="00820075">
      <w:pPr>
        <w:pStyle w:val="13"/>
        <w:jc w:val="both"/>
        <w:rPr>
          <w:color w:val="auto"/>
        </w:rPr>
      </w:pPr>
      <w:r w:rsidRPr="00E45289">
        <w:rPr>
          <w:color w:val="auto"/>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280B955" w14:textId="77777777" w:rsidR="00820075" w:rsidRPr="00E45289" w:rsidRDefault="00820075" w:rsidP="00820075">
      <w:pPr>
        <w:pStyle w:val="13"/>
        <w:jc w:val="both"/>
        <w:rPr>
          <w:color w:val="auto"/>
        </w:rPr>
      </w:pPr>
      <w:r w:rsidRPr="00E45289">
        <w:rPr>
          <w:color w:val="auto"/>
        </w:rPr>
        <w:t>Виды деятельности обучающихся:</w:t>
      </w:r>
    </w:p>
    <w:p w14:paraId="7F52E437" w14:textId="77777777" w:rsidR="00820075" w:rsidRPr="00E45289" w:rsidRDefault="00820075" w:rsidP="00820075">
      <w:pPr>
        <w:pStyle w:val="13"/>
        <w:jc w:val="both"/>
        <w:rPr>
          <w:color w:val="auto"/>
        </w:rPr>
      </w:pPr>
      <w:r w:rsidRPr="00E45289">
        <w:rPr>
          <w:color w:val="auto"/>
        </w:rPr>
        <w:t>знакомство с музыкальными произведениями программной музыки, выявление интонаций изобразительного характера;</w:t>
      </w:r>
    </w:p>
    <w:p w14:paraId="2A0A193A" w14:textId="77777777" w:rsidR="00820075" w:rsidRPr="00E45289" w:rsidRDefault="00820075" w:rsidP="00820075">
      <w:pPr>
        <w:pStyle w:val="13"/>
        <w:jc w:val="both"/>
        <w:rPr>
          <w:color w:val="auto"/>
        </w:rPr>
      </w:pPr>
      <w:r w:rsidRPr="00E45289">
        <w:rPr>
          <w:color w:val="auto"/>
        </w:rPr>
        <w:t>музыкальная викторина на знание музыки, названий и авторов изученных произведений;</w:t>
      </w:r>
    </w:p>
    <w:p w14:paraId="60769AAA" w14:textId="77777777" w:rsidR="00820075" w:rsidRPr="00E45289" w:rsidRDefault="00820075" w:rsidP="00820075">
      <w:pPr>
        <w:pStyle w:val="13"/>
        <w:jc w:val="both"/>
        <w:rPr>
          <w:color w:val="auto"/>
        </w:rPr>
      </w:pPr>
      <w:r w:rsidRPr="00E45289">
        <w:rPr>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118485F" w14:textId="77777777" w:rsidR="00820075" w:rsidRPr="00E45289" w:rsidRDefault="00820075" w:rsidP="00820075">
      <w:pPr>
        <w:pStyle w:val="13"/>
        <w:jc w:val="both"/>
        <w:rPr>
          <w:color w:val="auto"/>
        </w:rPr>
      </w:pPr>
      <w:r w:rsidRPr="00E45289">
        <w:rPr>
          <w:color w:val="auto"/>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5B9D2B78" w14:textId="77777777" w:rsidR="00820075" w:rsidRPr="00E45289" w:rsidRDefault="00820075" w:rsidP="00820075">
      <w:pPr>
        <w:pStyle w:val="13"/>
        <w:jc w:val="both"/>
        <w:rPr>
          <w:color w:val="auto"/>
        </w:rPr>
      </w:pPr>
      <w:r w:rsidRPr="00E45289">
        <w:rPr>
          <w:color w:val="auto"/>
        </w:rPr>
        <w:t>Музыка и театр.</w:t>
      </w:r>
    </w:p>
    <w:p w14:paraId="379974F5" w14:textId="77777777" w:rsidR="00820075" w:rsidRPr="00E45289" w:rsidRDefault="00820075" w:rsidP="00820075">
      <w:pPr>
        <w:pStyle w:val="13"/>
        <w:jc w:val="both"/>
        <w:rPr>
          <w:color w:val="auto"/>
        </w:rPr>
      </w:pPr>
      <w:r w:rsidRPr="00E45289">
        <w:rPr>
          <w:color w:val="auto"/>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1528B718" w14:textId="77777777" w:rsidR="00820075" w:rsidRPr="00E45289" w:rsidRDefault="00820075" w:rsidP="00820075">
      <w:pPr>
        <w:pStyle w:val="13"/>
        <w:jc w:val="both"/>
        <w:rPr>
          <w:color w:val="auto"/>
        </w:rPr>
      </w:pPr>
      <w:r w:rsidRPr="00E45289">
        <w:rPr>
          <w:color w:val="auto"/>
        </w:rPr>
        <w:t>Виды деятельности обучающихся:</w:t>
      </w:r>
    </w:p>
    <w:p w14:paraId="5604D043" w14:textId="77777777" w:rsidR="00820075" w:rsidRPr="00E45289" w:rsidRDefault="00820075" w:rsidP="00820075">
      <w:pPr>
        <w:pStyle w:val="13"/>
        <w:jc w:val="both"/>
        <w:rPr>
          <w:color w:val="auto"/>
        </w:rPr>
      </w:pPr>
      <w:r w:rsidRPr="00E45289">
        <w:rPr>
          <w:color w:val="auto"/>
        </w:rPr>
        <w:t>знакомство с образцами музыки, созданной отечественными и зарубежными композиторами для драматического театра;</w:t>
      </w:r>
    </w:p>
    <w:p w14:paraId="11B66B31" w14:textId="77777777" w:rsidR="00820075" w:rsidRPr="00E45289" w:rsidRDefault="00820075" w:rsidP="00820075">
      <w:pPr>
        <w:pStyle w:val="13"/>
        <w:jc w:val="both"/>
        <w:rPr>
          <w:color w:val="auto"/>
        </w:rPr>
      </w:pPr>
      <w:r w:rsidRPr="00E45289">
        <w:rPr>
          <w:color w:val="auto"/>
        </w:rPr>
        <w:t>разучивание, исполнение песни из театральной постановки, просмотр видеозаписи спектакля, в котором звучит данная песня;</w:t>
      </w:r>
    </w:p>
    <w:p w14:paraId="1E3AE9E7" w14:textId="77777777" w:rsidR="00820075" w:rsidRPr="00E45289" w:rsidRDefault="00820075" w:rsidP="00820075">
      <w:pPr>
        <w:pStyle w:val="13"/>
        <w:jc w:val="both"/>
        <w:rPr>
          <w:color w:val="auto"/>
        </w:rPr>
      </w:pPr>
      <w:r w:rsidRPr="00E45289">
        <w:rPr>
          <w:color w:val="auto"/>
        </w:rPr>
        <w:t>музыкальная викторина на материале изученных фрагментов музыкальных спектаклей;</w:t>
      </w:r>
    </w:p>
    <w:p w14:paraId="552C181C" w14:textId="77777777" w:rsidR="00820075" w:rsidRPr="00E45289" w:rsidRDefault="00820075" w:rsidP="00820075">
      <w:pPr>
        <w:pStyle w:val="13"/>
        <w:jc w:val="both"/>
        <w:rPr>
          <w:color w:val="auto"/>
        </w:rPr>
      </w:pPr>
      <w:r w:rsidRPr="00E45289">
        <w:rPr>
          <w:color w:val="auto"/>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7A5D82B" w14:textId="77777777" w:rsidR="00820075" w:rsidRPr="00E45289" w:rsidRDefault="00820075" w:rsidP="00820075">
      <w:pPr>
        <w:pStyle w:val="13"/>
        <w:jc w:val="both"/>
        <w:rPr>
          <w:color w:val="auto"/>
        </w:rPr>
      </w:pPr>
      <w:r w:rsidRPr="00E45289">
        <w:rPr>
          <w:color w:val="auto"/>
        </w:rPr>
        <w:t>Музыка кино и телевидения.</w:t>
      </w:r>
    </w:p>
    <w:p w14:paraId="5062B5F9" w14:textId="77777777" w:rsidR="00820075" w:rsidRPr="00E45289" w:rsidRDefault="00820075" w:rsidP="00820075">
      <w:pPr>
        <w:pStyle w:val="13"/>
        <w:jc w:val="both"/>
        <w:rPr>
          <w:color w:val="auto"/>
        </w:rPr>
      </w:pPr>
      <w:r w:rsidRPr="00E45289">
        <w:rPr>
          <w:color w:val="auto"/>
        </w:rPr>
        <w:t xml:space="preserve">Содержание: Музыка в немом и звуковом кино. Внутрикадровая и </w:t>
      </w:r>
      <w:r w:rsidRPr="00E45289">
        <w:rPr>
          <w:color w:val="auto"/>
        </w:rPr>
        <w:lastRenderedPageBreak/>
        <w:t>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14:paraId="75EBEED1" w14:textId="77777777" w:rsidR="00820075" w:rsidRPr="00E45289" w:rsidRDefault="00820075" w:rsidP="00820075">
      <w:pPr>
        <w:pStyle w:val="13"/>
        <w:jc w:val="both"/>
        <w:rPr>
          <w:color w:val="auto"/>
        </w:rPr>
      </w:pPr>
      <w:r w:rsidRPr="00E45289">
        <w:rPr>
          <w:color w:val="auto"/>
        </w:rPr>
        <w:t>Виды деятельности обучающихся:</w:t>
      </w:r>
    </w:p>
    <w:p w14:paraId="7735AE33" w14:textId="77777777" w:rsidR="00820075" w:rsidRPr="00E45289" w:rsidRDefault="00820075" w:rsidP="00820075">
      <w:pPr>
        <w:pStyle w:val="13"/>
        <w:jc w:val="both"/>
        <w:rPr>
          <w:color w:val="auto"/>
        </w:rPr>
      </w:pPr>
      <w:r w:rsidRPr="00E45289">
        <w:rPr>
          <w:color w:val="auto"/>
        </w:rPr>
        <w:t>знакомство с образцами киномузыки отечественных и зарубежных композиторов;</w:t>
      </w:r>
    </w:p>
    <w:p w14:paraId="6168D87B" w14:textId="77777777" w:rsidR="00820075" w:rsidRPr="00E45289" w:rsidRDefault="00820075" w:rsidP="00820075">
      <w:pPr>
        <w:pStyle w:val="13"/>
        <w:jc w:val="both"/>
        <w:rPr>
          <w:color w:val="auto"/>
        </w:rPr>
      </w:pPr>
      <w:r w:rsidRPr="00E45289">
        <w:rPr>
          <w:color w:val="auto"/>
        </w:rPr>
        <w:t>просмотр фильмов с целью анализа выразительного эффекта, создаваемого музыкой; разучивание, исполнение песни из фильма;</w:t>
      </w:r>
    </w:p>
    <w:p w14:paraId="0E45CD90" w14:textId="77777777" w:rsidR="00820075" w:rsidRPr="00E45289" w:rsidRDefault="00820075" w:rsidP="00820075">
      <w:pPr>
        <w:pStyle w:val="13"/>
        <w:jc w:val="both"/>
        <w:rPr>
          <w:color w:val="auto"/>
        </w:rPr>
      </w:pPr>
      <w:r w:rsidRPr="00E45289">
        <w:rPr>
          <w:color w:val="auto"/>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26EBCFDA" w14:textId="77777777" w:rsidR="00820075" w:rsidRPr="00E45289" w:rsidRDefault="00820075" w:rsidP="00820075">
      <w:pPr>
        <w:pStyle w:val="13"/>
        <w:jc w:val="both"/>
        <w:rPr>
          <w:color w:val="auto"/>
        </w:rPr>
      </w:pPr>
      <w:r w:rsidRPr="00E45289">
        <w:rPr>
          <w:color w:val="auto"/>
        </w:rPr>
        <w:t xml:space="preserve"> </w:t>
      </w:r>
    </w:p>
    <w:p w14:paraId="3F919D0F" w14:textId="77777777" w:rsidR="00820075" w:rsidRPr="00E45289" w:rsidRDefault="00820075" w:rsidP="00820075">
      <w:pPr>
        <w:pStyle w:val="13"/>
        <w:jc w:val="both"/>
        <w:rPr>
          <w:color w:val="auto"/>
        </w:rPr>
      </w:pPr>
      <w:r w:rsidRPr="00E45289">
        <w:rPr>
          <w:color w:val="auto"/>
        </w:rPr>
        <w:t>ПЛАНИРУЕМЫЕ РЕЗУЛЬТАТЫ ОСВОЕНИЯ ПРОГРАММЫ ПО МУЗЫКЕ НА УРОВНЕ ОСНОВНОГО ОБЩЕГО ОБРАЗОВАНИЯ</w:t>
      </w:r>
    </w:p>
    <w:p w14:paraId="5043317F" w14:textId="77777777" w:rsidR="00820075" w:rsidRPr="00E45289" w:rsidRDefault="00820075" w:rsidP="00820075">
      <w:pPr>
        <w:pStyle w:val="13"/>
        <w:jc w:val="both"/>
        <w:rPr>
          <w:color w:val="auto"/>
        </w:rPr>
      </w:pPr>
    </w:p>
    <w:p w14:paraId="3CCEC84D" w14:textId="77777777" w:rsidR="00820075" w:rsidRPr="00E45289" w:rsidRDefault="00820075" w:rsidP="00820075">
      <w:pPr>
        <w:pStyle w:val="13"/>
        <w:jc w:val="both"/>
        <w:rPr>
          <w:color w:val="auto"/>
        </w:rPr>
      </w:pPr>
      <w:r w:rsidRPr="00E45289">
        <w:rPr>
          <w:color w:val="auto"/>
        </w:rPr>
        <w:t>ЛИЧНОСТНЫЕ РЕЗУЛЬТАТЫ</w:t>
      </w:r>
    </w:p>
    <w:p w14:paraId="63E712C7" w14:textId="77777777" w:rsidR="00820075" w:rsidRPr="00E45289" w:rsidRDefault="00820075" w:rsidP="00820075">
      <w:pPr>
        <w:pStyle w:val="13"/>
        <w:jc w:val="both"/>
        <w:rPr>
          <w:color w:val="auto"/>
        </w:rPr>
      </w:pPr>
    </w:p>
    <w:p w14:paraId="32C85035" w14:textId="77777777" w:rsidR="00820075" w:rsidRPr="00E45289" w:rsidRDefault="00820075" w:rsidP="00820075">
      <w:pPr>
        <w:pStyle w:val="13"/>
        <w:jc w:val="both"/>
        <w:rPr>
          <w:color w:val="auto"/>
        </w:rPr>
      </w:pPr>
      <w:r w:rsidRPr="00E45289">
        <w:rPr>
          <w:color w:val="auto"/>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49B9DB05" w14:textId="77777777" w:rsidR="00820075" w:rsidRPr="00E45289" w:rsidRDefault="00820075" w:rsidP="00820075">
      <w:pPr>
        <w:pStyle w:val="13"/>
        <w:jc w:val="both"/>
        <w:rPr>
          <w:color w:val="auto"/>
        </w:rPr>
      </w:pPr>
      <w:r w:rsidRPr="00E45289">
        <w:rPr>
          <w:color w:val="auto"/>
        </w:rPr>
        <w:t>1) патриотического воспитания:</w:t>
      </w:r>
    </w:p>
    <w:p w14:paraId="7A141984" w14:textId="77777777" w:rsidR="00820075" w:rsidRPr="00E45289" w:rsidRDefault="00820075" w:rsidP="00820075">
      <w:pPr>
        <w:pStyle w:val="13"/>
        <w:jc w:val="both"/>
        <w:rPr>
          <w:color w:val="auto"/>
        </w:rPr>
      </w:pPr>
      <w:r w:rsidRPr="00E45289">
        <w:rPr>
          <w:color w:val="auto"/>
        </w:rPr>
        <w:t>осознание российской гражданской идентичности в поликультурноми многоконфессиональном обществе;</w:t>
      </w:r>
    </w:p>
    <w:p w14:paraId="7023E0D3" w14:textId="77777777" w:rsidR="00820075" w:rsidRPr="00E45289" w:rsidRDefault="00820075" w:rsidP="00820075">
      <w:pPr>
        <w:pStyle w:val="13"/>
        <w:jc w:val="both"/>
        <w:rPr>
          <w:color w:val="auto"/>
        </w:rPr>
      </w:pPr>
      <w:r w:rsidRPr="00E45289">
        <w:rPr>
          <w:color w:val="auto"/>
        </w:rPr>
        <w:t>знание Гимна России и традиций его исполнения, уважение музыкальных символов республик Российской Федерации и других стран мира;</w:t>
      </w:r>
    </w:p>
    <w:p w14:paraId="2B74F2DE" w14:textId="77777777" w:rsidR="00820075" w:rsidRPr="00E45289" w:rsidRDefault="00820075" w:rsidP="00820075">
      <w:pPr>
        <w:pStyle w:val="13"/>
        <w:jc w:val="both"/>
        <w:rPr>
          <w:color w:val="auto"/>
        </w:rPr>
      </w:pPr>
      <w:r w:rsidRPr="00E45289">
        <w:rPr>
          <w:color w:val="auto"/>
        </w:rPr>
        <w:t>проявление интереса к освоению музыкальных традиций своего края, музыкальной культуры народов России;</w:t>
      </w:r>
    </w:p>
    <w:p w14:paraId="4095FDFF" w14:textId="77777777" w:rsidR="00820075" w:rsidRPr="00E45289" w:rsidRDefault="00820075" w:rsidP="00820075">
      <w:pPr>
        <w:pStyle w:val="13"/>
        <w:jc w:val="both"/>
        <w:rPr>
          <w:color w:val="auto"/>
        </w:rPr>
      </w:pPr>
      <w:r w:rsidRPr="00E45289">
        <w:rPr>
          <w:color w:val="auto"/>
        </w:rPr>
        <w:t>знание достижений отечественных музыкантов, их вклада в мировую музыкальную культуру;</w:t>
      </w:r>
    </w:p>
    <w:p w14:paraId="553E0730" w14:textId="77777777" w:rsidR="00820075" w:rsidRPr="00E45289" w:rsidRDefault="00820075" w:rsidP="00820075">
      <w:pPr>
        <w:pStyle w:val="13"/>
        <w:jc w:val="both"/>
        <w:rPr>
          <w:color w:val="auto"/>
        </w:rPr>
      </w:pPr>
      <w:r w:rsidRPr="00E45289">
        <w:rPr>
          <w:color w:val="auto"/>
        </w:rPr>
        <w:t>интерес к изучению истории отечественной музыкальной культуры;</w:t>
      </w:r>
    </w:p>
    <w:p w14:paraId="47A69753" w14:textId="77777777" w:rsidR="00820075" w:rsidRPr="00E45289" w:rsidRDefault="00820075" w:rsidP="00820075">
      <w:pPr>
        <w:pStyle w:val="13"/>
        <w:jc w:val="both"/>
        <w:rPr>
          <w:color w:val="auto"/>
        </w:rPr>
      </w:pPr>
      <w:r w:rsidRPr="00E45289">
        <w:rPr>
          <w:color w:val="auto"/>
        </w:rPr>
        <w:t>стремление развивать и сохранять музыкальную культуру своей страны, своего края.</w:t>
      </w:r>
    </w:p>
    <w:p w14:paraId="5D0831A7" w14:textId="77777777" w:rsidR="00820075" w:rsidRPr="00E45289" w:rsidRDefault="00820075" w:rsidP="00820075">
      <w:pPr>
        <w:pStyle w:val="13"/>
        <w:jc w:val="both"/>
        <w:rPr>
          <w:color w:val="auto"/>
        </w:rPr>
      </w:pPr>
      <w:r w:rsidRPr="00E45289">
        <w:rPr>
          <w:color w:val="auto"/>
        </w:rPr>
        <w:t>2) гражданского воспитания:</w:t>
      </w:r>
    </w:p>
    <w:p w14:paraId="1E65C017" w14:textId="77777777" w:rsidR="00820075" w:rsidRPr="00E45289" w:rsidRDefault="00820075" w:rsidP="00820075">
      <w:pPr>
        <w:pStyle w:val="13"/>
        <w:jc w:val="both"/>
        <w:rPr>
          <w:color w:val="auto"/>
        </w:rPr>
      </w:pPr>
      <w:r w:rsidRPr="00E45289">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408705D3" w14:textId="77777777" w:rsidR="00820075" w:rsidRPr="00E45289" w:rsidRDefault="00820075" w:rsidP="00820075">
      <w:pPr>
        <w:pStyle w:val="13"/>
        <w:jc w:val="both"/>
        <w:rPr>
          <w:color w:val="auto"/>
        </w:rPr>
      </w:pPr>
      <w:r w:rsidRPr="00E45289">
        <w:rPr>
          <w:color w:val="auto"/>
        </w:rPr>
        <w:t xml:space="preserve">осознание комплекса идей и моделей поведения, отраженных в лучших произведениях мировой музыкальной классики, готовность поступать в </w:t>
      </w:r>
      <w:r w:rsidRPr="00E45289">
        <w:rPr>
          <w:color w:val="auto"/>
        </w:rPr>
        <w:lastRenderedPageBreak/>
        <w:t>своей жизни в соответствии с эталонами нравственного самоопределения, отраженными в них;</w:t>
      </w:r>
    </w:p>
    <w:p w14:paraId="16F756D5" w14:textId="77777777" w:rsidR="00820075" w:rsidRPr="00E45289" w:rsidRDefault="00820075" w:rsidP="00820075">
      <w:pPr>
        <w:pStyle w:val="13"/>
        <w:jc w:val="both"/>
        <w:rPr>
          <w:color w:val="auto"/>
        </w:rPr>
      </w:pPr>
      <w:r w:rsidRPr="00E45289">
        <w:rPr>
          <w:color w:val="auto"/>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29CAE16D" w14:textId="77777777" w:rsidR="00820075" w:rsidRPr="00E45289" w:rsidRDefault="00820075" w:rsidP="00820075">
      <w:pPr>
        <w:pStyle w:val="13"/>
        <w:jc w:val="both"/>
        <w:rPr>
          <w:color w:val="auto"/>
        </w:rPr>
      </w:pPr>
      <w:r w:rsidRPr="00E45289">
        <w:rPr>
          <w:color w:val="auto"/>
        </w:rPr>
        <w:t>3) духовно-нравственного воспитания:</w:t>
      </w:r>
    </w:p>
    <w:p w14:paraId="6736E757" w14:textId="77777777" w:rsidR="00820075" w:rsidRPr="00E45289" w:rsidRDefault="00820075" w:rsidP="00820075">
      <w:pPr>
        <w:pStyle w:val="13"/>
        <w:jc w:val="both"/>
        <w:rPr>
          <w:color w:val="auto"/>
        </w:rPr>
      </w:pPr>
      <w:r w:rsidRPr="00E45289">
        <w:rPr>
          <w:color w:val="auto"/>
        </w:rPr>
        <w:t>ориентация на моральные ценности и нормы в ситуациях нравственного выбора;</w:t>
      </w:r>
    </w:p>
    <w:p w14:paraId="4055DF27" w14:textId="77777777" w:rsidR="00820075" w:rsidRPr="00E45289" w:rsidRDefault="00820075" w:rsidP="00820075">
      <w:pPr>
        <w:pStyle w:val="13"/>
        <w:jc w:val="both"/>
        <w:rPr>
          <w:color w:val="auto"/>
        </w:rPr>
      </w:pPr>
      <w:r w:rsidRPr="00E45289">
        <w:rPr>
          <w:color w:val="auto"/>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14:paraId="395EC03F" w14:textId="77777777" w:rsidR="00820075" w:rsidRPr="00E45289" w:rsidRDefault="00820075" w:rsidP="00820075">
      <w:pPr>
        <w:pStyle w:val="13"/>
        <w:jc w:val="both"/>
        <w:rPr>
          <w:color w:val="auto"/>
        </w:rPr>
      </w:pPr>
      <w:r w:rsidRPr="00E45289">
        <w:rPr>
          <w:color w:val="auto"/>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3020C01" w14:textId="77777777" w:rsidR="00820075" w:rsidRPr="00E45289" w:rsidRDefault="00820075" w:rsidP="00820075">
      <w:pPr>
        <w:pStyle w:val="13"/>
        <w:jc w:val="both"/>
        <w:rPr>
          <w:color w:val="auto"/>
        </w:rPr>
      </w:pPr>
      <w:r w:rsidRPr="00E45289">
        <w:rPr>
          <w:color w:val="auto"/>
        </w:rPr>
        <w:t>4) эстетического воспитания:</w:t>
      </w:r>
    </w:p>
    <w:p w14:paraId="0093310C" w14:textId="77777777" w:rsidR="00820075" w:rsidRPr="00E45289" w:rsidRDefault="00820075" w:rsidP="00820075">
      <w:pPr>
        <w:pStyle w:val="13"/>
        <w:jc w:val="both"/>
        <w:rPr>
          <w:color w:val="auto"/>
        </w:rPr>
      </w:pPr>
      <w:r w:rsidRPr="00E45289">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29CD530F" w14:textId="77777777" w:rsidR="00820075" w:rsidRPr="00E45289" w:rsidRDefault="00820075" w:rsidP="00820075">
      <w:pPr>
        <w:pStyle w:val="13"/>
        <w:jc w:val="both"/>
        <w:rPr>
          <w:color w:val="auto"/>
        </w:rPr>
      </w:pPr>
      <w:r w:rsidRPr="00E45289">
        <w:rPr>
          <w:color w:val="auto"/>
        </w:rPr>
        <w:t>осознание ценности творчества, таланта;</w:t>
      </w:r>
    </w:p>
    <w:p w14:paraId="44F82BAD" w14:textId="77777777" w:rsidR="00820075" w:rsidRPr="00E45289" w:rsidRDefault="00820075" w:rsidP="00820075">
      <w:pPr>
        <w:pStyle w:val="13"/>
        <w:jc w:val="both"/>
        <w:rPr>
          <w:color w:val="auto"/>
        </w:rPr>
      </w:pPr>
      <w:r w:rsidRPr="00E45289">
        <w:rPr>
          <w:color w:val="auto"/>
        </w:rPr>
        <w:t>осознание важности музыкального искусства как средства коммуникации и самовыражения;</w:t>
      </w:r>
    </w:p>
    <w:p w14:paraId="7FB0729C" w14:textId="77777777" w:rsidR="00820075" w:rsidRPr="00E45289" w:rsidRDefault="00820075" w:rsidP="00820075">
      <w:pPr>
        <w:pStyle w:val="13"/>
        <w:jc w:val="both"/>
        <w:rPr>
          <w:color w:val="auto"/>
        </w:rPr>
      </w:pPr>
      <w:r w:rsidRPr="00E45289">
        <w:rPr>
          <w:color w:val="auto"/>
        </w:rPr>
        <w:t>понимание ценности отечественного и мирового искусства, роли этнических культурных традиций и народного творчества;</w:t>
      </w:r>
    </w:p>
    <w:p w14:paraId="2F29BC44" w14:textId="77777777" w:rsidR="00820075" w:rsidRPr="00E45289" w:rsidRDefault="00820075" w:rsidP="00820075">
      <w:pPr>
        <w:pStyle w:val="13"/>
        <w:jc w:val="both"/>
        <w:rPr>
          <w:color w:val="auto"/>
        </w:rPr>
      </w:pPr>
      <w:r w:rsidRPr="00E45289">
        <w:rPr>
          <w:color w:val="auto"/>
        </w:rPr>
        <w:t>стремление к самовыражению в разных видах искусства.</w:t>
      </w:r>
    </w:p>
    <w:p w14:paraId="6F283E43" w14:textId="77777777" w:rsidR="00820075" w:rsidRPr="00E45289" w:rsidRDefault="00820075" w:rsidP="00820075">
      <w:pPr>
        <w:pStyle w:val="13"/>
        <w:jc w:val="both"/>
        <w:rPr>
          <w:color w:val="auto"/>
        </w:rPr>
      </w:pPr>
      <w:r w:rsidRPr="00E45289">
        <w:rPr>
          <w:color w:val="auto"/>
        </w:rPr>
        <w:t>5) ценности научного познания:</w:t>
      </w:r>
    </w:p>
    <w:p w14:paraId="75E98E11" w14:textId="77777777" w:rsidR="00820075" w:rsidRPr="00E45289" w:rsidRDefault="00820075" w:rsidP="00820075">
      <w:pPr>
        <w:pStyle w:val="13"/>
        <w:jc w:val="both"/>
        <w:rPr>
          <w:color w:val="auto"/>
        </w:rPr>
      </w:pPr>
      <w:r w:rsidRPr="00E4528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1BFC1A97" w14:textId="77777777" w:rsidR="00820075" w:rsidRPr="00E45289" w:rsidRDefault="00820075" w:rsidP="00820075">
      <w:pPr>
        <w:pStyle w:val="13"/>
        <w:jc w:val="both"/>
        <w:rPr>
          <w:color w:val="auto"/>
        </w:rPr>
      </w:pPr>
      <w:r w:rsidRPr="00E45289">
        <w:rPr>
          <w:color w:val="auto"/>
        </w:rPr>
        <w:t>овладение музыкальным языком, навыками познания музыки как искусства интонируемого смысла;</w:t>
      </w:r>
    </w:p>
    <w:p w14:paraId="3194C270" w14:textId="77777777" w:rsidR="00820075" w:rsidRPr="00E45289" w:rsidRDefault="00820075" w:rsidP="00820075">
      <w:pPr>
        <w:pStyle w:val="13"/>
        <w:jc w:val="both"/>
        <w:rPr>
          <w:color w:val="auto"/>
        </w:rPr>
      </w:pPr>
      <w:r w:rsidRPr="00E45289">
        <w:rPr>
          <w:color w:val="auto"/>
        </w:rPr>
        <w:t xml:space="preserve">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w:t>
      </w:r>
      <w:r w:rsidRPr="00E45289">
        <w:rPr>
          <w:color w:val="auto"/>
        </w:rPr>
        <w:lastRenderedPageBreak/>
        <w:t>объёма специальной терминологии.</w:t>
      </w:r>
    </w:p>
    <w:p w14:paraId="32F40347" w14:textId="77777777" w:rsidR="00820075" w:rsidRPr="00E45289" w:rsidRDefault="00820075" w:rsidP="00820075">
      <w:pPr>
        <w:pStyle w:val="13"/>
        <w:jc w:val="both"/>
        <w:rPr>
          <w:color w:val="auto"/>
        </w:rPr>
      </w:pPr>
      <w:r w:rsidRPr="00E45289">
        <w:rPr>
          <w:color w:val="auto"/>
        </w:rPr>
        <w:t>6) физического воспитания, формирования культуры здоровья и эмоционального благополучия:</w:t>
      </w:r>
    </w:p>
    <w:p w14:paraId="562E844C" w14:textId="77777777" w:rsidR="00820075" w:rsidRPr="00E45289" w:rsidRDefault="00820075" w:rsidP="00820075">
      <w:pPr>
        <w:pStyle w:val="13"/>
        <w:jc w:val="both"/>
        <w:rPr>
          <w:color w:val="auto"/>
        </w:rPr>
      </w:pPr>
      <w:r w:rsidRPr="00E45289">
        <w:rPr>
          <w:color w:val="auto"/>
        </w:rPr>
        <w:t>осознание ценности жизни с опорой на собственный жизненный опыт и опыт восприятия произведений искусства;</w:t>
      </w:r>
    </w:p>
    <w:p w14:paraId="519638B7" w14:textId="77777777" w:rsidR="00820075" w:rsidRPr="00E45289" w:rsidRDefault="00820075" w:rsidP="00820075">
      <w:pPr>
        <w:pStyle w:val="13"/>
        <w:jc w:val="both"/>
        <w:rPr>
          <w:color w:val="auto"/>
        </w:rPr>
      </w:pPr>
      <w:r w:rsidRPr="00E45289">
        <w:rPr>
          <w:color w:val="auto"/>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B0AADE8" w14:textId="77777777" w:rsidR="00820075" w:rsidRPr="00E45289" w:rsidRDefault="00820075" w:rsidP="00820075">
      <w:pPr>
        <w:pStyle w:val="13"/>
        <w:jc w:val="both"/>
        <w:rPr>
          <w:color w:val="auto"/>
        </w:rPr>
      </w:pPr>
      <w:r w:rsidRPr="00E45289">
        <w:rPr>
          <w:color w:val="auto"/>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33BE6690" w14:textId="77777777" w:rsidR="00820075" w:rsidRPr="00E45289" w:rsidRDefault="00820075" w:rsidP="00820075">
      <w:pPr>
        <w:pStyle w:val="13"/>
        <w:jc w:val="both"/>
        <w:rPr>
          <w:color w:val="auto"/>
        </w:rPr>
      </w:pPr>
      <w:r w:rsidRPr="00E45289">
        <w:rPr>
          <w:color w:val="auto"/>
        </w:rPr>
        <w:t>сформированность навыков рефлексии, признание своего права на ошибку и такого же права другого человека.</w:t>
      </w:r>
    </w:p>
    <w:p w14:paraId="2A716E84" w14:textId="77777777" w:rsidR="00820075" w:rsidRPr="00E45289" w:rsidRDefault="00820075" w:rsidP="00820075">
      <w:pPr>
        <w:pStyle w:val="13"/>
        <w:jc w:val="both"/>
        <w:rPr>
          <w:color w:val="auto"/>
        </w:rPr>
      </w:pPr>
      <w:r w:rsidRPr="00E45289">
        <w:rPr>
          <w:color w:val="auto"/>
        </w:rPr>
        <w:t>7) трудового воспитания:</w:t>
      </w:r>
    </w:p>
    <w:p w14:paraId="5CA98D60" w14:textId="77777777" w:rsidR="00820075" w:rsidRPr="00E45289" w:rsidRDefault="00820075" w:rsidP="00820075">
      <w:pPr>
        <w:pStyle w:val="13"/>
        <w:jc w:val="both"/>
        <w:rPr>
          <w:color w:val="auto"/>
        </w:rPr>
      </w:pPr>
      <w:r w:rsidRPr="00E45289">
        <w:rPr>
          <w:color w:val="auto"/>
        </w:rPr>
        <w:t>установка на посильное активное участие в практической деятельности;</w:t>
      </w:r>
    </w:p>
    <w:p w14:paraId="6FA18A64" w14:textId="77777777" w:rsidR="00820075" w:rsidRPr="00E45289" w:rsidRDefault="00820075" w:rsidP="00820075">
      <w:pPr>
        <w:pStyle w:val="13"/>
        <w:jc w:val="both"/>
        <w:rPr>
          <w:color w:val="auto"/>
        </w:rPr>
      </w:pPr>
      <w:r w:rsidRPr="00E45289">
        <w:rPr>
          <w:color w:val="auto"/>
        </w:rPr>
        <w:t>трудолюбие в учебе, настойчивость в достижении поставленных целей;</w:t>
      </w:r>
    </w:p>
    <w:p w14:paraId="23471B76" w14:textId="77777777" w:rsidR="00820075" w:rsidRPr="00E45289" w:rsidRDefault="00820075" w:rsidP="00820075">
      <w:pPr>
        <w:pStyle w:val="13"/>
        <w:jc w:val="both"/>
        <w:rPr>
          <w:color w:val="auto"/>
        </w:rPr>
      </w:pPr>
      <w:r w:rsidRPr="00E45289">
        <w:rPr>
          <w:color w:val="auto"/>
        </w:rPr>
        <w:t>интерес к практическому изучению профессий в сфере культуры и искусства;</w:t>
      </w:r>
    </w:p>
    <w:p w14:paraId="79F53E87" w14:textId="77777777" w:rsidR="00820075" w:rsidRPr="00E45289" w:rsidRDefault="00820075" w:rsidP="00820075">
      <w:pPr>
        <w:pStyle w:val="13"/>
        <w:jc w:val="both"/>
        <w:rPr>
          <w:color w:val="auto"/>
        </w:rPr>
      </w:pPr>
      <w:r w:rsidRPr="00E45289">
        <w:rPr>
          <w:color w:val="auto"/>
        </w:rPr>
        <w:t>уважение к труду и результатам трудовой деятельности.</w:t>
      </w:r>
    </w:p>
    <w:p w14:paraId="506CB7E1" w14:textId="77777777" w:rsidR="00820075" w:rsidRPr="00E45289" w:rsidRDefault="00820075" w:rsidP="00820075">
      <w:pPr>
        <w:pStyle w:val="13"/>
        <w:jc w:val="both"/>
        <w:rPr>
          <w:color w:val="auto"/>
        </w:rPr>
      </w:pPr>
      <w:r w:rsidRPr="00E45289">
        <w:rPr>
          <w:color w:val="auto"/>
        </w:rPr>
        <w:t>8) экологического воспитания:</w:t>
      </w:r>
    </w:p>
    <w:p w14:paraId="75D70FDF" w14:textId="77777777" w:rsidR="00820075" w:rsidRPr="00E45289" w:rsidRDefault="00820075" w:rsidP="00820075">
      <w:pPr>
        <w:pStyle w:val="13"/>
        <w:jc w:val="both"/>
        <w:rPr>
          <w:color w:val="auto"/>
        </w:rPr>
      </w:pPr>
      <w:r w:rsidRPr="00E45289">
        <w:rPr>
          <w:color w:val="auto"/>
        </w:rPr>
        <w:t>повышение уровня экологической культуры, осознание глобального характера экологических проблем и путей их решения;</w:t>
      </w:r>
    </w:p>
    <w:p w14:paraId="5688D5BF" w14:textId="77777777" w:rsidR="00820075" w:rsidRPr="00E45289" w:rsidRDefault="00820075" w:rsidP="00820075">
      <w:pPr>
        <w:pStyle w:val="13"/>
        <w:jc w:val="both"/>
        <w:rPr>
          <w:color w:val="auto"/>
        </w:rPr>
      </w:pPr>
      <w:r w:rsidRPr="00E45289">
        <w:rPr>
          <w:color w:val="auto"/>
        </w:rPr>
        <w:t>нравственно-эстетическое отношение к природе,</w:t>
      </w:r>
    </w:p>
    <w:p w14:paraId="5A7CE46A" w14:textId="77777777" w:rsidR="00820075" w:rsidRPr="00E45289" w:rsidRDefault="00820075" w:rsidP="00820075">
      <w:pPr>
        <w:pStyle w:val="13"/>
        <w:jc w:val="both"/>
        <w:rPr>
          <w:color w:val="auto"/>
        </w:rPr>
      </w:pPr>
      <w:r w:rsidRPr="00E45289">
        <w:rPr>
          <w:color w:val="auto"/>
        </w:rPr>
        <w:t>участие в экологических проектах через различные формы музыкального творчества</w:t>
      </w:r>
    </w:p>
    <w:p w14:paraId="0453A328" w14:textId="77777777" w:rsidR="00820075" w:rsidRPr="00E45289" w:rsidRDefault="00820075" w:rsidP="00820075">
      <w:pPr>
        <w:pStyle w:val="13"/>
        <w:jc w:val="both"/>
        <w:rPr>
          <w:color w:val="auto"/>
        </w:rPr>
      </w:pPr>
      <w:r w:rsidRPr="00E45289">
        <w:rPr>
          <w:color w:val="auto"/>
        </w:rPr>
        <w:t>9) адаптации к изменяющимся условиям социальной и природной среды:</w:t>
      </w:r>
    </w:p>
    <w:p w14:paraId="17A6F78C" w14:textId="77777777" w:rsidR="00820075" w:rsidRPr="00E45289" w:rsidRDefault="00820075" w:rsidP="00820075">
      <w:pPr>
        <w:pStyle w:val="13"/>
        <w:jc w:val="both"/>
        <w:rPr>
          <w:color w:val="auto"/>
        </w:rPr>
      </w:pPr>
      <w:r w:rsidRPr="00E45289">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B736A4E" w14:textId="77777777" w:rsidR="00820075" w:rsidRPr="00E45289" w:rsidRDefault="00820075" w:rsidP="00820075">
      <w:pPr>
        <w:pStyle w:val="13"/>
        <w:jc w:val="both"/>
        <w:rPr>
          <w:color w:val="auto"/>
        </w:rPr>
      </w:pPr>
      <w:r w:rsidRPr="00E45289">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5C2383C" w14:textId="77777777" w:rsidR="00820075" w:rsidRPr="00E45289" w:rsidRDefault="00820075" w:rsidP="00820075">
      <w:pPr>
        <w:pStyle w:val="13"/>
        <w:jc w:val="both"/>
        <w:rPr>
          <w:color w:val="auto"/>
        </w:rPr>
      </w:pPr>
      <w:r w:rsidRPr="00E45289">
        <w:rPr>
          <w:color w:val="auto"/>
        </w:rPr>
        <w:t xml:space="preserve">воспитание чувства нового, способность ставить и решать нестандартные задачи, предвидеть ход событий, обращать внимание на перспективные </w:t>
      </w:r>
      <w:r w:rsidRPr="00E45289">
        <w:rPr>
          <w:color w:val="auto"/>
        </w:rPr>
        <w:lastRenderedPageBreak/>
        <w:t xml:space="preserve">тенденции и направления развития культуры и социума; </w:t>
      </w:r>
    </w:p>
    <w:p w14:paraId="56F4200D" w14:textId="77777777" w:rsidR="00820075" w:rsidRPr="00E45289" w:rsidRDefault="00820075" w:rsidP="00820075">
      <w:pPr>
        <w:pStyle w:val="13"/>
        <w:jc w:val="both"/>
        <w:rPr>
          <w:color w:val="auto"/>
        </w:rPr>
      </w:pPr>
      <w:r w:rsidRPr="00E45289">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6E7E6CC9" w14:textId="77777777" w:rsidR="00820075" w:rsidRPr="00E45289" w:rsidRDefault="00820075" w:rsidP="00820075">
      <w:pPr>
        <w:pStyle w:val="13"/>
        <w:jc w:val="both"/>
        <w:rPr>
          <w:color w:val="auto"/>
        </w:rPr>
      </w:pPr>
    </w:p>
    <w:p w14:paraId="0320419A" w14:textId="77777777" w:rsidR="00820075" w:rsidRPr="00E45289" w:rsidRDefault="00820075" w:rsidP="00820075">
      <w:pPr>
        <w:pStyle w:val="13"/>
        <w:jc w:val="both"/>
        <w:rPr>
          <w:color w:val="auto"/>
        </w:rPr>
      </w:pPr>
      <w:r w:rsidRPr="00E45289">
        <w:rPr>
          <w:color w:val="auto"/>
        </w:rPr>
        <w:t>МЕТАПРЕДМЕТНЫЕ РЕЗУЛЬТАТЫ</w:t>
      </w:r>
    </w:p>
    <w:p w14:paraId="078157B0" w14:textId="77777777" w:rsidR="00820075" w:rsidRPr="00E45289" w:rsidRDefault="00820075" w:rsidP="00820075">
      <w:pPr>
        <w:pStyle w:val="13"/>
        <w:jc w:val="both"/>
        <w:rPr>
          <w:color w:val="auto"/>
        </w:rPr>
      </w:pPr>
    </w:p>
    <w:p w14:paraId="080DAAE6" w14:textId="77777777" w:rsidR="00820075" w:rsidRPr="00E45289" w:rsidRDefault="00820075" w:rsidP="00820075">
      <w:pPr>
        <w:pStyle w:val="13"/>
        <w:jc w:val="both"/>
        <w:rPr>
          <w:color w:val="auto"/>
        </w:rPr>
      </w:pPr>
      <w:r w:rsidRPr="00E45289">
        <w:rPr>
          <w:color w:val="auto"/>
        </w:rPr>
        <w:t>Познавательные универсальные учебные действия</w:t>
      </w:r>
    </w:p>
    <w:p w14:paraId="0F61E741" w14:textId="77777777" w:rsidR="00820075" w:rsidRPr="00E45289" w:rsidRDefault="00820075" w:rsidP="00820075">
      <w:pPr>
        <w:pStyle w:val="13"/>
        <w:jc w:val="both"/>
        <w:rPr>
          <w:color w:val="auto"/>
        </w:rPr>
      </w:pPr>
    </w:p>
    <w:p w14:paraId="39F16B8E" w14:textId="77777777" w:rsidR="00820075" w:rsidRPr="00E45289" w:rsidRDefault="00820075" w:rsidP="00820075">
      <w:pPr>
        <w:pStyle w:val="13"/>
        <w:jc w:val="both"/>
        <w:rPr>
          <w:color w:val="auto"/>
        </w:rPr>
      </w:pPr>
      <w:r w:rsidRPr="00E45289">
        <w:rPr>
          <w:color w:val="auto"/>
        </w:rPr>
        <w:t>Базовые логические действия:</w:t>
      </w:r>
    </w:p>
    <w:p w14:paraId="7DB7E958" w14:textId="77777777" w:rsidR="00820075" w:rsidRPr="00E45289" w:rsidRDefault="00820075" w:rsidP="00820075">
      <w:pPr>
        <w:pStyle w:val="13"/>
        <w:jc w:val="both"/>
        <w:rPr>
          <w:color w:val="auto"/>
        </w:rPr>
      </w:pPr>
      <w:r w:rsidRPr="00E45289">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37FCF1B" w14:textId="77777777" w:rsidR="00820075" w:rsidRPr="00E45289" w:rsidRDefault="00820075" w:rsidP="00820075">
      <w:pPr>
        <w:pStyle w:val="13"/>
        <w:jc w:val="both"/>
        <w:rPr>
          <w:color w:val="auto"/>
        </w:rPr>
      </w:pPr>
      <w:r w:rsidRPr="00E45289">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2938F548" w14:textId="77777777" w:rsidR="00820075" w:rsidRPr="00E45289" w:rsidRDefault="00820075" w:rsidP="00820075">
      <w:pPr>
        <w:pStyle w:val="13"/>
        <w:jc w:val="both"/>
        <w:rPr>
          <w:color w:val="auto"/>
        </w:rPr>
      </w:pPr>
      <w:r w:rsidRPr="00E45289">
        <w:rPr>
          <w:color w:val="auto"/>
        </w:rPr>
        <w:t>обнаруживать взаимные влияния отдельных видов, жанров и стилей музыки друг на друга, формулировать гипотезы о взаимосвязях;</w:t>
      </w:r>
    </w:p>
    <w:p w14:paraId="0926A706" w14:textId="77777777" w:rsidR="00820075" w:rsidRPr="00E45289" w:rsidRDefault="00820075" w:rsidP="00820075">
      <w:pPr>
        <w:pStyle w:val="13"/>
        <w:jc w:val="both"/>
        <w:rPr>
          <w:color w:val="auto"/>
        </w:rPr>
      </w:pPr>
      <w:r w:rsidRPr="00E45289">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AE238D2" w14:textId="77777777" w:rsidR="00820075" w:rsidRPr="00E45289" w:rsidRDefault="00820075" w:rsidP="00820075">
      <w:pPr>
        <w:pStyle w:val="13"/>
        <w:jc w:val="both"/>
        <w:rPr>
          <w:color w:val="auto"/>
        </w:rPr>
      </w:pPr>
      <w:r w:rsidRPr="00E45289">
        <w:rPr>
          <w:color w:val="auto"/>
        </w:rPr>
        <w:t>выявлять и характеризовать существенные признаки конкретного музыкального звучания;</w:t>
      </w:r>
    </w:p>
    <w:p w14:paraId="43AA8723" w14:textId="77777777" w:rsidR="00820075" w:rsidRPr="00E45289" w:rsidRDefault="00820075" w:rsidP="00820075">
      <w:pPr>
        <w:pStyle w:val="13"/>
        <w:jc w:val="both"/>
        <w:rPr>
          <w:color w:val="auto"/>
        </w:rPr>
      </w:pPr>
      <w:r w:rsidRPr="00E45289">
        <w:rPr>
          <w:color w:val="auto"/>
        </w:rPr>
        <w:t>самостоятельно обобщать и формулировать выводы по результатам проведенного слухового наблюдения-исследования.</w:t>
      </w:r>
    </w:p>
    <w:p w14:paraId="000F220F" w14:textId="77777777" w:rsidR="00820075" w:rsidRPr="00E45289" w:rsidRDefault="00820075" w:rsidP="00820075">
      <w:pPr>
        <w:pStyle w:val="13"/>
        <w:jc w:val="both"/>
        <w:rPr>
          <w:color w:val="auto"/>
        </w:rPr>
      </w:pPr>
      <w:r w:rsidRPr="00E45289">
        <w:rPr>
          <w:color w:val="auto"/>
        </w:rPr>
        <w:t>Базовые исследовательские действия:</w:t>
      </w:r>
    </w:p>
    <w:p w14:paraId="5F9A52D8" w14:textId="77777777" w:rsidR="00820075" w:rsidRPr="00E45289" w:rsidRDefault="00820075" w:rsidP="00820075">
      <w:pPr>
        <w:pStyle w:val="13"/>
        <w:jc w:val="both"/>
        <w:rPr>
          <w:color w:val="auto"/>
        </w:rPr>
      </w:pPr>
      <w:r w:rsidRPr="00E45289">
        <w:rPr>
          <w:color w:val="auto"/>
        </w:rPr>
        <w:t>следовать внутренним слухом за развитием музыкального процесса, «наблюдать» звучание музыки;</w:t>
      </w:r>
    </w:p>
    <w:p w14:paraId="3E69078E" w14:textId="77777777" w:rsidR="00820075" w:rsidRPr="00E45289" w:rsidRDefault="00820075" w:rsidP="00820075">
      <w:pPr>
        <w:pStyle w:val="13"/>
        <w:jc w:val="both"/>
        <w:rPr>
          <w:color w:val="auto"/>
        </w:rPr>
      </w:pPr>
      <w:r w:rsidRPr="00E45289">
        <w:rPr>
          <w:color w:val="auto"/>
        </w:rPr>
        <w:t>использовать вопросы как исследовательский инструмент познания;</w:t>
      </w:r>
    </w:p>
    <w:p w14:paraId="5E53A6F4" w14:textId="77777777" w:rsidR="00820075" w:rsidRPr="00E45289" w:rsidRDefault="00820075" w:rsidP="00820075">
      <w:pPr>
        <w:pStyle w:val="13"/>
        <w:jc w:val="both"/>
        <w:rPr>
          <w:color w:val="auto"/>
        </w:rPr>
      </w:pPr>
      <w:r w:rsidRPr="00E45289">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A38CCB6" w14:textId="77777777" w:rsidR="00820075" w:rsidRPr="00E45289" w:rsidRDefault="00820075" w:rsidP="00820075">
      <w:pPr>
        <w:pStyle w:val="13"/>
        <w:jc w:val="both"/>
        <w:rPr>
          <w:color w:val="auto"/>
        </w:rPr>
      </w:pPr>
      <w:r w:rsidRPr="00E45289">
        <w:rPr>
          <w:color w:val="auto"/>
        </w:rPr>
        <w:t>составлять алгоритм действий и использовать его для решения учебных, в том числе исполнительских и творческих задач;</w:t>
      </w:r>
    </w:p>
    <w:p w14:paraId="00123571" w14:textId="77777777" w:rsidR="00820075" w:rsidRPr="00E45289" w:rsidRDefault="00820075" w:rsidP="00820075">
      <w:pPr>
        <w:pStyle w:val="13"/>
        <w:jc w:val="both"/>
        <w:rPr>
          <w:color w:val="auto"/>
        </w:rPr>
      </w:pPr>
      <w:r w:rsidRPr="00E45289">
        <w:rPr>
          <w:color w:val="auto"/>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w:t>
      </w:r>
      <w:r w:rsidRPr="00E45289">
        <w:rPr>
          <w:color w:val="auto"/>
        </w:rPr>
        <w:lastRenderedPageBreak/>
        <w:t>культурных объектов между собой;</w:t>
      </w:r>
    </w:p>
    <w:p w14:paraId="5598E2ED" w14:textId="77777777" w:rsidR="00820075" w:rsidRPr="00E45289" w:rsidRDefault="00820075" w:rsidP="00820075">
      <w:pPr>
        <w:pStyle w:val="13"/>
        <w:jc w:val="both"/>
        <w:rPr>
          <w:color w:val="auto"/>
        </w:rPr>
      </w:pPr>
      <w:r w:rsidRPr="00E45289">
        <w:rPr>
          <w:color w:val="auto"/>
        </w:rPr>
        <w:t>самостоятельно формулировать обобщения и выводы по результатам проведенного наблюдения, слухового исследования.</w:t>
      </w:r>
    </w:p>
    <w:p w14:paraId="654684C0" w14:textId="77777777" w:rsidR="00820075" w:rsidRPr="00E45289" w:rsidRDefault="00820075" w:rsidP="00820075">
      <w:pPr>
        <w:pStyle w:val="13"/>
        <w:jc w:val="both"/>
        <w:rPr>
          <w:color w:val="auto"/>
        </w:rPr>
      </w:pPr>
      <w:r w:rsidRPr="00E45289">
        <w:rPr>
          <w:color w:val="auto"/>
        </w:rPr>
        <w:t>Работа с информацией:</w:t>
      </w:r>
    </w:p>
    <w:p w14:paraId="5D5F9B61" w14:textId="77777777" w:rsidR="00820075" w:rsidRPr="00E45289" w:rsidRDefault="00820075" w:rsidP="00820075">
      <w:pPr>
        <w:pStyle w:val="13"/>
        <w:jc w:val="both"/>
        <w:rPr>
          <w:color w:val="auto"/>
        </w:rPr>
      </w:pPr>
      <w:r w:rsidRPr="00E45289">
        <w:rPr>
          <w:color w:val="auto"/>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7D8CC14" w14:textId="77777777" w:rsidR="00820075" w:rsidRPr="00E45289" w:rsidRDefault="00820075" w:rsidP="00820075">
      <w:pPr>
        <w:pStyle w:val="13"/>
        <w:jc w:val="both"/>
        <w:rPr>
          <w:color w:val="auto"/>
        </w:rPr>
      </w:pPr>
      <w:r w:rsidRPr="00E45289">
        <w:rPr>
          <w:color w:val="auto"/>
        </w:rPr>
        <w:t>понимать специфику работы с аудиоинформацией, музыкальными записями;</w:t>
      </w:r>
    </w:p>
    <w:p w14:paraId="1319EE11" w14:textId="77777777" w:rsidR="00820075" w:rsidRPr="00E45289" w:rsidRDefault="00820075" w:rsidP="00820075">
      <w:pPr>
        <w:pStyle w:val="13"/>
        <w:jc w:val="both"/>
        <w:rPr>
          <w:color w:val="auto"/>
        </w:rPr>
      </w:pPr>
      <w:r w:rsidRPr="00E45289">
        <w:rPr>
          <w:color w:val="auto"/>
        </w:rPr>
        <w:t>использовать интонирование для запоминания звуковой информации, музыкальных произведений;</w:t>
      </w:r>
    </w:p>
    <w:p w14:paraId="64CEAAA3" w14:textId="77777777" w:rsidR="00820075" w:rsidRPr="00E45289" w:rsidRDefault="00820075" w:rsidP="00820075">
      <w:pPr>
        <w:pStyle w:val="13"/>
        <w:jc w:val="both"/>
        <w:rPr>
          <w:color w:val="auto"/>
        </w:rPr>
      </w:pPr>
      <w:r w:rsidRPr="00E45289">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7750C59" w14:textId="77777777" w:rsidR="00820075" w:rsidRPr="00E45289" w:rsidRDefault="00820075" w:rsidP="00820075">
      <w:pPr>
        <w:pStyle w:val="13"/>
        <w:jc w:val="both"/>
        <w:rPr>
          <w:color w:val="auto"/>
        </w:rPr>
      </w:pPr>
      <w:r w:rsidRPr="00E45289">
        <w:rPr>
          <w:color w:val="auto"/>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067AA12" w14:textId="77777777" w:rsidR="00820075" w:rsidRPr="00E45289" w:rsidRDefault="00820075" w:rsidP="00820075">
      <w:pPr>
        <w:pStyle w:val="13"/>
        <w:jc w:val="both"/>
        <w:rPr>
          <w:color w:val="auto"/>
        </w:rPr>
      </w:pPr>
      <w:r w:rsidRPr="00E45289">
        <w:rPr>
          <w:color w:val="auto"/>
        </w:rPr>
        <w:t>оценивать надежность информации по критериям, предложенным учителем или сформулированным самостоятельно;</w:t>
      </w:r>
    </w:p>
    <w:p w14:paraId="73F4320D" w14:textId="77777777" w:rsidR="00820075" w:rsidRPr="00E45289" w:rsidRDefault="00820075" w:rsidP="00820075">
      <w:pPr>
        <w:pStyle w:val="13"/>
        <w:jc w:val="both"/>
        <w:rPr>
          <w:color w:val="auto"/>
        </w:rPr>
      </w:pPr>
      <w:r w:rsidRPr="00E45289">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7A3121CB" w14:textId="77777777" w:rsidR="00820075" w:rsidRPr="00E45289" w:rsidRDefault="00820075" w:rsidP="00820075">
      <w:pPr>
        <w:pStyle w:val="13"/>
        <w:jc w:val="both"/>
        <w:rPr>
          <w:color w:val="auto"/>
        </w:rPr>
      </w:pPr>
      <w:r w:rsidRPr="00E45289">
        <w:rPr>
          <w:color w:val="auto"/>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9EA595D" w14:textId="77777777" w:rsidR="00820075" w:rsidRPr="00E45289" w:rsidRDefault="00820075" w:rsidP="00820075">
      <w:pPr>
        <w:pStyle w:val="13"/>
        <w:jc w:val="both"/>
        <w:rPr>
          <w:color w:val="auto"/>
        </w:rPr>
      </w:pPr>
      <w:r w:rsidRPr="00E45289">
        <w:rPr>
          <w:color w:val="auto"/>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E731EED" w14:textId="77777777" w:rsidR="00820075" w:rsidRPr="00E45289" w:rsidRDefault="00820075" w:rsidP="00820075">
      <w:pPr>
        <w:pStyle w:val="13"/>
        <w:jc w:val="both"/>
        <w:rPr>
          <w:color w:val="auto"/>
        </w:rPr>
      </w:pPr>
    </w:p>
    <w:p w14:paraId="61763147" w14:textId="77777777" w:rsidR="00820075" w:rsidRPr="00E45289" w:rsidRDefault="00820075" w:rsidP="00820075">
      <w:pPr>
        <w:pStyle w:val="13"/>
        <w:jc w:val="both"/>
        <w:rPr>
          <w:color w:val="auto"/>
        </w:rPr>
      </w:pPr>
      <w:r w:rsidRPr="00E45289">
        <w:rPr>
          <w:color w:val="auto"/>
        </w:rPr>
        <w:t>Коммуникативные универсальные учебные действия</w:t>
      </w:r>
    </w:p>
    <w:p w14:paraId="0E4D6011" w14:textId="77777777" w:rsidR="00820075" w:rsidRPr="00E45289" w:rsidRDefault="00820075" w:rsidP="00820075">
      <w:pPr>
        <w:pStyle w:val="13"/>
        <w:jc w:val="both"/>
        <w:rPr>
          <w:color w:val="auto"/>
        </w:rPr>
      </w:pPr>
    </w:p>
    <w:p w14:paraId="496B1589" w14:textId="77777777" w:rsidR="00820075" w:rsidRPr="00E45289" w:rsidRDefault="00820075" w:rsidP="00820075">
      <w:pPr>
        <w:pStyle w:val="13"/>
        <w:jc w:val="both"/>
        <w:rPr>
          <w:color w:val="auto"/>
        </w:rPr>
      </w:pPr>
      <w:r w:rsidRPr="00E45289">
        <w:rPr>
          <w:color w:val="auto"/>
        </w:rPr>
        <w:t>1) невербальная коммуникация:</w:t>
      </w:r>
    </w:p>
    <w:p w14:paraId="2C260CCD" w14:textId="77777777" w:rsidR="00820075" w:rsidRPr="00E45289" w:rsidRDefault="00820075" w:rsidP="00820075">
      <w:pPr>
        <w:pStyle w:val="13"/>
        <w:jc w:val="both"/>
        <w:rPr>
          <w:color w:val="auto"/>
        </w:rPr>
      </w:pPr>
      <w:r w:rsidRPr="00E45289">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AC5DAC1" w14:textId="77777777" w:rsidR="00820075" w:rsidRPr="00E45289" w:rsidRDefault="00820075" w:rsidP="00820075">
      <w:pPr>
        <w:pStyle w:val="13"/>
        <w:jc w:val="both"/>
        <w:rPr>
          <w:color w:val="auto"/>
        </w:rPr>
      </w:pPr>
      <w:r w:rsidRPr="00E45289">
        <w:rPr>
          <w:color w:val="auto"/>
        </w:rPr>
        <w:t xml:space="preserve">передавать в собственном исполнении музыки художественное содержание, выражать настроение, чувства, личное отношение к </w:t>
      </w:r>
      <w:r w:rsidRPr="00E45289">
        <w:rPr>
          <w:color w:val="auto"/>
        </w:rPr>
        <w:lastRenderedPageBreak/>
        <w:t>исполняемому произведению;</w:t>
      </w:r>
    </w:p>
    <w:p w14:paraId="2366067E" w14:textId="77777777" w:rsidR="00820075" w:rsidRPr="00E45289" w:rsidRDefault="00820075" w:rsidP="00820075">
      <w:pPr>
        <w:pStyle w:val="13"/>
        <w:jc w:val="both"/>
        <w:rPr>
          <w:color w:val="auto"/>
        </w:rPr>
      </w:pPr>
      <w:r w:rsidRPr="00E45289">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C13C43A" w14:textId="77777777" w:rsidR="00820075" w:rsidRPr="00E45289" w:rsidRDefault="00820075" w:rsidP="00820075">
      <w:pPr>
        <w:pStyle w:val="13"/>
        <w:jc w:val="both"/>
        <w:rPr>
          <w:color w:val="auto"/>
        </w:rPr>
      </w:pPr>
      <w:r w:rsidRPr="00E45289">
        <w:rPr>
          <w:color w:val="auto"/>
        </w:rPr>
        <w:t>эффективно использовать интонационно-выразительные возможностив ситуации публичного выступления;</w:t>
      </w:r>
    </w:p>
    <w:p w14:paraId="3D5B9E3E" w14:textId="77777777" w:rsidR="00820075" w:rsidRPr="00E45289" w:rsidRDefault="00820075" w:rsidP="00820075">
      <w:pPr>
        <w:pStyle w:val="13"/>
        <w:jc w:val="both"/>
        <w:rPr>
          <w:color w:val="auto"/>
        </w:rPr>
      </w:pPr>
      <w:r w:rsidRPr="00E45289">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ED27AB3" w14:textId="77777777" w:rsidR="00820075" w:rsidRPr="00E45289" w:rsidRDefault="00820075" w:rsidP="00820075">
      <w:pPr>
        <w:pStyle w:val="13"/>
        <w:jc w:val="both"/>
        <w:rPr>
          <w:color w:val="auto"/>
        </w:rPr>
      </w:pPr>
      <w:r w:rsidRPr="00E45289">
        <w:rPr>
          <w:color w:val="auto"/>
        </w:rPr>
        <w:t>2) вербальное общение:</w:t>
      </w:r>
    </w:p>
    <w:p w14:paraId="6BBA1E7C" w14:textId="77777777" w:rsidR="00820075" w:rsidRPr="00E45289" w:rsidRDefault="00820075" w:rsidP="00820075">
      <w:pPr>
        <w:pStyle w:val="13"/>
        <w:jc w:val="both"/>
        <w:rPr>
          <w:color w:val="auto"/>
        </w:rPr>
      </w:pPr>
      <w:r w:rsidRPr="00E45289">
        <w:rPr>
          <w:color w:val="auto"/>
        </w:rPr>
        <w:t>воспринимать и формулировать суждения, выражать эмоции в соответствии с условиями и целями общения;</w:t>
      </w:r>
    </w:p>
    <w:p w14:paraId="5E3065D1" w14:textId="77777777" w:rsidR="00820075" w:rsidRPr="00E45289" w:rsidRDefault="00820075" w:rsidP="00820075">
      <w:pPr>
        <w:pStyle w:val="13"/>
        <w:jc w:val="both"/>
        <w:rPr>
          <w:color w:val="auto"/>
        </w:rPr>
      </w:pPr>
      <w:r w:rsidRPr="00E45289">
        <w:rPr>
          <w:color w:val="auto"/>
        </w:rPr>
        <w:t>выражать свое мнение, в том числе впечатления от общения с музыкальным искусством в устных и письменных текстах;</w:t>
      </w:r>
    </w:p>
    <w:p w14:paraId="01BEFCFD" w14:textId="77777777" w:rsidR="00820075" w:rsidRPr="00E45289" w:rsidRDefault="00820075" w:rsidP="00820075">
      <w:pPr>
        <w:pStyle w:val="13"/>
        <w:jc w:val="both"/>
        <w:rPr>
          <w:color w:val="auto"/>
        </w:rPr>
      </w:pPr>
      <w:r w:rsidRPr="00E45289">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6FC2545" w14:textId="77777777" w:rsidR="00820075" w:rsidRPr="00E45289" w:rsidRDefault="00820075" w:rsidP="00820075">
      <w:pPr>
        <w:pStyle w:val="13"/>
        <w:jc w:val="both"/>
        <w:rPr>
          <w:color w:val="auto"/>
        </w:rPr>
      </w:pPr>
      <w:r w:rsidRPr="00E45289">
        <w:rPr>
          <w:color w:val="auto"/>
        </w:rPr>
        <w:t>вести диалог, дискуссию, задавать вопросы по существу обсуждаемой темы, поддерживать благожелательный тон диалога;</w:t>
      </w:r>
    </w:p>
    <w:p w14:paraId="622E73C0" w14:textId="77777777" w:rsidR="00820075" w:rsidRPr="00E45289" w:rsidRDefault="00820075" w:rsidP="00820075">
      <w:pPr>
        <w:pStyle w:val="13"/>
        <w:jc w:val="both"/>
        <w:rPr>
          <w:color w:val="auto"/>
        </w:rPr>
      </w:pPr>
      <w:r w:rsidRPr="00E45289">
        <w:rPr>
          <w:color w:val="auto"/>
        </w:rPr>
        <w:t>публично представлять результаты учебной и творческой деятельности.</w:t>
      </w:r>
    </w:p>
    <w:p w14:paraId="2B1B799F" w14:textId="77777777" w:rsidR="00820075" w:rsidRPr="00E45289" w:rsidRDefault="00820075" w:rsidP="00820075">
      <w:pPr>
        <w:pStyle w:val="13"/>
        <w:jc w:val="both"/>
        <w:rPr>
          <w:color w:val="auto"/>
        </w:rPr>
      </w:pPr>
      <w:r w:rsidRPr="00E45289">
        <w:rPr>
          <w:color w:val="auto"/>
        </w:rPr>
        <w:t>3) совместная деятельность (сотрудничество):</w:t>
      </w:r>
    </w:p>
    <w:p w14:paraId="58159FAD" w14:textId="77777777" w:rsidR="00820075" w:rsidRPr="00E45289" w:rsidRDefault="00820075" w:rsidP="00820075">
      <w:pPr>
        <w:pStyle w:val="13"/>
        <w:jc w:val="both"/>
        <w:rPr>
          <w:color w:val="auto"/>
        </w:rPr>
      </w:pPr>
      <w:r w:rsidRPr="00E45289">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09BA4A9" w14:textId="77777777" w:rsidR="00820075" w:rsidRPr="00E45289" w:rsidRDefault="00820075" w:rsidP="00820075">
      <w:pPr>
        <w:pStyle w:val="13"/>
        <w:jc w:val="both"/>
        <w:rPr>
          <w:color w:val="auto"/>
        </w:rPr>
      </w:pPr>
      <w:r w:rsidRPr="00E45289">
        <w:rPr>
          <w:color w:val="auto"/>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14:paraId="7E08C80C" w14:textId="77777777" w:rsidR="00820075" w:rsidRPr="00E45289" w:rsidRDefault="00820075" w:rsidP="00820075">
      <w:pPr>
        <w:pStyle w:val="13"/>
        <w:jc w:val="both"/>
        <w:rPr>
          <w:color w:val="auto"/>
        </w:rPr>
      </w:pPr>
      <w:r w:rsidRPr="00E45289">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1EF80B4" w14:textId="77777777" w:rsidR="00820075" w:rsidRPr="00E45289" w:rsidRDefault="00820075" w:rsidP="00820075">
      <w:pPr>
        <w:pStyle w:val="13"/>
        <w:jc w:val="both"/>
        <w:rPr>
          <w:color w:val="auto"/>
        </w:rPr>
      </w:pPr>
      <w:r w:rsidRPr="00E45289">
        <w:rPr>
          <w:color w:val="auto"/>
        </w:rPr>
        <w:t>уметь обобщать мнения нескольких людей, проявлять готовность руководить, выполнять поручения, подчиняться;</w:t>
      </w:r>
    </w:p>
    <w:p w14:paraId="4C29351C" w14:textId="77777777" w:rsidR="00820075" w:rsidRPr="00E45289" w:rsidRDefault="00820075" w:rsidP="00820075">
      <w:pPr>
        <w:pStyle w:val="13"/>
        <w:jc w:val="both"/>
        <w:rPr>
          <w:color w:val="auto"/>
        </w:rPr>
      </w:pPr>
      <w:r w:rsidRPr="00E45289">
        <w:rPr>
          <w:color w:val="auto"/>
        </w:rPr>
        <w:t>оценивать качество своего вклада в общий продукт по критериям, самостоятельно сформулированным участниками взаимодействия;</w:t>
      </w:r>
    </w:p>
    <w:p w14:paraId="63E74418" w14:textId="77777777" w:rsidR="00820075" w:rsidRPr="00E45289" w:rsidRDefault="00820075" w:rsidP="00820075">
      <w:pPr>
        <w:pStyle w:val="13"/>
        <w:jc w:val="both"/>
        <w:rPr>
          <w:color w:val="auto"/>
        </w:rPr>
      </w:pPr>
      <w:r w:rsidRPr="00E45289">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A2C2D27" w14:textId="77777777" w:rsidR="00820075" w:rsidRPr="00E45289" w:rsidRDefault="00820075" w:rsidP="00820075">
      <w:pPr>
        <w:pStyle w:val="13"/>
        <w:jc w:val="both"/>
        <w:rPr>
          <w:color w:val="auto"/>
        </w:rPr>
      </w:pPr>
    </w:p>
    <w:p w14:paraId="4BCD023D" w14:textId="77777777" w:rsidR="00820075" w:rsidRPr="00E45289" w:rsidRDefault="00820075" w:rsidP="00820075">
      <w:pPr>
        <w:pStyle w:val="13"/>
        <w:jc w:val="both"/>
        <w:rPr>
          <w:color w:val="auto"/>
        </w:rPr>
      </w:pPr>
      <w:r w:rsidRPr="00E45289">
        <w:rPr>
          <w:color w:val="auto"/>
        </w:rPr>
        <w:lastRenderedPageBreak/>
        <w:t>Регулятивные универсальные учебные действия</w:t>
      </w:r>
    </w:p>
    <w:p w14:paraId="12DBCC88" w14:textId="77777777" w:rsidR="00820075" w:rsidRPr="00E45289" w:rsidRDefault="00820075" w:rsidP="00820075">
      <w:pPr>
        <w:pStyle w:val="13"/>
        <w:jc w:val="both"/>
        <w:rPr>
          <w:color w:val="auto"/>
        </w:rPr>
      </w:pPr>
    </w:p>
    <w:p w14:paraId="1542463D" w14:textId="77777777" w:rsidR="00820075" w:rsidRPr="00E45289" w:rsidRDefault="00820075" w:rsidP="00820075">
      <w:pPr>
        <w:pStyle w:val="13"/>
        <w:jc w:val="both"/>
        <w:rPr>
          <w:color w:val="auto"/>
        </w:rPr>
      </w:pPr>
      <w:r w:rsidRPr="00E45289">
        <w:rPr>
          <w:color w:val="auto"/>
        </w:rPr>
        <w:t>Самоорганизация:</w:t>
      </w:r>
    </w:p>
    <w:p w14:paraId="2A8D5AEB" w14:textId="77777777" w:rsidR="00820075" w:rsidRPr="00E45289" w:rsidRDefault="00820075" w:rsidP="00820075">
      <w:pPr>
        <w:pStyle w:val="13"/>
        <w:jc w:val="both"/>
        <w:rPr>
          <w:color w:val="auto"/>
        </w:rPr>
      </w:pPr>
      <w:r w:rsidRPr="00E45289">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BE5AB29" w14:textId="77777777" w:rsidR="00820075" w:rsidRPr="00E45289" w:rsidRDefault="00820075" w:rsidP="00820075">
      <w:pPr>
        <w:pStyle w:val="13"/>
        <w:jc w:val="both"/>
        <w:rPr>
          <w:color w:val="auto"/>
        </w:rPr>
      </w:pPr>
      <w:r w:rsidRPr="00E45289">
        <w:rPr>
          <w:color w:val="auto"/>
        </w:rPr>
        <w:t>планировать достижение целей через решение ряда последовательных задач частного характера;</w:t>
      </w:r>
    </w:p>
    <w:p w14:paraId="04E409CE" w14:textId="77777777" w:rsidR="00820075" w:rsidRPr="00E45289" w:rsidRDefault="00820075" w:rsidP="00820075">
      <w:pPr>
        <w:pStyle w:val="13"/>
        <w:jc w:val="both"/>
        <w:rPr>
          <w:color w:val="auto"/>
        </w:rPr>
      </w:pPr>
      <w:r w:rsidRPr="00E45289">
        <w:rPr>
          <w:color w:val="auto"/>
        </w:rPr>
        <w:t>самостоятельно составлять план действий, вносить необходимые коррективы в ходе его реализации;</w:t>
      </w:r>
    </w:p>
    <w:p w14:paraId="3B58E95F" w14:textId="77777777" w:rsidR="00820075" w:rsidRPr="00E45289" w:rsidRDefault="00820075" w:rsidP="00820075">
      <w:pPr>
        <w:pStyle w:val="13"/>
        <w:jc w:val="both"/>
        <w:rPr>
          <w:color w:val="auto"/>
        </w:rPr>
      </w:pPr>
      <w:r w:rsidRPr="00E45289">
        <w:rPr>
          <w:color w:val="auto"/>
        </w:rPr>
        <w:t>выявлять наиболее важные проблемы для решения в учебных и жизненных ситуациях;</w:t>
      </w:r>
    </w:p>
    <w:p w14:paraId="5CFDAA91" w14:textId="77777777" w:rsidR="00820075" w:rsidRPr="00E45289" w:rsidRDefault="00820075" w:rsidP="00820075">
      <w:pPr>
        <w:pStyle w:val="13"/>
        <w:jc w:val="both"/>
        <w:rPr>
          <w:color w:val="auto"/>
        </w:rPr>
      </w:pPr>
      <w:r w:rsidRPr="00E45289">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A855A57" w14:textId="77777777" w:rsidR="00820075" w:rsidRPr="00E45289" w:rsidRDefault="00820075" w:rsidP="00820075">
      <w:pPr>
        <w:pStyle w:val="13"/>
        <w:jc w:val="both"/>
        <w:rPr>
          <w:color w:val="auto"/>
        </w:rPr>
      </w:pPr>
      <w:r w:rsidRPr="00E45289">
        <w:rPr>
          <w:color w:val="auto"/>
        </w:rPr>
        <w:t>делать выбор и брать за него ответственность на себя.</w:t>
      </w:r>
    </w:p>
    <w:p w14:paraId="38E77108" w14:textId="77777777" w:rsidR="00820075" w:rsidRPr="00E45289" w:rsidRDefault="00820075" w:rsidP="00820075">
      <w:pPr>
        <w:pStyle w:val="13"/>
        <w:jc w:val="both"/>
        <w:rPr>
          <w:color w:val="auto"/>
        </w:rPr>
      </w:pPr>
      <w:r w:rsidRPr="00E45289">
        <w:rPr>
          <w:color w:val="auto"/>
        </w:rPr>
        <w:t>Самоконтроль (рефлексия):</w:t>
      </w:r>
    </w:p>
    <w:p w14:paraId="21E806F1" w14:textId="77777777" w:rsidR="00820075" w:rsidRPr="00E45289" w:rsidRDefault="00820075" w:rsidP="00820075">
      <w:pPr>
        <w:pStyle w:val="13"/>
        <w:jc w:val="both"/>
        <w:rPr>
          <w:color w:val="auto"/>
        </w:rPr>
      </w:pPr>
      <w:r w:rsidRPr="00E45289">
        <w:rPr>
          <w:color w:val="auto"/>
        </w:rPr>
        <w:t>владеть способами самоконтроля, самомотивации и рефлексии;</w:t>
      </w:r>
    </w:p>
    <w:p w14:paraId="5D5F0685" w14:textId="77777777" w:rsidR="00820075" w:rsidRPr="00E45289" w:rsidRDefault="00820075" w:rsidP="00820075">
      <w:pPr>
        <w:pStyle w:val="13"/>
        <w:jc w:val="both"/>
        <w:rPr>
          <w:color w:val="auto"/>
        </w:rPr>
      </w:pPr>
      <w:r w:rsidRPr="00E45289">
        <w:rPr>
          <w:color w:val="auto"/>
        </w:rPr>
        <w:t>давать адекватную оценку учебной ситуации и предлагать план ее изменения;</w:t>
      </w:r>
    </w:p>
    <w:p w14:paraId="2189F449" w14:textId="77777777" w:rsidR="00820075" w:rsidRPr="00E45289" w:rsidRDefault="00820075" w:rsidP="00820075">
      <w:pPr>
        <w:pStyle w:val="13"/>
        <w:jc w:val="both"/>
        <w:rPr>
          <w:color w:val="auto"/>
        </w:rPr>
      </w:pPr>
      <w:r w:rsidRPr="00E45289">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446D5170" w14:textId="77777777" w:rsidR="00820075" w:rsidRPr="00E45289" w:rsidRDefault="00820075" w:rsidP="00820075">
      <w:pPr>
        <w:pStyle w:val="13"/>
        <w:jc w:val="both"/>
        <w:rPr>
          <w:color w:val="auto"/>
        </w:rPr>
      </w:pPr>
      <w:r w:rsidRPr="00E45289">
        <w:rPr>
          <w:color w:val="auto"/>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0DA0304" w14:textId="77777777" w:rsidR="00820075" w:rsidRPr="00E45289" w:rsidRDefault="00820075" w:rsidP="00820075">
      <w:pPr>
        <w:pStyle w:val="13"/>
        <w:jc w:val="both"/>
        <w:rPr>
          <w:color w:val="auto"/>
        </w:rPr>
      </w:pPr>
      <w:r w:rsidRPr="00E45289">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6B27550" w14:textId="77777777" w:rsidR="00820075" w:rsidRPr="00E45289" w:rsidRDefault="00820075" w:rsidP="00820075">
      <w:pPr>
        <w:pStyle w:val="13"/>
        <w:jc w:val="both"/>
        <w:rPr>
          <w:color w:val="auto"/>
        </w:rPr>
      </w:pPr>
      <w:r w:rsidRPr="00E45289">
        <w:rPr>
          <w:color w:val="auto"/>
        </w:rPr>
        <w:t>Эмоциональный интеллект:</w:t>
      </w:r>
    </w:p>
    <w:p w14:paraId="774B5520" w14:textId="77777777" w:rsidR="00820075" w:rsidRPr="00E45289" w:rsidRDefault="00820075" w:rsidP="00820075">
      <w:pPr>
        <w:pStyle w:val="13"/>
        <w:jc w:val="both"/>
        <w:rPr>
          <w:color w:val="auto"/>
        </w:rPr>
      </w:pPr>
      <w:r w:rsidRPr="00E45289">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00DAF61" w14:textId="77777777" w:rsidR="00820075" w:rsidRPr="00E45289" w:rsidRDefault="00820075" w:rsidP="00820075">
      <w:pPr>
        <w:pStyle w:val="13"/>
        <w:jc w:val="both"/>
        <w:rPr>
          <w:color w:val="auto"/>
        </w:rPr>
      </w:pPr>
      <w:r w:rsidRPr="00E45289">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80DCE5D" w14:textId="77777777" w:rsidR="00820075" w:rsidRPr="00E45289" w:rsidRDefault="00820075" w:rsidP="00820075">
      <w:pPr>
        <w:pStyle w:val="13"/>
        <w:jc w:val="both"/>
        <w:rPr>
          <w:color w:val="auto"/>
        </w:rPr>
      </w:pPr>
      <w:r w:rsidRPr="00E45289">
        <w:rPr>
          <w:color w:val="auto"/>
        </w:rPr>
        <w:t>выявлять и анализировать причины эмоций;</w:t>
      </w:r>
    </w:p>
    <w:p w14:paraId="54B2B37B" w14:textId="77777777" w:rsidR="00820075" w:rsidRPr="00E45289" w:rsidRDefault="00820075" w:rsidP="00820075">
      <w:pPr>
        <w:pStyle w:val="13"/>
        <w:jc w:val="both"/>
        <w:rPr>
          <w:color w:val="auto"/>
        </w:rPr>
      </w:pPr>
      <w:r w:rsidRPr="00E45289">
        <w:rPr>
          <w:color w:val="auto"/>
        </w:rPr>
        <w:lastRenderedPageBreak/>
        <w:t>понимать мотивы и намерения другого человека, анализируя коммуникативно-интонационную ситуацию;</w:t>
      </w:r>
    </w:p>
    <w:p w14:paraId="669C4C86" w14:textId="77777777" w:rsidR="00820075" w:rsidRPr="00E45289" w:rsidRDefault="00820075" w:rsidP="00820075">
      <w:pPr>
        <w:pStyle w:val="13"/>
        <w:jc w:val="both"/>
        <w:rPr>
          <w:color w:val="auto"/>
        </w:rPr>
      </w:pPr>
      <w:r w:rsidRPr="00E45289">
        <w:rPr>
          <w:color w:val="auto"/>
        </w:rPr>
        <w:t>регулировать способ выражения собственных эмоций.</w:t>
      </w:r>
    </w:p>
    <w:p w14:paraId="15309E87" w14:textId="77777777" w:rsidR="00820075" w:rsidRPr="00E45289" w:rsidRDefault="00820075" w:rsidP="00820075">
      <w:pPr>
        <w:pStyle w:val="13"/>
        <w:jc w:val="both"/>
        <w:rPr>
          <w:color w:val="auto"/>
        </w:rPr>
      </w:pPr>
      <w:r w:rsidRPr="00E45289">
        <w:rPr>
          <w:color w:val="auto"/>
        </w:rPr>
        <w:t>Принятие себя и других:</w:t>
      </w:r>
    </w:p>
    <w:p w14:paraId="053E5F76" w14:textId="77777777" w:rsidR="00820075" w:rsidRPr="00E45289" w:rsidRDefault="00820075" w:rsidP="00820075">
      <w:pPr>
        <w:pStyle w:val="13"/>
        <w:jc w:val="both"/>
        <w:rPr>
          <w:color w:val="auto"/>
        </w:rPr>
      </w:pPr>
      <w:r w:rsidRPr="00E45289">
        <w:rPr>
          <w:color w:val="auto"/>
        </w:rPr>
        <w:t>уважительно и осознанно относиться к другому человеку и его мнению, эстетическим предпочтениям и вкусам;</w:t>
      </w:r>
    </w:p>
    <w:p w14:paraId="44E0F11B" w14:textId="77777777" w:rsidR="00820075" w:rsidRPr="00E45289" w:rsidRDefault="00820075" w:rsidP="00820075">
      <w:pPr>
        <w:pStyle w:val="13"/>
        <w:jc w:val="both"/>
        <w:rPr>
          <w:color w:val="auto"/>
        </w:rPr>
      </w:pPr>
      <w:r w:rsidRPr="00E45289">
        <w:rPr>
          <w:color w:val="auto"/>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48E7E57" w14:textId="77777777" w:rsidR="00820075" w:rsidRPr="00E45289" w:rsidRDefault="00820075" w:rsidP="00820075">
      <w:pPr>
        <w:pStyle w:val="13"/>
        <w:jc w:val="both"/>
        <w:rPr>
          <w:color w:val="auto"/>
        </w:rPr>
      </w:pPr>
      <w:r w:rsidRPr="00E45289">
        <w:rPr>
          <w:color w:val="auto"/>
        </w:rPr>
        <w:t>принимать себя и других, не осуждая;</w:t>
      </w:r>
    </w:p>
    <w:p w14:paraId="699187CD" w14:textId="77777777" w:rsidR="00820075" w:rsidRPr="00E45289" w:rsidRDefault="00820075" w:rsidP="00820075">
      <w:pPr>
        <w:pStyle w:val="13"/>
        <w:jc w:val="both"/>
        <w:rPr>
          <w:color w:val="auto"/>
        </w:rPr>
      </w:pPr>
      <w:r w:rsidRPr="00E45289">
        <w:rPr>
          <w:color w:val="auto"/>
        </w:rPr>
        <w:t>проявлять открытость;</w:t>
      </w:r>
    </w:p>
    <w:p w14:paraId="0F13A628" w14:textId="77777777" w:rsidR="00820075" w:rsidRPr="00E45289" w:rsidRDefault="00820075" w:rsidP="00820075">
      <w:pPr>
        <w:pStyle w:val="13"/>
        <w:jc w:val="both"/>
        <w:rPr>
          <w:color w:val="auto"/>
        </w:rPr>
      </w:pPr>
      <w:r w:rsidRPr="00E45289">
        <w:rPr>
          <w:color w:val="auto"/>
        </w:rPr>
        <w:t>осознавать невозможность контролировать все вокруг.</w:t>
      </w:r>
    </w:p>
    <w:p w14:paraId="7FDA0878" w14:textId="77777777" w:rsidR="00820075" w:rsidRPr="00E45289" w:rsidRDefault="00820075" w:rsidP="00820075">
      <w:pPr>
        <w:pStyle w:val="13"/>
        <w:jc w:val="both"/>
        <w:rPr>
          <w:color w:val="auto"/>
        </w:rPr>
      </w:pPr>
      <w:r w:rsidRPr="00E45289">
        <w:rPr>
          <w:color w:val="auto"/>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A83EFC8" w14:textId="77777777" w:rsidR="00820075" w:rsidRPr="00E45289" w:rsidRDefault="00820075" w:rsidP="00820075">
      <w:pPr>
        <w:pStyle w:val="13"/>
        <w:jc w:val="both"/>
        <w:rPr>
          <w:color w:val="auto"/>
        </w:rPr>
      </w:pPr>
    </w:p>
    <w:p w14:paraId="6292C62A" w14:textId="77777777" w:rsidR="00820075" w:rsidRPr="00E45289" w:rsidRDefault="00820075" w:rsidP="00820075">
      <w:pPr>
        <w:pStyle w:val="13"/>
        <w:jc w:val="both"/>
        <w:rPr>
          <w:color w:val="auto"/>
        </w:rPr>
      </w:pPr>
      <w:r w:rsidRPr="00E45289">
        <w:rPr>
          <w:color w:val="auto"/>
        </w:rPr>
        <w:t>ПРЕДМЕТНЫЕ РЕЗУЛЬТАТЫ</w:t>
      </w:r>
    </w:p>
    <w:p w14:paraId="33C9126C" w14:textId="77777777" w:rsidR="00820075" w:rsidRPr="00E45289" w:rsidRDefault="00820075" w:rsidP="00820075">
      <w:pPr>
        <w:pStyle w:val="13"/>
        <w:jc w:val="both"/>
        <w:rPr>
          <w:color w:val="auto"/>
        </w:rPr>
      </w:pPr>
    </w:p>
    <w:p w14:paraId="43D498EB" w14:textId="77777777" w:rsidR="00820075" w:rsidRPr="00E45289" w:rsidRDefault="00820075" w:rsidP="00820075">
      <w:pPr>
        <w:pStyle w:val="13"/>
        <w:jc w:val="both"/>
        <w:rPr>
          <w:color w:val="auto"/>
        </w:rPr>
      </w:pPr>
      <w:r w:rsidRPr="00E45289">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DFB477C" w14:textId="77777777" w:rsidR="00820075" w:rsidRPr="00E45289" w:rsidRDefault="00820075" w:rsidP="00820075">
      <w:pPr>
        <w:pStyle w:val="13"/>
        <w:jc w:val="both"/>
        <w:rPr>
          <w:color w:val="auto"/>
        </w:rPr>
      </w:pPr>
      <w:r w:rsidRPr="00E45289">
        <w:rPr>
          <w:color w:val="auto"/>
        </w:rPr>
        <w:t>Обучающиеся, освоившие основную образовательную программу по музыке:</w:t>
      </w:r>
    </w:p>
    <w:p w14:paraId="3BF25144" w14:textId="77777777" w:rsidR="00820075" w:rsidRPr="00E45289" w:rsidRDefault="00820075" w:rsidP="00820075">
      <w:pPr>
        <w:pStyle w:val="13"/>
        <w:jc w:val="both"/>
        <w:rPr>
          <w:color w:val="auto"/>
        </w:rPr>
      </w:pPr>
      <w:r w:rsidRPr="00E45289">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A2462C9" w14:textId="77777777" w:rsidR="00820075" w:rsidRPr="00E45289" w:rsidRDefault="00820075" w:rsidP="00820075">
      <w:pPr>
        <w:pStyle w:val="13"/>
        <w:jc w:val="both"/>
        <w:rPr>
          <w:color w:val="auto"/>
        </w:rPr>
      </w:pPr>
      <w:r w:rsidRPr="00E45289">
        <w:rPr>
          <w:color w:val="auto"/>
        </w:rPr>
        <w:t>воспринимают российскую музыкальную культуру как целостное и самобытное цивилизационное явление;</w:t>
      </w:r>
    </w:p>
    <w:p w14:paraId="40EEA4FE" w14:textId="77777777" w:rsidR="00820075" w:rsidRPr="00E45289" w:rsidRDefault="00820075" w:rsidP="00820075">
      <w:pPr>
        <w:pStyle w:val="13"/>
        <w:jc w:val="both"/>
        <w:rPr>
          <w:color w:val="auto"/>
        </w:rPr>
      </w:pPr>
      <w:r w:rsidRPr="00E45289">
        <w:rPr>
          <w:color w:val="auto"/>
        </w:rPr>
        <w:t>знают достижения отечественных мастеров музыкальной культуры, испытывают гордость за них;</w:t>
      </w:r>
    </w:p>
    <w:p w14:paraId="1E3C744D" w14:textId="77777777" w:rsidR="00820075" w:rsidRPr="00E45289" w:rsidRDefault="00820075" w:rsidP="00820075">
      <w:pPr>
        <w:pStyle w:val="13"/>
        <w:jc w:val="both"/>
        <w:rPr>
          <w:color w:val="auto"/>
        </w:rPr>
      </w:pPr>
      <w:r w:rsidRPr="00E45289">
        <w:rPr>
          <w:color w:val="auto"/>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w:t>
      </w:r>
      <w:r w:rsidRPr="00E45289">
        <w:rPr>
          <w:color w:val="auto"/>
        </w:rPr>
        <w:lastRenderedPageBreak/>
        <w:t>понимают ответственность за сохранение и передачу следующим поколениям музыкальной культуры своего народа);</w:t>
      </w:r>
    </w:p>
    <w:p w14:paraId="10466127" w14:textId="77777777" w:rsidR="00820075" w:rsidRPr="00E45289" w:rsidRDefault="00820075" w:rsidP="00820075">
      <w:pPr>
        <w:pStyle w:val="13"/>
        <w:jc w:val="both"/>
        <w:rPr>
          <w:color w:val="auto"/>
        </w:rPr>
      </w:pPr>
      <w:r w:rsidRPr="00E45289">
        <w:rPr>
          <w:color w:val="auto"/>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7709CAF7" w14:textId="77777777" w:rsidR="00820075" w:rsidRPr="00E45289" w:rsidRDefault="00820075" w:rsidP="00820075">
      <w:pPr>
        <w:pStyle w:val="13"/>
        <w:jc w:val="both"/>
        <w:rPr>
          <w:color w:val="auto"/>
        </w:rPr>
      </w:pPr>
      <w:r w:rsidRPr="00E45289">
        <w:rPr>
          <w:color w:val="auto"/>
        </w:rPr>
        <w:t>К концу изучения модуля № 1 «Музыка моего края» обучающийся научится:</w:t>
      </w:r>
    </w:p>
    <w:p w14:paraId="4DBC4F9B" w14:textId="77777777" w:rsidR="00820075" w:rsidRPr="00E45289" w:rsidRDefault="00820075" w:rsidP="00820075">
      <w:pPr>
        <w:pStyle w:val="13"/>
        <w:jc w:val="both"/>
        <w:rPr>
          <w:color w:val="auto"/>
        </w:rPr>
      </w:pPr>
      <w:r w:rsidRPr="00E45289">
        <w:rPr>
          <w:color w:val="auto"/>
        </w:rPr>
        <w:t xml:space="preserve">отличать и ценить музыкальные традиции своей республики, края, народа; </w:t>
      </w:r>
    </w:p>
    <w:p w14:paraId="4C46BA1C" w14:textId="77777777" w:rsidR="00820075" w:rsidRPr="00E45289" w:rsidRDefault="00820075" w:rsidP="00820075">
      <w:pPr>
        <w:pStyle w:val="13"/>
        <w:jc w:val="both"/>
        <w:rPr>
          <w:color w:val="auto"/>
        </w:rPr>
      </w:pPr>
      <w:r w:rsidRPr="00E45289">
        <w:rPr>
          <w:color w:val="auto"/>
        </w:rPr>
        <w:t>характеризовать особенности творчества народных и профессиональных музыкантов, творческих коллективов своего края;</w:t>
      </w:r>
    </w:p>
    <w:p w14:paraId="505EA4FB" w14:textId="77777777" w:rsidR="00820075" w:rsidRPr="00E45289" w:rsidRDefault="00820075" w:rsidP="00820075">
      <w:pPr>
        <w:pStyle w:val="13"/>
        <w:jc w:val="both"/>
        <w:rPr>
          <w:color w:val="auto"/>
        </w:rPr>
      </w:pPr>
      <w:r w:rsidRPr="00E45289">
        <w:rPr>
          <w:color w:val="auto"/>
        </w:rPr>
        <w:t>исполнять и оценивать образцы музыкального фольклора и сочинения композиторов своей малой родины.</w:t>
      </w:r>
    </w:p>
    <w:p w14:paraId="59EBFEBC" w14:textId="77777777" w:rsidR="00820075" w:rsidRPr="00E45289" w:rsidRDefault="00820075" w:rsidP="00820075">
      <w:pPr>
        <w:pStyle w:val="13"/>
        <w:jc w:val="both"/>
        <w:rPr>
          <w:color w:val="auto"/>
        </w:rPr>
      </w:pPr>
      <w:r w:rsidRPr="00E45289">
        <w:rPr>
          <w:color w:val="auto"/>
        </w:rPr>
        <w:t>К концу изучения модуля № 2 «Народное музыкальное творчество России» обучающийся научится:</w:t>
      </w:r>
    </w:p>
    <w:p w14:paraId="4D984C0F" w14:textId="77777777" w:rsidR="00820075" w:rsidRPr="00E45289" w:rsidRDefault="00820075" w:rsidP="00820075">
      <w:pPr>
        <w:pStyle w:val="13"/>
        <w:jc w:val="both"/>
        <w:rPr>
          <w:color w:val="auto"/>
        </w:rPr>
      </w:pPr>
      <w:r w:rsidRPr="00E45289">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66AACC84" w14:textId="77777777" w:rsidR="00820075" w:rsidRPr="00E45289" w:rsidRDefault="00820075" w:rsidP="00820075">
      <w:pPr>
        <w:pStyle w:val="13"/>
        <w:jc w:val="both"/>
        <w:rPr>
          <w:color w:val="auto"/>
        </w:rPr>
      </w:pPr>
      <w:r w:rsidRPr="00E45289">
        <w:rPr>
          <w:color w:val="auto"/>
        </w:rPr>
        <w:t>различать на слух и исполнять произведения различных жанров фольклорной музыки;</w:t>
      </w:r>
    </w:p>
    <w:p w14:paraId="4174C177" w14:textId="77777777" w:rsidR="00820075" w:rsidRPr="00E45289" w:rsidRDefault="00820075" w:rsidP="00820075">
      <w:pPr>
        <w:pStyle w:val="13"/>
        <w:jc w:val="both"/>
        <w:rPr>
          <w:color w:val="auto"/>
        </w:rPr>
      </w:pPr>
      <w:r w:rsidRPr="00E45289">
        <w:rPr>
          <w:color w:val="auto"/>
        </w:rPr>
        <w:t>определять на слух принадлежность народных музыкальных инструментовк группам духовых, струнных, ударно-шумовых инструментов;</w:t>
      </w:r>
    </w:p>
    <w:p w14:paraId="372EC015" w14:textId="77777777" w:rsidR="00820075" w:rsidRPr="00E45289" w:rsidRDefault="00820075" w:rsidP="00820075">
      <w:pPr>
        <w:pStyle w:val="13"/>
        <w:jc w:val="both"/>
        <w:rPr>
          <w:color w:val="auto"/>
        </w:rPr>
      </w:pPr>
      <w:r w:rsidRPr="00E45289">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78BB4E8" w14:textId="77777777" w:rsidR="00820075" w:rsidRPr="00E45289" w:rsidRDefault="00820075" w:rsidP="00820075">
      <w:pPr>
        <w:pStyle w:val="13"/>
        <w:jc w:val="both"/>
        <w:rPr>
          <w:color w:val="auto"/>
        </w:rPr>
      </w:pPr>
      <w:r w:rsidRPr="00E45289">
        <w:rPr>
          <w:color w:val="auto"/>
        </w:rPr>
        <w:t>К концу изучения модуля № 3 «Русская классическая музыка» обучающийся научится:</w:t>
      </w:r>
    </w:p>
    <w:p w14:paraId="65A7E280" w14:textId="77777777" w:rsidR="00820075" w:rsidRPr="00E45289" w:rsidRDefault="00820075" w:rsidP="00820075">
      <w:pPr>
        <w:pStyle w:val="13"/>
        <w:jc w:val="both"/>
        <w:rPr>
          <w:color w:val="auto"/>
        </w:rPr>
      </w:pPr>
      <w:r w:rsidRPr="00E45289">
        <w:rPr>
          <w:color w:val="auto"/>
        </w:rPr>
        <w:t>различать на слух произведения русских композиторов-классиков, называть автора, произведение, исполнительский состав;</w:t>
      </w:r>
    </w:p>
    <w:p w14:paraId="74A92782" w14:textId="77777777" w:rsidR="00820075" w:rsidRPr="00E45289" w:rsidRDefault="00820075" w:rsidP="00820075">
      <w:pPr>
        <w:pStyle w:val="13"/>
        <w:jc w:val="both"/>
        <w:rPr>
          <w:color w:val="auto"/>
        </w:rPr>
      </w:pPr>
      <w:r w:rsidRPr="00E45289">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85D8C5B" w14:textId="77777777" w:rsidR="00820075" w:rsidRPr="00E45289" w:rsidRDefault="00820075" w:rsidP="00820075">
      <w:pPr>
        <w:pStyle w:val="13"/>
        <w:jc w:val="both"/>
        <w:rPr>
          <w:color w:val="auto"/>
        </w:rPr>
      </w:pPr>
      <w:r w:rsidRPr="00E45289">
        <w:rPr>
          <w:color w:val="auto"/>
        </w:rPr>
        <w:t>исполнять (в том числе фрагментарно, отдельными темами) сочинения русских композиторов;</w:t>
      </w:r>
    </w:p>
    <w:p w14:paraId="57DE48B6" w14:textId="77777777" w:rsidR="00820075" w:rsidRPr="00E45289" w:rsidRDefault="00820075" w:rsidP="00820075">
      <w:pPr>
        <w:pStyle w:val="13"/>
        <w:jc w:val="both"/>
        <w:rPr>
          <w:color w:val="auto"/>
        </w:rPr>
      </w:pPr>
      <w:r w:rsidRPr="00E45289">
        <w:rPr>
          <w:color w:val="auto"/>
        </w:rPr>
        <w:t>характеризовать творчество не менее двух отечественных композиторов-</w:t>
      </w:r>
      <w:r w:rsidRPr="00E45289">
        <w:rPr>
          <w:color w:val="auto"/>
        </w:rPr>
        <w:lastRenderedPageBreak/>
        <w:t>классиков, приводить примеры наиболее известных сочинений.</w:t>
      </w:r>
    </w:p>
    <w:p w14:paraId="05985D2A" w14:textId="77777777" w:rsidR="00820075" w:rsidRPr="00E45289" w:rsidRDefault="00820075" w:rsidP="00820075">
      <w:pPr>
        <w:pStyle w:val="13"/>
        <w:jc w:val="both"/>
        <w:rPr>
          <w:color w:val="auto"/>
        </w:rPr>
      </w:pPr>
      <w:r w:rsidRPr="00E45289">
        <w:rPr>
          <w:color w:val="auto"/>
        </w:rPr>
        <w:t>К концу изучения модуля № 4 «Жанры музыкального искусства» обучающийся научится:</w:t>
      </w:r>
    </w:p>
    <w:p w14:paraId="413ACF14" w14:textId="77777777" w:rsidR="00820075" w:rsidRPr="00E45289" w:rsidRDefault="00820075" w:rsidP="00820075">
      <w:pPr>
        <w:pStyle w:val="13"/>
        <w:jc w:val="both"/>
        <w:rPr>
          <w:color w:val="auto"/>
        </w:rPr>
      </w:pPr>
      <w:r w:rsidRPr="00E45289">
        <w:rPr>
          <w:color w:val="auto"/>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14:paraId="0826FC4C" w14:textId="77777777" w:rsidR="00820075" w:rsidRPr="00E45289" w:rsidRDefault="00820075" w:rsidP="00820075">
      <w:pPr>
        <w:pStyle w:val="13"/>
        <w:jc w:val="both"/>
        <w:rPr>
          <w:color w:val="auto"/>
        </w:rPr>
      </w:pPr>
      <w:r w:rsidRPr="00E45289">
        <w:rPr>
          <w:color w:val="auto"/>
        </w:rPr>
        <w:t>рассуждать о круге образов и средствах их воплощения, типичныхдля данного жанра;</w:t>
      </w:r>
    </w:p>
    <w:p w14:paraId="5AA9B4C4" w14:textId="77777777" w:rsidR="00820075" w:rsidRPr="00E45289" w:rsidRDefault="00820075" w:rsidP="00820075">
      <w:pPr>
        <w:pStyle w:val="13"/>
        <w:jc w:val="both"/>
        <w:rPr>
          <w:color w:val="auto"/>
        </w:rPr>
      </w:pPr>
      <w:r w:rsidRPr="00E45289">
        <w:rPr>
          <w:color w:val="auto"/>
        </w:rPr>
        <w:t>выразительно исполнять произведения (в том числе фрагменты) вокальных, инструментальных и музыкально-театральных жанров.</w:t>
      </w:r>
    </w:p>
    <w:p w14:paraId="3B88B625" w14:textId="77777777" w:rsidR="00820075" w:rsidRPr="00E45289" w:rsidRDefault="00820075" w:rsidP="00820075">
      <w:pPr>
        <w:pStyle w:val="13"/>
        <w:jc w:val="both"/>
        <w:rPr>
          <w:color w:val="auto"/>
        </w:rPr>
      </w:pPr>
      <w:r w:rsidRPr="00E45289">
        <w:rPr>
          <w:color w:val="auto"/>
        </w:rPr>
        <w:t>К концу изучения модуля № 5 «Музыка народов мира» обучающийся научится:</w:t>
      </w:r>
    </w:p>
    <w:p w14:paraId="06C07559" w14:textId="77777777" w:rsidR="00820075" w:rsidRPr="00E45289" w:rsidRDefault="00820075" w:rsidP="00820075">
      <w:pPr>
        <w:pStyle w:val="13"/>
        <w:jc w:val="both"/>
        <w:rPr>
          <w:color w:val="auto"/>
        </w:rPr>
      </w:pPr>
      <w:r w:rsidRPr="00E45289">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0628AE3" w14:textId="77777777" w:rsidR="00820075" w:rsidRPr="00E45289" w:rsidRDefault="00820075" w:rsidP="00820075">
      <w:pPr>
        <w:pStyle w:val="13"/>
        <w:jc w:val="both"/>
        <w:rPr>
          <w:color w:val="auto"/>
        </w:rPr>
      </w:pPr>
      <w:r w:rsidRPr="00E45289">
        <w:rPr>
          <w:color w:val="auto"/>
        </w:rPr>
        <w:t>различать на слух и исполнять произведения различных жанров фольклорной музыки;</w:t>
      </w:r>
    </w:p>
    <w:p w14:paraId="7F76D8BD" w14:textId="77777777" w:rsidR="00820075" w:rsidRPr="00E45289" w:rsidRDefault="00820075" w:rsidP="00820075">
      <w:pPr>
        <w:pStyle w:val="13"/>
        <w:jc w:val="both"/>
        <w:rPr>
          <w:color w:val="auto"/>
        </w:rPr>
      </w:pPr>
      <w:r w:rsidRPr="00E45289">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0D65C64C" w14:textId="77777777" w:rsidR="00820075" w:rsidRPr="00E45289" w:rsidRDefault="00820075" w:rsidP="00820075">
      <w:pPr>
        <w:pStyle w:val="13"/>
        <w:jc w:val="both"/>
        <w:rPr>
          <w:color w:val="auto"/>
        </w:rPr>
      </w:pPr>
      <w:r w:rsidRPr="00E45289">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14:paraId="1474FA00" w14:textId="77777777" w:rsidR="00820075" w:rsidRPr="00E45289" w:rsidRDefault="00820075" w:rsidP="00820075">
      <w:pPr>
        <w:pStyle w:val="13"/>
        <w:jc w:val="both"/>
        <w:rPr>
          <w:color w:val="auto"/>
        </w:rPr>
      </w:pPr>
      <w:r w:rsidRPr="00E45289">
        <w:rPr>
          <w:color w:val="auto"/>
        </w:rPr>
        <w:t>К концу изучения модуля № 6 «Европейская классическая музыка» обучающийся научится:</w:t>
      </w:r>
    </w:p>
    <w:p w14:paraId="66A781CD" w14:textId="77777777" w:rsidR="00820075" w:rsidRPr="00E45289" w:rsidRDefault="00820075" w:rsidP="00820075">
      <w:pPr>
        <w:pStyle w:val="13"/>
        <w:jc w:val="both"/>
        <w:rPr>
          <w:color w:val="auto"/>
        </w:rPr>
      </w:pPr>
      <w:r w:rsidRPr="00E45289">
        <w:rPr>
          <w:color w:val="auto"/>
        </w:rPr>
        <w:t>различать на слух произведения европейских композиторов-классиков, называть автора, произведение, исполнительский состав;</w:t>
      </w:r>
    </w:p>
    <w:p w14:paraId="432B9154" w14:textId="77777777" w:rsidR="00820075" w:rsidRPr="00E45289" w:rsidRDefault="00820075" w:rsidP="00820075">
      <w:pPr>
        <w:pStyle w:val="13"/>
        <w:jc w:val="both"/>
        <w:rPr>
          <w:color w:val="auto"/>
        </w:rPr>
      </w:pPr>
      <w:r w:rsidRPr="00E45289">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79732704" w14:textId="77777777" w:rsidR="00820075" w:rsidRPr="00E45289" w:rsidRDefault="00820075" w:rsidP="00820075">
      <w:pPr>
        <w:pStyle w:val="13"/>
        <w:jc w:val="both"/>
        <w:rPr>
          <w:color w:val="auto"/>
        </w:rPr>
      </w:pPr>
      <w:r w:rsidRPr="00E45289">
        <w:rPr>
          <w:color w:val="auto"/>
        </w:rPr>
        <w:t>исполнять (в том числе фрагментарно) сочинения композиторов-классиков;</w:t>
      </w:r>
    </w:p>
    <w:p w14:paraId="51ACCD0C" w14:textId="77777777" w:rsidR="00820075" w:rsidRPr="00E45289" w:rsidRDefault="00820075" w:rsidP="00820075">
      <w:pPr>
        <w:pStyle w:val="13"/>
        <w:jc w:val="both"/>
        <w:rPr>
          <w:color w:val="auto"/>
        </w:rPr>
      </w:pPr>
      <w:r w:rsidRPr="00E45289">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D43244B" w14:textId="77777777" w:rsidR="00820075" w:rsidRPr="00E45289" w:rsidRDefault="00820075" w:rsidP="00820075">
      <w:pPr>
        <w:pStyle w:val="13"/>
        <w:jc w:val="both"/>
        <w:rPr>
          <w:color w:val="auto"/>
        </w:rPr>
      </w:pPr>
      <w:r w:rsidRPr="00E45289">
        <w:rPr>
          <w:color w:val="auto"/>
        </w:rPr>
        <w:t>характеризовать творчество не менее двух композиторов-классиков, приводить примеры наиболее известных сочинений.</w:t>
      </w:r>
    </w:p>
    <w:p w14:paraId="43D43068" w14:textId="77777777" w:rsidR="00820075" w:rsidRPr="00E45289" w:rsidRDefault="00820075" w:rsidP="00820075">
      <w:pPr>
        <w:pStyle w:val="13"/>
        <w:jc w:val="both"/>
        <w:rPr>
          <w:color w:val="auto"/>
        </w:rPr>
      </w:pPr>
      <w:r w:rsidRPr="00E45289">
        <w:rPr>
          <w:color w:val="auto"/>
        </w:rPr>
        <w:t xml:space="preserve">К концу изучения модуля № 7 «Духовная музыка» обучающийся </w:t>
      </w:r>
      <w:r w:rsidRPr="00E45289">
        <w:rPr>
          <w:color w:val="auto"/>
        </w:rPr>
        <w:lastRenderedPageBreak/>
        <w:t xml:space="preserve">научится: </w:t>
      </w:r>
    </w:p>
    <w:p w14:paraId="3E51D3A2" w14:textId="77777777" w:rsidR="00820075" w:rsidRPr="00E45289" w:rsidRDefault="00820075" w:rsidP="00820075">
      <w:pPr>
        <w:pStyle w:val="13"/>
        <w:jc w:val="both"/>
        <w:rPr>
          <w:color w:val="auto"/>
        </w:rPr>
      </w:pPr>
      <w:r w:rsidRPr="00E45289">
        <w:rPr>
          <w:color w:val="auto"/>
        </w:rPr>
        <w:t>различать и характеризовать жанры и произведения русской и европейской духовной музыки;</w:t>
      </w:r>
    </w:p>
    <w:p w14:paraId="6430BD20" w14:textId="77777777" w:rsidR="00820075" w:rsidRPr="00E45289" w:rsidRDefault="00820075" w:rsidP="00820075">
      <w:pPr>
        <w:pStyle w:val="13"/>
        <w:jc w:val="both"/>
        <w:rPr>
          <w:color w:val="auto"/>
        </w:rPr>
      </w:pPr>
      <w:r w:rsidRPr="00E45289">
        <w:rPr>
          <w:color w:val="auto"/>
        </w:rPr>
        <w:t>исполнять произведения русской и европейской духовной музыки;</w:t>
      </w:r>
    </w:p>
    <w:p w14:paraId="3CD45535" w14:textId="77777777" w:rsidR="00820075" w:rsidRPr="00E45289" w:rsidRDefault="00820075" w:rsidP="00820075">
      <w:pPr>
        <w:pStyle w:val="13"/>
        <w:jc w:val="both"/>
        <w:rPr>
          <w:color w:val="auto"/>
        </w:rPr>
      </w:pPr>
      <w:r w:rsidRPr="00E45289">
        <w:rPr>
          <w:color w:val="auto"/>
        </w:rPr>
        <w:t>приводить примеры сочинений духовной музыки, называть их автора.</w:t>
      </w:r>
    </w:p>
    <w:p w14:paraId="38D5B144" w14:textId="77777777" w:rsidR="00820075" w:rsidRPr="00E45289" w:rsidRDefault="00820075" w:rsidP="00820075">
      <w:pPr>
        <w:pStyle w:val="13"/>
        <w:jc w:val="both"/>
        <w:rPr>
          <w:color w:val="auto"/>
        </w:rPr>
      </w:pPr>
      <w:r w:rsidRPr="00E45289">
        <w:rPr>
          <w:color w:val="auto"/>
        </w:rPr>
        <w:t>К концу изучения модуля № 8 «Современная музыка: основные жанры и направления» обучающийся научится:</w:t>
      </w:r>
    </w:p>
    <w:p w14:paraId="78FE3D77" w14:textId="77777777" w:rsidR="00820075" w:rsidRPr="00E45289" w:rsidRDefault="00820075" w:rsidP="00820075">
      <w:pPr>
        <w:pStyle w:val="13"/>
        <w:jc w:val="both"/>
        <w:rPr>
          <w:color w:val="auto"/>
        </w:rPr>
      </w:pPr>
      <w:r w:rsidRPr="00E45289">
        <w:rPr>
          <w:color w:val="auto"/>
        </w:rPr>
        <w:t>определять и характеризовать стили, направления и жанры современной музыки;</w:t>
      </w:r>
    </w:p>
    <w:p w14:paraId="4C88EE2C" w14:textId="77777777" w:rsidR="00820075" w:rsidRPr="00E45289" w:rsidRDefault="00820075" w:rsidP="00820075">
      <w:pPr>
        <w:pStyle w:val="13"/>
        <w:jc w:val="both"/>
        <w:rPr>
          <w:color w:val="auto"/>
        </w:rPr>
      </w:pPr>
      <w:r w:rsidRPr="00E45289">
        <w:rPr>
          <w:color w:val="auto"/>
        </w:rPr>
        <w:t>различать и определять на слух виды оркестров, ансамблей, тембры музыкальных инструментов, входящих в их состав;</w:t>
      </w:r>
    </w:p>
    <w:p w14:paraId="3C25F636" w14:textId="77777777" w:rsidR="00820075" w:rsidRPr="00E45289" w:rsidRDefault="00820075" w:rsidP="00820075">
      <w:pPr>
        <w:pStyle w:val="13"/>
        <w:jc w:val="both"/>
        <w:rPr>
          <w:color w:val="auto"/>
        </w:rPr>
      </w:pPr>
      <w:r w:rsidRPr="00E45289">
        <w:rPr>
          <w:color w:val="auto"/>
        </w:rPr>
        <w:t>исполнять современные музыкальные произведения в разных видах деятельности.</w:t>
      </w:r>
    </w:p>
    <w:p w14:paraId="1763427F" w14:textId="77777777" w:rsidR="00820075" w:rsidRPr="00E45289" w:rsidRDefault="00820075" w:rsidP="00820075">
      <w:pPr>
        <w:pStyle w:val="13"/>
        <w:jc w:val="both"/>
        <w:rPr>
          <w:color w:val="auto"/>
        </w:rPr>
      </w:pPr>
      <w:r w:rsidRPr="00E45289">
        <w:rPr>
          <w:color w:val="auto"/>
        </w:rPr>
        <w:t>К концу изучения модуля № 9 «Связь музыки с другими видами искусства» обучающийся научится:</w:t>
      </w:r>
    </w:p>
    <w:p w14:paraId="55FAC38C" w14:textId="77777777" w:rsidR="00820075" w:rsidRPr="00E45289" w:rsidRDefault="00820075" w:rsidP="00820075">
      <w:pPr>
        <w:pStyle w:val="13"/>
        <w:jc w:val="both"/>
        <w:rPr>
          <w:color w:val="auto"/>
        </w:rPr>
      </w:pPr>
      <w:r w:rsidRPr="00E45289">
        <w:rPr>
          <w:color w:val="auto"/>
        </w:rPr>
        <w:t>определять стилевые и жанровые параллели между музыкой и другими видами искусств;</w:t>
      </w:r>
    </w:p>
    <w:p w14:paraId="102CC1A8" w14:textId="77777777" w:rsidR="00820075" w:rsidRPr="00E45289" w:rsidRDefault="00820075" w:rsidP="00820075">
      <w:pPr>
        <w:pStyle w:val="13"/>
        <w:jc w:val="both"/>
        <w:rPr>
          <w:color w:val="auto"/>
        </w:rPr>
      </w:pPr>
      <w:r w:rsidRPr="00E45289">
        <w:rPr>
          <w:color w:val="auto"/>
        </w:rPr>
        <w:t>различать и анализировать средства выразительности разных видов искусств;</w:t>
      </w:r>
    </w:p>
    <w:p w14:paraId="200DFDCF" w14:textId="77777777" w:rsidR="00820075" w:rsidRPr="00E45289" w:rsidRDefault="00820075" w:rsidP="00820075">
      <w:pPr>
        <w:pStyle w:val="13"/>
        <w:jc w:val="both"/>
        <w:rPr>
          <w:color w:val="auto"/>
        </w:rPr>
      </w:pPr>
      <w:r w:rsidRPr="00E45289">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7DF779C" w14:textId="53CEB561" w:rsidR="00820075" w:rsidRPr="00E45289" w:rsidRDefault="00820075" w:rsidP="00820075">
      <w:pPr>
        <w:pStyle w:val="13"/>
        <w:spacing w:line="240" w:lineRule="auto"/>
        <w:jc w:val="both"/>
        <w:rPr>
          <w:color w:val="auto"/>
        </w:rPr>
      </w:pPr>
      <w:r w:rsidRPr="00E45289">
        <w:rPr>
          <w:color w:val="auto"/>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41D77CFD" w14:textId="2EB40C54" w:rsidR="00E66E21" w:rsidRPr="00E45289" w:rsidRDefault="00E66E21" w:rsidP="00107F7A">
      <w:pPr>
        <w:pStyle w:val="13"/>
        <w:spacing w:after="60" w:line="240" w:lineRule="auto"/>
        <w:jc w:val="both"/>
        <w:rPr>
          <w:b/>
          <w:color w:val="auto"/>
        </w:rPr>
      </w:pPr>
      <w:r w:rsidRPr="00E45289">
        <w:rPr>
          <w:b/>
          <w:color w:val="auto"/>
        </w:rPr>
        <w:t>ТЕМАТИЧЕСКОЕ ПЛАНИРОВАНИЕ</w:t>
      </w:r>
    </w:p>
    <w:p w14:paraId="0DD38149" w14:textId="70196C89" w:rsidR="00E66E21" w:rsidRPr="00E45289" w:rsidRDefault="00E66E21" w:rsidP="00107F7A">
      <w:pPr>
        <w:pStyle w:val="13"/>
        <w:spacing w:after="60" w:line="240" w:lineRule="auto"/>
        <w:jc w:val="both"/>
        <w:rPr>
          <w:b/>
          <w:color w:val="auto"/>
        </w:rPr>
      </w:pPr>
      <w:r w:rsidRPr="00E45289">
        <w:rPr>
          <w:b/>
          <w:color w:val="auto"/>
        </w:rPr>
        <w:t>5 КЛАСС</w:t>
      </w:r>
    </w:p>
    <w:tbl>
      <w:tblPr>
        <w:tblW w:w="6778"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50"/>
        <w:gridCol w:w="2657"/>
        <w:gridCol w:w="244"/>
        <w:gridCol w:w="686"/>
        <w:gridCol w:w="591"/>
        <w:gridCol w:w="567"/>
        <w:gridCol w:w="1183"/>
      </w:tblGrid>
      <w:tr w:rsidR="00820075" w:rsidRPr="00E45289" w14:paraId="740F9A49" w14:textId="77777777" w:rsidTr="00A5325A">
        <w:trPr>
          <w:trHeight w:val="144"/>
          <w:tblCellSpacing w:w="20" w:type="nil"/>
        </w:trPr>
        <w:tc>
          <w:tcPr>
            <w:tcW w:w="850" w:type="dxa"/>
            <w:vMerge w:val="restart"/>
            <w:tcMar>
              <w:top w:w="50" w:type="dxa"/>
              <w:left w:w="100" w:type="dxa"/>
            </w:tcMar>
            <w:vAlign w:val="center"/>
          </w:tcPr>
          <w:p w14:paraId="4266AFB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86FCE14" w14:textId="77777777" w:rsidR="00820075" w:rsidRPr="00E45289" w:rsidRDefault="00820075" w:rsidP="006B168A">
            <w:pPr>
              <w:ind w:left="135"/>
              <w:rPr>
                <w:rFonts w:ascii="Times New Roman" w:hAnsi="Times New Roman" w:cs="Times New Roman"/>
                <w:sz w:val="20"/>
                <w:szCs w:val="20"/>
              </w:rPr>
            </w:pPr>
          </w:p>
        </w:tc>
        <w:tc>
          <w:tcPr>
            <w:tcW w:w="2657" w:type="dxa"/>
            <w:vMerge w:val="restart"/>
            <w:tcMar>
              <w:top w:w="50" w:type="dxa"/>
              <w:left w:w="100" w:type="dxa"/>
            </w:tcMar>
            <w:vAlign w:val="center"/>
          </w:tcPr>
          <w:p w14:paraId="7441C3D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Наименование разделов и тем программы</w:t>
            </w:r>
          </w:p>
          <w:p w14:paraId="1A03ACA9" w14:textId="77777777" w:rsidR="00820075" w:rsidRPr="00E45289" w:rsidRDefault="00820075" w:rsidP="006B168A">
            <w:pPr>
              <w:ind w:left="135"/>
              <w:rPr>
                <w:rFonts w:ascii="Times New Roman" w:hAnsi="Times New Roman" w:cs="Times New Roman"/>
                <w:sz w:val="20"/>
                <w:szCs w:val="20"/>
              </w:rPr>
            </w:pPr>
          </w:p>
        </w:tc>
        <w:tc>
          <w:tcPr>
            <w:tcW w:w="2088" w:type="dxa"/>
            <w:gridSpan w:val="4"/>
            <w:tcMar>
              <w:top w:w="50" w:type="dxa"/>
              <w:left w:w="100" w:type="dxa"/>
            </w:tcMar>
            <w:vAlign w:val="center"/>
          </w:tcPr>
          <w:p w14:paraId="1A038BD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1183" w:type="dxa"/>
            <w:vMerge w:val="restart"/>
            <w:tcMar>
              <w:top w:w="50" w:type="dxa"/>
              <w:left w:w="100" w:type="dxa"/>
            </w:tcMar>
            <w:vAlign w:val="center"/>
          </w:tcPr>
          <w:p w14:paraId="1519672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Электронные (цифровые) образовательные ресурсы</w:t>
            </w:r>
          </w:p>
          <w:p w14:paraId="0A9793D9" w14:textId="77777777" w:rsidR="00820075" w:rsidRPr="00E45289" w:rsidRDefault="00820075" w:rsidP="006B168A">
            <w:pPr>
              <w:ind w:left="135"/>
              <w:rPr>
                <w:rFonts w:ascii="Times New Roman" w:hAnsi="Times New Roman" w:cs="Times New Roman"/>
                <w:sz w:val="20"/>
                <w:szCs w:val="20"/>
              </w:rPr>
            </w:pPr>
          </w:p>
        </w:tc>
      </w:tr>
      <w:tr w:rsidR="00820075" w:rsidRPr="00E45289" w14:paraId="797E7C87" w14:textId="77777777" w:rsidTr="00A5325A">
        <w:trPr>
          <w:trHeight w:val="144"/>
          <w:tblCellSpacing w:w="20" w:type="nil"/>
        </w:trPr>
        <w:tc>
          <w:tcPr>
            <w:tcW w:w="850" w:type="dxa"/>
            <w:vMerge/>
            <w:tcBorders>
              <w:top w:val="nil"/>
            </w:tcBorders>
            <w:tcMar>
              <w:top w:w="50" w:type="dxa"/>
              <w:left w:w="100" w:type="dxa"/>
            </w:tcMar>
          </w:tcPr>
          <w:p w14:paraId="159ED40A" w14:textId="77777777" w:rsidR="00820075" w:rsidRPr="00E45289" w:rsidRDefault="00820075" w:rsidP="006B168A">
            <w:pPr>
              <w:rPr>
                <w:rFonts w:ascii="Times New Roman" w:hAnsi="Times New Roman" w:cs="Times New Roman"/>
                <w:sz w:val="20"/>
                <w:szCs w:val="20"/>
              </w:rPr>
            </w:pPr>
          </w:p>
        </w:tc>
        <w:tc>
          <w:tcPr>
            <w:tcW w:w="2657" w:type="dxa"/>
            <w:vMerge/>
            <w:tcBorders>
              <w:top w:val="nil"/>
            </w:tcBorders>
            <w:tcMar>
              <w:top w:w="50" w:type="dxa"/>
              <w:left w:w="100" w:type="dxa"/>
            </w:tcMar>
          </w:tcPr>
          <w:p w14:paraId="09393E4E" w14:textId="77777777" w:rsidR="00820075" w:rsidRPr="00E45289" w:rsidRDefault="00820075" w:rsidP="006B168A">
            <w:pPr>
              <w:rPr>
                <w:rFonts w:ascii="Times New Roman" w:hAnsi="Times New Roman" w:cs="Times New Roman"/>
                <w:sz w:val="20"/>
                <w:szCs w:val="20"/>
              </w:rPr>
            </w:pPr>
          </w:p>
        </w:tc>
        <w:tc>
          <w:tcPr>
            <w:tcW w:w="930" w:type="dxa"/>
            <w:gridSpan w:val="2"/>
            <w:tcMar>
              <w:top w:w="50" w:type="dxa"/>
              <w:left w:w="100" w:type="dxa"/>
            </w:tcMar>
            <w:vAlign w:val="center"/>
          </w:tcPr>
          <w:p w14:paraId="7417F26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Всего</w:t>
            </w:r>
          </w:p>
          <w:p w14:paraId="55BC335C" w14:textId="77777777" w:rsidR="00820075" w:rsidRPr="00E45289" w:rsidRDefault="00820075" w:rsidP="006B168A">
            <w:pPr>
              <w:ind w:left="135"/>
              <w:rPr>
                <w:rFonts w:ascii="Times New Roman" w:hAnsi="Times New Roman" w:cs="Times New Roman"/>
                <w:sz w:val="20"/>
                <w:szCs w:val="20"/>
              </w:rPr>
            </w:pPr>
          </w:p>
        </w:tc>
        <w:tc>
          <w:tcPr>
            <w:tcW w:w="591" w:type="dxa"/>
            <w:tcMar>
              <w:top w:w="50" w:type="dxa"/>
              <w:left w:w="100" w:type="dxa"/>
            </w:tcMar>
            <w:vAlign w:val="center"/>
          </w:tcPr>
          <w:p w14:paraId="300B42B0" w14:textId="3FDAAE01"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Контрольные</w:t>
            </w:r>
            <w:r w:rsidR="00A5325A" w:rsidRPr="00E45289">
              <w:rPr>
                <w:rFonts w:ascii="Times New Roman" w:hAnsi="Times New Roman" w:cs="Times New Roman"/>
                <w:b/>
                <w:sz w:val="20"/>
                <w:szCs w:val="20"/>
              </w:rPr>
              <w:t xml:space="preserve"> </w:t>
            </w:r>
            <w:r w:rsidRPr="00E45289">
              <w:rPr>
                <w:rFonts w:ascii="Times New Roman" w:hAnsi="Times New Roman" w:cs="Times New Roman"/>
                <w:b/>
                <w:sz w:val="20"/>
                <w:szCs w:val="20"/>
              </w:rPr>
              <w:t>работы</w:t>
            </w:r>
          </w:p>
          <w:p w14:paraId="3B0A33DA" w14:textId="77777777" w:rsidR="00820075" w:rsidRPr="00E45289" w:rsidRDefault="00820075" w:rsidP="006B168A">
            <w:pPr>
              <w:ind w:left="135"/>
              <w:rPr>
                <w:rFonts w:ascii="Times New Roman" w:hAnsi="Times New Roman" w:cs="Times New Roman"/>
                <w:sz w:val="20"/>
                <w:szCs w:val="20"/>
              </w:rPr>
            </w:pPr>
          </w:p>
        </w:tc>
        <w:tc>
          <w:tcPr>
            <w:tcW w:w="567" w:type="dxa"/>
            <w:tcMar>
              <w:top w:w="50" w:type="dxa"/>
              <w:left w:w="100" w:type="dxa"/>
            </w:tcMar>
            <w:vAlign w:val="center"/>
          </w:tcPr>
          <w:p w14:paraId="2BD08903" w14:textId="77777777" w:rsidR="00820075" w:rsidRPr="00E45289" w:rsidRDefault="00820075" w:rsidP="00A5325A">
            <w:pPr>
              <w:ind w:right="831"/>
              <w:rPr>
                <w:rFonts w:ascii="Times New Roman" w:hAnsi="Times New Roman" w:cs="Times New Roman"/>
                <w:sz w:val="20"/>
                <w:szCs w:val="20"/>
              </w:rPr>
            </w:pPr>
          </w:p>
        </w:tc>
        <w:tc>
          <w:tcPr>
            <w:tcW w:w="1183" w:type="dxa"/>
            <w:vMerge/>
            <w:tcBorders>
              <w:top w:val="nil"/>
            </w:tcBorders>
            <w:tcMar>
              <w:top w:w="50" w:type="dxa"/>
              <w:left w:w="100" w:type="dxa"/>
            </w:tcMar>
          </w:tcPr>
          <w:p w14:paraId="7A2506B0" w14:textId="77777777" w:rsidR="00820075" w:rsidRPr="00E45289" w:rsidRDefault="00820075" w:rsidP="006B168A">
            <w:pPr>
              <w:rPr>
                <w:rFonts w:ascii="Times New Roman" w:hAnsi="Times New Roman" w:cs="Times New Roman"/>
                <w:sz w:val="20"/>
                <w:szCs w:val="20"/>
              </w:rPr>
            </w:pPr>
          </w:p>
        </w:tc>
      </w:tr>
      <w:tr w:rsidR="00820075" w:rsidRPr="00E45289" w14:paraId="2F5B86E9" w14:textId="77777777" w:rsidTr="00A5325A">
        <w:trPr>
          <w:trHeight w:val="144"/>
          <w:tblCellSpacing w:w="20" w:type="nil"/>
        </w:trPr>
        <w:tc>
          <w:tcPr>
            <w:tcW w:w="6778" w:type="dxa"/>
            <w:gridSpan w:val="7"/>
            <w:tcMar>
              <w:top w:w="50" w:type="dxa"/>
              <w:left w:w="100" w:type="dxa"/>
            </w:tcMar>
            <w:vAlign w:val="center"/>
          </w:tcPr>
          <w:p w14:paraId="047C4B2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ИНВАРИАНТНЫЕ МОДУЛИ</w:t>
            </w:r>
          </w:p>
        </w:tc>
      </w:tr>
      <w:tr w:rsidR="00820075" w:rsidRPr="00E45289" w14:paraId="4AF78C44" w14:textId="77777777" w:rsidTr="00A5325A">
        <w:trPr>
          <w:trHeight w:val="144"/>
          <w:tblCellSpacing w:w="20" w:type="nil"/>
        </w:trPr>
        <w:tc>
          <w:tcPr>
            <w:tcW w:w="6778" w:type="dxa"/>
            <w:gridSpan w:val="7"/>
            <w:tcMar>
              <w:top w:w="50" w:type="dxa"/>
              <w:left w:w="100" w:type="dxa"/>
            </w:tcMar>
            <w:vAlign w:val="center"/>
          </w:tcPr>
          <w:p w14:paraId="6553628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1.Музыка моего края</w:t>
            </w:r>
          </w:p>
        </w:tc>
      </w:tr>
      <w:tr w:rsidR="00820075" w:rsidRPr="00E45289" w14:paraId="52FDE112" w14:textId="77777777" w:rsidTr="00A5325A">
        <w:trPr>
          <w:trHeight w:val="144"/>
          <w:tblCellSpacing w:w="20" w:type="nil"/>
        </w:trPr>
        <w:tc>
          <w:tcPr>
            <w:tcW w:w="850" w:type="dxa"/>
            <w:tcMar>
              <w:top w:w="50" w:type="dxa"/>
              <w:left w:w="100" w:type="dxa"/>
            </w:tcMar>
            <w:vAlign w:val="center"/>
          </w:tcPr>
          <w:p w14:paraId="15CCE186"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657" w:type="dxa"/>
            <w:tcMar>
              <w:top w:w="50" w:type="dxa"/>
              <w:left w:w="100" w:type="dxa"/>
            </w:tcMar>
            <w:vAlign w:val="center"/>
          </w:tcPr>
          <w:p w14:paraId="6FF49CD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Фольклор – народное творчество</w:t>
            </w:r>
          </w:p>
        </w:tc>
        <w:tc>
          <w:tcPr>
            <w:tcW w:w="930" w:type="dxa"/>
            <w:gridSpan w:val="2"/>
            <w:tcMar>
              <w:top w:w="50" w:type="dxa"/>
              <w:left w:w="100" w:type="dxa"/>
            </w:tcMar>
            <w:vAlign w:val="center"/>
          </w:tcPr>
          <w:p w14:paraId="1631785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591" w:type="dxa"/>
            <w:tcMar>
              <w:top w:w="50" w:type="dxa"/>
              <w:left w:w="100" w:type="dxa"/>
            </w:tcMar>
            <w:vAlign w:val="center"/>
          </w:tcPr>
          <w:p w14:paraId="02E256E2"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402BD532"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6C9EC8BD" w14:textId="77777777" w:rsidR="00820075" w:rsidRPr="00E45289" w:rsidRDefault="00E664BF" w:rsidP="006B168A">
            <w:pPr>
              <w:ind w:left="135"/>
              <w:rPr>
                <w:rFonts w:ascii="Times New Roman" w:hAnsi="Times New Roman" w:cs="Times New Roman"/>
                <w:sz w:val="20"/>
                <w:szCs w:val="20"/>
              </w:rPr>
            </w:pPr>
            <w:hyperlink r:id="rId689" w:history="1">
              <w:r w:rsidR="00820075" w:rsidRPr="00E45289">
                <w:rPr>
                  <w:rStyle w:val="af2"/>
                  <w:rFonts w:ascii="Times New Roman" w:hAnsi="Times New Roman" w:cs="Times New Roman"/>
                  <w:sz w:val="20"/>
                  <w:szCs w:val="20"/>
                </w:rPr>
                <w:t>http://resh.edu.ru</w:t>
              </w:r>
            </w:hyperlink>
          </w:p>
          <w:p w14:paraId="2287E8E2" w14:textId="77777777" w:rsidR="00820075" w:rsidRPr="00E45289" w:rsidRDefault="00820075" w:rsidP="006B168A">
            <w:pPr>
              <w:ind w:left="135"/>
              <w:rPr>
                <w:rFonts w:ascii="Times New Roman" w:hAnsi="Times New Roman" w:cs="Times New Roman"/>
                <w:sz w:val="20"/>
                <w:szCs w:val="20"/>
              </w:rPr>
            </w:pPr>
          </w:p>
        </w:tc>
      </w:tr>
      <w:tr w:rsidR="00820075" w:rsidRPr="00E45289" w14:paraId="77747D4B" w14:textId="77777777" w:rsidTr="00A5325A">
        <w:trPr>
          <w:trHeight w:val="144"/>
          <w:tblCellSpacing w:w="20" w:type="nil"/>
        </w:trPr>
        <w:tc>
          <w:tcPr>
            <w:tcW w:w="3507" w:type="dxa"/>
            <w:gridSpan w:val="2"/>
            <w:tcMar>
              <w:top w:w="50" w:type="dxa"/>
              <w:left w:w="100" w:type="dxa"/>
            </w:tcMar>
            <w:vAlign w:val="center"/>
          </w:tcPr>
          <w:p w14:paraId="70B0478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30" w:type="dxa"/>
            <w:gridSpan w:val="2"/>
            <w:tcMar>
              <w:top w:w="50" w:type="dxa"/>
              <w:left w:w="100" w:type="dxa"/>
            </w:tcMar>
            <w:vAlign w:val="center"/>
          </w:tcPr>
          <w:p w14:paraId="35B4032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341" w:type="dxa"/>
            <w:gridSpan w:val="3"/>
            <w:tcMar>
              <w:top w:w="50" w:type="dxa"/>
              <w:left w:w="100" w:type="dxa"/>
            </w:tcMar>
            <w:vAlign w:val="center"/>
          </w:tcPr>
          <w:p w14:paraId="55E96FD7" w14:textId="77777777" w:rsidR="00820075" w:rsidRPr="00E45289" w:rsidRDefault="00820075" w:rsidP="006B168A">
            <w:pPr>
              <w:rPr>
                <w:rFonts w:ascii="Times New Roman" w:hAnsi="Times New Roman" w:cs="Times New Roman"/>
                <w:sz w:val="20"/>
                <w:szCs w:val="20"/>
              </w:rPr>
            </w:pPr>
          </w:p>
        </w:tc>
      </w:tr>
      <w:tr w:rsidR="00820075" w:rsidRPr="00E45289" w14:paraId="18B0E76D" w14:textId="77777777" w:rsidTr="00A5325A">
        <w:trPr>
          <w:trHeight w:val="144"/>
          <w:tblCellSpacing w:w="20" w:type="nil"/>
        </w:trPr>
        <w:tc>
          <w:tcPr>
            <w:tcW w:w="6778" w:type="dxa"/>
            <w:gridSpan w:val="7"/>
            <w:tcMar>
              <w:top w:w="50" w:type="dxa"/>
              <w:left w:w="100" w:type="dxa"/>
            </w:tcMar>
            <w:vAlign w:val="center"/>
          </w:tcPr>
          <w:p w14:paraId="4AF79F8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2.Народное музыкальное творчество России</w:t>
            </w:r>
          </w:p>
        </w:tc>
      </w:tr>
      <w:tr w:rsidR="00820075" w:rsidRPr="00E45289" w14:paraId="7DFC20AB" w14:textId="77777777" w:rsidTr="00A5325A">
        <w:trPr>
          <w:trHeight w:val="144"/>
          <w:tblCellSpacing w:w="20" w:type="nil"/>
        </w:trPr>
        <w:tc>
          <w:tcPr>
            <w:tcW w:w="850" w:type="dxa"/>
            <w:tcMar>
              <w:top w:w="50" w:type="dxa"/>
              <w:left w:w="100" w:type="dxa"/>
            </w:tcMar>
            <w:vAlign w:val="center"/>
          </w:tcPr>
          <w:p w14:paraId="55AAF618"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657" w:type="dxa"/>
            <w:tcMar>
              <w:top w:w="50" w:type="dxa"/>
              <w:left w:w="100" w:type="dxa"/>
            </w:tcMar>
            <w:vAlign w:val="center"/>
          </w:tcPr>
          <w:p w14:paraId="1AAFEB1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Россия – наш общий дом</w:t>
            </w:r>
          </w:p>
        </w:tc>
        <w:tc>
          <w:tcPr>
            <w:tcW w:w="930" w:type="dxa"/>
            <w:gridSpan w:val="2"/>
            <w:tcMar>
              <w:top w:w="50" w:type="dxa"/>
              <w:left w:w="100" w:type="dxa"/>
            </w:tcMar>
            <w:vAlign w:val="center"/>
          </w:tcPr>
          <w:p w14:paraId="69DA61D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591" w:type="dxa"/>
            <w:tcMar>
              <w:top w:w="50" w:type="dxa"/>
              <w:left w:w="100" w:type="dxa"/>
            </w:tcMar>
            <w:vAlign w:val="center"/>
          </w:tcPr>
          <w:p w14:paraId="79E84D7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67" w:type="dxa"/>
            <w:tcMar>
              <w:top w:w="50" w:type="dxa"/>
              <w:left w:w="100" w:type="dxa"/>
            </w:tcMar>
            <w:vAlign w:val="center"/>
          </w:tcPr>
          <w:p w14:paraId="5FEFEE2C"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1290ED39" w14:textId="77777777" w:rsidR="00820075" w:rsidRPr="00E45289" w:rsidRDefault="00E664BF" w:rsidP="006B168A">
            <w:pPr>
              <w:ind w:left="135"/>
              <w:rPr>
                <w:rFonts w:ascii="Times New Roman" w:hAnsi="Times New Roman" w:cs="Times New Roman"/>
                <w:sz w:val="20"/>
                <w:szCs w:val="20"/>
              </w:rPr>
            </w:pPr>
            <w:hyperlink r:id="rId690" w:history="1">
              <w:r w:rsidR="00820075" w:rsidRPr="00E45289">
                <w:rPr>
                  <w:rStyle w:val="af2"/>
                  <w:rFonts w:ascii="Times New Roman" w:hAnsi="Times New Roman" w:cs="Times New Roman"/>
                  <w:sz w:val="20"/>
                  <w:szCs w:val="20"/>
                </w:rPr>
                <w:t>http://resh.edu.ru</w:t>
              </w:r>
            </w:hyperlink>
          </w:p>
          <w:p w14:paraId="5CE95203" w14:textId="77777777" w:rsidR="00820075" w:rsidRPr="00E45289" w:rsidRDefault="00820075" w:rsidP="006B168A">
            <w:pPr>
              <w:ind w:left="135"/>
              <w:rPr>
                <w:rFonts w:ascii="Times New Roman" w:hAnsi="Times New Roman" w:cs="Times New Roman"/>
                <w:sz w:val="20"/>
                <w:szCs w:val="20"/>
              </w:rPr>
            </w:pPr>
          </w:p>
        </w:tc>
      </w:tr>
      <w:tr w:rsidR="00820075" w:rsidRPr="00E45289" w14:paraId="786B6BE9" w14:textId="77777777" w:rsidTr="00A5325A">
        <w:trPr>
          <w:trHeight w:val="144"/>
          <w:tblCellSpacing w:w="20" w:type="nil"/>
        </w:trPr>
        <w:tc>
          <w:tcPr>
            <w:tcW w:w="850" w:type="dxa"/>
            <w:tcMar>
              <w:top w:w="50" w:type="dxa"/>
              <w:left w:w="100" w:type="dxa"/>
            </w:tcMar>
            <w:vAlign w:val="center"/>
          </w:tcPr>
          <w:p w14:paraId="4C7E295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657" w:type="dxa"/>
            <w:tcMar>
              <w:top w:w="50" w:type="dxa"/>
              <w:left w:w="100" w:type="dxa"/>
            </w:tcMar>
            <w:vAlign w:val="center"/>
          </w:tcPr>
          <w:p w14:paraId="1F04098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Фольклор в творчестве профессиональных композиторов</w:t>
            </w:r>
          </w:p>
        </w:tc>
        <w:tc>
          <w:tcPr>
            <w:tcW w:w="930" w:type="dxa"/>
            <w:gridSpan w:val="2"/>
            <w:tcMar>
              <w:top w:w="50" w:type="dxa"/>
              <w:left w:w="100" w:type="dxa"/>
            </w:tcMar>
            <w:vAlign w:val="center"/>
          </w:tcPr>
          <w:p w14:paraId="78EE589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1 </w:t>
            </w:r>
          </w:p>
        </w:tc>
        <w:tc>
          <w:tcPr>
            <w:tcW w:w="591" w:type="dxa"/>
            <w:tcMar>
              <w:top w:w="50" w:type="dxa"/>
              <w:left w:w="100" w:type="dxa"/>
            </w:tcMar>
            <w:vAlign w:val="center"/>
          </w:tcPr>
          <w:p w14:paraId="6ACA26F8"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6845F140"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5E451983" w14:textId="77777777" w:rsidR="00820075" w:rsidRPr="00E45289" w:rsidRDefault="00E664BF" w:rsidP="006B168A">
            <w:pPr>
              <w:ind w:left="135"/>
              <w:rPr>
                <w:rFonts w:ascii="Times New Roman" w:hAnsi="Times New Roman" w:cs="Times New Roman"/>
                <w:sz w:val="20"/>
                <w:szCs w:val="20"/>
              </w:rPr>
            </w:pPr>
            <w:hyperlink r:id="rId691" w:history="1">
              <w:r w:rsidR="00820075" w:rsidRPr="00E45289">
                <w:rPr>
                  <w:rStyle w:val="af2"/>
                  <w:rFonts w:ascii="Times New Roman" w:hAnsi="Times New Roman" w:cs="Times New Roman"/>
                  <w:sz w:val="20"/>
                  <w:szCs w:val="20"/>
                </w:rPr>
                <w:t>http://resh.edu.ru</w:t>
              </w:r>
            </w:hyperlink>
          </w:p>
          <w:p w14:paraId="1BF09AB2" w14:textId="77777777" w:rsidR="00820075" w:rsidRPr="00E45289" w:rsidRDefault="00820075" w:rsidP="006B168A">
            <w:pPr>
              <w:ind w:left="135"/>
              <w:rPr>
                <w:rFonts w:ascii="Times New Roman" w:hAnsi="Times New Roman" w:cs="Times New Roman"/>
                <w:sz w:val="20"/>
                <w:szCs w:val="20"/>
              </w:rPr>
            </w:pPr>
          </w:p>
        </w:tc>
      </w:tr>
      <w:tr w:rsidR="00820075" w:rsidRPr="00E45289" w14:paraId="192D14CF" w14:textId="77777777" w:rsidTr="00A5325A">
        <w:trPr>
          <w:trHeight w:val="144"/>
          <w:tblCellSpacing w:w="20" w:type="nil"/>
        </w:trPr>
        <w:tc>
          <w:tcPr>
            <w:tcW w:w="3507" w:type="dxa"/>
            <w:gridSpan w:val="2"/>
            <w:tcMar>
              <w:top w:w="50" w:type="dxa"/>
              <w:left w:w="100" w:type="dxa"/>
            </w:tcMar>
            <w:vAlign w:val="center"/>
          </w:tcPr>
          <w:p w14:paraId="4C17D44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30" w:type="dxa"/>
            <w:gridSpan w:val="2"/>
            <w:tcMar>
              <w:top w:w="50" w:type="dxa"/>
              <w:left w:w="100" w:type="dxa"/>
            </w:tcMar>
            <w:vAlign w:val="center"/>
          </w:tcPr>
          <w:p w14:paraId="4936E9A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341" w:type="dxa"/>
            <w:gridSpan w:val="3"/>
            <w:tcMar>
              <w:top w:w="50" w:type="dxa"/>
              <w:left w:w="100" w:type="dxa"/>
            </w:tcMar>
            <w:vAlign w:val="center"/>
          </w:tcPr>
          <w:p w14:paraId="5AAF7BCC" w14:textId="77777777" w:rsidR="00820075" w:rsidRPr="00E45289" w:rsidRDefault="00820075" w:rsidP="006B168A">
            <w:pPr>
              <w:rPr>
                <w:rFonts w:ascii="Times New Roman" w:hAnsi="Times New Roman" w:cs="Times New Roman"/>
                <w:sz w:val="20"/>
                <w:szCs w:val="20"/>
              </w:rPr>
            </w:pPr>
          </w:p>
        </w:tc>
      </w:tr>
      <w:tr w:rsidR="00820075" w:rsidRPr="00E45289" w14:paraId="6EE331A1" w14:textId="77777777" w:rsidTr="00A5325A">
        <w:trPr>
          <w:trHeight w:val="144"/>
          <w:tblCellSpacing w:w="20" w:type="nil"/>
        </w:trPr>
        <w:tc>
          <w:tcPr>
            <w:tcW w:w="6778" w:type="dxa"/>
            <w:gridSpan w:val="7"/>
            <w:tcMar>
              <w:top w:w="50" w:type="dxa"/>
              <w:left w:w="100" w:type="dxa"/>
            </w:tcMar>
            <w:vAlign w:val="center"/>
          </w:tcPr>
          <w:p w14:paraId="7183F88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3.Русская классическая музыка</w:t>
            </w:r>
          </w:p>
        </w:tc>
      </w:tr>
      <w:tr w:rsidR="00820075" w:rsidRPr="00E45289" w14:paraId="6DB1EC13" w14:textId="77777777" w:rsidTr="00A5325A">
        <w:trPr>
          <w:trHeight w:val="1264"/>
          <w:tblCellSpacing w:w="20" w:type="nil"/>
        </w:trPr>
        <w:tc>
          <w:tcPr>
            <w:tcW w:w="850" w:type="dxa"/>
            <w:tcMar>
              <w:top w:w="50" w:type="dxa"/>
              <w:left w:w="100" w:type="dxa"/>
            </w:tcMar>
            <w:vAlign w:val="center"/>
          </w:tcPr>
          <w:p w14:paraId="1CF3E9CC"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2657" w:type="dxa"/>
            <w:tcMar>
              <w:top w:w="50" w:type="dxa"/>
              <w:left w:w="100" w:type="dxa"/>
            </w:tcMar>
            <w:vAlign w:val="center"/>
          </w:tcPr>
          <w:p w14:paraId="545CF7C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Образы родной земли</w:t>
            </w:r>
          </w:p>
        </w:tc>
        <w:tc>
          <w:tcPr>
            <w:tcW w:w="930" w:type="dxa"/>
            <w:gridSpan w:val="2"/>
            <w:tcMar>
              <w:top w:w="50" w:type="dxa"/>
              <w:left w:w="100" w:type="dxa"/>
            </w:tcMar>
            <w:vAlign w:val="center"/>
          </w:tcPr>
          <w:p w14:paraId="0D9A376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591" w:type="dxa"/>
            <w:tcMar>
              <w:top w:w="50" w:type="dxa"/>
              <w:left w:w="100" w:type="dxa"/>
            </w:tcMar>
            <w:vAlign w:val="center"/>
          </w:tcPr>
          <w:p w14:paraId="704C4767"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395C2438"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1EE63E1B" w14:textId="77777777" w:rsidR="00820075" w:rsidRPr="00E45289" w:rsidRDefault="00E664BF" w:rsidP="006B168A">
            <w:pPr>
              <w:ind w:left="135"/>
              <w:rPr>
                <w:rFonts w:ascii="Times New Roman" w:hAnsi="Times New Roman" w:cs="Times New Roman"/>
                <w:sz w:val="20"/>
                <w:szCs w:val="20"/>
              </w:rPr>
            </w:pPr>
            <w:hyperlink r:id="rId692" w:history="1">
              <w:r w:rsidR="00820075" w:rsidRPr="00E45289">
                <w:rPr>
                  <w:rStyle w:val="af2"/>
                  <w:rFonts w:ascii="Times New Roman" w:hAnsi="Times New Roman" w:cs="Times New Roman"/>
                  <w:sz w:val="20"/>
                  <w:szCs w:val="20"/>
                </w:rPr>
                <w:t>http://resh.edu.ru</w:t>
              </w:r>
            </w:hyperlink>
          </w:p>
          <w:p w14:paraId="01E94969"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693" w:history="1">
              <w:r w:rsidR="00820075" w:rsidRPr="00E45289">
                <w:rPr>
                  <w:rStyle w:val="af2"/>
                  <w:rFonts w:ascii="Times New Roman" w:eastAsia="Times New Roman" w:hAnsi="Times New Roman" w:cs="Times New Roman"/>
                  <w:sz w:val="20"/>
                  <w:szCs w:val="20"/>
                </w:rPr>
                <w:t>http://classic.chubrik.ru</w:t>
              </w:r>
            </w:hyperlink>
          </w:p>
        </w:tc>
      </w:tr>
      <w:tr w:rsidR="00820075" w:rsidRPr="00E45289" w14:paraId="193E7EFD" w14:textId="77777777" w:rsidTr="00A5325A">
        <w:trPr>
          <w:trHeight w:val="144"/>
          <w:tblCellSpacing w:w="20" w:type="nil"/>
        </w:trPr>
        <w:tc>
          <w:tcPr>
            <w:tcW w:w="850" w:type="dxa"/>
            <w:tcMar>
              <w:top w:w="50" w:type="dxa"/>
              <w:left w:w="100" w:type="dxa"/>
            </w:tcMar>
            <w:vAlign w:val="center"/>
          </w:tcPr>
          <w:p w14:paraId="5DBA982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2657" w:type="dxa"/>
            <w:tcMar>
              <w:top w:w="50" w:type="dxa"/>
              <w:left w:w="100" w:type="dxa"/>
            </w:tcMar>
            <w:vAlign w:val="center"/>
          </w:tcPr>
          <w:p w14:paraId="5A6CF04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Золотой век русской культуры</w:t>
            </w:r>
          </w:p>
        </w:tc>
        <w:tc>
          <w:tcPr>
            <w:tcW w:w="930" w:type="dxa"/>
            <w:gridSpan w:val="2"/>
            <w:tcMar>
              <w:top w:w="50" w:type="dxa"/>
              <w:left w:w="100" w:type="dxa"/>
            </w:tcMar>
            <w:vAlign w:val="center"/>
          </w:tcPr>
          <w:p w14:paraId="2049DBC3"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591" w:type="dxa"/>
            <w:tcMar>
              <w:top w:w="50" w:type="dxa"/>
              <w:left w:w="100" w:type="dxa"/>
            </w:tcMar>
            <w:vAlign w:val="center"/>
          </w:tcPr>
          <w:p w14:paraId="4C807BC4"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7818E352"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6DD5A7D0" w14:textId="77777777" w:rsidR="00820075" w:rsidRPr="00E45289" w:rsidRDefault="00E664BF" w:rsidP="006B168A">
            <w:pPr>
              <w:ind w:left="135"/>
              <w:rPr>
                <w:rFonts w:ascii="Times New Roman" w:hAnsi="Times New Roman" w:cs="Times New Roman"/>
                <w:sz w:val="20"/>
                <w:szCs w:val="20"/>
              </w:rPr>
            </w:pPr>
            <w:hyperlink r:id="rId694" w:history="1">
              <w:r w:rsidR="00820075" w:rsidRPr="00E45289">
                <w:rPr>
                  <w:rStyle w:val="af2"/>
                  <w:rFonts w:ascii="Times New Roman" w:hAnsi="Times New Roman" w:cs="Times New Roman"/>
                  <w:sz w:val="20"/>
                  <w:szCs w:val="20"/>
                </w:rPr>
                <w:t>http://resh.edu.ru</w:t>
              </w:r>
            </w:hyperlink>
          </w:p>
          <w:p w14:paraId="3893CD79"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695" w:history="1">
              <w:r w:rsidR="00820075" w:rsidRPr="00E45289">
                <w:rPr>
                  <w:rStyle w:val="af2"/>
                  <w:rFonts w:ascii="Times New Roman" w:eastAsia="Times New Roman" w:hAnsi="Times New Roman" w:cs="Times New Roman"/>
                  <w:sz w:val="20"/>
                  <w:szCs w:val="20"/>
                </w:rPr>
                <w:t>http://classic.chubrik.ru</w:t>
              </w:r>
            </w:hyperlink>
          </w:p>
        </w:tc>
      </w:tr>
      <w:tr w:rsidR="00820075" w:rsidRPr="00E45289" w14:paraId="4496E586" w14:textId="77777777" w:rsidTr="00A5325A">
        <w:trPr>
          <w:trHeight w:val="144"/>
          <w:tblCellSpacing w:w="20" w:type="nil"/>
        </w:trPr>
        <w:tc>
          <w:tcPr>
            <w:tcW w:w="850" w:type="dxa"/>
            <w:tcMar>
              <w:top w:w="50" w:type="dxa"/>
              <w:left w:w="100" w:type="dxa"/>
            </w:tcMar>
            <w:vAlign w:val="center"/>
          </w:tcPr>
          <w:p w14:paraId="0D9A763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3.3</w:t>
            </w:r>
          </w:p>
        </w:tc>
        <w:tc>
          <w:tcPr>
            <w:tcW w:w="2657" w:type="dxa"/>
            <w:tcMar>
              <w:top w:w="50" w:type="dxa"/>
              <w:left w:w="100" w:type="dxa"/>
            </w:tcMar>
            <w:vAlign w:val="center"/>
          </w:tcPr>
          <w:p w14:paraId="79B51E2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История страны и народа в музыке русских композиторов</w:t>
            </w:r>
          </w:p>
        </w:tc>
        <w:tc>
          <w:tcPr>
            <w:tcW w:w="930" w:type="dxa"/>
            <w:gridSpan w:val="2"/>
            <w:tcMar>
              <w:top w:w="50" w:type="dxa"/>
              <w:left w:w="100" w:type="dxa"/>
            </w:tcMar>
            <w:vAlign w:val="center"/>
          </w:tcPr>
          <w:p w14:paraId="34537F2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 </w:t>
            </w:r>
          </w:p>
        </w:tc>
        <w:tc>
          <w:tcPr>
            <w:tcW w:w="591" w:type="dxa"/>
            <w:tcMar>
              <w:top w:w="50" w:type="dxa"/>
              <w:left w:w="100" w:type="dxa"/>
            </w:tcMar>
            <w:vAlign w:val="center"/>
          </w:tcPr>
          <w:p w14:paraId="0242276F"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3EEF7124"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02D4452E" w14:textId="77777777" w:rsidR="00820075" w:rsidRPr="00E45289" w:rsidRDefault="00E664BF" w:rsidP="006B168A">
            <w:pPr>
              <w:ind w:left="135"/>
              <w:rPr>
                <w:rFonts w:ascii="Times New Roman" w:hAnsi="Times New Roman" w:cs="Times New Roman"/>
                <w:sz w:val="20"/>
                <w:szCs w:val="20"/>
              </w:rPr>
            </w:pPr>
            <w:hyperlink r:id="rId696" w:history="1">
              <w:r w:rsidR="00820075" w:rsidRPr="00E45289">
                <w:rPr>
                  <w:rStyle w:val="af2"/>
                  <w:rFonts w:ascii="Times New Roman" w:hAnsi="Times New Roman" w:cs="Times New Roman"/>
                  <w:sz w:val="20"/>
                  <w:szCs w:val="20"/>
                </w:rPr>
                <w:t>http://resh.edu.ru</w:t>
              </w:r>
            </w:hyperlink>
          </w:p>
          <w:p w14:paraId="246EAAB0"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697" w:history="1">
              <w:r w:rsidR="00820075" w:rsidRPr="00E45289">
                <w:rPr>
                  <w:rStyle w:val="af2"/>
                  <w:rFonts w:ascii="Times New Roman" w:eastAsia="Times New Roman" w:hAnsi="Times New Roman" w:cs="Times New Roman"/>
                  <w:sz w:val="20"/>
                  <w:szCs w:val="20"/>
                </w:rPr>
                <w:t>http://classic.chubrik.ru</w:t>
              </w:r>
            </w:hyperlink>
          </w:p>
        </w:tc>
      </w:tr>
      <w:tr w:rsidR="00820075" w:rsidRPr="00E45289" w14:paraId="27321EC5" w14:textId="77777777" w:rsidTr="00A5325A">
        <w:trPr>
          <w:trHeight w:val="144"/>
          <w:tblCellSpacing w:w="20" w:type="nil"/>
        </w:trPr>
        <w:tc>
          <w:tcPr>
            <w:tcW w:w="3507" w:type="dxa"/>
            <w:gridSpan w:val="2"/>
            <w:tcMar>
              <w:top w:w="50" w:type="dxa"/>
              <w:left w:w="100" w:type="dxa"/>
            </w:tcMar>
            <w:vAlign w:val="center"/>
          </w:tcPr>
          <w:p w14:paraId="6BF0306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930" w:type="dxa"/>
            <w:gridSpan w:val="2"/>
            <w:tcMar>
              <w:top w:w="50" w:type="dxa"/>
              <w:left w:w="100" w:type="dxa"/>
            </w:tcMar>
            <w:vAlign w:val="center"/>
          </w:tcPr>
          <w:p w14:paraId="787CC5E3"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2341" w:type="dxa"/>
            <w:gridSpan w:val="3"/>
            <w:tcMar>
              <w:top w:w="50" w:type="dxa"/>
              <w:left w:w="100" w:type="dxa"/>
            </w:tcMar>
            <w:vAlign w:val="center"/>
          </w:tcPr>
          <w:p w14:paraId="65C08EC6" w14:textId="77777777" w:rsidR="00820075" w:rsidRPr="00E45289" w:rsidRDefault="00820075" w:rsidP="006B168A">
            <w:pPr>
              <w:rPr>
                <w:rFonts w:ascii="Times New Roman" w:hAnsi="Times New Roman" w:cs="Times New Roman"/>
                <w:sz w:val="20"/>
                <w:szCs w:val="20"/>
              </w:rPr>
            </w:pPr>
          </w:p>
        </w:tc>
      </w:tr>
      <w:tr w:rsidR="00820075" w:rsidRPr="00E45289" w14:paraId="66A8572D" w14:textId="77777777" w:rsidTr="00A5325A">
        <w:trPr>
          <w:trHeight w:val="144"/>
          <w:tblCellSpacing w:w="20" w:type="nil"/>
        </w:trPr>
        <w:tc>
          <w:tcPr>
            <w:tcW w:w="6778" w:type="dxa"/>
            <w:gridSpan w:val="7"/>
            <w:tcMar>
              <w:top w:w="50" w:type="dxa"/>
              <w:left w:w="100" w:type="dxa"/>
            </w:tcMar>
            <w:vAlign w:val="center"/>
          </w:tcPr>
          <w:p w14:paraId="48D3211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4.Жанры музыкального искусства</w:t>
            </w:r>
          </w:p>
        </w:tc>
      </w:tr>
      <w:tr w:rsidR="00820075" w:rsidRPr="00E45289" w14:paraId="708A95E1" w14:textId="77777777" w:rsidTr="00A5325A">
        <w:trPr>
          <w:trHeight w:val="144"/>
          <w:tblCellSpacing w:w="20" w:type="nil"/>
        </w:trPr>
        <w:tc>
          <w:tcPr>
            <w:tcW w:w="850" w:type="dxa"/>
            <w:tcMar>
              <w:top w:w="50" w:type="dxa"/>
              <w:left w:w="100" w:type="dxa"/>
            </w:tcMar>
            <w:vAlign w:val="center"/>
          </w:tcPr>
          <w:p w14:paraId="6325368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2657" w:type="dxa"/>
            <w:tcMar>
              <w:top w:w="50" w:type="dxa"/>
              <w:left w:w="100" w:type="dxa"/>
            </w:tcMar>
            <w:vAlign w:val="center"/>
          </w:tcPr>
          <w:p w14:paraId="25AAE44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Камерная музыка</w:t>
            </w:r>
          </w:p>
        </w:tc>
        <w:tc>
          <w:tcPr>
            <w:tcW w:w="930" w:type="dxa"/>
            <w:gridSpan w:val="2"/>
            <w:tcMar>
              <w:top w:w="50" w:type="dxa"/>
              <w:left w:w="100" w:type="dxa"/>
            </w:tcMar>
            <w:vAlign w:val="center"/>
          </w:tcPr>
          <w:p w14:paraId="2804CAA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591" w:type="dxa"/>
            <w:tcMar>
              <w:top w:w="50" w:type="dxa"/>
              <w:left w:w="100" w:type="dxa"/>
            </w:tcMar>
            <w:vAlign w:val="center"/>
          </w:tcPr>
          <w:p w14:paraId="5ADED4A9"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3191447E"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2CFD5B3C" w14:textId="77777777" w:rsidR="00820075" w:rsidRPr="00E45289" w:rsidRDefault="00E664BF" w:rsidP="006B168A">
            <w:pPr>
              <w:ind w:left="135"/>
              <w:rPr>
                <w:rFonts w:ascii="Times New Roman" w:hAnsi="Times New Roman" w:cs="Times New Roman"/>
                <w:sz w:val="20"/>
                <w:szCs w:val="20"/>
              </w:rPr>
            </w:pPr>
            <w:hyperlink r:id="rId698" w:history="1">
              <w:r w:rsidR="00820075" w:rsidRPr="00E45289">
                <w:rPr>
                  <w:rStyle w:val="af2"/>
                  <w:rFonts w:ascii="Times New Roman" w:hAnsi="Times New Roman" w:cs="Times New Roman"/>
                  <w:sz w:val="20"/>
                  <w:szCs w:val="20"/>
                </w:rPr>
                <w:t>http://resh.edu.ru</w:t>
              </w:r>
            </w:hyperlink>
          </w:p>
          <w:p w14:paraId="0EA1CEE3" w14:textId="77777777" w:rsidR="00820075" w:rsidRPr="00E45289" w:rsidRDefault="00820075" w:rsidP="006B168A">
            <w:pPr>
              <w:ind w:left="135"/>
              <w:rPr>
                <w:rFonts w:ascii="Times New Roman" w:hAnsi="Times New Roman" w:cs="Times New Roman"/>
                <w:sz w:val="20"/>
                <w:szCs w:val="20"/>
              </w:rPr>
            </w:pPr>
          </w:p>
        </w:tc>
      </w:tr>
      <w:tr w:rsidR="00820075" w:rsidRPr="00E45289" w14:paraId="3E7DD7D7" w14:textId="77777777" w:rsidTr="00A5325A">
        <w:trPr>
          <w:trHeight w:val="144"/>
          <w:tblCellSpacing w:w="20" w:type="nil"/>
        </w:trPr>
        <w:tc>
          <w:tcPr>
            <w:tcW w:w="850" w:type="dxa"/>
            <w:tcMar>
              <w:top w:w="50" w:type="dxa"/>
              <w:left w:w="100" w:type="dxa"/>
            </w:tcMar>
            <w:vAlign w:val="center"/>
          </w:tcPr>
          <w:p w14:paraId="0FA4DA84"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2657" w:type="dxa"/>
            <w:tcMar>
              <w:top w:w="50" w:type="dxa"/>
              <w:left w:w="100" w:type="dxa"/>
            </w:tcMar>
            <w:vAlign w:val="center"/>
          </w:tcPr>
          <w:p w14:paraId="425FC48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Симфоническая музыка</w:t>
            </w:r>
          </w:p>
        </w:tc>
        <w:tc>
          <w:tcPr>
            <w:tcW w:w="930" w:type="dxa"/>
            <w:gridSpan w:val="2"/>
            <w:tcMar>
              <w:top w:w="50" w:type="dxa"/>
              <w:left w:w="100" w:type="dxa"/>
            </w:tcMar>
            <w:vAlign w:val="center"/>
          </w:tcPr>
          <w:p w14:paraId="6F027EC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591" w:type="dxa"/>
            <w:tcMar>
              <w:top w:w="50" w:type="dxa"/>
              <w:left w:w="100" w:type="dxa"/>
            </w:tcMar>
            <w:vAlign w:val="center"/>
          </w:tcPr>
          <w:p w14:paraId="4DC75491"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73040D46"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7D7E2505" w14:textId="77777777" w:rsidR="00820075" w:rsidRPr="00E45289" w:rsidRDefault="00E664BF" w:rsidP="006B168A">
            <w:pPr>
              <w:ind w:left="135"/>
              <w:rPr>
                <w:rFonts w:ascii="Times New Roman" w:hAnsi="Times New Roman" w:cs="Times New Roman"/>
                <w:sz w:val="20"/>
                <w:szCs w:val="20"/>
              </w:rPr>
            </w:pPr>
            <w:hyperlink r:id="rId699" w:history="1">
              <w:r w:rsidR="00820075" w:rsidRPr="00E45289">
                <w:rPr>
                  <w:rStyle w:val="af2"/>
                  <w:rFonts w:ascii="Times New Roman" w:hAnsi="Times New Roman" w:cs="Times New Roman"/>
                  <w:sz w:val="20"/>
                  <w:szCs w:val="20"/>
                </w:rPr>
                <w:t>http://resh.edu.ru</w:t>
              </w:r>
            </w:hyperlink>
          </w:p>
          <w:p w14:paraId="6B5F34EA" w14:textId="77777777" w:rsidR="00820075" w:rsidRPr="00E45289" w:rsidRDefault="00820075" w:rsidP="006B168A">
            <w:pPr>
              <w:ind w:left="135"/>
              <w:rPr>
                <w:rFonts w:ascii="Times New Roman" w:hAnsi="Times New Roman" w:cs="Times New Roman"/>
                <w:sz w:val="20"/>
                <w:szCs w:val="20"/>
              </w:rPr>
            </w:pPr>
          </w:p>
        </w:tc>
      </w:tr>
      <w:tr w:rsidR="00820075" w:rsidRPr="00E45289" w14:paraId="61DBB9F6" w14:textId="77777777" w:rsidTr="00A5325A">
        <w:trPr>
          <w:trHeight w:val="144"/>
          <w:tblCellSpacing w:w="20" w:type="nil"/>
        </w:trPr>
        <w:tc>
          <w:tcPr>
            <w:tcW w:w="850" w:type="dxa"/>
            <w:tcMar>
              <w:top w:w="50" w:type="dxa"/>
              <w:left w:w="100" w:type="dxa"/>
            </w:tcMar>
            <w:vAlign w:val="center"/>
          </w:tcPr>
          <w:p w14:paraId="7CCE1D0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2657" w:type="dxa"/>
            <w:tcMar>
              <w:top w:w="50" w:type="dxa"/>
              <w:left w:w="100" w:type="dxa"/>
            </w:tcMar>
            <w:vAlign w:val="center"/>
          </w:tcPr>
          <w:p w14:paraId="0A3DAD0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Циклические формы и жанры</w:t>
            </w:r>
          </w:p>
        </w:tc>
        <w:tc>
          <w:tcPr>
            <w:tcW w:w="930" w:type="dxa"/>
            <w:gridSpan w:val="2"/>
            <w:tcMar>
              <w:top w:w="50" w:type="dxa"/>
              <w:left w:w="100" w:type="dxa"/>
            </w:tcMar>
            <w:vAlign w:val="center"/>
          </w:tcPr>
          <w:p w14:paraId="7B22D03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591" w:type="dxa"/>
            <w:tcMar>
              <w:top w:w="50" w:type="dxa"/>
              <w:left w:w="100" w:type="dxa"/>
            </w:tcMar>
            <w:vAlign w:val="center"/>
          </w:tcPr>
          <w:p w14:paraId="019A811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67" w:type="dxa"/>
            <w:tcMar>
              <w:top w:w="50" w:type="dxa"/>
              <w:left w:w="100" w:type="dxa"/>
            </w:tcMar>
            <w:vAlign w:val="center"/>
          </w:tcPr>
          <w:p w14:paraId="1F56D7F9"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61A84106" w14:textId="77777777" w:rsidR="00820075" w:rsidRPr="00E45289" w:rsidRDefault="00E664BF" w:rsidP="006B168A">
            <w:pPr>
              <w:ind w:left="135"/>
              <w:rPr>
                <w:rFonts w:ascii="Times New Roman" w:hAnsi="Times New Roman" w:cs="Times New Roman"/>
                <w:sz w:val="20"/>
                <w:szCs w:val="20"/>
              </w:rPr>
            </w:pPr>
            <w:hyperlink r:id="rId700" w:history="1">
              <w:r w:rsidR="00820075" w:rsidRPr="00E45289">
                <w:rPr>
                  <w:rStyle w:val="af2"/>
                  <w:rFonts w:ascii="Times New Roman" w:hAnsi="Times New Roman" w:cs="Times New Roman"/>
                  <w:sz w:val="20"/>
                  <w:szCs w:val="20"/>
                </w:rPr>
                <w:t>http://resh.edu.ru</w:t>
              </w:r>
            </w:hyperlink>
          </w:p>
          <w:p w14:paraId="0ED37928" w14:textId="77777777" w:rsidR="00820075" w:rsidRPr="00E45289" w:rsidRDefault="00820075" w:rsidP="006B168A">
            <w:pPr>
              <w:ind w:left="135"/>
              <w:rPr>
                <w:rFonts w:ascii="Times New Roman" w:hAnsi="Times New Roman" w:cs="Times New Roman"/>
                <w:sz w:val="20"/>
                <w:szCs w:val="20"/>
              </w:rPr>
            </w:pPr>
          </w:p>
        </w:tc>
      </w:tr>
      <w:tr w:rsidR="00820075" w:rsidRPr="00E45289" w14:paraId="030E4DC4" w14:textId="77777777" w:rsidTr="00A5325A">
        <w:trPr>
          <w:trHeight w:val="144"/>
          <w:tblCellSpacing w:w="20" w:type="nil"/>
        </w:trPr>
        <w:tc>
          <w:tcPr>
            <w:tcW w:w="3507" w:type="dxa"/>
            <w:gridSpan w:val="2"/>
            <w:tcMar>
              <w:top w:w="50" w:type="dxa"/>
              <w:left w:w="100" w:type="dxa"/>
            </w:tcMar>
            <w:vAlign w:val="center"/>
          </w:tcPr>
          <w:p w14:paraId="457A08A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30" w:type="dxa"/>
            <w:gridSpan w:val="2"/>
            <w:tcMar>
              <w:top w:w="50" w:type="dxa"/>
              <w:left w:w="100" w:type="dxa"/>
            </w:tcMar>
            <w:vAlign w:val="center"/>
          </w:tcPr>
          <w:p w14:paraId="75ABCDC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341" w:type="dxa"/>
            <w:gridSpan w:val="3"/>
            <w:tcMar>
              <w:top w:w="50" w:type="dxa"/>
              <w:left w:w="100" w:type="dxa"/>
            </w:tcMar>
            <w:vAlign w:val="center"/>
          </w:tcPr>
          <w:p w14:paraId="5B0251F0" w14:textId="77777777" w:rsidR="00820075" w:rsidRPr="00E45289" w:rsidRDefault="00820075" w:rsidP="006B168A">
            <w:pPr>
              <w:rPr>
                <w:rFonts w:ascii="Times New Roman" w:hAnsi="Times New Roman" w:cs="Times New Roman"/>
                <w:sz w:val="20"/>
                <w:szCs w:val="20"/>
              </w:rPr>
            </w:pPr>
          </w:p>
        </w:tc>
      </w:tr>
      <w:tr w:rsidR="00820075" w:rsidRPr="00E45289" w14:paraId="1FCA486A" w14:textId="77777777" w:rsidTr="00A5325A">
        <w:trPr>
          <w:trHeight w:val="144"/>
          <w:tblCellSpacing w:w="20" w:type="nil"/>
        </w:trPr>
        <w:tc>
          <w:tcPr>
            <w:tcW w:w="6778" w:type="dxa"/>
            <w:gridSpan w:val="7"/>
            <w:tcMar>
              <w:top w:w="50" w:type="dxa"/>
              <w:left w:w="100" w:type="dxa"/>
            </w:tcMar>
            <w:vAlign w:val="center"/>
          </w:tcPr>
          <w:p w14:paraId="56CA090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ВАРИАТИВНЫЕ МОДУЛИ</w:t>
            </w:r>
          </w:p>
        </w:tc>
      </w:tr>
      <w:tr w:rsidR="00820075" w:rsidRPr="00E45289" w14:paraId="39ACE733" w14:textId="77777777" w:rsidTr="00A5325A">
        <w:trPr>
          <w:trHeight w:val="144"/>
          <w:tblCellSpacing w:w="20" w:type="nil"/>
        </w:trPr>
        <w:tc>
          <w:tcPr>
            <w:tcW w:w="6778" w:type="dxa"/>
            <w:gridSpan w:val="7"/>
            <w:tcMar>
              <w:top w:w="50" w:type="dxa"/>
              <w:left w:w="100" w:type="dxa"/>
            </w:tcMar>
            <w:vAlign w:val="center"/>
          </w:tcPr>
          <w:p w14:paraId="2E48CB5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1.Музыка народов мира</w:t>
            </w:r>
          </w:p>
        </w:tc>
      </w:tr>
      <w:tr w:rsidR="00820075" w:rsidRPr="00E45289" w14:paraId="2A18E559" w14:textId="77777777" w:rsidTr="00A5325A">
        <w:trPr>
          <w:trHeight w:val="144"/>
          <w:tblCellSpacing w:w="20" w:type="nil"/>
        </w:trPr>
        <w:tc>
          <w:tcPr>
            <w:tcW w:w="850" w:type="dxa"/>
            <w:tcMar>
              <w:top w:w="50" w:type="dxa"/>
              <w:left w:w="100" w:type="dxa"/>
            </w:tcMar>
            <w:vAlign w:val="center"/>
          </w:tcPr>
          <w:p w14:paraId="392E6446"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901" w:type="dxa"/>
            <w:gridSpan w:val="2"/>
            <w:tcMar>
              <w:top w:w="50" w:type="dxa"/>
              <w:left w:w="100" w:type="dxa"/>
            </w:tcMar>
            <w:vAlign w:val="center"/>
          </w:tcPr>
          <w:p w14:paraId="43C9959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Музыкальный фольклор народов Европы</w:t>
            </w:r>
          </w:p>
        </w:tc>
        <w:tc>
          <w:tcPr>
            <w:tcW w:w="686" w:type="dxa"/>
            <w:tcMar>
              <w:top w:w="50" w:type="dxa"/>
              <w:left w:w="100" w:type="dxa"/>
            </w:tcMar>
            <w:vAlign w:val="center"/>
          </w:tcPr>
          <w:p w14:paraId="277D8D1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591" w:type="dxa"/>
            <w:tcMar>
              <w:top w:w="50" w:type="dxa"/>
              <w:left w:w="100" w:type="dxa"/>
            </w:tcMar>
            <w:vAlign w:val="center"/>
          </w:tcPr>
          <w:p w14:paraId="169B6CA7"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63A3F159"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236EC364" w14:textId="77777777" w:rsidR="00820075" w:rsidRPr="00E45289" w:rsidRDefault="00E664BF" w:rsidP="006B168A">
            <w:pPr>
              <w:ind w:left="135"/>
              <w:rPr>
                <w:rFonts w:ascii="Times New Roman" w:hAnsi="Times New Roman" w:cs="Times New Roman"/>
                <w:sz w:val="20"/>
                <w:szCs w:val="20"/>
              </w:rPr>
            </w:pPr>
            <w:hyperlink r:id="rId701" w:history="1">
              <w:r w:rsidR="00820075" w:rsidRPr="00E45289">
                <w:rPr>
                  <w:rStyle w:val="af2"/>
                  <w:rFonts w:ascii="Times New Roman" w:hAnsi="Times New Roman" w:cs="Times New Roman"/>
                  <w:sz w:val="20"/>
                  <w:szCs w:val="20"/>
                </w:rPr>
                <w:t>http://resh.edu.ru</w:t>
              </w:r>
            </w:hyperlink>
          </w:p>
          <w:p w14:paraId="6B4AA7EB" w14:textId="77777777" w:rsidR="00820075" w:rsidRPr="00E45289" w:rsidRDefault="00820075" w:rsidP="006B168A">
            <w:pPr>
              <w:ind w:left="135"/>
              <w:rPr>
                <w:rFonts w:ascii="Times New Roman" w:hAnsi="Times New Roman" w:cs="Times New Roman"/>
                <w:sz w:val="20"/>
                <w:szCs w:val="20"/>
              </w:rPr>
            </w:pPr>
          </w:p>
        </w:tc>
      </w:tr>
      <w:tr w:rsidR="00820075" w:rsidRPr="00E45289" w14:paraId="7E658164" w14:textId="77777777" w:rsidTr="00A5325A">
        <w:trPr>
          <w:trHeight w:val="144"/>
          <w:tblCellSpacing w:w="20" w:type="nil"/>
        </w:trPr>
        <w:tc>
          <w:tcPr>
            <w:tcW w:w="850" w:type="dxa"/>
            <w:tcMar>
              <w:top w:w="50" w:type="dxa"/>
              <w:left w:w="100" w:type="dxa"/>
            </w:tcMar>
            <w:vAlign w:val="center"/>
          </w:tcPr>
          <w:p w14:paraId="18234E4B"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2901" w:type="dxa"/>
            <w:gridSpan w:val="2"/>
            <w:tcMar>
              <w:top w:w="50" w:type="dxa"/>
              <w:left w:w="100" w:type="dxa"/>
            </w:tcMar>
            <w:vAlign w:val="center"/>
          </w:tcPr>
          <w:p w14:paraId="1D7F474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Музыкальный фольклор народов Азии и Африки</w:t>
            </w:r>
          </w:p>
        </w:tc>
        <w:tc>
          <w:tcPr>
            <w:tcW w:w="686" w:type="dxa"/>
            <w:tcMar>
              <w:top w:w="50" w:type="dxa"/>
              <w:left w:w="100" w:type="dxa"/>
            </w:tcMar>
            <w:vAlign w:val="center"/>
          </w:tcPr>
          <w:p w14:paraId="36DD17F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2 </w:t>
            </w:r>
          </w:p>
        </w:tc>
        <w:tc>
          <w:tcPr>
            <w:tcW w:w="591" w:type="dxa"/>
            <w:tcMar>
              <w:top w:w="50" w:type="dxa"/>
              <w:left w:w="100" w:type="dxa"/>
            </w:tcMar>
            <w:vAlign w:val="center"/>
          </w:tcPr>
          <w:p w14:paraId="5AED8E5C"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667B56A1"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24B75E51" w14:textId="77777777" w:rsidR="00820075" w:rsidRPr="00E45289" w:rsidRDefault="00E664BF" w:rsidP="006B168A">
            <w:pPr>
              <w:ind w:left="135"/>
              <w:rPr>
                <w:rFonts w:ascii="Times New Roman" w:hAnsi="Times New Roman" w:cs="Times New Roman"/>
                <w:sz w:val="20"/>
                <w:szCs w:val="20"/>
              </w:rPr>
            </w:pPr>
            <w:hyperlink r:id="rId702" w:history="1">
              <w:r w:rsidR="00820075" w:rsidRPr="00E45289">
                <w:rPr>
                  <w:rStyle w:val="af2"/>
                  <w:rFonts w:ascii="Times New Roman" w:hAnsi="Times New Roman" w:cs="Times New Roman"/>
                  <w:sz w:val="20"/>
                  <w:szCs w:val="20"/>
                </w:rPr>
                <w:t>http://resh.edu.ru</w:t>
              </w:r>
            </w:hyperlink>
          </w:p>
          <w:p w14:paraId="29AA1E9F" w14:textId="77777777" w:rsidR="00820075" w:rsidRPr="00E45289" w:rsidRDefault="00820075" w:rsidP="006B168A">
            <w:pPr>
              <w:ind w:left="135"/>
              <w:rPr>
                <w:rFonts w:ascii="Times New Roman" w:hAnsi="Times New Roman" w:cs="Times New Roman"/>
                <w:sz w:val="20"/>
                <w:szCs w:val="20"/>
              </w:rPr>
            </w:pPr>
          </w:p>
        </w:tc>
      </w:tr>
      <w:tr w:rsidR="00820075" w:rsidRPr="00E45289" w14:paraId="037EC0A7" w14:textId="77777777" w:rsidTr="00A5325A">
        <w:trPr>
          <w:trHeight w:val="144"/>
          <w:tblCellSpacing w:w="20" w:type="nil"/>
        </w:trPr>
        <w:tc>
          <w:tcPr>
            <w:tcW w:w="3751" w:type="dxa"/>
            <w:gridSpan w:val="3"/>
            <w:tcMar>
              <w:top w:w="50" w:type="dxa"/>
              <w:left w:w="100" w:type="dxa"/>
            </w:tcMar>
            <w:vAlign w:val="center"/>
          </w:tcPr>
          <w:p w14:paraId="1721CC0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86" w:type="dxa"/>
            <w:tcMar>
              <w:top w:w="50" w:type="dxa"/>
              <w:left w:w="100" w:type="dxa"/>
            </w:tcMar>
            <w:vAlign w:val="center"/>
          </w:tcPr>
          <w:p w14:paraId="069D9F6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341" w:type="dxa"/>
            <w:gridSpan w:val="3"/>
            <w:tcMar>
              <w:top w:w="50" w:type="dxa"/>
              <w:left w:w="100" w:type="dxa"/>
            </w:tcMar>
            <w:vAlign w:val="center"/>
          </w:tcPr>
          <w:p w14:paraId="67FA2C34" w14:textId="77777777" w:rsidR="00820075" w:rsidRPr="00E45289" w:rsidRDefault="00820075" w:rsidP="006B168A">
            <w:pPr>
              <w:rPr>
                <w:rFonts w:ascii="Times New Roman" w:hAnsi="Times New Roman" w:cs="Times New Roman"/>
                <w:sz w:val="20"/>
                <w:szCs w:val="20"/>
              </w:rPr>
            </w:pPr>
          </w:p>
        </w:tc>
      </w:tr>
      <w:tr w:rsidR="00820075" w:rsidRPr="00E45289" w14:paraId="249C041F" w14:textId="77777777" w:rsidTr="00A5325A">
        <w:trPr>
          <w:trHeight w:val="144"/>
          <w:tblCellSpacing w:w="20" w:type="nil"/>
        </w:trPr>
        <w:tc>
          <w:tcPr>
            <w:tcW w:w="6778" w:type="dxa"/>
            <w:gridSpan w:val="7"/>
            <w:tcMar>
              <w:top w:w="50" w:type="dxa"/>
              <w:left w:w="100" w:type="dxa"/>
            </w:tcMar>
            <w:vAlign w:val="center"/>
          </w:tcPr>
          <w:p w14:paraId="30B1808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2.Европейская классическая музыка</w:t>
            </w:r>
          </w:p>
        </w:tc>
      </w:tr>
      <w:tr w:rsidR="00820075" w:rsidRPr="00E45289" w14:paraId="55A1B506" w14:textId="77777777" w:rsidTr="00A5325A">
        <w:trPr>
          <w:trHeight w:val="144"/>
          <w:tblCellSpacing w:w="20" w:type="nil"/>
        </w:trPr>
        <w:tc>
          <w:tcPr>
            <w:tcW w:w="850" w:type="dxa"/>
            <w:tcMar>
              <w:top w:w="50" w:type="dxa"/>
              <w:left w:w="100" w:type="dxa"/>
            </w:tcMar>
            <w:vAlign w:val="center"/>
          </w:tcPr>
          <w:p w14:paraId="1056EDA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901" w:type="dxa"/>
            <w:gridSpan w:val="2"/>
            <w:tcMar>
              <w:top w:w="50" w:type="dxa"/>
              <w:left w:w="100" w:type="dxa"/>
            </w:tcMar>
            <w:vAlign w:val="center"/>
          </w:tcPr>
          <w:p w14:paraId="71E7278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Национальные истоки классической музыки</w:t>
            </w:r>
          </w:p>
        </w:tc>
        <w:tc>
          <w:tcPr>
            <w:tcW w:w="686" w:type="dxa"/>
            <w:tcMar>
              <w:top w:w="50" w:type="dxa"/>
              <w:left w:w="100" w:type="dxa"/>
            </w:tcMar>
            <w:vAlign w:val="center"/>
          </w:tcPr>
          <w:p w14:paraId="4BE56C4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591" w:type="dxa"/>
            <w:tcMar>
              <w:top w:w="50" w:type="dxa"/>
              <w:left w:w="100" w:type="dxa"/>
            </w:tcMar>
            <w:vAlign w:val="center"/>
          </w:tcPr>
          <w:p w14:paraId="3B776C4E"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6F82D2FC"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08E507E9" w14:textId="77777777" w:rsidR="00820075" w:rsidRPr="00E45289" w:rsidRDefault="00E664BF" w:rsidP="006B168A">
            <w:pPr>
              <w:ind w:left="135"/>
              <w:rPr>
                <w:rFonts w:ascii="Times New Roman" w:hAnsi="Times New Roman" w:cs="Times New Roman"/>
                <w:sz w:val="20"/>
                <w:szCs w:val="20"/>
              </w:rPr>
            </w:pPr>
            <w:hyperlink r:id="rId703" w:history="1">
              <w:r w:rsidR="00820075" w:rsidRPr="00E45289">
                <w:rPr>
                  <w:rStyle w:val="af2"/>
                  <w:rFonts w:ascii="Times New Roman" w:hAnsi="Times New Roman" w:cs="Times New Roman"/>
                  <w:sz w:val="20"/>
                  <w:szCs w:val="20"/>
                </w:rPr>
                <w:t>http://resh.edu.ru</w:t>
              </w:r>
            </w:hyperlink>
          </w:p>
          <w:p w14:paraId="556D1A95" w14:textId="77777777" w:rsidR="00820075" w:rsidRPr="00E45289" w:rsidRDefault="00820075" w:rsidP="006B168A">
            <w:pPr>
              <w:ind w:left="135"/>
              <w:rPr>
                <w:rFonts w:ascii="Times New Roman" w:hAnsi="Times New Roman" w:cs="Times New Roman"/>
                <w:sz w:val="20"/>
                <w:szCs w:val="20"/>
              </w:rPr>
            </w:pPr>
          </w:p>
        </w:tc>
      </w:tr>
      <w:tr w:rsidR="00820075" w:rsidRPr="00E45289" w14:paraId="0AD9EAF9" w14:textId="77777777" w:rsidTr="00A5325A">
        <w:trPr>
          <w:trHeight w:val="144"/>
          <w:tblCellSpacing w:w="20" w:type="nil"/>
        </w:trPr>
        <w:tc>
          <w:tcPr>
            <w:tcW w:w="850" w:type="dxa"/>
            <w:tcMar>
              <w:top w:w="50" w:type="dxa"/>
              <w:left w:w="100" w:type="dxa"/>
            </w:tcMar>
            <w:vAlign w:val="center"/>
          </w:tcPr>
          <w:p w14:paraId="37AA7A6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901" w:type="dxa"/>
            <w:gridSpan w:val="2"/>
            <w:tcMar>
              <w:top w:w="50" w:type="dxa"/>
              <w:left w:w="100" w:type="dxa"/>
            </w:tcMar>
            <w:vAlign w:val="center"/>
          </w:tcPr>
          <w:p w14:paraId="222779D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Музыка-зеркало эпохи</w:t>
            </w:r>
          </w:p>
        </w:tc>
        <w:tc>
          <w:tcPr>
            <w:tcW w:w="686" w:type="dxa"/>
            <w:tcMar>
              <w:top w:w="50" w:type="dxa"/>
              <w:left w:w="100" w:type="dxa"/>
            </w:tcMar>
            <w:vAlign w:val="center"/>
          </w:tcPr>
          <w:p w14:paraId="5F7B246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591" w:type="dxa"/>
            <w:tcMar>
              <w:top w:w="50" w:type="dxa"/>
              <w:left w:w="100" w:type="dxa"/>
            </w:tcMar>
            <w:vAlign w:val="center"/>
          </w:tcPr>
          <w:p w14:paraId="123116DC"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00469E50"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303412DE" w14:textId="77777777" w:rsidR="00820075" w:rsidRPr="00E45289" w:rsidRDefault="00E664BF" w:rsidP="006B168A">
            <w:pPr>
              <w:ind w:left="135"/>
              <w:rPr>
                <w:rFonts w:ascii="Times New Roman" w:hAnsi="Times New Roman" w:cs="Times New Roman"/>
                <w:sz w:val="20"/>
                <w:szCs w:val="20"/>
              </w:rPr>
            </w:pPr>
            <w:hyperlink r:id="rId704" w:history="1">
              <w:r w:rsidR="00820075" w:rsidRPr="00E45289">
                <w:rPr>
                  <w:rStyle w:val="af2"/>
                  <w:rFonts w:ascii="Times New Roman" w:hAnsi="Times New Roman" w:cs="Times New Roman"/>
                  <w:sz w:val="20"/>
                  <w:szCs w:val="20"/>
                </w:rPr>
                <w:t>http://resh.edu.ru</w:t>
              </w:r>
            </w:hyperlink>
          </w:p>
          <w:p w14:paraId="58C4A424" w14:textId="77777777" w:rsidR="00820075" w:rsidRPr="00E45289" w:rsidRDefault="00820075" w:rsidP="006B168A">
            <w:pPr>
              <w:ind w:left="135"/>
              <w:rPr>
                <w:rFonts w:ascii="Times New Roman" w:hAnsi="Times New Roman" w:cs="Times New Roman"/>
                <w:sz w:val="20"/>
                <w:szCs w:val="20"/>
              </w:rPr>
            </w:pPr>
          </w:p>
        </w:tc>
      </w:tr>
      <w:tr w:rsidR="00820075" w:rsidRPr="00E45289" w14:paraId="4A941B00" w14:textId="77777777" w:rsidTr="00A5325A">
        <w:trPr>
          <w:trHeight w:val="144"/>
          <w:tblCellSpacing w:w="20" w:type="nil"/>
        </w:trPr>
        <w:tc>
          <w:tcPr>
            <w:tcW w:w="3751" w:type="dxa"/>
            <w:gridSpan w:val="3"/>
            <w:tcMar>
              <w:top w:w="50" w:type="dxa"/>
              <w:left w:w="100" w:type="dxa"/>
            </w:tcMar>
            <w:vAlign w:val="center"/>
          </w:tcPr>
          <w:p w14:paraId="6518098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86" w:type="dxa"/>
            <w:tcMar>
              <w:top w:w="50" w:type="dxa"/>
              <w:left w:w="100" w:type="dxa"/>
            </w:tcMar>
            <w:vAlign w:val="center"/>
          </w:tcPr>
          <w:p w14:paraId="66326D4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341" w:type="dxa"/>
            <w:gridSpan w:val="3"/>
            <w:tcMar>
              <w:top w:w="50" w:type="dxa"/>
              <w:left w:w="100" w:type="dxa"/>
            </w:tcMar>
            <w:vAlign w:val="center"/>
          </w:tcPr>
          <w:p w14:paraId="37978347" w14:textId="77777777" w:rsidR="00820075" w:rsidRPr="00E45289" w:rsidRDefault="00820075" w:rsidP="006B168A">
            <w:pPr>
              <w:rPr>
                <w:rFonts w:ascii="Times New Roman" w:hAnsi="Times New Roman" w:cs="Times New Roman"/>
                <w:sz w:val="20"/>
                <w:szCs w:val="20"/>
              </w:rPr>
            </w:pPr>
          </w:p>
        </w:tc>
      </w:tr>
      <w:tr w:rsidR="00820075" w:rsidRPr="00E45289" w14:paraId="639382C6" w14:textId="77777777" w:rsidTr="00A5325A">
        <w:trPr>
          <w:trHeight w:val="144"/>
          <w:tblCellSpacing w:w="20" w:type="nil"/>
        </w:trPr>
        <w:tc>
          <w:tcPr>
            <w:tcW w:w="6778" w:type="dxa"/>
            <w:gridSpan w:val="7"/>
            <w:tcMar>
              <w:top w:w="50" w:type="dxa"/>
              <w:left w:w="100" w:type="dxa"/>
            </w:tcMar>
            <w:vAlign w:val="center"/>
          </w:tcPr>
          <w:p w14:paraId="2EDCB18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3.Духовная музыка</w:t>
            </w:r>
          </w:p>
        </w:tc>
      </w:tr>
      <w:tr w:rsidR="00820075" w:rsidRPr="00E45289" w14:paraId="03787EB3" w14:textId="77777777" w:rsidTr="00A5325A">
        <w:trPr>
          <w:trHeight w:val="144"/>
          <w:tblCellSpacing w:w="20" w:type="nil"/>
        </w:trPr>
        <w:tc>
          <w:tcPr>
            <w:tcW w:w="850" w:type="dxa"/>
            <w:tcMar>
              <w:top w:w="50" w:type="dxa"/>
              <w:left w:w="100" w:type="dxa"/>
            </w:tcMar>
            <w:vAlign w:val="center"/>
          </w:tcPr>
          <w:p w14:paraId="2D0CD400"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2901" w:type="dxa"/>
            <w:gridSpan w:val="2"/>
            <w:tcMar>
              <w:top w:w="50" w:type="dxa"/>
              <w:left w:w="100" w:type="dxa"/>
            </w:tcMar>
            <w:vAlign w:val="center"/>
          </w:tcPr>
          <w:p w14:paraId="602DD75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Храмовый синтез искусств</w:t>
            </w:r>
          </w:p>
        </w:tc>
        <w:tc>
          <w:tcPr>
            <w:tcW w:w="686" w:type="dxa"/>
            <w:tcMar>
              <w:top w:w="50" w:type="dxa"/>
              <w:left w:w="100" w:type="dxa"/>
            </w:tcMar>
            <w:vAlign w:val="center"/>
          </w:tcPr>
          <w:p w14:paraId="59AA3E0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591" w:type="dxa"/>
            <w:tcMar>
              <w:top w:w="50" w:type="dxa"/>
              <w:left w:w="100" w:type="dxa"/>
            </w:tcMar>
            <w:vAlign w:val="center"/>
          </w:tcPr>
          <w:p w14:paraId="731A7931"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59A84728"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27BEBB33" w14:textId="77777777" w:rsidR="00820075" w:rsidRPr="00E45289" w:rsidRDefault="00E664BF" w:rsidP="006B168A">
            <w:pPr>
              <w:ind w:left="135"/>
              <w:rPr>
                <w:rFonts w:ascii="Times New Roman" w:hAnsi="Times New Roman" w:cs="Times New Roman"/>
                <w:sz w:val="20"/>
                <w:szCs w:val="20"/>
              </w:rPr>
            </w:pPr>
            <w:hyperlink r:id="rId705" w:history="1">
              <w:r w:rsidR="00820075" w:rsidRPr="00E45289">
                <w:rPr>
                  <w:rStyle w:val="af2"/>
                  <w:rFonts w:ascii="Times New Roman" w:hAnsi="Times New Roman" w:cs="Times New Roman"/>
                  <w:sz w:val="20"/>
                  <w:szCs w:val="20"/>
                </w:rPr>
                <w:t>http://resh.edu.ru</w:t>
              </w:r>
            </w:hyperlink>
          </w:p>
          <w:p w14:paraId="5B205C0E"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706" w:history="1">
              <w:r w:rsidR="00820075" w:rsidRPr="00E45289">
                <w:rPr>
                  <w:rStyle w:val="af2"/>
                  <w:rFonts w:ascii="Times New Roman" w:eastAsia="Times New Roman" w:hAnsi="Times New Roman" w:cs="Times New Roman"/>
                  <w:sz w:val="20"/>
                  <w:szCs w:val="20"/>
                </w:rPr>
                <w:t>http://www.bogoslo</w:t>
              </w:r>
              <w:r w:rsidR="00820075" w:rsidRPr="00E45289">
                <w:rPr>
                  <w:rStyle w:val="af2"/>
                  <w:rFonts w:ascii="Times New Roman" w:eastAsia="Times New Roman" w:hAnsi="Times New Roman" w:cs="Times New Roman"/>
                  <w:sz w:val="20"/>
                  <w:szCs w:val="20"/>
                </w:rPr>
                <w:lastRenderedPageBreak/>
                <w:t>vy.ru</w:t>
              </w:r>
            </w:hyperlink>
          </w:p>
        </w:tc>
      </w:tr>
      <w:tr w:rsidR="00820075" w:rsidRPr="00E45289" w14:paraId="6A4FDDA3" w14:textId="77777777" w:rsidTr="00A5325A">
        <w:trPr>
          <w:trHeight w:val="144"/>
          <w:tblCellSpacing w:w="20" w:type="nil"/>
        </w:trPr>
        <w:tc>
          <w:tcPr>
            <w:tcW w:w="3751" w:type="dxa"/>
            <w:gridSpan w:val="3"/>
            <w:tcMar>
              <w:top w:w="50" w:type="dxa"/>
              <w:left w:w="100" w:type="dxa"/>
            </w:tcMar>
            <w:vAlign w:val="center"/>
          </w:tcPr>
          <w:p w14:paraId="40A144F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686" w:type="dxa"/>
            <w:tcMar>
              <w:top w:w="50" w:type="dxa"/>
              <w:left w:w="100" w:type="dxa"/>
            </w:tcMar>
            <w:vAlign w:val="center"/>
          </w:tcPr>
          <w:p w14:paraId="05DE6F9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341" w:type="dxa"/>
            <w:gridSpan w:val="3"/>
            <w:tcMar>
              <w:top w:w="50" w:type="dxa"/>
              <w:left w:w="100" w:type="dxa"/>
            </w:tcMar>
            <w:vAlign w:val="center"/>
          </w:tcPr>
          <w:p w14:paraId="416C1434" w14:textId="77777777" w:rsidR="00820075" w:rsidRPr="00E45289" w:rsidRDefault="00820075" w:rsidP="006B168A">
            <w:pPr>
              <w:rPr>
                <w:rFonts w:ascii="Times New Roman" w:hAnsi="Times New Roman" w:cs="Times New Roman"/>
                <w:sz w:val="20"/>
                <w:szCs w:val="20"/>
              </w:rPr>
            </w:pPr>
          </w:p>
        </w:tc>
      </w:tr>
      <w:tr w:rsidR="00820075" w:rsidRPr="00E45289" w14:paraId="57341EE1" w14:textId="77777777" w:rsidTr="00A5325A">
        <w:trPr>
          <w:trHeight w:val="144"/>
          <w:tblCellSpacing w:w="20" w:type="nil"/>
        </w:trPr>
        <w:tc>
          <w:tcPr>
            <w:tcW w:w="6778" w:type="dxa"/>
            <w:gridSpan w:val="7"/>
            <w:tcMar>
              <w:top w:w="50" w:type="dxa"/>
              <w:left w:w="100" w:type="dxa"/>
            </w:tcMar>
            <w:vAlign w:val="center"/>
          </w:tcPr>
          <w:p w14:paraId="14F6B2C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4.Современная музыка: основные жанры и направления</w:t>
            </w:r>
          </w:p>
        </w:tc>
      </w:tr>
      <w:tr w:rsidR="00820075" w:rsidRPr="00E45289" w14:paraId="03ABCBA1" w14:textId="77777777" w:rsidTr="00A5325A">
        <w:trPr>
          <w:trHeight w:val="144"/>
          <w:tblCellSpacing w:w="20" w:type="nil"/>
        </w:trPr>
        <w:tc>
          <w:tcPr>
            <w:tcW w:w="850" w:type="dxa"/>
            <w:tcMar>
              <w:top w:w="50" w:type="dxa"/>
              <w:left w:w="100" w:type="dxa"/>
            </w:tcMar>
            <w:vAlign w:val="center"/>
          </w:tcPr>
          <w:p w14:paraId="0591813F"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2901" w:type="dxa"/>
            <w:gridSpan w:val="2"/>
            <w:tcMar>
              <w:top w:w="50" w:type="dxa"/>
              <w:left w:w="100" w:type="dxa"/>
            </w:tcMar>
            <w:vAlign w:val="center"/>
          </w:tcPr>
          <w:p w14:paraId="3A1809C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Мюзикл</w:t>
            </w:r>
          </w:p>
        </w:tc>
        <w:tc>
          <w:tcPr>
            <w:tcW w:w="686" w:type="dxa"/>
            <w:tcMar>
              <w:top w:w="50" w:type="dxa"/>
              <w:left w:w="100" w:type="dxa"/>
            </w:tcMar>
            <w:vAlign w:val="center"/>
          </w:tcPr>
          <w:p w14:paraId="473B0FF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591" w:type="dxa"/>
            <w:tcMar>
              <w:top w:w="50" w:type="dxa"/>
              <w:left w:w="100" w:type="dxa"/>
            </w:tcMar>
            <w:vAlign w:val="center"/>
          </w:tcPr>
          <w:p w14:paraId="3FE09BA6"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26C00121"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2EF80FF4" w14:textId="77777777" w:rsidR="00820075" w:rsidRPr="00E45289" w:rsidRDefault="00E664BF" w:rsidP="006B168A">
            <w:pPr>
              <w:ind w:left="135"/>
              <w:rPr>
                <w:rFonts w:ascii="Times New Roman" w:hAnsi="Times New Roman" w:cs="Times New Roman"/>
                <w:sz w:val="20"/>
                <w:szCs w:val="20"/>
              </w:rPr>
            </w:pPr>
            <w:hyperlink r:id="rId707" w:history="1">
              <w:r w:rsidR="00820075" w:rsidRPr="00E45289">
                <w:rPr>
                  <w:rStyle w:val="af2"/>
                  <w:rFonts w:ascii="Times New Roman" w:hAnsi="Times New Roman" w:cs="Times New Roman"/>
                  <w:sz w:val="20"/>
                  <w:szCs w:val="20"/>
                </w:rPr>
                <w:t>http://resh.edu.ru</w:t>
              </w:r>
            </w:hyperlink>
          </w:p>
          <w:p w14:paraId="7D88C99F" w14:textId="77777777" w:rsidR="00820075" w:rsidRPr="00E45289" w:rsidRDefault="00820075" w:rsidP="006B168A">
            <w:pPr>
              <w:ind w:left="135"/>
              <w:rPr>
                <w:rFonts w:ascii="Times New Roman" w:hAnsi="Times New Roman" w:cs="Times New Roman"/>
                <w:sz w:val="20"/>
                <w:szCs w:val="20"/>
              </w:rPr>
            </w:pPr>
          </w:p>
        </w:tc>
      </w:tr>
      <w:tr w:rsidR="00820075" w:rsidRPr="00E45289" w14:paraId="6DC261DF" w14:textId="77777777" w:rsidTr="00A5325A">
        <w:trPr>
          <w:trHeight w:val="144"/>
          <w:tblCellSpacing w:w="20" w:type="nil"/>
        </w:trPr>
        <w:tc>
          <w:tcPr>
            <w:tcW w:w="3751" w:type="dxa"/>
            <w:gridSpan w:val="3"/>
            <w:tcMar>
              <w:top w:w="50" w:type="dxa"/>
              <w:left w:w="100" w:type="dxa"/>
            </w:tcMar>
            <w:vAlign w:val="center"/>
          </w:tcPr>
          <w:p w14:paraId="70AFA47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86" w:type="dxa"/>
            <w:tcMar>
              <w:top w:w="50" w:type="dxa"/>
              <w:left w:w="100" w:type="dxa"/>
            </w:tcMar>
            <w:vAlign w:val="center"/>
          </w:tcPr>
          <w:p w14:paraId="1D46812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2341" w:type="dxa"/>
            <w:gridSpan w:val="3"/>
            <w:tcMar>
              <w:top w:w="50" w:type="dxa"/>
              <w:left w:w="100" w:type="dxa"/>
            </w:tcMar>
            <w:vAlign w:val="center"/>
          </w:tcPr>
          <w:p w14:paraId="34D51639" w14:textId="77777777" w:rsidR="00820075" w:rsidRPr="00E45289" w:rsidRDefault="00820075" w:rsidP="006B168A">
            <w:pPr>
              <w:rPr>
                <w:rFonts w:ascii="Times New Roman" w:hAnsi="Times New Roman" w:cs="Times New Roman"/>
                <w:sz w:val="20"/>
                <w:szCs w:val="20"/>
              </w:rPr>
            </w:pPr>
          </w:p>
        </w:tc>
      </w:tr>
      <w:tr w:rsidR="00820075" w:rsidRPr="00E45289" w14:paraId="682F8FDA" w14:textId="77777777" w:rsidTr="00A5325A">
        <w:trPr>
          <w:trHeight w:val="144"/>
          <w:tblCellSpacing w:w="20" w:type="nil"/>
        </w:trPr>
        <w:tc>
          <w:tcPr>
            <w:tcW w:w="6778" w:type="dxa"/>
            <w:gridSpan w:val="7"/>
            <w:tcMar>
              <w:top w:w="50" w:type="dxa"/>
              <w:left w:w="100" w:type="dxa"/>
            </w:tcMar>
            <w:vAlign w:val="center"/>
          </w:tcPr>
          <w:p w14:paraId="553187B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5.Связь музыки с другими видами искусства</w:t>
            </w:r>
          </w:p>
        </w:tc>
      </w:tr>
      <w:tr w:rsidR="00820075" w:rsidRPr="00E45289" w14:paraId="33975F01" w14:textId="77777777" w:rsidTr="00A5325A">
        <w:trPr>
          <w:trHeight w:val="144"/>
          <w:tblCellSpacing w:w="20" w:type="nil"/>
        </w:trPr>
        <w:tc>
          <w:tcPr>
            <w:tcW w:w="850" w:type="dxa"/>
            <w:tcMar>
              <w:top w:w="50" w:type="dxa"/>
              <w:left w:w="100" w:type="dxa"/>
            </w:tcMar>
            <w:vAlign w:val="center"/>
          </w:tcPr>
          <w:p w14:paraId="03AE966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5.1</w:t>
            </w:r>
          </w:p>
        </w:tc>
        <w:tc>
          <w:tcPr>
            <w:tcW w:w="2901" w:type="dxa"/>
            <w:gridSpan w:val="2"/>
            <w:tcMar>
              <w:top w:w="50" w:type="dxa"/>
              <w:left w:w="100" w:type="dxa"/>
            </w:tcMar>
            <w:vAlign w:val="center"/>
          </w:tcPr>
          <w:p w14:paraId="5BCBEE9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и литература</w:t>
            </w:r>
          </w:p>
        </w:tc>
        <w:tc>
          <w:tcPr>
            <w:tcW w:w="686" w:type="dxa"/>
            <w:tcMar>
              <w:top w:w="50" w:type="dxa"/>
              <w:left w:w="100" w:type="dxa"/>
            </w:tcMar>
            <w:vAlign w:val="center"/>
          </w:tcPr>
          <w:p w14:paraId="398BF6A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591" w:type="dxa"/>
            <w:tcMar>
              <w:top w:w="50" w:type="dxa"/>
              <w:left w:w="100" w:type="dxa"/>
            </w:tcMar>
            <w:vAlign w:val="center"/>
          </w:tcPr>
          <w:p w14:paraId="49827DE5"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2E24A57D"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4EED8A72" w14:textId="77777777" w:rsidR="00820075" w:rsidRPr="00E45289" w:rsidRDefault="00E664BF" w:rsidP="006B168A">
            <w:pPr>
              <w:ind w:left="135"/>
              <w:rPr>
                <w:rFonts w:ascii="Times New Roman" w:hAnsi="Times New Roman" w:cs="Times New Roman"/>
                <w:sz w:val="20"/>
                <w:szCs w:val="20"/>
              </w:rPr>
            </w:pPr>
            <w:hyperlink r:id="rId708" w:history="1">
              <w:r w:rsidR="00820075" w:rsidRPr="00E45289">
                <w:rPr>
                  <w:rStyle w:val="af2"/>
                  <w:rFonts w:ascii="Times New Roman" w:hAnsi="Times New Roman" w:cs="Times New Roman"/>
                  <w:sz w:val="20"/>
                  <w:szCs w:val="20"/>
                </w:rPr>
                <w:t>http://resh.edu.ru</w:t>
              </w:r>
            </w:hyperlink>
          </w:p>
          <w:p w14:paraId="09E50FAF" w14:textId="77777777" w:rsidR="00820075" w:rsidRPr="00E45289" w:rsidRDefault="00820075" w:rsidP="006B168A">
            <w:pPr>
              <w:ind w:left="135"/>
              <w:rPr>
                <w:rFonts w:ascii="Times New Roman" w:hAnsi="Times New Roman" w:cs="Times New Roman"/>
                <w:sz w:val="20"/>
                <w:szCs w:val="20"/>
              </w:rPr>
            </w:pPr>
          </w:p>
        </w:tc>
      </w:tr>
      <w:tr w:rsidR="00820075" w:rsidRPr="00E45289" w14:paraId="48FE220A" w14:textId="77777777" w:rsidTr="00A5325A">
        <w:trPr>
          <w:trHeight w:val="144"/>
          <w:tblCellSpacing w:w="20" w:type="nil"/>
        </w:trPr>
        <w:tc>
          <w:tcPr>
            <w:tcW w:w="850" w:type="dxa"/>
            <w:tcMar>
              <w:top w:w="50" w:type="dxa"/>
              <w:left w:w="100" w:type="dxa"/>
            </w:tcMar>
            <w:vAlign w:val="center"/>
          </w:tcPr>
          <w:p w14:paraId="51246634"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5.2</w:t>
            </w:r>
          </w:p>
        </w:tc>
        <w:tc>
          <w:tcPr>
            <w:tcW w:w="2901" w:type="dxa"/>
            <w:gridSpan w:val="2"/>
            <w:tcMar>
              <w:top w:w="50" w:type="dxa"/>
              <w:left w:w="100" w:type="dxa"/>
            </w:tcMar>
            <w:vAlign w:val="center"/>
          </w:tcPr>
          <w:p w14:paraId="7C71C59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и театр</w:t>
            </w:r>
          </w:p>
        </w:tc>
        <w:tc>
          <w:tcPr>
            <w:tcW w:w="686" w:type="dxa"/>
            <w:tcMar>
              <w:top w:w="50" w:type="dxa"/>
              <w:left w:w="100" w:type="dxa"/>
            </w:tcMar>
            <w:vAlign w:val="center"/>
          </w:tcPr>
          <w:p w14:paraId="33B6E10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591" w:type="dxa"/>
            <w:tcMar>
              <w:top w:w="50" w:type="dxa"/>
              <w:left w:w="100" w:type="dxa"/>
            </w:tcMar>
            <w:vAlign w:val="center"/>
          </w:tcPr>
          <w:p w14:paraId="09E32D4C"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6B4D8417"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17D14B23" w14:textId="77777777" w:rsidR="00820075" w:rsidRPr="00E45289" w:rsidRDefault="00E664BF" w:rsidP="006B168A">
            <w:pPr>
              <w:ind w:left="135"/>
              <w:rPr>
                <w:rFonts w:ascii="Times New Roman" w:hAnsi="Times New Roman" w:cs="Times New Roman"/>
                <w:sz w:val="20"/>
                <w:szCs w:val="20"/>
              </w:rPr>
            </w:pPr>
            <w:hyperlink r:id="rId709" w:history="1">
              <w:r w:rsidR="00820075" w:rsidRPr="00E45289">
                <w:rPr>
                  <w:rStyle w:val="af2"/>
                  <w:rFonts w:ascii="Times New Roman" w:hAnsi="Times New Roman" w:cs="Times New Roman"/>
                  <w:sz w:val="20"/>
                  <w:szCs w:val="20"/>
                </w:rPr>
                <w:t>http://resh.edu.ru</w:t>
              </w:r>
            </w:hyperlink>
          </w:p>
          <w:p w14:paraId="533C3D07" w14:textId="77777777" w:rsidR="00820075" w:rsidRPr="00E45289" w:rsidRDefault="00820075" w:rsidP="006B168A">
            <w:pPr>
              <w:ind w:left="135"/>
              <w:rPr>
                <w:rFonts w:ascii="Times New Roman" w:hAnsi="Times New Roman" w:cs="Times New Roman"/>
                <w:sz w:val="20"/>
                <w:szCs w:val="20"/>
              </w:rPr>
            </w:pPr>
          </w:p>
        </w:tc>
      </w:tr>
      <w:tr w:rsidR="00820075" w:rsidRPr="00E45289" w14:paraId="1C3AA4B8" w14:textId="77777777" w:rsidTr="00A5325A">
        <w:trPr>
          <w:trHeight w:val="144"/>
          <w:tblCellSpacing w:w="20" w:type="nil"/>
        </w:trPr>
        <w:tc>
          <w:tcPr>
            <w:tcW w:w="850" w:type="dxa"/>
            <w:tcMar>
              <w:top w:w="50" w:type="dxa"/>
              <w:left w:w="100" w:type="dxa"/>
            </w:tcMar>
            <w:vAlign w:val="center"/>
          </w:tcPr>
          <w:p w14:paraId="586CB41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5.3</w:t>
            </w:r>
          </w:p>
        </w:tc>
        <w:tc>
          <w:tcPr>
            <w:tcW w:w="2901" w:type="dxa"/>
            <w:gridSpan w:val="2"/>
            <w:tcMar>
              <w:top w:w="50" w:type="dxa"/>
              <w:left w:w="100" w:type="dxa"/>
            </w:tcMar>
            <w:vAlign w:val="center"/>
          </w:tcPr>
          <w:p w14:paraId="5D44F99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кино и телевидения</w:t>
            </w:r>
          </w:p>
        </w:tc>
        <w:tc>
          <w:tcPr>
            <w:tcW w:w="686" w:type="dxa"/>
            <w:tcMar>
              <w:top w:w="50" w:type="dxa"/>
              <w:left w:w="100" w:type="dxa"/>
            </w:tcMar>
            <w:vAlign w:val="center"/>
          </w:tcPr>
          <w:p w14:paraId="3A281B0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591" w:type="dxa"/>
            <w:tcMar>
              <w:top w:w="50" w:type="dxa"/>
              <w:left w:w="100" w:type="dxa"/>
            </w:tcMar>
            <w:vAlign w:val="center"/>
          </w:tcPr>
          <w:p w14:paraId="2FA0C69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67" w:type="dxa"/>
            <w:tcMar>
              <w:top w:w="50" w:type="dxa"/>
              <w:left w:w="100" w:type="dxa"/>
            </w:tcMar>
            <w:vAlign w:val="center"/>
          </w:tcPr>
          <w:p w14:paraId="45EF3E6F"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063B0F48" w14:textId="77777777" w:rsidR="00820075" w:rsidRPr="00E45289" w:rsidRDefault="00E664BF" w:rsidP="006B168A">
            <w:pPr>
              <w:ind w:left="135"/>
              <w:rPr>
                <w:rFonts w:ascii="Times New Roman" w:hAnsi="Times New Roman" w:cs="Times New Roman"/>
                <w:sz w:val="20"/>
                <w:szCs w:val="20"/>
              </w:rPr>
            </w:pPr>
            <w:hyperlink r:id="rId710" w:history="1">
              <w:r w:rsidR="00820075" w:rsidRPr="00E45289">
                <w:rPr>
                  <w:rStyle w:val="af2"/>
                  <w:rFonts w:ascii="Times New Roman" w:hAnsi="Times New Roman" w:cs="Times New Roman"/>
                  <w:sz w:val="20"/>
                  <w:szCs w:val="20"/>
                </w:rPr>
                <w:t>http://resh.edu.ru</w:t>
              </w:r>
            </w:hyperlink>
          </w:p>
          <w:p w14:paraId="22C5E04D" w14:textId="77777777" w:rsidR="00820075" w:rsidRPr="00E45289" w:rsidRDefault="00820075" w:rsidP="006B168A">
            <w:pPr>
              <w:ind w:left="135"/>
              <w:rPr>
                <w:rFonts w:ascii="Times New Roman" w:hAnsi="Times New Roman" w:cs="Times New Roman"/>
                <w:sz w:val="20"/>
                <w:szCs w:val="20"/>
              </w:rPr>
            </w:pPr>
          </w:p>
        </w:tc>
      </w:tr>
      <w:tr w:rsidR="00820075" w:rsidRPr="00E45289" w14:paraId="77354E07" w14:textId="77777777" w:rsidTr="00A5325A">
        <w:trPr>
          <w:trHeight w:val="144"/>
          <w:tblCellSpacing w:w="20" w:type="nil"/>
        </w:trPr>
        <w:tc>
          <w:tcPr>
            <w:tcW w:w="850" w:type="dxa"/>
            <w:tcMar>
              <w:top w:w="50" w:type="dxa"/>
              <w:left w:w="100" w:type="dxa"/>
            </w:tcMar>
            <w:vAlign w:val="center"/>
          </w:tcPr>
          <w:p w14:paraId="10CDE9E8"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5.4</w:t>
            </w:r>
          </w:p>
        </w:tc>
        <w:tc>
          <w:tcPr>
            <w:tcW w:w="2901" w:type="dxa"/>
            <w:gridSpan w:val="2"/>
            <w:tcMar>
              <w:top w:w="50" w:type="dxa"/>
              <w:left w:w="100" w:type="dxa"/>
            </w:tcMar>
            <w:vAlign w:val="center"/>
          </w:tcPr>
          <w:p w14:paraId="4693329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и изобразительное искусство</w:t>
            </w:r>
          </w:p>
        </w:tc>
        <w:tc>
          <w:tcPr>
            <w:tcW w:w="686" w:type="dxa"/>
            <w:tcMar>
              <w:top w:w="50" w:type="dxa"/>
              <w:left w:w="100" w:type="dxa"/>
            </w:tcMar>
            <w:vAlign w:val="center"/>
          </w:tcPr>
          <w:p w14:paraId="18078A8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591" w:type="dxa"/>
            <w:tcMar>
              <w:top w:w="50" w:type="dxa"/>
              <w:left w:w="100" w:type="dxa"/>
            </w:tcMar>
            <w:vAlign w:val="center"/>
          </w:tcPr>
          <w:p w14:paraId="7459B960" w14:textId="77777777" w:rsidR="00820075" w:rsidRPr="00E45289" w:rsidRDefault="00820075" w:rsidP="006B168A">
            <w:pPr>
              <w:ind w:left="135"/>
              <w:jc w:val="center"/>
              <w:rPr>
                <w:rFonts w:ascii="Times New Roman" w:hAnsi="Times New Roman" w:cs="Times New Roman"/>
                <w:sz w:val="20"/>
                <w:szCs w:val="20"/>
              </w:rPr>
            </w:pPr>
          </w:p>
        </w:tc>
        <w:tc>
          <w:tcPr>
            <w:tcW w:w="567" w:type="dxa"/>
            <w:tcMar>
              <w:top w:w="50" w:type="dxa"/>
              <w:left w:w="100" w:type="dxa"/>
            </w:tcMar>
            <w:vAlign w:val="center"/>
          </w:tcPr>
          <w:p w14:paraId="31298665"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2115A789" w14:textId="77777777" w:rsidR="00820075" w:rsidRPr="00E45289" w:rsidRDefault="00E664BF" w:rsidP="006B168A">
            <w:pPr>
              <w:ind w:left="135"/>
              <w:rPr>
                <w:rFonts w:ascii="Times New Roman" w:hAnsi="Times New Roman" w:cs="Times New Roman"/>
                <w:sz w:val="20"/>
                <w:szCs w:val="20"/>
              </w:rPr>
            </w:pPr>
            <w:hyperlink r:id="rId711" w:history="1">
              <w:r w:rsidR="00820075" w:rsidRPr="00E45289">
                <w:rPr>
                  <w:rStyle w:val="af2"/>
                  <w:rFonts w:ascii="Times New Roman" w:hAnsi="Times New Roman" w:cs="Times New Roman"/>
                  <w:sz w:val="20"/>
                  <w:szCs w:val="20"/>
                </w:rPr>
                <w:t>http://resh.edu.ru</w:t>
              </w:r>
            </w:hyperlink>
          </w:p>
          <w:p w14:paraId="56C8FA40" w14:textId="77777777" w:rsidR="00820075" w:rsidRPr="00E45289" w:rsidRDefault="00820075" w:rsidP="006B168A">
            <w:pPr>
              <w:ind w:left="135"/>
              <w:rPr>
                <w:rFonts w:ascii="Times New Roman" w:hAnsi="Times New Roman" w:cs="Times New Roman"/>
                <w:sz w:val="20"/>
                <w:szCs w:val="20"/>
              </w:rPr>
            </w:pPr>
          </w:p>
        </w:tc>
      </w:tr>
      <w:tr w:rsidR="00820075" w:rsidRPr="00E45289" w14:paraId="3EE92959" w14:textId="77777777" w:rsidTr="00A5325A">
        <w:trPr>
          <w:trHeight w:val="144"/>
          <w:tblCellSpacing w:w="20" w:type="nil"/>
        </w:trPr>
        <w:tc>
          <w:tcPr>
            <w:tcW w:w="3751" w:type="dxa"/>
            <w:gridSpan w:val="3"/>
            <w:tcMar>
              <w:top w:w="50" w:type="dxa"/>
              <w:left w:w="100" w:type="dxa"/>
            </w:tcMar>
            <w:vAlign w:val="center"/>
          </w:tcPr>
          <w:p w14:paraId="52FF482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86" w:type="dxa"/>
            <w:tcMar>
              <w:top w:w="50" w:type="dxa"/>
              <w:left w:w="100" w:type="dxa"/>
            </w:tcMar>
            <w:vAlign w:val="center"/>
          </w:tcPr>
          <w:p w14:paraId="267F98F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341" w:type="dxa"/>
            <w:gridSpan w:val="3"/>
            <w:tcMar>
              <w:top w:w="50" w:type="dxa"/>
              <w:left w:w="100" w:type="dxa"/>
            </w:tcMar>
            <w:vAlign w:val="center"/>
          </w:tcPr>
          <w:p w14:paraId="081C40A8" w14:textId="77777777" w:rsidR="00820075" w:rsidRPr="00E45289" w:rsidRDefault="00820075" w:rsidP="006B168A">
            <w:pPr>
              <w:rPr>
                <w:rFonts w:ascii="Times New Roman" w:hAnsi="Times New Roman" w:cs="Times New Roman"/>
                <w:sz w:val="20"/>
                <w:szCs w:val="20"/>
              </w:rPr>
            </w:pPr>
          </w:p>
        </w:tc>
      </w:tr>
      <w:tr w:rsidR="00820075" w:rsidRPr="00E45289" w14:paraId="4EA83AF3" w14:textId="77777777" w:rsidTr="00A5325A">
        <w:trPr>
          <w:trHeight w:val="144"/>
          <w:tblCellSpacing w:w="20" w:type="nil"/>
        </w:trPr>
        <w:tc>
          <w:tcPr>
            <w:tcW w:w="3751" w:type="dxa"/>
            <w:gridSpan w:val="3"/>
            <w:tcMar>
              <w:top w:w="50" w:type="dxa"/>
              <w:left w:w="100" w:type="dxa"/>
            </w:tcMar>
            <w:vAlign w:val="center"/>
          </w:tcPr>
          <w:p w14:paraId="11E41DA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686" w:type="dxa"/>
            <w:tcMar>
              <w:top w:w="50" w:type="dxa"/>
              <w:left w:w="100" w:type="dxa"/>
            </w:tcMar>
            <w:vAlign w:val="center"/>
          </w:tcPr>
          <w:p w14:paraId="7751DC0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34 </w:t>
            </w:r>
          </w:p>
        </w:tc>
        <w:tc>
          <w:tcPr>
            <w:tcW w:w="591" w:type="dxa"/>
            <w:tcMar>
              <w:top w:w="50" w:type="dxa"/>
              <w:left w:w="100" w:type="dxa"/>
            </w:tcMar>
            <w:vAlign w:val="center"/>
          </w:tcPr>
          <w:p w14:paraId="1A73661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67" w:type="dxa"/>
            <w:tcMar>
              <w:top w:w="50" w:type="dxa"/>
              <w:left w:w="100" w:type="dxa"/>
            </w:tcMar>
            <w:vAlign w:val="center"/>
          </w:tcPr>
          <w:p w14:paraId="581F6C85" w14:textId="77777777" w:rsidR="00820075" w:rsidRPr="00E45289" w:rsidRDefault="00820075" w:rsidP="006B168A">
            <w:pPr>
              <w:ind w:left="135"/>
              <w:jc w:val="center"/>
              <w:rPr>
                <w:rFonts w:ascii="Times New Roman" w:hAnsi="Times New Roman" w:cs="Times New Roman"/>
                <w:sz w:val="20"/>
                <w:szCs w:val="20"/>
              </w:rPr>
            </w:pPr>
          </w:p>
        </w:tc>
        <w:tc>
          <w:tcPr>
            <w:tcW w:w="1183" w:type="dxa"/>
            <w:tcMar>
              <w:top w:w="50" w:type="dxa"/>
              <w:left w:w="100" w:type="dxa"/>
            </w:tcMar>
            <w:vAlign w:val="center"/>
          </w:tcPr>
          <w:p w14:paraId="48931C0F" w14:textId="77777777" w:rsidR="00820075" w:rsidRPr="00E45289" w:rsidRDefault="00820075" w:rsidP="006B168A">
            <w:pPr>
              <w:rPr>
                <w:rFonts w:ascii="Times New Roman" w:hAnsi="Times New Roman" w:cs="Times New Roman"/>
                <w:sz w:val="20"/>
                <w:szCs w:val="20"/>
              </w:rPr>
            </w:pPr>
          </w:p>
        </w:tc>
      </w:tr>
    </w:tbl>
    <w:p w14:paraId="2D0E125E" w14:textId="7E56D224" w:rsidR="006C5A21" w:rsidRPr="00E45289" w:rsidRDefault="006C5A21" w:rsidP="00107F7A">
      <w:pPr>
        <w:pStyle w:val="13"/>
        <w:spacing w:after="60" w:line="240" w:lineRule="auto"/>
        <w:jc w:val="both"/>
        <w:rPr>
          <w:b/>
          <w:color w:val="auto"/>
        </w:rPr>
      </w:pPr>
    </w:p>
    <w:p w14:paraId="63C8A5D6" w14:textId="47C2B3A8" w:rsidR="006C5A21" w:rsidRPr="00E45289" w:rsidRDefault="006C5A21" w:rsidP="00107F7A">
      <w:pPr>
        <w:pStyle w:val="13"/>
        <w:spacing w:after="60" w:line="240" w:lineRule="auto"/>
        <w:jc w:val="both"/>
        <w:rPr>
          <w:b/>
          <w:color w:val="auto"/>
        </w:rPr>
      </w:pPr>
    </w:p>
    <w:p w14:paraId="06E61FEC" w14:textId="1E72DE54" w:rsidR="00E66E21" w:rsidRPr="00E45289" w:rsidRDefault="006C5A21" w:rsidP="00107F7A">
      <w:pPr>
        <w:pStyle w:val="13"/>
        <w:spacing w:after="60" w:line="240" w:lineRule="auto"/>
        <w:jc w:val="both"/>
        <w:rPr>
          <w:b/>
          <w:color w:val="auto"/>
        </w:rPr>
      </w:pPr>
      <w:r w:rsidRPr="00E45289">
        <w:rPr>
          <w:b/>
          <w:color w:val="auto"/>
        </w:rPr>
        <w:t>6 КЛ</w:t>
      </w:r>
      <w:r w:rsidR="00DF7D35" w:rsidRPr="00E45289">
        <w:rPr>
          <w:b/>
          <w:color w:val="auto"/>
        </w:rPr>
        <w:t>АСС</w:t>
      </w:r>
    </w:p>
    <w:tbl>
      <w:tblPr>
        <w:tblW w:w="6847" w:type="dxa"/>
        <w:tblCellSpacing w:w="20" w:type="nil"/>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3"/>
        <w:gridCol w:w="2355"/>
        <w:gridCol w:w="911"/>
        <w:gridCol w:w="1074"/>
        <w:gridCol w:w="284"/>
        <w:gridCol w:w="1560"/>
      </w:tblGrid>
      <w:tr w:rsidR="00820075" w:rsidRPr="00E45289" w14:paraId="693E6B0A" w14:textId="77777777" w:rsidTr="00A5325A">
        <w:trPr>
          <w:trHeight w:val="144"/>
          <w:tblCellSpacing w:w="20" w:type="nil"/>
        </w:trPr>
        <w:tc>
          <w:tcPr>
            <w:tcW w:w="663" w:type="dxa"/>
            <w:vMerge w:val="restart"/>
            <w:tcMar>
              <w:top w:w="50" w:type="dxa"/>
              <w:left w:w="100" w:type="dxa"/>
            </w:tcMar>
            <w:vAlign w:val="center"/>
          </w:tcPr>
          <w:p w14:paraId="50E31E1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407669A" w14:textId="77777777" w:rsidR="00820075" w:rsidRPr="00E45289" w:rsidRDefault="00820075" w:rsidP="006B168A">
            <w:pPr>
              <w:ind w:left="135"/>
              <w:rPr>
                <w:rFonts w:ascii="Times New Roman" w:hAnsi="Times New Roman" w:cs="Times New Roman"/>
                <w:sz w:val="20"/>
                <w:szCs w:val="20"/>
              </w:rPr>
            </w:pPr>
          </w:p>
        </w:tc>
        <w:tc>
          <w:tcPr>
            <w:tcW w:w="2355" w:type="dxa"/>
            <w:vMerge w:val="restart"/>
            <w:tcMar>
              <w:top w:w="50" w:type="dxa"/>
              <w:left w:w="100" w:type="dxa"/>
            </w:tcMar>
            <w:vAlign w:val="center"/>
          </w:tcPr>
          <w:p w14:paraId="1AF7E58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Наименование разделов и тем программы</w:t>
            </w:r>
          </w:p>
          <w:p w14:paraId="332D661A" w14:textId="77777777" w:rsidR="00820075" w:rsidRPr="00E45289" w:rsidRDefault="00820075" w:rsidP="006B168A">
            <w:pPr>
              <w:ind w:left="135"/>
              <w:rPr>
                <w:rFonts w:ascii="Times New Roman" w:hAnsi="Times New Roman" w:cs="Times New Roman"/>
                <w:sz w:val="20"/>
                <w:szCs w:val="20"/>
              </w:rPr>
            </w:pPr>
          </w:p>
        </w:tc>
        <w:tc>
          <w:tcPr>
            <w:tcW w:w="2269" w:type="dxa"/>
            <w:gridSpan w:val="3"/>
            <w:tcMar>
              <w:top w:w="50" w:type="dxa"/>
              <w:left w:w="100" w:type="dxa"/>
            </w:tcMar>
            <w:vAlign w:val="center"/>
          </w:tcPr>
          <w:p w14:paraId="6FB2C929"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1560" w:type="dxa"/>
            <w:vMerge w:val="restart"/>
            <w:tcMar>
              <w:top w:w="50" w:type="dxa"/>
              <w:left w:w="100" w:type="dxa"/>
            </w:tcMar>
            <w:vAlign w:val="center"/>
          </w:tcPr>
          <w:p w14:paraId="38DC224E" w14:textId="77777777" w:rsidR="00820075" w:rsidRPr="00E45289" w:rsidRDefault="00820075" w:rsidP="006B168A">
            <w:pPr>
              <w:rPr>
                <w:rFonts w:ascii="Times New Roman" w:hAnsi="Times New Roman" w:cs="Times New Roman"/>
                <w:b/>
                <w:sz w:val="20"/>
                <w:szCs w:val="20"/>
              </w:rPr>
            </w:pPr>
            <w:r w:rsidRPr="00E45289">
              <w:rPr>
                <w:rFonts w:ascii="Times New Roman" w:hAnsi="Times New Roman" w:cs="Times New Roman"/>
                <w:b/>
                <w:sz w:val="20"/>
                <w:szCs w:val="20"/>
              </w:rPr>
              <w:t>Электронные (цифровые) образовательные</w:t>
            </w:r>
          </w:p>
          <w:p w14:paraId="701CE047"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ресурсы</w:t>
            </w:r>
          </w:p>
          <w:p w14:paraId="1ED4EABF" w14:textId="77777777" w:rsidR="00820075" w:rsidRPr="00E45289" w:rsidRDefault="00820075" w:rsidP="006B168A">
            <w:pPr>
              <w:ind w:left="135"/>
              <w:rPr>
                <w:rFonts w:ascii="Times New Roman" w:hAnsi="Times New Roman" w:cs="Times New Roman"/>
                <w:sz w:val="20"/>
                <w:szCs w:val="20"/>
              </w:rPr>
            </w:pPr>
          </w:p>
        </w:tc>
      </w:tr>
      <w:tr w:rsidR="00820075" w:rsidRPr="00E45289" w14:paraId="52EF0CA0" w14:textId="77777777" w:rsidTr="00A5325A">
        <w:trPr>
          <w:trHeight w:val="144"/>
          <w:tblCellSpacing w:w="20" w:type="nil"/>
        </w:trPr>
        <w:tc>
          <w:tcPr>
            <w:tcW w:w="663" w:type="dxa"/>
            <w:vMerge/>
            <w:tcBorders>
              <w:top w:val="nil"/>
            </w:tcBorders>
            <w:tcMar>
              <w:top w:w="50" w:type="dxa"/>
              <w:left w:w="100" w:type="dxa"/>
            </w:tcMar>
          </w:tcPr>
          <w:p w14:paraId="1A9D4DAE" w14:textId="77777777" w:rsidR="00820075" w:rsidRPr="00E45289" w:rsidRDefault="00820075" w:rsidP="006B168A">
            <w:pPr>
              <w:rPr>
                <w:rFonts w:ascii="Times New Roman" w:hAnsi="Times New Roman" w:cs="Times New Roman"/>
                <w:sz w:val="20"/>
                <w:szCs w:val="20"/>
              </w:rPr>
            </w:pPr>
          </w:p>
        </w:tc>
        <w:tc>
          <w:tcPr>
            <w:tcW w:w="2355" w:type="dxa"/>
            <w:vMerge/>
            <w:tcBorders>
              <w:top w:val="nil"/>
            </w:tcBorders>
            <w:tcMar>
              <w:top w:w="50" w:type="dxa"/>
              <w:left w:w="100" w:type="dxa"/>
            </w:tcMar>
          </w:tcPr>
          <w:p w14:paraId="1FB9C708" w14:textId="77777777" w:rsidR="00820075" w:rsidRPr="00E45289" w:rsidRDefault="00820075" w:rsidP="006B168A">
            <w:pPr>
              <w:rPr>
                <w:rFonts w:ascii="Times New Roman" w:hAnsi="Times New Roman" w:cs="Times New Roman"/>
                <w:sz w:val="20"/>
                <w:szCs w:val="20"/>
              </w:rPr>
            </w:pPr>
          </w:p>
        </w:tc>
        <w:tc>
          <w:tcPr>
            <w:tcW w:w="911" w:type="dxa"/>
            <w:tcMar>
              <w:top w:w="50" w:type="dxa"/>
              <w:left w:w="100" w:type="dxa"/>
            </w:tcMar>
            <w:vAlign w:val="center"/>
          </w:tcPr>
          <w:p w14:paraId="351547F0"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Всего</w:t>
            </w:r>
          </w:p>
          <w:p w14:paraId="0C75875A" w14:textId="77777777" w:rsidR="00820075" w:rsidRPr="00E45289" w:rsidRDefault="00820075" w:rsidP="006B168A">
            <w:pPr>
              <w:ind w:left="135"/>
              <w:rPr>
                <w:rFonts w:ascii="Times New Roman" w:hAnsi="Times New Roman" w:cs="Times New Roman"/>
                <w:sz w:val="20"/>
                <w:szCs w:val="20"/>
              </w:rPr>
            </w:pPr>
          </w:p>
        </w:tc>
        <w:tc>
          <w:tcPr>
            <w:tcW w:w="1074" w:type="dxa"/>
            <w:tcMar>
              <w:top w:w="50" w:type="dxa"/>
              <w:left w:w="100" w:type="dxa"/>
            </w:tcMar>
            <w:vAlign w:val="center"/>
          </w:tcPr>
          <w:p w14:paraId="13D62DE9" w14:textId="77777777" w:rsidR="00820075" w:rsidRPr="00E45289" w:rsidRDefault="00820075" w:rsidP="006B168A">
            <w:pPr>
              <w:rPr>
                <w:rFonts w:ascii="Times New Roman" w:hAnsi="Times New Roman" w:cs="Times New Roman"/>
                <w:b/>
                <w:sz w:val="20"/>
                <w:szCs w:val="20"/>
              </w:rPr>
            </w:pPr>
            <w:r w:rsidRPr="00E45289">
              <w:rPr>
                <w:rFonts w:ascii="Times New Roman" w:hAnsi="Times New Roman" w:cs="Times New Roman"/>
                <w:b/>
                <w:sz w:val="20"/>
                <w:szCs w:val="20"/>
              </w:rPr>
              <w:t>Контрольные</w:t>
            </w:r>
          </w:p>
          <w:p w14:paraId="1AAC0F8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работы</w:t>
            </w:r>
          </w:p>
          <w:p w14:paraId="55DD47C6" w14:textId="77777777" w:rsidR="00820075" w:rsidRPr="00E45289" w:rsidRDefault="00820075" w:rsidP="006B168A">
            <w:pPr>
              <w:ind w:left="135"/>
              <w:rPr>
                <w:rFonts w:ascii="Times New Roman" w:hAnsi="Times New Roman" w:cs="Times New Roman"/>
                <w:sz w:val="20"/>
                <w:szCs w:val="20"/>
              </w:rPr>
            </w:pPr>
          </w:p>
        </w:tc>
        <w:tc>
          <w:tcPr>
            <w:tcW w:w="284" w:type="dxa"/>
            <w:tcMar>
              <w:top w:w="50" w:type="dxa"/>
              <w:left w:w="100" w:type="dxa"/>
            </w:tcMar>
            <w:vAlign w:val="center"/>
          </w:tcPr>
          <w:p w14:paraId="6358CA4C" w14:textId="77777777" w:rsidR="00820075" w:rsidRPr="00E45289" w:rsidRDefault="00820075" w:rsidP="00A5325A">
            <w:pPr>
              <w:rPr>
                <w:rFonts w:ascii="Times New Roman" w:hAnsi="Times New Roman" w:cs="Times New Roman"/>
                <w:sz w:val="20"/>
                <w:szCs w:val="20"/>
              </w:rPr>
            </w:pPr>
          </w:p>
        </w:tc>
        <w:tc>
          <w:tcPr>
            <w:tcW w:w="1560" w:type="dxa"/>
            <w:vMerge/>
            <w:tcBorders>
              <w:top w:val="nil"/>
            </w:tcBorders>
            <w:tcMar>
              <w:top w:w="50" w:type="dxa"/>
              <w:left w:w="100" w:type="dxa"/>
            </w:tcMar>
          </w:tcPr>
          <w:p w14:paraId="6055B434" w14:textId="77777777" w:rsidR="00820075" w:rsidRPr="00E45289" w:rsidRDefault="00820075" w:rsidP="006B168A">
            <w:pPr>
              <w:rPr>
                <w:rFonts w:ascii="Times New Roman" w:hAnsi="Times New Roman" w:cs="Times New Roman"/>
                <w:sz w:val="20"/>
                <w:szCs w:val="20"/>
              </w:rPr>
            </w:pPr>
          </w:p>
        </w:tc>
      </w:tr>
      <w:tr w:rsidR="00820075" w:rsidRPr="00E45289" w14:paraId="7DC6F902" w14:textId="77777777" w:rsidTr="00A5325A">
        <w:trPr>
          <w:trHeight w:val="144"/>
          <w:tblCellSpacing w:w="20" w:type="nil"/>
        </w:trPr>
        <w:tc>
          <w:tcPr>
            <w:tcW w:w="6847" w:type="dxa"/>
            <w:gridSpan w:val="6"/>
            <w:tcMar>
              <w:top w:w="50" w:type="dxa"/>
              <w:left w:w="100" w:type="dxa"/>
            </w:tcMar>
            <w:vAlign w:val="center"/>
          </w:tcPr>
          <w:p w14:paraId="37C438E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ИНВАРИАНТНЫЕ МОДУЛИ</w:t>
            </w:r>
          </w:p>
        </w:tc>
      </w:tr>
      <w:tr w:rsidR="00820075" w:rsidRPr="00E45289" w14:paraId="57896B8D" w14:textId="77777777" w:rsidTr="00A5325A">
        <w:trPr>
          <w:trHeight w:val="144"/>
          <w:tblCellSpacing w:w="20" w:type="nil"/>
        </w:trPr>
        <w:tc>
          <w:tcPr>
            <w:tcW w:w="6847" w:type="dxa"/>
            <w:gridSpan w:val="6"/>
            <w:tcMar>
              <w:top w:w="50" w:type="dxa"/>
              <w:left w:w="100" w:type="dxa"/>
            </w:tcMar>
            <w:vAlign w:val="center"/>
          </w:tcPr>
          <w:p w14:paraId="554BC9C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1.Музыка моего края</w:t>
            </w:r>
          </w:p>
        </w:tc>
      </w:tr>
      <w:tr w:rsidR="00820075" w:rsidRPr="00E45289" w14:paraId="4D7443C0" w14:textId="77777777" w:rsidTr="00A5325A">
        <w:trPr>
          <w:trHeight w:val="144"/>
          <w:tblCellSpacing w:w="20" w:type="nil"/>
        </w:trPr>
        <w:tc>
          <w:tcPr>
            <w:tcW w:w="663" w:type="dxa"/>
            <w:tcMar>
              <w:top w:w="50" w:type="dxa"/>
              <w:left w:w="100" w:type="dxa"/>
            </w:tcMar>
            <w:vAlign w:val="center"/>
          </w:tcPr>
          <w:p w14:paraId="4DEFF543"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355" w:type="dxa"/>
            <w:tcMar>
              <w:top w:w="50" w:type="dxa"/>
              <w:left w:w="100" w:type="dxa"/>
            </w:tcMar>
            <w:vAlign w:val="center"/>
          </w:tcPr>
          <w:p w14:paraId="09A0DA8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Наш край сегодня</w:t>
            </w:r>
          </w:p>
        </w:tc>
        <w:tc>
          <w:tcPr>
            <w:tcW w:w="911" w:type="dxa"/>
            <w:tcMar>
              <w:top w:w="50" w:type="dxa"/>
              <w:left w:w="100" w:type="dxa"/>
            </w:tcMar>
            <w:vAlign w:val="center"/>
          </w:tcPr>
          <w:p w14:paraId="7AECB9B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669EB784"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71F328C7"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187054BB" w14:textId="77777777" w:rsidR="00820075" w:rsidRPr="00E45289" w:rsidRDefault="00E664BF" w:rsidP="006B168A">
            <w:pPr>
              <w:ind w:left="135"/>
              <w:rPr>
                <w:rFonts w:ascii="Times New Roman" w:hAnsi="Times New Roman" w:cs="Times New Roman"/>
                <w:sz w:val="20"/>
                <w:szCs w:val="20"/>
              </w:rPr>
            </w:pPr>
            <w:hyperlink r:id="rId712" w:history="1">
              <w:r w:rsidR="00820075" w:rsidRPr="00E45289">
                <w:rPr>
                  <w:rStyle w:val="af2"/>
                  <w:rFonts w:ascii="Times New Roman" w:hAnsi="Times New Roman" w:cs="Times New Roman"/>
                  <w:sz w:val="20"/>
                  <w:szCs w:val="20"/>
                </w:rPr>
                <w:t>http://resh.edu.</w:t>
              </w:r>
              <w:r w:rsidR="00820075" w:rsidRPr="00E45289">
                <w:rPr>
                  <w:rStyle w:val="af2"/>
                  <w:rFonts w:ascii="Times New Roman" w:hAnsi="Times New Roman" w:cs="Times New Roman"/>
                  <w:sz w:val="20"/>
                  <w:szCs w:val="20"/>
                </w:rPr>
                <w:lastRenderedPageBreak/>
                <w:t>ru</w:t>
              </w:r>
            </w:hyperlink>
          </w:p>
          <w:p w14:paraId="286F35EB" w14:textId="77777777" w:rsidR="00820075" w:rsidRPr="00E45289" w:rsidRDefault="00820075" w:rsidP="006B168A">
            <w:pPr>
              <w:ind w:left="135"/>
              <w:rPr>
                <w:rFonts w:ascii="Times New Roman" w:hAnsi="Times New Roman" w:cs="Times New Roman"/>
                <w:sz w:val="20"/>
                <w:szCs w:val="20"/>
              </w:rPr>
            </w:pPr>
          </w:p>
        </w:tc>
      </w:tr>
      <w:tr w:rsidR="00820075" w:rsidRPr="00E45289" w14:paraId="1BDCD6F5" w14:textId="77777777" w:rsidTr="00A5325A">
        <w:trPr>
          <w:trHeight w:val="144"/>
          <w:tblCellSpacing w:w="20" w:type="nil"/>
        </w:trPr>
        <w:tc>
          <w:tcPr>
            <w:tcW w:w="3018" w:type="dxa"/>
            <w:gridSpan w:val="2"/>
            <w:tcMar>
              <w:top w:w="50" w:type="dxa"/>
              <w:left w:w="100" w:type="dxa"/>
            </w:tcMar>
            <w:vAlign w:val="center"/>
          </w:tcPr>
          <w:p w14:paraId="0057EC4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911" w:type="dxa"/>
            <w:tcMar>
              <w:top w:w="50" w:type="dxa"/>
              <w:left w:w="100" w:type="dxa"/>
            </w:tcMar>
            <w:vAlign w:val="center"/>
          </w:tcPr>
          <w:p w14:paraId="480F226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918" w:type="dxa"/>
            <w:gridSpan w:val="3"/>
            <w:tcMar>
              <w:top w:w="50" w:type="dxa"/>
              <w:left w:w="100" w:type="dxa"/>
            </w:tcMar>
            <w:vAlign w:val="center"/>
          </w:tcPr>
          <w:p w14:paraId="07A68F87" w14:textId="77777777" w:rsidR="00820075" w:rsidRPr="00E45289" w:rsidRDefault="00820075" w:rsidP="006B168A">
            <w:pPr>
              <w:rPr>
                <w:rFonts w:ascii="Times New Roman" w:hAnsi="Times New Roman" w:cs="Times New Roman"/>
                <w:sz w:val="20"/>
                <w:szCs w:val="20"/>
              </w:rPr>
            </w:pPr>
          </w:p>
        </w:tc>
      </w:tr>
      <w:tr w:rsidR="00820075" w:rsidRPr="00E45289" w14:paraId="67337CB7" w14:textId="77777777" w:rsidTr="00A5325A">
        <w:trPr>
          <w:trHeight w:val="144"/>
          <w:tblCellSpacing w:w="20" w:type="nil"/>
        </w:trPr>
        <w:tc>
          <w:tcPr>
            <w:tcW w:w="6847" w:type="dxa"/>
            <w:gridSpan w:val="6"/>
            <w:tcMar>
              <w:top w:w="50" w:type="dxa"/>
              <w:left w:w="100" w:type="dxa"/>
            </w:tcMar>
            <w:vAlign w:val="center"/>
          </w:tcPr>
          <w:p w14:paraId="022F2F3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2.Народное музыкальное творчество России</w:t>
            </w:r>
          </w:p>
        </w:tc>
      </w:tr>
      <w:tr w:rsidR="00820075" w:rsidRPr="00E45289" w14:paraId="53ACEAF3" w14:textId="77777777" w:rsidTr="00A5325A">
        <w:trPr>
          <w:trHeight w:val="144"/>
          <w:tblCellSpacing w:w="20" w:type="nil"/>
        </w:trPr>
        <w:tc>
          <w:tcPr>
            <w:tcW w:w="663" w:type="dxa"/>
            <w:tcMar>
              <w:top w:w="50" w:type="dxa"/>
              <w:left w:w="100" w:type="dxa"/>
            </w:tcMar>
            <w:vAlign w:val="center"/>
          </w:tcPr>
          <w:p w14:paraId="3D445E9C"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355" w:type="dxa"/>
            <w:tcMar>
              <w:top w:w="50" w:type="dxa"/>
              <w:left w:w="100" w:type="dxa"/>
            </w:tcMar>
            <w:vAlign w:val="center"/>
          </w:tcPr>
          <w:p w14:paraId="02EE674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Фольклорные жанры</w:t>
            </w:r>
          </w:p>
        </w:tc>
        <w:tc>
          <w:tcPr>
            <w:tcW w:w="911" w:type="dxa"/>
            <w:tcMar>
              <w:top w:w="50" w:type="dxa"/>
              <w:left w:w="100" w:type="dxa"/>
            </w:tcMar>
            <w:vAlign w:val="center"/>
          </w:tcPr>
          <w:p w14:paraId="0EFC07A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74" w:type="dxa"/>
            <w:tcMar>
              <w:top w:w="50" w:type="dxa"/>
              <w:left w:w="100" w:type="dxa"/>
            </w:tcMar>
            <w:vAlign w:val="center"/>
          </w:tcPr>
          <w:p w14:paraId="75BD44E3"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7908BF68"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5FA3FE3A" w14:textId="77777777" w:rsidR="00820075" w:rsidRPr="00E45289" w:rsidRDefault="00E664BF" w:rsidP="006B168A">
            <w:pPr>
              <w:ind w:left="135"/>
              <w:rPr>
                <w:rFonts w:ascii="Times New Roman" w:hAnsi="Times New Roman" w:cs="Times New Roman"/>
                <w:sz w:val="20"/>
                <w:szCs w:val="20"/>
              </w:rPr>
            </w:pPr>
            <w:hyperlink r:id="rId713" w:history="1">
              <w:r w:rsidR="00820075" w:rsidRPr="00E45289">
                <w:rPr>
                  <w:rStyle w:val="af2"/>
                  <w:rFonts w:ascii="Times New Roman" w:hAnsi="Times New Roman" w:cs="Times New Roman"/>
                  <w:sz w:val="20"/>
                  <w:szCs w:val="20"/>
                </w:rPr>
                <w:t>http://resh.edu.ru</w:t>
              </w:r>
            </w:hyperlink>
          </w:p>
          <w:p w14:paraId="315CE43E" w14:textId="77777777" w:rsidR="00820075" w:rsidRPr="00E45289" w:rsidRDefault="00820075" w:rsidP="006B168A">
            <w:pPr>
              <w:ind w:left="135"/>
              <w:rPr>
                <w:rFonts w:ascii="Times New Roman" w:hAnsi="Times New Roman" w:cs="Times New Roman"/>
                <w:sz w:val="20"/>
                <w:szCs w:val="20"/>
              </w:rPr>
            </w:pPr>
          </w:p>
        </w:tc>
      </w:tr>
      <w:tr w:rsidR="00820075" w:rsidRPr="00E45289" w14:paraId="11C1C12E" w14:textId="77777777" w:rsidTr="00A5325A">
        <w:trPr>
          <w:trHeight w:val="144"/>
          <w:tblCellSpacing w:w="20" w:type="nil"/>
        </w:trPr>
        <w:tc>
          <w:tcPr>
            <w:tcW w:w="663" w:type="dxa"/>
            <w:tcMar>
              <w:top w:w="50" w:type="dxa"/>
              <w:left w:w="100" w:type="dxa"/>
            </w:tcMar>
            <w:vAlign w:val="center"/>
          </w:tcPr>
          <w:p w14:paraId="2BBE509C"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355" w:type="dxa"/>
            <w:tcMar>
              <w:top w:w="50" w:type="dxa"/>
              <w:left w:w="100" w:type="dxa"/>
            </w:tcMar>
            <w:vAlign w:val="center"/>
          </w:tcPr>
          <w:p w14:paraId="3F272C7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На рубежах культур</w:t>
            </w:r>
          </w:p>
        </w:tc>
        <w:tc>
          <w:tcPr>
            <w:tcW w:w="911" w:type="dxa"/>
            <w:tcMar>
              <w:top w:w="50" w:type="dxa"/>
              <w:left w:w="100" w:type="dxa"/>
            </w:tcMar>
            <w:vAlign w:val="center"/>
          </w:tcPr>
          <w:p w14:paraId="5CE1A91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5821E692"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84" w:type="dxa"/>
            <w:tcMar>
              <w:top w:w="50" w:type="dxa"/>
              <w:left w:w="100" w:type="dxa"/>
            </w:tcMar>
            <w:vAlign w:val="center"/>
          </w:tcPr>
          <w:p w14:paraId="279766DA"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76517DAD" w14:textId="77777777" w:rsidR="00820075" w:rsidRPr="00E45289" w:rsidRDefault="00E664BF" w:rsidP="006B168A">
            <w:pPr>
              <w:ind w:left="135"/>
              <w:rPr>
                <w:rFonts w:ascii="Times New Roman" w:hAnsi="Times New Roman" w:cs="Times New Roman"/>
                <w:sz w:val="20"/>
                <w:szCs w:val="20"/>
              </w:rPr>
            </w:pPr>
            <w:hyperlink r:id="rId714" w:history="1">
              <w:r w:rsidR="00820075" w:rsidRPr="00E45289">
                <w:rPr>
                  <w:rStyle w:val="af2"/>
                  <w:rFonts w:ascii="Times New Roman" w:hAnsi="Times New Roman" w:cs="Times New Roman"/>
                  <w:sz w:val="20"/>
                  <w:szCs w:val="20"/>
                </w:rPr>
                <w:t>http://resh.edu.ru</w:t>
              </w:r>
            </w:hyperlink>
          </w:p>
          <w:p w14:paraId="2F4F56CD" w14:textId="77777777" w:rsidR="00820075" w:rsidRPr="00E45289" w:rsidRDefault="00820075" w:rsidP="006B168A">
            <w:pPr>
              <w:ind w:left="135"/>
              <w:rPr>
                <w:rFonts w:ascii="Times New Roman" w:hAnsi="Times New Roman" w:cs="Times New Roman"/>
                <w:sz w:val="20"/>
                <w:szCs w:val="20"/>
              </w:rPr>
            </w:pPr>
          </w:p>
        </w:tc>
      </w:tr>
      <w:tr w:rsidR="00820075" w:rsidRPr="00E45289" w14:paraId="11759F7A" w14:textId="77777777" w:rsidTr="00A5325A">
        <w:trPr>
          <w:trHeight w:val="144"/>
          <w:tblCellSpacing w:w="20" w:type="nil"/>
        </w:trPr>
        <w:tc>
          <w:tcPr>
            <w:tcW w:w="3018" w:type="dxa"/>
            <w:gridSpan w:val="2"/>
            <w:tcMar>
              <w:top w:w="50" w:type="dxa"/>
              <w:left w:w="100" w:type="dxa"/>
            </w:tcMar>
            <w:vAlign w:val="center"/>
          </w:tcPr>
          <w:p w14:paraId="511CB8D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11" w:type="dxa"/>
            <w:tcMar>
              <w:top w:w="50" w:type="dxa"/>
              <w:left w:w="100" w:type="dxa"/>
            </w:tcMar>
            <w:vAlign w:val="center"/>
          </w:tcPr>
          <w:p w14:paraId="55EC9DC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918" w:type="dxa"/>
            <w:gridSpan w:val="3"/>
            <w:tcMar>
              <w:top w:w="50" w:type="dxa"/>
              <w:left w:w="100" w:type="dxa"/>
            </w:tcMar>
            <w:vAlign w:val="center"/>
          </w:tcPr>
          <w:p w14:paraId="716D8433" w14:textId="77777777" w:rsidR="00820075" w:rsidRPr="00E45289" w:rsidRDefault="00820075" w:rsidP="006B168A">
            <w:pPr>
              <w:rPr>
                <w:rFonts w:ascii="Times New Roman" w:hAnsi="Times New Roman" w:cs="Times New Roman"/>
                <w:sz w:val="20"/>
                <w:szCs w:val="20"/>
              </w:rPr>
            </w:pPr>
          </w:p>
        </w:tc>
      </w:tr>
      <w:tr w:rsidR="00820075" w:rsidRPr="00E45289" w14:paraId="3C34A0BB" w14:textId="77777777" w:rsidTr="00A5325A">
        <w:trPr>
          <w:trHeight w:val="144"/>
          <w:tblCellSpacing w:w="20" w:type="nil"/>
        </w:trPr>
        <w:tc>
          <w:tcPr>
            <w:tcW w:w="6847" w:type="dxa"/>
            <w:gridSpan w:val="6"/>
            <w:tcMar>
              <w:top w:w="50" w:type="dxa"/>
              <w:left w:w="100" w:type="dxa"/>
            </w:tcMar>
            <w:vAlign w:val="center"/>
          </w:tcPr>
          <w:p w14:paraId="6873C40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3.Русская классическая музыка</w:t>
            </w:r>
          </w:p>
        </w:tc>
      </w:tr>
      <w:tr w:rsidR="00820075" w:rsidRPr="00E45289" w14:paraId="6DC98790" w14:textId="77777777" w:rsidTr="00A5325A">
        <w:trPr>
          <w:trHeight w:val="144"/>
          <w:tblCellSpacing w:w="20" w:type="nil"/>
        </w:trPr>
        <w:tc>
          <w:tcPr>
            <w:tcW w:w="663" w:type="dxa"/>
            <w:tcMar>
              <w:top w:w="50" w:type="dxa"/>
              <w:left w:w="100" w:type="dxa"/>
            </w:tcMar>
            <w:vAlign w:val="center"/>
          </w:tcPr>
          <w:p w14:paraId="4A06EB64"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2355" w:type="dxa"/>
            <w:tcMar>
              <w:top w:w="50" w:type="dxa"/>
              <w:left w:w="100" w:type="dxa"/>
            </w:tcMar>
            <w:vAlign w:val="center"/>
          </w:tcPr>
          <w:p w14:paraId="068143C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Образы родной земли</w:t>
            </w:r>
          </w:p>
        </w:tc>
        <w:tc>
          <w:tcPr>
            <w:tcW w:w="911" w:type="dxa"/>
            <w:tcMar>
              <w:top w:w="50" w:type="dxa"/>
              <w:left w:w="100" w:type="dxa"/>
            </w:tcMar>
            <w:vAlign w:val="center"/>
          </w:tcPr>
          <w:p w14:paraId="28120B1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573FB350"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41CEF4FB"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3B9910C2" w14:textId="77777777" w:rsidR="00820075" w:rsidRPr="00E45289" w:rsidRDefault="00E664BF" w:rsidP="006B168A">
            <w:pPr>
              <w:ind w:left="135"/>
              <w:rPr>
                <w:rFonts w:ascii="Times New Roman" w:hAnsi="Times New Roman" w:cs="Times New Roman"/>
                <w:sz w:val="20"/>
                <w:szCs w:val="20"/>
              </w:rPr>
            </w:pPr>
            <w:hyperlink r:id="rId715" w:history="1">
              <w:r w:rsidR="00820075" w:rsidRPr="00E45289">
                <w:rPr>
                  <w:rStyle w:val="af2"/>
                  <w:rFonts w:ascii="Times New Roman" w:hAnsi="Times New Roman" w:cs="Times New Roman"/>
                  <w:sz w:val="20"/>
                  <w:szCs w:val="20"/>
                </w:rPr>
                <w:t>http://resh.edu.ru</w:t>
              </w:r>
            </w:hyperlink>
          </w:p>
          <w:p w14:paraId="7A24B891" w14:textId="77777777" w:rsidR="00820075" w:rsidRPr="00E45289" w:rsidRDefault="00820075" w:rsidP="006B168A">
            <w:pPr>
              <w:ind w:left="135"/>
              <w:rPr>
                <w:rFonts w:ascii="Times New Roman" w:hAnsi="Times New Roman" w:cs="Times New Roman"/>
                <w:sz w:val="20"/>
                <w:szCs w:val="20"/>
              </w:rPr>
            </w:pPr>
          </w:p>
        </w:tc>
      </w:tr>
      <w:tr w:rsidR="00820075" w:rsidRPr="00E45289" w14:paraId="7940309B" w14:textId="77777777" w:rsidTr="00A5325A">
        <w:trPr>
          <w:trHeight w:val="144"/>
          <w:tblCellSpacing w:w="20" w:type="nil"/>
        </w:trPr>
        <w:tc>
          <w:tcPr>
            <w:tcW w:w="663" w:type="dxa"/>
            <w:tcMar>
              <w:top w:w="50" w:type="dxa"/>
              <w:left w:w="100" w:type="dxa"/>
            </w:tcMar>
            <w:vAlign w:val="center"/>
          </w:tcPr>
          <w:p w14:paraId="676286F0"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2355" w:type="dxa"/>
            <w:tcMar>
              <w:top w:w="50" w:type="dxa"/>
              <w:left w:w="100" w:type="dxa"/>
            </w:tcMar>
            <w:vAlign w:val="center"/>
          </w:tcPr>
          <w:p w14:paraId="49DF871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Русская исполнительская школа</w:t>
            </w:r>
          </w:p>
        </w:tc>
        <w:tc>
          <w:tcPr>
            <w:tcW w:w="911" w:type="dxa"/>
            <w:tcMar>
              <w:top w:w="50" w:type="dxa"/>
              <w:left w:w="100" w:type="dxa"/>
            </w:tcMar>
            <w:vAlign w:val="center"/>
          </w:tcPr>
          <w:p w14:paraId="1F4F734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74" w:type="dxa"/>
            <w:tcMar>
              <w:top w:w="50" w:type="dxa"/>
              <w:left w:w="100" w:type="dxa"/>
            </w:tcMar>
            <w:vAlign w:val="center"/>
          </w:tcPr>
          <w:p w14:paraId="46052090"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4DBF04A3"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3421B044" w14:textId="77777777" w:rsidR="00820075" w:rsidRPr="00E45289" w:rsidRDefault="00E664BF" w:rsidP="006B168A">
            <w:pPr>
              <w:ind w:left="135"/>
              <w:rPr>
                <w:rFonts w:ascii="Times New Roman" w:hAnsi="Times New Roman" w:cs="Times New Roman"/>
                <w:sz w:val="20"/>
                <w:szCs w:val="20"/>
              </w:rPr>
            </w:pPr>
            <w:hyperlink r:id="rId716" w:history="1">
              <w:r w:rsidR="00820075" w:rsidRPr="00E45289">
                <w:rPr>
                  <w:rStyle w:val="af2"/>
                  <w:rFonts w:ascii="Times New Roman" w:hAnsi="Times New Roman" w:cs="Times New Roman"/>
                  <w:sz w:val="20"/>
                  <w:szCs w:val="20"/>
                </w:rPr>
                <w:t>http://resh.edu.ru</w:t>
              </w:r>
            </w:hyperlink>
          </w:p>
          <w:p w14:paraId="0B73EC62" w14:textId="77777777" w:rsidR="00820075" w:rsidRPr="00E45289" w:rsidRDefault="00820075" w:rsidP="006B168A">
            <w:pPr>
              <w:ind w:left="135"/>
              <w:rPr>
                <w:rFonts w:ascii="Times New Roman" w:hAnsi="Times New Roman" w:cs="Times New Roman"/>
                <w:sz w:val="20"/>
                <w:szCs w:val="20"/>
              </w:rPr>
            </w:pPr>
          </w:p>
        </w:tc>
      </w:tr>
      <w:tr w:rsidR="00820075" w:rsidRPr="00E45289" w14:paraId="48753CB2" w14:textId="77777777" w:rsidTr="00A5325A">
        <w:trPr>
          <w:trHeight w:val="144"/>
          <w:tblCellSpacing w:w="20" w:type="nil"/>
        </w:trPr>
        <w:tc>
          <w:tcPr>
            <w:tcW w:w="663" w:type="dxa"/>
            <w:tcMar>
              <w:top w:w="50" w:type="dxa"/>
              <w:left w:w="100" w:type="dxa"/>
            </w:tcMar>
            <w:vAlign w:val="center"/>
          </w:tcPr>
          <w:p w14:paraId="2E95B5A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3.3</w:t>
            </w:r>
          </w:p>
        </w:tc>
        <w:tc>
          <w:tcPr>
            <w:tcW w:w="2355" w:type="dxa"/>
            <w:tcMar>
              <w:top w:w="50" w:type="dxa"/>
              <w:left w:w="100" w:type="dxa"/>
            </w:tcMar>
            <w:vAlign w:val="center"/>
          </w:tcPr>
          <w:p w14:paraId="406781F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Русская музыка – взгляд в будущее</w:t>
            </w:r>
          </w:p>
        </w:tc>
        <w:tc>
          <w:tcPr>
            <w:tcW w:w="911" w:type="dxa"/>
            <w:tcMar>
              <w:top w:w="50" w:type="dxa"/>
              <w:left w:w="100" w:type="dxa"/>
            </w:tcMar>
            <w:vAlign w:val="center"/>
          </w:tcPr>
          <w:p w14:paraId="5DF2C67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1 </w:t>
            </w:r>
          </w:p>
        </w:tc>
        <w:tc>
          <w:tcPr>
            <w:tcW w:w="1074" w:type="dxa"/>
            <w:tcMar>
              <w:top w:w="50" w:type="dxa"/>
              <w:left w:w="100" w:type="dxa"/>
            </w:tcMar>
            <w:vAlign w:val="center"/>
          </w:tcPr>
          <w:p w14:paraId="45B3965F"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159C92A1"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32B1F558" w14:textId="77777777" w:rsidR="00820075" w:rsidRPr="00E45289" w:rsidRDefault="00E664BF" w:rsidP="006B168A">
            <w:pPr>
              <w:ind w:left="135"/>
              <w:rPr>
                <w:rFonts w:ascii="Times New Roman" w:hAnsi="Times New Roman" w:cs="Times New Roman"/>
                <w:sz w:val="20"/>
                <w:szCs w:val="20"/>
              </w:rPr>
            </w:pPr>
            <w:hyperlink r:id="rId717" w:history="1">
              <w:r w:rsidR="00820075" w:rsidRPr="00E45289">
                <w:rPr>
                  <w:rStyle w:val="af2"/>
                  <w:rFonts w:ascii="Times New Roman" w:hAnsi="Times New Roman" w:cs="Times New Roman"/>
                  <w:sz w:val="20"/>
                  <w:szCs w:val="20"/>
                </w:rPr>
                <w:t>http://resh.edu.ru</w:t>
              </w:r>
            </w:hyperlink>
          </w:p>
          <w:p w14:paraId="701DF60D" w14:textId="77777777" w:rsidR="00820075" w:rsidRPr="00E45289" w:rsidRDefault="00820075" w:rsidP="006B168A">
            <w:pPr>
              <w:ind w:left="135"/>
              <w:rPr>
                <w:rFonts w:ascii="Times New Roman" w:hAnsi="Times New Roman" w:cs="Times New Roman"/>
                <w:sz w:val="20"/>
                <w:szCs w:val="20"/>
              </w:rPr>
            </w:pPr>
          </w:p>
        </w:tc>
      </w:tr>
      <w:tr w:rsidR="00820075" w:rsidRPr="00E45289" w14:paraId="6A94F10F" w14:textId="77777777" w:rsidTr="00A5325A">
        <w:trPr>
          <w:trHeight w:val="144"/>
          <w:tblCellSpacing w:w="20" w:type="nil"/>
        </w:trPr>
        <w:tc>
          <w:tcPr>
            <w:tcW w:w="663" w:type="dxa"/>
            <w:tcMar>
              <w:top w:w="50" w:type="dxa"/>
              <w:left w:w="100" w:type="dxa"/>
            </w:tcMar>
            <w:vAlign w:val="center"/>
          </w:tcPr>
          <w:p w14:paraId="54A648C3"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3.4</w:t>
            </w:r>
          </w:p>
        </w:tc>
        <w:tc>
          <w:tcPr>
            <w:tcW w:w="2355" w:type="dxa"/>
            <w:tcMar>
              <w:top w:w="50" w:type="dxa"/>
              <w:left w:w="100" w:type="dxa"/>
            </w:tcMar>
            <w:vAlign w:val="center"/>
          </w:tcPr>
          <w:p w14:paraId="0A42415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История страны и народа в музыке русских композиторов</w:t>
            </w:r>
          </w:p>
        </w:tc>
        <w:tc>
          <w:tcPr>
            <w:tcW w:w="911" w:type="dxa"/>
            <w:tcMar>
              <w:top w:w="50" w:type="dxa"/>
              <w:left w:w="100" w:type="dxa"/>
            </w:tcMar>
            <w:vAlign w:val="center"/>
          </w:tcPr>
          <w:p w14:paraId="2AD1CB6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2 </w:t>
            </w:r>
          </w:p>
        </w:tc>
        <w:tc>
          <w:tcPr>
            <w:tcW w:w="1074" w:type="dxa"/>
            <w:tcMar>
              <w:top w:w="50" w:type="dxa"/>
              <w:left w:w="100" w:type="dxa"/>
            </w:tcMar>
            <w:vAlign w:val="center"/>
          </w:tcPr>
          <w:p w14:paraId="4D73E5C2"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7242330B"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70AD1897" w14:textId="77777777" w:rsidR="00820075" w:rsidRPr="00E45289" w:rsidRDefault="00E664BF" w:rsidP="006B168A">
            <w:pPr>
              <w:ind w:left="135"/>
              <w:rPr>
                <w:rFonts w:ascii="Times New Roman" w:hAnsi="Times New Roman" w:cs="Times New Roman"/>
                <w:sz w:val="20"/>
                <w:szCs w:val="20"/>
              </w:rPr>
            </w:pPr>
            <w:hyperlink r:id="rId718" w:history="1">
              <w:r w:rsidR="00820075" w:rsidRPr="00E45289">
                <w:rPr>
                  <w:rStyle w:val="af2"/>
                  <w:rFonts w:ascii="Times New Roman" w:hAnsi="Times New Roman" w:cs="Times New Roman"/>
                  <w:sz w:val="20"/>
                  <w:szCs w:val="20"/>
                </w:rPr>
                <w:t>http://resh.edu.ru</w:t>
              </w:r>
            </w:hyperlink>
          </w:p>
          <w:p w14:paraId="3B9552C4" w14:textId="77777777" w:rsidR="00820075" w:rsidRPr="00E45289" w:rsidRDefault="00820075" w:rsidP="006B168A">
            <w:pPr>
              <w:ind w:left="135"/>
              <w:rPr>
                <w:rFonts w:ascii="Times New Roman" w:hAnsi="Times New Roman" w:cs="Times New Roman"/>
                <w:sz w:val="20"/>
                <w:szCs w:val="20"/>
              </w:rPr>
            </w:pPr>
          </w:p>
        </w:tc>
      </w:tr>
      <w:tr w:rsidR="00820075" w:rsidRPr="00E45289" w14:paraId="0574C9C6" w14:textId="77777777" w:rsidTr="00A5325A">
        <w:trPr>
          <w:trHeight w:val="144"/>
          <w:tblCellSpacing w:w="20" w:type="nil"/>
        </w:trPr>
        <w:tc>
          <w:tcPr>
            <w:tcW w:w="663" w:type="dxa"/>
            <w:tcMar>
              <w:top w:w="50" w:type="dxa"/>
              <w:left w:w="100" w:type="dxa"/>
            </w:tcMar>
            <w:vAlign w:val="center"/>
          </w:tcPr>
          <w:p w14:paraId="6EF0ADB4"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3.5</w:t>
            </w:r>
          </w:p>
        </w:tc>
        <w:tc>
          <w:tcPr>
            <w:tcW w:w="2355" w:type="dxa"/>
            <w:tcMar>
              <w:top w:w="50" w:type="dxa"/>
              <w:left w:w="100" w:type="dxa"/>
            </w:tcMar>
            <w:vAlign w:val="center"/>
          </w:tcPr>
          <w:p w14:paraId="2244C9C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Русский балет</w:t>
            </w:r>
          </w:p>
        </w:tc>
        <w:tc>
          <w:tcPr>
            <w:tcW w:w="911" w:type="dxa"/>
            <w:tcMar>
              <w:top w:w="50" w:type="dxa"/>
              <w:left w:w="100" w:type="dxa"/>
            </w:tcMar>
            <w:vAlign w:val="center"/>
          </w:tcPr>
          <w:p w14:paraId="43FCB23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74" w:type="dxa"/>
            <w:tcMar>
              <w:top w:w="50" w:type="dxa"/>
              <w:left w:w="100" w:type="dxa"/>
            </w:tcMar>
            <w:vAlign w:val="center"/>
          </w:tcPr>
          <w:p w14:paraId="504E2EFD"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626D8A88"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1F686F75" w14:textId="77777777" w:rsidR="00820075" w:rsidRPr="00E45289" w:rsidRDefault="00E664BF" w:rsidP="006B168A">
            <w:pPr>
              <w:ind w:left="135"/>
              <w:rPr>
                <w:rFonts w:ascii="Times New Roman" w:hAnsi="Times New Roman" w:cs="Times New Roman"/>
                <w:sz w:val="20"/>
                <w:szCs w:val="20"/>
              </w:rPr>
            </w:pPr>
            <w:hyperlink r:id="rId719" w:history="1">
              <w:r w:rsidR="00820075" w:rsidRPr="00E45289">
                <w:rPr>
                  <w:rStyle w:val="af2"/>
                  <w:rFonts w:ascii="Times New Roman" w:hAnsi="Times New Roman" w:cs="Times New Roman"/>
                  <w:sz w:val="20"/>
                  <w:szCs w:val="20"/>
                </w:rPr>
                <w:t>http://resh.edu.ru</w:t>
              </w:r>
            </w:hyperlink>
          </w:p>
          <w:p w14:paraId="04888C23" w14:textId="77777777" w:rsidR="00820075" w:rsidRPr="00E45289" w:rsidRDefault="00820075" w:rsidP="006B168A">
            <w:pPr>
              <w:ind w:left="135"/>
              <w:rPr>
                <w:rFonts w:ascii="Times New Roman" w:hAnsi="Times New Roman" w:cs="Times New Roman"/>
                <w:sz w:val="20"/>
                <w:szCs w:val="20"/>
              </w:rPr>
            </w:pPr>
          </w:p>
        </w:tc>
      </w:tr>
      <w:tr w:rsidR="00820075" w:rsidRPr="00E45289" w14:paraId="033A78AD" w14:textId="77777777" w:rsidTr="00A5325A">
        <w:trPr>
          <w:trHeight w:val="144"/>
          <w:tblCellSpacing w:w="20" w:type="nil"/>
        </w:trPr>
        <w:tc>
          <w:tcPr>
            <w:tcW w:w="3018" w:type="dxa"/>
            <w:gridSpan w:val="2"/>
            <w:tcMar>
              <w:top w:w="50" w:type="dxa"/>
              <w:left w:w="100" w:type="dxa"/>
            </w:tcMar>
            <w:vAlign w:val="center"/>
          </w:tcPr>
          <w:p w14:paraId="6C6D671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11" w:type="dxa"/>
            <w:tcMar>
              <w:top w:w="50" w:type="dxa"/>
              <w:left w:w="100" w:type="dxa"/>
            </w:tcMar>
            <w:vAlign w:val="center"/>
          </w:tcPr>
          <w:p w14:paraId="3C1936C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2918" w:type="dxa"/>
            <w:gridSpan w:val="3"/>
            <w:tcMar>
              <w:top w:w="50" w:type="dxa"/>
              <w:left w:w="100" w:type="dxa"/>
            </w:tcMar>
            <w:vAlign w:val="center"/>
          </w:tcPr>
          <w:p w14:paraId="2E580EBF" w14:textId="77777777" w:rsidR="00820075" w:rsidRPr="00E45289" w:rsidRDefault="00820075" w:rsidP="006B168A">
            <w:pPr>
              <w:rPr>
                <w:rFonts w:ascii="Times New Roman" w:hAnsi="Times New Roman" w:cs="Times New Roman"/>
                <w:sz w:val="20"/>
                <w:szCs w:val="20"/>
              </w:rPr>
            </w:pPr>
          </w:p>
        </w:tc>
      </w:tr>
      <w:tr w:rsidR="00820075" w:rsidRPr="00E45289" w14:paraId="70085253" w14:textId="77777777" w:rsidTr="00A5325A">
        <w:trPr>
          <w:trHeight w:val="144"/>
          <w:tblCellSpacing w:w="20" w:type="nil"/>
        </w:trPr>
        <w:tc>
          <w:tcPr>
            <w:tcW w:w="6847" w:type="dxa"/>
            <w:gridSpan w:val="6"/>
            <w:tcMar>
              <w:top w:w="50" w:type="dxa"/>
              <w:left w:w="100" w:type="dxa"/>
            </w:tcMar>
            <w:vAlign w:val="center"/>
          </w:tcPr>
          <w:p w14:paraId="75343CA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4.Жанры музыкального искусства</w:t>
            </w:r>
          </w:p>
        </w:tc>
      </w:tr>
      <w:tr w:rsidR="00820075" w:rsidRPr="00E45289" w14:paraId="092B3C31" w14:textId="77777777" w:rsidTr="00A5325A">
        <w:trPr>
          <w:trHeight w:val="144"/>
          <w:tblCellSpacing w:w="20" w:type="nil"/>
        </w:trPr>
        <w:tc>
          <w:tcPr>
            <w:tcW w:w="663" w:type="dxa"/>
            <w:tcMar>
              <w:top w:w="50" w:type="dxa"/>
              <w:left w:w="100" w:type="dxa"/>
            </w:tcMar>
            <w:vAlign w:val="center"/>
          </w:tcPr>
          <w:p w14:paraId="0A4B21C8"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2355" w:type="dxa"/>
            <w:tcMar>
              <w:top w:w="50" w:type="dxa"/>
              <w:left w:w="100" w:type="dxa"/>
            </w:tcMar>
            <w:vAlign w:val="center"/>
          </w:tcPr>
          <w:p w14:paraId="7F5BB13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Театральные жанры</w:t>
            </w:r>
          </w:p>
        </w:tc>
        <w:tc>
          <w:tcPr>
            <w:tcW w:w="911" w:type="dxa"/>
            <w:tcMar>
              <w:top w:w="50" w:type="dxa"/>
              <w:left w:w="100" w:type="dxa"/>
            </w:tcMar>
            <w:vAlign w:val="center"/>
          </w:tcPr>
          <w:p w14:paraId="7BAAC10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74" w:type="dxa"/>
            <w:tcMar>
              <w:top w:w="50" w:type="dxa"/>
              <w:left w:w="100" w:type="dxa"/>
            </w:tcMar>
            <w:vAlign w:val="center"/>
          </w:tcPr>
          <w:p w14:paraId="60BD1EE9"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5257AEFA"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08E0A0F6" w14:textId="77777777" w:rsidR="00820075" w:rsidRPr="00E45289" w:rsidRDefault="00E664BF" w:rsidP="006B168A">
            <w:pPr>
              <w:ind w:left="135"/>
              <w:rPr>
                <w:rFonts w:ascii="Times New Roman" w:hAnsi="Times New Roman" w:cs="Times New Roman"/>
                <w:sz w:val="20"/>
                <w:szCs w:val="20"/>
              </w:rPr>
            </w:pPr>
            <w:hyperlink r:id="rId720" w:history="1">
              <w:r w:rsidR="00820075" w:rsidRPr="00E45289">
                <w:rPr>
                  <w:rStyle w:val="af2"/>
                  <w:rFonts w:ascii="Times New Roman" w:hAnsi="Times New Roman" w:cs="Times New Roman"/>
                  <w:sz w:val="20"/>
                  <w:szCs w:val="20"/>
                </w:rPr>
                <w:t>http://resh.edu.ru</w:t>
              </w:r>
            </w:hyperlink>
          </w:p>
          <w:p w14:paraId="2C8BC5AD" w14:textId="77777777" w:rsidR="00820075" w:rsidRPr="00E45289" w:rsidRDefault="00820075" w:rsidP="006B168A">
            <w:pPr>
              <w:ind w:left="135"/>
              <w:rPr>
                <w:rFonts w:ascii="Times New Roman" w:hAnsi="Times New Roman" w:cs="Times New Roman"/>
                <w:sz w:val="20"/>
                <w:szCs w:val="20"/>
              </w:rPr>
            </w:pPr>
          </w:p>
        </w:tc>
      </w:tr>
      <w:tr w:rsidR="00820075" w:rsidRPr="00E45289" w14:paraId="234BFA50" w14:textId="77777777" w:rsidTr="00A5325A">
        <w:trPr>
          <w:trHeight w:val="144"/>
          <w:tblCellSpacing w:w="20" w:type="nil"/>
        </w:trPr>
        <w:tc>
          <w:tcPr>
            <w:tcW w:w="663" w:type="dxa"/>
            <w:tcMar>
              <w:top w:w="50" w:type="dxa"/>
              <w:left w:w="100" w:type="dxa"/>
            </w:tcMar>
            <w:vAlign w:val="center"/>
          </w:tcPr>
          <w:p w14:paraId="5AB0DC1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2355" w:type="dxa"/>
            <w:tcMar>
              <w:top w:w="50" w:type="dxa"/>
              <w:left w:w="100" w:type="dxa"/>
            </w:tcMar>
            <w:vAlign w:val="center"/>
          </w:tcPr>
          <w:p w14:paraId="4DF7883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Камерная музыка</w:t>
            </w:r>
          </w:p>
        </w:tc>
        <w:tc>
          <w:tcPr>
            <w:tcW w:w="911" w:type="dxa"/>
            <w:tcMar>
              <w:top w:w="50" w:type="dxa"/>
              <w:left w:w="100" w:type="dxa"/>
            </w:tcMar>
            <w:vAlign w:val="center"/>
          </w:tcPr>
          <w:p w14:paraId="2C3077A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74" w:type="dxa"/>
            <w:tcMar>
              <w:top w:w="50" w:type="dxa"/>
              <w:left w:w="100" w:type="dxa"/>
            </w:tcMar>
            <w:vAlign w:val="center"/>
          </w:tcPr>
          <w:p w14:paraId="5A69F4F6"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2DE77848"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23FE1FC0" w14:textId="77777777" w:rsidR="00820075" w:rsidRPr="00E45289" w:rsidRDefault="00E664BF" w:rsidP="006B168A">
            <w:pPr>
              <w:ind w:left="135"/>
              <w:rPr>
                <w:rFonts w:ascii="Times New Roman" w:hAnsi="Times New Roman" w:cs="Times New Roman"/>
                <w:sz w:val="20"/>
                <w:szCs w:val="20"/>
              </w:rPr>
            </w:pPr>
            <w:hyperlink r:id="rId721" w:history="1">
              <w:r w:rsidR="00820075" w:rsidRPr="00E45289">
                <w:rPr>
                  <w:rStyle w:val="af2"/>
                  <w:rFonts w:ascii="Times New Roman" w:hAnsi="Times New Roman" w:cs="Times New Roman"/>
                  <w:sz w:val="20"/>
                  <w:szCs w:val="20"/>
                </w:rPr>
                <w:t>http://resh.edu.ru</w:t>
              </w:r>
            </w:hyperlink>
          </w:p>
          <w:p w14:paraId="6714C810" w14:textId="77777777" w:rsidR="00820075" w:rsidRPr="00E45289" w:rsidRDefault="00820075" w:rsidP="006B168A">
            <w:pPr>
              <w:ind w:left="135"/>
              <w:rPr>
                <w:rFonts w:ascii="Times New Roman" w:hAnsi="Times New Roman" w:cs="Times New Roman"/>
                <w:sz w:val="20"/>
                <w:szCs w:val="20"/>
              </w:rPr>
            </w:pPr>
          </w:p>
        </w:tc>
      </w:tr>
      <w:tr w:rsidR="00820075" w:rsidRPr="00E45289" w14:paraId="2747B77B" w14:textId="77777777" w:rsidTr="00A5325A">
        <w:trPr>
          <w:trHeight w:val="144"/>
          <w:tblCellSpacing w:w="20" w:type="nil"/>
        </w:trPr>
        <w:tc>
          <w:tcPr>
            <w:tcW w:w="663" w:type="dxa"/>
            <w:tcMar>
              <w:top w:w="50" w:type="dxa"/>
              <w:left w:w="100" w:type="dxa"/>
            </w:tcMar>
            <w:vAlign w:val="center"/>
          </w:tcPr>
          <w:p w14:paraId="34CE8324"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2355" w:type="dxa"/>
            <w:tcMar>
              <w:top w:w="50" w:type="dxa"/>
              <w:left w:w="100" w:type="dxa"/>
            </w:tcMar>
            <w:vAlign w:val="center"/>
          </w:tcPr>
          <w:p w14:paraId="7189B8C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Циклические формы и жанры</w:t>
            </w:r>
          </w:p>
        </w:tc>
        <w:tc>
          <w:tcPr>
            <w:tcW w:w="911" w:type="dxa"/>
            <w:tcMar>
              <w:top w:w="50" w:type="dxa"/>
              <w:left w:w="100" w:type="dxa"/>
            </w:tcMar>
            <w:vAlign w:val="center"/>
          </w:tcPr>
          <w:p w14:paraId="4B823C5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74" w:type="dxa"/>
            <w:tcMar>
              <w:top w:w="50" w:type="dxa"/>
              <w:left w:w="100" w:type="dxa"/>
            </w:tcMar>
            <w:vAlign w:val="center"/>
          </w:tcPr>
          <w:p w14:paraId="5E5219FE"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0EBC0230"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5DACA7E7" w14:textId="77777777" w:rsidR="00820075" w:rsidRPr="00E45289" w:rsidRDefault="00E664BF" w:rsidP="006B168A">
            <w:pPr>
              <w:ind w:left="135"/>
              <w:rPr>
                <w:rFonts w:ascii="Times New Roman" w:hAnsi="Times New Roman" w:cs="Times New Roman"/>
                <w:sz w:val="20"/>
                <w:szCs w:val="20"/>
              </w:rPr>
            </w:pPr>
            <w:hyperlink r:id="rId722" w:history="1">
              <w:r w:rsidR="00820075" w:rsidRPr="00E45289">
                <w:rPr>
                  <w:rStyle w:val="af2"/>
                  <w:rFonts w:ascii="Times New Roman" w:hAnsi="Times New Roman" w:cs="Times New Roman"/>
                  <w:sz w:val="20"/>
                  <w:szCs w:val="20"/>
                </w:rPr>
                <w:t>http://resh.edu.ru</w:t>
              </w:r>
            </w:hyperlink>
          </w:p>
          <w:p w14:paraId="43B23929" w14:textId="77777777" w:rsidR="00820075" w:rsidRPr="00E45289" w:rsidRDefault="00820075" w:rsidP="006B168A">
            <w:pPr>
              <w:ind w:left="135"/>
              <w:rPr>
                <w:rFonts w:ascii="Times New Roman" w:hAnsi="Times New Roman" w:cs="Times New Roman"/>
                <w:sz w:val="20"/>
                <w:szCs w:val="20"/>
              </w:rPr>
            </w:pPr>
          </w:p>
        </w:tc>
      </w:tr>
      <w:tr w:rsidR="00820075" w:rsidRPr="00E45289" w14:paraId="318EDE29" w14:textId="77777777" w:rsidTr="00A5325A">
        <w:trPr>
          <w:trHeight w:val="144"/>
          <w:tblCellSpacing w:w="20" w:type="nil"/>
        </w:trPr>
        <w:tc>
          <w:tcPr>
            <w:tcW w:w="663" w:type="dxa"/>
            <w:tcMar>
              <w:top w:w="50" w:type="dxa"/>
              <w:left w:w="100" w:type="dxa"/>
            </w:tcMar>
            <w:vAlign w:val="center"/>
          </w:tcPr>
          <w:p w14:paraId="0556BE8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4.4</w:t>
            </w:r>
          </w:p>
        </w:tc>
        <w:tc>
          <w:tcPr>
            <w:tcW w:w="2355" w:type="dxa"/>
            <w:tcMar>
              <w:top w:w="50" w:type="dxa"/>
              <w:left w:w="100" w:type="dxa"/>
            </w:tcMar>
            <w:vAlign w:val="center"/>
          </w:tcPr>
          <w:p w14:paraId="6BD7260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Симфоническая музыка</w:t>
            </w:r>
          </w:p>
        </w:tc>
        <w:tc>
          <w:tcPr>
            <w:tcW w:w="911" w:type="dxa"/>
            <w:tcMar>
              <w:top w:w="50" w:type="dxa"/>
              <w:left w:w="100" w:type="dxa"/>
            </w:tcMar>
            <w:vAlign w:val="center"/>
          </w:tcPr>
          <w:p w14:paraId="37DA486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4C18BFC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84" w:type="dxa"/>
            <w:tcMar>
              <w:top w:w="50" w:type="dxa"/>
              <w:left w:w="100" w:type="dxa"/>
            </w:tcMar>
            <w:vAlign w:val="center"/>
          </w:tcPr>
          <w:p w14:paraId="6C823B1D"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5B22B11C" w14:textId="77777777" w:rsidR="00820075" w:rsidRPr="00E45289" w:rsidRDefault="00E664BF" w:rsidP="006B168A">
            <w:pPr>
              <w:ind w:left="135"/>
              <w:rPr>
                <w:rFonts w:ascii="Times New Roman" w:hAnsi="Times New Roman" w:cs="Times New Roman"/>
                <w:sz w:val="20"/>
                <w:szCs w:val="20"/>
              </w:rPr>
            </w:pPr>
            <w:hyperlink r:id="rId723" w:history="1">
              <w:r w:rsidR="00820075" w:rsidRPr="00E45289">
                <w:rPr>
                  <w:rStyle w:val="af2"/>
                  <w:rFonts w:ascii="Times New Roman" w:hAnsi="Times New Roman" w:cs="Times New Roman"/>
                  <w:sz w:val="20"/>
                  <w:szCs w:val="20"/>
                </w:rPr>
                <w:t>http://resh.edu.ru</w:t>
              </w:r>
            </w:hyperlink>
          </w:p>
          <w:p w14:paraId="5CF15676" w14:textId="77777777" w:rsidR="00820075" w:rsidRPr="00E45289" w:rsidRDefault="00820075" w:rsidP="006B168A">
            <w:pPr>
              <w:ind w:left="135"/>
              <w:rPr>
                <w:rFonts w:ascii="Times New Roman" w:hAnsi="Times New Roman" w:cs="Times New Roman"/>
                <w:sz w:val="20"/>
                <w:szCs w:val="20"/>
              </w:rPr>
            </w:pPr>
          </w:p>
        </w:tc>
      </w:tr>
      <w:tr w:rsidR="00820075" w:rsidRPr="00E45289" w14:paraId="4B9EADF6" w14:textId="77777777" w:rsidTr="00A5325A">
        <w:trPr>
          <w:trHeight w:val="144"/>
          <w:tblCellSpacing w:w="20" w:type="nil"/>
        </w:trPr>
        <w:tc>
          <w:tcPr>
            <w:tcW w:w="3018" w:type="dxa"/>
            <w:gridSpan w:val="2"/>
            <w:tcMar>
              <w:top w:w="50" w:type="dxa"/>
              <w:left w:w="100" w:type="dxa"/>
            </w:tcMar>
            <w:vAlign w:val="center"/>
          </w:tcPr>
          <w:p w14:paraId="50ED96F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11" w:type="dxa"/>
            <w:tcMar>
              <w:top w:w="50" w:type="dxa"/>
              <w:left w:w="100" w:type="dxa"/>
            </w:tcMar>
            <w:vAlign w:val="center"/>
          </w:tcPr>
          <w:p w14:paraId="45C4A9C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2918" w:type="dxa"/>
            <w:gridSpan w:val="3"/>
            <w:tcMar>
              <w:top w:w="50" w:type="dxa"/>
              <w:left w:w="100" w:type="dxa"/>
            </w:tcMar>
            <w:vAlign w:val="center"/>
          </w:tcPr>
          <w:p w14:paraId="24B1949A" w14:textId="77777777" w:rsidR="00820075" w:rsidRPr="00E45289" w:rsidRDefault="00820075" w:rsidP="006B168A">
            <w:pPr>
              <w:rPr>
                <w:rFonts w:ascii="Times New Roman" w:hAnsi="Times New Roman" w:cs="Times New Roman"/>
                <w:sz w:val="20"/>
                <w:szCs w:val="20"/>
              </w:rPr>
            </w:pPr>
          </w:p>
        </w:tc>
      </w:tr>
      <w:tr w:rsidR="00820075" w:rsidRPr="00E45289" w14:paraId="789F7043" w14:textId="77777777" w:rsidTr="00A5325A">
        <w:trPr>
          <w:trHeight w:val="144"/>
          <w:tblCellSpacing w:w="20" w:type="nil"/>
        </w:trPr>
        <w:tc>
          <w:tcPr>
            <w:tcW w:w="6847" w:type="dxa"/>
            <w:gridSpan w:val="6"/>
            <w:tcMar>
              <w:top w:w="50" w:type="dxa"/>
              <w:left w:w="100" w:type="dxa"/>
            </w:tcMar>
            <w:vAlign w:val="center"/>
          </w:tcPr>
          <w:p w14:paraId="2184A44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ВАРИАТИВНЫЕ МОДУЛИ</w:t>
            </w:r>
          </w:p>
        </w:tc>
      </w:tr>
      <w:tr w:rsidR="00820075" w:rsidRPr="00E45289" w14:paraId="5A006B0D" w14:textId="77777777" w:rsidTr="00A5325A">
        <w:trPr>
          <w:trHeight w:val="144"/>
          <w:tblCellSpacing w:w="20" w:type="nil"/>
        </w:trPr>
        <w:tc>
          <w:tcPr>
            <w:tcW w:w="6847" w:type="dxa"/>
            <w:gridSpan w:val="6"/>
            <w:tcMar>
              <w:top w:w="50" w:type="dxa"/>
              <w:left w:w="100" w:type="dxa"/>
            </w:tcMar>
            <w:vAlign w:val="center"/>
          </w:tcPr>
          <w:p w14:paraId="17A2C23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1.Музыка народов мира</w:t>
            </w:r>
          </w:p>
        </w:tc>
      </w:tr>
      <w:tr w:rsidR="00820075" w:rsidRPr="00E45289" w14:paraId="25C0FF94" w14:textId="77777777" w:rsidTr="00A5325A">
        <w:trPr>
          <w:trHeight w:val="144"/>
          <w:tblCellSpacing w:w="20" w:type="nil"/>
        </w:trPr>
        <w:tc>
          <w:tcPr>
            <w:tcW w:w="663" w:type="dxa"/>
            <w:tcMar>
              <w:top w:w="50" w:type="dxa"/>
              <w:left w:w="100" w:type="dxa"/>
            </w:tcMar>
            <w:vAlign w:val="center"/>
          </w:tcPr>
          <w:p w14:paraId="5D17B3BA"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355" w:type="dxa"/>
            <w:tcMar>
              <w:top w:w="50" w:type="dxa"/>
              <w:left w:w="100" w:type="dxa"/>
            </w:tcMar>
            <w:vAlign w:val="center"/>
          </w:tcPr>
          <w:p w14:paraId="7156D6E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Музыкальный фольклор народов Европы</w:t>
            </w:r>
          </w:p>
        </w:tc>
        <w:tc>
          <w:tcPr>
            <w:tcW w:w="911" w:type="dxa"/>
            <w:tcMar>
              <w:top w:w="50" w:type="dxa"/>
              <w:left w:w="100" w:type="dxa"/>
            </w:tcMar>
            <w:vAlign w:val="center"/>
          </w:tcPr>
          <w:p w14:paraId="2B7EA70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34DA3BAA"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332FC239"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4A3AD9E6" w14:textId="77777777" w:rsidR="00820075" w:rsidRPr="00E45289" w:rsidRDefault="00E664BF" w:rsidP="006B168A">
            <w:pPr>
              <w:ind w:left="135"/>
              <w:rPr>
                <w:rFonts w:ascii="Times New Roman" w:hAnsi="Times New Roman" w:cs="Times New Roman"/>
                <w:sz w:val="20"/>
                <w:szCs w:val="20"/>
              </w:rPr>
            </w:pPr>
            <w:hyperlink r:id="rId724" w:history="1">
              <w:r w:rsidR="00820075" w:rsidRPr="00E45289">
                <w:rPr>
                  <w:rStyle w:val="af2"/>
                  <w:rFonts w:ascii="Times New Roman" w:hAnsi="Times New Roman" w:cs="Times New Roman"/>
                  <w:sz w:val="20"/>
                  <w:szCs w:val="20"/>
                </w:rPr>
                <w:t>http://resh.edu.ru</w:t>
              </w:r>
            </w:hyperlink>
          </w:p>
          <w:p w14:paraId="4EC63A8D" w14:textId="77777777" w:rsidR="00820075" w:rsidRPr="00E45289" w:rsidRDefault="00820075" w:rsidP="006B168A">
            <w:pPr>
              <w:ind w:left="135"/>
              <w:rPr>
                <w:rFonts w:ascii="Times New Roman" w:hAnsi="Times New Roman" w:cs="Times New Roman"/>
                <w:sz w:val="20"/>
                <w:szCs w:val="20"/>
              </w:rPr>
            </w:pPr>
          </w:p>
        </w:tc>
      </w:tr>
      <w:tr w:rsidR="00820075" w:rsidRPr="00E45289" w14:paraId="311E2AC9" w14:textId="77777777" w:rsidTr="00A5325A">
        <w:trPr>
          <w:trHeight w:val="144"/>
          <w:tblCellSpacing w:w="20" w:type="nil"/>
        </w:trPr>
        <w:tc>
          <w:tcPr>
            <w:tcW w:w="663" w:type="dxa"/>
            <w:tcMar>
              <w:top w:w="50" w:type="dxa"/>
              <w:left w:w="100" w:type="dxa"/>
            </w:tcMar>
            <w:vAlign w:val="center"/>
          </w:tcPr>
          <w:p w14:paraId="781987C3"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2355" w:type="dxa"/>
            <w:tcMar>
              <w:top w:w="50" w:type="dxa"/>
              <w:left w:w="100" w:type="dxa"/>
            </w:tcMar>
            <w:vAlign w:val="center"/>
          </w:tcPr>
          <w:p w14:paraId="067A2A1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Народная музыка американского континента</w:t>
            </w:r>
          </w:p>
        </w:tc>
        <w:tc>
          <w:tcPr>
            <w:tcW w:w="911" w:type="dxa"/>
            <w:tcMar>
              <w:top w:w="50" w:type="dxa"/>
              <w:left w:w="100" w:type="dxa"/>
            </w:tcMar>
            <w:vAlign w:val="center"/>
          </w:tcPr>
          <w:p w14:paraId="17AE987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201CDA37"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0DEC2B8D"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384F8336" w14:textId="77777777" w:rsidR="00820075" w:rsidRPr="00E45289" w:rsidRDefault="00E664BF" w:rsidP="006B168A">
            <w:pPr>
              <w:ind w:left="135"/>
              <w:rPr>
                <w:rFonts w:ascii="Times New Roman" w:hAnsi="Times New Roman" w:cs="Times New Roman"/>
                <w:sz w:val="20"/>
                <w:szCs w:val="20"/>
              </w:rPr>
            </w:pPr>
            <w:hyperlink r:id="rId725" w:history="1">
              <w:r w:rsidR="00820075" w:rsidRPr="00E45289">
                <w:rPr>
                  <w:rStyle w:val="af2"/>
                  <w:rFonts w:ascii="Times New Roman" w:hAnsi="Times New Roman" w:cs="Times New Roman"/>
                  <w:sz w:val="20"/>
                  <w:szCs w:val="20"/>
                </w:rPr>
                <w:t>http://resh.edu.ru</w:t>
              </w:r>
            </w:hyperlink>
          </w:p>
          <w:p w14:paraId="5D6970ED" w14:textId="77777777" w:rsidR="00820075" w:rsidRPr="00E45289" w:rsidRDefault="00820075" w:rsidP="006B168A">
            <w:pPr>
              <w:ind w:left="135"/>
              <w:rPr>
                <w:rFonts w:ascii="Times New Roman" w:hAnsi="Times New Roman" w:cs="Times New Roman"/>
                <w:sz w:val="20"/>
                <w:szCs w:val="20"/>
              </w:rPr>
            </w:pPr>
          </w:p>
        </w:tc>
      </w:tr>
      <w:tr w:rsidR="00820075" w:rsidRPr="00E45289" w14:paraId="7F62E470" w14:textId="77777777" w:rsidTr="00A5325A">
        <w:trPr>
          <w:trHeight w:val="144"/>
          <w:tblCellSpacing w:w="20" w:type="nil"/>
        </w:trPr>
        <w:tc>
          <w:tcPr>
            <w:tcW w:w="3018" w:type="dxa"/>
            <w:gridSpan w:val="2"/>
            <w:tcMar>
              <w:top w:w="50" w:type="dxa"/>
              <w:left w:w="100" w:type="dxa"/>
            </w:tcMar>
            <w:vAlign w:val="center"/>
          </w:tcPr>
          <w:p w14:paraId="6D5C301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11" w:type="dxa"/>
            <w:tcMar>
              <w:top w:w="50" w:type="dxa"/>
              <w:left w:w="100" w:type="dxa"/>
            </w:tcMar>
            <w:vAlign w:val="center"/>
          </w:tcPr>
          <w:p w14:paraId="04ACEE3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918" w:type="dxa"/>
            <w:gridSpan w:val="3"/>
            <w:tcMar>
              <w:top w:w="50" w:type="dxa"/>
              <w:left w:w="100" w:type="dxa"/>
            </w:tcMar>
            <w:vAlign w:val="center"/>
          </w:tcPr>
          <w:p w14:paraId="793B9F80" w14:textId="77777777" w:rsidR="00820075" w:rsidRPr="00E45289" w:rsidRDefault="00820075" w:rsidP="006B168A">
            <w:pPr>
              <w:rPr>
                <w:rFonts w:ascii="Times New Roman" w:hAnsi="Times New Roman" w:cs="Times New Roman"/>
                <w:sz w:val="20"/>
                <w:szCs w:val="20"/>
              </w:rPr>
            </w:pPr>
          </w:p>
        </w:tc>
      </w:tr>
      <w:tr w:rsidR="00820075" w:rsidRPr="00E45289" w14:paraId="0198C060" w14:textId="77777777" w:rsidTr="00A5325A">
        <w:trPr>
          <w:trHeight w:val="144"/>
          <w:tblCellSpacing w:w="20" w:type="nil"/>
        </w:trPr>
        <w:tc>
          <w:tcPr>
            <w:tcW w:w="6847" w:type="dxa"/>
            <w:gridSpan w:val="6"/>
            <w:tcMar>
              <w:top w:w="50" w:type="dxa"/>
              <w:left w:w="100" w:type="dxa"/>
            </w:tcMar>
            <w:vAlign w:val="center"/>
          </w:tcPr>
          <w:p w14:paraId="0FE28F1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2.Европейская классическая музыка</w:t>
            </w:r>
          </w:p>
        </w:tc>
      </w:tr>
      <w:tr w:rsidR="00820075" w:rsidRPr="00E45289" w14:paraId="63ADB7C3" w14:textId="77777777" w:rsidTr="00A5325A">
        <w:trPr>
          <w:trHeight w:val="144"/>
          <w:tblCellSpacing w:w="20" w:type="nil"/>
        </w:trPr>
        <w:tc>
          <w:tcPr>
            <w:tcW w:w="663" w:type="dxa"/>
            <w:tcMar>
              <w:top w:w="50" w:type="dxa"/>
              <w:left w:w="100" w:type="dxa"/>
            </w:tcMar>
            <w:vAlign w:val="center"/>
          </w:tcPr>
          <w:p w14:paraId="5C18D3E0"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355" w:type="dxa"/>
            <w:tcMar>
              <w:top w:w="50" w:type="dxa"/>
              <w:left w:w="100" w:type="dxa"/>
            </w:tcMar>
            <w:vAlign w:val="center"/>
          </w:tcPr>
          <w:p w14:paraId="3F8530A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Музыкальный образ</w:t>
            </w:r>
          </w:p>
        </w:tc>
        <w:tc>
          <w:tcPr>
            <w:tcW w:w="911" w:type="dxa"/>
            <w:tcMar>
              <w:top w:w="50" w:type="dxa"/>
              <w:left w:w="100" w:type="dxa"/>
            </w:tcMar>
            <w:vAlign w:val="center"/>
          </w:tcPr>
          <w:p w14:paraId="73A7B09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074" w:type="dxa"/>
            <w:tcMar>
              <w:top w:w="50" w:type="dxa"/>
              <w:left w:w="100" w:type="dxa"/>
            </w:tcMar>
            <w:vAlign w:val="center"/>
          </w:tcPr>
          <w:p w14:paraId="032F30E2"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44730A45"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0C5DCD71" w14:textId="77777777" w:rsidR="00820075" w:rsidRPr="00E45289" w:rsidRDefault="00E664BF" w:rsidP="006B168A">
            <w:pPr>
              <w:ind w:left="135"/>
              <w:rPr>
                <w:rFonts w:ascii="Times New Roman" w:hAnsi="Times New Roman" w:cs="Times New Roman"/>
                <w:sz w:val="20"/>
                <w:szCs w:val="20"/>
              </w:rPr>
            </w:pPr>
            <w:hyperlink r:id="rId726" w:history="1">
              <w:r w:rsidR="00820075" w:rsidRPr="00E45289">
                <w:rPr>
                  <w:rStyle w:val="af2"/>
                  <w:rFonts w:ascii="Times New Roman" w:hAnsi="Times New Roman" w:cs="Times New Roman"/>
                  <w:sz w:val="20"/>
                  <w:szCs w:val="20"/>
                </w:rPr>
                <w:t>http://resh.edu.ru</w:t>
              </w:r>
            </w:hyperlink>
          </w:p>
          <w:p w14:paraId="059F2067"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727" w:history="1">
              <w:r w:rsidR="00820075" w:rsidRPr="00E45289">
                <w:rPr>
                  <w:rStyle w:val="af2"/>
                  <w:rFonts w:ascii="Times New Roman" w:eastAsia="Times New Roman" w:hAnsi="Times New Roman" w:cs="Times New Roman"/>
                  <w:sz w:val="20"/>
                  <w:szCs w:val="20"/>
                </w:rPr>
                <w:t>http://school-collection.edu/ru</w:t>
              </w:r>
            </w:hyperlink>
          </w:p>
          <w:p w14:paraId="44AAB34F" w14:textId="77777777" w:rsidR="00820075" w:rsidRPr="00E45289" w:rsidRDefault="00820075" w:rsidP="006B168A">
            <w:pPr>
              <w:ind w:left="135"/>
              <w:rPr>
                <w:rFonts w:ascii="Times New Roman" w:hAnsi="Times New Roman" w:cs="Times New Roman"/>
                <w:sz w:val="20"/>
                <w:szCs w:val="20"/>
              </w:rPr>
            </w:pPr>
          </w:p>
        </w:tc>
      </w:tr>
      <w:tr w:rsidR="00820075" w:rsidRPr="00E45289" w14:paraId="20223279" w14:textId="77777777" w:rsidTr="00A5325A">
        <w:trPr>
          <w:trHeight w:val="144"/>
          <w:tblCellSpacing w:w="20" w:type="nil"/>
        </w:trPr>
        <w:tc>
          <w:tcPr>
            <w:tcW w:w="3018" w:type="dxa"/>
            <w:gridSpan w:val="2"/>
            <w:tcMar>
              <w:top w:w="50" w:type="dxa"/>
              <w:left w:w="100" w:type="dxa"/>
            </w:tcMar>
            <w:vAlign w:val="center"/>
          </w:tcPr>
          <w:p w14:paraId="1A6F9A6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11" w:type="dxa"/>
            <w:tcMar>
              <w:top w:w="50" w:type="dxa"/>
              <w:left w:w="100" w:type="dxa"/>
            </w:tcMar>
            <w:vAlign w:val="center"/>
          </w:tcPr>
          <w:p w14:paraId="4683C7E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2918" w:type="dxa"/>
            <w:gridSpan w:val="3"/>
            <w:tcMar>
              <w:top w:w="50" w:type="dxa"/>
              <w:left w:w="100" w:type="dxa"/>
            </w:tcMar>
            <w:vAlign w:val="center"/>
          </w:tcPr>
          <w:p w14:paraId="489891E7" w14:textId="77777777" w:rsidR="00820075" w:rsidRPr="00E45289" w:rsidRDefault="00820075" w:rsidP="006B168A">
            <w:pPr>
              <w:rPr>
                <w:rFonts w:ascii="Times New Roman" w:hAnsi="Times New Roman" w:cs="Times New Roman"/>
                <w:sz w:val="20"/>
                <w:szCs w:val="20"/>
              </w:rPr>
            </w:pPr>
          </w:p>
        </w:tc>
      </w:tr>
      <w:tr w:rsidR="00820075" w:rsidRPr="00E45289" w14:paraId="50DA552F" w14:textId="77777777" w:rsidTr="00A5325A">
        <w:trPr>
          <w:trHeight w:val="144"/>
          <w:tblCellSpacing w:w="20" w:type="nil"/>
        </w:trPr>
        <w:tc>
          <w:tcPr>
            <w:tcW w:w="6847" w:type="dxa"/>
            <w:gridSpan w:val="6"/>
            <w:tcMar>
              <w:top w:w="50" w:type="dxa"/>
              <w:left w:w="100" w:type="dxa"/>
            </w:tcMar>
            <w:vAlign w:val="center"/>
          </w:tcPr>
          <w:p w14:paraId="5AF7007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3.Духовная музыкаа</w:t>
            </w:r>
          </w:p>
        </w:tc>
      </w:tr>
      <w:tr w:rsidR="00820075" w:rsidRPr="00E45289" w14:paraId="010DFBE7" w14:textId="77777777" w:rsidTr="00A5325A">
        <w:trPr>
          <w:trHeight w:val="144"/>
          <w:tblCellSpacing w:w="20" w:type="nil"/>
        </w:trPr>
        <w:tc>
          <w:tcPr>
            <w:tcW w:w="663" w:type="dxa"/>
            <w:tcMar>
              <w:top w:w="50" w:type="dxa"/>
              <w:left w:w="100" w:type="dxa"/>
            </w:tcMar>
            <w:vAlign w:val="center"/>
          </w:tcPr>
          <w:p w14:paraId="6302D87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2355" w:type="dxa"/>
            <w:tcMar>
              <w:top w:w="50" w:type="dxa"/>
              <w:left w:w="100" w:type="dxa"/>
            </w:tcMar>
            <w:vAlign w:val="center"/>
          </w:tcPr>
          <w:p w14:paraId="7F38539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Храмовый синтез искусств</w:t>
            </w:r>
          </w:p>
        </w:tc>
        <w:tc>
          <w:tcPr>
            <w:tcW w:w="911" w:type="dxa"/>
            <w:tcMar>
              <w:top w:w="50" w:type="dxa"/>
              <w:left w:w="100" w:type="dxa"/>
            </w:tcMar>
            <w:vAlign w:val="center"/>
          </w:tcPr>
          <w:p w14:paraId="2EEC487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39A59B88"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214C8C1F"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10A84154" w14:textId="77777777" w:rsidR="00820075" w:rsidRPr="00E45289" w:rsidRDefault="00E664BF" w:rsidP="006B168A">
            <w:pPr>
              <w:ind w:left="135"/>
              <w:rPr>
                <w:rFonts w:ascii="Times New Roman" w:hAnsi="Times New Roman" w:cs="Times New Roman"/>
                <w:sz w:val="20"/>
                <w:szCs w:val="20"/>
              </w:rPr>
            </w:pPr>
            <w:hyperlink r:id="rId728" w:history="1">
              <w:r w:rsidR="00820075" w:rsidRPr="00E45289">
                <w:rPr>
                  <w:rStyle w:val="af2"/>
                  <w:rFonts w:ascii="Times New Roman" w:hAnsi="Times New Roman" w:cs="Times New Roman"/>
                  <w:sz w:val="20"/>
                  <w:szCs w:val="20"/>
                </w:rPr>
                <w:t>http://resh.edu.ru</w:t>
              </w:r>
            </w:hyperlink>
          </w:p>
          <w:p w14:paraId="21DEF29B"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729" w:history="1">
              <w:r w:rsidR="00820075" w:rsidRPr="00E45289">
                <w:rPr>
                  <w:rStyle w:val="af2"/>
                  <w:rFonts w:ascii="Times New Roman" w:eastAsia="Times New Roman" w:hAnsi="Times New Roman" w:cs="Times New Roman"/>
                  <w:sz w:val="20"/>
                  <w:szCs w:val="20"/>
                </w:rPr>
                <w:t>http://www.bogoslovy.ru</w:t>
              </w:r>
            </w:hyperlink>
          </w:p>
        </w:tc>
      </w:tr>
      <w:tr w:rsidR="00820075" w:rsidRPr="00E45289" w14:paraId="40A214D6" w14:textId="77777777" w:rsidTr="00A5325A">
        <w:trPr>
          <w:trHeight w:val="144"/>
          <w:tblCellSpacing w:w="20" w:type="nil"/>
        </w:trPr>
        <w:tc>
          <w:tcPr>
            <w:tcW w:w="3018" w:type="dxa"/>
            <w:gridSpan w:val="2"/>
            <w:tcMar>
              <w:top w:w="50" w:type="dxa"/>
              <w:left w:w="100" w:type="dxa"/>
            </w:tcMar>
            <w:vAlign w:val="center"/>
          </w:tcPr>
          <w:p w14:paraId="10858D5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11" w:type="dxa"/>
            <w:tcMar>
              <w:top w:w="50" w:type="dxa"/>
              <w:left w:w="100" w:type="dxa"/>
            </w:tcMar>
            <w:vAlign w:val="center"/>
          </w:tcPr>
          <w:p w14:paraId="6E8CBDF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2918" w:type="dxa"/>
            <w:gridSpan w:val="3"/>
            <w:tcMar>
              <w:top w:w="50" w:type="dxa"/>
              <w:left w:w="100" w:type="dxa"/>
            </w:tcMar>
            <w:vAlign w:val="center"/>
          </w:tcPr>
          <w:p w14:paraId="286187C3" w14:textId="77777777" w:rsidR="00820075" w:rsidRPr="00E45289" w:rsidRDefault="00820075" w:rsidP="006B168A">
            <w:pPr>
              <w:rPr>
                <w:rFonts w:ascii="Times New Roman" w:hAnsi="Times New Roman" w:cs="Times New Roman"/>
                <w:sz w:val="20"/>
                <w:szCs w:val="20"/>
              </w:rPr>
            </w:pPr>
          </w:p>
        </w:tc>
      </w:tr>
      <w:tr w:rsidR="00820075" w:rsidRPr="00E45289" w14:paraId="7B648164" w14:textId="77777777" w:rsidTr="00A5325A">
        <w:trPr>
          <w:trHeight w:val="144"/>
          <w:tblCellSpacing w:w="20" w:type="nil"/>
        </w:trPr>
        <w:tc>
          <w:tcPr>
            <w:tcW w:w="6847" w:type="dxa"/>
            <w:gridSpan w:val="6"/>
            <w:tcMar>
              <w:top w:w="50" w:type="dxa"/>
              <w:left w:w="100" w:type="dxa"/>
            </w:tcMar>
            <w:vAlign w:val="center"/>
          </w:tcPr>
          <w:p w14:paraId="25063D2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4.Современная музыка: основные жанры и направления</w:t>
            </w:r>
          </w:p>
        </w:tc>
      </w:tr>
      <w:tr w:rsidR="00820075" w:rsidRPr="00E45289" w14:paraId="345DC987" w14:textId="77777777" w:rsidTr="00A5325A">
        <w:trPr>
          <w:trHeight w:val="144"/>
          <w:tblCellSpacing w:w="20" w:type="nil"/>
        </w:trPr>
        <w:tc>
          <w:tcPr>
            <w:tcW w:w="663" w:type="dxa"/>
            <w:tcMar>
              <w:top w:w="50" w:type="dxa"/>
              <w:left w:w="100" w:type="dxa"/>
            </w:tcMar>
            <w:vAlign w:val="center"/>
          </w:tcPr>
          <w:p w14:paraId="59C4C81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2355" w:type="dxa"/>
            <w:tcMar>
              <w:top w:w="50" w:type="dxa"/>
              <w:left w:w="100" w:type="dxa"/>
            </w:tcMar>
            <w:vAlign w:val="center"/>
          </w:tcPr>
          <w:p w14:paraId="6D3C465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Молодежная музыкальная культура</w:t>
            </w:r>
          </w:p>
        </w:tc>
        <w:tc>
          <w:tcPr>
            <w:tcW w:w="911" w:type="dxa"/>
            <w:tcMar>
              <w:top w:w="50" w:type="dxa"/>
              <w:left w:w="100" w:type="dxa"/>
            </w:tcMar>
            <w:vAlign w:val="center"/>
          </w:tcPr>
          <w:p w14:paraId="3C641FD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68278FF1"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50C9F9E6"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6F84D53A" w14:textId="77777777" w:rsidR="00820075" w:rsidRPr="00E45289" w:rsidRDefault="00E664BF" w:rsidP="006B168A">
            <w:pPr>
              <w:ind w:left="135"/>
              <w:rPr>
                <w:rFonts w:ascii="Times New Roman" w:hAnsi="Times New Roman" w:cs="Times New Roman"/>
                <w:sz w:val="20"/>
                <w:szCs w:val="20"/>
              </w:rPr>
            </w:pPr>
            <w:hyperlink r:id="rId730" w:history="1">
              <w:r w:rsidR="00820075" w:rsidRPr="00E45289">
                <w:rPr>
                  <w:rStyle w:val="af2"/>
                  <w:rFonts w:ascii="Times New Roman" w:hAnsi="Times New Roman" w:cs="Times New Roman"/>
                  <w:sz w:val="20"/>
                  <w:szCs w:val="20"/>
                </w:rPr>
                <w:t>http://resh.edu.ru</w:t>
              </w:r>
            </w:hyperlink>
          </w:p>
          <w:p w14:paraId="55F508C1" w14:textId="77777777" w:rsidR="00820075" w:rsidRPr="00E45289" w:rsidRDefault="00820075" w:rsidP="006B168A">
            <w:pPr>
              <w:ind w:left="135"/>
              <w:rPr>
                <w:rFonts w:ascii="Times New Roman" w:hAnsi="Times New Roman" w:cs="Times New Roman"/>
                <w:sz w:val="20"/>
                <w:szCs w:val="20"/>
              </w:rPr>
            </w:pPr>
          </w:p>
        </w:tc>
      </w:tr>
      <w:tr w:rsidR="00820075" w:rsidRPr="00E45289" w14:paraId="7319607A" w14:textId="77777777" w:rsidTr="00A5325A">
        <w:trPr>
          <w:trHeight w:val="144"/>
          <w:tblCellSpacing w:w="20" w:type="nil"/>
        </w:trPr>
        <w:tc>
          <w:tcPr>
            <w:tcW w:w="663" w:type="dxa"/>
            <w:tcMar>
              <w:top w:w="50" w:type="dxa"/>
              <w:left w:w="100" w:type="dxa"/>
            </w:tcMar>
            <w:vAlign w:val="center"/>
          </w:tcPr>
          <w:p w14:paraId="0D090BB9"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4.2</w:t>
            </w:r>
          </w:p>
        </w:tc>
        <w:tc>
          <w:tcPr>
            <w:tcW w:w="2355" w:type="dxa"/>
            <w:tcMar>
              <w:top w:w="50" w:type="dxa"/>
              <w:left w:w="100" w:type="dxa"/>
            </w:tcMar>
            <w:vAlign w:val="center"/>
          </w:tcPr>
          <w:p w14:paraId="2F137D3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цифрового мира</w:t>
            </w:r>
          </w:p>
        </w:tc>
        <w:tc>
          <w:tcPr>
            <w:tcW w:w="911" w:type="dxa"/>
            <w:tcMar>
              <w:top w:w="50" w:type="dxa"/>
              <w:left w:w="100" w:type="dxa"/>
            </w:tcMar>
            <w:vAlign w:val="center"/>
          </w:tcPr>
          <w:p w14:paraId="19B78BF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74" w:type="dxa"/>
            <w:tcMar>
              <w:top w:w="50" w:type="dxa"/>
              <w:left w:w="100" w:type="dxa"/>
            </w:tcMar>
            <w:vAlign w:val="center"/>
          </w:tcPr>
          <w:p w14:paraId="318216B1"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66AD5D77"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23E77DEA" w14:textId="77777777" w:rsidR="00820075" w:rsidRPr="00E45289" w:rsidRDefault="00E664BF" w:rsidP="006B168A">
            <w:pPr>
              <w:ind w:left="135"/>
              <w:rPr>
                <w:rFonts w:ascii="Times New Roman" w:hAnsi="Times New Roman" w:cs="Times New Roman"/>
                <w:sz w:val="20"/>
                <w:szCs w:val="20"/>
              </w:rPr>
            </w:pPr>
            <w:hyperlink r:id="rId731" w:history="1">
              <w:r w:rsidR="00820075" w:rsidRPr="00E45289">
                <w:rPr>
                  <w:rStyle w:val="af2"/>
                  <w:rFonts w:ascii="Times New Roman" w:hAnsi="Times New Roman" w:cs="Times New Roman"/>
                  <w:sz w:val="20"/>
                  <w:szCs w:val="20"/>
                </w:rPr>
                <w:t>http://resh.edu.ru</w:t>
              </w:r>
            </w:hyperlink>
          </w:p>
          <w:p w14:paraId="02D65221" w14:textId="77777777" w:rsidR="00820075" w:rsidRPr="00E45289" w:rsidRDefault="00820075" w:rsidP="006B168A">
            <w:pPr>
              <w:ind w:left="135"/>
              <w:rPr>
                <w:rFonts w:ascii="Times New Roman" w:hAnsi="Times New Roman" w:cs="Times New Roman"/>
                <w:sz w:val="20"/>
                <w:szCs w:val="20"/>
              </w:rPr>
            </w:pPr>
          </w:p>
        </w:tc>
      </w:tr>
      <w:tr w:rsidR="00820075" w:rsidRPr="00E45289" w14:paraId="7CDBCE23" w14:textId="77777777" w:rsidTr="00A5325A">
        <w:trPr>
          <w:trHeight w:val="144"/>
          <w:tblCellSpacing w:w="20" w:type="nil"/>
        </w:trPr>
        <w:tc>
          <w:tcPr>
            <w:tcW w:w="663" w:type="dxa"/>
            <w:tcMar>
              <w:top w:w="50" w:type="dxa"/>
              <w:left w:w="100" w:type="dxa"/>
            </w:tcMar>
            <w:vAlign w:val="center"/>
          </w:tcPr>
          <w:p w14:paraId="2F9713C5"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2355" w:type="dxa"/>
            <w:tcMar>
              <w:top w:w="50" w:type="dxa"/>
              <w:left w:w="100" w:type="dxa"/>
            </w:tcMar>
            <w:vAlign w:val="center"/>
          </w:tcPr>
          <w:p w14:paraId="51DE494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Мюзикл</w:t>
            </w:r>
          </w:p>
        </w:tc>
        <w:tc>
          <w:tcPr>
            <w:tcW w:w="911" w:type="dxa"/>
            <w:tcMar>
              <w:top w:w="50" w:type="dxa"/>
              <w:left w:w="100" w:type="dxa"/>
            </w:tcMar>
            <w:vAlign w:val="center"/>
          </w:tcPr>
          <w:p w14:paraId="57AD108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074" w:type="dxa"/>
            <w:tcMar>
              <w:top w:w="50" w:type="dxa"/>
              <w:left w:w="100" w:type="dxa"/>
            </w:tcMar>
            <w:vAlign w:val="center"/>
          </w:tcPr>
          <w:p w14:paraId="25605461"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7B91C355"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21FF99A1" w14:textId="77777777" w:rsidR="00820075" w:rsidRPr="00E45289" w:rsidRDefault="00E664BF" w:rsidP="006B168A">
            <w:pPr>
              <w:ind w:left="135"/>
              <w:rPr>
                <w:rFonts w:ascii="Times New Roman" w:hAnsi="Times New Roman" w:cs="Times New Roman"/>
                <w:sz w:val="20"/>
                <w:szCs w:val="20"/>
              </w:rPr>
            </w:pPr>
            <w:hyperlink r:id="rId732" w:history="1">
              <w:r w:rsidR="00820075" w:rsidRPr="00E45289">
                <w:rPr>
                  <w:rStyle w:val="af2"/>
                  <w:rFonts w:ascii="Times New Roman" w:hAnsi="Times New Roman" w:cs="Times New Roman"/>
                  <w:sz w:val="20"/>
                  <w:szCs w:val="20"/>
                </w:rPr>
                <w:t>http://resh.edu.ru</w:t>
              </w:r>
            </w:hyperlink>
          </w:p>
          <w:p w14:paraId="65B571CE" w14:textId="77777777" w:rsidR="00820075" w:rsidRPr="00E45289" w:rsidRDefault="00820075" w:rsidP="006B168A">
            <w:pPr>
              <w:ind w:left="135"/>
              <w:rPr>
                <w:rFonts w:ascii="Times New Roman" w:hAnsi="Times New Roman" w:cs="Times New Roman"/>
                <w:sz w:val="20"/>
                <w:szCs w:val="20"/>
              </w:rPr>
            </w:pPr>
          </w:p>
        </w:tc>
      </w:tr>
      <w:tr w:rsidR="00820075" w:rsidRPr="00E45289" w14:paraId="1BAEC687" w14:textId="77777777" w:rsidTr="00A5325A">
        <w:trPr>
          <w:trHeight w:val="144"/>
          <w:tblCellSpacing w:w="20" w:type="nil"/>
        </w:trPr>
        <w:tc>
          <w:tcPr>
            <w:tcW w:w="3018" w:type="dxa"/>
            <w:gridSpan w:val="2"/>
            <w:tcMar>
              <w:top w:w="50" w:type="dxa"/>
              <w:left w:w="100" w:type="dxa"/>
            </w:tcMar>
            <w:vAlign w:val="center"/>
          </w:tcPr>
          <w:p w14:paraId="178020E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11" w:type="dxa"/>
            <w:tcMar>
              <w:top w:w="50" w:type="dxa"/>
              <w:left w:w="100" w:type="dxa"/>
            </w:tcMar>
            <w:vAlign w:val="center"/>
          </w:tcPr>
          <w:p w14:paraId="297B386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918" w:type="dxa"/>
            <w:gridSpan w:val="3"/>
            <w:tcMar>
              <w:top w:w="50" w:type="dxa"/>
              <w:left w:w="100" w:type="dxa"/>
            </w:tcMar>
            <w:vAlign w:val="center"/>
          </w:tcPr>
          <w:p w14:paraId="773086C2" w14:textId="77777777" w:rsidR="00820075" w:rsidRPr="00E45289" w:rsidRDefault="00820075" w:rsidP="006B168A">
            <w:pPr>
              <w:rPr>
                <w:rFonts w:ascii="Times New Roman" w:hAnsi="Times New Roman" w:cs="Times New Roman"/>
                <w:sz w:val="20"/>
                <w:szCs w:val="20"/>
              </w:rPr>
            </w:pPr>
          </w:p>
        </w:tc>
      </w:tr>
      <w:tr w:rsidR="00820075" w:rsidRPr="00E45289" w14:paraId="57936ED5" w14:textId="77777777" w:rsidTr="00A5325A">
        <w:trPr>
          <w:trHeight w:val="144"/>
          <w:tblCellSpacing w:w="20" w:type="nil"/>
        </w:trPr>
        <w:tc>
          <w:tcPr>
            <w:tcW w:w="6847" w:type="dxa"/>
            <w:gridSpan w:val="6"/>
            <w:tcMar>
              <w:top w:w="50" w:type="dxa"/>
              <w:left w:w="100" w:type="dxa"/>
            </w:tcMar>
            <w:vAlign w:val="center"/>
          </w:tcPr>
          <w:p w14:paraId="1B02DAD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5.Связь музыки с другими видами искусства</w:t>
            </w:r>
          </w:p>
        </w:tc>
      </w:tr>
      <w:tr w:rsidR="00820075" w:rsidRPr="00E45289" w14:paraId="77066728" w14:textId="77777777" w:rsidTr="00A5325A">
        <w:trPr>
          <w:trHeight w:val="144"/>
          <w:tblCellSpacing w:w="20" w:type="nil"/>
        </w:trPr>
        <w:tc>
          <w:tcPr>
            <w:tcW w:w="663" w:type="dxa"/>
            <w:tcMar>
              <w:top w:w="50" w:type="dxa"/>
              <w:left w:w="100" w:type="dxa"/>
            </w:tcMar>
            <w:vAlign w:val="center"/>
          </w:tcPr>
          <w:p w14:paraId="4E0FC8B4"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5.1</w:t>
            </w:r>
          </w:p>
        </w:tc>
        <w:tc>
          <w:tcPr>
            <w:tcW w:w="2355" w:type="dxa"/>
            <w:tcMar>
              <w:top w:w="50" w:type="dxa"/>
              <w:left w:w="100" w:type="dxa"/>
            </w:tcMar>
            <w:vAlign w:val="center"/>
          </w:tcPr>
          <w:p w14:paraId="4E938DB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и живопись</w:t>
            </w:r>
          </w:p>
        </w:tc>
        <w:tc>
          <w:tcPr>
            <w:tcW w:w="911" w:type="dxa"/>
            <w:tcMar>
              <w:top w:w="50" w:type="dxa"/>
              <w:left w:w="100" w:type="dxa"/>
            </w:tcMar>
            <w:vAlign w:val="center"/>
          </w:tcPr>
          <w:p w14:paraId="0DB1582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67900831" w14:textId="77777777" w:rsidR="00820075" w:rsidRPr="00E45289" w:rsidRDefault="00820075" w:rsidP="006B168A">
            <w:pPr>
              <w:ind w:left="135"/>
              <w:jc w:val="center"/>
              <w:rPr>
                <w:rFonts w:ascii="Times New Roman" w:hAnsi="Times New Roman" w:cs="Times New Roman"/>
                <w:sz w:val="20"/>
                <w:szCs w:val="20"/>
              </w:rPr>
            </w:pPr>
          </w:p>
        </w:tc>
        <w:tc>
          <w:tcPr>
            <w:tcW w:w="284" w:type="dxa"/>
            <w:tcMar>
              <w:top w:w="50" w:type="dxa"/>
              <w:left w:w="100" w:type="dxa"/>
            </w:tcMar>
            <w:vAlign w:val="center"/>
          </w:tcPr>
          <w:p w14:paraId="1B971DD7"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0F607303" w14:textId="77777777" w:rsidR="00820075" w:rsidRPr="00E45289" w:rsidRDefault="00E664BF" w:rsidP="006B168A">
            <w:pPr>
              <w:ind w:left="135"/>
              <w:rPr>
                <w:rFonts w:ascii="Times New Roman" w:hAnsi="Times New Roman" w:cs="Times New Roman"/>
                <w:sz w:val="20"/>
                <w:szCs w:val="20"/>
              </w:rPr>
            </w:pPr>
            <w:hyperlink r:id="rId733" w:history="1">
              <w:r w:rsidR="00820075" w:rsidRPr="00E45289">
                <w:rPr>
                  <w:rStyle w:val="af2"/>
                  <w:rFonts w:ascii="Times New Roman" w:hAnsi="Times New Roman" w:cs="Times New Roman"/>
                  <w:sz w:val="20"/>
                  <w:szCs w:val="20"/>
                </w:rPr>
                <w:t>http://resh.edu.ru</w:t>
              </w:r>
            </w:hyperlink>
          </w:p>
          <w:p w14:paraId="0228EC85" w14:textId="77777777" w:rsidR="00820075" w:rsidRPr="00E45289" w:rsidRDefault="00820075" w:rsidP="006B168A">
            <w:pPr>
              <w:ind w:left="135"/>
              <w:rPr>
                <w:rFonts w:ascii="Times New Roman" w:hAnsi="Times New Roman" w:cs="Times New Roman"/>
                <w:sz w:val="20"/>
                <w:szCs w:val="20"/>
              </w:rPr>
            </w:pPr>
          </w:p>
        </w:tc>
      </w:tr>
      <w:tr w:rsidR="00820075" w:rsidRPr="00E45289" w14:paraId="348D8106" w14:textId="77777777" w:rsidTr="00A5325A">
        <w:trPr>
          <w:trHeight w:val="144"/>
          <w:tblCellSpacing w:w="20" w:type="nil"/>
        </w:trPr>
        <w:tc>
          <w:tcPr>
            <w:tcW w:w="663" w:type="dxa"/>
            <w:tcMar>
              <w:top w:w="50" w:type="dxa"/>
              <w:left w:w="100" w:type="dxa"/>
            </w:tcMar>
            <w:vAlign w:val="center"/>
          </w:tcPr>
          <w:p w14:paraId="4BB0564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5.2</w:t>
            </w:r>
          </w:p>
        </w:tc>
        <w:tc>
          <w:tcPr>
            <w:tcW w:w="2355" w:type="dxa"/>
            <w:tcMar>
              <w:top w:w="50" w:type="dxa"/>
              <w:left w:w="100" w:type="dxa"/>
            </w:tcMar>
            <w:vAlign w:val="center"/>
          </w:tcPr>
          <w:p w14:paraId="46E9DB9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кино и телевидения</w:t>
            </w:r>
          </w:p>
        </w:tc>
        <w:tc>
          <w:tcPr>
            <w:tcW w:w="911" w:type="dxa"/>
            <w:tcMar>
              <w:top w:w="50" w:type="dxa"/>
              <w:left w:w="100" w:type="dxa"/>
            </w:tcMar>
            <w:vAlign w:val="center"/>
          </w:tcPr>
          <w:p w14:paraId="149A4A3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074" w:type="dxa"/>
            <w:tcMar>
              <w:top w:w="50" w:type="dxa"/>
              <w:left w:w="100" w:type="dxa"/>
            </w:tcMar>
            <w:vAlign w:val="center"/>
          </w:tcPr>
          <w:p w14:paraId="7E1DB3F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84" w:type="dxa"/>
            <w:tcMar>
              <w:top w:w="50" w:type="dxa"/>
              <w:left w:w="100" w:type="dxa"/>
            </w:tcMar>
            <w:vAlign w:val="center"/>
          </w:tcPr>
          <w:p w14:paraId="548EB77E"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02223AD0" w14:textId="77777777" w:rsidR="00820075" w:rsidRPr="00E45289" w:rsidRDefault="00E664BF" w:rsidP="006B168A">
            <w:pPr>
              <w:ind w:left="135"/>
              <w:rPr>
                <w:rFonts w:ascii="Times New Roman" w:hAnsi="Times New Roman" w:cs="Times New Roman"/>
                <w:sz w:val="20"/>
                <w:szCs w:val="20"/>
              </w:rPr>
            </w:pPr>
            <w:hyperlink r:id="rId734" w:history="1">
              <w:r w:rsidR="00820075" w:rsidRPr="00E45289">
                <w:rPr>
                  <w:rStyle w:val="af2"/>
                  <w:rFonts w:ascii="Times New Roman" w:hAnsi="Times New Roman" w:cs="Times New Roman"/>
                  <w:sz w:val="20"/>
                  <w:szCs w:val="20"/>
                </w:rPr>
                <w:t>http://resh.edu.ru</w:t>
              </w:r>
            </w:hyperlink>
          </w:p>
          <w:p w14:paraId="7636EF76" w14:textId="77777777" w:rsidR="00820075" w:rsidRPr="00E45289" w:rsidRDefault="00820075" w:rsidP="006B168A">
            <w:pPr>
              <w:ind w:left="135"/>
              <w:rPr>
                <w:rFonts w:ascii="Times New Roman" w:hAnsi="Times New Roman" w:cs="Times New Roman"/>
                <w:sz w:val="20"/>
                <w:szCs w:val="20"/>
              </w:rPr>
            </w:pPr>
          </w:p>
        </w:tc>
      </w:tr>
      <w:tr w:rsidR="00820075" w:rsidRPr="00E45289" w14:paraId="0A29248E" w14:textId="77777777" w:rsidTr="00A5325A">
        <w:trPr>
          <w:trHeight w:val="144"/>
          <w:tblCellSpacing w:w="20" w:type="nil"/>
        </w:trPr>
        <w:tc>
          <w:tcPr>
            <w:tcW w:w="3018" w:type="dxa"/>
            <w:gridSpan w:val="2"/>
            <w:tcMar>
              <w:top w:w="50" w:type="dxa"/>
              <w:left w:w="100" w:type="dxa"/>
            </w:tcMar>
            <w:vAlign w:val="center"/>
          </w:tcPr>
          <w:p w14:paraId="339B970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911" w:type="dxa"/>
            <w:tcMar>
              <w:top w:w="50" w:type="dxa"/>
              <w:left w:w="100" w:type="dxa"/>
            </w:tcMar>
            <w:vAlign w:val="center"/>
          </w:tcPr>
          <w:p w14:paraId="72FDA4D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918" w:type="dxa"/>
            <w:gridSpan w:val="3"/>
            <w:tcMar>
              <w:top w:w="50" w:type="dxa"/>
              <w:left w:w="100" w:type="dxa"/>
            </w:tcMar>
            <w:vAlign w:val="center"/>
          </w:tcPr>
          <w:p w14:paraId="07A96F8D" w14:textId="77777777" w:rsidR="00820075" w:rsidRPr="00E45289" w:rsidRDefault="00820075" w:rsidP="006B168A">
            <w:pPr>
              <w:rPr>
                <w:rFonts w:ascii="Times New Roman" w:hAnsi="Times New Roman" w:cs="Times New Roman"/>
                <w:sz w:val="20"/>
                <w:szCs w:val="20"/>
              </w:rPr>
            </w:pPr>
          </w:p>
        </w:tc>
      </w:tr>
      <w:tr w:rsidR="00820075" w:rsidRPr="00E45289" w14:paraId="2CB0D23E" w14:textId="77777777" w:rsidTr="00A5325A">
        <w:trPr>
          <w:trHeight w:val="144"/>
          <w:tblCellSpacing w:w="20" w:type="nil"/>
        </w:trPr>
        <w:tc>
          <w:tcPr>
            <w:tcW w:w="3018" w:type="dxa"/>
            <w:gridSpan w:val="2"/>
            <w:tcMar>
              <w:top w:w="50" w:type="dxa"/>
              <w:left w:w="100" w:type="dxa"/>
            </w:tcMar>
            <w:vAlign w:val="center"/>
          </w:tcPr>
          <w:p w14:paraId="676C152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911" w:type="dxa"/>
            <w:tcMar>
              <w:top w:w="50" w:type="dxa"/>
              <w:left w:w="100" w:type="dxa"/>
            </w:tcMar>
            <w:vAlign w:val="center"/>
          </w:tcPr>
          <w:p w14:paraId="38738002"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34 </w:t>
            </w:r>
          </w:p>
        </w:tc>
        <w:tc>
          <w:tcPr>
            <w:tcW w:w="1074" w:type="dxa"/>
            <w:tcMar>
              <w:top w:w="50" w:type="dxa"/>
              <w:left w:w="100" w:type="dxa"/>
            </w:tcMar>
            <w:vAlign w:val="center"/>
          </w:tcPr>
          <w:p w14:paraId="4202B19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284" w:type="dxa"/>
            <w:tcMar>
              <w:top w:w="50" w:type="dxa"/>
              <w:left w:w="100" w:type="dxa"/>
            </w:tcMar>
            <w:vAlign w:val="center"/>
          </w:tcPr>
          <w:p w14:paraId="7C636755" w14:textId="77777777" w:rsidR="00820075" w:rsidRPr="00E45289" w:rsidRDefault="00820075" w:rsidP="006B168A">
            <w:pPr>
              <w:ind w:left="135"/>
              <w:jc w:val="center"/>
              <w:rPr>
                <w:rFonts w:ascii="Times New Roman" w:hAnsi="Times New Roman" w:cs="Times New Roman"/>
                <w:sz w:val="20"/>
                <w:szCs w:val="20"/>
              </w:rPr>
            </w:pPr>
          </w:p>
        </w:tc>
        <w:tc>
          <w:tcPr>
            <w:tcW w:w="1560" w:type="dxa"/>
            <w:tcMar>
              <w:top w:w="50" w:type="dxa"/>
              <w:left w:w="100" w:type="dxa"/>
            </w:tcMar>
            <w:vAlign w:val="center"/>
          </w:tcPr>
          <w:p w14:paraId="0C802FA7" w14:textId="77777777" w:rsidR="00820075" w:rsidRPr="00E45289" w:rsidRDefault="00820075" w:rsidP="006B168A">
            <w:pPr>
              <w:rPr>
                <w:rFonts w:ascii="Times New Roman" w:hAnsi="Times New Roman" w:cs="Times New Roman"/>
                <w:sz w:val="20"/>
                <w:szCs w:val="20"/>
              </w:rPr>
            </w:pPr>
          </w:p>
        </w:tc>
      </w:tr>
    </w:tbl>
    <w:p w14:paraId="59179006" w14:textId="00450C45" w:rsidR="009438E2" w:rsidRPr="00E45289" w:rsidRDefault="009438E2" w:rsidP="00107F7A">
      <w:pPr>
        <w:pStyle w:val="13"/>
        <w:spacing w:after="60" w:line="240" w:lineRule="auto"/>
        <w:jc w:val="both"/>
        <w:rPr>
          <w:b/>
          <w:color w:val="auto"/>
        </w:rPr>
      </w:pPr>
    </w:p>
    <w:p w14:paraId="6DC962AF" w14:textId="24F8AB33" w:rsidR="00E66E21" w:rsidRPr="00E45289" w:rsidRDefault="00AD2B16" w:rsidP="00107F7A">
      <w:pPr>
        <w:pStyle w:val="13"/>
        <w:spacing w:after="60" w:line="240" w:lineRule="auto"/>
        <w:jc w:val="both"/>
        <w:rPr>
          <w:b/>
          <w:color w:val="auto"/>
        </w:rPr>
      </w:pPr>
      <w:r w:rsidRPr="00E45289">
        <w:rPr>
          <w:b/>
          <w:color w:val="auto"/>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15"/>
        <w:gridCol w:w="1300"/>
        <w:gridCol w:w="671"/>
        <w:gridCol w:w="1115"/>
        <w:gridCol w:w="1157"/>
        <w:gridCol w:w="1758"/>
      </w:tblGrid>
      <w:tr w:rsidR="00820075" w:rsidRPr="00E45289" w14:paraId="18C6ABCC" w14:textId="77777777" w:rsidTr="006B168A">
        <w:trPr>
          <w:trHeight w:val="144"/>
          <w:tblCellSpacing w:w="20" w:type="nil"/>
        </w:trPr>
        <w:tc>
          <w:tcPr>
            <w:tcW w:w="1249" w:type="dxa"/>
            <w:vMerge w:val="restart"/>
            <w:tcMar>
              <w:top w:w="50" w:type="dxa"/>
              <w:left w:w="100" w:type="dxa"/>
            </w:tcMar>
            <w:vAlign w:val="center"/>
          </w:tcPr>
          <w:p w14:paraId="681EFA1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076CD3CB" w14:textId="77777777" w:rsidR="00820075" w:rsidRPr="00E45289" w:rsidRDefault="00820075" w:rsidP="006B168A">
            <w:pPr>
              <w:ind w:left="135"/>
              <w:rPr>
                <w:rFonts w:ascii="Times New Roman" w:hAnsi="Times New Roman" w:cs="Times New Roman"/>
                <w:sz w:val="20"/>
                <w:szCs w:val="20"/>
              </w:rPr>
            </w:pPr>
          </w:p>
        </w:tc>
        <w:tc>
          <w:tcPr>
            <w:tcW w:w="4457" w:type="dxa"/>
            <w:vMerge w:val="restart"/>
            <w:tcMar>
              <w:top w:w="50" w:type="dxa"/>
              <w:left w:w="100" w:type="dxa"/>
            </w:tcMar>
            <w:vAlign w:val="center"/>
          </w:tcPr>
          <w:p w14:paraId="7505D64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Наименование разделов и тем программы</w:t>
            </w:r>
          </w:p>
          <w:p w14:paraId="7BF96EB3" w14:textId="77777777" w:rsidR="00820075" w:rsidRPr="00E45289" w:rsidRDefault="00820075"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2B18C93B"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996" w:type="dxa"/>
            <w:vMerge w:val="restart"/>
            <w:tcMar>
              <w:top w:w="50" w:type="dxa"/>
              <w:left w:w="100" w:type="dxa"/>
            </w:tcMar>
            <w:vAlign w:val="center"/>
          </w:tcPr>
          <w:p w14:paraId="70ECAE2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Электронные (цифровые) образовательные ресурсы</w:t>
            </w:r>
          </w:p>
          <w:p w14:paraId="42E2FB12" w14:textId="77777777" w:rsidR="00820075" w:rsidRPr="00E45289" w:rsidRDefault="00820075" w:rsidP="006B168A">
            <w:pPr>
              <w:ind w:left="135"/>
              <w:rPr>
                <w:rFonts w:ascii="Times New Roman" w:hAnsi="Times New Roman" w:cs="Times New Roman"/>
                <w:sz w:val="20"/>
                <w:szCs w:val="20"/>
              </w:rPr>
            </w:pPr>
          </w:p>
        </w:tc>
      </w:tr>
      <w:tr w:rsidR="00820075" w:rsidRPr="00E45289" w14:paraId="68E5C736" w14:textId="77777777" w:rsidTr="006B168A">
        <w:trPr>
          <w:trHeight w:val="144"/>
          <w:tblCellSpacing w:w="20" w:type="nil"/>
        </w:trPr>
        <w:tc>
          <w:tcPr>
            <w:tcW w:w="0" w:type="auto"/>
            <w:vMerge/>
            <w:tcBorders>
              <w:top w:val="nil"/>
            </w:tcBorders>
            <w:tcMar>
              <w:top w:w="50" w:type="dxa"/>
              <w:left w:w="100" w:type="dxa"/>
            </w:tcMar>
          </w:tcPr>
          <w:p w14:paraId="18B964D0" w14:textId="77777777" w:rsidR="00820075" w:rsidRPr="00E45289" w:rsidRDefault="00820075"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1B5D3FC7" w14:textId="77777777" w:rsidR="00820075" w:rsidRPr="00E45289" w:rsidRDefault="00820075" w:rsidP="006B168A">
            <w:pPr>
              <w:rPr>
                <w:rFonts w:ascii="Times New Roman" w:hAnsi="Times New Roman" w:cs="Times New Roman"/>
                <w:sz w:val="20"/>
                <w:szCs w:val="20"/>
              </w:rPr>
            </w:pPr>
          </w:p>
        </w:tc>
        <w:tc>
          <w:tcPr>
            <w:tcW w:w="1587" w:type="dxa"/>
            <w:tcMar>
              <w:top w:w="50" w:type="dxa"/>
              <w:left w:w="100" w:type="dxa"/>
            </w:tcMar>
            <w:vAlign w:val="center"/>
          </w:tcPr>
          <w:p w14:paraId="6364825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Всего</w:t>
            </w:r>
          </w:p>
          <w:p w14:paraId="21E85324" w14:textId="77777777" w:rsidR="00820075" w:rsidRPr="00E45289" w:rsidRDefault="00820075" w:rsidP="006B168A">
            <w:pPr>
              <w:ind w:left="135"/>
              <w:rPr>
                <w:rFonts w:ascii="Times New Roman" w:hAnsi="Times New Roman" w:cs="Times New Roman"/>
                <w:sz w:val="20"/>
                <w:szCs w:val="20"/>
              </w:rPr>
            </w:pPr>
          </w:p>
        </w:tc>
        <w:tc>
          <w:tcPr>
            <w:tcW w:w="1841" w:type="dxa"/>
            <w:tcMar>
              <w:top w:w="50" w:type="dxa"/>
              <w:left w:w="100" w:type="dxa"/>
            </w:tcMar>
            <w:vAlign w:val="center"/>
          </w:tcPr>
          <w:p w14:paraId="68CA4D43"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Контрольные работы</w:t>
            </w:r>
          </w:p>
          <w:p w14:paraId="34030498" w14:textId="77777777" w:rsidR="00820075" w:rsidRPr="00E45289" w:rsidRDefault="00820075" w:rsidP="006B168A">
            <w:pPr>
              <w:ind w:left="135"/>
              <w:rPr>
                <w:rFonts w:ascii="Times New Roman" w:hAnsi="Times New Roman" w:cs="Times New Roman"/>
                <w:sz w:val="20"/>
                <w:szCs w:val="20"/>
              </w:rPr>
            </w:pPr>
          </w:p>
        </w:tc>
        <w:tc>
          <w:tcPr>
            <w:tcW w:w="1910" w:type="dxa"/>
            <w:tcMar>
              <w:top w:w="50" w:type="dxa"/>
              <w:left w:w="100" w:type="dxa"/>
            </w:tcMar>
            <w:vAlign w:val="center"/>
          </w:tcPr>
          <w:p w14:paraId="72D3FB5B"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Практические работы</w:t>
            </w:r>
          </w:p>
          <w:p w14:paraId="495EBE7B" w14:textId="77777777" w:rsidR="00820075" w:rsidRPr="00E45289" w:rsidRDefault="00820075"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52BE483A" w14:textId="77777777" w:rsidR="00820075" w:rsidRPr="00E45289" w:rsidRDefault="00820075" w:rsidP="006B168A">
            <w:pPr>
              <w:rPr>
                <w:rFonts w:ascii="Times New Roman" w:hAnsi="Times New Roman" w:cs="Times New Roman"/>
                <w:sz w:val="20"/>
                <w:szCs w:val="20"/>
              </w:rPr>
            </w:pPr>
          </w:p>
        </w:tc>
      </w:tr>
      <w:tr w:rsidR="00820075" w:rsidRPr="00E45289" w14:paraId="0CA52330" w14:textId="77777777" w:rsidTr="006B168A">
        <w:trPr>
          <w:trHeight w:val="144"/>
          <w:tblCellSpacing w:w="20" w:type="nil"/>
        </w:trPr>
        <w:tc>
          <w:tcPr>
            <w:tcW w:w="0" w:type="auto"/>
            <w:gridSpan w:val="6"/>
            <w:tcMar>
              <w:top w:w="50" w:type="dxa"/>
              <w:left w:w="100" w:type="dxa"/>
            </w:tcMar>
            <w:vAlign w:val="center"/>
          </w:tcPr>
          <w:p w14:paraId="5218634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ИНВАРИАНТНЫЕ МОДУЛИ</w:t>
            </w:r>
          </w:p>
        </w:tc>
      </w:tr>
      <w:tr w:rsidR="00820075" w:rsidRPr="00E45289" w14:paraId="5CBB1AEB" w14:textId="77777777" w:rsidTr="006B168A">
        <w:trPr>
          <w:trHeight w:val="144"/>
          <w:tblCellSpacing w:w="20" w:type="nil"/>
        </w:trPr>
        <w:tc>
          <w:tcPr>
            <w:tcW w:w="0" w:type="auto"/>
            <w:gridSpan w:val="6"/>
            <w:tcMar>
              <w:top w:w="50" w:type="dxa"/>
              <w:left w:w="100" w:type="dxa"/>
            </w:tcMar>
            <w:vAlign w:val="center"/>
          </w:tcPr>
          <w:p w14:paraId="3643A91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1.Музыка моего края</w:t>
            </w:r>
          </w:p>
        </w:tc>
      </w:tr>
      <w:tr w:rsidR="00820075" w:rsidRPr="00E45289" w14:paraId="3C02B0D9" w14:textId="77777777" w:rsidTr="006B168A">
        <w:trPr>
          <w:trHeight w:val="144"/>
          <w:tblCellSpacing w:w="20" w:type="nil"/>
        </w:trPr>
        <w:tc>
          <w:tcPr>
            <w:tcW w:w="1249" w:type="dxa"/>
            <w:tcMar>
              <w:top w:w="50" w:type="dxa"/>
              <w:left w:w="100" w:type="dxa"/>
            </w:tcMar>
            <w:vAlign w:val="center"/>
          </w:tcPr>
          <w:p w14:paraId="1104865C"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457" w:type="dxa"/>
            <w:tcMar>
              <w:top w:w="50" w:type="dxa"/>
              <w:left w:w="100" w:type="dxa"/>
            </w:tcMar>
            <w:vAlign w:val="center"/>
          </w:tcPr>
          <w:p w14:paraId="75A33AD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Календарный фольклор</w:t>
            </w:r>
          </w:p>
        </w:tc>
        <w:tc>
          <w:tcPr>
            <w:tcW w:w="1587" w:type="dxa"/>
            <w:tcMar>
              <w:top w:w="50" w:type="dxa"/>
              <w:left w:w="100" w:type="dxa"/>
            </w:tcMar>
            <w:vAlign w:val="center"/>
          </w:tcPr>
          <w:p w14:paraId="1215CFA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69CD243E"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DF45D26"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22A679F6" w14:textId="77777777" w:rsidR="00820075" w:rsidRPr="00E45289" w:rsidRDefault="00E664BF" w:rsidP="006B168A">
            <w:pPr>
              <w:ind w:left="135"/>
              <w:rPr>
                <w:rFonts w:ascii="Times New Roman" w:hAnsi="Times New Roman" w:cs="Times New Roman"/>
                <w:sz w:val="20"/>
                <w:szCs w:val="20"/>
              </w:rPr>
            </w:pPr>
            <w:hyperlink r:id="rId735" w:history="1">
              <w:r w:rsidR="00820075" w:rsidRPr="00E45289">
                <w:rPr>
                  <w:rStyle w:val="af2"/>
                  <w:rFonts w:ascii="Times New Roman" w:hAnsi="Times New Roman" w:cs="Times New Roman"/>
                  <w:sz w:val="20"/>
                  <w:szCs w:val="20"/>
                </w:rPr>
                <w:t>http://resh.edu.ru</w:t>
              </w:r>
            </w:hyperlink>
          </w:p>
          <w:p w14:paraId="67A18F48" w14:textId="77777777" w:rsidR="00820075" w:rsidRPr="00E45289" w:rsidRDefault="00820075" w:rsidP="006B168A">
            <w:pPr>
              <w:ind w:left="135"/>
              <w:rPr>
                <w:rFonts w:ascii="Times New Roman" w:hAnsi="Times New Roman" w:cs="Times New Roman"/>
                <w:sz w:val="20"/>
                <w:szCs w:val="20"/>
              </w:rPr>
            </w:pPr>
          </w:p>
        </w:tc>
      </w:tr>
      <w:tr w:rsidR="00820075" w:rsidRPr="00E45289" w14:paraId="0FEB930D" w14:textId="77777777" w:rsidTr="006B168A">
        <w:trPr>
          <w:trHeight w:val="144"/>
          <w:tblCellSpacing w:w="20" w:type="nil"/>
        </w:trPr>
        <w:tc>
          <w:tcPr>
            <w:tcW w:w="1249" w:type="dxa"/>
            <w:tcMar>
              <w:top w:w="50" w:type="dxa"/>
              <w:left w:w="100" w:type="dxa"/>
            </w:tcMar>
            <w:vAlign w:val="center"/>
          </w:tcPr>
          <w:p w14:paraId="4E4739B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4457" w:type="dxa"/>
            <w:tcMar>
              <w:top w:w="50" w:type="dxa"/>
              <w:left w:w="100" w:type="dxa"/>
            </w:tcMar>
            <w:vAlign w:val="center"/>
          </w:tcPr>
          <w:p w14:paraId="1D7D125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Семейный фольклор</w:t>
            </w:r>
          </w:p>
        </w:tc>
        <w:tc>
          <w:tcPr>
            <w:tcW w:w="1587" w:type="dxa"/>
            <w:tcMar>
              <w:top w:w="50" w:type="dxa"/>
              <w:left w:w="100" w:type="dxa"/>
            </w:tcMar>
            <w:vAlign w:val="center"/>
          </w:tcPr>
          <w:p w14:paraId="62367C8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5F546C2F"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4C72DCD"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2834EC70" w14:textId="77777777" w:rsidR="00820075" w:rsidRPr="00E45289" w:rsidRDefault="00E664BF" w:rsidP="006B168A">
            <w:pPr>
              <w:ind w:left="135"/>
              <w:rPr>
                <w:rFonts w:ascii="Times New Roman" w:hAnsi="Times New Roman" w:cs="Times New Roman"/>
                <w:sz w:val="20"/>
                <w:szCs w:val="20"/>
              </w:rPr>
            </w:pPr>
            <w:hyperlink r:id="rId736" w:history="1">
              <w:r w:rsidR="00820075" w:rsidRPr="00E45289">
                <w:rPr>
                  <w:rStyle w:val="af2"/>
                  <w:rFonts w:ascii="Times New Roman" w:hAnsi="Times New Roman" w:cs="Times New Roman"/>
                  <w:sz w:val="20"/>
                  <w:szCs w:val="20"/>
                </w:rPr>
                <w:t>http://resh.edu.ru</w:t>
              </w:r>
            </w:hyperlink>
          </w:p>
          <w:p w14:paraId="115F4BCC" w14:textId="77777777" w:rsidR="00820075" w:rsidRPr="00E45289" w:rsidRDefault="00820075" w:rsidP="006B168A">
            <w:pPr>
              <w:ind w:left="135"/>
              <w:rPr>
                <w:rFonts w:ascii="Times New Roman" w:hAnsi="Times New Roman" w:cs="Times New Roman"/>
                <w:sz w:val="20"/>
                <w:szCs w:val="20"/>
              </w:rPr>
            </w:pPr>
          </w:p>
        </w:tc>
      </w:tr>
      <w:tr w:rsidR="00820075" w:rsidRPr="00E45289" w14:paraId="4EF64560" w14:textId="77777777" w:rsidTr="006B168A">
        <w:trPr>
          <w:trHeight w:val="144"/>
          <w:tblCellSpacing w:w="20" w:type="nil"/>
        </w:trPr>
        <w:tc>
          <w:tcPr>
            <w:tcW w:w="0" w:type="auto"/>
            <w:gridSpan w:val="2"/>
            <w:tcMar>
              <w:top w:w="50" w:type="dxa"/>
              <w:left w:w="100" w:type="dxa"/>
            </w:tcMar>
            <w:vAlign w:val="center"/>
          </w:tcPr>
          <w:p w14:paraId="5B75073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7" w:type="dxa"/>
            <w:tcMar>
              <w:top w:w="50" w:type="dxa"/>
              <w:left w:w="100" w:type="dxa"/>
            </w:tcMar>
            <w:vAlign w:val="center"/>
          </w:tcPr>
          <w:p w14:paraId="33A2398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718679A9" w14:textId="77777777" w:rsidR="00820075" w:rsidRPr="00E45289" w:rsidRDefault="00820075" w:rsidP="006B168A">
            <w:pPr>
              <w:rPr>
                <w:rFonts w:ascii="Times New Roman" w:hAnsi="Times New Roman" w:cs="Times New Roman"/>
                <w:sz w:val="20"/>
                <w:szCs w:val="20"/>
              </w:rPr>
            </w:pPr>
          </w:p>
        </w:tc>
      </w:tr>
      <w:tr w:rsidR="00820075" w:rsidRPr="00E45289" w14:paraId="4A1FB8B4" w14:textId="77777777" w:rsidTr="006B168A">
        <w:trPr>
          <w:trHeight w:val="144"/>
          <w:tblCellSpacing w:w="20" w:type="nil"/>
        </w:trPr>
        <w:tc>
          <w:tcPr>
            <w:tcW w:w="0" w:type="auto"/>
            <w:gridSpan w:val="6"/>
            <w:tcMar>
              <w:top w:w="50" w:type="dxa"/>
              <w:left w:w="100" w:type="dxa"/>
            </w:tcMar>
            <w:vAlign w:val="center"/>
          </w:tcPr>
          <w:p w14:paraId="58D04CD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2.Народное музыкальное творчество России</w:t>
            </w:r>
          </w:p>
        </w:tc>
      </w:tr>
      <w:tr w:rsidR="00820075" w:rsidRPr="00E45289" w14:paraId="590EC337" w14:textId="77777777" w:rsidTr="006B168A">
        <w:trPr>
          <w:trHeight w:val="144"/>
          <w:tblCellSpacing w:w="20" w:type="nil"/>
        </w:trPr>
        <w:tc>
          <w:tcPr>
            <w:tcW w:w="1249" w:type="dxa"/>
            <w:tcMar>
              <w:top w:w="50" w:type="dxa"/>
              <w:left w:w="100" w:type="dxa"/>
            </w:tcMar>
            <w:vAlign w:val="center"/>
          </w:tcPr>
          <w:p w14:paraId="3DFDB5DF"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4457" w:type="dxa"/>
            <w:tcMar>
              <w:top w:w="50" w:type="dxa"/>
              <w:left w:w="100" w:type="dxa"/>
            </w:tcMar>
            <w:vAlign w:val="center"/>
          </w:tcPr>
          <w:p w14:paraId="4936F5B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Фольклорн</w:t>
            </w:r>
            <w:r w:rsidRPr="00E45289">
              <w:rPr>
                <w:rFonts w:ascii="Times New Roman" w:hAnsi="Times New Roman" w:cs="Times New Roman"/>
                <w:sz w:val="20"/>
                <w:szCs w:val="20"/>
              </w:rPr>
              <w:lastRenderedPageBreak/>
              <w:t>ые жанры</w:t>
            </w:r>
          </w:p>
        </w:tc>
        <w:tc>
          <w:tcPr>
            <w:tcW w:w="1587" w:type="dxa"/>
            <w:tcMar>
              <w:top w:w="50" w:type="dxa"/>
              <w:left w:w="100" w:type="dxa"/>
            </w:tcMar>
            <w:vAlign w:val="center"/>
          </w:tcPr>
          <w:p w14:paraId="5C7E49A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841" w:type="dxa"/>
            <w:tcMar>
              <w:top w:w="50" w:type="dxa"/>
              <w:left w:w="100" w:type="dxa"/>
            </w:tcMar>
            <w:vAlign w:val="center"/>
          </w:tcPr>
          <w:p w14:paraId="73DD288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06694D44"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10C5EB6B" w14:textId="77777777" w:rsidR="00820075" w:rsidRPr="00E45289" w:rsidRDefault="00E664BF" w:rsidP="006B168A">
            <w:pPr>
              <w:ind w:left="135"/>
              <w:rPr>
                <w:rFonts w:ascii="Times New Roman" w:hAnsi="Times New Roman" w:cs="Times New Roman"/>
                <w:sz w:val="20"/>
                <w:szCs w:val="20"/>
              </w:rPr>
            </w:pPr>
            <w:hyperlink r:id="rId737" w:history="1">
              <w:r w:rsidR="00820075" w:rsidRPr="00E45289">
                <w:rPr>
                  <w:rStyle w:val="af2"/>
                  <w:rFonts w:ascii="Times New Roman" w:hAnsi="Times New Roman" w:cs="Times New Roman"/>
                  <w:sz w:val="20"/>
                  <w:szCs w:val="20"/>
                </w:rPr>
                <w:t>http://resh.edu.ru</w:t>
              </w:r>
            </w:hyperlink>
          </w:p>
          <w:p w14:paraId="13E526D0" w14:textId="77777777" w:rsidR="00820075" w:rsidRPr="00E45289" w:rsidRDefault="00820075" w:rsidP="006B168A">
            <w:pPr>
              <w:ind w:left="135"/>
              <w:rPr>
                <w:rFonts w:ascii="Times New Roman" w:hAnsi="Times New Roman" w:cs="Times New Roman"/>
                <w:sz w:val="20"/>
                <w:szCs w:val="20"/>
              </w:rPr>
            </w:pPr>
          </w:p>
        </w:tc>
      </w:tr>
      <w:tr w:rsidR="00820075" w:rsidRPr="00E45289" w14:paraId="7D279F15" w14:textId="77777777" w:rsidTr="006B168A">
        <w:trPr>
          <w:trHeight w:val="144"/>
          <w:tblCellSpacing w:w="20" w:type="nil"/>
        </w:trPr>
        <w:tc>
          <w:tcPr>
            <w:tcW w:w="0" w:type="auto"/>
            <w:gridSpan w:val="2"/>
            <w:tcMar>
              <w:top w:w="50" w:type="dxa"/>
              <w:left w:w="100" w:type="dxa"/>
            </w:tcMar>
            <w:vAlign w:val="center"/>
          </w:tcPr>
          <w:p w14:paraId="2664040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87" w:type="dxa"/>
            <w:tcMar>
              <w:top w:w="50" w:type="dxa"/>
              <w:left w:w="100" w:type="dxa"/>
            </w:tcMar>
            <w:vAlign w:val="center"/>
          </w:tcPr>
          <w:p w14:paraId="65FB3B5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722128D0" w14:textId="77777777" w:rsidR="00820075" w:rsidRPr="00E45289" w:rsidRDefault="00820075" w:rsidP="006B168A">
            <w:pPr>
              <w:rPr>
                <w:rFonts w:ascii="Times New Roman" w:hAnsi="Times New Roman" w:cs="Times New Roman"/>
                <w:sz w:val="20"/>
                <w:szCs w:val="20"/>
              </w:rPr>
            </w:pPr>
          </w:p>
        </w:tc>
      </w:tr>
      <w:tr w:rsidR="00820075" w:rsidRPr="00E45289" w14:paraId="790D1BE2" w14:textId="77777777" w:rsidTr="006B168A">
        <w:trPr>
          <w:trHeight w:val="144"/>
          <w:tblCellSpacing w:w="20" w:type="nil"/>
        </w:trPr>
        <w:tc>
          <w:tcPr>
            <w:tcW w:w="0" w:type="auto"/>
            <w:gridSpan w:val="6"/>
            <w:tcMar>
              <w:top w:w="50" w:type="dxa"/>
              <w:left w:w="100" w:type="dxa"/>
            </w:tcMar>
            <w:vAlign w:val="center"/>
          </w:tcPr>
          <w:p w14:paraId="740EDBA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3.Русская классическая музыка</w:t>
            </w:r>
          </w:p>
        </w:tc>
      </w:tr>
      <w:tr w:rsidR="00820075" w:rsidRPr="00E45289" w14:paraId="78F03BE1" w14:textId="77777777" w:rsidTr="006B168A">
        <w:trPr>
          <w:trHeight w:val="144"/>
          <w:tblCellSpacing w:w="20" w:type="nil"/>
        </w:trPr>
        <w:tc>
          <w:tcPr>
            <w:tcW w:w="1249" w:type="dxa"/>
            <w:tcMar>
              <w:top w:w="50" w:type="dxa"/>
              <w:left w:w="100" w:type="dxa"/>
            </w:tcMar>
            <w:vAlign w:val="center"/>
          </w:tcPr>
          <w:p w14:paraId="06F3B04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4457" w:type="dxa"/>
            <w:tcMar>
              <w:top w:w="50" w:type="dxa"/>
              <w:left w:w="100" w:type="dxa"/>
            </w:tcMar>
            <w:vAlign w:val="center"/>
          </w:tcPr>
          <w:p w14:paraId="4DBF55E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История страны и народа в музыке русских композиторов</w:t>
            </w:r>
          </w:p>
        </w:tc>
        <w:tc>
          <w:tcPr>
            <w:tcW w:w="1587" w:type="dxa"/>
            <w:tcMar>
              <w:top w:w="50" w:type="dxa"/>
              <w:left w:w="100" w:type="dxa"/>
            </w:tcMar>
            <w:vAlign w:val="center"/>
          </w:tcPr>
          <w:p w14:paraId="404FA09D"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2 </w:t>
            </w:r>
          </w:p>
        </w:tc>
        <w:tc>
          <w:tcPr>
            <w:tcW w:w="1841" w:type="dxa"/>
            <w:tcMar>
              <w:top w:w="50" w:type="dxa"/>
              <w:left w:w="100" w:type="dxa"/>
            </w:tcMar>
            <w:vAlign w:val="center"/>
          </w:tcPr>
          <w:p w14:paraId="49D18020"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52D2458"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2FD7F9D8" w14:textId="77777777" w:rsidR="00820075" w:rsidRPr="00E45289" w:rsidRDefault="00E664BF" w:rsidP="006B168A">
            <w:pPr>
              <w:ind w:left="135"/>
              <w:rPr>
                <w:rFonts w:ascii="Times New Roman" w:hAnsi="Times New Roman" w:cs="Times New Roman"/>
                <w:sz w:val="20"/>
                <w:szCs w:val="20"/>
              </w:rPr>
            </w:pPr>
            <w:hyperlink r:id="rId738" w:history="1">
              <w:r w:rsidR="00820075" w:rsidRPr="00E45289">
                <w:rPr>
                  <w:rStyle w:val="af2"/>
                  <w:rFonts w:ascii="Times New Roman" w:hAnsi="Times New Roman" w:cs="Times New Roman"/>
                  <w:sz w:val="20"/>
                  <w:szCs w:val="20"/>
                </w:rPr>
                <w:t>http://resh.edu.ru</w:t>
              </w:r>
            </w:hyperlink>
          </w:p>
          <w:p w14:paraId="0B989DF3" w14:textId="77777777" w:rsidR="00820075" w:rsidRPr="00E45289" w:rsidRDefault="00820075" w:rsidP="006B168A">
            <w:pPr>
              <w:ind w:left="135"/>
              <w:rPr>
                <w:rFonts w:ascii="Times New Roman" w:hAnsi="Times New Roman" w:cs="Times New Roman"/>
                <w:sz w:val="20"/>
                <w:szCs w:val="20"/>
              </w:rPr>
            </w:pPr>
          </w:p>
        </w:tc>
      </w:tr>
      <w:tr w:rsidR="00820075" w:rsidRPr="00E45289" w14:paraId="4F806EFE" w14:textId="77777777" w:rsidTr="006B168A">
        <w:trPr>
          <w:trHeight w:val="144"/>
          <w:tblCellSpacing w:w="20" w:type="nil"/>
        </w:trPr>
        <w:tc>
          <w:tcPr>
            <w:tcW w:w="1249" w:type="dxa"/>
            <w:tcMar>
              <w:top w:w="50" w:type="dxa"/>
              <w:left w:w="100" w:type="dxa"/>
            </w:tcMar>
            <w:vAlign w:val="center"/>
          </w:tcPr>
          <w:p w14:paraId="3336275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4457" w:type="dxa"/>
            <w:tcMar>
              <w:top w:w="50" w:type="dxa"/>
              <w:left w:w="100" w:type="dxa"/>
            </w:tcMar>
            <w:vAlign w:val="center"/>
          </w:tcPr>
          <w:p w14:paraId="3F8F1C9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Русский балет</w:t>
            </w:r>
          </w:p>
        </w:tc>
        <w:tc>
          <w:tcPr>
            <w:tcW w:w="1587" w:type="dxa"/>
            <w:tcMar>
              <w:top w:w="50" w:type="dxa"/>
              <w:left w:w="100" w:type="dxa"/>
            </w:tcMar>
            <w:vAlign w:val="center"/>
          </w:tcPr>
          <w:p w14:paraId="70481E8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9C8D753"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8F9455F"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1DE72C86" w14:textId="77777777" w:rsidR="00820075" w:rsidRPr="00E45289" w:rsidRDefault="00E664BF" w:rsidP="006B168A">
            <w:pPr>
              <w:ind w:left="135"/>
              <w:rPr>
                <w:rFonts w:ascii="Times New Roman" w:hAnsi="Times New Roman" w:cs="Times New Roman"/>
                <w:sz w:val="20"/>
                <w:szCs w:val="20"/>
              </w:rPr>
            </w:pPr>
            <w:hyperlink r:id="rId739" w:history="1">
              <w:r w:rsidR="00820075" w:rsidRPr="00E45289">
                <w:rPr>
                  <w:rStyle w:val="af2"/>
                  <w:rFonts w:ascii="Times New Roman" w:hAnsi="Times New Roman" w:cs="Times New Roman"/>
                  <w:sz w:val="20"/>
                  <w:szCs w:val="20"/>
                </w:rPr>
                <w:t>http://resh.edu.ru</w:t>
              </w:r>
            </w:hyperlink>
          </w:p>
          <w:p w14:paraId="48A3D072" w14:textId="77777777" w:rsidR="00820075" w:rsidRPr="00E45289" w:rsidRDefault="00820075" w:rsidP="006B168A">
            <w:pPr>
              <w:ind w:left="135"/>
              <w:rPr>
                <w:rFonts w:ascii="Times New Roman" w:hAnsi="Times New Roman" w:cs="Times New Roman"/>
                <w:sz w:val="20"/>
                <w:szCs w:val="20"/>
              </w:rPr>
            </w:pPr>
          </w:p>
        </w:tc>
      </w:tr>
      <w:tr w:rsidR="00820075" w:rsidRPr="00E45289" w14:paraId="3DB8CAB1" w14:textId="77777777" w:rsidTr="006B168A">
        <w:trPr>
          <w:trHeight w:val="144"/>
          <w:tblCellSpacing w:w="20" w:type="nil"/>
        </w:trPr>
        <w:tc>
          <w:tcPr>
            <w:tcW w:w="0" w:type="auto"/>
            <w:gridSpan w:val="2"/>
            <w:tcMar>
              <w:top w:w="50" w:type="dxa"/>
              <w:left w:w="100" w:type="dxa"/>
            </w:tcMar>
            <w:vAlign w:val="center"/>
          </w:tcPr>
          <w:p w14:paraId="0D2EEE5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7" w:type="dxa"/>
            <w:tcMar>
              <w:top w:w="50" w:type="dxa"/>
              <w:left w:w="100" w:type="dxa"/>
            </w:tcMar>
            <w:vAlign w:val="center"/>
          </w:tcPr>
          <w:p w14:paraId="5C7AB1A2"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69FD83DE" w14:textId="77777777" w:rsidR="00820075" w:rsidRPr="00E45289" w:rsidRDefault="00820075" w:rsidP="006B168A">
            <w:pPr>
              <w:rPr>
                <w:rFonts w:ascii="Times New Roman" w:hAnsi="Times New Roman" w:cs="Times New Roman"/>
                <w:sz w:val="20"/>
                <w:szCs w:val="20"/>
              </w:rPr>
            </w:pPr>
          </w:p>
        </w:tc>
      </w:tr>
      <w:tr w:rsidR="00820075" w:rsidRPr="00E45289" w14:paraId="6AF26413" w14:textId="77777777" w:rsidTr="006B168A">
        <w:trPr>
          <w:trHeight w:val="144"/>
          <w:tblCellSpacing w:w="20" w:type="nil"/>
        </w:trPr>
        <w:tc>
          <w:tcPr>
            <w:tcW w:w="0" w:type="auto"/>
            <w:gridSpan w:val="6"/>
            <w:tcMar>
              <w:top w:w="50" w:type="dxa"/>
              <w:left w:w="100" w:type="dxa"/>
            </w:tcMar>
            <w:vAlign w:val="center"/>
          </w:tcPr>
          <w:p w14:paraId="7544C97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4.Жанры музыкального искусства</w:t>
            </w:r>
          </w:p>
        </w:tc>
      </w:tr>
      <w:tr w:rsidR="00820075" w:rsidRPr="00E45289" w14:paraId="3821C9E8" w14:textId="77777777" w:rsidTr="006B168A">
        <w:trPr>
          <w:trHeight w:val="144"/>
          <w:tblCellSpacing w:w="20" w:type="nil"/>
        </w:trPr>
        <w:tc>
          <w:tcPr>
            <w:tcW w:w="1249" w:type="dxa"/>
            <w:tcMar>
              <w:top w:w="50" w:type="dxa"/>
              <w:left w:w="100" w:type="dxa"/>
            </w:tcMar>
            <w:vAlign w:val="center"/>
          </w:tcPr>
          <w:p w14:paraId="6FF6186C"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4457" w:type="dxa"/>
            <w:tcMar>
              <w:top w:w="50" w:type="dxa"/>
              <w:left w:w="100" w:type="dxa"/>
            </w:tcMar>
            <w:vAlign w:val="center"/>
          </w:tcPr>
          <w:p w14:paraId="4F13DA4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Камерная музыка</w:t>
            </w:r>
          </w:p>
        </w:tc>
        <w:tc>
          <w:tcPr>
            <w:tcW w:w="1587" w:type="dxa"/>
            <w:tcMar>
              <w:top w:w="50" w:type="dxa"/>
              <w:left w:w="100" w:type="dxa"/>
            </w:tcMar>
            <w:vAlign w:val="center"/>
          </w:tcPr>
          <w:p w14:paraId="47A89C32"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2A7D06ED"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97F86FE"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4C6A9065" w14:textId="77777777" w:rsidR="00820075" w:rsidRPr="00E45289" w:rsidRDefault="00E664BF" w:rsidP="006B168A">
            <w:pPr>
              <w:ind w:left="135"/>
              <w:rPr>
                <w:rFonts w:ascii="Times New Roman" w:hAnsi="Times New Roman" w:cs="Times New Roman"/>
                <w:sz w:val="20"/>
                <w:szCs w:val="20"/>
              </w:rPr>
            </w:pPr>
            <w:hyperlink r:id="rId740" w:history="1">
              <w:r w:rsidR="00820075" w:rsidRPr="00E45289">
                <w:rPr>
                  <w:rStyle w:val="af2"/>
                  <w:rFonts w:ascii="Times New Roman" w:hAnsi="Times New Roman" w:cs="Times New Roman"/>
                  <w:sz w:val="20"/>
                  <w:szCs w:val="20"/>
                </w:rPr>
                <w:t>http://resh.edu.ru</w:t>
              </w:r>
            </w:hyperlink>
          </w:p>
          <w:p w14:paraId="2F324F87" w14:textId="77777777" w:rsidR="00820075" w:rsidRPr="00E45289" w:rsidRDefault="00820075" w:rsidP="006B168A">
            <w:pPr>
              <w:ind w:left="135"/>
              <w:rPr>
                <w:rFonts w:ascii="Times New Roman" w:hAnsi="Times New Roman" w:cs="Times New Roman"/>
                <w:sz w:val="20"/>
                <w:szCs w:val="20"/>
              </w:rPr>
            </w:pPr>
          </w:p>
        </w:tc>
      </w:tr>
      <w:tr w:rsidR="00820075" w:rsidRPr="00E45289" w14:paraId="07965B22" w14:textId="77777777" w:rsidTr="006B168A">
        <w:trPr>
          <w:trHeight w:val="144"/>
          <w:tblCellSpacing w:w="20" w:type="nil"/>
        </w:trPr>
        <w:tc>
          <w:tcPr>
            <w:tcW w:w="1249" w:type="dxa"/>
            <w:tcMar>
              <w:top w:w="50" w:type="dxa"/>
              <w:left w:w="100" w:type="dxa"/>
            </w:tcMar>
            <w:vAlign w:val="center"/>
          </w:tcPr>
          <w:p w14:paraId="034B9749"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4457" w:type="dxa"/>
            <w:tcMar>
              <w:top w:w="50" w:type="dxa"/>
              <w:left w:w="100" w:type="dxa"/>
            </w:tcMar>
            <w:vAlign w:val="center"/>
          </w:tcPr>
          <w:p w14:paraId="05F7825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Театральные жанры</w:t>
            </w:r>
          </w:p>
        </w:tc>
        <w:tc>
          <w:tcPr>
            <w:tcW w:w="1587" w:type="dxa"/>
            <w:tcMar>
              <w:top w:w="50" w:type="dxa"/>
              <w:left w:w="100" w:type="dxa"/>
            </w:tcMar>
            <w:vAlign w:val="center"/>
          </w:tcPr>
          <w:p w14:paraId="0351287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B8B3A29"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7432406"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35C9B7B2" w14:textId="77777777" w:rsidR="00820075" w:rsidRPr="00E45289" w:rsidRDefault="00E664BF" w:rsidP="006B168A">
            <w:pPr>
              <w:ind w:left="135"/>
              <w:rPr>
                <w:rFonts w:ascii="Times New Roman" w:hAnsi="Times New Roman" w:cs="Times New Roman"/>
                <w:sz w:val="20"/>
                <w:szCs w:val="20"/>
              </w:rPr>
            </w:pPr>
            <w:hyperlink r:id="rId741" w:history="1">
              <w:r w:rsidR="00820075" w:rsidRPr="00E45289">
                <w:rPr>
                  <w:rStyle w:val="af2"/>
                  <w:rFonts w:ascii="Times New Roman" w:hAnsi="Times New Roman" w:cs="Times New Roman"/>
                  <w:sz w:val="20"/>
                  <w:szCs w:val="20"/>
                </w:rPr>
                <w:t>http://resh.edu.ru</w:t>
              </w:r>
            </w:hyperlink>
          </w:p>
          <w:p w14:paraId="16990660" w14:textId="77777777" w:rsidR="00820075" w:rsidRPr="00E45289" w:rsidRDefault="00820075" w:rsidP="006B168A">
            <w:pPr>
              <w:ind w:left="135"/>
              <w:rPr>
                <w:rFonts w:ascii="Times New Roman" w:hAnsi="Times New Roman" w:cs="Times New Roman"/>
                <w:sz w:val="20"/>
                <w:szCs w:val="20"/>
              </w:rPr>
            </w:pPr>
          </w:p>
        </w:tc>
      </w:tr>
      <w:tr w:rsidR="00820075" w:rsidRPr="00E45289" w14:paraId="14D29392" w14:textId="77777777" w:rsidTr="006B168A">
        <w:trPr>
          <w:trHeight w:val="144"/>
          <w:tblCellSpacing w:w="20" w:type="nil"/>
        </w:trPr>
        <w:tc>
          <w:tcPr>
            <w:tcW w:w="1249" w:type="dxa"/>
            <w:tcMar>
              <w:top w:w="50" w:type="dxa"/>
              <w:left w:w="100" w:type="dxa"/>
            </w:tcMar>
            <w:vAlign w:val="center"/>
          </w:tcPr>
          <w:p w14:paraId="2E32DB0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4457" w:type="dxa"/>
            <w:tcMar>
              <w:top w:w="50" w:type="dxa"/>
              <w:left w:w="100" w:type="dxa"/>
            </w:tcMar>
            <w:vAlign w:val="center"/>
          </w:tcPr>
          <w:p w14:paraId="700A684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Симфоническая музыка</w:t>
            </w:r>
          </w:p>
        </w:tc>
        <w:tc>
          <w:tcPr>
            <w:tcW w:w="1587" w:type="dxa"/>
            <w:tcMar>
              <w:top w:w="50" w:type="dxa"/>
              <w:left w:w="100" w:type="dxa"/>
            </w:tcMar>
            <w:vAlign w:val="center"/>
          </w:tcPr>
          <w:p w14:paraId="5A501EF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4EC21259"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646C7E3"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646F03FD" w14:textId="77777777" w:rsidR="00820075" w:rsidRPr="00E45289" w:rsidRDefault="00E664BF" w:rsidP="006B168A">
            <w:pPr>
              <w:ind w:left="135"/>
              <w:rPr>
                <w:rFonts w:ascii="Times New Roman" w:hAnsi="Times New Roman" w:cs="Times New Roman"/>
                <w:sz w:val="20"/>
                <w:szCs w:val="20"/>
              </w:rPr>
            </w:pPr>
            <w:hyperlink r:id="rId742" w:history="1">
              <w:r w:rsidR="00820075" w:rsidRPr="00E45289">
                <w:rPr>
                  <w:rStyle w:val="af2"/>
                  <w:rFonts w:ascii="Times New Roman" w:hAnsi="Times New Roman" w:cs="Times New Roman"/>
                  <w:sz w:val="20"/>
                  <w:szCs w:val="20"/>
                </w:rPr>
                <w:t>http://resh.edu.ru</w:t>
              </w:r>
            </w:hyperlink>
          </w:p>
          <w:p w14:paraId="11F8E76A" w14:textId="77777777" w:rsidR="00820075" w:rsidRPr="00E45289" w:rsidRDefault="00820075" w:rsidP="006B168A">
            <w:pPr>
              <w:ind w:left="135"/>
              <w:rPr>
                <w:rFonts w:ascii="Times New Roman" w:hAnsi="Times New Roman" w:cs="Times New Roman"/>
                <w:sz w:val="20"/>
                <w:szCs w:val="20"/>
              </w:rPr>
            </w:pPr>
          </w:p>
        </w:tc>
      </w:tr>
      <w:tr w:rsidR="00820075" w:rsidRPr="00E45289" w14:paraId="4F8CAD70" w14:textId="77777777" w:rsidTr="006B168A">
        <w:trPr>
          <w:trHeight w:val="144"/>
          <w:tblCellSpacing w:w="20" w:type="nil"/>
        </w:trPr>
        <w:tc>
          <w:tcPr>
            <w:tcW w:w="1249" w:type="dxa"/>
            <w:tcMar>
              <w:top w:w="50" w:type="dxa"/>
              <w:left w:w="100" w:type="dxa"/>
            </w:tcMar>
            <w:vAlign w:val="center"/>
          </w:tcPr>
          <w:p w14:paraId="6D73F525"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4.4</w:t>
            </w:r>
          </w:p>
        </w:tc>
        <w:tc>
          <w:tcPr>
            <w:tcW w:w="4457" w:type="dxa"/>
            <w:tcMar>
              <w:top w:w="50" w:type="dxa"/>
              <w:left w:w="100" w:type="dxa"/>
            </w:tcMar>
            <w:vAlign w:val="center"/>
          </w:tcPr>
          <w:p w14:paraId="1490739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Циклические формы и жанры</w:t>
            </w:r>
          </w:p>
        </w:tc>
        <w:tc>
          <w:tcPr>
            <w:tcW w:w="1587" w:type="dxa"/>
            <w:tcMar>
              <w:top w:w="50" w:type="dxa"/>
              <w:left w:w="100" w:type="dxa"/>
            </w:tcMar>
            <w:vAlign w:val="center"/>
          </w:tcPr>
          <w:p w14:paraId="04B052E3"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841" w:type="dxa"/>
            <w:tcMar>
              <w:top w:w="50" w:type="dxa"/>
              <w:left w:w="100" w:type="dxa"/>
            </w:tcMar>
            <w:vAlign w:val="center"/>
          </w:tcPr>
          <w:p w14:paraId="7B6883C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7395A8FD"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4F80D770" w14:textId="77777777" w:rsidR="00820075" w:rsidRPr="00E45289" w:rsidRDefault="00E664BF" w:rsidP="006B168A">
            <w:pPr>
              <w:ind w:left="135"/>
              <w:rPr>
                <w:rFonts w:ascii="Times New Roman" w:hAnsi="Times New Roman" w:cs="Times New Roman"/>
                <w:sz w:val="20"/>
                <w:szCs w:val="20"/>
              </w:rPr>
            </w:pPr>
            <w:hyperlink r:id="rId743" w:history="1">
              <w:r w:rsidR="00820075" w:rsidRPr="00E45289">
                <w:rPr>
                  <w:rStyle w:val="af2"/>
                  <w:rFonts w:ascii="Times New Roman" w:hAnsi="Times New Roman" w:cs="Times New Roman"/>
                  <w:sz w:val="20"/>
                  <w:szCs w:val="20"/>
                </w:rPr>
                <w:t>http://resh.edu.ru</w:t>
              </w:r>
            </w:hyperlink>
          </w:p>
          <w:p w14:paraId="1CD5C253" w14:textId="77777777" w:rsidR="00820075" w:rsidRPr="00E45289" w:rsidRDefault="00820075" w:rsidP="006B168A">
            <w:pPr>
              <w:ind w:left="135"/>
              <w:rPr>
                <w:rFonts w:ascii="Times New Roman" w:hAnsi="Times New Roman" w:cs="Times New Roman"/>
                <w:sz w:val="20"/>
                <w:szCs w:val="20"/>
              </w:rPr>
            </w:pPr>
          </w:p>
        </w:tc>
      </w:tr>
      <w:tr w:rsidR="00820075" w:rsidRPr="00E45289" w14:paraId="38BE4900" w14:textId="77777777" w:rsidTr="006B168A">
        <w:trPr>
          <w:trHeight w:val="144"/>
          <w:tblCellSpacing w:w="20" w:type="nil"/>
        </w:trPr>
        <w:tc>
          <w:tcPr>
            <w:tcW w:w="0" w:type="auto"/>
            <w:gridSpan w:val="2"/>
            <w:tcMar>
              <w:top w:w="50" w:type="dxa"/>
              <w:left w:w="100" w:type="dxa"/>
            </w:tcMar>
            <w:vAlign w:val="center"/>
          </w:tcPr>
          <w:p w14:paraId="62E67FD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7" w:type="dxa"/>
            <w:tcMar>
              <w:top w:w="50" w:type="dxa"/>
              <w:left w:w="100" w:type="dxa"/>
            </w:tcMar>
            <w:vAlign w:val="center"/>
          </w:tcPr>
          <w:p w14:paraId="3FC4743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0" w:type="auto"/>
            <w:gridSpan w:val="3"/>
            <w:tcMar>
              <w:top w:w="50" w:type="dxa"/>
              <w:left w:w="100" w:type="dxa"/>
            </w:tcMar>
            <w:vAlign w:val="center"/>
          </w:tcPr>
          <w:p w14:paraId="6EAB3287" w14:textId="77777777" w:rsidR="00820075" w:rsidRPr="00E45289" w:rsidRDefault="00820075" w:rsidP="006B168A">
            <w:pPr>
              <w:rPr>
                <w:rFonts w:ascii="Times New Roman" w:hAnsi="Times New Roman" w:cs="Times New Roman"/>
                <w:sz w:val="20"/>
                <w:szCs w:val="20"/>
              </w:rPr>
            </w:pPr>
          </w:p>
        </w:tc>
      </w:tr>
      <w:tr w:rsidR="00820075" w:rsidRPr="00E45289" w14:paraId="53665D4D" w14:textId="77777777" w:rsidTr="006B168A">
        <w:trPr>
          <w:trHeight w:val="144"/>
          <w:tblCellSpacing w:w="20" w:type="nil"/>
        </w:trPr>
        <w:tc>
          <w:tcPr>
            <w:tcW w:w="0" w:type="auto"/>
            <w:gridSpan w:val="6"/>
            <w:tcMar>
              <w:top w:w="50" w:type="dxa"/>
              <w:left w:w="100" w:type="dxa"/>
            </w:tcMar>
            <w:vAlign w:val="center"/>
          </w:tcPr>
          <w:p w14:paraId="7703447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ВАРИАТИВНЫЕ МОДУЛИ</w:t>
            </w:r>
          </w:p>
        </w:tc>
      </w:tr>
      <w:tr w:rsidR="00820075" w:rsidRPr="00E45289" w14:paraId="01A2862C" w14:textId="77777777" w:rsidTr="006B168A">
        <w:trPr>
          <w:trHeight w:val="144"/>
          <w:tblCellSpacing w:w="20" w:type="nil"/>
        </w:trPr>
        <w:tc>
          <w:tcPr>
            <w:tcW w:w="0" w:type="auto"/>
            <w:gridSpan w:val="6"/>
            <w:tcMar>
              <w:top w:w="50" w:type="dxa"/>
              <w:left w:w="100" w:type="dxa"/>
            </w:tcMar>
            <w:vAlign w:val="center"/>
          </w:tcPr>
          <w:p w14:paraId="1916255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1.Музыка народов мира</w:t>
            </w:r>
          </w:p>
        </w:tc>
      </w:tr>
      <w:tr w:rsidR="00820075" w:rsidRPr="00E45289" w14:paraId="3811E354" w14:textId="77777777" w:rsidTr="006B168A">
        <w:trPr>
          <w:trHeight w:val="144"/>
          <w:tblCellSpacing w:w="20" w:type="nil"/>
        </w:trPr>
        <w:tc>
          <w:tcPr>
            <w:tcW w:w="1249" w:type="dxa"/>
            <w:tcMar>
              <w:top w:w="50" w:type="dxa"/>
              <w:left w:w="100" w:type="dxa"/>
            </w:tcMar>
            <w:vAlign w:val="center"/>
          </w:tcPr>
          <w:p w14:paraId="5301EF1F"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457" w:type="dxa"/>
            <w:tcMar>
              <w:top w:w="50" w:type="dxa"/>
              <w:left w:w="100" w:type="dxa"/>
            </w:tcMar>
            <w:vAlign w:val="center"/>
          </w:tcPr>
          <w:p w14:paraId="0C3F476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По странам и континентам</w:t>
            </w:r>
          </w:p>
        </w:tc>
        <w:tc>
          <w:tcPr>
            <w:tcW w:w="1587" w:type="dxa"/>
            <w:tcMar>
              <w:top w:w="50" w:type="dxa"/>
              <w:left w:w="100" w:type="dxa"/>
            </w:tcMar>
            <w:vAlign w:val="center"/>
          </w:tcPr>
          <w:p w14:paraId="72A27F12"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EF1DB22"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F70A275"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1F154D0E" w14:textId="77777777" w:rsidR="00820075" w:rsidRPr="00E45289" w:rsidRDefault="00E664BF" w:rsidP="006B168A">
            <w:pPr>
              <w:ind w:left="135"/>
              <w:rPr>
                <w:rFonts w:ascii="Times New Roman" w:hAnsi="Times New Roman" w:cs="Times New Roman"/>
                <w:sz w:val="20"/>
                <w:szCs w:val="20"/>
              </w:rPr>
            </w:pPr>
            <w:hyperlink r:id="rId744" w:history="1">
              <w:r w:rsidR="00820075" w:rsidRPr="00E45289">
                <w:rPr>
                  <w:rStyle w:val="af2"/>
                  <w:rFonts w:ascii="Times New Roman" w:hAnsi="Times New Roman" w:cs="Times New Roman"/>
                  <w:sz w:val="20"/>
                  <w:szCs w:val="20"/>
                </w:rPr>
                <w:t>http://resh.edu.ru</w:t>
              </w:r>
            </w:hyperlink>
          </w:p>
          <w:p w14:paraId="0F39D0F4" w14:textId="77777777" w:rsidR="00820075" w:rsidRPr="00E45289" w:rsidRDefault="00820075" w:rsidP="006B168A">
            <w:pPr>
              <w:ind w:left="135"/>
              <w:rPr>
                <w:rFonts w:ascii="Times New Roman" w:hAnsi="Times New Roman" w:cs="Times New Roman"/>
                <w:sz w:val="20"/>
                <w:szCs w:val="20"/>
              </w:rPr>
            </w:pPr>
          </w:p>
        </w:tc>
      </w:tr>
      <w:tr w:rsidR="00820075" w:rsidRPr="00E45289" w14:paraId="37855519" w14:textId="77777777" w:rsidTr="006B168A">
        <w:trPr>
          <w:trHeight w:val="144"/>
          <w:tblCellSpacing w:w="20" w:type="nil"/>
        </w:trPr>
        <w:tc>
          <w:tcPr>
            <w:tcW w:w="0" w:type="auto"/>
            <w:gridSpan w:val="2"/>
            <w:tcMar>
              <w:top w:w="50" w:type="dxa"/>
              <w:left w:w="100" w:type="dxa"/>
            </w:tcMar>
            <w:vAlign w:val="center"/>
          </w:tcPr>
          <w:p w14:paraId="214ADA5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7" w:type="dxa"/>
            <w:tcMar>
              <w:top w:w="50" w:type="dxa"/>
              <w:left w:w="100" w:type="dxa"/>
            </w:tcMar>
            <w:vAlign w:val="center"/>
          </w:tcPr>
          <w:p w14:paraId="4FA6363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367B6959" w14:textId="77777777" w:rsidR="00820075" w:rsidRPr="00E45289" w:rsidRDefault="00820075" w:rsidP="006B168A">
            <w:pPr>
              <w:rPr>
                <w:rFonts w:ascii="Times New Roman" w:hAnsi="Times New Roman" w:cs="Times New Roman"/>
                <w:sz w:val="20"/>
                <w:szCs w:val="20"/>
              </w:rPr>
            </w:pPr>
          </w:p>
        </w:tc>
      </w:tr>
      <w:tr w:rsidR="00820075" w:rsidRPr="00E45289" w14:paraId="56F37E87" w14:textId="77777777" w:rsidTr="006B168A">
        <w:trPr>
          <w:trHeight w:val="144"/>
          <w:tblCellSpacing w:w="20" w:type="nil"/>
        </w:trPr>
        <w:tc>
          <w:tcPr>
            <w:tcW w:w="0" w:type="auto"/>
            <w:gridSpan w:val="6"/>
            <w:tcMar>
              <w:top w:w="50" w:type="dxa"/>
              <w:left w:w="100" w:type="dxa"/>
            </w:tcMar>
            <w:vAlign w:val="center"/>
          </w:tcPr>
          <w:p w14:paraId="111E6AC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2.Европейская классическая музыка</w:t>
            </w:r>
          </w:p>
        </w:tc>
      </w:tr>
      <w:tr w:rsidR="00820075" w:rsidRPr="00E45289" w14:paraId="1B05CC74" w14:textId="77777777" w:rsidTr="006B168A">
        <w:trPr>
          <w:trHeight w:val="144"/>
          <w:tblCellSpacing w:w="20" w:type="nil"/>
        </w:trPr>
        <w:tc>
          <w:tcPr>
            <w:tcW w:w="1249" w:type="dxa"/>
            <w:tcMar>
              <w:top w:w="50" w:type="dxa"/>
              <w:left w:w="100" w:type="dxa"/>
            </w:tcMar>
            <w:vAlign w:val="center"/>
          </w:tcPr>
          <w:p w14:paraId="5649F54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2.1</w:t>
            </w:r>
          </w:p>
        </w:tc>
        <w:tc>
          <w:tcPr>
            <w:tcW w:w="4457" w:type="dxa"/>
            <w:tcMar>
              <w:top w:w="50" w:type="dxa"/>
              <w:left w:w="100" w:type="dxa"/>
            </w:tcMar>
            <w:vAlign w:val="center"/>
          </w:tcPr>
          <w:p w14:paraId="6E52B44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Музыкальная драматургия</w:t>
            </w:r>
          </w:p>
        </w:tc>
        <w:tc>
          <w:tcPr>
            <w:tcW w:w="1587" w:type="dxa"/>
            <w:tcMar>
              <w:top w:w="50" w:type="dxa"/>
              <w:left w:w="100" w:type="dxa"/>
            </w:tcMar>
            <w:vAlign w:val="center"/>
          </w:tcPr>
          <w:p w14:paraId="75D9DBD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41D35977"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41BF109"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1EFAD910" w14:textId="77777777" w:rsidR="00820075" w:rsidRPr="00E45289" w:rsidRDefault="00E664BF" w:rsidP="006B168A">
            <w:pPr>
              <w:ind w:left="135"/>
              <w:rPr>
                <w:rFonts w:ascii="Times New Roman" w:hAnsi="Times New Roman" w:cs="Times New Roman"/>
                <w:sz w:val="20"/>
                <w:szCs w:val="20"/>
              </w:rPr>
            </w:pPr>
            <w:hyperlink r:id="rId745" w:history="1">
              <w:r w:rsidR="00820075" w:rsidRPr="00E45289">
                <w:rPr>
                  <w:rStyle w:val="af2"/>
                  <w:rFonts w:ascii="Times New Roman" w:hAnsi="Times New Roman" w:cs="Times New Roman"/>
                  <w:sz w:val="20"/>
                  <w:szCs w:val="20"/>
                </w:rPr>
                <w:t>http://resh.edu.ru</w:t>
              </w:r>
            </w:hyperlink>
          </w:p>
          <w:p w14:paraId="1865F8C8" w14:textId="77777777" w:rsidR="00820075" w:rsidRPr="00E45289" w:rsidRDefault="00820075" w:rsidP="006B168A">
            <w:pPr>
              <w:ind w:left="135"/>
              <w:rPr>
                <w:rFonts w:ascii="Times New Roman" w:hAnsi="Times New Roman" w:cs="Times New Roman"/>
                <w:sz w:val="20"/>
                <w:szCs w:val="20"/>
              </w:rPr>
            </w:pPr>
          </w:p>
        </w:tc>
      </w:tr>
      <w:tr w:rsidR="00820075" w:rsidRPr="00E45289" w14:paraId="71A6F20C" w14:textId="77777777" w:rsidTr="006B168A">
        <w:trPr>
          <w:trHeight w:val="144"/>
          <w:tblCellSpacing w:w="20" w:type="nil"/>
        </w:trPr>
        <w:tc>
          <w:tcPr>
            <w:tcW w:w="1249" w:type="dxa"/>
            <w:tcMar>
              <w:top w:w="50" w:type="dxa"/>
              <w:left w:w="100" w:type="dxa"/>
            </w:tcMar>
            <w:vAlign w:val="center"/>
          </w:tcPr>
          <w:p w14:paraId="48812FAB"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4457" w:type="dxa"/>
            <w:tcMar>
              <w:top w:w="50" w:type="dxa"/>
              <w:left w:w="100" w:type="dxa"/>
            </w:tcMar>
            <w:vAlign w:val="center"/>
          </w:tcPr>
          <w:p w14:paraId="1F0E8F6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Музыкальный образ</w:t>
            </w:r>
          </w:p>
        </w:tc>
        <w:tc>
          <w:tcPr>
            <w:tcW w:w="1587" w:type="dxa"/>
            <w:tcMar>
              <w:top w:w="50" w:type="dxa"/>
              <w:left w:w="100" w:type="dxa"/>
            </w:tcMar>
            <w:vAlign w:val="center"/>
          </w:tcPr>
          <w:p w14:paraId="0CA166C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26F07E6A"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32E8318"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5A6820B6" w14:textId="77777777" w:rsidR="00820075" w:rsidRPr="00E45289" w:rsidRDefault="00E664BF" w:rsidP="006B168A">
            <w:pPr>
              <w:ind w:left="135"/>
              <w:rPr>
                <w:rFonts w:ascii="Times New Roman" w:hAnsi="Times New Roman" w:cs="Times New Roman"/>
                <w:sz w:val="20"/>
                <w:szCs w:val="20"/>
              </w:rPr>
            </w:pPr>
            <w:hyperlink r:id="rId746" w:history="1">
              <w:r w:rsidR="00820075" w:rsidRPr="00E45289">
                <w:rPr>
                  <w:rStyle w:val="af2"/>
                  <w:rFonts w:ascii="Times New Roman" w:hAnsi="Times New Roman" w:cs="Times New Roman"/>
                  <w:sz w:val="20"/>
                  <w:szCs w:val="20"/>
                </w:rPr>
                <w:t>http://resh.edu.ru</w:t>
              </w:r>
            </w:hyperlink>
          </w:p>
          <w:p w14:paraId="67BBBCA8"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747" w:history="1">
              <w:r w:rsidR="00820075" w:rsidRPr="00E45289">
                <w:rPr>
                  <w:rStyle w:val="af2"/>
                  <w:rFonts w:ascii="Times New Roman" w:eastAsia="Times New Roman" w:hAnsi="Times New Roman" w:cs="Times New Roman"/>
                  <w:sz w:val="20"/>
                  <w:szCs w:val="20"/>
                </w:rPr>
                <w:t>http://school-collection.edu/ru</w:t>
              </w:r>
            </w:hyperlink>
          </w:p>
          <w:p w14:paraId="2841715E" w14:textId="77777777" w:rsidR="00820075" w:rsidRPr="00E45289" w:rsidRDefault="00820075" w:rsidP="006B168A">
            <w:pPr>
              <w:ind w:left="135"/>
              <w:rPr>
                <w:rFonts w:ascii="Times New Roman" w:hAnsi="Times New Roman" w:cs="Times New Roman"/>
                <w:sz w:val="20"/>
                <w:szCs w:val="20"/>
              </w:rPr>
            </w:pPr>
          </w:p>
        </w:tc>
      </w:tr>
      <w:tr w:rsidR="00820075" w:rsidRPr="00E45289" w14:paraId="3DF0457D" w14:textId="77777777" w:rsidTr="006B168A">
        <w:trPr>
          <w:trHeight w:val="144"/>
          <w:tblCellSpacing w:w="20" w:type="nil"/>
        </w:trPr>
        <w:tc>
          <w:tcPr>
            <w:tcW w:w="1249" w:type="dxa"/>
            <w:tcMar>
              <w:top w:w="50" w:type="dxa"/>
              <w:left w:w="100" w:type="dxa"/>
            </w:tcMar>
            <w:vAlign w:val="center"/>
          </w:tcPr>
          <w:p w14:paraId="2CA09A77"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4457" w:type="dxa"/>
            <w:tcMar>
              <w:top w:w="50" w:type="dxa"/>
              <w:left w:w="100" w:type="dxa"/>
            </w:tcMar>
            <w:vAlign w:val="center"/>
          </w:tcPr>
          <w:p w14:paraId="2852947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Музыкант и публика</w:t>
            </w:r>
          </w:p>
        </w:tc>
        <w:tc>
          <w:tcPr>
            <w:tcW w:w="1587" w:type="dxa"/>
            <w:tcMar>
              <w:top w:w="50" w:type="dxa"/>
              <w:left w:w="100" w:type="dxa"/>
            </w:tcMar>
            <w:vAlign w:val="center"/>
          </w:tcPr>
          <w:p w14:paraId="031716F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27D7D061"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D61CEE4"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4C4ACD68" w14:textId="77777777" w:rsidR="00820075" w:rsidRPr="00E45289" w:rsidRDefault="00E664BF" w:rsidP="006B168A">
            <w:pPr>
              <w:ind w:left="135"/>
              <w:rPr>
                <w:rFonts w:ascii="Times New Roman" w:hAnsi="Times New Roman" w:cs="Times New Roman"/>
                <w:sz w:val="20"/>
                <w:szCs w:val="20"/>
              </w:rPr>
            </w:pPr>
            <w:hyperlink r:id="rId748" w:history="1">
              <w:r w:rsidR="00820075" w:rsidRPr="00E45289">
                <w:rPr>
                  <w:rStyle w:val="af2"/>
                  <w:rFonts w:ascii="Times New Roman" w:hAnsi="Times New Roman" w:cs="Times New Roman"/>
                  <w:sz w:val="20"/>
                  <w:szCs w:val="20"/>
                </w:rPr>
                <w:t>http://resh.edu.ru</w:t>
              </w:r>
            </w:hyperlink>
          </w:p>
          <w:p w14:paraId="6CB6DAAE" w14:textId="77777777" w:rsidR="00820075" w:rsidRPr="00E45289" w:rsidRDefault="00820075" w:rsidP="006B168A">
            <w:pPr>
              <w:ind w:left="135"/>
              <w:rPr>
                <w:rFonts w:ascii="Times New Roman" w:hAnsi="Times New Roman" w:cs="Times New Roman"/>
                <w:sz w:val="20"/>
                <w:szCs w:val="20"/>
              </w:rPr>
            </w:pPr>
          </w:p>
        </w:tc>
      </w:tr>
      <w:tr w:rsidR="00820075" w:rsidRPr="00E45289" w14:paraId="2CEEC1F6" w14:textId="77777777" w:rsidTr="006B168A">
        <w:trPr>
          <w:trHeight w:val="144"/>
          <w:tblCellSpacing w:w="20" w:type="nil"/>
        </w:trPr>
        <w:tc>
          <w:tcPr>
            <w:tcW w:w="1249" w:type="dxa"/>
            <w:tcMar>
              <w:top w:w="50" w:type="dxa"/>
              <w:left w:w="100" w:type="dxa"/>
            </w:tcMar>
            <w:vAlign w:val="center"/>
          </w:tcPr>
          <w:p w14:paraId="45A6A50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2.4</w:t>
            </w:r>
          </w:p>
        </w:tc>
        <w:tc>
          <w:tcPr>
            <w:tcW w:w="4457" w:type="dxa"/>
            <w:tcMar>
              <w:top w:w="50" w:type="dxa"/>
              <w:left w:w="100" w:type="dxa"/>
            </w:tcMar>
            <w:vAlign w:val="center"/>
          </w:tcPr>
          <w:p w14:paraId="2516B8FE"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Музыкальный стиль</w:t>
            </w:r>
          </w:p>
        </w:tc>
        <w:tc>
          <w:tcPr>
            <w:tcW w:w="1587" w:type="dxa"/>
            <w:tcMar>
              <w:top w:w="50" w:type="dxa"/>
              <w:left w:w="100" w:type="dxa"/>
            </w:tcMar>
            <w:vAlign w:val="center"/>
          </w:tcPr>
          <w:p w14:paraId="73C3B6D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364B779B"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838530C"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73D6AFC0" w14:textId="77777777" w:rsidR="00820075" w:rsidRPr="00E45289" w:rsidRDefault="00E664BF" w:rsidP="006B168A">
            <w:pPr>
              <w:ind w:left="135"/>
              <w:rPr>
                <w:rFonts w:ascii="Times New Roman" w:hAnsi="Times New Roman" w:cs="Times New Roman"/>
                <w:sz w:val="20"/>
                <w:szCs w:val="20"/>
              </w:rPr>
            </w:pPr>
            <w:hyperlink r:id="rId749" w:history="1">
              <w:r w:rsidR="00820075" w:rsidRPr="00E45289">
                <w:rPr>
                  <w:rStyle w:val="af2"/>
                  <w:rFonts w:ascii="Times New Roman" w:hAnsi="Times New Roman" w:cs="Times New Roman"/>
                  <w:sz w:val="20"/>
                  <w:szCs w:val="20"/>
                </w:rPr>
                <w:t>http://resh.edu.ru</w:t>
              </w:r>
            </w:hyperlink>
          </w:p>
          <w:p w14:paraId="0E214207" w14:textId="77777777" w:rsidR="00820075" w:rsidRPr="00E45289" w:rsidRDefault="00820075" w:rsidP="006B168A">
            <w:pPr>
              <w:ind w:left="135"/>
              <w:rPr>
                <w:rFonts w:ascii="Times New Roman" w:hAnsi="Times New Roman" w:cs="Times New Roman"/>
                <w:sz w:val="20"/>
                <w:szCs w:val="20"/>
              </w:rPr>
            </w:pPr>
          </w:p>
        </w:tc>
      </w:tr>
      <w:tr w:rsidR="00820075" w:rsidRPr="00E45289" w14:paraId="55CB5CE4" w14:textId="77777777" w:rsidTr="006B168A">
        <w:trPr>
          <w:trHeight w:val="144"/>
          <w:tblCellSpacing w:w="20" w:type="nil"/>
        </w:trPr>
        <w:tc>
          <w:tcPr>
            <w:tcW w:w="0" w:type="auto"/>
            <w:gridSpan w:val="2"/>
            <w:tcMar>
              <w:top w:w="50" w:type="dxa"/>
              <w:left w:w="100" w:type="dxa"/>
            </w:tcMar>
            <w:vAlign w:val="center"/>
          </w:tcPr>
          <w:p w14:paraId="5E93D5C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7" w:type="dxa"/>
            <w:tcMar>
              <w:top w:w="50" w:type="dxa"/>
              <w:left w:w="100" w:type="dxa"/>
            </w:tcMar>
            <w:vAlign w:val="center"/>
          </w:tcPr>
          <w:p w14:paraId="687D243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23E2FB31" w14:textId="77777777" w:rsidR="00820075" w:rsidRPr="00E45289" w:rsidRDefault="00820075" w:rsidP="006B168A">
            <w:pPr>
              <w:rPr>
                <w:rFonts w:ascii="Times New Roman" w:hAnsi="Times New Roman" w:cs="Times New Roman"/>
                <w:sz w:val="20"/>
                <w:szCs w:val="20"/>
              </w:rPr>
            </w:pPr>
          </w:p>
        </w:tc>
      </w:tr>
      <w:tr w:rsidR="00820075" w:rsidRPr="00E45289" w14:paraId="1D77D31C" w14:textId="77777777" w:rsidTr="006B168A">
        <w:trPr>
          <w:trHeight w:val="144"/>
          <w:tblCellSpacing w:w="20" w:type="nil"/>
        </w:trPr>
        <w:tc>
          <w:tcPr>
            <w:tcW w:w="0" w:type="auto"/>
            <w:gridSpan w:val="6"/>
            <w:tcMar>
              <w:top w:w="50" w:type="dxa"/>
              <w:left w:w="100" w:type="dxa"/>
            </w:tcMar>
            <w:vAlign w:val="center"/>
          </w:tcPr>
          <w:p w14:paraId="75B78BB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3.Духовная музыка</w:t>
            </w:r>
          </w:p>
        </w:tc>
      </w:tr>
      <w:tr w:rsidR="00820075" w:rsidRPr="00E45289" w14:paraId="60D2BC16" w14:textId="77777777" w:rsidTr="006B168A">
        <w:trPr>
          <w:trHeight w:val="144"/>
          <w:tblCellSpacing w:w="20" w:type="nil"/>
        </w:trPr>
        <w:tc>
          <w:tcPr>
            <w:tcW w:w="1249" w:type="dxa"/>
            <w:tcMar>
              <w:top w:w="50" w:type="dxa"/>
              <w:left w:w="100" w:type="dxa"/>
            </w:tcMar>
            <w:vAlign w:val="center"/>
          </w:tcPr>
          <w:p w14:paraId="18EA94B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4457" w:type="dxa"/>
            <w:tcMar>
              <w:top w:w="50" w:type="dxa"/>
              <w:left w:w="100" w:type="dxa"/>
            </w:tcMar>
            <w:vAlign w:val="center"/>
          </w:tcPr>
          <w:p w14:paraId="7A59000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Музыкальные жанры богослужения</w:t>
            </w:r>
          </w:p>
        </w:tc>
        <w:tc>
          <w:tcPr>
            <w:tcW w:w="1587" w:type="dxa"/>
            <w:tcMar>
              <w:top w:w="50" w:type="dxa"/>
              <w:left w:w="100" w:type="dxa"/>
            </w:tcMar>
            <w:vAlign w:val="center"/>
          </w:tcPr>
          <w:p w14:paraId="43623567"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29A780D1"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A05A7F2"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6608B678" w14:textId="77777777" w:rsidR="00820075" w:rsidRPr="00E45289" w:rsidRDefault="00E664BF" w:rsidP="006B168A">
            <w:pPr>
              <w:ind w:left="135"/>
              <w:rPr>
                <w:rFonts w:ascii="Times New Roman" w:hAnsi="Times New Roman" w:cs="Times New Roman"/>
                <w:sz w:val="20"/>
                <w:szCs w:val="20"/>
              </w:rPr>
            </w:pPr>
            <w:hyperlink r:id="rId750" w:history="1">
              <w:r w:rsidR="00820075" w:rsidRPr="00E45289">
                <w:rPr>
                  <w:rStyle w:val="af2"/>
                  <w:rFonts w:ascii="Times New Roman" w:hAnsi="Times New Roman" w:cs="Times New Roman"/>
                  <w:sz w:val="20"/>
                  <w:szCs w:val="20"/>
                </w:rPr>
                <w:t>http://resh.edu.ru</w:t>
              </w:r>
            </w:hyperlink>
          </w:p>
          <w:p w14:paraId="774D0556"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751" w:history="1">
              <w:r w:rsidR="00820075" w:rsidRPr="00E45289">
                <w:rPr>
                  <w:rStyle w:val="af2"/>
                  <w:rFonts w:ascii="Times New Roman" w:eastAsia="Times New Roman" w:hAnsi="Times New Roman" w:cs="Times New Roman"/>
                  <w:sz w:val="20"/>
                  <w:szCs w:val="20"/>
                </w:rPr>
                <w:t>http://www.bogoslovy.ru</w:t>
              </w:r>
            </w:hyperlink>
          </w:p>
        </w:tc>
      </w:tr>
      <w:tr w:rsidR="00820075" w:rsidRPr="00E45289" w14:paraId="11959D9D" w14:textId="77777777" w:rsidTr="006B168A">
        <w:trPr>
          <w:trHeight w:val="144"/>
          <w:tblCellSpacing w:w="20" w:type="nil"/>
        </w:trPr>
        <w:tc>
          <w:tcPr>
            <w:tcW w:w="0" w:type="auto"/>
            <w:gridSpan w:val="2"/>
            <w:tcMar>
              <w:top w:w="50" w:type="dxa"/>
              <w:left w:w="100" w:type="dxa"/>
            </w:tcMar>
            <w:vAlign w:val="center"/>
          </w:tcPr>
          <w:p w14:paraId="0F867DF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7" w:type="dxa"/>
            <w:tcMar>
              <w:top w:w="50" w:type="dxa"/>
              <w:left w:w="100" w:type="dxa"/>
            </w:tcMar>
            <w:vAlign w:val="center"/>
          </w:tcPr>
          <w:p w14:paraId="359B751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27E83067" w14:textId="77777777" w:rsidR="00820075" w:rsidRPr="00E45289" w:rsidRDefault="00820075" w:rsidP="006B168A">
            <w:pPr>
              <w:rPr>
                <w:rFonts w:ascii="Times New Roman" w:hAnsi="Times New Roman" w:cs="Times New Roman"/>
                <w:sz w:val="20"/>
                <w:szCs w:val="20"/>
              </w:rPr>
            </w:pPr>
          </w:p>
        </w:tc>
      </w:tr>
      <w:tr w:rsidR="00820075" w:rsidRPr="00E45289" w14:paraId="3CE81A0A" w14:textId="77777777" w:rsidTr="006B168A">
        <w:trPr>
          <w:trHeight w:val="144"/>
          <w:tblCellSpacing w:w="20" w:type="nil"/>
        </w:trPr>
        <w:tc>
          <w:tcPr>
            <w:tcW w:w="0" w:type="auto"/>
            <w:gridSpan w:val="6"/>
            <w:tcMar>
              <w:top w:w="50" w:type="dxa"/>
              <w:left w:w="100" w:type="dxa"/>
            </w:tcMar>
            <w:vAlign w:val="center"/>
          </w:tcPr>
          <w:p w14:paraId="33CC3A5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4.Современная музыка: основные жанры и направления</w:t>
            </w:r>
          </w:p>
        </w:tc>
      </w:tr>
      <w:tr w:rsidR="00820075" w:rsidRPr="00E45289" w14:paraId="4C591708" w14:textId="77777777" w:rsidTr="006B168A">
        <w:trPr>
          <w:trHeight w:val="144"/>
          <w:tblCellSpacing w:w="20" w:type="nil"/>
        </w:trPr>
        <w:tc>
          <w:tcPr>
            <w:tcW w:w="1249" w:type="dxa"/>
            <w:tcMar>
              <w:top w:w="50" w:type="dxa"/>
              <w:left w:w="100" w:type="dxa"/>
            </w:tcMar>
            <w:vAlign w:val="center"/>
          </w:tcPr>
          <w:p w14:paraId="2F3BCF1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4457" w:type="dxa"/>
            <w:tcMar>
              <w:top w:w="50" w:type="dxa"/>
              <w:left w:w="100" w:type="dxa"/>
            </w:tcMar>
            <w:vAlign w:val="center"/>
          </w:tcPr>
          <w:p w14:paraId="2483AC6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Молодежная музыкальная культура</w:t>
            </w:r>
          </w:p>
        </w:tc>
        <w:tc>
          <w:tcPr>
            <w:tcW w:w="1587" w:type="dxa"/>
            <w:tcMar>
              <w:top w:w="50" w:type="dxa"/>
              <w:left w:w="100" w:type="dxa"/>
            </w:tcMar>
            <w:vAlign w:val="center"/>
          </w:tcPr>
          <w:p w14:paraId="6A7A7EA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7858C6B1"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0CB7D33"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198EBB9C" w14:textId="77777777" w:rsidR="00820075" w:rsidRPr="00E45289" w:rsidRDefault="00E664BF" w:rsidP="006B168A">
            <w:pPr>
              <w:ind w:left="135"/>
              <w:rPr>
                <w:rFonts w:ascii="Times New Roman" w:hAnsi="Times New Roman" w:cs="Times New Roman"/>
                <w:sz w:val="20"/>
                <w:szCs w:val="20"/>
              </w:rPr>
            </w:pPr>
            <w:hyperlink r:id="rId752" w:history="1">
              <w:r w:rsidR="00820075" w:rsidRPr="00E45289">
                <w:rPr>
                  <w:rStyle w:val="af2"/>
                  <w:rFonts w:ascii="Times New Roman" w:hAnsi="Times New Roman" w:cs="Times New Roman"/>
                  <w:sz w:val="20"/>
                  <w:szCs w:val="20"/>
                </w:rPr>
                <w:t>http://resh.edu.ru</w:t>
              </w:r>
            </w:hyperlink>
          </w:p>
          <w:p w14:paraId="13C01E5A" w14:textId="77777777" w:rsidR="00820075" w:rsidRPr="00E45289" w:rsidRDefault="00820075" w:rsidP="006B168A">
            <w:pPr>
              <w:ind w:left="135"/>
              <w:rPr>
                <w:rFonts w:ascii="Times New Roman" w:hAnsi="Times New Roman" w:cs="Times New Roman"/>
                <w:sz w:val="20"/>
                <w:szCs w:val="20"/>
              </w:rPr>
            </w:pPr>
          </w:p>
        </w:tc>
      </w:tr>
      <w:tr w:rsidR="00820075" w:rsidRPr="00E45289" w14:paraId="00B4C8B3" w14:textId="77777777" w:rsidTr="006B168A">
        <w:trPr>
          <w:trHeight w:val="144"/>
          <w:tblCellSpacing w:w="20" w:type="nil"/>
        </w:trPr>
        <w:tc>
          <w:tcPr>
            <w:tcW w:w="1249" w:type="dxa"/>
            <w:tcMar>
              <w:top w:w="50" w:type="dxa"/>
              <w:left w:w="100" w:type="dxa"/>
            </w:tcMar>
            <w:vAlign w:val="center"/>
          </w:tcPr>
          <w:p w14:paraId="10D5762C"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4457" w:type="dxa"/>
            <w:tcMar>
              <w:top w:w="50" w:type="dxa"/>
              <w:left w:w="100" w:type="dxa"/>
            </w:tcMar>
            <w:vAlign w:val="center"/>
          </w:tcPr>
          <w:p w14:paraId="6823332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Джазовые композиции и популярные хиты</w:t>
            </w:r>
          </w:p>
        </w:tc>
        <w:tc>
          <w:tcPr>
            <w:tcW w:w="1587" w:type="dxa"/>
            <w:tcMar>
              <w:top w:w="50" w:type="dxa"/>
              <w:left w:w="100" w:type="dxa"/>
            </w:tcMar>
            <w:vAlign w:val="center"/>
          </w:tcPr>
          <w:p w14:paraId="296D34D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2 </w:t>
            </w:r>
          </w:p>
        </w:tc>
        <w:tc>
          <w:tcPr>
            <w:tcW w:w="1841" w:type="dxa"/>
            <w:tcMar>
              <w:top w:w="50" w:type="dxa"/>
              <w:left w:w="100" w:type="dxa"/>
            </w:tcMar>
            <w:vAlign w:val="center"/>
          </w:tcPr>
          <w:p w14:paraId="5D91946B"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4F7A510"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1B8428A3" w14:textId="77777777" w:rsidR="00820075" w:rsidRPr="00E45289" w:rsidRDefault="00E664BF" w:rsidP="006B168A">
            <w:pPr>
              <w:ind w:left="135"/>
              <w:rPr>
                <w:rFonts w:ascii="Times New Roman" w:hAnsi="Times New Roman" w:cs="Times New Roman"/>
                <w:sz w:val="20"/>
                <w:szCs w:val="20"/>
              </w:rPr>
            </w:pPr>
            <w:hyperlink r:id="rId753" w:history="1">
              <w:r w:rsidR="00820075" w:rsidRPr="00E45289">
                <w:rPr>
                  <w:rStyle w:val="af2"/>
                  <w:rFonts w:ascii="Times New Roman" w:hAnsi="Times New Roman" w:cs="Times New Roman"/>
                  <w:sz w:val="20"/>
                  <w:szCs w:val="20"/>
                </w:rPr>
                <w:t>http://resh.edu.ru</w:t>
              </w:r>
            </w:hyperlink>
          </w:p>
          <w:p w14:paraId="3817B62E" w14:textId="77777777" w:rsidR="00820075" w:rsidRPr="00E45289" w:rsidRDefault="00820075" w:rsidP="006B168A">
            <w:pPr>
              <w:ind w:left="135"/>
              <w:rPr>
                <w:rFonts w:ascii="Times New Roman" w:hAnsi="Times New Roman" w:cs="Times New Roman"/>
                <w:sz w:val="20"/>
                <w:szCs w:val="20"/>
              </w:rPr>
            </w:pPr>
          </w:p>
        </w:tc>
      </w:tr>
      <w:tr w:rsidR="00820075" w:rsidRPr="00E45289" w14:paraId="2E13642D" w14:textId="77777777" w:rsidTr="006B168A">
        <w:trPr>
          <w:trHeight w:val="144"/>
          <w:tblCellSpacing w:w="20" w:type="nil"/>
        </w:trPr>
        <w:tc>
          <w:tcPr>
            <w:tcW w:w="0" w:type="auto"/>
            <w:gridSpan w:val="2"/>
            <w:tcMar>
              <w:top w:w="50" w:type="dxa"/>
              <w:left w:w="100" w:type="dxa"/>
            </w:tcMar>
            <w:vAlign w:val="center"/>
          </w:tcPr>
          <w:p w14:paraId="3284212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7" w:type="dxa"/>
            <w:tcMar>
              <w:top w:w="50" w:type="dxa"/>
              <w:left w:w="100" w:type="dxa"/>
            </w:tcMar>
            <w:vAlign w:val="center"/>
          </w:tcPr>
          <w:p w14:paraId="11F9338F"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203BB820" w14:textId="77777777" w:rsidR="00820075" w:rsidRPr="00E45289" w:rsidRDefault="00820075" w:rsidP="006B168A">
            <w:pPr>
              <w:rPr>
                <w:rFonts w:ascii="Times New Roman" w:hAnsi="Times New Roman" w:cs="Times New Roman"/>
                <w:sz w:val="20"/>
                <w:szCs w:val="20"/>
              </w:rPr>
            </w:pPr>
          </w:p>
        </w:tc>
      </w:tr>
      <w:tr w:rsidR="00820075" w:rsidRPr="00E45289" w14:paraId="73B75035" w14:textId="77777777" w:rsidTr="006B168A">
        <w:trPr>
          <w:trHeight w:val="144"/>
          <w:tblCellSpacing w:w="20" w:type="nil"/>
        </w:trPr>
        <w:tc>
          <w:tcPr>
            <w:tcW w:w="0" w:type="auto"/>
            <w:gridSpan w:val="6"/>
            <w:tcMar>
              <w:top w:w="50" w:type="dxa"/>
              <w:left w:w="100" w:type="dxa"/>
            </w:tcMar>
            <w:vAlign w:val="center"/>
          </w:tcPr>
          <w:p w14:paraId="38F6EB8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5.Связь музыки с другими видами искусства</w:t>
            </w:r>
          </w:p>
        </w:tc>
      </w:tr>
      <w:tr w:rsidR="00820075" w:rsidRPr="00E45289" w14:paraId="28768A48" w14:textId="77777777" w:rsidTr="006B168A">
        <w:trPr>
          <w:trHeight w:val="144"/>
          <w:tblCellSpacing w:w="20" w:type="nil"/>
        </w:trPr>
        <w:tc>
          <w:tcPr>
            <w:tcW w:w="1249" w:type="dxa"/>
            <w:tcMar>
              <w:top w:w="50" w:type="dxa"/>
              <w:left w:w="100" w:type="dxa"/>
            </w:tcMar>
            <w:vAlign w:val="center"/>
          </w:tcPr>
          <w:p w14:paraId="5A8CEA74"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5.1</w:t>
            </w:r>
          </w:p>
        </w:tc>
        <w:tc>
          <w:tcPr>
            <w:tcW w:w="4457" w:type="dxa"/>
            <w:tcMar>
              <w:top w:w="50" w:type="dxa"/>
              <w:left w:w="100" w:type="dxa"/>
            </w:tcMar>
            <w:vAlign w:val="center"/>
          </w:tcPr>
          <w:p w14:paraId="6B0B3EE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и живопись. Симфоническая картина</w:t>
            </w:r>
          </w:p>
        </w:tc>
        <w:tc>
          <w:tcPr>
            <w:tcW w:w="1587" w:type="dxa"/>
            <w:tcMar>
              <w:top w:w="50" w:type="dxa"/>
              <w:left w:w="100" w:type="dxa"/>
            </w:tcMar>
            <w:vAlign w:val="center"/>
          </w:tcPr>
          <w:p w14:paraId="2978164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 </w:t>
            </w:r>
          </w:p>
        </w:tc>
        <w:tc>
          <w:tcPr>
            <w:tcW w:w="1841" w:type="dxa"/>
            <w:tcMar>
              <w:top w:w="50" w:type="dxa"/>
              <w:left w:w="100" w:type="dxa"/>
            </w:tcMar>
            <w:vAlign w:val="center"/>
          </w:tcPr>
          <w:p w14:paraId="7EFC7CC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374C0BAE"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7B68D1F9" w14:textId="77777777" w:rsidR="00820075" w:rsidRPr="00E45289" w:rsidRDefault="00E664BF" w:rsidP="006B168A">
            <w:pPr>
              <w:ind w:left="135"/>
              <w:rPr>
                <w:rFonts w:ascii="Times New Roman" w:hAnsi="Times New Roman" w:cs="Times New Roman"/>
                <w:sz w:val="20"/>
                <w:szCs w:val="20"/>
              </w:rPr>
            </w:pPr>
            <w:hyperlink r:id="rId754" w:history="1">
              <w:r w:rsidR="00820075" w:rsidRPr="00E45289">
                <w:rPr>
                  <w:rStyle w:val="af2"/>
                  <w:rFonts w:ascii="Times New Roman" w:hAnsi="Times New Roman" w:cs="Times New Roman"/>
                  <w:sz w:val="20"/>
                  <w:szCs w:val="20"/>
                </w:rPr>
                <w:t>http://resh.edu.ru</w:t>
              </w:r>
            </w:hyperlink>
          </w:p>
          <w:p w14:paraId="7F4C2D65" w14:textId="77777777" w:rsidR="00820075" w:rsidRPr="00E45289" w:rsidRDefault="00820075" w:rsidP="006B168A">
            <w:pPr>
              <w:ind w:left="135"/>
              <w:rPr>
                <w:rFonts w:ascii="Times New Roman" w:hAnsi="Times New Roman" w:cs="Times New Roman"/>
                <w:sz w:val="20"/>
                <w:szCs w:val="20"/>
              </w:rPr>
            </w:pPr>
          </w:p>
        </w:tc>
      </w:tr>
      <w:tr w:rsidR="00820075" w:rsidRPr="00E45289" w14:paraId="37F66EB5" w14:textId="77777777" w:rsidTr="006B168A">
        <w:trPr>
          <w:trHeight w:val="144"/>
          <w:tblCellSpacing w:w="20" w:type="nil"/>
        </w:trPr>
        <w:tc>
          <w:tcPr>
            <w:tcW w:w="0" w:type="auto"/>
            <w:gridSpan w:val="2"/>
            <w:tcMar>
              <w:top w:w="50" w:type="dxa"/>
              <w:left w:w="100" w:type="dxa"/>
            </w:tcMar>
            <w:vAlign w:val="center"/>
          </w:tcPr>
          <w:p w14:paraId="66A3B91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87" w:type="dxa"/>
            <w:tcMar>
              <w:top w:w="50" w:type="dxa"/>
              <w:left w:w="100" w:type="dxa"/>
            </w:tcMar>
            <w:vAlign w:val="center"/>
          </w:tcPr>
          <w:p w14:paraId="32012F8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728A1FE4" w14:textId="77777777" w:rsidR="00820075" w:rsidRPr="00E45289" w:rsidRDefault="00820075" w:rsidP="006B168A">
            <w:pPr>
              <w:rPr>
                <w:rFonts w:ascii="Times New Roman" w:hAnsi="Times New Roman" w:cs="Times New Roman"/>
                <w:sz w:val="20"/>
                <w:szCs w:val="20"/>
              </w:rPr>
            </w:pPr>
          </w:p>
        </w:tc>
      </w:tr>
      <w:tr w:rsidR="00820075" w:rsidRPr="00E45289" w14:paraId="3A2D086B" w14:textId="77777777" w:rsidTr="006B168A">
        <w:trPr>
          <w:trHeight w:val="144"/>
          <w:tblCellSpacing w:w="20" w:type="nil"/>
        </w:trPr>
        <w:tc>
          <w:tcPr>
            <w:tcW w:w="0" w:type="auto"/>
            <w:gridSpan w:val="2"/>
            <w:tcMar>
              <w:top w:w="50" w:type="dxa"/>
              <w:left w:w="100" w:type="dxa"/>
            </w:tcMar>
            <w:vAlign w:val="center"/>
          </w:tcPr>
          <w:p w14:paraId="0401D96B"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87" w:type="dxa"/>
            <w:tcMar>
              <w:top w:w="50" w:type="dxa"/>
              <w:left w:w="100" w:type="dxa"/>
            </w:tcMar>
            <w:vAlign w:val="center"/>
          </w:tcPr>
          <w:p w14:paraId="55FE922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34 </w:t>
            </w:r>
          </w:p>
        </w:tc>
        <w:tc>
          <w:tcPr>
            <w:tcW w:w="1841" w:type="dxa"/>
            <w:tcMar>
              <w:top w:w="50" w:type="dxa"/>
              <w:left w:w="100" w:type="dxa"/>
            </w:tcMar>
            <w:vAlign w:val="center"/>
          </w:tcPr>
          <w:p w14:paraId="223A739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1910" w:type="dxa"/>
            <w:tcMar>
              <w:top w:w="50" w:type="dxa"/>
              <w:left w:w="100" w:type="dxa"/>
            </w:tcMar>
            <w:vAlign w:val="center"/>
          </w:tcPr>
          <w:p w14:paraId="3770ED8D" w14:textId="77777777" w:rsidR="00820075" w:rsidRPr="00E45289" w:rsidRDefault="00820075" w:rsidP="006B168A">
            <w:pPr>
              <w:ind w:left="135"/>
              <w:jc w:val="center"/>
              <w:rPr>
                <w:rFonts w:ascii="Times New Roman" w:hAnsi="Times New Roman" w:cs="Times New Roman"/>
                <w:sz w:val="20"/>
                <w:szCs w:val="20"/>
              </w:rPr>
            </w:pPr>
          </w:p>
        </w:tc>
        <w:tc>
          <w:tcPr>
            <w:tcW w:w="2996" w:type="dxa"/>
            <w:tcMar>
              <w:top w:w="50" w:type="dxa"/>
              <w:left w:w="100" w:type="dxa"/>
            </w:tcMar>
            <w:vAlign w:val="center"/>
          </w:tcPr>
          <w:p w14:paraId="02560C93" w14:textId="77777777" w:rsidR="00820075" w:rsidRPr="00E45289" w:rsidRDefault="00820075" w:rsidP="006B168A">
            <w:pPr>
              <w:rPr>
                <w:rFonts w:ascii="Times New Roman" w:hAnsi="Times New Roman" w:cs="Times New Roman"/>
                <w:sz w:val="20"/>
                <w:szCs w:val="20"/>
              </w:rPr>
            </w:pPr>
          </w:p>
        </w:tc>
      </w:tr>
    </w:tbl>
    <w:p w14:paraId="6A023277" w14:textId="3786FD02" w:rsidR="00FF646D" w:rsidRPr="00E45289" w:rsidRDefault="00FF646D" w:rsidP="00107F7A">
      <w:pPr>
        <w:pStyle w:val="13"/>
        <w:spacing w:after="60" w:line="240" w:lineRule="auto"/>
        <w:jc w:val="both"/>
        <w:rPr>
          <w:b/>
          <w:color w:val="auto"/>
        </w:rPr>
      </w:pPr>
    </w:p>
    <w:p w14:paraId="50A4FF4E" w14:textId="1D570CBC" w:rsidR="00FF646D" w:rsidRPr="00E45289" w:rsidRDefault="00FF646D" w:rsidP="00107F7A">
      <w:pPr>
        <w:pStyle w:val="13"/>
        <w:spacing w:after="60" w:line="240" w:lineRule="auto"/>
        <w:jc w:val="both"/>
        <w:rPr>
          <w:b/>
          <w:color w:val="auto"/>
        </w:rPr>
      </w:pPr>
      <w:r w:rsidRPr="00E45289">
        <w:rPr>
          <w:b/>
          <w:color w:val="auto"/>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4"/>
        <w:gridCol w:w="1282"/>
        <w:gridCol w:w="639"/>
        <w:gridCol w:w="1053"/>
        <w:gridCol w:w="1184"/>
        <w:gridCol w:w="1864"/>
      </w:tblGrid>
      <w:tr w:rsidR="00820075" w:rsidRPr="00E45289" w14:paraId="310B8A84" w14:textId="77777777" w:rsidTr="006B168A">
        <w:trPr>
          <w:trHeight w:val="144"/>
          <w:tblCellSpacing w:w="20" w:type="nil"/>
        </w:trPr>
        <w:tc>
          <w:tcPr>
            <w:tcW w:w="1123" w:type="dxa"/>
            <w:vMerge w:val="restart"/>
            <w:tcMar>
              <w:top w:w="50" w:type="dxa"/>
              <w:left w:w="100" w:type="dxa"/>
            </w:tcMar>
            <w:vAlign w:val="center"/>
          </w:tcPr>
          <w:p w14:paraId="32A8DDA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34B1C11" w14:textId="77777777" w:rsidR="00820075" w:rsidRPr="00E45289" w:rsidRDefault="00820075" w:rsidP="006B168A">
            <w:pPr>
              <w:ind w:left="135"/>
              <w:rPr>
                <w:rFonts w:ascii="Times New Roman" w:hAnsi="Times New Roman" w:cs="Times New Roman"/>
                <w:sz w:val="20"/>
                <w:szCs w:val="20"/>
              </w:rPr>
            </w:pPr>
          </w:p>
        </w:tc>
        <w:tc>
          <w:tcPr>
            <w:tcW w:w="4584" w:type="dxa"/>
            <w:vMerge w:val="restart"/>
            <w:tcMar>
              <w:top w:w="50" w:type="dxa"/>
              <w:left w:w="100" w:type="dxa"/>
            </w:tcMar>
            <w:vAlign w:val="center"/>
          </w:tcPr>
          <w:p w14:paraId="438082F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Наименование разделов и тем программы</w:t>
            </w:r>
          </w:p>
          <w:p w14:paraId="342CAF1F" w14:textId="77777777" w:rsidR="00820075" w:rsidRPr="00E45289" w:rsidRDefault="00820075"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314701FE"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3036" w:type="dxa"/>
            <w:vMerge w:val="restart"/>
            <w:tcMar>
              <w:top w:w="50" w:type="dxa"/>
              <w:left w:w="100" w:type="dxa"/>
            </w:tcMar>
            <w:vAlign w:val="center"/>
          </w:tcPr>
          <w:p w14:paraId="0C243CE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Электронные (цифровые) образовательныересурсы</w:t>
            </w:r>
          </w:p>
          <w:p w14:paraId="654206CB" w14:textId="77777777" w:rsidR="00820075" w:rsidRPr="00E45289" w:rsidRDefault="00820075" w:rsidP="006B168A">
            <w:pPr>
              <w:ind w:left="135"/>
              <w:rPr>
                <w:rFonts w:ascii="Times New Roman" w:hAnsi="Times New Roman" w:cs="Times New Roman"/>
                <w:sz w:val="20"/>
                <w:szCs w:val="20"/>
              </w:rPr>
            </w:pPr>
          </w:p>
        </w:tc>
      </w:tr>
      <w:tr w:rsidR="00820075" w:rsidRPr="00E45289" w14:paraId="3F664D1E" w14:textId="77777777" w:rsidTr="006B168A">
        <w:trPr>
          <w:trHeight w:val="144"/>
          <w:tblCellSpacing w:w="20" w:type="nil"/>
        </w:trPr>
        <w:tc>
          <w:tcPr>
            <w:tcW w:w="0" w:type="auto"/>
            <w:vMerge/>
            <w:tcBorders>
              <w:top w:val="nil"/>
            </w:tcBorders>
            <w:tcMar>
              <w:top w:w="50" w:type="dxa"/>
              <w:left w:w="100" w:type="dxa"/>
            </w:tcMar>
          </w:tcPr>
          <w:p w14:paraId="22CDAB98" w14:textId="77777777" w:rsidR="00820075" w:rsidRPr="00E45289" w:rsidRDefault="00820075"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73C9E31" w14:textId="77777777" w:rsidR="00820075" w:rsidRPr="00E45289" w:rsidRDefault="00820075" w:rsidP="006B168A">
            <w:pPr>
              <w:rPr>
                <w:rFonts w:ascii="Times New Roman" w:hAnsi="Times New Roman" w:cs="Times New Roman"/>
                <w:sz w:val="20"/>
                <w:szCs w:val="20"/>
              </w:rPr>
            </w:pPr>
          </w:p>
        </w:tc>
        <w:tc>
          <w:tcPr>
            <w:tcW w:w="1546" w:type="dxa"/>
            <w:tcMar>
              <w:top w:w="50" w:type="dxa"/>
              <w:left w:w="100" w:type="dxa"/>
            </w:tcMar>
            <w:vAlign w:val="center"/>
          </w:tcPr>
          <w:p w14:paraId="7B8D8B9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Всего</w:t>
            </w:r>
          </w:p>
          <w:p w14:paraId="00307513" w14:textId="77777777" w:rsidR="00820075" w:rsidRPr="00E45289" w:rsidRDefault="00820075" w:rsidP="006B168A">
            <w:pPr>
              <w:ind w:left="135"/>
              <w:rPr>
                <w:rFonts w:ascii="Times New Roman" w:hAnsi="Times New Roman" w:cs="Times New Roman"/>
                <w:sz w:val="20"/>
                <w:szCs w:val="20"/>
              </w:rPr>
            </w:pPr>
          </w:p>
        </w:tc>
        <w:tc>
          <w:tcPr>
            <w:tcW w:w="1841" w:type="dxa"/>
            <w:tcMar>
              <w:top w:w="50" w:type="dxa"/>
              <w:left w:w="100" w:type="dxa"/>
            </w:tcMar>
            <w:vAlign w:val="center"/>
          </w:tcPr>
          <w:p w14:paraId="5E08185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b/>
                <w:sz w:val="20"/>
                <w:szCs w:val="20"/>
              </w:rPr>
              <w:t>Контрольные работы</w:t>
            </w:r>
          </w:p>
          <w:p w14:paraId="7799C107" w14:textId="77777777" w:rsidR="00820075" w:rsidRPr="00E45289" w:rsidRDefault="00820075" w:rsidP="006B168A">
            <w:pPr>
              <w:ind w:left="135"/>
              <w:rPr>
                <w:rFonts w:ascii="Times New Roman" w:hAnsi="Times New Roman" w:cs="Times New Roman"/>
                <w:sz w:val="20"/>
                <w:szCs w:val="20"/>
              </w:rPr>
            </w:pPr>
          </w:p>
        </w:tc>
        <w:tc>
          <w:tcPr>
            <w:tcW w:w="1910" w:type="dxa"/>
            <w:tcMar>
              <w:top w:w="50" w:type="dxa"/>
              <w:left w:w="100" w:type="dxa"/>
            </w:tcMar>
            <w:vAlign w:val="center"/>
          </w:tcPr>
          <w:p w14:paraId="608F1D7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Практические работы</w:t>
            </w:r>
          </w:p>
          <w:p w14:paraId="6D69EB57" w14:textId="77777777" w:rsidR="00820075" w:rsidRPr="00E45289" w:rsidRDefault="00820075"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37660A5" w14:textId="77777777" w:rsidR="00820075" w:rsidRPr="00E45289" w:rsidRDefault="00820075" w:rsidP="006B168A">
            <w:pPr>
              <w:rPr>
                <w:rFonts w:ascii="Times New Roman" w:hAnsi="Times New Roman" w:cs="Times New Roman"/>
                <w:sz w:val="20"/>
                <w:szCs w:val="20"/>
              </w:rPr>
            </w:pPr>
          </w:p>
        </w:tc>
      </w:tr>
      <w:tr w:rsidR="00820075" w:rsidRPr="00E45289" w14:paraId="450AAD53" w14:textId="77777777" w:rsidTr="006B168A">
        <w:trPr>
          <w:trHeight w:val="144"/>
          <w:tblCellSpacing w:w="20" w:type="nil"/>
        </w:trPr>
        <w:tc>
          <w:tcPr>
            <w:tcW w:w="0" w:type="auto"/>
            <w:gridSpan w:val="6"/>
            <w:tcMar>
              <w:top w:w="50" w:type="dxa"/>
              <w:left w:w="100" w:type="dxa"/>
            </w:tcMar>
            <w:vAlign w:val="center"/>
          </w:tcPr>
          <w:p w14:paraId="52A9540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ИНВАРИАНТНЫЕ МОДУЛИ</w:t>
            </w:r>
          </w:p>
        </w:tc>
      </w:tr>
      <w:tr w:rsidR="00820075" w:rsidRPr="00E45289" w14:paraId="5C5C3293" w14:textId="77777777" w:rsidTr="006B168A">
        <w:trPr>
          <w:trHeight w:val="144"/>
          <w:tblCellSpacing w:w="20" w:type="nil"/>
        </w:trPr>
        <w:tc>
          <w:tcPr>
            <w:tcW w:w="0" w:type="auto"/>
            <w:gridSpan w:val="6"/>
            <w:tcMar>
              <w:top w:w="50" w:type="dxa"/>
              <w:left w:w="100" w:type="dxa"/>
            </w:tcMar>
            <w:vAlign w:val="center"/>
          </w:tcPr>
          <w:p w14:paraId="45A815E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1.Музыка моего края</w:t>
            </w:r>
          </w:p>
        </w:tc>
      </w:tr>
      <w:tr w:rsidR="00820075" w:rsidRPr="00E45289" w14:paraId="50277380" w14:textId="77777777" w:rsidTr="006B168A">
        <w:trPr>
          <w:trHeight w:val="144"/>
          <w:tblCellSpacing w:w="20" w:type="nil"/>
        </w:trPr>
        <w:tc>
          <w:tcPr>
            <w:tcW w:w="1123" w:type="dxa"/>
            <w:tcMar>
              <w:top w:w="50" w:type="dxa"/>
              <w:left w:w="100" w:type="dxa"/>
            </w:tcMar>
            <w:vAlign w:val="center"/>
          </w:tcPr>
          <w:p w14:paraId="580D2970"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584" w:type="dxa"/>
            <w:tcMar>
              <w:top w:w="50" w:type="dxa"/>
              <w:left w:w="100" w:type="dxa"/>
            </w:tcMar>
            <w:vAlign w:val="center"/>
          </w:tcPr>
          <w:p w14:paraId="0BFB871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Наш край сегодня</w:t>
            </w:r>
          </w:p>
        </w:tc>
        <w:tc>
          <w:tcPr>
            <w:tcW w:w="1546" w:type="dxa"/>
            <w:tcMar>
              <w:top w:w="50" w:type="dxa"/>
              <w:left w:w="100" w:type="dxa"/>
            </w:tcMar>
            <w:vAlign w:val="center"/>
          </w:tcPr>
          <w:p w14:paraId="4B79D87E"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C732587"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8737806"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50D038B3" w14:textId="77777777" w:rsidR="00820075" w:rsidRPr="00E45289" w:rsidRDefault="00E664BF" w:rsidP="006B168A">
            <w:pPr>
              <w:ind w:left="135"/>
              <w:rPr>
                <w:rFonts w:ascii="Times New Roman" w:hAnsi="Times New Roman" w:cs="Times New Roman"/>
                <w:sz w:val="20"/>
                <w:szCs w:val="20"/>
              </w:rPr>
            </w:pPr>
            <w:hyperlink r:id="rId755" w:history="1">
              <w:r w:rsidR="00820075" w:rsidRPr="00E45289">
                <w:rPr>
                  <w:rStyle w:val="af2"/>
                  <w:rFonts w:ascii="Times New Roman" w:hAnsi="Times New Roman" w:cs="Times New Roman"/>
                  <w:sz w:val="20"/>
                  <w:szCs w:val="20"/>
                </w:rPr>
                <w:t>http://resh.edu.ru</w:t>
              </w:r>
            </w:hyperlink>
          </w:p>
          <w:p w14:paraId="5F1BFF8B" w14:textId="77777777" w:rsidR="00820075" w:rsidRPr="00E45289" w:rsidRDefault="00820075" w:rsidP="006B168A">
            <w:pPr>
              <w:ind w:left="135"/>
              <w:rPr>
                <w:rFonts w:ascii="Times New Roman" w:hAnsi="Times New Roman" w:cs="Times New Roman"/>
                <w:sz w:val="20"/>
                <w:szCs w:val="20"/>
              </w:rPr>
            </w:pPr>
          </w:p>
        </w:tc>
      </w:tr>
      <w:tr w:rsidR="00820075" w:rsidRPr="00E45289" w14:paraId="1666F02C" w14:textId="77777777" w:rsidTr="006B168A">
        <w:trPr>
          <w:trHeight w:val="144"/>
          <w:tblCellSpacing w:w="20" w:type="nil"/>
        </w:trPr>
        <w:tc>
          <w:tcPr>
            <w:tcW w:w="0" w:type="auto"/>
            <w:gridSpan w:val="2"/>
            <w:tcMar>
              <w:top w:w="50" w:type="dxa"/>
              <w:left w:w="100" w:type="dxa"/>
            </w:tcMar>
            <w:vAlign w:val="center"/>
          </w:tcPr>
          <w:p w14:paraId="1486E6F2"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6" w:type="dxa"/>
            <w:tcMar>
              <w:top w:w="50" w:type="dxa"/>
              <w:left w:w="100" w:type="dxa"/>
            </w:tcMar>
            <w:vAlign w:val="center"/>
          </w:tcPr>
          <w:p w14:paraId="1656858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104DDEBF" w14:textId="77777777" w:rsidR="00820075" w:rsidRPr="00E45289" w:rsidRDefault="00820075" w:rsidP="006B168A">
            <w:pPr>
              <w:rPr>
                <w:rFonts w:ascii="Times New Roman" w:hAnsi="Times New Roman" w:cs="Times New Roman"/>
                <w:sz w:val="20"/>
                <w:szCs w:val="20"/>
              </w:rPr>
            </w:pPr>
          </w:p>
        </w:tc>
      </w:tr>
      <w:tr w:rsidR="00820075" w:rsidRPr="00E45289" w14:paraId="78642013" w14:textId="77777777" w:rsidTr="006B168A">
        <w:trPr>
          <w:trHeight w:val="144"/>
          <w:tblCellSpacing w:w="20" w:type="nil"/>
        </w:trPr>
        <w:tc>
          <w:tcPr>
            <w:tcW w:w="0" w:type="auto"/>
            <w:gridSpan w:val="6"/>
            <w:tcMar>
              <w:top w:w="50" w:type="dxa"/>
              <w:left w:w="100" w:type="dxa"/>
            </w:tcMar>
            <w:vAlign w:val="center"/>
          </w:tcPr>
          <w:p w14:paraId="061896F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2.Народное музыкальное творчество России</w:t>
            </w:r>
          </w:p>
        </w:tc>
      </w:tr>
      <w:tr w:rsidR="00820075" w:rsidRPr="00E45289" w14:paraId="460CCFC5" w14:textId="77777777" w:rsidTr="006B168A">
        <w:trPr>
          <w:trHeight w:val="144"/>
          <w:tblCellSpacing w:w="20" w:type="nil"/>
        </w:trPr>
        <w:tc>
          <w:tcPr>
            <w:tcW w:w="1123" w:type="dxa"/>
            <w:tcMar>
              <w:top w:w="50" w:type="dxa"/>
              <w:left w:w="100" w:type="dxa"/>
            </w:tcMar>
            <w:vAlign w:val="center"/>
          </w:tcPr>
          <w:p w14:paraId="342F6866"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4584" w:type="dxa"/>
            <w:tcMar>
              <w:top w:w="50" w:type="dxa"/>
              <w:left w:w="100" w:type="dxa"/>
            </w:tcMar>
            <w:vAlign w:val="center"/>
          </w:tcPr>
          <w:p w14:paraId="19C4CF53"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На рубежах  культур</w:t>
            </w:r>
          </w:p>
        </w:tc>
        <w:tc>
          <w:tcPr>
            <w:tcW w:w="1546" w:type="dxa"/>
            <w:tcMar>
              <w:top w:w="50" w:type="dxa"/>
              <w:left w:w="100" w:type="dxa"/>
            </w:tcMar>
            <w:vAlign w:val="center"/>
          </w:tcPr>
          <w:p w14:paraId="2E52547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277ED3E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47946F74"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24849EDE" w14:textId="77777777" w:rsidR="00820075" w:rsidRPr="00E45289" w:rsidRDefault="00E664BF" w:rsidP="006B168A">
            <w:pPr>
              <w:ind w:left="135"/>
              <w:rPr>
                <w:rFonts w:ascii="Times New Roman" w:hAnsi="Times New Roman" w:cs="Times New Roman"/>
                <w:sz w:val="20"/>
                <w:szCs w:val="20"/>
              </w:rPr>
            </w:pPr>
            <w:hyperlink r:id="rId756" w:history="1">
              <w:r w:rsidR="00820075" w:rsidRPr="00E45289">
                <w:rPr>
                  <w:rStyle w:val="af2"/>
                  <w:rFonts w:ascii="Times New Roman" w:hAnsi="Times New Roman" w:cs="Times New Roman"/>
                  <w:sz w:val="20"/>
                  <w:szCs w:val="20"/>
                </w:rPr>
                <w:t>http://resh.edu.ru</w:t>
              </w:r>
            </w:hyperlink>
          </w:p>
          <w:p w14:paraId="0ECF6971" w14:textId="77777777" w:rsidR="00820075" w:rsidRPr="00E45289" w:rsidRDefault="00820075" w:rsidP="006B168A">
            <w:pPr>
              <w:ind w:left="135"/>
              <w:rPr>
                <w:rFonts w:ascii="Times New Roman" w:hAnsi="Times New Roman" w:cs="Times New Roman"/>
                <w:sz w:val="20"/>
                <w:szCs w:val="20"/>
              </w:rPr>
            </w:pPr>
          </w:p>
        </w:tc>
      </w:tr>
      <w:tr w:rsidR="00820075" w:rsidRPr="00E45289" w14:paraId="2A89EF60" w14:textId="77777777" w:rsidTr="006B168A">
        <w:trPr>
          <w:trHeight w:val="144"/>
          <w:tblCellSpacing w:w="20" w:type="nil"/>
        </w:trPr>
        <w:tc>
          <w:tcPr>
            <w:tcW w:w="0" w:type="auto"/>
            <w:gridSpan w:val="2"/>
            <w:tcMar>
              <w:top w:w="50" w:type="dxa"/>
              <w:left w:w="100" w:type="dxa"/>
            </w:tcMar>
            <w:vAlign w:val="center"/>
          </w:tcPr>
          <w:p w14:paraId="748B897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6" w:type="dxa"/>
            <w:tcMar>
              <w:top w:w="50" w:type="dxa"/>
              <w:left w:w="100" w:type="dxa"/>
            </w:tcMar>
            <w:vAlign w:val="center"/>
          </w:tcPr>
          <w:p w14:paraId="282660D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635E0F9D" w14:textId="77777777" w:rsidR="00820075" w:rsidRPr="00E45289" w:rsidRDefault="00820075" w:rsidP="006B168A">
            <w:pPr>
              <w:rPr>
                <w:rFonts w:ascii="Times New Roman" w:hAnsi="Times New Roman" w:cs="Times New Roman"/>
                <w:sz w:val="20"/>
                <w:szCs w:val="20"/>
              </w:rPr>
            </w:pPr>
          </w:p>
        </w:tc>
      </w:tr>
      <w:tr w:rsidR="00820075" w:rsidRPr="00E45289" w14:paraId="088A15A0" w14:textId="77777777" w:rsidTr="006B168A">
        <w:trPr>
          <w:trHeight w:val="144"/>
          <w:tblCellSpacing w:w="20" w:type="nil"/>
        </w:trPr>
        <w:tc>
          <w:tcPr>
            <w:tcW w:w="0" w:type="auto"/>
            <w:gridSpan w:val="6"/>
            <w:tcMar>
              <w:top w:w="50" w:type="dxa"/>
              <w:left w:w="100" w:type="dxa"/>
            </w:tcMar>
            <w:vAlign w:val="center"/>
          </w:tcPr>
          <w:p w14:paraId="08B0FA97"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3.Русская классическая музыка</w:t>
            </w:r>
          </w:p>
        </w:tc>
      </w:tr>
      <w:tr w:rsidR="00820075" w:rsidRPr="00E45289" w14:paraId="42E56AF7" w14:textId="77777777" w:rsidTr="006B168A">
        <w:trPr>
          <w:trHeight w:val="144"/>
          <w:tblCellSpacing w:w="20" w:type="nil"/>
        </w:trPr>
        <w:tc>
          <w:tcPr>
            <w:tcW w:w="1123" w:type="dxa"/>
            <w:tcMar>
              <w:top w:w="50" w:type="dxa"/>
              <w:left w:w="100" w:type="dxa"/>
            </w:tcMar>
            <w:vAlign w:val="center"/>
          </w:tcPr>
          <w:p w14:paraId="346C5964"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4584" w:type="dxa"/>
            <w:tcMar>
              <w:top w:w="50" w:type="dxa"/>
              <w:left w:w="100" w:type="dxa"/>
            </w:tcMar>
            <w:vAlign w:val="center"/>
          </w:tcPr>
          <w:p w14:paraId="3BAE28FF"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Русский балет</w:t>
            </w:r>
          </w:p>
        </w:tc>
        <w:tc>
          <w:tcPr>
            <w:tcW w:w="1546" w:type="dxa"/>
            <w:tcMar>
              <w:top w:w="50" w:type="dxa"/>
              <w:left w:w="100" w:type="dxa"/>
            </w:tcMar>
            <w:vAlign w:val="center"/>
          </w:tcPr>
          <w:p w14:paraId="2367860C"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58E31CE"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B19958F"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2F8B741B" w14:textId="77777777" w:rsidR="00820075" w:rsidRPr="00E45289" w:rsidRDefault="00E664BF" w:rsidP="006B168A">
            <w:pPr>
              <w:ind w:left="135"/>
              <w:rPr>
                <w:rFonts w:ascii="Times New Roman" w:hAnsi="Times New Roman" w:cs="Times New Roman"/>
                <w:sz w:val="20"/>
                <w:szCs w:val="20"/>
              </w:rPr>
            </w:pPr>
            <w:hyperlink r:id="rId757" w:history="1">
              <w:r w:rsidR="00820075" w:rsidRPr="00E45289">
                <w:rPr>
                  <w:rStyle w:val="af2"/>
                  <w:rFonts w:ascii="Times New Roman" w:hAnsi="Times New Roman" w:cs="Times New Roman"/>
                  <w:sz w:val="20"/>
                  <w:szCs w:val="20"/>
                </w:rPr>
                <w:t>http://resh.edu.ru</w:t>
              </w:r>
            </w:hyperlink>
          </w:p>
          <w:p w14:paraId="13F1EB88" w14:textId="77777777" w:rsidR="00820075" w:rsidRPr="00E45289" w:rsidRDefault="00820075" w:rsidP="006B168A">
            <w:pPr>
              <w:ind w:left="135"/>
              <w:rPr>
                <w:rFonts w:ascii="Times New Roman" w:hAnsi="Times New Roman" w:cs="Times New Roman"/>
                <w:sz w:val="20"/>
                <w:szCs w:val="20"/>
              </w:rPr>
            </w:pPr>
          </w:p>
        </w:tc>
      </w:tr>
      <w:tr w:rsidR="00820075" w:rsidRPr="00E45289" w14:paraId="05E7A9D6" w14:textId="77777777" w:rsidTr="006B168A">
        <w:trPr>
          <w:trHeight w:val="144"/>
          <w:tblCellSpacing w:w="20" w:type="nil"/>
        </w:trPr>
        <w:tc>
          <w:tcPr>
            <w:tcW w:w="1123" w:type="dxa"/>
            <w:tcMar>
              <w:top w:w="50" w:type="dxa"/>
              <w:left w:w="100" w:type="dxa"/>
            </w:tcMar>
            <w:vAlign w:val="center"/>
          </w:tcPr>
          <w:p w14:paraId="76456629"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4584" w:type="dxa"/>
            <w:tcMar>
              <w:top w:w="50" w:type="dxa"/>
              <w:left w:w="100" w:type="dxa"/>
            </w:tcMar>
            <w:vAlign w:val="center"/>
          </w:tcPr>
          <w:p w14:paraId="5F6D2A5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История страны и </w:t>
            </w:r>
            <w:r w:rsidRPr="00E45289">
              <w:rPr>
                <w:rFonts w:ascii="Times New Roman" w:hAnsi="Times New Roman" w:cs="Times New Roman"/>
                <w:sz w:val="20"/>
                <w:szCs w:val="20"/>
              </w:rPr>
              <w:lastRenderedPageBreak/>
              <w:t>народа в музыке русских композиторов</w:t>
            </w:r>
          </w:p>
        </w:tc>
        <w:tc>
          <w:tcPr>
            <w:tcW w:w="1546" w:type="dxa"/>
            <w:tcMar>
              <w:top w:w="50" w:type="dxa"/>
              <w:left w:w="100" w:type="dxa"/>
            </w:tcMar>
            <w:vAlign w:val="center"/>
          </w:tcPr>
          <w:p w14:paraId="79FDC70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1 </w:t>
            </w:r>
          </w:p>
        </w:tc>
        <w:tc>
          <w:tcPr>
            <w:tcW w:w="1841" w:type="dxa"/>
            <w:tcMar>
              <w:top w:w="50" w:type="dxa"/>
              <w:left w:w="100" w:type="dxa"/>
            </w:tcMar>
            <w:vAlign w:val="center"/>
          </w:tcPr>
          <w:p w14:paraId="17C97B0A"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781EF4C"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3EC60715" w14:textId="77777777" w:rsidR="00820075" w:rsidRPr="00E45289" w:rsidRDefault="00E664BF" w:rsidP="006B168A">
            <w:pPr>
              <w:ind w:left="135"/>
              <w:rPr>
                <w:rFonts w:ascii="Times New Roman" w:hAnsi="Times New Roman" w:cs="Times New Roman"/>
                <w:sz w:val="20"/>
                <w:szCs w:val="20"/>
              </w:rPr>
            </w:pPr>
            <w:hyperlink r:id="rId758" w:history="1">
              <w:r w:rsidR="00820075" w:rsidRPr="00E45289">
                <w:rPr>
                  <w:rStyle w:val="af2"/>
                  <w:rFonts w:ascii="Times New Roman" w:hAnsi="Times New Roman" w:cs="Times New Roman"/>
                  <w:sz w:val="20"/>
                  <w:szCs w:val="20"/>
                </w:rPr>
                <w:t>http://resh.edu.ru</w:t>
              </w:r>
            </w:hyperlink>
          </w:p>
          <w:p w14:paraId="4E0A8D9D" w14:textId="77777777" w:rsidR="00820075" w:rsidRPr="00E45289" w:rsidRDefault="00820075" w:rsidP="006B168A">
            <w:pPr>
              <w:ind w:left="135"/>
              <w:rPr>
                <w:rFonts w:ascii="Times New Roman" w:hAnsi="Times New Roman" w:cs="Times New Roman"/>
                <w:sz w:val="20"/>
                <w:szCs w:val="20"/>
              </w:rPr>
            </w:pPr>
          </w:p>
        </w:tc>
      </w:tr>
      <w:tr w:rsidR="00820075" w:rsidRPr="00E45289" w14:paraId="72B2BD3C" w14:textId="77777777" w:rsidTr="006B168A">
        <w:trPr>
          <w:trHeight w:val="144"/>
          <w:tblCellSpacing w:w="20" w:type="nil"/>
        </w:trPr>
        <w:tc>
          <w:tcPr>
            <w:tcW w:w="1123" w:type="dxa"/>
            <w:tcMar>
              <w:top w:w="50" w:type="dxa"/>
              <w:left w:w="100" w:type="dxa"/>
            </w:tcMar>
            <w:vAlign w:val="center"/>
          </w:tcPr>
          <w:p w14:paraId="236B3C8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3.3</w:t>
            </w:r>
          </w:p>
        </w:tc>
        <w:tc>
          <w:tcPr>
            <w:tcW w:w="4584" w:type="dxa"/>
            <w:tcMar>
              <w:top w:w="50" w:type="dxa"/>
              <w:left w:w="100" w:type="dxa"/>
            </w:tcMar>
            <w:vAlign w:val="center"/>
          </w:tcPr>
          <w:p w14:paraId="63FCD87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Русская исполнительская школа</w:t>
            </w:r>
          </w:p>
        </w:tc>
        <w:tc>
          <w:tcPr>
            <w:tcW w:w="1546" w:type="dxa"/>
            <w:tcMar>
              <w:top w:w="50" w:type="dxa"/>
              <w:left w:w="100" w:type="dxa"/>
            </w:tcMar>
            <w:vAlign w:val="center"/>
          </w:tcPr>
          <w:p w14:paraId="7608F82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125402B"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D1B9474"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461AF005" w14:textId="77777777" w:rsidR="00820075" w:rsidRPr="00E45289" w:rsidRDefault="00E664BF" w:rsidP="006B168A">
            <w:pPr>
              <w:ind w:left="135"/>
              <w:rPr>
                <w:rFonts w:ascii="Times New Roman" w:hAnsi="Times New Roman" w:cs="Times New Roman"/>
                <w:sz w:val="20"/>
                <w:szCs w:val="20"/>
              </w:rPr>
            </w:pPr>
            <w:hyperlink r:id="rId759" w:history="1">
              <w:r w:rsidR="00820075" w:rsidRPr="00E45289">
                <w:rPr>
                  <w:rStyle w:val="af2"/>
                  <w:rFonts w:ascii="Times New Roman" w:hAnsi="Times New Roman" w:cs="Times New Roman"/>
                  <w:sz w:val="20"/>
                  <w:szCs w:val="20"/>
                </w:rPr>
                <w:t>http://resh.edu.ru</w:t>
              </w:r>
            </w:hyperlink>
          </w:p>
          <w:p w14:paraId="1276CD68" w14:textId="77777777" w:rsidR="00820075" w:rsidRPr="00E45289" w:rsidRDefault="00820075" w:rsidP="006B168A">
            <w:pPr>
              <w:ind w:left="135"/>
              <w:rPr>
                <w:rFonts w:ascii="Times New Roman" w:hAnsi="Times New Roman" w:cs="Times New Roman"/>
                <w:sz w:val="20"/>
                <w:szCs w:val="20"/>
              </w:rPr>
            </w:pPr>
          </w:p>
        </w:tc>
      </w:tr>
      <w:tr w:rsidR="00820075" w:rsidRPr="00E45289" w14:paraId="7BDB80BF" w14:textId="77777777" w:rsidTr="006B168A">
        <w:trPr>
          <w:trHeight w:val="144"/>
          <w:tblCellSpacing w:w="20" w:type="nil"/>
        </w:trPr>
        <w:tc>
          <w:tcPr>
            <w:tcW w:w="0" w:type="auto"/>
            <w:gridSpan w:val="2"/>
            <w:tcMar>
              <w:top w:w="50" w:type="dxa"/>
              <w:left w:w="100" w:type="dxa"/>
            </w:tcMar>
            <w:vAlign w:val="center"/>
          </w:tcPr>
          <w:p w14:paraId="4E12985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6" w:type="dxa"/>
            <w:tcMar>
              <w:top w:w="50" w:type="dxa"/>
              <w:left w:w="100" w:type="dxa"/>
            </w:tcMar>
            <w:vAlign w:val="center"/>
          </w:tcPr>
          <w:p w14:paraId="3A6A161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12DE792D" w14:textId="77777777" w:rsidR="00820075" w:rsidRPr="00E45289" w:rsidRDefault="00820075" w:rsidP="006B168A">
            <w:pPr>
              <w:rPr>
                <w:rFonts w:ascii="Times New Roman" w:hAnsi="Times New Roman" w:cs="Times New Roman"/>
                <w:sz w:val="20"/>
                <w:szCs w:val="20"/>
              </w:rPr>
            </w:pPr>
          </w:p>
        </w:tc>
      </w:tr>
      <w:tr w:rsidR="00820075" w:rsidRPr="00E45289" w14:paraId="719A2DB5" w14:textId="77777777" w:rsidTr="006B168A">
        <w:trPr>
          <w:trHeight w:val="144"/>
          <w:tblCellSpacing w:w="20" w:type="nil"/>
        </w:trPr>
        <w:tc>
          <w:tcPr>
            <w:tcW w:w="0" w:type="auto"/>
            <w:gridSpan w:val="6"/>
            <w:tcMar>
              <w:top w:w="50" w:type="dxa"/>
              <w:left w:w="100" w:type="dxa"/>
            </w:tcMar>
            <w:vAlign w:val="center"/>
          </w:tcPr>
          <w:p w14:paraId="2EE7119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4.Жанры музыкального искусства</w:t>
            </w:r>
          </w:p>
        </w:tc>
      </w:tr>
      <w:tr w:rsidR="00820075" w:rsidRPr="00E45289" w14:paraId="435EDD04" w14:textId="77777777" w:rsidTr="006B168A">
        <w:trPr>
          <w:trHeight w:val="144"/>
          <w:tblCellSpacing w:w="20" w:type="nil"/>
        </w:trPr>
        <w:tc>
          <w:tcPr>
            <w:tcW w:w="1123" w:type="dxa"/>
            <w:tcMar>
              <w:top w:w="50" w:type="dxa"/>
              <w:left w:w="100" w:type="dxa"/>
            </w:tcMar>
            <w:vAlign w:val="center"/>
          </w:tcPr>
          <w:p w14:paraId="42D87BE1"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4584" w:type="dxa"/>
            <w:tcMar>
              <w:top w:w="50" w:type="dxa"/>
              <w:left w:w="100" w:type="dxa"/>
            </w:tcMar>
            <w:vAlign w:val="center"/>
          </w:tcPr>
          <w:p w14:paraId="06153BC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Театральные жанры</w:t>
            </w:r>
          </w:p>
        </w:tc>
        <w:tc>
          <w:tcPr>
            <w:tcW w:w="1546" w:type="dxa"/>
            <w:tcMar>
              <w:top w:w="50" w:type="dxa"/>
              <w:left w:w="100" w:type="dxa"/>
            </w:tcMar>
            <w:vAlign w:val="center"/>
          </w:tcPr>
          <w:p w14:paraId="77A347B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4E030C13"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5F31196"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38F69BC8" w14:textId="77777777" w:rsidR="00820075" w:rsidRPr="00E45289" w:rsidRDefault="00E664BF" w:rsidP="006B168A">
            <w:pPr>
              <w:ind w:left="135"/>
              <w:rPr>
                <w:rFonts w:ascii="Times New Roman" w:hAnsi="Times New Roman" w:cs="Times New Roman"/>
                <w:sz w:val="20"/>
                <w:szCs w:val="20"/>
              </w:rPr>
            </w:pPr>
            <w:hyperlink r:id="rId760" w:history="1">
              <w:r w:rsidR="00820075" w:rsidRPr="00E45289">
                <w:rPr>
                  <w:rStyle w:val="af2"/>
                  <w:rFonts w:ascii="Times New Roman" w:hAnsi="Times New Roman" w:cs="Times New Roman"/>
                  <w:sz w:val="20"/>
                  <w:szCs w:val="20"/>
                </w:rPr>
                <w:t>http://resh.edu.ru</w:t>
              </w:r>
            </w:hyperlink>
          </w:p>
          <w:p w14:paraId="67C31DE6" w14:textId="77777777" w:rsidR="00820075" w:rsidRPr="00E45289" w:rsidRDefault="00820075" w:rsidP="006B168A">
            <w:pPr>
              <w:ind w:left="135"/>
              <w:rPr>
                <w:rFonts w:ascii="Times New Roman" w:hAnsi="Times New Roman" w:cs="Times New Roman"/>
                <w:sz w:val="20"/>
                <w:szCs w:val="20"/>
              </w:rPr>
            </w:pPr>
          </w:p>
        </w:tc>
      </w:tr>
      <w:tr w:rsidR="00820075" w:rsidRPr="00E45289" w14:paraId="58606146" w14:textId="77777777" w:rsidTr="006B168A">
        <w:trPr>
          <w:trHeight w:val="144"/>
          <w:tblCellSpacing w:w="20" w:type="nil"/>
        </w:trPr>
        <w:tc>
          <w:tcPr>
            <w:tcW w:w="1123" w:type="dxa"/>
            <w:tcMar>
              <w:top w:w="50" w:type="dxa"/>
              <w:left w:w="100" w:type="dxa"/>
            </w:tcMar>
            <w:vAlign w:val="center"/>
          </w:tcPr>
          <w:p w14:paraId="2951C1D7"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4584" w:type="dxa"/>
            <w:tcMar>
              <w:top w:w="50" w:type="dxa"/>
              <w:left w:w="100" w:type="dxa"/>
            </w:tcMar>
            <w:vAlign w:val="center"/>
          </w:tcPr>
          <w:p w14:paraId="4086115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Симфоническая музыка</w:t>
            </w:r>
          </w:p>
        </w:tc>
        <w:tc>
          <w:tcPr>
            <w:tcW w:w="1546" w:type="dxa"/>
            <w:tcMar>
              <w:top w:w="50" w:type="dxa"/>
              <w:left w:w="100" w:type="dxa"/>
            </w:tcMar>
            <w:vAlign w:val="center"/>
          </w:tcPr>
          <w:p w14:paraId="72545EAB"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29C0B012"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602F7662"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17DD7142" w14:textId="77777777" w:rsidR="00820075" w:rsidRPr="00E45289" w:rsidRDefault="00E664BF" w:rsidP="006B168A">
            <w:pPr>
              <w:ind w:left="135"/>
              <w:rPr>
                <w:rFonts w:ascii="Times New Roman" w:hAnsi="Times New Roman" w:cs="Times New Roman"/>
                <w:sz w:val="20"/>
                <w:szCs w:val="20"/>
              </w:rPr>
            </w:pPr>
            <w:hyperlink r:id="rId761" w:history="1">
              <w:r w:rsidR="00820075" w:rsidRPr="00E45289">
                <w:rPr>
                  <w:rStyle w:val="af2"/>
                  <w:rFonts w:ascii="Times New Roman" w:hAnsi="Times New Roman" w:cs="Times New Roman"/>
                  <w:sz w:val="20"/>
                  <w:szCs w:val="20"/>
                </w:rPr>
                <w:t>http://resh.edu.ru</w:t>
              </w:r>
            </w:hyperlink>
          </w:p>
          <w:p w14:paraId="254EBAC8" w14:textId="77777777" w:rsidR="00820075" w:rsidRPr="00E45289" w:rsidRDefault="00820075" w:rsidP="006B168A">
            <w:pPr>
              <w:ind w:left="135"/>
              <w:rPr>
                <w:rFonts w:ascii="Times New Roman" w:hAnsi="Times New Roman" w:cs="Times New Roman"/>
                <w:sz w:val="20"/>
                <w:szCs w:val="20"/>
              </w:rPr>
            </w:pPr>
          </w:p>
        </w:tc>
      </w:tr>
      <w:tr w:rsidR="00820075" w:rsidRPr="00E45289" w14:paraId="29D14684" w14:textId="77777777" w:rsidTr="006B168A">
        <w:trPr>
          <w:trHeight w:val="144"/>
          <w:tblCellSpacing w:w="20" w:type="nil"/>
        </w:trPr>
        <w:tc>
          <w:tcPr>
            <w:tcW w:w="0" w:type="auto"/>
            <w:gridSpan w:val="2"/>
            <w:tcMar>
              <w:top w:w="50" w:type="dxa"/>
              <w:left w:w="100" w:type="dxa"/>
            </w:tcMar>
            <w:vAlign w:val="center"/>
          </w:tcPr>
          <w:p w14:paraId="0480936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6" w:type="dxa"/>
            <w:tcMar>
              <w:top w:w="50" w:type="dxa"/>
              <w:left w:w="100" w:type="dxa"/>
            </w:tcMar>
            <w:vAlign w:val="center"/>
          </w:tcPr>
          <w:p w14:paraId="53A26E4A"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3"/>
            <w:tcMar>
              <w:top w:w="50" w:type="dxa"/>
              <w:left w:w="100" w:type="dxa"/>
            </w:tcMar>
            <w:vAlign w:val="center"/>
          </w:tcPr>
          <w:p w14:paraId="196DF15D" w14:textId="77777777" w:rsidR="00820075" w:rsidRPr="00E45289" w:rsidRDefault="00820075" w:rsidP="006B168A">
            <w:pPr>
              <w:rPr>
                <w:rFonts w:ascii="Times New Roman" w:hAnsi="Times New Roman" w:cs="Times New Roman"/>
                <w:sz w:val="20"/>
                <w:szCs w:val="20"/>
              </w:rPr>
            </w:pPr>
          </w:p>
        </w:tc>
      </w:tr>
      <w:tr w:rsidR="00820075" w:rsidRPr="00E45289" w14:paraId="5C62C201" w14:textId="77777777" w:rsidTr="006B168A">
        <w:trPr>
          <w:trHeight w:val="144"/>
          <w:tblCellSpacing w:w="20" w:type="nil"/>
        </w:trPr>
        <w:tc>
          <w:tcPr>
            <w:tcW w:w="0" w:type="auto"/>
            <w:gridSpan w:val="6"/>
            <w:tcMar>
              <w:top w:w="50" w:type="dxa"/>
              <w:left w:w="100" w:type="dxa"/>
            </w:tcMar>
            <w:vAlign w:val="center"/>
          </w:tcPr>
          <w:p w14:paraId="5C8B059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ВАРИАТИВНЫЕ МОДУЛИ</w:t>
            </w:r>
          </w:p>
        </w:tc>
      </w:tr>
      <w:tr w:rsidR="00820075" w:rsidRPr="00E45289" w14:paraId="110186FE" w14:textId="77777777" w:rsidTr="006B168A">
        <w:trPr>
          <w:trHeight w:val="144"/>
          <w:tblCellSpacing w:w="20" w:type="nil"/>
        </w:trPr>
        <w:tc>
          <w:tcPr>
            <w:tcW w:w="0" w:type="auto"/>
            <w:gridSpan w:val="6"/>
            <w:tcMar>
              <w:top w:w="50" w:type="dxa"/>
              <w:left w:w="100" w:type="dxa"/>
            </w:tcMar>
            <w:vAlign w:val="center"/>
          </w:tcPr>
          <w:p w14:paraId="53B9912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1.Музыка народов мира</w:t>
            </w:r>
          </w:p>
        </w:tc>
      </w:tr>
      <w:tr w:rsidR="00820075" w:rsidRPr="00E45289" w14:paraId="7B168FD2" w14:textId="77777777" w:rsidTr="006B168A">
        <w:trPr>
          <w:trHeight w:val="144"/>
          <w:tblCellSpacing w:w="20" w:type="nil"/>
        </w:trPr>
        <w:tc>
          <w:tcPr>
            <w:tcW w:w="1123" w:type="dxa"/>
            <w:tcMar>
              <w:top w:w="50" w:type="dxa"/>
              <w:left w:w="100" w:type="dxa"/>
            </w:tcMar>
            <w:vAlign w:val="center"/>
          </w:tcPr>
          <w:p w14:paraId="02A47640"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584" w:type="dxa"/>
            <w:tcMar>
              <w:top w:w="50" w:type="dxa"/>
              <w:left w:w="100" w:type="dxa"/>
            </w:tcMar>
            <w:vAlign w:val="center"/>
          </w:tcPr>
          <w:p w14:paraId="7A591CA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Музыкальный фольклор народов Азии и Африки</w:t>
            </w:r>
          </w:p>
        </w:tc>
        <w:tc>
          <w:tcPr>
            <w:tcW w:w="1546" w:type="dxa"/>
            <w:tcMar>
              <w:top w:w="50" w:type="dxa"/>
              <w:left w:w="100" w:type="dxa"/>
            </w:tcMar>
            <w:vAlign w:val="center"/>
          </w:tcPr>
          <w:p w14:paraId="47AD6E1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 </w:t>
            </w:r>
          </w:p>
        </w:tc>
        <w:tc>
          <w:tcPr>
            <w:tcW w:w="1841" w:type="dxa"/>
            <w:tcMar>
              <w:top w:w="50" w:type="dxa"/>
              <w:left w:w="100" w:type="dxa"/>
            </w:tcMar>
            <w:vAlign w:val="center"/>
          </w:tcPr>
          <w:p w14:paraId="63645784"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B7E5EE3"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5A0AEE93" w14:textId="77777777" w:rsidR="00820075" w:rsidRPr="00E45289" w:rsidRDefault="00E664BF" w:rsidP="006B168A">
            <w:pPr>
              <w:ind w:left="135"/>
              <w:rPr>
                <w:rFonts w:ascii="Times New Roman" w:hAnsi="Times New Roman" w:cs="Times New Roman"/>
                <w:sz w:val="20"/>
                <w:szCs w:val="20"/>
              </w:rPr>
            </w:pPr>
            <w:hyperlink r:id="rId762" w:history="1">
              <w:r w:rsidR="00820075" w:rsidRPr="00E45289">
                <w:rPr>
                  <w:rStyle w:val="af2"/>
                  <w:rFonts w:ascii="Times New Roman" w:hAnsi="Times New Roman" w:cs="Times New Roman"/>
                  <w:sz w:val="20"/>
                  <w:szCs w:val="20"/>
                </w:rPr>
                <w:t>http://resh.edu.ru</w:t>
              </w:r>
            </w:hyperlink>
          </w:p>
          <w:p w14:paraId="706F5B82" w14:textId="77777777" w:rsidR="00820075" w:rsidRPr="00E45289" w:rsidRDefault="00820075" w:rsidP="006B168A">
            <w:pPr>
              <w:ind w:left="135"/>
              <w:rPr>
                <w:rFonts w:ascii="Times New Roman" w:hAnsi="Times New Roman" w:cs="Times New Roman"/>
                <w:sz w:val="20"/>
                <w:szCs w:val="20"/>
              </w:rPr>
            </w:pPr>
          </w:p>
        </w:tc>
      </w:tr>
      <w:tr w:rsidR="00820075" w:rsidRPr="00E45289" w14:paraId="52FCE12A" w14:textId="77777777" w:rsidTr="006B168A">
        <w:trPr>
          <w:trHeight w:val="144"/>
          <w:tblCellSpacing w:w="20" w:type="nil"/>
        </w:trPr>
        <w:tc>
          <w:tcPr>
            <w:tcW w:w="0" w:type="auto"/>
            <w:gridSpan w:val="2"/>
            <w:tcMar>
              <w:top w:w="50" w:type="dxa"/>
              <w:left w:w="100" w:type="dxa"/>
            </w:tcMar>
            <w:vAlign w:val="center"/>
          </w:tcPr>
          <w:p w14:paraId="2B98666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6" w:type="dxa"/>
            <w:tcMar>
              <w:top w:w="50" w:type="dxa"/>
              <w:left w:w="100" w:type="dxa"/>
            </w:tcMar>
            <w:vAlign w:val="center"/>
          </w:tcPr>
          <w:p w14:paraId="109D1B5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762DB81B" w14:textId="77777777" w:rsidR="00820075" w:rsidRPr="00E45289" w:rsidRDefault="00820075" w:rsidP="006B168A">
            <w:pPr>
              <w:rPr>
                <w:rFonts w:ascii="Times New Roman" w:hAnsi="Times New Roman" w:cs="Times New Roman"/>
                <w:sz w:val="20"/>
                <w:szCs w:val="20"/>
              </w:rPr>
            </w:pPr>
          </w:p>
        </w:tc>
      </w:tr>
      <w:tr w:rsidR="00820075" w:rsidRPr="00E45289" w14:paraId="0185F242" w14:textId="77777777" w:rsidTr="006B168A">
        <w:trPr>
          <w:trHeight w:val="144"/>
          <w:tblCellSpacing w:w="20" w:type="nil"/>
        </w:trPr>
        <w:tc>
          <w:tcPr>
            <w:tcW w:w="0" w:type="auto"/>
            <w:gridSpan w:val="6"/>
            <w:tcMar>
              <w:top w:w="50" w:type="dxa"/>
              <w:left w:w="100" w:type="dxa"/>
            </w:tcMar>
            <w:vAlign w:val="center"/>
          </w:tcPr>
          <w:p w14:paraId="4A56DDC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2.Европейская классическая музыка</w:t>
            </w:r>
          </w:p>
        </w:tc>
      </w:tr>
      <w:tr w:rsidR="00820075" w:rsidRPr="00E45289" w14:paraId="425EF0B4" w14:textId="77777777" w:rsidTr="006B168A">
        <w:trPr>
          <w:trHeight w:val="144"/>
          <w:tblCellSpacing w:w="20" w:type="nil"/>
        </w:trPr>
        <w:tc>
          <w:tcPr>
            <w:tcW w:w="1123" w:type="dxa"/>
            <w:tcMar>
              <w:top w:w="50" w:type="dxa"/>
              <w:left w:w="100" w:type="dxa"/>
            </w:tcMar>
            <w:vAlign w:val="center"/>
          </w:tcPr>
          <w:p w14:paraId="0AAB89D9"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4584" w:type="dxa"/>
            <w:tcMar>
              <w:top w:w="50" w:type="dxa"/>
              <w:left w:w="100" w:type="dxa"/>
            </w:tcMar>
            <w:vAlign w:val="center"/>
          </w:tcPr>
          <w:p w14:paraId="71D40254"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 зеркало эпохи</w:t>
            </w:r>
          </w:p>
        </w:tc>
        <w:tc>
          <w:tcPr>
            <w:tcW w:w="1546" w:type="dxa"/>
            <w:tcMar>
              <w:top w:w="50" w:type="dxa"/>
              <w:left w:w="100" w:type="dxa"/>
            </w:tcMar>
            <w:vAlign w:val="center"/>
          </w:tcPr>
          <w:p w14:paraId="6D6A343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E61B5D7"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589B1D4"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2E77D8C0" w14:textId="77777777" w:rsidR="00820075" w:rsidRPr="00E45289" w:rsidRDefault="00E664BF" w:rsidP="006B168A">
            <w:pPr>
              <w:ind w:left="135"/>
              <w:rPr>
                <w:rFonts w:ascii="Times New Roman" w:hAnsi="Times New Roman" w:cs="Times New Roman"/>
                <w:sz w:val="20"/>
                <w:szCs w:val="20"/>
              </w:rPr>
            </w:pPr>
            <w:hyperlink r:id="rId763" w:history="1">
              <w:r w:rsidR="00820075" w:rsidRPr="00E45289">
                <w:rPr>
                  <w:rStyle w:val="af2"/>
                  <w:rFonts w:ascii="Times New Roman" w:hAnsi="Times New Roman" w:cs="Times New Roman"/>
                  <w:sz w:val="20"/>
                  <w:szCs w:val="20"/>
                </w:rPr>
                <w:t>http://resh.edu.ru</w:t>
              </w:r>
            </w:hyperlink>
          </w:p>
          <w:p w14:paraId="46C30335" w14:textId="77777777" w:rsidR="00820075" w:rsidRPr="00E45289" w:rsidRDefault="00820075" w:rsidP="006B168A">
            <w:pPr>
              <w:ind w:left="135"/>
              <w:rPr>
                <w:rFonts w:ascii="Times New Roman" w:hAnsi="Times New Roman" w:cs="Times New Roman"/>
                <w:sz w:val="20"/>
                <w:szCs w:val="20"/>
              </w:rPr>
            </w:pPr>
          </w:p>
        </w:tc>
      </w:tr>
      <w:tr w:rsidR="00820075" w:rsidRPr="00E45289" w14:paraId="18469940" w14:textId="77777777" w:rsidTr="006B168A">
        <w:trPr>
          <w:trHeight w:val="144"/>
          <w:tblCellSpacing w:w="20" w:type="nil"/>
        </w:trPr>
        <w:tc>
          <w:tcPr>
            <w:tcW w:w="0" w:type="auto"/>
            <w:gridSpan w:val="2"/>
            <w:tcMar>
              <w:top w:w="50" w:type="dxa"/>
              <w:left w:w="100" w:type="dxa"/>
            </w:tcMar>
            <w:vAlign w:val="center"/>
          </w:tcPr>
          <w:p w14:paraId="4F450B2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6" w:type="dxa"/>
            <w:tcMar>
              <w:top w:w="50" w:type="dxa"/>
              <w:left w:w="100" w:type="dxa"/>
            </w:tcMar>
            <w:vAlign w:val="center"/>
          </w:tcPr>
          <w:p w14:paraId="26CA7266"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3F937D9C" w14:textId="77777777" w:rsidR="00820075" w:rsidRPr="00E45289" w:rsidRDefault="00820075" w:rsidP="006B168A">
            <w:pPr>
              <w:rPr>
                <w:rFonts w:ascii="Times New Roman" w:hAnsi="Times New Roman" w:cs="Times New Roman"/>
                <w:sz w:val="20"/>
                <w:szCs w:val="20"/>
              </w:rPr>
            </w:pPr>
          </w:p>
        </w:tc>
      </w:tr>
      <w:tr w:rsidR="00820075" w:rsidRPr="00E45289" w14:paraId="1610FAB6" w14:textId="77777777" w:rsidTr="006B168A">
        <w:trPr>
          <w:trHeight w:val="144"/>
          <w:tblCellSpacing w:w="20" w:type="nil"/>
        </w:trPr>
        <w:tc>
          <w:tcPr>
            <w:tcW w:w="0" w:type="auto"/>
            <w:gridSpan w:val="6"/>
            <w:tcMar>
              <w:top w:w="50" w:type="dxa"/>
              <w:left w:w="100" w:type="dxa"/>
            </w:tcMar>
            <w:vAlign w:val="center"/>
          </w:tcPr>
          <w:p w14:paraId="6771DBFA"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3.Духовная музыка</w:t>
            </w:r>
          </w:p>
        </w:tc>
      </w:tr>
      <w:tr w:rsidR="00820075" w:rsidRPr="00E45289" w14:paraId="1F1F12CE" w14:textId="77777777" w:rsidTr="006B168A">
        <w:trPr>
          <w:trHeight w:val="144"/>
          <w:tblCellSpacing w:w="20" w:type="nil"/>
        </w:trPr>
        <w:tc>
          <w:tcPr>
            <w:tcW w:w="1123" w:type="dxa"/>
            <w:tcMar>
              <w:top w:w="50" w:type="dxa"/>
              <w:left w:w="100" w:type="dxa"/>
            </w:tcMar>
            <w:vAlign w:val="center"/>
          </w:tcPr>
          <w:p w14:paraId="246ED962"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4584" w:type="dxa"/>
            <w:tcMar>
              <w:top w:w="50" w:type="dxa"/>
              <w:left w:w="100" w:type="dxa"/>
            </w:tcMar>
            <w:vAlign w:val="center"/>
          </w:tcPr>
          <w:p w14:paraId="4B964018"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Религиозн</w:t>
            </w:r>
            <w:r w:rsidRPr="00E45289">
              <w:rPr>
                <w:rFonts w:ascii="Times New Roman" w:hAnsi="Times New Roman" w:cs="Times New Roman"/>
                <w:sz w:val="20"/>
                <w:szCs w:val="20"/>
              </w:rPr>
              <w:lastRenderedPageBreak/>
              <w:t>ые темы и образы в современной музыке</w:t>
            </w:r>
          </w:p>
        </w:tc>
        <w:tc>
          <w:tcPr>
            <w:tcW w:w="1546" w:type="dxa"/>
            <w:tcMar>
              <w:top w:w="50" w:type="dxa"/>
              <w:left w:w="100" w:type="dxa"/>
            </w:tcMar>
            <w:vAlign w:val="center"/>
          </w:tcPr>
          <w:p w14:paraId="5E25BB1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3 </w:t>
            </w:r>
          </w:p>
        </w:tc>
        <w:tc>
          <w:tcPr>
            <w:tcW w:w="1841" w:type="dxa"/>
            <w:tcMar>
              <w:top w:w="50" w:type="dxa"/>
              <w:left w:w="100" w:type="dxa"/>
            </w:tcMar>
            <w:vAlign w:val="center"/>
          </w:tcPr>
          <w:p w14:paraId="68879AE0"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54D79B0"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78422781" w14:textId="77777777" w:rsidR="00820075" w:rsidRPr="00E45289" w:rsidRDefault="00E664BF" w:rsidP="006B168A">
            <w:pPr>
              <w:ind w:left="135"/>
              <w:rPr>
                <w:rFonts w:ascii="Times New Roman" w:hAnsi="Times New Roman" w:cs="Times New Roman"/>
                <w:sz w:val="20"/>
                <w:szCs w:val="20"/>
              </w:rPr>
            </w:pPr>
            <w:hyperlink r:id="rId764" w:history="1">
              <w:r w:rsidR="00820075" w:rsidRPr="00E45289">
                <w:rPr>
                  <w:rStyle w:val="af2"/>
                  <w:rFonts w:ascii="Times New Roman" w:hAnsi="Times New Roman" w:cs="Times New Roman"/>
                  <w:sz w:val="20"/>
                  <w:szCs w:val="20"/>
                </w:rPr>
                <w:t>http://resh.edu.ru</w:t>
              </w:r>
            </w:hyperlink>
          </w:p>
          <w:p w14:paraId="1CF28683" w14:textId="77777777" w:rsidR="00820075" w:rsidRPr="00E45289" w:rsidRDefault="00E664BF" w:rsidP="006B168A">
            <w:pPr>
              <w:spacing w:line="480" w:lineRule="auto"/>
              <w:ind w:left="120"/>
              <w:rPr>
                <w:rFonts w:ascii="Times New Roman" w:eastAsia="Times New Roman" w:hAnsi="Times New Roman" w:cs="Times New Roman"/>
                <w:sz w:val="20"/>
                <w:szCs w:val="20"/>
              </w:rPr>
            </w:pPr>
            <w:hyperlink r:id="rId765" w:history="1">
              <w:r w:rsidR="00820075" w:rsidRPr="00E45289">
                <w:rPr>
                  <w:rStyle w:val="af2"/>
                  <w:rFonts w:ascii="Times New Roman" w:eastAsia="Times New Roman" w:hAnsi="Times New Roman" w:cs="Times New Roman"/>
                  <w:sz w:val="20"/>
                  <w:szCs w:val="20"/>
                </w:rPr>
                <w:t>http://www.bogoslovy.ru</w:t>
              </w:r>
            </w:hyperlink>
          </w:p>
        </w:tc>
      </w:tr>
      <w:tr w:rsidR="00820075" w:rsidRPr="00E45289" w14:paraId="75725210" w14:textId="77777777" w:rsidTr="006B168A">
        <w:trPr>
          <w:trHeight w:val="144"/>
          <w:tblCellSpacing w:w="20" w:type="nil"/>
        </w:trPr>
        <w:tc>
          <w:tcPr>
            <w:tcW w:w="0" w:type="auto"/>
            <w:gridSpan w:val="2"/>
            <w:tcMar>
              <w:top w:w="50" w:type="dxa"/>
              <w:left w:w="100" w:type="dxa"/>
            </w:tcMar>
            <w:vAlign w:val="center"/>
          </w:tcPr>
          <w:p w14:paraId="062119B1"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46" w:type="dxa"/>
            <w:tcMar>
              <w:top w:w="50" w:type="dxa"/>
              <w:left w:w="100" w:type="dxa"/>
            </w:tcMar>
            <w:vAlign w:val="center"/>
          </w:tcPr>
          <w:p w14:paraId="3EE35F43"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33CA5D84" w14:textId="77777777" w:rsidR="00820075" w:rsidRPr="00E45289" w:rsidRDefault="00820075" w:rsidP="006B168A">
            <w:pPr>
              <w:rPr>
                <w:rFonts w:ascii="Times New Roman" w:hAnsi="Times New Roman" w:cs="Times New Roman"/>
                <w:sz w:val="20"/>
                <w:szCs w:val="20"/>
              </w:rPr>
            </w:pPr>
          </w:p>
        </w:tc>
      </w:tr>
      <w:tr w:rsidR="00820075" w:rsidRPr="00E45289" w14:paraId="0332C559" w14:textId="77777777" w:rsidTr="006B168A">
        <w:trPr>
          <w:trHeight w:val="144"/>
          <w:tblCellSpacing w:w="20" w:type="nil"/>
        </w:trPr>
        <w:tc>
          <w:tcPr>
            <w:tcW w:w="0" w:type="auto"/>
            <w:gridSpan w:val="6"/>
            <w:tcMar>
              <w:top w:w="50" w:type="dxa"/>
              <w:left w:w="100" w:type="dxa"/>
            </w:tcMar>
            <w:vAlign w:val="center"/>
          </w:tcPr>
          <w:p w14:paraId="3DC32A1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4.Современная музыка: основные жанры и направления</w:t>
            </w:r>
          </w:p>
        </w:tc>
      </w:tr>
      <w:tr w:rsidR="00820075" w:rsidRPr="00E45289" w14:paraId="7A81E9C0" w14:textId="77777777" w:rsidTr="006B168A">
        <w:trPr>
          <w:trHeight w:val="144"/>
          <w:tblCellSpacing w:w="20" w:type="nil"/>
        </w:trPr>
        <w:tc>
          <w:tcPr>
            <w:tcW w:w="1123" w:type="dxa"/>
            <w:tcMar>
              <w:top w:w="50" w:type="dxa"/>
              <w:left w:w="100" w:type="dxa"/>
            </w:tcMar>
            <w:vAlign w:val="center"/>
          </w:tcPr>
          <w:p w14:paraId="4DC986A7"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4584" w:type="dxa"/>
            <w:tcMar>
              <w:top w:w="50" w:type="dxa"/>
              <w:left w:w="100" w:type="dxa"/>
            </w:tcMar>
            <w:vAlign w:val="center"/>
          </w:tcPr>
          <w:p w14:paraId="473F8BA9"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цифрового мира</w:t>
            </w:r>
          </w:p>
        </w:tc>
        <w:tc>
          <w:tcPr>
            <w:tcW w:w="1546" w:type="dxa"/>
            <w:tcMar>
              <w:top w:w="50" w:type="dxa"/>
              <w:left w:w="100" w:type="dxa"/>
            </w:tcMar>
            <w:vAlign w:val="center"/>
          </w:tcPr>
          <w:p w14:paraId="6BDDBED0"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841" w:type="dxa"/>
            <w:tcMar>
              <w:top w:w="50" w:type="dxa"/>
              <w:left w:w="100" w:type="dxa"/>
            </w:tcMar>
            <w:vAlign w:val="center"/>
          </w:tcPr>
          <w:p w14:paraId="34EE2B66"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003A905"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1777EACD" w14:textId="77777777" w:rsidR="00820075" w:rsidRPr="00E45289" w:rsidRDefault="00E664BF" w:rsidP="006B168A">
            <w:pPr>
              <w:ind w:left="135"/>
              <w:rPr>
                <w:rFonts w:ascii="Times New Roman" w:hAnsi="Times New Roman" w:cs="Times New Roman"/>
                <w:sz w:val="20"/>
                <w:szCs w:val="20"/>
              </w:rPr>
            </w:pPr>
            <w:hyperlink r:id="rId766" w:history="1">
              <w:r w:rsidR="00820075" w:rsidRPr="00E45289">
                <w:rPr>
                  <w:rStyle w:val="af2"/>
                  <w:rFonts w:ascii="Times New Roman" w:hAnsi="Times New Roman" w:cs="Times New Roman"/>
                  <w:sz w:val="20"/>
                  <w:szCs w:val="20"/>
                </w:rPr>
                <w:t>http://resh.edu.ru</w:t>
              </w:r>
            </w:hyperlink>
          </w:p>
          <w:p w14:paraId="6E7786F9" w14:textId="77777777" w:rsidR="00820075" w:rsidRPr="00E45289" w:rsidRDefault="00820075" w:rsidP="006B168A">
            <w:pPr>
              <w:ind w:left="135"/>
              <w:rPr>
                <w:rFonts w:ascii="Times New Roman" w:hAnsi="Times New Roman" w:cs="Times New Roman"/>
                <w:sz w:val="20"/>
                <w:szCs w:val="20"/>
              </w:rPr>
            </w:pPr>
          </w:p>
        </w:tc>
      </w:tr>
      <w:tr w:rsidR="00820075" w:rsidRPr="00E45289" w14:paraId="54B2CFB4" w14:textId="77777777" w:rsidTr="006B168A">
        <w:trPr>
          <w:trHeight w:val="144"/>
          <w:tblCellSpacing w:w="20" w:type="nil"/>
        </w:trPr>
        <w:tc>
          <w:tcPr>
            <w:tcW w:w="1123" w:type="dxa"/>
            <w:tcMar>
              <w:top w:w="50" w:type="dxa"/>
              <w:left w:w="100" w:type="dxa"/>
            </w:tcMar>
            <w:vAlign w:val="center"/>
          </w:tcPr>
          <w:p w14:paraId="64F16F25"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4584" w:type="dxa"/>
            <w:tcMar>
              <w:top w:w="50" w:type="dxa"/>
              <w:left w:w="100" w:type="dxa"/>
            </w:tcMar>
            <w:vAlign w:val="center"/>
          </w:tcPr>
          <w:p w14:paraId="1D41DD26"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Мюзикл</w:t>
            </w:r>
          </w:p>
        </w:tc>
        <w:tc>
          <w:tcPr>
            <w:tcW w:w="1546" w:type="dxa"/>
            <w:tcMar>
              <w:top w:w="50" w:type="dxa"/>
              <w:left w:w="100" w:type="dxa"/>
            </w:tcMar>
            <w:vAlign w:val="center"/>
          </w:tcPr>
          <w:p w14:paraId="02CDB434"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2886E79D"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5A7038C5"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1E3EBA08" w14:textId="77777777" w:rsidR="00820075" w:rsidRPr="00E45289" w:rsidRDefault="00E664BF" w:rsidP="006B168A">
            <w:pPr>
              <w:ind w:left="135"/>
              <w:rPr>
                <w:rFonts w:ascii="Times New Roman" w:hAnsi="Times New Roman" w:cs="Times New Roman"/>
                <w:sz w:val="20"/>
                <w:szCs w:val="20"/>
              </w:rPr>
            </w:pPr>
            <w:hyperlink r:id="rId767" w:history="1">
              <w:r w:rsidR="00820075" w:rsidRPr="00E45289">
                <w:rPr>
                  <w:rStyle w:val="af2"/>
                  <w:rFonts w:ascii="Times New Roman" w:hAnsi="Times New Roman" w:cs="Times New Roman"/>
                  <w:sz w:val="20"/>
                  <w:szCs w:val="20"/>
                </w:rPr>
                <w:t>http://resh.edu.ru</w:t>
              </w:r>
            </w:hyperlink>
          </w:p>
          <w:p w14:paraId="67737DED" w14:textId="77777777" w:rsidR="00820075" w:rsidRPr="00E45289" w:rsidRDefault="00820075" w:rsidP="006B168A">
            <w:pPr>
              <w:ind w:left="135"/>
              <w:rPr>
                <w:rFonts w:ascii="Times New Roman" w:hAnsi="Times New Roman" w:cs="Times New Roman"/>
                <w:sz w:val="20"/>
                <w:szCs w:val="20"/>
              </w:rPr>
            </w:pPr>
          </w:p>
        </w:tc>
      </w:tr>
      <w:tr w:rsidR="00820075" w:rsidRPr="00E45289" w14:paraId="7705ED85" w14:textId="77777777" w:rsidTr="006B168A">
        <w:trPr>
          <w:trHeight w:val="144"/>
          <w:tblCellSpacing w:w="20" w:type="nil"/>
        </w:trPr>
        <w:tc>
          <w:tcPr>
            <w:tcW w:w="1123" w:type="dxa"/>
            <w:tcMar>
              <w:top w:w="50" w:type="dxa"/>
              <w:left w:w="100" w:type="dxa"/>
            </w:tcMar>
            <w:vAlign w:val="center"/>
          </w:tcPr>
          <w:p w14:paraId="6AD707BA"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4584" w:type="dxa"/>
            <w:tcMar>
              <w:top w:w="50" w:type="dxa"/>
              <w:left w:w="100" w:type="dxa"/>
            </w:tcMar>
            <w:vAlign w:val="center"/>
          </w:tcPr>
          <w:p w14:paraId="5650548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Традиции и новаторство в музыке</w:t>
            </w:r>
          </w:p>
        </w:tc>
        <w:tc>
          <w:tcPr>
            <w:tcW w:w="1546" w:type="dxa"/>
            <w:tcMar>
              <w:top w:w="50" w:type="dxa"/>
              <w:left w:w="100" w:type="dxa"/>
            </w:tcMar>
            <w:vAlign w:val="center"/>
          </w:tcPr>
          <w:p w14:paraId="62C7462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2 </w:t>
            </w:r>
          </w:p>
        </w:tc>
        <w:tc>
          <w:tcPr>
            <w:tcW w:w="1841" w:type="dxa"/>
            <w:tcMar>
              <w:top w:w="50" w:type="dxa"/>
              <w:left w:w="100" w:type="dxa"/>
            </w:tcMar>
            <w:vAlign w:val="center"/>
          </w:tcPr>
          <w:p w14:paraId="11DB768D" w14:textId="77777777" w:rsidR="00820075" w:rsidRPr="00E45289" w:rsidRDefault="00820075"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B5FC907"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14AFE82A" w14:textId="77777777" w:rsidR="00820075" w:rsidRPr="00E45289" w:rsidRDefault="00E664BF" w:rsidP="006B168A">
            <w:pPr>
              <w:ind w:left="135"/>
              <w:rPr>
                <w:rFonts w:ascii="Times New Roman" w:hAnsi="Times New Roman" w:cs="Times New Roman"/>
                <w:sz w:val="20"/>
                <w:szCs w:val="20"/>
              </w:rPr>
            </w:pPr>
            <w:hyperlink r:id="rId768" w:history="1">
              <w:r w:rsidR="00820075" w:rsidRPr="00E45289">
                <w:rPr>
                  <w:rStyle w:val="af2"/>
                  <w:rFonts w:ascii="Times New Roman" w:hAnsi="Times New Roman" w:cs="Times New Roman"/>
                  <w:sz w:val="20"/>
                  <w:szCs w:val="20"/>
                </w:rPr>
                <w:t>http://resh.edu.ru</w:t>
              </w:r>
            </w:hyperlink>
          </w:p>
          <w:p w14:paraId="3B6A45D6" w14:textId="77777777" w:rsidR="00820075" w:rsidRPr="00E45289" w:rsidRDefault="00820075" w:rsidP="006B168A">
            <w:pPr>
              <w:ind w:left="135"/>
              <w:rPr>
                <w:rFonts w:ascii="Times New Roman" w:hAnsi="Times New Roman" w:cs="Times New Roman"/>
                <w:sz w:val="20"/>
                <w:szCs w:val="20"/>
              </w:rPr>
            </w:pPr>
          </w:p>
        </w:tc>
      </w:tr>
      <w:tr w:rsidR="00820075" w:rsidRPr="00E45289" w14:paraId="43F4C811" w14:textId="77777777" w:rsidTr="006B168A">
        <w:trPr>
          <w:trHeight w:val="144"/>
          <w:tblCellSpacing w:w="20" w:type="nil"/>
        </w:trPr>
        <w:tc>
          <w:tcPr>
            <w:tcW w:w="0" w:type="auto"/>
            <w:gridSpan w:val="2"/>
            <w:tcMar>
              <w:top w:w="50" w:type="dxa"/>
              <w:left w:w="100" w:type="dxa"/>
            </w:tcMar>
            <w:vAlign w:val="center"/>
          </w:tcPr>
          <w:p w14:paraId="3975EBC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6" w:type="dxa"/>
            <w:tcMar>
              <w:top w:w="50" w:type="dxa"/>
              <w:left w:w="100" w:type="dxa"/>
            </w:tcMar>
            <w:vAlign w:val="center"/>
          </w:tcPr>
          <w:p w14:paraId="7BE3BAE9"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6A86799F" w14:textId="77777777" w:rsidR="00820075" w:rsidRPr="00E45289" w:rsidRDefault="00820075" w:rsidP="006B168A">
            <w:pPr>
              <w:rPr>
                <w:rFonts w:ascii="Times New Roman" w:hAnsi="Times New Roman" w:cs="Times New Roman"/>
                <w:sz w:val="20"/>
                <w:szCs w:val="20"/>
              </w:rPr>
            </w:pPr>
          </w:p>
        </w:tc>
      </w:tr>
      <w:tr w:rsidR="00820075" w:rsidRPr="00E45289" w14:paraId="0160BB20" w14:textId="77777777" w:rsidTr="006B168A">
        <w:trPr>
          <w:trHeight w:val="144"/>
          <w:tblCellSpacing w:w="20" w:type="nil"/>
        </w:trPr>
        <w:tc>
          <w:tcPr>
            <w:tcW w:w="0" w:type="auto"/>
            <w:gridSpan w:val="6"/>
            <w:tcMar>
              <w:top w:w="50" w:type="dxa"/>
              <w:left w:w="100" w:type="dxa"/>
            </w:tcMar>
            <w:vAlign w:val="center"/>
          </w:tcPr>
          <w:p w14:paraId="20ABFEF5"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5.Связь музыки с другими видами искусства</w:t>
            </w:r>
          </w:p>
        </w:tc>
      </w:tr>
      <w:tr w:rsidR="00820075" w:rsidRPr="00E45289" w14:paraId="79F68391" w14:textId="77777777" w:rsidTr="006B168A">
        <w:trPr>
          <w:trHeight w:val="144"/>
          <w:tblCellSpacing w:w="20" w:type="nil"/>
        </w:trPr>
        <w:tc>
          <w:tcPr>
            <w:tcW w:w="1123" w:type="dxa"/>
            <w:tcMar>
              <w:top w:w="50" w:type="dxa"/>
              <w:left w:w="100" w:type="dxa"/>
            </w:tcMar>
            <w:vAlign w:val="center"/>
          </w:tcPr>
          <w:p w14:paraId="76F75DFD" w14:textId="77777777" w:rsidR="00820075" w:rsidRPr="00E45289" w:rsidRDefault="00820075" w:rsidP="006B168A">
            <w:pPr>
              <w:rPr>
                <w:rFonts w:ascii="Times New Roman" w:hAnsi="Times New Roman" w:cs="Times New Roman"/>
                <w:sz w:val="20"/>
                <w:szCs w:val="20"/>
              </w:rPr>
            </w:pPr>
            <w:r w:rsidRPr="00E45289">
              <w:rPr>
                <w:rFonts w:ascii="Times New Roman" w:hAnsi="Times New Roman" w:cs="Times New Roman"/>
                <w:sz w:val="20"/>
                <w:szCs w:val="20"/>
              </w:rPr>
              <w:t>5.1</w:t>
            </w:r>
          </w:p>
        </w:tc>
        <w:tc>
          <w:tcPr>
            <w:tcW w:w="4584" w:type="dxa"/>
            <w:tcMar>
              <w:top w:w="50" w:type="dxa"/>
              <w:left w:w="100" w:type="dxa"/>
            </w:tcMar>
            <w:vAlign w:val="center"/>
          </w:tcPr>
          <w:p w14:paraId="0ADDA8ED"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Музыка кино и телевидения</w:t>
            </w:r>
          </w:p>
        </w:tc>
        <w:tc>
          <w:tcPr>
            <w:tcW w:w="1546" w:type="dxa"/>
            <w:tcMar>
              <w:top w:w="50" w:type="dxa"/>
              <w:left w:w="100" w:type="dxa"/>
            </w:tcMar>
            <w:vAlign w:val="center"/>
          </w:tcPr>
          <w:p w14:paraId="74A64E6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2B1AE278"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416EE4A5"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5646599E" w14:textId="77777777" w:rsidR="00820075" w:rsidRPr="00E45289" w:rsidRDefault="00E664BF" w:rsidP="006B168A">
            <w:pPr>
              <w:ind w:left="135"/>
              <w:rPr>
                <w:rFonts w:ascii="Times New Roman" w:hAnsi="Times New Roman" w:cs="Times New Roman"/>
                <w:sz w:val="20"/>
                <w:szCs w:val="20"/>
              </w:rPr>
            </w:pPr>
            <w:hyperlink r:id="rId769" w:history="1">
              <w:r w:rsidR="00820075" w:rsidRPr="00E45289">
                <w:rPr>
                  <w:rStyle w:val="af2"/>
                  <w:rFonts w:ascii="Times New Roman" w:hAnsi="Times New Roman" w:cs="Times New Roman"/>
                  <w:sz w:val="20"/>
                  <w:szCs w:val="20"/>
                </w:rPr>
                <w:t>http://resh.edu.ru</w:t>
              </w:r>
            </w:hyperlink>
          </w:p>
          <w:p w14:paraId="63E8EDC5" w14:textId="77777777" w:rsidR="00820075" w:rsidRPr="00E45289" w:rsidRDefault="00820075" w:rsidP="006B168A">
            <w:pPr>
              <w:ind w:left="135"/>
              <w:rPr>
                <w:rFonts w:ascii="Times New Roman" w:hAnsi="Times New Roman" w:cs="Times New Roman"/>
                <w:sz w:val="20"/>
                <w:szCs w:val="20"/>
              </w:rPr>
            </w:pPr>
          </w:p>
        </w:tc>
      </w:tr>
      <w:tr w:rsidR="00820075" w:rsidRPr="00E45289" w14:paraId="27E242FA" w14:textId="77777777" w:rsidTr="006B168A">
        <w:trPr>
          <w:trHeight w:val="144"/>
          <w:tblCellSpacing w:w="20" w:type="nil"/>
        </w:trPr>
        <w:tc>
          <w:tcPr>
            <w:tcW w:w="0" w:type="auto"/>
            <w:gridSpan w:val="2"/>
            <w:tcMar>
              <w:top w:w="50" w:type="dxa"/>
              <w:left w:w="100" w:type="dxa"/>
            </w:tcMar>
            <w:vAlign w:val="center"/>
          </w:tcPr>
          <w:p w14:paraId="01224C30"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46" w:type="dxa"/>
            <w:tcMar>
              <w:top w:w="50" w:type="dxa"/>
              <w:left w:w="100" w:type="dxa"/>
            </w:tcMar>
            <w:vAlign w:val="center"/>
          </w:tcPr>
          <w:p w14:paraId="1BD1805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4F3463B7" w14:textId="77777777" w:rsidR="00820075" w:rsidRPr="00E45289" w:rsidRDefault="00820075" w:rsidP="006B168A">
            <w:pPr>
              <w:rPr>
                <w:rFonts w:ascii="Times New Roman" w:hAnsi="Times New Roman" w:cs="Times New Roman"/>
                <w:sz w:val="20"/>
                <w:szCs w:val="20"/>
              </w:rPr>
            </w:pPr>
          </w:p>
        </w:tc>
      </w:tr>
      <w:tr w:rsidR="00820075" w:rsidRPr="00E45289" w14:paraId="0729725F" w14:textId="77777777" w:rsidTr="006B168A">
        <w:trPr>
          <w:trHeight w:val="144"/>
          <w:tblCellSpacing w:w="20" w:type="nil"/>
        </w:trPr>
        <w:tc>
          <w:tcPr>
            <w:tcW w:w="0" w:type="auto"/>
            <w:gridSpan w:val="2"/>
            <w:tcMar>
              <w:top w:w="50" w:type="dxa"/>
              <w:left w:w="100" w:type="dxa"/>
            </w:tcMar>
            <w:vAlign w:val="center"/>
          </w:tcPr>
          <w:p w14:paraId="2E304ABC" w14:textId="77777777" w:rsidR="00820075" w:rsidRPr="00E45289" w:rsidRDefault="00820075"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46" w:type="dxa"/>
            <w:tcMar>
              <w:top w:w="50" w:type="dxa"/>
              <w:left w:w="100" w:type="dxa"/>
            </w:tcMar>
            <w:vAlign w:val="center"/>
          </w:tcPr>
          <w:p w14:paraId="0DAFE6F1"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34 </w:t>
            </w:r>
          </w:p>
        </w:tc>
        <w:tc>
          <w:tcPr>
            <w:tcW w:w="1841" w:type="dxa"/>
            <w:tcMar>
              <w:top w:w="50" w:type="dxa"/>
              <w:left w:w="100" w:type="dxa"/>
            </w:tcMar>
            <w:vAlign w:val="center"/>
          </w:tcPr>
          <w:p w14:paraId="303B5A75" w14:textId="77777777" w:rsidR="00820075" w:rsidRPr="00E45289" w:rsidRDefault="00820075"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1910" w:type="dxa"/>
            <w:tcMar>
              <w:top w:w="50" w:type="dxa"/>
              <w:left w:w="100" w:type="dxa"/>
            </w:tcMar>
            <w:vAlign w:val="center"/>
          </w:tcPr>
          <w:p w14:paraId="700A091A" w14:textId="77777777" w:rsidR="00820075" w:rsidRPr="00E45289" w:rsidRDefault="00820075" w:rsidP="006B168A">
            <w:pPr>
              <w:ind w:left="135"/>
              <w:jc w:val="center"/>
              <w:rPr>
                <w:rFonts w:ascii="Times New Roman" w:hAnsi="Times New Roman" w:cs="Times New Roman"/>
                <w:sz w:val="20"/>
                <w:szCs w:val="20"/>
              </w:rPr>
            </w:pPr>
          </w:p>
        </w:tc>
        <w:tc>
          <w:tcPr>
            <w:tcW w:w="3036" w:type="dxa"/>
            <w:tcMar>
              <w:top w:w="50" w:type="dxa"/>
              <w:left w:w="100" w:type="dxa"/>
            </w:tcMar>
            <w:vAlign w:val="center"/>
          </w:tcPr>
          <w:p w14:paraId="4C0C190A" w14:textId="77777777" w:rsidR="00820075" w:rsidRPr="00E45289" w:rsidRDefault="00820075" w:rsidP="006B168A">
            <w:pPr>
              <w:rPr>
                <w:rFonts w:ascii="Times New Roman" w:hAnsi="Times New Roman" w:cs="Times New Roman"/>
                <w:sz w:val="20"/>
                <w:szCs w:val="20"/>
              </w:rPr>
            </w:pPr>
          </w:p>
        </w:tc>
      </w:tr>
    </w:tbl>
    <w:p w14:paraId="6A4DEF41" w14:textId="7E2F7142" w:rsidR="00E66E21" w:rsidRPr="00E45289" w:rsidRDefault="00E66E21" w:rsidP="00107F7A">
      <w:pPr>
        <w:jc w:val="both"/>
        <w:rPr>
          <w:rFonts w:ascii="Times New Roman" w:hAnsi="Times New Roman" w:cs="Times New Roman"/>
          <w:sz w:val="20"/>
          <w:szCs w:val="20"/>
        </w:rPr>
      </w:pPr>
    </w:p>
    <w:p w14:paraId="3596F0FB" w14:textId="65462A1C" w:rsidR="00A57638" w:rsidRPr="00E45289" w:rsidRDefault="00820075" w:rsidP="00107F7A">
      <w:pPr>
        <w:pStyle w:val="3"/>
        <w:pBdr>
          <w:bottom w:val="single" w:sz="12" w:space="1" w:color="auto"/>
        </w:pBdr>
        <w:spacing w:line="240" w:lineRule="auto"/>
        <w:jc w:val="both"/>
        <w:rPr>
          <w:rFonts w:ascii="Times New Roman" w:hAnsi="Times New Roman" w:cs="Times New Roman"/>
        </w:rPr>
      </w:pPr>
      <w:bookmarkStart w:id="55" w:name="bookmark1640"/>
      <w:bookmarkStart w:id="56" w:name="_Toc105502796"/>
      <w:r w:rsidRPr="00E45289">
        <w:rPr>
          <w:rFonts w:ascii="Times New Roman" w:hAnsi="Times New Roman" w:cs="Times New Roman"/>
        </w:rPr>
        <w:t>2.1.15</w:t>
      </w:r>
      <w:r w:rsidR="000006AA" w:rsidRPr="00E45289">
        <w:rPr>
          <w:rFonts w:ascii="Times New Roman" w:hAnsi="Times New Roman" w:cs="Times New Roman"/>
        </w:rPr>
        <w:t>.</w:t>
      </w:r>
      <w:r w:rsidR="00E235EB" w:rsidRPr="00E45289">
        <w:rPr>
          <w:rFonts w:ascii="Times New Roman" w:hAnsi="Times New Roman" w:cs="Times New Roman"/>
        </w:rPr>
        <w:t xml:space="preserve"> ТЕХНОЛОГИЯ</w:t>
      </w:r>
      <w:bookmarkEnd w:id="55"/>
      <w:bookmarkEnd w:id="56"/>
    </w:p>
    <w:p w14:paraId="52A31072" w14:textId="6587732A" w:rsidR="00A85921" w:rsidRPr="00E45289" w:rsidRDefault="00A85921" w:rsidP="006B168A">
      <w:pPr>
        <w:pStyle w:val="13"/>
        <w:jc w:val="both"/>
        <w:rPr>
          <w:b/>
          <w:color w:val="auto"/>
        </w:rPr>
      </w:pPr>
      <w:r w:rsidRPr="00E45289">
        <w:rPr>
          <w:b/>
          <w:color w:val="auto"/>
        </w:rPr>
        <w:t>Пояснительная записка</w:t>
      </w:r>
    </w:p>
    <w:p w14:paraId="56ECBA99" w14:textId="6C6AA75A" w:rsidR="006B168A" w:rsidRPr="00E45289" w:rsidRDefault="006B168A" w:rsidP="006B168A">
      <w:pPr>
        <w:pStyle w:val="13"/>
        <w:jc w:val="both"/>
        <w:rPr>
          <w:color w:val="auto"/>
        </w:rPr>
      </w:pPr>
      <w:r w:rsidRPr="00E45289">
        <w:rPr>
          <w:color w:val="auto"/>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w:t>
      </w:r>
      <w:r w:rsidRPr="00E45289">
        <w:rPr>
          <w:color w:val="auto"/>
        </w:rPr>
        <w:lastRenderedPageBreak/>
        <w:t>реализации содержания.</w:t>
      </w:r>
    </w:p>
    <w:p w14:paraId="52BF6602" w14:textId="77777777" w:rsidR="006B168A" w:rsidRPr="00E45289" w:rsidRDefault="006B168A" w:rsidP="006B168A">
      <w:pPr>
        <w:pStyle w:val="13"/>
        <w:jc w:val="both"/>
        <w:rPr>
          <w:color w:val="auto"/>
        </w:rPr>
      </w:pPr>
      <w:r w:rsidRPr="00E45289">
        <w:rPr>
          <w:color w:val="auto"/>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13B9402F" w14:textId="77777777" w:rsidR="006B168A" w:rsidRPr="00E45289" w:rsidRDefault="006B168A" w:rsidP="006B168A">
      <w:pPr>
        <w:pStyle w:val="13"/>
        <w:jc w:val="both"/>
        <w:rPr>
          <w:color w:val="auto"/>
        </w:rPr>
      </w:pPr>
      <w:r w:rsidRPr="00E45289">
        <w:rPr>
          <w:color w:val="auto"/>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DFFC4D" w14:textId="77777777" w:rsidR="006B168A" w:rsidRPr="00E45289" w:rsidRDefault="006B168A" w:rsidP="006B168A">
      <w:pPr>
        <w:pStyle w:val="13"/>
        <w:jc w:val="both"/>
        <w:rPr>
          <w:color w:val="auto"/>
        </w:rPr>
      </w:pPr>
      <w:r w:rsidRPr="00E45289">
        <w:rPr>
          <w:color w:val="auto"/>
        </w:rPr>
        <w:t>Программа по технологии конкретизирует содержание, предметные, метапредметные и личностные результаты.</w:t>
      </w:r>
    </w:p>
    <w:p w14:paraId="5FDEFCC6" w14:textId="77777777" w:rsidR="006B168A" w:rsidRPr="00E45289" w:rsidRDefault="006B168A" w:rsidP="006B168A">
      <w:pPr>
        <w:pStyle w:val="13"/>
        <w:jc w:val="both"/>
        <w:rPr>
          <w:color w:val="auto"/>
        </w:rPr>
      </w:pPr>
      <w:r w:rsidRPr="00E45289">
        <w:rPr>
          <w:color w:val="auto"/>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14:paraId="089419DD" w14:textId="77777777" w:rsidR="006B168A" w:rsidRPr="00E45289" w:rsidRDefault="006B168A" w:rsidP="006B168A">
      <w:pPr>
        <w:pStyle w:val="13"/>
        <w:jc w:val="both"/>
        <w:rPr>
          <w:color w:val="auto"/>
        </w:rPr>
      </w:pPr>
      <w:r w:rsidRPr="00E45289">
        <w:rPr>
          <w:color w:val="auto"/>
        </w:rPr>
        <w:t>Основной целью освоения технологии является формирование технологической грамотности, глобальных компетенций, творческого мышления.</w:t>
      </w:r>
    </w:p>
    <w:p w14:paraId="34B0F646" w14:textId="77777777" w:rsidR="006B168A" w:rsidRPr="00E45289" w:rsidRDefault="006B168A" w:rsidP="006B168A">
      <w:pPr>
        <w:pStyle w:val="13"/>
        <w:jc w:val="both"/>
        <w:rPr>
          <w:color w:val="auto"/>
        </w:rPr>
      </w:pPr>
      <w:r w:rsidRPr="00E45289">
        <w:rPr>
          <w:color w:val="auto"/>
        </w:rPr>
        <w:t>Задачами курса технологии являются:</w:t>
      </w:r>
    </w:p>
    <w:p w14:paraId="03E49DBF" w14:textId="77777777" w:rsidR="006B168A" w:rsidRPr="00E45289" w:rsidRDefault="006B168A" w:rsidP="006B168A">
      <w:pPr>
        <w:pStyle w:val="13"/>
        <w:jc w:val="both"/>
        <w:rPr>
          <w:color w:val="auto"/>
        </w:rPr>
      </w:pPr>
      <w:r w:rsidRPr="00E45289">
        <w:rPr>
          <w:color w:val="auto"/>
        </w:rPr>
        <w:t>овладение знаниями, умениями и опытом деятельности в предметной области «Технология»;</w:t>
      </w:r>
    </w:p>
    <w:p w14:paraId="74845258" w14:textId="77777777" w:rsidR="006B168A" w:rsidRPr="00E45289" w:rsidRDefault="006B168A" w:rsidP="006B168A">
      <w:pPr>
        <w:pStyle w:val="13"/>
        <w:jc w:val="both"/>
        <w:rPr>
          <w:color w:val="auto"/>
        </w:rPr>
      </w:pPr>
      <w:r w:rsidRPr="00E45289">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1357EF62" w14:textId="77777777" w:rsidR="006B168A" w:rsidRPr="00E45289" w:rsidRDefault="006B168A" w:rsidP="006B168A">
      <w:pPr>
        <w:pStyle w:val="13"/>
        <w:jc w:val="both"/>
        <w:rPr>
          <w:color w:val="auto"/>
        </w:rPr>
      </w:pPr>
      <w:r w:rsidRPr="00E45289">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F874E5B" w14:textId="77777777" w:rsidR="006B168A" w:rsidRPr="00E45289" w:rsidRDefault="006B168A" w:rsidP="006B168A">
      <w:pPr>
        <w:pStyle w:val="13"/>
        <w:jc w:val="both"/>
        <w:rPr>
          <w:color w:val="auto"/>
        </w:rPr>
      </w:pPr>
      <w:r w:rsidRPr="00E45289">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45289">
        <w:rPr>
          <w:color w:val="auto"/>
        </w:rPr>
        <w:lastRenderedPageBreak/>
        <w:t>когнитивных инструментов и технологий;</w:t>
      </w:r>
    </w:p>
    <w:p w14:paraId="74D5C508" w14:textId="77777777" w:rsidR="006B168A" w:rsidRPr="00E45289" w:rsidRDefault="006B168A" w:rsidP="006B168A">
      <w:pPr>
        <w:pStyle w:val="13"/>
        <w:jc w:val="both"/>
        <w:rPr>
          <w:color w:val="auto"/>
        </w:rPr>
      </w:pPr>
      <w:r w:rsidRPr="00E45289">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7F4CB27" w14:textId="77777777" w:rsidR="006B168A" w:rsidRPr="00E45289" w:rsidRDefault="006B168A" w:rsidP="006B168A">
      <w:pPr>
        <w:pStyle w:val="13"/>
        <w:jc w:val="both"/>
        <w:rPr>
          <w:color w:val="auto"/>
        </w:rPr>
      </w:pPr>
      <w:r w:rsidRPr="00E45289">
        <w:rPr>
          <w:color w:val="auto"/>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15226BC4" w14:textId="77777777" w:rsidR="006B168A" w:rsidRPr="00E45289" w:rsidRDefault="006B168A" w:rsidP="006B168A">
      <w:pPr>
        <w:pStyle w:val="13"/>
        <w:jc w:val="both"/>
        <w:rPr>
          <w:color w:val="auto"/>
        </w:rPr>
      </w:pPr>
      <w:r w:rsidRPr="00E45289">
        <w:rPr>
          <w:color w:val="auto"/>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14:paraId="648CF473" w14:textId="77777777" w:rsidR="006B168A" w:rsidRPr="00E45289" w:rsidRDefault="006B168A" w:rsidP="006B168A">
      <w:pPr>
        <w:pStyle w:val="13"/>
        <w:jc w:val="both"/>
        <w:rPr>
          <w:color w:val="auto"/>
        </w:rPr>
      </w:pPr>
      <w:r w:rsidRPr="00E45289">
        <w:rPr>
          <w:color w:val="auto"/>
        </w:rPr>
        <w:t>Программа по технологии построена по модульному принципу.</w:t>
      </w:r>
    </w:p>
    <w:p w14:paraId="0E8ACD1A" w14:textId="77777777" w:rsidR="006B168A" w:rsidRPr="00E45289" w:rsidRDefault="006B168A" w:rsidP="006B168A">
      <w:pPr>
        <w:pStyle w:val="13"/>
        <w:jc w:val="both"/>
        <w:rPr>
          <w:color w:val="auto"/>
        </w:rPr>
      </w:pPr>
      <w:r w:rsidRPr="00E45289">
        <w:rPr>
          <w:color w:val="auto"/>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DEB1271" w14:textId="77777777" w:rsidR="006B168A" w:rsidRPr="00E45289" w:rsidRDefault="006B168A" w:rsidP="006B168A">
      <w:pPr>
        <w:pStyle w:val="13"/>
        <w:jc w:val="both"/>
        <w:rPr>
          <w:color w:val="auto"/>
        </w:rPr>
      </w:pPr>
      <w:r w:rsidRPr="00E45289">
        <w:rPr>
          <w:color w:val="auto"/>
        </w:rPr>
        <w:t xml:space="preserve">Модульная программа включает инвариантные (обязательные) модули и вариативные. </w:t>
      </w:r>
    </w:p>
    <w:p w14:paraId="3E2F7B80" w14:textId="77777777" w:rsidR="006B168A" w:rsidRPr="00E45289" w:rsidRDefault="006B168A" w:rsidP="006B168A">
      <w:pPr>
        <w:pStyle w:val="13"/>
        <w:jc w:val="both"/>
        <w:rPr>
          <w:color w:val="auto"/>
        </w:rPr>
      </w:pPr>
      <w:r w:rsidRPr="00E45289">
        <w:rPr>
          <w:color w:val="auto"/>
        </w:rPr>
        <w:t>ИНВАРИАНТНЫЕ МОДУЛИ ПРОГРАММЫ ПО ТЕХНОЛОГИИ</w:t>
      </w:r>
    </w:p>
    <w:p w14:paraId="3EA1C07B" w14:textId="77777777" w:rsidR="006B168A" w:rsidRPr="00E45289" w:rsidRDefault="006B168A" w:rsidP="006B168A">
      <w:pPr>
        <w:pStyle w:val="13"/>
        <w:jc w:val="both"/>
        <w:rPr>
          <w:color w:val="auto"/>
        </w:rPr>
      </w:pPr>
      <w:r w:rsidRPr="00E45289">
        <w:rPr>
          <w:color w:val="auto"/>
        </w:rPr>
        <w:t>Модуль «Производство и технологии»</w:t>
      </w:r>
    </w:p>
    <w:p w14:paraId="5E62067F" w14:textId="77777777" w:rsidR="006B168A" w:rsidRPr="00E45289" w:rsidRDefault="006B168A" w:rsidP="006B168A">
      <w:pPr>
        <w:pStyle w:val="13"/>
        <w:jc w:val="both"/>
        <w:rPr>
          <w:color w:val="auto"/>
        </w:rPr>
      </w:pPr>
      <w:r w:rsidRPr="00E45289">
        <w:rPr>
          <w:color w:val="auto"/>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1A031D7" w14:textId="77777777" w:rsidR="006B168A" w:rsidRPr="00E45289" w:rsidRDefault="006B168A" w:rsidP="006B168A">
      <w:pPr>
        <w:pStyle w:val="13"/>
        <w:jc w:val="both"/>
        <w:rPr>
          <w:color w:val="auto"/>
        </w:rPr>
      </w:pPr>
      <w:r w:rsidRPr="00E45289">
        <w:rPr>
          <w:color w:val="auto"/>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29A5010A" w14:textId="77777777" w:rsidR="006B168A" w:rsidRPr="00E45289" w:rsidRDefault="006B168A" w:rsidP="006B168A">
      <w:pPr>
        <w:pStyle w:val="13"/>
        <w:jc w:val="both"/>
        <w:rPr>
          <w:color w:val="auto"/>
        </w:rPr>
      </w:pPr>
      <w:r w:rsidRPr="00E45289">
        <w:rPr>
          <w:color w:val="auto"/>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w:t>
      </w:r>
      <w:r w:rsidRPr="00E45289">
        <w:rPr>
          <w:color w:val="auto"/>
        </w:rPr>
        <w:lastRenderedPageBreak/>
        <w:t xml:space="preserve">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3A25A0E5" w14:textId="77777777" w:rsidR="006B168A" w:rsidRPr="00E45289" w:rsidRDefault="006B168A" w:rsidP="006B168A">
      <w:pPr>
        <w:pStyle w:val="13"/>
        <w:jc w:val="both"/>
        <w:rPr>
          <w:color w:val="auto"/>
        </w:rPr>
      </w:pPr>
      <w:r w:rsidRPr="00E45289">
        <w:rPr>
          <w:color w:val="auto"/>
        </w:rPr>
        <w:t>Модуль «Технологии обработки материалов и пищевых продуктов»</w:t>
      </w:r>
    </w:p>
    <w:p w14:paraId="509A36E0" w14:textId="77777777" w:rsidR="006B168A" w:rsidRPr="00E45289" w:rsidRDefault="006B168A" w:rsidP="006B168A">
      <w:pPr>
        <w:pStyle w:val="13"/>
        <w:jc w:val="both"/>
        <w:rPr>
          <w:color w:val="auto"/>
        </w:rPr>
      </w:pPr>
      <w:r w:rsidRPr="00E45289">
        <w:rPr>
          <w:color w:val="auto"/>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738065E" w14:textId="77777777" w:rsidR="006B168A" w:rsidRPr="00E45289" w:rsidRDefault="006B168A" w:rsidP="006B168A">
      <w:pPr>
        <w:pStyle w:val="13"/>
        <w:jc w:val="both"/>
        <w:rPr>
          <w:color w:val="auto"/>
        </w:rPr>
      </w:pPr>
      <w:r w:rsidRPr="00E45289">
        <w:rPr>
          <w:color w:val="auto"/>
        </w:rPr>
        <w:t>Модуль «Компьютерная графика. Черчение»</w:t>
      </w:r>
    </w:p>
    <w:p w14:paraId="4B591991" w14:textId="77777777" w:rsidR="006B168A" w:rsidRPr="00E45289" w:rsidRDefault="006B168A" w:rsidP="006B168A">
      <w:pPr>
        <w:pStyle w:val="13"/>
        <w:jc w:val="both"/>
        <w:rPr>
          <w:color w:val="auto"/>
        </w:rPr>
      </w:pPr>
      <w:r w:rsidRPr="00E45289">
        <w:rPr>
          <w:color w:val="auto"/>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3436AC37" w14:textId="77777777" w:rsidR="006B168A" w:rsidRPr="00E45289" w:rsidRDefault="006B168A" w:rsidP="006B168A">
      <w:pPr>
        <w:pStyle w:val="13"/>
        <w:jc w:val="both"/>
        <w:rPr>
          <w:color w:val="auto"/>
        </w:rPr>
      </w:pPr>
      <w:r w:rsidRPr="00E45289">
        <w:rPr>
          <w:color w:val="auto"/>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307979F8" w14:textId="77777777" w:rsidR="006B168A" w:rsidRPr="00E45289" w:rsidRDefault="006B168A" w:rsidP="006B168A">
      <w:pPr>
        <w:pStyle w:val="13"/>
        <w:jc w:val="both"/>
        <w:rPr>
          <w:color w:val="auto"/>
        </w:rPr>
      </w:pPr>
      <w:r w:rsidRPr="00E45289">
        <w:rPr>
          <w:color w:val="auto"/>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F48FD94" w14:textId="77777777" w:rsidR="006B168A" w:rsidRPr="00E45289" w:rsidRDefault="006B168A" w:rsidP="006B168A">
      <w:pPr>
        <w:pStyle w:val="13"/>
        <w:jc w:val="both"/>
        <w:rPr>
          <w:color w:val="auto"/>
        </w:rPr>
      </w:pPr>
      <w:r w:rsidRPr="00E45289">
        <w:rPr>
          <w:color w:val="auto"/>
        </w:rPr>
        <w:t>Модуль «Робототехника»</w:t>
      </w:r>
    </w:p>
    <w:p w14:paraId="6E34F27A" w14:textId="77777777" w:rsidR="006B168A" w:rsidRPr="00E45289" w:rsidRDefault="006B168A" w:rsidP="006B168A">
      <w:pPr>
        <w:pStyle w:val="13"/>
        <w:jc w:val="both"/>
        <w:rPr>
          <w:color w:val="auto"/>
        </w:rPr>
      </w:pPr>
      <w:r w:rsidRPr="00E45289">
        <w:rPr>
          <w:color w:val="auto"/>
        </w:rPr>
        <w:t xml:space="preserve">В модуле наиболее полно реализуется идея конвергенции материальных </w:t>
      </w:r>
      <w:r w:rsidRPr="00E45289">
        <w:rPr>
          <w:color w:val="auto"/>
        </w:rPr>
        <w:lastRenderedPageBreak/>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04718C0" w14:textId="77777777" w:rsidR="006B168A" w:rsidRPr="00E45289" w:rsidRDefault="006B168A" w:rsidP="006B168A">
      <w:pPr>
        <w:pStyle w:val="13"/>
        <w:jc w:val="both"/>
        <w:rPr>
          <w:color w:val="auto"/>
        </w:rPr>
      </w:pPr>
      <w:r w:rsidRPr="00E45289">
        <w:rPr>
          <w:color w:val="auto"/>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28D3CEA" w14:textId="77777777" w:rsidR="006B168A" w:rsidRPr="00E45289" w:rsidRDefault="006B168A" w:rsidP="006B168A">
      <w:pPr>
        <w:pStyle w:val="13"/>
        <w:jc w:val="both"/>
        <w:rPr>
          <w:color w:val="auto"/>
        </w:rPr>
      </w:pPr>
      <w:r w:rsidRPr="00E45289">
        <w:rPr>
          <w:color w:val="auto"/>
        </w:rPr>
        <w:t>Модуль «3D-моделирование, прототипирование, макетирование»</w:t>
      </w:r>
    </w:p>
    <w:p w14:paraId="3F66BB92" w14:textId="77777777" w:rsidR="006B168A" w:rsidRPr="00E45289" w:rsidRDefault="006B168A" w:rsidP="006B168A">
      <w:pPr>
        <w:pStyle w:val="13"/>
        <w:jc w:val="both"/>
        <w:rPr>
          <w:color w:val="auto"/>
        </w:rPr>
      </w:pPr>
      <w:r w:rsidRPr="00E45289">
        <w:rPr>
          <w:color w:val="auto"/>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3369ABE" w14:textId="77777777" w:rsidR="006B168A" w:rsidRPr="00E45289" w:rsidRDefault="006B168A" w:rsidP="006B168A">
      <w:pPr>
        <w:pStyle w:val="13"/>
        <w:jc w:val="both"/>
        <w:rPr>
          <w:color w:val="auto"/>
        </w:rPr>
      </w:pPr>
      <w:r w:rsidRPr="00E45289">
        <w:rPr>
          <w:color w:val="auto"/>
        </w:rPr>
        <w:t>ВАРИАТИВНЫЕ МОДУЛИ ПРОГРАММЫ ПО ТЕХНОЛОГИИ</w:t>
      </w:r>
    </w:p>
    <w:p w14:paraId="40DB4889" w14:textId="77777777" w:rsidR="006B168A" w:rsidRPr="00E45289" w:rsidRDefault="006B168A" w:rsidP="006B168A">
      <w:pPr>
        <w:pStyle w:val="13"/>
        <w:jc w:val="both"/>
        <w:rPr>
          <w:color w:val="auto"/>
        </w:rPr>
      </w:pPr>
      <w:r w:rsidRPr="00E45289">
        <w:rPr>
          <w:color w:val="auto"/>
        </w:rPr>
        <w:t>Модуль «Автоматизированные системы»</w:t>
      </w:r>
    </w:p>
    <w:p w14:paraId="377A7D9F" w14:textId="77777777" w:rsidR="006B168A" w:rsidRPr="00E45289" w:rsidRDefault="006B168A" w:rsidP="006B168A">
      <w:pPr>
        <w:pStyle w:val="13"/>
        <w:jc w:val="both"/>
        <w:rPr>
          <w:color w:val="auto"/>
        </w:rPr>
      </w:pPr>
      <w:r w:rsidRPr="00E45289">
        <w:rPr>
          <w:color w:val="auto"/>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proofErr w:type="gramStart"/>
      <w:r w:rsidRPr="00E45289">
        <w:rPr>
          <w:color w:val="auto"/>
        </w:rPr>
        <w:t>освоения модуля</w:t>
      </w:r>
      <w:proofErr w:type="gramEnd"/>
      <w:r w:rsidRPr="00E45289">
        <w:rPr>
          <w:color w:val="auto"/>
        </w:rPr>
        <w:t xml:space="preserve">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71320C08" w14:textId="77777777" w:rsidR="006B168A" w:rsidRPr="00E45289" w:rsidRDefault="006B168A" w:rsidP="006B168A">
      <w:pPr>
        <w:pStyle w:val="13"/>
        <w:jc w:val="both"/>
        <w:rPr>
          <w:color w:val="auto"/>
        </w:rPr>
      </w:pPr>
      <w:r w:rsidRPr="00E45289">
        <w:rPr>
          <w:color w:val="auto"/>
        </w:rPr>
        <w:t>Модули «Животноводство» и «Растениеводство»</w:t>
      </w:r>
    </w:p>
    <w:p w14:paraId="280495DB" w14:textId="77777777" w:rsidR="006B168A" w:rsidRPr="00E45289" w:rsidRDefault="006B168A" w:rsidP="006B168A">
      <w:pPr>
        <w:pStyle w:val="13"/>
        <w:jc w:val="both"/>
        <w:rPr>
          <w:color w:val="auto"/>
        </w:rPr>
      </w:pPr>
      <w:r w:rsidRPr="00E45289">
        <w:rPr>
          <w:color w:val="auto"/>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52F5AB47" w14:textId="77777777" w:rsidR="006B168A" w:rsidRPr="00E45289" w:rsidRDefault="006B168A" w:rsidP="006B168A">
      <w:pPr>
        <w:pStyle w:val="13"/>
        <w:jc w:val="both"/>
        <w:rPr>
          <w:color w:val="auto"/>
        </w:rPr>
      </w:pPr>
      <w:r w:rsidRPr="00E45289">
        <w:rPr>
          <w:color w:val="auto"/>
        </w:rPr>
        <w:t>В курсе технологии осуществляется реализация межпредметных связей:</w:t>
      </w:r>
    </w:p>
    <w:p w14:paraId="35B8AFE4" w14:textId="77777777" w:rsidR="006B168A" w:rsidRPr="00E45289" w:rsidRDefault="006B168A" w:rsidP="006B168A">
      <w:pPr>
        <w:pStyle w:val="13"/>
        <w:jc w:val="both"/>
        <w:rPr>
          <w:color w:val="auto"/>
        </w:rPr>
      </w:pPr>
      <w:r w:rsidRPr="00E45289">
        <w:rPr>
          <w:color w:val="auto"/>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0940834A" w14:textId="77777777" w:rsidR="006B168A" w:rsidRPr="00E45289" w:rsidRDefault="006B168A" w:rsidP="006B168A">
      <w:pPr>
        <w:pStyle w:val="13"/>
        <w:jc w:val="both"/>
        <w:rPr>
          <w:color w:val="auto"/>
        </w:rPr>
      </w:pPr>
      <w:r w:rsidRPr="00E45289">
        <w:rPr>
          <w:color w:val="auto"/>
        </w:rPr>
        <w:t>с химией при освоении разделов, связанных с технологиями химической промышленности в инвариантных модулях;</w:t>
      </w:r>
    </w:p>
    <w:p w14:paraId="0AF96FF9" w14:textId="77777777" w:rsidR="006B168A" w:rsidRPr="00E45289" w:rsidRDefault="006B168A" w:rsidP="006B168A">
      <w:pPr>
        <w:pStyle w:val="13"/>
        <w:jc w:val="both"/>
        <w:rPr>
          <w:color w:val="auto"/>
        </w:rPr>
      </w:pPr>
      <w:r w:rsidRPr="00E45289">
        <w:rPr>
          <w:color w:val="auto"/>
        </w:rP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E495EE1" w14:textId="77777777" w:rsidR="006B168A" w:rsidRPr="00E45289" w:rsidRDefault="006B168A" w:rsidP="006B168A">
      <w:pPr>
        <w:pStyle w:val="13"/>
        <w:jc w:val="both"/>
        <w:rPr>
          <w:color w:val="auto"/>
        </w:rPr>
      </w:pPr>
      <w:r w:rsidRPr="00E45289">
        <w:rPr>
          <w:color w:val="auto"/>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7FC992C9" w14:textId="77777777" w:rsidR="006B168A" w:rsidRPr="00E45289" w:rsidRDefault="006B168A" w:rsidP="006B168A">
      <w:pPr>
        <w:pStyle w:val="13"/>
        <w:jc w:val="both"/>
        <w:rPr>
          <w:color w:val="auto"/>
        </w:rPr>
      </w:pPr>
      <w:r w:rsidRPr="00E45289">
        <w:rPr>
          <w:color w:val="auto"/>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31119EF" w14:textId="77777777" w:rsidR="006B168A" w:rsidRPr="00E45289" w:rsidRDefault="006B168A" w:rsidP="006B168A">
      <w:pPr>
        <w:pStyle w:val="13"/>
        <w:jc w:val="both"/>
        <w:rPr>
          <w:color w:val="auto"/>
        </w:rPr>
      </w:pPr>
      <w:r w:rsidRPr="00E45289">
        <w:rPr>
          <w:color w:val="auto"/>
        </w:rPr>
        <w:t>с историей и искусством при освоении элементов промышленной эстетики, народных ремёсел в инвариантном модуле «Производство и технологии»;</w:t>
      </w:r>
    </w:p>
    <w:p w14:paraId="721CDBD5" w14:textId="77777777" w:rsidR="006B168A" w:rsidRPr="00E45289" w:rsidRDefault="006B168A" w:rsidP="006B168A">
      <w:pPr>
        <w:pStyle w:val="13"/>
        <w:jc w:val="both"/>
        <w:rPr>
          <w:color w:val="auto"/>
        </w:rPr>
      </w:pPr>
      <w:r w:rsidRPr="00E45289">
        <w:rPr>
          <w:color w:val="auto"/>
        </w:rPr>
        <w:t>с обществознанием при освоении темы «Технология и мир. Современная техносфера» в инвариантном модуле «Производство и технологии».</w:t>
      </w:r>
    </w:p>
    <w:p w14:paraId="582A7DE0" w14:textId="77777777" w:rsidR="006B168A" w:rsidRPr="00E45289" w:rsidRDefault="006B168A" w:rsidP="006B168A">
      <w:pPr>
        <w:pStyle w:val="13"/>
        <w:jc w:val="both"/>
        <w:rPr>
          <w:color w:val="auto"/>
        </w:rPr>
      </w:pPr>
      <w:r w:rsidRPr="00E45289">
        <w:rPr>
          <w:color w:val="auto"/>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712BF22F" w14:textId="77777777" w:rsidR="006B168A" w:rsidRPr="00E45289" w:rsidRDefault="006B168A" w:rsidP="006B168A">
      <w:pPr>
        <w:pStyle w:val="13"/>
        <w:jc w:val="both"/>
        <w:rPr>
          <w:color w:val="auto"/>
        </w:rPr>
      </w:pPr>
      <w:r w:rsidRPr="00E45289">
        <w:rPr>
          <w:color w:val="auto"/>
        </w:rPr>
        <w:t xml:space="preserve"> </w:t>
      </w:r>
    </w:p>
    <w:p w14:paraId="3DF6DFEC" w14:textId="77777777" w:rsidR="006B168A" w:rsidRPr="00E45289" w:rsidRDefault="006B168A" w:rsidP="006B168A">
      <w:pPr>
        <w:pStyle w:val="13"/>
        <w:jc w:val="both"/>
        <w:rPr>
          <w:color w:val="auto"/>
        </w:rPr>
      </w:pPr>
      <w:r w:rsidRPr="00E45289">
        <w:rPr>
          <w:color w:val="auto"/>
        </w:rPr>
        <w:t>СОДЕРЖАНИЕ ОБУЧЕНИЯ</w:t>
      </w:r>
    </w:p>
    <w:p w14:paraId="42F93B79" w14:textId="77777777" w:rsidR="006B168A" w:rsidRPr="00E45289" w:rsidRDefault="006B168A" w:rsidP="006B168A">
      <w:pPr>
        <w:pStyle w:val="13"/>
        <w:jc w:val="both"/>
        <w:rPr>
          <w:color w:val="auto"/>
        </w:rPr>
      </w:pPr>
      <w:r w:rsidRPr="00E45289">
        <w:rPr>
          <w:color w:val="auto"/>
        </w:rPr>
        <w:t>ИНВАРИАНТНЫЕ МОДУЛИ</w:t>
      </w:r>
    </w:p>
    <w:p w14:paraId="6E6B6985" w14:textId="77777777" w:rsidR="006B168A" w:rsidRPr="00E45289" w:rsidRDefault="006B168A" w:rsidP="006B168A">
      <w:pPr>
        <w:pStyle w:val="13"/>
        <w:jc w:val="both"/>
        <w:rPr>
          <w:color w:val="auto"/>
        </w:rPr>
      </w:pPr>
      <w:r w:rsidRPr="00E45289">
        <w:rPr>
          <w:color w:val="auto"/>
        </w:rPr>
        <w:t>Модуль «Производство и технологии»</w:t>
      </w:r>
    </w:p>
    <w:p w14:paraId="29BC07FB" w14:textId="77777777" w:rsidR="006B168A" w:rsidRPr="00E45289" w:rsidRDefault="006B168A" w:rsidP="006B168A">
      <w:pPr>
        <w:pStyle w:val="13"/>
        <w:jc w:val="both"/>
        <w:rPr>
          <w:color w:val="auto"/>
        </w:rPr>
      </w:pPr>
      <w:r w:rsidRPr="00E45289">
        <w:rPr>
          <w:color w:val="auto"/>
        </w:rPr>
        <w:t>5 КЛАСС</w:t>
      </w:r>
    </w:p>
    <w:p w14:paraId="2D8AFAFB" w14:textId="77777777" w:rsidR="006B168A" w:rsidRPr="00E45289" w:rsidRDefault="006B168A" w:rsidP="006B168A">
      <w:pPr>
        <w:pStyle w:val="13"/>
        <w:jc w:val="both"/>
        <w:rPr>
          <w:color w:val="auto"/>
        </w:rPr>
      </w:pPr>
      <w:r w:rsidRPr="00E45289">
        <w:rPr>
          <w:color w:val="auto"/>
        </w:rP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14:paraId="47CB3E02" w14:textId="77777777" w:rsidR="006B168A" w:rsidRPr="00E45289" w:rsidRDefault="006B168A" w:rsidP="006B168A">
      <w:pPr>
        <w:pStyle w:val="13"/>
        <w:jc w:val="both"/>
        <w:rPr>
          <w:color w:val="auto"/>
        </w:rPr>
      </w:pPr>
      <w:r w:rsidRPr="00E45289">
        <w:rPr>
          <w:color w:val="auto"/>
        </w:rPr>
        <w:t>Материальный мир и потребности человека. Свойства вещей.</w:t>
      </w:r>
    </w:p>
    <w:p w14:paraId="5B16AFDC" w14:textId="77777777" w:rsidR="006B168A" w:rsidRPr="00E45289" w:rsidRDefault="006B168A" w:rsidP="006B168A">
      <w:pPr>
        <w:pStyle w:val="13"/>
        <w:jc w:val="both"/>
        <w:rPr>
          <w:color w:val="auto"/>
        </w:rPr>
      </w:pPr>
      <w:r w:rsidRPr="00E45289">
        <w:rPr>
          <w:color w:val="auto"/>
        </w:rPr>
        <w:t>Материалы и сырьё. Естественные (природные) и искусственные материалы.</w:t>
      </w:r>
    </w:p>
    <w:p w14:paraId="106582A9" w14:textId="77777777" w:rsidR="006B168A" w:rsidRPr="00E45289" w:rsidRDefault="006B168A" w:rsidP="006B168A">
      <w:pPr>
        <w:pStyle w:val="13"/>
        <w:jc w:val="both"/>
        <w:rPr>
          <w:color w:val="auto"/>
        </w:rPr>
      </w:pPr>
      <w:r w:rsidRPr="00E45289">
        <w:rPr>
          <w:color w:val="auto"/>
        </w:rPr>
        <w:t>Материальные технологии. Технологический процесс.</w:t>
      </w:r>
    </w:p>
    <w:p w14:paraId="21524AEA" w14:textId="77777777" w:rsidR="006B168A" w:rsidRPr="00E45289" w:rsidRDefault="006B168A" w:rsidP="006B168A">
      <w:pPr>
        <w:pStyle w:val="13"/>
        <w:jc w:val="both"/>
        <w:rPr>
          <w:color w:val="auto"/>
        </w:rPr>
      </w:pPr>
      <w:r w:rsidRPr="00E45289">
        <w:rPr>
          <w:color w:val="auto"/>
        </w:rPr>
        <w:t>Производство и техника. Роль техники в производственной деятельности человека.</w:t>
      </w:r>
    </w:p>
    <w:p w14:paraId="6D10AB5A" w14:textId="77777777" w:rsidR="006B168A" w:rsidRPr="00E45289" w:rsidRDefault="006B168A" w:rsidP="006B168A">
      <w:pPr>
        <w:pStyle w:val="13"/>
        <w:jc w:val="both"/>
        <w:rPr>
          <w:color w:val="auto"/>
        </w:rPr>
      </w:pPr>
      <w:r w:rsidRPr="00E45289">
        <w:rPr>
          <w:color w:val="auto"/>
        </w:rPr>
        <w:t>Когнитивные технологии: мозговой штурм, метод интеллект-карт, метод фокальных объектов и другие.</w:t>
      </w:r>
    </w:p>
    <w:p w14:paraId="338A8C50" w14:textId="77777777" w:rsidR="006B168A" w:rsidRPr="00E45289" w:rsidRDefault="006B168A" w:rsidP="006B168A">
      <w:pPr>
        <w:pStyle w:val="13"/>
        <w:jc w:val="both"/>
        <w:rPr>
          <w:color w:val="auto"/>
        </w:rPr>
      </w:pPr>
      <w:r w:rsidRPr="00E45289">
        <w:rPr>
          <w:color w:val="auto"/>
        </w:rP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6535B333" w14:textId="77777777" w:rsidR="006B168A" w:rsidRPr="00E45289" w:rsidRDefault="006B168A" w:rsidP="006B168A">
      <w:pPr>
        <w:pStyle w:val="13"/>
        <w:jc w:val="both"/>
        <w:rPr>
          <w:color w:val="auto"/>
        </w:rPr>
      </w:pPr>
      <w:r w:rsidRPr="00E45289">
        <w:rPr>
          <w:color w:val="auto"/>
        </w:rPr>
        <w:t>Какие бывают профессии.</w:t>
      </w:r>
    </w:p>
    <w:p w14:paraId="58289912" w14:textId="77777777" w:rsidR="006B168A" w:rsidRPr="00E45289" w:rsidRDefault="006B168A" w:rsidP="006B168A">
      <w:pPr>
        <w:pStyle w:val="13"/>
        <w:jc w:val="both"/>
        <w:rPr>
          <w:color w:val="auto"/>
        </w:rPr>
      </w:pPr>
      <w:r w:rsidRPr="00E45289">
        <w:rPr>
          <w:color w:val="auto"/>
        </w:rPr>
        <w:t>6 КЛАСС</w:t>
      </w:r>
    </w:p>
    <w:p w14:paraId="288536CF" w14:textId="77777777" w:rsidR="006B168A" w:rsidRPr="00E45289" w:rsidRDefault="006B168A" w:rsidP="006B168A">
      <w:pPr>
        <w:pStyle w:val="13"/>
        <w:jc w:val="both"/>
        <w:rPr>
          <w:color w:val="auto"/>
        </w:rPr>
      </w:pPr>
      <w:r w:rsidRPr="00E45289">
        <w:rPr>
          <w:color w:val="auto"/>
        </w:rPr>
        <w:t>Производственно-технологические задачи и способы их решения.</w:t>
      </w:r>
    </w:p>
    <w:p w14:paraId="199472ED" w14:textId="77777777" w:rsidR="006B168A" w:rsidRPr="00E45289" w:rsidRDefault="006B168A" w:rsidP="006B168A">
      <w:pPr>
        <w:pStyle w:val="13"/>
        <w:jc w:val="both"/>
        <w:rPr>
          <w:color w:val="auto"/>
        </w:rPr>
      </w:pPr>
      <w:r w:rsidRPr="00E45289">
        <w:rPr>
          <w:color w:val="auto"/>
        </w:rPr>
        <w:t>Модели и моделирование. Виды машин и механизмов. Моделирование технических устройств. Кинематические схемы.</w:t>
      </w:r>
    </w:p>
    <w:p w14:paraId="6F09ABC3" w14:textId="77777777" w:rsidR="006B168A" w:rsidRPr="00E45289" w:rsidRDefault="006B168A" w:rsidP="006B168A">
      <w:pPr>
        <w:pStyle w:val="13"/>
        <w:jc w:val="both"/>
        <w:rPr>
          <w:color w:val="auto"/>
        </w:rPr>
      </w:pPr>
      <w:r w:rsidRPr="00E45289">
        <w:rPr>
          <w:color w:val="auto"/>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610F447C" w14:textId="77777777" w:rsidR="006B168A" w:rsidRPr="00E45289" w:rsidRDefault="006B168A" w:rsidP="006B168A">
      <w:pPr>
        <w:pStyle w:val="13"/>
        <w:jc w:val="both"/>
        <w:rPr>
          <w:color w:val="auto"/>
        </w:rPr>
      </w:pPr>
      <w:r w:rsidRPr="00E45289">
        <w:rPr>
          <w:color w:val="auto"/>
        </w:rPr>
        <w:t>Технологические задачи, решаемые в процессе производства и создания изделий. Соблюдение технологии и качество изделия (продукции).</w:t>
      </w:r>
    </w:p>
    <w:p w14:paraId="21C33193" w14:textId="77777777" w:rsidR="006B168A" w:rsidRPr="00E45289" w:rsidRDefault="006B168A" w:rsidP="006B168A">
      <w:pPr>
        <w:pStyle w:val="13"/>
        <w:jc w:val="both"/>
        <w:rPr>
          <w:color w:val="auto"/>
        </w:rPr>
      </w:pPr>
      <w:r w:rsidRPr="00E45289">
        <w:rPr>
          <w:color w:val="auto"/>
        </w:rPr>
        <w:t>Информационные технологии. Перспективные технологии.</w:t>
      </w:r>
    </w:p>
    <w:p w14:paraId="585196CA" w14:textId="77777777" w:rsidR="006B168A" w:rsidRPr="00E45289" w:rsidRDefault="006B168A" w:rsidP="006B168A">
      <w:pPr>
        <w:pStyle w:val="13"/>
        <w:jc w:val="both"/>
        <w:rPr>
          <w:color w:val="auto"/>
        </w:rPr>
      </w:pPr>
      <w:r w:rsidRPr="00E45289">
        <w:rPr>
          <w:color w:val="auto"/>
        </w:rPr>
        <w:t>7 КЛАСС</w:t>
      </w:r>
    </w:p>
    <w:p w14:paraId="4D129AAC" w14:textId="77777777" w:rsidR="006B168A" w:rsidRPr="00E45289" w:rsidRDefault="006B168A" w:rsidP="006B168A">
      <w:pPr>
        <w:pStyle w:val="13"/>
        <w:jc w:val="both"/>
        <w:rPr>
          <w:color w:val="auto"/>
        </w:rPr>
      </w:pPr>
      <w:r w:rsidRPr="00E45289">
        <w:rPr>
          <w:color w:val="auto"/>
        </w:rPr>
        <w:t>Создание технологий как основная задача современной науки. История развития технологий.</w:t>
      </w:r>
    </w:p>
    <w:p w14:paraId="5DC4A9C6" w14:textId="77777777" w:rsidR="006B168A" w:rsidRPr="00E45289" w:rsidRDefault="006B168A" w:rsidP="006B168A">
      <w:pPr>
        <w:pStyle w:val="13"/>
        <w:jc w:val="both"/>
        <w:rPr>
          <w:color w:val="auto"/>
        </w:rPr>
      </w:pPr>
      <w:r w:rsidRPr="00E45289">
        <w:rPr>
          <w:color w:val="auto"/>
        </w:rPr>
        <w:t>Эстетическая ценность результатов труда. Промышленная эстетика. Дизайн.</w:t>
      </w:r>
    </w:p>
    <w:p w14:paraId="5CB20358" w14:textId="77777777" w:rsidR="006B168A" w:rsidRPr="00E45289" w:rsidRDefault="006B168A" w:rsidP="006B168A">
      <w:pPr>
        <w:pStyle w:val="13"/>
        <w:jc w:val="both"/>
        <w:rPr>
          <w:color w:val="auto"/>
        </w:rPr>
      </w:pPr>
      <w:r w:rsidRPr="00E45289">
        <w:rPr>
          <w:color w:val="auto"/>
        </w:rPr>
        <w:t>Народные ремёсла. Народные ремёсла и промыслы России.</w:t>
      </w:r>
    </w:p>
    <w:p w14:paraId="34372ED2" w14:textId="77777777" w:rsidR="006B168A" w:rsidRPr="00E45289" w:rsidRDefault="006B168A" w:rsidP="006B168A">
      <w:pPr>
        <w:pStyle w:val="13"/>
        <w:jc w:val="both"/>
        <w:rPr>
          <w:color w:val="auto"/>
        </w:rPr>
      </w:pPr>
      <w:r w:rsidRPr="00E45289">
        <w:rPr>
          <w:color w:val="auto"/>
        </w:rPr>
        <w:t>Цифровизация производства. Цифровые технологии и способы обработки информации.</w:t>
      </w:r>
    </w:p>
    <w:p w14:paraId="440BFEB0" w14:textId="77777777" w:rsidR="006B168A" w:rsidRPr="00E45289" w:rsidRDefault="006B168A" w:rsidP="006B168A">
      <w:pPr>
        <w:pStyle w:val="13"/>
        <w:jc w:val="both"/>
        <w:rPr>
          <w:color w:val="auto"/>
        </w:rPr>
      </w:pPr>
      <w:r w:rsidRPr="00E45289">
        <w:rPr>
          <w:color w:val="auto"/>
        </w:rPr>
        <w:t>Управление технологическими процессами. Управление производством. Современные и перспективные технологии.</w:t>
      </w:r>
    </w:p>
    <w:p w14:paraId="1B367BF5" w14:textId="77777777" w:rsidR="006B168A" w:rsidRPr="00E45289" w:rsidRDefault="006B168A" w:rsidP="006B168A">
      <w:pPr>
        <w:pStyle w:val="13"/>
        <w:jc w:val="both"/>
        <w:rPr>
          <w:color w:val="auto"/>
        </w:rPr>
      </w:pPr>
      <w:r w:rsidRPr="00E45289">
        <w:rPr>
          <w:color w:val="auto"/>
        </w:rPr>
        <w:t>Понятие высокотехнологичных отраслей. «Высокие технологии» двойного назначения.</w:t>
      </w:r>
    </w:p>
    <w:p w14:paraId="143E2D90" w14:textId="77777777" w:rsidR="006B168A" w:rsidRPr="00E45289" w:rsidRDefault="006B168A" w:rsidP="006B168A">
      <w:pPr>
        <w:pStyle w:val="13"/>
        <w:jc w:val="both"/>
        <w:rPr>
          <w:color w:val="auto"/>
        </w:rPr>
      </w:pPr>
      <w:r w:rsidRPr="00E45289">
        <w:rPr>
          <w:color w:val="auto"/>
        </w:rPr>
        <w:t>Разработка и внедрение технологий многократного использования материалов, технологий безотходного производства.</w:t>
      </w:r>
    </w:p>
    <w:p w14:paraId="3066B2B3" w14:textId="77777777" w:rsidR="006B168A" w:rsidRPr="00E45289" w:rsidRDefault="006B168A" w:rsidP="006B168A">
      <w:pPr>
        <w:pStyle w:val="13"/>
        <w:jc w:val="both"/>
        <w:rPr>
          <w:color w:val="auto"/>
        </w:rPr>
      </w:pPr>
      <w:r w:rsidRPr="00E45289">
        <w:rPr>
          <w:color w:val="auto"/>
        </w:rPr>
        <w:t>Современная техносфера. Проблема взаимодействия природы и техносферы.</w:t>
      </w:r>
    </w:p>
    <w:p w14:paraId="6EE23825" w14:textId="77777777" w:rsidR="006B168A" w:rsidRPr="00E45289" w:rsidRDefault="006B168A" w:rsidP="006B168A">
      <w:pPr>
        <w:pStyle w:val="13"/>
        <w:jc w:val="both"/>
        <w:rPr>
          <w:color w:val="auto"/>
        </w:rPr>
      </w:pPr>
      <w:r w:rsidRPr="00E45289">
        <w:rPr>
          <w:color w:val="auto"/>
        </w:rPr>
        <w:t>Современный транспорт и перспективы его развития.</w:t>
      </w:r>
    </w:p>
    <w:p w14:paraId="7790C957" w14:textId="77777777" w:rsidR="006B168A" w:rsidRPr="00E45289" w:rsidRDefault="006B168A" w:rsidP="006B168A">
      <w:pPr>
        <w:pStyle w:val="13"/>
        <w:jc w:val="both"/>
        <w:rPr>
          <w:color w:val="auto"/>
        </w:rPr>
      </w:pPr>
      <w:r w:rsidRPr="00E45289">
        <w:rPr>
          <w:color w:val="auto"/>
        </w:rPr>
        <w:t>8 КЛАСС</w:t>
      </w:r>
    </w:p>
    <w:p w14:paraId="08891003" w14:textId="77777777" w:rsidR="006B168A" w:rsidRPr="00E45289" w:rsidRDefault="006B168A" w:rsidP="006B168A">
      <w:pPr>
        <w:pStyle w:val="13"/>
        <w:jc w:val="both"/>
        <w:rPr>
          <w:color w:val="auto"/>
        </w:rPr>
      </w:pPr>
      <w:r w:rsidRPr="00E45289">
        <w:rPr>
          <w:color w:val="auto"/>
        </w:rPr>
        <w:t>Общие принципы управления. Самоуправляемые системы. Устойчивость систем управления. Устойчивость технических систем.</w:t>
      </w:r>
    </w:p>
    <w:p w14:paraId="0D37EAE1" w14:textId="77777777" w:rsidR="006B168A" w:rsidRPr="00E45289" w:rsidRDefault="006B168A" w:rsidP="006B168A">
      <w:pPr>
        <w:pStyle w:val="13"/>
        <w:jc w:val="both"/>
        <w:rPr>
          <w:color w:val="auto"/>
        </w:rPr>
      </w:pPr>
      <w:r w:rsidRPr="00E45289">
        <w:rPr>
          <w:color w:val="auto"/>
        </w:rPr>
        <w:t>Производство и его виды.</w:t>
      </w:r>
    </w:p>
    <w:p w14:paraId="353A7E86" w14:textId="77777777" w:rsidR="006B168A" w:rsidRPr="00E45289" w:rsidRDefault="006B168A" w:rsidP="006B168A">
      <w:pPr>
        <w:pStyle w:val="13"/>
        <w:jc w:val="both"/>
        <w:rPr>
          <w:color w:val="auto"/>
        </w:rPr>
      </w:pPr>
      <w:r w:rsidRPr="00E45289">
        <w:rPr>
          <w:color w:val="auto"/>
        </w:rPr>
        <w:t>Биотехнологии в решении экологических проблем. Биоэнергетика. Перспективные технологии (в том числе нанотехнологии).</w:t>
      </w:r>
    </w:p>
    <w:p w14:paraId="2014AAC8" w14:textId="77777777" w:rsidR="006B168A" w:rsidRPr="00E45289" w:rsidRDefault="006B168A" w:rsidP="006B168A">
      <w:pPr>
        <w:pStyle w:val="13"/>
        <w:jc w:val="both"/>
        <w:rPr>
          <w:color w:val="auto"/>
        </w:rPr>
      </w:pPr>
      <w:r w:rsidRPr="00E45289">
        <w:rPr>
          <w:color w:val="auto"/>
        </w:rPr>
        <w:lastRenderedPageBreak/>
        <w:t>Сферы применения современных технологий.</w:t>
      </w:r>
    </w:p>
    <w:p w14:paraId="53E874CD" w14:textId="77777777" w:rsidR="006B168A" w:rsidRPr="00E45289" w:rsidRDefault="006B168A" w:rsidP="006B168A">
      <w:pPr>
        <w:pStyle w:val="13"/>
        <w:jc w:val="both"/>
        <w:rPr>
          <w:color w:val="auto"/>
        </w:rPr>
      </w:pPr>
      <w:r w:rsidRPr="00E45289">
        <w:rPr>
          <w:color w:val="auto"/>
        </w:rPr>
        <w:t>Рынок труда. Функции рынка труда. Трудовые ресурсы.</w:t>
      </w:r>
    </w:p>
    <w:p w14:paraId="17D5B484" w14:textId="77777777" w:rsidR="006B168A" w:rsidRPr="00E45289" w:rsidRDefault="006B168A" w:rsidP="006B168A">
      <w:pPr>
        <w:pStyle w:val="13"/>
        <w:jc w:val="both"/>
        <w:rPr>
          <w:color w:val="auto"/>
        </w:rPr>
      </w:pPr>
      <w:r w:rsidRPr="00E45289">
        <w:rPr>
          <w:color w:val="auto"/>
        </w:rPr>
        <w:t>Мир профессий. Профессия, квалификация и компетенции.</w:t>
      </w:r>
    </w:p>
    <w:p w14:paraId="7C7AEFD6" w14:textId="77777777" w:rsidR="006B168A" w:rsidRPr="00E45289" w:rsidRDefault="006B168A" w:rsidP="006B168A">
      <w:pPr>
        <w:pStyle w:val="13"/>
        <w:jc w:val="both"/>
        <w:rPr>
          <w:color w:val="auto"/>
        </w:rPr>
      </w:pPr>
      <w:r w:rsidRPr="00E45289">
        <w:rPr>
          <w:color w:val="auto"/>
        </w:rPr>
        <w:t>Выбор профессии в зависимости от интересов и способностей человека.</w:t>
      </w:r>
    </w:p>
    <w:p w14:paraId="134FD450" w14:textId="77777777" w:rsidR="006B168A" w:rsidRPr="00E45289" w:rsidRDefault="006B168A" w:rsidP="006B168A">
      <w:pPr>
        <w:pStyle w:val="13"/>
        <w:jc w:val="both"/>
        <w:rPr>
          <w:color w:val="auto"/>
        </w:rPr>
      </w:pPr>
      <w:r w:rsidRPr="00E45289">
        <w:rPr>
          <w:color w:val="auto"/>
        </w:rPr>
        <w:t>9 КЛАСС</w:t>
      </w:r>
    </w:p>
    <w:p w14:paraId="7890C65E" w14:textId="77777777" w:rsidR="006B168A" w:rsidRPr="00E45289" w:rsidRDefault="006B168A" w:rsidP="006B168A">
      <w:pPr>
        <w:pStyle w:val="13"/>
        <w:jc w:val="both"/>
        <w:rPr>
          <w:color w:val="auto"/>
        </w:rPr>
      </w:pPr>
      <w:r w:rsidRPr="00E45289">
        <w:rPr>
          <w:color w:val="auto"/>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170506" w14:textId="77777777" w:rsidR="006B168A" w:rsidRPr="00E45289" w:rsidRDefault="006B168A" w:rsidP="006B168A">
      <w:pPr>
        <w:pStyle w:val="13"/>
        <w:jc w:val="both"/>
        <w:rPr>
          <w:color w:val="auto"/>
        </w:rPr>
      </w:pPr>
      <w:r w:rsidRPr="00E45289">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F28A134" w14:textId="77777777" w:rsidR="006B168A" w:rsidRPr="00E45289" w:rsidRDefault="006B168A" w:rsidP="006B168A">
      <w:pPr>
        <w:pStyle w:val="13"/>
        <w:jc w:val="both"/>
        <w:rPr>
          <w:color w:val="auto"/>
        </w:rPr>
      </w:pPr>
      <w:r w:rsidRPr="00E45289">
        <w:rPr>
          <w:color w:val="auto"/>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14BD228F" w14:textId="77777777" w:rsidR="006B168A" w:rsidRPr="00E45289" w:rsidRDefault="006B168A" w:rsidP="006B168A">
      <w:pPr>
        <w:pStyle w:val="13"/>
        <w:jc w:val="both"/>
        <w:rPr>
          <w:color w:val="auto"/>
        </w:rPr>
      </w:pPr>
      <w:r w:rsidRPr="00E45289">
        <w:rPr>
          <w:color w:val="auto"/>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36E3732F" w14:textId="77777777" w:rsidR="006B168A" w:rsidRPr="00E45289" w:rsidRDefault="006B168A" w:rsidP="006B168A">
      <w:pPr>
        <w:pStyle w:val="13"/>
        <w:jc w:val="both"/>
        <w:rPr>
          <w:color w:val="auto"/>
        </w:rPr>
      </w:pPr>
      <w:r w:rsidRPr="00E45289">
        <w:rPr>
          <w:color w:val="auto"/>
        </w:rPr>
        <w:t>Модуль «Технологии обработки материалов и пищевых продуктов»</w:t>
      </w:r>
    </w:p>
    <w:p w14:paraId="4EC6A47F" w14:textId="77777777" w:rsidR="006B168A" w:rsidRPr="00E45289" w:rsidRDefault="006B168A" w:rsidP="006B168A">
      <w:pPr>
        <w:pStyle w:val="13"/>
        <w:jc w:val="both"/>
        <w:rPr>
          <w:color w:val="auto"/>
        </w:rPr>
      </w:pPr>
      <w:r w:rsidRPr="00E45289">
        <w:rPr>
          <w:color w:val="auto"/>
        </w:rPr>
        <w:t>5 КЛАСС</w:t>
      </w:r>
    </w:p>
    <w:p w14:paraId="35A16E7C" w14:textId="77777777" w:rsidR="006B168A" w:rsidRPr="00E45289" w:rsidRDefault="006B168A" w:rsidP="006B168A">
      <w:pPr>
        <w:pStyle w:val="13"/>
        <w:jc w:val="both"/>
        <w:rPr>
          <w:color w:val="auto"/>
        </w:rPr>
      </w:pPr>
      <w:r w:rsidRPr="00E45289">
        <w:rPr>
          <w:color w:val="auto"/>
        </w:rPr>
        <w:t>Технологии обработки конструкционных материалов.</w:t>
      </w:r>
    </w:p>
    <w:p w14:paraId="0D18566E" w14:textId="77777777" w:rsidR="006B168A" w:rsidRPr="00E45289" w:rsidRDefault="006B168A" w:rsidP="006B168A">
      <w:pPr>
        <w:pStyle w:val="13"/>
        <w:jc w:val="both"/>
        <w:rPr>
          <w:color w:val="auto"/>
        </w:rPr>
      </w:pPr>
      <w:r w:rsidRPr="00E45289">
        <w:rPr>
          <w:color w:val="auto"/>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9B86318" w14:textId="77777777" w:rsidR="006B168A" w:rsidRPr="00E45289" w:rsidRDefault="006B168A" w:rsidP="006B168A">
      <w:pPr>
        <w:pStyle w:val="13"/>
        <w:jc w:val="both"/>
        <w:rPr>
          <w:color w:val="auto"/>
        </w:rPr>
      </w:pPr>
      <w:r w:rsidRPr="00E45289">
        <w:rPr>
          <w:color w:val="auto"/>
        </w:rPr>
        <w:t>Бумага и её свойства. Производство бумаги, история и современные технологии.</w:t>
      </w:r>
    </w:p>
    <w:p w14:paraId="31BE8535" w14:textId="77777777" w:rsidR="006B168A" w:rsidRPr="00E45289" w:rsidRDefault="006B168A" w:rsidP="006B168A">
      <w:pPr>
        <w:pStyle w:val="13"/>
        <w:jc w:val="both"/>
        <w:rPr>
          <w:color w:val="auto"/>
        </w:rPr>
      </w:pPr>
      <w:r w:rsidRPr="00E45289">
        <w:rPr>
          <w:color w:val="auto"/>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750914E6" w14:textId="77777777" w:rsidR="006B168A" w:rsidRPr="00E45289" w:rsidRDefault="006B168A" w:rsidP="006B168A">
      <w:pPr>
        <w:pStyle w:val="13"/>
        <w:jc w:val="both"/>
        <w:rPr>
          <w:color w:val="auto"/>
        </w:rPr>
      </w:pPr>
      <w:r w:rsidRPr="00E45289">
        <w:rPr>
          <w:color w:val="auto"/>
        </w:rPr>
        <w:t>Ручной и электрифицированный инструмент для обработки древесины.</w:t>
      </w:r>
    </w:p>
    <w:p w14:paraId="7873A2CE" w14:textId="77777777" w:rsidR="006B168A" w:rsidRPr="00E45289" w:rsidRDefault="006B168A" w:rsidP="006B168A">
      <w:pPr>
        <w:pStyle w:val="13"/>
        <w:jc w:val="both"/>
        <w:rPr>
          <w:color w:val="auto"/>
        </w:rPr>
      </w:pPr>
      <w:r w:rsidRPr="00E45289">
        <w:rPr>
          <w:color w:val="auto"/>
        </w:rPr>
        <w:t>Операции (основные): разметка, пиление, сверление, зачистка, декорирование древесины.</w:t>
      </w:r>
    </w:p>
    <w:p w14:paraId="07399E5E" w14:textId="77777777" w:rsidR="006B168A" w:rsidRPr="00E45289" w:rsidRDefault="006B168A" w:rsidP="006B168A">
      <w:pPr>
        <w:pStyle w:val="13"/>
        <w:jc w:val="both"/>
        <w:rPr>
          <w:color w:val="auto"/>
        </w:rPr>
      </w:pPr>
      <w:r w:rsidRPr="00E45289">
        <w:rPr>
          <w:color w:val="auto"/>
        </w:rPr>
        <w:t>Народные промыслы по обработке древесины.</w:t>
      </w:r>
    </w:p>
    <w:p w14:paraId="487D346B" w14:textId="77777777" w:rsidR="006B168A" w:rsidRPr="00E45289" w:rsidRDefault="006B168A" w:rsidP="006B168A">
      <w:pPr>
        <w:pStyle w:val="13"/>
        <w:jc w:val="both"/>
        <w:rPr>
          <w:color w:val="auto"/>
        </w:rPr>
      </w:pPr>
      <w:r w:rsidRPr="00E45289">
        <w:rPr>
          <w:color w:val="auto"/>
        </w:rPr>
        <w:lastRenderedPageBreak/>
        <w:t>Профессии, связанные с производством и обработкой древесины.</w:t>
      </w:r>
    </w:p>
    <w:p w14:paraId="0650D686" w14:textId="77777777" w:rsidR="006B168A" w:rsidRPr="00E45289" w:rsidRDefault="006B168A" w:rsidP="006B168A">
      <w:pPr>
        <w:pStyle w:val="13"/>
        <w:jc w:val="both"/>
        <w:rPr>
          <w:color w:val="auto"/>
        </w:rPr>
      </w:pPr>
      <w:r w:rsidRPr="00E45289">
        <w:rPr>
          <w:color w:val="auto"/>
        </w:rPr>
        <w:t>Индивидуальный творческий (учебный) проект «Изделие из древесины».</w:t>
      </w:r>
    </w:p>
    <w:p w14:paraId="66428A80" w14:textId="77777777" w:rsidR="006B168A" w:rsidRPr="00E45289" w:rsidRDefault="006B168A" w:rsidP="006B168A">
      <w:pPr>
        <w:pStyle w:val="13"/>
        <w:jc w:val="both"/>
        <w:rPr>
          <w:color w:val="auto"/>
        </w:rPr>
      </w:pPr>
      <w:r w:rsidRPr="00E45289">
        <w:rPr>
          <w:color w:val="auto"/>
        </w:rPr>
        <w:t>Технологии обработки пищевых продуктов.</w:t>
      </w:r>
    </w:p>
    <w:p w14:paraId="21C836B4" w14:textId="77777777" w:rsidR="006B168A" w:rsidRPr="00E45289" w:rsidRDefault="006B168A" w:rsidP="006B168A">
      <w:pPr>
        <w:pStyle w:val="13"/>
        <w:jc w:val="both"/>
        <w:rPr>
          <w:color w:val="auto"/>
        </w:rPr>
      </w:pPr>
      <w:r w:rsidRPr="00E45289">
        <w:rPr>
          <w:color w:val="auto"/>
        </w:rPr>
        <w:t>Общие сведения о питании и технологиях приготовления пищи.</w:t>
      </w:r>
    </w:p>
    <w:p w14:paraId="18E767F1" w14:textId="77777777" w:rsidR="006B168A" w:rsidRPr="00E45289" w:rsidRDefault="006B168A" w:rsidP="006B168A">
      <w:pPr>
        <w:pStyle w:val="13"/>
        <w:jc w:val="both"/>
        <w:rPr>
          <w:color w:val="auto"/>
        </w:rPr>
      </w:pPr>
      <w:r w:rsidRPr="00E45289">
        <w:rPr>
          <w:color w:val="auto"/>
        </w:rPr>
        <w:t>Рациональное, здоровое питание, режим питания, пищевая пирамида.</w:t>
      </w:r>
    </w:p>
    <w:p w14:paraId="008B4625" w14:textId="77777777" w:rsidR="006B168A" w:rsidRPr="00E45289" w:rsidRDefault="006B168A" w:rsidP="006B168A">
      <w:pPr>
        <w:pStyle w:val="13"/>
        <w:jc w:val="both"/>
        <w:rPr>
          <w:color w:val="auto"/>
        </w:rPr>
      </w:pPr>
      <w:r w:rsidRPr="00E45289">
        <w:rPr>
          <w:color w:val="auto"/>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A0EB8C1" w14:textId="77777777" w:rsidR="006B168A" w:rsidRPr="00E45289" w:rsidRDefault="006B168A" w:rsidP="006B168A">
      <w:pPr>
        <w:pStyle w:val="13"/>
        <w:jc w:val="both"/>
        <w:rPr>
          <w:color w:val="auto"/>
        </w:rPr>
      </w:pPr>
      <w:r w:rsidRPr="00E45289">
        <w:rPr>
          <w:color w:val="auto"/>
        </w:rPr>
        <w:t>Технология приготовления блюд из яиц, круп, овощей. Определение качества продуктов, правила хранения продуктов.</w:t>
      </w:r>
    </w:p>
    <w:p w14:paraId="21D2B09D" w14:textId="77777777" w:rsidR="006B168A" w:rsidRPr="00E45289" w:rsidRDefault="006B168A" w:rsidP="006B168A">
      <w:pPr>
        <w:pStyle w:val="13"/>
        <w:jc w:val="both"/>
        <w:rPr>
          <w:color w:val="auto"/>
        </w:rPr>
      </w:pPr>
      <w:r w:rsidRPr="00E45289">
        <w:rPr>
          <w:color w:val="auto"/>
        </w:rPr>
        <w:t>Интерьер кухни, рациональное размещение мебели. Посуда, инструменты, приспособления для обработки пищевых продуктов, приготовления блюд.</w:t>
      </w:r>
    </w:p>
    <w:p w14:paraId="2ACE36A7" w14:textId="77777777" w:rsidR="006B168A" w:rsidRPr="00E45289" w:rsidRDefault="006B168A" w:rsidP="006B168A">
      <w:pPr>
        <w:pStyle w:val="13"/>
        <w:jc w:val="both"/>
        <w:rPr>
          <w:color w:val="auto"/>
        </w:rPr>
      </w:pPr>
      <w:r w:rsidRPr="00E45289">
        <w:rPr>
          <w:color w:val="auto"/>
        </w:rPr>
        <w:t>Правила этикета за столом. Условия хранения продуктов питания. Утилизация бытовых и пищевых отходов.</w:t>
      </w:r>
    </w:p>
    <w:p w14:paraId="44136050" w14:textId="77777777" w:rsidR="006B168A" w:rsidRPr="00E45289" w:rsidRDefault="006B168A" w:rsidP="006B168A">
      <w:pPr>
        <w:pStyle w:val="13"/>
        <w:jc w:val="both"/>
        <w:rPr>
          <w:color w:val="auto"/>
        </w:rPr>
      </w:pPr>
      <w:r w:rsidRPr="00E45289">
        <w:rPr>
          <w:color w:val="auto"/>
        </w:rPr>
        <w:t>Профессии, связанные с производством и обработкой пищевых продуктов.</w:t>
      </w:r>
    </w:p>
    <w:p w14:paraId="3662A705" w14:textId="77777777" w:rsidR="006B168A" w:rsidRPr="00E45289" w:rsidRDefault="006B168A" w:rsidP="006B168A">
      <w:pPr>
        <w:pStyle w:val="13"/>
        <w:jc w:val="both"/>
        <w:rPr>
          <w:color w:val="auto"/>
        </w:rPr>
      </w:pPr>
      <w:r w:rsidRPr="00E45289">
        <w:rPr>
          <w:color w:val="auto"/>
        </w:rPr>
        <w:t>Групповой проект по теме «Питание и здоровье человека».</w:t>
      </w:r>
    </w:p>
    <w:p w14:paraId="01AE2903" w14:textId="77777777" w:rsidR="006B168A" w:rsidRPr="00E45289" w:rsidRDefault="006B168A" w:rsidP="006B168A">
      <w:pPr>
        <w:pStyle w:val="13"/>
        <w:jc w:val="both"/>
        <w:rPr>
          <w:color w:val="auto"/>
        </w:rPr>
      </w:pPr>
      <w:r w:rsidRPr="00E45289">
        <w:rPr>
          <w:color w:val="auto"/>
        </w:rPr>
        <w:t>Технологии обработки текстильных материалов.</w:t>
      </w:r>
    </w:p>
    <w:p w14:paraId="1168026D" w14:textId="77777777" w:rsidR="006B168A" w:rsidRPr="00E45289" w:rsidRDefault="006B168A" w:rsidP="006B168A">
      <w:pPr>
        <w:pStyle w:val="13"/>
        <w:jc w:val="both"/>
        <w:rPr>
          <w:color w:val="auto"/>
        </w:rPr>
      </w:pPr>
      <w:r w:rsidRPr="00E45289">
        <w:rPr>
          <w:color w:val="auto"/>
        </w:rPr>
        <w:t>Основы материаловедения. Текстильные материалы (нитки, ткань), производство и использование человеком. История, культура.</w:t>
      </w:r>
    </w:p>
    <w:p w14:paraId="5E31DB20" w14:textId="77777777" w:rsidR="006B168A" w:rsidRPr="00E45289" w:rsidRDefault="006B168A" w:rsidP="006B168A">
      <w:pPr>
        <w:pStyle w:val="13"/>
        <w:jc w:val="both"/>
        <w:rPr>
          <w:color w:val="auto"/>
        </w:rPr>
      </w:pPr>
      <w:r w:rsidRPr="00E45289">
        <w:rPr>
          <w:color w:val="auto"/>
        </w:rPr>
        <w:t>Современные технологии производства тканей с разными свойствами.</w:t>
      </w:r>
    </w:p>
    <w:p w14:paraId="39B04F10" w14:textId="77777777" w:rsidR="006B168A" w:rsidRPr="00E45289" w:rsidRDefault="006B168A" w:rsidP="006B168A">
      <w:pPr>
        <w:pStyle w:val="13"/>
        <w:jc w:val="both"/>
        <w:rPr>
          <w:color w:val="auto"/>
        </w:rPr>
      </w:pPr>
      <w:r w:rsidRPr="00E45289">
        <w:rPr>
          <w:color w:val="auto"/>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BD5FCFE" w14:textId="77777777" w:rsidR="006B168A" w:rsidRPr="00E45289" w:rsidRDefault="006B168A" w:rsidP="006B168A">
      <w:pPr>
        <w:pStyle w:val="13"/>
        <w:jc w:val="both"/>
        <w:rPr>
          <w:color w:val="auto"/>
        </w:rPr>
      </w:pPr>
      <w:r w:rsidRPr="00E45289">
        <w:rPr>
          <w:color w:val="auto"/>
        </w:rPr>
        <w:t>Основы технологии изготовления изделий из текстильных материалов.</w:t>
      </w:r>
    </w:p>
    <w:p w14:paraId="1B57707F" w14:textId="77777777" w:rsidR="006B168A" w:rsidRPr="00E45289" w:rsidRDefault="006B168A" w:rsidP="006B168A">
      <w:pPr>
        <w:pStyle w:val="13"/>
        <w:jc w:val="both"/>
        <w:rPr>
          <w:color w:val="auto"/>
        </w:rPr>
      </w:pPr>
      <w:r w:rsidRPr="00E45289">
        <w:rPr>
          <w:color w:val="auto"/>
        </w:rPr>
        <w:t>Последовательность изготовления швейного изделия. Контроль качества готового изделия.</w:t>
      </w:r>
    </w:p>
    <w:p w14:paraId="048371E9" w14:textId="77777777" w:rsidR="006B168A" w:rsidRPr="00E45289" w:rsidRDefault="006B168A" w:rsidP="006B168A">
      <w:pPr>
        <w:pStyle w:val="13"/>
        <w:jc w:val="both"/>
        <w:rPr>
          <w:color w:val="auto"/>
        </w:rPr>
      </w:pPr>
      <w:r w:rsidRPr="00E45289">
        <w:rPr>
          <w:color w:val="auto"/>
        </w:rPr>
        <w:t>Устройство швейной машины: виды приводов швейной машины, регуляторы.</w:t>
      </w:r>
    </w:p>
    <w:p w14:paraId="41B5ACD8" w14:textId="77777777" w:rsidR="006B168A" w:rsidRPr="00E45289" w:rsidRDefault="006B168A" w:rsidP="006B168A">
      <w:pPr>
        <w:pStyle w:val="13"/>
        <w:jc w:val="both"/>
        <w:rPr>
          <w:color w:val="auto"/>
        </w:rPr>
      </w:pPr>
      <w:r w:rsidRPr="00E45289">
        <w:rPr>
          <w:color w:val="auto"/>
        </w:rPr>
        <w:t>Виды стежков, швов. Виды ручных и машинных швов (стачные, краевые).</w:t>
      </w:r>
    </w:p>
    <w:p w14:paraId="71B4B2F5" w14:textId="77777777" w:rsidR="006B168A" w:rsidRPr="00E45289" w:rsidRDefault="006B168A" w:rsidP="006B168A">
      <w:pPr>
        <w:pStyle w:val="13"/>
        <w:jc w:val="both"/>
        <w:rPr>
          <w:color w:val="auto"/>
        </w:rPr>
      </w:pPr>
      <w:r w:rsidRPr="00E45289">
        <w:rPr>
          <w:color w:val="auto"/>
        </w:rPr>
        <w:t>Профессии, связанные со швейным производством.</w:t>
      </w:r>
    </w:p>
    <w:p w14:paraId="3C424EB3" w14:textId="77777777" w:rsidR="006B168A" w:rsidRPr="00E45289" w:rsidRDefault="006B168A" w:rsidP="006B168A">
      <w:pPr>
        <w:pStyle w:val="13"/>
        <w:jc w:val="both"/>
        <w:rPr>
          <w:color w:val="auto"/>
        </w:rPr>
      </w:pPr>
      <w:r w:rsidRPr="00E45289">
        <w:rPr>
          <w:color w:val="auto"/>
        </w:rPr>
        <w:t>Индивидуальный творческий (учебный) проект «Изделие из текстильных материалов».</w:t>
      </w:r>
    </w:p>
    <w:p w14:paraId="56D1FFDE" w14:textId="77777777" w:rsidR="006B168A" w:rsidRPr="00E45289" w:rsidRDefault="006B168A" w:rsidP="006B168A">
      <w:pPr>
        <w:pStyle w:val="13"/>
        <w:jc w:val="both"/>
        <w:rPr>
          <w:color w:val="auto"/>
        </w:rPr>
      </w:pPr>
      <w:r w:rsidRPr="00E45289">
        <w:rPr>
          <w:color w:val="auto"/>
        </w:rPr>
        <w:t>Чертёж выкроек проектного швейного изделия (например, мешок для сменной обуви, прихватка, лоскутное шитьё).</w:t>
      </w:r>
    </w:p>
    <w:p w14:paraId="5151D57E" w14:textId="77777777" w:rsidR="006B168A" w:rsidRPr="00E45289" w:rsidRDefault="006B168A" w:rsidP="006B168A">
      <w:pPr>
        <w:pStyle w:val="13"/>
        <w:jc w:val="both"/>
        <w:rPr>
          <w:color w:val="auto"/>
        </w:rPr>
      </w:pPr>
      <w:r w:rsidRPr="00E45289">
        <w:rPr>
          <w:color w:val="auto"/>
        </w:rPr>
        <w:t>Выполнение технологических операций по пошиву проектного изделия, отделке изделия.</w:t>
      </w:r>
    </w:p>
    <w:p w14:paraId="4B78278D" w14:textId="77777777" w:rsidR="006B168A" w:rsidRPr="00E45289" w:rsidRDefault="006B168A" w:rsidP="006B168A">
      <w:pPr>
        <w:pStyle w:val="13"/>
        <w:jc w:val="both"/>
        <w:rPr>
          <w:color w:val="auto"/>
        </w:rPr>
      </w:pPr>
      <w:r w:rsidRPr="00E45289">
        <w:rPr>
          <w:color w:val="auto"/>
        </w:rPr>
        <w:lastRenderedPageBreak/>
        <w:t>Оценка качества изготовления проектного швейного изделия.</w:t>
      </w:r>
    </w:p>
    <w:p w14:paraId="5B9231D3" w14:textId="77777777" w:rsidR="006B168A" w:rsidRPr="00E45289" w:rsidRDefault="006B168A" w:rsidP="006B168A">
      <w:pPr>
        <w:pStyle w:val="13"/>
        <w:jc w:val="both"/>
        <w:rPr>
          <w:color w:val="auto"/>
        </w:rPr>
      </w:pPr>
      <w:r w:rsidRPr="00E45289">
        <w:rPr>
          <w:color w:val="auto"/>
        </w:rPr>
        <w:t>6 КЛАСС</w:t>
      </w:r>
    </w:p>
    <w:p w14:paraId="128E512F" w14:textId="77777777" w:rsidR="006B168A" w:rsidRPr="00E45289" w:rsidRDefault="006B168A" w:rsidP="006B168A">
      <w:pPr>
        <w:pStyle w:val="13"/>
        <w:jc w:val="both"/>
        <w:rPr>
          <w:color w:val="auto"/>
        </w:rPr>
      </w:pPr>
      <w:r w:rsidRPr="00E45289">
        <w:rPr>
          <w:color w:val="auto"/>
        </w:rPr>
        <w:t>Технологии обработки конструкционных материалов.</w:t>
      </w:r>
    </w:p>
    <w:p w14:paraId="78CD3044" w14:textId="77777777" w:rsidR="006B168A" w:rsidRPr="00E45289" w:rsidRDefault="006B168A" w:rsidP="006B168A">
      <w:pPr>
        <w:pStyle w:val="13"/>
        <w:jc w:val="both"/>
        <w:rPr>
          <w:color w:val="auto"/>
        </w:rPr>
      </w:pPr>
      <w:r w:rsidRPr="00E45289">
        <w:rPr>
          <w:color w:val="auto"/>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72C1A9BF" w14:textId="77777777" w:rsidR="006B168A" w:rsidRPr="00E45289" w:rsidRDefault="006B168A" w:rsidP="006B168A">
      <w:pPr>
        <w:pStyle w:val="13"/>
        <w:jc w:val="both"/>
        <w:rPr>
          <w:color w:val="auto"/>
        </w:rPr>
      </w:pPr>
      <w:r w:rsidRPr="00E45289">
        <w:rPr>
          <w:color w:val="auto"/>
        </w:rPr>
        <w:t>Народные промыслы по обработке металла.</w:t>
      </w:r>
    </w:p>
    <w:p w14:paraId="0A99E6C5" w14:textId="77777777" w:rsidR="006B168A" w:rsidRPr="00E45289" w:rsidRDefault="006B168A" w:rsidP="006B168A">
      <w:pPr>
        <w:pStyle w:val="13"/>
        <w:jc w:val="both"/>
        <w:rPr>
          <w:color w:val="auto"/>
        </w:rPr>
      </w:pPr>
      <w:r w:rsidRPr="00E45289">
        <w:rPr>
          <w:color w:val="auto"/>
        </w:rPr>
        <w:t>Способы обработки тонколистового металла.</w:t>
      </w:r>
    </w:p>
    <w:p w14:paraId="4D36DA13" w14:textId="77777777" w:rsidR="006B168A" w:rsidRPr="00E45289" w:rsidRDefault="006B168A" w:rsidP="006B168A">
      <w:pPr>
        <w:pStyle w:val="13"/>
        <w:jc w:val="both"/>
        <w:rPr>
          <w:color w:val="auto"/>
        </w:rPr>
      </w:pPr>
      <w:r w:rsidRPr="00E45289">
        <w:rPr>
          <w:color w:val="auto"/>
        </w:rPr>
        <w:t>Слесарный верстак. Инструменты для разметки, правки, резания тонколистового металла.</w:t>
      </w:r>
    </w:p>
    <w:p w14:paraId="4C58E1D2" w14:textId="77777777" w:rsidR="006B168A" w:rsidRPr="00E45289" w:rsidRDefault="006B168A" w:rsidP="006B168A">
      <w:pPr>
        <w:pStyle w:val="13"/>
        <w:jc w:val="both"/>
        <w:rPr>
          <w:color w:val="auto"/>
        </w:rPr>
      </w:pPr>
      <w:r w:rsidRPr="00E45289">
        <w:rPr>
          <w:color w:val="auto"/>
        </w:rPr>
        <w:t>Операции (основные): правка, разметка, резание, гибка тонколистового металла.</w:t>
      </w:r>
    </w:p>
    <w:p w14:paraId="08DC03BE" w14:textId="77777777" w:rsidR="006B168A" w:rsidRPr="00E45289" w:rsidRDefault="006B168A" w:rsidP="006B168A">
      <w:pPr>
        <w:pStyle w:val="13"/>
        <w:jc w:val="both"/>
        <w:rPr>
          <w:color w:val="auto"/>
        </w:rPr>
      </w:pPr>
      <w:r w:rsidRPr="00E45289">
        <w:rPr>
          <w:color w:val="auto"/>
        </w:rPr>
        <w:t>Профессии, связанные с производством и обработкой металлов.</w:t>
      </w:r>
    </w:p>
    <w:p w14:paraId="7B884A50" w14:textId="77777777" w:rsidR="006B168A" w:rsidRPr="00E45289" w:rsidRDefault="006B168A" w:rsidP="006B168A">
      <w:pPr>
        <w:pStyle w:val="13"/>
        <w:jc w:val="both"/>
        <w:rPr>
          <w:color w:val="auto"/>
        </w:rPr>
      </w:pPr>
      <w:r w:rsidRPr="00E45289">
        <w:rPr>
          <w:color w:val="auto"/>
        </w:rPr>
        <w:t>Индивидуальный творческий (учебный) проект «Изделие из металла».</w:t>
      </w:r>
    </w:p>
    <w:p w14:paraId="3697EB67" w14:textId="77777777" w:rsidR="006B168A" w:rsidRPr="00E45289" w:rsidRDefault="006B168A" w:rsidP="006B168A">
      <w:pPr>
        <w:pStyle w:val="13"/>
        <w:jc w:val="both"/>
        <w:rPr>
          <w:color w:val="auto"/>
        </w:rPr>
      </w:pPr>
      <w:r w:rsidRPr="00E45289">
        <w:rPr>
          <w:color w:val="auto"/>
        </w:rPr>
        <w:t>Выполнение проектного изделия по технологической карте.</w:t>
      </w:r>
    </w:p>
    <w:p w14:paraId="7D2EB07F" w14:textId="77777777" w:rsidR="006B168A" w:rsidRPr="00E45289" w:rsidRDefault="006B168A" w:rsidP="006B168A">
      <w:pPr>
        <w:pStyle w:val="13"/>
        <w:jc w:val="both"/>
        <w:rPr>
          <w:color w:val="auto"/>
        </w:rPr>
      </w:pPr>
      <w:r w:rsidRPr="00E45289">
        <w:rPr>
          <w:color w:val="auto"/>
        </w:rPr>
        <w:t>Потребительские и технические требования к качеству готового изделия.</w:t>
      </w:r>
    </w:p>
    <w:p w14:paraId="0335EF6D" w14:textId="77777777" w:rsidR="006B168A" w:rsidRPr="00E45289" w:rsidRDefault="006B168A" w:rsidP="006B168A">
      <w:pPr>
        <w:pStyle w:val="13"/>
        <w:jc w:val="both"/>
        <w:rPr>
          <w:color w:val="auto"/>
        </w:rPr>
      </w:pPr>
      <w:r w:rsidRPr="00E45289">
        <w:rPr>
          <w:color w:val="auto"/>
        </w:rPr>
        <w:t>Оценка качества проектного изделия из тонколистового металла.</w:t>
      </w:r>
    </w:p>
    <w:p w14:paraId="472EE2AB" w14:textId="77777777" w:rsidR="006B168A" w:rsidRPr="00E45289" w:rsidRDefault="006B168A" w:rsidP="006B168A">
      <w:pPr>
        <w:pStyle w:val="13"/>
        <w:jc w:val="both"/>
        <w:rPr>
          <w:color w:val="auto"/>
        </w:rPr>
      </w:pPr>
      <w:r w:rsidRPr="00E45289">
        <w:rPr>
          <w:color w:val="auto"/>
        </w:rPr>
        <w:t>Технологии обработки пищевых продуктов.</w:t>
      </w:r>
    </w:p>
    <w:p w14:paraId="6CBA8B32" w14:textId="77777777" w:rsidR="006B168A" w:rsidRPr="00E45289" w:rsidRDefault="006B168A" w:rsidP="006B168A">
      <w:pPr>
        <w:pStyle w:val="13"/>
        <w:jc w:val="both"/>
        <w:rPr>
          <w:color w:val="auto"/>
        </w:rPr>
      </w:pPr>
      <w:r w:rsidRPr="00E45289">
        <w:rPr>
          <w:color w:val="auto"/>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4B7ADC2C" w14:textId="77777777" w:rsidR="006B168A" w:rsidRPr="00E45289" w:rsidRDefault="006B168A" w:rsidP="006B168A">
      <w:pPr>
        <w:pStyle w:val="13"/>
        <w:jc w:val="both"/>
        <w:rPr>
          <w:color w:val="auto"/>
        </w:rPr>
      </w:pPr>
      <w:r w:rsidRPr="00E45289">
        <w:rPr>
          <w:color w:val="auto"/>
        </w:rPr>
        <w:t>Определение качества молочных продуктов, правила хранения продуктов.</w:t>
      </w:r>
    </w:p>
    <w:p w14:paraId="435D6A1D" w14:textId="77777777" w:rsidR="006B168A" w:rsidRPr="00E45289" w:rsidRDefault="006B168A" w:rsidP="006B168A">
      <w:pPr>
        <w:pStyle w:val="13"/>
        <w:jc w:val="both"/>
        <w:rPr>
          <w:color w:val="auto"/>
        </w:rPr>
      </w:pPr>
      <w:r w:rsidRPr="00E45289">
        <w:rPr>
          <w:color w:val="auto"/>
        </w:rPr>
        <w:t>Виды теста. Технологии приготовления разных видов теста (тесто для вареников, песочное тесто, бисквитное тесто, дрожжевое тесто).</w:t>
      </w:r>
    </w:p>
    <w:p w14:paraId="71BCA41D" w14:textId="77777777" w:rsidR="006B168A" w:rsidRPr="00E45289" w:rsidRDefault="006B168A" w:rsidP="006B168A">
      <w:pPr>
        <w:pStyle w:val="13"/>
        <w:jc w:val="both"/>
        <w:rPr>
          <w:color w:val="auto"/>
        </w:rPr>
      </w:pPr>
      <w:r w:rsidRPr="00E45289">
        <w:rPr>
          <w:color w:val="auto"/>
        </w:rPr>
        <w:t>Профессии, связанные с пищевым производством.</w:t>
      </w:r>
    </w:p>
    <w:p w14:paraId="6CF0D49C" w14:textId="77777777" w:rsidR="006B168A" w:rsidRPr="00E45289" w:rsidRDefault="006B168A" w:rsidP="006B168A">
      <w:pPr>
        <w:pStyle w:val="13"/>
        <w:jc w:val="both"/>
        <w:rPr>
          <w:color w:val="auto"/>
        </w:rPr>
      </w:pPr>
      <w:r w:rsidRPr="00E45289">
        <w:rPr>
          <w:color w:val="auto"/>
        </w:rPr>
        <w:t>Групповой проект по теме «Технологии обработки пищевых продуктов».</w:t>
      </w:r>
    </w:p>
    <w:p w14:paraId="6E194A0C" w14:textId="77777777" w:rsidR="006B168A" w:rsidRPr="00E45289" w:rsidRDefault="006B168A" w:rsidP="006B168A">
      <w:pPr>
        <w:pStyle w:val="13"/>
        <w:jc w:val="both"/>
        <w:rPr>
          <w:color w:val="auto"/>
        </w:rPr>
      </w:pPr>
      <w:r w:rsidRPr="00E45289">
        <w:rPr>
          <w:color w:val="auto"/>
        </w:rPr>
        <w:t>Технологии обработки текстильных материалов.</w:t>
      </w:r>
    </w:p>
    <w:p w14:paraId="5B3AA56B" w14:textId="77777777" w:rsidR="006B168A" w:rsidRPr="00E45289" w:rsidRDefault="006B168A" w:rsidP="006B168A">
      <w:pPr>
        <w:pStyle w:val="13"/>
        <w:jc w:val="both"/>
        <w:rPr>
          <w:color w:val="auto"/>
        </w:rPr>
      </w:pPr>
      <w:r w:rsidRPr="00E45289">
        <w:rPr>
          <w:color w:val="auto"/>
        </w:rPr>
        <w:t>Современные текстильные материалы, получение и свойства.</w:t>
      </w:r>
    </w:p>
    <w:p w14:paraId="73E8EBD6" w14:textId="77777777" w:rsidR="006B168A" w:rsidRPr="00E45289" w:rsidRDefault="006B168A" w:rsidP="006B168A">
      <w:pPr>
        <w:pStyle w:val="13"/>
        <w:jc w:val="both"/>
        <w:rPr>
          <w:color w:val="auto"/>
        </w:rPr>
      </w:pPr>
      <w:r w:rsidRPr="00E45289">
        <w:rPr>
          <w:color w:val="auto"/>
        </w:rPr>
        <w:t>Сравнение свойств тканей, выбор ткани с учётом эксплуатации изделия.</w:t>
      </w:r>
    </w:p>
    <w:p w14:paraId="49AC5525" w14:textId="77777777" w:rsidR="006B168A" w:rsidRPr="00E45289" w:rsidRDefault="006B168A" w:rsidP="006B168A">
      <w:pPr>
        <w:pStyle w:val="13"/>
        <w:jc w:val="both"/>
        <w:rPr>
          <w:color w:val="auto"/>
        </w:rPr>
      </w:pPr>
      <w:r w:rsidRPr="00E45289">
        <w:rPr>
          <w:color w:val="auto"/>
        </w:rPr>
        <w:t>Одежда, виды одежды. Мода и стиль.</w:t>
      </w:r>
    </w:p>
    <w:p w14:paraId="734B5590" w14:textId="77777777" w:rsidR="006B168A" w:rsidRPr="00E45289" w:rsidRDefault="006B168A" w:rsidP="006B168A">
      <w:pPr>
        <w:pStyle w:val="13"/>
        <w:jc w:val="both"/>
        <w:rPr>
          <w:color w:val="auto"/>
        </w:rPr>
      </w:pPr>
      <w:r w:rsidRPr="00E45289">
        <w:rPr>
          <w:color w:val="auto"/>
        </w:rPr>
        <w:t>Индивидуальный творческий (учебный) проект «Изделие из текстильных материалов».</w:t>
      </w:r>
    </w:p>
    <w:p w14:paraId="2C1E6F72" w14:textId="77777777" w:rsidR="006B168A" w:rsidRPr="00E45289" w:rsidRDefault="006B168A" w:rsidP="006B168A">
      <w:pPr>
        <w:pStyle w:val="13"/>
        <w:jc w:val="both"/>
        <w:rPr>
          <w:color w:val="auto"/>
        </w:rPr>
      </w:pPr>
      <w:r w:rsidRPr="00E45289">
        <w:rPr>
          <w:color w:val="auto"/>
        </w:rPr>
        <w:t>Чертёж выкроек проектного швейного изделия (например, укладка для инструментов, сумка, рюкзак; изделие в технике лоскутной пластики).</w:t>
      </w:r>
    </w:p>
    <w:p w14:paraId="26A64541" w14:textId="77777777" w:rsidR="006B168A" w:rsidRPr="00E45289" w:rsidRDefault="006B168A" w:rsidP="006B168A">
      <w:pPr>
        <w:pStyle w:val="13"/>
        <w:jc w:val="both"/>
        <w:rPr>
          <w:color w:val="auto"/>
        </w:rPr>
      </w:pPr>
      <w:r w:rsidRPr="00E45289">
        <w:rPr>
          <w:color w:val="auto"/>
        </w:rPr>
        <w:t>Выполнение технологических операций по раскрою и пошиву проектного изделия, отделке изделия.</w:t>
      </w:r>
    </w:p>
    <w:p w14:paraId="53BB841C" w14:textId="77777777" w:rsidR="006B168A" w:rsidRPr="00E45289" w:rsidRDefault="006B168A" w:rsidP="006B168A">
      <w:pPr>
        <w:pStyle w:val="13"/>
        <w:jc w:val="both"/>
        <w:rPr>
          <w:color w:val="auto"/>
        </w:rPr>
      </w:pPr>
      <w:r w:rsidRPr="00E45289">
        <w:rPr>
          <w:color w:val="auto"/>
        </w:rPr>
        <w:t>Оценка качества изготовления проектного швейного изделия.</w:t>
      </w:r>
    </w:p>
    <w:p w14:paraId="5BC81A89" w14:textId="77777777" w:rsidR="006B168A" w:rsidRPr="00E45289" w:rsidRDefault="006B168A" w:rsidP="006B168A">
      <w:pPr>
        <w:pStyle w:val="13"/>
        <w:jc w:val="both"/>
        <w:rPr>
          <w:color w:val="auto"/>
        </w:rPr>
      </w:pPr>
      <w:r w:rsidRPr="00E45289">
        <w:rPr>
          <w:color w:val="auto"/>
        </w:rPr>
        <w:lastRenderedPageBreak/>
        <w:t>7 КЛАСС</w:t>
      </w:r>
    </w:p>
    <w:p w14:paraId="26AED6FB" w14:textId="77777777" w:rsidR="006B168A" w:rsidRPr="00E45289" w:rsidRDefault="006B168A" w:rsidP="006B168A">
      <w:pPr>
        <w:pStyle w:val="13"/>
        <w:jc w:val="both"/>
        <w:rPr>
          <w:color w:val="auto"/>
        </w:rPr>
      </w:pPr>
      <w:r w:rsidRPr="00E45289">
        <w:rPr>
          <w:color w:val="auto"/>
        </w:rPr>
        <w:t>Технологии обработки конструкционных материалов.</w:t>
      </w:r>
    </w:p>
    <w:p w14:paraId="1C7A3387" w14:textId="77777777" w:rsidR="006B168A" w:rsidRPr="00E45289" w:rsidRDefault="006B168A" w:rsidP="006B168A">
      <w:pPr>
        <w:pStyle w:val="13"/>
        <w:jc w:val="both"/>
        <w:rPr>
          <w:color w:val="auto"/>
        </w:rPr>
      </w:pPr>
      <w:r w:rsidRPr="00E45289">
        <w:rPr>
          <w:color w:val="auto"/>
        </w:rPr>
        <w:t>Обработка древесины. Технологии механической обработки конструкционных материалов. Технологии отделки изделий из древесины.</w:t>
      </w:r>
    </w:p>
    <w:p w14:paraId="17177B71" w14:textId="77777777" w:rsidR="006B168A" w:rsidRPr="00E45289" w:rsidRDefault="006B168A" w:rsidP="006B168A">
      <w:pPr>
        <w:pStyle w:val="13"/>
        <w:jc w:val="both"/>
        <w:rPr>
          <w:color w:val="auto"/>
        </w:rPr>
      </w:pPr>
      <w:r w:rsidRPr="00E45289">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AE756C5" w14:textId="77777777" w:rsidR="006B168A" w:rsidRPr="00E45289" w:rsidRDefault="006B168A" w:rsidP="006B168A">
      <w:pPr>
        <w:pStyle w:val="13"/>
        <w:jc w:val="both"/>
        <w:rPr>
          <w:color w:val="auto"/>
        </w:rPr>
      </w:pPr>
      <w:r w:rsidRPr="00E45289">
        <w:rPr>
          <w:color w:val="auto"/>
        </w:rPr>
        <w:t>Пластмасса и другие современные материалы: свойства, получение и использование.</w:t>
      </w:r>
    </w:p>
    <w:p w14:paraId="17F8B0AA" w14:textId="77777777" w:rsidR="006B168A" w:rsidRPr="00E45289" w:rsidRDefault="006B168A" w:rsidP="006B168A">
      <w:pPr>
        <w:pStyle w:val="13"/>
        <w:jc w:val="both"/>
        <w:rPr>
          <w:color w:val="auto"/>
        </w:rPr>
      </w:pPr>
      <w:r w:rsidRPr="00E45289">
        <w:rPr>
          <w:color w:val="auto"/>
        </w:rPr>
        <w:t>Индивидуальный творческий (учебный) проект «Изделие из конструкционных и поделочных материалов».</w:t>
      </w:r>
    </w:p>
    <w:p w14:paraId="3A9E2F38" w14:textId="77777777" w:rsidR="006B168A" w:rsidRPr="00E45289" w:rsidRDefault="006B168A" w:rsidP="006B168A">
      <w:pPr>
        <w:pStyle w:val="13"/>
        <w:jc w:val="both"/>
        <w:rPr>
          <w:color w:val="auto"/>
        </w:rPr>
      </w:pPr>
      <w:r w:rsidRPr="00E45289">
        <w:rPr>
          <w:color w:val="auto"/>
        </w:rPr>
        <w:t>Технологии обработки пищевых продуктов.</w:t>
      </w:r>
    </w:p>
    <w:p w14:paraId="6186396E" w14:textId="77777777" w:rsidR="006B168A" w:rsidRPr="00E45289" w:rsidRDefault="006B168A" w:rsidP="006B168A">
      <w:pPr>
        <w:pStyle w:val="13"/>
        <w:jc w:val="both"/>
        <w:rPr>
          <w:color w:val="auto"/>
        </w:rPr>
      </w:pPr>
      <w:r w:rsidRPr="00E45289">
        <w:rPr>
          <w:color w:val="auto"/>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55612BD" w14:textId="77777777" w:rsidR="006B168A" w:rsidRPr="00E45289" w:rsidRDefault="006B168A" w:rsidP="006B168A">
      <w:pPr>
        <w:pStyle w:val="13"/>
        <w:jc w:val="both"/>
        <w:rPr>
          <w:color w:val="auto"/>
        </w:rPr>
      </w:pPr>
      <w:r w:rsidRPr="00E45289">
        <w:rPr>
          <w:color w:val="auto"/>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219DE71" w14:textId="77777777" w:rsidR="006B168A" w:rsidRPr="00E45289" w:rsidRDefault="006B168A" w:rsidP="006B168A">
      <w:pPr>
        <w:pStyle w:val="13"/>
        <w:jc w:val="both"/>
        <w:rPr>
          <w:color w:val="auto"/>
        </w:rPr>
      </w:pPr>
      <w:r w:rsidRPr="00E45289">
        <w:rPr>
          <w:color w:val="auto"/>
        </w:rPr>
        <w:t>Блюда национальной кухни из мяса, рыбы.</w:t>
      </w:r>
    </w:p>
    <w:p w14:paraId="3577393E" w14:textId="77777777" w:rsidR="006B168A" w:rsidRPr="00E45289" w:rsidRDefault="006B168A" w:rsidP="006B168A">
      <w:pPr>
        <w:pStyle w:val="13"/>
        <w:jc w:val="both"/>
        <w:rPr>
          <w:color w:val="auto"/>
        </w:rPr>
      </w:pPr>
      <w:r w:rsidRPr="00E45289">
        <w:rPr>
          <w:color w:val="auto"/>
        </w:rPr>
        <w:t>Групповой проект по теме «Технологии обработки пищевых продуктов».</w:t>
      </w:r>
    </w:p>
    <w:p w14:paraId="39DBCF1A" w14:textId="77777777" w:rsidR="006B168A" w:rsidRPr="00E45289" w:rsidRDefault="006B168A" w:rsidP="006B168A">
      <w:pPr>
        <w:pStyle w:val="13"/>
        <w:jc w:val="both"/>
        <w:rPr>
          <w:color w:val="auto"/>
        </w:rPr>
      </w:pPr>
      <w:r w:rsidRPr="00E45289">
        <w:rPr>
          <w:color w:val="auto"/>
        </w:rPr>
        <w:t>Модуль «Робототехника»</w:t>
      </w:r>
    </w:p>
    <w:p w14:paraId="40A4DF2E" w14:textId="77777777" w:rsidR="006B168A" w:rsidRPr="00E45289" w:rsidRDefault="006B168A" w:rsidP="006B168A">
      <w:pPr>
        <w:pStyle w:val="13"/>
        <w:jc w:val="both"/>
        <w:rPr>
          <w:color w:val="auto"/>
        </w:rPr>
      </w:pPr>
      <w:r w:rsidRPr="00E45289">
        <w:rPr>
          <w:color w:val="auto"/>
        </w:rPr>
        <w:t>5 КЛАСС</w:t>
      </w:r>
    </w:p>
    <w:p w14:paraId="1012AD2C" w14:textId="77777777" w:rsidR="006B168A" w:rsidRPr="00E45289" w:rsidRDefault="006B168A" w:rsidP="006B168A">
      <w:pPr>
        <w:pStyle w:val="13"/>
        <w:jc w:val="both"/>
        <w:rPr>
          <w:color w:val="auto"/>
        </w:rPr>
      </w:pPr>
      <w:r w:rsidRPr="00E45289">
        <w:rPr>
          <w:color w:val="auto"/>
        </w:rPr>
        <w:t>Автоматизация и роботизация. Принципы работы робота.</w:t>
      </w:r>
    </w:p>
    <w:p w14:paraId="378A3312" w14:textId="77777777" w:rsidR="006B168A" w:rsidRPr="00E45289" w:rsidRDefault="006B168A" w:rsidP="006B168A">
      <w:pPr>
        <w:pStyle w:val="13"/>
        <w:jc w:val="both"/>
        <w:rPr>
          <w:color w:val="auto"/>
        </w:rPr>
      </w:pPr>
      <w:r w:rsidRPr="00E45289">
        <w:rPr>
          <w:color w:val="auto"/>
        </w:rPr>
        <w:t>Классификация современных роботов. Виды роботов, их функции и назначение.</w:t>
      </w:r>
    </w:p>
    <w:p w14:paraId="4BD61B52" w14:textId="77777777" w:rsidR="006B168A" w:rsidRPr="00E45289" w:rsidRDefault="006B168A" w:rsidP="006B168A">
      <w:pPr>
        <w:pStyle w:val="13"/>
        <w:jc w:val="both"/>
        <w:rPr>
          <w:color w:val="auto"/>
        </w:rPr>
      </w:pPr>
      <w:r w:rsidRPr="00E45289">
        <w:rPr>
          <w:color w:val="auto"/>
        </w:rPr>
        <w:t>Взаимосвязь конструкции робота и выполняемой им функции.</w:t>
      </w:r>
    </w:p>
    <w:p w14:paraId="6FE2F433" w14:textId="77777777" w:rsidR="006B168A" w:rsidRPr="00E45289" w:rsidRDefault="006B168A" w:rsidP="006B168A">
      <w:pPr>
        <w:pStyle w:val="13"/>
        <w:jc w:val="both"/>
        <w:rPr>
          <w:color w:val="auto"/>
        </w:rPr>
      </w:pPr>
      <w:r w:rsidRPr="00E45289">
        <w:rPr>
          <w:color w:val="auto"/>
        </w:rPr>
        <w:t>Робототехнический конструктор и комплектующие.</w:t>
      </w:r>
    </w:p>
    <w:p w14:paraId="70BF3971" w14:textId="77777777" w:rsidR="006B168A" w:rsidRPr="00E45289" w:rsidRDefault="006B168A" w:rsidP="006B168A">
      <w:pPr>
        <w:pStyle w:val="13"/>
        <w:jc w:val="both"/>
        <w:rPr>
          <w:color w:val="auto"/>
        </w:rPr>
      </w:pPr>
      <w:r w:rsidRPr="00E45289">
        <w:rPr>
          <w:color w:val="auto"/>
        </w:rPr>
        <w:t>Чтение схем. Сборка роботизированной конструкции по готовой схеме.</w:t>
      </w:r>
    </w:p>
    <w:p w14:paraId="730B9A0F" w14:textId="77777777" w:rsidR="006B168A" w:rsidRPr="00E45289" w:rsidRDefault="006B168A" w:rsidP="006B168A">
      <w:pPr>
        <w:pStyle w:val="13"/>
        <w:jc w:val="both"/>
        <w:rPr>
          <w:color w:val="auto"/>
        </w:rPr>
      </w:pPr>
      <w:r w:rsidRPr="00E45289">
        <w:rPr>
          <w:color w:val="auto"/>
        </w:rPr>
        <w:t>Базовые принципы программирования.</w:t>
      </w:r>
    </w:p>
    <w:p w14:paraId="1F2234F3" w14:textId="77777777" w:rsidR="006B168A" w:rsidRPr="00E45289" w:rsidRDefault="006B168A" w:rsidP="006B168A">
      <w:pPr>
        <w:pStyle w:val="13"/>
        <w:jc w:val="both"/>
        <w:rPr>
          <w:color w:val="auto"/>
        </w:rPr>
      </w:pPr>
      <w:r w:rsidRPr="00E45289">
        <w:rPr>
          <w:color w:val="auto"/>
        </w:rPr>
        <w:t>Визуальный язык для программирования простых робототехнических систем.</w:t>
      </w:r>
    </w:p>
    <w:p w14:paraId="7E561FB9" w14:textId="77777777" w:rsidR="006B168A" w:rsidRPr="00E45289" w:rsidRDefault="006B168A" w:rsidP="006B168A">
      <w:pPr>
        <w:pStyle w:val="13"/>
        <w:jc w:val="both"/>
        <w:rPr>
          <w:color w:val="auto"/>
        </w:rPr>
      </w:pPr>
      <w:r w:rsidRPr="00E45289">
        <w:rPr>
          <w:color w:val="auto"/>
        </w:rPr>
        <w:t>6 КЛАСС</w:t>
      </w:r>
    </w:p>
    <w:p w14:paraId="490BE70E" w14:textId="77777777" w:rsidR="006B168A" w:rsidRPr="00E45289" w:rsidRDefault="006B168A" w:rsidP="006B168A">
      <w:pPr>
        <w:pStyle w:val="13"/>
        <w:jc w:val="both"/>
        <w:rPr>
          <w:color w:val="auto"/>
        </w:rPr>
      </w:pPr>
      <w:r w:rsidRPr="00E45289">
        <w:rPr>
          <w:color w:val="auto"/>
        </w:rPr>
        <w:t>Мобильная робототехника. Организация перемещения робототехнических устройств.</w:t>
      </w:r>
    </w:p>
    <w:p w14:paraId="68ABDED2" w14:textId="77777777" w:rsidR="006B168A" w:rsidRPr="00E45289" w:rsidRDefault="006B168A" w:rsidP="006B168A">
      <w:pPr>
        <w:pStyle w:val="13"/>
        <w:jc w:val="both"/>
        <w:rPr>
          <w:color w:val="auto"/>
        </w:rPr>
      </w:pPr>
      <w:r w:rsidRPr="00E45289">
        <w:rPr>
          <w:color w:val="auto"/>
        </w:rPr>
        <w:lastRenderedPageBreak/>
        <w:t>Транспортные роботы. Назначение, особенности.</w:t>
      </w:r>
    </w:p>
    <w:p w14:paraId="24901D38" w14:textId="77777777" w:rsidR="006B168A" w:rsidRPr="00E45289" w:rsidRDefault="006B168A" w:rsidP="006B168A">
      <w:pPr>
        <w:pStyle w:val="13"/>
        <w:jc w:val="both"/>
        <w:rPr>
          <w:color w:val="auto"/>
        </w:rPr>
      </w:pPr>
      <w:r w:rsidRPr="00E45289">
        <w:rPr>
          <w:color w:val="auto"/>
        </w:rPr>
        <w:t>Знакомство с контроллером, моторами, датчиками.</w:t>
      </w:r>
    </w:p>
    <w:p w14:paraId="47BDBBA5" w14:textId="77777777" w:rsidR="006B168A" w:rsidRPr="00E45289" w:rsidRDefault="006B168A" w:rsidP="006B168A">
      <w:pPr>
        <w:pStyle w:val="13"/>
        <w:jc w:val="both"/>
        <w:rPr>
          <w:color w:val="auto"/>
        </w:rPr>
      </w:pPr>
      <w:r w:rsidRPr="00E45289">
        <w:rPr>
          <w:color w:val="auto"/>
        </w:rPr>
        <w:t>Сборка мобильного робота.</w:t>
      </w:r>
    </w:p>
    <w:p w14:paraId="54D47BA9" w14:textId="77777777" w:rsidR="006B168A" w:rsidRPr="00E45289" w:rsidRDefault="006B168A" w:rsidP="006B168A">
      <w:pPr>
        <w:pStyle w:val="13"/>
        <w:jc w:val="both"/>
        <w:rPr>
          <w:color w:val="auto"/>
        </w:rPr>
      </w:pPr>
      <w:r w:rsidRPr="00E45289">
        <w:rPr>
          <w:color w:val="auto"/>
        </w:rPr>
        <w:t>Принципы программирования мобильных роботов.</w:t>
      </w:r>
    </w:p>
    <w:p w14:paraId="7698F09C" w14:textId="77777777" w:rsidR="006B168A" w:rsidRPr="00E45289" w:rsidRDefault="006B168A" w:rsidP="006B168A">
      <w:pPr>
        <w:pStyle w:val="13"/>
        <w:jc w:val="both"/>
        <w:rPr>
          <w:color w:val="auto"/>
        </w:rPr>
      </w:pPr>
      <w:r w:rsidRPr="00E45289">
        <w:rPr>
          <w:color w:val="auto"/>
        </w:rPr>
        <w:t>Изучение интерфейса визуального языка программирования, основные инструменты и команды программирования роботов.</w:t>
      </w:r>
    </w:p>
    <w:p w14:paraId="6453984A" w14:textId="77777777" w:rsidR="006B168A" w:rsidRPr="00E45289" w:rsidRDefault="006B168A" w:rsidP="006B168A">
      <w:pPr>
        <w:pStyle w:val="13"/>
        <w:jc w:val="both"/>
        <w:rPr>
          <w:color w:val="auto"/>
        </w:rPr>
      </w:pPr>
      <w:r w:rsidRPr="00E45289">
        <w:rPr>
          <w:color w:val="auto"/>
        </w:rPr>
        <w:t>Учебный проект по робототехнике.</w:t>
      </w:r>
    </w:p>
    <w:p w14:paraId="76064664" w14:textId="77777777" w:rsidR="006B168A" w:rsidRPr="00E45289" w:rsidRDefault="006B168A" w:rsidP="006B168A">
      <w:pPr>
        <w:pStyle w:val="13"/>
        <w:jc w:val="both"/>
        <w:rPr>
          <w:color w:val="auto"/>
        </w:rPr>
      </w:pPr>
      <w:r w:rsidRPr="00E45289">
        <w:rPr>
          <w:color w:val="auto"/>
        </w:rPr>
        <w:t>7 КЛАСС</w:t>
      </w:r>
    </w:p>
    <w:p w14:paraId="69C75FAA" w14:textId="77777777" w:rsidR="006B168A" w:rsidRPr="00E45289" w:rsidRDefault="006B168A" w:rsidP="006B168A">
      <w:pPr>
        <w:pStyle w:val="13"/>
        <w:jc w:val="both"/>
        <w:rPr>
          <w:color w:val="auto"/>
        </w:rPr>
      </w:pPr>
      <w:r w:rsidRPr="00E45289">
        <w:rPr>
          <w:color w:val="auto"/>
        </w:rPr>
        <w:t>Промышленные и бытовые роботы, их классификация, назначение, использование.</w:t>
      </w:r>
    </w:p>
    <w:p w14:paraId="20ADE7FC" w14:textId="77777777" w:rsidR="006B168A" w:rsidRPr="00E45289" w:rsidRDefault="006B168A" w:rsidP="006B168A">
      <w:pPr>
        <w:pStyle w:val="13"/>
        <w:jc w:val="both"/>
        <w:rPr>
          <w:color w:val="auto"/>
        </w:rPr>
      </w:pPr>
      <w:r w:rsidRPr="00E45289">
        <w:rPr>
          <w:color w:val="auto"/>
        </w:rPr>
        <w:t>Программирование контроллера, в среде конкретного языка программирования, основные инструменты и команды программирования роботов.</w:t>
      </w:r>
    </w:p>
    <w:p w14:paraId="4AA95F40" w14:textId="77777777" w:rsidR="006B168A" w:rsidRPr="00E45289" w:rsidRDefault="006B168A" w:rsidP="006B168A">
      <w:pPr>
        <w:pStyle w:val="13"/>
        <w:jc w:val="both"/>
        <w:rPr>
          <w:color w:val="auto"/>
        </w:rPr>
      </w:pPr>
      <w:r w:rsidRPr="00E45289">
        <w:rPr>
          <w:color w:val="auto"/>
        </w:rPr>
        <w:t>Реализация алгоритмов управления отдельными компонентами и роботизированными системами.</w:t>
      </w:r>
    </w:p>
    <w:p w14:paraId="5EB7F6A3" w14:textId="77777777" w:rsidR="006B168A" w:rsidRPr="00E45289" w:rsidRDefault="006B168A" w:rsidP="006B168A">
      <w:pPr>
        <w:pStyle w:val="13"/>
        <w:jc w:val="both"/>
        <w:rPr>
          <w:color w:val="auto"/>
        </w:rPr>
      </w:pPr>
      <w:r w:rsidRPr="00E45289">
        <w:rPr>
          <w:color w:val="auto"/>
        </w:rPr>
        <w:t>Анализ и проверка на работоспособность, усовершенствование конструкции робота.</w:t>
      </w:r>
    </w:p>
    <w:p w14:paraId="527DA3A1" w14:textId="77777777" w:rsidR="006B168A" w:rsidRPr="00E45289" w:rsidRDefault="006B168A" w:rsidP="006B168A">
      <w:pPr>
        <w:pStyle w:val="13"/>
        <w:jc w:val="both"/>
        <w:rPr>
          <w:color w:val="auto"/>
        </w:rPr>
      </w:pPr>
      <w:r w:rsidRPr="00E45289">
        <w:rPr>
          <w:color w:val="auto"/>
        </w:rPr>
        <w:t>Учебный проект по робототехнике.</w:t>
      </w:r>
    </w:p>
    <w:p w14:paraId="38FB3E37" w14:textId="77777777" w:rsidR="006B168A" w:rsidRPr="00E45289" w:rsidRDefault="006B168A" w:rsidP="006B168A">
      <w:pPr>
        <w:pStyle w:val="13"/>
        <w:jc w:val="both"/>
        <w:rPr>
          <w:color w:val="auto"/>
        </w:rPr>
      </w:pPr>
      <w:r w:rsidRPr="00E45289">
        <w:rPr>
          <w:color w:val="auto"/>
        </w:rPr>
        <w:t>8 КЛАСС</w:t>
      </w:r>
    </w:p>
    <w:p w14:paraId="198E9EF2" w14:textId="77777777" w:rsidR="006B168A" w:rsidRPr="00E45289" w:rsidRDefault="006B168A" w:rsidP="006B168A">
      <w:pPr>
        <w:pStyle w:val="13"/>
        <w:jc w:val="both"/>
        <w:rPr>
          <w:color w:val="auto"/>
        </w:rPr>
      </w:pPr>
      <w:r w:rsidRPr="00E45289">
        <w:rPr>
          <w:color w:val="auto"/>
        </w:rPr>
        <w:t>История развития беспилотного авиастроения, применение беспилотных воздушных судов.</w:t>
      </w:r>
    </w:p>
    <w:p w14:paraId="0F747106" w14:textId="77777777" w:rsidR="006B168A" w:rsidRPr="00E45289" w:rsidRDefault="006B168A" w:rsidP="006B168A">
      <w:pPr>
        <w:pStyle w:val="13"/>
        <w:jc w:val="both"/>
        <w:rPr>
          <w:color w:val="auto"/>
        </w:rPr>
      </w:pPr>
      <w:r w:rsidRPr="00E45289">
        <w:rPr>
          <w:color w:val="auto"/>
        </w:rPr>
        <w:t>Принципы работы и назначение основных блоков, оптимальный вариант использования при конструировании роботов.</w:t>
      </w:r>
    </w:p>
    <w:p w14:paraId="0120B51F" w14:textId="77777777" w:rsidR="006B168A" w:rsidRPr="00E45289" w:rsidRDefault="006B168A" w:rsidP="006B168A">
      <w:pPr>
        <w:pStyle w:val="13"/>
        <w:jc w:val="both"/>
        <w:rPr>
          <w:color w:val="auto"/>
        </w:rPr>
      </w:pPr>
      <w:r w:rsidRPr="00E45289">
        <w:rPr>
          <w:color w:val="auto"/>
        </w:rPr>
        <w:t>Основные принципы теории автоматического управления и регулирования. Обратная связь.</w:t>
      </w:r>
    </w:p>
    <w:p w14:paraId="5ED113BE" w14:textId="77777777" w:rsidR="006B168A" w:rsidRPr="00E45289" w:rsidRDefault="006B168A" w:rsidP="006B168A">
      <w:pPr>
        <w:pStyle w:val="13"/>
        <w:jc w:val="both"/>
        <w:rPr>
          <w:color w:val="auto"/>
        </w:rPr>
      </w:pPr>
      <w:r w:rsidRPr="00E45289">
        <w:rPr>
          <w:color w:val="auto"/>
        </w:rPr>
        <w:t>Датчики, принципы и режимы работы, параметры, применение.</w:t>
      </w:r>
    </w:p>
    <w:p w14:paraId="15EF43AF" w14:textId="77777777" w:rsidR="006B168A" w:rsidRPr="00E45289" w:rsidRDefault="006B168A" w:rsidP="006B168A">
      <w:pPr>
        <w:pStyle w:val="13"/>
        <w:jc w:val="both"/>
        <w:rPr>
          <w:color w:val="auto"/>
        </w:rPr>
      </w:pPr>
      <w:r w:rsidRPr="00E45289">
        <w:rPr>
          <w:color w:val="auto"/>
        </w:rPr>
        <w:t>Отладка роботизированных конструкций в соответствии с поставленными задачами.</w:t>
      </w:r>
    </w:p>
    <w:p w14:paraId="17043F7B" w14:textId="77777777" w:rsidR="006B168A" w:rsidRPr="00E45289" w:rsidRDefault="006B168A" w:rsidP="006B168A">
      <w:pPr>
        <w:pStyle w:val="13"/>
        <w:jc w:val="both"/>
        <w:rPr>
          <w:color w:val="auto"/>
        </w:rPr>
      </w:pPr>
      <w:r w:rsidRPr="00E45289">
        <w:rPr>
          <w:color w:val="auto"/>
        </w:rPr>
        <w:t>Беспроводное управление роботом.</w:t>
      </w:r>
    </w:p>
    <w:p w14:paraId="19042049" w14:textId="77777777" w:rsidR="006B168A" w:rsidRPr="00E45289" w:rsidRDefault="006B168A" w:rsidP="006B168A">
      <w:pPr>
        <w:pStyle w:val="13"/>
        <w:jc w:val="both"/>
        <w:rPr>
          <w:color w:val="auto"/>
        </w:rPr>
      </w:pPr>
      <w:r w:rsidRPr="00E45289">
        <w:rPr>
          <w:color w:val="auto"/>
        </w:rPr>
        <w:t>Программирование роботов в среде конкретного языка программирования, основные инструменты и команды программирования роботов.</w:t>
      </w:r>
    </w:p>
    <w:p w14:paraId="4E5758C0" w14:textId="77777777" w:rsidR="006B168A" w:rsidRPr="00E45289" w:rsidRDefault="006B168A" w:rsidP="006B168A">
      <w:pPr>
        <w:pStyle w:val="13"/>
        <w:jc w:val="both"/>
        <w:rPr>
          <w:color w:val="auto"/>
        </w:rPr>
      </w:pPr>
      <w:r w:rsidRPr="00E45289">
        <w:rPr>
          <w:color w:val="auto"/>
        </w:rPr>
        <w:t>Учебный проект по робототехнике (одна из предложенных тем на выбор).</w:t>
      </w:r>
    </w:p>
    <w:p w14:paraId="07F49B7D" w14:textId="77777777" w:rsidR="006B168A" w:rsidRPr="00E45289" w:rsidRDefault="006B168A" w:rsidP="006B168A">
      <w:pPr>
        <w:pStyle w:val="13"/>
        <w:jc w:val="both"/>
        <w:rPr>
          <w:color w:val="auto"/>
        </w:rPr>
      </w:pPr>
      <w:r w:rsidRPr="00E45289">
        <w:rPr>
          <w:color w:val="auto"/>
        </w:rPr>
        <w:t>9 КЛАСС</w:t>
      </w:r>
    </w:p>
    <w:p w14:paraId="4DFDC6CD" w14:textId="77777777" w:rsidR="006B168A" w:rsidRPr="00E45289" w:rsidRDefault="006B168A" w:rsidP="006B168A">
      <w:pPr>
        <w:pStyle w:val="13"/>
        <w:jc w:val="both"/>
        <w:rPr>
          <w:color w:val="auto"/>
        </w:rPr>
      </w:pPr>
      <w:r w:rsidRPr="00E45289">
        <w:rPr>
          <w:color w:val="auto"/>
        </w:rPr>
        <w:t xml:space="preserve">Робототехнические системы. Автоматизированные и роботизированные производственные линии. </w:t>
      </w:r>
    </w:p>
    <w:p w14:paraId="1BC08FC0" w14:textId="77777777" w:rsidR="006B168A" w:rsidRPr="00E45289" w:rsidRDefault="006B168A" w:rsidP="006B168A">
      <w:pPr>
        <w:pStyle w:val="13"/>
        <w:jc w:val="both"/>
        <w:rPr>
          <w:color w:val="auto"/>
        </w:rPr>
      </w:pPr>
      <w:r w:rsidRPr="00E45289">
        <w:rPr>
          <w:color w:val="auto"/>
        </w:rPr>
        <w:t>Система интернет вещей. Промышленный интернет вещей.</w:t>
      </w:r>
    </w:p>
    <w:p w14:paraId="45577418" w14:textId="77777777" w:rsidR="006B168A" w:rsidRPr="00E45289" w:rsidRDefault="006B168A" w:rsidP="006B168A">
      <w:pPr>
        <w:pStyle w:val="13"/>
        <w:jc w:val="both"/>
        <w:rPr>
          <w:color w:val="auto"/>
        </w:rPr>
      </w:pPr>
      <w:r w:rsidRPr="00E45289">
        <w:rPr>
          <w:color w:val="auto"/>
        </w:rPr>
        <w:t>Потребительский интернет вещей. Элементы «Умного дома».</w:t>
      </w:r>
    </w:p>
    <w:p w14:paraId="470D912A" w14:textId="77777777" w:rsidR="006B168A" w:rsidRPr="00E45289" w:rsidRDefault="006B168A" w:rsidP="006B168A">
      <w:pPr>
        <w:pStyle w:val="13"/>
        <w:jc w:val="both"/>
        <w:rPr>
          <w:color w:val="auto"/>
        </w:rPr>
      </w:pPr>
      <w:r w:rsidRPr="00E45289">
        <w:rPr>
          <w:color w:val="auto"/>
        </w:rPr>
        <w:lastRenderedPageBreak/>
        <w:t>Конструирование и моделирование с использованием автоматизированных систем с обратной связью.</w:t>
      </w:r>
    </w:p>
    <w:p w14:paraId="6E86C6EE" w14:textId="77777777" w:rsidR="006B168A" w:rsidRPr="00E45289" w:rsidRDefault="006B168A" w:rsidP="006B168A">
      <w:pPr>
        <w:pStyle w:val="13"/>
        <w:jc w:val="both"/>
        <w:rPr>
          <w:color w:val="auto"/>
        </w:rPr>
      </w:pPr>
      <w:r w:rsidRPr="00E45289">
        <w:rPr>
          <w:color w:val="auto"/>
        </w:rPr>
        <w:t>Составление алгоритмов и программ по управлению беспроводными роботизированными системами.</w:t>
      </w:r>
    </w:p>
    <w:p w14:paraId="438A8E06" w14:textId="77777777" w:rsidR="006B168A" w:rsidRPr="00E45289" w:rsidRDefault="006B168A" w:rsidP="006B168A">
      <w:pPr>
        <w:pStyle w:val="13"/>
        <w:jc w:val="both"/>
        <w:rPr>
          <w:color w:val="auto"/>
        </w:rPr>
      </w:pPr>
      <w:r w:rsidRPr="00E45289">
        <w:rPr>
          <w:color w:val="auto"/>
        </w:rPr>
        <w:t>Протоколы связи.</w:t>
      </w:r>
    </w:p>
    <w:p w14:paraId="357755DF" w14:textId="77777777" w:rsidR="006B168A" w:rsidRPr="00E45289" w:rsidRDefault="006B168A" w:rsidP="006B168A">
      <w:pPr>
        <w:pStyle w:val="13"/>
        <w:jc w:val="both"/>
        <w:rPr>
          <w:color w:val="auto"/>
        </w:rPr>
      </w:pPr>
      <w:r w:rsidRPr="00E45289">
        <w:rPr>
          <w:color w:val="auto"/>
        </w:rPr>
        <w:t>Перспективы автоматизации и роботизации: возможности и ограничения.</w:t>
      </w:r>
    </w:p>
    <w:p w14:paraId="3E260FBF" w14:textId="77777777" w:rsidR="006B168A" w:rsidRPr="00E45289" w:rsidRDefault="006B168A" w:rsidP="006B168A">
      <w:pPr>
        <w:pStyle w:val="13"/>
        <w:jc w:val="both"/>
        <w:rPr>
          <w:color w:val="auto"/>
        </w:rPr>
      </w:pPr>
      <w:r w:rsidRPr="00E45289">
        <w:rPr>
          <w:color w:val="auto"/>
        </w:rPr>
        <w:t>Профессии в области робототехники.</w:t>
      </w:r>
    </w:p>
    <w:p w14:paraId="5536F404" w14:textId="77777777" w:rsidR="006B168A" w:rsidRPr="00E45289" w:rsidRDefault="006B168A" w:rsidP="006B168A">
      <w:pPr>
        <w:pStyle w:val="13"/>
        <w:jc w:val="both"/>
        <w:rPr>
          <w:color w:val="auto"/>
        </w:rPr>
      </w:pPr>
      <w:r w:rsidRPr="00E45289">
        <w:rPr>
          <w:color w:val="auto"/>
        </w:rPr>
        <w:t>Научно-практический проект по робототехнике.</w:t>
      </w:r>
    </w:p>
    <w:p w14:paraId="383C314B" w14:textId="77777777" w:rsidR="006B168A" w:rsidRPr="00E45289" w:rsidRDefault="006B168A" w:rsidP="006B168A">
      <w:pPr>
        <w:pStyle w:val="13"/>
        <w:jc w:val="both"/>
        <w:rPr>
          <w:color w:val="auto"/>
        </w:rPr>
      </w:pPr>
      <w:r w:rsidRPr="00E45289">
        <w:rPr>
          <w:color w:val="auto"/>
        </w:rPr>
        <w:t>Модуль «3D-моделирование, прототипирование, макетирование»</w:t>
      </w:r>
    </w:p>
    <w:p w14:paraId="783BDD0A" w14:textId="77777777" w:rsidR="006B168A" w:rsidRPr="00E45289" w:rsidRDefault="006B168A" w:rsidP="006B168A">
      <w:pPr>
        <w:pStyle w:val="13"/>
        <w:jc w:val="both"/>
        <w:rPr>
          <w:color w:val="auto"/>
        </w:rPr>
      </w:pPr>
      <w:r w:rsidRPr="00E45289">
        <w:rPr>
          <w:color w:val="auto"/>
        </w:rPr>
        <w:t>7 КЛАСС</w:t>
      </w:r>
    </w:p>
    <w:p w14:paraId="2B9BBDD2" w14:textId="77777777" w:rsidR="006B168A" w:rsidRPr="00E45289" w:rsidRDefault="006B168A" w:rsidP="006B168A">
      <w:pPr>
        <w:pStyle w:val="13"/>
        <w:jc w:val="both"/>
        <w:rPr>
          <w:color w:val="auto"/>
        </w:rPr>
      </w:pPr>
      <w:r w:rsidRPr="00E45289">
        <w:rPr>
          <w:color w:val="auto"/>
        </w:rPr>
        <w:t>Виды и свойства, назначение моделей. Адекватность модели моделируемому объекту и целям моделирования.</w:t>
      </w:r>
    </w:p>
    <w:p w14:paraId="10CDFE6E" w14:textId="77777777" w:rsidR="006B168A" w:rsidRPr="00E45289" w:rsidRDefault="006B168A" w:rsidP="006B168A">
      <w:pPr>
        <w:pStyle w:val="13"/>
        <w:jc w:val="both"/>
        <w:rPr>
          <w:color w:val="auto"/>
        </w:rPr>
      </w:pPr>
      <w:r w:rsidRPr="00E45289">
        <w:rPr>
          <w:color w:val="auto"/>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49A66CF8" w14:textId="77777777" w:rsidR="006B168A" w:rsidRPr="00E45289" w:rsidRDefault="006B168A" w:rsidP="006B168A">
      <w:pPr>
        <w:pStyle w:val="13"/>
        <w:jc w:val="both"/>
        <w:rPr>
          <w:color w:val="auto"/>
        </w:rPr>
      </w:pPr>
      <w:r w:rsidRPr="00E45289">
        <w:rPr>
          <w:color w:val="auto"/>
        </w:rPr>
        <w:t>Создание объёмных моделей с помощью компьютерных программ.</w:t>
      </w:r>
    </w:p>
    <w:p w14:paraId="10AF49FA" w14:textId="77777777" w:rsidR="006B168A" w:rsidRPr="00E45289" w:rsidRDefault="006B168A" w:rsidP="006B168A">
      <w:pPr>
        <w:pStyle w:val="13"/>
        <w:jc w:val="both"/>
        <w:rPr>
          <w:color w:val="auto"/>
        </w:rPr>
      </w:pPr>
      <w:r w:rsidRPr="00E45289">
        <w:rPr>
          <w:color w:val="auto"/>
        </w:rPr>
        <w:t>Программы для просмотра на экране компьютера файлов с готовыми цифровыми трёхмерными моделями и последующей распечатки их развёрток.</w:t>
      </w:r>
    </w:p>
    <w:p w14:paraId="2FB5B42B" w14:textId="77777777" w:rsidR="006B168A" w:rsidRPr="00E45289" w:rsidRDefault="006B168A" w:rsidP="006B168A">
      <w:pPr>
        <w:pStyle w:val="13"/>
        <w:jc w:val="both"/>
        <w:rPr>
          <w:color w:val="auto"/>
        </w:rPr>
      </w:pPr>
      <w:r w:rsidRPr="00E45289">
        <w:rPr>
          <w:color w:val="auto"/>
        </w:rPr>
        <w:t>Программа для редактирования готовых моделей и последующей их распечатки. Инструменты для редактирования моделей.</w:t>
      </w:r>
    </w:p>
    <w:p w14:paraId="68CD9FDF" w14:textId="77777777" w:rsidR="006B168A" w:rsidRPr="00E45289" w:rsidRDefault="006B168A" w:rsidP="006B168A">
      <w:pPr>
        <w:pStyle w:val="13"/>
        <w:jc w:val="both"/>
        <w:rPr>
          <w:color w:val="auto"/>
        </w:rPr>
      </w:pPr>
      <w:r w:rsidRPr="00E45289">
        <w:rPr>
          <w:color w:val="auto"/>
        </w:rPr>
        <w:t>8 КЛАСС</w:t>
      </w:r>
    </w:p>
    <w:p w14:paraId="337B2E71" w14:textId="77777777" w:rsidR="006B168A" w:rsidRPr="00E45289" w:rsidRDefault="006B168A" w:rsidP="006B168A">
      <w:pPr>
        <w:pStyle w:val="13"/>
        <w:jc w:val="both"/>
        <w:rPr>
          <w:color w:val="auto"/>
        </w:rPr>
      </w:pPr>
      <w:r w:rsidRPr="00E45289">
        <w:rPr>
          <w:color w:val="auto"/>
        </w:rPr>
        <w:t>3D-моделирование как технология создания визуальных моделей.</w:t>
      </w:r>
    </w:p>
    <w:p w14:paraId="17B16544" w14:textId="77777777" w:rsidR="006B168A" w:rsidRPr="00E45289" w:rsidRDefault="006B168A" w:rsidP="006B168A">
      <w:pPr>
        <w:pStyle w:val="13"/>
        <w:jc w:val="both"/>
        <w:rPr>
          <w:color w:val="auto"/>
        </w:rPr>
      </w:pPr>
      <w:r w:rsidRPr="00E45289">
        <w:rPr>
          <w:color w:val="auto"/>
        </w:rPr>
        <w:t>Графические примитивы в 3D-моделировании. Куб и кубоид. Шар и многогранник. Цилиндр, призма, пирамида.</w:t>
      </w:r>
    </w:p>
    <w:p w14:paraId="0B86AEBC" w14:textId="77777777" w:rsidR="006B168A" w:rsidRPr="00E45289" w:rsidRDefault="006B168A" w:rsidP="006B168A">
      <w:pPr>
        <w:pStyle w:val="13"/>
        <w:jc w:val="both"/>
        <w:rPr>
          <w:color w:val="auto"/>
        </w:rPr>
      </w:pPr>
      <w:r w:rsidRPr="00E45289">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48EA0B48" w14:textId="77777777" w:rsidR="006B168A" w:rsidRPr="00E45289" w:rsidRDefault="006B168A" w:rsidP="006B168A">
      <w:pPr>
        <w:pStyle w:val="13"/>
        <w:jc w:val="both"/>
        <w:rPr>
          <w:color w:val="auto"/>
        </w:rPr>
      </w:pPr>
      <w:r w:rsidRPr="00E45289">
        <w:rPr>
          <w:color w:val="auto"/>
        </w:rPr>
        <w:t>Понятие «прототипирование». Создание цифровой объёмной модели.</w:t>
      </w:r>
    </w:p>
    <w:p w14:paraId="55BFB0B5" w14:textId="77777777" w:rsidR="006B168A" w:rsidRPr="00E45289" w:rsidRDefault="006B168A" w:rsidP="006B168A">
      <w:pPr>
        <w:pStyle w:val="13"/>
        <w:jc w:val="both"/>
        <w:rPr>
          <w:color w:val="auto"/>
        </w:rPr>
      </w:pPr>
      <w:r w:rsidRPr="00E45289">
        <w:rPr>
          <w:color w:val="auto"/>
        </w:rPr>
        <w:t>Инструменты для создания цифровой объёмной модели.</w:t>
      </w:r>
    </w:p>
    <w:p w14:paraId="35EAEAA5" w14:textId="77777777" w:rsidR="006B168A" w:rsidRPr="00E45289" w:rsidRDefault="006B168A" w:rsidP="006B168A">
      <w:pPr>
        <w:pStyle w:val="13"/>
        <w:jc w:val="both"/>
        <w:rPr>
          <w:color w:val="auto"/>
        </w:rPr>
      </w:pPr>
      <w:r w:rsidRPr="00E45289">
        <w:rPr>
          <w:color w:val="auto"/>
        </w:rPr>
        <w:t>9 КЛАСС</w:t>
      </w:r>
    </w:p>
    <w:p w14:paraId="10387C15" w14:textId="77777777" w:rsidR="006B168A" w:rsidRPr="00E45289" w:rsidRDefault="006B168A" w:rsidP="006B168A">
      <w:pPr>
        <w:pStyle w:val="13"/>
        <w:jc w:val="both"/>
        <w:rPr>
          <w:color w:val="auto"/>
        </w:rPr>
      </w:pPr>
      <w:r w:rsidRPr="00E45289">
        <w:rPr>
          <w:color w:val="auto"/>
        </w:rPr>
        <w:t>Моделирование сложных объектов. Рендеринг. Полигональная сетка.</w:t>
      </w:r>
    </w:p>
    <w:p w14:paraId="61FCF7AF" w14:textId="77777777" w:rsidR="006B168A" w:rsidRPr="00E45289" w:rsidRDefault="006B168A" w:rsidP="006B168A">
      <w:pPr>
        <w:pStyle w:val="13"/>
        <w:jc w:val="both"/>
        <w:rPr>
          <w:color w:val="auto"/>
        </w:rPr>
      </w:pPr>
      <w:r w:rsidRPr="00E45289">
        <w:rPr>
          <w:color w:val="auto"/>
        </w:rPr>
        <w:t>Понятие «аддитивные технологии».</w:t>
      </w:r>
    </w:p>
    <w:p w14:paraId="40B6EE68" w14:textId="77777777" w:rsidR="006B168A" w:rsidRPr="00E45289" w:rsidRDefault="006B168A" w:rsidP="006B168A">
      <w:pPr>
        <w:pStyle w:val="13"/>
        <w:jc w:val="both"/>
        <w:rPr>
          <w:color w:val="auto"/>
        </w:rPr>
      </w:pPr>
      <w:r w:rsidRPr="00E45289">
        <w:rPr>
          <w:color w:val="auto"/>
        </w:rPr>
        <w:t>Технологическое оборудование для аддитивных технологий: 3D-принтеры.</w:t>
      </w:r>
    </w:p>
    <w:p w14:paraId="44E4F2F5" w14:textId="77777777" w:rsidR="006B168A" w:rsidRPr="00E45289" w:rsidRDefault="006B168A" w:rsidP="006B168A">
      <w:pPr>
        <w:pStyle w:val="13"/>
        <w:jc w:val="both"/>
        <w:rPr>
          <w:color w:val="auto"/>
        </w:rPr>
      </w:pPr>
      <w:r w:rsidRPr="00E45289">
        <w:rPr>
          <w:color w:val="auto"/>
        </w:rPr>
        <w:t>Области применения трёхмерной печати. Сырьё для трёхмерной печати.</w:t>
      </w:r>
    </w:p>
    <w:p w14:paraId="1E497F6A" w14:textId="77777777" w:rsidR="006B168A" w:rsidRPr="00E45289" w:rsidRDefault="006B168A" w:rsidP="006B168A">
      <w:pPr>
        <w:pStyle w:val="13"/>
        <w:jc w:val="both"/>
        <w:rPr>
          <w:color w:val="auto"/>
        </w:rPr>
      </w:pPr>
      <w:r w:rsidRPr="00E45289">
        <w:rPr>
          <w:color w:val="auto"/>
        </w:rPr>
        <w:t>Этапы аддитивного производства. Правила безопасного пользования 3D-принтером. Основные настройки для выполнения печати на 3D-принтере.</w:t>
      </w:r>
    </w:p>
    <w:p w14:paraId="04A9DA41" w14:textId="77777777" w:rsidR="006B168A" w:rsidRPr="00E45289" w:rsidRDefault="006B168A" w:rsidP="006B168A">
      <w:pPr>
        <w:pStyle w:val="13"/>
        <w:jc w:val="both"/>
        <w:rPr>
          <w:color w:val="auto"/>
        </w:rPr>
      </w:pPr>
      <w:r w:rsidRPr="00E45289">
        <w:rPr>
          <w:color w:val="auto"/>
        </w:rPr>
        <w:lastRenderedPageBreak/>
        <w:t>Подготовка к печати. Печать 3D-модели.</w:t>
      </w:r>
    </w:p>
    <w:p w14:paraId="0326B3CD" w14:textId="77777777" w:rsidR="006B168A" w:rsidRPr="00E45289" w:rsidRDefault="006B168A" w:rsidP="006B168A">
      <w:pPr>
        <w:pStyle w:val="13"/>
        <w:jc w:val="both"/>
        <w:rPr>
          <w:color w:val="auto"/>
        </w:rPr>
      </w:pPr>
      <w:r w:rsidRPr="00E45289">
        <w:rPr>
          <w:color w:val="auto"/>
        </w:rPr>
        <w:t>Профессии, связанные с 3D-печатью.</w:t>
      </w:r>
    </w:p>
    <w:p w14:paraId="7ECC7E2F" w14:textId="77777777" w:rsidR="006B168A" w:rsidRPr="00E45289" w:rsidRDefault="006B168A" w:rsidP="006B168A">
      <w:pPr>
        <w:pStyle w:val="13"/>
        <w:jc w:val="both"/>
        <w:rPr>
          <w:color w:val="auto"/>
        </w:rPr>
      </w:pPr>
      <w:r w:rsidRPr="00E45289">
        <w:rPr>
          <w:color w:val="auto"/>
        </w:rPr>
        <w:t>Модуль «Компьютерная графика. Черчение»</w:t>
      </w:r>
    </w:p>
    <w:p w14:paraId="0611D28E" w14:textId="77777777" w:rsidR="006B168A" w:rsidRPr="00E45289" w:rsidRDefault="006B168A" w:rsidP="006B168A">
      <w:pPr>
        <w:pStyle w:val="13"/>
        <w:jc w:val="both"/>
        <w:rPr>
          <w:color w:val="auto"/>
        </w:rPr>
      </w:pPr>
      <w:r w:rsidRPr="00E45289">
        <w:rPr>
          <w:color w:val="auto"/>
        </w:rPr>
        <w:t>5 КЛАСС</w:t>
      </w:r>
    </w:p>
    <w:p w14:paraId="74C75757" w14:textId="77777777" w:rsidR="006B168A" w:rsidRPr="00E45289" w:rsidRDefault="006B168A" w:rsidP="006B168A">
      <w:pPr>
        <w:pStyle w:val="13"/>
        <w:jc w:val="both"/>
        <w:rPr>
          <w:color w:val="auto"/>
        </w:rPr>
      </w:pPr>
      <w:r w:rsidRPr="00E45289">
        <w:rPr>
          <w:color w:val="auto"/>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1E6EA8EE" w14:textId="77777777" w:rsidR="006B168A" w:rsidRPr="00E45289" w:rsidRDefault="006B168A" w:rsidP="006B168A">
      <w:pPr>
        <w:pStyle w:val="13"/>
        <w:jc w:val="both"/>
        <w:rPr>
          <w:color w:val="auto"/>
        </w:rPr>
      </w:pPr>
      <w:r w:rsidRPr="00E45289">
        <w:rPr>
          <w:color w:val="auto"/>
        </w:rPr>
        <w:t>Основы графической грамоты. Графические материалы и инструменты.</w:t>
      </w:r>
    </w:p>
    <w:p w14:paraId="165383E9" w14:textId="77777777" w:rsidR="006B168A" w:rsidRPr="00E45289" w:rsidRDefault="006B168A" w:rsidP="006B168A">
      <w:pPr>
        <w:pStyle w:val="13"/>
        <w:jc w:val="both"/>
        <w:rPr>
          <w:color w:val="auto"/>
        </w:rPr>
      </w:pPr>
      <w:r w:rsidRPr="00E45289">
        <w:rPr>
          <w:color w:val="auto"/>
        </w:rPr>
        <w:t>Типы графических изображений (рисунок, диаграмма, графики, графы, эскиз, технический рисунок, чертёж, схема, карта, пиктограмма и другое.).</w:t>
      </w:r>
    </w:p>
    <w:p w14:paraId="1CF84622" w14:textId="77777777" w:rsidR="006B168A" w:rsidRPr="00E45289" w:rsidRDefault="006B168A" w:rsidP="006B168A">
      <w:pPr>
        <w:pStyle w:val="13"/>
        <w:jc w:val="both"/>
        <w:rPr>
          <w:color w:val="auto"/>
        </w:rPr>
      </w:pPr>
      <w:r w:rsidRPr="00E45289">
        <w:rPr>
          <w:color w:val="auto"/>
        </w:rPr>
        <w:t>Основные элементы графических изображений (точка, линия, контур, буквы и цифры, условные знаки).</w:t>
      </w:r>
    </w:p>
    <w:p w14:paraId="7BA73A93" w14:textId="77777777" w:rsidR="006B168A" w:rsidRPr="00E45289" w:rsidRDefault="006B168A" w:rsidP="006B168A">
      <w:pPr>
        <w:pStyle w:val="13"/>
        <w:jc w:val="both"/>
        <w:rPr>
          <w:color w:val="auto"/>
        </w:rPr>
      </w:pPr>
      <w:r w:rsidRPr="00E45289">
        <w:rPr>
          <w:color w:val="auto"/>
        </w:rPr>
        <w:t>Правила построения чертежей (рамка, основная надпись, масштаб, виды, нанесение размеров).</w:t>
      </w:r>
    </w:p>
    <w:p w14:paraId="597F0A65" w14:textId="77777777" w:rsidR="006B168A" w:rsidRPr="00E45289" w:rsidRDefault="006B168A" w:rsidP="006B168A">
      <w:pPr>
        <w:pStyle w:val="13"/>
        <w:jc w:val="both"/>
        <w:rPr>
          <w:color w:val="auto"/>
        </w:rPr>
      </w:pPr>
      <w:r w:rsidRPr="00E45289">
        <w:rPr>
          <w:color w:val="auto"/>
        </w:rPr>
        <w:t>Чтение чертежа.</w:t>
      </w:r>
    </w:p>
    <w:p w14:paraId="79BE9B3B" w14:textId="77777777" w:rsidR="006B168A" w:rsidRPr="00E45289" w:rsidRDefault="006B168A" w:rsidP="006B168A">
      <w:pPr>
        <w:pStyle w:val="13"/>
        <w:jc w:val="both"/>
        <w:rPr>
          <w:color w:val="auto"/>
        </w:rPr>
      </w:pPr>
      <w:r w:rsidRPr="00E45289">
        <w:rPr>
          <w:color w:val="auto"/>
        </w:rPr>
        <w:t>6 КЛАСС</w:t>
      </w:r>
    </w:p>
    <w:p w14:paraId="20561EC5" w14:textId="77777777" w:rsidR="006B168A" w:rsidRPr="00E45289" w:rsidRDefault="006B168A" w:rsidP="006B168A">
      <w:pPr>
        <w:pStyle w:val="13"/>
        <w:jc w:val="both"/>
        <w:rPr>
          <w:color w:val="auto"/>
        </w:rPr>
      </w:pPr>
      <w:r w:rsidRPr="00E45289">
        <w:rPr>
          <w:color w:val="auto"/>
        </w:rPr>
        <w:t>Создание проектной документации.</w:t>
      </w:r>
    </w:p>
    <w:p w14:paraId="22E73A9E" w14:textId="77777777" w:rsidR="006B168A" w:rsidRPr="00E45289" w:rsidRDefault="006B168A" w:rsidP="006B168A">
      <w:pPr>
        <w:pStyle w:val="13"/>
        <w:jc w:val="both"/>
        <w:rPr>
          <w:color w:val="auto"/>
        </w:rPr>
      </w:pPr>
      <w:r w:rsidRPr="00E45289">
        <w:rPr>
          <w:color w:val="auto"/>
        </w:rPr>
        <w:t>Основы выполнения чертежей с использованием чертёжных инструментов и приспособлений.</w:t>
      </w:r>
    </w:p>
    <w:p w14:paraId="1BC08B14" w14:textId="77777777" w:rsidR="006B168A" w:rsidRPr="00E45289" w:rsidRDefault="006B168A" w:rsidP="006B168A">
      <w:pPr>
        <w:pStyle w:val="13"/>
        <w:jc w:val="both"/>
        <w:rPr>
          <w:color w:val="auto"/>
        </w:rPr>
      </w:pPr>
      <w:r w:rsidRPr="00E45289">
        <w:rPr>
          <w:color w:val="auto"/>
        </w:rPr>
        <w:t>Стандарты оформления.</w:t>
      </w:r>
    </w:p>
    <w:p w14:paraId="44A44346" w14:textId="77777777" w:rsidR="006B168A" w:rsidRPr="00E45289" w:rsidRDefault="006B168A" w:rsidP="006B168A">
      <w:pPr>
        <w:pStyle w:val="13"/>
        <w:jc w:val="both"/>
        <w:rPr>
          <w:color w:val="auto"/>
        </w:rPr>
      </w:pPr>
      <w:r w:rsidRPr="00E45289">
        <w:rPr>
          <w:color w:val="auto"/>
        </w:rPr>
        <w:t>Понятие о графическом редакторе, компьютерной графике.</w:t>
      </w:r>
    </w:p>
    <w:p w14:paraId="6CB5B96E" w14:textId="77777777" w:rsidR="006B168A" w:rsidRPr="00E45289" w:rsidRDefault="006B168A" w:rsidP="006B168A">
      <w:pPr>
        <w:pStyle w:val="13"/>
        <w:jc w:val="both"/>
        <w:rPr>
          <w:color w:val="auto"/>
        </w:rPr>
      </w:pPr>
      <w:r w:rsidRPr="00E45289">
        <w:rPr>
          <w:color w:val="auto"/>
        </w:rPr>
        <w:t>Инструменты графического редактора. Создание эскиза в графическом редакторе.</w:t>
      </w:r>
    </w:p>
    <w:p w14:paraId="1297AB79" w14:textId="77777777" w:rsidR="006B168A" w:rsidRPr="00E45289" w:rsidRDefault="006B168A" w:rsidP="006B168A">
      <w:pPr>
        <w:pStyle w:val="13"/>
        <w:jc w:val="both"/>
        <w:rPr>
          <w:color w:val="auto"/>
        </w:rPr>
      </w:pPr>
      <w:r w:rsidRPr="00E45289">
        <w:rPr>
          <w:color w:val="auto"/>
        </w:rPr>
        <w:t>Инструменты для создания и редактирования текста в графическом редакторе.</w:t>
      </w:r>
    </w:p>
    <w:p w14:paraId="5F99F3D5" w14:textId="77777777" w:rsidR="006B168A" w:rsidRPr="00E45289" w:rsidRDefault="006B168A" w:rsidP="006B168A">
      <w:pPr>
        <w:pStyle w:val="13"/>
        <w:jc w:val="both"/>
        <w:rPr>
          <w:color w:val="auto"/>
        </w:rPr>
      </w:pPr>
      <w:r w:rsidRPr="00E45289">
        <w:rPr>
          <w:color w:val="auto"/>
        </w:rPr>
        <w:t>Создание печатной продукции в графическом редакторе.</w:t>
      </w:r>
    </w:p>
    <w:p w14:paraId="302C1908" w14:textId="77777777" w:rsidR="006B168A" w:rsidRPr="00E45289" w:rsidRDefault="006B168A" w:rsidP="006B168A">
      <w:pPr>
        <w:pStyle w:val="13"/>
        <w:jc w:val="both"/>
        <w:rPr>
          <w:color w:val="auto"/>
        </w:rPr>
      </w:pPr>
      <w:r w:rsidRPr="00E45289">
        <w:rPr>
          <w:color w:val="auto"/>
        </w:rPr>
        <w:t>7 КЛАСС</w:t>
      </w:r>
    </w:p>
    <w:p w14:paraId="26C91BE7" w14:textId="77777777" w:rsidR="006B168A" w:rsidRPr="00E45289" w:rsidRDefault="006B168A" w:rsidP="006B168A">
      <w:pPr>
        <w:pStyle w:val="13"/>
        <w:jc w:val="both"/>
        <w:rPr>
          <w:color w:val="auto"/>
        </w:rPr>
      </w:pPr>
      <w:r w:rsidRPr="00E45289">
        <w:rPr>
          <w:color w:val="auto"/>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14:paraId="0C403826" w14:textId="77777777" w:rsidR="006B168A" w:rsidRPr="00E45289" w:rsidRDefault="006B168A" w:rsidP="006B168A">
      <w:pPr>
        <w:pStyle w:val="13"/>
        <w:jc w:val="both"/>
        <w:rPr>
          <w:color w:val="auto"/>
        </w:rPr>
      </w:pPr>
      <w:r w:rsidRPr="00E45289">
        <w:rPr>
          <w:color w:val="auto"/>
        </w:rPr>
        <w:t>Общие сведения о сборочных чертежах. Оформление сборочного чертежа. Правила чтения сборочных чертежей.</w:t>
      </w:r>
    </w:p>
    <w:p w14:paraId="16B6CB5F" w14:textId="77777777" w:rsidR="006B168A" w:rsidRPr="00E45289" w:rsidRDefault="006B168A" w:rsidP="006B168A">
      <w:pPr>
        <w:pStyle w:val="13"/>
        <w:jc w:val="both"/>
        <w:rPr>
          <w:color w:val="auto"/>
        </w:rPr>
      </w:pPr>
      <w:r w:rsidRPr="00E45289">
        <w:rPr>
          <w:color w:val="auto"/>
        </w:rPr>
        <w:t>Понятие графической модели.</w:t>
      </w:r>
    </w:p>
    <w:p w14:paraId="7DA4AC83" w14:textId="77777777" w:rsidR="006B168A" w:rsidRPr="00E45289" w:rsidRDefault="006B168A" w:rsidP="006B168A">
      <w:pPr>
        <w:pStyle w:val="13"/>
        <w:jc w:val="both"/>
        <w:rPr>
          <w:color w:val="auto"/>
        </w:rPr>
      </w:pPr>
      <w:r w:rsidRPr="00E45289">
        <w:rPr>
          <w:color w:val="auto"/>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317B15DA" w14:textId="77777777" w:rsidR="006B168A" w:rsidRPr="00E45289" w:rsidRDefault="006B168A" w:rsidP="006B168A">
      <w:pPr>
        <w:pStyle w:val="13"/>
        <w:jc w:val="both"/>
        <w:rPr>
          <w:color w:val="auto"/>
        </w:rPr>
      </w:pPr>
      <w:r w:rsidRPr="00E45289">
        <w:rPr>
          <w:color w:val="auto"/>
        </w:rPr>
        <w:t>Математические, физические и информационные модели.</w:t>
      </w:r>
    </w:p>
    <w:p w14:paraId="5A021433" w14:textId="77777777" w:rsidR="006B168A" w:rsidRPr="00E45289" w:rsidRDefault="006B168A" w:rsidP="006B168A">
      <w:pPr>
        <w:pStyle w:val="13"/>
        <w:jc w:val="both"/>
        <w:rPr>
          <w:color w:val="auto"/>
        </w:rPr>
      </w:pPr>
      <w:r w:rsidRPr="00E45289">
        <w:rPr>
          <w:color w:val="auto"/>
        </w:rPr>
        <w:t>Графические модели. Виды графических моделей.</w:t>
      </w:r>
    </w:p>
    <w:p w14:paraId="1CCDD7B9" w14:textId="77777777" w:rsidR="006B168A" w:rsidRPr="00E45289" w:rsidRDefault="006B168A" w:rsidP="006B168A">
      <w:pPr>
        <w:pStyle w:val="13"/>
        <w:jc w:val="both"/>
        <w:rPr>
          <w:color w:val="auto"/>
        </w:rPr>
      </w:pPr>
      <w:r w:rsidRPr="00E45289">
        <w:rPr>
          <w:color w:val="auto"/>
        </w:rPr>
        <w:lastRenderedPageBreak/>
        <w:t>Количественная и качественная оценка модели.</w:t>
      </w:r>
    </w:p>
    <w:p w14:paraId="1FD99CF7" w14:textId="77777777" w:rsidR="006B168A" w:rsidRPr="00E45289" w:rsidRDefault="006B168A" w:rsidP="006B168A">
      <w:pPr>
        <w:pStyle w:val="13"/>
        <w:jc w:val="both"/>
        <w:rPr>
          <w:color w:val="auto"/>
        </w:rPr>
      </w:pPr>
      <w:r w:rsidRPr="00E45289">
        <w:rPr>
          <w:color w:val="auto"/>
        </w:rPr>
        <w:t>8 КЛАСС</w:t>
      </w:r>
    </w:p>
    <w:p w14:paraId="7A677184" w14:textId="77777777" w:rsidR="006B168A" w:rsidRPr="00E45289" w:rsidRDefault="006B168A" w:rsidP="006B168A">
      <w:pPr>
        <w:pStyle w:val="13"/>
        <w:jc w:val="both"/>
        <w:rPr>
          <w:color w:val="auto"/>
        </w:rPr>
      </w:pPr>
      <w:r w:rsidRPr="00E45289">
        <w:rPr>
          <w:color w:val="auto"/>
        </w:rPr>
        <w:t>Применение программного обеспечения для создания проектной документации: моделей объектов и их чертежей.</w:t>
      </w:r>
    </w:p>
    <w:p w14:paraId="6D7AC139" w14:textId="77777777" w:rsidR="006B168A" w:rsidRPr="00E45289" w:rsidRDefault="006B168A" w:rsidP="006B168A">
      <w:pPr>
        <w:pStyle w:val="13"/>
        <w:jc w:val="both"/>
        <w:rPr>
          <w:color w:val="auto"/>
        </w:rPr>
      </w:pPr>
      <w:r w:rsidRPr="00E45289">
        <w:rPr>
          <w:color w:val="auto"/>
        </w:rPr>
        <w:t>Создание документов, виды документов. Основная надпись.</w:t>
      </w:r>
    </w:p>
    <w:p w14:paraId="195393AE" w14:textId="77777777" w:rsidR="006B168A" w:rsidRPr="00E45289" w:rsidRDefault="006B168A" w:rsidP="006B168A">
      <w:pPr>
        <w:pStyle w:val="13"/>
        <w:jc w:val="both"/>
        <w:rPr>
          <w:color w:val="auto"/>
        </w:rPr>
      </w:pPr>
      <w:r w:rsidRPr="00E45289">
        <w:rPr>
          <w:color w:val="auto"/>
        </w:rPr>
        <w:t>Геометрические примитивы.</w:t>
      </w:r>
    </w:p>
    <w:p w14:paraId="36554A4F" w14:textId="77777777" w:rsidR="006B168A" w:rsidRPr="00E45289" w:rsidRDefault="006B168A" w:rsidP="006B168A">
      <w:pPr>
        <w:pStyle w:val="13"/>
        <w:jc w:val="both"/>
        <w:rPr>
          <w:color w:val="auto"/>
        </w:rPr>
      </w:pPr>
      <w:r w:rsidRPr="00E45289">
        <w:rPr>
          <w:color w:val="auto"/>
        </w:rPr>
        <w:t>Создание, редактирование и трансформация графических объектов.</w:t>
      </w:r>
    </w:p>
    <w:p w14:paraId="01109936" w14:textId="77777777" w:rsidR="006B168A" w:rsidRPr="00E45289" w:rsidRDefault="006B168A" w:rsidP="006B168A">
      <w:pPr>
        <w:pStyle w:val="13"/>
        <w:jc w:val="both"/>
        <w:rPr>
          <w:color w:val="auto"/>
        </w:rPr>
      </w:pPr>
      <w:r w:rsidRPr="00E45289">
        <w:rPr>
          <w:color w:val="auto"/>
        </w:rPr>
        <w:t>Сложные 3D-модели и сборочные чертежи.</w:t>
      </w:r>
    </w:p>
    <w:p w14:paraId="74D25E4B" w14:textId="77777777" w:rsidR="006B168A" w:rsidRPr="00E45289" w:rsidRDefault="006B168A" w:rsidP="006B168A">
      <w:pPr>
        <w:pStyle w:val="13"/>
        <w:jc w:val="both"/>
        <w:rPr>
          <w:color w:val="auto"/>
        </w:rPr>
      </w:pPr>
      <w:r w:rsidRPr="00E45289">
        <w:rPr>
          <w:color w:val="auto"/>
        </w:rPr>
        <w:t>Изделия и их модели. Анализ формы объекта и синтез модели.</w:t>
      </w:r>
    </w:p>
    <w:p w14:paraId="45784D7F" w14:textId="77777777" w:rsidR="006B168A" w:rsidRPr="00E45289" w:rsidRDefault="006B168A" w:rsidP="006B168A">
      <w:pPr>
        <w:pStyle w:val="13"/>
        <w:jc w:val="both"/>
        <w:rPr>
          <w:color w:val="auto"/>
        </w:rPr>
      </w:pPr>
      <w:r w:rsidRPr="00E45289">
        <w:rPr>
          <w:color w:val="auto"/>
        </w:rPr>
        <w:t>План создания 3D-модели.</w:t>
      </w:r>
    </w:p>
    <w:p w14:paraId="3341D5E2" w14:textId="77777777" w:rsidR="006B168A" w:rsidRPr="00E45289" w:rsidRDefault="006B168A" w:rsidP="006B168A">
      <w:pPr>
        <w:pStyle w:val="13"/>
        <w:jc w:val="both"/>
        <w:rPr>
          <w:color w:val="auto"/>
        </w:rPr>
      </w:pPr>
      <w:r w:rsidRPr="00E45289">
        <w:rPr>
          <w:color w:val="auto"/>
        </w:rPr>
        <w:t>Дерево модели. Формообразование детали. Способы редактирования операции формообразования и эскиза.</w:t>
      </w:r>
    </w:p>
    <w:p w14:paraId="7FB70348" w14:textId="77777777" w:rsidR="006B168A" w:rsidRPr="00E45289" w:rsidRDefault="006B168A" w:rsidP="006B168A">
      <w:pPr>
        <w:pStyle w:val="13"/>
        <w:jc w:val="both"/>
        <w:rPr>
          <w:color w:val="auto"/>
        </w:rPr>
      </w:pPr>
      <w:r w:rsidRPr="00E45289">
        <w:rPr>
          <w:color w:val="auto"/>
        </w:rPr>
        <w:t>9 КЛАСС</w:t>
      </w:r>
    </w:p>
    <w:p w14:paraId="2B05EC99" w14:textId="77777777" w:rsidR="006B168A" w:rsidRPr="00E45289" w:rsidRDefault="006B168A" w:rsidP="006B168A">
      <w:pPr>
        <w:pStyle w:val="13"/>
        <w:jc w:val="both"/>
        <w:rPr>
          <w:color w:val="auto"/>
        </w:rPr>
      </w:pPr>
      <w:r w:rsidRPr="00E45289">
        <w:rPr>
          <w:color w:val="auto"/>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1D5284C6" w14:textId="77777777" w:rsidR="006B168A" w:rsidRPr="00E45289" w:rsidRDefault="006B168A" w:rsidP="006B168A">
      <w:pPr>
        <w:pStyle w:val="13"/>
        <w:jc w:val="both"/>
        <w:rPr>
          <w:color w:val="auto"/>
        </w:rPr>
      </w:pPr>
      <w:r w:rsidRPr="00E45289">
        <w:rPr>
          <w:color w:val="auto"/>
        </w:rPr>
        <w:t>Оформление конструкторской документации, в том числе, с использованием систем автоматизированного проектирования (САПР).</w:t>
      </w:r>
    </w:p>
    <w:p w14:paraId="01BC5595" w14:textId="77777777" w:rsidR="006B168A" w:rsidRPr="00E45289" w:rsidRDefault="006B168A" w:rsidP="006B168A">
      <w:pPr>
        <w:pStyle w:val="13"/>
        <w:jc w:val="both"/>
        <w:rPr>
          <w:color w:val="auto"/>
        </w:rPr>
      </w:pPr>
      <w:r w:rsidRPr="00E45289">
        <w:rPr>
          <w:color w:val="auto"/>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312BEAB4" w14:textId="77777777" w:rsidR="006B168A" w:rsidRPr="00E45289" w:rsidRDefault="006B168A" w:rsidP="006B168A">
      <w:pPr>
        <w:pStyle w:val="13"/>
        <w:jc w:val="both"/>
        <w:rPr>
          <w:color w:val="auto"/>
        </w:rPr>
      </w:pPr>
      <w:r w:rsidRPr="00E45289">
        <w:rPr>
          <w:color w:val="auto"/>
        </w:rPr>
        <w:t>Профессии, связанные с изучаемыми технологиями, черчением, проектированием с использованием САПР, их востребованность на рынке труда.</w:t>
      </w:r>
    </w:p>
    <w:p w14:paraId="7CD7D05C" w14:textId="77777777" w:rsidR="006B168A" w:rsidRPr="00E45289" w:rsidRDefault="006B168A" w:rsidP="006B168A">
      <w:pPr>
        <w:pStyle w:val="13"/>
        <w:jc w:val="both"/>
        <w:rPr>
          <w:color w:val="auto"/>
        </w:rPr>
      </w:pPr>
      <w:r w:rsidRPr="00E45289">
        <w:rPr>
          <w:color w:val="auto"/>
        </w:rPr>
        <w:t>ВАРИАТИВНЫЕ МОДУЛИ</w:t>
      </w:r>
    </w:p>
    <w:p w14:paraId="7E614983" w14:textId="77777777" w:rsidR="006B168A" w:rsidRPr="00E45289" w:rsidRDefault="006B168A" w:rsidP="006B168A">
      <w:pPr>
        <w:pStyle w:val="13"/>
        <w:jc w:val="both"/>
        <w:rPr>
          <w:color w:val="auto"/>
        </w:rPr>
      </w:pPr>
      <w:r w:rsidRPr="00E45289">
        <w:rPr>
          <w:color w:val="auto"/>
        </w:rPr>
        <w:t>Модуль «Автоматизированные системы»</w:t>
      </w:r>
    </w:p>
    <w:p w14:paraId="754E1C99" w14:textId="77777777" w:rsidR="006B168A" w:rsidRPr="00E45289" w:rsidRDefault="006B168A" w:rsidP="006B168A">
      <w:pPr>
        <w:pStyle w:val="13"/>
        <w:jc w:val="both"/>
        <w:rPr>
          <w:color w:val="auto"/>
        </w:rPr>
      </w:pPr>
      <w:r w:rsidRPr="00E45289">
        <w:rPr>
          <w:color w:val="auto"/>
        </w:rPr>
        <w:t>8–9 КЛАССЫ</w:t>
      </w:r>
    </w:p>
    <w:p w14:paraId="50AC1D15" w14:textId="77777777" w:rsidR="006B168A" w:rsidRPr="00E45289" w:rsidRDefault="006B168A" w:rsidP="006B168A">
      <w:pPr>
        <w:pStyle w:val="13"/>
        <w:jc w:val="both"/>
        <w:rPr>
          <w:color w:val="auto"/>
        </w:rPr>
      </w:pPr>
      <w:r w:rsidRPr="00E45289">
        <w:rPr>
          <w:color w:val="auto"/>
        </w:rPr>
        <w:t>Введение в автоматизированные системы.</w:t>
      </w:r>
    </w:p>
    <w:p w14:paraId="75E48013" w14:textId="77777777" w:rsidR="006B168A" w:rsidRPr="00E45289" w:rsidRDefault="006B168A" w:rsidP="006B168A">
      <w:pPr>
        <w:pStyle w:val="13"/>
        <w:jc w:val="both"/>
        <w:rPr>
          <w:color w:val="auto"/>
        </w:rPr>
      </w:pPr>
      <w:r w:rsidRPr="00E45289">
        <w:rPr>
          <w:color w:val="auto"/>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5A1243C0" w14:textId="77777777" w:rsidR="006B168A" w:rsidRPr="00E45289" w:rsidRDefault="006B168A" w:rsidP="006B168A">
      <w:pPr>
        <w:pStyle w:val="13"/>
        <w:jc w:val="both"/>
        <w:rPr>
          <w:color w:val="auto"/>
        </w:rPr>
      </w:pPr>
      <w:r w:rsidRPr="00E45289">
        <w:rPr>
          <w:color w:val="auto"/>
        </w:rPr>
        <w:t>Управляющие и управляемые системы. Понятие обратной связи, ошибка регулирования, корректирующие устройства.</w:t>
      </w:r>
    </w:p>
    <w:p w14:paraId="09BDF77E" w14:textId="77777777" w:rsidR="006B168A" w:rsidRPr="00E45289" w:rsidRDefault="006B168A" w:rsidP="006B168A">
      <w:pPr>
        <w:pStyle w:val="13"/>
        <w:jc w:val="both"/>
        <w:rPr>
          <w:color w:val="auto"/>
        </w:rPr>
      </w:pPr>
      <w:r w:rsidRPr="00E45289">
        <w:rPr>
          <w:color w:val="auto"/>
        </w:rPr>
        <w:t xml:space="preserve">Виды автоматизированных систем, их применение на производстве. </w:t>
      </w:r>
    </w:p>
    <w:p w14:paraId="57CC4EF9" w14:textId="77777777" w:rsidR="006B168A" w:rsidRPr="00E45289" w:rsidRDefault="006B168A" w:rsidP="006B168A">
      <w:pPr>
        <w:pStyle w:val="13"/>
        <w:jc w:val="both"/>
        <w:rPr>
          <w:color w:val="auto"/>
        </w:rPr>
      </w:pPr>
      <w:r w:rsidRPr="00E45289">
        <w:rPr>
          <w:color w:val="auto"/>
        </w:rPr>
        <w:t>Элементная база автоматизированных систем.</w:t>
      </w:r>
    </w:p>
    <w:p w14:paraId="53FE9B1F" w14:textId="77777777" w:rsidR="006B168A" w:rsidRPr="00E45289" w:rsidRDefault="006B168A" w:rsidP="006B168A">
      <w:pPr>
        <w:pStyle w:val="13"/>
        <w:jc w:val="both"/>
        <w:rPr>
          <w:color w:val="auto"/>
        </w:rPr>
      </w:pPr>
      <w:r w:rsidRPr="00E45289">
        <w:rPr>
          <w:color w:val="auto"/>
        </w:rPr>
        <w:t xml:space="preserve">Понятие об электрическом токе, проводники и диэлектрики. Создание электрических цепей, соединение проводников. Основные электрические </w:t>
      </w:r>
      <w:r w:rsidRPr="00E45289">
        <w:rPr>
          <w:color w:val="auto"/>
        </w:rPr>
        <w:lastRenderedPageBreak/>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991C6FB" w14:textId="77777777" w:rsidR="006B168A" w:rsidRPr="00E45289" w:rsidRDefault="006B168A" w:rsidP="006B168A">
      <w:pPr>
        <w:pStyle w:val="13"/>
        <w:jc w:val="both"/>
        <w:rPr>
          <w:color w:val="auto"/>
        </w:rPr>
      </w:pPr>
      <w:r w:rsidRPr="00E45289">
        <w:rPr>
          <w:color w:val="auto"/>
        </w:rPr>
        <w:t>Управление техническими системами.</w:t>
      </w:r>
    </w:p>
    <w:p w14:paraId="188B7968" w14:textId="77777777" w:rsidR="006B168A" w:rsidRPr="00E45289" w:rsidRDefault="006B168A" w:rsidP="006B168A">
      <w:pPr>
        <w:pStyle w:val="13"/>
        <w:jc w:val="both"/>
        <w:rPr>
          <w:color w:val="auto"/>
        </w:rPr>
      </w:pPr>
      <w:r w:rsidRPr="00E45289">
        <w:rPr>
          <w:color w:val="auto"/>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39BD45AD" w14:textId="77777777" w:rsidR="006B168A" w:rsidRPr="00E45289" w:rsidRDefault="006B168A" w:rsidP="006B168A">
      <w:pPr>
        <w:pStyle w:val="13"/>
        <w:jc w:val="both"/>
        <w:rPr>
          <w:color w:val="auto"/>
        </w:rPr>
      </w:pPr>
      <w:r w:rsidRPr="00E45289">
        <w:rPr>
          <w:color w:val="auto"/>
        </w:rPr>
        <w:t>Модуль «Животноводство»</w:t>
      </w:r>
    </w:p>
    <w:p w14:paraId="2D26CED9" w14:textId="77777777" w:rsidR="006B168A" w:rsidRPr="00E45289" w:rsidRDefault="006B168A" w:rsidP="006B168A">
      <w:pPr>
        <w:pStyle w:val="13"/>
        <w:jc w:val="both"/>
        <w:rPr>
          <w:color w:val="auto"/>
        </w:rPr>
      </w:pPr>
      <w:r w:rsidRPr="00E45289">
        <w:rPr>
          <w:color w:val="auto"/>
        </w:rPr>
        <w:t>7–8 КЛАССЫ</w:t>
      </w:r>
    </w:p>
    <w:p w14:paraId="44DA1BDF" w14:textId="77777777" w:rsidR="006B168A" w:rsidRPr="00E45289" w:rsidRDefault="006B168A" w:rsidP="006B168A">
      <w:pPr>
        <w:pStyle w:val="13"/>
        <w:jc w:val="both"/>
        <w:rPr>
          <w:color w:val="auto"/>
        </w:rPr>
      </w:pPr>
      <w:r w:rsidRPr="00E45289">
        <w:rPr>
          <w:color w:val="auto"/>
        </w:rPr>
        <w:t>Элементы технологий выращивания сельскохозяйственных животных.</w:t>
      </w:r>
    </w:p>
    <w:p w14:paraId="7E6C06F6" w14:textId="77777777" w:rsidR="006B168A" w:rsidRPr="00E45289" w:rsidRDefault="006B168A" w:rsidP="006B168A">
      <w:pPr>
        <w:pStyle w:val="13"/>
        <w:jc w:val="both"/>
        <w:rPr>
          <w:color w:val="auto"/>
        </w:rPr>
      </w:pPr>
      <w:r w:rsidRPr="00E45289">
        <w:rPr>
          <w:color w:val="auto"/>
        </w:rPr>
        <w:t>Домашние животные. Сельскохозяйственные животные.</w:t>
      </w:r>
    </w:p>
    <w:p w14:paraId="1153FA1D" w14:textId="77777777" w:rsidR="006B168A" w:rsidRPr="00E45289" w:rsidRDefault="006B168A" w:rsidP="006B168A">
      <w:pPr>
        <w:pStyle w:val="13"/>
        <w:jc w:val="both"/>
        <w:rPr>
          <w:color w:val="auto"/>
        </w:rPr>
      </w:pPr>
      <w:r w:rsidRPr="00E45289">
        <w:rPr>
          <w:color w:val="auto"/>
        </w:rPr>
        <w:t>Содержание сельскохозяйственных животных: помещение, оборудование, уход.</w:t>
      </w:r>
    </w:p>
    <w:p w14:paraId="5DAEEFFE" w14:textId="77777777" w:rsidR="006B168A" w:rsidRPr="00E45289" w:rsidRDefault="006B168A" w:rsidP="006B168A">
      <w:pPr>
        <w:pStyle w:val="13"/>
        <w:jc w:val="both"/>
        <w:rPr>
          <w:color w:val="auto"/>
        </w:rPr>
      </w:pPr>
      <w:r w:rsidRPr="00E45289">
        <w:rPr>
          <w:color w:val="auto"/>
        </w:rPr>
        <w:t>Разведение животных. Породы животных, их создание.</w:t>
      </w:r>
    </w:p>
    <w:p w14:paraId="1B39CBBA" w14:textId="77777777" w:rsidR="006B168A" w:rsidRPr="00E45289" w:rsidRDefault="006B168A" w:rsidP="006B168A">
      <w:pPr>
        <w:pStyle w:val="13"/>
        <w:jc w:val="both"/>
        <w:rPr>
          <w:color w:val="auto"/>
        </w:rPr>
      </w:pPr>
      <w:r w:rsidRPr="00E45289">
        <w:rPr>
          <w:color w:val="auto"/>
        </w:rPr>
        <w:t>Лечение животных. Понятие о ветеринарии.</w:t>
      </w:r>
    </w:p>
    <w:p w14:paraId="134959FE" w14:textId="77777777" w:rsidR="006B168A" w:rsidRPr="00E45289" w:rsidRDefault="006B168A" w:rsidP="006B168A">
      <w:pPr>
        <w:pStyle w:val="13"/>
        <w:jc w:val="both"/>
        <w:rPr>
          <w:color w:val="auto"/>
        </w:rPr>
      </w:pPr>
      <w:r w:rsidRPr="00E45289">
        <w:rPr>
          <w:color w:val="auto"/>
        </w:rPr>
        <w:t>Заготовка кормов. Кормление животных. Питательность корма. Рацион.</w:t>
      </w:r>
    </w:p>
    <w:p w14:paraId="000E1A54" w14:textId="77777777" w:rsidR="006B168A" w:rsidRPr="00E45289" w:rsidRDefault="006B168A" w:rsidP="006B168A">
      <w:pPr>
        <w:pStyle w:val="13"/>
        <w:jc w:val="both"/>
        <w:rPr>
          <w:color w:val="auto"/>
        </w:rPr>
      </w:pPr>
      <w:r w:rsidRPr="00E45289">
        <w:rPr>
          <w:color w:val="auto"/>
        </w:rPr>
        <w:t>Животные у нас дома. Забота о домашних и бездомных животных.</w:t>
      </w:r>
    </w:p>
    <w:p w14:paraId="3814ACB5" w14:textId="77777777" w:rsidR="006B168A" w:rsidRPr="00E45289" w:rsidRDefault="006B168A" w:rsidP="006B168A">
      <w:pPr>
        <w:pStyle w:val="13"/>
        <w:jc w:val="both"/>
        <w:rPr>
          <w:color w:val="auto"/>
        </w:rPr>
      </w:pPr>
      <w:r w:rsidRPr="00E45289">
        <w:rPr>
          <w:color w:val="auto"/>
        </w:rPr>
        <w:t>Проблема клонирования живых организмов. Социальные и этические проблемы.</w:t>
      </w:r>
    </w:p>
    <w:p w14:paraId="0C326B55" w14:textId="77777777" w:rsidR="006B168A" w:rsidRPr="00E45289" w:rsidRDefault="006B168A" w:rsidP="006B168A">
      <w:pPr>
        <w:pStyle w:val="13"/>
        <w:jc w:val="both"/>
        <w:rPr>
          <w:color w:val="auto"/>
        </w:rPr>
      </w:pPr>
      <w:r w:rsidRPr="00E45289">
        <w:rPr>
          <w:color w:val="auto"/>
        </w:rPr>
        <w:t>Производство животноводческих продуктов.</w:t>
      </w:r>
    </w:p>
    <w:p w14:paraId="054C5940" w14:textId="77777777" w:rsidR="006B168A" w:rsidRPr="00E45289" w:rsidRDefault="006B168A" w:rsidP="006B168A">
      <w:pPr>
        <w:pStyle w:val="13"/>
        <w:jc w:val="both"/>
        <w:rPr>
          <w:color w:val="auto"/>
        </w:rPr>
      </w:pPr>
      <w:r w:rsidRPr="00E45289">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D0896A8" w14:textId="77777777" w:rsidR="006B168A" w:rsidRPr="00E45289" w:rsidRDefault="006B168A" w:rsidP="006B168A">
      <w:pPr>
        <w:pStyle w:val="13"/>
        <w:jc w:val="both"/>
        <w:rPr>
          <w:color w:val="auto"/>
        </w:rPr>
      </w:pPr>
      <w:r w:rsidRPr="00E45289">
        <w:rPr>
          <w:color w:val="auto"/>
        </w:rPr>
        <w:t>Использование цифровых технологий в животноводстве.</w:t>
      </w:r>
    </w:p>
    <w:p w14:paraId="2D88A3E4" w14:textId="77777777" w:rsidR="006B168A" w:rsidRPr="00E45289" w:rsidRDefault="006B168A" w:rsidP="006B168A">
      <w:pPr>
        <w:pStyle w:val="13"/>
        <w:jc w:val="both"/>
        <w:rPr>
          <w:color w:val="auto"/>
        </w:rPr>
      </w:pPr>
      <w:r w:rsidRPr="00E45289">
        <w:rPr>
          <w:color w:val="auto"/>
        </w:rPr>
        <w:t>Цифровая ферма:</w:t>
      </w:r>
    </w:p>
    <w:p w14:paraId="6E043B24" w14:textId="77777777" w:rsidR="006B168A" w:rsidRPr="00E45289" w:rsidRDefault="006B168A" w:rsidP="006B168A">
      <w:pPr>
        <w:pStyle w:val="13"/>
        <w:jc w:val="both"/>
        <w:rPr>
          <w:color w:val="auto"/>
        </w:rPr>
      </w:pPr>
      <w:r w:rsidRPr="00E45289">
        <w:rPr>
          <w:color w:val="auto"/>
        </w:rPr>
        <w:t>автоматическое кормление животных;</w:t>
      </w:r>
    </w:p>
    <w:p w14:paraId="335DC1B3" w14:textId="77777777" w:rsidR="006B168A" w:rsidRPr="00E45289" w:rsidRDefault="006B168A" w:rsidP="006B168A">
      <w:pPr>
        <w:pStyle w:val="13"/>
        <w:jc w:val="both"/>
        <w:rPr>
          <w:color w:val="auto"/>
        </w:rPr>
      </w:pPr>
      <w:r w:rsidRPr="00E45289">
        <w:rPr>
          <w:color w:val="auto"/>
        </w:rPr>
        <w:t>автоматическая дойка;</w:t>
      </w:r>
    </w:p>
    <w:p w14:paraId="2EDCBFFA" w14:textId="77777777" w:rsidR="006B168A" w:rsidRPr="00E45289" w:rsidRDefault="006B168A" w:rsidP="006B168A">
      <w:pPr>
        <w:pStyle w:val="13"/>
        <w:jc w:val="both"/>
        <w:rPr>
          <w:color w:val="auto"/>
        </w:rPr>
      </w:pPr>
      <w:r w:rsidRPr="00E45289">
        <w:rPr>
          <w:color w:val="auto"/>
        </w:rPr>
        <w:t>уборка помещения и другое.</w:t>
      </w:r>
    </w:p>
    <w:p w14:paraId="65BDAC64" w14:textId="77777777" w:rsidR="006B168A" w:rsidRPr="00E45289" w:rsidRDefault="006B168A" w:rsidP="006B168A">
      <w:pPr>
        <w:pStyle w:val="13"/>
        <w:jc w:val="both"/>
        <w:rPr>
          <w:color w:val="auto"/>
        </w:rPr>
      </w:pPr>
      <w:r w:rsidRPr="00E45289">
        <w:rPr>
          <w:color w:val="auto"/>
        </w:rPr>
        <w:t>Цифровая «умная» ферма — перспективное направление роботизации в животноводстве.</w:t>
      </w:r>
    </w:p>
    <w:p w14:paraId="388B589D" w14:textId="77777777" w:rsidR="006B168A" w:rsidRPr="00E45289" w:rsidRDefault="006B168A" w:rsidP="006B168A">
      <w:pPr>
        <w:pStyle w:val="13"/>
        <w:jc w:val="both"/>
        <w:rPr>
          <w:color w:val="auto"/>
        </w:rPr>
      </w:pPr>
      <w:r w:rsidRPr="00E45289">
        <w:rPr>
          <w:color w:val="auto"/>
        </w:rPr>
        <w:t>Профессии, связанные с деятельностью животновода.</w:t>
      </w:r>
    </w:p>
    <w:p w14:paraId="54D3422C" w14:textId="77777777" w:rsidR="006B168A" w:rsidRPr="00E45289" w:rsidRDefault="006B168A" w:rsidP="006B168A">
      <w:pPr>
        <w:pStyle w:val="13"/>
        <w:jc w:val="both"/>
        <w:rPr>
          <w:color w:val="auto"/>
        </w:rPr>
      </w:pPr>
      <w:r w:rsidRPr="00E45289">
        <w:rPr>
          <w:color w:val="auto"/>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79E623C" w14:textId="77777777" w:rsidR="006B168A" w:rsidRPr="00E45289" w:rsidRDefault="006B168A" w:rsidP="006B168A">
      <w:pPr>
        <w:pStyle w:val="13"/>
        <w:jc w:val="both"/>
        <w:rPr>
          <w:color w:val="auto"/>
        </w:rPr>
      </w:pPr>
      <w:r w:rsidRPr="00E45289">
        <w:rPr>
          <w:color w:val="auto"/>
        </w:rPr>
        <w:lastRenderedPageBreak/>
        <w:t>Модуль «Растениеводство»</w:t>
      </w:r>
    </w:p>
    <w:p w14:paraId="222B5FE1" w14:textId="77777777" w:rsidR="006B168A" w:rsidRPr="00E45289" w:rsidRDefault="006B168A" w:rsidP="006B168A">
      <w:pPr>
        <w:pStyle w:val="13"/>
        <w:jc w:val="both"/>
        <w:rPr>
          <w:color w:val="auto"/>
        </w:rPr>
      </w:pPr>
      <w:r w:rsidRPr="00E45289">
        <w:rPr>
          <w:color w:val="auto"/>
        </w:rPr>
        <w:t>7–8 КЛАССЫ</w:t>
      </w:r>
    </w:p>
    <w:p w14:paraId="750A0A89" w14:textId="77777777" w:rsidR="006B168A" w:rsidRPr="00E45289" w:rsidRDefault="006B168A" w:rsidP="006B168A">
      <w:pPr>
        <w:pStyle w:val="13"/>
        <w:jc w:val="both"/>
        <w:rPr>
          <w:color w:val="auto"/>
        </w:rPr>
      </w:pPr>
      <w:r w:rsidRPr="00E45289">
        <w:rPr>
          <w:color w:val="auto"/>
        </w:rPr>
        <w:t>Элементы технологий выращивания сельскохозяйственных культур.</w:t>
      </w:r>
    </w:p>
    <w:p w14:paraId="1D4314C5" w14:textId="77777777" w:rsidR="006B168A" w:rsidRPr="00E45289" w:rsidRDefault="006B168A" w:rsidP="006B168A">
      <w:pPr>
        <w:pStyle w:val="13"/>
        <w:jc w:val="both"/>
        <w:rPr>
          <w:color w:val="auto"/>
        </w:rPr>
      </w:pPr>
      <w:r w:rsidRPr="00E45289">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1808BBB" w14:textId="77777777" w:rsidR="006B168A" w:rsidRPr="00E45289" w:rsidRDefault="006B168A" w:rsidP="006B168A">
      <w:pPr>
        <w:pStyle w:val="13"/>
        <w:jc w:val="both"/>
        <w:rPr>
          <w:color w:val="auto"/>
        </w:rPr>
      </w:pPr>
      <w:r w:rsidRPr="00E45289">
        <w:rPr>
          <w:color w:val="auto"/>
        </w:rPr>
        <w:t>Почвы, виды почв. Плодородие почв.</w:t>
      </w:r>
    </w:p>
    <w:p w14:paraId="2B7D4752" w14:textId="77777777" w:rsidR="006B168A" w:rsidRPr="00E45289" w:rsidRDefault="006B168A" w:rsidP="006B168A">
      <w:pPr>
        <w:pStyle w:val="13"/>
        <w:jc w:val="both"/>
        <w:rPr>
          <w:color w:val="auto"/>
        </w:rPr>
      </w:pPr>
      <w:r w:rsidRPr="00E45289">
        <w:rPr>
          <w:color w:val="auto"/>
        </w:rPr>
        <w:t>Инструменты обработки почвы: ручные и механизированные. Сельскохозяйственная техника.</w:t>
      </w:r>
    </w:p>
    <w:p w14:paraId="0025EC16" w14:textId="77777777" w:rsidR="006B168A" w:rsidRPr="00E45289" w:rsidRDefault="006B168A" w:rsidP="006B168A">
      <w:pPr>
        <w:pStyle w:val="13"/>
        <w:jc w:val="both"/>
        <w:rPr>
          <w:color w:val="auto"/>
        </w:rPr>
      </w:pPr>
      <w:r w:rsidRPr="00E45289">
        <w:rPr>
          <w:color w:val="auto"/>
        </w:rPr>
        <w:t>Культурные растения и их классификация.</w:t>
      </w:r>
    </w:p>
    <w:p w14:paraId="49DEAC8F" w14:textId="77777777" w:rsidR="006B168A" w:rsidRPr="00E45289" w:rsidRDefault="006B168A" w:rsidP="006B168A">
      <w:pPr>
        <w:pStyle w:val="13"/>
        <w:jc w:val="both"/>
        <w:rPr>
          <w:color w:val="auto"/>
        </w:rPr>
      </w:pPr>
      <w:r w:rsidRPr="00E45289">
        <w:rPr>
          <w:color w:val="auto"/>
        </w:rPr>
        <w:t>Выращивание растений на школьном/приусадебном участке.</w:t>
      </w:r>
    </w:p>
    <w:p w14:paraId="7E8EB600" w14:textId="77777777" w:rsidR="006B168A" w:rsidRPr="00E45289" w:rsidRDefault="006B168A" w:rsidP="006B168A">
      <w:pPr>
        <w:pStyle w:val="13"/>
        <w:jc w:val="both"/>
        <w:rPr>
          <w:color w:val="auto"/>
        </w:rPr>
      </w:pPr>
      <w:r w:rsidRPr="00E45289">
        <w:rPr>
          <w:color w:val="auto"/>
        </w:rPr>
        <w:t>Полезные для человека дикорастущие растения и их классификация.</w:t>
      </w:r>
    </w:p>
    <w:p w14:paraId="43E9143D" w14:textId="77777777" w:rsidR="006B168A" w:rsidRPr="00E45289" w:rsidRDefault="006B168A" w:rsidP="006B168A">
      <w:pPr>
        <w:pStyle w:val="13"/>
        <w:jc w:val="both"/>
        <w:rPr>
          <w:color w:val="auto"/>
        </w:rPr>
      </w:pPr>
      <w:r w:rsidRPr="00E45289">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FBA33E9" w14:textId="77777777" w:rsidR="006B168A" w:rsidRPr="00E45289" w:rsidRDefault="006B168A" w:rsidP="006B168A">
      <w:pPr>
        <w:pStyle w:val="13"/>
        <w:jc w:val="both"/>
        <w:rPr>
          <w:color w:val="auto"/>
        </w:rPr>
      </w:pPr>
      <w:r w:rsidRPr="00E45289">
        <w:rPr>
          <w:color w:val="auto"/>
        </w:rPr>
        <w:t>Сохранение природной среды.</w:t>
      </w:r>
    </w:p>
    <w:p w14:paraId="056663FD" w14:textId="77777777" w:rsidR="006B168A" w:rsidRPr="00E45289" w:rsidRDefault="006B168A" w:rsidP="006B168A">
      <w:pPr>
        <w:pStyle w:val="13"/>
        <w:jc w:val="both"/>
        <w:rPr>
          <w:color w:val="auto"/>
        </w:rPr>
      </w:pPr>
      <w:r w:rsidRPr="00E45289">
        <w:rPr>
          <w:color w:val="auto"/>
        </w:rPr>
        <w:t>Сельскохозяйственное производство.</w:t>
      </w:r>
    </w:p>
    <w:p w14:paraId="44169B6E" w14:textId="77777777" w:rsidR="006B168A" w:rsidRPr="00E45289" w:rsidRDefault="006B168A" w:rsidP="006B168A">
      <w:pPr>
        <w:pStyle w:val="13"/>
        <w:jc w:val="both"/>
        <w:rPr>
          <w:color w:val="auto"/>
        </w:rPr>
      </w:pPr>
      <w:r w:rsidRPr="00E45289">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2559F7B" w14:textId="77777777" w:rsidR="006B168A" w:rsidRPr="00E45289" w:rsidRDefault="006B168A" w:rsidP="006B168A">
      <w:pPr>
        <w:pStyle w:val="13"/>
        <w:jc w:val="both"/>
        <w:rPr>
          <w:color w:val="auto"/>
        </w:rPr>
      </w:pPr>
      <w:r w:rsidRPr="00E45289">
        <w:rPr>
          <w:color w:val="auto"/>
        </w:rPr>
        <w:t>Автоматизация и роботизация сельскохозяйственного производства:</w:t>
      </w:r>
    </w:p>
    <w:p w14:paraId="19D40754" w14:textId="77777777" w:rsidR="006B168A" w:rsidRPr="00E45289" w:rsidRDefault="006B168A" w:rsidP="006B168A">
      <w:pPr>
        <w:pStyle w:val="13"/>
        <w:jc w:val="both"/>
        <w:rPr>
          <w:color w:val="auto"/>
        </w:rPr>
      </w:pPr>
      <w:r w:rsidRPr="00E45289">
        <w:rPr>
          <w:color w:val="auto"/>
        </w:rPr>
        <w:t>анализаторы почвы c использованием спутниковой системы навигации;</w:t>
      </w:r>
    </w:p>
    <w:p w14:paraId="7629EC97" w14:textId="77777777" w:rsidR="006B168A" w:rsidRPr="00E45289" w:rsidRDefault="006B168A" w:rsidP="006B168A">
      <w:pPr>
        <w:pStyle w:val="13"/>
        <w:jc w:val="both"/>
        <w:rPr>
          <w:color w:val="auto"/>
        </w:rPr>
      </w:pPr>
      <w:r w:rsidRPr="00E45289">
        <w:rPr>
          <w:color w:val="auto"/>
        </w:rPr>
        <w:t>автоматизация тепличного хозяйства;</w:t>
      </w:r>
    </w:p>
    <w:p w14:paraId="41665D35" w14:textId="77777777" w:rsidR="006B168A" w:rsidRPr="00E45289" w:rsidRDefault="006B168A" w:rsidP="006B168A">
      <w:pPr>
        <w:pStyle w:val="13"/>
        <w:jc w:val="both"/>
        <w:rPr>
          <w:color w:val="auto"/>
        </w:rPr>
      </w:pPr>
      <w:r w:rsidRPr="00E45289">
        <w:rPr>
          <w:color w:val="auto"/>
        </w:rPr>
        <w:t>применение роботов-манипуляторов для уборки урожая;</w:t>
      </w:r>
    </w:p>
    <w:p w14:paraId="0F1299F1" w14:textId="77777777" w:rsidR="006B168A" w:rsidRPr="00E45289" w:rsidRDefault="006B168A" w:rsidP="006B168A">
      <w:pPr>
        <w:pStyle w:val="13"/>
        <w:jc w:val="both"/>
        <w:rPr>
          <w:color w:val="auto"/>
        </w:rPr>
      </w:pPr>
      <w:r w:rsidRPr="00E45289">
        <w:rPr>
          <w:color w:val="auto"/>
        </w:rPr>
        <w:t>внесение удобрения на основе данных от азотно-спектральных датчиков;</w:t>
      </w:r>
    </w:p>
    <w:p w14:paraId="57A8644D" w14:textId="77777777" w:rsidR="006B168A" w:rsidRPr="00E45289" w:rsidRDefault="006B168A" w:rsidP="006B168A">
      <w:pPr>
        <w:pStyle w:val="13"/>
        <w:jc w:val="both"/>
        <w:rPr>
          <w:color w:val="auto"/>
        </w:rPr>
      </w:pPr>
      <w:r w:rsidRPr="00E45289">
        <w:rPr>
          <w:color w:val="auto"/>
        </w:rPr>
        <w:t>определение критических точек полей с помощью спутниковых снимков;</w:t>
      </w:r>
    </w:p>
    <w:p w14:paraId="721CCF30" w14:textId="77777777" w:rsidR="006B168A" w:rsidRPr="00E45289" w:rsidRDefault="006B168A" w:rsidP="006B168A">
      <w:pPr>
        <w:pStyle w:val="13"/>
        <w:jc w:val="both"/>
        <w:rPr>
          <w:color w:val="auto"/>
        </w:rPr>
      </w:pPr>
      <w:r w:rsidRPr="00E45289">
        <w:rPr>
          <w:color w:val="auto"/>
        </w:rPr>
        <w:t>использование БПЛА и другое.</w:t>
      </w:r>
    </w:p>
    <w:p w14:paraId="56454FE2" w14:textId="77777777" w:rsidR="006B168A" w:rsidRPr="00E45289" w:rsidRDefault="006B168A" w:rsidP="006B168A">
      <w:pPr>
        <w:pStyle w:val="13"/>
        <w:jc w:val="both"/>
        <w:rPr>
          <w:color w:val="auto"/>
        </w:rPr>
      </w:pPr>
      <w:r w:rsidRPr="00E45289">
        <w:rPr>
          <w:color w:val="auto"/>
        </w:rPr>
        <w:t>Генно-модифицированные растения: положительные и отрицательные аспекты.</w:t>
      </w:r>
    </w:p>
    <w:p w14:paraId="3C167D39" w14:textId="77777777" w:rsidR="006B168A" w:rsidRPr="00E45289" w:rsidRDefault="006B168A" w:rsidP="006B168A">
      <w:pPr>
        <w:pStyle w:val="13"/>
        <w:jc w:val="both"/>
        <w:rPr>
          <w:color w:val="auto"/>
        </w:rPr>
      </w:pPr>
      <w:r w:rsidRPr="00E45289">
        <w:rPr>
          <w:color w:val="auto"/>
        </w:rPr>
        <w:t>Сельскохозяйственные профессии.</w:t>
      </w:r>
    </w:p>
    <w:p w14:paraId="45CED1AB" w14:textId="77777777" w:rsidR="006B168A" w:rsidRPr="00E45289" w:rsidRDefault="006B168A" w:rsidP="006B168A">
      <w:pPr>
        <w:pStyle w:val="13"/>
        <w:jc w:val="both"/>
        <w:rPr>
          <w:color w:val="auto"/>
        </w:rPr>
      </w:pPr>
      <w:r w:rsidRPr="00E45289">
        <w:rPr>
          <w:color w:val="auto"/>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A4E5E6C" w14:textId="77777777" w:rsidR="006B168A" w:rsidRPr="00E45289" w:rsidRDefault="006B168A" w:rsidP="006B168A">
      <w:pPr>
        <w:pStyle w:val="13"/>
        <w:jc w:val="both"/>
        <w:rPr>
          <w:color w:val="auto"/>
        </w:rPr>
      </w:pPr>
      <w:r w:rsidRPr="00E45289">
        <w:rPr>
          <w:color w:val="auto"/>
        </w:rPr>
        <w:t xml:space="preserve"> </w:t>
      </w:r>
    </w:p>
    <w:p w14:paraId="1B890BC9" w14:textId="77777777" w:rsidR="006B168A" w:rsidRPr="00E45289" w:rsidRDefault="006B168A" w:rsidP="006B168A">
      <w:pPr>
        <w:pStyle w:val="13"/>
        <w:jc w:val="both"/>
        <w:rPr>
          <w:color w:val="auto"/>
        </w:rPr>
      </w:pPr>
      <w:r w:rsidRPr="00E45289">
        <w:rPr>
          <w:color w:val="auto"/>
        </w:rPr>
        <w:t>ПЛАНИРУЕМЫЕ РЕЗУЛЬТАТЫ ОСВОЕНИЯ ПРОГРАММЫ ПО ТЕХНОЛОГИИ НА УРОВНЕ ОСНОВНОГО ОБЩЕГО ОБРАЗОВАНИЯ</w:t>
      </w:r>
    </w:p>
    <w:p w14:paraId="7395DA7C" w14:textId="77777777" w:rsidR="006B168A" w:rsidRPr="00E45289" w:rsidRDefault="006B168A" w:rsidP="006B168A">
      <w:pPr>
        <w:pStyle w:val="13"/>
        <w:jc w:val="both"/>
        <w:rPr>
          <w:color w:val="auto"/>
        </w:rPr>
      </w:pPr>
      <w:r w:rsidRPr="00E45289">
        <w:rPr>
          <w:color w:val="auto"/>
        </w:rPr>
        <w:lastRenderedPageBreak/>
        <w:t>ЛИЧНОСТНЫЕ РЕЗУЛЬТАТЫ</w:t>
      </w:r>
    </w:p>
    <w:p w14:paraId="56EBB74A" w14:textId="77777777" w:rsidR="006B168A" w:rsidRPr="00E45289" w:rsidRDefault="006B168A" w:rsidP="006B168A">
      <w:pPr>
        <w:pStyle w:val="13"/>
        <w:jc w:val="both"/>
        <w:rPr>
          <w:color w:val="auto"/>
        </w:rPr>
      </w:pPr>
      <w:r w:rsidRPr="00E45289">
        <w:rPr>
          <w:color w:val="auto"/>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2BE36F9F" w14:textId="77777777" w:rsidR="006B168A" w:rsidRPr="00E45289" w:rsidRDefault="006B168A" w:rsidP="006B168A">
      <w:pPr>
        <w:pStyle w:val="13"/>
        <w:jc w:val="both"/>
        <w:rPr>
          <w:color w:val="auto"/>
        </w:rPr>
      </w:pPr>
      <w:r w:rsidRPr="00E45289">
        <w:rPr>
          <w:color w:val="auto"/>
        </w:rPr>
        <w:t>1) патриотического воспитания:</w:t>
      </w:r>
    </w:p>
    <w:p w14:paraId="4F3DE327" w14:textId="77777777" w:rsidR="006B168A" w:rsidRPr="00E45289" w:rsidRDefault="006B168A" w:rsidP="006B168A">
      <w:pPr>
        <w:pStyle w:val="13"/>
        <w:jc w:val="both"/>
        <w:rPr>
          <w:color w:val="auto"/>
        </w:rPr>
      </w:pPr>
      <w:r w:rsidRPr="00E45289">
        <w:rPr>
          <w:color w:val="auto"/>
        </w:rPr>
        <w:t>проявление интереса к истории и современному состоянию российской науки и технологии;</w:t>
      </w:r>
    </w:p>
    <w:p w14:paraId="14403872" w14:textId="77777777" w:rsidR="006B168A" w:rsidRPr="00E45289" w:rsidRDefault="006B168A" w:rsidP="006B168A">
      <w:pPr>
        <w:pStyle w:val="13"/>
        <w:jc w:val="both"/>
        <w:rPr>
          <w:color w:val="auto"/>
        </w:rPr>
      </w:pPr>
      <w:r w:rsidRPr="00E45289">
        <w:rPr>
          <w:color w:val="auto"/>
        </w:rPr>
        <w:t>ценностное отношение к достижениям российских инженеров и учёных.</w:t>
      </w:r>
    </w:p>
    <w:p w14:paraId="7EC228C1" w14:textId="77777777" w:rsidR="006B168A" w:rsidRPr="00E45289" w:rsidRDefault="006B168A" w:rsidP="006B168A">
      <w:pPr>
        <w:pStyle w:val="13"/>
        <w:jc w:val="both"/>
        <w:rPr>
          <w:color w:val="auto"/>
        </w:rPr>
      </w:pPr>
      <w:r w:rsidRPr="00E45289">
        <w:rPr>
          <w:color w:val="auto"/>
        </w:rPr>
        <w:t>2) гражданского и духовно-нравственного воспитания:</w:t>
      </w:r>
    </w:p>
    <w:p w14:paraId="79A26EEB" w14:textId="77777777" w:rsidR="006B168A" w:rsidRPr="00E45289" w:rsidRDefault="006B168A" w:rsidP="006B168A">
      <w:pPr>
        <w:pStyle w:val="13"/>
        <w:jc w:val="both"/>
        <w:rPr>
          <w:color w:val="auto"/>
        </w:rPr>
      </w:pPr>
      <w:r w:rsidRPr="00E45289">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6786227B" w14:textId="77777777" w:rsidR="006B168A" w:rsidRPr="00E45289" w:rsidRDefault="006B168A" w:rsidP="006B168A">
      <w:pPr>
        <w:pStyle w:val="13"/>
        <w:jc w:val="both"/>
        <w:rPr>
          <w:color w:val="auto"/>
        </w:rPr>
      </w:pPr>
      <w:r w:rsidRPr="00E45289">
        <w:rPr>
          <w:color w:val="auto"/>
        </w:rPr>
        <w:t>осознание важности морально-этических принципов в деятельности, связанной с реализацией технологий;</w:t>
      </w:r>
    </w:p>
    <w:p w14:paraId="1FE5C54B" w14:textId="77777777" w:rsidR="006B168A" w:rsidRPr="00E45289" w:rsidRDefault="006B168A" w:rsidP="006B168A">
      <w:pPr>
        <w:pStyle w:val="13"/>
        <w:jc w:val="both"/>
        <w:rPr>
          <w:color w:val="auto"/>
        </w:rPr>
      </w:pPr>
      <w:r w:rsidRPr="00E45289">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CCE8458" w14:textId="77777777" w:rsidR="006B168A" w:rsidRPr="00E45289" w:rsidRDefault="006B168A" w:rsidP="006B168A">
      <w:pPr>
        <w:pStyle w:val="13"/>
        <w:jc w:val="both"/>
        <w:rPr>
          <w:color w:val="auto"/>
        </w:rPr>
      </w:pPr>
      <w:r w:rsidRPr="00E45289">
        <w:rPr>
          <w:color w:val="auto"/>
        </w:rPr>
        <w:t>3) эстетического воспитания:</w:t>
      </w:r>
    </w:p>
    <w:p w14:paraId="29B8035B" w14:textId="77777777" w:rsidR="006B168A" w:rsidRPr="00E45289" w:rsidRDefault="006B168A" w:rsidP="006B168A">
      <w:pPr>
        <w:pStyle w:val="13"/>
        <w:jc w:val="both"/>
        <w:rPr>
          <w:color w:val="auto"/>
        </w:rPr>
      </w:pPr>
      <w:r w:rsidRPr="00E45289">
        <w:rPr>
          <w:color w:val="auto"/>
        </w:rPr>
        <w:t>восприятие эстетических качеств предметов труда;</w:t>
      </w:r>
    </w:p>
    <w:p w14:paraId="1365764E" w14:textId="77777777" w:rsidR="006B168A" w:rsidRPr="00E45289" w:rsidRDefault="006B168A" w:rsidP="006B168A">
      <w:pPr>
        <w:pStyle w:val="13"/>
        <w:jc w:val="both"/>
        <w:rPr>
          <w:color w:val="auto"/>
        </w:rPr>
      </w:pPr>
      <w:r w:rsidRPr="00E45289">
        <w:rPr>
          <w:color w:val="auto"/>
        </w:rPr>
        <w:t>умение создавать эстетически значимые изделия из различных материалов;</w:t>
      </w:r>
    </w:p>
    <w:p w14:paraId="36784350" w14:textId="77777777" w:rsidR="006B168A" w:rsidRPr="00E45289" w:rsidRDefault="006B168A" w:rsidP="006B168A">
      <w:pPr>
        <w:pStyle w:val="13"/>
        <w:jc w:val="both"/>
        <w:rPr>
          <w:color w:val="auto"/>
        </w:rPr>
      </w:pPr>
      <w:r w:rsidRPr="00E45289">
        <w:rPr>
          <w:color w:val="auto"/>
        </w:rPr>
        <w:t>понимание ценности отечественного и мирового искусства, народных традиций и народного творчества в декоративно-прикладном искусстве;</w:t>
      </w:r>
    </w:p>
    <w:p w14:paraId="3EBB17A6" w14:textId="77777777" w:rsidR="006B168A" w:rsidRPr="00E45289" w:rsidRDefault="006B168A" w:rsidP="006B168A">
      <w:pPr>
        <w:pStyle w:val="13"/>
        <w:jc w:val="both"/>
        <w:rPr>
          <w:color w:val="auto"/>
        </w:rPr>
      </w:pPr>
      <w:r w:rsidRPr="00E45289">
        <w:rPr>
          <w:color w:val="auto"/>
        </w:rPr>
        <w:t>осознание роли художественной культуры как средства коммуникации и самовыражения в современном обществе.</w:t>
      </w:r>
    </w:p>
    <w:p w14:paraId="2A870F00" w14:textId="77777777" w:rsidR="006B168A" w:rsidRPr="00E45289" w:rsidRDefault="006B168A" w:rsidP="006B168A">
      <w:pPr>
        <w:pStyle w:val="13"/>
        <w:jc w:val="both"/>
        <w:rPr>
          <w:color w:val="auto"/>
        </w:rPr>
      </w:pPr>
      <w:r w:rsidRPr="00E45289">
        <w:rPr>
          <w:color w:val="auto"/>
        </w:rPr>
        <w:t>4) ценности научного познания и практической деятельности:</w:t>
      </w:r>
    </w:p>
    <w:p w14:paraId="1A5748B8" w14:textId="77777777" w:rsidR="006B168A" w:rsidRPr="00E45289" w:rsidRDefault="006B168A" w:rsidP="006B168A">
      <w:pPr>
        <w:pStyle w:val="13"/>
        <w:jc w:val="both"/>
        <w:rPr>
          <w:color w:val="auto"/>
        </w:rPr>
      </w:pPr>
      <w:r w:rsidRPr="00E45289">
        <w:rPr>
          <w:color w:val="auto"/>
        </w:rPr>
        <w:t>осознание ценности науки как фундамента технологий;</w:t>
      </w:r>
    </w:p>
    <w:p w14:paraId="218D8CE4" w14:textId="77777777" w:rsidR="006B168A" w:rsidRPr="00E45289" w:rsidRDefault="006B168A" w:rsidP="006B168A">
      <w:pPr>
        <w:pStyle w:val="13"/>
        <w:jc w:val="both"/>
        <w:rPr>
          <w:color w:val="auto"/>
        </w:rPr>
      </w:pPr>
      <w:r w:rsidRPr="00E45289">
        <w:rPr>
          <w:color w:val="auto"/>
        </w:rPr>
        <w:t>развитие интереса к исследовательской деятельности, реализации на практике достижений науки.</w:t>
      </w:r>
    </w:p>
    <w:p w14:paraId="4E62DCB2" w14:textId="77777777" w:rsidR="006B168A" w:rsidRPr="00E45289" w:rsidRDefault="006B168A" w:rsidP="006B168A">
      <w:pPr>
        <w:pStyle w:val="13"/>
        <w:jc w:val="both"/>
        <w:rPr>
          <w:color w:val="auto"/>
        </w:rPr>
      </w:pPr>
      <w:r w:rsidRPr="00E45289">
        <w:rPr>
          <w:color w:val="auto"/>
        </w:rPr>
        <w:t>5) формирования культуры здоровья и эмоционального благополучия:</w:t>
      </w:r>
    </w:p>
    <w:p w14:paraId="41B978A6" w14:textId="77777777" w:rsidR="006B168A" w:rsidRPr="00E45289" w:rsidRDefault="006B168A" w:rsidP="006B168A">
      <w:pPr>
        <w:pStyle w:val="13"/>
        <w:jc w:val="both"/>
        <w:rPr>
          <w:color w:val="auto"/>
        </w:rPr>
      </w:pPr>
      <w:r w:rsidRPr="00E45289">
        <w:rPr>
          <w:color w:val="auto"/>
        </w:rPr>
        <w:t>осознание ценности безопасного образа жизни в современном технологическом мире, важности правил безопасной работы с инструментами;</w:t>
      </w:r>
    </w:p>
    <w:p w14:paraId="035645EF" w14:textId="77777777" w:rsidR="006B168A" w:rsidRPr="00E45289" w:rsidRDefault="006B168A" w:rsidP="006B168A">
      <w:pPr>
        <w:pStyle w:val="13"/>
        <w:jc w:val="both"/>
        <w:rPr>
          <w:color w:val="auto"/>
        </w:rPr>
      </w:pPr>
      <w:r w:rsidRPr="00E45289">
        <w:rPr>
          <w:color w:val="auto"/>
        </w:rPr>
        <w:t>умение распознавать информационные угрозы и осуществлять защиту личности от этих угроз.</w:t>
      </w:r>
    </w:p>
    <w:p w14:paraId="1FC59C32" w14:textId="77777777" w:rsidR="006B168A" w:rsidRPr="00E45289" w:rsidRDefault="006B168A" w:rsidP="006B168A">
      <w:pPr>
        <w:pStyle w:val="13"/>
        <w:jc w:val="both"/>
        <w:rPr>
          <w:color w:val="auto"/>
        </w:rPr>
      </w:pPr>
      <w:r w:rsidRPr="00E45289">
        <w:rPr>
          <w:color w:val="auto"/>
        </w:rPr>
        <w:t>6) трудового воспитания:</w:t>
      </w:r>
    </w:p>
    <w:p w14:paraId="7B05F0BE" w14:textId="77777777" w:rsidR="006B168A" w:rsidRPr="00E45289" w:rsidRDefault="006B168A" w:rsidP="006B168A">
      <w:pPr>
        <w:pStyle w:val="13"/>
        <w:jc w:val="both"/>
        <w:rPr>
          <w:color w:val="auto"/>
        </w:rPr>
      </w:pPr>
      <w:r w:rsidRPr="00E45289">
        <w:rPr>
          <w:color w:val="auto"/>
        </w:rPr>
        <w:t>уважение к труду, трудящимся, результатам труда (своего и других людей);</w:t>
      </w:r>
    </w:p>
    <w:p w14:paraId="2DF1AD46" w14:textId="77777777" w:rsidR="006B168A" w:rsidRPr="00E45289" w:rsidRDefault="006B168A" w:rsidP="006B168A">
      <w:pPr>
        <w:pStyle w:val="13"/>
        <w:jc w:val="both"/>
        <w:rPr>
          <w:color w:val="auto"/>
        </w:rPr>
      </w:pPr>
      <w:r w:rsidRPr="00E45289">
        <w:rPr>
          <w:color w:val="auto"/>
        </w:rPr>
        <w:lastRenderedPageBreak/>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B9120D6" w14:textId="77777777" w:rsidR="006B168A" w:rsidRPr="00E45289" w:rsidRDefault="006B168A" w:rsidP="006B168A">
      <w:pPr>
        <w:pStyle w:val="13"/>
        <w:jc w:val="both"/>
        <w:rPr>
          <w:color w:val="auto"/>
        </w:rPr>
      </w:pPr>
      <w:r w:rsidRPr="00E45289">
        <w:rPr>
          <w:color w:val="auto"/>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9A57360" w14:textId="77777777" w:rsidR="006B168A" w:rsidRPr="00E45289" w:rsidRDefault="006B168A" w:rsidP="006B168A">
      <w:pPr>
        <w:pStyle w:val="13"/>
        <w:jc w:val="both"/>
        <w:rPr>
          <w:color w:val="auto"/>
        </w:rPr>
      </w:pPr>
      <w:r w:rsidRPr="00E45289">
        <w:rPr>
          <w:color w:val="auto"/>
        </w:rPr>
        <w:t>умение ориентироваться в мире современных профессий;</w:t>
      </w:r>
    </w:p>
    <w:p w14:paraId="5B482E92" w14:textId="77777777" w:rsidR="006B168A" w:rsidRPr="00E45289" w:rsidRDefault="006B168A" w:rsidP="006B168A">
      <w:pPr>
        <w:pStyle w:val="13"/>
        <w:jc w:val="both"/>
        <w:rPr>
          <w:color w:val="auto"/>
        </w:rPr>
      </w:pPr>
      <w:r w:rsidRPr="00E45289">
        <w:rPr>
          <w:color w:val="auto"/>
        </w:rPr>
        <w:t>умение осознанно выбирать индивидуальную траекторию развития с учётом личных и общественных интересов, потребностей;</w:t>
      </w:r>
    </w:p>
    <w:p w14:paraId="7B2F8B40" w14:textId="77777777" w:rsidR="006B168A" w:rsidRPr="00E45289" w:rsidRDefault="006B168A" w:rsidP="006B168A">
      <w:pPr>
        <w:pStyle w:val="13"/>
        <w:jc w:val="both"/>
        <w:rPr>
          <w:color w:val="auto"/>
        </w:rPr>
      </w:pPr>
      <w:r w:rsidRPr="00E45289">
        <w:rPr>
          <w:color w:val="auto"/>
        </w:rPr>
        <w:t>ориентация на достижение выдающихся результатов в профессиональной деятельности.</w:t>
      </w:r>
    </w:p>
    <w:p w14:paraId="69FE0BE3" w14:textId="77777777" w:rsidR="006B168A" w:rsidRPr="00E45289" w:rsidRDefault="006B168A" w:rsidP="006B168A">
      <w:pPr>
        <w:pStyle w:val="13"/>
        <w:jc w:val="both"/>
        <w:rPr>
          <w:color w:val="auto"/>
        </w:rPr>
      </w:pPr>
      <w:r w:rsidRPr="00E45289">
        <w:rPr>
          <w:color w:val="auto"/>
        </w:rPr>
        <w:t>7) экологического воспитания:</w:t>
      </w:r>
    </w:p>
    <w:p w14:paraId="521AE432" w14:textId="77777777" w:rsidR="006B168A" w:rsidRPr="00E45289" w:rsidRDefault="006B168A" w:rsidP="006B168A">
      <w:pPr>
        <w:pStyle w:val="13"/>
        <w:jc w:val="both"/>
        <w:rPr>
          <w:color w:val="auto"/>
        </w:rPr>
      </w:pPr>
      <w:r w:rsidRPr="00E45289">
        <w:rPr>
          <w:color w:val="auto"/>
        </w:rPr>
        <w:t>воспитание бережного отношения к окружающей среде, понимание необходимости соблюдения баланса между природой и техносферой;</w:t>
      </w:r>
    </w:p>
    <w:p w14:paraId="6CB13F1B" w14:textId="77777777" w:rsidR="006B168A" w:rsidRPr="00E45289" w:rsidRDefault="006B168A" w:rsidP="006B168A">
      <w:pPr>
        <w:pStyle w:val="13"/>
        <w:jc w:val="both"/>
        <w:rPr>
          <w:color w:val="auto"/>
        </w:rPr>
      </w:pPr>
      <w:r w:rsidRPr="00E45289">
        <w:rPr>
          <w:color w:val="auto"/>
        </w:rPr>
        <w:t>осознание пределов преобразовательной деятельности человека.</w:t>
      </w:r>
    </w:p>
    <w:p w14:paraId="66CEF30E" w14:textId="77777777" w:rsidR="006B168A" w:rsidRPr="00E45289" w:rsidRDefault="006B168A" w:rsidP="006B168A">
      <w:pPr>
        <w:pStyle w:val="13"/>
        <w:jc w:val="both"/>
        <w:rPr>
          <w:color w:val="auto"/>
        </w:rPr>
      </w:pPr>
      <w:r w:rsidRPr="00E45289">
        <w:rPr>
          <w:color w:val="auto"/>
        </w:rPr>
        <w:t>МЕТАПРЕДМЕТНЫЕ РЕЗУЛЬТАТЫ</w:t>
      </w:r>
    </w:p>
    <w:p w14:paraId="2C4F50DB" w14:textId="77777777" w:rsidR="006B168A" w:rsidRPr="00E45289" w:rsidRDefault="006B168A" w:rsidP="006B168A">
      <w:pPr>
        <w:pStyle w:val="13"/>
        <w:jc w:val="both"/>
        <w:rPr>
          <w:color w:val="auto"/>
        </w:rPr>
      </w:pPr>
      <w:r w:rsidRPr="00E45289">
        <w:rPr>
          <w:color w:val="auto"/>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79DDA331" w14:textId="77777777" w:rsidR="006B168A" w:rsidRPr="00E45289" w:rsidRDefault="006B168A" w:rsidP="006B168A">
      <w:pPr>
        <w:pStyle w:val="13"/>
        <w:jc w:val="both"/>
        <w:rPr>
          <w:color w:val="auto"/>
        </w:rPr>
      </w:pPr>
      <w:r w:rsidRPr="00E45289">
        <w:rPr>
          <w:color w:val="auto"/>
        </w:rPr>
        <w:t>Универсальные познавательные учебные действия</w:t>
      </w:r>
    </w:p>
    <w:p w14:paraId="46CA9380" w14:textId="77777777" w:rsidR="006B168A" w:rsidRPr="00E45289" w:rsidRDefault="006B168A" w:rsidP="006B168A">
      <w:pPr>
        <w:pStyle w:val="13"/>
        <w:jc w:val="both"/>
        <w:rPr>
          <w:color w:val="auto"/>
        </w:rPr>
      </w:pPr>
    </w:p>
    <w:p w14:paraId="64896359" w14:textId="77777777" w:rsidR="006B168A" w:rsidRPr="00E45289" w:rsidRDefault="006B168A" w:rsidP="006B168A">
      <w:pPr>
        <w:pStyle w:val="13"/>
        <w:jc w:val="both"/>
        <w:rPr>
          <w:color w:val="auto"/>
        </w:rPr>
      </w:pPr>
      <w:r w:rsidRPr="00E45289">
        <w:rPr>
          <w:color w:val="auto"/>
        </w:rPr>
        <w:t>Базовые логические действия:</w:t>
      </w:r>
    </w:p>
    <w:p w14:paraId="05B542F9" w14:textId="77777777" w:rsidR="006B168A" w:rsidRPr="00E45289" w:rsidRDefault="006B168A" w:rsidP="006B168A">
      <w:pPr>
        <w:pStyle w:val="13"/>
        <w:jc w:val="both"/>
        <w:rPr>
          <w:color w:val="auto"/>
        </w:rPr>
      </w:pPr>
      <w:r w:rsidRPr="00E45289">
        <w:rPr>
          <w:color w:val="auto"/>
        </w:rPr>
        <w:t>выявлять и характеризовать существенные признаки природных и рукотворных объектов;</w:t>
      </w:r>
    </w:p>
    <w:p w14:paraId="15D704AE" w14:textId="77777777" w:rsidR="006B168A" w:rsidRPr="00E45289" w:rsidRDefault="006B168A" w:rsidP="006B168A">
      <w:pPr>
        <w:pStyle w:val="13"/>
        <w:jc w:val="both"/>
        <w:rPr>
          <w:color w:val="auto"/>
        </w:rPr>
      </w:pPr>
      <w:r w:rsidRPr="00E45289">
        <w:rPr>
          <w:color w:val="auto"/>
        </w:rPr>
        <w:t>устанавливать существенный признак классификации, основание для обобщения и сравнения;</w:t>
      </w:r>
    </w:p>
    <w:p w14:paraId="74DB3FDB" w14:textId="77777777" w:rsidR="006B168A" w:rsidRPr="00E45289" w:rsidRDefault="006B168A" w:rsidP="006B168A">
      <w:pPr>
        <w:pStyle w:val="13"/>
        <w:jc w:val="both"/>
        <w:rPr>
          <w:color w:val="auto"/>
        </w:rPr>
      </w:pPr>
      <w:r w:rsidRPr="00E45289">
        <w:rPr>
          <w:color w:val="auto"/>
        </w:rPr>
        <w:t>выявлять закономерности и противоречия в рассматриваемых фактах, данных и наблюдениях, относящихся к внешнему миру;</w:t>
      </w:r>
    </w:p>
    <w:p w14:paraId="1A2D9AB0" w14:textId="77777777" w:rsidR="006B168A" w:rsidRPr="00E45289" w:rsidRDefault="006B168A" w:rsidP="006B168A">
      <w:pPr>
        <w:pStyle w:val="13"/>
        <w:jc w:val="both"/>
        <w:rPr>
          <w:color w:val="auto"/>
        </w:rPr>
      </w:pPr>
      <w:r w:rsidRPr="00E45289">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62941B97" w14:textId="77777777" w:rsidR="006B168A" w:rsidRPr="00E45289" w:rsidRDefault="006B168A" w:rsidP="006B168A">
      <w:pPr>
        <w:pStyle w:val="13"/>
        <w:jc w:val="both"/>
        <w:rPr>
          <w:color w:val="auto"/>
        </w:rPr>
      </w:pPr>
      <w:r w:rsidRPr="00E45289">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66F35EE6" w14:textId="77777777" w:rsidR="006B168A" w:rsidRPr="00E45289" w:rsidRDefault="006B168A" w:rsidP="006B168A">
      <w:pPr>
        <w:pStyle w:val="13"/>
        <w:jc w:val="both"/>
        <w:rPr>
          <w:color w:val="auto"/>
        </w:rPr>
      </w:pPr>
      <w:r w:rsidRPr="00E45289">
        <w:rPr>
          <w:color w:val="auto"/>
        </w:rPr>
        <w:t>Базовые исследовательские действия:</w:t>
      </w:r>
    </w:p>
    <w:p w14:paraId="218C7EBD" w14:textId="77777777" w:rsidR="006B168A" w:rsidRPr="00E45289" w:rsidRDefault="006B168A" w:rsidP="006B168A">
      <w:pPr>
        <w:pStyle w:val="13"/>
        <w:jc w:val="both"/>
        <w:rPr>
          <w:color w:val="auto"/>
        </w:rPr>
      </w:pPr>
      <w:r w:rsidRPr="00E45289">
        <w:rPr>
          <w:color w:val="auto"/>
        </w:rPr>
        <w:t>использовать вопросы как исследовательский инструмент познания;</w:t>
      </w:r>
    </w:p>
    <w:p w14:paraId="25E6E2B1" w14:textId="77777777" w:rsidR="006B168A" w:rsidRPr="00E45289" w:rsidRDefault="006B168A" w:rsidP="006B168A">
      <w:pPr>
        <w:pStyle w:val="13"/>
        <w:jc w:val="both"/>
        <w:rPr>
          <w:color w:val="auto"/>
        </w:rPr>
      </w:pPr>
      <w:r w:rsidRPr="00E45289">
        <w:rPr>
          <w:color w:val="auto"/>
        </w:rPr>
        <w:t>формировать запросы к информационной системе с целью получения необходимой информации;</w:t>
      </w:r>
    </w:p>
    <w:p w14:paraId="25936576" w14:textId="77777777" w:rsidR="006B168A" w:rsidRPr="00E45289" w:rsidRDefault="006B168A" w:rsidP="006B168A">
      <w:pPr>
        <w:pStyle w:val="13"/>
        <w:jc w:val="both"/>
        <w:rPr>
          <w:color w:val="auto"/>
        </w:rPr>
      </w:pPr>
      <w:r w:rsidRPr="00E45289">
        <w:rPr>
          <w:color w:val="auto"/>
        </w:rPr>
        <w:lastRenderedPageBreak/>
        <w:t>оценивать полноту, достоверность и актуальность полученной информации;</w:t>
      </w:r>
    </w:p>
    <w:p w14:paraId="22A82C72" w14:textId="77777777" w:rsidR="006B168A" w:rsidRPr="00E45289" w:rsidRDefault="006B168A" w:rsidP="006B168A">
      <w:pPr>
        <w:pStyle w:val="13"/>
        <w:jc w:val="both"/>
        <w:rPr>
          <w:color w:val="auto"/>
        </w:rPr>
      </w:pPr>
      <w:r w:rsidRPr="00E45289">
        <w:rPr>
          <w:color w:val="auto"/>
        </w:rPr>
        <w:t>опытным путём изучать свойства различных материалов;</w:t>
      </w:r>
    </w:p>
    <w:p w14:paraId="28BDDD51" w14:textId="77777777" w:rsidR="006B168A" w:rsidRPr="00E45289" w:rsidRDefault="006B168A" w:rsidP="006B168A">
      <w:pPr>
        <w:pStyle w:val="13"/>
        <w:jc w:val="both"/>
        <w:rPr>
          <w:color w:val="auto"/>
        </w:rPr>
      </w:pPr>
      <w:r w:rsidRPr="00E45289">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6E04658" w14:textId="77777777" w:rsidR="006B168A" w:rsidRPr="00E45289" w:rsidRDefault="006B168A" w:rsidP="006B168A">
      <w:pPr>
        <w:pStyle w:val="13"/>
        <w:jc w:val="both"/>
        <w:rPr>
          <w:color w:val="auto"/>
        </w:rPr>
      </w:pPr>
      <w:r w:rsidRPr="00E45289">
        <w:rPr>
          <w:color w:val="auto"/>
        </w:rPr>
        <w:t>строить и оценивать модели объектов, явлений и процессов;</w:t>
      </w:r>
    </w:p>
    <w:p w14:paraId="34F7503F" w14:textId="77777777" w:rsidR="006B168A" w:rsidRPr="00E45289" w:rsidRDefault="006B168A" w:rsidP="006B168A">
      <w:pPr>
        <w:pStyle w:val="13"/>
        <w:jc w:val="both"/>
        <w:rPr>
          <w:color w:val="auto"/>
        </w:rPr>
      </w:pPr>
      <w:r w:rsidRPr="00E45289">
        <w:rPr>
          <w:color w:val="auto"/>
        </w:rPr>
        <w:t>уметь создавать, применять и преобразовывать знаки и символы, модели и схемы для решения учебных и познавательных задач;</w:t>
      </w:r>
    </w:p>
    <w:p w14:paraId="0ECE5629" w14:textId="77777777" w:rsidR="006B168A" w:rsidRPr="00E45289" w:rsidRDefault="006B168A" w:rsidP="006B168A">
      <w:pPr>
        <w:pStyle w:val="13"/>
        <w:jc w:val="both"/>
        <w:rPr>
          <w:color w:val="auto"/>
        </w:rPr>
      </w:pPr>
      <w:r w:rsidRPr="00E45289">
        <w:rPr>
          <w:color w:val="auto"/>
        </w:rPr>
        <w:t>уметь оценивать правильность выполнения учебной задачи, собственные возможности её решения;</w:t>
      </w:r>
    </w:p>
    <w:p w14:paraId="1CCC0B22" w14:textId="77777777" w:rsidR="006B168A" w:rsidRPr="00E45289" w:rsidRDefault="006B168A" w:rsidP="006B168A">
      <w:pPr>
        <w:pStyle w:val="13"/>
        <w:jc w:val="both"/>
        <w:rPr>
          <w:color w:val="auto"/>
        </w:rPr>
      </w:pPr>
      <w:r w:rsidRPr="00E45289">
        <w:rPr>
          <w:color w:val="auto"/>
        </w:rPr>
        <w:t>прогнозировать поведение технической системы, в том числе с учётом синергетических эффектов.</w:t>
      </w:r>
    </w:p>
    <w:p w14:paraId="5AD3DF95" w14:textId="77777777" w:rsidR="006B168A" w:rsidRPr="00E45289" w:rsidRDefault="006B168A" w:rsidP="006B168A">
      <w:pPr>
        <w:pStyle w:val="13"/>
        <w:jc w:val="both"/>
        <w:rPr>
          <w:color w:val="auto"/>
        </w:rPr>
      </w:pPr>
      <w:r w:rsidRPr="00E45289">
        <w:rPr>
          <w:color w:val="auto"/>
        </w:rPr>
        <w:t>Работа с информацией:</w:t>
      </w:r>
    </w:p>
    <w:p w14:paraId="0D3534DE" w14:textId="77777777" w:rsidR="006B168A" w:rsidRPr="00E45289" w:rsidRDefault="006B168A" w:rsidP="006B168A">
      <w:pPr>
        <w:pStyle w:val="13"/>
        <w:jc w:val="both"/>
        <w:rPr>
          <w:color w:val="auto"/>
        </w:rPr>
      </w:pPr>
      <w:r w:rsidRPr="00E45289">
        <w:rPr>
          <w:color w:val="auto"/>
        </w:rPr>
        <w:t>выбирать форму представления информации в зависимости от поставленной задачи;</w:t>
      </w:r>
    </w:p>
    <w:p w14:paraId="4D39E50A" w14:textId="77777777" w:rsidR="006B168A" w:rsidRPr="00E45289" w:rsidRDefault="006B168A" w:rsidP="006B168A">
      <w:pPr>
        <w:pStyle w:val="13"/>
        <w:jc w:val="both"/>
        <w:rPr>
          <w:color w:val="auto"/>
        </w:rPr>
      </w:pPr>
      <w:r w:rsidRPr="00E45289">
        <w:rPr>
          <w:color w:val="auto"/>
        </w:rPr>
        <w:t>понимать различие между данными, информацией и знаниями;</w:t>
      </w:r>
    </w:p>
    <w:p w14:paraId="411499E8" w14:textId="77777777" w:rsidR="006B168A" w:rsidRPr="00E45289" w:rsidRDefault="006B168A" w:rsidP="006B168A">
      <w:pPr>
        <w:pStyle w:val="13"/>
        <w:jc w:val="both"/>
        <w:rPr>
          <w:color w:val="auto"/>
        </w:rPr>
      </w:pPr>
      <w:r w:rsidRPr="00E45289">
        <w:rPr>
          <w:color w:val="auto"/>
        </w:rPr>
        <w:t>владеть начальными навыками работы с «большими данными»;</w:t>
      </w:r>
    </w:p>
    <w:p w14:paraId="4E613AFD" w14:textId="77777777" w:rsidR="006B168A" w:rsidRPr="00E45289" w:rsidRDefault="006B168A" w:rsidP="006B168A">
      <w:pPr>
        <w:pStyle w:val="13"/>
        <w:jc w:val="both"/>
        <w:rPr>
          <w:color w:val="auto"/>
        </w:rPr>
      </w:pPr>
      <w:r w:rsidRPr="00E45289">
        <w:rPr>
          <w:color w:val="auto"/>
        </w:rPr>
        <w:t>владеть технологией трансформации данных в информацию, информации в знания.</w:t>
      </w:r>
    </w:p>
    <w:p w14:paraId="0320D05C" w14:textId="77777777" w:rsidR="006B168A" w:rsidRPr="00E45289" w:rsidRDefault="006B168A" w:rsidP="006B168A">
      <w:pPr>
        <w:pStyle w:val="13"/>
        <w:jc w:val="both"/>
        <w:rPr>
          <w:color w:val="auto"/>
        </w:rPr>
      </w:pPr>
      <w:r w:rsidRPr="00E45289">
        <w:rPr>
          <w:color w:val="auto"/>
        </w:rPr>
        <w:t>Регулятивные универсальные учебные действия</w:t>
      </w:r>
    </w:p>
    <w:p w14:paraId="1CE601BC" w14:textId="77777777" w:rsidR="006B168A" w:rsidRPr="00E45289" w:rsidRDefault="006B168A" w:rsidP="006B168A">
      <w:pPr>
        <w:pStyle w:val="13"/>
        <w:jc w:val="both"/>
        <w:rPr>
          <w:color w:val="auto"/>
        </w:rPr>
      </w:pPr>
    </w:p>
    <w:p w14:paraId="3EDD5880" w14:textId="77777777" w:rsidR="006B168A" w:rsidRPr="00E45289" w:rsidRDefault="006B168A" w:rsidP="006B168A">
      <w:pPr>
        <w:pStyle w:val="13"/>
        <w:jc w:val="both"/>
        <w:rPr>
          <w:color w:val="auto"/>
        </w:rPr>
      </w:pPr>
      <w:r w:rsidRPr="00E45289">
        <w:rPr>
          <w:color w:val="auto"/>
        </w:rPr>
        <w:t>Самоорганизация:</w:t>
      </w:r>
    </w:p>
    <w:p w14:paraId="4C98F0C1" w14:textId="77777777" w:rsidR="006B168A" w:rsidRPr="00E45289" w:rsidRDefault="006B168A" w:rsidP="006B168A">
      <w:pPr>
        <w:pStyle w:val="13"/>
        <w:jc w:val="both"/>
        <w:rPr>
          <w:color w:val="auto"/>
        </w:rPr>
      </w:pPr>
      <w:r w:rsidRPr="00E45289">
        <w:rPr>
          <w:color w:val="auto"/>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2258F62E" w14:textId="77777777" w:rsidR="006B168A" w:rsidRPr="00E45289" w:rsidRDefault="006B168A" w:rsidP="006B168A">
      <w:pPr>
        <w:pStyle w:val="13"/>
        <w:jc w:val="both"/>
        <w:rPr>
          <w:color w:val="auto"/>
        </w:rPr>
      </w:pPr>
      <w:r w:rsidRPr="00E45289">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E902ED" w14:textId="77777777" w:rsidR="006B168A" w:rsidRPr="00E45289" w:rsidRDefault="006B168A" w:rsidP="006B168A">
      <w:pPr>
        <w:pStyle w:val="13"/>
        <w:jc w:val="both"/>
        <w:rPr>
          <w:color w:val="auto"/>
        </w:rPr>
      </w:pPr>
      <w:r w:rsidRPr="00E45289">
        <w:rPr>
          <w:color w:val="auto"/>
        </w:rPr>
        <w:t>делать выбор и брать ответственность за решение.</w:t>
      </w:r>
    </w:p>
    <w:p w14:paraId="0B220B21" w14:textId="77777777" w:rsidR="006B168A" w:rsidRPr="00E45289" w:rsidRDefault="006B168A" w:rsidP="006B168A">
      <w:pPr>
        <w:pStyle w:val="13"/>
        <w:jc w:val="both"/>
        <w:rPr>
          <w:color w:val="auto"/>
        </w:rPr>
      </w:pPr>
      <w:r w:rsidRPr="00E45289">
        <w:rPr>
          <w:color w:val="auto"/>
        </w:rPr>
        <w:t>Самоконтроль (рефлексия):</w:t>
      </w:r>
    </w:p>
    <w:p w14:paraId="341199FA" w14:textId="77777777" w:rsidR="006B168A" w:rsidRPr="00E45289" w:rsidRDefault="006B168A" w:rsidP="006B168A">
      <w:pPr>
        <w:pStyle w:val="13"/>
        <w:jc w:val="both"/>
        <w:rPr>
          <w:color w:val="auto"/>
        </w:rPr>
      </w:pPr>
      <w:r w:rsidRPr="00E45289">
        <w:rPr>
          <w:color w:val="auto"/>
        </w:rPr>
        <w:t>давать адекватную оценку ситуации и предлагать план её изменения;</w:t>
      </w:r>
    </w:p>
    <w:p w14:paraId="224CCD03" w14:textId="77777777" w:rsidR="006B168A" w:rsidRPr="00E45289" w:rsidRDefault="006B168A" w:rsidP="006B168A">
      <w:pPr>
        <w:pStyle w:val="13"/>
        <w:jc w:val="both"/>
        <w:rPr>
          <w:color w:val="auto"/>
        </w:rPr>
      </w:pPr>
      <w:r w:rsidRPr="00E45289">
        <w:rPr>
          <w:color w:val="auto"/>
        </w:rPr>
        <w:t>объяснять причины достижения (недостижения) результатов преобразовательной деятельности;</w:t>
      </w:r>
    </w:p>
    <w:p w14:paraId="7761A09D" w14:textId="77777777" w:rsidR="006B168A" w:rsidRPr="00E45289" w:rsidRDefault="006B168A" w:rsidP="006B168A">
      <w:pPr>
        <w:pStyle w:val="13"/>
        <w:jc w:val="both"/>
        <w:rPr>
          <w:color w:val="auto"/>
        </w:rPr>
      </w:pPr>
      <w:r w:rsidRPr="00E45289">
        <w:rPr>
          <w:color w:val="auto"/>
        </w:rPr>
        <w:t>вносить необходимые коррективы в деятельность по решению задачи или по осуществлению проекта;</w:t>
      </w:r>
    </w:p>
    <w:p w14:paraId="775B8D89" w14:textId="77777777" w:rsidR="006B168A" w:rsidRPr="00E45289" w:rsidRDefault="006B168A" w:rsidP="006B168A">
      <w:pPr>
        <w:pStyle w:val="13"/>
        <w:jc w:val="both"/>
        <w:rPr>
          <w:color w:val="auto"/>
        </w:rPr>
      </w:pPr>
      <w:r w:rsidRPr="00E45289">
        <w:rPr>
          <w:color w:val="auto"/>
        </w:rPr>
        <w:lastRenderedPageBreak/>
        <w:t>оценивать соответствие результата цели и условиям и при необходимости корректировать цель и процесс её достижения.</w:t>
      </w:r>
    </w:p>
    <w:p w14:paraId="0E51AD32" w14:textId="77777777" w:rsidR="006B168A" w:rsidRPr="00E45289" w:rsidRDefault="006B168A" w:rsidP="006B168A">
      <w:pPr>
        <w:pStyle w:val="13"/>
        <w:jc w:val="both"/>
        <w:rPr>
          <w:color w:val="auto"/>
        </w:rPr>
      </w:pPr>
      <w:r w:rsidRPr="00E45289">
        <w:rPr>
          <w:color w:val="auto"/>
        </w:rPr>
        <w:t>Умения принятия себя и других:</w:t>
      </w:r>
    </w:p>
    <w:p w14:paraId="6E6E0458" w14:textId="77777777" w:rsidR="006B168A" w:rsidRPr="00E45289" w:rsidRDefault="006B168A" w:rsidP="006B168A">
      <w:pPr>
        <w:pStyle w:val="13"/>
        <w:jc w:val="both"/>
        <w:rPr>
          <w:color w:val="auto"/>
        </w:rPr>
      </w:pPr>
      <w:r w:rsidRPr="00E45289">
        <w:rPr>
          <w:color w:val="auto"/>
        </w:rPr>
        <w:t>признавать своё право на ошибку при решении задач или при реализации проекта, такое же право другого на подобные ошибки.</w:t>
      </w:r>
    </w:p>
    <w:p w14:paraId="0DA9921E" w14:textId="77777777" w:rsidR="006B168A" w:rsidRPr="00E45289" w:rsidRDefault="006B168A" w:rsidP="006B168A">
      <w:pPr>
        <w:pStyle w:val="13"/>
        <w:jc w:val="both"/>
        <w:rPr>
          <w:color w:val="auto"/>
        </w:rPr>
      </w:pPr>
      <w:r w:rsidRPr="00E45289">
        <w:rPr>
          <w:color w:val="auto"/>
        </w:rPr>
        <w:t>Коммуникативные универсальные учебные действия</w:t>
      </w:r>
    </w:p>
    <w:p w14:paraId="3D573CF9" w14:textId="77777777" w:rsidR="006B168A" w:rsidRPr="00E45289" w:rsidRDefault="006B168A" w:rsidP="006B168A">
      <w:pPr>
        <w:pStyle w:val="13"/>
        <w:jc w:val="both"/>
        <w:rPr>
          <w:color w:val="auto"/>
        </w:rPr>
      </w:pPr>
    </w:p>
    <w:p w14:paraId="56CAFF83" w14:textId="77777777" w:rsidR="006B168A" w:rsidRPr="00E45289" w:rsidRDefault="006B168A" w:rsidP="006B168A">
      <w:pPr>
        <w:pStyle w:val="13"/>
        <w:jc w:val="both"/>
        <w:rPr>
          <w:color w:val="auto"/>
        </w:rPr>
      </w:pPr>
      <w:r w:rsidRPr="00E45289">
        <w:rPr>
          <w:color w:val="auto"/>
        </w:rPr>
        <w:t>У обучающегося будут сформированы умения общения как часть коммуникативных универсальных учебных действий:</w:t>
      </w:r>
    </w:p>
    <w:p w14:paraId="44B92360" w14:textId="77777777" w:rsidR="006B168A" w:rsidRPr="00E45289" w:rsidRDefault="006B168A" w:rsidP="006B168A">
      <w:pPr>
        <w:pStyle w:val="13"/>
        <w:jc w:val="both"/>
        <w:rPr>
          <w:color w:val="auto"/>
        </w:rPr>
      </w:pPr>
      <w:r w:rsidRPr="00E45289">
        <w:rPr>
          <w:color w:val="auto"/>
        </w:rPr>
        <w:t>в ходе обсуждения учебного материала, планирования и осуществления учебного проекта;</w:t>
      </w:r>
    </w:p>
    <w:p w14:paraId="0D8EEB1A" w14:textId="77777777" w:rsidR="006B168A" w:rsidRPr="00E45289" w:rsidRDefault="006B168A" w:rsidP="006B168A">
      <w:pPr>
        <w:pStyle w:val="13"/>
        <w:jc w:val="both"/>
        <w:rPr>
          <w:color w:val="auto"/>
        </w:rPr>
      </w:pPr>
      <w:r w:rsidRPr="00E45289">
        <w:rPr>
          <w:color w:val="auto"/>
        </w:rPr>
        <w:t>в рамках публичного представления результатов проектной деятельности;</w:t>
      </w:r>
    </w:p>
    <w:p w14:paraId="3EDDF406" w14:textId="77777777" w:rsidR="006B168A" w:rsidRPr="00E45289" w:rsidRDefault="006B168A" w:rsidP="006B168A">
      <w:pPr>
        <w:pStyle w:val="13"/>
        <w:jc w:val="both"/>
        <w:rPr>
          <w:color w:val="auto"/>
        </w:rPr>
      </w:pPr>
      <w:r w:rsidRPr="00E45289">
        <w:rPr>
          <w:color w:val="auto"/>
        </w:rPr>
        <w:t>в ходе совместного решения задачи с использованием облачных сервисов;</w:t>
      </w:r>
    </w:p>
    <w:p w14:paraId="63E77121" w14:textId="77777777" w:rsidR="006B168A" w:rsidRPr="00E45289" w:rsidRDefault="006B168A" w:rsidP="006B168A">
      <w:pPr>
        <w:pStyle w:val="13"/>
        <w:jc w:val="both"/>
        <w:rPr>
          <w:color w:val="auto"/>
        </w:rPr>
      </w:pPr>
      <w:r w:rsidRPr="00E45289">
        <w:rPr>
          <w:color w:val="auto"/>
        </w:rPr>
        <w:t>в ходе общения с представителями других культур, в частности в социальных сетях.</w:t>
      </w:r>
    </w:p>
    <w:p w14:paraId="40EBEEDB" w14:textId="77777777" w:rsidR="006B168A" w:rsidRPr="00E45289" w:rsidRDefault="006B168A" w:rsidP="006B168A">
      <w:pPr>
        <w:pStyle w:val="13"/>
        <w:jc w:val="both"/>
        <w:rPr>
          <w:color w:val="auto"/>
        </w:rPr>
      </w:pPr>
      <w:r w:rsidRPr="00E45289">
        <w:rPr>
          <w:color w:val="auto"/>
        </w:rPr>
        <w:t>Совместная деятельность:</w:t>
      </w:r>
    </w:p>
    <w:p w14:paraId="363728AB" w14:textId="77777777" w:rsidR="006B168A" w:rsidRPr="00E45289" w:rsidRDefault="006B168A" w:rsidP="006B168A">
      <w:pPr>
        <w:pStyle w:val="13"/>
        <w:jc w:val="both"/>
        <w:rPr>
          <w:color w:val="auto"/>
        </w:rPr>
      </w:pPr>
      <w:r w:rsidRPr="00E45289">
        <w:rPr>
          <w:color w:val="auto"/>
        </w:rPr>
        <w:t>понимать и использовать преимущества командной работы при реализации учебного проекта;</w:t>
      </w:r>
    </w:p>
    <w:p w14:paraId="7D1FEB2E" w14:textId="77777777" w:rsidR="006B168A" w:rsidRPr="00E45289" w:rsidRDefault="006B168A" w:rsidP="006B168A">
      <w:pPr>
        <w:pStyle w:val="13"/>
        <w:jc w:val="both"/>
        <w:rPr>
          <w:color w:val="auto"/>
        </w:rPr>
      </w:pPr>
      <w:r w:rsidRPr="00E45289">
        <w:rPr>
          <w:color w:val="auto"/>
        </w:rPr>
        <w:t>понимать необходимость выработки знаково-символических средств как необходимого условия успешной проектной деятельности;</w:t>
      </w:r>
    </w:p>
    <w:p w14:paraId="4C8E335B" w14:textId="77777777" w:rsidR="006B168A" w:rsidRPr="00E45289" w:rsidRDefault="006B168A" w:rsidP="006B168A">
      <w:pPr>
        <w:pStyle w:val="13"/>
        <w:jc w:val="both"/>
        <w:rPr>
          <w:color w:val="auto"/>
        </w:rPr>
      </w:pPr>
      <w:r w:rsidRPr="00E45289">
        <w:rPr>
          <w:color w:val="auto"/>
        </w:rPr>
        <w:t>уметь адекватно интерпретировать высказывания собеседника – участника совместной деятельности;</w:t>
      </w:r>
    </w:p>
    <w:p w14:paraId="0654F66A" w14:textId="77777777" w:rsidR="006B168A" w:rsidRPr="00E45289" w:rsidRDefault="006B168A" w:rsidP="006B168A">
      <w:pPr>
        <w:pStyle w:val="13"/>
        <w:jc w:val="both"/>
        <w:rPr>
          <w:color w:val="auto"/>
        </w:rPr>
      </w:pPr>
      <w:r w:rsidRPr="00E45289">
        <w:rPr>
          <w:color w:val="auto"/>
        </w:rPr>
        <w:t>владеть навыками отстаивания своей точки зрения, используя при этом законы логики;</w:t>
      </w:r>
    </w:p>
    <w:p w14:paraId="047DF782" w14:textId="77777777" w:rsidR="006B168A" w:rsidRPr="00E45289" w:rsidRDefault="006B168A" w:rsidP="006B168A">
      <w:pPr>
        <w:pStyle w:val="13"/>
        <w:jc w:val="both"/>
        <w:rPr>
          <w:color w:val="auto"/>
        </w:rPr>
      </w:pPr>
      <w:r w:rsidRPr="00E45289">
        <w:rPr>
          <w:color w:val="auto"/>
        </w:rPr>
        <w:t>уметь распознавать некорректную аргументацию.</w:t>
      </w:r>
    </w:p>
    <w:p w14:paraId="6F8CF623" w14:textId="77777777" w:rsidR="006B168A" w:rsidRPr="00E45289" w:rsidRDefault="006B168A" w:rsidP="006B168A">
      <w:pPr>
        <w:pStyle w:val="13"/>
        <w:jc w:val="both"/>
        <w:rPr>
          <w:color w:val="auto"/>
        </w:rPr>
      </w:pPr>
      <w:r w:rsidRPr="00E45289">
        <w:rPr>
          <w:color w:val="auto"/>
        </w:rPr>
        <w:t>ПРЕДМЕТНЫЕ РЕЗУЛЬТАТЫ</w:t>
      </w:r>
    </w:p>
    <w:p w14:paraId="0DCB9A99" w14:textId="77777777" w:rsidR="006B168A" w:rsidRPr="00E45289" w:rsidRDefault="006B168A" w:rsidP="006B168A">
      <w:pPr>
        <w:pStyle w:val="13"/>
        <w:jc w:val="both"/>
        <w:rPr>
          <w:color w:val="auto"/>
        </w:rPr>
      </w:pPr>
      <w:r w:rsidRPr="00E45289">
        <w:rPr>
          <w:color w:val="auto"/>
        </w:rPr>
        <w:t>Для всех модулей обязательные предметные результаты:</w:t>
      </w:r>
    </w:p>
    <w:p w14:paraId="56F6990D" w14:textId="77777777" w:rsidR="006B168A" w:rsidRPr="00E45289" w:rsidRDefault="006B168A" w:rsidP="006B168A">
      <w:pPr>
        <w:pStyle w:val="13"/>
        <w:jc w:val="both"/>
        <w:rPr>
          <w:color w:val="auto"/>
        </w:rPr>
      </w:pPr>
      <w:r w:rsidRPr="00E45289">
        <w:rPr>
          <w:color w:val="auto"/>
        </w:rPr>
        <w:t> организовывать рабочее место в соответствии с изучаемой технологией;</w:t>
      </w:r>
    </w:p>
    <w:p w14:paraId="4D5A6DC6" w14:textId="77777777" w:rsidR="006B168A" w:rsidRPr="00E45289" w:rsidRDefault="006B168A" w:rsidP="006B168A">
      <w:pPr>
        <w:pStyle w:val="13"/>
        <w:jc w:val="both"/>
        <w:rPr>
          <w:color w:val="auto"/>
        </w:rPr>
      </w:pPr>
      <w:r w:rsidRPr="00E45289">
        <w:rPr>
          <w:color w:val="auto"/>
        </w:rPr>
        <w:t> соблюдать правила безопасного использования ручных и электрифицированных инструментов и оборудования;</w:t>
      </w:r>
    </w:p>
    <w:p w14:paraId="21322DE8" w14:textId="77777777" w:rsidR="006B168A" w:rsidRPr="00E45289" w:rsidRDefault="006B168A" w:rsidP="006B168A">
      <w:pPr>
        <w:pStyle w:val="13"/>
        <w:jc w:val="both"/>
        <w:rPr>
          <w:color w:val="auto"/>
        </w:rPr>
      </w:pPr>
      <w:r w:rsidRPr="00E45289">
        <w:rPr>
          <w:color w:val="auto"/>
        </w:rPr>
        <w:t> грамотно и осознанно выполнять технологические операции в соответствии с изучаемой технологией.</w:t>
      </w:r>
    </w:p>
    <w:p w14:paraId="1D17E31E" w14:textId="77777777" w:rsidR="006B168A" w:rsidRPr="00E45289" w:rsidRDefault="006B168A" w:rsidP="006B168A">
      <w:pPr>
        <w:pStyle w:val="13"/>
        <w:jc w:val="both"/>
        <w:rPr>
          <w:color w:val="auto"/>
        </w:rPr>
      </w:pPr>
    </w:p>
    <w:p w14:paraId="3870B477" w14:textId="77777777" w:rsidR="006B168A" w:rsidRPr="00E45289" w:rsidRDefault="006B168A" w:rsidP="006B168A">
      <w:pPr>
        <w:pStyle w:val="13"/>
        <w:jc w:val="both"/>
        <w:rPr>
          <w:color w:val="auto"/>
        </w:rPr>
      </w:pPr>
      <w:r w:rsidRPr="00E45289">
        <w:rPr>
          <w:color w:val="auto"/>
        </w:rPr>
        <w:t>Предметные результаты освоения содержания модуля «Производство и технологии»</w:t>
      </w:r>
    </w:p>
    <w:p w14:paraId="56C80668" w14:textId="77777777" w:rsidR="006B168A" w:rsidRPr="00E45289" w:rsidRDefault="006B168A" w:rsidP="006B168A">
      <w:pPr>
        <w:pStyle w:val="13"/>
        <w:jc w:val="both"/>
        <w:rPr>
          <w:color w:val="auto"/>
        </w:rPr>
      </w:pPr>
      <w:r w:rsidRPr="00E45289">
        <w:rPr>
          <w:color w:val="auto"/>
        </w:rPr>
        <w:lastRenderedPageBreak/>
        <w:t>К концу обучения в 5 классе:</w:t>
      </w:r>
    </w:p>
    <w:p w14:paraId="52AAA111" w14:textId="77777777" w:rsidR="006B168A" w:rsidRPr="00E45289" w:rsidRDefault="006B168A" w:rsidP="006B168A">
      <w:pPr>
        <w:pStyle w:val="13"/>
        <w:jc w:val="both"/>
        <w:rPr>
          <w:color w:val="auto"/>
        </w:rPr>
      </w:pPr>
      <w:r w:rsidRPr="00E45289">
        <w:rPr>
          <w:color w:val="auto"/>
        </w:rPr>
        <w:t>называть и характеризовать технологии;</w:t>
      </w:r>
    </w:p>
    <w:p w14:paraId="76F1E87B" w14:textId="77777777" w:rsidR="006B168A" w:rsidRPr="00E45289" w:rsidRDefault="006B168A" w:rsidP="006B168A">
      <w:pPr>
        <w:pStyle w:val="13"/>
        <w:jc w:val="both"/>
        <w:rPr>
          <w:color w:val="auto"/>
        </w:rPr>
      </w:pPr>
      <w:r w:rsidRPr="00E45289">
        <w:rPr>
          <w:color w:val="auto"/>
        </w:rPr>
        <w:t>называть и характеризовать потребности человека;</w:t>
      </w:r>
    </w:p>
    <w:p w14:paraId="3970B8AF" w14:textId="77777777" w:rsidR="006B168A" w:rsidRPr="00E45289" w:rsidRDefault="006B168A" w:rsidP="006B168A">
      <w:pPr>
        <w:pStyle w:val="13"/>
        <w:jc w:val="both"/>
        <w:rPr>
          <w:color w:val="auto"/>
        </w:rPr>
      </w:pPr>
      <w:r w:rsidRPr="00E45289">
        <w:rPr>
          <w:color w:val="auto"/>
        </w:rPr>
        <w:t>называть и характеризовать естественные (природные) и искусственные материалы;</w:t>
      </w:r>
    </w:p>
    <w:p w14:paraId="3469F11C" w14:textId="77777777" w:rsidR="006B168A" w:rsidRPr="00E45289" w:rsidRDefault="006B168A" w:rsidP="006B168A">
      <w:pPr>
        <w:pStyle w:val="13"/>
        <w:jc w:val="both"/>
        <w:rPr>
          <w:color w:val="auto"/>
        </w:rPr>
      </w:pPr>
      <w:r w:rsidRPr="00E45289">
        <w:rPr>
          <w:color w:val="auto"/>
        </w:rPr>
        <w:t>сравнивать и анализировать свойства материалов;</w:t>
      </w:r>
    </w:p>
    <w:p w14:paraId="5F538959" w14:textId="77777777" w:rsidR="006B168A" w:rsidRPr="00E45289" w:rsidRDefault="006B168A" w:rsidP="006B168A">
      <w:pPr>
        <w:pStyle w:val="13"/>
        <w:jc w:val="both"/>
        <w:rPr>
          <w:color w:val="auto"/>
        </w:rPr>
      </w:pPr>
      <w:r w:rsidRPr="00E45289">
        <w:rPr>
          <w:color w:val="auto"/>
        </w:rPr>
        <w:t>классифицировать технику, описывать назначение техники;</w:t>
      </w:r>
    </w:p>
    <w:p w14:paraId="22C914CB" w14:textId="77777777" w:rsidR="006B168A" w:rsidRPr="00E45289" w:rsidRDefault="006B168A" w:rsidP="006B168A">
      <w:pPr>
        <w:pStyle w:val="13"/>
        <w:jc w:val="both"/>
        <w:rPr>
          <w:color w:val="auto"/>
        </w:rPr>
      </w:pPr>
      <w:r w:rsidRPr="00E45289">
        <w:rPr>
          <w:color w:val="auto"/>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172F7415" w14:textId="77777777" w:rsidR="006B168A" w:rsidRPr="00E45289" w:rsidRDefault="006B168A" w:rsidP="006B168A">
      <w:pPr>
        <w:pStyle w:val="13"/>
        <w:jc w:val="both"/>
        <w:rPr>
          <w:color w:val="auto"/>
        </w:rPr>
      </w:pPr>
      <w:r w:rsidRPr="00E45289">
        <w:rPr>
          <w:color w:val="auto"/>
        </w:rPr>
        <w:t>характеризовать предметы труда в различных видах материального производства;</w:t>
      </w:r>
    </w:p>
    <w:p w14:paraId="12851649" w14:textId="77777777" w:rsidR="006B168A" w:rsidRPr="00E45289" w:rsidRDefault="006B168A" w:rsidP="006B168A">
      <w:pPr>
        <w:pStyle w:val="13"/>
        <w:jc w:val="both"/>
        <w:rPr>
          <w:color w:val="auto"/>
        </w:rPr>
      </w:pPr>
      <w:r w:rsidRPr="00E45289">
        <w:rPr>
          <w:color w:val="auto"/>
        </w:rPr>
        <w:t>использовать метод мозгового штурма, метод интеллект-карт, метод фокальных объектов и другие методы;</w:t>
      </w:r>
    </w:p>
    <w:p w14:paraId="16B49B08" w14:textId="77777777" w:rsidR="006B168A" w:rsidRPr="00E45289" w:rsidRDefault="006B168A" w:rsidP="006B168A">
      <w:pPr>
        <w:pStyle w:val="13"/>
        <w:jc w:val="both"/>
        <w:rPr>
          <w:color w:val="auto"/>
        </w:rPr>
      </w:pPr>
      <w:r w:rsidRPr="00E45289">
        <w:rPr>
          <w:color w:val="auto"/>
        </w:rPr>
        <w:t>использовать метод учебного проектирования, выполнять учебные проекты;</w:t>
      </w:r>
    </w:p>
    <w:p w14:paraId="29AC3156" w14:textId="77777777" w:rsidR="006B168A" w:rsidRPr="00E45289" w:rsidRDefault="006B168A" w:rsidP="006B168A">
      <w:pPr>
        <w:pStyle w:val="13"/>
        <w:jc w:val="both"/>
        <w:rPr>
          <w:color w:val="auto"/>
        </w:rPr>
      </w:pPr>
      <w:r w:rsidRPr="00E45289">
        <w:rPr>
          <w:color w:val="auto"/>
        </w:rPr>
        <w:t>назвать и характеризовать профессии.</w:t>
      </w:r>
    </w:p>
    <w:p w14:paraId="4DED8942" w14:textId="77777777" w:rsidR="006B168A" w:rsidRPr="00E45289" w:rsidRDefault="006B168A" w:rsidP="006B168A">
      <w:pPr>
        <w:pStyle w:val="13"/>
        <w:jc w:val="both"/>
        <w:rPr>
          <w:color w:val="auto"/>
        </w:rPr>
      </w:pPr>
      <w:r w:rsidRPr="00E45289">
        <w:rPr>
          <w:color w:val="auto"/>
        </w:rPr>
        <w:t>К концу обучения в 6 классе:</w:t>
      </w:r>
    </w:p>
    <w:p w14:paraId="2CB77ABA" w14:textId="77777777" w:rsidR="006B168A" w:rsidRPr="00E45289" w:rsidRDefault="006B168A" w:rsidP="006B168A">
      <w:pPr>
        <w:pStyle w:val="13"/>
        <w:jc w:val="both"/>
        <w:rPr>
          <w:color w:val="auto"/>
        </w:rPr>
      </w:pPr>
      <w:r w:rsidRPr="00E45289">
        <w:rPr>
          <w:color w:val="auto"/>
        </w:rPr>
        <w:t>называть и характеризовать машины и механизмы;</w:t>
      </w:r>
    </w:p>
    <w:p w14:paraId="15EBEB91" w14:textId="77777777" w:rsidR="006B168A" w:rsidRPr="00E45289" w:rsidRDefault="006B168A" w:rsidP="006B168A">
      <w:pPr>
        <w:pStyle w:val="13"/>
        <w:jc w:val="both"/>
        <w:rPr>
          <w:color w:val="auto"/>
        </w:rPr>
      </w:pPr>
      <w:r w:rsidRPr="00E45289">
        <w:rPr>
          <w:color w:val="auto"/>
        </w:rPr>
        <w:t>конструировать, оценивать и использовать модели в познавательной и практической деятельности;</w:t>
      </w:r>
    </w:p>
    <w:p w14:paraId="16B8E3C8" w14:textId="77777777" w:rsidR="006B168A" w:rsidRPr="00E45289" w:rsidRDefault="006B168A" w:rsidP="006B168A">
      <w:pPr>
        <w:pStyle w:val="13"/>
        <w:jc w:val="both"/>
        <w:rPr>
          <w:color w:val="auto"/>
        </w:rPr>
      </w:pPr>
      <w:r w:rsidRPr="00E45289">
        <w:rPr>
          <w:color w:val="auto"/>
        </w:rPr>
        <w:t>разрабатывать несложную технологическую, конструкторскую документацию для выполнения творческих проектных задач;</w:t>
      </w:r>
    </w:p>
    <w:p w14:paraId="4E073BC8" w14:textId="77777777" w:rsidR="006B168A" w:rsidRPr="00E45289" w:rsidRDefault="006B168A" w:rsidP="006B168A">
      <w:pPr>
        <w:pStyle w:val="13"/>
        <w:jc w:val="both"/>
        <w:rPr>
          <w:color w:val="auto"/>
        </w:rPr>
      </w:pPr>
      <w:r w:rsidRPr="00E45289">
        <w:rPr>
          <w:color w:val="auto"/>
        </w:rPr>
        <w:t>решать простые изобретательские, конструкторские и технологические задачи в процессе изготовления изделий из различных материалов;</w:t>
      </w:r>
    </w:p>
    <w:p w14:paraId="068D567B" w14:textId="77777777" w:rsidR="006B168A" w:rsidRPr="00E45289" w:rsidRDefault="006B168A" w:rsidP="006B168A">
      <w:pPr>
        <w:pStyle w:val="13"/>
        <w:jc w:val="both"/>
        <w:rPr>
          <w:color w:val="auto"/>
        </w:rPr>
      </w:pPr>
      <w:r w:rsidRPr="00E45289">
        <w:rPr>
          <w:color w:val="auto"/>
        </w:rPr>
        <w:t>предлагать варианты усовершенствования конструкций;</w:t>
      </w:r>
    </w:p>
    <w:p w14:paraId="773B5298" w14:textId="77777777" w:rsidR="006B168A" w:rsidRPr="00E45289" w:rsidRDefault="006B168A" w:rsidP="006B168A">
      <w:pPr>
        <w:pStyle w:val="13"/>
        <w:jc w:val="both"/>
        <w:rPr>
          <w:color w:val="auto"/>
        </w:rPr>
      </w:pPr>
      <w:r w:rsidRPr="00E45289">
        <w:rPr>
          <w:color w:val="auto"/>
        </w:rPr>
        <w:t>характеризовать предметы труда в различных видах материального производства;</w:t>
      </w:r>
    </w:p>
    <w:p w14:paraId="39DC8DFA" w14:textId="77777777" w:rsidR="006B168A" w:rsidRPr="00E45289" w:rsidRDefault="006B168A" w:rsidP="006B168A">
      <w:pPr>
        <w:pStyle w:val="13"/>
        <w:jc w:val="both"/>
        <w:rPr>
          <w:color w:val="auto"/>
        </w:rPr>
      </w:pPr>
      <w:r w:rsidRPr="00E45289">
        <w:rPr>
          <w:color w:val="auto"/>
        </w:rPr>
        <w:t>характеризовать виды современных технологий и определять перспективы их развития.</w:t>
      </w:r>
    </w:p>
    <w:p w14:paraId="5D3F73EE" w14:textId="77777777" w:rsidR="006B168A" w:rsidRPr="00E45289" w:rsidRDefault="006B168A" w:rsidP="006B168A">
      <w:pPr>
        <w:pStyle w:val="13"/>
        <w:jc w:val="both"/>
        <w:rPr>
          <w:color w:val="auto"/>
        </w:rPr>
      </w:pPr>
      <w:r w:rsidRPr="00E45289">
        <w:rPr>
          <w:color w:val="auto"/>
        </w:rPr>
        <w:t>К концу обучения в 7 классе:</w:t>
      </w:r>
    </w:p>
    <w:p w14:paraId="664F4F92" w14:textId="77777777" w:rsidR="006B168A" w:rsidRPr="00E45289" w:rsidRDefault="006B168A" w:rsidP="006B168A">
      <w:pPr>
        <w:pStyle w:val="13"/>
        <w:jc w:val="both"/>
        <w:rPr>
          <w:color w:val="auto"/>
        </w:rPr>
      </w:pPr>
      <w:r w:rsidRPr="00E45289">
        <w:rPr>
          <w:color w:val="auto"/>
        </w:rPr>
        <w:t>приводить примеры развития технологий;</w:t>
      </w:r>
    </w:p>
    <w:p w14:paraId="0BAC7347" w14:textId="77777777" w:rsidR="006B168A" w:rsidRPr="00E45289" w:rsidRDefault="006B168A" w:rsidP="006B168A">
      <w:pPr>
        <w:pStyle w:val="13"/>
        <w:jc w:val="both"/>
        <w:rPr>
          <w:color w:val="auto"/>
        </w:rPr>
      </w:pPr>
      <w:r w:rsidRPr="00E45289">
        <w:rPr>
          <w:color w:val="auto"/>
        </w:rPr>
        <w:t>приводить примеры эстетичных промышленных изделий;</w:t>
      </w:r>
    </w:p>
    <w:p w14:paraId="71CF1919" w14:textId="77777777" w:rsidR="006B168A" w:rsidRPr="00E45289" w:rsidRDefault="006B168A" w:rsidP="006B168A">
      <w:pPr>
        <w:pStyle w:val="13"/>
        <w:jc w:val="both"/>
        <w:rPr>
          <w:color w:val="auto"/>
        </w:rPr>
      </w:pPr>
      <w:r w:rsidRPr="00E45289">
        <w:rPr>
          <w:color w:val="auto"/>
        </w:rPr>
        <w:t>называть и характеризовать народные промыслы и ремёсла России;</w:t>
      </w:r>
    </w:p>
    <w:p w14:paraId="3102B7AA" w14:textId="77777777" w:rsidR="006B168A" w:rsidRPr="00E45289" w:rsidRDefault="006B168A" w:rsidP="006B168A">
      <w:pPr>
        <w:pStyle w:val="13"/>
        <w:jc w:val="both"/>
        <w:rPr>
          <w:color w:val="auto"/>
        </w:rPr>
      </w:pPr>
      <w:r w:rsidRPr="00E45289">
        <w:rPr>
          <w:color w:val="auto"/>
        </w:rPr>
        <w:t>называть производства и производственные процессы;</w:t>
      </w:r>
    </w:p>
    <w:p w14:paraId="504CB7AB" w14:textId="77777777" w:rsidR="006B168A" w:rsidRPr="00E45289" w:rsidRDefault="006B168A" w:rsidP="006B168A">
      <w:pPr>
        <w:pStyle w:val="13"/>
        <w:jc w:val="both"/>
        <w:rPr>
          <w:color w:val="auto"/>
        </w:rPr>
      </w:pPr>
      <w:r w:rsidRPr="00E45289">
        <w:rPr>
          <w:color w:val="auto"/>
        </w:rPr>
        <w:t>называть современные и перспективные технологии;</w:t>
      </w:r>
    </w:p>
    <w:p w14:paraId="2A2EFCD4" w14:textId="77777777" w:rsidR="006B168A" w:rsidRPr="00E45289" w:rsidRDefault="006B168A" w:rsidP="006B168A">
      <w:pPr>
        <w:pStyle w:val="13"/>
        <w:jc w:val="both"/>
        <w:rPr>
          <w:color w:val="auto"/>
        </w:rPr>
      </w:pPr>
      <w:r w:rsidRPr="00E45289">
        <w:rPr>
          <w:color w:val="auto"/>
        </w:rPr>
        <w:t>оценивать области применения технологий, понимать их возможности и ограничения;</w:t>
      </w:r>
    </w:p>
    <w:p w14:paraId="67A62575" w14:textId="77777777" w:rsidR="006B168A" w:rsidRPr="00E45289" w:rsidRDefault="006B168A" w:rsidP="006B168A">
      <w:pPr>
        <w:pStyle w:val="13"/>
        <w:jc w:val="both"/>
        <w:rPr>
          <w:color w:val="auto"/>
        </w:rPr>
      </w:pPr>
      <w:r w:rsidRPr="00E45289">
        <w:rPr>
          <w:color w:val="auto"/>
        </w:rPr>
        <w:lastRenderedPageBreak/>
        <w:t>оценивать условия и риски применимости технологий с позиций экологических последствий;</w:t>
      </w:r>
    </w:p>
    <w:p w14:paraId="6BF7EE8A" w14:textId="77777777" w:rsidR="006B168A" w:rsidRPr="00E45289" w:rsidRDefault="006B168A" w:rsidP="006B168A">
      <w:pPr>
        <w:pStyle w:val="13"/>
        <w:jc w:val="both"/>
        <w:rPr>
          <w:color w:val="auto"/>
        </w:rPr>
      </w:pPr>
      <w:r w:rsidRPr="00E45289">
        <w:rPr>
          <w:color w:val="auto"/>
        </w:rPr>
        <w:t>выявлять экологические проблемы;</w:t>
      </w:r>
    </w:p>
    <w:p w14:paraId="218719B3" w14:textId="77777777" w:rsidR="006B168A" w:rsidRPr="00E45289" w:rsidRDefault="006B168A" w:rsidP="006B168A">
      <w:pPr>
        <w:pStyle w:val="13"/>
        <w:jc w:val="both"/>
        <w:rPr>
          <w:color w:val="auto"/>
        </w:rPr>
      </w:pPr>
      <w:r w:rsidRPr="00E45289">
        <w:rPr>
          <w:color w:val="auto"/>
        </w:rPr>
        <w:t>называть и характеризовать виды транспорта, оценивать перспективы развития;</w:t>
      </w:r>
    </w:p>
    <w:p w14:paraId="56F19B5A" w14:textId="77777777" w:rsidR="006B168A" w:rsidRPr="00E45289" w:rsidRDefault="006B168A" w:rsidP="006B168A">
      <w:pPr>
        <w:pStyle w:val="13"/>
        <w:jc w:val="both"/>
        <w:rPr>
          <w:color w:val="auto"/>
        </w:rPr>
      </w:pPr>
      <w:r w:rsidRPr="00E45289">
        <w:rPr>
          <w:color w:val="auto"/>
        </w:rPr>
        <w:t>характеризовать технологии на транспорте, транспортную логистику.</w:t>
      </w:r>
    </w:p>
    <w:p w14:paraId="0DE1B5CC" w14:textId="77777777" w:rsidR="006B168A" w:rsidRPr="00E45289" w:rsidRDefault="006B168A" w:rsidP="006B168A">
      <w:pPr>
        <w:pStyle w:val="13"/>
        <w:jc w:val="both"/>
        <w:rPr>
          <w:color w:val="auto"/>
        </w:rPr>
      </w:pPr>
      <w:r w:rsidRPr="00E45289">
        <w:rPr>
          <w:color w:val="auto"/>
        </w:rPr>
        <w:t>К концу обучения в 8 классе:</w:t>
      </w:r>
    </w:p>
    <w:p w14:paraId="27080E61" w14:textId="77777777" w:rsidR="006B168A" w:rsidRPr="00E45289" w:rsidRDefault="006B168A" w:rsidP="006B168A">
      <w:pPr>
        <w:pStyle w:val="13"/>
        <w:jc w:val="both"/>
        <w:rPr>
          <w:color w:val="auto"/>
        </w:rPr>
      </w:pPr>
      <w:r w:rsidRPr="00E45289">
        <w:rPr>
          <w:color w:val="auto"/>
        </w:rPr>
        <w:t>характеризовать общие принципы управления;</w:t>
      </w:r>
    </w:p>
    <w:p w14:paraId="7B1C6CB6" w14:textId="77777777" w:rsidR="006B168A" w:rsidRPr="00E45289" w:rsidRDefault="006B168A" w:rsidP="006B168A">
      <w:pPr>
        <w:pStyle w:val="13"/>
        <w:jc w:val="both"/>
        <w:rPr>
          <w:color w:val="auto"/>
        </w:rPr>
      </w:pPr>
      <w:r w:rsidRPr="00E45289">
        <w:rPr>
          <w:color w:val="auto"/>
        </w:rPr>
        <w:t>анализировать возможности и сферу применения современных технологий;</w:t>
      </w:r>
    </w:p>
    <w:p w14:paraId="0C837B48" w14:textId="77777777" w:rsidR="006B168A" w:rsidRPr="00E45289" w:rsidRDefault="006B168A" w:rsidP="006B168A">
      <w:pPr>
        <w:pStyle w:val="13"/>
        <w:jc w:val="both"/>
        <w:rPr>
          <w:color w:val="auto"/>
        </w:rPr>
      </w:pPr>
      <w:r w:rsidRPr="00E45289">
        <w:rPr>
          <w:color w:val="auto"/>
        </w:rPr>
        <w:t>характеризовать технологии получения, преобразования и использования энергии;</w:t>
      </w:r>
    </w:p>
    <w:p w14:paraId="2B1D21B2" w14:textId="77777777" w:rsidR="006B168A" w:rsidRPr="00E45289" w:rsidRDefault="006B168A" w:rsidP="006B168A">
      <w:pPr>
        <w:pStyle w:val="13"/>
        <w:jc w:val="both"/>
        <w:rPr>
          <w:color w:val="auto"/>
        </w:rPr>
      </w:pPr>
      <w:r w:rsidRPr="00E45289">
        <w:rPr>
          <w:color w:val="auto"/>
        </w:rPr>
        <w:t>называть и характеризовать биотехнологии, их применение;</w:t>
      </w:r>
    </w:p>
    <w:p w14:paraId="17A26768" w14:textId="77777777" w:rsidR="006B168A" w:rsidRPr="00E45289" w:rsidRDefault="006B168A" w:rsidP="006B168A">
      <w:pPr>
        <w:pStyle w:val="13"/>
        <w:jc w:val="both"/>
        <w:rPr>
          <w:color w:val="auto"/>
        </w:rPr>
      </w:pPr>
      <w:r w:rsidRPr="00E45289">
        <w:rPr>
          <w:color w:val="auto"/>
        </w:rPr>
        <w:t>характеризовать направления развития и особенности перспективных технологий;</w:t>
      </w:r>
    </w:p>
    <w:p w14:paraId="4C65CE08" w14:textId="77777777" w:rsidR="006B168A" w:rsidRPr="00E45289" w:rsidRDefault="006B168A" w:rsidP="006B168A">
      <w:pPr>
        <w:pStyle w:val="13"/>
        <w:jc w:val="both"/>
        <w:rPr>
          <w:color w:val="auto"/>
        </w:rPr>
      </w:pPr>
      <w:r w:rsidRPr="00E45289">
        <w:rPr>
          <w:color w:val="auto"/>
        </w:rPr>
        <w:t>предлагать предпринимательские идеи, обосновывать их решение;</w:t>
      </w:r>
    </w:p>
    <w:p w14:paraId="789DED28" w14:textId="77777777" w:rsidR="006B168A" w:rsidRPr="00E45289" w:rsidRDefault="006B168A" w:rsidP="006B168A">
      <w:pPr>
        <w:pStyle w:val="13"/>
        <w:jc w:val="both"/>
        <w:rPr>
          <w:color w:val="auto"/>
        </w:rPr>
      </w:pPr>
      <w:r w:rsidRPr="00E45289">
        <w:rPr>
          <w:color w:val="auto"/>
        </w:rPr>
        <w:t>определять проблему, анализировать потребности в продукте;</w:t>
      </w:r>
    </w:p>
    <w:p w14:paraId="5DA01915" w14:textId="77777777" w:rsidR="006B168A" w:rsidRPr="00E45289" w:rsidRDefault="006B168A" w:rsidP="006B168A">
      <w:pPr>
        <w:pStyle w:val="13"/>
        <w:jc w:val="both"/>
        <w:rPr>
          <w:color w:val="auto"/>
        </w:rPr>
      </w:pPr>
      <w:r w:rsidRPr="00E45289">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1EF16B7" w14:textId="77777777" w:rsidR="006B168A" w:rsidRPr="00E45289" w:rsidRDefault="006B168A" w:rsidP="006B168A">
      <w:pPr>
        <w:pStyle w:val="13"/>
        <w:jc w:val="both"/>
        <w:rPr>
          <w:color w:val="auto"/>
        </w:rPr>
      </w:pPr>
      <w:r w:rsidRPr="00E45289">
        <w:rPr>
          <w:color w:val="auto"/>
        </w:rPr>
        <w:t>характеризовать мир профессий, связанных с изучаемыми технологиями, их востребованность на рынке труда.</w:t>
      </w:r>
    </w:p>
    <w:p w14:paraId="2C474D63" w14:textId="77777777" w:rsidR="006B168A" w:rsidRPr="00E45289" w:rsidRDefault="006B168A" w:rsidP="006B168A">
      <w:pPr>
        <w:pStyle w:val="13"/>
        <w:jc w:val="both"/>
        <w:rPr>
          <w:color w:val="auto"/>
        </w:rPr>
      </w:pPr>
      <w:r w:rsidRPr="00E45289">
        <w:rPr>
          <w:color w:val="auto"/>
        </w:rPr>
        <w:t>К концу обучения в 9 классе:</w:t>
      </w:r>
    </w:p>
    <w:p w14:paraId="46709FD0" w14:textId="77777777" w:rsidR="006B168A" w:rsidRPr="00E45289" w:rsidRDefault="006B168A" w:rsidP="006B168A">
      <w:pPr>
        <w:pStyle w:val="13"/>
        <w:jc w:val="both"/>
        <w:rPr>
          <w:color w:val="auto"/>
        </w:rPr>
      </w:pPr>
      <w:r w:rsidRPr="00E45289">
        <w:rPr>
          <w:color w:val="auto"/>
        </w:rPr>
        <w:t>перечислять и характеризовать виды современных информационно-когнитивных технологий;</w:t>
      </w:r>
    </w:p>
    <w:p w14:paraId="69AFC806" w14:textId="77777777" w:rsidR="006B168A" w:rsidRPr="00E45289" w:rsidRDefault="006B168A" w:rsidP="006B168A">
      <w:pPr>
        <w:pStyle w:val="13"/>
        <w:jc w:val="both"/>
        <w:rPr>
          <w:color w:val="auto"/>
        </w:rPr>
      </w:pPr>
      <w:r w:rsidRPr="00E45289">
        <w:rPr>
          <w:color w:val="auto"/>
        </w:rPr>
        <w:t>овладеть информационно-когнитивными технологиями преобразования данных в информацию и информации в знание;</w:t>
      </w:r>
    </w:p>
    <w:p w14:paraId="179989BD" w14:textId="77777777" w:rsidR="006B168A" w:rsidRPr="00E45289" w:rsidRDefault="006B168A" w:rsidP="006B168A">
      <w:pPr>
        <w:pStyle w:val="13"/>
        <w:jc w:val="both"/>
        <w:rPr>
          <w:color w:val="auto"/>
        </w:rPr>
      </w:pPr>
      <w:r w:rsidRPr="00E45289">
        <w:rPr>
          <w:color w:val="auto"/>
        </w:rPr>
        <w:t>характеризовать культуру предпринимательства, виды предпринимательской деятельности;</w:t>
      </w:r>
    </w:p>
    <w:p w14:paraId="7845DF4A" w14:textId="77777777" w:rsidR="006B168A" w:rsidRPr="00E45289" w:rsidRDefault="006B168A" w:rsidP="006B168A">
      <w:pPr>
        <w:pStyle w:val="13"/>
        <w:jc w:val="both"/>
        <w:rPr>
          <w:color w:val="auto"/>
        </w:rPr>
      </w:pPr>
      <w:r w:rsidRPr="00E45289">
        <w:rPr>
          <w:color w:val="auto"/>
        </w:rPr>
        <w:t>создавать модели экономической деятельности;</w:t>
      </w:r>
    </w:p>
    <w:p w14:paraId="2B940C99" w14:textId="77777777" w:rsidR="006B168A" w:rsidRPr="00E45289" w:rsidRDefault="006B168A" w:rsidP="006B168A">
      <w:pPr>
        <w:pStyle w:val="13"/>
        <w:jc w:val="both"/>
        <w:rPr>
          <w:color w:val="auto"/>
        </w:rPr>
      </w:pPr>
      <w:r w:rsidRPr="00E45289">
        <w:rPr>
          <w:color w:val="auto"/>
        </w:rPr>
        <w:t>разрабатывать бизнес-проект;</w:t>
      </w:r>
    </w:p>
    <w:p w14:paraId="69B42704" w14:textId="77777777" w:rsidR="006B168A" w:rsidRPr="00E45289" w:rsidRDefault="006B168A" w:rsidP="006B168A">
      <w:pPr>
        <w:pStyle w:val="13"/>
        <w:jc w:val="both"/>
        <w:rPr>
          <w:color w:val="auto"/>
        </w:rPr>
      </w:pPr>
      <w:r w:rsidRPr="00E45289">
        <w:rPr>
          <w:color w:val="auto"/>
        </w:rPr>
        <w:t>оценивать эффективность предпринимательской деятельности;</w:t>
      </w:r>
    </w:p>
    <w:p w14:paraId="3F49B1B3" w14:textId="77777777" w:rsidR="006B168A" w:rsidRPr="00E45289" w:rsidRDefault="006B168A" w:rsidP="006B168A">
      <w:pPr>
        <w:pStyle w:val="13"/>
        <w:jc w:val="both"/>
        <w:rPr>
          <w:color w:val="auto"/>
        </w:rPr>
      </w:pPr>
      <w:r w:rsidRPr="00E45289">
        <w:rPr>
          <w:color w:val="auto"/>
        </w:rPr>
        <w:t>характеризовать закономерности технологического развития цивилизации;</w:t>
      </w:r>
    </w:p>
    <w:p w14:paraId="0932F36D" w14:textId="77777777" w:rsidR="006B168A" w:rsidRPr="00E45289" w:rsidRDefault="006B168A" w:rsidP="006B168A">
      <w:pPr>
        <w:pStyle w:val="13"/>
        <w:jc w:val="both"/>
        <w:rPr>
          <w:color w:val="auto"/>
        </w:rPr>
      </w:pPr>
      <w:r w:rsidRPr="00E45289">
        <w:rPr>
          <w:color w:val="auto"/>
        </w:rPr>
        <w:t>планировать своё профессиональное образование и профессиональную карьеру.</w:t>
      </w:r>
    </w:p>
    <w:p w14:paraId="02B15672" w14:textId="77777777" w:rsidR="006B168A" w:rsidRPr="00E45289" w:rsidRDefault="006B168A" w:rsidP="006B168A">
      <w:pPr>
        <w:pStyle w:val="13"/>
        <w:jc w:val="both"/>
        <w:rPr>
          <w:color w:val="auto"/>
        </w:rPr>
      </w:pPr>
    </w:p>
    <w:p w14:paraId="684E0F94" w14:textId="77777777" w:rsidR="006B168A" w:rsidRPr="00E45289" w:rsidRDefault="006B168A" w:rsidP="006B168A">
      <w:pPr>
        <w:pStyle w:val="13"/>
        <w:jc w:val="both"/>
        <w:rPr>
          <w:color w:val="auto"/>
        </w:rPr>
      </w:pPr>
      <w:r w:rsidRPr="00E45289">
        <w:rPr>
          <w:color w:val="auto"/>
        </w:rPr>
        <w:t xml:space="preserve">Предметные результаты освоения содержания модуля «Технологии </w:t>
      </w:r>
      <w:r w:rsidRPr="00E45289">
        <w:rPr>
          <w:color w:val="auto"/>
        </w:rPr>
        <w:lastRenderedPageBreak/>
        <w:t>обработки материалов и пищевых продуктов»</w:t>
      </w:r>
    </w:p>
    <w:p w14:paraId="15B89B81" w14:textId="77777777" w:rsidR="006B168A" w:rsidRPr="00E45289" w:rsidRDefault="006B168A" w:rsidP="006B168A">
      <w:pPr>
        <w:pStyle w:val="13"/>
        <w:jc w:val="both"/>
        <w:rPr>
          <w:color w:val="auto"/>
        </w:rPr>
      </w:pPr>
    </w:p>
    <w:p w14:paraId="66325C35" w14:textId="77777777" w:rsidR="006B168A" w:rsidRPr="00E45289" w:rsidRDefault="006B168A" w:rsidP="006B168A">
      <w:pPr>
        <w:pStyle w:val="13"/>
        <w:jc w:val="both"/>
        <w:rPr>
          <w:color w:val="auto"/>
        </w:rPr>
      </w:pPr>
      <w:r w:rsidRPr="00E45289">
        <w:rPr>
          <w:color w:val="auto"/>
        </w:rPr>
        <w:t>К концу обучения в 5 классе:</w:t>
      </w:r>
    </w:p>
    <w:p w14:paraId="35084DDF" w14:textId="77777777" w:rsidR="006B168A" w:rsidRPr="00E45289" w:rsidRDefault="006B168A" w:rsidP="006B168A">
      <w:pPr>
        <w:pStyle w:val="13"/>
        <w:jc w:val="both"/>
        <w:rPr>
          <w:color w:val="auto"/>
        </w:rPr>
      </w:pPr>
      <w:r w:rsidRPr="00E45289">
        <w:rPr>
          <w:color w:val="auto"/>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1AA03E14" w14:textId="77777777" w:rsidR="006B168A" w:rsidRPr="00E45289" w:rsidRDefault="006B168A" w:rsidP="006B168A">
      <w:pPr>
        <w:pStyle w:val="13"/>
        <w:jc w:val="both"/>
        <w:rPr>
          <w:color w:val="auto"/>
        </w:rPr>
      </w:pPr>
      <w:r w:rsidRPr="00E45289">
        <w:rPr>
          <w:color w:val="auto"/>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107A457B" w14:textId="77777777" w:rsidR="006B168A" w:rsidRPr="00E45289" w:rsidRDefault="006B168A" w:rsidP="006B168A">
      <w:pPr>
        <w:pStyle w:val="13"/>
        <w:jc w:val="both"/>
        <w:rPr>
          <w:color w:val="auto"/>
        </w:rPr>
      </w:pPr>
      <w:r w:rsidRPr="00E45289">
        <w:rPr>
          <w:color w:val="auto"/>
        </w:rPr>
        <w:t>называть и характеризовать виды бумаги, её свойства, получение и применение;</w:t>
      </w:r>
    </w:p>
    <w:p w14:paraId="3DC84CB6" w14:textId="77777777" w:rsidR="006B168A" w:rsidRPr="00E45289" w:rsidRDefault="006B168A" w:rsidP="006B168A">
      <w:pPr>
        <w:pStyle w:val="13"/>
        <w:jc w:val="both"/>
        <w:rPr>
          <w:color w:val="auto"/>
        </w:rPr>
      </w:pPr>
      <w:r w:rsidRPr="00E45289">
        <w:rPr>
          <w:color w:val="auto"/>
        </w:rPr>
        <w:t>называть народные промыслы по обработке древесины;</w:t>
      </w:r>
    </w:p>
    <w:p w14:paraId="4833B177" w14:textId="77777777" w:rsidR="006B168A" w:rsidRPr="00E45289" w:rsidRDefault="006B168A" w:rsidP="006B168A">
      <w:pPr>
        <w:pStyle w:val="13"/>
        <w:jc w:val="both"/>
        <w:rPr>
          <w:color w:val="auto"/>
        </w:rPr>
      </w:pPr>
      <w:r w:rsidRPr="00E45289">
        <w:rPr>
          <w:color w:val="auto"/>
        </w:rPr>
        <w:t>характеризовать свойства конструкционных материалов;</w:t>
      </w:r>
    </w:p>
    <w:p w14:paraId="022C09C9" w14:textId="77777777" w:rsidR="006B168A" w:rsidRPr="00E45289" w:rsidRDefault="006B168A" w:rsidP="006B168A">
      <w:pPr>
        <w:pStyle w:val="13"/>
        <w:jc w:val="both"/>
        <w:rPr>
          <w:color w:val="auto"/>
        </w:rPr>
      </w:pPr>
      <w:r w:rsidRPr="00E45289">
        <w:rPr>
          <w:color w:val="auto"/>
        </w:rPr>
        <w:t>выбирать материалы для изготовления изделий с учётом их свойств, технологий обработки, инструментов и приспособлений;</w:t>
      </w:r>
    </w:p>
    <w:p w14:paraId="6E80188B" w14:textId="77777777" w:rsidR="006B168A" w:rsidRPr="00E45289" w:rsidRDefault="006B168A" w:rsidP="006B168A">
      <w:pPr>
        <w:pStyle w:val="13"/>
        <w:jc w:val="both"/>
        <w:rPr>
          <w:color w:val="auto"/>
        </w:rPr>
      </w:pPr>
      <w:r w:rsidRPr="00E45289">
        <w:rPr>
          <w:color w:val="auto"/>
        </w:rPr>
        <w:t>называть и характеризовать виды древесины, пиломатериалов;</w:t>
      </w:r>
    </w:p>
    <w:p w14:paraId="433A7300" w14:textId="77777777" w:rsidR="006B168A" w:rsidRPr="00E45289" w:rsidRDefault="006B168A" w:rsidP="006B168A">
      <w:pPr>
        <w:pStyle w:val="13"/>
        <w:jc w:val="both"/>
        <w:rPr>
          <w:color w:val="auto"/>
        </w:rPr>
      </w:pPr>
      <w:r w:rsidRPr="00E45289">
        <w:rPr>
          <w:color w:val="auto"/>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345AA423" w14:textId="77777777" w:rsidR="006B168A" w:rsidRPr="00E45289" w:rsidRDefault="006B168A" w:rsidP="006B168A">
      <w:pPr>
        <w:pStyle w:val="13"/>
        <w:jc w:val="both"/>
        <w:rPr>
          <w:color w:val="auto"/>
        </w:rPr>
      </w:pPr>
      <w:r w:rsidRPr="00E45289">
        <w:rPr>
          <w:color w:val="auto"/>
        </w:rPr>
        <w:t>исследовать, анализировать и сравнивать свойства древесины разных пород деревьев;</w:t>
      </w:r>
    </w:p>
    <w:p w14:paraId="1457A417" w14:textId="77777777" w:rsidR="006B168A" w:rsidRPr="00E45289" w:rsidRDefault="006B168A" w:rsidP="006B168A">
      <w:pPr>
        <w:pStyle w:val="13"/>
        <w:jc w:val="both"/>
        <w:rPr>
          <w:color w:val="auto"/>
        </w:rPr>
      </w:pPr>
      <w:r w:rsidRPr="00E45289">
        <w:rPr>
          <w:color w:val="auto"/>
        </w:rPr>
        <w:t>знать и называть пищевую ценность яиц, круп, овощей;</w:t>
      </w:r>
    </w:p>
    <w:p w14:paraId="013EC3E0" w14:textId="77777777" w:rsidR="006B168A" w:rsidRPr="00E45289" w:rsidRDefault="006B168A" w:rsidP="006B168A">
      <w:pPr>
        <w:pStyle w:val="13"/>
        <w:jc w:val="both"/>
        <w:rPr>
          <w:color w:val="auto"/>
        </w:rPr>
      </w:pPr>
      <w:r w:rsidRPr="00E45289">
        <w:rPr>
          <w:color w:val="auto"/>
        </w:rPr>
        <w:t>приводить примеры обработки пищевых продуктов, позволяющие максимально сохранять их пищевую ценность;</w:t>
      </w:r>
    </w:p>
    <w:p w14:paraId="5FED20B8" w14:textId="77777777" w:rsidR="006B168A" w:rsidRPr="00E45289" w:rsidRDefault="006B168A" w:rsidP="006B168A">
      <w:pPr>
        <w:pStyle w:val="13"/>
        <w:jc w:val="both"/>
        <w:rPr>
          <w:color w:val="auto"/>
        </w:rPr>
      </w:pPr>
      <w:r w:rsidRPr="00E45289">
        <w:rPr>
          <w:color w:val="auto"/>
        </w:rPr>
        <w:t>называть и выполнять технологии первичной обработки овощей, круп;</w:t>
      </w:r>
    </w:p>
    <w:p w14:paraId="270D2377" w14:textId="77777777" w:rsidR="006B168A" w:rsidRPr="00E45289" w:rsidRDefault="006B168A" w:rsidP="006B168A">
      <w:pPr>
        <w:pStyle w:val="13"/>
        <w:jc w:val="both"/>
        <w:rPr>
          <w:color w:val="auto"/>
        </w:rPr>
      </w:pPr>
      <w:r w:rsidRPr="00E45289">
        <w:rPr>
          <w:color w:val="auto"/>
        </w:rPr>
        <w:t>называть и выполнять технологии приготовления блюд из яиц, овощей, круп;</w:t>
      </w:r>
    </w:p>
    <w:p w14:paraId="3E164B65" w14:textId="77777777" w:rsidR="006B168A" w:rsidRPr="00E45289" w:rsidRDefault="006B168A" w:rsidP="006B168A">
      <w:pPr>
        <w:pStyle w:val="13"/>
        <w:jc w:val="both"/>
        <w:rPr>
          <w:color w:val="auto"/>
        </w:rPr>
      </w:pPr>
      <w:r w:rsidRPr="00E45289">
        <w:rPr>
          <w:color w:val="auto"/>
        </w:rPr>
        <w:t>называть виды планировки кухни; способы рационального размещения мебели;</w:t>
      </w:r>
    </w:p>
    <w:p w14:paraId="7857403F" w14:textId="77777777" w:rsidR="006B168A" w:rsidRPr="00E45289" w:rsidRDefault="006B168A" w:rsidP="006B168A">
      <w:pPr>
        <w:pStyle w:val="13"/>
        <w:jc w:val="both"/>
        <w:rPr>
          <w:color w:val="auto"/>
        </w:rPr>
      </w:pPr>
      <w:r w:rsidRPr="00E45289">
        <w:rPr>
          <w:color w:val="auto"/>
        </w:rPr>
        <w:t>называть и характеризовать текстильные материалы, классифицировать их, описывать основные этапы производства;</w:t>
      </w:r>
    </w:p>
    <w:p w14:paraId="4648B9EE" w14:textId="77777777" w:rsidR="006B168A" w:rsidRPr="00E45289" w:rsidRDefault="006B168A" w:rsidP="006B168A">
      <w:pPr>
        <w:pStyle w:val="13"/>
        <w:jc w:val="both"/>
        <w:rPr>
          <w:color w:val="auto"/>
        </w:rPr>
      </w:pPr>
      <w:r w:rsidRPr="00E45289">
        <w:rPr>
          <w:color w:val="auto"/>
        </w:rPr>
        <w:t>анализировать и сравнивать свойства текстильных материалов;</w:t>
      </w:r>
    </w:p>
    <w:p w14:paraId="6F11C1D7" w14:textId="77777777" w:rsidR="006B168A" w:rsidRPr="00E45289" w:rsidRDefault="006B168A" w:rsidP="006B168A">
      <w:pPr>
        <w:pStyle w:val="13"/>
        <w:jc w:val="both"/>
        <w:rPr>
          <w:color w:val="auto"/>
        </w:rPr>
      </w:pPr>
      <w:r w:rsidRPr="00E45289">
        <w:rPr>
          <w:color w:val="auto"/>
        </w:rPr>
        <w:t>выбирать материалы, инструменты и оборудование для выполнения швейных работ;</w:t>
      </w:r>
    </w:p>
    <w:p w14:paraId="174641E7" w14:textId="77777777" w:rsidR="006B168A" w:rsidRPr="00E45289" w:rsidRDefault="006B168A" w:rsidP="006B168A">
      <w:pPr>
        <w:pStyle w:val="13"/>
        <w:jc w:val="both"/>
        <w:rPr>
          <w:color w:val="auto"/>
        </w:rPr>
      </w:pPr>
      <w:r w:rsidRPr="00E45289">
        <w:rPr>
          <w:color w:val="auto"/>
        </w:rPr>
        <w:t>использовать ручные инструменты для выполнения швейных работ;</w:t>
      </w:r>
    </w:p>
    <w:p w14:paraId="7D5B0ADD" w14:textId="77777777" w:rsidR="006B168A" w:rsidRPr="00E45289" w:rsidRDefault="006B168A" w:rsidP="006B168A">
      <w:pPr>
        <w:pStyle w:val="13"/>
        <w:jc w:val="both"/>
        <w:rPr>
          <w:color w:val="auto"/>
        </w:rPr>
      </w:pPr>
      <w:r w:rsidRPr="00E45289">
        <w:rPr>
          <w:color w:val="auto"/>
        </w:rPr>
        <w:t xml:space="preserve">подготавливать швейную машину к работе с учётом безопасных правил </w:t>
      </w:r>
      <w:r w:rsidRPr="00E45289">
        <w:rPr>
          <w:color w:val="auto"/>
        </w:rPr>
        <w:lastRenderedPageBreak/>
        <w:t>её эксплуатации, выполнять простые операции машинной обработки (машинные строчки);</w:t>
      </w:r>
    </w:p>
    <w:p w14:paraId="28BCB939" w14:textId="77777777" w:rsidR="006B168A" w:rsidRPr="00E45289" w:rsidRDefault="006B168A" w:rsidP="006B168A">
      <w:pPr>
        <w:pStyle w:val="13"/>
        <w:jc w:val="both"/>
        <w:rPr>
          <w:color w:val="auto"/>
        </w:rPr>
      </w:pPr>
      <w:r w:rsidRPr="00E45289">
        <w:rPr>
          <w:color w:val="auto"/>
        </w:rPr>
        <w:t>выполнять последовательность изготовления швейных изделий, осуществлять контроль качества;</w:t>
      </w:r>
    </w:p>
    <w:p w14:paraId="6B1A79C6" w14:textId="77777777" w:rsidR="006B168A" w:rsidRPr="00E45289" w:rsidRDefault="006B168A" w:rsidP="006B168A">
      <w:pPr>
        <w:pStyle w:val="13"/>
        <w:jc w:val="both"/>
        <w:rPr>
          <w:color w:val="auto"/>
        </w:rPr>
      </w:pPr>
      <w:r w:rsidRPr="00E45289">
        <w:rPr>
          <w:color w:val="auto"/>
        </w:rPr>
        <w:t>характеризовать группы профессий, описывать тенденции их развития, объяснять социальное значение групп профессий.</w:t>
      </w:r>
    </w:p>
    <w:p w14:paraId="71BE985D" w14:textId="77777777" w:rsidR="006B168A" w:rsidRPr="00E45289" w:rsidRDefault="006B168A" w:rsidP="006B168A">
      <w:pPr>
        <w:pStyle w:val="13"/>
        <w:jc w:val="both"/>
        <w:rPr>
          <w:color w:val="auto"/>
        </w:rPr>
      </w:pPr>
      <w:r w:rsidRPr="00E45289">
        <w:rPr>
          <w:color w:val="auto"/>
        </w:rPr>
        <w:t>К концу обучения в 6 классе:</w:t>
      </w:r>
    </w:p>
    <w:p w14:paraId="37E8164E" w14:textId="77777777" w:rsidR="006B168A" w:rsidRPr="00E45289" w:rsidRDefault="006B168A" w:rsidP="006B168A">
      <w:pPr>
        <w:pStyle w:val="13"/>
        <w:jc w:val="both"/>
        <w:rPr>
          <w:color w:val="auto"/>
        </w:rPr>
      </w:pPr>
      <w:r w:rsidRPr="00E45289">
        <w:rPr>
          <w:color w:val="auto"/>
        </w:rPr>
        <w:t>характеризовать свойства конструкционных материалов;</w:t>
      </w:r>
    </w:p>
    <w:p w14:paraId="5DAC852D" w14:textId="77777777" w:rsidR="006B168A" w:rsidRPr="00E45289" w:rsidRDefault="006B168A" w:rsidP="006B168A">
      <w:pPr>
        <w:pStyle w:val="13"/>
        <w:jc w:val="both"/>
        <w:rPr>
          <w:color w:val="auto"/>
        </w:rPr>
      </w:pPr>
      <w:r w:rsidRPr="00E45289">
        <w:rPr>
          <w:color w:val="auto"/>
        </w:rPr>
        <w:t>называть народные промыслы по обработке металла;</w:t>
      </w:r>
    </w:p>
    <w:p w14:paraId="3E7DFD31" w14:textId="77777777" w:rsidR="006B168A" w:rsidRPr="00E45289" w:rsidRDefault="006B168A" w:rsidP="006B168A">
      <w:pPr>
        <w:pStyle w:val="13"/>
        <w:jc w:val="both"/>
        <w:rPr>
          <w:color w:val="auto"/>
        </w:rPr>
      </w:pPr>
      <w:r w:rsidRPr="00E45289">
        <w:rPr>
          <w:color w:val="auto"/>
        </w:rPr>
        <w:t>называть и характеризовать виды металлов и их сплавов;</w:t>
      </w:r>
    </w:p>
    <w:p w14:paraId="02672595" w14:textId="77777777" w:rsidR="006B168A" w:rsidRPr="00E45289" w:rsidRDefault="006B168A" w:rsidP="006B168A">
      <w:pPr>
        <w:pStyle w:val="13"/>
        <w:jc w:val="both"/>
        <w:rPr>
          <w:color w:val="auto"/>
        </w:rPr>
      </w:pPr>
      <w:r w:rsidRPr="00E45289">
        <w:rPr>
          <w:color w:val="auto"/>
        </w:rPr>
        <w:t>исследовать, анализировать и сравнивать свойства металлов и их сплавов;</w:t>
      </w:r>
    </w:p>
    <w:p w14:paraId="4A19845E" w14:textId="77777777" w:rsidR="006B168A" w:rsidRPr="00E45289" w:rsidRDefault="006B168A" w:rsidP="006B168A">
      <w:pPr>
        <w:pStyle w:val="13"/>
        <w:jc w:val="both"/>
        <w:rPr>
          <w:color w:val="auto"/>
        </w:rPr>
      </w:pPr>
      <w:r w:rsidRPr="00E45289">
        <w:rPr>
          <w:color w:val="auto"/>
        </w:rPr>
        <w:t>классифицировать и характеризовать инструменты, приспособления и технологическое оборудование;</w:t>
      </w:r>
    </w:p>
    <w:p w14:paraId="4FF7EFAE" w14:textId="77777777" w:rsidR="006B168A" w:rsidRPr="00E45289" w:rsidRDefault="006B168A" w:rsidP="006B168A">
      <w:pPr>
        <w:pStyle w:val="13"/>
        <w:jc w:val="both"/>
        <w:rPr>
          <w:color w:val="auto"/>
        </w:rPr>
      </w:pPr>
      <w:r w:rsidRPr="00E45289">
        <w:rPr>
          <w:color w:val="auto"/>
        </w:rPr>
        <w:t>использовать инструменты, приспособления и технологическое оборудование при обработке тонколистового металла, проволоки;</w:t>
      </w:r>
    </w:p>
    <w:p w14:paraId="75B2B568" w14:textId="77777777" w:rsidR="006B168A" w:rsidRPr="00E45289" w:rsidRDefault="006B168A" w:rsidP="006B168A">
      <w:pPr>
        <w:pStyle w:val="13"/>
        <w:jc w:val="both"/>
        <w:rPr>
          <w:color w:val="auto"/>
        </w:rPr>
      </w:pPr>
      <w:r w:rsidRPr="00E45289">
        <w:rPr>
          <w:color w:val="auto"/>
        </w:rPr>
        <w:t>выполнять технологические операции с использованием ручных инструментов, приспособлений, технологического оборудования;</w:t>
      </w:r>
    </w:p>
    <w:p w14:paraId="63E656C2" w14:textId="77777777" w:rsidR="006B168A" w:rsidRPr="00E45289" w:rsidRDefault="006B168A" w:rsidP="006B168A">
      <w:pPr>
        <w:pStyle w:val="13"/>
        <w:jc w:val="both"/>
        <w:rPr>
          <w:color w:val="auto"/>
        </w:rPr>
      </w:pPr>
      <w:r w:rsidRPr="00E45289">
        <w:rPr>
          <w:color w:val="auto"/>
        </w:rPr>
        <w:t>обрабатывать металлы и их сплавы слесарным инструментом;</w:t>
      </w:r>
    </w:p>
    <w:p w14:paraId="169B339C" w14:textId="77777777" w:rsidR="006B168A" w:rsidRPr="00E45289" w:rsidRDefault="006B168A" w:rsidP="006B168A">
      <w:pPr>
        <w:pStyle w:val="13"/>
        <w:jc w:val="both"/>
        <w:rPr>
          <w:color w:val="auto"/>
        </w:rPr>
      </w:pPr>
      <w:r w:rsidRPr="00E45289">
        <w:rPr>
          <w:color w:val="auto"/>
        </w:rPr>
        <w:t>знать и называть пищевую ценность молока и молочных продуктов;</w:t>
      </w:r>
    </w:p>
    <w:p w14:paraId="5B17A70F" w14:textId="77777777" w:rsidR="006B168A" w:rsidRPr="00E45289" w:rsidRDefault="006B168A" w:rsidP="006B168A">
      <w:pPr>
        <w:pStyle w:val="13"/>
        <w:jc w:val="both"/>
        <w:rPr>
          <w:color w:val="auto"/>
        </w:rPr>
      </w:pPr>
      <w:r w:rsidRPr="00E45289">
        <w:rPr>
          <w:color w:val="auto"/>
        </w:rPr>
        <w:t>определять качество молочных продуктов, называть правила хранения продуктов;</w:t>
      </w:r>
    </w:p>
    <w:p w14:paraId="3570DDEA" w14:textId="77777777" w:rsidR="006B168A" w:rsidRPr="00E45289" w:rsidRDefault="006B168A" w:rsidP="006B168A">
      <w:pPr>
        <w:pStyle w:val="13"/>
        <w:jc w:val="both"/>
        <w:rPr>
          <w:color w:val="auto"/>
        </w:rPr>
      </w:pPr>
      <w:r w:rsidRPr="00E45289">
        <w:rPr>
          <w:color w:val="auto"/>
        </w:rPr>
        <w:t>называть и выполнять технологии приготовления блюд из молока и молочных продуктов;</w:t>
      </w:r>
    </w:p>
    <w:p w14:paraId="45FE3053" w14:textId="77777777" w:rsidR="006B168A" w:rsidRPr="00E45289" w:rsidRDefault="006B168A" w:rsidP="006B168A">
      <w:pPr>
        <w:pStyle w:val="13"/>
        <w:jc w:val="both"/>
        <w:rPr>
          <w:color w:val="auto"/>
        </w:rPr>
      </w:pPr>
      <w:r w:rsidRPr="00E45289">
        <w:rPr>
          <w:color w:val="auto"/>
        </w:rPr>
        <w:t>называть виды теста, технологии приготовления разных видов теста;</w:t>
      </w:r>
    </w:p>
    <w:p w14:paraId="4390C395" w14:textId="77777777" w:rsidR="006B168A" w:rsidRPr="00E45289" w:rsidRDefault="006B168A" w:rsidP="006B168A">
      <w:pPr>
        <w:pStyle w:val="13"/>
        <w:jc w:val="both"/>
        <w:rPr>
          <w:color w:val="auto"/>
        </w:rPr>
      </w:pPr>
      <w:r w:rsidRPr="00E45289">
        <w:rPr>
          <w:color w:val="auto"/>
        </w:rPr>
        <w:t>называть национальные блюда из разных видов теста;</w:t>
      </w:r>
    </w:p>
    <w:p w14:paraId="23AC0665" w14:textId="77777777" w:rsidR="006B168A" w:rsidRPr="00E45289" w:rsidRDefault="006B168A" w:rsidP="006B168A">
      <w:pPr>
        <w:pStyle w:val="13"/>
        <w:jc w:val="both"/>
        <w:rPr>
          <w:color w:val="auto"/>
        </w:rPr>
      </w:pPr>
      <w:r w:rsidRPr="00E45289">
        <w:rPr>
          <w:color w:val="auto"/>
        </w:rPr>
        <w:t>называть виды одежды, характеризовать стили одежды;</w:t>
      </w:r>
    </w:p>
    <w:p w14:paraId="197E0D50" w14:textId="77777777" w:rsidR="006B168A" w:rsidRPr="00E45289" w:rsidRDefault="006B168A" w:rsidP="006B168A">
      <w:pPr>
        <w:pStyle w:val="13"/>
        <w:jc w:val="both"/>
        <w:rPr>
          <w:color w:val="auto"/>
        </w:rPr>
      </w:pPr>
      <w:r w:rsidRPr="00E45289">
        <w:rPr>
          <w:color w:val="auto"/>
        </w:rPr>
        <w:t>характеризовать современные текстильные материалы, их получение и свойства;</w:t>
      </w:r>
    </w:p>
    <w:p w14:paraId="13D16785" w14:textId="77777777" w:rsidR="006B168A" w:rsidRPr="00E45289" w:rsidRDefault="006B168A" w:rsidP="006B168A">
      <w:pPr>
        <w:pStyle w:val="13"/>
        <w:jc w:val="both"/>
        <w:rPr>
          <w:color w:val="auto"/>
        </w:rPr>
      </w:pPr>
      <w:r w:rsidRPr="00E45289">
        <w:rPr>
          <w:color w:val="auto"/>
        </w:rPr>
        <w:t>выбирать текстильные материалы для изделий с учётом их свойств;</w:t>
      </w:r>
    </w:p>
    <w:p w14:paraId="637D084B" w14:textId="77777777" w:rsidR="006B168A" w:rsidRPr="00E45289" w:rsidRDefault="006B168A" w:rsidP="006B168A">
      <w:pPr>
        <w:pStyle w:val="13"/>
        <w:jc w:val="both"/>
        <w:rPr>
          <w:color w:val="auto"/>
        </w:rPr>
      </w:pPr>
      <w:r w:rsidRPr="00E45289">
        <w:rPr>
          <w:color w:val="auto"/>
        </w:rPr>
        <w:t>самостоятельно выполнять чертёж выкроек швейного изделия;</w:t>
      </w:r>
    </w:p>
    <w:p w14:paraId="4EB4212D" w14:textId="77777777" w:rsidR="006B168A" w:rsidRPr="00E45289" w:rsidRDefault="006B168A" w:rsidP="006B168A">
      <w:pPr>
        <w:pStyle w:val="13"/>
        <w:jc w:val="both"/>
        <w:rPr>
          <w:color w:val="auto"/>
        </w:rPr>
      </w:pPr>
      <w:r w:rsidRPr="00E45289">
        <w:rPr>
          <w:color w:val="auto"/>
        </w:rPr>
        <w:t>соблюдать последовательность технологических операций по раскрою, пошиву и отделке изделия;</w:t>
      </w:r>
    </w:p>
    <w:p w14:paraId="6F69A5D1" w14:textId="77777777" w:rsidR="006B168A" w:rsidRPr="00E45289" w:rsidRDefault="006B168A" w:rsidP="006B168A">
      <w:pPr>
        <w:pStyle w:val="13"/>
        <w:jc w:val="both"/>
        <w:rPr>
          <w:color w:val="auto"/>
        </w:rPr>
      </w:pPr>
      <w:r w:rsidRPr="00E45289">
        <w:rPr>
          <w:color w:val="auto"/>
        </w:rPr>
        <w:t>выполнять учебные проекты, соблюдая этапы и технологии изготовления проектных изделий.</w:t>
      </w:r>
    </w:p>
    <w:p w14:paraId="430B4766" w14:textId="77777777" w:rsidR="006B168A" w:rsidRPr="00E45289" w:rsidRDefault="006B168A" w:rsidP="006B168A">
      <w:pPr>
        <w:pStyle w:val="13"/>
        <w:jc w:val="both"/>
        <w:rPr>
          <w:color w:val="auto"/>
        </w:rPr>
      </w:pPr>
      <w:r w:rsidRPr="00E45289">
        <w:rPr>
          <w:color w:val="auto"/>
        </w:rPr>
        <w:t>К концу обучения в 7 классе:</w:t>
      </w:r>
    </w:p>
    <w:p w14:paraId="22BEF34A" w14:textId="77777777" w:rsidR="006B168A" w:rsidRPr="00E45289" w:rsidRDefault="006B168A" w:rsidP="006B168A">
      <w:pPr>
        <w:pStyle w:val="13"/>
        <w:jc w:val="both"/>
        <w:rPr>
          <w:color w:val="auto"/>
        </w:rPr>
      </w:pPr>
      <w:r w:rsidRPr="00E45289">
        <w:rPr>
          <w:color w:val="auto"/>
        </w:rPr>
        <w:t>исследовать и анализировать свойства конструкционных материалов;</w:t>
      </w:r>
    </w:p>
    <w:p w14:paraId="1288328E" w14:textId="77777777" w:rsidR="006B168A" w:rsidRPr="00E45289" w:rsidRDefault="006B168A" w:rsidP="006B168A">
      <w:pPr>
        <w:pStyle w:val="13"/>
        <w:jc w:val="both"/>
        <w:rPr>
          <w:color w:val="auto"/>
        </w:rPr>
      </w:pPr>
      <w:r w:rsidRPr="00E45289">
        <w:rPr>
          <w:color w:val="auto"/>
        </w:rPr>
        <w:t>выбирать инструменты и оборудование, необходимые для изготовления выбранного изделия по данной технологии;</w:t>
      </w:r>
    </w:p>
    <w:p w14:paraId="0E082ECE" w14:textId="77777777" w:rsidR="006B168A" w:rsidRPr="00E45289" w:rsidRDefault="006B168A" w:rsidP="006B168A">
      <w:pPr>
        <w:pStyle w:val="13"/>
        <w:jc w:val="both"/>
        <w:rPr>
          <w:color w:val="auto"/>
        </w:rPr>
      </w:pPr>
      <w:r w:rsidRPr="00E45289">
        <w:rPr>
          <w:color w:val="auto"/>
        </w:rPr>
        <w:lastRenderedPageBreak/>
        <w:t>применять технологии механической обработки конструкционных материалов;</w:t>
      </w:r>
    </w:p>
    <w:p w14:paraId="6AF857AB" w14:textId="77777777" w:rsidR="006B168A" w:rsidRPr="00E45289" w:rsidRDefault="006B168A" w:rsidP="006B168A">
      <w:pPr>
        <w:pStyle w:val="13"/>
        <w:jc w:val="both"/>
        <w:rPr>
          <w:color w:val="auto"/>
        </w:rPr>
      </w:pPr>
      <w:r w:rsidRPr="00E45289">
        <w:rPr>
          <w:color w:val="auto"/>
        </w:rPr>
        <w:t>осуществлять доступными средствами контроль качества изготавливаемого изделия, находить и устранять допущенные дефекты;</w:t>
      </w:r>
    </w:p>
    <w:p w14:paraId="54483C39" w14:textId="77777777" w:rsidR="006B168A" w:rsidRPr="00E45289" w:rsidRDefault="006B168A" w:rsidP="006B168A">
      <w:pPr>
        <w:pStyle w:val="13"/>
        <w:jc w:val="both"/>
        <w:rPr>
          <w:color w:val="auto"/>
        </w:rPr>
      </w:pPr>
      <w:r w:rsidRPr="00E45289">
        <w:rPr>
          <w:color w:val="auto"/>
        </w:rPr>
        <w:t>выполнять художественное оформление изделий;</w:t>
      </w:r>
    </w:p>
    <w:p w14:paraId="723B2F58" w14:textId="77777777" w:rsidR="006B168A" w:rsidRPr="00E45289" w:rsidRDefault="006B168A" w:rsidP="006B168A">
      <w:pPr>
        <w:pStyle w:val="13"/>
        <w:jc w:val="both"/>
        <w:rPr>
          <w:color w:val="auto"/>
        </w:rPr>
      </w:pPr>
      <w:r w:rsidRPr="00E45289">
        <w:rPr>
          <w:color w:val="auto"/>
        </w:rPr>
        <w:t>называть пластмассы и другие современные материалы, анализировать их свойства, возможность применения в быту и на производстве;</w:t>
      </w:r>
    </w:p>
    <w:p w14:paraId="63943E99" w14:textId="77777777" w:rsidR="006B168A" w:rsidRPr="00E45289" w:rsidRDefault="006B168A" w:rsidP="006B168A">
      <w:pPr>
        <w:pStyle w:val="13"/>
        <w:jc w:val="both"/>
        <w:rPr>
          <w:color w:val="auto"/>
        </w:rPr>
      </w:pPr>
      <w:r w:rsidRPr="00E45289">
        <w:rPr>
          <w:color w:val="auto"/>
        </w:rPr>
        <w:t>осуществлять изготовление субъективно нового продукта, опираясь на общую технологическую схему;</w:t>
      </w:r>
    </w:p>
    <w:p w14:paraId="493268B2" w14:textId="77777777" w:rsidR="006B168A" w:rsidRPr="00E45289" w:rsidRDefault="006B168A" w:rsidP="006B168A">
      <w:pPr>
        <w:pStyle w:val="13"/>
        <w:jc w:val="both"/>
        <w:rPr>
          <w:color w:val="auto"/>
        </w:rPr>
      </w:pPr>
      <w:r w:rsidRPr="00E45289">
        <w:rPr>
          <w:color w:val="auto"/>
        </w:rPr>
        <w:t>оценивать пределы применимости данной технологии, в том числе с экономических и экологических позиций;</w:t>
      </w:r>
    </w:p>
    <w:p w14:paraId="2DE74AD5" w14:textId="77777777" w:rsidR="006B168A" w:rsidRPr="00E45289" w:rsidRDefault="006B168A" w:rsidP="006B168A">
      <w:pPr>
        <w:pStyle w:val="13"/>
        <w:jc w:val="both"/>
        <w:rPr>
          <w:color w:val="auto"/>
        </w:rPr>
      </w:pPr>
      <w:r w:rsidRPr="00E45289">
        <w:rPr>
          <w:color w:val="auto"/>
        </w:rPr>
        <w:t>знать и называть пищевую ценность рыбы, морепродуктов продуктов; определять качество рыбы;</w:t>
      </w:r>
    </w:p>
    <w:p w14:paraId="1D2EA2E0" w14:textId="77777777" w:rsidR="006B168A" w:rsidRPr="00E45289" w:rsidRDefault="006B168A" w:rsidP="006B168A">
      <w:pPr>
        <w:pStyle w:val="13"/>
        <w:jc w:val="both"/>
        <w:rPr>
          <w:color w:val="auto"/>
        </w:rPr>
      </w:pPr>
      <w:r w:rsidRPr="00E45289">
        <w:rPr>
          <w:color w:val="auto"/>
        </w:rPr>
        <w:t>знать и называть пищевую ценность мяса животных, мяса птицы, определять качество;</w:t>
      </w:r>
    </w:p>
    <w:p w14:paraId="212B2885" w14:textId="77777777" w:rsidR="006B168A" w:rsidRPr="00E45289" w:rsidRDefault="006B168A" w:rsidP="006B168A">
      <w:pPr>
        <w:pStyle w:val="13"/>
        <w:jc w:val="both"/>
        <w:rPr>
          <w:color w:val="auto"/>
        </w:rPr>
      </w:pPr>
      <w:r w:rsidRPr="00E45289">
        <w:rPr>
          <w:color w:val="auto"/>
        </w:rPr>
        <w:t>называть и выполнять технологии приготовления блюд из рыбы,</w:t>
      </w:r>
    </w:p>
    <w:p w14:paraId="0FBE3230" w14:textId="77777777" w:rsidR="006B168A" w:rsidRPr="00E45289" w:rsidRDefault="006B168A" w:rsidP="006B168A">
      <w:pPr>
        <w:pStyle w:val="13"/>
        <w:jc w:val="both"/>
        <w:rPr>
          <w:color w:val="auto"/>
        </w:rPr>
      </w:pPr>
      <w:r w:rsidRPr="00E45289">
        <w:rPr>
          <w:color w:val="auto"/>
        </w:rPr>
        <w:t>характеризовать технологии приготовления из мяса животных, мяса птицы;</w:t>
      </w:r>
    </w:p>
    <w:p w14:paraId="0E9813F0" w14:textId="77777777" w:rsidR="006B168A" w:rsidRPr="00E45289" w:rsidRDefault="006B168A" w:rsidP="006B168A">
      <w:pPr>
        <w:pStyle w:val="13"/>
        <w:jc w:val="both"/>
        <w:rPr>
          <w:color w:val="auto"/>
        </w:rPr>
      </w:pPr>
      <w:r w:rsidRPr="00E45289">
        <w:rPr>
          <w:color w:val="auto"/>
        </w:rPr>
        <w:t>называть блюда национальной кухни из рыбы, мяса;</w:t>
      </w:r>
    </w:p>
    <w:p w14:paraId="7B419003" w14:textId="77777777" w:rsidR="006B168A" w:rsidRPr="00E45289" w:rsidRDefault="006B168A" w:rsidP="006B168A">
      <w:pPr>
        <w:pStyle w:val="13"/>
        <w:jc w:val="both"/>
        <w:rPr>
          <w:color w:val="auto"/>
        </w:rPr>
      </w:pPr>
      <w:r w:rsidRPr="00E45289">
        <w:rPr>
          <w:color w:val="auto"/>
        </w:rPr>
        <w:t>характеризовать мир профессий, связанных с изучаемыми технологиями, их востребованность на рынке труда.</w:t>
      </w:r>
    </w:p>
    <w:p w14:paraId="1D3EBB47" w14:textId="77777777" w:rsidR="006B168A" w:rsidRPr="00E45289" w:rsidRDefault="006B168A" w:rsidP="006B168A">
      <w:pPr>
        <w:pStyle w:val="13"/>
        <w:jc w:val="both"/>
        <w:rPr>
          <w:color w:val="auto"/>
        </w:rPr>
      </w:pPr>
    </w:p>
    <w:p w14:paraId="0AA353C2" w14:textId="77777777" w:rsidR="006B168A" w:rsidRPr="00E45289" w:rsidRDefault="006B168A" w:rsidP="006B168A">
      <w:pPr>
        <w:pStyle w:val="13"/>
        <w:jc w:val="both"/>
        <w:rPr>
          <w:color w:val="auto"/>
        </w:rPr>
      </w:pPr>
      <w:r w:rsidRPr="00E45289">
        <w:rPr>
          <w:color w:val="auto"/>
        </w:rPr>
        <w:t>Предметные результаты освоения содержания модуля «Робототехника»</w:t>
      </w:r>
    </w:p>
    <w:p w14:paraId="36D0FF76" w14:textId="77777777" w:rsidR="006B168A" w:rsidRPr="00E45289" w:rsidRDefault="006B168A" w:rsidP="006B168A">
      <w:pPr>
        <w:pStyle w:val="13"/>
        <w:jc w:val="both"/>
        <w:rPr>
          <w:color w:val="auto"/>
        </w:rPr>
      </w:pPr>
    </w:p>
    <w:p w14:paraId="0AE51E5F" w14:textId="77777777" w:rsidR="006B168A" w:rsidRPr="00E45289" w:rsidRDefault="006B168A" w:rsidP="006B168A">
      <w:pPr>
        <w:pStyle w:val="13"/>
        <w:jc w:val="both"/>
        <w:rPr>
          <w:color w:val="auto"/>
        </w:rPr>
      </w:pPr>
      <w:r w:rsidRPr="00E45289">
        <w:rPr>
          <w:color w:val="auto"/>
        </w:rPr>
        <w:t>К концу обучения в 5 классе:</w:t>
      </w:r>
    </w:p>
    <w:p w14:paraId="12CAE773" w14:textId="77777777" w:rsidR="006B168A" w:rsidRPr="00E45289" w:rsidRDefault="006B168A" w:rsidP="006B168A">
      <w:pPr>
        <w:pStyle w:val="13"/>
        <w:jc w:val="both"/>
        <w:rPr>
          <w:color w:val="auto"/>
        </w:rPr>
      </w:pPr>
      <w:r w:rsidRPr="00E45289">
        <w:rPr>
          <w:color w:val="auto"/>
        </w:rPr>
        <w:t>классифицировать и характеризовать роботов по видам и назначению;</w:t>
      </w:r>
    </w:p>
    <w:p w14:paraId="0D1DDE74" w14:textId="77777777" w:rsidR="006B168A" w:rsidRPr="00E45289" w:rsidRDefault="006B168A" w:rsidP="006B168A">
      <w:pPr>
        <w:pStyle w:val="13"/>
        <w:jc w:val="both"/>
        <w:rPr>
          <w:color w:val="auto"/>
        </w:rPr>
      </w:pPr>
      <w:r w:rsidRPr="00E45289">
        <w:rPr>
          <w:color w:val="auto"/>
        </w:rPr>
        <w:t>знать основные законы робототехники;</w:t>
      </w:r>
    </w:p>
    <w:p w14:paraId="4DEBBA0B" w14:textId="77777777" w:rsidR="006B168A" w:rsidRPr="00E45289" w:rsidRDefault="006B168A" w:rsidP="006B168A">
      <w:pPr>
        <w:pStyle w:val="13"/>
        <w:jc w:val="both"/>
        <w:rPr>
          <w:color w:val="auto"/>
        </w:rPr>
      </w:pPr>
      <w:r w:rsidRPr="00E45289">
        <w:rPr>
          <w:color w:val="auto"/>
        </w:rPr>
        <w:t>называть и характеризовать назначение деталей робототехнического конструктора;</w:t>
      </w:r>
    </w:p>
    <w:p w14:paraId="674D10C9" w14:textId="77777777" w:rsidR="006B168A" w:rsidRPr="00E45289" w:rsidRDefault="006B168A" w:rsidP="006B168A">
      <w:pPr>
        <w:pStyle w:val="13"/>
        <w:jc w:val="both"/>
        <w:rPr>
          <w:color w:val="auto"/>
        </w:rPr>
      </w:pPr>
      <w:r w:rsidRPr="00E45289">
        <w:rPr>
          <w:color w:val="auto"/>
        </w:rPr>
        <w:t>характеризовать составные части роботов, датчики в современных робототехнических системах;</w:t>
      </w:r>
    </w:p>
    <w:p w14:paraId="1289D23A" w14:textId="77777777" w:rsidR="006B168A" w:rsidRPr="00E45289" w:rsidRDefault="006B168A" w:rsidP="006B168A">
      <w:pPr>
        <w:pStyle w:val="13"/>
        <w:jc w:val="both"/>
        <w:rPr>
          <w:color w:val="auto"/>
        </w:rPr>
      </w:pPr>
      <w:r w:rsidRPr="00E45289">
        <w:rPr>
          <w:color w:val="auto"/>
        </w:rPr>
        <w:t>получить опыт моделирования машин и механизмов с помощью робототехнического конструктора;</w:t>
      </w:r>
    </w:p>
    <w:p w14:paraId="4C52C16D" w14:textId="77777777" w:rsidR="006B168A" w:rsidRPr="00E45289" w:rsidRDefault="006B168A" w:rsidP="006B168A">
      <w:pPr>
        <w:pStyle w:val="13"/>
        <w:jc w:val="both"/>
        <w:rPr>
          <w:color w:val="auto"/>
        </w:rPr>
      </w:pPr>
      <w:r w:rsidRPr="00E45289">
        <w:rPr>
          <w:color w:val="auto"/>
        </w:rPr>
        <w:t>применять навыки моделирования машин и механизмов с помощью робототехнического конструктора;</w:t>
      </w:r>
    </w:p>
    <w:p w14:paraId="1DD361F2" w14:textId="77777777" w:rsidR="006B168A" w:rsidRPr="00E45289" w:rsidRDefault="006B168A" w:rsidP="006B168A">
      <w:pPr>
        <w:pStyle w:val="13"/>
        <w:jc w:val="both"/>
        <w:rPr>
          <w:color w:val="auto"/>
        </w:rPr>
      </w:pPr>
      <w:r w:rsidRPr="00E45289">
        <w:rPr>
          <w:color w:val="auto"/>
        </w:rPr>
        <w:t>владеть навыками индивидуальной и коллективной деятельности, направленной на создание робототехнического продукта.</w:t>
      </w:r>
    </w:p>
    <w:p w14:paraId="5161313E" w14:textId="77777777" w:rsidR="006B168A" w:rsidRPr="00E45289" w:rsidRDefault="006B168A" w:rsidP="006B168A">
      <w:pPr>
        <w:pStyle w:val="13"/>
        <w:jc w:val="both"/>
        <w:rPr>
          <w:color w:val="auto"/>
        </w:rPr>
      </w:pPr>
      <w:r w:rsidRPr="00E45289">
        <w:rPr>
          <w:color w:val="auto"/>
        </w:rPr>
        <w:t>К концу обучения в 6 классе:</w:t>
      </w:r>
    </w:p>
    <w:p w14:paraId="18AAF76F" w14:textId="77777777" w:rsidR="006B168A" w:rsidRPr="00E45289" w:rsidRDefault="006B168A" w:rsidP="006B168A">
      <w:pPr>
        <w:pStyle w:val="13"/>
        <w:jc w:val="both"/>
        <w:rPr>
          <w:color w:val="auto"/>
        </w:rPr>
      </w:pPr>
      <w:r w:rsidRPr="00E45289">
        <w:rPr>
          <w:color w:val="auto"/>
        </w:rPr>
        <w:lastRenderedPageBreak/>
        <w:t>называть виды транспортных роботов, описывать их назначение;</w:t>
      </w:r>
    </w:p>
    <w:p w14:paraId="71E323FB" w14:textId="77777777" w:rsidR="006B168A" w:rsidRPr="00E45289" w:rsidRDefault="006B168A" w:rsidP="006B168A">
      <w:pPr>
        <w:pStyle w:val="13"/>
        <w:jc w:val="both"/>
        <w:rPr>
          <w:color w:val="auto"/>
        </w:rPr>
      </w:pPr>
      <w:r w:rsidRPr="00E45289">
        <w:rPr>
          <w:color w:val="auto"/>
        </w:rPr>
        <w:t>конструировать мобильного робота по схеме; усовершенствовать конструкцию;</w:t>
      </w:r>
    </w:p>
    <w:p w14:paraId="31E8390A" w14:textId="77777777" w:rsidR="006B168A" w:rsidRPr="00E45289" w:rsidRDefault="006B168A" w:rsidP="006B168A">
      <w:pPr>
        <w:pStyle w:val="13"/>
        <w:jc w:val="both"/>
        <w:rPr>
          <w:color w:val="auto"/>
        </w:rPr>
      </w:pPr>
      <w:r w:rsidRPr="00E45289">
        <w:rPr>
          <w:color w:val="auto"/>
        </w:rPr>
        <w:t>программировать мобильного робота;</w:t>
      </w:r>
    </w:p>
    <w:p w14:paraId="34E0FAFE" w14:textId="77777777" w:rsidR="006B168A" w:rsidRPr="00E45289" w:rsidRDefault="006B168A" w:rsidP="006B168A">
      <w:pPr>
        <w:pStyle w:val="13"/>
        <w:jc w:val="both"/>
        <w:rPr>
          <w:color w:val="auto"/>
        </w:rPr>
      </w:pPr>
      <w:r w:rsidRPr="00E45289">
        <w:rPr>
          <w:color w:val="auto"/>
        </w:rPr>
        <w:t>управлять мобильными роботами в компьютерно-управляемых средах;</w:t>
      </w:r>
    </w:p>
    <w:p w14:paraId="3609AB41" w14:textId="77777777" w:rsidR="006B168A" w:rsidRPr="00E45289" w:rsidRDefault="006B168A" w:rsidP="006B168A">
      <w:pPr>
        <w:pStyle w:val="13"/>
        <w:jc w:val="both"/>
        <w:rPr>
          <w:color w:val="auto"/>
        </w:rPr>
      </w:pPr>
      <w:r w:rsidRPr="00E45289">
        <w:rPr>
          <w:color w:val="auto"/>
        </w:rPr>
        <w:t>называть и характеризовать датчики, использованные при проектировании мобильного робота;</w:t>
      </w:r>
    </w:p>
    <w:p w14:paraId="2BFBB34F" w14:textId="77777777" w:rsidR="006B168A" w:rsidRPr="00E45289" w:rsidRDefault="006B168A" w:rsidP="006B168A">
      <w:pPr>
        <w:pStyle w:val="13"/>
        <w:jc w:val="both"/>
        <w:rPr>
          <w:color w:val="auto"/>
        </w:rPr>
      </w:pPr>
      <w:r w:rsidRPr="00E45289">
        <w:rPr>
          <w:color w:val="auto"/>
        </w:rPr>
        <w:t>уметь осуществлять робототехнические проекты;</w:t>
      </w:r>
    </w:p>
    <w:p w14:paraId="721A973E" w14:textId="77777777" w:rsidR="006B168A" w:rsidRPr="00E45289" w:rsidRDefault="006B168A" w:rsidP="006B168A">
      <w:pPr>
        <w:pStyle w:val="13"/>
        <w:jc w:val="both"/>
        <w:rPr>
          <w:color w:val="auto"/>
        </w:rPr>
      </w:pPr>
      <w:r w:rsidRPr="00E45289">
        <w:rPr>
          <w:color w:val="auto"/>
        </w:rPr>
        <w:t>презентовать изделие.</w:t>
      </w:r>
    </w:p>
    <w:p w14:paraId="0129128C" w14:textId="77777777" w:rsidR="006B168A" w:rsidRPr="00E45289" w:rsidRDefault="006B168A" w:rsidP="006B168A">
      <w:pPr>
        <w:pStyle w:val="13"/>
        <w:jc w:val="both"/>
        <w:rPr>
          <w:color w:val="auto"/>
        </w:rPr>
      </w:pPr>
      <w:r w:rsidRPr="00E45289">
        <w:rPr>
          <w:color w:val="auto"/>
        </w:rPr>
        <w:t>К концу обучения в 7 классе:</w:t>
      </w:r>
    </w:p>
    <w:p w14:paraId="1FB9436D" w14:textId="77777777" w:rsidR="006B168A" w:rsidRPr="00E45289" w:rsidRDefault="006B168A" w:rsidP="006B168A">
      <w:pPr>
        <w:pStyle w:val="13"/>
        <w:jc w:val="both"/>
        <w:rPr>
          <w:color w:val="auto"/>
        </w:rPr>
      </w:pPr>
      <w:r w:rsidRPr="00E45289">
        <w:rPr>
          <w:color w:val="auto"/>
        </w:rPr>
        <w:t>называть виды промышленных роботов, описывать их назначение и функции;</w:t>
      </w:r>
    </w:p>
    <w:p w14:paraId="215C79C7" w14:textId="77777777" w:rsidR="006B168A" w:rsidRPr="00E45289" w:rsidRDefault="006B168A" w:rsidP="006B168A">
      <w:pPr>
        <w:pStyle w:val="13"/>
        <w:jc w:val="both"/>
        <w:rPr>
          <w:color w:val="auto"/>
        </w:rPr>
      </w:pPr>
      <w:r w:rsidRPr="00E45289">
        <w:rPr>
          <w:color w:val="auto"/>
        </w:rPr>
        <w:t>назвать виды бытовых роботов, описывать их назначение и функции;</w:t>
      </w:r>
    </w:p>
    <w:p w14:paraId="73B889B7" w14:textId="77777777" w:rsidR="006B168A" w:rsidRPr="00E45289" w:rsidRDefault="006B168A" w:rsidP="006B168A">
      <w:pPr>
        <w:pStyle w:val="13"/>
        <w:jc w:val="both"/>
        <w:rPr>
          <w:color w:val="auto"/>
        </w:rPr>
      </w:pPr>
      <w:r w:rsidRPr="00E45289">
        <w:rPr>
          <w:color w:val="auto"/>
        </w:rPr>
        <w:t>использовать датчики и программировать действие учебного робота в зависимости от задач проекта;</w:t>
      </w:r>
    </w:p>
    <w:p w14:paraId="09881F71" w14:textId="77777777" w:rsidR="006B168A" w:rsidRPr="00E45289" w:rsidRDefault="006B168A" w:rsidP="006B168A">
      <w:pPr>
        <w:pStyle w:val="13"/>
        <w:jc w:val="both"/>
        <w:rPr>
          <w:color w:val="auto"/>
        </w:rPr>
      </w:pPr>
      <w:r w:rsidRPr="00E45289">
        <w:rPr>
          <w:color w:val="auto"/>
        </w:rPr>
        <w:t>осуществлять робототехнические проекты, совершенствовать конструкцию, испытывать и презентовать результат проекта.</w:t>
      </w:r>
    </w:p>
    <w:p w14:paraId="462AE7C6" w14:textId="77777777" w:rsidR="006B168A" w:rsidRPr="00E45289" w:rsidRDefault="006B168A" w:rsidP="006B168A">
      <w:pPr>
        <w:pStyle w:val="13"/>
        <w:jc w:val="both"/>
        <w:rPr>
          <w:color w:val="auto"/>
        </w:rPr>
      </w:pPr>
      <w:r w:rsidRPr="00E45289">
        <w:rPr>
          <w:color w:val="auto"/>
        </w:rPr>
        <w:t>К концу обучения в 8 классе:</w:t>
      </w:r>
    </w:p>
    <w:p w14:paraId="770A79D5" w14:textId="77777777" w:rsidR="006B168A" w:rsidRPr="00E45289" w:rsidRDefault="006B168A" w:rsidP="006B168A">
      <w:pPr>
        <w:pStyle w:val="13"/>
        <w:jc w:val="both"/>
        <w:rPr>
          <w:color w:val="auto"/>
        </w:rPr>
      </w:pPr>
      <w:r w:rsidRPr="00E45289">
        <w:rPr>
          <w:color w:val="auto"/>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67F0D796" w14:textId="77777777" w:rsidR="006B168A" w:rsidRPr="00E45289" w:rsidRDefault="006B168A" w:rsidP="006B168A">
      <w:pPr>
        <w:pStyle w:val="13"/>
        <w:jc w:val="both"/>
        <w:rPr>
          <w:color w:val="auto"/>
        </w:rPr>
      </w:pPr>
      <w:r w:rsidRPr="00E45289">
        <w:rPr>
          <w:color w:val="auto"/>
        </w:rPr>
        <w:t>реализовывать полный цикл создания робота;</w:t>
      </w:r>
    </w:p>
    <w:p w14:paraId="1D8B9566" w14:textId="77777777" w:rsidR="006B168A" w:rsidRPr="00E45289" w:rsidRDefault="006B168A" w:rsidP="006B168A">
      <w:pPr>
        <w:pStyle w:val="13"/>
        <w:jc w:val="both"/>
        <w:rPr>
          <w:color w:val="auto"/>
        </w:rPr>
      </w:pPr>
      <w:r w:rsidRPr="00E45289">
        <w:rPr>
          <w:color w:val="auto"/>
        </w:rPr>
        <w:t>конструировать и моделировать робототехнические системы;</w:t>
      </w:r>
    </w:p>
    <w:p w14:paraId="0EEF1FDB" w14:textId="77777777" w:rsidR="006B168A" w:rsidRPr="00E45289" w:rsidRDefault="006B168A" w:rsidP="006B168A">
      <w:pPr>
        <w:pStyle w:val="13"/>
        <w:jc w:val="both"/>
        <w:rPr>
          <w:color w:val="auto"/>
        </w:rPr>
      </w:pPr>
      <w:r w:rsidRPr="00E45289">
        <w:rPr>
          <w:color w:val="auto"/>
        </w:rPr>
        <w:t>приводить примеры применения роботов из различных областей материального мира;</w:t>
      </w:r>
    </w:p>
    <w:p w14:paraId="06A5D813" w14:textId="77777777" w:rsidR="006B168A" w:rsidRPr="00E45289" w:rsidRDefault="006B168A" w:rsidP="006B168A">
      <w:pPr>
        <w:pStyle w:val="13"/>
        <w:jc w:val="both"/>
        <w:rPr>
          <w:color w:val="auto"/>
        </w:rPr>
      </w:pPr>
      <w:r w:rsidRPr="00E45289">
        <w:rPr>
          <w:color w:val="auto"/>
        </w:rPr>
        <w:t>характеризовать конструкцию беспилотных воздушных судов; описывать сферы их применения;</w:t>
      </w:r>
    </w:p>
    <w:p w14:paraId="235EF745" w14:textId="77777777" w:rsidR="006B168A" w:rsidRPr="00E45289" w:rsidRDefault="006B168A" w:rsidP="006B168A">
      <w:pPr>
        <w:pStyle w:val="13"/>
        <w:jc w:val="both"/>
        <w:rPr>
          <w:color w:val="auto"/>
        </w:rPr>
      </w:pPr>
      <w:r w:rsidRPr="00E45289">
        <w:rPr>
          <w:color w:val="auto"/>
        </w:rPr>
        <w:t>характеризовать возможности роботов, роботехнических систем и направления их применения.</w:t>
      </w:r>
    </w:p>
    <w:p w14:paraId="0D40C58C" w14:textId="77777777" w:rsidR="006B168A" w:rsidRPr="00E45289" w:rsidRDefault="006B168A" w:rsidP="006B168A">
      <w:pPr>
        <w:pStyle w:val="13"/>
        <w:jc w:val="both"/>
        <w:rPr>
          <w:color w:val="auto"/>
        </w:rPr>
      </w:pPr>
      <w:r w:rsidRPr="00E45289">
        <w:rPr>
          <w:color w:val="auto"/>
        </w:rPr>
        <w:t>К концу обучения в 9 классе:</w:t>
      </w:r>
    </w:p>
    <w:p w14:paraId="08E7372C" w14:textId="77777777" w:rsidR="006B168A" w:rsidRPr="00E45289" w:rsidRDefault="006B168A" w:rsidP="006B168A">
      <w:pPr>
        <w:pStyle w:val="13"/>
        <w:jc w:val="both"/>
        <w:rPr>
          <w:color w:val="auto"/>
        </w:rPr>
      </w:pPr>
      <w:r w:rsidRPr="00E45289">
        <w:rPr>
          <w:color w:val="auto"/>
        </w:rPr>
        <w:t>характеризовать автоматизированные и роботизированные производственные линии;</w:t>
      </w:r>
    </w:p>
    <w:p w14:paraId="293C4603" w14:textId="77777777" w:rsidR="006B168A" w:rsidRPr="00E45289" w:rsidRDefault="006B168A" w:rsidP="006B168A">
      <w:pPr>
        <w:pStyle w:val="13"/>
        <w:jc w:val="both"/>
        <w:rPr>
          <w:color w:val="auto"/>
        </w:rPr>
      </w:pPr>
      <w:r w:rsidRPr="00E45289">
        <w:rPr>
          <w:color w:val="auto"/>
        </w:rPr>
        <w:t>анализировать перспективы развития робототехники;</w:t>
      </w:r>
    </w:p>
    <w:p w14:paraId="0856AF52" w14:textId="77777777" w:rsidR="006B168A" w:rsidRPr="00E45289" w:rsidRDefault="006B168A" w:rsidP="006B168A">
      <w:pPr>
        <w:pStyle w:val="13"/>
        <w:jc w:val="both"/>
        <w:rPr>
          <w:color w:val="auto"/>
        </w:rPr>
      </w:pPr>
      <w:r w:rsidRPr="00E45289">
        <w:rPr>
          <w:color w:val="auto"/>
        </w:rPr>
        <w:t>характеризовать мир профессий, связанных с робототехникой, их востребованность на рынке труда;</w:t>
      </w:r>
    </w:p>
    <w:p w14:paraId="0090822F" w14:textId="77777777" w:rsidR="006B168A" w:rsidRPr="00E45289" w:rsidRDefault="006B168A" w:rsidP="006B168A">
      <w:pPr>
        <w:pStyle w:val="13"/>
        <w:jc w:val="both"/>
        <w:rPr>
          <w:color w:val="auto"/>
        </w:rPr>
      </w:pPr>
      <w:r w:rsidRPr="00E45289">
        <w:rPr>
          <w:color w:val="auto"/>
        </w:rPr>
        <w:t>характеризовать принципы работы системы интернет вещей; сферы применения системы интернет вещей в промышленности и быту;</w:t>
      </w:r>
    </w:p>
    <w:p w14:paraId="42DEEAB0" w14:textId="77777777" w:rsidR="006B168A" w:rsidRPr="00E45289" w:rsidRDefault="006B168A" w:rsidP="006B168A">
      <w:pPr>
        <w:pStyle w:val="13"/>
        <w:jc w:val="both"/>
        <w:rPr>
          <w:color w:val="auto"/>
        </w:rPr>
      </w:pPr>
      <w:r w:rsidRPr="00E45289">
        <w:rPr>
          <w:color w:val="auto"/>
        </w:rPr>
        <w:t>реализовывать полный цикл создания робота;</w:t>
      </w:r>
    </w:p>
    <w:p w14:paraId="7CDE42D1" w14:textId="77777777" w:rsidR="006B168A" w:rsidRPr="00E45289" w:rsidRDefault="006B168A" w:rsidP="006B168A">
      <w:pPr>
        <w:pStyle w:val="13"/>
        <w:jc w:val="both"/>
        <w:rPr>
          <w:color w:val="auto"/>
        </w:rPr>
      </w:pPr>
      <w:r w:rsidRPr="00E45289">
        <w:rPr>
          <w:color w:val="auto"/>
        </w:rPr>
        <w:lastRenderedPageBreak/>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75B65245" w14:textId="77777777" w:rsidR="006B168A" w:rsidRPr="00E45289" w:rsidRDefault="006B168A" w:rsidP="006B168A">
      <w:pPr>
        <w:pStyle w:val="13"/>
        <w:jc w:val="both"/>
        <w:rPr>
          <w:color w:val="auto"/>
        </w:rPr>
      </w:pPr>
      <w:r w:rsidRPr="00E45289">
        <w:rPr>
          <w:color w:val="auto"/>
        </w:rPr>
        <w:t>использовать визуальный язык для программирования простых робототехнических систем;</w:t>
      </w:r>
    </w:p>
    <w:p w14:paraId="6E7F1521" w14:textId="77777777" w:rsidR="006B168A" w:rsidRPr="00E45289" w:rsidRDefault="006B168A" w:rsidP="006B168A">
      <w:pPr>
        <w:pStyle w:val="13"/>
        <w:jc w:val="both"/>
        <w:rPr>
          <w:color w:val="auto"/>
        </w:rPr>
      </w:pPr>
      <w:r w:rsidRPr="00E45289">
        <w:rPr>
          <w:color w:val="auto"/>
        </w:rPr>
        <w:t>составлять алгоритмы и программы по управлению робототехническими системами;</w:t>
      </w:r>
    </w:p>
    <w:p w14:paraId="1C5A7AC4" w14:textId="77777777" w:rsidR="006B168A" w:rsidRPr="00E45289" w:rsidRDefault="006B168A" w:rsidP="006B168A">
      <w:pPr>
        <w:pStyle w:val="13"/>
        <w:jc w:val="both"/>
        <w:rPr>
          <w:color w:val="auto"/>
        </w:rPr>
      </w:pPr>
      <w:r w:rsidRPr="00E45289">
        <w:rPr>
          <w:color w:val="auto"/>
        </w:rPr>
        <w:t>самостоятельно осуществлять робототехнические проекты.</w:t>
      </w:r>
    </w:p>
    <w:p w14:paraId="56247AB5" w14:textId="77777777" w:rsidR="006B168A" w:rsidRPr="00E45289" w:rsidRDefault="006B168A" w:rsidP="006B168A">
      <w:pPr>
        <w:pStyle w:val="13"/>
        <w:jc w:val="both"/>
        <w:rPr>
          <w:color w:val="auto"/>
        </w:rPr>
      </w:pPr>
    </w:p>
    <w:p w14:paraId="508452DC" w14:textId="77777777" w:rsidR="006B168A" w:rsidRPr="00E45289" w:rsidRDefault="006B168A" w:rsidP="006B168A">
      <w:pPr>
        <w:pStyle w:val="13"/>
        <w:jc w:val="both"/>
        <w:rPr>
          <w:color w:val="auto"/>
        </w:rPr>
      </w:pPr>
      <w:r w:rsidRPr="00E45289">
        <w:rPr>
          <w:color w:val="auto"/>
        </w:rPr>
        <w:t>Предметные результаты освоения содержания модуля «Компьютерная графика. Черчение»</w:t>
      </w:r>
    </w:p>
    <w:p w14:paraId="7F6BAB58" w14:textId="77777777" w:rsidR="006B168A" w:rsidRPr="00E45289" w:rsidRDefault="006B168A" w:rsidP="006B168A">
      <w:pPr>
        <w:pStyle w:val="13"/>
        <w:jc w:val="both"/>
        <w:rPr>
          <w:color w:val="auto"/>
        </w:rPr>
      </w:pPr>
    </w:p>
    <w:p w14:paraId="60993E9C" w14:textId="77777777" w:rsidR="006B168A" w:rsidRPr="00E45289" w:rsidRDefault="006B168A" w:rsidP="006B168A">
      <w:pPr>
        <w:pStyle w:val="13"/>
        <w:jc w:val="both"/>
        <w:rPr>
          <w:color w:val="auto"/>
        </w:rPr>
      </w:pPr>
      <w:r w:rsidRPr="00E45289">
        <w:rPr>
          <w:color w:val="auto"/>
        </w:rPr>
        <w:t>К концу обучения в 5 классе:</w:t>
      </w:r>
    </w:p>
    <w:p w14:paraId="7203D962" w14:textId="77777777" w:rsidR="006B168A" w:rsidRPr="00E45289" w:rsidRDefault="006B168A" w:rsidP="006B168A">
      <w:pPr>
        <w:pStyle w:val="13"/>
        <w:jc w:val="both"/>
        <w:rPr>
          <w:color w:val="auto"/>
        </w:rPr>
      </w:pPr>
      <w:r w:rsidRPr="00E45289">
        <w:rPr>
          <w:color w:val="auto"/>
        </w:rPr>
        <w:t>называть виды и области применения графической информации;</w:t>
      </w:r>
    </w:p>
    <w:p w14:paraId="18B78854" w14:textId="77777777" w:rsidR="006B168A" w:rsidRPr="00E45289" w:rsidRDefault="006B168A" w:rsidP="006B168A">
      <w:pPr>
        <w:pStyle w:val="13"/>
        <w:jc w:val="both"/>
        <w:rPr>
          <w:color w:val="auto"/>
        </w:rPr>
      </w:pPr>
      <w:r w:rsidRPr="00E45289">
        <w:rPr>
          <w:color w:val="auto"/>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53F5BE94" w14:textId="77777777" w:rsidR="006B168A" w:rsidRPr="00E45289" w:rsidRDefault="006B168A" w:rsidP="006B168A">
      <w:pPr>
        <w:pStyle w:val="13"/>
        <w:jc w:val="both"/>
        <w:rPr>
          <w:color w:val="auto"/>
        </w:rPr>
      </w:pPr>
      <w:r w:rsidRPr="00E45289">
        <w:rPr>
          <w:color w:val="auto"/>
        </w:rPr>
        <w:t>называть основные элементы графических изображений (точка, линия, контур, буквы и цифры, условные знаки);</w:t>
      </w:r>
    </w:p>
    <w:p w14:paraId="159D1939" w14:textId="77777777" w:rsidR="006B168A" w:rsidRPr="00E45289" w:rsidRDefault="006B168A" w:rsidP="006B168A">
      <w:pPr>
        <w:pStyle w:val="13"/>
        <w:jc w:val="both"/>
        <w:rPr>
          <w:color w:val="auto"/>
        </w:rPr>
      </w:pPr>
      <w:r w:rsidRPr="00E45289">
        <w:rPr>
          <w:color w:val="auto"/>
        </w:rPr>
        <w:t>называть и применять чертёжные инструменты;</w:t>
      </w:r>
    </w:p>
    <w:p w14:paraId="46DD50EF" w14:textId="77777777" w:rsidR="006B168A" w:rsidRPr="00E45289" w:rsidRDefault="006B168A" w:rsidP="006B168A">
      <w:pPr>
        <w:pStyle w:val="13"/>
        <w:jc w:val="both"/>
        <w:rPr>
          <w:color w:val="auto"/>
        </w:rPr>
      </w:pPr>
      <w:r w:rsidRPr="00E45289">
        <w:rPr>
          <w:color w:val="auto"/>
        </w:rPr>
        <w:t>читать и выполнять чертежи на листе А4 (рамка, основная надпись, масштаб, виды, нанесение размеров).</w:t>
      </w:r>
    </w:p>
    <w:p w14:paraId="3376C7A0" w14:textId="77777777" w:rsidR="006B168A" w:rsidRPr="00E45289" w:rsidRDefault="006B168A" w:rsidP="006B168A">
      <w:pPr>
        <w:pStyle w:val="13"/>
        <w:jc w:val="both"/>
        <w:rPr>
          <w:color w:val="auto"/>
        </w:rPr>
      </w:pPr>
      <w:r w:rsidRPr="00E45289">
        <w:rPr>
          <w:color w:val="auto"/>
        </w:rPr>
        <w:t>К концу обучения в 6 классе:</w:t>
      </w:r>
    </w:p>
    <w:p w14:paraId="6ED5270E" w14:textId="77777777" w:rsidR="006B168A" w:rsidRPr="00E45289" w:rsidRDefault="006B168A" w:rsidP="006B168A">
      <w:pPr>
        <w:pStyle w:val="13"/>
        <w:jc w:val="both"/>
        <w:rPr>
          <w:color w:val="auto"/>
        </w:rPr>
      </w:pPr>
      <w:r w:rsidRPr="00E45289">
        <w:rPr>
          <w:color w:val="auto"/>
        </w:rPr>
        <w:t>знать и выполнять основные правила выполнения чертежей с использованием чертёжных инструментов;</w:t>
      </w:r>
    </w:p>
    <w:p w14:paraId="02482D70" w14:textId="77777777" w:rsidR="006B168A" w:rsidRPr="00E45289" w:rsidRDefault="006B168A" w:rsidP="006B168A">
      <w:pPr>
        <w:pStyle w:val="13"/>
        <w:jc w:val="both"/>
        <w:rPr>
          <w:color w:val="auto"/>
        </w:rPr>
      </w:pPr>
      <w:r w:rsidRPr="00E45289">
        <w:rPr>
          <w:color w:val="auto"/>
        </w:rPr>
        <w:t>знать и использовать для выполнения чертежей инструменты графического редактора;</w:t>
      </w:r>
    </w:p>
    <w:p w14:paraId="2603E427" w14:textId="77777777" w:rsidR="006B168A" w:rsidRPr="00E45289" w:rsidRDefault="006B168A" w:rsidP="006B168A">
      <w:pPr>
        <w:pStyle w:val="13"/>
        <w:jc w:val="both"/>
        <w:rPr>
          <w:color w:val="auto"/>
        </w:rPr>
      </w:pPr>
      <w:r w:rsidRPr="00E45289">
        <w:rPr>
          <w:color w:val="auto"/>
        </w:rPr>
        <w:t>понимать смысл условных графических обозначений, создавать с их помощью графические тексты;</w:t>
      </w:r>
    </w:p>
    <w:p w14:paraId="7E546410" w14:textId="77777777" w:rsidR="006B168A" w:rsidRPr="00E45289" w:rsidRDefault="006B168A" w:rsidP="006B168A">
      <w:pPr>
        <w:pStyle w:val="13"/>
        <w:jc w:val="both"/>
        <w:rPr>
          <w:color w:val="auto"/>
        </w:rPr>
      </w:pPr>
      <w:r w:rsidRPr="00E45289">
        <w:rPr>
          <w:color w:val="auto"/>
        </w:rPr>
        <w:t>создавать тексты, рисунки в графическом редакторе.</w:t>
      </w:r>
    </w:p>
    <w:p w14:paraId="068FBDFD" w14:textId="77777777" w:rsidR="006B168A" w:rsidRPr="00E45289" w:rsidRDefault="006B168A" w:rsidP="006B168A">
      <w:pPr>
        <w:pStyle w:val="13"/>
        <w:jc w:val="both"/>
        <w:rPr>
          <w:color w:val="auto"/>
        </w:rPr>
      </w:pPr>
      <w:r w:rsidRPr="00E45289">
        <w:rPr>
          <w:color w:val="auto"/>
        </w:rPr>
        <w:t>К концу обучения в 7 классе:</w:t>
      </w:r>
    </w:p>
    <w:p w14:paraId="53785645" w14:textId="77777777" w:rsidR="006B168A" w:rsidRPr="00E45289" w:rsidRDefault="006B168A" w:rsidP="006B168A">
      <w:pPr>
        <w:pStyle w:val="13"/>
        <w:jc w:val="both"/>
        <w:rPr>
          <w:color w:val="auto"/>
        </w:rPr>
      </w:pPr>
      <w:r w:rsidRPr="00E45289">
        <w:rPr>
          <w:color w:val="auto"/>
        </w:rPr>
        <w:t>называть виды конструкторской документации;</w:t>
      </w:r>
    </w:p>
    <w:p w14:paraId="4A927A38" w14:textId="77777777" w:rsidR="006B168A" w:rsidRPr="00E45289" w:rsidRDefault="006B168A" w:rsidP="006B168A">
      <w:pPr>
        <w:pStyle w:val="13"/>
        <w:jc w:val="both"/>
        <w:rPr>
          <w:color w:val="auto"/>
        </w:rPr>
      </w:pPr>
      <w:r w:rsidRPr="00E45289">
        <w:rPr>
          <w:color w:val="auto"/>
        </w:rPr>
        <w:t>называть и характеризовать виды графических моделей;</w:t>
      </w:r>
    </w:p>
    <w:p w14:paraId="7067986C" w14:textId="77777777" w:rsidR="006B168A" w:rsidRPr="00E45289" w:rsidRDefault="006B168A" w:rsidP="006B168A">
      <w:pPr>
        <w:pStyle w:val="13"/>
        <w:jc w:val="both"/>
        <w:rPr>
          <w:color w:val="auto"/>
        </w:rPr>
      </w:pPr>
      <w:r w:rsidRPr="00E45289">
        <w:rPr>
          <w:color w:val="auto"/>
        </w:rPr>
        <w:t>выполнять и оформлять сборочный чертёж;</w:t>
      </w:r>
    </w:p>
    <w:p w14:paraId="514F5E85" w14:textId="77777777" w:rsidR="006B168A" w:rsidRPr="00E45289" w:rsidRDefault="006B168A" w:rsidP="006B168A">
      <w:pPr>
        <w:pStyle w:val="13"/>
        <w:jc w:val="both"/>
        <w:rPr>
          <w:color w:val="auto"/>
        </w:rPr>
      </w:pPr>
      <w:r w:rsidRPr="00E45289">
        <w:rPr>
          <w:color w:val="auto"/>
        </w:rPr>
        <w:t>владеть ручными способами вычерчивания чертежей, эскизов и технических рисунков деталей;</w:t>
      </w:r>
    </w:p>
    <w:p w14:paraId="6CE9F4BF" w14:textId="77777777" w:rsidR="006B168A" w:rsidRPr="00E45289" w:rsidRDefault="006B168A" w:rsidP="006B168A">
      <w:pPr>
        <w:pStyle w:val="13"/>
        <w:jc w:val="both"/>
        <w:rPr>
          <w:color w:val="auto"/>
        </w:rPr>
      </w:pPr>
      <w:r w:rsidRPr="00E45289">
        <w:rPr>
          <w:color w:val="auto"/>
        </w:rPr>
        <w:t>владеть автоматизированными способами вычерчивания чертежей, эскизов и технических рисунков;</w:t>
      </w:r>
    </w:p>
    <w:p w14:paraId="665F3AD2" w14:textId="77777777" w:rsidR="006B168A" w:rsidRPr="00E45289" w:rsidRDefault="006B168A" w:rsidP="006B168A">
      <w:pPr>
        <w:pStyle w:val="13"/>
        <w:jc w:val="both"/>
        <w:rPr>
          <w:color w:val="auto"/>
        </w:rPr>
      </w:pPr>
      <w:r w:rsidRPr="00E45289">
        <w:rPr>
          <w:color w:val="auto"/>
        </w:rPr>
        <w:lastRenderedPageBreak/>
        <w:t>уметь читать чертежи деталей и осуществлять расчёты по чертежам.</w:t>
      </w:r>
    </w:p>
    <w:p w14:paraId="6E6078CE" w14:textId="77777777" w:rsidR="006B168A" w:rsidRPr="00E45289" w:rsidRDefault="006B168A" w:rsidP="006B168A">
      <w:pPr>
        <w:pStyle w:val="13"/>
        <w:jc w:val="both"/>
        <w:rPr>
          <w:color w:val="auto"/>
        </w:rPr>
      </w:pPr>
      <w:r w:rsidRPr="00E45289">
        <w:rPr>
          <w:color w:val="auto"/>
        </w:rPr>
        <w:t>К концу обучения в 8 классе:</w:t>
      </w:r>
    </w:p>
    <w:p w14:paraId="060773F8" w14:textId="77777777" w:rsidR="006B168A" w:rsidRPr="00E45289" w:rsidRDefault="006B168A" w:rsidP="006B168A">
      <w:pPr>
        <w:pStyle w:val="13"/>
        <w:jc w:val="both"/>
        <w:rPr>
          <w:color w:val="auto"/>
        </w:rPr>
      </w:pPr>
      <w:r w:rsidRPr="00E45289">
        <w:rPr>
          <w:color w:val="auto"/>
        </w:rPr>
        <w:t>использовать программное обеспечение для создания проектной документации;</w:t>
      </w:r>
    </w:p>
    <w:p w14:paraId="66F8B1C1" w14:textId="77777777" w:rsidR="006B168A" w:rsidRPr="00E45289" w:rsidRDefault="006B168A" w:rsidP="006B168A">
      <w:pPr>
        <w:pStyle w:val="13"/>
        <w:jc w:val="both"/>
        <w:rPr>
          <w:color w:val="auto"/>
        </w:rPr>
      </w:pPr>
      <w:r w:rsidRPr="00E45289">
        <w:rPr>
          <w:color w:val="auto"/>
        </w:rPr>
        <w:t>создавать различные виды документов;</w:t>
      </w:r>
    </w:p>
    <w:p w14:paraId="6DC82FF2" w14:textId="77777777" w:rsidR="006B168A" w:rsidRPr="00E45289" w:rsidRDefault="006B168A" w:rsidP="006B168A">
      <w:pPr>
        <w:pStyle w:val="13"/>
        <w:jc w:val="both"/>
        <w:rPr>
          <w:color w:val="auto"/>
        </w:rPr>
      </w:pPr>
      <w:r w:rsidRPr="00E45289">
        <w:rPr>
          <w:color w:val="auto"/>
        </w:rPr>
        <w:t>владеть способами создания, редактирования и трансформации графических объектов;</w:t>
      </w:r>
    </w:p>
    <w:p w14:paraId="33E45A44" w14:textId="77777777" w:rsidR="006B168A" w:rsidRPr="00E45289" w:rsidRDefault="006B168A" w:rsidP="006B168A">
      <w:pPr>
        <w:pStyle w:val="13"/>
        <w:jc w:val="both"/>
        <w:rPr>
          <w:color w:val="auto"/>
        </w:rPr>
      </w:pPr>
      <w:r w:rsidRPr="00E45289">
        <w:rPr>
          <w:color w:val="auto"/>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5A67A636" w14:textId="77777777" w:rsidR="006B168A" w:rsidRPr="00E45289" w:rsidRDefault="006B168A" w:rsidP="006B168A">
      <w:pPr>
        <w:pStyle w:val="13"/>
        <w:jc w:val="both"/>
        <w:rPr>
          <w:color w:val="auto"/>
        </w:rPr>
      </w:pPr>
      <w:r w:rsidRPr="00E45289">
        <w:rPr>
          <w:color w:val="auto"/>
        </w:rPr>
        <w:t>создавать и редактировать сложные 3D-модели и сборочные чертежи.</w:t>
      </w:r>
    </w:p>
    <w:p w14:paraId="556058B5" w14:textId="77777777" w:rsidR="006B168A" w:rsidRPr="00E45289" w:rsidRDefault="006B168A" w:rsidP="006B168A">
      <w:pPr>
        <w:pStyle w:val="13"/>
        <w:jc w:val="both"/>
        <w:rPr>
          <w:color w:val="auto"/>
        </w:rPr>
      </w:pPr>
      <w:r w:rsidRPr="00E45289">
        <w:rPr>
          <w:color w:val="auto"/>
        </w:rPr>
        <w:t>К концу обучения в 9 классе:</w:t>
      </w:r>
    </w:p>
    <w:p w14:paraId="6C37F197" w14:textId="77777777" w:rsidR="006B168A" w:rsidRPr="00E45289" w:rsidRDefault="006B168A" w:rsidP="006B168A">
      <w:pPr>
        <w:pStyle w:val="13"/>
        <w:jc w:val="both"/>
        <w:rPr>
          <w:color w:val="auto"/>
        </w:rPr>
      </w:pPr>
      <w:r w:rsidRPr="00E45289">
        <w:rPr>
          <w:color w:val="auto"/>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393C25E4" w14:textId="77777777" w:rsidR="006B168A" w:rsidRPr="00E45289" w:rsidRDefault="006B168A" w:rsidP="006B168A">
      <w:pPr>
        <w:pStyle w:val="13"/>
        <w:jc w:val="both"/>
        <w:rPr>
          <w:color w:val="auto"/>
        </w:rPr>
      </w:pPr>
      <w:r w:rsidRPr="00E45289">
        <w:rPr>
          <w:color w:val="auto"/>
        </w:rPr>
        <w:t>создавать 3D-модели в системе автоматизированного проектирования (САПР);</w:t>
      </w:r>
    </w:p>
    <w:p w14:paraId="5386755E" w14:textId="77777777" w:rsidR="006B168A" w:rsidRPr="00E45289" w:rsidRDefault="006B168A" w:rsidP="006B168A">
      <w:pPr>
        <w:pStyle w:val="13"/>
        <w:jc w:val="both"/>
        <w:rPr>
          <w:color w:val="auto"/>
        </w:rPr>
      </w:pPr>
      <w:r w:rsidRPr="00E45289">
        <w:rPr>
          <w:color w:val="auto"/>
        </w:rPr>
        <w:t>оформлять конструкторскую документацию, в том числе с использованием систем автоматизированного проектирования (САПР);</w:t>
      </w:r>
    </w:p>
    <w:p w14:paraId="6851734F" w14:textId="77777777" w:rsidR="006B168A" w:rsidRPr="00E45289" w:rsidRDefault="006B168A" w:rsidP="006B168A">
      <w:pPr>
        <w:pStyle w:val="13"/>
        <w:jc w:val="both"/>
        <w:rPr>
          <w:color w:val="auto"/>
        </w:rPr>
      </w:pPr>
      <w:r w:rsidRPr="00E45289">
        <w:rPr>
          <w:color w:val="auto"/>
        </w:rPr>
        <w:t>характеризовать мир профессий, связанных с изучаемыми технологиями, их востребованность на рынке труда.</w:t>
      </w:r>
    </w:p>
    <w:p w14:paraId="17C18793" w14:textId="77777777" w:rsidR="006B168A" w:rsidRPr="00E45289" w:rsidRDefault="006B168A" w:rsidP="006B168A">
      <w:pPr>
        <w:pStyle w:val="13"/>
        <w:jc w:val="both"/>
        <w:rPr>
          <w:color w:val="auto"/>
        </w:rPr>
      </w:pPr>
    </w:p>
    <w:p w14:paraId="767ADF20" w14:textId="77777777" w:rsidR="006B168A" w:rsidRPr="00E45289" w:rsidRDefault="006B168A" w:rsidP="006B168A">
      <w:pPr>
        <w:pStyle w:val="13"/>
        <w:jc w:val="both"/>
        <w:rPr>
          <w:color w:val="auto"/>
        </w:rPr>
      </w:pPr>
      <w:r w:rsidRPr="00E45289">
        <w:rPr>
          <w:color w:val="auto"/>
        </w:rPr>
        <w:t>Предметные результаты освоения содержания модуля «3D-моделирование, прототипирование, макетирование»</w:t>
      </w:r>
    </w:p>
    <w:p w14:paraId="62CECED3" w14:textId="77777777" w:rsidR="006B168A" w:rsidRPr="00E45289" w:rsidRDefault="006B168A" w:rsidP="006B168A">
      <w:pPr>
        <w:pStyle w:val="13"/>
        <w:jc w:val="both"/>
        <w:rPr>
          <w:color w:val="auto"/>
        </w:rPr>
      </w:pPr>
    </w:p>
    <w:p w14:paraId="32E16CC3" w14:textId="77777777" w:rsidR="006B168A" w:rsidRPr="00E45289" w:rsidRDefault="006B168A" w:rsidP="006B168A">
      <w:pPr>
        <w:pStyle w:val="13"/>
        <w:jc w:val="both"/>
        <w:rPr>
          <w:color w:val="auto"/>
        </w:rPr>
      </w:pPr>
      <w:r w:rsidRPr="00E45289">
        <w:rPr>
          <w:color w:val="auto"/>
        </w:rPr>
        <w:t>К концу обучения в 7 классе:</w:t>
      </w:r>
    </w:p>
    <w:p w14:paraId="0D165533" w14:textId="77777777" w:rsidR="006B168A" w:rsidRPr="00E45289" w:rsidRDefault="006B168A" w:rsidP="006B168A">
      <w:pPr>
        <w:pStyle w:val="13"/>
        <w:jc w:val="both"/>
        <w:rPr>
          <w:color w:val="auto"/>
        </w:rPr>
      </w:pPr>
      <w:r w:rsidRPr="00E45289">
        <w:rPr>
          <w:color w:val="auto"/>
        </w:rPr>
        <w:t>называть виды, свойства и назначение моделей;</w:t>
      </w:r>
    </w:p>
    <w:p w14:paraId="2CCF4FA2" w14:textId="77777777" w:rsidR="006B168A" w:rsidRPr="00E45289" w:rsidRDefault="006B168A" w:rsidP="006B168A">
      <w:pPr>
        <w:pStyle w:val="13"/>
        <w:jc w:val="both"/>
        <w:rPr>
          <w:color w:val="auto"/>
        </w:rPr>
      </w:pPr>
      <w:r w:rsidRPr="00E45289">
        <w:rPr>
          <w:color w:val="auto"/>
        </w:rPr>
        <w:t>называть виды макетов и их назначение;</w:t>
      </w:r>
    </w:p>
    <w:p w14:paraId="282EC5FB" w14:textId="77777777" w:rsidR="006B168A" w:rsidRPr="00E45289" w:rsidRDefault="006B168A" w:rsidP="006B168A">
      <w:pPr>
        <w:pStyle w:val="13"/>
        <w:jc w:val="both"/>
        <w:rPr>
          <w:color w:val="auto"/>
        </w:rPr>
      </w:pPr>
      <w:r w:rsidRPr="00E45289">
        <w:rPr>
          <w:color w:val="auto"/>
        </w:rPr>
        <w:t>создавать макеты различных видов, в том числе с использованием программного обеспечения;</w:t>
      </w:r>
    </w:p>
    <w:p w14:paraId="256DF6A4" w14:textId="77777777" w:rsidR="006B168A" w:rsidRPr="00E45289" w:rsidRDefault="006B168A" w:rsidP="006B168A">
      <w:pPr>
        <w:pStyle w:val="13"/>
        <w:jc w:val="both"/>
        <w:rPr>
          <w:color w:val="auto"/>
        </w:rPr>
      </w:pPr>
      <w:r w:rsidRPr="00E45289">
        <w:rPr>
          <w:color w:val="auto"/>
        </w:rPr>
        <w:t>выполнять развёртку и соединять фрагменты макета;</w:t>
      </w:r>
    </w:p>
    <w:p w14:paraId="069BBDDC" w14:textId="77777777" w:rsidR="006B168A" w:rsidRPr="00E45289" w:rsidRDefault="006B168A" w:rsidP="006B168A">
      <w:pPr>
        <w:pStyle w:val="13"/>
        <w:jc w:val="both"/>
        <w:rPr>
          <w:color w:val="auto"/>
        </w:rPr>
      </w:pPr>
      <w:r w:rsidRPr="00E45289">
        <w:rPr>
          <w:color w:val="auto"/>
        </w:rPr>
        <w:t>выполнять сборку деталей макета;</w:t>
      </w:r>
    </w:p>
    <w:p w14:paraId="1FCF50F4" w14:textId="77777777" w:rsidR="006B168A" w:rsidRPr="00E45289" w:rsidRDefault="006B168A" w:rsidP="006B168A">
      <w:pPr>
        <w:pStyle w:val="13"/>
        <w:jc w:val="both"/>
        <w:rPr>
          <w:color w:val="auto"/>
        </w:rPr>
      </w:pPr>
      <w:r w:rsidRPr="00E45289">
        <w:rPr>
          <w:color w:val="auto"/>
        </w:rPr>
        <w:t>разрабатывать графическую документацию;</w:t>
      </w:r>
    </w:p>
    <w:p w14:paraId="6F6164AC" w14:textId="77777777" w:rsidR="006B168A" w:rsidRPr="00E45289" w:rsidRDefault="006B168A" w:rsidP="006B168A">
      <w:pPr>
        <w:pStyle w:val="13"/>
        <w:jc w:val="both"/>
        <w:rPr>
          <w:color w:val="auto"/>
        </w:rPr>
      </w:pPr>
      <w:r w:rsidRPr="00E45289">
        <w:rPr>
          <w:color w:val="auto"/>
        </w:rPr>
        <w:t>характеризовать мир профессий, связанных с изучаемыми технологиями макетирования, их востребованность на рынке труда.</w:t>
      </w:r>
    </w:p>
    <w:p w14:paraId="066017FE" w14:textId="77777777" w:rsidR="006B168A" w:rsidRPr="00E45289" w:rsidRDefault="006B168A" w:rsidP="006B168A">
      <w:pPr>
        <w:pStyle w:val="13"/>
        <w:jc w:val="both"/>
        <w:rPr>
          <w:color w:val="auto"/>
        </w:rPr>
      </w:pPr>
      <w:r w:rsidRPr="00E45289">
        <w:rPr>
          <w:color w:val="auto"/>
        </w:rPr>
        <w:t>К концу обучения в 8 классе:</w:t>
      </w:r>
    </w:p>
    <w:p w14:paraId="2F852857" w14:textId="77777777" w:rsidR="006B168A" w:rsidRPr="00E45289" w:rsidRDefault="006B168A" w:rsidP="006B168A">
      <w:pPr>
        <w:pStyle w:val="13"/>
        <w:jc w:val="both"/>
        <w:rPr>
          <w:color w:val="auto"/>
        </w:rPr>
      </w:pPr>
      <w:r w:rsidRPr="00E45289">
        <w:rPr>
          <w:color w:val="auto"/>
        </w:rPr>
        <w:t xml:space="preserve">разрабатывать оригинальные конструкции с использованием 3D-моделей, проводить их испытание, анализ, способы модернизации в </w:t>
      </w:r>
      <w:r w:rsidRPr="00E45289">
        <w:rPr>
          <w:color w:val="auto"/>
        </w:rPr>
        <w:lastRenderedPageBreak/>
        <w:t>зависимости от результатов испытания;</w:t>
      </w:r>
    </w:p>
    <w:p w14:paraId="22696CDF" w14:textId="77777777" w:rsidR="006B168A" w:rsidRPr="00E45289" w:rsidRDefault="006B168A" w:rsidP="006B168A">
      <w:pPr>
        <w:pStyle w:val="13"/>
        <w:jc w:val="both"/>
        <w:rPr>
          <w:color w:val="auto"/>
        </w:rPr>
      </w:pPr>
      <w:r w:rsidRPr="00E45289">
        <w:rPr>
          <w:color w:val="auto"/>
        </w:rPr>
        <w:t>создавать 3D-модели, используя программное обеспечение;</w:t>
      </w:r>
    </w:p>
    <w:p w14:paraId="418263A1" w14:textId="77777777" w:rsidR="006B168A" w:rsidRPr="00E45289" w:rsidRDefault="006B168A" w:rsidP="006B168A">
      <w:pPr>
        <w:pStyle w:val="13"/>
        <w:jc w:val="both"/>
        <w:rPr>
          <w:color w:val="auto"/>
        </w:rPr>
      </w:pPr>
      <w:r w:rsidRPr="00E45289">
        <w:rPr>
          <w:color w:val="auto"/>
        </w:rPr>
        <w:t>устанавливать адекватность модели объекту и целям моделирования;</w:t>
      </w:r>
    </w:p>
    <w:p w14:paraId="4234EF4E" w14:textId="77777777" w:rsidR="006B168A" w:rsidRPr="00E45289" w:rsidRDefault="006B168A" w:rsidP="006B168A">
      <w:pPr>
        <w:pStyle w:val="13"/>
        <w:jc w:val="both"/>
        <w:rPr>
          <w:color w:val="auto"/>
        </w:rPr>
      </w:pPr>
      <w:r w:rsidRPr="00E45289">
        <w:rPr>
          <w:color w:val="auto"/>
        </w:rPr>
        <w:t>проводить анализ и модернизацию компьютерной модели;</w:t>
      </w:r>
    </w:p>
    <w:p w14:paraId="03CD58AF" w14:textId="77777777" w:rsidR="006B168A" w:rsidRPr="00E45289" w:rsidRDefault="006B168A" w:rsidP="006B168A">
      <w:pPr>
        <w:pStyle w:val="13"/>
        <w:jc w:val="both"/>
        <w:rPr>
          <w:color w:val="auto"/>
        </w:rPr>
      </w:pPr>
      <w:r w:rsidRPr="00E45289">
        <w:rPr>
          <w:color w:val="auto"/>
        </w:rPr>
        <w:t>изготавливать прототипы с использованием технологического оборудования (3D-принтер, лазерный гравёр и другие);</w:t>
      </w:r>
    </w:p>
    <w:p w14:paraId="77CFE0C7" w14:textId="77777777" w:rsidR="006B168A" w:rsidRPr="00E45289" w:rsidRDefault="006B168A" w:rsidP="006B168A">
      <w:pPr>
        <w:pStyle w:val="13"/>
        <w:jc w:val="both"/>
        <w:rPr>
          <w:color w:val="auto"/>
        </w:rPr>
      </w:pPr>
      <w:r w:rsidRPr="00E45289">
        <w:rPr>
          <w:color w:val="auto"/>
        </w:rPr>
        <w:t>модернизировать прототип в соответствии с поставленной задачей;</w:t>
      </w:r>
    </w:p>
    <w:p w14:paraId="7CEF1CC3" w14:textId="77777777" w:rsidR="006B168A" w:rsidRPr="00E45289" w:rsidRDefault="006B168A" w:rsidP="006B168A">
      <w:pPr>
        <w:pStyle w:val="13"/>
        <w:jc w:val="both"/>
        <w:rPr>
          <w:color w:val="auto"/>
        </w:rPr>
      </w:pPr>
      <w:r w:rsidRPr="00E45289">
        <w:rPr>
          <w:color w:val="auto"/>
        </w:rPr>
        <w:t>презентовать изделие.</w:t>
      </w:r>
    </w:p>
    <w:p w14:paraId="7C2F6962" w14:textId="77777777" w:rsidR="006B168A" w:rsidRPr="00E45289" w:rsidRDefault="006B168A" w:rsidP="006B168A">
      <w:pPr>
        <w:pStyle w:val="13"/>
        <w:jc w:val="both"/>
        <w:rPr>
          <w:color w:val="auto"/>
        </w:rPr>
      </w:pPr>
      <w:r w:rsidRPr="00E45289">
        <w:rPr>
          <w:color w:val="auto"/>
        </w:rPr>
        <w:t>К концу обучения в 9 классе:</w:t>
      </w:r>
    </w:p>
    <w:p w14:paraId="41EAE13E" w14:textId="77777777" w:rsidR="006B168A" w:rsidRPr="00E45289" w:rsidRDefault="006B168A" w:rsidP="006B168A">
      <w:pPr>
        <w:pStyle w:val="13"/>
        <w:jc w:val="both"/>
        <w:rPr>
          <w:color w:val="auto"/>
        </w:rPr>
      </w:pPr>
      <w:r w:rsidRPr="00E45289">
        <w:rPr>
          <w:color w:val="auto"/>
        </w:rPr>
        <w:t>использовать редактор компьютерного трёхмерного проектирования для создания моделей сложных объектов;</w:t>
      </w:r>
    </w:p>
    <w:p w14:paraId="6ACFDF1D" w14:textId="77777777" w:rsidR="006B168A" w:rsidRPr="00E45289" w:rsidRDefault="006B168A" w:rsidP="006B168A">
      <w:pPr>
        <w:pStyle w:val="13"/>
        <w:jc w:val="both"/>
        <w:rPr>
          <w:color w:val="auto"/>
        </w:rPr>
      </w:pPr>
      <w:r w:rsidRPr="00E45289">
        <w:rPr>
          <w:color w:val="auto"/>
        </w:rPr>
        <w:t>изготавливать прототипы с использованием технологического оборудования (3D-принтер, лазерный гравёр и другие);</w:t>
      </w:r>
    </w:p>
    <w:p w14:paraId="43AF4256" w14:textId="77777777" w:rsidR="006B168A" w:rsidRPr="00E45289" w:rsidRDefault="006B168A" w:rsidP="006B168A">
      <w:pPr>
        <w:pStyle w:val="13"/>
        <w:jc w:val="both"/>
        <w:rPr>
          <w:color w:val="auto"/>
        </w:rPr>
      </w:pPr>
      <w:r w:rsidRPr="00E45289">
        <w:rPr>
          <w:color w:val="auto"/>
        </w:rPr>
        <w:t>называть и выполнять этапы аддитивного производства;</w:t>
      </w:r>
    </w:p>
    <w:p w14:paraId="3590BF2D" w14:textId="77777777" w:rsidR="006B168A" w:rsidRPr="00E45289" w:rsidRDefault="006B168A" w:rsidP="006B168A">
      <w:pPr>
        <w:pStyle w:val="13"/>
        <w:jc w:val="both"/>
        <w:rPr>
          <w:color w:val="auto"/>
        </w:rPr>
      </w:pPr>
      <w:r w:rsidRPr="00E45289">
        <w:rPr>
          <w:color w:val="auto"/>
        </w:rPr>
        <w:t>модернизировать прототип в соответствии с поставленной задачей;</w:t>
      </w:r>
    </w:p>
    <w:p w14:paraId="0D02E456" w14:textId="77777777" w:rsidR="006B168A" w:rsidRPr="00E45289" w:rsidRDefault="006B168A" w:rsidP="006B168A">
      <w:pPr>
        <w:pStyle w:val="13"/>
        <w:jc w:val="both"/>
        <w:rPr>
          <w:color w:val="auto"/>
        </w:rPr>
      </w:pPr>
      <w:r w:rsidRPr="00E45289">
        <w:rPr>
          <w:color w:val="auto"/>
        </w:rPr>
        <w:t>называть области применения 3D-моделирования;</w:t>
      </w:r>
    </w:p>
    <w:p w14:paraId="42FE798E" w14:textId="77777777" w:rsidR="006B168A" w:rsidRPr="00E45289" w:rsidRDefault="006B168A" w:rsidP="006B168A">
      <w:pPr>
        <w:pStyle w:val="13"/>
        <w:jc w:val="both"/>
        <w:rPr>
          <w:color w:val="auto"/>
        </w:rPr>
      </w:pPr>
      <w:r w:rsidRPr="00E45289">
        <w:rPr>
          <w:color w:val="auto"/>
        </w:rPr>
        <w:t>характеризовать мир профессий, связанных с изучаемыми технологиями 3D-моделирования, их востребованность на рынке труда.</w:t>
      </w:r>
    </w:p>
    <w:p w14:paraId="378A0CE9" w14:textId="77777777" w:rsidR="006B168A" w:rsidRPr="00E45289" w:rsidRDefault="006B168A" w:rsidP="006B168A">
      <w:pPr>
        <w:pStyle w:val="13"/>
        <w:jc w:val="both"/>
        <w:rPr>
          <w:color w:val="auto"/>
        </w:rPr>
      </w:pPr>
      <w:r w:rsidRPr="00E45289">
        <w:rPr>
          <w:color w:val="auto"/>
        </w:rPr>
        <w:t>Предметные результаты освоения содержания вариативного модуля «Автоматизированные системы»</w:t>
      </w:r>
    </w:p>
    <w:p w14:paraId="461E15B2" w14:textId="77777777" w:rsidR="006B168A" w:rsidRPr="00E45289" w:rsidRDefault="006B168A" w:rsidP="006B168A">
      <w:pPr>
        <w:pStyle w:val="13"/>
        <w:jc w:val="both"/>
        <w:rPr>
          <w:color w:val="auto"/>
        </w:rPr>
      </w:pPr>
    </w:p>
    <w:p w14:paraId="0B331958" w14:textId="77777777" w:rsidR="006B168A" w:rsidRPr="00E45289" w:rsidRDefault="006B168A" w:rsidP="006B168A">
      <w:pPr>
        <w:pStyle w:val="13"/>
        <w:jc w:val="both"/>
        <w:rPr>
          <w:color w:val="auto"/>
        </w:rPr>
      </w:pPr>
      <w:r w:rsidRPr="00E45289">
        <w:rPr>
          <w:color w:val="auto"/>
        </w:rPr>
        <w:t>К концу обучения в 8–9 классах:</w:t>
      </w:r>
    </w:p>
    <w:p w14:paraId="426009FA" w14:textId="77777777" w:rsidR="006B168A" w:rsidRPr="00E45289" w:rsidRDefault="006B168A" w:rsidP="006B168A">
      <w:pPr>
        <w:pStyle w:val="13"/>
        <w:jc w:val="both"/>
        <w:rPr>
          <w:color w:val="auto"/>
        </w:rPr>
      </w:pPr>
      <w:r w:rsidRPr="00E45289">
        <w:rPr>
          <w:color w:val="auto"/>
        </w:rPr>
        <w:t>называть признаки автоматизированных систем, их виды;</w:t>
      </w:r>
    </w:p>
    <w:p w14:paraId="796BA0D2" w14:textId="77777777" w:rsidR="006B168A" w:rsidRPr="00E45289" w:rsidRDefault="006B168A" w:rsidP="006B168A">
      <w:pPr>
        <w:pStyle w:val="13"/>
        <w:jc w:val="both"/>
        <w:rPr>
          <w:color w:val="auto"/>
        </w:rPr>
      </w:pPr>
      <w:r w:rsidRPr="00E45289">
        <w:rPr>
          <w:color w:val="auto"/>
        </w:rPr>
        <w:t>называть принципы управления технологическими процессами;</w:t>
      </w:r>
    </w:p>
    <w:p w14:paraId="310592CC" w14:textId="77777777" w:rsidR="006B168A" w:rsidRPr="00E45289" w:rsidRDefault="006B168A" w:rsidP="006B168A">
      <w:pPr>
        <w:pStyle w:val="13"/>
        <w:jc w:val="both"/>
        <w:rPr>
          <w:color w:val="auto"/>
        </w:rPr>
      </w:pPr>
      <w:r w:rsidRPr="00E45289">
        <w:rPr>
          <w:color w:val="auto"/>
        </w:rPr>
        <w:t>характеризовать управляющие и управляемые системы, функции обратной связи;</w:t>
      </w:r>
    </w:p>
    <w:p w14:paraId="3DDD7559" w14:textId="77777777" w:rsidR="006B168A" w:rsidRPr="00E45289" w:rsidRDefault="006B168A" w:rsidP="006B168A">
      <w:pPr>
        <w:pStyle w:val="13"/>
        <w:jc w:val="both"/>
        <w:rPr>
          <w:color w:val="auto"/>
        </w:rPr>
      </w:pPr>
      <w:r w:rsidRPr="00E45289">
        <w:rPr>
          <w:color w:val="auto"/>
        </w:rPr>
        <w:t>осуществлять управление учебными техническими системами;</w:t>
      </w:r>
    </w:p>
    <w:p w14:paraId="73EBBDFB" w14:textId="77777777" w:rsidR="006B168A" w:rsidRPr="00E45289" w:rsidRDefault="006B168A" w:rsidP="006B168A">
      <w:pPr>
        <w:pStyle w:val="13"/>
        <w:jc w:val="both"/>
        <w:rPr>
          <w:color w:val="auto"/>
        </w:rPr>
      </w:pPr>
      <w:r w:rsidRPr="00E45289">
        <w:rPr>
          <w:color w:val="auto"/>
        </w:rPr>
        <w:t>конструировать автоматизированные системы;</w:t>
      </w:r>
    </w:p>
    <w:p w14:paraId="35E4408B" w14:textId="77777777" w:rsidR="006B168A" w:rsidRPr="00E45289" w:rsidRDefault="006B168A" w:rsidP="006B168A">
      <w:pPr>
        <w:pStyle w:val="13"/>
        <w:jc w:val="both"/>
        <w:rPr>
          <w:color w:val="auto"/>
        </w:rPr>
      </w:pPr>
      <w:r w:rsidRPr="00E45289">
        <w:rPr>
          <w:color w:val="auto"/>
        </w:rPr>
        <w:t>называть основные электрические устройства и их функции для создания автоматизированных систем;</w:t>
      </w:r>
    </w:p>
    <w:p w14:paraId="108CDFCD" w14:textId="77777777" w:rsidR="006B168A" w:rsidRPr="00E45289" w:rsidRDefault="006B168A" w:rsidP="006B168A">
      <w:pPr>
        <w:pStyle w:val="13"/>
        <w:jc w:val="both"/>
        <w:rPr>
          <w:color w:val="auto"/>
        </w:rPr>
      </w:pPr>
      <w:r w:rsidRPr="00E45289">
        <w:rPr>
          <w:color w:val="auto"/>
        </w:rPr>
        <w:t>объяснять принцип сборки электрических схем;</w:t>
      </w:r>
    </w:p>
    <w:p w14:paraId="07728402" w14:textId="77777777" w:rsidR="006B168A" w:rsidRPr="00E45289" w:rsidRDefault="006B168A" w:rsidP="006B168A">
      <w:pPr>
        <w:pStyle w:val="13"/>
        <w:jc w:val="both"/>
        <w:rPr>
          <w:color w:val="auto"/>
        </w:rPr>
      </w:pPr>
      <w:r w:rsidRPr="00E45289">
        <w:rPr>
          <w:color w:val="auto"/>
        </w:rPr>
        <w:t>выполнять сборку электрических схем с использованием электрических устройств и систем;</w:t>
      </w:r>
    </w:p>
    <w:p w14:paraId="4F3EED9C" w14:textId="77777777" w:rsidR="006B168A" w:rsidRPr="00E45289" w:rsidRDefault="006B168A" w:rsidP="006B168A">
      <w:pPr>
        <w:pStyle w:val="13"/>
        <w:jc w:val="both"/>
        <w:rPr>
          <w:color w:val="auto"/>
        </w:rPr>
      </w:pPr>
      <w:r w:rsidRPr="00E45289">
        <w:rPr>
          <w:color w:val="auto"/>
        </w:rPr>
        <w:t>определять результат работы электрической схемы при использовании различных элементов;</w:t>
      </w:r>
    </w:p>
    <w:p w14:paraId="3C2E4BF2" w14:textId="77777777" w:rsidR="006B168A" w:rsidRPr="00E45289" w:rsidRDefault="006B168A" w:rsidP="006B168A">
      <w:pPr>
        <w:pStyle w:val="13"/>
        <w:jc w:val="both"/>
        <w:rPr>
          <w:color w:val="auto"/>
        </w:rPr>
      </w:pPr>
      <w:r w:rsidRPr="00E45289">
        <w:rPr>
          <w:color w:val="auto"/>
        </w:rPr>
        <w:t>осуществлять программирование автоматизированных систем на основе использования программированных логических реле;</w:t>
      </w:r>
    </w:p>
    <w:p w14:paraId="57244753" w14:textId="77777777" w:rsidR="006B168A" w:rsidRPr="00E45289" w:rsidRDefault="006B168A" w:rsidP="006B168A">
      <w:pPr>
        <w:pStyle w:val="13"/>
        <w:jc w:val="both"/>
        <w:rPr>
          <w:color w:val="auto"/>
        </w:rPr>
      </w:pPr>
      <w:r w:rsidRPr="00E45289">
        <w:rPr>
          <w:color w:val="auto"/>
        </w:rPr>
        <w:t xml:space="preserve">разрабатывать проекты автоматизированных систем, направленных на </w:t>
      </w:r>
      <w:r w:rsidRPr="00E45289">
        <w:rPr>
          <w:color w:val="auto"/>
        </w:rPr>
        <w:lastRenderedPageBreak/>
        <w:t>эффективное управление технологическими процессами на производстве и в быту;</w:t>
      </w:r>
    </w:p>
    <w:p w14:paraId="25D10EC6" w14:textId="77777777" w:rsidR="006B168A" w:rsidRPr="00E45289" w:rsidRDefault="006B168A" w:rsidP="006B168A">
      <w:pPr>
        <w:pStyle w:val="13"/>
        <w:jc w:val="both"/>
        <w:rPr>
          <w:color w:val="auto"/>
        </w:rPr>
      </w:pPr>
      <w:r w:rsidRPr="00E45289">
        <w:rPr>
          <w:color w:val="auto"/>
        </w:rPr>
        <w:t>характеризовать мир профессий, связанных с автоматизированными системами, их востребованность на региональном рынке труда.</w:t>
      </w:r>
    </w:p>
    <w:p w14:paraId="603090AD" w14:textId="77777777" w:rsidR="006B168A" w:rsidRPr="00E45289" w:rsidRDefault="006B168A" w:rsidP="006B168A">
      <w:pPr>
        <w:pStyle w:val="13"/>
        <w:jc w:val="both"/>
        <w:rPr>
          <w:color w:val="auto"/>
        </w:rPr>
      </w:pPr>
    </w:p>
    <w:p w14:paraId="422B3961" w14:textId="77777777" w:rsidR="006B168A" w:rsidRPr="00E45289" w:rsidRDefault="006B168A" w:rsidP="006B168A">
      <w:pPr>
        <w:pStyle w:val="13"/>
        <w:jc w:val="both"/>
        <w:rPr>
          <w:color w:val="auto"/>
        </w:rPr>
      </w:pPr>
      <w:r w:rsidRPr="00E45289">
        <w:rPr>
          <w:color w:val="auto"/>
        </w:rPr>
        <w:t>Предметные результаты освоения содержания модуля «Животноводство»</w:t>
      </w:r>
    </w:p>
    <w:p w14:paraId="0F4513BC" w14:textId="77777777" w:rsidR="006B168A" w:rsidRPr="00E45289" w:rsidRDefault="006B168A" w:rsidP="006B168A">
      <w:pPr>
        <w:pStyle w:val="13"/>
        <w:jc w:val="both"/>
        <w:rPr>
          <w:color w:val="auto"/>
        </w:rPr>
      </w:pPr>
    </w:p>
    <w:p w14:paraId="6812D070" w14:textId="77777777" w:rsidR="006B168A" w:rsidRPr="00E45289" w:rsidRDefault="006B168A" w:rsidP="006B168A">
      <w:pPr>
        <w:pStyle w:val="13"/>
        <w:jc w:val="both"/>
        <w:rPr>
          <w:color w:val="auto"/>
        </w:rPr>
      </w:pPr>
      <w:r w:rsidRPr="00E45289">
        <w:rPr>
          <w:color w:val="auto"/>
        </w:rPr>
        <w:t>К концу обучения в 7–8 классах:</w:t>
      </w:r>
    </w:p>
    <w:p w14:paraId="34D33AEB" w14:textId="77777777" w:rsidR="006B168A" w:rsidRPr="00E45289" w:rsidRDefault="006B168A" w:rsidP="006B168A">
      <w:pPr>
        <w:pStyle w:val="13"/>
        <w:jc w:val="both"/>
        <w:rPr>
          <w:color w:val="auto"/>
        </w:rPr>
      </w:pPr>
      <w:r w:rsidRPr="00E45289">
        <w:rPr>
          <w:color w:val="auto"/>
        </w:rPr>
        <w:t>характеризовать основные направления животноводства;</w:t>
      </w:r>
    </w:p>
    <w:p w14:paraId="2688283B" w14:textId="77777777" w:rsidR="006B168A" w:rsidRPr="00E45289" w:rsidRDefault="006B168A" w:rsidP="006B168A">
      <w:pPr>
        <w:pStyle w:val="13"/>
        <w:jc w:val="both"/>
        <w:rPr>
          <w:color w:val="auto"/>
        </w:rPr>
      </w:pPr>
      <w:r w:rsidRPr="00E45289">
        <w:rPr>
          <w:color w:val="auto"/>
        </w:rPr>
        <w:t>характеризовать особенности основных видов сельскохозяйственных животных своего региона;</w:t>
      </w:r>
    </w:p>
    <w:p w14:paraId="507C37A0" w14:textId="77777777" w:rsidR="006B168A" w:rsidRPr="00E45289" w:rsidRDefault="006B168A" w:rsidP="006B168A">
      <w:pPr>
        <w:pStyle w:val="13"/>
        <w:jc w:val="both"/>
        <w:rPr>
          <w:color w:val="auto"/>
        </w:rPr>
      </w:pPr>
      <w:r w:rsidRPr="00E45289">
        <w:rPr>
          <w:color w:val="auto"/>
        </w:rPr>
        <w:t>описывать полный технологический цикл получения продукции животноводства своего региона;</w:t>
      </w:r>
    </w:p>
    <w:p w14:paraId="486EC6F2" w14:textId="77777777" w:rsidR="006B168A" w:rsidRPr="00E45289" w:rsidRDefault="006B168A" w:rsidP="006B168A">
      <w:pPr>
        <w:pStyle w:val="13"/>
        <w:jc w:val="both"/>
        <w:rPr>
          <w:color w:val="auto"/>
        </w:rPr>
      </w:pPr>
      <w:r w:rsidRPr="00E45289">
        <w:rPr>
          <w:color w:val="auto"/>
        </w:rPr>
        <w:t>называть виды сельскохозяйственных животных, характерных для данного региона;</w:t>
      </w:r>
    </w:p>
    <w:p w14:paraId="5CD3193D" w14:textId="77777777" w:rsidR="006B168A" w:rsidRPr="00E45289" w:rsidRDefault="006B168A" w:rsidP="006B168A">
      <w:pPr>
        <w:pStyle w:val="13"/>
        <w:jc w:val="both"/>
        <w:rPr>
          <w:color w:val="auto"/>
        </w:rPr>
      </w:pPr>
      <w:r w:rsidRPr="00E45289">
        <w:rPr>
          <w:color w:val="auto"/>
        </w:rPr>
        <w:t>оценивать условия содержания животных в различных условиях;</w:t>
      </w:r>
    </w:p>
    <w:p w14:paraId="297C2582" w14:textId="77777777" w:rsidR="006B168A" w:rsidRPr="00E45289" w:rsidRDefault="006B168A" w:rsidP="006B168A">
      <w:pPr>
        <w:pStyle w:val="13"/>
        <w:jc w:val="both"/>
        <w:rPr>
          <w:color w:val="auto"/>
        </w:rPr>
      </w:pPr>
      <w:r w:rsidRPr="00E45289">
        <w:rPr>
          <w:color w:val="auto"/>
        </w:rPr>
        <w:t>владеть навыками оказания первой помощи заболевшим или пораненным животным;</w:t>
      </w:r>
    </w:p>
    <w:p w14:paraId="1AB7B8BB" w14:textId="77777777" w:rsidR="006B168A" w:rsidRPr="00E45289" w:rsidRDefault="006B168A" w:rsidP="006B168A">
      <w:pPr>
        <w:pStyle w:val="13"/>
        <w:jc w:val="both"/>
        <w:rPr>
          <w:color w:val="auto"/>
        </w:rPr>
      </w:pPr>
      <w:r w:rsidRPr="00E45289">
        <w:rPr>
          <w:color w:val="auto"/>
        </w:rPr>
        <w:t>характеризовать способы переработки и хранения продукции животноводства;</w:t>
      </w:r>
    </w:p>
    <w:p w14:paraId="1536A2DF" w14:textId="77777777" w:rsidR="006B168A" w:rsidRPr="00E45289" w:rsidRDefault="006B168A" w:rsidP="006B168A">
      <w:pPr>
        <w:pStyle w:val="13"/>
        <w:jc w:val="both"/>
        <w:rPr>
          <w:color w:val="auto"/>
        </w:rPr>
      </w:pPr>
      <w:r w:rsidRPr="00E45289">
        <w:rPr>
          <w:color w:val="auto"/>
        </w:rPr>
        <w:t>характеризовать пути цифровизации животноводческого производства;</w:t>
      </w:r>
    </w:p>
    <w:p w14:paraId="6C12FCAE" w14:textId="77777777" w:rsidR="006B168A" w:rsidRPr="00E45289" w:rsidRDefault="006B168A" w:rsidP="006B168A">
      <w:pPr>
        <w:pStyle w:val="13"/>
        <w:jc w:val="both"/>
        <w:rPr>
          <w:color w:val="auto"/>
        </w:rPr>
      </w:pPr>
      <w:r w:rsidRPr="00E45289">
        <w:rPr>
          <w:color w:val="auto"/>
        </w:rPr>
        <w:t>объяснять особенности сельскохозяйственного производства своего региона;</w:t>
      </w:r>
    </w:p>
    <w:p w14:paraId="2F749DD7" w14:textId="77777777" w:rsidR="006B168A" w:rsidRPr="00E45289" w:rsidRDefault="006B168A" w:rsidP="006B168A">
      <w:pPr>
        <w:pStyle w:val="13"/>
        <w:jc w:val="both"/>
        <w:rPr>
          <w:color w:val="auto"/>
        </w:rPr>
      </w:pPr>
      <w:r w:rsidRPr="00E45289">
        <w:rPr>
          <w:color w:val="auto"/>
        </w:rPr>
        <w:t>характеризовать мир профессий, связанных с животноводством, их востребованность на региональном рынке труда.</w:t>
      </w:r>
    </w:p>
    <w:p w14:paraId="27D81A0C" w14:textId="77777777" w:rsidR="006B168A" w:rsidRPr="00E45289" w:rsidRDefault="006B168A" w:rsidP="006B168A">
      <w:pPr>
        <w:pStyle w:val="13"/>
        <w:jc w:val="both"/>
        <w:rPr>
          <w:color w:val="auto"/>
        </w:rPr>
      </w:pPr>
    </w:p>
    <w:p w14:paraId="286C0924" w14:textId="77777777" w:rsidR="006B168A" w:rsidRPr="00E45289" w:rsidRDefault="006B168A" w:rsidP="006B168A">
      <w:pPr>
        <w:pStyle w:val="13"/>
        <w:jc w:val="both"/>
        <w:rPr>
          <w:color w:val="auto"/>
        </w:rPr>
      </w:pPr>
      <w:r w:rsidRPr="00E45289">
        <w:rPr>
          <w:color w:val="auto"/>
        </w:rPr>
        <w:t>Предметные результаты освоения содержания модуля «Растениеводство»</w:t>
      </w:r>
    </w:p>
    <w:p w14:paraId="53A76831" w14:textId="77777777" w:rsidR="006B168A" w:rsidRPr="00E45289" w:rsidRDefault="006B168A" w:rsidP="006B168A">
      <w:pPr>
        <w:pStyle w:val="13"/>
        <w:jc w:val="both"/>
        <w:rPr>
          <w:color w:val="auto"/>
        </w:rPr>
      </w:pPr>
    </w:p>
    <w:p w14:paraId="58550FE4" w14:textId="77777777" w:rsidR="006B168A" w:rsidRPr="00E45289" w:rsidRDefault="006B168A" w:rsidP="006B168A">
      <w:pPr>
        <w:pStyle w:val="13"/>
        <w:jc w:val="both"/>
        <w:rPr>
          <w:color w:val="auto"/>
        </w:rPr>
      </w:pPr>
      <w:r w:rsidRPr="00E45289">
        <w:rPr>
          <w:color w:val="auto"/>
        </w:rPr>
        <w:t>К концу обучения в 7–8 классах:</w:t>
      </w:r>
    </w:p>
    <w:p w14:paraId="524F93D7" w14:textId="77777777" w:rsidR="006B168A" w:rsidRPr="00E45289" w:rsidRDefault="006B168A" w:rsidP="006B168A">
      <w:pPr>
        <w:pStyle w:val="13"/>
        <w:jc w:val="both"/>
        <w:rPr>
          <w:color w:val="auto"/>
        </w:rPr>
      </w:pPr>
      <w:r w:rsidRPr="00E45289">
        <w:rPr>
          <w:color w:val="auto"/>
        </w:rPr>
        <w:t>характеризовать основные направления растениеводства;</w:t>
      </w:r>
    </w:p>
    <w:p w14:paraId="51E77C2A" w14:textId="77777777" w:rsidR="006B168A" w:rsidRPr="00E45289" w:rsidRDefault="006B168A" w:rsidP="006B168A">
      <w:pPr>
        <w:pStyle w:val="13"/>
        <w:jc w:val="both"/>
        <w:rPr>
          <w:color w:val="auto"/>
        </w:rPr>
      </w:pPr>
      <w:r w:rsidRPr="00E45289">
        <w:rPr>
          <w:color w:val="auto"/>
        </w:rPr>
        <w:t>описывать полный технологический цикл получения наиболее распространённой растениеводческой продукции своего региона;</w:t>
      </w:r>
    </w:p>
    <w:p w14:paraId="38934807" w14:textId="77777777" w:rsidR="006B168A" w:rsidRPr="00E45289" w:rsidRDefault="006B168A" w:rsidP="006B168A">
      <w:pPr>
        <w:pStyle w:val="13"/>
        <w:jc w:val="both"/>
        <w:rPr>
          <w:color w:val="auto"/>
        </w:rPr>
      </w:pPr>
      <w:r w:rsidRPr="00E45289">
        <w:rPr>
          <w:color w:val="auto"/>
        </w:rPr>
        <w:t>характеризовать виды и свойства почв данного региона;</w:t>
      </w:r>
    </w:p>
    <w:p w14:paraId="053EF62F" w14:textId="77777777" w:rsidR="006B168A" w:rsidRPr="00E45289" w:rsidRDefault="006B168A" w:rsidP="006B168A">
      <w:pPr>
        <w:pStyle w:val="13"/>
        <w:jc w:val="both"/>
        <w:rPr>
          <w:color w:val="auto"/>
        </w:rPr>
      </w:pPr>
      <w:r w:rsidRPr="00E45289">
        <w:rPr>
          <w:color w:val="auto"/>
        </w:rPr>
        <w:t>называть ручные и механизированные инструменты обработки почвы;</w:t>
      </w:r>
    </w:p>
    <w:p w14:paraId="5B77210B" w14:textId="77777777" w:rsidR="006B168A" w:rsidRPr="00E45289" w:rsidRDefault="006B168A" w:rsidP="006B168A">
      <w:pPr>
        <w:pStyle w:val="13"/>
        <w:jc w:val="both"/>
        <w:rPr>
          <w:color w:val="auto"/>
        </w:rPr>
      </w:pPr>
      <w:r w:rsidRPr="00E45289">
        <w:rPr>
          <w:color w:val="auto"/>
        </w:rPr>
        <w:t>классифицировать культурные растения по различным основаниям;</w:t>
      </w:r>
    </w:p>
    <w:p w14:paraId="043B9724" w14:textId="77777777" w:rsidR="006B168A" w:rsidRPr="00E45289" w:rsidRDefault="006B168A" w:rsidP="006B168A">
      <w:pPr>
        <w:pStyle w:val="13"/>
        <w:jc w:val="both"/>
        <w:rPr>
          <w:color w:val="auto"/>
        </w:rPr>
      </w:pPr>
      <w:r w:rsidRPr="00E45289">
        <w:rPr>
          <w:color w:val="auto"/>
        </w:rPr>
        <w:t>называть полезные дикорастущие растения и знать их свойства;</w:t>
      </w:r>
    </w:p>
    <w:p w14:paraId="7D21E204" w14:textId="77777777" w:rsidR="006B168A" w:rsidRPr="00E45289" w:rsidRDefault="006B168A" w:rsidP="006B168A">
      <w:pPr>
        <w:pStyle w:val="13"/>
        <w:jc w:val="both"/>
        <w:rPr>
          <w:color w:val="auto"/>
        </w:rPr>
      </w:pPr>
      <w:r w:rsidRPr="00E45289">
        <w:rPr>
          <w:color w:val="auto"/>
        </w:rPr>
        <w:t>назвать опасные для человека дикорастущие растения;</w:t>
      </w:r>
    </w:p>
    <w:p w14:paraId="17E8BE86" w14:textId="77777777" w:rsidR="006B168A" w:rsidRPr="00E45289" w:rsidRDefault="006B168A" w:rsidP="006B168A">
      <w:pPr>
        <w:pStyle w:val="13"/>
        <w:jc w:val="both"/>
        <w:rPr>
          <w:color w:val="auto"/>
        </w:rPr>
      </w:pPr>
      <w:r w:rsidRPr="00E45289">
        <w:rPr>
          <w:color w:val="auto"/>
        </w:rPr>
        <w:t>называть полезные для человека грибы;</w:t>
      </w:r>
    </w:p>
    <w:p w14:paraId="56E1D2F3" w14:textId="77777777" w:rsidR="006B168A" w:rsidRPr="00E45289" w:rsidRDefault="006B168A" w:rsidP="006B168A">
      <w:pPr>
        <w:pStyle w:val="13"/>
        <w:jc w:val="both"/>
        <w:rPr>
          <w:color w:val="auto"/>
        </w:rPr>
      </w:pPr>
      <w:r w:rsidRPr="00E45289">
        <w:rPr>
          <w:color w:val="auto"/>
        </w:rPr>
        <w:lastRenderedPageBreak/>
        <w:t>называть опасные для человека грибы;</w:t>
      </w:r>
    </w:p>
    <w:p w14:paraId="30669DED" w14:textId="77777777" w:rsidR="006B168A" w:rsidRPr="00E45289" w:rsidRDefault="006B168A" w:rsidP="006B168A">
      <w:pPr>
        <w:pStyle w:val="13"/>
        <w:jc w:val="both"/>
        <w:rPr>
          <w:color w:val="auto"/>
        </w:rPr>
      </w:pPr>
      <w:r w:rsidRPr="00E45289">
        <w:rPr>
          <w:color w:val="auto"/>
        </w:rPr>
        <w:t>владеть методами сбора, переработки и хранения полезных дикорастущих растений и их плодов;</w:t>
      </w:r>
    </w:p>
    <w:p w14:paraId="6BC56B48" w14:textId="77777777" w:rsidR="006B168A" w:rsidRPr="00E45289" w:rsidRDefault="006B168A" w:rsidP="006B168A">
      <w:pPr>
        <w:pStyle w:val="13"/>
        <w:jc w:val="both"/>
        <w:rPr>
          <w:color w:val="auto"/>
        </w:rPr>
      </w:pPr>
      <w:r w:rsidRPr="00E45289">
        <w:rPr>
          <w:color w:val="auto"/>
        </w:rPr>
        <w:t>владеть методами сбора, переработки и хранения полезных для человека грибов;</w:t>
      </w:r>
    </w:p>
    <w:p w14:paraId="0FB18F5D" w14:textId="77777777" w:rsidR="006B168A" w:rsidRPr="00E45289" w:rsidRDefault="006B168A" w:rsidP="006B168A">
      <w:pPr>
        <w:pStyle w:val="13"/>
        <w:jc w:val="both"/>
        <w:rPr>
          <w:color w:val="auto"/>
        </w:rPr>
      </w:pPr>
      <w:r w:rsidRPr="00E45289">
        <w:rPr>
          <w:color w:val="auto"/>
        </w:rPr>
        <w:t>характеризовать основные направления цифровизации и роботизации в растениеводстве;</w:t>
      </w:r>
    </w:p>
    <w:p w14:paraId="29D58CF9" w14:textId="77777777" w:rsidR="006B168A" w:rsidRPr="00E45289" w:rsidRDefault="006B168A" w:rsidP="006B168A">
      <w:pPr>
        <w:pStyle w:val="13"/>
        <w:jc w:val="both"/>
        <w:rPr>
          <w:color w:val="auto"/>
        </w:rPr>
      </w:pPr>
      <w:r w:rsidRPr="00E45289">
        <w:rPr>
          <w:color w:val="auto"/>
        </w:rPr>
        <w:t>получить опыт использования цифровых устройств и программных сервисов в технологии растениеводства;</w:t>
      </w:r>
    </w:p>
    <w:p w14:paraId="06F67415" w14:textId="008DEA0D" w:rsidR="006B168A" w:rsidRPr="00E45289" w:rsidRDefault="006B168A" w:rsidP="006B168A">
      <w:pPr>
        <w:pStyle w:val="13"/>
        <w:spacing w:line="240" w:lineRule="auto"/>
        <w:jc w:val="both"/>
        <w:rPr>
          <w:color w:val="auto"/>
        </w:rPr>
      </w:pPr>
      <w:r w:rsidRPr="00E45289">
        <w:rPr>
          <w:color w:val="auto"/>
        </w:rPr>
        <w:t>характеризовать мир профессий, связанных с растениеводством, их востребованность на региональном рынке труда.</w:t>
      </w:r>
    </w:p>
    <w:p w14:paraId="79CB8950" w14:textId="1F0D08A4" w:rsidR="00067848" w:rsidRPr="00E45289" w:rsidRDefault="00914499" w:rsidP="00107F7A">
      <w:pPr>
        <w:pStyle w:val="3"/>
        <w:pBdr>
          <w:bottom w:val="single" w:sz="12" w:space="1" w:color="auto"/>
        </w:pBdr>
        <w:spacing w:line="240" w:lineRule="auto"/>
        <w:jc w:val="both"/>
        <w:rPr>
          <w:rFonts w:ascii="Times New Roman" w:hAnsi="Times New Roman" w:cs="Times New Roman"/>
        </w:rPr>
      </w:pPr>
      <w:bookmarkStart w:id="57" w:name="bookmark1768"/>
      <w:bookmarkStart w:id="58" w:name="_Toc105502797"/>
      <w:r w:rsidRPr="00E45289">
        <w:rPr>
          <w:rFonts w:ascii="Times New Roman" w:hAnsi="Times New Roman" w:cs="Times New Roman"/>
        </w:rPr>
        <w:t>ТЕМАТИЧЕСКОЕ СТРОЕНИЕ</w:t>
      </w:r>
    </w:p>
    <w:p w14:paraId="3A69F322" w14:textId="06B01446" w:rsidR="007974F9" w:rsidRPr="00E45289" w:rsidRDefault="00914499" w:rsidP="00107F7A">
      <w:pPr>
        <w:pStyle w:val="3"/>
        <w:pBdr>
          <w:bottom w:val="single" w:sz="12" w:space="1" w:color="auto"/>
        </w:pBdr>
        <w:spacing w:line="240" w:lineRule="auto"/>
        <w:jc w:val="both"/>
        <w:rPr>
          <w:rFonts w:ascii="Times New Roman" w:hAnsi="Times New Roman" w:cs="Times New Roman"/>
        </w:rPr>
      </w:pPr>
      <w:r w:rsidRPr="00E45289">
        <w:rPr>
          <w:rFonts w:ascii="Times New Roman" w:hAnsi="Times New Roman" w:cs="Times New Roman"/>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7"/>
        <w:gridCol w:w="1663"/>
        <w:gridCol w:w="643"/>
        <w:gridCol w:w="1152"/>
        <w:gridCol w:w="1192"/>
        <w:gridCol w:w="1369"/>
      </w:tblGrid>
      <w:tr w:rsidR="006B168A" w:rsidRPr="00E45289" w14:paraId="7F1DAA9A" w14:textId="77777777" w:rsidTr="006B168A">
        <w:trPr>
          <w:trHeight w:val="144"/>
          <w:tblCellSpacing w:w="20" w:type="nil"/>
        </w:trPr>
        <w:tc>
          <w:tcPr>
            <w:tcW w:w="920" w:type="dxa"/>
            <w:vMerge w:val="restart"/>
            <w:tcMar>
              <w:top w:w="50" w:type="dxa"/>
              <w:left w:w="100" w:type="dxa"/>
            </w:tcMar>
            <w:vAlign w:val="center"/>
          </w:tcPr>
          <w:p w14:paraId="1022DA4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241CFB16" w14:textId="77777777" w:rsidR="006B168A" w:rsidRPr="00E45289" w:rsidRDefault="006B168A" w:rsidP="006B168A">
            <w:pPr>
              <w:ind w:left="135"/>
              <w:rPr>
                <w:rFonts w:ascii="Times New Roman" w:hAnsi="Times New Roman" w:cs="Times New Roman"/>
                <w:sz w:val="20"/>
                <w:szCs w:val="20"/>
              </w:rPr>
            </w:pPr>
          </w:p>
        </w:tc>
        <w:tc>
          <w:tcPr>
            <w:tcW w:w="4788" w:type="dxa"/>
            <w:vMerge w:val="restart"/>
            <w:tcMar>
              <w:top w:w="50" w:type="dxa"/>
              <w:left w:w="100" w:type="dxa"/>
            </w:tcMar>
            <w:vAlign w:val="center"/>
          </w:tcPr>
          <w:p w14:paraId="06D9494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58DD94F7"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47A8B5F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3250" w:type="dxa"/>
            <w:vMerge w:val="restart"/>
            <w:tcMar>
              <w:top w:w="50" w:type="dxa"/>
              <w:left w:w="100" w:type="dxa"/>
            </w:tcMar>
            <w:vAlign w:val="center"/>
          </w:tcPr>
          <w:p w14:paraId="2E590C8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2942B4C5" w14:textId="77777777" w:rsidR="006B168A" w:rsidRPr="00E45289" w:rsidRDefault="006B168A" w:rsidP="006B168A">
            <w:pPr>
              <w:ind w:left="135"/>
              <w:rPr>
                <w:rFonts w:ascii="Times New Roman" w:hAnsi="Times New Roman" w:cs="Times New Roman"/>
                <w:sz w:val="20"/>
                <w:szCs w:val="20"/>
              </w:rPr>
            </w:pPr>
          </w:p>
        </w:tc>
      </w:tr>
      <w:tr w:rsidR="006B168A" w:rsidRPr="00E45289" w14:paraId="070CF943" w14:textId="77777777" w:rsidTr="006B168A">
        <w:trPr>
          <w:trHeight w:val="144"/>
          <w:tblCellSpacing w:w="20" w:type="nil"/>
        </w:trPr>
        <w:tc>
          <w:tcPr>
            <w:tcW w:w="0" w:type="auto"/>
            <w:vMerge/>
            <w:tcBorders>
              <w:top w:val="nil"/>
            </w:tcBorders>
            <w:tcMar>
              <w:top w:w="50" w:type="dxa"/>
              <w:left w:w="100" w:type="dxa"/>
            </w:tcMar>
          </w:tcPr>
          <w:p w14:paraId="3026C943"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5B03D7CB" w14:textId="77777777" w:rsidR="006B168A" w:rsidRPr="00E45289" w:rsidRDefault="006B168A" w:rsidP="006B168A">
            <w:pPr>
              <w:rPr>
                <w:rFonts w:ascii="Times New Roman" w:hAnsi="Times New Roman" w:cs="Times New Roman"/>
                <w:sz w:val="20"/>
                <w:szCs w:val="20"/>
              </w:rPr>
            </w:pPr>
          </w:p>
        </w:tc>
        <w:tc>
          <w:tcPr>
            <w:tcW w:w="1331" w:type="dxa"/>
            <w:tcMar>
              <w:top w:w="50" w:type="dxa"/>
              <w:left w:w="100" w:type="dxa"/>
            </w:tcMar>
            <w:vAlign w:val="center"/>
          </w:tcPr>
          <w:p w14:paraId="3D7A796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1E8FA15C" w14:textId="77777777" w:rsidR="006B168A" w:rsidRPr="00E45289" w:rsidRDefault="006B168A" w:rsidP="006B168A">
            <w:pPr>
              <w:ind w:left="135"/>
              <w:rPr>
                <w:rFonts w:ascii="Times New Roman" w:hAnsi="Times New Roman" w:cs="Times New Roman"/>
                <w:sz w:val="20"/>
                <w:szCs w:val="20"/>
              </w:rPr>
            </w:pPr>
          </w:p>
        </w:tc>
        <w:tc>
          <w:tcPr>
            <w:tcW w:w="1841" w:type="dxa"/>
            <w:tcMar>
              <w:top w:w="50" w:type="dxa"/>
              <w:left w:w="100" w:type="dxa"/>
            </w:tcMar>
            <w:vAlign w:val="center"/>
          </w:tcPr>
          <w:p w14:paraId="072E0A7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0C5401A6" w14:textId="77777777" w:rsidR="006B168A" w:rsidRPr="00E45289" w:rsidRDefault="006B168A" w:rsidP="006B168A">
            <w:pPr>
              <w:ind w:left="135"/>
              <w:rPr>
                <w:rFonts w:ascii="Times New Roman" w:hAnsi="Times New Roman" w:cs="Times New Roman"/>
                <w:sz w:val="20"/>
                <w:szCs w:val="20"/>
              </w:rPr>
            </w:pPr>
          </w:p>
        </w:tc>
        <w:tc>
          <w:tcPr>
            <w:tcW w:w="1910" w:type="dxa"/>
            <w:tcMar>
              <w:top w:w="50" w:type="dxa"/>
              <w:left w:w="100" w:type="dxa"/>
            </w:tcMar>
            <w:vAlign w:val="center"/>
          </w:tcPr>
          <w:p w14:paraId="0DCFFA4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7EC209E6"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502CA04" w14:textId="77777777" w:rsidR="006B168A" w:rsidRPr="00E45289" w:rsidRDefault="006B168A" w:rsidP="006B168A">
            <w:pPr>
              <w:rPr>
                <w:rFonts w:ascii="Times New Roman" w:hAnsi="Times New Roman" w:cs="Times New Roman"/>
                <w:sz w:val="20"/>
                <w:szCs w:val="20"/>
              </w:rPr>
            </w:pPr>
          </w:p>
        </w:tc>
      </w:tr>
      <w:tr w:rsidR="006B168A" w:rsidRPr="00E45289" w14:paraId="365ECF27" w14:textId="77777777" w:rsidTr="006B168A">
        <w:trPr>
          <w:trHeight w:val="144"/>
          <w:tblCellSpacing w:w="20" w:type="nil"/>
        </w:trPr>
        <w:tc>
          <w:tcPr>
            <w:tcW w:w="0" w:type="auto"/>
            <w:gridSpan w:val="6"/>
            <w:tcMar>
              <w:top w:w="50" w:type="dxa"/>
              <w:left w:w="100" w:type="dxa"/>
            </w:tcMar>
            <w:vAlign w:val="center"/>
          </w:tcPr>
          <w:p w14:paraId="17C331E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Производство и технологии</w:t>
            </w:r>
          </w:p>
        </w:tc>
      </w:tr>
      <w:tr w:rsidR="006B168A" w:rsidRPr="00E45289" w14:paraId="67FF2C29" w14:textId="77777777" w:rsidTr="006B168A">
        <w:trPr>
          <w:trHeight w:val="144"/>
          <w:tblCellSpacing w:w="20" w:type="nil"/>
        </w:trPr>
        <w:tc>
          <w:tcPr>
            <w:tcW w:w="920" w:type="dxa"/>
            <w:tcMar>
              <w:top w:w="50" w:type="dxa"/>
              <w:left w:w="100" w:type="dxa"/>
            </w:tcMar>
            <w:vAlign w:val="center"/>
          </w:tcPr>
          <w:p w14:paraId="6E3DC94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788" w:type="dxa"/>
            <w:tcMar>
              <w:top w:w="50" w:type="dxa"/>
              <w:left w:w="100" w:type="dxa"/>
            </w:tcMar>
            <w:vAlign w:val="center"/>
          </w:tcPr>
          <w:p w14:paraId="535FBF4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вокруг нас</w:t>
            </w:r>
          </w:p>
        </w:tc>
        <w:tc>
          <w:tcPr>
            <w:tcW w:w="1331" w:type="dxa"/>
            <w:tcMar>
              <w:top w:w="50" w:type="dxa"/>
              <w:left w:w="100" w:type="dxa"/>
            </w:tcMar>
            <w:vAlign w:val="center"/>
          </w:tcPr>
          <w:p w14:paraId="1B38C9E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6CA6599D"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4C8CCC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250" w:type="dxa"/>
            <w:tcMar>
              <w:top w:w="50" w:type="dxa"/>
              <w:left w:w="100" w:type="dxa"/>
            </w:tcMar>
            <w:vAlign w:val="center"/>
          </w:tcPr>
          <w:p w14:paraId="6665BC8C" w14:textId="77777777" w:rsidR="006B168A" w:rsidRPr="00E45289" w:rsidRDefault="00E664BF" w:rsidP="006B168A">
            <w:pPr>
              <w:rPr>
                <w:rFonts w:ascii="Times New Roman" w:hAnsi="Times New Roman" w:cs="Times New Roman"/>
                <w:sz w:val="20"/>
                <w:szCs w:val="20"/>
              </w:rPr>
            </w:pPr>
            <w:hyperlink r:id="rId770" w:history="1">
              <w:r w:rsidR="006B168A" w:rsidRPr="00E45289">
                <w:rPr>
                  <w:rStyle w:val="af2"/>
                  <w:rFonts w:ascii="Times New Roman" w:hAnsi="Times New Roman" w:cs="Times New Roman"/>
                  <w:sz w:val="20"/>
                  <w:szCs w:val="20"/>
                </w:rPr>
                <w:t>www.resh.edu.ru</w:t>
              </w:r>
            </w:hyperlink>
          </w:p>
        </w:tc>
      </w:tr>
      <w:tr w:rsidR="006B168A" w:rsidRPr="00E45289" w14:paraId="33DB73CF" w14:textId="77777777" w:rsidTr="006B168A">
        <w:trPr>
          <w:trHeight w:val="144"/>
          <w:tblCellSpacing w:w="20" w:type="nil"/>
        </w:trPr>
        <w:tc>
          <w:tcPr>
            <w:tcW w:w="920" w:type="dxa"/>
            <w:tcMar>
              <w:top w:w="50" w:type="dxa"/>
              <w:left w:w="100" w:type="dxa"/>
            </w:tcMar>
            <w:vAlign w:val="center"/>
          </w:tcPr>
          <w:p w14:paraId="434E10E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4788" w:type="dxa"/>
            <w:tcMar>
              <w:top w:w="50" w:type="dxa"/>
              <w:left w:w="100" w:type="dxa"/>
            </w:tcMar>
            <w:vAlign w:val="center"/>
          </w:tcPr>
          <w:p w14:paraId="24EBA9B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Материалы и сырье в трудовой деятельности человека</w:t>
            </w:r>
          </w:p>
        </w:tc>
        <w:tc>
          <w:tcPr>
            <w:tcW w:w="1331" w:type="dxa"/>
            <w:tcMar>
              <w:top w:w="50" w:type="dxa"/>
              <w:left w:w="100" w:type="dxa"/>
            </w:tcMar>
            <w:vAlign w:val="center"/>
          </w:tcPr>
          <w:p w14:paraId="7FD9A61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5BC6BD4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7258AB6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250" w:type="dxa"/>
            <w:tcMar>
              <w:top w:w="50" w:type="dxa"/>
              <w:left w:w="100" w:type="dxa"/>
            </w:tcMar>
            <w:vAlign w:val="center"/>
          </w:tcPr>
          <w:p w14:paraId="4EB4815B" w14:textId="77777777" w:rsidR="006B168A" w:rsidRPr="00E45289" w:rsidRDefault="00E664BF" w:rsidP="006B168A">
            <w:pPr>
              <w:rPr>
                <w:rFonts w:ascii="Times New Roman" w:hAnsi="Times New Roman" w:cs="Times New Roman"/>
                <w:sz w:val="20"/>
                <w:szCs w:val="20"/>
              </w:rPr>
            </w:pPr>
            <w:hyperlink r:id="rId771" w:history="1">
              <w:r w:rsidR="006B168A" w:rsidRPr="00E45289">
                <w:rPr>
                  <w:rStyle w:val="af2"/>
                  <w:rFonts w:ascii="Times New Roman" w:hAnsi="Times New Roman" w:cs="Times New Roman"/>
                  <w:sz w:val="20"/>
                  <w:szCs w:val="20"/>
                </w:rPr>
                <w:t>www.resh.edu.ru</w:t>
              </w:r>
            </w:hyperlink>
          </w:p>
          <w:p w14:paraId="7DD37278" w14:textId="77777777" w:rsidR="006B168A" w:rsidRPr="00E45289" w:rsidRDefault="00E664BF" w:rsidP="006B168A">
            <w:pPr>
              <w:rPr>
                <w:rFonts w:ascii="Times New Roman" w:hAnsi="Times New Roman" w:cs="Times New Roman"/>
                <w:sz w:val="20"/>
                <w:szCs w:val="20"/>
              </w:rPr>
            </w:pPr>
            <w:hyperlink r:id="rId772" w:history="1">
              <w:r w:rsidR="006B168A" w:rsidRPr="00E45289">
                <w:rPr>
                  <w:rStyle w:val="af2"/>
                  <w:rFonts w:ascii="Times New Roman" w:hAnsi="Times New Roman" w:cs="Times New Roman"/>
                  <w:sz w:val="20"/>
                  <w:szCs w:val="20"/>
                </w:rPr>
                <w:t>www.nsportal.ru</w:t>
              </w:r>
            </w:hyperlink>
          </w:p>
        </w:tc>
      </w:tr>
      <w:tr w:rsidR="006B168A" w:rsidRPr="00E45289" w14:paraId="2BF64C39" w14:textId="77777777" w:rsidTr="006B168A">
        <w:trPr>
          <w:trHeight w:val="144"/>
          <w:tblCellSpacing w:w="20" w:type="nil"/>
        </w:trPr>
        <w:tc>
          <w:tcPr>
            <w:tcW w:w="920" w:type="dxa"/>
            <w:tcMar>
              <w:top w:w="50" w:type="dxa"/>
              <w:left w:w="100" w:type="dxa"/>
            </w:tcMar>
            <w:vAlign w:val="center"/>
          </w:tcPr>
          <w:p w14:paraId="04F69CC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4788" w:type="dxa"/>
            <w:tcMar>
              <w:top w:w="50" w:type="dxa"/>
              <w:left w:w="100" w:type="dxa"/>
            </w:tcMar>
            <w:vAlign w:val="center"/>
          </w:tcPr>
          <w:p w14:paraId="03E82F5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Проектирование и проекты</w:t>
            </w:r>
          </w:p>
        </w:tc>
        <w:tc>
          <w:tcPr>
            <w:tcW w:w="1331" w:type="dxa"/>
            <w:tcMar>
              <w:top w:w="50" w:type="dxa"/>
              <w:left w:w="100" w:type="dxa"/>
            </w:tcMar>
            <w:vAlign w:val="center"/>
          </w:tcPr>
          <w:p w14:paraId="7D6D024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9FD70A7"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AD7911B"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6AE69BDD" w14:textId="77777777" w:rsidR="006B168A" w:rsidRPr="00E45289" w:rsidRDefault="00E664BF" w:rsidP="006B168A">
            <w:pPr>
              <w:rPr>
                <w:rFonts w:ascii="Times New Roman" w:hAnsi="Times New Roman" w:cs="Times New Roman"/>
                <w:sz w:val="20"/>
                <w:szCs w:val="20"/>
              </w:rPr>
            </w:pPr>
            <w:hyperlink r:id="rId773" w:history="1">
              <w:r w:rsidR="006B168A" w:rsidRPr="00E45289">
                <w:rPr>
                  <w:rStyle w:val="af2"/>
                  <w:rFonts w:ascii="Times New Roman" w:hAnsi="Times New Roman" w:cs="Times New Roman"/>
                  <w:sz w:val="20"/>
                  <w:szCs w:val="20"/>
                </w:rPr>
                <w:t>www.resh.edu.ru</w:t>
              </w:r>
            </w:hyperlink>
          </w:p>
        </w:tc>
      </w:tr>
      <w:tr w:rsidR="006B168A" w:rsidRPr="00E45289" w14:paraId="5507C51E" w14:textId="77777777" w:rsidTr="006B168A">
        <w:trPr>
          <w:trHeight w:val="144"/>
          <w:tblCellSpacing w:w="20" w:type="nil"/>
        </w:trPr>
        <w:tc>
          <w:tcPr>
            <w:tcW w:w="5708" w:type="dxa"/>
            <w:gridSpan w:val="2"/>
            <w:tcMar>
              <w:top w:w="50" w:type="dxa"/>
              <w:left w:w="100" w:type="dxa"/>
            </w:tcMar>
            <w:vAlign w:val="center"/>
          </w:tcPr>
          <w:p w14:paraId="22D6DF9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331" w:type="dxa"/>
            <w:tcMar>
              <w:top w:w="50" w:type="dxa"/>
              <w:left w:w="100" w:type="dxa"/>
            </w:tcMar>
            <w:vAlign w:val="center"/>
          </w:tcPr>
          <w:p w14:paraId="284C057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8</w:t>
            </w:r>
          </w:p>
        </w:tc>
        <w:tc>
          <w:tcPr>
            <w:tcW w:w="7001" w:type="dxa"/>
            <w:gridSpan w:val="3"/>
            <w:tcMar>
              <w:top w:w="50" w:type="dxa"/>
              <w:left w:w="100" w:type="dxa"/>
            </w:tcMar>
            <w:vAlign w:val="center"/>
          </w:tcPr>
          <w:p w14:paraId="077956E8" w14:textId="77777777" w:rsidR="006B168A" w:rsidRPr="00E45289" w:rsidRDefault="006B168A" w:rsidP="006B168A">
            <w:pPr>
              <w:ind w:left="135"/>
              <w:rPr>
                <w:rFonts w:ascii="Times New Roman" w:hAnsi="Times New Roman" w:cs="Times New Roman"/>
                <w:sz w:val="20"/>
                <w:szCs w:val="20"/>
              </w:rPr>
            </w:pPr>
          </w:p>
        </w:tc>
      </w:tr>
      <w:tr w:rsidR="006B168A" w:rsidRPr="00E45289" w14:paraId="7E3347C7" w14:textId="77777777" w:rsidTr="006B168A">
        <w:trPr>
          <w:trHeight w:val="144"/>
          <w:tblCellSpacing w:w="20" w:type="nil"/>
        </w:trPr>
        <w:tc>
          <w:tcPr>
            <w:tcW w:w="0" w:type="auto"/>
            <w:gridSpan w:val="6"/>
            <w:tcMar>
              <w:top w:w="50" w:type="dxa"/>
              <w:left w:w="100" w:type="dxa"/>
            </w:tcMar>
            <w:vAlign w:val="center"/>
          </w:tcPr>
          <w:p w14:paraId="2621EAA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Компьютерная графика. Черчение</w:t>
            </w:r>
          </w:p>
        </w:tc>
      </w:tr>
      <w:tr w:rsidR="006B168A" w:rsidRPr="00E45289" w14:paraId="06B703D3" w14:textId="77777777" w:rsidTr="006B168A">
        <w:trPr>
          <w:trHeight w:val="144"/>
          <w:tblCellSpacing w:w="20" w:type="nil"/>
        </w:trPr>
        <w:tc>
          <w:tcPr>
            <w:tcW w:w="920" w:type="dxa"/>
            <w:tcMar>
              <w:top w:w="50" w:type="dxa"/>
              <w:left w:w="100" w:type="dxa"/>
            </w:tcMar>
            <w:vAlign w:val="center"/>
          </w:tcPr>
          <w:p w14:paraId="105591F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4788" w:type="dxa"/>
            <w:tcMar>
              <w:top w:w="50" w:type="dxa"/>
              <w:left w:w="100" w:type="dxa"/>
            </w:tcMar>
            <w:vAlign w:val="center"/>
          </w:tcPr>
          <w:p w14:paraId="3DCD36C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Введение в графику и черчение</w:t>
            </w:r>
          </w:p>
        </w:tc>
        <w:tc>
          <w:tcPr>
            <w:tcW w:w="1331" w:type="dxa"/>
            <w:tcMar>
              <w:top w:w="50" w:type="dxa"/>
              <w:left w:w="100" w:type="dxa"/>
            </w:tcMar>
            <w:vAlign w:val="center"/>
          </w:tcPr>
          <w:p w14:paraId="04BC254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40EFB1BF"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682BDC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250" w:type="dxa"/>
            <w:tcMar>
              <w:top w:w="50" w:type="dxa"/>
              <w:left w:w="100" w:type="dxa"/>
            </w:tcMar>
            <w:vAlign w:val="center"/>
          </w:tcPr>
          <w:p w14:paraId="20B69F5C" w14:textId="77777777" w:rsidR="006B168A" w:rsidRPr="00E45289" w:rsidRDefault="00E664BF" w:rsidP="006B168A">
            <w:pPr>
              <w:rPr>
                <w:rFonts w:ascii="Times New Roman" w:hAnsi="Times New Roman" w:cs="Times New Roman"/>
                <w:sz w:val="20"/>
                <w:szCs w:val="20"/>
              </w:rPr>
            </w:pPr>
            <w:hyperlink r:id="rId774" w:history="1">
              <w:r w:rsidR="006B168A" w:rsidRPr="00E45289">
                <w:rPr>
                  <w:rStyle w:val="af2"/>
                  <w:rFonts w:ascii="Times New Roman" w:hAnsi="Times New Roman" w:cs="Times New Roman"/>
                  <w:sz w:val="20"/>
                  <w:szCs w:val="20"/>
                </w:rPr>
                <w:t>www.resh.edu.ru</w:t>
              </w:r>
            </w:hyperlink>
          </w:p>
          <w:p w14:paraId="190C44C5" w14:textId="77777777" w:rsidR="006B168A" w:rsidRPr="00E45289" w:rsidRDefault="00E664BF" w:rsidP="006B168A">
            <w:pPr>
              <w:rPr>
                <w:rFonts w:ascii="Times New Roman" w:hAnsi="Times New Roman" w:cs="Times New Roman"/>
                <w:sz w:val="20"/>
                <w:szCs w:val="20"/>
              </w:rPr>
            </w:pPr>
            <w:hyperlink r:id="rId775" w:history="1">
              <w:r w:rsidR="006B168A" w:rsidRPr="00E45289">
                <w:rPr>
                  <w:rStyle w:val="af2"/>
                  <w:rFonts w:ascii="Times New Roman" w:hAnsi="Times New Roman" w:cs="Times New Roman"/>
                  <w:sz w:val="20"/>
                  <w:szCs w:val="20"/>
                </w:rPr>
                <w:t>www.infourok.ru</w:t>
              </w:r>
            </w:hyperlink>
          </w:p>
        </w:tc>
      </w:tr>
      <w:tr w:rsidR="006B168A" w:rsidRPr="00E45289" w14:paraId="2B3B02E2" w14:textId="77777777" w:rsidTr="006B168A">
        <w:trPr>
          <w:trHeight w:val="144"/>
          <w:tblCellSpacing w:w="20" w:type="nil"/>
        </w:trPr>
        <w:tc>
          <w:tcPr>
            <w:tcW w:w="920" w:type="dxa"/>
            <w:tcMar>
              <w:top w:w="50" w:type="dxa"/>
              <w:left w:w="100" w:type="dxa"/>
            </w:tcMar>
            <w:vAlign w:val="center"/>
          </w:tcPr>
          <w:p w14:paraId="361A695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2.2</w:t>
            </w:r>
          </w:p>
        </w:tc>
        <w:tc>
          <w:tcPr>
            <w:tcW w:w="4788" w:type="dxa"/>
            <w:tcMar>
              <w:top w:w="50" w:type="dxa"/>
              <w:left w:w="100" w:type="dxa"/>
            </w:tcMar>
            <w:vAlign w:val="center"/>
          </w:tcPr>
          <w:p w14:paraId="2E48884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Основные элементы графических изображений и их построение</w:t>
            </w:r>
          </w:p>
        </w:tc>
        <w:tc>
          <w:tcPr>
            <w:tcW w:w="1331" w:type="dxa"/>
            <w:tcMar>
              <w:top w:w="50" w:type="dxa"/>
              <w:left w:w="100" w:type="dxa"/>
            </w:tcMar>
            <w:vAlign w:val="center"/>
          </w:tcPr>
          <w:p w14:paraId="2FA0B27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42EB01DA"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CB2EFB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250" w:type="dxa"/>
            <w:tcMar>
              <w:top w:w="50" w:type="dxa"/>
              <w:left w:w="100" w:type="dxa"/>
            </w:tcMar>
            <w:vAlign w:val="center"/>
          </w:tcPr>
          <w:p w14:paraId="07A44D47" w14:textId="77777777" w:rsidR="006B168A" w:rsidRPr="00E45289" w:rsidRDefault="00E664BF" w:rsidP="006B168A">
            <w:pPr>
              <w:rPr>
                <w:rFonts w:ascii="Times New Roman" w:hAnsi="Times New Roman" w:cs="Times New Roman"/>
                <w:sz w:val="20"/>
                <w:szCs w:val="20"/>
              </w:rPr>
            </w:pPr>
            <w:hyperlink r:id="rId776" w:history="1">
              <w:r w:rsidR="006B168A" w:rsidRPr="00E45289">
                <w:rPr>
                  <w:rStyle w:val="af2"/>
                  <w:rFonts w:ascii="Times New Roman" w:hAnsi="Times New Roman" w:cs="Times New Roman"/>
                  <w:sz w:val="20"/>
                  <w:szCs w:val="20"/>
                </w:rPr>
                <w:t>www.resh.edu.ru</w:t>
              </w:r>
            </w:hyperlink>
          </w:p>
          <w:p w14:paraId="45355CEE" w14:textId="77777777" w:rsidR="006B168A" w:rsidRPr="00E45289" w:rsidRDefault="00E664BF" w:rsidP="006B168A">
            <w:pPr>
              <w:rPr>
                <w:rFonts w:ascii="Times New Roman" w:hAnsi="Times New Roman" w:cs="Times New Roman"/>
                <w:sz w:val="20"/>
                <w:szCs w:val="20"/>
              </w:rPr>
            </w:pPr>
            <w:hyperlink r:id="rId777" w:history="1">
              <w:r w:rsidR="006B168A" w:rsidRPr="00E45289">
                <w:rPr>
                  <w:rStyle w:val="af2"/>
                  <w:rFonts w:ascii="Times New Roman" w:hAnsi="Times New Roman" w:cs="Times New Roman"/>
                  <w:sz w:val="20"/>
                  <w:szCs w:val="20"/>
                </w:rPr>
                <w:t>www.infourok.ru</w:t>
              </w:r>
            </w:hyperlink>
            <w:r w:rsidR="006B168A" w:rsidRPr="00E45289">
              <w:rPr>
                <w:rFonts w:ascii="Times New Roman" w:hAnsi="Times New Roman" w:cs="Times New Roman"/>
                <w:sz w:val="20"/>
                <w:szCs w:val="20"/>
              </w:rPr>
              <w:t xml:space="preserve"> </w:t>
            </w:r>
          </w:p>
        </w:tc>
      </w:tr>
      <w:tr w:rsidR="006B168A" w:rsidRPr="00E45289" w14:paraId="76121C12" w14:textId="77777777" w:rsidTr="006B168A">
        <w:trPr>
          <w:trHeight w:val="144"/>
          <w:tblCellSpacing w:w="20" w:type="nil"/>
        </w:trPr>
        <w:tc>
          <w:tcPr>
            <w:tcW w:w="5708" w:type="dxa"/>
            <w:gridSpan w:val="2"/>
            <w:tcMar>
              <w:top w:w="50" w:type="dxa"/>
              <w:left w:w="100" w:type="dxa"/>
            </w:tcMar>
            <w:vAlign w:val="center"/>
          </w:tcPr>
          <w:p w14:paraId="11EA6B9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331" w:type="dxa"/>
            <w:tcMar>
              <w:top w:w="50" w:type="dxa"/>
              <w:left w:w="100" w:type="dxa"/>
            </w:tcMar>
            <w:vAlign w:val="center"/>
          </w:tcPr>
          <w:p w14:paraId="692DA73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8</w:t>
            </w:r>
          </w:p>
        </w:tc>
        <w:tc>
          <w:tcPr>
            <w:tcW w:w="7001" w:type="dxa"/>
            <w:gridSpan w:val="3"/>
            <w:tcMar>
              <w:top w:w="50" w:type="dxa"/>
              <w:left w:w="100" w:type="dxa"/>
            </w:tcMar>
            <w:vAlign w:val="center"/>
          </w:tcPr>
          <w:p w14:paraId="1774C765" w14:textId="77777777" w:rsidR="006B168A" w:rsidRPr="00E45289" w:rsidRDefault="006B168A" w:rsidP="006B168A">
            <w:pPr>
              <w:rPr>
                <w:rFonts w:ascii="Times New Roman" w:hAnsi="Times New Roman" w:cs="Times New Roman"/>
                <w:sz w:val="20"/>
                <w:szCs w:val="20"/>
              </w:rPr>
            </w:pPr>
          </w:p>
        </w:tc>
      </w:tr>
      <w:tr w:rsidR="006B168A" w:rsidRPr="00E45289" w14:paraId="37EE3639" w14:textId="77777777" w:rsidTr="006B168A">
        <w:trPr>
          <w:trHeight w:val="144"/>
          <w:tblCellSpacing w:w="20" w:type="nil"/>
        </w:trPr>
        <w:tc>
          <w:tcPr>
            <w:tcW w:w="0" w:type="auto"/>
            <w:gridSpan w:val="6"/>
            <w:tcMar>
              <w:top w:w="50" w:type="dxa"/>
              <w:left w:w="100" w:type="dxa"/>
            </w:tcMar>
            <w:vAlign w:val="center"/>
          </w:tcPr>
          <w:p w14:paraId="2FCBC91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Технологии обработки материалов и пищевых продуктов</w:t>
            </w:r>
          </w:p>
        </w:tc>
      </w:tr>
      <w:tr w:rsidR="006B168A" w:rsidRPr="00E45289" w14:paraId="352CDDA7" w14:textId="77777777" w:rsidTr="006B168A">
        <w:trPr>
          <w:trHeight w:val="144"/>
          <w:tblCellSpacing w:w="20" w:type="nil"/>
        </w:trPr>
        <w:tc>
          <w:tcPr>
            <w:tcW w:w="920" w:type="dxa"/>
            <w:tcMar>
              <w:top w:w="50" w:type="dxa"/>
              <w:left w:w="100" w:type="dxa"/>
            </w:tcMar>
            <w:vAlign w:val="center"/>
          </w:tcPr>
          <w:p w14:paraId="48A2EB6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4788" w:type="dxa"/>
            <w:tcMar>
              <w:top w:w="50" w:type="dxa"/>
              <w:left w:w="100" w:type="dxa"/>
            </w:tcMar>
            <w:vAlign w:val="center"/>
          </w:tcPr>
          <w:p w14:paraId="2D2D4E7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обработки конструкционных материалов. Технология, ее основные составляющие. Бумага и её свойства</w:t>
            </w:r>
          </w:p>
        </w:tc>
        <w:tc>
          <w:tcPr>
            <w:tcW w:w="1331" w:type="dxa"/>
            <w:tcMar>
              <w:top w:w="50" w:type="dxa"/>
              <w:left w:w="100" w:type="dxa"/>
            </w:tcMar>
            <w:vAlign w:val="center"/>
          </w:tcPr>
          <w:p w14:paraId="3E29189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49A0D9AE"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ACBC1F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250" w:type="dxa"/>
            <w:tcMar>
              <w:top w:w="50" w:type="dxa"/>
              <w:left w:w="100" w:type="dxa"/>
            </w:tcMar>
            <w:vAlign w:val="center"/>
          </w:tcPr>
          <w:p w14:paraId="35DD5E86" w14:textId="77777777" w:rsidR="006B168A" w:rsidRPr="00E45289" w:rsidRDefault="00E664BF" w:rsidP="006B168A">
            <w:pPr>
              <w:rPr>
                <w:rFonts w:ascii="Times New Roman" w:hAnsi="Times New Roman" w:cs="Times New Roman"/>
                <w:sz w:val="20"/>
                <w:szCs w:val="20"/>
              </w:rPr>
            </w:pPr>
            <w:hyperlink r:id="rId778" w:history="1">
              <w:r w:rsidR="006B168A" w:rsidRPr="00E45289">
                <w:rPr>
                  <w:rStyle w:val="af2"/>
                  <w:rFonts w:ascii="Times New Roman" w:hAnsi="Times New Roman" w:cs="Times New Roman"/>
                  <w:sz w:val="20"/>
                  <w:szCs w:val="20"/>
                </w:rPr>
                <w:t>www.resh.edu.ru</w:t>
              </w:r>
            </w:hyperlink>
          </w:p>
          <w:p w14:paraId="08801832" w14:textId="77777777" w:rsidR="006B168A" w:rsidRPr="00E45289" w:rsidRDefault="00E664BF" w:rsidP="006B168A">
            <w:pPr>
              <w:rPr>
                <w:rFonts w:ascii="Times New Roman" w:hAnsi="Times New Roman" w:cs="Times New Roman"/>
                <w:sz w:val="20"/>
                <w:szCs w:val="20"/>
              </w:rPr>
            </w:pPr>
            <w:hyperlink r:id="rId779" w:history="1">
              <w:r w:rsidR="006B168A" w:rsidRPr="00E45289">
                <w:rPr>
                  <w:rStyle w:val="af2"/>
                  <w:rFonts w:ascii="Times New Roman" w:hAnsi="Times New Roman" w:cs="Times New Roman"/>
                  <w:sz w:val="20"/>
                  <w:szCs w:val="20"/>
                </w:rPr>
                <w:t>www.infourok.ru</w:t>
              </w:r>
            </w:hyperlink>
          </w:p>
        </w:tc>
      </w:tr>
      <w:tr w:rsidR="006B168A" w:rsidRPr="00E45289" w14:paraId="206074EB" w14:textId="77777777" w:rsidTr="006B168A">
        <w:trPr>
          <w:trHeight w:val="144"/>
          <w:tblCellSpacing w:w="20" w:type="nil"/>
        </w:trPr>
        <w:tc>
          <w:tcPr>
            <w:tcW w:w="920" w:type="dxa"/>
            <w:tcMar>
              <w:top w:w="50" w:type="dxa"/>
              <w:left w:w="100" w:type="dxa"/>
            </w:tcMar>
            <w:vAlign w:val="center"/>
          </w:tcPr>
          <w:p w14:paraId="15401EF2"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4788" w:type="dxa"/>
            <w:tcMar>
              <w:top w:w="50" w:type="dxa"/>
              <w:left w:w="100" w:type="dxa"/>
            </w:tcMar>
            <w:vAlign w:val="center"/>
          </w:tcPr>
          <w:p w14:paraId="57EFE42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Конструкционные материалы и их свойства</w:t>
            </w:r>
          </w:p>
        </w:tc>
        <w:tc>
          <w:tcPr>
            <w:tcW w:w="1331" w:type="dxa"/>
            <w:tcMar>
              <w:top w:w="50" w:type="dxa"/>
              <w:left w:w="100" w:type="dxa"/>
            </w:tcMar>
            <w:vAlign w:val="center"/>
          </w:tcPr>
          <w:p w14:paraId="290FCB5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DF96E8C"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512E0CD"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0047008D" w14:textId="77777777" w:rsidR="006B168A" w:rsidRPr="00E45289" w:rsidRDefault="00E664BF" w:rsidP="006B168A">
            <w:pPr>
              <w:rPr>
                <w:rFonts w:ascii="Times New Roman" w:hAnsi="Times New Roman" w:cs="Times New Roman"/>
                <w:sz w:val="20"/>
                <w:szCs w:val="20"/>
              </w:rPr>
            </w:pPr>
            <w:hyperlink r:id="rId780" w:history="1">
              <w:r w:rsidR="006B168A" w:rsidRPr="00E45289">
                <w:rPr>
                  <w:rStyle w:val="af2"/>
                  <w:rFonts w:ascii="Times New Roman" w:hAnsi="Times New Roman" w:cs="Times New Roman"/>
                  <w:sz w:val="20"/>
                  <w:szCs w:val="20"/>
                </w:rPr>
                <w:t>www.resh.edu.ru</w:t>
              </w:r>
            </w:hyperlink>
          </w:p>
          <w:p w14:paraId="3EECE02A" w14:textId="77777777" w:rsidR="006B168A" w:rsidRPr="00E45289" w:rsidRDefault="00E664BF" w:rsidP="006B168A">
            <w:pPr>
              <w:rPr>
                <w:rFonts w:ascii="Times New Roman" w:hAnsi="Times New Roman" w:cs="Times New Roman"/>
                <w:sz w:val="20"/>
                <w:szCs w:val="20"/>
              </w:rPr>
            </w:pPr>
            <w:hyperlink r:id="rId781" w:history="1">
              <w:r w:rsidR="006B168A" w:rsidRPr="00E45289">
                <w:rPr>
                  <w:rStyle w:val="af2"/>
                  <w:rFonts w:ascii="Times New Roman" w:hAnsi="Times New Roman" w:cs="Times New Roman"/>
                  <w:sz w:val="20"/>
                  <w:szCs w:val="20"/>
                </w:rPr>
                <w:t>www.infourok.ru</w:t>
              </w:r>
            </w:hyperlink>
          </w:p>
        </w:tc>
      </w:tr>
      <w:tr w:rsidR="006B168A" w:rsidRPr="00E45289" w14:paraId="5A976644" w14:textId="77777777" w:rsidTr="006B168A">
        <w:trPr>
          <w:trHeight w:val="144"/>
          <w:tblCellSpacing w:w="20" w:type="nil"/>
        </w:trPr>
        <w:tc>
          <w:tcPr>
            <w:tcW w:w="920" w:type="dxa"/>
            <w:tcMar>
              <w:top w:w="50" w:type="dxa"/>
              <w:left w:w="100" w:type="dxa"/>
            </w:tcMar>
            <w:vAlign w:val="center"/>
          </w:tcPr>
          <w:p w14:paraId="2F720C1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3.3</w:t>
            </w:r>
          </w:p>
        </w:tc>
        <w:tc>
          <w:tcPr>
            <w:tcW w:w="4788" w:type="dxa"/>
            <w:tcMar>
              <w:top w:w="50" w:type="dxa"/>
              <w:left w:w="100" w:type="dxa"/>
            </w:tcMar>
            <w:vAlign w:val="center"/>
          </w:tcPr>
          <w:p w14:paraId="4546114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ручной обработки древесины. Виды и характеристики электрифицированного инструмента для обработки древесины</w:t>
            </w:r>
          </w:p>
        </w:tc>
        <w:tc>
          <w:tcPr>
            <w:tcW w:w="1331" w:type="dxa"/>
            <w:tcMar>
              <w:top w:w="50" w:type="dxa"/>
              <w:left w:w="100" w:type="dxa"/>
            </w:tcMar>
            <w:vAlign w:val="center"/>
          </w:tcPr>
          <w:p w14:paraId="2C121C4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4DD47656"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ACC9C34"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4691645C" w14:textId="77777777" w:rsidR="006B168A" w:rsidRPr="00E45289" w:rsidRDefault="00E664BF" w:rsidP="006B168A">
            <w:pPr>
              <w:rPr>
                <w:rFonts w:ascii="Times New Roman" w:hAnsi="Times New Roman" w:cs="Times New Roman"/>
                <w:sz w:val="20"/>
                <w:szCs w:val="20"/>
              </w:rPr>
            </w:pPr>
            <w:hyperlink r:id="rId782" w:history="1">
              <w:r w:rsidR="006B168A" w:rsidRPr="00E45289">
                <w:rPr>
                  <w:rStyle w:val="af2"/>
                  <w:rFonts w:ascii="Times New Roman" w:hAnsi="Times New Roman" w:cs="Times New Roman"/>
                  <w:sz w:val="20"/>
                  <w:szCs w:val="20"/>
                </w:rPr>
                <w:t>www.resh.edu.ru</w:t>
              </w:r>
            </w:hyperlink>
          </w:p>
          <w:p w14:paraId="52C405CC" w14:textId="77777777" w:rsidR="006B168A" w:rsidRPr="00E45289" w:rsidRDefault="00E664BF" w:rsidP="006B168A">
            <w:pPr>
              <w:rPr>
                <w:rFonts w:ascii="Times New Roman" w:hAnsi="Times New Roman" w:cs="Times New Roman"/>
                <w:sz w:val="20"/>
                <w:szCs w:val="20"/>
              </w:rPr>
            </w:pPr>
            <w:hyperlink r:id="rId783" w:history="1">
              <w:r w:rsidR="006B168A" w:rsidRPr="00E45289">
                <w:rPr>
                  <w:rStyle w:val="af2"/>
                  <w:rFonts w:ascii="Times New Roman" w:hAnsi="Times New Roman" w:cs="Times New Roman"/>
                  <w:sz w:val="20"/>
                  <w:szCs w:val="20"/>
                </w:rPr>
                <w:t>www.infourok.ru</w:t>
              </w:r>
            </w:hyperlink>
          </w:p>
          <w:p w14:paraId="451F3DEC"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6B168A" w:rsidRPr="00E45289" w14:paraId="3B4638BD" w14:textId="77777777" w:rsidTr="006B168A">
        <w:trPr>
          <w:trHeight w:val="144"/>
          <w:tblCellSpacing w:w="20" w:type="nil"/>
        </w:trPr>
        <w:tc>
          <w:tcPr>
            <w:tcW w:w="920" w:type="dxa"/>
            <w:tcMar>
              <w:top w:w="50" w:type="dxa"/>
              <w:left w:w="100" w:type="dxa"/>
            </w:tcMar>
            <w:vAlign w:val="center"/>
          </w:tcPr>
          <w:p w14:paraId="7D3B2F3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3.4</w:t>
            </w:r>
          </w:p>
        </w:tc>
        <w:tc>
          <w:tcPr>
            <w:tcW w:w="4788" w:type="dxa"/>
            <w:tcMar>
              <w:top w:w="50" w:type="dxa"/>
              <w:left w:w="100" w:type="dxa"/>
            </w:tcMar>
            <w:vAlign w:val="center"/>
          </w:tcPr>
          <w:p w14:paraId="629056F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Приемы тонирования и лакирования изделий из древесины. Декорирование древесины</w:t>
            </w:r>
          </w:p>
        </w:tc>
        <w:tc>
          <w:tcPr>
            <w:tcW w:w="1331" w:type="dxa"/>
            <w:tcMar>
              <w:top w:w="50" w:type="dxa"/>
              <w:left w:w="100" w:type="dxa"/>
            </w:tcMar>
            <w:vAlign w:val="center"/>
          </w:tcPr>
          <w:p w14:paraId="5665C5F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9681BA0"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9F897E0"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60E7428A" w14:textId="77777777" w:rsidR="006B168A" w:rsidRPr="00E45289" w:rsidRDefault="00E664BF" w:rsidP="006B168A">
            <w:pPr>
              <w:rPr>
                <w:rFonts w:ascii="Times New Roman" w:hAnsi="Times New Roman" w:cs="Times New Roman"/>
                <w:sz w:val="20"/>
                <w:szCs w:val="20"/>
              </w:rPr>
            </w:pPr>
            <w:hyperlink r:id="rId784" w:history="1">
              <w:r w:rsidR="006B168A" w:rsidRPr="00E45289">
                <w:rPr>
                  <w:rStyle w:val="af2"/>
                  <w:rFonts w:ascii="Times New Roman" w:hAnsi="Times New Roman" w:cs="Times New Roman"/>
                  <w:sz w:val="20"/>
                  <w:szCs w:val="20"/>
                </w:rPr>
                <w:t>www.resh.edu.ru</w:t>
              </w:r>
            </w:hyperlink>
          </w:p>
          <w:p w14:paraId="22F0A3FE" w14:textId="77777777" w:rsidR="006B168A" w:rsidRPr="00E45289" w:rsidRDefault="00E664BF" w:rsidP="006B168A">
            <w:pPr>
              <w:rPr>
                <w:rFonts w:ascii="Times New Roman" w:hAnsi="Times New Roman" w:cs="Times New Roman"/>
                <w:sz w:val="20"/>
                <w:szCs w:val="20"/>
              </w:rPr>
            </w:pPr>
            <w:hyperlink r:id="rId785" w:history="1">
              <w:r w:rsidR="006B168A" w:rsidRPr="00E45289">
                <w:rPr>
                  <w:rStyle w:val="af2"/>
                  <w:rFonts w:ascii="Times New Roman" w:hAnsi="Times New Roman" w:cs="Times New Roman"/>
                  <w:sz w:val="20"/>
                  <w:szCs w:val="20"/>
                </w:rPr>
                <w:t>www.infourok.ru</w:t>
              </w:r>
            </w:hyperlink>
          </w:p>
          <w:p w14:paraId="04D0046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6B168A" w:rsidRPr="00E45289" w14:paraId="49ECDB3B" w14:textId="77777777" w:rsidTr="006B168A">
        <w:trPr>
          <w:trHeight w:val="144"/>
          <w:tblCellSpacing w:w="20" w:type="nil"/>
        </w:trPr>
        <w:tc>
          <w:tcPr>
            <w:tcW w:w="920" w:type="dxa"/>
            <w:tcMar>
              <w:top w:w="50" w:type="dxa"/>
              <w:left w:w="100" w:type="dxa"/>
            </w:tcMar>
            <w:vAlign w:val="center"/>
          </w:tcPr>
          <w:p w14:paraId="0FFB898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3.5</w:t>
            </w:r>
          </w:p>
        </w:tc>
        <w:tc>
          <w:tcPr>
            <w:tcW w:w="4788" w:type="dxa"/>
            <w:tcMar>
              <w:top w:w="50" w:type="dxa"/>
              <w:left w:w="100" w:type="dxa"/>
            </w:tcMar>
            <w:vAlign w:val="center"/>
          </w:tcPr>
          <w:p w14:paraId="3FD78B8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Качество изделия. Подходы к оценке качества изделия из древесины. Мир профессий. </w:t>
            </w:r>
          </w:p>
          <w:p w14:paraId="4B0FCC0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Контрольная работа за 1 полугодие </w:t>
            </w:r>
          </w:p>
          <w:p w14:paraId="3813CFB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(40 мин).</w:t>
            </w:r>
          </w:p>
        </w:tc>
        <w:tc>
          <w:tcPr>
            <w:tcW w:w="1331" w:type="dxa"/>
            <w:tcMar>
              <w:top w:w="50" w:type="dxa"/>
              <w:left w:w="100" w:type="dxa"/>
            </w:tcMar>
            <w:vAlign w:val="center"/>
          </w:tcPr>
          <w:p w14:paraId="6B1358E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6047223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23F9432C"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2C92ADA0" w14:textId="77777777" w:rsidR="006B168A" w:rsidRPr="00E45289" w:rsidRDefault="00E664BF" w:rsidP="006B168A">
            <w:pPr>
              <w:rPr>
                <w:rFonts w:ascii="Times New Roman" w:hAnsi="Times New Roman" w:cs="Times New Roman"/>
                <w:sz w:val="20"/>
                <w:szCs w:val="20"/>
              </w:rPr>
            </w:pPr>
            <w:hyperlink r:id="rId786" w:history="1">
              <w:r w:rsidR="006B168A" w:rsidRPr="00E45289">
                <w:rPr>
                  <w:rStyle w:val="af2"/>
                  <w:rFonts w:ascii="Times New Roman" w:hAnsi="Times New Roman" w:cs="Times New Roman"/>
                  <w:sz w:val="20"/>
                  <w:szCs w:val="20"/>
                </w:rPr>
                <w:t>www.resh.edu.ru</w:t>
              </w:r>
            </w:hyperlink>
          </w:p>
          <w:p w14:paraId="121BA74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6B168A" w:rsidRPr="00E45289" w14:paraId="77FB87A8" w14:textId="77777777" w:rsidTr="006B168A">
        <w:trPr>
          <w:trHeight w:val="144"/>
          <w:tblCellSpacing w:w="20" w:type="nil"/>
        </w:trPr>
        <w:tc>
          <w:tcPr>
            <w:tcW w:w="920" w:type="dxa"/>
            <w:tcMar>
              <w:top w:w="50" w:type="dxa"/>
              <w:left w:w="100" w:type="dxa"/>
            </w:tcMar>
            <w:vAlign w:val="center"/>
          </w:tcPr>
          <w:p w14:paraId="1EA3461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3.6</w:t>
            </w:r>
          </w:p>
        </w:tc>
        <w:tc>
          <w:tcPr>
            <w:tcW w:w="4788" w:type="dxa"/>
            <w:tcMar>
              <w:top w:w="50" w:type="dxa"/>
              <w:left w:w="100" w:type="dxa"/>
            </w:tcMar>
            <w:vAlign w:val="center"/>
          </w:tcPr>
          <w:p w14:paraId="78C5C50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обработки пищевых продуктов</w:t>
            </w:r>
          </w:p>
        </w:tc>
        <w:tc>
          <w:tcPr>
            <w:tcW w:w="1331" w:type="dxa"/>
            <w:tcMar>
              <w:top w:w="50" w:type="dxa"/>
              <w:left w:w="100" w:type="dxa"/>
            </w:tcMar>
            <w:vAlign w:val="center"/>
          </w:tcPr>
          <w:p w14:paraId="5623F54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3C869CDC"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33C7080"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10B4AA68" w14:textId="77777777" w:rsidR="006B168A" w:rsidRPr="00E45289" w:rsidRDefault="00E664BF" w:rsidP="006B168A">
            <w:pPr>
              <w:rPr>
                <w:rFonts w:ascii="Times New Roman" w:hAnsi="Times New Roman" w:cs="Times New Roman"/>
                <w:sz w:val="20"/>
                <w:szCs w:val="20"/>
              </w:rPr>
            </w:pPr>
            <w:hyperlink r:id="rId787" w:history="1">
              <w:r w:rsidR="006B168A" w:rsidRPr="00E45289">
                <w:rPr>
                  <w:rStyle w:val="af2"/>
                  <w:rFonts w:ascii="Times New Roman" w:hAnsi="Times New Roman" w:cs="Times New Roman"/>
                  <w:sz w:val="20"/>
                  <w:szCs w:val="20"/>
                </w:rPr>
                <w:t>www.resh.edu.ru</w:t>
              </w:r>
            </w:hyperlink>
          </w:p>
          <w:p w14:paraId="7DFA0B54" w14:textId="77777777" w:rsidR="006B168A" w:rsidRPr="00E45289" w:rsidRDefault="00E664BF" w:rsidP="006B168A">
            <w:pPr>
              <w:rPr>
                <w:rFonts w:ascii="Times New Roman" w:hAnsi="Times New Roman" w:cs="Times New Roman"/>
                <w:sz w:val="20"/>
                <w:szCs w:val="20"/>
              </w:rPr>
            </w:pPr>
            <w:hyperlink r:id="rId788" w:history="1">
              <w:r w:rsidR="006B168A" w:rsidRPr="00E45289">
                <w:rPr>
                  <w:rStyle w:val="af2"/>
                  <w:rFonts w:ascii="Times New Roman" w:hAnsi="Times New Roman" w:cs="Times New Roman"/>
                  <w:sz w:val="20"/>
                  <w:szCs w:val="20"/>
                </w:rPr>
                <w:t>www.nsportal.ru</w:t>
              </w:r>
            </w:hyperlink>
          </w:p>
          <w:p w14:paraId="7C919484" w14:textId="77777777" w:rsidR="006B168A" w:rsidRPr="00E45289" w:rsidRDefault="006B168A" w:rsidP="006B168A">
            <w:pPr>
              <w:rPr>
                <w:rFonts w:ascii="Times New Roman" w:hAnsi="Times New Roman" w:cs="Times New Roman"/>
                <w:sz w:val="20"/>
                <w:szCs w:val="20"/>
              </w:rPr>
            </w:pPr>
          </w:p>
        </w:tc>
      </w:tr>
      <w:tr w:rsidR="006B168A" w:rsidRPr="00E45289" w14:paraId="26CFEA39" w14:textId="77777777" w:rsidTr="006B168A">
        <w:trPr>
          <w:trHeight w:val="144"/>
          <w:tblCellSpacing w:w="20" w:type="nil"/>
        </w:trPr>
        <w:tc>
          <w:tcPr>
            <w:tcW w:w="920" w:type="dxa"/>
            <w:tcMar>
              <w:top w:w="50" w:type="dxa"/>
              <w:left w:w="100" w:type="dxa"/>
            </w:tcMar>
            <w:vAlign w:val="center"/>
          </w:tcPr>
          <w:p w14:paraId="0790340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3.7</w:t>
            </w:r>
          </w:p>
        </w:tc>
        <w:tc>
          <w:tcPr>
            <w:tcW w:w="4788" w:type="dxa"/>
            <w:tcMar>
              <w:top w:w="50" w:type="dxa"/>
              <w:left w:w="100" w:type="dxa"/>
            </w:tcMar>
            <w:vAlign w:val="center"/>
          </w:tcPr>
          <w:p w14:paraId="42292EC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Технологии обработки текстильных     материалов</w:t>
            </w:r>
          </w:p>
        </w:tc>
        <w:tc>
          <w:tcPr>
            <w:tcW w:w="1331" w:type="dxa"/>
            <w:tcMar>
              <w:top w:w="50" w:type="dxa"/>
              <w:left w:w="100" w:type="dxa"/>
            </w:tcMar>
            <w:vAlign w:val="center"/>
          </w:tcPr>
          <w:p w14:paraId="40F4B5F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06F61350"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94F8F3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250" w:type="dxa"/>
            <w:tcMar>
              <w:top w:w="50" w:type="dxa"/>
              <w:left w:w="100" w:type="dxa"/>
            </w:tcMar>
            <w:vAlign w:val="center"/>
          </w:tcPr>
          <w:p w14:paraId="6C364928" w14:textId="77777777" w:rsidR="006B168A" w:rsidRPr="00E45289" w:rsidRDefault="00E664BF" w:rsidP="006B168A">
            <w:pPr>
              <w:rPr>
                <w:rFonts w:ascii="Times New Roman" w:hAnsi="Times New Roman" w:cs="Times New Roman"/>
                <w:sz w:val="20"/>
                <w:szCs w:val="20"/>
              </w:rPr>
            </w:pPr>
            <w:hyperlink r:id="rId789" w:history="1">
              <w:r w:rsidR="006B168A" w:rsidRPr="00E45289">
                <w:rPr>
                  <w:rStyle w:val="af2"/>
                  <w:rFonts w:ascii="Times New Roman" w:hAnsi="Times New Roman" w:cs="Times New Roman"/>
                  <w:sz w:val="20"/>
                  <w:szCs w:val="20"/>
                </w:rPr>
                <w:t>www.resh.edu.ru</w:t>
              </w:r>
            </w:hyperlink>
          </w:p>
          <w:p w14:paraId="79A1805C" w14:textId="77777777" w:rsidR="006B168A" w:rsidRPr="00E45289" w:rsidRDefault="00E664BF" w:rsidP="006B168A">
            <w:pPr>
              <w:rPr>
                <w:rFonts w:ascii="Times New Roman" w:hAnsi="Times New Roman" w:cs="Times New Roman"/>
                <w:sz w:val="20"/>
                <w:szCs w:val="20"/>
              </w:rPr>
            </w:pPr>
            <w:hyperlink r:id="rId790" w:history="1">
              <w:r w:rsidR="006B168A" w:rsidRPr="00E45289">
                <w:rPr>
                  <w:rStyle w:val="af2"/>
                  <w:rFonts w:ascii="Times New Roman" w:hAnsi="Times New Roman" w:cs="Times New Roman"/>
                  <w:sz w:val="20"/>
                  <w:szCs w:val="20"/>
                </w:rPr>
                <w:t>www.nsportal.ru</w:t>
              </w:r>
            </w:hyperlink>
          </w:p>
          <w:p w14:paraId="43C63AF0" w14:textId="77777777" w:rsidR="006B168A" w:rsidRPr="00E45289" w:rsidRDefault="006B168A" w:rsidP="006B168A">
            <w:pPr>
              <w:rPr>
                <w:rFonts w:ascii="Times New Roman" w:hAnsi="Times New Roman" w:cs="Times New Roman"/>
                <w:sz w:val="20"/>
                <w:szCs w:val="20"/>
              </w:rPr>
            </w:pPr>
          </w:p>
        </w:tc>
      </w:tr>
      <w:tr w:rsidR="006B168A" w:rsidRPr="00E45289" w14:paraId="1EFEA537" w14:textId="77777777" w:rsidTr="006B168A">
        <w:trPr>
          <w:trHeight w:val="144"/>
          <w:tblCellSpacing w:w="20" w:type="nil"/>
        </w:trPr>
        <w:tc>
          <w:tcPr>
            <w:tcW w:w="920" w:type="dxa"/>
            <w:tcMar>
              <w:top w:w="50" w:type="dxa"/>
              <w:left w:w="100" w:type="dxa"/>
            </w:tcMar>
            <w:vAlign w:val="center"/>
          </w:tcPr>
          <w:p w14:paraId="115948C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3.8</w:t>
            </w:r>
          </w:p>
        </w:tc>
        <w:tc>
          <w:tcPr>
            <w:tcW w:w="4788" w:type="dxa"/>
            <w:tcMar>
              <w:top w:w="50" w:type="dxa"/>
              <w:left w:w="100" w:type="dxa"/>
            </w:tcMar>
            <w:vAlign w:val="center"/>
          </w:tcPr>
          <w:p w14:paraId="294AADE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Швейная машина как основное технологическое оборудование для изготовления швейных изделий</w:t>
            </w:r>
          </w:p>
        </w:tc>
        <w:tc>
          <w:tcPr>
            <w:tcW w:w="1331" w:type="dxa"/>
            <w:tcMar>
              <w:top w:w="50" w:type="dxa"/>
              <w:left w:w="100" w:type="dxa"/>
            </w:tcMar>
            <w:vAlign w:val="center"/>
          </w:tcPr>
          <w:p w14:paraId="30FD363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7D153BD5"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2A55D81"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0D00F2E9" w14:textId="77777777" w:rsidR="006B168A" w:rsidRPr="00E45289" w:rsidRDefault="006B168A" w:rsidP="006B168A">
            <w:pPr>
              <w:rPr>
                <w:rFonts w:ascii="Times New Roman" w:hAnsi="Times New Roman" w:cs="Times New Roman"/>
                <w:sz w:val="20"/>
                <w:szCs w:val="20"/>
              </w:rPr>
            </w:pPr>
          </w:p>
          <w:p w14:paraId="78738E56" w14:textId="77777777" w:rsidR="006B168A" w:rsidRPr="00E45289" w:rsidRDefault="00E664BF" w:rsidP="006B168A">
            <w:pPr>
              <w:rPr>
                <w:rFonts w:ascii="Times New Roman" w:hAnsi="Times New Roman" w:cs="Times New Roman"/>
                <w:sz w:val="20"/>
                <w:szCs w:val="20"/>
              </w:rPr>
            </w:pPr>
            <w:hyperlink r:id="rId791" w:history="1">
              <w:r w:rsidR="006B168A" w:rsidRPr="00E45289">
                <w:rPr>
                  <w:rStyle w:val="af2"/>
                  <w:rFonts w:ascii="Times New Roman" w:hAnsi="Times New Roman" w:cs="Times New Roman"/>
                  <w:sz w:val="20"/>
                  <w:szCs w:val="20"/>
                </w:rPr>
                <w:t>www.nsportal.ru</w:t>
              </w:r>
            </w:hyperlink>
          </w:p>
          <w:p w14:paraId="04287434" w14:textId="77777777" w:rsidR="006B168A" w:rsidRPr="00E45289" w:rsidRDefault="006B168A" w:rsidP="006B168A">
            <w:pPr>
              <w:rPr>
                <w:rFonts w:ascii="Times New Roman" w:hAnsi="Times New Roman" w:cs="Times New Roman"/>
                <w:sz w:val="20"/>
                <w:szCs w:val="20"/>
              </w:rPr>
            </w:pPr>
          </w:p>
        </w:tc>
      </w:tr>
      <w:tr w:rsidR="006B168A" w:rsidRPr="00E45289" w14:paraId="74E80CEB" w14:textId="77777777" w:rsidTr="006B168A">
        <w:trPr>
          <w:trHeight w:val="144"/>
          <w:tblCellSpacing w:w="20" w:type="nil"/>
        </w:trPr>
        <w:tc>
          <w:tcPr>
            <w:tcW w:w="920" w:type="dxa"/>
            <w:tcMar>
              <w:top w:w="50" w:type="dxa"/>
              <w:left w:w="100" w:type="dxa"/>
            </w:tcMar>
            <w:vAlign w:val="center"/>
          </w:tcPr>
          <w:p w14:paraId="2A14FCE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3.9</w:t>
            </w:r>
          </w:p>
        </w:tc>
        <w:tc>
          <w:tcPr>
            <w:tcW w:w="4788" w:type="dxa"/>
            <w:tcMar>
              <w:top w:w="50" w:type="dxa"/>
              <w:left w:w="100" w:type="dxa"/>
            </w:tcMar>
            <w:vAlign w:val="center"/>
          </w:tcPr>
          <w:p w14:paraId="0237268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Конструирование швейных изделий. Чертёж и изготовление выкроек швейного </w:t>
            </w:r>
            <w:r w:rsidRPr="00E45289">
              <w:rPr>
                <w:rFonts w:ascii="Times New Roman" w:hAnsi="Times New Roman" w:cs="Times New Roman"/>
                <w:sz w:val="20"/>
                <w:szCs w:val="20"/>
              </w:rPr>
              <w:lastRenderedPageBreak/>
              <w:t>изделия</w:t>
            </w:r>
          </w:p>
        </w:tc>
        <w:tc>
          <w:tcPr>
            <w:tcW w:w="1331" w:type="dxa"/>
            <w:tcMar>
              <w:top w:w="50" w:type="dxa"/>
              <w:left w:w="100" w:type="dxa"/>
            </w:tcMar>
            <w:vAlign w:val="center"/>
          </w:tcPr>
          <w:p w14:paraId="18CDBF2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1841" w:type="dxa"/>
            <w:tcMar>
              <w:top w:w="50" w:type="dxa"/>
              <w:left w:w="100" w:type="dxa"/>
            </w:tcMar>
            <w:vAlign w:val="center"/>
          </w:tcPr>
          <w:p w14:paraId="282AA777"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767537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250" w:type="dxa"/>
            <w:tcMar>
              <w:top w:w="50" w:type="dxa"/>
              <w:left w:w="100" w:type="dxa"/>
            </w:tcMar>
            <w:vAlign w:val="center"/>
          </w:tcPr>
          <w:p w14:paraId="21FA4198" w14:textId="77777777" w:rsidR="006B168A" w:rsidRPr="00E45289" w:rsidRDefault="006B168A" w:rsidP="006B168A">
            <w:pPr>
              <w:rPr>
                <w:rFonts w:ascii="Times New Roman" w:hAnsi="Times New Roman" w:cs="Times New Roman"/>
                <w:sz w:val="20"/>
                <w:szCs w:val="20"/>
              </w:rPr>
            </w:pPr>
          </w:p>
          <w:p w14:paraId="18B328A2" w14:textId="77777777" w:rsidR="006B168A" w:rsidRPr="00E45289" w:rsidRDefault="00E664BF" w:rsidP="006B168A">
            <w:pPr>
              <w:rPr>
                <w:rFonts w:ascii="Times New Roman" w:hAnsi="Times New Roman" w:cs="Times New Roman"/>
                <w:sz w:val="20"/>
                <w:szCs w:val="20"/>
              </w:rPr>
            </w:pPr>
            <w:hyperlink r:id="rId792" w:history="1">
              <w:r w:rsidR="006B168A" w:rsidRPr="00E45289">
                <w:rPr>
                  <w:rStyle w:val="af2"/>
                  <w:rFonts w:ascii="Times New Roman" w:hAnsi="Times New Roman" w:cs="Times New Roman"/>
                  <w:sz w:val="20"/>
                  <w:szCs w:val="20"/>
                </w:rPr>
                <w:t>www.nsportal.ru</w:t>
              </w:r>
            </w:hyperlink>
          </w:p>
          <w:p w14:paraId="2C2A7C1C" w14:textId="77777777" w:rsidR="006B168A" w:rsidRPr="00E45289" w:rsidRDefault="006B168A" w:rsidP="006B168A">
            <w:pPr>
              <w:rPr>
                <w:rFonts w:ascii="Times New Roman" w:hAnsi="Times New Roman" w:cs="Times New Roman"/>
                <w:sz w:val="20"/>
                <w:szCs w:val="20"/>
              </w:rPr>
            </w:pPr>
          </w:p>
        </w:tc>
      </w:tr>
      <w:tr w:rsidR="006B168A" w:rsidRPr="00E45289" w14:paraId="28C5B0DE" w14:textId="77777777" w:rsidTr="006B168A">
        <w:trPr>
          <w:trHeight w:val="144"/>
          <w:tblCellSpacing w:w="20" w:type="nil"/>
        </w:trPr>
        <w:tc>
          <w:tcPr>
            <w:tcW w:w="920" w:type="dxa"/>
            <w:tcMar>
              <w:top w:w="50" w:type="dxa"/>
              <w:left w:w="100" w:type="dxa"/>
            </w:tcMar>
            <w:vAlign w:val="center"/>
          </w:tcPr>
          <w:p w14:paraId="05448FE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3.10</w:t>
            </w:r>
          </w:p>
        </w:tc>
        <w:tc>
          <w:tcPr>
            <w:tcW w:w="4788" w:type="dxa"/>
            <w:tcMar>
              <w:top w:w="50" w:type="dxa"/>
              <w:left w:w="100" w:type="dxa"/>
            </w:tcMar>
            <w:vAlign w:val="center"/>
          </w:tcPr>
          <w:p w14:paraId="3251669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Технологические операции по пошиву изделия. Оценка качества швейного изделия.</w:t>
            </w:r>
          </w:p>
        </w:tc>
        <w:tc>
          <w:tcPr>
            <w:tcW w:w="1331" w:type="dxa"/>
            <w:tcMar>
              <w:top w:w="50" w:type="dxa"/>
              <w:left w:w="100" w:type="dxa"/>
            </w:tcMar>
            <w:vAlign w:val="center"/>
          </w:tcPr>
          <w:p w14:paraId="77D86D6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44E96F51"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A60561C"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6CD44849" w14:textId="77777777" w:rsidR="006B168A" w:rsidRPr="00E45289" w:rsidRDefault="006B168A" w:rsidP="006B168A">
            <w:pPr>
              <w:rPr>
                <w:rFonts w:ascii="Times New Roman" w:hAnsi="Times New Roman" w:cs="Times New Roman"/>
                <w:sz w:val="20"/>
                <w:szCs w:val="20"/>
              </w:rPr>
            </w:pPr>
          </w:p>
          <w:p w14:paraId="26E609BD" w14:textId="77777777" w:rsidR="006B168A" w:rsidRPr="00E45289" w:rsidRDefault="00E664BF" w:rsidP="006B168A">
            <w:pPr>
              <w:rPr>
                <w:rFonts w:ascii="Times New Roman" w:hAnsi="Times New Roman" w:cs="Times New Roman"/>
                <w:sz w:val="20"/>
                <w:szCs w:val="20"/>
              </w:rPr>
            </w:pPr>
            <w:hyperlink r:id="rId793" w:history="1">
              <w:r w:rsidR="006B168A" w:rsidRPr="00E45289">
                <w:rPr>
                  <w:rStyle w:val="af2"/>
                  <w:rFonts w:ascii="Times New Roman" w:hAnsi="Times New Roman" w:cs="Times New Roman"/>
                  <w:sz w:val="20"/>
                  <w:szCs w:val="20"/>
                </w:rPr>
                <w:t>www.nsportal.ru</w:t>
              </w:r>
            </w:hyperlink>
          </w:p>
          <w:p w14:paraId="62105CD1" w14:textId="77777777" w:rsidR="006B168A" w:rsidRPr="00E45289" w:rsidRDefault="006B168A" w:rsidP="006B168A">
            <w:pPr>
              <w:rPr>
                <w:rFonts w:ascii="Times New Roman" w:hAnsi="Times New Roman" w:cs="Times New Roman"/>
                <w:sz w:val="20"/>
                <w:szCs w:val="20"/>
              </w:rPr>
            </w:pPr>
          </w:p>
        </w:tc>
      </w:tr>
      <w:tr w:rsidR="006B168A" w:rsidRPr="00E45289" w14:paraId="50AEE654" w14:textId="77777777" w:rsidTr="006B168A">
        <w:trPr>
          <w:trHeight w:val="144"/>
          <w:tblCellSpacing w:w="20" w:type="nil"/>
        </w:trPr>
        <w:tc>
          <w:tcPr>
            <w:tcW w:w="5708" w:type="dxa"/>
            <w:gridSpan w:val="2"/>
            <w:tcMar>
              <w:top w:w="50" w:type="dxa"/>
              <w:left w:w="100" w:type="dxa"/>
            </w:tcMar>
            <w:vAlign w:val="center"/>
          </w:tcPr>
          <w:p w14:paraId="431F008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331" w:type="dxa"/>
            <w:tcMar>
              <w:top w:w="50" w:type="dxa"/>
              <w:left w:w="100" w:type="dxa"/>
            </w:tcMar>
            <w:vAlign w:val="center"/>
          </w:tcPr>
          <w:p w14:paraId="1764FB2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32</w:t>
            </w:r>
          </w:p>
        </w:tc>
        <w:tc>
          <w:tcPr>
            <w:tcW w:w="7001" w:type="dxa"/>
            <w:gridSpan w:val="3"/>
            <w:tcMar>
              <w:top w:w="50" w:type="dxa"/>
              <w:left w:w="100" w:type="dxa"/>
            </w:tcMar>
            <w:vAlign w:val="center"/>
          </w:tcPr>
          <w:p w14:paraId="1803465C" w14:textId="77777777" w:rsidR="006B168A" w:rsidRPr="00E45289" w:rsidRDefault="006B168A" w:rsidP="006B168A">
            <w:pPr>
              <w:jc w:val="center"/>
              <w:rPr>
                <w:rFonts w:ascii="Times New Roman" w:hAnsi="Times New Roman" w:cs="Times New Roman"/>
                <w:sz w:val="20"/>
                <w:szCs w:val="20"/>
              </w:rPr>
            </w:pPr>
          </w:p>
        </w:tc>
      </w:tr>
      <w:tr w:rsidR="006B168A" w:rsidRPr="00E45289" w14:paraId="4B698E21" w14:textId="77777777" w:rsidTr="006B168A">
        <w:trPr>
          <w:trHeight w:val="144"/>
          <w:tblCellSpacing w:w="20" w:type="nil"/>
        </w:trPr>
        <w:tc>
          <w:tcPr>
            <w:tcW w:w="0" w:type="auto"/>
            <w:gridSpan w:val="6"/>
            <w:tcMar>
              <w:top w:w="50" w:type="dxa"/>
              <w:left w:w="100" w:type="dxa"/>
            </w:tcMar>
            <w:vAlign w:val="center"/>
          </w:tcPr>
          <w:p w14:paraId="60C6F31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Робототехника</w:t>
            </w:r>
          </w:p>
        </w:tc>
      </w:tr>
      <w:tr w:rsidR="006B168A" w:rsidRPr="00E45289" w14:paraId="08ADBFE0" w14:textId="77777777" w:rsidTr="006B168A">
        <w:trPr>
          <w:trHeight w:val="144"/>
          <w:tblCellSpacing w:w="20" w:type="nil"/>
        </w:trPr>
        <w:tc>
          <w:tcPr>
            <w:tcW w:w="920" w:type="dxa"/>
            <w:tcMar>
              <w:top w:w="50" w:type="dxa"/>
              <w:left w:w="100" w:type="dxa"/>
            </w:tcMar>
            <w:vAlign w:val="center"/>
          </w:tcPr>
          <w:p w14:paraId="2B7E65B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4788" w:type="dxa"/>
            <w:tcMar>
              <w:top w:w="50" w:type="dxa"/>
              <w:left w:w="100" w:type="dxa"/>
            </w:tcMar>
            <w:vAlign w:val="center"/>
          </w:tcPr>
          <w:p w14:paraId="2B114CF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Введение в робототехнику. Робототехнический конструктор</w:t>
            </w:r>
          </w:p>
        </w:tc>
        <w:tc>
          <w:tcPr>
            <w:tcW w:w="1331" w:type="dxa"/>
            <w:tcMar>
              <w:top w:w="50" w:type="dxa"/>
              <w:left w:w="100" w:type="dxa"/>
            </w:tcMar>
            <w:vAlign w:val="center"/>
          </w:tcPr>
          <w:p w14:paraId="51C262A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294F0F49"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590A37F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250" w:type="dxa"/>
            <w:tcMar>
              <w:top w:w="50" w:type="dxa"/>
              <w:left w:w="100" w:type="dxa"/>
            </w:tcMar>
            <w:vAlign w:val="center"/>
          </w:tcPr>
          <w:p w14:paraId="7811CD67" w14:textId="77777777" w:rsidR="006B168A" w:rsidRPr="00E45289" w:rsidRDefault="00E664BF" w:rsidP="006B168A">
            <w:pPr>
              <w:rPr>
                <w:rFonts w:ascii="Times New Roman" w:hAnsi="Times New Roman" w:cs="Times New Roman"/>
                <w:sz w:val="20"/>
                <w:szCs w:val="20"/>
              </w:rPr>
            </w:pPr>
            <w:hyperlink r:id="rId794" w:history="1">
              <w:r w:rsidR="006B168A" w:rsidRPr="00E45289">
                <w:rPr>
                  <w:rStyle w:val="af2"/>
                  <w:rFonts w:ascii="Times New Roman" w:hAnsi="Times New Roman" w:cs="Times New Roman"/>
                  <w:sz w:val="20"/>
                  <w:szCs w:val="20"/>
                </w:rPr>
                <w:t>www.infourok.ru</w:t>
              </w:r>
            </w:hyperlink>
          </w:p>
          <w:p w14:paraId="5E01DDFB" w14:textId="77777777" w:rsidR="006B168A" w:rsidRPr="00E45289" w:rsidRDefault="006B168A" w:rsidP="006B168A">
            <w:pPr>
              <w:ind w:left="135"/>
              <w:rPr>
                <w:rFonts w:ascii="Times New Roman" w:hAnsi="Times New Roman" w:cs="Times New Roman"/>
                <w:sz w:val="20"/>
                <w:szCs w:val="20"/>
              </w:rPr>
            </w:pPr>
          </w:p>
        </w:tc>
      </w:tr>
      <w:tr w:rsidR="006B168A" w:rsidRPr="00E45289" w14:paraId="55F65B36" w14:textId="77777777" w:rsidTr="006B168A">
        <w:trPr>
          <w:trHeight w:val="144"/>
          <w:tblCellSpacing w:w="20" w:type="nil"/>
        </w:trPr>
        <w:tc>
          <w:tcPr>
            <w:tcW w:w="920" w:type="dxa"/>
            <w:tcMar>
              <w:top w:w="50" w:type="dxa"/>
              <w:left w:w="100" w:type="dxa"/>
            </w:tcMar>
            <w:vAlign w:val="center"/>
          </w:tcPr>
          <w:p w14:paraId="0CA6B81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4788" w:type="dxa"/>
            <w:tcMar>
              <w:top w:w="50" w:type="dxa"/>
              <w:left w:w="100" w:type="dxa"/>
            </w:tcMar>
            <w:vAlign w:val="center"/>
          </w:tcPr>
          <w:p w14:paraId="72F1EBC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Конструирование: подвижные и неподвижные соединения, механическая передача</w:t>
            </w:r>
          </w:p>
        </w:tc>
        <w:tc>
          <w:tcPr>
            <w:tcW w:w="1331" w:type="dxa"/>
            <w:tcMar>
              <w:top w:w="50" w:type="dxa"/>
              <w:left w:w="100" w:type="dxa"/>
            </w:tcMar>
            <w:vAlign w:val="center"/>
          </w:tcPr>
          <w:p w14:paraId="45F00B5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24EECF03"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8885C7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250" w:type="dxa"/>
            <w:tcMar>
              <w:top w:w="50" w:type="dxa"/>
              <w:left w:w="100" w:type="dxa"/>
            </w:tcMar>
            <w:vAlign w:val="center"/>
          </w:tcPr>
          <w:p w14:paraId="2250FC4E" w14:textId="77777777" w:rsidR="006B168A" w:rsidRPr="00E45289" w:rsidRDefault="00E664BF" w:rsidP="006B168A">
            <w:pPr>
              <w:rPr>
                <w:rFonts w:ascii="Times New Roman" w:hAnsi="Times New Roman" w:cs="Times New Roman"/>
                <w:sz w:val="20"/>
                <w:szCs w:val="20"/>
              </w:rPr>
            </w:pPr>
            <w:hyperlink r:id="rId795" w:history="1">
              <w:r w:rsidR="006B168A" w:rsidRPr="00E45289">
                <w:rPr>
                  <w:rStyle w:val="af2"/>
                  <w:rFonts w:ascii="Times New Roman" w:hAnsi="Times New Roman" w:cs="Times New Roman"/>
                  <w:sz w:val="20"/>
                  <w:szCs w:val="20"/>
                </w:rPr>
                <w:t>www.infourok.ru</w:t>
              </w:r>
            </w:hyperlink>
          </w:p>
          <w:p w14:paraId="17EC0E89" w14:textId="77777777" w:rsidR="006B168A" w:rsidRPr="00E45289" w:rsidRDefault="006B168A" w:rsidP="006B168A">
            <w:pPr>
              <w:ind w:left="135"/>
              <w:rPr>
                <w:rFonts w:ascii="Times New Roman" w:hAnsi="Times New Roman" w:cs="Times New Roman"/>
                <w:sz w:val="20"/>
                <w:szCs w:val="20"/>
              </w:rPr>
            </w:pPr>
          </w:p>
        </w:tc>
      </w:tr>
      <w:tr w:rsidR="006B168A" w:rsidRPr="00E45289" w14:paraId="5AAB6828" w14:textId="77777777" w:rsidTr="006B168A">
        <w:trPr>
          <w:trHeight w:val="144"/>
          <w:tblCellSpacing w:w="20" w:type="nil"/>
        </w:trPr>
        <w:tc>
          <w:tcPr>
            <w:tcW w:w="920" w:type="dxa"/>
            <w:tcMar>
              <w:top w:w="50" w:type="dxa"/>
              <w:left w:w="100" w:type="dxa"/>
            </w:tcMar>
            <w:vAlign w:val="center"/>
          </w:tcPr>
          <w:p w14:paraId="6715FE5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4788" w:type="dxa"/>
            <w:tcMar>
              <w:top w:w="50" w:type="dxa"/>
              <w:left w:w="100" w:type="dxa"/>
            </w:tcMar>
            <w:vAlign w:val="center"/>
          </w:tcPr>
          <w:p w14:paraId="51CBDDC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Электронные устройства: двигатель и контроллер, назначение, устройство и функции</w:t>
            </w:r>
          </w:p>
        </w:tc>
        <w:tc>
          <w:tcPr>
            <w:tcW w:w="1331" w:type="dxa"/>
            <w:tcMar>
              <w:top w:w="50" w:type="dxa"/>
              <w:left w:w="100" w:type="dxa"/>
            </w:tcMar>
            <w:vAlign w:val="center"/>
          </w:tcPr>
          <w:p w14:paraId="1508B4C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0A0CE036"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B0232E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250" w:type="dxa"/>
            <w:tcMar>
              <w:top w:w="50" w:type="dxa"/>
              <w:left w:w="100" w:type="dxa"/>
            </w:tcMar>
            <w:vAlign w:val="center"/>
          </w:tcPr>
          <w:p w14:paraId="0E66FBF2" w14:textId="77777777" w:rsidR="006B168A" w:rsidRPr="00E45289" w:rsidRDefault="00E664BF" w:rsidP="006B168A">
            <w:pPr>
              <w:rPr>
                <w:rFonts w:ascii="Times New Roman" w:hAnsi="Times New Roman" w:cs="Times New Roman"/>
                <w:sz w:val="20"/>
                <w:szCs w:val="20"/>
              </w:rPr>
            </w:pPr>
            <w:hyperlink r:id="rId796" w:history="1">
              <w:r w:rsidR="006B168A" w:rsidRPr="00E45289">
                <w:rPr>
                  <w:rStyle w:val="af2"/>
                  <w:rFonts w:ascii="Times New Roman" w:hAnsi="Times New Roman" w:cs="Times New Roman"/>
                  <w:sz w:val="20"/>
                  <w:szCs w:val="20"/>
                </w:rPr>
                <w:t>www.infourok.ru</w:t>
              </w:r>
            </w:hyperlink>
          </w:p>
          <w:p w14:paraId="1FDC1F59" w14:textId="77777777" w:rsidR="006B168A" w:rsidRPr="00E45289" w:rsidRDefault="006B168A" w:rsidP="006B168A">
            <w:pPr>
              <w:ind w:left="135"/>
              <w:rPr>
                <w:rFonts w:ascii="Times New Roman" w:hAnsi="Times New Roman" w:cs="Times New Roman"/>
                <w:sz w:val="20"/>
                <w:szCs w:val="20"/>
              </w:rPr>
            </w:pPr>
          </w:p>
        </w:tc>
      </w:tr>
      <w:tr w:rsidR="006B168A" w:rsidRPr="00E45289" w14:paraId="47CF7701" w14:textId="77777777" w:rsidTr="006B168A">
        <w:trPr>
          <w:trHeight w:val="144"/>
          <w:tblCellSpacing w:w="20" w:type="nil"/>
        </w:trPr>
        <w:tc>
          <w:tcPr>
            <w:tcW w:w="920" w:type="dxa"/>
            <w:tcMar>
              <w:top w:w="50" w:type="dxa"/>
              <w:left w:w="100" w:type="dxa"/>
            </w:tcMar>
            <w:vAlign w:val="center"/>
          </w:tcPr>
          <w:p w14:paraId="7CC7A3A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4.4</w:t>
            </w:r>
          </w:p>
        </w:tc>
        <w:tc>
          <w:tcPr>
            <w:tcW w:w="4788" w:type="dxa"/>
            <w:tcMar>
              <w:top w:w="50" w:type="dxa"/>
              <w:left w:w="100" w:type="dxa"/>
            </w:tcMar>
            <w:vAlign w:val="center"/>
          </w:tcPr>
          <w:p w14:paraId="11DEA87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Программирование робота</w:t>
            </w:r>
          </w:p>
        </w:tc>
        <w:tc>
          <w:tcPr>
            <w:tcW w:w="1331" w:type="dxa"/>
            <w:tcMar>
              <w:top w:w="50" w:type="dxa"/>
              <w:left w:w="100" w:type="dxa"/>
            </w:tcMar>
            <w:vAlign w:val="center"/>
          </w:tcPr>
          <w:p w14:paraId="25F2CDC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6ECE1E1E"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4664D4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250" w:type="dxa"/>
            <w:tcMar>
              <w:top w:w="50" w:type="dxa"/>
              <w:left w:w="100" w:type="dxa"/>
            </w:tcMar>
            <w:vAlign w:val="center"/>
          </w:tcPr>
          <w:p w14:paraId="13AF5152" w14:textId="77777777" w:rsidR="006B168A" w:rsidRPr="00E45289" w:rsidRDefault="00E664BF" w:rsidP="006B168A">
            <w:pPr>
              <w:rPr>
                <w:rFonts w:ascii="Times New Roman" w:hAnsi="Times New Roman" w:cs="Times New Roman"/>
                <w:sz w:val="20"/>
                <w:szCs w:val="20"/>
              </w:rPr>
            </w:pPr>
            <w:hyperlink r:id="rId797" w:history="1">
              <w:r w:rsidR="006B168A" w:rsidRPr="00E45289">
                <w:rPr>
                  <w:rStyle w:val="af2"/>
                  <w:rFonts w:ascii="Times New Roman" w:hAnsi="Times New Roman" w:cs="Times New Roman"/>
                  <w:sz w:val="20"/>
                  <w:szCs w:val="20"/>
                </w:rPr>
                <w:t>www.infourok.ru</w:t>
              </w:r>
            </w:hyperlink>
          </w:p>
        </w:tc>
      </w:tr>
      <w:tr w:rsidR="006B168A" w:rsidRPr="00E45289" w14:paraId="24C88D48" w14:textId="77777777" w:rsidTr="006B168A">
        <w:trPr>
          <w:trHeight w:val="144"/>
          <w:tblCellSpacing w:w="20" w:type="nil"/>
        </w:trPr>
        <w:tc>
          <w:tcPr>
            <w:tcW w:w="920" w:type="dxa"/>
            <w:tcMar>
              <w:top w:w="50" w:type="dxa"/>
              <w:left w:w="100" w:type="dxa"/>
            </w:tcMar>
            <w:vAlign w:val="center"/>
          </w:tcPr>
          <w:p w14:paraId="7D152E6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4.5</w:t>
            </w:r>
          </w:p>
        </w:tc>
        <w:tc>
          <w:tcPr>
            <w:tcW w:w="4788" w:type="dxa"/>
            <w:tcMar>
              <w:top w:w="50" w:type="dxa"/>
              <w:left w:w="100" w:type="dxa"/>
            </w:tcMar>
            <w:vAlign w:val="center"/>
          </w:tcPr>
          <w:p w14:paraId="30A181A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Датчики, их функции и принцип работы</w:t>
            </w:r>
          </w:p>
        </w:tc>
        <w:tc>
          <w:tcPr>
            <w:tcW w:w="1331" w:type="dxa"/>
            <w:tcMar>
              <w:top w:w="50" w:type="dxa"/>
              <w:left w:w="100" w:type="dxa"/>
            </w:tcMar>
            <w:vAlign w:val="center"/>
          </w:tcPr>
          <w:p w14:paraId="3EF8B17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65BD50D0"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AD21DF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250" w:type="dxa"/>
            <w:tcMar>
              <w:top w:w="50" w:type="dxa"/>
              <w:left w:w="100" w:type="dxa"/>
            </w:tcMar>
            <w:vAlign w:val="center"/>
          </w:tcPr>
          <w:p w14:paraId="59D39358" w14:textId="77777777" w:rsidR="006B168A" w:rsidRPr="00E45289" w:rsidRDefault="00E664BF" w:rsidP="006B168A">
            <w:pPr>
              <w:rPr>
                <w:rFonts w:ascii="Times New Roman" w:hAnsi="Times New Roman" w:cs="Times New Roman"/>
                <w:sz w:val="20"/>
                <w:szCs w:val="20"/>
              </w:rPr>
            </w:pPr>
            <w:hyperlink r:id="rId798" w:history="1">
              <w:r w:rsidR="006B168A" w:rsidRPr="00E45289">
                <w:rPr>
                  <w:rStyle w:val="af2"/>
                  <w:rFonts w:ascii="Times New Roman" w:hAnsi="Times New Roman" w:cs="Times New Roman"/>
                  <w:sz w:val="20"/>
                  <w:szCs w:val="20"/>
                </w:rPr>
                <w:t>www.infourok.ru</w:t>
              </w:r>
            </w:hyperlink>
          </w:p>
        </w:tc>
      </w:tr>
      <w:tr w:rsidR="006B168A" w:rsidRPr="00E45289" w14:paraId="5A0E2B12" w14:textId="77777777" w:rsidTr="006B168A">
        <w:trPr>
          <w:trHeight w:val="144"/>
          <w:tblCellSpacing w:w="20" w:type="nil"/>
        </w:trPr>
        <w:tc>
          <w:tcPr>
            <w:tcW w:w="920" w:type="dxa"/>
            <w:tcMar>
              <w:top w:w="50" w:type="dxa"/>
              <w:left w:w="100" w:type="dxa"/>
            </w:tcMar>
            <w:vAlign w:val="center"/>
          </w:tcPr>
          <w:p w14:paraId="3CE0D5B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4.6</w:t>
            </w:r>
          </w:p>
        </w:tc>
        <w:tc>
          <w:tcPr>
            <w:tcW w:w="4788" w:type="dxa"/>
            <w:tcMar>
              <w:top w:w="50" w:type="dxa"/>
              <w:left w:w="100" w:type="dxa"/>
            </w:tcMar>
            <w:vAlign w:val="center"/>
          </w:tcPr>
          <w:p w14:paraId="187420D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Основы </w:t>
            </w:r>
            <w:r w:rsidRPr="00E45289">
              <w:rPr>
                <w:rFonts w:ascii="Times New Roman" w:hAnsi="Times New Roman" w:cs="Times New Roman"/>
                <w:sz w:val="20"/>
                <w:szCs w:val="20"/>
              </w:rPr>
              <w:lastRenderedPageBreak/>
              <w:t>проектной деятельности.</w:t>
            </w:r>
          </w:p>
          <w:p w14:paraId="3A1D34B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 за год</w:t>
            </w:r>
          </w:p>
          <w:p w14:paraId="0D7B60E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 (40 мин).</w:t>
            </w:r>
          </w:p>
        </w:tc>
        <w:tc>
          <w:tcPr>
            <w:tcW w:w="1331" w:type="dxa"/>
            <w:tcMar>
              <w:top w:w="50" w:type="dxa"/>
              <w:left w:w="100" w:type="dxa"/>
            </w:tcMar>
            <w:vAlign w:val="center"/>
          </w:tcPr>
          <w:p w14:paraId="5141B91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6 </w:t>
            </w:r>
          </w:p>
        </w:tc>
        <w:tc>
          <w:tcPr>
            <w:tcW w:w="1841" w:type="dxa"/>
            <w:tcMar>
              <w:top w:w="50" w:type="dxa"/>
              <w:left w:w="100" w:type="dxa"/>
            </w:tcMar>
            <w:vAlign w:val="center"/>
          </w:tcPr>
          <w:p w14:paraId="6166772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32F5FE2B" w14:textId="77777777" w:rsidR="006B168A" w:rsidRPr="00E45289" w:rsidRDefault="006B168A" w:rsidP="006B168A">
            <w:pPr>
              <w:ind w:left="135"/>
              <w:jc w:val="center"/>
              <w:rPr>
                <w:rFonts w:ascii="Times New Roman" w:hAnsi="Times New Roman" w:cs="Times New Roman"/>
                <w:sz w:val="20"/>
                <w:szCs w:val="20"/>
              </w:rPr>
            </w:pPr>
          </w:p>
        </w:tc>
        <w:tc>
          <w:tcPr>
            <w:tcW w:w="3250" w:type="dxa"/>
            <w:tcMar>
              <w:top w:w="50" w:type="dxa"/>
              <w:left w:w="100" w:type="dxa"/>
            </w:tcMar>
            <w:vAlign w:val="center"/>
          </w:tcPr>
          <w:p w14:paraId="222479C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w:t>
            </w:r>
            <w:hyperlink r:id="rId799" w:history="1">
              <w:r w:rsidRPr="00E45289">
                <w:rPr>
                  <w:rStyle w:val="af2"/>
                  <w:rFonts w:ascii="Times New Roman" w:hAnsi="Times New Roman" w:cs="Times New Roman"/>
                  <w:sz w:val="20"/>
                  <w:szCs w:val="20"/>
                </w:rPr>
                <w:t>www.resh.edu.ru</w:t>
              </w:r>
            </w:hyperlink>
          </w:p>
          <w:p w14:paraId="6C60D66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w:t>
            </w:r>
            <w:hyperlink r:id="rId800" w:history="1">
              <w:r w:rsidRPr="00E45289">
                <w:rPr>
                  <w:rStyle w:val="af2"/>
                  <w:rFonts w:ascii="Times New Roman" w:hAnsi="Times New Roman" w:cs="Times New Roman"/>
                  <w:sz w:val="20"/>
                  <w:szCs w:val="20"/>
                </w:rPr>
                <w:t>www.infourok.ru</w:t>
              </w:r>
            </w:hyperlink>
          </w:p>
        </w:tc>
      </w:tr>
      <w:tr w:rsidR="006B168A" w:rsidRPr="00E45289" w14:paraId="67923C2A" w14:textId="77777777" w:rsidTr="006B168A">
        <w:trPr>
          <w:trHeight w:val="144"/>
          <w:tblCellSpacing w:w="20" w:type="nil"/>
        </w:trPr>
        <w:tc>
          <w:tcPr>
            <w:tcW w:w="0" w:type="auto"/>
            <w:gridSpan w:val="2"/>
            <w:tcMar>
              <w:top w:w="50" w:type="dxa"/>
              <w:left w:w="100" w:type="dxa"/>
            </w:tcMar>
            <w:vAlign w:val="center"/>
          </w:tcPr>
          <w:p w14:paraId="6C9742E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331" w:type="dxa"/>
            <w:tcMar>
              <w:top w:w="50" w:type="dxa"/>
              <w:left w:w="100" w:type="dxa"/>
            </w:tcMar>
            <w:vAlign w:val="center"/>
          </w:tcPr>
          <w:p w14:paraId="01EE914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38491AB4" w14:textId="77777777" w:rsidR="006B168A" w:rsidRPr="00E45289" w:rsidRDefault="006B168A" w:rsidP="006B168A">
            <w:pPr>
              <w:rPr>
                <w:rFonts w:ascii="Times New Roman" w:hAnsi="Times New Roman" w:cs="Times New Roman"/>
                <w:sz w:val="20"/>
                <w:szCs w:val="20"/>
              </w:rPr>
            </w:pPr>
          </w:p>
        </w:tc>
      </w:tr>
      <w:tr w:rsidR="006B168A" w:rsidRPr="00E45289" w14:paraId="462274CC" w14:textId="77777777" w:rsidTr="006B168A">
        <w:trPr>
          <w:trHeight w:val="144"/>
          <w:tblCellSpacing w:w="20" w:type="nil"/>
        </w:trPr>
        <w:tc>
          <w:tcPr>
            <w:tcW w:w="0" w:type="auto"/>
            <w:gridSpan w:val="2"/>
            <w:tcMar>
              <w:top w:w="50" w:type="dxa"/>
              <w:left w:w="100" w:type="dxa"/>
            </w:tcMar>
            <w:vAlign w:val="center"/>
          </w:tcPr>
          <w:p w14:paraId="701B00C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331" w:type="dxa"/>
            <w:tcMar>
              <w:top w:w="50" w:type="dxa"/>
              <w:left w:w="100" w:type="dxa"/>
            </w:tcMar>
            <w:vAlign w:val="center"/>
          </w:tcPr>
          <w:p w14:paraId="56F8E2B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841" w:type="dxa"/>
            <w:tcMar>
              <w:top w:w="50" w:type="dxa"/>
              <w:left w:w="100" w:type="dxa"/>
            </w:tcMar>
            <w:vAlign w:val="center"/>
          </w:tcPr>
          <w:p w14:paraId="251EC1B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910" w:type="dxa"/>
            <w:tcMar>
              <w:top w:w="50" w:type="dxa"/>
              <w:left w:w="100" w:type="dxa"/>
            </w:tcMar>
            <w:vAlign w:val="center"/>
          </w:tcPr>
          <w:p w14:paraId="27FAD35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17  </w:t>
            </w:r>
          </w:p>
        </w:tc>
        <w:tc>
          <w:tcPr>
            <w:tcW w:w="3250" w:type="dxa"/>
            <w:tcMar>
              <w:top w:w="50" w:type="dxa"/>
              <w:left w:w="100" w:type="dxa"/>
            </w:tcMar>
            <w:vAlign w:val="center"/>
          </w:tcPr>
          <w:p w14:paraId="5C8A711E" w14:textId="77777777" w:rsidR="006B168A" w:rsidRPr="00E45289" w:rsidRDefault="006B168A" w:rsidP="006B168A">
            <w:pPr>
              <w:rPr>
                <w:rFonts w:ascii="Times New Roman" w:hAnsi="Times New Roman" w:cs="Times New Roman"/>
                <w:sz w:val="20"/>
                <w:szCs w:val="20"/>
              </w:rPr>
            </w:pPr>
          </w:p>
        </w:tc>
      </w:tr>
    </w:tbl>
    <w:p w14:paraId="6BD5B769" w14:textId="77777777" w:rsidR="00AE44A2" w:rsidRPr="00E45289" w:rsidRDefault="00AE44A2" w:rsidP="00107F7A">
      <w:pPr>
        <w:pStyle w:val="3"/>
        <w:pBdr>
          <w:bottom w:val="single" w:sz="12" w:space="1" w:color="auto"/>
        </w:pBdr>
        <w:spacing w:line="240" w:lineRule="auto"/>
        <w:jc w:val="both"/>
        <w:rPr>
          <w:rFonts w:ascii="Times New Roman" w:hAnsi="Times New Roman" w:cs="Times New Roman"/>
        </w:rPr>
      </w:pPr>
    </w:p>
    <w:p w14:paraId="17DFCD75" w14:textId="5FB6332A" w:rsidR="004366CC" w:rsidRPr="00E45289" w:rsidRDefault="004366CC" w:rsidP="00107F7A">
      <w:pPr>
        <w:pStyle w:val="3"/>
        <w:pBdr>
          <w:bottom w:val="single" w:sz="12" w:space="1" w:color="auto"/>
        </w:pBdr>
        <w:spacing w:line="240" w:lineRule="auto"/>
        <w:jc w:val="both"/>
        <w:rPr>
          <w:rFonts w:ascii="Times New Roman" w:hAnsi="Times New Roman" w:cs="Times New Roman"/>
        </w:rPr>
      </w:pPr>
      <w:r w:rsidRPr="00E45289">
        <w:rPr>
          <w:rFonts w:ascii="Times New Roman" w:hAnsi="Times New Roman" w:cs="Times New Roman"/>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09"/>
        <w:gridCol w:w="1491"/>
        <w:gridCol w:w="663"/>
        <w:gridCol w:w="1195"/>
        <w:gridCol w:w="1237"/>
        <w:gridCol w:w="1421"/>
      </w:tblGrid>
      <w:tr w:rsidR="006B168A" w:rsidRPr="00E45289" w14:paraId="10C85E39" w14:textId="77777777" w:rsidTr="006B168A">
        <w:trPr>
          <w:trHeight w:val="144"/>
          <w:tblCellSpacing w:w="20" w:type="nil"/>
        </w:trPr>
        <w:tc>
          <w:tcPr>
            <w:tcW w:w="1066" w:type="dxa"/>
            <w:vMerge w:val="restart"/>
            <w:tcMar>
              <w:top w:w="50" w:type="dxa"/>
              <w:left w:w="100" w:type="dxa"/>
            </w:tcMar>
            <w:vAlign w:val="center"/>
          </w:tcPr>
          <w:p w14:paraId="584802B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D9DB379" w14:textId="77777777" w:rsidR="006B168A" w:rsidRPr="00E45289" w:rsidRDefault="006B168A" w:rsidP="006B168A">
            <w:pPr>
              <w:ind w:left="135"/>
              <w:rPr>
                <w:rFonts w:ascii="Times New Roman" w:hAnsi="Times New Roman" w:cs="Times New Roman"/>
                <w:sz w:val="20"/>
                <w:szCs w:val="20"/>
              </w:rPr>
            </w:pPr>
          </w:p>
        </w:tc>
        <w:tc>
          <w:tcPr>
            <w:tcW w:w="4645" w:type="dxa"/>
            <w:vMerge w:val="restart"/>
            <w:tcMar>
              <w:top w:w="50" w:type="dxa"/>
              <w:left w:w="100" w:type="dxa"/>
            </w:tcMar>
            <w:vAlign w:val="center"/>
          </w:tcPr>
          <w:p w14:paraId="05FB063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A2B57D6"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3BD5620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46" w:type="dxa"/>
            <w:vMerge w:val="restart"/>
            <w:tcMar>
              <w:top w:w="50" w:type="dxa"/>
              <w:left w:w="100" w:type="dxa"/>
            </w:tcMar>
            <w:vAlign w:val="center"/>
          </w:tcPr>
          <w:p w14:paraId="041E12E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tc>
      </w:tr>
      <w:tr w:rsidR="006B168A" w:rsidRPr="00E45289" w14:paraId="1219DFE9" w14:textId="77777777" w:rsidTr="006B168A">
        <w:trPr>
          <w:trHeight w:val="144"/>
          <w:tblCellSpacing w:w="20" w:type="nil"/>
        </w:trPr>
        <w:tc>
          <w:tcPr>
            <w:tcW w:w="0" w:type="auto"/>
            <w:vMerge/>
            <w:tcBorders>
              <w:top w:val="nil"/>
            </w:tcBorders>
            <w:tcMar>
              <w:top w:w="50" w:type="dxa"/>
              <w:left w:w="100" w:type="dxa"/>
            </w:tcMar>
          </w:tcPr>
          <w:p w14:paraId="71D3618F"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55529546" w14:textId="77777777" w:rsidR="006B168A" w:rsidRPr="00E45289" w:rsidRDefault="006B168A" w:rsidP="006B168A">
            <w:pPr>
              <w:rPr>
                <w:rFonts w:ascii="Times New Roman" w:hAnsi="Times New Roman" w:cs="Times New Roman"/>
                <w:sz w:val="20"/>
                <w:szCs w:val="20"/>
              </w:rPr>
            </w:pPr>
          </w:p>
        </w:tc>
        <w:tc>
          <w:tcPr>
            <w:tcW w:w="1535" w:type="dxa"/>
            <w:tcMar>
              <w:top w:w="50" w:type="dxa"/>
              <w:left w:w="100" w:type="dxa"/>
            </w:tcMar>
            <w:vAlign w:val="center"/>
          </w:tcPr>
          <w:p w14:paraId="5C356EA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8E3D14C" w14:textId="77777777" w:rsidR="006B168A" w:rsidRPr="00E45289" w:rsidRDefault="006B168A" w:rsidP="006B168A">
            <w:pPr>
              <w:ind w:left="135"/>
              <w:rPr>
                <w:rFonts w:ascii="Times New Roman" w:hAnsi="Times New Roman" w:cs="Times New Roman"/>
                <w:sz w:val="20"/>
                <w:szCs w:val="20"/>
              </w:rPr>
            </w:pPr>
          </w:p>
        </w:tc>
        <w:tc>
          <w:tcPr>
            <w:tcW w:w="1841" w:type="dxa"/>
            <w:tcMar>
              <w:top w:w="50" w:type="dxa"/>
              <w:left w:w="100" w:type="dxa"/>
            </w:tcMar>
            <w:vAlign w:val="center"/>
          </w:tcPr>
          <w:p w14:paraId="26E0FA0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1FE562FF" w14:textId="77777777" w:rsidR="006B168A" w:rsidRPr="00E45289" w:rsidRDefault="006B168A" w:rsidP="006B168A">
            <w:pPr>
              <w:ind w:left="135"/>
              <w:rPr>
                <w:rFonts w:ascii="Times New Roman" w:hAnsi="Times New Roman" w:cs="Times New Roman"/>
                <w:sz w:val="20"/>
                <w:szCs w:val="20"/>
              </w:rPr>
            </w:pPr>
          </w:p>
        </w:tc>
        <w:tc>
          <w:tcPr>
            <w:tcW w:w="1910" w:type="dxa"/>
            <w:tcMar>
              <w:top w:w="50" w:type="dxa"/>
              <w:left w:w="100" w:type="dxa"/>
            </w:tcMar>
            <w:vAlign w:val="center"/>
          </w:tcPr>
          <w:p w14:paraId="3E1392C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0FF384DD"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0C3CC338" w14:textId="77777777" w:rsidR="006B168A" w:rsidRPr="00E45289" w:rsidRDefault="006B168A" w:rsidP="006B168A">
            <w:pPr>
              <w:rPr>
                <w:rFonts w:ascii="Times New Roman" w:hAnsi="Times New Roman" w:cs="Times New Roman"/>
                <w:sz w:val="20"/>
                <w:szCs w:val="20"/>
              </w:rPr>
            </w:pPr>
          </w:p>
        </w:tc>
      </w:tr>
      <w:tr w:rsidR="006B168A" w:rsidRPr="00E45289" w14:paraId="4173C984" w14:textId="77777777" w:rsidTr="006B168A">
        <w:trPr>
          <w:trHeight w:val="144"/>
          <w:tblCellSpacing w:w="20" w:type="nil"/>
        </w:trPr>
        <w:tc>
          <w:tcPr>
            <w:tcW w:w="0" w:type="auto"/>
            <w:gridSpan w:val="6"/>
            <w:tcMar>
              <w:top w:w="50" w:type="dxa"/>
              <w:left w:w="100" w:type="dxa"/>
            </w:tcMar>
            <w:vAlign w:val="center"/>
          </w:tcPr>
          <w:p w14:paraId="05AFB9B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Производство и технологии</w:t>
            </w:r>
          </w:p>
        </w:tc>
      </w:tr>
      <w:tr w:rsidR="006B168A" w:rsidRPr="00E45289" w14:paraId="2D3EAE9C" w14:textId="77777777" w:rsidTr="006B168A">
        <w:trPr>
          <w:trHeight w:val="144"/>
          <w:tblCellSpacing w:w="20" w:type="nil"/>
        </w:trPr>
        <w:tc>
          <w:tcPr>
            <w:tcW w:w="1066" w:type="dxa"/>
            <w:tcMar>
              <w:top w:w="50" w:type="dxa"/>
              <w:left w:w="100" w:type="dxa"/>
            </w:tcMar>
            <w:vAlign w:val="center"/>
          </w:tcPr>
          <w:p w14:paraId="12069D5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645" w:type="dxa"/>
            <w:tcMar>
              <w:top w:w="50" w:type="dxa"/>
              <w:left w:w="100" w:type="dxa"/>
            </w:tcMar>
            <w:vAlign w:val="center"/>
          </w:tcPr>
          <w:p w14:paraId="22CF5BB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Модели и моделирование</w:t>
            </w:r>
          </w:p>
        </w:tc>
        <w:tc>
          <w:tcPr>
            <w:tcW w:w="1535" w:type="dxa"/>
            <w:tcMar>
              <w:top w:w="50" w:type="dxa"/>
              <w:left w:w="100" w:type="dxa"/>
            </w:tcMar>
            <w:vAlign w:val="center"/>
          </w:tcPr>
          <w:p w14:paraId="07FE430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405E9C04"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89426F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36A684BA" w14:textId="77777777" w:rsidR="006B168A" w:rsidRPr="00E45289" w:rsidRDefault="00E664BF" w:rsidP="006B168A">
            <w:pPr>
              <w:rPr>
                <w:rFonts w:ascii="Times New Roman" w:hAnsi="Times New Roman" w:cs="Times New Roman"/>
                <w:sz w:val="20"/>
                <w:szCs w:val="20"/>
              </w:rPr>
            </w:pPr>
            <w:hyperlink r:id="rId801" w:history="1">
              <w:r w:rsidR="006B168A" w:rsidRPr="00E45289">
                <w:rPr>
                  <w:rStyle w:val="af2"/>
                  <w:rFonts w:ascii="Times New Roman" w:hAnsi="Times New Roman" w:cs="Times New Roman"/>
                  <w:sz w:val="20"/>
                  <w:szCs w:val="20"/>
                </w:rPr>
                <w:t>www.videouroki.net</w:t>
              </w:r>
            </w:hyperlink>
          </w:p>
        </w:tc>
      </w:tr>
      <w:tr w:rsidR="006B168A" w:rsidRPr="00E45289" w14:paraId="27A29C28" w14:textId="77777777" w:rsidTr="006B168A">
        <w:trPr>
          <w:trHeight w:val="144"/>
          <w:tblCellSpacing w:w="20" w:type="nil"/>
        </w:trPr>
        <w:tc>
          <w:tcPr>
            <w:tcW w:w="1066" w:type="dxa"/>
            <w:tcMar>
              <w:top w:w="50" w:type="dxa"/>
              <w:left w:w="100" w:type="dxa"/>
            </w:tcMar>
            <w:vAlign w:val="center"/>
          </w:tcPr>
          <w:p w14:paraId="58BD64B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4645" w:type="dxa"/>
            <w:tcMar>
              <w:top w:w="50" w:type="dxa"/>
              <w:left w:w="100" w:type="dxa"/>
            </w:tcMar>
            <w:vAlign w:val="center"/>
          </w:tcPr>
          <w:p w14:paraId="74CED79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Машины дома и на производстве. Кинематические схемы</w:t>
            </w:r>
          </w:p>
        </w:tc>
        <w:tc>
          <w:tcPr>
            <w:tcW w:w="1535" w:type="dxa"/>
            <w:tcMar>
              <w:top w:w="50" w:type="dxa"/>
              <w:left w:w="100" w:type="dxa"/>
            </w:tcMar>
            <w:vAlign w:val="center"/>
          </w:tcPr>
          <w:p w14:paraId="3E30A9E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6BF29652"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547DC9B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78B04A1E" w14:textId="77777777" w:rsidR="006B168A" w:rsidRPr="00E45289" w:rsidRDefault="00E664BF" w:rsidP="006B168A">
            <w:pPr>
              <w:rPr>
                <w:rFonts w:ascii="Times New Roman" w:hAnsi="Times New Roman" w:cs="Times New Roman"/>
                <w:sz w:val="20"/>
                <w:szCs w:val="20"/>
              </w:rPr>
            </w:pPr>
            <w:hyperlink r:id="rId802" w:history="1">
              <w:r w:rsidR="006B168A" w:rsidRPr="00E45289">
                <w:rPr>
                  <w:rStyle w:val="af2"/>
                  <w:rFonts w:ascii="Times New Roman" w:hAnsi="Times New Roman" w:cs="Times New Roman"/>
                  <w:sz w:val="20"/>
                  <w:szCs w:val="20"/>
                </w:rPr>
                <w:t>www.resh.edu.ru</w:t>
              </w:r>
            </w:hyperlink>
          </w:p>
          <w:p w14:paraId="1E185C8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6B168A" w:rsidRPr="00E45289" w14:paraId="1D545DF5" w14:textId="77777777" w:rsidTr="006B168A">
        <w:trPr>
          <w:trHeight w:val="144"/>
          <w:tblCellSpacing w:w="20" w:type="nil"/>
        </w:trPr>
        <w:tc>
          <w:tcPr>
            <w:tcW w:w="1066" w:type="dxa"/>
            <w:tcMar>
              <w:top w:w="50" w:type="dxa"/>
              <w:left w:w="100" w:type="dxa"/>
            </w:tcMar>
            <w:vAlign w:val="center"/>
          </w:tcPr>
          <w:p w14:paraId="244D80B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4645" w:type="dxa"/>
            <w:tcMar>
              <w:top w:w="50" w:type="dxa"/>
              <w:left w:w="100" w:type="dxa"/>
            </w:tcMar>
            <w:vAlign w:val="center"/>
          </w:tcPr>
          <w:p w14:paraId="4C4F288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Техническое конструирование</w:t>
            </w:r>
          </w:p>
        </w:tc>
        <w:tc>
          <w:tcPr>
            <w:tcW w:w="1535" w:type="dxa"/>
            <w:tcMar>
              <w:top w:w="50" w:type="dxa"/>
              <w:left w:w="100" w:type="dxa"/>
            </w:tcMar>
            <w:vAlign w:val="center"/>
          </w:tcPr>
          <w:p w14:paraId="13D259D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07CCAF8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5276602D" w14:textId="77777777" w:rsidR="006B168A" w:rsidRPr="00E45289" w:rsidRDefault="006B168A"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2254768A" w14:textId="77777777" w:rsidR="006B168A" w:rsidRPr="00E45289" w:rsidRDefault="00E664BF" w:rsidP="006B168A">
            <w:pPr>
              <w:rPr>
                <w:rFonts w:ascii="Times New Roman" w:hAnsi="Times New Roman" w:cs="Times New Roman"/>
                <w:sz w:val="20"/>
                <w:szCs w:val="20"/>
              </w:rPr>
            </w:pPr>
            <w:hyperlink r:id="rId803" w:history="1">
              <w:r w:rsidR="006B168A" w:rsidRPr="00E45289">
                <w:rPr>
                  <w:rStyle w:val="af2"/>
                  <w:rFonts w:ascii="Times New Roman" w:hAnsi="Times New Roman" w:cs="Times New Roman"/>
                  <w:sz w:val="20"/>
                  <w:szCs w:val="20"/>
                </w:rPr>
                <w:t>www.resh.edu.ru</w:t>
              </w:r>
            </w:hyperlink>
          </w:p>
        </w:tc>
      </w:tr>
      <w:tr w:rsidR="006B168A" w:rsidRPr="00E45289" w14:paraId="4B471B0F" w14:textId="77777777" w:rsidTr="006B168A">
        <w:trPr>
          <w:trHeight w:val="144"/>
          <w:tblCellSpacing w:w="20" w:type="nil"/>
        </w:trPr>
        <w:tc>
          <w:tcPr>
            <w:tcW w:w="1066" w:type="dxa"/>
            <w:tcMar>
              <w:top w:w="50" w:type="dxa"/>
              <w:left w:w="100" w:type="dxa"/>
            </w:tcMar>
            <w:vAlign w:val="center"/>
          </w:tcPr>
          <w:p w14:paraId="48A540F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1.4</w:t>
            </w:r>
          </w:p>
        </w:tc>
        <w:tc>
          <w:tcPr>
            <w:tcW w:w="4645" w:type="dxa"/>
            <w:tcMar>
              <w:top w:w="50" w:type="dxa"/>
              <w:left w:w="100" w:type="dxa"/>
            </w:tcMar>
            <w:vAlign w:val="center"/>
          </w:tcPr>
          <w:p w14:paraId="06BA301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Перспективы развития технологий</w:t>
            </w:r>
          </w:p>
        </w:tc>
        <w:tc>
          <w:tcPr>
            <w:tcW w:w="1535" w:type="dxa"/>
            <w:tcMar>
              <w:top w:w="50" w:type="dxa"/>
              <w:left w:w="100" w:type="dxa"/>
            </w:tcMar>
            <w:vAlign w:val="center"/>
          </w:tcPr>
          <w:p w14:paraId="2FD33BC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5A8B980"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4E1418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109BFD0A" w14:textId="77777777" w:rsidR="006B168A" w:rsidRPr="00E45289" w:rsidRDefault="00E664BF" w:rsidP="006B168A">
            <w:pPr>
              <w:rPr>
                <w:rFonts w:ascii="Times New Roman" w:hAnsi="Times New Roman" w:cs="Times New Roman"/>
                <w:sz w:val="20"/>
                <w:szCs w:val="20"/>
              </w:rPr>
            </w:pPr>
            <w:hyperlink r:id="rId804" w:history="1">
              <w:r w:rsidR="006B168A" w:rsidRPr="00E45289">
                <w:rPr>
                  <w:rStyle w:val="af2"/>
                  <w:rFonts w:ascii="Times New Roman" w:hAnsi="Times New Roman" w:cs="Times New Roman"/>
                  <w:sz w:val="20"/>
                  <w:szCs w:val="20"/>
                </w:rPr>
                <w:t>www.resh.edu.ru</w:t>
              </w:r>
            </w:hyperlink>
          </w:p>
        </w:tc>
      </w:tr>
      <w:tr w:rsidR="006B168A" w:rsidRPr="00E45289" w14:paraId="0665D579" w14:textId="77777777" w:rsidTr="006B168A">
        <w:trPr>
          <w:trHeight w:val="144"/>
          <w:tblCellSpacing w:w="20" w:type="nil"/>
        </w:trPr>
        <w:tc>
          <w:tcPr>
            <w:tcW w:w="5711" w:type="dxa"/>
            <w:gridSpan w:val="2"/>
            <w:tcMar>
              <w:top w:w="50" w:type="dxa"/>
              <w:left w:w="100" w:type="dxa"/>
            </w:tcMar>
            <w:vAlign w:val="center"/>
          </w:tcPr>
          <w:p w14:paraId="01E5F1A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6D74806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8</w:t>
            </w:r>
          </w:p>
        </w:tc>
        <w:tc>
          <w:tcPr>
            <w:tcW w:w="6397" w:type="dxa"/>
            <w:gridSpan w:val="3"/>
            <w:tcMar>
              <w:top w:w="50" w:type="dxa"/>
              <w:left w:w="100" w:type="dxa"/>
            </w:tcMar>
            <w:vAlign w:val="center"/>
          </w:tcPr>
          <w:p w14:paraId="296E4550" w14:textId="77777777" w:rsidR="006B168A" w:rsidRPr="00E45289" w:rsidRDefault="006B168A" w:rsidP="006B168A">
            <w:pPr>
              <w:rPr>
                <w:rFonts w:ascii="Times New Roman" w:hAnsi="Times New Roman" w:cs="Times New Roman"/>
                <w:sz w:val="20"/>
                <w:szCs w:val="20"/>
              </w:rPr>
            </w:pPr>
          </w:p>
        </w:tc>
      </w:tr>
      <w:tr w:rsidR="006B168A" w:rsidRPr="00E45289" w14:paraId="28BC6B25" w14:textId="77777777" w:rsidTr="006B168A">
        <w:trPr>
          <w:trHeight w:val="144"/>
          <w:tblCellSpacing w:w="20" w:type="nil"/>
        </w:trPr>
        <w:tc>
          <w:tcPr>
            <w:tcW w:w="0" w:type="auto"/>
            <w:gridSpan w:val="6"/>
            <w:tcMar>
              <w:top w:w="50" w:type="dxa"/>
              <w:left w:w="100" w:type="dxa"/>
            </w:tcMar>
            <w:vAlign w:val="center"/>
          </w:tcPr>
          <w:p w14:paraId="0BBB3A6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Компьютерная графика. Черчение</w:t>
            </w:r>
          </w:p>
        </w:tc>
      </w:tr>
      <w:tr w:rsidR="006B168A" w:rsidRPr="00E45289" w14:paraId="5E602612" w14:textId="77777777" w:rsidTr="006B168A">
        <w:trPr>
          <w:trHeight w:val="144"/>
          <w:tblCellSpacing w:w="20" w:type="nil"/>
        </w:trPr>
        <w:tc>
          <w:tcPr>
            <w:tcW w:w="1066" w:type="dxa"/>
            <w:tcMar>
              <w:top w:w="50" w:type="dxa"/>
              <w:left w:w="100" w:type="dxa"/>
            </w:tcMar>
            <w:vAlign w:val="center"/>
          </w:tcPr>
          <w:p w14:paraId="5F67293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2.1</w:t>
            </w:r>
          </w:p>
        </w:tc>
        <w:tc>
          <w:tcPr>
            <w:tcW w:w="4645" w:type="dxa"/>
            <w:tcMar>
              <w:top w:w="50" w:type="dxa"/>
              <w:left w:w="100" w:type="dxa"/>
            </w:tcMar>
            <w:vAlign w:val="center"/>
          </w:tcPr>
          <w:p w14:paraId="13A59E8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Компьютерная графика. Мир изображений</w:t>
            </w:r>
          </w:p>
        </w:tc>
        <w:tc>
          <w:tcPr>
            <w:tcW w:w="1535" w:type="dxa"/>
            <w:tcMar>
              <w:top w:w="50" w:type="dxa"/>
              <w:left w:w="100" w:type="dxa"/>
            </w:tcMar>
            <w:vAlign w:val="center"/>
          </w:tcPr>
          <w:p w14:paraId="53BEFEE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6144B7CE"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44C514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1ED6B270" w14:textId="77777777" w:rsidR="006B168A" w:rsidRPr="00E45289" w:rsidRDefault="00E664BF" w:rsidP="006B168A">
            <w:pPr>
              <w:rPr>
                <w:rFonts w:ascii="Times New Roman" w:hAnsi="Times New Roman" w:cs="Times New Roman"/>
                <w:sz w:val="20"/>
                <w:szCs w:val="20"/>
              </w:rPr>
            </w:pPr>
            <w:hyperlink r:id="rId805" w:history="1">
              <w:r w:rsidR="006B168A" w:rsidRPr="00E45289">
                <w:rPr>
                  <w:rStyle w:val="af2"/>
                  <w:rFonts w:ascii="Times New Roman" w:hAnsi="Times New Roman" w:cs="Times New Roman"/>
                  <w:sz w:val="20"/>
                  <w:szCs w:val="20"/>
                </w:rPr>
                <w:t>www.videouroki.net</w:t>
              </w:r>
            </w:hyperlink>
          </w:p>
          <w:p w14:paraId="2D883B85" w14:textId="77777777" w:rsidR="006B168A" w:rsidRPr="00E45289" w:rsidRDefault="006B168A" w:rsidP="006B168A">
            <w:pPr>
              <w:rPr>
                <w:rFonts w:ascii="Times New Roman" w:hAnsi="Times New Roman" w:cs="Times New Roman"/>
                <w:sz w:val="20"/>
                <w:szCs w:val="20"/>
              </w:rPr>
            </w:pPr>
          </w:p>
        </w:tc>
      </w:tr>
      <w:tr w:rsidR="006B168A" w:rsidRPr="00E45289" w14:paraId="49428AAD" w14:textId="77777777" w:rsidTr="006B168A">
        <w:trPr>
          <w:trHeight w:val="144"/>
          <w:tblCellSpacing w:w="20" w:type="nil"/>
        </w:trPr>
        <w:tc>
          <w:tcPr>
            <w:tcW w:w="1066" w:type="dxa"/>
            <w:tcMar>
              <w:top w:w="50" w:type="dxa"/>
              <w:left w:w="100" w:type="dxa"/>
            </w:tcMar>
            <w:vAlign w:val="center"/>
          </w:tcPr>
          <w:p w14:paraId="29A168B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4645" w:type="dxa"/>
            <w:tcMar>
              <w:top w:w="50" w:type="dxa"/>
              <w:left w:w="100" w:type="dxa"/>
            </w:tcMar>
            <w:vAlign w:val="center"/>
          </w:tcPr>
          <w:p w14:paraId="303A143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Компьютерные методы представления графической информации. Графический редактор</w:t>
            </w:r>
          </w:p>
        </w:tc>
        <w:tc>
          <w:tcPr>
            <w:tcW w:w="1535" w:type="dxa"/>
            <w:tcMar>
              <w:top w:w="50" w:type="dxa"/>
              <w:left w:w="100" w:type="dxa"/>
            </w:tcMar>
            <w:vAlign w:val="center"/>
          </w:tcPr>
          <w:p w14:paraId="3F26212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34D29E39"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F0CCE5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646" w:type="dxa"/>
            <w:tcMar>
              <w:top w:w="50" w:type="dxa"/>
              <w:left w:w="100" w:type="dxa"/>
            </w:tcMar>
            <w:vAlign w:val="center"/>
          </w:tcPr>
          <w:p w14:paraId="7955C7EF" w14:textId="77777777" w:rsidR="006B168A" w:rsidRPr="00E45289" w:rsidRDefault="00E664BF" w:rsidP="006B168A">
            <w:pPr>
              <w:rPr>
                <w:rFonts w:ascii="Times New Roman" w:hAnsi="Times New Roman" w:cs="Times New Roman"/>
                <w:sz w:val="20"/>
                <w:szCs w:val="20"/>
              </w:rPr>
            </w:pPr>
            <w:hyperlink r:id="rId806" w:history="1">
              <w:r w:rsidR="006B168A" w:rsidRPr="00E45289">
                <w:rPr>
                  <w:rStyle w:val="af2"/>
                  <w:rFonts w:ascii="Times New Roman" w:hAnsi="Times New Roman" w:cs="Times New Roman"/>
                  <w:sz w:val="20"/>
                  <w:szCs w:val="20"/>
                </w:rPr>
                <w:t>www.videouroki.net</w:t>
              </w:r>
            </w:hyperlink>
          </w:p>
          <w:p w14:paraId="6AE40938" w14:textId="77777777" w:rsidR="006B168A" w:rsidRPr="00E45289" w:rsidRDefault="006B168A" w:rsidP="006B168A">
            <w:pPr>
              <w:rPr>
                <w:rFonts w:ascii="Times New Roman" w:hAnsi="Times New Roman" w:cs="Times New Roman"/>
                <w:sz w:val="20"/>
                <w:szCs w:val="20"/>
              </w:rPr>
            </w:pPr>
          </w:p>
        </w:tc>
      </w:tr>
      <w:tr w:rsidR="006B168A" w:rsidRPr="00E45289" w14:paraId="3B451D6E" w14:textId="77777777" w:rsidTr="006B168A">
        <w:trPr>
          <w:trHeight w:val="144"/>
          <w:tblCellSpacing w:w="20" w:type="nil"/>
        </w:trPr>
        <w:tc>
          <w:tcPr>
            <w:tcW w:w="1066" w:type="dxa"/>
            <w:tcMar>
              <w:top w:w="50" w:type="dxa"/>
              <w:left w:w="100" w:type="dxa"/>
            </w:tcMar>
            <w:vAlign w:val="center"/>
          </w:tcPr>
          <w:p w14:paraId="18CEE6E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4645" w:type="dxa"/>
            <w:tcMar>
              <w:top w:w="50" w:type="dxa"/>
              <w:left w:w="100" w:type="dxa"/>
            </w:tcMar>
            <w:vAlign w:val="center"/>
          </w:tcPr>
          <w:p w14:paraId="547C7CB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Создание печатной продукции в графическом редакторе</w:t>
            </w:r>
          </w:p>
        </w:tc>
        <w:tc>
          <w:tcPr>
            <w:tcW w:w="1535" w:type="dxa"/>
            <w:tcMar>
              <w:top w:w="50" w:type="dxa"/>
              <w:left w:w="100" w:type="dxa"/>
            </w:tcMar>
            <w:vAlign w:val="center"/>
          </w:tcPr>
          <w:p w14:paraId="46C941A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31E9C22C"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FCAE58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55D45A30" w14:textId="77777777" w:rsidR="006B168A" w:rsidRPr="00E45289" w:rsidRDefault="00E664BF" w:rsidP="006B168A">
            <w:pPr>
              <w:rPr>
                <w:rFonts w:ascii="Times New Roman" w:hAnsi="Times New Roman" w:cs="Times New Roman"/>
                <w:sz w:val="20"/>
                <w:szCs w:val="20"/>
              </w:rPr>
            </w:pPr>
            <w:hyperlink r:id="rId807" w:history="1">
              <w:r w:rsidR="006B168A" w:rsidRPr="00E45289">
                <w:rPr>
                  <w:rStyle w:val="af2"/>
                  <w:rFonts w:ascii="Times New Roman" w:hAnsi="Times New Roman" w:cs="Times New Roman"/>
                  <w:sz w:val="20"/>
                  <w:szCs w:val="20"/>
                </w:rPr>
                <w:t>www.infourok.ru</w:t>
              </w:r>
            </w:hyperlink>
          </w:p>
          <w:p w14:paraId="4E94BDE0" w14:textId="77777777" w:rsidR="006B168A" w:rsidRPr="00E45289" w:rsidRDefault="006B168A" w:rsidP="006B168A">
            <w:pPr>
              <w:ind w:left="135"/>
              <w:rPr>
                <w:rFonts w:ascii="Times New Roman" w:hAnsi="Times New Roman" w:cs="Times New Roman"/>
                <w:sz w:val="20"/>
                <w:szCs w:val="20"/>
              </w:rPr>
            </w:pPr>
          </w:p>
        </w:tc>
      </w:tr>
      <w:tr w:rsidR="006B168A" w:rsidRPr="00E45289" w14:paraId="48836AFD" w14:textId="77777777" w:rsidTr="006B168A">
        <w:trPr>
          <w:trHeight w:val="144"/>
          <w:tblCellSpacing w:w="20" w:type="nil"/>
        </w:trPr>
        <w:tc>
          <w:tcPr>
            <w:tcW w:w="0" w:type="auto"/>
            <w:gridSpan w:val="2"/>
            <w:tcMar>
              <w:top w:w="50" w:type="dxa"/>
              <w:left w:w="100" w:type="dxa"/>
            </w:tcMar>
            <w:vAlign w:val="center"/>
          </w:tcPr>
          <w:p w14:paraId="6586E3B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02DBE79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3"/>
            <w:tcMar>
              <w:top w:w="50" w:type="dxa"/>
              <w:left w:w="100" w:type="dxa"/>
            </w:tcMar>
            <w:vAlign w:val="center"/>
          </w:tcPr>
          <w:p w14:paraId="4951219D" w14:textId="77777777" w:rsidR="006B168A" w:rsidRPr="00E45289" w:rsidRDefault="006B168A" w:rsidP="006B168A">
            <w:pPr>
              <w:rPr>
                <w:rFonts w:ascii="Times New Roman" w:hAnsi="Times New Roman" w:cs="Times New Roman"/>
                <w:sz w:val="20"/>
                <w:szCs w:val="20"/>
              </w:rPr>
            </w:pPr>
          </w:p>
        </w:tc>
      </w:tr>
      <w:tr w:rsidR="006B168A" w:rsidRPr="00E45289" w14:paraId="10FC7CEA" w14:textId="77777777" w:rsidTr="006B168A">
        <w:trPr>
          <w:trHeight w:val="144"/>
          <w:tblCellSpacing w:w="20" w:type="nil"/>
        </w:trPr>
        <w:tc>
          <w:tcPr>
            <w:tcW w:w="0" w:type="auto"/>
            <w:gridSpan w:val="6"/>
            <w:tcMar>
              <w:top w:w="50" w:type="dxa"/>
              <w:left w:w="100" w:type="dxa"/>
            </w:tcMar>
            <w:vAlign w:val="center"/>
          </w:tcPr>
          <w:p w14:paraId="74AC4C6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Технологии обработки материалов и пищевых продуктов</w:t>
            </w:r>
          </w:p>
        </w:tc>
      </w:tr>
      <w:tr w:rsidR="006B168A" w:rsidRPr="00E45289" w14:paraId="416026A9" w14:textId="77777777" w:rsidTr="006B168A">
        <w:trPr>
          <w:trHeight w:val="144"/>
          <w:tblCellSpacing w:w="20" w:type="nil"/>
        </w:trPr>
        <w:tc>
          <w:tcPr>
            <w:tcW w:w="1066" w:type="dxa"/>
            <w:tcMar>
              <w:top w:w="50" w:type="dxa"/>
              <w:left w:w="100" w:type="dxa"/>
            </w:tcMar>
            <w:vAlign w:val="center"/>
          </w:tcPr>
          <w:p w14:paraId="4150E0F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4645" w:type="dxa"/>
            <w:tcMar>
              <w:top w:w="50" w:type="dxa"/>
              <w:left w:w="100" w:type="dxa"/>
            </w:tcMar>
            <w:vAlign w:val="center"/>
          </w:tcPr>
          <w:p w14:paraId="56D35A4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обработки конструкционных материалов</w:t>
            </w:r>
          </w:p>
        </w:tc>
        <w:tc>
          <w:tcPr>
            <w:tcW w:w="1535" w:type="dxa"/>
            <w:tcMar>
              <w:top w:w="50" w:type="dxa"/>
              <w:left w:w="100" w:type="dxa"/>
            </w:tcMar>
            <w:vAlign w:val="center"/>
          </w:tcPr>
          <w:p w14:paraId="053ACA2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3B6B1AA2"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6E97D1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16718739" w14:textId="77777777" w:rsidR="006B168A" w:rsidRPr="00E45289" w:rsidRDefault="00E664BF" w:rsidP="006B168A">
            <w:pPr>
              <w:rPr>
                <w:rFonts w:ascii="Times New Roman" w:hAnsi="Times New Roman" w:cs="Times New Roman"/>
                <w:sz w:val="20"/>
                <w:szCs w:val="20"/>
              </w:rPr>
            </w:pPr>
            <w:hyperlink r:id="rId808" w:history="1">
              <w:r w:rsidR="006B168A" w:rsidRPr="00E45289">
                <w:rPr>
                  <w:rStyle w:val="af2"/>
                  <w:rFonts w:ascii="Times New Roman" w:hAnsi="Times New Roman" w:cs="Times New Roman"/>
                  <w:sz w:val="20"/>
                  <w:szCs w:val="20"/>
                </w:rPr>
                <w:t>www.resh.edu.ru</w:t>
              </w:r>
            </w:hyperlink>
          </w:p>
          <w:p w14:paraId="1C5D465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6B168A" w:rsidRPr="00E45289" w14:paraId="17C95E61" w14:textId="77777777" w:rsidTr="006B168A">
        <w:trPr>
          <w:trHeight w:val="144"/>
          <w:tblCellSpacing w:w="20" w:type="nil"/>
        </w:trPr>
        <w:tc>
          <w:tcPr>
            <w:tcW w:w="1066" w:type="dxa"/>
            <w:tcMar>
              <w:top w:w="50" w:type="dxa"/>
              <w:left w:w="100" w:type="dxa"/>
            </w:tcMar>
            <w:vAlign w:val="center"/>
          </w:tcPr>
          <w:p w14:paraId="20B7FDE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4645" w:type="dxa"/>
            <w:tcMar>
              <w:top w:w="50" w:type="dxa"/>
              <w:left w:w="100" w:type="dxa"/>
            </w:tcMar>
            <w:vAlign w:val="center"/>
          </w:tcPr>
          <w:p w14:paraId="4D9579D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Способы обработки тонколистового металла</w:t>
            </w:r>
          </w:p>
        </w:tc>
        <w:tc>
          <w:tcPr>
            <w:tcW w:w="1535" w:type="dxa"/>
            <w:tcMar>
              <w:top w:w="50" w:type="dxa"/>
              <w:left w:w="100" w:type="dxa"/>
            </w:tcMar>
            <w:vAlign w:val="center"/>
          </w:tcPr>
          <w:p w14:paraId="7A6EFF0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0F3B4B13"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0BBD7F7" w14:textId="77777777" w:rsidR="006B168A" w:rsidRPr="00E45289" w:rsidRDefault="006B168A"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7159042E" w14:textId="77777777" w:rsidR="006B168A" w:rsidRPr="00E45289" w:rsidRDefault="00E664BF" w:rsidP="006B168A">
            <w:pPr>
              <w:rPr>
                <w:rFonts w:ascii="Times New Roman" w:hAnsi="Times New Roman" w:cs="Times New Roman"/>
                <w:sz w:val="20"/>
                <w:szCs w:val="20"/>
              </w:rPr>
            </w:pPr>
            <w:hyperlink r:id="rId809" w:history="1">
              <w:r w:rsidR="006B168A" w:rsidRPr="00E45289">
                <w:rPr>
                  <w:rStyle w:val="af2"/>
                  <w:rFonts w:ascii="Times New Roman" w:hAnsi="Times New Roman" w:cs="Times New Roman"/>
                  <w:sz w:val="20"/>
                  <w:szCs w:val="20"/>
                </w:rPr>
                <w:t>www.resh.edu.ru</w:t>
              </w:r>
            </w:hyperlink>
          </w:p>
          <w:p w14:paraId="7F0256D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6B168A" w:rsidRPr="00E45289" w14:paraId="33EC0BEA" w14:textId="77777777" w:rsidTr="006B168A">
        <w:trPr>
          <w:trHeight w:val="144"/>
          <w:tblCellSpacing w:w="20" w:type="nil"/>
        </w:trPr>
        <w:tc>
          <w:tcPr>
            <w:tcW w:w="1066" w:type="dxa"/>
            <w:tcMar>
              <w:top w:w="50" w:type="dxa"/>
              <w:left w:w="100" w:type="dxa"/>
            </w:tcMar>
            <w:vAlign w:val="center"/>
          </w:tcPr>
          <w:p w14:paraId="2336699C"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3.3</w:t>
            </w:r>
          </w:p>
        </w:tc>
        <w:tc>
          <w:tcPr>
            <w:tcW w:w="4645" w:type="dxa"/>
            <w:tcMar>
              <w:top w:w="50" w:type="dxa"/>
              <w:left w:w="100" w:type="dxa"/>
            </w:tcMar>
            <w:vAlign w:val="center"/>
          </w:tcPr>
          <w:p w14:paraId="797E4C4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изготовления изделий из металла</w:t>
            </w:r>
          </w:p>
        </w:tc>
        <w:tc>
          <w:tcPr>
            <w:tcW w:w="1535" w:type="dxa"/>
            <w:tcMar>
              <w:top w:w="50" w:type="dxa"/>
              <w:left w:w="100" w:type="dxa"/>
            </w:tcMar>
            <w:vAlign w:val="center"/>
          </w:tcPr>
          <w:p w14:paraId="7D40377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239DF3E8"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DA2CCFD" w14:textId="77777777" w:rsidR="006B168A" w:rsidRPr="00E45289" w:rsidRDefault="006B168A"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699F1193" w14:textId="77777777" w:rsidR="006B168A" w:rsidRPr="00E45289" w:rsidRDefault="00E664BF" w:rsidP="006B168A">
            <w:pPr>
              <w:rPr>
                <w:rFonts w:ascii="Times New Roman" w:hAnsi="Times New Roman" w:cs="Times New Roman"/>
                <w:sz w:val="20"/>
                <w:szCs w:val="20"/>
              </w:rPr>
            </w:pPr>
            <w:hyperlink r:id="rId810" w:history="1">
              <w:r w:rsidR="006B168A" w:rsidRPr="00E45289">
                <w:rPr>
                  <w:rStyle w:val="af2"/>
                  <w:rFonts w:ascii="Times New Roman" w:hAnsi="Times New Roman" w:cs="Times New Roman"/>
                  <w:sz w:val="20"/>
                  <w:szCs w:val="20"/>
                </w:rPr>
                <w:t>www.resh.edu.ru</w:t>
              </w:r>
            </w:hyperlink>
          </w:p>
          <w:p w14:paraId="1672246C" w14:textId="77777777" w:rsidR="006B168A" w:rsidRPr="00E45289" w:rsidRDefault="00E664BF" w:rsidP="006B168A">
            <w:pPr>
              <w:rPr>
                <w:rFonts w:ascii="Times New Roman" w:hAnsi="Times New Roman" w:cs="Times New Roman"/>
                <w:sz w:val="20"/>
                <w:szCs w:val="20"/>
              </w:rPr>
            </w:pPr>
            <w:hyperlink r:id="rId811" w:history="1">
              <w:r w:rsidR="006B168A" w:rsidRPr="00E45289">
                <w:rPr>
                  <w:rStyle w:val="af2"/>
                  <w:rFonts w:ascii="Times New Roman" w:hAnsi="Times New Roman" w:cs="Times New Roman"/>
                  <w:sz w:val="20"/>
                  <w:szCs w:val="20"/>
                </w:rPr>
                <w:t>www.nsportal.ru</w:t>
              </w:r>
            </w:hyperlink>
          </w:p>
        </w:tc>
      </w:tr>
      <w:tr w:rsidR="006B168A" w:rsidRPr="00E45289" w14:paraId="61B33D20" w14:textId="77777777" w:rsidTr="006B168A">
        <w:trPr>
          <w:trHeight w:val="144"/>
          <w:tblCellSpacing w:w="20" w:type="nil"/>
        </w:trPr>
        <w:tc>
          <w:tcPr>
            <w:tcW w:w="1066" w:type="dxa"/>
            <w:tcMar>
              <w:top w:w="50" w:type="dxa"/>
              <w:left w:w="100" w:type="dxa"/>
            </w:tcMar>
            <w:vAlign w:val="center"/>
          </w:tcPr>
          <w:p w14:paraId="0191F132"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3.4</w:t>
            </w:r>
          </w:p>
        </w:tc>
        <w:tc>
          <w:tcPr>
            <w:tcW w:w="4645" w:type="dxa"/>
            <w:tcMar>
              <w:top w:w="50" w:type="dxa"/>
              <w:left w:w="100" w:type="dxa"/>
            </w:tcMar>
            <w:vAlign w:val="center"/>
          </w:tcPr>
          <w:p w14:paraId="56DEAED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Контроль и оценка качества изделий из металла. Мир профессий</w:t>
            </w:r>
          </w:p>
        </w:tc>
        <w:tc>
          <w:tcPr>
            <w:tcW w:w="1535" w:type="dxa"/>
            <w:tcMar>
              <w:top w:w="50" w:type="dxa"/>
              <w:left w:w="100" w:type="dxa"/>
            </w:tcMar>
            <w:vAlign w:val="center"/>
          </w:tcPr>
          <w:p w14:paraId="37E5E68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09CA142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2874C63C" w14:textId="77777777" w:rsidR="006B168A" w:rsidRPr="00E45289" w:rsidRDefault="006B168A"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22E5B501" w14:textId="77777777" w:rsidR="006B168A" w:rsidRPr="00E45289" w:rsidRDefault="00E664BF" w:rsidP="006B168A">
            <w:pPr>
              <w:rPr>
                <w:rFonts w:ascii="Times New Roman" w:hAnsi="Times New Roman" w:cs="Times New Roman"/>
                <w:sz w:val="20"/>
                <w:szCs w:val="20"/>
              </w:rPr>
            </w:pPr>
            <w:hyperlink r:id="rId812" w:history="1">
              <w:r w:rsidR="006B168A" w:rsidRPr="00E45289">
                <w:rPr>
                  <w:rStyle w:val="af2"/>
                  <w:rFonts w:ascii="Times New Roman" w:hAnsi="Times New Roman" w:cs="Times New Roman"/>
                  <w:sz w:val="20"/>
                  <w:szCs w:val="20"/>
                </w:rPr>
                <w:t>www.resh.edu.ru</w:t>
              </w:r>
            </w:hyperlink>
          </w:p>
          <w:p w14:paraId="615DAC98" w14:textId="77777777" w:rsidR="006B168A" w:rsidRPr="00E45289" w:rsidRDefault="00E664BF" w:rsidP="006B168A">
            <w:pPr>
              <w:rPr>
                <w:rFonts w:ascii="Times New Roman" w:hAnsi="Times New Roman" w:cs="Times New Roman"/>
                <w:sz w:val="20"/>
                <w:szCs w:val="20"/>
              </w:rPr>
            </w:pPr>
            <w:hyperlink r:id="rId813" w:history="1">
              <w:r w:rsidR="006B168A" w:rsidRPr="00E45289">
                <w:rPr>
                  <w:rStyle w:val="af2"/>
                  <w:rFonts w:ascii="Times New Roman" w:hAnsi="Times New Roman" w:cs="Times New Roman"/>
                  <w:sz w:val="20"/>
                  <w:szCs w:val="20"/>
                </w:rPr>
                <w:t>www.nsportal.ru</w:t>
              </w:r>
            </w:hyperlink>
          </w:p>
        </w:tc>
      </w:tr>
      <w:tr w:rsidR="006B168A" w:rsidRPr="00E45289" w14:paraId="26BEC433" w14:textId="77777777" w:rsidTr="006B168A">
        <w:trPr>
          <w:trHeight w:val="144"/>
          <w:tblCellSpacing w:w="20" w:type="nil"/>
        </w:trPr>
        <w:tc>
          <w:tcPr>
            <w:tcW w:w="1066" w:type="dxa"/>
            <w:tcMar>
              <w:top w:w="50" w:type="dxa"/>
              <w:left w:w="100" w:type="dxa"/>
            </w:tcMar>
            <w:vAlign w:val="center"/>
          </w:tcPr>
          <w:p w14:paraId="343CE2C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3.5</w:t>
            </w:r>
          </w:p>
        </w:tc>
        <w:tc>
          <w:tcPr>
            <w:tcW w:w="4645" w:type="dxa"/>
            <w:tcMar>
              <w:top w:w="50" w:type="dxa"/>
              <w:left w:w="100" w:type="dxa"/>
            </w:tcMar>
            <w:vAlign w:val="center"/>
          </w:tcPr>
          <w:p w14:paraId="1ED479D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обработки пищевых продуктов</w:t>
            </w:r>
          </w:p>
        </w:tc>
        <w:tc>
          <w:tcPr>
            <w:tcW w:w="1535" w:type="dxa"/>
            <w:tcMar>
              <w:top w:w="50" w:type="dxa"/>
              <w:left w:w="100" w:type="dxa"/>
            </w:tcMar>
            <w:vAlign w:val="center"/>
          </w:tcPr>
          <w:p w14:paraId="58539BA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1A8822E0"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3AEBBD8" w14:textId="77777777" w:rsidR="006B168A" w:rsidRPr="00E45289" w:rsidRDefault="006B168A"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116950D2" w14:textId="77777777" w:rsidR="006B168A" w:rsidRPr="00E45289" w:rsidRDefault="00E664BF" w:rsidP="006B168A">
            <w:pPr>
              <w:rPr>
                <w:rFonts w:ascii="Times New Roman" w:hAnsi="Times New Roman" w:cs="Times New Roman"/>
                <w:sz w:val="20"/>
                <w:szCs w:val="20"/>
              </w:rPr>
            </w:pPr>
            <w:hyperlink r:id="rId814" w:history="1">
              <w:r w:rsidR="006B168A" w:rsidRPr="00E45289">
                <w:rPr>
                  <w:rStyle w:val="af2"/>
                  <w:rFonts w:ascii="Times New Roman" w:hAnsi="Times New Roman" w:cs="Times New Roman"/>
                  <w:sz w:val="20"/>
                  <w:szCs w:val="20"/>
                </w:rPr>
                <w:t>www.resh.edu.ru</w:t>
              </w:r>
            </w:hyperlink>
          </w:p>
          <w:p w14:paraId="104E4BCD" w14:textId="77777777" w:rsidR="006B168A" w:rsidRPr="00E45289" w:rsidRDefault="00E664BF" w:rsidP="006B168A">
            <w:pPr>
              <w:rPr>
                <w:rFonts w:ascii="Times New Roman" w:hAnsi="Times New Roman" w:cs="Times New Roman"/>
                <w:sz w:val="20"/>
                <w:szCs w:val="20"/>
              </w:rPr>
            </w:pPr>
            <w:hyperlink r:id="rId815" w:history="1">
              <w:r w:rsidR="006B168A" w:rsidRPr="00E45289">
                <w:rPr>
                  <w:rStyle w:val="af2"/>
                  <w:rFonts w:ascii="Times New Roman" w:hAnsi="Times New Roman" w:cs="Times New Roman"/>
                  <w:sz w:val="20"/>
                  <w:szCs w:val="20"/>
                </w:rPr>
                <w:t>www.nsportal.ru</w:t>
              </w:r>
            </w:hyperlink>
          </w:p>
        </w:tc>
      </w:tr>
      <w:tr w:rsidR="006B168A" w:rsidRPr="00E45289" w14:paraId="31642E4D" w14:textId="77777777" w:rsidTr="006B168A">
        <w:trPr>
          <w:trHeight w:val="144"/>
          <w:tblCellSpacing w:w="20" w:type="nil"/>
        </w:trPr>
        <w:tc>
          <w:tcPr>
            <w:tcW w:w="1066" w:type="dxa"/>
            <w:tcMar>
              <w:top w:w="50" w:type="dxa"/>
              <w:left w:w="100" w:type="dxa"/>
            </w:tcMar>
            <w:vAlign w:val="center"/>
          </w:tcPr>
          <w:p w14:paraId="7F79B25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3.6</w:t>
            </w:r>
          </w:p>
        </w:tc>
        <w:tc>
          <w:tcPr>
            <w:tcW w:w="4645" w:type="dxa"/>
            <w:tcMar>
              <w:top w:w="50" w:type="dxa"/>
              <w:left w:w="100" w:type="dxa"/>
            </w:tcMar>
            <w:vAlign w:val="center"/>
          </w:tcPr>
          <w:p w14:paraId="7ABC91D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обработки текстильных материалов. Мир профессий</w:t>
            </w:r>
          </w:p>
        </w:tc>
        <w:tc>
          <w:tcPr>
            <w:tcW w:w="1535" w:type="dxa"/>
            <w:tcMar>
              <w:top w:w="50" w:type="dxa"/>
              <w:left w:w="100" w:type="dxa"/>
            </w:tcMar>
            <w:vAlign w:val="center"/>
          </w:tcPr>
          <w:p w14:paraId="2F32FED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266E740"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50C2731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4EC62853" w14:textId="77777777" w:rsidR="006B168A" w:rsidRPr="00E45289" w:rsidRDefault="00E664BF" w:rsidP="006B168A">
            <w:pPr>
              <w:rPr>
                <w:rFonts w:ascii="Times New Roman" w:hAnsi="Times New Roman" w:cs="Times New Roman"/>
                <w:sz w:val="20"/>
                <w:szCs w:val="20"/>
              </w:rPr>
            </w:pPr>
            <w:hyperlink r:id="rId816" w:history="1">
              <w:r w:rsidR="006B168A" w:rsidRPr="00E45289">
                <w:rPr>
                  <w:rStyle w:val="af2"/>
                  <w:rFonts w:ascii="Times New Roman" w:hAnsi="Times New Roman" w:cs="Times New Roman"/>
                  <w:sz w:val="20"/>
                  <w:szCs w:val="20"/>
                </w:rPr>
                <w:t>www.resh.edu.ru</w:t>
              </w:r>
            </w:hyperlink>
          </w:p>
          <w:p w14:paraId="2305D25E" w14:textId="77777777" w:rsidR="006B168A" w:rsidRPr="00E45289" w:rsidRDefault="00E664BF" w:rsidP="006B168A">
            <w:pPr>
              <w:rPr>
                <w:rFonts w:ascii="Times New Roman" w:hAnsi="Times New Roman" w:cs="Times New Roman"/>
                <w:sz w:val="20"/>
                <w:szCs w:val="20"/>
              </w:rPr>
            </w:pPr>
            <w:hyperlink r:id="rId817" w:history="1">
              <w:r w:rsidR="006B168A" w:rsidRPr="00E45289">
                <w:rPr>
                  <w:rStyle w:val="af2"/>
                  <w:rFonts w:ascii="Times New Roman" w:hAnsi="Times New Roman" w:cs="Times New Roman"/>
                  <w:sz w:val="20"/>
                  <w:szCs w:val="20"/>
                </w:rPr>
                <w:t>www.nsportal.ru</w:t>
              </w:r>
            </w:hyperlink>
          </w:p>
        </w:tc>
      </w:tr>
      <w:tr w:rsidR="006B168A" w:rsidRPr="00E45289" w14:paraId="4ABFEEFB" w14:textId="77777777" w:rsidTr="006B168A">
        <w:trPr>
          <w:trHeight w:val="144"/>
          <w:tblCellSpacing w:w="20" w:type="nil"/>
        </w:trPr>
        <w:tc>
          <w:tcPr>
            <w:tcW w:w="1066" w:type="dxa"/>
            <w:tcMar>
              <w:top w:w="50" w:type="dxa"/>
              <w:left w:w="100" w:type="dxa"/>
            </w:tcMar>
            <w:vAlign w:val="center"/>
          </w:tcPr>
          <w:p w14:paraId="6B5104C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3.7</w:t>
            </w:r>
          </w:p>
        </w:tc>
        <w:tc>
          <w:tcPr>
            <w:tcW w:w="4645" w:type="dxa"/>
            <w:tcMar>
              <w:top w:w="50" w:type="dxa"/>
              <w:left w:w="100" w:type="dxa"/>
            </w:tcMar>
            <w:vAlign w:val="center"/>
          </w:tcPr>
          <w:p w14:paraId="1E30569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Современные текстильные материалы, получение и свойства</w:t>
            </w:r>
          </w:p>
        </w:tc>
        <w:tc>
          <w:tcPr>
            <w:tcW w:w="1535" w:type="dxa"/>
            <w:tcMar>
              <w:top w:w="50" w:type="dxa"/>
              <w:left w:w="100" w:type="dxa"/>
            </w:tcMar>
            <w:vAlign w:val="center"/>
          </w:tcPr>
          <w:p w14:paraId="3F7625F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329C138F"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8A714B7" w14:textId="77777777" w:rsidR="006B168A" w:rsidRPr="00E45289" w:rsidRDefault="006B168A"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2CD27A10" w14:textId="77777777" w:rsidR="006B168A" w:rsidRPr="00E45289" w:rsidRDefault="00E664BF" w:rsidP="006B168A">
            <w:pPr>
              <w:rPr>
                <w:rFonts w:ascii="Times New Roman" w:hAnsi="Times New Roman" w:cs="Times New Roman"/>
                <w:sz w:val="20"/>
                <w:szCs w:val="20"/>
              </w:rPr>
            </w:pPr>
            <w:hyperlink r:id="rId818" w:history="1">
              <w:r w:rsidR="006B168A" w:rsidRPr="00E45289">
                <w:rPr>
                  <w:rStyle w:val="af2"/>
                  <w:rFonts w:ascii="Times New Roman" w:hAnsi="Times New Roman" w:cs="Times New Roman"/>
                  <w:sz w:val="20"/>
                  <w:szCs w:val="20"/>
                </w:rPr>
                <w:t>www.resh.edu.ru</w:t>
              </w:r>
            </w:hyperlink>
          </w:p>
          <w:p w14:paraId="21A17987" w14:textId="77777777" w:rsidR="006B168A" w:rsidRPr="00E45289" w:rsidRDefault="00E664BF" w:rsidP="006B168A">
            <w:pPr>
              <w:rPr>
                <w:rFonts w:ascii="Times New Roman" w:hAnsi="Times New Roman" w:cs="Times New Roman"/>
                <w:sz w:val="20"/>
                <w:szCs w:val="20"/>
              </w:rPr>
            </w:pPr>
            <w:hyperlink r:id="rId819" w:history="1">
              <w:r w:rsidR="006B168A" w:rsidRPr="00E45289">
                <w:rPr>
                  <w:rStyle w:val="af2"/>
                  <w:rFonts w:ascii="Times New Roman" w:hAnsi="Times New Roman" w:cs="Times New Roman"/>
                  <w:sz w:val="20"/>
                  <w:szCs w:val="20"/>
                </w:rPr>
                <w:t>www.nsportal.ru</w:t>
              </w:r>
            </w:hyperlink>
          </w:p>
        </w:tc>
      </w:tr>
      <w:tr w:rsidR="006B168A" w:rsidRPr="00E45289" w14:paraId="14A6FB9A" w14:textId="77777777" w:rsidTr="006B168A">
        <w:trPr>
          <w:trHeight w:val="144"/>
          <w:tblCellSpacing w:w="20" w:type="nil"/>
        </w:trPr>
        <w:tc>
          <w:tcPr>
            <w:tcW w:w="1066" w:type="dxa"/>
            <w:tcMar>
              <w:top w:w="50" w:type="dxa"/>
              <w:left w:w="100" w:type="dxa"/>
            </w:tcMar>
            <w:vAlign w:val="center"/>
          </w:tcPr>
          <w:p w14:paraId="4040033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3.8</w:t>
            </w:r>
          </w:p>
        </w:tc>
        <w:tc>
          <w:tcPr>
            <w:tcW w:w="4645" w:type="dxa"/>
            <w:tcMar>
              <w:top w:w="50" w:type="dxa"/>
              <w:left w:w="100" w:type="dxa"/>
            </w:tcMar>
            <w:vAlign w:val="center"/>
          </w:tcPr>
          <w:p w14:paraId="72C7AA9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Выполнение технологических операций по раскрою и пошиву швейного изделия</w:t>
            </w:r>
          </w:p>
        </w:tc>
        <w:tc>
          <w:tcPr>
            <w:tcW w:w="1535" w:type="dxa"/>
            <w:tcMar>
              <w:top w:w="50" w:type="dxa"/>
              <w:left w:w="100" w:type="dxa"/>
            </w:tcMar>
            <w:vAlign w:val="center"/>
          </w:tcPr>
          <w:p w14:paraId="70E7843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841" w:type="dxa"/>
            <w:tcMar>
              <w:top w:w="50" w:type="dxa"/>
              <w:left w:w="100" w:type="dxa"/>
            </w:tcMar>
            <w:vAlign w:val="center"/>
          </w:tcPr>
          <w:p w14:paraId="7CC848CF"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A9E1FC4" w14:textId="77777777" w:rsidR="006B168A" w:rsidRPr="00E45289" w:rsidRDefault="006B168A"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0F3571B5" w14:textId="77777777" w:rsidR="006B168A" w:rsidRPr="00E45289" w:rsidRDefault="00E664BF" w:rsidP="006B168A">
            <w:pPr>
              <w:rPr>
                <w:rFonts w:ascii="Times New Roman" w:hAnsi="Times New Roman" w:cs="Times New Roman"/>
                <w:sz w:val="20"/>
                <w:szCs w:val="20"/>
              </w:rPr>
            </w:pPr>
            <w:hyperlink r:id="rId820" w:history="1">
              <w:r w:rsidR="006B168A" w:rsidRPr="00E45289">
                <w:rPr>
                  <w:rStyle w:val="af2"/>
                  <w:rFonts w:ascii="Times New Roman" w:hAnsi="Times New Roman" w:cs="Times New Roman"/>
                  <w:sz w:val="20"/>
                  <w:szCs w:val="20"/>
                </w:rPr>
                <w:t>www.nsportal.ru</w:t>
              </w:r>
            </w:hyperlink>
          </w:p>
          <w:p w14:paraId="1057D585" w14:textId="77777777" w:rsidR="006B168A" w:rsidRPr="00E45289" w:rsidRDefault="006B168A" w:rsidP="006B168A">
            <w:pPr>
              <w:ind w:left="135"/>
              <w:rPr>
                <w:rFonts w:ascii="Times New Roman" w:hAnsi="Times New Roman" w:cs="Times New Roman"/>
                <w:sz w:val="20"/>
                <w:szCs w:val="20"/>
              </w:rPr>
            </w:pPr>
          </w:p>
        </w:tc>
      </w:tr>
      <w:tr w:rsidR="006B168A" w:rsidRPr="00E45289" w14:paraId="795C8000" w14:textId="77777777" w:rsidTr="006B168A">
        <w:trPr>
          <w:trHeight w:val="144"/>
          <w:tblCellSpacing w:w="20" w:type="nil"/>
        </w:trPr>
        <w:tc>
          <w:tcPr>
            <w:tcW w:w="0" w:type="auto"/>
            <w:gridSpan w:val="2"/>
            <w:tcMar>
              <w:top w:w="50" w:type="dxa"/>
              <w:left w:w="100" w:type="dxa"/>
            </w:tcMar>
            <w:vAlign w:val="center"/>
          </w:tcPr>
          <w:p w14:paraId="650F03D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0C12E7C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32 </w:t>
            </w:r>
          </w:p>
        </w:tc>
        <w:tc>
          <w:tcPr>
            <w:tcW w:w="0" w:type="auto"/>
            <w:gridSpan w:val="3"/>
            <w:tcMar>
              <w:top w:w="50" w:type="dxa"/>
              <w:left w:w="100" w:type="dxa"/>
            </w:tcMar>
            <w:vAlign w:val="center"/>
          </w:tcPr>
          <w:p w14:paraId="4C51CE19" w14:textId="77777777" w:rsidR="006B168A" w:rsidRPr="00E45289" w:rsidRDefault="006B168A" w:rsidP="006B168A">
            <w:pPr>
              <w:rPr>
                <w:rFonts w:ascii="Times New Roman" w:hAnsi="Times New Roman" w:cs="Times New Roman"/>
                <w:sz w:val="20"/>
                <w:szCs w:val="20"/>
              </w:rPr>
            </w:pPr>
          </w:p>
        </w:tc>
      </w:tr>
      <w:tr w:rsidR="006B168A" w:rsidRPr="00E45289" w14:paraId="72162F64" w14:textId="77777777" w:rsidTr="006B168A">
        <w:trPr>
          <w:trHeight w:val="144"/>
          <w:tblCellSpacing w:w="20" w:type="nil"/>
        </w:trPr>
        <w:tc>
          <w:tcPr>
            <w:tcW w:w="0" w:type="auto"/>
            <w:gridSpan w:val="6"/>
            <w:tcMar>
              <w:top w:w="50" w:type="dxa"/>
              <w:left w:w="100" w:type="dxa"/>
            </w:tcMar>
            <w:vAlign w:val="center"/>
          </w:tcPr>
          <w:p w14:paraId="6CA787E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Робототехника</w:t>
            </w:r>
          </w:p>
        </w:tc>
      </w:tr>
      <w:tr w:rsidR="006B168A" w:rsidRPr="00E45289" w14:paraId="1C9D1737" w14:textId="77777777" w:rsidTr="006B168A">
        <w:trPr>
          <w:trHeight w:val="144"/>
          <w:tblCellSpacing w:w="20" w:type="nil"/>
        </w:trPr>
        <w:tc>
          <w:tcPr>
            <w:tcW w:w="1066" w:type="dxa"/>
            <w:tcMar>
              <w:top w:w="50" w:type="dxa"/>
              <w:left w:w="100" w:type="dxa"/>
            </w:tcMar>
            <w:vAlign w:val="center"/>
          </w:tcPr>
          <w:p w14:paraId="5824F44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4645" w:type="dxa"/>
            <w:tcMar>
              <w:top w:w="50" w:type="dxa"/>
              <w:left w:w="100" w:type="dxa"/>
            </w:tcMar>
            <w:vAlign w:val="center"/>
          </w:tcPr>
          <w:p w14:paraId="1CBB553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Мобильная робототехника</w:t>
            </w:r>
          </w:p>
        </w:tc>
        <w:tc>
          <w:tcPr>
            <w:tcW w:w="1535" w:type="dxa"/>
            <w:tcMar>
              <w:top w:w="50" w:type="dxa"/>
              <w:left w:w="100" w:type="dxa"/>
            </w:tcMar>
            <w:vAlign w:val="center"/>
          </w:tcPr>
          <w:p w14:paraId="59C1765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6DE52956"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B6FCA9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5ABCEB56" w14:textId="77777777" w:rsidR="006B168A" w:rsidRPr="00E45289" w:rsidRDefault="00E664BF" w:rsidP="006B168A">
            <w:pPr>
              <w:rPr>
                <w:rFonts w:ascii="Times New Roman" w:hAnsi="Times New Roman" w:cs="Times New Roman"/>
                <w:sz w:val="20"/>
                <w:szCs w:val="20"/>
              </w:rPr>
            </w:pPr>
            <w:hyperlink r:id="rId821" w:history="1">
              <w:r w:rsidR="006B168A" w:rsidRPr="00E45289">
                <w:rPr>
                  <w:rStyle w:val="af2"/>
                  <w:rFonts w:ascii="Times New Roman" w:hAnsi="Times New Roman" w:cs="Times New Roman"/>
                  <w:sz w:val="20"/>
                  <w:szCs w:val="20"/>
                </w:rPr>
                <w:t>www.resh.edu.ru</w:t>
              </w:r>
            </w:hyperlink>
          </w:p>
        </w:tc>
      </w:tr>
      <w:tr w:rsidR="006B168A" w:rsidRPr="00E45289" w14:paraId="638FE1E8" w14:textId="77777777" w:rsidTr="006B168A">
        <w:trPr>
          <w:trHeight w:val="144"/>
          <w:tblCellSpacing w:w="20" w:type="nil"/>
        </w:trPr>
        <w:tc>
          <w:tcPr>
            <w:tcW w:w="1066" w:type="dxa"/>
            <w:tcMar>
              <w:top w:w="50" w:type="dxa"/>
              <w:left w:w="100" w:type="dxa"/>
            </w:tcMar>
            <w:vAlign w:val="center"/>
          </w:tcPr>
          <w:p w14:paraId="51904BB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4645" w:type="dxa"/>
            <w:tcMar>
              <w:top w:w="50" w:type="dxa"/>
              <w:left w:w="100" w:type="dxa"/>
            </w:tcMar>
            <w:vAlign w:val="center"/>
          </w:tcPr>
          <w:p w14:paraId="27B5377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Роботы: конструирование и управление</w:t>
            </w:r>
          </w:p>
        </w:tc>
        <w:tc>
          <w:tcPr>
            <w:tcW w:w="1535" w:type="dxa"/>
            <w:tcMar>
              <w:top w:w="50" w:type="dxa"/>
              <w:left w:w="100" w:type="dxa"/>
            </w:tcMar>
            <w:vAlign w:val="center"/>
          </w:tcPr>
          <w:p w14:paraId="6E1DD2D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092DFFDC"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4BD63A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646" w:type="dxa"/>
            <w:tcMar>
              <w:top w:w="50" w:type="dxa"/>
              <w:left w:w="100" w:type="dxa"/>
            </w:tcMar>
            <w:vAlign w:val="center"/>
          </w:tcPr>
          <w:p w14:paraId="30A5CC00" w14:textId="77777777" w:rsidR="006B168A" w:rsidRPr="00E45289" w:rsidRDefault="00E664BF" w:rsidP="006B168A">
            <w:pPr>
              <w:rPr>
                <w:rFonts w:ascii="Times New Roman" w:hAnsi="Times New Roman" w:cs="Times New Roman"/>
                <w:sz w:val="20"/>
                <w:szCs w:val="20"/>
              </w:rPr>
            </w:pPr>
            <w:hyperlink r:id="rId822" w:history="1">
              <w:r w:rsidR="006B168A" w:rsidRPr="00E45289">
                <w:rPr>
                  <w:rStyle w:val="af2"/>
                  <w:rFonts w:ascii="Times New Roman" w:hAnsi="Times New Roman" w:cs="Times New Roman"/>
                  <w:sz w:val="20"/>
                  <w:szCs w:val="20"/>
                </w:rPr>
                <w:t>www.resh.edu.ru</w:t>
              </w:r>
            </w:hyperlink>
          </w:p>
        </w:tc>
      </w:tr>
      <w:tr w:rsidR="006B168A" w:rsidRPr="00E45289" w14:paraId="333A026B" w14:textId="77777777" w:rsidTr="006B168A">
        <w:trPr>
          <w:trHeight w:val="144"/>
          <w:tblCellSpacing w:w="20" w:type="nil"/>
        </w:trPr>
        <w:tc>
          <w:tcPr>
            <w:tcW w:w="1066" w:type="dxa"/>
            <w:tcMar>
              <w:top w:w="50" w:type="dxa"/>
              <w:left w:w="100" w:type="dxa"/>
            </w:tcMar>
            <w:vAlign w:val="center"/>
          </w:tcPr>
          <w:p w14:paraId="21DA6D2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4645" w:type="dxa"/>
            <w:tcMar>
              <w:top w:w="50" w:type="dxa"/>
              <w:left w:w="100" w:type="dxa"/>
            </w:tcMar>
            <w:vAlign w:val="center"/>
          </w:tcPr>
          <w:p w14:paraId="539B46C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Датчики. Назначение и функции различных датчиков</w:t>
            </w:r>
          </w:p>
        </w:tc>
        <w:tc>
          <w:tcPr>
            <w:tcW w:w="1535" w:type="dxa"/>
            <w:tcMar>
              <w:top w:w="50" w:type="dxa"/>
              <w:left w:w="100" w:type="dxa"/>
            </w:tcMar>
            <w:vAlign w:val="center"/>
          </w:tcPr>
          <w:p w14:paraId="06F6AAD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4005BC13"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70CEBE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646" w:type="dxa"/>
            <w:tcMar>
              <w:top w:w="50" w:type="dxa"/>
              <w:left w:w="100" w:type="dxa"/>
            </w:tcMar>
            <w:vAlign w:val="center"/>
          </w:tcPr>
          <w:p w14:paraId="05C41129" w14:textId="77777777" w:rsidR="006B168A" w:rsidRPr="00E45289" w:rsidRDefault="00E664BF" w:rsidP="006B168A">
            <w:pPr>
              <w:rPr>
                <w:rFonts w:ascii="Times New Roman" w:hAnsi="Times New Roman" w:cs="Times New Roman"/>
                <w:sz w:val="20"/>
                <w:szCs w:val="20"/>
              </w:rPr>
            </w:pPr>
            <w:hyperlink r:id="rId823" w:history="1">
              <w:r w:rsidR="006B168A" w:rsidRPr="00E45289">
                <w:rPr>
                  <w:rStyle w:val="af2"/>
                  <w:rFonts w:ascii="Times New Roman" w:hAnsi="Times New Roman" w:cs="Times New Roman"/>
                  <w:sz w:val="20"/>
                  <w:szCs w:val="20"/>
                </w:rPr>
                <w:t>www.resh.edu.ru</w:t>
              </w:r>
            </w:hyperlink>
          </w:p>
          <w:p w14:paraId="4DD3037F" w14:textId="77777777" w:rsidR="006B168A" w:rsidRPr="00E45289" w:rsidRDefault="006B168A" w:rsidP="006B168A">
            <w:pPr>
              <w:rPr>
                <w:rFonts w:ascii="Times New Roman" w:hAnsi="Times New Roman" w:cs="Times New Roman"/>
                <w:sz w:val="20"/>
                <w:szCs w:val="20"/>
              </w:rPr>
            </w:pPr>
          </w:p>
        </w:tc>
      </w:tr>
      <w:tr w:rsidR="006B168A" w:rsidRPr="00E45289" w14:paraId="62366453" w14:textId="77777777" w:rsidTr="006B168A">
        <w:trPr>
          <w:trHeight w:val="144"/>
          <w:tblCellSpacing w:w="20" w:type="nil"/>
        </w:trPr>
        <w:tc>
          <w:tcPr>
            <w:tcW w:w="1066" w:type="dxa"/>
            <w:tcMar>
              <w:top w:w="50" w:type="dxa"/>
              <w:left w:w="100" w:type="dxa"/>
            </w:tcMar>
            <w:vAlign w:val="center"/>
          </w:tcPr>
          <w:p w14:paraId="537B9032"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4.4</w:t>
            </w:r>
          </w:p>
        </w:tc>
        <w:tc>
          <w:tcPr>
            <w:tcW w:w="4645" w:type="dxa"/>
            <w:tcMar>
              <w:top w:w="50" w:type="dxa"/>
              <w:left w:w="100" w:type="dxa"/>
            </w:tcMar>
            <w:vAlign w:val="center"/>
          </w:tcPr>
          <w:p w14:paraId="4657B96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Управление движущейся моделью робота в компьютерно-управляемой среде</w:t>
            </w:r>
          </w:p>
        </w:tc>
        <w:tc>
          <w:tcPr>
            <w:tcW w:w="1535" w:type="dxa"/>
            <w:tcMar>
              <w:top w:w="50" w:type="dxa"/>
              <w:left w:w="100" w:type="dxa"/>
            </w:tcMar>
            <w:vAlign w:val="center"/>
          </w:tcPr>
          <w:p w14:paraId="2E6FE20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53F294C"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31FFAA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46" w:type="dxa"/>
            <w:tcMar>
              <w:top w:w="50" w:type="dxa"/>
              <w:left w:w="100" w:type="dxa"/>
            </w:tcMar>
            <w:vAlign w:val="center"/>
          </w:tcPr>
          <w:p w14:paraId="6CE00C1E" w14:textId="77777777" w:rsidR="006B168A" w:rsidRPr="00E45289" w:rsidRDefault="00E664BF" w:rsidP="006B168A">
            <w:pPr>
              <w:rPr>
                <w:rFonts w:ascii="Times New Roman" w:hAnsi="Times New Roman" w:cs="Times New Roman"/>
                <w:sz w:val="20"/>
                <w:szCs w:val="20"/>
              </w:rPr>
            </w:pPr>
            <w:hyperlink r:id="rId824" w:history="1">
              <w:r w:rsidR="006B168A" w:rsidRPr="00E45289">
                <w:rPr>
                  <w:rStyle w:val="af2"/>
                  <w:rFonts w:ascii="Times New Roman" w:hAnsi="Times New Roman" w:cs="Times New Roman"/>
                  <w:sz w:val="20"/>
                  <w:szCs w:val="20"/>
                </w:rPr>
                <w:t>www.resh.edu.ru</w:t>
              </w:r>
            </w:hyperlink>
          </w:p>
          <w:p w14:paraId="6A3DDC39" w14:textId="77777777" w:rsidR="006B168A" w:rsidRPr="00E45289" w:rsidRDefault="006B168A" w:rsidP="006B168A">
            <w:pPr>
              <w:rPr>
                <w:rFonts w:ascii="Times New Roman" w:hAnsi="Times New Roman" w:cs="Times New Roman"/>
                <w:sz w:val="20"/>
                <w:szCs w:val="20"/>
              </w:rPr>
            </w:pPr>
          </w:p>
        </w:tc>
      </w:tr>
      <w:tr w:rsidR="006B168A" w:rsidRPr="00E45289" w14:paraId="772F5AE0" w14:textId="77777777" w:rsidTr="006B168A">
        <w:trPr>
          <w:trHeight w:val="144"/>
          <w:tblCellSpacing w:w="20" w:type="nil"/>
        </w:trPr>
        <w:tc>
          <w:tcPr>
            <w:tcW w:w="1066" w:type="dxa"/>
            <w:tcMar>
              <w:top w:w="50" w:type="dxa"/>
              <w:left w:w="100" w:type="dxa"/>
            </w:tcMar>
            <w:vAlign w:val="center"/>
          </w:tcPr>
          <w:p w14:paraId="5BB3BA6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4.5</w:t>
            </w:r>
          </w:p>
        </w:tc>
        <w:tc>
          <w:tcPr>
            <w:tcW w:w="4645" w:type="dxa"/>
            <w:tcMar>
              <w:top w:w="50" w:type="dxa"/>
              <w:left w:w="100" w:type="dxa"/>
            </w:tcMar>
            <w:vAlign w:val="center"/>
          </w:tcPr>
          <w:p w14:paraId="190259E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Программирование управления одним сервомотором</w:t>
            </w:r>
          </w:p>
        </w:tc>
        <w:tc>
          <w:tcPr>
            <w:tcW w:w="1535" w:type="dxa"/>
            <w:tcMar>
              <w:top w:w="50" w:type="dxa"/>
              <w:left w:w="100" w:type="dxa"/>
            </w:tcMar>
            <w:vAlign w:val="center"/>
          </w:tcPr>
          <w:p w14:paraId="0A40E3D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76727E68"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16855E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646" w:type="dxa"/>
            <w:tcMar>
              <w:top w:w="50" w:type="dxa"/>
              <w:left w:w="100" w:type="dxa"/>
            </w:tcMar>
            <w:vAlign w:val="center"/>
          </w:tcPr>
          <w:p w14:paraId="3AB4CED8" w14:textId="77777777" w:rsidR="006B168A" w:rsidRPr="00E45289" w:rsidRDefault="00E664BF" w:rsidP="006B168A">
            <w:pPr>
              <w:rPr>
                <w:rFonts w:ascii="Times New Roman" w:hAnsi="Times New Roman" w:cs="Times New Roman"/>
                <w:sz w:val="20"/>
                <w:szCs w:val="20"/>
              </w:rPr>
            </w:pPr>
            <w:hyperlink r:id="rId825" w:history="1">
              <w:r w:rsidR="006B168A" w:rsidRPr="00E45289">
                <w:rPr>
                  <w:rStyle w:val="af2"/>
                  <w:rFonts w:ascii="Times New Roman" w:hAnsi="Times New Roman" w:cs="Times New Roman"/>
                  <w:sz w:val="20"/>
                  <w:szCs w:val="20"/>
                </w:rPr>
                <w:t>www.resh.edu.ru</w:t>
              </w:r>
            </w:hyperlink>
          </w:p>
          <w:p w14:paraId="45701055" w14:textId="77777777" w:rsidR="006B168A" w:rsidRPr="00E45289" w:rsidRDefault="006B168A" w:rsidP="006B168A">
            <w:pPr>
              <w:rPr>
                <w:rFonts w:ascii="Times New Roman" w:hAnsi="Times New Roman" w:cs="Times New Roman"/>
                <w:sz w:val="20"/>
                <w:szCs w:val="20"/>
              </w:rPr>
            </w:pPr>
          </w:p>
        </w:tc>
      </w:tr>
      <w:tr w:rsidR="006B168A" w:rsidRPr="00E45289" w14:paraId="250753CD" w14:textId="77777777" w:rsidTr="006B168A">
        <w:trPr>
          <w:trHeight w:val="144"/>
          <w:tblCellSpacing w:w="20" w:type="nil"/>
        </w:trPr>
        <w:tc>
          <w:tcPr>
            <w:tcW w:w="1066" w:type="dxa"/>
            <w:tcMar>
              <w:top w:w="50" w:type="dxa"/>
              <w:left w:w="100" w:type="dxa"/>
            </w:tcMar>
            <w:vAlign w:val="center"/>
          </w:tcPr>
          <w:p w14:paraId="6EBE46F2"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4.6</w:t>
            </w:r>
          </w:p>
        </w:tc>
        <w:tc>
          <w:tcPr>
            <w:tcW w:w="4645" w:type="dxa"/>
            <w:tcMar>
              <w:top w:w="50" w:type="dxa"/>
              <w:left w:w="100" w:type="dxa"/>
            </w:tcMar>
            <w:vAlign w:val="center"/>
          </w:tcPr>
          <w:p w14:paraId="14B4B09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Основы проектной деятельности</w:t>
            </w:r>
          </w:p>
        </w:tc>
        <w:tc>
          <w:tcPr>
            <w:tcW w:w="1535" w:type="dxa"/>
            <w:tcMar>
              <w:top w:w="50" w:type="dxa"/>
              <w:left w:w="100" w:type="dxa"/>
            </w:tcMar>
            <w:vAlign w:val="center"/>
          </w:tcPr>
          <w:p w14:paraId="72E87D3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5C19267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4BE64C2C" w14:textId="77777777" w:rsidR="006B168A" w:rsidRPr="00E45289" w:rsidRDefault="006B168A" w:rsidP="006B168A">
            <w:pPr>
              <w:ind w:left="135"/>
              <w:jc w:val="center"/>
              <w:rPr>
                <w:rFonts w:ascii="Times New Roman" w:hAnsi="Times New Roman" w:cs="Times New Roman"/>
                <w:sz w:val="20"/>
                <w:szCs w:val="20"/>
              </w:rPr>
            </w:pPr>
          </w:p>
        </w:tc>
        <w:tc>
          <w:tcPr>
            <w:tcW w:w="2646" w:type="dxa"/>
            <w:tcMar>
              <w:top w:w="50" w:type="dxa"/>
              <w:left w:w="100" w:type="dxa"/>
            </w:tcMar>
            <w:vAlign w:val="center"/>
          </w:tcPr>
          <w:p w14:paraId="5D0507C1" w14:textId="77777777" w:rsidR="006B168A" w:rsidRPr="00E45289" w:rsidRDefault="00E664BF" w:rsidP="006B168A">
            <w:pPr>
              <w:rPr>
                <w:rFonts w:ascii="Times New Roman" w:hAnsi="Times New Roman" w:cs="Times New Roman"/>
                <w:sz w:val="20"/>
                <w:szCs w:val="20"/>
              </w:rPr>
            </w:pPr>
            <w:hyperlink r:id="rId826" w:history="1">
              <w:r w:rsidR="006B168A" w:rsidRPr="00E45289">
                <w:rPr>
                  <w:rStyle w:val="af2"/>
                  <w:rFonts w:ascii="Times New Roman" w:hAnsi="Times New Roman" w:cs="Times New Roman"/>
                  <w:sz w:val="20"/>
                  <w:szCs w:val="20"/>
                </w:rPr>
                <w:t>www.resh.edu.ru</w:t>
              </w:r>
            </w:hyperlink>
          </w:p>
        </w:tc>
      </w:tr>
      <w:tr w:rsidR="006B168A" w:rsidRPr="00E45289" w14:paraId="413F89EC" w14:textId="77777777" w:rsidTr="006B168A">
        <w:trPr>
          <w:trHeight w:val="144"/>
          <w:tblCellSpacing w:w="20" w:type="nil"/>
        </w:trPr>
        <w:tc>
          <w:tcPr>
            <w:tcW w:w="0" w:type="auto"/>
            <w:gridSpan w:val="2"/>
            <w:tcMar>
              <w:top w:w="50" w:type="dxa"/>
              <w:left w:w="100" w:type="dxa"/>
            </w:tcMar>
            <w:vAlign w:val="center"/>
          </w:tcPr>
          <w:p w14:paraId="2526AD6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35" w:type="dxa"/>
            <w:tcMar>
              <w:top w:w="50" w:type="dxa"/>
              <w:left w:w="100" w:type="dxa"/>
            </w:tcMar>
            <w:vAlign w:val="center"/>
          </w:tcPr>
          <w:p w14:paraId="57D6F84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6D005812" w14:textId="77777777" w:rsidR="006B168A" w:rsidRPr="00E45289" w:rsidRDefault="006B168A" w:rsidP="006B168A">
            <w:pPr>
              <w:rPr>
                <w:rFonts w:ascii="Times New Roman" w:hAnsi="Times New Roman" w:cs="Times New Roman"/>
                <w:sz w:val="20"/>
                <w:szCs w:val="20"/>
              </w:rPr>
            </w:pPr>
          </w:p>
        </w:tc>
      </w:tr>
      <w:tr w:rsidR="006B168A" w:rsidRPr="00E45289" w14:paraId="03A6FDF3" w14:textId="77777777" w:rsidTr="006B168A">
        <w:trPr>
          <w:trHeight w:val="144"/>
          <w:tblCellSpacing w:w="20" w:type="nil"/>
        </w:trPr>
        <w:tc>
          <w:tcPr>
            <w:tcW w:w="0" w:type="auto"/>
            <w:gridSpan w:val="2"/>
            <w:tcMar>
              <w:top w:w="50" w:type="dxa"/>
              <w:left w:w="100" w:type="dxa"/>
            </w:tcMar>
            <w:vAlign w:val="center"/>
          </w:tcPr>
          <w:p w14:paraId="3D9B056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35" w:type="dxa"/>
            <w:tcMar>
              <w:top w:w="50" w:type="dxa"/>
              <w:left w:w="100" w:type="dxa"/>
            </w:tcMar>
            <w:vAlign w:val="center"/>
          </w:tcPr>
          <w:p w14:paraId="7F2B95C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841" w:type="dxa"/>
            <w:tcMar>
              <w:top w:w="50" w:type="dxa"/>
              <w:left w:w="100" w:type="dxa"/>
            </w:tcMar>
            <w:vAlign w:val="center"/>
          </w:tcPr>
          <w:p w14:paraId="461F326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910" w:type="dxa"/>
            <w:tcMar>
              <w:top w:w="50" w:type="dxa"/>
              <w:left w:w="100" w:type="dxa"/>
            </w:tcMar>
            <w:vAlign w:val="center"/>
          </w:tcPr>
          <w:p w14:paraId="35DCFA7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17 </w:t>
            </w:r>
          </w:p>
        </w:tc>
        <w:tc>
          <w:tcPr>
            <w:tcW w:w="2646" w:type="dxa"/>
            <w:tcMar>
              <w:top w:w="50" w:type="dxa"/>
              <w:left w:w="100" w:type="dxa"/>
            </w:tcMar>
            <w:vAlign w:val="center"/>
          </w:tcPr>
          <w:p w14:paraId="7981CD1E" w14:textId="77777777" w:rsidR="006B168A" w:rsidRPr="00E45289" w:rsidRDefault="006B168A" w:rsidP="006B168A">
            <w:pPr>
              <w:rPr>
                <w:rFonts w:ascii="Times New Roman" w:hAnsi="Times New Roman" w:cs="Times New Roman"/>
                <w:sz w:val="20"/>
                <w:szCs w:val="20"/>
              </w:rPr>
            </w:pPr>
          </w:p>
        </w:tc>
      </w:tr>
    </w:tbl>
    <w:p w14:paraId="645D1BCA" w14:textId="77777777" w:rsidR="003F4558" w:rsidRPr="00E45289" w:rsidRDefault="003F4558" w:rsidP="00107F7A">
      <w:pPr>
        <w:pStyle w:val="3"/>
        <w:pBdr>
          <w:bottom w:val="single" w:sz="12" w:space="1" w:color="auto"/>
        </w:pBdr>
        <w:spacing w:line="240" w:lineRule="auto"/>
        <w:jc w:val="both"/>
        <w:rPr>
          <w:rFonts w:ascii="Times New Roman" w:hAnsi="Times New Roman" w:cs="Times New Roman"/>
        </w:rPr>
      </w:pPr>
    </w:p>
    <w:p w14:paraId="67D76572" w14:textId="2DF9D495" w:rsidR="004366CC" w:rsidRPr="00E45289" w:rsidRDefault="004366CC" w:rsidP="00107F7A">
      <w:pPr>
        <w:pStyle w:val="3"/>
        <w:pBdr>
          <w:bottom w:val="single" w:sz="12" w:space="1" w:color="auto"/>
        </w:pBdr>
        <w:spacing w:line="240" w:lineRule="auto"/>
        <w:jc w:val="both"/>
        <w:rPr>
          <w:rFonts w:ascii="Times New Roman" w:hAnsi="Times New Roman" w:cs="Times New Roman"/>
        </w:rPr>
      </w:pPr>
      <w:r w:rsidRPr="00E45289">
        <w:rPr>
          <w:rFonts w:ascii="Times New Roman" w:hAnsi="Times New Roman" w:cs="Times New Roman"/>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9"/>
        <w:gridCol w:w="1636"/>
        <w:gridCol w:w="646"/>
        <w:gridCol w:w="1159"/>
        <w:gridCol w:w="1199"/>
        <w:gridCol w:w="1377"/>
      </w:tblGrid>
      <w:tr w:rsidR="006B168A" w:rsidRPr="00E45289" w14:paraId="30499A0A" w14:textId="77777777" w:rsidTr="006B168A">
        <w:trPr>
          <w:trHeight w:val="144"/>
          <w:tblCellSpacing w:w="20" w:type="nil"/>
        </w:trPr>
        <w:tc>
          <w:tcPr>
            <w:tcW w:w="895" w:type="dxa"/>
            <w:vMerge w:val="restart"/>
            <w:tcMar>
              <w:top w:w="50" w:type="dxa"/>
              <w:left w:w="100" w:type="dxa"/>
            </w:tcMar>
            <w:vAlign w:val="center"/>
          </w:tcPr>
          <w:p w14:paraId="39BA3CA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8B6B12F" w14:textId="77777777" w:rsidR="006B168A" w:rsidRPr="00E45289" w:rsidRDefault="006B168A" w:rsidP="006B168A">
            <w:pPr>
              <w:ind w:left="135"/>
              <w:rPr>
                <w:rFonts w:ascii="Times New Roman" w:hAnsi="Times New Roman" w:cs="Times New Roman"/>
                <w:sz w:val="20"/>
                <w:szCs w:val="20"/>
              </w:rPr>
            </w:pPr>
          </w:p>
        </w:tc>
        <w:tc>
          <w:tcPr>
            <w:tcW w:w="4816" w:type="dxa"/>
            <w:vMerge w:val="restart"/>
            <w:tcMar>
              <w:top w:w="50" w:type="dxa"/>
              <w:left w:w="100" w:type="dxa"/>
            </w:tcMar>
            <w:vAlign w:val="center"/>
          </w:tcPr>
          <w:p w14:paraId="53B826F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5ABC028F"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79BB1B8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456" w:type="dxa"/>
            <w:vMerge w:val="restart"/>
            <w:tcMar>
              <w:top w:w="50" w:type="dxa"/>
              <w:left w:w="100" w:type="dxa"/>
            </w:tcMar>
            <w:vAlign w:val="center"/>
          </w:tcPr>
          <w:p w14:paraId="1A1D479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704F6103" w14:textId="77777777" w:rsidR="006B168A" w:rsidRPr="00E45289" w:rsidRDefault="006B168A" w:rsidP="006B168A">
            <w:pPr>
              <w:ind w:left="135"/>
              <w:rPr>
                <w:rFonts w:ascii="Times New Roman" w:hAnsi="Times New Roman" w:cs="Times New Roman"/>
                <w:sz w:val="20"/>
                <w:szCs w:val="20"/>
              </w:rPr>
            </w:pPr>
          </w:p>
        </w:tc>
      </w:tr>
      <w:tr w:rsidR="006B168A" w:rsidRPr="00E45289" w14:paraId="33E120BA" w14:textId="77777777" w:rsidTr="006B168A">
        <w:trPr>
          <w:trHeight w:val="144"/>
          <w:tblCellSpacing w:w="20" w:type="nil"/>
        </w:trPr>
        <w:tc>
          <w:tcPr>
            <w:tcW w:w="0" w:type="auto"/>
            <w:vMerge/>
            <w:tcBorders>
              <w:top w:val="nil"/>
            </w:tcBorders>
            <w:tcMar>
              <w:top w:w="50" w:type="dxa"/>
              <w:left w:w="100" w:type="dxa"/>
            </w:tcMar>
          </w:tcPr>
          <w:p w14:paraId="12A7457B"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36213CFA" w14:textId="77777777" w:rsidR="006B168A" w:rsidRPr="00E45289" w:rsidRDefault="006B168A" w:rsidP="006B168A">
            <w:pPr>
              <w:rPr>
                <w:rFonts w:ascii="Times New Roman" w:hAnsi="Times New Roman" w:cs="Times New Roman"/>
                <w:sz w:val="20"/>
                <w:szCs w:val="20"/>
              </w:rPr>
            </w:pPr>
          </w:p>
        </w:tc>
        <w:tc>
          <w:tcPr>
            <w:tcW w:w="1428" w:type="dxa"/>
            <w:tcMar>
              <w:top w:w="50" w:type="dxa"/>
              <w:left w:w="100" w:type="dxa"/>
            </w:tcMar>
            <w:vAlign w:val="center"/>
          </w:tcPr>
          <w:p w14:paraId="342D0CA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F4A2CBE" w14:textId="77777777" w:rsidR="006B168A" w:rsidRPr="00E45289" w:rsidRDefault="006B168A" w:rsidP="006B168A">
            <w:pPr>
              <w:ind w:left="135"/>
              <w:rPr>
                <w:rFonts w:ascii="Times New Roman" w:hAnsi="Times New Roman" w:cs="Times New Roman"/>
                <w:sz w:val="20"/>
                <w:szCs w:val="20"/>
              </w:rPr>
            </w:pPr>
          </w:p>
        </w:tc>
        <w:tc>
          <w:tcPr>
            <w:tcW w:w="1841" w:type="dxa"/>
            <w:tcMar>
              <w:top w:w="50" w:type="dxa"/>
              <w:left w:w="100" w:type="dxa"/>
            </w:tcMar>
            <w:vAlign w:val="center"/>
          </w:tcPr>
          <w:p w14:paraId="1BA34DF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62F2C782" w14:textId="77777777" w:rsidR="006B168A" w:rsidRPr="00E45289" w:rsidRDefault="006B168A" w:rsidP="006B168A">
            <w:pPr>
              <w:ind w:left="135"/>
              <w:rPr>
                <w:rFonts w:ascii="Times New Roman" w:hAnsi="Times New Roman" w:cs="Times New Roman"/>
                <w:sz w:val="20"/>
                <w:szCs w:val="20"/>
              </w:rPr>
            </w:pPr>
          </w:p>
        </w:tc>
        <w:tc>
          <w:tcPr>
            <w:tcW w:w="1910" w:type="dxa"/>
            <w:tcMar>
              <w:top w:w="50" w:type="dxa"/>
              <w:left w:w="100" w:type="dxa"/>
            </w:tcMar>
            <w:vAlign w:val="center"/>
          </w:tcPr>
          <w:p w14:paraId="16DCAAB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2A8DAB7C"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17F883B3" w14:textId="77777777" w:rsidR="006B168A" w:rsidRPr="00E45289" w:rsidRDefault="006B168A" w:rsidP="006B168A">
            <w:pPr>
              <w:rPr>
                <w:rFonts w:ascii="Times New Roman" w:hAnsi="Times New Roman" w:cs="Times New Roman"/>
                <w:sz w:val="20"/>
                <w:szCs w:val="20"/>
              </w:rPr>
            </w:pPr>
          </w:p>
        </w:tc>
      </w:tr>
      <w:tr w:rsidR="006B168A" w:rsidRPr="00E45289" w14:paraId="526FBD75" w14:textId="77777777" w:rsidTr="006B168A">
        <w:trPr>
          <w:trHeight w:val="144"/>
          <w:tblCellSpacing w:w="20" w:type="nil"/>
        </w:trPr>
        <w:tc>
          <w:tcPr>
            <w:tcW w:w="0" w:type="auto"/>
            <w:gridSpan w:val="6"/>
            <w:tcMar>
              <w:top w:w="50" w:type="dxa"/>
              <w:left w:w="100" w:type="dxa"/>
            </w:tcMar>
            <w:vAlign w:val="center"/>
          </w:tcPr>
          <w:p w14:paraId="5EB149F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Производство и технологии</w:t>
            </w:r>
          </w:p>
        </w:tc>
      </w:tr>
      <w:tr w:rsidR="006B168A" w:rsidRPr="00E45289" w14:paraId="1278350E" w14:textId="77777777" w:rsidTr="006B168A">
        <w:trPr>
          <w:trHeight w:val="144"/>
          <w:tblCellSpacing w:w="20" w:type="nil"/>
        </w:trPr>
        <w:tc>
          <w:tcPr>
            <w:tcW w:w="895" w:type="dxa"/>
            <w:tcMar>
              <w:top w:w="50" w:type="dxa"/>
              <w:left w:w="100" w:type="dxa"/>
            </w:tcMar>
            <w:vAlign w:val="center"/>
          </w:tcPr>
          <w:p w14:paraId="23C40FD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4816" w:type="dxa"/>
            <w:tcMar>
              <w:top w:w="50" w:type="dxa"/>
              <w:left w:w="100" w:type="dxa"/>
            </w:tcMar>
            <w:vAlign w:val="center"/>
          </w:tcPr>
          <w:p w14:paraId="33A078E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Современные сферы развития производства и технологий</w:t>
            </w:r>
          </w:p>
        </w:tc>
        <w:tc>
          <w:tcPr>
            <w:tcW w:w="1428" w:type="dxa"/>
            <w:tcMar>
              <w:top w:w="50" w:type="dxa"/>
              <w:left w:w="100" w:type="dxa"/>
            </w:tcMar>
            <w:vAlign w:val="center"/>
          </w:tcPr>
          <w:p w14:paraId="2E4A3E6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7149007B"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8A473A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77F6C3EF" w14:textId="77777777" w:rsidR="006B168A" w:rsidRPr="00E45289" w:rsidRDefault="00E664BF" w:rsidP="006B168A">
            <w:pPr>
              <w:rPr>
                <w:rFonts w:ascii="Times New Roman" w:hAnsi="Times New Roman" w:cs="Times New Roman"/>
                <w:sz w:val="20"/>
                <w:szCs w:val="20"/>
              </w:rPr>
            </w:pPr>
            <w:hyperlink r:id="rId827" w:history="1">
              <w:r w:rsidR="006B168A" w:rsidRPr="00E45289">
                <w:rPr>
                  <w:rStyle w:val="af2"/>
                  <w:rFonts w:ascii="Times New Roman" w:hAnsi="Times New Roman" w:cs="Times New Roman"/>
                  <w:sz w:val="20"/>
                  <w:szCs w:val="20"/>
                </w:rPr>
                <w:t>www.resh.edu.ru</w:t>
              </w:r>
            </w:hyperlink>
          </w:p>
          <w:p w14:paraId="50C78CFA" w14:textId="77777777" w:rsidR="006B168A" w:rsidRPr="00E45289" w:rsidRDefault="00E664BF" w:rsidP="006B168A">
            <w:pPr>
              <w:rPr>
                <w:rFonts w:ascii="Times New Roman" w:hAnsi="Times New Roman" w:cs="Times New Roman"/>
                <w:sz w:val="20"/>
                <w:szCs w:val="20"/>
              </w:rPr>
            </w:pPr>
            <w:hyperlink r:id="rId828" w:history="1">
              <w:r w:rsidR="006B168A" w:rsidRPr="00E45289">
                <w:rPr>
                  <w:rStyle w:val="af2"/>
                  <w:rFonts w:ascii="Times New Roman" w:hAnsi="Times New Roman" w:cs="Times New Roman"/>
                  <w:sz w:val="20"/>
                  <w:szCs w:val="20"/>
                </w:rPr>
                <w:t>www.nsportal.ru</w:t>
              </w:r>
            </w:hyperlink>
          </w:p>
        </w:tc>
      </w:tr>
      <w:tr w:rsidR="006B168A" w:rsidRPr="00E45289" w14:paraId="17B2FC12" w14:textId="77777777" w:rsidTr="006B168A">
        <w:trPr>
          <w:trHeight w:val="144"/>
          <w:tblCellSpacing w:w="20" w:type="nil"/>
        </w:trPr>
        <w:tc>
          <w:tcPr>
            <w:tcW w:w="895" w:type="dxa"/>
            <w:tcMar>
              <w:top w:w="50" w:type="dxa"/>
              <w:left w:w="100" w:type="dxa"/>
            </w:tcMar>
            <w:vAlign w:val="center"/>
          </w:tcPr>
          <w:p w14:paraId="2898129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4816" w:type="dxa"/>
            <w:tcMar>
              <w:top w:w="50" w:type="dxa"/>
              <w:left w:w="100" w:type="dxa"/>
            </w:tcMar>
            <w:vAlign w:val="center"/>
          </w:tcPr>
          <w:p w14:paraId="6D0DB65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Цифровизация производства</w:t>
            </w:r>
          </w:p>
        </w:tc>
        <w:tc>
          <w:tcPr>
            <w:tcW w:w="1428" w:type="dxa"/>
            <w:tcMar>
              <w:top w:w="50" w:type="dxa"/>
              <w:left w:w="100" w:type="dxa"/>
            </w:tcMar>
            <w:vAlign w:val="center"/>
          </w:tcPr>
          <w:p w14:paraId="4218399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3666FD00"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804AEF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56B9C60C" w14:textId="77777777" w:rsidR="006B168A" w:rsidRPr="00E45289" w:rsidRDefault="00E664BF" w:rsidP="006B168A">
            <w:pPr>
              <w:rPr>
                <w:rFonts w:ascii="Times New Roman" w:hAnsi="Times New Roman" w:cs="Times New Roman"/>
                <w:sz w:val="20"/>
                <w:szCs w:val="20"/>
              </w:rPr>
            </w:pPr>
            <w:hyperlink r:id="rId829" w:history="1">
              <w:r w:rsidR="006B168A" w:rsidRPr="00E45289">
                <w:rPr>
                  <w:rStyle w:val="af2"/>
                  <w:rFonts w:ascii="Times New Roman" w:hAnsi="Times New Roman" w:cs="Times New Roman"/>
                  <w:sz w:val="20"/>
                  <w:szCs w:val="20"/>
                </w:rPr>
                <w:t>www.resh.edu.ru</w:t>
              </w:r>
            </w:hyperlink>
          </w:p>
          <w:p w14:paraId="2FEFA5A8" w14:textId="77777777" w:rsidR="006B168A" w:rsidRPr="00E45289" w:rsidRDefault="00E664BF" w:rsidP="006B168A">
            <w:pPr>
              <w:rPr>
                <w:rFonts w:ascii="Times New Roman" w:hAnsi="Times New Roman" w:cs="Times New Roman"/>
                <w:sz w:val="20"/>
                <w:szCs w:val="20"/>
              </w:rPr>
            </w:pPr>
            <w:hyperlink r:id="rId830" w:history="1">
              <w:r w:rsidR="006B168A" w:rsidRPr="00E45289">
                <w:rPr>
                  <w:rStyle w:val="af2"/>
                  <w:rFonts w:ascii="Times New Roman" w:hAnsi="Times New Roman" w:cs="Times New Roman"/>
                  <w:sz w:val="20"/>
                  <w:szCs w:val="20"/>
                </w:rPr>
                <w:t>www.nsportal.ru</w:t>
              </w:r>
            </w:hyperlink>
          </w:p>
        </w:tc>
      </w:tr>
      <w:tr w:rsidR="006B168A" w:rsidRPr="00E45289" w14:paraId="58961459" w14:textId="77777777" w:rsidTr="006B168A">
        <w:trPr>
          <w:trHeight w:val="144"/>
          <w:tblCellSpacing w:w="20" w:type="nil"/>
        </w:trPr>
        <w:tc>
          <w:tcPr>
            <w:tcW w:w="895" w:type="dxa"/>
            <w:tcMar>
              <w:top w:w="50" w:type="dxa"/>
              <w:left w:w="100" w:type="dxa"/>
            </w:tcMar>
            <w:vAlign w:val="center"/>
          </w:tcPr>
          <w:p w14:paraId="487CF07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4816" w:type="dxa"/>
            <w:tcMar>
              <w:top w:w="50" w:type="dxa"/>
              <w:left w:w="100" w:type="dxa"/>
            </w:tcMar>
            <w:vAlign w:val="center"/>
          </w:tcPr>
          <w:p w14:paraId="7C20F7D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Современные и перспективные технологии</w:t>
            </w:r>
          </w:p>
        </w:tc>
        <w:tc>
          <w:tcPr>
            <w:tcW w:w="1428" w:type="dxa"/>
            <w:tcMar>
              <w:top w:w="50" w:type="dxa"/>
              <w:left w:w="100" w:type="dxa"/>
            </w:tcMar>
            <w:vAlign w:val="center"/>
          </w:tcPr>
          <w:p w14:paraId="17D0D65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41BA816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2B03D53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4D1775AC" w14:textId="77777777" w:rsidR="006B168A" w:rsidRPr="00E45289" w:rsidRDefault="00E664BF" w:rsidP="006B168A">
            <w:pPr>
              <w:rPr>
                <w:rFonts w:ascii="Times New Roman" w:hAnsi="Times New Roman" w:cs="Times New Roman"/>
                <w:sz w:val="20"/>
                <w:szCs w:val="20"/>
              </w:rPr>
            </w:pPr>
            <w:hyperlink r:id="rId831" w:history="1">
              <w:r w:rsidR="006B168A" w:rsidRPr="00E45289">
                <w:rPr>
                  <w:rStyle w:val="af2"/>
                  <w:rFonts w:ascii="Times New Roman" w:hAnsi="Times New Roman" w:cs="Times New Roman"/>
                  <w:sz w:val="20"/>
                  <w:szCs w:val="20"/>
                </w:rPr>
                <w:t>www.resh.edu.ru</w:t>
              </w:r>
            </w:hyperlink>
          </w:p>
          <w:p w14:paraId="180A2765" w14:textId="77777777" w:rsidR="006B168A" w:rsidRPr="00E45289" w:rsidRDefault="00E664BF" w:rsidP="006B168A">
            <w:pPr>
              <w:rPr>
                <w:rFonts w:ascii="Times New Roman" w:hAnsi="Times New Roman" w:cs="Times New Roman"/>
                <w:sz w:val="20"/>
                <w:szCs w:val="20"/>
              </w:rPr>
            </w:pPr>
            <w:hyperlink r:id="rId832" w:history="1">
              <w:r w:rsidR="006B168A" w:rsidRPr="00E45289">
                <w:rPr>
                  <w:rStyle w:val="af2"/>
                  <w:rFonts w:ascii="Times New Roman" w:hAnsi="Times New Roman" w:cs="Times New Roman"/>
                  <w:sz w:val="20"/>
                  <w:szCs w:val="20"/>
                </w:rPr>
                <w:t>www.nsportal.ru</w:t>
              </w:r>
            </w:hyperlink>
          </w:p>
        </w:tc>
      </w:tr>
      <w:tr w:rsidR="006B168A" w:rsidRPr="00E45289" w14:paraId="2F3694B6" w14:textId="77777777" w:rsidTr="006B168A">
        <w:trPr>
          <w:trHeight w:val="144"/>
          <w:tblCellSpacing w:w="20" w:type="nil"/>
        </w:trPr>
        <w:tc>
          <w:tcPr>
            <w:tcW w:w="895" w:type="dxa"/>
            <w:tcMar>
              <w:top w:w="50" w:type="dxa"/>
              <w:left w:w="100" w:type="dxa"/>
            </w:tcMar>
            <w:vAlign w:val="center"/>
          </w:tcPr>
          <w:p w14:paraId="10977F3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1.4</w:t>
            </w:r>
          </w:p>
        </w:tc>
        <w:tc>
          <w:tcPr>
            <w:tcW w:w="4816" w:type="dxa"/>
            <w:tcMar>
              <w:top w:w="50" w:type="dxa"/>
              <w:left w:w="100" w:type="dxa"/>
            </w:tcMar>
            <w:vAlign w:val="center"/>
          </w:tcPr>
          <w:p w14:paraId="1EF71AA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Современный транспорт. История развития транспорта</w:t>
            </w:r>
          </w:p>
        </w:tc>
        <w:tc>
          <w:tcPr>
            <w:tcW w:w="1428" w:type="dxa"/>
            <w:tcMar>
              <w:top w:w="50" w:type="dxa"/>
              <w:left w:w="100" w:type="dxa"/>
            </w:tcMar>
            <w:vAlign w:val="center"/>
          </w:tcPr>
          <w:p w14:paraId="08C60D5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30FAEE44"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59385D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27833CFD" w14:textId="77777777" w:rsidR="006B168A" w:rsidRPr="00E45289" w:rsidRDefault="00E664BF" w:rsidP="006B168A">
            <w:pPr>
              <w:rPr>
                <w:rFonts w:ascii="Times New Roman" w:hAnsi="Times New Roman" w:cs="Times New Roman"/>
                <w:sz w:val="20"/>
                <w:szCs w:val="20"/>
              </w:rPr>
            </w:pPr>
            <w:hyperlink r:id="rId833" w:history="1">
              <w:r w:rsidR="006B168A" w:rsidRPr="00E45289">
                <w:rPr>
                  <w:rStyle w:val="af2"/>
                  <w:rFonts w:ascii="Times New Roman" w:hAnsi="Times New Roman" w:cs="Times New Roman"/>
                  <w:sz w:val="20"/>
                  <w:szCs w:val="20"/>
                </w:rPr>
                <w:t>www.resh.edu.ru</w:t>
              </w:r>
            </w:hyperlink>
          </w:p>
          <w:p w14:paraId="70C7773F" w14:textId="77777777" w:rsidR="006B168A" w:rsidRPr="00E45289" w:rsidRDefault="00E664BF" w:rsidP="006B168A">
            <w:pPr>
              <w:rPr>
                <w:rFonts w:ascii="Times New Roman" w:hAnsi="Times New Roman" w:cs="Times New Roman"/>
                <w:sz w:val="20"/>
                <w:szCs w:val="20"/>
              </w:rPr>
            </w:pPr>
            <w:hyperlink r:id="rId834" w:history="1">
              <w:r w:rsidR="006B168A" w:rsidRPr="00E45289">
                <w:rPr>
                  <w:rStyle w:val="af2"/>
                  <w:rFonts w:ascii="Times New Roman" w:hAnsi="Times New Roman" w:cs="Times New Roman"/>
                  <w:sz w:val="20"/>
                  <w:szCs w:val="20"/>
                </w:rPr>
                <w:t>www.nsportal.ru</w:t>
              </w:r>
            </w:hyperlink>
          </w:p>
        </w:tc>
      </w:tr>
      <w:tr w:rsidR="006B168A" w:rsidRPr="00E45289" w14:paraId="50D9E38D" w14:textId="77777777" w:rsidTr="006B168A">
        <w:trPr>
          <w:trHeight w:val="144"/>
          <w:tblCellSpacing w:w="20" w:type="nil"/>
        </w:trPr>
        <w:tc>
          <w:tcPr>
            <w:tcW w:w="0" w:type="auto"/>
            <w:gridSpan w:val="2"/>
            <w:tcMar>
              <w:top w:w="50" w:type="dxa"/>
              <w:left w:w="100" w:type="dxa"/>
            </w:tcMar>
            <w:vAlign w:val="center"/>
          </w:tcPr>
          <w:p w14:paraId="5BF3E87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372977E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3"/>
            <w:tcMar>
              <w:top w:w="50" w:type="dxa"/>
              <w:left w:w="100" w:type="dxa"/>
            </w:tcMar>
            <w:vAlign w:val="center"/>
          </w:tcPr>
          <w:p w14:paraId="4CEA3AAD" w14:textId="77777777" w:rsidR="006B168A" w:rsidRPr="00E45289" w:rsidRDefault="006B168A" w:rsidP="006B168A">
            <w:pPr>
              <w:rPr>
                <w:rFonts w:ascii="Times New Roman" w:hAnsi="Times New Roman" w:cs="Times New Roman"/>
                <w:sz w:val="20"/>
                <w:szCs w:val="20"/>
              </w:rPr>
            </w:pPr>
          </w:p>
        </w:tc>
      </w:tr>
      <w:tr w:rsidR="006B168A" w:rsidRPr="00E45289" w14:paraId="370B9935" w14:textId="77777777" w:rsidTr="006B168A">
        <w:trPr>
          <w:trHeight w:val="144"/>
          <w:tblCellSpacing w:w="20" w:type="nil"/>
        </w:trPr>
        <w:tc>
          <w:tcPr>
            <w:tcW w:w="0" w:type="auto"/>
            <w:gridSpan w:val="6"/>
            <w:tcMar>
              <w:top w:w="50" w:type="dxa"/>
              <w:left w:w="100" w:type="dxa"/>
            </w:tcMar>
            <w:vAlign w:val="center"/>
          </w:tcPr>
          <w:p w14:paraId="51FB76D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Компьютерная графика. Черчение</w:t>
            </w:r>
          </w:p>
        </w:tc>
      </w:tr>
      <w:tr w:rsidR="006B168A" w:rsidRPr="00E45289" w14:paraId="01E27C4A" w14:textId="77777777" w:rsidTr="006B168A">
        <w:trPr>
          <w:trHeight w:val="144"/>
          <w:tblCellSpacing w:w="20" w:type="nil"/>
        </w:trPr>
        <w:tc>
          <w:tcPr>
            <w:tcW w:w="895" w:type="dxa"/>
            <w:tcMar>
              <w:top w:w="50" w:type="dxa"/>
              <w:left w:w="100" w:type="dxa"/>
            </w:tcMar>
            <w:vAlign w:val="center"/>
          </w:tcPr>
          <w:p w14:paraId="5301647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4816" w:type="dxa"/>
            <w:tcMar>
              <w:top w:w="50" w:type="dxa"/>
              <w:left w:w="100" w:type="dxa"/>
            </w:tcMar>
            <w:vAlign w:val="center"/>
          </w:tcPr>
          <w:p w14:paraId="777702E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Конструкторская документация</w:t>
            </w:r>
          </w:p>
        </w:tc>
        <w:tc>
          <w:tcPr>
            <w:tcW w:w="1428" w:type="dxa"/>
            <w:tcMar>
              <w:top w:w="50" w:type="dxa"/>
              <w:left w:w="100" w:type="dxa"/>
            </w:tcMar>
            <w:vAlign w:val="center"/>
          </w:tcPr>
          <w:p w14:paraId="2BB6B56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B5907E8"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191159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75F51DAF" w14:textId="77777777" w:rsidR="006B168A" w:rsidRPr="00E45289" w:rsidRDefault="00E664BF" w:rsidP="006B168A">
            <w:pPr>
              <w:rPr>
                <w:rFonts w:ascii="Times New Roman" w:hAnsi="Times New Roman" w:cs="Times New Roman"/>
                <w:sz w:val="20"/>
                <w:szCs w:val="20"/>
              </w:rPr>
            </w:pPr>
            <w:hyperlink r:id="rId835" w:history="1">
              <w:r w:rsidR="006B168A" w:rsidRPr="00E45289">
                <w:rPr>
                  <w:rStyle w:val="af2"/>
                  <w:rFonts w:ascii="Times New Roman" w:hAnsi="Times New Roman" w:cs="Times New Roman"/>
                  <w:sz w:val="20"/>
                  <w:szCs w:val="20"/>
                </w:rPr>
                <w:t>www.resh.edu.ru</w:t>
              </w:r>
            </w:hyperlink>
          </w:p>
          <w:p w14:paraId="5780C3C0" w14:textId="77777777" w:rsidR="006B168A" w:rsidRPr="00E45289" w:rsidRDefault="00E664BF" w:rsidP="006B168A">
            <w:pPr>
              <w:rPr>
                <w:rFonts w:ascii="Times New Roman" w:hAnsi="Times New Roman" w:cs="Times New Roman"/>
                <w:sz w:val="20"/>
                <w:szCs w:val="20"/>
              </w:rPr>
            </w:pPr>
            <w:hyperlink r:id="rId836" w:history="1">
              <w:r w:rsidR="006B168A" w:rsidRPr="00E45289">
                <w:rPr>
                  <w:rStyle w:val="af2"/>
                  <w:rFonts w:ascii="Times New Roman" w:hAnsi="Times New Roman" w:cs="Times New Roman"/>
                  <w:sz w:val="20"/>
                  <w:szCs w:val="20"/>
                </w:rPr>
                <w:t>www.nsportal.ru</w:t>
              </w:r>
            </w:hyperlink>
          </w:p>
        </w:tc>
      </w:tr>
      <w:tr w:rsidR="006B168A" w:rsidRPr="00E45289" w14:paraId="433C364D" w14:textId="77777777" w:rsidTr="006B168A">
        <w:trPr>
          <w:trHeight w:val="144"/>
          <w:tblCellSpacing w:w="20" w:type="nil"/>
        </w:trPr>
        <w:tc>
          <w:tcPr>
            <w:tcW w:w="895" w:type="dxa"/>
            <w:tcMar>
              <w:top w:w="50" w:type="dxa"/>
              <w:left w:w="100" w:type="dxa"/>
            </w:tcMar>
            <w:vAlign w:val="center"/>
          </w:tcPr>
          <w:p w14:paraId="68C6C6B2"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4816" w:type="dxa"/>
            <w:tcMar>
              <w:top w:w="50" w:type="dxa"/>
              <w:left w:w="100" w:type="dxa"/>
            </w:tcMar>
            <w:vAlign w:val="center"/>
          </w:tcPr>
          <w:p w14:paraId="2CC1942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Системы автоматизированного проектирования (САПР). Последовательность построения чертежа в САПР</w:t>
            </w:r>
          </w:p>
        </w:tc>
        <w:tc>
          <w:tcPr>
            <w:tcW w:w="1428" w:type="dxa"/>
            <w:tcMar>
              <w:top w:w="50" w:type="dxa"/>
              <w:left w:w="100" w:type="dxa"/>
            </w:tcMar>
            <w:vAlign w:val="center"/>
          </w:tcPr>
          <w:p w14:paraId="195C6AF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09804952"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9897C2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2456" w:type="dxa"/>
            <w:tcMar>
              <w:top w:w="50" w:type="dxa"/>
              <w:left w:w="100" w:type="dxa"/>
            </w:tcMar>
            <w:vAlign w:val="center"/>
          </w:tcPr>
          <w:p w14:paraId="4A6B86FB" w14:textId="77777777" w:rsidR="006B168A" w:rsidRPr="00E45289" w:rsidRDefault="00E664BF" w:rsidP="006B168A">
            <w:pPr>
              <w:rPr>
                <w:rFonts w:ascii="Times New Roman" w:hAnsi="Times New Roman" w:cs="Times New Roman"/>
                <w:sz w:val="20"/>
                <w:szCs w:val="20"/>
              </w:rPr>
            </w:pPr>
            <w:hyperlink r:id="rId837" w:history="1">
              <w:r w:rsidR="006B168A" w:rsidRPr="00E45289">
                <w:rPr>
                  <w:rStyle w:val="af2"/>
                  <w:rFonts w:ascii="Times New Roman" w:hAnsi="Times New Roman" w:cs="Times New Roman"/>
                  <w:sz w:val="20"/>
                  <w:szCs w:val="20"/>
                </w:rPr>
                <w:t>www.resh.edu.ru</w:t>
              </w:r>
            </w:hyperlink>
          </w:p>
          <w:p w14:paraId="1A261D3C" w14:textId="77777777" w:rsidR="006B168A" w:rsidRPr="00E45289" w:rsidRDefault="00E664BF" w:rsidP="006B168A">
            <w:pPr>
              <w:rPr>
                <w:rFonts w:ascii="Times New Roman" w:hAnsi="Times New Roman" w:cs="Times New Roman"/>
                <w:sz w:val="20"/>
                <w:szCs w:val="20"/>
              </w:rPr>
            </w:pPr>
            <w:hyperlink r:id="rId838" w:history="1">
              <w:r w:rsidR="006B168A" w:rsidRPr="00E45289">
                <w:rPr>
                  <w:rStyle w:val="af2"/>
                  <w:rFonts w:ascii="Times New Roman" w:hAnsi="Times New Roman" w:cs="Times New Roman"/>
                  <w:sz w:val="20"/>
                  <w:szCs w:val="20"/>
                </w:rPr>
                <w:t>www.nsportal.ru</w:t>
              </w:r>
            </w:hyperlink>
          </w:p>
        </w:tc>
      </w:tr>
      <w:tr w:rsidR="006B168A" w:rsidRPr="00E45289" w14:paraId="5C65754A" w14:textId="77777777" w:rsidTr="006B168A">
        <w:trPr>
          <w:trHeight w:val="144"/>
          <w:tblCellSpacing w:w="20" w:type="nil"/>
        </w:trPr>
        <w:tc>
          <w:tcPr>
            <w:tcW w:w="0" w:type="auto"/>
            <w:gridSpan w:val="2"/>
            <w:tcMar>
              <w:top w:w="50" w:type="dxa"/>
              <w:left w:w="100" w:type="dxa"/>
            </w:tcMar>
            <w:vAlign w:val="center"/>
          </w:tcPr>
          <w:p w14:paraId="77FC07F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1ACA0FA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0" w:type="auto"/>
            <w:gridSpan w:val="3"/>
            <w:tcMar>
              <w:top w:w="50" w:type="dxa"/>
              <w:left w:w="100" w:type="dxa"/>
            </w:tcMar>
            <w:vAlign w:val="center"/>
          </w:tcPr>
          <w:p w14:paraId="54C67438" w14:textId="77777777" w:rsidR="006B168A" w:rsidRPr="00E45289" w:rsidRDefault="006B168A" w:rsidP="006B168A">
            <w:pPr>
              <w:rPr>
                <w:rFonts w:ascii="Times New Roman" w:hAnsi="Times New Roman" w:cs="Times New Roman"/>
                <w:sz w:val="20"/>
                <w:szCs w:val="20"/>
              </w:rPr>
            </w:pPr>
          </w:p>
        </w:tc>
      </w:tr>
      <w:tr w:rsidR="006B168A" w:rsidRPr="00E45289" w14:paraId="3F1FD0E5" w14:textId="77777777" w:rsidTr="006B168A">
        <w:trPr>
          <w:trHeight w:val="144"/>
          <w:tblCellSpacing w:w="20" w:type="nil"/>
        </w:trPr>
        <w:tc>
          <w:tcPr>
            <w:tcW w:w="0" w:type="auto"/>
            <w:gridSpan w:val="6"/>
            <w:tcMar>
              <w:top w:w="50" w:type="dxa"/>
              <w:left w:w="100" w:type="dxa"/>
            </w:tcMar>
            <w:vAlign w:val="center"/>
          </w:tcPr>
          <w:p w14:paraId="3B5175C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Технологии обработки материалов и пищевых продуктов</w:t>
            </w:r>
          </w:p>
        </w:tc>
      </w:tr>
      <w:tr w:rsidR="006B168A" w:rsidRPr="00E45289" w14:paraId="6F78D5AD" w14:textId="77777777" w:rsidTr="006B168A">
        <w:trPr>
          <w:trHeight w:val="144"/>
          <w:tblCellSpacing w:w="20" w:type="nil"/>
        </w:trPr>
        <w:tc>
          <w:tcPr>
            <w:tcW w:w="895" w:type="dxa"/>
            <w:tcMar>
              <w:top w:w="50" w:type="dxa"/>
              <w:left w:w="100" w:type="dxa"/>
            </w:tcMar>
            <w:vAlign w:val="center"/>
          </w:tcPr>
          <w:p w14:paraId="429DC23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4816" w:type="dxa"/>
            <w:tcMar>
              <w:top w:w="50" w:type="dxa"/>
              <w:left w:w="100" w:type="dxa"/>
            </w:tcMar>
            <w:vAlign w:val="center"/>
          </w:tcPr>
          <w:p w14:paraId="3930E72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обработки конструкционных материалов</w:t>
            </w:r>
          </w:p>
        </w:tc>
        <w:tc>
          <w:tcPr>
            <w:tcW w:w="1428" w:type="dxa"/>
            <w:tcMar>
              <w:top w:w="50" w:type="dxa"/>
              <w:left w:w="100" w:type="dxa"/>
            </w:tcMar>
            <w:vAlign w:val="center"/>
          </w:tcPr>
          <w:p w14:paraId="242103A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21963639"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AAAFBA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456" w:type="dxa"/>
            <w:tcMar>
              <w:top w:w="50" w:type="dxa"/>
              <w:left w:w="100" w:type="dxa"/>
            </w:tcMar>
            <w:vAlign w:val="center"/>
          </w:tcPr>
          <w:p w14:paraId="2C85126E" w14:textId="77777777" w:rsidR="006B168A" w:rsidRPr="00E45289" w:rsidRDefault="00E664BF" w:rsidP="006B168A">
            <w:pPr>
              <w:rPr>
                <w:rFonts w:ascii="Times New Roman" w:hAnsi="Times New Roman" w:cs="Times New Roman"/>
                <w:sz w:val="20"/>
                <w:szCs w:val="20"/>
              </w:rPr>
            </w:pPr>
            <w:hyperlink r:id="rId839" w:history="1">
              <w:r w:rsidR="006B168A" w:rsidRPr="00E45289">
                <w:rPr>
                  <w:rStyle w:val="af2"/>
                  <w:rFonts w:ascii="Times New Roman" w:hAnsi="Times New Roman" w:cs="Times New Roman"/>
                  <w:sz w:val="20"/>
                  <w:szCs w:val="20"/>
                </w:rPr>
                <w:t>www.resh.edu.ru</w:t>
              </w:r>
            </w:hyperlink>
          </w:p>
          <w:p w14:paraId="0820DADC" w14:textId="77777777" w:rsidR="006B168A" w:rsidRPr="00E45289" w:rsidRDefault="00E664BF" w:rsidP="006B168A">
            <w:pPr>
              <w:rPr>
                <w:rFonts w:ascii="Times New Roman" w:hAnsi="Times New Roman" w:cs="Times New Roman"/>
                <w:sz w:val="20"/>
                <w:szCs w:val="20"/>
              </w:rPr>
            </w:pPr>
            <w:hyperlink r:id="rId840" w:history="1">
              <w:r w:rsidR="006B168A" w:rsidRPr="00E45289">
                <w:rPr>
                  <w:rStyle w:val="af2"/>
                  <w:rFonts w:ascii="Times New Roman" w:hAnsi="Times New Roman" w:cs="Times New Roman"/>
                  <w:sz w:val="20"/>
                  <w:szCs w:val="20"/>
                </w:rPr>
                <w:t>www.nsportal.ru</w:t>
              </w:r>
            </w:hyperlink>
          </w:p>
        </w:tc>
      </w:tr>
      <w:tr w:rsidR="006B168A" w:rsidRPr="00E45289" w14:paraId="04065C8E" w14:textId="77777777" w:rsidTr="006B168A">
        <w:trPr>
          <w:trHeight w:val="144"/>
          <w:tblCellSpacing w:w="20" w:type="nil"/>
        </w:trPr>
        <w:tc>
          <w:tcPr>
            <w:tcW w:w="895" w:type="dxa"/>
            <w:tcMar>
              <w:top w:w="50" w:type="dxa"/>
              <w:left w:w="100" w:type="dxa"/>
            </w:tcMar>
            <w:vAlign w:val="center"/>
          </w:tcPr>
          <w:p w14:paraId="09AA510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4816" w:type="dxa"/>
            <w:tcMar>
              <w:top w:w="50" w:type="dxa"/>
              <w:left w:w="100" w:type="dxa"/>
            </w:tcMar>
            <w:vAlign w:val="center"/>
          </w:tcPr>
          <w:p w14:paraId="65F4154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Обработка металлов</w:t>
            </w:r>
          </w:p>
        </w:tc>
        <w:tc>
          <w:tcPr>
            <w:tcW w:w="1428" w:type="dxa"/>
            <w:tcMar>
              <w:top w:w="50" w:type="dxa"/>
              <w:left w:w="100" w:type="dxa"/>
            </w:tcMar>
            <w:vAlign w:val="center"/>
          </w:tcPr>
          <w:p w14:paraId="5FE1D99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7664DBDA"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653394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11C90EAB" w14:textId="77777777" w:rsidR="006B168A" w:rsidRPr="00E45289" w:rsidRDefault="00E664BF" w:rsidP="006B168A">
            <w:pPr>
              <w:rPr>
                <w:rFonts w:ascii="Times New Roman" w:hAnsi="Times New Roman" w:cs="Times New Roman"/>
                <w:sz w:val="20"/>
                <w:szCs w:val="20"/>
              </w:rPr>
            </w:pPr>
            <w:hyperlink r:id="rId841" w:history="1">
              <w:r w:rsidR="006B168A" w:rsidRPr="00E45289">
                <w:rPr>
                  <w:rStyle w:val="af2"/>
                  <w:rFonts w:ascii="Times New Roman" w:hAnsi="Times New Roman" w:cs="Times New Roman"/>
                  <w:sz w:val="20"/>
                  <w:szCs w:val="20"/>
                </w:rPr>
                <w:t>www.resh.edu.ru</w:t>
              </w:r>
            </w:hyperlink>
          </w:p>
          <w:p w14:paraId="69448099" w14:textId="77777777" w:rsidR="006B168A" w:rsidRPr="00E45289" w:rsidRDefault="00E664BF" w:rsidP="006B168A">
            <w:pPr>
              <w:rPr>
                <w:rFonts w:ascii="Times New Roman" w:hAnsi="Times New Roman" w:cs="Times New Roman"/>
                <w:sz w:val="20"/>
                <w:szCs w:val="20"/>
              </w:rPr>
            </w:pPr>
            <w:hyperlink r:id="rId842" w:history="1">
              <w:r w:rsidR="006B168A" w:rsidRPr="00E45289">
                <w:rPr>
                  <w:rStyle w:val="af2"/>
                  <w:rFonts w:ascii="Times New Roman" w:hAnsi="Times New Roman" w:cs="Times New Roman"/>
                  <w:sz w:val="20"/>
                  <w:szCs w:val="20"/>
                </w:rPr>
                <w:t>www.nsportal.ru</w:t>
              </w:r>
            </w:hyperlink>
          </w:p>
        </w:tc>
      </w:tr>
      <w:tr w:rsidR="006B168A" w:rsidRPr="00E45289" w14:paraId="141D790D" w14:textId="77777777" w:rsidTr="006B168A">
        <w:trPr>
          <w:trHeight w:val="144"/>
          <w:tblCellSpacing w:w="20" w:type="nil"/>
        </w:trPr>
        <w:tc>
          <w:tcPr>
            <w:tcW w:w="895" w:type="dxa"/>
            <w:tcMar>
              <w:top w:w="50" w:type="dxa"/>
              <w:left w:w="100" w:type="dxa"/>
            </w:tcMar>
            <w:vAlign w:val="center"/>
          </w:tcPr>
          <w:p w14:paraId="0319677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3.3</w:t>
            </w:r>
          </w:p>
        </w:tc>
        <w:tc>
          <w:tcPr>
            <w:tcW w:w="4816" w:type="dxa"/>
            <w:tcMar>
              <w:top w:w="50" w:type="dxa"/>
              <w:left w:w="100" w:type="dxa"/>
            </w:tcMar>
            <w:vAlign w:val="center"/>
          </w:tcPr>
          <w:p w14:paraId="00A201D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Пластмасса и другие современные материалы: свойства, получение и использование</w:t>
            </w:r>
          </w:p>
        </w:tc>
        <w:tc>
          <w:tcPr>
            <w:tcW w:w="1428" w:type="dxa"/>
            <w:tcMar>
              <w:top w:w="50" w:type="dxa"/>
              <w:left w:w="100" w:type="dxa"/>
            </w:tcMar>
            <w:vAlign w:val="center"/>
          </w:tcPr>
          <w:p w14:paraId="622D59E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00DE66EE"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6F1F566E" w14:textId="77777777" w:rsidR="006B168A" w:rsidRPr="00E45289" w:rsidRDefault="006B168A" w:rsidP="006B168A">
            <w:pPr>
              <w:ind w:left="135"/>
              <w:jc w:val="center"/>
              <w:rPr>
                <w:rFonts w:ascii="Times New Roman" w:hAnsi="Times New Roman" w:cs="Times New Roman"/>
                <w:sz w:val="20"/>
                <w:szCs w:val="20"/>
              </w:rPr>
            </w:pPr>
          </w:p>
        </w:tc>
        <w:tc>
          <w:tcPr>
            <w:tcW w:w="2456" w:type="dxa"/>
            <w:tcMar>
              <w:top w:w="50" w:type="dxa"/>
              <w:left w:w="100" w:type="dxa"/>
            </w:tcMar>
            <w:vAlign w:val="center"/>
          </w:tcPr>
          <w:p w14:paraId="2043ACFB" w14:textId="77777777" w:rsidR="006B168A" w:rsidRPr="00E45289" w:rsidRDefault="00E664BF" w:rsidP="006B168A">
            <w:pPr>
              <w:rPr>
                <w:rFonts w:ascii="Times New Roman" w:hAnsi="Times New Roman" w:cs="Times New Roman"/>
                <w:sz w:val="20"/>
                <w:szCs w:val="20"/>
              </w:rPr>
            </w:pPr>
            <w:hyperlink r:id="rId843" w:history="1">
              <w:r w:rsidR="006B168A" w:rsidRPr="00E45289">
                <w:rPr>
                  <w:rStyle w:val="af2"/>
                  <w:rFonts w:ascii="Times New Roman" w:hAnsi="Times New Roman" w:cs="Times New Roman"/>
                  <w:sz w:val="20"/>
                  <w:szCs w:val="20"/>
                </w:rPr>
                <w:t>www.resh.edu.ru</w:t>
              </w:r>
            </w:hyperlink>
          </w:p>
          <w:p w14:paraId="5F4FD14E" w14:textId="77777777" w:rsidR="006B168A" w:rsidRPr="00E45289" w:rsidRDefault="00E664BF" w:rsidP="006B168A">
            <w:pPr>
              <w:rPr>
                <w:rFonts w:ascii="Times New Roman" w:hAnsi="Times New Roman" w:cs="Times New Roman"/>
                <w:sz w:val="20"/>
                <w:szCs w:val="20"/>
              </w:rPr>
            </w:pPr>
            <w:hyperlink r:id="rId844" w:history="1">
              <w:r w:rsidR="006B168A" w:rsidRPr="00E45289">
                <w:rPr>
                  <w:rStyle w:val="af2"/>
                  <w:rFonts w:ascii="Times New Roman" w:hAnsi="Times New Roman" w:cs="Times New Roman"/>
                  <w:sz w:val="20"/>
                  <w:szCs w:val="20"/>
                </w:rPr>
                <w:t>www.nsportal.ru</w:t>
              </w:r>
            </w:hyperlink>
          </w:p>
        </w:tc>
      </w:tr>
      <w:tr w:rsidR="006B168A" w:rsidRPr="00E45289" w14:paraId="3A78F80A" w14:textId="77777777" w:rsidTr="006B168A">
        <w:trPr>
          <w:trHeight w:val="144"/>
          <w:tblCellSpacing w:w="20" w:type="nil"/>
        </w:trPr>
        <w:tc>
          <w:tcPr>
            <w:tcW w:w="895" w:type="dxa"/>
            <w:tcMar>
              <w:top w:w="50" w:type="dxa"/>
              <w:left w:w="100" w:type="dxa"/>
            </w:tcMar>
            <w:vAlign w:val="center"/>
          </w:tcPr>
          <w:p w14:paraId="49B9A7C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3.4</w:t>
            </w:r>
          </w:p>
        </w:tc>
        <w:tc>
          <w:tcPr>
            <w:tcW w:w="4816" w:type="dxa"/>
            <w:tcMar>
              <w:top w:w="50" w:type="dxa"/>
              <w:left w:w="100" w:type="dxa"/>
            </w:tcMar>
            <w:vAlign w:val="center"/>
          </w:tcPr>
          <w:p w14:paraId="7266AF7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Контроль и оценка качества изделия из конструкционных материалов</w:t>
            </w:r>
          </w:p>
        </w:tc>
        <w:tc>
          <w:tcPr>
            <w:tcW w:w="1428" w:type="dxa"/>
            <w:tcMar>
              <w:top w:w="50" w:type="dxa"/>
              <w:left w:w="100" w:type="dxa"/>
            </w:tcMar>
            <w:vAlign w:val="center"/>
          </w:tcPr>
          <w:p w14:paraId="68668C8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412ABDB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1FBDBE33" w14:textId="77777777" w:rsidR="006B168A" w:rsidRPr="00E45289" w:rsidRDefault="006B168A" w:rsidP="006B168A">
            <w:pPr>
              <w:ind w:left="135"/>
              <w:jc w:val="center"/>
              <w:rPr>
                <w:rFonts w:ascii="Times New Roman" w:hAnsi="Times New Roman" w:cs="Times New Roman"/>
                <w:sz w:val="20"/>
                <w:szCs w:val="20"/>
              </w:rPr>
            </w:pPr>
          </w:p>
        </w:tc>
        <w:tc>
          <w:tcPr>
            <w:tcW w:w="2456" w:type="dxa"/>
            <w:tcMar>
              <w:top w:w="50" w:type="dxa"/>
              <w:left w:w="100" w:type="dxa"/>
            </w:tcMar>
            <w:vAlign w:val="center"/>
          </w:tcPr>
          <w:p w14:paraId="4D366964" w14:textId="77777777" w:rsidR="006B168A" w:rsidRPr="00E45289" w:rsidRDefault="00E664BF" w:rsidP="006B168A">
            <w:pPr>
              <w:rPr>
                <w:rFonts w:ascii="Times New Roman" w:hAnsi="Times New Roman" w:cs="Times New Roman"/>
                <w:sz w:val="20"/>
                <w:szCs w:val="20"/>
              </w:rPr>
            </w:pPr>
            <w:hyperlink r:id="rId845" w:history="1">
              <w:r w:rsidR="006B168A" w:rsidRPr="00E45289">
                <w:rPr>
                  <w:rStyle w:val="af2"/>
                  <w:rFonts w:ascii="Times New Roman" w:hAnsi="Times New Roman" w:cs="Times New Roman"/>
                  <w:sz w:val="20"/>
                  <w:szCs w:val="20"/>
                </w:rPr>
                <w:t>www.resh.edu.ru</w:t>
              </w:r>
            </w:hyperlink>
          </w:p>
          <w:p w14:paraId="3B760A61" w14:textId="77777777" w:rsidR="006B168A" w:rsidRPr="00E45289" w:rsidRDefault="00E664BF" w:rsidP="006B168A">
            <w:pPr>
              <w:rPr>
                <w:rFonts w:ascii="Times New Roman" w:hAnsi="Times New Roman" w:cs="Times New Roman"/>
                <w:sz w:val="20"/>
                <w:szCs w:val="20"/>
              </w:rPr>
            </w:pPr>
            <w:hyperlink r:id="rId846" w:history="1">
              <w:r w:rsidR="006B168A" w:rsidRPr="00E45289">
                <w:rPr>
                  <w:rStyle w:val="af2"/>
                  <w:rFonts w:ascii="Times New Roman" w:hAnsi="Times New Roman" w:cs="Times New Roman"/>
                  <w:sz w:val="20"/>
                  <w:szCs w:val="20"/>
                </w:rPr>
                <w:t>www.nsportal.ru</w:t>
              </w:r>
            </w:hyperlink>
          </w:p>
        </w:tc>
      </w:tr>
      <w:tr w:rsidR="006B168A" w:rsidRPr="00E45289" w14:paraId="713FA52D" w14:textId="77777777" w:rsidTr="006B168A">
        <w:trPr>
          <w:trHeight w:val="144"/>
          <w:tblCellSpacing w:w="20" w:type="nil"/>
        </w:trPr>
        <w:tc>
          <w:tcPr>
            <w:tcW w:w="895" w:type="dxa"/>
            <w:tcMar>
              <w:top w:w="50" w:type="dxa"/>
              <w:left w:w="100" w:type="dxa"/>
            </w:tcMar>
            <w:vAlign w:val="center"/>
          </w:tcPr>
          <w:p w14:paraId="4DD0787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3.5</w:t>
            </w:r>
          </w:p>
        </w:tc>
        <w:tc>
          <w:tcPr>
            <w:tcW w:w="4816" w:type="dxa"/>
            <w:tcMar>
              <w:top w:w="50" w:type="dxa"/>
              <w:left w:w="100" w:type="dxa"/>
            </w:tcMar>
            <w:vAlign w:val="center"/>
          </w:tcPr>
          <w:p w14:paraId="51A9549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обработки пищевых продуктов. Рыба и мясо в питании человека</w:t>
            </w:r>
          </w:p>
        </w:tc>
        <w:tc>
          <w:tcPr>
            <w:tcW w:w="1428" w:type="dxa"/>
            <w:tcMar>
              <w:top w:w="50" w:type="dxa"/>
              <w:left w:w="100" w:type="dxa"/>
            </w:tcMar>
            <w:vAlign w:val="center"/>
          </w:tcPr>
          <w:p w14:paraId="681F71B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195A1DD3"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3136DECD" w14:textId="77777777" w:rsidR="006B168A" w:rsidRPr="00E45289" w:rsidRDefault="006B168A" w:rsidP="006B168A">
            <w:pPr>
              <w:ind w:left="135"/>
              <w:jc w:val="center"/>
              <w:rPr>
                <w:rFonts w:ascii="Times New Roman" w:hAnsi="Times New Roman" w:cs="Times New Roman"/>
                <w:sz w:val="20"/>
                <w:szCs w:val="20"/>
              </w:rPr>
            </w:pPr>
          </w:p>
        </w:tc>
        <w:tc>
          <w:tcPr>
            <w:tcW w:w="2456" w:type="dxa"/>
            <w:tcMar>
              <w:top w:w="50" w:type="dxa"/>
              <w:left w:w="100" w:type="dxa"/>
            </w:tcMar>
            <w:vAlign w:val="center"/>
          </w:tcPr>
          <w:p w14:paraId="210E2C53" w14:textId="77777777" w:rsidR="006B168A" w:rsidRPr="00E45289" w:rsidRDefault="00E664BF" w:rsidP="006B168A">
            <w:pPr>
              <w:rPr>
                <w:rFonts w:ascii="Times New Roman" w:hAnsi="Times New Roman" w:cs="Times New Roman"/>
                <w:sz w:val="20"/>
                <w:szCs w:val="20"/>
              </w:rPr>
            </w:pPr>
            <w:hyperlink r:id="rId847" w:history="1">
              <w:r w:rsidR="006B168A" w:rsidRPr="00E45289">
                <w:rPr>
                  <w:rStyle w:val="af2"/>
                  <w:rFonts w:ascii="Times New Roman" w:hAnsi="Times New Roman" w:cs="Times New Roman"/>
                  <w:sz w:val="20"/>
                  <w:szCs w:val="20"/>
                </w:rPr>
                <w:t>www.resh.edu.ru</w:t>
              </w:r>
            </w:hyperlink>
          </w:p>
          <w:p w14:paraId="37C73B6D" w14:textId="77777777" w:rsidR="006B168A" w:rsidRPr="00E45289" w:rsidRDefault="00E664BF" w:rsidP="006B168A">
            <w:pPr>
              <w:rPr>
                <w:rFonts w:ascii="Times New Roman" w:hAnsi="Times New Roman" w:cs="Times New Roman"/>
                <w:sz w:val="20"/>
                <w:szCs w:val="20"/>
              </w:rPr>
            </w:pPr>
            <w:hyperlink r:id="rId848" w:history="1">
              <w:r w:rsidR="006B168A" w:rsidRPr="00E45289">
                <w:rPr>
                  <w:rStyle w:val="af2"/>
                  <w:rFonts w:ascii="Times New Roman" w:hAnsi="Times New Roman" w:cs="Times New Roman"/>
                  <w:sz w:val="20"/>
                  <w:szCs w:val="20"/>
                </w:rPr>
                <w:t>www.multiurok.ru</w:t>
              </w:r>
            </w:hyperlink>
          </w:p>
        </w:tc>
      </w:tr>
      <w:tr w:rsidR="006B168A" w:rsidRPr="00E45289" w14:paraId="088F6F59" w14:textId="77777777" w:rsidTr="006B168A">
        <w:trPr>
          <w:trHeight w:val="144"/>
          <w:tblCellSpacing w:w="20" w:type="nil"/>
        </w:trPr>
        <w:tc>
          <w:tcPr>
            <w:tcW w:w="0" w:type="auto"/>
            <w:gridSpan w:val="2"/>
            <w:tcMar>
              <w:top w:w="50" w:type="dxa"/>
              <w:left w:w="100" w:type="dxa"/>
            </w:tcMar>
            <w:vAlign w:val="center"/>
          </w:tcPr>
          <w:p w14:paraId="31B0B4B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6311DCF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20 </w:t>
            </w:r>
          </w:p>
        </w:tc>
        <w:tc>
          <w:tcPr>
            <w:tcW w:w="0" w:type="auto"/>
            <w:gridSpan w:val="3"/>
            <w:tcMar>
              <w:top w:w="50" w:type="dxa"/>
              <w:left w:w="100" w:type="dxa"/>
            </w:tcMar>
            <w:vAlign w:val="center"/>
          </w:tcPr>
          <w:p w14:paraId="3F570609" w14:textId="77777777" w:rsidR="006B168A" w:rsidRPr="00E45289" w:rsidRDefault="006B168A" w:rsidP="006B168A">
            <w:pPr>
              <w:rPr>
                <w:rFonts w:ascii="Times New Roman" w:hAnsi="Times New Roman" w:cs="Times New Roman"/>
                <w:sz w:val="20"/>
                <w:szCs w:val="20"/>
              </w:rPr>
            </w:pPr>
          </w:p>
        </w:tc>
      </w:tr>
      <w:tr w:rsidR="006B168A" w:rsidRPr="00E45289" w14:paraId="41400F16" w14:textId="77777777" w:rsidTr="006B168A">
        <w:trPr>
          <w:trHeight w:val="144"/>
          <w:tblCellSpacing w:w="20" w:type="nil"/>
        </w:trPr>
        <w:tc>
          <w:tcPr>
            <w:tcW w:w="0" w:type="auto"/>
            <w:gridSpan w:val="6"/>
            <w:tcMar>
              <w:top w:w="50" w:type="dxa"/>
              <w:left w:w="100" w:type="dxa"/>
            </w:tcMar>
            <w:vAlign w:val="center"/>
          </w:tcPr>
          <w:p w14:paraId="01AF684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3D-моделирование, прототипирование, макетирование</w:t>
            </w:r>
          </w:p>
        </w:tc>
      </w:tr>
      <w:tr w:rsidR="006B168A" w:rsidRPr="00E45289" w14:paraId="074E31BD" w14:textId="77777777" w:rsidTr="006B168A">
        <w:trPr>
          <w:trHeight w:val="144"/>
          <w:tblCellSpacing w:w="20" w:type="nil"/>
        </w:trPr>
        <w:tc>
          <w:tcPr>
            <w:tcW w:w="895" w:type="dxa"/>
            <w:tcMar>
              <w:top w:w="50" w:type="dxa"/>
              <w:left w:w="100" w:type="dxa"/>
            </w:tcMar>
            <w:vAlign w:val="center"/>
          </w:tcPr>
          <w:p w14:paraId="518F87A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4816" w:type="dxa"/>
            <w:tcMar>
              <w:top w:w="50" w:type="dxa"/>
              <w:left w:w="100" w:type="dxa"/>
            </w:tcMar>
            <w:vAlign w:val="center"/>
          </w:tcPr>
          <w:p w14:paraId="0A54C9A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Модели, моделирование. Макетирование</w:t>
            </w:r>
          </w:p>
        </w:tc>
        <w:tc>
          <w:tcPr>
            <w:tcW w:w="1428" w:type="dxa"/>
            <w:tcMar>
              <w:top w:w="50" w:type="dxa"/>
              <w:left w:w="100" w:type="dxa"/>
            </w:tcMar>
            <w:vAlign w:val="center"/>
          </w:tcPr>
          <w:p w14:paraId="71C98C7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5C1DDDC2"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0D14E7F" w14:textId="77777777" w:rsidR="006B168A" w:rsidRPr="00E45289" w:rsidRDefault="006B168A" w:rsidP="006B168A">
            <w:pPr>
              <w:ind w:left="135"/>
              <w:jc w:val="center"/>
              <w:rPr>
                <w:rFonts w:ascii="Times New Roman" w:hAnsi="Times New Roman" w:cs="Times New Roman"/>
                <w:sz w:val="20"/>
                <w:szCs w:val="20"/>
              </w:rPr>
            </w:pPr>
          </w:p>
        </w:tc>
        <w:tc>
          <w:tcPr>
            <w:tcW w:w="2456" w:type="dxa"/>
            <w:tcMar>
              <w:top w:w="50" w:type="dxa"/>
              <w:left w:w="100" w:type="dxa"/>
            </w:tcMar>
            <w:vAlign w:val="center"/>
          </w:tcPr>
          <w:p w14:paraId="78BD0AA4" w14:textId="77777777" w:rsidR="006B168A" w:rsidRPr="00E45289" w:rsidRDefault="00E664BF" w:rsidP="006B168A">
            <w:pPr>
              <w:ind w:left="135"/>
              <w:rPr>
                <w:rFonts w:ascii="Times New Roman" w:hAnsi="Times New Roman" w:cs="Times New Roman"/>
                <w:sz w:val="20"/>
                <w:szCs w:val="20"/>
              </w:rPr>
            </w:pPr>
            <w:hyperlink r:id="rId849" w:history="1">
              <w:r w:rsidR="006B168A" w:rsidRPr="00E45289">
                <w:rPr>
                  <w:rStyle w:val="af2"/>
                  <w:rFonts w:ascii="Times New Roman" w:hAnsi="Times New Roman" w:cs="Times New Roman"/>
                  <w:sz w:val="20"/>
                  <w:szCs w:val="20"/>
                </w:rPr>
                <w:t>www.nsportal.ru</w:t>
              </w:r>
            </w:hyperlink>
          </w:p>
        </w:tc>
      </w:tr>
      <w:tr w:rsidR="006B168A" w:rsidRPr="00E45289" w14:paraId="32352CE8" w14:textId="77777777" w:rsidTr="006B168A">
        <w:trPr>
          <w:trHeight w:val="144"/>
          <w:tblCellSpacing w:w="20" w:type="nil"/>
        </w:trPr>
        <w:tc>
          <w:tcPr>
            <w:tcW w:w="895" w:type="dxa"/>
            <w:tcMar>
              <w:top w:w="50" w:type="dxa"/>
              <w:left w:w="100" w:type="dxa"/>
            </w:tcMar>
            <w:vAlign w:val="center"/>
          </w:tcPr>
          <w:p w14:paraId="5DD6DDE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4816" w:type="dxa"/>
            <w:tcMar>
              <w:top w:w="50" w:type="dxa"/>
              <w:left w:w="100" w:type="dxa"/>
            </w:tcMar>
            <w:vAlign w:val="center"/>
          </w:tcPr>
          <w:p w14:paraId="170CA4C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Создание объёмных моделей с помощью компьютерных программ</w:t>
            </w:r>
          </w:p>
        </w:tc>
        <w:tc>
          <w:tcPr>
            <w:tcW w:w="1428" w:type="dxa"/>
            <w:tcMar>
              <w:top w:w="50" w:type="dxa"/>
              <w:left w:w="100" w:type="dxa"/>
            </w:tcMar>
            <w:vAlign w:val="center"/>
          </w:tcPr>
          <w:p w14:paraId="5B19BA9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0518D07C"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402E869" w14:textId="77777777" w:rsidR="006B168A" w:rsidRPr="00E45289" w:rsidRDefault="006B168A" w:rsidP="006B168A">
            <w:pPr>
              <w:ind w:left="135"/>
              <w:jc w:val="center"/>
              <w:rPr>
                <w:rFonts w:ascii="Times New Roman" w:hAnsi="Times New Roman" w:cs="Times New Roman"/>
                <w:sz w:val="20"/>
                <w:szCs w:val="20"/>
              </w:rPr>
            </w:pPr>
          </w:p>
        </w:tc>
        <w:tc>
          <w:tcPr>
            <w:tcW w:w="2456" w:type="dxa"/>
            <w:tcMar>
              <w:top w:w="50" w:type="dxa"/>
              <w:left w:w="100" w:type="dxa"/>
            </w:tcMar>
            <w:vAlign w:val="center"/>
          </w:tcPr>
          <w:p w14:paraId="1E9AC2F0" w14:textId="77777777" w:rsidR="006B168A" w:rsidRPr="00E45289" w:rsidRDefault="00E664BF" w:rsidP="006B168A">
            <w:pPr>
              <w:ind w:left="135"/>
              <w:rPr>
                <w:rFonts w:ascii="Times New Roman" w:hAnsi="Times New Roman" w:cs="Times New Roman"/>
                <w:sz w:val="20"/>
                <w:szCs w:val="20"/>
              </w:rPr>
            </w:pPr>
            <w:hyperlink r:id="rId850" w:history="1">
              <w:r w:rsidR="006B168A" w:rsidRPr="00E45289">
                <w:rPr>
                  <w:rStyle w:val="af2"/>
                  <w:rFonts w:ascii="Times New Roman" w:hAnsi="Times New Roman" w:cs="Times New Roman"/>
                  <w:sz w:val="20"/>
                  <w:szCs w:val="20"/>
                </w:rPr>
                <w:t>www.nsportal.ru</w:t>
              </w:r>
            </w:hyperlink>
          </w:p>
        </w:tc>
      </w:tr>
      <w:tr w:rsidR="006B168A" w:rsidRPr="00E45289" w14:paraId="28B7514E" w14:textId="77777777" w:rsidTr="006B168A">
        <w:trPr>
          <w:trHeight w:val="144"/>
          <w:tblCellSpacing w:w="20" w:type="nil"/>
        </w:trPr>
        <w:tc>
          <w:tcPr>
            <w:tcW w:w="895" w:type="dxa"/>
            <w:tcMar>
              <w:top w:w="50" w:type="dxa"/>
              <w:left w:w="100" w:type="dxa"/>
            </w:tcMar>
            <w:vAlign w:val="center"/>
          </w:tcPr>
          <w:p w14:paraId="3D08913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4816" w:type="dxa"/>
            <w:tcMar>
              <w:top w:w="50" w:type="dxa"/>
              <w:left w:w="100" w:type="dxa"/>
            </w:tcMar>
            <w:vAlign w:val="center"/>
          </w:tcPr>
          <w:p w14:paraId="0CB7585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Основные приёмы макетирования</w:t>
            </w:r>
          </w:p>
        </w:tc>
        <w:tc>
          <w:tcPr>
            <w:tcW w:w="1428" w:type="dxa"/>
            <w:tcMar>
              <w:top w:w="50" w:type="dxa"/>
              <w:left w:w="100" w:type="dxa"/>
            </w:tcMar>
            <w:vAlign w:val="center"/>
          </w:tcPr>
          <w:p w14:paraId="70C4393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32D42E14"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0F87E2D" w14:textId="77777777" w:rsidR="006B168A" w:rsidRPr="00E45289" w:rsidRDefault="006B168A" w:rsidP="006B168A">
            <w:pPr>
              <w:ind w:left="135"/>
              <w:jc w:val="center"/>
              <w:rPr>
                <w:rFonts w:ascii="Times New Roman" w:hAnsi="Times New Roman" w:cs="Times New Roman"/>
                <w:sz w:val="20"/>
                <w:szCs w:val="20"/>
              </w:rPr>
            </w:pPr>
          </w:p>
        </w:tc>
        <w:tc>
          <w:tcPr>
            <w:tcW w:w="2456" w:type="dxa"/>
            <w:tcMar>
              <w:top w:w="50" w:type="dxa"/>
              <w:left w:w="100" w:type="dxa"/>
            </w:tcMar>
            <w:vAlign w:val="center"/>
          </w:tcPr>
          <w:p w14:paraId="280D2DB6" w14:textId="77777777" w:rsidR="006B168A" w:rsidRPr="00E45289" w:rsidRDefault="00E664BF" w:rsidP="006B168A">
            <w:pPr>
              <w:ind w:left="135"/>
              <w:rPr>
                <w:rFonts w:ascii="Times New Roman" w:hAnsi="Times New Roman" w:cs="Times New Roman"/>
                <w:sz w:val="20"/>
                <w:szCs w:val="20"/>
              </w:rPr>
            </w:pPr>
            <w:hyperlink r:id="rId851" w:history="1">
              <w:r w:rsidR="006B168A" w:rsidRPr="00E45289">
                <w:rPr>
                  <w:rStyle w:val="af2"/>
                  <w:rFonts w:ascii="Times New Roman" w:hAnsi="Times New Roman" w:cs="Times New Roman"/>
                  <w:sz w:val="20"/>
                  <w:szCs w:val="20"/>
                </w:rPr>
                <w:t>www.infourok.ru</w:t>
              </w:r>
            </w:hyperlink>
          </w:p>
          <w:p w14:paraId="1C9F5CC9" w14:textId="77777777" w:rsidR="006B168A" w:rsidRPr="00E45289" w:rsidRDefault="006B168A" w:rsidP="006B168A">
            <w:pPr>
              <w:ind w:left="135"/>
              <w:rPr>
                <w:rFonts w:ascii="Times New Roman" w:hAnsi="Times New Roman" w:cs="Times New Roman"/>
                <w:sz w:val="20"/>
                <w:szCs w:val="20"/>
              </w:rPr>
            </w:pPr>
          </w:p>
        </w:tc>
      </w:tr>
      <w:tr w:rsidR="006B168A" w:rsidRPr="00E45289" w14:paraId="0F269701" w14:textId="77777777" w:rsidTr="006B168A">
        <w:trPr>
          <w:trHeight w:val="144"/>
          <w:tblCellSpacing w:w="20" w:type="nil"/>
        </w:trPr>
        <w:tc>
          <w:tcPr>
            <w:tcW w:w="0" w:type="auto"/>
            <w:gridSpan w:val="2"/>
            <w:tcMar>
              <w:top w:w="50" w:type="dxa"/>
              <w:left w:w="100" w:type="dxa"/>
            </w:tcMar>
            <w:vAlign w:val="center"/>
          </w:tcPr>
          <w:p w14:paraId="1BB6DF5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428" w:type="dxa"/>
            <w:tcMar>
              <w:top w:w="50" w:type="dxa"/>
              <w:left w:w="100" w:type="dxa"/>
            </w:tcMar>
            <w:vAlign w:val="center"/>
          </w:tcPr>
          <w:p w14:paraId="51A3342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7D144EF9" w14:textId="77777777" w:rsidR="006B168A" w:rsidRPr="00E45289" w:rsidRDefault="006B168A" w:rsidP="006B168A">
            <w:pPr>
              <w:rPr>
                <w:rFonts w:ascii="Times New Roman" w:hAnsi="Times New Roman" w:cs="Times New Roman"/>
                <w:sz w:val="20"/>
                <w:szCs w:val="20"/>
              </w:rPr>
            </w:pPr>
          </w:p>
        </w:tc>
      </w:tr>
      <w:tr w:rsidR="006B168A" w:rsidRPr="00E45289" w14:paraId="61D87928" w14:textId="77777777" w:rsidTr="006B168A">
        <w:trPr>
          <w:trHeight w:val="144"/>
          <w:tblCellSpacing w:w="20" w:type="nil"/>
        </w:trPr>
        <w:tc>
          <w:tcPr>
            <w:tcW w:w="0" w:type="auto"/>
            <w:gridSpan w:val="6"/>
            <w:tcMar>
              <w:top w:w="50" w:type="dxa"/>
              <w:left w:w="100" w:type="dxa"/>
            </w:tcMar>
            <w:vAlign w:val="center"/>
          </w:tcPr>
          <w:p w14:paraId="567BAE3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Робототехника</w:t>
            </w:r>
          </w:p>
        </w:tc>
      </w:tr>
      <w:tr w:rsidR="006B168A" w:rsidRPr="00E45289" w14:paraId="5909F37A" w14:textId="77777777" w:rsidTr="006B168A">
        <w:trPr>
          <w:trHeight w:val="144"/>
          <w:tblCellSpacing w:w="20" w:type="nil"/>
        </w:trPr>
        <w:tc>
          <w:tcPr>
            <w:tcW w:w="895" w:type="dxa"/>
            <w:tcMar>
              <w:top w:w="50" w:type="dxa"/>
              <w:left w:w="100" w:type="dxa"/>
            </w:tcMar>
            <w:vAlign w:val="center"/>
          </w:tcPr>
          <w:p w14:paraId="48ACDE4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5.1</w:t>
            </w:r>
          </w:p>
        </w:tc>
        <w:tc>
          <w:tcPr>
            <w:tcW w:w="4816" w:type="dxa"/>
            <w:tcMar>
              <w:top w:w="50" w:type="dxa"/>
              <w:left w:w="100" w:type="dxa"/>
            </w:tcMar>
            <w:vAlign w:val="center"/>
          </w:tcPr>
          <w:p w14:paraId="2AD929F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Промышленные и бытовые роботы</w:t>
            </w:r>
          </w:p>
        </w:tc>
        <w:tc>
          <w:tcPr>
            <w:tcW w:w="1428" w:type="dxa"/>
            <w:tcMar>
              <w:top w:w="50" w:type="dxa"/>
              <w:left w:w="100" w:type="dxa"/>
            </w:tcMar>
            <w:vAlign w:val="center"/>
          </w:tcPr>
          <w:p w14:paraId="682B6AC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64AB4447"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96753A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2C00EAD0" w14:textId="77777777" w:rsidR="006B168A" w:rsidRPr="00E45289" w:rsidRDefault="00E664BF" w:rsidP="006B168A">
            <w:pPr>
              <w:ind w:left="135"/>
              <w:rPr>
                <w:rStyle w:val="af2"/>
                <w:rFonts w:ascii="Times New Roman" w:hAnsi="Times New Roman" w:cs="Times New Roman"/>
                <w:sz w:val="20"/>
                <w:szCs w:val="20"/>
              </w:rPr>
            </w:pPr>
            <w:hyperlink r:id="rId852" w:history="1">
              <w:r w:rsidR="006B168A" w:rsidRPr="00E45289">
                <w:rPr>
                  <w:rStyle w:val="af2"/>
                  <w:rFonts w:ascii="Times New Roman" w:hAnsi="Times New Roman" w:cs="Times New Roman"/>
                  <w:sz w:val="20"/>
                  <w:szCs w:val="20"/>
                </w:rPr>
                <w:t>www.resh.edu.ru</w:t>
              </w:r>
            </w:hyperlink>
          </w:p>
          <w:p w14:paraId="3A3CE96E" w14:textId="77777777" w:rsidR="006B168A" w:rsidRPr="00E45289" w:rsidRDefault="00E664BF" w:rsidP="006B168A">
            <w:pPr>
              <w:ind w:left="135"/>
              <w:rPr>
                <w:rFonts w:ascii="Times New Roman" w:hAnsi="Times New Roman" w:cs="Times New Roman"/>
                <w:sz w:val="20"/>
                <w:szCs w:val="20"/>
              </w:rPr>
            </w:pPr>
            <w:hyperlink r:id="rId853" w:history="1">
              <w:r w:rsidR="006B168A" w:rsidRPr="00E45289">
                <w:rPr>
                  <w:rStyle w:val="af2"/>
                  <w:rFonts w:ascii="Times New Roman" w:hAnsi="Times New Roman" w:cs="Times New Roman"/>
                  <w:sz w:val="20"/>
                  <w:szCs w:val="20"/>
                </w:rPr>
                <w:t>www.infourok.ru</w:t>
              </w:r>
            </w:hyperlink>
          </w:p>
          <w:p w14:paraId="4DD3FFD2" w14:textId="77777777" w:rsidR="006B168A" w:rsidRPr="00E45289" w:rsidRDefault="006B168A" w:rsidP="006B168A">
            <w:pPr>
              <w:ind w:left="135"/>
              <w:rPr>
                <w:rFonts w:ascii="Times New Roman" w:hAnsi="Times New Roman" w:cs="Times New Roman"/>
                <w:sz w:val="20"/>
                <w:szCs w:val="20"/>
              </w:rPr>
            </w:pPr>
          </w:p>
        </w:tc>
      </w:tr>
      <w:tr w:rsidR="006B168A" w:rsidRPr="00E45289" w14:paraId="31E2CB7C" w14:textId="77777777" w:rsidTr="006B168A">
        <w:trPr>
          <w:trHeight w:val="144"/>
          <w:tblCellSpacing w:w="20" w:type="nil"/>
        </w:trPr>
        <w:tc>
          <w:tcPr>
            <w:tcW w:w="895" w:type="dxa"/>
            <w:tcMar>
              <w:top w:w="50" w:type="dxa"/>
              <w:left w:w="100" w:type="dxa"/>
            </w:tcMar>
            <w:vAlign w:val="center"/>
          </w:tcPr>
          <w:p w14:paraId="6DCE878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5.2</w:t>
            </w:r>
          </w:p>
        </w:tc>
        <w:tc>
          <w:tcPr>
            <w:tcW w:w="4816" w:type="dxa"/>
            <w:tcMar>
              <w:top w:w="50" w:type="dxa"/>
              <w:left w:w="100" w:type="dxa"/>
            </w:tcMar>
            <w:vAlign w:val="center"/>
          </w:tcPr>
          <w:p w14:paraId="2731473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Программирование управления роботизированными моделями</w:t>
            </w:r>
          </w:p>
        </w:tc>
        <w:tc>
          <w:tcPr>
            <w:tcW w:w="1428" w:type="dxa"/>
            <w:tcMar>
              <w:top w:w="50" w:type="dxa"/>
              <w:left w:w="100" w:type="dxa"/>
            </w:tcMar>
            <w:vAlign w:val="center"/>
          </w:tcPr>
          <w:p w14:paraId="2884E8D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0DE61365"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E82CA8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0A9F9547" w14:textId="77777777" w:rsidR="006B168A" w:rsidRPr="00E45289" w:rsidRDefault="00E664BF" w:rsidP="006B168A">
            <w:pPr>
              <w:ind w:left="135"/>
              <w:rPr>
                <w:rStyle w:val="af2"/>
                <w:rFonts w:ascii="Times New Roman" w:hAnsi="Times New Roman" w:cs="Times New Roman"/>
                <w:sz w:val="20"/>
                <w:szCs w:val="20"/>
              </w:rPr>
            </w:pPr>
            <w:hyperlink r:id="rId854" w:history="1">
              <w:r w:rsidR="006B168A" w:rsidRPr="00E45289">
                <w:rPr>
                  <w:rStyle w:val="af2"/>
                  <w:rFonts w:ascii="Times New Roman" w:hAnsi="Times New Roman" w:cs="Times New Roman"/>
                  <w:sz w:val="20"/>
                  <w:szCs w:val="20"/>
                </w:rPr>
                <w:t>www.resh.edu.ru</w:t>
              </w:r>
            </w:hyperlink>
          </w:p>
          <w:p w14:paraId="272E732D" w14:textId="77777777" w:rsidR="006B168A" w:rsidRPr="00E45289" w:rsidRDefault="00E664BF" w:rsidP="006B168A">
            <w:pPr>
              <w:ind w:left="135"/>
              <w:rPr>
                <w:rFonts w:ascii="Times New Roman" w:hAnsi="Times New Roman" w:cs="Times New Roman"/>
                <w:sz w:val="20"/>
                <w:szCs w:val="20"/>
              </w:rPr>
            </w:pPr>
            <w:hyperlink r:id="rId855" w:history="1">
              <w:r w:rsidR="006B168A" w:rsidRPr="00E45289">
                <w:rPr>
                  <w:rStyle w:val="af2"/>
                  <w:rFonts w:ascii="Times New Roman" w:hAnsi="Times New Roman" w:cs="Times New Roman"/>
                  <w:sz w:val="20"/>
                  <w:szCs w:val="20"/>
                </w:rPr>
                <w:t>www.infourok.ru</w:t>
              </w:r>
            </w:hyperlink>
          </w:p>
          <w:p w14:paraId="3C054988" w14:textId="77777777" w:rsidR="006B168A" w:rsidRPr="00E45289" w:rsidRDefault="006B168A" w:rsidP="006B168A">
            <w:pPr>
              <w:ind w:left="135"/>
              <w:rPr>
                <w:rFonts w:ascii="Times New Roman" w:hAnsi="Times New Roman" w:cs="Times New Roman"/>
                <w:sz w:val="20"/>
                <w:szCs w:val="20"/>
              </w:rPr>
            </w:pPr>
          </w:p>
        </w:tc>
      </w:tr>
      <w:tr w:rsidR="006B168A" w:rsidRPr="00E45289" w14:paraId="27C02A7E" w14:textId="77777777" w:rsidTr="006B168A">
        <w:trPr>
          <w:trHeight w:val="144"/>
          <w:tblCellSpacing w:w="20" w:type="nil"/>
        </w:trPr>
        <w:tc>
          <w:tcPr>
            <w:tcW w:w="895" w:type="dxa"/>
            <w:tcMar>
              <w:top w:w="50" w:type="dxa"/>
              <w:left w:w="100" w:type="dxa"/>
            </w:tcMar>
            <w:vAlign w:val="center"/>
          </w:tcPr>
          <w:p w14:paraId="64A52F2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5.3</w:t>
            </w:r>
          </w:p>
        </w:tc>
        <w:tc>
          <w:tcPr>
            <w:tcW w:w="4816" w:type="dxa"/>
            <w:tcMar>
              <w:top w:w="50" w:type="dxa"/>
              <w:left w:w="100" w:type="dxa"/>
            </w:tcMar>
            <w:vAlign w:val="center"/>
          </w:tcPr>
          <w:p w14:paraId="300F0CF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Алгоритмизация и программирование роботов</w:t>
            </w:r>
          </w:p>
        </w:tc>
        <w:tc>
          <w:tcPr>
            <w:tcW w:w="1428" w:type="dxa"/>
            <w:tcMar>
              <w:top w:w="50" w:type="dxa"/>
              <w:left w:w="100" w:type="dxa"/>
            </w:tcMar>
            <w:vAlign w:val="center"/>
          </w:tcPr>
          <w:p w14:paraId="4C70333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076ACC7C"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2733674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2456" w:type="dxa"/>
            <w:tcMar>
              <w:top w:w="50" w:type="dxa"/>
              <w:left w:w="100" w:type="dxa"/>
            </w:tcMar>
            <w:vAlign w:val="center"/>
          </w:tcPr>
          <w:p w14:paraId="7A0E9590" w14:textId="77777777" w:rsidR="006B168A" w:rsidRPr="00E45289" w:rsidRDefault="00E664BF" w:rsidP="006B168A">
            <w:pPr>
              <w:ind w:left="135"/>
              <w:rPr>
                <w:rStyle w:val="af2"/>
                <w:rFonts w:ascii="Times New Roman" w:hAnsi="Times New Roman" w:cs="Times New Roman"/>
                <w:sz w:val="20"/>
                <w:szCs w:val="20"/>
              </w:rPr>
            </w:pPr>
            <w:hyperlink r:id="rId856" w:history="1">
              <w:r w:rsidR="006B168A" w:rsidRPr="00E45289">
                <w:rPr>
                  <w:rStyle w:val="af2"/>
                  <w:rFonts w:ascii="Times New Roman" w:hAnsi="Times New Roman" w:cs="Times New Roman"/>
                  <w:sz w:val="20"/>
                  <w:szCs w:val="20"/>
                </w:rPr>
                <w:t>www.resh.edu.ru</w:t>
              </w:r>
            </w:hyperlink>
          </w:p>
          <w:p w14:paraId="1C8CB60B" w14:textId="77777777" w:rsidR="006B168A" w:rsidRPr="00E45289" w:rsidRDefault="00E664BF" w:rsidP="006B168A">
            <w:pPr>
              <w:ind w:left="135"/>
              <w:rPr>
                <w:rFonts w:ascii="Times New Roman" w:hAnsi="Times New Roman" w:cs="Times New Roman"/>
                <w:sz w:val="20"/>
                <w:szCs w:val="20"/>
              </w:rPr>
            </w:pPr>
            <w:hyperlink r:id="rId857" w:history="1">
              <w:r w:rsidR="006B168A" w:rsidRPr="00E45289">
                <w:rPr>
                  <w:rStyle w:val="af2"/>
                  <w:rFonts w:ascii="Times New Roman" w:hAnsi="Times New Roman" w:cs="Times New Roman"/>
                  <w:sz w:val="20"/>
                  <w:szCs w:val="20"/>
                </w:rPr>
                <w:t>www.infourok.ru</w:t>
              </w:r>
            </w:hyperlink>
          </w:p>
          <w:p w14:paraId="5D3079DE" w14:textId="77777777" w:rsidR="006B168A" w:rsidRPr="00E45289" w:rsidRDefault="006B168A" w:rsidP="006B168A">
            <w:pPr>
              <w:ind w:left="135"/>
              <w:rPr>
                <w:rFonts w:ascii="Times New Roman" w:hAnsi="Times New Roman" w:cs="Times New Roman"/>
                <w:sz w:val="20"/>
                <w:szCs w:val="20"/>
              </w:rPr>
            </w:pPr>
          </w:p>
        </w:tc>
      </w:tr>
      <w:tr w:rsidR="006B168A" w:rsidRPr="00E45289" w14:paraId="1F25120C" w14:textId="77777777" w:rsidTr="006B168A">
        <w:trPr>
          <w:trHeight w:val="144"/>
          <w:tblCellSpacing w:w="20" w:type="nil"/>
        </w:trPr>
        <w:tc>
          <w:tcPr>
            <w:tcW w:w="895" w:type="dxa"/>
            <w:tcMar>
              <w:top w:w="50" w:type="dxa"/>
              <w:left w:w="100" w:type="dxa"/>
            </w:tcMar>
            <w:vAlign w:val="center"/>
          </w:tcPr>
          <w:p w14:paraId="122AEC62"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5.4</w:t>
            </w:r>
          </w:p>
        </w:tc>
        <w:tc>
          <w:tcPr>
            <w:tcW w:w="4816" w:type="dxa"/>
            <w:tcMar>
              <w:top w:w="50" w:type="dxa"/>
              <w:left w:w="100" w:type="dxa"/>
            </w:tcMar>
            <w:vAlign w:val="center"/>
          </w:tcPr>
          <w:p w14:paraId="13BB1F7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Программирование управления роботизированными моделями</w:t>
            </w:r>
          </w:p>
        </w:tc>
        <w:tc>
          <w:tcPr>
            <w:tcW w:w="1428" w:type="dxa"/>
            <w:tcMar>
              <w:top w:w="50" w:type="dxa"/>
              <w:left w:w="100" w:type="dxa"/>
            </w:tcMar>
            <w:vAlign w:val="center"/>
          </w:tcPr>
          <w:p w14:paraId="0CB2734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841" w:type="dxa"/>
            <w:tcMar>
              <w:top w:w="50" w:type="dxa"/>
              <w:left w:w="100" w:type="dxa"/>
            </w:tcMar>
            <w:vAlign w:val="center"/>
          </w:tcPr>
          <w:p w14:paraId="34FDC908"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0716080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2456" w:type="dxa"/>
            <w:tcMar>
              <w:top w:w="50" w:type="dxa"/>
              <w:left w:w="100" w:type="dxa"/>
            </w:tcMar>
            <w:vAlign w:val="center"/>
          </w:tcPr>
          <w:p w14:paraId="733DEEDE" w14:textId="77777777" w:rsidR="006B168A" w:rsidRPr="00E45289" w:rsidRDefault="00E664BF" w:rsidP="006B168A">
            <w:pPr>
              <w:ind w:left="135"/>
              <w:rPr>
                <w:rStyle w:val="af2"/>
                <w:rFonts w:ascii="Times New Roman" w:hAnsi="Times New Roman" w:cs="Times New Roman"/>
                <w:sz w:val="20"/>
                <w:szCs w:val="20"/>
              </w:rPr>
            </w:pPr>
            <w:hyperlink r:id="rId858" w:history="1">
              <w:r w:rsidR="006B168A" w:rsidRPr="00E45289">
                <w:rPr>
                  <w:rStyle w:val="af2"/>
                  <w:rFonts w:ascii="Times New Roman" w:hAnsi="Times New Roman" w:cs="Times New Roman"/>
                  <w:sz w:val="20"/>
                  <w:szCs w:val="20"/>
                </w:rPr>
                <w:t>www.resh.edu.ru</w:t>
              </w:r>
            </w:hyperlink>
          </w:p>
          <w:p w14:paraId="2A01B90E" w14:textId="77777777" w:rsidR="006B168A" w:rsidRPr="00E45289" w:rsidRDefault="00E664BF" w:rsidP="006B168A">
            <w:pPr>
              <w:ind w:left="135"/>
              <w:rPr>
                <w:rFonts w:ascii="Times New Roman" w:hAnsi="Times New Roman" w:cs="Times New Roman"/>
                <w:sz w:val="20"/>
                <w:szCs w:val="20"/>
              </w:rPr>
            </w:pPr>
            <w:hyperlink r:id="rId859" w:history="1">
              <w:r w:rsidR="006B168A" w:rsidRPr="00E45289">
                <w:rPr>
                  <w:rStyle w:val="af2"/>
                  <w:rFonts w:ascii="Times New Roman" w:hAnsi="Times New Roman" w:cs="Times New Roman"/>
                  <w:sz w:val="20"/>
                  <w:szCs w:val="20"/>
                </w:rPr>
                <w:t>www.infourok.ru</w:t>
              </w:r>
            </w:hyperlink>
          </w:p>
        </w:tc>
      </w:tr>
      <w:tr w:rsidR="006B168A" w:rsidRPr="00E45289" w14:paraId="1D677A50" w14:textId="77777777" w:rsidTr="006B168A">
        <w:trPr>
          <w:trHeight w:val="144"/>
          <w:tblCellSpacing w:w="20" w:type="nil"/>
        </w:trPr>
        <w:tc>
          <w:tcPr>
            <w:tcW w:w="0" w:type="auto"/>
            <w:gridSpan w:val="2"/>
            <w:tcMar>
              <w:top w:w="50" w:type="dxa"/>
              <w:left w:w="100" w:type="dxa"/>
            </w:tcMar>
            <w:vAlign w:val="center"/>
          </w:tcPr>
          <w:p w14:paraId="6C32268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5AFD16E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0" w:type="auto"/>
            <w:gridSpan w:val="3"/>
            <w:tcMar>
              <w:top w:w="50" w:type="dxa"/>
              <w:left w:w="100" w:type="dxa"/>
            </w:tcMar>
            <w:vAlign w:val="center"/>
          </w:tcPr>
          <w:p w14:paraId="3A63B019" w14:textId="77777777" w:rsidR="006B168A" w:rsidRPr="00E45289" w:rsidRDefault="006B168A" w:rsidP="006B168A">
            <w:pPr>
              <w:rPr>
                <w:rFonts w:ascii="Times New Roman" w:hAnsi="Times New Roman" w:cs="Times New Roman"/>
                <w:sz w:val="20"/>
                <w:szCs w:val="20"/>
              </w:rPr>
            </w:pPr>
          </w:p>
        </w:tc>
      </w:tr>
      <w:tr w:rsidR="006B168A" w:rsidRPr="00E45289" w14:paraId="20A6A17E" w14:textId="77777777" w:rsidTr="006B168A">
        <w:trPr>
          <w:trHeight w:val="144"/>
          <w:tblCellSpacing w:w="20" w:type="nil"/>
        </w:trPr>
        <w:tc>
          <w:tcPr>
            <w:tcW w:w="0" w:type="auto"/>
            <w:gridSpan w:val="6"/>
            <w:tcMar>
              <w:top w:w="50" w:type="dxa"/>
              <w:left w:w="100" w:type="dxa"/>
            </w:tcMar>
            <w:vAlign w:val="center"/>
          </w:tcPr>
          <w:p w14:paraId="25CC10A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Вариативный модуль Растениеводство</w:t>
            </w:r>
          </w:p>
        </w:tc>
      </w:tr>
      <w:tr w:rsidR="006B168A" w:rsidRPr="00E45289" w14:paraId="6102D301" w14:textId="77777777" w:rsidTr="006B168A">
        <w:trPr>
          <w:trHeight w:val="144"/>
          <w:tblCellSpacing w:w="20" w:type="nil"/>
        </w:trPr>
        <w:tc>
          <w:tcPr>
            <w:tcW w:w="895" w:type="dxa"/>
            <w:tcMar>
              <w:top w:w="50" w:type="dxa"/>
              <w:left w:w="100" w:type="dxa"/>
            </w:tcMar>
            <w:vAlign w:val="center"/>
          </w:tcPr>
          <w:p w14:paraId="338E30AC"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6.1</w:t>
            </w:r>
          </w:p>
        </w:tc>
        <w:tc>
          <w:tcPr>
            <w:tcW w:w="4816" w:type="dxa"/>
            <w:tcMar>
              <w:top w:w="50" w:type="dxa"/>
              <w:left w:w="100" w:type="dxa"/>
            </w:tcMar>
            <w:vAlign w:val="center"/>
          </w:tcPr>
          <w:p w14:paraId="70EDFE6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Технологии выращивания сельскохозяйственных культур</w:t>
            </w:r>
          </w:p>
        </w:tc>
        <w:tc>
          <w:tcPr>
            <w:tcW w:w="1428" w:type="dxa"/>
            <w:tcMar>
              <w:top w:w="50" w:type="dxa"/>
              <w:left w:w="100" w:type="dxa"/>
            </w:tcMar>
            <w:vAlign w:val="center"/>
          </w:tcPr>
          <w:p w14:paraId="754610B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1BFCC940"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BC164B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55414008" w14:textId="77777777" w:rsidR="006B168A" w:rsidRPr="00E45289" w:rsidRDefault="00E664BF" w:rsidP="006B168A">
            <w:pPr>
              <w:ind w:left="135"/>
              <w:rPr>
                <w:rStyle w:val="af2"/>
                <w:rFonts w:ascii="Times New Roman" w:hAnsi="Times New Roman" w:cs="Times New Roman"/>
                <w:sz w:val="20"/>
                <w:szCs w:val="20"/>
              </w:rPr>
            </w:pPr>
            <w:hyperlink r:id="rId860" w:history="1">
              <w:r w:rsidR="006B168A" w:rsidRPr="00E45289">
                <w:rPr>
                  <w:rStyle w:val="af2"/>
                  <w:rFonts w:ascii="Times New Roman" w:hAnsi="Times New Roman" w:cs="Times New Roman"/>
                  <w:sz w:val="20"/>
                  <w:szCs w:val="20"/>
                </w:rPr>
                <w:t>www.resh.edu.ru</w:t>
              </w:r>
            </w:hyperlink>
          </w:p>
          <w:p w14:paraId="4342494C" w14:textId="77777777" w:rsidR="006B168A" w:rsidRPr="00E45289" w:rsidRDefault="00E664BF" w:rsidP="006B168A">
            <w:pPr>
              <w:ind w:left="135"/>
              <w:rPr>
                <w:rFonts w:ascii="Times New Roman" w:hAnsi="Times New Roman" w:cs="Times New Roman"/>
                <w:sz w:val="20"/>
                <w:szCs w:val="20"/>
              </w:rPr>
            </w:pPr>
            <w:hyperlink r:id="rId861" w:history="1">
              <w:r w:rsidR="006B168A" w:rsidRPr="00E45289">
                <w:rPr>
                  <w:rStyle w:val="af2"/>
                  <w:rFonts w:ascii="Times New Roman" w:hAnsi="Times New Roman" w:cs="Times New Roman"/>
                  <w:sz w:val="20"/>
                  <w:szCs w:val="20"/>
                </w:rPr>
                <w:t>www.infourok.ru</w:t>
              </w:r>
            </w:hyperlink>
          </w:p>
        </w:tc>
      </w:tr>
      <w:tr w:rsidR="006B168A" w:rsidRPr="00E45289" w14:paraId="74286418" w14:textId="77777777" w:rsidTr="006B168A">
        <w:trPr>
          <w:trHeight w:val="144"/>
          <w:tblCellSpacing w:w="20" w:type="nil"/>
        </w:trPr>
        <w:tc>
          <w:tcPr>
            <w:tcW w:w="895" w:type="dxa"/>
            <w:tcMar>
              <w:top w:w="50" w:type="dxa"/>
              <w:left w:w="100" w:type="dxa"/>
            </w:tcMar>
            <w:vAlign w:val="center"/>
          </w:tcPr>
          <w:p w14:paraId="4465CAD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6.2</w:t>
            </w:r>
          </w:p>
        </w:tc>
        <w:tc>
          <w:tcPr>
            <w:tcW w:w="4816" w:type="dxa"/>
            <w:tcMar>
              <w:top w:w="50" w:type="dxa"/>
              <w:left w:w="100" w:type="dxa"/>
            </w:tcMar>
            <w:vAlign w:val="center"/>
          </w:tcPr>
          <w:p w14:paraId="10248A0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Полезные для человека дикорастущие растения, их заготовка</w:t>
            </w:r>
          </w:p>
        </w:tc>
        <w:tc>
          <w:tcPr>
            <w:tcW w:w="1428" w:type="dxa"/>
            <w:tcMar>
              <w:top w:w="50" w:type="dxa"/>
              <w:left w:w="100" w:type="dxa"/>
            </w:tcMar>
            <w:vAlign w:val="center"/>
          </w:tcPr>
          <w:p w14:paraId="64CF1CA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788B4021"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11282FC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4DBE57AF" w14:textId="77777777" w:rsidR="006B168A" w:rsidRPr="00E45289" w:rsidRDefault="00E664BF" w:rsidP="006B168A">
            <w:pPr>
              <w:ind w:left="135"/>
              <w:rPr>
                <w:rStyle w:val="af2"/>
                <w:rFonts w:ascii="Times New Roman" w:hAnsi="Times New Roman" w:cs="Times New Roman"/>
                <w:sz w:val="20"/>
                <w:szCs w:val="20"/>
              </w:rPr>
            </w:pPr>
            <w:hyperlink r:id="rId862" w:history="1">
              <w:r w:rsidR="006B168A" w:rsidRPr="00E45289">
                <w:rPr>
                  <w:rStyle w:val="af2"/>
                  <w:rFonts w:ascii="Times New Roman" w:hAnsi="Times New Roman" w:cs="Times New Roman"/>
                  <w:sz w:val="20"/>
                  <w:szCs w:val="20"/>
                </w:rPr>
                <w:t>www.resh.edu.ru</w:t>
              </w:r>
            </w:hyperlink>
          </w:p>
          <w:p w14:paraId="1A36C5B8" w14:textId="77777777" w:rsidR="006B168A" w:rsidRPr="00E45289" w:rsidRDefault="00E664BF" w:rsidP="006B168A">
            <w:pPr>
              <w:ind w:left="135"/>
              <w:rPr>
                <w:rFonts w:ascii="Times New Roman" w:hAnsi="Times New Roman" w:cs="Times New Roman"/>
                <w:sz w:val="20"/>
                <w:szCs w:val="20"/>
              </w:rPr>
            </w:pPr>
            <w:hyperlink r:id="rId863" w:history="1">
              <w:r w:rsidR="006B168A" w:rsidRPr="00E45289">
                <w:rPr>
                  <w:rStyle w:val="af2"/>
                  <w:rFonts w:ascii="Times New Roman" w:hAnsi="Times New Roman" w:cs="Times New Roman"/>
                  <w:sz w:val="20"/>
                  <w:szCs w:val="20"/>
                </w:rPr>
                <w:t>www.infourok.ru</w:t>
              </w:r>
            </w:hyperlink>
          </w:p>
          <w:p w14:paraId="424BE1F6" w14:textId="77777777" w:rsidR="006B168A" w:rsidRPr="00E45289" w:rsidRDefault="006B168A" w:rsidP="006B168A">
            <w:pPr>
              <w:ind w:left="135"/>
              <w:rPr>
                <w:rFonts w:ascii="Times New Roman" w:hAnsi="Times New Roman" w:cs="Times New Roman"/>
                <w:sz w:val="20"/>
                <w:szCs w:val="20"/>
              </w:rPr>
            </w:pPr>
          </w:p>
        </w:tc>
      </w:tr>
      <w:tr w:rsidR="006B168A" w:rsidRPr="00E45289" w14:paraId="74055360" w14:textId="77777777" w:rsidTr="006B168A">
        <w:trPr>
          <w:trHeight w:val="144"/>
          <w:tblCellSpacing w:w="20" w:type="nil"/>
        </w:trPr>
        <w:tc>
          <w:tcPr>
            <w:tcW w:w="895" w:type="dxa"/>
            <w:tcMar>
              <w:top w:w="50" w:type="dxa"/>
              <w:left w:w="100" w:type="dxa"/>
            </w:tcMar>
            <w:vAlign w:val="center"/>
          </w:tcPr>
          <w:p w14:paraId="4C94E2B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6.3</w:t>
            </w:r>
          </w:p>
        </w:tc>
        <w:tc>
          <w:tcPr>
            <w:tcW w:w="4816" w:type="dxa"/>
            <w:tcMar>
              <w:top w:w="50" w:type="dxa"/>
              <w:left w:w="100" w:type="dxa"/>
            </w:tcMar>
            <w:vAlign w:val="center"/>
          </w:tcPr>
          <w:p w14:paraId="06CAFD1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Экологические проблемы </w:t>
            </w:r>
            <w:r w:rsidRPr="00E45289">
              <w:rPr>
                <w:rFonts w:ascii="Times New Roman" w:hAnsi="Times New Roman" w:cs="Times New Roman"/>
                <w:sz w:val="20"/>
                <w:szCs w:val="20"/>
              </w:rPr>
              <w:lastRenderedPageBreak/>
              <w:t>региона и их решение</w:t>
            </w:r>
          </w:p>
        </w:tc>
        <w:tc>
          <w:tcPr>
            <w:tcW w:w="1428" w:type="dxa"/>
            <w:tcMar>
              <w:top w:w="50" w:type="dxa"/>
              <w:left w:w="100" w:type="dxa"/>
            </w:tcMar>
            <w:vAlign w:val="center"/>
          </w:tcPr>
          <w:p w14:paraId="345B6CE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841" w:type="dxa"/>
            <w:tcMar>
              <w:top w:w="50" w:type="dxa"/>
              <w:left w:w="100" w:type="dxa"/>
            </w:tcMar>
            <w:vAlign w:val="center"/>
          </w:tcPr>
          <w:p w14:paraId="326E0A86"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4296956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25EDE795" w14:textId="77777777" w:rsidR="006B168A" w:rsidRPr="00E45289" w:rsidRDefault="00E664BF" w:rsidP="006B168A">
            <w:pPr>
              <w:ind w:left="135"/>
              <w:rPr>
                <w:rStyle w:val="af2"/>
                <w:rFonts w:ascii="Times New Roman" w:hAnsi="Times New Roman" w:cs="Times New Roman"/>
                <w:sz w:val="20"/>
                <w:szCs w:val="20"/>
              </w:rPr>
            </w:pPr>
            <w:hyperlink r:id="rId864" w:history="1">
              <w:r w:rsidR="006B168A" w:rsidRPr="00E45289">
                <w:rPr>
                  <w:rStyle w:val="af2"/>
                  <w:rFonts w:ascii="Times New Roman" w:hAnsi="Times New Roman" w:cs="Times New Roman"/>
                  <w:sz w:val="20"/>
                  <w:szCs w:val="20"/>
                </w:rPr>
                <w:t>www.resh.edu.ru</w:t>
              </w:r>
            </w:hyperlink>
          </w:p>
          <w:p w14:paraId="32DA1932" w14:textId="77777777" w:rsidR="006B168A" w:rsidRPr="00E45289" w:rsidRDefault="00E664BF" w:rsidP="006B168A">
            <w:pPr>
              <w:ind w:left="135"/>
              <w:rPr>
                <w:rFonts w:ascii="Times New Roman" w:hAnsi="Times New Roman" w:cs="Times New Roman"/>
                <w:sz w:val="20"/>
                <w:szCs w:val="20"/>
              </w:rPr>
            </w:pPr>
            <w:hyperlink r:id="rId865" w:history="1">
              <w:r w:rsidR="006B168A" w:rsidRPr="00E45289">
                <w:rPr>
                  <w:rStyle w:val="af2"/>
                  <w:rFonts w:ascii="Times New Roman" w:hAnsi="Times New Roman" w:cs="Times New Roman"/>
                  <w:sz w:val="20"/>
                  <w:szCs w:val="20"/>
                </w:rPr>
                <w:t>www.infourok.ru</w:t>
              </w:r>
            </w:hyperlink>
          </w:p>
        </w:tc>
      </w:tr>
      <w:tr w:rsidR="006B168A" w:rsidRPr="00E45289" w14:paraId="655DFB77" w14:textId="77777777" w:rsidTr="006B168A">
        <w:trPr>
          <w:trHeight w:val="144"/>
          <w:tblCellSpacing w:w="20" w:type="nil"/>
        </w:trPr>
        <w:tc>
          <w:tcPr>
            <w:tcW w:w="0" w:type="auto"/>
            <w:gridSpan w:val="2"/>
            <w:tcMar>
              <w:top w:w="50" w:type="dxa"/>
              <w:left w:w="100" w:type="dxa"/>
            </w:tcMar>
            <w:vAlign w:val="center"/>
          </w:tcPr>
          <w:p w14:paraId="0B5C7D4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428" w:type="dxa"/>
            <w:tcMar>
              <w:top w:w="50" w:type="dxa"/>
              <w:left w:w="100" w:type="dxa"/>
            </w:tcMar>
            <w:vAlign w:val="center"/>
          </w:tcPr>
          <w:p w14:paraId="763E690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5350FF46" w14:textId="77777777" w:rsidR="006B168A" w:rsidRPr="00E45289" w:rsidRDefault="006B168A" w:rsidP="006B168A">
            <w:pPr>
              <w:rPr>
                <w:rFonts w:ascii="Times New Roman" w:hAnsi="Times New Roman" w:cs="Times New Roman"/>
                <w:sz w:val="20"/>
                <w:szCs w:val="20"/>
              </w:rPr>
            </w:pPr>
          </w:p>
        </w:tc>
      </w:tr>
      <w:tr w:rsidR="006B168A" w:rsidRPr="00E45289" w14:paraId="45449C4D" w14:textId="77777777" w:rsidTr="006B168A">
        <w:trPr>
          <w:trHeight w:val="144"/>
          <w:tblCellSpacing w:w="20" w:type="nil"/>
        </w:trPr>
        <w:tc>
          <w:tcPr>
            <w:tcW w:w="0" w:type="auto"/>
            <w:gridSpan w:val="6"/>
            <w:tcMar>
              <w:top w:w="50" w:type="dxa"/>
              <w:left w:w="100" w:type="dxa"/>
            </w:tcMar>
            <w:vAlign w:val="center"/>
          </w:tcPr>
          <w:p w14:paraId="6184F8A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7.</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Вариативный модуль «Животноводство»</w:t>
            </w:r>
          </w:p>
        </w:tc>
      </w:tr>
      <w:tr w:rsidR="006B168A" w:rsidRPr="00E45289" w14:paraId="4193505A" w14:textId="77777777" w:rsidTr="006B168A">
        <w:trPr>
          <w:trHeight w:val="144"/>
          <w:tblCellSpacing w:w="20" w:type="nil"/>
        </w:trPr>
        <w:tc>
          <w:tcPr>
            <w:tcW w:w="895" w:type="dxa"/>
            <w:tcMar>
              <w:top w:w="50" w:type="dxa"/>
              <w:left w:w="100" w:type="dxa"/>
            </w:tcMar>
            <w:vAlign w:val="center"/>
          </w:tcPr>
          <w:p w14:paraId="742D0A3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7.1</w:t>
            </w:r>
          </w:p>
        </w:tc>
        <w:tc>
          <w:tcPr>
            <w:tcW w:w="4816" w:type="dxa"/>
            <w:tcMar>
              <w:top w:w="50" w:type="dxa"/>
              <w:left w:w="100" w:type="dxa"/>
            </w:tcMar>
            <w:vAlign w:val="center"/>
          </w:tcPr>
          <w:p w14:paraId="7EECD9E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Традиции выращивания сельскохозяйственных животных региона</w:t>
            </w:r>
          </w:p>
        </w:tc>
        <w:tc>
          <w:tcPr>
            <w:tcW w:w="1428" w:type="dxa"/>
            <w:tcMar>
              <w:top w:w="50" w:type="dxa"/>
              <w:left w:w="100" w:type="dxa"/>
            </w:tcMar>
            <w:vAlign w:val="center"/>
          </w:tcPr>
          <w:p w14:paraId="5F71817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841" w:type="dxa"/>
            <w:tcMar>
              <w:top w:w="50" w:type="dxa"/>
              <w:left w:w="100" w:type="dxa"/>
            </w:tcMar>
            <w:vAlign w:val="center"/>
          </w:tcPr>
          <w:p w14:paraId="20806B67" w14:textId="77777777" w:rsidR="006B168A" w:rsidRPr="00E45289" w:rsidRDefault="006B168A" w:rsidP="006B168A">
            <w:pPr>
              <w:ind w:left="135"/>
              <w:jc w:val="center"/>
              <w:rPr>
                <w:rFonts w:ascii="Times New Roman" w:hAnsi="Times New Roman" w:cs="Times New Roman"/>
                <w:sz w:val="20"/>
                <w:szCs w:val="20"/>
              </w:rPr>
            </w:pPr>
          </w:p>
        </w:tc>
        <w:tc>
          <w:tcPr>
            <w:tcW w:w="1910" w:type="dxa"/>
            <w:tcMar>
              <w:top w:w="50" w:type="dxa"/>
              <w:left w:w="100" w:type="dxa"/>
            </w:tcMar>
            <w:vAlign w:val="center"/>
          </w:tcPr>
          <w:p w14:paraId="79A5189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56" w:type="dxa"/>
            <w:tcMar>
              <w:top w:w="50" w:type="dxa"/>
              <w:left w:w="100" w:type="dxa"/>
            </w:tcMar>
            <w:vAlign w:val="center"/>
          </w:tcPr>
          <w:p w14:paraId="4DAD78AD" w14:textId="77777777" w:rsidR="006B168A" w:rsidRPr="00E45289" w:rsidRDefault="00E664BF" w:rsidP="006B168A">
            <w:pPr>
              <w:ind w:left="135"/>
              <w:rPr>
                <w:rStyle w:val="af2"/>
                <w:rFonts w:ascii="Times New Roman" w:hAnsi="Times New Roman" w:cs="Times New Roman"/>
                <w:sz w:val="20"/>
                <w:szCs w:val="20"/>
              </w:rPr>
            </w:pPr>
            <w:hyperlink r:id="rId866" w:history="1">
              <w:r w:rsidR="006B168A" w:rsidRPr="00E45289">
                <w:rPr>
                  <w:rStyle w:val="af2"/>
                  <w:rFonts w:ascii="Times New Roman" w:hAnsi="Times New Roman" w:cs="Times New Roman"/>
                  <w:sz w:val="20"/>
                  <w:szCs w:val="20"/>
                </w:rPr>
                <w:t>www.resh.edu.ru</w:t>
              </w:r>
            </w:hyperlink>
          </w:p>
          <w:p w14:paraId="12FB6FA0" w14:textId="77777777" w:rsidR="006B168A" w:rsidRPr="00E45289" w:rsidRDefault="00E664BF" w:rsidP="006B168A">
            <w:pPr>
              <w:ind w:left="135"/>
              <w:rPr>
                <w:rFonts w:ascii="Times New Roman" w:hAnsi="Times New Roman" w:cs="Times New Roman"/>
                <w:sz w:val="20"/>
                <w:szCs w:val="20"/>
              </w:rPr>
            </w:pPr>
            <w:hyperlink r:id="rId867" w:history="1">
              <w:r w:rsidR="006B168A" w:rsidRPr="00E45289">
                <w:rPr>
                  <w:rStyle w:val="af2"/>
                  <w:rFonts w:ascii="Times New Roman" w:hAnsi="Times New Roman" w:cs="Times New Roman"/>
                  <w:sz w:val="20"/>
                  <w:szCs w:val="20"/>
                </w:rPr>
                <w:t>www.infourok.ru</w:t>
              </w:r>
            </w:hyperlink>
          </w:p>
          <w:p w14:paraId="52F5FA62" w14:textId="77777777" w:rsidR="006B168A" w:rsidRPr="00E45289" w:rsidRDefault="006B168A" w:rsidP="006B168A">
            <w:pPr>
              <w:ind w:left="135"/>
              <w:rPr>
                <w:rFonts w:ascii="Times New Roman" w:hAnsi="Times New Roman" w:cs="Times New Roman"/>
                <w:sz w:val="20"/>
                <w:szCs w:val="20"/>
              </w:rPr>
            </w:pPr>
          </w:p>
        </w:tc>
      </w:tr>
      <w:tr w:rsidR="006B168A" w:rsidRPr="00E45289" w14:paraId="2886B3DD" w14:textId="77777777" w:rsidTr="006B168A">
        <w:trPr>
          <w:trHeight w:val="144"/>
          <w:tblCellSpacing w:w="20" w:type="nil"/>
        </w:trPr>
        <w:tc>
          <w:tcPr>
            <w:tcW w:w="895" w:type="dxa"/>
            <w:tcMar>
              <w:top w:w="50" w:type="dxa"/>
              <w:left w:w="100" w:type="dxa"/>
            </w:tcMar>
            <w:vAlign w:val="center"/>
          </w:tcPr>
          <w:p w14:paraId="4B7E62D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7.2</w:t>
            </w:r>
          </w:p>
        </w:tc>
        <w:tc>
          <w:tcPr>
            <w:tcW w:w="4816" w:type="dxa"/>
            <w:tcMar>
              <w:top w:w="50" w:type="dxa"/>
              <w:left w:w="100" w:type="dxa"/>
            </w:tcMar>
            <w:vAlign w:val="center"/>
          </w:tcPr>
          <w:p w14:paraId="4AA38DC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Основы проектной деятельности. Учебный групповой проект «Особенности сельского хозяйства региона»</w:t>
            </w:r>
          </w:p>
        </w:tc>
        <w:tc>
          <w:tcPr>
            <w:tcW w:w="1428" w:type="dxa"/>
            <w:tcMar>
              <w:top w:w="50" w:type="dxa"/>
              <w:left w:w="100" w:type="dxa"/>
            </w:tcMar>
            <w:vAlign w:val="center"/>
          </w:tcPr>
          <w:p w14:paraId="7F82EEC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841" w:type="dxa"/>
            <w:tcMar>
              <w:top w:w="50" w:type="dxa"/>
              <w:left w:w="100" w:type="dxa"/>
            </w:tcMar>
            <w:vAlign w:val="center"/>
          </w:tcPr>
          <w:p w14:paraId="5D0FEA5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910" w:type="dxa"/>
            <w:tcMar>
              <w:top w:w="50" w:type="dxa"/>
              <w:left w:w="100" w:type="dxa"/>
            </w:tcMar>
            <w:vAlign w:val="center"/>
          </w:tcPr>
          <w:p w14:paraId="469DEA8A" w14:textId="77777777" w:rsidR="006B168A" w:rsidRPr="00E45289" w:rsidRDefault="006B168A" w:rsidP="006B168A">
            <w:pPr>
              <w:ind w:left="135"/>
              <w:jc w:val="center"/>
              <w:rPr>
                <w:rFonts w:ascii="Times New Roman" w:hAnsi="Times New Roman" w:cs="Times New Roman"/>
                <w:sz w:val="20"/>
                <w:szCs w:val="20"/>
              </w:rPr>
            </w:pPr>
          </w:p>
        </w:tc>
        <w:tc>
          <w:tcPr>
            <w:tcW w:w="2456" w:type="dxa"/>
            <w:tcMar>
              <w:top w:w="50" w:type="dxa"/>
              <w:left w:w="100" w:type="dxa"/>
            </w:tcMar>
            <w:vAlign w:val="center"/>
          </w:tcPr>
          <w:p w14:paraId="333B8F4B" w14:textId="77777777" w:rsidR="006B168A" w:rsidRPr="00E45289" w:rsidRDefault="00E664BF" w:rsidP="006B168A">
            <w:pPr>
              <w:ind w:left="135"/>
              <w:rPr>
                <w:rStyle w:val="af2"/>
                <w:rFonts w:ascii="Times New Roman" w:hAnsi="Times New Roman" w:cs="Times New Roman"/>
                <w:sz w:val="20"/>
                <w:szCs w:val="20"/>
              </w:rPr>
            </w:pPr>
            <w:hyperlink r:id="rId868" w:history="1">
              <w:r w:rsidR="006B168A" w:rsidRPr="00E45289">
                <w:rPr>
                  <w:rStyle w:val="af2"/>
                  <w:rFonts w:ascii="Times New Roman" w:hAnsi="Times New Roman" w:cs="Times New Roman"/>
                  <w:sz w:val="20"/>
                  <w:szCs w:val="20"/>
                </w:rPr>
                <w:t>www.resh.edu.ru</w:t>
              </w:r>
            </w:hyperlink>
          </w:p>
          <w:p w14:paraId="0EF4FDF3" w14:textId="77777777" w:rsidR="006B168A" w:rsidRPr="00E45289" w:rsidRDefault="00E664BF" w:rsidP="006B168A">
            <w:pPr>
              <w:ind w:left="135"/>
              <w:rPr>
                <w:rFonts w:ascii="Times New Roman" w:hAnsi="Times New Roman" w:cs="Times New Roman"/>
                <w:sz w:val="20"/>
                <w:szCs w:val="20"/>
              </w:rPr>
            </w:pPr>
            <w:hyperlink r:id="rId869" w:history="1">
              <w:r w:rsidR="006B168A" w:rsidRPr="00E45289">
                <w:rPr>
                  <w:rStyle w:val="af2"/>
                  <w:rFonts w:ascii="Times New Roman" w:hAnsi="Times New Roman" w:cs="Times New Roman"/>
                  <w:sz w:val="20"/>
                  <w:szCs w:val="20"/>
                </w:rPr>
                <w:t>www.infourok.ru</w:t>
              </w:r>
            </w:hyperlink>
          </w:p>
          <w:p w14:paraId="67BF149D" w14:textId="77777777" w:rsidR="006B168A" w:rsidRPr="00E45289" w:rsidRDefault="006B168A" w:rsidP="006B168A">
            <w:pPr>
              <w:ind w:left="135"/>
              <w:rPr>
                <w:rFonts w:ascii="Times New Roman" w:hAnsi="Times New Roman" w:cs="Times New Roman"/>
                <w:sz w:val="20"/>
                <w:szCs w:val="20"/>
              </w:rPr>
            </w:pPr>
          </w:p>
        </w:tc>
      </w:tr>
      <w:tr w:rsidR="006B168A" w:rsidRPr="00E45289" w14:paraId="1C3F4B60" w14:textId="77777777" w:rsidTr="006B168A">
        <w:trPr>
          <w:trHeight w:val="144"/>
          <w:tblCellSpacing w:w="20" w:type="nil"/>
        </w:trPr>
        <w:tc>
          <w:tcPr>
            <w:tcW w:w="0" w:type="auto"/>
            <w:gridSpan w:val="2"/>
            <w:tcMar>
              <w:top w:w="50" w:type="dxa"/>
              <w:left w:w="100" w:type="dxa"/>
            </w:tcMar>
            <w:vAlign w:val="center"/>
          </w:tcPr>
          <w:p w14:paraId="52AEDD2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28" w:type="dxa"/>
            <w:tcMar>
              <w:top w:w="50" w:type="dxa"/>
              <w:left w:w="100" w:type="dxa"/>
            </w:tcMar>
            <w:vAlign w:val="center"/>
          </w:tcPr>
          <w:p w14:paraId="19681AE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49DC1C87" w14:textId="77777777" w:rsidR="006B168A" w:rsidRPr="00E45289" w:rsidRDefault="006B168A" w:rsidP="006B168A">
            <w:pPr>
              <w:rPr>
                <w:rFonts w:ascii="Times New Roman" w:hAnsi="Times New Roman" w:cs="Times New Roman"/>
                <w:sz w:val="20"/>
                <w:szCs w:val="20"/>
              </w:rPr>
            </w:pPr>
          </w:p>
        </w:tc>
      </w:tr>
      <w:tr w:rsidR="006B168A" w:rsidRPr="00E45289" w14:paraId="6F7B13F0" w14:textId="77777777" w:rsidTr="006B168A">
        <w:trPr>
          <w:trHeight w:val="144"/>
          <w:tblCellSpacing w:w="20" w:type="nil"/>
        </w:trPr>
        <w:tc>
          <w:tcPr>
            <w:tcW w:w="0" w:type="auto"/>
            <w:gridSpan w:val="2"/>
            <w:tcMar>
              <w:top w:w="50" w:type="dxa"/>
              <w:left w:w="100" w:type="dxa"/>
            </w:tcMar>
            <w:vAlign w:val="center"/>
          </w:tcPr>
          <w:p w14:paraId="433B5DA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428" w:type="dxa"/>
            <w:tcMar>
              <w:top w:w="50" w:type="dxa"/>
              <w:left w:w="100" w:type="dxa"/>
            </w:tcMar>
            <w:vAlign w:val="center"/>
          </w:tcPr>
          <w:p w14:paraId="5785410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841" w:type="dxa"/>
            <w:tcMar>
              <w:top w:w="50" w:type="dxa"/>
              <w:left w:w="100" w:type="dxa"/>
            </w:tcMar>
            <w:vAlign w:val="center"/>
          </w:tcPr>
          <w:p w14:paraId="2E1BEC6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910" w:type="dxa"/>
            <w:tcMar>
              <w:top w:w="50" w:type="dxa"/>
              <w:left w:w="100" w:type="dxa"/>
            </w:tcMar>
            <w:vAlign w:val="center"/>
          </w:tcPr>
          <w:p w14:paraId="0048FCD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22 </w:t>
            </w:r>
          </w:p>
        </w:tc>
        <w:tc>
          <w:tcPr>
            <w:tcW w:w="2456" w:type="dxa"/>
            <w:tcMar>
              <w:top w:w="50" w:type="dxa"/>
              <w:left w:w="100" w:type="dxa"/>
            </w:tcMar>
            <w:vAlign w:val="center"/>
          </w:tcPr>
          <w:p w14:paraId="0B199523" w14:textId="77777777" w:rsidR="006B168A" w:rsidRPr="00E45289" w:rsidRDefault="006B168A" w:rsidP="006B168A">
            <w:pPr>
              <w:rPr>
                <w:rFonts w:ascii="Times New Roman" w:hAnsi="Times New Roman" w:cs="Times New Roman"/>
                <w:sz w:val="20"/>
                <w:szCs w:val="20"/>
              </w:rPr>
            </w:pPr>
          </w:p>
        </w:tc>
      </w:tr>
    </w:tbl>
    <w:p w14:paraId="5881C98D" w14:textId="77777777" w:rsidR="00AE44A2" w:rsidRPr="00E45289" w:rsidRDefault="00AE44A2" w:rsidP="00107F7A">
      <w:pPr>
        <w:pStyle w:val="3"/>
        <w:pBdr>
          <w:bottom w:val="single" w:sz="12" w:space="1" w:color="auto"/>
        </w:pBdr>
        <w:spacing w:line="240" w:lineRule="auto"/>
        <w:jc w:val="both"/>
        <w:rPr>
          <w:rFonts w:ascii="Times New Roman" w:hAnsi="Times New Roman" w:cs="Times New Roman"/>
        </w:rPr>
      </w:pPr>
    </w:p>
    <w:p w14:paraId="02F162AA" w14:textId="3177B5AF" w:rsidR="004366CC" w:rsidRPr="00E45289" w:rsidRDefault="003F4558" w:rsidP="00107F7A">
      <w:pPr>
        <w:pStyle w:val="3"/>
        <w:pBdr>
          <w:bottom w:val="single" w:sz="12" w:space="1" w:color="auto"/>
        </w:pBdr>
        <w:spacing w:line="240" w:lineRule="auto"/>
        <w:jc w:val="both"/>
        <w:rPr>
          <w:rFonts w:ascii="Times New Roman" w:hAnsi="Times New Roman" w:cs="Times New Roman"/>
        </w:rPr>
      </w:pPr>
      <w:r w:rsidRPr="00E45289">
        <w:rPr>
          <w:rFonts w:ascii="Times New Roman" w:hAnsi="Times New Roman" w:cs="Times New Roman"/>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7"/>
        <w:gridCol w:w="1660"/>
        <w:gridCol w:w="643"/>
        <w:gridCol w:w="1153"/>
        <w:gridCol w:w="1193"/>
        <w:gridCol w:w="1370"/>
      </w:tblGrid>
      <w:tr w:rsidR="006B168A" w:rsidRPr="00E45289" w14:paraId="744118A1" w14:textId="77777777" w:rsidTr="006B168A">
        <w:trPr>
          <w:trHeight w:val="144"/>
          <w:tblCellSpacing w:w="20" w:type="nil"/>
        </w:trPr>
        <w:tc>
          <w:tcPr>
            <w:tcW w:w="485" w:type="dxa"/>
            <w:vMerge w:val="restart"/>
            <w:tcMar>
              <w:top w:w="50" w:type="dxa"/>
              <w:left w:w="100" w:type="dxa"/>
            </w:tcMar>
            <w:vAlign w:val="center"/>
          </w:tcPr>
          <w:p w14:paraId="1221D36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6B8BE76" w14:textId="77777777" w:rsidR="006B168A" w:rsidRPr="00E45289" w:rsidRDefault="006B168A" w:rsidP="006B168A">
            <w:pPr>
              <w:ind w:left="135"/>
              <w:rPr>
                <w:rFonts w:ascii="Times New Roman" w:hAnsi="Times New Roman" w:cs="Times New Roman"/>
                <w:sz w:val="20"/>
                <w:szCs w:val="20"/>
              </w:rPr>
            </w:pPr>
          </w:p>
        </w:tc>
        <w:tc>
          <w:tcPr>
            <w:tcW w:w="1670" w:type="dxa"/>
            <w:vMerge w:val="restart"/>
            <w:tcMar>
              <w:top w:w="50" w:type="dxa"/>
              <w:left w:w="100" w:type="dxa"/>
            </w:tcMar>
            <w:vAlign w:val="center"/>
          </w:tcPr>
          <w:p w14:paraId="686F81B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18D13DCD"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2E3CAAE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1375" w:type="dxa"/>
            <w:vMerge w:val="restart"/>
            <w:tcMar>
              <w:top w:w="50" w:type="dxa"/>
              <w:left w:w="100" w:type="dxa"/>
            </w:tcMar>
            <w:vAlign w:val="center"/>
          </w:tcPr>
          <w:p w14:paraId="68753A0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tc>
      </w:tr>
      <w:tr w:rsidR="006B168A" w:rsidRPr="00E45289" w14:paraId="7F0D67E8" w14:textId="77777777" w:rsidTr="006B168A">
        <w:trPr>
          <w:trHeight w:val="144"/>
          <w:tblCellSpacing w:w="20" w:type="nil"/>
        </w:trPr>
        <w:tc>
          <w:tcPr>
            <w:tcW w:w="0" w:type="auto"/>
            <w:vMerge/>
            <w:tcBorders>
              <w:top w:val="nil"/>
            </w:tcBorders>
            <w:tcMar>
              <w:top w:w="50" w:type="dxa"/>
              <w:left w:w="100" w:type="dxa"/>
            </w:tcMar>
          </w:tcPr>
          <w:p w14:paraId="005AC7C3"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35AE2D47" w14:textId="77777777" w:rsidR="006B168A" w:rsidRPr="00E45289" w:rsidRDefault="006B168A" w:rsidP="006B168A">
            <w:pPr>
              <w:rPr>
                <w:rFonts w:ascii="Times New Roman" w:hAnsi="Times New Roman" w:cs="Times New Roman"/>
                <w:sz w:val="20"/>
                <w:szCs w:val="20"/>
              </w:rPr>
            </w:pPr>
          </w:p>
        </w:tc>
        <w:tc>
          <w:tcPr>
            <w:tcW w:w="636" w:type="dxa"/>
            <w:tcMar>
              <w:top w:w="50" w:type="dxa"/>
              <w:left w:w="100" w:type="dxa"/>
            </w:tcMar>
            <w:vAlign w:val="center"/>
          </w:tcPr>
          <w:p w14:paraId="760BC16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C086982" w14:textId="77777777" w:rsidR="006B168A" w:rsidRPr="00E45289" w:rsidRDefault="006B168A" w:rsidP="006B168A">
            <w:pPr>
              <w:ind w:left="135"/>
              <w:rPr>
                <w:rFonts w:ascii="Times New Roman" w:hAnsi="Times New Roman" w:cs="Times New Roman"/>
                <w:sz w:val="20"/>
                <w:szCs w:val="20"/>
              </w:rPr>
            </w:pPr>
          </w:p>
        </w:tc>
        <w:tc>
          <w:tcPr>
            <w:tcW w:w="1155" w:type="dxa"/>
            <w:tcMar>
              <w:top w:w="50" w:type="dxa"/>
              <w:left w:w="100" w:type="dxa"/>
            </w:tcMar>
            <w:vAlign w:val="center"/>
          </w:tcPr>
          <w:p w14:paraId="29C4844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3129E42" w14:textId="77777777" w:rsidR="006B168A" w:rsidRPr="00E45289" w:rsidRDefault="006B168A" w:rsidP="006B168A">
            <w:pPr>
              <w:ind w:left="135"/>
              <w:rPr>
                <w:rFonts w:ascii="Times New Roman" w:hAnsi="Times New Roman" w:cs="Times New Roman"/>
                <w:sz w:val="20"/>
                <w:szCs w:val="20"/>
              </w:rPr>
            </w:pPr>
          </w:p>
        </w:tc>
        <w:tc>
          <w:tcPr>
            <w:tcW w:w="1195" w:type="dxa"/>
            <w:tcMar>
              <w:top w:w="50" w:type="dxa"/>
              <w:left w:w="100" w:type="dxa"/>
            </w:tcMar>
            <w:vAlign w:val="center"/>
          </w:tcPr>
          <w:p w14:paraId="2C4E325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4EEE8195"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EEE17A2" w14:textId="77777777" w:rsidR="006B168A" w:rsidRPr="00E45289" w:rsidRDefault="006B168A" w:rsidP="006B168A">
            <w:pPr>
              <w:rPr>
                <w:rFonts w:ascii="Times New Roman" w:hAnsi="Times New Roman" w:cs="Times New Roman"/>
                <w:sz w:val="20"/>
                <w:szCs w:val="20"/>
              </w:rPr>
            </w:pPr>
          </w:p>
        </w:tc>
      </w:tr>
      <w:tr w:rsidR="006B168A" w:rsidRPr="00E45289" w14:paraId="112E24DD" w14:textId="77777777" w:rsidTr="006B168A">
        <w:trPr>
          <w:trHeight w:val="144"/>
          <w:tblCellSpacing w:w="20" w:type="nil"/>
        </w:trPr>
        <w:tc>
          <w:tcPr>
            <w:tcW w:w="0" w:type="auto"/>
            <w:gridSpan w:val="6"/>
            <w:tcMar>
              <w:top w:w="50" w:type="dxa"/>
              <w:left w:w="100" w:type="dxa"/>
            </w:tcMar>
            <w:vAlign w:val="center"/>
          </w:tcPr>
          <w:p w14:paraId="4058291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Производство и технологии</w:t>
            </w:r>
          </w:p>
        </w:tc>
      </w:tr>
      <w:tr w:rsidR="006B168A" w:rsidRPr="00E45289" w14:paraId="5DFEDF57" w14:textId="77777777" w:rsidTr="006B168A">
        <w:trPr>
          <w:trHeight w:val="144"/>
          <w:tblCellSpacing w:w="20" w:type="nil"/>
        </w:trPr>
        <w:tc>
          <w:tcPr>
            <w:tcW w:w="485" w:type="dxa"/>
            <w:tcMar>
              <w:top w:w="50" w:type="dxa"/>
              <w:left w:w="100" w:type="dxa"/>
            </w:tcMar>
            <w:vAlign w:val="center"/>
          </w:tcPr>
          <w:p w14:paraId="3248F84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1670" w:type="dxa"/>
            <w:tcMar>
              <w:top w:w="50" w:type="dxa"/>
              <w:left w:w="100" w:type="dxa"/>
            </w:tcMar>
            <w:vAlign w:val="center"/>
          </w:tcPr>
          <w:p w14:paraId="34693B9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Управление производством и технологии</w:t>
            </w:r>
          </w:p>
        </w:tc>
        <w:tc>
          <w:tcPr>
            <w:tcW w:w="636" w:type="dxa"/>
            <w:tcMar>
              <w:top w:w="50" w:type="dxa"/>
              <w:left w:w="100" w:type="dxa"/>
            </w:tcMar>
            <w:vAlign w:val="center"/>
          </w:tcPr>
          <w:p w14:paraId="441F14F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55" w:type="dxa"/>
            <w:tcMar>
              <w:top w:w="50" w:type="dxa"/>
              <w:left w:w="100" w:type="dxa"/>
            </w:tcMar>
            <w:vAlign w:val="center"/>
          </w:tcPr>
          <w:p w14:paraId="7774727D"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4959240A"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7BC86C92" w14:textId="77777777" w:rsidR="006B168A" w:rsidRPr="00E45289" w:rsidRDefault="00E664BF" w:rsidP="006B168A">
            <w:pPr>
              <w:ind w:left="135"/>
              <w:rPr>
                <w:rStyle w:val="af2"/>
                <w:rFonts w:ascii="Times New Roman" w:hAnsi="Times New Roman" w:cs="Times New Roman"/>
                <w:sz w:val="20"/>
                <w:szCs w:val="20"/>
              </w:rPr>
            </w:pPr>
            <w:hyperlink r:id="rId870" w:history="1">
              <w:r w:rsidR="006B168A" w:rsidRPr="00E45289">
                <w:rPr>
                  <w:rStyle w:val="af2"/>
                  <w:rFonts w:ascii="Times New Roman" w:hAnsi="Times New Roman" w:cs="Times New Roman"/>
                  <w:sz w:val="20"/>
                  <w:szCs w:val="20"/>
                </w:rPr>
                <w:t>www.resh.edu.ru</w:t>
              </w:r>
            </w:hyperlink>
          </w:p>
          <w:p w14:paraId="52FA0E2E" w14:textId="77777777" w:rsidR="006B168A" w:rsidRPr="00E45289" w:rsidRDefault="00E664BF" w:rsidP="006B168A">
            <w:pPr>
              <w:ind w:left="135"/>
              <w:rPr>
                <w:rFonts w:ascii="Times New Roman" w:hAnsi="Times New Roman" w:cs="Times New Roman"/>
                <w:sz w:val="20"/>
                <w:szCs w:val="20"/>
              </w:rPr>
            </w:pPr>
            <w:hyperlink r:id="rId871" w:history="1">
              <w:r w:rsidR="006B168A" w:rsidRPr="00E45289">
                <w:rPr>
                  <w:rStyle w:val="af2"/>
                  <w:rFonts w:ascii="Times New Roman" w:hAnsi="Times New Roman" w:cs="Times New Roman"/>
                  <w:sz w:val="20"/>
                  <w:szCs w:val="20"/>
                </w:rPr>
                <w:t>www.infour</w:t>
              </w:r>
              <w:r w:rsidR="006B168A" w:rsidRPr="00E45289">
                <w:rPr>
                  <w:rStyle w:val="af2"/>
                  <w:rFonts w:ascii="Times New Roman" w:hAnsi="Times New Roman" w:cs="Times New Roman"/>
                  <w:sz w:val="20"/>
                  <w:szCs w:val="20"/>
                </w:rPr>
                <w:lastRenderedPageBreak/>
                <w:t>ok.ru</w:t>
              </w:r>
            </w:hyperlink>
          </w:p>
        </w:tc>
      </w:tr>
      <w:tr w:rsidR="006B168A" w:rsidRPr="00E45289" w14:paraId="3AEBABFD" w14:textId="77777777" w:rsidTr="006B168A">
        <w:trPr>
          <w:trHeight w:val="144"/>
          <w:tblCellSpacing w:w="20" w:type="nil"/>
        </w:trPr>
        <w:tc>
          <w:tcPr>
            <w:tcW w:w="485" w:type="dxa"/>
            <w:tcMar>
              <w:top w:w="50" w:type="dxa"/>
              <w:left w:w="100" w:type="dxa"/>
            </w:tcMar>
            <w:vAlign w:val="center"/>
          </w:tcPr>
          <w:p w14:paraId="15CAE44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1.2</w:t>
            </w:r>
          </w:p>
        </w:tc>
        <w:tc>
          <w:tcPr>
            <w:tcW w:w="1670" w:type="dxa"/>
            <w:tcMar>
              <w:top w:w="50" w:type="dxa"/>
              <w:left w:w="100" w:type="dxa"/>
            </w:tcMar>
            <w:vAlign w:val="center"/>
          </w:tcPr>
          <w:p w14:paraId="23A418D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Производство и его виды</w:t>
            </w:r>
          </w:p>
        </w:tc>
        <w:tc>
          <w:tcPr>
            <w:tcW w:w="636" w:type="dxa"/>
            <w:tcMar>
              <w:top w:w="50" w:type="dxa"/>
              <w:left w:w="100" w:type="dxa"/>
            </w:tcMar>
            <w:vAlign w:val="center"/>
          </w:tcPr>
          <w:p w14:paraId="6959A78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55" w:type="dxa"/>
            <w:tcMar>
              <w:top w:w="50" w:type="dxa"/>
              <w:left w:w="100" w:type="dxa"/>
            </w:tcMar>
            <w:vAlign w:val="center"/>
          </w:tcPr>
          <w:p w14:paraId="2F7DB5F3"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04B9EA12"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6B557041" w14:textId="77777777" w:rsidR="006B168A" w:rsidRPr="00E45289" w:rsidRDefault="00E664BF" w:rsidP="006B168A">
            <w:pPr>
              <w:ind w:left="135"/>
              <w:rPr>
                <w:rStyle w:val="af2"/>
                <w:rFonts w:ascii="Times New Roman" w:hAnsi="Times New Roman" w:cs="Times New Roman"/>
                <w:sz w:val="20"/>
                <w:szCs w:val="20"/>
              </w:rPr>
            </w:pPr>
            <w:hyperlink r:id="rId872" w:history="1">
              <w:r w:rsidR="006B168A" w:rsidRPr="00E45289">
                <w:rPr>
                  <w:rStyle w:val="af2"/>
                  <w:rFonts w:ascii="Times New Roman" w:hAnsi="Times New Roman" w:cs="Times New Roman"/>
                  <w:sz w:val="20"/>
                  <w:szCs w:val="20"/>
                </w:rPr>
                <w:t>www.resh.edu.ru</w:t>
              </w:r>
            </w:hyperlink>
          </w:p>
          <w:p w14:paraId="47C064E6" w14:textId="77777777" w:rsidR="006B168A" w:rsidRPr="00E45289" w:rsidRDefault="00E664BF" w:rsidP="006B168A">
            <w:pPr>
              <w:ind w:left="135"/>
              <w:rPr>
                <w:rFonts w:ascii="Times New Roman" w:hAnsi="Times New Roman" w:cs="Times New Roman"/>
                <w:sz w:val="20"/>
                <w:szCs w:val="20"/>
              </w:rPr>
            </w:pPr>
            <w:hyperlink r:id="rId873" w:history="1">
              <w:r w:rsidR="006B168A" w:rsidRPr="00E45289">
                <w:rPr>
                  <w:rStyle w:val="af2"/>
                  <w:rFonts w:ascii="Times New Roman" w:hAnsi="Times New Roman" w:cs="Times New Roman"/>
                  <w:sz w:val="20"/>
                  <w:szCs w:val="20"/>
                </w:rPr>
                <w:t>www.infourok.ru</w:t>
              </w:r>
            </w:hyperlink>
          </w:p>
        </w:tc>
      </w:tr>
      <w:tr w:rsidR="006B168A" w:rsidRPr="00E45289" w14:paraId="333D420F" w14:textId="77777777" w:rsidTr="006B168A">
        <w:trPr>
          <w:trHeight w:val="144"/>
          <w:tblCellSpacing w:w="20" w:type="nil"/>
        </w:trPr>
        <w:tc>
          <w:tcPr>
            <w:tcW w:w="485" w:type="dxa"/>
            <w:tcMar>
              <w:top w:w="50" w:type="dxa"/>
              <w:left w:w="100" w:type="dxa"/>
            </w:tcMar>
            <w:vAlign w:val="center"/>
          </w:tcPr>
          <w:p w14:paraId="7E31D9F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1670" w:type="dxa"/>
            <w:tcMar>
              <w:top w:w="50" w:type="dxa"/>
              <w:left w:w="100" w:type="dxa"/>
            </w:tcMar>
            <w:vAlign w:val="center"/>
          </w:tcPr>
          <w:p w14:paraId="5984608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Рынок труда. Функции рынка труда. Мир профессий</w:t>
            </w:r>
          </w:p>
        </w:tc>
        <w:tc>
          <w:tcPr>
            <w:tcW w:w="636" w:type="dxa"/>
            <w:tcMar>
              <w:top w:w="50" w:type="dxa"/>
              <w:left w:w="100" w:type="dxa"/>
            </w:tcMar>
            <w:vAlign w:val="center"/>
          </w:tcPr>
          <w:p w14:paraId="4678F07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155" w:type="dxa"/>
            <w:tcMar>
              <w:top w:w="50" w:type="dxa"/>
              <w:left w:w="100" w:type="dxa"/>
            </w:tcMar>
            <w:vAlign w:val="center"/>
          </w:tcPr>
          <w:p w14:paraId="28AEE18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195" w:type="dxa"/>
            <w:tcMar>
              <w:top w:w="50" w:type="dxa"/>
              <w:left w:w="100" w:type="dxa"/>
            </w:tcMar>
            <w:vAlign w:val="center"/>
          </w:tcPr>
          <w:p w14:paraId="580DA92A"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1F1F9CE8" w14:textId="77777777" w:rsidR="006B168A" w:rsidRPr="00E45289" w:rsidRDefault="00E664BF" w:rsidP="006B168A">
            <w:pPr>
              <w:ind w:left="135"/>
              <w:rPr>
                <w:rStyle w:val="af2"/>
                <w:rFonts w:ascii="Times New Roman" w:hAnsi="Times New Roman" w:cs="Times New Roman"/>
                <w:sz w:val="20"/>
                <w:szCs w:val="20"/>
              </w:rPr>
            </w:pPr>
            <w:hyperlink r:id="rId874" w:history="1">
              <w:r w:rsidR="006B168A" w:rsidRPr="00E45289">
                <w:rPr>
                  <w:rStyle w:val="af2"/>
                  <w:rFonts w:ascii="Times New Roman" w:hAnsi="Times New Roman" w:cs="Times New Roman"/>
                  <w:sz w:val="20"/>
                  <w:szCs w:val="20"/>
                </w:rPr>
                <w:t>www.resh.edu.ru</w:t>
              </w:r>
            </w:hyperlink>
          </w:p>
          <w:p w14:paraId="1AD3324C" w14:textId="77777777" w:rsidR="006B168A" w:rsidRPr="00E45289" w:rsidRDefault="00E664BF" w:rsidP="006B168A">
            <w:pPr>
              <w:ind w:left="135"/>
              <w:rPr>
                <w:rFonts w:ascii="Times New Roman" w:hAnsi="Times New Roman" w:cs="Times New Roman"/>
                <w:sz w:val="20"/>
                <w:szCs w:val="20"/>
              </w:rPr>
            </w:pPr>
            <w:hyperlink r:id="rId875" w:history="1">
              <w:r w:rsidR="006B168A" w:rsidRPr="00E45289">
                <w:rPr>
                  <w:rStyle w:val="af2"/>
                  <w:rFonts w:ascii="Times New Roman" w:hAnsi="Times New Roman" w:cs="Times New Roman"/>
                  <w:sz w:val="20"/>
                  <w:szCs w:val="20"/>
                </w:rPr>
                <w:t>www.infourok.ru</w:t>
              </w:r>
            </w:hyperlink>
          </w:p>
        </w:tc>
      </w:tr>
      <w:tr w:rsidR="006B168A" w:rsidRPr="00E45289" w14:paraId="2E713B75" w14:textId="77777777" w:rsidTr="006B168A">
        <w:trPr>
          <w:trHeight w:val="144"/>
          <w:tblCellSpacing w:w="20" w:type="nil"/>
        </w:trPr>
        <w:tc>
          <w:tcPr>
            <w:tcW w:w="0" w:type="auto"/>
            <w:gridSpan w:val="2"/>
            <w:tcMar>
              <w:top w:w="50" w:type="dxa"/>
              <w:left w:w="100" w:type="dxa"/>
            </w:tcMar>
            <w:vAlign w:val="center"/>
          </w:tcPr>
          <w:p w14:paraId="501C18F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36" w:type="dxa"/>
            <w:tcMar>
              <w:top w:w="50" w:type="dxa"/>
              <w:left w:w="100" w:type="dxa"/>
            </w:tcMar>
            <w:vAlign w:val="center"/>
          </w:tcPr>
          <w:p w14:paraId="60F745B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093AC3AB" w14:textId="77777777" w:rsidR="006B168A" w:rsidRPr="00E45289" w:rsidRDefault="006B168A" w:rsidP="006B168A">
            <w:pPr>
              <w:rPr>
                <w:rFonts w:ascii="Times New Roman" w:hAnsi="Times New Roman" w:cs="Times New Roman"/>
                <w:sz w:val="20"/>
                <w:szCs w:val="20"/>
              </w:rPr>
            </w:pPr>
          </w:p>
        </w:tc>
      </w:tr>
      <w:tr w:rsidR="006B168A" w:rsidRPr="00E45289" w14:paraId="0A2C0568" w14:textId="77777777" w:rsidTr="006B168A">
        <w:trPr>
          <w:trHeight w:val="144"/>
          <w:tblCellSpacing w:w="20" w:type="nil"/>
        </w:trPr>
        <w:tc>
          <w:tcPr>
            <w:tcW w:w="0" w:type="auto"/>
            <w:gridSpan w:val="6"/>
            <w:tcMar>
              <w:top w:w="50" w:type="dxa"/>
              <w:left w:w="100" w:type="dxa"/>
            </w:tcMar>
            <w:vAlign w:val="center"/>
          </w:tcPr>
          <w:p w14:paraId="4902C42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Компьютерная графика. Черчение</w:t>
            </w:r>
          </w:p>
        </w:tc>
      </w:tr>
      <w:tr w:rsidR="006B168A" w:rsidRPr="00E45289" w14:paraId="692CB059" w14:textId="77777777" w:rsidTr="006B168A">
        <w:trPr>
          <w:trHeight w:val="144"/>
          <w:tblCellSpacing w:w="20" w:type="nil"/>
        </w:trPr>
        <w:tc>
          <w:tcPr>
            <w:tcW w:w="485" w:type="dxa"/>
            <w:tcMar>
              <w:top w:w="50" w:type="dxa"/>
              <w:left w:w="100" w:type="dxa"/>
            </w:tcMar>
            <w:vAlign w:val="center"/>
          </w:tcPr>
          <w:p w14:paraId="55D8163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1670" w:type="dxa"/>
            <w:tcMar>
              <w:top w:w="50" w:type="dxa"/>
              <w:left w:w="100" w:type="dxa"/>
            </w:tcMar>
            <w:vAlign w:val="center"/>
          </w:tcPr>
          <w:p w14:paraId="5DD8EEA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Технология построения трехмерных моделей и чертежей в САПР. Создание трехмерной модели в САПР</w:t>
            </w:r>
          </w:p>
        </w:tc>
        <w:tc>
          <w:tcPr>
            <w:tcW w:w="636" w:type="dxa"/>
            <w:tcMar>
              <w:top w:w="50" w:type="dxa"/>
              <w:left w:w="100" w:type="dxa"/>
            </w:tcMar>
            <w:vAlign w:val="center"/>
          </w:tcPr>
          <w:p w14:paraId="66478E9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55" w:type="dxa"/>
            <w:tcMar>
              <w:top w:w="50" w:type="dxa"/>
              <w:left w:w="100" w:type="dxa"/>
            </w:tcMar>
            <w:vAlign w:val="center"/>
          </w:tcPr>
          <w:p w14:paraId="623663F0"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5BA4DEA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375" w:type="dxa"/>
            <w:tcMar>
              <w:top w:w="50" w:type="dxa"/>
              <w:left w:w="100" w:type="dxa"/>
            </w:tcMar>
            <w:vAlign w:val="center"/>
          </w:tcPr>
          <w:p w14:paraId="5EFE9F28" w14:textId="77777777" w:rsidR="006B168A" w:rsidRPr="00E45289" w:rsidRDefault="00E664BF" w:rsidP="006B168A">
            <w:pPr>
              <w:ind w:left="135"/>
              <w:rPr>
                <w:rFonts w:ascii="Times New Roman" w:hAnsi="Times New Roman" w:cs="Times New Roman"/>
                <w:sz w:val="20"/>
                <w:szCs w:val="20"/>
              </w:rPr>
            </w:pPr>
            <w:hyperlink r:id="rId876" w:history="1">
              <w:r w:rsidR="006B168A" w:rsidRPr="00E45289">
                <w:rPr>
                  <w:rStyle w:val="af2"/>
                  <w:rFonts w:ascii="Times New Roman" w:hAnsi="Times New Roman" w:cs="Times New Roman"/>
                  <w:sz w:val="20"/>
                  <w:szCs w:val="20"/>
                </w:rPr>
                <w:t>www.multiurok.ru</w:t>
              </w:r>
            </w:hyperlink>
          </w:p>
        </w:tc>
      </w:tr>
      <w:tr w:rsidR="006B168A" w:rsidRPr="00E45289" w14:paraId="44D13709" w14:textId="77777777" w:rsidTr="006B168A">
        <w:trPr>
          <w:trHeight w:val="144"/>
          <w:tblCellSpacing w:w="20" w:type="nil"/>
        </w:trPr>
        <w:tc>
          <w:tcPr>
            <w:tcW w:w="485" w:type="dxa"/>
            <w:tcMar>
              <w:top w:w="50" w:type="dxa"/>
              <w:left w:w="100" w:type="dxa"/>
            </w:tcMar>
            <w:vAlign w:val="center"/>
          </w:tcPr>
          <w:p w14:paraId="727638F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1670" w:type="dxa"/>
            <w:tcMar>
              <w:top w:w="50" w:type="dxa"/>
              <w:left w:w="100" w:type="dxa"/>
            </w:tcMar>
            <w:vAlign w:val="center"/>
          </w:tcPr>
          <w:p w14:paraId="3C747ED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Технология построения чертежа в САПР на основе трехмерной модели</w:t>
            </w:r>
          </w:p>
        </w:tc>
        <w:tc>
          <w:tcPr>
            <w:tcW w:w="636" w:type="dxa"/>
            <w:tcMar>
              <w:top w:w="50" w:type="dxa"/>
              <w:left w:w="100" w:type="dxa"/>
            </w:tcMar>
            <w:vAlign w:val="center"/>
          </w:tcPr>
          <w:p w14:paraId="5C33354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55" w:type="dxa"/>
            <w:tcMar>
              <w:top w:w="50" w:type="dxa"/>
              <w:left w:w="100" w:type="dxa"/>
            </w:tcMar>
            <w:vAlign w:val="center"/>
          </w:tcPr>
          <w:p w14:paraId="3390CF72"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557327A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375" w:type="dxa"/>
            <w:tcMar>
              <w:top w:w="50" w:type="dxa"/>
              <w:left w:w="100" w:type="dxa"/>
            </w:tcMar>
            <w:vAlign w:val="center"/>
          </w:tcPr>
          <w:p w14:paraId="3DC4DFF9" w14:textId="77777777" w:rsidR="006B168A" w:rsidRPr="00E45289" w:rsidRDefault="00E664BF" w:rsidP="006B168A">
            <w:pPr>
              <w:ind w:left="135"/>
              <w:rPr>
                <w:rFonts w:ascii="Times New Roman" w:hAnsi="Times New Roman" w:cs="Times New Roman"/>
                <w:sz w:val="20"/>
                <w:szCs w:val="20"/>
              </w:rPr>
            </w:pPr>
            <w:hyperlink r:id="rId877" w:history="1">
              <w:r w:rsidR="006B168A" w:rsidRPr="00E45289">
                <w:rPr>
                  <w:rStyle w:val="af2"/>
                  <w:rFonts w:ascii="Times New Roman" w:hAnsi="Times New Roman" w:cs="Times New Roman"/>
                  <w:sz w:val="20"/>
                  <w:szCs w:val="20"/>
                </w:rPr>
                <w:t>www.multiurok.ru</w:t>
              </w:r>
            </w:hyperlink>
          </w:p>
        </w:tc>
      </w:tr>
      <w:tr w:rsidR="006B168A" w:rsidRPr="00E45289" w14:paraId="45813BB7" w14:textId="77777777" w:rsidTr="006B168A">
        <w:trPr>
          <w:trHeight w:val="144"/>
          <w:tblCellSpacing w:w="20" w:type="nil"/>
        </w:trPr>
        <w:tc>
          <w:tcPr>
            <w:tcW w:w="0" w:type="auto"/>
            <w:gridSpan w:val="2"/>
            <w:tcMar>
              <w:top w:w="50" w:type="dxa"/>
              <w:left w:w="100" w:type="dxa"/>
            </w:tcMar>
            <w:vAlign w:val="center"/>
          </w:tcPr>
          <w:p w14:paraId="29393D7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36" w:type="dxa"/>
            <w:tcMar>
              <w:top w:w="50" w:type="dxa"/>
              <w:left w:w="100" w:type="dxa"/>
            </w:tcMar>
            <w:vAlign w:val="center"/>
          </w:tcPr>
          <w:p w14:paraId="13F7FF5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2C0B3872" w14:textId="77777777" w:rsidR="006B168A" w:rsidRPr="00E45289" w:rsidRDefault="006B168A" w:rsidP="006B168A">
            <w:pPr>
              <w:rPr>
                <w:rFonts w:ascii="Times New Roman" w:hAnsi="Times New Roman" w:cs="Times New Roman"/>
                <w:sz w:val="20"/>
                <w:szCs w:val="20"/>
              </w:rPr>
            </w:pPr>
          </w:p>
        </w:tc>
      </w:tr>
      <w:tr w:rsidR="006B168A" w:rsidRPr="00E45289" w14:paraId="7213C8BE" w14:textId="77777777" w:rsidTr="006B168A">
        <w:trPr>
          <w:trHeight w:val="144"/>
          <w:tblCellSpacing w:w="20" w:type="nil"/>
        </w:trPr>
        <w:tc>
          <w:tcPr>
            <w:tcW w:w="0" w:type="auto"/>
            <w:gridSpan w:val="6"/>
            <w:tcMar>
              <w:top w:w="50" w:type="dxa"/>
              <w:left w:w="100" w:type="dxa"/>
            </w:tcMar>
            <w:vAlign w:val="center"/>
          </w:tcPr>
          <w:p w14:paraId="09DCAE3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3D-моделирование, прототипирование, макетирование</w:t>
            </w:r>
          </w:p>
        </w:tc>
      </w:tr>
      <w:tr w:rsidR="006B168A" w:rsidRPr="00E45289" w14:paraId="04906FC5" w14:textId="77777777" w:rsidTr="006B168A">
        <w:trPr>
          <w:trHeight w:val="144"/>
          <w:tblCellSpacing w:w="20" w:type="nil"/>
        </w:trPr>
        <w:tc>
          <w:tcPr>
            <w:tcW w:w="485" w:type="dxa"/>
            <w:tcMar>
              <w:top w:w="50" w:type="dxa"/>
              <w:left w:w="100" w:type="dxa"/>
            </w:tcMar>
            <w:vAlign w:val="center"/>
          </w:tcPr>
          <w:p w14:paraId="7C0928A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1670" w:type="dxa"/>
            <w:tcMar>
              <w:top w:w="50" w:type="dxa"/>
              <w:left w:w="100" w:type="dxa"/>
            </w:tcMar>
            <w:vAlign w:val="center"/>
          </w:tcPr>
          <w:p w14:paraId="0669131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3D-моделирование как технология создания трехмерных моделей</w:t>
            </w:r>
          </w:p>
        </w:tc>
        <w:tc>
          <w:tcPr>
            <w:tcW w:w="636" w:type="dxa"/>
            <w:tcMar>
              <w:top w:w="50" w:type="dxa"/>
              <w:left w:w="100" w:type="dxa"/>
            </w:tcMar>
            <w:vAlign w:val="center"/>
          </w:tcPr>
          <w:p w14:paraId="080E286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55" w:type="dxa"/>
            <w:tcMar>
              <w:top w:w="50" w:type="dxa"/>
              <w:left w:w="100" w:type="dxa"/>
            </w:tcMar>
            <w:vAlign w:val="center"/>
          </w:tcPr>
          <w:p w14:paraId="2230E976"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497918E0"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45BC2E61" w14:textId="77777777" w:rsidR="006B168A" w:rsidRPr="00E45289" w:rsidRDefault="00E664BF" w:rsidP="006B168A">
            <w:pPr>
              <w:ind w:left="135"/>
              <w:rPr>
                <w:rFonts w:ascii="Times New Roman" w:hAnsi="Times New Roman" w:cs="Times New Roman"/>
                <w:sz w:val="20"/>
                <w:szCs w:val="20"/>
              </w:rPr>
            </w:pPr>
            <w:hyperlink r:id="rId878" w:history="1">
              <w:r w:rsidR="006B168A" w:rsidRPr="00E45289">
                <w:rPr>
                  <w:rStyle w:val="af2"/>
                  <w:rFonts w:ascii="Times New Roman" w:hAnsi="Times New Roman" w:cs="Times New Roman"/>
                  <w:sz w:val="20"/>
                  <w:szCs w:val="20"/>
                </w:rPr>
                <w:t>www.infourok.ru</w:t>
              </w:r>
            </w:hyperlink>
          </w:p>
          <w:p w14:paraId="5F4C1362" w14:textId="77777777" w:rsidR="006B168A" w:rsidRPr="00E45289" w:rsidRDefault="006B168A" w:rsidP="006B168A">
            <w:pPr>
              <w:ind w:left="135"/>
              <w:rPr>
                <w:rFonts w:ascii="Times New Roman" w:hAnsi="Times New Roman" w:cs="Times New Roman"/>
                <w:sz w:val="20"/>
                <w:szCs w:val="20"/>
              </w:rPr>
            </w:pPr>
          </w:p>
        </w:tc>
      </w:tr>
      <w:tr w:rsidR="006B168A" w:rsidRPr="00E45289" w14:paraId="7A6F315D" w14:textId="77777777" w:rsidTr="006B168A">
        <w:trPr>
          <w:trHeight w:val="144"/>
          <w:tblCellSpacing w:w="20" w:type="nil"/>
        </w:trPr>
        <w:tc>
          <w:tcPr>
            <w:tcW w:w="485" w:type="dxa"/>
            <w:tcMar>
              <w:top w:w="50" w:type="dxa"/>
              <w:left w:w="100" w:type="dxa"/>
            </w:tcMar>
            <w:vAlign w:val="center"/>
          </w:tcPr>
          <w:p w14:paraId="341C91E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3.2</w:t>
            </w:r>
          </w:p>
        </w:tc>
        <w:tc>
          <w:tcPr>
            <w:tcW w:w="1670" w:type="dxa"/>
            <w:tcMar>
              <w:top w:w="50" w:type="dxa"/>
              <w:left w:w="100" w:type="dxa"/>
            </w:tcMar>
            <w:vAlign w:val="center"/>
          </w:tcPr>
          <w:p w14:paraId="4715899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Прототипиров</w:t>
            </w:r>
            <w:r w:rsidRPr="00E45289">
              <w:rPr>
                <w:rFonts w:ascii="Times New Roman" w:hAnsi="Times New Roman" w:cs="Times New Roman"/>
                <w:sz w:val="20"/>
                <w:szCs w:val="20"/>
              </w:rPr>
              <w:lastRenderedPageBreak/>
              <w:t>ание</w:t>
            </w:r>
          </w:p>
        </w:tc>
        <w:tc>
          <w:tcPr>
            <w:tcW w:w="636" w:type="dxa"/>
            <w:tcMar>
              <w:top w:w="50" w:type="dxa"/>
              <w:left w:w="100" w:type="dxa"/>
            </w:tcMar>
            <w:vAlign w:val="center"/>
          </w:tcPr>
          <w:p w14:paraId="204BE3F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155" w:type="dxa"/>
            <w:tcMar>
              <w:top w:w="50" w:type="dxa"/>
              <w:left w:w="100" w:type="dxa"/>
            </w:tcMar>
            <w:vAlign w:val="center"/>
          </w:tcPr>
          <w:p w14:paraId="1A75FFA2"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3BDCAF76"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1C4411E5" w14:textId="77777777" w:rsidR="006B168A" w:rsidRPr="00E45289" w:rsidRDefault="00E664BF" w:rsidP="006B168A">
            <w:pPr>
              <w:ind w:left="135"/>
              <w:rPr>
                <w:rFonts w:ascii="Times New Roman" w:hAnsi="Times New Roman" w:cs="Times New Roman"/>
                <w:sz w:val="20"/>
                <w:szCs w:val="20"/>
              </w:rPr>
            </w:pPr>
            <w:hyperlink r:id="rId879" w:history="1">
              <w:r w:rsidR="006B168A" w:rsidRPr="00E45289">
                <w:rPr>
                  <w:rStyle w:val="af2"/>
                  <w:rFonts w:ascii="Times New Roman" w:hAnsi="Times New Roman" w:cs="Times New Roman"/>
                  <w:sz w:val="20"/>
                  <w:szCs w:val="20"/>
                </w:rPr>
                <w:t>www.infour</w:t>
              </w:r>
              <w:r w:rsidR="006B168A" w:rsidRPr="00E45289">
                <w:rPr>
                  <w:rStyle w:val="af2"/>
                  <w:rFonts w:ascii="Times New Roman" w:hAnsi="Times New Roman" w:cs="Times New Roman"/>
                  <w:sz w:val="20"/>
                  <w:szCs w:val="20"/>
                </w:rPr>
                <w:lastRenderedPageBreak/>
                <w:t>ok.ru</w:t>
              </w:r>
            </w:hyperlink>
          </w:p>
        </w:tc>
      </w:tr>
      <w:tr w:rsidR="006B168A" w:rsidRPr="00E45289" w14:paraId="51568249" w14:textId="77777777" w:rsidTr="006B168A">
        <w:trPr>
          <w:trHeight w:val="144"/>
          <w:tblCellSpacing w:w="20" w:type="nil"/>
        </w:trPr>
        <w:tc>
          <w:tcPr>
            <w:tcW w:w="485" w:type="dxa"/>
            <w:tcMar>
              <w:top w:w="50" w:type="dxa"/>
              <w:left w:w="100" w:type="dxa"/>
            </w:tcMar>
            <w:vAlign w:val="center"/>
          </w:tcPr>
          <w:p w14:paraId="16C5BF5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3.3</w:t>
            </w:r>
          </w:p>
        </w:tc>
        <w:tc>
          <w:tcPr>
            <w:tcW w:w="1670" w:type="dxa"/>
            <w:tcMar>
              <w:top w:w="50" w:type="dxa"/>
              <w:left w:w="100" w:type="dxa"/>
            </w:tcMar>
            <w:vAlign w:val="center"/>
          </w:tcPr>
          <w:p w14:paraId="3B4923B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Изготовление прототипов с использованием технологического оборудования</w:t>
            </w:r>
          </w:p>
        </w:tc>
        <w:tc>
          <w:tcPr>
            <w:tcW w:w="636" w:type="dxa"/>
            <w:tcMar>
              <w:top w:w="50" w:type="dxa"/>
              <w:left w:w="100" w:type="dxa"/>
            </w:tcMar>
            <w:vAlign w:val="center"/>
          </w:tcPr>
          <w:p w14:paraId="7FEC4AD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155" w:type="dxa"/>
            <w:tcMar>
              <w:top w:w="50" w:type="dxa"/>
              <w:left w:w="100" w:type="dxa"/>
            </w:tcMar>
            <w:vAlign w:val="center"/>
          </w:tcPr>
          <w:p w14:paraId="27011E9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195" w:type="dxa"/>
            <w:tcMar>
              <w:top w:w="50" w:type="dxa"/>
              <w:left w:w="100" w:type="dxa"/>
            </w:tcMar>
            <w:vAlign w:val="center"/>
          </w:tcPr>
          <w:p w14:paraId="7100192A"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2BD25FF0" w14:textId="77777777" w:rsidR="006B168A" w:rsidRPr="00E45289" w:rsidRDefault="00E664BF" w:rsidP="006B168A">
            <w:pPr>
              <w:ind w:left="135"/>
              <w:rPr>
                <w:rFonts w:ascii="Times New Roman" w:hAnsi="Times New Roman" w:cs="Times New Roman"/>
                <w:sz w:val="20"/>
                <w:szCs w:val="20"/>
              </w:rPr>
            </w:pPr>
            <w:hyperlink r:id="rId880" w:history="1">
              <w:r w:rsidR="006B168A" w:rsidRPr="00E45289">
                <w:rPr>
                  <w:rStyle w:val="af2"/>
                  <w:rFonts w:ascii="Times New Roman" w:hAnsi="Times New Roman" w:cs="Times New Roman"/>
                  <w:sz w:val="20"/>
                  <w:szCs w:val="20"/>
                </w:rPr>
                <w:t>www.infourok.ru</w:t>
              </w:r>
            </w:hyperlink>
          </w:p>
          <w:p w14:paraId="40B74172" w14:textId="77777777" w:rsidR="006B168A" w:rsidRPr="00E45289" w:rsidRDefault="006B168A" w:rsidP="006B168A">
            <w:pPr>
              <w:ind w:left="135"/>
              <w:rPr>
                <w:rFonts w:ascii="Times New Roman" w:hAnsi="Times New Roman" w:cs="Times New Roman"/>
                <w:sz w:val="20"/>
                <w:szCs w:val="20"/>
              </w:rPr>
            </w:pPr>
          </w:p>
        </w:tc>
      </w:tr>
      <w:tr w:rsidR="006B168A" w:rsidRPr="00E45289" w14:paraId="297B12B1" w14:textId="77777777" w:rsidTr="006B168A">
        <w:trPr>
          <w:trHeight w:val="144"/>
          <w:tblCellSpacing w:w="20" w:type="nil"/>
        </w:trPr>
        <w:tc>
          <w:tcPr>
            <w:tcW w:w="0" w:type="auto"/>
            <w:gridSpan w:val="2"/>
            <w:tcMar>
              <w:top w:w="50" w:type="dxa"/>
              <w:left w:w="100" w:type="dxa"/>
            </w:tcMar>
            <w:vAlign w:val="center"/>
          </w:tcPr>
          <w:p w14:paraId="7ED11C7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36" w:type="dxa"/>
            <w:tcMar>
              <w:top w:w="50" w:type="dxa"/>
              <w:left w:w="100" w:type="dxa"/>
            </w:tcMar>
            <w:vAlign w:val="center"/>
          </w:tcPr>
          <w:p w14:paraId="373EA57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0" w:type="auto"/>
            <w:gridSpan w:val="3"/>
            <w:tcMar>
              <w:top w:w="50" w:type="dxa"/>
              <w:left w:w="100" w:type="dxa"/>
            </w:tcMar>
            <w:vAlign w:val="center"/>
          </w:tcPr>
          <w:p w14:paraId="795E15E6" w14:textId="77777777" w:rsidR="006B168A" w:rsidRPr="00E45289" w:rsidRDefault="006B168A" w:rsidP="006B168A">
            <w:pPr>
              <w:rPr>
                <w:rFonts w:ascii="Times New Roman" w:hAnsi="Times New Roman" w:cs="Times New Roman"/>
                <w:sz w:val="20"/>
                <w:szCs w:val="20"/>
              </w:rPr>
            </w:pPr>
          </w:p>
        </w:tc>
      </w:tr>
      <w:tr w:rsidR="006B168A" w:rsidRPr="00E45289" w14:paraId="273E75CB" w14:textId="77777777" w:rsidTr="006B168A">
        <w:trPr>
          <w:trHeight w:val="144"/>
          <w:tblCellSpacing w:w="20" w:type="nil"/>
        </w:trPr>
        <w:tc>
          <w:tcPr>
            <w:tcW w:w="0" w:type="auto"/>
            <w:gridSpan w:val="6"/>
            <w:tcMar>
              <w:top w:w="50" w:type="dxa"/>
              <w:left w:w="100" w:type="dxa"/>
            </w:tcMar>
            <w:vAlign w:val="center"/>
          </w:tcPr>
          <w:p w14:paraId="7188C6C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Робототехника</w:t>
            </w:r>
          </w:p>
        </w:tc>
      </w:tr>
      <w:tr w:rsidR="006B168A" w:rsidRPr="00E45289" w14:paraId="106E2187" w14:textId="77777777" w:rsidTr="006B168A">
        <w:trPr>
          <w:trHeight w:val="144"/>
          <w:tblCellSpacing w:w="20" w:type="nil"/>
        </w:trPr>
        <w:tc>
          <w:tcPr>
            <w:tcW w:w="485" w:type="dxa"/>
            <w:tcMar>
              <w:top w:w="50" w:type="dxa"/>
              <w:left w:w="100" w:type="dxa"/>
            </w:tcMar>
            <w:vAlign w:val="center"/>
          </w:tcPr>
          <w:p w14:paraId="2239BAE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1670" w:type="dxa"/>
            <w:tcMar>
              <w:top w:w="50" w:type="dxa"/>
              <w:left w:w="100" w:type="dxa"/>
            </w:tcMar>
            <w:vAlign w:val="center"/>
          </w:tcPr>
          <w:p w14:paraId="1BC3CE5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Автоматизация производства</w:t>
            </w:r>
          </w:p>
        </w:tc>
        <w:tc>
          <w:tcPr>
            <w:tcW w:w="636" w:type="dxa"/>
            <w:tcMar>
              <w:top w:w="50" w:type="dxa"/>
              <w:left w:w="100" w:type="dxa"/>
            </w:tcMar>
            <w:vAlign w:val="center"/>
          </w:tcPr>
          <w:p w14:paraId="41CFAFB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55" w:type="dxa"/>
            <w:tcMar>
              <w:top w:w="50" w:type="dxa"/>
              <w:left w:w="100" w:type="dxa"/>
            </w:tcMar>
            <w:vAlign w:val="center"/>
          </w:tcPr>
          <w:p w14:paraId="57946CE6"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74228B9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375" w:type="dxa"/>
            <w:tcMar>
              <w:top w:w="50" w:type="dxa"/>
              <w:left w:w="100" w:type="dxa"/>
            </w:tcMar>
            <w:vAlign w:val="center"/>
          </w:tcPr>
          <w:p w14:paraId="6C523077" w14:textId="77777777" w:rsidR="006B168A" w:rsidRPr="00E45289" w:rsidRDefault="00E664BF" w:rsidP="006B168A">
            <w:pPr>
              <w:ind w:left="135"/>
              <w:rPr>
                <w:rStyle w:val="af2"/>
                <w:rFonts w:ascii="Times New Roman" w:hAnsi="Times New Roman" w:cs="Times New Roman"/>
                <w:sz w:val="20"/>
                <w:szCs w:val="20"/>
              </w:rPr>
            </w:pPr>
            <w:hyperlink r:id="rId881" w:history="1">
              <w:r w:rsidR="006B168A" w:rsidRPr="00E45289">
                <w:rPr>
                  <w:rStyle w:val="af2"/>
                  <w:rFonts w:ascii="Times New Roman" w:hAnsi="Times New Roman" w:cs="Times New Roman"/>
                  <w:sz w:val="20"/>
                  <w:szCs w:val="20"/>
                </w:rPr>
                <w:t>www.resh.edu.ru</w:t>
              </w:r>
            </w:hyperlink>
          </w:p>
          <w:p w14:paraId="281A34F3" w14:textId="77777777" w:rsidR="006B168A" w:rsidRPr="00E45289" w:rsidRDefault="00E664BF" w:rsidP="006B168A">
            <w:pPr>
              <w:ind w:left="135"/>
              <w:rPr>
                <w:rFonts w:ascii="Times New Roman" w:hAnsi="Times New Roman" w:cs="Times New Roman"/>
                <w:sz w:val="20"/>
                <w:szCs w:val="20"/>
              </w:rPr>
            </w:pPr>
            <w:hyperlink r:id="rId882" w:history="1">
              <w:r w:rsidR="006B168A" w:rsidRPr="00E45289">
                <w:rPr>
                  <w:rStyle w:val="af2"/>
                  <w:rFonts w:ascii="Times New Roman" w:hAnsi="Times New Roman" w:cs="Times New Roman"/>
                  <w:sz w:val="20"/>
                  <w:szCs w:val="20"/>
                </w:rPr>
                <w:t>www.infourok.ru</w:t>
              </w:r>
            </w:hyperlink>
          </w:p>
        </w:tc>
      </w:tr>
      <w:tr w:rsidR="006B168A" w:rsidRPr="00E45289" w14:paraId="479AFFE0" w14:textId="77777777" w:rsidTr="006B168A">
        <w:trPr>
          <w:trHeight w:val="144"/>
          <w:tblCellSpacing w:w="20" w:type="nil"/>
        </w:trPr>
        <w:tc>
          <w:tcPr>
            <w:tcW w:w="485" w:type="dxa"/>
            <w:tcMar>
              <w:top w:w="50" w:type="dxa"/>
              <w:left w:w="100" w:type="dxa"/>
            </w:tcMar>
            <w:vAlign w:val="center"/>
          </w:tcPr>
          <w:p w14:paraId="6C08E3F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1670" w:type="dxa"/>
            <w:tcMar>
              <w:top w:w="50" w:type="dxa"/>
              <w:left w:w="100" w:type="dxa"/>
            </w:tcMar>
            <w:vAlign w:val="center"/>
          </w:tcPr>
          <w:p w14:paraId="2C1DCC0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Беспилотные воздушные суда</w:t>
            </w:r>
          </w:p>
        </w:tc>
        <w:tc>
          <w:tcPr>
            <w:tcW w:w="636" w:type="dxa"/>
            <w:tcMar>
              <w:top w:w="50" w:type="dxa"/>
              <w:left w:w="100" w:type="dxa"/>
            </w:tcMar>
            <w:vAlign w:val="center"/>
          </w:tcPr>
          <w:p w14:paraId="0E29E26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55" w:type="dxa"/>
            <w:tcMar>
              <w:top w:w="50" w:type="dxa"/>
              <w:left w:w="100" w:type="dxa"/>
            </w:tcMar>
            <w:vAlign w:val="center"/>
          </w:tcPr>
          <w:p w14:paraId="77DFF896"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66508AE6"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3AED95DD" w14:textId="77777777" w:rsidR="006B168A" w:rsidRPr="00E45289" w:rsidRDefault="00E664BF" w:rsidP="006B168A">
            <w:pPr>
              <w:ind w:left="135"/>
              <w:rPr>
                <w:rFonts w:ascii="Times New Roman" w:hAnsi="Times New Roman" w:cs="Times New Roman"/>
                <w:sz w:val="20"/>
                <w:szCs w:val="20"/>
              </w:rPr>
            </w:pPr>
            <w:hyperlink r:id="rId883" w:history="1">
              <w:r w:rsidR="006B168A" w:rsidRPr="00E45289">
                <w:rPr>
                  <w:rStyle w:val="af2"/>
                  <w:rFonts w:ascii="Times New Roman" w:hAnsi="Times New Roman" w:cs="Times New Roman"/>
                  <w:sz w:val="20"/>
                  <w:szCs w:val="20"/>
                </w:rPr>
                <w:t>www.nsportal.ru</w:t>
              </w:r>
            </w:hyperlink>
          </w:p>
        </w:tc>
      </w:tr>
      <w:tr w:rsidR="006B168A" w:rsidRPr="00E45289" w14:paraId="76CA59E3" w14:textId="77777777" w:rsidTr="006B168A">
        <w:trPr>
          <w:trHeight w:val="144"/>
          <w:tblCellSpacing w:w="20" w:type="nil"/>
        </w:trPr>
        <w:tc>
          <w:tcPr>
            <w:tcW w:w="485" w:type="dxa"/>
            <w:tcMar>
              <w:top w:w="50" w:type="dxa"/>
              <w:left w:w="100" w:type="dxa"/>
            </w:tcMar>
            <w:vAlign w:val="center"/>
          </w:tcPr>
          <w:p w14:paraId="2056FDE2"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1670" w:type="dxa"/>
            <w:tcMar>
              <w:top w:w="50" w:type="dxa"/>
              <w:left w:w="100" w:type="dxa"/>
            </w:tcMar>
            <w:vAlign w:val="center"/>
          </w:tcPr>
          <w:p w14:paraId="445681D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Подводные робототехнические системы</w:t>
            </w:r>
          </w:p>
        </w:tc>
        <w:tc>
          <w:tcPr>
            <w:tcW w:w="636" w:type="dxa"/>
            <w:tcMar>
              <w:top w:w="50" w:type="dxa"/>
              <w:left w:w="100" w:type="dxa"/>
            </w:tcMar>
            <w:vAlign w:val="center"/>
          </w:tcPr>
          <w:p w14:paraId="45C024E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55" w:type="dxa"/>
            <w:tcMar>
              <w:top w:w="50" w:type="dxa"/>
              <w:left w:w="100" w:type="dxa"/>
            </w:tcMar>
            <w:vAlign w:val="center"/>
          </w:tcPr>
          <w:p w14:paraId="77542E78"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7387A428"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35B18865" w14:textId="77777777" w:rsidR="006B168A" w:rsidRPr="00E45289" w:rsidRDefault="00E664BF" w:rsidP="006B168A">
            <w:pPr>
              <w:ind w:left="135"/>
              <w:rPr>
                <w:rFonts w:ascii="Times New Roman" w:hAnsi="Times New Roman" w:cs="Times New Roman"/>
                <w:sz w:val="20"/>
                <w:szCs w:val="20"/>
              </w:rPr>
            </w:pPr>
            <w:hyperlink r:id="rId884" w:history="1">
              <w:r w:rsidR="006B168A" w:rsidRPr="00E45289">
                <w:rPr>
                  <w:rStyle w:val="af2"/>
                  <w:rFonts w:ascii="Times New Roman" w:hAnsi="Times New Roman" w:cs="Times New Roman"/>
                  <w:sz w:val="20"/>
                  <w:szCs w:val="20"/>
                </w:rPr>
                <w:t>www.nsportal.ru</w:t>
              </w:r>
            </w:hyperlink>
          </w:p>
        </w:tc>
      </w:tr>
      <w:tr w:rsidR="006B168A" w:rsidRPr="00E45289" w14:paraId="4FE746AA" w14:textId="77777777" w:rsidTr="006B168A">
        <w:trPr>
          <w:trHeight w:val="144"/>
          <w:tblCellSpacing w:w="20" w:type="nil"/>
        </w:trPr>
        <w:tc>
          <w:tcPr>
            <w:tcW w:w="485" w:type="dxa"/>
            <w:tcMar>
              <w:top w:w="50" w:type="dxa"/>
              <w:left w:w="100" w:type="dxa"/>
            </w:tcMar>
            <w:vAlign w:val="center"/>
          </w:tcPr>
          <w:p w14:paraId="4BE7597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4.4</w:t>
            </w:r>
          </w:p>
        </w:tc>
        <w:tc>
          <w:tcPr>
            <w:tcW w:w="1670" w:type="dxa"/>
            <w:tcMar>
              <w:top w:w="50" w:type="dxa"/>
              <w:left w:w="100" w:type="dxa"/>
            </w:tcMar>
            <w:vAlign w:val="center"/>
          </w:tcPr>
          <w:p w14:paraId="055F272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Основы проектной деятельности. Проект по робототехнике</w:t>
            </w:r>
          </w:p>
        </w:tc>
        <w:tc>
          <w:tcPr>
            <w:tcW w:w="636" w:type="dxa"/>
            <w:tcMar>
              <w:top w:w="50" w:type="dxa"/>
              <w:left w:w="100" w:type="dxa"/>
            </w:tcMar>
            <w:vAlign w:val="center"/>
          </w:tcPr>
          <w:p w14:paraId="2E6EF57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155" w:type="dxa"/>
            <w:tcMar>
              <w:top w:w="50" w:type="dxa"/>
              <w:left w:w="100" w:type="dxa"/>
            </w:tcMar>
            <w:vAlign w:val="center"/>
          </w:tcPr>
          <w:p w14:paraId="71CBA354"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2C45CA33"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0C6AC399" w14:textId="77777777" w:rsidR="006B168A" w:rsidRPr="00E45289" w:rsidRDefault="00E664BF" w:rsidP="006B168A">
            <w:pPr>
              <w:ind w:left="135"/>
              <w:rPr>
                <w:rFonts w:ascii="Times New Roman" w:hAnsi="Times New Roman" w:cs="Times New Roman"/>
                <w:sz w:val="20"/>
                <w:szCs w:val="20"/>
              </w:rPr>
            </w:pPr>
            <w:hyperlink r:id="rId885" w:history="1">
              <w:r w:rsidR="006B168A" w:rsidRPr="00E45289">
                <w:rPr>
                  <w:rStyle w:val="af2"/>
                  <w:rFonts w:ascii="Times New Roman" w:hAnsi="Times New Roman" w:cs="Times New Roman"/>
                  <w:sz w:val="20"/>
                  <w:szCs w:val="20"/>
                </w:rPr>
                <w:t>www.infourok.ru</w:t>
              </w:r>
            </w:hyperlink>
          </w:p>
          <w:p w14:paraId="76DE797A" w14:textId="77777777" w:rsidR="006B168A" w:rsidRPr="00E45289" w:rsidRDefault="006B168A" w:rsidP="006B168A">
            <w:pPr>
              <w:ind w:left="135"/>
              <w:rPr>
                <w:rFonts w:ascii="Times New Roman" w:hAnsi="Times New Roman" w:cs="Times New Roman"/>
                <w:sz w:val="20"/>
                <w:szCs w:val="20"/>
              </w:rPr>
            </w:pPr>
          </w:p>
        </w:tc>
      </w:tr>
      <w:tr w:rsidR="006B168A" w:rsidRPr="00E45289" w14:paraId="3D71BC2C" w14:textId="77777777" w:rsidTr="006B168A">
        <w:trPr>
          <w:trHeight w:val="144"/>
          <w:tblCellSpacing w:w="20" w:type="nil"/>
        </w:trPr>
        <w:tc>
          <w:tcPr>
            <w:tcW w:w="485" w:type="dxa"/>
            <w:tcMar>
              <w:top w:w="50" w:type="dxa"/>
              <w:left w:w="100" w:type="dxa"/>
            </w:tcMar>
            <w:vAlign w:val="center"/>
          </w:tcPr>
          <w:p w14:paraId="768EBFA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4.5</w:t>
            </w:r>
          </w:p>
        </w:tc>
        <w:tc>
          <w:tcPr>
            <w:tcW w:w="1670" w:type="dxa"/>
            <w:tcMar>
              <w:top w:w="50" w:type="dxa"/>
              <w:left w:w="100" w:type="dxa"/>
            </w:tcMar>
            <w:vAlign w:val="center"/>
          </w:tcPr>
          <w:p w14:paraId="5D5B1F9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Мир профессий в робототехнике</w:t>
            </w:r>
          </w:p>
        </w:tc>
        <w:tc>
          <w:tcPr>
            <w:tcW w:w="636" w:type="dxa"/>
            <w:tcMar>
              <w:top w:w="50" w:type="dxa"/>
              <w:left w:w="100" w:type="dxa"/>
            </w:tcMar>
            <w:vAlign w:val="center"/>
          </w:tcPr>
          <w:p w14:paraId="0BD8C1D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55" w:type="dxa"/>
            <w:tcMar>
              <w:top w:w="50" w:type="dxa"/>
              <w:left w:w="100" w:type="dxa"/>
            </w:tcMar>
            <w:vAlign w:val="center"/>
          </w:tcPr>
          <w:p w14:paraId="15916652"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060F0C05"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0A4CC016" w14:textId="77777777" w:rsidR="006B168A" w:rsidRPr="00E45289" w:rsidRDefault="00E664BF" w:rsidP="006B168A">
            <w:pPr>
              <w:ind w:left="135"/>
              <w:rPr>
                <w:rFonts w:ascii="Times New Roman" w:hAnsi="Times New Roman" w:cs="Times New Roman"/>
                <w:sz w:val="20"/>
                <w:szCs w:val="20"/>
              </w:rPr>
            </w:pPr>
            <w:hyperlink r:id="rId886" w:history="1">
              <w:r w:rsidR="006B168A" w:rsidRPr="00E45289">
                <w:rPr>
                  <w:rStyle w:val="af2"/>
                  <w:rFonts w:ascii="Times New Roman" w:hAnsi="Times New Roman" w:cs="Times New Roman"/>
                  <w:sz w:val="20"/>
                  <w:szCs w:val="20"/>
                </w:rPr>
                <w:t>www.multiurok.ru</w:t>
              </w:r>
            </w:hyperlink>
          </w:p>
        </w:tc>
      </w:tr>
      <w:tr w:rsidR="006B168A" w:rsidRPr="00E45289" w14:paraId="5595E36E" w14:textId="77777777" w:rsidTr="006B168A">
        <w:trPr>
          <w:trHeight w:val="144"/>
          <w:tblCellSpacing w:w="20" w:type="nil"/>
        </w:trPr>
        <w:tc>
          <w:tcPr>
            <w:tcW w:w="0" w:type="auto"/>
            <w:gridSpan w:val="2"/>
            <w:tcMar>
              <w:top w:w="50" w:type="dxa"/>
              <w:left w:w="100" w:type="dxa"/>
            </w:tcMar>
            <w:vAlign w:val="center"/>
          </w:tcPr>
          <w:p w14:paraId="4F4CB5F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36" w:type="dxa"/>
            <w:tcMar>
              <w:top w:w="50" w:type="dxa"/>
              <w:left w:w="100" w:type="dxa"/>
            </w:tcMar>
            <w:vAlign w:val="center"/>
          </w:tcPr>
          <w:p w14:paraId="4CED46E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0" w:type="auto"/>
            <w:gridSpan w:val="3"/>
            <w:tcMar>
              <w:top w:w="50" w:type="dxa"/>
              <w:left w:w="100" w:type="dxa"/>
            </w:tcMar>
            <w:vAlign w:val="center"/>
          </w:tcPr>
          <w:p w14:paraId="45C5F006" w14:textId="77777777" w:rsidR="006B168A" w:rsidRPr="00E45289" w:rsidRDefault="006B168A" w:rsidP="006B168A">
            <w:pPr>
              <w:rPr>
                <w:rFonts w:ascii="Times New Roman" w:hAnsi="Times New Roman" w:cs="Times New Roman"/>
                <w:sz w:val="20"/>
                <w:szCs w:val="20"/>
              </w:rPr>
            </w:pPr>
          </w:p>
        </w:tc>
      </w:tr>
      <w:tr w:rsidR="006B168A" w:rsidRPr="00E45289" w14:paraId="0947342C" w14:textId="77777777" w:rsidTr="006B168A">
        <w:trPr>
          <w:trHeight w:val="144"/>
          <w:tblCellSpacing w:w="20" w:type="nil"/>
        </w:trPr>
        <w:tc>
          <w:tcPr>
            <w:tcW w:w="0" w:type="auto"/>
            <w:gridSpan w:val="6"/>
            <w:tcMar>
              <w:top w:w="50" w:type="dxa"/>
              <w:left w:w="100" w:type="dxa"/>
            </w:tcMar>
            <w:vAlign w:val="center"/>
          </w:tcPr>
          <w:p w14:paraId="7242D73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5.</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Вариативный модуль «Растениеводство»</w:t>
            </w:r>
          </w:p>
        </w:tc>
      </w:tr>
      <w:tr w:rsidR="006B168A" w:rsidRPr="00E45289" w14:paraId="70CC5E79" w14:textId="77777777" w:rsidTr="006B168A">
        <w:trPr>
          <w:trHeight w:val="144"/>
          <w:tblCellSpacing w:w="20" w:type="nil"/>
        </w:trPr>
        <w:tc>
          <w:tcPr>
            <w:tcW w:w="485" w:type="dxa"/>
            <w:tcMar>
              <w:top w:w="50" w:type="dxa"/>
              <w:left w:w="100" w:type="dxa"/>
            </w:tcMar>
            <w:vAlign w:val="center"/>
          </w:tcPr>
          <w:p w14:paraId="0BA931B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5.1</w:t>
            </w:r>
          </w:p>
        </w:tc>
        <w:tc>
          <w:tcPr>
            <w:tcW w:w="1670" w:type="dxa"/>
            <w:tcMar>
              <w:top w:w="50" w:type="dxa"/>
              <w:left w:w="100" w:type="dxa"/>
            </w:tcMar>
            <w:vAlign w:val="center"/>
          </w:tcPr>
          <w:p w14:paraId="74E4CFA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Особенности сельскохозяйственного производства региона. Агропромышленные комплексы в </w:t>
            </w:r>
            <w:r w:rsidRPr="00E45289">
              <w:rPr>
                <w:rFonts w:ascii="Times New Roman" w:hAnsi="Times New Roman" w:cs="Times New Roman"/>
                <w:sz w:val="20"/>
                <w:szCs w:val="20"/>
              </w:rPr>
              <w:lastRenderedPageBreak/>
              <w:t>регионе</w:t>
            </w:r>
          </w:p>
        </w:tc>
        <w:tc>
          <w:tcPr>
            <w:tcW w:w="636" w:type="dxa"/>
            <w:tcMar>
              <w:top w:w="50" w:type="dxa"/>
              <w:left w:w="100" w:type="dxa"/>
            </w:tcMar>
            <w:vAlign w:val="center"/>
          </w:tcPr>
          <w:p w14:paraId="08FF573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 </w:t>
            </w:r>
          </w:p>
        </w:tc>
        <w:tc>
          <w:tcPr>
            <w:tcW w:w="1155" w:type="dxa"/>
            <w:tcMar>
              <w:top w:w="50" w:type="dxa"/>
              <w:left w:w="100" w:type="dxa"/>
            </w:tcMar>
            <w:vAlign w:val="center"/>
          </w:tcPr>
          <w:p w14:paraId="46C2BF10"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3828A4F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1375" w:type="dxa"/>
            <w:tcMar>
              <w:top w:w="50" w:type="dxa"/>
              <w:left w:w="100" w:type="dxa"/>
            </w:tcMar>
            <w:vAlign w:val="center"/>
          </w:tcPr>
          <w:p w14:paraId="0A4DCE56" w14:textId="77777777" w:rsidR="006B168A" w:rsidRPr="00E45289" w:rsidRDefault="00E664BF" w:rsidP="006B168A">
            <w:pPr>
              <w:ind w:left="135"/>
              <w:rPr>
                <w:rFonts w:ascii="Times New Roman" w:hAnsi="Times New Roman" w:cs="Times New Roman"/>
                <w:sz w:val="20"/>
                <w:szCs w:val="20"/>
              </w:rPr>
            </w:pPr>
            <w:hyperlink r:id="rId887" w:history="1">
              <w:r w:rsidR="006B168A" w:rsidRPr="00E45289">
                <w:rPr>
                  <w:rStyle w:val="af2"/>
                  <w:rFonts w:ascii="Times New Roman" w:hAnsi="Times New Roman" w:cs="Times New Roman"/>
                  <w:sz w:val="20"/>
                  <w:szCs w:val="20"/>
                </w:rPr>
                <w:t>www.leksii.com</w:t>
              </w:r>
            </w:hyperlink>
          </w:p>
          <w:p w14:paraId="65F15F9A" w14:textId="77777777" w:rsidR="006B168A" w:rsidRPr="00E45289" w:rsidRDefault="00E664BF" w:rsidP="006B168A">
            <w:pPr>
              <w:ind w:left="135"/>
              <w:rPr>
                <w:rFonts w:ascii="Times New Roman" w:hAnsi="Times New Roman" w:cs="Times New Roman"/>
                <w:sz w:val="20"/>
                <w:szCs w:val="20"/>
              </w:rPr>
            </w:pPr>
            <w:hyperlink r:id="rId888" w:history="1">
              <w:r w:rsidR="006B168A" w:rsidRPr="00E45289">
                <w:rPr>
                  <w:rStyle w:val="af2"/>
                  <w:rFonts w:ascii="Times New Roman" w:hAnsi="Times New Roman" w:cs="Times New Roman"/>
                  <w:sz w:val="20"/>
                  <w:szCs w:val="20"/>
                </w:rPr>
                <w:t>www.helpiks.org</w:t>
              </w:r>
            </w:hyperlink>
          </w:p>
          <w:p w14:paraId="77ED9725" w14:textId="77777777" w:rsidR="006B168A" w:rsidRPr="00E45289" w:rsidRDefault="006B168A" w:rsidP="006B168A">
            <w:pPr>
              <w:ind w:left="135"/>
              <w:rPr>
                <w:rFonts w:ascii="Times New Roman" w:hAnsi="Times New Roman" w:cs="Times New Roman"/>
                <w:sz w:val="20"/>
                <w:szCs w:val="20"/>
              </w:rPr>
            </w:pPr>
          </w:p>
        </w:tc>
      </w:tr>
      <w:tr w:rsidR="006B168A" w:rsidRPr="00E45289" w14:paraId="799C0F22" w14:textId="77777777" w:rsidTr="006B168A">
        <w:trPr>
          <w:trHeight w:val="144"/>
          <w:tblCellSpacing w:w="20" w:type="nil"/>
        </w:trPr>
        <w:tc>
          <w:tcPr>
            <w:tcW w:w="485" w:type="dxa"/>
            <w:tcMar>
              <w:top w:w="50" w:type="dxa"/>
              <w:left w:w="100" w:type="dxa"/>
            </w:tcMar>
            <w:vAlign w:val="center"/>
          </w:tcPr>
          <w:p w14:paraId="6B5147DB"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5.2</w:t>
            </w:r>
          </w:p>
        </w:tc>
        <w:tc>
          <w:tcPr>
            <w:tcW w:w="1670" w:type="dxa"/>
            <w:tcMar>
              <w:top w:w="50" w:type="dxa"/>
              <w:left w:w="100" w:type="dxa"/>
            </w:tcMar>
            <w:vAlign w:val="center"/>
          </w:tcPr>
          <w:p w14:paraId="283E9F2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Автоматизация и роботизация сельскохозяйственного производства</w:t>
            </w:r>
          </w:p>
        </w:tc>
        <w:tc>
          <w:tcPr>
            <w:tcW w:w="636" w:type="dxa"/>
            <w:tcMar>
              <w:top w:w="50" w:type="dxa"/>
              <w:left w:w="100" w:type="dxa"/>
            </w:tcMar>
            <w:vAlign w:val="center"/>
          </w:tcPr>
          <w:p w14:paraId="056CB27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55" w:type="dxa"/>
            <w:tcMar>
              <w:top w:w="50" w:type="dxa"/>
              <w:left w:w="100" w:type="dxa"/>
            </w:tcMar>
            <w:vAlign w:val="center"/>
          </w:tcPr>
          <w:p w14:paraId="3606B55A"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3A6813C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375" w:type="dxa"/>
            <w:tcMar>
              <w:top w:w="50" w:type="dxa"/>
              <w:left w:w="100" w:type="dxa"/>
            </w:tcMar>
            <w:vAlign w:val="center"/>
          </w:tcPr>
          <w:p w14:paraId="45CBFAE8" w14:textId="77777777" w:rsidR="006B168A" w:rsidRPr="00E45289" w:rsidRDefault="00E664BF" w:rsidP="006B168A">
            <w:pPr>
              <w:ind w:left="135"/>
              <w:rPr>
                <w:rStyle w:val="af2"/>
                <w:rFonts w:ascii="Times New Roman" w:hAnsi="Times New Roman" w:cs="Times New Roman"/>
                <w:sz w:val="20"/>
                <w:szCs w:val="20"/>
              </w:rPr>
            </w:pPr>
            <w:hyperlink r:id="rId889" w:history="1">
              <w:r w:rsidR="006B168A" w:rsidRPr="00E45289">
                <w:rPr>
                  <w:rStyle w:val="af2"/>
                  <w:rFonts w:ascii="Times New Roman" w:hAnsi="Times New Roman" w:cs="Times New Roman"/>
                  <w:sz w:val="20"/>
                  <w:szCs w:val="20"/>
                </w:rPr>
                <w:t>www.resh.edu.ru</w:t>
              </w:r>
            </w:hyperlink>
          </w:p>
          <w:p w14:paraId="3D657DE8" w14:textId="77777777" w:rsidR="006B168A" w:rsidRPr="00E45289" w:rsidRDefault="00E664BF" w:rsidP="006B168A">
            <w:pPr>
              <w:ind w:left="135"/>
              <w:rPr>
                <w:rFonts w:ascii="Times New Roman" w:hAnsi="Times New Roman" w:cs="Times New Roman"/>
                <w:sz w:val="20"/>
                <w:szCs w:val="20"/>
              </w:rPr>
            </w:pPr>
            <w:hyperlink r:id="rId890" w:history="1">
              <w:r w:rsidR="006B168A" w:rsidRPr="00E45289">
                <w:rPr>
                  <w:rStyle w:val="af2"/>
                  <w:rFonts w:ascii="Times New Roman" w:hAnsi="Times New Roman" w:cs="Times New Roman"/>
                  <w:sz w:val="20"/>
                  <w:szCs w:val="20"/>
                </w:rPr>
                <w:t>www.infourok.ru</w:t>
              </w:r>
            </w:hyperlink>
          </w:p>
        </w:tc>
      </w:tr>
      <w:tr w:rsidR="006B168A" w:rsidRPr="00E45289" w14:paraId="2F03B526" w14:textId="77777777" w:rsidTr="006B168A">
        <w:trPr>
          <w:trHeight w:val="144"/>
          <w:tblCellSpacing w:w="20" w:type="nil"/>
        </w:trPr>
        <w:tc>
          <w:tcPr>
            <w:tcW w:w="485" w:type="dxa"/>
            <w:tcMar>
              <w:top w:w="50" w:type="dxa"/>
              <w:left w:w="100" w:type="dxa"/>
            </w:tcMar>
            <w:vAlign w:val="center"/>
          </w:tcPr>
          <w:p w14:paraId="72FD941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5.3</w:t>
            </w:r>
          </w:p>
        </w:tc>
        <w:tc>
          <w:tcPr>
            <w:tcW w:w="1670" w:type="dxa"/>
            <w:tcMar>
              <w:top w:w="50" w:type="dxa"/>
              <w:left w:w="100" w:type="dxa"/>
            </w:tcMar>
            <w:vAlign w:val="center"/>
          </w:tcPr>
          <w:p w14:paraId="0527499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Мир профессий. Сельскохозяйственные профессии</w:t>
            </w:r>
          </w:p>
        </w:tc>
        <w:tc>
          <w:tcPr>
            <w:tcW w:w="636" w:type="dxa"/>
            <w:tcMar>
              <w:top w:w="50" w:type="dxa"/>
              <w:left w:w="100" w:type="dxa"/>
            </w:tcMar>
            <w:vAlign w:val="center"/>
          </w:tcPr>
          <w:p w14:paraId="4F3EFCD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55" w:type="dxa"/>
            <w:tcMar>
              <w:top w:w="50" w:type="dxa"/>
              <w:left w:w="100" w:type="dxa"/>
            </w:tcMar>
            <w:vAlign w:val="center"/>
          </w:tcPr>
          <w:p w14:paraId="3E76E640"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726C01C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375" w:type="dxa"/>
            <w:tcMar>
              <w:top w:w="50" w:type="dxa"/>
              <w:left w:w="100" w:type="dxa"/>
            </w:tcMar>
            <w:vAlign w:val="center"/>
          </w:tcPr>
          <w:p w14:paraId="348D625F" w14:textId="77777777" w:rsidR="006B168A" w:rsidRPr="00E45289" w:rsidRDefault="00E664BF" w:rsidP="006B168A">
            <w:pPr>
              <w:ind w:left="135"/>
              <w:rPr>
                <w:rFonts w:ascii="Times New Roman" w:hAnsi="Times New Roman" w:cs="Times New Roman"/>
                <w:sz w:val="20"/>
                <w:szCs w:val="20"/>
              </w:rPr>
            </w:pPr>
            <w:hyperlink r:id="rId891" w:history="1">
              <w:r w:rsidR="006B168A" w:rsidRPr="00E45289">
                <w:rPr>
                  <w:rStyle w:val="af2"/>
                  <w:rFonts w:ascii="Times New Roman" w:hAnsi="Times New Roman" w:cs="Times New Roman"/>
                  <w:sz w:val="20"/>
                  <w:szCs w:val="20"/>
                </w:rPr>
                <w:t>www.nsportal.ru</w:t>
              </w:r>
            </w:hyperlink>
          </w:p>
        </w:tc>
      </w:tr>
      <w:tr w:rsidR="006B168A" w:rsidRPr="00E45289" w14:paraId="4EC155CA" w14:textId="77777777" w:rsidTr="006B168A">
        <w:trPr>
          <w:trHeight w:val="144"/>
          <w:tblCellSpacing w:w="20" w:type="nil"/>
        </w:trPr>
        <w:tc>
          <w:tcPr>
            <w:tcW w:w="2155" w:type="dxa"/>
            <w:gridSpan w:val="2"/>
            <w:tcMar>
              <w:top w:w="50" w:type="dxa"/>
              <w:left w:w="100" w:type="dxa"/>
            </w:tcMar>
            <w:vAlign w:val="center"/>
          </w:tcPr>
          <w:p w14:paraId="3C49361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36" w:type="dxa"/>
            <w:tcMar>
              <w:top w:w="50" w:type="dxa"/>
              <w:left w:w="100" w:type="dxa"/>
            </w:tcMar>
            <w:vAlign w:val="center"/>
          </w:tcPr>
          <w:p w14:paraId="5FACEE8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4</w:t>
            </w:r>
          </w:p>
        </w:tc>
        <w:tc>
          <w:tcPr>
            <w:tcW w:w="3725" w:type="dxa"/>
            <w:gridSpan w:val="3"/>
            <w:tcMar>
              <w:top w:w="50" w:type="dxa"/>
              <w:left w:w="100" w:type="dxa"/>
            </w:tcMar>
            <w:vAlign w:val="center"/>
          </w:tcPr>
          <w:p w14:paraId="08480A57" w14:textId="77777777" w:rsidR="006B168A" w:rsidRPr="00E45289" w:rsidRDefault="006B168A" w:rsidP="006B168A">
            <w:pPr>
              <w:ind w:left="135"/>
              <w:rPr>
                <w:rFonts w:ascii="Times New Roman" w:hAnsi="Times New Roman" w:cs="Times New Roman"/>
                <w:sz w:val="20"/>
                <w:szCs w:val="20"/>
              </w:rPr>
            </w:pPr>
          </w:p>
        </w:tc>
      </w:tr>
      <w:tr w:rsidR="006B168A" w:rsidRPr="00E45289" w14:paraId="5E6A6AEB" w14:textId="77777777" w:rsidTr="006B168A">
        <w:trPr>
          <w:trHeight w:val="144"/>
          <w:tblCellSpacing w:w="20" w:type="nil"/>
        </w:trPr>
        <w:tc>
          <w:tcPr>
            <w:tcW w:w="0" w:type="auto"/>
            <w:gridSpan w:val="6"/>
            <w:tcMar>
              <w:top w:w="50" w:type="dxa"/>
              <w:left w:w="100" w:type="dxa"/>
            </w:tcMar>
            <w:vAlign w:val="center"/>
          </w:tcPr>
          <w:p w14:paraId="6A050A5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6.</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Вариативный модуль «Животноводство»</w:t>
            </w:r>
          </w:p>
        </w:tc>
      </w:tr>
      <w:tr w:rsidR="006B168A" w:rsidRPr="00E45289" w14:paraId="31CD1CB0" w14:textId="77777777" w:rsidTr="006B168A">
        <w:trPr>
          <w:trHeight w:val="144"/>
          <w:tblCellSpacing w:w="20" w:type="nil"/>
        </w:trPr>
        <w:tc>
          <w:tcPr>
            <w:tcW w:w="485" w:type="dxa"/>
            <w:tcMar>
              <w:top w:w="50" w:type="dxa"/>
              <w:left w:w="100" w:type="dxa"/>
            </w:tcMar>
            <w:vAlign w:val="center"/>
          </w:tcPr>
          <w:p w14:paraId="3394A5D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6.1</w:t>
            </w:r>
          </w:p>
        </w:tc>
        <w:tc>
          <w:tcPr>
            <w:tcW w:w="1670" w:type="dxa"/>
            <w:tcMar>
              <w:top w:w="50" w:type="dxa"/>
              <w:left w:w="100" w:type="dxa"/>
            </w:tcMar>
            <w:vAlign w:val="center"/>
          </w:tcPr>
          <w:p w14:paraId="68AC101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Животноводческие предприятия</w:t>
            </w:r>
          </w:p>
        </w:tc>
        <w:tc>
          <w:tcPr>
            <w:tcW w:w="636" w:type="dxa"/>
            <w:tcMar>
              <w:top w:w="50" w:type="dxa"/>
              <w:left w:w="100" w:type="dxa"/>
            </w:tcMar>
            <w:vAlign w:val="center"/>
          </w:tcPr>
          <w:p w14:paraId="2BF1FF0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55" w:type="dxa"/>
            <w:tcMar>
              <w:top w:w="50" w:type="dxa"/>
              <w:left w:w="100" w:type="dxa"/>
            </w:tcMar>
            <w:vAlign w:val="center"/>
          </w:tcPr>
          <w:p w14:paraId="7DD24E24"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080CB2A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375" w:type="dxa"/>
            <w:tcMar>
              <w:top w:w="50" w:type="dxa"/>
              <w:left w:w="100" w:type="dxa"/>
            </w:tcMar>
            <w:vAlign w:val="center"/>
          </w:tcPr>
          <w:p w14:paraId="6A2EF9B3" w14:textId="77777777" w:rsidR="006B168A" w:rsidRPr="00E45289" w:rsidRDefault="00E664BF" w:rsidP="006B168A">
            <w:pPr>
              <w:ind w:left="135"/>
              <w:rPr>
                <w:rStyle w:val="af2"/>
                <w:rFonts w:ascii="Times New Roman" w:hAnsi="Times New Roman" w:cs="Times New Roman"/>
                <w:sz w:val="20"/>
                <w:szCs w:val="20"/>
              </w:rPr>
            </w:pPr>
            <w:hyperlink r:id="rId892" w:history="1">
              <w:r w:rsidR="006B168A" w:rsidRPr="00E45289">
                <w:rPr>
                  <w:rStyle w:val="af2"/>
                  <w:rFonts w:ascii="Times New Roman" w:hAnsi="Times New Roman" w:cs="Times New Roman"/>
                  <w:sz w:val="20"/>
                  <w:szCs w:val="20"/>
                </w:rPr>
                <w:t>www.resh.edu.ru</w:t>
              </w:r>
            </w:hyperlink>
          </w:p>
          <w:p w14:paraId="272E2EFB" w14:textId="77777777" w:rsidR="006B168A" w:rsidRPr="00E45289" w:rsidRDefault="00E664BF" w:rsidP="006B168A">
            <w:pPr>
              <w:ind w:left="135"/>
              <w:rPr>
                <w:rFonts w:ascii="Times New Roman" w:hAnsi="Times New Roman" w:cs="Times New Roman"/>
                <w:sz w:val="20"/>
                <w:szCs w:val="20"/>
              </w:rPr>
            </w:pPr>
            <w:hyperlink r:id="rId893" w:history="1">
              <w:r w:rsidR="006B168A" w:rsidRPr="00E45289">
                <w:rPr>
                  <w:rStyle w:val="af2"/>
                  <w:rFonts w:ascii="Times New Roman" w:hAnsi="Times New Roman" w:cs="Times New Roman"/>
                  <w:sz w:val="20"/>
                  <w:szCs w:val="20"/>
                </w:rPr>
                <w:t>www.infourok.ru</w:t>
              </w:r>
            </w:hyperlink>
          </w:p>
        </w:tc>
      </w:tr>
      <w:tr w:rsidR="006B168A" w:rsidRPr="00E45289" w14:paraId="000B7546" w14:textId="77777777" w:rsidTr="006B168A">
        <w:trPr>
          <w:trHeight w:val="144"/>
          <w:tblCellSpacing w:w="20" w:type="nil"/>
        </w:trPr>
        <w:tc>
          <w:tcPr>
            <w:tcW w:w="485" w:type="dxa"/>
            <w:tcMar>
              <w:top w:w="50" w:type="dxa"/>
              <w:left w:w="100" w:type="dxa"/>
            </w:tcMar>
            <w:vAlign w:val="center"/>
          </w:tcPr>
          <w:p w14:paraId="24D26D0C"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6.2</w:t>
            </w:r>
          </w:p>
        </w:tc>
        <w:tc>
          <w:tcPr>
            <w:tcW w:w="1670" w:type="dxa"/>
            <w:tcMar>
              <w:top w:w="50" w:type="dxa"/>
              <w:left w:w="100" w:type="dxa"/>
            </w:tcMar>
            <w:vAlign w:val="center"/>
          </w:tcPr>
          <w:p w14:paraId="37AE286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Использование цифровых технологий в животноводстве</w:t>
            </w:r>
          </w:p>
        </w:tc>
        <w:tc>
          <w:tcPr>
            <w:tcW w:w="636" w:type="dxa"/>
            <w:tcMar>
              <w:top w:w="50" w:type="dxa"/>
              <w:left w:w="100" w:type="dxa"/>
            </w:tcMar>
            <w:vAlign w:val="center"/>
          </w:tcPr>
          <w:p w14:paraId="2F51808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155" w:type="dxa"/>
            <w:tcMar>
              <w:top w:w="50" w:type="dxa"/>
              <w:left w:w="100" w:type="dxa"/>
            </w:tcMar>
            <w:vAlign w:val="center"/>
          </w:tcPr>
          <w:p w14:paraId="64BC142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195" w:type="dxa"/>
            <w:tcMar>
              <w:top w:w="50" w:type="dxa"/>
              <w:left w:w="100" w:type="dxa"/>
            </w:tcMar>
            <w:vAlign w:val="center"/>
          </w:tcPr>
          <w:p w14:paraId="1E5E11F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375" w:type="dxa"/>
            <w:tcMar>
              <w:top w:w="50" w:type="dxa"/>
              <w:left w:w="100" w:type="dxa"/>
            </w:tcMar>
            <w:vAlign w:val="center"/>
          </w:tcPr>
          <w:p w14:paraId="19E3AC2A" w14:textId="77777777" w:rsidR="006B168A" w:rsidRPr="00E45289" w:rsidRDefault="00E664BF" w:rsidP="006B168A">
            <w:pPr>
              <w:ind w:left="135"/>
              <w:rPr>
                <w:rStyle w:val="af2"/>
                <w:rFonts w:ascii="Times New Roman" w:hAnsi="Times New Roman" w:cs="Times New Roman"/>
                <w:sz w:val="20"/>
                <w:szCs w:val="20"/>
              </w:rPr>
            </w:pPr>
            <w:hyperlink r:id="rId894" w:history="1">
              <w:r w:rsidR="006B168A" w:rsidRPr="00E45289">
                <w:rPr>
                  <w:rStyle w:val="af2"/>
                  <w:rFonts w:ascii="Times New Roman" w:hAnsi="Times New Roman" w:cs="Times New Roman"/>
                  <w:sz w:val="20"/>
                  <w:szCs w:val="20"/>
                </w:rPr>
                <w:t>www.resh.edu.ru</w:t>
              </w:r>
            </w:hyperlink>
          </w:p>
          <w:p w14:paraId="4E5077A9" w14:textId="77777777" w:rsidR="006B168A" w:rsidRPr="00E45289" w:rsidRDefault="00E664BF" w:rsidP="006B168A">
            <w:pPr>
              <w:ind w:left="135"/>
              <w:rPr>
                <w:rFonts w:ascii="Times New Roman" w:hAnsi="Times New Roman" w:cs="Times New Roman"/>
                <w:sz w:val="20"/>
                <w:szCs w:val="20"/>
              </w:rPr>
            </w:pPr>
            <w:hyperlink r:id="rId895" w:history="1">
              <w:r w:rsidR="006B168A" w:rsidRPr="00E45289">
                <w:rPr>
                  <w:rStyle w:val="af2"/>
                  <w:rFonts w:ascii="Times New Roman" w:hAnsi="Times New Roman" w:cs="Times New Roman"/>
                  <w:sz w:val="20"/>
                  <w:szCs w:val="20"/>
                </w:rPr>
                <w:t>www.infourok.ru</w:t>
              </w:r>
            </w:hyperlink>
          </w:p>
        </w:tc>
      </w:tr>
      <w:tr w:rsidR="006B168A" w:rsidRPr="00E45289" w14:paraId="550AE42E" w14:textId="77777777" w:rsidTr="006B168A">
        <w:trPr>
          <w:trHeight w:val="144"/>
          <w:tblCellSpacing w:w="20" w:type="nil"/>
        </w:trPr>
        <w:tc>
          <w:tcPr>
            <w:tcW w:w="485" w:type="dxa"/>
            <w:tcMar>
              <w:top w:w="50" w:type="dxa"/>
              <w:left w:w="100" w:type="dxa"/>
            </w:tcMar>
            <w:vAlign w:val="center"/>
          </w:tcPr>
          <w:p w14:paraId="529EC0F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6.3</w:t>
            </w:r>
          </w:p>
        </w:tc>
        <w:tc>
          <w:tcPr>
            <w:tcW w:w="1670" w:type="dxa"/>
            <w:tcMar>
              <w:top w:w="50" w:type="dxa"/>
              <w:left w:w="100" w:type="dxa"/>
            </w:tcMar>
            <w:vAlign w:val="center"/>
          </w:tcPr>
          <w:p w14:paraId="2F5DA8F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Мир профессий. Профессии, связанные с деятельностью животновода</w:t>
            </w:r>
          </w:p>
        </w:tc>
        <w:tc>
          <w:tcPr>
            <w:tcW w:w="636" w:type="dxa"/>
            <w:tcMar>
              <w:top w:w="50" w:type="dxa"/>
              <w:left w:w="100" w:type="dxa"/>
            </w:tcMar>
            <w:vAlign w:val="center"/>
          </w:tcPr>
          <w:p w14:paraId="3727B5B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155" w:type="dxa"/>
            <w:tcMar>
              <w:top w:w="50" w:type="dxa"/>
              <w:left w:w="100" w:type="dxa"/>
            </w:tcMar>
            <w:vAlign w:val="center"/>
          </w:tcPr>
          <w:p w14:paraId="0972165B" w14:textId="77777777" w:rsidR="006B168A" w:rsidRPr="00E45289" w:rsidRDefault="006B168A" w:rsidP="006B168A">
            <w:pPr>
              <w:ind w:left="135"/>
              <w:jc w:val="center"/>
              <w:rPr>
                <w:rFonts w:ascii="Times New Roman" w:hAnsi="Times New Roman" w:cs="Times New Roman"/>
                <w:sz w:val="20"/>
                <w:szCs w:val="20"/>
              </w:rPr>
            </w:pPr>
          </w:p>
        </w:tc>
        <w:tc>
          <w:tcPr>
            <w:tcW w:w="1195" w:type="dxa"/>
            <w:tcMar>
              <w:top w:w="50" w:type="dxa"/>
              <w:left w:w="100" w:type="dxa"/>
            </w:tcMar>
            <w:vAlign w:val="center"/>
          </w:tcPr>
          <w:p w14:paraId="78D0465F" w14:textId="77777777" w:rsidR="006B168A" w:rsidRPr="00E45289" w:rsidRDefault="006B168A" w:rsidP="006B168A">
            <w:pPr>
              <w:ind w:left="135"/>
              <w:jc w:val="center"/>
              <w:rPr>
                <w:rFonts w:ascii="Times New Roman" w:hAnsi="Times New Roman" w:cs="Times New Roman"/>
                <w:sz w:val="20"/>
                <w:szCs w:val="20"/>
              </w:rPr>
            </w:pPr>
          </w:p>
        </w:tc>
        <w:tc>
          <w:tcPr>
            <w:tcW w:w="1375" w:type="dxa"/>
            <w:tcMar>
              <w:top w:w="50" w:type="dxa"/>
              <w:left w:w="100" w:type="dxa"/>
            </w:tcMar>
            <w:vAlign w:val="center"/>
          </w:tcPr>
          <w:p w14:paraId="692895E2" w14:textId="77777777" w:rsidR="006B168A" w:rsidRPr="00E45289" w:rsidRDefault="00E664BF" w:rsidP="006B168A">
            <w:pPr>
              <w:ind w:left="135"/>
              <w:rPr>
                <w:rFonts w:ascii="Times New Roman" w:hAnsi="Times New Roman" w:cs="Times New Roman"/>
                <w:sz w:val="20"/>
                <w:szCs w:val="20"/>
              </w:rPr>
            </w:pPr>
            <w:hyperlink r:id="rId896" w:history="1">
              <w:r w:rsidR="006B168A" w:rsidRPr="00E45289">
                <w:rPr>
                  <w:rStyle w:val="af2"/>
                  <w:rFonts w:ascii="Times New Roman" w:hAnsi="Times New Roman" w:cs="Times New Roman"/>
                  <w:sz w:val="20"/>
                  <w:szCs w:val="20"/>
                </w:rPr>
                <w:t>www.nsportal.ru</w:t>
              </w:r>
            </w:hyperlink>
          </w:p>
        </w:tc>
      </w:tr>
      <w:tr w:rsidR="006B168A" w:rsidRPr="00E45289" w14:paraId="7C5693CC" w14:textId="77777777" w:rsidTr="006B168A">
        <w:trPr>
          <w:trHeight w:val="144"/>
          <w:tblCellSpacing w:w="20" w:type="nil"/>
        </w:trPr>
        <w:tc>
          <w:tcPr>
            <w:tcW w:w="0" w:type="auto"/>
            <w:gridSpan w:val="2"/>
            <w:tcMar>
              <w:top w:w="50" w:type="dxa"/>
              <w:left w:w="100" w:type="dxa"/>
            </w:tcMar>
            <w:vAlign w:val="center"/>
          </w:tcPr>
          <w:p w14:paraId="1DE093D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636" w:type="dxa"/>
            <w:tcMar>
              <w:top w:w="50" w:type="dxa"/>
              <w:left w:w="100" w:type="dxa"/>
            </w:tcMar>
            <w:vAlign w:val="center"/>
          </w:tcPr>
          <w:p w14:paraId="4B93DAB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0239BEBA" w14:textId="77777777" w:rsidR="006B168A" w:rsidRPr="00E45289" w:rsidRDefault="006B168A" w:rsidP="006B168A">
            <w:pPr>
              <w:rPr>
                <w:rFonts w:ascii="Times New Roman" w:hAnsi="Times New Roman" w:cs="Times New Roman"/>
                <w:sz w:val="20"/>
                <w:szCs w:val="20"/>
              </w:rPr>
            </w:pPr>
          </w:p>
        </w:tc>
      </w:tr>
      <w:tr w:rsidR="006B168A" w:rsidRPr="00E45289" w14:paraId="11B44D42" w14:textId="77777777" w:rsidTr="006B168A">
        <w:trPr>
          <w:trHeight w:val="144"/>
          <w:tblCellSpacing w:w="20" w:type="nil"/>
        </w:trPr>
        <w:tc>
          <w:tcPr>
            <w:tcW w:w="0" w:type="auto"/>
            <w:gridSpan w:val="2"/>
            <w:tcMar>
              <w:top w:w="50" w:type="dxa"/>
              <w:left w:w="100" w:type="dxa"/>
            </w:tcMar>
            <w:vAlign w:val="center"/>
          </w:tcPr>
          <w:p w14:paraId="2070FC1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636" w:type="dxa"/>
            <w:tcMar>
              <w:top w:w="50" w:type="dxa"/>
              <w:left w:w="100" w:type="dxa"/>
            </w:tcMar>
            <w:vAlign w:val="center"/>
          </w:tcPr>
          <w:p w14:paraId="2983B60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155" w:type="dxa"/>
            <w:tcMar>
              <w:top w:w="50" w:type="dxa"/>
              <w:left w:w="100" w:type="dxa"/>
            </w:tcMar>
            <w:vAlign w:val="center"/>
          </w:tcPr>
          <w:p w14:paraId="3CEB02C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195" w:type="dxa"/>
            <w:tcMar>
              <w:top w:w="50" w:type="dxa"/>
              <w:left w:w="100" w:type="dxa"/>
            </w:tcMar>
            <w:vAlign w:val="center"/>
          </w:tcPr>
          <w:p w14:paraId="1ED797F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375" w:type="dxa"/>
            <w:tcMar>
              <w:top w:w="50" w:type="dxa"/>
              <w:left w:w="100" w:type="dxa"/>
            </w:tcMar>
            <w:vAlign w:val="center"/>
          </w:tcPr>
          <w:p w14:paraId="4FEEA81D" w14:textId="77777777" w:rsidR="006B168A" w:rsidRPr="00E45289" w:rsidRDefault="006B168A" w:rsidP="006B168A">
            <w:pPr>
              <w:rPr>
                <w:rFonts w:ascii="Times New Roman" w:hAnsi="Times New Roman" w:cs="Times New Roman"/>
                <w:sz w:val="20"/>
                <w:szCs w:val="20"/>
              </w:rPr>
            </w:pPr>
          </w:p>
        </w:tc>
      </w:tr>
    </w:tbl>
    <w:p w14:paraId="09DC6EB8" w14:textId="5E3B6C00" w:rsidR="003F4558" w:rsidRPr="00E45289" w:rsidRDefault="006B168A" w:rsidP="00107F7A">
      <w:pPr>
        <w:pStyle w:val="3"/>
        <w:pBdr>
          <w:bottom w:val="single" w:sz="12" w:space="1" w:color="auto"/>
        </w:pBdr>
        <w:spacing w:line="240" w:lineRule="auto"/>
        <w:jc w:val="both"/>
        <w:rPr>
          <w:rFonts w:ascii="Times New Roman" w:hAnsi="Times New Roman" w:cs="Times New Roman"/>
        </w:rPr>
      </w:pPr>
      <w:r w:rsidRPr="00E45289">
        <w:rPr>
          <w:rFonts w:ascii="Times New Roman" w:hAnsi="Times New Roman" w:cs="Times New Roman"/>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4"/>
        <w:gridCol w:w="1634"/>
        <w:gridCol w:w="640"/>
        <w:gridCol w:w="1146"/>
        <w:gridCol w:w="1186"/>
        <w:gridCol w:w="1416"/>
      </w:tblGrid>
      <w:tr w:rsidR="006B168A" w:rsidRPr="00E45289" w14:paraId="39C037A5" w14:textId="77777777" w:rsidTr="006B168A">
        <w:trPr>
          <w:trHeight w:val="144"/>
          <w:tblCellSpacing w:w="20" w:type="nil"/>
        </w:trPr>
        <w:tc>
          <w:tcPr>
            <w:tcW w:w="469" w:type="dxa"/>
            <w:vMerge w:val="restart"/>
            <w:tcMar>
              <w:top w:w="50" w:type="dxa"/>
              <w:left w:w="100" w:type="dxa"/>
            </w:tcMar>
            <w:vAlign w:val="center"/>
          </w:tcPr>
          <w:p w14:paraId="618D095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7AABECB9" w14:textId="77777777" w:rsidR="006B168A" w:rsidRPr="00E45289" w:rsidRDefault="006B168A" w:rsidP="006B168A">
            <w:pPr>
              <w:ind w:left="135"/>
              <w:rPr>
                <w:rFonts w:ascii="Times New Roman" w:hAnsi="Times New Roman" w:cs="Times New Roman"/>
                <w:sz w:val="20"/>
                <w:szCs w:val="20"/>
              </w:rPr>
            </w:pPr>
          </w:p>
        </w:tc>
        <w:tc>
          <w:tcPr>
            <w:tcW w:w="3608" w:type="dxa"/>
            <w:vMerge w:val="restart"/>
            <w:tcMar>
              <w:top w:w="50" w:type="dxa"/>
              <w:left w:w="100" w:type="dxa"/>
            </w:tcMar>
            <w:vAlign w:val="center"/>
          </w:tcPr>
          <w:p w14:paraId="30A5762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Наименование разделов и тем программы </w:t>
            </w:r>
          </w:p>
          <w:p w14:paraId="56B2CD99"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2486441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480" w:type="dxa"/>
            <w:vMerge w:val="restart"/>
            <w:tcMar>
              <w:top w:w="50" w:type="dxa"/>
              <w:left w:w="100" w:type="dxa"/>
            </w:tcMar>
            <w:vAlign w:val="center"/>
          </w:tcPr>
          <w:p w14:paraId="4DEF1A9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Электронные (цифровые) образовате</w:t>
            </w:r>
            <w:r w:rsidRPr="00E45289">
              <w:rPr>
                <w:rFonts w:ascii="Times New Roman" w:hAnsi="Times New Roman" w:cs="Times New Roman"/>
                <w:b/>
                <w:sz w:val="20"/>
                <w:szCs w:val="20"/>
              </w:rPr>
              <w:lastRenderedPageBreak/>
              <w:t xml:space="preserve">льные ресурсы </w:t>
            </w:r>
          </w:p>
          <w:p w14:paraId="68DB2250" w14:textId="77777777" w:rsidR="006B168A" w:rsidRPr="00E45289" w:rsidRDefault="006B168A" w:rsidP="006B168A">
            <w:pPr>
              <w:ind w:left="135"/>
              <w:rPr>
                <w:rFonts w:ascii="Times New Roman" w:hAnsi="Times New Roman" w:cs="Times New Roman"/>
                <w:sz w:val="20"/>
                <w:szCs w:val="20"/>
              </w:rPr>
            </w:pPr>
          </w:p>
        </w:tc>
      </w:tr>
      <w:tr w:rsidR="006B168A" w:rsidRPr="00E45289" w14:paraId="6D17E922" w14:textId="77777777" w:rsidTr="006B168A">
        <w:trPr>
          <w:trHeight w:val="144"/>
          <w:tblCellSpacing w:w="20" w:type="nil"/>
        </w:trPr>
        <w:tc>
          <w:tcPr>
            <w:tcW w:w="0" w:type="auto"/>
            <w:vMerge/>
            <w:tcBorders>
              <w:top w:val="nil"/>
            </w:tcBorders>
            <w:tcMar>
              <w:top w:w="50" w:type="dxa"/>
              <w:left w:w="100" w:type="dxa"/>
            </w:tcMar>
          </w:tcPr>
          <w:p w14:paraId="1E2393F4"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55EFB767" w14:textId="77777777" w:rsidR="006B168A" w:rsidRPr="00E45289" w:rsidRDefault="006B168A" w:rsidP="006B168A">
            <w:pPr>
              <w:rPr>
                <w:rFonts w:ascii="Times New Roman" w:hAnsi="Times New Roman" w:cs="Times New Roman"/>
                <w:sz w:val="20"/>
                <w:szCs w:val="20"/>
              </w:rPr>
            </w:pPr>
          </w:p>
        </w:tc>
        <w:tc>
          <w:tcPr>
            <w:tcW w:w="917" w:type="dxa"/>
            <w:tcMar>
              <w:top w:w="50" w:type="dxa"/>
              <w:left w:w="100" w:type="dxa"/>
            </w:tcMar>
            <w:vAlign w:val="center"/>
          </w:tcPr>
          <w:p w14:paraId="685BDA5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26D4E380" w14:textId="77777777" w:rsidR="006B168A" w:rsidRPr="00E45289" w:rsidRDefault="006B168A" w:rsidP="006B168A">
            <w:pPr>
              <w:ind w:left="135"/>
              <w:rPr>
                <w:rFonts w:ascii="Times New Roman" w:hAnsi="Times New Roman" w:cs="Times New Roman"/>
                <w:sz w:val="20"/>
                <w:szCs w:val="20"/>
              </w:rPr>
            </w:pPr>
          </w:p>
        </w:tc>
        <w:tc>
          <w:tcPr>
            <w:tcW w:w="1630" w:type="dxa"/>
            <w:tcMar>
              <w:top w:w="50" w:type="dxa"/>
              <w:left w:w="100" w:type="dxa"/>
            </w:tcMar>
            <w:vAlign w:val="center"/>
          </w:tcPr>
          <w:p w14:paraId="5028647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38A20CB5" w14:textId="77777777" w:rsidR="006B168A" w:rsidRPr="00E45289" w:rsidRDefault="006B168A" w:rsidP="006B168A">
            <w:pPr>
              <w:ind w:left="135"/>
              <w:rPr>
                <w:rFonts w:ascii="Times New Roman" w:hAnsi="Times New Roman" w:cs="Times New Roman"/>
                <w:sz w:val="20"/>
                <w:szCs w:val="20"/>
              </w:rPr>
            </w:pPr>
          </w:p>
        </w:tc>
        <w:tc>
          <w:tcPr>
            <w:tcW w:w="1722" w:type="dxa"/>
            <w:tcMar>
              <w:top w:w="50" w:type="dxa"/>
              <w:left w:w="100" w:type="dxa"/>
            </w:tcMar>
            <w:vAlign w:val="center"/>
          </w:tcPr>
          <w:p w14:paraId="3BCE446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 xml:space="preserve">Практические работы </w:t>
            </w:r>
          </w:p>
          <w:p w14:paraId="73243781"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F724041" w14:textId="77777777" w:rsidR="006B168A" w:rsidRPr="00E45289" w:rsidRDefault="006B168A" w:rsidP="006B168A">
            <w:pPr>
              <w:rPr>
                <w:rFonts w:ascii="Times New Roman" w:hAnsi="Times New Roman" w:cs="Times New Roman"/>
                <w:sz w:val="20"/>
                <w:szCs w:val="20"/>
              </w:rPr>
            </w:pPr>
          </w:p>
        </w:tc>
      </w:tr>
      <w:tr w:rsidR="006B168A" w:rsidRPr="00E45289" w14:paraId="4412F94C" w14:textId="77777777" w:rsidTr="006B168A">
        <w:trPr>
          <w:trHeight w:val="144"/>
          <w:tblCellSpacing w:w="20" w:type="nil"/>
        </w:trPr>
        <w:tc>
          <w:tcPr>
            <w:tcW w:w="0" w:type="auto"/>
            <w:gridSpan w:val="6"/>
            <w:tcMar>
              <w:top w:w="50" w:type="dxa"/>
              <w:left w:w="100" w:type="dxa"/>
            </w:tcMar>
            <w:vAlign w:val="center"/>
          </w:tcPr>
          <w:p w14:paraId="4957B04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Производство и технологии</w:t>
            </w:r>
          </w:p>
        </w:tc>
      </w:tr>
      <w:tr w:rsidR="006B168A" w:rsidRPr="00E45289" w14:paraId="6C6B425B" w14:textId="77777777" w:rsidTr="006B168A">
        <w:trPr>
          <w:trHeight w:val="144"/>
          <w:tblCellSpacing w:w="20" w:type="nil"/>
        </w:trPr>
        <w:tc>
          <w:tcPr>
            <w:tcW w:w="469" w:type="dxa"/>
            <w:tcMar>
              <w:top w:w="50" w:type="dxa"/>
              <w:left w:w="100" w:type="dxa"/>
            </w:tcMar>
            <w:vAlign w:val="center"/>
          </w:tcPr>
          <w:p w14:paraId="26F2C07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3608" w:type="dxa"/>
            <w:tcMar>
              <w:top w:w="50" w:type="dxa"/>
              <w:left w:w="100" w:type="dxa"/>
            </w:tcMar>
            <w:vAlign w:val="center"/>
          </w:tcPr>
          <w:p w14:paraId="49CE3F4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Предпринимательство. Организация собственного производства</w:t>
            </w:r>
          </w:p>
        </w:tc>
        <w:tc>
          <w:tcPr>
            <w:tcW w:w="917" w:type="dxa"/>
            <w:tcMar>
              <w:top w:w="50" w:type="dxa"/>
              <w:left w:w="100" w:type="dxa"/>
            </w:tcMar>
            <w:vAlign w:val="center"/>
          </w:tcPr>
          <w:p w14:paraId="085DE9B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30" w:type="dxa"/>
            <w:tcMar>
              <w:top w:w="50" w:type="dxa"/>
              <w:left w:w="100" w:type="dxa"/>
            </w:tcMar>
            <w:vAlign w:val="center"/>
          </w:tcPr>
          <w:p w14:paraId="15DC25C4"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39A19596"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06F47CFA" w14:textId="77777777" w:rsidR="006B168A" w:rsidRPr="00E45289" w:rsidRDefault="00E664BF" w:rsidP="006B168A">
            <w:pPr>
              <w:ind w:left="135"/>
              <w:rPr>
                <w:rFonts w:ascii="Times New Roman" w:hAnsi="Times New Roman" w:cs="Times New Roman"/>
                <w:sz w:val="20"/>
                <w:szCs w:val="20"/>
              </w:rPr>
            </w:pPr>
            <w:hyperlink r:id="rId897" w:history="1">
              <w:r w:rsidR="006B168A" w:rsidRPr="00E45289">
                <w:rPr>
                  <w:rStyle w:val="af2"/>
                  <w:rFonts w:ascii="Times New Roman" w:hAnsi="Times New Roman" w:cs="Times New Roman"/>
                  <w:sz w:val="20"/>
                  <w:szCs w:val="20"/>
                </w:rPr>
                <w:t>www.infourok.ru</w:t>
              </w:r>
            </w:hyperlink>
          </w:p>
        </w:tc>
      </w:tr>
      <w:tr w:rsidR="006B168A" w:rsidRPr="00E45289" w14:paraId="2A5D7951" w14:textId="77777777" w:rsidTr="006B168A">
        <w:trPr>
          <w:trHeight w:val="144"/>
          <w:tblCellSpacing w:w="20" w:type="nil"/>
        </w:trPr>
        <w:tc>
          <w:tcPr>
            <w:tcW w:w="469" w:type="dxa"/>
            <w:tcMar>
              <w:top w:w="50" w:type="dxa"/>
              <w:left w:w="100" w:type="dxa"/>
            </w:tcMar>
            <w:vAlign w:val="center"/>
          </w:tcPr>
          <w:p w14:paraId="69DD9E7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1.2</w:t>
            </w:r>
          </w:p>
        </w:tc>
        <w:tc>
          <w:tcPr>
            <w:tcW w:w="3608" w:type="dxa"/>
            <w:tcMar>
              <w:top w:w="50" w:type="dxa"/>
              <w:left w:w="100" w:type="dxa"/>
            </w:tcMar>
            <w:vAlign w:val="center"/>
          </w:tcPr>
          <w:p w14:paraId="7614E30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Моделирование экономической деятельности</w:t>
            </w:r>
          </w:p>
        </w:tc>
        <w:tc>
          <w:tcPr>
            <w:tcW w:w="917" w:type="dxa"/>
            <w:tcMar>
              <w:top w:w="50" w:type="dxa"/>
              <w:left w:w="100" w:type="dxa"/>
            </w:tcMar>
            <w:vAlign w:val="center"/>
          </w:tcPr>
          <w:p w14:paraId="1A55FB9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30" w:type="dxa"/>
            <w:tcMar>
              <w:top w:w="50" w:type="dxa"/>
              <w:left w:w="100" w:type="dxa"/>
            </w:tcMar>
            <w:vAlign w:val="center"/>
          </w:tcPr>
          <w:p w14:paraId="6FA2133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22" w:type="dxa"/>
            <w:tcMar>
              <w:top w:w="50" w:type="dxa"/>
              <w:left w:w="100" w:type="dxa"/>
            </w:tcMar>
            <w:vAlign w:val="center"/>
          </w:tcPr>
          <w:p w14:paraId="37C72D3F"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6F1F99D5" w14:textId="77777777" w:rsidR="006B168A" w:rsidRPr="00E45289" w:rsidRDefault="00E664BF" w:rsidP="006B168A">
            <w:pPr>
              <w:ind w:left="135"/>
              <w:rPr>
                <w:rFonts w:ascii="Times New Roman" w:hAnsi="Times New Roman" w:cs="Times New Roman"/>
                <w:sz w:val="20"/>
                <w:szCs w:val="20"/>
              </w:rPr>
            </w:pPr>
            <w:hyperlink r:id="rId898" w:history="1">
              <w:r w:rsidR="006B168A" w:rsidRPr="00E45289">
                <w:rPr>
                  <w:rStyle w:val="af2"/>
                  <w:rFonts w:ascii="Times New Roman" w:hAnsi="Times New Roman" w:cs="Times New Roman"/>
                  <w:sz w:val="20"/>
                  <w:szCs w:val="20"/>
                </w:rPr>
                <w:t>www.nsportal.ru</w:t>
              </w:r>
            </w:hyperlink>
          </w:p>
        </w:tc>
      </w:tr>
      <w:tr w:rsidR="006B168A" w:rsidRPr="00E45289" w14:paraId="5B02AF65" w14:textId="77777777" w:rsidTr="006B168A">
        <w:trPr>
          <w:trHeight w:val="144"/>
          <w:tblCellSpacing w:w="20" w:type="nil"/>
        </w:trPr>
        <w:tc>
          <w:tcPr>
            <w:tcW w:w="469" w:type="dxa"/>
            <w:tcMar>
              <w:top w:w="50" w:type="dxa"/>
              <w:left w:w="100" w:type="dxa"/>
            </w:tcMar>
            <w:vAlign w:val="center"/>
          </w:tcPr>
          <w:p w14:paraId="5F03D27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1.3</w:t>
            </w:r>
          </w:p>
        </w:tc>
        <w:tc>
          <w:tcPr>
            <w:tcW w:w="3608" w:type="dxa"/>
            <w:tcMar>
              <w:top w:w="50" w:type="dxa"/>
              <w:left w:w="100" w:type="dxa"/>
            </w:tcMar>
            <w:vAlign w:val="center"/>
          </w:tcPr>
          <w:p w14:paraId="30AF233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Технологическое предпринимательство</w:t>
            </w:r>
          </w:p>
        </w:tc>
        <w:tc>
          <w:tcPr>
            <w:tcW w:w="917" w:type="dxa"/>
            <w:tcMar>
              <w:top w:w="50" w:type="dxa"/>
              <w:left w:w="100" w:type="dxa"/>
            </w:tcMar>
            <w:vAlign w:val="center"/>
          </w:tcPr>
          <w:p w14:paraId="49E6969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30" w:type="dxa"/>
            <w:tcMar>
              <w:top w:w="50" w:type="dxa"/>
              <w:left w:w="100" w:type="dxa"/>
            </w:tcMar>
            <w:vAlign w:val="center"/>
          </w:tcPr>
          <w:p w14:paraId="2E2D40F5"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1921BFC3"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3EC65DA1" w14:textId="77777777" w:rsidR="006B168A" w:rsidRPr="00E45289" w:rsidRDefault="00E664BF" w:rsidP="006B168A">
            <w:pPr>
              <w:ind w:left="135"/>
              <w:rPr>
                <w:rFonts w:ascii="Times New Roman" w:hAnsi="Times New Roman" w:cs="Times New Roman"/>
                <w:sz w:val="20"/>
                <w:szCs w:val="20"/>
              </w:rPr>
            </w:pPr>
            <w:hyperlink r:id="rId899" w:history="1">
              <w:r w:rsidR="006B168A" w:rsidRPr="00E45289">
                <w:rPr>
                  <w:rStyle w:val="af2"/>
                  <w:rFonts w:ascii="Times New Roman" w:hAnsi="Times New Roman" w:cs="Times New Roman"/>
                  <w:sz w:val="20"/>
                  <w:szCs w:val="20"/>
                </w:rPr>
                <w:t>www.nsportal.ru</w:t>
              </w:r>
            </w:hyperlink>
          </w:p>
        </w:tc>
      </w:tr>
      <w:tr w:rsidR="006B168A" w:rsidRPr="00E45289" w14:paraId="1B8CCA20" w14:textId="77777777" w:rsidTr="006B168A">
        <w:trPr>
          <w:trHeight w:val="144"/>
          <w:tblCellSpacing w:w="20" w:type="nil"/>
        </w:trPr>
        <w:tc>
          <w:tcPr>
            <w:tcW w:w="0" w:type="auto"/>
            <w:gridSpan w:val="2"/>
            <w:tcMar>
              <w:top w:w="50" w:type="dxa"/>
              <w:left w:w="100" w:type="dxa"/>
            </w:tcMar>
            <w:vAlign w:val="center"/>
          </w:tcPr>
          <w:p w14:paraId="110FA19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42" w:type="dxa"/>
            <w:tcMar>
              <w:top w:w="50" w:type="dxa"/>
              <w:left w:w="100" w:type="dxa"/>
            </w:tcMar>
            <w:vAlign w:val="center"/>
          </w:tcPr>
          <w:p w14:paraId="1FB6E6E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46C5564E" w14:textId="77777777" w:rsidR="006B168A" w:rsidRPr="00E45289" w:rsidRDefault="006B168A" w:rsidP="006B168A">
            <w:pPr>
              <w:rPr>
                <w:rFonts w:ascii="Times New Roman" w:hAnsi="Times New Roman" w:cs="Times New Roman"/>
                <w:sz w:val="20"/>
                <w:szCs w:val="20"/>
              </w:rPr>
            </w:pPr>
          </w:p>
        </w:tc>
      </w:tr>
      <w:tr w:rsidR="006B168A" w:rsidRPr="00E45289" w14:paraId="54E0B25D" w14:textId="77777777" w:rsidTr="006B168A">
        <w:trPr>
          <w:trHeight w:val="144"/>
          <w:tblCellSpacing w:w="20" w:type="nil"/>
        </w:trPr>
        <w:tc>
          <w:tcPr>
            <w:tcW w:w="0" w:type="auto"/>
            <w:gridSpan w:val="6"/>
            <w:tcMar>
              <w:top w:w="50" w:type="dxa"/>
              <w:left w:w="100" w:type="dxa"/>
            </w:tcMar>
            <w:vAlign w:val="center"/>
          </w:tcPr>
          <w:p w14:paraId="0332F4A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Компьютерная графика. Черчение</w:t>
            </w:r>
          </w:p>
        </w:tc>
      </w:tr>
      <w:tr w:rsidR="006B168A" w:rsidRPr="00E45289" w14:paraId="705ACB49" w14:textId="77777777" w:rsidTr="006B168A">
        <w:trPr>
          <w:trHeight w:val="144"/>
          <w:tblCellSpacing w:w="20" w:type="nil"/>
        </w:trPr>
        <w:tc>
          <w:tcPr>
            <w:tcW w:w="469" w:type="dxa"/>
            <w:tcMar>
              <w:top w:w="50" w:type="dxa"/>
              <w:left w:w="100" w:type="dxa"/>
            </w:tcMar>
            <w:vAlign w:val="center"/>
          </w:tcPr>
          <w:p w14:paraId="4B2771C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3608" w:type="dxa"/>
            <w:tcMar>
              <w:top w:w="50" w:type="dxa"/>
              <w:left w:w="100" w:type="dxa"/>
            </w:tcMar>
            <w:vAlign w:val="center"/>
          </w:tcPr>
          <w:p w14:paraId="4343CD0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Технология построения объёмных моделей и чертежей в САПР</w:t>
            </w:r>
          </w:p>
        </w:tc>
        <w:tc>
          <w:tcPr>
            <w:tcW w:w="917" w:type="dxa"/>
            <w:tcMar>
              <w:top w:w="50" w:type="dxa"/>
              <w:left w:w="100" w:type="dxa"/>
            </w:tcMar>
            <w:vAlign w:val="center"/>
          </w:tcPr>
          <w:p w14:paraId="1B1D968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30" w:type="dxa"/>
            <w:tcMar>
              <w:top w:w="50" w:type="dxa"/>
              <w:left w:w="100" w:type="dxa"/>
            </w:tcMar>
            <w:vAlign w:val="center"/>
          </w:tcPr>
          <w:p w14:paraId="5924A517"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6DDE3A5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80" w:type="dxa"/>
            <w:tcMar>
              <w:top w:w="50" w:type="dxa"/>
              <w:left w:w="100" w:type="dxa"/>
            </w:tcMar>
            <w:vAlign w:val="center"/>
          </w:tcPr>
          <w:p w14:paraId="01713DC1" w14:textId="77777777" w:rsidR="006B168A" w:rsidRPr="00E45289" w:rsidRDefault="00E664BF" w:rsidP="006B168A">
            <w:pPr>
              <w:ind w:left="135"/>
              <w:rPr>
                <w:rFonts w:ascii="Times New Roman" w:hAnsi="Times New Roman" w:cs="Times New Roman"/>
                <w:sz w:val="20"/>
                <w:szCs w:val="20"/>
              </w:rPr>
            </w:pPr>
            <w:hyperlink r:id="rId900" w:history="1">
              <w:r w:rsidR="006B168A" w:rsidRPr="00E45289">
                <w:rPr>
                  <w:rStyle w:val="af2"/>
                  <w:rFonts w:ascii="Times New Roman" w:hAnsi="Times New Roman" w:cs="Times New Roman"/>
                  <w:sz w:val="20"/>
                  <w:szCs w:val="20"/>
                </w:rPr>
                <w:t>www.infourok.ru</w:t>
              </w:r>
            </w:hyperlink>
          </w:p>
        </w:tc>
      </w:tr>
      <w:tr w:rsidR="006B168A" w:rsidRPr="00E45289" w14:paraId="2B81CB9E" w14:textId="77777777" w:rsidTr="006B168A">
        <w:trPr>
          <w:trHeight w:val="144"/>
          <w:tblCellSpacing w:w="20" w:type="nil"/>
        </w:trPr>
        <w:tc>
          <w:tcPr>
            <w:tcW w:w="469" w:type="dxa"/>
            <w:tcMar>
              <w:top w:w="50" w:type="dxa"/>
              <w:left w:w="100" w:type="dxa"/>
            </w:tcMar>
            <w:vAlign w:val="center"/>
          </w:tcPr>
          <w:p w14:paraId="663595D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3608" w:type="dxa"/>
            <w:tcMar>
              <w:top w:w="50" w:type="dxa"/>
              <w:left w:w="100" w:type="dxa"/>
            </w:tcMar>
            <w:vAlign w:val="center"/>
          </w:tcPr>
          <w:p w14:paraId="30C3760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Способы построения разрезов и сечений в САПР</w:t>
            </w:r>
          </w:p>
        </w:tc>
        <w:tc>
          <w:tcPr>
            <w:tcW w:w="917" w:type="dxa"/>
            <w:tcMar>
              <w:top w:w="50" w:type="dxa"/>
              <w:left w:w="100" w:type="dxa"/>
            </w:tcMar>
            <w:vAlign w:val="center"/>
          </w:tcPr>
          <w:p w14:paraId="559411E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30" w:type="dxa"/>
            <w:tcMar>
              <w:top w:w="50" w:type="dxa"/>
              <w:left w:w="100" w:type="dxa"/>
            </w:tcMar>
            <w:vAlign w:val="center"/>
          </w:tcPr>
          <w:p w14:paraId="2C80CF6C"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64A234A7"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3DCAE361" w14:textId="77777777" w:rsidR="006B168A" w:rsidRPr="00E45289" w:rsidRDefault="00E664BF" w:rsidP="006B168A">
            <w:pPr>
              <w:ind w:left="135"/>
              <w:rPr>
                <w:rFonts w:ascii="Times New Roman" w:hAnsi="Times New Roman" w:cs="Times New Roman"/>
                <w:sz w:val="20"/>
                <w:szCs w:val="20"/>
              </w:rPr>
            </w:pPr>
            <w:hyperlink r:id="rId901" w:history="1">
              <w:r w:rsidR="006B168A" w:rsidRPr="00E45289">
                <w:rPr>
                  <w:rStyle w:val="af2"/>
                  <w:rFonts w:ascii="Times New Roman" w:hAnsi="Times New Roman" w:cs="Times New Roman"/>
                  <w:sz w:val="20"/>
                  <w:szCs w:val="20"/>
                </w:rPr>
                <w:t>www.infourok.ru</w:t>
              </w:r>
            </w:hyperlink>
          </w:p>
        </w:tc>
      </w:tr>
      <w:tr w:rsidR="006B168A" w:rsidRPr="00E45289" w14:paraId="115306D0" w14:textId="77777777" w:rsidTr="006B168A">
        <w:trPr>
          <w:trHeight w:val="144"/>
          <w:tblCellSpacing w:w="20" w:type="nil"/>
        </w:trPr>
        <w:tc>
          <w:tcPr>
            <w:tcW w:w="0" w:type="auto"/>
            <w:gridSpan w:val="2"/>
            <w:tcMar>
              <w:top w:w="50" w:type="dxa"/>
              <w:left w:w="100" w:type="dxa"/>
            </w:tcMar>
            <w:vAlign w:val="center"/>
          </w:tcPr>
          <w:p w14:paraId="2D6D3BE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42" w:type="dxa"/>
            <w:tcMar>
              <w:top w:w="50" w:type="dxa"/>
              <w:left w:w="100" w:type="dxa"/>
            </w:tcMar>
            <w:vAlign w:val="center"/>
          </w:tcPr>
          <w:p w14:paraId="529FB5A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0" w:type="auto"/>
            <w:gridSpan w:val="3"/>
            <w:tcMar>
              <w:top w:w="50" w:type="dxa"/>
              <w:left w:w="100" w:type="dxa"/>
            </w:tcMar>
            <w:vAlign w:val="center"/>
          </w:tcPr>
          <w:p w14:paraId="5409A6DB" w14:textId="77777777" w:rsidR="006B168A" w:rsidRPr="00E45289" w:rsidRDefault="006B168A" w:rsidP="006B168A">
            <w:pPr>
              <w:rPr>
                <w:rFonts w:ascii="Times New Roman" w:hAnsi="Times New Roman" w:cs="Times New Roman"/>
                <w:sz w:val="20"/>
                <w:szCs w:val="20"/>
              </w:rPr>
            </w:pPr>
          </w:p>
        </w:tc>
      </w:tr>
      <w:tr w:rsidR="006B168A" w:rsidRPr="00E45289" w14:paraId="5E70B663" w14:textId="77777777" w:rsidTr="006B168A">
        <w:trPr>
          <w:trHeight w:val="144"/>
          <w:tblCellSpacing w:w="20" w:type="nil"/>
        </w:trPr>
        <w:tc>
          <w:tcPr>
            <w:tcW w:w="0" w:type="auto"/>
            <w:gridSpan w:val="6"/>
            <w:tcMar>
              <w:top w:w="50" w:type="dxa"/>
              <w:left w:w="100" w:type="dxa"/>
            </w:tcMar>
            <w:vAlign w:val="center"/>
          </w:tcPr>
          <w:p w14:paraId="3939189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3.</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3D-моделирование, прототипирование, макетирование</w:t>
            </w:r>
          </w:p>
        </w:tc>
      </w:tr>
      <w:tr w:rsidR="006B168A" w:rsidRPr="00E45289" w14:paraId="7448A493" w14:textId="77777777" w:rsidTr="006B168A">
        <w:trPr>
          <w:trHeight w:val="144"/>
          <w:tblCellSpacing w:w="20" w:type="nil"/>
        </w:trPr>
        <w:tc>
          <w:tcPr>
            <w:tcW w:w="469" w:type="dxa"/>
            <w:tcMar>
              <w:top w:w="50" w:type="dxa"/>
              <w:left w:w="100" w:type="dxa"/>
            </w:tcMar>
            <w:vAlign w:val="center"/>
          </w:tcPr>
          <w:p w14:paraId="2511DEE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3.1</w:t>
            </w:r>
          </w:p>
        </w:tc>
        <w:tc>
          <w:tcPr>
            <w:tcW w:w="3608" w:type="dxa"/>
            <w:tcMar>
              <w:top w:w="50" w:type="dxa"/>
              <w:left w:w="100" w:type="dxa"/>
            </w:tcMar>
            <w:vAlign w:val="center"/>
          </w:tcPr>
          <w:p w14:paraId="39A08C0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Аддитивные технологии. Создание моделей, сложных </w:t>
            </w:r>
            <w:r w:rsidRPr="00E45289">
              <w:rPr>
                <w:rFonts w:ascii="Times New Roman" w:hAnsi="Times New Roman" w:cs="Times New Roman"/>
                <w:sz w:val="20"/>
                <w:szCs w:val="20"/>
              </w:rPr>
              <w:lastRenderedPageBreak/>
              <w:t>объектов</w:t>
            </w:r>
          </w:p>
        </w:tc>
        <w:tc>
          <w:tcPr>
            <w:tcW w:w="917" w:type="dxa"/>
            <w:tcMar>
              <w:top w:w="50" w:type="dxa"/>
              <w:left w:w="100" w:type="dxa"/>
            </w:tcMar>
            <w:vAlign w:val="center"/>
          </w:tcPr>
          <w:p w14:paraId="5F2888B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7 </w:t>
            </w:r>
          </w:p>
        </w:tc>
        <w:tc>
          <w:tcPr>
            <w:tcW w:w="1630" w:type="dxa"/>
            <w:tcMar>
              <w:top w:w="50" w:type="dxa"/>
              <w:left w:w="100" w:type="dxa"/>
            </w:tcMar>
            <w:vAlign w:val="center"/>
          </w:tcPr>
          <w:p w14:paraId="31109ED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22" w:type="dxa"/>
            <w:tcMar>
              <w:top w:w="50" w:type="dxa"/>
              <w:left w:w="100" w:type="dxa"/>
            </w:tcMar>
            <w:vAlign w:val="center"/>
          </w:tcPr>
          <w:p w14:paraId="65AB0602"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6D125B62" w14:textId="77777777" w:rsidR="006B168A" w:rsidRPr="00E45289" w:rsidRDefault="00E664BF" w:rsidP="006B168A">
            <w:pPr>
              <w:ind w:left="135"/>
              <w:rPr>
                <w:rFonts w:ascii="Times New Roman" w:hAnsi="Times New Roman" w:cs="Times New Roman"/>
                <w:sz w:val="20"/>
                <w:szCs w:val="20"/>
              </w:rPr>
            </w:pPr>
            <w:hyperlink r:id="rId902" w:history="1">
              <w:r w:rsidR="006B168A" w:rsidRPr="00E45289">
                <w:rPr>
                  <w:rStyle w:val="af2"/>
                  <w:rFonts w:ascii="Times New Roman" w:hAnsi="Times New Roman" w:cs="Times New Roman"/>
                  <w:sz w:val="20"/>
                  <w:szCs w:val="20"/>
                </w:rPr>
                <w:t>www.infourok.ru</w:t>
              </w:r>
            </w:hyperlink>
          </w:p>
        </w:tc>
      </w:tr>
      <w:tr w:rsidR="006B168A" w:rsidRPr="00E45289" w14:paraId="2F8BB3C3" w14:textId="77777777" w:rsidTr="006B168A">
        <w:trPr>
          <w:trHeight w:val="144"/>
          <w:tblCellSpacing w:w="20" w:type="nil"/>
        </w:trPr>
        <w:tc>
          <w:tcPr>
            <w:tcW w:w="469" w:type="dxa"/>
            <w:tcMar>
              <w:top w:w="50" w:type="dxa"/>
              <w:left w:w="100" w:type="dxa"/>
            </w:tcMar>
            <w:vAlign w:val="center"/>
          </w:tcPr>
          <w:p w14:paraId="21DEA3D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3.2</w:t>
            </w:r>
          </w:p>
        </w:tc>
        <w:tc>
          <w:tcPr>
            <w:tcW w:w="3608" w:type="dxa"/>
            <w:tcMar>
              <w:top w:w="50" w:type="dxa"/>
              <w:left w:w="100" w:type="dxa"/>
            </w:tcMar>
            <w:vAlign w:val="center"/>
          </w:tcPr>
          <w:p w14:paraId="75408CD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Основы проектной деятельности</w:t>
            </w:r>
          </w:p>
        </w:tc>
        <w:tc>
          <w:tcPr>
            <w:tcW w:w="917" w:type="dxa"/>
            <w:tcMar>
              <w:top w:w="50" w:type="dxa"/>
              <w:left w:w="100" w:type="dxa"/>
            </w:tcMar>
            <w:vAlign w:val="center"/>
          </w:tcPr>
          <w:p w14:paraId="4867886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30" w:type="dxa"/>
            <w:tcMar>
              <w:top w:w="50" w:type="dxa"/>
              <w:left w:w="100" w:type="dxa"/>
            </w:tcMar>
            <w:vAlign w:val="center"/>
          </w:tcPr>
          <w:p w14:paraId="46E93DD3"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7CF59008"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73A36E93" w14:textId="77777777" w:rsidR="006B168A" w:rsidRPr="00E45289" w:rsidRDefault="00E664BF" w:rsidP="006B168A">
            <w:pPr>
              <w:ind w:left="135"/>
              <w:rPr>
                <w:rStyle w:val="af2"/>
                <w:rFonts w:ascii="Times New Roman" w:hAnsi="Times New Roman" w:cs="Times New Roman"/>
                <w:sz w:val="20"/>
                <w:szCs w:val="20"/>
              </w:rPr>
            </w:pPr>
            <w:hyperlink r:id="rId903" w:history="1">
              <w:r w:rsidR="006B168A" w:rsidRPr="00E45289">
                <w:rPr>
                  <w:rStyle w:val="af2"/>
                  <w:rFonts w:ascii="Times New Roman" w:hAnsi="Times New Roman" w:cs="Times New Roman"/>
                  <w:sz w:val="20"/>
                  <w:szCs w:val="20"/>
                </w:rPr>
                <w:t>www.resh.edu.ru</w:t>
              </w:r>
            </w:hyperlink>
          </w:p>
          <w:p w14:paraId="5FD5FE5A" w14:textId="77777777" w:rsidR="006B168A" w:rsidRPr="00E45289" w:rsidRDefault="00E664BF" w:rsidP="006B168A">
            <w:pPr>
              <w:ind w:left="135"/>
              <w:rPr>
                <w:rFonts w:ascii="Times New Roman" w:hAnsi="Times New Roman" w:cs="Times New Roman"/>
                <w:sz w:val="20"/>
                <w:szCs w:val="20"/>
              </w:rPr>
            </w:pPr>
            <w:hyperlink r:id="rId904" w:history="1">
              <w:r w:rsidR="006B168A" w:rsidRPr="00E45289">
                <w:rPr>
                  <w:rStyle w:val="af2"/>
                  <w:rFonts w:ascii="Times New Roman" w:hAnsi="Times New Roman" w:cs="Times New Roman"/>
                  <w:sz w:val="20"/>
                  <w:szCs w:val="20"/>
                </w:rPr>
                <w:t>www.infourok.ru</w:t>
              </w:r>
            </w:hyperlink>
          </w:p>
        </w:tc>
      </w:tr>
      <w:tr w:rsidR="006B168A" w:rsidRPr="00E45289" w14:paraId="240B13EA" w14:textId="77777777" w:rsidTr="006B168A">
        <w:trPr>
          <w:trHeight w:val="144"/>
          <w:tblCellSpacing w:w="20" w:type="nil"/>
        </w:trPr>
        <w:tc>
          <w:tcPr>
            <w:tcW w:w="469" w:type="dxa"/>
            <w:tcMar>
              <w:top w:w="50" w:type="dxa"/>
              <w:left w:w="100" w:type="dxa"/>
            </w:tcMar>
            <w:vAlign w:val="center"/>
          </w:tcPr>
          <w:p w14:paraId="1D7C1D5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3.3</w:t>
            </w:r>
          </w:p>
        </w:tc>
        <w:tc>
          <w:tcPr>
            <w:tcW w:w="3608" w:type="dxa"/>
            <w:tcMar>
              <w:top w:w="50" w:type="dxa"/>
              <w:left w:w="100" w:type="dxa"/>
            </w:tcMar>
            <w:vAlign w:val="center"/>
          </w:tcPr>
          <w:p w14:paraId="3D7ED38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Профессии, связанные с 3D-технологиями</w:t>
            </w:r>
          </w:p>
        </w:tc>
        <w:tc>
          <w:tcPr>
            <w:tcW w:w="917" w:type="dxa"/>
            <w:tcMar>
              <w:top w:w="50" w:type="dxa"/>
              <w:left w:w="100" w:type="dxa"/>
            </w:tcMar>
            <w:vAlign w:val="center"/>
          </w:tcPr>
          <w:p w14:paraId="4586712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30" w:type="dxa"/>
            <w:tcMar>
              <w:top w:w="50" w:type="dxa"/>
              <w:left w:w="100" w:type="dxa"/>
            </w:tcMar>
            <w:vAlign w:val="center"/>
          </w:tcPr>
          <w:p w14:paraId="51AF05EF"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428380D5"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49F25182" w14:textId="77777777" w:rsidR="006B168A" w:rsidRPr="00E45289" w:rsidRDefault="00E664BF" w:rsidP="006B168A">
            <w:pPr>
              <w:ind w:left="135"/>
              <w:rPr>
                <w:rStyle w:val="af2"/>
                <w:rFonts w:ascii="Times New Roman" w:hAnsi="Times New Roman" w:cs="Times New Roman"/>
                <w:sz w:val="20"/>
                <w:szCs w:val="20"/>
              </w:rPr>
            </w:pPr>
            <w:hyperlink r:id="rId905" w:history="1">
              <w:r w:rsidR="006B168A" w:rsidRPr="00E45289">
                <w:rPr>
                  <w:rStyle w:val="af2"/>
                  <w:rFonts w:ascii="Times New Roman" w:hAnsi="Times New Roman" w:cs="Times New Roman"/>
                  <w:sz w:val="20"/>
                  <w:szCs w:val="20"/>
                </w:rPr>
                <w:t>www.resh.edu.ru</w:t>
              </w:r>
            </w:hyperlink>
          </w:p>
          <w:p w14:paraId="702DB1CE" w14:textId="77777777" w:rsidR="006B168A" w:rsidRPr="00E45289" w:rsidRDefault="00E664BF" w:rsidP="006B168A">
            <w:pPr>
              <w:ind w:left="135"/>
              <w:rPr>
                <w:rFonts w:ascii="Times New Roman" w:hAnsi="Times New Roman" w:cs="Times New Roman"/>
                <w:sz w:val="20"/>
                <w:szCs w:val="20"/>
              </w:rPr>
            </w:pPr>
            <w:hyperlink r:id="rId906" w:history="1">
              <w:r w:rsidR="006B168A" w:rsidRPr="00E45289">
                <w:rPr>
                  <w:rStyle w:val="af2"/>
                  <w:rFonts w:ascii="Times New Roman" w:hAnsi="Times New Roman" w:cs="Times New Roman"/>
                  <w:sz w:val="20"/>
                  <w:szCs w:val="20"/>
                </w:rPr>
                <w:t>www.infourok.ru</w:t>
              </w:r>
            </w:hyperlink>
          </w:p>
        </w:tc>
      </w:tr>
      <w:tr w:rsidR="006B168A" w:rsidRPr="00E45289" w14:paraId="2F68B440" w14:textId="77777777" w:rsidTr="006B168A">
        <w:trPr>
          <w:trHeight w:val="144"/>
          <w:tblCellSpacing w:w="20" w:type="nil"/>
        </w:trPr>
        <w:tc>
          <w:tcPr>
            <w:tcW w:w="0" w:type="auto"/>
            <w:gridSpan w:val="2"/>
            <w:tcMar>
              <w:top w:w="50" w:type="dxa"/>
              <w:left w:w="100" w:type="dxa"/>
            </w:tcMar>
            <w:vAlign w:val="center"/>
          </w:tcPr>
          <w:p w14:paraId="5807B70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42" w:type="dxa"/>
            <w:tcMar>
              <w:top w:w="50" w:type="dxa"/>
              <w:left w:w="100" w:type="dxa"/>
            </w:tcMar>
            <w:vAlign w:val="center"/>
          </w:tcPr>
          <w:p w14:paraId="3B0531C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0" w:type="auto"/>
            <w:gridSpan w:val="3"/>
            <w:tcMar>
              <w:top w:w="50" w:type="dxa"/>
              <w:left w:w="100" w:type="dxa"/>
            </w:tcMar>
            <w:vAlign w:val="center"/>
          </w:tcPr>
          <w:p w14:paraId="51547065" w14:textId="77777777" w:rsidR="006B168A" w:rsidRPr="00E45289" w:rsidRDefault="006B168A" w:rsidP="006B168A">
            <w:pPr>
              <w:rPr>
                <w:rFonts w:ascii="Times New Roman" w:hAnsi="Times New Roman" w:cs="Times New Roman"/>
                <w:sz w:val="20"/>
                <w:szCs w:val="20"/>
              </w:rPr>
            </w:pPr>
          </w:p>
        </w:tc>
      </w:tr>
      <w:tr w:rsidR="006B168A" w:rsidRPr="00E45289" w14:paraId="16310665" w14:textId="77777777" w:rsidTr="006B168A">
        <w:trPr>
          <w:trHeight w:val="144"/>
          <w:tblCellSpacing w:w="20" w:type="nil"/>
        </w:trPr>
        <w:tc>
          <w:tcPr>
            <w:tcW w:w="0" w:type="auto"/>
            <w:gridSpan w:val="6"/>
            <w:tcMar>
              <w:top w:w="50" w:type="dxa"/>
              <w:left w:w="100" w:type="dxa"/>
            </w:tcMar>
            <w:vAlign w:val="center"/>
          </w:tcPr>
          <w:p w14:paraId="5ED7C1C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4.</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Робототехника</w:t>
            </w:r>
          </w:p>
        </w:tc>
      </w:tr>
      <w:tr w:rsidR="006B168A" w:rsidRPr="00E45289" w14:paraId="298C7C11" w14:textId="77777777" w:rsidTr="006B168A">
        <w:trPr>
          <w:trHeight w:val="144"/>
          <w:tblCellSpacing w:w="20" w:type="nil"/>
        </w:trPr>
        <w:tc>
          <w:tcPr>
            <w:tcW w:w="469" w:type="dxa"/>
            <w:tcMar>
              <w:top w:w="50" w:type="dxa"/>
              <w:left w:w="100" w:type="dxa"/>
            </w:tcMar>
            <w:vAlign w:val="center"/>
          </w:tcPr>
          <w:p w14:paraId="71CF1F2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4.1</w:t>
            </w:r>
          </w:p>
        </w:tc>
        <w:tc>
          <w:tcPr>
            <w:tcW w:w="3608" w:type="dxa"/>
            <w:tcMar>
              <w:top w:w="50" w:type="dxa"/>
              <w:left w:w="100" w:type="dxa"/>
            </w:tcMar>
            <w:vAlign w:val="center"/>
          </w:tcPr>
          <w:p w14:paraId="31EA88B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От робототехники к искусственному интеллекту</w:t>
            </w:r>
          </w:p>
        </w:tc>
        <w:tc>
          <w:tcPr>
            <w:tcW w:w="917" w:type="dxa"/>
            <w:tcMar>
              <w:top w:w="50" w:type="dxa"/>
              <w:left w:w="100" w:type="dxa"/>
            </w:tcMar>
            <w:vAlign w:val="center"/>
          </w:tcPr>
          <w:p w14:paraId="0D8C7A6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630" w:type="dxa"/>
            <w:tcMar>
              <w:top w:w="50" w:type="dxa"/>
              <w:left w:w="100" w:type="dxa"/>
            </w:tcMar>
            <w:vAlign w:val="center"/>
          </w:tcPr>
          <w:p w14:paraId="6141712D"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269FB36D"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57B31B89" w14:textId="77777777" w:rsidR="006B168A" w:rsidRPr="00E45289" w:rsidRDefault="00E664BF" w:rsidP="006B168A">
            <w:pPr>
              <w:ind w:left="135"/>
              <w:rPr>
                <w:rStyle w:val="af2"/>
                <w:rFonts w:ascii="Times New Roman" w:hAnsi="Times New Roman" w:cs="Times New Roman"/>
                <w:sz w:val="20"/>
                <w:szCs w:val="20"/>
              </w:rPr>
            </w:pPr>
            <w:hyperlink r:id="rId907" w:history="1">
              <w:r w:rsidR="006B168A" w:rsidRPr="00E45289">
                <w:rPr>
                  <w:rStyle w:val="af2"/>
                  <w:rFonts w:ascii="Times New Roman" w:hAnsi="Times New Roman" w:cs="Times New Roman"/>
                  <w:sz w:val="20"/>
                  <w:szCs w:val="20"/>
                </w:rPr>
                <w:t>www.resh.edu.ru</w:t>
              </w:r>
            </w:hyperlink>
          </w:p>
          <w:p w14:paraId="0D3446CA" w14:textId="77777777" w:rsidR="006B168A" w:rsidRPr="00E45289" w:rsidRDefault="00E664BF" w:rsidP="006B168A">
            <w:pPr>
              <w:ind w:left="135"/>
              <w:rPr>
                <w:rFonts w:ascii="Times New Roman" w:hAnsi="Times New Roman" w:cs="Times New Roman"/>
                <w:sz w:val="20"/>
                <w:szCs w:val="20"/>
              </w:rPr>
            </w:pPr>
            <w:hyperlink r:id="rId908" w:history="1">
              <w:r w:rsidR="006B168A" w:rsidRPr="00E45289">
                <w:rPr>
                  <w:rStyle w:val="af2"/>
                  <w:rFonts w:ascii="Times New Roman" w:hAnsi="Times New Roman" w:cs="Times New Roman"/>
                  <w:sz w:val="20"/>
                  <w:szCs w:val="20"/>
                </w:rPr>
                <w:t>www.infourok.ru</w:t>
              </w:r>
            </w:hyperlink>
          </w:p>
        </w:tc>
      </w:tr>
      <w:tr w:rsidR="006B168A" w:rsidRPr="00E45289" w14:paraId="3A86AAB1" w14:textId="77777777" w:rsidTr="006B168A">
        <w:trPr>
          <w:trHeight w:val="144"/>
          <w:tblCellSpacing w:w="20" w:type="nil"/>
        </w:trPr>
        <w:tc>
          <w:tcPr>
            <w:tcW w:w="469" w:type="dxa"/>
            <w:tcMar>
              <w:top w:w="50" w:type="dxa"/>
              <w:left w:w="100" w:type="dxa"/>
            </w:tcMar>
            <w:vAlign w:val="center"/>
          </w:tcPr>
          <w:p w14:paraId="0D8052F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4.2</w:t>
            </w:r>
          </w:p>
        </w:tc>
        <w:tc>
          <w:tcPr>
            <w:tcW w:w="3608" w:type="dxa"/>
            <w:tcMar>
              <w:top w:w="50" w:type="dxa"/>
              <w:left w:w="100" w:type="dxa"/>
            </w:tcMar>
            <w:vAlign w:val="center"/>
          </w:tcPr>
          <w:p w14:paraId="0EFCCAA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Система «Интернет вещей»</w:t>
            </w:r>
          </w:p>
        </w:tc>
        <w:tc>
          <w:tcPr>
            <w:tcW w:w="917" w:type="dxa"/>
            <w:tcMar>
              <w:top w:w="50" w:type="dxa"/>
              <w:left w:w="100" w:type="dxa"/>
            </w:tcMar>
            <w:vAlign w:val="center"/>
          </w:tcPr>
          <w:p w14:paraId="12F7C74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30" w:type="dxa"/>
            <w:tcMar>
              <w:top w:w="50" w:type="dxa"/>
              <w:left w:w="100" w:type="dxa"/>
            </w:tcMar>
            <w:vAlign w:val="center"/>
          </w:tcPr>
          <w:p w14:paraId="46A4E1BC"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3E74B53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80" w:type="dxa"/>
            <w:tcMar>
              <w:top w:w="50" w:type="dxa"/>
              <w:left w:w="100" w:type="dxa"/>
            </w:tcMar>
            <w:vAlign w:val="center"/>
          </w:tcPr>
          <w:p w14:paraId="1E583F72" w14:textId="77777777" w:rsidR="006B168A" w:rsidRPr="00E45289" w:rsidRDefault="00E664BF" w:rsidP="006B168A">
            <w:pPr>
              <w:ind w:left="135"/>
              <w:rPr>
                <w:rFonts w:ascii="Times New Roman" w:hAnsi="Times New Roman" w:cs="Times New Roman"/>
                <w:sz w:val="20"/>
                <w:szCs w:val="20"/>
              </w:rPr>
            </w:pPr>
            <w:hyperlink r:id="rId909" w:history="1">
              <w:r w:rsidR="006B168A" w:rsidRPr="00E45289">
                <w:rPr>
                  <w:rStyle w:val="af2"/>
                  <w:rFonts w:ascii="Times New Roman" w:hAnsi="Times New Roman" w:cs="Times New Roman"/>
                  <w:sz w:val="20"/>
                  <w:szCs w:val="20"/>
                </w:rPr>
                <w:t>www.infourok.ru</w:t>
              </w:r>
            </w:hyperlink>
          </w:p>
        </w:tc>
      </w:tr>
      <w:tr w:rsidR="006B168A" w:rsidRPr="00E45289" w14:paraId="7B129414" w14:textId="77777777" w:rsidTr="006B168A">
        <w:trPr>
          <w:trHeight w:val="144"/>
          <w:tblCellSpacing w:w="20" w:type="nil"/>
        </w:trPr>
        <w:tc>
          <w:tcPr>
            <w:tcW w:w="469" w:type="dxa"/>
            <w:tcMar>
              <w:top w:w="50" w:type="dxa"/>
              <w:left w:w="100" w:type="dxa"/>
            </w:tcMar>
            <w:vAlign w:val="center"/>
          </w:tcPr>
          <w:p w14:paraId="5B4F1D9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4.3</w:t>
            </w:r>
          </w:p>
        </w:tc>
        <w:tc>
          <w:tcPr>
            <w:tcW w:w="3608" w:type="dxa"/>
            <w:tcMar>
              <w:top w:w="50" w:type="dxa"/>
              <w:left w:w="100" w:type="dxa"/>
            </w:tcMar>
            <w:vAlign w:val="center"/>
          </w:tcPr>
          <w:p w14:paraId="052E38A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Промышленный Интернет вещей</w:t>
            </w:r>
          </w:p>
        </w:tc>
        <w:tc>
          <w:tcPr>
            <w:tcW w:w="917" w:type="dxa"/>
            <w:tcMar>
              <w:top w:w="50" w:type="dxa"/>
              <w:left w:w="100" w:type="dxa"/>
            </w:tcMar>
            <w:vAlign w:val="center"/>
          </w:tcPr>
          <w:p w14:paraId="593FB3C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30" w:type="dxa"/>
            <w:tcMar>
              <w:top w:w="50" w:type="dxa"/>
              <w:left w:w="100" w:type="dxa"/>
            </w:tcMar>
            <w:vAlign w:val="center"/>
          </w:tcPr>
          <w:p w14:paraId="7BE1E9EE"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24D8589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80" w:type="dxa"/>
            <w:tcMar>
              <w:top w:w="50" w:type="dxa"/>
              <w:left w:w="100" w:type="dxa"/>
            </w:tcMar>
            <w:vAlign w:val="center"/>
          </w:tcPr>
          <w:p w14:paraId="1ACB0F31" w14:textId="77777777" w:rsidR="006B168A" w:rsidRPr="00E45289" w:rsidRDefault="00E664BF" w:rsidP="006B168A">
            <w:pPr>
              <w:ind w:left="135"/>
              <w:rPr>
                <w:rFonts w:ascii="Times New Roman" w:hAnsi="Times New Roman" w:cs="Times New Roman"/>
                <w:sz w:val="20"/>
                <w:szCs w:val="20"/>
              </w:rPr>
            </w:pPr>
            <w:hyperlink r:id="rId910" w:history="1">
              <w:r w:rsidR="006B168A" w:rsidRPr="00E45289">
                <w:rPr>
                  <w:rStyle w:val="af2"/>
                  <w:rFonts w:ascii="Times New Roman" w:hAnsi="Times New Roman" w:cs="Times New Roman"/>
                  <w:sz w:val="20"/>
                  <w:szCs w:val="20"/>
                </w:rPr>
                <w:t>www.infourok.ru</w:t>
              </w:r>
            </w:hyperlink>
          </w:p>
        </w:tc>
      </w:tr>
      <w:tr w:rsidR="006B168A" w:rsidRPr="00E45289" w14:paraId="452445C2" w14:textId="77777777" w:rsidTr="006B168A">
        <w:trPr>
          <w:trHeight w:val="144"/>
          <w:tblCellSpacing w:w="20" w:type="nil"/>
        </w:trPr>
        <w:tc>
          <w:tcPr>
            <w:tcW w:w="469" w:type="dxa"/>
            <w:tcMar>
              <w:top w:w="50" w:type="dxa"/>
              <w:left w:w="100" w:type="dxa"/>
            </w:tcMar>
            <w:vAlign w:val="center"/>
          </w:tcPr>
          <w:p w14:paraId="12C7B5D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4.4</w:t>
            </w:r>
          </w:p>
        </w:tc>
        <w:tc>
          <w:tcPr>
            <w:tcW w:w="3608" w:type="dxa"/>
            <w:tcMar>
              <w:top w:w="50" w:type="dxa"/>
              <w:left w:w="100" w:type="dxa"/>
            </w:tcMar>
            <w:vAlign w:val="center"/>
          </w:tcPr>
          <w:p w14:paraId="12977BE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Потребительский Интернет вещей</w:t>
            </w:r>
          </w:p>
        </w:tc>
        <w:tc>
          <w:tcPr>
            <w:tcW w:w="917" w:type="dxa"/>
            <w:tcMar>
              <w:top w:w="50" w:type="dxa"/>
              <w:left w:w="100" w:type="dxa"/>
            </w:tcMar>
            <w:vAlign w:val="center"/>
          </w:tcPr>
          <w:p w14:paraId="587835D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30" w:type="dxa"/>
            <w:tcMar>
              <w:top w:w="50" w:type="dxa"/>
              <w:left w:w="100" w:type="dxa"/>
            </w:tcMar>
            <w:vAlign w:val="center"/>
          </w:tcPr>
          <w:p w14:paraId="16B731EF"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0D035EB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480" w:type="dxa"/>
            <w:tcMar>
              <w:top w:w="50" w:type="dxa"/>
              <w:left w:w="100" w:type="dxa"/>
            </w:tcMar>
            <w:vAlign w:val="center"/>
          </w:tcPr>
          <w:p w14:paraId="5555517F" w14:textId="77777777" w:rsidR="006B168A" w:rsidRPr="00E45289" w:rsidRDefault="00E664BF" w:rsidP="006B168A">
            <w:pPr>
              <w:ind w:left="135"/>
              <w:rPr>
                <w:rFonts w:ascii="Times New Roman" w:hAnsi="Times New Roman" w:cs="Times New Roman"/>
                <w:sz w:val="20"/>
                <w:szCs w:val="20"/>
              </w:rPr>
            </w:pPr>
            <w:hyperlink r:id="rId911" w:history="1">
              <w:r w:rsidR="006B168A" w:rsidRPr="00E45289">
                <w:rPr>
                  <w:rStyle w:val="af2"/>
                  <w:rFonts w:ascii="Times New Roman" w:hAnsi="Times New Roman" w:cs="Times New Roman"/>
                  <w:sz w:val="20"/>
                  <w:szCs w:val="20"/>
                </w:rPr>
                <w:t>www.infourok.ru</w:t>
              </w:r>
            </w:hyperlink>
          </w:p>
        </w:tc>
      </w:tr>
      <w:tr w:rsidR="006B168A" w:rsidRPr="00E45289" w14:paraId="0F601646" w14:textId="77777777" w:rsidTr="006B168A">
        <w:trPr>
          <w:trHeight w:val="144"/>
          <w:tblCellSpacing w:w="20" w:type="nil"/>
        </w:trPr>
        <w:tc>
          <w:tcPr>
            <w:tcW w:w="469" w:type="dxa"/>
            <w:tcMar>
              <w:top w:w="50" w:type="dxa"/>
              <w:left w:w="100" w:type="dxa"/>
            </w:tcMar>
            <w:vAlign w:val="center"/>
          </w:tcPr>
          <w:p w14:paraId="1B950E6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4.5</w:t>
            </w:r>
          </w:p>
        </w:tc>
        <w:tc>
          <w:tcPr>
            <w:tcW w:w="3608" w:type="dxa"/>
            <w:tcMar>
              <w:top w:w="50" w:type="dxa"/>
              <w:left w:w="100" w:type="dxa"/>
            </w:tcMar>
            <w:vAlign w:val="center"/>
          </w:tcPr>
          <w:p w14:paraId="4056409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Основы проектной деятельности</w:t>
            </w:r>
          </w:p>
        </w:tc>
        <w:tc>
          <w:tcPr>
            <w:tcW w:w="917" w:type="dxa"/>
            <w:tcMar>
              <w:top w:w="50" w:type="dxa"/>
              <w:left w:w="100" w:type="dxa"/>
            </w:tcMar>
            <w:vAlign w:val="center"/>
          </w:tcPr>
          <w:p w14:paraId="47F98D8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630" w:type="dxa"/>
            <w:tcMar>
              <w:top w:w="50" w:type="dxa"/>
              <w:left w:w="100" w:type="dxa"/>
            </w:tcMar>
            <w:vAlign w:val="center"/>
          </w:tcPr>
          <w:p w14:paraId="4BB7E46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22" w:type="dxa"/>
            <w:tcMar>
              <w:top w:w="50" w:type="dxa"/>
              <w:left w:w="100" w:type="dxa"/>
            </w:tcMar>
            <w:vAlign w:val="center"/>
          </w:tcPr>
          <w:p w14:paraId="68C284F5"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09738BAA" w14:textId="77777777" w:rsidR="006B168A" w:rsidRPr="00E45289" w:rsidRDefault="00E664BF" w:rsidP="006B168A">
            <w:pPr>
              <w:ind w:left="135"/>
              <w:rPr>
                <w:rFonts w:ascii="Times New Roman" w:hAnsi="Times New Roman" w:cs="Times New Roman"/>
                <w:sz w:val="20"/>
                <w:szCs w:val="20"/>
              </w:rPr>
            </w:pPr>
            <w:hyperlink r:id="rId912" w:history="1">
              <w:r w:rsidR="006B168A" w:rsidRPr="00E45289">
                <w:rPr>
                  <w:rStyle w:val="af2"/>
                  <w:rFonts w:ascii="Times New Roman" w:hAnsi="Times New Roman" w:cs="Times New Roman"/>
                  <w:sz w:val="20"/>
                  <w:szCs w:val="20"/>
                </w:rPr>
                <w:t>www.videouroki.net</w:t>
              </w:r>
            </w:hyperlink>
          </w:p>
          <w:p w14:paraId="30C1B860" w14:textId="77777777" w:rsidR="006B168A" w:rsidRPr="00E45289" w:rsidRDefault="00E664BF" w:rsidP="006B168A">
            <w:pPr>
              <w:ind w:left="135"/>
              <w:rPr>
                <w:rStyle w:val="af2"/>
                <w:rFonts w:ascii="Times New Roman" w:hAnsi="Times New Roman" w:cs="Times New Roman"/>
                <w:sz w:val="20"/>
                <w:szCs w:val="20"/>
              </w:rPr>
            </w:pPr>
            <w:hyperlink r:id="rId913" w:history="1">
              <w:r w:rsidR="006B168A" w:rsidRPr="00E45289">
                <w:rPr>
                  <w:rStyle w:val="af2"/>
                  <w:rFonts w:ascii="Times New Roman" w:hAnsi="Times New Roman" w:cs="Times New Roman"/>
                  <w:sz w:val="20"/>
                  <w:szCs w:val="20"/>
                </w:rPr>
                <w:t>www.resh.edu.ru</w:t>
              </w:r>
            </w:hyperlink>
          </w:p>
          <w:p w14:paraId="12CAF685" w14:textId="77777777" w:rsidR="006B168A" w:rsidRPr="00E45289" w:rsidRDefault="00E664BF" w:rsidP="006B168A">
            <w:pPr>
              <w:ind w:left="135"/>
              <w:rPr>
                <w:rFonts w:ascii="Times New Roman" w:hAnsi="Times New Roman" w:cs="Times New Roman"/>
                <w:sz w:val="20"/>
                <w:szCs w:val="20"/>
              </w:rPr>
            </w:pPr>
            <w:hyperlink r:id="rId914" w:history="1">
              <w:r w:rsidR="006B168A" w:rsidRPr="00E45289">
                <w:rPr>
                  <w:rStyle w:val="af2"/>
                  <w:rFonts w:ascii="Times New Roman" w:hAnsi="Times New Roman" w:cs="Times New Roman"/>
                  <w:sz w:val="20"/>
                  <w:szCs w:val="20"/>
                </w:rPr>
                <w:t>www.infourok.ru</w:t>
              </w:r>
            </w:hyperlink>
          </w:p>
        </w:tc>
      </w:tr>
      <w:tr w:rsidR="006B168A" w:rsidRPr="00E45289" w14:paraId="5F5AE33D" w14:textId="77777777" w:rsidTr="006B168A">
        <w:trPr>
          <w:trHeight w:val="144"/>
          <w:tblCellSpacing w:w="20" w:type="nil"/>
        </w:trPr>
        <w:tc>
          <w:tcPr>
            <w:tcW w:w="469" w:type="dxa"/>
            <w:tcMar>
              <w:top w:w="50" w:type="dxa"/>
              <w:left w:w="100" w:type="dxa"/>
            </w:tcMar>
            <w:vAlign w:val="center"/>
          </w:tcPr>
          <w:p w14:paraId="7443399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4.6</w:t>
            </w:r>
          </w:p>
        </w:tc>
        <w:tc>
          <w:tcPr>
            <w:tcW w:w="3608" w:type="dxa"/>
            <w:tcMar>
              <w:top w:w="50" w:type="dxa"/>
              <w:left w:w="100" w:type="dxa"/>
            </w:tcMar>
            <w:vAlign w:val="center"/>
          </w:tcPr>
          <w:p w14:paraId="5206597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Современные профессии</w:t>
            </w:r>
          </w:p>
        </w:tc>
        <w:tc>
          <w:tcPr>
            <w:tcW w:w="917" w:type="dxa"/>
            <w:tcMar>
              <w:top w:w="50" w:type="dxa"/>
              <w:left w:w="100" w:type="dxa"/>
            </w:tcMar>
            <w:vAlign w:val="center"/>
          </w:tcPr>
          <w:p w14:paraId="58A2CF7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30" w:type="dxa"/>
            <w:tcMar>
              <w:top w:w="50" w:type="dxa"/>
              <w:left w:w="100" w:type="dxa"/>
            </w:tcMar>
            <w:vAlign w:val="center"/>
          </w:tcPr>
          <w:p w14:paraId="78FE12FF" w14:textId="77777777" w:rsidR="006B168A" w:rsidRPr="00E45289" w:rsidRDefault="006B168A" w:rsidP="006B168A">
            <w:pPr>
              <w:ind w:left="135"/>
              <w:jc w:val="center"/>
              <w:rPr>
                <w:rFonts w:ascii="Times New Roman" w:hAnsi="Times New Roman" w:cs="Times New Roman"/>
                <w:sz w:val="20"/>
                <w:szCs w:val="20"/>
              </w:rPr>
            </w:pPr>
          </w:p>
        </w:tc>
        <w:tc>
          <w:tcPr>
            <w:tcW w:w="1722" w:type="dxa"/>
            <w:tcMar>
              <w:top w:w="50" w:type="dxa"/>
              <w:left w:w="100" w:type="dxa"/>
            </w:tcMar>
            <w:vAlign w:val="center"/>
          </w:tcPr>
          <w:p w14:paraId="462BA9C3" w14:textId="77777777" w:rsidR="006B168A" w:rsidRPr="00E45289" w:rsidRDefault="006B168A" w:rsidP="006B168A">
            <w:pPr>
              <w:ind w:left="135"/>
              <w:jc w:val="center"/>
              <w:rPr>
                <w:rFonts w:ascii="Times New Roman" w:hAnsi="Times New Roman" w:cs="Times New Roman"/>
                <w:sz w:val="20"/>
                <w:szCs w:val="20"/>
              </w:rPr>
            </w:pPr>
          </w:p>
        </w:tc>
        <w:tc>
          <w:tcPr>
            <w:tcW w:w="2480" w:type="dxa"/>
            <w:tcMar>
              <w:top w:w="50" w:type="dxa"/>
              <w:left w:w="100" w:type="dxa"/>
            </w:tcMar>
            <w:vAlign w:val="center"/>
          </w:tcPr>
          <w:p w14:paraId="141C71B0" w14:textId="77777777" w:rsidR="006B168A" w:rsidRPr="00E45289" w:rsidRDefault="00E664BF" w:rsidP="006B168A">
            <w:pPr>
              <w:ind w:left="135"/>
              <w:rPr>
                <w:rFonts w:ascii="Times New Roman" w:hAnsi="Times New Roman" w:cs="Times New Roman"/>
                <w:sz w:val="20"/>
                <w:szCs w:val="20"/>
              </w:rPr>
            </w:pPr>
            <w:hyperlink r:id="rId915" w:history="1">
              <w:r w:rsidR="006B168A" w:rsidRPr="00E45289">
                <w:rPr>
                  <w:rStyle w:val="af2"/>
                  <w:rFonts w:ascii="Times New Roman" w:hAnsi="Times New Roman" w:cs="Times New Roman"/>
                  <w:sz w:val="20"/>
                  <w:szCs w:val="20"/>
                </w:rPr>
                <w:t>www.infourok.ru</w:t>
              </w:r>
            </w:hyperlink>
          </w:p>
          <w:p w14:paraId="22422A3B" w14:textId="77777777" w:rsidR="006B168A" w:rsidRPr="00E45289" w:rsidRDefault="00E664BF" w:rsidP="006B168A">
            <w:pPr>
              <w:ind w:left="135"/>
              <w:rPr>
                <w:rFonts w:ascii="Times New Roman" w:hAnsi="Times New Roman" w:cs="Times New Roman"/>
                <w:sz w:val="20"/>
                <w:szCs w:val="20"/>
              </w:rPr>
            </w:pPr>
            <w:hyperlink r:id="rId916" w:history="1">
              <w:r w:rsidR="006B168A" w:rsidRPr="00E45289">
                <w:rPr>
                  <w:rStyle w:val="af2"/>
                  <w:rFonts w:ascii="Times New Roman" w:hAnsi="Times New Roman" w:cs="Times New Roman"/>
                  <w:sz w:val="20"/>
                  <w:szCs w:val="20"/>
                </w:rPr>
                <w:t>www.multiurok.ru</w:t>
              </w:r>
            </w:hyperlink>
          </w:p>
        </w:tc>
      </w:tr>
      <w:tr w:rsidR="006B168A" w:rsidRPr="00E45289" w14:paraId="22C20BE2" w14:textId="77777777" w:rsidTr="006B168A">
        <w:trPr>
          <w:trHeight w:val="144"/>
          <w:tblCellSpacing w:w="20" w:type="nil"/>
        </w:trPr>
        <w:tc>
          <w:tcPr>
            <w:tcW w:w="0" w:type="auto"/>
            <w:gridSpan w:val="2"/>
            <w:tcMar>
              <w:top w:w="50" w:type="dxa"/>
              <w:left w:w="100" w:type="dxa"/>
            </w:tcMar>
            <w:vAlign w:val="center"/>
          </w:tcPr>
          <w:p w14:paraId="3CCC71C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442" w:type="dxa"/>
            <w:tcMar>
              <w:top w:w="50" w:type="dxa"/>
              <w:left w:w="100" w:type="dxa"/>
            </w:tcMar>
            <w:vAlign w:val="center"/>
          </w:tcPr>
          <w:p w14:paraId="0A35B83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0" w:type="auto"/>
            <w:gridSpan w:val="3"/>
            <w:tcMar>
              <w:top w:w="50" w:type="dxa"/>
              <w:left w:w="100" w:type="dxa"/>
            </w:tcMar>
            <w:vAlign w:val="center"/>
          </w:tcPr>
          <w:p w14:paraId="49E9A093" w14:textId="77777777" w:rsidR="006B168A" w:rsidRPr="00E45289" w:rsidRDefault="006B168A" w:rsidP="006B168A">
            <w:pPr>
              <w:rPr>
                <w:rFonts w:ascii="Times New Roman" w:hAnsi="Times New Roman" w:cs="Times New Roman"/>
                <w:sz w:val="20"/>
                <w:szCs w:val="20"/>
              </w:rPr>
            </w:pPr>
          </w:p>
        </w:tc>
      </w:tr>
      <w:tr w:rsidR="006B168A" w:rsidRPr="00E45289" w14:paraId="04801D3D" w14:textId="77777777" w:rsidTr="006B168A">
        <w:trPr>
          <w:trHeight w:val="144"/>
          <w:tblCellSpacing w:w="20" w:type="nil"/>
        </w:trPr>
        <w:tc>
          <w:tcPr>
            <w:tcW w:w="0" w:type="auto"/>
            <w:gridSpan w:val="2"/>
            <w:tcMar>
              <w:top w:w="50" w:type="dxa"/>
              <w:left w:w="100" w:type="dxa"/>
            </w:tcMar>
            <w:vAlign w:val="center"/>
          </w:tcPr>
          <w:p w14:paraId="094EA6D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ОБЩЕЕ КОЛИЧЕСТВО </w:t>
            </w:r>
            <w:r w:rsidRPr="00E45289">
              <w:rPr>
                <w:rFonts w:ascii="Times New Roman" w:hAnsi="Times New Roman" w:cs="Times New Roman"/>
                <w:sz w:val="20"/>
                <w:szCs w:val="20"/>
              </w:rPr>
              <w:lastRenderedPageBreak/>
              <w:t>ЧАСОВ ПО ПРОГРАММЕ</w:t>
            </w:r>
          </w:p>
        </w:tc>
        <w:tc>
          <w:tcPr>
            <w:tcW w:w="1442" w:type="dxa"/>
            <w:tcMar>
              <w:top w:w="50" w:type="dxa"/>
              <w:left w:w="100" w:type="dxa"/>
            </w:tcMar>
            <w:vAlign w:val="center"/>
          </w:tcPr>
          <w:p w14:paraId="2963090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34 </w:t>
            </w:r>
          </w:p>
        </w:tc>
        <w:tc>
          <w:tcPr>
            <w:tcW w:w="1630" w:type="dxa"/>
            <w:tcMar>
              <w:top w:w="50" w:type="dxa"/>
              <w:left w:w="100" w:type="dxa"/>
            </w:tcMar>
            <w:vAlign w:val="center"/>
          </w:tcPr>
          <w:p w14:paraId="575E2E9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22" w:type="dxa"/>
            <w:tcMar>
              <w:top w:w="50" w:type="dxa"/>
              <w:left w:w="100" w:type="dxa"/>
            </w:tcMar>
            <w:vAlign w:val="center"/>
          </w:tcPr>
          <w:p w14:paraId="532EBAB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2480" w:type="dxa"/>
            <w:tcMar>
              <w:top w:w="50" w:type="dxa"/>
              <w:left w:w="100" w:type="dxa"/>
            </w:tcMar>
            <w:vAlign w:val="center"/>
          </w:tcPr>
          <w:p w14:paraId="42BDC01E" w14:textId="77777777" w:rsidR="006B168A" w:rsidRPr="00E45289" w:rsidRDefault="006B168A" w:rsidP="006B168A">
            <w:pPr>
              <w:rPr>
                <w:rFonts w:ascii="Times New Roman" w:hAnsi="Times New Roman" w:cs="Times New Roman"/>
                <w:sz w:val="20"/>
                <w:szCs w:val="20"/>
              </w:rPr>
            </w:pPr>
          </w:p>
        </w:tc>
      </w:tr>
    </w:tbl>
    <w:p w14:paraId="28AB2114" w14:textId="77777777" w:rsidR="006B168A" w:rsidRPr="00E45289" w:rsidRDefault="006B168A" w:rsidP="00107F7A">
      <w:pPr>
        <w:pStyle w:val="3"/>
        <w:pBdr>
          <w:bottom w:val="single" w:sz="12" w:space="1" w:color="auto"/>
        </w:pBdr>
        <w:spacing w:line="240" w:lineRule="auto"/>
        <w:jc w:val="both"/>
        <w:rPr>
          <w:rFonts w:ascii="Times New Roman" w:hAnsi="Times New Roman" w:cs="Times New Roman"/>
        </w:rPr>
      </w:pPr>
    </w:p>
    <w:p w14:paraId="45E47DEC" w14:textId="0C400231" w:rsidR="00A57638" w:rsidRPr="00E45289" w:rsidRDefault="006B168A" w:rsidP="00107F7A">
      <w:pPr>
        <w:pStyle w:val="3"/>
        <w:pBdr>
          <w:bottom w:val="single" w:sz="12" w:space="1" w:color="auto"/>
        </w:pBdr>
        <w:spacing w:line="240" w:lineRule="auto"/>
        <w:jc w:val="both"/>
        <w:rPr>
          <w:rFonts w:ascii="Times New Roman" w:hAnsi="Times New Roman" w:cs="Times New Roman"/>
        </w:rPr>
      </w:pPr>
      <w:r w:rsidRPr="00E45289">
        <w:rPr>
          <w:rFonts w:ascii="Times New Roman" w:hAnsi="Times New Roman" w:cs="Times New Roman"/>
        </w:rPr>
        <w:t>2.1.16</w:t>
      </w:r>
      <w:r w:rsidR="00E235EB" w:rsidRPr="00E45289">
        <w:rPr>
          <w:rFonts w:ascii="Times New Roman" w:hAnsi="Times New Roman" w:cs="Times New Roman"/>
        </w:rPr>
        <w:t xml:space="preserve"> ФИЗИЧЕСКАЯ КУЛЬТУРА</w:t>
      </w:r>
      <w:bookmarkEnd w:id="57"/>
      <w:bookmarkEnd w:id="58"/>
    </w:p>
    <w:p w14:paraId="6C10A7F2" w14:textId="6432874D" w:rsidR="00C83DCB" w:rsidRPr="00E45289" w:rsidRDefault="00A85921" w:rsidP="00107F7A">
      <w:pPr>
        <w:pStyle w:val="af5"/>
        <w:jc w:val="both"/>
        <w:rPr>
          <w:rFonts w:ascii="Times New Roman" w:hAnsi="Times New Roman" w:cs="Times New Roman"/>
        </w:rPr>
      </w:pPr>
      <w:r w:rsidRPr="00E45289">
        <w:rPr>
          <w:rFonts w:ascii="Times New Roman" w:hAnsi="Times New Roman" w:cs="Times New Roman"/>
        </w:rPr>
        <w:t>Пояснительная записка</w:t>
      </w:r>
    </w:p>
    <w:p w14:paraId="2B976F5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B96833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p>
    <w:p w14:paraId="0834BA7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9E10C1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p>
    <w:p w14:paraId="7998B68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2E88CD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w:t>
      </w:r>
      <w:r w:rsidRPr="00E45289">
        <w:rPr>
          <w:rFonts w:ascii="Times New Roman" w:hAnsi="Times New Roman" w:cs="Times New Roman"/>
          <w:color w:val="auto"/>
          <w:sz w:val="20"/>
          <w:szCs w:val="20"/>
        </w:rPr>
        <w:lastRenderedPageBreak/>
        <w:t xml:space="preserve">физической культуре данная цель конкретизируется и связывается с формированием устойчивых мотивов и </w:t>
      </w:r>
      <w:proofErr w:type="gramStart"/>
      <w:r w:rsidRPr="00E45289">
        <w:rPr>
          <w:rFonts w:ascii="Times New Roman" w:hAnsi="Times New Roman" w:cs="Times New Roman"/>
          <w:color w:val="auto"/>
          <w:sz w:val="20"/>
          <w:szCs w:val="20"/>
        </w:rPr>
        <w:t>потребностей</w:t>
      </w:r>
      <w:proofErr w:type="gramEnd"/>
      <w:r w:rsidRPr="00E45289">
        <w:rPr>
          <w:rFonts w:ascii="Times New Roman" w:hAnsi="Times New Roman" w:cs="Times New Roman"/>
          <w:color w:val="auto"/>
          <w:sz w:val="20"/>
          <w:szCs w:val="20"/>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76C2E24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36E030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3F3AD6F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074F64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w:t>
      </w:r>
      <w:r w:rsidRPr="00E45289">
        <w:rPr>
          <w:rFonts w:ascii="Times New Roman" w:hAnsi="Times New Roman" w:cs="Times New Roman"/>
          <w:color w:val="auto"/>
          <w:sz w:val="20"/>
          <w:szCs w:val="20"/>
        </w:rPr>
        <w:lastRenderedPageBreak/>
        <w:t>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953853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594A50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33B979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88BFB6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w:t>
      </w:r>
      <w:r w:rsidRPr="00E45289">
        <w:rPr>
          <w:rFonts w:ascii="Times New Roman" w:hAnsi="Times New Roman" w:cs="Times New Roman"/>
          <w:color w:val="auto"/>
          <w:sz w:val="20"/>
          <w:szCs w:val="20"/>
        </w:rPr>
        <w:lastRenderedPageBreak/>
        <w:t>физической подготовки».</w:t>
      </w:r>
    </w:p>
    <w:p w14:paraId="2193C40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3CD34E5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68 часов (2 часа в неделю). На модульный блок «Базовая физическая подготовка» отводится 120 часов из общего числа (1 час в неделю в 5-8 классах).</w:t>
      </w:r>
    </w:p>
    <w:p w14:paraId="29FAAF7F" w14:textId="6AEFD1D3"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СОДЕРЖАНИЕ </w:t>
      </w:r>
    </w:p>
    <w:p w14:paraId="46BE3FD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5 КЛАСС</w:t>
      </w:r>
    </w:p>
    <w:p w14:paraId="0BA3C09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Знания о физической культуре.</w:t>
      </w:r>
    </w:p>
    <w:p w14:paraId="241F73F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5B1674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1D5169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46D0975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Способы самостоятельной деятельности.</w:t>
      </w:r>
    </w:p>
    <w:p w14:paraId="4B4AC17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DEBE7E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2E2CCA0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74E8BF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Оценивание состояния организма в покое и после физической нагрузки в процессе самостоятельных занятий физической культуры и спортом.</w:t>
      </w:r>
    </w:p>
    <w:p w14:paraId="6B5B4E8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Составление дневника физической культуры.</w:t>
      </w:r>
    </w:p>
    <w:p w14:paraId="28E070C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Физическое совершенствование.</w:t>
      </w:r>
    </w:p>
    <w:p w14:paraId="455447B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Физкультурно-оздоровительная деятельность.</w:t>
      </w:r>
    </w:p>
    <w:p w14:paraId="4D4FBF6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w:t>
      </w:r>
      <w:r w:rsidRPr="00E45289">
        <w:rPr>
          <w:rFonts w:ascii="Times New Roman" w:hAnsi="Times New Roman" w:cs="Times New Roman"/>
          <w:color w:val="auto"/>
          <w:sz w:val="20"/>
          <w:szCs w:val="20"/>
        </w:rPr>
        <w:lastRenderedPageBreak/>
        <w:t>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76F75D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Спортивно-оздоровительная деятельность.</w:t>
      </w:r>
    </w:p>
    <w:p w14:paraId="5A0795C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Роль и значение спортивно-оздоровительной деятельности в здоровом образе жизни современного человека.</w:t>
      </w:r>
    </w:p>
    <w:p w14:paraId="7009349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«Гимнастика».</w:t>
      </w:r>
    </w:p>
    <w:p w14:paraId="2C32EA5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38548D5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1EBEB02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«Лёгкая атлетика».</w:t>
      </w:r>
    </w:p>
    <w:p w14:paraId="14796DF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117C586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Метание малого мяча с места в вертикальную неподвижную мишень, метание малого мяча на дальность с трёх шагов разбега.</w:t>
      </w:r>
    </w:p>
    <w:p w14:paraId="6A5724D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«Зимние виды спорта».</w:t>
      </w:r>
    </w:p>
    <w:p w14:paraId="2C2CBD9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4B715AB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«Спортивные игры».</w:t>
      </w:r>
    </w:p>
    <w:p w14:paraId="56B2D03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4E99EE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180BE4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330FBD5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DE0C5B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w:t>
      </w:r>
    </w:p>
    <w:p w14:paraId="330E066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Физическая подготовка к выполнению нормативов комплекса ГТО с </w:t>
      </w:r>
      <w:r w:rsidRPr="00E45289">
        <w:rPr>
          <w:rFonts w:ascii="Times New Roman" w:hAnsi="Times New Roman" w:cs="Times New Roman"/>
          <w:color w:val="auto"/>
          <w:sz w:val="20"/>
          <w:szCs w:val="20"/>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BBBA96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6 КЛАСС</w:t>
      </w:r>
    </w:p>
    <w:p w14:paraId="695FBA9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Знания о физической культуре.</w:t>
      </w:r>
    </w:p>
    <w:p w14:paraId="18857C8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407532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Способы самостоятельной деятельности.</w:t>
      </w:r>
    </w:p>
    <w:p w14:paraId="380E18F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0FE1C4F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E45289">
        <w:rPr>
          <w:rFonts w:ascii="Times New Roman" w:hAnsi="Times New Roman" w:cs="Times New Roman"/>
          <w:color w:val="auto"/>
          <w:sz w:val="20"/>
          <w:szCs w:val="20"/>
        </w:rPr>
        <w:t>Правила проведения измерительных процедур</w:t>
      </w:r>
      <w:proofErr w:type="gramEnd"/>
      <w:r w:rsidRPr="00E45289">
        <w:rPr>
          <w:rFonts w:ascii="Times New Roman" w:hAnsi="Times New Roman" w:cs="Times New Roman"/>
          <w:color w:val="auto"/>
          <w:sz w:val="20"/>
          <w:szCs w:val="20"/>
        </w:rPr>
        <w:t xml:space="preserve"> по оценке физической подготовленности. Правила техники выполнения тестовых заданий и способы регистрации их результатов. </w:t>
      </w:r>
    </w:p>
    <w:p w14:paraId="634DA81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Правила и способы составления плана самостоятельных занятий физической подготовкой.</w:t>
      </w:r>
    </w:p>
    <w:p w14:paraId="353595C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Физическое совершенствование.</w:t>
      </w:r>
    </w:p>
    <w:p w14:paraId="63C0BC7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Физкультурно-оздоровительная деятельность.</w:t>
      </w:r>
    </w:p>
    <w:p w14:paraId="740A85F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Правила самостоятельного закаливания организма с помощью </w:t>
      </w:r>
      <w:r w:rsidRPr="00E45289">
        <w:rPr>
          <w:rFonts w:ascii="Times New Roman" w:hAnsi="Times New Roman" w:cs="Times New Roman"/>
          <w:color w:val="auto"/>
          <w:sz w:val="20"/>
          <w:szCs w:val="20"/>
        </w:rPr>
        <w:lastRenderedPageBreak/>
        <w:t>воздушных и солнечных ванн, купания в естественных водоёмах. Правила техники безопасности и гигиены мест занятий физическими упражнениями.</w:t>
      </w:r>
    </w:p>
    <w:p w14:paraId="52C1DD5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725574F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Спортивно-оздоровительная деятельность.</w:t>
      </w:r>
    </w:p>
    <w:p w14:paraId="537565E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«Гимнастика».</w:t>
      </w:r>
    </w:p>
    <w:p w14:paraId="59D302B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0F1B2DD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20BAA6B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Опорные прыжки через гимнастического козла с разбега способом «согнув ноги» (мальчики) и способом «ноги врозь» (девочки). </w:t>
      </w:r>
    </w:p>
    <w:p w14:paraId="339B706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6D3343A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 xml:space="preserve">Упражнения на невысокой гимнастической перекладине: висы, упор ноги врозь, перемах вперёд и обратно (мальчики). </w:t>
      </w:r>
    </w:p>
    <w:p w14:paraId="62B6642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Лазанье по канату в три приёма (мальчики).</w:t>
      </w:r>
    </w:p>
    <w:p w14:paraId="0A2C54E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«Лёгкая атлетика».</w:t>
      </w:r>
    </w:p>
    <w:p w14:paraId="61C0FE1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3E1E8E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4CB14A4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Метание малого (теннисного) мяча в подвижную (раскачивающуюся) мишень. </w:t>
      </w:r>
    </w:p>
    <w:p w14:paraId="487C380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«Зимние виды спорта».</w:t>
      </w:r>
    </w:p>
    <w:p w14:paraId="607E260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285D14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«Спортивные игры».</w:t>
      </w:r>
    </w:p>
    <w:p w14:paraId="42BB735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2C45319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58D3FC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 xml:space="preserve">Правила игры и игровая деятельность по правилам с использованием разученных технических приёмов. </w:t>
      </w:r>
    </w:p>
    <w:p w14:paraId="46D4BD2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A68CDB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1A7E14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307B5DA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w:t>
      </w:r>
    </w:p>
    <w:p w14:paraId="07C4B43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38E82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7 КЛАСС</w:t>
      </w:r>
    </w:p>
    <w:p w14:paraId="6D2E4D9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Знания о физической культуре.</w:t>
      </w:r>
    </w:p>
    <w:p w14:paraId="2463B9F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0E28C1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Влияние занятий физической культурой и спортом на воспитание </w:t>
      </w:r>
      <w:r w:rsidRPr="00E45289">
        <w:rPr>
          <w:rFonts w:ascii="Times New Roman" w:hAnsi="Times New Roman" w:cs="Times New Roman"/>
          <w:color w:val="auto"/>
          <w:sz w:val="20"/>
          <w:szCs w:val="20"/>
        </w:rPr>
        <w:lastRenderedPageBreak/>
        <w:t>положительных качеств личности современного человека.</w:t>
      </w:r>
    </w:p>
    <w:p w14:paraId="2E25AAF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Способы самостоятельной деятельности.</w:t>
      </w:r>
    </w:p>
    <w:p w14:paraId="761BD62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24F3D15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8B2C68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D78082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Физическое совершенствование.</w:t>
      </w:r>
    </w:p>
    <w:p w14:paraId="40DDC6D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Физкультурно-оздоровительная деятельность.</w:t>
      </w:r>
    </w:p>
    <w:p w14:paraId="1721031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687F4D0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Спортивно-оздоровительная деятельность. </w:t>
      </w:r>
    </w:p>
    <w:p w14:paraId="76BC26E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Модуль «Гимнастика».</w:t>
      </w:r>
    </w:p>
    <w:p w14:paraId="2B2CEEF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5D94AF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2C1E6EA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688C77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«Лёгкая атлетика».</w:t>
      </w:r>
    </w:p>
    <w:p w14:paraId="68596AF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96A335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Метание малого (теннисного) мяча по движущейся (катящейся) с разной скоростью мишени.</w:t>
      </w:r>
    </w:p>
    <w:p w14:paraId="0A3F883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«Зимние виды спорта».</w:t>
      </w:r>
    </w:p>
    <w:p w14:paraId="425A4F8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Торможение и поворот на лыжах упором при спуске с пологого склона, переход с передвижения попеременным двухшажным ходом на </w:t>
      </w:r>
      <w:r w:rsidRPr="00E45289">
        <w:rPr>
          <w:rFonts w:ascii="Times New Roman" w:hAnsi="Times New Roman" w:cs="Times New Roman"/>
          <w:color w:val="auto"/>
          <w:sz w:val="20"/>
          <w:szCs w:val="20"/>
        </w:rPr>
        <w:lastRenderedPageBreak/>
        <w:t xml:space="preserve">передвижение одновременным одношажным ходом и обратно во время прохождения учебной дистанции, спуски и подъёмы ранее освоенными способами. </w:t>
      </w:r>
    </w:p>
    <w:p w14:paraId="1DA9867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Модуль «Спортивные игры». </w:t>
      </w:r>
    </w:p>
    <w:p w14:paraId="0B988BA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6333CC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26AF320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A1DFB2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B38AFC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w:t>
      </w:r>
    </w:p>
    <w:p w14:paraId="28BC505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AC315E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8 КЛАСС</w:t>
      </w:r>
    </w:p>
    <w:p w14:paraId="392C065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Знания о физической культуре.</w:t>
      </w:r>
    </w:p>
    <w:p w14:paraId="68FB7BF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12CF761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Способы самостоятельной деятельности.</w:t>
      </w:r>
    </w:p>
    <w:p w14:paraId="3BF2358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55FB9E4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30F50D9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Физическое совершенствование. </w:t>
      </w:r>
    </w:p>
    <w:p w14:paraId="44186D3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Физкультурно-оздоровительная деятельность.</w:t>
      </w:r>
    </w:p>
    <w:p w14:paraId="7821E83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7D7342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Спортивно-оздоровительная деятельность. </w:t>
      </w:r>
    </w:p>
    <w:p w14:paraId="25F91E8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«Гимнастика».</w:t>
      </w:r>
    </w:p>
    <w:p w14:paraId="6114F0C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7B65733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E028B1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«Лёгкая атлетика».</w:t>
      </w:r>
    </w:p>
    <w:p w14:paraId="429E66C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Кроссовый бег, прыжок в длину с разбега способом «прогнувшись».</w:t>
      </w:r>
    </w:p>
    <w:p w14:paraId="51DA3C3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C449B8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«Зимние виды спорта».</w:t>
      </w:r>
    </w:p>
    <w:p w14:paraId="2F0EDDC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685E4E4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«Плавание».</w:t>
      </w:r>
    </w:p>
    <w:p w14:paraId="232FF41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Старт прыжком с тумбочки при плавании кролем на груди, старт из воды толчком от стенки бассейна при плавании кролем на спине. </w:t>
      </w:r>
      <w:r w:rsidRPr="00E45289">
        <w:rPr>
          <w:rFonts w:ascii="Times New Roman" w:hAnsi="Times New Roman" w:cs="Times New Roman"/>
          <w:color w:val="auto"/>
          <w:sz w:val="20"/>
          <w:szCs w:val="20"/>
        </w:rPr>
        <w:lastRenderedPageBreak/>
        <w:t xml:space="preserve">Повороты при плавании кролем на груди и на спине. Проплывание учебных дистанций кролем на груди и на спине. </w:t>
      </w:r>
    </w:p>
    <w:p w14:paraId="01B2E1B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Модуль «Спортивные игры». </w:t>
      </w:r>
    </w:p>
    <w:p w14:paraId="468992B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26CDD4D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16B179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4474F3B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5B78B7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w:t>
      </w:r>
    </w:p>
    <w:p w14:paraId="7D6E9DC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3A2302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9 КЛАСС</w:t>
      </w:r>
    </w:p>
    <w:p w14:paraId="601DEE7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Знания о физической культуре.</w:t>
      </w:r>
    </w:p>
    <w:p w14:paraId="7751D15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8DA25A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Способы самостоятельной деятельности.</w:t>
      </w:r>
    </w:p>
    <w:p w14:paraId="03E3EA3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99CF25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Физическое совершенствование. </w:t>
      </w:r>
    </w:p>
    <w:p w14:paraId="7509831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Физкультурно-оздоровительная деятельность.</w:t>
      </w:r>
    </w:p>
    <w:p w14:paraId="08F7E06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2867B1F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Спортивно-оздоровительная деятельность. </w:t>
      </w:r>
    </w:p>
    <w:p w14:paraId="2D24456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«Гимнастика».</w:t>
      </w:r>
    </w:p>
    <w:p w14:paraId="63882C8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w:t>
      </w:r>
      <w:r w:rsidRPr="00E45289">
        <w:rPr>
          <w:rFonts w:ascii="Times New Roman" w:hAnsi="Times New Roman" w:cs="Times New Roman"/>
          <w:color w:val="auto"/>
          <w:sz w:val="20"/>
          <w:szCs w:val="20"/>
        </w:rPr>
        <w:lastRenderedPageBreak/>
        <w:t xml:space="preserve">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7A203CC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«Лёгкая атлетика».</w:t>
      </w:r>
    </w:p>
    <w:p w14:paraId="41C7CDE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2932A7E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«Зимние виды спорта».</w:t>
      </w:r>
    </w:p>
    <w:p w14:paraId="176111D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01F6C17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«Плавание».</w:t>
      </w:r>
    </w:p>
    <w:p w14:paraId="7268FA4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Брасс: подводящие упражнения и плавание в полной координации. Повороты при плавании брассом.</w:t>
      </w:r>
    </w:p>
    <w:p w14:paraId="4057306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«Спортивные игры».</w:t>
      </w:r>
    </w:p>
    <w:p w14:paraId="6BE95E8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Баскетбол. Техническая подготовка в игровых действиях: ведение, передачи, приёмы и броски мяча на месте, в прыжке, после ведения.</w:t>
      </w:r>
    </w:p>
    <w:p w14:paraId="72DD0D5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Волейбол. Техническая подготовка в игровых действиях: подачи мяча в разные зоны площадки соперника, приёмы и передачи на месте и в </w:t>
      </w:r>
      <w:r w:rsidRPr="00E45289">
        <w:rPr>
          <w:rFonts w:ascii="Times New Roman" w:hAnsi="Times New Roman" w:cs="Times New Roman"/>
          <w:color w:val="auto"/>
          <w:sz w:val="20"/>
          <w:szCs w:val="20"/>
        </w:rPr>
        <w:lastRenderedPageBreak/>
        <w:t xml:space="preserve">движении, удары и блокировка. </w:t>
      </w:r>
    </w:p>
    <w:p w14:paraId="2556368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Футбол. Техническая подготовка в игровых действиях: ведение, приёмы и передачи, остановки и удары по мячу с места и в движении. </w:t>
      </w:r>
    </w:p>
    <w:p w14:paraId="7775894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31FDB7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w:t>
      </w:r>
    </w:p>
    <w:p w14:paraId="2832E4C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37EA47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Программа вариативного модуля «Базовая физическая подготовка».</w:t>
      </w:r>
    </w:p>
    <w:p w14:paraId="6C77653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Развитие силовых способностей.</w:t>
      </w:r>
    </w:p>
    <w:p w14:paraId="3B727A2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w:t>
      </w:r>
      <w:r w:rsidRPr="00E45289">
        <w:rPr>
          <w:rFonts w:ascii="Times New Roman" w:hAnsi="Times New Roman" w:cs="Times New Roman"/>
          <w:color w:val="auto"/>
          <w:sz w:val="20"/>
          <w:szCs w:val="20"/>
        </w:rPr>
        <w:lastRenderedPageBreak/>
        <w:t xml:space="preserve">(мальчики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31C4B9D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Развитие скоростных способностей.</w:t>
      </w:r>
    </w:p>
    <w:p w14:paraId="6319D26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70AAACA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Развитие выносливости.</w:t>
      </w:r>
    </w:p>
    <w:p w14:paraId="5EAFB6E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608832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Развитие координации движений.</w:t>
      </w:r>
    </w:p>
    <w:p w14:paraId="5F9D253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2AA9C75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Развитие гибкости.</w:t>
      </w:r>
    </w:p>
    <w:p w14:paraId="4E50061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F06FC9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Упражнения культурно-этнической направленности.</w:t>
      </w:r>
    </w:p>
    <w:p w14:paraId="7A1440C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Сюжетно-образные и обрядовые игры. Технические действия национальных видов спорта. </w:t>
      </w:r>
    </w:p>
    <w:p w14:paraId="7607220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Специальная физическая подготовка.</w:t>
      </w:r>
    </w:p>
    <w:p w14:paraId="0AB18F3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«Гимнастика».</w:t>
      </w:r>
    </w:p>
    <w:p w14:paraId="58CFB94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w:t>
      </w:r>
      <w:r w:rsidRPr="00E45289">
        <w:rPr>
          <w:rFonts w:ascii="Times New Roman" w:hAnsi="Times New Roman" w:cs="Times New Roman"/>
          <w:color w:val="auto"/>
          <w:sz w:val="20"/>
          <w:szCs w:val="20"/>
        </w:rPr>
        <w:lastRenderedPageBreak/>
        <w:t>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40478A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2A960CB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972A51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выносливости. Упражнения с непредельными отягощениями, </w:t>
      </w:r>
      <w:r w:rsidRPr="00E45289">
        <w:rPr>
          <w:rFonts w:ascii="Times New Roman" w:hAnsi="Times New Roman" w:cs="Times New Roman"/>
          <w:color w:val="auto"/>
          <w:sz w:val="20"/>
          <w:szCs w:val="20"/>
        </w:rPr>
        <w:lastRenderedPageBreak/>
        <w:t>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1E3450A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«Лёгкая атлетика».</w:t>
      </w:r>
    </w:p>
    <w:p w14:paraId="5807D73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3FD80EB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5EB8F24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w:t>
      </w:r>
      <w:r w:rsidRPr="00E45289">
        <w:rPr>
          <w:rFonts w:ascii="Times New Roman" w:hAnsi="Times New Roman" w:cs="Times New Roman"/>
          <w:color w:val="auto"/>
          <w:sz w:val="20"/>
          <w:szCs w:val="20"/>
        </w:rPr>
        <w:lastRenderedPageBreak/>
        <w:t xml:space="preserve">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8341E7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28147F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«Зимние виды спорта».</w:t>
      </w:r>
    </w:p>
    <w:p w14:paraId="34B2CA7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выносливости. Передвижения на лыжах с равномерной скоростью в режимах умеренной, большой и субмаксимальной </w:t>
      </w:r>
      <w:proofErr w:type="gramStart"/>
      <w:r w:rsidRPr="00E45289">
        <w:rPr>
          <w:rFonts w:ascii="Times New Roman" w:hAnsi="Times New Roman" w:cs="Times New Roman"/>
          <w:color w:val="auto"/>
          <w:sz w:val="20"/>
          <w:szCs w:val="20"/>
        </w:rPr>
        <w:t>интенсивности,с</w:t>
      </w:r>
      <w:proofErr w:type="gramEnd"/>
      <w:r w:rsidRPr="00E45289">
        <w:rPr>
          <w:rFonts w:ascii="Times New Roman" w:hAnsi="Times New Roman" w:cs="Times New Roman"/>
          <w:color w:val="auto"/>
          <w:sz w:val="20"/>
          <w:szCs w:val="20"/>
        </w:rPr>
        <w:t xml:space="preserve"> соревновательной скоростью. </w:t>
      </w:r>
    </w:p>
    <w:p w14:paraId="4A0D004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FCFBF1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Развитие координации. Упражнения в поворотах и спусках на лыжах, проезд через «ворота» и преодоление небольших трамплинов.</w:t>
      </w:r>
    </w:p>
    <w:p w14:paraId="0FE2AA6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Модуль «Спортивные игры».</w:t>
      </w:r>
    </w:p>
    <w:p w14:paraId="05AFEB3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Баскетбол.</w:t>
      </w:r>
    </w:p>
    <w:p w14:paraId="48DE6C0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w:t>
      </w:r>
      <w:r w:rsidRPr="00E45289">
        <w:rPr>
          <w:rFonts w:ascii="Times New Roman" w:hAnsi="Times New Roman" w:cs="Times New Roman"/>
          <w:color w:val="auto"/>
          <w:sz w:val="20"/>
          <w:szCs w:val="20"/>
        </w:rPr>
        <w:lastRenderedPageBreak/>
        <w:t xml:space="preserve">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17E2147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738ED1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DECFBA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w:t>
      </w:r>
      <w:r w:rsidRPr="00E45289">
        <w:rPr>
          <w:rFonts w:ascii="Times New Roman" w:hAnsi="Times New Roman" w:cs="Times New Roman"/>
          <w:color w:val="auto"/>
          <w:sz w:val="20"/>
          <w:szCs w:val="20"/>
        </w:rPr>
        <w:lastRenderedPageBreak/>
        <w:t xml:space="preserve">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77EFD2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Футбол.</w:t>
      </w:r>
    </w:p>
    <w:p w14:paraId="6DC27F9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9A55CB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37E3577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w:t>
      </w:r>
      <w:r w:rsidRPr="00E45289">
        <w:rPr>
          <w:rFonts w:ascii="Times New Roman" w:hAnsi="Times New Roman" w:cs="Times New Roman"/>
          <w:color w:val="auto"/>
          <w:sz w:val="20"/>
          <w:szCs w:val="20"/>
        </w:rPr>
        <w:lastRenderedPageBreak/>
        <w:t>умеренной интенсивности.</w:t>
      </w:r>
    </w:p>
    <w:p w14:paraId="279F286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 </w:t>
      </w:r>
    </w:p>
    <w:p w14:paraId="1FDEC04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ПЛАНИРУЕМЫЕ РЕЗУЛЬТАТЫ ОСВОЕНИЯ ПРОГРАММЫ ПО ФИЗИЧЕСКОЙ КУЛЬТУРЕ НА УРОВНЕ НАЧАЛЬНОГО ОБЩЕГО ОБРАЗОВАНИЯ</w:t>
      </w:r>
    </w:p>
    <w:p w14:paraId="2A2512E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ЛИЧНОСТНЫЕ РЕЗУЛЬТАТЫ</w:t>
      </w:r>
    </w:p>
    <w:p w14:paraId="6B5348B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751966A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A84DEB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661645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153C84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637481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71D5CE0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14:paraId="324DF8C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744DA51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1C4139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A2F66D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4788EC5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6ADED1B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11F4D3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8E20F9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37E1C0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5E13907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МЕТАПРЕДМЕТНЫЕ РЕЗУЛЬТАТЫ</w:t>
      </w:r>
    </w:p>
    <w:p w14:paraId="2F99A81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4D1DD5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 обучающегося будут сформированы следующие универсальные познавательные учебные действия:</w:t>
      </w:r>
    </w:p>
    <w:p w14:paraId="7225E0F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2338B8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7E7D0F1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1EB7C22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характеризовать туристские походы как форму активного отдыха, выявлять их целевое предназначение в сохранении и укреплении </w:t>
      </w:r>
      <w:r w:rsidRPr="00E45289">
        <w:rPr>
          <w:rFonts w:ascii="Times New Roman" w:hAnsi="Times New Roman" w:cs="Times New Roman"/>
          <w:color w:val="auto"/>
          <w:sz w:val="20"/>
          <w:szCs w:val="20"/>
        </w:rPr>
        <w:lastRenderedPageBreak/>
        <w:t xml:space="preserve">здоровья, руководствоваться требованиями техники безопасности во время передвижения по маршруту и организации бивуака; </w:t>
      </w:r>
    </w:p>
    <w:p w14:paraId="0AA087B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устанавливать причинно-следственную связь между планированием режима дня и изменениями показателей работоспособности; </w:t>
      </w:r>
    </w:p>
    <w:p w14:paraId="4B837C1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E3CDE9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0351FD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112C5F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842105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 обучающегося будут сформированы следующие универсальные коммуникативные учебные действия:</w:t>
      </w:r>
    </w:p>
    <w:p w14:paraId="4979B17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C9B317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вести наблюдения за развитием физических качеств, сравнивать их показатели с данными возрастно-половых стандартов, составлять планы </w:t>
      </w:r>
      <w:r w:rsidRPr="00E45289">
        <w:rPr>
          <w:rFonts w:ascii="Times New Roman" w:hAnsi="Times New Roman" w:cs="Times New Roman"/>
          <w:color w:val="auto"/>
          <w:sz w:val="20"/>
          <w:szCs w:val="20"/>
        </w:rPr>
        <w:lastRenderedPageBreak/>
        <w:t xml:space="preserve">занятий на основе определённых правил и регулировать нагрузку по частоте пульса и внешним признакам утомления; </w:t>
      </w:r>
    </w:p>
    <w:p w14:paraId="48C4DA3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описывать и анализировать технику разучиваемого упражнения, выделять фазы и элементы движений, подбирать подготовительные упражнения;</w:t>
      </w:r>
    </w:p>
    <w:p w14:paraId="42F4A78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3ECCCD2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51E801F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CA0AA5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 обучающегося будут сформированы следующие универсальные регулятивные учебные действия:</w:t>
      </w:r>
    </w:p>
    <w:p w14:paraId="4AB483C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A2F786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5A29DEF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активно взаимодействовать в условиях учебной и игровой </w:t>
      </w:r>
      <w:r w:rsidRPr="00E45289">
        <w:rPr>
          <w:rFonts w:ascii="Times New Roman" w:hAnsi="Times New Roman" w:cs="Times New Roman"/>
          <w:color w:val="auto"/>
          <w:sz w:val="20"/>
          <w:szCs w:val="20"/>
        </w:rPr>
        <w:lastRenderedPageBreak/>
        <w:t xml:space="preserve">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35C107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EF569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868149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ПРЕДМЕТНЫЕ РЕЗУЛЬТАТЫ</w:t>
      </w:r>
    </w:p>
    <w:p w14:paraId="7DE6A3E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 концу обучения в 5 классе обучающийся научится:</w:t>
      </w:r>
    </w:p>
    <w:p w14:paraId="1429EDD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2795472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24D7E0B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8D57B4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осуществлять профилактику утомления во время учебной деятельности, выполнять комплексы упражнений физкультминуток, </w:t>
      </w:r>
      <w:r w:rsidRPr="00E45289">
        <w:rPr>
          <w:rFonts w:ascii="Times New Roman" w:hAnsi="Times New Roman" w:cs="Times New Roman"/>
          <w:color w:val="auto"/>
          <w:sz w:val="20"/>
          <w:szCs w:val="20"/>
        </w:rPr>
        <w:lastRenderedPageBreak/>
        <w:t xml:space="preserve">дыхательной и зрительной гимнастики; </w:t>
      </w:r>
    </w:p>
    <w:p w14:paraId="00E6B9E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комплексы упражнений оздоровительной физической культуры на развитие гибкости, координации и формирование телосложения;</w:t>
      </w:r>
    </w:p>
    <w:p w14:paraId="2E773A8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опорный прыжок с разбега способом «ноги врозь» (мальчики) и способом «напрыгивания с последующим спрыгиванием» (девочки); </w:t>
      </w:r>
    </w:p>
    <w:p w14:paraId="2F0CEB7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DB20FD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передвигаться по гимнастической стенке приставным шагом, лазать разноимённым способом вверх и по диагонали; </w:t>
      </w:r>
    </w:p>
    <w:p w14:paraId="5316272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бег с равномерной скоростью с высокого старта по учебной дистанции; </w:t>
      </w:r>
    </w:p>
    <w:p w14:paraId="13E99B7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демонстрировать технику прыжка в длину с разбега способом «согнув ноги»; </w:t>
      </w:r>
    </w:p>
    <w:p w14:paraId="03FCEEC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передвигаться на лыжах попеременным двухшажным ходом (для бесснежных районов – имитация передвижения);</w:t>
      </w:r>
    </w:p>
    <w:p w14:paraId="19603E8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C4A8CE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демонстрировать технические действия в спортивных играх: </w:t>
      </w:r>
    </w:p>
    <w:p w14:paraId="730CD3B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баскетбол (ведение мяча с равномерной скоростью в разных </w:t>
      </w:r>
      <w:r w:rsidRPr="00E45289">
        <w:rPr>
          <w:rFonts w:ascii="Times New Roman" w:hAnsi="Times New Roman" w:cs="Times New Roman"/>
          <w:color w:val="auto"/>
          <w:sz w:val="20"/>
          <w:szCs w:val="20"/>
        </w:rPr>
        <w:lastRenderedPageBreak/>
        <w:t xml:space="preserve">направлениях, приём и передача мяча двумя руками от груди с места и в движении); </w:t>
      </w:r>
    </w:p>
    <w:p w14:paraId="4E23AE4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волейбол (приём и передача мяча двумя руками снизу и сверху с места и в движении, прямая нижняя подача); </w:t>
      </w:r>
    </w:p>
    <w:p w14:paraId="49E1079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футбол (ведение мяча с равномерной скоростью в разных направлениях, приём и передача мяча, удар по неподвижному мячу с небольшого разбега).</w:t>
      </w:r>
    </w:p>
    <w:p w14:paraId="22017C1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 концу обучения в 6 классе обучающийся научится:</w:t>
      </w:r>
    </w:p>
    <w:p w14:paraId="2E02FC3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43928CB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682E28C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4DDFD06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1E4C004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64B26D7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2C1F573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962782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1A95F5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9BA81C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4310FFC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E31BC1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правила и демонстрировать технические действия в спортивных играх: </w:t>
      </w:r>
    </w:p>
    <w:p w14:paraId="550920F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5A43359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F6BDE1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070B317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 концу обучения в 7 классе обучающийся научится:</w:t>
      </w:r>
    </w:p>
    <w:p w14:paraId="5374C32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416F4F6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664566D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0F87838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5CCD8CB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лазанье по канату в два приёма (юноши) и простейшие акробатические пирамиды в парах и тройках (девушки); </w:t>
      </w:r>
    </w:p>
    <w:p w14:paraId="549C049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составлять и самостоятельно разучивать комплекс степ-аэробики, включающий упражнения в ходьбе, прыжках, спрыгивании и </w:t>
      </w:r>
      <w:r w:rsidRPr="00E45289">
        <w:rPr>
          <w:rFonts w:ascii="Times New Roman" w:hAnsi="Times New Roman" w:cs="Times New Roman"/>
          <w:color w:val="auto"/>
          <w:sz w:val="20"/>
          <w:szCs w:val="20"/>
        </w:rPr>
        <w:lastRenderedPageBreak/>
        <w:t>запрыгивании с поворотами, разведением рук и ног (девушки);</w:t>
      </w:r>
    </w:p>
    <w:p w14:paraId="006848C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стойку на голове с опорой на руки и включать её в акробатическую комбинацию из ранее освоенных упражнений (юноши); </w:t>
      </w:r>
    </w:p>
    <w:p w14:paraId="3BBDD2A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C4796B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метание малого мяча на точность в неподвижную, качающуюся и катящуюся с разной скоростью мишень;</w:t>
      </w:r>
    </w:p>
    <w:p w14:paraId="616D628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3C6A186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D362FA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демонстрировать и использовать технические действия спортивных игр: </w:t>
      </w:r>
    </w:p>
    <w:p w14:paraId="32D01C6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74DD538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69D98AC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5CA75A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 концу обучения в 8 классе обучающийся научится:</w:t>
      </w:r>
    </w:p>
    <w:p w14:paraId="5310C19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44DEA41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2C4A5DC7"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проводить занятия оздоровительной гимнастикой по коррекции индивидуальной формы осанки и избыточной массы тела; </w:t>
      </w:r>
    </w:p>
    <w:p w14:paraId="3BFC571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5AA5BEE2"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2398C06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61A73F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прыжок в длину с разбега способом «прогнувшись», </w:t>
      </w:r>
      <w:r w:rsidRPr="00E45289">
        <w:rPr>
          <w:rFonts w:ascii="Times New Roman" w:hAnsi="Times New Roman" w:cs="Times New Roman"/>
          <w:color w:val="auto"/>
          <w:sz w:val="20"/>
          <w:szCs w:val="20"/>
        </w:rPr>
        <w:lastRenderedPageBreak/>
        <w:t xml:space="preserve">наблюдать и анализировать технические особенности в выполнении другими обучающимися, выявлять ошибки и предлагать способы устранения; </w:t>
      </w:r>
    </w:p>
    <w:p w14:paraId="2FDF427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2306900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4DCF1AA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соблюдать правила безопасности в бассейне при выполнении плавательных упражнений;</w:t>
      </w:r>
    </w:p>
    <w:p w14:paraId="1D3D6908"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прыжки в воду со стартовой тумбы;</w:t>
      </w:r>
    </w:p>
    <w:p w14:paraId="57F329E0"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технические элементы плавания кролем на груди в согласовании с дыханием;</w:t>
      </w:r>
    </w:p>
    <w:p w14:paraId="269A6BA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D20305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демонстрировать и использовать технические действия спортивных игр: </w:t>
      </w:r>
    </w:p>
    <w:p w14:paraId="26EA870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E4B6EE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7EE9D5A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4A4F462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 концу обучения в 9 классе обучающийся научится:</w:t>
      </w:r>
    </w:p>
    <w:p w14:paraId="5E42F4D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9B808E4"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439E76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объяснять понятие «профессионально-прикладная физическая культура»;</w:t>
      </w:r>
    </w:p>
    <w:p w14:paraId="2C6FF6D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5E5DA9CA"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4A4784B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4BC6F79"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C0D57DD"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66F08A2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34F013D1"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составлять и выполнять композицию упражнений черлидинга с построением пирамид, элементами степ-аэробики и акробатики (девушки); </w:t>
      </w:r>
    </w:p>
    <w:p w14:paraId="79350E1E"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36B82E6"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E89578B"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05F04CDC"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соблюдать правила безопасности в бассейне при выполнении </w:t>
      </w:r>
      <w:r w:rsidRPr="00E45289">
        <w:rPr>
          <w:rFonts w:ascii="Times New Roman" w:hAnsi="Times New Roman" w:cs="Times New Roman"/>
          <w:color w:val="auto"/>
          <w:sz w:val="20"/>
          <w:szCs w:val="20"/>
        </w:rPr>
        <w:lastRenderedPageBreak/>
        <w:t>плавательных упражнений;</w:t>
      </w:r>
    </w:p>
    <w:p w14:paraId="6EC153D5"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повороты кувырком, маятником;</w:t>
      </w:r>
    </w:p>
    <w:p w14:paraId="09BA1043"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выполнять технические элементы брассом в согласовании с дыханием;</w:t>
      </w:r>
    </w:p>
    <w:p w14:paraId="420E93CF" w14:textId="77777777" w:rsidR="006B168A" w:rsidRPr="00E45289" w:rsidRDefault="006B168A" w:rsidP="006B168A">
      <w:pPr>
        <w:pStyle w:val="26"/>
        <w:spacing w:after="240"/>
        <w:ind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49378752" w14:textId="44495240" w:rsidR="006B168A" w:rsidRPr="00E45289" w:rsidRDefault="006B168A" w:rsidP="006B168A">
      <w:pPr>
        <w:pStyle w:val="26"/>
        <w:spacing w:after="240" w:line="240" w:lineRule="auto"/>
        <w:ind w:left="0"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6DD53B5" w14:textId="30CD4732" w:rsidR="00FA0A5A" w:rsidRPr="00E45289" w:rsidRDefault="00DA6A43" w:rsidP="00107F7A">
      <w:pPr>
        <w:jc w:val="both"/>
        <w:rPr>
          <w:rFonts w:ascii="Times New Roman" w:hAnsi="Times New Roman" w:cs="Times New Roman"/>
          <w:b/>
          <w:sz w:val="20"/>
          <w:szCs w:val="20"/>
        </w:rPr>
      </w:pPr>
      <w:r w:rsidRPr="00E45289">
        <w:rPr>
          <w:rFonts w:ascii="Times New Roman" w:hAnsi="Times New Roman" w:cs="Times New Roman"/>
          <w:b/>
          <w:sz w:val="20"/>
          <w:szCs w:val="20"/>
        </w:rPr>
        <w:tab/>
        <w:t>ТЕМАТИЧЕСКОЕ ПЛАНИРОВАНИЕ</w:t>
      </w:r>
    </w:p>
    <w:p w14:paraId="2391221C" w14:textId="347339FF" w:rsidR="00DA6A43" w:rsidRPr="00E45289" w:rsidRDefault="00DA6A43" w:rsidP="00107F7A">
      <w:pPr>
        <w:jc w:val="both"/>
        <w:rPr>
          <w:rFonts w:ascii="Times New Roman" w:hAnsi="Times New Roman" w:cs="Times New Roman"/>
          <w:b/>
          <w:sz w:val="20"/>
          <w:szCs w:val="20"/>
        </w:rPr>
      </w:pPr>
      <w:r w:rsidRPr="00E45289">
        <w:rPr>
          <w:rFonts w:ascii="Times New Roman" w:hAnsi="Times New Roman" w:cs="Times New Roman"/>
          <w:b/>
          <w:sz w:val="20"/>
          <w:szCs w:val="20"/>
        </w:rPr>
        <w:t>5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08"/>
        <w:gridCol w:w="1337"/>
        <w:gridCol w:w="661"/>
        <w:gridCol w:w="1191"/>
        <w:gridCol w:w="1232"/>
        <w:gridCol w:w="1587"/>
      </w:tblGrid>
      <w:tr w:rsidR="006B168A" w:rsidRPr="00E45289" w14:paraId="6A20E6A8" w14:textId="77777777" w:rsidTr="006B168A">
        <w:trPr>
          <w:trHeight w:val="144"/>
          <w:tblCellSpacing w:w="20" w:type="nil"/>
        </w:trPr>
        <w:tc>
          <w:tcPr>
            <w:tcW w:w="510" w:type="dxa"/>
            <w:vMerge w:val="restart"/>
            <w:tcMar>
              <w:top w:w="50" w:type="dxa"/>
              <w:left w:w="100" w:type="dxa"/>
            </w:tcMar>
            <w:vAlign w:val="center"/>
          </w:tcPr>
          <w:p w14:paraId="7872976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F275B1A" w14:textId="77777777" w:rsidR="006B168A" w:rsidRPr="00E45289" w:rsidRDefault="006B168A" w:rsidP="006B168A">
            <w:pPr>
              <w:ind w:left="135"/>
              <w:rPr>
                <w:rFonts w:ascii="Times New Roman" w:hAnsi="Times New Roman" w:cs="Times New Roman"/>
                <w:sz w:val="20"/>
                <w:szCs w:val="20"/>
              </w:rPr>
            </w:pPr>
          </w:p>
        </w:tc>
        <w:tc>
          <w:tcPr>
            <w:tcW w:w="2816" w:type="dxa"/>
            <w:vMerge w:val="restart"/>
            <w:tcMar>
              <w:top w:w="50" w:type="dxa"/>
              <w:left w:w="100" w:type="dxa"/>
            </w:tcMar>
            <w:vAlign w:val="center"/>
          </w:tcPr>
          <w:p w14:paraId="03DEEB1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19EC6688"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1D263F3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94" w:type="dxa"/>
            <w:vMerge w:val="restart"/>
            <w:tcMar>
              <w:top w:w="50" w:type="dxa"/>
              <w:left w:w="100" w:type="dxa"/>
            </w:tcMar>
            <w:vAlign w:val="center"/>
          </w:tcPr>
          <w:p w14:paraId="5F5398E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251D24FE" w14:textId="77777777" w:rsidR="006B168A" w:rsidRPr="00E45289" w:rsidRDefault="006B168A" w:rsidP="006B168A">
            <w:pPr>
              <w:ind w:left="135"/>
              <w:rPr>
                <w:rFonts w:ascii="Times New Roman" w:hAnsi="Times New Roman" w:cs="Times New Roman"/>
                <w:sz w:val="20"/>
                <w:szCs w:val="20"/>
              </w:rPr>
            </w:pPr>
          </w:p>
        </w:tc>
      </w:tr>
      <w:tr w:rsidR="006B168A" w:rsidRPr="00E45289" w14:paraId="57CB69C5" w14:textId="77777777" w:rsidTr="006B168A">
        <w:trPr>
          <w:trHeight w:val="144"/>
          <w:tblCellSpacing w:w="20" w:type="nil"/>
        </w:trPr>
        <w:tc>
          <w:tcPr>
            <w:tcW w:w="0" w:type="auto"/>
            <w:vMerge/>
            <w:tcBorders>
              <w:top w:val="nil"/>
            </w:tcBorders>
            <w:tcMar>
              <w:top w:w="50" w:type="dxa"/>
              <w:left w:w="100" w:type="dxa"/>
            </w:tcMar>
          </w:tcPr>
          <w:p w14:paraId="0B3DB8B1"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59E302DD" w14:textId="77777777" w:rsidR="006B168A" w:rsidRPr="00E45289" w:rsidRDefault="006B168A" w:rsidP="006B168A">
            <w:pPr>
              <w:rPr>
                <w:rFonts w:ascii="Times New Roman" w:hAnsi="Times New Roman" w:cs="Times New Roman"/>
                <w:sz w:val="20"/>
                <w:szCs w:val="20"/>
              </w:rPr>
            </w:pPr>
          </w:p>
        </w:tc>
        <w:tc>
          <w:tcPr>
            <w:tcW w:w="994" w:type="dxa"/>
            <w:tcMar>
              <w:top w:w="50" w:type="dxa"/>
              <w:left w:w="100" w:type="dxa"/>
            </w:tcMar>
            <w:vAlign w:val="center"/>
          </w:tcPr>
          <w:p w14:paraId="74F1CAB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7AFA1CE0" w14:textId="77777777" w:rsidR="006B168A" w:rsidRPr="00E45289" w:rsidRDefault="006B168A" w:rsidP="006B168A">
            <w:pPr>
              <w:ind w:left="135"/>
              <w:rPr>
                <w:rFonts w:ascii="Times New Roman" w:hAnsi="Times New Roman" w:cs="Times New Roman"/>
                <w:sz w:val="20"/>
                <w:szCs w:val="20"/>
              </w:rPr>
            </w:pPr>
          </w:p>
        </w:tc>
        <w:tc>
          <w:tcPr>
            <w:tcW w:w="1719" w:type="dxa"/>
            <w:tcMar>
              <w:top w:w="50" w:type="dxa"/>
              <w:left w:w="100" w:type="dxa"/>
            </w:tcMar>
            <w:vAlign w:val="center"/>
          </w:tcPr>
          <w:p w14:paraId="6832B44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7C3B388C" w14:textId="77777777" w:rsidR="006B168A" w:rsidRPr="00E45289" w:rsidRDefault="006B168A" w:rsidP="006B168A">
            <w:pPr>
              <w:ind w:left="135"/>
              <w:rPr>
                <w:rFonts w:ascii="Times New Roman" w:hAnsi="Times New Roman" w:cs="Times New Roman"/>
                <w:sz w:val="20"/>
                <w:szCs w:val="20"/>
              </w:rPr>
            </w:pPr>
          </w:p>
        </w:tc>
        <w:tc>
          <w:tcPr>
            <w:tcW w:w="1805" w:type="dxa"/>
            <w:tcMar>
              <w:top w:w="50" w:type="dxa"/>
              <w:left w:w="100" w:type="dxa"/>
            </w:tcMar>
            <w:vAlign w:val="center"/>
          </w:tcPr>
          <w:p w14:paraId="06F53F8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09922064"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5F15EB7" w14:textId="77777777" w:rsidR="006B168A" w:rsidRPr="00E45289" w:rsidRDefault="006B168A" w:rsidP="006B168A">
            <w:pPr>
              <w:rPr>
                <w:rFonts w:ascii="Times New Roman" w:hAnsi="Times New Roman" w:cs="Times New Roman"/>
                <w:sz w:val="20"/>
                <w:szCs w:val="20"/>
              </w:rPr>
            </w:pPr>
          </w:p>
        </w:tc>
      </w:tr>
      <w:tr w:rsidR="006B168A" w:rsidRPr="00E45289" w14:paraId="395912FA" w14:textId="77777777" w:rsidTr="006B168A">
        <w:trPr>
          <w:trHeight w:val="144"/>
          <w:tblCellSpacing w:w="20" w:type="nil"/>
        </w:trPr>
        <w:tc>
          <w:tcPr>
            <w:tcW w:w="0" w:type="auto"/>
            <w:gridSpan w:val="6"/>
            <w:tcMar>
              <w:top w:w="50" w:type="dxa"/>
              <w:left w:w="100" w:type="dxa"/>
            </w:tcMar>
            <w:vAlign w:val="center"/>
          </w:tcPr>
          <w:p w14:paraId="31A59BD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Знания о физической культуре</w:t>
            </w:r>
          </w:p>
        </w:tc>
      </w:tr>
      <w:tr w:rsidR="006B168A" w:rsidRPr="00E45289" w14:paraId="3897C08D" w14:textId="77777777" w:rsidTr="006B168A">
        <w:trPr>
          <w:trHeight w:val="144"/>
          <w:tblCellSpacing w:w="20" w:type="nil"/>
        </w:trPr>
        <w:tc>
          <w:tcPr>
            <w:tcW w:w="510" w:type="dxa"/>
            <w:tcMar>
              <w:top w:w="50" w:type="dxa"/>
              <w:left w:w="100" w:type="dxa"/>
            </w:tcMar>
            <w:vAlign w:val="center"/>
          </w:tcPr>
          <w:p w14:paraId="2939C24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27E0211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Знания о физической культуре</w:t>
            </w:r>
          </w:p>
        </w:tc>
        <w:tc>
          <w:tcPr>
            <w:tcW w:w="994" w:type="dxa"/>
            <w:tcMar>
              <w:top w:w="50" w:type="dxa"/>
              <w:left w:w="100" w:type="dxa"/>
            </w:tcMar>
            <w:vAlign w:val="center"/>
          </w:tcPr>
          <w:p w14:paraId="5C62921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4C8BB700"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6F866C0"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228A8EDF"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0F146629" w14:textId="77777777" w:rsidTr="006B168A">
        <w:trPr>
          <w:trHeight w:val="144"/>
          <w:tblCellSpacing w:w="20" w:type="nil"/>
        </w:trPr>
        <w:tc>
          <w:tcPr>
            <w:tcW w:w="0" w:type="auto"/>
            <w:gridSpan w:val="2"/>
            <w:tcMar>
              <w:top w:w="50" w:type="dxa"/>
              <w:left w:w="100" w:type="dxa"/>
            </w:tcMar>
            <w:vAlign w:val="center"/>
          </w:tcPr>
          <w:p w14:paraId="30C2BC4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39BD246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282ADAB0" w14:textId="77777777" w:rsidR="006B168A" w:rsidRPr="00E45289" w:rsidRDefault="006B168A" w:rsidP="006B168A">
            <w:pPr>
              <w:rPr>
                <w:rFonts w:ascii="Times New Roman" w:hAnsi="Times New Roman" w:cs="Times New Roman"/>
                <w:sz w:val="20"/>
                <w:szCs w:val="20"/>
              </w:rPr>
            </w:pPr>
          </w:p>
        </w:tc>
      </w:tr>
      <w:tr w:rsidR="006B168A" w:rsidRPr="00E45289" w14:paraId="3E471152" w14:textId="77777777" w:rsidTr="006B168A">
        <w:trPr>
          <w:trHeight w:val="144"/>
          <w:tblCellSpacing w:w="20" w:type="nil"/>
        </w:trPr>
        <w:tc>
          <w:tcPr>
            <w:tcW w:w="0" w:type="auto"/>
            <w:gridSpan w:val="6"/>
            <w:tcMar>
              <w:top w:w="50" w:type="dxa"/>
              <w:left w:w="100" w:type="dxa"/>
            </w:tcMar>
            <w:vAlign w:val="center"/>
          </w:tcPr>
          <w:p w14:paraId="1C9FECA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Способы самостоятельной деятельности</w:t>
            </w:r>
          </w:p>
        </w:tc>
      </w:tr>
      <w:tr w:rsidR="006B168A" w:rsidRPr="00E45289" w14:paraId="6F7D352F" w14:textId="77777777" w:rsidTr="006B168A">
        <w:trPr>
          <w:trHeight w:val="144"/>
          <w:tblCellSpacing w:w="20" w:type="nil"/>
        </w:trPr>
        <w:tc>
          <w:tcPr>
            <w:tcW w:w="510" w:type="dxa"/>
            <w:tcMar>
              <w:top w:w="50" w:type="dxa"/>
              <w:left w:w="100" w:type="dxa"/>
            </w:tcMar>
            <w:vAlign w:val="center"/>
          </w:tcPr>
          <w:p w14:paraId="47704F4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3A9E447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Способы самостоятельной деятельности</w:t>
            </w:r>
          </w:p>
        </w:tc>
        <w:tc>
          <w:tcPr>
            <w:tcW w:w="994" w:type="dxa"/>
            <w:tcMar>
              <w:top w:w="50" w:type="dxa"/>
              <w:left w:w="100" w:type="dxa"/>
            </w:tcMar>
            <w:vAlign w:val="center"/>
          </w:tcPr>
          <w:p w14:paraId="64B6464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19" w:type="dxa"/>
            <w:tcMar>
              <w:top w:w="50" w:type="dxa"/>
              <w:left w:w="100" w:type="dxa"/>
            </w:tcMar>
            <w:vAlign w:val="center"/>
          </w:tcPr>
          <w:p w14:paraId="3FB1F318"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8C7C480"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2CA21BE"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57C5C1B1" w14:textId="77777777" w:rsidTr="006B168A">
        <w:trPr>
          <w:trHeight w:val="144"/>
          <w:tblCellSpacing w:w="20" w:type="nil"/>
        </w:trPr>
        <w:tc>
          <w:tcPr>
            <w:tcW w:w="0" w:type="auto"/>
            <w:gridSpan w:val="2"/>
            <w:tcMar>
              <w:top w:w="50" w:type="dxa"/>
              <w:left w:w="100" w:type="dxa"/>
            </w:tcMar>
            <w:vAlign w:val="center"/>
          </w:tcPr>
          <w:p w14:paraId="316E510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63" w:type="dxa"/>
            <w:tcMar>
              <w:top w:w="50" w:type="dxa"/>
              <w:left w:w="100" w:type="dxa"/>
            </w:tcMar>
            <w:vAlign w:val="center"/>
          </w:tcPr>
          <w:p w14:paraId="7026297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0311AA7A" w14:textId="77777777" w:rsidR="006B168A" w:rsidRPr="00E45289" w:rsidRDefault="006B168A" w:rsidP="006B168A">
            <w:pPr>
              <w:rPr>
                <w:rFonts w:ascii="Times New Roman" w:hAnsi="Times New Roman" w:cs="Times New Roman"/>
                <w:sz w:val="20"/>
                <w:szCs w:val="20"/>
              </w:rPr>
            </w:pPr>
          </w:p>
        </w:tc>
      </w:tr>
      <w:tr w:rsidR="006B168A" w:rsidRPr="00E45289" w14:paraId="3AB7C75D" w14:textId="77777777" w:rsidTr="006B168A">
        <w:trPr>
          <w:trHeight w:val="144"/>
          <w:tblCellSpacing w:w="20" w:type="nil"/>
        </w:trPr>
        <w:tc>
          <w:tcPr>
            <w:tcW w:w="0" w:type="auto"/>
            <w:gridSpan w:val="6"/>
            <w:tcMar>
              <w:top w:w="50" w:type="dxa"/>
              <w:left w:w="100" w:type="dxa"/>
            </w:tcMar>
            <w:vAlign w:val="center"/>
          </w:tcPr>
          <w:p w14:paraId="58A4860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ФИЗИЧЕСКОЕ СОВЕРШЕНСТВОВАНИЕ</w:t>
            </w:r>
          </w:p>
        </w:tc>
      </w:tr>
      <w:tr w:rsidR="006B168A" w:rsidRPr="00E45289" w14:paraId="2EBE11DE" w14:textId="77777777" w:rsidTr="006B168A">
        <w:trPr>
          <w:trHeight w:val="144"/>
          <w:tblCellSpacing w:w="20" w:type="nil"/>
        </w:trPr>
        <w:tc>
          <w:tcPr>
            <w:tcW w:w="0" w:type="auto"/>
            <w:gridSpan w:val="6"/>
            <w:tcMar>
              <w:top w:w="50" w:type="dxa"/>
              <w:left w:w="100" w:type="dxa"/>
            </w:tcMar>
            <w:vAlign w:val="center"/>
          </w:tcPr>
          <w:p w14:paraId="3768136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Физкультурно-оздоровительная деятельность</w:t>
            </w:r>
          </w:p>
        </w:tc>
      </w:tr>
      <w:tr w:rsidR="006B168A" w:rsidRPr="00E45289" w14:paraId="1DB86049" w14:textId="77777777" w:rsidTr="006B168A">
        <w:trPr>
          <w:trHeight w:val="144"/>
          <w:tblCellSpacing w:w="20" w:type="nil"/>
        </w:trPr>
        <w:tc>
          <w:tcPr>
            <w:tcW w:w="510" w:type="dxa"/>
            <w:tcMar>
              <w:top w:w="50" w:type="dxa"/>
              <w:left w:w="100" w:type="dxa"/>
            </w:tcMar>
            <w:vAlign w:val="center"/>
          </w:tcPr>
          <w:p w14:paraId="4CC0403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066D9F7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Физкультурно-оздоровительная деятельность</w:t>
            </w:r>
          </w:p>
        </w:tc>
        <w:tc>
          <w:tcPr>
            <w:tcW w:w="994" w:type="dxa"/>
            <w:tcMar>
              <w:top w:w="50" w:type="dxa"/>
              <w:left w:w="100" w:type="dxa"/>
            </w:tcMar>
            <w:vAlign w:val="center"/>
          </w:tcPr>
          <w:p w14:paraId="368C0F6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19" w:type="dxa"/>
            <w:tcMar>
              <w:top w:w="50" w:type="dxa"/>
              <w:left w:w="100" w:type="dxa"/>
            </w:tcMar>
            <w:vAlign w:val="center"/>
          </w:tcPr>
          <w:p w14:paraId="36385EA1"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B930967"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42DC6FC3"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144BC130" w14:textId="77777777" w:rsidTr="006B168A">
        <w:trPr>
          <w:trHeight w:val="144"/>
          <w:tblCellSpacing w:w="20" w:type="nil"/>
        </w:trPr>
        <w:tc>
          <w:tcPr>
            <w:tcW w:w="0" w:type="auto"/>
            <w:gridSpan w:val="2"/>
            <w:tcMar>
              <w:top w:w="50" w:type="dxa"/>
              <w:left w:w="100" w:type="dxa"/>
            </w:tcMar>
            <w:vAlign w:val="center"/>
          </w:tcPr>
          <w:p w14:paraId="45529F3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0DB2105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0" w:type="auto"/>
            <w:gridSpan w:val="3"/>
            <w:tcMar>
              <w:top w:w="50" w:type="dxa"/>
              <w:left w:w="100" w:type="dxa"/>
            </w:tcMar>
            <w:vAlign w:val="center"/>
          </w:tcPr>
          <w:p w14:paraId="032A9967" w14:textId="77777777" w:rsidR="006B168A" w:rsidRPr="00E45289" w:rsidRDefault="006B168A" w:rsidP="006B168A">
            <w:pPr>
              <w:rPr>
                <w:rFonts w:ascii="Times New Roman" w:hAnsi="Times New Roman" w:cs="Times New Roman"/>
                <w:sz w:val="20"/>
                <w:szCs w:val="20"/>
              </w:rPr>
            </w:pPr>
          </w:p>
        </w:tc>
      </w:tr>
      <w:tr w:rsidR="006B168A" w:rsidRPr="00E45289" w14:paraId="4302621F" w14:textId="77777777" w:rsidTr="006B168A">
        <w:trPr>
          <w:trHeight w:val="144"/>
          <w:tblCellSpacing w:w="20" w:type="nil"/>
        </w:trPr>
        <w:tc>
          <w:tcPr>
            <w:tcW w:w="0" w:type="auto"/>
            <w:gridSpan w:val="6"/>
            <w:tcMar>
              <w:top w:w="50" w:type="dxa"/>
              <w:left w:w="100" w:type="dxa"/>
            </w:tcMar>
            <w:vAlign w:val="center"/>
          </w:tcPr>
          <w:p w14:paraId="393F0DD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Спортивно-оздоровительная деятельность</w:t>
            </w:r>
          </w:p>
        </w:tc>
      </w:tr>
      <w:tr w:rsidR="006B168A" w:rsidRPr="00E45289" w14:paraId="3E2181D6" w14:textId="77777777" w:rsidTr="006B168A">
        <w:trPr>
          <w:trHeight w:val="144"/>
          <w:tblCellSpacing w:w="20" w:type="nil"/>
        </w:trPr>
        <w:tc>
          <w:tcPr>
            <w:tcW w:w="510" w:type="dxa"/>
            <w:tcMar>
              <w:top w:w="50" w:type="dxa"/>
              <w:left w:w="100" w:type="dxa"/>
            </w:tcMar>
            <w:vAlign w:val="center"/>
          </w:tcPr>
          <w:p w14:paraId="4D7B0C8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049BE1D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Гимнастика (модуль "Гимнастика")</w:t>
            </w:r>
          </w:p>
        </w:tc>
        <w:tc>
          <w:tcPr>
            <w:tcW w:w="994" w:type="dxa"/>
            <w:tcMar>
              <w:top w:w="50" w:type="dxa"/>
              <w:left w:w="100" w:type="dxa"/>
            </w:tcMar>
            <w:vAlign w:val="center"/>
          </w:tcPr>
          <w:p w14:paraId="6B33F6A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19" w:type="dxa"/>
            <w:tcMar>
              <w:top w:w="50" w:type="dxa"/>
              <w:left w:w="100" w:type="dxa"/>
            </w:tcMar>
            <w:vAlign w:val="center"/>
          </w:tcPr>
          <w:p w14:paraId="438A670B"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F9FECEF"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255161CB"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2C5F6C7C" w14:textId="77777777" w:rsidTr="006B168A">
        <w:trPr>
          <w:trHeight w:val="144"/>
          <w:tblCellSpacing w:w="20" w:type="nil"/>
        </w:trPr>
        <w:tc>
          <w:tcPr>
            <w:tcW w:w="510" w:type="dxa"/>
            <w:tcMar>
              <w:top w:w="50" w:type="dxa"/>
              <w:left w:w="100" w:type="dxa"/>
            </w:tcMar>
            <w:vAlign w:val="center"/>
          </w:tcPr>
          <w:p w14:paraId="267EC77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816" w:type="dxa"/>
            <w:tcMar>
              <w:top w:w="50" w:type="dxa"/>
              <w:left w:w="100" w:type="dxa"/>
            </w:tcMar>
            <w:vAlign w:val="center"/>
          </w:tcPr>
          <w:p w14:paraId="68B6AFB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Лёгкая атлетика (модуль "Легкая атлетика")</w:t>
            </w:r>
          </w:p>
        </w:tc>
        <w:tc>
          <w:tcPr>
            <w:tcW w:w="994" w:type="dxa"/>
            <w:tcMar>
              <w:top w:w="50" w:type="dxa"/>
              <w:left w:w="100" w:type="dxa"/>
            </w:tcMar>
            <w:vAlign w:val="center"/>
          </w:tcPr>
          <w:p w14:paraId="4380D68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40B1DB78"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023D64D0"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0851275A"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384687B8" w14:textId="77777777" w:rsidTr="006B168A">
        <w:trPr>
          <w:trHeight w:val="144"/>
          <w:tblCellSpacing w:w="20" w:type="nil"/>
        </w:trPr>
        <w:tc>
          <w:tcPr>
            <w:tcW w:w="510" w:type="dxa"/>
            <w:tcMar>
              <w:top w:w="50" w:type="dxa"/>
              <w:left w:w="100" w:type="dxa"/>
            </w:tcMar>
            <w:vAlign w:val="center"/>
          </w:tcPr>
          <w:p w14:paraId="63D191C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2816" w:type="dxa"/>
            <w:tcMar>
              <w:top w:w="50" w:type="dxa"/>
              <w:left w:w="100" w:type="dxa"/>
            </w:tcMar>
            <w:vAlign w:val="center"/>
          </w:tcPr>
          <w:p w14:paraId="79D2477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Зимние виды спорта (модуль "Зимние виды спорта")</w:t>
            </w:r>
          </w:p>
        </w:tc>
        <w:tc>
          <w:tcPr>
            <w:tcW w:w="994" w:type="dxa"/>
            <w:tcMar>
              <w:top w:w="50" w:type="dxa"/>
              <w:left w:w="100" w:type="dxa"/>
            </w:tcMar>
            <w:vAlign w:val="center"/>
          </w:tcPr>
          <w:p w14:paraId="130D4D7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0060C963"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1C1A8C92"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418F79F5"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16DB0368" w14:textId="77777777" w:rsidTr="006B168A">
        <w:trPr>
          <w:trHeight w:val="144"/>
          <w:tblCellSpacing w:w="20" w:type="nil"/>
        </w:trPr>
        <w:tc>
          <w:tcPr>
            <w:tcW w:w="510" w:type="dxa"/>
            <w:tcMar>
              <w:top w:w="50" w:type="dxa"/>
              <w:left w:w="100" w:type="dxa"/>
            </w:tcMar>
            <w:vAlign w:val="center"/>
          </w:tcPr>
          <w:p w14:paraId="04D15DE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2.4</w:t>
            </w:r>
          </w:p>
        </w:tc>
        <w:tc>
          <w:tcPr>
            <w:tcW w:w="2816" w:type="dxa"/>
            <w:tcMar>
              <w:top w:w="50" w:type="dxa"/>
              <w:left w:w="100" w:type="dxa"/>
            </w:tcMar>
            <w:vAlign w:val="center"/>
          </w:tcPr>
          <w:p w14:paraId="6F0C72B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Баскетбол (модуль "Спортивные игры")</w:t>
            </w:r>
          </w:p>
        </w:tc>
        <w:tc>
          <w:tcPr>
            <w:tcW w:w="994" w:type="dxa"/>
            <w:tcMar>
              <w:top w:w="50" w:type="dxa"/>
              <w:left w:w="100" w:type="dxa"/>
            </w:tcMar>
            <w:vAlign w:val="center"/>
          </w:tcPr>
          <w:p w14:paraId="4B9A6DE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719" w:type="dxa"/>
            <w:tcMar>
              <w:top w:w="50" w:type="dxa"/>
              <w:left w:w="100" w:type="dxa"/>
            </w:tcMar>
            <w:vAlign w:val="center"/>
          </w:tcPr>
          <w:p w14:paraId="7E768457"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3BFE682"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3FAC818"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6BB2A2C4" w14:textId="77777777" w:rsidTr="006B168A">
        <w:trPr>
          <w:trHeight w:val="144"/>
          <w:tblCellSpacing w:w="20" w:type="nil"/>
        </w:trPr>
        <w:tc>
          <w:tcPr>
            <w:tcW w:w="510" w:type="dxa"/>
            <w:tcMar>
              <w:top w:w="50" w:type="dxa"/>
              <w:left w:w="100" w:type="dxa"/>
            </w:tcMar>
            <w:vAlign w:val="center"/>
          </w:tcPr>
          <w:p w14:paraId="6B1E799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2.5</w:t>
            </w:r>
          </w:p>
        </w:tc>
        <w:tc>
          <w:tcPr>
            <w:tcW w:w="2816" w:type="dxa"/>
            <w:tcMar>
              <w:top w:w="50" w:type="dxa"/>
              <w:left w:w="100" w:type="dxa"/>
            </w:tcMar>
            <w:vAlign w:val="center"/>
          </w:tcPr>
          <w:p w14:paraId="0B2B29F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Спортивные игры. Волейбол (модуль </w:t>
            </w:r>
            <w:r w:rsidRPr="00E45289">
              <w:rPr>
                <w:rFonts w:ascii="Times New Roman" w:hAnsi="Times New Roman" w:cs="Times New Roman"/>
                <w:sz w:val="20"/>
                <w:szCs w:val="20"/>
              </w:rPr>
              <w:lastRenderedPageBreak/>
              <w:t>"Спортивные игры")</w:t>
            </w:r>
          </w:p>
        </w:tc>
        <w:tc>
          <w:tcPr>
            <w:tcW w:w="994" w:type="dxa"/>
            <w:tcMar>
              <w:top w:w="50" w:type="dxa"/>
              <w:left w:w="100" w:type="dxa"/>
            </w:tcMar>
            <w:vAlign w:val="center"/>
          </w:tcPr>
          <w:p w14:paraId="11F4A9B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10 </w:t>
            </w:r>
          </w:p>
        </w:tc>
        <w:tc>
          <w:tcPr>
            <w:tcW w:w="1719" w:type="dxa"/>
            <w:tcMar>
              <w:top w:w="50" w:type="dxa"/>
              <w:left w:w="100" w:type="dxa"/>
            </w:tcMar>
            <w:vAlign w:val="center"/>
          </w:tcPr>
          <w:p w14:paraId="7220916C"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677CD4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D0BE090"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w:t>
            </w:r>
            <w:r w:rsidRPr="00E45289">
              <w:rPr>
                <w:rFonts w:ascii="Times New Roman" w:eastAsia="Times New Roman" w:hAnsi="Times New Roman" w:cs="Times New Roman"/>
                <w:sz w:val="20"/>
                <w:szCs w:val="20"/>
              </w:rPr>
              <w:lastRenderedPageBreak/>
              <w:t>urok.ru/</w:t>
            </w:r>
          </w:p>
        </w:tc>
      </w:tr>
      <w:tr w:rsidR="006B168A" w:rsidRPr="00E45289" w14:paraId="33AB4809" w14:textId="77777777" w:rsidTr="006B168A">
        <w:trPr>
          <w:trHeight w:val="144"/>
          <w:tblCellSpacing w:w="20" w:type="nil"/>
        </w:trPr>
        <w:tc>
          <w:tcPr>
            <w:tcW w:w="510" w:type="dxa"/>
            <w:tcMar>
              <w:top w:w="50" w:type="dxa"/>
              <w:left w:w="100" w:type="dxa"/>
            </w:tcMar>
            <w:vAlign w:val="center"/>
          </w:tcPr>
          <w:p w14:paraId="3F1B2AB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2.6</w:t>
            </w:r>
          </w:p>
        </w:tc>
        <w:tc>
          <w:tcPr>
            <w:tcW w:w="2816" w:type="dxa"/>
            <w:tcMar>
              <w:top w:w="50" w:type="dxa"/>
              <w:left w:w="100" w:type="dxa"/>
            </w:tcMar>
            <w:vAlign w:val="center"/>
          </w:tcPr>
          <w:p w14:paraId="1042B5E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Футбол (модуль "Спортивные игры")</w:t>
            </w:r>
          </w:p>
        </w:tc>
        <w:tc>
          <w:tcPr>
            <w:tcW w:w="994" w:type="dxa"/>
            <w:tcMar>
              <w:top w:w="50" w:type="dxa"/>
              <w:left w:w="100" w:type="dxa"/>
            </w:tcMar>
            <w:vAlign w:val="center"/>
          </w:tcPr>
          <w:p w14:paraId="6A4834D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6F1F9CC7"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ACE707C"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4CBE17FE"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70C0F790" w14:textId="77777777" w:rsidTr="006B168A">
        <w:trPr>
          <w:trHeight w:val="144"/>
          <w:tblCellSpacing w:w="20" w:type="nil"/>
        </w:trPr>
        <w:tc>
          <w:tcPr>
            <w:tcW w:w="510" w:type="dxa"/>
            <w:tcMar>
              <w:top w:w="50" w:type="dxa"/>
              <w:left w:w="100" w:type="dxa"/>
            </w:tcMar>
            <w:vAlign w:val="center"/>
          </w:tcPr>
          <w:p w14:paraId="4CF7562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2.7</w:t>
            </w:r>
          </w:p>
        </w:tc>
        <w:tc>
          <w:tcPr>
            <w:tcW w:w="2816" w:type="dxa"/>
            <w:tcMar>
              <w:top w:w="50" w:type="dxa"/>
              <w:left w:w="100" w:type="dxa"/>
            </w:tcMar>
            <w:vAlign w:val="center"/>
          </w:tcPr>
          <w:p w14:paraId="47B15B6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7A0B751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28 </w:t>
            </w:r>
          </w:p>
        </w:tc>
        <w:tc>
          <w:tcPr>
            <w:tcW w:w="1719" w:type="dxa"/>
            <w:tcMar>
              <w:top w:w="50" w:type="dxa"/>
              <w:left w:w="100" w:type="dxa"/>
            </w:tcMar>
            <w:vAlign w:val="center"/>
          </w:tcPr>
          <w:p w14:paraId="249735C4"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57F66E5A"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23F45DD8"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311FCB3A" w14:textId="77777777" w:rsidTr="006B168A">
        <w:trPr>
          <w:trHeight w:val="144"/>
          <w:tblCellSpacing w:w="20" w:type="nil"/>
        </w:trPr>
        <w:tc>
          <w:tcPr>
            <w:tcW w:w="0" w:type="auto"/>
            <w:gridSpan w:val="2"/>
            <w:tcMar>
              <w:top w:w="50" w:type="dxa"/>
              <w:left w:w="100" w:type="dxa"/>
            </w:tcMar>
            <w:vAlign w:val="center"/>
          </w:tcPr>
          <w:p w14:paraId="35E6562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6085211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88 </w:t>
            </w:r>
          </w:p>
        </w:tc>
        <w:tc>
          <w:tcPr>
            <w:tcW w:w="0" w:type="auto"/>
            <w:gridSpan w:val="3"/>
            <w:tcMar>
              <w:top w:w="50" w:type="dxa"/>
              <w:left w:w="100" w:type="dxa"/>
            </w:tcMar>
            <w:vAlign w:val="center"/>
          </w:tcPr>
          <w:p w14:paraId="6E543FC8" w14:textId="77777777" w:rsidR="006B168A" w:rsidRPr="00E45289" w:rsidRDefault="006B168A" w:rsidP="006B168A">
            <w:pPr>
              <w:rPr>
                <w:rFonts w:ascii="Times New Roman" w:hAnsi="Times New Roman" w:cs="Times New Roman"/>
                <w:sz w:val="20"/>
                <w:szCs w:val="20"/>
              </w:rPr>
            </w:pPr>
          </w:p>
        </w:tc>
      </w:tr>
      <w:tr w:rsidR="006B168A" w:rsidRPr="00E45289" w14:paraId="7045E158" w14:textId="77777777" w:rsidTr="006B168A">
        <w:trPr>
          <w:trHeight w:val="144"/>
          <w:tblCellSpacing w:w="20" w:type="nil"/>
        </w:trPr>
        <w:tc>
          <w:tcPr>
            <w:tcW w:w="0" w:type="auto"/>
            <w:gridSpan w:val="2"/>
            <w:tcMar>
              <w:top w:w="50" w:type="dxa"/>
              <w:left w:w="100" w:type="dxa"/>
            </w:tcMar>
            <w:vAlign w:val="center"/>
          </w:tcPr>
          <w:p w14:paraId="2BC4356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63" w:type="dxa"/>
            <w:tcMar>
              <w:top w:w="50" w:type="dxa"/>
              <w:left w:w="100" w:type="dxa"/>
            </w:tcMar>
            <w:vAlign w:val="center"/>
          </w:tcPr>
          <w:p w14:paraId="2140A4C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719" w:type="dxa"/>
            <w:tcMar>
              <w:top w:w="50" w:type="dxa"/>
              <w:left w:w="100" w:type="dxa"/>
            </w:tcMar>
            <w:vAlign w:val="center"/>
          </w:tcPr>
          <w:p w14:paraId="47FD43C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w:t>
            </w:r>
          </w:p>
        </w:tc>
        <w:tc>
          <w:tcPr>
            <w:tcW w:w="1805" w:type="dxa"/>
            <w:tcMar>
              <w:top w:w="50" w:type="dxa"/>
              <w:left w:w="100" w:type="dxa"/>
            </w:tcMar>
            <w:vAlign w:val="center"/>
          </w:tcPr>
          <w:p w14:paraId="5A1DDD9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94" w:type="dxa"/>
            <w:tcMar>
              <w:top w:w="50" w:type="dxa"/>
              <w:left w:w="100" w:type="dxa"/>
            </w:tcMar>
            <w:vAlign w:val="center"/>
          </w:tcPr>
          <w:p w14:paraId="46CAE1D1" w14:textId="77777777" w:rsidR="006B168A" w:rsidRPr="00E45289" w:rsidRDefault="006B168A" w:rsidP="006B168A">
            <w:pPr>
              <w:rPr>
                <w:rFonts w:ascii="Times New Roman" w:hAnsi="Times New Roman" w:cs="Times New Roman"/>
                <w:sz w:val="20"/>
                <w:szCs w:val="20"/>
              </w:rPr>
            </w:pPr>
          </w:p>
        </w:tc>
      </w:tr>
    </w:tbl>
    <w:p w14:paraId="290503D2" w14:textId="77777777" w:rsidR="00AE44A2" w:rsidRPr="00E45289" w:rsidRDefault="00AE44A2" w:rsidP="00107F7A">
      <w:pPr>
        <w:jc w:val="both"/>
        <w:rPr>
          <w:rFonts w:ascii="Times New Roman" w:hAnsi="Times New Roman" w:cs="Times New Roman"/>
          <w:b/>
          <w:sz w:val="20"/>
          <w:szCs w:val="20"/>
        </w:rPr>
      </w:pPr>
    </w:p>
    <w:p w14:paraId="1DD0D1DD" w14:textId="322D2BDD" w:rsidR="00DA6A43" w:rsidRPr="00E45289" w:rsidRDefault="00DA6A43" w:rsidP="00107F7A">
      <w:pPr>
        <w:jc w:val="both"/>
        <w:rPr>
          <w:rFonts w:ascii="Times New Roman" w:hAnsi="Times New Roman" w:cs="Times New Roman"/>
          <w:b/>
          <w:sz w:val="20"/>
          <w:szCs w:val="20"/>
        </w:rPr>
      </w:pPr>
      <w:r w:rsidRPr="00E45289">
        <w:rPr>
          <w:rFonts w:ascii="Times New Roman" w:hAnsi="Times New Roman" w:cs="Times New Roman"/>
          <w:b/>
          <w:sz w:val="20"/>
          <w:szCs w:val="20"/>
        </w:rPr>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08"/>
        <w:gridCol w:w="1337"/>
        <w:gridCol w:w="661"/>
        <w:gridCol w:w="1191"/>
        <w:gridCol w:w="1232"/>
        <w:gridCol w:w="1587"/>
      </w:tblGrid>
      <w:tr w:rsidR="006B168A" w:rsidRPr="00E45289" w14:paraId="019FDEF4" w14:textId="77777777" w:rsidTr="006B168A">
        <w:trPr>
          <w:trHeight w:val="144"/>
          <w:tblCellSpacing w:w="20" w:type="nil"/>
        </w:trPr>
        <w:tc>
          <w:tcPr>
            <w:tcW w:w="510" w:type="dxa"/>
            <w:vMerge w:val="restart"/>
            <w:tcMar>
              <w:top w:w="50" w:type="dxa"/>
              <w:left w:w="100" w:type="dxa"/>
            </w:tcMar>
            <w:vAlign w:val="center"/>
          </w:tcPr>
          <w:p w14:paraId="158123F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64C778C" w14:textId="77777777" w:rsidR="006B168A" w:rsidRPr="00E45289" w:rsidRDefault="006B168A" w:rsidP="006B168A">
            <w:pPr>
              <w:ind w:left="135"/>
              <w:rPr>
                <w:rFonts w:ascii="Times New Roman" w:hAnsi="Times New Roman" w:cs="Times New Roman"/>
                <w:sz w:val="20"/>
                <w:szCs w:val="20"/>
              </w:rPr>
            </w:pPr>
          </w:p>
        </w:tc>
        <w:tc>
          <w:tcPr>
            <w:tcW w:w="2816" w:type="dxa"/>
            <w:vMerge w:val="restart"/>
            <w:tcMar>
              <w:top w:w="50" w:type="dxa"/>
              <w:left w:w="100" w:type="dxa"/>
            </w:tcMar>
            <w:vAlign w:val="center"/>
          </w:tcPr>
          <w:p w14:paraId="0E92E2A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340E856D"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2C216F2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94" w:type="dxa"/>
            <w:vMerge w:val="restart"/>
            <w:tcMar>
              <w:top w:w="50" w:type="dxa"/>
              <w:left w:w="100" w:type="dxa"/>
            </w:tcMar>
            <w:vAlign w:val="center"/>
          </w:tcPr>
          <w:p w14:paraId="19B1183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39FB8812" w14:textId="77777777" w:rsidR="006B168A" w:rsidRPr="00E45289" w:rsidRDefault="006B168A" w:rsidP="006B168A">
            <w:pPr>
              <w:ind w:left="135"/>
              <w:rPr>
                <w:rFonts w:ascii="Times New Roman" w:hAnsi="Times New Roman" w:cs="Times New Roman"/>
                <w:sz w:val="20"/>
                <w:szCs w:val="20"/>
              </w:rPr>
            </w:pPr>
          </w:p>
        </w:tc>
      </w:tr>
      <w:tr w:rsidR="006B168A" w:rsidRPr="00E45289" w14:paraId="7A877D59" w14:textId="77777777" w:rsidTr="006B168A">
        <w:trPr>
          <w:trHeight w:val="144"/>
          <w:tblCellSpacing w:w="20" w:type="nil"/>
        </w:trPr>
        <w:tc>
          <w:tcPr>
            <w:tcW w:w="0" w:type="auto"/>
            <w:vMerge/>
            <w:tcBorders>
              <w:top w:val="nil"/>
            </w:tcBorders>
            <w:tcMar>
              <w:top w:w="50" w:type="dxa"/>
              <w:left w:w="100" w:type="dxa"/>
            </w:tcMar>
          </w:tcPr>
          <w:p w14:paraId="6D38E3E5"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3A8BBD4E" w14:textId="77777777" w:rsidR="006B168A" w:rsidRPr="00E45289" w:rsidRDefault="006B168A" w:rsidP="006B168A">
            <w:pPr>
              <w:rPr>
                <w:rFonts w:ascii="Times New Roman" w:hAnsi="Times New Roman" w:cs="Times New Roman"/>
                <w:sz w:val="20"/>
                <w:szCs w:val="20"/>
              </w:rPr>
            </w:pPr>
          </w:p>
        </w:tc>
        <w:tc>
          <w:tcPr>
            <w:tcW w:w="994" w:type="dxa"/>
            <w:tcMar>
              <w:top w:w="50" w:type="dxa"/>
              <w:left w:w="100" w:type="dxa"/>
            </w:tcMar>
            <w:vAlign w:val="center"/>
          </w:tcPr>
          <w:p w14:paraId="1DEA3B1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DEAC950" w14:textId="77777777" w:rsidR="006B168A" w:rsidRPr="00E45289" w:rsidRDefault="006B168A" w:rsidP="006B168A">
            <w:pPr>
              <w:ind w:left="135"/>
              <w:rPr>
                <w:rFonts w:ascii="Times New Roman" w:hAnsi="Times New Roman" w:cs="Times New Roman"/>
                <w:sz w:val="20"/>
                <w:szCs w:val="20"/>
              </w:rPr>
            </w:pPr>
          </w:p>
        </w:tc>
        <w:tc>
          <w:tcPr>
            <w:tcW w:w="1719" w:type="dxa"/>
            <w:tcMar>
              <w:top w:w="50" w:type="dxa"/>
              <w:left w:w="100" w:type="dxa"/>
            </w:tcMar>
            <w:vAlign w:val="center"/>
          </w:tcPr>
          <w:p w14:paraId="7339CC9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0B6B98FA" w14:textId="77777777" w:rsidR="006B168A" w:rsidRPr="00E45289" w:rsidRDefault="006B168A" w:rsidP="006B168A">
            <w:pPr>
              <w:ind w:left="135"/>
              <w:rPr>
                <w:rFonts w:ascii="Times New Roman" w:hAnsi="Times New Roman" w:cs="Times New Roman"/>
                <w:sz w:val="20"/>
                <w:szCs w:val="20"/>
              </w:rPr>
            </w:pPr>
          </w:p>
        </w:tc>
        <w:tc>
          <w:tcPr>
            <w:tcW w:w="1805" w:type="dxa"/>
            <w:tcMar>
              <w:top w:w="50" w:type="dxa"/>
              <w:left w:w="100" w:type="dxa"/>
            </w:tcMar>
            <w:vAlign w:val="center"/>
          </w:tcPr>
          <w:p w14:paraId="39D85EB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3CB5D57D"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6CBFBCC" w14:textId="77777777" w:rsidR="006B168A" w:rsidRPr="00E45289" w:rsidRDefault="006B168A" w:rsidP="006B168A">
            <w:pPr>
              <w:rPr>
                <w:rFonts w:ascii="Times New Roman" w:hAnsi="Times New Roman" w:cs="Times New Roman"/>
                <w:sz w:val="20"/>
                <w:szCs w:val="20"/>
              </w:rPr>
            </w:pPr>
          </w:p>
        </w:tc>
      </w:tr>
      <w:tr w:rsidR="006B168A" w:rsidRPr="00E45289" w14:paraId="5B5A39EE" w14:textId="77777777" w:rsidTr="006B168A">
        <w:trPr>
          <w:trHeight w:val="144"/>
          <w:tblCellSpacing w:w="20" w:type="nil"/>
        </w:trPr>
        <w:tc>
          <w:tcPr>
            <w:tcW w:w="0" w:type="auto"/>
            <w:gridSpan w:val="6"/>
            <w:tcMar>
              <w:top w:w="50" w:type="dxa"/>
              <w:left w:w="100" w:type="dxa"/>
            </w:tcMar>
            <w:vAlign w:val="center"/>
          </w:tcPr>
          <w:p w14:paraId="3AE0C10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Знания о физической культуре</w:t>
            </w:r>
          </w:p>
        </w:tc>
      </w:tr>
      <w:tr w:rsidR="006B168A" w:rsidRPr="00E45289" w14:paraId="76F17276" w14:textId="77777777" w:rsidTr="006B168A">
        <w:trPr>
          <w:trHeight w:val="144"/>
          <w:tblCellSpacing w:w="20" w:type="nil"/>
        </w:trPr>
        <w:tc>
          <w:tcPr>
            <w:tcW w:w="510" w:type="dxa"/>
            <w:tcMar>
              <w:top w:w="50" w:type="dxa"/>
              <w:left w:w="100" w:type="dxa"/>
            </w:tcMar>
            <w:vAlign w:val="center"/>
          </w:tcPr>
          <w:p w14:paraId="2F6D3A2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0C5BAF3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Знания о физической культуре</w:t>
            </w:r>
          </w:p>
        </w:tc>
        <w:tc>
          <w:tcPr>
            <w:tcW w:w="994" w:type="dxa"/>
            <w:tcMar>
              <w:top w:w="50" w:type="dxa"/>
              <w:left w:w="100" w:type="dxa"/>
            </w:tcMar>
            <w:vAlign w:val="center"/>
          </w:tcPr>
          <w:p w14:paraId="345DF02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12D1F456"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1B97529F"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7496D43"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2C071F61" w14:textId="77777777" w:rsidTr="006B168A">
        <w:trPr>
          <w:trHeight w:val="144"/>
          <w:tblCellSpacing w:w="20" w:type="nil"/>
        </w:trPr>
        <w:tc>
          <w:tcPr>
            <w:tcW w:w="0" w:type="auto"/>
            <w:gridSpan w:val="2"/>
            <w:tcMar>
              <w:top w:w="50" w:type="dxa"/>
              <w:left w:w="100" w:type="dxa"/>
            </w:tcMar>
            <w:vAlign w:val="center"/>
          </w:tcPr>
          <w:p w14:paraId="27C111E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63" w:type="dxa"/>
            <w:tcMar>
              <w:top w:w="50" w:type="dxa"/>
              <w:left w:w="100" w:type="dxa"/>
            </w:tcMar>
            <w:vAlign w:val="center"/>
          </w:tcPr>
          <w:p w14:paraId="34D7A5B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4FFCB05F" w14:textId="77777777" w:rsidR="006B168A" w:rsidRPr="00E45289" w:rsidRDefault="006B168A" w:rsidP="006B168A">
            <w:pPr>
              <w:rPr>
                <w:rFonts w:ascii="Times New Roman" w:hAnsi="Times New Roman" w:cs="Times New Roman"/>
                <w:sz w:val="20"/>
                <w:szCs w:val="20"/>
              </w:rPr>
            </w:pPr>
          </w:p>
        </w:tc>
      </w:tr>
      <w:tr w:rsidR="006B168A" w:rsidRPr="00E45289" w14:paraId="760D2304" w14:textId="77777777" w:rsidTr="006B168A">
        <w:trPr>
          <w:trHeight w:val="144"/>
          <w:tblCellSpacing w:w="20" w:type="nil"/>
        </w:trPr>
        <w:tc>
          <w:tcPr>
            <w:tcW w:w="0" w:type="auto"/>
            <w:gridSpan w:val="6"/>
            <w:tcMar>
              <w:top w:w="50" w:type="dxa"/>
              <w:left w:w="100" w:type="dxa"/>
            </w:tcMar>
            <w:vAlign w:val="center"/>
          </w:tcPr>
          <w:p w14:paraId="284B912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Способы самостоятельной деятельности</w:t>
            </w:r>
          </w:p>
        </w:tc>
      </w:tr>
      <w:tr w:rsidR="006B168A" w:rsidRPr="00E45289" w14:paraId="502E52CB" w14:textId="77777777" w:rsidTr="006B168A">
        <w:trPr>
          <w:trHeight w:val="144"/>
          <w:tblCellSpacing w:w="20" w:type="nil"/>
        </w:trPr>
        <w:tc>
          <w:tcPr>
            <w:tcW w:w="510" w:type="dxa"/>
            <w:tcMar>
              <w:top w:w="50" w:type="dxa"/>
              <w:left w:w="100" w:type="dxa"/>
            </w:tcMar>
            <w:vAlign w:val="center"/>
          </w:tcPr>
          <w:p w14:paraId="71054F1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73B7B19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Способы самостоятельной деятельности</w:t>
            </w:r>
          </w:p>
        </w:tc>
        <w:tc>
          <w:tcPr>
            <w:tcW w:w="994" w:type="dxa"/>
            <w:tcMar>
              <w:top w:w="50" w:type="dxa"/>
              <w:left w:w="100" w:type="dxa"/>
            </w:tcMar>
            <w:vAlign w:val="center"/>
          </w:tcPr>
          <w:p w14:paraId="6923F8E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19" w:type="dxa"/>
            <w:tcMar>
              <w:top w:w="50" w:type="dxa"/>
              <w:left w:w="100" w:type="dxa"/>
            </w:tcMar>
            <w:vAlign w:val="center"/>
          </w:tcPr>
          <w:p w14:paraId="24102E5A"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1BCEFF46"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F23EC54"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330EB649" w14:textId="77777777" w:rsidTr="006B168A">
        <w:trPr>
          <w:trHeight w:val="144"/>
          <w:tblCellSpacing w:w="20" w:type="nil"/>
        </w:trPr>
        <w:tc>
          <w:tcPr>
            <w:tcW w:w="0" w:type="auto"/>
            <w:gridSpan w:val="2"/>
            <w:tcMar>
              <w:top w:w="50" w:type="dxa"/>
              <w:left w:w="100" w:type="dxa"/>
            </w:tcMar>
            <w:vAlign w:val="center"/>
          </w:tcPr>
          <w:p w14:paraId="1C2B0E6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3AD3C13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68A8E965" w14:textId="77777777" w:rsidR="006B168A" w:rsidRPr="00E45289" w:rsidRDefault="006B168A" w:rsidP="006B168A">
            <w:pPr>
              <w:rPr>
                <w:rFonts w:ascii="Times New Roman" w:hAnsi="Times New Roman" w:cs="Times New Roman"/>
                <w:sz w:val="20"/>
                <w:szCs w:val="20"/>
              </w:rPr>
            </w:pPr>
          </w:p>
        </w:tc>
      </w:tr>
      <w:tr w:rsidR="006B168A" w:rsidRPr="00E45289" w14:paraId="383B5C5F" w14:textId="77777777" w:rsidTr="006B168A">
        <w:trPr>
          <w:trHeight w:val="144"/>
          <w:tblCellSpacing w:w="20" w:type="nil"/>
        </w:trPr>
        <w:tc>
          <w:tcPr>
            <w:tcW w:w="0" w:type="auto"/>
            <w:gridSpan w:val="6"/>
            <w:tcMar>
              <w:top w:w="50" w:type="dxa"/>
              <w:left w:w="100" w:type="dxa"/>
            </w:tcMar>
            <w:vAlign w:val="center"/>
          </w:tcPr>
          <w:p w14:paraId="5673EC4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ФИЗИЧЕСКОЕ СОВЕРШЕНСТВОВАНИЕ</w:t>
            </w:r>
          </w:p>
        </w:tc>
      </w:tr>
      <w:tr w:rsidR="006B168A" w:rsidRPr="00E45289" w14:paraId="134CEFF2" w14:textId="77777777" w:rsidTr="006B168A">
        <w:trPr>
          <w:trHeight w:val="144"/>
          <w:tblCellSpacing w:w="20" w:type="nil"/>
        </w:trPr>
        <w:tc>
          <w:tcPr>
            <w:tcW w:w="0" w:type="auto"/>
            <w:gridSpan w:val="6"/>
            <w:tcMar>
              <w:top w:w="50" w:type="dxa"/>
              <w:left w:w="100" w:type="dxa"/>
            </w:tcMar>
            <w:vAlign w:val="center"/>
          </w:tcPr>
          <w:p w14:paraId="58536B6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Физкультурно-оздоровительная деятельность</w:t>
            </w:r>
          </w:p>
        </w:tc>
      </w:tr>
      <w:tr w:rsidR="006B168A" w:rsidRPr="00E45289" w14:paraId="08CB010B" w14:textId="77777777" w:rsidTr="006B168A">
        <w:trPr>
          <w:trHeight w:val="144"/>
          <w:tblCellSpacing w:w="20" w:type="nil"/>
        </w:trPr>
        <w:tc>
          <w:tcPr>
            <w:tcW w:w="510" w:type="dxa"/>
            <w:tcMar>
              <w:top w:w="50" w:type="dxa"/>
              <w:left w:w="100" w:type="dxa"/>
            </w:tcMar>
            <w:vAlign w:val="center"/>
          </w:tcPr>
          <w:p w14:paraId="099DC50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049B395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Физкультурно-оздоровительная деятельность</w:t>
            </w:r>
          </w:p>
        </w:tc>
        <w:tc>
          <w:tcPr>
            <w:tcW w:w="994" w:type="dxa"/>
            <w:tcMar>
              <w:top w:w="50" w:type="dxa"/>
              <w:left w:w="100" w:type="dxa"/>
            </w:tcMar>
            <w:vAlign w:val="center"/>
          </w:tcPr>
          <w:p w14:paraId="51F2814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5F55C0F4"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77D833C5"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3C46F252"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43ABC005" w14:textId="77777777" w:rsidTr="006B168A">
        <w:trPr>
          <w:trHeight w:val="144"/>
          <w:tblCellSpacing w:w="20" w:type="nil"/>
        </w:trPr>
        <w:tc>
          <w:tcPr>
            <w:tcW w:w="0" w:type="auto"/>
            <w:gridSpan w:val="2"/>
            <w:tcMar>
              <w:top w:w="50" w:type="dxa"/>
              <w:left w:w="100" w:type="dxa"/>
            </w:tcMar>
            <w:vAlign w:val="center"/>
          </w:tcPr>
          <w:p w14:paraId="6EF3C0E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83B9FA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4268A5C1" w14:textId="77777777" w:rsidR="006B168A" w:rsidRPr="00E45289" w:rsidRDefault="006B168A" w:rsidP="006B168A">
            <w:pPr>
              <w:rPr>
                <w:rFonts w:ascii="Times New Roman" w:hAnsi="Times New Roman" w:cs="Times New Roman"/>
                <w:sz w:val="20"/>
                <w:szCs w:val="20"/>
              </w:rPr>
            </w:pPr>
          </w:p>
        </w:tc>
      </w:tr>
      <w:tr w:rsidR="006B168A" w:rsidRPr="00E45289" w14:paraId="210D6339" w14:textId="77777777" w:rsidTr="006B168A">
        <w:trPr>
          <w:trHeight w:val="144"/>
          <w:tblCellSpacing w:w="20" w:type="nil"/>
        </w:trPr>
        <w:tc>
          <w:tcPr>
            <w:tcW w:w="0" w:type="auto"/>
            <w:gridSpan w:val="6"/>
            <w:tcMar>
              <w:top w:w="50" w:type="dxa"/>
              <w:left w:w="100" w:type="dxa"/>
            </w:tcMar>
            <w:vAlign w:val="center"/>
          </w:tcPr>
          <w:p w14:paraId="2EF250A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Спортивно-оздоровительная деятельность</w:t>
            </w:r>
          </w:p>
        </w:tc>
      </w:tr>
      <w:tr w:rsidR="006B168A" w:rsidRPr="00E45289" w14:paraId="07FA0F4A" w14:textId="77777777" w:rsidTr="006B168A">
        <w:trPr>
          <w:trHeight w:val="144"/>
          <w:tblCellSpacing w:w="20" w:type="nil"/>
        </w:trPr>
        <w:tc>
          <w:tcPr>
            <w:tcW w:w="510" w:type="dxa"/>
            <w:tcMar>
              <w:top w:w="50" w:type="dxa"/>
              <w:left w:w="100" w:type="dxa"/>
            </w:tcMar>
            <w:vAlign w:val="center"/>
          </w:tcPr>
          <w:p w14:paraId="19A456E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50A6A38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Гимнастика (модуль "Гимнастика")</w:t>
            </w:r>
          </w:p>
        </w:tc>
        <w:tc>
          <w:tcPr>
            <w:tcW w:w="994" w:type="dxa"/>
            <w:tcMar>
              <w:top w:w="50" w:type="dxa"/>
              <w:left w:w="100" w:type="dxa"/>
            </w:tcMar>
            <w:vAlign w:val="center"/>
          </w:tcPr>
          <w:p w14:paraId="23DD249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14 </w:t>
            </w:r>
          </w:p>
        </w:tc>
        <w:tc>
          <w:tcPr>
            <w:tcW w:w="1719" w:type="dxa"/>
            <w:tcMar>
              <w:top w:w="50" w:type="dxa"/>
              <w:left w:w="100" w:type="dxa"/>
            </w:tcMar>
            <w:vAlign w:val="center"/>
          </w:tcPr>
          <w:p w14:paraId="75D0F8C3"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CE4371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0A23517E"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0CCBA547" w14:textId="77777777" w:rsidTr="006B168A">
        <w:trPr>
          <w:trHeight w:val="144"/>
          <w:tblCellSpacing w:w="20" w:type="nil"/>
        </w:trPr>
        <w:tc>
          <w:tcPr>
            <w:tcW w:w="510" w:type="dxa"/>
            <w:tcMar>
              <w:top w:w="50" w:type="dxa"/>
              <w:left w:w="100" w:type="dxa"/>
            </w:tcMar>
            <w:vAlign w:val="center"/>
          </w:tcPr>
          <w:p w14:paraId="1F294C6C"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816" w:type="dxa"/>
            <w:tcMar>
              <w:top w:w="50" w:type="dxa"/>
              <w:left w:w="100" w:type="dxa"/>
            </w:tcMar>
            <w:vAlign w:val="center"/>
          </w:tcPr>
          <w:p w14:paraId="0E658A1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Лёгкая атлетика (модуль "Легкая атлетика")</w:t>
            </w:r>
          </w:p>
        </w:tc>
        <w:tc>
          <w:tcPr>
            <w:tcW w:w="994" w:type="dxa"/>
            <w:tcMar>
              <w:top w:w="50" w:type="dxa"/>
              <w:left w:w="100" w:type="dxa"/>
            </w:tcMar>
            <w:vAlign w:val="center"/>
          </w:tcPr>
          <w:p w14:paraId="686FCA2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23AA4728"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567883F9"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86BDB5E"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0DE82712" w14:textId="77777777" w:rsidTr="006B168A">
        <w:trPr>
          <w:trHeight w:val="144"/>
          <w:tblCellSpacing w:w="20" w:type="nil"/>
        </w:trPr>
        <w:tc>
          <w:tcPr>
            <w:tcW w:w="510" w:type="dxa"/>
            <w:tcMar>
              <w:top w:w="50" w:type="dxa"/>
              <w:left w:w="100" w:type="dxa"/>
            </w:tcMar>
            <w:vAlign w:val="center"/>
          </w:tcPr>
          <w:p w14:paraId="7B905F7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2816" w:type="dxa"/>
            <w:tcMar>
              <w:top w:w="50" w:type="dxa"/>
              <w:left w:w="100" w:type="dxa"/>
            </w:tcMar>
            <w:vAlign w:val="center"/>
          </w:tcPr>
          <w:p w14:paraId="6CAC68A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Зимние виды спорта (модуль "Зимние виды спорта")</w:t>
            </w:r>
          </w:p>
        </w:tc>
        <w:tc>
          <w:tcPr>
            <w:tcW w:w="994" w:type="dxa"/>
            <w:tcMar>
              <w:top w:w="50" w:type="dxa"/>
              <w:left w:w="100" w:type="dxa"/>
            </w:tcMar>
            <w:vAlign w:val="center"/>
          </w:tcPr>
          <w:p w14:paraId="2D37762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w:t>
            </w:r>
          </w:p>
        </w:tc>
        <w:tc>
          <w:tcPr>
            <w:tcW w:w="1719" w:type="dxa"/>
            <w:tcMar>
              <w:top w:w="50" w:type="dxa"/>
              <w:left w:w="100" w:type="dxa"/>
            </w:tcMar>
            <w:vAlign w:val="center"/>
          </w:tcPr>
          <w:p w14:paraId="43BCABE1"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381ABE4A"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7502F7C5"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077C77D1" w14:textId="77777777" w:rsidTr="006B168A">
        <w:trPr>
          <w:trHeight w:val="144"/>
          <w:tblCellSpacing w:w="20" w:type="nil"/>
        </w:trPr>
        <w:tc>
          <w:tcPr>
            <w:tcW w:w="510" w:type="dxa"/>
            <w:tcMar>
              <w:top w:w="50" w:type="dxa"/>
              <w:left w:w="100" w:type="dxa"/>
            </w:tcMar>
            <w:vAlign w:val="center"/>
          </w:tcPr>
          <w:p w14:paraId="1E2FA39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2.4</w:t>
            </w:r>
          </w:p>
        </w:tc>
        <w:tc>
          <w:tcPr>
            <w:tcW w:w="2816" w:type="dxa"/>
            <w:tcMar>
              <w:top w:w="50" w:type="dxa"/>
              <w:left w:w="100" w:type="dxa"/>
            </w:tcMar>
            <w:vAlign w:val="center"/>
          </w:tcPr>
          <w:p w14:paraId="24A3F80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Спортивные игры. Баскетбол </w:t>
            </w:r>
            <w:r w:rsidRPr="00E45289">
              <w:rPr>
                <w:rFonts w:ascii="Times New Roman" w:hAnsi="Times New Roman" w:cs="Times New Roman"/>
                <w:sz w:val="20"/>
                <w:szCs w:val="20"/>
              </w:rPr>
              <w:lastRenderedPageBreak/>
              <w:t>(модуль "Спортивные игры")</w:t>
            </w:r>
          </w:p>
        </w:tc>
        <w:tc>
          <w:tcPr>
            <w:tcW w:w="994" w:type="dxa"/>
            <w:tcMar>
              <w:top w:w="50" w:type="dxa"/>
              <w:left w:w="100" w:type="dxa"/>
            </w:tcMar>
            <w:vAlign w:val="center"/>
          </w:tcPr>
          <w:p w14:paraId="416FF1E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12 </w:t>
            </w:r>
          </w:p>
        </w:tc>
        <w:tc>
          <w:tcPr>
            <w:tcW w:w="1719" w:type="dxa"/>
            <w:tcMar>
              <w:top w:w="50" w:type="dxa"/>
              <w:left w:w="100" w:type="dxa"/>
            </w:tcMar>
            <w:vAlign w:val="center"/>
          </w:tcPr>
          <w:p w14:paraId="7E9FE2F6"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56D2F279"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75ACF694"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 xml:space="preserve">https|//урок.рф https://resh.edu.ru/ </w:t>
            </w:r>
            <w:r w:rsidRPr="00E45289">
              <w:rPr>
                <w:rFonts w:ascii="Times New Roman" w:eastAsia="Times New Roman" w:hAnsi="Times New Roman" w:cs="Times New Roman"/>
                <w:sz w:val="20"/>
                <w:szCs w:val="20"/>
              </w:rPr>
              <w:lastRenderedPageBreak/>
              <w:t>https://interneturok.ru/</w:t>
            </w:r>
          </w:p>
        </w:tc>
      </w:tr>
      <w:tr w:rsidR="006B168A" w:rsidRPr="00E45289" w14:paraId="3109FCBF" w14:textId="77777777" w:rsidTr="006B168A">
        <w:trPr>
          <w:trHeight w:val="144"/>
          <w:tblCellSpacing w:w="20" w:type="nil"/>
        </w:trPr>
        <w:tc>
          <w:tcPr>
            <w:tcW w:w="510" w:type="dxa"/>
            <w:tcMar>
              <w:top w:w="50" w:type="dxa"/>
              <w:left w:w="100" w:type="dxa"/>
            </w:tcMar>
            <w:vAlign w:val="center"/>
          </w:tcPr>
          <w:p w14:paraId="4D0D3DB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2.5</w:t>
            </w:r>
          </w:p>
        </w:tc>
        <w:tc>
          <w:tcPr>
            <w:tcW w:w="2816" w:type="dxa"/>
            <w:tcMar>
              <w:top w:w="50" w:type="dxa"/>
              <w:left w:w="100" w:type="dxa"/>
            </w:tcMar>
            <w:vAlign w:val="center"/>
          </w:tcPr>
          <w:p w14:paraId="100505C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Волейбол (модуль "Спортивные игры")</w:t>
            </w:r>
          </w:p>
        </w:tc>
        <w:tc>
          <w:tcPr>
            <w:tcW w:w="994" w:type="dxa"/>
            <w:tcMar>
              <w:top w:w="50" w:type="dxa"/>
              <w:left w:w="100" w:type="dxa"/>
            </w:tcMar>
            <w:vAlign w:val="center"/>
          </w:tcPr>
          <w:p w14:paraId="2BBA44A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23E9AE50"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56D10A81"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2C8CCFBB"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7FC54889" w14:textId="77777777" w:rsidTr="006B168A">
        <w:trPr>
          <w:trHeight w:val="144"/>
          <w:tblCellSpacing w:w="20" w:type="nil"/>
        </w:trPr>
        <w:tc>
          <w:tcPr>
            <w:tcW w:w="510" w:type="dxa"/>
            <w:tcMar>
              <w:top w:w="50" w:type="dxa"/>
              <w:left w:w="100" w:type="dxa"/>
            </w:tcMar>
            <w:vAlign w:val="center"/>
          </w:tcPr>
          <w:p w14:paraId="6731ED9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2.6</w:t>
            </w:r>
          </w:p>
        </w:tc>
        <w:tc>
          <w:tcPr>
            <w:tcW w:w="2816" w:type="dxa"/>
            <w:tcMar>
              <w:top w:w="50" w:type="dxa"/>
              <w:left w:w="100" w:type="dxa"/>
            </w:tcMar>
            <w:vAlign w:val="center"/>
          </w:tcPr>
          <w:p w14:paraId="0175DC7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Футбол (модуль "Спортивные игры")</w:t>
            </w:r>
          </w:p>
        </w:tc>
        <w:tc>
          <w:tcPr>
            <w:tcW w:w="994" w:type="dxa"/>
            <w:tcMar>
              <w:top w:w="50" w:type="dxa"/>
              <w:left w:w="100" w:type="dxa"/>
            </w:tcMar>
            <w:vAlign w:val="center"/>
          </w:tcPr>
          <w:p w14:paraId="21982DD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19" w:type="dxa"/>
            <w:tcMar>
              <w:top w:w="50" w:type="dxa"/>
              <w:left w:w="100" w:type="dxa"/>
            </w:tcMar>
            <w:vAlign w:val="center"/>
          </w:tcPr>
          <w:p w14:paraId="6623F5DC"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0C9BF352"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55D24C48"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77591FA1" w14:textId="77777777" w:rsidTr="006B168A">
        <w:trPr>
          <w:trHeight w:val="144"/>
          <w:tblCellSpacing w:w="20" w:type="nil"/>
        </w:trPr>
        <w:tc>
          <w:tcPr>
            <w:tcW w:w="510" w:type="dxa"/>
            <w:tcMar>
              <w:top w:w="50" w:type="dxa"/>
              <w:left w:w="100" w:type="dxa"/>
            </w:tcMar>
            <w:vAlign w:val="center"/>
          </w:tcPr>
          <w:p w14:paraId="4E7C9C9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2.7</w:t>
            </w:r>
          </w:p>
        </w:tc>
        <w:tc>
          <w:tcPr>
            <w:tcW w:w="2816" w:type="dxa"/>
            <w:tcMar>
              <w:top w:w="50" w:type="dxa"/>
              <w:left w:w="100" w:type="dxa"/>
            </w:tcMar>
            <w:vAlign w:val="center"/>
          </w:tcPr>
          <w:p w14:paraId="1D8F36A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1A2F6AB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28</w:t>
            </w:r>
          </w:p>
        </w:tc>
        <w:tc>
          <w:tcPr>
            <w:tcW w:w="1719" w:type="dxa"/>
            <w:tcMar>
              <w:top w:w="50" w:type="dxa"/>
              <w:left w:w="100" w:type="dxa"/>
            </w:tcMar>
            <w:vAlign w:val="center"/>
          </w:tcPr>
          <w:p w14:paraId="281D0EF3"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7DD34369"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2CCE09C2"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1DE37187" w14:textId="77777777" w:rsidTr="006B168A">
        <w:trPr>
          <w:trHeight w:val="144"/>
          <w:tblCellSpacing w:w="20" w:type="nil"/>
        </w:trPr>
        <w:tc>
          <w:tcPr>
            <w:tcW w:w="0" w:type="auto"/>
            <w:gridSpan w:val="2"/>
            <w:tcMar>
              <w:top w:w="50" w:type="dxa"/>
              <w:left w:w="100" w:type="dxa"/>
            </w:tcMar>
            <w:vAlign w:val="center"/>
          </w:tcPr>
          <w:p w14:paraId="311F609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BCA746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91 </w:t>
            </w:r>
          </w:p>
        </w:tc>
        <w:tc>
          <w:tcPr>
            <w:tcW w:w="0" w:type="auto"/>
            <w:gridSpan w:val="3"/>
            <w:tcMar>
              <w:top w:w="50" w:type="dxa"/>
              <w:left w:w="100" w:type="dxa"/>
            </w:tcMar>
            <w:vAlign w:val="center"/>
          </w:tcPr>
          <w:p w14:paraId="40E14A12" w14:textId="77777777" w:rsidR="006B168A" w:rsidRPr="00E45289" w:rsidRDefault="006B168A" w:rsidP="006B168A">
            <w:pPr>
              <w:rPr>
                <w:rFonts w:ascii="Times New Roman" w:hAnsi="Times New Roman" w:cs="Times New Roman"/>
                <w:sz w:val="20"/>
                <w:szCs w:val="20"/>
              </w:rPr>
            </w:pPr>
          </w:p>
        </w:tc>
      </w:tr>
      <w:tr w:rsidR="006B168A" w:rsidRPr="00E45289" w14:paraId="36842635" w14:textId="77777777" w:rsidTr="006B168A">
        <w:trPr>
          <w:trHeight w:val="144"/>
          <w:tblCellSpacing w:w="20" w:type="nil"/>
        </w:trPr>
        <w:tc>
          <w:tcPr>
            <w:tcW w:w="0" w:type="auto"/>
            <w:gridSpan w:val="2"/>
            <w:tcMar>
              <w:top w:w="50" w:type="dxa"/>
              <w:left w:w="100" w:type="dxa"/>
            </w:tcMar>
            <w:vAlign w:val="center"/>
          </w:tcPr>
          <w:p w14:paraId="39870B7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63" w:type="dxa"/>
            <w:tcMar>
              <w:top w:w="50" w:type="dxa"/>
              <w:left w:w="100" w:type="dxa"/>
            </w:tcMar>
            <w:vAlign w:val="center"/>
          </w:tcPr>
          <w:p w14:paraId="0CD0337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719" w:type="dxa"/>
            <w:tcMar>
              <w:top w:w="50" w:type="dxa"/>
              <w:left w:w="100" w:type="dxa"/>
            </w:tcMar>
            <w:vAlign w:val="center"/>
          </w:tcPr>
          <w:p w14:paraId="2A52540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2 </w:t>
            </w:r>
          </w:p>
        </w:tc>
        <w:tc>
          <w:tcPr>
            <w:tcW w:w="1805" w:type="dxa"/>
            <w:tcMar>
              <w:top w:w="50" w:type="dxa"/>
              <w:left w:w="100" w:type="dxa"/>
            </w:tcMar>
            <w:vAlign w:val="center"/>
          </w:tcPr>
          <w:p w14:paraId="336DC86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94" w:type="dxa"/>
            <w:tcMar>
              <w:top w:w="50" w:type="dxa"/>
              <w:left w:w="100" w:type="dxa"/>
            </w:tcMar>
            <w:vAlign w:val="center"/>
          </w:tcPr>
          <w:p w14:paraId="15AD5AE1" w14:textId="77777777" w:rsidR="006B168A" w:rsidRPr="00E45289" w:rsidRDefault="006B168A" w:rsidP="006B168A">
            <w:pPr>
              <w:rPr>
                <w:rFonts w:ascii="Times New Roman" w:hAnsi="Times New Roman" w:cs="Times New Roman"/>
                <w:sz w:val="20"/>
                <w:szCs w:val="20"/>
              </w:rPr>
            </w:pPr>
          </w:p>
        </w:tc>
      </w:tr>
    </w:tbl>
    <w:p w14:paraId="58BEF84B" w14:textId="23D9B161" w:rsidR="00DA6A43" w:rsidRPr="00E45289" w:rsidRDefault="00DA6A43" w:rsidP="00107F7A">
      <w:pPr>
        <w:jc w:val="both"/>
        <w:rPr>
          <w:rFonts w:ascii="Times New Roman" w:hAnsi="Times New Roman" w:cs="Times New Roman"/>
          <w:sz w:val="20"/>
          <w:szCs w:val="20"/>
        </w:rPr>
      </w:pPr>
    </w:p>
    <w:p w14:paraId="7176922E" w14:textId="1D03EB7D" w:rsidR="00BC7CD7" w:rsidRPr="00E45289" w:rsidRDefault="00DA6A43" w:rsidP="00107F7A">
      <w:pPr>
        <w:jc w:val="both"/>
        <w:rPr>
          <w:rFonts w:ascii="Times New Roman" w:hAnsi="Times New Roman" w:cs="Times New Roman"/>
          <w:b/>
          <w:sz w:val="20"/>
          <w:szCs w:val="20"/>
        </w:rPr>
      </w:pPr>
      <w:r w:rsidRPr="00E45289">
        <w:rPr>
          <w:rFonts w:ascii="Times New Roman" w:hAnsi="Times New Roman" w:cs="Times New Roman"/>
          <w:b/>
          <w:sz w:val="20"/>
          <w:szCs w:val="20"/>
        </w:rPr>
        <w:t>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08"/>
        <w:gridCol w:w="1337"/>
        <w:gridCol w:w="661"/>
        <w:gridCol w:w="1191"/>
        <w:gridCol w:w="1232"/>
        <w:gridCol w:w="1587"/>
      </w:tblGrid>
      <w:tr w:rsidR="006B168A" w:rsidRPr="00E45289" w14:paraId="7E957D47" w14:textId="77777777" w:rsidTr="006B168A">
        <w:trPr>
          <w:trHeight w:val="144"/>
          <w:tblCellSpacing w:w="20" w:type="nil"/>
        </w:trPr>
        <w:tc>
          <w:tcPr>
            <w:tcW w:w="510" w:type="dxa"/>
            <w:vMerge w:val="restart"/>
            <w:tcMar>
              <w:top w:w="50" w:type="dxa"/>
              <w:left w:w="100" w:type="dxa"/>
            </w:tcMar>
            <w:vAlign w:val="center"/>
          </w:tcPr>
          <w:p w14:paraId="4DC3179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506D4F28" w14:textId="77777777" w:rsidR="006B168A" w:rsidRPr="00E45289" w:rsidRDefault="006B168A" w:rsidP="006B168A">
            <w:pPr>
              <w:ind w:left="135"/>
              <w:rPr>
                <w:rFonts w:ascii="Times New Roman" w:hAnsi="Times New Roman" w:cs="Times New Roman"/>
                <w:sz w:val="20"/>
                <w:szCs w:val="20"/>
              </w:rPr>
            </w:pPr>
          </w:p>
        </w:tc>
        <w:tc>
          <w:tcPr>
            <w:tcW w:w="2816" w:type="dxa"/>
            <w:vMerge w:val="restart"/>
            <w:tcMar>
              <w:top w:w="50" w:type="dxa"/>
              <w:left w:w="100" w:type="dxa"/>
            </w:tcMar>
            <w:vAlign w:val="center"/>
          </w:tcPr>
          <w:p w14:paraId="0C8284B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0629B8B3"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099F4D33"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694" w:type="dxa"/>
            <w:vMerge w:val="restart"/>
            <w:tcMar>
              <w:top w:w="50" w:type="dxa"/>
              <w:left w:w="100" w:type="dxa"/>
            </w:tcMar>
            <w:vAlign w:val="center"/>
          </w:tcPr>
          <w:p w14:paraId="3F614A6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1270706B" w14:textId="77777777" w:rsidR="006B168A" w:rsidRPr="00E45289" w:rsidRDefault="006B168A" w:rsidP="006B168A">
            <w:pPr>
              <w:ind w:left="135"/>
              <w:rPr>
                <w:rFonts w:ascii="Times New Roman" w:hAnsi="Times New Roman" w:cs="Times New Roman"/>
                <w:sz w:val="20"/>
                <w:szCs w:val="20"/>
              </w:rPr>
            </w:pPr>
          </w:p>
        </w:tc>
      </w:tr>
      <w:tr w:rsidR="006B168A" w:rsidRPr="00E45289" w14:paraId="676F8BE9" w14:textId="77777777" w:rsidTr="006B168A">
        <w:trPr>
          <w:trHeight w:val="144"/>
          <w:tblCellSpacing w:w="20" w:type="nil"/>
        </w:trPr>
        <w:tc>
          <w:tcPr>
            <w:tcW w:w="0" w:type="auto"/>
            <w:vMerge/>
            <w:tcBorders>
              <w:top w:val="nil"/>
            </w:tcBorders>
            <w:tcMar>
              <w:top w:w="50" w:type="dxa"/>
              <w:left w:w="100" w:type="dxa"/>
            </w:tcMar>
          </w:tcPr>
          <w:p w14:paraId="47F406C7"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77B4CF0A" w14:textId="77777777" w:rsidR="006B168A" w:rsidRPr="00E45289" w:rsidRDefault="006B168A" w:rsidP="006B168A">
            <w:pPr>
              <w:rPr>
                <w:rFonts w:ascii="Times New Roman" w:hAnsi="Times New Roman" w:cs="Times New Roman"/>
                <w:sz w:val="20"/>
                <w:szCs w:val="20"/>
              </w:rPr>
            </w:pPr>
          </w:p>
        </w:tc>
        <w:tc>
          <w:tcPr>
            <w:tcW w:w="994" w:type="dxa"/>
            <w:tcMar>
              <w:top w:w="50" w:type="dxa"/>
              <w:left w:w="100" w:type="dxa"/>
            </w:tcMar>
            <w:vAlign w:val="center"/>
          </w:tcPr>
          <w:p w14:paraId="6E77AF2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087B3E8" w14:textId="77777777" w:rsidR="006B168A" w:rsidRPr="00E45289" w:rsidRDefault="006B168A" w:rsidP="006B168A">
            <w:pPr>
              <w:ind w:left="135"/>
              <w:rPr>
                <w:rFonts w:ascii="Times New Roman" w:hAnsi="Times New Roman" w:cs="Times New Roman"/>
                <w:sz w:val="20"/>
                <w:szCs w:val="20"/>
              </w:rPr>
            </w:pPr>
          </w:p>
        </w:tc>
        <w:tc>
          <w:tcPr>
            <w:tcW w:w="1719" w:type="dxa"/>
            <w:tcMar>
              <w:top w:w="50" w:type="dxa"/>
              <w:left w:w="100" w:type="dxa"/>
            </w:tcMar>
            <w:vAlign w:val="center"/>
          </w:tcPr>
          <w:p w14:paraId="710D701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2B914380" w14:textId="77777777" w:rsidR="006B168A" w:rsidRPr="00E45289" w:rsidRDefault="006B168A" w:rsidP="006B168A">
            <w:pPr>
              <w:ind w:left="135"/>
              <w:rPr>
                <w:rFonts w:ascii="Times New Roman" w:hAnsi="Times New Roman" w:cs="Times New Roman"/>
                <w:sz w:val="20"/>
                <w:szCs w:val="20"/>
              </w:rPr>
            </w:pPr>
          </w:p>
        </w:tc>
        <w:tc>
          <w:tcPr>
            <w:tcW w:w="1805" w:type="dxa"/>
            <w:tcMar>
              <w:top w:w="50" w:type="dxa"/>
              <w:left w:w="100" w:type="dxa"/>
            </w:tcMar>
            <w:vAlign w:val="center"/>
          </w:tcPr>
          <w:p w14:paraId="7ED7462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23AB89BC"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06CFA813" w14:textId="77777777" w:rsidR="006B168A" w:rsidRPr="00E45289" w:rsidRDefault="006B168A" w:rsidP="006B168A">
            <w:pPr>
              <w:rPr>
                <w:rFonts w:ascii="Times New Roman" w:hAnsi="Times New Roman" w:cs="Times New Roman"/>
                <w:sz w:val="20"/>
                <w:szCs w:val="20"/>
              </w:rPr>
            </w:pPr>
          </w:p>
        </w:tc>
      </w:tr>
      <w:tr w:rsidR="006B168A" w:rsidRPr="00E45289" w14:paraId="5945EC63" w14:textId="77777777" w:rsidTr="006B168A">
        <w:trPr>
          <w:trHeight w:val="144"/>
          <w:tblCellSpacing w:w="20" w:type="nil"/>
        </w:trPr>
        <w:tc>
          <w:tcPr>
            <w:tcW w:w="0" w:type="auto"/>
            <w:gridSpan w:val="6"/>
            <w:tcMar>
              <w:top w:w="50" w:type="dxa"/>
              <w:left w:w="100" w:type="dxa"/>
            </w:tcMar>
            <w:vAlign w:val="center"/>
          </w:tcPr>
          <w:p w14:paraId="3D574D8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Знания о физической культуре</w:t>
            </w:r>
          </w:p>
        </w:tc>
      </w:tr>
      <w:tr w:rsidR="006B168A" w:rsidRPr="00E45289" w14:paraId="5D9BFE30" w14:textId="77777777" w:rsidTr="006B168A">
        <w:trPr>
          <w:trHeight w:val="144"/>
          <w:tblCellSpacing w:w="20" w:type="nil"/>
        </w:trPr>
        <w:tc>
          <w:tcPr>
            <w:tcW w:w="510" w:type="dxa"/>
            <w:tcMar>
              <w:top w:w="50" w:type="dxa"/>
              <w:left w:w="100" w:type="dxa"/>
            </w:tcMar>
            <w:vAlign w:val="center"/>
          </w:tcPr>
          <w:p w14:paraId="6A8A829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5EC0683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Знания о физической культуре</w:t>
            </w:r>
          </w:p>
        </w:tc>
        <w:tc>
          <w:tcPr>
            <w:tcW w:w="994" w:type="dxa"/>
            <w:tcMar>
              <w:top w:w="50" w:type="dxa"/>
              <w:left w:w="100" w:type="dxa"/>
            </w:tcMar>
            <w:vAlign w:val="center"/>
          </w:tcPr>
          <w:p w14:paraId="166A066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7C838443"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5C75F40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34207E59"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0D6E011B" w14:textId="77777777" w:rsidTr="006B168A">
        <w:trPr>
          <w:trHeight w:val="144"/>
          <w:tblCellSpacing w:w="20" w:type="nil"/>
        </w:trPr>
        <w:tc>
          <w:tcPr>
            <w:tcW w:w="0" w:type="auto"/>
            <w:gridSpan w:val="2"/>
            <w:tcMar>
              <w:top w:w="50" w:type="dxa"/>
              <w:left w:w="100" w:type="dxa"/>
            </w:tcMar>
            <w:vAlign w:val="center"/>
          </w:tcPr>
          <w:p w14:paraId="447359D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84993B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59B4F027" w14:textId="77777777" w:rsidR="006B168A" w:rsidRPr="00E45289" w:rsidRDefault="006B168A" w:rsidP="006B168A">
            <w:pPr>
              <w:rPr>
                <w:rFonts w:ascii="Times New Roman" w:hAnsi="Times New Roman" w:cs="Times New Roman"/>
                <w:sz w:val="20"/>
                <w:szCs w:val="20"/>
              </w:rPr>
            </w:pPr>
          </w:p>
        </w:tc>
      </w:tr>
      <w:tr w:rsidR="006B168A" w:rsidRPr="00E45289" w14:paraId="6E9A2311" w14:textId="77777777" w:rsidTr="006B168A">
        <w:trPr>
          <w:trHeight w:val="144"/>
          <w:tblCellSpacing w:w="20" w:type="nil"/>
        </w:trPr>
        <w:tc>
          <w:tcPr>
            <w:tcW w:w="0" w:type="auto"/>
            <w:gridSpan w:val="6"/>
            <w:tcMar>
              <w:top w:w="50" w:type="dxa"/>
              <w:left w:w="100" w:type="dxa"/>
            </w:tcMar>
            <w:vAlign w:val="center"/>
          </w:tcPr>
          <w:p w14:paraId="502D22B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Способы самостоятельной деятельности</w:t>
            </w:r>
          </w:p>
        </w:tc>
      </w:tr>
      <w:tr w:rsidR="006B168A" w:rsidRPr="00E45289" w14:paraId="0322A628" w14:textId="77777777" w:rsidTr="006B168A">
        <w:trPr>
          <w:trHeight w:val="144"/>
          <w:tblCellSpacing w:w="20" w:type="nil"/>
        </w:trPr>
        <w:tc>
          <w:tcPr>
            <w:tcW w:w="510" w:type="dxa"/>
            <w:tcMar>
              <w:top w:w="50" w:type="dxa"/>
              <w:left w:w="100" w:type="dxa"/>
            </w:tcMar>
            <w:vAlign w:val="center"/>
          </w:tcPr>
          <w:p w14:paraId="2A4039C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7CF5C28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Способы самостоятельной деятельности</w:t>
            </w:r>
          </w:p>
        </w:tc>
        <w:tc>
          <w:tcPr>
            <w:tcW w:w="994" w:type="dxa"/>
            <w:tcMar>
              <w:top w:w="50" w:type="dxa"/>
              <w:left w:w="100" w:type="dxa"/>
            </w:tcMar>
            <w:vAlign w:val="center"/>
          </w:tcPr>
          <w:p w14:paraId="7B34FEE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19" w:type="dxa"/>
            <w:tcMar>
              <w:top w:w="50" w:type="dxa"/>
              <w:left w:w="100" w:type="dxa"/>
            </w:tcMar>
            <w:vAlign w:val="center"/>
          </w:tcPr>
          <w:p w14:paraId="3B23A495"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16DB8A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4952A8CD"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2861DE9C" w14:textId="77777777" w:rsidTr="006B168A">
        <w:trPr>
          <w:trHeight w:val="144"/>
          <w:tblCellSpacing w:w="20" w:type="nil"/>
        </w:trPr>
        <w:tc>
          <w:tcPr>
            <w:tcW w:w="0" w:type="auto"/>
            <w:gridSpan w:val="2"/>
            <w:tcMar>
              <w:top w:w="50" w:type="dxa"/>
              <w:left w:w="100" w:type="dxa"/>
            </w:tcMar>
            <w:vAlign w:val="center"/>
          </w:tcPr>
          <w:p w14:paraId="634CEC4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912206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67725633" w14:textId="77777777" w:rsidR="006B168A" w:rsidRPr="00E45289" w:rsidRDefault="006B168A" w:rsidP="006B168A">
            <w:pPr>
              <w:rPr>
                <w:rFonts w:ascii="Times New Roman" w:hAnsi="Times New Roman" w:cs="Times New Roman"/>
                <w:sz w:val="20"/>
                <w:szCs w:val="20"/>
              </w:rPr>
            </w:pPr>
          </w:p>
        </w:tc>
      </w:tr>
      <w:tr w:rsidR="006B168A" w:rsidRPr="00E45289" w14:paraId="6E77E0B6" w14:textId="77777777" w:rsidTr="006B168A">
        <w:trPr>
          <w:trHeight w:val="144"/>
          <w:tblCellSpacing w:w="20" w:type="nil"/>
        </w:trPr>
        <w:tc>
          <w:tcPr>
            <w:tcW w:w="0" w:type="auto"/>
            <w:gridSpan w:val="6"/>
            <w:tcMar>
              <w:top w:w="50" w:type="dxa"/>
              <w:left w:w="100" w:type="dxa"/>
            </w:tcMar>
            <w:vAlign w:val="center"/>
          </w:tcPr>
          <w:p w14:paraId="4DA5D8B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ФИЗИЧЕСКОЕ СОВЕРШЕНСТВОВАНИЕ</w:t>
            </w:r>
          </w:p>
        </w:tc>
      </w:tr>
      <w:tr w:rsidR="006B168A" w:rsidRPr="00E45289" w14:paraId="4AC96125" w14:textId="77777777" w:rsidTr="006B168A">
        <w:trPr>
          <w:trHeight w:val="144"/>
          <w:tblCellSpacing w:w="20" w:type="nil"/>
        </w:trPr>
        <w:tc>
          <w:tcPr>
            <w:tcW w:w="0" w:type="auto"/>
            <w:gridSpan w:val="6"/>
            <w:tcMar>
              <w:top w:w="50" w:type="dxa"/>
              <w:left w:w="100" w:type="dxa"/>
            </w:tcMar>
            <w:vAlign w:val="center"/>
          </w:tcPr>
          <w:p w14:paraId="07F4861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Физкультурно-оздоровительная деятельность</w:t>
            </w:r>
          </w:p>
        </w:tc>
      </w:tr>
      <w:tr w:rsidR="006B168A" w:rsidRPr="00E45289" w14:paraId="015CDE43" w14:textId="77777777" w:rsidTr="006B168A">
        <w:trPr>
          <w:trHeight w:val="144"/>
          <w:tblCellSpacing w:w="20" w:type="nil"/>
        </w:trPr>
        <w:tc>
          <w:tcPr>
            <w:tcW w:w="510" w:type="dxa"/>
            <w:tcMar>
              <w:top w:w="50" w:type="dxa"/>
              <w:left w:w="100" w:type="dxa"/>
            </w:tcMar>
            <w:vAlign w:val="center"/>
          </w:tcPr>
          <w:p w14:paraId="2AA0B02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71923DE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Физкультурно-оздоровительная деятельность</w:t>
            </w:r>
          </w:p>
        </w:tc>
        <w:tc>
          <w:tcPr>
            <w:tcW w:w="994" w:type="dxa"/>
            <w:tcMar>
              <w:top w:w="50" w:type="dxa"/>
              <w:left w:w="100" w:type="dxa"/>
            </w:tcMar>
            <w:vAlign w:val="center"/>
          </w:tcPr>
          <w:p w14:paraId="125DA52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2D969CAB"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0605267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0EA23F23"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1142AA91" w14:textId="77777777" w:rsidTr="006B168A">
        <w:trPr>
          <w:trHeight w:val="144"/>
          <w:tblCellSpacing w:w="20" w:type="nil"/>
        </w:trPr>
        <w:tc>
          <w:tcPr>
            <w:tcW w:w="0" w:type="auto"/>
            <w:gridSpan w:val="2"/>
            <w:tcMar>
              <w:top w:w="50" w:type="dxa"/>
              <w:left w:w="100" w:type="dxa"/>
            </w:tcMar>
            <w:vAlign w:val="center"/>
          </w:tcPr>
          <w:p w14:paraId="62C75AD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4F42A1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7600A18E" w14:textId="77777777" w:rsidR="006B168A" w:rsidRPr="00E45289" w:rsidRDefault="006B168A" w:rsidP="006B168A">
            <w:pPr>
              <w:rPr>
                <w:rFonts w:ascii="Times New Roman" w:hAnsi="Times New Roman" w:cs="Times New Roman"/>
                <w:sz w:val="20"/>
                <w:szCs w:val="20"/>
              </w:rPr>
            </w:pPr>
          </w:p>
        </w:tc>
      </w:tr>
      <w:tr w:rsidR="006B168A" w:rsidRPr="00E45289" w14:paraId="2EFE4B9E" w14:textId="77777777" w:rsidTr="006B168A">
        <w:trPr>
          <w:trHeight w:val="144"/>
          <w:tblCellSpacing w:w="20" w:type="nil"/>
        </w:trPr>
        <w:tc>
          <w:tcPr>
            <w:tcW w:w="0" w:type="auto"/>
            <w:gridSpan w:val="6"/>
            <w:tcMar>
              <w:top w:w="50" w:type="dxa"/>
              <w:left w:w="100" w:type="dxa"/>
            </w:tcMar>
            <w:vAlign w:val="center"/>
          </w:tcPr>
          <w:p w14:paraId="4596386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Спортивно-оздоровительная деятельность</w:t>
            </w:r>
          </w:p>
        </w:tc>
      </w:tr>
      <w:tr w:rsidR="006B168A" w:rsidRPr="00E45289" w14:paraId="576E1B8B" w14:textId="77777777" w:rsidTr="006B168A">
        <w:trPr>
          <w:trHeight w:val="144"/>
          <w:tblCellSpacing w:w="20" w:type="nil"/>
        </w:trPr>
        <w:tc>
          <w:tcPr>
            <w:tcW w:w="510" w:type="dxa"/>
            <w:tcMar>
              <w:top w:w="50" w:type="dxa"/>
              <w:left w:w="100" w:type="dxa"/>
            </w:tcMar>
            <w:vAlign w:val="center"/>
          </w:tcPr>
          <w:p w14:paraId="6CA7A677"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76AA1AA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Гимнастика (модуль "Гимнастика")</w:t>
            </w:r>
          </w:p>
        </w:tc>
        <w:tc>
          <w:tcPr>
            <w:tcW w:w="994" w:type="dxa"/>
            <w:tcMar>
              <w:top w:w="50" w:type="dxa"/>
              <w:left w:w="100" w:type="dxa"/>
            </w:tcMar>
            <w:vAlign w:val="center"/>
          </w:tcPr>
          <w:p w14:paraId="76CDDA4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719" w:type="dxa"/>
            <w:tcMar>
              <w:top w:w="50" w:type="dxa"/>
              <w:left w:w="100" w:type="dxa"/>
            </w:tcMar>
            <w:vAlign w:val="center"/>
          </w:tcPr>
          <w:p w14:paraId="523BACA2"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565AB0C5"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703C6150"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53EFBEAA" w14:textId="77777777" w:rsidTr="006B168A">
        <w:trPr>
          <w:trHeight w:val="144"/>
          <w:tblCellSpacing w:w="20" w:type="nil"/>
        </w:trPr>
        <w:tc>
          <w:tcPr>
            <w:tcW w:w="510" w:type="dxa"/>
            <w:tcMar>
              <w:top w:w="50" w:type="dxa"/>
              <w:left w:w="100" w:type="dxa"/>
            </w:tcMar>
            <w:vAlign w:val="center"/>
          </w:tcPr>
          <w:p w14:paraId="3623897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816" w:type="dxa"/>
            <w:tcMar>
              <w:top w:w="50" w:type="dxa"/>
              <w:left w:w="100" w:type="dxa"/>
            </w:tcMar>
            <w:vAlign w:val="center"/>
          </w:tcPr>
          <w:p w14:paraId="0C5DC8F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Лёгкая атлетика (модуль "Легкая атлетика")</w:t>
            </w:r>
          </w:p>
        </w:tc>
        <w:tc>
          <w:tcPr>
            <w:tcW w:w="994" w:type="dxa"/>
            <w:tcMar>
              <w:top w:w="50" w:type="dxa"/>
              <w:left w:w="100" w:type="dxa"/>
            </w:tcMar>
            <w:vAlign w:val="center"/>
          </w:tcPr>
          <w:p w14:paraId="04F375B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0AF69F22"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324385B0"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36C7C77"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354B4002" w14:textId="77777777" w:rsidTr="006B168A">
        <w:trPr>
          <w:trHeight w:val="144"/>
          <w:tblCellSpacing w:w="20" w:type="nil"/>
        </w:trPr>
        <w:tc>
          <w:tcPr>
            <w:tcW w:w="510" w:type="dxa"/>
            <w:tcMar>
              <w:top w:w="50" w:type="dxa"/>
              <w:left w:w="100" w:type="dxa"/>
            </w:tcMar>
            <w:vAlign w:val="center"/>
          </w:tcPr>
          <w:p w14:paraId="2F726D0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2816" w:type="dxa"/>
            <w:tcMar>
              <w:top w:w="50" w:type="dxa"/>
              <w:left w:w="100" w:type="dxa"/>
            </w:tcMar>
            <w:vAlign w:val="center"/>
          </w:tcPr>
          <w:p w14:paraId="53CC92C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Зимние виды </w:t>
            </w:r>
            <w:r w:rsidRPr="00E45289">
              <w:rPr>
                <w:rFonts w:ascii="Times New Roman" w:hAnsi="Times New Roman" w:cs="Times New Roman"/>
                <w:sz w:val="20"/>
                <w:szCs w:val="20"/>
              </w:rPr>
              <w:lastRenderedPageBreak/>
              <w:t>спорта (модуль "Зимние виды спорта")</w:t>
            </w:r>
          </w:p>
        </w:tc>
        <w:tc>
          <w:tcPr>
            <w:tcW w:w="994" w:type="dxa"/>
            <w:tcMar>
              <w:top w:w="50" w:type="dxa"/>
              <w:left w:w="100" w:type="dxa"/>
            </w:tcMar>
            <w:vAlign w:val="center"/>
          </w:tcPr>
          <w:p w14:paraId="6A26FCA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10 </w:t>
            </w:r>
          </w:p>
        </w:tc>
        <w:tc>
          <w:tcPr>
            <w:tcW w:w="1719" w:type="dxa"/>
            <w:tcMar>
              <w:top w:w="50" w:type="dxa"/>
              <w:left w:w="100" w:type="dxa"/>
            </w:tcMar>
            <w:vAlign w:val="center"/>
          </w:tcPr>
          <w:p w14:paraId="74B8A81A"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B15E82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4278F491"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w:t>
            </w:r>
            <w:r w:rsidRPr="00E45289">
              <w:rPr>
                <w:rFonts w:ascii="Times New Roman" w:eastAsia="Times New Roman" w:hAnsi="Times New Roman" w:cs="Times New Roman"/>
                <w:sz w:val="20"/>
                <w:szCs w:val="20"/>
              </w:rPr>
              <w:lastRenderedPageBreak/>
              <w:t>.ru/ https://interneturok.ru/</w:t>
            </w:r>
          </w:p>
        </w:tc>
      </w:tr>
      <w:tr w:rsidR="006B168A" w:rsidRPr="00E45289" w14:paraId="27AC188C" w14:textId="77777777" w:rsidTr="006B168A">
        <w:trPr>
          <w:trHeight w:val="144"/>
          <w:tblCellSpacing w:w="20" w:type="nil"/>
        </w:trPr>
        <w:tc>
          <w:tcPr>
            <w:tcW w:w="510" w:type="dxa"/>
            <w:tcMar>
              <w:top w:w="50" w:type="dxa"/>
              <w:left w:w="100" w:type="dxa"/>
            </w:tcMar>
            <w:vAlign w:val="center"/>
          </w:tcPr>
          <w:p w14:paraId="22E364B2"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2.4</w:t>
            </w:r>
          </w:p>
        </w:tc>
        <w:tc>
          <w:tcPr>
            <w:tcW w:w="2816" w:type="dxa"/>
            <w:tcMar>
              <w:top w:w="50" w:type="dxa"/>
              <w:left w:w="100" w:type="dxa"/>
            </w:tcMar>
            <w:vAlign w:val="center"/>
          </w:tcPr>
          <w:p w14:paraId="089ABD9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Баскетбол (модуль "Спортивные игры")</w:t>
            </w:r>
          </w:p>
        </w:tc>
        <w:tc>
          <w:tcPr>
            <w:tcW w:w="994" w:type="dxa"/>
            <w:tcMar>
              <w:top w:w="50" w:type="dxa"/>
              <w:left w:w="100" w:type="dxa"/>
            </w:tcMar>
            <w:vAlign w:val="center"/>
          </w:tcPr>
          <w:p w14:paraId="3367CA7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2FCEAF5D"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72A59DB"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EC5DC96"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58E80136" w14:textId="77777777" w:rsidTr="006B168A">
        <w:trPr>
          <w:trHeight w:val="144"/>
          <w:tblCellSpacing w:w="20" w:type="nil"/>
        </w:trPr>
        <w:tc>
          <w:tcPr>
            <w:tcW w:w="510" w:type="dxa"/>
            <w:tcMar>
              <w:top w:w="50" w:type="dxa"/>
              <w:left w:w="100" w:type="dxa"/>
            </w:tcMar>
            <w:vAlign w:val="center"/>
          </w:tcPr>
          <w:p w14:paraId="1036733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2.5</w:t>
            </w:r>
          </w:p>
        </w:tc>
        <w:tc>
          <w:tcPr>
            <w:tcW w:w="2816" w:type="dxa"/>
            <w:tcMar>
              <w:top w:w="50" w:type="dxa"/>
              <w:left w:w="100" w:type="dxa"/>
            </w:tcMar>
            <w:vAlign w:val="center"/>
          </w:tcPr>
          <w:p w14:paraId="13EF2CA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Волейбол (модуль "Спортивные игры")</w:t>
            </w:r>
          </w:p>
        </w:tc>
        <w:tc>
          <w:tcPr>
            <w:tcW w:w="994" w:type="dxa"/>
            <w:tcMar>
              <w:top w:w="50" w:type="dxa"/>
              <w:left w:w="100" w:type="dxa"/>
            </w:tcMar>
            <w:vAlign w:val="center"/>
          </w:tcPr>
          <w:p w14:paraId="5991899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3F584E28"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39BB2860"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5C08CE87"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39B17B08" w14:textId="77777777" w:rsidTr="006B168A">
        <w:trPr>
          <w:trHeight w:val="144"/>
          <w:tblCellSpacing w:w="20" w:type="nil"/>
        </w:trPr>
        <w:tc>
          <w:tcPr>
            <w:tcW w:w="510" w:type="dxa"/>
            <w:tcMar>
              <w:top w:w="50" w:type="dxa"/>
              <w:left w:w="100" w:type="dxa"/>
            </w:tcMar>
            <w:vAlign w:val="center"/>
          </w:tcPr>
          <w:p w14:paraId="57834B3C"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2.6</w:t>
            </w:r>
          </w:p>
        </w:tc>
        <w:tc>
          <w:tcPr>
            <w:tcW w:w="2816" w:type="dxa"/>
            <w:tcMar>
              <w:top w:w="50" w:type="dxa"/>
              <w:left w:w="100" w:type="dxa"/>
            </w:tcMar>
            <w:vAlign w:val="center"/>
          </w:tcPr>
          <w:p w14:paraId="62EA15B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Футбол (модуль "Спортивные игры")</w:t>
            </w:r>
          </w:p>
        </w:tc>
        <w:tc>
          <w:tcPr>
            <w:tcW w:w="994" w:type="dxa"/>
            <w:tcMar>
              <w:top w:w="50" w:type="dxa"/>
              <w:left w:w="100" w:type="dxa"/>
            </w:tcMar>
            <w:vAlign w:val="center"/>
          </w:tcPr>
          <w:p w14:paraId="4950BE7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 </w:t>
            </w:r>
          </w:p>
        </w:tc>
        <w:tc>
          <w:tcPr>
            <w:tcW w:w="1719" w:type="dxa"/>
            <w:tcMar>
              <w:top w:w="50" w:type="dxa"/>
              <w:left w:w="100" w:type="dxa"/>
            </w:tcMar>
            <w:vAlign w:val="center"/>
          </w:tcPr>
          <w:p w14:paraId="39A6B32B"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4B34425A"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2EE24658"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0399EE15" w14:textId="77777777" w:rsidTr="006B168A">
        <w:trPr>
          <w:trHeight w:val="144"/>
          <w:tblCellSpacing w:w="20" w:type="nil"/>
        </w:trPr>
        <w:tc>
          <w:tcPr>
            <w:tcW w:w="510" w:type="dxa"/>
            <w:tcMar>
              <w:top w:w="50" w:type="dxa"/>
              <w:left w:w="100" w:type="dxa"/>
            </w:tcMar>
            <w:vAlign w:val="center"/>
          </w:tcPr>
          <w:p w14:paraId="68C9AC4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2.7</w:t>
            </w:r>
          </w:p>
        </w:tc>
        <w:tc>
          <w:tcPr>
            <w:tcW w:w="2816" w:type="dxa"/>
            <w:tcMar>
              <w:top w:w="50" w:type="dxa"/>
              <w:left w:w="100" w:type="dxa"/>
            </w:tcMar>
            <w:vAlign w:val="center"/>
          </w:tcPr>
          <w:p w14:paraId="1BE43AB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1DACC35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28 </w:t>
            </w:r>
          </w:p>
        </w:tc>
        <w:tc>
          <w:tcPr>
            <w:tcW w:w="1719" w:type="dxa"/>
            <w:tcMar>
              <w:top w:w="50" w:type="dxa"/>
              <w:left w:w="100" w:type="dxa"/>
            </w:tcMar>
            <w:vAlign w:val="center"/>
          </w:tcPr>
          <w:p w14:paraId="07CF9491"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4183209E"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5E87321A"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4BADF9E9" w14:textId="77777777" w:rsidTr="006B168A">
        <w:trPr>
          <w:trHeight w:val="144"/>
          <w:tblCellSpacing w:w="20" w:type="nil"/>
        </w:trPr>
        <w:tc>
          <w:tcPr>
            <w:tcW w:w="0" w:type="auto"/>
            <w:gridSpan w:val="2"/>
            <w:tcMar>
              <w:top w:w="50" w:type="dxa"/>
              <w:left w:w="100" w:type="dxa"/>
            </w:tcMar>
            <w:vAlign w:val="center"/>
          </w:tcPr>
          <w:p w14:paraId="434F5EE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56F9153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91 </w:t>
            </w:r>
          </w:p>
        </w:tc>
        <w:tc>
          <w:tcPr>
            <w:tcW w:w="0" w:type="auto"/>
            <w:gridSpan w:val="3"/>
            <w:tcMar>
              <w:top w:w="50" w:type="dxa"/>
              <w:left w:w="100" w:type="dxa"/>
            </w:tcMar>
            <w:vAlign w:val="center"/>
          </w:tcPr>
          <w:p w14:paraId="2CAEDF01" w14:textId="77777777" w:rsidR="006B168A" w:rsidRPr="00E45289" w:rsidRDefault="006B168A" w:rsidP="006B168A">
            <w:pPr>
              <w:rPr>
                <w:rFonts w:ascii="Times New Roman" w:hAnsi="Times New Roman" w:cs="Times New Roman"/>
                <w:sz w:val="20"/>
                <w:szCs w:val="20"/>
              </w:rPr>
            </w:pPr>
          </w:p>
        </w:tc>
      </w:tr>
      <w:tr w:rsidR="006B168A" w:rsidRPr="00E45289" w14:paraId="71AED55F" w14:textId="77777777" w:rsidTr="006B168A">
        <w:trPr>
          <w:trHeight w:val="144"/>
          <w:tblCellSpacing w:w="20" w:type="nil"/>
        </w:trPr>
        <w:tc>
          <w:tcPr>
            <w:tcW w:w="0" w:type="auto"/>
            <w:gridSpan w:val="2"/>
            <w:tcMar>
              <w:top w:w="50" w:type="dxa"/>
              <w:left w:w="100" w:type="dxa"/>
            </w:tcMar>
            <w:vAlign w:val="center"/>
          </w:tcPr>
          <w:p w14:paraId="6C59439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63" w:type="dxa"/>
            <w:tcMar>
              <w:top w:w="50" w:type="dxa"/>
              <w:left w:w="100" w:type="dxa"/>
            </w:tcMar>
            <w:vAlign w:val="center"/>
          </w:tcPr>
          <w:p w14:paraId="37832A4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719" w:type="dxa"/>
            <w:tcMar>
              <w:top w:w="50" w:type="dxa"/>
              <w:left w:w="100" w:type="dxa"/>
            </w:tcMar>
            <w:vAlign w:val="center"/>
          </w:tcPr>
          <w:p w14:paraId="3DF9128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w:t>
            </w:r>
          </w:p>
        </w:tc>
        <w:tc>
          <w:tcPr>
            <w:tcW w:w="1805" w:type="dxa"/>
            <w:tcMar>
              <w:top w:w="50" w:type="dxa"/>
              <w:left w:w="100" w:type="dxa"/>
            </w:tcMar>
            <w:vAlign w:val="center"/>
          </w:tcPr>
          <w:p w14:paraId="1749664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94" w:type="dxa"/>
            <w:tcMar>
              <w:top w:w="50" w:type="dxa"/>
              <w:left w:w="100" w:type="dxa"/>
            </w:tcMar>
            <w:vAlign w:val="center"/>
          </w:tcPr>
          <w:p w14:paraId="75E51DA2" w14:textId="77777777" w:rsidR="006B168A" w:rsidRPr="00E45289" w:rsidRDefault="006B168A" w:rsidP="006B168A">
            <w:pPr>
              <w:rPr>
                <w:rFonts w:ascii="Times New Roman" w:hAnsi="Times New Roman" w:cs="Times New Roman"/>
                <w:sz w:val="20"/>
                <w:szCs w:val="20"/>
              </w:rPr>
            </w:pPr>
          </w:p>
        </w:tc>
      </w:tr>
    </w:tbl>
    <w:p w14:paraId="35E0C83A" w14:textId="77777777" w:rsidR="00AE44A2" w:rsidRPr="00E45289" w:rsidRDefault="00AE44A2" w:rsidP="00107F7A">
      <w:pPr>
        <w:jc w:val="both"/>
        <w:rPr>
          <w:rFonts w:ascii="Times New Roman" w:hAnsi="Times New Roman" w:cs="Times New Roman"/>
          <w:b/>
          <w:sz w:val="20"/>
          <w:szCs w:val="20"/>
        </w:rPr>
      </w:pPr>
    </w:p>
    <w:p w14:paraId="3042CAB7" w14:textId="65B041FF" w:rsidR="00DA6A43" w:rsidRPr="00E45289" w:rsidRDefault="00DA6A43" w:rsidP="00107F7A">
      <w:pPr>
        <w:jc w:val="both"/>
        <w:rPr>
          <w:rFonts w:ascii="Times New Roman" w:hAnsi="Times New Roman" w:cs="Times New Roman"/>
          <w:b/>
          <w:sz w:val="20"/>
          <w:szCs w:val="20"/>
        </w:rPr>
      </w:pPr>
      <w:r w:rsidRPr="00E45289">
        <w:rPr>
          <w:rFonts w:ascii="Times New Roman" w:hAnsi="Times New Roman" w:cs="Times New Roman"/>
          <w:b/>
          <w:sz w:val="20"/>
          <w:szCs w:val="20"/>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08"/>
        <w:gridCol w:w="1337"/>
        <w:gridCol w:w="661"/>
        <w:gridCol w:w="1191"/>
        <w:gridCol w:w="1232"/>
        <w:gridCol w:w="1587"/>
      </w:tblGrid>
      <w:tr w:rsidR="006B168A" w:rsidRPr="00E45289" w14:paraId="53BD58D4" w14:textId="77777777" w:rsidTr="006B168A">
        <w:trPr>
          <w:trHeight w:val="144"/>
          <w:tblCellSpacing w:w="20" w:type="nil"/>
        </w:trPr>
        <w:tc>
          <w:tcPr>
            <w:tcW w:w="510" w:type="dxa"/>
            <w:vMerge w:val="restart"/>
            <w:tcMar>
              <w:top w:w="50" w:type="dxa"/>
              <w:left w:w="100" w:type="dxa"/>
            </w:tcMar>
            <w:vAlign w:val="center"/>
          </w:tcPr>
          <w:p w14:paraId="34158F4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3A27237D" w14:textId="77777777" w:rsidR="006B168A" w:rsidRPr="00E45289" w:rsidRDefault="006B168A" w:rsidP="006B168A">
            <w:pPr>
              <w:ind w:left="135"/>
              <w:rPr>
                <w:rFonts w:ascii="Times New Roman" w:hAnsi="Times New Roman" w:cs="Times New Roman"/>
                <w:sz w:val="20"/>
                <w:szCs w:val="20"/>
              </w:rPr>
            </w:pPr>
          </w:p>
        </w:tc>
        <w:tc>
          <w:tcPr>
            <w:tcW w:w="2816" w:type="dxa"/>
            <w:vMerge w:val="restart"/>
            <w:tcMar>
              <w:top w:w="50" w:type="dxa"/>
              <w:left w:w="100" w:type="dxa"/>
            </w:tcMar>
            <w:vAlign w:val="center"/>
          </w:tcPr>
          <w:p w14:paraId="0A8933D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4C95EF15"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2F01D2C5"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94" w:type="dxa"/>
            <w:vMerge w:val="restart"/>
            <w:tcMar>
              <w:top w:w="50" w:type="dxa"/>
              <w:left w:w="100" w:type="dxa"/>
            </w:tcMar>
            <w:vAlign w:val="center"/>
          </w:tcPr>
          <w:p w14:paraId="73FF96B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2F470CA8" w14:textId="77777777" w:rsidR="006B168A" w:rsidRPr="00E45289" w:rsidRDefault="006B168A" w:rsidP="006B168A">
            <w:pPr>
              <w:ind w:left="135"/>
              <w:rPr>
                <w:rFonts w:ascii="Times New Roman" w:hAnsi="Times New Roman" w:cs="Times New Roman"/>
                <w:sz w:val="20"/>
                <w:szCs w:val="20"/>
              </w:rPr>
            </w:pPr>
          </w:p>
        </w:tc>
      </w:tr>
      <w:tr w:rsidR="006B168A" w:rsidRPr="00E45289" w14:paraId="12B1EE7B" w14:textId="77777777" w:rsidTr="006B168A">
        <w:trPr>
          <w:trHeight w:val="144"/>
          <w:tblCellSpacing w:w="20" w:type="nil"/>
        </w:trPr>
        <w:tc>
          <w:tcPr>
            <w:tcW w:w="0" w:type="auto"/>
            <w:vMerge/>
            <w:tcBorders>
              <w:top w:val="nil"/>
            </w:tcBorders>
            <w:tcMar>
              <w:top w:w="50" w:type="dxa"/>
              <w:left w:w="100" w:type="dxa"/>
            </w:tcMar>
          </w:tcPr>
          <w:p w14:paraId="2205A804"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4E0B639D" w14:textId="77777777" w:rsidR="006B168A" w:rsidRPr="00E45289" w:rsidRDefault="006B168A" w:rsidP="006B168A">
            <w:pPr>
              <w:rPr>
                <w:rFonts w:ascii="Times New Roman" w:hAnsi="Times New Roman" w:cs="Times New Roman"/>
                <w:sz w:val="20"/>
                <w:szCs w:val="20"/>
              </w:rPr>
            </w:pPr>
          </w:p>
        </w:tc>
        <w:tc>
          <w:tcPr>
            <w:tcW w:w="994" w:type="dxa"/>
            <w:tcMar>
              <w:top w:w="50" w:type="dxa"/>
              <w:left w:w="100" w:type="dxa"/>
            </w:tcMar>
            <w:vAlign w:val="center"/>
          </w:tcPr>
          <w:p w14:paraId="25F966C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6BE9044F" w14:textId="77777777" w:rsidR="006B168A" w:rsidRPr="00E45289" w:rsidRDefault="006B168A" w:rsidP="006B168A">
            <w:pPr>
              <w:ind w:left="135"/>
              <w:rPr>
                <w:rFonts w:ascii="Times New Roman" w:hAnsi="Times New Roman" w:cs="Times New Roman"/>
                <w:sz w:val="20"/>
                <w:szCs w:val="20"/>
              </w:rPr>
            </w:pPr>
          </w:p>
        </w:tc>
        <w:tc>
          <w:tcPr>
            <w:tcW w:w="1719" w:type="dxa"/>
            <w:tcMar>
              <w:top w:w="50" w:type="dxa"/>
              <w:left w:w="100" w:type="dxa"/>
            </w:tcMar>
            <w:vAlign w:val="center"/>
          </w:tcPr>
          <w:p w14:paraId="65573BF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EA54B53" w14:textId="77777777" w:rsidR="006B168A" w:rsidRPr="00E45289" w:rsidRDefault="006B168A" w:rsidP="006B168A">
            <w:pPr>
              <w:ind w:left="135"/>
              <w:rPr>
                <w:rFonts w:ascii="Times New Roman" w:hAnsi="Times New Roman" w:cs="Times New Roman"/>
                <w:sz w:val="20"/>
                <w:szCs w:val="20"/>
              </w:rPr>
            </w:pPr>
          </w:p>
        </w:tc>
        <w:tc>
          <w:tcPr>
            <w:tcW w:w="1805" w:type="dxa"/>
            <w:tcMar>
              <w:top w:w="50" w:type="dxa"/>
              <w:left w:w="100" w:type="dxa"/>
            </w:tcMar>
            <w:vAlign w:val="center"/>
          </w:tcPr>
          <w:p w14:paraId="0647970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0378D1C4"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4D13FBDB" w14:textId="77777777" w:rsidR="006B168A" w:rsidRPr="00E45289" w:rsidRDefault="006B168A" w:rsidP="006B168A">
            <w:pPr>
              <w:rPr>
                <w:rFonts w:ascii="Times New Roman" w:hAnsi="Times New Roman" w:cs="Times New Roman"/>
                <w:sz w:val="20"/>
                <w:szCs w:val="20"/>
              </w:rPr>
            </w:pPr>
          </w:p>
        </w:tc>
      </w:tr>
      <w:tr w:rsidR="006B168A" w:rsidRPr="00E45289" w14:paraId="33872FA9" w14:textId="77777777" w:rsidTr="006B168A">
        <w:trPr>
          <w:trHeight w:val="144"/>
          <w:tblCellSpacing w:w="20" w:type="nil"/>
        </w:trPr>
        <w:tc>
          <w:tcPr>
            <w:tcW w:w="0" w:type="auto"/>
            <w:gridSpan w:val="6"/>
            <w:tcMar>
              <w:top w:w="50" w:type="dxa"/>
              <w:left w:w="100" w:type="dxa"/>
            </w:tcMar>
            <w:vAlign w:val="center"/>
          </w:tcPr>
          <w:p w14:paraId="4F16AA1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Знания о физической культуре</w:t>
            </w:r>
          </w:p>
        </w:tc>
      </w:tr>
      <w:tr w:rsidR="006B168A" w:rsidRPr="00E45289" w14:paraId="4C7DA230" w14:textId="77777777" w:rsidTr="006B168A">
        <w:trPr>
          <w:trHeight w:val="144"/>
          <w:tblCellSpacing w:w="20" w:type="nil"/>
        </w:trPr>
        <w:tc>
          <w:tcPr>
            <w:tcW w:w="510" w:type="dxa"/>
            <w:tcMar>
              <w:top w:w="50" w:type="dxa"/>
              <w:left w:w="100" w:type="dxa"/>
            </w:tcMar>
            <w:vAlign w:val="center"/>
          </w:tcPr>
          <w:p w14:paraId="643C25E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72881CD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Знания о физической культуре</w:t>
            </w:r>
          </w:p>
        </w:tc>
        <w:tc>
          <w:tcPr>
            <w:tcW w:w="994" w:type="dxa"/>
            <w:tcMar>
              <w:top w:w="50" w:type="dxa"/>
              <w:left w:w="100" w:type="dxa"/>
            </w:tcMar>
            <w:vAlign w:val="center"/>
          </w:tcPr>
          <w:p w14:paraId="6AC8185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195B65C1"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25B58FB"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571740A"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03BFA84B" w14:textId="77777777" w:rsidTr="006B168A">
        <w:trPr>
          <w:trHeight w:val="144"/>
          <w:tblCellSpacing w:w="20" w:type="nil"/>
        </w:trPr>
        <w:tc>
          <w:tcPr>
            <w:tcW w:w="0" w:type="auto"/>
            <w:gridSpan w:val="2"/>
            <w:tcMar>
              <w:top w:w="50" w:type="dxa"/>
              <w:left w:w="100" w:type="dxa"/>
            </w:tcMar>
            <w:vAlign w:val="center"/>
          </w:tcPr>
          <w:p w14:paraId="0AC3DD4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70C144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4573BA52" w14:textId="77777777" w:rsidR="006B168A" w:rsidRPr="00E45289" w:rsidRDefault="006B168A" w:rsidP="006B168A">
            <w:pPr>
              <w:rPr>
                <w:rFonts w:ascii="Times New Roman" w:hAnsi="Times New Roman" w:cs="Times New Roman"/>
                <w:sz w:val="20"/>
                <w:szCs w:val="20"/>
              </w:rPr>
            </w:pPr>
          </w:p>
        </w:tc>
      </w:tr>
      <w:tr w:rsidR="006B168A" w:rsidRPr="00E45289" w14:paraId="4B9B64BF" w14:textId="77777777" w:rsidTr="006B168A">
        <w:trPr>
          <w:trHeight w:val="144"/>
          <w:tblCellSpacing w:w="20" w:type="nil"/>
        </w:trPr>
        <w:tc>
          <w:tcPr>
            <w:tcW w:w="0" w:type="auto"/>
            <w:gridSpan w:val="6"/>
            <w:tcMar>
              <w:top w:w="50" w:type="dxa"/>
              <w:left w:w="100" w:type="dxa"/>
            </w:tcMar>
            <w:vAlign w:val="center"/>
          </w:tcPr>
          <w:p w14:paraId="6AA80A2E"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Способы самостоятельной деятельности</w:t>
            </w:r>
          </w:p>
        </w:tc>
      </w:tr>
      <w:tr w:rsidR="006B168A" w:rsidRPr="00E45289" w14:paraId="47686FAA" w14:textId="77777777" w:rsidTr="006B168A">
        <w:trPr>
          <w:trHeight w:val="144"/>
          <w:tblCellSpacing w:w="20" w:type="nil"/>
        </w:trPr>
        <w:tc>
          <w:tcPr>
            <w:tcW w:w="510" w:type="dxa"/>
            <w:tcMar>
              <w:top w:w="50" w:type="dxa"/>
              <w:left w:w="100" w:type="dxa"/>
            </w:tcMar>
            <w:vAlign w:val="center"/>
          </w:tcPr>
          <w:p w14:paraId="2374CBA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52B59E7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Способы самостоятельной деятельности</w:t>
            </w:r>
          </w:p>
        </w:tc>
        <w:tc>
          <w:tcPr>
            <w:tcW w:w="994" w:type="dxa"/>
            <w:tcMar>
              <w:top w:w="50" w:type="dxa"/>
              <w:left w:w="100" w:type="dxa"/>
            </w:tcMar>
            <w:vAlign w:val="center"/>
          </w:tcPr>
          <w:p w14:paraId="1C8CD1B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19" w:type="dxa"/>
            <w:tcMar>
              <w:top w:w="50" w:type="dxa"/>
              <w:left w:w="100" w:type="dxa"/>
            </w:tcMar>
            <w:vAlign w:val="center"/>
          </w:tcPr>
          <w:p w14:paraId="6155F979"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3A50864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3E3D0EAA"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5F93387F" w14:textId="77777777" w:rsidTr="006B168A">
        <w:trPr>
          <w:trHeight w:val="144"/>
          <w:tblCellSpacing w:w="20" w:type="nil"/>
        </w:trPr>
        <w:tc>
          <w:tcPr>
            <w:tcW w:w="0" w:type="auto"/>
            <w:gridSpan w:val="2"/>
            <w:tcMar>
              <w:top w:w="50" w:type="dxa"/>
              <w:left w:w="100" w:type="dxa"/>
            </w:tcMar>
            <w:vAlign w:val="center"/>
          </w:tcPr>
          <w:p w14:paraId="0C90B9C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2733EC2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0" w:type="auto"/>
            <w:gridSpan w:val="3"/>
            <w:tcMar>
              <w:top w:w="50" w:type="dxa"/>
              <w:left w:w="100" w:type="dxa"/>
            </w:tcMar>
            <w:vAlign w:val="center"/>
          </w:tcPr>
          <w:p w14:paraId="0DF73404" w14:textId="77777777" w:rsidR="006B168A" w:rsidRPr="00E45289" w:rsidRDefault="006B168A" w:rsidP="006B168A">
            <w:pPr>
              <w:rPr>
                <w:rFonts w:ascii="Times New Roman" w:hAnsi="Times New Roman" w:cs="Times New Roman"/>
                <w:sz w:val="20"/>
                <w:szCs w:val="20"/>
              </w:rPr>
            </w:pPr>
          </w:p>
        </w:tc>
      </w:tr>
      <w:tr w:rsidR="006B168A" w:rsidRPr="00E45289" w14:paraId="34DF74B3" w14:textId="77777777" w:rsidTr="006B168A">
        <w:trPr>
          <w:trHeight w:val="144"/>
          <w:tblCellSpacing w:w="20" w:type="nil"/>
        </w:trPr>
        <w:tc>
          <w:tcPr>
            <w:tcW w:w="0" w:type="auto"/>
            <w:gridSpan w:val="6"/>
            <w:tcMar>
              <w:top w:w="50" w:type="dxa"/>
              <w:left w:w="100" w:type="dxa"/>
            </w:tcMar>
            <w:vAlign w:val="center"/>
          </w:tcPr>
          <w:p w14:paraId="2DEB3F1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ФИЗИЧЕСКОЕ СОВЕРШЕНСТВОВАНИЕ</w:t>
            </w:r>
          </w:p>
        </w:tc>
      </w:tr>
      <w:tr w:rsidR="006B168A" w:rsidRPr="00E45289" w14:paraId="6263FB45" w14:textId="77777777" w:rsidTr="006B168A">
        <w:trPr>
          <w:trHeight w:val="144"/>
          <w:tblCellSpacing w:w="20" w:type="nil"/>
        </w:trPr>
        <w:tc>
          <w:tcPr>
            <w:tcW w:w="0" w:type="auto"/>
            <w:gridSpan w:val="6"/>
            <w:tcMar>
              <w:top w:w="50" w:type="dxa"/>
              <w:left w:w="100" w:type="dxa"/>
            </w:tcMar>
            <w:vAlign w:val="center"/>
          </w:tcPr>
          <w:p w14:paraId="7B8CC4B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Физкультурно-оздоровительная деятельность</w:t>
            </w:r>
          </w:p>
        </w:tc>
      </w:tr>
      <w:tr w:rsidR="006B168A" w:rsidRPr="00E45289" w14:paraId="063A04CC" w14:textId="77777777" w:rsidTr="006B168A">
        <w:trPr>
          <w:trHeight w:val="144"/>
          <w:tblCellSpacing w:w="20" w:type="nil"/>
        </w:trPr>
        <w:tc>
          <w:tcPr>
            <w:tcW w:w="510" w:type="dxa"/>
            <w:tcMar>
              <w:top w:w="50" w:type="dxa"/>
              <w:left w:w="100" w:type="dxa"/>
            </w:tcMar>
            <w:vAlign w:val="center"/>
          </w:tcPr>
          <w:p w14:paraId="30AB6EE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3BC9FF1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Физкультурно-оздоровительная деятельность</w:t>
            </w:r>
          </w:p>
        </w:tc>
        <w:tc>
          <w:tcPr>
            <w:tcW w:w="994" w:type="dxa"/>
            <w:tcMar>
              <w:top w:w="50" w:type="dxa"/>
              <w:left w:w="100" w:type="dxa"/>
            </w:tcMar>
            <w:vAlign w:val="center"/>
          </w:tcPr>
          <w:p w14:paraId="4F4BDC29"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19" w:type="dxa"/>
            <w:tcMar>
              <w:top w:w="50" w:type="dxa"/>
              <w:left w:w="100" w:type="dxa"/>
            </w:tcMar>
            <w:vAlign w:val="center"/>
          </w:tcPr>
          <w:p w14:paraId="2C4A03B0"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E7C34E8"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E066412"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6C20B26C" w14:textId="77777777" w:rsidTr="006B168A">
        <w:trPr>
          <w:trHeight w:val="144"/>
          <w:tblCellSpacing w:w="20" w:type="nil"/>
        </w:trPr>
        <w:tc>
          <w:tcPr>
            <w:tcW w:w="0" w:type="auto"/>
            <w:gridSpan w:val="2"/>
            <w:tcMar>
              <w:top w:w="50" w:type="dxa"/>
              <w:left w:w="100" w:type="dxa"/>
            </w:tcMar>
            <w:vAlign w:val="center"/>
          </w:tcPr>
          <w:p w14:paraId="7AD6BC2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AFC3CC5"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0" w:type="auto"/>
            <w:gridSpan w:val="3"/>
            <w:tcMar>
              <w:top w:w="50" w:type="dxa"/>
              <w:left w:w="100" w:type="dxa"/>
            </w:tcMar>
            <w:vAlign w:val="center"/>
          </w:tcPr>
          <w:p w14:paraId="59B411EE" w14:textId="77777777" w:rsidR="006B168A" w:rsidRPr="00E45289" w:rsidRDefault="006B168A" w:rsidP="006B168A">
            <w:pPr>
              <w:rPr>
                <w:rFonts w:ascii="Times New Roman" w:hAnsi="Times New Roman" w:cs="Times New Roman"/>
                <w:sz w:val="20"/>
                <w:szCs w:val="20"/>
              </w:rPr>
            </w:pPr>
          </w:p>
        </w:tc>
      </w:tr>
      <w:tr w:rsidR="006B168A" w:rsidRPr="00E45289" w14:paraId="1DF8CFC5" w14:textId="77777777" w:rsidTr="006B168A">
        <w:trPr>
          <w:trHeight w:val="144"/>
          <w:tblCellSpacing w:w="20" w:type="nil"/>
        </w:trPr>
        <w:tc>
          <w:tcPr>
            <w:tcW w:w="0" w:type="auto"/>
            <w:gridSpan w:val="6"/>
            <w:tcMar>
              <w:top w:w="50" w:type="dxa"/>
              <w:left w:w="100" w:type="dxa"/>
            </w:tcMar>
            <w:vAlign w:val="center"/>
          </w:tcPr>
          <w:p w14:paraId="3D69C6B5"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Спортивно-оздоровительная деятельность</w:t>
            </w:r>
          </w:p>
        </w:tc>
      </w:tr>
      <w:tr w:rsidR="006B168A" w:rsidRPr="00E45289" w14:paraId="0BFB2A2A" w14:textId="77777777" w:rsidTr="006B168A">
        <w:trPr>
          <w:trHeight w:val="144"/>
          <w:tblCellSpacing w:w="20" w:type="nil"/>
        </w:trPr>
        <w:tc>
          <w:tcPr>
            <w:tcW w:w="510" w:type="dxa"/>
            <w:tcMar>
              <w:top w:w="50" w:type="dxa"/>
              <w:left w:w="100" w:type="dxa"/>
            </w:tcMar>
            <w:vAlign w:val="center"/>
          </w:tcPr>
          <w:p w14:paraId="6D476D0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682E11F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Гимнастика (модуль "Гимнастика")</w:t>
            </w:r>
          </w:p>
        </w:tc>
        <w:tc>
          <w:tcPr>
            <w:tcW w:w="994" w:type="dxa"/>
            <w:tcMar>
              <w:top w:w="50" w:type="dxa"/>
              <w:left w:w="100" w:type="dxa"/>
            </w:tcMar>
            <w:vAlign w:val="center"/>
          </w:tcPr>
          <w:p w14:paraId="4A74E12A"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00EEE253"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76D4A5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6CAC52D"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7258768B" w14:textId="77777777" w:rsidTr="006B168A">
        <w:trPr>
          <w:trHeight w:val="144"/>
          <w:tblCellSpacing w:w="20" w:type="nil"/>
        </w:trPr>
        <w:tc>
          <w:tcPr>
            <w:tcW w:w="510" w:type="dxa"/>
            <w:tcMar>
              <w:top w:w="50" w:type="dxa"/>
              <w:left w:w="100" w:type="dxa"/>
            </w:tcMar>
            <w:vAlign w:val="center"/>
          </w:tcPr>
          <w:p w14:paraId="3D8D466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2.2</w:t>
            </w:r>
          </w:p>
        </w:tc>
        <w:tc>
          <w:tcPr>
            <w:tcW w:w="2816" w:type="dxa"/>
            <w:tcMar>
              <w:top w:w="50" w:type="dxa"/>
              <w:left w:w="100" w:type="dxa"/>
            </w:tcMar>
            <w:vAlign w:val="center"/>
          </w:tcPr>
          <w:p w14:paraId="6FD3B42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Лёгкая атлетика (модуль "Легкая атлетика")</w:t>
            </w:r>
          </w:p>
        </w:tc>
        <w:tc>
          <w:tcPr>
            <w:tcW w:w="994" w:type="dxa"/>
            <w:tcMar>
              <w:top w:w="50" w:type="dxa"/>
              <w:left w:w="100" w:type="dxa"/>
            </w:tcMar>
            <w:vAlign w:val="center"/>
          </w:tcPr>
          <w:p w14:paraId="27B29C2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719" w:type="dxa"/>
            <w:tcMar>
              <w:top w:w="50" w:type="dxa"/>
              <w:left w:w="100" w:type="dxa"/>
            </w:tcMar>
            <w:vAlign w:val="center"/>
          </w:tcPr>
          <w:p w14:paraId="0A1E2EC3"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42F49C19"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3D1539D5"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75960F90" w14:textId="77777777" w:rsidTr="006B168A">
        <w:trPr>
          <w:trHeight w:val="144"/>
          <w:tblCellSpacing w:w="20" w:type="nil"/>
        </w:trPr>
        <w:tc>
          <w:tcPr>
            <w:tcW w:w="510" w:type="dxa"/>
            <w:tcMar>
              <w:top w:w="50" w:type="dxa"/>
              <w:left w:w="100" w:type="dxa"/>
            </w:tcMar>
            <w:vAlign w:val="center"/>
          </w:tcPr>
          <w:p w14:paraId="46C8AE5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2816" w:type="dxa"/>
            <w:tcMar>
              <w:top w:w="50" w:type="dxa"/>
              <w:left w:w="100" w:type="dxa"/>
            </w:tcMar>
            <w:vAlign w:val="center"/>
          </w:tcPr>
          <w:p w14:paraId="1BD5964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Зимние виды спорта (модуль "Зимние виды спорта")</w:t>
            </w:r>
          </w:p>
        </w:tc>
        <w:tc>
          <w:tcPr>
            <w:tcW w:w="994" w:type="dxa"/>
            <w:tcMar>
              <w:top w:w="50" w:type="dxa"/>
              <w:left w:w="100" w:type="dxa"/>
            </w:tcMar>
            <w:vAlign w:val="center"/>
          </w:tcPr>
          <w:p w14:paraId="6BF2E4A0"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11</w:t>
            </w:r>
          </w:p>
        </w:tc>
        <w:tc>
          <w:tcPr>
            <w:tcW w:w="1719" w:type="dxa"/>
            <w:tcMar>
              <w:top w:w="50" w:type="dxa"/>
              <w:left w:w="100" w:type="dxa"/>
            </w:tcMar>
            <w:vAlign w:val="center"/>
          </w:tcPr>
          <w:p w14:paraId="6039CF3A"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4CFBCB6"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50876763"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3B569FD7" w14:textId="77777777" w:rsidTr="006B168A">
        <w:trPr>
          <w:trHeight w:val="144"/>
          <w:tblCellSpacing w:w="20" w:type="nil"/>
        </w:trPr>
        <w:tc>
          <w:tcPr>
            <w:tcW w:w="510" w:type="dxa"/>
            <w:tcMar>
              <w:top w:w="50" w:type="dxa"/>
              <w:left w:w="100" w:type="dxa"/>
            </w:tcMar>
            <w:vAlign w:val="center"/>
          </w:tcPr>
          <w:p w14:paraId="18DFF5E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2.4</w:t>
            </w:r>
          </w:p>
        </w:tc>
        <w:tc>
          <w:tcPr>
            <w:tcW w:w="2816" w:type="dxa"/>
            <w:tcMar>
              <w:top w:w="50" w:type="dxa"/>
              <w:left w:w="100" w:type="dxa"/>
            </w:tcMar>
            <w:vAlign w:val="center"/>
          </w:tcPr>
          <w:p w14:paraId="62E9A30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Плавание (модуль "Плавание")</w:t>
            </w:r>
          </w:p>
        </w:tc>
        <w:tc>
          <w:tcPr>
            <w:tcW w:w="994" w:type="dxa"/>
            <w:tcMar>
              <w:top w:w="50" w:type="dxa"/>
              <w:left w:w="100" w:type="dxa"/>
            </w:tcMar>
            <w:vAlign w:val="center"/>
          </w:tcPr>
          <w:p w14:paraId="381FB33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w:t>
            </w:r>
          </w:p>
        </w:tc>
        <w:tc>
          <w:tcPr>
            <w:tcW w:w="1719" w:type="dxa"/>
            <w:tcMar>
              <w:top w:w="50" w:type="dxa"/>
              <w:left w:w="100" w:type="dxa"/>
            </w:tcMar>
            <w:vAlign w:val="center"/>
          </w:tcPr>
          <w:p w14:paraId="332AE187"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0F1AD9C1"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4206F32"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7031DDF1" w14:textId="77777777" w:rsidTr="006B168A">
        <w:trPr>
          <w:trHeight w:val="144"/>
          <w:tblCellSpacing w:w="20" w:type="nil"/>
        </w:trPr>
        <w:tc>
          <w:tcPr>
            <w:tcW w:w="510" w:type="dxa"/>
            <w:tcMar>
              <w:top w:w="50" w:type="dxa"/>
              <w:left w:w="100" w:type="dxa"/>
            </w:tcMar>
            <w:vAlign w:val="center"/>
          </w:tcPr>
          <w:p w14:paraId="053ECA4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2.5</w:t>
            </w:r>
          </w:p>
        </w:tc>
        <w:tc>
          <w:tcPr>
            <w:tcW w:w="2816" w:type="dxa"/>
            <w:tcMar>
              <w:top w:w="50" w:type="dxa"/>
              <w:left w:w="100" w:type="dxa"/>
            </w:tcMar>
            <w:vAlign w:val="center"/>
          </w:tcPr>
          <w:p w14:paraId="54E3EBF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Баскетбол (модуль "Спортивные игры")</w:t>
            </w:r>
          </w:p>
        </w:tc>
        <w:tc>
          <w:tcPr>
            <w:tcW w:w="994" w:type="dxa"/>
            <w:tcMar>
              <w:top w:w="50" w:type="dxa"/>
              <w:left w:w="100" w:type="dxa"/>
            </w:tcMar>
            <w:vAlign w:val="center"/>
          </w:tcPr>
          <w:p w14:paraId="46DFAC6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 </w:t>
            </w:r>
          </w:p>
        </w:tc>
        <w:tc>
          <w:tcPr>
            <w:tcW w:w="1719" w:type="dxa"/>
            <w:tcMar>
              <w:top w:w="50" w:type="dxa"/>
              <w:left w:w="100" w:type="dxa"/>
            </w:tcMar>
            <w:vAlign w:val="center"/>
          </w:tcPr>
          <w:p w14:paraId="0DE5F78A"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4A560FDF"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2ABB454"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47B1A9EA" w14:textId="77777777" w:rsidTr="006B168A">
        <w:trPr>
          <w:trHeight w:val="144"/>
          <w:tblCellSpacing w:w="20" w:type="nil"/>
        </w:trPr>
        <w:tc>
          <w:tcPr>
            <w:tcW w:w="510" w:type="dxa"/>
            <w:tcMar>
              <w:top w:w="50" w:type="dxa"/>
              <w:left w:w="100" w:type="dxa"/>
            </w:tcMar>
            <w:vAlign w:val="center"/>
          </w:tcPr>
          <w:p w14:paraId="441C682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2.6</w:t>
            </w:r>
          </w:p>
        </w:tc>
        <w:tc>
          <w:tcPr>
            <w:tcW w:w="2816" w:type="dxa"/>
            <w:tcMar>
              <w:top w:w="50" w:type="dxa"/>
              <w:left w:w="100" w:type="dxa"/>
            </w:tcMar>
            <w:vAlign w:val="center"/>
          </w:tcPr>
          <w:p w14:paraId="10D5697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Волейбол (модуль "Спортивные игры")</w:t>
            </w:r>
          </w:p>
        </w:tc>
        <w:tc>
          <w:tcPr>
            <w:tcW w:w="994" w:type="dxa"/>
            <w:tcMar>
              <w:top w:w="50" w:type="dxa"/>
              <w:left w:w="100" w:type="dxa"/>
            </w:tcMar>
            <w:vAlign w:val="center"/>
          </w:tcPr>
          <w:p w14:paraId="663C531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13 </w:t>
            </w:r>
          </w:p>
        </w:tc>
        <w:tc>
          <w:tcPr>
            <w:tcW w:w="1719" w:type="dxa"/>
            <w:tcMar>
              <w:top w:w="50" w:type="dxa"/>
              <w:left w:w="100" w:type="dxa"/>
            </w:tcMar>
            <w:vAlign w:val="center"/>
          </w:tcPr>
          <w:p w14:paraId="334BCD01"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7E0475A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0C2377A5"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443B4563" w14:textId="77777777" w:rsidTr="006B168A">
        <w:trPr>
          <w:trHeight w:val="144"/>
          <w:tblCellSpacing w:w="20" w:type="nil"/>
        </w:trPr>
        <w:tc>
          <w:tcPr>
            <w:tcW w:w="510" w:type="dxa"/>
            <w:tcMar>
              <w:top w:w="50" w:type="dxa"/>
              <w:left w:w="100" w:type="dxa"/>
            </w:tcMar>
            <w:vAlign w:val="center"/>
          </w:tcPr>
          <w:p w14:paraId="05D05FF6"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2.7</w:t>
            </w:r>
          </w:p>
        </w:tc>
        <w:tc>
          <w:tcPr>
            <w:tcW w:w="2816" w:type="dxa"/>
            <w:tcMar>
              <w:top w:w="50" w:type="dxa"/>
              <w:left w:w="100" w:type="dxa"/>
            </w:tcMar>
            <w:vAlign w:val="center"/>
          </w:tcPr>
          <w:p w14:paraId="25FE0DB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Футбол (модуль "Спортивные игры")</w:t>
            </w:r>
          </w:p>
        </w:tc>
        <w:tc>
          <w:tcPr>
            <w:tcW w:w="994" w:type="dxa"/>
            <w:tcMar>
              <w:top w:w="50" w:type="dxa"/>
              <w:left w:w="100" w:type="dxa"/>
            </w:tcMar>
            <w:vAlign w:val="center"/>
          </w:tcPr>
          <w:p w14:paraId="1E6061B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719" w:type="dxa"/>
            <w:tcMar>
              <w:top w:w="50" w:type="dxa"/>
              <w:left w:w="100" w:type="dxa"/>
            </w:tcMar>
            <w:vAlign w:val="center"/>
          </w:tcPr>
          <w:p w14:paraId="7292AE6E"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003AAE32"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6396DEF"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59A9B71C" w14:textId="77777777" w:rsidTr="006B168A">
        <w:trPr>
          <w:trHeight w:val="144"/>
          <w:tblCellSpacing w:w="20" w:type="nil"/>
        </w:trPr>
        <w:tc>
          <w:tcPr>
            <w:tcW w:w="510" w:type="dxa"/>
            <w:tcMar>
              <w:top w:w="50" w:type="dxa"/>
              <w:left w:w="100" w:type="dxa"/>
            </w:tcMar>
            <w:vAlign w:val="center"/>
          </w:tcPr>
          <w:p w14:paraId="30E1CDD8"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2.8</w:t>
            </w:r>
          </w:p>
        </w:tc>
        <w:tc>
          <w:tcPr>
            <w:tcW w:w="2816" w:type="dxa"/>
            <w:tcMar>
              <w:top w:w="50" w:type="dxa"/>
              <w:left w:w="100" w:type="dxa"/>
            </w:tcMar>
            <w:vAlign w:val="center"/>
          </w:tcPr>
          <w:p w14:paraId="61A29A0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Подготовка к выполнению </w:t>
            </w:r>
            <w:r w:rsidRPr="00E45289">
              <w:rPr>
                <w:rFonts w:ascii="Times New Roman" w:hAnsi="Times New Roman" w:cs="Times New Roman"/>
                <w:sz w:val="20"/>
                <w:szCs w:val="20"/>
              </w:rPr>
              <w:lastRenderedPageBreak/>
              <w:t>нормативных требований комплекса ГТО (модуль "Спорт")</w:t>
            </w:r>
          </w:p>
        </w:tc>
        <w:tc>
          <w:tcPr>
            <w:tcW w:w="994" w:type="dxa"/>
            <w:tcMar>
              <w:top w:w="50" w:type="dxa"/>
              <w:left w:w="100" w:type="dxa"/>
            </w:tcMar>
            <w:vAlign w:val="center"/>
          </w:tcPr>
          <w:p w14:paraId="35FAFD9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28 </w:t>
            </w:r>
          </w:p>
        </w:tc>
        <w:tc>
          <w:tcPr>
            <w:tcW w:w="1719" w:type="dxa"/>
            <w:tcMar>
              <w:top w:w="50" w:type="dxa"/>
              <w:left w:w="100" w:type="dxa"/>
            </w:tcMar>
            <w:vAlign w:val="center"/>
          </w:tcPr>
          <w:p w14:paraId="78DF72E7"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F47FB16"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77783582"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w:t>
            </w:r>
            <w:r w:rsidRPr="00E45289">
              <w:rPr>
                <w:rFonts w:ascii="Times New Roman" w:eastAsia="Times New Roman" w:hAnsi="Times New Roman" w:cs="Times New Roman"/>
                <w:sz w:val="20"/>
                <w:szCs w:val="20"/>
              </w:rPr>
              <w:lastRenderedPageBreak/>
              <w:t>urok.ru/</w:t>
            </w:r>
          </w:p>
        </w:tc>
      </w:tr>
      <w:tr w:rsidR="006B168A" w:rsidRPr="00E45289" w14:paraId="5CDBAB4D" w14:textId="77777777" w:rsidTr="006B168A">
        <w:trPr>
          <w:trHeight w:val="144"/>
          <w:tblCellSpacing w:w="20" w:type="nil"/>
        </w:trPr>
        <w:tc>
          <w:tcPr>
            <w:tcW w:w="0" w:type="auto"/>
            <w:gridSpan w:val="2"/>
            <w:tcMar>
              <w:top w:w="50" w:type="dxa"/>
              <w:left w:w="100" w:type="dxa"/>
            </w:tcMar>
            <w:vAlign w:val="center"/>
          </w:tcPr>
          <w:p w14:paraId="5EE282D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lastRenderedPageBreak/>
              <w:t>Итого по разделу</w:t>
            </w:r>
          </w:p>
        </w:tc>
        <w:tc>
          <w:tcPr>
            <w:tcW w:w="1563" w:type="dxa"/>
            <w:tcMar>
              <w:top w:w="50" w:type="dxa"/>
              <w:left w:w="100" w:type="dxa"/>
            </w:tcMar>
            <w:vAlign w:val="center"/>
          </w:tcPr>
          <w:p w14:paraId="32C1570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91 </w:t>
            </w:r>
          </w:p>
        </w:tc>
        <w:tc>
          <w:tcPr>
            <w:tcW w:w="0" w:type="auto"/>
            <w:gridSpan w:val="3"/>
            <w:tcMar>
              <w:top w:w="50" w:type="dxa"/>
              <w:left w:w="100" w:type="dxa"/>
            </w:tcMar>
            <w:vAlign w:val="center"/>
          </w:tcPr>
          <w:p w14:paraId="3E339B5A" w14:textId="77777777" w:rsidR="006B168A" w:rsidRPr="00E45289" w:rsidRDefault="006B168A" w:rsidP="006B168A">
            <w:pPr>
              <w:rPr>
                <w:rFonts w:ascii="Times New Roman" w:hAnsi="Times New Roman" w:cs="Times New Roman"/>
                <w:sz w:val="20"/>
                <w:szCs w:val="20"/>
              </w:rPr>
            </w:pPr>
          </w:p>
        </w:tc>
      </w:tr>
      <w:tr w:rsidR="006B168A" w:rsidRPr="00E45289" w14:paraId="6BC8EEEC" w14:textId="77777777" w:rsidTr="006B168A">
        <w:trPr>
          <w:trHeight w:val="144"/>
          <w:tblCellSpacing w:w="20" w:type="nil"/>
        </w:trPr>
        <w:tc>
          <w:tcPr>
            <w:tcW w:w="0" w:type="auto"/>
            <w:gridSpan w:val="2"/>
            <w:tcMar>
              <w:top w:w="50" w:type="dxa"/>
              <w:left w:w="100" w:type="dxa"/>
            </w:tcMar>
            <w:vAlign w:val="center"/>
          </w:tcPr>
          <w:p w14:paraId="7247A07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63" w:type="dxa"/>
            <w:tcMar>
              <w:top w:w="50" w:type="dxa"/>
              <w:left w:w="100" w:type="dxa"/>
            </w:tcMar>
            <w:vAlign w:val="center"/>
          </w:tcPr>
          <w:p w14:paraId="40E48406"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102 </w:t>
            </w:r>
          </w:p>
        </w:tc>
        <w:tc>
          <w:tcPr>
            <w:tcW w:w="1719" w:type="dxa"/>
            <w:tcMar>
              <w:top w:w="50" w:type="dxa"/>
              <w:left w:w="100" w:type="dxa"/>
            </w:tcMar>
            <w:vAlign w:val="center"/>
          </w:tcPr>
          <w:p w14:paraId="19A99F0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w:t>
            </w:r>
          </w:p>
        </w:tc>
        <w:tc>
          <w:tcPr>
            <w:tcW w:w="1805" w:type="dxa"/>
            <w:tcMar>
              <w:top w:w="50" w:type="dxa"/>
              <w:left w:w="100" w:type="dxa"/>
            </w:tcMar>
            <w:vAlign w:val="center"/>
          </w:tcPr>
          <w:p w14:paraId="1B4719B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94" w:type="dxa"/>
            <w:tcMar>
              <w:top w:w="50" w:type="dxa"/>
              <w:left w:w="100" w:type="dxa"/>
            </w:tcMar>
            <w:vAlign w:val="center"/>
          </w:tcPr>
          <w:p w14:paraId="11B1C46B" w14:textId="77777777" w:rsidR="006B168A" w:rsidRPr="00E45289" w:rsidRDefault="006B168A" w:rsidP="006B168A">
            <w:pPr>
              <w:rPr>
                <w:rFonts w:ascii="Times New Roman" w:hAnsi="Times New Roman" w:cs="Times New Roman"/>
                <w:sz w:val="20"/>
                <w:szCs w:val="20"/>
              </w:rPr>
            </w:pPr>
          </w:p>
        </w:tc>
      </w:tr>
    </w:tbl>
    <w:p w14:paraId="38AD4C80" w14:textId="5DB7F793" w:rsidR="00DA6A43" w:rsidRPr="00E45289" w:rsidRDefault="00DA6A43" w:rsidP="00107F7A">
      <w:pPr>
        <w:jc w:val="both"/>
        <w:rPr>
          <w:rFonts w:ascii="Times New Roman" w:hAnsi="Times New Roman" w:cs="Times New Roman"/>
          <w:b/>
          <w:sz w:val="20"/>
          <w:szCs w:val="20"/>
        </w:rPr>
      </w:pPr>
    </w:p>
    <w:p w14:paraId="48E302BA" w14:textId="77777777" w:rsidR="000244DC" w:rsidRPr="00E45289" w:rsidRDefault="000244DC" w:rsidP="00107F7A">
      <w:pPr>
        <w:jc w:val="both"/>
        <w:rPr>
          <w:rFonts w:ascii="Times New Roman" w:hAnsi="Times New Roman" w:cs="Times New Roman"/>
          <w:b/>
          <w:sz w:val="20"/>
          <w:szCs w:val="20"/>
        </w:rPr>
      </w:pPr>
    </w:p>
    <w:p w14:paraId="75A19D36" w14:textId="1AA862CD" w:rsidR="00DA6A43" w:rsidRPr="00E45289" w:rsidRDefault="00DA6A43" w:rsidP="00107F7A">
      <w:pPr>
        <w:jc w:val="both"/>
        <w:rPr>
          <w:rFonts w:ascii="Times New Roman" w:hAnsi="Times New Roman" w:cs="Times New Roman"/>
          <w:b/>
          <w:sz w:val="20"/>
          <w:szCs w:val="20"/>
        </w:rPr>
      </w:pPr>
      <w:r w:rsidRPr="00E45289">
        <w:rPr>
          <w:rFonts w:ascii="Times New Roman" w:hAnsi="Times New Roman" w:cs="Times New Roman"/>
          <w:b/>
          <w:sz w:val="20"/>
          <w:szCs w:val="20"/>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08"/>
        <w:gridCol w:w="1337"/>
        <w:gridCol w:w="661"/>
        <w:gridCol w:w="1191"/>
        <w:gridCol w:w="1232"/>
        <w:gridCol w:w="1587"/>
      </w:tblGrid>
      <w:tr w:rsidR="006B168A" w:rsidRPr="00E45289" w14:paraId="30AACF2D" w14:textId="77777777" w:rsidTr="006B168A">
        <w:trPr>
          <w:trHeight w:val="144"/>
          <w:tblCellSpacing w:w="20" w:type="nil"/>
        </w:trPr>
        <w:tc>
          <w:tcPr>
            <w:tcW w:w="510" w:type="dxa"/>
            <w:vMerge w:val="restart"/>
            <w:tcMar>
              <w:top w:w="50" w:type="dxa"/>
              <w:left w:w="100" w:type="dxa"/>
            </w:tcMar>
            <w:vAlign w:val="center"/>
          </w:tcPr>
          <w:p w14:paraId="22864768"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146E29D7" w14:textId="77777777" w:rsidR="006B168A" w:rsidRPr="00E45289" w:rsidRDefault="006B168A" w:rsidP="006B168A">
            <w:pPr>
              <w:ind w:left="135"/>
              <w:rPr>
                <w:rFonts w:ascii="Times New Roman" w:hAnsi="Times New Roman" w:cs="Times New Roman"/>
                <w:sz w:val="20"/>
                <w:szCs w:val="20"/>
              </w:rPr>
            </w:pPr>
          </w:p>
        </w:tc>
        <w:tc>
          <w:tcPr>
            <w:tcW w:w="2816" w:type="dxa"/>
            <w:vMerge w:val="restart"/>
            <w:tcMar>
              <w:top w:w="50" w:type="dxa"/>
              <w:left w:w="100" w:type="dxa"/>
            </w:tcMar>
            <w:vAlign w:val="center"/>
          </w:tcPr>
          <w:p w14:paraId="6147D46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1BAC4F35" w14:textId="77777777" w:rsidR="006B168A" w:rsidRPr="00E45289" w:rsidRDefault="006B168A" w:rsidP="006B168A">
            <w:pPr>
              <w:ind w:left="135"/>
              <w:rPr>
                <w:rFonts w:ascii="Times New Roman" w:hAnsi="Times New Roman" w:cs="Times New Roman"/>
                <w:sz w:val="20"/>
                <w:szCs w:val="20"/>
              </w:rPr>
            </w:pPr>
          </w:p>
        </w:tc>
        <w:tc>
          <w:tcPr>
            <w:tcW w:w="0" w:type="auto"/>
            <w:gridSpan w:val="3"/>
            <w:tcMar>
              <w:top w:w="50" w:type="dxa"/>
              <w:left w:w="100" w:type="dxa"/>
            </w:tcMar>
            <w:vAlign w:val="center"/>
          </w:tcPr>
          <w:p w14:paraId="3C676B4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694" w:type="dxa"/>
            <w:vMerge w:val="restart"/>
            <w:tcMar>
              <w:top w:w="50" w:type="dxa"/>
              <w:left w:w="100" w:type="dxa"/>
            </w:tcMar>
            <w:vAlign w:val="center"/>
          </w:tcPr>
          <w:p w14:paraId="668BB0D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180C732A" w14:textId="77777777" w:rsidR="006B168A" w:rsidRPr="00E45289" w:rsidRDefault="006B168A" w:rsidP="006B168A">
            <w:pPr>
              <w:ind w:left="135"/>
              <w:rPr>
                <w:rFonts w:ascii="Times New Roman" w:hAnsi="Times New Roman" w:cs="Times New Roman"/>
                <w:sz w:val="20"/>
                <w:szCs w:val="20"/>
              </w:rPr>
            </w:pPr>
          </w:p>
        </w:tc>
      </w:tr>
      <w:tr w:rsidR="006B168A" w:rsidRPr="00E45289" w14:paraId="03488798" w14:textId="77777777" w:rsidTr="006B168A">
        <w:trPr>
          <w:trHeight w:val="144"/>
          <w:tblCellSpacing w:w="20" w:type="nil"/>
        </w:trPr>
        <w:tc>
          <w:tcPr>
            <w:tcW w:w="0" w:type="auto"/>
            <w:vMerge/>
            <w:tcBorders>
              <w:top w:val="nil"/>
            </w:tcBorders>
            <w:tcMar>
              <w:top w:w="50" w:type="dxa"/>
              <w:left w:w="100" w:type="dxa"/>
            </w:tcMar>
          </w:tcPr>
          <w:p w14:paraId="23DABEAD" w14:textId="77777777" w:rsidR="006B168A" w:rsidRPr="00E45289" w:rsidRDefault="006B168A" w:rsidP="006B168A">
            <w:pPr>
              <w:rPr>
                <w:rFonts w:ascii="Times New Roman" w:hAnsi="Times New Roman" w:cs="Times New Roman"/>
                <w:sz w:val="20"/>
                <w:szCs w:val="20"/>
              </w:rPr>
            </w:pPr>
          </w:p>
        </w:tc>
        <w:tc>
          <w:tcPr>
            <w:tcW w:w="0" w:type="auto"/>
            <w:vMerge/>
            <w:tcBorders>
              <w:top w:val="nil"/>
            </w:tcBorders>
            <w:tcMar>
              <w:top w:w="50" w:type="dxa"/>
              <w:left w:w="100" w:type="dxa"/>
            </w:tcMar>
          </w:tcPr>
          <w:p w14:paraId="19D1B7B6" w14:textId="77777777" w:rsidR="006B168A" w:rsidRPr="00E45289" w:rsidRDefault="006B168A" w:rsidP="006B168A">
            <w:pPr>
              <w:rPr>
                <w:rFonts w:ascii="Times New Roman" w:hAnsi="Times New Roman" w:cs="Times New Roman"/>
                <w:sz w:val="20"/>
                <w:szCs w:val="20"/>
              </w:rPr>
            </w:pPr>
          </w:p>
        </w:tc>
        <w:tc>
          <w:tcPr>
            <w:tcW w:w="994" w:type="dxa"/>
            <w:tcMar>
              <w:top w:w="50" w:type="dxa"/>
              <w:left w:w="100" w:type="dxa"/>
            </w:tcMar>
            <w:vAlign w:val="center"/>
          </w:tcPr>
          <w:p w14:paraId="1D8171D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9F861AE" w14:textId="77777777" w:rsidR="006B168A" w:rsidRPr="00E45289" w:rsidRDefault="006B168A" w:rsidP="006B168A">
            <w:pPr>
              <w:ind w:left="135"/>
              <w:rPr>
                <w:rFonts w:ascii="Times New Roman" w:hAnsi="Times New Roman" w:cs="Times New Roman"/>
                <w:sz w:val="20"/>
                <w:szCs w:val="20"/>
              </w:rPr>
            </w:pPr>
          </w:p>
        </w:tc>
        <w:tc>
          <w:tcPr>
            <w:tcW w:w="1719" w:type="dxa"/>
            <w:tcMar>
              <w:top w:w="50" w:type="dxa"/>
              <w:left w:w="100" w:type="dxa"/>
            </w:tcMar>
            <w:vAlign w:val="center"/>
          </w:tcPr>
          <w:p w14:paraId="18C8024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4C0BAB11" w14:textId="77777777" w:rsidR="006B168A" w:rsidRPr="00E45289" w:rsidRDefault="006B168A" w:rsidP="006B168A">
            <w:pPr>
              <w:ind w:left="135"/>
              <w:rPr>
                <w:rFonts w:ascii="Times New Roman" w:hAnsi="Times New Roman" w:cs="Times New Roman"/>
                <w:sz w:val="20"/>
                <w:szCs w:val="20"/>
              </w:rPr>
            </w:pPr>
          </w:p>
        </w:tc>
        <w:tc>
          <w:tcPr>
            <w:tcW w:w="1805" w:type="dxa"/>
            <w:tcMar>
              <w:top w:w="50" w:type="dxa"/>
              <w:left w:w="100" w:type="dxa"/>
            </w:tcMar>
            <w:vAlign w:val="center"/>
          </w:tcPr>
          <w:p w14:paraId="76AE862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205CDA30" w14:textId="77777777" w:rsidR="006B168A" w:rsidRPr="00E45289" w:rsidRDefault="006B168A" w:rsidP="006B168A">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52B2574" w14:textId="77777777" w:rsidR="006B168A" w:rsidRPr="00E45289" w:rsidRDefault="006B168A" w:rsidP="006B168A">
            <w:pPr>
              <w:rPr>
                <w:rFonts w:ascii="Times New Roman" w:hAnsi="Times New Roman" w:cs="Times New Roman"/>
                <w:sz w:val="20"/>
                <w:szCs w:val="20"/>
              </w:rPr>
            </w:pPr>
          </w:p>
        </w:tc>
      </w:tr>
      <w:tr w:rsidR="006B168A" w:rsidRPr="00E45289" w14:paraId="149E4583" w14:textId="77777777" w:rsidTr="006B168A">
        <w:trPr>
          <w:trHeight w:val="144"/>
          <w:tblCellSpacing w:w="20" w:type="nil"/>
        </w:trPr>
        <w:tc>
          <w:tcPr>
            <w:tcW w:w="0" w:type="auto"/>
            <w:gridSpan w:val="6"/>
            <w:tcMar>
              <w:top w:w="50" w:type="dxa"/>
              <w:left w:w="100" w:type="dxa"/>
            </w:tcMar>
            <w:vAlign w:val="center"/>
          </w:tcPr>
          <w:p w14:paraId="10868B64"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Знания о физической культуре</w:t>
            </w:r>
          </w:p>
        </w:tc>
      </w:tr>
      <w:tr w:rsidR="006B168A" w:rsidRPr="00E45289" w14:paraId="31CBB16D" w14:textId="77777777" w:rsidTr="006B168A">
        <w:trPr>
          <w:trHeight w:val="144"/>
          <w:tblCellSpacing w:w="20" w:type="nil"/>
        </w:trPr>
        <w:tc>
          <w:tcPr>
            <w:tcW w:w="510" w:type="dxa"/>
            <w:tcMar>
              <w:top w:w="50" w:type="dxa"/>
              <w:left w:w="100" w:type="dxa"/>
            </w:tcMar>
            <w:vAlign w:val="center"/>
          </w:tcPr>
          <w:p w14:paraId="16DD765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1.1</w:t>
            </w:r>
          </w:p>
        </w:tc>
        <w:tc>
          <w:tcPr>
            <w:tcW w:w="2816" w:type="dxa"/>
            <w:tcMar>
              <w:top w:w="50" w:type="dxa"/>
              <w:left w:w="100" w:type="dxa"/>
            </w:tcMar>
            <w:vAlign w:val="center"/>
          </w:tcPr>
          <w:p w14:paraId="49112FC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Знания о физической культуре</w:t>
            </w:r>
          </w:p>
        </w:tc>
        <w:tc>
          <w:tcPr>
            <w:tcW w:w="994" w:type="dxa"/>
            <w:tcMar>
              <w:top w:w="50" w:type="dxa"/>
              <w:left w:w="100" w:type="dxa"/>
            </w:tcMar>
            <w:vAlign w:val="center"/>
          </w:tcPr>
          <w:p w14:paraId="3362FF7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w:t>
            </w:r>
          </w:p>
        </w:tc>
        <w:tc>
          <w:tcPr>
            <w:tcW w:w="1719" w:type="dxa"/>
            <w:tcMar>
              <w:top w:w="50" w:type="dxa"/>
              <w:left w:w="100" w:type="dxa"/>
            </w:tcMar>
            <w:vAlign w:val="center"/>
          </w:tcPr>
          <w:p w14:paraId="77F07DEE"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01C08A6"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2E84A571"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60F2BD24" w14:textId="77777777" w:rsidTr="006B168A">
        <w:trPr>
          <w:trHeight w:val="144"/>
          <w:tblCellSpacing w:w="20" w:type="nil"/>
        </w:trPr>
        <w:tc>
          <w:tcPr>
            <w:tcW w:w="0" w:type="auto"/>
            <w:gridSpan w:val="2"/>
            <w:tcMar>
              <w:top w:w="50" w:type="dxa"/>
              <w:left w:w="100" w:type="dxa"/>
            </w:tcMar>
            <w:vAlign w:val="center"/>
          </w:tcPr>
          <w:p w14:paraId="6E62601C"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4F0E173E"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0" w:type="auto"/>
            <w:gridSpan w:val="3"/>
            <w:tcMar>
              <w:top w:w="50" w:type="dxa"/>
              <w:left w:w="100" w:type="dxa"/>
            </w:tcMar>
            <w:vAlign w:val="center"/>
          </w:tcPr>
          <w:p w14:paraId="6A9E9623" w14:textId="77777777" w:rsidR="006B168A" w:rsidRPr="00E45289" w:rsidRDefault="006B168A" w:rsidP="006B168A">
            <w:pPr>
              <w:rPr>
                <w:rFonts w:ascii="Times New Roman" w:hAnsi="Times New Roman" w:cs="Times New Roman"/>
                <w:sz w:val="20"/>
                <w:szCs w:val="20"/>
              </w:rPr>
            </w:pPr>
          </w:p>
        </w:tc>
      </w:tr>
      <w:tr w:rsidR="006B168A" w:rsidRPr="00E45289" w14:paraId="7F0C9E0E" w14:textId="77777777" w:rsidTr="006B168A">
        <w:trPr>
          <w:trHeight w:val="144"/>
          <w:tblCellSpacing w:w="20" w:type="nil"/>
        </w:trPr>
        <w:tc>
          <w:tcPr>
            <w:tcW w:w="0" w:type="auto"/>
            <w:gridSpan w:val="6"/>
            <w:tcMar>
              <w:top w:w="50" w:type="dxa"/>
              <w:left w:w="100" w:type="dxa"/>
            </w:tcMar>
            <w:vAlign w:val="center"/>
          </w:tcPr>
          <w:p w14:paraId="5B4EF4A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Способы самостоятельной деятельности</w:t>
            </w:r>
          </w:p>
        </w:tc>
      </w:tr>
      <w:tr w:rsidR="006B168A" w:rsidRPr="00E45289" w14:paraId="7A22C3C0" w14:textId="77777777" w:rsidTr="006B168A">
        <w:trPr>
          <w:trHeight w:val="144"/>
          <w:tblCellSpacing w:w="20" w:type="nil"/>
        </w:trPr>
        <w:tc>
          <w:tcPr>
            <w:tcW w:w="510" w:type="dxa"/>
            <w:tcMar>
              <w:top w:w="50" w:type="dxa"/>
              <w:left w:w="100" w:type="dxa"/>
            </w:tcMar>
            <w:vAlign w:val="center"/>
          </w:tcPr>
          <w:p w14:paraId="221874CD"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1F459DB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Способы самостоятельной деятельности</w:t>
            </w:r>
          </w:p>
        </w:tc>
        <w:tc>
          <w:tcPr>
            <w:tcW w:w="994" w:type="dxa"/>
            <w:tcMar>
              <w:top w:w="50" w:type="dxa"/>
              <w:left w:w="100" w:type="dxa"/>
            </w:tcMar>
            <w:vAlign w:val="center"/>
          </w:tcPr>
          <w:p w14:paraId="4CC1172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26A2158D"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332188A8"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288464FB"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358047B2" w14:textId="77777777" w:rsidTr="006B168A">
        <w:trPr>
          <w:trHeight w:val="144"/>
          <w:tblCellSpacing w:w="20" w:type="nil"/>
        </w:trPr>
        <w:tc>
          <w:tcPr>
            <w:tcW w:w="0" w:type="auto"/>
            <w:gridSpan w:val="2"/>
            <w:tcMar>
              <w:top w:w="50" w:type="dxa"/>
              <w:left w:w="100" w:type="dxa"/>
            </w:tcMar>
            <w:vAlign w:val="center"/>
          </w:tcPr>
          <w:p w14:paraId="22BCA366"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39D54344"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w:t>
            </w:r>
          </w:p>
        </w:tc>
        <w:tc>
          <w:tcPr>
            <w:tcW w:w="0" w:type="auto"/>
            <w:gridSpan w:val="3"/>
            <w:tcMar>
              <w:top w:w="50" w:type="dxa"/>
              <w:left w:w="100" w:type="dxa"/>
            </w:tcMar>
            <w:vAlign w:val="center"/>
          </w:tcPr>
          <w:p w14:paraId="45825EEB" w14:textId="77777777" w:rsidR="006B168A" w:rsidRPr="00E45289" w:rsidRDefault="006B168A" w:rsidP="006B168A">
            <w:pPr>
              <w:rPr>
                <w:rFonts w:ascii="Times New Roman" w:hAnsi="Times New Roman" w:cs="Times New Roman"/>
                <w:sz w:val="20"/>
                <w:szCs w:val="20"/>
              </w:rPr>
            </w:pPr>
          </w:p>
        </w:tc>
      </w:tr>
      <w:tr w:rsidR="006B168A" w:rsidRPr="00E45289" w14:paraId="040FC439" w14:textId="77777777" w:rsidTr="006B168A">
        <w:trPr>
          <w:trHeight w:val="144"/>
          <w:tblCellSpacing w:w="20" w:type="nil"/>
        </w:trPr>
        <w:tc>
          <w:tcPr>
            <w:tcW w:w="0" w:type="auto"/>
            <w:gridSpan w:val="6"/>
            <w:tcMar>
              <w:top w:w="50" w:type="dxa"/>
              <w:left w:w="100" w:type="dxa"/>
            </w:tcMar>
            <w:vAlign w:val="center"/>
          </w:tcPr>
          <w:p w14:paraId="154B47D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ФИЗИЧЕСКОЕ СОВЕРШЕНСТВОВАНИЕ</w:t>
            </w:r>
          </w:p>
        </w:tc>
      </w:tr>
      <w:tr w:rsidR="006B168A" w:rsidRPr="00E45289" w14:paraId="283130F7" w14:textId="77777777" w:rsidTr="006B168A">
        <w:trPr>
          <w:trHeight w:val="144"/>
          <w:tblCellSpacing w:w="20" w:type="nil"/>
        </w:trPr>
        <w:tc>
          <w:tcPr>
            <w:tcW w:w="0" w:type="auto"/>
            <w:gridSpan w:val="6"/>
            <w:tcMar>
              <w:top w:w="50" w:type="dxa"/>
              <w:left w:w="100" w:type="dxa"/>
            </w:tcMar>
            <w:vAlign w:val="center"/>
          </w:tcPr>
          <w:p w14:paraId="6BE76C4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1.</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Физкультурно-оздоровительная деятельность</w:t>
            </w:r>
          </w:p>
        </w:tc>
      </w:tr>
      <w:tr w:rsidR="006B168A" w:rsidRPr="00E45289" w14:paraId="4F7F8A1E" w14:textId="77777777" w:rsidTr="006B168A">
        <w:trPr>
          <w:trHeight w:val="144"/>
          <w:tblCellSpacing w:w="20" w:type="nil"/>
        </w:trPr>
        <w:tc>
          <w:tcPr>
            <w:tcW w:w="510" w:type="dxa"/>
            <w:tcMar>
              <w:top w:w="50" w:type="dxa"/>
              <w:left w:w="100" w:type="dxa"/>
            </w:tcMar>
            <w:vAlign w:val="center"/>
          </w:tcPr>
          <w:p w14:paraId="0230397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1.1</w:t>
            </w:r>
          </w:p>
        </w:tc>
        <w:tc>
          <w:tcPr>
            <w:tcW w:w="2816" w:type="dxa"/>
            <w:tcMar>
              <w:top w:w="50" w:type="dxa"/>
              <w:left w:w="100" w:type="dxa"/>
            </w:tcMar>
            <w:vAlign w:val="center"/>
          </w:tcPr>
          <w:p w14:paraId="0F1A4E60"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Физкультурно-оздоровительная деятельность</w:t>
            </w:r>
          </w:p>
        </w:tc>
        <w:tc>
          <w:tcPr>
            <w:tcW w:w="994" w:type="dxa"/>
            <w:tcMar>
              <w:top w:w="50" w:type="dxa"/>
              <w:left w:w="100" w:type="dxa"/>
            </w:tcMar>
            <w:vAlign w:val="center"/>
          </w:tcPr>
          <w:p w14:paraId="7F3D63C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19" w:type="dxa"/>
            <w:tcMar>
              <w:top w:w="50" w:type="dxa"/>
              <w:left w:w="100" w:type="dxa"/>
            </w:tcMar>
            <w:vAlign w:val="center"/>
          </w:tcPr>
          <w:p w14:paraId="712AF01C"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174A6261"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BACCEA0"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464AE687" w14:textId="77777777" w:rsidTr="006B168A">
        <w:trPr>
          <w:trHeight w:val="144"/>
          <w:tblCellSpacing w:w="20" w:type="nil"/>
        </w:trPr>
        <w:tc>
          <w:tcPr>
            <w:tcW w:w="0" w:type="auto"/>
            <w:gridSpan w:val="2"/>
            <w:tcMar>
              <w:top w:w="50" w:type="dxa"/>
              <w:left w:w="100" w:type="dxa"/>
            </w:tcMar>
            <w:vAlign w:val="center"/>
          </w:tcPr>
          <w:p w14:paraId="6AE2915D"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0EF8F4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2 </w:t>
            </w:r>
          </w:p>
        </w:tc>
        <w:tc>
          <w:tcPr>
            <w:tcW w:w="0" w:type="auto"/>
            <w:gridSpan w:val="3"/>
            <w:tcMar>
              <w:top w:w="50" w:type="dxa"/>
              <w:left w:w="100" w:type="dxa"/>
            </w:tcMar>
            <w:vAlign w:val="center"/>
          </w:tcPr>
          <w:p w14:paraId="51585F3F" w14:textId="77777777" w:rsidR="006B168A" w:rsidRPr="00E45289" w:rsidRDefault="006B168A" w:rsidP="006B168A">
            <w:pPr>
              <w:rPr>
                <w:rFonts w:ascii="Times New Roman" w:hAnsi="Times New Roman" w:cs="Times New Roman"/>
                <w:sz w:val="20"/>
                <w:szCs w:val="20"/>
              </w:rPr>
            </w:pPr>
          </w:p>
        </w:tc>
      </w:tr>
      <w:tr w:rsidR="006B168A" w:rsidRPr="00E45289" w14:paraId="75434FB8" w14:textId="77777777" w:rsidTr="006B168A">
        <w:trPr>
          <w:trHeight w:val="144"/>
          <w:tblCellSpacing w:w="20" w:type="nil"/>
        </w:trPr>
        <w:tc>
          <w:tcPr>
            <w:tcW w:w="0" w:type="auto"/>
            <w:gridSpan w:val="6"/>
            <w:tcMar>
              <w:top w:w="50" w:type="dxa"/>
              <w:left w:w="100" w:type="dxa"/>
            </w:tcMar>
            <w:vAlign w:val="center"/>
          </w:tcPr>
          <w:p w14:paraId="427A9F6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b/>
                <w:sz w:val="20"/>
                <w:szCs w:val="20"/>
              </w:rPr>
              <w:t>Раздел 2.</w:t>
            </w:r>
            <w:r w:rsidRPr="00E45289">
              <w:rPr>
                <w:rFonts w:ascii="Times New Roman" w:hAnsi="Times New Roman" w:cs="Times New Roman"/>
                <w:sz w:val="20"/>
                <w:szCs w:val="20"/>
              </w:rPr>
              <w:t xml:space="preserve"> </w:t>
            </w:r>
            <w:r w:rsidRPr="00E45289">
              <w:rPr>
                <w:rFonts w:ascii="Times New Roman" w:hAnsi="Times New Roman" w:cs="Times New Roman"/>
                <w:b/>
                <w:sz w:val="20"/>
                <w:szCs w:val="20"/>
              </w:rPr>
              <w:t>Спортивно-оздоровительная деятельность</w:t>
            </w:r>
          </w:p>
        </w:tc>
      </w:tr>
      <w:tr w:rsidR="006B168A" w:rsidRPr="00E45289" w14:paraId="1CE0DCD7" w14:textId="77777777" w:rsidTr="006B168A">
        <w:trPr>
          <w:trHeight w:val="144"/>
          <w:tblCellSpacing w:w="20" w:type="nil"/>
        </w:trPr>
        <w:tc>
          <w:tcPr>
            <w:tcW w:w="510" w:type="dxa"/>
            <w:tcMar>
              <w:top w:w="50" w:type="dxa"/>
              <w:left w:w="100" w:type="dxa"/>
            </w:tcMar>
            <w:vAlign w:val="center"/>
          </w:tcPr>
          <w:p w14:paraId="3256435A"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2.1</w:t>
            </w:r>
          </w:p>
        </w:tc>
        <w:tc>
          <w:tcPr>
            <w:tcW w:w="2816" w:type="dxa"/>
            <w:tcMar>
              <w:top w:w="50" w:type="dxa"/>
              <w:left w:w="100" w:type="dxa"/>
            </w:tcMar>
            <w:vAlign w:val="center"/>
          </w:tcPr>
          <w:p w14:paraId="326290C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Гимнастика (модуль "Гимнастика")</w:t>
            </w:r>
          </w:p>
        </w:tc>
        <w:tc>
          <w:tcPr>
            <w:tcW w:w="994" w:type="dxa"/>
            <w:tcMar>
              <w:top w:w="50" w:type="dxa"/>
              <w:left w:w="100" w:type="dxa"/>
            </w:tcMar>
            <w:vAlign w:val="center"/>
          </w:tcPr>
          <w:p w14:paraId="0A58641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19" w:type="dxa"/>
            <w:tcMar>
              <w:top w:w="50" w:type="dxa"/>
              <w:left w:w="100" w:type="dxa"/>
            </w:tcMar>
            <w:vAlign w:val="center"/>
          </w:tcPr>
          <w:p w14:paraId="7C051C6C"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B205969"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53130CDA"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31D3BE06" w14:textId="77777777" w:rsidTr="006B168A">
        <w:trPr>
          <w:trHeight w:val="144"/>
          <w:tblCellSpacing w:w="20" w:type="nil"/>
        </w:trPr>
        <w:tc>
          <w:tcPr>
            <w:tcW w:w="510" w:type="dxa"/>
            <w:tcMar>
              <w:top w:w="50" w:type="dxa"/>
              <w:left w:w="100" w:type="dxa"/>
            </w:tcMar>
            <w:vAlign w:val="center"/>
          </w:tcPr>
          <w:p w14:paraId="7984EF2E"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2.2</w:t>
            </w:r>
          </w:p>
        </w:tc>
        <w:tc>
          <w:tcPr>
            <w:tcW w:w="2816" w:type="dxa"/>
            <w:tcMar>
              <w:top w:w="50" w:type="dxa"/>
              <w:left w:w="100" w:type="dxa"/>
            </w:tcMar>
            <w:vAlign w:val="center"/>
          </w:tcPr>
          <w:p w14:paraId="7BD8B80F"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Лёгкая атлетика (модуль "Легкая атлетика")</w:t>
            </w:r>
          </w:p>
        </w:tc>
        <w:tc>
          <w:tcPr>
            <w:tcW w:w="994" w:type="dxa"/>
            <w:tcMar>
              <w:top w:w="50" w:type="dxa"/>
              <w:left w:w="100" w:type="dxa"/>
            </w:tcMar>
            <w:vAlign w:val="center"/>
          </w:tcPr>
          <w:p w14:paraId="441A1D7F"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12 </w:t>
            </w:r>
          </w:p>
        </w:tc>
        <w:tc>
          <w:tcPr>
            <w:tcW w:w="1719" w:type="dxa"/>
            <w:tcMar>
              <w:top w:w="50" w:type="dxa"/>
              <w:left w:w="100" w:type="dxa"/>
            </w:tcMar>
            <w:vAlign w:val="center"/>
          </w:tcPr>
          <w:p w14:paraId="38EA6954"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13D78D57"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4F560391"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145DB31D" w14:textId="77777777" w:rsidTr="006B168A">
        <w:trPr>
          <w:trHeight w:val="144"/>
          <w:tblCellSpacing w:w="20" w:type="nil"/>
        </w:trPr>
        <w:tc>
          <w:tcPr>
            <w:tcW w:w="510" w:type="dxa"/>
            <w:tcMar>
              <w:top w:w="50" w:type="dxa"/>
              <w:left w:w="100" w:type="dxa"/>
            </w:tcMar>
            <w:vAlign w:val="center"/>
          </w:tcPr>
          <w:p w14:paraId="232DB8A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2.3</w:t>
            </w:r>
          </w:p>
        </w:tc>
        <w:tc>
          <w:tcPr>
            <w:tcW w:w="2816" w:type="dxa"/>
            <w:tcMar>
              <w:top w:w="50" w:type="dxa"/>
              <w:left w:w="100" w:type="dxa"/>
            </w:tcMar>
            <w:vAlign w:val="center"/>
          </w:tcPr>
          <w:p w14:paraId="2C12D683"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Зимние виды спорта (модуль "Зимние виды спорта")</w:t>
            </w:r>
          </w:p>
        </w:tc>
        <w:tc>
          <w:tcPr>
            <w:tcW w:w="994" w:type="dxa"/>
            <w:tcMar>
              <w:top w:w="50" w:type="dxa"/>
              <w:left w:w="100" w:type="dxa"/>
            </w:tcMar>
            <w:vAlign w:val="center"/>
          </w:tcPr>
          <w:p w14:paraId="69BC1742"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7 </w:t>
            </w:r>
          </w:p>
        </w:tc>
        <w:tc>
          <w:tcPr>
            <w:tcW w:w="1719" w:type="dxa"/>
            <w:tcMar>
              <w:top w:w="50" w:type="dxa"/>
              <w:left w:w="100" w:type="dxa"/>
            </w:tcMar>
            <w:vAlign w:val="center"/>
          </w:tcPr>
          <w:p w14:paraId="6FD53D9A"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62A93C19"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1736E5D"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6C89775F" w14:textId="77777777" w:rsidTr="006B168A">
        <w:trPr>
          <w:trHeight w:val="144"/>
          <w:tblCellSpacing w:w="20" w:type="nil"/>
        </w:trPr>
        <w:tc>
          <w:tcPr>
            <w:tcW w:w="510" w:type="dxa"/>
            <w:tcMar>
              <w:top w:w="50" w:type="dxa"/>
              <w:left w:w="100" w:type="dxa"/>
            </w:tcMar>
            <w:vAlign w:val="center"/>
          </w:tcPr>
          <w:p w14:paraId="69AD2464"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2.4</w:t>
            </w:r>
          </w:p>
        </w:tc>
        <w:tc>
          <w:tcPr>
            <w:tcW w:w="2816" w:type="dxa"/>
            <w:tcMar>
              <w:top w:w="50" w:type="dxa"/>
              <w:left w:w="100" w:type="dxa"/>
            </w:tcMar>
            <w:vAlign w:val="center"/>
          </w:tcPr>
          <w:p w14:paraId="325A0DC2"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Плавание (модуль "Плавание")</w:t>
            </w:r>
          </w:p>
        </w:tc>
        <w:tc>
          <w:tcPr>
            <w:tcW w:w="994" w:type="dxa"/>
            <w:tcMar>
              <w:top w:w="50" w:type="dxa"/>
              <w:left w:w="100" w:type="dxa"/>
            </w:tcMar>
            <w:vAlign w:val="center"/>
          </w:tcPr>
          <w:p w14:paraId="43CEA7D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w:t>
            </w:r>
          </w:p>
        </w:tc>
        <w:tc>
          <w:tcPr>
            <w:tcW w:w="1719" w:type="dxa"/>
            <w:tcMar>
              <w:top w:w="50" w:type="dxa"/>
              <w:left w:w="100" w:type="dxa"/>
            </w:tcMar>
            <w:vAlign w:val="center"/>
          </w:tcPr>
          <w:p w14:paraId="6A0AA1B3"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34EA36C1"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18436514"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4FFADF28" w14:textId="77777777" w:rsidTr="006B168A">
        <w:trPr>
          <w:trHeight w:val="144"/>
          <w:tblCellSpacing w:w="20" w:type="nil"/>
        </w:trPr>
        <w:tc>
          <w:tcPr>
            <w:tcW w:w="510" w:type="dxa"/>
            <w:tcMar>
              <w:top w:w="50" w:type="dxa"/>
              <w:left w:w="100" w:type="dxa"/>
            </w:tcMar>
            <w:vAlign w:val="center"/>
          </w:tcPr>
          <w:p w14:paraId="70B55FCF"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2.5</w:t>
            </w:r>
          </w:p>
        </w:tc>
        <w:tc>
          <w:tcPr>
            <w:tcW w:w="2816" w:type="dxa"/>
            <w:tcMar>
              <w:top w:w="50" w:type="dxa"/>
              <w:left w:w="100" w:type="dxa"/>
            </w:tcMar>
            <w:vAlign w:val="center"/>
          </w:tcPr>
          <w:p w14:paraId="79298267"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Баскетбол (модуль "Спортивные игры")</w:t>
            </w:r>
          </w:p>
        </w:tc>
        <w:tc>
          <w:tcPr>
            <w:tcW w:w="994" w:type="dxa"/>
            <w:tcMar>
              <w:top w:w="50" w:type="dxa"/>
              <w:left w:w="100" w:type="dxa"/>
            </w:tcMar>
            <w:vAlign w:val="center"/>
          </w:tcPr>
          <w:p w14:paraId="487CB38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 </w:t>
            </w:r>
          </w:p>
        </w:tc>
        <w:tc>
          <w:tcPr>
            <w:tcW w:w="1719" w:type="dxa"/>
            <w:tcMar>
              <w:top w:w="50" w:type="dxa"/>
              <w:left w:w="100" w:type="dxa"/>
            </w:tcMar>
            <w:vAlign w:val="center"/>
          </w:tcPr>
          <w:p w14:paraId="72FF796F"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4DE29727"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08CD8884"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743646CF" w14:textId="77777777" w:rsidTr="006B168A">
        <w:trPr>
          <w:trHeight w:val="144"/>
          <w:tblCellSpacing w:w="20" w:type="nil"/>
        </w:trPr>
        <w:tc>
          <w:tcPr>
            <w:tcW w:w="510" w:type="dxa"/>
            <w:tcMar>
              <w:top w:w="50" w:type="dxa"/>
              <w:left w:w="100" w:type="dxa"/>
            </w:tcMar>
            <w:vAlign w:val="center"/>
          </w:tcPr>
          <w:p w14:paraId="664FEC01"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2.6</w:t>
            </w:r>
          </w:p>
        </w:tc>
        <w:tc>
          <w:tcPr>
            <w:tcW w:w="2816" w:type="dxa"/>
            <w:tcMar>
              <w:top w:w="50" w:type="dxa"/>
              <w:left w:w="100" w:type="dxa"/>
            </w:tcMar>
            <w:vAlign w:val="center"/>
          </w:tcPr>
          <w:p w14:paraId="231DC07A"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 xml:space="preserve">Спортивные игры. Волейбол </w:t>
            </w:r>
            <w:r w:rsidRPr="00E45289">
              <w:rPr>
                <w:rFonts w:ascii="Times New Roman" w:hAnsi="Times New Roman" w:cs="Times New Roman"/>
                <w:sz w:val="20"/>
                <w:szCs w:val="20"/>
              </w:rPr>
              <w:lastRenderedPageBreak/>
              <w:t>(модуль "Спортивные игры")</w:t>
            </w:r>
          </w:p>
        </w:tc>
        <w:tc>
          <w:tcPr>
            <w:tcW w:w="994" w:type="dxa"/>
            <w:tcMar>
              <w:top w:w="50" w:type="dxa"/>
              <w:left w:w="100" w:type="dxa"/>
            </w:tcMar>
            <w:vAlign w:val="center"/>
          </w:tcPr>
          <w:p w14:paraId="476DC131"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10 </w:t>
            </w:r>
          </w:p>
        </w:tc>
        <w:tc>
          <w:tcPr>
            <w:tcW w:w="1719" w:type="dxa"/>
            <w:tcMar>
              <w:top w:w="50" w:type="dxa"/>
              <w:left w:w="100" w:type="dxa"/>
            </w:tcMar>
            <w:vAlign w:val="center"/>
          </w:tcPr>
          <w:p w14:paraId="58994978"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0BA4642D"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3CA3D52F"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 xml:space="preserve">https|//урок.рф https://resh.edu.ru/ </w:t>
            </w:r>
            <w:r w:rsidRPr="00E45289">
              <w:rPr>
                <w:rFonts w:ascii="Times New Roman" w:eastAsia="Times New Roman" w:hAnsi="Times New Roman" w:cs="Times New Roman"/>
                <w:sz w:val="20"/>
                <w:szCs w:val="20"/>
              </w:rPr>
              <w:lastRenderedPageBreak/>
              <w:t>https://interneturok.ru/</w:t>
            </w:r>
          </w:p>
        </w:tc>
      </w:tr>
      <w:tr w:rsidR="006B168A" w:rsidRPr="00E45289" w14:paraId="267FC07E" w14:textId="77777777" w:rsidTr="006B168A">
        <w:trPr>
          <w:trHeight w:val="144"/>
          <w:tblCellSpacing w:w="20" w:type="nil"/>
        </w:trPr>
        <w:tc>
          <w:tcPr>
            <w:tcW w:w="510" w:type="dxa"/>
            <w:tcMar>
              <w:top w:w="50" w:type="dxa"/>
              <w:left w:w="100" w:type="dxa"/>
            </w:tcMar>
            <w:vAlign w:val="center"/>
          </w:tcPr>
          <w:p w14:paraId="61477220"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lastRenderedPageBreak/>
              <w:t>2.7</w:t>
            </w:r>
          </w:p>
        </w:tc>
        <w:tc>
          <w:tcPr>
            <w:tcW w:w="2816" w:type="dxa"/>
            <w:tcMar>
              <w:top w:w="50" w:type="dxa"/>
              <w:left w:w="100" w:type="dxa"/>
            </w:tcMar>
            <w:vAlign w:val="center"/>
          </w:tcPr>
          <w:p w14:paraId="0CF22A7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Спортивные игры. Футбол (модуль "Спортивные игры")</w:t>
            </w:r>
          </w:p>
        </w:tc>
        <w:tc>
          <w:tcPr>
            <w:tcW w:w="994" w:type="dxa"/>
            <w:tcMar>
              <w:top w:w="50" w:type="dxa"/>
              <w:left w:w="100" w:type="dxa"/>
            </w:tcMar>
            <w:vAlign w:val="center"/>
          </w:tcPr>
          <w:p w14:paraId="4152EB58"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w:t>
            </w:r>
          </w:p>
        </w:tc>
        <w:tc>
          <w:tcPr>
            <w:tcW w:w="1719" w:type="dxa"/>
            <w:tcMar>
              <w:top w:w="50" w:type="dxa"/>
              <w:left w:w="100" w:type="dxa"/>
            </w:tcMar>
            <w:vAlign w:val="center"/>
          </w:tcPr>
          <w:p w14:paraId="251B74F3"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296249EC"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3ABAACB0"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1F1067F0" w14:textId="77777777" w:rsidTr="006B168A">
        <w:trPr>
          <w:trHeight w:val="144"/>
          <w:tblCellSpacing w:w="20" w:type="nil"/>
        </w:trPr>
        <w:tc>
          <w:tcPr>
            <w:tcW w:w="510" w:type="dxa"/>
            <w:tcMar>
              <w:top w:w="50" w:type="dxa"/>
              <w:left w:w="100" w:type="dxa"/>
            </w:tcMar>
            <w:vAlign w:val="center"/>
          </w:tcPr>
          <w:p w14:paraId="0E087279" w14:textId="77777777" w:rsidR="006B168A" w:rsidRPr="00E45289" w:rsidRDefault="006B168A" w:rsidP="006B168A">
            <w:pPr>
              <w:rPr>
                <w:rFonts w:ascii="Times New Roman" w:hAnsi="Times New Roman" w:cs="Times New Roman"/>
                <w:sz w:val="20"/>
                <w:szCs w:val="20"/>
              </w:rPr>
            </w:pPr>
            <w:r w:rsidRPr="00E45289">
              <w:rPr>
                <w:rFonts w:ascii="Times New Roman" w:hAnsi="Times New Roman" w:cs="Times New Roman"/>
                <w:sz w:val="20"/>
                <w:szCs w:val="20"/>
              </w:rPr>
              <w:t>2.8</w:t>
            </w:r>
          </w:p>
        </w:tc>
        <w:tc>
          <w:tcPr>
            <w:tcW w:w="2816" w:type="dxa"/>
            <w:tcMar>
              <w:top w:w="50" w:type="dxa"/>
              <w:left w:w="100" w:type="dxa"/>
            </w:tcMar>
            <w:vAlign w:val="center"/>
          </w:tcPr>
          <w:p w14:paraId="751C577B"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5B550D7B"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9</w:t>
            </w:r>
          </w:p>
        </w:tc>
        <w:tc>
          <w:tcPr>
            <w:tcW w:w="1719" w:type="dxa"/>
            <w:tcMar>
              <w:top w:w="50" w:type="dxa"/>
              <w:left w:w="100" w:type="dxa"/>
            </w:tcMar>
            <w:vAlign w:val="center"/>
          </w:tcPr>
          <w:p w14:paraId="68F31500" w14:textId="77777777" w:rsidR="006B168A" w:rsidRPr="00E45289" w:rsidRDefault="006B168A" w:rsidP="006B168A">
            <w:pPr>
              <w:ind w:left="135"/>
              <w:jc w:val="center"/>
              <w:rPr>
                <w:rFonts w:ascii="Times New Roman" w:hAnsi="Times New Roman" w:cs="Times New Roman"/>
                <w:sz w:val="20"/>
                <w:szCs w:val="20"/>
              </w:rPr>
            </w:pPr>
          </w:p>
        </w:tc>
        <w:tc>
          <w:tcPr>
            <w:tcW w:w="1805" w:type="dxa"/>
            <w:tcMar>
              <w:top w:w="50" w:type="dxa"/>
              <w:left w:w="100" w:type="dxa"/>
            </w:tcMar>
            <w:vAlign w:val="center"/>
          </w:tcPr>
          <w:p w14:paraId="5079A1BA" w14:textId="77777777" w:rsidR="006B168A" w:rsidRPr="00E45289" w:rsidRDefault="006B168A" w:rsidP="006B168A">
            <w:pPr>
              <w:ind w:left="135"/>
              <w:jc w:val="center"/>
              <w:rPr>
                <w:rFonts w:ascii="Times New Roman" w:hAnsi="Times New Roman" w:cs="Times New Roman"/>
                <w:sz w:val="20"/>
                <w:szCs w:val="20"/>
              </w:rPr>
            </w:pPr>
          </w:p>
        </w:tc>
        <w:tc>
          <w:tcPr>
            <w:tcW w:w="2694" w:type="dxa"/>
            <w:tcMar>
              <w:top w:w="50" w:type="dxa"/>
              <w:left w:w="100" w:type="dxa"/>
            </w:tcMar>
            <w:vAlign w:val="center"/>
          </w:tcPr>
          <w:p w14:paraId="653E38A8" w14:textId="77777777" w:rsidR="006B168A" w:rsidRPr="00E45289" w:rsidRDefault="006B168A" w:rsidP="006B168A">
            <w:pPr>
              <w:ind w:left="135"/>
              <w:rPr>
                <w:rFonts w:ascii="Times New Roman" w:hAnsi="Times New Roman" w:cs="Times New Roman"/>
                <w:sz w:val="20"/>
                <w:szCs w:val="20"/>
              </w:rPr>
            </w:pPr>
            <w:r w:rsidRPr="00E45289">
              <w:rPr>
                <w:rFonts w:ascii="Times New Roman" w:eastAsia="Times New Roman" w:hAnsi="Times New Roman" w:cs="Times New Roman"/>
                <w:sz w:val="20"/>
                <w:szCs w:val="20"/>
              </w:rPr>
              <w:t>https|//урок.рф https://resh.edu.ru/ https://interneturok.ru/</w:t>
            </w:r>
          </w:p>
        </w:tc>
      </w:tr>
      <w:tr w:rsidR="006B168A" w:rsidRPr="00E45289" w14:paraId="68434767" w14:textId="77777777" w:rsidTr="006B168A">
        <w:trPr>
          <w:trHeight w:val="144"/>
          <w:tblCellSpacing w:w="20" w:type="nil"/>
        </w:trPr>
        <w:tc>
          <w:tcPr>
            <w:tcW w:w="0" w:type="auto"/>
            <w:gridSpan w:val="2"/>
            <w:tcMar>
              <w:top w:w="50" w:type="dxa"/>
              <w:left w:w="100" w:type="dxa"/>
            </w:tcMar>
            <w:vAlign w:val="center"/>
          </w:tcPr>
          <w:p w14:paraId="53703309"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Итого по разделу</w:t>
            </w:r>
          </w:p>
        </w:tc>
        <w:tc>
          <w:tcPr>
            <w:tcW w:w="1563" w:type="dxa"/>
            <w:tcMar>
              <w:top w:w="50" w:type="dxa"/>
              <w:left w:w="100" w:type="dxa"/>
            </w:tcMar>
            <w:vAlign w:val="center"/>
          </w:tcPr>
          <w:p w14:paraId="1262B9BD"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62 </w:t>
            </w:r>
          </w:p>
        </w:tc>
        <w:tc>
          <w:tcPr>
            <w:tcW w:w="0" w:type="auto"/>
            <w:gridSpan w:val="3"/>
            <w:tcMar>
              <w:top w:w="50" w:type="dxa"/>
              <w:left w:w="100" w:type="dxa"/>
            </w:tcMar>
            <w:vAlign w:val="center"/>
          </w:tcPr>
          <w:p w14:paraId="707C367D" w14:textId="77777777" w:rsidR="006B168A" w:rsidRPr="00E45289" w:rsidRDefault="006B168A" w:rsidP="006B168A">
            <w:pPr>
              <w:rPr>
                <w:rFonts w:ascii="Times New Roman" w:hAnsi="Times New Roman" w:cs="Times New Roman"/>
                <w:sz w:val="20"/>
                <w:szCs w:val="20"/>
              </w:rPr>
            </w:pPr>
          </w:p>
        </w:tc>
      </w:tr>
      <w:tr w:rsidR="006B168A" w:rsidRPr="00E45289" w14:paraId="6FAD9373" w14:textId="77777777" w:rsidTr="006B168A">
        <w:trPr>
          <w:trHeight w:val="144"/>
          <w:tblCellSpacing w:w="20" w:type="nil"/>
        </w:trPr>
        <w:tc>
          <w:tcPr>
            <w:tcW w:w="0" w:type="auto"/>
            <w:gridSpan w:val="2"/>
            <w:tcMar>
              <w:top w:w="50" w:type="dxa"/>
              <w:left w:w="100" w:type="dxa"/>
            </w:tcMar>
            <w:vAlign w:val="center"/>
          </w:tcPr>
          <w:p w14:paraId="78172D21" w14:textId="77777777" w:rsidR="006B168A" w:rsidRPr="00E45289" w:rsidRDefault="006B168A" w:rsidP="006B168A">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63" w:type="dxa"/>
            <w:tcMar>
              <w:top w:w="50" w:type="dxa"/>
              <w:left w:w="100" w:type="dxa"/>
            </w:tcMar>
            <w:vAlign w:val="center"/>
          </w:tcPr>
          <w:p w14:paraId="2C2B4EB7"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68 </w:t>
            </w:r>
          </w:p>
        </w:tc>
        <w:tc>
          <w:tcPr>
            <w:tcW w:w="1719" w:type="dxa"/>
            <w:tcMar>
              <w:top w:w="50" w:type="dxa"/>
              <w:left w:w="100" w:type="dxa"/>
            </w:tcMar>
            <w:vAlign w:val="center"/>
          </w:tcPr>
          <w:p w14:paraId="1477828C"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w:t>
            </w:r>
          </w:p>
        </w:tc>
        <w:tc>
          <w:tcPr>
            <w:tcW w:w="1805" w:type="dxa"/>
            <w:tcMar>
              <w:top w:w="50" w:type="dxa"/>
              <w:left w:w="100" w:type="dxa"/>
            </w:tcMar>
            <w:vAlign w:val="center"/>
          </w:tcPr>
          <w:p w14:paraId="47D7F3F3" w14:textId="77777777" w:rsidR="006B168A" w:rsidRPr="00E45289" w:rsidRDefault="006B168A" w:rsidP="006B168A">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694" w:type="dxa"/>
            <w:tcMar>
              <w:top w:w="50" w:type="dxa"/>
              <w:left w:w="100" w:type="dxa"/>
            </w:tcMar>
            <w:vAlign w:val="center"/>
          </w:tcPr>
          <w:p w14:paraId="42B688DE" w14:textId="77777777" w:rsidR="006B168A" w:rsidRPr="00E45289" w:rsidRDefault="006B168A" w:rsidP="006B168A">
            <w:pPr>
              <w:rPr>
                <w:rFonts w:ascii="Times New Roman" w:hAnsi="Times New Roman" w:cs="Times New Roman"/>
                <w:sz w:val="20"/>
                <w:szCs w:val="20"/>
              </w:rPr>
            </w:pPr>
          </w:p>
        </w:tc>
      </w:tr>
    </w:tbl>
    <w:p w14:paraId="7318765C" w14:textId="77777777" w:rsidR="00A85921" w:rsidRPr="00E45289" w:rsidRDefault="00A85921" w:rsidP="00107F7A">
      <w:pPr>
        <w:pStyle w:val="3"/>
        <w:spacing w:line="240" w:lineRule="auto"/>
        <w:jc w:val="both"/>
        <w:rPr>
          <w:rFonts w:ascii="Times New Roman" w:hAnsi="Times New Roman" w:cs="Times New Roman"/>
        </w:rPr>
      </w:pPr>
    </w:p>
    <w:p w14:paraId="70F3F115" w14:textId="11E40174" w:rsidR="000D7509" w:rsidRPr="00E45289" w:rsidRDefault="003E3172" w:rsidP="00107F7A">
      <w:pPr>
        <w:pStyle w:val="3"/>
        <w:spacing w:line="240" w:lineRule="auto"/>
        <w:jc w:val="both"/>
        <w:rPr>
          <w:rFonts w:ascii="Times New Roman" w:hAnsi="Times New Roman" w:cs="Times New Roman"/>
        </w:rPr>
      </w:pPr>
      <w:r w:rsidRPr="00E45289">
        <w:rPr>
          <w:rFonts w:ascii="Times New Roman" w:hAnsi="Times New Roman" w:cs="Times New Roman"/>
        </w:rPr>
        <w:t>2.1.17</w:t>
      </w:r>
      <w:r w:rsidR="000D7509" w:rsidRPr="00E45289">
        <w:rPr>
          <w:rFonts w:ascii="Times New Roman" w:hAnsi="Times New Roman" w:cs="Times New Roman"/>
        </w:rPr>
        <w:t>. ОСНОВЫ БЕЗОПАСНОСТИ ЖИЗНЕДЕЯТЕЛЬНОСТИ (8-9 КЛАССЫ)</w:t>
      </w:r>
    </w:p>
    <w:p w14:paraId="5974B8AD" w14:textId="7D3663A6" w:rsidR="000D7509" w:rsidRPr="00E45289" w:rsidRDefault="00A85921" w:rsidP="00107F7A">
      <w:pPr>
        <w:jc w:val="both"/>
        <w:rPr>
          <w:rFonts w:ascii="Times New Roman" w:hAnsi="Times New Roman" w:cs="Times New Roman"/>
          <w:b/>
          <w:sz w:val="20"/>
          <w:szCs w:val="20"/>
        </w:rPr>
      </w:pPr>
      <w:r w:rsidRPr="00E45289">
        <w:rPr>
          <w:rFonts w:ascii="Times New Roman" w:hAnsi="Times New Roman" w:cs="Times New Roman"/>
          <w:b/>
          <w:sz w:val="20"/>
          <w:szCs w:val="20"/>
        </w:rPr>
        <w:t>Пояснительная записка</w:t>
      </w:r>
    </w:p>
    <w:p w14:paraId="48F20521" w14:textId="77777777" w:rsidR="003E3172" w:rsidRPr="00E45289" w:rsidRDefault="003E3172" w:rsidP="003E3172">
      <w:pPr>
        <w:pStyle w:val="13"/>
        <w:jc w:val="both"/>
        <w:rPr>
          <w:color w:val="auto"/>
        </w:rPr>
      </w:pPr>
      <w:r w:rsidRPr="00E45289">
        <w:rPr>
          <w:color w:val="auto"/>
        </w:rP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w:t>
      </w:r>
      <w:r w:rsidRPr="00E45289">
        <w:rPr>
          <w:color w:val="auto"/>
        </w:rPr>
        <w:lastRenderedPageBreak/>
        <w:t>образовательной программы основного общего образования по учебному предмету ОБЖ, федеральной рабочей программы воспитания.</w:t>
      </w:r>
    </w:p>
    <w:p w14:paraId="07BBB149" w14:textId="77777777" w:rsidR="003E3172" w:rsidRPr="00E45289" w:rsidRDefault="003E3172" w:rsidP="003E3172">
      <w:pPr>
        <w:pStyle w:val="13"/>
        <w:jc w:val="both"/>
        <w:rPr>
          <w:color w:val="auto"/>
        </w:rPr>
      </w:pPr>
      <w:r w:rsidRPr="00E45289">
        <w:rPr>
          <w:color w:val="auto"/>
        </w:rPr>
        <w:t>Настоящая Программа обеспечивает:</w:t>
      </w:r>
    </w:p>
    <w:p w14:paraId="468CFF62" w14:textId="77777777" w:rsidR="003E3172" w:rsidRPr="00E45289" w:rsidRDefault="003E3172" w:rsidP="003E3172">
      <w:pPr>
        <w:pStyle w:val="13"/>
        <w:jc w:val="both"/>
        <w:rPr>
          <w:color w:val="auto"/>
        </w:rPr>
      </w:pPr>
      <w:r w:rsidRPr="00E45289">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A2E1F7B" w14:textId="77777777" w:rsidR="003E3172" w:rsidRPr="00E45289" w:rsidRDefault="003E3172" w:rsidP="003E3172">
      <w:pPr>
        <w:pStyle w:val="13"/>
        <w:jc w:val="both"/>
        <w:rPr>
          <w:color w:val="auto"/>
        </w:rPr>
      </w:pPr>
      <w:r w:rsidRPr="00E45289">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67A7319" w14:textId="77777777" w:rsidR="003E3172" w:rsidRPr="00E45289" w:rsidRDefault="003E3172" w:rsidP="003E3172">
      <w:pPr>
        <w:pStyle w:val="13"/>
        <w:jc w:val="both"/>
        <w:rPr>
          <w:color w:val="auto"/>
        </w:rPr>
      </w:pPr>
      <w:r w:rsidRPr="00E45289">
        <w:rPr>
          <w:color w:val="auto"/>
        </w:rPr>
        <w:t>возможность выработки и закрепления у обучающихся умений и навыков, необходимых для последующей жизни;</w:t>
      </w:r>
    </w:p>
    <w:p w14:paraId="629E4F83" w14:textId="77777777" w:rsidR="003E3172" w:rsidRPr="00E45289" w:rsidRDefault="003E3172" w:rsidP="003E3172">
      <w:pPr>
        <w:pStyle w:val="13"/>
        <w:jc w:val="both"/>
        <w:rPr>
          <w:color w:val="auto"/>
        </w:rPr>
      </w:pPr>
      <w:r w:rsidRPr="00E45289">
        <w:rPr>
          <w:color w:val="auto"/>
        </w:rPr>
        <w:t>выработку практико-ориентированных компетенций, соответствующих потребностям современности;</w:t>
      </w:r>
    </w:p>
    <w:p w14:paraId="6E5D2EBA" w14:textId="77777777" w:rsidR="003E3172" w:rsidRPr="00E45289" w:rsidRDefault="003E3172" w:rsidP="003E3172">
      <w:pPr>
        <w:pStyle w:val="13"/>
        <w:jc w:val="both"/>
        <w:rPr>
          <w:color w:val="auto"/>
        </w:rPr>
      </w:pPr>
      <w:r w:rsidRPr="00E45289">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7D6831F" w14:textId="77777777" w:rsidR="003E3172" w:rsidRPr="00E45289" w:rsidRDefault="003E3172" w:rsidP="003E3172">
      <w:pPr>
        <w:pStyle w:val="13"/>
        <w:jc w:val="both"/>
        <w:rPr>
          <w:color w:val="auto"/>
        </w:rPr>
      </w:pPr>
      <w:r w:rsidRPr="00E45289">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B70DEF4" w14:textId="77777777" w:rsidR="003E3172" w:rsidRPr="00E45289" w:rsidRDefault="003E3172" w:rsidP="003E3172">
      <w:pPr>
        <w:pStyle w:val="13"/>
        <w:jc w:val="both"/>
        <w:rPr>
          <w:color w:val="auto"/>
        </w:rPr>
      </w:pPr>
      <w:r w:rsidRPr="00E45289">
        <w:rPr>
          <w:color w:val="auto"/>
        </w:rPr>
        <w:t>модуль № 1 «Культура безопасности жизнедеятельности в современном обществе»;</w:t>
      </w:r>
    </w:p>
    <w:p w14:paraId="4426144D" w14:textId="77777777" w:rsidR="003E3172" w:rsidRPr="00E45289" w:rsidRDefault="003E3172" w:rsidP="003E3172">
      <w:pPr>
        <w:pStyle w:val="13"/>
        <w:jc w:val="both"/>
        <w:rPr>
          <w:color w:val="auto"/>
        </w:rPr>
      </w:pPr>
      <w:r w:rsidRPr="00E45289">
        <w:rPr>
          <w:color w:val="auto"/>
        </w:rPr>
        <w:t>модуль № 2 «Безопасность в быту»;</w:t>
      </w:r>
    </w:p>
    <w:p w14:paraId="03E5A9C4" w14:textId="77777777" w:rsidR="003E3172" w:rsidRPr="00E45289" w:rsidRDefault="003E3172" w:rsidP="003E3172">
      <w:pPr>
        <w:pStyle w:val="13"/>
        <w:jc w:val="both"/>
        <w:rPr>
          <w:color w:val="auto"/>
        </w:rPr>
      </w:pPr>
      <w:r w:rsidRPr="00E45289">
        <w:rPr>
          <w:color w:val="auto"/>
        </w:rPr>
        <w:t>модуль № 3 «Безопасность на транспорте»;</w:t>
      </w:r>
    </w:p>
    <w:p w14:paraId="1CAE64E0" w14:textId="77777777" w:rsidR="003E3172" w:rsidRPr="00E45289" w:rsidRDefault="003E3172" w:rsidP="003E3172">
      <w:pPr>
        <w:pStyle w:val="13"/>
        <w:jc w:val="both"/>
        <w:rPr>
          <w:color w:val="auto"/>
        </w:rPr>
      </w:pPr>
      <w:r w:rsidRPr="00E45289">
        <w:rPr>
          <w:color w:val="auto"/>
        </w:rPr>
        <w:t>модуль № 4 «Безопасность в общественных местах»;</w:t>
      </w:r>
    </w:p>
    <w:p w14:paraId="6960A057" w14:textId="77777777" w:rsidR="003E3172" w:rsidRPr="00E45289" w:rsidRDefault="003E3172" w:rsidP="003E3172">
      <w:pPr>
        <w:pStyle w:val="13"/>
        <w:jc w:val="both"/>
        <w:rPr>
          <w:color w:val="auto"/>
        </w:rPr>
      </w:pPr>
      <w:r w:rsidRPr="00E45289">
        <w:rPr>
          <w:color w:val="auto"/>
        </w:rPr>
        <w:t>модуль № 5 «Безопасность в природной среде»;</w:t>
      </w:r>
    </w:p>
    <w:p w14:paraId="3AF427EF" w14:textId="77777777" w:rsidR="003E3172" w:rsidRPr="00E45289" w:rsidRDefault="003E3172" w:rsidP="003E3172">
      <w:pPr>
        <w:pStyle w:val="13"/>
        <w:jc w:val="both"/>
        <w:rPr>
          <w:color w:val="auto"/>
        </w:rPr>
      </w:pPr>
      <w:r w:rsidRPr="00E45289">
        <w:rPr>
          <w:color w:val="auto"/>
        </w:rPr>
        <w:t>модуль № 6 «Здоровье и как его сохранить. Основы медицинских знаний»;</w:t>
      </w:r>
    </w:p>
    <w:p w14:paraId="43ACDF1B" w14:textId="77777777" w:rsidR="003E3172" w:rsidRPr="00E45289" w:rsidRDefault="003E3172" w:rsidP="003E3172">
      <w:pPr>
        <w:pStyle w:val="13"/>
        <w:jc w:val="both"/>
        <w:rPr>
          <w:color w:val="auto"/>
        </w:rPr>
      </w:pPr>
      <w:r w:rsidRPr="00E45289">
        <w:rPr>
          <w:color w:val="auto"/>
        </w:rPr>
        <w:t>модуль № 7 «Безопасность в социуме»;</w:t>
      </w:r>
    </w:p>
    <w:p w14:paraId="59F7DC22" w14:textId="77777777" w:rsidR="003E3172" w:rsidRPr="00E45289" w:rsidRDefault="003E3172" w:rsidP="003E3172">
      <w:pPr>
        <w:pStyle w:val="13"/>
        <w:jc w:val="both"/>
        <w:rPr>
          <w:color w:val="auto"/>
        </w:rPr>
      </w:pPr>
      <w:r w:rsidRPr="00E45289">
        <w:rPr>
          <w:color w:val="auto"/>
        </w:rPr>
        <w:t>модуль № 8 «Безопасность в информационном пространстве»;</w:t>
      </w:r>
    </w:p>
    <w:p w14:paraId="14C4EF94" w14:textId="77777777" w:rsidR="003E3172" w:rsidRPr="00E45289" w:rsidRDefault="003E3172" w:rsidP="003E3172">
      <w:pPr>
        <w:pStyle w:val="13"/>
        <w:jc w:val="both"/>
        <w:rPr>
          <w:color w:val="auto"/>
        </w:rPr>
      </w:pPr>
      <w:r w:rsidRPr="00E45289">
        <w:rPr>
          <w:color w:val="auto"/>
        </w:rPr>
        <w:t>модуль № 9 «Основы противодействия экстремизму и терроризму»;</w:t>
      </w:r>
    </w:p>
    <w:p w14:paraId="6227B178" w14:textId="77777777" w:rsidR="003E3172" w:rsidRPr="00E45289" w:rsidRDefault="003E3172" w:rsidP="003E3172">
      <w:pPr>
        <w:pStyle w:val="13"/>
        <w:jc w:val="both"/>
        <w:rPr>
          <w:color w:val="auto"/>
        </w:rPr>
      </w:pPr>
      <w:r w:rsidRPr="00E45289">
        <w:rPr>
          <w:color w:val="auto"/>
        </w:rPr>
        <w:t>модуль №10 «Взаимодействие личности, общества и государства в обеспечении безопасности жизни и здоровья населения».</w:t>
      </w:r>
    </w:p>
    <w:p w14:paraId="27D024FB" w14:textId="77777777" w:rsidR="003E3172" w:rsidRPr="00E45289" w:rsidRDefault="003E3172" w:rsidP="003E3172">
      <w:pPr>
        <w:pStyle w:val="13"/>
        <w:jc w:val="both"/>
        <w:rPr>
          <w:color w:val="auto"/>
        </w:rPr>
      </w:pPr>
      <w:r w:rsidRPr="00E45289">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E45289">
        <w:rPr>
          <w:color w:val="auto"/>
        </w:rPr>
        <w:lastRenderedPageBreak/>
        <w:t>«предвидеть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77278999" w14:textId="77777777" w:rsidR="003E3172" w:rsidRPr="00E45289" w:rsidRDefault="003E3172" w:rsidP="003E3172">
      <w:pPr>
        <w:pStyle w:val="13"/>
        <w:jc w:val="both"/>
        <w:rPr>
          <w:color w:val="auto"/>
        </w:rPr>
      </w:pPr>
    </w:p>
    <w:p w14:paraId="42D6994F" w14:textId="77777777" w:rsidR="003E3172" w:rsidRPr="00E45289" w:rsidRDefault="003E3172" w:rsidP="003E3172">
      <w:pPr>
        <w:pStyle w:val="13"/>
        <w:jc w:val="both"/>
        <w:rPr>
          <w:color w:val="auto"/>
        </w:rPr>
      </w:pPr>
      <w:r w:rsidRPr="00E45289">
        <w:rPr>
          <w:color w:val="auto"/>
        </w:rPr>
        <w:t>ОБЩАЯ ХАРАКТЕРИСТИКА УЧЕБНОГО ПРЕДМЕТА «ОСНОВЫ БЕЗОПАСНОСТИ ЖИЗНЕДЕЯТЕЛЬНОСТИ»</w:t>
      </w:r>
    </w:p>
    <w:p w14:paraId="3DC446BD" w14:textId="77777777" w:rsidR="003E3172" w:rsidRPr="00E45289" w:rsidRDefault="003E3172" w:rsidP="003E3172">
      <w:pPr>
        <w:pStyle w:val="13"/>
        <w:jc w:val="both"/>
        <w:rPr>
          <w:color w:val="auto"/>
        </w:rPr>
      </w:pPr>
    </w:p>
    <w:p w14:paraId="2DDA8EBD" w14:textId="77777777" w:rsidR="003E3172" w:rsidRPr="00E45289" w:rsidRDefault="003E3172" w:rsidP="003E3172">
      <w:pPr>
        <w:pStyle w:val="13"/>
        <w:jc w:val="both"/>
        <w:rPr>
          <w:color w:val="auto"/>
        </w:rPr>
      </w:pPr>
      <w:r w:rsidRPr="00E45289">
        <w:rPr>
          <w:color w:val="auto"/>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34A2A67A" w14:textId="77777777" w:rsidR="003E3172" w:rsidRPr="00E45289" w:rsidRDefault="003E3172" w:rsidP="003E3172">
      <w:pPr>
        <w:pStyle w:val="13"/>
        <w:jc w:val="both"/>
        <w:rPr>
          <w:color w:val="auto"/>
        </w:rPr>
      </w:pPr>
      <w:r w:rsidRPr="00E45289">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5ED96A8A" w14:textId="77777777" w:rsidR="003E3172" w:rsidRPr="00E45289" w:rsidRDefault="003E3172" w:rsidP="003E3172">
      <w:pPr>
        <w:pStyle w:val="13"/>
        <w:jc w:val="both"/>
        <w:rPr>
          <w:color w:val="auto"/>
        </w:rPr>
      </w:pPr>
      <w:r w:rsidRPr="00E45289">
        <w:rPr>
          <w:color w:val="auto"/>
        </w:rPr>
        <w:t xml:space="preserve">В данных обстоятельствах колоссальное значение приобретает качественное образование подрастающего поколения россиян, </w:t>
      </w:r>
      <w:r w:rsidRPr="00E45289">
        <w:rPr>
          <w:color w:val="auto"/>
        </w:rPr>
        <w:lastRenderedPageBreak/>
        <w:t>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55D91044" w14:textId="77777777" w:rsidR="003E3172" w:rsidRPr="00E45289" w:rsidRDefault="003E3172" w:rsidP="003E3172">
      <w:pPr>
        <w:pStyle w:val="13"/>
        <w:jc w:val="both"/>
        <w:rPr>
          <w:color w:val="auto"/>
        </w:rPr>
      </w:pPr>
      <w:r w:rsidRPr="00E45289">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351DC45" w14:textId="77777777" w:rsidR="003E3172" w:rsidRPr="00E45289" w:rsidRDefault="003E3172" w:rsidP="003E3172">
      <w:pPr>
        <w:pStyle w:val="13"/>
        <w:jc w:val="both"/>
        <w:rPr>
          <w:color w:val="auto"/>
        </w:rPr>
      </w:pPr>
      <w:r w:rsidRPr="00E45289">
        <w:rPr>
          <w:color w:val="auto"/>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w:t>
      </w:r>
      <w:r w:rsidRPr="00E45289">
        <w:rPr>
          <w:color w:val="auto"/>
        </w:rPr>
        <w:lastRenderedPageBreak/>
        <w:t>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67BF531" w14:textId="77777777" w:rsidR="003E3172" w:rsidRPr="00E45289" w:rsidRDefault="003E3172" w:rsidP="003E3172">
      <w:pPr>
        <w:pStyle w:val="13"/>
        <w:jc w:val="both"/>
        <w:rPr>
          <w:color w:val="auto"/>
        </w:rPr>
      </w:pPr>
    </w:p>
    <w:p w14:paraId="0C7A4680" w14:textId="77777777" w:rsidR="003E3172" w:rsidRPr="00E45289" w:rsidRDefault="003E3172" w:rsidP="003E3172">
      <w:pPr>
        <w:pStyle w:val="13"/>
        <w:jc w:val="both"/>
        <w:rPr>
          <w:color w:val="auto"/>
        </w:rPr>
      </w:pPr>
      <w:r w:rsidRPr="00E45289">
        <w:rPr>
          <w:color w:val="auto"/>
        </w:rPr>
        <w:t>ЦЕЛЬ ИЗУЧЕНИЯ УЧЕБНОГО ПРЕДМЕТА «ОСНОВЫ БЕЗОПАСНОСТИ ЖИЗНЕДЕЯТЕЛЬНОСТИ»</w:t>
      </w:r>
    </w:p>
    <w:p w14:paraId="49EF640E" w14:textId="77777777" w:rsidR="003E3172" w:rsidRPr="00E45289" w:rsidRDefault="003E3172" w:rsidP="003E3172">
      <w:pPr>
        <w:pStyle w:val="13"/>
        <w:jc w:val="both"/>
        <w:rPr>
          <w:color w:val="auto"/>
        </w:rPr>
      </w:pPr>
    </w:p>
    <w:p w14:paraId="7FDE58D4" w14:textId="77777777" w:rsidR="003E3172" w:rsidRPr="00E45289" w:rsidRDefault="003E3172" w:rsidP="003E3172">
      <w:pPr>
        <w:pStyle w:val="13"/>
        <w:jc w:val="both"/>
        <w:rPr>
          <w:color w:val="auto"/>
        </w:rPr>
      </w:pPr>
      <w:r w:rsidRPr="00E45289">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002C4DD" w14:textId="77777777" w:rsidR="003E3172" w:rsidRPr="00E45289" w:rsidRDefault="003E3172" w:rsidP="003E3172">
      <w:pPr>
        <w:pStyle w:val="13"/>
        <w:jc w:val="both"/>
        <w:rPr>
          <w:color w:val="auto"/>
        </w:rPr>
      </w:pPr>
      <w:r w:rsidRPr="00E45289">
        <w:rPr>
          <w:color w:val="auto"/>
        </w:rPr>
        <w:t>•</w:t>
      </w:r>
      <w:r w:rsidRPr="00E45289">
        <w:rPr>
          <w:color w:val="auto"/>
        </w:rPr>
        <w:tab/>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54711E6" w14:textId="77777777" w:rsidR="003E3172" w:rsidRPr="00E45289" w:rsidRDefault="003E3172" w:rsidP="003E3172">
      <w:pPr>
        <w:pStyle w:val="13"/>
        <w:jc w:val="both"/>
        <w:rPr>
          <w:color w:val="auto"/>
        </w:rPr>
      </w:pPr>
      <w:r w:rsidRPr="00E45289">
        <w:rPr>
          <w:color w:val="auto"/>
        </w:rPr>
        <w:t>•</w:t>
      </w:r>
      <w:r w:rsidRPr="00E45289">
        <w:rPr>
          <w:color w:val="auto"/>
        </w:rPr>
        <w:tab/>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2868690" w14:textId="77777777" w:rsidR="003E3172" w:rsidRPr="00E45289" w:rsidRDefault="003E3172" w:rsidP="003E3172">
      <w:pPr>
        <w:pStyle w:val="13"/>
        <w:jc w:val="both"/>
        <w:rPr>
          <w:color w:val="auto"/>
        </w:rPr>
      </w:pPr>
      <w:r w:rsidRPr="00E45289">
        <w:rPr>
          <w:color w:val="auto"/>
        </w:rPr>
        <w:t>•</w:t>
      </w:r>
      <w:r w:rsidRPr="00E45289">
        <w:rPr>
          <w:color w:val="auto"/>
        </w:rPr>
        <w:ta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DE50C45" w14:textId="77777777" w:rsidR="003E3172" w:rsidRPr="00E45289" w:rsidRDefault="003E3172" w:rsidP="003E3172">
      <w:pPr>
        <w:pStyle w:val="13"/>
        <w:jc w:val="both"/>
        <w:rPr>
          <w:color w:val="auto"/>
        </w:rPr>
      </w:pPr>
    </w:p>
    <w:p w14:paraId="77147141" w14:textId="77777777" w:rsidR="003E3172" w:rsidRPr="00E45289" w:rsidRDefault="003E3172" w:rsidP="003E3172">
      <w:pPr>
        <w:pStyle w:val="13"/>
        <w:jc w:val="both"/>
        <w:rPr>
          <w:color w:val="auto"/>
        </w:rPr>
      </w:pPr>
      <w:r w:rsidRPr="00E45289">
        <w:rPr>
          <w:color w:val="auto"/>
        </w:rPr>
        <w:t>МЕСТО ПРЕДМЕТА В УЧЕБНОМ ПЛАНЕ</w:t>
      </w:r>
    </w:p>
    <w:p w14:paraId="6649C1AC" w14:textId="77777777" w:rsidR="003E3172" w:rsidRPr="00E45289" w:rsidRDefault="003E3172" w:rsidP="003E3172">
      <w:pPr>
        <w:pStyle w:val="13"/>
        <w:jc w:val="both"/>
        <w:rPr>
          <w:color w:val="auto"/>
        </w:rPr>
      </w:pPr>
    </w:p>
    <w:p w14:paraId="3697D574" w14:textId="77777777" w:rsidR="003E3172" w:rsidRPr="00E45289" w:rsidRDefault="003E3172" w:rsidP="003E3172">
      <w:pPr>
        <w:pStyle w:val="13"/>
        <w:jc w:val="both"/>
        <w:rPr>
          <w:color w:val="auto"/>
        </w:rPr>
      </w:pPr>
      <w:r w:rsidRPr="00E45289">
        <w:rPr>
          <w:color w:val="auto"/>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14:paraId="79E4812E" w14:textId="77777777" w:rsidR="003E3172" w:rsidRPr="00E45289" w:rsidRDefault="003E3172" w:rsidP="003E3172">
      <w:pPr>
        <w:pStyle w:val="13"/>
        <w:jc w:val="both"/>
        <w:rPr>
          <w:color w:val="auto"/>
        </w:rPr>
      </w:pPr>
      <w:r w:rsidRPr="00E45289">
        <w:rPr>
          <w:color w:val="auto"/>
        </w:rPr>
        <w:t xml:space="preserve"> </w:t>
      </w:r>
    </w:p>
    <w:p w14:paraId="4E3CAAD6" w14:textId="77777777" w:rsidR="003E3172" w:rsidRPr="00E45289" w:rsidRDefault="003E3172" w:rsidP="003E3172">
      <w:pPr>
        <w:pStyle w:val="13"/>
        <w:jc w:val="both"/>
        <w:rPr>
          <w:color w:val="auto"/>
        </w:rPr>
      </w:pPr>
      <w:r w:rsidRPr="00E45289">
        <w:rPr>
          <w:color w:val="auto"/>
        </w:rPr>
        <w:t>СОДЕРЖАНИЕ УЧЕБНОГО ПРЕДМЕТА</w:t>
      </w:r>
    </w:p>
    <w:p w14:paraId="0872A797" w14:textId="77777777" w:rsidR="003E3172" w:rsidRPr="00E45289" w:rsidRDefault="003E3172" w:rsidP="003E3172">
      <w:pPr>
        <w:pStyle w:val="13"/>
        <w:jc w:val="both"/>
        <w:rPr>
          <w:color w:val="auto"/>
        </w:rPr>
      </w:pPr>
    </w:p>
    <w:p w14:paraId="31940926" w14:textId="77777777" w:rsidR="003E3172" w:rsidRPr="00E45289" w:rsidRDefault="003E3172" w:rsidP="003E3172">
      <w:pPr>
        <w:pStyle w:val="13"/>
        <w:jc w:val="both"/>
        <w:rPr>
          <w:color w:val="auto"/>
        </w:rPr>
      </w:pPr>
      <w:r w:rsidRPr="00E45289">
        <w:rPr>
          <w:color w:val="auto"/>
        </w:rPr>
        <w:t xml:space="preserve">Модуль № 1 «Культура безопасности жизнедеятельности в современном </w:t>
      </w:r>
      <w:r w:rsidRPr="00E45289">
        <w:rPr>
          <w:color w:val="auto"/>
        </w:rPr>
        <w:lastRenderedPageBreak/>
        <w:t>обществе»:</w:t>
      </w:r>
    </w:p>
    <w:p w14:paraId="172FC09D" w14:textId="77777777" w:rsidR="003E3172" w:rsidRPr="00E45289" w:rsidRDefault="003E3172" w:rsidP="003E3172">
      <w:pPr>
        <w:pStyle w:val="13"/>
        <w:jc w:val="both"/>
        <w:rPr>
          <w:color w:val="auto"/>
        </w:rPr>
      </w:pPr>
      <w:r w:rsidRPr="00E45289">
        <w:rPr>
          <w:color w:val="auto"/>
        </w:rPr>
        <w:t>цель и задачи учебного предмета ОБЖ, его ключевые понятия и значение для человека;</w:t>
      </w:r>
    </w:p>
    <w:p w14:paraId="1DFCF74B" w14:textId="77777777" w:rsidR="003E3172" w:rsidRPr="00E45289" w:rsidRDefault="003E3172" w:rsidP="003E3172">
      <w:pPr>
        <w:pStyle w:val="13"/>
        <w:jc w:val="both"/>
        <w:rPr>
          <w:color w:val="auto"/>
        </w:rPr>
      </w:pPr>
      <w:r w:rsidRPr="00E45289">
        <w:rPr>
          <w:color w:val="auto"/>
        </w:rPr>
        <w:t>смысл понятий «опасность», «безопасность», «риск», «культура безопасности жизнедеятельности»;</w:t>
      </w:r>
    </w:p>
    <w:p w14:paraId="0CA7AAD3" w14:textId="77777777" w:rsidR="003E3172" w:rsidRPr="00E45289" w:rsidRDefault="003E3172" w:rsidP="003E3172">
      <w:pPr>
        <w:pStyle w:val="13"/>
        <w:jc w:val="both"/>
        <w:rPr>
          <w:color w:val="auto"/>
        </w:rPr>
      </w:pPr>
      <w:r w:rsidRPr="00E45289">
        <w:rPr>
          <w:color w:val="auto"/>
        </w:rPr>
        <w:t>источники и факторы опасности, их классификация;</w:t>
      </w:r>
    </w:p>
    <w:p w14:paraId="17512B6F" w14:textId="77777777" w:rsidR="003E3172" w:rsidRPr="00E45289" w:rsidRDefault="003E3172" w:rsidP="003E3172">
      <w:pPr>
        <w:pStyle w:val="13"/>
        <w:jc w:val="both"/>
        <w:rPr>
          <w:color w:val="auto"/>
        </w:rPr>
      </w:pPr>
      <w:r w:rsidRPr="00E45289">
        <w:rPr>
          <w:color w:val="auto"/>
        </w:rPr>
        <w:t>общие принципы безопасного поведения;</w:t>
      </w:r>
    </w:p>
    <w:p w14:paraId="1FFBFF71" w14:textId="77777777" w:rsidR="003E3172" w:rsidRPr="00E45289" w:rsidRDefault="003E3172" w:rsidP="003E3172">
      <w:pPr>
        <w:pStyle w:val="13"/>
        <w:jc w:val="both"/>
        <w:rPr>
          <w:color w:val="auto"/>
        </w:rPr>
      </w:pPr>
      <w:r w:rsidRPr="00E45289">
        <w:rPr>
          <w:color w:val="auto"/>
        </w:rPr>
        <w:t>виды чрезвычайных ситуаций, сходство и различия опасной, экстремальной и чрезвычайной ситуаций;</w:t>
      </w:r>
    </w:p>
    <w:p w14:paraId="21835BC8" w14:textId="77777777" w:rsidR="003E3172" w:rsidRPr="00E45289" w:rsidRDefault="003E3172" w:rsidP="003E3172">
      <w:pPr>
        <w:pStyle w:val="13"/>
        <w:jc w:val="both"/>
        <w:rPr>
          <w:color w:val="auto"/>
        </w:rPr>
      </w:pPr>
      <w:r w:rsidRPr="00E45289">
        <w:rPr>
          <w:color w:val="auto"/>
        </w:rPr>
        <w:t>уровни взаимодействия человека и окружающей среды;</w:t>
      </w:r>
    </w:p>
    <w:p w14:paraId="4764D74E" w14:textId="77777777" w:rsidR="003E3172" w:rsidRPr="00E45289" w:rsidRDefault="003E3172" w:rsidP="003E3172">
      <w:pPr>
        <w:pStyle w:val="13"/>
        <w:jc w:val="both"/>
        <w:rPr>
          <w:color w:val="auto"/>
        </w:rPr>
      </w:pPr>
      <w:r w:rsidRPr="00E45289">
        <w:rPr>
          <w:color w:val="auto"/>
        </w:rPr>
        <w:t>механизм перерастания повседневной ситуации в чрезвычайную ситуацию, правила поведения в опасных и чрезвычайных ситуациях.</w:t>
      </w:r>
    </w:p>
    <w:p w14:paraId="02A4A867" w14:textId="77777777" w:rsidR="003E3172" w:rsidRPr="00E45289" w:rsidRDefault="003E3172" w:rsidP="003E3172">
      <w:pPr>
        <w:pStyle w:val="13"/>
        <w:jc w:val="both"/>
        <w:rPr>
          <w:color w:val="auto"/>
        </w:rPr>
      </w:pPr>
      <w:r w:rsidRPr="00E45289">
        <w:rPr>
          <w:color w:val="auto"/>
        </w:rPr>
        <w:t>Модуль № 2 «Безопасность в быту»:</w:t>
      </w:r>
    </w:p>
    <w:p w14:paraId="01DD1B76" w14:textId="77777777" w:rsidR="003E3172" w:rsidRPr="00E45289" w:rsidRDefault="003E3172" w:rsidP="003E3172">
      <w:pPr>
        <w:pStyle w:val="13"/>
        <w:jc w:val="both"/>
        <w:rPr>
          <w:color w:val="auto"/>
        </w:rPr>
      </w:pPr>
      <w:r w:rsidRPr="00E45289">
        <w:rPr>
          <w:color w:val="auto"/>
        </w:rPr>
        <w:t>основные источники опасности в быту и их классификация;</w:t>
      </w:r>
    </w:p>
    <w:p w14:paraId="1A733F82" w14:textId="77777777" w:rsidR="003E3172" w:rsidRPr="00E45289" w:rsidRDefault="003E3172" w:rsidP="003E3172">
      <w:pPr>
        <w:pStyle w:val="13"/>
        <w:jc w:val="both"/>
        <w:rPr>
          <w:color w:val="auto"/>
        </w:rPr>
      </w:pPr>
      <w:r w:rsidRPr="00E45289">
        <w:rPr>
          <w:color w:val="auto"/>
        </w:rPr>
        <w:t>защита прав потребителя, сроки годности и состав продуктов питания;</w:t>
      </w:r>
    </w:p>
    <w:p w14:paraId="52582D32" w14:textId="77777777" w:rsidR="003E3172" w:rsidRPr="00E45289" w:rsidRDefault="003E3172" w:rsidP="003E3172">
      <w:pPr>
        <w:pStyle w:val="13"/>
        <w:jc w:val="both"/>
        <w:rPr>
          <w:color w:val="auto"/>
        </w:rPr>
      </w:pPr>
      <w:r w:rsidRPr="00E45289">
        <w:rPr>
          <w:color w:val="auto"/>
        </w:rPr>
        <w:t>бытовые отравления и причины их возникновения, классификация ядовитых веществ и их опасности;</w:t>
      </w:r>
    </w:p>
    <w:p w14:paraId="1BCABA9D" w14:textId="77777777" w:rsidR="003E3172" w:rsidRPr="00E45289" w:rsidRDefault="003E3172" w:rsidP="003E3172">
      <w:pPr>
        <w:pStyle w:val="13"/>
        <w:jc w:val="both"/>
        <w:rPr>
          <w:color w:val="auto"/>
        </w:rPr>
      </w:pPr>
      <w:r w:rsidRPr="00E45289">
        <w:rPr>
          <w:color w:val="auto"/>
        </w:rPr>
        <w:t>признаки отравления, приёмы и правила оказания первой помощи;</w:t>
      </w:r>
    </w:p>
    <w:p w14:paraId="4B65EC6E" w14:textId="77777777" w:rsidR="003E3172" w:rsidRPr="00E45289" w:rsidRDefault="003E3172" w:rsidP="003E3172">
      <w:pPr>
        <w:pStyle w:val="13"/>
        <w:jc w:val="both"/>
        <w:rPr>
          <w:color w:val="auto"/>
        </w:rPr>
      </w:pPr>
      <w:r w:rsidRPr="00E45289">
        <w:rPr>
          <w:color w:val="auto"/>
        </w:rPr>
        <w:t>правила комплектования и хранения домашней аптечки;</w:t>
      </w:r>
    </w:p>
    <w:p w14:paraId="202C182C" w14:textId="77777777" w:rsidR="003E3172" w:rsidRPr="00E45289" w:rsidRDefault="003E3172" w:rsidP="003E3172">
      <w:pPr>
        <w:pStyle w:val="13"/>
        <w:jc w:val="both"/>
        <w:rPr>
          <w:color w:val="auto"/>
        </w:rPr>
      </w:pPr>
      <w:r w:rsidRPr="00E45289">
        <w:rPr>
          <w:color w:val="auto"/>
        </w:rPr>
        <w:t>бытовые травмы и правила их предупреждения, приёмы и правила оказания первой помощи;</w:t>
      </w:r>
    </w:p>
    <w:p w14:paraId="56A80C27" w14:textId="77777777" w:rsidR="003E3172" w:rsidRPr="00E45289" w:rsidRDefault="003E3172" w:rsidP="003E3172">
      <w:pPr>
        <w:pStyle w:val="13"/>
        <w:jc w:val="both"/>
        <w:rPr>
          <w:color w:val="auto"/>
        </w:rPr>
      </w:pPr>
      <w:r w:rsidRPr="00E45289">
        <w:rPr>
          <w:color w:val="auto"/>
        </w:rPr>
        <w:t>правила обращения с газовыми и электрическими приборами, приёмы и правила оказания первой помощи;</w:t>
      </w:r>
    </w:p>
    <w:p w14:paraId="07E7088A" w14:textId="77777777" w:rsidR="003E3172" w:rsidRPr="00E45289" w:rsidRDefault="003E3172" w:rsidP="003E3172">
      <w:pPr>
        <w:pStyle w:val="13"/>
        <w:jc w:val="both"/>
        <w:rPr>
          <w:color w:val="auto"/>
        </w:rPr>
      </w:pPr>
      <w:r w:rsidRPr="00E45289">
        <w:rPr>
          <w:color w:val="auto"/>
        </w:rPr>
        <w:t>правила поведения в подъезде и лифте, а также при входе и выходе из них;</w:t>
      </w:r>
    </w:p>
    <w:p w14:paraId="453F5DD7" w14:textId="77777777" w:rsidR="003E3172" w:rsidRPr="00E45289" w:rsidRDefault="003E3172" w:rsidP="003E3172">
      <w:pPr>
        <w:pStyle w:val="13"/>
        <w:jc w:val="both"/>
        <w:rPr>
          <w:color w:val="auto"/>
        </w:rPr>
      </w:pPr>
      <w:r w:rsidRPr="00E45289">
        <w:rPr>
          <w:color w:val="auto"/>
        </w:rPr>
        <w:t>пожар и факторы его развития;</w:t>
      </w:r>
    </w:p>
    <w:p w14:paraId="2AFFD46D" w14:textId="77777777" w:rsidR="003E3172" w:rsidRPr="00E45289" w:rsidRDefault="003E3172" w:rsidP="003E3172">
      <w:pPr>
        <w:pStyle w:val="13"/>
        <w:jc w:val="both"/>
        <w:rPr>
          <w:color w:val="auto"/>
        </w:rPr>
      </w:pPr>
      <w:r w:rsidRPr="00E45289">
        <w:rPr>
          <w:color w:val="auto"/>
        </w:rPr>
        <w:t>условия и причины возникновения пожаров, их возможные последствия, приёмы и правила оказания первой помощи;</w:t>
      </w:r>
    </w:p>
    <w:p w14:paraId="338532D7" w14:textId="77777777" w:rsidR="003E3172" w:rsidRPr="00E45289" w:rsidRDefault="003E3172" w:rsidP="003E3172">
      <w:pPr>
        <w:pStyle w:val="13"/>
        <w:jc w:val="both"/>
        <w:rPr>
          <w:color w:val="auto"/>
        </w:rPr>
      </w:pPr>
      <w:r w:rsidRPr="00E45289">
        <w:rPr>
          <w:color w:val="auto"/>
        </w:rPr>
        <w:t>первичные средства пожаротушения;</w:t>
      </w:r>
    </w:p>
    <w:p w14:paraId="17FC2266" w14:textId="77777777" w:rsidR="003E3172" w:rsidRPr="00E45289" w:rsidRDefault="003E3172" w:rsidP="003E3172">
      <w:pPr>
        <w:pStyle w:val="13"/>
        <w:jc w:val="both"/>
        <w:rPr>
          <w:color w:val="auto"/>
        </w:rPr>
      </w:pPr>
      <w:r w:rsidRPr="00E45289">
        <w:rPr>
          <w:color w:val="auto"/>
        </w:rPr>
        <w:t>правила вызова экстренных служб и порядок взаимодействия с ними, ответственность за ложные сообщения;</w:t>
      </w:r>
    </w:p>
    <w:p w14:paraId="3EC050B0" w14:textId="77777777" w:rsidR="003E3172" w:rsidRPr="00E45289" w:rsidRDefault="003E3172" w:rsidP="003E3172">
      <w:pPr>
        <w:pStyle w:val="13"/>
        <w:jc w:val="both"/>
        <w:rPr>
          <w:color w:val="auto"/>
        </w:rPr>
      </w:pPr>
      <w:r w:rsidRPr="00E45289">
        <w:rPr>
          <w:color w:val="auto"/>
        </w:rPr>
        <w:t>права, обязанности и ответственность граждан в области пожарной безопасности;</w:t>
      </w:r>
    </w:p>
    <w:p w14:paraId="72E43B2A" w14:textId="77777777" w:rsidR="003E3172" w:rsidRPr="00E45289" w:rsidRDefault="003E3172" w:rsidP="003E3172">
      <w:pPr>
        <w:pStyle w:val="13"/>
        <w:jc w:val="both"/>
        <w:rPr>
          <w:color w:val="auto"/>
        </w:rPr>
      </w:pPr>
      <w:r w:rsidRPr="00E45289">
        <w:rPr>
          <w:color w:val="auto"/>
        </w:rPr>
        <w:t>ситуации криминального характера, правила поведения с малознакомыми людьми;</w:t>
      </w:r>
    </w:p>
    <w:p w14:paraId="38BEA22F" w14:textId="77777777" w:rsidR="003E3172" w:rsidRPr="00E45289" w:rsidRDefault="003E3172" w:rsidP="003E3172">
      <w:pPr>
        <w:pStyle w:val="13"/>
        <w:jc w:val="both"/>
        <w:rPr>
          <w:color w:val="auto"/>
        </w:rPr>
      </w:pPr>
      <w:r w:rsidRPr="00E45289">
        <w:rPr>
          <w:color w:val="auto"/>
        </w:rPr>
        <w:t>меры по предотвращению проникновения злоумышленников в дом, правила поведения при попытке проникновения в дом посторонних;</w:t>
      </w:r>
    </w:p>
    <w:p w14:paraId="0460BC85" w14:textId="77777777" w:rsidR="003E3172" w:rsidRPr="00E45289" w:rsidRDefault="003E3172" w:rsidP="003E3172">
      <w:pPr>
        <w:pStyle w:val="13"/>
        <w:jc w:val="both"/>
        <w:rPr>
          <w:color w:val="auto"/>
        </w:rPr>
      </w:pPr>
      <w:r w:rsidRPr="00E45289">
        <w:rPr>
          <w:color w:val="auto"/>
        </w:rPr>
        <w:t xml:space="preserve">классификация аварийных ситуаций в коммунальных системах </w:t>
      </w:r>
      <w:r w:rsidRPr="00E45289">
        <w:rPr>
          <w:color w:val="auto"/>
        </w:rPr>
        <w:lastRenderedPageBreak/>
        <w:t>жизнеобеспечения;</w:t>
      </w:r>
    </w:p>
    <w:p w14:paraId="0E2CECD2" w14:textId="77777777" w:rsidR="003E3172" w:rsidRPr="00E45289" w:rsidRDefault="003E3172" w:rsidP="003E3172">
      <w:pPr>
        <w:pStyle w:val="13"/>
        <w:jc w:val="both"/>
        <w:rPr>
          <w:color w:val="auto"/>
        </w:rPr>
      </w:pPr>
      <w:r w:rsidRPr="00E45289">
        <w:rPr>
          <w:color w:val="auto"/>
        </w:rPr>
        <w:t>правила подготовки к возможным авариям на коммунальных системах, порядок действий при авариях на коммунальных системах.</w:t>
      </w:r>
    </w:p>
    <w:p w14:paraId="6C85F819" w14:textId="77777777" w:rsidR="003E3172" w:rsidRPr="00E45289" w:rsidRDefault="003E3172" w:rsidP="003E3172">
      <w:pPr>
        <w:pStyle w:val="13"/>
        <w:jc w:val="both"/>
        <w:rPr>
          <w:color w:val="auto"/>
        </w:rPr>
      </w:pPr>
      <w:r w:rsidRPr="00E45289">
        <w:rPr>
          <w:color w:val="auto"/>
        </w:rPr>
        <w:t>Модуль № 3 «Безопасность на транспорте»:</w:t>
      </w:r>
    </w:p>
    <w:p w14:paraId="6A8BBFAE" w14:textId="77777777" w:rsidR="003E3172" w:rsidRPr="00E45289" w:rsidRDefault="003E3172" w:rsidP="003E3172">
      <w:pPr>
        <w:pStyle w:val="13"/>
        <w:jc w:val="both"/>
        <w:rPr>
          <w:color w:val="auto"/>
        </w:rPr>
      </w:pPr>
      <w:r w:rsidRPr="00E45289">
        <w:rPr>
          <w:color w:val="auto"/>
        </w:rPr>
        <w:t>правила дорожного движения и их значение, условия обеспечения безопасности участников дорожного движения;</w:t>
      </w:r>
    </w:p>
    <w:p w14:paraId="0E4565EF" w14:textId="77777777" w:rsidR="003E3172" w:rsidRPr="00E45289" w:rsidRDefault="003E3172" w:rsidP="003E3172">
      <w:pPr>
        <w:pStyle w:val="13"/>
        <w:jc w:val="both"/>
        <w:rPr>
          <w:color w:val="auto"/>
        </w:rPr>
      </w:pPr>
      <w:r w:rsidRPr="00E45289">
        <w:rPr>
          <w:color w:val="auto"/>
        </w:rPr>
        <w:t>правила дорожного движения и дорожные знаки для пешеходов;</w:t>
      </w:r>
    </w:p>
    <w:p w14:paraId="17642EA2" w14:textId="77777777" w:rsidR="003E3172" w:rsidRPr="00E45289" w:rsidRDefault="003E3172" w:rsidP="003E3172">
      <w:pPr>
        <w:pStyle w:val="13"/>
        <w:jc w:val="both"/>
        <w:rPr>
          <w:color w:val="auto"/>
        </w:rPr>
      </w:pPr>
      <w:r w:rsidRPr="00E45289">
        <w:rPr>
          <w:color w:val="auto"/>
        </w:rPr>
        <w:t>«дорожные ловушки» и правила их предупреждения;</w:t>
      </w:r>
    </w:p>
    <w:p w14:paraId="795DC827" w14:textId="77777777" w:rsidR="003E3172" w:rsidRPr="00E45289" w:rsidRDefault="003E3172" w:rsidP="003E3172">
      <w:pPr>
        <w:pStyle w:val="13"/>
        <w:jc w:val="both"/>
        <w:rPr>
          <w:color w:val="auto"/>
        </w:rPr>
      </w:pPr>
      <w:r w:rsidRPr="00E45289">
        <w:rPr>
          <w:color w:val="auto"/>
        </w:rPr>
        <w:t>световозвращающие элементы и правила их применения;</w:t>
      </w:r>
    </w:p>
    <w:p w14:paraId="1DD46F10" w14:textId="77777777" w:rsidR="003E3172" w:rsidRPr="00E45289" w:rsidRDefault="003E3172" w:rsidP="003E3172">
      <w:pPr>
        <w:pStyle w:val="13"/>
        <w:jc w:val="both"/>
        <w:rPr>
          <w:color w:val="auto"/>
        </w:rPr>
      </w:pPr>
      <w:r w:rsidRPr="00E45289">
        <w:rPr>
          <w:color w:val="auto"/>
        </w:rPr>
        <w:t>правила дорожного движения для пассажиров;</w:t>
      </w:r>
    </w:p>
    <w:p w14:paraId="79B58C0E" w14:textId="77777777" w:rsidR="003E3172" w:rsidRPr="00E45289" w:rsidRDefault="003E3172" w:rsidP="003E3172">
      <w:pPr>
        <w:pStyle w:val="13"/>
        <w:jc w:val="both"/>
        <w:rPr>
          <w:color w:val="auto"/>
        </w:rPr>
      </w:pPr>
      <w:r w:rsidRPr="00E45289">
        <w:rPr>
          <w:color w:val="auto"/>
        </w:rPr>
        <w:t>обязанности пассажиров маршрутных транспортных средств, ремень безопасности и правила его применения;</w:t>
      </w:r>
    </w:p>
    <w:p w14:paraId="44CAEDB8" w14:textId="77777777" w:rsidR="003E3172" w:rsidRPr="00E45289" w:rsidRDefault="003E3172" w:rsidP="003E3172">
      <w:pPr>
        <w:pStyle w:val="13"/>
        <w:jc w:val="both"/>
        <w:rPr>
          <w:color w:val="auto"/>
        </w:rPr>
      </w:pPr>
      <w:r w:rsidRPr="00E45289">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0E96C4" w14:textId="77777777" w:rsidR="003E3172" w:rsidRPr="00E45289" w:rsidRDefault="003E3172" w:rsidP="003E3172">
      <w:pPr>
        <w:pStyle w:val="13"/>
        <w:jc w:val="both"/>
        <w:rPr>
          <w:color w:val="auto"/>
        </w:rPr>
      </w:pPr>
      <w:r w:rsidRPr="00E45289">
        <w:rPr>
          <w:color w:val="auto"/>
        </w:rPr>
        <w:t>правила поведения пассажира мотоцикла;</w:t>
      </w:r>
    </w:p>
    <w:p w14:paraId="22BABEC3" w14:textId="77777777" w:rsidR="003E3172" w:rsidRPr="00E45289" w:rsidRDefault="003E3172" w:rsidP="003E3172">
      <w:pPr>
        <w:pStyle w:val="13"/>
        <w:jc w:val="both"/>
        <w:rPr>
          <w:color w:val="auto"/>
        </w:rPr>
      </w:pPr>
      <w:r w:rsidRPr="00E45289">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71350558" w14:textId="77777777" w:rsidR="003E3172" w:rsidRPr="00E45289" w:rsidRDefault="003E3172" w:rsidP="003E3172">
      <w:pPr>
        <w:pStyle w:val="13"/>
        <w:jc w:val="both"/>
        <w:rPr>
          <w:color w:val="auto"/>
        </w:rPr>
      </w:pPr>
      <w:r w:rsidRPr="00E45289">
        <w:rPr>
          <w:color w:val="auto"/>
        </w:rPr>
        <w:t>дорожные знаки для водителя велосипеда, сигналы велосипедиста;</w:t>
      </w:r>
    </w:p>
    <w:p w14:paraId="1A1AFE40" w14:textId="77777777" w:rsidR="003E3172" w:rsidRPr="00E45289" w:rsidRDefault="003E3172" w:rsidP="003E3172">
      <w:pPr>
        <w:pStyle w:val="13"/>
        <w:jc w:val="both"/>
        <w:rPr>
          <w:color w:val="auto"/>
        </w:rPr>
      </w:pPr>
      <w:r w:rsidRPr="00E45289">
        <w:rPr>
          <w:color w:val="auto"/>
        </w:rPr>
        <w:t>правила подготовки велосипеда к пользованию.</w:t>
      </w:r>
    </w:p>
    <w:p w14:paraId="1898ABB4" w14:textId="77777777" w:rsidR="003E3172" w:rsidRPr="00E45289" w:rsidRDefault="003E3172" w:rsidP="003E3172">
      <w:pPr>
        <w:pStyle w:val="13"/>
        <w:jc w:val="both"/>
        <w:rPr>
          <w:color w:val="auto"/>
        </w:rPr>
      </w:pPr>
      <w:r w:rsidRPr="00E45289">
        <w:rPr>
          <w:color w:val="auto"/>
        </w:rPr>
        <w:t>Модуль № 4 «Безопасность в общественных местах»:</w:t>
      </w:r>
    </w:p>
    <w:p w14:paraId="33FFD2B0" w14:textId="77777777" w:rsidR="003E3172" w:rsidRPr="00E45289" w:rsidRDefault="003E3172" w:rsidP="003E3172">
      <w:pPr>
        <w:pStyle w:val="13"/>
        <w:jc w:val="both"/>
        <w:rPr>
          <w:color w:val="auto"/>
        </w:rPr>
      </w:pPr>
      <w:r w:rsidRPr="00E45289">
        <w:rPr>
          <w:color w:val="auto"/>
        </w:rPr>
        <w:t>общественные места и их характеристики, потенциальные источники опасности в общественных местах;</w:t>
      </w:r>
    </w:p>
    <w:p w14:paraId="7842698C" w14:textId="77777777" w:rsidR="003E3172" w:rsidRPr="00E45289" w:rsidRDefault="003E3172" w:rsidP="003E3172">
      <w:pPr>
        <w:pStyle w:val="13"/>
        <w:jc w:val="both"/>
        <w:rPr>
          <w:color w:val="auto"/>
        </w:rPr>
      </w:pPr>
      <w:r w:rsidRPr="00E45289">
        <w:rPr>
          <w:color w:val="auto"/>
        </w:rPr>
        <w:t>правила вызова экстренных служб и порядок взаимодействия с ними;</w:t>
      </w:r>
    </w:p>
    <w:p w14:paraId="26D8283B" w14:textId="77777777" w:rsidR="003E3172" w:rsidRPr="00E45289" w:rsidRDefault="003E3172" w:rsidP="003E3172">
      <w:pPr>
        <w:pStyle w:val="13"/>
        <w:jc w:val="both"/>
        <w:rPr>
          <w:color w:val="auto"/>
        </w:rPr>
      </w:pPr>
      <w:r w:rsidRPr="00E45289">
        <w:rPr>
          <w:color w:val="auto"/>
        </w:rPr>
        <w:t>массовые мероприятия и правила подготовки к ним, оборудование мест массового пребывания людей;</w:t>
      </w:r>
    </w:p>
    <w:p w14:paraId="4D8C2963" w14:textId="77777777" w:rsidR="003E3172" w:rsidRPr="00E45289" w:rsidRDefault="003E3172" w:rsidP="003E3172">
      <w:pPr>
        <w:pStyle w:val="13"/>
        <w:jc w:val="both"/>
        <w:rPr>
          <w:color w:val="auto"/>
        </w:rPr>
      </w:pPr>
      <w:r w:rsidRPr="00E45289">
        <w:rPr>
          <w:color w:val="auto"/>
        </w:rPr>
        <w:t>порядок действий при беспорядках в местах массового пребывания людей;</w:t>
      </w:r>
    </w:p>
    <w:p w14:paraId="151C9F86" w14:textId="77777777" w:rsidR="003E3172" w:rsidRPr="00E45289" w:rsidRDefault="003E3172" w:rsidP="003E3172">
      <w:pPr>
        <w:pStyle w:val="13"/>
        <w:jc w:val="both"/>
        <w:rPr>
          <w:color w:val="auto"/>
        </w:rPr>
      </w:pPr>
      <w:r w:rsidRPr="00E45289">
        <w:rPr>
          <w:color w:val="auto"/>
        </w:rPr>
        <w:t>порядок действий при попадании в толпу и давку;</w:t>
      </w:r>
    </w:p>
    <w:p w14:paraId="06208205" w14:textId="77777777" w:rsidR="003E3172" w:rsidRPr="00E45289" w:rsidRDefault="003E3172" w:rsidP="003E3172">
      <w:pPr>
        <w:pStyle w:val="13"/>
        <w:jc w:val="both"/>
        <w:rPr>
          <w:color w:val="auto"/>
        </w:rPr>
      </w:pPr>
      <w:r w:rsidRPr="00E45289">
        <w:rPr>
          <w:color w:val="auto"/>
        </w:rPr>
        <w:t>порядок действий при обнаружении угрозы возникновения пожара;</w:t>
      </w:r>
    </w:p>
    <w:p w14:paraId="28289EFC" w14:textId="77777777" w:rsidR="003E3172" w:rsidRPr="00E45289" w:rsidRDefault="003E3172" w:rsidP="003E3172">
      <w:pPr>
        <w:pStyle w:val="13"/>
        <w:jc w:val="both"/>
        <w:rPr>
          <w:color w:val="auto"/>
        </w:rPr>
      </w:pPr>
      <w:r w:rsidRPr="00E45289">
        <w:rPr>
          <w:color w:val="auto"/>
        </w:rPr>
        <w:t>порядок действий при эвакуации из общественных мест и зданий;</w:t>
      </w:r>
    </w:p>
    <w:p w14:paraId="3967E09F" w14:textId="77777777" w:rsidR="003E3172" w:rsidRPr="00E45289" w:rsidRDefault="003E3172" w:rsidP="003E3172">
      <w:pPr>
        <w:pStyle w:val="13"/>
        <w:jc w:val="both"/>
        <w:rPr>
          <w:color w:val="auto"/>
        </w:rPr>
      </w:pPr>
      <w:r w:rsidRPr="00E45289">
        <w:rPr>
          <w:color w:val="auto"/>
        </w:rPr>
        <w:t>опасности криминогенного и антиобщественного характера в общественных местах, порядок действий при их возникновении;</w:t>
      </w:r>
    </w:p>
    <w:p w14:paraId="6120FAA4" w14:textId="77777777" w:rsidR="003E3172" w:rsidRPr="00E45289" w:rsidRDefault="003E3172" w:rsidP="003E3172">
      <w:pPr>
        <w:pStyle w:val="13"/>
        <w:jc w:val="both"/>
        <w:rPr>
          <w:color w:val="auto"/>
        </w:rPr>
      </w:pPr>
      <w:r w:rsidRPr="00E45289">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93C5F56" w14:textId="77777777" w:rsidR="003E3172" w:rsidRPr="00E45289" w:rsidRDefault="003E3172" w:rsidP="003E3172">
      <w:pPr>
        <w:pStyle w:val="13"/>
        <w:jc w:val="both"/>
        <w:rPr>
          <w:color w:val="auto"/>
        </w:rPr>
      </w:pPr>
      <w:r w:rsidRPr="00E45289">
        <w:rPr>
          <w:color w:val="auto"/>
        </w:rPr>
        <w:lastRenderedPageBreak/>
        <w:t>порядок действий при взаимодействии с правоохранительными органами.</w:t>
      </w:r>
    </w:p>
    <w:p w14:paraId="2C224674" w14:textId="77777777" w:rsidR="003E3172" w:rsidRPr="00E45289" w:rsidRDefault="003E3172" w:rsidP="003E3172">
      <w:pPr>
        <w:pStyle w:val="13"/>
        <w:jc w:val="both"/>
        <w:rPr>
          <w:color w:val="auto"/>
        </w:rPr>
      </w:pPr>
      <w:r w:rsidRPr="00E45289">
        <w:rPr>
          <w:color w:val="auto"/>
        </w:rPr>
        <w:t>Модуль № 5 «Безопасность в природной среде»:</w:t>
      </w:r>
    </w:p>
    <w:p w14:paraId="39F58C4F" w14:textId="77777777" w:rsidR="003E3172" w:rsidRPr="00E45289" w:rsidRDefault="003E3172" w:rsidP="003E3172">
      <w:pPr>
        <w:pStyle w:val="13"/>
        <w:jc w:val="both"/>
        <w:rPr>
          <w:color w:val="auto"/>
        </w:rPr>
      </w:pPr>
      <w:r w:rsidRPr="00E45289">
        <w:rPr>
          <w:color w:val="auto"/>
        </w:rPr>
        <w:t>чрезвычайные ситуации природного характера и их классификация;</w:t>
      </w:r>
    </w:p>
    <w:p w14:paraId="1C148712" w14:textId="77777777" w:rsidR="003E3172" w:rsidRPr="00E45289" w:rsidRDefault="003E3172" w:rsidP="003E3172">
      <w:pPr>
        <w:pStyle w:val="13"/>
        <w:jc w:val="both"/>
        <w:rPr>
          <w:color w:val="auto"/>
        </w:rPr>
      </w:pPr>
      <w:r w:rsidRPr="00E45289">
        <w:rPr>
          <w:color w:val="auto"/>
        </w:rPr>
        <w:t>правила поведения, необходимые для снижения риска встречи с дикими животными, порядок действий при встрече с ними;</w:t>
      </w:r>
    </w:p>
    <w:p w14:paraId="5A8E853F" w14:textId="77777777" w:rsidR="003E3172" w:rsidRPr="00E45289" w:rsidRDefault="003E3172" w:rsidP="003E3172">
      <w:pPr>
        <w:pStyle w:val="13"/>
        <w:jc w:val="both"/>
        <w:rPr>
          <w:color w:val="auto"/>
        </w:rPr>
      </w:pPr>
      <w:r w:rsidRPr="00E45289">
        <w:rPr>
          <w:color w:val="auto"/>
        </w:rPr>
        <w:t>порядок действий при укусах диких животных, змей, пауков, клещей и насекомых;</w:t>
      </w:r>
    </w:p>
    <w:p w14:paraId="289A9535" w14:textId="77777777" w:rsidR="003E3172" w:rsidRPr="00E45289" w:rsidRDefault="003E3172" w:rsidP="003E3172">
      <w:pPr>
        <w:pStyle w:val="13"/>
        <w:jc w:val="both"/>
        <w:rPr>
          <w:color w:val="auto"/>
        </w:rPr>
      </w:pPr>
      <w:r w:rsidRPr="00E45289">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D5AEB7E" w14:textId="77777777" w:rsidR="003E3172" w:rsidRPr="00E45289" w:rsidRDefault="003E3172" w:rsidP="003E3172">
      <w:pPr>
        <w:pStyle w:val="13"/>
        <w:jc w:val="both"/>
        <w:rPr>
          <w:color w:val="auto"/>
        </w:rPr>
      </w:pPr>
      <w:r w:rsidRPr="00E45289">
        <w:rPr>
          <w:color w:val="auto"/>
        </w:rPr>
        <w:t>автономные условия, их особенности и опасности, правила подготовки к длительному автономному существованию;</w:t>
      </w:r>
    </w:p>
    <w:p w14:paraId="3409276D" w14:textId="77777777" w:rsidR="003E3172" w:rsidRPr="00E45289" w:rsidRDefault="003E3172" w:rsidP="003E3172">
      <w:pPr>
        <w:pStyle w:val="13"/>
        <w:jc w:val="both"/>
        <w:rPr>
          <w:color w:val="auto"/>
        </w:rPr>
      </w:pPr>
      <w:r w:rsidRPr="00E45289">
        <w:rPr>
          <w:color w:val="auto"/>
        </w:rPr>
        <w:t>порядок действий при автономном существовании в природной среде;</w:t>
      </w:r>
    </w:p>
    <w:p w14:paraId="5E3A5497" w14:textId="77777777" w:rsidR="003E3172" w:rsidRPr="00E45289" w:rsidRDefault="003E3172" w:rsidP="003E3172">
      <w:pPr>
        <w:pStyle w:val="13"/>
        <w:jc w:val="both"/>
        <w:rPr>
          <w:color w:val="auto"/>
        </w:rPr>
      </w:pPr>
      <w:r w:rsidRPr="00E45289">
        <w:rPr>
          <w:color w:val="auto"/>
        </w:rPr>
        <w:t>правила ориентирования на местности, способы подачи сигналов бедствия;</w:t>
      </w:r>
    </w:p>
    <w:p w14:paraId="7ECC1671" w14:textId="77777777" w:rsidR="003E3172" w:rsidRPr="00E45289" w:rsidRDefault="003E3172" w:rsidP="003E3172">
      <w:pPr>
        <w:pStyle w:val="13"/>
        <w:jc w:val="both"/>
        <w:rPr>
          <w:color w:val="auto"/>
        </w:rPr>
      </w:pPr>
      <w:r w:rsidRPr="00E45289">
        <w:rPr>
          <w:color w:val="auto"/>
        </w:rPr>
        <w:t>общие правила безопасного поведения на водоёмах, правила купания в подготовленных и неподготовленных местах;</w:t>
      </w:r>
    </w:p>
    <w:p w14:paraId="7685FB56" w14:textId="77777777" w:rsidR="003E3172" w:rsidRPr="00E45289" w:rsidRDefault="003E3172" w:rsidP="003E3172">
      <w:pPr>
        <w:pStyle w:val="13"/>
        <w:jc w:val="both"/>
        <w:rPr>
          <w:color w:val="auto"/>
        </w:rPr>
      </w:pPr>
      <w:r w:rsidRPr="00E45289">
        <w:rPr>
          <w:color w:val="auto"/>
        </w:rPr>
        <w:t>порядок действий при обнаружении тонущего человека;</w:t>
      </w:r>
    </w:p>
    <w:p w14:paraId="0D08100D" w14:textId="77777777" w:rsidR="003E3172" w:rsidRPr="00E45289" w:rsidRDefault="003E3172" w:rsidP="003E3172">
      <w:pPr>
        <w:pStyle w:val="13"/>
        <w:jc w:val="both"/>
        <w:rPr>
          <w:color w:val="auto"/>
        </w:rPr>
      </w:pPr>
      <w:r w:rsidRPr="00E45289">
        <w:rPr>
          <w:color w:val="auto"/>
        </w:rPr>
        <w:t>правила поведения при нахождении на плавсредствах;</w:t>
      </w:r>
    </w:p>
    <w:p w14:paraId="095C754E" w14:textId="77777777" w:rsidR="003E3172" w:rsidRPr="00E45289" w:rsidRDefault="003E3172" w:rsidP="003E3172">
      <w:pPr>
        <w:pStyle w:val="13"/>
        <w:jc w:val="both"/>
        <w:rPr>
          <w:color w:val="auto"/>
        </w:rPr>
      </w:pPr>
      <w:r w:rsidRPr="00E45289">
        <w:rPr>
          <w:color w:val="auto"/>
        </w:rPr>
        <w:t>правила поведения при нахождении на льду, порядок действий при обнаружении человека в полынье.</w:t>
      </w:r>
    </w:p>
    <w:p w14:paraId="3B0CD5C0" w14:textId="77777777" w:rsidR="003E3172" w:rsidRPr="00E45289" w:rsidRDefault="003E3172" w:rsidP="003E3172">
      <w:pPr>
        <w:pStyle w:val="13"/>
        <w:jc w:val="both"/>
        <w:rPr>
          <w:color w:val="auto"/>
        </w:rPr>
      </w:pPr>
      <w:r w:rsidRPr="00E45289">
        <w:rPr>
          <w:color w:val="auto"/>
        </w:rPr>
        <w:t>Модуль № 6 «Здоровье и как его сохранить. Основы медицинских знаний»:</w:t>
      </w:r>
    </w:p>
    <w:p w14:paraId="76710B3A" w14:textId="77777777" w:rsidR="003E3172" w:rsidRPr="00E45289" w:rsidRDefault="003E3172" w:rsidP="003E3172">
      <w:pPr>
        <w:pStyle w:val="13"/>
        <w:jc w:val="both"/>
        <w:rPr>
          <w:color w:val="auto"/>
        </w:rPr>
      </w:pPr>
      <w:r w:rsidRPr="00E45289">
        <w:rPr>
          <w:color w:val="auto"/>
        </w:rPr>
        <w:t>смысл понятий «здоровье» и «здоровый образ жизни», их содержание и значение для человека;</w:t>
      </w:r>
    </w:p>
    <w:p w14:paraId="69C8A029" w14:textId="77777777" w:rsidR="003E3172" w:rsidRPr="00E45289" w:rsidRDefault="003E3172" w:rsidP="003E3172">
      <w:pPr>
        <w:pStyle w:val="13"/>
        <w:jc w:val="both"/>
        <w:rPr>
          <w:color w:val="auto"/>
        </w:rPr>
      </w:pPr>
      <w:r w:rsidRPr="00E45289">
        <w:rPr>
          <w:color w:val="auto"/>
        </w:rPr>
        <w:t>факторы, влияющие на здоровье человека, опасность вредных привычек;</w:t>
      </w:r>
    </w:p>
    <w:p w14:paraId="50B53AE8" w14:textId="77777777" w:rsidR="003E3172" w:rsidRPr="00E45289" w:rsidRDefault="003E3172" w:rsidP="003E3172">
      <w:pPr>
        <w:pStyle w:val="13"/>
        <w:jc w:val="both"/>
        <w:rPr>
          <w:color w:val="auto"/>
        </w:rPr>
      </w:pPr>
      <w:r w:rsidRPr="00E45289">
        <w:rPr>
          <w:color w:val="auto"/>
        </w:rPr>
        <w:t>элементы здорового образа жизни, ответственность за сохранение здоровья;</w:t>
      </w:r>
    </w:p>
    <w:p w14:paraId="53A1B357" w14:textId="77777777" w:rsidR="003E3172" w:rsidRPr="00E45289" w:rsidRDefault="003E3172" w:rsidP="003E3172">
      <w:pPr>
        <w:pStyle w:val="13"/>
        <w:jc w:val="both"/>
        <w:rPr>
          <w:color w:val="auto"/>
        </w:rPr>
      </w:pPr>
      <w:r w:rsidRPr="00E45289">
        <w:rPr>
          <w:color w:val="auto"/>
        </w:rPr>
        <w:t>понятие «инфекционные заболевания», причины их возникновения;</w:t>
      </w:r>
    </w:p>
    <w:p w14:paraId="7D6A015E" w14:textId="77777777" w:rsidR="003E3172" w:rsidRPr="00E45289" w:rsidRDefault="003E3172" w:rsidP="003E3172">
      <w:pPr>
        <w:pStyle w:val="13"/>
        <w:jc w:val="both"/>
        <w:rPr>
          <w:color w:val="auto"/>
        </w:rPr>
      </w:pPr>
      <w:r w:rsidRPr="00E45289">
        <w:rPr>
          <w:color w:val="auto"/>
        </w:rPr>
        <w:t>механизм распространения инфекционных заболеваний, меры их профилактики и защиты от них;</w:t>
      </w:r>
    </w:p>
    <w:p w14:paraId="66C38183" w14:textId="77777777" w:rsidR="003E3172" w:rsidRPr="00E45289" w:rsidRDefault="003E3172" w:rsidP="003E3172">
      <w:pPr>
        <w:pStyle w:val="13"/>
        <w:jc w:val="both"/>
        <w:rPr>
          <w:color w:val="auto"/>
        </w:rPr>
      </w:pPr>
      <w:r w:rsidRPr="00E45289">
        <w:rPr>
          <w:color w:val="auto"/>
        </w:rPr>
        <w:t>порядок действий при возникновении чрезвычайных ситуаций биолого-социального происхождения (эпидемия, пандемия);</w:t>
      </w:r>
    </w:p>
    <w:p w14:paraId="754C5CEC" w14:textId="77777777" w:rsidR="003E3172" w:rsidRPr="00E45289" w:rsidRDefault="003E3172" w:rsidP="003E3172">
      <w:pPr>
        <w:pStyle w:val="13"/>
        <w:jc w:val="both"/>
        <w:rPr>
          <w:color w:val="auto"/>
        </w:rPr>
      </w:pPr>
      <w:r w:rsidRPr="00E45289">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0D95BDE0" w14:textId="77777777" w:rsidR="003E3172" w:rsidRPr="00E45289" w:rsidRDefault="003E3172" w:rsidP="003E3172">
      <w:pPr>
        <w:pStyle w:val="13"/>
        <w:jc w:val="both"/>
        <w:rPr>
          <w:color w:val="auto"/>
        </w:rPr>
      </w:pPr>
      <w:r w:rsidRPr="00E45289">
        <w:rPr>
          <w:color w:val="auto"/>
        </w:rPr>
        <w:t>понятие «неинфекционные заболевания» и их классификация, факторы риска неинфекционных заболеваний;</w:t>
      </w:r>
    </w:p>
    <w:p w14:paraId="44A202D5" w14:textId="77777777" w:rsidR="003E3172" w:rsidRPr="00E45289" w:rsidRDefault="003E3172" w:rsidP="003E3172">
      <w:pPr>
        <w:pStyle w:val="13"/>
        <w:jc w:val="both"/>
        <w:rPr>
          <w:color w:val="auto"/>
        </w:rPr>
      </w:pPr>
      <w:r w:rsidRPr="00E45289">
        <w:rPr>
          <w:color w:val="auto"/>
        </w:rPr>
        <w:lastRenderedPageBreak/>
        <w:t>меры профилактики неинфекционных заболеваний и защиты от них;</w:t>
      </w:r>
    </w:p>
    <w:p w14:paraId="165371A9" w14:textId="77777777" w:rsidR="003E3172" w:rsidRPr="00E45289" w:rsidRDefault="003E3172" w:rsidP="003E3172">
      <w:pPr>
        <w:pStyle w:val="13"/>
        <w:jc w:val="both"/>
        <w:rPr>
          <w:color w:val="auto"/>
        </w:rPr>
      </w:pPr>
      <w:r w:rsidRPr="00E45289">
        <w:rPr>
          <w:color w:val="auto"/>
        </w:rPr>
        <w:t>диспансеризация и её задачи;</w:t>
      </w:r>
    </w:p>
    <w:p w14:paraId="1A3C106D" w14:textId="77777777" w:rsidR="003E3172" w:rsidRPr="00E45289" w:rsidRDefault="003E3172" w:rsidP="003E3172">
      <w:pPr>
        <w:pStyle w:val="13"/>
        <w:jc w:val="both"/>
        <w:rPr>
          <w:color w:val="auto"/>
        </w:rPr>
      </w:pPr>
      <w:r w:rsidRPr="00E45289">
        <w:rPr>
          <w:color w:val="auto"/>
        </w:rPr>
        <w:t>понятие «первая помощь» и обязанность по её оказанию, универсальный алгоритм оказания первой помощи;</w:t>
      </w:r>
    </w:p>
    <w:p w14:paraId="0D4EE9A3" w14:textId="77777777" w:rsidR="003E3172" w:rsidRPr="00E45289" w:rsidRDefault="003E3172" w:rsidP="003E3172">
      <w:pPr>
        <w:pStyle w:val="13"/>
        <w:jc w:val="both"/>
        <w:rPr>
          <w:color w:val="auto"/>
        </w:rPr>
      </w:pPr>
      <w:r w:rsidRPr="00E45289">
        <w:rPr>
          <w:color w:val="auto"/>
        </w:rPr>
        <w:t>назначение и состав аптечки первой помощи;</w:t>
      </w:r>
    </w:p>
    <w:p w14:paraId="2765C2FF" w14:textId="77777777" w:rsidR="003E3172" w:rsidRPr="00E45289" w:rsidRDefault="003E3172" w:rsidP="003E3172">
      <w:pPr>
        <w:pStyle w:val="13"/>
        <w:jc w:val="both"/>
        <w:rPr>
          <w:color w:val="auto"/>
        </w:rPr>
      </w:pPr>
      <w:r w:rsidRPr="00E45289">
        <w:rPr>
          <w:color w:val="auto"/>
        </w:rPr>
        <w:t>порядок действий при оказании первой помощи в различных ситуациях, приёмы психологической поддержки пострадавшего.</w:t>
      </w:r>
    </w:p>
    <w:p w14:paraId="05F66DA2" w14:textId="77777777" w:rsidR="003E3172" w:rsidRPr="00E45289" w:rsidRDefault="003E3172" w:rsidP="003E3172">
      <w:pPr>
        <w:pStyle w:val="13"/>
        <w:jc w:val="both"/>
        <w:rPr>
          <w:color w:val="auto"/>
        </w:rPr>
      </w:pPr>
      <w:r w:rsidRPr="00E45289">
        <w:rPr>
          <w:color w:val="auto"/>
        </w:rPr>
        <w:t>Модуль № 7 «Безопасность в социуме»:</w:t>
      </w:r>
    </w:p>
    <w:p w14:paraId="59D88DC8" w14:textId="77777777" w:rsidR="003E3172" w:rsidRPr="00E45289" w:rsidRDefault="003E3172" w:rsidP="003E3172">
      <w:pPr>
        <w:pStyle w:val="13"/>
        <w:jc w:val="both"/>
        <w:rPr>
          <w:color w:val="auto"/>
        </w:rPr>
      </w:pPr>
      <w:r w:rsidRPr="00E45289">
        <w:rPr>
          <w:color w:val="auto"/>
        </w:rPr>
        <w:t>общение и его значение для человека, способы организации эффективного и позитивного общения;</w:t>
      </w:r>
    </w:p>
    <w:p w14:paraId="63C418C1" w14:textId="77777777" w:rsidR="003E3172" w:rsidRPr="00E45289" w:rsidRDefault="003E3172" w:rsidP="003E3172">
      <w:pPr>
        <w:pStyle w:val="13"/>
        <w:jc w:val="both"/>
        <w:rPr>
          <w:color w:val="auto"/>
        </w:rPr>
      </w:pPr>
      <w:r w:rsidRPr="00E45289">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4F6A1EA" w14:textId="77777777" w:rsidR="003E3172" w:rsidRPr="00E45289" w:rsidRDefault="003E3172" w:rsidP="003E3172">
      <w:pPr>
        <w:pStyle w:val="13"/>
        <w:jc w:val="both"/>
        <w:rPr>
          <w:color w:val="auto"/>
        </w:rPr>
      </w:pPr>
      <w:r w:rsidRPr="00E45289">
        <w:rPr>
          <w:color w:val="auto"/>
        </w:rPr>
        <w:t>манипуляции в ходе межличностного общения, приёмы распознавания манипуляций и способы противостояния им;</w:t>
      </w:r>
    </w:p>
    <w:p w14:paraId="34AE8D3D" w14:textId="77777777" w:rsidR="003E3172" w:rsidRPr="00E45289" w:rsidRDefault="003E3172" w:rsidP="003E3172">
      <w:pPr>
        <w:pStyle w:val="13"/>
        <w:jc w:val="both"/>
        <w:rPr>
          <w:color w:val="auto"/>
        </w:rPr>
      </w:pPr>
      <w:r w:rsidRPr="00E45289">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76D211F" w14:textId="77777777" w:rsidR="003E3172" w:rsidRPr="00E45289" w:rsidRDefault="003E3172" w:rsidP="003E3172">
      <w:pPr>
        <w:pStyle w:val="13"/>
        <w:jc w:val="both"/>
        <w:rPr>
          <w:color w:val="auto"/>
        </w:rPr>
      </w:pPr>
      <w:r w:rsidRPr="00E45289">
        <w:rPr>
          <w:color w:val="auto"/>
        </w:rPr>
        <w:t>современные молодёжные увлечения и опасности, связанные с ними, правила безопасного поведения;</w:t>
      </w:r>
    </w:p>
    <w:p w14:paraId="209C7270" w14:textId="77777777" w:rsidR="003E3172" w:rsidRPr="00E45289" w:rsidRDefault="003E3172" w:rsidP="003E3172">
      <w:pPr>
        <w:pStyle w:val="13"/>
        <w:jc w:val="both"/>
        <w:rPr>
          <w:color w:val="auto"/>
        </w:rPr>
      </w:pPr>
      <w:r w:rsidRPr="00E45289">
        <w:rPr>
          <w:color w:val="auto"/>
        </w:rPr>
        <w:t>правила безопасной коммуникации с незнакомыми людьми.</w:t>
      </w:r>
    </w:p>
    <w:p w14:paraId="2CDEF3CD" w14:textId="77777777" w:rsidR="003E3172" w:rsidRPr="00E45289" w:rsidRDefault="003E3172" w:rsidP="003E3172">
      <w:pPr>
        <w:pStyle w:val="13"/>
        <w:jc w:val="both"/>
        <w:rPr>
          <w:color w:val="auto"/>
        </w:rPr>
      </w:pPr>
      <w:r w:rsidRPr="00E45289">
        <w:rPr>
          <w:color w:val="auto"/>
        </w:rPr>
        <w:t>Модуль № 8 «Безопасность в информационном пространстве»:</w:t>
      </w:r>
    </w:p>
    <w:p w14:paraId="003BD366" w14:textId="77777777" w:rsidR="003E3172" w:rsidRPr="00E45289" w:rsidRDefault="003E3172" w:rsidP="003E3172">
      <w:pPr>
        <w:pStyle w:val="13"/>
        <w:jc w:val="both"/>
        <w:rPr>
          <w:color w:val="auto"/>
        </w:rPr>
      </w:pPr>
      <w:r w:rsidRPr="00E45289">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2298DF4" w14:textId="77777777" w:rsidR="003E3172" w:rsidRPr="00E45289" w:rsidRDefault="003E3172" w:rsidP="003E3172">
      <w:pPr>
        <w:pStyle w:val="13"/>
        <w:jc w:val="both"/>
        <w:rPr>
          <w:color w:val="auto"/>
        </w:rPr>
      </w:pPr>
      <w:r w:rsidRPr="00E45289">
        <w:rPr>
          <w:color w:val="auto"/>
        </w:rPr>
        <w:t>риски и угрозы при использовании Интернета;</w:t>
      </w:r>
    </w:p>
    <w:p w14:paraId="5F378F53" w14:textId="77777777" w:rsidR="003E3172" w:rsidRPr="00E45289" w:rsidRDefault="003E3172" w:rsidP="003E3172">
      <w:pPr>
        <w:pStyle w:val="13"/>
        <w:jc w:val="both"/>
        <w:rPr>
          <w:color w:val="auto"/>
        </w:rPr>
      </w:pPr>
      <w:r w:rsidRPr="00E45289">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71824882" w14:textId="77777777" w:rsidR="003E3172" w:rsidRPr="00E45289" w:rsidRDefault="003E3172" w:rsidP="003E3172">
      <w:pPr>
        <w:pStyle w:val="13"/>
        <w:jc w:val="both"/>
        <w:rPr>
          <w:color w:val="auto"/>
        </w:rPr>
      </w:pPr>
      <w:r w:rsidRPr="00E45289">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2E24A215" w14:textId="77777777" w:rsidR="003E3172" w:rsidRPr="00E45289" w:rsidRDefault="003E3172" w:rsidP="003E3172">
      <w:pPr>
        <w:pStyle w:val="13"/>
        <w:jc w:val="both"/>
        <w:rPr>
          <w:color w:val="auto"/>
        </w:rPr>
      </w:pPr>
      <w:r w:rsidRPr="00E45289">
        <w:rPr>
          <w:color w:val="auto"/>
        </w:rPr>
        <w:t>противоправные действия в Интернете;</w:t>
      </w:r>
    </w:p>
    <w:p w14:paraId="4E6AC709" w14:textId="77777777" w:rsidR="003E3172" w:rsidRPr="00E45289" w:rsidRDefault="003E3172" w:rsidP="003E3172">
      <w:pPr>
        <w:pStyle w:val="13"/>
        <w:jc w:val="both"/>
        <w:rPr>
          <w:color w:val="auto"/>
        </w:rPr>
      </w:pPr>
      <w:r w:rsidRPr="00E45289">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1628214" w14:textId="77777777" w:rsidR="003E3172" w:rsidRPr="00E45289" w:rsidRDefault="003E3172" w:rsidP="003E3172">
      <w:pPr>
        <w:pStyle w:val="13"/>
        <w:jc w:val="both"/>
        <w:rPr>
          <w:color w:val="auto"/>
        </w:rPr>
      </w:pPr>
      <w:r w:rsidRPr="00E45289">
        <w:rPr>
          <w:color w:val="auto"/>
        </w:rPr>
        <w:t xml:space="preserve">Модуль № 9 «Основы противодействия экстремизму и терроризму»: </w:t>
      </w:r>
    </w:p>
    <w:p w14:paraId="6B2522FD" w14:textId="77777777" w:rsidR="003E3172" w:rsidRPr="00E45289" w:rsidRDefault="003E3172" w:rsidP="003E3172">
      <w:pPr>
        <w:pStyle w:val="13"/>
        <w:jc w:val="both"/>
        <w:rPr>
          <w:color w:val="auto"/>
        </w:rPr>
      </w:pPr>
      <w:r w:rsidRPr="00E45289">
        <w:rPr>
          <w:color w:val="auto"/>
        </w:rPr>
        <w:t xml:space="preserve">понятия «экстремизм» и «терроризм», их содержание, причины, </w:t>
      </w:r>
      <w:r w:rsidRPr="00E45289">
        <w:rPr>
          <w:color w:val="auto"/>
        </w:rPr>
        <w:lastRenderedPageBreak/>
        <w:t>возможные варианты проявления и последствия;</w:t>
      </w:r>
    </w:p>
    <w:p w14:paraId="0ABC2924" w14:textId="77777777" w:rsidR="003E3172" w:rsidRPr="00E45289" w:rsidRDefault="003E3172" w:rsidP="003E3172">
      <w:pPr>
        <w:pStyle w:val="13"/>
        <w:jc w:val="both"/>
        <w:rPr>
          <w:color w:val="auto"/>
        </w:rPr>
      </w:pPr>
      <w:r w:rsidRPr="00E45289">
        <w:rPr>
          <w:color w:val="auto"/>
        </w:rPr>
        <w:t>цели и формы проявления террористических актов, их последствия, уровни террористической опасности;</w:t>
      </w:r>
    </w:p>
    <w:p w14:paraId="6F830CD6" w14:textId="77777777" w:rsidR="003E3172" w:rsidRPr="00E45289" w:rsidRDefault="003E3172" w:rsidP="003E3172">
      <w:pPr>
        <w:pStyle w:val="13"/>
        <w:jc w:val="both"/>
        <w:rPr>
          <w:color w:val="auto"/>
        </w:rPr>
      </w:pPr>
      <w:r w:rsidRPr="00E45289">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119067E1" w14:textId="77777777" w:rsidR="003E3172" w:rsidRPr="00E45289" w:rsidRDefault="003E3172" w:rsidP="003E3172">
      <w:pPr>
        <w:pStyle w:val="13"/>
        <w:jc w:val="both"/>
        <w:rPr>
          <w:color w:val="auto"/>
        </w:rPr>
      </w:pPr>
      <w:r w:rsidRPr="00E45289">
        <w:rPr>
          <w:color w:val="auto"/>
        </w:rPr>
        <w:t>признаки вовлечения в террористическую деятельность, правила антитеррористического поведения;</w:t>
      </w:r>
    </w:p>
    <w:p w14:paraId="6BEDD935" w14:textId="77777777" w:rsidR="003E3172" w:rsidRPr="00E45289" w:rsidRDefault="003E3172" w:rsidP="003E3172">
      <w:pPr>
        <w:pStyle w:val="13"/>
        <w:jc w:val="both"/>
        <w:rPr>
          <w:color w:val="auto"/>
        </w:rPr>
      </w:pPr>
      <w:r w:rsidRPr="00E45289">
        <w:rPr>
          <w:color w:val="auto"/>
        </w:rPr>
        <w:t>признаки угроз и подготовки различных форм терактов, порядок действий при их обнаружении;</w:t>
      </w:r>
    </w:p>
    <w:p w14:paraId="1EB2C87B" w14:textId="77777777" w:rsidR="003E3172" w:rsidRPr="00E45289" w:rsidRDefault="003E3172" w:rsidP="003E3172">
      <w:pPr>
        <w:pStyle w:val="13"/>
        <w:jc w:val="both"/>
        <w:rPr>
          <w:color w:val="auto"/>
        </w:rPr>
      </w:pPr>
      <w:r w:rsidRPr="00E45289">
        <w:rPr>
          <w:color w:val="auto"/>
        </w:rPr>
        <w:t>правила безопасного поведения в условиях совершения теракта;</w:t>
      </w:r>
    </w:p>
    <w:p w14:paraId="4BC1E4D5" w14:textId="77777777" w:rsidR="003E3172" w:rsidRPr="00E45289" w:rsidRDefault="003E3172" w:rsidP="003E3172">
      <w:pPr>
        <w:pStyle w:val="13"/>
        <w:jc w:val="both"/>
        <w:rPr>
          <w:color w:val="auto"/>
        </w:rPr>
      </w:pPr>
      <w:r w:rsidRPr="00E45289">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874AA86" w14:textId="77777777" w:rsidR="003E3172" w:rsidRPr="00E45289" w:rsidRDefault="003E3172" w:rsidP="003E3172">
      <w:pPr>
        <w:pStyle w:val="13"/>
        <w:jc w:val="both"/>
        <w:rPr>
          <w:color w:val="auto"/>
        </w:rPr>
      </w:pPr>
      <w:r w:rsidRPr="00E45289">
        <w:rPr>
          <w:color w:val="auto"/>
        </w:rPr>
        <w:t>Модуль № 10 «Взаимодействие личности, общества и государства в обеспечении безопасности жизни и здоровья населения»:</w:t>
      </w:r>
    </w:p>
    <w:p w14:paraId="5EBECD24" w14:textId="77777777" w:rsidR="003E3172" w:rsidRPr="00E45289" w:rsidRDefault="003E3172" w:rsidP="003E3172">
      <w:pPr>
        <w:pStyle w:val="13"/>
        <w:jc w:val="both"/>
        <w:rPr>
          <w:color w:val="auto"/>
        </w:rPr>
      </w:pPr>
      <w:r w:rsidRPr="00E45289">
        <w:rPr>
          <w:color w:val="auto"/>
        </w:rPr>
        <w:t>классификация чрезвычайных ситуаций природного и техногенного характера;</w:t>
      </w:r>
    </w:p>
    <w:p w14:paraId="58D0BE96" w14:textId="77777777" w:rsidR="003E3172" w:rsidRPr="00E45289" w:rsidRDefault="003E3172" w:rsidP="003E3172">
      <w:pPr>
        <w:pStyle w:val="13"/>
        <w:jc w:val="both"/>
        <w:rPr>
          <w:color w:val="auto"/>
        </w:rPr>
      </w:pPr>
      <w:r w:rsidRPr="00E45289">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5B2C5888" w14:textId="77777777" w:rsidR="003E3172" w:rsidRPr="00E45289" w:rsidRDefault="003E3172" w:rsidP="003E3172">
      <w:pPr>
        <w:pStyle w:val="13"/>
        <w:jc w:val="both"/>
        <w:rPr>
          <w:color w:val="auto"/>
        </w:rPr>
      </w:pPr>
      <w:r w:rsidRPr="00E45289">
        <w:rPr>
          <w:color w:val="auto"/>
        </w:rPr>
        <w:t>государственные службы обеспечения безопасности, их роль и сфера ответственности, порядок взаимодействия с ними;</w:t>
      </w:r>
    </w:p>
    <w:p w14:paraId="4F4D43A7" w14:textId="77777777" w:rsidR="003E3172" w:rsidRPr="00E45289" w:rsidRDefault="003E3172" w:rsidP="003E3172">
      <w:pPr>
        <w:pStyle w:val="13"/>
        <w:jc w:val="both"/>
        <w:rPr>
          <w:color w:val="auto"/>
        </w:rPr>
      </w:pPr>
      <w:r w:rsidRPr="00E45289">
        <w:rPr>
          <w:color w:val="auto"/>
        </w:rPr>
        <w:t>общественные институты и их место в системе обеспечения безопасности жизни и здоровья населения;</w:t>
      </w:r>
    </w:p>
    <w:p w14:paraId="62294D3C" w14:textId="77777777" w:rsidR="003E3172" w:rsidRPr="00E45289" w:rsidRDefault="003E3172" w:rsidP="003E3172">
      <w:pPr>
        <w:pStyle w:val="13"/>
        <w:jc w:val="both"/>
        <w:rPr>
          <w:color w:val="auto"/>
        </w:rPr>
      </w:pPr>
      <w:r w:rsidRPr="00E45289">
        <w:rPr>
          <w:color w:val="auto"/>
        </w:rPr>
        <w:t>права, обязанности и роль граждан Российской Федерации в области защиты населения от чрезвычайных ситуаций;</w:t>
      </w:r>
    </w:p>
    <w:p w14:paraId="6584E264" w14:textId="77777777" w:rsidR="003E3172" w:rsidRPr="00E45289" w:rsidRDefault="003E3172" w:rsidP="003E3172">
      <w:pPr>
        <w:pStyle w:val="13"/>
        <w:jc w:val="both"/>
        <w:rPr>
          <w:color w:val="auto"/>
        </w:rPr>
      </w:pPr>
      <w:r w:rsidRPr="00E45289">
        <w:rPr>
          <w:color w:val="auto"/>
        </w:rPr>
        <w:t>антикоррупционное поведение как элемент общественной и государственной безопасности;</w:t>
      </w:r>
    </w:p>
    <w:p w14:paraId="35EE103D" w14:textId="77777777" w:rsidR="003E3172" w:rsidRPr="00E45289" w:rsidRDefault="003E3172" w:rsidP="003E3172">
      <w:pPr>
        <w:pStyle w:val="13"/>
        <w:jc w:val="both"/>
        <w:rPr>
          <w:color w:val="auto"/>
        </w:rPr>
      </w:pPr>
      <w:r w:rsidRPr="00E45289">
        <w:rPr>
          <w:color w:val="auto"/>
        </w:rPr>
        <w:t>информирование и оповещение населения о чрезвычайных ситуациях, система ОКСИОН;</w:t>
      </w:r>
    </w:p>
    <w:p w14:paraId="08F1BBF2" w14:textId="77777777" w:rsidR="003E3172" w:rsidRPr="00E45289" w:rsidRDefault="003E3172" w:rsidP="003E3172">
      <w:pPr>
        <w:pStyle w:val="13"/>
        <w:jc w:val="both"/>
        <w:rPr>
          <w:color w:val="auto"/>
        </w:rPr>
      </w:pPr>
      <w:r w:rsidRPr="00E45289">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3CC3E6D7" w14:textId="77777777" w:rsidR="003E3172" w:rsidRPr="00E45289" w:rsidRDefault="003E3172" w:rsidP="003E3172">
      <w:pPr>
        <w:pStyle w:val="13"/>
        <w:jc w:val="both"/>
        <w:rPr>
          <w:color w:val="auto"/>
        </w:rPr>
      </w:pPr>
      <w:r w:rsidRPr="00E45289">
        <w:rPr>
          <w:color w:val="auto"/>
        </w:rPr>
        <w:t>средства индивидуальной и коллективной защиты населения, порядок пользования фильтрующим противогазом;</w:t>
      </w:r>
    </w:p>
    <w:p w14:paraId="427B9B39" w14:textId="77777777" w:rsidR="003E3172" w:rsidRPr="00E45289" w:rsidRDefault="003E3172" w:rsidP="003E3172">
      <w:pPr>
        <w:pStyle w:val="13"/>
        <w:jc w:val="both"/>
        <w:rPr>
          <w:color w:val="auto"/>
        </w:rPr>
      </w:pPr>
      <w:r w:rsidRPr="00E45289">
        <w:rPr>
          <w:color w:val="auto"/>
        </w:rPr>
        <w:t>эвакуация населения в условиях чрезвычайных ситуаций, порядок действий населения при объявлении эвакуации.</w:t>
      </w:r>
    </w:p>
    <w:p w14:paraId="1AFEC0BC" w14:textId="77777777" w:rsidR="003E3172" w:rsidRPr="00E45289" w:rsidRDefault="003E3172" w:rsidP="003E3172">
      <w:pPr>
        <w:pStyle w:val="13"/>
        <w:jc w:val="both"/>
        <w:rPr>
          <w:color w:val="auto"/>
        </w:rPr>
      </w:pPr>
      <w:r w:rsidRPr="00E45289">
        <w:rPr>
          <w:color w:val="auto"/>
        </w:rPr>
        <w:t xml:space="preserve"> </w:t>
      </w:r>
    </w:p>
    <w:p w14:paraId="3A34BCC5" w14:textId="77777777" w:rsidR="003E3172" w:rsidRPr="00E45289" w:rsidRDefault="003E3172" w:rsidP="003E3172">
      <w:pPr>
        <w:pStyle w:val="13"/>
        <w:jc w:val="both"/>
        <w:rPr>
          <w:color w:val="auto"/>
        </w:rPr>
      </w:pPr>
      <w:r w:rsidRPr="00E45289">
        <w:rPr>
          <w:color w:val="auto"/>
        </w:rPr>
        <w:lastRenderedPageBreak/>
        <w:t>ПЛАНИРУЕМЫЕ ОБРАЗОВАТЕЛЬНЫЕ РЕЗУЛЬТАТЫ</w:t>
      </w:r>
    </w:p>
    <w:p w14:paraId="143AAE8E" w14:textId="77777777" w:rsidR="003E3172" w:rsidRPr="00E45289" w:rsidRDefault="003E3172" w:rsidP="003E3172">
      <w:pPr>
        <w:pStyle w:val="13"/>
        <w:jc w:val="both"/>
        <w:rPr>
          <w:color w:val="auto"/>
        </w:rPr>
      </w:pPr>
    </w:p>
    <w:p w14:paraId="2A474106" w14:textId="77777777" w:rsidR="003E3172" w:rsidRPr="00E45289" w:rsidRDefault="003E3172" w:rsidP="003E3172">
      <w:pPr>
        <w:pStyle w:val="13"/>
        <w:jc w:val="both"/>
        <w:rPr>
          <w:color w:val="auto"/>
        </w:rPr>
      </w:pPr>
      <w:r w:rsidRPr="00E45289">
        <w:rPr>
          <w:color w:val="auto"/>
        </w:rPr>
        <w:t>ЛИЧНОСТНЫЕ РЕЗУЛЬТАТЫ</w:t>
      </w:r>
    </w:p>
    <w:p w14:paraId="0A9648F1" w14:textId="77777777" w:rsidR="003E3172" w:rsidRPr="00E45289" w:rsidRDefault="003E3172" w:rsidP="003E3172">
      <w:pPr>
        <w:pStyle w:val="13"/>
        <w:jc w:val="both"/>
        <w:rPr>
          <w:color w:val="auto"/>
        </w:rPr>
      </w:pPr>
    </w:p>
    <w:p w14:paraId="4278FD26" w14:textId="77777777" w:rsidR="003E3172" w:rsidRPr="00E45289" w:rsidRDefault="003E3172" w:rsidP="003E3172">
      <w:pPr>
        <w:pStyle w:val="13"/>
        <w:jc w:val="both"/>
        <w:rPr>
          <w:color w:val="auto"/>
        </w:rPr>
      </w:pPr>
      <w:r w:rsidRPr="00E45289">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36946C1A" w14:textId="77777777" w:rsidR="003E3172" w:rsidRPr="00E45289" w:rsidRDefault="003E3172" w:rsidP="003E3172">
      <w:pPr>
        <w:pStyle w:val="13"/>
        <w:jc w:val="both"/>
        <w:rPr>
          <w:color w:val="auto"/>
        </w:rPr>
      </w:pPr>
      <w:r w:rsidRPr="00E45289">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7703FE5A" w14:textId="77777777" w:rsidR="003E3172" w:rsidRPr="00E45289" w:rsidRDefault="003E3172" w:rsidP="003E3172">
      <w:pPr>
        <w:pStyle w:val="13"/>
        <w:jc w:val="both"/>
        <w:rPr>
          <w:color w:val="auto"/>
        </w:rPr>
      </w:pPr>
      <w:r w:rsidRPr="00E45289">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F41CBE3" w14:textId="77777777" w:rsidR="003E3172" w:rsidRPr="00E45289" w:rsidRDefault="003E3172" w:rsidP="003E3172">
      <w:pPr>
        <w:pStyle w:val="13"/>
        <w:jc w:val="both"/>
        <w:rPr>
          <w:color w:val="auto"/>
        </w:rPr>
      </w:pPr>
      <w:r w:rsidRPr="00E45289">
        <w:rPr>
          <w:color w:val="auto"/>
        </w:rPr>
        <w:t>1. Патриотическое воспитание:</w:t>
      </w:r>
    </w:p>
    <w:p w14:paraId="4A37B3C8" w14:textId="77777777" w:rsidR="003E3172" w:rsidRPr="00E45289" w:rsidRDefault="003E3172" w:rsidP="003E3172">
      <w:pPr>
        <w:pStyle w:val="13"/>
        <w:jc w:val="both"/>
        <w:rPr>
          <w:color w:val="auto"/>
        </w:rPr>
      </w:pPr>
      <w:r w:rsidRPr="00E45289">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F8E449" w14:textId="77777777" w:rsidR="003E3172" w:rsidRPr="00E45289" w:rsidRDefault="003E3172" w:rsidP="003E3172">
      <w:pPr>
        <w:pStyle w:val="13"/>
        <w:jc w:val="both"/>
        <w:rPr>
          <w:color w:val="auto"/>
        </w:rPr>
      </w:pPr>
      <w:r w:rsidRPr="00E45289">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485A9C2F" w14:textId="77777777" w:rsidR="003E3172" w:rsidRPr="00E45289" w:rsidRDefault="003E3172" w:rsidP="003E3172">
      <w:pPr>
        <w:pStyle w:val="13"/>
        <w:jc w:val="both"/>
        <w:rPr>
          <w:color w:val="auto"/>
        </w:rPr>
      </w:pPr>
      <w:r w:rsidRPr="00E45289">
        <w:rPr>
          <w:color w:val="auto"/>
        </w:rPr>
        <w:t>2. Гражданское воспитание:</w:t>
      </w:r>
    </w:p>
    <w:p w14:paraId="5726A4D8" w14:textId="77777777" w:rsidR="003E3172" w:rsidRPr="00E45289" w:rsidRDefault="003E3172" w:rsidP="003E3172">
      <w:pPr>
        <w:pStyle w:val="13"/>
        <w:jc w:val="both"/>
        <w:rPr>
          <w:color w:val="auto"/>
        </w:rPr>
      </w:pPr>
      <w:r w:rsidRPr="00E45289">
        <w:rPr>
          <w:color w:val="auto"/>
        </w:rPr>
        <w:t xml:space="preserve">готовность к выполнению обязанностей гражданина и реализации его </w:t>
      </w:r>
      <w:r w:rsidRPr="00E45289">
        <w:rPr>
          <w:color w:val="auto"/>
        </w:rPr>
        <w:lastRenderedPageBreak/>
        <w:t>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008ED048" w14:textId="77777777" w:rsidR="003E3172" w:rsidRPr="00E45289" w:rsidRDefault="003E3172" w:rsidP="003E3172">
      <w:pPr>
        <w:pStyle w:val="13"/>
        <w:jc w:val="both"/>
        <w:rPr>
          <w:color w:val="auto"/>
        </w:rPr>
      </w:pPr>
      <w:r w:rsidRPr="00E45289">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1D91D85" w14:textId="77777777" w:rsidR="003E3172" w:rsidRPr="00E45289" w:rsidRDefault="003E3172" w:rsidP="003E3172">
      <w:pPr>
        <w:pStyle w:val="13"/>
        <w:jc w:val="both"/>
        <w:rPr>
          <w:color w:val="auto"/>
        </w:rPr>
      </w:pPr>
      <w:r w:rsidRPr="00E45289">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14E361D" w14:textId="77777777" w:rsidR="003E3172" w:rsidRPr="00E45289" w:rsidRDefault="003E3172" w:rsidP="003E3172">
      <w:pPr>
        <w:pStyle w:val="13"/>
        <w:jc w:val="both"/>
        <w:rPr>
          <w:color w:val="auto"/>
        </w:rPr>
      </w:pPr>
      <w:r w:rsidRPr="00E45289">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07E9764" w14:textId="77777777" w:rsidR="003E3172" w:rsidRPr="00E45289" w:rsidRDefault="003E3172" w:rsidP="003E3172">
      <w:pPr>
        <w:pStyle w:val="13"/>
        <w:jc w:val="both"/>
        <w:rPr>
          <w:color w:val="auto"/>
        </w:rPr>
      </w:pPr>
      <w:r w:rsidRPr="00E45289">
        <w:rPr>
          <w:color w:val="auto"/>
        </w:rPr>
        <w:t>3. Духовно-нравственное воспитание:</w:t>
      </w:r>
    </w:p>
    <w:p w14:paraId="03829FE9" w14:textId="77777777" w:rsidR="003E3172" w:rsidRPr="00E45289" w:rsidRDefault="003E3172" w:rsidP="003E3172">
      <w:pPr>
        <w:pStyle w:val="13"/>
        <w:jc w:val="both"/>
        <w:rPr>
          <w:color w:val="auto"/>
        </w:rPr>
      </w:pPr>
      <w:r w:rsidRPr="00E45289">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53D4E93" w14:textId="77777777" w:rsidR="003E3172" w:rsidRPr="00E45289" w:rsidRDefault="003E3172" w:rsidP="003E3172">
      <w:pPr>
        <w:pStyle w:val="13"/>
        <w:jc w:val="both"/>
        <w:rPr>
          <w:color w:val="auto"/>
        </w:rPr>
      </w:pPr>
      <w:r w:rsidRPr="00E45289">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BFC43F1" w14:textId="77777777" w:rsidR="003E3172" w:rsidRPr="00E45289" w:rsidRDefault="003E3172" w:rsidP="003E3172">
      <w:pPr>
        <w:pStyle w:val="13"/>
        <w:jc w:val="both"/>
        <w:rPr>
          <w:color w:val="auto"/>
        </w:rPr>
      </w:pPr>
      <w:r w:rsidRPr="00E45289">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77C7514F" w14:textId="77777777" w:rsidR="003E3172" w:rsidRPr="00E45289" w:rsidRDefault="003E3172" w:rsidP="003E3172">
      <w:pPr>
        <w:pStyle w:val="13"/>
        <w:jc w:val="both"/>
        <w:rPr>
          <w:color w:val="auto"/>
        </w:rPr>
      </w:pPr>
      <w:r w:rsidRPr="00E45289">
        <w:rPr>
          <w:color w:val="auto"/>
        </w:rPr>
        <w:lastRenderedPageBreak/>
        <w:t>4. Эстетическое воспитание:</w:t>
      </w:r>
    </w:p>
    <w:p w14:paraId="34873EF5" w14:textId="77777777" w:rsidR="003E3172" w:rsidRPr="00E45289" w:rsidRDefault="003E3172" w:rsidP="003E3172">
      <w:pPr>
        <w:pStyle w:val="13"/>
        <w:jc w:val="both"/>
        <w:rPr>
          <w:color w:val="auto"/>
        </w:rPr>
      </w:pPr>
      <w:r w:rsidRPr="00E45289">
        <w:rPr>
          <w:color w:val="auto"/>
        </w:rPr>
        <w:t>формирование гармоничной личности, развитие способности воспринимать, ценить и создавать прекрасное в повседневной жизни;</w:t>
      </w:r>
    </w:p>
    <w:p w14:paraId="43870F33" w14:textId="77777777" w:rsidR="003E3172" w:rsidRPr="00E45289" w:rsidRDefault="003E3172" w:rsidP="003E3172">
      <w:pPr>
        <w:pStyle w:val="13"/>
        <w:jc w:val="both"/>
        <w:rPr>
          <w:color w:val="auto"/>
        </w:rPr>
      </w:pPr>
      <w:r w:rsidRPr="00E45289">
        <w:rPr>
          <w:color w:val="auto"/>
        </w:rPr>
        <w:t>понимание взаимозависимости счастливого юношества и безопасного личного поведения в повседневной жизни.</w:t>
      </w:r>
    </w:p>
    <w:p w14:paraId="2F5EFB55" w14:textId="77777777" w:rsidR="003E3172" w:rsidRPr="00E45289" w:rsidRDefault="003E3172" w:rsidP="003E3172">
      <w:pPr>
        <w:pStyle w:val="13"/>
        <w:jc w:val="both"/>
        <w:rPr>
          <w:color w:val="auto"/>
        </w:rPr>
      </w:pPr>
      <w:r w:rsidRPr="00E45289">
        <w:rPr>
          <w:color w:val="auto"/>
        </w:rPr>
        <w:t>5. Ценности научного познания:</w:t>
      </w:r>
    </w:p>
    <w:p w14:paraId="69DCC39E" w14:textId="77777777" w:rsidR="003E3172" w:rsidRPr="00E45289" w:rsidRDefault="003E3172" w:rsidP="003E3172">
      <w:pPr>
        <w:pStyle w:val="13"/>
        <w:jc w:val="both"/>
        <w:rPr>
          <w:color w:val="auto"/>
        </w:rPr>
      </w:pPr>
      <w:r w:rsidRPr="00E45289">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97923" w14:textId="77777777" w:rsidR="003E3172" w:rsidRPr="00E45289" w:rsidRDefault="003E3172" w:rsidP="003E3172">
      <w:pPr>
        <w:pStyle w:val="13"/>
        <w:jc w:val="both"/>
        <w:rPr>
          <w:color w:val="auto"/>
        </w:rPr>
      </w:pPr>
      <w:r w:rsidRPr="00E45289">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EB90D67" w14:textId="77777777" w:rsidR="003E3172" w:rsidRPr="00E45289" w:rsidRDefault="003E3172" w:rsidP="003E3172">
      <w:pPr>
        <w:pStyle w:val="13"/>
        <w:jc w:val="both"/>
        <w:rPr>
          <w:color w:val="auto"/>
        </w:rPr>
      </w:pPr>
      <w:r w:rsidRPr="00E45289">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C441285" w14:textId="77777777" w:rsidR="003E3172" w:rsidRPr="00E45289" w:rsidRDefault="003E3172" w:rsidP="003E3172">
      <w:pPr>
        <w:pStyle w:val="13"/>
        <w:jc w:val="both"/>
        <w:rPr>
          <w:color w:val="auto"/>
        </w:rPr>
      </w:pPr>
      <w:r w:rsidRPr="00E45289">
        <w:rPr>
          <w:color w:val="auto"/>
        </w:rPr>
        <w:t>6. Физическое воспитание, формирование культуры здоровья и эмоционального благополучия:</w:t>
      </w:r>
    </w:p>
    <w:p w14:paraId="7A873395" w14:textId="77777777" w:rsidR="003E3172" w:rsidRPr="00E45289" w:rsidRDefault="003E3172" w:rsidP="003E3172">
      <w:pPr>
        <w:pStyle w:val="13"/>
        <w:jc w:val="both"/>
        <w:rPr>
          <w:color w:val="auto"/>
        </w:rPr>
      </w:pPr>
      <w:r w:rsidRPr="00E45289">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FD2CEF8" w14:textId="77777777" w:rsidR="003E3172" w:rsidRPr="00E45289" w:rsidRDefault="003E3172" w:rsidP="003E3172">
      <w:pPr>
        <w:pStyle w:val="13"/>
        <w:jc w:val="both"/>
        <w:rPr>
          <w:color w:val="auto"/>
        </w:rPr>
      </w:pPr>
      <w:r w:rsidRPr="00E45289">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55AD30A" w14:textId="77777777" w:rsidR="003E3172" w:rsidRPr="00E45289" w:rsidRDefault="003E3172" w:rsidP="003E3172">
      <w:pPr>
        <w:pStyle w:val="13"/>
        <w:jc w:val="both"/>
        <w:rPr>
          <w:color w:val="auto"/>
        </w:rPr>
      </w:pPr>
      <w:r w:rsidRPr="00E45289">
        <w:rPr>
          <w:color w:val="auto"/>
        </w:rPr>
        <w:lastRenderedPageBreak/>
        <w:t>умение принимать себя и других, не осуждая;</w:t>
      </w:r>
    </w:p>
    <w:p w14:paraId="485F0365" w14:textId="77777777" w:rsidR="003E3172" w:rsidRPr="00E45289" w:rsidRDefault="003E3172" w:rsidP="003E3172">
      <w:pPr>
        <w:pStyle w:val="13"/>
        <w:jc w:val="both"/>
        <w:rPr>
          <w:color w:val="auto"/>
        </w:rPr>
      </w:pPr>
      <w:r w:rsidRPr="00E45289">
        <w:rPr>
          <w:color w:val="auto"/>
        </w:rPr>
        <w:t>умение осознавать эмоциональное состояние себя и других, уметь управлять собственным эмоциональным состоянием;</w:t>
      </w:r>
    </w:p>
    <w:p w14:paraId="00120E97" w14:textId="77777777" w:rsidR="003E3172" w:rsidRPr="00E45289" w:rsidRDefault="003E3172" w:rsidP="003E3172">
      <w:pPr>
        <w:pStyle w:val="13"/>
        <w:jc w:val="both"/>
        <w:rPr>
          <w:color w:val="auto"/>
        </w:rPr>
      </w:pPr>
      <w:r w:rsidRPr="00E45289">
        <w:rPr>
          <w:color w:val="auto"/>
        </w:rPr>
        <w:t>сформированность навыка рефлексии, признание своего права на ошибку и такого же права другого человека.</w:t>
      </w:r>
    </w:p>
    <w:p w14:paraId="4FC6629D" w14:textId="77777777" w:rsidR="003E3172" w:rsidRPr="00E45289" w:rsidRDefault="003E3172" w:rsidP="003E3172">
      <w:pPr>
        <w:pStyle w:val="13"/>
        <w:jc w:val="both"/>
        <w:rPr>
          <w:color w:val="auto"/>
        </w:rPr>
      </w:pPr>
      <w:r w:rsidRPr="00E45289">
        <w:rPr>
          <w:color w:val="auto"/>
        </w:rPr>
        <w:t>7. Трудовое воспитание:</w:t>
      </w:r>
    </w:p>
    <w:p w14:paraId="08C1FDE0" w14:textId="77777777" w:rsidR="003E3172" w:rsidRPr="00E45289" w:rsidRDefault="003E3172" w:rsidP="003E3172">
      <w:pPr>
        <w:pStyle w:val="13"/>
        <w:jc w:val="both"/>
        <w:rPr>
          <w:color w:val="auto"/>
        </w:rPr>
      </w:pPr>
      <w:r w:rsidRPr="00E45289">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5353D84" w14:textId="77777777" w:rsidR="003E3172" w:rsidRPr="00E45289" w:rsidRDefault="003E3172" w:rsidP="003E3172">
      <w:pPr>
        <w:pStyle w:val="13"/>
        <w:jc w:val="both"/>
        <w:rPr>
          <w:color w:val="auto"/>
        </w:rPr>
      </w:pPr>
      <w:r w:rsidRPr="00E45289">
        <w:rPr>
          <w:color w:val="auto"/>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6859AD7" w14:textId="77777777" w:rsidR="003E3172" w:rsidRPr="00E45289" w:rsidRDefault="003E3172" w:rsidP="003E3172">
      <w:pPr>
        <w:pStyle w:val="13"/>
        <w:jc w:val="both"/>
        <w:rPr>
          <w:color w:val="auto"/>
        </w:rPr>
      </w:pPr>
      <w:r w:rsidRPr="00E45289">
        <w:rPr>
          <w:color w:val="auto"/>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E91F230" w14:textId="77777777" w:rsidR="003E3172" w:rsidRPr="00E45289" w:rsidRDefault="003E3172" w:rsidP="003E3172">
      <w:pPr>
        <w:pStyle w:val="13"/>
        <w:jc w:val="both"/>
        <w:rPr>
          <w:color w:val="auto"/>
        </w:rPr>
      </w:pPr>
      <w:r w:rsidRPr="00E45289">
        <w:rPr>
          <w:color w:val="auto"/>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004EB3E" w14:textId="77777777" w:rsidR="003E3172" w:rsidRPr="00E45289" w:rsidRDefault="003E3172" w:rsidP="003E3172">
      <w:pPr>
        <w:pStyle w:val="13"/>
        <w:jc w:val="both"/>
        <w:rPr>
          <w:color w:val="auto"/>
        </w:rPr>
      </w:pPr>
      <w:r w:rsidRPr="00E45289">
        <w:rPr>
          <w:color w:val="auto"/>
        </w:rPr>
        <w:t>8. Экологическое воспитание:</w:t>
      </w:r>
    </w:p>
    <w:p w14:paraId="57C147CB" w14:textId="77777777" w:rsidR="003E3172" w:rsidRPr="00E45289" w:rsidRDefault="003E3172" w:rsidP="003E3172">
      <w:pPr>
        <w:pStyle w:val="13"/>
        <w:jc w:val="both"/>
        <w:rPr>
          <w:color w:val="auto"/>
        </w:rPr>
      </w:pPr>
      <w:r w:rsidRPr="00E45289">
        <w:rPr>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45289">
        <w:rPr>
          <w:color w:val="auto"/>
        </w:rPr>
        <w:lastRenderedPageBreak/>
        <w:t>социальной сред; готовность к участию в практической деятельности экологической направленности;</w:t>
      </w:r>
    </w:p>
    <w:p w14:paraId="2CEC1F46" w14:textId="77777777" w:rsidR="003E3172" w:rsidRPr="00E45289" w:rsidRDefault="003E3172" w:rsidP="003E3172">
      <w:pPr>
        <w:pStyle w:val="13"/>
        <w:jc w:val="both"/>
        <w:rPr>
          <w:color w:val="auto"/>
        </w:rPr>
      </w:pPr>
      <w:r w:rsidRPr="00E45289">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97890AD" w14:textId="77777777" w:rsidR="003E3172" w:rsidRPr="00E45289" w:rsidRDefault="003E3172" w:rsidP="003E3172">
      <w:pPr>
        <w:pStyle w:val="13"/>
        <w:jc w:val="both"/>
        <w:rPr>
          <w:color w:val="auto"/>
        </w:rPr>
      </w:pPr>
    </w:p>
    <w:p w14:paraId="21532B4B" w14:textId="77777777" w:rsidR="003E3172" w:rsidRPr="00E45289" w:rsidRDefault="003E3172" w:rsidP="003E3172">
      <w:pPr>
        <w:pStyle w:val="13"/>
        <w:jc w:val="both"/>
        <w:rPr>
          <w:color w:val="auto"/>
        </w:rPr>
      </w:pPr>
      <w:r w:rsidRPr="00E45289">
        <w:rPr>
          <w:color w:val="auto"/>
        </w:rPr>
        <w:t>МЕТАПРЕДМЕТНЫЕ РЕЗУЛЬТАТЫ</w:t>
      </w:r>
    </w:p>
    <w:p w14:paraId="0EB0AC33" w14:textId="77777777" w:rsidR="003E3172" w:rsidRPr="00E45289" w:rsidRDefault="003E3172" w:rsidP="003E3172">
      <w:pPr>
        <w:pStyle w:val="13"/>
        <w:jc w:val="both"/>
        <w:rPr>
          <w:color w:val="auto"/>
        </w:rPr>
      </w:pPr>
    </w:p>
    <w:p w14:paraId="2ACACCBD" w14:textId="77777777" w:rsidR="003E3172" w:rsidRPr="00E45289" w:rsidRDefault="003E3172" w:rsidP="003E3172">
      <w:pPr>
        <w:pStyle w:val="13"/>
        <w:jc w:val="both"/>
        <w:rPr>
          <w:color w:val="auto"/>
        </w:rPr>
      </w:pPr>
      <w:r w:rsidRPr="00E45289">
        <w:rPr>
          <w:color w:val="auto"/>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11D2894" w14:textId="77777777" w:rsidR="003E3172" w:rsidRPr="00E45289" w:rsidRDefault="003E3172" w:rsidP="003E3172">
      <w:pPr>
        <w:pStyle w:val="13"/>
        <w:jc w:val="both"/>
        <w:rPr>
          <w:color w:val="auto"/>
        </w:rPr>
      </w:pPr>
      <w:r w:rsidRPr="00E45289">
        <w:rPr>
          <w:color w:val="auto"/>
        </w:rPr>
        <w:t>Метапредметные результаты, формируемые в ходе изучения учебного предмета ОБЖ, должны отражать:</w:t>
      </w:r>
    </w:p>
    <w:p w14:paraId="16AA9F44" w14:textId="77777777" w:rsidR="003E3172" w:rsidRPr="00E45289" w:rsidRDefault="003E3172" w:rsidP="003E3172">
      <w:pPr>
        <w:pStyle w:val="13"/>
        <w:jc w:val="both"/>
        <w:rPr>
          <w:color w:val="auto"/>
        </w:rPr>
      </w:pPr>
      <w:r w:rsidRPr="00E45289">
        <w:rPr>
          <w:color w:val="auto"/>
        </w:rPr>
        <w:t>1. Овладение универсальными познавательными действи­ями.</w:t>
      </w:r>
    </w:p>
    <w:p w14:paraId="2AACC3F4" w14:textId="77777777" w:rsidR="003E3172" w:rsidRPr="00E45289" w:rsidRDefault="003E3172" w:rsidP="003E3172">
      <w:pPr>
        <w:pStyle w:val="13"/>
        <w:jc w:val="both"/>
        <w:rPr>
          <w:color w:val="auto"/>
        </w:rPr>
      </w:pPr>
      <w:r w:rsidRPr="00E45289">
        <w:rPr>
          <w:color w:val="auto"/>
        </w:rPr>
        <w:t>Базовые логические действия:</w:t>
      </w:r>
    </w:p>
    <w:p w14:paraId="40E62FB9" w14:textId="77777777" w:rsidR="003E3172" w:rsidRPr="00E45289" w:rsidRDefault="003E3172" w:rsidP="003E3172">
      <w:pPr>
        <w:pStyle w:val="13"/>
        <w:jc w:val="both"/>
        <w:rPr>
          <w:color w:val="auto"/>
        </w:rPr>
      </w:pPr>
      <w:r w:rsidRPr="00E45289">
        <w:rPr>
          <w:color w:val="auto"/>
        </w:rPr>
        <w:t>выявлять и характеризовать существенные признаки объектов (явлений);</w:t>
      </w:r>
    </w:p>
    <w:p w14:paraId="59C19C01" w14:textId="77777777" w:rsidR="003E3172" w:rsidRPr="00E45289" w:rsidRDefault="003E3172" w:rsidP="003E3172">
      <w:pPr>
        <w:pStyle w:val="13"/>
        <w:jc w:val="both"/>
        <w:rPr>
          <w:color w:val="auto"/>
        </w:rPr>
      </w:pPr>
      <w:r w:rsidRPr="00E45289">
        <w:rPr>
          <w:color w:val="auto"/>
        </w:rPr>
        <w:t>устанавливать существенный признак классификации, основания для обобщения и сравнения, критерии проводимого анализа;</w:t>
      </w:r>
    </w:p>
    <w:p w14:paraId="738ABD5C" w14:textId="77777777" w:rsidR="003E3172" w:rsidRPr="00E45289" w:rsidRDefault="003E3172" w:rsidP="003E3172">
      <w:pPr>
        <w:pStyle w:val="13"/>
        <w:jc w:val="both"/>
        <w:rPr>
          <w:color w:val="auto"/>
        </w:rPr>
      </w:pPr>
      <w:r w:rsidRPr="00E45289">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C8F5AF3" w14:textId="77777777" w:rsidR="003E3172" w:rsidRPr="00E45289" w:rsidRDefault="003E3172" w:rsidP="003E3172">
      <w:pPr>
        <w:pStyle w:val="13"/>
        <w:jc w:val="both"/>
        <w:rPr>
          <w:color w:val="auto"/>
        </w:rPr>
      </w:pPr>
      <w:r w:rsidRPr="00E45289">
        <w:rPr>
          <w:color w:val="auto"/>
        </w:rPr>
        <w:t>выявлять дефициты информации, данных, необходимых для решения поставленной задачи;</w:t>
      </w:r>
    </w:p>
    <w:p w14:paraId="12A0DEBE" w14:textId="77777777" w:rsidR="003E3172" w:rsidRPr="00E45289" w:rsidRDefault="003E3172" w:rsidP="003E3172">
      <w:pPr>
        <w:pStyle w:val="13"/>
        <w:jc w:val="both"/>
        <w:rPr>
          <w:color w:val="auto"/>
        </w:rPr>
      </w:pPr>
      <w:r w:rsidRPr="00E45289">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08DD6EC" w14:textId="77777777" w:rsidR="003E3172" w:rsidRPr="00E45289" w:rsidRDefault="003E3172" w:rsidP="003E3172">
      <w:pPr>
        <w:pStyle w:val="13"/>
        <w:jc w:val="both"/>
        <w:rPr>
          <w:color w:val="auto"/>
        </w:rPr>
      </w:pPr>
      <w:r w:rsidRPr="00E45289">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45289">
        <w:rPr>
          <w:color w:val="auto"/>
        </w:rPr>
        <w:lastRenderedPageBreak/>
        <w:t>самостоятельно выделенных критериев).</w:t>
      </w:r>
    </w:p>
    <w:p w14:paraId="1C7AE28B" w14:textId="77777777" w:rsidR="003E3172" w:rsidRPr="00E45289" w:rsidRDefault="003E3172" w:rsidP="003E3172">
      <w:pPr>
        <w:pStyle w:val="13"/>
        <w:jc w:val="both"/>
        <w:rPr>
          <w:color w:val="auto"/>
        </w:rPr>
      </w:pPr>
      <w:r w:rsidRPr="00E45289">
        <w:rPr>
          <w:color w:val="auto"/>
        </w:rPr>
        <w:t>Базовые исследовательские действия:</w:t>
      </w:r>
    </w:p>
    <w:p w14:paraId="3151BAED" w14:textId="77777777" w:rsidR="003E3172" w:rsidRPr="00E45289" w:rsidRDefault="003E3172" w:rsidP="003E3172">
      <w:pPr>
        <w:pStyle w:val="13"/>
        <w:jc w:val="both"/>
        <w:rPr>
          <w:color w:val="auto"/>
        </w:rPr>
      </w:pPr>
      <w:r w:rsidRPr="00E45289">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77CD411" w14:textId="77777777" w:rsidR="003E3172" w:rsidRPr="00E45289" w:rsidRDefault="003E3172" w:rsidP="003E3172">
      <w:pPr>
        <w:pStyle w:val="13"/>
        <w:jc w:val="both"/>
        <w:rPr>
          <w:color w:val="auto"/>
        </w:rPr>
      </w:pPr>
      <w:r w:rsidRPr="00E45289">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AE04BF7" w14:textId="77777777" w:rsidR="003E3172" w:rsidRPr="00E45289" w:rsidRDefault="003E3172" w:rsidP="003E3172">
      <w:pPr>
        <w:pStyle w:val="13"/>
        <w:jc w:val="both"/>
        <w:rPr>
          <w:color w:val="auto"/>
        </w:rPr>
      </w:pPr>
      <w:r w:rsidRPr="00E45289">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9CF40FD" w14:textId="77777777" w:rsidR="003E3172" w:rsidRPr="00E45289" w:rsidRDefault="003E3172" w:rsidP="003E3172">
      <w:pPr>
        <w:pStyle w:val="13"/>
        <w:jc w:val="both"/>
        <w:rPr>
          <w:color w:val="auto"/>
        </w:rPr>
      </w:pPr>
      <w:r w:rsidRPr="00E45289">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EFCDFEE" w14:textId="77777777" w:rsidR="003E3172" w:rsidRPr="00E45289" w:rsidRDefault="003E3172" w:rsidP="003E3172">
      <w:pPr>
        <w:pStyle w:val="13"/>
        <w:jc w:val="both"/>
        <w:rPr>
          <w:color w:val="auto"/>
        </w:rPr>
      </w:pPr>
      <w:r w:rsidRPr="00E45289">
        <w:rPr>
          <w:color w:val="auto"/>
        </w:rPr>
        <w:t>Работа с информацией:</w:t>
      </w:r>
    </w:p>
    <w:p w14:paraId="7627AC3D" w14:textId="77777777" w:rsidR="003E3172" w:rsidRPr="00E45289" w:rsidRDefault="003E3172" w:rsidP="003E3172">
      <w:pPr>
        <w:pStyle w:val="13"/>
        <w:jc w:val="both"/>
        <w:rPr>
          <w:color w:val="auto"/>
        </w:rPr>
      </w:pPr>
      <w:r w:rsidRPr="00E45289">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B0786E2" w14:textId="77777777" w:rsidR="003E3172" w:rsidRPr="00E45289" w:rsidRDefault="003E3172" w:rsidP="003E3172">
      <w:pPr>
        <w:pStyle w:val="13"/>
        <w:jc w:val="both"/>
        <w:rPr>
          <w:color w:val="auto"/>
        </w:rPr>
      </w:pPr>
      <w:r w:rsidRPr="00E45289">
        <w:rPr>
          <w:color w:val="auto"/>
        </w:rPr>
        <w:t>выбирать, анализировать, систематизировать и интерпретировать информацию различных видов и форм представления;</w:t>
      </w:r>
    </w:p>
    <w:p w14:paraId="1ACE8D81" w14:textId="77777777" w:rsidR="003E3172" w:rsidRPr="00E45289" w:rsidRDefault="003E3172" w:rsidP="003E3172">
      <w:pPr>
        <w:pStyle w:val="13"/>
        <w:jc w:val="both"/>
        <w:rPr>
          <w:color w:val="auto"/>
        </w:rPr>
      </w:pPr>
      <w:r w:rsidRPr="00E45289">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1175C05" w14:textId="77777777" w:rsidR="003E3172" w:rsidRPr="00E45289" w:rsidRDefault="003E3172" w:rsidP="003E3172">
      <w:pPr>
        <w:pStyle w:val="13"/>
        <w:jc w:val="both"/>
        <w:rPr>
          <w:color w:val="auto"/>
        </w:rPr>
      </w:pPr>
      <w:r w:rsidRPr="00E4528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831CA3C" w14:textId="77777777" w:rsidR="003E3172" w:rsidRPr="00E45289" w:rsidRDefault="003E3172" w:rsidP="003E3172">
      <w:pPr>
        <w:pStyle w:val="13"/>
        <w:jc w:val="both"/>
        <w:rPr>
          <w:color w:val="auto"/>
        </w:rPr>
      </w:pPr>
      <w:r w:rsidRPr="00E45289">
        <w:rPr>
          <w:color w:val="auto"/>
        </w:rPr>
        <w:t>оценивать надёжность информации по критериям, предложенным педагогическим работником или сформулированным самостоятельно;</w:t>
      </w:r>
    </w:p>
    <w:p w14:paraId="29285643" w14:textId="77777777" w:rsidR="003E3172" w:rsidRPr="00E45289" w:rsidRDefault="003E3172" w:rsidP="003E3172">
      <w:pPr>
        <w:pStyle w:val="13"/>
        <w:jc w:val="both"/>
        <w:rPr>
          <w:color w:val="auto"/>
        </w:rPr>
      </w:pPr>
      <w:r w:rsidRPr="00E45289">
        <w:rPr>
          <w:color w:val="auto"/>
        </w:rPr>
        <w:t>эффективно запоминать и систематизировать информацию.</w:t>
      </w:r>
    </w:p>
    <w:p w14:paraId="0B820E1A" w14:textId="77777777" w:rsidR="003E3172" w:rsidRPr="00E45289" w:rsidRDefault="003E3172" w:rsidP="003E3172">
      <w:pPr>
        <w:pStyle w:val="13"/>
        <w:jc w:val="both"/>
        <w:rPr>
          <w:color w:val="auto"/>
        </w:rPr>
      </w:pPr>
      <w:r w:rsidRPr="00E45289">
        <w:rPr>
          <w:color w:val="auto"/>
        </w:rPr>
        <w:t>Овладение системой универсальных познавательных действий обеспечивает сформированность когнитивных навыков обучающихся.</w:t>
      </w:r>
    </w:p>
    <w:p w14:paraId="1763B30B" w14:textId="77777777" w:rsidR="003E3172" w:rsidRPr="00E45289" w:rsidRDefault="003E3172" w:rsidP="003E3172">
      <w:pPr>
        <w:pStyle w:val="13"/>
        <w:jc w:val="both"/>
        <w:rPr>
          <w:color w:val="auto"/>
        </w:rPr>
      </w:pPr>
      <w:r w:rsidRPr="00E45289">
        <w:rPr>
          <w:color w:val="auto"/>
        </w:rPr>
        <w:t>2. Овладение универсальными коммуникативными действи­ями.</w:t>
      </w:r>
    </w:p>
    <w:p w14:paraId="66D87E4B" w14:textId="77777777" w:rsidR="003E3172" w:rsidRPr="00E45289" w:rsidRDefault="003E3172" w:rsidP="003E3172">
      <w:pPr>
        <w:pStyle w:val="13"/>
        <w:jc w:val="both"/>
        <w:rPr>
          <w:color w:val="auto"/>
        </w:rPr>
      </w:pPr>
      <w:r w:rsidRPr="00E45289">
        <w:rPr>
          <w:color w:val="auto"/>
        </w:rPr>
        <w:t>Общение:</w:t>
      </w:r>
    </w:p>
    <w:p w14:paraId="1A71E029" w14:textId="77777777" w:rsidR="003E3172" w:rsidRPr="00E45289" w:rsidRDefault="003E3172" w:rsidP="003E3172">
      <w:pPr>
        <w:pStyle w:val="13"/>
        <w:jc w:val="both"/>
        <w:rPr>
          <w:color w:val="auto"/>
        </w:rPr>
      </w:pPr>
      <w:r w:rsidRPr="00E45289">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DB1415D" w14:textId="77777777" w:rsidR="003E3172" w:rsidRPr="00E45289" w:rsidRDefault="003E3172" w:rsidP="003E3172">
      <w:pPr>
        <w:pStyle w:val="13"/>
        <w:jc w:val="both"/>
        <w:rPr>
          <w:color w:val="auto"/>
        </w:rPr>
      </w:pPr>
      <w:r w:rsidRPr="00E45289">
        <w:rPr>
          <w:color w:val="auto"/>
        </w:rPr>
        <w:t xml:space="preserve">распознавать невербальные средства общения, понимать значение социальных знаков и намерения других, уважительно, в корректной форме </w:t>
      </w:r>
      <w:r w:rsidRPr="00E45289">
        <w:rPr>
          <w:color w:val="auto"/>
        </w:rPr>
        <w:lastRenderedPageBreak/>
        <w:t>формулировать свои взгляды;</w:t>
      </w:r>
    </w:p>
    <w:p w14:paraId="342556AA" w14:textId="77777777" w:rsidR="003E3172" w:rsidRPr="00E45289" w:rsidRDefault="003E3172" w:rsidP="003E3172">
      <w:pPr>
        <w:pStyle w:val="13"/>
        <w:jc w:val="both"/>
        <w:rPr>
          <w:color w:val="auto"/>
        </w:rPr>
      </w:pPr>
      <w:r w:rsidRPr="00E45289">
        <w:rPr>
          <w:color w:val="auto"/>
        </w:rPr>
        <w:t>сопоставлять свои суждения с суждениями других участников диалога, обнаруживать различие и сходство позиций;</w:t>
      </w:r>
    </w:p>
    <w:p w14:paraId="177A9559" w14:textId="77777777" w:rsidR="003E3172" w:rsidRPr="00E45289" w:rsidRDefault="003E3172" w:rsidP="003E3172">
      <w:pPr>
        <w:pStyle w:val="13"/>
        <w:jc w:val="both"/>
        <w:rPr>
          <w:color w:val="auto"/>
        </w:rPr>
      </w:pPr>
      <w:r w:rsidRPr="00E45289">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4C025C9" w14:textId="77777777" w:rsidR="003E3172" w:rsidRPr="00E45289" w:rsidRDefault="003E3172" w:rsidP="003E3172">
      <w:pPr>
        <w:pStyle w:val="13"/>
        <w:jc w:val="both"/>
        <w:rPr>
          <w:color w:val="auto"/>
        </w:rPr>
      </w:pPr>
      <w:r w:rsidRPr="00E45289">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A768189" w14:textId="77777777" w:rsidR="003E3172" w:rsidRPr="00E45289" w:rsidRDefault="003E3172" w:rsidP="003E3172">
      <w:pPr>
        <w:pStyle w:val="13"/>
        <w:jc w:val="both"/>
        <w:rPr>
          <w:color w:val="auto"/>
        </w:rPr>
      </w:pPr>
      <w:r w:rsidRPr="00E45289">
        <w:rPr>
          <w:color w:val="auto"/>
        </w:rPr>
        <w:t>Совместная деятельность (сотрудничество):</w:t>
      </w:r>
    </w:p>
    <w:p w14:paraId="5F5445BA" w14:textId="77777777" w:rsidR="003E3172" w:rsidRPr="00E45289" w:rsidRDefault="003E3172" w:rsidP="003E3172">
      <w:pPr>
        <w:pStyle w:val="13"/>
        <w:jc w:val="both"/>
        <w:rPr>
          <w:color w:val="auto"/>
        </w:rPr>
      </w:pPr>
      <w:r w:rsidRPr="00E45289">
        <w:rPr>
          <w:color w:val="auto"/>
        </w:rPr>
        <w:t>понимать и использовать преимущества командной и индивидуальной работы при решении конкретной учебной задачи;</w:t>
      </w:r>
    </w:p>
    <w:p w14:paraId="3F03CC0F" w14:textId="77777777" w:rsidR="003E3172" w:rsidRPr="00E45289" w:rsidRDefault="003E3172" w:rsidP="003E3172">
      <w:pPr>
        <w:pStyle w:val="13"/>
        <w:jc w:val="both"/>
        <w:rPr>
          <w:color w:val="auto"/>
        </w:rPr>
      </w:pPr>
      <w:r w:rsidRPr="00E45289">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FB82CF9" w14:textId="77777777" w:rsidR="003E3172" w:rsidRPr="00E45289" w:rsidRDefault="003E3172" w:rsidP="003E3172">
      <w:pPr>
        <w:pStyle w:val="13"/>
        <w:jc w:val="both"/>
        <w:rPr>
          <w:color w:val="auto"/>
        </w:rPr>
      </w:pPr>
      <w:r w:rsidRPr="00E45289">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7A217E9" w14:textId="77777777" w:rsidR="003E3172" w:rsidRPr="00E45289" w:rsidRDefault="003E3172" w:rsidP="003E3172">
      <w:pPr>
        <w:pStyle w:val="13"/>
        <w:jc w:val="both"/>
        <w:rPr>
          <w:color w:val="auto"/>
        </w:rPr>
      </w:pPr>
      <w:r w:rsidRPr="00E45289">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07C1C1D" w14:textId="77777777" w:rsidR="003E3172" w:rsidRPr="00E45289" w:rsidRDefault="003E3172" w:rsidP="003E3172">
      <w:pPr>
        <w:pStyle w:val="13"/>
        <w:jc w:val="both"/>
        <w:rPr>
          <w:color w:val="auto"/>
        </w:rPr>
      </w:pPr>
      <w:r w:rsidRPr="00E45289">
        <w:rPr>
          <w:color w:val="auto"/>
        </w:rPr>
        <w:t>3. Овладение универсальными учебными регулятивными действиями.</w:t>
      </w:r>
    </w:p>
    <w:p w14:paraId="044F4F8B" w14:textId="77777777" w:rsidR="003E3172" w:rsidRPr="00E45289" w:rsidRDefault="003E3172" w:rsidP="003E3172">
      <w:pPr>
        <w:pStyle w:val="13"/>
        <w:jc w:val="both"/>
        <w:rPr>
          <w:color w:val="auto"/>
        </w:rPr>
      </w:pPr>
      <w:r w:rsidRPr="00E45289">
        <w:rPr>
          <w:color w:val="auto"/>
        </w:rPr>
        <w:t>Самоорганизация:</w:t>
      </w:r>
    </w:p>
    <w:p w14:paraId="71AB3427" w14:textId="77777777" w:rsidR="003E3172" w:rsidRPr="00E45289" w:rsidRDefault="003E3172" w:rsidP="003E3172">
      <w:pPr>
        <w:pStyle w:val="13"/>
        <w:jc w:val="both"/>
        <w:rPr>
          <w:color w:val="auto"/>
        </w:rPr>
      </w:pPr>
      <w:r w:rsidRPr="00E45289">
        <w:rPr>
          <w:color w:val="auto"/>
        </w:rPr>
        <w:t>выявлять проблемные вопросы, требующие решения в жизненных и учебных ситуациях;</w:t>
      </w:r>
    </w:p>
    <w:p w14:paraId="4FFC9FE6" w14:textId="77777777" w:rsidR="003E3172" w:rsidRPr="00E45289" w:rsidRDefault="003E3172" w:rsidP="003E3172">
      <w:pPr>
        <w:pStyle w:val="13"/>
        <w:jc w:val="both"/>
        <w:rPr>
          <w:color w:val="auto"/>
        </w:rPr>
      </w:pPr>
      <w:r w:rsidRPr="00E45289">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98F0B67" w14:textId="77777777" w:rsidR="003E3172" w:rsidRPr="00E45289" w:rsidRDefault="003E3172" w:rsidP="003E3172">
      <w:pPr>
        <w:pStyle w:val="13"/>
        <w:jc w:val="both"/>
        <w:rPr>
          <w:color w:val="auto"/>
        </w:rPr>
      </w:pPr>
      <w:r w:rsidRPr="00E45289">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FB547E1" w14:textId="77777777" w:rsidR="003E3172" w:rsidRPr="00E45289" w:rsidRDefault="003E3172" w:rsidP="003E3172">
      <w:pPr>
        <w:pStyle w:val="13"/>
        <w:jc w:val="both"/>
        <w:rPr>
          <w:color w:val="auto"/>
        </w:rPr>
      </w:pPr>
      <w:r w:rsidRPr="00E45289">
        <w:rPr>
          <w:color w:val="auto"/>
        </w:rPr>
        <w:t>Самоконтроль (рефлексия):</w:t>
      </w:r>
    </w:p>
    <w:p w14:paraId="18937E4C" w14:textId="77777777" w:rsidR="003E3172" w:rsidRPr="00E45289" w:rsidRDefault="003E3172" w:rsidP="003E3172">
      <w:pPr>
        <w:pStyle w:val="13"/>
        <w:jc w:val="both"/>
        <w:rPr>
          <w:color w:val="auto"/>
        </w:rPr>
      </w:pPr>
      <w:r w:rsidRPr="00E45289">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D60F150" w14:textId="77777777" w:rsidR="003E3172" w:rsidRPr="00E45289" w:rsidRDefault="003E3172" w:rsidP="003E3172">
      <w:pPr>
        <w:pStyle w:val="13"/>
        <w:jc w:val="both"/>
        <w:rPr>
          <w:color w:val="auto"/>
        </w:rPr>
      </w:pPr>
      <w:r w:rsidRPr="00E45289">
        <w:rPr>
          <w:color w:val="auto"/>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683BF" w14:textId="77777777" w:rsidR="003E3172" w:rsidRPr="00E45289" w:rsidRDefault="003E3172" w:rsidP="003E3172">
      <w:pPr>
        <w:pStyle w:val="13"/>
        <w:jc w:val="both"/>
        <w:rPr>
          <w:color w:val="auto"/>
        </w:rPr>
      </w:pPr>
      <w:r w:rsidRPr="00E45289">
        <w:rPr>
          <w:color w:val="auto"/>
        </w:rPr>
        <w:t>оценивать соответствие результата цели и условиям.</w:t>
      </w:r>
    </w:p>
    <w:p w14:paraId="69C90FA0" w14:textId="77777777" w:rsidR="003E3172" w:rsidRPr="00E45289" w:rsidRDefault="003E3172" w:rsidP="003E3172">
      <w:pPr>
        <w:pStyle w:val="13"/>
        <w:jc w:val="both"/>
        <w:rPr>
          <w:color w:val="auto"/>
        </w:rPr>
      </w:pPr>
      <w:r w:rsidRPr="00E45289">
        <w:rPr>
          <w:color w:val="auto"/>
        </w:rPr>
        <w:t>Эмоциональный интеллект:</w:t>
      </w:r>
    </w:p>
    <w:p w14:paraId="616953C6" w14:textId="77777777" w:rsidR="003E3172" w:rsidRPr="00E45289" w:rsidRDefault="003E3172" w:rsidP="003E3172">
      <w:pPr>
        <w:pStyle w:val="13"/>
        <w:jc w:val="both"/>
        <w:rPr>
          <w:color w:val="auto"/>
        </w:rPr>
      </w:pPr>
      <w:r w:rsidRPr="00E45289">
        <w:rPr>
          <w:color w:val="auto"/>
        </w:rPr>
        <w:t>управлять собственными эмоциями и не поддаваться эмоциям других, выявлять и анализировать их причины;</w:t>
      </w:r>
    </w:p>
    <w:p w14:paraId="20BFCD4A" w14:textId="77777777" w:rsidR="003E3172" w:rsidRPr="00E45289" w:rsidRDefault="003E3172" w:rsidP="003E3172">
      <w:pPr>
        <w:pStyle w:val="13"/>
        <w:jc w:val="both"/>
        <w:rPr>
          <w:color w:val="auto"/>
        </w:rPr>
      </w:pPr>
      <w:r w:rsidRPr="00E45289">
        <w:rPr>
          <w:color w:val="auto"/>
        </w:rPr>
        <w:t>ставить себя на место другого человека, понимать мотивы и намерения другого, регулировать способ выражения эмоций.</w:t>
      </w:r>
    </w:p>
    <w:p w14:paraId="79335B1C" w14:textId="77777777" w:rsidR="003E3172" w:rsidRPr="00E45289" w:rsidRDefault="003E3172" w:rsidP="003E3172">
      <w:pPr>
        <w:pStyle w:val="13"/>
        <w:jc w:val="both"/>
        <w:rPr>
          <w:color w:val="auto"/>
        </w:rPr>
      </w:pPr>
      <w:r w:rsidRPr="00E45289">
        <w:rPr>
          <w:color w:val="auto"/>
        </w:rPr>
        <w:t>Принятие себя и других:</w:t>
      </w:r>
    </w:p>
    <w:p w14:paraId="423B2919" w14:textId="77777777" w:rsidR="003E3172" w:rsidRPr="00E45289" w:rsidRDefault="003E3172" w:rsidP="003E3172">
      <w:pPr>
        <w:pStyle w:val="13"/>
        <w:jc w:val="both"/>
        <w:rPr>
          <w:color w:val="auto"/>
        </w:rPr>
      </w:pPr>
      <w:r w:rsidRPr="00E45289">
        <w:rPr>
          <w:color w:val="auto"/>
        </w:rPr>
        <w:t>осознанно относиться к другому человеку, его мнению, признавать право на ошибку свою и чужую;</w:t>
      </w:r>
    </w:p>
    <w:p w14:paraId="72A47B85" w14:textId="77777777" w:rsidR="003E3172" w:rsidRPr="00E45289" w:rsidRDefault="003E3172" w:rsidP="003E3172">
      <w:pPr>
        <w:pStyle w:val="13"/>
        <w:jc w:val="both"/>
        <w:rPr>
          <w:color w:val="auto"/>
        </w:rPr>
      </w:pPr>
      <w:r w:rsidRPr="00E45289">
        <w:rPr>
          <w:color w:val="auto"/>
        </w:rPr>
        <w:t>быть открытым себе и другим, осознавать невозможность контроля всего вокруг.</w:t>
      </w:r>
    </w:p>
    <w:p w14:paraId="2B239C8C" w14:textId="77777777" w:rsidR="003E3172" w:rsidRPr="00E45289" w:rsidRDefault="003E3172" w:rsidP="003E3172">
      <w:pPr>
        <w:pStyle w:val="13"/>
        <w:jc w:val="both"/>
        <w:rPr>
          <w:color w:val="auto"/>
        </w:rPr>
      </w:pPr>
      <w:r w:rsidRPr="00E45289">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0396AD3" w14:textId="77777777" w:rsidR="003E3172" w:rsidRPr="00E45289" w:rsidRDefault="003E3172" w:rsidP="003E3172">
      <w:pPr>
        <w:pStyle w:val="13"/>
        <w:jc w:val="both"/>
        <w:rPr>
          <w:color w:val="auto"/>
        </w:rPr>
      </w:pPr>
    </w:p>
    <w:p w14:paraId="05C3CA77" w14:textId="77777777" w:rsidR="003E3172" w:rsidRPr="00E45289" w:rsidRDefault="003E3172" w:rsidP="003E3172">
      <w:pPr>
        <w:pStyle w:val="13"/>
        <w:jc w:val="both"/>
        <w:rPr>
          <w:color w:val="auto"/>
        </w:rPr>
      </w:pPr>
      <w:r w:rsidRPr="00E45289">
        <w:rPr>
          <w:color w:val="auto"/>
        </w:rPr>
        <w:t>ПРЕДМЕТНЫЕ РЕЗУЛЬТАТЫ</w:t>
      </w:r>
    </w:p>
    <w:p w14:paraId="433AF858" w14:textId="77777777" w:rsidR="003E3172" w:rsidRPr="00E45289" w:rsidRDefault="003E3172" w:rsidP="003E3172">
      <w:pPr>
        <w:pStyle w:val="13"/>
        <w:jc w:val="both"/>
        <w:rPr>
          <w:color w:val="auto"/>
        </w:rPr>
      </w:pPr>
    </w:p>
    <w:p w14:paraId="48561BE3" w14:textId="77777777" w:rsidR="003E3172" w:rsidRPr="00E45289" w:rsidRDefault="003E3172" w:rsidP="003E3172">
      <w:pPr>
        <w:pStyle w:val="13"/>
        <w:jc w:val="both"/>
        <w:rPr>
          <w:color w:val="auto"/>
        </w:rPr>
      </w:pPr>
      <w:r w:rsidRPr="00E45289">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A78BE17" w14:textId="77777777" w:rsidR="003E3172" w:rsidRPr="00E45289" w:rsidRDefault="003E3172" w:rsidP="003E3172">
      <w:pPr>
        <w:pStyle w:val="13"/>
        <w:jc w:val="both"/>
        <w:rPr>
          <w:color w:val="auto"/>
        </w:rPr>
      </w:pPr>
      <w:r w:rsidRPr="00E45289">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5213E09" w14:textId="77777777" w:rsidR="003E3172" w:rsidRPr="00E45289" w:rsidRDefault="003E3172" w:rsidP="003E3172">
      <w:pPr>
        <w:pStyle w:val="13"/>
        <w:jc w:val="both"/>
        <w:rPr>
          <w:color w:val="auto"/>
        </w:rPr>
      </w:pPr>
      <w:r w:rsidRPr="00E45289">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1755DCA1" w14:textId="77777777" w:rsidR="003E3172" w:rsidRPr="00E45289" w:rsidRDefault="003E3172" w:rsidP="003E3172">
      <w:pPr>
        <w:pStyle w:val="13"/>
        <w:jc w:val="both"/>
        <w:rPr>
          <w:color w:val="auto"/>
        </w:rPr>
      </w:pPr>
      <w:r w:rsidRPr="00E45289">
        <w:rPr>
          <w:color w:val="auto"/>
        </w:rPr>
        <w:t>По учебному предмету «Основы безопасности жизнедеятельности»:</w:t>
      </w:r>
    </w:p>
    <w:p w14:paraId="53FDBB9E" w14:textId="77777777" w:rsidR="003E3172" w:rsidRPr="00E45289" w:rsidRDefault="003E3172" w:rsidP="003E3172">
      <w:pPr>
        <w:pStyle w:val="13"/>
        <w:jc w:val="both"/>
        <w:rPr>
          <w:color w:val="auto"/>
        </w:rPr>
      </w:pPr>
      <w:r w:rsidRPr="00E45289">
        <w:rPr>
          <w:color w:val="auto"/>
        </w:rPr>
        <w:lastRenderedPageBreak/>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8137FE7" w14:textId="77777777" w:rsidR="003E3172" w:rsidRPr="00E45289" w:rsidRDefault="003E3172" w:rsidP="003E3172">
      <w:pPr>
        <w:pStyle w:val="13"/>
        <w:jc w:val="both"/>
        <w:rPr>
          <w:color w:val="auto"/>
        </w:rPr>
      </w:pPr>
      <w:r w:rsidRPr="00E45289">
        <w:rPr>
          <w:color w:val="auto"/>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F1EA326" w14:textId="77777777" w:rsidR="003E3172" w:rsidRPr="00E45289" w:rsidRDefault="003E3172" w:rsidP="003E3172">
      <w:pPr>
        <w:pStyle w:val="13"/>
        <w:jc w:val="both"/>
        <w:rPr>
          <w:color w:val="auto"/>
        </w:rPr>
      </w:pPr>
      <w:r w:rsidRPr="00E45289">
        <w:rPr>
          <w:color w:val="auto"/>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565C7AA" w14:textId="77777777" w:rsidR="003E3172" w:rsidRPr="00E45289" w:rsidRDefault="003E3172" w:rsidP="003E3172">
      <w:pPr>
        <w:pStyle w:val="13"/>
        <w:jc w:val="both"/>
        <w:rPr>
          <w:color w:val="auto"/>
        </w:rPr>
      </w:pPr>
      <w:r w:rsidRPr="00E45289">
        <w:rPr>
          <w:color w:val="auto"/>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A99CF2" w14:textId="77777777" w:rsidR="003E3172" w:rsidRPr="00E45289" w:rsidRDefault="003E3172" w:rsidP="003E3172">
      <w:pPr>
        <w:pStyle w:val="13"/>
        <w:jc w:val="both"/>
        <w:rPr>
          <w:color w:val="auto"/>
        </w:rPr>
      </w:pPr>
      <w:r w:rsidRPr="00E45289">
        <w:rPr>
          <w:color w:val="auto"/>
        </w:rPr>
        <w:t>5) сформированность чувства гордости за свою Родину, ответственного отношения к выполнению конституционного долга – защите Отечества;</w:t>
      </w:r>
    </w:p>
    <w:p w14:paraId="41F6E819" w14:textId="77777777" w:rsidR="003E3172" w:rsidRPr="00E45289" w:rsidRDefault="003E3172" w:rsidP="003E3172">
      <w:pPr>
        <w:pStyle w:val="13"/>
        <w:jc w:val="both"/>
        <w:rPr>
          <w:color w:val="auto"/>
        </w:rPr>
      </w:pPr>
      <w:r w:rsidRPr="00E45289">
        <w:rPr>
          <w:color w:val="auto"/>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3832EE69" w14:textId="77777777" w:rsidR="003E3172" w:rsidRPr="00E45289" w:rsidRDefault="003E3172" w:rsidP="003E3172">
      <w:pPr>
        <w:pStyle w:val="13"/>
        <w:jc w:val="both"/>
        <w:rPr>
          <w:color w:val="auto"/>
        </w:rPr>
      </w:pPr>
      <w:r w:rsidRPr="00E45289">
        <w:rPr>
          <w:color w:val="auto"/>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4F0F821" w14:textId="77777777" w:rsidR="003E3172" w:rsidRPr="00E45289" w:rsidRDefault="003E3172" w:rsidP="003E3172">
      <w:pPr>
        <w:pStyle w:val="13"/>
        <w:jc w:val="both"/>
        <w:rPr>
          <w:color w:val="auto"/>
        </w:rPr>
      </w:pPr>
      <w:r w:rsidRPr="00E45289">
        <w:rPr>
          <w:color w:val="auto"/>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7B6BD67D" w14:textId="77777777" w:rsidR="003E3172" w:rsidRPr="00E45289" w:rsidRDefault="003E3172" w:rsidP="003E3172">
      <w:pPr>
        <w:pStyle w:val="13"/>
        <w:jc w:val="both"/>
        <w:rPr>
          <w:color w:val="auto"/>
        </w:rPr>
      </w:pPr>
      <w:r w:rsidRPr="00E45289">
        <w:rPr>
          <w:color w:val="auto"/>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31064B4" w14:textId="77777777" w:rsidR="003E3172" w:rsidRPr="00E45289" w:rsidRDefault="003E3172" w:rsidP="003E3172">
      <w:pPr>
        <w:pStyle w:val="13"/>
        <w:jc w:val="both"/>
        <w:rPr>
          <w:color w:val="auto"/>
        </w:rPr>
      </w:pPr>
      <w:r w:rsidRPr="00E45289">
        <w:rPr>
          <w:color w:val="auto"/>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6F451CA" w14:textId="77777777" w:rsidR="003E3172" w:rsidRPr="00E45289" w:rsidRDefault="003E3172" w:rsidP="003E3172">
      <w:pPr>
        <w:pStyle w:val="13"/>
        <w:jc w:val="both"/>
        <w:rPr>
          <w:color w:val="auto"/>
        </w:rPr>
      </w:pPr>
      <w:r w:rsidRPr="00E45289">
        <w:rPr>
          <w:color w:val="auto"/>
        </w:rPr>
        <w:t xml:space="preserve">11) освоение основ экологической культуры, методов проектирования </w:t>
      </w:r>
      <w:r w:rsidRPr="00E45289">
        <w:rPr>
          <w:color w:val="auto"/>
        </w:rPr>
        <w:lastRenderedPageBreak/>
        <w:t>собственной безопасной жизнедеятельности с учётом природных, техногенных и социальных рисков на территории проживания;</w:t>
      </w:r>
    </w:p>
    <w:p w14:paraId="75F28AB8" w14:textId="77777777" w:rsidR="003E3172" w:rsidRPr="00E45289" w:rsidRDefault="003E3172" w:rsidP="003E3172">
      <w:pPr>
        <w:pStyle w:val="13"/>
        <w:jc w:val="both"/>
        <w:rPr>
          <w:color w:val="auto"/>
        </w:rPr>
      </w:pPr>
      <w:r w:rsidRPr="00E45289">
        <w:rPr>
          <w:color w:val="auto"/>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4C0BAF6" w14:textId="77777777" w:rsidR="003E3172" w:rsidRPr="00E45289" w:rsidRDefault="003E3172" w:rsidP="003E3172">
      <w:pPr>
        <w:pStyle w:val="13"/>
        <w:jc w:val="both"/>
        <w:rPr>
          <w:color w:val="auto"/>
        </w:rPr>
      </w:pPr>
      <w:r w:rsidRPr="00E45289">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20D174F7" w14:textId="77777777" w:rsidR="003E3172" w:rsidRPr="00E45289" w:rsidRDefault="003E3172" w:rsidP="003E3172">
      <w:pPr>
        <w:pStyle w:val="13"/>
        <w:jc w:val="both"/>
        <w:rPr>
          <w:color w:val="auto"/>
        </w:rPr>
      </w:pPr>
      <w:r w:rsidRPr="00E45289">
        <w:rPr>
          <w:color w:val="auto"/>
        </w:rPr>
        <w:t>Распределение предметных результатов, формируемых в ходе изучения учебного предмета ОБЖ, по учебным модулям:</w:t>
      </w:r>
    </w:p>
    <w:p w14:paraId="1E80FC7A" w14:textId="77777777" w:rsidR="003E3172" w:rsidRPr="00E45289" w:rsidRDefault="003E3172" w:rsidP="003E3172">
      <w:pPr>
        <w:pStyle w:val="13"/>
        <w:jc w:val="both"/>
        <w:rPr>
          <w:color w:val="auto"/>
        </w:rPr>
      </w:pPr>
    </w:p>
    <w:p w14:paraId="55629881" w14:textId="77777777" w:rsidR="003E3172" w:rsidRPr="00E45289" w:rsidRDefault="003E3172" w:rsidP="003E3172">
      <w:pPr>
        <w:pStyle w:val="13"/>
        <w:jc w:val="both"/>
        <w:rPr>
          <w:color w:val="auto"/>
        </w:rPr>
      </w:pPr>
      <w:r w:rsidRPr="00E45289">
        <w:rPr>
          <w:color w:val="auto"/>
        </w:rPr>
        <w:t>8 КЛАСС</w:t>
      </w:r>
    </w:p>
    <w:p w14:paraId="428171F1" w14:textId="77777777" w:rsidR="003E3172" w:rsidRPr="00E45289" w:rsidRDefault="003E3172" w:rsidP="003E3172">
      <w:pPr>
        <w:pStyle w:val="13"/>
        <w:jc w:val="both"/>
        <w:rPr>
          <w:color w:val="auto"/>
        </w:rPr>
      </w:pPr>
    </w:p>
    <w:p w14:paraId="7AFD05A9" w14:textId="77777777" w:rsidR="003E3172" w:rsidRPr="00E45289" w:rsidRDefault="003E3172" w:rsidP="003E3172">
      <w:pPr>
        <w:pStyle w:val="13"/>
        <w:jc w:val="both"/>
        <w:rPr>
          <w:color w:val="auto"/>
        </w:rPr>
      </w:pPr>
      <w:r w:rsidRPr="00E45289">
        <w:rPr>
          <w:color w:val="auto"/>
        </w:rPr>
        <w:t>Модуль № 1 «Культура безопасности жизнедеятельности в современном обществе»:</w:t>
      </w:r>
    </w:p>
    <w:p w14:paraId="57CF1FCD" w14:textId="77777777" w:rsidR="003E3172" w:rsidRPr="00E45289" w:rsidRDefault="003E3172" w:rsidP="003E3172">
      <w:pPr>
        <w:pStyle w:val="13"/>
        <w:jc w:val="both"/>
        <w:rPr>
          <w:color w:val="auto"/>
        </w:rPr>
      </w:pPr>
      <w:r w:rsidRPr="00E45289">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4003DB9B" w14:textId="77777777" w:rsidR="003E3172" w:rsidRPr="00E45289" w:rsidRDefault="003E3172" w:rsidP="003E3172">
      <w:pPr>
        <w:pStyle w:val="13"/>
        <w:jc w:val="both"/>
        <w:rPr>
          <w:color w:val="auto"/>
        </w:rPr>
      </w:pPr>
      <w:r w:rsidRPr="00E45289">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F0CA4DE" w14:textId="77777777" w:rsidR="003E3172" w:rsidRPr="00E45289" w:rsidRDefault="003E3172" w:rsidP="003E3172">
      <w:pPr>
        <w:pStyle w:val="13"/>
        <w:jc w:val="both"/>
        <w:rPr>
          <w:color w:val="auto"/>
        </w:rPr>
      </w:pPr>
      <w:r w:rsidRPr="00E45289">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31DD780" w14:textId="77777777" w:rsidR="003E3172" w:rsidRPr="00E45289" w:rsidRDefault="003E3172" w:rsidP="003E3172">
      <w:pPr>
        <w:pStyle w:val="13"/>
        <w:jc w:val="both"/>
        <w:rPr>
          <w:color w:val="auto"/>
        </w:rPr>
      </w:pPr>
      <w:r w:rsidRPr="00E45289">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3AE13745" w14:textId="77777777" w:rsidR="003E3172" w:rsidRPr="00E45289" w:rsidRDefault="003E3172" w:rsidP="003E3172">
      <w:pPr>
        <w:pStyle w:val="13"/>
        <w:jc w:val="both"/>
        <w:rPr>
          <w:color w:val="auto"/>
        </w:rPr>
      </w:pPr>
      <w:r w:rsidRPr="00E45289">
        <w:rPr>
          <w:color w:val="auto"/>
        </w:rPr>
        <w:t>раскрывать общие принципы безопасного поведения.</w:t>
      </w:r>
    </w:p>
    <w:p w14:paraId="6D122FE0" w14:textId="77777777" w:rsidR="003E3172" w:rsidRPr="00E45289" w:rsidRDefault="003E3172" w:rsidP="003E3172">
      <w:pPr>
        <w:pStyle w:val="13"/>
        <w:jc w:val="both"/>
        <w:rPr>
          <w:color w:val="auto"/>
        </w:rPr>
      </w:pPr>
      <w:r w:rsidRPr="00E45289">
        <w:rPr>
          <w:color w:val="auto"/>
        </w:rPr>
        <w:t>Модуль № 2 «Безопасность в быту»:</w:t>
      </w:r>
    </w:p>
    <w:p w14:paraId="6DC38E19" w14:textId="77777777" w:rsidR="003E3172" w:rsidRPr="00E45289" w:rsidRDefault="003E3172" w:rsidP="003E3172">
      <w:pPr>
        <w:pStyle w:val="13"/>
        <w:jc w:val="both"/>
        <w:rPr>
          <w:color w:val="auto"/>
        </w:rPr>
      </w:pPr>
      <w:r w:rsidRPr="00E45289">
        <w:rPr>
          <w:color w:val="auto"/>
        </w:rPr>
        <w:t>объяснять особенности жизнеобеспечения жилища;</w:t>
      </w:r>
    </w:p>
    <w:p w14:paraId="022F3A50" w14:textId="77777777" w:rsidR="003E3172" w:rsidRPr="00E45289" w:rsidRDefault="003E3172" w:rsidP="003E3172">
      <w:pPr>
        <w:pStyle w:val="13"/>
        <w:jc w:val="both"/>
        <w:rPr>
          <w:color w:val="auto"/>
        </w:rPr>
      </w:pPr>
      <w:r w:rsidRPr="00E45289">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68DCD1D2" w14:textId="77777777" w:rsidR="003E3172" w:rsidRPr="00E45289" w:rsidRDefault="003E3172" w:rsidP="003E3172">
      <w:pPr>
        <w:pStyle w:val="13"/>
        <w:jc w:val="both"/>
        <w:rPr>
          <w:color w:val="auto"/>
        </w:rPr>
      </w:pPr>
      <w:r w:rsidRPr="00E45289">
        <w:rPr>
          <w:color w:val="auto"/>
        </w:rPr>
        <w:t>знать права, обязанности и ответственность граждан в области пожарной безопасности;</w:t>
      </w:r>
    </w:p>
    <w:p w14:paraId="7A6A5F6C" w14:textId="77777777" w:rsidR="003E3172" w:rsidRPr="00E45289" w:rsidRDefault="003E3172" w:rsidP="003E3172">
      <w:pPr>
        <w:pStyle w:val="13"/>
        <w:jc w:val="both"/>
        <w:rPr>
          <w:color w:val="auto"/>
        </w:rPr>
      </w:pPr>
      <w:r w:rsidRPr="00E45289">
        <w:rPr>
          <w:color w:val="auto"/>
        </w:rPr>
        <w:t xml:space="preserve">соблюдать правила безопасного поведения, позволяющие предупредить </w:t>
      </w:r>
      <w:r w:rsidRPr="00E45289">
        <w:rPr>
          <w:color w:val="auto"/>
        </w:rPr>
        <w:lastRenderedPageBreak/>
        <w:t>возникновение опасных ситуаций в быту;</w:t>
      </w:r>
    </w:p>
    <w:p w14:paraId="5DDBA5EC" w14:textId="77777777" w:rsidR="003E3172" w:rsidRPr="00E45289" w:rsidRDefault="003E3172" w:rsidP="003E3172">
      <w:pPr>
        <w:pStyle w:val="13"/>
        <w:jc w:val="both"/>
        <w:rPr>
          <w:color w:val="auto"/>
        </w:rPr>
      </w:pPr>
      <w:r w:rsidRPr="00E45289">
        <w:rPr>
          <w:color w:val="auto"/>
        </w:rPr>
        <w:t>распознавать ситуации криминального характера;</w:t>
      </w:r>
    </w:p>
    <w:p w14:paraId="4E7939F5" w14:textId="77777777" w:rsidR="003E3172" w:rsidRPr="00E45289" w:rsidRDefault="003E3172" w:rsidP="003E3172">
      <w:pPr>
        <w:pStyle w:val="13"/>
        <w:jc w:val="both"/>
        <w:rPr>
          <w:color w:val="auto"/>
        </w:rPr>
      </w:pPr>
      <w:r w:rsidRPr="00E45289">
        <w:rPr>
          <w:color w:val="auto"/>
        </w:rPr>
        <w:t>знать о правилах вызова экстренных служб и ответственности за ложные сообщения;</w:t>
      </w:r>
    </w:p>
    <w:p w14:paraId="1BB14313" w14:textId="77777777" w:rsidR="003E3172" w:rsidRPr="00E45289" w:rsidRDefault="003E3172" w:rsidP="003E3172">
      <w:pPr>
        <w:pStyle w:val="13"/>
        <w:jc w:val="both"/>
        <w:rPr>
          <w:color w:val="auto"/>
        </w:rPr>
      </w:pPr>
      <w:r w:rsidRPr="00E45289">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A66E5EC" w14:textId="77777777" w:rsidR="003E3172" w:rsidRPr="00E45289" w:rsidRDefault="003E3172" w:rsidP="003E3172">
      <w:pPr>
        <w:pStyle w:val="13"/>
        <w:jc w:val="both"/>
        <w:rPr>
          <w:color w:val="auto"/>
        </w:rPr>
      </w:pPr>
      <w:r w:rsidRPr="00E45289">
        <w:rPr>
          <w:color w:val="auto"/>
        </w:rPr>
        <w:t>безопасно действовать в ситуациях криминального характера;</w:t>
      </w:r>
    </w:p>
    <w:p w14:paraId="588F8D83" w14:textId="77777777" w:rsidR="003E3172" w:rsidRPr="00E45289" w:rsidRDefault="003E3172" w:rsidP="003E3172">
      <w:pPr>
        <w:pStyle w:val="13"/>
        <w:jc w:val="both"/>
        <w:rPr>
          <w:color w:val="auto"/>
        </w:rPr>
      </w:pPr>
      <w:r w:rsidRPr="00E45289">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1634C152" w14:textId="77777777" w:rsidR="003E3172" w:rsidRPr="00E45289" w:rsidRDefault="003E3172" w:rsidP="003E3172">
      <w:pPr>
        <w:pStyle w:val="13"/>
        <w:jc w:val="both"/>
        <w:rPr>
          <w:color w:val="auto"/>
        </w:rPr>
      </w:pPr>
      <w:r w:rsidRPr="00E45289">
        <w:rPr>
          <w:color w:val="auto"/>
        </w:rPr>
        <w:t>Модуль № 3 «Безопасность на транспорте»:</w:t>
      </w:r>
    </w:p>
    <w:p w14:paraId="00E91B65" w14:textId="77777777" w:rsidR="003E3172" w:rsidRPr="00E45289" w:rsidRDefault="003E3172" w:rsidP="003E3172">
      <w:pPr>
        <w:pStyle w:val="13"/>
        <w:jc w:val="both"/>
        <w:rPr>
          <w:color w:val="auto"/>
        </w:rPr>
      </w:pPr>
      <w:r w:rsidRPr="00E45289">
        <w:rPr>
          <w:color w:val="auto"/>
        </w:rPr>
        <w:t>классифицировать виды опасностей на транспорте (наземный, подземный, железнодорожный, водный, воздушный);</w:t>
      </w:r>
    </w:p>
    <w:p w14:paraId="09CC9270" w14:textId="77777777" w:rsidR="003E3172" w:rsidRPr="00E45289" w:rsidRDefault="003E3172" w:rsidP="003E3172">
      <w:pPr>
        <w:pStyle w:val="13"/>
        <w:jc w:val="both"/>
        <w:rPr>
          <w:color w:val="auto"/>
        </w:rPr>
      </w:pPr>
      <w:r w:rsidRPr="00E45289">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81A94A1" w14:textId="77777777" w:rsidR="003E3172" w:rsidRPr="00E45289" w:rsidRDefault="003E3172" w:rsidP="003E3172">
      <w:pPr>
        <w:pStyle w:val="13"/>
        <w:jc w:val="both"/>
        <w:rPr>
          <w:color w:val="auto"/>
        </w:rPr>
      </w:pPr>
      <w:r w:rsidRPr="00E45289">
        <w:rPr>
          <w:color w:val="auto"/>
        </w:rPr>
        <w:t>Модуль № 4 «Безопасность в общественных местах»:</w:t>
      </w:r>
    </w:p>
    <w:p w14:paraId="7EC49D78" w14:textId="77777777" w:rsidR="003E3172" w:rsidRPr="00E45289" w:rsidRDefault="003E3172" w:rsidP="003E3172">
      <w:pPr>
        <w:pStyle w:val="13"/>
        <w:jc w:val="both"/>
        <w:rPr>
          <w:color w:val="auto"/>
        </w:rPr>
      </w:pPr>
      <w:r w:rsidRPr="00E45289">
        <w:rPr>
          <w:color w:val="auto"/>
        </w:rPr>
        <w:t>характеризовать потенциальные источники опасности в общественных местах, в том числе техногенного происхождения;</w:t>
      </w:r>
    </w:p>
    <w:p w14:paraId="57D9F6E5" w14:textId="77777777" w:rsidR="003E3172" w:rsidRPr="00E45289" w:rsidRDefault="003E3172" w:rsidP="003E3172">
      <w:pPr>
        <w:pStyle w:val="13"/>
        <w:jc w:val="both"/>
        <w:rPr>
          <w:color w:val="auto"/>
        </w:rPr>
      </w:pPr>
      <w:r w:rsidRPr="00E45289">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5FE19FCF" w14:textId="77777777" w:rsidR="003E3172" w:rsidRPr="00E45289" w:rsidRDefault="003E3172" w:rsidP="003E3172">
      <w:pPr>
        <w:pStyle w:val="13"/>
        <w:jc w:val="both"/>
        <w:rPr>
          <w:color w:val="auto"/>
        </w:rPr>
      </w:pPr>
      <w:r w:rsidRPr="00E45289">
        <w:rPr>
          <w:color w:val="auto"/>
        </w:rPr>
        <w:t>соблюдать правила безопасного поведения в местах массового пребывания людей (в толпе);</w:t>
      </w:r>
    </w:p>
    <w:p w14:paraId="6DBCA243" w14:textId="77777777" w:rsidR="003E3172" w:rsidRPr="00E45289" w:rsidRDefault="003E3172" w:rsidP="003E3172">
      <w:pPr>
        <w:pStyle w:val="13"/>
        <w:jc w:val="both"/>
        <w:rPr>
          <w:color w:val="auto"/>
        </w:rPr>
      </w:pPr>
      <w:r w:rsidRPr="00E45289">
        <w:rPr>
          <w:color w:val="auto"/>
        </w:rPr>
        <w:t>знать правила информирования экстренных служб;</w:t>
      </w:r>
    </w:p>
    <w:p w14:paraId="78A9CAEA" w14:textId="77777777" w:rsidR="003E3172" w:rsidRPr="00E45289" w:rsidRDefault="003E3172" w:rsidP="003E3172">
      <w:pPr>
        <w:pStyle w:val="13"/>
        <w:jc w:val="both"/>
        <w:rPr>
          <w:color w:val="auto"/>
        </w:rPr>
      </w:pPr>
      <w:r w:rsidRPr="00E45289">
        <w:rPr>
          <w:color w:val="auto"/>
        </w:rPr>
        <w:t>безопасно действовать при обнаружении в общественных местах бесхозных (потенциально опасных) вещей и предметов;</w:t>
      </w:r>
    </w:p>
    <w:p w14:paraId="24DA6679" w14:textId="77777777" w:rsidR="003E3172" w:rsidRPr="00E45289" w:rsidRDefault="003E3172" w:rsidP="003E3172">
      <w:pPr>
        <w:pStyle w:val="13"/>
        <w:jc w:val="both"/>
        <w:rPr>
          <w:color w:val="auto"/>
        </w:rPr>
      </w:pPr>
      <w:r w:rsidRPr="00E45289">
        <w:rPr>
          <w:color w:val="auto"/>
        </w:rPr>
        <w:t>эвакуироваться из общественных мест и зданий;</w:t>
      </w:r>
    </w:p>
    <w:p w14:paraId="699A0659" w14:textId="77777777" w:rsidR="003E3172" w:rsidRPr="00E45289" w:rsidRDefault="003E3172" w:rsidP="003E3172">
      <w:pPr>
        <w:pStyle w:val="13"/>
        <w:jc w:val="both"/>
        <w:rPr>
          <w:color w:val="auto"/>
        </w:rPr>
      </w:pPr>
      <w:r w:rsidRPr="00E45289">
        <w:rPr>
          <w:color w:val="auto"/>
        </w:rPr>
        <w:t>безопасно действовать при возникновении пожара и происшествиях в общественных местах;</w:t>
      </w:r>
    </w:p>
    <w:p w14:paraId="54F26EBB" w14:textId="77777777" w:rsidR="003E3172" w:rsidRPr="00E45289" w:rsidRDefault="003E3172" w:rsidP="003E3172">
      <w:pPr>
        <w:pStyle w:val="13"/>
        <w:jc w:val="both"/>
        <w:rPr>
          <w:color w:val="auto"/>
        </w:rPr>
      </w:pPr>
      <w:r w:rsidRPr="00E45289">
        <w:rPr>
          <w:color w:val="auto"/>
        </w:rPr>
        <w:t>безопасно действовать в условиях совершения террористического акта, в том числе при захвате и освобождении заложников;</w:t>
      </w:r>
    </w:p>
    <w:p w14:paraId="738ED313" w14:textId="77777777" w:rsidR="003E3172" w:rsidRPr="00E45289" w:rsidRDefault="003E3172" w:rsidP="003E3172">
      <w:pPr>
        <w:pStyle w:val="13"/>
        <w:jc w:val="both"/>
        <w:rPr>
          <w:color w:val="auto"/>
        </w:rPr>
      </w:pPr>
      <w:r w:rsidRPr="00E45289">
        <w:rPr>
          <w:color w:val="auto"/>
        </w:rPr>
        <w:t>безопасно действовать в ситуациях криминогенного и антиобщественного характера.</w:t>
      </w:r>
    </w:p>
    <w:p w14:paraId="49446342" w14:textId="77777777" w:rsidR="003E3172" w:rsidRPr="00E45289" w:rsidRDefault="003E3172" w:rsidP="003E3172">
      <w:pPr>
        <w:pStyle w:val="13"/>
        <w:jc w:val="both"/>
        <w:rPr>
          <w:color w:val="auto"/>
        </w:rPr>
      </w:pPr>
      <w:r w:rsidRPr="00E45289">
        <w:rPr>
          <w:color w:val="auto"/>
        </w:rPr>
        <w:t>Модуль № 5 «Безопасность в природной среде»:</w:t>
      </w:r>
    </w:p>
    <w:p w14:paraId="5FA0AF6B" w14:textId="77777777" w:rsidR="003E3172" w:rsidRPr="00E45289" w:rsidRDefault="003E3172" w:rsidP="003E3172">
      <w:pPr>
        <w:pStyle w:val="13"/>
        <w:jc w:val="both"/>
        <w:rPr>
          <w:color w:val="auto"/>
        </w:rPr>
      </w:pPr>
      <w:r w:rsidRPr="00E45289">
        <w:rPr>
          <w:color w:val="auto"/>
        </w:rPr>
        <w:t>соблюдать правила безопасного поведения на природе;</w:t>
      </w:r>
    </w:p>
    <w:p w14:paraId="327690E9" w14:textId="77777777" w:rsidR="003E3172" w:rsidRPr="00E45289" w:rsidRDefault="003E3172" w:rsidP="003E3172">
      <w:pPr>
        <w:pStyle w:val="13"/>
        <w:jc w:val="both"/>
        <w:rPr>
          <w:color w:val="auto"/>
        </w:rPr>
      </w:pPr>
      <w:r w:rsidRPr="00E45289">
        <w:rPr>
          <w:color w:val="auto"/>
        </w:rPr>
        <w:t>объяснять правила безопасного поведения на водоёмах в различное время года;</w:t>
      </w:r>
    </w:p>
    <w:p w14:paraId="09A209D9" w14:textId="77777777" w:rsidR="003E3172" w:rsidRPr="00E45289" w:rsidRDefault="003E3172" w:rsidP="003E3172">
      <w:pPr>
        <w:pStyle w:val="13"/>
        <w:jc w:val="both"/>
        <w:rPr>
          <w:color w:val="auto"/>
        </w:rPr>
      </w:pPr>
      <w:r w:rsidRPr="00E45289">
        <w:rPr>
          <w:color w:val="auto"/>
        </w:rPr>
        <w:lastRenderedPageBreak/>
        <w:t>характеризовать правила само- и взаимопомощи терпящим бедствие на воде;</w:t>
      </w:r>
    </w:p>
    <w:p w14:paraId="28607D16" w14:textId="77777777" w:rsidR="003E3172" w:rsidRPr="00E45289" w:rsidRDefault="003E3172" w:rsidP="003E3172">
      <w:pPr>
        <w:pStyle w:val="13"/>
        <w:jc w:val="both"/>
        <w:rPr>
          <w:color w:val="auto"/>
        </w:rPr>
      </w:pPr>
      <w:r w:rsidRPr="00E45289">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8AB71C3" w14:textId="77777777" w:rsidR="003E3172" w:rsidRPr="00E45289" w:rsidRDefault="003E3172" w:rsidP="003E3172">
      <w:pPr>
        <w:pStyle w:val="13"/>
        <w:jc w:val="both"/>
        <w:rPr>
          <w:color w:val="auto"/>
        </w:rPr>
      </w:pPr>
      <w:r w:rsidRPr="00E45289">
        <w:rPr>
          <w:color w:val="auto"/>
        </w:rPr>
        <w:t>знать и применять способы подачи сигнала о помощи.</w:t>
      </w:r>
    </w:p>
    <w:p w14:paraId="0438053C" w14:textId="77777777" w:rsidR="003E3172" w:rsidRPr="00E45289" w:rsidRDefault="003E3172" w:rsidP="003E3172">
      <w:pPr>
        <w:pStyle w:val="13"/>
        <w:jc w:val="both"/>
        <w:rPr>
          <w:color w:val="auto"/>
        </w:rPr>
      </w:pPr>
      <w:r w:rsidRPr="00E45289">
        <w:rPr>
          <w:color w:val="auto"/>
        </w:rPr>
        <w:t>Модуль № 6 «Здоровье и как его сохранить. Основы медицинских знаний»:</w:t>
      </w:r>
    </w:p>
    <w:p w14:paraId="742D7588" w14:textId="77777777" w:rsidR="003E3172" w:rsidRPr="00E45289" w:rsidRDefault="003E3172" w:rsidP="003E3172">
      <w:pPr>
        <w:pStyle w:val="13"/>
        <w:jc w:val="both"/>
        <w:rPr>
          <w:color w:val="auto"/>
        </w:rPr>
      </w:pPr>
      <w:r w:rsidRPr="00E45289">
        <w:rPr>
          <w:color w:val="auto"/>
        </w:rPr>
        <w:t>раскрывать смысл понятий здоровья (физического и психического) и здорового образа жизни;</w:t>
      </w:r>
    </w:p>
    <w:p w14:paraId="0F02DF17" w14:textId="77777777" w:rsidR="003E3172" w:rsidRPr="00E45289" w:rsidRDefault="003E3172" w:rsidP="003E3172">
      <w:pPr>
        <w:pStyle w:val="13"/>
        <w:jc w:val="both"/>
        <w:rPr>
          <w:color w:val="auto"/>
        </w:rPr>
      </w:pPr>
      <w:r w:rsidRPr="00E45289">
        <w:rPr>
          <w:color w:val="auto"/>
        </w:rPr>
        <w:t>характеризовать факторы, влияющие на здоровье человека;</w:t>
      </w:r>
    </w:p>
    <w:p w14:paraId="7C35326B" w14:textId="77777777" w:rsidR="003E3172" w:rsidRPr="00E45289" w:rsidRDefault="003E3172" w:rsidP="003E3172">
      <w:pPr>
        <w:pStyle w:val="13"/>
        <w:jc w:val="both"/>
        <w:rPr>
          <w:color w:val="auto"/>
        </w:rPr>
      </w:pPr>
      <w:r w:rsidRPr="00E45289">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FDC3480" w14:textId="77777777" w:rsidR="003E3172" w:rsidRPr="00E45289" w:rsidRDefault="003E3172" w:rsidP="003E3172">
      <w:pPr>
        <w:pStyle w:val="13"/>
        <w:jc w:val="both"/>
        <w:rPr>
          <w:color w:val="auto"/>
        </w:rPr>
      </w:pPr>
      <w:r w:rsidRPr="00E45289">
        <w:rPr>
          <w:color w:val="auto"/>
        </w:rPr>
        <w:t>сформировать негативное отношение к вредным привычкам (табакокурение, алкоголизм, наркомания, игровая зависимость);</w:t>
      </w:r>
    </w:p>
    <w:p w14:paraId="5DD6CF44" w14:textId="77777777" w:rsidR="003E3172" w:rsidRPr="00E45289" w:rsidRDefault="003E3172" w:rsidP="003E3172">
      <w:pPr>
        <w:pStyle w:val="13"/>
        <w:jc w:val="both"/>
        <w:rPr>
          <w:color w:val="auto"/>
        </w:rPr>
      </w:pPr>
      <w:r w:rsidRPr="00E45289">
        <w:rPr>
          <w:color w:val="auto"/>
        </w:rPr>
        <w:t>приводить примеры мер защиты от инфекционных и неинфекционных заболеваний;</w:t>
      </w:r>
    </w:p>
    <w:p w14:paraId="14DA4975" w14:textId="77777777" w:rsidR="003E3172" w:rsidRPr="00E45289" w:rsidRDefault="003E3172" w:rsidP="003E3172">
      <w:pPr>
        <w:pStyle w:val="13"/>
        <w:jc w:val="both"/>
        <w:rPr>
          <w:color w:val="auto"/>
        </w:rPr>
      </w:pPr>
      <w:r w:rsidRPr="00E45289">
        <w:rPr>
          <w:color w:val="auto"/>
        </w:rPr>
        <w:t>безопасно действовать в случае возникновения чрезвычайных ситуаций биолого-социального происхождения (эпидемии, пандемии);</w:t>
      </w:r>
    </w:p>
    <w:p w14:paraId="1540DA9C" w14:textId="77777777" w:rsidR="003E3172" w:rsidRPr="00E45289" w:rsidRDefault="003E3172" w:rsidP="003E3172">
      <w:pPr>
        <w:pStyle w:val="13"/>
        <w:jc w:val="both"/>
        <w:rPr>
          <w:color w:val="auto"/>
        </w:rPr>
      </w:pPr>
      <w:r w:rsidRPr="00E45289">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14:paraId="740F42A0" w14:textId="77777777" w:rsidR="003E3172" w:rsidRPr="00E45289" w:rsidRDefault="003E3172" w:rsidP="003E3172">
      <w:pPr>
        <w:pStyle w:val="13"/>
        <w:jc w:val="both"/>
        <w:rPr>
          <w:color w:val="auto"/>
        </w:rPr>
      </w:pPr>
      <w:r w:rsidRPr="00E45289">
        <w:rPr>
          <w:color w:val="auto"/>
        </w:rPr>
        <w:t>оказывать первую помощь и самопомощь при неотложных состояниях.</w:t>
      </w:r>
    </w:p>
    <w:p w14:paraId="087BD78F" w14:textId="77777777" w:rsidR="003E3172" w:rsidRPr="00E45289" w:rsidRDefault="003E3172" w:rsidP="003E3172">
      <w:pPr>
        <w:pStyle w:val="13"/>
        <w:jc w:val="both"/>
        <w:rPr>
          <w:color w:val="auto"/>
        </w:rPr>
      </w:pPr>
      <w:r w:rsidRPr="00E45289">
        <w:rPr>
          <w:color w:val="auto"/>
        </w:rPr>
        <w:t>Модуль № 7 «Безопасность в социуме»:</w:t>
      </w:r>
    </w:p>
    <w:p w14:paraId="12093DED" w14:textId="77777777" w:rsidR="003E3172" w:rsidRPr="00E45289" w:rsidRDefault="003E3172" w:rsidP="003E3172">
      <w:pPr>
        <w:pStyle w:val="13"/>
        <w:jc w:val="both"/>
        <w:rPr>
          <w:color w:val="auto"/>
        </w:rPr>
      </w:pPr>
      <w:r w:rsidRPr="00E45289">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79970B0" w14:textId="77777777" w:rsidR="003E3172" w:rsidRPr="00E45289" w:rsidRDefault="003E3172" w:rsidP="003E3172">
      <w:pPr>
        <w:pStyle w:val="13"/>
        <w:jc w:val="both"/>
        <w:rPr>
          <w:color w:val="auto"/>
        </w:rPr>
      </w:pPr>
      <w:r w:rsidRPr="00E45289">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2484BD45" w14:textId="77777777" w:rsidR="003E3172" w:rsidRPr="00E45289" w:rsidRDefault="003E3172" w:rsidP="003E3172">
      <w:pPr>
        <w:pStyle w:val="13"/>
        <w:jc w:val="both"/>
        <w:rPr>
          <w:color w:val="auto"/>
        </w:rPr>
      </w:pPr>
      <w:r w:rsidRPr="00E45289">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135DD5CA" w14:textId="77777777" w:rsidR="003E3172" w:rsidRPr="00E45289" w:rsidRDefault="003E3172" w:rsidP="003E3172">
      <w:pPr>
        <w:pStyle w:val="13"/>
        <w:jc w:val="both"/>
        <w:rPr>
          <w:color w:val="auto"/>
        </w:rPr>
      </w:pPr>
      <w:r w:rsidRPr="00E45289">
        <w:rPr>
          <w:color w:val="auto"/>
        </w:rPr>
        <w:t>распознавать опасности и соблюдать правила безопасного поведения в практике современных молодёжных увлечений.</w:t>
      </w:r>
    </w:p>
    <w:p w14:paraId="11DF5212" w14:textId="77777777" w:rsidR="003E3172" w:rsidRPr="00E45289" w:rsidRDefault="003E3172" w:rsidP="003E3172">
      <w:pPr>
        <w:pStyle w:val="13"/>
        <w:jc w:val="both"/>
        <w:rPr>
          <w:color w:val="auto"/>
        </w:rPr>
      </w:pPr>
      <w:r w:rsidRPr="00E45289">
        <w:rPr>
          <w:color w:val="auto"/>
        </w:rPr>
        <w:lastRenderedPageBreak/>
        <w:t>Модуль № 8 «Безопасность в информационном пространстве»:</w:t>
      </w:r>
    </w:p>
    <w:p w14:paraId="3F5C2C0B" w14:textId="77777777" w:rsidR="003E3172" w:rsidRPr="00E45289" w:rsidRDefault="003E3172" w:rsidP="003E3172">
      <w:pPr>
        <w:pStyle w:val="13"/>
        <w:jc w:val="both"/>
        <w:rPr>
          <w:color w:val="auto"/>
        </w:rPr>
      </w:pPr>
      <w:r w:rsidRPr="00E45289">
        <w:rPr>
          <w:color w:val="auto"/>
        </w:rPr>
        <w:t>приводить примеры информационных и компьютерных угроз;</w:t>
      </w:r>
    </w:p>
    <w:p w14:paraId="4E1281FB" w14:textId="77777777" w:rsidR="003E3172" w:rsidRPr="00E45289" w:rsidRDefault="003E3172" w:rsidP="003E3172">
      <w:pPr>
        <w:pStyle w:val="13"/>
        <w:jc w:val="both"/>
        <w:rPr>
          <w:color w:val="auto"/>
        </w:rPr>
      </w:pPr>
      <w:r w:rsidRPr="00E45289">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71147CF" w14:textId="77777777" w:rsidR="003E3172" w:rsidRPr="00E45289" w:rsidRDefault="003E3172" w:rsidP="003E3172">
      <w:pPr>
        <w:pStyle w:val="13"/>
        <w:jc w:val="both"/>
        <w:rPr>
          <w:color w:val="auto"/>
        </w:rPr>
      </w:pPr>
      <w:r w:rsidRPr="00E45289">
        <w:rPr>
          <w:color w:val="auto"/>
        </w:rPr>
        <w:t>владеть принципами безопасного использования Интернета;</w:t>
      </w:r>
    </w:p>
    <w:p w14:paraId="2CFCB0EF" w14:textId="77777777" w:rsidR="003E3172" w:rsidRPr="00E45289" w:rsidRDefault="003E3172" w:rsidP="003E3172">
      <w:pPr>
        <w:pStyle w:val="13"/>
        <w:jc w:val="both"/>
        <w:rPr>
          <w:color w:val="auto"/>
        </w:rPr>
      </w:pPr>
      <w:r w:rsidRPr="00E45289">
        <w:rPr>
          <w:color w:val="auto"/>
        </w:rPr>
        <w:t>предупреждать возникновение сложных и опасных ситуаций;</w:t>
      </w:r>
    </w:p>
    <w:p w14:paraId="751C8767" w14:textId="77777777" w:rsidR="003E3172" w:rsidRPr="00E45289" w:rsidRDefault="003E3172" w:rsidP="003E3172">
      <w:pPr>
        <w:pStyle w:val="13"/>
        <w:jc w:val="both"/>
        <w:rPr>
          <w:color w:val="auto"/>
        </w:rPr>
      </w:pPr>
      <w:r w:rsidRPr="00E45289">
        <w:rPr>
          <w:color w:val="auto"/>
        </w:rPr>
        <w:t>характеризовать и предотвращать потенциальные риски и угрозы при использовании Интернета (</w:t>
      </w:r>
      <w:proofErr w:type="gramStart"/>
      <w:r w:rsidRPr="00E45289">
        <w:rPr>
          <w:color w:val="auto"/>
        </w:rPr>
        <w:t>например</w:t>
      </w:r>
      <w:proofErr w:type="gramEnd"/>
      <w:r w:rsidRPr="00E45289">
        <w:rPr>
          <w:color w:val="auto"/>
        </w:rPr>
        <w:t>: мошенни­чество, игромания, деструктивные сообщества в социальных сетях).</w:t>
      </w:r>
    </w:p>
    <w:p w14:paraId="62837EAA" w14:textId="77777777" w:rsidR="003E3172" w:rsidRPr="00E45289" w:rsidRDefault="003E3172" w:rsidP="003E3172">
      <w:pPr>
        <w:pStyle w:val="13"/>
        <w:jc w:val="both"/>
        <w:rPr>
          <w:color w:val="auto"/>
        </w:rPr>
      </w:pPr>
      <w:r w:rsidRPr="00E45289">
        <w:rPr>
          <w:color w:val="auto"/>
        </w:rPr>
        <w:t>Модуль № 9 «Основы противодействия экстремизму и терроризму»:</w:t>
      </w:r>
    </w:p>
    <w:p w14:paraId="699F3086" w14:textId="77777777" w:rsidR="003E3172" w:rsidRPr="00E45289" w:rsidRDefault="003E3172" w:rsidP="003E3172">
      <w:pPr>
        <w:pStyle w:val="13"/>
        <w:jc w:val="both"/>
        <w:rPr>
          <w:color w:val="auto"/>
        </w:rPr>
      </w:pPr>
      <w:r w:rsidRPr="00E45289">
        <w:rPr>
          <w:color w:val="auto"/>
        </w:rPr>
        <w:t>объяснять понятия экстремизма, терроризма, их причины и последствия;</w:t>
      </w:r>
    </w:p>
    <w:p w14:paraId="1B156CAF" w14:textId="77777777" w:rsidR="003E3172" w:rsidRPr="00E45289" w:rsidRDefault="003E3172" w:rsidP="003E3172">
      <w:pPr>
        <w:pStyle w:val="13"/>
        <w:jc w:val="both"/>
        <w:rPr>
          <w:color w:val="auto"/>
        </w:rPr>
      </w:pPr>
      <w:r w:rsidRPr="00E45289">
        <w:rPr>
          <w:color w:val="auto"/>
        </w:rPr>
        <w:t>сформировать негативное отношение к экстремистской и террористической деятельности;</w:t>
      </w:r>
    </w:p>
    <w:p w14:paraId="1FF72D8C" w14:textId="77777777" w:rsidR="003E3172" w:rsidRPr="00E45289" w:rsidRDefault="003E3172" w:rsidP="003E3172">
      <w:pPr>
        <w:pStyle w:val="13"/>
        <w:jc w:val="both"/>
        <w:rPr>
          <w:color w:val="auto"/>
        </w:rPr>
      </w:pPr>
      <w:r w:rsidRPr="00E45289">
        <w:rPr>
          <w:color w:val="auto"/>
        </w:rPr>
        <w:t>объяснять организационные основы системы противодействия терроризму и экстремизму в Российской Федерации;</w:t>
      </w:r>
    </w:p>
    <w:p w14:paraId="689B21A2" w14:textId="77777777" w:rsidR="003E3172" w:rsidRPr="00E45289" w:rsidRDefault="003E3172" w:rsidP="003E3172">
      <w:pPr>
        <w:pStyle w:val="13"/>
        <w:jc w:val="both"/>
        <w:rPr>
          <w:color w:val="auto"/>
        </w:rPr>
      </w:pPr>
      <w:r w:rsidRPr="00E45289">
        <w:rPr>
          <w:color w:val="auto"/>
        </w:rPr>
        <w:t>распознавать ситуации угрозы террористического акта в доме, в общественном месте;</w:t>
      </w:r>
    </w:p>
    <w:p w14:paraId="22663286" w14:textId="77777777" w:rsidR="003E3172" w:rsidRPr="00E45289" w:rsidRDefault="003E3172" w:rsidP="003E3172">
      <w:pPr>
        <w:pStyle w:val="13"/>
        <w:jc w:val="both"/>
        <w:rPr>
          <w:color w:val="auto"/>
        </w:rPr>
      </w:pPr>
      <w:r w:rsidRPr="00E45289">
        <w:rPr>
          <w:color w:val="auto"/>
        </w:rPr>
        <w:t>безопасно действовать при обнаружении в общественных местах бесхозных (или опасных) вещей и предметов;</w:t>
      </w:r>
    </w:p>
    <w:p w14:paraId="45ACFD05" w14:textId="77777777" w:rsidR="003E3172" w:rsidRPr="00E45289" w:rsidRDefault="003E3172" w:rsidP="003E3172">
      <w:pPr>
        <w:pStyle w:val="13"/>
        <w:jc w:val="both"/>
        <w:rPr>
          <w:color w:val="auto"/>
        </w:rPr>
      </w:pPr>
      <w:r w:rsidRPr="00E45289">
        <w:rPr>
          <w:color w:val="auto"/>
        </w:rPr>
        <w:t>безопасно действовать в условиях совершения террористического акта, в том числе при захвате и освобождении заложников.</w:t>
      </w:r>
    </w:p>
    <w:p w14:paraId="18738774" w14:textId="77777777" w:rsidR="003E3172" w:rsidRPr="00E45289" w:rsidRDefault="003E3172" w:rsidP="003E3172">
      <w:pPr>
        <w:pStyle w:val="13"/>
        <w:jc w:val="both"/>
        <w:rPr>
          <w:color w:val="auto"/>
        </w:rPr>
      </w:pPr>
    </w:p>
    <w:p w14:paraId="2320306E" w14:textId="77777777" w:rsidR="003E3172" w:rsidRPr="00E45289" w:rsidRDefault="003E3172" w:rsidP="003E3172">
      <w:pPr>
        <w:pStyle w:val="13"/>
        <w:jc w:val="both"/>
        <w:rPr>
          <w:color w:val="auto"/>
        </w:rPr>
      </w:pPr>
      <w:r w:rsidRPr="00E45289">
        <w:rPr>
          <w:color w:val="auto"/>
        </w:rPr>
        <w:t>9 КЛАСС</w:t>
      </w:r>
    </w:p>
    <w:p w14:paraId="24EEA3C9" w14:textId="77777777" w:rsidR="003E3172" w:rsidRPr="00E45289" w:rsidRDefault="003E3172" w:rsidP="003E3172">
      <w:pPr>
        <w:pStyle w:val="13"/>
        <w:jc w:val="both"/>
        <w:rPr>
          <w:color w:val="auto"/>
        </w:rPr>
      </w:pPr>
    </w:p>
    <w:p w14:paraId="720E15DB" w14:textId="77777777" w:rsidR="003E3172" w:rsidRPr="00E45289" w:rsidRDefault="003E3172" w:rsidP="003E3172">
      <w:pPr>
        <w:pStyle w:val="13"/>
        <w:jc w:val="both"/>
        <w:rPr>
          <w:color w:val="auto"/>
        </w:rPr>
      </w:pPr>
      <w:r w:rsidRPr="00E45289">
        <w:rPr>
          <w:color w:val="auto"/>
        </w:rPr>
        <w:t>Модуль № 2 «Безопасность в быту»:</w:t>
      </w:r>
    </w:p>
    <w:p w14:paraId="21696979" w14:textId="77777777" w:rsidR="003E3172" w:rsidRPr="00E45289" w:rsidRDefault="003E3172" w:rsidP="003E3172">
      <w:pPr>
        <w:pStyle w:val="13"/>
        <w:jc w:val="both"/>
        <w:rPr>
          <w:color w:val="auto"/>
        </w:rPr>
      </w:pPr>
      <w:r w:rsidRPr="00E45289">
        <w:rPr>
          <w:color w:val="auto"/>
        </w:rPr>
        <w:t>знать права, обязанности и ответственность граждан в области пожарной безопасности;</w:t>
      </w:r>
    </w:p>
    <w:p w14:paraId="6400049F" w14:textId="77777777" w:rsidR="003E3172" w:rsidRPr="00E45289" w:rsidRDefault="003E3172" w:rsidP="003E3172">
      <w:pPr>
        <w:pStyle w:val="13"/>
        <w:jc w:val="both"/>
        <w:rPr>
          <w:color w:val="auto"/>
        </w:rPr>
      </w:pPr>
      <w:r w:rsidRPr="00E45289">
        <w:rPr>
          <w:color w:val="auto"/>
        </w:rPr>
        <w:t>знать о правилах вызова экстренных служб и ответственности за ложные сообщения;</w:t>
      </w:r>
    </w:p>
    <w:p w14:paraId="6FBE3468" w14:textId="77777777" w:rsidR="003E3172" w:rsidRPr="00E45289" w:rsidRDefault="003E3172" w:rsidP="003E3172">
      <w:pPr>
        <w:pStyle w:val="13"/>
        <w:jc w:val="both"/>
        <w:rPr>
          <w:color w:val="auto"/>
        </w:rPr>
      </w:pPr>
      <w:r w:rsidRPr="00E45289">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EED6227" w14:textId="77777777" w:rsidR="003E3172" w:rsidRPr="00E45289" w:rsidRDefault="003E3172" w:rsidP="003E3172">
      <w:pPr>
        <w:pStyle w:val="13"/>
        <w:jc w:val="both"/>
        <w:rPr>
          <w:color w:val="auto"/>
        </w:rPr>
      </w:pPr>
      <w:r w:rsidRPr="00E45289">
        <w:rPr>
          <w:color w:val="auto"/>
        </w:rPr>
        <w:t>Модуль № 3 «Безопасность на транспорте»:</w:t>
      </w:r>
    </w:p>
    <w:p w14:paraId="23DB736C" w14:textId="77777777" w:rsidR="003E3172" w:rsidRPr="00E45289" w:rsidRDefault="003E3172" w:rsidP="003E3172">
      <w:pPr>
        <w:pStyle w:val="13"/>
        <w:jc w:val="both"/>
        <w:rPr>
          <w:color w:val="auto"/>
        </w:rPr>
      </w:pPr>
      <w:r w:rsidRPr="00E45289">
        <w:rPr>
          <w:color w:val="auto"/>
        </w:rPr>
        <w:t>классифицировать виды опасностей на транспорте (наземный, подземный, железнодорожный, водный, воздушный);</w:t>
      </w:r>
    </w:p>
    <w:p w14:paraId="34E7B673" w14:textId="77777777" w:rsidR="003E3172" w:rsidRPr="00E45289" w:rsidRDefault="003E3172" w:rsidP="003E3172">
      <w:pPr>
        <w:pStyle w:val="13"/>
        <w:jc w:val="both"/>
        <w:rPr>
          <w:color w:val="auto"/>
        </w:rPr>
      </w:pPr>
      <w:r w:rsidRPr="00E45289">
        <w:rPr>
          <w:color w:val="auto"/>
        </w:rPr>
        <w:t>соблюдать правила дорожного движения, установленные для пешехода, пассажира, водителя велосипеда и иных средств передвижения;</w:t>
      </w:r>
    </w:p>
    <w:p w14:paraId="384F26CE" w14:textId="77777777" w:rsidR="003E3172" w:rsidRPr="00E45289" w:rsidRDefault="003E3172" w:rsidP="003E3172">
      <w:pPr>
        <w:pStyle w:val="13"/>
        <w:jc w:val="both"/>
        <w:rPr>
          <w:color w:val="auto"/>
        </w:rPr>
      </w:pPr>
      <w:r w:rsidRPr="00E45289">
        <w:rPr>
          <w:color w:val="auto"/>
        </w:rPr>
        <w:lastRenderedPageBreak/>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F907C2F" w14:textId="77777777" w:rsidR="003E3172" w:rsidRPr="00E45289" w:rsidRDefault="003E3172" w:rsidP="003E3172">
      <w:pPr>
        <w:pStyle w:val="13"/>
        <w:jc w:val="both"/>
        <w:rPr>
          <w:color w:val="auto"/>
        </w:rPr>
      </w:pPr>
      <w:r w:rsidRPr="00E45289">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74F8FE9F" w14:textId="77777777" w:rsidR="003E3172" w:rsidRPr="00E45289" w:rsidRDefault="003E3172" w:rsidP="003E3172">
      <w:pPr>
        <w:pStyle w:val="13"/>
        <w:jc w:val="both"/>
        <w:rPr>
          <w:color w:val="auto"/>
        </w:rPr>
      </w:pPr>
      <w:r w:rsidRPr="00E45289">
        <w:rPr>
          <w:color w:val="auto"/>
        </w:rPr>
        <w:t>Модуль № 4 «Безопасность в общественных местах»:</w:t>
      </w:r>
    </w:p>
    <w:p w14:paraId="0F4D1B04" w14:textId="77777777" w:rsidR="003E3172" w:rsidRPr="00E45289" w:rsidRDefault="003E3172" w:rsidP="003E3172">
      <w:pPr>
        <w:pStyle w:val="13"/>
        <w:jc w:val="both"/>
        <w:rPr>
          <w:color w:val="auto"/>
        </w:rPr>
      </w:pPr>
      <w:r w:rsidRPr="00E45289">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1C1228AB" w14:textId="77777777" w:rsidR="003E3172" w:rsidRPr="00E45289" w:rsidRDefault="003E3172" w:rsidP="003E3172">
      <w:pPr>
        <w:pStyle w:val="13"/>
        <w:jc w:val="both"/>
        <w:rPr>
          <w:color w:val="auto"/>
        </w:rPr>
      </w:pPr>
      <w:r w:rsidRPr="00E45289">
        <w:rPr>
          <w:color w:val="auto"/>
        </w:rPr>
        <w:t>знать правила информирования экстренных служб;</w:t>
      </w:r>
    </w:p>
    <w:p w14:paraId="7FAEF525" w14:textId="77777777" w:rsidR="003E3172" w:rsidRPr="00E45289" w:rsidRDefault="003E3172" w:rsidP="003E3172">
      <w:pPr>
        <w:pStyle w:val="13"/>
        <w:jc w:val="both"/>
        <w:rPr>
          <w:color w:val="auto"/>
        </w:rPr>
      </w:pPr>
      <w:r w:rsidRPr="00E45289">
        <w:rPr>
          <w:color w:val="auto"/>
        </w:rPr>
        <w:t>безопасно действовать при возникновении пожара и происшествиях в общественных местах;</w:t>
      </w:r>
    </w:p>
    <w:p w14:paraId="75FF8227" w14:textId="77777777" w:rsidR="003E3172" w:rsidRPr="00E45289" w:rsidRDefault="003E3172" w:rsidP="003E3172">
      <w:pPr>
        <w:pStyle w:val="13"/>
        <w:jc w:val="both"/>
        <w:rPr>
          <w:color w:val="auto"/>
        </w:rPr>
      </w:pPr>
      <w:r w:rsidRPr="00E45289">
        <w:rPr>
          <w:color w:val="auto"/>
        </w:rPr>
        <w:t>безопасно действовать в условиях совершения террористического акта, в том числе при захвате и освобождении заложников;</w:t>
      </w:r>
    </w:p>
    <w:p w14:paraId="6630F9CB" w14:textId="77777777" w:rsidR="003E3172" w:rsidRPr="00E45289" w:rsidRDefault="003E3172" w:rsidP="003E3172">
      <w:pPr>
        <w:pStyle w:val="13"/>
        <w:jc w:val="both"/>
        <w:rPr>
          <w:color w:val="auto"/>
        </w:rPr>
      </w:pPr>
      <w:r w:rsidRPr="00E45289">
        <w:rPr>
          <w:color w:val="auto"/>
        </w:rPr>
        <w:t>безопасно действовать в ситуациях криминогенного и антиобщественного характера.</w:t>
      </w:r>
    </w:p>
    <w:p w14:paraId="7FEBC2AC" w14:textId="77777777" w:rsidR="003E3172" w:rsidRPr="00E45289" w:rsidRDefault="003E3172" w:rsidP="003E3172">
      <w:pPr>
        <w:pStyle w:val="13"/>
        <w:jc w:val="both"/>
        <w:rPr>
          <w:color w:val="auto"/>
        </w:rPr>
      </w:pPr>
      <w:r w:rsidRPr="00E45289">
        <w:rPr>
          <w:color w:val="auto"/>
        </w:rPr>
        <w:t>Модуль № 5 «Безопасность в природной среде»:</w:t>
      </w:r>
    </w:p>
    <w:p w14:paraId="12985033" w14:textId="77777777" w:rsidR="003E3172" w:rsidRPr="00E45289" w:rsidRDefault="003E3172" w:rsidP="003E3172">
      <w:pPr>
        <w:pStyle w:val="13"/>
        <w:jc w:val="both"/>
        <w:rPr>
          <w:color w:val="auto"/>
        </w:rPr>
      </w:pPr>
      <w:r w:rsidRPr="00E45289">
        <w:rPr>
          <w:color w:val="auto"/>
        </w:rPr>
        <w:t>раскрывать смысл понятия экологии, экологической культуры, значение экологии для устойчивого развития общества;</w:t>
      </w:r>
    </w:p>
    <w:p w14:paraId="784976FC" w14:textId="77777777" w:rsidR="003E3172" w:rsidRPr="00E45289" w:rsidRDefault="003E3172" w:rsidP="003E3172">
      <w:pPr>
        <w:pStyle w:val="13"/>
        <w:jc w:val="both"/>
        <w:rPr>
          <w:color w:val="auto"/>
        </w:rPr>
      </w:pPr>
      <w:r w:rsidRPr="00E45289">
        <w:rPr>
          <w:color w:val="auto"/>
        </w:rPr>
        <w:t>помнить и выполнять правила безопасного поведения при неблагоприятной экологической обстановке;</w:t>
      </w:r>
    </w:p>
    <w:p w14:paraId="3566A62C" w14:textId="77777777" w:rsidR="003E3172" w:rsidRPr="00E45289" w:rsidRDefault="003E3172" w:rsidP="003E3172">
      <w:pPr>
        <w:pStyle w:val="13"/>
        <w:jc w:val="both"/>
        <w:rPr>
          <w:color w:val="auto"/>
        </w:rPr>
      </w:pPr>
      <w:r w:rsidRPr="00E45289">
        <w:rPr>
          <w:color w:val="auto"/>
        </w:rPr>
        <w:t>объяснять правила безопасного поведения на водоёмах в различное время года;</w:t>
      </w:r>
    </w:p>
    <w:p w14:paraId="3E01ACF1" w14:textId="77777777" w:rsidR="003E3172" w:rsidRPr="00E45289" w:rsidRDefault="003E3172" w:rsidP="003E3172">
      <w:pPr>
        <w:pStyle w:val="13"/>
        <w:jc w:val="both"/>
        <w:rPr>
          <w:color w:val="auto"/>
        </w:rPr>
      </w:pPr>
      <w:r w:rsidRPr="00E45289">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615473EA" w14:textId="77777777" w:rsidR="003E3172" w:rsidRPr="00E45289" w:rsidRDefault="003E3172" w:rsidP="003E3172">
      <w:pPr>
        <w:pStyle w:val="13"/>
        <w:jc w:val="both"/>
        <w:rPr>
          <w:color w:val="auto"/>
        </w:rPr>
      </w:pPr>
      <w:r w:rsidRPr="00E45289">
        <w:rPr>
          <w:color w:val="auto"/>
        </w:rPr>
        <w:t>характеризовать правила само- и взаимопомощи терпящим бедствие на воде;</w:t>
      </w:r>
    </w:p>
    <w:p w14:paraId="7FEFB417" w14:textId="77777777" w:rsidR="003E3172" w:rsidRPr="00E45289" w:rsidRDefault="003E3172" w:rsidP="003E3172">
      <w:pPr>
        <w:pStyle w:val="13"/>
        <w:jc w:val="both"/>
        <w:rPr>
          <w:color w:val="auto"/>
        </w:rPr>
      </w:pPr>
      <w:r w:rsidRPr="00E45289">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29DCDFA0" w14:textId="77777777" w:rsidR="003E3172" w:rsidRPr="00E45289" w:rsidRDefault="003E3172" w:rsidP="003E3172">
      <w:pPr>
        <w:pStyle w:val="13"/>
        <w:jc w:val="both"/>
        <w:rPr>
          <w:color w:val="auto"/>
        </w:rPr>
      </w:pPr>
      <w:r w:rsidRPr="00E45289">
        <w:rPr>
          <w:color w:val="auto"/>
        </w:rPr>
        <w:t>знать и применять способы подачи сигнала о помощи.</w:t>
      </w:r>
    </w:p>
    <w:p w14:paraId="197BCDFA" w14:textId="77777777" w:rsidR="003E3172" w:rsidRPr="00E45289" w:rsidRDefault="003E3172" w:rsidP="003E3172">
      <w:pPr>
        <w:pStyle w:val="13"/>
        <w:jc w:val="both"/>
        <w:rPr>
          <w:color w:val="auto"/>
        </w:rPr>
      </w:pPr>
      <w:r w:rsidRPr="00E45289">
        <w:rPr>
          <w:color w:val="auto"/>
        </w:rPr>
        <w:t xml:space="preserve">Модуль № 6 «Здоровье и как его сохранить. Основы медицинских </w:t>
      </w:r>
      <w:r w:rsidRPr="00E45289">
        <w:rPr>
          <w:color w:val="auto"/>
        </w:rPr>
        <w:lastRenderedPageBreak/>
        <w:t>знаний»:</w:t>
      </w:r>
    </w:p>
    <w:p w14:paraId="3D99A2EC" w14:textId="77777777" w:rsidR="003E3172" w:rsidRPr="00E45289" w:rsidRDefault="003E3172" w:rsidP="003E3172">
      <w:pPr>
        <w:pStyle w:val="13"/>
        <w:jc w:val="both"/>
        <w:rPr>
          <w:color w:val="auto"/>
        </w:rPr>
      </w:pPr>
      <w:r w:rsidRPr="00E45289">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4A0C0CED" w14:textId="77777777" w:rsidR="003E3172" w:rsidRPr="00E45289" w:rsidRDefault="003E3172" w:rsidP="003E3172">
      <w:pPr>
        <w:pStyle w:val="13"/>
        <w:jc w:val="both"/>
        <w:rPr>
          <w:color w:val="auto"/>
        </w:rPr>
      </w:pPr>
      <w:r w:rsidRPr="00E45289">
        <w:rPr>
          <w:color w:val="auto"/>
        </w:rPr>
        <w:t>оказывать первую помощь и самопомощь при неотложных состояниях.</w:t>
      </w:r>
    </w:p>
    <w:p w14:paraId="4B58CE18" w14:textId="77777777" w:rsidR="003E3172" w:rsidRPr="00E45289" w:rsidRDefault="003E3172" w:rsidP="003E3172">
      <w:pPr>
        <w:pStyle w:val="13"/>
        <w:jc w:val="both"/>
        <w:rPr>
          <w:color w:val="auto"/>
        </w:rPr>
      </w:pPr>
      <w:r w:rsidRPr="00E45289">
        <w:rPr>
          <w:color w:val="auto"/>
        </w:rPr>
        <w:t>Модуль № 7 «Безопасность в социуме»:</w:t>
      </w:r>
    </w:p>
    <w:p w14:paraId="28E73B13" w14:textId="77777777" w:rsidR="003E3172" w:rsidRPr="00E45289" w:rsidRDefault="003E3172" w:rsidP="003E3172">
      <w:pPr>
        <w:pStyle w:val="13"/>
        <w:jc w:val="both"/>
        <w:rPr>
          <w:color w:val="auto"/>
        </w:rPr>
      </w:pPr>
      <w:r w:rsidRPr="00E45289">
        <w:rPr>
          <w:color w:val="auto"/>
        </w:rPr>
        <w:t>приводить примеры межличностного и группового конфликта;</w:t>
      </w:r>
    </w:p>
    <w:p w14:paraId="49D1FEE6" w14:textId="77777777" w:rsidR="003E3172" w:rsidRPr="00E45289" w:rsidRDefault="003E3172" w:rsidP="003E3172">
      <w:pPr>
        <w:pStyle w:val="13"/>
        <w:jc w:val="both"/>
        <w:rPr>
          <w:color w:val="auto"/>
        </w:rPr>
      </w:pPr>
      <w:r w:rsidRPr="00E45289">
        <w:rPr>
          <w:color w:val="auto"/>
        </w:rPr>
        <w:t>характеризовать способы избегания и разрешения конфликтных ситуаций;</w:t>
      </w:r>
    </w:p>
    <w:p w14:paraId="182CA3D6" w14:textId="77777777" w:rsidR="003E3172" w:rsidRPr="00E45289" w:rsidRDefault="003E3172" w:rsidP="003E3172">
      <w:pPr>
        <w:pStyle w:val="13"/>
        <w:jc w:val="both"/>
        <w:rPr>
          <w:color w:val="auto"/>
        </w:rPr>
      </w:pPr>
      <w:r w:rsidRPr="00E45289">
        <w:rPr>
          <w:color w:val="auto"/>
        </w:rPr>
        <w:t>характеризовать опасные проявления конфликтов (в том числе насилие, буллинг (травля));</w:t>
      </w:r>
    </w:p>
    <w:p w14:paraId="0395F9E6" w14:textId="77777777" w:rsidR="003E3172" w:rsidRPr="00E45289" w:rsidRDefault="003E3172" w:rsidP="003E3172">
      <w:pPr>
        <w:pStyle w:val="13"/>
        <w:jc w:val="both"/>
        <w:rPr>
          <w:color w:val="auto"/>
        </w:rPr>
      </w:pPr>
      <w:r w:rsidRPr="00E45289">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BA0A607" w14:textId="77777777" w:rsidR="003E3172" w:rsidRPr="00E45289" w:rsidRDefault="003E3172" w:rsidP="003E3172">
      <w:pPr>
        <w:pStyle w:val="13"/>
        <w:jc w:val="both"/>
        <w:rPr>
          <w:color w:val="auto"/>
        </w:rPr>
      </w:pPr>
      <w:r w:rsidRPr="00E45289">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4D0E1A3B" w14:textId="77777777" w:rsidR="003E3172" w:rsidRPr="00E45289" w:rsidRDefault="003E3172" w:rsidP="003E3172">
      <w:pPr>
        <w:pStyle w:val="13"/>
        <w:jc w:val="both"/>
        <w:rPr>
          <w:color w:val="auto"/>
        </w:rPr>
      </w:pPr>
      <w:r w:rsidRPr="00E45289">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31113269" w14:textId="77777777" w:rsidR="003E3172" w:rsidRPr="00E45289" w:rsidRDefault="003E3172" w:rsidP="003E3172">
      <w:pPr>
        <w:pStyle w:val="13"/>
        <w:jc w:val="both"/>
        <w:rPr>
          <w:color w:val="auto"/>
        </w:rPr>
      </w:pPr>
      <w:r w:rsidRPr="00E45289">
        <w:rPr>
          <w:color w:val="auto"/>
        </w:rPr>
        <w:t>распознавать опасности и соблюдать правила безопасного поведения в практике современных молодёжных увлечений;</w:t>
      </w:r>
    </w:p>
    <w:p w14:paraId="7BC7ABF9" w14:textId="77777777" w:rsidR="003E3172" w:rsidRPr="00E45289" w:rsidRDefault="003E3172" w:rsidP="003E3172">
      <w:pPr>
        <w:pStyle w:val="13"/>
        <w:jc w:val="both"/>
        <w:rPr>
          <w:color w:val="auto"/>
        </w:rPr>
      </w:pPr>
      <w:r w:rsidRPr="00E45289">
        <w:rPr>
          <w:color w:val="auto"/>
        </w:rPr>
        <w:t>безопасно действовать при опасных проявлениях конфликта и при возможных манипуляциях.</w:t>
      </w:r>
    </w:p>
    <w:p w14:paraId="361D7AC0" w14:textId="77777777" w:rsidR="003E3172" w:rsidRPr="00E45289" w:rsidRDefault="003E3172" w:rsidP="003E3172">
      <w:pPr>
        <w:pStyle w:val="13"/>
        <w:jc w:val="both"/>
        <w:rPr>
          <w:color w:val="auto"/>
        </w:rPr>
      </w:pPr>
      <w:r w:rsidRPr="00E45289">
        <w:rPr>
          <w:color w:val="auto"/>
        </w:rPr>
        <w:t>Модуль № 8 «Безопасность в информационном пространстве»:</w:t>
      </w:r>
    </w:p>
    <w:p w14:paraId="23FAE501" w14:textId="77777777" w:rsidR="003E3172" w:rsidRPr="00E45289" w:rsidRDefault="003E3172" w:rsidP="003E3172">
      <w:pPr>
        <w:pStyle w:val="13"/>
        <w:jc w:val="both"/>
        <w:rPr>
          <w:color w:val="auto"/>
        </w:rPr>
      </w:pPr>
      <w:r w:rsidRPr="00E45289">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6B301540" w14:textId="77777777" w:rsidR="003E3172" w:rsidRPr="00E45289" w:rsidRDefault="003E3172" w:rsidP="003E3172">
      <w:pPr>
        <w:pStyle w:val="13"/>
        <w:jc w:val="both"/>
        <w:rPr>
          <w:color w:val="auto"/>
        </w:rPr>
      </w:pPr>
      <w:r w:rsidRPr="00E45289">
        <w:rPr>
          <w:color w:val="auto"/>
        </w:rPr>
        <w:t>характеризовать и предотвращать потенциальные риски и угрозы при использовании Интернета (</w:t>
      </w:r>
      <w:proofErr w:type="gramStart"/>
      <w:r w:rsidRPr="00E45289">
        <w:rPr>
          <w:color w:val="auto"/>
        </w:rPr>
        <w:t>например</w:t>
      </w:r>
      <w:proofErr w:type="gramEnd"/>
      <w:r w:rsidRPr="00E45289">
        <w:rPr>
          <w:color w:val="auto"/>
        </w:rPr>
        <w:t>: мошенни­чество, игромания, деструктивные сообщества в социальных сетях).</w:t>
      </w:r>
    </w:p>
    <w:p w14:paraId="2EAC39CD" w14:textId="77777777" w:rsidR="003E3172" w:rsidRPr="00E45289" w:rsidRDefault="003E3172" w:rsidP="003E3172">
      <w:pPr>
        <w:pStyle w:val="13"/>
        <w:jc w:val="both"/>
        <w:rPr>
          <w:color w:val="auto"/>
        </w:rPr>
      </w:pPr>
      <w:r w:rsidRPr="00E45289">
        <w:rPr>
          <w:color w:val="auto"/>
        </w:rPr>
        <w:t>Модуль № 9 «Основы противодействия экстремизму и терроризму»:</w:t>
      </w:r>
    </w:p>
    <w:p w14:paraId="20324990" w14:textId="77777777" w:rsidR="003E3172" w:rsidRPr="00E45289" w:rsidRDefault="003E3172" w:rsidP="003E3172">
      <w:pPr>
        <w:pStyle w:val="13"/>
        <w:jc w:val="both"/>
        <w:rPr>
          <w:color w:val="auto"/>
        </w:rPr>
      </w:pPr>
      <w:r w:rsidRPr="00E45289">
        <w:rPr>
          <w:color w:val="auto"/>
        </w:rPr>
        <w:t>объяснять понятия экстремизма, терроризма, их причины и последствия;</w:t>
      </w:r>
    </w:p>
    <w:p w14:paraId="443CD5DB" w14:textId="77777777" w:rsidR="003E3172" w:rsidRPr="00E45289" w:rsidRDefault="003E3172" w:rsidP="003E3172">
      <w:pPr>
        <w:pStyle w:val="13"/>
        <w:jc w:val="both"/>
        <w:rPr>
          <w:color w:val="auto"/>
        </w:rPr>
      </w:pPr>
      <w:r w:rsidRPr="00E45289">
        <w:rPr>
          <w:color w:val="auto"/>
        </w:rPr>
        <w:t>сформировать негативное отношение к экстремистской и террористической деятельности;</w:t>
      </w:r>
    </w:p>
    <w:p w14:paraId="6CE50367" w14:textId="77777777" w:rsidR="003E3172" w:rsidRPr="00E45289" w:rsidRDefault="003E3172" w:rsidP="003E3172">
      <w:pPr>
        <w:pStyle w:val="13"/>
        <w:jc w:val="both"/>
        <w:rPr>
          <w:color w:val="auto"/>
        </w:rPr>
      </w:pPr>
      <w:r w:rsidRPr="00E45289">
        <w:rPr>
          <w:color w:val="auto"/>
        </w:rPr>
        <w:t xml:space="preserve">объяснять организационные основы системы противодействия </w:t>
      </w:r>
      <w:r w:rsidRPr="00E45289">
        <w:rPr>
          <w:color w:val="auto"/>
        </w:rPr>
        <w:lastRenderedPageBreak/>
        <w:t>терроризму и экстремизму в Российской Федерации;</w:t>
      </w:r>
    </w:p>
    <w:p w14:paraId="28C0863F" w14:textId="77777777" w:rsidR="003E3172" w:rsidRPr="00E45289" w:rsidRDefault="003E3172" w:rsidP="003E3172">
      <w:pPr>
        <w:pStyle w:val="13"/>
        <w:jc w:val="both"/>
        <w:rPr>
          <w:color w:val="auto"/>
        </w:rPr>
      </w:pPr>
      <w:r w:rsidRPr="00E45289">
        <w:rPr>
          <w:color w:val="auto"/>
        </w:rPr>
        <w:t>распознавать ситуации угрозы террористического акта в доме, в общественном месте;</w:t>
      </w:r>
    </w:p>
    <w:p w14:paraId="7CEAF43A" w14:textId="77777777" w:rsidR="003E3172" w:rsidRPr="00E45289" w:rsidRDefault="003E3172" w:rsidP="003E3172">
      <w:pPr>
        <w:pStyle w:val="13"/>
        <w:jc w:val="both"/>
        <w:rPr>
          <w:color w:val="auto"/>
        </w:rPr>
      </w:pPr>
      <w:r w:rsidRPr="00E45289">
        <w:rPr>
          <w:color w:val="auto"/>
        </w:rPr>
        <w:t>безопасно действовать при обнаружении в общественных местах бесхозных (или опасных) вещей и предметов;</w:t>
      </w:r>
    </w:p>
    <w:p w14:paraId="5CA85100" w14:textId="77777777" w:rsidR="003E3172" w:rsidRPr="00E45289" w:rsidRDefault="003E3172" w:rsidP="003E3172">
      <w:pPr>
        <w:pStyle w:val="13"/>
        <w:jc w:val="both"/>
        <w:rPr>
          <w:color w:val="auto"/>
        </w:rPr>
      </w:pPr>
      <w:r w:rsidRPr="00E45289">
        <w:rPr>
          <w:color w:val="auto"/>
        </w:rPr>
        <w:t>безопасно действовать в условиях совершения террористического акта, в том числе при захвате и освобождении заложников.</w:t>
      </w:r>
    </w:p>
    <w:p w14:paraId="403857A0" w14:textId="77777777" w:rsidR="003E3172" w:rsidRPr="00E45289" w:rsidRDefault="003E3172" w:rsidP="003E3172">
      <w:pPr>
        <w:pStyle w:val="13"/>
        <w:jc w:val="both"/>
        <w:rPr>
          <w:color w:val="auto"/>
        </w:rPr>
      </w:pPr>
      <w:r w:rsidRPr="00E45289">
        <w:rPr>
          <w:color w:val="auto"/>
        </w:rPr>
        <w:t>Модуль № 10 «Взаимодействие личности, общества и государства в обеспечении безопасности жизни и здоровья населения»:</w:t>
      </w:r>
    </w:p>
    <w:p w14:paraId="4C865ACF" w14:textId="77777777" w:rsidR="003E3172" w:rsidRPr="00E45289" w:rsidRDefault="003E3172" w:rsidP="003E3172">
      <w:pPr>
        <w:pStyle w:val="13"/>
        <w:jc w:val="both"/>
        <w:rPr>
          <w:color w:val="auto"/>
        </w:rPr>
      </w:pPr>
      <w:r w:rsidRPr="00E45289">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9568E31" w14:textId="77777777" w:rsidR="003E3172" w:rsidRPr="00E45289" w:rsidRDefault="003E3172" w:rsidP="003E3172">
      <w:pPr>
        <w:pStyle w:val="13"/>
        <w:jc w:val="both"/>
        <w:rPr>
          <w:color w:val="auto"/>
        </w:rPr>
      </w:pPr>
      <w:r w:rsidRPr="00E45289">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6899C338" w14:textId="77777777" w:rsidR="003E3172" w:rsidRPr="00E45289" w:rsidRDefault="003E3172" w:rsidP="003E3172">
      <w:pPr>
        <w:pStyle w:val="13"/>
        <w:jc w:val="both"/>
        <w:rPr>
          <w:color w:val="auto"/>
        </w:rPr>
      </w:pPr>
      <w:r w:rsidRPr="00E45289">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6DE317E1" w14:textId="77777777" w:rsidR="003E3172" w:rsidRPr="00E45289" w:rsidRDefault="003E3172" w:rsidP="003E3172">
      <w:pPr>
        <w:pStyle w:val="13"/>
        <w:jc w:val="both"/>
        <w:rPr>
          <w:color w:val="auto"/>
        </w:rPr>
      </w:pPr>
      <w:r w:rsidRPr="00E45289">
        <w:rPr>
          <w:color w:val="auto"/>
        </w:rPr>
        <w:t>объяснять правила оповещения и эвакуации населения в условиях чрезвычайных ситуаций;</w:t>
      </w:r>
    </w:p>
    <w:p w14:paraId="3C17F917" w14:textId="77777777" w:rsidR="003E3172" w:rsidRPr="00E45289" w:rsidRDefault="003E3172" w:rsidP="003E3172">
      <w:pPr>
        <w:pStyle w:val="13"/>
        <w:jc w:val="both"/>
        <w:rPr>
          <w:color w:val="auto"/>
        </w:rPr>
      </w:pPr>
      <w:r w:rsidRPr="00E45289">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7EBBC5FD" w14:textId="77777777" w:rsidR="003E3172" w:rsidRPr="00E45289" w:rsidRDefault="003E3172" w:rsidP="003E3172">
      <w:pPr>
        <w:pStyle w:val="13"/>
        <w:jc w:val="both"/>
        <w:rPr>
          <w:color w:val="auto"/>
        </w:rPr>
      </w:pPr>
      <w:r w:rsidRPr="00E45289">
        <w:rPr>
          <w:color w:val="auto"/>
        </w:rPr>
        <w:t>владеть правилами безопасного поведения и безопасно действовать в различных ситуациях;</w:t>
      </w:r>
    </w:p>
    <w:p w14:paraId="04A76490" w14:textId="77777777" w:rsidR="003E3172" w:rsidRPr="00E45289" w:rsidRDefault="003E3172" w:rsidP="003E3172">
      <w:pPr>
        <w:pStyle w:val="13"/>
        <w:jc w:val="both"/>
        <w:rPr>
          <w:color w:val="auto"/>
        </w:rPr>
      </w:pPr>
      <w:r w:rsidRPr="00E45289">
        <w:rPr>
          <w:color w:val="auto"/>
        </w:rPr>
        <w:t>владеть способами антикоррупционного поведения с учётом возрастных обязанностей;</w:t>
      </w:r>
    </w:p>
    <w:p w14:paraId="7BA6B478" w14:textId="24C9A049" w:rsidR="003E3172" w:rsidRPr="00E45289" w:rsidRDefault="003E3172" w:rsidP="003E3172">
      <w:pPr>
        <w:pStyle w:val="13"/>
        <w:spacing w:line="240" w:lineRule="auto"/>
        <w:jc w:val="both"/>
        <w:rPr>
          <w:color w:val="auto"/>
        </w:rPr>
      </w:pPr>
      <w:r w:rsidRPr="00E45289">
        <w:rPr>
          <w:color w:val="auto"/>
        </w:rPr>
        <w:t>информировать население и соответствующие органы о возникновении опасных ситуаций.</w:t>
      </w:r>
    </w:p>
    <w:p w14:paraId="4616FEA2" w14:textId="77777777" w:rsidR="003E3172" w:rsidRPr="00E45289" w:rsidRDefault="003E3172" w:rsidP="00107F7A">
      <w:pPr>
        <w:pStyle w:val="13"/>
        <w:spacing w:line="240" w:lineRule="auto"/>
        <w:jc w:val="both"/>
        <w:rPr>
          <w:color w:val="auto"/>
        </w:rPr>
      </w:pPr>
    </w:p>
    <w:p w14:paraId="0B6840D1" w14:textId="77777777" w:rsidR="003E3172" w:rsidRPr="00E45289" w:rsidRDefault="003E3172" w:rsidP="00107F7A">
      <w:pPr>
        <w:pStyle w:val="13"/>
        <w:spacing w:line="240" w:lineRule="auto"/>
        <w:jc w:val="both"/>
        <w:rPr>
          <w:color w:val="auto"/>
        </w:rPr>
      </w:pPr>
    </w:p>
    <w:p w14:paraId="2B8F3FB7" w14:textId="77777777" w:rsidR="003E3172" w:rsidRPr="00E45289" w:rsidRDefault="003E3172" w:rsidP="00107F7A">
      <w:pPr>
        <w:pStyle w:val="13"/>
        <w:spacing w:line="240" w:lineRule="auto"/>
        <w:jc w:val="both"/>
        <w:rPr>
          <w:color w:val="auto"/>
        </w:rPr>
      </w:pPr>
    </w:p>
    <w:p w14:paraId="6046EBC8" w14:textId="77777777" w:rsidR="003E3172" w:rsidRPr="00E45289" w:rsidRDefault="003E3172" w:rsidP="00107F7A">
      <w:pPr>
        <w:pStyle w:val="13"/>
        <w:spacing w:line="240" w:lineRule="auto"/>
        <w:jc w:val="both"/>
        <w:rPr>
          <w:color w:val="auto"/>
        </w:rPr>
      </w:pPr>
    </w:p>
    <w:p w14:paraId="76DCE77E" w14:textId="77777777" w:rsidR="003E3172" w:rsidRPr="00E45289" w:rsidRDefault="003E3172" w:rsidP="00107F7A">
      <w:pPr>
        <w:pStyle w:val="13"/>
        <w:spacing w:line="240" w:lineRule="auto"/>
        <w:jc w:val="both"/>
        <w:rPr>
          <w:color w:val="auto"/>
        </w:rPr>
      </w:pPr>
    </w:p>
    <w:p w14:paraId="5763AA81" w14:textId="77777777" w:rsidR="003E3172" w:rsidRPr="00E45289" w:rsidRDefault="003E3172" w:rsidP="00107F7A">
      <w:pPr>
        <w:pStyle w:val="13"/>
        <w:spacing w:line="240" w:lineRule="auto"/>
        <w:jc w:val="both"/>
        <w:rPr>
          <w:color w:val="auto"/>
        </w:rPr>
      </w:pPr>
    </w:p>
    <w:p w14:paraId="73FF688D" w14:textId="77777777" w:rsidR="003E3172" w:rsidRPr="00E45289" w:rsidRDefault="003E3172" w:rsidP="00107F7A">
      <w:pPr>
        <w:pStyle w:val="13"/>
        <w:spacing w:line="240" w:lineRule="auto"/>
        <w:jc w:val="both"/>
        <w:rPr>
          <w:color w:val="auto"/>
        </w:rPr>
      </w:pPr>
    </w:p>
    <w:p w14:paraId="3CCFB07D" w14:textId="77777777" w:rsidR="003E3172" w:rsidRPr="00E45289" w:rsidRDefault="003E3172" w:rsidP="00107F7A">
      <w:pPr>
        <w:pStyle w:val="13"/>
        <w:spacing w:line="240" w:lineRule="auto"/>
        <w:jc w:val="both"/>
        <w:rPr>
          <w:color w:val="auto"/>
        </w:rPr>
      </w:pPr>
    </w:p>
    <w:p w14:paraId="61DDC3D7" w14:textId="77777777" w:rsidR="002C726F" w:rsidRPr="00E45289" w:rsidRDefault="002C726F" w:rsidP="00107F7A">
      <w:pPr>
        <w:pStyle w:val="13"/>
        <w:spacing w:line="240" w:lineRule="auto"/>
        <w:jc w:val="both"/>
        <w:rPr>
          <w:color w:val="auto"/>
          <w:lang w:val="en-US"/>
        </w:rPr>
      </w:pPr>
      <w:r w:rsidRPr="00E45289">
        <w:rPr>
          <w:b/>
          <w:color w:val="auto"/>
          <w:lang w:val="en-US"/>
        </w:rPr>
        <w:t xml:space="preserve">ТЕМАТИЧЕСКОЕ ПЛАНИРОВАНИЕ </w:t>
      </w:r>
      <w:r w:rsidRPr="00E45289">
        <w:rPr>
          <w:color w:val="auto"/>
          <w:lang w:val="en-US"/>
        </w:rPr>
        <w:br/>
      </w:r>
      <w:r w:rsidRPr="00E45289">
        <w:rPr>
          <w:b/>
          <w:color w:val="auto"/>
          <w:lang w:val="en-US"/>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3"/>
        <w:gridCol w:w="1378"/>
        <w:gridCol w:w="623"/>
        <w:gridCol w:w="1110"/>
        <w:gridCol w:w="1148"/>
        <w:gridCol w:w="1774"/>
      </w:tblGrid>
      <w:tr w:rsidR="003E3172" w:rsidRPr="00E45289" w14:paraId="250EBC90" w14:textId="77777777" w:rsidTr="003E3172">
        <w:trPr>
          <w:trHeight w:val="144"/>
          <w:tblCellSpacing w:w="20" w:type="nil"/>
        </w:trPr>
        <w:tc>
          <w:tcPr>
            <w:tcW w:w="456" w:type="dxa"/>
            <w:vMerge w:val="restart"/>
            <w:tcMar>
              <w:top w:w="50" w:type="dxa"/>
              <w:left w:w="100" w:type="dxa"/>
            </w:tcMar>
            <w:vAlign w:val="center"/>
          </w:tcPr>
          <w:p w14:paraId="67AF742A"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 </w:t>
            </w:r>
            <w:r w:rsidRPr="00E45289">
              <w:rPr>
                <w:rFonts w:ascii="Times New Roman" w:hAnsi="Times New Roman" w:cs="Times New Roman"/>
                <w:b/>
                <w:sz w:val="20"/>
                <w:szCs w:val="20"/>
              </w:rPr>
              <w:lastRenderedPageBreak/>
              <w:t xml:space="preserve">п/п </w:t>
            </w:r>
          </w:p>
          <w:p w14:paraId="51086891" w14:textId="77777777" w:rsidR="003E3172" w:rsidRPr="00E45289" w:rsidRDefault="003E3172" w:rsidP="003E3172">
            <w:pPr>
              <w:ind w:left="135"/>
              <w:rPr>
                <w:rFonts w:ascii="Times New Roman" w:hAnsi="Times New Roman" w:cs="Times New Roman"/>
                <w:sz w:val="20"/>
                <w:szCs w:val="20"/>
              </w:rPr>
            </w:pPr>
          </w:p>
        </w:tc>
        <w:tc>
          <w:tcPr>
            <w:tcW w:w="3168" w:type="dxa"/>
            <w:vMerge w:val="restart"/>
            <w:tcMar>
              <w:top w:w="50" w:type="dxa"/>
              <w:left w:w="100" w:type="dxa"/>
            </w:tcMar>
            <w:vAlign w:val="center"/>
          </w:tcPr>
          <w:p w14:paraId="4AA05F70"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lastRenderedPageBreak/>
              <w:t>Наименова</w:t>
            </w:r>
            <w:r w:rsidRPr="00E45289">
              <w:rPr>
                <w:rFonts w:ascii="Times New Roman" w:hAnsi="Times New Roman" w:cs="Times New Roman"/>
                <w:b/>
                <w:sz w:val="20"/>
                <w:szCs w:val="20"/>
              </w:rPr>
              <w:lastRenderedPageBreak/>
              <w:t xml:space="preserve">ние разделов и тем программы </w:t>
            </w:r>
          </w:p>
          <w:p w14:paraId="057A2096" w14:textId="77777777" w:rsidR="003E3172" w:rsidRPr="00E45289" w:rsidRDefault="003E3172" w:rsidP="003E3172">
            <w:pPr>
              <w:ind w:left="135"/>
              <w:rPr>
                <w:rFonts w:ascii="Times New Roman" w:hAnsi="Times New Roman" w:cs="Times New Roman"/>
                <w:sz w:val="20"/>
                <w:szCs w:val="20"/>
              </w:rPr>
            </w:pPr>
          </w:p>
        </w:tc>
        <w:tc>
          <w:tcPr>
            <w:tcW w:w="0" w:type="auto"/>
            <w:gridSpan w:val="3"/>
            <w:tcMar>
              <w:top w:w="50" w:type="dxa"/>
              <w:left w:w="100" w:type="dxa"/>
            </w:tcMar>
            <w:vAlign w:val="center"/>
          </w:tcPr>
          <w:p w14:paraId="3940C640"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b/>
                <w:sz w:val="20"/>
                <w:szCs w:val="20"/>
              </w:rPr>
              <w:lastRenderedPageBreak/>
              <w:t>Количество часов</w:t>
            </w:r>
          </w:p>
        </w:tc>
        <w:tc>
          <w:tcPr>
            <w:tcW w:w="2615" w:type="dxa"/>
            <w:vMerge w:val="restart"/>
            <w:tcMar>
              <w:top w:w="50" w:type="dxa"/>
              <w:left w:w="100" w:type="dxa"/>
            </w:tcMar>
            <w:vAlign w:val="center"/>
          </w:tcPr>
          <w:p w14:paraId="05026217"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w:t>
            </w:r>
            <w:r w:rsidRPr="00E45289">
              <w:rPr>
                <w:rFonts w:ascii="Times New Roman" w:hAnsi="Times New Roman" w:cs="Times New Roman"/>
                <w:b/>
                <w:sz w:val="20"/>
                <w:szCs w:val="20"/>
              </w:rPr>
              <w:lastRenderedPageBreak/>
              <w:t xml:space="preserve">(цифровые) образовательные ресурсы </w:t>
            </w:r>
          </w:p>
          <w:p w14:paraId="4779C1DB" w14:textId="77777777" w:rsidR="003E3172" w:rsidRPr="00E45289" w:rsidRDefault="003E3172" w:rsidP="003E3172">
            <w:pPr>
              <w:ind w:left="135"/>
              <w:rPr>
                <w:rFonts w:ascii="Times New Roman" w:hAnsi="Times New Roman" w:cs="Times New Roman"/>
                <w:sz w:val="20"/>
                <w:szCs w:val="20"/>
              </w:rPr>
            </w:pPr>
          </w:p>
        </w:tc>
      </w:tr>
      <w:tr w:rsidR="003E3172" w:rsidRPr="00E45289" w14:paraId="5017AFE7" w14:textId="77777777" w:rsidTr="003E3172">
        <w:trPr>
          <w:trHeight w:val="144"/>
          <w:tblCellSpacing w:w="20" w:type="nil"/>
        </w:trPr>
        <w:tc>
          <w:tcPr>
            <w:tcW w:w="0" w:type="auto"/>
            <w:vMerge/>
            <w:tcBorders>
              <w:top w:val="nil"/>
            </w:tcBorders>
            <w:tcMar>
              <w:top w:w="50" w:type="dxa"/>
              <w:left w:w="100" w:type="dxa"/>
            </w:tcMar>
          </w:tcPr>
          <w:p w14:paraId="41649729" w14:textId="77777777" w:rsidR="003E3172" w:rsidRPr="00E45289" w:rsidRDefault="003E3172" w:rsidP="003E3172">
            <w:pPr>
              <w:rPr>
                <w:rFonts w:ascii="Times New Roman" w:hAnsi="Times New Roman" w:cs="Times New Roman"/>
                <w:sz w:val="20"/>
                <w:szCs w:val="20"/>
              </w:rPr>
            </w:pPr>
          </w:p>
        </w:tc>
        <w:tc>
          <w:tcPr>
            <w:tcW w:w="0" w:type="auto"/>
            <w:vMerge/>
            <w:tcBorders>
              <w:top w:val="nil"/>
            </w:tcBorders>
            <w:tcMar>
              <w:top w:w="50" w:type="dxa"/>
              <w:left w:w="100" w:type="dxa"/>
            </w:tcMar>
          </w:tcPr>
          <w:p w14:paraId="4B07D83C" w14:textId="77777777" w:rsidR="003E3172" w:rsidRPr="00E45289" w:rsidRDefault="003E3172" w:rsidP="003E3172">
            <w:pPr>
              <w:rPr>
                <w:rFonts w:ascii="Times New Roman" w:hAnsi="Times New Roman" w:cs="Times New Roman"/>
                <w:sz w:val="20"/>
                <w:szCs w:val="20"/>
              </w:rPr>
            </w:pPr>
          </w:p>
        </w:tc>
        <w:tc>
          <w:tcPr>
            <w:tcW w:w="966" w:type="dxa"/>
            <w:tcMar>
              <w:top w:w="50" w:type="dxa"/>
              <w:left w:w="100" w:type="dxa"/>
            </w:tcMar>
            <w:vAlign w:val="center"/>
          </w:tcPr>
          <w:p w14:paraId="06FF558F"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0C8207AC" w14:textId="77777777" w:rsidR="003E3172" w:rsidRPr="00E45289" w:rsidRDefault="003E3172" w:rsidP="003E3172">
            <w:pPr>
              <w:ind w:left="135"/>
              <w:rPr>
                <w:rFonts w:ascii="Times New Roman" w:hAnsi="Times New Roman" w:cs="Times New Roman"/>
                <w:sz w:val="20"/>
                <w:szCs w:val="20"/>
              </w:rPr>
            </w:pPr>
          </w:p>
        </w:tc>
        <w:tc>
          <w:tcPr>
            <w:tcW w:w="1687" w:type="dxa"/>
            <w:tcMar>
              <w:top w:w="50" w:type="dxa"/>
              <w:left w:w="100" w:type="dxa"/>
            </w:tcMar>
            <w:vAlign w:val="center"/>
          </w:tcPr>
          <w:p w14:paraId="736D1837"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3B46E1CE" w14:textId="77777777" w:rsidR="003E3172" w:rsidRPr="00E45289" w:rsidRDefault="003E3172" w:rsidP="003E3172">
            <w:pPr>
              <w:ind w:left="135"/>
              <w:rPr>
                <w:rFonts w:ascii="Times New Roman" w:hAnsi="Times New Roman" w:cs="Times New Roman"/>
                <w:sz w:val="20"/>
                <w:szCs w:val="20"/>
              </w:rPr>
            </w:pPr>
          </w:p>
        </w:tc>
        <w:tc>
          <w:tcPr>
            <w:tcW w:w="1774" w:type="dxa"/>
            <w:tcMar>
              <w:top w:w="50" w:type="dxa"/>
              <w:left w:w="100" w:type="dxa"/>
            </w:tcMar>
            <w:vAlign w:val="center"/>
          </w:tcPr>
          <w:p w14:paraId="29515E00"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318FE863" w14:textId="77777777" w:rsidR="003E3172" w:rsidRPr="00E45289" w:rsidRDefault="003E3172" w:rsidP="003E3172">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78D2F541" w14:textId="77777777" w:rsidR="003E3172" w:rsidRPr="00E45289" w:rsidRDefault="003E3172" w:rsidP="003E3172">
            <w:pPr>
              <w:rPr>
                <w:rFonts w:ascii="Times New Roman" w:hAnsi="Times New Roman" w:cs="Times New Roman"/>
                <w:sz w:val="20"/>
                <w:szCs w:val="20"/>
              </w:rPr>
            </w:pPr>
          </w:p>
        </w:tc>
      </w:tr>
      <w:tr w:rsidR="003E3172" w:rsidRPr="00E45289" w14:paraId="39A8A1F2" w14:textId="77777777" w:rsidTr="003E3172">
        <w:trPr>
          <w:trHeight w:val="144"/>
          <w:tblCellSpacing w:w="20" w:type="nil"/>
        </w:trPr>
        <w:tc>
          <w:tcPr>
            <w:tcW w:w="456" w:type="dxa"/>
            <w:tcMar>
              <w:top w:w="50" w:type="dxa"/>
              <w:left w:w="100" w:type="dxa"/>
            </w:tcMar>
            <w:vAlign w:val="center"/>
          </w:tcPr>
          <w:p w14:paraId="37C42356"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3168" w:type="dxa"/>
            <w:tcMar>
              <w:top w:w="50" w:type="dxa"/>
              <w:left w:w="100" w:type="dxa"/>
            </w:tcMar>
            <w:vAlign w:val="center"/>
          </w:tcPr>
          <w:p w14:paraId="7A8C5BBA"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"Культура безопасности жизнедеятельности в современном обществе"</w:t>
            </w:r>
          </w:p>
        </w:tc>
        <w:tc>
          <w:tcPr>
            <w:tcW w:w="966" w:type="dxa"/>
            <w:tcMar>
              <w:top w:w="50" w:type="dxa"/>
              <w:left w:w="100" w:type="dxa"/>
            </w:tcMar>
            <w:vAlign w:val="center"/>
          </w:tcPr>
          <w:p w14:paraId="75A7E554"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7" w:type="dxa"/>
            <w:tcMar>
              <w:top w:w="50" w:type="dxa"/>
              <w:left w:w="100" w:type="dxa"/>
            </w:tcMar>
            <w:vAlign w:val="center"/>
          </w:tcPr>
          <w:p w14:paraId="4515C3F9" w14:textId="77777777" w:rsidR="003E3172" w:rsidRPr="00E45289" w:rsidRDefault="003E3172" w:rsidP="003E3172">
            <w:pPr>
              <w:ind w:left="135"/>
              <w:jc w:val="center"/>
              <w:rPr>
                <w:rFonts w:ascii="Times New Roman" w:hAnsi="Times New Roman" w:cs="Times New Roman"/>
                <w:sz w:val="20"/>
                <w:szCs w:val="20"/>
              </w:rPr>
            </w:pPr>
          </w:p>
        </w:tc>
        <w:tc>
          <w:tcPr>
            <w:tcW w:w="1774" w:type="dxa"/>
            <w:tcMar>
              <w:top w:w="50" w:type="dxa"/>
              <w:left w:w="100" w:type="dxa"/>
            </w:tcMar>
            <w:vAlign w:val="center"/>
          </w:tcPr>
          <w:p w14:paraId="6F0BF60E" w14:textId="77777777" w:rsidR="003E3172" w:rsidRPr="00E45289" w:rsidRDefault="003E3172" w:rsidP="003E3172">
            <w:pPr>
              <w:ind w:left="135"/>
              <w:jc w:val="center"/>
              <w:rPr>
                <w:rFonts w:ascii="Times New Roman" w:hAnsi="Times New Roman" w:cs="Times New Roman"/>
                <w:sz w:val="20"/>
                <w:szCs w:val="20"/>
              </w:rPr>
            </w:pPr>
          </w:p>
        </w:tc>
        <w:tc>
          <w:tcPr>
            <w:tcW w:w="2615" w:type="dxa"/>
            <w:tcMar>
              <w:top w:w="50" w:type="dxa"/>
              <w:left w:w="100" w:type="dxa"/>
            </w:tcMar>
            <w:vAlign w:val="center"/>
          </w:tcPr>
          <w:p w14:paraId="38EB65AE"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17">
              <w:r w:rsidRPr="00E45289">
                <w:rPr>
                  <w:rFonts w:ascii="Times New Roman" w:hAnsi="Times New Roman" w:cs="Times New Roman"/>
                  <w:color w:val="0000FF"/>
                  <w:sz w:val="20"/>
                  <w:szCs w:val="20"/>
                  <w:u w:val="single"/>
                </w:rPr>
                <w:t>https://m.edsoo.ru/7f419506</w:t>
              </w:r>
            </w:hyperlink>
          </w:p>
        </w:tc>
      </w:tr>
      <w:tr w:rsidR="003E3172" w:rsidRPr="00E45289" w14:paraId="783A4779" w14:textId="77777777" w:rsidTr="003E3172">
        <w:trPr>
          <w:trHeight w:val="144"/>
          <w:tblCellSpacing w:w="20" w:type="nil"/>
        </w:trPr>
        <w:tc>
          <w:tcPr>
            <w:tcW w:w="456" w:type="dxa"/>
            <w:tcMar>
              <w:top w:w="50" w:type="dxa"/>
              <w:left w:w="100" w:type="dxa"/>
            </w:tcMar>
            <w:vAlign w:val="center"/>
          </w:tcPr>
          <w:p w14:paraId="1559A3AC"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2</w:t>
            </w:r>
          </w:p>
        </w:tc>
        <w:tc>
          <w:tcPr>
            <w:tcW w:w="3168" w:type="dxa"/>
            <w:tcMar>
              <w:top w:w="50" w:type="dxa"/>
              <w:left w:w="100" w:type="dxa"/>
            </w:tcMar>
            <w:vAlign w:val="center"/>
          </w:tcPr>
          <w:p w14:paraId="2AE8C066"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быту"</w:t>
            </w:r>
          </w:p>
        </w:tc>
        <w:tc>
          <w:tcPr>
            <w:tcW w:w="966" w:type="dxa"/>
            <w:tcMar>
              <w:top w:w="50" w:type="dxa"/>
              <w:left w:w="100" w:type="dxa"/>
            </w:tcMar>
            <w:vAlign w:val="center"/>
          </w:tcPr>
          <w:p w14:paraId="3E29C466"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6 </w:t>
            </w:r>
          </w:p>
        </w:tc>
        <w:tc>
          <w:tcPr>
            <w:tcW w:w="1687" w:type="dxa"/>
            <w:tcMar>
              <w:top w:w="50" w:type="dxa"/>
              <w:left w:w="100" w:type="dxa"/>
            </w:tcMar>
            <w:vAlign w:val="center"/>
          </w:tcPr>
          <w:p w14:paraId="6360517F" w14:textId="77777777" w:rsidR="003E3172" w:rsidRPr="00E45289" w:rsidRDefault="003E3172" w:rsidP="003E3172">
            <w:pPr>
              <w:ind w:left="135"/>
              <w:jc w:val="center"/>
              <w:rPr>
                <w:rFonts w:ascii="Times New Roman" w:hAnsi="Times New Roman" w:cs="Times New Roman"/>
                <w:sz w:val="20"/>
                <w:szCs w:val="20"/>
              </w:rPr>
            </w:pPr>
          </w:p>
        </w:tc>
        <w:tc>
          <w:tcPr>
            <w:tcW w:w="1774" w:type="dxa"/>
            <w:tcMar>
              <w:top w:w="50" w:type="dxa"/>
              <w:left w:w="100" w:type="dxa"/>
            </w:tcMar>
            <w:vAlign w:val="center"/>
          </w:tcPr>
          <w:p w14:paraId="01236A2E"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15" w:type="dxa"/>
            <w:tcMar>
              <w:top w:w="50" w:type="dxa"/>
              <w:left w:w="100" w:type="dxa"/>
            </w:tcMar>
            <w:vAlign w:val="center"/>
          </w:tcPr>
          <w:p w14:paraId="46AD0F8C"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18">
              <w:r w:rsidRPr="00E45289">
                <w:rPr>
                  <w:rFonts w:ascii="Times New Roman" w:hAnsi="Times New Roman" w:cs="Times New Roman"/>
                  <w:color w:val="0000FF"/>
                  <w:sz w:val="20"/>
                  <w:szCs w:val="20"/>
                  <w:u w:val="single"/>
                </w:rPr>
                <w:t>https://m.edsoo.ru/7f419506</w:t>
              </w:r>
            </w:hyperlink>
          </w:p>
        </w:tc>
      </w:tr>
      <w:tr w:rsidR="003E3172" w:rsidRPr="00E45289" w14:paraId="6F7D4485" w14:textId="77777777" w:rsidTr="003E3172">
        <w:trPr>
          <w:trHeight w:val="144"/>
          <w:tblCellSpacing w:w="20" w:type="nil"/>
        </w:trPr>
        <w:tc>
          <w:tcPr>
            <w:tcW w:w="456" w:type="dxa"/>
            <w:tcMar>
              <w:top w:w="50" w:type="dxa"/>
              <w:left w:w="100" w:type="dxa"/>
            </w:tcMar>
            <w:vAlign w:val="center"/>
          </w:tcPr>
          <w:p w14:paraId="6ED4DB8C"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3</w:t>
            </w:r>
          </w:p>
        </w:tc>
        <w:tc>
          <w:tcPr>
            <w:tcW w:w="3168" w:type="dxa"/>
            <w:tcMar>
              <w:top w:w="50" w:type="dxa"/>
              <w:left w:w="100" w:type="dxa"/>
            </w:tcMar>
            <w:vAlign w:val="center"/>
          </w:tcPr>
          <w:p w14:paraId="76F78DF4"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на транспорте"</w:t>
            </w:r>
          </w:p>
        </w:tc>
        <w:tc>
          <w:tcPr>
            <w:tcW w:w="966" w:type="dxa"/>
            <w:tcMar>
              <w:top w:w="50" w:type="dxa"/>
              <w:left w:w="100" w:type="dxa"/>
            </w:tcMar>
            <w:vAlign w:val="center"/>
          </w:tcPr>
          <w:p w14:paraId="120DD2D6"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7" w:type="dxa"/>
            <w:tcMar>
              <w:top w:w="50" w:type="dxa"/>
              <w:left w:w="100" w:type="dxa"/>
            </w:tcMar>
            <w:vAlign w:val="center"/>
          </w:tcPr>
          <w:p w14:paraId="375E25B3" w14:textId="77777777" w:rsidR="003E3172" w:rsidRPr="00E45289" w:rsidRDefault="003E3172" w:rsidP="003E3172">
            <w:pPr>
              <w:ind w:left="135"/>
              <w:jc w:val="center"/>
              <w:rPr>
                <w:rFonts w:ascii="Times New Roman" w:hAnsi="Times New Roman" w:cs="Times New Roman"/>
                <w:sz w:val="20"/>
                <w:szCs w:val="20"/>
              </w:rPr>
            </w:pPr>
          </w:p>
        </w:tc>
        <w:tc>
          <w:tcPr>
            <w:tcW w:w="1774" w:type="dxa"/>
            <w:tcMar>
              <w:top w:w="50" w:type="dxa"/>
              <w:left w:w="100" w:type="dxa"/>
            </w:tcMar>
            <w:vAlign w:val="center"/>
          </w:tcPr>
          <w:p w14:paraId="31D90238" w14:textId="77777777" w:rsidR="003E3172" w:rsidRPr="00E45289" w:rsidRDefault="003E3172" w:rsidP="003E3172">
            <w:pPr>
              <w:ind w:left="135"/>
              <w:jc w:val="center"/>
              <w:rPr>
                <w:rFonts w:ascii="Times New Roman" w:hAnsi="Times New Roman" w:cs="Times New Roman"/>
                <w:sz w:val="20"/>
                <w:szCs w:val="20"/>
              </w:rPr>
            </w:pPr>
          </w:p>
        </w:tc>
        <w:tc>
          <w:tcPr>
            <w:tcW w:w="2615" w:type="dxa"/>
            <w:tcMar>
              <w:top w:w="50" w:type="dxa"/>
              <w:left w:w="100" w:type="dxa"/>
            </w:tcMar>
            <w:vAlign w:val="center"/>
          </w:tcPr>
          <w:p w14:paraId="6D36EF0A"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19">
              <w:r w:rsidRPr="00E45289">
                <w:rPr>
                  <w:rFonts w:ascii="Times New Roman" w:hAnsi="Times New Roman" w:cs="Times New Roman"/>
                  <w:color w:val="0000FF"/>
                  <w:sz w:val="20"/>
                  <w:szCs w:val="20"/>
                  <w:u w:val="single"/>
                </w:rPr>
                <w:t>https://m.edsoo.ru/7f419506</w:t>
              </w:r>
            </w:hyperlink>
          </w:p>
        </w:tc>
      </w:tr>
      <w:tr w:rsidR="003E3172" w:rsidRPr="00E45289" w14:paraId="247C418E" w14:textId="77777777" w:rsidTr="003E3172">
        <w:trPr>
          <w:trHeight w:val="144"/>
          <w:tblCellSpacing w:w="20" w:type="nil"/>
        </w:trPr>
        <w:tc>
          <w:tcPr>
            <w:tcW w:w="456" w:type="dxa"/>
            <w:tcMar>
              <w:top w:w="50" w:type="dxa"/>
              <w:left w:w="100" w:type="dxa"/>
            </w:tcMar>
            <w:vAlign w:val="center"/>
          </w:tcPr>
          <w:p w14:paraId="33BAA61E"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4</w:t>
            </w:r>
          </w:p>
        </w:tc>
        <w:tc>
          <w:tcPr>
            <w:tcW w:w="3168" w:type="dxa"/>
            <w:tcMar>
              <w:top w:w="50" w:type="dxa"/>
              <w:left w:w="100" w:type="dxa"/>
            </w:tcMar>
            <w:vAlign w:val="center"/>
          </w:tcPr>
          <w:p w14:paraId="1A8393DC"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общественных местах"</w:t>
            </w:r>
          </w:p>
        </w:tc>
        <w:tc>
          <w:tcPr>
            <w:tcW w:w="966" w:type="dxa"/>
            <w:tcMar>
              <w:top w:w="50" w:type="dxa"/>
              <w:left w:w="100" w:type="dxa"/>
            </w:tcMar>
            <w:vAlign w:val="center"/>
          </w:tcPr>
          <w:p w14:paraId="44CC12EC"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687" w:type="dxa"/>
            <w:tcMar>
              <w:top w:w="50" w:type="dxa"/>
              <w:left w:w="100" w:type="dxa"/>
            </w:tcMar>
            <w:vAlign w:val="center"/>
          </w:tcPr>
          <w:p w14:paraId="63FEC3D2"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74" w:type="dxa"/>
            <w:tcMar>
              <w:top w:w="50" w:type="dxa"/>
              <w:left w:w="100" w:type="dxa"/>
            </w:tcMar>
            <w:vAlign w:val="center"/>
          </w:tcPr>
          <w:p w14:paraId="3FAB3232" w14:textId="77777777" w:rsidR="003E3172" w:rsidRPr="00E45289" w:rsidRDefault="003E3172" w:rsidP="003E3172">
            <w:pPr>
              <w:ind w:left="135"/>
              <w:jc w:val="center"/>
              <w:rPr>
                <w:rFonts w:ascii="Times New Roman" w:hAnsi="Times New Roman" w:cs="Times New Roman"/>
                <w:sz w:val="20"/>
                <w:szCs w:val="20"/>
              </w:rPr>
            </w:pPr>
          </w:p>
        </w:tc>
        <w:tc>
          <w:tcPr>
            <w:tcW w:w="2615" w:type="dxa"/>
            <w:tcMar>
              <w:top w:w="50" w:type="dxa"/>
              <w:left w:w="100" w:type="dxa"/>
            </w:tcMar>
            <w:vAlign w:val="center"/>
          </w:tcPr>
          <w:p w14:paraId="25B17903"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0">
              <w:r w:rsidRPr="00E45289">
                <w:rPr>
                  <w:rFonts w:ascii="Times New Roman" w:hAnsi="Times New Roman" w:cs="Times New Roman"/>
                  <w:color w:val="0000FF"/>
                  <w:sz w:val="20"/>
                  <w:szCs w:val="20"/>
                  <w:u w:val="single"/>
                </w:rPr>
                <w:t>https://m.edsoo.ru/7f419506</w:t>
              </w:r>
            </w:hyperlink>
          </w:p>
        </w:tc>
      </w:tr>
      <w:tr w:rsidR="003E3172" w:rsidRPr="00E45289" w14:paraId="4E2BA750" w14:textId="77777777" w:rsidTr="003E3172">
        <w:trPr>
          <w:trHeight w:val="144"/>
          <w:tblCellSpacing w:w="20" w:type="nil"/>
        </w:trPr>
        <w:tc>
          <w:tcPr>
            <w:tcW w:w="456" w:type="dxa"/>
            <w:tcMar>
              <w:top w:w="50" w:type="dxa"/>
              <w:left w:w="100" w:type="dxa"/>
            </w:tcMar>
            <w:vAlign w:val="center"/>
          </w:tcPr>
          <w:p w14:paraId="4DEBB9C7"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5</w:t>
            </w:r>
          </w:p>
        </w:tc>
        <w:tc>
          <w:tcPr>
            <w:tcW w:w="3168" w:type="dxa"/>
            <w:tcMar>
              <w:top w:w="50" w:type="dxa"/>
              <w:left w:w="100" w:type="dxa"/>
            </w:tcMar>
            <w:vAlign w:val="center"/>
          </w:tcPr>
          <w:p w14:paraId="6742F549"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природной среде"</w:t>
            </w:r>
          </w:p>
        </w:tc>
        <w:tc>
          <w:tcPr>
            <w:tcW w:w="966" w:type="dxa"/>
            <w:tcMar>
              <w:top w:w="50" w:type="dxa"/>
              <w:left w:w="100" w:type="dxa"/>
            </w:tcMar>
            <w:vAlign w:val="center"/>
          </w:tcPr>
          <w:p w14:paraId="0EC8E43D"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7" w:type="dxa"/>
            <w:tcMar>
              <w:top w:w="50" w:type="dxa"/>
              <w:left w:w="100" w:type="dxa"/>
            </w:tcMar>
            <w:vAlign w:val="center"/>
          </w:tcPr>
          <w:p w14:paraId="4BE8AF28" w14:textId="77777777" w:rsidR="003E3172" w:rsidRPr="00E45289" w:rsidRDefault="003E3172" w:rsidP="003E3172">
            <w:pPr>
              <w:ind w:left="135"/>
              <w:jc w:val="center"/>
              <w:rPr>
                <w:rFonts w:ascii="Times New Roman" w:hAnsi="Times New Roman" w:cs="Times New Roman"/>
                <w:sz w:val="20"/>
                <w:szCs w:val="20"/>
              </w:rPr>
            </w:pPr>
          </w:p>
        </w:tc>
        <w:tc>
          <w:tcPr>
            <w:tcW w:w="1774" w:type="dxa"/>
            <w:tcMar>
              <w:top w:w="50" w:type="dxa"/>
              <w:left w:w="100" w:type="dxa"/>
            </w:tcMar>
            <w:vAlign w:val="center"/>
          </w:tcPr>
          <w:p w14:paraId="389477CF"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15" w:type="dxa"/>
            <w:tcMar>
              <w:top w:w="50" w:type="dxa"/>
              <w:left w:w="100" w:type="dxa"/>
            </w:tcMar>
            <w:vAlign w:val="center"/>
          </w:tcPr>
          <w:p w14:paraId="32C517B7"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1">
              <w:r w:rsidRPr="00E45289">
                <w:rPr>
                  <w:rFonts w:ascii="Times New Roman" w:hAnsi="Times New Roman" w:cs="Times New Roman"/>
                  <w:color w:val="0000FF"/>
                  <w:sz w:val="20"/>
                  <w:szCs w:val="20"/>
                  <w:u w:val="single"/>
                </w:rPr>
                <w:t>https://m.edsoo.ru/7f419506</w:t>
              </w:r>
            </w:hyperlink>
          </w:p>
        </w:tc>
      </w:tr>
      <w:tr w:rsidR="003E3172" w:rsidRPr="00E45289" w14:paraId="00D3985B" w14:textId="77777777" w:rsidTr="003E3172">
        <w:trPr>
          <w:trHeight w:val="144"/>
          <w:tblCellSpacing w:w="20" w:type="nil"/>
        </w:trPr>
        <w:tc>
          <w:tcPr>
            <w:tcW w:w="456" w:type="dxa"/>
            <w:tcMar>
              <w:top w:w="50" w:type="dxa"/>
              <w:left w:w="100" w:type="dxa"/>
            </w:tcMar>
            <w:vAlign w:val="center"/>
          </w:tcPr>
          <w:p w14:paraId="7BBE8E1D"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6</w:t>
            </w:r>
          </w:p>
        </w:tc>
        <w:tc>
          <w:tcPr>
            <w:tcW w:w="3168" w:type="dxa"/>
            <w:tcMar>
              <w:top w:w="50" w:type="dxa"/>
              <w:left w:w="100" w:type="dxa"/>
            </w:tcMar>
            <w:vAlign w:val="center"/>
          </w:tcPr>
          <w:p w14:paraId="585ED782"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Модуль "Здоровье и как его сохранить. Основы </w:t>
            </w:r>
            <w:r w:rsidRPr="00E45289">
              <w:rPr>
                <w:rFonts w:ascii="Times New Roman" w:hAnsi="Times New Roman" w:cs="Times New Roman"/>
                <w:sz w:val="20"/>
                <w:szCs w:val="20"/>
              </w:rPr>
              <w:lastRenderedPageBreak/>
              <w:t>медицинских знаний"</w:t>
            </w:r>
          </w:p>
        </w:tc>
        <w:tc>
          <w:tcPr>
            <w:tcW w:w="966" w:type="dxa"/>
            <w:tcMar>
              <w:top w:w="50" w:type="dxa"/>
              <w:left w:w="100" w:type="dxa"/>
            </w:tcMar>
            <w:vAlign w:val="center"/>
          </w:tcPr>
          <w:p w14:paraId="497E827F"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7 </w:t>
            </w:r>
          </w:p>
        </w:tc>
        <w:tc>
          <w:tcPr>
            <w:tcW w:w="1687" w:type="dxa"/>
            <w:tcMar>
              <w:top w:w="50" w:type="dxa"/>
              <w:left w:w="100" w:type="dxa"/>
            </w:tcMar>
            <w:vAlign w:val="center"/>
          </w:tcPr>
          <w:p w14:paraId="15612E09" w14:textId="77777777" w:rsidR="003E3172" w:rsidRPr="00E45289" w:rsidRDefault="003E3172" w:rsidP="003E3172">
            <w:pPr>
              <w:ind w:left="135"/>
              <w:jc w:val="center"/>
              <w:rPr>
                <w:rFonts w:ascii="Times New Roman" w:hAnsi="Times New Roman" w:cs="Times New Roman"/>
                <w:sz w:val="20"/>
                <w:szCs w:val="20"/>
              </w:rPr>
            </w:pPr>
          </w:p>
        </w:tc>
        <w:tc>
          <w:tcPr>
            <w:tcW w:w="1774" w:type="dxa"/>
            <w:tcMar>
              <w:top w:w="50" w:type="dxa"/>
              <w:left w:w="100" w:type="dxa"/>
            </w:tcMar>
            <w:vAlign w:val="center"/>
          </w:tcPr>
          <w:p w14:paraId="4C2FD853" w14:textId="77777777" w:rsidR="003E3172" w:rsidRPr="00E45289" w:rsidRDefault="003E3172" w:rsidP="003E3172">
            <w:pPr>
              <w:ind w:left="135"/>
              <w:jc w:val="center"/>
              <w:rPr>
                <w:rFonts w:ascii="Times New Roman" w:hAnsi="Times New Roman" w:cs="Times New Roman"/>
                <w:sz w:val="20"/>
                <w:szCs w:val="20"/>
              </w:rPr>
            </w:pPr>
          </w:p>
        </w:tc>
        <w:tc>
          <w:tcPr>
            <w:tcW w:w="2615" w:type="dxa"/>
            <w:tcMar>
              <w:top w:w="50" w:type="dxa"/>
              <w:left w:w="100" w:type="dxa"/>
            </w:tcMar>
            <w:vAlign w:val="center"/>
          </w:tcPr>
          <w:p w14:paraId="628AC5D0"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2">
              <w:r w:rsidRPr="00E45289">
                <w:rPr>
                  <w:rFonts w:ascii="Times New Roman" w:hAnsi="Times New Roman" w:cs="Times New Roman"/>
                  <w:color w:val="0000FF"/>
                  <w:sz w:val="20"/>
                  <w:szCs w:val="20"/>
                  <w:u w:val="single"/>
                </w:rPr>
                <w:t>https://m.edsoo.ru/7f419506</w:t>
              </w:r>
            </w:hyperlink>
          </w:p>
        </w:tc>
      </w:tr>
      <w:tr w:rsidR="003E3172" w:rsidRPr="00E45289" w14:paraId="7EED944F" w14:textId="77777777" w:rsidTr="003E3172">
        <w:trPr>
          <w:trHeight w:val="144"/>
          <w:tblCellSpacing w:w="20" w:type="nil"/>
        </w:trPr>
        <w:tc>
          <w:tcPr>
            <w:tcW w:w="456" w:type="dxa"/>
            <w:tcMar>
              <w:top w:w="50" w:type="dxa"/>
              <w:left w:w="100" w:type="dxa"/>
            </w:tcMar>
            <w:vAlign w:val="center"/>
          </w:tcPr>
          <w:p w14:paraId="50887BBA"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lastRenderedPageBreak/>
              <w:t>7</w:t>
            </w:r>
          </w:p>
        </w:tc>
        <w:tc>
          <w:tcPr>
            <w:tcW w:w="3168" w:type="dxa"/>
            <w:tcMar>
              <w:top w:w="50" w:type="dxa"/>
              <w:left w:w="100" w:type="dxa"/>
            </w:tcMar>
            <w:vAlign w:val="center"/>
          </w:tcPr>
          <w:p w14:paraId="1EFF6FE8"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социуме"</w:t>
            </w:r>
          </w:p>
        </w:tc>
        <w:tc>
          <w:tcPr>
            <w:tcW w:w="966" w:type="dxa"/>
            <w:tcMar>
              <w:top w:w="50" w:type="dxa"/>
              <w:left w:w="100" w:type="dxa"/>
            </w:tcMar>
            <w:vAlign w:val="center"/>
          </w:tcPr>
          <w:p w14:paraId="4874D459"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7" w:type="dxa"/>
            <w:tcMar>
              <w:top w:w="50" w:type="dxa"/>
              <w:left w:w="100" w:type="dxa"/>
            </w:tcMar>
            <w:vAlign w:val="center"/>
          </w:tcPr>
          <w:p w14:paraId="45033598" w14:textId="77777777" w:rsidR="003E3172" w:rsidRPr="00E45289" w:rsidRDefault="003E3172" w:rsidP="003E3172">
            <w:pPr>
              <w:ind w:left="135"/>
              <w:jc w:val="center"/>
              <w:rPr>
                <w:rFonts w:ascii="Times New Roman" w:hAnsi="Times New Roman" w:cs="Times New Roman"/>
                <w:sz w:val="20"/>
                <w:szCs w:val="20"/>
              </w:rPr>
            </w:pPr>
          </w:p>
        </w:tc>
        <w:tc>
          <w:tcPr>
            <w:tcW w:w="1774" w:type="dxa"/>
            <w:tcMar>
              <w:top w:w="50" w:type="dxa"/>
              <w:left w:w="100" w:type="dxa"/>
            </w:tcMar>
            <w:vAlign w:val="center"/>
          </w:tcPr>
          <w:p w14:paraId="272BEB33" w14:textId="77777777" w:rsidR="003E3172" w:rsidRPr="00E45289" w:rsidRDefault="003E3172" w:rsidP="003E3172">
            <w:pPr>
              <w:ind w:left="135"/>
              <w:jc w:val="center"/>
              <w:rPr>
                <w:rFonts w:ascii="Times New Roman" w:hAnsi="Times New Roman" w:cs="Times New Roman"/>
                <w:sz w:val="20"/>
                <w:szCs w:val="20"/>
              </w:rPr>
            </w:pPr>
          </w:p>
        </w:tc>
        <w:tc>
          <w:tcPr>
            <w:tcW w:w="2615" w:type="dxa"/>
            <w:tcMar>
              <w:top w:w="50" w:type="dxa"/>
              <w:left w:w="100" w:type="dxa"/>
            </w:tcMar>
            <w:vAlign w:val="center"/>
          </w:tcPr>
          <w:p w14:paraId="5AEADB58"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3">
              <w:r w:rsidRPr="00E45289">
                <w:rPr>
                  <w:rFonts w:ascii="Times New Roman" w:hAnsi="Times New Roman" w:cs="Times New Roman"/>
                  <w:color w:val="0000FF"/>
                  <w:sz w:val="20"/>
                  <w:szCs w:val="20"/>
                  <w:u w:val="single"/>
                </w:rPr>
                <w:t>https://m.edsoo.ru/7f419506</w:t>
              </w:r>
            </w:hyperlink>
          </w:p>
        </w:tc>
      </w:tr>
      <w:tr w:rsidR="003E3172" w:rsidRPr="00E45289" w14:paraId="23D66D2F" w14:textId="77777777" w:rsidTr="003E3172">
        <w:trPr>
          <w:trHeight w:val="144"/>
          <w:tblCellSpacing w:w="20" w:type="nil"/>
        </w:trPr>
        <w:tc>
          <w:tcPr>
            <w:tcW w:w="456" w:type="dxa"/>
            <w:tcMar>
              <w:top w:w="50" w:type="dxa"/>
              <w:left w:w="100" w:type="dxa"/>
            </w:tcMar>
            <w:vAlign w:val="center"/>
          </w:tcPr>
          <w:p w14:paraId="7B5F96A1"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8</w:t>
            </w:r>
          </w:p>
        </w:tc>
        <w:tc>
          <w:tcPr>
            <w:tcW w:w="3168" w:type="dxa"/>
            <w:tcMar>
              <w:top w:w="50" w:type="dxa"/>
              <w:left w:w="100" w:type="dxa"/>
            </w:tcMar>
            <w:vAlign w:val="center"/>
          </w:tcPr>
          <w:p w14:paraId="1D22891D"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информационном пространстве"</w:t>
            </w:r>
          </w:p>
        </w:tc>
        <w:tc>
          <w:tcPr>
            <w:tcW w:w="966" w:type="dxa"/>
            <w:tcMar>
              <w:top w:w="50" w:type="dxa"/>
              <w:left w:w="100" w:type="dxa"/>
            </w:tcMar>
            <w:vAlign w:val="center"/>
          </w:tcPr>
          <w:p w14:paraId="50F2E34B"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687" w:type="dxa"/>
            <w:tcMar>
              <w:top w:w="50" w:type="dxa"/>
              <w:left w:w="100" w:type="dxa"/>
            </w:tcMar>
            <w:vAlign w:val="center"/>
          </w:tcPr>
          <w:p w14:paraId="11069236" w14:textId="77777777" w:rsidR="003E3172" w:rsidRPr="00E45289" w:rsidRDefault="003E3172" w:rsidP="003E3172">
            <w:pPr>
              <w:ind w:left="135"/>
              <w:jc w:val="center"/>
              <w:rPr>
                <w:rFonts w:ascii="Times New Roman" w:hAnsi="Times New Roman" w:cs="Times New Roman"/>
                <w:sz w:val="20"/>
                <w:szCs w:val="20"/>
              </w:rPr>
            </w:pPr>
          </w:p>
        </w:tc>
        <w:tc>
          <w:tcPr>
            <w:tcW w:w="1774" w:type="dxa"/>
            <w:tcMar>
              <w:top w:w="50" w:type="dxa"/>
              <w:left w:w="100" w:type="dxa"/>
            </w:tcMar>
            <w:vAlign w:val="center"/>
          </w:tcPr>
          <w:p w14:paraId="4423CC8D"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615" w:type="dxa"/>
            <w:tcMar>
              <w:top w:w="50" w:type="dxa"/>
              <w:left w:w="100" w:type="dxa"/>
            </w:tcMar>
            <w:vAlign w:val="center"/>
          </w:tcPr>
          <w:p w14:paraId="2C6B1A23"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4">
              <w:r w:rsidRPr="00E45289">
                <w:rPr>
                  <w:rFonts w:ascii="Times New Roman" w:hAnsi="Times New Roman" w:cs="Times New Roman"/>
                  <w:color w:val="0000FF"/>
                  <w:sz w:val="20"/>
                  <w:szCs w:val="20"/>
                  <w:u w:val="single"/>
                </w:rPr>
                <w:t>https://m.edsoo.ru/7f419506</w:t>
              </w:r>
            </w:hyperlink>
          </w:p>
        </w:tc>
      </w:tr>
      <w:tr w:rsidR="003E3172" w:rsidRPr="00E45289" w14:paraId="1AEE4A71" w14:textId="77777777" w:rsidTr="003E3172">
        <w:trPr>
          <w:trHeight w:val="144"/>
          <w:tblCellSpacing w:w="20" w:type="nil"/>
        </w:trPr>
        <w:tc>
          <w:tcPr>
            <w:tcW w:w="456" w:type="dxa"/>
            <w:tcMar>
              <w:top w:w="50" w:type="dxa"/>
              <w:left w:w="100" w:type="dxa"/>
            </w:tcMar>
            <w:vAlign w:val="center"/>
          </w:tcPr>
          <w:p w14:paraId="74276DF3"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9</w:t>
            </w:r>
          </w:p>
        </w:tc>
        <w:tc>
          <w:tcPr>
            <w:tcW w:w="3168" w:type="dxa"/>
            <w:tcMar>
              <w:top w:w="50" w:type="dxa"/>
              <w:left w:w="100" w:type="dxa"/>
            </w:tcMar>
            <w:vAlign w:val="center"/>
          </w:tcPr>
          <w:p w14:paraId="27B2073A"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"Основы противодействия экстремизму и терроризму"</w:t>
            </w:r>
          </w:p>
        </w:tc>
        <w:tc>
          <w:tcPr>
            <w:tcW w:w="966" w:type="dxa"/>
            <w:tcMar>
              <w:top w:w="50" w:type="dxa"/>
              <w:left w:w="100" w:type="dxa"/>
            </w:tcMar>
            <w:vAlign w:val="center"/>
          </w:tcPr>
          <w:p w14:paraId="73CC10F6"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687" w:type="dxa"/>
            <w:tcMar>
              <w:top w:w="50" w:type="dxa"/>
              <w:left w:w="100" w:type="dxa"/>
            </w:tcMar>
            <w:vAlign w:val="center"/>
          </w:tcPr>
          <w:p w14:paraId="76B3A5D9"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774" w:type="dxa"/>
            <w:tcMar>
              <w:top w:w="50" w:type="dxa"/>
              <w:left w:w="100" w:type="dxa"/>
            </w:tcMar>
            <w:vAlign w:val="center"/>
          </w:tcPr>
          <w:p w14:paraId="64EE7908" w14:textId="77777777" w:rsidR="003E3172" w:rsidRPr="00E45289" w:rsidRDefault="003E3172" w:rsidP="003E3172">
            <w:pPr>
              <w:ind w:left="135"/>
              <w:jc w:val="center"/>
              <w:rPr>
                <w:rFonts w:ascii="Times New Roman" w:hAnsi="Times New Roman" w:cs="Times New Roman"/>
                <w:sz w:val="20"/>
                <w:szCs w:val="20"/>
              </w:rPr>
            </w:pPr>
          </w:p>
        </w:tc>
        <w:tc>
          <w:tcPr>
            <w:tcW w:w="2615" w:type="dxa"/>
            <w:tcMar>
              <w:top w:w="50" w:type="dxa"/>
              <w:left w:w="100" w:type="dxa"/>
            </w:tcMar>
            <w:vAlign w:val="center"/>
          </w:tcPr>
          <w:p w14:paraId="2BA603D8"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5">
              <w:r w:rsidRPr="00E45289">
                <w:rPr>
                  <w:rFonts w:ascii="Times New Roman" w:hAnsi="Times New Roman" w:cs="Times New Roman"/>
                  <w:color w:val="0000FF"/>
                  <w:sz w:val="20"/>
                  <w:szCs w:val="20"/>
                  <w:u w:val="single"/>
                </w:rPr>
                <w:t>https://m.edsoo.ru/7f419506</w:t>
              </w:r>
            </w:hyperlink>
          </w:p>
        </w:tc>
      </w:tr>
      <w:tr w:rsidR="003E3172" w:rsidRPr="00E45289" w14:paraId="554F2CEB" w14:textId="77777777" w:rsidTr="003E3172">
        <w:trPr>
          <w:trHeight w:val="144"/>
          <w:tblCellSpacing w:w="20" w:type="nil"/>
        </w:trPr>
        <w:tc>
          <w:tcPr>
            <w:tcW w:w="0" w:type="auto"/>
            <w:gridSpan w:val="2"/>
            <w:tcMar>
              <w:top w:w="50" w:type="dxa"/>
              <w:left w:w="100" w:type="dxa"/>
            </w:tcMar>
            <w:vAlign w:val="center"/>
          </w:tcPr>
          <w:p w14:paraId="42AA83C7"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18" w:type="dxa"/>
            <w:tcMar>
              <w:top w:w="50" w:type="dxa"/>
              <w:left w:w="100" w:type="dxa"/>
            </w:tcMar>
            <w:vAlign w:val="center"/>
          </w:tcPr>
          <w:p w14:paraId="228E4203"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687" w:type="dxa"/>
            <w:tcMar>
              <w:top w:w="50" w:type="dxa"/>
              <w:left w:w="100" w:type="dxa"/>
            </w:tcMar>
            <w:vAlign w:val="center"/>
          </w:tcPr>
          <w:p w14:paraId="468722F7"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w:t>
            </w:r>
          </w:p>
        </w:tc>
        <w:tc>
          <w:tcPr>
            <w:tcW w:w="1774" w:type="dxa"/>
            <w:tcMar>
              <w:top w:w="50" w:type="dxa"/>
              <w:left w:w="100" w:type="dxa"/>
            </w:tcMar>
            <w:vAlign w:val="center"/>
          </w:tcPr>
          <w:p w14:paraId="49552835"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w:t>
            </w:r>
          </w:p>
        </w:tc>
        <w:tc>
          <w:tcPr>
            <w:tcW w:w="2615" w:type="dxa"/>
            <w:tcMar>
              <w:top w:w="50" w:type="dxa"/>
              <w:left w:w="100" w:type="dxa"/>
            </w:tcMar>
            <w:vAlign w:val="center"/>
          </w:tcPr>
          <w:p w14:paraId="62F46839" w14:textId="77777777" w:rsidR="003E3172" w:rsidRPr="00E45289" w:rsidRDefault="003E3172" w:rsidP="003E3172">
            <w:pPr>
              <w:rPr>
                <w:rFonts w:ascii="Times New Roman" w:hAnsi="Times New Roman" w:cs="Times New Roman"/>
                <w:sz w:val="20"/>
                <w:szCs w:val="20"/>
              </w:rPr>
            </w:pPr>
          </w:p>
        </w:tc>
      </w:tr>
    </w:tbl>
    <w:p w14:paraId="13AEE7E6" w14:textId="77777777" w:rsidR="002C726F" w:rsidRPr="00E45289" w:rsidRDefault="002C726F" w:rsidP="00107F7A">
      <w:pPr>
        <w:pStyle w:val="13"/>
        <w:spacing w:line="240" w:lineRule="auto"/>
        <w:jc w:val="both"/>
        <w:rPr>
          <w:color w:val="auto"/>
        </w:rPr>
      </w:pPr>
    </w:p>
    <w:p w14:paraId="4CB49D93" w14:textId="77777777" w:rsidR="002C726F" w:rsidRPr="00E45289" w:rsidRDefault="002C726F" w:rsidP="00107F7A">
      <w:pPr>
        <w:pStyle w:val="13"/>
        <w:spacing w:line="240" w:lineRule="auto"/>
        <w:jc w:val="both"/>
        <w:rPr>
          <w:color w:val="auto"/>
        </w:rPr>
      </w:pPr>
    </w:p>
    <w:p w14:paraId="480DE43F" w14:textId="77777777" w:rsidR="002C726F" w:rsidRPr="00E45289" w:rsidRDefault="002C726F" w:rsidP="00107F7A">
      <w:pPr>
        <w:pStyle w:val="13"/>
        <w:spacing w:line="240" w:lineRule="auto"/>
        <w:jc w:val="both"/>
        <w:rPr>
          <w:b/>
          <w:color w:val="auto"/>
        </w:rPr>
      </w:pPr>
      <w:r w:rsidRPr="00E45289">
        <w:rPr>
          <w:b/>
          <w:color w:val="auto"/>
        </w:rPr>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88"/>
        <w:gridCol w:w="1303"/>
        <w:gridCol w:w="631"/>
        <w:gridCol w:w="1126"/>
        <w:gridCol w:w="1165"/>
        <w:gridCol w:w="1803"/>
      </w:tblGrid>
      <w:tr w:rsidR="003E3172" w:rsidRPr="00E45289" w14:paraId="1DF52384" w14:textId="77777777" w:rsidTr="003E3172">
        <w:trPr>
          <w:trHeight w:val="144"/>
          <w:tblCellSpacing w:w="20" w:type="nil"/>
        </w:trPr>
        <w:tc>
          <w:tcPr>
            <w:tcW w:w="476" w:type="dxa"/>
            <w:vMerge w:val="restart"/>
            <w:tcMar>
              <w:top w:w="50" w:type="dxa"/>
              <w:left w:w="100" w:type="dxa"/>
            </w:tcMar>
            <w:vAlign w:val="center"/>
          </w:tcPr>
          <w:p w14:paraId="1C3B7217"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 п/п </w:t>
            </w:r>
          </w:p>
          <w:p w14:paraId="2F94A6C3" w14:textId="77777777" w:rsidR="003E3172" w:rsidRPr="00E45289" w:rsidRDefault="003E3172" w:rsidP="003E3172">
            <w:pPr>
              <w:ind w:left="135"/>
              <w:rPr>
                <w:rFonts w:ascii="Times New Roman" w:hAnsi="Times New Roman" w:cs="Times New Roman"/>
                <w:sz w:val="20"/>
                <w:szCs w:val="20"/>
              </w:rPr>
            </w:pPr>
          </w:p>
        </w:tc>
        <w:tc>
          <w:tcPr>
            <w:tcW w:w="2816" w:type="dxa"/>
            <w:vMerge w:val="restart"/>
            <w:tcMar>
              <w:top w:w="50" w:type="dxa"/>
              <w:left w:w="100" w:type="dxa"/>
            </w:tcMar>
            <w:vAlign w:val="center"/>
          </w:tcPr>
          <w:p w14:paraId="74CE4879"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28BF4EA8" w14:textId="77777777" w:rsidR="003E3172" w:rsidRPr="00E45289" w:rsidRDefault="003E3172" w:rsidP="003E3172">
            <w:pPr>
              <w:ind w:left="135"/>
              <w:rPr>
                <w:rFonts w:ascii="Times New Roman" w:hAnsi="Times New Roman" w:cs="Times New Roman"/>
                <w:sz w:val="20"/>
                <w:szCs w:val="20"/>
              </w:rPr>
            </w:pPr>
          </w:p>
        </w:tc>
        <w:tc>
          <w:tcPr>
            <w:tcW w:w="0" w:type="auto"/>
            <w:gridSpan w:val="3"/>
            <w:tcMar>
              <w:top w:w="50" w:type="dxa"/>
              <w:left w:w="100" w:type="dxa"/>
            </w:tcMar>
            <w:vAlign w:val="center"/>
          </w:tcPr>
          <w:p w14:paraId="4E3950E2"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710" w:type="dxa"/>
            <w:vMerge w:val="restart"/>
            <w:tcMar>
              <w:top w:w="50" w:type="dxa"/>
              <w:left w:w="100" w:type="dxa"/>
            </w:tcMar>
            <w:vAlign w:val="center"/>
          </w:tcPr>
          <w:p w14:paraId="07E0BD61"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53CDEC75" w14:textId="77777777" w:rsidR="003E3172" w:rsidRPr="00E45289" w:rsidRDefault="003E3172" w:rsidP="003E3172">
            <w:pPr>
              <w:ind w:left="135"/>
              <w:rPr>
                <w:rFonts w:ascii="Times New Roman" w:hAnsi="Times New Roman" w:cs="Times New Roman"/>
                <w:sz w:val="20"/>
                <w:szCs w:val="20"/>
              </w:rPr>
            </w:pPr>
          </w:p>
        </w:tc>
      </w:tr>
      <w:tr w:rsidR="003E3172" w:rsidRPr="00E45289" w14:paraId="4F11425A" w14:textId="77777777" w:rsidTr="003E3172">
        <w:trPr>
          <w:trHeight w:val="144"/>
          <w:tblCellSpacing w:w="20" w:type="nil"/>
        </w:trPr>
        <w:tc>
          <w:tcPr>
            <w:tcW w:w="0" w:type="auto"/>
            <w:vMerge/>
            <w:tcBorders>
              <w:top w:val="nil"/>
            </w:tcBorders>
            <w:tcMar>
              <w:top w:w="50" w:type="dxa"/>
              <w:left w:w="100" w:type="dxa"/>
            </w:tcMar>
          </w:tcPr>
          <w:p w14:paraId="60603EB7" w14:textId="77777777" w:rsidR="003E3172" w:rsidRPr="00E45289" w:rsidRDefault="003E3172" w:rsidP="003E3172">
            <w:pPr>
              <w:rPr>
                <w:rFonts w:ascii="Times New Roman" w:hAnsi="Times New Roman" w:cs="Times New Roman"/>
                <w:sz w:val="20"/>
                <w:szCs w:val="20"/>
              </w:rPr>
            </w:pPr>
          </w:p>
        </w:tc>
        <w:tc>
          <w:tcPr>
            <w:tcW w:w="0" w:type="auto"/>
            <w:vMerge/>
            <w:tcBorders>
              <w:top w:val="nil"/>
            </w:tcBorders>
            <w:tcMar>
              <w:top w:w="50" w:type="dxa"/>
              <w:left w:w="100" w:type="dxa"/>
            </w:tcMar>
          </w:tcPr>
          <w:p w14:paraId="6752E26C" w14:textId="77777777" w:rsidR="003E3172" w:rsidRPr="00E45289" w:rsidRDefault="003E3172" w:rsidP="003E3172">
            <w:pPr>
              <w:rPr>
                <w:rFonts w:ascii="Times New Roman" w:hAnsi="Times New Roman" w:cs="Times New Roman"/>
                <w:sz w:val="20"/>
                <w:szCs w:val="20"/>
              </w:rPr>
            </w:pPr>
          </w:p>
        </w:tc>
        <w:tc>
          <w:tcPr>
            <w:tcW w:w="999" w:type="dxa"/>
            <w:tcMar>
              <w:top w:w="50" w:type="dxa"/>
              <w:left w:w="100" w:type="dxa"/>
            </w:tcMar>
            <w:vAlign w:val="center"/>
          </w:tcPr>
          <w:p w14:paraId="71C5314F"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35018901" w14:textId="77777777" w:rsidR="003E3172" w:rsidRPr="00E45289" w:rsidRDefault="003E3172" w:rsidP="003E3172">
            <w:pPr>
              <w:ind w:left="135"/>
              <w:rPr>
                <w:rFonts w:ascii="Times New Roman" w:hAnsi="Times New Roman" w:cs="Times New Roman"/>
                <w:sz w:val="20"/>
                <w:szCs w:val="20"/>
              </w:rPr>
            </w:pPr>
          </w:p>
        </w:tc>
        <w:tc>
          <w:tcPr>
            <w:tcW w:w="1726" w:type="dxa"/>
            <w:tcMar>
              <w:top w:w="50" w:type="dxa"/>
              <w:left w:w="100" w:type="dxa"/>
            </w:tcMar>
            <w:vAlign w:val="center"/>
          </w:tcPr>
          <w:p w14:paraId="16F1B505"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Контрольные работы </w:t>
            </w:r>
          </w:p>
          <w:p w14:paraId="51BA497F" w14:textId="77777777" w:rsidR="003E3172" w:rsidRPr="00E45289" w:rsidRDefault="003E3172" w:rsidP="003E3172">
            <w:pPr>
              <w:ind w:left="135"/>
              <w:rPr>
                <w:rFonts w:ascii="Times New Roman" w:hAnsi="Times New Roman" w:cs="Times New Roman"/>
                <w:sz w:val="20"/>
                <w:szCs w:val="20"/>
              </w:rPr>
            </w:pPr>
          </w:p>
        </w:tc>
        <w:tc>
          <w:tcPr>
            <w:tcW w:w="1811" w:type="dxa"/>
            <w:tcMar>
              <w:top w:w="50" w:type="dxa"/>
              <w:left w:w="100" w:type="dxa"/>
            </w:tcMar>
            <w:vAlign w:val="center"/>
          </w:tcPr>
          <w:p w14:paraId="72A26E51"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b/>
                <w:sz w:val="20"/>
                <w:szCs w:val="20"/>
              </w:rPr>
              <w:t xml:space="preserve">Практические работы </w:t>
            </w:r>
          </w:p>
          <w:p w14:paraId="5C6F09D1" w14:textId="77777777" w:rsidR="003E3172" w:rsidRPr="00E45289" w:rsidRDefault="003E3172" w:rsidP="003E3172">
            <w:pPr>
              <w:ind w:left="135"/>
              <w:rPr>
                <w:rFonts w:ascii="Times New Roman" w:hAnsi="Times New Roman" w:cs="Times New Roman"/>
                <w:sz w:val="20"/>
                <w:szCs w:val="20"/>
              </w:rPr>
            </w:pPr>
          </w:p>
        </w:tc>
        <w:tc>
          <w:tcPr>
            <w:tcW w:w="0" w:type="auto"/>
            <w:vMerge/>
            <w:tcBorders>
              <w:top w:val="nil"/>
            </w:tcBorders>
            <w:tcMar>
              <w:top w:w="50" w:type="dxa"/>
              <w:left w:w="100" w:type="dxa"/>
            </w:tcMar>
          </w:tcPr>
          <w:p w14:paraId="2AD88273" w14:textId="77777777" w:rsidR="003E3172" w:rsidRPr="00E45289" w:rsidRDefault="003E3172" w:rsidP="003E3172">
            <w:pPr>
              <w:rPr>
                <w:rFonts w:ascii="Times New Roman" w:hAnsi="Times New Roman" w:cs="Times New Roman"/>
                <w:sz w:val="20"/>
                <w:szCs w:val="20"/>
              </w:rPr>
            </w:pPr>
          </w:p>
        </w:tc>
      </w:tr>
      <w:tr w:rsidR="003E3172" w:rsidRPr="00E45289" w14:paraId="68633841" w14:textId="77777777" w:rsidTr="003E3172">
        <w:trPr>
          <w:trHeight w:val="144"/>
          <w:tblCellSpacing w:w="20" w:type="nil"/>
        </w:trPr>
        <w:tc>
          <w:tcPr>
            <w:tcW w:w="476" w:type="dxa"/>
            <w:tcMar>
              <w:top w:w="50" w:type="dxa"/>
              <w:left w:w="100" w:type="dxa"/>
            </w:tcMar>
            <w:vAlign w:val="center"/>
          </w:tcPr>
          <w:p w14:paraId="642B68F6"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1</w:t>
            </w:r>
          </w:p>
        </w:tc>
        <w:tc>
          <w:tcPr>
            <w:tcW w:w="2816" w:type="dxa"/>
            <w:tcMar>
              <w:top w:w="50" w:type="dxa"/>
              <w:left w:w="100" w:type="dxa"/>
            </w:tcMar>
            <w:vAlign w:val="center"/>
          </w:tcPr>
          <w:p w14:paraId="70667F47"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быту"</w:t>
            </w:r>
          </w:p>
        </w:tc>
        <w:tc>
          <w:tcPr>
            <w:tcW w:w="999" w:type="dxa"/>
            <w:tcMar>
              <w:top w:w="50" w:type="dxa"/>
              <w:left w:w="100" w:type="dxa"/>
            </w:tcMar>
            <w:vAlign w:val="center"/>
          </w:tcPr>
          <w:p w14:paraId="272DC5CC"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1726" w:type="dxa"/>
            <w:tcMar>
              <w:top w:w="50" w:type="dxa"/>
              <w:left w:w="100" w:type="dxa"/>
            </w:tcMar>
            <w:vAlign w:val="center"/>
          </w:tcPr>
          <w:p w14:paraId="2209F874" w14:textId="77777777" w:rsidR="003E3172" w:rsidRPr="00E45289" w:rsidRDefault="003E3172" w:rsidP="003E3172">
            <w:pPr>
              <w:ind w:left="135"/>
              <w:jc w:val="center"/>
              <w:rPr>
                <w:rFonts w:ascii="Times New Roman" w:hAnsi="Times New Roman" w:cs="Times New Roman"/>
                <w:sz w:val="20"/>
                <w:szCs w:val="20"/>
              </w:rPr>
            </w:pPr>
          </w:p>
        </w:tc>
        <w:tc>
          <w:tcPr>
            <w:tcW w:w="1811" w:type="dxa"/>
            <w:tcMar>
              <w:top w:w="50" w:type="dxa"/>
              <w:left w:w="100" w:type="dxa"/>
            </w:tcMar>
            <w:vAlign w:val="center"/>
          </w:tcPr>
          <w:p w14:paraId="738D4FB5"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710" w:type="dxa"/>
            <w:tcMar>
              <w:top w:w="50" w:type="dxa"/>
              <w:left w:w="100" w:type="dxa"/>
            </w:tcMar>
            <w:vAlign w:val="center"/>
          </w:tcPr>
          <w:p w14:paraId="0F37BD3B"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6">
              <w:r w:rsidRPr="00E45289">
                <w:rPr>
                  <w:rFonts w:ascii="Times New Roman" w:hAnsi="Times New Roman" w:cs="Times New Roman"/>
                  <w:color w:val="0000FF"/>
                  <w:sz w:val="20"/>
                  <w:szCs w:val="20"/>
                  <w:u w:val="single"/>
                </w:rPr>
                <w:t>https://m.edsoo.ru/7f41b590</w:t>
              </w:r>
            </w:hyperlink>
          </w:p>
        </w:tc>
      </w:tr>
      <w:tr w:rsidR="003E3172" w:rsidRPr="00E45289" w14:paraId="4E25840F" w14:textId="77777777" w:rsidTr="003E3172">
        <w:trPr>
          <w:trHeight w:val="144"/>
          <w:tblCellSpacing w:w="20" w:type="nil"/>
        </w:trPr>
        <w:tc>
          <w:tcPr>
            <w:tcW w:w="476" w:type="dxa"/>
            <w:tcMar>
              <w:top w:w="50" w:type="dxa"/>
              <w:left w:w="100" w:type="dxa"/>
            </w:tcMar>
            <w:vAlign w:val="center"/>
          </w:tcPr>
          <w:p w14:paraId="4171FBD1"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2816" w:type="dxa"/>
            <w:tcMar>
              <w:top w:w="50" w:type="dxa"/>
              <w:left w:w="100" w:type="dxa"/>
            </w:tcMar>
            <w:vAlign w:val="center"/>
          </w:tcPr>
          <w:p w14:paraId="4CD65179"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на транспорте"</w:t>
            </w:r>
          </w:p>
        </w:tc>
        <w:tc>
          <w:tcPr>
            <w:tcW w:w="999" w:type="dxa"/>
            <w:tcMar>
              <w:top w:w="50" w:type="dxa"/>
              <w:left w:w="100" w:type="dxa"/>
            </w:tcMar>
            <w:vAlign w:val="center"/>
          </w:tcPr>
          <w:p w14:paraId="550072E9"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5 </w:t>
            </w:r>
          </w:p>
        </w:tc>
        <w:tc>
          <w:tcPr>
            <w:tcW w:w="1726" w:type="dxa"/>
            <w:tcMar>
              <w:top w:w="50" w:type="dxa"/>
              <w:left w:w="100" w:type="dxa"/>
            </w:tcMar>
            <w:vAlign w:val="center"/>
          </w:tcPr>
          <w:p w14:paraId="0D453A53" w14:textId="77777777" w:rsidR="003E3172" w:rsidRPr="00E45289" w:rsidRDefault="003E3172" w:rsidP="003E3172">
            <w:pPr>
              <w:ind w:left="135"/>
              <w:jc w:val="center"/>
              <w:rPr>
                <w:rFonts w:ascii="Times New Roman" w:hAnsi="Times New Roman" w:cs="Times New Roman"/>
                <w:sz w:val="20"/>
                <w:szCs w:val="20"/>
              </w:rPr>
            </w:pPr>
          </w:p>
        </w:tc>
        <w:tc>
          <w:tcPr>
            <w:tcW w:w="1811" w:type="dxa"/>
            <w:tcMar>
              <w:top w:w="50" w:type="dxa"/>
              <w:left w:w="100" w:type="dxa"/>
            </w:tcMar>
            <w:vAlign w:val="center"/>
          </w:tcPr>
          <w:p w14:paraId="33DB4849" w14:textId="77777777" w:rsidR="003E3172" w:rsidRPr="00E45289" w:rsidRDefault="003E3172" w:rsidP="003E3172">
            <w:pPr>
              <w:ind w:left="135"/>
              <w:jc w:val="center"/>
              <w:rPr>
                <w:rFonts w:ascii="Times New Roman" w:hAnsi="Times New Roman" w:cs="Times New Roman"/>
                <w:sz w:val="20"/>
                <w:szCs w:val="20"/>
              </w:rPr>
            </w:pPr>
          </w:p>
        </w:tc>
        <w:tc>
          <w:tcPr>
            <w:tcW w:w="2710" w:type="dxa"/>
            <w:tcMar>
              <w:top w:w="50" w:type="dxa"/>
              <w:left w:w="100" w:type="dxa"/>
            </w:tcMar>
            <w:vAlign w:val="center"/>
          </w:tcPr>
          <w:p w14:paraId="7E70F2F4"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7">
              <w:r w:rsidRPr="00E45289">
                <w:rPr>
                  <w:rFonts w:ascii="Times New Roman" w:hAnsi="Times New Roman" w:cs="Times New Roman"/>
                  <w:color w:val="0000FF"/>
                  <w:sz w:val="20"/>
                  <w:szCs w:val="20"/>
                  <w:u w:val="single"/>
                </w:rPr>
                <w:t>https://m.edsoo.ru/7f41b590</w:t>
              </w:r>
            </w:hyperlink>
          </w:p>
        </w:tc>
      </w:tr>
      <w:tr w:rsidR="003E3172" w:rsidRPr="00E45289" w14:paraId="5E9D7EF9" w14:textId="77777777" w:rsidTr="003E3172">
        <w:trPr>
          <w:trHeight w:val="144"/>
          <w:tblCellSpacing w:w="20" w:type="nil"/>
        </w:trPr>
        <w:tc>
          <w:tcPr>
            <w:tcW w:w="476" w:type="dxa"/>
            <w:tcMar>
              <w:top w:w="50" w:type="dxa"/>
              <w:left w:w="100" w:type="dxa"/>
            </w:tcMar>
            <w:vAlign w:val="center"/>
          </w:tcPr>
          <w:p w14:paraId="10481263"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3</w:t>
            </w:r>
          </w:p>
        </w:tc>
        <w:tc>
          <w:tcPr>
            <w:tcW w:w="2816" w:type="dxa"/>
            <w:tcMar>
              <w:top w:w="50" w:type="dxa"/>
              <w:left w:w="100" w:type="dxa"/>
            </w:tcMar>
            <w:vAlign w:val="center"/>
          </w:tcPr>
          <w:p w14:paraId="37F618C3"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общественных местах"</w:t>
            </w:r>
          </w:p>
        </w:tc>
        <w:tc>
          <w:tcPr>
            <w:tcW w:w="999" w:type="dxa"/>
            <w:tcMar>
              <w:top w:w="50" w:type="dxa"/>
              <w:left w:w="100" w:type="dxa"/>
            </w:tcMar>
            <w:vAlign w:val="center"/>
          </w:tcPr>
          <w:p w14:paraId="7720BE8A"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1726" w:type="dxa"/>
            <w:tcMar>
              <w:top w:w="50" w:type="dxa"/>
              <w:left w:w="100" w:type="dxa"/>
            </w:tcMar>
            <w:vAlign w:val="center"/>
          </w:tcPr>
          <w:p w14:paraId="3E3A9BD6"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811" w:type="dxa"/>
            <w:tcMar>
              <w:top w:w="50" w:type="dxa"/>
              <w:left w:w="100" w:type="dxa"/>
            </w:tcMar>
            <w:vAlign w:val="center"/>
          </w:tcPr>
          <w:p w14:paraId="69792334" w14:textId="77777777" w:rsidR="003E3172" w:rsidRPr="00E45289" w:rsidRDefault="003E3172" w:rsidP="003E3172">
            <w:pPr>
              <w:ind w:left="135"/>
              <w:jc w:val="center"/>
              <w:rPr>
                <w:rFonts w:ascii="Times New Roman" w:hAnsi="Times New Roman" w:cs="Times New Roman"/>
                <w:sz w:val="20"/>
                <w:szCs w:val="20"/>
              </w:rPr>
            </w:pPr>
          </w:p>
        </w:tc>
        <w:tc>
          <w:tcPr>
            <w:tcW w:w="2710" w:type="dxa"/>
            <w:tcMar>
              <w:top w:w="50" w:type="dxa"/>
              <w:left w:w="100" w:type="dxa"/>
            </w:tcMar>
            <w:vAlign w:val="center"/>
          </w:tcPr>
          <w:p w14:paraId="67486026"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8">
              <w:r w:rsidRPr="00E45289">
                <w:rPr>
                  <w:rFonts w:ascii="Times New Roman" w:hAnsi="Times New Roman" w:cs="Times New Roman"/>
                  <w:color w:val="0000FF"/>
                  <w:sz w:val="20"/>
                  <w:szCs w:val="20"/>
                  <w:u w:val="single"/>
                </w:rPr>
                <w:t>https://m.edsoo.ru/7f41b590</w:t>
              </w:r>
            </w:hyperlink>
          </w:p>
        </w:tc>
      </w:tr>
      <w:tr w:rsidR="003E3172" w:rsidRPr="00E45289" w14:paraId="04A49CFF" w14:textId="77777777" w:rsidTr="003E3172">
        <w:trPr>
          <w:trHeight w:val="144"/>
          <w:tblCellSpacing w:w="20" w:type="nil"/>
        </w:trPr>
        <w:tc>
          <w:tcPr>
            <w:tcW w:w="476" w:type="dxa"/>
            <w:tcMar>
              <w:top w:w="50" w:type="dxa"/>
              <w:left w:w="100" w:type="dxa"/>
            </w:tcMar>
            <w:vAlign w:val="center"/>
          </w:tcPr>
          <w:p w14:paraId="5B1D093F"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4</w:t>
            </w:r>
          </w:p>
        </w:tc>
        <w:tc>
          <w:tcPr>
            <w:tcW w:w="2816" w:type="dxa"/>
            <w:tcMar>
              <w:top w:w="50" w:type="dxa"/>
              <w:left w:w="100" w:type="dxa"/>
            </w:tcMar>
            <w:vAlign w:val="center"/>
          </w:tcPr>
          <w:p w14:paraId="03F89A38"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природной среде"</w:t>
            </w:r>
          </w:p>
        </w:tc>
        <w:tc>
          <w:tcPr>
            <w:tcW w:w="999" w:type="dxa"/>
            <w:tcMar>
              <w:top w:w="50" w:type="dxa"/>
              <w:left w:w="100" w:type="dxa"/>
            </w:tcMar>
            <w:vAlign w:val="center"/>
          </w:tcPr>
          <w:p w14:paraId="73411222"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8 </w:t>
            </w:r>
          </w:p>
        </w:tc>
        <w:tc>
          <w:tcPr>
            <w:tcW w:w="1726" w:type="dxa"/>
            <w:tcMar>
              <w:top w:w="50" w:type="dxa"/>
              <w:left w:w="100" w:type="dxa"/>
            </w:tcMar>
            <w:vAlign w:val="center"/>
          </w:tcPr>
          <w:p w14:paraId="2261A09C" w14:textId="77777777" w:rsidR="003E3172" w:rsidRPr="00E45289" w:rsidRDefault="003E3172" w:rsidP="003E3172">
            <w:pPr>
              <w:ind w:left="135"/>
              <w:jc w:val="center"/>
              <w:rPr>
                <w:rFonts w:ascii="Times New Roman" w:hAnsi="Times New Roman" w:cs="Times New Roman"/>
                <w:sz w:val="20"/>
                <w:szCs w:val="20"/>
              </w:rPr>
            </w:pPr>
          </w:p>
        </w:tc>
        <w:tc>
          <w:tcPr>
            <w:tcW w:w="1811" w:type="dxa"/>
            <w:tcMar>
              <w:top w:w="50" w:type="dxa"/>
              <w:left w:w="100" w:type="dxa"/>
            </w:tcMar>
            <w:vAlign w:val="center"/>
          </w:tcPr>
          <w:p w14:paraId="165B36B3"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710" w:type="dxa"/>
            <w:tcMar>
              <w:top w:w="50" w:type="dxa"/>
              <w:left w:w="100" w:type="dxa"/>
            </w:tcMar>
            <w:vAlign w:val="center"/>
          </w:tcPr>
          <w:p w14:paraId="444E2314"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29">
              <w:r w:rsidRPr="00E45289">
                <w:rPr>
                  <w:rFonts w:ascii="Times New Roman" w:hAnsi="Times New Roman" w:cs="Times New Roman"/>
                  <w:color w:val="0000FF"/>
                  <w:sz w:val="20"/>
                  <w:szCs w:val="20"/>
                  <w:u w:val="single"/>
                </w:rPr>
                <w:t>https://m.edsoo.ru/7f41b590</w:t>
              </w:r>
            </w:hyperlink>
          </w:p>
        </w:tc>
      </w:tr>
      <w:tr w:rsidR="003E3172" w:rsidRPr="00E45289" w14:paraId="52F08378" w14:textId="77777777" w:rsidTr="003E3172">
        <w:trPr>
          <w:trHeight w:val="144"/>
          <w:tblCellSpacing w:w="20" w:type="nil"/>
        </w:trPr>
        <w:tc>
          <w:tcPr>
            <w:tcW w:w="476" w:type="dxa"/>
            <w:tcMar>
              <w:top w:w="50" w:type="dxa"/>
              <w:left w:w="100" w:type="dxa"/>
            </w:tcMar>
            <w:vAlign w:val="center"/>
          </w:tcPr>
          <w:p w14:paraId="3A27973D"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5</w:t>
            </w:r>
          </w:p>
        </w:tc>
        <w:tc>
          <w:tcPr>
            <w:tcW w:w="2816" w:type="dxa"/>
            <w:tcMar>
              <w:top w:w="50" w:type="dxa"/>
              <w:left w:w="100" w:type="dxa"/>
            </w:tcMar>
            <w:vAlign w:val="center"/>
          </w:tcPr>
          <w:p w14:paraId="1BE1C645"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"Здоровье и как его сохранить. Основы медицинских знаний"</w:t>
            </w:r>
          </w:p>
        </w:tc>
        <w:tc>
          <w:tcPr>
            <w:tcW w:w="999" w:type="dxa"/>
            <w:tcMar>
              <w:top w:w="50" w:type="dxa"/>
              <w:left w:w="100" w:type="dxa"/>
            </w:tcMar>
            <w:vAlign w:val="center"/>
          </w:tcPr>
          <w:p w14:paraId="3F800701"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26" w:type="dxa"/>
            <w:tcMar>
              <w:top w:w="50" w:type="dxa"/>
              <w:left w:w="100" w:type="dxa"/>
            </w:tcMar>
            <w:vAlign w:val="center"/>
          </w:tcPr>
          <w:p w14:paraId="2D998536" w14:textId="77777777" w:rsidR="003E3172" w:rsidRPr="00E45289" w:rsidRDefault="003E3172" w:rsidP="003E3172">
            <w:pPr>
              <w:ind w:left="135"/>
              <w:jc w:val="center"/>
              <w:rPr>
                <w:rFonts w:ascii="Times New Roman" w:hAnsi="Times New Roman" w:cs="Times New Roman"/>
                <w:sz w:val="20"/>
                <w:szCs w:val="20"/>
              </w:rPr>
            </w:pPr>
          </w:p>
        </w:tc>
        <w:tc>
          <w:tcPr>
            <w:tcW w:w="1811" w:type="dxa"/>
            <w:tcMar>
              <w:top w:w="50" w:type="dxa"/>
              <w:left w:w="100" w:type="dxa"/>
            </w:tcMar>
            <w:vAlign w:val="center"/>
          </w:tcPr>
          <w:p w14:paraId="759825E8" w14:textId="77777777" w:rsidR="003E3172" w:rsidRPr="00E45289" w:rsidRDefault="003E3172" w:rsidP="003E3172">
            <w:pPr>
              <w:ind w:left="135"/>
              <w:jc w:val="center"/>
              <w:rPr>
                <w:rFonts w:ascii="Times New Roman" w:hAnsi="Times New Roman" w:cs="Times New Roman"/>
                <w:sz w:val="20"/>
                <w:szCs w:val="20"/>
              </w:rPr>
            </w:pPr>
          </w:p>
        </w:tc>
        <w:tc>
          <w:tcPr>
            <w:tcW w:w="2710" w:type="dxa"/>
            <w:tcMar>
              <w:top w:w="50" w:type="dxa"/>
              <w:left w:w="100" w:type="dxa"/>
            </w:tcMar>
            <w:vAlign w:val="center"/>
          </w:tcPr>
          <w:p w14:paraId="68F32572"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30">
              <w:r w:rsidRPr="00E45289">
                <w:rPr>
                  <w:rFonts w:ascii="Times New Roman" w:hAnsi="Times New Roman" w:cs="Times New Roman"/>
                  <w:color w:val="0000FF"/>
                  <w:sz w:val="20"/>
                  <w:szCs w:val="20"/>
                  <w:u w:val="single"/>
                </w:rPr>
                <w:t>https://m.edsoo.ru/7f41b590</w:t>
              </w:r>
            </w:hyperlink>
          </w:p>
        </w:tc>
      </w:tr>
      <w:tr w:rsidR="003E3172" w:rsidRPr="00E45289" w14:paraId="379682FC" w14:textId="77777777" w:rsidTr="003E3172">
        <w:trPr>
          <w:trHeight w:val="144"/>
          <w:tblCellSpacing w:w="20" w:type="nil"/>
        </w:trPr>
        <w:tc>
          <w:tcPr>
            <w:tcW w:w="476" w:type="dxa"/>
            <w:tcMar>
              <w:top w:w="50" w:type="dxa"/>
              <w:left w:w="100" w:type="dxa"/>
            </w:tcMar>
            <w:vAlign w:val="center"/>
          </w:tcPr>
          <w:p w14:paraId="6FF07280"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6</w:t>
            </w:r>
          </w:p>
        </w:tc>
        <w:tc>
          <w:tcPr>
            <w:tcW w:w="2816" w:type="dxa"/>
            <w:tcMar>
              <w:top w:w="50" w:type="dxa"/>
              <w:left w:w="100" w:type="dxa"/>
            </w:tcMar>
            <w:vAlign w:val="center"/>
          </w:tcPr>
          <w:p w14:paraId="76658585"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социуме"</w:t>
            </w:r>
          </w:p>
        </w:tc>
        <w:tc>
          <w:tcPr>
            <w:tcW w:w="999" w:type="dxa"/>
            <w:tcMar>
              <w:top w:w="50" w:type="dxa"/>
              <w:left w:w="100" w:type="dxa"/>
            </w:tcMar>
            <w:vAlign w:val="center"/>
          </w:tcPr>
          <w:p w14:paraId="2FC0243F"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26" w:type="dxa"/>
            <w:tcMar>
              <w:top w:w="50" w:type="dxa"/>
              <w:left w:w="100" w:type="dxa"/>
            </w:tcMar>
            <w:vAlign w:val="center"/>
          </w:tcPr>
          <w:p w14:paraId="793B5222" w14:textId="77777777" w:rsidR="003E3172" w:rsidRPr="00E45289" w:rsidRDefault="003E3172" w:rsidP="003E3172">
            <w:pPr>
              <w:ind w:left="135"/>
              <w:jc w:val="center"/>
              <w:rPr>
                <w:rFonts w:ascii="Times New Roman" w:hAnsi="Times New Roman" w:cs="Times New Roman"/>
                <w:sz w:val="20"/>
                <w:szCs w:val="20"/>
              </w:rPr>
            </w:pPr>
          </w:p>
        </w:tc>
        <w:tc>
          <w:tcPr>
            <w:tcW w:w="1811" w:type="dxa"/>
            <w:tcMar>
              <w:top w:w="50" w:type="dxa"/>
              <w:left w:w="100" w:type="dxa"/>
            </w:tcMar>
            <w:vAlign w:val="center"/>
          </w:tcPr>
          <w:p w14:paraId="73CAECF7" w14:textId="77777777" w:rsidR="003E3172" w:rsidRPr="00E45289" w:rsidRDefault="003E3172" w:rsidP="003E3172">
            <w:pPr>
              <w:ind w:left="135"/>
              <w:jc w:val="center"/>
              <w:rPr>
                <w:rFonts w:ascii="Times New Roman" w:hAnsi="Times New Roman" w:cs="Times New Roman"/>
                <w:sz w:val="20"/>
                <w:szCs w:val="20"/>
              </w:rPr>
            </w:pPr>
          </w:p>
        </w:tc>
        <w:tc>
          <w:tcPr>
            <w:tcW w:w="2710" w:type="dxa"/>
            <w:tcMar>
              <w:top w:w="50" w:type="dxa"/>
              <w:left w:w="100" w:type="dxa"/>
            </w:tcMar>
            <w:vAlign w:val="center"/>
          </w:tcPr>
          <w:p w14:paraId="4AF1C16E"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31">
              <w:r w:rsidRPr="00E45289">
                <w:rPr>
                  <w:rFonts w:ascii="Times New Roman" w:hAnsi="Times New Roman" w:cs="Times New Roman"/>
                  <w:color w:val="0000FF"/>
                  <w:sz w:val="20"/>
                  <w:szCs w:val="20"/>
                  <w:u w:val="single"/>
                </w:rPr>
                <w:t>https://m.edsoo.ru/7f41b590</w:t>
              </w:r>
            </w:hyperlink>
          </w:p>
        </w:tc>
      </w:tr>
      <w:tr w:rsidR="003E3172" w:rsidRPr="00E45289" w14:paraId="55B52CA7" w14:textId="77777777" w:rsidTr="003E3172">
        <w:trPr>
          <w:trHeight w:val="144"/>
          <w:tblCellSpacing w:w="20" w:type="nil"/>
        </w:trPr>
        <w:tc>
          <w:tcPr>
            <w:tcW w:w="476" w:type="dxa"/>
            <w:tcMar>
              <w:top w:w="50" w:type="dxa"/>
              <w:left w:w="100" w:type="dxa"/>
            </w:tcMar>
            <w:vAlign w:val="center"/>
          </w:tcPr>
          <w:p w14:paraId="242BD836"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7</w:t>
            </w:r>
          </w:p>
        </w:tc>
        <w:tc>
          <w:tcPr>
            <w:tcW w:w="2816" w:type="dxa"/>
            <w:tcMar>
              <w:top w:w="50" w:type="dxa"/>
              <w:left w:w="100" w:type="dxa"/>
            </w:tcMar>
            <w:vAlign w:val="center"/>
          </w:tcPr>
          <w:p w14:paraId="41126137"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"Безопасность в информационном пространстве"</w:t>
            </w:r>
          </w:p>
        </w:tc>
        <w:tc>
          <w:tcPr>
            <w:tcW w:w="999" w:type="dxa"/>
            <w:tcMar>
              <w:top w:w="50" w:type="dxa"/>
              <w:left w:w="100" w:type="dxa"/>
            </w:tcMar>
            <w:vAlign w:val="center"/>
          </w:tcPr>
          <w:p w14:paraId="79284D66"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 </w:t>
            </w:r>
          </w:p>
        </w:tc>
        <w:tc>
          <w:tcPr>
            <w:tcW w:w="1726" w:type="dxa"/>
            <w:tcMar>
              <w:top w:w="50" w:type="dxa"/>
              <w:left w:w="100" w:type="dxa"/>
            </w:tcMar>
            <w:vAlign w:val="center"/>
          </w:tcPr>
          <w:p w14:paraId="1A2E3AC4" w14:textId="77777777" w:rsidR="003E3172" w:rsidRPr="00E45289" w:rsidRDefault="003E3172" w:rsidP="003E3172">
            <w:pPr>
              <w:ind w:left="135"/>
              <w:jc w:val="center"/>
              <w:rPr>
                <w:rFonts w:ascii="Times New Roman" w:hAnsi="Times New Roman" w:cs="Times New Roman"/>
                <w:sz w:val="20"/>
                <w:szCs w:val="20"/>
              </w:rPr>
            </w:pPr>
          </w:p>
        </w:tc>
        <w:tc>
          <w:tcPr>
            <w:tcW w:w="1811" w:type="dxa"/>
            <w:tcMar>
              <w:top w:w="50" w:type="dxa"/>
              <w:left w:w="100" w:type="dxa"/>
            </w:tcMar>
            <w:vAlign w:val="center"/>
          </w:tcPr>
          <w:p w14:paraId="7A913CA7"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2710" w:type="dxa"/>
            <w:tcMar>
              <w:top w:w="50" w:type="dxa"/>
              <w:left w:w="100" w:type="dxa"/>
            </w:tcMar>
            <w:vAlign w:val="center"/>
          </w:tcPr>
          <w:p w14:paraId="30D0CF80"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32">
              <w:r w:rsidRPr="00E45289">
                <w:rPr>
                  <w:rFonts w:ascii="Times New Roman" w:hAnsi="Times New Roman" w:cs="Times New Roman"/>
                  <w:color w:val="0000FF"/>
                  <w:sz w:val="20"/>
                  <w:szCs w:val="20"/>
                  <w:u w:val="single"/>
                </w:rPr>
                <w:t>https://m.edsoo.ru/7f41b590</w:t>
              </w:r>
            </w:hyperlink>
          </w:p>
        </w:tc>
      </w:tr>
      <w:tr w:rsidR="003E3172" w:rsidRPr="00E45289" w14:paraId="719D7F9D" w14:textId="77777777" w:rsidTr="003E3172">
        <w:trPr>
          <w:trHeight w:val="144"/>
          <w:tblCellSpacing w:w="20" w:type="nil"/>
        </w:trPr>
        <w:tc>
          <w:tcPr>
            <w:tcW w:w="476" w:type="dxa"/>
            <w:tcMar>
              <w:top w:w="50" w:type="dxa"/>
              <w:left w:w="100" w:type="dxa"/>
            </w:tcMar>
            <w:vAlign w:val="center"/>
          </w:tcPr>
          <w:p w14:paraId="227EE3A1"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t>8</w:t>
            </w:r>
          </w:p>
        </w:tc>
        <w:tc>
          <w:tcPr>
            <w:tcW w:w="2816" w:type="dxa"/>
            <w:tcMar>
              <w:top w:w="50" w:type="dxa"/>
              <w:left w:w="100" w:type="dxa"/>
            </w:tcMar>
            <w:vAlign w:val="center"/>
          </w:tcPr>
          <w:p w14:paraId="78EF4C9C"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"Основы противодействия экстремиз</w:t>
            </w:r>
            <w:r w:rsidRPr="00E45289">
              <w:rPr>
                <w:rFonts w:ascii="Times New Roman" w:hAnsi="Times New Roman" w:cs="Times New Roman"/>
                <w:sz w:val="20"/>
                <w:szCs w:val="20"/>
              </w:rPr>
              <w:lastRenderedPageBreak/>
              <w:t>му и терроризму"</w:t>
            </w:r>
          </w:p>
        </w:tc>
        <w:tc>
          <w:tcPr>
            <w:tcW w:w="999" w:type="dxa"/>
            <w:tcMar>
              <w:top w:w="50" w:type="dxa"/>
              <w:left w:w="100" w:type="dxa"/>
            </w:tcMar>
            <w:vAlign w:val="center"/>
          </w:tcPr>
          <w:p w14:paraId="0F5AF48F"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 4 </w:t>
            </w:r>
          </w:p>
        </w:tc>
        <w:tc>
          <w:tcPr>
            <w:tcW w:w="1726" w:type="dxa"/>
            <w:tcMar>
              <w:top w:w="50" w:type="dxa"/>
              <w:left w:w="100" w:type="dxa"/>
            </w:tcMar>
            <w:vAlign w:val="center"/>
          </w:tcPr>
          <w:p w14:paraId="2F64DD67" w14:textId="77777777" w:rsidR="003E3172" w:rsidRPr="00E45289" w:rsidRDefault="003E3172" w:rsidP="003E3172">
            <w:pPr>
              <w:ind w:left="135"/>
              <w:jc w:val="center"/>
              <w:rPr>
                <w:rFonts w:ascii="Times New Roman" w:hAnsi="Times New Roman" w:cs="Times New Roman"/>
                <w:sz w:val="20"/>
                <w:szCs w:val="20"/>
              </w:rPr>
            </w:pPr>
          </w:p>
        </w:tc>
        <w:tc>
          <w:tcPr>
            <w:tcW w:w="1811" w:type="dxa"/>
            <w:tcMar>
              <w:top w:w="50" w:type="dxa"/>
              <w:left w:w="100" w:type="dxa"/>
            </w:tcMar>
            <w:vAlign w:val="center"/>
          </w:tcPr>
          <w:p w14:paraId="4B8E8EE3" w14:textId="77777777" w:rsidR="003E3172" w:rsidRPr="00E45289" w:rsidRDefault="003E3172" w:rsidP="003E3172">
            <w:pPr>
              <w:ind w:left="135"/>
              <w:jc w:val="center"/>
              <w:rPr>
                <w:rFonts w:ascii="Times New Roman" w:hAnsi="Times New Roman" w:cs="Times New Roman"/>
                <w:sz w:val="20"/>
                <w:szCs w:val="20"/>
              </w:rPr>
            </w:pPr>
          </w:p>
        </w:tc>
        <w:tc>
          <w:tcPr>
            <w:tcW w:w="2710" w:type="dxa"/>
            <w:tcMar>
              <w:top w:w="50" w:type="dxa"/>
              <w:left w:w="100" w:type="dxa"/>
            </w:tcMar>
            <w:vAlign w:val="center"/>
          </w:tcPr>
          <w:p w14:paraId="370C6578"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33">
              <w:r w:rsidRPr="00E45289">
                <w:rPr>
                  <w:rFonts w:ascii="Times New Roman" w:hAnsi="Times New Roman" w:cs="Times New Roman"/>
                  <w:color w:val="0000FF"/>
                  <w:sz w:val="20"/>
                  <w:szCs w:val="20"/>
                  <w:u w:val="single"/>
                </w:rPr>
                <w:t>https://m.edsoo.ru/7f41b590</w:t>
              </w:r>
            </w:hyperlink>
          </w:p>
        </w:tc>
      </w:tr>
      <w:tr w:rsidR="003E3172" w:rsidRPr="00E45289" w14:paraId="4EF2AA4E" w14:textId="77777777" w:rsidTr="003E3172">
        <w:trPr>
          <w:trHeight w:val="144"/>
          <w:tblCellSpacing w:w="20" w:type="nil"/>
        </w:trPr>
        <w:tc>
          <w:tcPr>
            <w:tcW w:w="476" w:type="dxa"/>
            <w:tcMar>
              <w:top w:w="50" w:type="dxa"/>
              <w:left w:w="100" w:type="dxa"/>
            </w:tcMar>
            <w:vAlign w:val="center"/>
          </w:tcPr>
          <w:p w14:paraId="42358DC4" w14:textId="77777777" w:rsidR="003E3172" w:rsidRPr="00E45289" w:rsidRDefault="003E3172" w:rsidP="003E3172">
            <w:pPr>
              <w:rPr>
                <w:rFonts w:ascii="Times New Roman" w:hAnsi="Times New Roman" w:cs="Times New Roman"/>
                <w:sz w:val="20"/>
                <w:szCs w:val="20"/>
              </w:rPr>
            </w:pPr>
            <w:r w:rsidRPr="00E45289">
              <w:rPr>
                <w:rFonts w:ascii="Times New Roman" w:hAnsi="Times New Roman" w:cs="Times New Roman"/>
                <w:sz w:val="20"/>
                <w:szCs w:val="20"/>
              </w:rPr>
              <w:lastRenderedPageBreak/>
              <w:t>9</w:t>
            </w:r>
          </w:p>
        </w:tc>
        <w:tc>
          <w:tcPr>
            <w:tcW w:w="2816" w:type="dxa"/>
            <w:tcMar>
              <w:top w:w="50" w:type="dxa"/>
              <w:left w:w="100" w:type="dxa"/>
            </w:tcMar>
            <w:vAlign w:val="center"/>
          </w:tcPr>
          <w:p w14:paraId="1B8C690E"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14:paraId="74A6F12F"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1726" w:type="dxa"/>
            <w:tcMar>
              <w:top w:w="50" w:type="dxa"/>
              <w:left w:w="100" w:type="dxa"/>
            </w:tcMar>
            <w:vAlign w:val="center"/>
          </w:tcPr>
          <w:p w14:paraId="437F93A2"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1811" w:type="dxa"/>
            <w:tcMar>
              <w:top w:w="50" w:type="dxa"/>
              <w:left w:w="100" w:type="dxa"/>
            </w:tcMar>
            <w:vAlign w:val="center"/>
          </w:tcPr>
          <w:p w14:paraId="104F7590" w14:textId="77777777" w:rsidR="003E3172" w:rsidRPr="00E45289" w:rsidRDefault="003E3172" w:rsidP="003E3172">
            <w:pPr>
              <w:ind w:left="135"/>
              <w:jc w:val="center"/>
              <w:rPr>
                <w:rFonts w:ascii="Times New Roman" w:hAnsi="Times New Roman" w:cs="Times New Roman"/>
                <w:sz w:val="20"/>
                <w:szCs w:val="20"/>
              </w:rPr>
            </w:pPr>
          </w:p>
        </w:tc>
        <w:tc>
          <w:tcPr>
            <w:tcW w:w="2710" w:type="dxa"/>
            <w:tcMar>
              <w:top w:w="50" w:type="dxa"/>
              <w:left w:w="100" w:type="dxa"/>
            </w:tcMar>
            <w:vAlign w:val="center"/>
          </w:tcPr>
          <w:p w14:paraId="535DC245"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 xml:space="preserve">Библиотека ЦОК </w:t>
            </w:r>
            <w:hyperlink r:id="rId934">
              <w:r w:rsidRPr="00E45289">
                <w:rPr>
                  <w:rFonts w:ascii="Times New Roman" w:hAnsi="Times New Roman" w:cs="Times New Roman"/>
                  <w:color w:val="0000FF"/>
                  <w:sz w:val="20"/>
                  <w:szCs w:val="20"/>
                  <w:u w:val="single"/>
                </w:rPr>
                <w:t>https://m.edsoo.ru/7f41b590</w:t>
              </w:r>
            </w:hyperlink>
          </w:p>
        </w:tc>
      </w:tr>
      <w:tr w:rsidR="003E3172" w:rsidRPr="00E45289" w14:paraId="5E4437AA" w14:textId="77777777" w:rsidTr="003E3172">
        <w:trPr>
          <w:trHeight w:val="144"/>
          <w:tblCellSpacing w:w="20" w:type="nil"/>
        </w:trPr>
        <w:tc>
          <w:tcPr>
            <w:tcW w:w="0" w:type="auto"/>
            <w:gridSpan w:val="2"/>
            <w:tcMar>
              <w:top w:w="50" w:type="dxa"/>
              <w:left w:w="100" w:type="dxa"/>
            </w:tcMar>
            <w:vAlign w:val="center"/>
          </w:tcPr>
          <w:p w14:paraId="4E7C58FD" w14:textId="77777777" w:rsidR="003E3172" w:rsidRPr="00E45289" w:rsidRDefault="003E3172" w:rsidP="003E3172">
            <w:pPr>
              <w:ind w:left="135"/>
              <w:rPr>
                <w:rFonts w:ascii="Times New Roman" w:hAnsi="Times New Roman" w:cs="Times New Roman"/>
                <w:sz w:val="20"/>
                <w:szCs w:val="20"/>
              </w:rPr>
            </w:pPr>
            <w:r w:rsidRPr="00E45289">
              <w:rPr>
                <w:rFonts w:ascii="Times New Roman" w:hAnsi="Times New Roman" w:cs="Times New Roman"/>
                <w:sz w:val="20"/>
                <w:szCs w:val="20"/>
              </w:rPr>
              <w:t>ОБЩЕЕ КОЛИЧЕСТВО ЧАСОВ ПО ПРОГРАММЕ</w:t>
            </w:r>
          </w:p>
        </w:tc>
        <w:tc>
          <w:tcPr>
            <w:tcW w:w="1570" w:type="dxa"/>
            <w:tcMar>
              <w:top w:w="50" w:type="dxa"/>
              <w:left w:w="100" w:type="dxa"/>
            </w:tcMar>
            <w:vAlign w:val="center"/>
          </w:tcPr>
          <w:p w14:paraId="136EB5E8"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1726" w:type="dxa"/>
            <w:tcMar>
              <w:top w:w="50" w:type="dxa"/>
              <w:left w:w="100" w:type="dxa"/>
            </w:tcMar>
            <w:vAlign w:val="center"/>
          </w:tcPr>
          <w:p w14:paraId="19455083"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w:t>
            </w:r>
          </w:p>
        </w:tc>
        <w:tc>
          <w:tcPr>
            <w:tcW w:w="1811" w:type="dxa"/>
            <w:tcMar>
              <w:top w:w="50" w:type="dxa"/>
              <w:left w:w="100" w:type="dxa"/>
            </w:tcMar>
            <w:vAlign w:val="center"/>
          </w:tcPr>
          <w:p w14:paraId="132E7328" w14:textId="77777777" w:rsidR="003E3172" w:rsidRPr="00E45289" w:rsidRDefault="003E3172" w:rsidP="003E3172">
            <w:pPr>
              <w:ind w:left="135"/>
              <w:jc w:val="center"/>
              <w:rPr>
                <w:rFonts w:ascii="Times New Roman" w:hAnsi="Times New Roman" w:cs="Times New Roman"/>
                <w:sz w:val="20"/>
                <w:szCs w:val="20"/>
              </w:rPr>
            </w:pPr>
            <w:r w:rsidRPr="00E45289">
              <w:rPr>
                <w:rFonts w:ascii="Times New Roman" w:hAnsi="Times New Roman" w:cs="Times New Roman"/>
                <w:sz w:val="20"/>
                <w:szCs w:val="20"/>
              </w:rPr>
              <w:t xml:space="preserve"> 3</w:t>
            </w:r>
          </w:p>
        </w:tc>
        <w:tc>
          <w:tcPr>
            <w:tcW w:w="2710" w:type="dxa"/>
            <w:tcMar>
              <w:top w:w="50" w:type="dxa"/>
              <w:left w:w="100" w:type="dxa"/>
            </w:tcMar>
            <w:vAlign w:val="center"/>
          </w:tcPr>
          <w:p w14:paraId="78047688" w14:textId="77777777" w:rsidR="003E3172" w:rsidRPr="00E45289" w:rsidRDefault="003E3172" w:rsidP="003E3172">
            <w:pPr>
              <w:rPr>
                <w:rFonts w:ascii="Times New Roman" w:hAnsi="Times New Roman" w:cs="Times New Roman"/>
                <w:sz w:val="20"/>
                <w:szCs w:val="20"/>
              </w:rPr>
            </w:pPr>
          </w:p>
        </w:tc>
      </w:tr>
    </w:tbl>
    <w:p w14:paraId="4A2DE9B4" w14:textId="77777777" w:rsidR="003E3172" w:rsidRPr="00E45289" w:rsidRDefault="003E3172" w:rsidP="009272C4">
      <w:pPr>
        <w:pStyle w:val="Default"/>
        <w:spacing w:after="22"/>
        <w:jc w:val="both"/>
        <w:rPr>
          <w:color w:val="auto"/>
          <w:sz w:val="20"/>
          <w:szCs w:val="20"/>
        </w:rPr>
      </w:pPr>
    </w:p>
    <w:p w14:paraId="61E766DF" w14:textId="01583B9D" w:rsidR="002C726F" w:rsidRPr="00E45289" w:rsidRDefault="0064054E" w:rsidP="009272C4">
      <w:pPr>
        <w:pStyle w:val="Default"/>
        <w:spacing w:after="22"/>
        <w:jc w:val="both"/>
        <w:rPr>
          <w:rFonts w:eastAsia="Times New Roman"/>
          <w:b/>
          <w:bCs/>
          <w:color w:val="auto"/>
          <w:sz w:val="20"/>
          <w:szCs w:val="20"/>
        </w:rPr>
      </w:pPr>
      <w:r w:rsidRPr="00E45289">
        <w:rPr>
          <w:color w:val="auto"/>
          <w:sz w:val="20"/>
          <w:szCs w:val="20"/>
        </w:rPr>
        <w:t>2.1.18</w:t>
      </w:r>
      <w:r w:rsidR="009272C4" w:rsidRPr="00E45289">
        <w:rPr>
          <w:color w:val="auto"/>
          <w:sz w:val="20"/>
          <w:szCs w:val="20"/>
        </w:rPr>
        <w:t xml:space="preserve">. </w:t>
      </w:r>
      <w:r w:rsidR="002C726F" w:rsidRPr="00E45289">
        <w:rPr>
          <w:rFonts w:eastAsia="Calibri"/>
          <w:b/>
          <w:bCs/>
          <w:color w:val="auto"/>
          <w:sz w:val="20"/>
          <w:szCs w:val="20"/>
        </w:rPr>
        <w:t xml:space="preserve">РАБОЧАЯ ПРОГРАММА ПО </w:t>
      </w:r>
      <w:r w:rsidR="002C726F" w:rsidRPr="00E45289">
        <w:rPr>
          <w:rFonts w:eastAsia="Times New Roman"/>
          <w:b/>
          <w:bCs/>
          <w:color w:val="auto"/>
          <w:sz w:val="20"/>
          <w:szCs w:val="20"/>
        </w:rPr>
        <w:t>ПРЕДМЕТУ «</w:t>
      </w:r>
      <w:proofErr w:type="gramStart"/>
      <w:r w:rsidRPr="00E45289">
        <w:rPr>
          <w:rFonts w:eastAsia="Times New Roman"/>
          <w:b/>
          <w:bCs/>
          <w:color w:val="auto"/>
          <w:sz w:val="20"/>
          <w:szCs w:val="20"/>
        </w:rPr>
        <w:t>ГЕОГРАФИ</w:t>
      </w:r>
      <w:r w:rsidR="002C726F" w:rsidRPr="00E45289">
        <w:rPr>
          <w:rFonts w:eastAsia="Times New Roman"/>
          <w:b/>
          <w:bCs/>
          <w:color w:val="auto"/>
          <w:sz w:val="20"/>
          <w:szCs w:val="20"/>
        </w:rPr>
        <w:t>ЧЕСКОЕ  КРАЕВЕДЕНИЕ</w:t>
      </w:r>
      <w:proofErr w:type="gramEnd"/>
      <w:r w:rsidR="002C726F" w:rsidRPr="00E45289">
        <w:rPr>
          <w:rFonts w:eastAsia="Times New Roman"/>
          <w:b/>
          <w:bCs/>
          <w:color w:val="auto"/>
          <w:sz w:val="20"/>
          <w:szCs w:val="20"/>
        </w:rPr>
        <w:t>»</w:t>
      </w:r>
    </w:p>
    <w:p w14:paraId="2B642097" w14:textId="2B933282" w:rsidR="002C726F" w:rsidRPr="00E45289" w:rsidRDefault="002C726F" w:rsidP="00107F7A">
      <w:pPr>
        <w:widowControl/>
        <w:autoSpaceDE w:val="0"/>
        <w:autoSpaceDN w:val="0"/>
        <w:adjustRightInd w:val="0"/>
        <w:jc w:val="both"/>
        <w:rPr>
          <w:rFonts w:ascii="Times New Roman" w:eastAsia="Times New Roman" w:hAnsi="Times New Roman" w:cs="Times New Roman"/>
          <w:b/>
          <w:bCs/>
          <w:color w:val="auto"/>
          <w:sz w:val="20"/>
          <w:szCs w:val="20"/>
          <w:lang w:bidi="ar-SA"/>
        </w:rPr>
      </w:pPr>
      <w:r w:rsidRPr="00E45289">
        <w:rPr>
          <w:rFonts w:ascii="Times New Roman" w:eastAsia="Times New Roman" w:hAnsi="Times New Roman" w:cs="Times New Roman"/>
          <w:b/>
          <w:color w:val="auto"/>
          <w:sz w:val="20"/>
          <w:szCs w:val="20"/>
          <w:lang w:bidi="ar-SA"/>
        </w:rPr>
        <w:t xml:space="preserve"> ПОЯСНИТЕЛЬНАЯ ЗАПИСКА</w:t>
      </w:r>
    </w:p>
    <w:p w14:paraId="1D3164C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Рабочая программа по краеведению для учащихся 5 классов разработана на основе нормативно-правовых документов:</w:t>
      </w:r>
    </w:p>
    <w:p w14:paraId="0AF31E27"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Приказ Министерства образования и науки Российской Федерации от 17.12.2010г. № 1897 «Об утверждении федерального государственного образовательного стандарта основного общего образования»;</w:t>
      </w:r>
    </w:p>
    <w:p w14:paraId="2BD8701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29503B55"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Цель изучения краеведения—формирование представлений об историческом прошлом и настоящем родного края, о личностях, оставивших заметный след в истории края, о вкладе, который внесли жители города в историко-культурное наследие региона</w:t>
      </w:r>
    </w:p>
    <w:p w14:paraId="0600E8B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xml:space="preserve">Задачи изучения краеведения: осознание учащимися своей связи с окружающим их “малым” миром, сопричастности к делам и традициям </w:t>
      </w:r>
      <w:proofErr w:type="gramStart"/>
      <w:r w:rsidRPr="00E45289">
        <w:rPr>
          <w:rFonts w:ascii="Times New Roman" w:eastAsia="Times New Roman" w:hAnsi="Times New Roman" w:cs="Times New Roman"/>
          <w:color w:val="auto"/>
          <w:sz w:val="20"/>
          <w:szCs w:val="20"/>
          <w:lang w:bidi="ar-SA"/>
        </w:rPr>
        <w:t>земляков;  формирование</w:t>
      </w:r>
      <w:proofErr w:type="gramEnd"/>
      <w:r w:rsidRPr="00E45289">
        <w:rPr>
          <w:rFonts w:ascii="Times New Roman" w:eastAsia="Times New Roman" w:hAnsi="Times New Roman" w:cs="Times New Roman"/>
          <w:color w:val="auto"/>
          <w:sz w:val="20"/>
          <w:szCs w:val="20"/>
          <w:lang w:bidi="ar-SA"/>
        </w:rPr>
        <w:t xml:space="preserve"> личностно-значимых ценностных ориентиров в контексте самореализации в условиях края и региона; развитие интеллектуальных и поисково-информационных умений в ходе изучения </w:t>
      </w:r>
      <w:r w:rsidRPr="00E45289">
        <w:rPr>
          <w:rFonts w:ascii="Times New Roman" w:eastAsia="Times New Roman" w:hAnsi="Times New Roman" w:cs="Times New Roman"/>
          <w:color w:val="auto"/>
          <w:sz w:val="20"/>
          <w:szCs w:val="20"/>
          <w:lang w:bidi="ar-SA"/>
        </w:rPr>
        <w:lastRenderedPageBreak/>
        <w:t>местного материала, воображения и эмоций в процессе исторической реконструкции местных сюжетов.</w:t>
      </w:r>
    </w:p>
    <w:p w14:paraId="6BECC790"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5B0CEA7"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xml:space="preserve">Основываясь на «Рекомендациях по созданию условий для дистанционного обучения детей – инвалидов, нуждающихся в обучении на дому» № 06-1254 от 30. 09. 2009 г., предлагаемая программа может быть применена для изучения предмета «история» в общеобразовательной школе учащимися 8 класса, имеющими ограниченные возможности здоровья (ОВЗ). У большинства таких детей отмечается недостаточный уровень познавательной активности, незрелость мотивации к учебной деятельности, сниженный уровень работоспособности и самостоятельности.  Недостаточное развитие эмоционально – волевой сферы, навыков учебно - познавательной деятельности у детей с ОВЗ сочетается с </w:t>
      </w:r>
      <w:proofErr w:type="gramStart"/>
      <w:r w:rsidRPr="00E45289">
        <w:rPr>
          <w:rFonts w:ascii="Times New Roman" w:eastAsia="Times New Roman" w:hAnsi="Times New Roman" w:cs="Times New Roman"/>
          <w:color w:val="auto"/>
          <w:sz w:val="20"/>
          <w:szCs w:val="20"/>
          <w:lang w:bidi="ar-SA"/>
        </w:rPr>
        <w:t>незрелостью  психических</w:t>
      </w:r>
      <w:proofErr w:type="gramEnd"/>
      <w:r w:rsidRPr="00E45289">
        <w:rPr>
          <w:rFonts w:ascii="Times New Roman" w:eastAsia="Times New Roman" w:hAnsi="Times New Roman" w:cs="Times New Roman"/>
          <w:color w:val="auto"/>
          <w:sz w:val="20"/>
          <w:szCs w:val="20"/>
          <w:lang w:bidi="ar-SA"/>
        </w:rPr>
        <w:t xml:space="preserve"> функций, с нарушениями памяти, с функциональной недостаточностью зрительного и слухового восприятия.</w:t>
      </w:r>
    </w:p>
    <w:p w14:paraId="1AF4D9E0"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Используемые технологии обучения – технология дифференцированного обучения, здоровье-сберегающие технологии, личностно-ориентированного обучения, ИКТ-технологии, технологии проблемного обучения.</w:t>
      </w:r>
    </w:p>
    <w:p w14:paraId="3E572DEF"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Согласно рабочей программы формами контроля являются проверочные работы, самостоятельные работы, тестирование, исторический диктант, работа с картой, написание эссе, составление развернутого плана.</w:t>
      </w:r>
    </w:p>
    <w:p w14:paraId="3189EF3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ab/>
      </w:r>
    </w:p>
    <w:p w14:paraId="13AAA5BD"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Планируемые результаты освоения учебного предмета, курса.</w:t>
      </w:r>
    </w:p>
    <w:p w14:paraId="14A5033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978969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Реализация данной программы предполагает:</w:t>
      </w:r>
    </w:p>
    <w:p w14:paraId="423506C0"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750D7EF"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в области познавательных УУД:</w:t>
      </w:r>
    </w:p>
    <w:p w14:paraId="437899A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4AC885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осуществление поиска необходимой информации для выполнения учебных заданий с использованием учебной литературы, энциклопедий, справочников;</w:t>
      </w:r>
    </w:p>
    <w:p w14:paraId="69F77387"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551800E5"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умение проводить сравнение и классификацию объектов по заданным критериям;</w:t>
      </w:r>
    </w:p>
    <w:p w14:paraId="14E73EE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6646150"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построение рассуждений в форме связи простых суждений об объекте, его истории;</w:t>
      </w:r>
    </w:p>
    <w:p w14:paraId="53F5DB2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9E6587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систематизацию краеведческих знаний;</w:t>
      </w:r>
    </w:p>
    <w:p w14:paraId="34DD990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3443ED9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в области регулятивных УУД:</w:t>
      </w:r>
    </w:p>
    <w:p w14:paraId="2CFFA4F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66682DAF"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принятие и сохранение учебной задачи;</w:t>
      </w:r>
    </w:p>
    <w:p w14:paraId="45AD74E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2A69C19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учитывание выделенных учителем ориентиров действия в новом материале;</w:t>
      </w:r>
    </w:p>
    <w:p w14:paraId="3633ABBF"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750909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планирование своих действий в соответствии с поставленной задачей и условиями её реализации, в том числе во внутреннем плане;</w:t>
      </w:r>
    </w:p>
    <w:p w14:paraId="68C787E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49B6B39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оценивание правильности выполнения действия на уровне адекватной ретроспективной оценки соответствия результатов требованиям данной задачи и заданной области.</w:t>
      </w:r>
    </w:p>
    <w:p w14:paraId="0113900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668A1C6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в области личностных УУД:</w:t>
      </w:r>
    </w:p>
    <w:p w14:paraId="5B70D23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23E819F"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проявление устойчивого интереса к историческому прошлому своей семьи и малой родины;</w:t>
      </w:r>
    </w:p>
    <w:p w14:paraId="02FF763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D672AC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уважительное и бережное отношение к родной природе, к памятникам архитектуры и культуры;</w:t>
      </w:r>
    </w:p>
    <w:p w14:paraId="19E18F88"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D4C207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проявление активной жизненной позиции, интереса к познанию, стремления к самовыражению и самореализации; инициативности и творчества в труде, бережного отношения к результатам труда, осознания значимости труда;</w:t>
      </w:r>
    </w:p>
    <w:p w14:paraId="6C86105A"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6E2E439B"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в области коммуникативных УУД:</w:t>
      </w:r>
    </w:p>
    <w:p w14:paraId="7FE4755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A7650F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формирование честности, уважительного и доброжелательного отношения к людям, самоуважения и соблюдения правил культуры, организованности, пунктуальности и требовательности к себе;</w:t>
      </w:r>
    </w:p>
    <w:p w14:paraId="280CDCCA"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07EE8C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побуждение интереса к самопознанию;</w:t>
      </w:r>
    </w:p>
    <w:p w14:paraId="6FB416D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6ADE2BE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использование речевых средств для решения различных коммуникативных задач, построение монологических высказываний;</w:t>
      </w:r>
    </w:p>
    <w:p w14:paraId="6847DE83"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2830497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формулирование собственного мнения и позиции, ориентирование на позицию партнера в общении и взаимодействии;</w:t>
      </w:r>
    </w:p>
    <w:p w14:paraId="5F7E459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A3FE3D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умение задавать вопросы.</w:t>
      </w:r>
    </w:p>
    <w:p w14:paraId="50151F0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55541A8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Личностные и метапредметные результаты</w:t>
      </w:r>
    </w:p>
    <w:p w14:paraId="168B3FE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71E7E77"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Личностные результаты:</w:t>
      </w:r>
    </w:p>
    <w:p w14:paraId="67E6925D"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389F2C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формировании у детей мотивации к обучению, о помощи им в самоорганизации и саморазвитии;</w:t>
      </w:r>
    </w:p>
    <w:p w14:paraId="2E343D00"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2514E80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развитие познавательных навыков обучающихся, умений самостоятельно конструировать свои знания, ориентироваться в информационном пространстве, развитие критического и творческого мышления, организация на занятии парно-групповой работы.</w:t>
      </w:r>
    </w:p>
    <w:p w14:paraId="2E15B21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15D6DD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Метапредметные результаты</w:t>
      </w:r>
    </w:p>
    <w:p w14:paraId="484B1935"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412F32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Регулятивные:</w:t>
      </w:r>
    </w:p>
    <w:p w14:paraId="6605E98A"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BDD47F3"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учитывать выделенные учителем ориентиры действия в новом учебном материале в сотрудничестве с учителем;</w:t>
      </w:r>
    </w:p>
    <w:p w14:paraId="431DEF9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6E7C9A0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планировать свое действие в соответствии с поставленной задачей и условиями ее реализации, в том числе во внутреннем плане;</w:t>
      </w:r>
    </w:p>
    <w:p w14:paraId="3D2D6D7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2CD11D3"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осуществлять итоговый и пошаговый контроль по результату;</w:t>
      </w:r>
    </w:p>
    <w:p w14:paraId="603189D7"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6781F42A"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в сотрудничестве с учителем ставить новые учебные задачи;</w:t>
      </w:r>
    </w:p>
    <w:p w14:paraId="7F80E125"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E4A4C3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преобразовывать практическую задачу в познавательную;</w:t>
      </w:r>
    </w:p>
    <w:p w14:paraId="535BAD7B"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F1B220B"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проявлять познавательную инициативу в учебном сотрудничестве</w:t>
      </w:r>
    </w:p>
    <w:p w14:paraId="4EF6027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4EC8B265"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Познавательные:</w:t>
      </w:r>
    </w:p>
    <w:p w14:paraId="0470A483"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063E49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умения учиться: навыках решения творческих задач и навыках поиска, анализа и интерпретации информации;</w:t>
      </w:r>
    </w:p>
    <w:p w14:paraId="43448A9B"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378646EF"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добывать необходимые знания и с их помощью проделывать конкретную работу;</w:t>
      </w:r>
    </w:p>
    <w:p w14:paraId="355C048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2625C638"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осуществлять поиск необходимой информации для выполнения учебных заданий с использованием учебной литературы;</w:t>
      </w:r>
    </w:p>
    <w:p w14:paraId="123227C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292C406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основам смыслового чтения художественных и познавательных текстов, выделять существенную информацию из текстов разных видов;</w:t>
      </w:r>
    </w:p>
    <w:p w14:paraId="21AE893B"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3FD3548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осуществлять анализ объектов с выделением существенных и несущественных признаков;</w:t>
      </w:r>
    </w:p>
    <w:p w14:paraId="295FA74D"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55A1F50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осуществлять расширенный поиск информации с использованием ресурсов библиотек и Интернета</w:t>
      </w:r>
    </w:p>
    <w:p w14:paraId="41423FB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259373CD"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Коммуникативные:</w:t>
      </w:r>
    </w:p>
    <w:p w14:paraId="24CE3FEA"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776AF9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Учиться выполнять различные роли в группе (лидера, исполнителя, критика);</w:t>
      </w:r>
    </w:p>
    <w:p w14:paraId="3F3A83C0"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42DD456D"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умение координировать свои усилия с усилиями других;</w:t>
      </w:r>
    </w:p>
    <w:p w14:paraId="3DBD36E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EF0CAC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формулировать собственное мнение и позицию; • договариваться и приходить к общему решению в совместной деятельности, в том числе в ситуации столкновения интересов;</w:t>
      </w:r>
    </w:p>
    <w:p w14:paraId="16A04CB3"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1EAB340A"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задавать вопросы;</w:t>
      </w:r>
    </w:p>
    <w:p w14:paraId="28F8224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5247AB93"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228DFF9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3C923D5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учитывать разные мнения и стремиться к координации различных позиций в сотрудничестве;</w:t>
      </w:r>
    </w:p>
    <w:p w14:paraId="5148CA8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08EDAF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учитывать разные мнения и интересы и обосновывать собственную позицию;</w:t>
      </w:r>
    </w:p>
    <w:p w14:paraId="3373E0FF"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F8B5C6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понимать относительность мнений и подходов к решению проблемы;</w:t>
      </w:r>
    </w:p>
    <w:p w14:paraId="20646CA7"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47A9141D"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3C75876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3D7953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продуктивно разрешать конфликты на основе учета интересов и позиций всех его участников;</w:t>
      </w:r>
    </w:p>
    <w:p w14:paraId="0083436F"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6C2D3C74" w14:textId="24B8BC92"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2F356529" w14:textId="77777777" w:rsidR="0064054E" w:rsidRPr="00E45289" w:rsidRDefault="0064054E" w:rsidP="0064054E">
      <w:pPr>
        <w:widowControl/>
        <w:jc w:val="both"/>
        <w:rPr>
          <w:rFonts w:ascii="Times New Roman" w:eastAsia="Times New Roman" w:hAnsi="Times New Roman" w:cs="Times New Roman"/>
          <w:b/>
          <w:color w:val="auto"/>
          <w:sz w:val="20"/>
          <w:szCs w:val="20"/>
          <w:lang w:bidi="ar-SA"/>
        </w:rPr>
      </w:pPr>
    </w:p>
    <w:p w14:paraId="5E26F232" w14:textId="5DE82DE4" w:rsidR="0064054E" w:rsidRPr="00E45289" w:rsidRDefault="0064054E" w:rsidP="0064054E">
      <w:pPr>
        <w:widowControl/>
        <w:jc w:val="both"/>
        <w:rPr>
          <w:rFonts w:ascii="Times New Roman" w:eastAsia="Times New Roman" w:hAnsi="Times New Roman" w:cs="Times New Roman"/>
          <w:b/>
          <w:color w:val="auto"/>
          <w:sz w:val="20"/>
          <w:szCs w:val="20"/>
          <w:lang w:bidi="ar-SA"/>
        </w:rPr>
      </w:pPr>
      <w:r w:rsidRPr="00E45289">
        <w:rPr>
          <w:rFonts w:ascii="Times New Roman" w:eastAsia="Times New Roman" w:hAnsi="Times New Roman" w:cs="Times New Roman"/>
          <w:b/>
          <w:color w:val="auto"/>
          <w:sz w:val="20"/>
          <w:szCs w:val="20"/>
          <w:lang w:bidi="ar-SA"/>
        </w:rPr>
        <w:t>Календарно-тематическое планирование</w:t>
      </w:r>
    </w:p>
    <w:p w14:paraId="1E0B3836" w14:textId="77777777" w:rsidR="0064054E" w:rsidRPr="00E45289" w:rsidRDefault="0064054E" w:rsidP="00107F7A">
      <w:pPr>
        <w:widowControl/>
        <w:jc w:val="both"/>
        <w:rPr>
          <w:rFonts w:ascii="Times New Roman" w:eastAsia="Times New Roman" w:hAnsi="Times New Roman" w:cs="Times New Roman"/>
          <w:color w:val="auto"/>
          <w:sz w:val="20"/>
          <w:szCs w:val="20"/>
          <w:lang w:bidi="ar-SA"/>
        </w:rPr>
      </w:pPr>
    </w:p>
    <w:tbl>
      <w:tblPr>
        <w:tblW w:w="5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22"/>
        <w:gridCol w:w="2160"/>
        <w:gridCol w:w="1101"/>
        <w:gridCol w:w="992"/>
        <w:gridCol w:w="993"/>
        <w:gridCol w:w="6"/>
      </w:tblGrid>
      <w:tr w:rsidR="0064054E" w:rsidRPr="00E45289" w14:paraId="4FC47B2D" w14:textId="77777777" w:rsidTr="00A93EC7">
        <w:trPr>
          <w:trHeight w:val="339"/>
        </w:trPr>
        <w:tc>
          <w:tcPr>
            <w:tcW w:w="675" w:type="dxa"/>
            <w:gridSpan w:val="2"/>
            <w:vMerge w:val="restart"/>
          </w:tcPr>
          <w:p w14:paraId="25296A26" w14:textId="77777777" w:rsidR="0064054E" w:rsidRPr="00E45289" w:rsidRDefault="0064054E" w:rsidP="00A93EC7">
            <w:pPr>
              <w:jc w:val="center"/>
              <w:rPr>
                <w:rFonts w:ascii="Times New Roman" w:eastAsia="Calibri" w:hAnsi="Times New Roman" w:cs="Times New Roman"/>
                <w:b/>
                <w:bCs/>
                <w:sz w:val="20"/>
                <w:szCs w:val="20"/>
                <w:lang w:eastAsia="en-US"/>
              </w:rPr>
            </w:pPr>
            <w:r w:rsidRPr="00E45289">
              <w:rPr>
                <w:rFonts w:ascii="Times New Roman" w:eastAsia="Calibri" w:hAnsi="Times New Roman" w:cs="Times New Roman"/>
                <w:b/>
                <w:bCs/>
                <w:sz w:val="20"/>
                <w:szCs w:val="20"/>
                <w:lang w:eastAsia="en-US"/>
              </w:rPr>
              <w:t>№</w:t>
            </w:r>
          </w:p>
        </w:tc>
        <w:tc>
          <w:tcPr>
            <w:tcW w:w="2160" w:type="dxa"/>
            <w:vMerge w:val="restart"/>
          </w:tcPr>
          <w:p w14:paraId="40D9FDC2" w14:textId="77777777" w:rsidR="0064054E" w:rsidRPr="00E45289" w:rsidRDefault="0064054E" w:rsidP="00A93EC7">
            <w:pPr>
              <w:jc w:val="center"/>
              <w:rPr>
                <w:rFonts w:ascii="Times New Roman" w:eastAsia="Calibri" w:hAnsi="Times New Roman" w:cs="Times New Roman"/>
                <w:b/>
                <w:bCs/>
                <w:sz w:val="20"/>
                <w:szCs w:val="20"/>
                <w:lang w:eastAsia="en-US"/>
              </w:rPr>
            </w:pPr>
            <w:r w:rsidRPr="00E45289">
              <w:rPr>
                <w:rFonts w:ascii="Times New Roman" w:eastAsia="Calibri" w:hAnsi="Times New Roman" w:cs="Times New Roman"/>
                <w:b/>
                <w:bCs/>
                <w:sz w:val="20"/>
                <w:szCs w:val="20"/>
                <w:lang w:eastAsia="en-US"/>
              </w:rPr>
              <w:t>Тема урока</w:t>
            </w:r>
          </w:p>
          <w:p w14:paraId="05E8E009" w14:textId="77777777" w:rsidR="0064054E" w:rsidRPr="00E45289" w:rsidRDefault="0064054E" w:rsidP="00A93EC7">
            <w:pPr>
              <w:jc w:val="center"/>
              <w:rPr>
                <w:rFonts w:ascii="Times New Roman" w:eastAsia="Calibri" w:hAnsi="Times New Roman" w:cs="Times New Roman"/>
                <w:b/>
                <w:bCs/>
                <w:sz w:val="20"/>
                <w:szCs w:val="20"/>
                <w:lang w:eastAsia="en-US"/>
              </w:rPr>
            </w:pPr>
          </w:p>
        </w:tc>
        <w:tc>
          <w:tcPr>
            <w:tcW w:w="1101" w:type="dxa"/>
            <w:vMerge w:val="restart"/>
          </w:tcPr>
          <w:p w14:paraId="51E7639A" w14:textId="77777777" w:rsidR="0064054E" w:rsidRPr="00E45289" w:rsidRDefault="0064054E" w:rsidP="00A93EC7">
            <w:pPr>
              <w:ind w:left="57" w:right="57"/>
              <w:jc w:val="center"/>
              <w:rPr>
                <w:rFonts w:ascii="Times New Roman" w:eastAsia="Calibri" w:hAnsi="Times New Roman" w:cs="Times New Roman"/>
                <w:b/>
                <w:bCs/>
                <w:sz w:val="20"/>
                <w:szCs w:val="20"/>
                <w:lang w:eastAsia="en-US"/>
              </w:rPr>
            </w:pPr>
            <w:r w:rsidRPr="00E45289">
              <w:rPr>
                <w:rFonts w:ascii="Times New Roman" w:eastAsia="Calibri" w:hAnsi="Times New Roman" w:cs="Times New Roman"/>
                <w:b/>
                <w:bCs/>
                <w:sz w:val="20"/>
                <w:szCs w:val="20"/>
                <w:lang w:eastAsia="en-US"/>
              </w:rPr>
              <w:t>Кол-во часов</w:t>
            </w:r>
          </w:p>
        </w:tc>
        <w:tc>
          <w:tcPr>
            <w:tcW w:w="1991" w:type="dxa"/>
            <w:gridSpan w:val="3"/>
          </w:tcPr>
          <w:p w14:paraId="34E4FCD6" w14:textId="77777777" w:rsidR="0064054E" w:rsidRPr="00E45289" w:rsidRDefault="0064054E" w:rsidP="00A93EC7">
            <w:pPr>
              <w:jc w:val="center"/>
              <w:rPr>
                <w:rFonts w:ascii="Times New Roman" w:eastAsia="Calibri" w:hAnsi="Times New Roman" w:cs="Times New Roman"/>
                <w:b/>
                <w:bCs/>
                <w:sz w:val="20"/>
                <w:szCs w:val="20"/>
                <w:lang w:eastAsia="en-US"/>
              </w:rPr>
            </w:pPr>
            <w:r w:rsidRPr="00E45289">
              <w:rPr>
                <w:rFonts w:ascii="Times New Roman" w:eastAsia="Calibri" w:hAnsi="Times New Roman" w:cs="Times New Roman"/>
                <w:b/>
                <w:bCs/>
                <w:sz w:val="20"/>
                <w:szCs w:val="20"/>
                <w:lang w:eastAsia="en-US"/>
              </w:rPr>
              <w:t xml:space="preserve">Дата </w:t>
            </w:r>
            <w:r w:rsidRPr="00E45289">
              <w:rPr>
                <w:rFonts w:ascii="Times New Roman" w:eastAsia="Calibri" w:hAnsi="Times New Roman" w:cs="Times New Roman"/>
                <w:b/>
                <w:sz w:val="20"/>
                <w:szCs w:val="20"/>
                <w:lang w:eastAsia="en-US"/>
              </w:rPr>
              <w:t>проведения</w:t>
            </w:r>
          </w:p>
        </w:tc>
      </w:tr>
      <w:tr w:rsidR="0064054E" w:rsidRPr="00E45289" w14:paraId="0778CD37" w14:textId="77777777" w:rsidTr="00A93EC7">
        <w:trPr>
          <w:gridAfter w:val="1"/>
          <w:wAfter w:w="6" w:type="dxa"/>
        </w:trPr>
        <w:tc>
          <w:tcPr>
            <w:tcW w:w="675" w:type="dxa"/>
            <w:gridSpan w:val="2"/>
            <w:vMerge/>
          </w:tcPr>
          <w:p w14:paraId="3FB65A98" w14:textId="77777777" w:rsidR="0064054E" w:rsidRPr="00E45289" w:rsidRDefault="0064054E" w:rsidP="00A93EC7">
            <w:pPr>
              <w:jc w:val="center"/>
              <w:rPr>
                <w:rFonts w:ascii="Times New Roman" w:eastAsia="Calibri" w:hAnsi="Times New Roman" w:cs="Times New Roman"/>
                <w:b/>
                <w:bCs/>
                <w:sz w:val="20"/>
                <w:szCs w:val="20"/>
                <w:lang w:eastAsia="en-US"/>
              </w:rPr>
            </w:pPr>
          </w:p>
        </w:tc>
        <w:tc>
          <w:tcPr>
            <w:tcW w:w="2160" w:type="dxa"/>
            <w:vMerge/>
          </w:tcPr>
          <w:p w14:paraId="51BE4C9D" w14:textId="77777777" w:rsidR="0064054E" w:rsidRPr="00E45289" w:rsidRDefault="0064054E" w:rsidP="00A93EC7">
            <w:pPr>
              <w:jc w:val="center"/>
              <w:rPr>
                <w:rFonts w:ascii="Times New Roman" w:eastAsia="Calibri" w:hAnsi="Times New Roman" w:cs="Times New Roman"/>
                <w:b/>
                <w:bCs/>
                <w:sz w:val="20"/>
                <w:szCs w:val="20"/>
                <w:lang w:eastAsia="en-US"/>
              </w:rPr>
            </w:pPr>
          </w:p>
        </w:tc>
        <w:tc>
          <w:tcPr>
            <w:tcW w:w="1101" w:type="dxa"/>
            <w:vMerge/>
          </w:tcPr>
          <w:p w14:paraId="0C8E033F" w14:textId="77777777" w:rsidR="0064054E" w:rsidRPr="00E45289" w:rsidRDefault="0064054E" w:rsidP="00A93EC7">
            <w:pPr>
              <w:ind w:left="57" w:right="57"/>
              <w:jc w:val="center"/>
              <w:rPr>
                <w:rFonts w:ascii="Times New Roman" w:eastAsia="Calibri" w:hAnsi="Times New Roman" w:cs="Times New Roman"/>
                <w:b/>
                <w:bCs/>
                <w:sz w:val="20"/>
                <w:szCs w:val="20"/>
                <w:lang w:eastAsia="en-US"/>
              </w:rPr>
            </w:pPr>
          </w:p>
        </w:tc>
        <w:tc>
          <w:tcPr>
            <w:tcW w:w="992" w:type="dxa"/>
          </w:tcPr>
          <w:p w14:paraId="3F1F440E" w14:textId="77777777" w:rsidR="0064054E" w:rsidRPr="00E45289" w:rsidRDefault="0064054E" w:rsidP="00A93EC7">
            <w:pPr>
              <w:jc w:val="center"/>
              <w:rPr>
                <w:rFonts w:ascii="Times New Roman" w:eastAsia="Calibri" w:hAnsi="Times New Roman" w:cs="Times New Roman"/>
                <w:b/>
                <w:bCs/>
                <w:sz w:val="20"/>
                <w:szCs w:val="20"/>
                <w:lang w:eastAsia="en-US"/>
              </w:rPr>
            </w:pPr>
            <w:r w:rsidRPr="00E45289">
              <w:rPr>
                <w:rFonts w:ascii="Times New Roman" w:eastAsia="Calibri" w:hAnsi="Times New Roman" w:cs="Times New Roman"/>
                <w:b/>
                <w:bCs/>
                <w:sz w:val="20"/>
                <w:szCs w:val="20"/>
                <w:lang w:eastAsia="en-US"/>
              </w:rPr>
              <w:t>По плану</w:t>
            </w:r>
          </w:p>
        </w:tc>
        <w:tc>
          <w:tcPr>
            <w:tcW w:w="993" w:type="dxa"/>
          </w:tcPr>
          <w:p w14:paraId="2D82A175" w14:textId="77777777" w:rsidR="0064054E" w:rsidRPr="00E45289" w:rsidRDefault="0064054E" w:rsidP="00A93EC7">
            <w:pPr>
              <w:jc w:val="center"/>
              <w:rPr>
                <w:rFonts w:ascii="Times New Roman" w:eastAsia="Calibri" w:hAnsi="Times New Roman" w:cs="Times New Roman"/>
                <w:b/>
                <w:bCs/>
                <w:sz w:val="20"/>
                <w:szCs w:val="20"/>
                <w:lang w:eastAsia="en-US"/>
              </w:rPr>
            </w:pPr>
            <w:r w:rsidRPr="00E45289">
              <w:rPr>
                <w:rFonts w:ascii="Times New Roman" w:eastAsia="Calibri" w:hAnsi="Times New Roman" w:cs="Times New Roman"/>
                <w:b/>
                <w:bCs/>
                <w:sz w:val="20"/>
                <w:szCs w:val="20"/>
                <w:lang w:eastAsia="en-US"/>
              </w:rPr>
              <w:t>По факту</w:t>
            </w:r>
          </w:p>
        </w:tc>
      </w:tr>
      <w:tr w:rsidR="0064054E" w:rsidRPr="00E45289" w14:paraId="6B32BDFF" w14:textId="77777777" w:rsidTr="0064054E">
        <w:trPr>
          <w:gridAfter w:val="1"/>
          <w:wAfter w:w="6" w:type="dxa"/>
          <w:trHeight w:val="1690"/>
        </w:trPr>
        <w:tc>
          <w:tcPr>
            <w:tcW w:w="675" w:type="dxa"/>
            <w:gridSpan w:val="2"/>
          </w:tcPr>
          <w:p w14:paraId="406563F0" w14:textId="77777777"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1</w:t>
            </w:r>
          </w:p>
        </w:tc>
        <w:tc>
          <w:tcPr>
            <w:tcW w:w="2160" w:type="dxa"/>
          </w:tcPr>
          <w:p w14:paraId="0CB7C76E" w14:textId="77777777" w:rsidR="0064054E" w:rsidRPr="00E45289" w:rsidRDefault="0064054E" w:rsidP="00A93EC7">
            <w:pPr>
              <w:rPr>
                <w:rFonts w:ascii="Times New Roman" w:eastAsia="Calibri" w:hAnsi="Times New Roman" w:cs="Times New Roman"/>
                <w:b/>
                <w:bCs/>
                <w:sz w:val="20"/>
                <w:szCs w:val="20"/>
                <w:lang w:eastAsia="en-US"/>
              </w:rPr>
            </w:pPr>
            <w:r w:rsidRPr="00E45289">
              <w:rPr>
                <w:rFonts w:ascii="Times New Roman" w:eastAsia="Calibri" w:hAnsi="Times New Roman" w:cs="Times New Roman"/>
                <w:b/>
                <w:sz w:val="20"/>
                <w:szCs w:val="20"/>
                <w:lang w:eastAsia="en-US"/>
              </w:rPr>
              <w:t>Введение.*</w:t>
            </w:r>
            <w:r w:rsidRPr="00E45289">
              <w:rPr>
                <w:rFonts w:ascii="Times New Roman" w:eastAsia="Calibri" w:hAnsi="Times New Roman" w:cs="Times New Roman"/>
                <w:sz w:val="20"/>
                <w:szCs w:val="20"/>
                <w:lang w:eastAsia="en-US"/>
              </w:rPr>
              <w:t>Краеведение – наука о родном крае.</w:t>
            </w:r>
          </w:p>
        </w:tc>
        <w:tc>
          <w:tcPr>
            <w:tcW w:w="1101" w:type="dxa"/>
          </w:tcPr>
          <w:p w14:paraId="016A8741" w14:textId="77777777"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1</w:t>
            </w:r>
          </w:p>
        </w:tc>
        <w:tc>
          <w:tcPr>
            <w:tcW w:w="992" w:type="dxa"/>
          </w:tcPr>
          <w:p w14:paraId="6ED3763E"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416C1A1E"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1CEBCA73" w14:textId="77777777" w:rsidTr="00A93EC7">
        <w:trPr>
          <w:gridAfter w:val="1"/>
          <w:wAfter w:w="6" w:type="dxa"/>
        </w:trPr>
        <w:tc>
          <w:tcPr>
            <w:tcW w:w="653" w:type="dxa"/>
          </w:tcPr>
          <w:p w14:paraId="14AFDC52" w14:textId="03A7EFBC"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2-3</w:t>
            </w:r>
          </w:p>
        </w:tc>
        <w:tc>
          <w:tcPr>
            <w:tcW w:w="2182" w:type="dxa"/>
            <w:gridSpan w:val="2"/>
          </w:tcPr>
          <w:p w14:paraId="39A3F2DB"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Исторические источники</w:t>
            </w:r>
          </w:p>
        </w:tc>
        <w:tc>
          <w:tcPr>
            <w:tcW w:w="1101" w:type="dxa"/>
          </w:tcPr>
          <w:p w14:paraId="61A896D2" w14:textId="0A0FFF1D"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2</w:t>
            </w:r>
          </w:p>
        </w:tc>
        <w:tc>
          <w:tcPr>
            <w:tcW w:w="992" w:type="dxa"/>
          </w:tcPr>
          <w:p w14:paraId="1BAED946"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1DD203E3"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4D5604AA" w14:textId="77777777" w:rsidTr="00A93EC7">
        <w:trPr>
          <w:gridAfter w:val="1"/>
          <w:wAfter w:w="6" w:type="dxa"/>
        </w:trPr>
        <w:tc>
          <w:tcPr>
            <w:tcW w:w="653" w:type="dxa"/>
          </w:tcPr>
          <w:p w14:paraId="1CC24CFC" w14:textId="69C4B536"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4-8</w:t>
            </w:r>
          </w:p>
        </w:tc>
        <w:tc>
          <w:tcPr>
            <w:tcW w:w="2182" w:type="dxa"/>
            <w:gridSpan w:val="2"/>
          </w:tcPr>
          <w:p w14:paraId="651023A8"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Наш край в древности</w:t>
            </w:r>
          </w:p>
        </w:tc>
        <w:tc>
          <w:tcPr>
            <w:tcW w:w="1101" w:type="dxa"/>
          </w:tcPr>
          <w:p w14:paraId="3734C224" w14:textId="6B3A1168"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4</w:t>
            </w:r>
          </w:p>
        </w:tc>
        <w:tc>
          <w:tcPr>
            <w:tcW w:w="992" w:type="dxa"/>
          </w:tcPr>
          <w:p w14:paraId="7E08BE4F"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3079D7BC"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1FD6CA2D" w14:textId="77777777" w:rsidTr="00A93EC7">
        <w:trPr>
          <w:gridAfter w:val="1"/>
          <w:wAfter w:w="6" w:type="dxa"/>
        </w:trPr>
        <w:tc>
          <w:tcPr>
            <w:tcW w:w="653" w:type="dxa"/>
          </w:tcPr>
          <w:p w14:paraId="77FDBE87" w14:textId="2BB4A8F0"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9-10</w:t>
            </w:r>
          </w:p>
        </w:tc>
        <w:tc>
          <w:tcPr>
            <w:tcW w:w="2182" w:type="dxa"/>
            <w:gridSpan w:val="2"/>
          </w:tcPr>
          <w:p w14:paraId="5C8339E7"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Топонимика города, села, района</w:t>
            </w:r>
          </w:p>
        </w:tc>
        <w:tc>
          <w:tcPr>
            <w:tcW w:w="1101" w:type="dxa"/>
          </w:tcPr>
          <w:p w14:paraId="31512C4F" w14:textId="566DA7E3"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2</w:t>
            </w:r>
          </w:p>
        </w:tc>
        <w:tc>
          <w:tcPr>
            <w:tcW w:w="992" w:type="dxa"/>
          </w:tcPr>
          <w:p w14:paraId="121DA0ED"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15B36FDA"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4E03948D" w14:textId="77777777" w:rsidTr="00A93EC7">
        <w:trPr>
          <w:gridAfter w:val="1"/>
          <w:wAfter w:w="6" w:type="dxa"/>
        </w:trPr>
        <w:tc>
          <w:tcPr>
            <w:tcW w:w="653" w:type="dxa"/>
          </w:tcPr>
          <w:p w14:paraId="0E16DADF" w14:textId="7E1654F8"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11-12</w:t>
            </w:r>
          </w:p>
        </w:tc>
        <w:tc>
          <w:tcPr>
            <w:tcW w:w="2182" w:type="dxa"/>
            <w:gridSpan w:val="2"/>
          </w:tcPr>
          <w:p w14:paraId="1DD74B2C"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Музеи, библиотеки, архивы - хранители исторического наследия</w:t>
            </w:r>
          </w:p>
        </w:tc>
        <w:tc>
          <w:tcPr>
            <w:tcW w:w="1101" w:type="dxa"/>
          </w:tcPr>
          <w:p w14:paraId="676B8643" w14:textId="0EE5E449"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2</w:t>
            </w:r>
          </w:p>
        </w:tc>
        <w:tc>
          <w:tcPr>
            <w:tcW w:w="992" w:type="dxa"/>
          </w:tcPr>
          <w:p w14:paraId="230AA9C9"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6B2037A5"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47ECE613" w14:textId="77777777" w:rsidTr="00A93EC7">
        <w:trPr>
          <w:gridAfter w:val="1"/>
          <w:wAfter w:w="6" w:type="dxa"/>
        </w:trPr>
        <w:tc>
          <w:tcPr>
            <w:tcW w:w="653" w:type="dxa"/>
          </w:tcPr>
          <w:p w14:paraId="7A66B65E" w14:textId="7B987816"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13</w:t>
            </w:r>
          </w:p>
        </w:tc>
        <w:tc>
          <w:tcPr>
            <w:tcW w:w="2182" w:type="dxa"/>
            <w:gridSpan w:val="2"/>
          </w:tcPr>
          <w:p w14:paraId="516F297C"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 xml:space="preserve">История основания </w:t>
            </w:r>
          </w:p>
        </w:tc>
        <w:tc>
          <w:tcPr>
            <w:tcW w:w="1101" w:type="dxa"/>
          </w:tcPr>
          <w:p w14:paraId="30976545" w14:textId="77777777"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1</w:t>
            </w:r>
          </w:p>
        </w:tc>
        <w:tc>
          <w:tcPr>
            <w:tcW w:w="992" w:type="dxa"/>
          </w:tcPr>
          <w:p w14:paraId="3B14DF22"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2AC0F7BD"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510360CF" w14:textId="77777777" w:rsidTr="00A93EC7">
        <w:trPr>
          <w:gridAfter w:val="1"/>
          <w:wAfter w:w="6" w:type="dxa"/>
        </w:trPr>
        <w:tc>
          <w:tcPr>
            <w:tcW w:w="653" w:type="dxa"/>
          </w:tcPr>
          <w:p w14:paraId="66434DA1" w14:textId="065B26FA"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14-18</w:t>
            </w:r>
          </w:p>
        </w:tc>
        <w:tc>
          <w:tcPr>
            <w:tcW w:w="2182" w:type="dxa"/>
            <w:gridSpan w:val="2"/>
          </w:tcPr>
          <w:p w14:paraId="3F05F474"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Моя малая родина</w:t>
            </w:r>
          </w:p>
        </w:tc>
        <w:tc>
          <w:tcPr>
            <w:tcW w:w="1101" w:type="dxa"/>
          </w:tcPr>
          <w:p w14:paraId="627FCD3F" w14:textId="0BE23F42"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4</w:t>
            </w:r>
          </w:p>
        </w:tc>
        <w:tc>
          <w:tcPr>
            <w:tcW w:w="992" w:type="dxa"/>
          </w:tcPr>
          <w:p w14:paraId="5BF1D22F"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67194F48"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49BC3A50" w14:textId="77777777" w:rsidTr="00A93EC7">
        <w:trPr>
          <w:gridAfter w:val="1"/>
          <w:wAfter w:w="6" w:type="dxa"/>
        </w:trPr>
        <w:tc>
          <w:tcPr>
            <w:tcW w:w="653" w:type="dxa"/>
          </w:tcPr>
          <w:p w14:paraId="09A5D55F" w14:textId="260EAB6C"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19-21</w:t>
            </w:r>
          </w:p>
        </w:tc>
        <w:tc>
          <w:tcPr>
            <w:tcW w:w="2182" w:type="dxa"/>
            <w:gridSpan w:val="2"/>
          </w:tcPr>
          <w:p w14:paraId="39F74DC4"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История моей улицы.</w:t>
            </w:r>
          </w:p>
          <w:p w14:paraId="5F6F3124" w14:textId="77777777" w:rsidR="0064054E" w:rsidRPr="00E45289" w:rsidRDefault="0064054E" w:rsidP="00A93EC7">
            <w:pPr>
              <w:ind w:left="360"/>
              <w:rPr>
                <w:rFonts w:ascii="Times New Roman" w:hAnsi="Times New Roman" w:cs="Times New Roman"/>
                <w:sz w:val="20"/>
                <w:szCs w:val="20"/>
              </w:rPr>
            </w:pPr>
          </w:p>
          <w:p w14:paraId="47BD2338" w14:textId="77777777" w:rsidR="0064054E" w:rsidRPr="00E45289" w:rsidRDefault="0064054E" w:rsidP="00A93EC7">
            <w:pPr>
              <w:rPr>
                <w:rFonts w:ascii="Times New Roman" w:hAnsi="Times New Roman" w:cs="Times New Roman"/>
                <w:sz w:val="20"/>
                <w:szCs w:val="20"/>
              </w:rPr>
            </w:pPr>
          </w:p>
        </w:tc>
        <w:tc>
          <w:tcPr>
            <w:tcW w:w="1101" w:type="dxa"/>
          </w:tcPr>
          <w:p w14:paraId="3DFCFFD3" w14:textId="654874D1"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3</w:t>
            </w:r>
          </w:p>
        </w:tc>
        <w:tc>
          <w:tcPr>
            <w:tcW w:w="992" w:type="dxa"/>
          </w:tcPr>
          <w:p w14:paraId="2DEF0B62"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46947E40"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6B666022" w14:textId="77777777" w:rsidTr="00A93EC7">
        <w:trPr>
          <w:gridAfter w:val="1"/>
          <w:wAfter w:w="6" w:type="dxa"/>
        </w:trPr>
        <w:tc>
          <w:tcPr>
            <w:tcW w:w="653" w:type="dxa"/>
          </w:tcPr>
          <w:p w14:paraId="5515D977" w14:textId="379C876E"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22-23</w:t>
            </w:r>
          </w:p>
        </w:tc>
        <w:tc>
          <w:tcPr>
            <w:tcW w:w="2182" w:type="dxa"/>
            <w:gridSpan w:val="2"/>
          </w:tcPr>
          <w:p w14:paraId="4244923B"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 xml:space="preserve">Выдающиеся люди нашего края </w:t>
            </w:r>
          </w:p>
        </w:tc>
        <w:tc>
          <w:tcPr>
            <w:tcW w:w="1101" w:type="dxa"/>
          </w:tcPr>
          <w:p w14:paraId="5BAABFC4" w14:textId="5505D183"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2</w:t>
            </w:r>
          </w:p>
        </w:tc>
        <w:tc>
          <w:tcPr>
            <w:tcW w:w="992" w:type="dxa"/>
          </w:tcPr>
          <w:p w14:paraId="408BB658"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4ADF1646"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545419C0" w14:textId="77777777" w:rsidTr="00A93EC7">
        <w:trPr>
          <w:gridAfter w:val="1"/>
          <w:wAfter w:w="6" w:type="dxa"/>
        </w:trPr>
        <w:tc>
          <w:tcPr>
            <w:tcW w:w="653" w:type="dxa"/>
          </w:tcPr>
          <w:p w14:paraId="5182D6FC" w14:textId="79423D0A"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24-25</w:t>
            </w:r>
          </w:p>
        </w:tc>
        <w:tc>
          <w:tcPr>
            <w:tcW w:w="2182" w:type="dxa"/>
            <w:gridSpan w:val="2"/>
          </w:tcPr>
          <w:p w14:paraId="237E6B46" w14:textId="77777777" w:rsidR="0064054E" w:rsidRPr="00E45289" w:rsidRDefault="0064054E" w:rsidP="00A93EC7">
            <w:pPr>
              <w:pStyle w:val="aff6"/>
              <w:spacing w:before="0" w:beforeAutospacing="0" w:after="0" w:afterAutospacing="0"/>
              <w:rPr>
                <w:rFonts w:ascii="Times New Roman" w:hAnsi="Times New Roman"/>
                <w:sz w:val="20"/>
                <w:szCs w:val="20"/>
              </w:rPr>
            </w:pPr>
            <w:r w:rsidRPr="00E45289">
              <w:rPr>
                <w:rFonts w:ascii="Times New Roman" w:hAnsi="Times New Roman"/>
                <w:sz w:val="20"/>
                <w:szCs w:val="20"/>
              </w:rPr>
              <w:t>История моей семьи в истории страны</w:t>
            </w:r>
          </w:p>
        </w:tc>
        <w:tc>
          <w:tcPr>
            <w:tcW w:w="1101" w:type="dxa"/>
          </w:tcPr>
          <w:p w14:paraId="43E61B38" w14:textId="77777777"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2</w:t>
            </w:r>
          </w:p>
        </w:tc>
        <w:tc>
          <w:tcPr>
            <w:tcW w:w="992" w:type="dxa"/>
          </w:tcPr>
          <w:p w14:paraId="6DAF156C"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70D5C784"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22E9B7A7" w14:textId="77777777" w:rsidTr="0064054E">
        <w:trPr>
          <w:gridAfter w:val="1"/>
          <w:wAfter w:w="6" w:type="dxa"/>
          <w:trHeight w:val="1264"/>
        </w:trPr>
        <w:tc>
          <w:tcPr>
            <w:tcW w:w="653" w:type="dxa"/>
          </w:tcPr>
          <w:p w14:paraId="396CABE6" w14:textId="7118794A"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lastRenderedPageBreak/>
              <w:t>26-29</w:t>
            </w:r>
          </w:p>
        </w:tc>
        <w:tc>
          <w:tcPr>
            <w:tcW w:w="2182" w:type="dxa"/>
            <w:gridSpan w:val="2"/>
          </w:tcPr>
          <w:p w14:paraId="190B6588" w14:textId="77777777" w:rsidR="0064054E" w:rsidRPr="00E45289" w:rsidRDefault="0064054E" w:rsidP="00A93EC7">
            <w:pPr>
              <w:pStyle w:val="aff6"/>
              <w:spacing w:before="0" w:beforeAutospacing="0" w:after="0" w:afterAutospacing="0"/>
              <w:rPr>
                <w:rFonts w:ascii="Times New Roman" w:hAnsi="Times New Roman"/>
                <w:sz w:val="20"/>
                <w:szCs w:val="20"/>
              </w:rPr>
            </w:pPr>
            <w:r w:rsidRPr="00E45289">
              <w:rPr>
                <w:rFonts w:ascii="Times New Roman" w:hAnsi="Times New Roman"/>
                <w:sz w:val="20"/>
                <w:szCs w:val="20"/>
              </w:rPr>
              <w:t>Воины Великой Отечественной войны – наши земляки</w:t>
            </w:r>
          </w:p>
        </w:tc>
        <w:tc>
          <w:tcPr>
            <w:tcW w:w="1101" w:type="dxa"/>
          </w:tcPr>
          <w:p w14:paraId="6542D71D" w14:textId="63F3BD08"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4</w:t>
            </w:r>
          </w:p>
        </w:tc>
        <w:tc>
          <w:tcPr>
            <w:tcW w:w="992" w:type="dxa"/>
          </w:tcPr>
          <w:p w14:paraId="50436307"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443AE82C"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38E6D95F" w14:textId="77777777" w:rsidTr="00A93EC7">
        <w:trPr>
          <w:gridAfter w:val="1"/>
          <w:wAfter w:w="6" w:type="dxa"/>
        </w:trPr>
        <w:tc>
          <w:tcPr>
            <w:tcW w:w="653" w:type="dxa"/>
          </w:tcPr>
          <w:p w14:paraId="7B374912" w14:textId="735732C7"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30-31</w:t>
            </w:r>
          </w:p>
        </w:tc>
        <w:tc>
          <w:tcPr>
            <w:tcW w:w="2182" w:type="dxa"/>
            <w:gridSpan w:val="2"/>
          </w:tcPr>
          <w:p w14:paraId="12FB3BB7"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История одной фотографии</w:t>
            </w:r>
          </w:p>
        </w:tc>
        <w:tc>
          <w:tcPr>
            <w:tcW w:w="1101" w:type="dxa"/>
          </w:tcPr>
          <w:p w14:paraId="4B2E9ED7" w14:textId="453B36B6"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2</w:t>
            </w:r>
          </w:p>
        </w:tc>
        <w:tc>
          <w:tcPr>
            <w:tcW w:w="992" w:type="dxa"/>
          </w:tcPr>
          <w:p w14:paraId="56908342"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01085D10"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76B57A54" w14:textId="77777777" w:rsidTr="00A93EC7">
        <w:trPr>
          <w:gridAfter w:val="1"/>
          <w:wAfter w:w="6" w:type="dxa"/>
        </w:trPr>
        <w:tc>
          <w:tcPr>
            <w:tcW w:w="653" w:type="dxa"/>
          </w:tcPr>
          <w:p w14:paraId="0B2DF1F3" w14:textId="1139CAAE"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32</w:t>
            </w:r>
          </w:p>
        </w:tc>
        <w:tc>
          <w:tcPr>
            <w:tcW w:w="2182" w:type="dxa"/>
            <w:gridSpan w:val="2"/>
          </w:tcPr>
          <w:p w14:paraId="7CA7AD72" w14:textId="77777777" w:rsidR="0064054E" w:rsidRPr="00E45289" w:rsidRDefault="0064054E" w:rsidP="00A93EC7">
            <w:pPr>
              <w:rPr>
                <w:rFonts w:ascii="Times New Roman" w:hAnsi="Times New Roman" w:cs="Times New Roman"/>
                <w:sz w:val="20"/>
                <w:szCs w:val="20"/>
              </w:rPr>
            </w:pPr>
            <w:r w:rsidRPr="00E45289">
              <w:rPr>
                <w:rStyle w:val="c2"/>
                <w:rFonts w:ascii="Times New Roman" w:hAnsi="Times New Roman" w:cs="Times New Roman"/>
                <w:sz w:val="20"/>
                <w:szCs w:val="20"/>
              </w:rPr>
              <w:t>Национальные праздники и обряды.</w:t>
            </w:r>
          </w:p>
        </w:tc>
        <w:tc>
          <w:tcPr>
            <w:tcW w:w="1101" w:type="dxa"/>
          </w:tcPr>
          <w:p w14:paraId="47B5FB21" w14:textId="77777777"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1</w:t>
            </w:r>
          </w:p>
        </w:tc>
        <w:tc>
          <w:tcPr>
            <w:tcW w:w="992" w:type="dxa"/>
          </w:tcPr>
          <w:p w14:paraId="2B6FFFA0"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02AE606A" w14:textId="77777777" w:rsidR="0064054E" w:rsidRPr="00E45289" w:rsidRDefault="0064054E" w:rsidP="00A93EC7">
            <w:pPr>
              <w:rPr>
                <w:rFonts w:ascii="Times New Roman" w:eastAsia="Calibri" w:hAnsi="Times New Roman" w:cs="Times New Roman"/>
                <w:b/>
                <w:bCs/>
                <w:sz w:val="20"/>
                <w:szCs w:val="20"/>
                <w:lang w:eastAsia="en-US"/>
              </w:rPr>
            </w:pPr>
          </w:p>
        </w:tc>
      </w:tr>
      <w:tr w:rsidR="0064054E" w:rsidRPr="00E45289" w14:paraId="0817C840" w14:textId="77777777" w:rsidTr="00A93EC7">
        <w:trPr>
          <w:gridAfter w:val="1"/>
          <w:wAfter w:w="6" w:type="dxa"/>
        </w:trPr>
        <w:tc>
          <w:tcPr>
            <w:tcW w:w="653" w:type="dxa"/>
          </w:tcPr>
          <w:p w14:paraId="2B22CEB9" w14:textId="7E883236" w:rsidR="0064054E" w:rsidRPr="00E45289" w:rsidRDefault="0064054E" w:rsidP="00A93EC7">
            <w:pPr>
              <w:rPr>
                <w:rFonts w:ascii="Times New Roman" w:eastAsia="Calibri" w:hAnsi="Times New Roman" w:cs="Times New Roman"/>
                <w:bCs/>
                <w:sz w:val="20"/>
                <w:szCs w:val="20"/>
                <w:lang w:eastAsia="en-US"/>
              </w:rPr>
            </w:pPr>
            <w:r w:rsidRPr="00E45289">
              <w:rPr>
                <w:rFonts w:ascii="Times New Roman" w:eastAsia="Calibri" w:hAnsi="Times New Roman" w:cs="Times New Roman"/>
                <w:bCs/>
                <w:sz w:val="20"/>
                <w:szCs w:val="20"/>
                <w:lang w:eastAsia="en-US"/>
              </w:rPr>
              <w:t>33-34</w:t>
            </w:r>
          </w:p>
        </w:tc>
        <w:tc>
          <w:tcPr>
            <w:tcW w:w="2182" w:type="dxa"/>
            <w:gridSpan w:val="2"/>
          </w:tcPr>
          <w:p w14:paraId="71615078" w14:textId="77777777" w:rsidR="0064054E" w:rsidRPr="00E45289" w:rsidRDefault="0064054E" w:rsidP="00A93EC7">
            <w:pPr>
              <w:rPr>
                <w:rFonts w:ascii="Times New Roman" w:hAnsi="Times New Roman" w:cs="Times New Roman"/>
                <w:sz w:val="20"/>
                <w:szCs w:val="20"/>
              </w:rPr>
            </w:pPr>
            <w:r w:rsidRPr="00E45289">
              <w:rPr>
                <w:rFonts w:ascii="Times New Roman" w:hAnsi="Times New Roman" w:cs="Times New Roman"/>
                <w:sz w:val="20"/>
                <w:szCs w:val="20"/>
              </w:rPr>
              <w:t>Защита проекта по краеведению</w:t>
            </w:r>
          </w:p>
        </w:tc>
        <w:tc>
          <w:tcPr>
            <w:tcW w:w="1101" w:type="dxa"/>
          </w:tcPr>
          <w:p w14:paraId="3D58ED73" w14:textId="25E4E734" w:rsidR="0064054E" w:rsidRPr="00E45289" w:rsidRDefault="0064054E" w:rsidP="00A93EC7">
            <w:pPr>
              <w:ind w:left="57" w:right="57"/>
              <w:rPr>
                <w:rFonts w:ascii="Times New Roman" w:eastAsia="Calibri" w:hAnsi="Times New Roman" w:cs="Times New Roman"/>
                <w:sz w:val="20"/>
                <w:szCs w:val="20"/>
                <w:lang w:eastAsia="en-US"/>
              </w:rPr>
            </w:pPr>
            <w:r w:rsidRPr="00E45289">
              <w:rPr>
                <w:rFonts w:ascii="Times New Roman" w:eastAsia="Calibri" w:hAnsi="Times New Roman" w:cs="Times New Roman"/>
                <w:sz w:val="20"/>
                <w:szCs w:val="20"/>
                <w:lang w:eastAsia="en-US"/>
              </w:rPr>
              <w:t>2</w:t>
            </w:r>
          </w:p>
        </w:tc>
        <w:tc>
          <w:tcPr>
            <w:tcW w:w="992" w:type="dxa"/>
          </w:tcPr>
          <w:p w14:paraId="179A3750" w14:textId="77777777" w:rsidR="0064054E" w:rsidRPr="00E45289" w:rsidRDefault="0064054E" w:rsidP="00A93EC7">
            <w:pPr>
              <w:rPr>
                <w:rFonts w:ascii="Times New Roman" w:eastAsia="Calibri" w:hAnsi="Times New Roman" w:cs="Times New Roman"/>
                <w:b/>
                <w:bCs/>
                <w:sz w:val="20"/>
                <w:szCs w:val="20"/>
                <w:lang w:eastAsia="en-US"/>
              </w:rPr>
            </w:pPr>
          </w:p>
        </w:tc>
        <w:tc>
          <w:tcPr>
            <w:tcW w:w="993" w:type="dxa"/>
          </w:tcPr>
          <w:p w14:paraId="1248A612" w14:textId="77777777" w:rsidR="0064054E" w:rsidRPr="00E45289" w:rsidRDefault="0064054E" w:rsidP="00A93EC7">
            <w:pPr>
              <w:rPr>
                <w:rFonts w:ascii="Times New Roman" w:eastAsia="Calibri" w:hAnsi="Times New Roman" w:cs="Times New Roman"/>
                <w:b/>
                <w:bCs/>
                <w:sz w:val="20"/>
                <w:szCs w:val="20"/>
                <w:lang w:eastAsia="en-US"/>
              </w:rPr>
            </w:pPr>
          </w:p>
        </w:tc>
      </w:tr>
    </w:tbl>
    <w:p w14:paraId="6248804B" w14:textId="77777777" w:rsidR="0064054E" w:rsidRPr="00E45289" w:rsidRDefault="0064054E" w:rsidP="00107F7A">
      <w:pPr>
        <w:widowControl/>
        <w:jc w:val="both"/>
        <w:rPr>
          <w:rFonts w:ascii="Times New Roman" w:eastAsia="Times New Roman" w:hAnsi="Times New Roman" w:cs="Times New Roman"/>
          <w:color w:val="auto"/>
          <w:sz w:val="20"/>
          <w:szCs w:val="20"/>
          <w:lang w:bidi="ar-SA"/>
        </w:rPr>
      </w:pPr>
    </w:p>
    <w:p w14:paraId="0D338AEA"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Учебно-методическое обеспечение</w:t>
      </w:r>
    </w:p>
    <w:p w14:paraId="0D64F6AC"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557D8C8"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Литература для учителя</w:t>
      </w:r>
    </w:p>
    <w:p w14:paraId="4624689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7DCE47E4"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http://mediateka.km.ru/- Электронный каталог учебных изданий.</w:t>
      </w:r>
    </w:p>
    <w:p w14:paraId="6DA8F581"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http://www.ndce.ru/ - Образовательные ресурсы для учеников, учителей, родителей администраторов.</w:t>
      </w:r>
    </w:p>
    <w:p w14:paraId="05DF437D"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http://nauka.relis.ru/04/0105/04105000.htm - Сборник научно-познавательных статей, заметок и публикаций!</w:t>
      </w:r>
    </w:p>
    <w:p w14:paraId="612CBBFE"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C34F83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6722E989"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xml:space="preserve">Интернет ресурсы  </w:t>
      </w:r>
    </w:p>
    <w:p w14:paraId="41661645"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
    <w:p w14:paraId="0471255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http://www.prosv.ru/ Сайт издательства ПРОСВЕЩЕНИЕ</w:t>
      </w:r>
    </w:p>
    <w:p w14:paraId="03B15C83"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proofErr w:type="gramStart"/>
      <w:r w:rsidRPr="00E45289">
        <w:rPr>
          <w:rFonts w:ascii="Times New Roman" w:eastAsia="Times New Roman" w:hAnsi="Times New Roman" w:cs="Times New Roman"/>
          <w:color w:val="auto"/>
          <w:sz w:val="20"/>
          <w:szCs w:val="20"/>
          <w:lang w:bidi="ar-SA"/>
        </w:rPr>
        <w:t>http://www.edu.ru  Федеральный</w:t>
      </w:r>
      <w:proofErr w:type="gramEnd"/>
      <w:r w:rsidRPr="00E45289">
        <w:rPr>
          <w:rFonts w:ascii="Times New Roman" w:eastAsia="Times New Roman" w:hAnsi="Times New Roman" w:cs="Times New Roman"/>
          <w:color w:val="auto"/>
          <w:sz w:val="20"/>
          <w:szCs w:val="20"/>
          <w:lang w:bidi="ar-SA"/>
        </w:rPr>
        <w:t xml:space="preserve"> портал «Российское образование».</w:t>
      </w:r>
    </w:p>
    <w:p w14:paraId="4636B706"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http://nauka.relis.ru/04/0105/04105000.htm - Сборник научно-познавательных статей, заметок и публикаций!</w:t>
      </w:r>
    </w:p>
    <w:p w14:paraId="2F254DC3"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ЦИФРОВЫЕ ОБРАЗОВАТЕЛЬНЫЕ РЕСУРСЫ И РЕСУРСЫ СЕТИ ИНТЕРНЕТ</w:t>
      </w:r>
    </w:p>
    <w:p w14:paraId="45250922"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xml:space="preserve"> http://school-collection.edu.ru/catalog/rubr/2d5dc937-826a-4695-8479-da00a58992ce/?interface=catalog&amp;class</w:t>
      </w:r>
      <w:proofErr w:type="gramStart"/>
      <w:r w:rsidRPr="00E45289">
        <w:rPr>
          <w:rFonts w:ascii="Times New Roman" w:eastAsia="Times New Roman" w:hAnsi="Times New Roman" w:cs="Times New Roman"/>
          <w:color w:val="auto"/>
          <w:sz w:val="20"/>
          <w:szCs w:val="20"/>
          <w:lang w:bidi="ar-SA"/>
        </w:rPr>
        <w:t>[]=</w:t>
      </w:r>
      <w:proofErr w:type="gramEnd"/>
      <w:r w:rsidRPr="00E45289">
        <w:rPr>
          <w:rFonts w:ascii="Times New Roman" w:eastAsia="Times New Roman" w:hAnsi="Times New Roman" w:cs="Times New Roman"/>
          <w:color w:val="auto"/>
          <w:sz w:val="20"/>
          <w:szCs w:val="20"/>
          <w:lang w:bidi="ar-SA"/>
        </w:rPr>
        <w:t>48&amp;subject[]=28</w:t>
      </w:r>
    </w:p>
    <w:p w14:paraId="38DC2848"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xml:space="preserve">   https://uchi.ru/teachers/lk/subjects/modern_geo УЧИ.РУ</w:t>
      </w:r>
    </w:p>
    <w:p w14:paraId="71021E35" w14:textId="77777777" w:rsidR="0064054E" w:rsidRPr="00E45289"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xml:space="preserve">  https://resh.edu.ru/subject/4/5/</w:t>
      </w:r>
    </w:p>
    <w:p w14:paraId="5A6DBA80" w14:textId="473516F3" w:rsidR="0064054E" w:rsidRDefault="0064054E" w:rsidP="0064054E">
      <w:pPr>
        <w:widowControl/>
        <w:jc w:val="both"/>
        <w:rPr>
          <w:rFonts w:ascii="Times New Roman" w:eastAsia="Times New Roman" w:hAnsi="Times New Roman" w:cs="Times New Roman"/>
          <w:color w:val="auto"/>
          <w:sz w:val="20"/>
          <w:szCs w:val="20"/>
          <w:lang w:bidi="ar-SA"/>
        </w:rPr>
      </w:pPr>
      <w:r w:rsidRPr="00E45289">
        <w:rPr>
          <w:rFonts w:ascii="Times New Roman" w:eastAsia="Times New Roman" w:hAnsi="Times New Roman" w:cs="Times New Roman"/>
          <w:color w:val="auto"/>
          <w:sz w:val="20"/>
          <w:szCs w:val="20"/>
          <w:lang w:bidi="ar-SA"/>
        </w:rPr>
        <w:t xml:space="preserve"> </w:t>
      </w:r>
      <w:hyperlink r:id="rId935" w:anchor="program-5-klass" w:history="1">
        <w:r w:rsidR="00EF017B" w:rsidRPr="00E7236D">
          <w:rPr>
            <w:rStyle w:val="af2"/>
            <w:rFonts w:ascii="Times New Roman" w:eastAsia="Times New Roman" w:hAnsi="Times New Roman" w:cs="Times New Roman"/>
            <w:sz w:val="20"/>
            <w:szCs w:val="20"/>
            <w:lang w:bidi="ar-SA"/>
          </w:rPr>
          <w:t>https://www.yaklass.ru/p/geografiya#program-5-klass</w:t>
        </w:r>
      </w:hyperlink>
    </w:p>
    <w:p w14:paraId="5B9FFB11" w14:textId="77777777" w:rsidR="00EF017B" w:rsidRPr="00E45289" w:rsidRDefault="00EF017B" w:rsidP="0064054E">
      <w:pPr>
        <w:widowControl/>
        <w:jc w:val="both"/>
        <w:rPr>
          <w:rFonts w:ascii="Times New Roman" w:eastAsia="Times New Roman" w:hAnsi="Times New Roman" w:cs="Times New Roman"/>
          <w:color w:val="auto"/>
          <w:sz w:val="20"/>
          <w:szCs w:val="20"/>
          <w:lang w:bidi="ar-SA"/>
        </w:rPr>
      </w:pPr>
    </w:p>
    <w:p w14:paraId="7BFE6F25" w14:textId="19A31580" w:rsidR="002C726F" w:rsidRDefault="006111BD" w:rsidP="00107F7A">
      <w:pPr>
        <w:pStyle w:val="aff5"/>
        <w:tabs>
          <w:tab w:val="num" w:pos="-142"/>
        </w:tabs>
        <w:ind w:left="0"/>
        <w:jc w:val="both"/>
        <w:rPr>
          <w:b/>
          <w:sz w:val="20"/>
          <w:szCs w:val="20"/>
        </w:rPr>
      </w:pPr>
      <w:r w:rsidRPr="00E45289">
        <w:rPr>
          <w:b/>
          <w:sz w:val="20"/>
          <w:szCs w:val="20"/>
        </w:rPr>
        <w:t>2</w:t>
      </w:r>
      <w:r w:rsidR="0064054E" w:rsidRPr="00E45289">
        <w:rPr>
          <w:b/>
          <w:sz w:val="20"/>
          <w:szCs w:val="20"/>
        </w:rPr>
        <w:t>.1.19</w:t>
      </w:r>
      <w:r w:rsidRPr="00E45289">
        <w:rPr>
          <w:b/>
          <w:sz w:val="20"/>
          <w:szCs w:val="20"/>
        </w:rPr>
        <w:t xml:space="preserve">. </w:t>
      </w:r>
      <w:r w:rsidR="002C726F" w:rsidRPr="00E45289">
        <w:rPr>
          <w:b/>
          <w:sz w:val="20"/>
          <w:szCs w:val="20"/>
        </w:rPr>
        <w:t>РАБОЧАЯ ПРОГРАММА ЭЛЕКТИВНОГО КУРСА «</w:t>
      </w:r>
      <w:r w:rsidR="00EF017B">
        <w:rPr>
          <w:b/>
          <w:sz w:val="20"/>
          <w:szCs w:val="20"/>
        </w:rPr>
        <w:t>ПРАКТИКУМ ПО РУССКОМУ ЯЗЫКУ</w:t>
      </w:r>
      <w:r w:rsidR="002C726F" w:rsidRPr="00E45289">
        <w:rPr>
          <w:b/>
          <w:sz w:val="20"/>
          <w:szCs w:val="20"/>
        </w:rPr>
        <w:t>»</w:t>
      </w:r>
    </w:p>
    <w:p w14:paraId="207C9064" w14:textId="77777777" w:rsidR="00EF017B" w:rsidRPr="00E45289" w:rsidRDefault="00EF017B" w:rsidP="00107F7A">
      <w:pPr>
        <w:pStyle w:val="aff5"/>
        <w:tabs>
          <w:tab w:val="num" w:pos="-142"/>
        </w:tabs>
        <w:ind w:left="0"/>
        <w:jc w:val="both"/>
        <w:rPr>
          <w:b/>
          <w:sz w:val="20"/>
          <w:szCs w:val="20"/>
        </w:rPr>
      </w:pPr>
    </w:p>
    <w:p w14:paraId="4CBA9810" w14:textId="3F0F2CB4" w:rsidR="0064054E" w:rsidRPr="00E45289" w:rsidRDefault="00EF017B" w:rsidP="00107F7A">
      <w:pPr>
        <w:shd w:val="clear" w:color="auto" w:fill="FFFFFF"/>
        <w:autoSpaceDE w:val="0"/>
        <w:autoSpaceDN w:val="0"/>
        <w:adjustRightInd w:val="0"/>
        <w:ind w:firstLine="34"/>
        <w:jc w:val="both"/>
        <w:rPr>
          <w:rFonts w:ascii="Times New Roman" w:hAnsi="Times New Roman" w:cs="Times New Roman"/>
          <w:b/>
          <w:bCs/>
          <w:color w:val="auto"/>
          <w:sz w:val="20"/>
          <w:szCs w:val="20"/>
        </w:rPr>
      </w:pPr>
      <w:r>
        <w:rPr>
          <w:rFonts w:ascii="Times New Roman" w:hAnsi="Times New Roman" w:cs="Times New Roman"/>
          <w:b/>
          <w:bCs/>
          <w:color w:val="auto"/>
          <w:sz w:val="20"/>
          <w:szCs w:val="20"/>
        </w:rPr>
        <w:lastRenderedPageBreak/>
        <w:t>Пояснительная записка</w:t>
      </w:r>
    </w:p>
    <w:p w14:paraId="198E2ADD"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Программа факультатива по русскому языку для 9 класса «Практикум по русскому языку» разработана на основе учебных пособий С.И.Львовой «Русское правописание: орфография и пунктуация», «Государственная итоговая аттестация выпускников 9 классов. Основной государственный экзамен 2022. Русский язык». (Авторы: С.В.Драбкина, Д.И.Субботин. – Москва: Интеллект – Центр, 2022).</w:t>
      </w:r>
    </w:p>
    <w:p w14:paraId="7E0F1628"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Цель занятий: </w:t>
      </w:r>
    </w:p>
    <w:p w14:paraId="23D1ED60"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  </w:t>
      </w:r>
      <w:proofErr w:type="gramStart"/>
      <w:r w:rsidRPr="00E45289">
        <w:rPr>
          <w:rFonts w:ascii="Times New Roman" w:hAnsi="Times New Roman" w:cs="Times New Roman"/>
          <w:bCs/>
          <w:sz w:val="20"/>
          <w:szCs w:val="20"/>
        </w:rPr>
        <w:t>повышение  орфографической</w:t>
      </w:r>
      <w:proofErr w:type="gramEnd"/>
      <w:r w:rsidRPr="00E45289">
        <w:rPr>
          <w:rFonts w:ascii="Times New Roman" w:hAnsi="Times New Roman" w:cs="Times New Roman"/>
          <w:bCs/>
          <w:sz w:val="20"/>
          <w:szCs w:val="20"/>
        </w:rPr>
        <w:t xml:space="preserve"> и пунктуационной грамотности учащихся, развитие связной речи, обеспечение подготовки учащихся 9 класса к прохождению итоговой аттестации по русскому языку в новой форме.</w:t>
      </w:r>
    </w:p>
    <w:p w14:paraId="478C44A1"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Задачи курса:</w:t>
      </w:r>
    </w:p>
    <w:p w14:paraId="6B31BCA3"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обобщать и систематизировать орфографические и пунктуационные правила русского языка, совершенствовать грамотность учащихся;</w:t>
      </w:r>
    </w:p>
    <w:p w14:paraId="6E1EA57C"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способствовать развитию творческих способностей учащихся, коммуникативных умений и навыков;</w:t>
      </w:r>
    </w:p>
    <w:p w14:paraId="28BF7205"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-формировать навыки, обеспечивающие успешное прохождение итоговой аттестации. </w:t>
      </w:r>
    </w:p>
    <w:p w14:paraId="5385F9EA"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p>
    <w:p w14:paraId="55D16684"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В ходе занятий учащиеся должны: </w:t>
      </w:r>
    </w:p>
    <w:p w14:paraId="5D56ADFE"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овладеть комплексом умений, определяющих уровень языковой и лингвистической компетенции 9-классников;</w:t>
      </w:r>
    </w:p>
    <w:p w14:paraId="615DD385"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научиться грамотно писать сжатое изложение, используя соответствующие приёмы компрессии текста;</w:t>
      </w:r>
    </w:p>
    <w:p w14:paraId="678884E2"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 xml:space="preserve">владеть формами обработки информации исходного текста; </w:t>
      </w:r>
    </w:p>
    <w:p w14:paraId="7B5EBDB2"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 xml:space="preserve">работать с тестовыми заданиями: самостоятельно (без помощи учителя) понимать формулировку </w:t>
      </w:r>
      <w:proofErr w:type="gramStart"/>
      <w:r w:rsidRPr="00E45289">
        <w:rPr>
          <w:rFonts w:ascii="Times New Roman" w:hAnsi="Times New Roman" w:cs="Times New Roman"/>
          <w:bCs/>
          <w:sz w:val="20"/>
          <w:szCs w:val="20"/>
        </w:rPr>
        <w:t>задания  и</w:t>
      </w:r>
      <w:proofErr w:type="gramEnd"/>
      <w:r w:rsidRPr="00E45289">
        <w:rPr>
          <w:rFonts w:ascii="Times New Roman" w:hAnsi="Times New Roman" w:cs="Times New Roman"/>
          <w:bCs/>
          <w:sz w:val="20"/>
          <w:szCs w:val="20"/>
        </w:rPr>
        <w:t xml:space="preserve"> вникать в её смысл;</w:t>
      </w:r>
    </w:p>
    <w:p w14:paraId="7CA04F92"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четко соблюдать инструкции, сопровождающие задание;</w:t>
      </w:r>
    </w:p>
    <w:p w14:paraId="2D198243"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 xml:space="preserve">самостоятельно </w:t>
      </w:r>
      <w:proofErr w:type="gramStart"/>
      <w:r w:rsidRPr="00E45289">
        <w:rPr>
          <w:rFonts w:ascii="Times New Roman" w:hAnsi="Times New Roman" w:cs="Times New Roman"/>
          <w:bCs/>
          <w:sz w:val="20"/>
          <w:szCs w:val="20"/>
        </w:rPr>
        <w:t>ограничивать  временные</w:t>
      </w:r>
      <w:proofErr w:type="gramEnd"/>
      <w:r w:rsidRPr="00E45289">
        <w:rPr>
          <w:rFonts w:ascii="Times New Roman" w:hAnsi="Times New Roman" w:cs="Times New Roman"/>
          <w:bCs/>
          <w:sz w:val="20"/>
          <w:szCs w:val="20"/>
        </w:rPr>
        <w:t xml:space="preserve"> рамки на выполнение заданий;</w:t>
      </w:r>
    </w:p>
    <w:p w14:paraId="46A6FF4F"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уметь работать с бланками экзаменационной работы.</w:t>
      </w:r>
    </w:p>
    <w:p w14:paraId="0F9D51AB"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На каждом занятии предусматривается теоретическая часть (повторение правил, изучение трудных случаев правописания, определение этапов создания текста) и практическая часть (выполнение различных упражнений, помогающих сформировать языковую, лингвистическую и коммуникативную компетентности; закрепить знания орфографических и пунктуационных правил, приобрести устойчивые навыки).</w:t>
      </w:r>
    </w:p>
    <w:p w14:paraId="2152CA0A"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ab/>
        <w:t xml:space="preserve"> Важнейшим направлением в обучении являются систематизация и обобщение знаний в области правописания. Для этого необходимо применять наиболее эффективные приёмы. Это, прежде всего, работа с обобщающими схемами и таблицами по орфографии и пунктуации, работа с </w:t>
      </w:r>
      <w:r w:rsidRPr="00E45289">
        <w:rPr>
          <w:rFonts w:ascii="Times New Roman" w:hAnsi="Times New Roman" w:cs="Times New Roman"/>
          <w:bCs/>
          <w:sz w:val="20"/>
          <w:szCs w:val="20"/>
        </w:rPr>
        <w:lastRenderedPageBreak/>
        <w:t>разнообразными лингвистическими словарями и орфографический анализ словообразовательных моделей, который развивает способность видеть затруднения. Также затрагивается проблема культуры устной и письменной речи: правильность и уместность выбора языковых средств, правильность речи (произносительные нормы, языковые нормы и языковые ошибки).</w:t>
      </w:r>
    </w:p>
    <w:p w14:paraId="001DAEF7"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Первая часть </w:t>
      </w:r>
      <w:proofErr w:type="gramStart"/>
      <w:r w:rsidRPr="00E45289">
        <w:rPr>
          <w:rFonts w:ascii="Times New Roman" w:hAnsi="Times New Roman" w:cs="Times New Roman"/>
          <w:bCs/>
          <w:sz w:val="20"/>
          <w:szCs w:val="20"/>
        </w:rPr>
        <w:t>работы  ОГЭ</w:t>
      </w:r>
      <w:proofErr w:type="gramEnd"/>
      <w:r w:rsidRPr="00E45289">
        <w:rPr>
          <w:rFonts w:ascii="Times New Roman" w:hAnsi="Times New Roman" w:cs="Times New Roman"/>
          <w:bCs/>
          <w:sz w:val="20"/>
          <w:szCs w:val="20"/>
        </w:rPr>
        <w:t xml:space="preserve"> в 9 классе – это написание сжатого изложения по тексту публицистического или научного стиля. Сжатое изложение – это форма обработки информации исходного текста, позволяющая проверить комплекс необходимых жизненных умений:</w:t>
      </w:r>
    </w:p>
    <w:p w14:paraId="0DCDD83B"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умение точно определять круг предметов и явлений действительности, отражаемой в тексте;</w:t>
      </w:r>
    </w:p>
    <w:p w14:paraId="2CED0024"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умение адекватно воспринимать авторский замысел;</w:t>
      </w:r>
    </w:p>
    <w:p w14:paraId="1B2B2979"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умение вычленять главное в информации;</w:t>
      </w:r>
    </w:p>
    <w:p w14:paraId="61E2BC14"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умение сокращать текст разными способами;</w:t>
      </w:r>
    </w:p>
    <w:p w14:paraId="52564326"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умение правильно, точно и лаконично излагать содержание текста;</w:t>
      </w:r>
    </w:p>
    <w:p w14:paraId="525AFA9F"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r w:rsidRPr="00E45289">
        <w:rPr>
          <w:rFonts w:ascii="Times New Roman" w:hAnsi="Times New Roman" w:cs="Times New Roman"/>
          <w:bCs/>
          <w:sz w:val="20"/>
          <w:szCs w:val="20"/>
        </w:rPr>
        <w:tab/>
        <w:t>умение находить и уместно использовать языковые средства обобщённой передачи содержания.</w:t>
      </w:r>
    </w:p>
    <w:p w14:paraId="074D7C3C"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Чтобы хорошо справиться с этим видом работы, ученика </w:t>
      </w:r>
      <w:proofErr w:type="gramStart"/>
      <w:r w:rsidRPr="00E45289">
        <w:rPr>
          <w:rFonts w:ascii="Times New Roman" w:hAnsi="Times New Roman" w:cs="Times New Roman"/>
          <w:bCs/>
          <w:sz w:val="20"/>
          <w:szCs w:val="20"/>
        </w:rPr>
        <w:t>необходимо  научить</w:t>
      </w:r>
      <w:proofErr w:type="gramEnd"/>
      <w:r w:rsidRPr="00E45289">
        <w:rPr>
          <w:rFonts w:ascii="Times New Roman" w:hAnsi="Times New Roman" w:cs="Times New Roman"/>
          <w:bCs/>
          <w:sz w:val="20"/>
          <w:szCs w:val="20"/>
        </w:rPr>
        <w:t xml:space="preserve"> понимать, что любой текст содержит  главную и второстепенную информацию. Главная информация – </w:t>
      </w:r>
      <w:proofErr w:type="gramStart"/>
      <w:r w:rsidRPr="00E45289">
        <w:rPr>
          <w:rFonts w:ascii="Times New Roman" w:hAnsi="Times New Roman" w:cs="Times New Roman"/>
          <w:bCs/>
          <w:sz w:val="20"/>
          <w:szCs w:val="20"/>
        </w:rPr>
        <w:t>то  содержание</w:t>
      </w:r>
      <w:proofErr w:type="gramEnd"/>
      <w:r w:rsidRPr="00E45289">
        <w:rPr>
          <w:rFonts w:ascii="Times New Roman" w:hAnsi="Times New Roman" w:cs="Times New Roman"/>
          <w:bCs/>
          <w:sz w:val="20"/>
          <w:szCs w:val="20"/>
        </w:rPr>
        <w:t xml:space="preserve">, без которого будет неясен или искажён авторский замысел. Следовательно, нужно </w:t>
      </w:r>
      <w:proofErr w:type="gramStart"/>
      <w:r w:rsidRPr="00E45289">
        <w:rPr>
          <w:rFonts w:ascii="Times New Roman" w:hAnsi="Times New Roman" w:cs="Times New Roman"/>
          <w:bCs/>
          <w:sz w:val="20"/>
          <w:szCs w:val="20"/>
        </w:rPr>
        <w:t>научить  воспринимать</w:t>
      </w:r>
      <w:proofErr w:type="gramEnd"/>
      <w:r w:rsidRPr="00E45289">
        <w:rPr>
          <w:rFonts w:ascii="Times New Roman" w:hAnsi="Times New Roman" w:cs="Times New Roman"/>
          <w:bCs/>
          <w:sz w:val="20"/>
          <w:szCs w:val="20"/>
        </w:rPr>
        <w:t xml:space="preserve"> текст на слух так, чтобы ученик точно понимал его общую тему, проблему, идею, видел авторскую позицию. Учащийся должен также тренироваться в определении микротем, являющихся составной частью общей темы прослушанного текста.</w:t>
      </w:r>
    </w:p>
    <w:p w14:paraId="42A3AE70"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 Вторая часть экзаменационной работы включает задания с выбором ответа и задания с кратким открытым ответом. Задания второй части проверяют глубину и точность понимания экзаменуемыми содержания исходного текста, выявляют уровень постижения школьниками его культурно-ценностных категорий. </w:t>
      </w:r>
    </w:p>
    <w:p w14:paraId="1C67D1B6"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           Все задания имеют </w:t>
      </w:r>
      <w:proofErr w:type="gramStart"/>
      <w:r w:rsidRPr="00E45289">
        <w:rPr>
          <w:rFonts w:ascii="Times New Roman" w:hAnsi="Times New Roman" w:cs="Times New Roman"/>
          <w:bCs/>
          <w:sz w:val="20"/>
          <w:szCs w:val="20"/>
        </w:rPr>
        <w:t>практическую  направленность</w:t>
      </w:r>
      <w:proofErr w:type="gramEnd"/>
      <w:r w:rsidRPr="00E45289">
        <w:rPr>
          <w:rFonts w:ascii="Times New Roman" w:hAnsi="Times New Roman" w:cs="Times New Roman"/>
          <w:bCs/>
          <w:sz w:val="20"/>
          <w:szCs w:val="20"/>
        </w:rPr>
        <w:t>, так как языковые явления, провёряемые ими, составляют необходимую лингвистическую базу владения орфографическими и речевыми нормами.</w:t>
      </w:r>
    </w:p>
    <w:p w14:paraId="55E4F07C"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         Третья часть </w:t>
      </w:r>
      <w:proofErr w:type="gramStart"/>
      <w:r w:rsidRPr="00E45289">
        <w:rPr>
          <w:rFonts w:ascii="Times New Roman" w:hAnsi="Times New Roman" w:cs="Times New Roman"/>
          <w:bCs/>
          <w:sz w:val="20"/>
          <w:szCs w:val="20"/>
        </w:rPr>
        <w:t>работы  ОГЭ</w:t>
      </w:r>
      <w:proofErr w:type="gramEnd"/>
      <w:r w:rsidRPr="00E45289">
        <w:rPr>
          <w:rFonts w:ascii="Times New Roman" w:hAnsi="Times New Roman" w:cs="Times New Roman"/>
          <w:bCs/>
          <w:sz w:val="20"/>
          <w:szCs w:val="20"/>
        </w:rPr>
        <w:t xml:space="preserve"> содержит  три альтернативных творческих задания (13.1, 13.2, 13.3), из которых ученик должен выбрать только одно. </w:t>
      </w:r>
      <w:proofErr w:type="gramStart"/>
      <w:r w:rsidRPr="00E45289">
        <w:rPr>
          <w:rFonts w:ascii="Times New Roman" w:hAnsi="Times New Roman" w:cs="Times New Roman"/>
          <w:bCs/>
          <w:sz w:val="20"/>
          <w:szCs w:val="20"/>
        </w:rPr>
        <w:t>Задания  проверяют</w:t>
      </w:r>
      <w:proofErr w:type="gramEnd"/>
      <w:r w:rsidRPr="00E45289">
        <w:rPr>
          <w:rFonts w:ascii="Times New Roman" w:hAnsi="Times New Roman" w:cs="Times New Roman"/>
          <w:bCs/>
          <w:sz w:val="20"/>
          <w:szCs w:val="20"/>
        </w:rPr>
        <w:t xml:space="preserve"> коммуникативную компетенцию школьников, в частности умение строить собственное высказывание в соответствии с типом речи рассуждение. При этом не случайно особое внимание уделяется умению аргументировать положения творческой работы, используя прочитанный текст. Именно это общеучебное умение необходимо школьникам в дальнейшей образовательной, а часто и в </w:t>
      </w:r>
      <w:proofErr w:type="gramStart"/>
      <w:r w:rsidRPr="00E45289">
        <w:rPr>
          <w:rFonts w:ascii="Times New Roman" w:hAnsi="Times New Roman" w:cs="Times New Roman"/>
          <w:bCs/>
          <w:sz w:val="20"/>
          <w:szCs w:val="20"/>
        </w:rPr>
        <w:t xml:space="preserve">профессиональной  </w:t>
      </w:r>
      <w:r w:rsidRPr="00E45289">
        <w:rPr>
          <w:rFonts w:ascii="Times New Roman" w:hAnsi="Times New Roman" w:cs="Times New Roman"/>
          <w:bCs/>
          <w:sz w:val="20"/>
          <w:szCs w:val="20"/>
        </w:rPr>
        <w:lastRenderedPageBreak/>
        <w:t>деятельности</w:t>
      </w:r>
      <w:proofErr w:type="gramEnd"/>
      <w:r w:rsidRPr="00E45289">
        <w:rPr>
          <w:rFonts w:ascii="Times New Roman" w:hAnsi="Times New Roman" w:cs="Times New Roman"/>
          <w:bCs/>
          <w:sz w:val="20"/>
          <w:szCs w:val="20"/>
        </w:rPr>
        <w:t xml:space="preserve">. </w:t>
      </w:r>
    </w:p>
    <w:p w14:paraId="4AEA95D2"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Программа рассчитана на 34 часа (1 час в неделю). </w:t>
      </w:r>
    </w:p>
    <w:p w14:paraId="24826BCA"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p>
    <w:p w14:paraId="3A6DD756"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Планируемые результаты</w:t>
      </w:r>
    </w:p>
    <w:p w14:paraId="22EAC580"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освоения факультативного курса по русскому языку в 9 классе</w:t>
      </w:r>
    </w:p>
    <w:p w14:paraId="26520197" w14:textId="23A78F60"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w:t>
      </w:r>
      <w:proofErr w:type="gramStart"/>
      <w:r w:rsidRPr="00E45289">
        <w:rPr>
          <w:rFonts w:ascii="Times New Roman" w:hAnsi="Times New Roman" w:cs="Times New Roman"/>
          <w:bCs/>
          <w:sz w:val="20"/>
          <w:szCs w:val="20"/>
        </w:rPr>
        <w:t>Практикум  по</w:t>
      </w:r>
      <w:proofErr w:type="gramEnd"/>
      <w:r w:rsidRPr="00E45289">
        <w:rPr>
          <w:rFonts w:ascii="Times New Roman" w:hAnsi="Times New Roman" w:cs="Times New Roman"/>
          <w:bCs/>
          <w:sz w:val="20"/>
          <w:szCs w:val="20"/>
        </w:rPr>
        <w:t xml:space="preserve"> русскому языку»</w:t>
      </w:r>
    </w:p>
    <w:tbl>
      <w:tblPr>
        <w:tblpPr w:leftFromText="45" w:rightFromText="45" w:vertAnchor="text"/>
        <w:tblW w:w="6371" w:type="dxa"/>
        <w:tblCellMar>
          <w:top w:w="105" w:type="dxa"/>
          <w:left w:w="105" w:type="dxa"/>
          <w:bottom w:w="105" w:type="dxa"/>
          <w:right w:w="105" w:type="dxa"/>
        </w:tblCellMar>
        <w:tblLook w:val="04A0" w:firstRow="1" w:lastRow="0" w:firstColumn="1" w:lastColumn="0" w:noHBand="0" w:noVBand="1"/>
      </w:tblPr>
      <w:tblGrid>
        <w:gridCol w:w="2436"/>
        <w:gridCol w:w="3935"/>
      </w:tblGrid>
      <w:tr w:rsidR="0064054E" w:rsidRPr="00E45289" w14:paraId="21040515" w14:textId="77777777" w:rsidTr="0064054E">
        <w:tc>
          <w:tcPr>
            <w:tcW w:w="243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B0483A3"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b/>
                <w:bCs/>
                <w:sz w:val="20"/>
                <w:szCs w:val="20"/>
              </w:rPr>
              <w:t>Личностные</w:t>
            </w:r>
          </w:p>
        </w:tc>
        <w:tc>
          <w:tcPr>
            <w:tcW w:w="39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3AD36B"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46CD631F"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14:paraId="50607F64"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64054E" w:rsidRPr="00E45289" w14:paraId="16C5A3D0" w14:textId="77777777" w:rsidTr="0064054E">
        <w:tc>
          <w:tcPr>
            <w:tcW w:w="243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43C3BB"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b/>
                <w:bCs/>
                <w:sz w:val="20"/>
                <w:szCs w:val="20"/>
              </w:rPr>
              <w:t>Метапредметные</w:t>
            </w:r>
          </w:p>
        </w:tc>
        <w:tc>
          <w:tcPr>
            <w:tcW w:w="39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8B340"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владение всеми видами речевой деятельности;</w:t>
            </w:r>
          </w:p>
          <w:p w14:paraId="04C181AF"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14:paraId="0E98CB8D"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3)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tc>
      </w:tr>
      <w:tr w:rsidR="0064054E" w:rsidRPr="00E45289" w14:paraId="1D52304F" w14:textId="77777777" w:rsidTr="0064054E">
        <w:tc>
          <w:tcPr>
            <w:tcW w:w="243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2A0FE5"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b/>
                <w:bCs/>
                <w:sz w:val="20"/>
                <w:szCs w:val="20"/>
              </w:rPr>
              <w:lastRenderedPageBreak/>
              <w:t>Предметные</w:t>
            </w:r>
          </w:p>
        </w:tc>
        <w:tc>
          <w:tcPr>
            <w:tcW w:w="39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3B099E8"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14:paraId="090D51B2"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 понимание места родного языка в системе гуманитарных наук и его роли в образовании в целом;</w:t>
            </w:r>
          </w:p>
          <w:p w14:paraId="5F03C92B"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3) усвоение основ научных знаний о родном языке; понимание взаимосвязи его уровней и единиц;</w:t>
            </w:r>
          </w:p>
          <w:p w14:paraId="2F49569B"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14:paraId="2B8C45F0"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5) овладение основными стилистическими ресурсами лексики и фразеологии </w:t>
            </w:r>
            <w:r w:rsidRPr="00E45289">
              <w:rPr>
                <w:rFonts w:ascii="Times New Roman" w:eastAsia="Times New Roman" w:hAnsi="Times New Roman" w:cs="Times New Roman"/>
                <w:sz w:val="20"/>
                <w:szCs w:val="20"/>
              </w:rPr>
              <w:lastRenderedPageBreak/>
              <w:t>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14:paraId="3F63C28F"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14:paraId="712BAE87"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14:paraId="33D3754B"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14:paraId="524788A6" w14:textId="77777777" w:rsidR="0064054E" w:rsidRPr="00E45289" w:rsidRDefault="0064054E" w:rsidP="00A93EC7">
            <w:pPr>
              <w:spacing w:after="15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tc>
      </w:tr>
    </w:tbl>
    <w:p w14:paraId="487D19E7" w14:textId="77777777" w:rsidR="0064054E" w:rsidRPr="00E45289" w:rsidRDefault="0064054E" w:rsidP="00107F7A">
      <w:pPr>
        <w:shd w:val="clear" w:color="auto" w:fill="FFFFFF"/>
        <w:autoSpaceDE w:val="0"/>
        <w:autoSpaceDN w:val="0"/>
        <w:adjustRightInd w:val="0"/>
        <w:ind w:firstLine="34"/>
        <w:jc w:val="both"/>
        <w:rPr>
          <w:rFonts w:ascii="Times New Roman" w:hAnsi="Times New Roman" w:cs="Times New Roman"/>
          <w:bCs/>
          <w:sz w:val="20"/>
          <w:szCs w:val="20"/>
        </w:rPr>
      </w:pPr>
    </w:p>
    <w:p w14:paraId="5DC05EB7"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
          <w:bCs/>
          <w:sz w:val="20"/>
          <w:szCs w:val="20"/>
        </w:rPr>
      </w:pPr>
      <w:r w:rsidRPr="00E45289">
        <w:rPr>
          <w:rFonts w:ascii="Times New Roman" w:hAnsi="Times New Roman" w:cs="Times New Roman"/>
          <w:b/>
          <w:bCs/>
          <w:sz w:val="20"/>
          <w:szCs w:val="20"/>
        </w:rPr>
        <w:t>Содержание учебного курса</w:t>
      </w:r>
    </w:p>
    <w:p w14:paraId="37FE7BFB"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p>
    <w:p w14:paraId="38E71C6F"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lastRenderedPageBreak/>
        <w:t>1.Вводное занятие (2 ч.)</w:t>
      </w:r>
    </w:p>
    <w:p w14:paraId="153A9668"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2. </w:t>
      </w:r>
      <w:proofErr w:type="gramStart"/>
      <w:r w:rsidRPr="00E45289">
        <w:rPr>
          <w:rFonts w:ascii="Times New Roman" w:hAnsi="Times New Roman" w:cs="Times New Roman"/>
          <w:bCs/>
          <w:sz w:val="20"/>
          <w:szCs w:val="20"/>
        </w:rPr>
        <w:t>Знакомство  с</w:t>
      </w:r>
      <w:proofErr w:type="gramEnd"/>
      <w:r w:rsidRPr="00E45289">
        <w:rPr>
          <w:rFonts w:ascii="Times New Roman" w:hAnsi="Times New Roman" w:cs="Times New Roman"/>
          <w:bCs/>
          <w:sz w:val="20"/>
          <w:szCs w:val="20"/>
        </w:rPr>
        <w:t xml:space="preserve"> образцами КИМ (5 ч).</w:t>
      </w:r>
    </w:p>
    <w:p w14:paraId="03A8E395"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p>
    <w:p w14:paraId="012F8FC4"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 xml:space="preserve">3. Готовимся к написанию сжатого изложения.  (8 ч).       </w:t>
      </w:r>
    </w:p>
    <w:p w14:paraId="18AB145E"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p>
    <w:p w14:paraId="76391C88"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4. Готовимся к выполнению тестовой части экзаменационной работы (5 ч.)</w:t>
      </w:r>
    </w:p>
    <w:p w14:paraId="08089691"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p>
    <w:p w14:paraId="4C84EC00"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5. Готовимся к написанию сочинения на лингвистическую тему (5ч.)</w:t>
      </w:r>
    </w:p>
    <w:p w14:paraId="225EA61A"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6. Сочинение-рассуждение по тексту. Написание сочинения-рассуждения на тему, связанную с анализом текста (5ч.)</w:t>
      </w:r>
    </w:p>
    <w:p w14:paraId="5D46DACB" w14:textId="2416EEB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7. Контрольная работа в формате ОГЭ (4ч.)</w:t>
      </w:r>
    </w:p>
    <w:p w14:paraId="77B90E2A" w14:textId="0B9963D0"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
          <w:bCs/>
          <w:color w:val="auto"/>
          <w:sz w:val="20"/>
          <w:szCs w:val="20"/>
        </w:rPr>
      </w:pPr>
      <w:r w:rsidRPr="00E45289">
        <w:rPr>
          <w:rFonts w:ascii="Times New Roman" w:hAnsi="Times New Roman" w:cs="Times New Roman"/>
          <w:b/>
          <w:bCs/>
          <w:color w:val="auto"/>
          <w:sz w:val="20"/>
          <w:szCs w:val="20"/>
        </w:rPr>
        <w:t>Учебно – 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1723"/>
      </w:tblGrid>
      <w:tr w:rsidR="0064054E" w:rsidRPr="00E45289" w14:paraId="7C7C85C1" w14:textId="77777777" w:rsidTr="0064054E">
        <w:tc>
          <w:tcPr>
            <w:tcW w:w="4783" w:type="dxa"/>
          </w:tcPr>
          <w:p w14:paraId="27A9691B" w14:textId="77777777" w:rsidR="0064054E" w:rsidRPr="00E45289" w:rsidRDefault="0064054E" w:rsidP="00A93EC7">
            <w:pPr>
              <w:jc w:val="center"/>
              <w:rPr>
                <w:rFonts w:ascii="Times New Roman" w:eastAsia="Calibri" w:hAnsi="Times New Roman" w:cs="Times New Roman"/>
                <w:b/>
                <w:sz w:val="20"/>
                <w:szCs w:val="20"/>
              </w:rPr>
            </w:pPr>
            <w:r w:rsidRPr="00E45289">
              <w:rPr>
                <w:rFonts w:ascii="Times New Roman" w:eastAsia="Calibri" w:hAnsi="Times New Roman" w:cs="Times New Roman"/>
                <w:b/>
                <w:sz w:val="20"/>
                <w:szCs w:val="20"/>
              </w:rPr>
              <w:t>Наименование разделов</w:t>
            </w:r>
          </w:p>
        </w:tc>
        <w:tc>
          <w:tcPr>
            <w:tcW w:w="1723" w:type="dxa"/>
          </w:tcPr>
          <w:p w14:paraId="2931F479" w14:textId="77777777" w:rsidR="0064054E" w:rsidRPr="00E45289" w:rsidRDefault="0064054E" w:rsidP="00A93EC7">
            <w:pPr>
              <w:rPr>
                <w:rFonts w:ascii="Times New Roman" w:eastAsia="Calibri" w:hAnsi="Times New Roman" w:cs="Times New Roman"/>
                <w:b/>
                <w:sz w:val="20"/>
                <w:szCs w:val="20"/>
              </w:rPr>
            </w:pPr>
            <w:r w:rsidRPr="00E45289">
              <w:rPr>
                <w:rFonts w:ascii="Times New Roman" w:eastAsia="Calibri" w:hAnsi="Times New Roman" w:cs="Times New Roman"/>
                <w:b/>
                <w:sz w:val="20"/>
                <w:szCs w:val="20"/>
              </w:rPr>
              <w:t>Количество часов</w:t>
            </w:r>
          </w:p>
        </w:tc>
      </w:tr>
      <w:tr w:rsidR="0064054E" w:rsidRPr="00E45289" w14:paraId="2C852BEE" w14:textId="77777777" w:rsidTr="0064054E">
        <w:tc>
          <w:tcPr>
            <w:tcW w:w="4783" w:type="dxa"/>
          </w:tcPr>
          <w:p w14:paraId="502443B9" w14:textId="77777777" w:rsidR="0064054E" w:rsidRPr="00E45289" w:rsidRDefault="0064054E" w:rsidP="007E1DEA">
            <w:pPr>
              <w:widowControl/>
              <w:numPr>
                <w:ilvl w:val="0"/>
                <w:numId w:val="46"/>
              </w:numPr>
              <w:contextualSpacing/>
              <w:rPr>
                <w:rFonts w:ascii="Times New Roman" w:eastAsia="Calibri" w:hAnsi="Times New Roman" w:cs="Times New Roman"/>
                <w:sz w:val="20"/>
                <w:szCs w:val="20"/>
              </w:rPr>
            </w:pPr>
            <w:r w:rsidRPr="00E45289">
              <w:rPr>
                <w:rFonts w:ascii="Times New Roman" w:eastAsia="Calibri" w:hAnsi="Times New Roman" w:cs="Times New Roman"/>
                <w:sz w:val="20"/>
                <w:szCs w:val="20"/>
              </w:rPr>
              <w:t>Вводное занятие. Цели и задачи факультатива. Ознакомление с содержанием и инструкцией по выполнению ОГЭ в новой форме. Изучение содержания пособия «Государственная итоговая аттестация выпускников 9 классов. Основной государственный экзамен 2020. Русский язык».</w:t>
            </w:r>
          </w:p>
        </w:tc>
        <w:tc>
          <w:tcPr>
            <w:tcW w:w="1723" w:type="dxa"/>
          </w:tcPr>
          <w:p w14:paraId="1A46E328" w14:textId="77777777" w:rsidR="0064054E" w:rsidRPr="00E45289" w:rsidRDefault="0064054E" w:rsidP="00A93EC7">
            <w:pPr>
              <w:rPr>
                <w:rFonts w:ascii="Times New Roman" w:eastAsia="Calibri" w:hAnsi="Times New Roman" w:cs="Times New Roman"/>
                <w:sz w:val="20"/>
                <w:szCs w:val="20"/>
              </w:rPr>
            </w:pPr>
            <w:r w:rsidRPr="00E45289">
              <w:rPr>
                <w:rFonts w:ascii="Times New Roman" w:eastAsia="Calibri" w:hAnsi="Times New Roman" w:cs="Times New Roman"/>
                <w:sz w:val="20"/>
                <w:szCs w:val="20"/>
              </w:rPr>
              <w:t>2 часа</w:t>
            </w:r>
          </w:p>
        </w:tc>
      </w:tr>
      <w:tr w:rsidR="0064054E" w:rsidRPr="00E45289" w14:paraId="2216D08D" w14:textId="77777777" w:rsidTr="0064054E">
        <w:tc>
          <w:tcPr>
            <w:tcW w:w="4783" w:type="dxa"/>
          </w:tcPr>
          <w:p w14:paraId="0BF31E5C" w14:textId="77777777" w:rsidR="0064054E" w:rsidRPr="00E45289" w:rsidRDefault="0064054E" w:rsidP="007E1DEA">
            <w:pPr>
              <w:widowControl/>
              <w:numPr>
                <w:ilvl w:val="0"/>
                <w:numId w:val="46"/>
              </w:numPr>
              <w:contextualSpacing/>
              <w:rPr>
                <w:rFonts w:ascii="Times New Roman" w:eastAsia="Calibri" w:hAnsi="Times New Roman" w:cs="Times New Roman"/>
                <w:sz w:val="20"/>
                <w:szCs w:val="20"/>
              </w:rPr>
            </w:pPr>
            <w:proofErr w:type="gramStart"/>
            <w:r w:rsidRPr="00E45289">
              <w:rPr>
                <w:rFonts w:ascii="Times New Roman" w:eastAsia="Calibri" w:hAnsi="Times New Roman" w:cs="Times New Roman"/>
                <w:sz w:val="20"/>
                <w:szCs w:val="20"/>
              </w:rPr>
              <w:t>Знакомство  с</w:t>
            </w:r>
            <w:proofErr w:type="gramEnd"/>
            <w:r w:rsidRPr="00E45289">
              <w:rPr>
                <w:rFonts w:ascii="Times New Roman" w:eastAsia="Calibri" w:hAnsi="Times New Roman" w:cs="Times New Roman"/>
                <w:sz w:val="20"/>
                <w:szCs w:val="20"/>
              </w:rPr>
              <w:t xml:space="preserve"> образцами КИМ, которые предназначены  для проведения письменного экзамена в 9 классе. Решение пробных вариантов КИМ. Блок №1. Варианты 1-5. </w:t>
            </w:r>
          </w:p>
        </w:tc>
        <w:tc>
          <w:tcPr>
            <w:tcW w:w="1723" w:type="dxa"/>
          </w:tcPr>
          <w:p w14:paraId="08E05B2F" w14:textId="77777777" w:rsidR="0064054E" w:rsidRPr="00E45289" w:rsidRDefault="0064054E" w:rsidP="00A93EC7">
            <w:pPr>
              <w:rPr>
                <w:rFonts w:ascii="Times New Roman" w:eastAsia="Calibri" w:hAnsi="Times New Roman" w:cs="Times New Roman"/>
                <w:sz w:val="20"/>
                <w:szCs w:val="20"/>
              </w:rPr>
            </w:pPr>
            <w:r w:rsidRPr="00E45289">
              <w:rPr>
                <w:rFonts w:ascii="Times New Roman" w:eastAsia="Calibri" w:hAnsi="Times New Roman" w:cs="Times New Roman"/>
                <w:sz w:val="20"/>
                <w:szCs w:val="20"/>
              </w:rPr>
              <w:t>5 часа</w:t>
            </w:r>
          </w:p>
        </w:tc>
      </w:tr>
      <w:tr w:rsidR="0064054E" w:rsidRPr="00E45289" w14:paraId="5C58EF77" w14:textId="77777777" w:rsidTr="0064054E">
        <w:trPr>
          <w:trHeight w:val="600"/>
        </w:trPr>
        <w:tc>
          <w:tcPr>
            <w:tcW w:w="4783" w:type="dxa"/>
          </w:tcPr>
          <w:p w14:paraId="604B66B8" w14:textId="77777777" w:rsidR="0064054E" w:rsidRPr="00E45289" w:rsidRDefault="0064054E" w:rsidP="007E1DEA">
            <w:pPr>
              <w:widowControl/>
              <w:numPr>
                <w:ilvl w:val="0"/>
                <w:numId w:val="46"/>
              </w:numPr>
              <w:contextualSpacing/>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Готовимся к написанию сжатого изложения. Характеристика основных приёмов компрессии текста. Рекомендации к объёму сжатого изложения. Изучение образцов сжатия текстов с комментариями использованных приёмов сжатия. </w:t>
            </w:r>
            <w:proofErr w:type="gramStart"/>
            <w:r w:rsidRPr="00E45289">
              <w:rPr>
                <w:rFonts w:ascii="Times New Roman" w:eastAsia="Calibri" w:hAnsi="Times New Roman" w:cs="Times New Roman"/>
                <w:sz w:val="20"/>
                <w:szCs w:val="20"/>
              </w:rPr>
              <w:t>Изучение  критериев</w:t>
            </w:r>
            <w:proofErr w:type="gramEnd"/>
            <w:r w:rsidRPr="00E45289">
              <w:rPr>
                <w:rFonts w:ascii="Times New Roman" w:eastAsia="Calibri" w:hAnsi="Times New Roman" w:cs="Times New Roman"/>
                <w:sz w:val="20"/>
                <w:szCs w:val="20"/>
              </w:rPr>
              <w:t xml:space="preserve"> оценивания сжатого изложения. Пояснения и комментарии к критериям оценивания сжатого изложения.</w:t>
            </w:r>
          </w:p>
        </w:tc>
        <w:tc>
          <w:tcPr>
            <w:tcW w:w="1723" w:type="dxa"/>
          </w:tcPr>
          <w:p w14:paraId="47B09535" w14:textId="77777777" w:rsidR="0064054E" w:rsidRPr="00E45289" w:rsidRDefault="0064054E" w:rsidP="00A93EC7">
            <w:pPr>
              <w:rPr>
                <w:rFonts w:ascii="Times New Roman" w:eastAsia="Calibri" w:hAnsi="Times New Roman" w:cs="Times New Roman"/>
                <w:sz w:val="20"/>
                <w:szCs w:val="20"/>
              </w:rPr>
            </w:pPr>
            <w:r w:rsidRPr="00E45289">
              <w:rPr>
                <w:rFonts w:ascii="Times New Roman" w:eastAsia="Calibri" w:hAnsi="Times New Roman" w:cs="Times New Roman"/>
                <w:sz w:val="20"/>
                <w:szCs w:val="20"/>
              </w:rPr>
              <w:t>8 часов</w:t>
            </w:r>
          </w:p>
        </w:tc>
      </w:tr>
      <w:tr w:rsidR="0064054E" w:rsidRPr="00E45289" w14:paraId="688EB131" w14:textId="77777777" w:rsidTr="0064054E">
        <w:trPr>
          <w:trHeight w:val="360"/>
        </w:trPr>
        <w:tc>
          <w:tcPr>
            <w:tcW w:w="4783" w:type="dxa"/>
          </w:tcPr>
          <w:p w14:paraId="5AE78092" w14:textId="77777777" w:rsidR="0064054E" w:rsidRPr="00E45289" w:rsidRDefault="0064054E" w:rsidP="007E1DEA">
            <w:pPr>
              <w:widowControl/>
              <w:numPr>
                <w:ilvl w:val="0"/>
                <w:numId w:val="46"/>
              </w:numPr>
              <w:contextualSpacing/>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Готовимся к выполнению тестовой части экзаменационной работы. Тестовые задания со стандартизованными ответами и алгоритмы их решения. Работа с тестовыми </w:t>
            </w:r>
            <w:r w:rsidRPr="00E45289">
              <w:rPr>
                <w:rFonts w:ascii="Times New Roman" w:eastAsia="Calibri" w:hAnsi="Times New Roman" w:cs="Times New Roman"/>
                <w:sz w:val="20"/>
                <w:szCs w:val="20"/>
              </w:rPr>
              <w:lastRenderedPageBreak/>
              <w:t>заданиями. Блок №2, 3, 4, 5,6. Варианты 6-8; 9-12; 13-16; 17-20; 21-24.</w:t>
            </w:r>
          </w:p>
        </w:tc>
        <w:tc>
          <w:tcPr>
            <w:tcW w:w="1723" w:type="dxa"/>
          </w:tcPr>
          <w:p w14:paraId="7E3C40CB" w14:textId="77777777" w:rsidR="0064054E" w:rsidRPr="00E45289" w:rsidRDefault="0064054E" w:rsidP="00A93EC7">
            <w:pPr>
              <w:rPr>
                <w:rFonts w:ascii="Times New Roman" w:eastAsia="Calibri" w:hAnsi="Times New Roman" w:cs="Times New Roman"/>
                <w:sz w:val="20"/>
                <w:szCs w:val="20"/>
              </w:rPr>
            </w:pPr>
            <w:r w:rsidRPr="00E45289">
              <w:rPr>
                <w:rFonts w:ascii="Times New Roman" w:eastAsia="Calibri" w:hAnsi="Times New Roman" w:cs="Times New Roman"/>
                <w:sz w:val="20"/>
                <w:szCs w:val="20"/>
              </w:rPr>
              <w:lastRenderedPageBreak/>
              <w:t>5 часов</w:t>
            </w:r>
          </w:p>
        </w:tc>
      </w:tr>
      <w:tr w:rsidR="0064054E" w:rsidRPr="00E45289" w14:paraId="49B9C76E" w14:textId="77777777" w:rsidTr="0064054E">
        <w:tc>
          <w:tcPr>
            <w:tcW w:w="4783" w:type="dxa"/>
          </w:tcPr>
          <w:p w14:paraId="453091F9" w14:textId="77777777" w:rsidR="0064054E" w:rsidRPr="00E45289" w:rsidRDefault="0064054E" w:rsidP="007E1DEA">
            <w:pPr>
              <w:widowControl/>
              <w:numPr>
                <w:ilvl w:val="0"/>
                <w:numId w:val="46"/>
              </w:numPr>
              <w:contextualSpacing/>
              <w:rPr>
                <w:rFonts w:ascii="Times New Roman" w:eastAsia="Calibri" w:hAnsi="Times New Roman" w:cs="Times New Roman"/>
                <w:sz w:val="20"/>
                <w:szCs w:val="20"/>
              </w:rPr>
            </w:pPr>
            <w:r w:rsidRPr="00E45289">
              <w:rPr>
                <w:rFonts w:ascii="Times New Roman" w:eastAsia="Calibri" w:hAnsi="Times New Roman" w:cs="Times New Roman"/>
                <w:sz w:val="20"/>
                <w:szCs w:val="20"/>
              </w:rPr>
              <w:lastRenderedPageBreak/>
              <w:t>Готовимся к написанию сочинения на лингвистическую тему. Алгоритм написания сочинения на лингвистическую тему. Образец выполнения задания, связанного с написанием сочинения на лингвистическую тему по тексту. Структура, формулировка тезисов, аргументы и выводы.</w:t>
            </w:r>
          </w:p>
        </w:tc>
        <w:tc>
          <w:tcPr>
            <w:tcW w:w="1723" w:type="dxa"/>
          </w:tcPr>
          <w:p w14:paraId="735CC9E2" w14:textId="77777777" w:rsidR="0064054E" w:rsidRPr="00E45289" w:rsidRDefault="0064054E" w:rsidP="00A93EC7">
            <w:pPr>
              <w:rPr>
                <w:rFonts w:ascii="Times New Roman" w:eastAsia="Calibri" w:hAnsi="Times New Roman" w:cs="Times New Roman"/>
                <w:sz w:val="20"/>
                <w:szCs w:val="20"/>
              </w:rPr>
            </w:pPr>
            <w:r w:rsidRPr="00E45289">
              <w:rPr>
                <w:rFonts w:ascii="Times New Roman" w:eastAsia="Calibri" w:hAnsi="Times New Roman" w:cs="Times New Roman"/>
                <w:sz w:val="20"/>
                <w:szCs w:val="20"/>
              </w:rPr>
              <w:t>5 часа</w:t>
            </w:r>
          </w:p>
        </w:tc>
      </w:tr>
      <w:tr w:rsidR="0064054E" w:rsidRPr="00E45289" w14:paraId="250F7ABD" w14:textId="77777777" w:rsidTr="0064054E">
        <w:tc>
          <w:tcPr>
            <w:tcW w:w="4783" w:type="dxa"/>
          </w:tcPr>
          <w:p w14:paraId="7724A930" w14:textId="77777777" w:rsidR="0064054E" w:rsidRPr="00E45289" w:rsidRDefault="0064054E" w:rsidP="007E1DEA">
            <w:pPr>
              <w:widowControl/>
              <w:numPr>
                <w:ilvl w:val="0"/>
                <w:numId w:val="46"/>
              </w:numPr>
              <w:contextualSpacing/>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Сочинение-рассуждение по тексту. </w:t>
            </w:r>
            <w:r w:rsidRPr="00E45289">
              <w:rPr>
                <w:rFonts w:ascii="Times New Roman" w:hAnsi="Times New Roman" w:cs="Times New Roman"/>
                <w:sz w:val="20"/>
                <w:szCs w:val="20"/>
                <w:shd w:val="clear" w:color="auto" w:fill="FFFFFF"/>
              </w:rPr>
              <w:t xml:space="preserve">Написание сочинения-рассуждения на тему, связанную с анализом текста. </w:t>
            </w:r>
            <w:r w:rsidRPr="00E45289">
              <w:rPr>
                <w:rFonts w:ascii="Times New Roman" w:eastAsia="Calibri" w:hAnsi="Times New Roman" w:cs="Times New Roman"/>
                <w:sz w:val="20"/>
                <w:szCs w:val="20"/>
              </w:rPr>
              <w:t>Образец выполнения задания. Структура, формулировка тезисов, аргументы и выводы. Изучение критериев оценивания сочинения – рассуждения.</w:t>
            </w:r>
          </w:p>
        </w:tc>
        <w:tc>
          <w:tcPr>
            <w:tcW w:w="1723" w:type="dxa"/>
          </w:tcPr>
          <w:p w14:paraId="547B9BA9" w14:textId="77777777" w:rsidR="0064054E" w:rsidRPr="00E45289" w:rsidRDefault="0064054E" w:rsidP="00A93EC7">
            <w:pPr>
              <w:rPr>
                <w:rFonts w:ascii="Times New Roman" w:eastAsia="Calibri" w:hAnsi="Times New Roman" w:cs="Times New Roman"/>
                <w:sz w:val="20"/>
                <w:szCs w:val="20"/>
              </w:rPr>
            </w:pPr>
            <w:r w:rsidRPr="00E45289">
              <w:rPr>
                <w:rFonts w:ascii="Times New Roman" w:eastAsia="Calibri" w:hAnsi="Times New Roman" w:cs="Times New Roman"/>
                <w:sz w:val="20"/>
                <w:szCs w:val="20"/>
              </w:rPr>
              <w:t>5 часа</w:t>
            </w:r>
          </w:p>
        </w:tc>
      </w:tr>
      <w:tr w:rsidR="0064054E" w:rsidRPr="00E45289" w14:paraId="1C0744B8" w14:textId="77777777" w:rsidTr="0064054E">
        <w:tc>
          <w:tcPr>
            <w:tcW w:w="4783" w:type="dxa"/>
          </w:tcPr>
          <w:p w14:paraId="5DE45E0E" w14:textId="77777777" w:rsidR="0064054E" w:rsidRPr="00E45289" w:rsidRDefault="0064054E" w:rsidP="007E1DEA">
            <w:pPr>
              <w:widowControl/>
              <w:numPr>
                <w:ilvl w:val="0"/>
                <w:numId w:val="46"/>
              </w:numPr>
              <w:contextualSpacing/>
              <w:rPr>
                <w:rFonts w:ascii="Times New Roman" w:eastAsia="Calibri" w:hAnsi="Times New Roman" w:cs="Times New Roman"/>
                <w:sz w:val="20"/>
                <w:szCs w:val="20"/>
              </w:rPr>
            </w:pPr>
            <w:r w:rsidRPr="00E45289">
              <w:rPr>
                <w:rFonts w:ascii="Times New Roman" w:eastAsia="Calibri" w:hAnsi="Times New Roman" w:cs="Times New Roman"/>
                <w:sz w:val="20"/>
                <w:szCs w:val="20"/>
              </w:rPr>
              <w:t>Контрольная работа в формате ОГЭ (сжатое изложение, тестовые задания, сочинение). Блок №7, вариант 25.</w:t>
            </w:r>
          </w:p>
        </w:tc>
        <w:tc>
          <w:tcPr>
            <w:tcW w:w="1723" w:type="dxa"/>
          </w:tcPr>
          <w:p w14:paraId="1CF91E2C" w14:textId="77777777" w:rsidR="0064054E" w:rsidRPr="00E45289" w:rsidRDefault="0064054E" w:rsidP="00A93EC7">
            <w:pPr>
              <w:rPr>
                <w:rFonts w:ascii="Times New Roman" w:eastAsia="Calibri" w:hAnsi="Times New Roman" w:cs="Times New Roman"/>
                <w:sz w:val="20"/>
                <w:szCs w:val="20"/>
              </w:rPr>
            </w:pPr>
            <w:r w:rsidRPr="00E45289">
              <w:rPr>
                <w:rFonts w:ascii="Times New Roman" w:eastAsia="Calibri" w:hAnsi="Times New Roman" w:cs="Times New Roman"/>
                <w:sz w:val="20"/>
                <w:szCs w:val="20"/>
              </w:rPr>
              <w:t>4 часа</w:t>
            </w:r>
          </w:p>
        </w:tc>
      </w:tr>
      <w:tr w:rsidR="0064054E" w:rsidRPr="00E45289" w14:paraId="1CD3E705" w14:textId="77777777" w:rsidTr="0064054E">
        <w:tc>
          <w:tcPr>
            <w:tcW w:w="4783" w:type="dxa"/>
          </w:tcPr>
          <w:p w14:paraId="5DE40C4D" w14:textId="77777777" w:rsidR="0064054E" w:rsidRPr="00E45289" w:rsidRDefault="0064054E" w:rsidP="00A93EC7">
            <w:pPr>
              <w:rPr>
                <w:rFonts w:ascii="Times New Roman" w:eastAsia="Calibri" w:hAnsi="Times New Roman" w:cs="Times New Roman"/>
                <w:b/>
                <w:sz w:val="20"/>
                <w:szCs w:val="20"/>
              </w:rPr>
            </w:pPr>
            <w:r w:rsidRPr="00E45289">
              <w:rPr>
                <w:rFonts w:ascii="Times New Roman" w:eastAsia="Calibri" w:hAnsi="Times New Roman" w:cs="Times New Roman"/>
                <w:b/>
                <w:sz w:val="20"/>
                <w:szCs w:val="20"/>
              </w:rPr>
              <w:t xml:space="preserve">          Всего:</w:t>
            </w:r>
          </w:p>
        </w:tc>
        <w:tc>
          <w:tcPr>
            <w:tcW w:w="1723" w:type="dxa"/>
          </w:tcPr>
          <w:p w14:paraId="10B8CE6D" w14:textId="77777777" w:rsidR="0064054E" w:rsidRPr="00E45289" w:rsidRDefault="0064054E" w:rsidP="00A93EC7">
            <w:pPr>
              <w:rPr>
                <w:rFonts w:ascii="Times New Roman" w:eastAsia="Calibri" w:hAnsi="Times New Roman" w:cs="Times New Roman"/>
                <w:b/>
                <w:sz w:val="20"/>
                <w:szCs w:val="20"/>
              </w:rPr>
            </w:pPr>
            <w:r w:rsidRPr="00E45289">
              <w:rPr>
                <w:rFonts w:ascii="Times New Roman" w:eastAsia="Calibri" w:hAnsi="Times New Roman" w:cs="Times New Roman"/>
                <w:b/>
                <w:sz w:val="20"/>
                <w:szCs w:val="20"/>
              </w:rPr>
              <w:t>34 часа</w:t>
            </w:r>
          </w:p>
        </w:tc>
      </w:tr>
    </w:tbl>
    <w:p w14:paraId="3E376065" w14:textId="4FDFE068" w:rsidR="0064054E" w:rsidRPr="00E45289" w:rsidRDefault="0064054E" w:rsidP="00107F7A">
      <w:pPr>
        <w:shd w:val="clear" w:color="auto" w:fill="FFFFFF"/>
        <w:autoSpaceDE w:val="0"/>
        <w:autoSpaceDN w:val="0"/>
        <w:adjustRightInd w:val="0"/>
        <w:ind w:firstLine="34"/>
        <w:jc w:val="both"/>
        <w:rPr>
          <w:rFonts w:ascii="Times New Roman" w:hAnsi="Times New Roman" w:cs="Times New Roman"/>
          <w:b/>
          <w:bCs/>
          <w:color w:val="auto"/>
          <w:sz w:val="20"/>
          <w:szCs w:val="20"/>
        </w:rPr>
      </w:pPr>
      <w:r w:rsidRPr="00E45289">
        <w:rPr>
          <w:rFonts w:ascii="Times New Roman" w:hAnsi="Times New Roman" w:cs="Times New Roman"/>
          <w:b/>
          <w:bCs/>
          <w:color w:val="auto"/>
          <w:sz w:val="20"/>
          <w:szCs w:val="20"/>
        </w:rPr>
        <w:t>Календарно-тематическое планирование</w:t>
      </w:r>
    </w:p>
    <w:tbl>
      <w:tblPr>
        <w:tblW w:w="69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402"/>
        <w:gridCol w:w="993"/>
        <w:gridCol w:w="850"/>
        <w:gridCol w:w="856"/>
        <w:gridCol w:w="472"/>
      </w:tblGrid>
      <w:tr w:rsidR="0064054E" w:rsidRPr="00E45289" w14:paraId="640C02BD" w14:textId="77777777" w:rsidTr="0064054E">
        <w:trPr>
          <w:gridAfter w:val="1"/>
          <w:wAfter w:w="472" w:type="dxa"/>
          <w:trHeight w:val="360"/>
        </w:trPr>
        <w:tc>
          <w:tcPr>
            <w:tcW w:w="426" w:type="dxa"/>
            <w:vMerge w:val="restart"/>
            <w:tcBorders>
              <w:top w:val="single" w:sz="4" w:space="0" w:color="auto"/>
              <w:left w:val="single" w:sz="4" w:space="0" w:color="auto"/>
              <w:right w:val="single" w:sz="4" w:space="0" w:color="auto"/>
            </w:tcBorders>
            <w:hideMark/>
          </w:tcPr>
          <w:p w14:paraId="353979FA" w14:textId="77777777" w:rsidR="0064054E" w:rsidRPr="00E45289" w:rsidRDefault="0064054E" w:rsidP="00A93EC7">
            <w:pPr>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w:t>
            </w:r>
          </w:p>
        </w:tc>
        <w:tc>
          <w:tcPr>
            <w:tcW w:w="3402" w:type="dxa"/>
            <w:vMerge w:val="restart"/>
            <w:tcBorders>
              <w:top w:val="single" w:sz="4" w:space="0" w:color="auto"/>
              <w:left w:val="single" w:sz="4" w:space="0" w:color="auto"/>
              <w:right w:val="single" w:sz="4" w:space="0" w:color="auto"/>
            </w:tcBorders>
            <w:hideMark/>
          </w:tcPr>
          <w:p w14:paraId="79092F07" w14:textId="77777777" w:rsidR="0064054E" w:rsidRPr="00E45289" w:rsidRDefault="0064054E" w:rsidP="00A93EC7">
            <w:pPr>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Тема занятия</w:t>
            </w:r>
          </w:p>
        </w:tc>
        <w:tc>
          <w:tcPr>
            <w:tcW w:w="993" w:type="dxa"/>
            <w:vMerge w:val="restart"/>
            <w:tcBorders>
              <w:top w:val="single" w:sz="4" w:space="0" w:color="auto"/>
              <w:left w:val="single" w:sz="4" w:space="0" w:color="auto"/>
              <w:right w:val="single" w:sz="4" w:space="0" w:color="auto"/>
            </w:tcBorders>
            <w:hideMark/>
          </w:tcPr>
          <w:p w14:paraId="705E1D1F" w14:textId="77777777" w:rsidR="0064054E" w:rsidRPr="00E45289" w:rsidRDefault="0064054E" w:rsidP="00A93EC7">
            <w:pPr>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Кол-во часов</w:t>
            </w:r>
          </w:p>
        </w:tc>
        <w:tc>
          <w:tcPr>
            <w:tcW w:w="1706" w:type="dxa"/>
            <w:gridSpan w:val="2"/>
            <w:tcBorders>
              <w:top w:val="single" w:sz="4" w:space="0" w:color="auto"/>
              <w:left w:val="single" w:sz="4" w:space="0" w:color="auto"/>
              <w:bottom w:val="single" w:sz="4" w:space="0" w:color="auto"/>
              <w:right w:val="single" w:sz="4" w:space="0" w:color="auto"/>
            </w:tcBorders>
          </w:tcPr>
          <w:p w14:paraId="65901895" w14:textId="77777777" w:rsidR="0064054E" w:rsidRPr="00E45289" w:rsidRDefault="0064054E" w:rsidP="00A93EC7">
            <w:pPr>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Дата</w:t>
            </w:r>
          </w:p>
        </w:tc>
      </w:tr>
      <w:tr w:rsidR="0064054E" w:rsidRPr="00E45289" w14:paraId="568774EC" w14:textId="77777777" w:rsidTr="0064054E">
        <w:trPr>
          <w:gridAfter w:val="1"/>
          <w:wAfter w:w="472" w:type="dxa"/>
          <w:trHeight w:val="270"/>
        </w:trPr>
        <w:tc>
          <w:tcPr>
            <w:tcW w:w="426" w:type="dxa"/>
            <w:vMerge/>
            <w:tcBorders>
              <w:left w:val="single" w:sz="4" w:space="0" w:color="auto"/>
              <w:bottom w:val="single" w:sz="4" w:space="0" w:color="auto"/>
              <w:right w:val="single" w:sz="4" w:space="0" w:color="auto"/>
            </w:tcBorders>
            <w:hideMark/>
          </w:tcPr>
          <w:p w14:paraId="3BD1FB1B" w14:textId="77777777" w:rsidR="0064054E" w:rsidRPr="00E45289" w:rsidRDefault="0064054E" w:rsidP="00A93EC7">
            <w:pPr>
              <w:rPr>
                <w:rFonts w:ascii="Times New Roman" w:eastAsia="Times New Roman" w:hAnsi="Times New Roman" w:cs="Times New Roman"/>
                <w:b/>
                <w:sz w:val="20"/>
                <w:szCs w:val="20"/>
              </w:rPr>
            </w:pPr>
          </w:p>
        </w:tc>
        <w:tc>
          <w:tcPr>
            <w:tcW w:w="3402" w:type="dxa"/>
            <w:vMerge/>
            <w:tcBorders>
              <w:left w:val="single" w:sz="4" w:space="0" w:color="auto"/>
              <w:bottom w:val="single" w:sz="4" w:space="0" w:color="auto"/>
              <w:right w:val="single" w:sz="4" w:space="0" w:color="auto"/>
            </w:tcBorders>
            <w:hideMark/>
          </w:tcPr>
          <w:p w14:paraId="019B0A9D" w14:textId="77777777" w:rsidR="0064054E" w:rsidRPr="00E45289" w:rsidRDefault="0064054E" w:rsidP="00A93EC7">
            <w:pPr>
              <w:rPr>
                <w:rFonts w:ascii="Times New Roman" w:eastAsia="Times New Roman" w:hAnsi="Times New Roman" w:cs="Times New Roman"/>
                <w:b/>
                <w:sz w:val="20"/>
                <w:szCs w:val="20"/>
              </w:rPr>
            </w:pPr>
          </w:p>
        </w:tc>
        <w:tc>
          <w:tcPr>
            <w:tcW w:w="993" w:type="dxa"/>
            <w:vMerge/>
            <w:tcBorders>
              <w:left w:val="single" w:sz="4" w:space="0" w:color="auto"/>
              <w:bottom w:val="single" w:sz="4" w:space="0" w:color="auto"/>
              <w:right w:val="single" w:sz="4" w:space="0" w:color="auto"/>
            </w:tcBorders>
            <w:hideMark/>
          </w:tcPr>
          <w:p w14:paraId="33F2C74F" w14:textId="77777777" w:rsidR="0064054E" w:rsidRPr="00E45289" w:rsidRDefault="0064054E" w:rsidP="00A93EC7">
            <w:pPr>
              <w:rPr>
                <w:rFonts w:ascii="Times New Roman" w:eastAsia="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03D4E3DE" w14:textId="77777777" w:rsidR="0064054E" w:rsidRPr="00E45289" w:rsidRDefault="0064054E" w:rsidP="00A93EC7">
            <w:pP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план</w:t>
            </w:r>
          </w:p>
        </w:tc>
        <w:tc>
          <w:tcPr>
            <w:tcW w:w="856" w:type="dxa"/>
            <w:tcBorders>
              <w:top w:val="single" w:sz="4" w:space="0" w:color="auto"/>
              <w:left w:val="single" w:sz="4" w:space="0" w:color="auto"/>
              <w:bottom w:val="single" w:sz="4" w:space="0" w:color="auto"/>
              <w:right w:val="single" w:sz="4" w:space="0" w:color="auto"/>
            </w:tcBorders>
          </w:tcPr>
          <w:p w14:paraId="1936632D" w14:textId="77777777" w:rsidR="0064054E" w:rsidRPr="00E45289" w:rsidRDefault="0064054E" w:rsidP="00A93EC7">
            <w:pP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факт</w:t>
            </w:r>
          </w:p>
        </w:tc>
      </w:tr>
      <w:tr w:rsidR="0064054E" w:rsidRPr="00E45289" w14:paraId="3C83C9B1" w14:textId="77777777" w:rsidTr="0064054E">
        <w:trPr>
          <w:gridAfter w:val="1"/>
          <w:wAfter w:w="472" w:type="dxa"/>
          <w:trHeight w:val="1845"/>
        </w:trPr>
        <w:tc>
          <w:tcPr>
            <w:tcW w:w="426" w:type="dxa"/>
            <w:tcBorders>
              <w:top w:val="single" w:sz="4" w:space="0" w:color="auto"/>
              <w:left w:val="single" w:sz="4" w:space="0" w:color="auto"/>
              <w:bottom w:val="single" w:sz="4" w:space="0" w:color="auto"/>
              <w:right w:val="single" w:sz="4" w:space="0" w:color="auto"/>
            </w:tcBorders>
            <w:hideMark/>
          </w:tcPr>
          <w:p w14:paraId="259D7371"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w:t>
            </w:r>
          </w:p>
        </w:tc>
        <w:tc>
          <w:tcPr>
            <w:tcW w:w="3402" w:type="dxa"/>
            <w:tcBorders>
              <w:top w:val="single" w:sz="4" w:space="0" w:color="auto"/>
              <w:left w:val="single" w:sz="4" w:space="0" w:color="auto"/>
              <w:bottom w:val="single" w:sz="4" w:space="0" w:color="auto"/>
              <w:right w:val="single" w:sz="4" w:space="0" w:color="auto"/>
            </w:tcBorders>
            <w:hideMark/>
          </w:tcPr>
          <w:p w14:paraId="24626ED9"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Вводное занятие. Цели и задачи факультатива. Ознакомление с содержанием и инструкцией по выполнению ОГЭ в новой форме. Изучение содержания пособия «Государственная итоговая аттестация выпускников 9 классов. Основной государственный экзамен 2023. Русский язык».</w:t>
            </w:r>
          </w:p>
        </w:tc>
        <w:tc>
          <w:tcPr>
            <w:tcW w:w="993" w:type="dxa"/>
            <w:tcBorders>
              <w:top w:val="single" w:sz="4" w:space="0" w:color="auto"/>
              <w:left w:val="single" w:sz="4" w:space="0" w:color="auto"/>
              <w:bottom w:val="single" w:sz="4" w:space="0" w:color="auto"/>
              <w:right w:val="single" w:sz="4" w:space="0" w:color="auto"/>
            </w:tcBorders>
          </w:tcPr>
          <w:p w14:paraId="6F434888" w14:textId="77777777" w:rsidR="0064054E" w:rsidRPr="00E45289" w:rsidRDefault="0064054E" w:rsidP="00A93EC7">
            <w:pPr>
              <w:rPr>
                <w:rFonts w:ascii="Times New Roman" w:eastAsia="Times New Roman" w:hAnsi="Times New Roman" w:cs="Times New Roman"/>
                <w:sz w:val="20"/>
                <w:szCs w:val="20"/>
              </w:rPr>
            </w:pPr>
          </w:p>
          <w:p w14:paraId="0342711C" w14:textId="77777777" w:rsidR="0064054E" w:rsidRPr="00E45289" w:rsidRDefault="0064054E" w:rsidP="00A93EC7">
            <w:pPr>
              <w:rPr>
                <w:rFonts w:ascii="Times New Roman" w:eastAsia="Times New Roman" w:hAnsi="Times New Roman" w:cs="Times New Roman"/>
                <w:sz w:val="20"/>
                <w:szCs w:val="20"/>
              </w:rPr>
            </w:pPr>
          </w:p>
          <w:p w14:paraId="26FA01A3"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601D821D"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7157058"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5629536" w14:textId="77777777" w:rsidTr="0064054E">
        <w:trPr>
          <w:gridAfter w:val="1"/>
          <w:wAfter w:w="472" w:type="dxa"/>
          <w:trHeight w:val="394"/>
        </w:trPr>
        <w:tc>
          <w:tcPr>
            <w:tcW w:w="426" w:type="dxa"/>
            <w:tcBorders>
              <w:top w:val="single" w:sz="4" w:space="0" w:color="auto"/>
              <w:left w:val="single" w:sz="4" w:space="0" w:color="auto"/>
              <w:bottom w:val="single" w:sz="4" w:space="0" w:color="auto"/>
              <w:right w:val="single" w:sz="4" w:space="0" w:color="auto"/>
            </w:tcBorders>
            <w:hideMark/>
          </w:tcPr>
          <w:p w14:paraId="26DD7075"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14:paraId="182FF439"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Вводное занятие. Цели и задачи факультатива. Ознакомление с содержанием и инструкцией по выполнению ОГЭ в новой форме. Изучение содержания пособия «Государственная итоговая </w:t>
            </w:r>
            <w:r w:rsidRPr="00E45289">
              <w:rPr>
                <w:rFonts w:ascii="Times New Roman" w:eastAsia="Calibri" w:hAnsi="Times New Roman" w:cs="Times New Roman"/>
                <w:sz w:val="20"/>
                <w:szCs w:val="20"/>
              </w:rPr>
              <w:lastRenderedPageBreak/>
              <w:t>аттестация выпускников 9 классов. Основной государственный экзамен 2023. Русский язык».</w:t>
            </w:r>
          </w:p>
        </w:tc>
        <w:tc>
          <w:tcPr>
            <w:tcW w:w="993" w:type="dxa"/>
            <w:tcBorders>
              <w:top w:val="single" w:sz="4" w:space="0" w:color="auto"/>
              <w:left w:val="single" w:sz="4" w:space="0" w:color="auto"/>
              <w:bottom w:val="single" w:sz="4" w:space="0" w:color="auto"/>
              <w:right w:val="single" w:sz="4" w:space="0" w:color="auto"/>
            </w:tcBorders>
          </w:tcPr>
          <w:p w14:paraId="02B8FFA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1 час</w:t>
            </w:r>
          </w:p>
        </w:tc>
        <w:tc>
          <w:tcPr>
            <w:tcW w:w="850" w:type="dxa"/>
            <w:tcBorders>
              <w:top w:val="single" w:sz="4" w:space="0" w:color="auto"/>
              <w:left w:val="single" w:sz="4" w:space="0" w:color="auto"/>
              <w:bottom w:val="single" w:sz="4" w:space="0" w:color="auto"/>
              <w:right w:val="single" w:sz="4" w:space="0" w:color="auto"/>
            </w:tcBorders>
          </w:tcPr>
          <w:p w14:paraId="0E33A3ED"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E2465CE"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414503F4" w14:textId="77777777" w:rsidTr="0064054E">
        <w:trPr>
          <w:gridAfter w:val="1"/>
          <w:wAfter w:w="472" w:type="dxa"/>
          <w:trHeight w:val="420"/>
        </w:trPr>
        <w:tc>
          <w:tcPr>
            <w:tcW w:w="426" w:type="dxa"/>
            <w:tcBorders>
              <w:top w:val="single" w:sz="4" w:space="0" w:color="auto"/>
              <w:left w:val="single" w:sz="4" w:space="0" w:color="auto"/>
              <w:bottom w:val="single" w:sz="4" w:space="0" w:color="auto"/>
              <w:right w:val="single" w:sz="4" w:space="0" w:color="auto"/>
            </w:tcBorders>
            <w:hideMark/>
          </w:tcPr>
          <w:p w14:paraId="3202F86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3</w:t>
            </w:r>
          </w:p>
        </w:tc>
        <w:tc>
          <w:tcPr>
            <w:tcW w:w="3402" w:type="dxa"/>
            <w:tcBorders>
              <w:top w:val="single" w:sz="4" w:space="0" w:color="auto"/>
              <w:left w:val="single" w:sz="4" w:space="0" w:color="auto"/>
              <w:bottom w:val="single" w:sz="4" w:space="0" w:color="auto"/>
              <w:right w:val="single" w:sz="4" w:space="0" w:color="auto"/>
            </w:tcBorders>
            <w:hideMark/>
          </w:tcPr>
          <w:p w14:paraId="36FF912F" w14:textId="77777777" w:rsidR="0064054E" w:rsidRPr="00E45289" w:rsidRDefault="0064054E" w:rsidP="00A93EC7">
            <w:pPr>
              <w:rPr>
                <w:rFonts w:ascii="Times New Roman" w:eastAsia="Times New Roman" w:hAnsi="Times New Roman" w:cs="Times New Roman"/>
                <w:sz w:val="20"/>
                <w:szCs w:val="20"/>
              </w:rPr>
            </w:pPr>
            <w:proofErr w:type="gramStart"/>
            <w:r w:rsidRPr="00E45289">
              <w:rPr>
                <w:rFonts w:ascii="Times New Roman" w:eastAsia="Calibri" w:hAnsi="Times New Roman" w:cs="Times New Roman"/>
                <w:sz w:val="20"/>
                <w:szCs w:val="20"/>
              </w:rPr>
              <w:t>Знакомство  с</w:t>
            </w:r>
            <w:proofErr w:type="gramEnd"/>
            <w:r w:rsidRPr="00E45289">
              <w:rPr>
                <w:rFonts w:ascii="Times New Roman" w:eastAsia="Calibri" w:hAnsi="Times New Roman" w:cs="Times New Roman"/>
                <w:sz w:val="20"/>
                <w:szCs w:val="20"/>
              </w:rPr>
              <w:t xml:space="preserve"> образцами КИМ, которые предназначены  для проведения письменного экзамена в 9 классе. Решение пробных вариантов КИМ. Блок №1. Вариант 1.</w:t>
            </w:r>
          </w:p>
        </w:tc>
        <w:tc>
          <w:tcPr>
            <w:tcW w:w="993" w:type="dxa"/>
            <w:tcBorders>
              <w:top w:val="single" w:sz="4" w:space="0" w:color="auto"/>
              <w:left w:val="single" w:sz="4" w:space="0" w:color="auto"/>
              <w:bottom w:val="single" w:sz="4" w:space="0" w:color="auto"/>
              <w:right w:val="single" w:sz="4" w:space="0" w:color="auto"/>
            </w:tcBorders>
          </w:tcPr>
          <w:p w14:paraId="057179CA"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6D59F952"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2FBEAECF"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7463F2E0" w14:textId="77777777" w:rsidTr="0064054E">
        <w:trPr>
          <w:gridAfter w:val="1"/>
          <w:wAfter w:w="472" w:type="dxa"/>
          <w:trHeight w:val="615"/>
        </w:trPr>
        <w:tc>
          <w:tcPr>
            <w:tcW w:w="426" w:type="dxa"/>
            <w:tcBorders>
              <w:top w:val="single" w:sz="4" w:space="0" w:color="auto"/>
              <w:left w:val="single" w:sz="4" w:space="0" w:color="auto"/>
              <w:bottom w:val="single" w:sz="4" w:space="0" w:color="auto"/>
              <w:right w:val="single" w:sz="4" w:space="0" w:color="auto"/>
            </w:tcBorders>
            <w:hideMark/>
          </w:tcPr>
          <w:p w14:paraId="0FB58FC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4</w:t>
            </w:r>
          </w:p>
        </w:tc>
        <w:tc>
          <w:tcPr>
            <w:tcW w:w="3402" w:type="dxa"/>
            <w:tcBorders>
              <w:top w:val="single" w:sz="4" w:space="0" w:color="auto"/>
              <w:left w:val="single" w:sz="4" w:space="0" w:color="auto"/>
              <w:bottom w:val="single" w:sz="4" w:space="0" w:color="auto"/>
              <w:right w:val="single" w:sz="4" w:space="0" w:color="auto"/>
            </w:tcBorders>
            <w:hideMark/>
          </w:tcPr>
          <w:p w14:paraId="435A24A8" w14:textId="77777777" w:rsidR="0064054E" w:rsidRPr="00E45289" w:rsidRDefault="0064054E" w:rsidP="00A93EC7">
            <w:pPr>
              <w:rPr>
                <w:rFonts w:ascii="Times New Roman" w:eastAsia="Times New Roman" w:hAnsi="Times New Roman" w:cs="Times New Roman"/>
                <w:sz w:val="20"/>
                <w:szCs w:val="20"/>
              </w:rPr>
            </w:pPr>
            <w:proofErr w:type="gramStart"/>
            <w:r w:rsidRPr="00E45289">
              <w:rPr>
                <w:rFonts w:ascii="Times New Roman" w:eastAsia="Times New Roman" w:hAnsi="Times New Roman" w:cs="Times New Roman"/>
                <w:sz w:val="20"/>
                <w:szCs w:val="20"/>
              </w:rPr>
              <w:t>Знакомство  с</w:t>
            </w:r>
            <w:proofErr w:type="gramEnd"/>
            <w:r w:rsidRPr="00E45289">
              <w:rPr>
                <w:rFonts w:ascii="Times New Roman" w:eastAsia="Times New Roman" w:hAnsi="Times New Roman" w:cs="Times New Roman"/>
                <w:sz w:val="20"/>
                <w:szCs w:val="20"/>
              </w:rPr>
              <w:t xml:space="preserve"> образцами КИМ, </w:t>
            </w:r>
            <w:r w:rsidRPr="00E45289">
              <w:rPr>
                <w:rFonts w:ascii="Times New Roman" w:eastAsia="Calibri" w:hAnsi="Times New Roman" w:cs="Times New Roman"/>
                <w:sz w:val="20"/>
                <w:szCs w:val="20"/>
              </w:rPr>
              <w:t xml:space="preserve">которые предназначены  </w:t>
            </w:r>
            <w:r w:rsidRPr="00E45289">
              <w:rPr>
                <w:rFonts w:ascii="Times New Roman" w:eastAsia="Times New Roman" w:hAnsi="Times New Roman" w:cs="Times New Roman"/>
                <w:sz w:val="20"/>
                <w:szCs w:val="20"/>
              </w:rPr>
              <w:t xml:space="preserve">для проведения письменного экзамена в 9 классе. </w:t>
            </w:r>
            <w:r w:rsidRPr="00E45289">
              <w:rPr>
                <w:rFonts w:ascii="Times New Roman" w:eastAsia="Calibri" w:hAnsi="Times New Roman" w:cs="Times New Roman"/>
                <w:sz w:val="20"/>
                <w:szCs w:val="20"/>
              </w:rPr>
              <w:t>Решение пробных вариантов КИМ. Блок №1. Вариант 2.</w:t>
            </w:r>
            <w:r w:rsidRPr="00E45289">
              <w:rPr>
                <w:rFonts w:ascii="Times New Roman" w:eastAsia="Times New Roman" w:hAnsi="Times New Roman" w:cs="Times New Roman"/>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hideMark/>
          </w:tcPr>
          <w:p w14:paraId="743D0690"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6431B1BB"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17C30AB"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9C0EB06" w14:textId="77777777" w:rsidTr="0064054E">
        <w:trPr>
          <w:gridAfter w:val="1"/>
          <w:wAfter w:w="472" w:type="dxa"/>
          <w:trHeight w:val="345"/>
        </w:trPr>
        <w:tc>
          <w:tcPr>
            <w:tcW w:w="426" w:type="dxa"/>
            <w:tcBorders>
              <w:top w:val="single" w:sz="4" w:space="0" w:color="auto"/>
              <w:left w:val="single" w:sz="4" w:space="0" w:color="auto"/>
              <w:bottom w:val="single" w:sz="4" w:space="0" w:color="auto"/>
              <w:right w:val="single" w:sz="4" w:space="0" w:color="auto"/>
            </w:tcBorders>
            <w:hideMark/>
          </w:tcPr>
          <w:p w14:paraId="396964A6"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5</w:t>
            </w:r>
          </w:p>
        </w:tc>
        <w:tc>
          <w:tcPr>
            <w:tcW w:w="3402" w:type="dxa"/>
            <w:tcBorders>
              <w:top w:val="single" w:sz="4" w:space="0" w:color="auto"/>
              <w:left w:val="single" w:sz="4" w:space="0" w:color="auto"/>
              <w:bottom w:val="single" w:sz="4" w:space="0" w:color="auto"/>
              <w:right w:val="single" w:sz="4" w:space="0" w:color="auto"/>
            </w:tcBorders>
            <w:hideMark/>
          </w:tcPr>
          <w:p w14:paraId="1B471617" w14:textId="77777777" w:rsidR="0064054E" w:rsidRPr="00E45289" w:rsidRDefault="0064054E" w:rsidP="00A93EC7">
            <w:pPr>
              <w:rPr>
                <w:rFonts w:ascii="Times New Roman" w:eastAsia="Times New Roman" w:hAnsi="Times New Roman" w:cs="Times New Roman"/>
                <w:sz w:val="20"/>
                <w:szCs w:val="20"/>
              </w:rPr>
            </w:pPr>
            <w:proofErr w:type="gramStart"/>
            <w:r w:rsidRPr="00E45289">
              <w:rPr>
                <w:rFonts w:ascii="Times New Roman" w:eastAsia="Times New Roman" w:hAnsi="Times New Roman" w:cs="Times New Roman"/>
                <w:sz w:val="20"/>
                <w:szCs w:val="20"/>
              </w:rPr>
              <w:t>Знакомство  с</w:t>
            </w:r>
            <w:proofErr w:type="gramEnd"/>
            <w:r w:rsidRPr="00E45289">
              <w:rPr>
                <w:rFonts w:ascii="Times New Roman" w:eastAsia="Times New Roman" w:hAnsi="Times New Roman" w:cs="Times New Roman"/>
                <w:sz w:val="20"/>
                <w:szCs w:val="20"/>
              </w:rPr>
              <w:t xml:space="preserve"> образцами КИМ,  </w:t>
            </w:r>
            <w:r w:rsidRPr="00E45289">
              <w:rPr>
                <w:rFonts w:ascii="Times New Roman" w:eastAsia="Calibri" w:hAnsi="Times New Roman" w:cs="Times New Roman"/>
                <w:sz w:val="20"/>
                <w:szCs w:val="20"/>
              </w:rPr>
              <w:t xml:space="preserve">которые предназначены  </w:t>
            </w:r>
            <w:r w:rsidRPr="00E45289">
              <w:rPr>
                <w:rFonts w:ascii="Times New Roman" w:eastAsia="Times New Roman" w:hAnsi="Times New Roman" w:cs="Times New Roman"/>
                <w:sz w:val="20"/>
                <w:szCs w:val="20"/>
              </w:rPr>
              <w:t xml:space="preserve">для проведения письменного экзамена в 9 классе.  </w:t>
            </w:r>
            <w:r w:rsidRPr="00E45289">
              <w:rPr>
                <w:rFonts w:ascii="Times New Roman" w:eastAsia="Calibri" w:hAnsi="Times New Roman" w:cs="Times New Roman"/>
                <w:sz w:val="20"/>
                <w:szCs w:val="20"/>
              </w:rPr>
              <w:t>Решение пробных вариантов КИМ. Блок №1. Вариант 3.</w:t>
            </w:r>
            <w:r w:rsidRPr="00E45289">
              <w:rPr>
                <w:rFonts w:ascii="Times New Roman" w:eastAsia="Times New Roman" w:hAnsi="Times New Roman" w:cs="Times New Roman"/>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hideMark/>
          </w:tcPr>
          <w:p w14:paraId="11272568"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25D2D156"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23B59FD1"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137011AB" w14:textId="77777777" w:rsidTr="0064054E">
        <w:trPr>
          <w:gridAfter w:val="1"/>
          <w:wAfter w:w="472" w:type="dxa"/>
          <w:trHeight w:val="645"/>
        </w:trPr>
        <w:tc>
          <w:tcPr>
            <w:tcW w:w="426" w:type="dxa"/>
            <w:tcBorders>
              <w:top w:val="single" w:sz="4" w:space="0" w:color="auto"/>
              <w:left w:val="single" w:sz="4" w:space="0" w:color="auto"/>
              <w:bottom w:val="single" w:sz="4" w:space="0" w:color="auto"/>
              <w:right w:val="single" w:sz="4" w:space="0" w:color="auto"/>
            </w:tcBorders>
          </w:tcPr>
          <w:p w14:paraId="4904ED57"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6</w:t>
            </w:r>
          </w:p>
        </w:tc>
        <w:tc>
          <w:tcPr>
            <w:tcW w:w="3402" w:type="dxa"/>
            <w:tcBorders>
              <w:top w:val="single" w:sz="4" w:space="0" w:color="auto"/>
              <w:left w:val="single" w:sz="4" w:space="0" w:color="auto"/>
              <w:bottom w:val="single" w:sz="4" w:space="0" w:color="auto"/>
              <w:right w:val="single" w:sz="4" w:space="0" w:color="auto"/>
            </w:tcBorders>
          </w:tcPr>
          <w:p w14:paraId="5D120A3B" w14:textId="77777777" w:rsidR="0064054E" w:rsidRPr="00E45289" w:rsidRDefault="0064054E" w:rsidP="00A93EC7">
            <w:pPr>
              <w:rPr>
                <w:rFonts w:ascii="Times New Roman" w:eastAsia="Times New Roman" w:hAnsi="Times New Roman" w:cs="Times New Roman"/>
                <w:sz w:val="20"/>
                <w:szCs w:val="20"/>
              </w:rPr>
            </w:pPr>
            <w:proofErr w:type="gramStart"/>
            <w:r w:rsidRPr="00E45289">
              <w:rPr>
                <w:rFonts w:ascii="Times New Roman" w:eastAsia="Times New Roman" w:hAnsi="Times New Roman" w:cs="Times New Roman"/>
                <w:sz w:val="20"/>
                <w:szCs w:val="20"/>
              </w:rPr>
              <w:t>Знакомство  с</w:t>
            </w:r>
            <w:proofErr w:type="gramEnd"/>
            <w:r w:rsidRPr="00E45289">
              <w:rPr>
                <w:rFonts w:ascii="Times New Roman" w:eastAsia="Times New Roman" w:hAnsi="Times New Roman" w:cs="Times New Roman"/>
                <w:sz w:val="20"/>
                <w:szCs w:val="20"/>
              </w:rPr>
              <w:t xml:space="preserve"> образцами КИМ, </w:t>
            </w:r>
            <w:r w:rsidRPr="00E45289">
              <w:rPr>
                <w:rFonts w:ascii="Times New Roman" w:eastAsia="Calibri" w:hAnsi="Times New Roman" w:cs="Times New Roman"/>
                <w:sz w:val="20"/>
                <w:szCs w:val="20"/>
              </w:rPr>
              <w:t xml:space="preserve">которые предназначены  </w:t>
            </w:r>
            <w:r w:rsidRPr="00E45289">
              <w:rPr>
                <w:rFonts w:ascii="Times New Roman" w:eastAsia="Times New Roman" w:hAnsi="Times New Roman" w:cs="Times New Roman"/>
                <w:sz w:val="20"/>
                <w:szCs w:val="20"/>
              </w:rPr>
              <w:t xml:space="preserve">для проведения письменного экзамена в 9 классе.  </w:t>
            </w:r>
            <w:r w:rsidRPr="00E45289">
              <w:rPr>
                <w:rFonts w:ascii="Times New Roman" w:eastAsia="Calibri" w:hAnsi="Times New Roman" w:cs="Times New Roman"/>
                <w:sz w:val="20"/>
                <w:szCs w:val="20"/>
              </w:rPr>
              <w:t>Решение пробных вариантов КИМ. Блок №1. Вариант 4.</w:t>
            </w:r>
            <w:r w:rsidRPr="00E45289">
              <w:rPr>
                <w:rFonts w:ascii="Times New Roman" w:eastAsia="Times New Roman" w:hAnsi="Times New Roman" w:cs="Times New Roman"/>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tcPr>
          <w:p w14:paraId="181F5B4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05FE0844"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7D8FDF22"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72A247A1" w14:textId="77777777" w:rsidTr="0064054E">
        <w:trPr>
          <w:gridAfter w:val="1"/>
          <w:wAfter w:w="472" w:type="dxa"/>
          <w:trHeight w:val="315"/>
        </w:trPr>
        <w:tc>
          <w:tcPr>
            <w:tcW w:w="426" w:type="dxa"/>
            <w:tcBorders>
              <w:top w:val="single" w:sz="4" w:space="0" w:color="auto"/>
              <w:left w:val="single" w:sz="4" w:space="0" w:color="auto"/>
              <w:bottom w:val="single" w:sz="4" w:space="0" w:color="auto"/>
              <w:right w:val="single" w:sz="4" w:space="0" w:color="auto"/>
            </w:tcBorders>
          </w:tcPr>
          <w:p w14:paraId="4D627967"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7</w:t>
            </w:r>
          </w:p>
        </w:tc>
        <w:tc>
          <w:tcPr>
            <w:tcW w:w="3402" w:type="dxa"/>
            <w:tcBorders>
              <w:top w:val="single" w:sz="4" w:space="0" w:color="auto"/>
              <w:left w:val="single" w:sz="4" w:space="0" w:color="auto"/>
              <w:bottom w:val="single" w:sz="4" w:space="0" w:color="auto"/>
              <w:right w:val="single" w:sz="4" w:space="0" w:color="auto"/>
            </w:tcBorders>
          </w:tcPr>
          <w:p w14:paraId="55D84BAB" w14:textId="77777777" w:rsidR="0064054E" w:rsidRPr="00E45289" w:rsidRDefault="0064054E" w:rsidP="00A93EC7">
            <w:pPr>
              <w:rPr>
                <w:rFonts w:ascii="Times New Roman" w:eastAsia="Times New Roman" w:hAnsi="Times New Roman" w:cs="Times New Roman"/>
                <w:sz w:val="20"/>
                <w:szCs w:val="20"/>
              </w:rPr>
            </w:pPr>
            <w:proofErr w:type="gramStart"/>
            <w:r w:rsidRPr="00E45289">
              <w:rPr>
                <w:rFonts w:ascii="Times New Roman" w:eastAsia="Times New Roman" w:hAnsi="Times New Roman" w:cs="Times New Roman"/>
                <w:sz w:val="20"/>
                <w:szCs w:val="20"/>
              </w:rPr>
              <w:t>Знакомство  с</w:t>
            </w:r>
            <w:proofErr w:type="gramEnd"/>
            <w:r w:rsidRPr="00E45289">
              <w:rPr>
                <w:rFonts w:ascii="Times New Roman" w:eastAsia="Times New Roman" w:hAnsi="Times New Roman" w:cs="Times New Roman"/>
                <w:sz w:val="20"/>
                <w:szCs w:val="20"/>
              </w:rPr>
              <w:t xml:space="preserve"> образцами КИМ, </w:t>
            </w:r>
            <w:r w:rsidRPr="00E45289">
              <w:rPr>
                <w:rFonts w:ascii="Times New Roman" w:eastAsia="Calibri" w:hAnsi="Times New Roman" w:cs="Times New Roman"/>
                <w:sz w:val="20"/>
                <w:szCs w:val="20"/>
              </w:rPr>
              <w:t xml:space="preserve">которые предназначены  </w:t>
            </w:r>
            <w:r w:rsidRPr="00E45289">
              <w:rPr>
                <w:rFonts w:ascii="Times New Roman" w:eastAsia="Times New Roman" w:hAnsi="Times New Roman" w:cs="Times New Roman"/>
                <w:sz w:val="20"/>
                <w:szCs w:val="20"/>
              </w:rPr>
              <w:t>для проведения письменного экзамена в 9 классе.</w:t>
            </w:r>
            <w:r w:rsidRPr="00E45289">
              <w:rPr>
                <w:rFonts w:ascii="Times New Roman" w:eastAsia="Calibri" w:hAnsi="Times New Roman" w:cs="Times New Roman"/>
                <w:sz w:val="20"/>
                <w:szCs w:val="20"/>
              </w:rPr>
              <w:t xml:space="preserve"> Решение пробных вариантов КИМ. Блок №1. Вариант 5.</w:t>
            </w:r>
            <w:r w:rsidRPr="00E45289">
              <w:rPr>
                <w:rFonts w:ascii="Times New Roman" w:eastAsia="Times New Roman" w:hAnsi="Times New Roman" w:cs="Times New Roman"/>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tcPr>
          <w:p w14:paraId="65DBC47F"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1час</w:t>
            </w:r>
          </w:p>
        </w:tc>
        <w:tc>
          <w:tcPr>
            <w:tcW w:w="850" w:type="dxa"/>
            <w:tcBorders>
              <w:top w:val="single" w:sz="4" w:space="0" w:color="auto"/>
              <w:left w:val="single" w:sz="4" w:space="0" w:color="auto"/>
              <w:bottom w:val="single" w:sz="4" w:space="0" w:color="auto"/>
              <w:right w:val="single" w:sz="4" w:space="0" w:color="auto"/>
            </w:tcBorders>
          </w:tcPr>
          <w:p w14:paraId="3B0E3320"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2ACC1730"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3DB33754"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hideMark/>
          </w:tcPr>
          <w:p w14:paraId="56A2D85C"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8</w:t>
            </w:r>
          </w:p>
        </w:tc>
        <w:tc>
          <w:tcPr>
            <w:tcW w:w="3402" w:type="dxa"/>
            <w:tcBorders>
              <w:top w:val="single" w:sz="4" w:space="0" w:color="auto"/>
              <w:left w:val="single" w:sz="4" w:space="0" w:color="auto"/>
              <w:bottom w:val="single" w:sz="4" w:space="0" w:color="auto"/>
              <w:right w:val="single" w:sz="4" w:space="0" w:color="auto"/>
            </w:tcBorders>
            <w:hideMark/>
          </w:tcPr>
          <w:p w14:paraId="4053186A" w14:textId="77777777" w:rsidR="0064054E" w:rsidRPr="00E45289" w:rsidRDefault="0064054E" w:rsidP="00A93EC7">
            <w:pPr>
              <w:shd w:val="clear" w:color="auto" w:fill="FFFFFF"/>
              <w:autoSpaceDE w:val="0"/>
              <w:autoSpaceDN w:val="0"/>
              <w:adjustRightInd w:val="0"/>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написанию сжатого изложения. Сжатое изложение. Рекомендации к объёму сжатого изложения. </w:t>
            </w:r>
            <w:r w:rsidRPr="00E45289">
              <w:rPr>
                <w:rFonts w:ascii="Times New Roman" w:eastAsia="Times New Roman" w:hAnsi="Times New Roman" w:cs="Times New Roman"/>
                <w:sz w:val="20"/>
                <w:szCs w:val="20"/>
              </w:rPr>
              <w:t xml:space="preserve">Понятие об изложении. Алгоритм написания изложения. </w:t>
            </w:r>
          </w:p>
          <w:p w14:paraId="4EDC6FED" w14:textId="77777777" w:rsidR="0064054E" w:rsidRPr="00E45289" w:rsidRDefault="0064054E" w:rsidP="00A93EC7">
            <w:pPr>
              <w:shd w:val="clear" w:color="auto" w:fill="FFFFFF"/>
              <w:autoSpaceDE w:val="0"/>
              <w:autoSpaceDN w:val="0"/>
              <w:adjustRightInd w:val="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79BEB3A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23FE3435"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A258D86"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203FFD18"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hideMark/>
          </w:tcPr>
          <w:p w14:paraId="1F5E6FB4"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9</w:t>
            </w:r>
          </w:p>
        </w:tc>
        <w:tc>
          <w:tcPr>
            <w:tcW w:w="3402" w:type="dxa"/>
            <w:tcBorders>
              <w:top w:val="single" w:sz="4" w:space="0" w:color="auto"/>
              <w:left w:val="single" w:sz="4" w:space="0" w:color="auto"/>
              <w:bottom w:val="single" w:sz="4" w:space="0" w:color="auto"/>
              <w:right w:val="single" w:sz="4" w:space="0" w:color="auto"/>
            </w:tcBorders>
            <w:hideMark/>
          </w:tcPr>
          <w:p w14:paraId="04F00C3C" w14:textId="77777777" w:rsidR="0064054E" w:rsidRPr="00E45289" w:rsidRDefault="0064054E" w:rsidP="00A93EC7">
            <w:pPr>
              <w:ind w:right="-29"/>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Приемы работы, направленные на </w:t>
            </w:r>
            <w:r w:rsidRPr="00E45289">
              <w:rPr>
                <w:rFonts w:ascii="Times New Roman" w:eastAsia="Times New Roman" w:hAnsi="Times New Roman" w:cs="Times New Roman"/>
                <w:sz w:val="20"/>
                <w:szCs w:val="20"/>
              </w:rPr>
              <w:lastRenderedPageBreak/>
              <w:t xml:space="preserve">первичное восприятие текста. Разбор текста. Составление плана текста. </w:t>
            </w:r>
            <w:r w:rsidRPr="00E45289">
              <w:rPr>
                <w:rFonts w:ascii="Times New Roman" w:eastAsia="Calibri" w:hAnsi="Times New Roman" w:cs="Times New Roman"/>
                <w:sz w:val="20"/>
                <w:szCs w:val="20"/>
              </w:rPr>
              <w:t>Изучение образцов сжатия текстов с комментариями использованных приёмов сжатия.</w:t>
            </w:r>
            <w:r w:rsidRPr="00E45289">
              <w:rPr>
                <w:rFonts w:ascii="Times New Roman" w:eastAsia="Times New Roman" w:hAnsi="Times New Roman" w:cs="Times New Roman"/>
                <w:sz w:val="20"/>
                <w:szCs w:val="20"/>
              </w:rPr>
              <w:t xml:space="preserve">       </w:t>
            </w:r>
          </w:p>
          <w:p w14:paraId="081203FC" w14:textId="77777777" w:rsidR="0064054E" w:rsidRPr="00E45289" w:rsidRDefault="0064054E" w:rsidP="00A93EC7">
            <w:pPr>
              <w:ind w:right="-29"/>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hideMark/>
          </w:tcPr>
          <w:p w14:paraId="362F9824"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1 час</w:t>
            </w:r>
          </w:p>
        </w:tc>
        <w:tc>
          <w:tcPr>
            <w:tcW w:w="850" w:type="dxa"/>
            <w:tcBorders>
              <w:top w:val="single" w:sz="4" w:space="0" w:color="auto"/>
              <w:left w:val="single" w:sz="4" w:space="0" w:color="auto"/>
              <w:bottom w:val="single" w:sz="4" w:space="0" w:color="auto"/>
              <w:right w:val="single" w:sz="4" w:space="0" w:color="auto"/>
            </w:tcBorders>
          </w:tcPr>
          <w:p w14:paraId="5AEC5C64"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38A154D3"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3982D21"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51DD3E69"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10</w:t>
            </w:r>
          </w:p>
        </w:tc>
        <w:tc>
          <w:tcPr>
            <w:tcW w:w="3402" w:type="dxa"/>
            <w:tcBorders>
              <w:top w:val="single" w:sz="4" w:space="0" w:color="auto"/>
              <w:left w:val="single" w:sz="4" w:space="0" w:color="auto"/>
              <w:bottom w:val="single" w:sz="4" w:space="0" w:color="auto"/>
              <w:right w:val="single" w:sz="4" w:space="0" w:color="auto"/>
            </w:tcBorders>
          </w:tcPr>
          <w:p w14:paraId="2FB020EE" w14:textId="77777777" w:rsidR="0064054E" w:rsidRPr="00E45289" w:rsidRDefault="0064054E" w:rsidP="00A93EC7">
            <w:pPr>
              <w:ind w:right="-29"/>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Выделение микротем в тексте. Абзацное членение. </w:t>
            </w:r>
            <w:proofErr w:type="gramStart"/>
            <w:r w:rsidRPr="00E45289">
              <w:rPr>
                <w:rFonts w:ascii="Times New Roman" w:eastAsia="Times New Roman" w:hAnsi="Times New Roman" w:cs="Times New Roman"/>
                <w:sz w:val="20"/>
                <w:szCs w:val="20"/>
              </w:rPr>
              <w:t>Подготовка  рабочих</w:t>
            </w:r>
            <w:proofErr w:type="gramEnd"/>
            <w:r w:rsidRPr="00E45289">
              <w:rPr>
                <w:rFonts w:ascii="Times New Roman" w:eastAsia="Times New Roman" w:hAnsi="Times New Roman" w:cs="Times New Roman"/>
                <w:sz w:val="20"/>
                <w:szCs w:val="20"/>
              </w:rPr>
              <w:t xml:space="preserve"> материалов к изложению.</w:t>
            </w:r>
            <w:r w:rsidRPr="00E45289">
              <w:rPr>
                <w:rFonts w:ascii="Times New Roman" w:eastAsia="Calibri" w:hAnsi="Times New Roman" w:cs="Times New Roman"/>
                <w:sz w:val="20"/>
                <w:szCs w:val="20"/>
              </w:rPr>
              <w:t xml:space="preserve"> Изучение образцов сжатия текстов с комментариями использованных приёмов сжатия.</w:t>
            </w:r>
          </w:p>
          <w:p w14:paraId="12EC1BB0" w14:textId="77777777" w:rsidR="0064054E" w:rsidRPr="00E45289" w:rsidRDefault="0064054E" w:rsidP="00A93EC7">
            <w:pPr>
              <w:ind w:right="-29"/>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06EEDE85"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14DB54E8"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3D5511C9"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C4BB6E7"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hideMark/>
          </w:tcPr>
          <w:p w14:paraId="00080E0E"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11</w:t>
            </w:r>
          </w:p>
        </w:tc>
        <w:tc>
          <w:tcPr>
            <w:tcW w:w="3402" w:type="dxa"/>
            <w:tcBorders>
              <w:top w:val="single" w:sz="4" w:space="0" w:color="auto"/>
              <w:left w:val="single" w:sz="4" w:space="0" w:color="auto"/>
              <w:bottom w:val="single" w:sz="4" w:space="0" w:color="auto"/>
              <w:right w:val="single" w:sz="4" w:space="0" w:color="auto"/>
            </w:tcBorders>
            <w:hideMark/>
          </w:tcPr>
          <w:p w14:paraId="500FD200" w14:textId="77777777" w:rsidR="0064054E" w:rsidRPr="00E45289" w:rsidRDefault="0064054E" w:rsidP="00A93EC7">
            <w:pPr>
              <w:shd w:val="clear" w:color="auto" w:fill="FFFFFF"/>
              <w:autoSpaceDE w:val="0"/>
              <w:autoSpaceDN w:val="0"/>
              <w:adjustRightInd w:val="0"/>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Сжатое изложение.  Особенности сжатого изложения. </w:t>
            </w:r>
            <w:proofErr w:type="gramStart"/>
            <w:r w:rsidRPr="00E45289">
              <w:rPr>
                <w:rFonts w:ascii="Times New Roman" w:eastAsia="Times New Roman" w:hAnsi="Times New Roman" w:cs="Times New Roman"/>
                <w:sz w:val="20"/>
                <w:szCs w:val="20"/>
              </w:rPr>
              <w:t>Подготовка  к</w:t>
            </w:r>
            <w:proofErr w:type="gramEnd"/>
            <w:r w:rsidRPr="00E45289">
              <w:rPr>
                <w:rFonts w:ascii="Times New Roman" w:eastAsia="Times New Roman" w:hAnsi="Times New Roman" w:cs="Times New Roman"/>
                <w:sz w:val="20"/>
                <w:szCs w:val="20"/>
              </w:rPr>
              <w:t xml:space="preserve"> написанию сжатого  изложения. </w:t>
            </w:r>
            <w:proofErr w:type="gramStart"/>
            <w:r w:rsidRPr="00E45289">
              <w:rPr>
                <w:rFonts w:ascii="Times New Roman" w:eastAsia="Calibri" w:hAnsi="Times New Roman" w:cs="Times New Roman"/>
                <w:sz w:val="20"/>
                <w:szCs w:val="20"/>
              </w:rPr>
              <w:t>Изучение  критериев</w:t>
            </w:r>
            <w:proofErr w:type="gramEnd"/>
            <w:r w:rsidRPr="00E45289">
              <w:rPr>
                <w:rFonts w:ascii="Times New Roman" w:eastAsia="Calibri" w:hAnsi="Times New Roman" w:cs="Times New Roman"/>
                <w:sz w:val="20"/>
                <w:szCs w:val="20"/>
              </w:rPr>
              <w:t xml:space="preserve"> оценивания сжатого изложения. Пояснения и комментарии к критериям оценивания сжатого изложения.</w:t>
            </w:r>
            <w:r w:rsidRPr="00E45289">
              <w:rPr>
                <w:rFonts w:ascii="Times New Roman" w:eastAsia="Times New Roman" w:hAnsi="Times New Roman" w:cs="Times New Roman"/>
                <w:sz w:val="20"/>
                <w:szCs w:val="20"/>
              </w:rPr>
              <w:t xml:space="preserve">   </w:t>
            </w:r>
          </w:p>
          <w:p w14:paraId="09F83C92" w14:textId="77777777" w:rsidR="0064054E" w:rsidRPr="00E45289" w:rsidRDefault="0064054E" w:rsidP="00A93EC7">
            <w:pPr>
              <w:shd w:val="clear" w:color="auto" w:fill="FFFFFF"/>
              <w:autoSpaceDE w:val="0"/>
              <w:autoSpaceDN w:val="0"/>
              <w:adjustRightInd w:val="0"/>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33863BD"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75571410"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28A991D1"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260203F"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hideMark/>
          </w:tcPr>
          <w:p w14:paraId="4FB46354"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12</w:t>
            </w:r>
          </w:p>
        </w:tc>
        <w:tc>
          <w:tcPr>
            <w:tcW w:w="3402" w:type="dxa"/>
            <w:tcBorders>
              <w:top w:val="single" w:sz="4" w:space="0" w:color="auto"/>
              <w:left w:val="single" w:sz="4" w:space="0" w:color="auto"/>
              <w:bottom w:val="single" w:sz="4" w:space="0" w:color="auto"/>
              <w:right w:val="single" w:sz="4" w:space="0" w:color="auto"/>
            </w:tcBorders>
            <w:hideMark/>
          </w:tcPr>
          <w:p w14:paraId="56537C2F"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Основные приёмы компрессии текста.</w:t>
            </w:r>
            <w:r w:rsidRPr="00E45289">
              <w:rPr>
                <w:rFonts w:ascii="Times New Roman" w:eastAsia="Calibri" w:hAnsi="Times New Roman" w:cs="Times New Roman"/>
                <w:sz w:val="20"/>
                <w:szCs w:val="20"/>
              </w:rPr>
              <w:t xml:space="preserve"> </w:t>
            </w:r>
            <w:proofErr w:type="gramStart"/>
            <w:r w:rsidRPr="00E45289">
              <w:rPr>
                <w:rFonts w:ascii="Times New Roman" w:eastAsia="Calibri" w:hAnsi="Times New Roman" w:cs="Times New Roman"/>
                <w:sz w:val="20"/>
                <w:szCs w:val="20"/>
              </w:rPr>
              <w:t>Изучение  критериев</w:t>
            </w:r>
            <w:proofErr w:type="gramEnd"/>
            <w:r w:rsidRPr="00E45289">
              <w:rPr>
                <w:rFonts w:ascii="Times New Roman" w:eastAsia="Calibri" w:hAnsi="Times New Roman" w:cs="Times New Roman"/>
                <w:sz w:val="20"/>
                <w:szCs w:val="20"/>
              </w:rPr>
              <w:t xml:space="preserve"> оценивания сжатого изложения. Пояснения и комментарии к критериям оценивания сжатого изложения</w:t>
            </w:r>
          </w:p>
          <w:p w14:paraId="5BCFFBC7"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54FADFED"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376D70BF"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7C8B2D91"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19855A6"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3CC1BB1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13</w:t>
            </w:r>
          </w:p>
        </w:tc>
        <w:tc>
          <w:tcPr>
            <w:tcW w:w="3402" w:type="dxa"/>
            <w:tcBorders>
              <w:top w:val="single" w:sz="4" w:space="0" w:color="auto"/>
              <w:left w:val="single" w:sz="4" w:space="0" w:color="auto"/>
              <w:bottom w:val="single" w:sz="4" w:space="0" w:color="auto"/>
              <w:right w:val="single" w:sz="4" w:space="0" w:color="auto"/>
            </w:tcBorders>
          </w:tcPr>
          <w:p w14:paraId="6F32857E"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Обучение приемам   компрессии    текста.</w:t>
            </w:r>
            <w:r w:rsidRPr="00E45289">
              <w:rPr>
                <w:rFonts w:ascii="Times New Roman" w:eastAsia="Calibri" w:hAnsi="Times New Roman" w:cs="Times New Roman"/>
                <w:sz w:val="20"/>
                <w:szCs w:val="20"/>
              </w:rPr>
              <w:t xml:space="preserve"> Пояснения и комментарии к критериям оценивания сжатого изложения.</w:t>
            </w:r>
          </w:p>
          <w:p w14:paraId="00382F75"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06815893"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2B2FB44E"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024DF53"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796E7C64"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hideMark/>
          </w:tcPr>
          <w:p w14:paraId="4C1A7F0C"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14</w:t>
            </w:r>
          </w:p>
        </w:tc>
        <w:tc>
          <w:tcPr>
            <w:tcW w:w="3402" w:type="dxa"/>
            <w:tcBorders>
              <w:top w:val="single" w:sz="4" w:space="0" w:color="auto"/>
              <w:left w:val="single" w:sz="4" w:space="0" w:color="auto"/>
              <w:bottom w:val="single" w:sz="4" w:space="0" w:color="auto"/>
              <w:right w:val="single" w:sz="4" w:space="0" w:color="auto"/>
            </w:tcBorders>
            <w:hideMark/>
          </w:tcPr>
          <w:p w14:paraId="2F88BC9D"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Самостоятельная работа. Написание сжатого изложения.</w:t>
            </w:r>
          </w:p>
          <w:p w14:paraId="2BB89C64"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64547B7F"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1812A8CE"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1EE2AF5E"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4E401FA3" w14:textId="77777777" w:rsidTr="0064054E">
        <w:tc>
          <w:tcPr>
            <w:tcW w:w="426" w:type="dxa"/>
            <w:tcBorders>
              <w:top w:val="single" w:sz="4" w:space="0" w:color="auto"/>
              <w:left w:val="single" w:sz="4" w:space="0" w:color="auto"/>
              <w:bottom w:val="single" w:sz="4" w:space="0" w:color="auto"/>
              <w:right w:val="single" w:sz="4" w:space="0" w:color="auto"/>
            </w:tcBorders>
            <w:hideMark/>
          </w:tcPr>
          <w:p w14:paraId="1EA700F7"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15</w:t>
            </w:r>
          </w:p>
        </w:tc>
        <w:tc>
          <w:tcPr>
            <w:tcW w:w="3402" w:type="dxa"/>
            <w:tcBorders>
              <w:top w:val="single" w:sz="4" w:space="0" w:color="auto"/>
              <w:left w:val="single" w:sz="4" w:space="0" w:color="auto"/>
              <w:bottom w:val="single" w:sz="4" w:space="0" w:color="auto"/>
              <w:right w:val="single" w:sz="4" w:space="0" w:color="auto"/>
            </w:tcBorders>
            <w:hideMark/>
          </w:tcPr>
          <w:p w14:paraId="07DCC84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Работа над ошибками изложения. Редактирование текста. Сравнение с образцом. Проверка и оценка сжатого изложения. Памятка для </w:t>
            </w:r>
            <w:r w:rsidRPr="00E45289">
              <w:rPr>
                <w:rFonts w:ascii="Times New Roman" w:eastAsia="Times New Roman" w:hAnsi="Times New Roman" w:cs="Times New Roman"/>
                <w:sz w:val="20"/>
                <w:szCs w:val="20"/>
              </w:rPr>
              <w:lastRenderedPageBreak/>
              <w:t>анализа изложения. Классификация речевых и грамматических ошибок.</w:t>
            </w:r>
          </w:p>
          <w:p w14:paraId="3BFCA071"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65A3D58E"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1 час</w:t>
            </w:r>
          </w:p>
        </w:tc>
        <w:tc>
          <w:tcPr>
            <w:tcW w:w="850" w:type="dxa"/>
            <w:tcBorders>
              <w:top w:val="single" w:sz="4" w:space="0" w:color="auto"/>
              <w:left w:val="single" w:sz="4" w:space="0" w:color="auto"/>
              <w:bottom w:val="single" w:sz="4" w:space="0" w:color="auto"/>
              <w:right w:val="single" w:sz="4" w:space="0" w:color="auto"/>
            </w:tcBorders>
          </w:tcPr>
          <w:p w14:paraId="5944A5DD"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399C0419" w14:textId="77777777" w:rsidR="0064054E" w:rsidRPr="00E45289" w:rsidRDefault="0064054E" w:rsidP="00A93EC7">
            <w:pPr>
              <w:rPr>
                <w:rFonts w:ascii="Times New Roman" w:eastAsia="Times New Roman" w:hAnsi="Times New Roman" w:cs="Times New Roman"/>
                <w:sz w:val="20"/>
                <w:szCs w:val="20"/>
              </w:rPr>
            </w:pPr>
          </w:p>
        </w:tc>
        <w:tc>
          <w:tcPr>
            <w:tcW w:w="472" w:type="dxa"/>
            <w:tcBorders>
              <w:top w:val="single" w:sz="4" w:space="0" w:color="auto"/>
              <w:left w:val="single" w:sz="4" w:space="0" w:color="auto"/>
              <w:bottom w:val="single" w:sz="4" w:space="0" w:color="auto"/>
              <w:right w:val="single" w:sz="4" w:space="0" w:color="auto"/>
            </w:tcBorders>
          </w:tcPr>
          <w:p w14:paraId="315613BE"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648E88C4"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hideMark/>
          </w:tcPr>
          <w:p w14:paraId="0D0A9239"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16</w:t>
            </w:r>
          </w:p>
        </w:tc>
        <w:tc>
          <w:tcPr>
            <w:tcW w:w="3402" w:type="dxa"/>
            <w:tcBorders>
              <w:top w:val="single" w:sz="4" w:space="0" w:color="auto"/>
              <w:left w:val="single" w:sz="4" w:space="0" w:color="auto"/>
              <w:bottom w:val="single" w:sz="4" w:space="0" w:color="auto"/>
              <w:right w:val="single" w:sz="4" w:space="0" w:color="auto"/>
            </w:tcBorders>
            <w:hideMark/>
          </w:tcPr>
          <w:p w14:paraId="69985EA9"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выполнению тестовой части экзаменационной работы. Тестовые задания со стандартизованными ответами и алгоритмы их решения. Работа с тестовыми заданиями. Блок №2. Варианты 6-8. </w:t>
            </w:r>
            <w:r w:rsidRPr="00E45289">
              <w:rPr>
                <w:rFonts w:ascii="Times New Roman" w:eastAsia="Times New Roman" w:hAnsi="Times New Roman" w:cs="Times New Roman"/>
                <w:sz w:val="20"/>
                <w:szCs w:val="20"/>
              </w:rPr>
              <w:t xml:space="preserve">Выполнение тестовых заданий. </w:t>
            </w:r>
          </w:p>
        </w:tc>
        <w:tc>
          <w:tcPr>
            <w:tcW w:w="993" w:type="dxa"/>
            <w:tcBorders>
              <w:top w:val="single" w:sz="4" w:space="0" w:color="auto"/>
              <w:left w:val="single" w:sz="4" w:space="0" w:color="auto"/>
              <w:bottom w:val="single" w:sz="4" w:space="0" w:color="auto"/>
              <w:right w:val="single" w:sz="4" w:space="0" w:color="auto"/>
            </w:tcBorders>
            <w:hideMark/>
          </w:tcPr>
          <w:p w14:paraId="15745DF4"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2C4503FA"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EB65958"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661813DC"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4B21B486"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17</w:t>
            </w:r>
          </w:p>
        </w:tc>
        <w:tc>
          <w:tcPr>
            <w:tcW w:w="3402" w:type="dxa"/>
            <w:tcBorders>
              <w:top w:val="single" w:sz="4" w:space="0" w:color="auto"/>
              <w:left w:val="single" w:sz="4" w:space="0" w:color="auto"/>
              <w:bottom w:val="single" w:sz="4" w:space="0" w:color="auto"/>
              <w:right w:val="single" w:sz="4" w:space="0" w:color="auto"/>
            </w:tcBorders>
          </w:tcPr>
          <w:p w14:paraId="6717530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Готовимся к выполнению тестовой части экзаменационной работы. Тестовые задания со стандартизованными ответами и алгоритмы их решения. Работа с тестовыми заданиями. Блок № 3. Варианты 9-12.</w:t>
            </w:r>
            <w:r w:rsidRPr="00E45289">
              <w:rPr>
                <w:rFonts w:ascii="Times New Roman" w:eastAsia="Times New Roman" w:hAnsi="Times New Roman" w:cs="Times New Roman"/>
                <w:sz w:val="20"/>
                <w:szCs w:val="20"/>
              </w:rPr>
              <w:t xml:space="preserve"> Выполнение тестовых заданий.</w:t>
            </w:r>
          </w:p>
        </w:tc>
        <w:tc>
          <w:tcPr>
            <w:tcW w:w="993" w:type="dxa"/>
            <w:tcBorders>
              <w:top w:val="single" w:sz="4" w:space="0" w:color="auto"/>
              <w:left w:val="single" w:sz="4" w:space="0" w:color="auto"/>
              <w:bottom w:val="single" w:sz="4" w:space="0" w:color="auto"/>
              <w:right w:val="single" w:sz="4" w:space="0" w:color="auto"/>
            </w:tcBorders>
          </w:tcPr>
          <w:p w14:paraId="04D9A916"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2D386D89"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8CEF19D"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145A48CC"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44BEDA7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18</w:t>
            </w:r>
          </w:p>
        </w:tc>
        <w:tc>
          <w:tcPr>
            <w:tcW w:w="3402" w:type="dxa"/>
            <w:tcBorders>
              <w:top w:val="single" w:sz="4" w:space="0" w:color="auto"/>
              <w:left w:val="single" w:sz="4" w:space="0" w:color="auto"/>
              <w:bottom w:val="single" w:sz="4" w:space="0" w:color="auto"/>
              <w:right w:val="single" w:sz="4" w:space="0" w:color="auto"/>
            </w:tcBorders>
          </w:tcPr>
          <w:p w14:paraId="68D06850"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выполнению тестовой части экзаменационной работы. Тестовые задания со стандартизованными ответами и алгоритмы их решения. Работа с тестовыми заданиями. Блок №4. Варианты 13-16. </w:t>
            </w:r>
            <w:r w:rsidRPr="00E45289">
              <w:rPr>
                <w:rFonts w:ascii="Times New Roman" w:eastAsia="Times New Roman" w:hAnsi="Times New Roman" w:cs="Times New Roman"/>
                <w:sz w:val="20"/>
                <w:szCs w:val="20"/>
              </w:rPr>
              <w:t xml:space="preserve">Выполнение тестовых заданий. </w:t>
            </w:r>
          </w:p>
          <w:p w14:paraId="1E3EB7C8"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671D2AA7"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64FA2EF1"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CE7D16E"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B6FB53A"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hideMark/>
          </w:tcPr>
          <w:p w14:paraId="66A779DF"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19</w:t>
            </w:r>
          </w:p>
        </w:tc>
        <w:tc>
          <w:tcPr>
            <w:tcW w:w="3402" w:type="dxa"/>
            <w:tcBorders>
              <w:top w:val="single" w:sz="4" w:space="0" w:color="auto"/>
              <w:left w:val="single" w:sz="4" w:space="0" w:color="auto"/>
              <w:bottom w:val="single" w:sz="4" w:space="0" w:color="auto"/>
              <w:right w:val="single" w:sz="4" w:space="0" w:color="auto"/>
            </w:tcBorders>
            <w:hideMark/>
          </w:tcPr>
          <w:p w14:paraId="41FB4FF4"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выполнению тестовой части экзаменационной работы. Тестовые задания со стандартизованными ответами и алгоритмы их решения. Работа с тестовыми заданиями. Блок № 5. Варианты 17-20. </w:t>
            </w:r>
            <w:r w:rsidRPr="00E45289">
              <w:rPr>
                <w:rFonts w:ascii="Times New Roman" w:eastAsia="Times New Roman" w:hAnsi="Times New Roman" w:cs="Times New Roman"/>
                <w:sz w:val="20"/>
                <w:szCs w:val="20"/>
              </w:rPr>
              <w:t xml:space="preserve">Выполнение тестовых заданий.  </w:t>
            </w:r>
          </w:p>
          <w:p w14:paraId="61372BB7"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1C94F0C9"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18E618AD"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4E4D6D87"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13611254" w14:textId="77777777" w:rsidTr="0064054E">
        <w:trPr>
          <w:gridAfter w:val="1"/>
          <w:wAfter w:w="472" w:type="dxa"/>
          <w:trHeight w:val="360"/>
        </w:trPr>
        <w:tc>
          <w:tcPr>
            <w:tcW w:w="426" w:type="dxa"/>
            <w:tcBorders>
              <w:top w:val="single" w:sz="4" w:space="0" w:color="auto"/>
              <w:left w:val="single" w:sz="4" w:space="0" w:color="auto"/>
              <w:bottom w:val="single" w:sz="4" w:space="0" w:color="auto"/>
              <w:right w:val="single" w:sz="4" w:space="0" w:color="auto"/>
            </w:tcBorders>
          </w:tcPr>
          <w:p w14:paraId="57883C19"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20</w:t>
            </w:r>
          </w:p>
        </w:tc>
        <w:tc>
          <w:tcPr>
            <w:tcW w:w="3402" w:type="dxa"/>
            <w:tcBorders>
              <w:top w:val="single" w:sz="4" w:space="0" w:color="auto"/>
              <w:left w:val="single" w:sz="4" w:space="0" w:color="auto"/>
              <w:bottom w:val="single" w:sz="4" w:space="0" w:color="auto"/>
              <w:right w:val="single" w:sz="4" w:space="0" w:color="auto"/>
            </w:tcBorders>
          </w:tcPr>
          <w:p w14:paraId="2076769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выполнению тестовой части экзаменационной работы. Тестовые задания со </w:t>
            </w:r>
            <w:r w:rsidRPr="00E45289">
              <w:rPr>
                <w:rFonts w:ascii="Times New Roman" w:eastAsia="Calibri" w:hAnsi="Times New Roman" w:cs="Times New Roman"/>
                <w:sz w:val="20"/>
                <w:szCs w:val="20"/>
              </w:rPr>
              <w:lastRenderedPageBreak/>
              <w:t xml:space="preserve">стандартизованными ответами и алгоритмы их решения. Работа с тестовыми заданиями. Блок №6. Варианты 21-24. </w:t>
            </w:r>
            <w:r w:rsidRPr="00E45289">
              <w:rPr>
                <w:rFonts w:ascii="Times New Roman" w:eastAsia="Times New Roman" w:hAnsi="Times New Roman" w:cs="Times New Roman"/>
                <w:sz w:val="20"/>
                <w:szCs w:val="20"/>
              </w:rPr>
              <w:t xml:space="preserve">Выполнение тестовых заданий.  </w:t>
            </w:r>
          </w:p>
        </w:tc>
        <w:tc>
          <w:tcPr>
            <w:tcW w:w="993" w:type="dxa"/>
            <w:tcBorders>
              <w:top w:val="single" w:sz="4" w:space="0" w:color="auto"/>
              <w:left w:val="single" w:sz="4" w:space="0" w:color="auto"/>
              <w:bottom w:val="single" w:sz="4" w:space="0" w:color="auto"/>
              <w:right w:val="single" w:sz="4" w:space="0" w:color="auto"/>
            </w:tcBorders>
          </w:tcPr>
          <w:p w14:paraId="7BB0E4E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1 час</w:t>
            </w:r>
          </w:p>
        </w:tc>
        <w:tc>
          <w:tcPr>
            <w:tcW w:w="850" w:type="dxa"/>
            <w:tcBorders>
              <w:top w:val="single" w:sz="4" w:space="0" w:color="auto"/>
              <w:left w:val="single" w:sz="4" w:space="0" w:color="auto"/>
              <w:bottom w:val="single" w:sz="4" w:space="0" w:color="auto"/>
              <w:right w:val="single" w:sz="4" w:space="0" w:color="auto"/>
            </w:tcBorders>
          </w:tcPr>
          <w:p w14:paraId="4C49A45E"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40338423"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2D25955A" w14:textId="77777777" w:rsidTr="0064054E">
        <w:trPr>
          <w:gridAfter w:val="1"/>
          <w:wAfter w:w="472" w:type="dxa"/>
          <w:trHeight w:val="285"/>
        </w:trPr>
        <w:tc>
          <w:tcPr>
            <w:tcW w:w="426" w:type="dxa"/>
            <w:tcBorders>
              <w:top w:val="single" w:sz="4" w:space="0" w:color="auto"/>
              <w:left w:val="single" w:sz="4" w:space="0" w:color="auto"/>
              <w:bottom w:val="single" w:sz="4" w:space="0" w:color="auto"/>
              <w:right w:val="single" w:sz="4" w:space="0" w:color="auto"/>
            </w:tcBorders>
          </w:tcPr>
          <w:p w14:paraId="0E08CB4E"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21</w:t>
            </w:r>
          </w:p>
        </w:tc>
        <w:tc>
          <w:tcPr>
            <w:tcW w:w="3402" w:type="dxa"/>
            <w:tcBorders>
              <w:top w:val="single" w:sz="4" w:space="0" w:color="auto"/>
              <w:left w:val="single" w:sz="4" w:space="0" w:color="auto"/>
              <w:bottom w:val="single" w:sz="4" w:space="0" w:color="auto"/>
              <w:right w:val="single" w:sz="4" w:space="0" w:color="auto"/>
            </w:tcBorders>
          </w:tcPr>
          <w:p w14:paraId="026C17F3"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написанию сочинения на лингвистическую тему. Алгоритм написания сочинения на лингвистическую тему. Образец выполнения задания, связанного с написанием сочинения на лингвистическую тему по тексту. Структура, формулировка тезисов, аргументы и выводы. </w:t>
            </w:r>
          </w:p>
          <w:p w14:paraId="07DF89FE"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25BD780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70B31341"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20F68A55"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F68B2B0"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15DF798F"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22</w:t>
            </w:r>
          </w:p>
        </w:tc>
        <w:tc>
          <w:tcPr>
            <w:tcW w:w="3402" w:type="dxa"/>
            <w:tcBorders>
              <w:top w:val="single" w:sz="4" w:space="0" w:color="auto"/>
              <w:left w:val="single" w:sz="4" w:space="0" w:color="auto"/>
              <w:bottom w:val="single" w:sz="4" w:space="0" w:color="auto"/>
              <w:right w:val="single" w:sz="4" w:space="0" w:color="auto"/>
            </w:tcBorders>
          </w:tcPr>
          <w:p w14:paraId="394730F3"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написанию сочинения на лингвистическую тему. Алгоритм написания сочинения на лингвистическую тему. Образец выполнения задания, связанного с написанием сочинения на лингвистическую тему по тексту. Структура, формулировка тезисов, аргументы и выводы. </w:t>
            </w:r>
          </w:p>
          <w:p w14:paraId="7B2DB77C"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23E50EC1"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2573BB96"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3F0292E"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7AF96DC7"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3E9BCFC5"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23</w:t>
            </w:r>
          </w:p>
        </w:tc>
        <w:tc>
          <w:tcPr>
            <w:tcW w:w="3402" w:type="dxa"/>
            <w:tcBorders>
              <w:top w:val="single" w:sz="4" w:space="0" w:color="auto"/>
              <w:left w:val="single" w:sz="4" w:space="0" w:color="auto"/>
              <w:bottom w:val="single" w:sz="4" w:space="0" w:color="auto"/>
              <w:right w:val="single" w:sz="4" w:space="0" w:color="auto"/>
            </w:tcBorders>
          </w:tcPr>
          <w:p w14:paraId="7A7E9D7E"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 Готовимся к написанию сочинения на лингвистическую тему. Алгоритм написания сочинения на лингвистическую тему. Образец выполнения задания, связанного с написанием сочинения на лингвистическую тему по тексту. Структура, формулировка тезисов, аргументы и выводы. </w:t>
            </w:r>
          </w:p>
          <w:p w14:paraId="666CDE50" w14:textId="77777777" w:rsidR="0064054E" w:rsidRPr="00E45289" w:rsidRDefault="0064054E" w:rsidP="00A93EC7">
            <w:pPr>
              <w:rPr>
                <w:rFonts w:ascii="Times New Roman" w:eastAsia="Times New Roman" w:hAnsi="Times New Roman" w:cs="Times New Roman"/>
                <w:sz w:val="20"/>
                <w:szCs w:val="20"/>
              </w:rPr>
            </w:pPr>
          </w:p>
          <w:p w14:paraId="7999807F"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10E37563"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011B0427"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047AED97"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648E529A"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4DF57245"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24</w:t>
            </w:r>
          </w:p>
        </w:tc>
        <w:tc>
          <w:tcPr>
            <w:tcW w:w="3402" w:type="dxa"/>
            <w:tcBorders>
              <w:top w:val="single" w:sz="4" w:space="0" w:color="auto"/>
              <w:left w:val="single" w:sz="4" w:space="0" w:color="auto"/>
              <w:bottom w:val="single" w:sz="4" w:space="0" w:color="auto"/>
              <w:right w:val="single" w:sz="4" w:space="0" w:color="auto"/>
            </w:tcBorders>
          </w:tcPr>
          <w:p w14:paraId="5C2DAF2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написанию сочинения на лингвистическую тему. Алгоритм написания сочинения на лингвистическую тему. Образец </w:t>
            </w:r>
            <w:r w:rsidRPr="00E45289">
              <w:rPr>
                <w:rFonts w:ascii="Times New Roman" w:eastAsia="Calibri" w:hAnsi="Times New Roman" w:cs="Times New Roman"/>
                <w:sz w:val="20"/>
                <w:szCs w:val="20"/>
              </w:rPr>
              <w:lastRenderedPageBreak/>
              <w:t xml:space="preserve">выполнения задания, связанного с написанием сочинения на лингвистическую тему по тексту. Структура, формулировка тезисов, аргументы и выводы. </w:t>
            </w:r>
          </w:p>
          <w:p w14:paraId="5FA4A509" w14:textId="77777777" w:rsidR="0064054E" w:rsidRPr="00E45289" w:rsidRDefault="0064054E" w:rsidP="00A93EC7">
            <w:pPr>
              <w:rPr>
                <w:rFonts w:ascii="Times New Roman" w:eastAsia="Times New Roman" w:hAnsi="Times New Roman" w:cs="Times New Roman"/>
                <w:sz w:val="20"/>
                <w:szCs w:val="20"/>
              </w:rPr>
            </w:pPr>
          </w:p>
          <w:p w14:paraId="4A5C2382"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4BCB18E1"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1 час</w:t>
            </w:r>
          </w:p>
        </w:tc>
        <w:tc>
          <w:tcPr>
            <w:tcW w:w="850" w:type="dxa"/>
            <w:tcBorders>
              <w:top w:val="single" w:sz="4" w:space="0" w:color="auto"/>
              <w:left w:val="single" w:sz="4" w:space="0" w:color="auto"/>
              <w:bottom w:val="single" w:sz="4" w:space="0" w:color="auto"/>
              <w:right w:val="single" w:sz="4" w:space="0" w:color="auto"/>
            </w:tcBorders>
          </w:tcPr>
          <w:p w14:paraId="498643BC"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3EE14E86"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2FC3D4F0"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4303DBAD"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25</w:t>
            </w:r>
          </w:p>
        </w:tc>
        <w:tc>
          <w:tcPr>
            <w:tcW w:w="3402" w:type="dxa"/>
            <w:tcBorders>
              <w:top w:val="single" w:sz="4" w:space="0" w:color="auto"/>
              <w:left w:val="single" w:sz="4" w:space="0" w:color="auto"/>
              <w:bottom w:val="single" w:sz="4" w:space="0" w:color="auto"/>
              <w:right w:val="single" w:sz="4" w:space="0" w:color="auto"/>
            </w:tcBorders>
          </w:tcPr>
          <w:p w14:paraId="060F4DC0"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Готовимся к написанию сочинения на лингвистическую тему. Алгоритм написания сочинения на лингвистическую тему. Образец выполнения задания, связанного с написанием сочинения на лингвистическую тему по тексту. Структура, формулировка тезисов, аргументы и выводы. </w:t>
            </w:r>
          </w:p>
          <w:p w14:paraId="14266052"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1F49EBA7"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71E2328B"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0DB9E646"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381A63D"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06CCB5EF"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26</w:t>
            </w:r>
          </w:p>
        </w:tc>
        <w:tc>
          <w:tcPr>
            <w:tcW w:w="3402" w:type="dxa"/>
            <w:tcBorders>
              <w:top w:val="single" w:sz="4" w:space="0" w:color="auto"/>
              <w:left w:val="single" w:sz="4" w:space="0" w:color="auto"/>
              <w:bottom w:val="single" w:sz="4" w:space="0" w:color="auto"/>
              <w:right w:val="single" w:sz="4" w:space="0" w:color="auto"/>
            </w:tcBorders>
          </w:tcPr>
          <w:p w14:paraId="766C54E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Сочинение-рассуждение по тексту. </w:t>
            </w:r>
            <w:r w:rsidRPr="00E45289">
              <w:rPr>
                <w:rFonts w:ascii="Times New Roman" w:hAnsi="Times New Roman" w:cs="Times New Roman"/>
                <w:sz w:val="20"/>
                <w:szCs w:val="20"/>
                <w:shd w:val="clear" w:color="auto" w:fill="FFFFFF"/>
              </w:rPr>
              <w:t xml:space="preserve">Написание сочинения-рассуждения на тему, связанную с анализом текста. </w:t>
            </w:r>
            <w:r w:rsidRPr="00E45289">
              <w:rPr>
                <w:rFonts w:ascii="Times New Roman" w:eastAsia="Calibri" w:hAnsi="Times New Roman" w:cs="Times New Roman"/>
                <w:sz w:val="20"/>
                <w:szCs w:val="20"/>
              </w:rPr>
              <w:t>Образец выполнения задания. Структура, формулировка тезисов, аргументы и выводы. Изучение критериев оценивания сочинения – рассуждения.</w:t>
            </w:r>
          </w:p>
          <w:p w14:paraId="350151BF" w14:textId="77777777" w:rsidR="0064054E" w:rsidRPr="00E45289" w:rsidRDefault="0064054E" w:rsidP="00A93EC7">
            <w:pPr>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0EA9D8BE"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24ECA806"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25F6AE18"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7EADC196"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1FD32BA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27</w:t>
            </w:r>
          </w:p>
        </w:tc>
        <w:tc>
          <w:tcPr>
            <w:tcW w:w="3402" w:type="dxa"/>
            <w:tcBorders>
              <w:top w:val="single" w:sz="4" w:space="0" w:color="auto"/>
              <w:left w:val="single" w:sz="4" w:space="0" w:color="auto"/>
              <w:bottom w:val="single" w:sz="4" w:space="0" w:color="auto"/>
              <w:right w:val="single" w:sz="4" w:space="0" w:color="auto"/>
            </w:tcBorders>
          </w:tcPr>
          <w:p w14:paraId="033DA58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Сочинение-рассуждение по тексту. </w:t>
            </w:r>
            <w:r w:rsidRPr="00E45289">
              <w:rPr>
                <w:rFonts w:ascii="Times New Roman" w:hAnsi="Times New Roman" w:cs="Times New Roman"/>
                <w:sz w:val="20"/>
                <w:szCs w:val="20"/>
                <w:shd w:val="clear" w:color="auto" w:fill="FFFFFF"/>
              </w:rPr>
              <w:t xml:space="preserve">Написание сочинения-рассуждения на тему, связанную с анализом текста. </w:t>
            </w:r>
            <w:r w:rsidRPr="00E45289">
              <w:rPr>
                <w:rFonts w:ascii="Times New Roman" w:eastAsia="Calibri" w:hAnsi="Times New Roman" w:cs="Times New Roman"/>
                <w:sz w:val="20"/>
                <w:szCs w:val="20"/>
              </w:rPr>
              <w:t>Образец выполнения задания. Структура, формулировка тезисов, аргументы и выводы. Изучение критериев оценивания сочинения – рассуждения.</w:t>
            </w:r>
          </w:p>
        </w:tc>
        <w:tc>
          <w:tcPr>
            <w:tcW w:w="993" w:type="dxa"/>
            <w:tcBorders>
              <w:top w:val="single" w:sz="4" w:space="0" w:color="auto"/>
              <w:left w:val="single" w:sz="4" w:space="0" w:color="auto"/>
              <w:bottom w:val="single" w:sz="4" w:space="0" w:color="auto"/>
              <w:right w:val="single" w:sz="4" w:space="0" w:color="auto"/>
            </w:tcBorders>
          </w:tcPr>
          <w:p w14:paraId="6F04881B"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1BE66003"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FFE025E"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CDFBA09" w14:textId="77777777" w:rsidTr="0064054E">
        <w:trPr>
          <w:gridAfter w:val="1"/>
          <w:wAfter w:w="472" w:type="dxa"/>
        </w:trPr>
        <w:tc>
          <w:tcPr>
            <w:tcW w:w="426" w:type="dxa"/>
            <w:tcBorders>
              <w:top w:val="single" w:sz="4" w:space="0" w:color="auto"/>
              <w:left w:val="single" w:sz="4" w:space="0" w:color="auto"/>
              <w:bottom w:val="single" w:sz="4" w:space="0" w:color="auto"/>
              <w:right w:val="single" w:sz="4" w:space="0" w:color="auto"/>
            </w:tcBorders>
          </w:tcPr>
          <w:p w14:paraId="6AE897FE"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28</w:t>
            </w:r>
          </w:p>
        </w:tc>
        <w:tc>
          <w:tcPr>
            <w:tcW w:w="3402" w:type="dxa"/>
            <w:tcBorders>
              <w:top w:val="single" w:sz="4" w:space="0" w:color="auto"/>
              <w:left w:val="single" w:sz="4" w:space="0" w:color="auto"/>
              <w:bottom w:val="single" w:sz="4" w:space="0" w:color="auto"/>
              <w:right w:val="single" w:sz="4" w:space="0" w:color="auto"/>
            </w:tcBorders>
          </w:tcPr>
          <w:p w14:paraId="781BD8E4"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Сочинение-рассуждение по тексту. </w:t>
            </w:r>
            <w:r w:rsidRPr="00E45289">
              <w:rPr>
                <w:rFonts w:ascii="Times New Roman" w:hAnsi="Times New Roman" w:cs="Times New Roman"/>
                <w:sz w:val="20"/>
                <w:szCs w:val="20"/>
                <w:shd w:val="clear" w:color="auto" w:fill="FFFFFF"/>
              </w:rPr>
              <w:t xml:space="preserve">Написание сочинения-рассуждения на тему, связанную с анализом текста. </w:t>
            </w:r>
            <w:r w:rsidRPr="00E45289">
              <w:rPr>
                <w:rFonts w:ascii="Times New Roman" w:eastAsia="Calibri" w:hAnsi="Times New Roman" w:cs="Times New Roman"/>
                <w:sz w:val="20"/>
                <w:szCs w:val="20"/>
              </w:rPr>
              <w:t xml:space="preserve">Образец выполнения задания. Структура, формулировка тезисов, аргументы и выводы. </w:t>
            </w:r>
            <w:r w:rsidRPr="00E45289">
              <w:rPr>
                <w:rFonts w:ascii="Times New Roman" w:eastAsia="Calibri" w:hAnsi="Times New Roman" w:cs="Times New Roman"/>
                <w:sz w:val="20"/>
                <w:szCs w:val="20"/>
              </w:rPr>
              <w:lastRenderedPageBreak/>
              <w:t>Изучение критериев оценивания сочинения – рассуждения.</w:t>
            </w:r>
          </w:p>
        </w:tc>
        <w:tc>
          <w:tcPr>
            <w:tcW w:w="993" w:type="dxa"/>
            <w:tcBorders>
              <w:top w:val="single" w:sz="4" w:space="0" w:color="auto"/>
              <w:left w:val="single" w:sz="4" w:space="0" w:color="auto"/>
              <w:bottom w:val="single" w:sz="4" w:space="0" w:color="auto"/>
              <w:right w:val="single" w:sz="4" w:space="0" w:color="auto"/>
            </w:tcBorders>
          </w:tcPr>
          <w:p w14:paraId="5F5C9923"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1 час</w:t>
            </w:r>
          </w:p>
        </w:tc>
        <w:tc>
          <w:tcPr>
            <w:tcW w:w="850" w:type="dxa"/>
            <w:tcBorders>
              <w:top w:val="single" w:sz="4" w:space="0" w:color="auto"/>
              <w:left w:val="single" w:sz="4" w:space="0" w:color="auto"/>
              <w:bottom w:val="single" w:sz="4" w:space="0" w:color="auto"/>
              <w:right w:val="single" w:sz="4" w:space="0" w:color="auto"/>
            </w:tcBorders>
          </w:tcPr>
          <w:p w14:paraId="7E6BCCB8"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0899BC76"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62FBF723" w14:textId="77777777" w:rsidTr="0064054E">
        <w:trPr>
          <w:gridAfter w:val="1"/>
          <w:wAfter w:w="472" w:type="dxa"/>
          <w:trHeight w:val="870"/>
        </w:trPr>
        <w:tc>
          <w:tcPr>
            <w:tcW w:w="426" w:type="dxa"/>
            <w:tcBorders>
              <w:top w:val="single" w:sz="4" w:space="0" w:color="auto"/>
              <w:left w:val="single" w:sz="4" w:space="0" w:color="auto"/>
              <w:bottom w:val="single" w:sz="4" w:space="0" w:color="auto"/>
              <w:right w:val="single" w:sz="4" w:space="0" w:color="auto"/>
            </w:tcBorders>
          </w:tcPr>
          <w:p w14:paraId="7DF0A376"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29</w:t>
            </w:r>
          </w:p>
        </w:tc>
        <w:tc>
          <w:tcPr>
            <w:tcW w:w="3402" w:type="dxa"/>
            <w:tcBorders>
              <w:top w:val="single" w:sz="4" w:space="0" w:color="auto"/>
              <w:left w:val="single" w:sz="4" w:space="0" w:color="auto"/>
              <w:bottom w:val="single" w:sz="4" w:space="0" w:color="auto"/>
              <w:right w:val="single" w:sz="4" w:space="0" w:color="auto"/>
            </w:tcBorders>
          </w:tcPr>
          <w:p w14:paraId="13BBEEEA"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Calibri" w:hAnsi="Times New Roman" w:cs="Times New Roman"/>
                <w:sz w:val="20"/>
                <w:szCs w:val="20"/>
              </w:rPr>
              <w:t xml:space="preserve">Сочинение-рассуждение по тексту. </w:t>
            </w:r>
            <w:r w:rsidRPr="00E45289">
              <w:rPr>
                <w:rFonts w:ascii="Times New Roman" w:hAnsi="Times New Roman" w:cs="Times New Roman"/>
                <w:sz w:val="20"/>
                <w:szCs w:val="20"/>
                <w:shd w:val="clear" w:color="auto" w:fill="FFFFFF"/>
              </w:rPr>
              <w:t xml:space="preserve">Написание сочинения-рассуждения на тему, связанную с анализом текста. </w:t>
            </w:r>
            <w:r w:rsidRPr="00E45289">
              <w:rPr>
                <w:rFonts w:ascii="Times New Roman" w:eastAsia="Calibri" w:hAnsi="Times New Roman" w:cs="Times New Roman"/>
                <w:sz w:val="20"/>
                <w:szCs w:val="20"/>
              </w:rPr>
              <w:t>Образец выполнения задания. Структура, формулировка тезисов, аргументы и выводы. Изучение критериев оценивания сочинения – рассуждения.</w:t>
            </w:r>
          </w:p>
        </w:tc>
        <w:tc>
          <w:tcPr>
            <w:tcW w:w="993" w:type="dxa"/>
            <w:tcBorders>
              <w:top w:val="single" w:sz="4" w:space="0" w:color="auto"/>
              <w:left w:val="single" w:sz="4" w:space="0" w:color="auto"/>
              <w:bottom w:val="single" w:sz="4" w:space="0" w:color="auto"/>
              <w:right w:val="single" w:sz="4" w:space="0" w:color="auto"/>
            </w:tcBorders>
          </w:tcPr>
          <w:p w14:paraId="2BC94307"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631D29F9"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70E02BC4"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15B3B7A4" w14:textId="77777777" w:rsidTr="0064054E">
        <w:trPr>
          <w:gridAfter w:val="1"/>
          <w:wAfter w:w="472" w:type="dxa"/>
          <w:trHeight w:val="165"/>
        </w:trPr>
        <w:tc>
          <w:tcPr>
            <w:tcW w:w="426" w:type="dxa"/>
            <w:tcBorders>
              <w:top w:val="single" w:sz="4" w:space="0" w:color="auto"/>
              <w:left w:val="single" w:sz="4" w:space="0" w:color="auto"/>
              <w:bottom w:val="single" w:sz="4" w:space="0" w:color="auto"/>
              <w:right w:val="single" w:sz="4" w:space="0" w:color="auto"/>
            </w:tcBorders>
          </w:tcPr>
          <w:p w14:paraId="7744DA25"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30</w:t>
            </w:r>
          </w:p>
        </w:tc>
        <w:tc>
          <w:tcPr>
            <w:tcW w:w="3402" w:type="dxa"/>
            <w:tcBorders>
              <w:top w:val="single" w:sz="4" w:space="0" w:color="auto"/>
              <w:left w:val="single" w:sz="4" w:space="0" w:color="auto"/>
              <w:bottom w:val="single" w:sz="4" w:space="0" w:color="auto"/>
              <w:right w:val="single" w:sz="4" w:space="0" w:color="auto"/>
            </w:tcBorders>
          </w:tcPr>
          <w:p w14:paraId="2771B4E1" w14:textId="77777777" w:rsidR="0064054E" w:rsidRPr="00E45289" w:rsidRDefault="0064054E" w:rsidP="00A93EC7">
            <w:pPr>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Сочинение-рассуждение по тексту. </w:t>
            </w:r>
            <w:r w:rsidRPr="00E45289">
              <w:rPr>
                <w:rFonts w:ascii="Times New Roman" w:hAnsi="Times New Roman" w:cs="Times New Roman"/>
                <w:sz w:val="20"/>
                <w:szCs w:val="20"/>
                <w:shd w:val="clear" w:color="auto" w:fill="FFFFFF"/>
              </w:rPr>
              <w:t xml:space="preserve">Написание сочинения-рассуждения на тему, связанную с анализом текста. </w:t>
            </w:r>
            <w:r w:rsidRPr="00E45289">
              <w:rPr>
                <w:rFonts w:ascii="Times New Roman" w:eastAsia="Calibri" w:hAnsi="Times New Roman" w:cs="Times New Roman"/>
                <w:sz w:val="20"/>
                <w:szCs w:val="20"/>
              </w:rPr>
              <w:t>Образец выполнения задания. Структура, формулировка тезисов, аргументы и выводы. Изучение критериев оценивания сочинения – рассуждения.</w:t>
            </w:r>
          </w:p>
        </w:tc>
        <w:tc>
          <w:tcPr>
            <w:tcW w:w="993" w:type="dxa"/>
            <w:tcBorders>
              <w:top w:val="single" w:sz="4" w:space="0" w:color="auto"/>
              <w:left w:val="single" w:sz="4" w:space="0" w:color="auto"/>
              <w:bottom w:val="single" w:sz="4" w:space="0" w:color="auto"/>
              <w:right w:val="single" w:sz="4" w:space="0" w:color="auto"/>
            </w:tcBorders>
          </w:tcPr>
          <w:p w14:paraId="5034E3E5"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w:t>
            </w:r>
          </w:p>
        </w:tc>
        <w:tc>
          <w:tcPr>
            <w:tcW w:w="850" w:type="dxa"/>
            <w:tcBorders>
              <w:top w:val="single" w:sz="4" w:space="0" w:color="auto"/>
              <w:left w:val="single" w:sz="4" w:space="0" w:color="auto"/>
              <w:bottom w:val="single" w:sz="4" w:space="0" w:color="auto"/>
              <w:right w:val="single" w:sz="4" w:space="0" w:color="auto"/>
            </w:tcBorders>
          </w:tcPr>
          <w:p w14:paraId="18179EF6"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5D3A03E1" w14:textId="77777777" w:rsidR="0064054E" w:rsidRPr="00E45289" w:rsidRDefault="0064054E" w:rsidP="00A93EC7">
            <w:pPr>
              <w:rPr>
                <w:rFonts w:ascii="Times New Roman" w:eastAsia="Times New Roman" w:hAnsi="Times New Roman" w:cs="Times New Roman"/>
                <w:sz w:val="20"/>
                <w:szCs w:val="20"/>
              </w:rPr>
            </w:pPr>
          </w:p>
        </w:tc>
      </w:tr>
      <w:tr w:rsidR="0064054E" w:rsidRPr="00E45289" w14:paraId="00017318" w14:textId="77777777" w:rsidTr="0064054E">
        <w:trPr>
          <w:gridAfter w:val="1"/>
          <w:wAfter w:w="472" w:type="dxa"/>
          <w:trHeight w:val="600"/>
        </w:trPr>
        <w:tc>
          <w:tcPr>
            <w:tcW w:w="426" w:type="dxa"/>
            <w:tcBorders>
              <w:top w:val="single" w:sz="4" w:space="0" w:color="auto"/>
              <w:left w:val="single" w:sz="4" w:space="0" w:color="auto"/>
              <w:bottom w:val="single" w:sz="4" w:space="0" w:color="auto"/>
              <w:right w:val="single" w:sz="4" w:space="0" w:color="auto"/>
            </w:tcBorders>
            <w:hideMark/>
          </w:tcPr>
          <w:p w14:paraId="2A98CD7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31-32-33-34</w:t>
            </w:r>
          </w:p>
        </w:tc>
        <w:tc>
          <w:tcPr>
            <w:tcW w:w="3402" w:type="dxa"/>
            <w:tcBorders>
              <w:top w:val="single" w:sz="4" w:space="0" w:color="auto"/>
              <w:left w:val="single" w:sz="4" w:space="0" w:color="auto"/>
              <w:bottom w:val="single" w:sz="4" w:space="0" w:color="auto"/>
              <w:right w:val="single" w:sz="4" w:space="0" w:color="auto"/>
            </w:tcBorders>
            <w:hideMark/>
          </w:tcPr>
          <w:p w14:paraId="430E511A"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Контрольная работа в формате ОГЭ (сжатое изложение, тестовые задания, сочинение).   </w:t>
            </w:r>
          </w:p>
          <w:p w14:paraId="174A1F40"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hideMark/>
          </w:tcPr>
          <w:p w14:paraId="119D94B2" w14:textId="77777777" w:rsidR="0064054E" w:rsidRPr="00E45289" w:rsidRDefault="0064054E" w:rsidP="00A93EC7">
            <w:pPr>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4 часа</w:t>
            </w:r>
          </w:p>
        </w:tc>
        <w:tc>
          <w:tcPr>
            <w:tcW w:w="850" w:type="dxa"/>
            <w:tcBorders>
              <w:top w:val="single" w:sz="4" w:space="0" w:color="auto"/>
              <w:left w:val="single" w:sz="4" w:space="0" w:color="auto"/>
              <w:bottom w:val="single" w:sz="4" w:space="0" w:color="auto"/>
              <w:right w:val="single" w:sz="4" w:space="0" w:color="auto"/>
            </w:tcBorders>
          </w:tcPr>
          <w:p w14:paraId="655E3E37" w14:textId="77777777" w:rsidR="0064054E" w:rsidRPr="00E45289" w:rsidRDefault="0064054E" w:rsidP="00A93EC7">
            <w:pPr>
              <w:rPr>
                <w:rFonts w:ascii="Times New Roman" w:eastAsia="Times New Roman" w:hAnsi="Times New Roman" w:cs="Times New Roman"/>
                <w:sz w:val="20"/>
                <w:szCs w:val="20"/>
              </w:rPr>
            </w:pPr>
          </w:p>
        </w:tc>
        <w:tc>
          <w:tcPr>
            <w:tcW w:w="856" w:type="dxa"/>
            <w:tcBorders>
              <w:top w:val="single" w:sz="4" w:space="0" w:color="auto"/>
              <w:left w:val="single" w:sz="4" w:space="0" w:color="auto"/>
              <w:bottom w:val="single" w:sz="4" w:space="0" w:color="auto"/>
              <w:right w:val="single" w:sz="4" w:space="0" w:color="auto"/>
            </w:tcBorders>
          </w:tcPr>
          <w:p w14:paraId="6B859DBE" w14:textId="77777777" w:rsidR="0064054E" w:rsidRPr="00E45289" w:rsidRDefault="0064054E" w:rsidP="00A93EC7">
            <w:pPr>
              <w:rPr>
                <w:rFonts w:ascii="Times New Roman" w:eastAsia="Times New Roman" w:hAnsi="Times New Roman" w:cs="Times New Roman"/>
                <w:sz w:val="20"/>
                <w:szCs w:val="20"/>
              </w:rPr>
            </w:pPr>
          </w:p>
        </w:tc>
      </w:tr>
    </w:tbl>
    <w:p w14:paraId="3718C059" w14:textId="77777777" w:rsidR="0064054E" w:rsidRPr="00E45289" w:rsidRDefault="0064054E" w:rsidP="00107F7A">
      <w:pPr>
        <w:shd w:val="clear" w:color="auto" w:fill="FFFFFF"/>
        <w:autoSpaceDE w:val="0"/>
        <w:autoSpaceDN w:val="0"/>
        <w:adjustRightInd w:val="0"/>
        <w:ind w:firstLine="34"/>
        <w:jc w:val="both"/>
        <w:rPr>
          <w:rFonts w:ascii="Times New Roman" w:hAnsi="Times New Roman" w:cs="Times New Roman"/>
          <w:bCs/>
          <w:sz w:val="20"/>
          <w:szCs w:val="20"/>
        </w:rPr>
      </w:pPr>
    </w:p>
    <w:p w14:paraId="6A56B18A"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
          <w:bCs/>
          <w:sz w:val="20"/>
          <w:szCs w:val="20"/>
        </w:rPr>
      </w:pPr>
      <w:r w:rsidRPr="00E45289">
        <w:rPr>
          <w:rFonts w:ascii="Times New Roman" w:hAnsi="Times New Roman" w:cs="Times New Roman"/>
          <w:b/>
          <w:bCs/>
          <w:sz w:val="20"/>
          <w:szCs w:val="20"/>
        </w:rPr>
        <w:t>Перечень литературы:</w:t>
      </w:r>
    </w:p>
    <w:p w14:paraId="1AE5FA4A"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1.</w:t>
      </w:r>
      <w:r w:rsidRPr="00E45289">
        <w:rPr>
          <w:rFonts w:ascii="Times New Roman" w:hAnsi="Times New Roman" w:cs="Times New Roman"/>
          <w:bCs/>
          <w:sz w:val="20"/>
          <w:szCs w:val="20"/>
        </w:rPr>
        <w:tab/>
        <w:t>Львова С.И., Замураева Т.И. ГИА 2020: Русский язык: Тренировочные задания: 9 класс (по новой форме). – М.: Эксмо, 2020.</w:t>
      </w:r>
    </w:p>
    <w:p w14:paraId="03BFA5BB"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2.</w:t>
      </w:r>
      <w:r w:rsidRPr="00E45289">
        <w:rPr>
          <w:rFonts w:ascii="Times New Roman" w:hAnsi="Times New Roman" w:cs="Times New Roman"/>
          <w:bCs/>
          <w:sz w:val="20"/>
          <w:szCs w:val="20"/>
        </w:rPr>
        <w:tab/>
        <w:t>Семенец О.П. Изложение в 9 классе: технология подготовки. Экзамен: новый формат. – Санкт-Петербург: Сага, 2010.</w:t>
      </w:r>
    </w:p>
    <w:p w14:paraId="6A4596ED"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3.</w:t>
      </w:r>
      <w:r w:rsidRPr="00E45289">
        <w:rPr>
          <w:rFonts w:ascii="Times New Roman" w:hAnsi="Times New Roman" w:cs="Times New Roman"/>
          <w:bCs/>
          <w:sz w:val="20"/>
          <w:szCs w:val="20"/>
        </w:rPr>
        <w:tab/>
        <w:t>Цыбулько И.П., Степанова Л.С. Государственная итоговая аттестация - 2022: Экзамен в новой форме: Русский язык: 9 класс: Тренировочные варианты экзаменационных работ для проведения государственной итоговой аттестации в новой форме Федеральный институт педагогических измерений. – М.: Астрель, 2019.</w:t>
      </w:r>
    </w:p>
    <w:p w14:paraId="0ABBF172"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4.</w:t>
      </w:r>
      <w:r w:rsidRPr="00E45289">
        <w:rPr>
          <w:rFonts w:ascii="Times New Roman" w:hAnsi="Times New Roman" w:cs="Times New Roman"/>
          <w:bCs/>
          <w:sz w:val="20"/>
          <w:szCs w:val="20"/>
        </w:rPr>
        <w:tab/>
        <w:t>«Государственная итоговая аттестация выпускников 9 классов. Основной государственный экзамен 2022. Русский язык» (авторы: С.В.Драбкина, Д.И.Субботин. – Москва: Интеллект – Центр, 2022.</w:t>
      </w:r>
    </w:p>
    <w:p w14:paraId="672A52BE"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5.</w:t>
      </w:r>
      <w:r w:rsidRPr="00E45289">
        <w:rPr>
          <w:rFonts w:ascii="Times New Roman" w:hAnsi="Times New Roman" w:cs="Times New Roman"/>
          <w:bCs/>
          <w:sz w:val="20"/>
          <w:szCs w:val="20"/>
        </w:rPr>
        <w:tab/>
        <w:t xml:space="preserve"> Егораева Г.Т. Русский язык. 9 класс. Типовые тестовые задания: </w:t>
      </w:r>
      <w:r w:rsidRPr="00E45289">
        <w:rPr>
          <w:rFonts w:ascii="Times New Roman" w:hAnsi="Times New Roman" w:cs="Times New Roman"/>
          <w:bCs/>
          <w:sz w:val="20"/>
          <w:szCs w:val="20"/>
        </w:rPr>
        <w:lastRenderedPageBreak/>
        <w:t>Государственная итоговая аттестация (в новой форме) ОГЭ. - Издательство «Экзамен», 2023г</w:t>
      </w:r>
    </w:p>
    <w:p w14:paraId="5DB522EE" w14:textId="77777777"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6.</w:t>
      </w:r>
      <w:r w:rsidRPr="00E45289">
        <w:rPr>
          <w:rFonts w:ascii="Times New Roman" w:hAnsi="Times New Roman" w:cs="Times New Roman"/>
          <w:bCs/>
          <w:sz w:val="20"/>
          <w:szCs w:val="20"/>
        </w:rPr>
        <w:tab/>
        <w:t>ЦыбулькоИ.П. Типовые экзаменационные варианты ОГЭ. Москва, «Национальное образование», 2024.</w:t>
      </w:r>
    </w:p>
    <w:p w14:paraId="44344707" w14:textId="0909F17C" w:rsidR="0064054E" w:rsidRPr="00E45289" w:rsidRDefault="0064054E" w:rsidP="0064054E">
      <w:pPr>
        <w:shd w:val="clear" w:color="auto" w:fill="FFFFFF"/>
        <w:autoSpaceDE w:val="0"/>
        <w:autoSpaceDN w:val="0"/>
        <w:adjustRightInd w:val="0"/>
        <w:ind w:firstLine="34"/>
        <w:jc w:val="both"/>
        <w:rPr>
          <w:rFonts w:ascii="Times New Roman" w:hAnsi="Times New Roman" w:cs="Times New Roman"/>
          <w:bCs/>
          <w:sz w:val="20"/>
          <w:szCs w:val="20"/>
        </w:rPr>
      </w:pPr>
      <w:r w:rsidRPr="00E45289">
        <w:rPr>
          <w:rFonts w:ascii="Times New Roman" w:hAnsi="Times New Roman" w:cs="Times New Roman"/>
          <w:bCs/>
          <w:sz w:val="20"/>
          <w:szCs w:val="20"/>
        </w:rPr>
        <w:t>7.</w:t>
      </w:r>
      <w:r w:rsidRPr="00E45289">
        <w:rPr>
          <w:rFonts w:ascii="Times New Roman" w:hAnsi="Times New Roman" w:cs="Times New Roman"/>
          <w:bCs/>
          <w:sz w:val="20"/>
          <w:szCs w:val="20"/>
        </w:rPr>
        <w:tab/>
        <w:t>Материалы сайта ФИПИ. http://www.fipi.ru/</w:t>
      </w:r>
    </w:p>
    <w:p w14:paraId="44CE5EDC" w14:textId="2CAB4963" w:rsidR="0064054E" w:rsidRPr="00E45289" w:rsidRDefault="0064054E" w:rsidP="00107F7A">
      <w:pPr>
        <w:shd w:val="clear" w:color="auto" w:fill="FFFFFF"/>
        <w:autoSpaceDE w:val="0"/>
        <w:autoSpaceDN w:val="0"/>
        <w:adjustRightInd w:val="0"/>
        <w:ind w:firstLine="34"/>
        <w:jc w:val="both"/>
        <w:rPr>
          <w:rFonts w:ascii="Times New Roman" w:hAnsi="Times New Roman" w:cs="Times New Roman"/>
          <w:bCs/>
          <w:sz w:val="20"/>
          <w:szCs w:val="20"/>
        </w:rPr>
      </w:pPr>
    </w:p>
    <w:p w14:paraId="570B4A1C" w14:textId="4E0784C4" w:rsidR="009F090D" w:rsidRPr="00E45289" w:rsidRDefault="009F090D" w:rsidP="009F090D">
      <w:pPr>
        <w:shd w:val="clear" w:color="auto" w:fill="FFFFFF"/>
        <w:autoSpaceDE w:val="0"/>
        <w:autoSpaceDN w:val="0"/>
        <w:adjustRightInd w:val="0"/>
        <w:ind w:firstLine="34"/>
        <w:jc w:val="both"/>
        <w:rPr>
          <w:rFonts w:ascii="Times New Roman" w:hAnsi="Times New Roman" w:cs="Times New Roman"/>
          <w:b/>
          <w:bCs/>
          <w:sz w:val="20"/>
          <w:szCs w:val="20"/>
        </w:rPr>
      </w:pPr>
      <w:r w:rsidRPr="00E45289">
        <w:rPr>
          <w:rFonts w:ascii="Times New Roman" w:hAnsi="Times New Roman" w:cs="Times New Roman"/>
          <w:b/>
          <w:bCs/>
          <w:sz w:val="20"/>
          <w:szCs w:val="20"/>
        </w:rPr>
        <w:t>2.1.20. РАБОЧАЯ ПРОГРАММА «ИНФОРМАЦИОННАЯ КУЛЬТУРА»</w:t>
      </w:r>
    </w:p>
    <w:p w14:paraId="5CED0A98" w14:textId="0487CBA2" w:rsidR="009F090D" w:rsidRPr="00E45289" w:rsidRDefault="00EF017B" w:rsidP="009F090D">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
          <w:bCs/>
          <w:sz w:val="20"/>
          <w:szCs w:val="20"/>
        </w:rPr>
        <w:t>Пояснительная записка</w:t>
      </w:r>
    </w:p>
    <w:p w14:paraId="37FC36D6"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
          <w:bCs/>
          <w:sz w:val="20"/>
          <w:szCs w:val="20"/>
        </w:rPr>
      </w:pPr>
      <w:r w:rsidRPr="007D4D5A">
        <w:rPr>
          <w:rFonts w:ascii="Times New Roman" w:hAnsi="Times New Roman" w:cs="Times New Roman"/>
          <w:b/>
          <w:bCs/>
          <w:sz w:val="20"/>
          <w:szCs w:val="20"/>
        </w:rPr>
        <w:t>Общая характеристика курса внеурочной деятельности</w:t>
      </w:r>
    </w:p>
    <w:p w14:paraId="61D07E57"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Данная программа разработана для организации внеурочной деятельности учащихся 8 классов.</w:t>
      </w:r>
    </w:p>
    <w:p w14:paraId="168BBE34" w14:textId="71B9D7F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Cs/>
          <w:sz w:val="20"/>
          <w:szCs w:val="20"/>
        </w:rPr>
        <w:tab/>
      </w:r>
      <w:r w:rsidRPr="007D4D5A">
        <w:rPr>
          <w:rFonts w:ascii="Times New Roman" w:hAnsi="Times New Roman" w:cs="Times New Roman"/>
          <w:bCs/>
          <w:sz w:val="20"/>
          <w:szCs w:val="20"/>
        </w:rPr>
        <w:t>Курс построен таким образом, чтобы помочь обучающимся заинтересоваться программированием и найти ответы на вопросы, с которыми им приходится сталкиваться в повседневной жизни при работе с большим объемом информации; научиться общаться с компьютером, который ничего не сможет сделать, если человек не напишет для него соответствующую программу.</w:t>
      </w:r>
    </w:p>
    <w:p w14:paraId="0A0C8844" w14:textId="2CF79AA2"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Cs/>
          <w:sz w:val="20"/>
          <w:szCs w:val="20"/>
        </w:rPr>
        <w:tab/>
      </w:r>
      <w:r w:rsidRPr="007D4D5A">
        <w:rPr>
          <w:rFonts w:ascii="Times New Roman" w:hAnsi="Times New Roman" w:cs="Times New Roman"/>
          <w:bCs/>
          <w:sz w:val="20"/>
          <w:szCs w:val="20"/>
        </w:rPr>
        <w:t>Целесообразность пропедевтики программирования в игровой, увлекательной форме, используя среду КУМИР обусловлена следующими факторами:</w:t>
      </w:r>
    </w:p>
    <w:p w14:paraId="1DD45519"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 среда КУМИР обладает расширенным набором Исполнителей (Черепашка, Робот, Чертежник) с разнообразными системами команд;</w:t>
      </w:r>
    </w:p>
    <w:p w14:paraId="75D162FD"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 существенная роль изучения программирования и алгоритмизации в развитии мышления, формировании научного мировоззрения школьников принадлежит именно этой возрастной группе.</w:t>
      </w:r>
    </w:p>
    <w:p w14:paraId="7CCF8BFA"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 xml:space="preserve">- занятия по программе «Информационная культура» подготовит их к более успешному усвоению </w:t>
      </w:r>
      <w:proofErr w:type="gramStart"/>
      <w:r w:rsidRPr="007D4D5A">
        <w:rPr>
          <w:rFonts w:ascii="Times New Roman" w:hAnsi="Times New Roman" w:cs="Times New Roman"/>
          <w:bCs/>
          <w:sz w:val="20"/>
          <w:szCs w:val="20"/>
        </w:rPr>
        <w:t>базового  курса</w:t>
      </w:r>
      <w:proofErr w:type="gramEnd"/>
      <w:r w:rsidRPr="007D4D5A">
        <w:rPr>
          <w:rFonts w:ascii="Times New Roman" w:hAnsi="Times New Roman" w:cs="Times New Roman"/>
          <w:bCs/>
          <w:sz w:val="20"/>
          <w:szCs w:val="20"/>
        </w:rPr>
        <w:t xml:space="preserve"> «Информатика и ИКТ» в старших классах.</w:t>
      </w:r>
    </w:p>
    <w:p w14:paraId="4139F0A1" w14:textId="2AB3AB78"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Cs/>
          <w:sz w:val="20"/>
          <w:szCs w:val="20"/>
        </w:rPr>
        <w:tab/>
      </w:r>
      <w:r w:rsidRPr="007D4D5A">
        <w:rPr>
          <w:rFonts w:ascii="Times New Roman" w:hAnsi="Times New Roman" w:cs="Times New Roman"/>
          <w:bCs/>
          <w:sz w:val="20"/>
          <w:szCs w:val="20"/>
        </w:rPr>
        <w:t>Содержание программы отобрано в соответствии с возможностями и способностями учащихся 8-х классов, используя карточки и презентации из Яндекс Учебника.</w:t>
      </w:r>
    </w:p>
    <w:p w14:paraId="66D11F3C" w14:textId="315FC316"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Cs/>
          <w:sz w:val="20"/>
          <w:szCs w:val="20"/>
        </w:rPr>
        <w:tab/>
      </w:r>
      <w:r w:rsidRPr="007D4D5A">
        <w:rPr>
          <w:rFonts w:ascii="Times New Roman" w:hAnsi="Times New Roman" w:cs="Times New Roman"/>
          <w:bCs/>
          <w:sz w:val="20"/>
          <w:szCs w:val="20"/>
        </w:rPr>
        <w:t>Сроки реализации программы: 1 год.</w:t>
      </w:r>
    </w:p>
    <w:p w14:paraId="7FA83D53" w14:textId="52953D53"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Cs/>
          <w:sz w:val="20"/>
          <w:szCs w:val="20"/>
        </w:rPr>
        <w:tab/>
      </w:r>
      <w:r w:rsidRPr="007D4D5A">
        <w:rPr>
          <w:rFonts w:ascii="Times New Roman" w:hAnsi="Times New Roman" w:cs="Times New Roman"/>
          <w:bCs/>
          <w:sz w:val="20"/>
          <w:szCs w:val="20"/>
        </w:rPr>
        <w:t>Программа реализует общеинтеллектуальное направление во внеурочной деятельности. На реализацию программы отводится 1 час в неделю (одно занятие в неделю по 40 мин), всего 34 часа в год.</w:t>
      </w:r>
    </w:p>
    <w:p w14:paraId="74459502" w14:textId="74AC35C9"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
          <w:bCs/>
          <w:sz w:val="20"/>
          <w:szCs w:val="20"/>
        </w:rPr>
      </w:pPr>
      <w:r>
        <w:rPr>
          <w:rFonts w:ascii="Times New Roman" w:hAnsi="Times New Roman" w:cs="Times New Roman"/>
          <w:bCs/>
          <w:sz w:val="20"/>
          <w:szCs w:val="20"/>
        </w:rPr>
        <w:tab/>
      </w:r>
      <w:r w:rsidRPr="007D4D5A">
        <w:rPr>
          <w:rFonts w:ascii="Times New Roman" w:hAnsi="Times New Roman" w:cs="Times New Roman"/>
          <w:b/>
          <w:bCs/>
          <w:sz w:val="20"/>
          <w:szCs w:val="20"/>
        </w:rPr>
        <w:t>Цель программы:</w:t>
      </w:r>
    </w:p>
    <w:p w14:paraId="2C72514F"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помочь формированию у детей базовых представлений о языках программирования, алгоритме, исполнителе, способах записи алгоритма.</w:t>
      </w:r>
    </w:p>
    <w:p w14:paraId="38A6069C"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
          <w:bCs/>
          <w:sz w:val="20"/>
          <w:szCs w:val="20"/>
        </w:rPr>
      </w:pPr>
      <w:r w:rsidRPr="007D4D5A">
        <w:rPr>
          <w:rFonts w:ascii="Times New Roman" w:hAnsi="Times New Roman" w:cs="Times New Roman"/>
          <w:b/>
          <w:bCs/>
          <w:sz w:val="20"/>
          <w:szCs w:val="20"/>
        </w:rPr>
        <w:t xml:space="preserve">Задачи программы: </w:t>
      </w:r>
    </w:p>
    <w:p w14:paraId="54587061"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 Обучающие:</w:t>
      </w:r>
    </w:p>
    <w:p w14:paraId="5FDC0DAE"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lastRenderedPageBreak/>
        <w:t>•</w:t>
      </w:r>
      <w:r w:rsidRPr="007D4D5A">
        <w:rPr>
          <w:rFonts w:ascii="Times New Roman" w:hAnsi="Times New Roman" w:cs="Times New Roman"/>
          <w:bCs/>
          <w:sz w:val="20"/>
          <w:szCs w:val="20"/>
        </w:rPr>
        <w:tab/>
        <w:t>обучение основным базовым алгоритмическим конструкциям;</w:t>
      </w:r>
    </w:p>
    <w:p w14:paraId="1805C140"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освоение основных этапов решения задачи;</w:t>
      </w:r>
    </w:p>
    <w:p w14:paraId="2FD38373"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обучение навыкам разработки, тестирования и отладки несложных программ;</w:t>
      </w:r>
    </w:p>
    <w:p w14:paraId="6066AC64"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обучение навыкам разработки проекта, определения его структуры, дизайна.</w:t>
      </w:r>
    </w:p>
    <w:p w14:paraId="5DF05B7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 Развивающие:</w:t>
      </w:r>
    </w:p>
    <w:p w14:paraId="68F17D41"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развивать познавательный интерес учащихся;</w:t>
      </w:r>
    </w:p>
    <w:p w14:paraId="135F1A1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развивать творческое воображение, математическое мышление учащихся;</w:t>
      </w:r>
    </w:p>
    <w:p w14:paraId="4278479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развивать умение работать с компьютерными программами;</w:t>
      </w:r>
    </w:p>
    <w:p w14:paraId="1B5F0290"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развивать умение работать с дополнительными источниками информации;</w:t>
      </w:r>
    </w:p>
    <w:p w14:paraId="26F20337"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развивать навыки планирования проекта, умение работать в группе.</w:t>
      </w:r>
    </w:p>
    <w:p w14:paraId="2D721199"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 Воспитывающие:</w:t>
      </w:r>
    </w:p>
    <w:p w14:paraId="0C19F267"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воспитывать интерес к занятиям информатикой;</w:t>
      </w:r>
    </w:p>
    <w:p w14:paraId="5A750866"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воспитывать культуру общения между учащимися;</w:t>
      </w:r>
    </w:p>
    <w:p w14:paraId="56D0069F"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воспитывать культуру безопасного труда при работе за компьютером;</w:t>
      </w:r>
    </w:p>
    <w:p w14:paraId="059AEC3D"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воспитывать культуру работы в глобальной сети.</w:t>
      </w:r>
    </w:p>
    <w:p w14:paraId="236597E9"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Формы и методы обучения определены возрастом учащихся. При проведении занятий используются компьютеры с установленной программой КУМИР, проектор, принтер, компьютерная сеть с выходом в Интернет. Теоретическая работа чередуется с практической, а также используются интерактивные формы обучения.</w:t>
      </w:r>
    </w:p>
    <w:p w14:paraId="0B817E8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Формы проведения занятий: беседы, игры, практические занятия, самостоятельная работа, викторины и проекты.</w:t>
      </w:r>
    </w:p>
    <w:p w14:paraId="01DF62A0" w14:textId="61FA7289"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Cs/>
          <w:sz w:val="20"/>
          <w:szCs w:val="20"/>
        </w:rPr>
        <w:tab/>
      </w:r>
      <w:r w:rsidRPr="007D4D5A">
        <w:rPr>
          <w:rFonts w:ascii="Times New Roman" w:hAnsi="Times New Roman" w:cs="Times New Roman"/>
          <w:bCs/>
          <w:sz w:val="20"/>
          <w:szCs w:val="20"/>
        </w:rPr>
        <w:t>Использование метода проектов позволяет обеспечить условия для развития у учащихся навыков самостоятельной постановки задач и выбора оптимального варианта их решения, самостоятельного достижения цели, анализа полученных результатов с точки зрения решения поставленной задачи.</w:t>
      </w:r>
    </w:p>
    <w:p w14:paraId="71D75157" w14:textId="584A661E"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Cs/>
          <w:sz w:val="20"/>
          <w:szCs w:val="20"/>
        </w:rPr>
        <w:tab/>
      </w:r>
      <w:r w:rsidRPr="007D4D5A">
        <w:rPr>
          <w:rFonts w:ascii="Times New Roman" w:hAnsi="Times New Roman" w:cs="Times New Roman"/>
          <w:bCs/>
          <w:sz w:val="20"/>
          <w:szCs w:val="20"/>
        </w:rPr>
        <w:t>Программой предусмотрены методы обучения: объяснительно-иллюстративные, частично-поисковые, творческие, практические.</w:t>
      </w:r>
    </w:p>
    <w:p w14:paraId="6C585FCE" w14:textId="08DAF9DB"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Pr>
          <w:rFonts w:ascii="Times New Roman" w:hAnsi="Times New Roman" w:cs="Times New Roman"/>
          <w:bCs/>
          <w:sz w:val="20"/>
          <w:szCs w:val="20"/>
        </w:rPr>
        <w:tab/>
      </w:r>
      <w:r w:rsidRPr="007D4D5A">
        <w:rPr>
          <w:rFonts w:ascii="Times New Roman" w:hAnsi="Times New Roman" w:cs="Times New Roman"/>
          <w:bCs/>
          <w:sz w:val="20"/>
          <w:szCs w:val="20"/>
        </w:rPr>
        <w:t xml:space="preserve">Программа реализуется на основе </w:t>
      </w:r>
      <w:r w:rsidRPr="007D4D5A">
        <w:rPr>
          <w:rFonts w:ascii="Times New Roman" w:hAnsi="Times New Roman" w:cs="Times New Roman"/>
          <w:b/>
          <w:bCs/>
          <w:sz w:val="20"/>
          <w:szCs w:val="20"/>
        </w:rPr>
        <w:t>следующих принципов</w:t>
      </w:r>
      <w:r w:rsidRPr="007D4D5A">
        <w:rPr>
          <w:rFonts w:ascii="Times New Roman" w:hAnsi="Times New Roman" w:cs="Times New Roman"/>
          <w:bCs/>
          <w:sz w:val="20"/>
          <w:szCs w:val="20"/>
        </w:rPr>
        <w:t>:</w:t>
      </w:r>
    </w:p>
    <w:p w14:paraId="156053A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1.</w:t>
      </w:r>
      <w:r w:rsidRPr="007D4D5A">
        <w:rPr>
          <w:rFonts w:ascii="Times New Roman" w:hAnsi="Times New Roman" w:cs="Times New Roman"/>
          <w:bCs/>
          <w:sz w:val="20"/>
          <w:szCs w:val="20"/>
        </w:rPr>
        <w:tab/>
        <w:t xml:space="preserve">Обучение в активной познавательной деятельности. </w:t>
      </w:r>
      <w:proofErr w:type="gramStart"/>
      <w:r w:rsidRPr="007D4D5A">
        <w:rPr>
          <w:rFonts w:ascii="Times New Roman" w:hAnsi="Times New Roman" w:cs="Times New Roman"/>
          <w:bCs/>
          <w:sz w:val="20"/>
          <w:szCs w:val="20"/>
        </w:rPr>
        <w:t>Все темы</w:t>
      </w:r>
      <w:proofErr w:type="gramEnd"/>
      <w:r w:rsidRPr="007D4D5A">
        <w:rPr>
          <w:rFonts w:ascii="Times New Roman" w:hAnsi="Times New Roman" w:cs="Times New Roman"/>
          <w:bCs/>
          <w:sz w:val="20"/>
          <w:szCs w:val="20"/>
        </w:rPr>
        <w:t xml:space="preserve"> учащиеся изучают на практике, выполняя различные творческие задания, общаясь в группах друг с другом.</w:t>
      </w:r>
    </w:p>
    <w:p w14:paraId="2B760436"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2.</w:t>
      </w:r>
      <w:r w:rsidRPr="007D4D5A">
        <w:rPr>
          <w:rFonts w:ascii="Times New Roman" w:hAnsi="Times New Roman" w:cs="Times New Roman"/>
          <w:bCs/>
          <w:sz w:val="20"/>
          <w:szCs w:val="20"/>
        </w:rPr>
        <w:tab/>
        <w:t xml:space="preserve">Индивидуальное обучение. Обучение учащихся работе на компьютере дает возможность организовать деятельность учащихся с индивидуальной скоростью и в индивидуальном объеме. Данный принцип </w:t>
      </w:r>
      <w:r w:rsidRPr="007D4D5A">
        <w:rPr>
          <w:rFonts w:ascii="Times New Roman" w:hAnsi="Times New Roman" w:cs="Times New Roman"/>
          <w:bCs/>
          <w:sz w:val="20"/>
          <w:szCs w:val="20"/>
        </w:rPr>
        <w:lastRenderedPageBreak/>
        <w:t>реализован через организацию практикума по освоению навыков работы на компьютере.</w:t>
      </w:r>
    </w:p>
    <w:p w14:paraId="698C5D96"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3.</w:t>
      </w:r>
      <w:r w:rsidRPr="007D4D5A">
        <w:rPr>
          <w:rFonts w:ascii="Times New Roman" w:hAnsi="Times New Roman" w:cs="Times New Roman"/>
          <w:bCs/>
          <w:sz w:val="20"/>
          <w:szCs w:val="20"/>
        </w:rPr>
        <w:tab/>
        <w:t>Принцип природосообразности. Основной вид деятельности школьников – игра, через нее дети познают окружающий мир, поэтому в занятия включены игровые элементы, способствующие успешному освоению курса.</w:t>
      </w:r>
    </w:p>
    <w:p w14:paraId="48EF38C1"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4.</w:t>
      </w:r>
      <w:r w:rsidRPr="007D4D5A">
        <w:rPr>
          <w:rFonts w:ascii="Times New Roman" w:hAnsi="Times New Roman" w:cs="Times New Roman"/>
          <w:bCs/>
          <w:sz w:val="20"/>
          <w:szCs w:val="20"/>
        </w:rPr>
        <w:tab/>
        <w:t>Преемственность. Программа курса построена так, что каждая последующая тема логически связана с предыдущей. Данный принцип учащимся помогает понять важность уже изученного материала и значимость каждого отдельного занятия.</w:t>
      </w:r>
    </w:p>
    <w:p w14:paraId="1C61283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5.</w:t>
      </w:r>
      <w:r w:rsidRPr="007D4D5A">
        <w:rPr>
          <w:rFonts w:ascii="Times New Roman" w:hAnsi="Times New Roman" w:cs="Times New Roman"/>
          <w:bCs/>
          <w:sz w:val="20"/>
          <w:szCs w:val="20"/>
        </w:rPr>
        <w:tab/>
        <w:t xml:space="preserve">Целостность и непрерывность, означающие, что данная ступень является важным звеном единой общешкольной подготовки по информатике и информационным технологиям. В рамках данной ступени подготовки продолжается осуществление вводного, ознакомительного обучения школьников, предваряющего более глубокое изучение предмета в </w:t>
      </w:r>
      <w:proofErr w:type="gramStart"/>
      <w:r w:rsidRPr="007D4D5A">
        <w:rPr>
          <w:rFonts w:ascii="Times New Roman" w:hAnsi="Times New Roman" w:cs="Times New Roman"/>
          <w:bCs/>
          <w:sz w:val="20"/>
          <w:szCs w:val="20"/>
        </w:rPr>
        <w:t>9  классе</w:t>
      </w:r>
      <w:proofErr w:type="gramEnd"/>
      <w:r w:rsidRPr="007D4D5A">
        <w:rPr>
          <w:rFonts w:ascii="Times New Roman" w:hAnsi="Times New Roman" w:cs="Times New Roman"/>
          <w:bCs/>
          <w:sz w:val="20"/>
          <w:szCs w:val="20"/>
        </w:rPr>
        <w:t>.</w:t>
      </w:r>
    </w:p>
    <w:p w14:paraId="5650B99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6.</w:t>
      </w:r>
      <w:r w:rsidRPr="007D4D5A">
        <w:rPr>
          <w:rFonts w:ascii="Times New Roman" w:hAnsi="Times New Roman" w:cs="Times New Roman"/>
          <w:bCs/>
          <w:sz w:val="20"/>
          <w:szCs w:val="20"/>
        </w:rPr>
        <w:tab/>
        <w:t>Практико-ориентированность, обеспечивающая отбор содержания, направленного на решение практических задач планирования деятельности, поиска нужной информации, инструментирования всех видов деятельности на базе общепринятых средств информационной деятельности, реализующих основные пользовательские возможности информационных технологий. При этом исходным является положение о том, что компьютер может многократно усилить возможности человека, но не заменить его.</w:t>
      </w:r>
    </w:p>
    <w:p w14:paraId="71ECE07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7.</w:t>
      </w:r>
      <w:r w:rsidRPr="007D4D5A">
        <w:rPr>
          <w:rFonts w:ascii="Times New Roman" w:hAnsi="Times New Roman" w:cs="Times New Roman"/>
          <w:bCs/>
          <w:sz w:val="20"/>
          <w:szCs w:val="20"/>
        </w:rPr>
        <w:tab/>
        <w:t>Принцип дидактической спирали как важнейший фактор структуризации в методике обучения информатике: вначале общее знакомство с понятием с учетом имеющегося опыта обучаемых, затем его последующее развитие и обогащение, создающее предпосылки для научного обобщения в старших классах.</w:t>
      </w:r>
    </w:p>
    <w:p w14:paraId="276C5D26"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8.</w:t>
      </w:r>
      <w:r w:rsidRPr="007D4D5A">
        <w:rPr>
          <w:rFonts w:ascii="Times New Roman" w:hAnsi="Times New Roman" w:cs="Times New Roman"/>
          <w:bCs/>
          <w:sz w:val="20"/>
          <w:szCs w:val="20"/>
        </w:rPr>
        <w:tab/>
        <w:t>Принцип развивающего обучения (обучение ориентировано не только на получение новых знаний в области информатики и информационных технологий, но и на активизацию мыслительных процессов, формирование и развитие у школьников обобщенных способов деятельности, формирование навыков самостоятельной работы).</w:t>
      </w:r>
    </w:p>
    <w:p w14:paraId="033E308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Планируемые результаты освоения курса внеурочной деятельности</w:t>
      </w:r>
    </w:p>
    <w:p w14:paraId="03D88DF4"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Личностные результаты:</w:t>
      </w:r>
    </w:p>
    <w:p w14:paraId="25CA7421"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w:t>
      </w:r>
    </w:p>
    <w:p w14:paraId="62D5E01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 xml:space="preserve">готовность к повышению своего образовательного уровня и </w:t>
      </w:r>
      <w:r w:rsidRPr="007D4D5A">
        <w:rPr>
          <w:rFonts w:ascii="Times New Roman" w:hAnsi="Times New Roman" w:cs="Times New Roman"/>
          <w:bCs/>
          <w:sz w:val="20"/>
          <w:szCs w:val="20"/>
        </w:rPr>
        <w:lastRenderedPageBreak/>
        <w:t>продолжению обучения с использованием средств и методов информатики и ИКТ;</w:t>
      </w:r>
    </w:p>
    <w:p w14:paraId="420268DF"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интерес к информатике и ИКТ, стремление использовать полученные знания в процессе обучения другим предметам и в жизни;</w:t>
      </w:r>
    </w:p>
    <w:p w14:paraId="717E1012"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w:t>
      </w:r>
    </w:p>
    <w:p w14:paraId="0C3B734F"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w:t>
      </w:r>
    </w:p>
    <w:p w14:paraId="5FC35F69"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w:t>
      </w:r>
    </w:p>
    <w:p w14:paraId="65302472"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развитие чувства личной ответственности за качество окружающей информационной среды;</w:t>
      </w:r>
    </w:p>
    <w:p w14:paraId="02F31970"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14:paraId="43238001"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Метапредметные результаты:</w:t>
      </w:r>
    </w:p>
    <w:p w14:paraId="43F2878C"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w:t>
      </w:r>
    </w:p>
    <w:p w14:paraId="4A46E6E4"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14:paraId="1D149B49"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прогнозирование – предвосхищение результата;</w:t>
      </w:r>
    </w:p>
    <w:p w14:paraId="3A960CEC"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14:paraId="297A8590"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коррекция – внесение необходимых дополнений и корректив в план действий в случае обнаружения ошибки;</w:t>
      </w:r>
    </w:p>
    <w:p w14:paraId="5C62B842"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оценка – осознание учащимся того, насколько качественно им решена учебно-познавательная задача;</w:t>
      </w:r>
    </w:p>
    <w:p w14:paraId="524398BD"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владение основными универсальными умениями информационного характера: постановка и формулирование проблемы;</w:t>
      </w:r>
    </w:p>
    <w:p w14:paraId="06475F8F"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поиск и выделение необходимой информации, применение методов информационного поиска;</w:t>
      </w:r>
    </w:p>
    <w:p w14:paraId="7B299CB4"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lastRenderedPageBreak/>
        <w:t>•</w:t>
      </w:r>
      <w:r w:rsidRPr="007D4D5A">
        <w:rPr>
          <w:rFonts w:ascii="Times New Roman" w:hAnsi="Times New Roman" w:cs="Times New Roman"/>
          <w:bCs/>
          <w:sz w:val="20"/>
          <w:szCs w:val="20"/>
        </w:rPr>
        <w:tab/>
        <w:t>структурирование и визуализация информации; выбор наиболее эффективных способов решения задач в зависимости от конкретных условий;</w:t>
      </w:r>
    </w:p>
    <w:p w14:paraId="066DA89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самостоятельное создание алгоритмов деятельности при решении проблем творческого и поискового характера;</w:t>
      </w:r>
    </w:p>
    <w:p w14:paraId="37E984CB"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w:t>
      </w:r>
    </w:p>
    <w:p w14:paraId="149834B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умение осуществлять в коллективе совместную информационную деятельность, в частности при выполнении проекта;</w:t>
      </w:r>
    </w:p>
    <w:p w14:paraId="2E2B2992"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умение выступать перед аудиторией, представляя ей результаты своей работы с помощью средств ИКТ;</w:t>
      </w:r>
    </w:p>
    <w:p w14:paraId="48E69EC1"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использование коммуникационных технологий в учебной деятельности и повседневной жизни.</w:t>
      </w:r>
    </w:p>
    <w:p w14:paraId="52652E59"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Предметные результаты:</w:t>
      </w:r>
    </w:p>
    <w:p w14:paraId="0EAFFD2D"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умение использовать термины «информация», «сообщение», «данные», «алгоритм», «программа»; понимание различий между употреблением этих терминов в обыденной речи и в информатике;</w:t>
      </w:r>
    </w:p>
    <w:p w14:paraId="10906FF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умение составлять линейные, разветвляющиеся и циклические алгоритмы управления исполнителями в среде КУМИР;</w:t>
      </w:r>
    </w:p>
    <w:p w14:paraId="1023BDDC"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умение использовать логические значения, операции и выражения с ними;</w:t>
      </w:r>
    </w:p>
    <w:p w14:paraId="463748B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умение формально выполнять алгоритмы, описанные с использованием конструкций ветвления (условные операторы) и повторения (циклы), вспомогательных алгоритмов;</w:t>
      </w:r>
    </w:p>
    <w:p w14:paraId="51ED32E7"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умение создавать и выполнять программы для решения несложных алгоритмических задач в среде КУМИР;</w:t>
      </w:r>
    </w:p>
    <w:p w14:paraId="13C6980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умение использовать готовые прикладные компьютерные программы и сервисы;</w:t>
      </w:r>
    </w:p>
    <w:p w14:paraId="44C2B1F6"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навыки выбора способа представления данных в зависимости от постановленной задачи.</w:t>
      </w:r>
    </w:p>
    <w:p w14:paraId="7C32026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Универсальные учебные действия самоопределения и смыслообразования</w:t>
      </w:r>
    </w:p>
    <w:p w14:paraId="25933A08"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устойчивой учебно-познавательной мотивации учения,</w:t>
      </w:r>
    </w:p>
    <w:p w14:paraId="1C260E43"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умения находить ответ на вопрос о том, «какой смысл имеет для меня учение»,</w:t>
      </w:r>
    </w:p>
    <w:p w14:paraId="7AFDF382"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умения находить ответ на вопрос о том, «какой смысл имеет использование современных информационных технологий в процессе обучения в школе и самообразования».</w:t>
      </w:r>
    </w:p>
    <w:p w14:paraId="7B73B3E4"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Регулятивные универсальные учебные действия</w:t>
      </w:r>
    </w:p>
    <w:p w14:paraId="20C920CD"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ставить учебные цели,</w:t>
      </w:r>
    </w:p>
    <w:p w14:paraId="5EFC0C65"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 xml:space="preserve">планировать свои действия в соответствии с поставленной задачей </w:t>
      </w:r>
      <w:r w:rsidRPr="007D4D5A">
        <w:rPr>
          <w:rFonts w:ascii="Times New Roman" w:hAnsi="Times New Roman" w:cs="Times New Roman"/>
          <w:bCs/>
          <w:sz w:val="20"/>
          <w:szCs w:val="20"/>
        </w:rPr>
        <w:lastRenderedPageBreak/>
        <w:t>и условиями её решения, в том числе, во внутреннем плане,</w:t>
      </w:r>
    </w:p>
    <w:p w14:paraId="06747A2D"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осуществлять итоговый и пошаговый контроль, сличая результат с эталоном,</w:t>
      </w:r>
    </w:p>
    <w:p w14:paraId="3D7FD103"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w:t>
      </w:r>
      <w:r w:rsidRPr="007D4D5A">
        <w:rPr>
          <w:rFonts w:ascii="Times New Roman" w:hAnsi="Times New Roman" w:cs="Times New Roman"/>
          <w:bCs/>
          <w:sz w:val="20"/>
          <w:szCs w:val="20"/>
        </w:rPr>
        <w:tab/>
        <w:t>вносить коррективы в действия в случае расхождения результата решения задачи и ранее поставленной целью.</w:t>
      </w:r>
    </w:p>
    <w:p w14:paraId="21A14496" w14:textId="6B82308F" w:rsidR="007D4D5A" w:rsidRPr="00E45289"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В результате учебной деятельности, для решения разнообразных учебно-познавательных и учебно-практических задач,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30C74EDB" w14:textId="77777777" w:rsidR="007D4D5A" w:rsidRDefault="007D4D5A" w:rsidP="009F090D">
      <w:pPr>
        <w:shd w:val="clear" w:color="auto" w:fill="FFFFFF"/>
        <w:autoSpaceDE w:val="0"/>
        <w:autoSpaceDN w:val="0"/>
        <w:adjustRightInd w:val="0"/>
        <w:ind w:firstLine="34"/>
        <w:jc w:val="both"/>
        <w:rPr>
          <w:rFonts w:ascii="Times New Roman" w:hAnsi="Times New Roman" w:cs="Times New Roman"/>
          <w:bCs/>
          <w:sz w:val="20"/>
          <w:szCs w:val="20"/>
        </w:rPr>
      </w:pPr>
    </w:p>
    <w:p w14:paraId="35A7AF7F" w14:textId="7B31E9A7" w:rsidR="009F090D" w:rsidRPr="007D4D5A" w:rsidRDefault="007D4D5A" w:rsidP="009F090D">
      <w:pPr>
        <w:shd w:val="clear" w:color="auto" w:fill="FFFFFF"/>
        <w:autoSpaceDE w:val="0"/>
        <w:autoSpaceDN w:val="0"/>
        <w:adjustRightInd w:val="0"/>
        <w:ind w:firstLine="34"/>
        <w:jc w:val="both"/>
        <w:rPr>
          <w:rFonts w:ascii="Times New Roman" w:hAnsi="Times New Roman" w:cs="Times New Roman"/>
          <w:b/>
          <w:bCs/>
          <w:sz w:val="20"/>
          <w:szCs w:val="20"/>
        </w:rPr>
      </w:pPr>
      <w:r w:rsidRPr="007D4D5A">
        <w:rPr>
          <w:rFonts w:ascii="Times New Roman" w:hAnsi="Times New Roman" w:cs="Times New Roman"/>
          <w:b/>
          <w:bCs/>
          <w:sz w:val="20"/>
          <w:szCs w:val="20"/>
        </w:rPr>
        <w:t>Тематическое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559"/>
        <w:gridCol w:w="1393"/>
        <w:gridCol w:w="2070"/>
      </w:tblGrid>
      <w:tr w:rsidR="007D4D5A" w:rsidRPr="007D4D5A" w14:paraId="26F24B7D" w14:textId="77777777" w:rsidTr="007D4D5A">
        <w:tc>
          <w:tcPr>
            <w:tcW w:w="484" w:type="dxa"/>
          </w:tcPr>
          <w:p w14:paraId="039C39A2"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r w:rsidRPr="007D4D5A">
              <w:rPr>
                <w:rFonts w:ascii="Times New Roman" w:eastAsia="Times New Roman" w:hAnsi="Times New Roman" w:cs="Times New Roman"/>
                <w:b/>
                <w:bCs/>
                <w:sz w:val="20"/>
                <w:szCs w:val="20"/>
              </w:rPr>
              <w:t>№</w:t>
            </w:r>
          </w:p>
        </w:tc>
        <w:tc>
          <w:tcPr>
            <w:tcW w:w="2559" w:type="dxa"/>
          </w:tcPr>
          <w:p w14:paraId="1B5BB087"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r w:rsidRPr="007D4D5A">
              <w:rPr>
                <w:rFonts w:ascii="Times New Roman" w:eastAsia="Times New Roman" w:hAnsi="Times New Roman" w:cs="Times New Roman"/>
                <w:b/>
                <w:bCs/>
                <w:sz w:val="20"/>
                <w:szCs w:val="20"/>
              </w:rPr>
              <w:t>Название раздела, темы</w:t>
            </w:r>
          </w:p>
        </w:tc>
        <w:tc>
          <w:tcPr>
            <w:tcW w:w="1393" w:type="dxa"/>
          </w:tcPr>
          <w:p w14:paraId="278FF91F"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r w:rsidRPr="007D4D5A">
              <w:rPr>
                <w:rFonts w:ascii="Times New Roman" w:eastAsia="Times New Roman" w:hAnsi="Times New Roman" w:cs="Times New Roman"/>
                <w:b/>
                <w:bCs/>
                <w:sz w:val="20"/>
                <w:szCs w:val="20"/>
              </w:rPr>
              <w:t>Количество часов</w:t>
            </w:r>
          </w:p>
        </w:tc>
        <w:tc>
          <w:tcPr>
            <w:tcW w:w="2070" w:type="dxa"/>
          </w:tcPr>
          <w:p w14:paraId="5954D814"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r w:rsidRPr="007D4D5A">
              <w:rPr>
                <w:rFonts w:ascii="Times New Roman" w:eastAsia="Times New Roman" w:hAnsi="Times New Roman" w:cs="Times New Roman"/>
                <w:b/>
                <w:bCs/>
                <w:sz w:val="20"/>
                <w:szCs w:val="20"/>
              </w:rPr>
              <w:t>Характеристика деятельности обучающихся</w:t>
            </w:r>
          </w:p>
        </w:tc>
      </w:tr>
      <w:tr w:rsidR="007D4D5A" w:rsidRPr="007D4D5A" w14:paraId="42234A0F" w14:textId="77777777" w:rsidTr="007D4D5A">
        <w:tc>
          <w:tcPr>
            <w:tcW w:w="484" w:type="dxa"/>
          </w:tcPr>
          <w:p w14:paraId="3846B42E"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1</w:t>
            </w:r>
          </w:p>
        </w:tc>
        <w:tc>
          <w:tcPr>
            <w:tcW w:w="2559" w:type="dxa"/>
          </w:tcPr>
          <w:p w14:paraId="0B7B2447"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r w:rsidRPr="007D4D5A">
              <w:rPr>
                <w:rFonts w:ascii="Times New Roman" w:eastAsia="Times New Roman" w:hAnsi="Times New Roman" w:cs="Times New Roman"/>
                <w:b/>
                <w:bCs/>
                <w:sz w:val="20"/>
                <w:szCs w:val="20"/>
              </w:rPr>
              <w:t>Теоретические основы информатики.</w:t>
            </w:r>
          </w:p>
          <w:p w14:paraId="0E2B69EC"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Системы счисления.</w:t>
            </w:r>
          </w:p>
          <w:p w14:paraId="328B4A11"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p>
          <w:p w14:paraId="24A54505"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p>
          <w:p w14:paraId="7355984C"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 xml:space="preserve">Элементы математической логики. </w:t>
            </w:r>
          </w:p>
          <w:p w14:paraId="35C08064"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p>
        </w:tc>
        <w:tc>
          <w:tcPr>
            <w:tcW w:w="1393" w:type="dxa"/>
          </w:tcPr>
          <w:p w14:paraId="350A3BA5"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p>
          <w:p w14:paraId="649EEF13" w14:textId="77777777" w:rsidR="007D4D5A" w:rsidRPr="007D4D5A" w:rsidRDefault="007D4D5A" w:rsidP="00BB013D">
            <w:pPr>
              <w:rPr>
                <w:rFonts w:ascii="Times New Roman" w:eastAsia="Times New Roman" w:hAnsi="Times New Roman" w:cs="Times New Roman"/>
                <w:sz w:val="20"/>
                <w:szCs w:val="20"/>
              </w:rPr>
            </w:pPr>
          </w:p>
          <w:p w14:paraId="40468657" w14:textId="77777777" w:rsidR="007D4D5A" w:rsidRPr="007D4D5A" w:rsidRDefault="007D4D5A" w:rsidP="00BB013D">
            <w:pPr>
              <w:jc w:val="center"/>
              <w:rPr>
                <w:rFonts w:ascii="Times New Roman" w:eastAsia="Times New Roman" w:hAnsi="Times New Roman" w:cs="Times New Roman"/>
                <w:sz w:val="20"/>
                <w:szCs w:val="20"/>
              </w:rPr>
            </w:pPr>
            <w:r w:rsidRPr="007D4D5A">
              <w:rPr>
                <w:rFonts w:ascii="Times New Roman" w:eastAsia="Times New Roman" w:hAnsi="Times New Roman" w:cs="Times New Roman"/>
                <w:sz w:val="20"/>
                <w:szCs w:val="20"/>
              </w:rPr>
              <w:t>4</w:t>
            </w:r>
          </w:p>
          <w:p w14:paraId="6C9C9AA9" w14:textId="77777777" w:rsidR="007D4D5A" w:rsidRPr="007D4D5A" w:rsidRDefault="007D4D5A" w:rsidP="00BB013D">
            <w:pPr>
              <w:rPr>
                <w:rFonts w:ascii="Times New Roman" w:eastAsia="Times New Roman" w:hAnsi="Times New Roman" w:cs="Times New Roman"/>
                <w:sz w:val="20"/>
                <w:szCs w:val="20"/>
              </w:rPr>
            </w:pPr>
          </w:p>
          <w:p w14:paraId="4EE6242E" w14:textId="77777777" w:rsidR="007D4D5A" w:rsidRPr="007D4D5A" w:rsidRDefault="007D4D5A" w:rsidP="00BB013D">
            <w:pPr>
              <w:jc w:val="center"/>
              <w:rPr>
                <w:rFonts w:ascii="Times New Roman" w:eastAsia="Times New Roman" w:hAnsi="Times New Roman" w:cs="Times New Roman"/>
                <w:sz w:val="20"/>
                <w:szCs w:val="20"/>
              </w:rPr>
            </w:pPr>
          </w:p>
          <w:p w14:paraId="6E06CA01" w14:textId="77777777" w:rsidR="007D4D5A" w:rsidRPr="007D4D5A" w:rsidRDefault="007D4D5A" w:rsidP="00BB013D">
            <w:pPr>
              <w:jc w:val="center"/>
              <w:rPr>
                <w:rFonts w:ascii="Times New Roman" w:eastAsia="Times New Roman" w:hAnsi="Times New Roman" w:cs="Times New Roman"/>
                <w:sz w:val="20"/>
                <w:szCs w:val="20"/>
              </w:rPr>
            </w:pPr>
          </w:p>
          <w:p w14:paraId="15808BA4" w14:textId="77777777" w:rsidR="007D4D5A" w:rsidRPr="007D4D5A" w:rsidRDefault="007D4D5A" w:rsidP="00BB013D">
            <w:pPr>
              <w:jc w:val="center"/>
              <w:rPr>
                <w:rFonts w:ascii="Times New Roman" w:eastAsia="Times New Roman" w:hAnsi="Times New Roman" w:cs="Times New Roman"/>
                <w:sz w:val="20"/>
                <w:szCs w:val="20"/>
              </w:rPr>
            </w:pPr>
          </w:p>
          <w:p w14:paraId="7F79CF0B" w14:textId="77777777" w:rsidR="007D4D5A" w:rsidRPr="007D4D5A" w:rsidRDefault="007D4D5A" w:rsidP="00BB013D">
            <w:pPr>
              <w:jc w:val="center"/>
              <w:rPr>
                <w:rFonts w:ascii="Times New Roman" w:eastAsia="Times New Roman" w:hAnsi="Times New Roman" w:cs="Times New Roman"/>
                <w:sz w:val="20"/>
                <w:szCs w:val="20"/>
              </w:rPr>
            </w:pPr>
          </w:p>
          <w:p w14:paraId="7F08C93C" w14:textId="77777777" w:rsidR="007D4D5A" w:rsidRPr="007D4D5A" w:rsidRDefault="007D4D5A" w:rsidP="00BB013D">
            <w:pPr>
              <w:jc w:val="center"/>
              <w:rPr>
                <w:rFonts w:ascii="Times New Roman" w:eastAsia="Times New Roman" w:hAnsi="Times New Roman" w:cs="Times New Roman"/>
                <w:sz w:val="20"/>
                <w:szCs w:val="20"/>
              </w:rPr>
            </w:pPr>
            <w:r w:rsidRPr="007D4D5A">
              <w:rPr>
                <w:rFonts w:ascii="Times New Roman" w:eastAsia="Times New Roman" w:hAnsi="Times New Roman" w:cs="Times New Roman"/>
                <w:sz w:val="20"/>
                <w:szCs w:val="20"/>
              </w:rPr>
              <w:t>6</w:t>
            </w:r>
          </w:p>
        </w:tc>
        <w:tc>
          <w:tcPr>
            <w:tcW w:w="2070" w:type="dxa"/>
          </w:tcPr>
          <w:p w14:paraId="0F1D06E6"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Выполнять переводы в различных системах счисления; выполнять переводы между системами счисления с основаниями 2, 8, 16; выполнять операции в непозиционных системах счисления.</w:t>
            </w:r>
          </w:p>
          <w:p w14:paraId="679E6205"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Составлять логические выражения: простые и составные. Выполнять логические операции над множествами, логическими элементами, схемами.</w:t>
            </w:r>
          </w:p>
        </w:tc>
      </w:tr>
      <w:tr w:rsidR="007D4D5A" w:rsidRPr="007D4D5A" w14:paraId="06F2C8D6" w14:textId="77777777" w:rsidTr="007D4D5A">
        <w:tc>
          <w:tcPr>
            <w:tcW w:w="484" w:type="dxa"/>
          </w:tcPr>
          <w:p w14:paraId="5EDCFF08"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2</w:t>
            </w:r>
          </w:p>
        </w:tc>
        <w:tc>
          <w:tcPr>
            <w:tcW w:w="2559" w:type="dxa"/>
          </w:tcPr>
          <w:p w14:paraId="5F30D116"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r w:rsidRPr="007D4D5A">
              <w:rPr>
                <w:rFonts w:ascii="Times New Roman" w:eastAsia="Times New Roman" w:hAnsi="Times New Roman" w:cs="Times New Roman"/>
                <w:b/>
                <w:bCs/>
                <w:sz w:val="20"/>
                <w:szCs w:val="20"/>
              </w:rPr>
              <w:t>Алгоритмы и программирование.</w:t>
            </w:r>
          </w:p>
          <w:p w14:paraId="6ED22A82"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 xml:space="preserve">Исполнители и алгоритмы. </w:t>
            </w:r>
            <w:r w:rsidRPr="007D4D5A">
              <w:rPr>
                <w:rFonts w:ascii="Times New Roman" w:eastAsia="Times New Roman" w:hAnsi="Times New Roman" w:cs="Times New Roman"/>
                <w:bCs/>
                <w:sz w:val="20"/>
                <w:szCs w:val="20"/>
              </w:rPr>
              <w:lastRenderedPageBreak/>
              <w:t>Алгоритмические конструкции. Контрольная работа по 1 полугодие (40 мин).</w:t>
            </w:r>
          </w:p>
          <w:p w14:paraId="0FB59E30"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Язык программирования. Анализ алгоритмов.</w:t>
            </w:r>
          </w:p>
          <w:p w14:paraId="45824CB6"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Итоговая контрольная работа за год (40 мин)</w:t>
            </w:r>
          </w:p>
          <w:p w14:paraId="32C5C194"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p>
        </w:tc>
        <w:tc>
          <w:tcPr>
            <w:tcW w:w="1393" w:type="dxa"/>
          </w:tcPr>
          <w:p w14:paraId="67A00DF9"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Cs/>
                <w:sz w:val="20"/>
                <w:szCs w:val="20"/>
              </w:rPr>
            </w:pPr>
          </w:p>
          <w:p w14:paraId="0245070A" w14:textId="77777777" w:rsidR="007D4D5A" w:rsidRPr="007D4D5A" w:rsidRDefault="007D4D5A" w:rsidP="00BB013D">
            <w:pPr>
              <w:rPr>
                <w:rFonts w:ascii="Times New Roman" w:eastAsia="Times New Roman" w:hAnsi="Times New Roman" w:cs="Times New Roman"/>
                <w:sz w:val="20"/>
                <w:szCs w:val="20"/>
              </w:rPr>
            </w:pPr>
          </w:p>
          <w:p w14:paraId="2D2BCE98" w14:textId="77777777" w:rsidR="007D4D5A" w:rsidRPr="007D4D5A" w:rsidRDefault="007D4D5A" w:rsidP="00BB013D">
            <w:pPr>
              <w:jc w:val="center"/>
              <w:rPr>
                <w:rFonts w:ascii="Times New Roman" w:eastAsia="Times New Roman" w:hAnsi="Times New Roman" w:cs="Times New Roman"/>
                <w:sz w:val="20"/>
                <w:szCs w:val="20"/>
              </w:rPr>
            </w:pPr>
            <w:r w:rsidRPr="007D4D5A">
              <w:rPr>
                <w:rFonts w:ascii="Times New Roman" w:eastAsia="Times New Roman" w:hAnsi="Times New Roman" w:cs="Times New Roman"/>
                <w:sz w:val="20"/>
                <w:szCs w:val="20"/>
              </w:rPr>
              <w:t>9</w:t>
            </w:r>
          </w:p>
          <w:p w14:paraId="04A16D66" w14:textId="77777777" w:rsidR="007D4D5A" w:rsidRPr="007D4D5A" w:rsidRDefault="007D4D5A" w:rsidP="00BB013D">
            <w:pPr>
              <w:rPr>
                <w:rFonts w:ascii="Times New Roman" w:eastAsia="Times New Roman" w:hAnsi="Times New Roman" w:cs="Times New Roman"/>
                <w:sz w:val="20"/>
                <w:szCs w:val="20"/>
              </w:rPr>
            </w:pPr>
          </w:p>
          <w:p w14:paraId="3FEE93CF" w14:textId="77777777" w:rsidR="007D4D5A" w:rsidRPr="007D4D5A" w:rsidRDefault="007D4D5A" w:rsidP="00BB013D">
            <w:pPr>
              <w:jc w:val="center"/>
              <w:rPr>
                <w:rFonts w:ascii="Times New Roman" w:eastAsia="Times New Roman" w:hAnsi="Times New Roman" w:cs="Times New Roman"/>
                <w:sz w:val="20"/>
                <w:szCs w:val="20"/>
              </w:rPr>
            </w:pPr>
          </w:p>
          <w:p w14:paraId="3EA9370E" w14:textId="77777777" w:rsidR="007D4D5A" w:rsidRPr="007D4D5A" w:rsidRDefault="007D4D5A" w:rsidP="00BB013D">
            <w:pPr>
              <w:jc w:val="center"/>
              <w:rPr>
                <w:rFonts w:ascii="Times New Roman" w:eastAsia="Times New Roman" w:hAnsi="Times New Roman" w:cs="Times New Roman"/>
                <w:sz w:val="20"/>
                <w:szCs w:val="20"/>
              </w:rPr>
            </w:pPr>
          </w:p>
          <w:p w14:paraId="7CB1D92B" w14:textId="77777777" w:rsidR="007D4D5A" w:rsidRPr="007D4D5A" w:rsidRDefault="007D4D5A" w:rsidP="00BB013D">
            <w:pPr>
              <w:jc w:val="center"/>
              <w:rPr>
                <w:rFonts w:ascii="Times New Roman" w:eastAsia="Times New Roman" w:hAnsi="Times New Roman" w:cs="Times New Roman"/>
                <w:sz w:val="20"/>
                <w:szCs w:val="20"/>
              </w:rPr>
            </w:pPr>
            <w:r w:rsidRPr="007D4D5A">
              <w:rPr>
                <w:rFonts w:ascii="Times New Roman" w:eastAsia="Times New Roman" w:hAnsi="Times New Roman" w:cs="Times New Roman"/>
                <w:sz w:val="20"/>
                <w:szCs w:val="20"/>
              </w:rPr>
              <w:t>14</w:t>
            </w:r>
          </w:p>
          <w:p w14:paraId="4DE53298" w14:textId="77777777" w:rsidR="007D4D5A" w:rsidRPr="007D4D5A" w:rsidRDefault="007D4D5A" w:rsidP="00BB013D">
            <w:pPr>
              <w:rPr>
                <w:rFonts w:ascii="Times New Roman" w:eastAsia="Times New Roman" w:hAnsi="Times New Roman" w:cs="Times New Roman"/>
                <w:sz w:val="20"/>
                <w:szCs w:val="20"/>
              </w:rPr>
            </w:pPr>
          </w:p>
          <w:p w14:paraId="6CD2C151" w14:textId="77777777" w:rsidR="007D4D5A" w:rsidRPr="007D4D5A" w:rsidRDefault="007D4D5A" w:rsidP="00BB013D">
            <w:pPr>
              <w:rPr>
                <w:rFonts w:ascii="Times New Roman" w:eastAsia="Times New Roman" w:hAnsi="Times New Roman" w:cs="Times New Roman"/>
                <w:sz w:val="20"/>
                <w:szCs w:val="20"/>
              </w:rPr>
            </w:pPr>
          </w:p>
          <w:p w14:paraId="6C4F20EE" w14:textId="77777777" w:rsidR="007D4D5A" w:rsidRPr="007D4D5A" w:rsidRDefault="007D4D5A" w:rsidP="00BB013D">
            <w:pPr>
              <w:rPr>
                <w:rFonts w:ascii="Times New Roman" w:eastAsia="Times New Roman" w:hAnsi="Times New Roman" w:cs="Times New Roman"/>
                <w:sz w:val="20"/>
                <w:szCs w:val="20"/>
              </w:rPr>
            </w:pPr>
            <w:r w:rsidRPr="007D4D5A">
              <w:rPr>
                <w:rFonts w:ascii="Times New Roman" w:eastAsia="Times New Roman" w:hAnsi="Times New Roman" w:cs="Times New Roman"/>
                <w:sz w:val="20"/>
                <w:szCs w:val="20"/>
              </w:rPr>
              <w:t xml:space="preserve">           1</w:t>
            </w:r>
          </w:p>
        </w:tc>
        <w:tc>
          <w:tcPr>
            <w:tcW w:w="2070" w:type="dxa"/>
          </w:tcPr>
          <w:p w14:paraId="32AF48DE"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p>
          <w:p w14:paraId="098B309D"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 xml:space="preserve">Работа с исполнителем </w:t>
            </w:r>
            <w:r w:rsidRPr="007D4D5A">
              <w:rPr>
                <w:rFonts w:ascii="Times New Roman" w:eastAsia="Times New Roman" w:hAnsi="Times New Roman" w:cs="Times New Roman"/>
                <w:bCs/>
                <w:sz w:val="20"/>
                <w:szCs w:val="20"/>
              </w:rPr>
              <w:lastRenderedPageBreak/>
              <w:t xml:space="preserve">алгоритмов Робот. Изучение языка </w:t>
            </w:r>
            <w:r w:rsidRPr="007D4D5A">
              <w:rPr>
                <w:rFonts w:ascii="Times New Roman" w:eastAsia="Times New Roman" w:hAnsi="Times New Roman" w:cs="Times New Roman"/>
                <w:bCs/>
                <w:sz w:val="20"/>
                <w:szCs w:val="20"/>
                <w:lang w:val="en-US"/>
              </w:rPr>
              <w:t>Pyton</w:t>
            </w:r>
            <w:r w:rsidRPr="007D4D5A">
              <w:rPr>
                <w:rFonts w:ascii="Times New Roman" w:eastAsia="Times New Roman" w:hAnsi="Times New Roman" w:cs="Times New Roman"/>
                <w:bCs/>
                <w:sz w:val="20"/>
                <w:szCs w:val="20"/>
              </w:rPr>
              <w:t xml:space="preserve">. </w:t>
            </w:r>
          </w:p>
          <w:p w14:paraId="3BD4A0D9"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p>
          <w:p w14:paraId="672B65F1" w14:textId="77777777" w:rsidR="007D4D5A" w:rsidRPr="007D4D5A" w:rsidRDefault="007D4D5A" w:rsidP="00BB013D">
            <w:pPr>
              <w:spacing w:before="100" w:beforeAutospacing="1" w:after="100" w:afterAutospacing="1"/>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t>Выполнять анализ алгоритмов.</w:t>
            </w:r>
          </w:p>
        </w:tc>
      </w:tr>
      <w:tr w:rsidR="007D4D5A" w:rsidRPr="007D4D5A" w14:paraId="4C9A7412" w14:textId="77777777" w:rsidTr="007D4D5A">
        <w:tc>
          <w:tcPr>
            <w:tcW w:w="484" w:type="dxa"/>
          </w:tcPr>
          <w:p w14:paraId="2B0F7E01"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Cs/>
                <w:sz w:val="20"/>
                <w:szCs w:val="20"/>
              </w:rPr>
            </w:pPr>
            <w:r w:rsidRPr="007D4D5A">
              <w:rPr>
                <w:rFonts w:ascii="Times New Roman" w:eastAsia="Times New Roman" w:hAnsi="Times New Roman" w:cs="Times New Roman"/>
                <w:bCs/>
                <w:sz w:val="20"/>
                <w:szCs w:val="20"/>
              </w:rPr>
              <w:lastRenderedPageBreak/>
              <w:t>3</w:t>
            </w:r>
          </w:p>
        </w:tc>
        <w:tc>
          <w:tcPr>
            <w:tcW w:w="2559" w:type="dxa"/>
          </w:tcPr>
          <w:p w14:paraId="0C61B20D"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Cs/>
                <w:sz w:val="20"/>
                <w:szCs w:val="20"/>
              </w:rPr>
            </w:pPr>
            <w:r w:rsidRPr="007D4D5A">
              <w:rPr>
                <w:rFonts w:ascii="Times New Roman" w:eastAsia="Times New Roman" w:hAnsi="Times New Roman" w:cs="Times New Roman"/>
                <w:b/>
                <w:bCs/>
                <w:sz w:val="20"/>
                <w:szCs w:val="20"/>
              </w:rPr>
              <w:t>Итого:</w:t>
            </w:r>
          </w:p>
        </w:tc>
        <w:tc>
          <w:tcPr>
            <w:tcW w:w="1393" w:type="dxa"/>
          </w:tcPr>
          <w:p w14:paraId="1AF84D5B"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r w:rsidRPr="007D4D5A">
              <w:rPr>
                <w:rFonts w:ascii="Times New Roman" w:eastAsia="Times New Roman" w:hAnsi="Times New Roman" w:cs="Times New Roman"/>
                <w:b/>
                <w:bCs/>
                <w:sz w:val="20"/>
                <w:szCs w:val="20"/>
              </w:rPr>
              <w:t>34</w:t>
            </w:r>
          </w:p>
        </w:tc>
        <w:tc>
          <w:tcPr>
            <w:tcW w:w="2070" w:type="dxa"/>
          </w:tcPr>
          <w:p w14:paraId="42BC4B1D" w14:textId="77777777" w:rsidR="007D4D5A" w:rsidRPr="007D4D5A" w:rsidRDefault="007D4D5A" w:rsidP="00BB013D">
            <w:pPr>
              <w:spacing w:before="100" w:beforeAutospacing="1" w:after="100" w:afterAutospacing="1"/>
              <w:jc w:val="center"/>
              <w:rPr>
                <w:rFonts w:ascii="Times New Roman" w:eastAsia="Times New Roman" w:hAnsi="Times New Roman" w:cs="Times New Roman"/>
                <w:b/>
                <w:bCs/>
                <w:sz w:val="20"/>
                <w:szCs w:val="20"/>
              </w:rPr>
            </w:pPr>
          </w:p>
        </w:tc>
      </w:tr>
    </w:tbl>
    <w:p w14:paraId="55069F3D" w14:textId="187574BC"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
          <w:bCs/>
          <w:sz w:val="20"/>
          <w:szCs w:val="20"/>
        </w:rPr>
      </w:pPr>
      <w:r w:rsidRPr="007D4D5A">
        <w:rPr>
          <w:rFonts w:ascii="Times New Roman" w:hAnsi="Times New Roman" w:cs="Times New Roman"/>
          <w:b/>
          <w:bCs/>
          <w:sz w:val="20"/>
          <w:szCs w:val="20"/>
        </w:rPr>
        <w:t>Цифровые образовательные ресурсы</w:t>
      </w:r>
    </w:p>
    <w:p w14:paraId="7F8BC428" w14:textId="7D738D74"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1.</w:t>
      </w:r>
      <w:r w:rsidRPr="007D4D5A">
        <w:rPr>
          <w:rFonts w:ascii="Times New Roman" w:hAnsi="Times New Roman" w:cs="Times New Roman"/>
          <w:bCs/>
          <w:sz w:val="20"/>
          <w:szCs w:val="20"/>
        </w:rPr>
        <w:tab/>
        <w:t>Сайт учителя информатики. Поурочные планы, тематическое планирование. Контроль знаний по информатике, занимательная информатика. – http://metod-kopilka/ru</w:t>
      </w:r>
    </w:p>
    <w:p w14:paraId="2FF13163"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2.</w:t>
      </w:r>
      <w:r w:rsidRPr="007D4D5A">
        <w:rPr>
          <w:rFonts w:ascii="Times New Roman" w:hAnsi="Times New Roman" w:cs="Times New Roman"/>
          <w:bCs/>
          <w:sz w:val="20"/>
          <w:szCs w:val="20"/>
        </w:rPr>
        <w:tab/>
        <w:t>Электронная библиотека – http://zubrila.net/books/informatika-i-ikt/8-klass/</w:t>
      </w:r>
    </w:p>
    <w:p w14:paraId="53006A5F"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3.</w:t>
      </w:r>
      <w:r w:rsidRPr="007D4D5A">
        <w:rPr>
          <w:rFonts w:ascii="Times New Roman" w:hAnsi="Times New Roman" w:cs="Times New Roman"/>
          <w:bCs/>
          <w:sz w:val="20"/>
          <w:szCs w:val="20"/>
        </w:rPr>
        <w:tab/>
        <w:t>Виртуальный компьютерный музей – http://www/computer-museum.ru</w:t>
      </w:r>
    </w:p>
    <w:p w14:paraId="51FD9C52"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4.</w:t>
      </w:r>
      <w:r w:rsidRPr="007D4D5A">
        <w:rPr>
          <w:rFonts w:ascii="Times New Roman" w:hAnsi="Times New Roman" w:cs="Times New Roman"/>
          <w:bCs/>
          <w:sz w:val="20"/>
          <w:szCs w:val="20"/>
        </w:rPr>
        <w:tab/>
        <w:t>http://metodist.lbz/ru/authors/informatika/3/ - материалы авторской мастерской Босовой Л.Л.</w:t>
      </w:r>
    </w:p>
    <w:p w14:paraId="0962DF84"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5.</w:t>
      </w:r>
      <w:r w:rsidRPr="007D4D5A">
        <w:rPr>
          <w:rFonts w:ascii="Times New Roman" w:hAnsi="Times New Roman" w:cs="Times New Roman"/>
          <w:bCs/>
          <w:sz w:val="20"/>
          <w:szCs w:val="20"/>
        </w:rPr>
        <w:tab/>
        <w:t>http://www/klyaksa.net/test_online/ - информационно-образовательный портал</w:t>
      </w:r>
    </w:p>
    <w:p w14:paraId="312589BF"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6.</w:t>
      </w:r>
      <w:r w:rsidRPr="007D4D5A">
        <w:rPr>
          <w:rFonts w:ascii="Times New Roman" w:hAnsi="Times New Roman" w:cs="Times New Roman"/>
          <w:bCs/>
          <w:sz w:val="20"/>
          <w:szCs w:val="20"/>
        </w:rPr>
        <w:tab/>
        <w:t>Цифровой образовательный ресурс для школ – https://www.yaklass.ru</w:t>
      </w:r>
    </w:p>
    <w:p w14:paraId="0822201C"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7.</w:t>
      </w:r>
      <w:r w:rsidRPr="007D4D5A">
        <w:rPr>
          <w:rFonts w:ascii="Times New Roman" w:hAnsi="Times New Roman" w:cs="Times New Roman"/>
          <w:bCs/>
          <w:sz w:val="20"/>
          <w:szCs w:val="20"/>
        </w:rPr>
        <w:tab/>
        <w:t>Сайт дистанционного обучения «Российская электронная школа» - https://resh.edu.ru</w:t>
      </w:r>
    </w:p>
    <w:p w14:paraId="20367CBC"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8.</w:t>
      </w:r>
      <w:r w:rsidRPr="007D4D5A">
        <w:rPr>
          <w:rFonts w:ascii="Times New Roman" w:hAnsi="Times New Roman" w:cs="Times New Roman"/>
          <w:bCs/>
          <w:sz w:val="20"/>
          <w:szCs w:val="20"/>
        </w:rPr>
        <w:tab/>
        <w:t>Цифровая школа Оренбуржья – http://77.41.182.159/</w:t>
      </w:r>
    </w:p>
    <w:p w14:paraId="655BF25D"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9.</w:t>
      </w:r>
      <w:r w:rsidRPr="007D4D5A">
        <w:rPr>
          <w:rFonts w:ascii="Times New Roman" w:hAnsi="Times New Roman" w:cs="Times New Roman"/>
          <w:bCs/>
          <w:sz w:val="20"/>
          <w:szCs w:val="20"/>
        </w:rPr>
        <w:tab/>
        <w:t>Спроси ответ. Узнай новое.  Задай вопрос из школьного предмета. Школьные знания. –https://znanija.com/</w:t>
      </w:r>
    </w:p>
    <w:p w14:paraId="136DD139" w14:textId="77777777" w:rsidR="007D4D5A" w:rsidRPr="007D4D5A"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10.</w:t>
      </w:r>
      <w:r w:rsidRPr="007D4D5A">
        <w:rPr>
          <w:rFonts w:ascii="Times New Roman" w:hAnsi="Times New Roman" w:cs="Times New Roman"/>
          <w:bCs/>
          <w:sz w:val="20"/>
          <w:szCs w:val="20"/>
        </w:rPr>
        <w:tab/>
        <w:t>Уроки школьной программы. – https://interneturok.ru/informatika/8-klass</w:t>
      </w:r>
    </w:p>
    <w:p w14:paraId="66009CCF" w14:textId="374E8FB9" w:rsidR="009F090D" w:rsidRPr="00E45289" w:rsidRDefault="007D4D5A" w:rsidP="007D4D5A">
      <w:pPr>
        <w:shd w:val="clear" w:color="auto" w:fill="FFFFFF"/>
        <w:autoSpaceDE w:val="0"/>
        <w:autoSpaceDN w:val="0"/>
        <w:adjustRightInd w:val="0"/>
        <w:ind w:firstLine="34"/>
        <w:jc w:val="both"/>
        <w:rPr>
          <w:rFonts w:ascii="Times New Roman" w:hAnsi="Times New Roman" w:cs="Times New Roman"/>
          <w:bCs/>
          <w:sz w:val="20"/>
          <w:szCs w:val="20"/>
        </w:rPr>
      </w:pPr>
      <w:r w:rsidRPr="007D4D5A">
        <w:rPr>
          <w:rFonts w:ascii="Times New Roman" w:hAnsi="Times New Roman" w:cs="Times New Roman"/>
          <w:bCs/>
          <w:sz w:val="20"/>
          <w:szCs w:val="20"/>
        </w:rPr>
        <w:t>11.</w:t>
      </w:r>
      <w:r w:rsidRPr="007D4D5A">
        <w:rPr>
          <w:rFonts w:ascii="Times New Roman" w:hAnsi="Times New Roman" w:cs="Times New Roman"/>
          <w:bCs/>
          <w:sz w:val="20"/>
          <w:szCs w:val="20"/>
        </w:rPr>
        <w:tab/>
        <w:t xml:space="preserve">Федеральный центр </w:t>
      </w:r>
      <w:proofErr w:type="gramStart"/>
      <w:r w:rsidRPr="007D4D5A">
        <w:rPr>
          <w:rFonts w:ascii="Times New Roman" w:hAnsi="Times New Roman" w:cs="Times New Roman"/>
          <w:bCs/>
          <w:sz w:val="20"/>
          <w:szCs w:val="20"/>
        </w:rPr>
        <w:t>информационно  образовательных</w:t>
      </w:r>
      <w:proofErr w:type="gramEnd"/>
      <w:r w:rsidRPr="007D4D5A">
        <w:rPr>
          <w:rFonts w:ascii="Times New Roman" w:hAnsi="Times New Roman" w:cs="Times New Roman"/>
          <w:bCs/>
          <w:sz w:val="20"/>
          <w:szCs w:val="20"/>
        </w:rPr>
        <w:t xml:space="preserve"> ресурсов http://fcior.edu.ru</w:t>
      </w:r>
    </w:p>
    <w:p w14:paraId="1F552794" w14:textId="77777777" w:rsidR="009F090D" w:rsidRPr="00E45289" w:rsidRDefault="009F090D" w:rsidP="00107F7A">
      <w:pPr>
        <w:shd w:val="clear" w:color="auto" w:fill="FFFFFF"/>
        <w:autoSpaceDE w:val="0"/>
        <w:autoSpaceDN w:val="0"/>
        <w:adjustRightInd w:val="0"/>
        <w:ind w:firstLine="34"/>
        <w:jc w:val="both"/>
        <w:rPr>
          <w:rFonts w:ascii="Times New Roman" w:hAnsi="Times New Roman" w:cs="Times New Roman"/>
          <w:bCs/>
          <w:sz w:val="20"/>
          <w:szCs w:val="20"/>
        </w:rPr>
      </w:pPr>
    </w:p>
    <w:p w14:paraId="2F245785" w14:textId="2CA863FB" w:rsidR="002C726F" w:rsidRPr="00E45289" w:rsidRDefault="0064054E" w:rsidP="00107F7A">
      <w:pPr>
        <w:jc w:val="both"/>
        <w:rPr>
          <w:rFonts w:ascii="Times New Roman" w:hAnsi="Times New Roman" w:cs="Times New Roman"/>
          <w:b/>
          <w:sz w:val="20"/>
          <w:szCs w:val="20"/>
        </w:rPr>
      </w:pPr>
      <w:r w:rsidRPr="00E45289">
        <w:rPr>
          <w:rFonts w:ascii="Times New Roman" w:hAnsi="Times New Roman" w:cs="Times New Roman"/>
          <w:b/>
          <w:sz w:val="20"/>
          <w:szCs w:val="20"/>
        </w:rPr>
        <w:t>2.1.21</w:t>
      </w:r>
      <w:r w:rsidR="00570E38" w:rsidRPr="00E45289">
        <w:rPr>
          <w:rFonts w:ascii="Times New Roman" w:hAnsi="Times New Roman" w:cs="Times New Roman"/>
          <w:b/>
          <w:sz w:val="20"/>
          <w:szCs w:val="20"/>
        </w:rPr>
        <w:t xml:space="preserve">. </w:t>
      </w:r>
      <w:r w:rsidR="002C726F" w:rsidRPr="00E45289">
        <w:rPr>
          <w:rFonts w:ascii="Times New Roman" w:hAnsi="Times New Roman" w:cs="Times New Roman"/>
          <w:b/>
          <w:sz w:val="20"/>
          <w:szCs w:val="20"/>
        </w:rPr>
        <w:t>РАБОЧАЯ ПРОГРАММА ЭЛЕКТИВНОГО КУРСА «ВВЕДЕНИЕ В ХИМИЮ»</w:t>
      </w:r>
    </w:p>
    <w:p w14:paraId="203E58AB"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Планируемые результаты освоения учебного предмета</w:t>
      </w:r>
    </w:p>
    <w:p w14:paraId="12DC5950"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При изучении элективного курса «Введение в химию» обеспечивается достижение личностных, метапредметных и предметных результатов.</w:t>
      </w:r>
    </w:p>
    <w:p w14:paraId="2A5B0697"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Личностные результаты:</w:t>
      </w:r>
    </w:p>
    <w:p w14:paraId="01188F00"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в ценностно-ориентационной сфере - чувство гордости за российскую химическую науку, гуманизм, отношение к труду, целеустремленность;</w:t>
      </w:r>
    </w:p>
    <w:p w14:paraId="263292B2"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w:t>
      </w:r>
    </w:p>
    <w:p w14:paraId="7D328A22"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угрожающих жизни и здоровью людей;</w:t>
      </w:r>
    </w:p>
    <w:p w14:paraId="16EA2D08"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в трудовой сфере - готовность к осознанному выбору дальнейшей образовательной траектории;</w:t>
      </w:r>
    </w:p>
    <w:p w14:paraId="30CE52B7"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в познавательной (когнитивной, интеллектуальной) сфере - умение управлять своей познавательной деятельностью.</w:t>
      </w:r>
    </w:p>
    <w:p w14:paraId="764802E8"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формирование основ экологической культуры, соответствующей современному уровню</w:t>
      </w:r>
    </w:p>
    <w:p w14:paraId="43A4629C"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экологического мышления, развитие опыта экологически ориентированной рефлексивно-</w:t>
      </w:r>
    </w:p>
    <w:p w14:paraId="1467DCE8"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оценочной и практической деятельности в жизненных ситуациях;</w:t>
      </w:r>
    </w:p>
    <w:p w14:paraId="6F9268C6"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Метапредметные результаты</w:t>
      </w:r>
    </w:p>
    <w:p w14:paraId="5ECA727B"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1796D0F2"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FDA9BD9"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умение соотносить свои действия с планируемыми результатами, осуществлять контроль</w:t>
      </w:r>
    </w:p>
    <w:p w14:paraId="509995B1"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F109A8B"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умение оценивать правильность выполнения учебной задачи, собственные возможности её решения;</w:t>
      </w:r>
    </w:p>
    <w:p w14:paraId="2B0587E9"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0E3BBF14"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251E160B"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устанавливать причинно-следственные связи, строить логическое рассуждение, умозаключение (индуктивное, дедуктивное и по аналогии) и </w:t>
      </w:r>
      <w:r w:rsidRPr="00E45289">
        <w:rPr>
          <w:rFonts w:ascii="Times New Roman" w:hAnsi="Times New Roman" w:cs="Times New Roman"/>
          <w:sz w:val="20"/>
          <w:szCs w:val="20"/>
        </w:rPr>
        <w:lastRenderedPageBreak/>
        <w:t>делать выводы;</w:t>
      </w:r>
    </w:p>
    <w:p w14:paraId="0E406B2E"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умение создавать, применять и преобразовывать знаки и символы, модели и схемы для решения учебных и познавательных задач;</w:t>
      </w:r>
    </w:p>
    <w:p w14:paraId="585C8C9D"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18B591F"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09E6DE4B"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формирование и развитие компетентности в области использования информационно- коммуникационных технологий;</w:t>
      </w:r>
    </w:p>
    <w:p w14:paraId="78EAA99A"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5D79684A"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Предметные результаты</w:t>
      </w:r>
    </w:p>
    <w:p w14:paraId="15A2B5BA" w14:textId="77777777" w:rsidR="002C726F" w:rsidRPr="00E45289" w:rsidRDefault="002C726F" w:rsidP="00107F7A">
      <w:pPr>
        <w:jc w:val="both"/>
        <w:rPr>
          <w:rFonts w:ascii="Times New Roman" w:hAnsi="Times New Roman" w:cs="Times New Roman"/>
          <w:i/>
          <w:sz w:val="20"/>
          <w:szCs w:val="20"/>
        </w:rPr>
      </w:pPr>
      <w:r w:rsidRPr="00E45289">
        <w:rPr>
          <w:rFonts w:ascii="Times New Roman" w:hAnsi="Times New Roman" w:cs="Times New Roman"/>
          <w:i/>
          <w:sz w:val="20"/>
          <w:szCs w:val="20"/>
        </w:rPr>
        <w:t>Обучающийся научится:</w:t>
      </w:r>
    </w:p>
    <w:p w14:paraId="1E22680E"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характеризовать основные методы познания: наблюдение, измерение, эксперимент;</w:t>
      </w:r>
    </w:p>
    <w:p w14:paraId="28FE9F81"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описывать свойства твердых, жидких, газообразных веществ, выделяя их существенные признаки;</w:t>
      </w:r>
    </w:p>
    <w:p w14:paraId="4B39D71A"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раскрывать смысл основных химических понятий «атом», «молекула», «химический элемент», «простое вещество», «сложное вещество», «химическая реакция», используя знаковую систему химии;</w:t>
      </w:r>
    </w:p>
    <w:p w14:paraId="04FDE5FA"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различать химические и физические явления;</w:t>
      </w:r>
    </w:p>
    <w:p w14:paraId="1B6C6005"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называть химические элементы;</w:t>
      </w:r>
    </w:p>
    <w:p w14:paraId="27AC5C23"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определять состав веществ по их формулам;</w:t>
      </w:r>
    </w:p>
    <w:p w14:paraId="1A5766A9"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называть признаки и условия протекания химических реакций;</w:t>
      </w:r>
    </w:p>
    <w:p w14:paraId="260A20DC"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выявлять признаки, свидетельствующие о протекании химической реакции при выполнении химического опыта;</w:t>
      </w:r>
    </w:p>
    <w:p w14:paraId="6D9B6BFD"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соблюдать правила безопасной работы при проведении опытов;</w:t>
      </w:r>
    </w:p>
    <w:p w14:paraId="7E8AC177"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пользоваться лабораторным оборудованием и посудой;</w:t>
      </w:r>
    </w:p>
    <w:p w14:paraId="2C2CFC7A"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вычислять относительную молекулярную и молярную массы веществ;</w:t>
      </w:r>
    </w:p>
    <w:p w14:paraId="54DE8CBE"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вычислять массовую долю химического элемента по формуле соединения;</w:t>
      </w:r>
    </w:p>
    <w:p w14:paraId="78CA263E"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раскрывать смысл понятия «раствор»;</w:t>
      </w:r>
    </w:p>
    <w:p w14:paraId="7E2A14D3"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вычислять массовую долю растворенного вещества в растворе;</w:t>
      </w:r>
    </w:p>
    <w:p w14:paraId="2F6DF00B"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приготовлять растворы с определенной массовой долей растворенного вещества;</w:t>
      </w:r>
    </w:p>
    <w:p w14:paraId="279EA68C"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•актуализировать химические знания учащихся, полученные на уроках </w:t>
      </w:r>
      <w:r w:rsidRPr="00E45289">
        <w:rPr>
          <w:rFonts w:ascii="Times New Roman" w:hAnsi="Times New Roman" w:cs="Times New Roman"/>
          <w:sz w:val="20"/>
          <w:szCs w:val="20"/>
        </w:rPr>
        <w:lastRenderedPageBreak/>
        <w:t>природоведения, биологии, географии, физики и других наук о природе.</w:t>
      </w:r>
    </w:p>
    <w:p w14:paraId="0C680674" w14:textId="77777777" w:rsidR="002C726F" w:rsidRPr="00E45289" w:rsidRDefault="002C726F" w:rsidP="00107F7A">
      <w:pPr>
        <w:jc w:val="both"/>
        <w:rPr>
          <w:rFonts w:ascii="Times New Roman" w:hAnsi="Times New Roman" w:cs="Times New Roman"/>
          <w:i/>
          <w:sz w:val="20"/>
          <w:szCs w:val="20"/>
        </w:rPr>
      </w:pPr>
      <w:r w:rsidRPr="00E45289">
        <w:rPr>
          <w:rFonts w:ascii="Times New Roman" w:hAnsi="Times New Roman" w:cs="Times New Roman"/>
          <w:i/>
          <w:sz w:val="20"/>
          <w:szCs w:val="20"/>
        </w:rPr>
        <w:t>Обучающийся получит возможность научиться:</w:t>
      </w:r>
    </w:p>
    <w:p w14:paraId="0DCC4F75"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характеризовать вещества по составу, устанавливать причинно-следственные связи между данными характеристиками вещества;</w:t>
      </w:r>
    </w:p>
    <w:p w14:paraId="721101A2"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самостоятельно выполнять химический эксперимент, проводить лабораторные исследования, приобретая умения и навыки работы с химической посудой, реактивами;</w:t>
      </w:r>
    </w:p>
    <w:p w14:paraId="1178A4A8"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использовать приобретенные знания для экологически грамотного поведения в окружающей среде;</w:t>
      </w:r>
    </w:p>
    <w:p w14:paraId="5C517DCC"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3D53E0DD"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объективно оценивать информацию о веществах и химических процессах;</w:t>
      </w:r>
    </w:p>
    <w:p w14:paraId="55E64B63"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критически относиться к псевдонаучной информации, недобросовестной рекламе в средствах массовой информации;</w:t>
      </w:r>
    </w:p>
    <w:p w14:paraId="7EE6EB47"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осознавать значение теоретических знаний по химии для практической деятельности человека;</w:t>
      </w:r>
    </w:p>
    <w:p w14:paraId="7BDD0C95"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6A38B1D4"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Содержание элективного курса</w:t>
      </w:r>
    </w:p>
    <w:p w14:paraId="1C0AFC0B"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b/>
          <w:sz w:val="20"/>
          <w:szCs w:val="20"/>
        </w:rPr>
        <w:t>Тема №</w:t>
      </w:r>
      <w:proofErr w:type="gramStart"/>
      <w:r w:rsidRPr="00E45289">
        <w:rPr>
          <w:rFonts w:ascii="Times New Roman" w:hAnsi="Times New Roman" w:cs="Times New Roman"/>
          <w:b/>
          <w:sz w:val="20"/>
          <w:szCs w:val="20"/>
        </w:rPr>
        <w:t>1</w:t>
      </w:r>
      <w:r w:rsidRPr="00E45289">
        <w:rPr>
          <w:rFonts w:ascii="Times New Roman" w:hAnsi="Times New Roman" w:cs="Times New Roman"/>
          <w:sz w:val="20"/>
          <w:szCs w:val="20"/>
        </w:rPr>
        <w:t xml:space="preserve">  Химия</w:t>
      </w:r>
      <w:proofErr w:type="gramEnd"/>
      <w:r w:rsidRPr="00E45289">
        <w:rPr>
          <w:rFonts w:ascii="Times New Roman" w:hAnsi="Times New Roman" w:cs="Times New Roman"/>
          <w:sz w:val="20"/>
          <w:szCs w:val="20"/>
        </w:rPr>
        <w:t xml:space="preserve"> в центре естествознания (12часов)</w:t>
      </w:r>
    </w:p>
    <w:p w14:paraId="6C73E64B"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 Предмет химии. Методы изучения естествознания. Знакомство с лабораторным оборудованием. Правила техники безопасности. Приемы обращения с нагревательными приборами. Моделирование. Химические знаки и формулы. Химия и физика. Агрегатные состояния веществ. Химия и география. Химия и биология. Качественные реакции в химии.</w:t>
      </w:r>
    </w:p>
    <w:p w14:paraId="3556C335"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b/>
          <w:sz w:val="20"/>
          <w:szCs w:val="20"/>
        </w:rPr>
        <w:t>Тема №2</w:t>
      </w:r>
      <w:r w:rsidRPr="00E45289">
        <w:rPr>
          <w:rFonts w:ascii="Times New Roman" w:hAnsi="Times New Roman" w:cs="Times New Roman"/>
          <w:sz w:val="20"/>
          <w:szCs w:val="20"/>
        </w:rPr>
        <w:t xml:space="preserve"> Математика в химии (12 часов)</w:t>
      </w:r>
    </w:p>
    <w:p w14:paraId="5C8B9AC0"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Относительная атомная и молекулярная массы. Массовая доля элемента в сложном веществе. Чистые вещества и смеси. Объемная доля газа в смеси. Массовая доля вещества в растворе. Приготовление раствора с заданной массой растворенного вещества. Массовая доля примесей.</w:t>
      </w:r>
    </w:p>
    <w:p w14:paraId="72BC9110"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b/>
          <w:sz w:val="20"/>
          <w:szCs w:val="20"/>
        </w:rPr>
        <w:t>Тема №3</w:t>
      </w:r>
      <w:r w:rsidRPr="00E45289">
        <w:rPr>
          <w:rFonts w:ascii="Times New Roman" w:hAnsi="Times New Roman" w:cs="Times New Roman"/>
          <w:sz w:val="20"/>
          <w:szCs w:val="20"/>
        </w:rPr>
        <w:t xml:space="preserve"> Явления, происходящие с </w:t>
      </w:r>
      <w:proofErr w:type="gramStart"/>
      <w:r w:rsidRPr="00E45289">
        <w:rPr>
          <w:rFonts w:ascii="Times New Roman" w:hAnsi="Times New Roman" w:cs="Times New Roman"/>
          <w:sz w:val="20"/>
          <w:szCs w:val="20"/>
        </w:rPr>
        <w:t>веществами  (</w:t>
      </w:r>
      <w:proofErr w:type="gramEnd"/>
      <w:r w:rsidRPr="00E45289">
        <w:rPr>
          <w:rFonts w:ascii="Times New Roman" w:hAnsi="Times New Roman" w:cs="Times New Roman"/>
          <w:sz w:val="20"/>
          <w:szCs w:val="20"/>
        </w:rPr>
        <w:t>6 часов)</w:t>
      </w:r>
    </w:p>
    <w:p w14:paraId="4716006F"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Разделение смесей. Дистилляция и перегонка. Выращивание кристаллов соли. Очистка поваренной соли. Химические реакции, условия протекания и прекращения химических реакций. Признаки химических реакций.</w:t>
      </w:r>
    </w:p>
    <w:p w14:paraId="321B7246"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Тема№4 Рассказы по химии (4 часа)</w:t>
      </w:r>
    </w:p>
    <w:p w14:paraId="61FBBA00"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 Рассказы об ученых. Рассказы об элементах и веществах, о реакциях.</w:t>
      </w:r>
    </w:p>
    <w:p w14:paraId="111B7249"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Перечень практических работ.</w:t>
      </w:r>
    </w:p>
    <w:p w14:paraId="64FC1DA7"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1.Правила техники безопасности в кабинете химии. Знакомство с лабораторным оборудованием.</w:t>
      </w:r>
    </w:p>
    <w:p w14:paraId="370A8648"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2. Наблюдение за горящей свечой.</w:t>
      </w:r>
    </w:p>
    <w:p w14:paraId="29CE403D"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3. Приготовление раствора с заданной массой растворенного вещества.</w:t>
      </w:r>
    </w:p>
    <w:p w14:paraId="688333F5"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4. Очистка поваренной соли.</w:t>
      </w:r>
    </w:p>
    <w:p w14:paraId="0C6D2901"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5. Признаки химических реакций.</w:t>
      </w:r>
    </w:p>
    <w:p w14:paraId="52CACD86" w14:textId="77777777" w:rsidR="002C726F" w:rsidRPr="00E45289" w:rsidRDefault="002C726F" w:rsidP="00107F7A">
      <w:pPr>
        <w:jc w:val="both"/>
        <w:rPr>
          <w:rFonts w:ascii="Times New Roman" w:hAnsi="Times New Roman" w:cs="Times New Roman"/>
          <w:sz w:val="20"/>
          <w:szCs w:val="20"/>
        </w:rPr>
      </w:pPr>
    </w:p>
    <w:p w14:paraId="493B766E"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Тематическое планирование</w:t>
      </w:r>
    </w:p>
    <w:p w14:paraId="3EDD558B" w14:textId="77777777" w:rsidR="002C726F" w:rsidRPr="00E45289" w:rsidRDefault="002C726F" w:rsidP="00107F7A">
      <w:pPr>
        <w:jc w:val="both"/>
        <w:rPr>
          <w:rFonts w:ascii="Times New Roman" w:hAnsi="Times New Roman" w:cs="Times New Roman"/>
          <w:sz w:val="20"/>
          <w:szCs w:val="20"/>
        </w:rPr>
      </w:pPr>
    </w:p>
    <w:tbl>
      <w:tblPr>
        <w:tblW w:w="6527" w:type="dxa"/>
        <w:jc w:val="center"/>
        <w:tblLayout w:type="fixed"/>
        <w:tblCellMar>
          <w:left w:w="40" w:type="dxa"/>
          <w:right w:w="40" w:type="dxa"/>
        </w:tblCellMar>
        <w:tblLook w:val="0000" w:firstRow="0" w:lastRow="0" w:firstColumn="0" w:lastColumn="0" w:noHBand="0" w:noVBand="0"/>
      </w:tblPr>
      <w:tblGrid>
        <w:gridCol w:w="567"/>
        <w:gridCol w:w="3260"/>
        <w:gridCol w:w="2700"/>
      </w:tblGrid>
      <w:tr w:rsidR="002C726F" w:rsidRPr="00E45289" w14:paraId="07F692F9" w14:textId="77777777" w:rsidTr="008A39C4">
        <w:trPr>
          <w:trHeight w:val="923"/>
          <w:jc w:val="center"/>
        </w:trPr>
        <w:tc>
          <w:tcPr>
            <w:tcW w:w="567" w:type="dxa"/>
            <w:tcBorders>
              <w:top w:val="single" w:sz="6" w:space="0" w:color="auto"/>
              <w:left w:val="single" w:sz="6" w:space="0" w:color="auto"/>
              <w:right w:val="single" w:sz="6" w:space="0" w:color="auto"/>
            </w:tcBorders>
            <w:shd w:val="clear" w:color="auto" w:fill="FFFFFF"/>
            <w:vAlign w:val="center"/>
          </w:tcPr>
          <w:p w14:paraId="4C27818C"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 п/п</w:t>
            </w:r>
          </w:p>
        </w:tc>
        <w:tc>
          <w:tcPr>
            <w:tcW w:w="3260" w:type="dxa"/>
            <w:tcBorders>
              <w:top w:val="single" w:sz="6" w:space="0" w:color="auto"/>
              <w:left w:val="single" w:sz="6" w:space="0" w:color="auto"/>
              <w:right w:val="single" w:sz="6" w:space="0" w:color="auto"/>
            </w:tcBorders>
            <w:shd w:val="clear" w:color="auto" w:fill="FFFFFF"/>
            <w:vAlign w:val="center"/>
          </w:tcPr>
          <w:p w14:paraId="22A1BFB6"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Разделы, темы</w:t>
            </w:r>
          </w:p>
        </w:tc>
        <w:tc>
          <w:tcPr>
            <w:tcW w:w="2700" w:type="dxa"/>
            <w:tcBorders>
              <w:top w:val="single" w:sz="6" w:space="0" w:color="auto"/>
              <w:left w:val="single" w:sz="6" w:space="0" w:color="auto"/>
              <w:right w:val="single" w:sz="6" w:space="0" w:color="auto"/>
            </w:tcBorders>
            <w:shd w:val="clear" w:color="auto" w:fill="FFFFFF"/>
            <w:vAlign w:val="center"/>
          </w:tcPr>
          <w:p w14:paraId="32447984"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Количество часов</w:t>
            </w:r>
          </w:p>
        </w:tc>
      </w:tr>
      <w:tr w:rsidR="002C726F" w:rsidRPr="00E45289" w14:paraId="4C262F9C" w14:textId="77777777" w:rsidTr="008A39C4">
        <w:trPr>
          <w:trHeight w:val="34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19712204" w14:textId="77777777" w:rsidR="002C726F" w:rsidRPr="00E45289" w:rsidRDefault="002C726F" w:rsidP="00107F7A">
            <w:pPr>
              <w:shd w:val="clear" w:color="auto" w:fill="FFFFFF"/>
              <w:jc w:val="both"/>
              <w:rPr>
                <w:rFonts w:ascii="Times New Roman" w:hAnsi="Times New Roman" w:cs="Times New Roman"/>
                <w:sz w:val="20"/>
                <w:szCs w:val="20"/>
                <w:lang w:val="en-US"/>
              </w:rPr>
            </w:pPr>
            <w:r w:rsidRPr="00E45289">
              <w:rPr>
                <w:rFonts w:ascii="Times New Roman" w:hAnsi="Times New Roman" w:cs="Times New Roman"/>
                <w:sz w:val="20"/>
                <w:szCs w:val="20"/>
                <w:lang w:val="en-US"/>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14:paraId="2432B8D7"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Химия в центре естествознания</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14:paraId="48E9CB39" w14:textId="77777777" w:rsidR="002C726F" w:rsidRPr="00E45289" w:rsidRDefault="002C726F" w:rsidP="00107F7A">
            <w:pPr>
              <w:shd w:val="clear" w:color="auto" w:fill="FFFFFF"/>
              <w:jc w:val="both"/>
              <w:rPr>
                <w:rFonts w:ascii="Times New Roman" w:hAnsi="Times New Roman" w:cs="Times New Roman"/>
                <w:sz w:val="20"/>
                <w:szCs w:val="20"/>
                <w:lang w:val="en-US"/>
              </w:rPr>
            </w:pPr>
            <w:r w:rsidRPr="00E45289">
              <w:rPr>
                <w:rFonts w:ascii="Times New Roman" w:hAnsi="Times New Roman" w:cs="Times New Roman"/>
                <w:sz w:val="20"/>
                <w:szCs w:val="20"/>
              </w:rPr>
              <w:t>12</w:t>
            </w:r>
          </w:p>
        </w:tc>
      </w:tr>
      <w:tr w:rsidR="002C726F" w:rsidRPr="00E45289" w14:paraId="2671DA25" w14:textId="77777777" w:rsidTr="008A39C4">
        <w:trPr>
          <w:trHeight w:val="34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FFD4EB5" w14:textId="77777777" w:rsidR="002C726F" w:rsidRPr="00E45289" w:rsidRDefault="002C726F" w:rsidP="00107F7A">
            <w:pPr>
              <w:shd w:val="clear" w:color="auto" w:fill="FFFFFF"/>
              <w:jc w:val="both"/>
              <w:rPr>
                <w:rFonts w:ascii="Times New Roman" w:hAnsi="Times New Roman" w:cs="Times New Roman"/>
                <w:sz w:val="20"/>
                <w:szCs w:val="20"/>
                <w:lang w:val="en-US"/>
              </w:rPr>
            </w:pPr>
            <w:r w:rsidRPr="00E45289">
              <w:rPr>
                <w:rFonts w:ascii="Times New Roman" w:hAnsi="Times New Roman" w:cs="Times New Roman"/>
                <w:sz w:val="20"/>
                <w:szCs w:val="20"/>
                <w:lang w:val="en-US"/>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14:paraId="63C16A31"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 xml:space="preserve"> Математика в химии</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14:paraId="0E13BE22"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12</w:t>
            </w:r>
          </w:p>
        </w:tc>
      </w:tr>
      <w:tr w:rsidR="002C726F" w:rsidRPr="00E45289" w14:paraId="32EA4ABC" w14:textId="77777777" w:rsidTr="008A39C4">
        <w:trPr>
          <w:trHeight w:val="34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78CA9554" w14:textId="77777777" w:rsidR="002C726F" w:rsidRPr="00E45289" w:rsidRDefault="002C726F" w:rsidP="00107F7A">
            <w:pPr>
              <w:shd w:val="clear" w:color="auto" w:fill="FFFFFF"/>
              <w:jc w:val="both"/>
              <w:rPr>
                <w:rFonts w:ascii="Times New Roman" w:hAnsi="Times New Roman" w:cs="Times New Roman"/>
                <w:sz w:val="20"/>
                <w:szCs w:val="20"/>
                <w:lang w:val="en-US"/>
              </w:rPr>
            </w:pPr>
            <w:r w:rsidRPr="00E45289">
              <w:rPr>
                <w:rFonts w:ascii="Times New Roman" w:hAnsi="Times New Roman" w:cs="Times New Roman"/>
                <w:sz w:val="20"/>
                <w:szCs w:val="20"/>
                <w:lang w:val="en-US"/>
              </w:rPr>
              <w:t>3</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14:paraId="0ECFBA32"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Явления, происходящие с веществами</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14:paraId="5226BB3F"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6</w:t>
            </w:r>
          </w:p>
        </w:tc>
      </w:tr>
      <w:tr w:rsidR="002C726F" w:rsidRPr="00E45289" w14:paraId="53A63E4F" w14:textId="77777777" w:rsidTr="008A39C4">
        <w:trPr>
          <w:trHeight w:val="34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6141E8E2" w14:textId="77777777" w:rsidR="002C726F" w:rsidRPr="00E45289" w:rsidRDefault="002C726F" w:rsidP="00107F7A">
            <w:pPr>
              <w:shd w:val="clear" w:color="auto" w:fill="FFFFFF"/>
              <w:jc w:val="both"/>
              <w:rPr>
                <w:rFonts w:ascii="Times New Roman" w:hAnsi="Times New Roman" w:cs="Times New Roman"/>
                <w:sz w:val="20"/>
                <w:szCs w:val="20"/>
                <w:lang w:val="en-US"/>
              </w:rPr>
            </w:pPr>
            <w:r w:rsidRPr="00E45289">
              <w:rPr>
                <w:rFonts w:ascii="Times New Roman" w:hAnsi="Times New Roman" w:cs="Times New Roman"/>
                <w:sz w:val="20"/>
                <w:szCs w:val="20"/>
                <w:lang w:val="en-US"/>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14:paraId="38901718" w14:textId="77777777" w:rsidR="002C726F" w:rsidRPr="00E45289" w:rsidRDefault="002C726F" w:rsidP="00107F7A">
            <w:pPr>
              <w:shd w:val="clear" w:color="auto" w:fill="FFFFFF"/>
              <w:jc w:val="both"/>
              <w:rPr>
                <w:rFonts w:ascii="Times New Roman" w:hAnsi="Times New Roman" w:cs="Times New Roman"/>
                <w:sz w:val="20"/>
                <w:szCs w:val="20"/>
                <w:lang w:val="en-US"/>
              </w:rPr>
            </w:pPr>
            <w:r w:rsidRPr="00E45289">
              <w:rPr>
                <w:rFonts w:ascii="Times New Roman" w:hAnsi="Times New Roman" w:cs="Times New Roman"/>
                <w:sz w:val="20"/>
                <w:szCs w:val="20"/>
              </w:rPr>
              <w:t>Рассказы по химии</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14:paraId="0AD2CA44"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4</w:t>
            </w:r>
          </w:p>
        </w:tc>
      </w:tr>
      <w:tr w:rsidR="002C726F" w:rsidRPr="00E45289" w14:paraId="4617C682" w14:textId="77777777" w:rsidTr="008A39C4">
        <w:trPr>
          <w:trHeight w:val="346"/>
          <w:jc w:val="center"/>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14:paraId="2BB151F7" w14:textId="77777777" w:rsidR="002C726F" w:rsidRPr="00E45289" w:rsidRDefault="002C726F" w:rsidP="00107F7A">
            <w:pPr>
              <w:shd w:val="clear" w:color="auto" w:fill="FFFFFF"/>
              <w:jc w:val="both"/>
              <w:rPr>
                <w:rFonts w:ascii="Times New Roman" w:hAnsi="Times New Roman" w:cs="Times New Roman"/>
                <w:sz w:val="20"/>
                <w:szCs w:val="20"/>
                <w:lang w:val="en-US"/>
              </w:rPr>
            </w:pP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14:paraId="4CA22E79"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Итого</w:t>
            </w:r>
          </w:p>
        </w:tc>
        <w:tc>
          <w:tcPr>
            <w:tcW w:w="2700" w:type="dxa"/>
            <w:tcBorders>
              <w:top w:val="single" w:sz="6" w:space="0" w:color="auto"/>
              <w:left w:val="single" w:sz="6" w:space="0" w:color="auto"/>
              <w:bottom w:val="single" w:sz="6" w:space="0" w:color="auto"/>
              <w:right w:val="single" w:sz="6" w:space="0" w:color="auto"/>
            </w:tcBorders>
            <w:shd w:val="clear" w:color="auto" w:fill="FFFFFF"/>
            <w:vAlign w:val="center"/>
          </w:tcPr>
          <w:p w14:paraId="04DDA536" w14:textId="77777777" w:rsidR="002C726F" w:rsidRPr="00E45289" w:rsidRDefault="002C726F" w:rsidP="00107F7A">
            <w:pPr>
              <w:shd w:val="clear" w:color="auto" w:fill="FFFFFF"/>
              <w:jc w:val="both"/>
              <w:rPr>
                <w:rFonts w:ascii="Times New Roman" w:hAnsi="Times New Roman" w:cs="Times New Roman"/>
                <w:sz w:val="20"/>
                <w:szCs w:val="20"/>
              </w:rPr>
            </w:pPr>
            <w:r w:rsidRPr="00E45289">
              <w:rPr>
                <w:rFonts w:ascii="Times New Roman" w:hAnsi="Times New Roman" w:cs="Times New Roman"/>
                <w:sz w:val="20"/>
                <w:szCs w:val="20"/>
              </w:rPr>
              <w:t>34</w:t>
            </w:r>
          </w:p>
        </w:tc>
      </w:tr>
    </w:tbl>
    <w:p w14:paraId="1927446B" w14:textId="77777777" w:rsidR="002C726F" w:rsidRPr="00E45289" w:rsidRDefault="002C726F" w:rsidP="00107F7A">
      <w:pPr>
        <w:jc w:val="both"/>
        <w:rPr>
          <w:rFonts w:ascii="Times New Roman" w:hAnsi="Times New Roman" w:cs="Times New Roman"/>
          <w:sz w:val="20"/>
          <w:szCs w:val="20"/>
        </w:rPr>
      </w:pPr>
    </w:p>
    <w:p w14:paraId="12787286"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Список учебно-методической литературы:</w:t>
      </w:r>
    </w:p>
    <w:p w14:paraId="31CE3441"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1.</w:t>
      </w:r>
      <w:r w:rsidRPr="00E45289">
        <w:rPr>
          <w:rFonts w:ascii="Times New Roman" w:hAnsi="Times New Roman" w:cs="Times New Roman"/>
          <w:sz w:val="20"/>
          <w:szCs w:val="20"/>
        </w:rPr>
        <w:tab/>
        <w:t>О.С.Габриелян, И.Г.Остроумов "Химия. Вводный курс" 7 класс. Учебное пособие для образовательных учреждений – М: Дрофа, 2014.</w:t>
      </w:r>
    </w:p>
    <w:p w14:paraId="4EB77695"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2.</w:t>
      </w:r>
      <w:r w:rsidRPr="00E45289">
        <w:rPr>
          <w:rFonts w:ascii="Times New Roman" w:hAnsi="Times New Roman" w:cs="Times New Roman"/>
          <w:sz w:val="20"/>
          <w:szCs w:val="20"/>
        </w:rPr>
        <w:tab/>
        <w:t>Рабочая тетрадь к учебнику О.С. Габриеляна и др. «Химия. Вводный курс. 7 класс» Изд. М: Дрофа, 2015.</w:t>
      </w:r>
    </w:p>
    <w:p w14:paraId="6F4D0B37"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3.</w:t>
      </w:r>
      <w:r w:rsidRPr="00E45289">
        <w:rPr>
          <w:rFonts w:ascii="Times New Roman" w:hAnsi="Times New Roman" w:cs="Times New Roman"/>
          <w:sz w:val="20"/>
          <w:szCs w:val="20"/>
        </w:rPr>
        <w:tab/>
        <w:t xml:space="preserve"> Учебно-методический комплект О.С.Габриеляна.</w:t>
      </w:r>
    </w:p>
    <w:p w14:paraId="763D5BE2" w14:textId="2E4FA21A" w:rsidR="002C726F" w:rsidRPr="00E45289" w:rsidRDefault="002C726F" w:rsidP="00107F7A">
      <w:pPr>
        <w:jc w:val="both"/>
        <w:rPr>
          <w:rFonts w:ascii="Times New Roman" w:hAnsi="Times New Roman" w:cs="Times New Roman"/>
          <w:sz w:val="20"/>
          <w:szCs w:val="20"/>
        </w:rPr>
      </w:pPr>
    </w:p>
    <w:p w14:paraId="2C6F806E" w14:textId="27E4D957" w:rsidR="002C726F" w:rsidRPr="00E45289" w:rsidRDefault="00A93EC7" w:rsidP="00107F7A">
      <w:pPr>
        <w:widowControl/>
        <w:spacing w:before="100" w:beforeAutospacing="1" w:after="100" w:afterAutospacing="1"/>
        <w:jc w:val="both"/>
        <w:rPr>
          <w:rFonts w:ascii="Times New Roman" w:eastAsia="Times New Roman" w:hAnsi="Times New Roman" w:cs="Times New Roman"/>
          <w:b/>
          <w:sz w:val="20"/>
          <w:szCs w:val="20"/>
          <w:lang w:bidi="ar-SA"/>
        </w:rPr>
      </w:pPr>
      <w:r w:rsidRPr="00E45289">
        <w:rPr>
          <w:rFonts w:ascii="Times New Roman" w:eastAsia="Times New Roman" w:hAnsi="Times New Roman" w:cs="Times New Roman"/>
          <w:b/>
          <w:sz w:val="20"/>
          <w:szCs w:val="20"/>
          <w:lang w:bidi="ar-SA"/>
        </w:rPr>
        <w:t>2.1.22</w:t>
      </w:r>
      <w:r w:rsidR="00570E38" w:rsidRPr="00E45289">
        <w:rPr>
          <w:rFonts w:ascii="Times New Roman" w:eastAsia="Times New Roman" w:hAnsi="Times New Roman" w:cs="Times New Roman"/>
          <w:b/>
          <w:sz w:val="20"/>
          <w:szCs w:val="20"/>
          <w:lang w:bidi="ar-SA"/>
        </w:rPr>
        <w:t xml:space="preserve">. </w:t>
      </w:r>
      <w:r w:rsidR="002C726F" w:rsidRPr="00E45289">
        <w:rPr>
          <w:rFonts w:ascii="Times New Roman" w:eastAsia="Times New Roman" w:hAnsi="Times New Roman" w:cs="Times New Roman"/>
          <w:b/>
          <w:sz w:val="20"/>
          <w:szCs w:val="20"/>
          <w:lang w:bidi="ar-SA"/>
        </w:rPr>
        <w:t>РАБОЧ</w:t>
      </w:r>
      <w:r w:rsidR="00570E38" w:rsidRPr="00E45289">
        <w:rPr>
          <w:rFonts w:ascii="Times New Roman" w:eastAsia="Times New Roman" w:hAnsi="Times New Roman" w:cs="Times New Roman"/>
          <w:b/>
          <w:sz w:val="20"/>
          <w:szCs w:val="20"/>
          <w:lang w:bidi="ar-SA"/>
        </w:rPr>
        <w:t>АЯ ПРОГРАММА ЭЛЕКТИВНОГО КУРСА «</w:t>
      </w:r>
      <w:r w:rsidRPr="00E45289">
        <w:rPr>
          <w:rFonts w:ascii="Times New Roman" w:eastAsia="Times New Roman" w:hAnsi="Times New Roman" w:cs="Times New Roman"/>
          <w:b/>
          <w:sz w:val="20"/>
          <w:szCs w:val="20"/>
          <w:lang w:bidi="ar-SA"/>
        </w:rPr>
        <w:t>ИНФОРМАЦИОННАЯ КУЛЬТУРА</w:t>
      </w:r>
      <w:r w:rsidR="002C726F" w:rsidRPr="00E45289">
        <w:rPr>
          <w:rFonts w:ascii="Times New Roman" w:eastAsia="Times New Roman" w:hAnsi="Times New Roman" w:cs="Times New Roman"/>
          <w:b/>
          <w:sz w:val="20"/>
          <w:szCs w:val="20"/>
          <w:lang w:bidi="ar-SA"/>
        </w:rPr>
        <w:t>»</w:t>
      </w:r>
    </w:p>
    <w:p w14:paraId="4C9ECE62" w14:textId="77777777" w:rsidR="002C726F" w:rsidRPr="00E45289" w:rsidRDefault="002C726F" w:rsidP="00107F7A">
      <w:pPr>
        <w:widowControl/>
        <w:spacing w:before="100" w:beforeAutospacing="1" w:after="100" w:afterAutospacing="1"/>
        <w:jc w:val="both"/>
        <w:rPr>
          <w:rFonts w:ascii="Times New Roman" w:eastAsia="Times New Roman" w:hAnsi="Times New Roman" w:cs="Times New Roman"/>
          <w:b/>
          <w:sz w:val="20"/>
          <w:szCs w:val="20"/>
          <w:lang w:bidi="ar-SA"/>
        </w:rPr>
      </w:pPr>
      <w:r w:rsidRPr="00E45289">
        <w:rPr>
          <w:rFonts w:ascii="Times New Roman" w:eastAsia="Times New Roman" w:hAnsi="Times New Roman" w:cs="Times New Roman"/>
          <w:b/>
          <w:sz w:val="20"/>
          <w:szCs w:val="20"/>
          <w:lang w:bidi="ar-SA"/>
        </w:rPr>
        <w:t>Пояснительная записка.</w:t>
      </w:r>
    </w:p>
    <w:p w14:paraId="1C8E5ADB" w14:textId="6BD4CB4A" w:rsidR="00971236" w:rsidRPr="00971236" w:rsidRDefault="002C726F"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E45289">
        <w:rPr>
          <w:rFonts w:ascii="Times New Roman" w:eastAsia="Times New Roman" w:hAnsi="Times New Roman" w:cs="Times New Roman"/>
          <w:sz w:val="20"/>
          <w:szCs w:val="20"/>
          <w:lang w:bidi="ar-SA"/>
        </w:rPr>
        <w:t xml:space="preserve">  </w:t>
      </w:r>
      <w:r w:rsidRPr="00E45289">
        <w:rPr>
          <w:rFonts w:ascii="Times New Roman" w:eastAsia="Times New Roman" w:hAnsi="Times New Roman" w:cs="Times New Roman"/>
          <w:sz w:val="20"/>
          <w:szCs w:val="20"/>
          <w:lang w:bidi="ar-SA"/>
        </w:rPr>
        <w:tab/>
      </w:r>
      <w:r w:rsidR="00971236" w:rsidRPr="00971236">
        <w:rPr>
          <w:rFonts w:ascii="Times New Roman" w:eastAsia="Times New Roman" w:hAnsi="Times New Roman" w:cs="Times New Roman"/>
          <w:sz w:val="20"/>
          <w:szCs w:val="20"/>
          <w:lang w:bidi="ar-SA"/>
        </w:rPr>
        <w:t>Целями изучения информатики на уровне 5 класса являются:</w:t>
      </w:r>
    </w:p>
    <w:p w14:paraId="1C40477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формирование ряда метапредметных понятий, в том числе понятий «объект»,</w:t>
      </w:r>
    </w:p>
    <w:p w14:paraId="6901A99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«система», «модель», «алгоритм» и др., как необходимого условия для успешного продолжения учебно-познавательной деятельности и основы научного мировоззрения;</w:t>
      </w:r>
    </w:p>
    <w:p w14:paraId="7FD4FDF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формирование алгоритмического стиля мышления как необходимого условия профессиональной деятельности в современном высокотехнологичном обществе;</w:t>
      </w:r>
    </w:p>
    <w:p w14:paraId="2920F32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формирование необходимых для успешной жизни в меняющемся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w:t>
      </w:r>
    </w:p>
    <w:p w14:paraId="701E19E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формирование цифровых навыков, в том числе ключевых компетенций цифровой экономики, таких, как базовое программирование, 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14:paraId="4DD5A0B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 xml:space="preserve">ОБЩАЯ ХАРАКТЕРИСТИКА УЧЕБНОГО ПРЕДМЕТА «ИНФОРМАЦИОННАЯ </w:t>
      </w:r>
      <w:proofErr w:type="gramStart"/>
      <w:r w:rsidRPr="00971236">
        <w:rPr>
          <w:rFonts w:ascii="Times New Roman" w:eastAsia="Times New Roman" w:hAnsi="Times New Roman" w:cs="Times New Roman"/>
          <w:sz w:val="20"/>
          <w:szCs w:val="20"/>
          <w:lang w:bidi="ar-SA"/>
        </w:rPr>
        <w:t>КУЛЬТУРА »</w:t>
      </w:r>
      <w:proofErr w:type="gramEnd"/>
    </w:p>
    <w:p w14:paraId="178383F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Основные задачи учебного предмета «ИНФОРМАЦИОННАЯ КУЛЬТУРА» - сформировать у обучающихся:</w:t>
      </w:r>
    </w:p>
    <w:p w14:paraId="2B6B7640"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 xml:space="preserve">понимание принципов устройства и функционирования объектов цифрового </w:t>
      </w:r>
      <w:proofErr w:type="gramStart"/>
      <w:r w:rsidRPr="00971236">
        <w:rPr>
          <w:rFonts w:ascii="Times New Roman" w:eastAsia="Times New Roman" w:hAnsi="Times New Roman" w:cs="Times New Roman"/>
          <w:sz w:val="20"/>
          <w:szCs w:val="20"/>
          <w:lang w:bidi="ar-SA"/>
        </w:rPr>
        <w:t xml:space="preserve">окружения,   </w:t>
      </w:r>
      <w:proofErr w:type="gramEnd"/>
      <w:r w:rsidRPr="00971236">
        <w:rPr>
          <w:rFonts w:ascii="Times New Roman" w:eastAsia="Times New Roman" w:hAnsi="Times New Roman" w:cs="Times New Roman"/>
          <w:sz w:val="20"/>
          <w:szCs w:val="20"/>
          <w:lang w:bidi="ar-SA"/>
        </w:rPr>
        <w:t xml:space="preserve"> представления об истории и тенденциях развития информатики периода цифровой трансформации современного общества;</w:t>
      </w:r>
    </w:p>
    <w:p w14:paraId="54A439F5"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знания, умения и навыки цифровой грамотности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3B505B7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базовые знания об информационном моделировании, в том числе о математическом моделировании;</w:t>
      </w:r>
    </w:p>
    <w:p w14:paraId="14D2FBC5"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w:t>
      </w:r>
      <w:r w:rsidRPr="00971236">
        <w:rPr>
          <w:rFonts w:ascii="Times New Roman" w:eastAsia="Times New Roman" w:hAnsi="Times New Roman" w:cs="Times New Roman"/>
          <w:sz w:val="20"/>
          <w:szCs w:val="20"/>
          <w:lang w:bidi="ar-SA"/>
        </w:rPr>
        <w:tab/>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D1165D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умения и навыки составления простых программ по построенному алгоритму на одном из языков программирования высокого уровня;</w:t>
      </w:r>
    </w:p>
    <w:p w14:paraId="1F7DE36C"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14:paraId="3B8A5DC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r>
      <w:r w:rsidRPr="00971236">
        <w:rPr>
          <w:rFonts w:ascii="Times New Roman" w:eastAsia="Times New Roman" w:hAnsi="Times New Roman" w:cs="Times New Roman"/>
          <w:sz w:val="20"/>
          <w:szCs w:val="20"/>
          <w:lang w:bidi="ar-SA"/>
        </w:rPr>
        <w:tab/>
        <w:t>владение базовыми нормами информационной этики и права, основами информационной безопасности;</w:t>
      </w:r>
    </w:p>
    <w:p w14:paraId="463BA5C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r w:rsidRPr="00971236">
        <w:rPr>
          <w:rFonts w:ascii="Times New Roman" w:eastAsia="Times New Roman" w:hAnsi="Times New Roman" w:cs="Times New Roman"/>
          <w:sz w:val="20"/>
          <w:szCs w:val="20"/>
          <w:lang w:bidi="ar-SA"/>
        </w:rPr>
        <w:tab/>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954B0DD"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4112171B"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1.</w:t>
      </w:r>
      <w:r w:rsidRPr="00971236">
        <w:rPr>
          <w:rFonts w:ascii="Times New Roman" w:eastAsia="Times New Roman" w:hAnsi="Times New Roman" w:cs="Times New Roman"/>
          <w:sz w:val="20"/>
          <w:szCs w:val="20"/>
          <w:lang w:bidi="ar-SA"/>
        </w:rPr>
        <w:tab/>
        <w:t>цифровая грамотность;</w:t>
      </w:r>
    </w:p>
    <w:p w14:paraId="6E0D345B"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2.</w:t>
      </w:r>
      <w:r w:rsidRPr="00971236">
        <w:rPr>
          <w:rFonts w:ascii="Times New Roman" w:eastAsia="Times New Roman" w:hAnsi="Times New Roman" w:cs="Times New Roman"/>
          <w:sz w:val="20"/>
          <w:szCs w:val="20"/>
          <w:lang w:bidi="ar-SA"/>
        </w:rPr>
        <w:tab/>
        <w:t>теоретические основы информатики;</w:t>
      </w:r>
    </w:p>
    <w:p w14:paraId="0B9E8731"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3.</w:t>
      </w:r>
      <w:r w:rsidRPr="00971236">
        <w:rPr>
          <w:rFonts w:ascii="Times New Roman" w:eastAsia="Times New Roman" w:hAnsi="Times New Roman" w:cs="Times New Roman"/>
          <w:sz w:val="20"/>
          <w:szCs w:val="20"/>
          <w:lang w:bidi="ar-SA"/>
        </w:rPr>
        <w:tab/>
        <w:t>алгоритмы и программирование;</w:t>
      </w:r>
    </w:p>
    <w:p w14:paraId="5BB5074A"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4.</w:t>
      </w:r>
      <w:r w:rsidRPr="00971236">
        <w:rPr>
          <w:rFonts w:ascii="Times New Roman" w:eastAsia="Times New Roman" w:hAnsi="Times New Roman" w:cs="Times New Roman"/>
          <w:sz w:val="20"/>
          <w:szCs w:val="20"/>
          <w:lang w:bidi="ar-SA"/>
        </w:rPr>
        <w:tab/>
        <w:t>информационные технологии.</w:t>
      </w:r>
    </w:p>
    <w:p w14:paraId="4AE58D54"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Учебным планом на изучение «Информационная культура» в 5 классе на базовом уровне отведено 34 учебных часа – по 1 часу в неделю.</w:t>
      </w:r>
    </w:p>
    <w:p w14:paraId="37047A6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СОДЕРЖАНИЕ УЧЕБНОГО ПРЕДМЕТА</w:t>
      </w:r>
    </w:p>
    <w:p w14:paraId="5BBB737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Цифровая грамотность</w:t>
      </w:r>
    </w:p>
    <w:p w14:paraId="4148C64A"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Правила гигиены и безопасности при работе с компьютерами, мобильными устройствами и другими элементами цифрового окружения</w:t>
      </w:r>
    </w:p>
    <w:p w14:paraId="1FEBD19D"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Компьютер — универсальное вычислительное устройство, работающее по программе. Мобильные устройства. Основные компоненты персональных компьютеров и мобильных устройств. Процессор. Оперативная и долговременная память. Устройства ввода и вывода.</w:t>
      </w:r>
    </w:p>
    <w:p w14:paraId="34D52783"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 xml:space="preserve">Программы для компьютеров. Пользователи </w:t>
      </w:r>
      <w:proofErr w:type="gramStart"/>
      <w:r w:rsidRPr="00971236">
        <w:rPr>
          <w:rFonts w:ascii="Times New Roman" w:eastAsia="Times New Roman" w:hAnsi="Times New Roman" w:cs="Times New Roman"/>
          <w:sz w:val="20"/>
          <w:szCs w:val="20"/>
          <w:lang w:bidi="ar-SA"/>
        </w:rPr>
        <w:t>и  программисты</w:t>
      </w:r>
      <w:proofErr w:type="gramEnd"/>
      <w:r w:rsidRPr="00971236">
        <w:rPr>
          <w:rFonts w:ascii="Times New Roman" w:eastAsia="Times New Roman" w:hAnsi="Times New Roman" w:cs="Times New Roman"/>
          <w:sz w:val="20"/>
          <w:szCs w:val="20"/>
          <w:lang w:bidi="ar-SA"/>
        </w:rPr>
        <w:t>. Прикладные программы (приложения), системное программное обеспечение (операционные системы). Запуск и завершение работы программы (приложения). Имя файла (папки, каталога).</w:t>
      </w:r>
    </w:p>
    <w:p w14:paraId="70599E4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 xml:space="preserve">Сеть Интернет. Веб-страница, веб-сайт. Браузер. Поиск информации на веб- странице. Поисковые системы. Поиск </w:t>
      </w:r>
      <w:proofErr w:type="gramStart"/>
      <w:r w:rsidRPr="00971236">
        <w:rPr>
          <w:rFonts w:ascii="Times New Roman" w:eastAsia="Times New Roman" w:hAnsi="Times New Roman" w:cs="Times New Roman"/>
          <w:sz w:val="20"/>
          <w:szCs w:val="20"/>
          <w:lang w:bidi="ar-SA"/>
        </w:rPr>
        <w:t>информации по ключевым словам</w:t>
      </w:r>
      <w:proofErr w:type="gramEnd"/>
      <w:r w:rsidRPr="00971236">
        <w:rPr>
          <w:rFonts w:ascii="Times New Roman" w:eastAsia="Times New Roman" w:hAnsi="Times New Roman" w:cs="Times New Roman"/>
          <w:sz w:val="20"/>
          <w:szCs w:val="20"/>
          <w:lang w:bidi="ar-SA"/>
        </w:rPr>
        <w:t xml:space="preserve"> и по изображению. Достоверность информации, полученной из Интернета.</w:t>
      </w:r>
    </w:p>
    <w:p w14:paraId="391949BB"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Правила безопасного поведения в Интернете. Процесс аутентификации. Виды аутентификации (аутентификация по паролям, аутентификация с помощью SMS, биометрическая аутентификация, аутентификация через географическое местоположение, многофакторная аутентификация).  Пароли для аккаунтов в социальных сетях. Кибербуллинг.</w:t>
      </w:r>
    </w:p>
    <w:p w14:paraId="1A2E593C"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Теоретические основы информатики</w:t>
      </w:r>
    </w:p>
    <w:p w14:paraId="7F222584"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Информация в жизни человека. Способы восприятия информации человеком.</w:t>
      </w:r>
    </w:p>
    <w:p w14:paraId="5C06272C"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Роль зрения в получении человеком информации. Компьютерное зрение.</w:t>
      </w:r>
    </w:p>
    <w:p w14:paraId="7319A450"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Действия с информацией. Кодирование информации. Данные — записанная (зафиксированная) информация, которая может быть обработана автоматизированной системой.</w:t>
      </w:r>
    </w:p>
    <w:p w14:paraId="39C18F64"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Искусственный интеллект и его роль в жизни человека.</w:t>
      </w:r>
    </w:p>
    <w:p w14:paraId="51A6D2C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Алгоритмы и программирование.</w:t>
      </w:r>
    </w:p>
    <w:p w14:paraId="259730A4" w14:textId="5E10804E"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Понятие</w:t>
      </w:r>
      <w:r w:rsidRPr="00971236">
        <w:rPr>
          <w:rFonts w:ascii="Times New Roman" w:eastAsia="Times New Roman" w:hAnsi="Times New Roman" w:cs="Times New Roman"/>
          <w:sz w:val="20"/>
          <w:szCs w:val="20"/>
          <w:lang w:bidi="ar-SA"/>
        </w:rPr>
        <w:tab/>
        <w:t>алгоритма.</w:t>
      </w:r>
      <w:r w:rsidRPr="00971236">
        <w:rPr>
          <w:rFonts w:ascii="Times New Roman" w:eastAsia="Times New Roman" w:hAnsi="Times New Roman" w:cs="Times New Roman"/>
          <w:sz w:val="20"/>
          <w:szCs w:val="20"/>
          <w:lang w:bidi="ar-SA"/>
        </w:rPr>
        <w:tab/>
        <w:t>Исполнители</w:t>
      </w:r>
      <w:r w:rsidRPr="00971236">
        <w:rPr>
          <w:rFonts w:ascii="Times New Roman" w:eastAsia="Times New Roman" w:hAnsi="Times New Roman" w:cs="Times New Roman"/>
          <w:sz w:val="20"/>
          <w:szCs w:val="20"/>
          <w:lang w:bidi="ar-SA"/>
        </w:rPr>
        <w:tab/>
        <w:t>алгоритмов.</w:t>
      </w:r>
      <w:r>
        <w:rPr>
          <w:rFonts w:ascii="Times New Roman" w:eastAsia="Times New Roman" w:hAnsi="Times New Roman" w:cs="Times New Roman"/>
          <w:sz w:val="20"/>
          <w:szCs w:val="20"/>
          <w:lang w:bidi="ar-SA"/>
        </w:rPr>
        <w:t xml:space="preserve"> </w:t>
      </w:r>
      <w:r w:rsidRPr="00971236">
        <w:rPr>
          <w:rFonts w:ascii="Times New Roman" w:eastAsia="Times New Roman" w:hAnsi="Times New Roman" w:cs="Times New Roman"/>
          <w:sz w:val="20"/>
          <w:szCs w:val="20"/>
          <w:lang w:bidi="ar-SA"/>
        </w:rPr>
        <w:t>Линейные</w:t>
      </w:r>
      <w:r>
        <w:rPr>
          <w:rFonts w:ascii="Times New Roman" w:eastAsia="Times New Roman" w:hAnsi="Times New Roman" w:cs="Times New Roman"/>
          <w:sz w:val="20"/>
          <w:szCs w:val="20"/>
          <w:lang w:bidi="ar-SA"/>
        </w:rPr>
        <w:t xml:space="preserve"> </w:t>
      </w:r>
      <w:r w:rsidRPr="00971236">
        <w:rPr>
          <w:rFonts w:ascii="Times New Roman" w:eastAsia="Times New Roman" w:hAnsi="Times New Roman" w:cs="Times New Roman"/>
          <w:sz w:val="20"/>
          <w:szCs w:val="20"/>
          <w:lang w:bidi="ar-SA"/>
        </w:rPr>
        <w:t>алгоритмы.</w:t>
      </w:r>
      <w:r>
        <w:rPr>
          <w:rFonts w:ascii="Times New Roman" w:eastAsia="Times New Roman" w:hAnsi="Times New Roman" w:cs="Times New Roman"/>
          <w:sz w:val="20"/>
          <w:szCs w:val="20"/>
          <w:lang w:bidi="ar-SA"/>
        </w:rPr>
        <w:t xml:space="preserve"> </w:t>
      </w:r>
      <w:r w:rsidRPr="00971236">
        <w:rPr>
          <w:rFonts w:ascii="Times New Roman" w:eastAsia="Times New Roman" w:hAnsi="Times New Roman" w:cs="Times New Roman"/>
          <w:sz w:val="20"/>
          <w:szCs w:val="20"/>
          <w:lang w:bidi="ar-SA"/>
        </w:rPr>
        <w:t>Циклические алгоритмы.</w:t>
      </w:r>
    </w:p>
    <w:p w14:paraId="3431DB65"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Составление программ для управления исполнителем в среде блочного или текстового программирования.</w:t>
      </w:r>
    </w:p>
    <w:p w14:paraId="77BA870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Информационные технологии</w:t>
      </w:r>
    </w:p>
    <w:p w14:paraId="49DB39D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Графический редактор. Растровые рисунки. Пиксель. Использование графических примитивов. Операции с фрагментами изображения: выделение, копирование, поворот, отражение.</w:t>
      </w:r>
    </w:p>
    <w:p w14:paraId="7A46B15D"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Текстовый редактор. Правила набора текста.</w:t>
      </w:r>
    </w:p>
    <w:p w14:paraId="050F28D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 xml:space="preserve">Текстовый процессор. Редактирование текста. Проверка правописания. Расстановка переносов.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w:t>
      </w:r>
      <w:proofErr w:type="gramStart"/>
      <w:r w:rsidRPr="00971236">
        <w:rPr>
          <w:rFonts w:ascii="Times New Roman" w:eastAsia="Times New Roman" w:hAnsi="Times New Roman" w:cs="Times New Roman"/>
          <w:sz w:val="20"/>
          <w:szCs w:val="20"/>
          <w:lang w:bidi="ar-SA"/>
        </w:rPr>
        <w:t>Вставка  изображе</w:t>
      </w:r>
      <w:proofErr w:type="gramEnd"/>
      <w:r w:rsidRPr="00971236">
        <w:rPr>
          <w:rFonts w:ascii="Times New Roman" w:eastAsia="Times New Roman" w:hAnsi="Times New Roman" w:cs="Times New Roman"/>
          <w:sz w:val="20"/>
          <w:szCs w:val="20"/>
          <w:lang w:bidi="ar-SA"/>
        </w:rPr>
        <w:t xml:space="preserve"> ний в текстовые документы. Обтекание изображений текстом. Компьютерные презентации. Слайд. Добавление на слайд текста и изображений. Работа с несколькими слайдами.</w:t>
      </w:r>
    </w:p>
    <w:p w14:paraId="319E4A8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p>
    <w:p w14:paraId="5D02A1C7"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ПЛАНИРУЕМЫЕ ОБРАЗОВАТЕЛЬНЫЕ РЕЗУЛЬТАТЫ</w:t>
      </w:r>
    </w:p>
    <w:p w14:paraId="68049821"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Изучение предмета «Информационная культура» в 5 классе направлено на достижение обучающимися личностных, метапредметных и предметных результатов освоения учебного предмета.</w:t>
      </w:r>
    </w:p>
    <w:p w14:paraId="12330D2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ЛИЧНОСТНЫЕ РЕЗУЛЬТАТЫ</w:t>
      </w:r>
    </w:p>
    <w:p w14:paraId="4B8C79C4"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 xml:space="preserve">Личностные результаты имеют направленность на решение задач воспитания, </w:t>
      </w:r>
      <w:proofErr w:type="gramStart"/>
      <w:r w:rsidRPr="00971236">
        <w:rPr>
          <w:rFonts w:ascii="Times New Roman" w:eastAsia="Times New Roman" w:hAnsi="Times New Roman" w:cs="Times New Roman"/>
          <w:sz w:val="20"/>
          <w:szCs w:val="20"/>
          <w:lang w:bidi="ar-SA"/>
        </w:rPr>
        <w:t>развития и социализации</w:t>
      </w:r>
      <w:proofErr w:type="gramEnd"/>
      <w:r w:rsidRPr="00971236">
        <w:rPr>
          <w:rFonts w:ascii="Times New Roman" w:eastAsia="Times New Roman" w:hAnsi="Times New Roman" w:cs="Times New Roman"/>
          <w:sz w:val="20"/>
          <w:szCs w:val="20"/>
          <w:lang w:bidi="ar-SA"/>
        </w:rPr>
        <w:t xml:space="preserve"> обучающихся средствами предмета.</w:t>
      </w:r>
    </w:p>
    <w:p w14:paraId="672843EB"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Патриотическое воспитание:</w:t>
      </w:r>
    </w:p>
    <w:p w14:paraId="0EC287E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57E49A95"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Духовно-нравственное воспитание:</w:t>
      </w:r>
    </w:p>
    <w:p w14:paraId="780B3505"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0FDFA6C"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Гражданское воспитание:</w:t>
      </w:r>
    </w:p>
    <w:p w14:paraId="0A7CF9F3"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78D844A"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Ценности научного познания:</w:t>
      </w:r>
    </w:p>
    <w:p w14:paraId="0B1900C0"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93E6E9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B254A1B"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98D0F0"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946CF1"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Формирование культуры здоровья:</w:t>
      </w:r>
    </w:p>
    <w:p w14:paraId="262426C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53F16ABA"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Трудовое воспитание:</w:t>
      </w:r>
    </w:p>
    <w:p w14:paraId="6F983CC1"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E5FBA7D"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982295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Экологическое воспитание:</w:t>
      </w:r>
    </w:p>
    <w:p w14:paraId="1179104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осознание глобального характера экологических проблем и путей их решения, в том числе с учётом возможностей ИКТ.</w:t>
      </w:r>
    </w:p>
    <w:p w14:paraId="6C73333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Адаптация обучающегося к изменяющимся условиям социальной среды:</w:t>
      </w:r>
    </w:p>
    <w:p w14:paraId="1A80854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EFAFCC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МЕТАПРЕДМЕТНЫЕ РЕЗУЛЬТАТЫ</w:t>
      </w:r>
    </w:p>
    <w:p w14:paraId="0DC0645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8D635B9"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Универсальные познавательные действия</w:t>
      </w:r>
    </w:p>
    <w:p w14:paraId="3CD7C510"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Базовые логические действия:</w:t>
      </w:r>
    </w:p>
    <w:p w14:paraId="3CAFBBE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3CC82C2A"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умение создавать, применять и преобразовывать знаки и символы, модели и схемы для решения учебных и познавательных задач;</w:t>
      </w:r>
    </w:p>
    <w:p w14:paraId="66531747"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CB0FEB3"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Базовые исследовательские действия:</w:t>
      </w:r>
    </w:p>
    <w:p w14:paraId="4D27CED3"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365E8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оценивать на применимость и достоверность информацию, полученную в ходе исследования;</w:t>
      </w:r>
    </w:p>
    <w:p w14:paraId="3FD52DC5"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049B867"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Работа с информацией:</w:t>
      </w:r>
    </w:p>
    <w:p w14:paraId="57343F74"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выявлять дефицит информации, данных, необходимых для решения поставленной задачи;</w:t>
      </w:r>
    </w:p>
    <w:p w14:paraId="0A731EA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D6CD55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выбирать, анализировать, систематизировать и интерпретировать информацию различных видов и форм представления;</w:t>
      </w:r>
    </w:p>
    <w:p w14:paraId="5342876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50ADC4"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оценивать надёжность информации по критериям, предложенным учителем или сформулированным самостоятельно;</w:t>
      </w:r>
    </w:p>
    <w:p w14:paraId="44271903"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эффективно запоминать и систематизировать информацию.</w:t>
      </w:r>
    </w:p>
    <w:p w14:paraId="2AF755A4"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Универсальные коммуникативные действия</w:t>
      </w:r>
    </w:p>
    <w:p w14:paraId="6D9D4E57"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Общение:</w:t>
      </w:r>
    </w:p>
    <w:p w14:paraId="46D350AC"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сопоставлять свои суждения с суждениями других участников диалога, обнаруживать различие и сходство позиций;</w:t>
      </w:r>
    </w:p>
    <w:p w14:paraId="33CAB41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публично представлять результаты выполненного опыта (эксперимента, исследования, проекта);</w:t>
      </w:r>
    </w:p>
    <w:p w14:paraId="026AEB5D"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D3F393"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Совместная деятельность (сотрудничество):</w:t>
      </w:r>
    </w:p>
    <w:p w14:paraId="10342F5D"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D09CEEA"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3C53AF77"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17F3481"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80E359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42BD8E0"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Универсальные регулятивные действия</w:t>
      </w:r>
    </w:p>
    <w:p w14:paraId="712BC11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Самоорганизация:</w:t>
      </w:r>
    </w:p>
    <w:p w14:paraId="369CA17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выявлять в жизненных и учебных ситуациях проблемы, требующие решения;</w:t>
      </w:r>
    </w:p>
    <w:p w14:paraId="31EC59E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ориентироваться в различных подходах к принятию решений (индивидуальное принятие решений, принятие решений в группе);</w:t>
      </w:r>
    </w:p>
    <w:p w14:paraId="5340F749"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E5B909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9C718B3"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делать выбор в условиях противоречивой информации и брать ответственность за решение.</w:t>
      </w:r>
    </w:p>
    <w:p w14:paraId="060B39B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Самоконтроль (рефлексия):</w:t>
      </w:r>
    </w:p>
    <w:p w14:paraId="77B1B4C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владеть способами самоконтроля, самомотивации и рефлексии; давать адекватную оценку ситуации и предлагать план её изменения;</w:t>
      </w:r>
    </w:p>
    <w:p w14:paraId="77726427"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792F37"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6154559"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вносить коррективы в деятельность на основе новых обстоятельств, изменившихся ситуаций, установленных ошибок, возникших трудностей;</w:t>
      </w:r>
    </w:p>
    <w:p w14:paraId="49121E41"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оценивать соответствие результата цели и условиям.</w:t>
      </w:r>
    </w:p>
    <w:p w14:paraId="571F82EC"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Эмоциональный интеллект:</w:t>
      </w:r>
    </w:p>
    <w:p w14:paraId="6EEE735E"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ставить себя на место другого человека, понимать мотивы и намерения другого.</w:t>
      </w:r>
    </w:p>
    <w:p w14:paraId="4CCCE2F8"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Принятие себя и других:</w:t>
      </w:r>
    </w:p>
    <w:p w14:paraId="6B2C2DD1"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осознавать невозможность контролировать всё вокруг даже в условиях открытого доступа к любым объёмам информации.</w:t>
      </w:r>
    </w:p>
    <w:p w14:paraId="6032317F"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ПРЕДМЕТНЫЕ РЕЗУЛЬТАТЫ</w:t>
      </w:r>
    </w:p>
    <w:p w14:paraId="00A1B400"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lastRenderedPageBreak/>
        <w:t>соблюдать правила гигиены и безопасности при работе с компьютером и другими элементами цифрового окружения; иметь представление о правилах безопасного поведения в Интернете;</w:t>
      </w:r>
    </w:p>
    <w:p w14:paraId="568315D4"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называть основные компоненты персональных компьютеров и мобильных устройств, объяснять их назначение;</w:t>
      </w:r>
    </w:p>
    <w:p w14:paraId="7DE937D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 xml:space="preserve">понимать       содержание        понятий     </w:t>
      </w:r>
      <w:proofErr w:type="gramStart"/>
      <w:r w:rsidRPr="00971236">
        <w:rPr>
          <w:rFonts w:ascii="Times New Roman" w:eastAsia="Times New Roman" w:hAnsi="Times New Roman" w:cs="Times New Roman"/>
          <w:sz w:val="20"/>
          <w:szCs w:val="20"/>
          <w:lang w:bidi="ar-SA"/>
        </w:rPr>
        <w:t xml:space="preserve">   «</w:t>
      </w:r>
      <w:proofErr w:type="gramEnd"/>
      <w:r w:rsidRPr="00971236">
        <w:rPr>
          <w:rFonts w:ascii="Times New Roman" w:eastAsia="Times New Roman" w:hAnsi="Times New Roman" w:cs="Times New Roman"/>
          <w:sz w:val="20"/>
          <w:szCs w:val="20"/>
          <w:lang w:bidi="ar-SA"/>
        </w:rPr>
        <w:t>программное        обеспечение»,</w:t>
      </w:r>
    </w:p>
    <w:p w14:paraId="770FFF87"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«операционная система», «файл»;</w:t>
      </w:r>
    </w:p>
    <w:p w14:paraId="3BCAE8BC"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 xml:space="preserve">искать информацию в Интернете (в том </w:t>
      </w:r>
      <w:proofErr w:type="gramStart"/>
      <w:r w:rsidRPr="00971236">
        <w:rPr>
          <w:rFonts w:ascii="Times New Roman" w:eastAsia="Times New Roman" w:hAnsi="Times New Roman" w:cs="Times New Roman"/>
          <w:sz w:val="20"/>
          <w:szCs w:val="20"/>
          <w:lang w:bidi="ar-SA"/>
        </w:rPr>
        <w:t>числе по ключевым словам</w:t>
      </w:r>
      <w:proofErr w:type="gramEnd"/>
      <w:r w:rsidRPr="00971236">
        <w:rPr>
          <w:rFonts w:ascii="Times New Roman" w:eastAsia="Times New Roman" w:hAnsi="Times New Roman" w:cs="Times New Roman"/>
          <w:sz w:val="20"/>
          <w:szCs w:val="20"/>
          <w:lang w:bidi="ar-SA"/>
        </w:rPr>
        <w:t>, по изображению); критически относиться к найденной информации, осознавая опасность для личности и общества распространения вредоносной информации;</w:t>
      </w:r>
    </w:p>
    <w:p w14:paraId="724F568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запускать прикладные программы (приложения) и завершать их работу; пояснять   на   примерах   смысл   понятий</w:t>
      </w:r>
      <w:proofErr w:type="gramStart"/>
      <w:r w:rsidRPr="00971236">
        <w:rPr>
          <w:rFonts w:ascii="Times New Roman" w:eastAsia="Times New Roman" w:hAnsi="Times New Roman" w:cs="Times New Roman"/>
          <w:sz w:val="20"/>
          <w:szCs w:val="20"/>
          <w:lang w:bidi="ar-SA"/>
        </w:rPr>
        <w:t xml:space="preserve">   «</w:t>
      </w:r>
      <w:proofErr w:type="gramEnd"/>
      <w:r w:rsidRPr="00971236">
        <w:rPr>
          <w:rFonts w:ascii="Times New Roman" w:eastAsia="Times New Roman" w:hAnsi="Times New Roman" w:cs="Times New Roman"/>
          <w:sz w:val="20"/>
          <w:szCs w:val="20"/>
          <w:lang w:bidi="ar-SA"/>
        </w:rPr>
        <w:t>алгоритм»,   «исполнитель»,</w:t>
      </w:r>
    </w:p>
    <w:p w14:paraId="68B757E6"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w:t>
      </w:r>
      <w:proofErr w:type="gramStart"/>
      <w:r w:rsidRPr="00971236">
        <w:rPr>
          <w:rFonts w:ascii="Times New Roman" w:eastAsia="Times New Roman" w:hAnsi="Times New Roman" w:cs="Times New Roman"/>
          <w:sz w:val="20"/>
          <w:szCs w:val="20"/>
          <w:lang w:bidi="ar-SA"/>
        </w:rPr>
        <w:t>программа  управления</w:t>
      </w:r>
      <w:proofErr w:type="gramEnd"/>
      <w:r w:rsidRPr="00971236">
        <w:rPr>
          <w:rFonts w:ascii="Times New Roman" w:eastAsia="Times New Roman" w:hAnsi="Times New Roman" w:cs="Times New Roman"/>
          <w:sz w:val="20"/>
          <w:szCs w:val="20"/>
          <w:lang w:bidi="ar-SA"/>
        </w:rPr>
        <w:t xml:space="preserve">   исполнителем»,   «искусственный   интеллект»; составлять программы для управления исполнителем в среде блочного или</w:t>
      </w:r>
    </w:p>
    <w:p w14:paraId="5CB4114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текстового программирования с использованием последовательного выполнения операций и циклов;</w:t>
      </w:r>
    </w:p>
    <w:p w14:paraId="0306F0BD"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создавать, редактировать, форматировать и сохранять текстовые документы; знать правила набора текстов; использовать автоматическую проверку правописания; устанавливать свойства отдельных символов, слов и абзацев; иллюстрировать документы с помощью изображений;</w:t>
      </w:r>
    </w:p>
    <w:p w14:paraId="3C4E3B62" w14:textId="77777777" w:rsidR="00971236" w:rsidRP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 xml:space="preserve">создавать и редактировать растровые изображения; использовать инструменты графического редактора для выполнения операций с фрагментами изображения; </w:t>
      </w:r>
    </w:p>
    <w:p w14:paraId="7B64D5B2" w14:textId="2048E557" w:rsidR="00971236" w:rsidRDefault="00971236" w:rsidP="00971236">
      <w:pPr>
        <w:widowControl/>
        <w:spacing w:before="100" w:beforeAutospacing="1" w:after="100" w:afterAutospacing="1"/>
        <w:jc w:val="both"/>
        <w:rPr>
          <w:rFonts w:ascii="Times New Roman" w:eastAsia="Times New Roman" w:hAnsi="Times New Roman" w:cs="Times New Roman"/>
          <w:sz w:val="20"/>
          <w:szCs w:val="20"/>
          <w:lang w:bidi="ar-SA"/>
        </w:rPr>
      </w:pPr>
      <w:r w:rsidRPr="00971236">
        <w:rPr>
          <w:rFonts w:ascii="Times New Roman" w:eastAsia="Times New Roman" w:hAnsi="Times New Roman" w:cs="Times New Roman"/>
          <w:sz w:val="20"/>
          <w:szCs w:val="20"/>
          <w:lang w:bidi="ar-SA"/>
        </w:rPr>
        <w:t>создавать</w:t>
      </w:r>
      <w:r w:rsidRPr="00971236">
        <w:rPr>
          <w:rFonts w:ascii="Times New Roman" w:eastAsia="Times New Roman" w:hAnsi="Times New Roman" w:cs="Times New Roman"/>
          <w:sz w:val="20"/>
          <w:szCs w:val="20"/>
          <w:lang w:bidi="ar-SA"/>
        </w:rPr>
        <w:tab/>
        <w:t>компьютерные</w:t>
      </w:r>
      <w:r w:rsidRPr="00971236">
        <w:rPr>
          <w:rFonts w:ascii="Times New Roman" w:eastAsia="Times New Roman" w:hAnsi="Times New Roman" w:cs="Times New Roman"/>
          <w:sz w:val="20"/>
          <w:szCs w:val="20"/>
          <w:lang w:bidi="ar-SA"/>
        </w:rPr>
        <w:tab/>
        <w:t>презентации,</w:t>
      </w:r>
      <w:r w:rsidRPr="00971236">
        <w:rPr>
          <w:rFonts w:ascii="Times New Roman" w:eastAsia="Times New Roman" w:hAnsi="Times New Roman" w:cs="Times New Roman"/>
          <w:sz w:val="20"/>
          <w:szCs w:val="20"/>
          <w:lang w:bidi="ar-SA"/>
        </w:rPr>
        <w:tab/>
        <w:t>включающие</w:t>
      </w:r>
      <w:r w:rsidRPr="00971236">
        <w:rPr>
          <w:rFonts w:ascii="Times New Roman" w:eastAsia="Times New Roman" w:hAnsi="Times New Roman" w:cs="Times New Roman"/>
          <w:sz w:val="20"/>
          <w:szCs w:val="20"/>
          <w:lang w:bidi="ar-SA"/>
        </w:rPr>
        <w:tab/>
        <w:t>текстовую</w:t>
      </w:r>
      <w:r w:rsidRPr="00971236">
        <w:rPr>
          <w:rFonts w:ascii="Times New Roman" w:eastAsia="Times New Roman" w:hAnsi="Times New Roman" w:cs="Times New Roman"/>
          <w:sz w:val="20"/>
          <w:szCs w:val="20"/>
          <w:lang w:bidi="ar-SA"/>
        </w:rPr>
        <w:tab/>
        <w:t>и графическую информацию.</w:t>
      </w:r>
    </w:p>
    <w:p w14:paraId="2591EE00" w14:textId="1686D3B6" w:rsidR="002C726F" w:rsidRDefault="00971236" w:rsidP="00107F7A">
      <w:pPr>
        <w:widowControl/>
        <w:spacing w:before="100" w:beforeAutospacing="1" w:after="100" w:afterAutospacing="1"/>
        <w:jc w:val="both"/>
        <w:rPr>
          <w:rFonts w:ascii="Times New Roman" w:eastAsia="Times New Roman" w:hAnsi="Times New Roman" w:cs="Times New Roman"/>
          <w:b/>
          <w:sz w:val="20"/>
          <w:szCs w:val="20"/>
          <w:lang w:bidi="ar-SA"/>
        </w:rPr>
      </w:pPr>
      <w:r>
        <w:rPr>
          <w:rFonts w:ascii="Times New Roman" w:eastAsia="Times New Roman" w:hAnsi="Times New Roman" w:cs="Times New Roman"/>
          <w:b/>
          <w:sz w:val="20"/>
          <w:szCs w:val="20"/>
          <w:lang w:bidi="ar-SA"/>
        </w:rPr>
        <w:t>Тематическое планирование</w:t>
      </w:r>
    </w:p>
    <w:tbl>
      <w:tblPr>
        <w:tblStyle w:val="afc"/>
        <w:tblW w:w="0" w:type="auto"/>
        <w:tblLook w:val="04A0" w:firstRow="1" w:lastRow="0" w:firstColumn="1" w:lastColumn="0" w:noHBand="0" w:noVBand="1"/>
      </w:tblPr>
      <w:tblGrid>
        <w:gridCol w:w="409"/>
        <w:gridCol w:w="2088"/>
        <w:gridCol w:w="1226"/>
        <w:gridCol w:w="1369"/>
        <w:gridCol w:w="1414"/>
      </w:tblGrid>
      <w:tr w:rsidR="004D34F3" w:rsidRPr="004D34F3" w14:paraId="5704D6DC" w14:textId="77777777" w:rsidTr="00BB013D">
        <w:tc>
          <w:tcPr>
            <w:tcW w:w="534" w:type="dxa"/>
          </w:tcPr>
          <w:p w14:paraId="2CA32697"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lastRenderedPageBreak/>
              <w:t>№</w:t>
            </w:r>
          </w:p>
        </w:tc>
        <w:tc>
          <w:tcPr>
            <w:tcW w:w="3708" w:type="dxa"/>
          </w:tcPr>
          <w:p w14:paraId="0A0C2D0D"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Наименование разделов и тем программы</w:t>
            </w:r>
          </w:p>
        </w:tc>
        <w:tc>
          <w:tcPr>
            <w:tcW w:w="1820" w:type="dxa"/>
          </w:tcPr>
          <w:p w14:paraId="1028F60F"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Количество часов</w:t>
            </w:r>
          </w:p>
        </w:tc>
        <w:tc>
          <w:tcPr>
            <w:tcW w:w="1542" w:type="dxa"/>
          </w:tcPr>
          <w:p w14:paraId="0E7468FB"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Контрольные работы</w:t>
            </w:r>
          </w:p>
        </w:tc>
        <w:tc>
          <w:tcPr>
            <w:tcW w:w="1576" w:type="dxa"/>
          </w:tcPr>
          <w:p w14:paraId="22EC1C42"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Практические работы</w:t>
            </w:r>
          </w:p>
        </w:tc>
      </w:tr>
      <w:tr w:rsidR="004D34F3" w:rsidRPr="004D34F3" w14:paraId="3480F502" w14:textId="77777777" w:rsidTr="00BB013D">
        <w:tc>
          <w:tcPr>
            <w:tcW w:w="534" w:type="dxa"/>
          </w:tcPr>
          <w:p w14:paraId="6FB38951" w14:textId="77777777" w:rsidR="004D34F3" w:rsidRPr="004D34F3" w:rsidRDefault="004D34F3" w:rsidP="00BB013D">
            <w:pPr>
              <w:spacing w:line="242" w:lineRule="auto"/>
              <w:rPr>
                <w:rFonts w:ascii="Times New Roman" w:hAnsi="Times New Roman" w:cs="Times New Roman"/>
                <w:sz w:val="20"/>
                <w:szCs w:val="20"/>
              </w:rPr>
            </w:pPr>
          </w:p>
        </w:tc>
        <w:tc>
          <w:tcPr>
            <w:tcW w:w="3708" w:type="dxa"/>
          </w:tcPr>
          <w:p w14:paraId="55A7C8A2" w14:textId="77777777" w:rsidR="004D34F3" w:rsidRPr="004D34F3" w:rsidRDefault="004D34F3" w:rsidP="00BB013D">
            <w:pPr>
              <w:pStyle w:val="TableParagraph"/>
              <w:tabs>
                <w:tab w:val="left" w:pos="1776"/>
                <w:tab w:val="left" w:pos="2871"/>
              </w:tabs>
              <w:ind w:left="110" w:right="96"/>
              <w:jc w:val="both"/>
              <w:rPr>
                <w:w w:val="115"/>
                <w:sz w:val="20"/>
                <w:szCs w:val="20"/>
              </w:rPr>
            </w:pPr>
            <w:r w:rsidRPr="004D34F3">
              <w:rPr>
                <w:sz w:val="20"/>
                <w:szCs w:val="20"/>
              </w:rPr>
              <w:t>Раздел</w:t>
            </w:r>
            <w:r w:rsidRPr="004D34F3">
              <w:rPr>
                <w:spacing w:val="-2"/>
                <w:sz w:val="20"/>
                <w:szCs w:val="20"/>
              </w:rPr>
              <w:t xml:space="preserve"> </w:t>
            </w:r>
            <w:r w:rsidRPr="004D34F3">
              <w:rPr>
                <w:sz w:val="20"/>
                <w:szCs w:val="20"/>
              </w:rPr>
              <w:t>1.</w:t>
            </w:r>
            <w:r w:rsidRPr="004D34F3">
              <w:rPr>
                <w:spacing w:val="2"/>
                <w:sz w:val="20"/>
                <w:szCs w:val="20"/>
              </w:rPr>
              <w:t xml:space="preserve"> </w:t>
            </w:r>
            <w:r w:rsidRPr="004D34F3">
              <w:rPr>
                <w:sz w:val="20"/>
                <w:szCs w:val="20"/>
              </w:rPr>
              <w:t>Цифровая</w:t>
            </w:r>
            <w:r w:rsidRPr="004D34F3">
              <w:rPr>
                <w:spacing w:val="-6"/>
                <w:sz w:val="20"/>
                <w:szCs w:val="20"/>
              </w:rPr>
              <w:t xml:space="preserve"> </w:t>
            </w:r>
            <w:r w:rsidRPr="004D34F3">
              <w:rPr>
                <w:sz w:val="20"/>
                <w:szCs w:val="20"/>
              </w:rPr>
              <w:t>грамотность</w:t>
            </w:r>
          </w:p>
          <w:p w14:paraId="20C8D162" w14:textId="77777777" w:rsidR="004D34F3" w:rsidRPr="004D34F3" w:rsidRDefault="004D34F3" w:rsidP="00BB013D">
            <w:pPr>
              <w:spacing w:line="242" w:lineRule="auto"/>
              <w:rPr>
                <w:rFonts w:ascii="Times New Roman" w:hAnsi="Times New Roman" w:cs="Times New Roman"/>
                <w:sz w:val="20"/>
                <w:szCs w:val="20"/>
              </w:rPr>
            </w:pPr>
          </w:p>
        </w:tc>
        <w:tc>
          <w:tcPr>
            <w:tcW w:w="1820" w:type="dxa"/>
          </w:tcPr>
          <w:p w14:paraId="531570F8" w14:textId="77777777" w:rsidR="004D34F3" w:rsidRPr="004D34F3" w:rsidRDefault="004D34F3" w:rsidP="00BB013D">
            <w:pPr>
              <w:spacing w:line="242" w:lineRule="auto"/>
              <w:rPr>
                <w:rFonts w:ascii="Times New Roman" w:hAnsi="Times New Roman" w:cs="Times New Roman"/>
                <w:sz w:val="20"/>
                <w:szCs w:val="20"/>
              </w:rPr>
            </w:pPr>
          </w:p>
        </w:tc>
        <w:tc>
          <w:tcPr>
            <w:tcW w:w="1542" w:type="dxa"/>
          </w:tcPr>
          <w:p w14:paraId="789BC829"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0B5AC695" w14:textId="77777777" w:rsidR="004D34F3" w:rsidRPr="004D34F3" w:rsidRDefault="004D34F3" w:rsidP="00BB013D">
            <w:pPr>
              <w:spacing w:line="242" w:lineRule="auto"/>
              <w:rPr>
                <w:rFonts w:ascii="Times New Roman" w:hAnsi="Times New Roman" w:cs="Times New Roman"/>
                <w:sz w:val="20"/>
                <w:szCs w:val="20"/>
              </w:rPr>
            </w:pPr>
          </w:p>
        </w:tc>
      </w:tr>
      <w:tr w:rsidR="004D34F3" w:rsidRPr="004D34F3" w14:paraId="3C51C0BD" w14:textId="77777777" w:rsidTr="00BB013D">
        <w:tc>
          <w:tcPr>
            <w:tcW w:w="534" w:type="dxa"/>
          </w:tcPr>
          <w:p w14:paraId="52440E04"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1</w:t>
            </w:r>
          </w:p>
        </w:tc>
        <w:tc>
          <w:tcPr>
            <w:tcW w:w="3708" w:type="dxa"/>
          </w:tcPr>
          <w:p w14:paraId="17DA8373" w14:textId="77777777" w:rsidR="004D34F3" w:rsidRPr="004D34F3" w:rsidRDefault="004D34F3" w:rsidP="00BB013D">
            <w:pPr>
              <w:pStyle w:val="TableParagraph"/>
              <w:rPr>
                <w:sz w:val="20"/>
                <w:szCs w:val="20"/>
              </w:rPr>
            </w:pPr>
            <w:r w:rsidRPr="004D34F3">
              <w:rPr>
                <w:sz w:val="20"/>
                <w:szCs w:val="20"/>
              </w:rPr>
              <w:t>Компьютер</w:t>
            </w:r>
            <w:r w:rsidRPr="004D34F3">
              <w:rPr>
                <w:sz w:val="20"/>
                <w:szCs w:val="20"/>
              </w:rPr>
              <w:tab/>
            </w:r>
            <w:r w:rsidRPr="004D34F3">
              <w:rPr>
                <w:sz w:val="20"/>
                <w:szCs w:val="20"/>
              </w:rPr>
              <w:tab/>
              <w:t>это универсальное вычисли тельное</w:t>
            </w:r>
            <w:r w:rsidRPr="004D34F3">
              <w:rPr>
                <w:sz w:val="20"/>
                <w:szCs w:val="20"/>
              </w:rPr>
              <w:tab/>
              <w:t>устройство, работающее</w:t>
            </w:r>
            <w:r w:rsidRPr="004D34F3">
              <w:rPr>
                <w:sz w:val="20"/>
                <w:szCs w:val="20"/>
              </w:rPr>
              <w:tab/>
              <w:t>по</w:t>
            </w:r>
          </w:p>
          <w:p w14:paraId="34F19E02" w14:textId="77777777" w:rsidR="004D34F3" w:rsidRPr="004D34F3" w:rsidRDefault="004D34F3" w:rsidP="00BB013D">
            <w:pPr>
              <w:pStyle w:val="TableParagraph"/>
              <w:tabs>
                <w:tab w:val="left" w:pos="1776"/>
                <w:tab w:val="left" w:pos="2871"/>
              </w:tabs>
              <w:ind w:left="110" w:right="96"/>
              <w:jc w:val="both"/>
              <w:rPr>
                <w:sz w:val="20"/>
                <w:szCs w:val="20"/>
              </w:rPr>
            </w:pPr>
            <w:r w:rsidRPr="004D34F3">
              <w:rPr>
                <w:sz w:val="20"/>
                <w:szCs w:val="20"/>
              </w:rPr>
              <w:t>программе</w:t>
            </w:r>
          </w:p>
        </w:tc>
        <w:tc>
          <w:tcPr>
            <w:tcW w:w="1820" w:type="dxa"/>
          </w:tcPr>
          <w:p w14:paraId="3447744A"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2</w:t>
            </w:r>
          </w:p>
        </w:tc>
        <w:tc>
          <w:tcPr>
            <w:tcW w:w="1542" w:type="dxa"/>
          </w:tcPr>
          <w:p w14:paraId="34451240"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58D9F325" w14:textId="77777777" w:rsidR="004D34F3" w:rsidRPr="004D34F3" w:rsidRDefault="004D34F3" w:rsidP="00BB013D">
            <w:pPr>
              <w:spacing w:line="242" w:lineRule="auto"/>
              <w:rPr>
                <w:rFonts w:ascii="Times New Roman" w:hAnsi="Times New Roman" w:cs="Times New Roman"/>
                <w:sz w:val="20"/>
                <w:szCs w:val="20"/>
              </w:rPr>
            </w:pPr>
          </w:p>
        </w:tc>
      </w:tr>
      <w:tr w:rsidR="004D34F3" w:rsidRPr="004D34F3" w14:paraId="0E504572" w14:textId="77777777" w:rsidTr="00BB013D">
        <w:tc>
          <w:tcPr>
            <w:tcW w:w="534" w:type="dxa"/>
          </w:tcPr>
          <w:p w14:paraId="275BD486"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2</w:t>
            </w:r>
          </w:p>
        </w:tc>
        <w:tc>
          <w:tcPr>
            <w:tcW w:w="3708" w:type="dxa"/>
          </w:tcPr>
          <w:p w14:paraId="08F4E58F" w14:textId="77777777" w:rsidR="004D34F3" w:rsidRPr="004D34F3" w:rsidRDefault="004D34F3" w:rsidP="00BB013D">
            <w:pPr>
              <w:pStyle w:val="TableParagraph"/>
              <w:rPr>
                <w:sz w:val="20"/>
                <w:szCs w:val="20"/>
              </w:rPr>
            </w:pPr>
            <w:r w:rsidRPr="004D34F3">
              <w:rPr>
                <w:w w:val="120"/>
                <w:sz w:val="20"/>
                <w:szCs w:val="20"/>
              </w:rPr>
              <w:t>Программы</w:t>
            </w:r>
            <w:r w:rsidRPr="004D34F3">
              <w:rPr>
                <w:spacing w:val="10"/>
                <w:w w:val="120"/>
                <w:sz w:val="20"/>
                <w:szCs w:val="20"/>
              </w:rPr>
              <w:t xml:space="preserve"> </w:t>
            </w:r>
            <w:r w:rsidRPr="004D34F3">
              <w:rPr>
                <w:w w:val="120"/>
                <w:sz w:val="20"/>
                <w:szCs w:val="20"/>
              </w:rPr>
              <w:t>для</w:t>
            </w:r>
            <w:r w:rsidRPr="004D34F3">
              <w:rPr>
                <w:spacing w:val="1"/>
                <w:w w:val="120"/>
                <w:sz w:val="20"/>
                <w:szCs w:val="20"/>
              </w:rPr>
              <w:t xml:space="preserve"> </w:t>
            </w:r>
            <w:r w:rsidRPr="004D34F3">
              <w:rPr>
                <w:w w:val="115"/>
                <w:sz w:val="20"/>
                <w:szCs w:val="20"/>
              </w:rPr>
              <w:t>компьютеров.</w:t>
            </w:r>
            <w:r w:rsidRPr="004D34F3">
              <w:rPr>
                <w:spacing w:val="16"/>
                <w:w w:val="115"/>
                <w:sz w:val="20"/>
                <w:szCs w:val="20"/>
              </w:rPr>
              <w:t xml:space="preserve"> </w:t>
            </w:r>
            <w:r w:rsidRPr="004D34F3">
              <w:rPr>
                <w:w w:val="115"/>
                <w:sz w:val="20"/>
                <w:szCs w:val="20"/>
              </w:rPr>
              <w:t>Файлы</w:t>
            </w:r>
            <w:r w:rsidRPr="004D34F3">
              <w:rPr>
                <w:spacing w:val="27"/>
                <w:w w:val="115"/>
                <w:sz w:val="20"/>
                <w:szCs w:val="20"/>
              </w:rPr>
              <w:t xml:space="preserve"> </w:t>
            </w:r>
            <w:r w:rsidRPr="004D34F3">
              <w:rPr>
                <w:w w:val="115"/>
                <w:sz w:val="20"/>
                <w:szCs w:val="20"/>
              </w:rPr>
              <w:t>и</w:t>
            </w:r>
            <w:r w:rsidRPr="004D34F3">
              <w:rPr>
                <w:spacing w:val="-66"/>
                <w:w w:val="115"/>
                <w:sz w:val="20"/>
                <w:szCs w:val="20"/>
              </w:rPr>
              <w:t xml:space="preserve"> </w:t>
            </w:r>
            <w:r w:rsidRPr="004D34F3">
              <w:rPr>
                <w:w w:val="120"/>
                <w:sz w:val="20"/>
                <w:szCs w:val="20"/>
              </w:rPr>
              <w:t>папки</w:t>
            </w:r>
          </w:p>
        </w:tc>
        <w:tc>
          <w:tcPr>
            <w:tcW w:w="1820" w:type="dxa"/>
          </w:tcPr>
          <w:p w14:paraId="3617605D"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3</w:t>
            </w:r>
          </w:p>
        </w:tc>
        <w:tc>
          <w:tcPr>
            <w:tcW w:w="1542" w:type="dxa"/>
          </w:tcPr>
          <w:p w14:paraId="39D89937"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457AAD1F"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3</w:t>
            </w:r>
          </w:p>
        </w:tc>
      </w:tr>
      <w:tr w:rsidR="004D34F3" w:rsidRPr="004D34F3" w14:paraId="1F93F355" w14:textId="77777777" w:rsidTr="00BB013D">
        <w:tc>
          <w:tcPr>
            <w:tcW w:w="534" w:type="dxa"/>
          </w:tcPr>
          <w:p w14:paraId="3884EF52"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3</w:t>
            </w:r>
          </w:p>
        </w:tc>
        <w:tc>
          <w:tcPr>
            <w:tcW w:w="3708" w:type="dxa"/>
          </w:tcPr>
          <w:p w14:paraId="5EDDEC83" w14:textId="77777777" w:rsidR="004D34F3" w:rsidRPr="004D34F3" w:rsidRDefault="004D34F3" w:rsidP="00BB013D">
            <w:pPr>
              <w:pStyle w:val="TableParagraph"/>
              <w:rPr>
                <w:w w:val="120"/>
                <w:sz w:val="20"/>
                <w:szCs w:val="20"/>
              </w:rPr>
            </w:pPr>
            <w:r w:rsidRPr="004D34F3">
              <w:rPr>
                <w:w w:val="115"/>
                <w:sz w:val="20"/>
                <w:szCs w:val="20"/>
              </w:rPr>
              <w:t>Сеть Интернет. Правила</w:t>
            </w:r>
            <w:r w:rsidRPr="004D34F3">
              <w:rPr>
                <w:spacing w:val="1"/>
                <w:w w:val="115"/>
                <w:sz w:val="20"/>
                <w:szCs w:val="20"/>
              </w:rPr>
              <w:t xml:space="preserve"> </w:t>
            </w:r>
            <w:r w:rsidRPr="004D34F3">
              <w:rPr>
                <w:w w:val="115"/>
                <w:sz w:val="20"/>
                <w:szCs w:val="20"/>
              </w:rPr>
              <w:t>безопасного</w:t>
            </w:r>
            <w:r w:rsidRPr="004D34F3">
              <w:rPr>
                <w:spacing w:val="-7"/>
                <w:w w:val="115"/>
                <w:sz w:val="20"/>
                <w:szCs w:val="20"/>
              </w:rPr>
              <w:t xml:space="preserve"> </w:t>
            </w:r>
            <w:r w:rsidRPr="004D34F3">
              <w:rPr>
                <w:w w:val="115"/>
                <w:sz w:val="20"/>
                <w:szCs w:val="20"/>
              </w:rPr>
              <w:t>поведения</w:t>
            </w:r>
            <w:r w:rsidRPr="004D34F3">
              <w:rPr>
                <w:spacing w:val="11"/>
                <w:w w:val="115"/>
                <w:sz w:val="20"/>
                <w:szCs w:val="20"/>
              </w:rPr>
              <w:t xml:space="preserve"> </w:t>
            </w:r>
            <w:r w:rsidRPr="004D34F3">
              <w:rPr>
                <w:w w:val="115"/>
                <w:sz w:val="20"/>
                <w:szCs w:val="20"/>
              </w:rPr>
              <w:t>в</w:t>
            </w:r>
            <w:r w:rsidRPr="004D34F3">
              <w:rPr>
                <w:spacing w:val="-66"/>
                <w:w w:val="115"/>
                <w:sz w:val="20"/>
                <w:szCs w:val="20"/>
              </w:rPr>
              <w:t xml:space="preserve"> </w:t>
            </w:r>
            <w:r w:rsidRPr="004D34F3">
              <w:rPr>
                <w:w w:val="115"/>
                <w:sz w:val="20"/>
                <w:szCs w:val="20"/>
              </w:rPr>
              <w:t>Интернете</w:t>
            </w:r>
          </w:p>
        </w:tc>
        <w:tc>
          <w:tcPr>
            <w:tcW w:w="1820" w:type="dxa"/>
          </w:tcPr>
          <w:p w14:paraId="02C741A0"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2</w:t>
            </w:r>
          </w:p>
        </w:tc>
        <w:tc>
          <w:tcPr>
            <w:tcW w:w="1542" w:type="dxa"/>
          </w:tcPr>
          <w:p w14:paraId="312D370C"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2EA58960"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1</w:t>
            </w:r>
          </w:p>
        </w:tc>
      </w:tr>
      <w:tr w:rsidR="004D34F3" w:rsidRPr="004D34F3" w14:paraId="6B2EC575" w14:textId="77777777" w:rsidTr="00BB013D">
        <w:tc>
          <w:tcPr>
            <w:tcW w:w="534" w:type="dxa"/>
          </w:tcPr>
          <w:p w14:paraId="09EAB3FD"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4</w:t>
            </w:r>
          </w:p>
        </w:tc>
        <w:tc>
          <w:tcPr>
            <w:tcW w:w="3708" w:type="dxa"/>
          </w:tcPr>
          <w:p w14:paraId="0C07958E" w14:textId="77777777" w:rsidR="004D34F3" w:rsidRPr="004D34F3" w:rsidRDefault="004D34F3" w:rsidP="00BB013D">
            <w:pPr>
              <w:pStyle w:val="TableParagraph"/>
              <w:rPr>
                <w:w w:val="115"/>
                <w:sz w:val="20"/>
                <w:szCs w:val="20"/>
              </w:rPr>
            </w:pPr>
            <w:r w:rsidRPr="004D34F3">
              <w:rPr>
                <w:w w:val="120"/>
                <w:sz w:val="20"/>
                <w:szCs w:val="20"/>
              </w:rPr>
              <w:t>Информация в</w:t>
            </w:r>
            <w:r w:rsidRPr="004D34F3">
              <w:rPr>
                <w:spacing w:val="13"/>
                <w:w w:val="120"/>
                <w:sz w:val="20"/>
                <w:szCs w:val="20"/>
              </w:rPr>
              <w:t xml:space="preserve"> </w:t>
            </w:r>
            <w:r w:rsidRPr="004D34F3">
              <w:rPr>
                <w:w w:val="120"/>
                <w:sz w:val="20"/>
                <w:szCs w:val="20"/>
              </w:rPr>
              <w:t xml:space="preserve">жизни </w:t>
            </w:r>
            <w:r w:rsidRPr="004D34F3">
              <w:rPr>
                <w:spacing w:val="-69"/>
                <w:w w:val="120"/>
                <w:sz w:val="20"/>
                <w:szCs w:val="20"/>
              </w:rPr>
              <w:t xml:space="preserve"> </w:t>
            </w:r>
            <w:r w:rsidRPr="004D34F3">
              <w:rPr>
                <w:w w:val="120"/>
                <w:sz w:val="20"/>
                <w:szCs w:val="20"/>
              </w:rPr>
              <w:t>человека</w:t>
            </w:r>
          </w:p>
        </w:tc>
        <w:tc>
          <w:tcPr>
            <w:tcW w:w="1820" w:type="dxa"/>
          </w:tcPr>
          <w:p w14:paraId="1A01153F"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3</w:t>
            </w:r>
          </w:p>
        </w:tc>
        <w:tc>
          <w:tcPr>
            <w:tcW w:w="1542" w:type="dxa"/>
          </w:tcPr>
          <w:p w14:paraId="3698CF41"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1F53C163" w14:textId="77777777" w:rsidR="004D34F3" w:rsidRPr="004D34F3" w:rsidRDefault="004D34F3" w:rsidP="00BB013D">
            <w:pPr>
              <w:spacing w:line="242" w:lineRule="auto"/>
              <w:rPr>
                <w:rFonts w:ascii="Times New Roman" w:hAnsi="Times New Roman" w:cs="Times New Roman"/>
                <w:sz w:val="20"/>
                <w:szCs w:val="20"/>
              </w:rPr>
            </w:pPr>
          </w:p>
        </w:tc>
      </w:tr>
      <w:tr w:rsidR="004D34F3" w:rsidRPr="004D34F3" w14:paraId="459B3136" w14:textId="77777777" w:rsidTr="00BB013D">
        <w:tc>
          <w:tcPr>
            <w:tcW w:w="534" w:type="dxa"/>
          </w:tcPr>
          <w:p w14:paraId="7C5A192E"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5</w:t>
            </w:r>
          </w:p>
        </w:tc>
        <w:tc>
          <w:tcPr>
            <w:tcW w:w="3708" w:type="dxa"/>
          </w:tcPr>
          <w:p w14:paraId="2784E755" w14:textId="77777777" w:rsidR="004D34F3" w:rsidRPr="004D34F3" w:rsidRDefault="004D34F3" w:rsidP="00BB013D">
            <w:pPr>
              <w:pStyle w:val="TableParagraph"/>
              <w:spacing w:before="6" w:line="268" w:lineRule="exact"/>
              <w:ind w:left="220"/>
              <w:rPr>
                <w:sz w:val="20"/>
                <w:szCs w:val="20"/>
              </w:rPr>
            </w:pPr>
            <w:r w:rsidRPr="004D34F3">
              <w:rPr>
                <w:w w:val="115"/>
                <w:sz w:val="20"/>
                <w:szCs w:val="20"/>
              </w:rPr>
              <w:t>Алгоритмы</w:t>
            </w:r>
          </w:p>
          <w:p w14:paraId="30AB77D4" w14:textId="77777777" w:rsidR="004D34F3" w:rsidRPr="004D34F3" w:rsidRDefault="004D34F3" w:rsidP="00BB013D">
            <w:pPr>
              <w:pStyle w:val="TableParagraph"/>
              <w:rPr>
                <w:w w:val="120"/>
                <w:sz w:val="20"/>
                <w:szCs w:val="20"/>
              </w:rPr>
            </w:pPr>
            <w:r w:rsidRPr="004D34F3">
              <w:rPr>
                <w:w w:val="115"/>
                <w:sz w:val="20"/>
                <w:szCs w:val="20"/>
              </w:rPr>
              <w:t>и</w:t>
            </w:r>
            <w:r w:rsidRPr="004D34F3">
              <w:rPr>
                <w:spacing w:val="15"/>
                <w:w w:val="115"/>
                <w:sz w:val="20"/>
                <w:szCs w:val="20"/>
              </w:rPr>
              <w:t xml:space="preserve"> </w:t>
            </w:r>
            <w:r w:rsidRPr="004D34F3">
              <w:rPr>
                <w:w w:val="115"/>
                <w:sz w:val="20"/>
                <w:szCs w:val="20"/>
              </w:rPr>
              <w:t>исполнители</w:t>
            </w:r>
          </w:p>
        </w:tc>
        <w:tc>
          <w:tcPr>
            <w:tcW w:w="1820" w:type="dxa"/>
          </w:tcPr>
          <w:p w14:paraId="3D20D296"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2</w:t>
            </w:r>
          </w:p>
        </w:tc>
        <w:tc>
          <w:tcPr>
            <w:tcW w:w="1542" w:type="dxa"/>
          </w:tcPr>
          <w:p w14:paraId="2F3BA4C7"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1E2D296E" w14:textId="77777777" w:rsidR="004D34F3" w:rsidRPr="004D34F3" w:rsidRDefault="004D34F3" w:rsidP="00BB013D">
            <w:pPr>
              <w:spacing w:line="242" w:lineRule="auto"/>
              <w:rPr>
                <w:rFonts w:ascii="Times New Roman" w:hAnsi="Times New Roman" w:cs="Times New Roman"/>
                <w:sz w:val="20"/>
                <w:szCs w:val="20"/>
              </w:rPr>
            </w:pPr>
          </w:p>
        </w:tc>
      </w:tr>
      <w:tr w:rsidR="004D34F3" w:rsidRPr="004D34F3" w14:paraId="792F92B2" w14:textId="77777777" w:rsidTr="00BB013D">
        <w:tc>
          <w:tcPr>
            <w:tcW w:w="534" w:type="dxa"/>
          </w:tcPr>
          <w:p w14:paraId="6DBBACB2"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6</w:t>
            </w:r>
          </w:p>
        </w:tc>
        <w:tc>
          <w:tcPr>
            <w:tcW w:w="3708" w:type="dxa"/>
          </w:tcPr>
          <w:p w14:paraId="53DD1ED3" w14:textId="77777777" w:rsidR="004D34F3" w:rsidRPr="004D34F3" w:rsidRDefault="004D34F3" w:rsidP="00BB013D">
            <w:pPr>
              <w:pStyle w:val="TableParagraph"/>
              <w:spacing w:before="6" w:line="268" w:lineRule="exact"/>
              <w:ind w:left="220"/>
              <w:rPr>
                <w:w w:val="115"/>
                <w:sz w:val="20"/>
                <w:szCs w:val="20"/>
              </w:rPr>
            </w:pPr>
            <w:r w:rsidRPr="004D34F3">
              <w:rPr>
                <w:sz w:val="20"/>
                <w:szCs w:val="20"/>
              </w:rPr>
              <w:t>Работа в среде</w:t>
            </w:r>
            <w:r w:rsidRPr="004D34F3">
              <w:rPr>
                <w:spacing w:val="1"/>
                <w:sz w:val="20"/>
                <w:szCs w:val="20"/>
              </w:rPr>
              <w:t xml:space="preserve"> </w:t>
            </w:r>
            <w:r w:rsidRPr="004D34F3">
              <w:rPr>
                <w:sz w:val="20"/>
                <w:szCs w:val="20"/>
              </w:rPr>
              <w:t>программирования</w:t>
            </w:r>
          </w:p>
        </w:tc>
        <w:tc>
          <w:tcPr>
            <w:tcW w:w="1820" w:type="dxa"/>
          </w:tcPr>
          <w:p w14:paraId="64F46FB9"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8</w:t>
            </w:r>
          </w:p>
        </w:tc>
        <w:tc>
          <w:tcPr>
            <w:tcW w:w="1542" w:type="dxa"/>
          </w:tcPr>
          <w:p w14:paraId="106EFBB4"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0CBAE6A9"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3</w:t>
            </w:r>
          </w:p>
        </w:tc>
      </w:tr>
      <w:tr w:rsidR="004D34F3" w:rsidRPr="004D34F3" w14:paraId="4B8FD4EA" w14:textId="77777777" w:rsidTr="00BB013D">
        <w:tc>
          <w:tcPr>
            <w:tcW w:w="534" w:type="dxa"/>
          </w:tcPr>
          <w:p w14:paraId="311BA46F"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7</w:t>
            </w:r>
          </w:p>
        </w:tc>
        <w:tc>
          <w:tcPr>
            <w:tcW w:w="3708" w:type="dxa"/>
          </w:tcPr>
          <w:p w14:paraId="0C801436" w14:textId="77777777" w:rsidR="004D34F3" w:rsidRPr="004D34F3" w:rsidRDefault="004D34F3" w:rsidP="00BB013D">
            <w:pPr>
              <w:pStyle w:val="TableParagraph"/>
              <w:spacing w:before="6" w:line="268" w:lineRule="exact"/>
              <w:ind w:left="220"/>
              <w:rPr>
                <w:sz w:val="20"/>
                <w:szCs w:val="20"/>
              </w:rPr>
            </w:pPr>
            <w:r w:rsidRPr="004D34F3">
              <w:rPr>
                <w:w w:val="115"/>
                <w:sz w:val="20"/>
                <w:szCs w:val="20"/>
              </w:rPr>
              <w:t>Графический редактор</w:t>
            </w:r>
          </w:p>
        </w:tc>
        <w:tc>
          <w:tcPr>
            <w:tcW w:w="1820" w:type="dxa"/>
          </w:tcPr>
          <w:p w14:paraId="289425F3"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3</w:t>
            </w:r>
          </w:p>
        </w:tc>
        <w:tc>
          <w:tcPr>
            <w:tcW w:w="1542" w:type="dxa"/>
          </w:tcPr>
          <w:p w14:paraId="568095F2"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1E05475F"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2</w:t>
            </w:r>
          </w:p>
        </w:tc>
      </w:tr>
      <w:tr w:rsidR="004D34F3" w:rsidRPr="004D34F3" w14:paraId="70469064" w14:textId="77777777" w:rsidTr="00BB013D">
        <w:tc>
          <w:tcPr>
            <w:tcW w:w="534" w:type="dxa"/>
          </w:tcPr>
          <w:p w14:paraId="67E7E0D5"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8</w:t>
            </w:r>
          </w:p>
        </w:tc>
        <w:tc>
          <w:tcPr>
            <w:tcW w:w="3708" w:type="dxa"/>
          </w:tcPr>
          <w:p w14:paraId="45A944B0" w14:textId="77777777" w:rsidR="004D34F3" w:rsidRPr="004D34F3" w:rsidRDefault="004D34F3" w:rsidP="00BB013D">
            <w:pPr>
              <w:pStyle w:val="TableParagraph"/>
              <w:spacing w:before="6" w:line="268" w:lineRule="exact"/>
              <w:ind w:left="220"/>
              <w:rPr>
                <w:w w:val="115"/>
                <w:sz w:val="20"/>
                <w:szCs w:val="20"/>
              </w:rPr>
            </w:pPr>
            <w:r w:rsidRPr="004D34F3">
              <w:rPr>
                <w:w w:val="115"/>
                <w:sz w:val="20"/>
                <w:szCs w:val="20"/>
              </w:rPr>
              <w:t>Текстовый</w:t>
            </w:r>
            <w:r w:rsidRPr="004D34F3">
              <w:rPr>
                <w:spacing w:val="14"/>
                <w:w w:val="115"/>
                <w:sz w:val="20"/>
                <w:szCs w:val="20"/>
              </w:rPr>
              <w:t xml:space="preserve"> </w:t>
            </w:r>
            <w:r w:rsidRPr="004D34F3">
              <w:rPr>
                <w:w w:val="115"/>
                <w:sz w:val="20"/>
                <w:szCs w:val="20"/>
              </w:rPr>
              <w:t>редактор</w:t>
            </w:r>
          </w:p>
        </w:tc>
        <w:tc>
          <w:tcPr>
            <w:tcW w:w="1820" w:type="dxa"/>
          </w:tcPr>
          <w:p w14:paraId="09BCF0B4"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6</w:t>
            </w:r>
          </w:p>
        </w:tc>
        <w:tc>
          <w:tcPr>
            <w:tcW w:w="1542" w:type="dxa"/>
          </w:tcPr>
          <w:p w14:paraId="306AD7EC"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0DEA4ADC"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4</w:t>
            </w:r>
          </w:p>
        </w:tc>
      </w:tr>
      <w:tr w:rsidR="004D34F3" w:rsidRPr="004D34F3" w14:paraId="7C1A4BFE" w14:textId="77777777" w:rsidTr="00BB013D">
        <w:tc>
          <w:tcPr>
            <w:tcW w:w="534" w:type="dxa"/>
          </w:tcPr>
          <w:p w14:paraId="5E1E4E8D" w14:textId="77777777" w:rsidR="004D34F3" w:rsidRPr="004D34F3" w:rsidRDefault="004D34F3" w:rsidP="00BB013D">
            <w:pPr>
              <w:spacing w:line="242" w:lineRule="auto"/>
              <w:rPr>
                <w:rFonts w:ascii="Times New Roman" w:hAnsi="Times New Roman" w:cs="Times New Roman"/>
                <w:sz w:val="20"/>
                <w:szCs w:val="20"/>
              </w:rPr>
            </w:pPr>
          </w:p>
        </w:tc>
        <w:tc>
          <w:tcPr>
            <w:tcW w:w="3708" w:type="dxa"/>
          </w:tcPr>
          <w:p w14:paraId="4BB86BBC" w14:textId="77777777" w:rsidR="004D34F3" w:rsidRPr="004D34F3" w:rsidRDefault="004D34F3" w:rsidP="00BB013D">
            <w:pPr>
              <w:pStyle w:val="TableParagraph"/>
              <w:spacing w:before="6" w:line="268" w:lineRule="exact"/>
              <w:ind w:left="220"/>
              <w:rPr>
                <w:w w:val="115"/>
                <w:sz w:val="20"/>
                <w:szCs w:val="20"/>
              </w:rPr>
            </w:pPr>
            <w:r w:rsidRPr="004D34F3">
              <w:rPr>
                <w:w w:val="115"/>
                <w:sz w:val="20"/>
                <w:szCs w:val="20"/>
              </w:rPr>
              <w:t>Компьютерная презентация</w:t>
            </w:r>
          </w:p>
        </w:tc>
        <w:tc>
          <w:tcPr>
            <w:tcW w:w="1820" w:type="dxa"/>
          </w:tcPr>
          <w:p w14:paraId="7D09F671"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4</w:t>
            </w:r>
          </w:p>
        </w:tc>
        <w:tc>
          <w:tcPr>
            <w:tcW w:w="1542" w:type="dxa"/>
          </w:tcPr>
          <w:p w14:paraId="02404384"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766AD92B"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1</w:t>
            </w:r>
          </w:p>
        </w:tc>
      </w:tr>
      <w:tr w:rsidR="004D34F3" w:rsidRPr="004D34F3" w14:paraId="61CF840F" w14:textId="77777777" w:rsidTr="00BB013D">
        <w:tc>
          <w:tcPr>
            <w:tcW w:w="534" w:type="dxa"/>
          </w:tcPr>
          <w:p w14:paraId="17E24C7B" w14:textId="77777777" w:rsidR="004D34F3" w:rsidRPr="004D34F3" w:rsidRDefault="004D34F3" w:rsidP="00BB013D">
            <w:pPr>
              <w:spacing w:line="242" w:lineRule="auto"/>
              <w:rPr>
                <w:rFonts w:ascii="Times New Roman" w:hAnsi="Times New Roman" w:cs="Times New Roman"/>
                <w:sz w:val="20"/>
                <w:szCs w:val="20"/>
              </w:rPr>
            </w:pPr>
          </w:p>
        </w:tc>
        <w:tc>
          <w:tcPr>
            <w:tcW w:w="3708" w:type="dxa"/>
          </w:tcPr>
          <w:p w14:paraId="5F9CD23D" w14:textId="77777777" w:rsidR="004D34F3" w:rsidRPr="004D34F3" w:rsidRDefault="004D34F3" w:rsidP="00BB013D">
            <w:pPr>
              <w:pStyle w:val="TableParagraph"/>
              <w:spacing w:before="6" w:line="268" w:lineRule="exact"/>
              <w:ind w:left="220"/>
              <w:rPr>
                <w:w w:val="115"/>
                <w:sz w:val="20"/>
                <w:szCs w:val="20"/>
              </w:rPr>
            </w:pPr>
            <w:r w:rsidRPr="004D34F3">
              <w:rPr>
                <w:w w:val="115"/>
                <w:sz w:val="20"/>
                <w:szCs w:val="20"/>
              </w:rPr>
              <w:t xml:space="preserve">Иговая контрольная </w:t>
            </w:r>
            <w:r w:rsidRPr="004D34F3">
              <w:rPr>
                <w:w w:val="115"/>
                <w:sz w:val="20"/>
                <w:szCs w:val="20"/>
              </w:rPr>
              <w:lastRenderedPageBreak/>
              <w:t>работа</w:t>
            </w:r>
          </w:p>
        </w:tc>
        <w:tc>
          <w:tcPr>
            <w:tcW w:w="1820" w:type="dxa"/>
          </w:tcPr>
          <w:p w14:paraId="1E3A59E9"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lastRenderedPageBreak/>
              <w:t>1</w:t>
            </w:r>
          </w:p>
        </w:tc>
        <w:tc>
          <w:tcPr>
            <w:tcW w:w="1542" w:type="dxa"/>
          </w:tcPr>
          <w:p w14:paraId="3F97FAC3"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1</w:t>
            </w:r>
          </w:p>
        </w:tc>
        <w:tc>
          <w:tcPr>
            <w:tcW w:w="1576" w:type="dxa"/>
          </w:tcPr>
          <w:p w14:paraId="447BF0BE" w14:textId="77777777" w:rsidR="004D34F3" w:rsidRPr="004D34F3" w:rsidRDefault="004D34F3" w:rsidP="00BB013D">
            <w:pPr>
              <w:spacing w:line="242" w:lineRule="auto"/>
              <w:rPr>
                <w:rFonts w:ascii="Times New Roman" w:hAnsi="Times New Roman" w:cs="Times New Roman"/>
                <w:sz w:val="20"/>
                <w:szCs w:val="20"/>
              </w:rPr>
            </w:pPr>
          </w:p>
        </w:tc>
      </w:tr>
      <w:tr w:rsidR="004D34F3" w:rsidRPr="004D34F3" w14:paraId="20D3B281" w14:textId="77777777" w:rsidTr="00BB013D">
        <w:tc>
          <w:tcPr>
            <w:tcW w:w="534" w:type="dxa"/>
          </w:tcPr>
          <w:p w14:paraId="710A27E3" w14:textId="77777777" w:rsidR="004D34F3" w:rsidRPr="004D34F3" w:rsidRDefault="004D34F3" w:rsidP="00BB013D">
            <w:pPr>
              <w:spacing w:line="242" w:lineRule="auto"/>
              <w:rPr>
                <w:rFonts w:ascii="Times New Roman" w:hAnsi="Times New Roman" w:cs="Times New Roman"/>
                <w:sz w:val="20"/>
                <w:szCs w:val="20"/>
              </w:rPr>
            </w:pPr>
          </w:p>
        </w:tc>
        <w:tc>
          <w:tcPr>
            <w:tcW w:w="3708" w:type="dxa"/>
          </w:tcPr>
          <w:p w14:paraId="2DA913A5" w14:textId="77777777" w:rsidR="004D34F3" w:rsidRPr="004D34F3" w:rsidRDefault="004D34F3" w:rsidP="00BB013D">
            <w:pPr>
              <w:pStyle w:val="TableParagraph"/>
              <w:spacing w:before="6" w:line="268" w:lineRule="exact"/>
              <w:ind w:left="220"/>
              <w:rPr>
                <w:w w:val="115"/>
                <w:sz w:val="20"/>
                <w:szCs w:val="20"/>
              </w:rPr>
            </w:pPr>
            <w:r w:rsidRPr="004D34F3">
              <w:rPr>
                <w:w w:val="115"/>
                <w:sz w:val="20"/>
                <w:szCs w:val="20"/>
              </w:rPr>
              <w:t>ИТОГО</w:t>
            </w:r>
          </w:p>
        </w:tc>
        <w:tc>
          <w:tcPr>
            <w:tcW w:w="1820" w:type="dxa"/>
          </w:tcPr>
          <w:p w14:paraId="4A63753C" w14:textId="77777777" w:rsidR="004D34F3" w:rsidRPr="004D34F3" w:rsidRDefault="004D34F3" w:rsidP="00BB013D">
            <w:pPr>
              <w:spacing w:line="242" w:lineRule="auto"/>
              <w:rPr>
                <w:rFonts w:ascii="Times New Roman" w:hAnsi="Times New Roman" w:cs="Times New Roman"/>
                <w:sz w:val="20"/>
                <w:szCs w:val="20"/>
              </w:rPr>
            </w:pPr>
            <w:r w:rsidRPr="004D34F3">
              <w:rPr>
                <w:rFonts w:ascii="Times New Roman" w:hAnsi="Times New Roman" w:cs="Times New Roman"/>
                <w:sz w:val="20"/>
                <w:szCs w:val="20"/>
              </w:rPr>
              <w:t>34</w:t>
            </w:r>
          </w:p>
        </w:tc>
        <w:tc>
          <w:tcPr>
            <w:tcW w:w="1542" w:type="dxa"/>
          </w:tcPr>
          <w:p w14:paraId="649565E5" w14:textId="77777777" w:rsidR="004D34F3" w:rsidRPr="004D34F3" w:rsidRDefault="004D34F3" w:rsidP="00BB013D">
            <w:pPr>
              <w:spacing w:line="242" w:lineRule="auto"/>
              <w:rPr>
                <w:rFonts w:ascii="Times New Roman" w:hAnsi="Times New Roman" w:cs="Times New Roman"/>
                <w:sz w:val="20"/>
                <w:szCs w:val="20"/>
              </w:rPr>
            </w:pPr>
          </w:p>
        </w:tc>
        <w:tc>
          <w:tcPr>
            <w:tcW w:w="1576" w:type="dxa"/>
          </w:tcPr>
          <w:p w14:paraId="5272FFFF" w14:textId="77777777" w:rsidR="004D34F3" w:rsidRPr="004D34F3" w:rsidRDefault="004D34F3" w:rsidP="00BB013D">
            <w:pPr>
              <w:spacing w:line="242" w:lineRule="auto"/>
              <w:rPr>
                <w:rFonts w:ascii="Times New Roman" w:hAnsi="Times New Roman" w:cs="Times New Roman"/>
                <w:sz w:val="20"/>
                <w:szCs w:val="20"/>
              </w:rPr>
            </w:pPr>
          </w:p>
        </w:tc>
      </w:tr>
    </w:tbl>
    <w:p w14:paraId="28BC7083" w14:textId="77777777" w:rsidR="004D34F3" w:rsidRDefault="004D34F3" w:rsidP="00107F7A">
      <w:pPr>
        <w:jc w:val="both"/>
        <w:rPr>
          <w:rFonts w:ascii="Times New Roman" w:hAnsi="Times New Roman" w:cs="Times New Roman"/>
          <w:b/>
          <w:sz w:val="20"/>
          <w:szCs w:val="20"/>
        </w:rPr>
      </w:pPr>
    </w:p>
    <w:p w14:paraId="39CAB545" w14:textId="1D1E269F" w:rsidR="006A51C6" w:rsidRPr="00E45289" w:rsidRDefault="006A51C6" w:rsidP="00107F7A">
      <w:pPr>
        <w:jc w:val="both"/>
        <w:rPr>
          <w:rFonts w:ascii="Times New Roman" w:hAnsi="Times New Roman" w:cs="Times New Roman"/>
          <w:b/>
          <w:sz w:val="20"/>
          <w:szCs w:val="20"/>
        </w:rPr>
      </w:pPr>
      <w:r w:rsidRPr="00E45289">
        <w:rPr>
          <w:rFonts w:ascii="Times New Roman" w:hAnsi="Times New Roman" w:cs="Times New Roman"/>
          <w:b/>
          <w:sz w:val="20"/>
          <w:szCs w:val="20"/>
        </w:rPr>
        <w:t>2.1.23 ПРОГРАММА ЭЛЕКТИВНОГО КУРСА «ИСТОРИЧЕСКОЕ КРАЕВЕДЕНИЕ»</w:t>
      </w:r>
    </w:p>
    <w:p w14:paraId="0E619041" w14:textId="20C9E535" w:rsidR="006A51C6" w:rsidRPr="00E45289" w:rsidRDefault="004D34F3" w:rsidP="006A51C6">
      <w:pPr>
        <w:jc w:val="both"/>
        <w:rPr>
          <w:rFonts w:ascii="Times New Roman" w:hAnsi="Times New Roman" w:cs="Times New Roman"/>
          <w:b/>
          <w:sz w:val="20"/>
          <w:szCs w:val="20"/>
        </w:rPr>
      </w:pPr>
      <w:r>
        <w:rPr>
          <w:rFonts w:ascii="Times New Roman" w:hAnsi="Times New Roman" w:cs="Times New Roman"/>
          <w:b/>
          <w:sz w:val="20"/>
          <w:szCs w:val="20"/>
        </w:rPr>
        <w:t>Пояснительная записка</w:t>
      </w:r>
    </w:p>
    <w:p w14:paraId="4FE7D6D1" w14:textId="77777777" w:rsidR="006A51C6" w:rsidRPr="00E45289" w:rsidRDefault="006A51C6" w:rsidP="006A51C6">
      <w:pPr>
        <w:jc w:val="both"/>
        <w:rPr>
          <w:rFonts w:ascii="Times New Roman" w:hAnsi="Times New Roman" w:cs="Times New Roman"/>
          <w:b/>
          <w:sz w:val="20"/>
          <w:szCs w:val="20"/>
        </w:rPr>
      </w:pPr>
    </w:p>
    <w:p w14:paraId="0C28FB87"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ОБЩАЯ ХАРАКТЕРИСТИКА ЭЛЕКТИВНОГО КУРСА «ИСТОРИЧЕСКОЕ КРАЕВЕДЕНИЕ»</w:t>
      </w:r>
    </w:p>
    <w:p w14:paraId="1B46173A"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настоящее время наблюдается активный интерес к отечественной истории, к истокам национальной культуры: школьники изучают фольклор, осваивают декоративно – прикладное искусство, знакомятся с обрядами, играми, праздниками в которых живет дух народа, его многовековая мудрость. </w:t>
      </w:r>
    </w:p>
    <w:p w14:paraId="6AF5D3D9"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        Изучение истории края начинается с древнейших времен, кончается настоящим периодом и основывается на своеобразии освоения и экономического развития края.</w:t>
      </w:r>
    </w:p>
    <w:p w14:paraId="73CD2C7B"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        В основе предлагаемой программы историко-краеведческого </w:t>
      </w:r>
      <w:proofErr w:type="gramStart"/>
      <w:r w:rsidRPr="00E45289">
        <w:rPr>
          <w:rFonts w:ascii="Times New Roman" w:hAnsi="Times New Roman" w:cs="Times New Roman"/>
          <w:sz w:val="20"/>
          <w:szCs w:val="20"/>
        </w:rPr>
        <w:t>курса  лежит</w:t>
      </w:r>
      <w:proofErr w:type="gramEnd"/>
      <w:r w:rsidRPr="00E45289">
        <w:rPr>
          <w:rFonts w:ascii="Times New Roman" w:hAnsi="Times New Roman" w:cs="Times New Roman"/>
          <w:sz w:val="20"/>
          <w:szCs w:val="20"/>
        </w:rPr>
        <w:t xml:space="preserve"> история г.Оренбурга  и Оренбургской области. В построении программы присутствует и тематический принцип, и хронологический, и историко-литературный, но связующим звеном является Оренбургский край, его история и культура на разных этапах развития. Сегодня имеется достаточно обширный объём материала для ведения исторического краеведения в школе как регионального компонента исторического образования.</w:t>
      </w:r>
    </w:p>
    <w:p w14:paraId="2130663E"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Цель курса:   дать ориентиры  в правильном понимании развития событий в жизни народов края и объективную оценку экономического, социального и культурного развития края, воспитать чувство патриотизма и национальной гордости за мужественный народ, проживающий на территории края;       способствовать процессу познания в области культуры исторического прошлого нашего края, созданию у школьников начального представления о доступных воспитанию периодах исторического процесса, культурно-исторического развития Оренбуржья.</w:t>
      </w:r>
    </w:p>
    <w:p w14:paraId="58CF203B"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Задачи курса:</w:t>
      </w:r>
    </w:p>
    <w:p w14:paraId="1D144AC2"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1.</w:t>
      </w:r>
      <w:r w:rsidRPr="00E45289">
        <w:rPr>
          <w:rFonts w:ascii="Times New Roman" w:hAnsi="Times New Roman" w:cs="Times New Roman"/>
          <w:sz w:val="20"/>
          <w:szCs w:val="20"/>
        </w:rPr>
        <w:tab/>
        <w:t>Обеспечить понимание важности изучения истории края, в котором ты живешь.</w:t>
      </w:r>
    </w:p>
    <w:p w14:paraId="2E84A75B"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2.</w:t>
      </w:r>
      <w:r w:rsidRPr="00E45289">
        <w:rPr>
          <w:rFonts w:ascii="Times New Roman" w:hAnsi="Times New Roman" w:cs="Times New Roman"/>
          <w:sz w:val="20"/>
          <w:szCs w:val="20"/>
        </w:rPr>
        <w:tab/>
        <w:t>Дать необходимый объем знаний, помогающий осмыслить самобытность Российской истории через призму краеведческого материала.</w:t>
      </w:r>
    </w:p>
    <w:p w14:paraId="32150E59"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3.</w:t>
      </w:r>
      <w:r w:rsidRPr="00E45289">
        <w:rPr>
          <w:rFonts w:ascii="Times New Roman" w:hAnsi="Times New Roman" w:cs="Times New Roman"/>
          <w:sz w:val="20"/>
          <w:szCs w:val="20"/>
        </w:rPr>
        <w:tab/>
        <w:t>Развить способность анализировать и оценивать факты, явления, события, имеющие место в Оренбургском крае, раскрывать причинно-</w:t>
      </w:r>
      <w:r w:rsidRPr="00E45289">
        <w:rPr>
          <w:rFonts w:ascii="Times New Roman" w:hAnsi="Times New Roman" w:cs="Times New Roman"/>
          <w:sz w:val="20"/>
          <w:szCs w:val="20"/>
        </w:rPr>
        <w:lastRenderedPageBreak/>
        <w:t>следственные связи между ними, а также высказывать обоснованные суждения о действиях людей, оставивших заметный след в истории Оренбуржья.</w:t>
      </w:r>
    </w:p>
    <w:p w14:paraId="6CD44053"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4.</w:t>
      </w:r>
      <w:r w:rsidRPr="00E45289">
        <w:rPr>
          <w:rFonts w:ascii="Times New Roman" w:hAnsi="Times New Roman" w:cs="Times New Roman"/>
          <w:sz w:val="20"/>
          <w:szCs w:val="20"/>
        </w:rPr>
        <w:tab/>
        <w:t>Приобщить школьников к социальному опыту и нравственным ценностям, к национальной культуре народов, населяющих Оренбургский край.</w:t>
      </w:r>
    </w:p>
    <w:p w14:paraId="25B4A1BF" w14:textId="77777777" w:rsidR="006A51C6" w:rsidRPr="00E45289" w:rsidRDefault="006A51C6" w:rsidP="006A51C6">
      <w:pPr>
        <w:jc w:val="both"/>
        <w:rPr>
          <w:rFonts w:ascii="Times New Roman" w:hAnsi="Times New Roman" w:cs="Times New Roman"/>
          <w:sz w:val="20"/>
          <w:szCs w:val="20"/>
        </w:rPr>
      </w:pPr>
    </w:p>
    <w:p w14:paraId="1DADDDF4"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МЕСТО ЭЛЕКТИВНОГО КУРСА «ИСТОРИЧЕСКОЕ КРАЕВЕДЕНИЕ» В УЧЕБНОМ ПЛАНЕ</w:t>
      </w:r>
    </w:p>
    <w:p w14:paraId="32288AA5"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В соответствии с учебным планом краеведение изучается 5 классе. Общая недельная нагрузка в каждом году обучения составляет 1 час. Общее количество времени 34 часа.</w:t>
      </w:r>
    </w:p>
    <w:p w14:paraId="585BADD6" w14:textId="77777777" w:rsidR="006A51C6" w:rsidRPr="00E45289" w:rsidRDefault="006A51C6" w:rsidP="006A51C6">
      <w:pPr>
        <w:jc w:val="both"/>
        <w:rPr>
          <w:rFonts w:ascii="Times New Roman" w:hAnsi="Times New Roman" w:cs="Times New Roman"/>
          <w:sz w:val="20"/>
          <w:szCs w:val="20"/>
        </w:rPr>
      </w:pPr>
    </w:p>
    <w:p w14:paraId="5028D909"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СОДЕРЖАНИЕ </w:t>
      </w:r>
    </w:p>
    <w:p w14:paraId="4A1B167F"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Тема1.   Введение.  </w:t>
      </w:r>
      <w:proofErr w:type="gramStart"/>
      <w:r w:rsidRPr="00E45289">
        <w:rPr>
          <w:rFonts w:ascii="Times New Roman" w:hAnsi="Times New Roman" w:cs="Times New Roman"/>
          <w:sz w:val="20"/>
          <w:szCs w:val="20"/>
        </w:rPr>
        <w:t>Что  изучает</w:t>
      </w:r>
      <w:proofErr w:type="gramEnd"/>
      <w:r w:rsidRPr="00E45289">
        <w:rPr>
          <w:rFonts w:ascii="Times New Roman" w:hAnsi="Times New Roman" w:cs="Times New Roman"/>
          <w:sz w:val="20"/>
          <w:szCs w:val="20"/>
        </w:rPr>
        <w:t xml:space="preserve">   историческое  краеведение:  цели  и  задачи  курса. </w:t>
      </w:r>
      <w:proofErr w:type="gramStart"/>
      <w:r w:rsidRPr="00E45289">
        <w:rPr>
          <w:rFonts w:ascii="Times New Roman" w:hAnsi="Times New Roman" w:cs="Times New Roman"/>
          <w:sz w:val="20"/>
          <w:szCs w:val="20"/>
        </w:rPr>
        <w:t>Край,  в</w:t>
      </w:r>
      <w:proofErr w:type="gramEnd"/>
      <w:r w:rsidRPr="00E45289">
        <w:rPr>
          <w:rFonts w:ascii="Times New Roman" w:hAnsi="Times New Roman" w:cs="Times New Roman"/>
          <w:sz w:val="20"/>
          <w:szCs w:val="20"/>
        </w:rPr>
        <w:t xml:space="preserve">  котором  ты   живёшь.</w:t>
      </w:r>
    </w:p>
    <w:p w14:paraId="0C3AD304"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Тема 2.   Древнее прошлое Оренбургского края   </w:t>
      </w:r>
    </w:p>
    <w:p w14:paraId="47BE01DE" w14:textId="77777777" w:rsidR="006A51C6" w:rsidRPr="00E45289" w:rsidRDefault="006A51C6" w:rsidP="006A51C6">
      <w:pPr>
        <w:jc w:val="both"/>
        <w:rPr>
          <w:rFonts w:ascii="Times New Roman" w:hAnsi="Times New Roman" w:cs="Times New Roman"/>
          <w:sz w:val="20"/>
          <w:szCs w:val="20"/>
        </w:rPr>
      </w:pPr>
      <w:proofErr w:type="gramStart"/>
      <w:r w:rsidRPr="00E45289">
        <w:rPr>
          <w:rFonts w:ascii="Times New Roman" w:hAnsi="Times New Roman" w:cs="Times New Roman"/>
          <w:sz w:val="20"/>
          <w:szCs w:val="20"/>
        </w:rPr>
        <w:t>Древнейшие  города</w:t>
      </w:r>
      <w:proofErr w:type="gramEnd"/>
      <w:r w:rsidRPr="00E45289">
        <w:rPr>
          <w:rFonts w:ascii="Times New Roman" w:hAnsi="Times New Roman" w:cs="Times New Roman"/>
          <w:sz w:val="20"/>
          <w:szCs w:val="20"/>
        </w:rPr>
        <w:t xml:space="preserve">  Южного  Урала.  </w:t>
      </w:r>
      <w:proofErr w:type="gramStart"/>
      <w:r w:rsidRPr="00E45289">
        <w:rPr>
          <w:rFonts w:ascii="Times New Roman" w:hAnsi="Times New Roman" w:cs="Times New Roman"/>
          <w:sz w:val="20"/>
          <w:szCs w:val="20"/>
        </w:rPr>
        <w:t>Поселения  древних</w:t>
      </w:r>
      <w:proofErr w:type="gramEnd"/>
      <w:r w:rsidRPr="00E45289">
        <w:rPr>
          <w:rFonts w:ascii="Times New Roman" w:hAnsi="Times New Roman" w:cs="Times New Roman"/>
          <w:sz w:val="20"/>
          <w:szCs w:val="20"/>
        </w:rPr>
        <w:t xml:space="preserve">  людей   в  </w:t>
      </w:r>
    </w:p>
    <w:p w14:paraId="5F5A6B14" w14:textId="77777777" w:rsidR="006A51C6" w:rsidRPr="00E45289" w:rsidRDefault="006A51C6" w:rsidP="006A51C6">
      <w:pPr>
        <w:jc w:val="both"/>
        <w:rPr>
          <w:rFonts w:ascii="Times New Roman" w:hAnsi="Times New Roman" w:cs="Times New Roman"/>
          <w:sz w:val="20"/>
          <w:szCs w:val="20"/>
        </w:rPr>
      </w:pPr>
      <w:proofErr w:type="gramStart"/>
      <w:r w:rsidRPr="00E45289">
        <w:rPr>
          <w:rFonts w:ascii="Times New Roman" w:hAnsi="Times New Roman" w:cs="Times New Roman"/>
          <w:sz w:val="20"/>
          <w:szCs w:val="20"/>
        </w:rPr>
        <w:t>эпоху  бронзы</w:t>
      </w:r>
      <w:proofErr w:type="gramEnd"/>
      <w:r w:rsidRPr="00E45289">
        <w:rPr>
          <w:rFonts w:ascii="Times New Roman" w:hAnsi="Times New Roman" w:cs="Times New Roman"/>
          <w:sz w:val="20"/>
          <w:szCs w:val="20"/>
        </w:rPr>
        <w:t xml:space="preserve">.  </w:t>
      </w:r>
      <w:proofErr w:type="gramStart"/>
      <w:r w:rsidRPr="00E45289">
        <w:rPr>
          <w:rFonts w:ascii="Times New Roman" w:hAnsi="Times New Roman" w:cs="Times New Roman"/>
          <w:sz w:val="20"/>
          <w:szCs w:val="20"/>
        </w:rPr>
        <w:t>Древние  города</w:t>
      </w:r>
      <w:proofErr w:type="gramEnd"/>
      <w:r w:rsidRPr="00E45289">
        <w:rPr>
          <w:rFonts w:ascii="Times New Roman" w:hAnsi="Times New Roman" w:cs="Times New Roman"/>
          <w:sz w:val="20"/>
          <w:szCs w:val="20"/>
        </w:rPr>
        <w:t xml:space="preserve">  Аркаим  и  Синташта. </w:t>
      </w:r>
      <w:proofErr w:type="gramStart"/>
      <w:r w:rsidRPr="00E45289">
        <w:rPr>
          <w:rFonts w:ascii="Times New Roman" w:hAnsi="Times New Roman" w:cs="Times New Roman"/>
          <w:sz w:val="20"/>
          <w:szCs w:val="20"/>
        </w:rPr>
        <w:t>Сарматский  мир</w:t>
      </w:r>
      <w:proofErr w:type="gramEnd"/>
      <w:r w:rsidRPr="00E45289">
        <w:rPr>
          <w:rFonts w:ascii="Times New Roman" w:hAnsi="Times New Roman" w:cs="Times New Roman"/>
          <w:sz w:val="20"/>
          <w:szCs w:val="20"/>
        </w:rPr>
        <w:t xml:space="preserve"> (1 тыс.  </w:t>
      </w:r>
      <w:proofErr w:type="gramStart"/>
      <w:r w:rsidRPr="00E45289">
        <w:rPr>
          <w:rFonts w:ascii="Times New Roman" w:hAnsi="Times New Roman" w:cs="Times New Roman"/>
          <w:sz w:val="20"/>
          <w:szCs w:val="20"/>
        </w:rPr>
        <w:t>до  н.</w:t>
      </w:r>
      <w:proofErr w:type="gramEnd"/>
      <w:r w:rsidRPr="00E45289">
        <w:rPr>
          <w:rFonts w:ascii="Times New Roman" w:hAnsi="Times New Roman" w:cs="Times New Roman"/>
          <w:sz w:val="20"/>
          <w:szCs w:val="20"/>
        </w:rPr>
        <w:t xml:space="preserve"> э.). Жизнь </w:t>
      </w:r>
      <w:proofErr w:type="gramStart"/>
      <w:r w:rsidRPr="00E45289">
        <w:rPr>
          <w:rFonts w:ascii="Times New Roman" w:hAnsi="Times New Roman" w:cs="Times New Roman"/>
          <w:sz w:val="20"/>
          <w:szCs w:val="20"/>
        </w:rPr>
        <w:t>и  быт</w:t>
      </w:r>
      <w:proofErr w:type="gramEnd"/>
      <w:r w:rsidRPr="00E45289">
        <w:rPr>
          <w:rFonts w:ascii="Times New Roman" w:hAnsi="Times New Roman" w:cs="Times New Roman"/>
          <w:sz w:val="20"/>
          <w:szCs w:val="20"/>
        </w:rPr>
        <w:t xml:space="preserve">  сарматских  племен.  </w:t>
      </w:r>
      <w:proofErr w:type="gramStart"/>
      <w:r w:rsidRPr="00E45289">
        <w:rPr>
          <w:rFonts w:ascii="Times New Roman" w:hAnsi="Times New Roman" w:cs="Times New Roman"/>
          <w:sz w:val="20"/>
          <w:szCs w:val="20"/>
        </w:rPr>
        <w:t>В  составе</w:t>
      </w:r>
      <w:proofErr w:type="gramEnd"/>
      <w:r w:rsidRPr="00E45289">
        <w:rPr>
          <w:rFonts w:ascii="Times New Roman" w:hAnsi="Times New Roman" w:cs="Times New Roman"/>
          <w:sz w:val="20"/>
          <w:szCs w:val="20"/>
        </w:rPr>
        <w:t xml:space="preserve">  Золотой  Орды (XIII - XV века). </w:t>
      </w:r>
      <w:proofErr w:type="gramStart"/>
      <w:r w:rsidRPr="00E45289">
        <w:rPr>
          <w:rFonts w:ascii="Times New Roman" w:hAnsi="Times New Roman" w:cs="Times New Roman"/>
          <w:sz w:val="20"/>
          <w:szCs w:val="20"/>
        </w:rPr>
        <w:t>Русские  на</w:t>
      </w:r>
      <w:proofErr w:type="gramEnd"/>
      <w:r w:rsidRPr="00E45289">
        <w:rPr>
          <w:rFonts w:ascii="Times New Roman" w:hAnsi="Times New Roman" w:cs="Times New Roman"/>
          <w:sz w:val="20"/>
          <w:szCs w:val="20"/>
        </w:rPr>
        <w:t xml:space="preserve">  Яике.  (XVI - XVII века).</w:t>
      </w:r>
    </w:p>
    <w:p w14:paraId="2ACAB868"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Тема 3. Исследование и изучение Оренбургского края в XVIII веке.</w:t>
      </w:r>
    </w:p>
    <w:p w14:paraId="3E1134F7" w14:textId="77777777" w:rsidR="006A51C6" w:rsidRPr="00E45289" w:rsidRDefault="006A51C6" w:rsidP="006A51C6">
      <w:pPr>
        <w:jc w:val="both"/>
        <w:rPr>
          <w:rFonts w:ascii="Times New Roman" w:hAnsi="Times New Roman" w:cs="Times New Roman"/>
          <w:sz w:val="20"/>
          <w:szCs w:val="20"/>
        </w:rPr>
      </w:pPr>
      <w:proofErr w:type="gramStart"/>
      <w:r w:rsidRPr="00E45289">
        <w:rPr>
          <w:rFonts w:ascii="Times New Roman" w:hAnsi="Times New Roman" w:cs="Times New Roman"/>
          <w:sz w:val="20"/>
          <w:szCs w:val="20"/>
        </w:rPr>
        <w:t>Исследовательская  экспедиция</w:t>
      </w:r>
      <w:proofErr w:type="gramEnd"/>
      <w:r w:rsidRPr="00E45289">
        <w:rPr>
          <w:rFonts w:ascii="Times New Roman" w:hAnsi="Times New Roman" w:cs="Times New Roman"/>
          <w:sz w:val="20"/>
          <w:szCs w:val="20"/>
        </w:rPr>
        <w:t xml:space="preserve">  «Известная» (Оренбургская  экспедиция),  возглавляемая  Кирилловым  И. К.  (1734 – </w:t>
      </w:r>
      <w:proofErr w:type="gramStart"/>
      <w:r w:rsidRPr="00E45289">
        <w:rPr>
          <w:rFonts w:ascii="Times New Roman" w:hAnsi="Times New Roman" w:cs="Times New Roman"/>
          <w:sz w:val="20"/>
          <w:szCs w:val="20"/>
        </w:rPr>
        <w:t>1737  годы</w:t>
      </w:r>
      <w:proofErr w:type="gramEnd"/>
      <w:r w:rsidRPr="00E45289">
        <w:rPr>
          <w:rFonts w:ascii="Times New Roman" w:hAnsi="Times New Roman" w:cs="Times New Roman"/>
          <w:sz w:val="20"/>
          <w:szCs w:val="20"/>
        </w:rPr>
        <w:t>). «</w:t>
      </w:r>
      <w:proofErr w:type="gramStart"/>
      <w:r w:rsidRPr="00E45289">
        <w:rPr>
          <w:rFonts w:ascii="Times New Roman" w:hAnsi="Times New Roman" w:cs="Times New Roman"/>
          <w:sz w:val="20"/>
          <w:szCs w:val="20"/>
        </w:rPr>
        <w:t>Оренбургская  комиссия</w:t>
      </w:r>
      <w:proofErr w:type="gramEnd"/>
      <w:r w:rsidRPr="00E45289">
        <w:rPr>
          <w:rFonts w:ascii="Times New Roman" w:hAnsi="Times New Roman" w:cs="Times New Roman"/>
          <w:sz w:val="20"/>
          <w:szCs w:val="20"/>
        </w:rPr>
        <w:t xml:space="preserve">».  </w:t>
      </w:r>
      <w:proofErr w:type="gramStart"/>
      <w:r w:rsidRPr="00E45289">
        <w:rPr>
          <w:rFonts w:ascii="Times New Roman" w:hAnsi="Times New Roman" w:cs="Times New Roman"/>
          <w:sz w:val="20"/>
          <w:szCs w:val="20"/>
        </w:rPr>
        <w:t>Татищев  В.Н</w:t>
      </w:r>
      <w:proofErr w:type="gramEnd"/>
      <w:r w:rsidRPr="00E45289">
        <w:rPr>
          <w:rFonts w:ascii="Times New Roman" w:hAnsi="Times New Roman" w:cs="Times New Roman"/>
          <w:sz w:val="20"/>
          <w:szCs w:val="20"/>
        </w:rPr>
        <w:t xml:space="preserve">,  его  вклад  в  развитие             Оренбургского  края.   </w:t>
      </w:r>
      <w:proofErr w:type="gramStart"/>
      <w:r w:rsidRPr="00E45289">
        <w:rPr>
          <w:rFonts w:ascii="Times New Roman" w:hAnsi="Times New Roman" w:cs="Times New Roman"/>
          <w:sz w:val="20"/>
          <w:szCs w:val="20"/>
        </w:rPr>
        <w:t>Неплюев  И.</w:t>
      </w:r>
      <w:proofErr w:type="gramEnd"/>
      <w:r w:rsidRPr="00E45289">
        <w:rPr>
          <w:rFonts w:ascii="Times New Roman" w:hAnsi="Times New Roman" w:cs="Times New Roman"/>
          <w:sz w:val="20"/>
          <w:szCs w:val="20"/>
        </w:rPr>
        <w:t xml:space="preserve"> И. – руководитель  Оренбургской  экспедиции.  Основание   </w:t>
      </w:r>
      <w:proofErr w:type="gramStart"/>
      <w:r w:rsidRPr="00E45289">
        <w:rPr>
          <w:rFonts w:ascii="Times New Roman" w:hAnsi="Times New Roman" w:cs="Times New Roman"/>
          <w:sz w:val="20"/>
          <w:szCs w:val="20"/>
        </w:rPr>
        <w:t>города  Оренбурга</w:t>
      </w:r>
      <w:proofErr w:type="gramEnd"/>
      <w:r w:rsidRPr="00E45289">
        <w:rPr>
          <w:rFonts w:ascii="Times New Roman" w:hAnsi="Times New Roman" w:cs="Times New Roman"/>
          <w:sz w:val="20"/>
          <w:szCs w:val="20"/>
        </w:rPr>
        <w:t>.</w:t>
      </w:r>
    </w:p>
    <w:p w14:paraId="3529B0A3"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Тема 4. Заселение Оренбургского края в XVIII веке.   </w:t>
      </w:r>
    </w:p>
    <w:p w14:paraId="1B6A2CF1" w14:textId="77777777" w:rsidR="006A51C6" w:rsidRPr="00E45289" w:rsidRDefault="006A51C6" w:rsidP="006A51C6">
      <w:pPr>
        <w:jc w:val="both"/>
        <w:rPr>
          <w:rFonts w:ascii="Times New Roman" w:hAnsi="Times New Roman" w:cs="Times New Roman"/>
          <w:sz w:val="20"/>
          <w:szCs w:val="20"/>
        </w:rPr>
      </w:pPr>
      <w:proofErr w:type="gramStart"/>
      <w:r w:rsidRPr="00E45289">
        <w:rPr>
          <w:rFonts w:ascii="Times New Roman" w:hAnsi="Times New Roman" w:cs="Times New Roman"/>
          <w:sz w:val="20"/>
          <w:szCs w:val="20"/>
        </w:rPr>
        <w:t>Создание  укреплённой</w:t>
      </w:r>
      <w:proofErr w:type="gramEnd"/>
      <w:r w:rsidRPr="00E45289">
        <w:rPr>
          <w:rFonts w:ascii="Times New Roman" w:hAnsi="Times New Roman" w:cs="Times New Roman"/>
          <w:sz w:val="20"/>
          <w:szCs w:val="20"/>
        </w:rPr>
        <w:t xml:space="preserve">  пограничной  линии.  </w:t>
      </w:r>
      <w:proofErr w:type="gramStart"/>
      <w:r w:rsidRPr="00E45289">
        <w:rPr>
          <w:rFonts w:ascii="Times New Roman" w:hAnsi="Times New Roman" w:cs="Times New Roman"/>
          <w:sz w:val="20"/>
          <w:szCs w:val="20"/>
        </w:rPr>
        <w:t>Основание  крепостей</w:t>
      </w:r>
      <w:proofErr w:type="gramEnd"/>
      <w:r w:rsidRPr="00E45289">
        <w:rPr>
          <w:rFonts w:ascii="Times New Roman" w:hAnsi="Times New Roman" w:cs="Times New Roman"/>
          <w:sz w:val="20"/>
          <w:szCs w:val="20"/>
        </w:rPr>
        <w:t xml:space="preserve"> по  реке  Яик. </w:t>
      </w:r>
      <w:proofErr w:type="gramStart"/>
      <w:r w:rsidRPr="00E45289">
        <w:rPr>
          <w:rFonts w:ascii="Times New Roman" w:hAnsi="Times New Roman" w:cs="Times New Roman"/>
          <w:sz w:val="20"/>
          <w:szCs w:val="20"/>
        </w:rPr>
        <w:t>Заселение  Оренбургского</w:t>
      </w:r>
      <w:proofErr w:type="gramEnd"/>
      <w:r w:rsidRPr="00E45289">
        <w:rPr>
          <w:rFonts w:ascii="Times New Roman" w:hAnsi="Times New Roman" w:cs="Times New Roman"/>
          <w:sz w:val="20"/>
          <w:szCs w:val="20"/>
        </w:rPr>
        <w:t xml:space="preserve">  края  с  30 –х  годов  XVIII  века. </w:t>
      </w:r>
    </w:p>
    <w:p w14:paraId="534AD737"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Тема 5. Возникновение Яицкого и оренбургского казачества</w:t>
      </w:r>
    </w:p>
    <w:p w14:paraId="792F45A0" w14:textId="77777777" w:rsidR="006A51C6" w:rsidRPr="00E45289" w:rsidRDefault="006A51C6" w:rsidP="006A51C6">
      <w:pPr>
        <w:jc w:val="both"/>
        <w:rPr>
          <w:rFonts w:ascii="Times New Roman" w:hAnsi="Times New Roman" w:cs="Times New Roman"/>
          <w:sz w:val="20"/>
          <w:szCs w:val="20"/>
        </w:rPr>
      </w:pPr>
      <w:proofErr w:type="gramStart"/>
      <w:r w:rsidRPr="00E45289">
        <w:rPr>
          <w:rFonts w:ascii="Times New Roman" w:hAnsi="Times New Roman" w:cs="Times New Roman"/>
          <w:sz w:val="20"/>
          <w:szCs w:val="20"/>
        </w:rPr>
        <w:t>Образование  яицкого</w:t>
      </w:r>
      <w:proofErr w:type="gramEnd"/>
      <w:r w:rsidRPr="00E45289">
        <w:rPr>
          <w:rFonts w:ascii="Times New Roman" w:hAnsi="Times New Roman" w:cs="Times New Roman"/>
          <w:sz w:val="20"/>
          <w:szCs w:val="20"/>
        </w:rPr>
        <w:t xml:space="preserve">  казачества. </w:t>
      </w:r>
      <w:proofErr w:type="gramStart"/>
      <w:r w:rsidRPr="00E45289">
        <w:rPr>
          <w:rFonts w:ascii="Times New Roman" w:hAnsi="Times New Roman" w:cs="Times New Roman"/>
          <w:sz w:val="20"/>
          <w:szCs w:val="20"/>
        </w:rPr>
        <w:t>Создание  Оренбургского</w:t>
      </w:r>
      <w:proofErr w:type="gramEnd"/>
      <w:r w:rsidRPr="00E45289">
        <w:rPr>
          <w:rFonts w:ascii="Times New Roman" w:hAnsi="Times New Roman" w:cs="Times New Roman"/>
          <w:sz w:val="20"/>
          <w:szCs w:val="20"/>
        </w:rPr>
        <w:t xml:space="preserve">  казачьего  войска.</w:t>
      </w:r>
    </w:p>
    <w:p w14:paraId="258EF381"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 Тема 6. Оренбургский край во второй половине 18 века</w:t>
      </w:r>
    </w:p>
    <w:p w14:paraId="78205063"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Численность и этнический состав населения, экономическое развитие поселка и района. Крестьянская война под предводительством Пугачёва. </w:t>
      </w:r>
    </w:p>
    <w:p w14:paraId="0AB8CC78"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Тема 7. Оренбургский край в </w:t>
      </w:r>
      <w:proofErr w:type="gramStart"/>
      <w:r w:rsidRPr="00E45289">
        <w:rPr>
          <w:rFonts w:ascii="Times New Roman" w:hAnsi="Times New Roman" w:cs="Times New Roman"/>
          <w:sz w:val="20"/>
          <w:szCs w:val="20"/>
        </w:rPr>
        <w:t>XIX  веке</w:t>
      </w:r>
      <w:proofErr w:type="gramEnd"/>
      <w:r w:rsidRPr="00E45289">
        <w:rPr>
          <w:rFonts w:ascii="Times New Roman" w:hAnsi="Times New Roman" w:cs="Times New Roman"/>
          <w:sz w:val="20"/>
          <w:szCs w:val="20"/>
        </w:rPr>
        <w:t xml:space="preserve">.  </w:t>
      </w:r>
    </w:p>
    <w:p w14:paraId="6E88DDA6"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Территория, население, административное устройство и экономика. </w:t>
      </w:r>
    </w:p>
    <w:p w14:paraId="13AC2324"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Оренбургский край в Отечественной войне 1812 года. </w:t>
      </w:r>
    </w:p>
    <w:p w14:paraId="4DCCDD0A"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В.А. Перовский на посту оренбургского военного губернатора. </w:t>
      </w:r>
    </w:p>
    <w:p w14:paraId="4748B4FB" w14:textId="77777777" w:rsidR="006A51C6" w:rsidRPr="00E45289" w:rsidRDefault="006A51C6" w:rsidP="006A51C6">
      <w:pPr>
        <w:jc w:val="both"/>
        <w:rPr>
          <w:rFonts w:ascii="Times New Roman" w:hAnsi="Times New Roman" w:cs="Times New Roman"/>
          <w:sz w:val="20"/>
          <w:szCs w:val="20"/>
        </w:rPr>
      </w:pPr>
      <w:proofErr w:type="gramStart"/>
      <w:r w:rsidRPr="00E45289">
        <w:rPr>
          <w:rFonts w:ascii="Times New Roman" w:hAnsi="Times New Roman" w:cs="Times New Roman"/>
          <w:sz w:val="20"/>
          <w:szCs w:val="20"/>
        </w:rPr>
        <w:t>Просвещение ,</w:t>
      </w:r>
      <w:proofErr w:type="gramEnd"/>
      <w:r w:rsidRPr="00E45289">
        <w:rPr>
          <w:rFonts w:ascii="Times New Roman" w:hAnsi="Times New Roman" w:cs="Times New Roman"/>
          <w:sz w:val="20"/>
          <w:szCs w:val="20"/>
        </w:rPr>
        <w:t xml:space="preserve"> наука и культура в XIX  веке.</w:t>
      </w:r>
    </w:p>
    <w:p w14:paraId="4B53CDAF"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Тема 8. Традиции народов Оренбургского края</w:t>
      </w:r>
    </w:p>
    <w:p w14:paraId="69069DDF"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Традиции и обычаи русского народа. Традиции и обычаи татарского народа. Традиции и обычаи украинского и белорусского народов. Традиции и обычаи башкирского народа. Традиции и обычаи казахского народа. </w:t>
      </w:r>
    </w:p>
    <w:p w14:paraId="3DE3520C"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Тема 9. Традиционные религии Оренбургского края</w:t>
      </w:r>
    </w:p>
    <w:p w14:paraId="54CF6EA0"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Вклад религии в развитие материальной и духовной культуры общества. Христианские конфессии края. Ислам на территории Оренбургского края. </w:t>
      </w:r>
    </w:p>
    <w:p w14:paraId="34D3C8EB"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Итоговое повторение и обобщение.</w:t>
      </w:r>
    </w:p>
    <w:p w14:paraId="3BCF9C37"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p>
    <w:p w14:paraId="26A8B057"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ПЛАНИРУЕМЫЕ ОБРАЗОВАТЕЛЬНЫЕ РЕЗУЛЬТАТЫ </w:t>
      </w:r>
    </w:p>
    <w:p w14:paraId="3081C296" w14:textId="77777777" w:rsidR="006A51C6" w:rsidRPr="00E45289" w:rsidRDefault="006A51C6" w:rsidP="006A51C6">
      <w:pPr>
        <w:jc w:val="both"/>
        <w:rPr>
          <w:rFonts w:ascii="Times New Roman" w:hAnsi="Times New Roman" w:cs="Times New Roman"/>
          <w:sz w:val="20"/>
          <w:szCs w:val="20"/>
        </w:rPr>
      </w:pPr>
    </w:p>
    <w:p w14:paraId="7D12CB2E"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Изучение краеведения в 5 классе направлено на достижение обучающимися личностных, метапредметных и предметных результатов освоения учебного предмета. </w:t>
      </w:r>
    </w:p>
    <w:p w14:paraId="5509A9FB"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ЛИЧНОСТНЫЕ РЕЗУЛЬТАТЫ </w:t>
      </w:r>
    </w:p>
    <w:p w14:paraId="6ECAEF34"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К важнейшим личностным результатам изучения краеведения в основной общеобразовательной школе в соответствии с требованиями ФГОС ООО (2021) относятся следующие убеждения и качества: </w:t>
      </w:r>
    </w:p>
    <w:p w14:paraId="7A4782BE"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сфере патриотического воспитания: осознание российской гражданской идентичности в поликультурном и многоконфессиональном обществе, </w:t>
      </w:r>
    </w:p>
    <w:p w14:paraId="246F9FBF"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69502B71"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сфере гражданского воспитания: осмысление исторической традиции и примеров гражданского служения Отечеству; готовность к выполнению </w:t>
      </w:r>
    </w:p>
    <w:p w14:paraId="439F6BB6"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14:paraId="55F400E7"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духовно-нравственной сфере: представление о традиционных духовно-нравственных ценностях народов России; ориентация на моральные </w:t>
      </w:r>
    </w:p>
    <w:p w14:paraId="0CD38B51"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2A945D65"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в понимании ценности научного познания: осмысление значения истории как знания о развитии человека и общества, о социальном, культурном и </w:t>
      </w:r>
    </w:p>
    <w:p w14:paraId="18CFC3A9"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в сфере эстетического воспитания: </w:t>
      </w:r>
    </w:p>
    <w:p w14:paraId="7591E74F"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представление о культурном многообразии своей страны </w:t>
      </w:r>
    </w:p>
    <w:p w14:paraId="7963B563"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01328231"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формировании ценностного отношения к жизни и здоровью: осознание ценности жизни и необходимости ее сохранения (в том числе — на </w:t>
      </w:r>
    </w:p>
    <w:p w14:paraId="09B94295"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233C0B20"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сфере трудового воспитания: понимание на основе знания истории значения трудовой деятельности людей как источника развития человека </w:t>
      </w:r>
    </w:p>
    <w:p w14:paraId="5183840F"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14:paraId="3D6E02D6"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сфере экологического воспитания: осмысление исторического опыта взаимодействия людей </w:t>
      </w:r>
    </w:p>
    <w:p w14:paraId="406FA38F"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в сфере адаптации к меняющимся условиям социальной и природной среды: представления об изменениях природной и социальной среды в </w:t>
      </w:r>
    </w:p>
    <w:p w14:paraId="15E27A4C"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14:paraId="2C7A64D1"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МЕТАПРЕДМЕТНЫЕ РЕЗУЛЬТАТЫ </w:t>
      </w:r>
    </w:p>
    <w:p w14:paraId="6E7A6A08"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Метапредметные результаты изучения краеведения в основной школе выражаются в следующих качествах и действиях. </w:t>
      </w:r>
    </w:p>
    <w:p w14:paraId="6942B961"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сфере универсальных учебных познавательных действий: владение базовыми логическими действиями: систематизировать и обобщать исторические факты (в форме таблиц, схем); выявлять характерные </w:t>
      </w:r>
    </w:p>
    <w:p w14:paraId="3FCE9D79"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признаки исторических явлений; раскрывать причинно- следственные связи событий; сравнивать события, ситуации, выявляя общие черты и различия; формулировать и обосновывать выводы; </w:t>
      </w:r>
    </w:p>
    <w:p w14:paraId="747BFFA0"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владение базовыми исследовательскими действиями: определять познавательную задачу; намечать путь ее решения и осуществлять подбор </w:t>
      </w:r>
    </w:p>
    <w:p w14:paraId="540A80B4"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31F862AB"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20EDF577"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В сфере универсальных учебных коммуникативных действий: общение: представлять особенности взаимодействия людей в исторических обществах и современном мире; участвовать в обсуждении событий и </w:t>
      </w:r>
    </w:p>
    <w:p w14:paraId="63EEAAAC"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56167D85"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В сфере универсальных учебных регулятивных действий: владение приемами самоорганизации своей учебной и общественной работы (выявление проблемы, требующей решения; составление плана действий </w:t>
      </w:r>
    </w:p>
    <w:p w14:paraId="37DA4CE1"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и определение способа решения); владение приемами самоконтроля — осуществление самоконтроля, рефлексии и самооценки полученных результатов; способность вносить </w:t>
      </w:r>
    </w:p>
    <w:p w14:paraId="4CC42D5A"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коррективы в свою работу с учетом установленных ошибок, возникших трудностей. </w:t>
      </w:r>
    </w:p>
    <w:p w14:paraId="1D0CB8D4"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В сфере эмоционального интеллекта, понимания себя и других: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w:t>
      </w:r>
    </w:p>
    <w:p w14:paraId="0C1B5C69"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p>
    <w:p w14:paraId="10B4CEE3"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ПРЕДМЕТНЫЕ РЕЗУЛЬТАТЫ </w:t>
      </w:r>
    </w:p>
    <w:p w14:paraId="03718A6C"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14:paraId="35D80E4D"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14:paraId="3CA97B3C"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 xml:space="preserve">Участвовать в диалоге: высказывать свои суждения, анализировать высказывания участников беседы, добавлять, приводить доказательства. </w:t>
      </w:r>
    </w:p>
    <w:p w14:paraId="36BBE482" w14:textId="77777777" w:rsidR="005862F4" w:rsidRPr="00E45289" w:rsidRDefault="006A51C6" w:rsidP="005862F4">
      <w:pPr>
        <w:jc w:val="both"/>
        <w:rPr>
          <w:rFonts w:ascii="Times New Roman" w:hAnsi="Times New Roman" w:cs="Times New Roman"/>
          <w:sz w:val="20"/>
          <w:szCs w:val="20"/>
        </w:rPr>
      </w:pPr>
      <w:r w:rsidRPr="00E45289">
        <w:rPr>
          <w:rFonts w:ascii="Times New Roman" w:hAnsi="Times New Roman" w:cs="Times New Roman"/>
          <w:sz w:val="20"/>
          <w:szCs w:val="20"/>
        </w:rPr>
        <w:t xml:space="preserve">Создавать по </w:t>
      </w:r>
      <w:proofErr w:type="gramStart"/>
      <w:r w:rsidRPr="00E45289">
        <w:rPr>
          <w:rFonts w:ascii="Times New Roman" w:hAnsi="Times New Roman" w:cs="Times New Roman"/>
          <w:sz w:val="20"/>
          <w:szCs w:val="20"/>
        </w:rPr>
        <w:t>изображениям  словесный</w:t>
      </w:r>
      <w:proofErr w:type="gramEnd"/>
      <w:r w:rsidRPr="00E45289">
        <w:rPr>
          <w:rFonts w:ascii="Times New Roman" w:hAnsi="Times New Roman" w:cs="Times New Roman"/>
          <w:sz w:val="20"/>
          <w:szCs w:val="20"/>
        </w:rPr>
        <w:t xml:space="preserve"> портрет героя. </w:t>
      </w:r>
      <w:r w:rsidR="005862F4" w:rsidRPr="00E45289">
        <w:rPr>
          <w:rFonts w:ascii="Times New Roman" w:hAnsi="Times New Roman" w:cs="Times New Roman"/>
          <w:sz w:val="20"/>
          <w:szCs w:val="20"/>
        </w:rPr>
        <w:t xml:space="preserve">задачей. </w:t>
      </w:r>
    </w:p>
    <w:p w14:paraId="4E10F448" w14:textId="51044C95" w:rsidR="005862F4" w:rsidRPr="00E45289" w:rsidRDefault="005862F4" w:rsidP="005862F4">
      <w:pPr>
        <w:jc w:val="both"/>
        <w:rPr>
          <w:rFonts w:ascii="Times New Roman" w:hAnsi="Times New Roman" w:cs="Times New Roman"/>
          <w:sz w:val="20"/>
          <w:szCs w:val="20"/>
        </w:rPr>
      </w:pPr>
      <w:r w:rsidRPr="00E45289">
        <w:rPr>
          <w:rFonts w:ascii="Times New Roman" w:hAnsi="Times New Roman" w:cs="Times New Roman"/>
          <w:sz w:val="20"/>
          <w:szCs w:val="20"/>
        </w:rPr>
        <w:t xml:space="preserve">Использовать информацию, полученную из разных источников, для решения учебных и практических задач;использовать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 проводить поиск информации, используя письменные и вещественные свидетельства; тописывать условия существования, основные занятия, образ жизни, традиции, верования, быт, фольклор многонационального народа России; выявлять характерные черты национальных характеров народов России; объяснять, в чем заключались назначение и художественные достоинства предметов повседневного обихода, промыслов, фольклора, произведений искусства. Работать с исторической картой: находить объекты в соответствии с учебной </w:t>
      </w:r>
    </w:p>
    <w:p w14:paraId="2AFD65E9" w14:textId="067295EF" w:rsidR="005862F4" w:rsidRPr="00E45289" w:rsidRDefault="005862F4" w:rsidP="006A51C6">
      <w:pPr>
        <w:jc w:val="both"/>
        <w:rPr>
          <w:rFonts w:ascii="Times New Roman" w:hAnsi="Times New Roman" w:cs="Times New Roman"/>
          <w:b/>
          <w:sz w:val="20"/>
          <w:szCs w:val="20"/>
        </w:rPr>
      </w:pPr>
      <w:r w:rsidRPr="00E45289">
        <w:rPr>
          <w:rFonts w:ascii="Times New Roman" w:hAnsi="Times New Roman" w:cs="Times New Roman"/>
          <w:b/>
          <w:sz w:val="20"/>
          <w:szCs w:val="20"/>
        </w:rPr>
        <w:t>Тематическое плантрование</w:t>
      </w:r>
    </w:p>
    <w:tbl>
      <w:tblPr>
        <w:tblpPr w:leftFromText="180" w:rightFromText="180" w:vertAnchor="text" w:horzAnchor="page" w:tblpX="424" w:tblpY="355"/>
        <w:tblW w:w="68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4"/>
        <w:gridCol w:w="1152"/>
        <w:gridCol w:w="7"/>
        <w:gridCol w:w="939"/>
        <w:gridCol w:w="7"/>
        <w:gridCol w:w="890"/>
        <w:gridCol w:w="7"/>
        <w:gridCol w:w="843"/>
        <w:gridCol w:w="7"/>
        <w:gridCol w:w="2403"/>
        <w:gridCol w:w="7"/>
      </w:tblGrid>
      <w:tr w:rsidR="006A51C6" w:rsidRPr="00E45289" w14:paraId="6D4C5E95" w14:textId="77777777" w:rsidTr="005862F4">
        <w:trPr>
          <w:gridAfter w:val="1"/>
          <w:wAfter w:w="7" w:type="dxa"/>
          <w:trHeight w:val="144"/>
        </w:trPr>
        <w:tc>
          <w:tcPr>
            <w:tcW w:w="5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477039E" w14:textId="77777777" w:rsidR="006A51C6" w:rsidRPr="00E45289" w:rsidRDefault="006A51C6" w:rsidP="006A51C6">
            <w:pPr>
              <w:ind w:left="135"/>
              <w:jc w:val="both"/>
              <w:rPr>
                <w:rFonts w:ascii="Times New Roman" w:hAnsi="Times New Roman" w:cs="Times New Roman"/>
                <w:color w:val="auto"/>
                <w:sz w:val="20"/>
                <w:szCs w:val="20"/>
              </w:rPr>
            </w:pPr>
            <w:r w:rsidRPr="00E45289">
              <w:rPr>
                <w:rFonts w:ascii="Times New Roman" w:hAnsi="Times New Roman" w:cs="Times New Roman"/>
                <w:b/>
                <w:sz w:val="20"/>
                <w:szCs w:val="20"/>
              </w:rPr>
              <w:t xml:space="preserve">№ п/п </w:t>
            </w:r>
          </w:p>
          <w:p w14:paraId="24D2A728" w14:textId="77777777" w:rsidR="006A51C6" w:rsidRPr="00E45289" w:rsidRDefault="006A51C6" w:rsidP="006A51C6">
            <w:pPr>
              <w:ind w:left="135"/>
              <w:jc w:val="both"/>
              <w:rPr>
                <w:rFonts w:ascii="Times New Roman" w:hAnsi="Times New Roman" w:cs="Times New Roman"/>
                <w:sz w:val="20"/>
                <w:szCs w:val="20"/>
              </w:rPr>
            </w:pPr>
          </w:p>
        </w:tc>
        <w:tc>
          <w:tcPr>
            <w:tcW w:w="11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636C71"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b/>
                <w:sz w:val="20"/>
                <w:szCs w:val="20"/>
              </w:rPr>
              <w:t xml:space="preserve">Наименование разделов и тем программы </w:t>
            </w:r>
          </w:p>
          <w:p w14:paraId="41440CC2" w14:textId="77777777" w:rsidR="006A51C6" w:rsidRPr="00E45289" w:rsidRDefault="006A51C6" w:rsidP="006A51C6">
            <w:pPr>
              <w:ind w:left="135"/>
              <w:jc w:val="both"/>
              <w:rPr>
                <w:rFonts w:ascii="Times New Roman" w:hAnsi="Times New Roman" w:cs="Times New Roman"/>
                <w:sz w:val="20"/>
                <w:szCs w:val="20"/>
              </w:rPr>
            </w:pPr>
          </w:p>
        </w:tc>
        <w:tc>
          <w:tcPr>
            <w:tcW w:w="2693" w:type="dxa"/>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AA42EB"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b/>
                <w:sz w:val="20"/>
                <w:szCs w:val="20"/>
              </w:rPr>
              <w:t>Количество часов</w:t>
            </w:r>
          </w:p>
        </w:tc>
        <w:tc>
          <w:tcPr>
            <w:tcW w:w="2410" w:type="dxa"/>
            <w:gridSpan w:val="2"/>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D62669"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b/>
                <w:sz w:val="20"/>
                <w:szCs w:val="20"/>
              </w:rPr>
              <w:t xml:space="preserve">Электронные (цифровые) образовательные ресурсы </w:t>
            </w:r>
          </w:p>
          <w:p w14:paraId="528C5958" w14:textId="77777777" w:rsidR="006A51C6" w:rsidRPr="00E45289" w:rsidRDefault="006A51C6" w:rsidP="006A51C6">
            <w:pPr>
              <w:ind w:left="135"/>
              <w:jc w:val="both"/>
              <w:rPr>
                <w:rFonts w:ascii="Times New Roman" w:hAnsi="Times New Roman" w:cs="Times New Roman"/>
                <w:sz w:val="20"/>
                <w:szCs w:val="20"/>
              </w:rPr>
            </w:pPr>
          </w:p>
        </w:tc>
      </w:tr>
      <w:tr w:rsidR="006A51C6" w:rsidRPr="00E45289" w14:paraId="17514778" w14:textId="77777777" w:rsidTr="005862F4">
        <w:trPr>
          <w:gridAfter w:val="1"/>
          <w:wAfter w:w="7" w:type="dxa"/>
          <w:trHeight w:val="144"/>
        </w:trPr>
        <w:tc>
          <w:tcPr>
            <w:tcW w:w="564" w:type="dxa"/>
            <w:vMerge/>
            <w:tcBorders>
              <w:top w:val="single" w:sz="2" w:space="0" w:color="auto"/>
              <w:left w:val="single" w:sz="2" w:space="0" w:color="auto"/>
              <w:bottom w:val="single" w:sz="2" w:space="0" w:color="auto"/>
              <w:right w:val="single" w:sz="2" w:space="0" w:color="auto"/>
            </w:tcBorders>
            <w:vAlign w:val="center"/>
            <w:hideMark/>
          </w:tcPr>
          <w:p w14:paraId="25D55D43" w14:textId="77777777" w:rsidR="006A51C6" w:rsidRPr="00E45289" w:rsidRDefault="006A51C6" w:rsidP="006A51C6">
            <w:pPr>
              <w:rPr>
                <w:rFonts w:ascii="Times New Roman" w:hAnsi="Times New Roman" w:cs="Times New Roman"/>
                <w:sz w:val="20"/>
                <w:szCs w:val="20"/>
              </w:rPr>
            </w:pPr>
          </w:p>
        </w:tc>
        <w:tc>
          <w:tcPr>
            <w:tcW w:w="1152" w:type="dxa"/>
            <w:vMerge/>
            <w:tcBorders>
              <w:top w:val="single" w:sz="2" w:space="0" w:color="auto"/>
              <w:left w:val="single" w:sz="2" w:space="0" w:color="auto"/>
              <w:bottom w:val="single" w:sz="2" w:space="0" w:color="auto"/>
              <w:right w:val="single" w:sz="2" w:space="0" w:color="auto"/>
            </w:tcBorders>
            <w:vAlign w:val="center"/>
            <w:hideMark/>
          </w:tcPr>
          <w:p w14:paraId="056792CF" w14:textId="77777777" w:rsidR="006A51C6" w:rsidRPr="00E45289" w:rsidRDefault="006A51C6" w:rsidP="006A51C6">
            <w:pPr>
              <w:rPr>
                <w:rFonts w:ascii="Times New Roman" w:hAnsi="Times New Roman" w:cs="Times New Roman"/>
                <w:sz w:val="20"/>
                <w:szCs w:val="20"/>
              </w:rPr>
            </w:pP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177BCE7"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b/>
                <w:sz w:val="20"/>
                <w:szCs w:val="20"/>
              </w:rPr>
              <w:t xml:space="preserve">Всего </w:t>
            </w:r>
          </w:p>
          <w:p w14:paraId="1996E27B" w14:textId="77777777" w:rsidR="006A51C6" w:rsidRPr="00E45289" w:rsidRDefault="006A51C6" w:rsidP="006A51C6">
            <w:pPr>
              <w:ind w:left="135"/>
              <w:jc w:val="both"/>
              <w:rPr>
                <w:rFonts w:ascii="Times New Roman" w:hAnsi="Times New Roman" w:cs="Times New Roman"/>
                <w:sz w:val="20"/>
                <w:szCs w:val="20"/>
              </w:rPr>
            </w:pP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7B4633" w14:textId="77777777" w:rsidR="006A51C6" w:rsidRPr="00E45289" w:rsidRDefault="006A51C6" w:rsidP="006A51C6">
            <w:pPr>
              <w:ind w:left="135"/>
              <w:jc w:val="both"/>
              <w:rPr>
                <w:rFonts w:ascii="Times New Roman" w:hAnsi="Times New Roman" w:cs="Times New Roman"/>
                <w:b/>
                <w:sz w:val="20"/>
                <w:szCs w:val="20"/>
              </w:rPr>
            </w:pPr>
            <w:r w:rsidRPr="00E45289">
              <w:rPr>
                <w:rFonts w:ascii="Times New Roman" w:hAnsi="Times New Roman" w:cs="Times New Roman"/>
                <w:b/>
                <w:sz w:val="20"/>
                <w:szCs w:val="20"/>
              </w:rPr>
              <w:t>Контр.</w:t>
            </w:r>
          </w:p>
          <w:p w14:paraId="3040F13D" w14:textId="77777777" w:rsidR="006A51C6" w:rsidRPr="00E45289" w:rsidRDefault="006A51C6" w:rsidP="006A51C6">
            <w:pPr>
              <w:ind w:left="135"/>
              <w:jc w:val="both"/>
              <w:rPr>
                <w:rFonts w:ascii="Times New Roman" w:hAnsi="Times New Roman" w:cs="Times New Roman"/>
                <w:color w:val="auto"/>
                <w:sz w:val="20"/>
                <w:szCs w:val="20"/>
              </w:rPr>
            </w:pPr>
            <w:r w:rsidRPr="00E45289">
              <w:rPr>
                <w:rFonts w:ascii="Times New Roman" w:hAnsi="Times New Roman" w:cs="Times New Roman"/>
                <w:b/>
                <w:sz w:val="20"/>
                <w:szCs w:val="20"/>
              </w:rPr>
              <w:t xml:space="preserve">работы </w:t>
            </w:r>
          </w:p>
          <w:p w14:paraId="46737B6A" w14:textId="77777777" w:rsidR="006A51C6" w:rsidRPr="00E45289" w:rsidRDefault="006A51C6" w:rsidP="006A51C6">
            <w:pPr>
              <w:ind w:left="135"/>
              <w:jc w:val="both"/>
              <w:rPr>
                <w:rFonts w:ascii="Times New Roman" w:hAnsi="Times New Roman" w:cs="Times New Roman"/>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526B92" w14:textId="77777777" w:rsidR="006A51C6" w:rsidRPr="00E45289" w:rsidRDefault="006A51C6" w:rsidP="006A51C6">
            <w:pPr>
              <w:ind w:left="135"/>
              <w:jc w:val="both"/>
              <w:rPr>
                <w:rFonts w:ascii="Times New Roman" w:hAnsi="Times New Roman" w:cs="Times New Roman"/>
                <w:b/>
                <w:sz w:val="20"/>
                <w:szCs w:val="20"/>
              </w:rPr>
            </w:pPr>
            <w:r w:rsidRPr="00E45289">
              <w:rPr>
                <w:rFonts w:ascii="Times New Roman" w:hAnsi="Times New Roman" w:cs="Times New Roman"/>
                <w:b/>
                <w:sz w:val="20"/>
                <w:szCs w:val="20"/>
              </w:rPr>
              <w:t>Пр.</w:t>
            </w:r>
          </w:p>
          <w:p w14:paraId="0FF5A69F" w14:textId="77777777" w:rsidR="006A51C6" w:rsidRPr="00E45289" w:rsidRDefault="006A51C6" w:rsidP="006A51C6">
            <w:pPr>
              <w:ind w:left="135"/>
              <w:jc w:val="both"/>
              <w:rPr>
                <w:rFonts w:ascii="Times New Roman" w:hAnsi="Times New Roman" w:cs="Times New Roman"/>
                <w:color w:val="auto"/>
                <w:sz w:val="20"/>
                <w:szCs w:val="20"/>
              </w:rPr>
            </w:pPr>
            <w:r w:rsidRPr="00E45289">
              <w:rPr>
                <w:rFonts w:ascii="Times New Roman" w:hAnsi="Times New Roman" w:cs="Times New Roman"/>
                <w:b/>
                <w:sz w:val="20"/>
                <w:szCs w:val="20"/>
              </w:rPr>
              <w:t xml:space="preserve">работы </w:t>
            </w:r>
          </w:p>
          <w:p w14:paraId="5E05C86C"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vMerge/>
            <w:tcBorders>
              <w:top w:val="single" w:sz="2" w:space="0" w:color="auto"/>
              <w:left w:val="single" w:sz="2" w:space="0" w:color="auto"/>
              <w:bottom w:val="single" w:sz="2" w:space="0" w:color="auto"/>
              <w:right w:val="single" w:sz="2" w:space="0" w:color="auto"/>
            </w:tcBorders>
            <w:vAlign w:val="center"/>
            <w:hideMark/>
          </w:tcPr>
          <w:p w14:paraId="1EE6CCF3" w14:textId="77777777" w:rsidR="006A51C6" w:rsidRPr="00E45289" w:rsidRDefault="006A51C6" w:rsidP="006A51C6">
            <w:pPr>
              <w:rPr>
                <w:rFonts w:ascii="Times New Roman" w:hAnsi="Times New Roman" w:cs="Times New Roman"/>
                <w:sz w:val="20"/>
                <w:szCs w:val="20"/>
              </w:rPr>
            </w:pPr>
          </w:p>
        </w:tc>
      </w:tr>
      <w:tr w:rsidR="006A51C6" w:rsidRPr="00E45289" w14:paraId="4621162A"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2F7B1F"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931466"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color w:val="111115"/>
                <w:sz w:val="20"/>
                <w:szCs w:val="20"/>
                <w:bdr w:val="none" w:sz="0" w:space="0" w:color="auto" w:frame="1"/>
              </w:rPr>
              <w:t>Введение</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182797A"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 xml:space="preserve"> 2</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57B10CA" w14:textId="77777777" w:rsidR="006A51C6" w:rsidRPr="00E45289" w:rsidRDefault="006A51C6" w:rsidP="006A51C6">
            <w:pPr>
              <w:ind w:left="135"/>
              <w:jc w:val="both"/>
              <w:rPr>
                <w:rFonts w:ascii="Times New Roman" w:hAnsi="Times New Roman" w:cs="Times New Roman"/>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3FFC90"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AC8D85C" w14:textId="77777777" w:rsidR="006A51C6" w:rsidRPr="00E45289" w:rsidRDefault="006A51C6" w:rsidP="006A51C6">
            <w:pPr>
              <w:ind w:left="135"/>
              <w:jc w:val="both"/>
              <w:rPr>
                <w:rFonts w:ascii="Times New Roman" w:hAnsi="Times New Roman" w:cs="Times New Roman"/>
                <w:sz w:val="20"/>
                <w:szCs w:val="20"/>
              </w:rPr>
            </w:pPr>
          </w:p>
        </w:tc>
      </w:tr>
      <w:tr w:rsidR="006A51C6" w:rsidRPr="00E45289" w14:paraId="124BDC38"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5C33CD"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3C4AEA"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iCs/>
                <w:color w:val="111115"/>
                <w:sz w:val="20"/>
                <w:szCs w:val="20"/>
                <w:bdr w:val="none" w:sz="0" w:space="0" w:color="auto" w:frame="1"/>
              </w:rPr>
              <w:t>Древнее прошлое Оренбургского края</w:t>
            </w:r>
            <w:r w:rsidRPr="00E45289">
              <w:rPr>
                <w:rFonts w:ascii="Times New Roman" w:hAnsi="Times New Roman" w:cs="Times New Roman"/>
                <w:i/>
                <w:iCs/>
                <w:color w:val="111115"/>
                <w:sz w:val="20"/>
                <w:szCs w:val="20"/>
                <w:bdr w:val="none" w:sz="0" w:space="0" w:color="auto" w:frame="1"/>
              </w:rPr>
              <w:t>  </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12CE32"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 xml:space="preserve"> 4 </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7D302D" w14:textId="77777777" w:rsidR="006A51C6" w:rsidRPr="00E45289" w:rsidRDefault="006A51C6" w:rsidP="006A51C6">
            <w:pPr>
              <w:ind w:left="135"/>
              <w:jc w:val="both"/>
              <w:rPr>
                <w:rFonts w:ascii="Times New Roman" w:hAnsi="Times New Roman" w:cs="Times New Roman"/>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7AE0A49"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4ACD677D" w14:textId="77777777" w:rsidR="006A51C6" w:rsidRPr="00E45289" w:rsidRDefault="00E664BF" w:rsidP="006A51C6">
            <w:pPr>
              <w:spacing w:line="256" w:lineRule="auto"/>
              <w:jc w:val="both"/>
              <w:rPr>
                <w:rFonts w:ascii="Times New Roman" w:hAnsi="Times New Roman" w:cs="Times New Roman"/>
                <w:sz w:val="20"/>
                <w:szCs w:val="20"/>
                <w:lang w:val="en-US"/>
              </w:rPr>
            </w:pPr>
            <w:hyperlink r:id="rId936" w:history="1">
              <w:r w:rsidR="006A51C6" w:rsidRPr="00E45289">
                <w:rPr>
                  <w:rStyle w:val="af2"/>
                  <w:rFonts w:ascii="Times New Roman" w:eastAsia="Calibri" w:hAnsi="Times New Roman" w:cs="Times New Roman"/>
                  <w:color w:val="auto"/>
                  <w:sz w:val="20"/>
                  <w:szCs w:val="20"/>
                </w:rPr>
                <w:t>https</w:t>
              </w:r>
            </w:hyperlink>
            <w:hyperlink r:id="rId937" w:history="1">
              <w:r w:rsidR="006A51C6" w:rsidRPr="00E45289">
                <w:rPr>
                  <w:rStyle w:val="af2"/>
                  <w:rFonts w:ascii="Times New Roman" w:eastAsia="Calibri" w:hAnsi="Times New Roman" w:cs="Times New Roman"/>
                  <w:color w:val="auto"/>
                  <w:sz w:val="20"/>
                  <w:szCs w:val="20"/>
                </w:rPr>
                <w:t>://</w:t>
              </w:r>
            </w:hyperlink>
            <w:hyperlink r:id="rId938" w:history="1">
              <w:r w:rsidR="006A51C6" w:rsidRPr="00E45289">
                <w:rPr>
                  <w:rStyle w:val="af2"/>
                  <w:rFonts w:ascii="Times New Roman" w:eastAsia="Calibri" w:hAnsi="Times New Roman" w:cs="Times New Roman"/>
                  <w:color w:val="auto"/>
                  <w:sz w:val="20"/>
                  <w:szCs w:val="20"/>
                </w:rPr>
                <w:t>www</w:t>
              </w:r>
            </w:hyperlink>
            <w:hyperlink r:id="rId939" w:history="1">
              <w:r w:rsidR="006A51C6" w:rsidRPr="00E45289">
                <w:rPr>
                  <w:rStyle w:val="af2"/>
                  <w:rFonts w:ascii="Times New Roman" w:eastAsia="Calibri" w:hAnsi="Times New Roman" w:cs="Times New Roman"/>
                  <w:color w:val="auto"/>
                  <w:sz w:val="20"/>
                  <w:szCs w:val="20"/>
                </w:rPr>
                <w:t>.</w:t>
              </w:r>
            </w:hyperlink>
            <w:hyperlink r:id="rId940" w:history="1">
              <w:r w:rsidR="006A51C6" w:rsidRPr="00E45289">
                <w:rPr>
                  <w:rStyle w:val="af2"/>
                  <w:rFonts w:ascii="Times New Roman" w:eastAsia="Calibri" w:hAnsi="Times New Roman" w:cs="Times New Roman"/>
                  <w:color w:val="auto"/>
                  <w:sz w:val="20"/>
                  <w:szCs w:val="20"/>
                </w:rPr>
                <w:t>yaklass</w:t>
              </w:r>
            </w:hyperlink>
            <w:hyperlink r:id="rId941" w:history="1">
              <w:r w:rsidR="006A51C6" w:rsidRPr="00E45289">
                <w:rPr>
                  <w:rStyle w:val="af2"/>
                  <w:rFonts w:ascii="Times New Roman" w:eastAsia="Calibri" w:hAnsi="Times New Roman" w:cs="Times New Roman"/>
                  <w:color w:val="auto"/>
                  <w:sz w:val="20"/>
                  <w:szCs w:val="20"/>
                </w:rPr>
                <w:t>.</w:t>
              </w:r>
            </w:hyperlink>
            <w:hyperlink r:id="rId942" w:history="1">
              <w:r w:rsidR="006A51C6" w:rsidRPr="00E45289">
                <w:rPr>
                  <w:rStyle w:val="af2"/>
                  <w:rFonts w:ascii="Times New Roman" w:eastAsia="Calibri" w:hAnsi="Times New Roman" w:cs="Times New Roman"/>
                  <w:color w:val="auto"/>
                  <w:sz w:val="20"/>
                  <w:szCs w:val="20"/>
                </w:rPr>
                <w:t>ru</w:t>
              </w:r>
            </w:hyperlink>
            <w:hyperlink r:id="rId943"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(ЯКласс) </w:t>
            </w:r>
            <w:hyperlink r:id="rId944" w:history="1">
              <w:r w:rsidR="006A51C6" w:rsidRPr="00E45289">
                <w:rPr>
                  <w:rStyle w:val="af2"/>
                  <w:rFonts w:ascii="Times New Roman" w:eastAsia="Calibri" w:hAnsi="Times New Roman" w:cs="Times New Roman"/>
                  <w:sz w:val="20"/>
                  <w:szCs w:val="20"/>
                </w:rPr>
                <w:t>https</w:t>
              </w:r>
            </w:hyperlink>
            <w:hyperlink r:id="rId945" w:history="1">
              <w:r w:rsidR="006A51C6" w:rsidRPr="00E45289">
                <w:rPr>
                  <w:rStyle w:val="af2"/>
                  <w:rFonts w:ascii="Times New Roman" w:eastAsia="Calibri" w:hAnsi="Times New Roman" w:cs="Times New Roman"/>
                  <w:sz w:val="20"/>
                  <w:szCs w:val="20"/>
                </w:rPr>
                <w:t>://</w:t>
              </w:r>
            </w:hyperlink>
            <w:hyperlink r:id="rId946" w:history="1">
              <w:r w:rsidR="006A51C6" w:rsidRPr="00E45289">
                <w:rPr>
                  <w:rStyle w:val="af2"/>
                  <w:rFonts w:ascii="Times New Roman" w:eastAsia="Calibri" w:hAnsi="Times New Roman" w:cs="Times New Roman"/>
                  <w:sz w:val="20"/>
                  <w:szCs w:val="20"/>
                </w:rPr>
                <w:t>www</w:t>
              </w:r>
            </w:hyperlink>
            <w:hyperlink r:id="rId947" w:history="1">
              <w:r w:rsidR="006A51C6" w:rsidRPr="00E45289">
                <w:rPr>
                  <w:rStyle w:val="af2"/>
                  <w:rFonts w:ascii="Times New Roman" w:eastAsia="Calibri" w:hAnsi="Times New Roman" w:cs="Times New Roman"/>
                  <w:sz w:val="20"/>
                  <w:szCs w:val="20"/>
                </w:rPr>
                <w:t>.</w:t>
              </w:r>
            </w:hyperlink>
            <w:hyperlink r:id="rId948" w:history="1">
              <w:r w:rsidR="006A51C6" w:rsidRPr="00E45289">
                <w:rPr>
                  <w:rStyle w:val="af2"/>
                  <w:rFonts w:ascii="Times New Roman" w:eastAsia="Calibri" w:hAnsi="Times New Roman" w:cs="Times New Roman"/>
                  <w:sz w:val="20"/>
                  <w:szCs w:val="20"/>
                  <w:lang w:val="en-US"/>
                </w:rPr>
                <w:t>yaklass</w:t>
              </w:r>
            </w:hyperlink>
            <w:hyperlink r:id="rId949" w:history="1">
              <w:r w:rsidR="006A51C6" w:rsidRPr="00E45289">
                <w:rPr>
                  <w:rStyle w:val="af2"/>
                  <w:rFonts w:ascii="Times New Roman" w:eastAsia="Calibri" w:hAnsi="Times New Roman" w:cs="Times New Roman"/>
                  <w:sz w:val="20"/>
                  <w:szCs w:val="20"/>
                  <w:lang w:val="en-US"/>
                </w:rPr>
                <w:t>.</w:t>
              </w:r>
            </w:hyperlink>
            <w:hyperlink r:id="rId950" w:history="1">
              <w:r w:rsidR="006A51C6" w:rsidRPr="00E45289">
                <w:rPr>
                  <w:rStyle w:val="af2"/>
                  <w:rFonts w:ascii="Times New Roman" w:eastAsia="Calibri" w:hAnsi="Times New Roman" w:cs="Times New Roman"/>
                  <w:sz w:val="20"/>
                  <w:szCs w:val="20"/>
                  <w:lang w:val="en-US"/>
                </w:rPr>
                <w:t>ru</w:t>
              </w:r>
            </w:hyperlink>
            <w:hyperlink r:id="rId951" w:history="1">
              <w:r w:rsidR="006A51C6" w:rsidRPr="00E45289">
                <w:rPr>
                  <w:rStyle w:val="af2"/>
                  <w:rFonts w:ascii="Times New Roman" w:eastAsia="Calibri" w:hAnsi="Times New Roman" w:cs="Times New Roman"/>
                  <w:sz w:val="20"/>
                  <w:szCs w:val="20"/>
                  <w:lang w:val="en-US"/>
                </w:rPr>
                <w:t>/</w:t>
              </w:r>
            </w:hyperlink>
            <w:hyperlink r:id="rId952" w:history="1">
              <w:r w:rsidR="006A51C6" w:rsidRPr="00E45289">
                <w:rPr>
                  <w:rStyle w:val="af2"/>
                  <w:rFonts w:ascii="Times New Roman" w:eastAsia="Calibri" w:hAnsi="Times New Roman" w:cs="Times New Roman"/>
                  <w:sz w:val="20"/>
                  <w:szCs w:val="20"/>
                  <w:lang w:val="en-US"/>
                </w:rPr>
                <w:t>p</w:t>
              </w:r>
            </w:hyperlink>
            <w:hyperlink r:id="rId953" w:history="1">
              <w:r w:rsidR="006A51C6" w:rsidRPr="00E45289">
                <w:rPr>
                  <w:rStyle w:val="af2"/>
                  <w:rFonts w:ascii="Times New Roman" w:eastAsia="Calibri" w:hAnsi="Times New Roman" w:cs="Times New Roman"/>
                  <w:sz w:val="20"/>
                  <w:szCs w:val="20"/>
                  <w:lang w:val="en-US"/>
                </w:rPr>
                <w:t>/</w:t>
              </w:r>
            </w:hyperlink>
            <w:hyperlink r:id="rId954" w:history="1">
              <w:r w:rsidR="006A51C6" w:rsidRPr="00E45289">
                <w:rPr>
                  <w:rStyle w:val="af2"/>
                  <w:rFonts w:ascii="Times New Roman" w:eastAsia="Calibri" w:hAnsi="Times New Roman" w:cs="Times New Roman"/>
                  <w:sz w:val="20"/>
                  <w:szCs w:val="20"/>
                  <w:lang w:val="en-US"/>
                </w:rPr>
                <w:t>h</w:t>
              </w:r>
            </w:hyperlink>
            <w:hyperlink r:id="rId955" w:history="1">
              <w:r w:rsidR="006A51C6" w:rsidRPr="00E45289">
                <w:rPr>
                  <w:rStyle w:val="af2"/>
                  <w:rFonts w:ascii="Times New Roman" w:eastAsia="Calibri" w:hAnsi="Times New Roman" w:cs="Times New Roman"/>
                  <w:sz w:val="20"/>
                  <w:szCs w:val="20"/>
                  <w:lang w:val="en-US"/>
                </w:rPr>
                <w:t>istory</w:t>
              </w:r>
            </w:hyperlink>
            <w:hyperlink r:id="rId956" w:history="1">
              <w:r w:rsidR="006A51C6" w:rsidRPr="00E45289">
                <w:rPr>
                  <w:rStyle w:val="af2"/>
                  <w:rFonts w:ascii="Times New Roman" w:eastAsia="Calibri" w:hAnsi="Times New Roman" w:cs="Times New Roman"/>
                  <w:sz w:val="20"/>
                  <w:szCs w:val="20"/>
                  <w:lang w:val="en-US"/>
                </w:rPr>
                <w:t>/5</w:t>
              </w:r>
            </w:hyperlink>
            <w:hyperlink r:id="rId957" w:history="1">
              <w:r w:rsidR="006A51C6" w:rsidRPr="00E45289">
                <w:rPr>
                  <w:rStyle w:val="af2"/>
                  <w:rFonts w:ascii="Times New Roman" w:eastAsia="Calibri" w:hAnsi="Times New Roman" w:cs="Times New Roman"/>
                  <w:sz w:val="20"/>
                  <w:szCs w:val="20"/>
                  <w:lang w:val="en-US"/>
                </w:rPr>
                <w:t>-</w:t>
              </w:r>
            </w:hyperlink>
            <w:hyperlink r:id="rId958" w:history="1">
              <w:r w:rsidR="006A51C6" w:rsidRPr="00E45289">
                <w:rPr>
                  <w:rStyle w:val="af2"/>
                  <w:rFonts w:ascii="Times New Roman" w:eastAsia="Calibri" w:hAnsi="Times New Roman" w:cs="Times New Roman"/>
                  <w:sz w:val="20"/>
                  <w:szCs w:val="20"/>
                  <w:lang w:val="en-US"/>
                </w:rPr>
                <w:t>klass</w:t>
              </w:r>
            </w:hyperlink>
            <w:hyperlink r:id="rId959" w:history="1">
              <w:r w:rsidR="006A51C6" w:rsidRPr="00E45289">
                <w:rPr>
                  <w:rStyle w:val="af2"/>
                  <w:rFonts w:ascii="Times New Roman" w:eastAsia="Calibri" w:hAnsi="Times New Roman" w:cs="Times New Roman"/>
                  <w:sz w:val="20"/>
                  <w:szCs w:val="20"/>
                  <w:lang w:val="en-US"/>
                </w:rPr>
                <w:t>/</w:t>
              </w:r>
            </w:hyperlink>
            <w:hyperlink r:id="rId960" w:history="1">
              <w:r w:rsidR="006A51C6" w:rsidRPr="00E45289">
                <w:rPr>
                  <w:rStyle w:val="af2"/>
                  <w:rFonts w:ascii="Times New Roman" w:eastAsia="Calibri" w:hAnsi="Times New Roman" w:cs="Times New Roman"/>
                  <w:sz w:val="20"/>
                  <w:szCs w:val="20"/>
                  <w:lang w:val="en-US"/>
                </w:rPr>
                <w:t>zhizn</w:t>
              </w:r>
            </w:hyperlink>
            <w:hyperlink r:id="rId961" w:history="1">
              <w:r w:rsidR="006A51C6" w:rsidRPr="00E45289">
                <w:rPr>
                  <w:rStyle w:val="af2"/>
                  <w:rFonts w:ascii="Times New Roman" w:eastAsia="Calibri" w:hAnsi="Times New Roman" w:cs="Times New Roman"/>
                  <w:sz w:val="20"/>
                  <w:szCs w:val="20"/>
                  <w:lang w:val="en-US"/>
                </w:rPr>
                <w:t>-</w:t>
              </w:r>
            </w:hyperlink>
            <w:hyperlink r:id="rId962" w:history="1">
              <w:r w:rsidR="006A51C6" w:rsidRPr="00E45289">
                <w:rPr>
                  <w:rStyle w:val="af2"/>
                  <w:rFonts w:ascii="Times New Roman" w:eastAsia="Calibri" w:hAnsi="Times New Roman" w:cs="Times New Roman"/>
                  <w:sz w:val="20"/>
                  <w:szCs w:val="20"/>
                  <w:lang w:val="en-US"/>
                </w:rPr>
                <w:t>pervobytnykh</w:t>
              </w:r>
            </w:hyperlink>
            <w:hyperlink r:id="rId963" w:history="1">
              <w:r w:rsidR="006A51C6" w:rsidRPr="00E45289">
                <w:rPr>
                  <w:rStyle w:val="af2"/>
                  <w:rFonts w:ascii="Times New Roman" w:eastAsia="Calibri" w:hAnsi="Times New Roman" w:cs="Times New Roman"/>
                  <w:sz w:val="20"/>
                  <w:szCs w:val="20"/>
                  <w:lang w:val="en-US"/>
                </w:rPr>
                <w:t>-</w:t>
              </w:r>
            </w:hyperlink>
            <w:hyperlink r:id="rId964" w:history="1">
              <w:r w:rsidR="006A51C6" w:rsidRPr="00E45289">
                <w:rPr>
                  <w:rStyle w:val="af2"/>
                  <w:rFonts w:ascii="Times New Roman" w:eastAsia="Calibri" w:hAnsi="Times New Roman" w:cs="Times New Roman"/>
                  <w:sz w:val="20"/>
                  <w:szCs w:val="20"/>
                  <w:lang w:val="en-US"/>
                </w:rPr>
                <w:t>liudei</w:t>
              </w:r>
            </w:hyperlink>
            <w:hyperlink r:id="rId965" w:history="1">
              <w:r w:rsidR="006A51C6" w:rsidRPr="00E45289">
                <w:rPr>
                  <w:rStyle w:val="af2"/>
                  <w:rFonts w:ascii="Times New Roman" w:eastAsia="Calibri" w:hAnsi="Times New Roman" w:cs="Times New Roman"/>
                  <w:sz w:val="20"/>
                  <w:szCs w:val="20"/>
                  <w:lang w:val="en-US"/>
                </w:rPr>
                <w:t>-</w:t>
              </w:r>
            </w:hyperlink>
            <w:hyperlink r:id="rId966" w:history="1">
              <w:r w:rsidR="006A51C6" w:rsidRPr="00E45289">
                <w:rPr>
                  <w:rStyle w:val="af2"/>
                  <w:rFonts w:ascii="Times New Roman" w:eastAsia="Calibri" w:hAnsi="Times New Roman" w:cs="Times New Roman"/>
                  <w:sz w:val="20"/>
                  <w:szCs w:val="20"/>
                  <w:lang w:val="en-US"/>
                </w:rPr>
                <w:t>6002394/</w:t>
              </w:r>
            </w:hyperlink>
            <w:hyperlink r:id="rId967" w:history="1">
              <w:r w:rsidR="006A51C6" w:rsidRPr="00E45289">
                <w:rPr>
                  <w:rStyle w:val="af2"/>
                  <w:rFonts w:ascii="Times New Roman" w:eastAsia="Calibri" w:hAnsi="Times New Roman" w:cs="Times New Roman"/>
                  <w:sz w:val="20"/>
                  <w:szCs w:val="20"/>
                  <w:lang w:val="en-US"/>
                </w:rPr>
                <w:t>pervobytnye</w:t>
              </w:r>
            </w:hyperlink>
            <w:hyperlink r:id="rId968" w:history="1">
              <w:r w:rsidR="006A51C6" w:rsidRPr="00E45289">
                <w:rPr>
                  <w:rStyle w:val="af2"/>
                  <w:rFonts w:ascii="Times New Roman" w:eastAsia="Calibri" w:hAnsi="Times New Roman" w:cs="Times New Roman"/>
                  <w:sz w:val="20"/>
                  <w:szCs w:val="20"/>
                  <w:lang w:val="en-US"/>
                </w:rPr>
                <w:t>-</w:t>
              </w:r>
            </w:hyperlink>
            <w:hyperlink r:id="rId969" w:history="1">
              <w:r w:rsidR="006A51C6" w:rsidRPr="00E45289">
                <w:rPr>
                  <w:rStyle w:val="af2"/>
                  <w:rFonts w:ascii="Times New Roman" w:eastAsia="Calibri" w:hAnsi="Times New Roman" w:cs="Times New Roman"/>
                  <w:sz w:val="20"/>
                  <w:szCs w:val="20"/>
                  <w:lang w:val="en-US"/>
                </w:rPr>
                <w:t>okhotniki</w:t>
              </w:r>
            </w:hyperlink>
            <w:hyperlink r:id="rId970" w:history="1">
              <w:r w:rsidR="006A51C6" w:rsidRPr="00E45289">
                <w:rPr>
                  <w:rStyle w:val="af2"/>
                  <w:rFonts w:ascii="Times New Roman" w:eastAsia="Calibri" w:hAnsi="Times New Roman" w:cs="Times New Roman"/>
                  <w:sz w:val="20"/>
                  <w:szCs w:val="20"/>
                  <w:lang w:val="en-US"/>
                </w:rPr>
                <w:t>-</w:t>
              </w:r>
            </w:hyperlink>
            <w:hyperlink r:id="rId971" w:history="1">
              <w:r w:rsidR="006A51C6" w:rsidRPr="00E45289">
                <w:rPr>
                  <w:rStyle w:val="af2"/>
                  <w:rFonts w:ascii="Times New Roman" w:eastAsia="Calibri" w:hAnsi="Times New Roman" w:cs="Times New Roman"/>
                  <w:sz w:val="20"/>
                  <w:szCs w:val="20"/>
                  <w:lang w:val="en-US"/>
                </w:rPr>
                <w:t>i</w:t>
              </w:r>
            </w:hyperlink>
            <w:hyperlink r:id="rId972" w:history="1">
              <w:r w:rsidR="006A51C6" w:rsidRPr="00E45289">
                <w:rPr>
                  <w:rStyle w:val="af2"/>
                  <w:rFonts w:ascii="Times New Roman" w:eastAsia="Calibri" w:hAnsi="Times New Roman" w:cs="Times New Roman"/>
                  <w:sz w:val="20"/>
                  <w:szCs w:val="20"/>
                  <w:lang w:val="en-US"/>
                </w:rPr>
                <w:t>-</w:t>
              </w:r>
            </w:hyperlink>
            <w:hyperlink r:id="rId973" w:history="1">
              <w:r w:rsidR="006A51C6" w:rsidRPr="00E45289">
                <w:rPr>
                  <w:rStyle w:val="af2"/>
                  <w:rFonts w:ascii="Times New Roman" w:eastAsia="Calibri" w:hAnsi="Times New Roman" w:cs="Times New Roman"/>
                  <w:sz w:val="20"/>
                  <w:szCs w:val="20"/>
                  <w:lang w:val="en-US"/>
                </w:rPr>
                <w:t>sobirateli</w:t>
              </w:r>
            </w:hyperlink>
            <w:hyperlink r:id="rId974" w:history="1">
              <w:r w:rsidR="006A51C6" w:rsidRPr="00E45289">
                <w:rPr>
                  <w:rStyle w:val="af2"/>
                  <w:rFonts w:ascii="Times New Roman" w:eastAsia="Calibri" w:hAnsi="Times New Roman" w:cs="Times New Roman"/>
                  <w:sz w:val="20"/>
                  <w:szCs w:val="20"/>
                  <w:lang w:val="en-US"/>
                </w:rPr>
                <w:t>-</w:t>
              </w:r>
            </w:hyperlink>
            <w:hyperlink r:id="rId975" w:history="1">
              <w:r w:rsidR="006A51C6" w:rsidRPr="00E45289">
                <w:rPr>
                  <w:rStyle w:val="af2"/>
                  <w:rFonts w:ascii="Times New Roman" w:eastAsia="Calibri" w:hAnsi="Times New Roman" w:cs="Times New Roman"/>
                  <w:sz w:val="20"/>
                  <w:szCs w:val="20"/>
                  <w:lang w:val="en-US"/>
                </w:rPr>
                <w:t>6538359</w:t>
              </w:r>
            </w:hyperlink>
            <w:hyperlink r:id="rId976" w:history="1">
              <w:r w:rsidR="006A51C6" w:rsidRPr="00E45289">
                <w:rPr>
                  <w:rStyle w:val="af2"/>
                  <w:rFonts w:ascii="Times New Roman" w:hAnsi="Times New Roman" w:cs="Times New Roman"/>
                  <w:color w:val="auto"/>
                  <w:sz w:val="20"/>
                  <w:szCs w:val="20"/>
                  <w:lang w:val="en-US"/>
                </w:rPr>
                <w:t xml:space="preserve"> </w:t>
              </w:r>
            </w:hyperlink>
          </w:p>
          <w:p w14:paraId="4507FF80" w14:textId="77777777" w:rsidR="006A51C6" w:rsidRPr="00E45289" w:rsidRDefault="006A51C6" w:rsidP="006A51C6">
            <w:pPr>
              <w:spacing w:line="256" w:lineRule="auto"/>
              <w:jc w:val="both"/>
              <w:rPr>
                <w:rFonts w:ascii="Times New Roman" w:hAnsi="Times New Roman" w:cs="Times New Roman"/>
                <w:sz w:val="20"/>
                <w:szCs w:val="20"/>
                <w:lang w:val="en-US"/>
              </w:rPr>
            </w:pPr>
            <w:r w:rsidRPr="00E45289">
              <w:rPr>
                <w:rFonts w:ascii="Times New Roman" w:hAnsi="Times New Roman" w:cs="Times New Roman"/>
                <w:sz w:val="20"/>
                <w:szCs w:val="20"/>
                <w:lang w:val="en-US"/>
              </w:rPr>
              <w:t xml:space="preserve"> </w:t>
            </w:r>
            <w:hyperlink r:id="rId977" w:history="1">
              <w:r w:rsidRPr="00E45289">
                <w:rPr>
                  <w:rStyle w:val="af2"/>
                  <w:rFonts w:ascii="Times New Roman" w:eastAsia="Calibri" w:hAnsi="Times New Roman" w:cs="Times New Roman"/>
                  <w:color w:val="auto"/>
                  <w:sz w:val="20"/>
                  <w:szCs w:val="20"/>
                  <w:lang w:val="en-US"/>
                </w:rPr>
                <w:t>https</w:t>
              </w:r>
            </w:hyperlink>
            <w:hyperlink r:id="rId978" w:history="1">
              <w:r w:rsidRPr="00E45289">
                <w:rPr>
                  <w:rStyle w:val="af2"/>
                  <w:rFonts w:ascii="Times New Roman" w:eastAsia="Calibri" w:hAnsi="Times New Roman" w:cs="Times New Roman"/>
                  <w:color w:val="auto"/>
                  <w:sz w:val="20"/>
                  <w:szCs w:val="20"/>
                  <w:lang w:val="en-US"/>
                </w:rPr>
                <w:t>://</w:t>
              </w:r>
            </w:hyperlink>
            <w:hyperlink r:id="rId979" w:history="1">
              <w:r w:rsidRPr="00E45289">
                <w:rPr>
                  <w:rStyle w:val="af2"/>
                  <w:rFonts w:ascii="Times New Roman" w:eastAsia="Calibri" w:hAnsi="Times New Roman" w:cs="Times New Roman"/>
                  <w:color w:val="auto"/>
                  <w:sz w:val="20"/>
                  <w:szCs w:val="20"/>
                  <w:lang w:val="en-US"/>
                </w:rPr>
                <w:t>resh</w:t>
              </w:r>
            </w:hyperlink>
            <w:hyperlink r:id="rId980" w:history="1">
              <w:r w:rsidRPr="00E45289">
                <w:rPr>
                  <w:rStyle w:val="af2"/>
                  <w:rFonts w:ascii="Times New Roman" w:eastAsia="Calibri" w:hAnsi="Times New Roman" w:cs="Times New Roman"/>
                  <w:color w:val="auto"/>
                  <w:sz w:val="20"/>
                  <w:szCs w:val="20"/>
                  <w:lang w:val="en-US"/>
                </w:rPr>
                <w:t>.</w:t>
              </w:r>
            </w:hyperlink>
            <w:hyperlink r:id="rId981" w:history="1">
              <w:r w:rsidRPr="00E45289">
                <w:rPr>
                  <w:rStyle w:val="af2"/>
                  <w:rFonts w:ascii="Times New Roman" w:eastAsia="Calibri" w:hAnsi="Times New Roman" w:cs="Times New Roman"/>
                  <w:color w:val="auto"/>
                  <w:sz w:val="20"/>
                  <w:szCs w:val="20"/>
                  <w:lang w:val="en-US"/>
                </w:rPr>
                <w:t>edu</w:t>
              </w:r>
            </w:hyperlink>
            <w:hyperlink r:id="rId982" w:history="1">
              <w:r w:rsidRPr="00E45289">
                <w:rPr>
                  <w:rStyle w:val="af2"/>
                  <w:rFonts w:ascii="Times New Roman" w:eastAsia="Calibri" w:hAnsi="Times New Roman" w:cs="Times New Roman"/>
                  <w:color w:val="auto"/>
                  <w:sz w:val="20"/>
                  <w:szCs w:val="20"/>
                  <w:lang w:val="en-US"/>
                </w:rPr>
                <w:t>.</w:t>
              </w:r>
            </w:hyperlink>
            <w:hyperlink r:id="rId983" w:history="1">
              <w:r w:rsidRPr="00E45289">
                <w:rPr>
                  <w:rStyle w:val="af2"/>
                  <w:rFonts w:ascii="Times New Roman" w:eastAsia="Calibri" w:hAnsi="Times New Roman" w:cs="Times New Roman"/>
                  <w:color w:val="auto"/>
                  <w:sz w:val="20"/>
                  <w:szCs w:val="20"/>
                  <w:lang w:val="en-US"/>
                </w:rPr>
                <w:t>ru</w:t>
              </w:r>
            </w:hyperlink>
            <w:hyperlink r:id="rId984" w:history="1">
              <w:r w:rsidRPr="00E45289">
                <w:rPr>
                  <w:rStyle w:val="af2"/>
                  <w:rFonts w:ascii="Times New Roman" w:hAnsi="Times New Roman" w:cs="Times New Roman"/>
                  <w:color w:val="auto"/>
                  <w:sz w:val="20"/>
                  <w:szCs w:val="20"/>
                  <w:lang w:val="en-US"/>
                </w:rPr>
                <w:t xml:space="preserve"> </w:t>
              </w:r>
            </w:hyperlink>
            <w:r w:rsidRPr="00E45289">
              <w:rPr>
                <w:rFonts w:ascii="Times New Roman" w:hAnsi="Times New Roman" w:cs="Times New Roman"/>
                <w:sz w:val="20"/>
                <w:szCs w:val="20"/>
                <w:lang w:val="en-US"/>
              </w:rPr>
              <w:t>(</w:t>
            </w:r>
            <w:r w:rsidRPr="00E45289">
              <w:rPr>
                <w:rFonts w:ascii="Times New Roman" w:hAnsi="Times New Roman" w:cs="Times New Roman"/>
                <w:sz w:val="20"/>
                <w:szCs w:val="20"/>
              </w:rPr>
              <w:t>РЭШ</w:t>
            </w:r>
            <w:r w:rsidRPr="00E45289">
              <w:rPr>
                <w:rFonts w:ascii="Times New Roman" w:hAnsi="Times New Roman" w:cs="Times New Roman"/>
                <w:sz w:val="20"/>
                <w:szCs w:val="20"/>
                <w:lang w:val="en-US"/>
              </w:rPr>
              <w:t xml:space="preserve">) </w:t>
            </w:r>
          </w:p>
          <w:p w14:paraId="5EE1AA37" w14:textId="77777777" w:rsidR="006A51C6" w:rsidRPr="00E45289" w:rsidRDefault="00E664BF" w:rsidP="006A51C6">
            <w:pPr>
              <w:spacing w:line="256" w:lineRule="auto"/>
              <w:jc w:val="both"/>
              <w:rPr>
                <w:rFonts w:ascii="Times New Roman" w:hAnsi="Times New Roman" w:cs="Times New Roman"/>
                <w:sz w:val="20"/>
                <w:szCs w:val="20"/>
                <w:lang w:val="en-US"/>
              </w:rPr>
            </w:pPr>
            <w:hyperlink r:id="rId985" w:history="1">
              <w:r w:rsidR="006A51C6" w:rsidRPr="00E45289">
                <w:rPr>
                  <w:rStyle w:val="af2"/>
                  <w:rFonts w:ascii="Times New Roman" w:eastAsia="Calibri" w:hAnsi="Times New Roman" w:cs="Times New Roman"/>
                  <w:sz w:val="20"/>
                  <w:szCs w:val="20"/>
                  <w:lang w:val="en-US"/>
                </w:rPr>
                <w:t>https</w:t>
              </w:r>
            </w:hyperlink>
            <w:hyperlink r:id="rId986" w:history="1">
              <w:r w:rsidR="006A51C6" w:rsidRPr="00E45289">
                <w:rPr>
                  <w:rStyle w:val="af2"/>
                  <w:rFonts w:ascii="Times New Roman" w:eastAsia="Calibri" w:hAnsi="Times New Roman" w:cs="Times New Roman"/>
                  <w:sz w:val="20"/>
                  <w:szCs w:val="20"/>
                  <w:lang w:val="en-US"/>
                </w:rPr>
                <w:t>://</w:t>
              </w:r>
            </w:hyperlink>
            <w:hyperlink r:id="rId987" w:history="1">
              <w:r w:rsidR="006A51C6" w:rsidRPr="00E45289">
                <w:rPr>
                  <w:rStyle w:val="af2"/>
                  <w:rFonts w:ascii="Times New Roman" w:eastAsia="Calibri" w:hAnsi="Times New Roman" w:cs="Times New Roman"/>
                  <w:sz w:val="20"/>
                  <w:szCs w:val="20"/>
                  <w:lang w:val="en-US"/>
                </w:rPr>
                <w:t>resh</w:t>
              </w:r>
            </w:hyperlink>
            <w:hyperlink r:id="rId988" w:history="1">
              <w:r w:rsidR="006A51C6" w:rsidRPr="00E45289">
                <w:rPr>
                  <w:rStyle w:val="af2"/>
                  <w:rFonts w:ascii="Times New Roman" w:eastAsia="Calibri" w:hAnsi="Times New Roman" w:cs="Times New Roman"/>
                  <w:sz w:val="20"/>
                  <w:szCs w:val="20"/>
                  <w:lang w:val="en-US"/>
                </w:rPr>
                <w:t>.</w:t>
              </w:r>
            </w:hyperlink>
            <w:hyperlink r:id="rId989" w:history="1">
              <w:r w:rsidR="006A51C6" w:rsidRPr="00E45289">
                <w:rPr>
                  <w:rStyle w:val="af2"/>
                  <w:rFonts w:ascii="Times New Roman" w:eastAsia="Calibri" w:hAnsi="Times New Roman" w:cs="Times New Roman"/>
                  <w:sz w:val="20"/>
                  <w:szCs w:val="20"/>
                  <w:lang w:val="en-US"/>
                </w:rPr>
                <w:t>edu</w:t>
              </w:r>
            </w:hyperlink>
            <w:hyperlink r:id="rId990" w:history="1">
              <w:r w:rsidR="006A51C6" w:rsidRPr="00E45289">
                <w:rPr>
                  <w:rStyle w:val="af2"/>
                  <w:rFonts w:ascii="Times New Roman" w:eastAsia="Calibri" w:hAnsi="Times New Roman" w:cs="Times New Roman"/>
                  <w:sz w:val="20"/>
                  <w:szCs w:val="20"/>
                  <w:lang w:val="en-US"/>
                </w:rPr>
                <w:t>.</w:t>
              </w:r>
            </w:hyperlink>
            <w:hyperlink r:id="rId991" w:history="1">
              <w:r w:rsidR="006A51C6" w:rsidRPr="00E45289">
                <w:rPr>
                  <w:rStyle w:val="af2"/>
                  <w:rFonts w:ascii="Times New Roman" w:eastAsia="Calibri" w:hAnsi="Times New Roman" w:cs="Times New Roman"/>
                  <w:sz w:val="20"/>
                  <w:szCs w:val="20"/>
                  <w:lang w:val="en-US"/>
                </w:rPr>
                <w:t>ru</w:t>
              </w:r>
            </w:hyperlink>
            <w:hyperlink r:id="rId992" w:history="1">
              <w:r w:rsidR="006A51C6" w:rsidRPr="00E45289">
                <w:rPr>
                  <w:rStyle w:val="af2"/>
                  <w:rFonts w:ascii="Times New Roman" w:eastAsia="Calibri" w:hAnsi="Times New Roman" w:cs="Times New Roman"/>
                  <w:sz w:val="20"/>
                  <w:szCs w:val="20"/>
                  <w:lang w:val="en-US"/>
                </w:rPr>
                <w:t>/</w:t>
              </w:r>
            </w:hyperlink>
            <w:hyperlink r:id="rId993" w:history="1">
              <w:r w:rsidR="006A51C6" w:rsidRPr="00E45289">
                <w:rPr>
                  <w:rStyle w:val="af2"/>
                  <w:rFonts w:ascii="Times New Roman" w:eastAsia="Calibri" w:hAnsi="Times New Roman" w:cs="Times New Roman"/>
                  <w:sz w:val="20"/>
                  <w:szCs w:val="20"/>
                  <w:lang w:val="en-US"/>
                </w:rPr>
                <w:t>subject</w:t>
              </w:r>
            </w:hyperlink>
            <w:hyperlink r:id="rId994" w:history="1">
              <w:r w:rsidR="006A51C6" w:rsidRPr="00E45289">
                <w:rPr>
                  <w:rStyle w:val="af2"/>
                  <w:rFonts w:ascii="Times New Roman" w:eastAsia="Calibri" w:hAnsi="Times New Roman" w:cs="Times New Roman"/>
                  <w:sz w:val="20"/>
                  <w:szCs w:val="20"/>
                  <w:lang w:val="en-US"/>
                </w:rPr>
                <w:t>/</w:t>
              </w:r>
            </w:hyperlink>
            <w:hyperlink r:id="rId995" w:history="1">
              <w:r w:rsidR="006A51C6" w:rsidRPr="00E45289">
                <w:rPr>
                  <w:rStyle w:val="af2"/>
                  <w:rFonts w:ascii="Times New Roman" w:eastAsia="Calibri" w:hAnsi="Times New Roman" w:cs="Times New Roman"/>
                  <w:sz w:val="20"/>
                  <w:szCs w:val="20"/>
                  <w:lang w:val="en-US"/>
                </w:rPr>
                <w:t>lesson</w:t>
              </w:r>
            </w:hyperlink>
            <w:hyperlink r:id="rId996" w:history="1">
              <w:r w:rsidR="006A51C6" w:rsidRPr="00E45289">
                <w:rPr>
                  <w:rStyle w:val="af2"/>
                  <w:rFonts w:ascii="Times New Roman" w:eastAsia="Calibri" w:hAnsi="Times New Roman" w:cs="Times New Roman"/>
                  <w:sz w:val="20"/>
                  <w:szCs w:val="20"/>
                  <w:lang w:val="en-US"/>
                </w:rPr>
                <w:t>/40</w:t>
              </w:r>
            </w:hyperlink>
            <w:hyperlink r:id="rId997" w:history="1">
              <w:r w:rsidR="006A51C6" w:rsidRPr="00E45289">
                <w:rPr>
                  <w:rStyle w:val="af2"/>
                  <w:rFonts w:ascii="Times New Roman" w:eastAsia="Calibri" w:hAnsi="Times New Roman" w:cs="Times New Roman"/>
                  <w:sz w:val="20"/>
                  <w:szCs w:val="20"/>
                  <w:lang w:val="en-US"/>
                </w:rPr>
                <w:t>6/</w:t>
              </w:r>
            </w:hyperlink>
            <w:hyperlink r:id="rId998" w:history="1">
              <w:r w:rsidR="006A51C6" w:rsidRPr="00E45289">
                <w:rPr>
                  <w:rStyle w:val="af2"/>
                  <w:rFonts w:ascii="Times New Roman" w:hAnsi="Times New Roman" w:cs="Times New Roman"/>
                  <w:color w:val="auto"/>
                  <w:sz w:val="20"/>
                  <w:szCs w:val="20"/>
                  <w:lang w:val="en-US"/>
                </w:rPr>
                <w:t xml:space="preserve"> </w:t>
              </w:r>
            </w:hyperlink>
            <w:r w:rsidR="006A51C6" w:rsidRPr="00E45289">
              <w:rPr>
                <w:rFonts w:ascii="Times New Roman" w:hAnsi="Times New Roman" w:cs="Times New Roman"/>
                <w:sz w:val="20"/>
                <w:szCs w:val="20"/>
                <w:lang w:val="en-US"/>
              </w:rPr>
              <w:t xml:space="preserve"> </w:t>
            </w:r>
          </w:p>
        </w:tc>
      </w:tr>
      <w:tr w:rsidR="006A51C6" w:rsidRPr="00E45289" w14:paraId="1608F14F"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4C1AD4" w14:textId="77777777" w:rsidR="006A51C6" w:rsidRPr="00E45289" w:rsidRDefault="006A51C6" w:rsidP="006A51C6">
            <w:pPr>
              <w:jc w:val="both"/>
              <w:rPr>
                <w:rFonts w:ascii="Times New Roman" w:hAnsi="Times New Roman" w:cs="Times New Roman"/>
                <w:sz w:val="20"/>
                <w:szCs w:val="20"/>
                <w:lang w:val="en-US"/>
              </w:rPr>
            </w:pPr>
            <w:r w:rsidRPr="00E45289">
              <w:rPr>
                <w:rFonts w:ascii="Times New Roman" w:hAnsi="Times New Roman" w:cs="Times New Roman"/>
                <w:sz w:val="20"/>
                <w:szCs w:val="20"/>
                <w:lang w:val="en-US"/>
              </w:rPr>
              <w:t>3.</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9ADD943" w14:textId="77777777" w:rsidR="006A51C6" w:rsidRPr="00E45289" w:rsidRDefault="006A51C6" w:rsidP="006A51C6">
            <w:pPr>
              <w:ind w:left="135"/>
              <w:jc w:val="both"/>
              <w:rPr>
                <w:rFonts w:ascii="Times New Roman" w:hAnsi="Times New Roman" w:cs="Times New Roman"/>
                <w:sz w:val="20"/>
                <w:szCs w:val="20"/>
                <w:lang w:val="en-US"/>
              </w:rPr>
            </w:pPr>
            <w:r w:rsidRPr="00E45289">
              <w:rPr>
                <w:rFonts w:ascii="Times New Roman" w:hAnsi="Times New Roman" w:cs="Times New Roman"/>
                <w:iCs/>
                <w:color w:val="111115"/>
                <w:sz w:val="20"/>
                <w:szCs w:val="20"/>
                <w:bdr w:val="none" w:sz="0" w:space="0" w:color="auto" w:frame="1"/>
              </w:rPr>
              <w:t>Исследование</w:t>
            </w:r>
            <w:r w:rsidRPr="00E45289">
              <w:rPr>
                <w:rFonts w:ascii="Times New Roman" w:hAnsi="Times New Roman" w:cs="Times New Roman"/>
                <w:iCs/>
                <w:color w:val="111115"/>
                <w:sz w:val="20"/>
                <w:szCs w:val="20"/>
                <w:bdr w:val="none" w:sz="0" w:space="0" w:color="auto" w:frame="1"/>
                <w:lang w:val="en-US"/>
              </w:rPr>
              <w:t xml:space="preserve"> </w:t>
            </w:r>
            <w:r w:rsidRPr="00E45289">
              <w:rPr>
                <w:rFonts w:ascii="Times New Roman" w:hAnsi="Times New Roman" w:cs="Times New Roman"/>
                <w:iCs/>
                <w:color w:val="111115"/>
                <w:sz w:val="20"/>
                <w:szCs w:val="20"/>
                <w:bdr w:val="none" w:sz="0" w:space="0" w:color="auto" w:frame="1"/>
              </w:rPr>
              <w:t>и</w:t>
            </w:r>
            <w:r w:rsidRPr="00E45289">
              <w:rPr>
                <w:rFonts w:ascii="Times New Roman" w:hAnsi="Times New Roman" w:cs="Times New Roman"/>
                <w:iCs/>
                <w:color w:val="111115"/>
                <w:sz w:val="20"/>
                <w:szCs w:val="20"/>
                <w:bdr w:val="none" w:sz="0" w:space="0" w:color="auto" w:frame="1"/>
                <w:lang w:val="en-US"/>
              </w:rPr>
              <w:t xml:space="preserve"> </w:t>
            </w:r>
            <w:r w:rsidRPr="00E45289">
              <w:rPr>
                <w:rFonts w:ascii="Times New Roman" w:hAnsi="Times New Roman" w:cs="Times New Roman"/>
                <w:iCs/>
                <w:color w:val="111115"/>
                <w:sz w:val="20"/>
                <w:szCs w:val="20"/>
                <w:bdr w:val="none" w:sz="0" w:space="0" w:color="auto" w:frame="1"/>
              </w:rPr>
              <w:t>изучение</w:t>
            </w:r>
            <w:r w:rsidRPr="00E45289">
              <w:rPr>
                <w:rFonts w:ascii="Times New Roman" w:hAnsi="Times New Roman" w:cs="Times New Roman"/>
                <w:iCs/>
                <w:color w:val="111115"/>
                <w:sz w:val="20"/>
                <w:szCs w:val="20"/>
                <w:bdr w:val="none" w:sz="0" w:space="0" w:color="auto" w:frame="1"/>
                <w:lang w:val="en-US"/>
              </w:rPr>
              <w:t xml:space="preserve"> </w:t>
            </w:r>
            <w:r w:rsidRPr="00E45289">
              <w:rPr>
                <w:rFonts w:ascii="Times New Roman" w:hAnsi="Times New Roman" w:cs="Times New Roman"/>
                <w:iCs/>
                <w:color w:val="111115"/>
                <w:sz w:val="20"/>
                <w:szCs w:val="20"/>
                <w:bdr w:val="none" w:sz="0" w:space="0" w:color="auto" w:frame="1"/>
              </w:rPr>
              <w:t>Оренбургского</w:t>
            </w:r>
            <w:r w:rsidRPr="00E45289">
              <w:rPr>
                <w:rFonts w:ascii="Times New Roman" w:hAnsi="Times New Roman" w:cs="Times New Roman"/>
                <w:iCs/>
                <w:color w:val="111115"/>
                <w:sz w:val="20"/>
                <w:szCs w:val="20"/>
                <w:bdr w:val="none" w:sz="0" w:space="0" w:color="auto" w:frame="1"/>
                <w:lang w:val="en-US"/>
              </w:rPr>
              <w:t xml:space="preserve"> </w:t>
            </w:r>
            <w:r w:rsidRPr="00E45289">
              <w:rPr>
                <w:rFonts w:ascii="Times New Roman" w:hAnsi="Times New Roman" w:cs="Times New Roman"/>
                <w:iCs/>
                <w:color w:val="111115"/>
                <w:sz w:val="20"/>
                <w:szCs w:val="20"/>
                <w:bdr w:val="none" w:sz="0" w:space="0" w:color="auto" w:frame="1"/>
              </w:rPr>
              <w:t>края</w:t>
            </w:r>
            <w:r w:rsidRPr="00E45289">
              <w:rPr>
                <w:rFonts w:ascii="Times New Roman" w:hAnsi="Times New Roman" w:cs="Times New Roman"/>
                <w:iCs/>
                <w:color w:val="111115"/>
                <w:sz w:val="20"/>
                <w:szCs w:val="20"/>
                <w:bdr w:val="none" w:sz="0" w:space="0" w:color="auto" w:frame="1"/>
                <w:lang w:val="en-US"/>
              </w:rPr>
              <w:t xml:space="preserve"> </w:t>
            </w:r>
            <w:r w:rsidRPr="00E45289">
              <w:rPr>
                <w:rFonts w:ascii="Times New Roman" w:hAnsi="Times New Roman" w:cs="Times New Roman"/>
                <w:iCs/>
                <w:color w:val="111115"/>
                <w:sz w:val="20"/>
                <w:szCs w:val="20"/>
                <w:bdr w:val="none" w:sz="0" w:space="0" w:color="auto" w:frame="1"/>
              </w:rPr>
              <w:t>в</w:t>
            </w:r>
            <w:r w:rsidRPr="00E45289">
              <w:rPr>
                <w:rFonts w:ascii="Times New Roman" w:hAnsi="Times New Roman" w:cs="Times New Roman"/>
                <w:iCs/>
                <w:color w:val="111115"/>
                <w:sz w:val="20"/>
                <w:szCs w:val="20"/>
                <w:bdr w:val="none" w:sz="0" w:space="0" w:color="auto" w:frame="1"/>
                <w:lang w:val="en-US"/>
              </w:rPr>
              <w:t> XVIII </w:t>
            </w:r>
            <w:r w:rsidRPr="00E45289">
              <w:rPr>
                <w:rFonts w:ascii="Times New Roman" w:hAnsi="Times New Roman" w:cs="Times New Roman"/>
                <w:iCs/>
                <w:color w:val="111115"/>
                <w:sz w:val="20"/>
                <w:szCs w:val="20"/>
                <w:bdr w:val="none" w:sz="0" w:space="0" w:color="auto" w:frame="1"/>
              </w:rPr>
              <w:t>веке</w:t>
            </w:r>
            <w:r w:rsidRPr="00E45289">
              <w:rPr>
                <w:rFonts w:ascii="Times New Roman" w:hAnsi="Times New Roman" w:cs="Times New Roman"/>
                <w:iCs/>
                <w:color w:val="111115"/>
                <w:sz w:val="20"/>
                <w:szCs w:val="20"/>
                <w:bdr w:val="none" w:sz="0" w:space="0" w:color="auto" w:frame="1"/>
                <w:lang w:val="en-US"/>
              </w:rPr>
              <w:t>.</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D749331" w14:textId="77777777" w:rsidR="006A51C6" w:rsidRPr="00E45289" w:rsidRDefault="006A51C6" w:rsidP="006A51C6">
            <w:pPr>
              <w:ind w:left="135"/>
              <w:jc w:val="both"/>
              <w:rPr>
                <w:rFonts w:ascii="Times New Roman" w:hAnsi="Times New Roman" w:cs="Times New Roman"/>
                <w:sz w:val="20"/>
                <w:szCs w:val="20"/>
                <w:lang w:val="en-US"/>
              </w:rPr>
            </w:pPr>
            <w:r w:rsidRPr="00E45289">
              <w:rPr>
                <w:rFonts w:ascii="Times New Roman" w:hAnsi="Times New Roman" w:cs="Times New Roman"/>
                <w:sz w:val="20"/>
                <w:szCs w:val="20"/>
                <w:lang w:val="en-US"/>
              </w:rPr>
              <w:t xml:space="preserve"> 4 </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3FA3F4" w14:textId="77777777" w:rsidR="006A51C6" w:rsidRPr="00E45289" w:rsidRDefault="006A51C6" w:rsidP="006A51C6">
            <w:pPr>
              <w:ind w:left="135"/>
              <w:jc w:val="both"/>
              <w:rPr>
                <w:rFonts w:ascii="Times New Roman" w:hAnsi="Times New Roman" w:cs="Times New Roman"/>
                <w:sz w:val="20"/>
                <w:szCs w:val="20"/>
                <w:lang w:val="en-US"/>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081A9B8" w14:textId="77777777" w:rsidR="006A51C6" w:rsidRPr="00E45289" w:rsidRDefault="006A51C6" w:rsidP="006A51C6">
            <w:pPr>
              <w:ind w:left="135"/>
              <w:jc w:val="both"/>
              <w:rPr>
                <w:rFonts w:ascii="Times New Roman" w:hAnsi="Times New Roman" w:cs="Times New Roman"/>
                <w:sz w:val="20"/>
                <w:szCs w:val="20"/>
                <w:lang w:val="en-US"/>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3958EF21" w14:textId="77777777" w:rsidR="006A51C6" w:rsidRPr="00E45289" w:rsidRDefault="00E664BF" w:rsidP="006A51C6">
            <w:pPr>
              <w:spacing w:line="256" w:lineRule="auto"/>
              <w:ind w:left="5"/>
              <w:jc w:val="both"/>
              <w:rPr>
                <w:rFonts w:ascii="Times New Roman" w:hAnsi="Times New Roman" w:cs="Times New Roman"/>
                <w:sz w:val="20"/>
                <w:szCs w:val="20"/>
              </w:rPr>
            </w:pPr>
            <w:hyperlink r:id="rId999" w:history="1">
              <w:r w:rsidR="006A51C6" w:rsidRPr="00E45289">
                <w:rPr>
                  <w:rStyle w:val="af2"/>
                  <w:rFonts w:ascii="Times New Roman" w:eastAsia="Calibri" w:hAnsi="Times New Roman" w:cs="Times New Roman"/>
                  <w:color w:val="auto"/>
                  <w:sz w:val="20"/>
                  <w:szCs w:val="20"/>
                </w:rPr>
                <w:t>https</w:t>
              </w:r>
            </w:hyperlink>
            <w:hyperlink r:id="rId1000" w:history="1">
              <w:r w:rsidR="006A51C6" w:rsidRPr="00E45289">
                <w:rPr>
                  <w:rStyle w:val="af2"/>
                  <w:rFonts w:ascii="Times New Roman" w:eastAsia="Calibri" w:hAnsi="Times New Roman" w:cs="Times New Roman"/>
                  <w:color w:val="auto"/>
                  <w:sz w:val="20"/>
                  <w:szCs w:val="20"/>
                </w:rPr>
                <w:t>://</w:t>
              </w:r>
            </w:hyperlink>
            <w:hyperlink r:id="rId1001" w:history="1">
              <w:r w:rsidR="006A51C6" w:rsidRPr="00E45289">
                <w:rPr>
                  <w:rStyle w:val="af2"/>
                  <w:rFonts w:ascii="Times New Roman" w:eastAsia="Calibri" w:hAnsi="Times New Roman" w:cs="Times New Roman"/>
                  <w:color w:val="auto"/>
                  <w:sz w:val="20"/>
                  <w:szCs w:val="20"/>
                </w:rPr>
                <w:t>resh</w:t>
              </w:r>
            </w:hyperlink>
            <w:hyperlink r:id="rId1002" w:history="1">
              <w:r w:rsidR="006A51C6" w:rsidRPr="00E45289">
                <w:rPr>
                  <w:rStyle w:val="af2"/>
                  <w:rFonts w:ascii="Times New Roman" w:eastAsia="Calibri" w:hAnsi="Times New Roman" w:cs="Times New Roman"/>
                  <w:color w:val="auto"/>
                  <w:sz w:val="20"/>
                  <w:szCs w:val="20"/>
                </w:rPr>
                <w:t>.</w:t>
              </w:r>
            </w:hyperlink>
            <w:hyperlink r:id="rId1003" w:history="1">
              <w:r w:rsidR="006A51C6" w:rsidRPr="00E45289">
                <w:rPr>
                  <w:rStyle w:val="af2"/>
                  <w:rFonts w:ascii="Times New Roman" w:eastAsia="Calibri" w:hAnsi="Times New Roman" w:cs="Times New Roman"/>
                  <w:color w:val="auto"/>
                  <w:sz w:val="20"/>
                  <w:szCs w:val="20"/>
                </w:rPr>
                <w:t>edu</w:t>
              </w:r>
            </w:hyperlink>
            <w:hyperlink r:id="rId1004" w:history="1">
              <w:r w:rsidR="006A51C6" w:rsidRPr="00E45289">
                <w:rPr>
                  <w:rStyle w:val="af2"/>
                  <w:rFonts w:ascii="Times New Roman" w:eastAsia="Calibri" w:hAnsi="Times New Roman" w:cs="Times New Roman"/>
                  <w:color w:val="auto"/>
                  <w:sz w:val="20"/>
                  <w:szCs w:val="20"/>
                </w:rPr>
                <w:t>.</w:t>
              </w:r>
            </w:hyperlink>
            <w:hyperlink r:id="rId1005" w:history="1">
              <w:r w:rsidR="006A51C6" w:rsidRPr="00E45289">
                <w:rPr>
                  <w:rStyle w:val="af2"/>
                  <w:rFonts w:ascii="Times New Roman" w:eastAsia="Calibri" w:hAnsi="Times New Roman" w:cs="Times New Roman"/>
                  <w:color w:val="auto"/>
                  <w:sz w:val="20"/>
                  <w:szCs w:val="20"/>
                </w:rPr>
                <w:t>ru</w:t>
              </w:r>
            </w:hyperlink>
            <w:hyperlink r:id="rId1006"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(РЭШ) </w:t>
            </w:r>
          </w:p>
          <w:p w14:paraId="23DAA56C" w14:textId="77777777" w:rsidR="006A51C6" w:rsidRPr="00E45289" w:rsidRDefault="00E664BF" w:rsidP="006A51C6">
            <w:pPr>
              <w:spacing w:line="256" w:lineRule="auto"/>
              <w:ind w:left="5"/>
              <w:jc w:val="both"/>
              <w:rPr>
                <w:rFonts w:ascii="Times New Roman" w:hAnsi="Times New Roman" w:cs="Times New Roman"/>
                <w:sz w:val="20"/>
                <w:szCs w:val="20"/>
              </w:rPr>
            </w:pPr>
            <w:hyperlink r:id="rId1007" w:history="1">
              <w:r w:rsidR="006A51C6" w:rsidRPr="00E45289">
                <w:rPr>
                  <w:rStyle w:val="af2"/>
                  <w:rFonts w:ascii="Times New Roman" w:eastAsia="Calibri" w:hAnsi="Times New Roman" w:cs="Times New Roman"/>
                  <w:sz w:val="20"/>
                  <w:szCs w:val="20"/>
                </w:rPr>
                <w:t>https</w:t>
              </w:r>
            </w:hyperlink>
            <w:hyperlink r:id="rId1008" w:history="1">
              <w:r w:rsidR="006A51C6" w:rsidRPr="00E45289">
                <w:rPr>
                  <w:rStyle w:val="af2"/>
                  <w:rFonts w:ascii="Times New Roman" w:eastAsia="Calibri" w:hAnsi="Times New Roman" w:cs="Times New Roman"/>
                  <w:sz w:val="20"/>
                  <w:szCs w:val="20"/>
                </w:rPr>
                <w:t>://</w:t>
              </w:r>
            </w:hyperlink>
            <w:hyperlink r:id="rId1009" w:history="1">
              <w:r w:rsidR="006A51C6" w:rsidRPr="00E45289">
                <w:rPr>
                  <w:rStyle w:val="af2"/>
                  <w:rFonts w:ascii="Times New Roman" w:eastAsia="Calibri" w:hAnsi="Times New Roman" w:cs="Times New Roman"/>
                  <w:sz w:val="20"/>
                  <w:szCs w:val="20"/>
                </w:rPr>
                <w:t>resh</w:t>
              </w:r>
            </w:hyperlink>
            <w:hyperlink r:id="rId1010" w:history="1">
              <w:r w:rsidR="006A51C6" w:rsidRPr="00E45289">
                <w:rPr>
                  <w:rStyle w:val="af2"/>
                  <w:rFonts w:ascii="Times New Roman" w:eastAsia="Calibri" w:hAnsi="Times New Roman" w:cs="Times New Roman"/>
                  <w:sz w:val="20"/>
                  <w:szCs w:val="20"/>
                </w:rPr>
                <w:t>.</w:t>
              </w:r>
            </w:hyperlink>
            <w:hyperlink r:id="rId1011" w:history="1">
              <w:r w:rsidR="006A51C6" w:rsidRPr="00E45289">
                <w:rPr>
                  <w:rStyle w:val="af2"/>
                  <w:rFonts w:ascii="Times New Roman" w:eastAsia="Calibri" w:hAnsi="Times New Roman" w:cs="Times New Roman"/>
                  <w:sz w:val="20"/>
                  <w:szCs w:val="20"/>
                </w:rPr>
                <w:t>edu</w:t>
              </w:r>
            </w:hyperlink>
            <w:hyperlink r:id="rId1012" w:history="1">
              <w:r w:rsidR="006A51C6" w:rsidRPr="00E45289">
                <w:rPr>
                  <w:rStyle w:val="af2"/>
                  <w:rFonts w:ascii="Times New Roman" w:eastAsia="Calibri" w:hAnsi="Times New Roman" w:cs="Times New Roman"/>
                  <w:sz w:val="20"/>
                  <w:szCs w:val="20"/>
                </w:rPr>
                <w:t>.</w:t>
              </w:r>
            </w:hyperlink>
            <w:hyperlink r:id="rId1013" w:history="1">
              <w:r w:rsidR="006A51C6" w:rsidRPr="00E45289">
                <w:rPr>
                  <w:rStyle w:val="af2"/>
                  <w:rFonts w:ascii="Times New Roman" w:eastAsia="Calibri" w:hAnsi="Times New Roman" w:cs="Times New Roman"/>
                  <w:sz w:val="20"/>
                  <w:szCs w:val="20"/>
                </w:rPr>
                <w:t>ru</w:t>
              </w:r>
            </w:hyperlink>
            <w:hyperlink r:id="rId1014" w:history="1">
              <w:r w:rsidR="006A51C6" w:rsidRPr="00E45289">
                <w:rPr>
                  <w:rStyle w:val="af2"/>
                  <w:rFonts w:ascii="Times New Roman" w:eastAsia="Calibri" w:hAnsi="Times New Roman" w:cs="Times New Roman"/>
                  <w:sz w:val="20"/>
                  <w:szCs w:val="20"/>
                </w:rPr>
                <w:t>/</w:t>
              </w:r>
            </w:hyperlink>
            <w:hyperlink r:id="rId1015" w:history="1">
              <w:r w:rsidR="006A51C6" w:rsidRPr="00E45289">
                <w:rPr>
                  <w:rStyle w:val="af2"/>
                  <w:rFonts w:ascii="Times New Roman" w:eastAsia="Calibri" w:hAnsi="Times New Roman" w:cs="Times New Roman"/>
                  <w:sz w:val="20"/>
                  <w:szCs w:val="20"/>
                </w:rPr>
                <w:t>subject</w:t>
              </w:r>
            </w:hyperlink>
            <w:hyperlink r:id="rId1016" w:history="1">
              <w:r w:rsidR="006A51C6" w:rsidRPr="00E45289">
                <w:rPr>
                  <w:rStyle w:val="af2"/>
                  <w:rFonts w:ascii="Times New Roman" w:eastAsia="Calibri" w:hAnsi="Times New Roman" w:cs="Times New Roman"/>
                  <w:sz w:val="20"/>
                  <w:szCs w:val="20"/>
                </w:rPr>
                <w:t>/</w:t>
              </w:r>
            </w:hyperlink>
            <w:hyperlink r:id="rId1017" w:history="1">
              <w:r w:rsidR="006A51C6" w:rsidRPr="00E45289">
                <w:rPr>
                  <w:rStyle w:val="af2"/>
                  <w:rFonts w:ascii="Times New Roman" w:eastAsia="Calibri" w:hAnsi="Times New Roman" w:cs="Times New Roman"/>
                  <w:sz w:val="20"/>
                  <w:szCs w:val="20"/>
                </w:rPr>
                <w:t>lesson</w:t>
              </w:r>
            </w:hyperlink>
            <w:hyperlink r:id="rId1018" w:history="1">
              <w:r w:rsidR="006A51C6" w:rsidRPr="00E45289">
                <w:rPr>
                  <w:rStyle w:val="af2"/>
                  <w:rFonts w:ascii="Times New Roman" w:eastAsia="Calibri" w:hAnsi="Times New Roman" w:cs="Times New Roman"/>
                  <w:sz w:val="20"/>
                  <w:szCs w:val="20"/>
                </w:rPr>
                <w:t>/59</w:t>
              </w:r>
            </w:hyperlink>
            <w:hyperlink r:id="rId1019" w:history="1">
              <w:r w:rsidR="006A51C6" w:rsidRPr="00E45289">
                <w:rPr>
                  <w:rStyle w:val="af2"/>
                  <w:rFonts w:ascii="Times New Roman" w:eastAsia="Calibri" w:hAnsi="Times New Roman" w:cs="Times New Roman"/>
                  <w:sz w:val="20"/>
                  <w:szCs w:val="20"/>
                </w:rPr>
                <w:t>/</w:t>
              </w:r>
            </w:hyperlink>
            <w:hyperlink r:id="rId1020"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 </w:t>
            </w:r>
          </w:p>
        </w:tc>
      </w:tr>
      <w:tr w:rsidR="006A51C6" w:rsidRPr="00E45289" w14:paraId="77D60C19"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01E2BB4"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4.</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07F8795"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iCs/>
                <w:color w:val="111115"/>
                <w:sz w:val="20"/>
                <w:szCs w:val="20"/>
                <w:bdr w:val="none" w:sz="0" w:space="0" w:color="auto" w:frame="1"/>
              </w:rPr>
              <w:t>Заселение Оренбургского края в XVIII веке.</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7814E3F"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 xml:space="preserve"> 2 </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A3AF09" w14:textId="77777777" w:rsidR="006A51C6" w:rsidRPr="00E45289" w:rsidRDefault="006A51C6" w:rsidP="006A51C6">
            <w:pPr>
              <w:ind w:left="135"/>
              <w:jc w:val="both"/>
              <w:rPr>
                <w:rFonts w:ascii="Times New Roman" w:hAnsi="Times New Roman" w:cs="Times New Roman"/>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07ED88B"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D461207" w14:textId="77777777" w:rsidR="006A51C6" w:rsidRPr="00E45289" w:rsidRDefault="00E664BF" w:rsidP="006A51C6">
            <w:pPr>
              <w:spacing w:line="256" w:lineRule="auto"/>
              <w:ind w:left="5"/>
              <w:jc w:val="both"/>
              <w:rPr>
                <w:rFonts w:ascii="Times New Roman" w:hAnsi="Times New Roman" w:cs="Times New Roman"/>
                <w:sz w:val="20"/>
                <w:szCs w:val="20"/>
              </w:rPr>
            </w:pPr>
            <w:hyperlink r:id="rId1021" w:history="1">
              <w:r w:rsidR="006A51C6" w:rsidRPr="00E45289">
                <w:rPr>
                  <w:rStyle w:val="af2"/>
                  <w:rFonts w:ascii="Times New Roman" w:eastAsia="Calibri" w:hAnsi="Times New Roman" w:cs="Times New Roman"/>
                  <w:color w:val="auto"/>
                  <w:sz w:val="20"/>
                  <w:szCs w:val="20"/>
                </w:rPr>
                <w:t>https</w:t>
              </w:r>
            </w:hyperlink>
            <w:hyperlink r:id="rId1022" w:history="1">
              <w:r w:rsidR="006A51C6" w:rsidRPr="00E45289">
                <w:rPr>
                  <w:rStyle w:val="af2"/>
                  <w:rFonts w:ascii="Times New Roman" w:eastAsia="Calibri" w:hAnsi="Times New Roman" w:cs="Times New Roman"/>
                  <w:color w:val="auto"/>
                  <w:sz w:val="20"/>
                  <w:szCs w:val="20"/>
                </w:rPr>
                <w:t>://</w:t>
              </w:r>
            </w:hyperlink>
            <w:hyperlink r:id="rId1023" w:history="1">
              <w:r w:rsidR="006A51C6" w:rsidRPr="00E45289">
                <w:rPr>
                  <w:rStyle w:val="af2"/>
                  <w:rFonts w:ascii="Times New Roman" w:eastAsia="Calibri" w:hAnsi="Times New Roman" w:cs="Times New Roman"/>
                  <w:color w:val="auto"/>
                  <w:sz w:val="20"/>
                  <w:szCs w:val="20"/>
                </w:rPr>
                <w:t>resh</w:t>
              </w:r>
            </w:hyperlink>
            <w:hyperlink r:id="rId1024" w:history="1">
              <w:r w:rsidR="006A51C6" w:rsidRPr="00E45289">
                <w:rPr>
                  <w:rStyle w:val="af2"/>
                  <w:rFonts w:ascii="Times New Roman" w:eastAsia="Calibri" w:hAnsi="Times New Roman" w:cs="Times New Roman"/>
                  <w:color w:val="auto"/>
                  <w:sz w:val="20"/>
                  <w:szCs w:val="20"/>
                </w:rPr>
                <w:t>.</w:t>
              </w:r>
            </w:hyperlink>
            <w:hyperlink r:id="rId1025" w:history="1">
              <w:r w:rsidR="006A51C6" w:rsidRPr="00E45289">
                <w:rPr>
                  <w:rStyle w:val="af2"/>
                  <w:rFonts w:ascii="Times New Roman" w:eastAsia="Calibri" w:hAnsi="Times New Roman" w:cs="Times New Roman"/>
                  <w:color w:val="auto"/>
                  <w:sz w:val="20"/>
                  <w:szCs w:val="20"/>
                </w:rPr>
                <w:t>edu</w:t>
              </w:r>
            </w:hyperlink>
            <w:hyperlink r:id="rId1026" w:history="1">
              <w:r w:rsidR="006A51C6" w:rsidRPr="00E45289">
                <w:rPr>
                  <w:rStyle w:val="af2"/>
                  <w:rFonts w:ascii="Times New Roman" w:eastAsia="Calibri" w:hAnsi="Times New Roman" w:cs="Times New Roman"/>
                  <w:color w:val="auto"/>
                  <w:sz w:val="20"/>
                  <w:szCs w:val="20"/>
                </w:rPr>
                <w:t>.</w:t>
              </w:r>
            </w:hyperlink>
            <w:hyperlink r:id="rId1027" w:history="1">
              <w:r w:rsidR="006A51C6" w:rsidRPr="00E45289">
                <w:rPr>
                  <w:rStyle w:val="af2"/>
                  <w:rFonts w:ascii="Times New Roman" w:eastAsia="Calibri" w:hAnsi="Times New Roman" w:cs="Times New Roman"/>
                  <w:color w:val="auto"/>
                  <w:sz w:val="20"/>
                  <w:szCs w:val="20"/>
                </w:rPr>
                <w:t>ru</w:t>
              </w:r>
            </w:hyperlink>
            <w:hyperlink r:id="rId1028"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(РЭШ) </w:t>
            </w:r>
          </w:p>
          <w:p w14:paraId="342E85F6" w14:textId="77777777" w:rsidR="006A51C6" w:rsidRPr="00E45289" w:rsidRDefault="00E664BF" w:rsidP="006A51C6">
            <w:pPr>
              <w:spacing w:line="256" w:lineRule="auto"/>
              <w:ind w:left="5"/>
              <w:jc w:val="both"/>
              <w:rPr>
                <w:rFonts w:ascii="Times New Roman" w:hAnsi="Times New Roman" w:cs="Times New Roman"/>
                <w:sz w:val="20"/>
                <w:szCs w:val="20"/>
              </w:rPr>
            </w:pPr>
            <w:hyperlink r:id="rId1029" w:history="1">
              <w:r w:rsidR="006A51C6" w:rsidRPr="00E45289">
                <w:rPr>
                  <w:rStyle w:val="af2"/>
                  <w:rFonts w:ascii="Times New Roman" w:eastAsia="Calibri" w:hAnsi="Times New Roman" w:cs="Times New Roman"/>
                  <w:sz w:val="20"/>
                  <w:szCs w:val="20"/>
                </w:rPr>
                <w:t>https</w:t>
              </w:r>
            </w:hyperlink>
            <w:hyperlink r:id="rId1030" w:history="1">
              <w:r w:rsidR="006A51C6" w:rsidRPr="00E45289">
                <w:rPr>
                  <w:rStyle w:val="af2"/>
                  <w:rFonts w:ascii="Times New Roman" w:eastAsia="Calibri" w:hAnsi="Times New Roman" w:cs="Times New Roman"/>
                  <w:sz w:val="20"/>
                  <w:szCs w:val="20"/>
                </w:rPr>
                <w:t>://</w:t>
              </w:r>
            </w:hyperlink>
            <w:hyperlink r:id="rId1031" w:history="1">
              <w:r w:rsidR="006A51C6" w:rsidRPr="00E45289">
                <w:rPr>
                  <w:rStyle w:val="af2"/>
                  <w:rFonts w:ascii="Times New Roman" w:eastAsia="Calibri" w:hAnsi="Times New Roman" w:cs="Times New Roman"/>
                  <w:sz w:val="20"/>
                  <w:szCs w:val="20"/>
                </w:rPr>
                <w:t>resh</w:t>
              </w:r>
            </w:hyperlink>
            <w:hyperlink r:id="rId1032" w:history="1">
              <w:r w:rsidR="006A51C6" w:rsidRPr="00E45289">
                <w:rPr>
                  <w:rStyle w:val="af2"/>
                  <w:rFonts w:ascii="Times New Roman" w:eastAsia="Calibri" w:hAnsi="Times New Roman" w:cs="Times New Roman"/>
                  <w:sz w:val="20"/>
                  <w:szCs w:val="20"/>
                </w:rPr>
                <w:t>.</w:t>
              </w:r>
            </w:hyperlink>
            <w:hyperlink r:id="rId1033" w:history="1">
              <w:r w:rsidR="006A51C6" w:rsidRPr="00E45289">
                <w:rPr>
                  <w:rStyle w:val="af2"/>
                  <w:rFonts w:ascii="Times New Roman" w:eastAsia="Calibri" w:hAnsi="Times New Roman" w:cs="Times New Roman"/>
                  <w:sz w:val="20"/>
                  <w:szCs w:val="20"/>
                </w:rPr>
                <w:t>edu</w:t>
              </w:r>
            </w:hyperlink>
            <w:hyperlink r:id="rId1034" w:history="1">
              <w:r w:rsidR="006A51C6" w:rsidRPr="00E45289">
                <w:rPr>
                  <w:rStyle w:val="af2"/>
                  <w:rFonts w:ascii="Times New Roman" w:eastAsia="Calibri" w:hAnsi="Times New Roman" w:cs="Times New Roman"/>
                  <w:sz w:val="20"/>
                  <w:szCs w:val="20"/>
                </w:rPr>
                <w:t>.</w:t>
              </w:r>
            </w:hyperlink>
            <w:hyperlink r:id="rId1035" w:history="1">
              <w:r w:rsidR="006A51C6" w:rsidRPr="00E45289">
                <w:rPr>
                  <w:rStyle w:val="af2"/>
                  <w:rFonts w:ascii="Times New Roman" w:eastAsia="Calibri" w:hAnsi="Times New Roman" w:cs="Times New Roman"/>
                  <w:sz w:val="20"/>
                  <w:szCs w:val="20"/>
                </w:rPr>
                <w:t>ru</w:t>
              </w:r>
            </w:hyperlink>
            <w:hyperlink r:id="rId1036" w:history="1">
              <w:r w:rsidR="006A51C6" w:rsidRPr="00E45289">
                <w:rPr>
                  <w:rStyle w:val="af2"/>
                  <w:rFonts w:ascii="Times New Roman" w:eastAsia="Calibri" w:hAnsi="Times New Roman" w:cs="Times New Roman"/>
                  <w:sz w:val="20"/>
                  <w:szCs w:val="20"/>
                </w:rPr>
                <w:t>/</w:t>
              </w:r>
            </w:hyperlink>
            <w:hyperlink r:id="rId1037" w:history="1">
              <w:r w:rsidR="006A51C6" w:rsidRPr="00E45289">
                <w:rPr>
                  <w:rStyle w:val="af2"/>
                  <w:rFonts w:ascii="Times New Roman" w:eastAsia="Calibri" w:hAnsi="Times New Roman" w:cs="Times New Roman"/>
                  <w:sz w:val="20"/>
                  <w:szCs w:val="20"/>
                </w:rPr>
                <w:t>subject</w:t>
              </w:r>
            </w:hyperlink>
            <w:hyperlink r:id="rId1038" w:history="1">
              <w:r w:rsidR="006A51C6" w:rsidRPr="00E45289">
                <w:rPr>
                  <w:rStyle w:val="af2"/>
                  <w:rFonts w:ascii="Times New Roman" w:eastAsia="Calibri" w:hAnsi="Times New Roman" w:cs="Times New Roman"/>
                  <w:sz w:val="20"/>
                  <w:szCs w:val="20"/>
                </w:rPr>
                <w:t>/</w:t>
              </w:r>
            </w:hyperlink>
            <w:hyperlink r:id="rId1039" w:history="1">
              <w:r w:rsidR="006A51C6" w:rsidRPr="00E45289">
                <w:rPr>
                  <w:rStyle w:val="af2"/>
                  <w:rFonts w:ascii="Times New Roman" w:eastAsia="Calibri" w:hAnsi="Times New Roman" w:cs="Times New Roman"/>
                  <w:sz w:val="20"/>
                  <w:szCs w:val="20"/>
                </w:rPr>
                <w:t>lesson</w:t>
              </w:r>
            </w:hyperlink>
            <w:hyperlink r:id="rId1040" w:history="1">
              <w:r w:rsidR="006A51C6" w:rsidRPr="00E45289">
                <w:rPr>
                  <w:rStyle w:val="af2"/>
                  <w:rFonts w:ascii="Times New Roman" w:eastAsia="Calibri" w:hAnsi="Times New Roman" w:cs="Times New Roman"/>
                  <w:sz w:val="20"/>
                  <w:szCs w:val="20"/>
                </w:rPr>
                <w:t>/59</w:t>
              </w:r>
            </w:hyperlink>
            <w:hyperlink r:id="rId1041" w:history="1">
              <w:r w:rsidR="006A51C6" w:rsidRPr="00E45289">
                <w:rPr>
                  <w:rStyle w:val="af2"/>
                  <w:rFonts w:ascii="Times New Roman" w:eastAsia="Calibri" w:hAnsi="Times New Roman" w:cs="Times New Roman"/>
                  <w:sz w:val="20"/>
                  <w:szCs w:val="20"/>
                </w:rPr>
                <w:t>/</w:t>
              </w:r>
            </w:hyperlink>
            <w:hyperlink r:id="rId1042"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 </w:t>
            </w:r>
          </w:p>
        </w:tc>
      </w:tr>
      <w:tr w:rsidR="006A51C6" w:rsidRPr="00E45289" w14:paraId="1E49824B"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9B2433"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5.</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FC8A1F3" w14:textId="77777777" w:rsidR="006A51C6" w:rsidRPr="00E45289" w:rsidRDefault="006A51C6" w:rsidP="006A51C6">
            <w:pPr>
              <w:ind w:left="135"/>
              <w:jc w:val="both"/>
              <w:rPr>
                <w:rFonts w:ascii="Times New Roman" w:hAnsi="Times New Roman" w:cs="Times New Roman"/>
                <w:iCs/>
                <w:color w:val="111115"/>
                <w:sz w:val="20"/>
                <w:szCs w:val="20"/>
                <w:bdr w:val="none" w:sz="0" w:space="0" w:color="auto" w:frame="1"/>
              </w:rPr>
            </w:pPr>
            <w:r w:rsidRPr="00E45289">
              <w:rPr>
                <w:rFonts w:ascii="Times New Roman" w:hAnsi="Times New Roman" w:cs="Times New Roman"/>
                <w:iCs/>
                <w:color w:val="111115"/>
                <w:sz w:val="20"/>
                <w:szCs w:val="20"/>
                <w:bdr w:val="none" w:sz="0" w:space="0" w:color="auto" w:frame="1"/>
              </w:rPr>
              <w:t>Возникновение Яицкого и оренбургского казачества</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EF9D6EC"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1B6E816" w14:textId="77777777" w:rsidR="006A51C6" w:rsidRPr="00E45289" w:rsidRDefault="006A51C6" w:rsidP="006A51C6">
            <w:pPr>
              <w:ind w:left="135"/>
              <w:jc w:val="both"/>
              <w:rPr>
                <w:rFonts w:ascii="Times New Roman" w:hAnsi="Times New Roman" w:cs="Times New Roman"/>
                <w:color w:val="auto"/>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0F2715A"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2FF36FF9" w14:textId="77777777" w:rsidR="006A51C6" w:rsidRPr="00E45289" w:rsidRDefault="00E664BF" w:rsidP="006A51C6">
            <w:pPr>
              <w:spacing w:line="256" w:lineRule="auto"/>
              <w:ind w:left="5"/>
              <w:jc w:val="both"/>
              <w:rPr>
                <w:rFonts w:ascii="Times New Roman" w:hAnsi="Times New Roman" w:cs="Times New Roman"/>
                <w:sz w:val="20"/>
                <w:szCs w:val="20"/>
              </w:rPr>
            </w:pPr>
            <w:hyperlink r:id="rId1043" w:history="1">
              <w:r w:rsidR="006A51C6" w:rsidRPr="00E45289">
                <w:rPr>
                  <w:rStyle w:val="af2"/>
                  <w:rFonts w:ascii="Times New Roman" w:eastAsia="Calibri" w:hAnsi="Times New Roman" w:cs="Times New Roman"/>
                  <w:color w:val="auto"/>
                  <w:sz w:val="20"/>
                  <w:szCs w:val="20"/>
                </w:rPr>
                <w:t>https</w:t>
              </w:r>
            </w:hyperlink>
            <w:hyperlink r:id="rId1044" w:history="1">
              <w:r w:rsidR="006A51C6" w:rsidRPr="00E45289">
                <w:rPr>
                  <w:rStyle w:val="af2"/>
                  <w:rFonts w:ascii="Times New Roman" w:eastAsia="Calibri" w:hAnsi="Times New Roman" w:cs="Times New Roman"/>
                  <w:color w:val="auto"/>
                  <w:sz w:val="20"/>
                  <w:szCs w:val="20"/>
                </w:rPr>
                <w:t>://</w:t>
              </w:r>
            </w:hyperlink>
            <w:hyperlink r:id="rId1045" w:history="1">
              <w:r w:rsidR="006A51C6" w:rsidRPr="00E45289">
                <w:rPr>
                  <w:rStyle w:val="af2"/>
                  <w:rFonts w:ascii="Times New Roman" w:eastAsia="Calibri" w:hAnsi="Times New Roman" w:cs="Times New Roman"/>
                  <w:color w:val="auto"/>
                  <w:sz w:val="20"/>
                  <w:szCs w:val="20"/>
                </w:rPr>
                <w:t>resh</w:t>
              </w:r>
            </w:hyperlink>
            <w:hyperlink r:id="rId1046" w:history="1">
              <w:r w:rsidR="006A51C6" w:rsidRPr="00E45289">
                <w:rPr>
                  <w:rStyle w:val="af2"/>
                  <w:rFonts w:ascii="Times New Roman" w:eastAsia="Calibri" w:hAnsi="Times New Roman" w:cs="Times New Roman"/>
                  <w:color w:val="auto"/>
                  <w:sz w:val="20"/>
                  <w:szCs w:val="20"/>
                </w:rPr>
                <w:t>.</w:t>
              </w:r>
            </w:hyperlink>
            <w:hyperlink r:id="rId1047" w:history="1">
              <w:r w:rsidR="006A51C6" w:rsidRPr="00E45289">
                <w:rPr>
                  <w:rStyle w:val="af2"/>
                  <w:rFonts w:ascii="Times New Roman" w:eastAsia="Calibri" w:hAnsi="Times New Roman" w:cs="Times New Roman"/>
                  <w:color w:val="auto"/>
                  <w:sz w:val="20"/>
                  <w:szCs w:val="20"/>
                </w:rPr>
                <w:t>edu</w:t>
              </w:r>
            </w:hyperlink>
            <w:hyperlink r:id="rId1048" w:history="1">
              <w:r w:rsidR="006A51C6" w:rsidRPr="00E45289">
                <w:rPr>
                  <w:rStyle w:val="af2"/>
                  <w:rFonts w:ascii="Times New Roman" w:eastAsia="Calibri" w:hAnsi="Times New Roman" w:cs="Times New Roman"/>
                  <w:color w:val="auto"/>
                  <w:sz w:val="20"/>
                  <w:szCs w:val="20"/>
                </w:rPr>
                <w:t>.</w:t>
              </w:r>
            </w:hyperlink>
            <w:hyperlink r:id="rId1049" w:history="1">
              <w:r w:rsidR="006A51C6" w:rsidRPr="00E45289">
                <w:rPr>
                  <w:rStyle w:val="af2"/>
                  <w:rFonts w:ascii="Times New Roman" w:eastAsia="Calibri" w:hAnsi="Times New Roman" w:cs="Times New Roman"/>
                  <w:color w:val="auto"/>
                  <w:sz w:val="20"/>
                  <w:szCs w:val="20"/>
                </w:rPr>
                <w:t>ru</w:t>
              </w:r>
            </w:hyperlink>
            <w:hyperlink r:id="rId1050"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(РЭШ) </w:t>
            </w:r>
          </w:p>
          <w:p w14:paraId="291B7AFA" w14:textId="77777777" w:rsidR="006A51C6" w:rsidRPr="00E45289" w:rsidRDefault="00E664BF" w:rsidP="006A51C6">
            <w:pPr>
              <w:spacing w:line="256" w:lineRule="auto"/>
              <w:ind w:left="5"/>
              <w:jc w:val="both"/>
              <w:rPr>
                <w:rFonts w:ascii="Times New Roman" w:hAnsi="Times New Roman" w:cs="Times New Roman"/>
                <w:sz w:val="20"/>
                <w:szCs w:val="20"/>
              </w:rPr>
            </w:pPr>
            <w:hyperlink r:id="rId1051" w:anchor="187309" w:history="1">
              <w:r w:rsidR="006A51C6" w:rsidRPr="00E45289">
                <w:rPr>
                  <w:rStyle w:val="af2"/>
                  <w:rFonts w:ascii="Times New Roman" w:eastAsia="Calibri" w:hAnsi="Times New Roman" w:cs="Times New Roman"/>
                  <w:sz w:val="20"/>
                  <w:szCs w:val="20"/>
                </w:rPr>
                <w:t>https</w:t>
              </w:r>
            </w:hyperlink>
            <w:hyperlink r:id="rId1052" w:anchor="187309" w:history="1">
              <w:r w:rsidR="006A51C6" w:rsidRPr="00E45289">
                <w:rPr>
                  <w:rStyle w:val="af2"/>
                  <w:rFonts w:ascii="Times New Roman" w:eastAsia="Calibri" w:hAnsi="Times New Roman" w:cs="Times New Roman"/>
                  <w:sz w:val="20"/>
                  <w:szCs w:val="20"/>
                </w:rPr>
                <w:t>://</w:t>
              </w:r>
            </w:hyperlink>
            <w:hyperlink r:id="rId1053" w:anchor="187309" w:history="1">
              <w:r w:rsidR="006A51C6" w:rsidRPr="00E45289">
                <w:rPr>
                  <w:rStyle w:val="af2"/>
                  <w:rFonts w:ascii="Times New Roman" w:eastAsia="Calibri" w:hAnsi="Times New Roman" w:cs="Times New Roman"/>
                  <w:sz w:val="20"/>
                  <w:szCs w:val="20"/>
                </w:rPr>
                <w:t>resh</w:t>
              </w:r>
            </w:hyperlink>
            <w:hyperlink r:id="rId1054" w:anchor="187309" w:history="1">
              <w:r w:rsidR="006A51C6" w:rsidRPr="00E45289">
                <w:rPr>
                  <w:rStyle w:val="af2"/>
                  <w:rFonts w:ascii="Times New Roman" w:eastAsia="Calibri" w:hAnsi="Times New Roman" w:cs="Times New Roman"/>
                  <w:sz w:val="20"/>
                  <w:szCs w:val="20"/>
                </w:rPr>
                <w:t>.</w:t>
              </w:r>
            </w:hyperlink>
            <w:hyperlink r:id="rId1055" w:anchor="187309" w:history="1">
              <w:r w:rsidR="006A51C6" w:rsidRPr="00E45289">
                <w:rPr>
                  <w:rStyle w:val="af2"/>
                  <w:rFonts w:ascii="Times New Roman" w:eastAsia="Calibri" w:hAnsi="Times New Roman" w:cs="Times New Roman"/>
                  <w:sz w:val="20"/>
                  <w:szCs w:val="20"/>
                </w:rPr>
                <w:t>edu</w:t>
              </w:r>
            </w:hyperlink>
            <w:hyperlink r:id="rId1056" w:anchor="187309" w:history="1">
              <w:r w:rsidR="006A51C6" w:rsidRPr="00E45289">
                <w:rPr>
                  <w:rStyle w:val="af2"/>
                  <w:rFonts w:ascii="Times New Roman" w:eastAsia="Calibri" w:hAnsi="Times New Roman" w:cs="Times New Roman"/>
                  <w:sz w:val="20"/>
                  <w:szCs w:val="20"/>
                </w:rPr>
                <w:t>.</w:t>
              </w:r>
            </w:hyperlink>
            <w:hyperlink r:id="rId1057" w:anchor="187309" w:history="1">
              <w:r w:rsidR="006A51C6" w:rsidRPr="00E45289">
                <w:rPr>
                  <w:rStyle w:val="af2"/>
                  <w:rFonts w:ascii="Times New Roman" w:eastAsia="Calibri" w:hAnsi="Times New Roman" w:cs="Times New Roman"/>
                  <w:sz w:val="20"/>
                  <w:szCs w:val="20"/>
                </w:rPr>
                <w:t>ru</w:t>
              </w:r>
            </w:hyperlink>
            <w:hyperlink r:id="rId1058" w:anchor="187309" w:history="1">
              <w:r w:rsidR="006A51C6" w:rsidRPr="00E45289">
                <w:rPr>
                  <w:rStyle w:val="af2"/>
                  <w:rFonts w:ascii="Times New Roman" w:eastAsia="Calibri" w:hAnsi="Times New Roman" w:cs="Times New Roman"/>
                  <w:sz w:val="20"/>
                  <w:szCs w:val="20"/>
                </w:rPr>
                <w:t>/</w:t>
              </w:r>
            </w:hyperlink>
            <w:hyperlink r:id="rId1059" w:anchor="187309" w:history="1">
              <w:r w:rsidR="006A51C6" w:rsidRPr="00E45289">
                <w:rPr>
                  <w:rStyle w:val="af2"/>
                  <w:rFonts w:ascii="Times New Roman" w:eastAsia="Calibri" w:hAnsi="Times New Roman" w:cs="Times New Roman"/>
                  <w:sz w:val="20"/>
                  <w:szCs w:val="20"/>
                </w:rPr>
                <w:t>subject</w:t>
              </w:r>
            </w:hyperlink>
            <w:hyperlink r:id="rId1060" w:anchor="187309" w:history="1">
              <w:r w:rsidR="006A51C6" w:rsidRPr="00E45289">
                <w:rPr>
                  <w:rStyle w:val="af2"/>
                  <w:rFonts w:ascii="Times New Roman" w:eastAsia="Calibri" w:hAnsi="Times New Roman" w:cs="Times New Roman"/>
                  <w:sz w:val="20"/>
                  <w:szCs w:val="20"/>
                </w:rPr>
                <w:t>/</w:t>
              </w:r>
            </w:hyperlink>
            <w:hyperlink r:id="rId1061" w:anchor="187309" w:history="1">
              <w:r w:rsidR="006A51C6" w:rsidRPr="00E45289">
                <w:rPr>
                  <w:rStyle w:val="af2"/>
                  <w:rFonts w:ascii="Times New Roman" w:eastAsia="Calibri" w:hAnsi="Times New Roman" w:cs="Times New Roman"/>
                  <w:sz w:val="20"/>
                  <w:szCs w:val="20"/>
                </w:rPr>
                <w:t>lesson</w:t>
              </w:r>
            </w:hyperlink>
            <w:hyperlink r:id="rId1062" w:anchor="187309" w:history="1">
              <w:r w:rsidR="006A51C6" w:rsidRPr="00E45289">
                <w:rPr>
                  <w:rStyle w:val="af2"/>
                  <w:rFonts w:ascii="Times New Roman" w:eastAsia="Calibri" w:hAnsi="Times New Roman" w:cs="Times New Roman"/>
                  <w:sz w:val="20"/>
                  <w:szCs w:val="20"/>
                </w:rPr>
                <w:t>/25</w:t>
              </w:r>
            </w:hyperlink>
            <w:hyperlink r:id="rId1063" w:anchor="187309" w:history="1">
              <w:r w:rsidR="006A51C6" w:rsidRPr="00E45289">
                <w:rPr>
                  <w:rStyle w:val="af2"/>
                  <w:rFonts w:ascii="Times New Roman" w:eastAsia="Calibri" w:hAnsi="Times New Roman" w:cs="Times New Roman"/>
                  <w:sz w:val="20"/>
                  <w:szCs w:val="20"/>
                </w:rPr>
                <w:t>38/</w:t>
              </w:r>
            </w:hyperlink>
            <w:hyperlink r:id="rId1064" w:anchor="187309" w:history="1">
              <w:r w:rsidR="006A51C6" w:rsidRPr="00E45289">
                <w:rPr>
                  <w:rStyle w:val="af2"/>
                  <w:rFonts w:ascii="Times New Roman" w:eastAsia="Calibri" w:hAnsi="Times New Roman" w:cs="Times New Roman"/>
                  <w:sz w:val="20"/>
                  <w:szCs w:val="20"/>
                </w:rPr>
                <w:t>train</w:t>
              </w:r>
            </w:hyperlink>
            <w:hyperlink r:id="rId1065" w:anchor="187309" w:history="1">
              <w:r w:rsidR="006A51C6" w:rsidRPr="00E45289">
                <w:rPr>
                  <w:rStyle w:val="af2"/>
                  <w:rFonts w:ascii="Times New Roman" w:eastAsia="Calibri" w:hAnsi="Times New Roman" w:cs="Times New Roman"/>
                  <w:sz w:val="20"/>
                  <w:szCs w:val="20"/>
                </w:rPr>
                <w:t>/#187309</w:t>
              </w:r>
            </w:hyperlink>
            <w:hyperlink r:id="rId1066" w:anchor="187309"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 </w:t>
            </w:r>
          </w:p>
        </w:tc>
      </w:tr>
      <w:tr w:rsidR="006A51C6" w:rsidRPr="00E45289" w14:paraId="0295E00D"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1836F0"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6.</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0057CD" w14:textId="77777777" w:rsidR="006A51C6" w:rsidRPr="00E45289" w:rsidRDefault="006A51C6" w:rsidP="006A51C6">
            <w:pPr>
              <w:ind w:left="135"/>
              <w:jc w:val="both"/>
              <w:rPr>
                <w:rFonts w:ascii="Times New Roman" w:hAnsi="Times New Roman" w:cs="Times New Roman"/>
                <w:iCs/>
                <w:color w:val="111115"/>
                <w:sz w:val="20"/>
                <w:szCs w:val="20"/>
                <w:bdr w:val="none" w:sz="0" w:space="0" w:color="auto" w:frame="1"/>
              </w:rPr>
            </w:pPr>
            <w:r w:rsidRPr="00E45289">
              <w:rPr>
                <w:rFonts w:ascii="Times New Roman" w:eastAsia="Times New Roman" w:hAnsi="Times New Roman" w:cs="Times New Roman"/>
                <w:sz w:val="20"/>
                <w:szCs w:val="20"/>
              </w:rPr>
              <w:t xml:space="preserve">Оренбургский </w:t>
            </w:r>
            <w:r w:rsidRPr="00E45289">
              <w:rPr>
                <w:rFonts w:ascii="Times New Roman" w:eastAsia="Times New Roman" w:hAnsi="Times New Roman" w:cs="Times New Roman"/>
                <w:sz w:val="20"/>
                <w:szCs w:val="20"/>
              </w:rPr>
              <w:lastRenderedPageBreak/>
              <w:t>край во второй половине 18 века</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135194E"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lastRenderedPageBreak/>
              <w:t>3</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D18AA44" w14:textId="77777777" w:rsidR="006A51C6" w:rsidRPr="00E45289" w:rsidRDefault="006A51C6" w:rsidP="006A51C6">
            <w:pPr>
              <w:ind w:left="135"/>
              <w:jc w:val="both"/>
              <w:rPr>
                <w:rFonts w:ascii="Times New Roman" w:hAnsi="Times New Roman" w:cs="Times New Roman"/>
                <w:color w:val="auto"/>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648BFE1"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6FF5F805" w14:textId="77777777" w:rsidR="006A51C6" w:rsidRPr="00E45289" w:rsidRDefault="00E664BF" w:rsidP="006A51C6">
            <w:pPr>
              <w:spacing w:line="256" w:lineRule="auto"/>
              <w:ind w:left="5"/>
              <w:jc w:val="both"/>
              <w:rPr>
                <w:rFonts w:ascii="Times New Roman" w:hAnsi="Times New Roman" w:cs="Times New Roman"/>
                <w:sz w:val="20"/>
                <w:szCs w:val="20"/>
              </w:rPr>
            </w:pPr>
            <w:hyperlink r:id="rId1067" w:history="1">
              <w:r w:rsidR="006A51C6" w:rsidRPr="00E45289">
                <w:rPr>
                  <w:rStyle w:val="af2"/>
                  <w:rFonts w:ascii="Times New Roman" w:eastAsia="Calibri" w:hAnsi="Times New Roman" w:cs="Times New Roman"/>
                  <w:color w:val="auto"/>
                  <w:sz w:val="20"/>
                  <w:szCs w:val="20"/>
                </w:rPr>
                <w:t>https</w:t>
              </w:r>
            </w:hyperlink>
            <w:hyperlink r:id="rId1068" w:history="1">
              <w:r w:rsidR="006A51C6" w:rsidRPr="00E45289">
                <w:rPr>
                  <w:rStyle w:val="af2"/>
                  <w:rFonts w:ascii="Times New Roman" w:eastAsia="Calibri" w:hAnsi="Times New Roman" w:cs="Times New Roman"/>
                  <w:color w:val="auto"/>
                  <w:sz w:val="20"/>
                  <w:szCs w:val="20"/>
                </w:rPr>
                <w:t>://</w:t>
              </w:r>
            </w:hyperlink>
            <w:hyperlink r:id="rId1069" w:history="1">
              <w:r w:rsidR="006A51C6" w:rsidRPr="00E45289">
                <w:rPr>
                  <w:rStyle w:val="af2"/>
                  <w:rFonts w:ascii="Times New Roman" w:eastAsia="Calibri" w:hAnsi="Times New Roman" w:cs="Times New Roman"/>
                  <w:color w:val="auto"/>
                  <w:sz w:val="20"/>
                  <w:szCs w:val="20"/>
                </w:rPr>
                <w:t>resh</w:t>
              </w:r>
            </w:hyperlink>
            <w:hyperlink r:id="rId1070" w:history="1">
              <w:r w:rsidR="006A51C6" w:rsidRPr="00E45289">
                <w:rPr>
                  <w:rStyle w:val="af2"/>
                  <w:rFonts w:ascii="Times New Roman" w:eastAsia="Calibri" w:hAnsi="Times New Roman" w:cs="Times New Roman"/>
                  <w:color w:val="auto"/>
                  <w:sz w:val="20"/>
                  <w:szCs w:val="20"/>
                </w:rPr>
                <w:t>.</w:t>
              </w:r>
            </w:hyperlink>
            <w:hyperlink r:id="rId1071" w:history="1">
              <w:r w:rsidR="006A51C6" w:rsidRPr="00E45289">
                <w:rPr>
                  <w:rStyle w:val="af2"/>
                  <w:rFonts w:ascii="Times New Roman" w:eastAsia="Calibri" w:hAnsi="Times New Roman" w:cs="Times New Roman"/>
                  <w:color w:val="auto"/>
                  <w:sz w:val="20"/>
                  <w:szCs w:val="20"/>
                </w:rPr>
                <w:t>edu</w:t>
              </w:r>
            </w:hyperlink>
            <w:hyperlink r:id="rId1072" w:history="1">
              <w:r w:rsidR="006A51C6" w:rsidRPr="00E45289">
                <w:rPr>
                  <w:rStyle w:val="af2"/>
                  <w:rFonts w:ascii="Times New Roman" w:eastAsia="Calibri" w:hAnsi="Times New Roman" w:cs="Times New Roman"/>
                  <w:color w:val="auto"/>
                  <w:sz w:val="20"/>
                  <w:szCs w:val="20"/>
                </w:rPr>
                <w:t>.</w:t>
              </w:r>
            </w:hyperlink>
            <w:hyperlink r:id="rId1073" w:history="1">
              <w:r w:rsidR="006A51C6" w:rsidRPr="00E45289">
                <w:rPr>
                  <w:rStyle w:val="af2"/>
                  <w:rFonts w:ascii="Times New Roman" w:eastAsia="Calibri" w:hAnsi="Times New Roman" w:cs="Times New Roman"/>
                  <w:color w:val="auto"/>
                  <w:sz w:val="20"/>
                  <w:szCs w:val="20"/>
                </w:rPr>
                <w:t>ru</w:t>
              </w:r>
            </w:hyperlink>
            <w:hyperlink r:id="rId1074"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(РЭШ) </w:t>
            </w:r>
          </w:p>
          <w:p w14:paraId="4A38DD7D" w14:textId="77777777" w:rsidR="006A51C6" w:rsidRPr="00E45289" w:rsidRDefault="00E664BF" w:rsidP="006A51C6">
            <w:pPr>
              <w:spacing w:line="256" w:lineRule="auto"/>
              <w:ind w:left="5"/>
              <w:jc w:val="both"/>
              <w:rPr>
                <w:rFonts w:ascii="Times New Roman" w:hAnsi="Times New Roman" w:cs="Times New Roman"/>
                <w:sz w:val="20"/>
                <w:szCs w:val="20"/>
              </w:rPr>
            </w:pPr>
            <w:hyperlink r:id="rId1075" w:anchor="187309" w:history="1">
              <w:r w:rsidR="006A51C6" w:rsidRPr="00E45289">
                <w:rPr>
                  <w:rStyle w:val="af2"/>
                  <w:rFonts w:ascii="Times New Roman" w:eastAsia="Calibri" w:hAnsi="Times New Roman" w:cs="Times New Roman"/>
                  <w:sz w:val="20"/>
                  <w:szCs w:val="20"/>
                </w:rPr>
                <w:t>https</w:t>
              </w:r>
            </w:hyperlink>
            <w:hyperlink r:id="rId1076" w:anchor="187309" w:history="1">
              <w:r w:rsidR="006A51C6" w:rsidRPr="00E45289">
                <w:rPr>
                  <w:rStyle w:val="af2"/>
                  <w:rFonts w:ascii="Times New Roman" w:eastAsia="Calibri" w:hAnsi="Times New Roman" w:cs="Times New Roman"/>
                  <w:sz w:val="20"/>
                  <w:szCs w:val="20"/>
                </w:rPr>
                <w:t>://</w:t>
              </w:r>
            </w:hyperlink>
            <w:hyperlink r:id="rId1077" w:anchor="187309" w:history="1">
              <w:r w:rsidR="006A51C6" w:rsidRPr="00E45289">
                <w:rPr>
                  <w:rStyle w:val="af2"/>
                  <w:rFonts w:ascii="Times New Roman" w:eastAsia="Calibri" w:hAnsi="Times New Roman" w:cs="Times New Roman"/>
                  <w:sz w:val="20"/>
                  <w:szCs w:val="20"/>
                </w:rPr>
                <w:t>resh</w:t>
              </w:r>
            </w:hyperlink>
            <w:hyperlink r:id="rId1078" w:anchor="187309" w:history="1">
              <w:r w:rsidR="006A51C6" w:rsidRPr="00E45289">
                <w:rPr>
                  <w:rStyle w:val="af2"/>
                  <w:rFonts w:ascii="Times New Roman" w:eastAsia="Calibri" w:hAnsi="Times New Roman" w:cs="Times New Roman"/>
                  <w:sz w:val="20"/>
                  <w:szCs w:val="20"/>
                </w:rPr>
                <w:t>.</w:t>
              </w:r>
            </w:hyperlink>
            <w:hyperlink r:id="rId1079" w:anchor="187309" w:history="1">
              <w:r w:rsidR="006A51C6" w:rsidRPr="00E45289">
                <w:rPr>
                  <w:rStyle w:val="af2"/>
                  <w:rFonts w:ascii="Times New Roman" w:eastAsia="Calibri" w:hAnsi="Times New Roman" w:cs="Times New Roman"/>
                  <w:sz w:val="20"/>
                  <w:szCs w:val="20"/>
                </w:rPr>
                <w:t>edu</w:t>
              </w:r>
            </w:hyperlink>
            <w:hyperlink r:id="rId1080" w:anchor="187309" w:history="1">
              <w:r w:rsidR="006A51C6" w:rsidRPr="00E45289">
                <w:rPr>
                  <w:rStyle w:val="af2"/>
                  <w:rFonts w:ascii="Times New Roman" w:eastAsia="Calibri" w:hAnsi="Times New Roman" w:cs="Times New Roman"/>
                  <w:sz w:val="20"/>
                  <w:szCs w:val="20"/>
                </w:rPr>
                <w:t>.</w:t>
              </w:r>
            </w:hyperlink>
            <w:hyperlink r:id="rId1081" w:anchor="187309" w:history="1">
              <w:r w:rsidR="006A51C6" w:rsidRPr="00E45289">
                <w:rPr>
                  <w:rStyle w:val="af2"/>
                  <w:rFonts w:ascii="Times New Roman" w:eastAsia="Calibri" w:hAnsi="Times New Roman" w:cs="Times New Roman"/>
                  <w:sz w:val="20"/>
                  <w:szCs w:val="20"/>
                </w:rPr>
                <w:t>ru</w:t>
              </w:r>
            </w:hyperlink>
            <w:hyperlink r:id="rId1082" w:anchor="187309" w:history="1">
              <w:r w:rsidR="006A51C6" w:rsidRPr="00E45289">
                <w:rPr>
                  <w:rStyle w:val="af2"/>
                  <w:rFonts w:ascii="Times New Roman" w:eastAsia="Calibri" w:hAnsi="Times New Roman" w:cs="Times New Roman"/>
                  <w:sz w:val="20"/>
                  <w:szCs w:val="20"/>
                </w:rPr>
                <w:t>/</w:t>
              </w:r>
            </w:hyperlink>
            <w:hyperlink r:id="rId1083" w:anchor="187309" w:history="1">
              <w:r w:rsidR="006A51C6" w:rsidRPr="00E45289">
                <w:rPr>
                  <w:rStyle w:val="af2"/>
                  <w:rFonts w:ascii="Times New Roman" w:eastAsia="Calibri" w:hAnsi="Times New Roman" w:cs="Times New Roman"/>
                  <w:sz w:val="20"/>
                  <w:szCs w:val="20"/>
                </w:rPr>
                <w:t>subject</w:t>
              </w:r>
            </w:hyperlink>
            <w:hyperlink r:id="rId1084" w:anchor="187309" w:history="1">
              <w:r w:rsidR="006A51C6" w:rsidRPr="00E45289">
                <w:rPr>
                  <w:rStyle w:val="af2"/>
                  <w:rFonts w:ascii="Times New Roman" w:eastAsia="Calibri" w:hAnsi="Times New Roman" w:cs="Times New Roman"/>
                  <w:sz w:val="20"/>
                  <w:szCs w:val="20"/>
                </w:rPr>
                <w:t>/</w:t>
              </w:r>
            </w:hyperlink>
            <w:hyperlink r:id="rId1085" w:anchor="187309" w:history="1">
              <w:r w:rsidR="006A51C6" w:rsidRPr="00E45289">
                <w:rPr>
                  <w:rStyle w:val="af2"/>
                  <w:rFonts w:ascii="Times New Roman" w:eastAsia="Calibri" w:hAnsi="Times New Roman" w:cs="Times New Roman"/>
                  <w:sz w:val="20"/>
                  <w:szCs w:val="20"/>
                </w:rPr>
                <w:t>l</w:t>
              </w:r>
              <w:r w:rsidR="006A51C6" w:rsidRPr="00E45289">
                <w:rPr>
                  <w:rStyle w:val="af2"/>
                  <w:rFonts w:ascii="Times New Roman" w:eastAsia="Calibri" w:hAnsi="Times New Roman" w:cs="Times New Roman"/>
                  <w:sz w:val="20"/>
                  <w:szCs w:val="20"/>
                </w:rPr>
                <w:lastRenderedPageBreak/>
                <w:t>esson</w:t>
              </w:r>
            </w:hyperlink>
            <w:hyperlink r:id="rId1086" w:anchor="187309" w:history="1">
              <w:r w:rsidR="006A51C6" w:rsidRPr="00E45289">
                <w:rPr>
                  <w:rStyle w:val="af2"/>
                  <w:rFonts w:ascii="Times New Roman" w:eastAsia="Calibri" w:hAnsi="Times New Roman" w:cs="Times New Roman"/>
                  <w:sz w:val="20"/>
                  <w:szCs w:val="20"/>
                </w:rPr>
                <w:t>/25</w:t>
              </w:r>
            </w:hyperlink>
            <w:hyperlink r:id="rId1087" w:anchor="187309" w:history="1">
              <w:r w:rsidR="006A51C6" w:rsidRPr="00E45289">
                <w:rPr>
                  <w:rStyle w:val="af2"/>
                  <w:rFonts w:ascii="Times New Roman" w:eastAsia="Calibri" w:hAnsi="Times New Roman" w:cs="Times New Roman"/>
                  <w:sz w:val="20"/>
                  <w:szCs w:val="20"/>
                </w:rPr>
                <w:t>38/</w:t>
              </w:r>
            </w:hyperlink>
            <w:hyperlink r:id="rId1088" w:anchor="187309" w:history="1">
              <w:r w:rsidR="006A51C6" w:rsidRPr="00E45289">
                <w:rPr>
                  <w:rStyle w:val="af2"/>
                  <w:rFonts w:ascii="Times New Roman" w:eastAsia="Calibri" w:hAnsi="Times New Roman" w:cs="Times New Roman"/>
                  <w:sz w:val="20"/>
                  <w:szCs w:val="20"/>
                </w:rPr>
                <w:t>train</w:t>
              </w:r>
            </w:hyperlink>
            <w:hyperlink r:id="rId1089" w:anchor="187309" w:history="1">
              <w:r w:rsidR="006A51C6" w:rsidRPr="00E45289">
                <w:rPr>
                  <w:rStyle w:val="af2"/>
                  <w:rFonts w:ascii="Times New Roman" w:eastAsia="Calibri" w:hAnsi="Times New Roman" w:cs="Times New Roman"/>
                  <w:sz w:val="20"/>
                  <w:szCs w:val="20"/>
                </w:rPr>
                <w:t>/#187309</w:t>
              </w:r>
            </w:hyperlink>
            <w:hyperlink r:id="rId1090" w:anchor="187309"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 </w:t>
            </w:r>
          </w:p>
        </w:tc>
      </w:tr>
      <w:tr w:rsidR="006A51C6" w:rsidRPr="00E45289" w14:paraId="2B5679AC"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AC10BD1"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lastRenderedPageBreak/>
              <w:t>7.</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EF3A80" w14:textId="77777777" w:rsidR="006A51C6" w:rsidRPr="00E45289" w:rsidRDefault="006A51C6" w:rsidP="006A51C6">
            <w:pPr>
              <w:ind w:left="135"/>
              <w:jc w:val="both"/>
              <w:rPr>
                <w:rFonts w:ascii="Times New Roman" w:eastAsia="Times New Roman" w:hAnsi="Times New Roman" w:cs="Times New Roman"/>
                <w:color w:val="auto"/>
                <w:sz w:val="20"/>
                <w:szCs w:val="20"/>
              </w:rPr>
            </w:pPr>
            <w:r w:rsidRPr="00E45289">
              <w:rPr>
                <w:rFonts w:ascii="Times New Roman" w:hAnsi="Times New Roman" w:cs="Times New Roman"/>
                <w:sz w:val="20"/>
                <w:szCs w:val="20"/>
              </w:rPr>
              <w:t xml:space="preserve">Оренбургский край в </w:t>
            </w:r>
            <w:proofErr w:type="gramStart"/>
            <w:r w:rsidRPr="00E45289">
              <w:rPr>
                <w:rFonts w:ascii="Times New Roman" w:hAnsi="Times New Roman" w:cs="Times New Roman"/>
                <w:sz w:val="20"/>
                <w:szCs w:val="20"/>
              </w:rPr>
              <w:t>XIX  веке</w:t>
            </w:r>
            <w:proofErr w:type="gramEnd"/>
            <w:r w:rsidRPr="00E45289">
              <w:rPr>
                <w:rFonts w:ascii="Times New Roman" w:hAnsi="Times New Roman" w:cs="Times New Roman"/>
                <w:sz w:val="20"/>
                <w:szCs w:val="20"/>
              </w:rPr>
              <w:t xml:space="preserve">.  </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A42EB7" w14:textId="77777777" w:rsidR="006A51C6" w:rsidRPr="00E45289" w:rsidRDefault="006A51C6" w:rsidP="006A51C6">
            <w:pPr>
              <w:ind w:left="135"/>
              <w:jc w:val="both"/>
              <w:rPr>
                <w:rFonts w:ascii="Times New Roman" w:eastAsiaTheme="minorEastAsia" w:hAnsi="Times New Roman" w:cs="Times New Roman"/>
                <w:sz w:val="20"/>
                <w:szCs w:val="20"/>
              </w:rPr>
            </w:pPr>
            <w:r w:rsidRPr="00E45289">
              <w:rPr>
                <w:rFonts w:ascii="Times New Roman" w:hAnsi="Times New Roman" w:cs="Times New Roman"/>
                <w:sz w:val="20"/>
                <w:szCs w:val="20"/>
              </w:rPr>
              <w:t>4</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3A12A2E" w14:textId="77777777" w:rsidR="006A51C6" w:rsidRPr="00E45289" w:rsidRDefault="006A51C6" w:rsidP="006A51C6">
            <w:pPr>
              <w:ind w:left="135"/>
              <w:jc w:val="both"/>
              <w:rPr>
                <w:rFonts w:ascii="Times New Roman" w:hAnsi="Times New Roman" w:cs="Times New Roman"/>
                <w:color w:val="auto"/>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DBD864"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14:paraId="15093837" w14:textId="77777777" w:rsidR="006A51C6" w:rsidRPr="00E45289" w:rsidRDefault="00E664BF" w:rsidP="006A51C6">
            <w:pPr>
              <w:spacing w:line="256" w:lineRule="auto"/>
              <w:ind w:left="5"/>
              <w:jc w:val="both"/>
              <w:rPr>
                <w:rFonts w:ascii="Times New Roman" w:hAnsi="Times New Roman" w:cs="Times New Roman"/>
                <w:sz w:val="20"/>
                <w:szCs w:val="20"/>
              </w:rPr>
            </w:pPr>
            <w:hyperlink r:id="rId1091" w:history="1">
              <w:r w:rsidR="006A51C6" w:rsidRPr="00E45289">
                <w:rPr>
                  <w:rStyle w:val="af2"/>
                  <w:rFonts w:ascii="Times New Roman" w:eastAsia="Calibri" w:hAnsi="Times New Roman" w:cs="Times New Roman"/>
                  <w:color w:val="auto"/>
                  <w:sz w:val="20"/>
                  <w:szCs w:val="20"/>
                </w:rPr>
                <w:t>https</w:t>
              </w:r>
            </w:hyperlink>
            <w:hyperlink r:id="rId1092" w:history="1">
              <w:r w:rsidR="006A51C6" w:rsidRPr="00E45289">
                <w:rPr>
                  <w:rStyle w:val="af2"/>
                  <w:rFonts w:ascii="Times New Roman" w:eastAsia="Calibri" w:hAnsi="Times New Roman" w:cs="Times New Roman"/>
                  <w:color w:val="auto"/>
                  <w:sz w:val="20"/>
                  <w:szCs w:val="20"/>
                </w:rPr>
                <w:t>://</w:t>
              </w:r>
            </w:hyperlink>
            <w:hyperlink r:id="rId1093" w:history="1">
              <w:r w:rsidR="006A51C6" w:rsidRPr="00E45289">
                <w:rPr>
                  <w:rStyle w:val="af2"/>
                  <w:rFonts w:ascii="Times New Roman" w:eastAsia="Calibri" w:hAnsi="Times New Roman" w:cs="Times New Roman"/>
                  <w:color w:val="auto"/>
                  <w:sz w:val="20"/>
                  <w:szCs w:val="20"/>
                </w:rPr>
                <w:t>resh</w:t>
              </w:r>
            </w:hyperlink>
            <w:hyperlink r:id="rId1094" w:history="1">
              <w:r w:rsidR="006A51C6" w:rsidRPr="00E45289">
                <w:rPr>
                  <w:rStyle w:val="af2"/>
                  <w:rFonts w:ascii="Times New Roman" w:eastAsia="Calibri" w:hAnsi="Times New Roman" w:cs="Times New Roman"/>
                  <w:color w:val="auto"/>
                  <w:sz w:val="20"/>
                  <w:szCs w:val="20"/>
                </w:rPr>
                <w:t>.</w:t>
              </w:r>
            </w:hyperlink>
            <w:hyperlink r:id="rId1095" w:history="1">
              <w:r w:rsidR="006A51C6" w:rsidRPr="00E45289">
                <w:rPr>
                  <w:rStyle w:val="af2"/>
                  <w:rFonts w:ascii="Times New Roman" w:eastAsia="Calibri" w:hAnsi="Times New Roman" w:cs="Times New Roman"/>
                  <w:color w:val="auto"/>
                  <w:sz w:val="20"/>
                  <w:szCs w:val="20"/>
                </w:rPr>
                <w:t>edu</w:t>
              </w:r>
            </w:hyperlink>
            <w:hyperlink r:id="rId1096" w:history="1">
              <w:r w:rsidR="006A51C6" w:rsidRPr="00E45289">
                <w:rPr>
                  <w:rStyle w:val="af2"/>
                  <w:rFonts w:ascii="Times New Roman" w:eastAsia="Calibri" w:hAnsi="Times New Roman" w:cs="Times New Roman"/>
                  <w:color w:val="auto"/>
                  <w:sz w:val="20"/>
                  <w:szCs w:val="20"/>
                </w:rPr>
                <w:t>.</w:t>
              </w:r>
            </w:hyperlink>
            <w:hyperlink r:id="rId1097" w:history="1">
              <w:r w:rsidR="006A51C6" w:rsidRPr="00E45289">
                <w:rPr>
                  <w:rStyle w:val="af2"/>
                  <w:rFonts w:ascii="Times New Roman" w:eastAsia="Calibri" w:hAnsi="Times New Roman" w:cs="Times New Roman"/>
                  <w:color w:val="auto"/>
                  <w:sz w:val="20"/>
                  <w:szCs w:val="20"/>
                </w:rPr>
                <w:t>ru</w:t>
              </w:r>
            </w:hyperlink>
            <w:hyperlink r:id="rId1098"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(РЭШ) </w:t>
            </w:r>
          </w:p>
          <w:p w14:paraId="1DBE5F30" w14:textId="77777777" w:rsidR="006A51C6" w:rsidRPr="00E45289" w:rsidRDefault="00E664BF" w:rsidP="006A51C6">
            <w:pPr>
              <w:spacing w:line="256" w:lineRule="auto"/>
              <w:ind w:left="5"/>
              <w:jc w:val="both"/>
              <w:rPr>
                <w:rFonts w:ascii="Times New Roman" w:hAnsi="Times New Roman" w:cs="Times New Roman"/>
                <w:sz w:val="20"/>
                <w:szCs w:val="20"/>
              </w:rPr>
            </w:pPr>
            <w:hyperlink r:id="rId1099" w:anchor="187309" w:history="1">
              <w:r w:rsidR="006A51C6" w:rsidRPr="00E45289">
                <w:rPr>
                  <w:rStyle w:val="af2"/>
                  <w:rFonts w:ascii="Times New Roman" w:eastAsia="Calibri" w:hAnsi="Times New Roman" w:cs="Times New Roman"/>
                  <w:sz w:val="20"/>
                  <w:szCs w:val="20"/>
                </w:rPr>
                <w:t>https</w:t>
              </w:r>
            </w:hyperlink>
            <w:hyperlink r:id="rId1100" w:anchor="187309" w:history="1">
              <w:r w:rsidR="006A51C6" w:rsidRPr="00E45289">
                <w:rPr>
                  <w:rStyle w:val="af2"/>
                  <w:rFonts w:ascii="Times New Roman" w:eastAsia="Calibri" w:hAnsi="Times New Roman" w:cs="Times New Roman"/>
                  <w:sz w:val="20"/>
                  <w:szCs w:val="20"/>
                </w:rPr>
                <w:t>://</w:t>
              </w:r>
            </w:hyperlink>
            <w:hyperlink r:id="rId1101" w:anchor="187309" w:history="1">
              <w:r w:rsidR="006A51C6" w:rsidRPr="00E45289">
                <w:rPr>
                  <w:rStyle w:val="af2"/>
                  <w:rFonts w:ascii="Times New Roman" w:eastAsia="Calibri" w:hAnsi="Times New Roman" w:cs="Times New Roman"/>
                  <w:sz w:val="20"/>
                  <w:szCs w:val="20"/>
                </w:rPr>
                <w:t>resh</w:t>
              </w:r>
            </w:hyperlink>
            <w:hyperlink r:id="rId1102" w:anchor="187309" w:history="1">
              <w:r w:rsidR="006A51C6" w:rsidRPr="00E45289">
                <w:rPr>
                  <w:rStyle w:val="af2"/>
                  <w:rFonts w:ascii="Times New Roman" w:eastAsia="Calibri" w:hAnsi="Times New Roman" w:cs="Times New Roman"/>
                  <w:sz w:val="20"/>
                  <w:szCs w:val="20"/>
                </w:rPr>
                <w:t>.</w:t>
              </w:r>
            </w:hyperlink>
            <w:hyperlink r:id="rId1103" w:anchor="187309" w:history="1">
              <w:r w:rsidR="006A51C6" w:rsidRPr="00E45289">
                <w:rPr>
                  <w:rStyle w:val="af2"/>
                  <w:rFonts w:ascii="Times New Roman" w:eastAsia="Calibri" w:hAnsi="Times New Roman" w:cs="Times New Roman"/>
                  <w:sz w:val="20"/>
                  <w:szCs w:val="20"/>
                </w:rPr>
                <w:t>edu</w:t>
              </w:r>
            </w:hyperlink>
            <w:hyperlink r:id="rId1104" w:anchor="187309" w:history="1">
              <w:r w:rsidR="006A51C6" w:rsidRPr="00E45289">
                <w:rPr>
                  <w:rStyle w:val="af2"/>
                  <w:rFonts w:ascii="Times New Roman" w:eastAsia="Calibri" w:hAnsi="Times New Roman" w:cs="Times New Roman"/>
                  <w:sz w:val="20"/>
                  <w:szCs w:val="20"/>
                </w:rPr>
                <w:t>.</w:t>
              </w:r>
            </w:hyperlink>
            <w:hyperlink r:id="rId1105" w:anchor="187309" w:history="1">
              <w:r w:rsidR="006A51C6" w:rsidRPr="00E45289">
                <w:rPr>
                  <w:rStyle w:val="af2"/>
                  <w:rFonts w:ascii="Times New Roman" w:eastAsia="Calibri" w:hAnsi="Times New Roman" w:cs="Times New Roman"/>
                  <w:sz w:val="20"/>
                  <w:szCs w:val="20"/>
                </w:rPr>
                <w:t>ru</w:t>
              </w:r>
            </w:hyperlink>
            <w:hyperlink r:id="rId1106" w:anchor="187309" w:history="1">
              <w:r w:rsidR="006A51C6" w:rsidRPr="00E45289">
                <w:rPr>
                  <w:rStyle w:val="af2"/>
                  <w:rFonts w:ascii="Times New Roman" w:eastAsia="Calibri" w:hAnsi="Times New Roman" w:cs="Times New Roman"/>
                  <w:sz w:val="20"/>
                  <w:szCs w:val="20"/>
                </w:rPr>
                <w:t>/</w:t>
              </w:r>
            </w:hyperlink>
            <w:hyperlink r:id="rId1107" w:anchor="187309" w:history="1">
              <w:r w:rsidR="006A51C6" w:rsidRPr="00E45289">
                <w:rPr>
                  <w:rStyle w:val="af2"/>
                  <w:rFonts w:ascii="Times New Roman" w:eastAsia="Calibri" w:hAnsi="Times New Roman" w:cs="Times New Roman"/>
                  <w:sz w:val="20"/>
                  <w:szCs w:val="20"/>
                </w:rPr>
                <w:t>subject</w:t>
              </w:r>
            </w:hyperlink>
            <w:hyperlink r:id="rId1108" w:anchor="187309" w:history="1">
              <w:r w:rsidR="006A51C6" w:rsidRPr="00E45289">
                <w:rPr>
                  <w:rStyle w:val="af2"/>
                  <w:rFonts w:ascii="Times New Roman" w:eastAsia="Calibri" w:hAnsi="Times New Roman" w:cs="Times New Roman"/>
                  <w:sz w:val="20"/>
                  <w:szCs w:val="20"/>
                </w:rPr>
                <w:t>/</w:t>
              </w:r>
            </w:hyperlink>
            <w:hyperlink r:id="rId1109" w:anchor="187309" w:history="1">
              <w:r w:rsidR="006A51C6" w:rsidRPr="00E45289">
                <w:rPr>
                  <w:rStyle w:val="af2"/>
                  <w:rFonts w:ascii="Times New Roman" w:eastAsia="Calibri" w:hAnsi="Times New Roman" w:cs="Times New Roman"/>
                  <w:sz w:val="20"/>
                  <w:szCs w:val="20"/>
                </w:rPr>
                <w:t>lesson</w:t>
              </w:r>
            </w:hyperlink>
            <w:hyperlink r:id="rId1110" w:anchor="187309" w:history="1">
              <w:r w:rsidR="006A51C6" w:rsidRPr="00E45289">
                <w:rPr>
                  <w:rStyle w:val="af2"/>
                  <w:rFonts w:ascii="Times New Roman" w:eastAsia="Calibri" w:hAnsi="Times New Roman" w:cs="Times New Roman"/>
                  <w:sz w:val="20"/>
                  <w:szCs w:val="20"/>
                </w:rPr>
                <w:t>/25</w:t>
              </w:r>
            </w:hyperlink>
            <w:hyperlink r:id="rId1111" w:anchor="187309" w:history="1">
              <w:r w:rsidR="006A51C6" w:rsidRPr="00E45289">
                <w:rPr>
                  <w:rStyle w:val="af2"/>
                  <w:rFonts w:ascii="Times New Roman" w:eastAsia="Calibri" w:hAnsi="Times New Roman" w:cs="Times New Roman"/>
                  <w:sz w:val="20"/>
                  <w:szCs w:val="20"/>
                </w:rPr>
                <w:t>38/</w:t>
              </w:r>
            </w:hyperlink>
            <w:hyperlink r:id="rId1112" w:anchor="187309" w:history="1">
              <w:r w:rsidR="006A51C6" w:rsidRPr="00E45289">
                <w:rPr>
                  <w:rStyle w:val="af2"/>
                  <w:rFonts w:ascii="Times New Roman" w:eastAsia="Calibri" w:hAnsi="Times New Roman" w:cs="Times New Roman"/>
                  <w:sz w:val="20"/>
                  <w:szCs w:val="20"/>
                </w:rPr>
                <w:t>train</w:t>
              </w:r>
            </w:hyperlink>
            <w:hyperlink r:id="rId1113" w:anchor="187309" w:history="1">
              <w:r w:rsidR="006A51C6" w:rsidRPr="00E45289">
                <w:rPr>
                  <w:rStyle w:val="af2"/>
                  <w:rFonts w:ascii="Times New Roman" w:eastAsia="Calibri" w:hAnsi="Times New Roman" w:cs="Times New Roman"/>
                  <w:sz w:val="20"/>
                  <w:szCs w:val="20"/>
                </w:rPr>
                <w:t>/#187309</w:t>
              </w:r>
            </w:hyperlink>
            <w:hyperlink r:id="rId1114" w:anchor="187309" w:history="1">
              <w:r w:rsidR="006A51C6" w:rsidRPr="00E45289">
                <w:rPr>
                  <w:rStyle w:val="af2"/>
                  <w:rFonts w:ascii="Times New Roman" w:hAnsi="Times New Roman" w:cs="Times New Roman"/>
                  <w:color w:val="auto"/>
                  <w:sz w:val="20"/>
                  <w:szCs w:val="20"/>
                </w:rPr>
                <w:t xml:space="preserve"> </w:t>
              </w:r>
            </w:hyperlink>
            <w:r w:rsidR="006A51C6" w:rsidRPr="00E45289">
              <w:rPr>
                <w:rFonts w:ascii="Times New Roman" w:hAnsi="Times New Roman" w:cs="Times New Roman"/>
                <w:sz w:val="20"/>
                <w:szCs w:val="20"/>
              </w:rPr>
              <w:t xml:space="preserve"> </w:t>
            </w:r>
          </w:p>
        </w:tc>
      </w:tr>
      <w:tr w:rsidR="006A51C6" w:rsidRPr="00E45289" w14:paraId="7E9B0060"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868F08"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8.</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29EDB0" w14:textId="77777777" w:rsidR="006A51C6" w:rsidRPr="00E45289" w:rsidRDefault="006A51C6" w:rsidP="006A51C6">
            <w:pPr>
              <w:ind w:left="135"/>
              <w:jc w:val="both"/>
              <w:rPr>
                <w:rFonts w:ascii="Times New Roman" w:hAnsi="Times New Roman" w:cs="Times New Roman"/>
                <w:iCs/>
                <w:color w:val="111115"/>
                <w:sz w:val="20"/>
                <w:szCs w:val="20"/>
                <w:bdr w:val="none" w:sz="0" w:space="0" w:color="auto" w:frame="1"/>
              </w:rPr>
            </w:pPr>
            <w:r w:rsidRPr="00E45289">
              <w:rPr>
                <w:rFonts w:ascii="Times New Roman" w:hAnsi="Times New Roman" w:cs="Times New Roman"/>
                <w:spacing w:val="-7"/>
                <w:sz w:val="20"/>
                <w:szCs w:val="20"/>
              </w:rPr>
              <w:t xml:space="preserve">Традиции народов </w:t>
            </w:r>
            <w:r w:rsidRPr="00E45289">
              <w:rPr>
                <w:rFonts w:ascii="Times New Roman" w:eastAsia="Times New Roman" w:hAnsi="Times New Roman" w:cs="Times New Roman"/>
                <w:sz w:val="20"/>
                <w:szCs w:val="20"/>
              </w:rPr>
              <w:t>Оренбургского края</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90533A"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6</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AD5AD30" w14:textId="77777777" w:rsidR="006A51C6" w:rsidRPr="00E45289" w:rsidRDefault="006A51C6" w:rsidP="006A51C6">
            <w:pPr>
              <w:ind w:left="135"/>
              <w:jc w:val="both"/>
              <w:rPr>
                <w:rFonts w:ascii="Times New Roman" w:hAnsi="Times New Roman" w:cs="Times New Roman"/>
                <w:color w:val="auto"/>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61F178"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7932B5" w14:textId="77777777" w:rsidR="006A51C6" w:rsidRPr="00E45289" w:rsidRDefault="006A51C6" w:rsidP="006A51C6">
            <w:pPr>
              <w:ind w:left="135"/>
              <w:jc w:val="both"/>
              <w:rPr>
                <w:rFonts w:ascii="Times New Roman" w:hAnsi="Times New Roman" w:cs="Times New Roman"/>
                <w:sz w:val="20"/>
                <w:szCs w:val="20"/>
              </w:rPr>
            </w:pPr>
          </w:p>
        </w:tc>
      </w:tr>
      <w:tr w:rsidR="006A51C6" w:rsidRPr="00E45289" w14:paraId="2EE2C0DD" w14:textId="77777777" w:rsidTr="005862F4">
        <w:trPr>
          <w:gridAfter w:val="1"/>
          <w:wAfter w:w="7" w:type="dxa"/>
          <w:trHeight w:val="144"/>
        </w:trPr>
        <w:tc>
          <w:tcPr>
            <w:tcW w:w="5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B6A63AD" w14:textId="77777777" w:rsidR="006A51C6" w:rsidRPr="00E45289" w:rsidRDefault="006A51C6" w:rsidP="006A51C6">
            <w:pPr>
              <w:jc w:val="both"/>
              <w:rPr>
                <w:rFonts w:ascii="Times New Roman" w:hAnsi="Times New Roman" w:cs="Times New Roman"/>
                <w:sz w:val="20"/>
                <w:szCs w:val="20"/>
              </w:rPr>
            </w:pPr>
            <w:r w:rsidRPr="00E45289">
              <w:rPr>
                <w:rFonts w:ascii="Times New Roman" w:hAnsi="Times New Roman" w:cs="Times New Roman"/>
                <w:sz w:val="20"/>
                <w:szCs w:val="20"/>
              </w:rPr>
              <w:t>9.</w:t>
            </w:r>
          </w:p>
        </w:tc>
        <w:tc>
          <w:tcPr>
            <w:tcW w:w="11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7E98F8" w14:textId="77777777" w:rsidR="006A51C6" w:rsidRPr="00E45289" w:rsidRDefault="006A51C6" w:rsidP="006A51C6">
            <w:pPr>
              <w:ind w:left="135"/>
              <w:jc w:val="both"/>
              <w:rPr>
                <w:rFonts w:ascii="Times New Roman" w:hAnsi="Times New Roman" w:cs="Times New Roman"/>
                <w:color w:val="auto"/>
                <w:spacing w:val="-7"/>
                <w:sz w:val="20"/>
                <w:szCs w:val="20"/>
              </w:rPr>
            </w:pPr>
            <w:r w:rsidRPr="00E45289">
              <w:rPr>
                <w:rFonts w:ascii="Times New Roman" w:hAnsi="Times New Roman" w:cs="Times New Roman"/>
                <w:spacing w:val="-7"/>
                <w:sz w:val="20"/>
                <w:szCs w:val="20"/>
              </w:rPr>
              <w:t xml:space="preserve">Традиционные религии </w:t>
            </w:r>
            <w:r w:rsidRPr="00E45289">
              <w:rPr>
                <w:rFonts w:ascii="Times New Roman" w:eastAsia="Times New Roman" w:hAnsi="Times New Roman" w:cs="Times New Roman"/>
                <w:sz w:val="20"/>
                <w:szCs w:val="20"/>
              </w:rPr>
              <w:t>Оренбургского края</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BF59FB"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5</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1EBBDA3" w14:textId="77777777" w:rsidR="006A51C6" w:rsidRPr="00E45289" w:rsidRDefault="006A51C6" w:rsidP="006A51C6">
            <w:pPr>
              <w:ind w:left="135"/>
              <w:jc w:val="both"/>
              <w:rPr>
                <w:rFonts w:ascii="Times New Roman" w:hAnsi="Times New Roman" w:cs="Times New Roman"/>
                <w:color w:val="auto"/>
                <w:sz w:val="20"/>
                <w:szCs w:val="20"/>
              </w:rPr>
            </w:pP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BD6ECAE"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F42C094" w14:textId="77777777" w:rsidR="006A51C6" w:rsidRPr="00E45289" w:rsidRDefault="006A51C6" w:rsidP="006A51C6">
            <w:pPr>
              <w:ind w:left="135"/>
              <w:jc w:val="both"/>
              <w:rPr>
                <w:rFonts w:ascii="Times New Roman" w:hAnsi="Times New Roman" w:cs="Times New Roman"/>
                <w:sz w:val="20"/>
                <w:szCs w:val="20"/>
              </w:rPr>
            </w:pPr>
          </w:p>
        </w:tc>
      </w:tr>
      <w:tr w:rsidR="006A51C6" w:rsidRPr="00E45289" w14:paraId="7461E87A" w14:textId="77777777" w:rsidTr="005862F4">
        <w:trPr>
          <w:trHeight w:val="144"/>
        </w:trPr>
        <w:tc>
          <w:tcPr>
            <w:tcW w:w="172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C0DA29F" w14:textId="77777777" w:rsidR="006A51C6" w:rsidRPr="00E45289" w:rsidRDefault="006A51C6" w:rsidP="006A51C6">
            <w:pPr>
              <w:ind w:left="135"/>
              <w:jc w:val="both"/>
              <w:rPr>
                <w:rFonts w:ascii="Times New Roman" w:hAnsi="Times New Roman" w:cs="Times New Roman"/>
                <w:color w:val="auto"/>
                <w:sz w:val="20"/>
                <w:szCs w:val="20"/>
              </w:rPr>
            </w:pPr>
            <w:r w:rsidRPr="00E45289">
              <w:rPr>
                <w:rFonts w:ascii="Times New Roman" w:hAnsi="Times New Roman" w:cs="Times New Roman"/>
                <w:sz w:val="20"/>
                <w:szCs w:val="20"/>
              </w:rPr>
              <w:t>Итоговое повторение и обобщение</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247A6A"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C790762" w14:textId="77777777" w:rsidR="006A51C6" w:rsidRPr="00E45289" w:rsidRDefault="006A51C6" w:rsidP="006A51C6">
            <w:pPr>
              <w:ind w:left="135"/>
              <w:jc w:val="both"/>
              <w:rPr>
                <w:rFonts w:ascii="Times New Roman" w:hAnsi="Times New Roman" w:cs="Times New Roman"/>
                <w:color w:val="auto"/>
                <w:sz w:val="20"/>
                <w:szCs w:val="20"/>
              </w:rPr>
            </w:pPr>
            <w:r w:rsidRPr="00E45289">
              <w:rPr>
                <w:rFonts w:ascii="Times New Roman" w:hAnsi="Times New Roman" w:cs="Times New Roman"/>
                <w:sz w:val="20"/>
                <w:szCs w:val="20"/>
              </w:rPr>
              <w:t>1</w:t>
            </w: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A1CEA09" w14:textId="77777777" w:rsidR="006A51C6" w:rsidRPr="00E45289" w:rsidRDefault="006A51C6" w:rsidP="006A51C6">
            <w:pPr>
              <w:ind w:left="135"/>
              <w:jc w:val="both"/>
              <w:rPr>
                <w:rFonts w:ascii="Times New Roman" w:hAnsi="Times New Roman" w:cs="Times New Roman"/>
                <w:sz w:val="20"/>
                <w:szCs w:val="20"/>
              </w:rPr>
            </w:pP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24B0DEB" w14:textId="77777777" w:rsidR="006A51C6" w:rsidRPr="00E45289" w:rsidRDefault="006A51C6" w:rsidP="006A51C6">
            <w:pPr>
              <w:ind w:left="135"/>
              <w:jc w:val="both"/>
              <w:rPr>
                <w:rFonts w:ascii="Times New Roman" w:hAnsi="Times New Roman" w:cs="Times New Roman"/>
                <w:sz w:val="20"/>
                <w:szCs w:val="20"/>
              </w:rPr>
            </w:pPr>
          </w:p>
        </w:tc>
      </w:tr>
      <w:tr w:rsidR="006A51C6" w:rsidRPr="00E45289" w14:paraId="6106E4DC" w14:textId="77777777" w:rsidTr="005862F4">
        <w:trPr>
          <w:trHeight w:val="144"/>
        </w:trPr>
        <w:tc>
          <w:tcPr>
            <w:tcW w:w="1723"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B20970A" w14:textId="77777777" w:rsidR="006A51C6" w:rsidRPr="00E45289" w:rsidRDefault="006A51C6" w:rsidP="006A51C6">
            <w:pPr>
              <w:ind w:left="135"/>
              <w:jc w:val="both"/>
              <w:rPr>
                <w:rFonts w:ascii="Times New Roman" w:hAnsi="Times New Roman" w:cs="Times New Roman"/>
                <w:color w:val="auto"/>
                <w:sz w:val="20"/>
                <w:szCs w:val="20"/>
              </w:rPr>
            </w:pPr>
            <w:r w:rsidRPr="00E45289">
              <w:rPr>
                <w:rFonts w:ascii="Times New Roman" w:hAnsi="Times New Roman" w:cs="Times New Roman"/>
                <w:sz w:val="20"/>
                <w:szCs w:val="20"/>
              </w:rPr>
              <w:t>ОБЩЕЕ КОЛИЧЕСТВО ЧАСОВ ПО ПРОГРАММЕ</w:t>
            </w:r>
          </w:p>
        </w:tc>
        <w:tc>
          <w:tcPr>
            <w:tcW w:w="946"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C4F4B40"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 xml:space="preserve"> 34 </w:t>
            </w:r>
          </w:p>
        </w:tc>
        <w:tc>
          <w:tcPr>
            <w:tcW w:w="897"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06B063"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 xml:space="preserve"> 1 </w:t>
            </w:r>
          </w:p>
        </w:tc>
        <w:tc>
          <w:tcPr>
            <w:tcW w:w="85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0A9B383" w14:textId="77777777" w:rsidR="006A51C6" w:rsidRPr="00E45289" w:rsidRDefault="006A51C6" w:rsidP="006A51C6">
            <w:pPr>
              <w:ind w:left="135"/>
              <w:jc w:val="both"/>
              <w:rPr>
                <w:rFonts w:ascii="Times New Roman" w:hAnsi="Times New Roman" w:cs="Times New Roman"/>
                <w:sz w:val="20"/>
                <w:szCs w:val="20"/>
              </w:rPr>
            </w:pPr>
            <w:r w:rsidRPr="00E45289">
              <w:rPr>
                <w:rFonts w:ascii="Times New Roman" w:hAnsi="Times New Roman" w:cs="Times New Roman"/>
                <w:sz w:val="20"/>
                <w:szCs w:val="20"/>
              </w:rPr>
              <w:t xml:space="preserve"> 0 </w:t>
            </w:r>
          </w:p>
        </w:tc>
        <w:tc>
          <w:tcPr>
            <w:tcW w:w="241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58717F" w14:textId="77777777" w:rsidR="006A51C6" w:rsidRPr="00E45289" w:rsidRDefault="006A51C6" w:rsidP="006A51C6">
            <w:pPr>
              <w:jc w:val="both"/>
              <w:rPr>
                <w:rFonts w:ascii="Times New Roman" w:hAnsi="Times New Roman" w:cs="Times New Roman"/>
                <w:sz w:val="20"/>
                <w:szCs w:val="20"/>
              </w:rPr>
            </w:pPr>
          </w:p>
        </w:tc>
      </w:tr>
    </w:tbl>
    <w:p w14:paraId="1756E213" w14:textId="77777777" w:rsidR="00A85921" w:rsidRPr="00E45289" w:rsidRDefault="00A85921" w:rsidP="00107F7A">
      <w:pPr>
        <w:jc w:val="both"/>
        <w:rPr>
          <w:rFonts w:ascii="Times New Roman" w:hAnsi="Times New Roman" w:cs="Times New Roman"/>
          <w:b/>
          <w:sz w:val="20"/>
          <w:szCs w:val="20"/>
        </w:rPr>
      </w:pPr>
    </w:p>
    <w:p w14:paraId="308EB3BC" w14:textId="1433825E" w:rsidR="006A51C6" w:rsidRPr="00E45289" w:rsidRDefault="004D34F3" w:rsidP="00107F7A">
      <w:pPr>
        <w:jc w:val="both"/>
        <w:rPr>
          <w:rFonts w:ascii="Times New Roman" w:hAnsi="Times New Roman" w:cs="Times New Roman"/>
          <w:b/>
          <w:sz w:val="20"/>
          <w:szCs w:val="20"/>
        </w:rPr>
      </w:pPr>
      <w:r>
        <w:rPr>
          <w:rFonts w:ascii="Times New Roman" w:hAnsi="Times New Roman" w:cs="Times New Roman"/>
          <w:b/>
          <w:sz w:val="20"/>
          <w:szCs w:val="20"/>
        </w:rPr>
        <w:t>2.1.24</w:t>
      </w:r>
      <w:r w:rsidR="00746573" w:rsidRPr="00E45289">
        <w:rPr>
          <w:rFonts w:ascii="Times New Roman" w:hAnsi="Times New Roman" w:cs="Times New Roman"/>
          <w:b/>
          <w:sz w:val="20"/>
          <w:szCs w:val="20"/>
        </w:rPr>
        <w:t>. ПРОГРАММА ЭЛЕКТИВНОГО КУРСА «БИОЛОГИЧЕСКОЕ КРАЕВЕДЕНИЯ»</w:t>
      </w:r>
    </w:p>
    <w:p w14:paraId="7E8937A9" w14:textId="2C1C5C84" w:rsidR="00746573" w:rsidRPr="00E45289" w:rsidRDefault="00A85921" w:rsidP="00107F7A">
      <w:pPr>
        <w:jc w:val="both"/>
        <w:rPr>
          <w:rFonts w:ascii="Times New Roman" w:hAnsi="Times New Roman" w:cs="Times New Roman"/>
          <w:b/>
          <w:sz w:val="20"/>
          <w:szCs w:val="20"/>
        </w:rPr>
      </w:pPr>
      <w:r w:rsidRPr="00E45289">
        <w:rPr>
          <w:rFonts w:ascii="Times New Roman" w:hAnsi="Times New Roman" w:cs="Times New Roman"/>
          <w:b/>
          <w:sz w:val="20"/>
          <w:szCs w:val="20"/>
        </w:rPr>
        <w:t>Пояснительная записка</w:t>
      </w:r>
    </w:p>
    <w:p w14:paraId="4D82CCE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Образовательная программа «Биологическое краеведение. Оренбургская область содержит в себе краеведческий материал к курсу биологии 7 класса. Она базируется на материале учебников биологии, изучающих многообразие растительного и животного мира, и является их логическим дополнением.</w:t>
      </w:r>
    </w:p>
    <w:p w14:paraId="2DFCCF0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 xml:space="preserve">Данная программа носит интегрированный характер, она объединяет биологию, географию, экологию и краеведение. Изучая местную фауну и флору, памятники природы областного и местного значения, экологическое </w:t>
      </w:r>
      <w:r w:rsidRPr="00E45289">
        <w:rPr>
          <w:rFonts w:ascii="Times New Roman" w:hAnsi="Times New Roman" w:cs="Times New Roman"/>
          <w:sz w:val="20"/>
          <w:szCs w:val="20"/>
        </w:rPr>
        <w:lastRenderedPageBreak/>
        <w:t>состояние природного ландшафта, учащиеся расширяют свои знания о многообразии организмов биотопа. Особое внимание обращено на антропогенный фактор воздействия на окружающую среду, предусмотрены меры по охране природы. Изучение курса направленно воздействует на формирование экологической культуры учащихся, способствует образованию у них умений и навыков по сохранению природных богатств.</w:t>
      </w:r>
    </w:p>
    <w:p w14:paraId="56A02AF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Знания о своѐм крае положительно скажутся на развитии у школьников уважительного отношения ко всему живому, будут способствовать воспитанию чувства патриотизма и любви к малой Родине.</w:t>
      </w:r>
    </w:p>
    <w:p w14:paraId="599C5E1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Программа предусматривает самостоятельную творческую деятельность учителя, направленную на применение различных методов и приѐмов в обучении учащихся. Значительное место отводится наблюдениям, экскурсиям, практикумам и малым исследованиям.</w:t>
      </w:r>
    </w:p>
    <w:p w14:paraId="5ED303A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Программа курса рассчитана на 34 часа учебного времени, 1 час в неделю.</w:t>
      </w:r>
    </w:p>
    <w:p w14:paraId="603F1ED0"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Концептуальной основой данного курса являются идеи:</w:t>
      </w:r>
    </w:p>
    <w:p w14:paraId="708DFDE8"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преемственности экологического образования;</w:t>
      </w:r>
    </w:p>
    <w:p w14:paraId="1252A026"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интеграции учебных предметов (экология, биология, география, краеведение);</w:t>
      </w:r>
    </w:p>
    <w:p w14:paraId="06D696D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гуманизации образования;</w:t>
      </w:r>
    </w:p>
    <w:p w14:paraId="71648E90"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соответствия содержания образования возрастным закономерностям развития школьников;</w:t>
      </w:r>
    </w:p>
    <w:p w14:paraId="39BE24D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личностной ориентации содержания образования;</w:t>
      </w:r>
    </w:p>
    <w:p w14:paraId="4E976587"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деятельностного характера образования и направленности содержания на развитие общих учебных умений, обобщѐнных способов учебной, познавательной, практической, творческой, исследовательской и проектной деятельности;</w:t>
      </w:r>
    </w:p>
    <w:p w14:paraId="211ED2B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у учащихся готовности использовать усвоенные знания, умения и способы деятельности в реальной жизни для решения практических задач.</w:t>
      </w:r>
    </w:p>
    <w:p w14:paraId="3685CAA9"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Эти идеи являются базовыми при определении структуры, целей и задач данного курса.</w:t>
      </w:r>
    </w:p>
    <w:p w14:paraId="45BC809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Цели программы: способствовать духовно-ценностной и практической ориентации, социальной адаптации учащихся в их жизненном пространстве.</w:t>
      </w:r>
    </w:p>
    <w:p w14:paraId="6B9F3BA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Для реализации обозначенных целей программа предполагает решение следующих задач:</w:t>
      </w:r>
    </w:p>
    <w:p w14:paraId="56C1A64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Расширение знаний о биологическом разнообразии, геологической истории родного края.</w:t>
      </w:r>
    </w:p>
    <w:p w14:paraId="5E15D06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целостного научного мировоззрения и экологического мышления учащихся, понимания истоков экологических проблем родного края, их значимости в настоящее время.</w:t>
      </w:r>
    </w:p>
    <w:p w14:paraId="05E81579"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r>
      <w:r w:rsidRPr="00E45289">
        <w:rPr>
          <w:rFonts w:ascii="Times New Roman" w:hAnsi="Times New Roman" w:cs="Times New Roman"/>
          <w:sz w:val="20"/>
          <w:szCs w:val="20"/>
        </w:rPr>
        <w:tab/>
        <w:t xml:space="preserve">Воспитание нравственного и гуманистического отношения </w:t>
      </w:r>
      <w:r w:rsidRPr="00E45289">
        <w:rPr>
          <w:rFonts w:ascii="Times New Roman" w:hAnsi="Times New Roman" w:cs="Times New Roman"/>
          <w:sz w:val="20"/>
          <w:szCs w:val="20"/>
        </w:rPr>
        <w:lastRenderedPageBreak/>
        <w:t>к природе и культурным ценностям родного края.</w:t>
      </w:r>
    </w:p>
    <w:p w14:paraId="338C7C94"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r>
      <w:r w:rsidRPr="00E45289">
        <w:rPr>
          <w:rFonts w:ascii="Times New Roman" w:hAnsi="Times New Roman" w:cs="Times New Roman"/>
          <w:sz w:val="20"/>
          <w:szCs w:val="20"/>
        </w:rPr>
        <w:tab/>
        <w:t>Развитие умений наблюдать, анализировать, сравнивать, проводить исследования, обобщать и устанавливать причинно-следственные связи при изучении природы родного края.</w:t>
      </w:r>
    </w:p>
    <w:p w14:paraId="2F940765"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Развитие устойчивого интереса к изучению живой природы, способностей к</w:t>
      </w:r>
    </w:p>
    <w:p w14:paraId="5CEC680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самообразованию, трансформации и переносу знаний с одного предмета на другой в новых условиях.</w:t>
      </w:r>
    </w:p>
    <w:p w14:paraId="7460F464"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Расширение кругозора учащихся, повышение научного и культурного уровня.</w:t>
      </w:r>
    </w:p>
    <w:p w14:paraId="468CA494"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Курс разработан с учетом основных направлений модернизации общего образования. В том числе:</w:t>
      </w:r>
    </w:p>
    <w:p w14:paraId="1C928C2C"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введение ФГОС на средней ступени школы;</w:t>
      </w:r>
    </w:p>
    <w:p w14:paraId="3D18359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соответствия содержания образования возрастным закономерностям развития учащихся, их особенностям и возможностям на каждой ступени образования;</w:t>
      </w:r>
    </w:p>
    <w:p w14:paraId="64CDF318"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личностная ориентация содержания образования;</w:t>
      </w:r>
    </w:p>
    <w:p w14:paraId="4BF3D3DB"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деятельностный характер образования, направленный на формирование познавательной, коммуникативной, практической, творческой деятельности;</w:t>
      </w:r>
    </w:p>
    <w:p w14:paraId="6413673A" w14:textId="77777777" w:rsidR="00746573" w:rsidRPr="00E45289" w:rsidRDefault="00746573" w:rsidP="00746573">
      <w:pPr>
        <w:jc w:val="both"/>
        <w:rPr>
          <w:rFonts w:ascii="Times New Roman" w:hAnsi="Times New Roman" w:cs="Times New Roman"/>
          <w:sz w:val="20"/>
          <w:szCs w:val="20"/>
        </w:rPr>
      </w:pPr>
    </w:p>
    <w:p w14:paraId="576C00C6"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усиление воспитательного потенциала и социально-гуманитарной направленности содержания, способствующего становлении личности ученика;</w:t>
      </w:r>
    </w:p>
    <w:p w14:paraId="65668A90"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обеспечение вариативности и свободы выбора в образовании.</w:t>
      </w:r>
    </w:p>
    <w:p w14:paraId="29DE9FF7"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Новизна данного курса заключается в следующем:</w:t>
      </w:r>
    </w:p>
    <w:p w14:paraId="5CAB7E8D"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учащихся универсальных учебных действий происходит благодаря совместным усилиям учителей естественно – научного цикла;</w:t>
      </w:r>
    </w:p>
    <w:p w14:paraId="3A22CD6D"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авторы демонстрируют невозможность изолированного преподавания предметов, общность тем, сходство изучаемых объектов и явлений, - единство ведущих идей, заложенных в их программе;</w:t>
      </w:r>
    </w:p>
    <w:p w14:paraId="642F9F25"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данная программа отличается многомерной структурой, где каждый предмет приобретает большую широту, смысловую и информационную насыщенность;</w:t>
      </w:r>
    </w:p>
    <w:p w14:paraId="11F93266"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данная программа создает новые условия деятельности учителей и учащихся и представляет собой действенную модель активизации мыслительной деятельности и развивающих приемов обучения.</w:t>
      </w:r>
    </w:p>
    <w:p w14:paraId="200F325F" w14:textId="77777777" w:rsidR="00746573" w:rsidRPr="00E45289" w:rsidRDefault="00746573" w:rsidP="00746573">
      <w:pPr>
        <w:jc w:val="both"/>
        <w:rPr>
          <w:rFonts w:ascii="Times New Roman" w:hAnsi="Times New Roman" w:cs="Times New Roman"/>
          <w:sz w:val="20"/>
          <w:szCs w:val="20"/>
        </w:rPr>
      </w:pPr>
    </w:p>
    <w:p w14:paraId="020C2CA6" w14:textId="77777777" w:rsidR="00746573" w:rsidRPr="00E45289" w:rsidRDefault="00746573" w:rsidP="00746573">
      <w:pPr>
        <w:jc w:val="both"/>
        <w:rPr>
          <w:rFonts w:ascii="Times New Roman" w:hAnsi="Times New Roman" w:cs="Times New Roman"/>
          <w:sz w:val="20"/>
          <w:szCs w:val="20"/>
        </w:rPr>
      </w:pPr>
    </w:p>
    <w:p w14:paraId="28199062" w14:textId="77777777" w:rsidR="00746573" w:rsidRPr="00E45289" w:rsidRDefault="00746573" w:rsidP="00746573">
      <w:pPr>
        <w:jc w:val="both"/>
        <w:rPr>
          <w:rFonts w:ascii="Times New Roman" w:hAnsi="Times New Roman" w:cs="Times New Roman"/>
          <w:sz w:val="20"/>
          <w:szCs w:val="20"/>
        </w:rPr>
      </w:pPr>
    </w:p>
    <w:p w14:paraId="3683E05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lastRenderedPageBreak/>
        <w:t>Учащиеся должны:</w:t>
      </w:r>
    </w:p>
    <w:p w14:paraId="7C4336A9"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p>
    <w:p w14:paraId="3994DA4B"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Требования к уровню подготовки учащихся, обучающихся по данной программе</w:t>
      </w:r>
    </w:p>
    <w:p w14:paraId="1E87547A" w14:textId="77777777" w:rsidR="00746573" w:rsidRPr="00E45289" w:rsidRDefault="00746573" w:rsidP="00746573">
      <w:pPr>
        <w:jc w:val="both"/>
        <w:rPr>
          <w:rFonts w:ascii="Times New Roman" w:hAnsi="Times New Roman" w:cs="Times New Roman"/>
          <w:sz w:val="20"/>
          <w:szCs w:val="20"/>
        </w:rPr>
      </w:pPr>
    </w:p>
    <w:p w14:paraId="48C08F0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Получить представление о многообразии живых организмов фауны и флоры Оренбургской области, геологической истории, особенностях гидрогеологии и почвообразования, о</w:t>
      </w:r>
    </w:p>
    <w:p w14:paraId="1E3B0C88"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памятниках природы, источниках загрязнения окружающей среды; мероприятиях, направленных на снижение влияния окружающей среды, на здоровье человека.</w:t>
      </w:r>
    </w:p>
    <w:p w14:paraId="5A5C77D9"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Научиться узнавать и определять растения и животных родного края, проводить простейшие исследования и правильно действовать в конкретной ситуации; соблюдать правила по охране окружающей среды.</w:t>
      </w:r>
    </w:p>
    <w:p w14:paraId="286EB3B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Должны знать:</w:t>
      </w:r>
    </w:p>
    <w:p w14:paraId="39F28027"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 определения основных экологических понятий по краеведению;</w:t>
      </w:r>
    </w:p>
    <w:p w14:paraId="272B22E0"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 типах взаимодействий организмов; разнообразии биотических связей; количественных оценках взаимосвязей хищника и жертвы, паразита и хозяина;</w:t>
      </w:r>
    </w:p>
    <w:p w14:paraId="3CE5A286"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законы конкурентных отношений в природе; правило конкурентного исключения, его значение в регулировании видового состава природных сообществ, в сельскохозяйственной практике, при интродукции и акклиматизации видов;</w:t>
      </w:r>
    </w:p>
    <w:p w14:paraId="5098BC88"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 отношениях организмов в популяциях;</w:t>
      </w:r>
    </w:p>
    <w:p w14:paraId="0E857CA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 строении и функционировании степных и лесостепных экосистем;</w:t>
      </w:r>
    </w:p>
    <w:p w14:paraId="320CFFCB"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 саморазвитии экосистем (этапы формирования экосистем, зарастание водоема, неустойчивые и устойчивые стадии развития сообществ);</w:t>
      </w:r>
    </w:p>
    <w:p w14:paraId="37BDEDC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 биологическом разнообразии как важнейшем условии устойчивости популяций, биоценозов, экосистем;</w:t>
      </w:r>
    </w:p>
    <w:p w14:paraId="0C56EB3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 биосфере как глобальной экосистеме (круговорот веществ и потоки энергии в биосфере);</w:t>
      </w:r>
    </w:p>
    <w:p w14:paraId="7D8B7319"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 месте человека в экосистеме Земли (общеэкологические и социальные особенности популяций человека, экологические связи человечества, их развитие, современные взаимоотношения человечества и природы, социально-экологические связи);</w:t>
      </w:r>
    </w:p>
    <w:p w14:paraId="69CB9485"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 динамике отношений системы «природа-общество»;</w:t>
      </w:r>
    </w:p>
    <w:p w14:paraId="420D97B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современные проблемы охраны природы (аспекты, принципы и правила охраны природы, правовые основы охраны природы);</w:t>
      </w:r>
    </w:p>
    <w:p w14:paraId="1E81584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о современном состоянии, использовании и охране растительности (причины и последствия сокращения лесов, меры по сохранению и </w:t>
      </w:r>
      <w:r w:rsidRPr="00E45289">
        <w:rPr>
          <w:rFonts w:ascii="Times New Roman" w:hAnsi="Times New Roman" w:cs="Times New Roman"/>
          <w:sz w:val="20"/>
          <w:szCs w:val="20"/>
        </w:rPr>
        <w:lastRenderedPageBreak/>
        <w:t>восстановлению лесных ресурсов, охрана редких и исчезающих видов растений; Красная книга МСОП и Красная книга России и Оренбургской области, их значение в охране редких и исчезающих видов растений);</w:t>
      </w:r>
    </w:p>
    <w:p w14:paraId="6324D37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 рациональном использовании и охране животных (прямое и косвенное воздействие человека на животных и их последствия, причины вымирания видов животных, охрана охотничье- промысловых и редких видов животных, роль заповедников в охране животных, значение Красной книги МСОП и Красной книги России и Оренбургской области в охране редких и исчезающих видов).</w:t>
      </w:r>
    </w:p>
    <w:p w14:paraId="16D0779C"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Учащиеся должны уметь:</w:t>
      </w:r>
    </w:p>
    <w:p w14:paraId="5689622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решать простейшие экологические задачи;</w:t>
      </w:r>
    </w:p>
    <w:p w14:paraId="6F8855A0" w14:textId="77777777" w:rsidR="00746573" w:rsidRPr="00E45289" w:rsidRDefault="00746573" w:rsidP="00746573">
      <w:pPr>
        <w:jc w:val="both"/>
        <w:rPr>
          <w:rFonts w:ascii="Times New Roman" w:hAnsi="Times New Roman" w:cs="Times New Roman"/>
          <w:sz w:val="20"/>
          <w:szCs w:val="20"/>
        </w:rPr>
      </w:pPr>
    </w:p>
    <w:p w14:paraId="5C49CFF0"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использовать количественные показатели при обсуждении экологических вопросов;</w:t>
      </w:r>
    </w:p>
    <w:p w14:paraId="16BB0AEC"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объяснять принципы обратных связей в природе, механизмы регуляции и устойчивости в популяциях и биоценозах;</w:t>
      </w:r>
    </w:p>
    <w:p w14:paraId="209EC65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строить графики простейших экологических зависимостей;</w:t>
      </w:r>
    </w:p>
    <w:p w14:paraId="062AEF5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применять знания экологических правил при анализе различных видов хозяйственной деятельности;</w:t>
      </w:r>
    </w:p>
    <w:p w14:paraId="382B9A64"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использовать элементы системного подхода в объяснении сложных природных явлений.</w:t>
      </w:r>
    </w:p>
    <w:p w14:paraId="7BCECF5B"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определять уровень загрязнения воздуха и воды;</w:t>
      </w:r>
    </w:p>
    <w:p w14:paraId="47F5DEE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устанавливать и описывать основные виды ускоренной почвенной эрозии;</w:t>
      </w:r>
    </w:p>
    <w:p w14:paraId="3E742B4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объяснять значение устойчивого развития природы и человечества;</w:t>
      </w:r>
    </w:p>
    <w:p w14:paraId="09AD8FA7"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прогнозировать перспективы устойчивого развития природы и человечества;</w:t>
      </w:r>
    </w:p>
    <w:p w14:paraId="626C9E0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проявлять устойчивый интерес к пониманию и разрешению региональных экологических проблем;</w:t>
      </w:r>
    </w:p>
    <w:p w14:paraId="7BF6903C"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проявлять активность в организации и проведении экологических акций;</w:t>
      </w:r>
    </w:p>
    <w:p w14:paraId="3D084203"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уметь вести диалог и находить компромиссное решение не с точки зрения силы одной из противоборствующих сторон, а с позиции возможности устойчивого развития биосферы и сохранения жизни на Земле во всех еѐ проявлениях.</w:t>
      </w:r>
    </w:p>
    <w:p w14:paraId="00D93C7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Результаты работы представлять в виде сообщений, докладов, рефератов, исследовательских работ и презентаций.</w:t>
      </w:r>
    </w:p>
    <w:p w14:paraId="28F07C3D"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Формируемые ключевые компетентности:</w:t>
      </w:r>
    </w:p>
    <w:p w14:paraId="2CDB0B0D"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 компетентность ценностно-смысловой ориентации в мире: ценности бытия, жизни, науки, производства, истории цивилизации;</w:t>
      </w:r>
    </w:p>
    <w:p w14:paraId="6A43BD5C"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компетентность гражданственности: знания и соблюдения прав </w:t>
      </w:r>
      <w:r w:rsidRPr="00E45289">
        <w:rPr>
          <w:rFonts w:ascii="Times New Roman" w:hAnsi="Times New Roman" w:cs="Times New Roman"/>
          <w:sz w:val="20"/>
          <w:szCs w:val="20"/>
        </w:rPr>
        <w:lastRenderedPageBreak/>
        <w:t>гражданина; свобода и ответственность, уверенность в собственных силах;</w:t>
      </w:r>
    </w:p>
    <w:p w14:paraId="43C46D7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компетентность социального взаимодействия: с обществом, коллективом, сотрудничество, социальная мобильность;</w:t>
      </w:r>
    </w:p>
    <w:p w14:paraId="61A94EB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компетентность познавательной деятельности: постановка и решение познавательных задач; нестандартные решения, проблемные ситуации – их создание и решение; продуктивное познание, исследование, интеллектуальная деятельность;</w:t>
      </w:r>
    </w:p>
    <w:p w14:paraId="373CC6ED"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компетентность информационных технологий: приѐм, переработка, выдача информации; мультимедийные технологии, компьютерная грамотность; владение электронной и Интернет- технологией.</w:t>
      </w:r>
    </w:p>
    <w:p w14:paraId="31A837C8" w14:textId="77777777" w:rsidR="00746573" w:rsidRPr="00E45289" w:rsidRDefault="00746573" w:rsidP="00746573">
      <w:pPr>
        <w:jc w:val="both"/>
        <w:rPr>
          <w:rFonts w:ascii="Times New Roman" w:hAnsi="Times New Roman" w:cs="Times New Roman"/>
          <w:sz w:val="20"/>
          <w:szCs w:val="20"/>
        </w:rPr>
      </w:pPr>
    </w:p>
    <w:p w14:paraId="1D70CAA7"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Содержание программы</w:t>
      </w:r>
    </w:p>
    <w:p w14:paraId="0B1B17B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 xml:space="preserve">Общее количество часов- </w:t>
      </w:r>
      <w:proofErr w:type="gramStart"/>
      <w:r w:rsidRPr="00E45289">
        <w:rPr>
          <w:rFonts w:ascii="Times New Roman" w:hAnsi="Times New Roman" w:cs="Times New Roman"/>
          <w:sz w:val="20"/>
          <w:szCs w:val="20"/>
        </w:rPr>
        <w:t>34 .</w:t>
      </w:r>
      <w:proofErr w:type="gramEnd"/>
    </w:p>
    <w:p w14:paraId="2969F0BF" w14:textId="77777777" w:rsidR="00746573" w:rsidRPr="00E45289" w:rsidRDefault="00746573" w:rsidP="00746573">
      <w:pPr>
        <w:jc w:val="both"/>
        <w:rPr>
          <w:rFonts w:ascii="Times New Roman" w:hAnsi="Times New Roman" w:cs="Times New Roman"/>
          <w:sz w:val="20"/>
          <w:szCs w:val="20"/>
        </w:rPr>
      </w:pPr>
    </w:p>
    <w:p w14:paraId="60458F60"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Введение- 1 ч.</w:t>
      </w:r>
    </w:p>
    <w:p w14:paraId="679A345C"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Краеведение - наука о местности, в которой мы живем. Основные направления краеведческой работы. Науки, связанные с краеведением - география, биология, геология, история, метеорология. Предмет биологического краеведения.</w:t>
      </w:r>
    </w:p>
    <w:p w14:paraId="21D78923"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*Практическая работа с картографическим материалом, видеоматериалом, фотографиями природы родного края</w:t>
      </w:r>
    </w:p>
    <w:p w14:paraId="64B4C3C7"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Геологическая история и природные памятники Оренбургской области -2 ч. Географическое положение, климат и почвы Оренбургской области.</w:t>
      </w:r>
    </w:p>
    <w:p w14:paraId="05C78EC0"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Особенности степного почвообразования и основные типы почв. Характеристика почв области. Красота и величие Оренбургских степей и пойменных лесов. Памятники природы.</w:t>
      </w:r>
    </w:p>
    <w:p w14:paraId="53BC0CF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*Экскурсия. Изучение местных экосистем: лес (лесополоса), степь (луг, поляна), водоем (река, пруд, озеро).</w:t>
      </w:r>
    </w:p>
    <w:p w14:paraId="704AB99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Изучение природы.  Методы изучения родного края. – 3ч.</w:t>
      </w:r>
    </w:p>
    <w:p w14:paraId="7DBFEAB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Основные методы исследования природы. Метод полевых наблюдений. Литературный метод. Сравнение. Описание. Измерение. Метод полевого сбора. Картографический метод. Статистический метод. Визуальный метод. Метод анкетирования местного населения и личных бесед с краеведами, старожилами. Фотографирование и киносъемка. Поиск информации о родном крае в краеведческой литературе и Internet. Фенология. Основные понятия и термины фенологии. Феносигналы.</w:t>
      </w:r>
    </w:p>
    <w:p w14:paraId="469B71B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Фенологические наблюдения. Понятие о биоиндикации. Организмы – индикаторы загрязнения окружающей среды.</w:t>
      </w:r>
    </w:p>
    <w:p w14:paraId="5466B5ED" w14:textId="77777777" w:rsidR="00746573" w:rsidRPr="00E45289" w:rsidRDefault="00746573" w:rsidP="00746573">
      <w:pPr>
        <w:jc w:val="both"/>
        <w:rPr>
          <w:rFonts w:ascii="Times New Roman" w:hAnsi="Times New Roman" w:cs="Times New Roman"/>
          <w:sz w:val="20"/>
          <w:szCs w:val="20"/>
        </w:rPr>
      </w:pPr>
    </w:p>
    <w:p w14:paraId="035E1846"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Экскурсия: Природа Родного края и методы ее исследования.</w:t>
      </w:r>
    </w:p>
    <w:p w14:paraId="4BD5DA5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lastRenderedPageBreak/>
        <w:t>•</w:t>
      </w:r>
      <w:r w:rsidRPr="00E45289">
        <w:rPr>
          <w:rFonts w:ascii="Times New Roman" w:hAnsi="Times New Roman" w:cs="Times New Roman"/>
          <w:sz w:val="20"/>
          <w:szCs w:val="20"/>
        </w:rPr>
        <w:tab/>
        <w:t>Флора родного края-12 ч.</w:t>
      </w:r>
    </w:p>
    <w:p w14:paraId="6627370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Разнообразие растений. Общая информация о флоре. Зональность. Ярусность. Растительность лесостепной, степной и полупустынной зоны. Пойменная растительность. Водные растения. Связь строения растений со средой обитания. Водоросли, мхи, папоротникообразные. Голосеменные, покрытосеменные Природные достопримечательности растительного мира Оренбуржья. Значение и роль растений в природе. Изучение флоры родного населенного родного города или поселка.</w:t>
      </w:r>
    </w:p>
    <w:p w14:paraId="0977743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 xml:space="preserve">Наиболее важные и </w:t>
      </w:r>
      <w:proofErr w:type="gramStart"/>
      <w:r w:rsidRPr="00E45289">
        <w:rPr>
          <w:rFonts w:ascii="Times New Roman" w:hAnsi="Times New Roman" w:cs="Times New Roman"/>
          <w:sz w:val="20"/>
          <w:szCs w:val="20"/>
        </w:rPr>
        <w:t>интересные растительные объекты</w:t>
      </w:r>
      <w:proofErr w:type="gramEnd"/>
      <w:r w:rsidRPr="00E45289">
        <w:rPr>
          <w:rFonts w:ascii="Times New Roman" w:hAnsi="Times New Roman" w:cs="Times New Roman"/>
          <w:sz w:val="20"/>
          <w:szCs w:val="20"/>
        </w:rPr>
        <w:t xml:space="preserve"> и сообщества окрестностей населенного пункта.</w:t>
      </w:r>
    </w:p>
    <w:p w14:paraId="46B340CB"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Сезонные изменения в жизни растений. Фенологические наблюдения.</w:t>
      </w:r>
    </w:p>
    <w:p w14:paraId="65C99684"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Дикорастущие, ядовитые, лекарственные и пищевые растения Оренбургской области. Редкие и исчезающие виды. Охрана растительного мира.</w:t>
      </w:r>
    </w:p>
    <w:p w14:paraId="01A03FF1"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Практические работы.</w:t>
      </w:r>
    </w:p>
    <w:p w14:paraId="7BC1A8E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Изучение дикорастущих, ядовитых, лекарственных трав края по гербарным экземплярам.</w:t>
      </w:r>
    </w:p>
    <w:p w14:paraId="4F7AD55B"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Правила сбора, хранения, заготовки растений. Приготовление травяных и лекарственных чаев, настоев.</w:t>
      </w:r>
    </w:p>
    <w:p w14:paraId="3657E517"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*Составление рефератов, сообщений, докладов об интересных растениях района.</w:t>
      </w:r>
    </w:p>
    <w:p w14:paraId="64FC85C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Экскурсия. Изучение флоры своего села. Определение деревьев и кустарников в безлистном состояние</w:t>
      </w:r>
    </w:p>
    <w:p w14:paraId="46A649F7"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Грибы и лишайники. – 3ч.</w:t>
      </w:r>
    </w:p>
    <w:p w14:paraId="7470548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Биологическое разнообразие грибов, правила сбора грибов.</w:t>
      </w:r>
    </w:p>
    <w:p w14:paraId="1468C4E6"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Лишайники, их многообразие. Лишайники – биоиндикаторы чистого воздуха. Практическое значение грибов и лишайников.</w:t>
      </w:r>
    </w:p>
    <w:p w14:paraId="12566208"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Экскурсия: Растения. Грибы и лишайники местного биотопа.</w:t>
      </w:r>
    </w:p>
    <w:p w14:paraId="16FB8268"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6. Фауна родного края - 9 ч.</w:t>
      </w:r>
    </w:p>
    <w:p w14:paraId="49C69DC8"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Общая характеристика фауны области. Особенности животного мира Оренбуржья. Животные лесостепной, степной и полупустынной зоны. Водные животные. Связь строения животных с природной средой и образом жизни.</w:t>
      </w:r>
    </w:p>
    <w:p w14:paraId="639FDEDD"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Основные группы животных: беспозвоночные (моллюски, насекомые, ракообразные,</w:t>
      </w:r>
    </w:p>
    <w:p w14:paraId="0735C2F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паукообразные); позвоночные (рыбы, земноводные, рептилии, птицы, млекопитающие). Природные достопримечательности животного мира Оренбуржья</w:t>
      </w:r>
    </w:p>
    <w:p w14:paraId="348643AB"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 xml:space="preserve">Сезонные изменения в жизни животных. Фенонаблюдения за животными. Промысловые животные области. Охраняемые животные нашего края (животные «Красной книги», редкие и исчезающие виды). Опасные животные (клещи, насекомые, змеи, земноводные). Правила поведения в </w:t>
      </w:r>
      <w:r w:rsidRPr="00E45289">
        <w:rPr>
          <w:rFonts w:ascii="Times New Roman" w:hAnsi="Times New Roman" w:cs="Times New Roman"/>
          <w:sz w:val="20"/>
          <w:szCs w:val="20"/>
        </w:rPr>
        <w:lastRenderedPageBreak/>
        <w:t>природе (меры предосторожности и первая доврачебная помощь).</w:t>
      </w:r>
    </w:p>
    <w:p w14:paraId="1DDED635"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Практические работы.</w:t>
      </w:r>
    </w:p>
    <w:p w14:paraId="08CC75FD"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Изучение следов жизнедеятельности животных края.</w:t>
      </w:r>
    </w:p>
    <w:p w14:paraId="26D7305F"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Практическая работа со школьными определителями растений и животных. 3.*Составление списков местных животных и растений.</w:t>
      </w:r>
    </w:p>
    <w:p w14:paraId="28676E9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Экскурсия Животные родного края.</w:t>
      </w:r>
    </w:p>
    <w:p w14:paraId="230AC55E"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*Составление рефератов о животном мире и отдельных интересных животных района.</w:t>
      </w:r>
    </w:p>
    <w:p w14:paraId="6F425C3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*Наблюдения за птицами.</w:t>
      </w:r>
    </w:p>
    <w:p w14:paraId="5FD7DB14"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Охрана природы родного края</w:t>
      </w:r>
    </w:p>
    <w:p w14:paraId="76FC8446"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Защита животных, растений, природных комплексов. Защита малых рек и родников. Система охраны природы (законодательство, государственные и общественные организации по охране природы, Красная книга, охраняемые территории). Организации, занимающиеся охраной природы. Экологическая пресса области. Мероприятия по охране природы. Очистка сточных вод. Леса и лесное хозяйство области. Регуляция охоты. Виды охраняемых территорий: заповедник, заказники, памятники природы, дендрологические парки и ботанические сады, национальные парки др. Современное состояние и перспективы формирования системы ООПТ Оренбургской области. Охраняемые территории Оренбургской области. Степной заповедник «Оренбургский».</w:t>
      </w:r>
    </w:p>
    <w:p w14:paraId="506B74D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*Составление красной книги своего района.</w:t>
      </w:r>
    </w:p>
    <w:p w14:paraId="456EC01D" w14:textId="77777777" w:rsidR="00746573" w:rsidRPr="00E45289" w:rsidRDefault="00746573" w:rsidP="00746573">
      <w:pPr>
        <w:jc w:val="both"/>
        <w:rPr>
          <w:rFonts w:ascii="Times New Roman" w:hAnsi="Times New Roman" w:cs="Times New Roman"/>
          <w:sz w:val="20"/>
          <w:szCs w:val="20"/>
        </w:rPr>
      </w:pPr>
    </w:p>
    <w:p w14:paraId="44CCE81C"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Человек и современные ландшафты - 2 ч.</w:t>
      </w:r>
    </w:p>
    <w:p w14:paraId="03F15045"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Основные антропогенные факторы, влияющие на природную среду. Экологическое состояние природного ландшафта Оренбургской области. Влияние деятельности человека на степь.</w:t>
      </w:r>
    </w:p>
    <w:p w14:paraId="5BA10F3A"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Загрязнение человеком окружающей среды и его последствия. Природа для отдыха и туризма. Ландшафтотерапия. Зона отдыха «Уральская урема».</w:t>
      </w:r>
    </w:p>
    <w:p w14:paraId="4CD20BB2" w14:textId="77777777"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Итоговое занятие-2 ч.</w:t>
      </w:r>
    </w:p>
    <w:p w14:paraId="000DDE46" w14:textId="31178D86" w:rsidR="00746573" w:rsidRPr="00E45289" w:rsidRDefault="00746573" w:rsidP="00746573">
      <w:pPr>
        <w:jc w:val="both"/>
        <w:rPr>
          <w:rFonts w:ascii="Times New Roman" w:hAnsi="Times New Roman" w:cs="Times New Roman"/>
          <w:sz w:val="20"/>
          <w:szCs w:val="20"/>
        </w:rPr>
      </w:pPr>
      <w:r w:rsidRPr="00E45289">
        <w:rPr>
          <w:rFonts w:ascii="Times New Roman" w:hAnsi="Times New Roman" w:cs="Times New Roman"/>
          <w:sz w:val="20"/>
          <w:szCs w:val="20"/>
        </w:rPr>
        <w:t>Подведение итогов изучения курса. Летние задания. Конференция: Судьба природы – наша судьба. Подготовка и защита проектных работ по краеведческой тематике.</w:t>
      </w:r>
    </w:p>
    <w:p w14:paraId="5CB53FAC" w14:textId="6C793013" w:rsidR="006A51C6" w:rsidRPr="00E45289" w:rsidRDefault="00746573" w:rsidP="00107F7A">
      <w:pPr>
        <w:jc w:val="both"/>
        <w:rPr>
          <w:rFonts w:ascii="Times New Roman" w:hAnsi="Times New Roman" w:cs="Times New Roman"/>
          <w:b/>
          <w:sz w:val="20"/>
          <w:szCs w:val="20"/>
        </w:rPr>
      </w:pPr>
      <w:r w:rsidRPr="00E45289">
        <w:rPr>
          <w:rFonts w:ascii="Times New Roman" w:hAnsi="Times New Roman" w:cs="Times New Roman"/>
          <w:b/>
          <w:sz w:val="20"/>
          <w:szCs w:val="20"/>
        </w:rPr>
        <w:t>Тематическое планирование</w:t>
      </w:r>
    </w:p>
    <w:p w14:paraId="003635C7" w14:textId="7922CA2D" w:rsidR="00746573" w:rsidRPr="00E45289" w:rsidRDefault="00746573" w:rsidP="00107F7A">
      <w:pPr>
        <w:jc w:val="both"/>
        <w:rPr>
          <w:rFonts w:ascii="Times New Roman" w:hAnsi="Times New Roman" w:cs="Times New Roman"/>
          <w:b/>
          <w:sz w:val="20"/>
          <w:szCs w:val="20"/>
        </w:rPr>
      </w:pPr>
    </w:p>
    <w:tbl>
      <w:tblPr>
        <w:tblW w:w="0" w:type="auto"/>
        <w:tblInd w:w="650" w:type="dxa"/>
        <w:tblCellMar>
          <w:left w:w="10" w:type="dxa"/>
          <w:right w:w="10" w:type="dxa"/>
        </w:tblCellMar>
        <w:tblLook w:val="0000" w:firstRow="0" w:lastRow="0" w:firstColumn="0" w:lastColumn="0" w:noHBand="0" w:noVBand="0"/>
      </w:tblPr>
      <w:tblGrid>
        <w:gridCol w:w="458"/>
        <w:gridCol w:w="4734"/>
        <w:gridCol w:w="664"/>
      </w:tblGrid>
      <w:tr w:rsidR="00F3150E" w:rsidRPr="00E45289" w14:paraId="218980D0" w14:textId="77777777" w:rsidTr="00C845FD">
        <w:trPr>
          <w:trHeight w:val="278"/>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D13A07" w14:textId="01E2B7CE" w:rsidR="00F3150E" w:rsidRPr="00E45289" w:rsidRDefault="00C845FD" w:rsidP="0023207F">
            <w:pPr>
              <w:rPr>
                <w:rFonts w:ascii="Times New Roman" w:hAnsi="Times New Roman" w:cs="Times New Roman"/>
                <w:sz w:val="20"/>
                <w:szCs w:val="20"/>
              </w:rPr>
            </w:pPr>
            <w:r w:rsidRPr="00E45289">
              <w:rPr>
                <w:rFonts w:ascii="Times New Roman" w:hAnsi="Times New Roman" w:cs="Times New Roman"/>
                <w:sz w:val="20"/>
                <w:szCs w:val="20"/>
              </w:rPr>
              <w:t>№ пп</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ABEA00" w14:textId="03D63A0D" w:rsidR="00F3150E" w:rsidRPr="00E45289" w:rsidRDefault="00C845FD" w:rsidP="0023207F">
            <w:pPr>
              <w:spacing w:line="258" w:lineRule="auto"/>
              <w:ind w:left="106"/>
              <w:rPr>
                <w:rFonts w:ascii="Times New Roman" w:hAnsi="Times New Roman" w:cs="Times New Roman"/>
                <w:sz w:val="20"/>
                <w:szCs w:val="20"/>
              </w:rPr>
            </w:pPr>
            <w:r w:rsidRPr="00E45289">
              <w:rPr>
                <w:rFonts w:ascii="Times New Roman" w:hAnsi="Times New Roman" w:cs="Times New Roman"/>
                <w:sz w:val="20"/>
                <w:szCs w:val="20"/>
              </w:rPr>
              <w:t>Название темы</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3CB21B" w14:textId="2658CFE2" w:rsidR="00F3150E" w:rsidRPr="00E45289" w:rsidRDefault="00C845FD" w:rsidP="0023207F">
            <w:pPr>
              <w:spacing w:line="258" w:lineRule="auto"/>
              <w:ind w:left="106"/>
              <w:rPr>
                <w:rFonts w:ascii="Times New Roman" w:hAnsi="Times New Roman" w:cs="Times New Roman"/>
                <w:sz w:val="20"/>
                <w:szCs w:val="20"/>
              </w:rPr>
            </w:pPr>
            <w:r w:rsidRPr="00E45289">
              <w:rPr>
                <w:rFonts w:ascii="Times New Roman" w:hAnsi="Times New Roman" w:cs="Times New Roman"/>
                <w:sz w:val="20"/>
                <w:szCs w:val="20"/>
              </w:rPr>
              <w:t>Кол-во часов</w:t>
            </w:r>
          </w:p>
        </w:tc>
      </w:tr>
      <w:tr w:rsidR="00C845FD" w:rsidRPr="00E45289" w14:paraId="0855B154" w14:textId="77777777" w:rsidTr="00C845FD">
        <w:trPr>
          <w:trHeight w:val="278"/>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DEA330" w14:textId="77777777" w:rsidR="00C845FD" w:rsidRPr="00E45289" w:rsidRDefault="00C845FD" w:rsidP="00C845FD">
            <w:pPr>
              <w:rPr>
                <w:rFonts w:ascii="Times New Roman" w:hAnsi="Times New Roman" w:cs="Times New Roman"/>
                <w:sz w:val="20"/>
                <w:szCs w:val="20"/>
              </w:rPr>
            </w:pP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62743DB" w14:textId="15ACC9E7" w:rsidR="00C845FD" w:rsidRPr="00E45289" w:rsidRDefault="00C845FD" w:rsidP="00C845FD">
            <w:pPr>
              <w:spacing w:line="258" w:lineRule="auto"/>
              <w:ind w:left="106"/>
              <w:rPr>
                <w:rFonts w:ascii="Times New Roman" w:hAnsi="Times New Roman" w:cs="Times New Roman"/>
                <w:b/>
                <w:sz w:val="20"/>
                <w:szCs w:val="20"/>
              </w:rPr>
            </w:pPr>
            <w:r w:rsidRPr="00E45289">
              <w:rPr>
                <w:rFonts w:ascii="Times New Roman" w:hAnsi="Times New Roman" w:cs="Times New Roman"/>
                <w:b/>
                <w:sz w:val="20"/>
                <w:szCs w:val="20"/>
              </w:rPr>
              <w:t>Введение</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62CCC0" w14:textId="20CA70D8" w:rsidR="00C845FD" w:rsidRPr="00E45289" w:rsidRDefault="00C845FD" w:rsidP="00C845FD">
            <w:pPr>
              <w:spacing w:line="258" w:lineRule="auto"/>
              <w:ind w:left="106"/>
              <w:rPr>
                <w:rFonts w:ascii="Times New Roman" w:hAnsi="Times New Roman" w:cs="Times New Roman"/>
                <w:b/>
                <w:sz w:val="20"/>
                <w:szCs w:val="20"/>
              </w:rPr>
            </w:pPr>
            <w:r w:rsidRPr="00E45289">
              <w:rPr>
                <w:rFonts w:ascii="Times New Roman" w:hAnsi="Times New Roman" w:cs="Times New Roman"/>
                <w:b/>
                <w:sz w:val="20"/>
                <w:szCs w:val="20"/>
              </w:rPr>
              <w:t>1</w:t>
            </w:r>
          </w:p>
        </w:tc>
      </w:tr>
      <w:tr w:rsidR="00C845FD" w:rsidRPr="00E45289" w14:paraId="38F01A36" w14:textId="77777777" w:rsidTr="00C845FD">
        <w:trPr>
          <w:trHeight w:val="550"/>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1F7E96" w14:textId="77777777" w:rsidR="00C845FD" w:rsidRPr="00E45289" w:rsidRDefault="00C845FD" w:rsidP="00C845FD">
            <w:pPr>
              <w:spacing w:line="267" w:lineRule="auto"/>
              <w:ind w:left="107"/>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47FDDB" w14:textId="77777777" w:rsidR="00C845FD" w:rsidRPr="00E45289" w:rsidRDefault="00C845FD" w:rsidP="00C845FD">
            <w:pPr>
              <w:spacing w:line="267" w:lineRule="auto"/>
              <w:ind w:left="106"/>
              <w:rPr>
                <w:rFonts w:ascii="Times New Roman" w:hAnsi="Times New Roman" w:cs="Times New Roman"/>
                <w:sz w:val="20"/>
                <w:szCs w:val="20"/>
              </w:rPr>
            </w:pPr>
            <w:r w:rsidRPr="00E45289">
              <w:rPr>
                <w:rFonts w:ascii="Times New Roman" w:hAnsi="Times New Roman" w:cs="Times New Roman"/>
                <w:sz w:val="20"/>
                <w:szCs w:val="20"/>
              </w:rPr>
              <w:t>Предмет</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задачи</w:t>
            </w:r>
            <w:r w:rsidRPr="00E45289">
              <w:rPr>
                <w:rFonts w:ascii="Times New Roman" w:hAnsi="Times New Roman" w:cs="Times New Roman"/>
                <w:spacing w:val="-6"/>
                <w:sz w:val="20"/>
                <w:szCs w:val="20"/>
              </w:rPr>
              <w:t xml:space="preserve"> </w:t>
            </w:r>
            <w:r w:rsidRPr="00E45289">
              <w:rPr>
                <w:rFonts w:ascii="Times New Roman" w:hAnsi="Times New Roman" w:cs="Times New Roman"/>
                <w:sz w:val="20"/>
                <w:szCs w:val="20"/>
              </w:rPr>
              <w:t>курса</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«Биологическое</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краеведение.</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Оренбургская</w:t>
            </w:r>
          </w:p>
          <w:p w14:paraId="16E2B1B3" w14:textId="77777777" w:rsidR="00C845FD" w:rsidRPr="00E45289" w:rsidRDefault="00C845FD" w:rsidP="00C845FD">
            <w:pPr>
              <w:spacing w:line="263" w:lineRule="auto"/>
              <w:ind w:left="106"/>
              <w:rPr>
                <w:rFonts w:ascii="Times New Roman" w:hAnsi="Times New Roman" w:cs="Times New Roman"/>
                <w:sz w:val="20"/>
                <w:szCs w:val="20"/>
              </w:rPr>
            </w:pPr>
            <w:r w:rsidRPr="00E45289">
              <w:rPr>
                <w:rFonts w:ascii="Times New Roman" w:hAnsi="Times New Roman" w:cs="Times New Roman"/>
                <w:sz w:val="20"/>
                <w:szCs w:val="20"/>
              </w:rPr>
              <w:t>область»</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C7CC2A" w14:textId="77777777" w:rsidR="00C845FD" w:rsidRPr="00E45289" w:rsidRDefault="00C845FD" w:rsidP="00C845FD">
            <w:pPr>
              <w:spacing w:line="267"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5E3BA257" w14:textId="77777777" w:rsidTr="00C845FD">
        <w:trPr>
          <w:trHeight w:val="274"/>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2A50DF" w14:textId="77777777" w:rsidR="00C845FD" w:rsidRPr="00E45289" w:rsidRDefault="00C845FD" w:rsidP="00C845FD">
            <w:pPr>
              <w:spacing w:line="254" w:lineRule="auto"/>
              <w:ind w:left="107"/>
              <w:rPr>
                <w:rFonts w:ascii="Times New Roman" w:hAnsi="Times New Roman" w:cs="Times New Roman"/>
                <w:sz w:val="20"/>
                <w:szCs w:val="20"/>
              </w:rPr>
            </w:pPr>
            <w:r w:rsidRPr="00E45289">
              <w:rPr>
                <w:rFonts w:ascii="Times New Roman" w:hAnsi="Times New Roman" w:cs="Times New Roman"/>
                <w:b/>
                <w:sz w:val="20"/>
                <w:szCs w:val="20"/>
              </w:rPr>
              <w:t>I.</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86D713F" w14:textId="77777777" w:rsidR="00C845FD" w:rsidRPr="00E45289" w:rsidRDefault="00C845FD" w:rsidP="00C845FD">
            <w:pPr>
              <w:spacing w:line="254" w:lineRule="auto"/>
              <w:ind w:left="106"/>
              <w:rPr>
                <w:rFonts w:ascii="Times New Roman" w:hAnsi="Times New Roman" w:cs="Times New Roman"/>
                <w:sz w:val="20"/>
                <w:szCs w:val="20"/>
              </w:rPr>
            </w:pPr>
            <w:r w:rsidRPr="00E45289">
              <w:rPr>
                <w:rFonts w:ascii="Times New Roman" w:hAnsi="Times New Roman" w:cs="Times New Roman"/>
                <w:b/>
                <w:sz w:val="20"/>
                <w:szCs w:val="20"/>
              </w:rPr>
              <w:t>Геологическая</w:t>
            </w:r>
            <w:r w:rsidRPr="00E45289">
              <w:rPr>
                <w:rFonts w:ascii="Times New Roman" w:hAnsi="Times New Roman" w:cs="Times New Roman"/>
                <w:b/>
                <w:spacing w:val="-6"/>
                <w:sz w:val="20"/>
                <w:szCs w:val="20"/>
              </w:rPr>
              <w:t xml:space="preserve"> </w:t>
            </w:r>
            <w:r w:rsidRPr="00E45289">
              <w:rPr>
                <w:rFonts w:ascii="Times New Roman" w:hAnsi="Times New Roman" w:cs="Times New Roman"/>
                <w:b/>
                <w:sz w:val="20"/>
                <w:szCs w:val="20"/>
              </w:rPr>
              <w:t>история</w:t>
            </w:r>
            <w:r w:rsidRPr="00E45289">
              <w:rPr>
                <w:rFonts w:ascii="Times New Roman" w:hAnsi="Times New Roman" w:cs="Times New Roman"/>
                <w:b/>
                <w:spacing w:val="-6"/>
                <w:sz w:val="20"/>
                <w:szCs w:val="20"/>
              </w:rPr>
              <w:t xml:space="preserve"> </w:t>
            </w:r>
            <w:r w:rsidRPr="00E45289">
              <w:rPr>
                <w:rFonts w:ascii="Times New Roman" w:hAnsi="Times New Roman" w:cs="Times New Roman"/>
                <w:b/>
                <w:sz w:val="20"/>
                <w:szCs w:val="20"/>
              </w:rPr>
              <w:t>и</w:t>
            </w:r>
            <w:r w:rsidRPr="00E45289">
              <w:rPr>
                <w:rFonts w:ascii="Times New Roman" w:hAnsi="Times New Roman" w:cs="Times New Roman"/>
                <w:b/>
                <w:spacing w:val="-4"/>
                <w:sz w:val="20"/>
                <w:szCs w:val="20"/>
              </w:rPr>
              <w:t xml:space="preserve"> </w:t>
            </w:r>
            <w:r w:rsidRPr="00E45289">
              <w:rPr>
                <w:rFonts w:ascii="Times New Roman" w:hAnsi="Times New Roman" w:cs="Times New Roman"/>
                <w:b/>
                <w:sz w:val="20"/>
                <w:szCs w:val="20"/>
              </w:rPr>
              <w:t>природные</w:t>
            </w:r>
            <w:r w:rsidRPr="00E45289">
              <w:rPr>
                <w:rFonts w:ascii="Times New Roman" w:hAnsi="Times New Roman" w:cs="Times New Roman"/>
                <w:b/>
                <w:spacing w:val="-3"/>
                <w:sz w:val="20"/>
                <w:szCs w:val="20"/>
              </w:rPr>
              <w:t xml:space="preserve"> </w:t>
            </w:r>
            <w:r w:rsidRPr="00E45289">
              <w:rPr>
                <w:rFonts w:ascii="Times New Roman" w:hAnsi="Times New Roman" w:cs="Times New Roman"/>
                <w:b/>
                <w:sz w:val="20"/>
                <w:szCs w:val="20"/>
              </w:rPr>
              <w:t>памятники</w:t>
            </w:r>
            <w:r w:rsidRPr="00E45289">
              <w:rPr>
                <w:rFonts w:ascii="Times New Roman" w:hAnsi="Times New Roman" w:cs="Times New Roman"/>
                <w:b/>
                <w:spacing w:val="-7"/>
                <w:sz w:val="20"/>
                <w:szCs w:val="20"/>
              </w:rPr>
              <w:t xml:space="preserve"> </w:t>
            </w:r>
            <w:r w:rsidRPr="00E45289">
              <w:rPr>
                <w:rFonts w:ascii="Times New Roman" w:hAnsi="Times New Roman" w:cs="Times New Roman"/>
                <w:b/>
                <w:sz w:val="20"/>
                <w:szCs w:val="20"/>
              </w:rPr>
              <w:t>Оренбургской</w:t>
            </w:r>
            <w:r w:rsidRPr="00E45289">
              <w:rPr>
                <w:rFonts w:ascii="Times New Roman" w:hAnsi="Times New Roman" w:cs="Times New Roman"/>
                <w:b/>
                <w:spacing w:val="-3"/>
                <w:sz w:val="20"/>
                <w:szCs w:val="20"/>
              </w:rPr>
              <w:t xml:space="preserve"> </w:t>
            </w:r>
            <w:r w:rsidRPr="00E45289">
              <w:rPr>
                <w:rFonts w:ascii="Times New Roman" w:hAnsi="Times New Roman" w:cs="Times New Roman"/>
                <w:b/>
                <w:sz w:val="20"/>
                <w:szCs w:val="20"/>
              </w:rPr>
              <w:t>области</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9E7001" w14:textId="77777777" w:rsidR="00C845FD" w:rsidRPr="00E45289" w:rsidRDefault="00C845FD" w:rsidP="00C845FD">
            <w:pPr>
              <w:spacing w:line="254" w:lineRule="auto"/>
              <w:ind w:left="106"/>
              <w:rPr>
                <w:rFonts w:ascii="Times New Roman" w:hAnsi="Times New Roman" w:cs="Times New Roman"/>
                <w:sz w:val="20"/>
                <w:szCs w:val="20"/>
              </w:rPr>
            </w:pPr>
            <w:r w:rsidRPr="00E45289">
              <w:rPr>
                <w:rFonts w:ascii="Times New Roman" w:hAnsi="Times New Roman" w:cs="Times New Roman"/>
                <w:b/>
                <w:sz w:val="20"/>
                <w:szCs w:val="20"/>
              </w:rPr>
              <w:t>2</w:t>
            </w:r>
          </w:p>
        </w:tc>
      </w:tr>
      <w:tr w:rsidR="00C845FD" w:rsidRPr="00E45289" w14:paraId="493871E3" w14:textId="77777777" w:rsidTr="00C845FD">
        <w:trPr>
          <w:trHeight w:val="553"/>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CFC47D" w14:textId="77777777" w:rsidR="00C845FD" w:rsidRPr="00E45289" w:rsidRDefault="00C845FD" w:rsidP="00C845FD">
            <w:pPr>
              <w:spacing w:line="271" w:lineRule="auto"/>
              <w:ind w:left="107"/>
              <w:rPr>
                <w:rFonts w:ascii="Times New Roman" w:hAnsi="Times New Roman" w:cs="Times New Roman"/>
                <w:sz w:val="20"/>
                <w:szCs w:val="20"/>
              </w:rPr>
            </w:pPr>
            <w:r w:rsidRPr="00E45289">
              <w:rPr>
                <w:rFonts w:ascii="Times New Roman" w:hAnsi="Times New Roman" w:cs="Times New Roman"/>
                <w:sz w:val="20"/>
                <w:szCs w:val="20"/>
              </w:rPr>
              <w:t>2</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B1C3EE" w14:textId="77777777" w:rsidR="00C845FD" w:rsidRPr="00E45289" w:rsidRDefault="00C845FD" w:rsidP="00C845FD">
            <w:pPr>
              <w:spacing w:line="271" w:lineRule="auto"/>
              <w:ind w:left="106"/>
              <w:rPr>
                <w:rFonts w:ascii="Times New Roman" w:hAnsi="Times New Roman" w:cs="Times New Roman"/>
                <w:sz w:val="20"/>
                <w:szCs w:val="20"/>
              </w:rPr>
            </w:pPr>
            <w:r w:rsidRPr="00E45289">
              <w:rPr>
                <w:rFonts w:ascii="Times New Roman" w:hAnsi="Times New Roman" w:cs="Times New Roman"/>
                <w:sz w:val="20"/>
                <w:szCs w:val="20"/>
              </w:rPr>
              <w:t>Географическое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положение,</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климат</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почвы</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Оренбургской</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области.</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B6571B" w14:textId="77777777" w:rsidR="00C845FD" w:rsidRPr="00E45289" w:rsidRDefault="00C845FD" w:rsidP="00C845FD">
            <w:pPr>
              <w:spacing w:line="271"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01326489" w14:textId="77777777" w:rsidTr="00C845FD">
        <w:trPr>
          <w:trHeight w:val="825"/>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75EB75" w14:textId="77777777" w:rsidR="00C845FD" w:rsidRPr="00E45289" w:rsidRDefault="00C845FD" w:rsidP="00C845FD">
            <w:pPr>
              <w:spacing w:line="267" w:lineRule="auto"/>
              <w:ind w:left="107"/>
              <w:rPr>
                <w:rFonts w:ascii="Times New Roman" w:hAnsi="Times New Roman" w:cs="Times New Roman"/>
                <w:sz w:val="20"/>
                <w:szCs w:val="20"/>
              </w:rPr>
            </w:pPr>
            <w:r w:rsidRPr="00E45289">
              <w:rPr>
                <w:rFonts w:ascii="Times New Roman" w:hAnsi="Times New Roman" w:cs="Times New Roman"/>
                <w:sz w:val="20"/>
                <w:szCs w:val="20"/>
              </w:rPr>
              <w:t>3.</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D6A0BF" w14:textId="77777777" w:rsidR="00C845FD" w:rsidRPr="00E45289" w:rsidRDefault="00C845FD" w:rsidP="00C845FD">
            <w:pPr>
              <w:ind w:left="106" w:right="1805"/>
              <w:rPr>
                <w:rFonts w:ascii="Times New Roman" w:hAnsi="Times New Roman" w:cs="Times New Roman"/>
                <w:sz w:val="20"/>
                <w:szCs w:val="20"/>
              </w:rPr>
            </w:pPr>
            <w:r w:rsidRPr="00E45289">
              <w:rPr>
                <w:rFonts w:ascii="Times New Roman" w:hAnsi="Times New Roman" w:cs="Times New Roman"/>
                <w:sz w:val="20"/>
                <w:szCs w:val="20"/>
              </w:rPr>
              <w:t>Красота</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величие</w:t>
            </w:r>
            <w:r w:rsidRPr="00E45289">
              <w:rPr>
                <w:rFonts w:ascii="Times New Roman" w:hAnsi="Times New Roman" w:cs="Times New Roman"/>
                <w:spacing w:val="56"/>
                <w:sz w:val="20"/>
                <w:szCs w:val="20"/>
              </w:rPr>
              <w:t xml:space="preserve"> </w:t>
            </w:r>
            <w:r w:rsidRPr="00E45289">
              <w:rPr>
                <w:rFonts w:ascii="Times New Roman" w:hAnsi="Times New Roman" w:cs="Times New Roman"/>
                <w:sz w:val="20"/>
                <w:szCs w:val="20"/>
              </w:rPr>
              <w:t>оренбургских</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степей</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пойменных</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лесов.</w:t>
            </w:r>
            <w:r w:rsidRPr="00E45289">
              <w:rPr>
                <w:rFonts w:ascii="Times New Roman" w:hAnsi="Times New Roman" w:cs="Times New Roman"/>
                <w:spacing w:val="-57"/>
                <w:sz w:val="20"/>
                <w:szCs w:val="20"/>
              </w:rPr>
              <w:t xml:space="preserve"> </w:t>
            </w:r>
            <w:r w:rsidRPr="00E45289">
              <w:rPr>
                <w:rFonts w:ascii="Times New Roman" w:hAnsi="Times New Roman" w:cs="Times New Roman"/>
                <w:sz w:val="20"/>
                <w:szCs w:val="20"/>
              </w:rPr>
              <w:t>Памятники</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природы.</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E1B6E6" w14:textId="77777777" w:rsidR="00C845FD" w:rsidRPr="00E45289" w:rsidRDefault="00C845FD" w:rsidP="00C845FD">
            <w:pPr>
              <w:spacing w:line="267"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3D11F4CB" w14:textId="77777777" w:rsidTr="00C845FD">
        <w:trPr>
          <w:trHeight w:val="278"/>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477A1F" w14:textId="77777777" w:rsidR="00C845FD" w:rsidRPr="00E45289" w:rsidRDefault="00C845FD" w:rsidP="00C845FD">
            <w:pPr>
              <w:spacing w:line="258" w:lineRule="auto"/>
              <w:ind w:left="107"/>
              <w:rPr>
                <w:rFonts w:ascii="Times New Roman" w:hAnsi="Times New Roman" w:cs="Times New Roman"/>
                <w:sz w:val="20"/>
                <w:szCs w:val="20"/>
              </w:rPr>
            </w:pPr>
            <w:r w:rsidRPr="00E45289">
              <w:rPr>
                <w:rFonts w:ascii="Times New Roman" w:hAnsi="Times New Roman" w:cs="Times New Roman"/>
                <w:b/>
                <w:sz w:val="20"/>
                <w:szCs w:val="20"/>
              </w:rPr>
              <w:t>II.</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249A08" w14:textId="77777777" w:rsidR="00C845FD" w:rsidRPr="00E45289" w:rsidRDefault="00C845FD" w:rsidP="00C845FD">
            <w:pPr>
              <w:spacing w:line="258" w:lineRule="auto"/>
              <w:ind w:left="106"/>
              <w:rPr>
                <w:rFonts w:ascii="Times New Roman" w:hAnsi="Times New Roman" w:cs="Times New Roman"/>
                <w:sz w:val="20"/>
                <w:szCs w:val="20"/>
              </w:rPr>
            </w:pPr>
            <w:r w:rsidRPr="00E45289">
              <w:rPr>
                <w:rFonts w:ascii="Times New Roman" w:hAnsi="Times New Roman" w:cs="Times New Roman"/>
                <w:b/>
                <w:sz w:val="20"/>
                <w:szCs w:val="20"/>
              </w:rPr>
              <w:t>Методы</w:t>
            </w:r>
            <w:r w:rsidRPr="00E45289">
              <w:rPr>
                <w:rFonts w:ascii="Times New Roman" w:hAnsi="Times New Roman" w:cs="Times New Roman"/>
                <w:b/>
                <w:spacing w:val="-2"/>
                <w:sz w:val="20"/>
                <w:szCs w:val="20"/>
              </w:rPr>
              <w:t xml:space="preserve"> </w:t>
            </w:r>
            <w:r w:rsidRPr="00E45289">
              <w:rPr>
                <w:rFonts w:ascii="Times New Roman" w:hAnsi="Times New Roman" w:cs="Times New Roman"/>
                <w:b/>
                <w:sz w:val="20"/>
                <w:szCs w:val="20"/>
              </w:rPr>
              <w:t>изучения</w:t>
            </w:r>
            <w:r w:rsidRPr="00E45289">
              <w:rPr>
                <w:rFonts w:ascii="Times New Roman" w:hAnsi="Times New Roman" w:cs="Times New Roman"/>
                <w:b/>
                <w:spacing w:val="-4"/>
                <w:sz w:val="20"/>
                <w:szCs w:val="20"/>
              </w:rPr>
              <w:t xml:space="preserve"> </w:t>
            </w:r>
            <w:r w:rsidRPr="00E45289">
              <w:rPr>
                <w:rFonts w:ascii="Times New Roman" w:hAnsi="Times New Roman" w:cs="Times New Roman"/>
                <w:b/>
                <w:sz w:val="20"/>
                <w:szCs w:val="20"/>
              </w:rPr>
              <w:t>родного</w:t>
            </w:r>
            <w:r w:rsidRPr="00E45289">
              <w:rPr>
                <w:rFonts w:ascii="Times New Roman" w:hAnsi="Times New Roman" w:cs="Times New Roman"/>
                <w:b/>
                <w:spacing w:val="-7"/>
                <w:sz w:val="20"/>
                <w:szCs w:val="20"/>
              </w:rPr>
              <w:t xml:space="preserve"> </w:t>
            </w:r>
            <w:r w:rsidRPr="00E45289">
              <w:rPr>
                <w:rFonts w:ascii="Times New Roman" w:hAnsi="Times New Roman" w:cs="Times New Roman"/>
                <w:b/>
                <w:sz w:val="20"/>
                <w:szCs w:val="20"/>
              </w:rPr>
              <w:t>края</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35EEAA" w14:textId="77777777" w:rsidR="00C845FD" w:rsidRPr="00E45289" w:rsidRDefault="00C845FD" w:rsidP="00C845FD">
            <w:pPr>
              <w:spacing w:line="258" w:lineRule="auto"/>
              <w:ind w:left="106"/>
              <w:rPr>
                <w:rFonts w:ascii="Times New Roman" w:hAnsi="Times New Roman" w:cs="Times New Roman"/>
                <w:sz w:val="20"/>
                <w:szCs w:val="20"/>
              </w:rPr>
            </w:pPr>
            <w:r w:rsidRPr="00E45289">
              <w:rPr>
                <w:rFonts w:ascii="Times New Roman" w:hAnsi="Times New Roman" w:cs="Times New Roman"/>
                <w:b/>
                <w:sz w:val="20"/>
                <w:szCs w:val="20"/>
              </w:rPr>
              <w:t>3</w:t>
            </w:r>
          </w:p>
        </w:tc>
      </w:tr>
      <w:tr w:rsidR="00C845FD" w:rsidRPr="00E45289" w14:paraId="2A719BF0" w14:textId="77777777" w:rsidTr="00C845FD">
        <w:trPr>
          <w:trHeight w:val="272"/>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E8E9BB" w14:textId="77777777" w:rsidR="00C845FD" w:rsidRPr="00E45289" w:rsidRDefault="00C845FD" w:rsidP="00C845FD">
            <w:pPr>
              <w:spacing w:line="253" w:lineRule="auto"/>
              <w:ind w:left="107"/>
              <w:rPr>
                <w:rFonts w:ascii="Times New Roman" w:hAnsi="Times New Roman" w:cs="Times New Roman"/>
                <w:sz w:val="20"/>
                <w:szCs w:val="20"/>
              </w:rPr>
            </w:pPr>
            <w:r w:rsidRPr="00E45289">
              <w:rPr>
                <w:rFonts w:ascii="Times New Roman" w:hAnsi="Times New Roman" w:cs="Times New Roman"/>
                <w:sz w:val="20"/>
                <w:szCs w:val="20"/>
              </w:rPr>
              <w:t>4.</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5BB0E8" w14:textId="77777777" w:rsidR="00C845FD" w:rsidRPr="00E45289" w:rsidRDefault="00C845FD" w:rsidP="00C845FD">
            <w:pPr>
              <w:spacing w:line="253" w:lineRule="auto"/>
              <w:ind w:left="106"/>
              <w:rPr>
                <w:rFonts w:ascii="Times New Roman" w:hAnsi="Times New Roman" w:cs="Times New Roman"/>
                <w:sz w:val="20"/>
                <w:szCs w:val="20"/>
              </w:rPr>
            </w:pPr>
            <w:r w:rsidRPr="00E45289">
              <w:rPr>
                <w:rFonts w:ascii="Times New Roman" w:hAnsi="Times New Roman" w:cs="Times New Roman"/>
                <w:sz w:val="20"/>
                <w:szCs w:val="20"/>
              </w:rPr>
              <w:t>Методы</w:t>
            </w:r>
            <w:r w:rsidRPr="00E45289">
              <w:rPr>
                <w:rFonts w:ascii="Times New Roman" w:hAnsi="Times New Roman" w:cs="Times New Roman"/>
                <w:spacing w:val="-7"/>
                <w:sz w:val="20"/>
                <w:szCs w:val="20"/>
              </w:rPr>
              <w:t xml:space="preserve"> </w:t>
            </w:r>
            <w:r w:rsidRPr="00E45289">
              <w:rPr>
                <w:rFonts w:ascii="Times New Roman" w:hAnsi="Times New Roman" w:cs="Times New Roman"/>
                <w:sz w:val="20"/>
                <w:szCs w:val="20"/>
              </w:rPr>
              <w:t>исследования.</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Фенология.</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Феносигналы.</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9E856E" w14:textId="77777777" w:rsidR="00C845FD" w:rsidRPr="00E45289" w:rsidRDefault="00C845FD" w:rsidP="00C845FD">
            <w:pPr>
              <w:spacing w:line="253"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383FFA8F" w14:textId="77777777" w:rsidTr="00C845FD">
        <w:trPr>
          <w:trHeight w:val="27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780AE5" w14:textId="77777777" w:rsidR="00C845FD" w:rsidRPr="00E45289" w:rsidRDefault="00C845FD" w:rsidP="00C845FD">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5.</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46E2B0"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Понятие</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о</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биоиндикации.</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733834"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07E87ABE" w14:textId="77777777" w:rsidTr="00C845FD">
        <w:trPr>
          <w:trHeight w:val="277"/>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7C075C" w14:textId="77777777" w:rsidR="00C845FD" w:rsidRPr="00E45289" w:rsidRDefault="00C845FD" w:rsidP="00C845FD">
            <w:pPr>
              <w:spacing w:line="258" w:lineRule="auto"/>
              <w:ind w:left="107"/>
              <w:rPr>
                <w:rFonts w:ascii="Times New Roman" w:hAnsi="Times New Roman" w:cs="Times New Roman"/>
                <w:sz w:val="20"/>
                <w:szCs w:val="20"/>
              </w:rPr>
            </w:pPr>
            <w:r w:rsidRPr="00E45289">
              <w:rPr>
                <w:rFonts w:ascii="Times New Roman" w:hAnsi="Times New Roman" w:cs="Times New Roman"/>
                <w:sz w:val="20"/>
                <w:szCs w:val="20"/>
              </w:rPr>
              <w:t>6.</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330BDE" w14:textId="77777777" w:rsidR="00C845FD" w:rsidRPr="00E45289" w:rsidRDefault="00C845FD" w:rsidP="00C845FD">
            <w:pPr>
              <w:spacing w:line="258" w:lineRule="auto"/>
              <w:ind w:left="106"/>
              <w:rPr>
                <w:rFonts w:ascii="Times New Roman" w:hAnsi="Times New Roman" w:cs="Times New Roman"/>
                <w:sz w:val="20"/>
                <w:szCs w:val="20"/>
              </w:rPr>
            </w:pPr>
            <w:r w:rsidRPr="00E45289">
              <w:rPr>
                <w:rFonts w:ascii="Times New Roman" w:hAnsi="Times New Roman" w:cs="Times New Roman"/>
                <w:sz w:val="20"/>
                <w:szCs w:val="20"/>
              </w:rPr>
              <w:t>Экскурсия:</w:t>
            </w:r>
            <w:r w:rsidRPr="00E45289">
              <w:rPr>
                <w:rFonts w:ascii="Times New Roman" w:hAnsi="Times New Roman" w:cs="Times New Roman"/>
                <w:spacing w:val="54"/>
                <w:sz w:val="20"/>
                <w:szCs w:val="20"/>
              </w:rPr>
              <w:t xml:space="preserve"> </w:t>
            </w:r>
            <w:r w:rsidRPr="00E45289">
              <w:rPr>
                <w:rFonts w:ascii="Times New Roman" w:hAnsi="Times New Roman" w:cs="Times New Roman"/>
                <w:sz w:val="20"/>
                <w:szCs w:val="20"/>
              </w:rPr>
              <w:t>Природа</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Родного</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края</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методы</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ее исследования</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5B2D60" w14:textId="77777777" w:rsidR="00C845FD" w:rsidRPr="00E45289" w:rsidRDefault="00C845FD" w:rsidP="00C845FD">
            <w:pPr>
              <w:rPr>
                <w:rFonts w:ascii="Times New Roman" w:hAnsi="Times New Roman" w:cs="Times New Roman"/>
                <w:sz w:val="20"/>
                <w:szCs w:val="20"/>
              </w:rPr>
            </w:pPr>
          </w:p>
        </w:tc>
      </w:tr>
      <w:tr w:rsidR="00C845FD" w:rsidRPr="00E45289" w14:paraId="11A72D36" w14:textId="77777777" w:rsidTr="00C845FD">
        <w:trPr>
          <w:trHeight w:val="277"/>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B98DB5" w14:textId="77777777" w:rsidR="00C845FD" w:rsidRPr="00E45289" w:rsidRDefault="00C845FD" w:rsidP="00C845FD">
            <w:pPr>
              <w:spacing w:line="258" w:lineRule="auto"/>
              <w:ind w:left="107"/>
              <w:rPr>
                <w:rFonts w:ascii="Times New Roman" w:hAnsi="Times New Roman" w:cs="Times New Roman"/>
                <w:sz w:val="20"/>
                <w:szCs w:val="20"/>
              </w:rPr>
            </w:pPr>
            <w:r w:rsidRPr="00E45289">
              <w:rPr>
                <w:rFonts w:ascii="Times New Roman" w:hAnsi="Times New Roman" w:cs="Times New Roman"/>
                <w:b/>
                <w:sz w:val="20"/>
                <w:szCs w:val="20"/>
              </w:rPr>
              <w:t>III.</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7E4BEA" w14:textId="77777777" w:rsidR="00C845FD" w:rsidRPr="00E45289" w:rsidRDefault="00C845FD" w:rsidP="00C845FD">
            <w:pPr>
              <w:spacing w:line="258" w:lineRule="auto"/>
              <w:ind w:left="106"/>
              <w:rPr>
                <w:rFonts w:ascii="Times New Roman" w:hAnsi="Times New Roman" w:cs="Times New Roman"/>
                <w:sz w:val="20"/>
                <w:szCs w:val="20"/>
              </w:rPr>
            </w:pPr>
            <w:r w:rsidRPr="00E45289">
              <w:rPr>
                <w:rFonts w:ascii="Times New Roman" w:hAnsi="Times New Roman" w:cs="Times New Roman"/>
                <w:b/>
                <w:sz w:val="20"/>
                <w:szCs w:val="20"/>
              </w:rPr>
              <w:t>Флора родного</w:t>
            </w:r>
            <w:r w:rsidRPr="00E45289">
              <w:rPr>
                <w:rFonts w:ascii="Times New Roman" w:hAnsi="Times New Roman" w:cs="Times New Roman"/>
                <w:b/>
                <w:spacing w:val="-8"/>
                <w:sz w:val="20"/>
                <w:szCs w:val="20"/>
              </w:rPr>
              <w:t xml:space="preserve"> </w:t>
            </w:r>
            <w:r w:rsidRPr="00E45289">
              <w:rPr>
                <w:rFonts w:ascii="Times New Roman" w:hAnsi="Times New Roman" w:cs="Times New Roman"/>
                <w:b/>
                <w:sz w:val="20"/>
                <w:szCs w:val="20"/>
              </w:rPr>
              <w:t>края</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335742" w14:textId="77777777" w:rsidR="00C845FD" w:rsidRPr="00E45289" w:rsidRDefault="00C845FD" w:rsidP="00C845FD">
            <w:pPr>
              <w:spacing w:line="258" w:lineRule="auto"/>
              <w:ind w:left="106"/>
              <w:rPr>
                <w:rFonts w:ascii="Times New Roman" w:hAnsi="Times New Roman" w:cs="Times New Roman"/>
                <w:sz w:val="20"/>
                <w:szCs w:val="20"/>
              </w:rPr>
            </w:pPr>
            <w:r w:rsidRPr="00E45289">
              <w:rPr>
                <w:rFonts w:ascii="Times New Roman" w:hAnsi="Times New Roman" w:cs="Times New Roman"/>
                <w:b/>
                <w:sz w:val="20"/>
                <w:szCs w:val="20"/>
              </w:rPr>
              <w:t>9</w:t>
            </w:r>
          </w:p>
        </w:tc>
      </w:tr>
      <w:tr w:rsidR="00C845FD" w:rsidRPr="00E45289" w14:paraId="405704E4" w14:textId="77777777" w:rsidTr="00C845FD">
        <w:trPr>
          <w:trHeight w:val="267"/>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7E26DD" w14:textId="77777777" w:rsidR="00C845FD" w:rsidRPr="00E45289" w:rsidRDefault="00C845FD" w:rsidP="00C845FD">
            <w:pPr>
              <w:spacing w:line="247" w:lineRule="auto"/>
              <w:ind w:left="107"/>
              <w:rPr>
                <w:rFonts w:ascii="Times New Roman" w:hAnsi="Times New Roman" w:cs="Times New Roman"/>
                <w:sz w:val="20"/>
                <w:szCs w:val="20"/>
              </w:rPr>
            </w:pPr>
            <w:r w:rsidRPr="00E45289">
              <w:rPr>
                <w:rFonts w:ascii="Times New Roman" w:hAnsi="Times New Roman" w:cs="Times New Roman"/>
                <w:sz w:val="20"/>
                <w:szCs w:val="20"/>
              </w:rPr>
              <w:t>7.</w:t>
            </w:r>
          </w:p>
        </w:tc>
        <w:tc>
          <w:tcPr>
            <w:tcW w:w="47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A5D99B" w14:textId="77777777" w:rsidR="00C845FD" w:rsidRPr="00E45289" w:rsidRDefault="00C845FD" w:rsidP="00C845FD">
            <w:pPr>
              <w:spacing w:line="267" w:lineRule="auto"/>
              <w:ind w:left="106"/>
              <w:rPr>
                <w:rFonts w:ascii="Times New Roman" w:hAnsi="Times New Roman" w:cs="Times New Roman"/>
                <w:sz w:val="20"/>
                <w:szCs w:val="20"/>
              </w:rPr>
            </w:pPr>
            <w:r w:rsidRPr="00E45289">
              <w:rPr>
                <w:rFonts w:ascii="Times New Roman" w:hAnsi="Times New Roman" w:cs="Times New Roman"/>
                <w:sz w:val="20"/>
                <w:szCs w:val="20"/>
              </w:rPr>
              <w:t>Разнообразие</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растений.</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Флора.</w:t>
            </w:r>
          </w:p>
          <w:p w14:paraId="6C99E9AB" w14:textId="77777777" w:rsidR="00C845FD" w:rsidRPr="00E45289" w:rsidRDefault="00C845FD" w:rsidP="00C845FD">
            <w:pPr>
              <w:ind w:left="106" w:right="1468"/>
              <w:rPr>
                <w:rFonts w:ascii="Times New Roman" w:hAnsi="Times New Roman" w:cs="Times New Roman"/>
                <w:sz w:val="20"/>
                <w:szCs w:val="20"/>
              </w:rPr>
            </w:pPr>
            <w:r w:rsidRPr="00E45289">
              <w:rPr>
                <w:rFonts w:ascii="Times New Roman" w:hAnsi="Times New Roman" w:cs="Times New Roman"/>
                <w:sz w:val="20"/>
                <w:szCs w:val="20"/>
              </w:rPr>
              <w:t>Разнообразие растений. Водоросли, мхи, папоротникообразные.</w:t>
            </w:r>
            <w:r w:rsidRPr="00E45289">
              <w:rPr>
                <w:rFonts w:ascii="Times New Roman" w:hAnsi="Times New Roman" w:cs="Times New Roman"/>
                <w:spacing w:val="-58"/>
                <w:sz w:val="20"/>
                <w:szCs w:val="20"/>
              </w:rPr>
              <w:t xml:space="preserve"> </w:t>
            </w:r>
            <w:r w:rsidRPr="00E45289">
              <w:rPr>
                <w:rFonts w:ascii="Times New Roman" w:hAnsi="Times New Roman" w:cs="Times New Roman"/>
                <w:sz w:val="20"/>
                <w:szCs w:val="20"/>
              </w:rPr>
              <w:t>Разнообразие</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растений.</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Голосеменные.</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Покрытосеменные.</w:t>
            </w:r>
          </w:p>
          <w:p w14:paraId="67A64792" w14:textId="77777777" w:rsidR="00C845FD" w:rsidRPr="00E45289" w:rsidRDefault="00C845FD" w:rsidP="00C845FD">
            <w:pPr>
              <w:ind w:left="106"/>
              <w:rPr>
                <w:rFonts w:ascii="Times New Roman" w:hAnsi="Times New Roman" w:cs="Times New Roman"/>
                <w:sz w:val="20"/>
                <w:szCs w:val="20"/>
              </w:rPr>
            </w:pPr>
            <w:r w:rsidRPr="00E45289">
              <w:rPr>
                <w:rFonts w:ascii="Times New Roman" w:hAnsi="Times New Roman" w:cs="Times New Roman"/>
                <w:sz w:val="20"/>
                <w:szCs w:val="20"/>
              </w:rPr>
              <w:t>Урок-практикум.</w:t>
            </w:r>
            <w:r w:rsidRPr="00E45289">
              <w:rPr>
                <w:rFonts w:ascii="Times New Roman" w:hAnsi="Times New Roman" w:cs="Times New Roman"/>
                <w:spacing w:val="7"/>
                <w:sz w:val="20"/>
                <w:szCs w:val="20"/>
              </w:rPr>
              <w:t xml:space="preserve"> </w:t>
            </w:r>
            <w:r w:rsidRPr="00E45289">
              <w:rPr>
                <w:rFonts w:ascii="Times New Roman" w:hAnsi="Times New Roman" w:cs="Times New Roman"/>
                <w:sz w:val="20"/>
                <w:szCs w:val="20"/>
              </w:rPr>
              <w:t>Ядовитые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растения.</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Лекарственные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растения.</w:t>
            </w:r>
          </w:p>
          <w:p w14:paraId="71148F04" w14:textId="77777777" w:rsidR="00C845FD" w:rsidRPr="00E45289" w:rsidRDefault="00C845FD" w:rsidP="00C845FD">
            <w:pPr>
              <w:ind w:left="106" w:firstLine="60"/>
              <w:rPr>
                <w:rFonts w:ascii="Times New Roman" w:hAnsi="Times New Roman" w:cs="Times New Roman"/>
                <w:sz w:val="20"/>
                <w:szCs w:val="20"/>
              </w:rPr>
            </w:pPr>
            <w:r w:rsidRPr="00E45289">
              <w:rPr>
                <w:rFonts w:ascii="Times New Roman" w:hAnsi="Times New Roman" w:cs="Times New Roman"/>
                <w:sz w:val="20"/>
                <w:szCs w:val="20"/>
              </w:rPr>
              <w:t>Изучение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дикорастущих,</w:t>
            </w:r>
            <w:r w:rsidRPr="00E45289">
              <w:rPr>
                <w:rFonts w:ascii="Times New Roman" w:hAnsi="Times New Roman" w:cs="Times New Roman"/>
                <w:spacing w:val="53"/>
                <w:sz w:val="20"/>
                <w:szCs w:val="20"/>
              </w:rPr>
              <w:t xml:space="preserve"> </w:t>
            </w:r>
            <w:r w:rsidRPr="00E45289">
              <w:rPr>
                <w:rFonts w:ascii="Times New Roman" w:hAnsi="Times New Roman" w:cs="Times New Roman"/>
                <w:sz w:val="20"/>
                <w:szCs w:val="20"/>
              </w:rPr>
              <w:t>ядовитых,</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лекарственных</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трав</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края</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по</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гербарным</w:t>
            </w:r>
            <w:r w:rsidRPr="00E45289">
              <w:rPr>
                <w:rFonts w:ascii="Times New Roman" w:hAnsi="Times New Roman" w:cs="Times New Roman"/>
                <w:spacing w:val="-57"/>
                <w:sz w:val="20"/>
                <w:szCs w:val="20"/>
              </w:rPr>
              <w:t xml:space="preserve"> </w:t>
            </w:r>
            <w:r w:rsidRPr="00E45289">
              <w:rPr>
                <w:rFonts w:ascii="Times New Roman" w:hAnsi="Times New Roman" w:cs="Times New Roman"/>
                <w:sz w:val="20"/>
                <w:szCs w:val="20"/>
              </w:rPr>
              <w:t>экземплярам.</w:t>
            </w:r>
          </w:p>
          <w:p w14:paraId="3CBF8AA2" w14:textId="77777777" w:rsidR="00C845FD" w:rsidRPr="00E45289" w:rsidRDefault="00C845FD" w:rsidP="00C845FD">
            <w:pPr>
              <w:ind w:left="106"/>
              <w:rPr>
                <w:rFonts w:ascii="Times New Roman" w:hAnsi="Times New Roman" w:cs="Times New Roman"/>
                <w:sz w:val="20"/>
                <w:szCs w:val="20"/>
              </w:rPr>
            </w:pPr>
            <w:r w:rsidRPr="00E45289">
              <w:rPr>
                <w:rFonts w:ascii="Times New Roman" w:hAnsi="Times New Roman" w:cs="Times New Roman"/>
                <w:sz w:val="20"/>
                <w:szCs w:val="20"/>
              </w:rPr>
              <w:t>Урок – практикум. Дикорастущие</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растения. Правила сбора, хранения,</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заготовки</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растений.</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Приготовление</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травяных</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лекарственных</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чаев,</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настоев</w:t>
            </w:r>
            <w:r w:rsidRPr="00E45289">
              <w:rPr>
                <w:rFonts w:ascii="Times New Roman" w:hAnsi="Times New Roman" w:cs="Times New Roman"/>
                <w:spacing w:val="-57"/>
                <w:sz w:val="20"/>
                <w:szCs w:val="20"/>
              </w:rPr>
              <w:t xml:space="preserve"> </w:t>
            </w:r>
            <w:r w:rsidRPr="00E45289">
              <w:rPr>
                <w:rFonts w:ascii="Times New Roman" w:hAnsi="Times New Roman" w:cs="Times New Roman"/>
                <w:sz w:val="20"/>
                <w:szCs w:val="20"/>
              </w:rPr>
              <w:t>Охрана</w:t>
            </w:r>
            <w:r w:rsidRPr="00E45289">
              <w:rPr>
                <w:rFonts w:ascii="Times New Roman" w:hAnsi="Times New Roman" w:cs="Times New Roman"/>
                <w:spacing w:val="59"/>
                <w:sz w:val="20"/>
                <w:szCs w:val="20"/>
              </w:rPr>
              <w:t xml:space="preserve"> </w:t>
            </w:r>
            <w:r w:rsidRPr="00E45289">
              <w:rPr>
                <w:rFonts w:ascii="Times New Roman" w:hAnsi="Times New Roman" w:cs="Times New Roman"/>
                <w:sz w:val="20"/>
                <w:szCs w:val="20"/>
              </w:rPr>
              <w:t>растений.</w:t>
            </w:r>
          </w:p>
          <w:p w14:paraId="1B363E33" w14:textId="77777777" w:rsidR="00C845FD" w:rsidRPr="00E45289" w:rsidRDefault="00C845FD" w:rsidP="00C845FD">
            <w:pPr>
              <w:ind w:left="106" w:right="851"/>
              <w:rPr>
                <w:rFonts w:ascii="Times New Roman" w:hAnsi="Times New Roman" w:cs="Times New Roman"/>
                <w:sz w:val="20"/>
                <w:szCs w:val="20"/>
              </w:rPr>
            </w:pPr>
            <w:r w:rsidRPr="00E45289">
              <w:rPr>
                <w:rFonts w:ascii="Times New Roman" w:hAnsi="Times New Roman" w:cs="Times New Roman"/>
                <w:sz w:val="20"/>
                <w:szCs w:val="20"/>
              </w:rPr>
              <w:t>Сезонные изменения в жизни растений. Фенологические наблюдения.</w:t>
            </w:r>
            <w:r w:rsidRPr="00E45289">
              <w:rPr>
                <w:rFonts w:ascii="Times New Roman" w:hAnsi="Times New Roman" w:cs="Times New Roman"/>
                <w:spacing w:val="-57"/>
                <w:sz w:val="20"/>
                <w:szCs w:val="20"/>
              </w:rPr>
              <w:t xml:space="preserve"> </w:t>
            </w:r>
            <w:r w:rsidRPr="00E45289">
              <w:rPr>
                <w:rFonts w:ascii="Times New Roman" w:hAnsi="Times New Roman" w:cs="Times New Roman"/>
                <w:sz w:val="20"/>
                <w:szCs w:val="20"/>
              </w:rPr>
              <w:t>Экскурсия. Изучение флоры своего села.</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Определение деревьев и</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кустарников в</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безлистном</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состояние</w:t>
            </w:r>
          </w:p>
          <w:p w14:paraId="0AFCD9BC" w14:textId="77777777" w:rsidR="00C845FD" w:rsidRPr="00E45289" w:rsidRDefault="00C845FD" w:rsidP="00C845FD">
            <w:pPr>
              <w:spacing w:before="1" w:line="263" w:lineRule="auto"/>
              <w:ind w:left="106"/>
              <w:rPr>
                <w:rFonts w:ascii="Times New Roman" w:hAnsi="Times New Roman" w:cs="Times New Roman"/>
                <w:sz w:val="20"/>
                <w:szCs w:val="20"/>
              </w:rPr>
            </w:pPr>
            <w:r w:rsidRPr="00E45289">
              <w:rPr>
                <w:rFonts w:ascii="Times New Roman" w:hAnsi="Times New Roman" w:cs="Times New Roman"/>
                <w:sz w:val="20"/>
                <w:szCs w:val="20"/>
              </w:rPr>
              <w:t>Обобщающий</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урок</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по</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теме:</w:t>
            </w:r>
            <w:r w:rsidRPr="00E45289">
              <w:rPr>
                <w:rFonts w:ascii="Times New Roman" w:hAnsi="Times New Roman" w:cs="Times New Roman"/>
                <w:spacing w:val="-8"/>
                <w:sz w:val="20"/>
                <w:szCs w:val="20"/>
              </w:rPr>
              <w:t xml:space="preserve"> </w:t>
            </w:r>
            <w:r w:rsidRPr="00E45289">
              <w:rPr>
                <w:rFonts w:ascii="Times New Roman" w:hAnsi="Times New Roman" w:cs="Times New Roman"/>
                <w:sz w:val="20"/>
                <w:szCs w:val="20"/>
              </w:rPr>
              <w:t>Флора родного края</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139C569" w14:textId="77777777" w:rsidR="00C845FD" w:rsidRPr="00E45289" w:rsidRDefault="00C845FD" w:rsidP="00C845FD">
            <w:pPr>
              <w:spacing w:line="247"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6DCBBD89" w14:textId="77777777" w:rsidTr="00C845FD">
        <w:trPr>
          <w:trHeight w:val="265"/>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5637E0F" w14:textId="77777777" w:rsidR="00C845FD" w:rsidRPr="00E45289" w:rsidRDefault="00C845FD" w:rsidP="00C845FD">
            <w:pPr>
              <w:spacing w:line="246" w:lineRule="auto"/>
              <w:ind w:left="107"/>
              <w:rPr>
                <w:rFonts w:ascii="Times New Roman" w:hAnsi="Times New Roman" w:cs="Times New Roman"/>
                <w:sz w:val="20"/>
                <w:szCs w:val="20"/>
              </w:rPr>
            </w:pPr>
            <w:r w:rsidRPr="00E45289">
              <w:rPr>
                <w:rFonts w:ascii="Times New Roman" w:hAnsi="Times New Roman" w:cs="Times New Roman"/>
                <w:sz w:val="20"/>
                <w:szCs w:val="20"/>
              </w:rPr>
              <w:t>8.</w:t>
            </w: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E8007C"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675243" w14:textId="77777777" w:rsidR="00C845FD" w:rsidRPr="00E45289" w:rsidRDefault="00C845FD" w:rsidP="00C845FD">
            <w:pPr>
              <w:spacing w:line="24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2084E4CA" w14:textId="77777777" w:rsidTr="00C845FD">
        <w:trPr>
          <w:trHeight w:val="26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3331DF" w14:textId="77777777" w:rsidR="00C845FD" w:rsidRPr="00E45289" w:rsidRDefault="00C845FD" w:rsidP="00C845FD">
            <w:pPr>
              <w:spacing w:line="246" w:lineRule="auto"/>
              <w:ind w:left="107"/>
              <w:rPr>
                <w:rFonts w:ascii="Times New Roman" w:hAnsi="Times New Roman" w:cs="Times New Roman"/>
                <w:sz w:val="20"/>
                <w:szCs w:val="20"/>
              </w:rPr>
            </w:pPr>
            <w:r w:rsidRPr="00E45289">
              <w:rPr>
                <w:rFonts w:ascii="Times New Roman" w:hAnsi="Times New Roman" w:cs="Times New Roman"/>
                <w:sz w:val="20"/>
                <w:szCs w:val="20"/>
              </w:rPr>
              <w:t>9.</w:t>
            </w: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0D10A8"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44ABEF" w14:textId="77777777" w:rsidR="00C845FD" w:rsidRPr="00E45289" w:rsidRDefault="00C845FD" w:rsidP="00C845FD">
            <w:pPr>
              <w:spacing w:line="24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76DD3443" w14:textId="77777777" w:rsidTr="00C845FD">
        <w:trPr>
          <w:trHeight w:val="404"/>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549E1B1" w14:textId="77777777" w:rsidR="00C845FD" w:rsidRPr="00E45289" w:rsidRDefault="00C845FD" w:rsidP="00C845FD">
            <w:pPr>
              <w:spacing w:line="266" w:lineRule="auto"/>
              <w:ind w:left="107"/>
              <w:rPr>
                <w:rFonts w:ascii="Times New Roman" w:hAnsi="Times New Roman" w:cs="Times New Roman"/>
                <w:sz w:val="20"/>
                <w:szCs w:val="20"/>
              </w:rPr>
            </w:pPr>
            <w:r w:rsidRPr="00E45289">
              <w:rPr>
                <w:rFonts w:ascii="Times New Roman" w:hAnsi="Times New Roman" w:cs="Times New Roman"/>
                <w:sz w:val="20"/>
                <w:szCs w:val="20"/>
              </w:rPr>
              <w:t>10.</w:t>
            </w: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6401A5"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9FCF36" w14:textId="77777777" w:rsidR="00C845FD" w:rsidRPr="00E45289" w:rsidRDefault="00C845FD" w:rsidP="00C845FD">
            <w:pPr>
              <w:spacing w:line="26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511AB25F" w14:textId="77777777" w:rsidTr="00C845FD">
        <w:trPr>
          <w:trHeight w:val="404"/>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2AF30A" w14:textId="77777777" w:rsidR="00C845FD" w:rsidRPr="00E45289" w:rsidRDefault="00C845FD" w:rsidP="00C845FD">
            <w:pPr>
              <w:spacing w:before="128" w:line="256" w:lineRule="auto"/>
              <w:ind w:left="107"/>
              <w:rPr>
                <w:rFonts w:ascii="Times New Roman" w:hAnsi="Times New Roman" w:cs="Times New Roman"/>
                <w:sz w:val="20"/>
                <w:szCs w:val="20"/>
              </w:rPr>
            </w:pPr>
            <w:r w:rsidRPr="00E45289">
              <w:rPr>
                <w:rFonts w:ascii="Times New Roman" w:hAnsi="Times New Roman" w:cs="Times New Roman"/>
                <w:sz w:val="20"/>
                <w:szCs w:val="20"/>
              </w:rPr>
              <w:t>11.</w:t>
            </w: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BA947C"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DF2853" w14:textId="77777777" w:rsidR="00C845FD" w:rsidRPr="00E45289" w:rsidRDefault="00C845FD" w:rsidP="00C845FD">
            <w:pPr>
              <w:spacing w:before="128"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4353EB59" w14:textId="77777777" w:rsidTr="00C845FD">
        <w:trPr>
          <w:trHeight w:val="265"/>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39C586" w14:textId="77777777" w:rsidR="00C845FD" w:rsidRPr="00E45289" w:rsidRDefault="00C845FD" w:rsidP="00C845FD">
            <w:pPr>
              <w:rPr>
                <w:rFonts w:ascii="Times New Roman" w:hAnsi="Times New Roman" w:cs="Times New Roman"/>
                <w:sz w:val="20"/>
                <w:szCs w:val="20"/>
              </w:rPr>
            </w:pP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B5B6572"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4F8FFE" w14:textId="77777777" w:rsidR="00C845FD" w:rsidRPr="00E45289" w:rsidRDefault="00C845FD" w:rsidP="00C845FD">
            <w:pPr>
              <w:spacing w:line="24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2E8EA6C3" w14:textId="77777777" w:rsidTr="00C845FD">
        <w:trPr>
          <w:trHeight w:val="265"/>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789AB7" w14:textId="77777777" w:rsidR="00C845FD" w:rsidRPr="00E45289" w:rsidRDefault="00C845FD" w:rsidP="00C845FD">
            <w:pPr>
              <w:spacing w:line="246" w:lineRule="auto"/>
              <w:ind w:left="107"/>
              <w:rPr>
                <w:rFonts w:ascii="Times New Roman" w:hAnsi="Times New Roman" w:cs="Times New Roman"/>
                <w:sz w:val="20"/>
                <w:szCs w:val="20"/>
              </w:rPr>
            </w:pPr>
            <w:r w:rsidRPr="00E45289">
              <w:rPr>
                <w:rFonts w:ascii="Times New Roman" w:hAnsi="Times New Roman" w:cs="Times New Roman"/>
                <w:sz w:val="20"/>
                <w:szCs w:val="20"/>
              </w:rPr>
              <w:t>12</w:t>
            </w: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D408BD"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602596" w14:textId="77777777" w:rsidR="00C845FD" w:rsidRPr="00E45289" w:rsidRDefault="00C845FD" w:rsidP="00C845FD">
            <w:pPr>
              <w:spacing w:line="24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51115D8B" w14:textId="77777777" w:rsidTr="00C845FD">
        <w:trPr>
          <w:trHeight w:val="265"/>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A05451" w14:textId="77777777" w:rsidR="00C845FD" w:rsidRPr="00E45289" w:rsidRDefault="00C845FD" w:rsidP="00C845FD">
            <w:pPr>
              <w:spacing w:line="246" w:lineRule="auto"/>
              <w:ind w:left="107"/>
              <w:rPr>
                <w:rFonts w:ascii="Times New Roman" w:hAnsi="Times New Roman" w:cs="Times New Roman"/>
                <w:sz w:val="20"/>
                <w:szCs w:val="20"/>
              </w:rPr>
            </w:pPr>
            <w:r w:rsidRPr="00E45289">
              <w:rPr>
                <w:rFonts w:ascii="Times New Roman" w:hAnsi="Times New Roman" w:cs="Times New Roman"/>
                <w:sz w:val="20"/>
                <w:szCs w:val="20"/>
              </w:rPr>
              <w:t>13.</w:t>
            </w: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CF7A38"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90AB89" w14:textId="77777777" w:rsidR="00C845FD" w:rsidRPr="00E45289" w:rsidRDefault="00C845FD" w:rsidP="00C845FD">
            <w:pPr>
              <w:spacing w:line="24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3DD3595E" w14:textId="77777777" w:rsidTr="00C845FD">
        <w:trPr>
          <w:trHeight w:val="404"/>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3E6EDF" w14:textId="77777777" w:rsidR="00C845FD" w:rsidRPr="00E45289" w:rsidRDefault="00C845FD" w:rsidP="00C845FD">
            <w:pPr>
              <w:spacing w:line="266" w:lineRule="auto"/>
              <w:ind w:left="107"/>
              <w:rPr>
                <w:rFonts w:ascii="Times New Roman" w:hAnsi="Times New Roman" w:cs="Times New Roman"/>
                <w:sz w:val="20"/>
                <w:szCs w:val="20"/>
              </w:rPr>
            </w:pPr>
            <w:r w:rsidRPr="00E45289">
              <w:rPr>
                <w:rFonts w:ascii="Times New Roman" w:hAnsi="Times New Roman" w:cs="Times New Roman"/>
                <w:sz w:val="20"/>
                <w:szCs w:val="20"/>
              </w:rPr>
              <w:t>14.</w:t>
            </w: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301E87"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0FFFC0" w14:textId="77777777" w:rsidR="00C845FD" w:rsidRPr="00E45289" w:rsidRDefault="00C845FD" w:rsidP="00C845FD">
            <w:pPr>
              <w:spacing w:line="26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3EFB0D19" w14:textId="77777777" w:rsidTr="00C845FD">
        <w:trPr>
          <w:trHeight w:val="687"/>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184536" w14:textId="77777777" w:rsidR="00C845FD" w:rsidRPr="00E45289" w:rsidRDefault="00C845FD" w:rsidP="00C845FD">
            <w:pPr>
              <w:spacing w:before="128"/>
              <w:ind w:left="107"/>
              <w:rPr>
                <w:rFonts w:ascii="Times New Roman" w:hAnsi="Times New Roman" w:cs="Times New Roman"/>
                <w:sz w:val="20"/>
                <w:szCs w:val="20"/>
              </w:rPr>
            </w:pPr>
            <w:r w:rsidRPr="00E45289">
              <w:rPr>
                <w:rFonts w:ascii="Times New Roman" w:hAnsi="Times New Roman" w:cs="Times New Roman"/>
                <w:sz w:val="20"/>
                <w:szCs w:val="20"/>
              </w:rPr>
              <w:t>15.</w:t>
            </w:r>
          </w:p>
        </w:tc>
        <w:tc>
          <w:tcPr>
            <w:tcW w:w="473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240F31" w14:textId="77777777" w:rsidR="00C845FD" w:rsidRPr="00E45289" w:rsidRDefault="00C845FD" w:rsidP="00C845FD">
            <w:pPr>
              <w:spacing w:after="200" w:line="276" w:lineRule="auto"/>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67BE43" w14:textId="77777777" w:rsidR="00C845FD" w:rsidRPr="00E45289" w:rsidRDefault="00C845FD" w:rsidP="00C845FD">
            <w:pPr>
              <w:rPr>
                <w:rFonts w:ascii="Times New Roman" w:hAnsi="Times New Roman" w:cs="Times New Roman"/>
                <w:sz w:val="20"/>
                <w:szCs w:val="20"/>
              </w:rPr>
            </w:pPr>
          </w:p>
        </w:tc>
      </w:tr>
      <w:tr w:rsidR="00C845FD" w:rsidRPr="00E45289" w14:paraId="403A5A68" w14:textId="77777777" w:rsidTr="00C845FD">
        <w:trPr>
          <w:trHeight w:val="34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323C31" w14:textId="77777777" w:rsidR="00C845FD" w:rsidRPr="00E45289" w:rsidRDefault="00C845FD" w:rsidP="00C845FD">
            <w:pPr>
              <w:spacing w:line="275" w:lineRule="auto"/>
              <w:ind w:left="107"/>
              <w:rPr>
                <w:rFonts w:ascii="Times New Roman" w:hAnsi="Times New Roman" w:cs="Times New Roman"/>
                <w:sz w:val="20"/>
                <w:szCs w:val="20"/>
              </w:rPr>
            </w:pPr>
            <w:r w:rsidRPr="00E45289">
              <w:rPr>
                <w:rFonts w:ascii="Times New Roman" w:hAnsi="Times New Roman" w:cs="Times New Roman"/>
                <w:b/>
                <w:sz w:val="20"/>
                <w:szCs w:val="20"/>
              </w:rPr>
              <w:t>IV.</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23C01E9" w14:textId="77777777" w:rsidR="00C845FD" w:rsidRPr="00E45289" w:rsidRDefault="00C845FD" w:rsidP="00C845FD">
            <w:pPr>
              <w:spacing w:line="275" w:lineRule="auto"/>
              <w:ind w:left="106"/>
              <w:rPr>
                <w:rFonts w:ascii="Times New Roman" w:hAnsi="Times New Roman" w:cs="Times New Roman"/>
                <w:sz w:val="20"/>
                <w:szCs w:val="20"/>
              </w:rPr>
            </w:pPr>
            <w:r w:rsidRPr="00E45289">
              <w:rPr>
                <w:rFonts w:ascii="Times New Roman" w:hAnsi="Times New Roman" w:cs="Times New Roman"/>
                <w:b/>
                <w:sz w:val="20"/>
                <w:szCs w:val="20"/>
              </w:rPr>
              <w:t>Грибы</w:t>
            </w:r>
            <w:r w:rsidRPr="00E45289">
              <w:rPr>
                <w:rFonts w:ascii="Times New Roman" w:hAnsi="Times New Roman" w:cs="Times New Roman"/>
                <w:b/>
                <w:spacing w:val="-3"/>
                <w:sz w:val="20"/>
                <w:szCs w:val="20"/>
              </w:rPr>
              <w:t xml:space="preserve"> </w:t>
            </w:r>
            <w:r w:rsidRPr="00E45289">
              <w:rPr>
                <w:rFonts w:ascii="Times New Roman" w:hAnsi="Times New Roman" w:cs="Times New Roman"/>
                <w:b/>
                <w:sz w:val="20"/>
                <w:szCs w:val="20"/>
              </w:rPr>
              <w:t>и лишайники</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2226E1" w14:textId="77777777" w:rsidR="00C845FD" w:rsidRPr="00E45289" w:rsidRDefault="00C845FD" w:rsidP="00C845FD">
            <w:pPr>
              <w:spacing w:line="275" w:lineRule="auto"/>
              <w:ind w:left="106"/>
              <w:rPr>
                <w:rFonts w:ascii="Times New Roman" w:hAnsi="Times New Roman" w:cs="Times New Roman"/>
                <w:sz w:val="20"/>
                <w:szCs w:val="20"/>
              </w:rPr>
            </w:pPr>
            <w:r w:rsidRPr="00E45289">
              <w:rPr>
                <w:rFonts w:ascii="Times New Roman" w:hAnsi="Times New Roman" w:cs="Times New Roman"/>
                <w:b/>
                <w:sz w:val="20"/>
                <w:szCs w:val="20"/>
              </w:rPr>
              <w:t>3</w:t>
            </w:r>
          </w:p>
        </w:tc>
      </w:tr>
      <w:tr w:rsidR="00C845FD" w:rsidRPr="00E45289" w14:paraId="389F187A" w14:textId="77777777" w:rsidTr="00C845FD">
        <w:trPr>
          <w:trHeight w:val="27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AB2B5D" w14:textId="77777777" w:rsidR="00C845FD" w:rsidRPr="00E45289" w:rsidRDefault="00C845FD" w:rsidP="00C845FD">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lastRenderedPageBreak/>
              <w:t>16.</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AB519F"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Биологическое</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разнообразие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грибов.</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Их</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практическое</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значение.</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F96D610" w14:textId="77777777" w:rsidR="00C845FD" w:rsidRPr="00E45289" w:rsidRDefault="00C845FD" w:rsidP="00C845FD">
            <w:pPr>
              <w:spacing w:line="256" w:lineRule="auto"/>
              <w:ind w:left="167"/>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477CC323" w14:textId="77777777" w:rsidTr="00C845FD">
        <w:trPr>
          <w:trHeight w:val="27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7AD30A" w14:textId="77777777" w:rsidR="00C845FD" w:rsidRPr="00E45289" w:rsidRDefault="00C845FD" w:rsidP="00C845FD">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17.</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FF14DA"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Лишайники.</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CFD074"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2A058E13" w14:textId="77777777" w:rsidTr="00C845FD">
        <w:trPr>
          <w:trHeight w:val="313"/>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856FD1E" w14:textId="77777777" w:rsidR="00C845FD" w:rsidRPr="00E45289" w:rsidRDefault="00C845FD" w:rsidP="00C845FD">
            <w:pPr>
              <w:spacing w:line="271" w:lineRule="auto"/>
              <w:ind w:left="107"/>
              <w:rPr>
                <w:rFonts w:ascii="Times New Roman" w:hAnsi="Times New Roman" w:cs="Times New Roman"/>
                <w:sz w:val="20"/>
                <w:szCs w:val="20"/>
              </w:rPr>
            </w:pPr>
            <w:r w:rsidRPr="00E45289">
              <w:rPr>
                <w:rFonts w:ascii="Times New Roman" w:hAnsi="Times New Roman" w:cs="Times New Roman"/>
                <w:sz w:val="20"/>
                <w:szCs w:val="20"/>
              </w:rPr>
              <w:t>18.</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3934D9" w14:textId="77777777" w:rsidR="00C845FD" w:rsidRPr="00E45289" w:rsidRDefault="00C845FD" w:rsidP="00C845FD">
            <w:pPr>
              <w:spacing w:line="271" w:lineRule="auto"/>
              <w:ind w:left="106"/>
              <w:rPr>
                <w:rFonts w:ascii="Times New Roman" w:hAnsi="Times New Roman" w:cs="Times New Roman"/>
                <w:sz w:val="20"/>
                <w:szCs w:val="20"/>
              </w:rPr>
            </w:pPr>
            <w:r w:rsidRPr="00E45289">
              <w:rPr>
                <w:rFonts w:ascii="Times New Roman" w:hAnsi="Times New Roman" w:cs="Times New Roman"/>
                <w:sz w:val="20"/>
                <w:szCs w:val="20"/>
              </w:rPr>
              <w:t>Экскурсия.</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Растения.</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Грибы</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лишайники</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местного</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биотопа.</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AD5794" w14:textId="77777777" w:rsidR="00C845FD" w:rsidRPr="00E45289" w:rsidRDefault="00C845FD" w:rsidP="00C845FD">
            <w:pPr>
              <w:spacing w:line="271"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4413E923" w14:textId="77777777" w:rsidTr="00C845FD">
        <w:trPr>
          <w:trHeight w:val="273"/>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28496B" w14:textId="77777777" w:rsidR="00C845FD" w:rsidRPr="00E45289" w:rsidRDefault="00C845FD" w:rsidP="00C845FD">
            <w:pPr>
              <w:spacing w:line="254" w:lineRule="auto"/>
              <w:ind w:left="107"/>
              <w:rPr>
                <w:rFonts w:ascii="Times New Roman" w:hAnsi="Times New Roman" w:cs="Times New Roman"/>
                <w:sz w:val="20"/>
                <w:szCs w:val="20"/>
              </w:rPr>
            </w:pPr>
            <w:r w:rsidRPr="00E45289">
              <w:rPr>
                <w:rFonts w:ascii="Times New Roman" w:hAnsi="Times New Roman" w:cs="Times New Roman"/>
                <w:b/>
                <w:sz w:val="20"/>
                <w:szCs w:val="20"/>
              </w:rPr>
              <w:t>V.</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955188" w14:textId="77777777" w:rsidR="00C845FD" w:rsidRPr="00E45289" w:rsidRDefault="00C845FD" w:rsidP="00C845FD">
            <w:pPr>
              <w:spacing w:line="254" w:lineRule="auto"/>
              <w:ind w:left="106"/>
              <w:rPr>
                <w:rFonts w:ascii="Times New Roman" w:hAnsi="Times New Roman" w:cs="Times New Roman"/>
                <w:sz w:val="20"/>
                <w:szCs w:val="20"/>
              </w:rPr>
            </w:pPr>
            <w:r w:rsidRPr="00E45289">
              <w:rPr>
                <w:rFonts w:ascii="Times New Roman" w:hAnsi="Times New Roman" w:cs="Times New Roman"/>
                <w:b/>
                <w:sz w:val="20"/>
                <w:szCs w:val="20"/>
              </w:rPr>
              <w:t>Фауна</w:t>
            </w:r>
            <w:r w:rsidRPr="00E45289">
              <w:rPr>
                <w:rFonts w:ascii="Times New Roman" w:hAnsi="Times New Roman" w:cs="Times New Roman"/>
                <w:b/>
                <w:spacing w:val="-2"/>
                <w:sz w:val="20"/>
                <w:szCs w:val="20"/>
              </w:rPr>
              <w:t xml:space="preserve"> </w:t>
            </w:r>
            <w:r w:rsidRPr="00E45289">
              <w:rPr>
                <w:rFonts w:ascii="Times New Roman" w:hAnsi="Times New Roman" w:cs="Times New Roman"/>
                <w:b/>
                <w:sz w:val="20"/>
                <w:szCs w:val="20"/>
              </w:rPr>
              <w:t>родного</w:t>
            </w:r>
            <w:r w:rsidRPr="00E45289">
              <w:rPr>
                <w:rFonts w:ascii="Times New Roman" w:hAnsi="Times New Roman" w:cs="Times New Roman"/>
                <w:b/>
                <w:spacing w:val="-6"/>
                <w:sz w:val="20"/>
                <w:szCs w:val="20"/>
              </w:rPr>
              <w:t xml:space="preserve"> </w:t>
            </w:r>
            <w:r w:rsidRPr="00E45289">
              <w:rPr>
                <w:rFonts w:ascii="Times New Roman" w:hAnsi="Times New Roman" w:cs="Times New Roman"/>
                <w:b/>
                <w:sz w:val="20"/>
                <w:szCs w:val="20"/>
              </w:rPr>
              <w:t>края</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65A912" w14:textId="77777777" w:rsidR="00C845FD" w:rsidRPr="00E45289" w:rsidRDefault="00C845FD" w:rsidP="00C845FD">
            <w:pPr>
              <w:spacing w:line="254" w:lineRule="auto"/>
              <w:ind w:left="106"/>
              <w:rPr>
                <w:rFonts w:ascii="Times New Roman" w:hAnsi="Times New Roman" w:cs="Times New Roman"/>
                <w:sz w:val="20"/>
                <w:szCs w:val="20"/>
              </w:rPr>
            </w:pPr>
            <w:r w:rsidRPr="00E45289">
              <w:rPr>
                <w:rFonts w:ascii="Times New Roman" w:hAnsi="Times New Roman" w:cs="Times New Roman"/>
                <w:b/>
                <w:sz w:val="20"/>
                <w:szCs w:val="20"/>
              </w:rPr>
              <w:t>9</w:t>
            </w:r>
          </w:p>
        </w:tc>
      </w:tr>
      <w:tr w:rsidR="00C845FD" w:rsidRPr="00E45289" w14:paraId="563DDB4C" w14:textId="77777777" w:rsidTr="00C845FD">
        <w:trPr>
          <w:trHeight w:val="27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E3B623" w14:textId="77777777" w:rsidR="00C845FD" w:rsidRPr="00E45289" w:rsidRDefault="00C845FD" w:rsidP="00C845FD">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19.</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CF2F10"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Разнообразие</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животных.</w:t>
            </w:r>
            <w:r w:rsidRPr="00E45289">
              <w:rPr>
                <w:rFonts w:ascii="Times New Roman" w:hAnsi="Times New Roman" w:cs="Times New Roman"/>
                <w:spacing w:val="-6"/>
                <w:sz w:val="20"/>
                <w:szCs w:val="20"/>
              </w:rPr>
              <w:t xml:space="preserve"> </w:t>
            </w:r>
            <w:r w:rsidRPr="00E45289">
              <w:rPr>
                <w:rFonts w:ascii="Times New Roman" w:hAnsi="Times New Roman" w:cs="Times New Roman"/>
                <w:sz w:val="20"/>
                <w:szCs w:val="20"/>
              </w:rPr>
              <w:t>Фауна.</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4D4431"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440DACAB" w14:textId="77777777" w:rsidTr="00C845FD">
        <w:trPr>
          <w:trHeight w:val="27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12E819" w14:textId="77777777" w:rsidR="00C845FD" w:rsidRPr="00E45289" w:rsidRDefault="00C845FD" w:rsidP="00C845FD">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20.</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5ED9BA"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Разнообразие</w:t>
            </w:r>
            <w:r w:rsidRPr="00E45289">
              <w:rPr>
                <w:rFonts w:ascii="Times New Roman" w:hAnsi="Times New Roman" w:cs="Times New Roman"/>
                <w:spacing w:val="-6"/>
                <w:sz w:val="20"/>
                <w:szCs w:val="20"/>
              </w:rPr>
              <w:t xml:space="preserve"> </w:t>
            </w:r>
            <w:r w:rsidRPr="00E45289">
              <w:rPr>
                <w:rFonts w:ascii="Times New Roman" w:hAnsi="Times New Roman" w:cs="Times New Roman"/>
                <w:sz w:val="20"/>
                <w:szCs w:val="20"/>
              </w:rPr>
              <w:t>животных.</w:t>
            </w:r>
            <w:r w:rsidRPr="00E45289">
              <w:rPr>
                <w:rFonts w:ascii="Times New Roman" w:hAnsi="Times New Roman" w:cs="Times New Roman"/>
                <w:spacing w:val="-6"/>
                <w:sz w:val="20"/>
                <w:szCs w:val="20"/>
              </w:rPr>
              <w:t xml:space="preserve"> </w:t>
            </w:r>
            <w:r w:rsidRPr="00E45289">
              <w:rPr>
                <w:rFonts w:ascii="Times New Roman" w:hAnsi="Times New Roman" w:cs="Times New Roman"/>
                <w:sz w:val="20"/>
                <w:szCs w:val="20"/>
              </w:rPr>
              <w:t>Беспозвоночные.</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D39BD3"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74AAB076" w14:textId="77777777" w:rsidTr="00C845FD">
        <w:trPr>
          <w:trHeight w:val="27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BA5ECBE" w14:textId="77777777" w:rsidR="00C845FD" w:rsidRPr="00E45289" w:rsidRDefault="00C845FD" w:rsidP="00C845FD">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21.</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781FF3"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Разнообразие</w:t>
            </w:r>
            <w:r w:rsidRPr="00E45289">
              <w:rPr>
                <w:rFonts w:ascii="Times New Roman" w:hAnsi="Times New Roman" w:cs="Times New Roman"/>
                <w:spacing w:val="-7"/>
                <w:sz w:val="20"/>
                <w:szCs w:val="20"/>
              </w:rPr>
              <w:t xml:space="preserve"> </w:t>
            </w:r>
            <w:r w:rsidRPr="00E45289">
              <w:rPr>
                <w:rFonts w:ascii="Times New Roman" w:hAnsi="Times New Roman" w:cs="Times New Roman"/>
                <w:sz w:val="20"/>
                <w:szCs w:val="20"/>
              </w:rPr>
              <w:t>животных.</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Позвоночные.</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6E6879"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65EC2F31" w14:textId="77777777" w:rsidTr="00C845FD">
        <w:trPr>
          <w:trHeight w:val="27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409C25" w14:textId="77777777" w:rsidR="00C845FD" w:rsidRPr="00E45289" w:rsidRDefault="00C845FD" w:rsidP="00C845FD">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22.</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B32C41"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Птицы</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59"/>
                <w:sz w:val="20"/>
                <w:szCs w:val="20"/>
              </w:rPr>
              <w:t xml:space="preserve"> </w:t>
            </w:r>
            <w:r w:rsidRPr="00E45289">
              <w:rPr>
                <w:rFonts w:ascii="Times New Roman" w:hAnsi="Times New Roman" w:cs="Times New Roman"/>
                <w:sz w:val="20"/>
                <w:szCs w:val="20"/>
              </w:rPr>
              <w:t>Млекопитающие</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нашего</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края.</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B59A46"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28321E9F" w14:textId="77777777" w:rsidTr="00C845FD">
        <w:trPr>
          <w:trHeight w:val="276"/>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DB5ABF" w14:textId="77777777" w:rsidR="00C845FD" w:rsidRPr="00E45289" w:rsidRDefault="00C845FD" w:rsidP="00C845FD">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23.</w:t>
            </w: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351319"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Природные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достопримечательности</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животного</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растительного</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мира Оренбуржья</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2A8B63"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1B2BAF2D" w14:textId="77777777" w:rsidTr="00C845FD">
        <w:trPr>
          <w:trHeight w:val="275"/>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5CD8272" w14:textId="77777777" w:rsidR="00C845FD" w:rsidRPr="00E45289" w:rsidRDefault="00C845FD" w:rsidP="00C845FD">
            <w:pPr>
              <w:spacing w:line="256" w:lineRule="auto"/>
              <w:ind w:left="107"/>
              <w:rPr>
                <w:rFonts w:ascii="Times New Roman" w:hAnsi="Times New Roman" w:cs="Times New Roman"/>
                <w:sz w:val="20"/>
                <w:szCs w:val="20"/>
              </w:rPr>
            </w:pP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120A3B" w14:textId="77777777" w:rsidR="00C845FD" w:rsidRPr="00E45289" w:rsidRDefault="00C845FD" w:rsidP="00C845FD">
            <w:pPr>
              <w:spacing w:line="256" w:lineRule="auto"/>
              <w:ind w:left="106"/>
              <w:rPr>
                <w:rFonts w:ascii="Times New Roman" w:hAnsi="Times New Roman" w:cs="Times New Roman"/>
                <w:sz w:val="20"/>
                <w:szCs w:val="20"/>
              </w:rPr>
            </w:pP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1F69D3" w14:textId="77777777" w:rsidR="00C845FD" w:rsidRPr="00E45289" w:rsidRDefault="00C845FD" w:rsidP="00C845FD">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C845FD" w:rsidRPr="00E45289" w14:paraId="3656FF98" w14:textId="77777777" w:rsidTr="00C845FD">
        <w:trPr>
          <w:trHeight w:val="273"/>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EC1DEC" w14:textId="77777777" w:rsidR="00C845FD" w:rsidRPr="00E45289" w:rsidRDefault="00C845FD" w:rsidP="00C845FD">
            <w:pPr>
              <w:rPr>
                <w:rFonts w:ascii="Times New Roman" w:hAnsi="Times New Roman" w:cs="Times New Roman"/>
                <w:sz w:val="20"/>
                <w:szCs w:val="20"/>
              </w:rPr>
            </w:pPr>
          </w:p>
        </w:tc>
        <w:tc>
          <w:tcPr>
            <w:tcW w:w="4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44D8FF" w14:textId="77777777" w:rsidR="00C845FD" w:rsidRPr="00E45289" w:rsidRDefault="00C845FD" w:rsidP="00C845FD">
            <w:pPr>
              <w:spacing w:line="254" w:lineRule="auto"/>
              <w:ind w:left="106"/>
              <w:rPr>
                <w:rFonts w:ascii="Times New Roman" w:hAnsi="Times New Roman" w:cs="Times New Roman"/>
                <w:sz w:val="20"/>
                <w:szCs w:val="20"/>
              </w:rPr>
            </w:pPr>
            <w:r w:rsidRPr="00E45289">
              <w:rPr>
                <w:rFonts w:ascii="Times New Roman" w:hAnsi="Times New Roman" w:cs="Times New Roman"/>
                <w:sz w:val="20"/>
                <w:szCs w:val="20"/>
              </w:rPr>
              <w:t>Урок-практикум.</w:t>
            </w:r>
            <w:r w:rsidRPr="00E45289">
              <w:rPr>
                <w:rFonts w:ascii="Times New Roman" w:hAnsi="Times New Roman" w:cs="Times New Roman"/>
                <w:spacing w:val="7"/>
                <w:sz w:val="20"/>
                <w:szCs w:val="20"/>
              </w:rPr>
              <w:t xml:space="preserve"> </w:t>
            </w:r>
            <w:r w:rsidRPr="00E45289">
              <w:rPr>
                <w:rFonts w:ascii="Times New Roman" w:hAnsi="Times New Roman" w:cs="Times New Roman"/>
                <w:sz w:val="20"/>
                <w:szCs w:val="20"/>
              </w:rPr>
              <w:t>Сезонные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изменения</w:t>
            </w:r>
            <w:r w:rsidRPr="00E45289">
              <w:rPr>
                <w:rFonts w:ascii="Times New Roman" w:hAnsi="Times New Roman" w:cs="Times New Roman"/>
                <w:spacing w:val="-6"/>
                <w:sz w:val="20"/>
                <w:szCs w:val="20"/>
              </w:rPr>
              <w:t xml:space="preserve"> </w:t>
            </w:r>
            <w:r w:rsidRPr="00E45289">
              <w:rPr>
                <w:rFonts w:ascii="Times New Roman" w:hAnsi="Times New Roman" w:cs="Times New Roman"/>
                <w:sz w:val="20"/>
                <w:szCs w:val="20"/>
              </w:rPr>
              <w:t>в</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жизни</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животных.</w:t>
            </w:r>
          </w:p>
        </w:tc>
        <w:tc>
          <w:tcPr>
            <w:tcW w:w="6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245AEFD" w14:textId="77777777" w:rsidR="00C845FD" w:rsidRPr="00E45289" w:rsidRDefault="00C845FD" w:rsidP="00C845FD">
            <w:pPr>
              <w:rPr>
                <w:rFonts w:ascii="Times New Roman" w:hAnsi="Times New Roman" w:cs="Times New Roman"/>
                <w:sz w:val="20"/>
                <w:szCs w:val="20"/>
              </w:rPr>
            </w:pPr>
          </w:p>
        </w:tc>
      </w:tr>
    </w:tbl>
    <w:p w14:paraId="42984256" w14:textId="77777777" w:rsidR="00F3150E" w:rsidRPr="00E45289" w:rsidRDefault="00F3150E" w:rsidP="00F3150E">
      <w:pPr>
        <w:rPr>
          <w:rFonts w:ascii="Times New Roman" w:hAnsi="Times New Roman" w:cs="Times New Roman"/>
          <w:sz w:val="20"/>
          <w:szCs w:val="20"/>
        </w:rPr>
      </w:pPr>
    </w:p>
    <w:tbl>
      <w:tblPr>
        <w:tblW w:w="0" w:type="auto"/>
        <w:tblInd w:w="650" w:type="dxa"/>
        <w:tblCellMar>
          <w:left w:w="10" w:type="dxa"/>
          <w:right w:w="10" w:type="dxa"/>
        </w:tblCellMar>
        <w:tblLook w:val="0000" w:firstRow="0" w:lastRow="0" w:firstColumn="0" w:lastColumn="0" w:noHBand="0" w:noVBand="0"/>
      </w:tblPr>
      <w:tblGrid>
        <w:gridCol w:w="647"/>
        <w:gridCol w:w="4545"/>
        <w:gridCol w:w="664"/>
      </w:tblGrid>
      <w:tr w:rsidR="00F3150E" w:rsidRPr="00E45289" w14:paraId="1AF28E76" w14:textId="77777777" w:rsidTr="0023207F">
        <w:trPr>
          <w:trHeight w:val="274"/>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35A818" w14:textId="77777777" w:rsidR="00F3150E" w:rsidRPr="00E45289" w:rsidRDefault="00F3150E" w:rsidP="0023207F">
            <w:pPr>
              <w:spacing w:line="254" w:lineRule="auto"/>
              <w:ind w:left="107"/>
              <w:rPr>
                <w:rFonts w:ascii="Times New Roman" w:hAnsi="Times New Roman" w:cs="Times New Roman"/>
                <w:sz w:val="20"/>
                <w:szCs w:val="20"/>
              </w:rPr>
            </w:pP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7E8C2B" w14:textId="77777777" w:rsidR="00F3150E" w:rsidRPr="00E45289" w:rsidRDefault="00F3150E" w:rsidP="0023207F">
            <w:pPr>
              <w:spacing w:line="254" w:lineRule="auto"/>
              <w:ind w:left="106"/>
              <w:rPr>
                <w:rFonts w:ascii="Times New Roman" w:hAnsi="Times New Roman" w:cs="Times New Roman"/>
                <w:sz w:val="20"/>
                <w:szCs w:val="20"/>
              </w:rPr>
            </w:pPr>
            <w:r w:rsidRPr="00E45289">
              <w:rPr>
                <w:rFonts w:ascii="Times New Roman" w:hAnsi="Times New Roman" w:cs="Times New Roman"/>
                <w:sz w:val="20"/>
                <w:szCs w:val="20"/>
              </w:rPr>
              <w:t>Фенонаблюдения.</w:t>
            </w:r>
            <w:r w:rsidRPr="00E45289">
              <w:rPr>
                <w:rFonts w:ascii="Times New Roman" w:hAnsi="Times New Roman" w:cs="Times New Roman"/>
                <w:spacing w:val="51"/>
                <w:sz w:val="20"/>
                <w:szCs w:val="20"/>
              </w:rPr>
              <w:t xml:space="preserve"> </w:t>
            </w:r>
            <w:r w:rsidRPr="00E45289">
              <w:rPr>
                <w:rFonts w:ascii="Times New Roman" w:hAnsi="Times New Roman" w:cs="Times New Roman"/>
                <w:sz w:val="20"/>
                <w:szCs w:val="20"/>
              </w:rPr>
              <w:t>Изучение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следов</w:t>
            </w:r>
            <w:r w:rsidRPr="00E45289">
              <w:rPr>
                <w:rFonts w:ascii="Times New Roman" w:hAnsi="Times New Roman" w:cs="Times New Roman"/>
                <w:spacing w:val="-6"/>
                <w:sz w:val="20"/>
                <w:szCs w:val="20"/>
              </w:rPr>
              <w:t xml:space="preserve"> </w:t>
            </w:r>
            <w:r w:rsidRPr="00E45289">
              <w:rPr>
                <w:rFonts w:ascii="Times New Roman" w:hAnsi="Times New Roman" w:cs="Times New Roman"/>
                <w:sz w:val="20"/>
                <w:szCs w:val="20"/>
              </w:rPr>
              <w:t>жизнедеятельности</w:t>
            </w:r>
            <w:r w:rsidRPr="00E45289">
              <w:rPr>
                <w:rFonts w:ascii="Times New Roman" w:hAnsi="Times New Roman" w:cs="Times New Roman"/>
                <w:spacing w:val="-6"/>
                <w:sz w:val="20"/>
                <w:szCs w:val="20"/>
              </w:rPr>
              <w:t xml:space="preserve"> </w:t>
            </w:r>
            <w:r w:rsidRPr="00E45289">
              <w:rPr>
                <w:rFonts w:ascii="Times New Roman" w:hAnsi="Times New Roman" w:cs="Times New Roman"/>
                <w:sz w:val="20"/>
                <w:szCs w:val="20"/>
              </w:rPr>
              <w:t>позвоночных</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края</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8D4133B" w14:textId="77777777" w:rsidR="00F3150E" w:rsidRPr="00E45289" w:rsidRDefault="00F3150E" w:rsidP="0023207F">
            <w:pPr>
              <w:spacing w:line="254"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F3150E" w:rsidRPr="00E45289" w14:paraId="13189483" w14:textId="77777777" w:rsidTr="0023207F">
        <w:trPr>
          <w:trHeight w:val="274"/>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4FF80B" w14:textId="77777777" w:rsidR="00F3150E" w:rsidRPr="00E45289" w:rsidRDefault="00F3150E" w:rsidP="0023207F">
            <w:pPr>
              <w:spacing w:line="254" w:lineRule="auto"/>
              <w:ind w:left="107"/>
              <w:rPr>
                <w:rFonts w:ascii="Times New Roman" w:hAnsi="Times New Roman" w:cs="Times New Roman"/>
                <w:sz w:val="20"/>
                <w:szCs w:val="20"/>
              </w:rPr>
            </w:pPr>
            <w:r w:rsidRPr="00E45289">
              <w:rPr>
                <w:rFonts w:ascii="Times New Roman" w:hAnsi="Times New Roman" w:cs="Times New Roman"/>
                <w:sz w:val="20"/>
                <w:szCs w:val="20"/>
              </w:rPr>
              <w:t>26.</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EB9A29" w14:textId="77777777" w:rsidR="00F3150E" w:rsidRPr="00E45289" w:rsidRDefault="00F3150E" w:rsidP="0023207F">
            <w:pPr>
              <w:spacing w:line="254" w:lineRule="auto"/>
              <w:ind w:left="106"/>
              <w:rPr>
                <w:rFonts w:ascii="Times New Roman" w:hAnsi="Times New Roman" w:cs="Times New Roman"/>
                <w:sz w:val="20"/>
                <w:szCs w:val="20"/>
              </w:rPr>
            </w:pPr>
            <w:r w:rsidRPr="00E45289">
              <w:rPr>
                <w:rFonts w:ascii="Times New Roman" w:hAnsi="Times New Roman" w:cs="Times New Roman"/>
                <w:sz w:val="20"/>
                <w:szCs w:val="20"/>
              </w:rPr>
              <w:t>Практическая</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работа</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со</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школьными</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определителями</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растений</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животных.</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85DA67" w14:textId="77777777" w:rsidR="00F3150E" w:rsidRPr="00E45289" w:rsidRDefault="00F3150E" w:rsidP="0023207F">
            <w:pPr>
              <w:rPr>
                <w:rFonts w:ascii="Times New Roman" w:hAnsi="Times New Roman" w:cs="Times New Roman"/>
                <w:sz w:val="20"/>
                <w:szCs w:val="20"/>
              </w:rPr>
            </w:pPr>
          </w:p>
        </w:tc>
      </w:tr>
      <w:tr w:rsidR="00F3150E" w:rsidRPr="00E45289" w14:paraId="03E400F0" w14:textId="77777777" w:rsidTr="0023207F">
        <w:trPr>
          <w:trHeight w:val="276"/>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061911" w14:textId="77777777" w:rsidR="00F3150E" w:rsidRPr="00E45289" w:rsidRDefault="00F3150E" w:rsidP="0023207F">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27.</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FC72D9"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Промысловые</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опасные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животные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Оренбургской</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области.</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Правила</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CEC838"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F3150E" w:rsidRPr="00E45289" w14:paraId="02AC7ACE" w14:textId="77777777" w:rsidTr="0023207F">
        <w:trPr>
          <w:trHeight w:val="275"/>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049C93" w14:textId="77777777" w:rsidR="00F3150E" w:rsidRPr="00E45289" w:rsidRDefault="00F3150E" w:rsidP="0023207F">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28.</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F7A5BF"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поведения</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в</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природе.</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9E4AE7"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F3150E" w:rsidRPr="00E45289" w14:paraId="5EEC1E1A" w14:textId="77777777" w:rsidTr="0023207F">
        <w:trPr>
          <w:trHeight w:val="275"/>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EFE01E" w14:textId="77777777" w:rsidR="00F3150E" w:rsidRPr="00E45289" w:rsidRDefault="00F3150E" w:rsidP="0023207F">
            <w:pPr>
              <w:rPr>
                <w:rFonts w:ascii="Times New Roman" w:hAnsi="Times New Roman" w:cs="Times New Roman"/>
                <w:sz w:val="20"/>
                <w:szCs w:val="20"/>
              </w:rPr>
            </w:pP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75A9FA"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Охраняемые</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животные</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нашего</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края.</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06CCD0" w14:textId="77777777" w:rsidR="00F3150E" w:rsidRPr="00E45289" w:rsidRDefault="00F3150E" w:rsidP="0023207F">
            <w:pPr>
              <w:rPr>
                <w:rFonts w:ascii="Times New Roman" w:hAnsi="Times New Roman" w:cs="Times New Roman"/>
                <w:sz w:val="20"/>
                <w:szCs w:val="20"/>
              </w:rPr>
            </w:pPr>
          </w:p>
        </w:tc>
      </w:tr>
      <w:tr w:rsidR="00F3150E" w:rsidRPr="00E45289" w14:paraId="0547008E" w14:textId="77777777" w:rsidTr="0023207F">
        <w:trPr>
          <w:trHeight w:val="278"/>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34BC3C8" w14:textId="77777777" w:rsidR="00F3150E" w:rsidRPr="00E45289" w:rsidRDefault="00F3150E" w:rsidP="0023207F">
            <w:pPr>
              <w:rPr>
                <w:rFonts w:ascii="Times New Roman" w:hAnsi="Times New Roman" w:cs="Times New Roman"/>
                <w:sz w:val="20"/>
                <w:szCs w:val="20"/>
              </w:rPr>
            </w:pP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A29E8F" w14:textId="77777777" w:rsidR="00F3150E" w:rsidRPr="00E45289" w:rsidRDefault="00F3150E" w:rsidP="0023207F">
            <w:pPr>
              <w:spacing w:line="258" w:lineRule="auto"/>
              <w:ind w:left="106"/>
              <w:rPr>
                <w:rFonts w:ascii="Times New Roman" w:hAnsi="Times New Roman" w:cs="Times New Roman"/>
                <w:sz w:val="20"/>
                <w:szCs w:val="20"/>
              </w:rPr>
            </w:pPr>
            <w:r w:rsidRPr="00E45289">
              <w:rPr>
                <w:rFonts w:ascii="Times New Roman" w:hAnsi="Times New Roman" w:cs="Times New Roman"/>
                <w:sz w:val="20"/>
                <w:szCs w:val="20"/>
              </w:rPr>
              <w:t>Обобщающий</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урок</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по</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теме:</w:t>
            </w:r>
            <w:r w:rsidRPr="00E45289">
              <w:rPr>
                <w:rFonts w:ascii="Times New Roman" w:hAnsi="Times New Roman" w:cs="Times New Roman"/>
                <w:spacing w:val="-8"/>
                <w:sz w:val="20"/>
                <w:szCs w:val="20"/>
              </w:rPr>
              <w:t xml:space="preserve"> </w:t>
            </w:r>
            <w:r w:rsidRPr="00E45289">
              <w:rPr>
                <w:rFonts w:ascii="Times New Roman" w:hAnsi="Times New Roman" w:cs="Times New Roman"/>
                <w:sz w:val="20"/>
                <w:szCs w:val="20"/>
              </w:rPr>
              <w:t>Фауна</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родного края.</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A991B0" w14:textId="77777777" w:rsidR="00F3150E" w:rsidRPr="00E45289" w:rsidRDefault="00F3150E" w:rsidP="0023207F">
            <w:pPr>
              <w:rPr>
                <w:rFonts w:ascii="Times New Roman" w:hAnsi="Times New Roman" w:cs="Times New Roman"/>
                <w:sz w:val="20"/>
                <w:szCs w:val="20"/>
              </w:rPr>
            </w:pPr>
          </w:p>
        </w:tc>
      </w:tr>
      <w:tr w:rsidR="00F3150E" w:rsidRPr="00E45289" w14:paraId="45DE7F4D" w14:textId="77777777" w:rsidTr="0023207F">
        <w:trPr>
          <w:trHeight w:val="345"/>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ED058E" w14:textId="77777777" w:rsidR="00F3150E" w:rsidRPr="00E45289" w:rsidRDefault="00F3150E" w:rsidP="0023207F">
            <w:pPr>
              <w:spacing w:line="275" w:lineRule="auto"/>
              <w:ind w:left="107"/>
              <w:rPr>
                <w:rFonts w:ascii="Times New Roman" w:hAnsi="Times New Roman" w:cs="Times New Roman"/>
                <w:sz w:val="20"/>
                <w:szCs w:val="20"/>
              </w:rPr>
            </w:pPr>
            <w:r w:rsidRPr="00E45289">
              <w:rPr>
                <w:rFonts w:ascii="Times New Roman" w:hAnsi="Times New Roman" w:cs="Times New Roman"/>
                <w:b/>
                <w:sz w:val="20"/>
                <w:szCs w:val="20"/>
              </w:rPr>
              <w:t>VI.</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FAD462" w14:textId="77777777" w:rsidR="00F3150E" w:rsidRPr="00E45289" w:rsidRDefault="00F3150E" w:rsidP="0023207F">
            <w:pPr>
              <w:spacing w:line="275" w:lineRule="auto"/>
              <w:ind w:left="318"/>
              <w:rPr>
                <w:rFonts w:ascii="Times New Roman" w:hAnsi="Times New Roman" w:cs="Times New Roman"/>
                <w:sz w:val="20"/>
                <w:szCs w:val="20"/>
              </w:rPr>
            </w:pPr>
            <w:r w:rsidRPr="00E45289">
              <w:rPr>
                <w:rFonts w:ascii="Times New Roman" w:hAnsi="Times New Roman" w:cs="Times New Roman"/>
                <w:b/>
                <w:sz w:val="20"/>
                <w:szCs w:val="20"/>
              </w:rPr>
              <w:t>Охрана</w:t>
            </w:r>
            <w:r w:rsidRPr="00E45289">
              <w:rPr>
                <w:rFonts w:ascii="Times New Roman" w:hAnsi="Times New Roman" w:cs="Times New Roman"/>
                <w:b/>
                <w:spacing w:val="-4"/>
                <w:sz w:val="20"/>
                <w:szCs w:val="20"/>
              </w:rPr>
              <w:t xml:space="preserve"> </w:t>
            </w:r>
            <w:r w:rsidRPr="00E45289">
              <w:rPr>
                <w:rFonts w:ascii="Times New Roman" w:hAnsi="Times New Roman" w:cs="Times New Roman"/>
                <w:b/>
                <w:sz w:val="20"/>
                <w:szCs w:val="20"/>
              </w:rPr>
              <w:t>природы родного</w:t>
            </w:r>
            <w:r w:rsidRPr="00E45289">
              <w:rPr>
                <w:rFonts w:ascii="Times New Roman" w:hAnsi="Times New Roman" w:cs="Times New Roman"/>
                <w:b/>
                <w:spacing w:val="-8"/>
                <w:sz w:val="20"/>
                <w:szCs w:val="20"/>
              </w:rPr>
              <w:t xml:space="preserve"> </w:t>
            </w:r>
            <w:r w:rsidRPr="00E45289">
              <w:rPr>
                <w:rFonts w:ascii="Times New Roman" w:hAnsi="Times New Roman" w:cs="Times New Roman"/>
                <w:b/>
                <w:sz w:val="20"/>
                <w:szCs w:val="20"/>
              </w:rPr>
              <w:t>края</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BB26521" w14:textId="77777777" w:rsidR="00F3150E" w:rsidRPr="00E45289" w:rsidRDefault="00F3150E" w:rsidP="0023207F">
            <w:pPr>
              <w:spacing w:line="275" w:lineRule="auto"/>
              <w:ind w:left="106"/>
              <w:rPr>
                <w:rFonts w:ascii="Times New Roman" w:hAnsi="Times New Roman" w:cs="Times New Roman"/>
                <w:sz w:val="20"/>
                <w:szCs w:val="20"/>
              </w:rPr>
            </w:pPr>
            <w:r w:rsidRPr="00E45289">
              <w:rPr>
                <w:rFonts w:ascii="Times New Roman" w:hAnsi="Times New Roman" w:cs="Times New Roman"/>
                <w:b/>
                <w:sz w:val="20"/>
                <w:szCs w:val="20"/>
              </w:rPr>
              <w:t>2</w:t>
            </w:r>
          </w:p>
        </w:tc>
      </w:tr>
      <w:tr w:rsidR="00F3150E" w:rsidRPr="00E45289" w14:paraId="6E6D4706" w14:textId="77777777" w:rsidTr="0023207F">
        <w:trPr>
          <w:trHeight w:val="272"/>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3C67E6C" w14:textId="77777777" w:rsidR="00F3150E" w:rsidRPr="00E45289" w:rsidRDefault="00F3150E" w:rsidP="0023207F">
            <w:pPr>
              <w:spacing w:line="252" w:lineRule="auto"/>
              <w:ind w:left="107"/>
              <w:rPr>
                <w:rFonts w:ascii="Times New Roman" w:hAnsi="Times New Roman" w:cs="Times New Roman"/>
                <w:sz w:val="20"/>
                <w:szCs w:val="20"/>
              </w:rPr>
            </w:pPr>
            <w:r w:rsidRPr="00E45289">
              <w:rPr>
                <w:rFonts w:ascii="Times New Roman" w:hAnsi="Times New Roman" w:cs="Times New Roman"/>
                <w:sz w:val="20"/>
                <w:szCs w:val="20"/>
              </w:rPr>
              <w:t>29.</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ECB9B7" w14:textId="77777777" w:rsidR="00F3150E" w:rsidRPr="00E45289" w:rsidRDefault="00F3150E" w:rsidP="0023207F">
            <w:pPr>
              <w:spacing w:line="252" w:lineRule="auto"/>
              <w:ind w:left="106"/>
              <w:rPr>
                <w:rFonts w:ascii="Times New Roman" w:hAnsi="Times New Roman" w:cs="Times New Roman"/>
                <w:sz w:val="20"/>
                <w:szCs w:val="20"/>
              </w:rPr>
            </w:pPr>
            <w:r w:rsidRPr="00E45289">
              <w:rPr>
                <w:rFonts w:ascii="Times New Roman" w:hAnsi="Times New Roman" w:cs="Times New Roman"/>
                <w:sz w:val="20"/>
                <w:szCs w:val="20"/>
              </w:rPr>
              <w:t>Система</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охраны</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природы.</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Виды</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охраняемых</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территорий.</w:t>
            </w:r>
            <w:r w:rsidRPr="00E45289">
              <w:rPr>
                <w:rFonts w:ascii="Times New Roman" w:hAnsi="Times New Roman" w:cs="Times New Roman"/>
                <w:spacing w:val="11"/>
                <w:sz w:val="20"/>
                <w:szCs w:val="20"/>
              </w:rPr>
              <w:t xml:space="preserve"> </w:t>
            </w:r>
            <w:r w:rsidRPr="00E45289">
              <w:rPr>
                <w:rFonts w:ascii="Times New Roman" w:hAnsi="Times New Roman" w:cs="Times New Roman"/>
                <w:sz w:val="20"/>
                <w:szCs w:val="20"/>
              </w:rPr>
              <w:t>Современное</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9DA26F" w14:textId="77777777" w:rsidR="00F3150E" w:rsidRPr="00E45289" w:rsidRDefault="00F3150E" w:rsidP="0023207F">
            <w:pPr>
              <w:spacing w:line="252"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F3150E" w:rsidRPr="00E45289" w14:paraId="549B7C52" w14:textId="77777777" w:rsidTr="0023207F">
        <w:trPr>
          <w:trHeight w:val="276"/>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4AB50D" w14:textId="77777777" w:rsidR="00F3150E" w:rsidRPr="00E45289" w:rsidRDefault="00F3150E" w:rsidP="0023207F">
            <w:pPr>
              <w:rPr>
                <w:rFonts w:ascii="Times New Roman" w:hAnsi="Times New Roman" w:cs="Times New Roman"/>
                <w:sz w:val="20"/>
                <w:szCs w:val="20"/>
              </w:rPr>
            </w:pP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10A7EF"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состояние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перспективы</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формирования</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системы</w:t>
            </w:r>
            <w:r w:rsidRPr="00E45289">
              <w:rPr>
                <w:rFonts w:ascii="Times New Roman" w:hAnsi="Times New Roman" w:cs="Times New Roman"/>
                <w:spacing w:val="-5"/>
                <w:sz w:val="20"/>
                <w:szCs w:val="20"/>
              </w:rPr>
              <w:t xml:space="preserve"> </w:t>
            </w:r>
            <w:r w:rsidRPr="00E45289">
              <w:rPr>
                <w:rFonts w:ascii="Times New Roman" w:hAnsi="Times New Roman" w:cs="Times New Roman"/>
                <w:sz w:val="20"/>
                <w:szCs w:val="20"/>
              </w:rPr>
              <w:t>ООПТ</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Оренбургской</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077189" w14:textId="77777777" w:rsidR="00F3150E" w:rsidRPr="00E45289" w:rsidRDefault="00F3150E" w:rsidP="0023207F">
            <w:pPr>
              <w:rPr>
                <w:rFonts w:ascii="Times New Roman" w:hAnsi="Times New Roman" w:cs="Times New Roman"/>
                <w:sz w:val="20"/>
                <w:szCs w:val="20"/>
              </w:rPr>
            </w:pPr>
          </w:p>
        </w:tc>
      </w:tr>
      <w:tr w:rsidR="00F3150E" w:rsidRPr="00E45289" w14:paraId="3B3454A9" w14:textId="77777777" w:rsidTr="0023207F">
        <w:trPr>
          <w:trHeight w:val="276"/>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FD30AD" w14:textId="77777777" w:rsidR="00F3150E" w:rsidRPr="00E45289" w:rsidRDefault="00F3150E" w:rsidP="0023207F">
            <w:pPr>
              <w:rPr>
                <w:rFonts w:ascii="Times New Roman" w:hAnsi="Times New Roman" w:cs="Times New Roman"/>
                <w:sz w:val="20"/>
                <w:szCs w:val="20"/>
              </w:rPr>
            </w:pP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414359"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области.</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C199C1" w14:textId="77777777" w:rsidR="00F3150E" w:rsidRPr="00E45289" w:rsidRDefault="00F3150E" w:rsidP="0023207F">
            <w:pPr>
              <w:rPr>
                <w:rFonts w:ascii="Times New Roman" w:hAnsi="Times New Roman" w:cs="Times New Roman"/>
                <w:sz w:val="20"/>
                <w:szCs w:val="20"/>
              </w:rPr>
            </w:pPr>
          </w:p>
        </w:tc>
      </w:tr>
      <w:tr w:rsidR="00F3150E" w:rsidRPr="00E45289" w14:paraId="126410E9" w14:textId="77777777" w:rsidTr="0023207F">
        <w:trPr>
          <w:trHeight w:val="275"/>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A09F2D" w14:textId="77777777" w:rsidR="00F3150E" w:rsidRPr="00E45289" w:rsidRDefault="00F3150E" w:rsidP="0023207F">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30.</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075BA2" w14:textId="77777777" w:rsidR="00F3150E" w:rsidRPr="00E45289" w:rsidRDefault="00F3150E" w:rsidP="0023207F">
            <w:pPr>
              <w:rPr>
                <w:rFonts w:ascii="Times New Roman" w:hAnsi="Times New Roman" w:cs="Times New Roman"/>
                <w:sz w:val="20"/>
                <w:szCs w:val="20"/>
              </w:rPr>
            </w:pP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535156"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F3150E" w:rsidRPr="00E45289" w14:paraId="030E70DD" w14:textId="77777777" w:rsidTr="0023207F">
        <w:trPr>
          <w:trHeight w:val="277"/>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3E964C2" w14:textId="77777777" w:rsidR="00F3150E" w:rsidRPr="00E45289" w:rsidRDefault="00F3150E" w:rsidP="0023207F">
            <w:pPr>
              <w:rPr>
                <w:rFonts w:ascii="Times New Roman" w:hAnsi="Times New Roman" w:cs="Times New Roman"/>
                <w:sz w:val="20"/>
                <w:szCs w:val="20"/>
              </w:rPr>
            </w:pP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CB1D19" w14:textId="77777777" w:rsidR="00F3150E" w:rsidRPr="00E45289" w:rsidRDefault="00F3150E" w:rsidP="0023207F">
            <w:pPr>
              <w:spacing w:line="258" w:lineRule="auto"/>
              <w:ind w:left="106"/>
              <w:rPr>
                <w:rFonts w:ascii="Times New Roman" w:hAnsi="Times New Roman" w:cs="Times New Roman"/>
                <w:sz w:val="20"/>
                <w:szCs w:val="20"/>
              </w:rPr>
            </w:pPr>
            <w:r w:rsidRPr="00E45289">
              <w:rPr>
                <w:rFonts w:ascii="Times New Roman" w:hAnsi="Times New Roman" w:cs="Times New Roman"/>
                <w:sz w:val="20"/>
                <w:szCs w:val="20"/>
              </w:rPr>
              <w:t>Охраняемые</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территории</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Оренбургской</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области.</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Охрана</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живой</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природы.</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2831E1" w14:textId="77777777" w:rsidR="00F3150E" w:rsidRPr="00E45289" w:rsidRDefault="00F3150E" w:rsidP="0023207F">
            <w:pPr>
              <w:rPr>
                <w:rFonts w:ascii="Times New Roman" w:hAnsi="Times New Roman" w:cs="Times New Roman"/>
                <w:sz w:val="20"/>
                <w:szCs w:val="20"/>
              </w:rPr>
            </w:pPr>
          </w:p>
        </w:tc>
      </w:tr>
      <w:tr w:rsidR="00F3150E" w:rsidRPr="00E45289" w14:paraId="385CCFDC" w14:textId="77777777" w:rsidTr="0023207F">
        <w:trPr>
          <w:trHeight w:val="277"/>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0C85E1" w14:textId="77777777" w:rsidR="00F3150E" w:rsidRPr="00E45289" w:rsidRDefault="00F3150E" w:rsidP="0023207F">
            <w:pPr>
              <w:spacing w:line="258" w:lineRule="auto"/>
              <w:ind w:left="107"/>
              <w:rPr>
                <w:rFonts w:ascii="Times New Roman" w:hAnsi="Times New Roman" w:cs="Times New Roman"/>
                <w:sz w:val="20"/>
                <w:szCs w:val="20"/>
              </w:rPr>
            </w:pPr>
            <w:r w:rsidRPr="00E45289">
              <w:rPr>
                <w:rFonts w:ascii="Times New Roman" w:hAnsi="Times New Roman" w:cs="Times New Roman"/>
                <w:b/>
                <w:sz w:val="20"/>
                <w:szCs w:val="20"/>
              </w:rPr>
              <w:t>VII.</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790066" w14:textId="77777777" w:rsidR="00F3150E" w:rsidRPr="00E45289" w:rsidRDefault="00F3150E" w:rsidP="0023207F">
            <w:pPr>
              <w:spacing w:line="258" w:lineRule="auto"/>
              <w:ind w:left="106"/>
              <w:rPr>
                <w:rFonts w:ascii="Times New Roman" w:hAnsi="Times New Roman" w:cs="Times New Roman"/>
                <w:sz w:val="20"/>
                <w:szCs w:val="20"/>
              </w:rPr>
            </w:pPr>
            <w:r w:rsidRPr="00E45289">
              <w:rPr>
                <w:rFonts w:ascii="Times New Roman" w:hAnsi="Times New Roman" w:cs="Times New Roman"/>
                <w:b/>
                <w:sz w:val="20"/>
                <w:szCs w:val="20"/>
              </w:rPr>
              <w:t>Антропогенный</w:t>
            </w:r>
            <w:r w:rsidRPr="00E45289">
              <w:rPr>
                <w:rFonts w:ascii="Times New Roman" w:hAnsi="Times New Roman" w:cs="Times New Roman"/>
                <w:b/>
                <w:spacing w:val="-1"/>
                <w:sz w:val="20"/>
                <w:szCs w:val="20"/>
              </w:rPr>
              <w:t xml:space="preserve"> </w:t>
            </w:r>
            <w:r w:rsidRPr="00E45289">
              <w:rPr>
                <w:rFonts w:ascii="Times New Roman" w:hAnsi="Times New Roman" w:cs="Times New Roman"/>
                <w:b/>
                <w:sz w:val="20"/>
                <w:szCs w:val="20"/>
              </w:rPr>
              <w:t>фактор</w:t>
            </w:r>
            <w:r w:rsidRPr="00E45289">
              <w:rPr>
                <w:rFonts w:ascii="Times New Roman" w:hAnsi="Times New Roman" w:cs="Times New Roman"/>
                <w:b/>
                <w:spacing w:val="-9"/>
                <w:sz w:val="20"/>
                <w:szCs w:val="20"/>
              </w:rPr>
              <w:t xml:space="preserve"> </w:t>
            </w:r>
            <w:r w:rsidRPr="00E45289">
              <w:rPr>
                <w:rFonts w:ascii="Times New Roman" w:hAnsi="Times New Roman" w:cs="Times New Roman"/>
                <w:b/>
                <w:sz w:val="20"/>
                <w:szCs w:val="20"/>
              </w:rPr>
              <w:t>воздействия</w:t>
            </w:r>
            <w:r w:rsidRPr="00E45289">
              <w:rPr>
                <w:rFonts w:ascii="Times New Roman" w:hAnsi="Times New Roman" w:cs="Times New Roman"/>
                <w:b/>
                <w:spacing w:val="-9"/>
                <w:sz w:val="20"/>
                <w:szCs w:val="20"/>
              </w:rPr>
              <w:t xml:space="preserve"> </w:t>
            </w:r>
            <w:r w:rsidRPr="00E45289">
              <w:rPr>
                <w:rFonts w:ascii="Times New Roman" w:hAnsi="Times New Roman" w:cs="Times New Roman"/>
                <w:b/>
                <w:sz w:val="20"/>
                <w:szCs w:val="20"/>
              </w:rPr>
              <w:t>на</w:t>
            </w:r>
            <w:r w:rsidRPr="00E45289">
              <w:rPr>
                <w:rFonts w:ascii="Times New Roman" w:hAnsi="Times New Roman" w:cs="Times New Roman"/>
                <w:b/>
                <w:spacing w:val="-3"/>
                <w:sz w:val="20"/>
                <w:szCs w:val="20"/>
              </w:rPr>
              <w:t xml:space="preserve"> </w:t>
            </w:r>
            <w:r w:rsidRPr="00E45289">
              <w:rPr>
                <w:rFonts w:ascii="Times New Roman" w:hAnsi="Times New Roman" w:cs="Times New Roman"/>
                <w:b/>
                <w:sz w:val="20"/>
                <w:szCs w:val="20"/>
              </w:rPr>
              <w:t>степной</w:t>
            </w:r>
            <w:r w:rsidRPr="00E45289">
              <w:rPr>
                <w:rFonts w:ascii="Times New Roman" w:hAnsi="Times New Roman" w:cs="Times New Roman"/>
                <w:b/>
                <w:spacing w:val="-2"/>
                <w:sz w:val="20"/>
                <w:szCs w:val="20"/>
              </w:rPr>
              <w:t xml:space="preserve"> </w:t>
            </w:r>
            <w:r w:rsidRPr="00E45289">
              <w:rPr>
                <w:rFonts w:ascii="Times New Roman" w:hAnsi="Times New Roman" w:cs="Times New Roman"/>
                <w:b/>
                <w:sz w:val="20"/>
                <w:szCs w:val="20"/>
              </w:rPr>
              <w:lastRenderedPageBreak/>
              <w:t>ландшафт.</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113CF8" w14:textId="77777777" w:rsidR="00F3150E" w:rsidRPr="00E45289" w:rsidRDefault="00F3150E" w:rsidP="0023207F">
            <w:pPr>
              <w:spacing w:line="258" w:lineRule="auto"/>
              <w:ind w:left="106"/>
              <w:rPr>
                <w:rFonts w:ascii="Times New Roman" w:hAnsi="Times New Roman" w:cs="Times New Roman"/>
                <w:sz w:val="20"/>
                <w:szCs w:val="20"/>
              </w:rPr>
            </w:pPr>
            <w:r w:rsidRPr="00E45289">
              <w:rPr>
                <w:rFonts w:ascii="Times New Roman" w:hAnsi="Times New Roman" w:cs="Times New Roman"/>
                <w:b/>
                <w:sz w:val="20"/>
                <w:szCs w:val="20"/>
              </w:rPr>
              <w:lastRenderedPageBreak/>
              <w:t>2</w:t>
            </w:r>
          </w:p>
        </w:tc>
      </w:tr>
      <w:tr w:rsidR="00F3150E" w:rsidRPr="00E45289" w14:paraId="52826286" w14:textId="77777777" w:rsidTr="0023207F">
        <w:trPr>
          <w:trHeight w:val="272"/>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B9EF5A0" w14:textId="77777777" w:rsidR="00F3150E" w:rsidRPr="00E45289" w:rsidRDefault="00F3150E" w:rsidP="0023207F">
            <w:pPr>
              <w:spacing w:line="252" w:lineRule="auto"/>
              <w:ind w:left="107"/>
              <w:rPr>
                <w:rFonts w:ascii="Times New Roman" w:hAnsi="Times New Roman" w:cs="Times New Roman"/>
                <w:sz w:val="20"/>
                <w:szCs w:val="20"/>
              </w:rPr>
            </w:pPr>
            <w:r w:rsidRPr="00E45289">
              <w:rPr>
                <w:rFonts w:ascii="Times New Roman" w:hAnsi="Times New Roman" w:cs="Times New Roman"/>
                <w:sz w:val="20"/>
                <w:szCs w:val="20"/>
              </w:rPr>
              <w:lastRenderedPageBreak/>
              <w:t>31.</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41D8A2" w14:textId="77777777" w:rsidR="00F3150E" w:rsidRPr="00E45289" w:rsidRDefault="00F3150E" w:rsidP="0023207F">
            <w:pPr>
              <w:spacing w:line="252" w:lineRule="auto"/>
              <w:ind w:left="106"/>
              <w:rPr>
                <w:rFonts w:ascii="Times New Roman" w:hAnsi="Times New Roman" w:cs="Times New Roman"/>
                <w:sz w:val="20"/>
                <w:szCs w:val="20"/>
              </w:rPr>
            </w:pPr>
            <w:r w:rsidRPr="00E45289">
              <w:rPr>
                <w:rFonts w:ascii="Times New Roman" w:hAnsi="Times New Roman" w:cs="Times New Roman"/>
                <w:sz w:val="20"/>
                <w:szCs w:val="20"/>
              </w:rPr>
              <w:t>Экологическое</w:t>
            </w:r>
            <w:r w:rsidRPr="00E45289">
              <w:rPr>
                <w:rFonts w:ascii="Times New Roman" w:hAnsi="Times New Roman" w:cs="Times New Roman"/>
                <w:spacing w:val="-8"/>
                <w:sz w:val="20"/>
                <w:szCs w:val="20"/>
              </w:rPr>
              <w:t xml:space="preserve"> </w:t>
            </w:r>
            <w:r w:rsidRPr="00E45289">
              <w:rPr>
                <w:rFonts w:ascii="Times New Roman" w:hAnsi="Times New Roman" w:cs="Times New Roman"/>
                <w:sz w:val="20"/>
                <w:szCs w:val="20"/>
              </w:rPr>
              <w:t>состояние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природного</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ландшафта.</w:t>
            </w:r>
            <w:r w:rsidRPr="00E45289">
              <w:rPr>
                <w:rFonts w:ascii="Times New Roman" w:hAnsi="Times New Roman" w:cs="Times New Roman"/>
                <w:spacing w:val="-4"/>
                <w:sz w:val="20"/>
                <w:szCs w:val="20"/>
              </w:rPr>
              <w:t xml:space="preserve"> </w:t>
            </w:r>
            <w:r w:rsidRPr="00E45289">
              <w:rPr>
                <w:rFonts w:ascii="Times New Roman" w:hAnsi="Times New Roman" w:cs="Times New Roman"/>
                <w:sz w:val="20"/>
                <w:szCs w:val="20"/>
              </w:rPr>
              <w:t>Влияние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деятельности</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20B312" w14:textId="77777777" w:rsidR="00F3150E" w:rsidRPr="00E45289" w:rsidRDefault="00F3150E" w:rsidP="0023207F">
            <w:pPr>
              <w:spacing w:line="252"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F3150E" w:rsidRPr="00E45289" w14:paraId="5939032C" w14:textId="77777777" w:rsidTr="0023207F">
        <w:trPr>
          <w:trHeight w:val="276"/>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F0A963A" w14:textId="77777777" w:rsidR="00F3150E" w:rsidRPr="00E45289" w:rsidRDefault="00F3150E" w:rsidP="0023207F">
            <w:pPr>
              <w:spacing w:line="256" w:lineRule="auto"/>
              <w:ind w:left="107"/>
              <w:rPr>
                <w:rFonts w:ascii="Times New Roman" w:hAnsi="Times New Roman" w:cs="Times New Roman"/>
                <w:sz w:val="20"/>
                <w:szCs w:val="20"/>
              </w:rPr>
            </w:pPr>
            <w:r w:rsidRPr="00E45289">
              <w:rPr>
                <w:rFonts w:ascii="Times New Roman" w:hAnsi="Times New Roman" w:cs="Times New Roman"/>
                <w:sz w:val="20"/>
                <w:szCs w:val="20"/>
              </w:rPr>
              <w:t>32.</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323053"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человека</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на</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степь.</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74A05E" w14:textId="77777777" w:rsidR="00F3150E" w:rsidRPr="00E45289" w:rsidRDefault="00F3150E" w:rsidP="0023207F">
            <w:pPr>
              <w:spacing w:line="256" w:lineRule="auto"/>
              <w:ind w:left="106"/>
              <w:rPr>
                <w:rFonts w:ascii="Times New Roman" w:hAnsi="Times New Roman" w:cs="Times New Roman"/>
                <w:sz w:val="20"/>
                <w:szCs w:val="20"/>
              </w:rPr>
            </w:pPr>
            <w:r w:rsidRPr="00E45289">
              <w:rPr>
                <w:rFonts w:ascii="Times New Roman" w:hAnsi="Times New Roman" w:cs="Times New Roman"/>
                <w:sz w:val="20"/>
                <w:szCs w:val="20"/>
              </w:rPr>
              <w:t>1</w:t>
            </w:r>
          </w:p>
        </w:tc>
      </w:tr>
      <w:tr w:rsidR="00F3150E" w:rsidRPr="00E45289" w14:paraId="360F0AE5" w14:textId="77777777" w:rsidTr="0023207F">
        <w:trPr>
          <w:trHeight w:val="277"/>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3BA4B2" w14:textId="77777777" w:rsidR="00F3150E" w:rsidRPr="00E45289" w:rsidRDefault="00F3150E" w:rsidP="0023207F">
            <w:pPr>
              <w:rPr>
                <w:rFonts w:ascii="Times New Roman" w:hAnsi="Times New Roman" w:cs="Times New Roman"/>
                <w:sz w:val="20"/>
                <w:szCs w:val="20"/>
              </w:rPr>
            </w:pP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A2A2837" w14:textId="77777777" w:rsidR="00F3150E" w:rsidRPr="00E45289" w:rsidRDefault="00F3150E" w:rsidP="0023207F">
            <w:pPr>
              <w:spacing w:line="258" w:lineRule="auto"/>
              <w:ind w:left="106"/>
              <w:rPr>
                <w:rFonts w:ascii="Times New Roman" w:hAnsi="Times New Roman" w:cs="Times New Roman"/>
                <w:sz w:val="20"/>
                <w:szCs w:val="20"/>
              </w:rPr>
            </w:pPr>
            <w:r w:rsidRPr="00E45289">
              <w:rPr>
                <w:rFonts w:ascii="Times New Roman" w:hAnsi="Times New Roman" w:cs="Times New Roman"/>
                <w:sz w:val="20"/>
                <w:szCs w:val="20"/>
              </w:rPr>
              <w:t>Природа</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для</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отдыха</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туризма.</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E55A104" w14:textId="77777777" w:rsidR="00F3150E" w:rsidRPr="00E45289" w:rsidRDefault="00F3150E" w:rsidP="0023207F">
            <w:pPr>
              <w:rPr>
                <w:rFonts w:ascii="Times New Roman" w:hAnsi="Times New Roman" w:cs="Times New Roman"/>
                <w:sz w:val="20"/>
                <w:szCs w:val="20"/>
              </w:rPr>
            </w:pPr>
          </w:p>
        </w:tc>
      </w:tr>
      <w:tr w:rsidR="00F3150E" w:rsidRPr="00E45289" w14:paraId="33BDB125" w14:textId="77777777" w:rsidTr="0023207F">
        <w:trPr>
          <w:trHeight w:val="277"/>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A21B127" w14:textId="77777777" w:rsidR="00F3150E" w:rsidRPr="00E45289" w:rsidRDefault="00F3150E" w:rsidP="0023207F">
            <w:pPr>
              <w:rPr>
                <w:rFonts w:ascii="Times New Roman" w:hAnsi="Times New Roman" w:cs="Times New Roman"/>
                <w:sz w:val="20"/>
                <w:szCs w:val="20"/>
              </w:rPr>
            </w:pP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962DAF" w14:textId="77777777" w:rsidR="00F3150E" w:rsidRPr="00E45289" w:rsidRDefault="00F3150E" w:rsidP="0023207F">
            <w:pPr>
              <w:spacing w:line="258" w:lineRule="auto"/>
              <w:ind w:left="106"/>
              <w:rPr>
                <w:rFonts w:ascii="Times New Roman" w:hAnsi="Times New Roman" w:cs="Times New Roman"/>
                <w:sz w:val="20"/>
                <w:szCs w:val="20"/>
              </w:rPr>
            </w:pPr>
            <w:r w:rsidRPr="00E45289">
              <w:rPr>
                <w:rFonts w:ascii="Times New Roman" w:hAnsi="Times New Roman" w:cs="Times New Roman"/>
                <w:b/>
                <w:sz w:val="20"/>
                <w:szCs w:val="20"/>
              </w:rPr>
              <w:t>Итоговые</w:t>
            </w:r>
            <w:r w:rsidRPr="00E45289">
              <w:rPr>
                <w:rFonts w:ascii="Times New Roman" w:hAnsi="Times New Roman" w:cs="Times New Roman"/>
                <w:b/>
                <w:spacing w:val="-2"/>
                <w:sz w:val="20"/>
                <w:szCs w:val="20"/>
              </w:rPr>
              <w:t xml:space="preserve"> </w:t>
            </w:r>
            <w:r w:rsidRPr="00E45289">
              <w:rPr>
                <w:rFonts w:ascii="Times New Roman" w:hAnsi="Times New Roman" w:cs="Times New Roman"/>
                <w:b/>
                <w:sz w:val="20"/>
                <w:szCs w:val="20"/>
              </w:rPr>
              <w:t>занятия</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6390FB" w14:textId="77777777" w:rsidR="00F3150E" w:rsidRPr="00E45289" w:rsidRDefault="00F3150E" w:rsidP="0023207F">
            <w:pPr>
              <w:spacing w:line="258" w:lineRule="auto"/>
              <w:ind w:left="106"/>
              <w:rPr>
                <w:rFonts w:ascii="Times New Roman" w:hAnsi="Times New Roman" w:cs="Times New Roman"/>
                <w:sz w:val="20"/>
                <w:szCs w:val="20"/>
              </w:rPr>
            </w:pPr>
            <w:r w:rsidRPr="00E45289">
              <w:rPr>
                <w:rFonts w:ascii="Times New Roman" w:hAnsi="Times New Roman" w:cs="Times New Roman"/>
                <w:b/>
                <w:sz w:val="20"/>
                <w:szCs w:val="20"/>
              </w:rPr>
              <w:t>1</w:t>
            </w:r>
          </w:p>
        </w:tc>
      </w:tr>
      <w:tr w:rsidR="00F3150E" w:rsidRPr="00E45289" w14:paraId="59A54CE1" w14:textId="77777777" w:rsidTr="0023207F">
        <w:trPr>
          <w:trHeight w:val="1066"/>
        </w:trPr>
        <w:tc>
          <w:tcPr>
            <w:tcW w:w="7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41A89E" w14:textId="77777777" w:rsidR="00F3150E" w:rsidRPr="00E45289" w:rsidRDefault="00F3150E" w:rsidP="0023207F">
            <w:pPr>
              <w:spacing w:line="267" w:lineRule="auto"/>
              <w:ind w:left="107"/>
              <w:rPr>
                <w:rFonts w:ascii="Times New Roman" w:hAnsi="Times New Roman" w:cs="Times New Roman"/>
                <w:sz w:val="20"/>
                <w:szCs w:val="20"/>
              </w:rPr>
            </w:pPr>
            <w:r w:rsidRPr="00E45289">
              <w:rPr>
                <w:rFonts w:ascii="Times New Roman" w:hAnsi="Times New Roman" w:cs="Times New Roman"/>
                <w:sz w:val="20"/>
                <w:szCs w:val="20"/>
              </w:rPr>
              <w:t>33-34.</w:t>
            </w:r>
          </w:p>
        </w:tc>
        <w:tc>
          <w:tcPr>
            <w:tcW w:w="68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4EE7682" w14:textId="77777777" w:rsidR="00F3150E" w:rsidRPr="00E45289" w:rsidRDefault="00F3150E" w:rsidP="0023207F">
            <w:pPr>
              <w:spacing w:before="111"/>
              <w:ind w:left="106"/>
              <w:rPr>
                <w:rFonts w:ascii="Times New Roman" w:hAnsi="Times New Roman" w:cs="Times New Roman"/>
                <w:sz w:val="20"/>
                <w:szCs w:val="20"/>
              </w:rPr>
            </w:pPr>
            <w:r w:rsidRPr="00E45289">
              <w:rPr>
                <w:rFonts w:ascii="Times New Roman" w:hAnsi="Times New Roman" w:cs="Times New Roman"/>
                <w:sz w:val="20"/>
                <w:szCs w:val="20"/>
              </w:rPr>
              <w:t>Подведение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итогов</w:t>
            </w:r>
            <w:r w:rsidRPr="00E45289">
              <w:rPr>
                <w:rFonts w:ascii="Times New Roman" w:hAnsi="Times New Roman" w:cs="Times New Roman"/>
                <w:spacing w:val="-6"/>
                <w:sz w:val="20"/>
                <w:szCs w:val="20"/>
              </w:rPr>
              <w:t xml:space="preserve"> </w:t>
            </w:r>
            <w:r w:rsidRPr="00E45289">
              <w:rPr>
                <w:rFonts w:ascii="Times New Roman" w:hAnsi="Times New Roman" w:cs="Times New Roman"/>
                <w:sz w:val="20"/>
                <w:szCs w:val="20"/>
              </w:rPr>
              <w:t>изучения</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курса.</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Летние</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задания.</w:t>
            </w:r>
            <w:r w:rsidRPr="00E45289">
              <w:rPr>
                <w:rFonts w:ascii="Times New Roman" w:hAnsi="Times New Roman" w:cs="Times New Roman"/>
                <w:spacing w:val="53"/>
                <w:sz w:val="20"/>
                <w:szCs w:val="20"/>
              </w:rPr>
              <w:t xml:space="preserve"> </w:t>
            </w:r>
            <w:r w:rsidRPr="00E45289">
              <w:rPr>
                <w:rFonts w:ascii="Times New Roman" w:hAnsi="Times New Roman" w:cs="Times New Roman"/>
                <w:sz w:val="20"/>
                <w:szCs w:val="20"/>
              </w:rPr>
              <w:t>Конференция:</w:t>
            </w:r>
            <w:r w:rsidRPr="00E45289">
              <w:rPr>
                <w:rFonts w:ascii="Times New Roman" w:hAnsi="Times New Roman" w:cs="Times New Roman"/>
                <w:spacing w:val="-11"/>
                <w:sz w:val="20"/>
                <w:szCs w:val="20"/>
              </w:rPr>
              <w:t xml:space="preserve"> </w:t>
            </w:r>
            <w:r w:rsidRPr="00E45289">
              <w:rPr>
                <w:rFonts w:ascii="Times New Roman" w:hAnsi="Times New Roman" w:cs="Times New Roman"/>
                <w:sz w:val="20"/>
                <w:szCs w:val="20"/>
              </w:rPr>
              <w:t>Судьба</w:t>
            </w:r>
            <w:r w:rsidRPr="00E45289">
              <w:rPr>
                <w:rFonts w:ascii="Times New Roman" w:hAnsi="Times New Roman" w:cs="Times New Roman"/>
                <w:spacing w:val="-57"/>
                <w:sz w:val="20"/>
                <w:szCs w:val="20"/>
              </w:rPr>
              <w:t xml:space="preserve"> </w:t>
            </w:r>
            <w:r w:rsidRPr="00E45289">
              <w:rPr>
                <w:rFonts w:ascii="Times New Roman" w:hAnsi="Times New Roman" w:cs="Times New Roman"/>
                <w:sz w:val="20"/>
                <w:szCs w:val="20"/>
              </w:rPr>
              <w:t>природы</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наша судьба.</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Подготовка</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и</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защита проектных</w:t>
            </w:r>
            <w:r w:rsidRPr="00E45289">
              <w:rPr>
                <w:rFonts w:ascii="Times New Roman" w:hAnsi="Times New Roman" w:cs="Times New Roman"/>
                <w:spacing w:val="-1"/>
                <w:sz w:val="20"/>
                <w:szCs w:val="20"/>
              </w:rPr>
              <w:t xml:space="preserve"> </w:t>
            </w:r>
            <w:r w:rsidRPr="00E45289">
              <w:rPr>
                <w:rFonts w:ascii="Times New Roman" w:hAnsi="Times New Roman" w:cs="Times New Roman"/>
                <w:sz w:val="20"/>
                <w:szCs w:val="20"/>
              </w:rPr>
              <w:t>работ</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по</w:t>
            </w:r>
          </w:p>
          <w:p w14:paraId="2B455383" w14:textId="77777777" w:rsidR="00F3150E" w:rsidRPr="00E45289" w:rsidRDefault="00F3150E" w:rsidP="0023207F">
            <w:pPr>
              <w:ind w:left="106"/>
              <w:rPr>
                <w:rFonts w:ascii="Times New Roman" w:hAnsi="Times New Roman" w:cs="Times New Roman"/>
                <w:sz w:val="20"/>
                <w:szCs w:val="20"/>
              </w:rPr>
            </w:pPr>
            <w:r w:rsidRPr="00E45289">
              <w:rPr>
                <w:rFonts w:ascii="Times New Roman" w:hAnsi="Times New Roman" w:cs="Times New Roman"/>
                <w:sz w:val="20"/>
                <w:szCs w:val="20"/>
              </w:rPr>
              <w:t>краеведческой</w:t>
            </w:r>
            <w:r w:rsidRPr="00E45289">
              <w:rPr>
                <w:rFonts w:ascii="Times New Roman" w:hAnsi="Times New Roman" w:cs="Times New Roman"/>
                <w:spacing w:val="-3"/>
                <w:sz w:val="20"/>
                <w:szCs w:val="20"/>
              </w:rPr>
              <w:t xml:space="preserve"> </w:t>
            </w:r>
            <w:r w:rsidRPr="00E45289">
              <w:rPr>
                <w:rFonts w:ascii="Times New Roman" w:hAnsi="Times New Roman" w:cs="Times New Roman"/>
                <w:sz w:val="20"/>
                <w:szCs w:val="20"/>
              </w:rPr>
              <w:t>тематике.</w:t>
            </w:r>
          </w:p>
        </w:tc>
        <w:tc>
          <w:tcPr>
            <w:tcW w:w="10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A18CDA" w14:textId="77777777" w:rsidR="00F3150E" w:rsidRPr="00E45289" w:rsidRDefault="00F3150E" w:rsidP="0023207F">
            <w:pPr>
              <w:spacing w:line="267" w:lineRule="auto"/>
              <w:ind w:left="106"/>
              <w:rPr>
                <w:rFonts w:ascii="Times New Roman" w:hAnsi="Times New Roman" w:cs="Times New Roman"/>
                <w:sz w:val="20"/>
                <w:szCs w:val="20"/>
              </w:rPr>
            </w:pPr>
            <w:r w:rsidRPr="00E45289">
              <w:rPr>
                <w:rFonts w:ascii="Times New Roman" w:hAnsi="Times New Roman" w:cs="Times New Roman"/>
                <w:sz w:val="20"/>
                <w:szCs w:val="20"/>
              </w:rPr>
              <w:t>2</w:t>
            </w:r>
          </w:p>
        </w:tc>
      </w:tr>
    </w:tbl>
    <w:p w14:paraId="46B30E58" w14:textId="77777777" w:rsidR="00746573" w:rsidRPr="00E45289" w:rsidRDefault="00746573" w:rsidP="00107F7A">
      <w:pPr>
        <w:jc w:val="both"/>
        <w:rPr>
          <w:rFonts w:ascii="Times New Roman" w:hAnsi="Times New Roman" w:cs="Times New Roman"/>
          <w:b/>
          <w:sz w:val="20"/>
          <w:szCs w:val="20"/>
        </w:rPr>
      </w:pPr>
    </w:p>
    <w:p w14:paraId="524B4777" w14:textId="77777777" w:rsidR="00C845FD" w:rsidRPr="00E45289" w:rsidRDefault="00C845FD" w:rsidP="00C845FD">
      <w:pPr>
        <w:jc w:val="both"/>
        <w:rPr>
          <w:rFonts w:ascii="Times New Roman" w:hAnsi="Times New Roman" w:cs="Times New Roman"/>
          <w:b/>
          <w:sz w:val="20"/>
          <w:szCs w:val="20"/>
        </w:rPr>
      </w:pPr>
      <w:r w:rsidRPr="00E45289">
        <w:rPr>
          <w:rFonts w:ascii="Times New Roman" w:hAnsi="Times New Roman" w:cs="Times New Roman"/>
          <w:b/>
          <w:sz w:val="20"/>
          <w:szCs w:val="20"/>
        </w:rPr>
        <w:t>Учебно-методическое обеспечение</w:t>
      </w:r>
    </w:p>
    <w:p w14:paraId="2D017DF8" w14:textId="77777777" w:rsidR="00C845FD" w:rsidRPr="00E45289" w:rsidRDefault="00C845FD" w:rsidP="00C845FD">
      <w:pPr>
        <w:jc w:val="both"/>
        <w:rPr>
          <w:rFonts w:ascii="Times New Roman" w:hAnsi="Times New Roman" w:cs="Times New Roman"/>
          <w:b/>
          <w:sz w:val="20"/>
          <w:szCs w:val="20"/>
        </w:rPr>
      </w:pPr>
    </w:p>
    <w:p w14:paraId="2D4A4F7D"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Литература для учителя:</w:t>
      </w:r>
    </w:p>
    <w:p w14:paraId="16D83153"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Гавлюк Э. </w:t>
      </w:r>
      <w:proofErr w:type="gramStart"/>
      <w:r w:rsidRPr="00E45289">
        <w:rPr>
          <w:rFonts w:ascii="Times New Roman" w:hAnsi="Times New Roman" w:cs="Times New Roman"/>
          <w:sz w:val="20"/>
          <w:szCs w:val="20"/>
        </w:rPr>
        <w:t>В. ,</w:t>
      </w:r>
      <w:proofErr w:type="gramEnd"/>
      <w:r w:rsidRPr="00E45289">
        <w:rPr>
          <w:rFonts w:ascii="Times New Roman" w:hAnsi="Times New Roman" w:cs="Times New Roman"/>
          <w:sz w:val="20"/>
          <w:szCs w:val="20"/>
        </w:rPr>
        <w:t xml:space="preserve"> Давыгора А. В., Руди В. Н. Животный мир Оренбургской области. - Оренбург, ОГПИ, 1993.</w:t>
      </w:r>
    </w:p>
    <w:p w14:paraId="7EE8F87E"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Геологические памятники природы Оренбургской области. Под ред. А. А. Чибилѐва: Оренбургское книжное издательство, 2000.</w:t>
      </w:r>
    </w:p>
    <w:p w14:paraId="4A91F495"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Красная книга Оренбургской области - Оренбург, 1998.</w:t>
      </w:r>
    </w:p>
    <w:p w14:paraId="5C60C6E1"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Мишакова В.Н. Биологическое краеведение: региональный компонент экологического образования: учебно-метод. пособие / В.Н. Мишакова. – Оренбург: Изд-во ООИПКРО, 1999. – 66 с.</w:t>
      </w:r>
    </w:p>
    <w:p w14:paraId="07BA7BE9"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Мишакова В.Н., Квасникова Л. А. Методические рекомендации (к учебному пособию</w:t>
      </w:r>
    </w:p>
    <w:p w14:paraId="183048C7"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«Биологическое краеведение. Оренбургская область</w:t>
      </w:r>
      <w:proofErr w:type="gramStart"/>
      <w:r w:rsidRPr="00E45289">
        <w:rPr>
          <w:rFonts w:ascii="Times New Roman" w:hAnsi="Times New Roman" w:cs="Times New Roman"/>
          <w:sz w:val="20"/>
          <w:szCs w:val="20"/>
        </w:rPr>
        <w:t>».-</w:t>
      </w:r>
      <w:proofErr w:type="gramEnd"/>
      <w:r w:rsidRPr="00E45289">
        <w:rPr>
          <w:rFonts w:ascii="Times New Roman" w:hAnsi="Times New Roman" w:cs="Times New Roman"/>
          <w:sz w:val="20"/>
          <w:szCs w:val="20"/>
        </w:rPr>
        <w:t xml:space="preserve"> Изд-во «Русское слово».-2013</w:t>
      </w:r>
    </w:p>
    <w:p w14:paraId="0F64B770"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Ни Г. В., Краснова О. И. Редкие и малочисленные виды насекомых Оренбургской области - Оренбург, 1989.</w:t>
      </w:r>
    </w:p>
    <w:p w14:paraId="25DDFF8F"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Райков Б. Е., Римский - Корсаков М. Н. Зоологические экскурсии. - М: Топикан, 1994.</w:t>
      </w:r>
    </w:p>
    <w:p w14:paraId="50A1C972"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Чибилѐв А. А. Зелѐная книга степного края. Челябинск, ЮУКИ, 1983.</w:t>
      </w:r>
    </w:p>
    <w:p w14:paraId="69B9F29A"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Чибилѐв А.А. Краеведческий атлас. Илекский район. – ОРО ВОО «Русское географическое общество», 2007.</w:t>
      </w:r>
    </w:p>
    <w:p w14:paraId="1D9CF622"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Чибилѐв А. А. Природное наследие Оренбургской области: учебное пособие. - Оренбург, 1996.</w:t>
      </w:r>
    </w:p>
    <w:p w14:paraId="299B3751"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Чибилѐв А. А. Природа Оренбургской области. Оренбургский филиал русского географического общества. Оренбург, 1995.</w:t>
      </w:r>
    </w:p>
    <w:p w14:paraId="42A5E469"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Энциклопедия «Оренбуржье» том 1 гл. ред. И. А. </w:t>
      </w:r>
      <w:proofErr w:type="gramStart"/>
      <w:r w:rsidRPr="00E45289">
        <w:rPr>
          <w:rFonts w:ascii="Times New Roman" w:hAnsi="Times New Roman" w:cs="Times New Roman"/>
          <w:sz w:val="20"/>
          <w:szCs w:val="20"/>
        </w:rPr>
        <w:t>Бехтерев.«</w:t>
      </w:r>
      <w:proofErr w:type="gramEnd"/>
      <w:r w:rsidRPr="00E45289">
        <w:rPr>
          <w:rFonts w:ascii="Times New Roman" w:hAnsi="Times New Roman" w:cs="Times New Roman"/>
          <w:sz w:val="20"/>
          <w:szCs w:val="20"/>
        </w:rPr>
        <w:t xml:space="preserve">3олотая </w:t>
      </w:r>
      <w:r w:rsidRPr="00E45289">
        <w:rPr>
          <w:rFonts w:ascii="Times New Roman" w:hAnsi="Times New Roman" w:cs="Times New Roman"/>
          <w:sz w:val="20"/>
          <w:szCs w:val="20"/>
        </w:rPr>
        <w:lastRenderedPageBreak/>
        <w:t>аллея» Оренбургское литературное агентство, 2000.</w:t>
      </w:r>
    </w:p>
    <w:p w14:paraId="336D2F32"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Литература для учащихся:</w:t>
      </w:r>
    </w:p>
    <w:p w14:paraId="7EB8696D" w14:textId="77777777" w:rsidR="00C845FD"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Мишакова В.Н., Квасникова Л. А. Биологическое краеведение. Оренбургская область: учебное пособие для уч-</w:t>
      </w:r>
      <w:proofErr w:type="gramStart"/>
      <w:r w:rsidRPr="00E45289">
        <w:rPr>
          <w:rFonts w:ascii="Times New Roman" w:hAnsi="Times New Roman" w:cs="Times New Roman"/>
          <w:sz w:val="20"/>
          <w:szCs w:val="20"/>
        </w:rPr>
        <w:t>ся.-</w:t>
      </w:r>
      <w:proofErr w:type="gramEnd"/>
      <w:r w:rsidRPr="00E45289">
        <w:rPr>
          <w:rFonts w:ascii="Times New Roman" w:hAnsi="Times New Roman" w:cs="Times New Roman"/>
          <w:sz w:val="20"/>
          <w:szCs w:val="20"/>
        </w:rPr>
        <w:t xml:space="preserve"> Изд-во «Русское слово».-2013</w:t>
      </w:r>
    </w:p>
    <w:p w14:paraId="544B91FF" w14:textId="03B179C1" w:rsidR="00746573" w:rsidRPr="00E45289" w:rsidRDefault="00C845FD" w:rsidP="00C845FD">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Мишакова В.Н., Квасникова Л. А. Рабочая тетрадь. (к учебному пособию «Биологическое краеведение. Оренбургская область</w:t>
      </w:r>
      <w:proofErr w:type="gramStart"/>
      <w:r w:rsidRPr="00E45289">
        <w:rPr>
          <w:rFonts w:ascii="Times New Roman" w:hAnsi="Times New Roman" w:cs="Times New Roman"/>
          <w:sz w:val="20"/>
          <w:szCs w:val="20"/>
        </w:rPr>
        <w:t>».-</w:t>
      </w:r>
      <w:proofErr w:type="gramEnd"/>
      <w:r w:rsidRPr="00E45289">
        <w:rPr>
          <w:rFonts w:ascii="Times New Roman" w:hAnsi="Times New Roman" w:cs="Times New Roman"/>
          <w:sz w:val="20"/>
          <w:szCs w:val="20"/>
        </w:rPr>
        <w:t xml:space="preserve"> Изд-во «Русское слово».-2013</w:t>
      </w:r>
    </w:p>
    <w:p w14:paraId="6AA6F8D3" w14:textId="77777777" w:rsidR="004D34F3" w:rsidRDefault="004D34F3" w:rsidP="00107F7A">
      <w:pPr>
        <w:jc w:val="both"/>
        <w:rPr>
          <w:rFonts w:ascii="Times New Roman" w:hAnsi="Times New Roman" w:cs="Times New Roman"/>
          <w:b/>
          <w:sz w:val="20"/>
          <w:szCs w:val="20"/>
        </w:rPr>
      </w:pPr>
    </w:p>
    <w:p w14:paraId="0058A850" w14:textId="668E153D" w:rsidR="00746573" w:rsidRPr="00E45289" w:rsidRDefault="004D34F3" w:rsidP="00107F7A">
      <w:pPr>
        <w:jc w:val="both"/>
        <w:rPr>
          <w:rFonts w:ascii="Times New Roman" w:hAnsi="Times New Roman" w:cs="Times New Roman"/>
          <w:b/>
          <w:sz w:val="20"/>
          <w:szCs w:val="20"/>
        </w:rPr>
      </w:pPr>
      <w:r>
        <w:rPr>
          <w:rFonts w:ascii="Times New Roman" w:hAnsi="Times New Roman" w:cs="Times New Roman"/>
          <w:b/>
          <w:sz w:val="20"/>
          <w:szCs w:val="20"/>
        </w:rPr>
        <w:t>2.1.2</w:t>
      </w:r>
      <w:r w:rsidR="00C845FD" w:rsidRPr="00E45289">
        <w:rPr>
          <w:rFonts w:ascii="Times New Roman" w:hAnsi="Times New Roman" w:cs="Times New Roman"/>
          <w:b/>
          <w:sz w:val="20"/>
          <w:szCs w:val="20"/>
        </w:rPr>
        <w:t>5. РАБОЧАЯ ПРОГРАММА «ЗА СТРАНИЦАМИ УЧЕБНИКА ГЕОГРАФИИ»</w:t>
      </w:r>
    </w:p>
    <w:p w14:paraId="26393DCF" w14:textId="6E10BA85" w:rsidR="00C845FD" w:rsidRPr="00E45289" w:rsidRDefault="004D34F3" w:rsidP="00107F7A">
      <w:pPr>
        <w:jc w:val="both"/>
        <w:rPr>
          <w:rFonts w:ascii="Times New Roman" w:hAnsi="Times New Roman" w:cs="Times New Roman"/>
          <w:b/>
          <w:sz w:val="20"/>
          <w:szCs w:val="20"/>
        </w:rPr>
      </w:pPr>
      <w:r>
        <w:rPr>
          <w:rFonts w:ascii="Times New Roman" w:hAnsi="Times New Roman" w:cs="Times New Roman"/>
          <w:b/>
          <w:sz w:val="20"/>
          <w:szCs w:val="20"/>
        </w:rPr>
        <w:t>Пояснительная записка</w:t>
      </w:r>
    </w:p>
    <w:p w14:paraId="218F991F"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Целью изучения курса является более глубокое и осмысленное усвоение практической составляющей школьной географии.</w:t>
      </w:r>
    </w:p>
    <w:p w14:paraId="1CF1FC20"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Курс направлен на закрепление практического материала изучаемого на уроках географии, а также на отработку практических умений учащихся. Данный </w:t>
      </w:r>
      <w:proofErr w:type="gramStart"/>
      <w:r w:rsidRPr="00E45289">
        <w:rPr>
          <w:rFonts w:ascii="Times New Roman" w:hAnsi="Times New Roman" w:cs="Times New Roman"/>
          <w:sz w:val="20"/>
          <w:szCs w:val="20"/>
        </w:rPr>
        <w:t>курс  даёт</w:t>
      </w:r>
      <w:proofErr w:type="gramEnd"/>
      <w:r w:rsidRPr="00E45289">
        <w:rPr>
          <w:rFonts w:ascii="Times New Roman" w:hAnsi="Times New Roman" w:cs="Times New Roman"/>
          <w:sz w:val="20"/>
          <w:szCs w:val="20"/>
        </w:rPr>
        <w:t xml:space="preserve"> возможность научить учащихся решению задач и заданий, способствующих расширению географического</w:t>
      </w:r>
    </w:p>
    <w:p w14:paraId="0A622481"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p>
    <w:p w14:paraId="721F2A46" w14:textId="77777777" w:rsidR="004522E2" w:rsidRPr="00E45289" w:rsidRDefault="004522E2" w:rsidP="004522E2">
      <w:pPr>
        <w:jc w:val="both"/>
        <w:rPr>
          <w:rFonts w:ascii="Times New Roman" w:hAnsi="Times New Roman" w:cs="Times New Roman"/>
          <w:sz w:val="20"/>
          <w:szCs w:val="20"/>
        </w:rPr>
      </w:pPr>
    </w:p>
    <w:p w14:paraId="30A5AF39" w14:textId="77777777" w:rsidR="004522E2" w:rsidRPr="00E45289" w:rsidRDefault="004522E2" w:rsidP="004522E2">
      <w:pPr>
        <w:jc w:val="both"/>
        <w:rPr>
          <w:rFonts w:ascii="Times New Roman" w:hAnsi="Times New Roman" w:cs="Times New Roman"/>
          <w:sz w:val="20"/>
          <w:szCs w:val="20"/>
        </w:rPr>
      </w:pPr>
    </w:p>
    <w:p w14:paraId="5F3FF7D8"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кругозора. Задачи и задания, рассматриваемые в ходе изучения курса, могут быть использованы также и в ходе подготовки учащихся к олимпиадам по географии и сдаче ГИА по </w:t>
      </w:r>
      <w:proofErr w:type="gramStart"/>
      <w:r w:rsidRPr="00E45289">
        <w:rPr>
          <w:rFonts w:ascii="Times New Roman" w:hAnsi="Times New Roman" w:cs="Times New Roman"/>
          <w:sz w:val="20"/>
          <w:szCs w:val="20"/>
        </w:rPr>
        <w:t>географии .</w:t>
      </w:r>
      <w:proofErr w:type="gramEnd"/>
    </w:p>
    <w:p w14:paraId="34140704"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Задачи изучения данного курса:</w:t>
      </w:r>
    </w:p>
    <w:p w14:paraId="7F5DED5B"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Обучающие:</w:t>
      </w:r>
    </w:p>
    <w:p w14:paraId="5167B225"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получение базовых знаний в области фундаментальных наук о Земле и представлений о взаимосвязях и взаимозависимостях геосфер (оболочек Земли);</w:t>
      </w:r>
    </w:p>
    <w:p w14:paraId="122A1979"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знакомство с методами исследования, применяемыми в разных областях наук о Земле;</w:t>
      </w:r>
    </w:p>
    <w:p w14:paraId="741FFD3D"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развитие умения анализировать информацию из различных источников, преобразовывать ее в различные формы;</w:t>
      </w:r>
    </w:p>
    <w:p w14:paraId="0A42F58A"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активизация интереса к изучению географии, обобщение, обогащение и углубление знаний по предмету</w:t>
      </w:r>
    </w:p>
    <w:p w14:paraId="45D263A8"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Развивающие:</w:t>
      </w:r>
    </w:p>
    <w:p w14:paraId="33460A89"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личностное развитие ученика, развитие познавательных интересов и мотивации к творчеству, формирование универсальных учебных действий.</w:t>
      </w:r>
    </w:p>
    <w:p w14:paraId="210EEFD4"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системного экологического мышления</w:t>
      </w:r>
    </w:p>
    <w:p w14:paraId="55136B7C"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Воспитательные:</w:t>
      </w:r>
    </w:p>
    <w:p w14:paraId="650F5B39"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 xml:space="preserve">воспитание научно обоснованного бережного отношения к </w:t>
      </w:r>
      <w:r w:rsidRPr="00E45289">
        <w:rPr>
          <w:rFonts w:ascii="Times New Roman" w:hAnsi="Times New Roman" w:cs="Times New Roman"/>
          <w:sz w:val="20"/>
          <w:szCs w:val="20"/>
        </w:rPr>
        <w:lastRenderedPageBreak/>
        <w:t>окружающему миру;</w:t>
      </w:r>
    </w:p>
    <w:p w14:paraId="192B781F"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активной жизненной позиции и культуры поведения, определение путей социализации.</w:t>
      </w:r>
    </w:p>
    <w:p w14:paraId="33ABEBA5"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совершенствование нравственных основ культуры учащихся: мировоззренческой, политической, экономической, экологической, художественной.</w:t>
      </w:r>
    </w:p>
    <w:p w14:paraId="657BDD20"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Курс внеурочной деятельности по географии играет важную роль в реализации основной цели современного российского образования – формировании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 В этой связи важнейшей методологической установкой, </w:t>
      </w:r>
      <w:proofErr w:type="gramStart"/>
      <w:r w:rsidRPr="00E45289">
        <w:rPr>
          <w:rFonts w:ascii="Times New Roman" w:hAnsi="Times New Roman" w:cs="Times New Roman"/>
          <w:sz w:val="20"/>
          <w:szCs w:val="20"/>
        </w:rPr>
        <w:t>в значительной мере</w:t>
      </w:r>
      <w:proofErr w:type="gramEnd"/>
      <w:r w:rsidRPr="00E45289">
        <w:rPr>
          <w:rFonts w:ascii="Times New Roman" w:hAnsi="Times New Roman" w:cs="Times New Roman"/>
          <w:sz w:val="20"/>
          <w:szCs w:val="20"/>
        </w:rPr>
        <w:t xml:space="preserve"> определяющей отбор и интерпретацию содержания курса географии, является установка на формирование в его рамках системы базовых национальных ценностей как основы воспитания, духовно-нравственного развития и социализации подрастающего поколения.</w:t>
      </w:r>
    </w:p>
    <w:p w14:paraId="5BDEF9B4"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В ходе обучения географии должны быть сформированы:</w:t>
      </w:r>
    </w:p>
    <w:p w14:paraId="141E4982"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ценностные ориентации, отражающие их индивидуально-личностные позиции:</w:t>
      </w:r>
    </w:p>
    <w:p w14:paraId="68F6AEE8"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осознание себя как члена общества на глобальном, региональном и локальном уровнях (житель планеты Земля, гражданин РФ, житель своего региона);</w:t>
      </w:r>
    </w:p>
    <w:p w14:paraId="5AA0DA57"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осознание роли и места РФ как части мирового географического пространства;</w:t>
      </w:r>
    </w:p>
    <w:p w14:paraId="67E51033"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осознание единства географического пространства РФ как среды обитания всех населяющих её народов;</w:t>
      </w:r>
    </w:p>
    <w:p w14:paraId="59AB5123"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осознание ценности географической среды во взаимосвязи природы, населения и хозяйства Земли, её отдельных частей;</w:t>
      </w:r>
    </w:p>
    <w:p w14:paraId="1C54990A"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p>
    <w:p w14:paraId="747FC8A1" w14:textId="77777777" w:rsidR="004522E2" w:rsidRPr="00E45289" w:rsidRDefault="004522E2" w:rsidP="004522E2">
      <w:pPr>
        <w:jc w:val="both"/>
        <w:rPr>
          <w:rFonts w:ascii="Times New Roman" w:hAnsi="Times New Roman" w:cs="Times New Roman"/>
          <w:sz w:val="20"/>
          <w:szCs w:val="20"/>
        </w:rPr>
      </w:pPr>
    </w:p>
    <w:p w14:paraId="6540CAF0" w14:textId="77777777" w:rsidR="004522E2" w:rsidRPr="00E45289" w:rsidRDefault="004522E2" w:rsidP="004522E2">
      <w:pPr>
        <w:jc w:val="both"/>
        <w:rPr>
          <w:rFonts w:ascii="Times New Roman" w:hAnsi="Times New Roman" w:cs="Times New Roman"/>
          <w:sz w:val="20"/>
          <w:szCs w:val="20"/>
        </w:rPr>
      </w:pPr>
    </w:p>
    <w:p w14:paraId="01B63C2C"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осознание значимости и общности глобальных проблем человечества и готовность солидарно противостоять глобальным вызовам современности;</w:t>
      </w:r>
    </w:p>
    <w:p w14:paraId="472F1570"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гармонично развитые социальные чувства и качества:</w:t>
      </w:r>
    </w:p>
    <w:p w14:paraId="74563F08"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патриотизм, принятие общих национальных, духовных и нравственных ценностей;</w:t>
      </w:r>
    </w:p>
    <w:p w14:paraId="2BBD027B"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любовь к своему Отечеству, региону, местности;</w:t>
      </w:r>
    </w:p>
    <w:p w14:paraId="0D14E3CE"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гражданственность, вера в Россию, чувство личной ответственности за Родину перед современниками и будущими поколениями;</w:t>
      </w:r>
    </w:p>
    <w:p w14:paraId="7574155F"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w:t>
      </w:r>
      <w:r w:rsidRPr="00E45289">
        <w:rPr>
          <w:rFonts w:ascii="Times New Roman" w:hAnsi="Times New Roman" w:cs="Times New Roman"/>
          <w:sz w:val="20"/>
          <w:szCs w:val="20"/>
        </w:rPr>
        <w:tab/>
        <w:t>уважение к природе, истории, культуре России, национальным особенностям, традициям и образу жизни российского и других народов, толерантность;</w:t>
      </w:r>
    </w:p>
    <w:p w14:paraId="0164DEEB"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эмоционально-ценностное отношение к окружающей среде, осознание необходимости её сохранения и рационального использования.</w:t>
      </w:r>
    </w:p>
    <w:p w14:paraId="15C88529" w14:textId="77777777" w:rsidR="004522E2" w:rsidRPr="00E45289" w:rsidRDefault="004522E2" w:rsidP="004522E2">
      <w:pPr>
        <w:jc w:val="both"/>
        <w:rPr>
          <w:rFonts w:ascii="Times New Roman" w:hAnsi="Times New Roman" w:cs="Times New Roman"/>
          <w:sz w:val="20"/>
          <w:szCs w:val="20"/>
        </w:rPr>
      </w:pPr>
    </w:p>
    <w:p w14:paraId="48A93AAE"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Место внеурочной деятельности по географии «Практическая география» в учебном плане</w:t>
      </w:r>
    </w:p>
    <w:p w14:paraId="0254F466"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Федеральный базисный учебный план для образовательных учреждений Российской Федерации отводит в 8 </w:t>
      </w:r>
      <w:proofErr w:type="gramStart"/>
      <w:r w:rsidRPr="00E45289">
        <w:rPr>
          <w:rFonts w:ascii="Times New Roman" w:hAnsi="Times New Roman" w:cs="Times New Roman"/>
          <w:sz w:val="20"/>
          <w:szCs w:val="20"/>
        </w:rPr>
        <w:t>классе  1</w:t>
      </w:r>
      <w:proofErr w:type="gramEnd"/>
      <w:r w:rsidRPr="00E45289">
        <w:rPr>
          <w:rFonts w:ascii="Times New Roman" w:hAnsi="Times New Roman" w:cs="Times New Roman"/>
          <w:sz w:val="20"/>
          <w:szCs w:val="20"/>
        </w:rPr>
        <w:t xml:space="preserve"> ч  ( 34ч ) на внеурочные занятия по географии. В соответствии с учебным планом и календарным учебным графиком на изучение курса внеурочной деятельности по географии в 2023-2024 учебном году отводится 34 ч.</w:t>
      </w:r>
    </w:p>
    <w:p w14:paraId="53900DF8" w14:textId="53BF36B3" w:rsidR="00C845FD" w:rsidRPr="00E45289" w:rsidRDefault="004522E2" w:rsidP="00107F7A">
      <w:pPr>
        <w:jc w:val="both"/>
        <w:rPr>
          <w:rFonts w:ascii="Times New Roman" w:hAnsi="Times New Roman" w:cs="Times New Roman"/>
          <w:b/>
          <w:sz w:val="20"/>
          <w:szCs w:val="20"/>
        </w:rPr>
      </w:pPr>
      <w:r w:rsidRPr="00E45289">
        <w:rPr>
          <w:rFonts w:ascii="Times New Roman" w:hAnsi="Times New Roman" w:cs="Times New Roman"/>
          <w:b/>
          <w:sz w:val="20"/>
          <w:szCs w:val="20"/>
        </w:rPr>
        <w:t>Содержание программы</w:t>
      </w:r>
    </w:p>
    <w:p w14:paraId="4C0D580C" w14:textId="6A1C98C5" w:rsidR="00746573" w:rsidRPr="00E45289" w:rsidRDefault="004522E2" w:rsidP="00107F7A">
      <w:pPr>
        <w:jc w:val="both"/>
        <w:rPr>
          <w:rFonts w:ascii="Times New Roman" w:hAnsi="Times New Roman" w:cs="Times New Roman"/>
          <w:sz w:val="20"/>
          <w:szCs w:val="20"/>
        </w:rPr>
      </w:pPr>
      <w:r w:rsidRPr="00E45289">
        <w:rPr>
          <w:rFonts w:ascii="Times New Roman" w:hAnsi="Times New Roman" w:cs="Times New Roman"/>
          <w:sz w:val="20"/>
          <w:szCs w:val="20"/>
        </w:rPr>
        <w:t>Введение 1 час</w:t>
      </w:r>
    </w:p>
    <w:p w14:paraId="661D9E99" w14:textId="6E0129F6" w:rsidR="004522E2" w:rsidRPr="00E45289" w:rsidRDefault="004522E2" w:rsidP="00107F7A">
      <w:pPr>
        <w:jc w:val="both"/>
        <w:rPr>
          <w:rFonts w:ascii="Times New Roman" w:hAnsi="Times New Roman" w:cs="Times New Roman"/>
          <w:sz w:val="20"/>
          <w:szCs w:val="20"/>
        </w:rPr>
      </w:pPr>
      <w:r w:rsidRPr="00E45289">
        <w:rPr>
          <w:rFonts w:ascii="Times New Roman" w:hAnsi="Times New Roman" w:cs="Times New Roman"/>
          <w:sz w:val="20"/>
          <w:szCs w:val="20"/>
        </w:rPr>
        <w:t>Знакомство с программой курса. Определение уровня знаний учащихся и их интересов.</w:t>
      </w:r>
    </w:p>
    <w:p w14:paraId="0FA7464D" w14:textId="77777777" w:rsidR="004522E2" w:rsidRPr="00E45289" w:rsidRDefault="004522E2" w:rsidP="004522E2">
      <w:pPr>
        <w:jc w:val="both"/>
        <w:rPr>
          <w:rFonts w:ascii="Times New Roman" w:hAnsi="Times New Roman" w:cs="Times New Roman"/>
          <w:b/>
          <w:sz w:val="20"/>
          <w:szCs w:val="20"/>
        </w:rPr>
      </w:pPr>
      <w:r w:rsidRPr="00E45289">
        <w:rPr>
          <w:rFonts w:ascii="Times New Roman" w:hAnsi="Times New Roman" w:cs="Times New Roman"/>
          <w:b/>
          <w:sz w:val="20"/>
          <w:szCs w:val="20"/>
        </w:rPr>
        <w:t>1.</w:t>
      </w:r>
      <w:r w:rsidRPr="00E45289">
        <w:rPr>
          <w:rFonts w:ascii="Times New Roman" w:hAnsi="Times New Roman" w:cs="Times New Roman"/>
          <w:b/>
          <w:sz w:val="20"/>
          <w:szCs w:val="20"/>
        </w:rPr>
        <w:tab/>
        <w:t>План и карта (5 часов)</w:t>
      </w:r>
    </w:p>
    <w:p w14:paraId="1F40B0C5"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Классификация карт. Глобус. Создание карт. Картография. Искажения карт. Топографическая карта. Условные знаки. Масштаб, азимут, способы изображения рельефа, чтение карты. Чтение топографических и физических карт. Измерение направлений, азимутов, расстояний, географических координат. Комплексный анализ географических условий по топографической карте. Построение профиля рельефа местности. Определение сторон горизонта по параллелям и меридианам. Определение и анализ длин меридианов и параллелей. Решение задач на сравнение протяжённости параллелей и меридианов на глобусе и географической карте.</w:t>
      </w:r>
    </w:p>
    <w:p w14:paraId="0FCA4345"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Практическая</w:t>
      </w:r>
      <w:r w:rsidRPr="00E45289">
        <w:rPr>
          <w:rFonts w:ascii="Times New Roman" w:hAnsi="Times New Roman" w:cs="Times New Roman"/>
          <w:sz w:val="20"/>
          <w:szCs w:val="20"/>
        </w:rPr>
        <w:tab/>
        <w:t>работа:</w:t>
      </w:r>
      <w:r w:rsidRPr="00E45289">
        <w:rPr>
          <w:rFonts w:ascii="Times New Roman" w:hAnsi="Times New Roman" w:cs="Times New Roman"/>
          <w:sz w:val="20"/>
          <w:szCs w:val="20"/>
        </w:rPr>
        <w:tab/>
        <w:t>Составление</w:t>
      </w:r>
      <w:r w:rsidRPr="00E45289">
        <w:rPr>
          <w:rFonts w:ascii="Times New Roman" w:hAnsi="Times New Roman" w:cs="Times New Roman"/>
          <w:sz w:val="20"/>
          <w:szCs w:val="20"/>
        </w:rPr>
        <w:tab/>
        <w:t>плана</w:t>
      </w:r>
      <w:r w:rsidRPr="00E45289">
        <w:rPr>
          <w:rFonts w:ascii="Times New Roman" w:hAnsi="Times New Roman" w:cs="Times New Roman"/>
          <w:sz w:val="20"/>
          <w:szCs w:val="20"/>
        </w:rPr>
        <w:tab/>
        <w:t>местности.</w:t>
      </w:r>
      <w:r w:rsidRPr="00E45289">
        <w:rPr>
          <w:rFonts w:ascii="Times New Roman" w:hAnsi="Times New Roman" w:cs="Times New Roman"/>
          <w:sz w:val="20"/>
          <w:szCs w:val="20"/>
        </w:rPr>
        <w:tab/>
        <w:t>Изображение</w:t>
      </w:r>
      <w:r w:rsidRPr="00E45289">
        <w:rPr>
          <w:rFonts w:ascii="Times New Roman" w:hAnsi="Times New Roman" w:cs="Times New Roman"/>
          <w:sz w:val="20"/>
          <w:szCs w:val="20"/>
        </w:rPr>
        <w:tab/>
        <w:t>холма</w:t>
      </w:r>
      <w:r w:rsidRPr="00E45289">
        <w:rPr>
          <w:rFonts w:ascii="Times New Roman" w:hAnsi="Times New Roman" w:cs="Times New Roman"/>
          <w:sz w:val="20"/>
          <w:szCs w:val="20"/>
        </w:rPr>
        <w:tab/>
        <w:t>на</w:t>
      </w:r>
      <w:r w:rsidRPr="00E45289">
        <w:rPr>
          <w:rFonts w:ascii="Times New Roman" w:hAnsi="Times New Roman" w:cs="Times New Roman"/>
          <w:sz w:val="20"/>
          <w:szCs w:val="20"/>
        </w:rPr>
        <w:tab/>
        <w:t>плане</w:t>
      </w:r>
      <w:r w:rsidRPr="00E45289">
        <w:rPr>
          <w:rFonts w:ascii="Times New Roman" w:hAnsi="Times New Roman" w:cs="Times New Roman"/>
          <w:sz w:val="20"/>
          <w:szCs w:val="20"/>
        </w:rPr>
        <w:tab/>
        <w:t>местности.</w:t>
      </w:r>
    </w:p>
    <w:p w14:paraId="5D836F67"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Практическая работа: Решение задач на определение географических координат. Практическая работа: Построение профиля рельефа местности по топографической карте. Практическая работа: Определение расстояний на карте.</w:t>
      </w:r>
    </w:p>
    <w:p w14:paraId="1655AB3F" w14:textId="77777777" w:rsidR="004522E2" w:rsidRPr="00E45289" w:rsidRDefault="004522E2" w:rsidP="004522E2">
      <w:pPr>
        <w:jc w:val="both"/>
        <w:rPr>
          <w:rFonts w:ascii="Times New Roman" w:hAnsi="Times New Roman" w:cs="Times New Roman"/>
          <w:b/>
          <w:sz w:val="20"/>
          <w:szCs w:val="20"/>
        </w:rPr>
      </w:pPr>
      <w:r w:rsidRPr="00E45289">
        <w:rPr>
          <w:rFonts w:ascii="Times New Roman" w:hAnsi="Times New Roman" w:cs="Times New Roman"/>
          <w:b/>
          <w:sz w:val="20"/>
          <w:szCs w:val="20"/>
        </w:rPr>
        <w:t>2.</w:t>
      </w:r>
      <w:r w:rsidRPr="00E45289">
        <w:rPr>
          <w:rFonts w:ascii="Times New Roman" w:hAnsi="Times New Roman" w:cs="Times New Roman"/>
          <w:b/>
          <w:sz w:val="20"/>
          <w:szCs w:val="20"/>
        </w:rPr>
        <w:tab/>
        <w:t>Путешествия и географические открытия (2 часа)</w:t>
      </w:r>
    </w:p>
    <w:p w14:paraId="55029040" w14:textId="58337D3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 Карта мира, сделанная Птолемеем. Древнейшие описания Земли. Эратосфен, Страбон, Геродот. Древние карты. «География» в 8-ми томах Клавдия Птолемея.</w:t>
      </w:r>
    </w:p>
    <w:p w14:paraId="5E64C549"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Эпоха Великих географических открытий. Карта Европы Меркатора, 1554. Эпоха экспедиций. Джеймс Кук, русские первопроходцы, М. В. Ломоносов, Александр фон Гумбольдт. География Средневековья. Марко Поло.</w:t>
      </w:r>
    </w:p>
    <w:p w14:paraId="5AF159C9"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Научные экспедиции и теоретические открытия XIX — начала XX веков. Русское географическое общество, мощные географические школы, (Ф. П. Литке, П. П. Семенов-Тян-Шанский, Н. М. Пржевальский, П. А. Кропоткин, Н. Н. Миклухо-Маклай, А. И. Воейков, В. В. Докучаев, К. И. Арсеньев).   Географические закрытия на карте.</w:t>
      </w:r>
      <w:r w:rsidRPr="00E45289">
        <w:rPr>
          <w:rFonts w:ascii="Times New Roman" w:hAnsi="Times New Roman" w:cs="Times New Roman"/>
          <w:sz w:val="20"/>
          <w:szCs w:val="20"/>
        </w:rPr>
        <w:tab/>
        <w:t>Практическая работа: Обозначение на контурной карте маршрутов путешествий.</w:t>
      </w:r>
    </w:p>
    <w:p w14:paraId="780E4CCE" w14:textId="77777777" w:rsidR="004522E2" w:rsidRPr="00E45289" w:rsidRDefault="004522E2" w:rsidP="004522E2">
      <w:pPr>
        <w:jc w:val="both"/>
        <w:rPr>
          <w:rFonts w:ascii="Times New Roman" w:hAnsi="Times New Roman" w:cs="Times New Roman"/>
          <w:b/>
          <w:sz w:val="20"/>
          <w:szCs w:val="20"/>
        </w:rPr>
      </w:pPr>
      <w:r w:rsidRPr="00E45289">
        <w:rPr>
          <w:rFonts w:ascii="Times New Roman" w:hAnsi="Times New Roman" w:cs="Times New Roman"/>
          <w:b/>
          <w:sz w:val="20"/>
          <w:szCs w:val="20"/>
        </w:rPr>
        <w:t>3.</w:t>
      </w:r>
      <w:r w:rsidRPr="00E45289">
        <w:rPr>
          <w:rFonts w:ascii="Times New Roman" w:hAnsi="Times New Roman" w:cs="Times New Roman"/>
          <w:b/>
          <w:sz w:val="20"/>
          <w:szCs w:val="20"/>
        </w:rPr>
        <w:tab/>
        <w:t>Природа Земли (10 часов)</w:t>
      </w:r>
    </w:p>
    <w:p w14:paraId="57A58467"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Строение Земли. Оболочки Земли. Геохронология. Вулканизм, гейзеры, сейсмические пояса. Горные породы по происхождению.</w:t>
      </w:r>
    </w:p>
    <w:p w14:paraId="03D55025"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Экзогенные и эндогенные процессы. Работа с картами атласа по отработке знаний географической номенклатуры водных объектов. Строение атмосферы, состав, свойства. Климатообразующие факторы. Формирование областей высокого и низкого давления. Виды ветров.</w:t>
      </w:r>
    </w:p>
    <w:p w14:paraId="29703E0F"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Практическая работа. Определение средней температуры за сутки, при подъеме и спуске. Решение задач на определение амплитуды колебания температур за сутки, неделю, месяц, год, составление графика «Роза ветров».</w:t>
      </w:r>
    </w:p>
    <w:p w14:paraId="52099C24"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Решение задач на определение атмосферного давления.</w:t>
      </w:r>
    </w:p>
    <w:p w14:paraId="55B7F0FC" w14:textId="77777777" w:rsidR="004522E2" w:rsidRPr="00E45289" w:rsidRDefault="004522E2" w:rsidP="004522E2">
      <w:pPr>
        <w:jc w:val="both"/>
        <w:rPr>
          <w:rFonts w:ascii="Times New Roman" w:hAnsi="Times New Roman" w:cs="Times New Roman"/>
          <w:b/>
          <w:sz w:val="20"/>
          <w:szCs w:val="20"/>
        </w:rPr>
      </w:pPr>
      <w:r w:rsidRPr="00E45289">
        <w:rPr>
          <w:rFonts w:ascii="Times New Roman" w:hAnsi="Times New Roman" w:cs="Times New Roman"/>
          <w:b/>
          <w:sz w:val="20"/>
          <w:szCs w:val="20"/>
        </w:rPr>
        <w:t>4.</w:t>
      </w:r>
      <w:r w:rsidRPr="00E45289">
        <w:rPr>
          <w:rFonts w:ascii="Times New Roman" w:hAnsi="Times New Roman" w:cs="Times New Roman"/>
          <w:b/>
          <w:sz w:val="20"/>
          <w:szCs w:val="20"/>
        </w:rPr>
        <w:tab/>
        <w:t>Материки, океаны, народы и страны (9 часов)</w:t>
      </w:r>
    </w:p>
    <w:p w14:paraId="0CA4E092"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Уникальные особенности природы материков, океанов Земли. Объяснение закономерностей проявления особенностей природы. Народы Земли, их отличительные особенности и география. Религии народов мира. Классификация стран. Выделение уникальных стран в мире. Работа с картами атласа по отработке знаний географической номенклатуры объектов.</w:t>
      </w:r>
    </w:p>
    <w:p w14:paraId="2C47FF88"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Практические задания по описанию страны по плану.</w:t>
      </w:r>
    </w:p>
    <w:p w14:paraId="6122CA9D" w14:textId="77777777" w:rsidR="004522E2" w:rsidRPr="00E45289" w:rsidRDefault="004522E2" w:rsidP="004522E2">
      <w:pPr>
        <w:jc w:val="both"/>
        <w:rPr>
          <w:rFonts w:ascii="Times New Roman" w:hAnsi="Times New Roman" w:cs="Times New Roman"/>
          <w:b/>
          <w:sz w:val="20"/>
          <w:szCs w:val="20"/>
        </w:rPr>
      </w:pPr>
      <w:r w:rsidRPr="00E45289">
        <w:rPr>
          <w:rFonts w:ascii="Times New Roman" w:hAnsi="Times New Roman" w:cs="Times New Roman"/>
          <w:b/>
          <w:sz w:val="20"/>
          <w:szCs w:val="20"/>
        </w:rPr>
        <w:t>5.</w:t>
      </w:r>
      <w:r w:rsidRPr="00E45289">
        <w:rPr>
          <w:rFonts w:ascii="Times New Roman" w:hAnsi="Times New Roman" w:cs="Times New Roman"/>
          <w:b/>
          <w:sz w:val="20"/>
          <w:szCs w:val="20"/>
        </w:rPr>
        <w:tab/>
        <w:t>География России (6 часов)</w:t>
      </w:r>
    </w:p>
    <w:p w14:paraId="0EC3CA72"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Особенности рельефа, климата, внутренних вод, почв, растительного и животного мира на территории Земли. Уникальные природные объекты нашей страны. Памятники природы. Народы России, их обычаи, традиции, религия, география. Традиционные отрасли хозяйства народов России. Урбанизация в России. Особенности и специализация экономических районов России. Межотраслевые комплексы. Факторы размещения предприятий. Определение факторов размещения отдельных предприятий по территории страны. Провинциальные города нашей страны. Архитектурные памятники в России. Классификация природных ресурсов. Страны-мировые лидеры по различным показателям. Определение стран по краткому описанию.</w:t>
      </w:r>
    </w:p>
    <w:p w14:paraId="083A2FFD" w14:textId="77777777" w:rsidR="004522E2" w:rsidRPr="00E45289" w:rsidRDefault="004522E2" w:rsidP="004522E2">
      <w:pPr>
        <w:jc w:val="both"/>
        <w:rPr>
          <w:rFonts w:ascii="Times New Roman" w:hAnsi="Times New Roman" w:cs="Times New Roman"/>
          <w:b/>
          <w:sz w:val="20"/>
          <w:szCs w:val="20"/>
        </w:rPr>
      </w:pPr>
      <w:r w:rsidRPr="00E45289">
        <w:rPr>
          <w:rFonts w:ascii="Times New Roman" w:hAnsi="Times New Roman" w:cs="Times New Roman"/>
          <w:b/>
          <w:sz w:val="20"/>
          <w:szCs w:val="20"/>
        </w:rPr>
        <w:t>Практические задания:</w:t>
      </w:r>
    </w:p>
    <w:p w14:paraId="3B4FB5B5"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Решение географических задач на определение поясного времени. Решение географических задач на определение плотности населения, анализ таблиц, графиков.</w:t>
      </w:r>
    </w:p>
    <w:p w14:paraId="7BFAAE74"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Решение задач по оценке ресурсообеспеченности страны, региона.</w:t>
      </w:r>
    </w:p>
    <w:p w14:paraId="66518303" w14:textId="7CDC90E1"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 Решение задач по определению экономических районов по краткому описанию.</w:t>
      </w:r>
    </w:p>
    <w:p w14:paraId="601BFCF4"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Работа с картами атласа по отработке знаний географической номенклатуры объектов. Определение объектов по краткому описанию.</w:t>
      </w:r>
    </w:p>
    <w:p w14:paraId="2CC407F0" w14:textId="77777777" w:rsidR="004522E2" w:rsidRPr="00E45289" w:rsidRDefault="004522E2" w:rsidP="004522E2">
      <w:pPr>
        <w:jc w:val="both"/>
        <w:rPr>
          <w:rFonts w:ascii="Times New Roman" w:hAnsi="Times New Roman" w:cs="Times New Roman"/>
          <w:sz w:val="20"/>
          <w:szCs w:val="20"/>
        </w:rPr>
      </w:pPr>
    </w:p>
    <w:p w14:paraId="77716038"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b/>
          <w:sz w:val="20"/>
          <w:szCs w:val="20"/>
        </w:rPr>
        <w:t>Планируемые результаты</w:t>
      </w:r>
      <w:r w:rsidRPr="00E45289">
        <w:rPr>
          <w:rFonts w:ascii="Times New Roman" w:hAnsi="Times New Roman" w:cs="Times New Roman"/>
          <w:sz w:val="20"/>
          <w:szCs w:val="20"/>
        </w:rPr>
        <w:t xml:space="preserve"> освоения учебного курса «За страницами учебника география»</w:t>
      </w:r>
    </w:p>
    <w:p w14:paraId="3A672366"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b/>
          <w:sz w:val="20"/>
          <w:szCs w:val="20"/>
        </w:rPr>
        <w:t>Личностные:</w:t>
      </w:r>
      <w:r w:rsidRPr="00E45289">
        <w:rPr>
          <w:rFonts w:ascii="Times New Roman" w:hAnsi="Times New Roman" w:cs="Times New Roman"/>
          <w:sz w:val="20"/>
          <w:szCs w:val="20"/>
        </w:rPr>
        <w:t xml:space="preserve"> овладение системой географических знаний и умений, навыками их применения в различных жизненных ситуациях;</w:t>
      </w:r>
    </w:p>
    <w:p w14:paraId="21C5CAD6"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b/>
          <w:sz w:val="20"/>
          <w:szCs w:val="20"/>
        </w:rPr>
        <w:t>Метапредметные:</w:t>
      </w:r>
      <w:r w:rsidRPr="00E45289">
        <w:rPr>
          <w:rFonts w:ascii="Times New Roman" w:hAnsi="Times New Roman" w:cs="Times New Roman"/>
          <w:sz w:val="20"/>
          <w:szCs w:val="20"/>
        </w:rPr>
        <w:t xml:space="preserve"> умение организовать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умение взаимодействовать с людьми, представлять себя, вести дискуссию и т.п.</w:t>
      </w:r>
    </w:p>
    <w:p w14:paraId="3C0331DC" w14:textId="77777777" w:rsidR="004522E2" w:rsidRPr="00E45289" w:rsidRDefault="004522E2" w:rsidP="004522E2">
      <w:pPr>
        <w:jc w:val="both"/>
        <w:rPr>
          <w:rFonts w:ascii="Times New Roman" w:hAnsi="Times New Roman" w:cs="Times New Roman"/>
          <w:b/>
          <w:sz w:val="20"/>
          <w:szCs w:val="20"/>
        </w:rPr>
      </w:pPr>
      <w:r w:rsidRPr="00E45289">
        <w:rPr>
          <w:rFonts w:ascii="Times New Roman" w:hAnsi="Times New Roman" w:cs="Times New Roman"/>
          <w:b/>
          <w:sz w:val="20"/>
          <w:szCs w:val="20"/>
        </w:rPr>
        <w:t>Предметные:</w:t>
      </w:r>
    </w:p>
    <w:p w14:paraId="619C8EA6"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овладение основами картографической грамотности и использования карты как одного из языков» международного общения;</w:t>
      </w:r>
    </w:p>
    <w:p w14:paraId="4E196C51"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w:t>
      </w:r>
    </w:p>
    <w:p w14:paraId="405D3C7D"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Прогнозируемые результаты обучения:</w:t>
      </w:r>
    </w:p>
    <w:p w14:paraId="53E651D0"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Учащиеся должны уметь:</w:t>
      </w:r>
    </w:p>
    <w:p w14:paraId="45DD8090"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свободно ориентироваться по физической, экономической и политической картам;</w:t>
      </w:r>
    </w:p>
    <w:p w14:paraId="5D99F2A5"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анализировать, сравнивать и обобщать прочитанный материал, делать выводы и заключения на основе анализа географических карт и статистических данных;</w:t>
      </w:r>
    </w:p>
    <w:p w14:paraId="75FE9814"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следить за изменениями, происходящими на политической карте мира в последние годы;</w:t>
      </w:r>
    </w:p>
    <w:p w14:paraId="431D25EF"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решать задачи среднего уровня сложности в сжатых временных рамках;</w:t>
      </w:r>
    </w:p>
    <w:p w14:paraId="5045269A"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предлагать способы решения задач повышенной сложности и выбирать из них рациональный;</w:t>
      </w:r>
    </w:p>
    <w:p w14:paraId="07E6C78D"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решать комбинированные контрольные работы;</w:t>
      </w:r>
    </w:p>
    <w:p w14:paraId="3B822B63"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представлять результаты практических работ в виде таблиц, диаграмм;</w:t>
      </w:r>
    </w:p>
    <w:p w14:paraId="0BC75387"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w:t>
      </w:r>
      <w:r w:rsidRPr="00E45289">
        <w:rPr>
          <w:rFonts w:ascii="Times New Roman" w:hAnsi="Times New Roman" w:cs="Times New Roman"/>
          <w:sz w:val="20"/>
          <w:szCs w:val="20"/>
        </w:rPr>
        <w:tab/>
        <w:t>подготовить устные сообщения с использованием различных источников информации, в том числе исторических и географических карт, литературных источников, материалов периодической печати, информационных ресурсов ИНТЕРНЕТ.</w:t>
      </w:r>
    </w:p>
    <w:p w14:paraId="78DC1E5B" w14:textId="77777777" w:rsidR="004522E2" w:rsidRPr="00E45289" w:rsidRDefault="004522E2" w:rsidP="004522E2">
      <w:pPr>
        <w:jc w:val="both"/>
        <w:rPr>
          <w:rFonts w:ascii="Times New Roman" w:hAnsi="Times New Roman" w:cs="Times New Roman"/>
          <w:sz w:val="20"/>
          <w:szCs w:val="20"/>
        </w:rPr>
      </w:pPr>
      <w:r w:rsidRPr="00E45289">
        <w:rPr>
          <w:rFonts w:ascii="Times New Roman" w:hAnsi="Times New Roman" w:cs="Times New Roman"/>
          <w:sz w:val="20"/>
          <w:szCs w:val="20"/>
        </w:rPr>
        <w:t xml:space="preserve">В структуру программы входят 2 образовательных блока: теоретический и </w:t>
      </w:r>
      <w:r w:rsidRPr="00E45289">
        <w:rPr>
          <w:rFonts w:ascii="Times New Roman" w:hAnsi="Times New Roman" w:cs="Times New Roman"/>
          <w:sz w:val="20"/>
          <w:szCs w:val="20"/>
        </w:rPr>
        <w:lastRenderedPageBreak/>
        <w:t>практическое</w:t>
      </w:r>
    </w:p>
    <w:p w14:paraId="3DB3ABF1" w14:textId="6DA809B5" w:rsidR="004522E2" w:rsidRPr="00E45289" w:rsidRDefault="0047130F" w:rsidP="004522E2">
      <w:pPr>
        <w:jc w:val="both"/>
        <w:rPr>
          <w:rFonts w:ascii="Times New Roman" w:hAnsi="Times New Roman" w:cs="Times New Roman"/>
          <w:b/>
          <w:sz w:val="20"/>
          <w:szCs w:val="20"/>
        </w:rPr>
      </w:pPr>
      <w:proofErr w:type="gramStart"/>
      <w:r w:rsidRPr="00E45289">
        <w:rPr>
          <w:rFonts w:ascii="Times New Roman" w:hAnsi="Times New Roman" w:cs="Times New Roman"/>
          <w:b/>
          <w:sz w:val="20"/>
          <w:szCs w:val="20"/>
        </w:rPr>
        <w:t xml:space="preserve">Тематическое </w:t>
      </w:r>
      <w:r w:rsidR="004522E2" w:rsidRPr="00E45289">
        <w:rPr>
          <w:rFonts w:ascii="Times New Roman" w:hAnsi="Times New Roman" w:cs="Times New Roman"/>
          <w:b/>
          <w:sz w:val="20"/>
          <w:szCs w:val="20"/>
        </w:rPr>
        <w:t xml:space="preserve"> планирования</w:t>
      </w:r>
      <w:proofErr w:type="gramEnd"/>
    </w:p>
    <w:p w14:paraId="0B539A7C" w14:textId="0440D888" w:rsidR="0047130F" w:rsidRPr="00E45289" w:rsidRDefault="0047130F" w:rsidP="004522E2">
      <w:pPr>
        <w:jc w:val="both"/>
        <w:rPr>
          <w:rFonts w:ascii="Times New Roman" w:hAnsi="Times New Roman" w:cs="Times New Roman"/>
          <w:b/>
          <w:sz w:val="20"/>
          <w:szCs w:val="20"/>
        </w:rPr>
      </w:pPr>
    </w:p>
    <w:p w14:paraId="46BF85B0" w14:textId="77777777" w:rsidR="0047130F" w:rsidRPr="00E45289" w:rsidRDefault="0047130F" w:rsidP="004522E2">
      <w:pPr>
        <w:jc w:val="both"/>
        <w:rPr>
          <w:rFonts w:ascii="Times New Roman" w:hAnsi="Times New Roman" w:cs="Times New Roman"/>
          <w:b/>
          <w:sz w:val="20"/>
          <w:szCs w:val="20"/>
        </w:rPr>
      </w:pPr>
    </w:p>
    <w:tbl>
      <w:tblPr>
        <w:tblW w:w="6390"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1766"/>
        <w:gridCol w:w="1124"/>
        <w:gridCol w:w="1134"/>
        <w:gridCol w:w="1560"/>
      </w:tblGrid>
      <w:tr w:rsidR="004522E2" w:rsidRPr="00E45289" w14:paraId="0CEC5367" w14:textId="77777777" w:rsidTr="0047130F">
        <w:trPr>
          <w:trHeight w:val="388"/>
        </w:trPr>
        <w:tc>
          <w:tcPr>
            <w:tcW w:w="806" w:type="dxa"/>
          </w:tcPr>
          <w:p w14:paraId="637DBC03" w14:textId="77777777" w:rsidR="004522E2" w:rsidRPr="00E45289" w:rsidRDefault="004522E2" w:rsidP="0023207F">
            <w:pPr>
              <w:pStyle w:val="TableParagraph"/>
              <w:rPr>
                <w:sz w:val="20"/>
                <w:szCs w:val="20"/>
              </w:rPr>
            </w:pPr>
            <w:r w:rsidRPr="00E45289">
              <w:rPr>
                <w:sz w:val="20"/>
                <w:szCs w:val="20"/>
              </w:rPr>
              <w:t>№</w:t>
            </w:r>
          </w:p>
        </w:tc>
        <w:tc>
          <w:tcPr>
            <w:tcW w:w="1766" w:type="dxa"/>
          </w:tcPr>
          <w:p w14:paraId="69A29D46" w14:textId="77777777" w:rsidR="004522E2" w:rsidRPr="00E45289" w:rsidRDefault="004522E2" w:rsidP="0023207F">
            <w:pPr>
              <w:pStyle w:val="TableParagraph"/>
              <w:rPr>
                <w:sz w:val="20"/>
                <w:szCs w:val="20"/>
              </w:rPr>
            </w:pPr>
            <w:r w:rsidRPr="00E45289">
              <w:rPr>
                <w:sz w:val="20"/>
                <w:szCs w:val="20"/>
              </w:rPr>
              <w:t>Тема</w:t>
            </w:r>
          </w:p>
        </w:tc>
        <w:tc>
          <w:tcPr>
            <w:tcW w:w="3818" w:type="dxa"/>
            <w:gridSpan w:val="3"/>
          </w:tcPr>
          <w:p w14:paraId="1E786CA2" w14:textId="77777777" w:rsidR="004522E2" w:rsidRPr="00E45289" w:rsidRDefault="004522E2" w:rsidP="0047130F">
            <w:pPr>
              <w:pStyle w:val="TableParagraph"/>
              <w:ind w:left="451" w:right="149"/>
              <w:jc w:val="center"/>
              <w:rPr>
                <w:sz w:val="20"/>
                <w:szCs w:val="20"/>
              </w:rPr>
            </w:pPr>
            <w:r w:rsidRPr="00E45289">
              <w:rPr>
                <w:sz w:val="20"/>
                <w:szCs w:val="20"/>
              </w:rPr>
              <w:t>Количество часов</w:t>
            </w:r>
          </w:p>
        </w:tc>
      </w:tr>
      <w:tr w:rsidR="004522E2" w:rsidRPr="00E45289" w14:paraId="101FD262" w14:textId="77777777" w:rsidTr="0047130F">
        <w:trPr>
          <w:trHeight w:val="388"/>
        </w:trPr>
        <w:tc>
          <w:tcPr>
            <w:tcW w:w="806" w:type="dxa"/>
          </w:tcPr>
          <w:p w14:paraId="61485402" w14:textId="77777777" w:rsidR="004522E2" w:rsidRPr="00E45289" w:rsidRDefault="004522E2" w:rsidP="0023207F">
            <w:pPr>
              <w:pStyle w:val="TableParagraph"/>
              <w:rPr>
                <w:sz w:val="20"/>
                <w:szCs w:val="20"/>
              </w:rPr>
            </w:pPr>
          </w:p>
        </w:tc>
        <w:tc>
          <w:tcPr>
            <w:tcW w:w="1766" w:type="dxa"/>
          </w:tcPr>
          <w:p w14:paraId="2ECBB668" w14:textId="77777777" w:rsidR="004522E2" w:rsidRPr="00E45289" w:rsidRDefault="004522E2" w:rsidP="0023207F">
            <w:pPr>
              <w:pStyle w:val="TableParagraph"/>
              <w:rPr>
                <w:sz w:val="20"/>
                <w:szCs w:val="20"/>
              </w:rPr>
            </w:pPr>
          </w:p>
        </w:tc>
        <w:tc>
          <w:tcPr>
            <w:tcW w:w="1124" w:type="dxa"/>
          </w:tcPr>
          <w:p w14:paraId="582179EA" w14:textId="77777777" w:rsidR="004522E2" w:rsidRPr="00E45289" w:rsidRDefault="004522E2" w:rsidP="0023207F">
            <w:pPr>
              <w:pStyle w:val="TableParagraph"/>
              <w:ind w:left="311" w:right="295"/>
              <w:jc w:val="center"/>
              <w:rPr>
                <w:sz w:val="20"/>
                <w:szCs w:val="20"/>
              </w:rPr>
            </w:pPr>
            <w:r w:rsidRPr="00E45289">
              <w:rPr>
                <w:sz w:val="20"/>
                <w:szCs w:val="20"/>
              </w:rPr>
              <w:t>Всего</w:t>
            </w:r>
          </w:p>
        </w:tc>
        <w:tc>
          <w:tcPr>
            <w:tcW w:w="1134" w:type="dxa"/>
          </w:tcPr>
          <w:p w14:paraId="174EE073" w14:textId="77777777" w:rsidR="004522E2" w:rsidRPr="00E45289" w:rsidRDefault="004522E2" w:rsidP="0023207F">
            <w:pPr>
              <w:pStyle w:val="TableParagraph"/>
              <w:ind w:left="385" w:right="369"/>
              <w:jc w:val="center"/>
              <w:rPr>
                <w:sz w:val="20"/>
                <w:szCs w:val="20"/>
              </w:rPr>
            </w:pPr>
            <w:r w:rsidRPr="00E45289">
              <w:rPr>
                <w:sz w:val="20"/>
                <w:szCs w:val="20"/>
              </w:rPr>
              <w:t>Теория</w:t>
            </w:r>
          </w:p>
        </w:tc>
        <w:tc>
          <w:tcPr>
            <w:tcW w:w="1560" w:type="dxa"/>
          </w:tcPr>
          <w:p w14:paraId="48055878" w14:textId="77777777" w:rsidR="004522E2" w:rsidRPr="00E45289" w:rsidRDefault="004522E2" w:rsidP="0023207F">
            <w:pPr>
              <w:pStyle w:val="TableParagraph"/>
              <w:ind w:left="451" w:right="451"/>
              <w:jc w:val="center"/>
              <w:rPr>
                <w:sz w:val="20"/>
                <w:szCs w:val="20"/>
              </w:rPr>
            </w:pPr>
            <w:r w:rsidRPr="00E45289">
              <w:rPr>
                <w:sz w:val="20"/>
                <w:szCs w:val="20"/>
              </w:rPr>
              <w:t>Практика</w:t>
            </w:r>
          </w:p>
        </w:tc>
      </w:tr>
      <w:tr w:rsidR="004522E2" w:rsidRPr="00E45289" w14:paraId="7FDCD247" w14:textId="77777777" w:rsidTr="0047130F">
        <w:trPr>
          <w:trHeight w:val="551"/>
        </w:trPr>
        <w:tc>
          <w:tcPr>
            <w:tcW w:w="806" w:type="dxa"/>
          </w:tcPr>
          <w:p w14:paraId="2FD6A476" w14:textId="77777777" w:rsidR="004522E2" w:rsidRPr="00E45289" w:rsidRDefault="004522E2" w:rsidP="0023207F">
            <w:pPr>
              <w:pStyle w:val="TableParagraph"/>
              <w:ind w:left="110"/>
              <w:rPr>
                <w:sz w:val="20"/>
                <w:szCs w:val="20"/>
              </w:rPr>
            </w:pPr>
            <w:r w:rsidRPr="00E45289">
              <w:rPr>
                <w:sz w:val="20"/>
                <w:szCs w:val="20"/>
              </w:rPr>
              <w:t>1</w:t>
            </w:r>
          </w:p>
        </w:tc>
        <w:tc>
          <w:tcPr>
            <w:tcW w:w="1766" w:type="dxa"/>
          </w:tcPr>
          <w:p w14:paraId="587018CF" w14:textId="77777777" w:rsidR="004522E2" w:rsidRPr="00E45289" w:rsidRDefault="004522E2" w:rsidP="0023207F">
            <w:pPr>
              <w:pStyle w:val="TableParagraph"/>
              <w:ind w:left="110"/>
              <w:rPr>
                <w:sz w:val="20"/>
                <w:szCs w:val="20"/>
              </w:rPr>
            </w:pPr>
            <w:r w:rsidRPr="00E45289">
              <w:rPr>
                <w:sz w:val="20"/>
                <w:szCs w:val="20"/>
              </w:rPr>
              <w:t>Вводное занятие</w:t>
            </w:r>
          </w:p>
        </w:tc>
        <w:tc>
          <w:tcPr>
            <w:tcW w:w="1124" w:type="dxa"/>
          </w:tcPr>
          <w:p w14:paraId="5F74A426" w14:textId="77777777" w:rsidR="004522E2" w:rsidRPr="00E45289" w:rsidRDefault="004522E2" w:rsidP="0023207F">
            <w:pPr>
              <w:pStyle w:val="TableParagraph"/>
              <w:ind w:left="17"/>
              <w:jc w:val="center"/>
              <w:rPr>
                <w:sz w:val="20"/>
                <w:szCs w:val="20"/>
              </w:rPr>
            </w:pPr>
            <w:r w:rsidRPr="00E45289">
              <w:rPr>
                <w:sz w:val="20"/>
                <w:szCs w:val="20"/>
              </w:rPr>
              <w:t>1</w:t>
            </w:r>
          </w:p>
        </w:tc>
        <w:tc>
          <w:tcPr>
            <w:tcW w:w="1134" w:type="dxa"/>
          </w:tcPr>
          <w:p w14:paraId="18CA35AD" w14:textId="77777777" w:rsidR="004522E2" w:rsidRPr="00E45289" w:rsidRDefault="004522E2" w:rsidP="0023207F">
            <w:pPr>
              <w:pStyle w:val="TableParagraph"/>
              <w:ind w:left="17"/>
              <w:jc w:val="center"/>
              <w:rPr>
                <w:sz w:val="20"/>
                <w:szCs w:val="20"/>
              </w:rPr>
            </w:pPr>
            <w:r w:rsidRPr="00E45289">
              <w:rPr>
                <w:sz w:val="20"/>
                <w:szCs w:val="20"/>
              </w:rPr>
              <w:t>1</w:t>
            </w:r>
          </w:p>
        </w:tc>
        <w:tc>
          <w:tcPr>
            <w:tcW w:w="1560" w:type="dxa"/>
          </w:tcPr>
          <w:p w14:paraId="2079E898" w14:textId="77777777" w:rsidR="004522E2" w:rsidRPr="00E45289" w:rsidRDefault="004522E2" w:rsidP="0023207F">
            <w:pPr>
              <w:pStyle w:val="TableParagraph"/>
              <w:ind w:left="4"/>
              <w:jc w:val="center"/>
              <w:rPr>
                <w:sz w:val="20"/>
                <w:szCs w:val="20"/>
              </w:rPr>
            </w:pPr>
            <w:r w:rsidRPr="00E45289">
              <w:rPr>
                <w:sz w:val="20"/>
                <w:szCs w:val="20"/>
              </w:rPr>
              <w:t>0</w:t>
            </w:r>
          </w:p>
        </w:tc>
      </w:tr>
      <w:tr w:rsidR="004522E2" w:rsidRPr="00E45289" w14:paraId="132A7A7F" w14:textId="77777777" w:rsidTr="0047130F">
        <w:trPr>
          <w:trHeight w:val="552"/>
        </w:trPr>
        <w:tc>
          <w:tcPr>
            <w:tcW w:w="806" w:type="dxa"/>
          </w:tcPr>
          <w:p w14:paraId="557BDD6F" w14:textId="77777777" w:rsidR="004522E2" w:rsidRPr="00E45289" w:rsidRDefault="004522E2" w:rsidP="0023207F">
            <w:pPr>
              <w:pStyle w:val="TableParagraph"/>
              <w:ind w:left="110"/>
              <w:rPr>
                <w:sz w:val="20"/>
                <w:szCs w:val="20"/>
              </w:rPr>
            </w:pPr>
            <w:r w:rsidRPr="00E45289">
              <w:rPr>
                <w:sz w:val="20"/>
                <w:szCs w:val="20"/>
              </w:rPr>
              <w:t>2</w:t>
            </w:r>
          </w:p>
        </w:tc>
        <w:tc>
          <w:tcPr>
            <w:tcW w:w="1766" w:type="dxa"/>
          </w:tcPr>
          <w:p w14:paraId="0BEADE0B" w14:textId="77777777" w:rsidR="004522E2" w:rsidRPr="00E45289" w:rsidRDefault="004522E2" w:rsidP="0023207F">
            <w:pPr>
              <w:pStyle w:val="TableParagraph"/>
              <w:ind w:left="110"/>
              <w:rPr>
                <w:sz w:val="20"/>
                <w:szCs w:val="20"/>
              </w:rPr>
            </w:pPr>
            <w:r w:rsidRPr="00E45289">
              <w:rPr>
                <w:sz w:val="20"/>
                <w:szCs w:val="20"/>
              </w:rPr>
              <w:t>План и карта</w:t>
            </w:r>
          </w:p>
        </w:tc>
        <w:tc>
          <w:tcPr>
            <w:tcW w:w="1124" w:type="dxa"/>
          </w:tcPr>
          <w:p w14:paraId="4C5502FE" w14:textId="77777777" w:rsidR="004522E2" w:rsidRPr="00E45289" w:rsidRDefault="004522E2" w:rsidP="0023207F">
            <w:pPr>
              <w:pStyle w:val="TableParagraph"/>
              <w:ind w:left="17"/>
              <w:jc w:val="center"/>
              <w:rPr>
                <w:sz w:val="20"/>
                <w:szCs w:val="20"/>
              </w:rPr>
            </w:pPr>
            <w:r w:rsidRPr="00E45289">
              <w:rPr>
                <w:sz w:val="20"/>
                <w:szCs w:val="20"/>
              </w:rPr>
              <w:t>5</w:t>
            </w:r>
          </w:p>
        </w:tc>
        <w:tc>
          <w:tcPr>
            <w:tcW w:w="1134" w:type="dxa"/>
          </w:tcPr>
          <w:p w14:paraId="7460B08C" w14:textId="77777777" w:rsidR="004522E2" w:rsidRPr="00E45289" w:rsidRDefault="004522E2" w:rsidP="0023207F">
            <w:pPr>
              <w:pStyle w:val="TableParagraph"/>
              <w:ind w:left="17"/>
              <w:jc w:val="center"/>
              <w:rPr>
                <w:sz w:val="20"/>
                <w:szCs w:val="20"/>
              </w:rPr>
            </w:pPr>
            <w:r w:rsidRPr="00E45289">
              <w:rPr>
                <w:sz w:val="20"/>
                <w:szCs w:val="20"/>
              </w:rPr>
              <w:t>4</w:t>
            </w:r>
          </w:p>
        </w:tc>
        <w:tc>
          <w:tcPr>
            <w:tcW w:w="1560" w:type="dxa"/>
          </w:tcPr>
          <w:p w14:paraId="3C61E8BD" w14:textId="77777777" w:rsidR="004522E2" w:rsidRPr="00E45289" w:rsidRDefault="004522E2" w:rsidP="0023207F">
            <w:pPr>
              <w:pStyle w:val="TableParagraph"/>
              <w:ind w:left="4"/>
              <w:jc w:val="center"/>
              <w:rPr>
                <w:sz w:val="20"/>
                <w:szCs w:val="20"/>
              </w:rPr>
            </w:pPr>
            <w:r w:rsidRPr="00E45289">
              <w:rPr>
                <w:sz w:val="20"/>
                <w:szCs w:val="20"/>
              </w:rPr>
              <w:t>1</w:t>
            </w:r>
          </w:p>
        </w:tc>
      </w:tr>
      <w:tr w:rsidR="004522E2" w:rsidRPr="00E45289" w14:paraId="069F54FA" w14:textId="77777777" w:rsidTr="0047130F">
        <w:trPr>
          <w:trHeight w:val="551"/>
        </w:trPr>
        <w:tc>
          <w:tcPr>
            <w:tcW w:w="806" w:type="dxa"/>
          </w:tcPr>
          <w:p w14:paraId="5FAA19D3" w14:textId="77777777" w:rsidR="004522E2" w:rsidRPr="00E45289" w:rsidRDefault="004522E2" w:rsidP="0023207F">
            <w:pPr>
              <w:pStyle w:val="TableParagraph"/>
              <w:ind w:left="110"/>
              <w:rPr>
                <w:sz w:val="20"/>
                <w:szCs w:val="20"/>
              </w:rPr>
            </w:pPr>
            <w:r w:rsidRPr="00E45289">
              <w:rPr>
                <w:sz w:val="20"/>
                <w:szCs w:val="20"/>
              </w:rPr>
              <w:t>3</w:t>
            </w:r>
          </w:p>
        </w:tc>
        <w:tc>
          <w:tcPr>
            <w:tcW w:w="1766" w:type="dxa"/>
          </w:tcPr>
          <w:p w14:paraId="1BAD9CA1" w14:textId="77777777" w:rsidR="004522E2" w:rsidRPr="00E45289" w:rsidRDefault="004522E2" w:rsidP="0023207F">
            <w:pPr>
              <w:pStyle w:val="TableParagraph"/>
              <w:ind w:left="110"/>
              <w:rPr>
                <w:sz w:val="20"/>
                <w:szCs w:val="20"/>
              </w:rPr>
            </w:pPr>
            <w:r w:rsidRPr="00E45289">
              <w:rPr>
                <w:sz w:val="20"/>
                <w:szCs w:val="20"/>
              </w:rPr>
              <w:t>Путешествия и географические открытия</w:t>
            </w:r>
          </w:p>
        </w:tc>
        <w:tc>
          <w:tcPr>
            <w:tcW w:w="1124" w:type="dxa"/>
          </w:tcPr>
          <w:p w14:paraId="6E5E9252" w14:textId="77777777" w:rsidR="004522E2" w:rsidRPr="00E45289" w:rsidRDefault="004522E2" w:rsidP="0023207F">
            <w:pPr>
              <w:pStyle w:val="TableParagraph"/>
              <w:ind w:left="17"/>
              <w:jc w:val="center"/>
              <w:rPr>
                <w:sz w:val="20"/>
                <w:szCs w:val="20"/>
              </w:rPr>
            </w:pPr>
            <w:r w:rsidRPr="00E45289">
              <w:rPr>
                <w:sz w:val="20"/>
                <w:szCs w:val="20"/>
              </w:rPr>
              <w:t>2</w:t>
            </w:r>
          </w:p>
        </w:tc>
        <w:tc>
          <w:tcPr>
            <w:tcW w:w="1134" w:type="dxa"/>
          </w:tcPr>
          <w:p w14:paraId="3D2038B8" w14:textId="77777777" w:rsidR="004522E2" w:rsidRPr="00E45289" w:rsidRDefault="004522E2" w:rsidP="0023207F">
            <w:pPr>
              <w:pStyle w:val="TableParagraph"/>
              <w:ind w:left="17"/>
              <w:jc w:val="center"/>
              <w:rPr>
                <w:sz w:val="20"/>
                <w:szCs w:val="20"/>
              </w:rPr>
            </w:pPr>
            <w:r w:rsidRPr="00E45289">
              <w:rPr>
                <w:sz w:val="20"/>
                <w:szCs w:val="20"/>
              </w:rPr>
              <w:t>2</w:t>
            </w:r>
          </w:p>
        </w:tc>
        <w:tc>
          <w:tcPr>
            <w:tcW w:w="1560" w:type="dxa"/>
          </w:tcPr>
          <w:p w14:paraId="182CB819" w14:textId="77777777" w:rsidR="004522E2" w:rsidRPr="00E45289" w:rsidRDefault="004522E2" w:rsidP="0023207F">
            <w:pPr>
              <w:pStyle w:val="TableParagraph"/>
              <w:ind w:left="4"/>
              <w:jc w:val="center"/>
              <w:rPr>
                <w:sz w:val="20"/>
                <w:szCs w:val="20"/>
              </w:rPr>
            </w:pPr>
            <w:r w:rsidRPr="00E45289">
              <w:rPr>
                <w:sz w:val="20"/>
                <w:szCs w:val="20"/>
              </w:rPr>
              <w:t>0</w:t>
            </w:r>
          </w:p>
        </w:tc>
      </w:tr>
      <w:tr w:rsidR="004522E2" w:rsidRPr="00E45289" w14:paraId="30CB3F92" w14:textId="77777777" w:rsidTr="0047130F">
        <w:trPr>
          <w:trHeight w:val="551"/>
        </w:trPr>
        <w:tc>
          <w:tcPr>
            <w:tcW w:w="806" w:type="dxa"/>
          </w:tcPr>
          <w:p w14:paraId="298BAFA5" w14:textId="77777777" w:rsidR="004522E2" w:rsidRPr="00E45289" w:rsidRDefault="004522E2" w:rsidP="0023207F">
            <w:pPr>
              <w:pStyle w:val="TableParagraph"/>
              <w:ind w:left="110"/>
              <w:rPr>
                <w:sz w:val="20"/>
                <w:szCs w:val="20"/>
              </w:rPr>
            </w:pPr>
            <w:r w:rsidRPr="00E45289">
              <w:rPr>
                <w:sz w:val="20"/>
                <w:szCs w:val="20"/>
              </w:rPr>
              <w:t>4</w:t>
            </w:r>
          </w:p>
        </w:tc>
        <w:tc>
          <w:tcPr>
            <w:tcW w:w="1766" w:type="dxa"/>
          </w:tcPr>
          <w:p w14:paraId="6EDE28F3" w14:textId="77777777" w:rsidR="004522E2" w:rsidRPr="00E45289" w:rsidRDefault="004522E2" w:rsidP="0023207F">
            <w:pPr>
              <w:pStyle w:val="TableParagraph"/>
              <w:ind w:left="110"/>
              <w:rPr>
                <w:sz w:val="20"/>
                <w:szCs w:val="20"/>
              </w:rPr>
            </w:pPr>
            <w:r w:rsidRPr="00E45289">
              <w:rPr>
                <w:sz w:val="20"/>
                <w:szCs w:val="20"/>
              </w:rPr>
              <w:t>Природа Земли</w:t>
            </w:r>
          </w:p>
        </w:tc>
        <w:tc>
          <w:tcPr>
            <w:tcW w:w="1124" w:type="dxa"/>
          </w:tcPr>
          <w:p w14:paraId="5BD5F494" w14:textId="77777777" w:rsidR="004522E2" w:rsidRPr="00E45289" w:rsidRDefault="004522E2" w:rsidP="0023207F">
            <w:pPr>
              <w:pStyle w:val="TableParagraph"/>
              <w:ind w:left="306" w:right="295"/>
              <w:jc w:val="center"/>
              <w:rPr>
                <w:sz w:val="20"/>
                <w:szCs w:val="20"/>
              </w:rPr>
            </w:pPr>
            <w:r w:rsidRPr="00E45289">
              <w:rPr>
                <w:sz w:val="20"/>
                <w:szCs w:val="20"/>
              </w:rPr>
              <w:t>10</w:t>
            </w:r>
          </w:p>
        </w:tc>
        <w:tc>
          <w:tcPr>
            <w:tcW w:w="1134" w:type="dxa"/>
          </w:tcPr>
          <w:p w14:paraId="3A14A6CF" w14:textId="77777777" w:rsidR="004522E2" w:rsidRPr="00E45289" w:rsidRDefault="004522E2" w:rsidP="0023207F">
            <w:pPr>
              <w:pStyle w:val="TableParagraph"/>
              <w:ind w:left="17"/>
              <w:jc w:val="center"/>
              <w:rPr>
                <w:sz w:val="20"/>
                <w:szCs w:val="20"/>
              </w:rPr>
            </w:pPr>
            <w:r w:rsidRPr="00E45289">
              <w:rPr>
                <w:sz w:val="20"/>
                <w:szCs w:val="20"/>
              </w:rPr>
              <w:t>6</w:t>
            </w:r>
          </w:p>
        </w:tc>
        <w:tc>
          <w:tcPr>
            <w:tcW w:w="1560" w:type="dxa"/>
          </w:tcPr>
          <w:p w14:paraId="45503342" w14:textId="77777777" w:rsidR="004522E2" w:rsidRPr="00E45289" w:rsidRDefault="004522E2" w:rsidP="0023207F">
            <w:pPr>
              <w:pStyle w:val="TableParagraph"/>
              <w:ind w:left="4"/>
              <w:jc w:val="center"/>
              <w:rPr>
                <w:sz w:val="20"/>
                <w:szCs w:val="20"/>
              </w:rPr>
            </w:pPr>
            <w:r w:rsidRPr="00E45289">
              <w:rPr>
                <w:sz w:val="20"/>
                <w:szCs w:val="20"/>
              </w:rPr>
              <w:t>4</w:t>
            </w:r>
          </w:p>
        </w:tc>
      </w:tr>
      <w:tr w:rsidR="004522E2" w:rsidRPr="00E45289" w14:paraId="714E70D9" w14:textId="77777777" w:rsidTr="0047130F">
        <w:trPr>
          <w:trHeight w:val="552"/>
        </w:trPr>
        <w:tc>
          <w:tcPr>
            <w:tcW w:w="806" w:type="dxa"/>
          </w:tcPr>
          <w:p w14:paraId="0052A0A8" w14:textId="77777777" w:rsidR="004522E2" w:rsidRPr="00E45289" w:rsidRDefault="004522E2" w:rsidP="0023207F">
            <w:pPr>
              <w:pStyle w:val="TableParagraph"/>
              <w:ind w:left="110"/>
              <w:rPr>
                <w:sz w:val="20"/>
                <w:szCs w:val="20"/>
              </w:rPr>
            </w:pPr>
            <w:r w:rsidRPr="00E45289">
              <w:rPr>
                <w:sz w:val="20"/>
                <w:szCs w:val="20"/>
              </w:rPr>
              <w:t>5</w:t>
            </w:r>
          </w:p>
        </w:tc>
        <w:tc>
          <w:tcPr>
            <w:tcW w:w="1766" w:type="dxa"/>
          </w:tcPr>
          <w:p w14:paraId="7CE9ED9F" w14:textId="77777777" w:rsidR="004522E2" w:rsidRPr="00E45289" w:rsidRDefault="004522E2" w:rsidP="0023207F">
            <w:pPr>
              <w:pStyle w:val="TableParagraph"/>
              <w:ind w:left="110"/>
              <w:rPr>
                <w:sz w:val="20"/>
                <w:szCs w:val="20"/>
              </w:rPr>
            </w:pPr>
            <w:r w:rsidRPr="00E45289">
              <w:rPr>
                <w:sz w:val="20"/>
                <w:szCs w:val="20"/>
              </w:rPr>
              <w:t>Материки, океаны, народы и страны</w:t>
            </w:r>
          </w:p>
        </w:tc>
        <w:tc>
          <w:tcPr>
            <w:tcW w:w="1124" w:type="dxa"/>
          </w:tcPr>
          <w:p w14:paraId="354DED7E" w14:textId="77777777" w:rsidR="004522E2" w:rsidRPr="00E45289" w:rsidRDefault="004522E2" w:rsidP="0023207F">
            <w:pPr>
              <w:pStyle w:val="TableParagraph"/>
              <w:ind w:left="17"/>
              <w:jc w:val="center"/>
              <w:rPr>
                <w:sz w:val="20"/>
                <w:szCs w:val="20"/>
              </w:rPr>
            </w:pPr>
            <w:r w:rsidRPr="00E45289">
              <w:rPr>
                <w:sz w:val="20"/>
                <w:szCs w:val="20"/>
              </w:rPr>
              <w:t>9</w:t>
            </w:r>
          </w:p>
        </w:tc>
        <w:tc>
          <w:tcPr>
            <w:tcW w:w="1134" w:type="dxa"/>
          </w:tcPr>
          <w:p w14:paraId="099CBEE3" w14:textId="77777777" w:rsidR="004522E2" w:rsidRPr="00E45289" w:rsidRDefault="004522E2" w:rsidP="0023207F">
            <w:pPr>
              <w:pStyle w:val="TableParagraph"/>
              <w:ind w:left="17"/>
              <w:jc w:val="center"/>
              <w:rPr>
                <w:sz w:val="20"/>
                <w:szCs w:val="20"/>
              </w:rPr>
            </w:pPr>
            <w:r w:rsidRPr="00E45289">
              <w:rPr>
                <w:sz w:val="20"/>
                <w:szCs w:val="20"/>
              </w:rPr>
              <w:t>7</w:t>
            </w:r>
          </w:p>
        </w:tc>
        <w:tc>
          <w:tcPr>
            <w:tcW w:w="1560" w:type="dxa"/>
          </w:tcPr>
          <w:p w14:paraId="5D53C236" w14:textId="77777777" w:rsidR="004522E2" w:rsidRPr="00E45289" w:rsidRDefault="004522E2" w:rsidP="0023207F">
            <w:pPr>
              <w:pStyle w:val="TableParagraph"/>
              <w:ind w:left="4"/>
              <w:jc w:val="center"/>
              <w:rPr>
                <w:sz w:val="20"/>
                <w:szCs w:val="20"/>
              </w:rPr>
            </w:pPr>
            <w:r w:rsidRPr="00E45289">
              <w:rPr>
                <w:sz w:val="20"/>
                <w:szCs w:val="20"/>
              </w:rPr>
              <w:t>2</w:t>
            </w:r>
          </w:p>
        </w:tc>
      </w:tr>
      <w:tr w:rsidR="004522E2" w:rsidRPr="00E45289" w14:paraId="2EAB5088" w14:textId="77777777" w:rsidTr="0047130F">
        <w:trPr>
          <w:trHeight w:val="830"/>
        </w:trPr>
        <w:tc>
          <w:tcPr>
            <w:tcW w:w="806" w:type="dxa"/>
          </w:tcPr>
          <w:p w14:paraId="694C2FDD" w14:textId="77777777" w:rsidR="004522E2" w:rsidRPr="00E45289" w:rsidRDefault="004522E2" w:rsidP="0023207F">
            <w:pPr>
              <w:pStyle w:val="TableParagraph"/>
              <w:ind w:left="110"/>
              <w:rPr>
                <w:sz w:val="20"/>
                <w:szCs w:val="20"/>
              </w:rPr>
            </w:pPr>
            <w:r w:rsidRPr="00E45289">
              <w:rPr>
                <w:sz w:val="20"/>
                <w:szCs w:val="20"/>
              </w:rPr>
              <w:t>6</w:t>
            </w:r>
          </w:p>
        </w:tc>
        <w:tc>
          <w:tcPr>
            <w:tcW w:w="1766" w:type="dxa"/>
          </w:tcPr>
          <w:p w14:paraId="2AD51504" w14:textId="77777777" w:rsidR="004522E2" w:rsidRPr="00E45289" w:rsidRDefault="004522E2" w:rsidP="0023207F">
            <w:pPr>
              <w:pStyle w:val="TableParagraph"/>
              <w:ind w:left="110"/>
              <w:rPr>
                <w:sz w:val="20"/>
                <w:szCs w:val="20"/>
              </w:rPr>
            </w:pPr>
            <w:r w:rsidRPr="00E45289">
              <w:rPr>
                <w:sz w:val="20"/>
                <w:szCs w:val="20"/>
              </w:rPr>
              <w:t>География России</w:t>
            </w:r>
          </w:p>
        </w:tc>
        <w:tc>
          <w:tcPr>
            <w:tcW w:w="1124" w:type="dxa"/>
          </w:tcPr>
          <w:p w14:paraId="4B940B3A" w14:textId="77777777" w:rsidR="004522E2" w:rsidRPr="00E45289" w:rsidRDefault="004522E2" w:rsidP="0023207F">
            <w:pPr>
              <w:pStyle w:val="TableParagraph"/>
              <w:ind w:left="17"/>
              <w:jc w:val="center"/>
              <w:rPr>
                <w:sz w:val="20"/>
                <w:szCs w:val="20"/>
              </w:rPr>
            </w:pPr>
            <w:r w:rsidRPr="00E45289">
              <w:rPr>
                <w:sz w:val="20"/>
                <w:szCs w:val="20"/>
              </w:rPr>
              <w:t>6</w:t>
            </w:r>
          </w:p>
        </w:tc>
        <w:tc>
          <w:tcPr>
            <w:tcW w:w="1134" w:type="dxa"/>
          </w:tcPr>
          <w:p w14:paraId="097F8292" w14:textId="77777777" w:rsidR="004522E2" w:rsidRPr="00E45289" w:rsidRDefault="004522E2" w:rsidP="0023207F">
            <w:pPr>
              <w:pStyle w:val="TableParagraph"/>
              <w:ind w:left="17"/>
              <w:jc w:val="center"/>
              <w:rPr>
                <w:sz w:val="20"/>
                <w:szCs w:val="20"/>
              </w:rPr>
            </w:pPr>
            <w:r w:rsidRPr="00E45289">
              <w:rPr>
                <w:sz w:val="20"/>
                <w:szCs w:val="20"/>
              </w:rPr>
              <w:t>4</w:t>
            </w:r>
          </w:p>
        </w:tc>
        <w:tc>
          <w:tcPr>
            <w:tcW w:w="1560" w:type="dxa"/>
          </w:tcPr>
          <w:p w14:paraId="7BC0CDFD" w14:textId="77777777" w:rsidR="004522E2" w:rsidRPr="00E45289" w:rsidRDefault="004522E2" w:rsidP="0023207F">
            <w:pPr>
              <w:pStyle w:val="TableParagraph"/>
              <w:ind w:left="4"/>
              <w:jc w:val="center"/>
              <w:rPr>
                <w:sz w:val="20"/>
                <w:szCs w:val="20"/>
              </w:rPr>
            </w:pPr>
            <w:r w:rsidRPr="00E45289">
              <w:rPr>
                <w:sz w:val="20"/>
                <w:szCs w:val="20"/>
              </w:rPr>
              <w:t>3</w:t>
            </w:r>
          </w:p>
        </w:tc>
      </w:tr>
      <w:tr w:rsidR="004522E2" w:rsidRPr="00E45289" w14:paraId="2812C2E7" w14:textId="77777777" w:rsidTr="0047130F">
        <w:trPr>
          <w:trHeight w:val="426"/>
        </w:trPr>
        <w:tc>
          <w:tcPr>
            <w:tcW w:w="806" w:type="dxa"/>
          </w:tcPr>
          <w:p w14:paraId="7D3D415A" w14:textId="77777777" w:rsidR="004522E2" w:rsidRPr="00E45289" w:rsidRDefault="004522E2" w:rsidP="0023207F">
            <w:pPr>
              <w:pStyle w:val="TableParagraph"/>
              <w:rPr>
                <w:sz w:val="20"/>
                <w:szCs w:val="20"/>
              </w:rPr>
            </w:pPr>
          </w:p>
        </w:tc>
        <w:tc>
          <w:tcPr>
            <w:tcW w:w="1766" w:type="dxa"/>
          </w:tcPr>
          <w:p w14:paraId="320112A1" w14:textId="77777777" w:rsidR="004522E2" w:rsidRPr="00E45289" w:rsidRDefault="004522E2" w:rsidP="0023207F">
            <w:pPr>
              <w:pStyle w:val="TableParagraph"/>
              <w:spacing w:line="273" w:lineRule="exact"/>
              <w:ind w:left="110"/>
              <w:rPr>
                <w:b/>
                <w:sz w:val="20"/>
                <w:szCs w:val="20"/>
              </w:rPr>
            </w:pPr>
            <w:r w:rsidRPr="00E45289">
              <w:rPr>
                <w:b/>
                <w:sz w:val="20"/>
                <w:szCs w:val="20"/>
              </w:rPr>
              <w:t>Итого:</w:t>
            </w:r>
          </w:p>
        </w:tc>
        <w:tc>
          <w:tcPr>
            <w:tcW w:w="1124" w:type="dxa"/>
          </w:tcPr>
          <w:p w14:paraId="6E348AEB" w14:textId="77777777" w:rsidR="004522E2" w:rsidRPr="00E45289" w:rsidRDefault="004522E2" w:rsidP="0023207F">
            <w:pPr>
              <w:pStyle w:val="TableParagraph"/>
              <w:spacing w:line="273" w:lineRule="exact"/>
              <w:ind w:left="306" w:right="295"/>
              <w:jc w:val="center"/>
              <w:rPr>
                <w:b/>
                <w:sz w:val="20"/>
                <w:szCs w:val="20"/>
              </w:rPr>
            </w:pPr>
            <w:r w:rsidRPr="00E45289">
              <w:rPr>
                <w:b/>
                <w:sz w:val="20"/>
                <w:szCs w:val="20"/>
              </w:rPr>
              <w:t>34</w:t>
            </w:r>
          </w:p>
        </w:tc>
        <w:tc>
          <w:tcPr>
            <w:tcW w:w="1134" w:type="dxa"/>
          </w:tcPr>
          <w:p w14:paraId="70C250CE" w14:textId="77777777" w:rsidR="004522E2" w:rsidRPr="00E45289" w:rsidRDefault="004522E2" w:rsidP="0023207F">
            <w:pPr>
              <w:pStyle w:val="TableParagraph"/>
              <w:ind w:left="381" w:right="369"/>
              <w:jc w:val="center"/>
              <w:rPr>
                <w:sz w:val="20"/>
                <w:szCs w:val="20"/>
              </w:rPr>
            </w:pPr>
            <w:r w:rsidRPr="00E45289">
              <w:rPr>
                <w:sz w:val="20"/>
                <w:szCs w:val="20"/>
              </w:rPr>
              <w:t>24</w:t>
            </w:r>
          </w:p>
        </w:tc>
        <w:tc>
          <w:tcPr>
            <w:tcW w:w="1560" w:type="dxa"/>
          </w:tcPr>
          <w:p w14:paraId="69A2DD5A" w14:textId="77777777" w:rsidR="004522E2" w:rsidRPr="00E45289" w:rsidRDefault="004522E2" w:rsidP="0023207F">
            <w:pPr>
              <w:pStyle w:val="TableParagraph"/>
              <w:ind w:left="451" w:right="443"/>
              <w:jc w:val="center"/>
              <w:rPr>
                <w:sz w:val="20"/>
                <w:szCs w:val="20"/>
              </w:rPr>
            </w:pPr>
            <w:r w:rsidRPr="00E45289">
              <w:rPr>
                <w:sz w:val="20"/>
                <w:szCs w:val="20"/>
              </w:rPr>
              <w:t>10</w:t>
            </w:r>
          </w:p>
        </w:tc>
      </w:tr>
    </w:tbl>
    <w:p w14:paraId="1C1D52F2" w14:textId="28A135FF" w:rsidR="00746573" w:rsidRPr="00E45289" w:rsidRDefault="00746573" w:rsidP="00107F7A">
      <w:pPr>
        <w:jc w:val="both"/>
        <w:rPr>
          <w:rFonts w:ascii="Times New Roman" w:hAnsi="Times New Roman" w:cs="Times New Roman"/>
          <w:b/>
          <w:sz w:val="20"/>
          <w:szCs w:val="20"/>
        </w:rPr>
      </w:pPr>
    </w:p>
    <w:p w14:paraId="4BA13AEC" w14:textId="047AF5C9" w:rsidR="00746573" w:rsidRDefault="0032672F" w:rsidP="00107F7A">
      <w:pPr>
        <w:jc w:val="both"/>
        <w:rPr>
          <w:rFonts w:ascii="Times New Roman" w:hAnsi="Times New Roman" w:cs="Times New Roman"/>
          <w:b/>
          <w:sz w:val="20"/>
          <w:szCs w:val="20"/>
        </w:rPr>
      </w:pPr>
      <w:r>
        <w:rPr>
          <w:rFonts w:ascii="Times New Roman" w:hAnsi="Times New Roman" w:cs="Times New Roman"/>
          <w:b/>
          <w:sz w:val="20"/>
          <w:szCs w:val="20"/>
        </w:rPr>
        <w:t>2.1.26. РАБОЧАЯ ПРОГРАММА ЭЛЕКТИВНОГО КУРСА «ПИШЕМ ГРАМОТНО»</w:t>
      </w:r>
    </w:p>
    <w:p w14:paraId="7C33C58E" w14:textId="0E300173" w:rsidR="0032672F" w:rsidRDefault="0032672F" w:rsidP="00107F7A">
      <w:pPr>
        <w:jc w:val="both"/>
        <w:rPr>
          <w:rFonts w:ascii="Times New Roman" w:hAnsi="Times New Roman" w:cs="Times New Roman"/>
          <w:b/>
          <w:sz w:val="20"/>
          <w:szCs w:val="20"/>
        </w:rPr>
      </w:pPr>
      <w:r>
        <w:rPr>
          <w:rFonts w:ascii="Times New Roman" w:hAnsi="Times New Roman" w:cs="Times New Roman"/>
          <w:b/>
          <w:sz w:val="20"/>
          <w:szCs w:val="20"/>
        </w:rPr>
        <w:t>Пояснительная записка</w:t>
      </w:r>
    </w:p>
    <w:p w14:paraId="151E5518"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Цели и задачи обучения</w:t>
      </w:r>
    </w:p>
    <w:p w14:paraId="47B337FC"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1.Обобщение </w:t>
      </w:r>
      <w:proofErr w:type="gramStart"/>
      <w:r w:rsidRPr="0032672F">
        <w:rPr>
          <w:rFonts w:ascii="Times New Roman" w:hAnsi="Times New Roman" w:cs="Times New Roman"/>
          <w:sz w:val="20"/>
          <w:szCs w:val="20"/>
        </w:rPr>
        <w:t>и  систематизация</w:t>
      </w:r>
      <w:proofErr w:type="gramEnd"/>
      <w:r w:rsidRPr="0032672F">
        <w:rPr>
          <w:rFonts w:ascii="Times New Roman" w:hAnsi="Times New Roman" w:cs="Times New Roman"/>
          <w:sz w:val="20"/>
          <w:szCs w:val="20"/>
        </w:rPr>
        <w:t xml:space="preserve"> знаний о языке, создание прочной, надежной базы знаний по орфографии.</w:t>
      </w:r>
    </w:p>
    <w:p w14:paraId="41779637"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2.Формирование орфографических навыков по курсу орфографии за 5-7 классы;</w:t>
      </w:r>
    </w:p>
    <w:p w14:paraId="23CA8364"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3.Развитие навыка самоконтроля на письме.</w:t>
      </w:r>
    </w:p>
    <w:p w14:paraId="2B1F4AC7"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4.Умение находить и исправлять орфографические ошибки.</w:t>
      </w:r>
    </w:p>
    <w:p w14:paraId="6A8477A7"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5.Повторение исключений из правил, систематизация знаний о них. </w:t>
      </w:r>
    </w:p>
    <w:p w14:paraId="76EF26D1" w14:textId="77777777" w:rsidR="0032672F" w:rsidRPr="0032672F" w:rsidRDefault="0032672F" w:rsidP="0032672F">
      <w:pPr>
        <w:jc w:val="both"/>
        <w:rPr>
          <w:rFonts w:ascii="Times New Roman" w:hAnsi="Times New Roman" w:cs="Times New Roman"/>
          <w:sz w:val="20"/>
          <w:szCs w:val="20"/>
        </w:rPr>
      </w:pPr>
    </w:p>
    <w:p w14:paraId="4FB1285F"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Предполагаемые формы обучения</w:t>
      </w:r>
    </w:p>
    <w:p w14:paraId="5A669582"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lastRenderedPageBreak/>
        <w:t>- практические занятия</w:t>
      </w:r>
    </w:p>
    <w:p w14:paraId="2C8283A1"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самостоятельная работа (тестовый материал)</w:t>
      </w:r>
    </w:p>
    <w:p w14:paraId="26008471"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работа с теоретическим материалом</w:t>
      </w:r>
    </w:p>
    <w:p w14:paraId="7CE5AB6E" w14:textId="77777777" w:rsidR="0032672F" w:rsidRPr="0032672F" w:rsidRDefault="0032672F" w:rsidP="0032672F">
      <w:pPr>
        <w:jc w:val="both"/>
        <w:rPr>
          <w:rFonts w:ascii="Times New Roman" w:hAnsi="Times New Roman" w:cs="Times New Roman"/>
          <w:sz w:val="20"/>
          <w:szCs w:val="20"/>
        </w:rPr>
      </w:pPr>
    </w:p>
    <w:p w14:paraId="11EE86A3"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Предполагаемые результаты</w:t>
      </w:r>
    </w:p>
    <w:p w14:paraId="06AFCF72"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владение орфографическими навыками на письме,</w:t>
      </w:r>
    </w:p>
    <w:p w14:paraId="21B5ECAE"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развитие познавательного интереса к учебе,</w:t>
      </w:r>
    </w:p>
    <w:p w14:paraId="5B45A5C0"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повышение успеваемости по курсу русского языка.</w:t>
      </w:r>
    </w:p>
    <w:p w14:paraId="19F4AF16" w14:textId="77777777" w:rsidR="0032672F" w:rsidRPr="0032672F" w:rsidRDefault="0032672F" w:rsidP="0032672F">
      <w:pPr>
        <w:jc w:val="both"/>
        <w:rPr>
          <w:rFonts w:ascii="Times New Roman" w:hAnsi="Times New Roman" w:cs="Times New Roman"/>
          <w:sz w:val="20"/>
          <w:szCs w:val="20"/>
        </w:rPr>
      </w:pPr>
    </w:p>
    <w:p w14:paraId="5AEDADE4"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Место предмета в федеральном базисном учебном плане</w:t>
      </w:r>
    </w:p>
    <w:p w14:paraId="6B34E7EE" w14:textId="77777777" w:rsidR="0032672F" w:rsidRPr="0032672F" w:rsidRDefault="0032672F" w:rsidP="0032672F">
      <w:pPr>
        <w:jc w:val="both"/>
        <w:rPr>
          <w:rFonts w:ascii="Times New Roman" w:hAnsi="Times New Roman" w:cs="Times New Roman"/>
          <w:sz w:val="20"/>
          <w:szCs w:val="20"/>
        </w:rPr>
      </w:pPr>
    </w:p>
    <w:p w14:paraId="62B4468F" w14:textId="67B28913"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Факультативный курс «Учись писать грамотно» рассчитан на 34 часа. Он обеспечивает осмысление системы знаний о языке, формирование устойчивых навыков владения языком. Занятия данного курса ориентированы на подготовку к итоговой аттестации, где независимо от формы проведения экзамена учащиеся должны продемонстрировать результаты овладения нормами современного русского языка, основами культуры устной и письменной речи.</w:t>
      </w:r>
    </w:p>
    <w:p w14:paraId="5F07E771" w14:textId="77777777" w:rsidR="0032672F" w:rsidRPr="0032672F" w:rsidRDefault="0032672F" w:rsidP="0032672F">
      <w:pPr>
        <w:jc w:val="both"/>
        <w:rPr>
          <w:rFonts w:ascii="Times New Roman" w:hAnsi="Times New Roman" w:cs="Times New Roman"/>
          <w:b/>
          <w:sz w:val="20"/>
          <w:szCs w:val="20"/>
        </w:rPr>
      </w:pPr>
      <w:r w:rsidRPr="0032672F">
        <w:rPr>
          <w:rFonts w:ascii="Times New Roman" w:hAnsi="Times New Roman" w:cs="Times New Roman"/>
          <w:b/>
          <w:sz w:val="20"/>
          <w:szCs w:val="20"/>
        </w:rPr>
        <w:t>Содержание тем учебного курса</w:t>
      </w:r>
    </w:p>
    <w:p w14:paraId="4D46B191"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Орфография. </w:t>
      </w:r>
    </w:p>
    <w:p w14:paraId="2C16E783"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Правописание безударных гласных, проверяемых в корне. </w:t>
      </w:r>
    </w:p>
    <w:p w14:paraId="05BC4C48"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Безударные гласные в корне. Особые случаи написания гласных в корнях.</w:t>
      </w:r>
    </w:p>
    <w:p w14:paraId="23C728C5"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Безударные гласные в приставках и суффиксах.</w:t>
      </w:r>
    </w:p>
    <w:p w14:paraId="2A73D367"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безударных гласных в суффиксах существительных и прилагательных.</w:t>
      </w:r>
    </w:p>
    <w:p w14:paraId="3881D4FC"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Чередования гласных в корне. Чередования согласных в корне.</w:t>
      </w:r>
    </w:p>
    <w:p w14:paraId="67D494B9"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Согласные корня перед суффиксами. Двойные согласные в </w:t>
      </w:r>
      <w:proofErr w:type="gramStart"/>
      <w:r w:rsidRPr="0032672F">
        <w:rPr>
          <w:rFonts w:ascii="Times New Roman" w:hAnsi="Times New Roman" w:cs="Times New Roman"/>
          <w:sz w:val="20"/>
          <w:szCs w:val="20"/>
        </w:rPr>
        <w:t>корне  слова</w:t>
      </w:r>
      <w:proofErr w:type="gramEnd"/>
      <w:r w:rsidRPr="0032672F">
        <w:rPr>
          <w:rFonts w:ascii="Times New Roman" w:hAnsi="Times New Roman" w:cs="Times New Roman"/>
          <w:sz w:val="20"/>
          <w:szCs w:val="20"/>
        </w:rPr>
        <w:t>. Непроизносимые согласные.</w:t>
      </w:r>
    </w:p>
    <w:p w14:paraId="615A5A7E"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согласных в приставках. Орфограммы 5-6классов.</w:t>
      </w:r>
    </w:p>
    <w:p w14:paraId="624E7315"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суффиксов наречий.</w:t>
      </w:r>
    </w:p>
    <w:p w14:paraId="76A1C843"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Практикум «Орфограммы в корнях, приставках, суффиксах существительных, прилагательных, наречий».</w:t>
      </w:r>
    </w:p>
    <w:p w14:paraId="378CB82A"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НН и Н в прилагательных, образованных от существительных.</w:t>
      </w:r>
    </w:p>
    <w:p w14:paraId="2C81E69F"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НН и Н в наречиях, образованных от прилагательных.</w:t>
      </w:r>
    </w:p>
    <w:p w14:paraId="0E79208E"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НН и Н в отглагольных прилагательных, причастиях.</w:t>
      </w:r>
    </w:p>
    <w:p w14:paraId="57E2A34D"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Н и НН в причастиях.</w:t>
      </w:r>
    </w:p>
    <w:p w14:paraId="2C9FB843"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Тестирование «НН-Н в суффиксах прилагательных, наречиях, причастиях.</w:t>
      </w:r>
    </w:p>
    <w:p w14:paraId="066C9C6A"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Викторина «Пишу правильно».</w:t>
      </w:r>
    </w:p>
    <w:p w14:paraId="0FB93938"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Не с существительными, прилагательными, наречиями.</w:t>
      </w:r>
    </w:p>
    <w:p w14:paraId="4FD4E159"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Не с глаголами и деепричастиями. Глаголы с НЕДО-.</w:t>
      </w:r>
    </w:p>
    <w:p w14:paraId="34D60287"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lastRenderedPageBreak/>
        <w:t>Слитное и раздельное написание НЕ с полными причастиями.</w:t>
      </w:r>
    </w:p>
    <w:p w14:paraId="112BBDCD"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Не с краткими причастиями и краткими прилагательными.</w:t>
      </w:r>
    </w:p>
    <w:p w14:paraId="561D2342"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Особенные случаи употребления НЕ. Повторение.</w:t>
      </w:r>
    </w:p>
    <w:p w14:paraId="36DE8740"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Тестирование «Слитное и раздельное написание слов с НЕ».</w:t>
      </w:r>
    </w:p>
    <w:p w14:paraId="11F767C9"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Орфограммы наречий. «Буквы О и А на конце наречий».</w:t>
      </w:r>
    </w:p>
    <w:p w14:paraId="5B555313"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Слитное, раздельное и дефисное написание наречий.</w:t>
      </w:r>
    </w:p>
    <w:p w14:paraId="7360DD8F"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Слитное, раздельное, </w:t>
      </w:r>
      <w:proofErr w:type="gramStart"/>
      <w:r w:rsidRPr="0032672F">
        <w:rPr>
          <w:rFonts w:ascii="Times New Roman" w:hAnsi="Times New Roman" w:cs="Times New Roman"/>
          <w:sz w:val="20"/>
          <w:szCs w:val="20"/>
        </w:rPr>
        <w:t>дефисное  написание</w:t>
      </w:r>
      <w:proofErr w:type="gramEnd"/>
      <w:r w:rsidRPr="0032672F">
        <w:rPr>
          <w:rFonts w:ascii="Times New Roman" w:hAnsi="Times New Roman" w:cs="Times New Roman"/>
          <w:sz w:val="20"/>
          <w:szCs w:val="20"/>
        </w:rPr>
        <w:t xml:space="preserve"> наречий. Работа с текстом.</w:t>
      </w:r>
    </w:p>
    <w:p w14:paraId="6620B919"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местоимений. Неопределённые и отрицательные местоимения.</w:t>
      </w:r>
    </w:p>
    <w:p w14:paraId="1069E18E"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числительных. Склонение имён числительных в письменной речи.</w:t>
      </w:r>
    </w:p>
    <w:p w14:paraId="48FEC686"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Склонение имён числительных в письменной речи. Работа с текстами.</w:t>
      </w:r>
    </w:p>
    <w:p w14:paraId="7112D686"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Практическая работа по орфограммам наречий, местоимений, числительных.</w:t>
      </w:r>
    </w:p>
    <w:p w14:paraId="7ABCB655"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Личные окончания глаголов.</w:t>
      </w:r>
    </w:p>
    <w:p w14:paraId="34ABCB33"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Личные окончания глаголов.</w:t>
      </w:r>
    </w:p>
    <w:p w14:paraId="3D9F21CB"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Практикум по теме «Личные окончания глаголов».</w:t>
      </w:r>
    </w:p>
    <w:p w14:paraId="1CE0406A"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предлогов. Производные предлоги.</w:t>
      </w:r>
    </w:p>
    <w:p w14:paraId="6213E9EA"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Правописание союзов. Чтобы, тоже, также.</w:t>
      </w:r>
    </w:p>
    <w:p w14:paraId="310193D2"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Правописание частиц. Частицы НЕ и НИ, их смысловое значение. </w:t>
      </w:r>
    </w:p>
    <w:p w14:paraId="2490A2A7" w14:textId="77777777" w:rsidR="0032672F" w:rsidRPr="0032672F" w:rsidRDefault="0032672F" w:rsidP="0032672F">
      <w:pPr>
        <w:jc w:val="both"/>
        <w:rPr>
          <w:rFonts w:ascii="Times New Roman" w:hAnsi="Times New Roman" w:cs="Times New Roman"/>
          <w:sz w:val="20"/>
          <w:szCs w:val="20"/>
        </w:rPr>
      </w:pPr>
    </w:p>
    <w:p w14:paraId="5BBC9F75"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ОСНОВНЫЕ ТРЕБОВАНИЯ К УРОВНЮ ПОДГОТОВКИ УЧАЩИХСЯ</w:t>
      </w:r>
    </w:p>
    <w:p w14:paraId="6E3E2D95"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В результате изучения дисциплины обучаемый </w:t>
      </w:r>
      <w:proofErr w:type="gramStart"/>
      <w:r w:rsidRPr="0032672F">
        <w:rPr>
          <w:rFonts w:ascii="Times New Roman" w:hAnsi="Times New Roman" w:cs="Times New Roman"/>
          <w:sz w:val="20"/>
          <w:szCs w:val="20"/>
        </w:rPr>
        <w:t>научится  :</w:t>
      </w:r>
      <w:proofErr w:type="gramEnd"/>
      <w:r w:rsidRPr="0032672F">
        <w:rPr>
          <w:rFonts w:ascii="Times New Roman" w:hAnsi="Times New Roman" w:cs="Times New Roman"/>
          <w:sz w:val="20"/>
          <w:szCs w:val="20"/>
        </w:rPr>
        <w:t xml:space="preserve"> </w:t>
      </w:r>
    </w:p>
    <w:p w14:paraId="6267A46A"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Применять правила проверяемых, фонетических, традиционных, лексико-синтаксических, словообразовательно-грамматических написаний;</w:t>
      </w:r>
    </w:p>
    <w:p w14:paraId="3D1B56F1"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Видеть условия, от которых зависит написание;</w:t>
      </w:r>
    </w:p>
    <w:p w14:paraId="5CE32C9F"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Соблюдать норму, действующую при данных условиях;</w:t>
      </w:r>
    </w:p>
    <w:p w14:paraId="1233BE22"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Определять последовательность обнаружения изучаемой орфограммы;</w:t>
      </w:r>
    </w:p>
    <w:p w14:paraId="6611E72E"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Применять приёмы разграничения схожих написаний.</w:t>
      </w:r>
    </w:p>
    <w:p w14:paraId="57DEBED4"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 xml:space="preserve">Обучающийся получит возможность научиться: </w:t>
      </w:r>
    </w:p>
    <w:p w14:paraId="174BB32B"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правильно писать слова с орфограммами, обусловленными морфологическим и традиционным принципами написания;</w:t>
      </w:r>
    </w:p>
    <w:p w14:paraId="4E253E87"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правильно писать сложные слова,</w:t>
      </w:r>
    </w:p>
    <w:p w14:paraId="05DCACF2"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 xml:space="preserve">правильно употреблять прописную букву в собственных наименованиях и в прилагательных, образованных от собственных имен; </w:t>
      </w:r>
    </w:p>
    <w:p w14:paraId="7DE3629A"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правильно писать слова с орфограммами в суффиксах и окончаниях имен существительных,</w:t>
      </w:r>
    </w:p>
    <w:p w14:paraId="174AB1F9"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правильно писать слова с орфограммами в суффиксах и окончаниях прилагательных,</w:t>
      </w:r>
    </w:p>
    <w:p w14:paraId="279A5308"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 xml:space="preserve">правильно писать слова с орфограммами в окончаниях и суффиксах </w:t>
      </w:r>
      <w:r w:rsidRPr="0032672F">
        <w:rPr>
          <w:rFonts w:ascii="Times New Roman" w:hAnsi="Times New Roman" w:cs="Times New Roman"/>
          <w:sz w:val="20"/>
          <w:szCs w:val="20"/>
        </w:rPr>
        <w:lastRenderedPageBreak/>
        <w:t xml:space="preserve">глаголов; </w:t>
      </w:r>
    </w:p>
    <w:p w14:paraId="66702EDF"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 xml:space="preserve">правильно писать слова с орфограммами в суффиксах причастий и отглагольных прилагательных; </w:t>
      </w:r>
    </w:p>
    <w:p w14:paraId="01AE7DE3" w14:textId="19BB7FB8" w:rsid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w:t>
      </w:r>
      <w:r w:rsidRPr="0032672F">
        <w:rPr>
          <w:rFonts w:ascii="Times New Roman" w:hAnsi="Times New Roman" w:cs="Times New Roman"/>
          <w:sz w:val="20"/>
          <w:szCs w:val="20"/>
        </w:rPr>
        <w:tab/>
        <w:t>правильно писать не с разными частями речи.</w:t>
      </w:r>
    </w:p>
    <w:p w14:paraId="2C7A58AF" w14:textId="77777777" w:rsidR="0032672F" w:rsidRDefault="0032672F" w:rsidP="0032672F">
      <w:pPr>
        <w:jc w:val="both"/>
        <w:rPr>
          <w:rFonts w:ascii="Times New Roman" w:hAnsi="Times New Roman" w:cs="Times New Roman"/>
          <w:b/>
          <w:sz w:val="20"/>
          <w:szCs w:val="20"/>
        </w:rPr>
      </w:pPr>
    </w:p>
    <w:p w14:paraId="491F76CE" w14:textId="139DEC2E" w:rsidR="0032672F" w:rsidRDefault="0032672F" w:rsidP="0032672F">
      <w:pPr>
        <w:jc w:val="both"/>
        <w:rPr>
          <w:rFonts w:ascii="Times New Roman" w:hAnsi="Times New Roman" w:cs="Times New Roman"/>
          <w:b/>
          <w:sz w:val="20"/>
          <w:szCs w:val="20"/>
        </w:rPr>
      </w:pPr>
      <w:r>
        <w:rPr>
          <w:rFonts w:ascii="Times New Roman" w:hAnsi="Times New Roman" w:cs="Times New Roman"/>
          <w:b/>
          <w:sz w:val="20"/>
          <w:szCs w:val="20"/>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505"/>
        <w:gridCol w:w="1186"/>
      </w:tblGrid>
      <w:tr w:rsidR="0032672F" w:rsidRPr="0032672F" w14:paraId="38C0B2B4"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7E901B09" w14:textId="77777777" w:rsidR="0032672F" w:rsidRPr="0032672F" w:rsidRDefault="0032672F">
            <w:pPr>
              <w:jc w:val="center"/>
              <w:rPr>
                <w:rFonts w:ascii="Times New Roman" w:hAnsi="Times New Roman" w:cs="Times New Roman"/>
                <w:color w:val="auto"/>
                <w:sz w:val="20"/>
                <w:szCs w:val="20"/>
              </w:rPr>
            </w:pPr>
            <w:r w:rsidRPr="0032672F">
              <w:rPr>
                <w:rFonts w:ascii="Times New Roman" w:hAnsi="Times New Roman" w:cs="Times New Roman"/>
                <w:sz w:val="20"/>
                <w:szCs w:val="20"/>
              </w:rPr>
              <w:t>№ урока</w:t>
            </w:r>
          </w:p>
        </w:tc>
        <w:tc>
          <w:tcPr>
            <w:tcW w:w="6847" w:type="dxa"/>
            <w:tcBorders>
              <w:top w:val="single" w:sz="4" w:space="0" w:color="auto"/>
              <w:left w:val="single" w:sz="4" w:space="0" w:color="auto"/>
              <w:bottom w:val="single" w:sz="4" w:space="0" w:color="auto"/>
              <w:right w:val="single" w:sz="4" w:space="0" w:color="auto"/>
            </w:tcBorders>
            <w:hideMark/>
          </w:tcPr>
          <w:p w14:paraId="796A2CAA"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Содержание урока</w:t>
            </w:r>
          </w:p>
        </w:tc>
        <w:tc>
          <w:tcPr>
            <w:tcW w:w="1701" w:type="dxa"/>
            <w:tcBorders>
              <w:top w:val="single" w:sz="4" w:space="0" w:color="auto"/>
              <w:left w:val="single" w:sz="4" w:space="0" w:color="auto"/>
              <w:bottom w:val="single" w:sz="4" w:space="0" w:color="auto"/>
              <w:right w:val="single" w:sz="4" w:space="0" w:color="auto"/>
            </w:tcBorders>
            <w:hideMark/>
          </w:tcPr>
          <w:p w14:paraId="79407475"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 xml:space="preserve">Дата </w:t>
            </w:r>
          </w:p>
        </w:tc>
      </w:tr>
      <w:tr w:rsidR="0032672F" w:rsidRPr="0032672F" w14:paraId="7EACBF1B" w14:textId="77777777" w:rsidTr="0032672F">
        <w:tc>
          <w:tcPr>
            <w:tcW w:w="9464" w:type="dxa"/>
            <w:gridSpan w:val="3"/>
            <w:tcBorders>
              <w:top w:val="single" w:sz="4" w:space="0" w:color="auto"/>
              <w:left w:val="single" w:sz="4" w:space="0" w:color="auto"/>
              <w:bottom w:val="single" w:sz="4" w:space="0" w:color="auto"/>
              <w:right w:val="single" w:sz="4" w:space="0" w:color="auto"/>
            </w:tcBorders>
            <w:hideMark/>
          </w:tcPr>
          <w:p w14:paraId="53946327" w14:textId="77777777" w:rsidR="0032672F" w:rsidRPr="0032672F" w:rsidRDefault="0032672F">
            <w:pPr>
              <w:jc w:val="center"/>
              <w:rPr>
                <w:rFonts w:ascii="Times New Roman" w:hAnsi="Times New Roman" w:cs="Times New Roman"/>
                <w:b/>
                <w:sz w:val="20"/>
                <w:szCs w:val="20"/>
              </w:rPr>
            </w:pPr>
            <w:r w:rsidRPr="0032672F">
              <w:rPr>
                <w:rFonts w:ascii="Times New Roman" w:hAnsi="Times New Roman" w:cs="Times New Roman"/>
                <w:b/>
                <w:sz w:val="20"/>
                <w:szCs w:val="20"/>
              </w:rPr>
              <w:t>Раздел 1.  «Гласные и согласные в орфограммах»</w:t>
            </w:r>
          </w:p>
        </w:tc>
      </w:tr>
      <w:tr w:rsidR="0032672F" w:rsidRPr="0032672F" w14:paraId="6628AF13"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442C7D3F"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w:t>
            </w:r>
          </w:p>
        </w:tc>
        <w:tc>
          <w:tcPr>
            <w:tcW w:w="6847" w:type="dxa"/>
            <w:tcBorders>
              <w:top w:val="single" w:sz="4" w:space="0" w:color="auto"/>
              <w:left w:val="single" w:sz="4" w:space="0" w:color="auto"/>
              <w:bottom w:val="single" w:sz="4" w:space="0" w:color="auto"/>
              <w:right w:val="single" w:sz="4" w:space="0" w:color="auto"/>
            </w:tcBorders>
            <w:hideMark/>
          </w:tcPr>
          <w:p w14:paraId="79CDBF43"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 xml:space="preserve">Правописание безударных гласных, проверяемых в корне. </w:t>
            </w:r>
          </w:p>
        </w:tc>
        <w:tc>
          <w:tcPr>
            <w:tcW w:w="1701" w:type="dxa"/>
            <w:tcBorders>
              <w:top w:val="single" w:sz="4" w:space="0" w:color="auto"/>
              <w:left w:val="single" w:sz="4" w:space="0" w:color="auto"/>
              <w:bottom w:val="single" w:sz="4" w:space="0" w:color="auto"/>
              <w:right w:val="single" w:sz="4" w:space="0" w:color="auto"/>
            </w:tcBorders>
          </w:tcPr>
          <w:p w14:paraId="652F6453" w14:textId="77777777" w:rsidR="0032672F" w:rsidRPr="0032672F" w:rsidRDefault="0032672F">
            <w:pPr>
              <w:jc w:val="center"/>
              <w:rPr>
                <w:rFonts w:ascii="Times New Roman" w:hAnsi="Times New Roman" w:cs="Times New Roman"/>
                <w:sz w:val="20"/>
                <w:szCs w:val="20"/>
              </w:rPr>
            </w:pPr>
          </w:p>
        </w:tc>
      </w:tr>
      <w:tr w:rsidR="0032672F" w:rsidRPr="0032672F" w14:paraId="550E4D32"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41D14D76"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w:t>
            </w:r>
          </w:p>
        </w:tc>
        <w:tc>
          <w:tcPr>
            <w:tcW w:w="6847" w:type="dxa"/>
            <w:tcBorders>
              <w:top w:val="single" w:sz="4" w:space="0" w:color="auto"/>
              <w:left w:val="single" w:sz="4" w:space="0" w:color="auto"/>
              <w:bottom w:val="single" w:sz="4" w:space="0" w:color="auto"/>
              <w:right w:val="single" w:sz="4" w:space="0" w:color="auto"/>
            </w:tcBorders>
            <w:hideMark/>
          </w:tcPr>
          <w:p w14:paraId="15956E61"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Безударные гласные в корне. Особые случаи написания гласных в корнях.</w:t>
            </w:r>
          </w:p>
        </w:tc>
        <w:tc>
          <w:tcPr>
            <w:tcW w:w="1701" w:type="dxa"/>
            <w:tcBorders>
              <w:top w:val="single" w:sz="4" w:space="0" w:color="auto"/>
              <w:left w:val="single" w:sz="4" w:space="0" w:color="auto"/>
              <w:bottom w:val="single" w:sz="4" w:space="0" w:color="auto"/>
              <w:right w:val="single" w:sz="4" w:space="0" w:color="auto"/>
            </w:tcBorders>
          </w:tcPr>
          <w:p w14:paraId="20B82FCB" w14:textId="77777777" w:rsidR="0032672F" w:rsidRPr="0032672F" w:rsidRDefault="0032672F">
            <w:pPr>
              <w:jc w:val="center"/>
              <w:rPr>
                <w:rFonts w:ascii="Times New Roman" w:hAnsi="Times New Roman" w:cs="Times New Roman"/>
                <w:sz w:val="20"/>
                <w:szCs w:val="20"/>
              </w:rPr>
            </w:pPr>
          </w:p>
        </w:tc>
      </w:tr>
      <w:tr w:rsidR="0032672F" w:rsidRPr="0032672F" w14:paraId="54EF1B12"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20B457D3"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3.</w:t>
            </w:r>
          </w:p>
        </w:tc>
        <w:tc>
          <w:tcPr>
            <w:tcW w:w="6847" w:type="dxa"/>
            <w:tcBorders>
              <w:top w:val="single" w:sz="4" w:space="0" w:color="auto"/>
              <w:left w:val="single" w:sz="4" w:space="0" w:color="auto"/>
              <w:bottom w:val="single" w:sz="4" w:space="0" w:color="auto"/>
              <w:right w:val="single" w:sz="4" w:space="0" w:color="auto"/>
            </w:tcBorders>
            <w:hideMark/>
          </w:tcPr>
          <w:p w14:paraId="4199F944"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Безударные гласные в приставках и суффиксах.</w:t>
            </w:r>
          </w:p>
        </w:tc>
        <w:tc>
          <w:tcPr>
            <w:tcW w:w="1701" w:type="dxa"/>
            <w:tcBorders>
              <w:top w:val="single" w:sz="4" w:space="0" w:color="auto"/>
              <w:left w:val="single" w:sz="4" w:space="0" w:color="auto"/>
              <w:bottom w:val="single" w:sz="4" w:space="0" w:color="auto"/>
              <w:right w:val="single" w:sz="4" w:space="0" w:color="auto"/>
            </w:tcBorders>
          </w:tcPr>
          <w:p w14:paraId="4AFC87B6" w14:textId="77777777" w:rsidR="0032672F" w:rsidRPr="0032672F" w:rsidRDefault="0032672F">
            <w:pPr>
              <w:jc w:val="center"/>
              <w:rPr>
                <w:rFonts w:ascii="Times New Roman" w:hAnsi="Times New Roman" w:cs="Times New Roman"/>
                <w:sz w:val="20"/>
                <w:szCs w:val="20"/>
              </w:rPr>
            </w:pPr>
          </w:p>
        </w:tc>
      </w:tr>
      <w:tr w:rsidR="0032672F" w:rsidRPr="0032672F" w14:paraId="05CF795D"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73EE6617"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 xml:space="preserve">4.      </w:t>
            </w:r>
          </w:p>
        </w:tc>
        <w:tc>
          <w:tcPr>
            <w:tcW w:w="6847" w:type="dxa"/>
            <w:tcBorders>
              <w:top w:val="single" w:sz="4" w:space="0" w:color="auto"/>
              <w:left w:val="single" w:sz="4" w:space="0" w:color="auto"/>
              <w:bottom w:val="single" w:sz="4" w:space="0" w:color="auto"/>
              <w:right w:val="single" w:sz="4" w:space="0" w:color="auto"/>
            </w:tcBorders>
            <w:hideMark/>
          </w:tcPr>
          <w:p w14:paraId="1BCF776B"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безударных гласных в суффиксах существительных и прилагательных.</w:t>
            </w:r>
          </w:p>
        </w:tc>
        <w:tc>
          <w:tcPr>
            <w:tcW w:w="1701" w:type="dxa"/>
            <w:tcBorders>
              <w:top w:val="single" w:sz="4" w:space="0" w:color="auto"/>
              <w:left w:val="single" w:sz="4" w:space="0" w:color="auto"/>
              <w:bottom w:val="single" w:sz="4" w:space="0" w:color="auto"/>
              <w:right w:val="single" w:sz="4" w:space="0" w:color="auto"/>
            </w:tcBorders>
          </w:tcPr>
          <w:p w14:paraId="01250F7A" w14:textId="77777777" w:rsidR="0032672F" w:rsidRPr="0032672F" w:rsidRDefault="0032672F">
            <w:pPr>
              <w:jc w:val="center"/>
              <w:rPr>
                <w:rFonts w:ascii="Times New Roman" w:hAnsi="Times New Roman" w:cs="Times New Roman"/>
                <w:sz w:val="20"/>
                <w:szCs w:val="20"/>
              </w:rPr>
            </w:pPr>
          </w:p>
        </w:tc>
      </w:tr>
      <w:tr w:rsidR="0032672F" w:rsidRPr="0032672F" w14:paraId="72AC8DE0"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036FA78D"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5.</w:t>
            </w:r>
          </w:p>
        </w:tc>
        <w:tc>
          <w:tcPr>
            <w:tcW w:w="6847" w:type="dxa"/>
            <w:tcBorders>
              <w:top w:val="single" w:sz="4" w:space="0" w:color="auto"/>
              <w:left w:val="single" w:sz="4" w:space="0" w:color="auto"/>
              <w:bottom w:val="single" w:sz="4" w:space="0" w:color="auto"/>
              <w:right w:val="single" w:sz="4" w:space="0" w:color="auto"/>
            </w:tcBorders>
            <w:hideMark/>
          </w:tcPr>
          <w:p w14:paraId="6D7B8520"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Чередования гласных в корне. Чередования согласных в корне.</w:t>
            </w:r>
          </w:p>
        </w:tc>
        <w:tc>
          <w:tcPr>
            <w:tcW w:w="1701" w:type="dxa"/>
            <w:tcBorders>
              <w:top w:val="single" w:sz="4" w:space="0" w:color="auto"/>
              <w:left w:val="single" w:sz="4" w:space="0" w:color="auto"/>
              <w:bottom w:val="single" w:sz="4" w:space="0" w:color="auto"/>
              <w:right w:val="single" w:sz="4" w:space="0" w:color="auto"/>
            </w:tcBorders>
          </w:tcPr>
          <w:p w14:paraId="36AF0055" w14:textId="77777777" w:rsidR="0032672F" w:rsidRPr="0032672F" w:rsidRDefault="0032672F">
            <w:pPr>
              <w:jc w:val="center"/>
              <w:rPr>
                <w:rFonts w:ascii="Times New Roman" w:hAnsi="Times New Roman" w:cs="Times New Roman"/>
                <w:sz w:val="20"/>
                <w:szCs w:val="20"/>
              </w:rPr>
            </w:pPr>
          </w:p>
        </w:tc>
      </w:tr>
      <w:tr w:rsidR="0032672F" w:rsidRPr="0032672F" w14:paraId="14BC1D61"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60CBB1C6"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6.</w:t>
            </w:r>
          </w:p>
        </w:tc>
        <w:tc>
          <w:tcPr>
            <w:tcW w:w="6847" w:type="dxa"/>
            <w:tcBorders>
              <w:top w:val="single" w:sz="4" w:space="0" w:color="auto"/>
              <w:left w:val="single" w:sz="4" w:space="0" w:color="auto"/>
              <w:bottom w:val="single" w:sz="4" w:space="0" w:color="auto"/>
              <w:right w:val="single" w:sz="4" w:space="0" w:color="auto"/>
            </w:tcBorders>
            <w:hideMark/>
          </w:tcPr>
          <w:p w14:paraId="016FEC40"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 xml:space="preserve">Согласные корня перед суффиксами. Двойные согласные в </w:t>
            </w:r>
            <w:proofErr w:type="gramStart"/>
            <w:r w:rsidRPr="0032672F">
              <w:rPr>
                <w:rFonts w:ascii="Times New Roman" w:hAnsi="Times New Roman" w:cs="Times New Roman"/>
                <w:sz w:val="20"/>
                <w:szCs w:val="20"/>
              </w:rPr>
              <w:t>корне  слова</w:t>
            </w:r>
            <w:proofErr w:type="gramEnd"/>
            <w:r w:rsidRPr="0032672F">
              <w:rPr>
                <w:rFonts w:ascii="Times New Roman" w:hAnsi="Times New Roman" w:cs="Times New Roman"/>
                <w:sz w:val="20"/>
                <w:szCs w:val="20"/>
              </w:rPr>
              <w:t>. Непроизносимые согласные.</w:t>
            </w:r>
          </w:p>
        </w:tc>
        <w:tc>
          <w:tcPr>
            <w:tcW w:w="1701" w:type="dxa"/>
            <w:tcBorders>
              <w:top w:val="single" w:sz="4" w:space="0" w:color="auto"/>
              <w:left w:val="single" w:sz="4" w:space="0" w:color="auto"/>
              <w:bottom w:val="single" w:sz="4" w:space="0" w:color="auto"/>
              <w:right w:val="single" w:sz="4" w:space="0" w:color="auto"/>
            </w:tcBorders>
          </w:tcPr>
          <w:p w14:paraId="3DC6F545" w14:textId="77777777" w:rsidR="0032672F" w:rsidRPr="0032672F" w:rsidRDefault="0032672F">
            <w:pPr>
              <w:jc w:val="center"/>
              <w:rPr>
                <w:rFonts w:ascii="Times New Roman" w:hAnsi="Times New Roman" w:cs="Times New Roman"/>
                <w:sz w:val="20"/>
                <w:szCs w:val="20"/>
              </w:rPr>
            </w:pPr>
          </w:p>
        </w:tc>
      </w:tr>
      <w:tr w:rsidR="0032672F" w:rsidRPr="0032672F" w14:paraId="1782D106"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0FBFD1DB"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7.</w:t>
            </w:r>
          </w:p>
        </w:tc>
        <w:tc>
          <w:tcPr>
            <w:tcW w:w="6847" w:type="dxa"/>
            <w:tcBorders>
              <w:top w:val="single" w:sz="4" w:space="0" w:color="auto"/>
              <w:left w:val="single" w:sz="4" w:space="0" w:color="auto"/>
              <w:bottom w:val="single" w:sz="4" w:space="0" w:color="auto"/>
              <w:right w:val="single" w:sz="4" w:space="0" w:color="auto"/>
            </w:tcBorders>
            <w:hideMark/>
          </w:tcPr>
          <w:p w14:paraId="4CE27A33"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согласных в приставках. Орфограммы 5-6классов.</w:t>
            </w:r>
          </w:p>
        </w:tc>
        <w:tc>
          <w:tcPr>
            <w:tcW w:w="1701" w:type="dxa"/>
            <w:tcBorders>
              <w:top w:val="single" w:sz="4" w:space="0" w:color="auto"/>
              <w:left w:val="single" w:sz="4" w:space="0" w:color="auto"/>
              <w:bottom w:val="single" w:sz="4" w:space="0" w:color="auto"/>
              <w:right w:val="single" w:sz="4" w:space="0" w:color="auto"/>
            </w:tcBorders>
          </w:tcPr>
          <w:p w14:paraId="2776E6D9" w14:textId="77777777" w:rsidR="0032672F" w:rsidRPr="0032672F" w:rsidRDefault="0032672F">
            <w:pPr>
              <w:jc w:val="center"/>
              <w:rPr>
                <w:rFonts w:ascii="Times New Roman" w:hAnsi="Times New Roman" w:cs="Times New Roman"/>
                <w:sz w:val="20"/>
                <w:szCs w:val="20"/>
              </w:rPr>
            </w:pPr>
          </w:p>
        </w:tc>
      </w:tr>
      <w:tr w:rsidR="0032672F" w:rsidRPr="0032672F" w14:paraId="7D1A4C08"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1099A3E1"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8.</w:t>
            </w:r>
          </w:p>
        </w:tc>
        <w:tc>
          <w:tcPr>
            <w:tcW w:w="6847" w:type="dxa"/>
            <w:tcBorders>
              <w:top w:val="single" w:sz="4" w:space="0" w:color="auto"/>
              <w:left w:val="single" w:sz="4" w:space="0" w:color="auto"/>
              <w:bottom w:val="single" w:sz="4" w:space="0" w:color="auto"/>
              <w:right w:val="single" w:sz="4" w:space="0" w:color="auto"/>
            </w:tcBorders>
            <w:hideMark/>
          </w:tcPr>
          <w:p w14:paraId="7130BA43"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суффиксов наречий.</w:t>
            </w:r>
          </w:p>
        </w:tc>
        <w:tc>
          <w:tcPr>
            <w:tcW w:w="1701" w:type="dxa"/>
            <w:tcBorders>
              <w:top w:val="single" w:sz="4" w:space="0" w:color="auto"/>
              <w:left w:val="single" w:sz="4" w:space="0" w:color="auto"/>
              <w:bottom w:val="single" w:sz="4" w:space="0" w:color="auto"/>
              <w:right w:val="single" w:sz="4" w:space="0" w:color="auto"/>
            </w:tcBorders>
          </w:tcPr>
          <w:p w14:paraId="7566A023" w14:textId="77777777" w:rsidR="0032672F" w:rsidRPr="0032672F" w:rsidRDefault="0032672F">
            <w:pPr>
              <w:jc w:val="center"/>
              <w:rPr>
                <w:rFonts w:ascii="Times New Roman" w:hAnsi="Times New Roman" w:cs="Times New Roman"/>
                <w:sz w:val="20"/>
                <w:szCs w:val="20"/>
              </w:rPr>
            </w:pPr>
          </w:p>
        </w:tc>
      </w:tr>
      <w:tr w:rsidR="0032672F" w:rsidRPr="0032672F" w14:paraId="252DF288"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74E3CFB5"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 xml:space="preserve">9. </w:t>
            </w:r>
          </w:p>
        </w:tc>
        <w:tc>
          <w:tcPr>
            <w:tcW w:w="6847" w:type="dxa"/>
            <w:tcBorders>
              <w:top w:val="single" w:sz="4" w:space="0" w:color="auto"/>
              <w:left w:val="single" w:sz="4" w:space="0" w:color="auto"/>
              <w:bottom w:val="single" w:sz="4" w:space="0" w:color="auto"/>
              <w:right w:val="single" w:sz="4" w:space="0" w:color="auto"/>
            </w:tcBorders>
            <w:hideMark/>
          </w:tcPr>
          <w:p w14:paraId="62A435E2"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Практикум «Орфограммы в корнях, приставках, суффиксах существительных, прилагательных, наречий».</w:t>
            </w:r>
          </w:p>
        </w:tc>
        <w:tc>
          <w:tcPr>
            <w:tcW w:w="1701" w:type="dxa"/>
            <w:tcBorders>
              <w:top w:val="single" w:sz="4" w:space="0" w:color="auto"/>
              <w:left w:val="single" w:sz="4" w:space="0" w:color="auto"/>
              <w:bottom w:val="single" w:sz="4" w:space="0" w:color="auto"/>
              <w:right w:val="single" w:sz="4" w:space="0" w:color="auto"/>
            </w:tcBorders>
          </w:tcPr>
          <w:p w14:paraId="50B404EE" w14:textId="77777777" w:rsidR="0032672F" w:rsidRPr="0032672F" w:rsidRDefault="0032672F">
            <w:pPr>
              <w:jc w:val="center"/>
              <w:rPr>
                <w:rFonts w:ascii="Times New Roman" w:hAnsi="Times New Roman" w:cs="Times New Roman"/>
                <w:sz w:val="20"/>
                <w:szCs w:val="20"/>
              </w:rPr>
            </w:pPr>
          </w:p>
        </w:tc>
      </w:tr>
      <w:tr w:rsidR="0032672F" w:rsidRPr="0032672F" w14:paraId="0E8280C1" w14:textId="77777777" w:rsidTr="0032672F">
        <w:tc>
          <w:tcPr>
            <w:tcW w:w="9464" w:type="dxa"/>
            <w:gridSpan w:val="3"/>
            <w:tcBorders>
              <w:top w:val="single" w:sz="4" w:space="0" w:color="auto"/>
              <w:left w:val="single" w:sz="4" w:space="0" w:color="auto"/>
              <w:bottom w:val="single" w:sz="4" w:space="0" w:color="auto"/>
              <w:right w:val="single" w:sz="4" w:space="0" w:color="auto"/>
            </w:tcBorders>
            <w:hideMark/>
          </w:tcPr>
          <w:p w14:paraId="6EBE1D9A" w14:textId="77777777" w:rsidR="0032672F" w:rsidRPr="0032672F" w:rsidRDefault="0032672F">
            <w:pPr>
              <w:jc w:val="center"/>
              <w:rPr>
                <w:rFonts w:ascii="Times New Roman" w:hAnsi="Times New Roman" w:cs="Times New Roman"/>
                <w:b/>
                <w:sz w:val="20"/>
                <w:szCs w:val="20"/>
              </w:rPr>
            </w:pPr>
            <w:r w:rsidRPr="0032672F">
              <w:rPr>
                <w:rFonts w:ascii="Times New Roman" w:hAnsi="Times New Roman" w:cs="Times New Roman"/>
                <w:b/>
                <w:sz w:val="20"/>
                <w:szCs w:val="20"/>
              </w:rPr>
              <w:t>Раздел 2. « –НН- и –Н- в суффиксах слов»</w:t>
            </w:r>
          </w:p>
        </w:tc>
      </w:tr>
      <w:tr w:rsidR="0032672F" w:rsidRPr="0032672F" w14:paraId="7DD20BDE"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3F921D7E"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10.</w:t>
            </w:r>
          </w:p>
        </w:tc>
        <w:tc>
          <w:tcPr>
            <w:tcW w:w="6847" w:type="dxa"/>
            <w:tcBorders>
              <w:top w:val="single" w:sz="4" w:space="0" w:color="auto"/>
              <w:left w:val="single" w:sz="4" w:space="0" w:color="auto"/>
              <w:bottom w:val="single" w:sz="4" w:space="0" w:color="auto"/>
              <w:right w:val="single" w:sz="4" w:space="0" w:color="auto"/>
            </w:tcBorders>
            <w:hideMark/>
          </w:tcPr>
          <w:p w14:paraId="63823926"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НН и Н в прилагательных, образованных от существительных.</w:t>
            </w:r>
          </w:p>
        </w:tc>
        <w:tc>
          <w:tcPr>
            <w:tcW w:w="1701" w:type="dxa"/>
            <w:tcBorders>
              <w:top w:val="single" w:sz="4" w:space="0" w:color="auto"/>
              <w:left w:val="single" w:sz="4" w:space="0" w:color="auto"/>
              <w:bottom w:val="single" w:sz="4" w:space="0" w:color="auto"/>
              <w:right w:val="single" w:sz="4" w:space="0" w:color="auto"/>
            </w:tcBorders>
          </w:tcPr>
          <w:p w14:paraId="15D7407F" w14:textId="77777777" w:rsidR="0032672F" w:rsidRPr="0032672F" w:rsidRDefault="0032672F">
            <w:pPr>
              <w:jc w:val="center"/>
              <w:rPr>
                <w:rFonts w:ascii="Times New Roman" w:hAnsi="Times New Roman" w:cs="Times New Roman"/>
                <w:sz w:val="20"/>
                <w:szCs w:val="20"/>
              </w:rPr>
            </w:pPr>
          </w:p>
        </w:tc>
      </w:tr>
      <w:tr w:rsidR="0032672F" w:rsidRPr="0032672F" w14:paraId="5BBEBDC8"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7E1E4BA4"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11.</w:t>
            </w:r>
          </w:p>
        </w:tc>
        <w:tc>
          <w:tcPr>
            <w:tcW w:w="6847" w:type="dxa"/>
            <w:tcBorders>
              <w:top w:val="single" w:sz="4" w:space="0" w:color="auto"/>
              <w:left w:val="single" w:sz="4" w:space="0" w:color="auto"/>
              <w:bottom w:val="single" w:sz="4" w:space="0" w:color="auto"/>
              <w:right w:val="single" w:sz="4" w:space="0" w:color="auto"/>
            </w:tcBorders>
            <w:hideMark/>
          </w:tcPr>
          <w:p w14:paraId="6B48C67D"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НН и Н в наречиях, образованных от прилагательных.</w:t>
            </w:r>
          </w:p>
        </w:tc>
        <w:tc>
          <w:tcPr>
            <w:tcW w:w="1701" w:type="dxa"/>
            <w:tcBorders>
              <w:top w:val="single" w:sz="4" w:space="0" w:color="auto"/>
              <w:left w:val="single" w:sz="4" w:space="0" w:color="auto"/>
              <w:bottom w:val="single" w:sz="4" w:space="0" w:color="auto"/>
              <w:right w:val="single" w:sz="4" w:space="0" w:color="auto"/>
            </w:tcBorders>
          </w:tcPr>
          <w:p w14:paraId="61F3A99C" w14:textId="77777777" w:rsidR="0032672F" w:rsidRPr="0032672F" w:rsidRDefault="0032672F">
            <w:pPr>
              <w:jc w:val="center"/>
              <w:rPr>
                <w:rFonts w:ascii="Times New Roman" w:hAnsi="Times New Roman" w:cs="Times New Roman"/>
                <w:sz w:val="20"/>
                <w:szCs w:val="20"/>
              </w:rPr>
            </w:pPr>
          </w:p>
        </w:tc>
      </w:tr>
      <w:tr w:rsidR="0032672F" w:rsidRPr="0032672F" w14:paraId="28D61EB9"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3F838204"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12.</w:t>
            </w:r>
          </w:p>
        </w:tc>
        <w:tc>
          <w:tcPr>
            <w:tcW w:w="6847" w:type="dxa"/>
            <w:tcBorders>
              <w:top w:val="single" w:sz="4" w:space="0" w:color="auto"/>
              <w:left w:val="single" w:sz="4" w:space="0" w:color="auto"/>
              <w:bottom w:val="single" w:sz="4" w:space="0" w:color="auto"/>
              <w:right w:val="single" w:sz="4" w:space="0" w:color="auto"/>
            </w:tcBorders>
            <w:hideMark/>
          </w:tcPr>
          <w:p w14:paraId="331F9D8F"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НН и Н в отглагольных прилагательных, причастиях.</w:t>
            </w:r>
          </w:p>
        </w:tc>
        <w:tc>
          <w:tcPr>
            <w:tcW w:w="1701" w:type="dxa"/>
            <w:tcBorders>
              <w:top w:val="single" w:sz="4" w:space="0" w:color="auto"/>
              <w:left w:val="single" w:sz="4" w:space="0" w:color="auto"/>
              <w:bottom w:val="single" w:sz="4" w:space="0" w:color="auto"/>
              <w:right w:val="single" w:sz="4" w:space="0" w:color="auto"/>
            </w:tcBorders>
          </w:tcPr>
          <w:p w14:paraId="5EEC4313" w14:textId="77777777" w:rsidR="0032672F" w:rsidRPr="0032672F" w:rsidRDefault="0032672F">
            <w:pPr>
              <w:jc w:val="center"/>
              <w:rPr>
                <w:rFonts w:ascii="Times New Roman" w:hAnsi="Times New Roman" w:cs="Times New Roman"/>
                <w:sz w:val="20"/>
                <w:szCs w:val="20"/>
              </w:rPr>
            </w:pPr>
          </w:p>
        </w:tc>
      </w:tr>
      <w:tr w:rsidR="0032672F" w:rsidRPr="0032672F" w14:paraId="3BA94423"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39656B7C"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13.</w:t>
            </w:r>
          </w:p>
        </w:tc>
        <w:tc>
          <w:tcPr>
            <w:tcW w:w="6847" w:type="dxa"/>
            <w:tcBorders>
              <w:top w:val="single" w:sz="4" w:space="0" w:color="auto"/>
              <w:left w:val="single" w:sz="4" w:space="0" w:color="auto"/>
              <w:bottom w:val="single" w:sz="4" w:space="0" w:color="auto"/>
              <w:right w:val="single" w:sz="4" w:space="0" w:color="auto"/>
            </w:tcBorders>
            <w:hideMark/>
          </w:tcPr>
          <w:p w14:paraId="02D94A71"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Н и НН в причастиях.</w:t>
            </w:r>
          </w:p>
        </w:tc>
        <w:tc>
          <w:tcPr>
            <w:tcW w:w="1701" w:type="dxa"/>
            <w:tcBorders>
              <w:top w:val="single" w:sz="4" w:space="0" w:color="auto"/>
              <w:left w:val="single" w:sz="4" w:space="0" w:color="auto"/>
              <w:bottom w:val="single" w:sz="4" w:space="0" w:color="auto"/>
              <w:right w:val="single" w:sz="4" w:space="0" w:color="auto"/>
            </w:tcBorders>
          </w:tcPr>
          <w:p w14:paraId="65099515" w14:textId="77777777" w:rsidR="0032672F" w:rsidRPr="0032672F" w:rsidRDefault="0032672F">
            <w:pPr>
              <w:jc w:val="center"/>
              <w:rPr>
                <w:rFonts w:ascii="Times New Roman" w:hAnsi="Times New Roman" w:cs="Times New Roman"/>
                <w:sz w:val="20"/>
                <w:szCs w:val="20"/>
              </w:rPr>
            </w:pPr>
          </w:p>
        </w:tc>
      </w:tr>
      <w:tr w:rsidR="0032672F" w:rsidRPr="0032672F" w14:paraId="340CBA8F"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67A7C6B5"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14.</w:t>
            </w:r>
          </w:p>
        </w:tc>
        <w:tc>
          <w:tcPr>
            <w:tcW w:w="6847" w:type="dxa"/>
            <w:tcBorders>
              <w:top w:val="single" w:sz="4" w:space="0" w:color="auto"/>
              <w:left w:val="single" w:sz="4" w:space="0" w:color="auto"/>
              <w:bottom w:val="single" w:sz="4" w:space="0" w:color="auto"/>
              <w:right w:val="single" w:sz="4" w:space="0" w:color="auto"/>
            </w:tcBorders>
            <w:hideMark/>
          </w:tcPr>
          <w:p w14:paraId="2A7EFF59"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Тестирование «НН-Н в суффиксах прилагательных, наречиях, причастиях.</w:t>
            </w:r>
          </w:p>
        </w:tc>
        <w:tc>
          <w:tcPr>
            <w:tcW w:w="1701" w:type="dxa"/>
            <w:tcBorders>
              <w:top w:val="single" w:sz="4" w:space="0" w:color="auto"/>
              <w:left w:val="single" w:sz="4" w:space="0" w:color="auto"/>
              <w:bottom w:val="single" w:sz="4" w:space="0" w:color="auto"/>
              <w:right w:val="single" w:sz="4" w:space="0" w:color="auto"/>
            </w:tcBorders>
          </w:tcPr>
          <w:p w14:paraId="6516BAE4" w14:textId="77777777" w:rsidR="0032672F" w:rsidRPr="0032672F" w:rsidRDefault="0032672F">
            <w:pPr>
              <w:jc w:val="center"/>
              <w:rPr>
                <w:rFonts w:ascii="Times New Roman" w:hAnsi="Times New Roman" w:cs="Times New Roman"/>
                <w:sz w:val="20"/>
                <w:szCs w:val="20"/>
              </w:rPr>
            </w:pPr>
          </w:p>
        </w:tc>
      </w:tr>
      <w:tr w:rsidR="0032672F" w:rsidRPr="0032672F" w14:paraId="490D170D"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675DD1D8"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15</w:t>
            </w:r>
          </w:p>
        </w:tc>
        <w:tc>
          <w:tcPr>
            <w:tcW w:w="6847" w:type="dxa"/>
            <w:tcBorders>
              <w:top w:val="single" w:sz="4" w:space="0" w:color="auto"/>
              <w:left w:val="single" w:sz="4" w:space="0" w:color="auto"/>
              <w:bottom w:val="single" w:sz="4" w:space="0" w:color="auto"/>
              <w:right w:val="single" w:sz="4" w:space="0" w:color="auto"/>
            </w:tcBorders>
            <w:hideMark/>
          </w:tcPr>
          <w:p w14:paraId="154839C4"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Викторина «Пишу правильно».</w:t>
            </w:r>
          </w:p>
        </w:tc>
        <w:tc>
          <w:tcPr>
            <w:tcW w:w="1701" w:type="dxa"/>
            <w:tcBorders>
              <w:top w:val="single" w:sz="4" w:space="0" w:color="auto"/>
              <w:left w:val="single" w:sz="4" w:space="0" w:color="auto"/>
              <w:bottom w:val="single" w:sz="4" w:space="0" w:color="auto"/>
              <w:right w:val="single" w:sz="4" w:space="0" w:color="auto"/>
            </w:tcBorders>
          </w:tcPr>
          <w:p w14:paraId="0EDCD612" w14:textId="77777777" w:rsidR="0032672F" w:rsidRPr="0032672F" w:rsidRDefault="0032672F">
            <w:pPr>
              <w:jc w:val="center"/>
              <w:rPr>
                <w:rFonts w:ascii="Times New Roman" w:hAnsi="Times New Roman" w:cs="Times New Roman"/>
                <w:sz w:val="20"/>
                <w:szCs w:val="20"/>
              </w:rPr>
            </w:pPr>
          </w:p>
        </w:tc>
      </w:tr>
      <w:tr w:rsidR="0032672F" w:rsidRPr="0032672F" w14:paraId="522338EE" w14:textId="77777777" w:rsidTr="0032672F">
        <w:tc>
          <w:tcPr>
            <w:tcW w:w="9464" w:type="dxa"/>
            <w:gridSpan w:val="3"/>
            <w:tcBorders>
              <w:top w:val="single" w:sz="4" w:space="0" w:color="auto"/>
              <w:left w:val="single" w:sz="4" w:space="0" w:color="auto"/>
              <w:bottom w:val="single" w:sz="4" w:space="0" w:color="auto"/>
              <w:right w:val="single" w:sz="4" w:space="0" w:color="auto"/>
            </w:tcBorders>
            <w:hideMark/>
          </w:tcPr>
          <w:p w14:paraId="163A3580" w14:textId="77777777" w:rsidR="0032672F" w:rsidRPr="0032672F" w:rsidRDefault="0032672F">
            <w:pPr>
              <w:jc w:val="center"/>
              <w:rPr>
                <w:rFonts w:ascii="Times New Roman" w:hAnsi="Times New Roman" w:cs="Times New Roman"/>
                <w:b/>
                <w:sz w:val="20"/>
                <w:szCs w:val="20"/>
              </w:rPr>
            </w:pPr>
            <w:r w:rsidRPr="0032672F">
              <w:rPr>
                <w:rFonts w:ascii="Times New Roman" w:hAnsi="Times New Roman" w:cs="Times New Roman"/>
                <w:b/>
                <w:sz w:val="20"/>
                <w:szCs w:val="20"/>
              </w:rPr>
              <w:t>Раздел 3. «Слитное и раздельное написание НЕ с разными частями речи»</w:t>
            </w:r>
          </w:p>
        </w:tc>
      </w:tr>
      <w:tr w:rsidR="0032672F" w:rsidRPr="0032672F" w14:paraId="346CF1FE"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2C4BDC9A"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lastRenderedPageBreak/>
              <w:t>16.</w:t>
            </w:r>
          </w:p>
        </w:tc>
        <w:tc>
          <w:tcPr>
            <w:tcW w:w="6847" w:type="dxa"/>
            <w:tcBorders>
              <w:top w:val="single" w:sz="4" w:space="0" w:color="auto"/>
              <w:left w:val="single" w:sz="4" w:space="0" w:color="auto"/>
              <w:bottom w:val="single" w:sz="4" w:space="0" w:color="auto"/>
              <w:right w:val="single" w:sz="4" w:space="0" w:color="auto"/>
            </w:tcBorders>
            <w:hideMark/>
          </w:tcPr>
          <w:p w14:paraId="755AC720"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Не с существительными, прилагательными, наречиями.</w:t>
            </w:r>
          </w:p>
        </w:tc>
        <w:tc>
          <w:tcPr>
            <w:tcW w:w="1701" w:type="dxa"/>
            <w:tcBorders>
              <w:top w:val="single" w:sz="4" w:space="0" w:color="auto"/>
              <w:left w:val="single" w:sz="4" w:space="0" w:color="auto"/>
              <w:bottom w:val="single" w:sz="4" w:space="0" w:color="auto"/>
              <w:right w:val="single" w:sz="4" w:space="0" w:color="auto"/>
            </w:tcBorders>
          </w:tcPr>
          <w:p w14:paraId="369605E5" w14:textId="77777777" w:rsidR="0032672F" w:rsidRPr="0032672F" w:rsidRDefault="0032672F">
            <w:pPr>
              <w:jc w:val="center"/>
              <w:rPr>
                <w:rFonts w:ascii="Times New Roman" w:hAnsi="Times New Roman" w:cs="Times New Roman"/>
                <w:sz w:val="20"/>
                <w:szCs w:val="20"/>
              </w:rPr>
            </w:pPr>
          </w:p>
        </w:tc>
      </w:tr>
      <w:tr w:rsidR="0032672F" w:rsidRPr="0032672F" w14:paraId="13848DF0"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528C61E8"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17.</w:t>
            </w:r>
          </w:p>
        </w:tc>
        <w:tc>
          <w:tcPr>
            <w:tcW w:w="6847" w:type="dxa"/>
            <w:tcBorders>
              <w:top w:val="single" w:sz="4" w:space="0" w:color="auto"/>
              <w:left w:val="single" w:sz="4" w:space="0" w:color="auto"/>
              <w:bottom w:val="single" w:sz="4" w:space="0" w:color="auto"/>
              <w:right w:val="single" w:sz="4" w:space="0" w:color="auto"/>
            </w:tcBorders>
            <w:hideMark/>
          </w:tcPr>
          <w:p w14:paraId="6E94E9CE"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Не с глаголами и деепричастиями. Глаголы с НЕДО-.</w:t>
            </w:r>
          </w:p>
        </w:tc>
        <w:tc>
          <w:tcPr>
            <w:tcW w:w="1701" w:type="dxa"/>
            <w:tcBorders>
              <w:top w:val="single" w:sz="4" w:space="0" w:color="auto"/>
              <w:left w:val="single" w:sz="4" w:space="0" w:color="auto"/>
              <w:bottom w:val="single" w:sz="4" w:space="0" w:color="auto"/>
              <w:right w:val="single" w:sz="4" w:space="0" w:color="auto"/>
            </w:tcBorders>
          </w:tcPr>
          <w:p w14:paraId="61DA6C95" w14:textId="77777777" w:rsidR="0032672F" w:rsidRPr="0032672F" w:rsidRDefault="0032672F">
            <w:pPr>
              <w:jc w:val="center"/>
              <w:rPr>
                <w:rFonts w:ascii="Times New Roman" w:hAnsi="Times New Roman" w:cs="Times New Roman"/>
                <w:sz w:val="20"/>
                <w:szCs w:val="20"/>
              </w:rPr>
            </w:pPr>
          </w:p>
        </w:tc>
      </w:tr>
      <w:tr w:rsidR="0032672F" w:rsidRPr="0032672F" w14:paraId="3EA56B49"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5F45E2B0"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18.</w:t>
            </w:r>
          </w:p>
        </w:tc>
        <w:tc>
          <w:tcPr>
            <w:tcW w:w="6847" w:type="dxa"/>
            <w:tcBorders>
              <w:top w:val="single" w:sz="4" w:space="0" w:color="auto"/>
              <w:left w:val="single" w:sz="4" w:space="0" w:color="auto"/>
              <w:bottom w:val="single" w:sz="4" w:space="0" w:color="auto"/>
              <w:right w:val="single" w:sz="4" w:space="0" w:color="auto"/>
            </w:tcBorders>
            <w:hideMark/>
          </w:tcPr>
          <w:p w14:paraId="1716641D"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Слитное и раздельное написание НЕ с полными причастиями.</w:t>
            </w:r>
          </w:p>
        </w:tc>
        <w:tc>
          <w:tcPr>
            <w:tcW w:w="1701" w:type="dxa"/>
            <w:tcBorders>
              <w:top w:val="single" w:sz="4" w:space="0" w:color="auto"/>
              <w:left w:val="single" w:sz="4" w:space="0" w:color="auto"/>
              <w:bottom w:val="single" w:sz="4" w:space="0" w:color="auto"/>
              <w:right w:val="single" w:sz="4" w:space="0" w:color="auto"/>
            </w:tcBorders>
          </w:tcPr>
          <w:p w14:paraId="510B6EC5" w14:textId="77777777" w:rsidR="0032672F" w:rsidRPr="0032672F" w:rsidRDefault="0032672F">
            <w:pPr>
              <w:jc w:val="center"/>
              <w:rPr>
                <w:rFonts w:ascii="Times New Roman" w:hAnsi="Times New Roman" w:cs="Times New Roman"/>
                <w:sz w:val="20"/>
                <w:szCs w:val="20"/>
              </w:rPr>
            </w:pPr>
          </w:p>
        </w:tc>
      </w:tr>
      <w:tr w:rsidR="0032672F" w:rsidRPr="0032672F" w14:paraId="7B246838"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6B11A2B0"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19.</w:t>
            </w:r>
          </w:p>
        </w:tc>
        <w:tc>
          <w:tcPr>
            <w:tcW w:w="6847" w:type="dxa"/>
            <w:tcBorders>
              <w:top w:val="single" w:sz="4" w:space="0" w:color="auto"/>
              <w:left w:val="single" w:sz="4" w:space="0" w:color="auto"/>
              <w:bottom w:val="single" w:sz="4" w:space="0" w:color="auto"/>
              <w:right w:val="single" w:sz="4" w:space="0" w:color="auto"/>
            </w:tcBorders>
            <w:hideMark/>
          </w:tcPr>
          <w:p w14:paraId="1E9B2B9B"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Не с краткими причастиями и краткими прилагательными.</w:t>
            </w:r>
          </w:p>
        </w:tc>
        <w:tc>
          <w:tcPr>
            <w:tcW w:w="1701" w:type="dxa"/>
            <w:tcBorders>
              <w:top w:val="single" w:sz="4" w:space="0" w:color="auto"/>
              <w:left w:val="single" w:sz="4" w:space="0" w:color="auto"/>
              <w:bottom w:val="single" w:sz="4" w:space="0" w:color="auto"/>
              <w:right w:val="single" w:sz="4" w:space="0" w:color="auto"/>
            </w:tcBorders>
          </w:tcPr>
          <w:p w14:paraId="41E4A1EA" w14:textId="77777777" w:rsidR="0032672F" w:rsidRPr="0032672F" w:rsidRDefault="0032672F">
            <w:pPr>
              <w:jc w:val="center"/>
              <w:rPr>
                <w:rFonts w:ascii="Times New Roman" w:hAnsi="Times New Roman" w:cs="Times New Roman"/>
                <w:sz w:val="20"/>
                <w:szCs w:val="20"/>
              </w:rPr>
            </w:pPr>
          </w:p>
        </w:tc>
      </w:tr>
      <w:tr w:rsidR="0032672F" w:rsidRPr="0032672F" w14:paraId="1DE00499"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3EBF20DC"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20.</w:t>
            </w:r>
          </w:p>
        </w:tc>
        <w:tc>
          <w:tcPr>
            <w:tcW w:w="6847" w:type="dxa"/>
            <w:tcBorders>
              <w:top w:val="single" w:sz="4" w:space="0" w:color="auto"/>
              <w:left w:val="single" w:sz="4" w:space="0" w:color="auto"/>
              <w:bottom w:val="single" w:sz="4" w:space="0" w:color="auto"/>
              <w:right w:val="single" w:sz="4" w:space="0" w:color="auto"/>
            </w:tcBorders>
            <w:hideMark/>
          </w:tcPr>
          <w:p w14:paraId="455C5CC8"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Особенные случаи употребления НЕ. Повторение.</w:t>
            </w:r>
          </w:p>
        </w:tc>
        <w:tc>
          <w:tcPr>
            <w:tcW w:w="1701" w:type="dxa"/>
            <w:tcBorders>
              <w:top w:val="single" w:sz="4" w:space="0" w:color="auto"/>
              <w:left w:val="single" w:sz="4" w:space="0" w:color="auto"/>
              <w:bottom w:val="single" w:sz="4" w:space="0" w:color="auto"/>
              <w:right w:val="single" w:sz="4" w:space="0" w:color="auto"/>
            </w:tcBorders>
          </w:tcPr>
          <w:p w14:paraId="03603BBA" w14:textId="77777777" w:rsidR="0032672F" w:rsidRPr="0032672F" w:rsidRDefault="0032672F">
            <w:pPr>
              <w:jc w:val="center"/>
              <w:rPr>
                <w:rFonts w:ascii="Times New Roman" w:hAnsi="Times New Roman" w:cs="Times New Roman"/>
                <w:sz w:val="20"/>
                <w:szCs w:val="20"/>
              </w:rPr>
            </w:pPr>
          </w:p>
        </w:tc>
      </w:tr>
      <w:tr w:rsidR="0032672F" w:rsidRPr="0032672F" w14:paraId="6DE5690A"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361D13A3"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21.</w:t>
            </w:r>
          </w:p>
        </w:tc>
        <w:tc>
          <w:tcPr>
            <w:tcW w:w="6847" w:type="dxa"/>
            <w:tcBorders>
              <w:top w:val="single" w:sz="4" w:space="0" w:color="auto"/>
              <w:left w:val="single" w:sz="4" w:space="0" w:color="auto"/>
              <w:bottom w:val="single" w:sz="4" w:space="0" w:color="auto"/>
              <w:right w:val="single" w:sz="4" w:space="0" w:color="auto"/>
            </w:tcBorders>
            <w:hideMark/>
          </w:tcPr>
          <w:p w14:paraId="14871495"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Тестирование «Слитное и раздельное написание слов с НЕ».</w:t>
            </w:r>
          </w:p>
        </w:tc>
        <w:tc>
          <w:tcPr>
            <w:tcW w:w="1701" w:type="dxa"/>
            <w:tcBorders>
              <w:top w:val="single" w:sz="4" w:space="0" w:color="auto"/>
              <w:left w:val="single" w:sz="4" w:space="0" w:color="auto"/>
              <w:bottom w:val="single" w:sz="4" w:space="0" w:color="auto"/>
              <w:right w:val="single" w:sz="4" w:space="0" w:color="auto"/>
            </w:tcBorders>
          </w:tcPr>
          <w:p w14:paraId="1D2D4CBB" w14:textId="77777777" w:rsidR="0032672F" w:rsidRPr="0032672F" w:rsidRDefault="0032672F">
            <w:pPr>
              <w:jc w:val="center"/>
              <w:rPr>
                <w:rFonts w:ascii="Times New Roman" w:hAnsi="Times New Roman" w:cs="Times New Roman"/>
                <w:sz w:val="20"/>
                <w:szCs w:val="20"/>
              </w:rPr>
            </w:pPr>
          </w:p>
        </w:tc>
      </w:tr>
      <w:tr w:rsidR="0032672F" w:rsidRPr="0032672F" w14:paraId="115A80AC" w14:textId="77777777" w:rsidTr="0032672F">
        <w:tc>
          <w:tcPr>
            <w:tcW w:w="9464" w:type="dxa"/>
            <w:gridSpan w:val="3"/>
            <w:tcBorders>
              <w:top w:val="single" w:sz="4" w:space="0" w:color="auto"/>
              <w:left w:val="single" w:sz="4" w:space="0" w:color="auto"/>
              <w:bottom w:val="single" w:sz="4" w:space="0" w:color="auto"/>
              <w:right w:val="single" w:sz="4" w:space="0" w:color="auto"/>
            </w:tcBorders>
            <w:hideMark/>
          </w:tcPr>
          <w:p w14:paraId="14FB8CF0" w14:textId="77777777" w:rsidR="0032672F" w:rsidRPr="0032672F" w:rsidRDefault="0032672F">
            <w:pPr>
              <w:jc w:val="center"/>
              <w:rPr>
                <w:rFonts w:ascii="Times New Roman" w:hAnsi="Times New Roman" w:cs="Times New Roman"/>
                <w:b/>
                <w:sz w:val="20"/>
                <w:szCs w:val="20"/>
              </w:rPr>
            </w:pPr>
            <w:r w:rsidRPr="0032672F">
              <w:rPr>
                <w:rFonts w:ascii="Times New Roman" w:hAnsi="Times New Roman" w:cs="Times New Roman"/>
                <w:b/>
                <w:sz w:val="20"/>
                <w:szCs w:val="20"/>
              </w:rPr>
              <w:t>Раздел 4. «Правописание наречий, местоимений, числительных.»</w:t>
            </w:r>
          </w:p>
        </w:tc>
      </w:tr>
      <w:tr w:rsidR="0032672F" w:rsidRPr="0032672F" w14:paraId="3F6757F8"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580703C6"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22.</w:t>
            </w:r>
          </w:p>
        </w:tc>
        <w:tc>
          <w:tcPr>
            <w:tcW w:w="6847" w:type="dxa"/>
            <w:tcBorders>
              <w:top w:val="single" w:sz="4" w:space="0" w:color="auto"/>
              <w:left w:val="single" w:sz="4" w:space="0" w:color="auto"/>
              <w:bottom w:val="single" w:sz="4" w:space="0" w:color="auto"/>
              <w:right w:val="single" w:sz="4" w:space="0" w:color="auto"/>
            </w:tcBorders>
            <w:hideMark/>
          </w:tcPr>
          <w:p w14:paraId="2028B319"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Орфограммы наречий. «Буквы О и А на конце наречий».</w:t>
            </w:r>
          </w:p>
        </w:tc>
        <w:tc>
          <w:tcPr>
            <w:tcW w:w="1701" w:type="dxa"/>
            <w:tcBorders>
              <w:top w:val="single" w:sz="4" w:space="0" w:color="auto"/>
              <w:left w:val="single" w:sz="4" w:space="0" w:color="auto"/>
              <w:bottom w:val="single" w:sz="4" w:space="0" w:color="auto"/>
              <w:right w:val="single" w:sz="4" w:space="0" w:color="auto"/>
            </w:tcBorders>
          </w:tcPr>
          <w:p w14:paraId="546B9CB3" w14:textId="77777777" w:rsidR="0032672F" w:rsidRPr="0032672F" w:rsidRDefault="0032672F">
            <w:pPr>
              <w:jc w:val="center"/>
              <w:rPr>
                <w:rFonts w:ascii="Times New Roman" w:hAnsi="Times New Roman" w:cs="Times New Roman"/>
                <w:sz w:val="20"/>
                <w:szCs w:val="20"/>
              </w:rPr>
            </w:pPr>
          </w:p>
        </w:tc>
      </w:tr>
      <w:tr w:rsidR="0032672F" w:rsidRPr="0032672F" w14:paraId="03ADF563"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7AA68FDE"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23.</w:t>
            </w:r>
          </w:p>
        </w:tc>
        <w:tc>
          <w:tcPr>
            <w:tcW w:w="6847" w:type="dxa"/>
            <w:tcBorders>
              <w:top w:val="single" w:sz="4" w:space="0" w:color="auto"/>
              <w:left w:val="single" w:sz="4" w:space="0" w:color="auto"/>
              <w:bottom w:val="single" w:sz="4" w:space="0" w:color="auto"/>
              <w:right w:val="single" w:sz="4" w:space="0" w:color="auto"/>
            </w:tcBorders>
            <w:hideMark/>
          </w:tcPr>
          <w:p w14:paraId="62EA427D"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Слитное, раздельное и дефисное написание наречий.</w:t>
            </w:r>
          </w:p>
        </w:tc>
        <w:tc>
          <w:tcPr>
            <w:tcW w:w="1701" w:type="dxa"/>
            <w:tcBorders>
              <w:top w:val="single" w:sz="4" w:space="0" w:color="auto"/>
              <w:left w:val="single" w:sz="4" w:space="0" w:color="auto"/>
              <w:bottom w:val="single" w:sz="4" w:space="0" w:color="auto"/>
              <w:right w:val="single" w:sz="4" w:space="0" w:color="auto"/>
            </w:tcBorders>
          </w:tcPr>
          <w:p w14:paraId="5005A594" w14:textId="77777777" w:rsidR="0032672F" w:rsidRPr="0032672F" w:rsidRDefault="0032672F">
            <w:pPr>
              <w:jc w:val="center"/>
              <w:rPr>
                <w:rFonts w:ascii="Times New Roman" w:hAnsi="Times New Roman" w:cs="Times New Roman"/>
                <w:sz w:val="20"/>
                <w:szCs w:val="20"/>
              </w:rPr>
            </w:pPr>
          </w:p>
        </w:tc>
      </w:tr>
      <w:tr w:rsidR="0032672F" w:rsidRPr="0032672F" w14:paraId="6C3E755F"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43AB898B"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24.</w:t>
            </w:r>
          </w:p>
        </w:tc>
        <w:tc>
          <w:tcPr>
            <w:tcW w:w="6847" w:type="dxa"/>
            <w:tcBorders>
              <w:top w:val="single" w:sz="4" w:space="0" w:color="auto"/>
              <w:left w:val="single" w:sz="4" w:space="0" w:color="auto"/>
              <w:bottom w:val="single" w:sz="4" w:space="0" w:color="auto"/>
              <w:right w:val="single" w:sz="4" w:space="0" w:color="auto"/>
            </w:tcBorders>
            <w:hideMark/>
          </w:tcPr>
          <w:p w14:paraId="26C86447"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 xml:space="preserve">Слитное, раздельное, </w:t>
            </w:r>
            <w:proofErr w:type="gramStart"/>
            <w:r w:rsidRPr="0032672F">
              <w:rPr>
                <w:rFonts w:ascii="Times New Roman" w:hAnsi="Times New Roman" w:cs="Times New Roman"/>
                <w:sz w:val="20"/>
                <w:szCs w:val="20"/>
              </w:rPr>
              <w:t>дефисное  написание</w:t>
            </w:r>
            <w:proofErr w:type="gramEnd"/>
            <w:r w:rsidRPr="0032672F">
              <w:rPr>
                <w:rFonts w:ascii="Times New Roman" w:hAnsi="Times New Roman" w:cs="Times New Roman"/>
                <w:sz w:val="20"/>
                <w:szCs w:val="20"/>
              </w:rPr>
              <w:t xml:space="preserve"> наречий. Работа с текстом.</w:t>
            </w:r>
          </w:p>
        </w:tc>
        <w:tc>
          <w:tcPr>
            <w:tcW w:w="1701" w:type="dxa"/>
            <w:tcBorders>
              <w:top w:val="single" w:sz="4" w:space="0" w:color="auto"/>
              <w:left w:val="single" w:sz="4" w:space="0" w:color="auto"/>
              <w:bottom w:val="single" w:sz="4" w:space="0" w:color="auto"/>
              <w:right w:val="single" w:sz="4" w:space="0" w:color="auto"/>
            </w:tcBorders>
          </w:tcPr>
          <w:p w14:paraId="70BBB5E8" w14:textId="77777777" w:rsidR="0032672F" w:rsidRPr="0032672F" w:rsidRDefault="0032672F">
            <w:pPr>
              <w:jc w:val="center"/>
              <w:rPr>
                <w:rFonts w:ascii="Times New Roman" w:hAnsi="Times New Roman" w:cs="Times New Roman"/>
                <w:sz w:val="20"/>
                <w:szCs w:val="20"/>
              </w:rPr>
            </w:pPr>
          </w:p>
        </w:tc>
      </w:tr>
      <w:tr w:rsidR="0032672F" w:rsidRPr="0032672F" w14:paraId="11C5B67E"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3329B386"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25.</w:t>
            </w:r>
          </w:p>
        </w:tc>
        <w:tc>
          <w:tcPr>
            <w:tcW w:w="6847" w:type="dxa"/>
            <w:tcBorders>
              <w:top w:val="single" w:sz="4" w:space="0" w:color="auto"/>
              <w:left w:val="single" w:sz="4" w:space="0" w:color="auto"/>
              <w:bottom w:val="single" w:sz="4" w:space="0" w:color="auto"/>
              <w:right w:val="single" w:sz="4" w:space="0" w:color="auto"/>
            </w:tcBorders>
            <w:hideMark/>
          </w:tcPr>
          <w:p w14:paraId="61D8F8D0"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местоимений. Неопределённые и отрицательные местоимения.</w:t>
            </w:r>
          </w:p>
        </w:tc>
        <w:tc>
          <w:tcPr>
            <w:tcW w:w="1701" w:type="dxa"/>
            <w:tcBorders>
              <w:top w:val="single" w:sz="4" w:space="0" w:color="auto"/>
              <w:left w:val="single" w:sz="4" w:space="0" w:color="auto"/>
              <w:bottom w:val="single" w:sz="4" w:space="0" w:color="auto"/>
              <w:right w:val="single" w:sz="4" w:space="0" w:color="auto"/>
            </w:tcBorders>
          </w:tcPr>
          <w:p w14:paraId="5BCE3B4C" w14:textId="77777777" w:rsidR="0032672F" w:rsidRPr="0032672F" w:rsidRDefault="0032672F">
            <w:pPr>
              <w:jc w:val="center"/>
              <w:rPr>
                <w:rFonts w:ascii="Times New Roman" w:hAnsi="Times New Roman" w:cs="Times New Roman"/>
                <w:sz w:val="20"/>
                <w:szCs w:val="20"/>
              </w:rPr>
            </w:pPr>
          </w:p>
        </w:tc>
      </w:tr>
      <w:tr w:rsidR="0032672F" w:rsidRPr="0032672F" w14:paraId="33291908"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68F6B81E"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26.</w:t>
            </w:r>
          </w:p>
        </w:tc>
        <w:tc>
          <w:tcPr>
            <w:tcW w:w="6847" w:type="dxa"/>
            <w:tcBorders>
              <w:top w:val="single" w:sz="4" w:space="0" w:color="auto"/>
              <w:left w:val="single" w:sz="4" w:space="0" w:color="auto"/>
              <w:bottom w:val="single" w:sz="4" w:space="0" w:color="auto"/>
              <w:right w:val="single" w:sz="4" w:space="0" w:color="auto"/>
            </w:tcBorders>
            <w:hideMark/>
          </w:tcPr>
          <w:p w14:paraId="5C024784"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числительных. Склонение имён числительных в письменной речи.</w:t>
            </w:r>
          </w:p>
        </w:tc>
        <w:tc>
          <w:tcPr>
            <w:tcW w:w="1701" w:type="dxa"/>
            <w:tcBorders>
              <w:top w:val="single" w:sz="4" w:space="0" w:color="auto"/>
              <w:left w:val="single" w:sz="4" w:space="0" w:color="auto"/>
              <w:bottom w:val="single" w:sz="4" w:space="0" w:color="auto"/>
              <w:right w:val="single" w:sz="4" w:space="0" w:color="auto"/>
            </w:tcBorders>
          </w:tcPr>
          <w:p w14:paraId="5E7E6D04" w14:textId="77777777" w:rsidR="0032672F" w:rsidRPr="0032672F" w:rsidRDefault="0032672F">
            <w:pPr>
              <w:jc w:val="center"/>
              <w:rPr>
                <w:rFonts w:ascii="Times New Roman" w:hAnsi="Times New Roman" w:cs="Times New Roman"/>
                <w:sz w:val="20"/>
                <w:szCs w:val="20"/>
              </w:rPr>
            </w:pPr>
          </w:p>
        </w:tc>
      </w:tr>
      <w:tr w:rsidR="0032672F" w:rsidRPr="0032672F" w14:paraId="067889A9"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4AB214EF"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27.</w:t>
            </w:r>
          </w:p>
        </w:tc>
        <w:tc>
          <w:tcPr>
            <w:tcW w:w="6847" w:type="dxa"/>
            <w:tcBorders>
              <w:top w:val="single" w:sz="4" w:space="0" w:color="auto"/>
              <w:left w:val="single" w:sz="4" w:space="0" w:color="auto"/>
              <w:bottom w:val="single" w:sz="4" w:space="0" w:color="auto"/>
              <w:right w:val="single" w:sz="4" w:space="0" w:color="auto"/>
            </w:tcBorders>
            <w:hideMark/>
          </w:tcPr>
          <w:p w14:paraId="2CD9E42D"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Склонение имён числительных в письменной речи. Работа с текстами.</w:t>
            </w:r>
          </w:p>
        </w:tc>
        <w:tc>
          <w:tcPr>
            <w:tcW w:w="1701" w:type="dxa"/>
            <w:tcBorders>
              <w:top w:val="single" w:sz="4" w:space="0" w:color="auto"/>
              <w:left w:val="single" w:sz="4" w:space="0" w:color="auto"/>
              <w:bottom w:val="single" w:sz="4" w:space="0" w:color="auto"/>
              <w:right w:val="single" w:sz="4" w:space="0" w:color="auto"/>
            </w:tcBorders>
          </w:tcPr>
          <w:p w14:paraId="3E135389" w14:textId="77777777" w:rsidR="0032672F" w:rsidRPr="0032672F" w:rsidRDefault="0032672F">
            <w:pPr>
              <w:jc w:val="center"/>
              <w:rPr>
                <w:rFonts w:ascii="Times New Roman" w:hAnsi="Times New Roman" w:cs="Times New Roman"/>
                <w:sz w:val="20"/>
                <w:szCs w:val="20"/>
              </w:rPr>
            </w:pPr>
          </w:p>
        </w:tc>
      </w:tr>
      <w:tr w:rsidR="0032672F" w:rsidRPr="0032672F" w14:paraId="45FE6139"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5945D888"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28.</w:t>
            </w:r>
          </w:p>
        </w:tc>
        <w:tc>
          <w:tcPr>
            <w:tcW w:w="6847" w:type="dxa"/>
            <w:tcBorders>
              <w:top w:val="single" w:sz="4" w:space="0" w:color="auto"/>
              <w:left w:val="single" w:sz="4" w:space="0" w:color="auto"/>
              <w:bottom w:val="single" w:sz="4" w:space="0" w:color="auto"/>
              <w:right w:val="single" w:sz="4" w:space="0" w:color="auto"/>
            </w:tcBorders>
            <w:hideMark/>
          </w:tcPr>
          <w:p w14:paraId="6790C5D3"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Практическая работа по орфограммам наречий, местоимений, числительных.</w:t>
            </w:r>
          </w:p>
        </w:tc>
        <w:tc>
          <w:tcPr>
            <w:tcW w:w="1701" w:type="dxa"/>
            <w:tcBorders>
              <w:top w:val="single" w:sz="4" w:space="0" w:color="auto"/>
              <w:left w:val="single" w:sz="4" w:space="0" w:color="auto"/>
              <w:bottom w:val="single" w:sz="4" w:space="0" w:color="auto"/>
              <w:right w:val="single" w:sz="4" w:space="0" w:color="auto"/>
            </w:tcBorders>
          </w:tcPr>
          <w:p w14:paraId="3802297D" w14:textId="77777777" w:rsidR="0032672F" w:rsidRPr="0032672F" w:rsidRDefault="0032672F">
            <w:pPr>
              <w:jc w:val="center"/>
              <w:rPr>
                <w:rFonts w:ascii="Times New Roman" w:hAnsi="Times New Roman" w:cs="Times New Roman"/>
                <w:sz w:val="20"/>
                <w:szCs w:val="20"/>
              </w:rPr>
            </w:pPr>
          </w:p>
        </w:tc>
      </w:tr>
      <w:tr w:rsidR="0032672F" w:rsidRPr="0032672F" w14:paraId="40C5A1A5" w14:textId="77777777" w:rsidTr="0032672F">
        <w:tc>
          <w:tcPr>
            <w:tcW w:w="9464" w:type="dxa"/>
            <w:gridSpan w:val="3"/>
            <w:tcBorders>
              <w:top w:val="single" w:sz="4" w:space="0" w:color="auto"/>
              <w:left w:val="single" w:sz="4" w:space="0" w:color="auto"/>
              <w:bottom w:val="single" w:sz="4" w:space="0" w:color="auto"/>
              <w:right w:val="single" w:sz="4" w:space="0" w:color="auto"/>
            </w:tcBorders>
            <w:hideMark/>
          </w:tcPr>
          <w:p w14:paraId="4AE4A61E" w14:textId="77777777" w:rsidR="0032672F" w:rsidRPr="0032672F" w:rsidRDefault="0032672F">
            <w:pPr>
              <w:jc w:val="center"/>
              <w:rPr>
                <w:rFonts w:ascii="Times New Roman" w:hAnsi="Times New Roman" w:cs="Times New Roman"/>
                <w:b/>
                <w:sz w:val="20"/>
                <w:szCs w:val="20"/>
              </w:rPr>
            </w:pPr>
            <w:r w:rsidRPr="0032672F">
              <w:rPr>
                <w:rFonts w:ascii="Times New Roman" w:hAnsi="Times New Roman" w:cs="Times New Roman"/>
                <w:b/>
                <w:sz w:val="20"/>
                <w:szCs w:val="20"/>
              </w:rPr>
              <w:t>Раздел 5. «Личные окончания глаголов»</w:t>
            </w:r>
          </w:p>
        </w:tc>
      </w:tr>
      <w:tr w:rsidR="0032672F" w:rsidRPr="0032672F" w14:paraId="333124C7"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78D6FB1F"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29.</w:t>
            </w:r>
          </w:p>
        </w:tc>
        <w:tc>
          <w:tcPr>
            <w:tcW w:w="6847" w:type="dxa"/>
            <w:tcBorders>
              <w:top w:val="single" w:sz="4" w:space="0" w:color="auto"/>
              <w:left w:val="single" w:sz="4" w:space="0" w:color="auto"/>
              <w:bottom w:val="single" w:sz="4" w:space="0" w:color="auto"/>
              <w:right w:val="single" w:sz="4" w:space="0" w:color="auto"/>
            </w:tcBorders>
            <w:hideMark/>
          </w:tcPr>
          <w:p w14:paraId="6A6CDFB3"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Личные окончания глаголов.</w:t>
            </w:r>
          </w:p>
        </w:tc>
        <w:tc>
          <w:tcPr>
            <w:tcW w:w="1701" w:type="dxa"/>
            <w:tcBorders>
              <w:top w:val="single" w:sz="4" w:space="0" w:color="auto"/>
              <w:left w:val="single" w:sz="4" w:space="0" w:color="auto"/>
              <w:bottom w:val="single" w:sz="4" w:space="0" w:color="auto"/>
              <w:right w:val="single" w:sz="4" w:space="0" w:color="auto"/>
            </w:tcBorders>
          </w:tcPr>
          <w:p w14:paraId="6DCED793" w14:textId="77777777" w:rsidR="0032672F" w:rsidRPr="0032672F" w:rsidRDefault="0032672F">
            <w:pPr>
              <w:jc w:val="center"/>
              <w:rPr>
                <w:rFonts w:ascii="Times New Roman" w:hAnsi="Times New Roman" w:cs="Times New Roman"/>
                <w:sz w:val="20"/>
                <w:szCs w:val="20"/>
              </w:rPr>
            </w:pPr>
          </w:p>
        </w:tc>
      </w:tr>
      <w:tr w:rsidR="0032672F" w:rsidRPr="0032672F" w14:paraId="197C11B0"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7F5CC23A"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30.</w:t>
            </w:r>
          </w:p>
        </w:tc>
        <w:tc>
          <w:tcPr>
            <w:tcW w:w="6847" w:type="dxa"/>
            <w:tcBorders>
              <w:top w:val="single" w:sz="4" w:space="0" w:color="auto"/>
              <w:left w:val="single" w:sz="4" w:space="0" w:color="auto"/>
              <w:bottom w:val="single" w:sz="4" w:space="0" w:color="auto"/>
              <w:right w:val="single" w:sz="4" w:space="0" w:color="auto"/>
            </w:tcBorders>
            <w:hideMark/>
          </w:tcPr>
          <w:p w14:paraId="24942667"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Личные окончания глаголов.</w:t>
            </w:r>
          </w:p>
        </w:tc>
        <w:tc>
          <w:tcPr>
            <w:tcW w:w="1701" w:type="dxa"/>
            <w:tcBorders>
              <w:top w:val="single" w:sz="4" w:space="0" w:color="auto"/>
              <w:left w:val="single" w:sz="4" w:space="0" w:color="auto"/>
              <w:bottom w:val="single" w:sz="4" w:space="0" w:color="auto"/>
              <w:right w:val="single" w:sz="4" w:space="0" w:color="auto"/>
            </w:tcBorders>
          </w:tcPr>
          <w:p w14:paraId="629216A8" w14:textId="77777777" w:rsidR="0032672F" w:rsidRPr="0032672F" w:rsidRDefault="0032672F">
            <w:pPr>
              <w:jc w:val="center"/>
              <w:rPr>
                <w:rFonts w:ascii="Times New Roman" w:hAnsi="Times New Roman" w:cs="Times New Roman"/>
                <w:sz w:val="20"/>
                <w:szCs w:val="20"/>
              </w:rPr>
            </w:pPr>
          </w:p>
        </w:tc>
      </w:tr>
      <w:tr w:rsidR="0032672F" w:rsidRPr="0032672F" w14:paraId="3559DDDB"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47BF3A92"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31.</w:t>
            </w:r>
          </w:p>
        </w:tc>
        <w:tc>
          <w:tcPr>
            <w:tcW w:w="6847" w:type="dxa"/>
            <w:tcBorders>
              <w:top w:val="single" w:sz="4" w:space="0" w:color="auto"/>
              <w:left w:val="single" w:sz="4" w:space="0" w:color="auto"/>
              <w:bottom w:val="single" w:sz="4" w:space="0" w:color="auto"/>
              <w:right w:val="single" w:sz="4" w:space="0" w:color="auto"/>
            </w:tcBorders>
            <w:hideMark/>
          </w:tcPr>
          <w:p w14:paraId="0E36BE45"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Практикум по теме «Личные окончания глаголов».</w:t>
            </w:r>
          </w:p>
        </w:tc>
        <w:tc>
          <w:tcPr>
            <w:tcW w:w="1701" w:type="dxa"/>
            <w:tcBorders>
              <w:top w:val="single" w:sz="4" w:space="0" w:color="auto"/>
              <w:left w:val="single" w:sz="4" w:space="0" w:color="auto"/>
              <w:bottom w:val="single" w:sz="4" w:space="0" w:color="auto"/>
              <w:right w:val="single" w:sz="4" w:space="0" w:color="auto"/>
            </w:tcBorders>
          </w:tcPr>
          <w:p w14:paraId="652E1EA0" w14:textId="77777777" w:rsidR="0032672F" w:rsidRPr="0032672F" w:rsidRDefault="0032672F">
            <w:pPr>
              <w:jc w:val="center"/>
              <w:rPr>
                <w:rFonts w:ascii="Times New Roman" w:hAnsi="Times New Roman" w:cs="Times New Roman"/>
                <w:sz w:val="20"/>
                <w:szCs w:val="20"/>
              </w:rPr>
            </w:pPr>
          </w:p>
        </w:tc>
      </w:tr>
      <w:tr w:rsidR="0032672F" w:rsidRPr="0032672F" w14:paraId="5F9C0C6F" w14:textId="77777777" w:rsidTr="0032672F">
        <w:tc>
          <w:tcPr>
            <w:tcW w:w="9464" w:type="dxa"/>
            <w:gridSpan w:val="3"/>
            <w:tcBorders>
              <w:top w:val="single" w:sz="4" w:space="0" w:color="auto"/>
              <w:left w:val="single" w:sz="4" w:space="0" w:color="auto"/>
              <w:bottom w:val="single" w:sz="4" w:space="0" w:color="auto"/>
              <w:right w:val="single" w:sz="4" w:space="0" w:color="auto"/>
            </w:tcBorders>
            <w:hideMark/>
          </w:tcPr>
          <w:p w14:paraId="53A0EC74" w14:textId="77777777" w:rsidR="0032672F" w:rsidRPr="0032672F" w:rsidRDefault="0032672F">
            <w:pPr>
              <w:jc w:val="center"/>
              <w:rPr>
                <w:rFonts w:ascii="Times New Roman" w:hAnsi="Times New Roman" w:cs="Times New Roman"/>
                <w:b/>
                <w:sz w:val="20"/>
                <w:szCs w:val="20"/>
              </w:rPr>
            </w:pPr>
            <w:r w:rsidRPr="0032672F">
              <w:rPr>
                <w:rFonts w:ascii="Times New Roman" w:hAnsi="Times New Roman" w:cs="Times New Roman"/>
                <w:b/>
                <w:sz w:val="20"/>
                <w:szCs w:val="20"/>
              </w:rPr>
              <w:t>Раздел 6. «Правописание служебных частей речи»</w:t>
            </w:r>
          </w:p>
        </w:tc>
      </w:tr>
      <w:tr w:rsidR="0032672F" w:rsidRPr="0032672F" w14:paraId="05D576DB"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0095E68E"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32.</w:t>
            </w:r>
          </w:p>
        </w:tc>
        <w:tc>
          <w:tcPr>
            <w:tcW w:w="6847" w:type="dxa"/>
            <w:tcBorders>
              <w:top w:val="single" w:sz="4" w:space="0" w:color="auto"/>
              <w:left w:val="single" w:sz="4" w:space="0" w:color="auto"/>
              <w:bottom w:val="single" w:sz="4" w:space="0" w:color="auto"/>
              <w:right w:val="single" w:sz="4" w:space="0" w:color="auto"/>
            </w:tcBorders>
            <w:hideMark/>
          </w:tcPr>
          <w:p w14:paraId="11BA7C1A"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предлогов. Производные предлоги.</w:t>
            </w:r>
          </w:p>
        </w:tc>
        <w:tc>
          <w:tcPr>
            <w:tcW w:w="1701" w:type="dxa"/>
            <w:tcBorders>
              <w:top w:val="single" w:sz="4" w:space="0" w:color="auto"/>
              <w:left w:val="single" w:sz="4" w:space="0" w:color="auto"/>
              <w:bottom w:val="single" w:sz="4" w:space="0" w:color="auto"/>
              <w:right w:val="single" w:sz="4" w:space="0" w:color="auto"/>
            </w:tcBorders>
          </w:tcPr>
          <w:p w14:paraId="3A37B2DC" w14:textId="77777777" w:rsidR="0032672F" w:rsidRPr="0032672F" w:rsidRDefault="0032672F">
            <w:pPr>
              <w:jc w:val="center"/>
              <w:rPr>
                <w:rFonts w:ascii="Times New Roman" w:hAnsi="Times New Roman" w:cs="Times New Roman"/>
                <w:sz w:val="20"/>
                <w:szCs w:val="20"/>
              </w:rPr>
            </w:pPr>
          </w:p>
        </w:tc>
      </w:tr>
      <w:tr w:rsidR="0032672F" w:rsidRPr="0032672F" w14:paraId="767C8B20"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693D71F1"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33.</w:t>
            </w:r>
          </w:p>
        </w:tc>
        <w:tc>
          <w:tcPr>
            <w:tcW w:w="6847" w:type="dxa"/>
            <w:tcBorders>
              <w:top w:val="single" w:sz="4" w:space="0" w:color="auto"/>
              <w:left w:val="single" w:sz="4" w:space="0" w:color="auto"/>
              <w:bottom w:val="single" w:sz="4" w:space="0" w:color="auto"/>
              <w:right w:val="single" w:sz="4" w:space="0" w:color="auto"/>
            </w:tcBorders>
            <w:hideMark/>
          </w:tcPr>
          <w:p w14:paraId="75492834"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Правописание союзов. Чтобы, тоже, также.</w:t>
            </w:r>
          </w:p>
        </w:tc>
        <w:tc>
          <w:tcPr>
            <w:tcW w:w="1701" w:type="dxa"/>
            <w:tcBorders>
              <w:top w:val="single" w:sz="4" w:space="0" w:color="auto"/>
              <w:left w:val="single" w:sz="4" w:space="0" w:color="auto"/>
              <w:bottom w:val="single" w:sz="4" w:space="0" w:color="auto"/>
              <w:right w:val="single" w:sz="4" w:space="0" w:color="auto"/>
            </w:tcBorders>
          </w:tcPr>
          <w:p w14:paraId="1298442F" w14:textId="77777777" w:rsidR="0032672F" w:rsidRPr="0032672F" w:rsidRDefault="0032672F">
            <w:pPr>
              <w:jc w:val="center"/>
              <w:rPr>
                <w:rFonts w:ascii="Times New Roman" w:hAnsi="Times New Roman" w:cs="Times New Roman"/>
                <w:sz w:val="20"/>
                <w:szCs w:val="20"/>
              </w:rPr>
            </w:pPr>
          </w:p>
        </w:tc>
      </w:tr>
      <w:tr w:rsidR="0032672F" w:rsidRPr="0032672F" w14:paraId="18C553A0" w14:textId="77777777" w:rsidTr="0032672F">
        <w:tc>
          <w:tcPr>
            <w:tcW w:w="916" w:type="dxa"/>
            <w:tcBorders>
              <w:top w:val="single" w:sz="4" w:space="0" w:color="auto"/>
              <w:left w:val="single" w:sz="4" w:space="0" w:color="auto"/>
              <w:bottom w:val="single" w:sz="4" w:space="0" w:color="auto"/>
              <w:right w:val="single" w:sz="4" w:space="0" w:color="auto"/>
            </w:tcBorders>
            <w:hideMark/>
          </w:tcPr>
          <w:p w14:paraId="22F2327A" w14:textId="77777777" w:rsidR="0032672F" w:rsidRPr="0032672F" w:rsidRDefault="0032672F">
            <w:pPr>
              <w:jc w:val="center"/>
              <w:rPr>
                <w:rFonts w:ascii="Times New Roman" w:hAnsi="Times New Roman" w:cs="Times New Roman"/>
                <w:sz w:val="20"/>
                <w:szCs w:val="20"/>
              </w:rPr>
            </w:pPr>
            <w:r w:rsidRPr="0032672F">
              <w:rPr>
                <w:rFonts w:ascii="Times New Roman" w:hAnsi="Times New Roman" w:cs="Times New Roman"/>
                <w:sz w:val="20"/>
                <w:szCs w:val="20"/>
              </w:rPr>
              <w:t>34.</w:t>
            </w:r>
          </w:p>
        </w:tc>
        <w:tc>
          <w:tcPr>
            <w:tcW w:w="6847" w:type="dxa"/>
            <w:tcBorders>
              <w:top w:val="single" w:sz="4" w:space="0" w:color="auto"/>
              <w:left w:val="single" w:sz="4" w:space="0" w:color="auto"/>
              <w:bottom w:val="single" w:sz="4" w:space="0" w:color="auto"/>
              <w:right w:val="single" w:sz="4" w:space="0" w:color="auto"/>
            </w:tcBorders>
            <w:hideMark/>
          </w:tcPr>
          <w:p w14:paraId="408742DE" w14:textId="77777777" w:rsidR="0032672F" w:rsidRPr="0032672F" w:rsidRDefault="0032672F">
            <w:pPr>
              <w:rPr>
                <w:rFonts w:ascii="Times New Roman" w:hAnsi="Times New Roman" w:cs="Times New Roman"/>
                <w:sz w:val="20"/>
                <w:szCs w:val="20"/>
              </w:rPr>
            </w:pPr>
            <w:r w:rsidRPr="0032672F">
              <w:rPr>
                <w:rFonts w:ascii="Times New Roman" w:hAnsi="Times New Roman" w:cs="Times New Roman"/>
                <w:sz w:val="20"/>
                <w:szCs w:val="20"/>
              </w:rPr>
              <w:t xml:space="preserve">Правописание частиц. Частицы НЕ и НИ, их смысловое значение. </w:t>
            </w:r>
          </w:p>
        </w:tc>
        <w:tc>
          <w:tcPr>
            <w:tcW w:w="1701" w:type="dxa"/>
            <w:tcBorders>
              <w:top w:val="single" w:sz="4" w:space="0" w:color="auto"/>
              <w:left w:val="single" w:sz="4" w:space="0" w:color="auto"/>
              <w:bottom w:val="single" w:sz="4" w:space="0" w:color="auto"/>
              <w:right w:val="single" w:sz="4" w:space="0" w:color="auto"/>
            </w:tcBorders>
          </w:tcPr>
          <w:p w14:paraId="201D229B" w14:textId="77777777" w:rsidR="0032672F" w:rsidRPr="0032672F" w:rsidRDefault="0032672F">
            <w:pPr>
              <w:jc w:val="center"/>
              <w:rPr>
                <w:rFonts w:ascii="Times New Roman" w:hAnsi="Times New Roman" w:cs="Times New Roman"/>
                <w:sz w:val="20"/>
                <w:szCs w:val="20"/>
              </w:rPr>
            </w:pPr>
          </w:p>
        </w:tc>
      </w:tr>
    </w:tbl>
    <w:p w14:paraId="4E748F22" w14:textId="77777777" w:rsidR="0032672F" w:rsidRPr="0032672F" w:rsidRDefault="0032672F" w:rsidP="0032672F">
      <w:pPr>
        <w:jc w:val="both"/>
        <w:rPr>
          <w:rFonts w:ascii="Times New Roman" w:hAnsi="Times New Roman" w:cs="Times New Roman"/>
          <w:sz w:val="20"/>
          <w:szCs w:val="20"/>
        </w:rPr>
      </w:pPr>
    </w:p>
    <w:p w14:paraId="31580028" w14:textId="497A60D7" w:rsidR="0032672F" w:rsidRDefault="0032672F" w:rsidP="0032672F">
      <w:pPr>
        <w:jc w:val="both"/>
        <w:rPr>
          <w:rFonts w:ascii="Times New Roman" w:hAnsi="Times New Roman" w:cs="Times New Roman"/>
          <w:sz w:val="20"/>
          <w:szCs w:val="20"/>
        </w:rPr>
      </w:pPr>
    </w:p>
    <w:p w14:paraId="7EC1D083" w14:textId="77777777" w:rsidR="0032672F" w:rsidRPr="0032672F" w:rsidRDefault="0032672F" w:rsidP="0032672F">
      <w:pPr>
        <w:jc w:val="both"/>
        <w:rPr>
          <w:rFonts w:ascii="Times New Roman" w:hAnsi="Times New Roman" w:cs="Times New Roman"/>
          <w:b/>
          <w:sz w:val="20"/>
          <w:szCs w:val="20"/>
        </w:rPr>
      </w:pPr>
      <w:r w:rsidRPr="0032672F">
        <w:rPr>
          <w:rFonts w:ascii="Times New Roman" w:hAnsi="Times New Roman" w:cs="Times New Roman"/>
          <w:b/>
          <w:sz w:val="20"/>
          <w:szCs w:val="20"/>
        </w:rPr>
        <w:lastRenderedPageBreak/>
        <w:t>Используемая литература:</w:t>
      </w:r>
    </w:p>
    <w:p w14:paraId="6C69280D"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1.</w:t>
      </w:r>
      <w:r w:rsidRPr="0032672F">
        <w:rPr>
          <w:rFonts w:ascii="Times New Roman" w:hAnsi="Times New Roman" w:cs="Times New Roman"/>
          <w:sz w:val="20"/>
          <w:szCs w:val="20"/>
        </w:rPr>
        <w:tab/>
        <w:t>Л.А. Ахременкова «К пятерке шаг за шагом, или 50 занятий с репетитором». Русский язык. 8 класс», Москва «Просвещение» 2005.</w:t>
      </w:r>
    </w:p>
    <w:p w14:paraId="19325B4F"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2.</w:t>
      </w:r>
      <w:r w:rsidRPr="0032672F">
        <w:rPr>
          <w:rFonts w:ascii="Times New Roman" w:hAnsi="Times New Roman" w:cs="Times New Roman"/>
          <w:sz w:val="20"/>
          <w:szCs w:val="20"/>
        </w:rPr>
        <w:tab/>
        <w:t xml:space="preserve">Г.К. Лидман-Орлова «Хочу быть грамотным». Краткий орфографический справочник по русскому языку. </w:t>
      </w:r>
      <w:proofErr w:type="gramStart"/>
      <w:r w:rsidRPr="0032672F">
        <w:rPr>
          <w:rFonts w:ascii="Times New Roman" w:hAnsi="Times New Roman" w:cs="Times New Roman"/>
          <w:sz w:val="20"/>
          <w:szCs w:val="20"/>
        </w:rPr>
        <w:t>Москва .</w:t>
      </w:r>
      <w:proofErr w:type="gramEnd"/>
      <w:r w:rsidRPr="0032672F">
        <w:rPr>
          <w:rFonts w:ascii="Times New Roman" w:hAnsi="Times New Roman" w:cs="Times New Roman"/>
          <w:sz w:val="20"/>
          <w:szCs w:val="20"/>
        </w:rPr>
        <w:t xml:space="preserve"> Издательство «Вахазар». 2005 год.</w:t>
      </w:r>
    </w:p>
    <w:p w14:paraId="3BE59E6C"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3.</w:t>
      </w:r>
      <w:r w:rsidRPr="0032672F">
        <w:rPr>
          <w:rFonts w:ascii="Times New Roman" w:hAnsi="Times New Roman" w:cs="Times New Roman"/>
          <w:sz w:val="20"/>
          <w:szCs w:val="20"/>
        </w:rPr>
        <w:tab/>
        <w:t>Г.Г. Граник, С.М. Бондаренко, Л.А. Концевая «Секреты орфографии» Москва. «Просвещение», 1991 год.</w:t>
      </w:r>
    </w:p>
    <w:p w14:paraId="72FB5BF7"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4.</w:t>
      </w:r>
      <w:r w:rsidRPr="0032672F">
        <w:rPr>
          <w:rFonts w:ascii="Times New Roman" w:hAnsi="Times New Roman" w:cs="Times New Roman"/>
          <w:sz w:val="20"/>
          <w:szCs w:val="20"/>
        </w:rPr>
        <w:tab/>
        <w:t>Д.Э. Розенталь «Пишите, пожалуйста, грамотно. Москва. «Астра» 1996 год.</w:t>
      </w:r>
    </w:p>
    <w:p w14:paraId="3003FE8E" w14:textId="77777777"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5.</w:t>
      </w:r>
      <w:r w:rsidRPr="0032672F">
        <w:rPr>
          <w:rFonts w:ascii="Times New Roman" w:hAnsi="Times New Roman" w:cs="Times New Roman"/>
          <w:sz w:val="20"/>
          <w:szCs w:val="20"/>
        </w:rPr>
        <w:tab/>
        <w:t>В.А. Иванова, З.А. Потиха, Д.Э.Розенталь «Занимательно о русском языке». Санкт-Петербург «Просвещение». 2004 год.</w:t>
      </w:r>
    </w:p>
    <w:p w14:paraId="5FC70D3A" w14:textId="24494FC0" w:rsidR="0032672F" w:rsidRPr="0032672F" w:rsidRDefault="0032672F" w:rsidP="0032672F">
      <w:pPr>
        <w:jc w:val="both"/>
        <w:rPr>
          <w:rFonts w:ascii="Times New Roman" w:hAnsi="Times New Roman" w:cs="Times New Roman"/>
          <w:sz w:val="20"/>
          <w:szCs w:val="20"/>
        </w:rPr>
      </w:pPr>
      <w:r w:rsidRPr="0032672F">
        <w:rPr>
          <w:rFonts w:ascii="Times New Roman" w:hAnsi="Times New Roman" w:cs="Times New Roman"/>
          <w:sz w:val="20"/>
          <w:szCs w:val="20"/>
        </w:rPr>
        <w:t>6.</w:t>
      </w:r>
      <w:r w:rsidRPr="0032672F">
        <w:rPr>
          <w:rFonts w:ascii="Times New Roman" w:hAnsi="Times New Roman" w:cs="Times New Roman"/>
          <w:sz w:val="20"/>
          <w:szCs w:val="20"/>
        </w:rPr>
        <w:tab/>
        <w:t>М.М. Бушуева «Русский язык. Орфография». Издательский центр учебной литературы «Марк», 2004 год.</w:t>
      </w:r>
    </w:p>
    <w:p w14:paraId="1A8296C4" w14:textId="77777777" w:rsidR="0032672F" w:rsidRDefault="0032672F" w:rsidP="00107F7A">
      <w:pPr>
        <w:jc w:val="both"/>
        <w:rPr>
          <w:rFonts w:ascii="Times New Roman" w:hAnsi="Times New Roman" w:cs="Times New Roman"/>
          <w:b/>
          <w:sz w:val="20"/>
          <w:szCs w:val="20"/>
        </w:rPr>
      </w:pPr>
    </w:p>
    <w:p w14:paraId="61390A5B" w14:textId="77777777" w:rsidR="0032672F" w:rsidRPr="00E45289" w:rsidRDefault="0032672F" w:rsidP="0032672F">
      <w:pPr>
        <w:pStyle w:val="-"/>
        <w:spacing w:line="240" w:lineRule="auto"/>
        <w:rPr>
          <w:b/>
        </w:rPr>
      </w:pPr>
      <w:r>
        <w:rPr>
          <w:b/>
        </w:rPr>
        <w:t xml:space="preserve">2.1.27. </w:t>
      </w:r>
      <w:r w:rsidRPr="00E45289">
        <w:rPr>
          <w:b/>
        </w:rPr>
        <w:t>РАБОЧАЯ ПРОГРАММА КУРСА «ЗАНИМАТЕЛЬНАЯ МАТЕМАТИКА</w:t>
      </w:r>
    </w:p>
    <w:p w14:paraId="644F3F57" w14:textId="755792A9" w:rsidR="0032672F" w:rsidRPr="00E45289" w:rsidRDefault="0032672F" w:rsidP="0032672F">
      <w:pPr>
        <w:pStyle w:val="-"/>
        <w:rPr>
          <w:b/>
        </w:rPr>
      </w:pPr>
      <w:r>
        <w:rPr>
          <w:b/>
        </w:rPr>
        <w:t>Пояснительная записка</w:t>
      </w:r>
    </w:p>
    <w:p w14:paraId="4F3DD73A" w14:textId="77777777" w:rsidR="0032672F" w:rsidRPr="00E45289" w:rsidRDefault="0032672F" w:rsidP="0032672F">
      <w:pPr>
        <w:pStyle w:val="-"/>
      </w:pPr>
      <w:r w:rsidRPr="00E45289">
        <w:tab/>
        <w:t>Настоящая рабочая программа по внеурочной деятельности «Занимательная математика» для обучающихся 6 класса составлена на основе следующих документов:</w:t>
      </w:r>
    </w:p>
    <w:p w14:paraId="1276B81F" w14:textId="77777777" w:rsidR="0032672F" w:rsidRPr="00E45289" w:rsidRDefault="0032672F" w:rsidP="0032672F">
      <w:pPr>
        <w:pStyle w:val="-"/>
      </w:pPr>
      <w:r w:rsidRPr="00E45289">
        <w:t>1.</w:t>
      </w:r>
      <w:r w:rsidRPr="00E45289">
        <w:tab/>
        <w:t xml:space="preserve">Федеральный государственный образовательный стандарт основного общего образования / Министерство образования и науки РФ. – М.: Просвещение, </w:t>
      </w:r>
      <w:proofErr w:type="gramStart"/>
      <w:r w:rsidRPr="00E45289">
        <w:t>2010.-</w:t>
      </w:r>
      <w:proofErr w:type="gramEnd"/>
      <w:r w:rsidRPr="00E45289">
        <w:t xml:space="preserve"> Стандарты нового поколения.</w:t>
      </w:r>
    </w:p>
    <w:p w14:paraId="6F822DE3" w14:textId="77777777" w:rsidR="0032672F" w:rsidRPr="00E45289" w:rsidRDefault="0032672F" w:rsidP="0032672F">
      <w:pPr>
        <w:pStyle w:val="-"/>
      </w:pPr>
      <w:r w:rsidRPr="00E45289">
        <w:t>2.</w:t>
      </w:r>
      <w:r w:rsidRPr="00E45289">
        <w:tab/>
        <w:t xml:space="preserve">Занимательная математика 6 класс. Рабочая программа и технологические карты занятий внеурочной деятельности Образовательные ресурсы для занятий в мультимедийном приложении: учебный методический комплект/авт.-сост. А. С. Алфимова, Э. С. Ларина. </w:t>
      </w:r>
    </w:p>
    <w:p w14:paraId="7027593E" w14:textId="77777777" w:rsidR="0032672F" w:rsidRPr="00E45289" w:rsidRDefault="0032672F" w:rsidP="0032672F">
      <w:pPr>
        <w:pStyle w:val="-"/>
      </w:pPr>
      <w:r w:rsidRPr="00E45289">
        <w:t>3.</w:t>
      </w:r>
      <w:r w:rsidRPr="00E45289">
        <w:tab/>
        <w:t>«Об утверждении СанПин 2.4.2.2821 – 10 «Санитарно-эпидемиологические требования к условиям и организации обучения в общеобразовательных учреждениях»: постановление от 29.12.</w:t>
      </w:r>
      <w:proofErr w:type="gramStart"/>
      <w:r w:rsidRPr="00E45289">
        <w:t>10.№</w:t>
      </w:r>
      <w:proofErr w:type="gramEnd"/>
      <w:r w:rsidRPr="00E45289">
        <w:t>189.</w:t>
      </w:r>
    </w:p>
    <w:p w14:paraId="3097A26D" w14:textId="77777777" w:rsidR="0032672F" w:rsidRPr="00E45289" w:rsidRDefault="0032672F" w:rsidP="0032672F">
      <w:pPr>
        <w:pStyle w:val="-"/>
      </w:pPr>
      <w:r w:rsidRPr="00E45289">
        <w:t>Новизна данной программы состоит в том, что она базируется на системно-деятельном подходе, который создаёт основу для самостоятельного успешного усвоения обучающимися новых знаний, умений, видов и способов деятельности.</w:t>
      </w:r>
    </w:p>
    <w:p w14:paraId="443EEFA9" w14:textId="77777777" w:rsidR="0032672F" w:rsidRPr="00E45289" w:rsidRDefault="0032672F" w:rsidP="0032672F">
      <w:pPr>
        <w:pStyle w:val="-"/>
      </w:pPr>
      <w:r w:rsidRPr="00E45289">
        <w:t xml:space="preserve">Актуальность программы состоит в том, что тона признана восполнить недостаток внимания, уделяемого решению нестандартных задач, задач на </w:t>
      </w:r>
      <w:r w:rsidRPr="00E45289">
        <w:lastRenderedPageBreak/>
        <w:t>логическое мышление и смекалку в курсе математики 6 класса, систематизировать и пополнить знания обучающихся о методах рассуждения, применяемых при решении таких задач.</w:t>
      </w:r>
    </w:p>
    <w:p w14:paraId="3D7D0BD9" w14:textId="77777777" w:rsidR="0032672F" w:rsidRPr="00E45289" w:rsidRDefault="0032672F" w:rsidP="0032672F">
      <w:pPr>
        <w:pStyle w:val="-"/>
      </w:pPr>
      <w:r w:rsidRPr="00E45289">
        <w:t>Наряду с решением основной задачи решение занимательных, логических задач в 6 классе предусматривает формирование у обучающихся устойчивого интереса к математике в целом, выявление и развитие их математических способностей.</w:t>
      </w:r>
    </w:p>
    <w:p w14:paraId="013C5B6D" w14:textId="77777777" w:rsidR="0032672F" w:rsidRPr="00E45289" w:rsidRDefault="0032672F" w:rsidP="0032672F">
      <w:pPr>
        <w:pStyle w:val="-"/>
      </w:pPr>
      <w:r w:rsidRPr="00E45289">
        <w:t>Занятия проводятся 1 раз в неделю в течение 1 года, всего 34 часа. Срок реализации программы: 1 год.</w:t>
      </w:r>
    </w:p>
    <w:p w14:paraId="038C250A" w14:textId="77777777" w:rsidR="0032672F" w:rsidRPr="00E45289" w:rsidRDefault="0032672F" w:rsidP="0032672F">
      <w:pPr>
        <w:pStyle w:val="-"/>
      </w:pPr>
      <w:r w:rsidRPr="00E45289">
        <w:t xml:space="preserve">Цели изучения курса: </w:t>
      </w:r>
    </w:p>
    <w:p w14:paraId="3275AC34" w14:textId="77777777" w:rsidR="0032672F" w:rsidRPr="00E45289" w:rsidRDefault="0032672F" w:rsidP="0032672F">
      <w:pPr>
        <w:pStyle w:val="-"/>
      </w:pPr>
      <w:r w:rsidRPr="00E45289">
        <w:t>Познавательные:</w:t>
      </w:r>
    </w:p>
    <w:p w14:paraId="675C155F" w14:textId="77777777" w:rsidR="0032672F" w:rsidRPr="00E45289" w:rsidRDefault="0032672F" w:rsidP="0032672F">
      <w:pPr>
        <w:pStyle w:val="-"/>
      </w:pPr>
      <w:r w:rsidRPr="00E45289">
        <w:t>-приобретение знаний о культуре правильного мышления, его формах и законах;</w:t>
      </w:r>
    </w:p>
    <w:p w14:paraId="52ACCD31" w14:textId="77777777" w:rsidR="0032672F" w:rsidRPr="00E45289" w:rsidRDefault="0032672F" w:rsidP="0032672F">
      <w:pPr>
        <w:pStyle w:val="-"/>
      </w:pPr>
      <w:r w:rsidRPr="00E45289">
        <w:t>-приобретение знаний о строе рассуждений и доказательств;</w:t>
      </w:r>
    </w:p>
    <w:p w14:paraId="4A48B3B5" w14:textId="77777777" w:rsidR="0032672F" w:rsidRPr="00E45289" w:rsidRDefault="0032672F" w:rsidP="0032672F">
      <w:pPr>
        <w:pStyle w:val="-"/>
      </w:pPr>
      <w:r w:rsidRPr="00E45289">
        <w:t xml:space="preserve">-удовлетворение личных познавательных интересов в области смежных дисциплин, таких как математика, информатика и т. д. </w:t>
      </w:r>
    </w:p>
    <w:p w14:paraId="6222F79A" w14:textId="77777777" w:rsidR="0032672F" w:rsidRPr="00E45289" w:rsidRDefault="0032672F" w:rsidP="0032672F">
      <w:pPr>
        <w:pStyle w:val="-"/>
      </w:pPr>
      <w:r w:rsidRPr="00E45289">
        <w:t>- формирование интереса к творческому процессу учебно-познавательной деятельности;</w:t>
      </w:r>
    </w:p>
    <w:p w14:paraId="7281A868" w14:textId="77777777" w:rsidR="0032672F" w:rsidRPr="00E45289" w:rsidRDefault="0032672F" w:rsidP="0032672F">
      <w:pPr>
        <w:pStyle w:val="-"/>
      </w:pPr>
      <w:r w:rsidRPr="00E45289">
        <w:t>- формирование и развитие устойчивого интереса к изучению математики.</w:t>
      </w:r>
    </w:p>
    <w:p w14:paraId="73269956" w14:textId="77777777" w:rsidR="0032672F" w:rsidRPr="00E45289" w:rsidRDefault="0032672F" w:rsidP="0032672F">
      <w:pPr>
        <w:pStyle w:val="-"/>
      </w:pPr>
      <w:r w:rsidRPr="00E45289">
        <w:t>Развивающие:</w:t>
      </w:r>
    </w:p>
    <w:p w14:paraId="2AD56650" w14:textId="77777777" w:rsidR="0032672F" w:rsidRPr="00E45289" w:rsidRDefault="0032672F" w:rsidP="0032672F">
      <w:pPr>
        <w:pStyle w:val="-"/>
      </w:pPr>
      <w:r w:rsidRPr="00E45289">
        <w:t>- совершенствование речевых способностей</w:t>
      </w:r>
    </w:p>
    <w:p w14:paraId="57C2DE75" w14:textId="77777777" w:rsidR="0032672F" w:rsidRPr="00E45289" w:rsidRDefault="0032672F" w:rsidP="0032672F">
      <w:pPr>
        <w:pStyle w:val="-"/>
      </w:pPr>
      <w:r w:rsidRPr="00E45289">
        <w:t>- формирование умения самостоятельно и целенаправленно работать с дополнительной литературой и интернет- источниками;</w:t>
      </w:r>
    </w:p>
    <w:p w14:paraId="69DD0EB6" w14:textId="77777777" w:rsidR="0032672F" w:rsidRPr="00E45289" w:rsidRDefault="0032672F" w:rsidP="0032672F">
      <w:pPr>
        <w:pStyle w:val="-"/>
      </w:pPr>
      <w:r w:rsidRPr="00E45289">
        <w:t>- развитие психических функций, связанных с речевой деятельностью (память, внимание, анализ, синтез, обобщение…)</w:t>
      </w:r>
    </w:p>
    <w:p w14:paraId="608A3EA5" w14:textId="77777777" w:rsidR="0032672F" w:rsidRPr="00E45289" w:rsidRDefault="0032672F" w:rsidP="0032672F">
      <w:pPr>
        <w:pStyle w:val="-"/>
      </w:pPr>
      <w:r w:rsidRPr="00E45289">
        <w:t>- мотивация дальнейшего овладения логической культурой (приобретение опыта положительного отношения и понимания необходимости знания методов и приёмов рационального рассуждения и аргументации)</w:t>
      </w:r>
    </w:p>
    <w:p w14:paraId="32923AAD" w14:textId="77777777" w:rsidR="0032672F" w:rsidRPr="00E45289" w:rsidRDefault="0032672F" w:rsidP="0032672F">
      <w:pPr>
        <w:pStyle w:val="-"/>
      </w:pPr>
      <w:r w:rsidRPr="00E45289">
        <w:t>- интеллектуальное развитие обучающихся в ходе решения логических задач и упражнений;</w:t>
      </w:r>
    </w:p>
    <w:p w14:paraId="2EE1C68E" w14:textId="77777777" w:rsidR="0032672F" w:rsidRPr="00E45289" w:rsidRDefault="0032672F" w:rsidP="0032672F">
      <w:pPr>
        <w:pStyle w:val="-"/>
      </w:pPr>
      <w:r w:rsidRPr="00E45289">
        <w:t>- формирование потребности в самообразовании саморазвитии.</w:t>
      </w:r>
    </w:p>
    <w:p w14:paraId="268B08E8" w14:textId="77777777" w:rsidR="0032672F" w:rsidRPr="00E45289" w:rsidRDefault="0032672F" w:rsidP="0032672F">
      <w:pPr>
        <w:pStyle w:val="-"/>
      </w:pPr>
      <w:r w:rsidRPr="00E45289">
        <w:t>Воспитательные:</w:t>
      </w:r>
    </w:p>
    <w:p w14:paraId="3EE18585" w14:textId="77777777" w:rsidR="0032672F" w:rsidRPr="00E45289" w:rsidRDefault="0032672F" w:rsidP="0032672F">
      <w:pPr>
        <w:pStyle w:val="-"/>
      </w:pPr>
      <w:r w:rsidRPr="00E45289">
        <w:lastRenderedPageBreak/>
        <w:t>- становление самосознания;</w:t>
      </w:r>
    </w:p>
    <w:p w14:paraId="6CCC25F7" w14:textId="77777777" w:rsidR="0032672F" w:rsidRPr="00E45289" w:rsidRDefault="0032672F" w:rsidP="0032672F">
      <w:pPr>
        <w:pStyle w:val="-"/>
      </w:pPr>
      <w:r w:rsidRPr="00E45289">
        <w:t>- формирование чувства ответственности за принимаемые решения;</w:t>
      </w:r>
    </w:p>
    <w:p w14:paraId="6ED96F16" w14:textId="77777777" w:rsidR="0032672F" w:rsidRPr="00E45289" w:rsidRDefault="0032672F" w:rsidP="0032672F">
      <w:pPr>
        <w:pStyle w:val="-"/>
      </w:pPr>
      <w:r w:rsidRPr="00E45289">
        <w:t>- воспитание культуры умственного труда.</w:t>
      </w:r>
    </w:p>
    <w:p w14:paraId="268790A9" w14:textId="77777777" w:rsidR="0032672F" w:rsidRPr="00E45289" w:rsidRDefault="0032672F" w:rsidP="0032672F">
      <w:pPr>
        <w:pStyle w:val="-"/>
      </w:pPr>
      <w:r w:rsidRPr="00E45289">
        <w:t>Программа строится на следующих принципах:</w:t>
      </w:r>
    </w:p>
    <w:p w14:paraId="39C56C00" w14:textId="77777777" w:rsidR="0032672F" w:rsidRPr="00E45289" w:rsidRDefault="0032672F" w:rsidP="0032672F">
      <w:pPr>
        <w:pStyle w:val="-"/>
      </w:pPr>
      <w:r w:rsidRPr="00E45289">
        <w:t xml:space="preserve">- </w:t>
      </w:r>
      <w:proofErr w:type="gramStart"/>
      <w:r w:rsidRPr="00E45289">
        <w:t>личностно  ориентированные</w:t>
      </w:r>
      <w:proofErr w:type="gramEnd"/>
      <w:r w:rsidRPr="00E45289">
        <w:t xml:space="preserve"> принципы: принцип адаптивности, принцип развития, принцип комфортности;</w:t>
      </w:r>
    </w:p>
    <w:p w14:paraId="65CD1636" w14:textId="77777777" w:rsidR="0032672F" w:rsidRPr="00E45289" w:rsidRDefault="0032672F" w:rsidP="0032672F">
      <w:pPr>
        <w:pStyle w:val="-"/>
      </w:pPr>
      <w:r w:rsidRPr="00E45289">
        <w:t>- культурно ориентированные принципы: принцип картины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опоры на культуру как мировоззрение и как культурный стереотип;</w:t>
      </w:r>
    </w:p>
    <w:p w14:paraId="07DA0A22" w14:textId="77777777" w:rsidR="0032672F" w:rsidRPr="00E45289" w:rsidRDefault="0032672F" w:rsidP="0032672F">
      <w:pPr>
        <w:pStyle w:val="-"/>
      </w:pPr>
      <w:r w:rsidRPr="00E45289">
        <w:t>- деятельностно ориентированные принципы: принцип обучения в деятельности. Принцип управляемого перехода от деятельности в учебной ситуации к деятельности в жизненной ситуации, принцип перехода от совместной учебно – познавательной деятельности к самостоятельной деятельности обучающегося (зона ближайшего развития); принцип опоры на процессы спонтанного развития; принцип формирования потребности в творчестве и умения творить.</w:t>
      </w:r>
    </w:p>
    <w:p w14:paraId="52C37F23" w14:textId="77777777" w:rsidR="0032672F" w:rsidRPr="00E45289" w:rsidRDefault="0032672F" w:rsidP="0032672F">
      <w:pPr>
        <w:pStyle w:val="-"/>
      </w:pPr>
      <w:r w:rsidRPr="00E45289">
        <w:t>Планируемые результаты освоения программы</w:t>
      </w:r>
    </w:p>
    <w:p w14:paraId="30F131D0" w14:textId="77777777" w:rsidR="0032672F" w:rsidRPr="00E45289" w:rsidRDefault="0032672F" w:rsidP="0032672F">
      <w:pPr>
        <w:pStyle w:val="-"/>
      </w:pPr>
      <w:r w:rsidRPr="00E45289">
        <w:t xml:space="preserve">        В качестве результатов освоения программы планируется формирование универсальных учебных действий (личностных, регулятивных, познавательных, коммуникативных), получение опыта проектной деятельности, формирование навыков работы с информацией, развитие компетентности обучающихся в сфере ИКТ.</w:t>
      </w:r>
    </w:p>
    <w:p w14:paraId="3010D912" w14:textId="77777777" w:rsidR="0032672F" w:rsidRPr="00E45289" w:rsidRDefault="0032672F" w:rsidP="0032672F">
      <w:pPr>
        <w:pStyle w:val="-"/>
      </w:pPr>
      <w:r w:rsidRPr="00E45289">
        <w:t xml:space="preserve">        Программа позволяет добиваться следующих результатов освоения программы основного общего образования.</w:t>
      </w:r>
    </w:p>
    <w:p w14:paraId="11645F95" w14:textId="77777777" w:rsidR="0032672F" w:rsidRPr="00E45289" w:rsidRDefault="0032672F" w:rsidP="0032672F">
      <w:pPr>
        <w:pStyle w:val="-"/>
      </w:pPr>
      <w:r w:rsidRPr="00E45289">
        <w:t>1.</w:t>
      </w:r>
      <w:r w:rsidRPr="00E45289">
        <w:tab/>
        <w:t>Личностные:</w:t>
      </w:r>
    </w:p>
    <w:p w14:paraId="52B39B03" w14:textId="77777777" w:rsidR="0032672F" w:rsidRPr="00E45289" w:rsidRDefault="0032672F" w:rsidP="0032672F">
      <w:pPr>
        <w:pStyle w:val="-"/>
      </w:pPr>
      <w:r w:rsidRPr="00E45289">
        <w:t>У обучающихся будут сформированы_</w:t>
      </w:r>
    </w:p>
    <w:p w14:paraId="4F4EB1A8" w14:textId="77777777" w:rsidR="0032672F" w:rsidRPr="00E45289" w:rsidRDefault="0032672F" w:rsidP="0032672F">
      <w:pPr>
        <w:pStyle w:val="-"/>
      </w:pPr>
      <w:r w:rsidRPr="00E45289">
        <w:t>-ответственное отношение к учению:</w:t>
      </w:r>
    </w:p>
    <w:p w14:paraId="190265A2" w14:textId="77777777" w:rsidR="0032672F" w:rsidRPr="00E45289" w:rsidRDefault="0032672F" w:rsidP="0032672F">
      <w:pPr>
        <w:pStyle w:val="-"/>
      </w:pPr>
      <w:r w:rsidRPr="00E45289">
        <w:t>- готовность и способность к саморазвитию и самообразованию на основе мотивации к обучению и познанию;</w:t>
      </w:r>
    </w:p>
    <w:p w14:paraId="0C01A509" w14:textId="77777777" w:rsidR="0032672F" w:rsidRPr="00E45289" w:rsidRDefault="0032672F" w:rsidP="0032672F">
      <w:pPr>
        <w:pStyle w:val="-"/>
      </w:pPr>
      <w:r w:rsidRPr="00E45289">
        <w:t>- умению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3625120D" w14:textId="77777777" w:rsidR="0032672F" w:rsidRPr="00E45289" w:rsidRDefault="0032672F" w:rsidP="0032672F">
      <w:pPr>
        <w:pStyle w:val="-"/>
      </w:pPr>
      <w:r w:rsidRPr="00E45289">
        <w:lastRenderedPageBreak/>
        <w:t>- способность к эмоциональному восприятию языковых объектов, лингвистических задач, их решений рассуждений;</w:t>
      </w:r>
    </w:p>
    <w:p w14:paraId="47325703" w14:textId="77777777" w:rsidR="0032672F" w:rsidRPr="00E45289" w:rsidRDefault="0032672F" w:rsidP="0032672F">
      <w:pPr>
        <w:pStyle w:val="-"/>
      </w:pPr>
      <w:r w:rsidRPr="00E45289">
        <w:t>- умение контролировать процесс и результат учебной деятельности.</w:t>
      </w:r>
    </w:p>
    <w:p w14:paraId="7140E335" w14:textId="77777777" w:rsidR="0032672F" w:rsidRPr="00E45289" w:rsidRDefault="0032672F" w:rsidP="0032672F">
      <w:pPr>
        <w:pStyle w:val="-"/>
      </w:pPr>
      <w:r w:rsidRPr="00E45289">
        <w:t>У обучающихся могут быть сформированы:</w:t>
      </w:r>
    </w:p>
    <w:p w14:paraId="61594F47" w14:textId="77777777" w:rsidR="0032672F" w:rsidRPr="00E45289" w:rsidRDefault="0032672F" w:rsidP="0032672F">
      <w:pPr>
        <w:pStyle w:val="-"/>
      </w:pPr>
      <w:r w:rsidRPr="00E45289">
        <w:t>- коммуникативная компетентность в общении и сотрудничестве со сверстниками в образовательной, учебно-исследовательской, творческой и других видов деятельности;</w:t>
      </w:r>
    </w:p>
    <w:p w14:paraId="3A434DB4" w14:textId="77777777" w:rsidR="0032672F" w:rsidRPr="00E45289" w:rsidRDefault="0032672F" w:rsidP="0032672F">
      <w:pPr>
        <w:pStyle w:val="-"/>
      </w:pPr>
      <w:r w:rsidRPr="00E45289">
        <w:t>- критичность мышления; умение распознать логически некорректные высказывания; отличать гипотезу от факта;</w:t>
      </w:r>
    </w:p>
    <w:p w14:paraId="4308D658" w14:textId="77777777" w:rsidR="0032672F" w:rsidRPr="00E45289" w:rsidRDefault="0032672F" w:rsidP="0032672F">
      <w:pPr>
        <w:pStyle w:val="-"/>
      </w:pPr>
      <w:r w:rsidRPr="00E45289">
        <w:t>- креативность мышления, инициативность, находчивость, активность при решении логических задач</w:t>
      </w:r>
    </w:p>
    <w:p w14:paraId="4513D3A5" w14:textId="77777777" w:rsidR="0032672F" w:rsidRPr="00E45289" w:rsidRDefault="0032672F" w:rsidP="0032672F">
      <w:pPr>
        <w:pStyle w:val="-"/>
      </w:pPr>
      <w:r w:rsidRPr="00E45289">
        <w:t xml:space="preserve">      2. Метапредметные:</w:t>
      </w:r>
    </w:p>
    <w:p w14:paraId="24AB4D71" w14:textId="77777777" w:rsidR="0032672F" w:rsidRPr="00E45289" w:rsidRDefault="0032672F" w:rsidP="0032672F">
      <w:pPr>
        <w:pStyle w:val="-"/>
      </w:pPr>
      <w:r w:rsidRPr="00E45289">
        <w:t>а) регулятивные:</w:t>
      </w:r>
    </w:p>
    <w:p w14:paraId="5AC69C20" w14:textId="77777777" w:rsidR="0032672F" w:rsidRPr="00E45289" w:rsidRDefault="0032672F" w:rsidP="0032672F">
      <w:pPr>
        <w:pStyle w:val="-"/>
      </w:pPr>
      <w:r w:rsidRPr="00E45289">
        <w:t>Обучающиеся научатся:</w:t>
      </w:r>
    </w:p>
    <w:p w14:paraId="10605AAF" w14:textId="77777777" w:rsidR="0032672F" w:rsidRPr="00E45289" w:rsidRDefault="0032672F" w:rsidP="0032672F">
      <w:pPr>
        <w:pStyle w:val="-"/>
      </w:pPr>
      <w:r w:rsidRPr="00E45289">
        <w:t>- формулировать учебную задачу;</w:t>
      </w:r>
    </w:p>
    <w:p w14:paraId="5B83A3FE" w14:textId="77777777" w:rsidR="0032672F" w:rsidRPr="00E45289" w:rsidRDefault="0032672F" w:rsidP="0032672F">
      <w:pPr>
        <w:pStyle w:val="-"/>
      </w:pPr>
      <w:r w:rsidRPr="00E45289">
        <w:t>- выбирать действия в соответствии с поставленной задачей и условиями ее реализации;</w:t>
      </w:r>
    </w:p>
    <w:p w14:paraId="64373EDB" w14:textId="77777777" w:rsidR="0032672F" w:rsidRPr="00E45289" w:rsidRDefault="0032672F" w:rsidP="0032672F">
      <w:pPr>
        <w:pStyle w:val="-"/>
      </w:pPr>
      <w:r w:rsidRPr="00E45289">
        <w:t>- планировать пути достижения целей, осознанно выбирать наиболее эффективные способы решения учебных и познавательных задач;</w:t>
      </w:r>
    </w:p>
    <w:p w14:paraId="367353DE" w14:textId="77777777" w:rsidR="0032672F" w:rsidRPr="00E45289" w:rsidRDefault="0032672F" w:rsidP="0032672F">
      <w:pPr>
        <w:pStyle w:val="-"/>
      </w:pPr>
      <w:r w:rsidRPr="00E45289">
        <w:t>- предвидеть уровень усвоения знаний, его временные характеристики;</w:t>
      </w:r>
    </w:p>
    <w:p w14:paraId="01652C3E" w14:textId="77777777" w:rsidR="0032672F" w:rsidRPr="00E45289" w:rsidRDefault="0032672F" w:rsidP="0032672F">
      <w:pPr>
        <w:pStyle w:val="-"/>
      </w:pPr>
      <w:r w:rsidRPr="00E45289">
        <w:t>- составлять план и последовательность действий;</w:t>
      </w:r>
    </w:p>
    <w:p w14:paraId="215EE9AB" w14:textId="77777777" w:rsidR="0032672F" w:rsidRPr="00E45289" w:rsidRDefault="0032672F" w:rsidP="0032672F">
      <w:pPr>
        <w:pStyle w:val="-"/>
      </w:pPr>
      <w:r w:rsidRPr="00E45289">
        <w:t>- осуществлять контроль по образцу и вносить необходимые коррективы;</w:t>
      </w:r>
    </w:p>
    <w:p w14:paraId="5136FFDE" w14:textId="77777777" w:rsidR="0032672F" w:rsidRPr="00E45289" w:rsidRDefault="0032672F" w:rsidP="0032672F">
      <w:pPr>
        <w:pStyle w:val="-"/>
      </w:pPr>
      <w:r w:rsidRPr="00E45289">
        <w:t>- адекватно оценивать правильность или ошибочность выполнения учебной задачи, её объективную трудность и собственные возможности её решения;</w:t>
      </w:r>
    </w:p>
    <w:p w14:paraId="4602B636" w14:textId="77777777" w:rsidR="0032672F" w:rsidRPr="00E45289" w:rsidRDefault="0032672F" w:rsidP="0032672F">
      <w:pPr>
        <w:pStyle w:val="-"/>
      </w:pPr>
      <w:r w:rsidRPr="00E45289">
        <w:t>- сличать способ действия и его результат с заданным эталоном с целью обнаружения отклонений и отличий от эталона.</w:t>
      </w:r>
    </w:p>
    <w:p w14:paraId="71150D95" w14:textId="77777777" w:rsidR="0032672F" w:rsidRPr="00E45289" w:rsidRDefault="0032672F" w:rsidP="0032672F">
      <w:pPr>
        <w:pStyle w:val="-"/>
      </w:pPr>
      <w:r w:rsidRPr="00E45289">
        <w:t>Обучающиеся получат возможность научиться:</w:t>
      </w:r>
    </w:p>
    <w:p w14:paraId="4FB6F069" w14:textId="77777777" w:rsidR="0032672F" w:rsidRPr="00E45289" w:rsidRDefault="0032672F" w:rsidP="0032672F">
      <w:pPr>
        <w:pStyle w:val="-"/>
      </w:pPr>
      <w:r w:rsidRPr="00E45289">
        <w:t>- определять последовательность промежуточных целей и соответствующих им действий с учётом конечного результата;</w:t>
      </w:r>
    </w:p>
    <w:p w14:paraId="3831B98C" w14:textId="77777777" w:rsidR="0032672F" w:rsidRPr="00E45289" w:rsidRDefault="0032672F" w:rsidP="0032672F">
      <w:pPr>
        <w:pStyle w:val="-"/>
      </w:pPr>
      <w:r w:rsidRPr="00E45289">
        <w:t>- предвидеть возможность получения конкретного результата при решении задач;</w:t>
      </w:r>
    </w:p>
    <w:p w14:paraId="66A7FBAF" w14:textId="77777777" w:rsidR="0032672F" w:rsidRPr="00E45289" w:rsidRDefault="0032672F" w:rsidP="0032672F">
      <w:pPr>
        <w:pStyle w:val="-"/>
      </w:pPr>
      <w:r w:rsidRPr="00E45289">
        <w:t>- осуществлять констатирующий и прогнозирующий контроль по результату и по способу действия;</w:t>
      </w:r>
    </w:p>
    <w:p w14:paraId="556F61E2" w14:textId="77777777" w:rsidR="0032672F" w:rsidRPr="00E45289" w:rsidRDefault="0032672F" w:rsidP="0032672F">
      <w:pPr>
        <w:pStyle w:val="-"/>
      </w:pPr>
      <w:r w:rsidRPr="00E45289">
        <w:lastRenderedPageBreak/>
        <w:t>- выделять и формулировать то, что усвоено и что ещё нужно усвоить; определять качество и уровень усвоения;</w:t>
      </w:r>
    </w:p>
    <w:p w14:paraId="2D0AF7DD" w14:textId="77777777" w:rsidR="0032672F" w:rsidRPr="00E45289" w:rsidRDefault="0032672F" w:rsidP="0032672F">
      <w:pPr>
        <w:pStyle w:val="-"/>
      </w:pPr>
      <w:r w:rsidRPr="00E45289">
        <w:t>- концентрироваться для преодоления интеллектуальных затруднений и физических препятствий.</w:t>
      </w:r>
    </w:p>
    <w:p w14:paraId="18D3AE2E" w14:textId="77777777" w:rsidR="0032672F" w:rsidRPr="00E45289" w:rsidRDefault="0032672F" w:rsidP="0032672F">
      <w:pPr>
        <w:pStyle w:val="-"/>
      </w:pPr>
      <w:r w:rsidRPr="00E45289">
        <w:t>б) познавательные:</w:t>
      </w:r>
    </w:p>
    <w:p w14:paraId="0BCDECD6" w14:textId="77777777" w:rsidR="0032672F" w:rsidRPr="00E45289" w:rsidRDefault="0032672F" w:rsidP="0032672F">
      <w:pPr>
        <w:pStyle w:val="-"/>
      </w:pPr>
      <w:r w:rsidRPr="00E45289">
        <w:t>Обучающиеся научатся:</w:t>
      </w:r>
    </w:p>
    <w:p w14:paraId="76038436" w14:textId="77777777" w:rsidR="0032672F" w:rsidRPr="00E45289" w:rsidRDefault="0032672F" w:rsidP="0032672F">
      <w:pPr>
        <w:pStyle w:val="-"/>
      </w:pPr>
      <w:r w:rsidRPr="00E45289">
        <w:t>- самостоятельно выделять и формулировать познавательную цель;</w:t>
      </w:r>
    </w:p>
    <w:p w14:paraId="7FF40DD7" w14:textId="77777777" w:rsidR="0032672F" w:rsidRPr="00E45289" w:rsidRDefault="0032672F" w:rsidP="0032672F">
      <w:pPr>
        <w:pStyle w:val="-"/>
      </w:pPr>
      <w:r w:rsidRPr="00E45289">
        <w:t>- использовать общие приёмы решения задач;</w:t>
      </w:r>
    </w:p>
    <w:p w14:paraId="50C3E59E" w14:textId="77777777" w:rsidR="0032672F" w:rsidRPr="00E45289" w:rsidRDefault="0032672F" w:rsidP="0032672F">
      <w:pPr>
        <w:pStyle w:val="-"/>
      </w:pPr>
      <w:r w:rsidRPr="00E45289">
        <w:t>- применять правила, пользоваться инструкциями и освоенными закономерностями;</w:t>
      </w:r>
    </w:p>
    <w:p w14:paraId="064CC9A0" w14:textId="77777777" w:rsidR="0032672F" w:rsidRPr="00E45289" w:rsidRDefault="0032672F" w:rsidP="0032672F">
      <w:pPr>
        <w:pStyle w:val="-"/>
      </w:pPr>
      <w:r w:rsidRPr="00E45289">
        <w:t>- осуществлять смысловое чтение;</w:t>
      </w:r>
    </w:p>
    <w:p w14:paraId="4ADFAFD4" w14:textId="77777777" w:rsidR="0032672F" w:rsidRPr="00E45289" w:rsidRDefault="0032672F" w:rsidP="0032672F">
      <w:pPr>
        <w:pStyle w:val="-"/>
      </w:pPr>
      <w:r w:rsidRPr="00E45289">
        <w:t>- создавать, применять и преобразовывать знаково-символические средства, модели, схемы для решения задач;</w:t>
      </w:r>
    </w:p>
    <w:p w14:paraId="02693468" w14:textId="77777777" w:rsidR="0032672F" w:rsidRPr="00E45289" w:rsidRDefault="0032672F" w:rsidP="0032672F">
      <w:pPr>
        <w:pStyle w:val="-"/>
      </w:pPr>
      <w:r w:rsidRPr="00E45289">
        <w:t>- понимать сущность алгоритмических предписаний и уметь действовать в соответствии с предложенным алгоритмом;</w:t>
      </w:r>
    </w:p>
    <w:p w14:paraId="190C2BD6" w14:textId="77777777" w:rsidR="0032672F" w:rsidRPr="00E45289" w:rsidRDefault="0032672F" w:rsidP="0032672F">
      <w:pPr>
        <w:pStyle w:val="-"/>
      </w:pPr>
      <w:r w:rsidRPr="00E45289">
        <w:t xml:space="preserve">- понимать и использовать математические средства наглядности (рисунки, </w:t>
      </w:r>
      <w:proofErr w:type="gramStart"/>
      <w:r w:rsidRPr="00E45289">
        <w:t>схемы..</w:t>
      </w:r>
      <w:proofErr w:type="gramEnd"/>
      <w:r w:rsidRPr="00E45289">
        <w:t>) для иллюстрации, интерпретации, аргументации;</w:t>
      </w:r>
    </w:p>
    <w:p w14:paraId="02FA711D" w14:textId="77777777" w:rsidR="0032672F" w:rsidRPr="00E45289" w:rsidRDefault="0032672F" w:rsidP="0032672F">
      <w:pPr>
        <w:pStyle w:val="-"/>
      </w:pPr>
      <w:r w:rsidRPr="00E45289">
        <w:t xml:space="preserve">- находить в различных источниках информацию, необходимую для решения математических проблем, и представлять её в понятной форме; - принимать решение в условиях неполной и </w:t>
      </w:r>
      <w:proofErr w:type="gramStart"/>
      <w:r w:rsidRPr="00E45289">
        <w:t>избыточной ,</w:t>
      </w:r>
      <w:proofErr w:type="gramEnd"/>
      <w:r w:rsidRPr="00E45289">
        <w:t xml:space="preserve"> точной и вероятностной информации.</w:t>
      </w:r>
    </w:p>
    <w:p w14:paraId="5CD20AC6" w14:textId="77777777" w:rsidR="0032672F" w:rsidRPr="00E45289" w:rsidRDefault="0032672F" w:rsidP="0032672F">
      <w:pPr>
        <w:pStyle w:val="-"/>
      </w:pPr>
      <w:r w:rsidRPr="00E45289">
        <w:t>Обучающиеся получат возможность научиться:</w:t>
      </w:r>
    </w:p>
    <w:p w14:paraId="00F43257" w14:textId="77777777" w:rsidR="0032672F" w:rsidRPr="00E45289" w:rsidRDefault="0032672F" w:rsidP="0032672F">
      <w:pPr>
        <w:pStyle w:val="-"/>
      </w:pPr>
      <w:r w:rsidRPr="00E45289">
        <w:t>- устанавливать причинно-следственные связи; строить логические рассуждения и делать выводы;</w:t>
      </w:r>
    </w:p>
    <w:p w14:paraId="333BE702" w14:textId="77777777" w:rsidR="0032672F" w:rsidRPr="00E45289" w:rsidRDefault="0032672F" w:rsidP="0032672F">
      <w:pPr>
        <w:pStyle w:val="-"/>
      </w:pPr>
      <w:r w:rsidRPr="00E45289">
        <w:t>- формировать учебную компетентность в области применения информационно-коммуникационных технологий (ИКТ- компетентности);</w:t>
      </w:r>
    </w:p>
    <w:p w14:paraId="1C1A026F" w14:textId="77777777" w:rsidR="0032672F" w:rsidRPr="00E45289" w:rsidRDefault="0032672F" w:rsidP="0032672F">
      <w:pPr>
        <w:pStyle w:val="-"/>
      </w:pPr>
      <w:r w:rsidRPr="00E45289">
        <w:t>- видеть математическую задачу в других дисциплинах, окружающей жизни;</w:t>
      </w:r>
    </w:p>
    <w:p w14:paraId="2CDC1EF9" w14:textId="77777777" w:rsidR="0032672F" w:rsidRPr="00E45289" w:rsidRDefault="0032672F" w:rsidP="0032672F">
      <w:pPr>
        <w:pStyle w:val="-"/>
      </w:pPr>
      <w:r w:rsidRPr="00E45289">
        <w:t>- выдвигать гипотезы при решении учебных задач и понимать необходимости проверки;</w:t>
      </w:r>
    </w:p>
    <w:p w14:paraId="139D12F6" w14:textId="77777777" w:rsidR="0032672F" w:rsidRPr="00E45289" w:rsidRDefault="0032672F" w:rsidP="0032672F">
      <w:pPr>
        <w:pStyle w:val="-"/>
      </w:pPr>
      <w:r w:rsidRPr="00E45289">
        <w:t>- планировать и осуществлять деятельность, направленную на решение задач исследовательского характера;</w:t>
      </w:r>
    </w:p>
    <w:p w14:paraId="0BED10B2" w14:textId="77777777" w:rsidR="0032672F" w:rsidRPr="00E45289" w:rsidRDefault="0032672F" w:rsidP="0032672F">
      <w:pPr>
        <w:pStyle w:val="-"/>
      </w:pPr>
      <w:r w:rsidRPr="00E45289">
        <w:t>- выбирать наиболее рациональные и эффективные способы решения задач;</w:t>
      </w:r>
    </w:p>
    <w:p w14:paraId="20A623AB" w14:textId="77777777" w:rsidR="0032672F" w:rsidRPr="00E45289" w:rsidRDefault="0032672F" w:rsidP="0032672F">
      <w:pPr>
        <w:pStyle w:val="-"/>
      </w:pPr>
      <w:r w:rsidRPr="00E45289">
        <w:lastRenderedPageBreak/>
        <w:t>- интерпретировать причинно-следственные связи, выстраивать рассуждения, обобщения.</w:t>
      </w:r>
    </w:p>
    <w:p w14:paraId="20B30C49" w14:textId="77777777" w:rsidR="0032672F" w:rsidRPr="00E45289" w:rsidRDefault="0032672F" w:rsidP="0032672F">
      <w:pPr>
        <w:pStyle w:val="-"/>
      </w:pPr>
      <w:r w:rsidRPr="00E45289">
        <w:t>в) коммуникативные:</w:t>
      </w:r>
    </w:p>
    <w:p w14:paraId="0FEB0E59" w14:textId="77777777" w:rsidR="0032672F" w:rsidRPr="00E45289" w:rsidRDefault="0032672F" w:rsidP="0032672F">
      <w:pPr>
        <w:pStyle w:val="-"/>
      </w:pPr>
      <w:r w:rsidRPr="00E45289">
        <w:t>Обучающиеся научатся:</w:t>
      </w:r>
    </w:p>
    <w:p w14:paraId="4792228B" w14:textId="77777777" w:rsidR="0032672F" w:rsidRPr="00E45289" w:rsidRDefault="0032672F" w:rsidP="0032672F">
      <w:pPr>
        <w:pStyle w:val="-"/>
      </w:pPr>
      <w:r w:rsidRPr="00E45289">
        <w:t>- 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14:paraId="4C440526" w14:textId="77777777" w:rsidR="0032672F" w:rsidRPr="00E45289" w:rsidRDefault="0032672F" w:rsidP="0032672F">
      <w:pPr>
        <w:pStyle w:val="-"/>
      </w:pPr>
      <w:r w:rsidRPr="00E45289">
        <w:t>- взаимодействовать и находить общие способы работы; работать в группе</w:t>
      </w:r>
    </w:p>
    <w:p w14:paraId="68867272" w14:textId="77777777" w:rsidR="0032672F" w:rsidRPr="00E45289" w:rsidRDefault="0032672F" w:rsidP="0032672F">
      <w:pPr>
        <w:pStyle w:val="-"/>
      </w:pPr>
      <w:r w:rsidRPr="00E45289">
        <w:t>- прогнозировать возникновение конфликтов при наличии разных точек зрения;</w:t>
      </w:r>
    </w:p>
    <w:p w14:paraId="08E171FC" w14:textId="77777777" w:rsidR="0032672F" w:rsidRPr="00E45289" w:rsidRDefault="0032672F" w:rsidP="0032672F">
      <w:pPr>
        <w:pStyle w:val="-"/>
      </w:pPr>
      <w:r w:rsidRPr="00E45289">
        <w:t>- разрешать конфликты на основе учёта интересов и позиций всех участников;</w:t>
      </w:r>
    </w:p>
    <w:p w14:paraId="4BDE799B" w14:textId="77777777" w:rsidR="0032672F" w:rsidRPr="00E45289" w:rsidRDefault="0032672F" w:rsidP="0032672F">
      <w:pPr>
        <w:pStyle w:val="-"/>
      </w:pPr>
      <w:r w:rsidRPr="00E45289">
        <w:t>- координировать и принимать различные позиции во взаимодействии;</w:t>
      </w:r>
    </w:p>
    <w:p w14:paraId="30EC1DD4" w14:textId="77777777" w:rsidR="0032672F" w:rsidRPr="00E45289" w:rsidRDefault="0032672F" w:rsidP="0032672F">
      <w:pPr>
        <w:pStyle w:val="-"/>
      </w:pPr>
      <w:r w:rsidRPr="00E45289">
        <w:t>- аргументировать свою позицию и координировать её с позицией партнёров в сотрудничестве при выработке общего решения в совместной деятельности.</w:t>
      </w:r>
    </w:p>
    <w:p w14:paraId="6D4124C8" w14:textId="77777777" w:rsidR="0032672F" w:rsidRPr="00E45289" w:rsidRDefault="0032672F" w:rsidP="0032672F">
      <w:pPr>
        <w:pStyle w:val="-"/>
      </w:pPr>
      <w:r w:rsidRPr="00E45289">
        <w:t>г) предметные:</w:t>
      </w:r>
    </w:p>
    <w:p w14:paraId="772CF388" w14:textId="77777777" w:rsidR="0032672F" w:rsidRPr="00E45289" w:rsidRDefault="0032672F" w:rsidP="0032672F">
      <w:pPr>
        <w:pStyle w:val="-"/>
      </w:pPr>
      <w:r w:rsidRPr="00E45289">
        <w:t>По окончанию курса «Занимательная математика» обучающиеся должны знать:</w:t>
      </w:r>
    </w:p>
    <w:p w14:paraId="12879162" w14:textId="77777777" w:rsidR="0032672F" w:rsidRPr="00E45289" w:rsidRDefault="0032672F" w:rsidP="0032672F">
      <w:pPr>
        <w:pStyle w:val="-"/>
      </w:pPr>
      <w:r w:rsidRPr="00E45289">
        <w:t>- нестандартные методы решения различных математических задач;</w:t>
      </w:r>
    </w:p>
    <w:p w14:paraId="75E12282" w14:textId="77777777" w:rsidR="0032672F" w:rsidRPr="00E45289" w:rsidRDefault="0032672F" w:rsidP="0032672F">
      <w:pPr>
        <w:pStyle w:val="-"/>
      </w:pPr>
      <w:r w:rsidRPr="00E45289">
        <w:t>- логические приёмы, применяемые при решении задач;</w:t>
      </w:r>
    </w:p>
    <w:p w14:paraId="58F5C11F" w14:textId="77777777" w:rsidR="0032672F" w:rsidRPr="00E45289" w:rsidRDefault="0032672F" w:rsidP="0032672F">
      <w:pPr>
        <w:pStyle w:val="-"/>
      </w:pPr>
      <w:r w:rsidRPr="00E45289">
        <w:t>- некоторые факты из истории развития математической науки;</w:t>
      </w:r>
    </w:p>
    <w:p w14:paraId="66FEB1AE" w14:textId="77777777" w:rsidR="0032672F" w:rsidRPr="00E45289" w:rsidRDefault="0032672F" w:rsidP="0032672F">
      <w:pPr>
        <w:pStyle w:val="-"/>
      </w:pPr>
      <w:r w:rsidRPr="00E45289">
        <w:t>- виды логических ошибок, встречающихся в ходе доказательства и опровержения;</w:t>
      </w:r>
    </w:p>
    <w:p w14:paraId="53F33DDF" w14:textId="77777777" w:rsidR="0032672F" w:rsidRPr="00E45289" w:rsidRDefault="0032672F" w:rsidP="0032672F">
      <w:pPr>
        <w:pStyle w:val="-"/>
      </w:pPr>
      <w:r w:rsidRPr="00E45289">
        <w:t>-уметь:</w:t>
      </w:r>
    </w:p>
    <w:p w14:paraId="35996FCD" w14:textId="77777777" w:rsidR="0032672F" w:rsidRPr="00E45289" w:rsidRDefault="0032672F" w:rsidP="0032672F">
      <w:pPr>
        <w:pStyle w:val="-"/>
      </w:pPr>
      <w:r w:rsidRPr="00E45289">
        <w:t>- логически рассуждать при решении текстовых арифметических задач, логических задач, задач на смекалку, задач на эрудицию и интуицию;</w:t>
      </w:r>
    </w:p>
    <w:p w14:paraId="5A62D281" w14:textId="77777777" w:rsidR="0032672F" w:rsidRPr="00E45289" w:rsidRDefault="0032672F" w:rsidP="0032672F">
      <w:pPr>
        <w:pStyle w:val="-"/>
      </w:pPr>
      <w:r w:rsidRPr="00E45289">
        <w:t>- применять изученные методы к решению олимпиадных задач;</w:t>
      </w:r>
    </w:p>
    <w:p w14:paraId="1C328033" w14:textId="77777777" w:rsidR="0032672F" w:rsidRPr="00E45289" w:rsidRDefault="0032672F" w:rsidP="0032672F">
      <w:pPr>
        <w:pStyle w:val="-"/>
      </w:pPr>
      <w:r w:rsidRPr="00E45289">
        <w:t>- работать с математическими ребусами и головоломками;</w:t>
      </w:r>
    </w:p>
    <w:p w14:paraId="586CD621" w14:textId="77777777" w:rsidR="0032672F" w:rsidRPr="00E45289" w:rsidRDefault="0032672F" w:rsidP="0032672F">
      <w:pPr>
        <w:pStyle w:val="-"/>
      </w:pPr>
      <w:r w:rsidRPr="00E45289">
        <w:t>- систематизировать данные в виде таблиц и схем при решении задач;</w:t>
      </w:r>
    </w:p>
    <w:p w14:paraId="625F9344" w14:textId="77777777" w:rsidR="0032672F" w:rsidRPr="00E45289" w:rsidRDefault="0032672F" w:rsidP="0032672F">
      <w:pPr>
        <w:pStyle w:val="-"/>
      </w:pPr>
      <w:r w:rsidRPr="00E45289">
        <w:t>- выявлять логические ошибки, встречающиеся в различных видах доказательств.</w:t>
      </w:r>
    </w:p>
    <w:p w14:paraId="07A18B65" w14:textId="77777777" w:rsidR="0032672F" w:rsidRPr="00E45289" w:rsidRDefault="0032672F" w:rsidP="0032672F">
      <w:pPr>
        <w:pStyle w:val="-"/>
      </w:pPr>
    </w:p>
    <w:p w14:paraId="5B6D668D" w14:textId="77777777" w:rsidR="0032672F" w:rsidRPr="00E45289" w:rsidRDefault="0032672F" w:rsidP="0032672F">
      <w:pPr>
        <w:pStyle w:val="-"/>
      </w:pPr>
      <w:r w:rsidRPr="00E45289">
        <w:lastRenderedPageBreak/>
        <w:t>Содержание курса.</w:t>
      </w:r>
    </w:p>
    <w:p w14:paraId="0F04064B" w14:textId="77777777" w:rsidR="0032672F" w:rsidRPr="00E45289" w:rsidRDefault="0032672F" w:rsidP="0032672F">
      <w:pPr>
        <w:pStyle w:val="-"/>
      </w:pPr>
      <w:r w:rsidRPr="00E45289">
        <w:t>1.</w:t>
      </w:r>
      <w:r w:rsidRPr="00E45289">
        <w:tab/>
        <w:t>Старинные задачи. (3 ч.)</w:t>
      </w:r>
    </w:p>
    <w:p w14:paraId="28722145" w14:textId="77777777" w:rsidR="0032672F" w:rsidRPr="00E45289" w:rsidRDefault="0032672F" w:rsidP="0032672F">
      <w:pPr>
        <w:pStyle w:val="-"/>
      </w:pPr>
      <w:r w:rsidRPr="00E45289">
        <w:t>Вводный урок. Решение простейших логических задач. Задачи-шутки. Сказки, старинные истории и задачи, с ними связанные. Старинные русские меры длины, площади, веса, объёма.</w:t>
      </w:r>
    </w:p>
    <w:p w14:paraId="3D732C7B" w14:textId="77777777" w:rsidR="0032672F" w:rsidRPr="00E45289" w:rsidRDefault="0032672F" w:rsidP="0032672F">
      <w:pPr>
        <w:pStyle w:val="-"/>
      </w:pPr>
      <w:r w:rsidRPr="00E45289">
        <w:t>2.</w:t>
      </w:r>
      <w:r w:rsidRPr="00E45289">
        <w:tab/>
        <w:t>Логические задачи (2 ч.)</w:t>
      </w:r>
    </w:p>
    <w:p w14:paraId="067E516A" w14:textId="77777777" w:rsidR="0032672F" w:rsidRPr="00E45289" w:rsidRDefault="0032672F" w:rsidP="0032672F">
      <w:pPr>
        <w:pStyle w:val="-"/>
      </w:pPr>
      <w:r w:rsidRPr="00E45289">
        <w:t>Решение логических задач с помощью таблиц.</w:t>
      </w:r>
    </w:p>
    <w:p w14:paraId="3706041C" w14:textId="77777777" w:rsidR="0032672F" w:rsidRPr="00E45289" w:rsidRDefault="0032672F" w:rsidP="0032672F">
      <w:pPr>
        <w:pStyle w:val="-"/>
      </w:pPr>
      <w:r w:rsidRPr="00E45289">
        <w:t>3.</w:t>
      </w:r>
      <w:r w:rsidRPr="00E45289">
        <w:tab/>
        <w:t>Арифметические задачи. (9 ч.)</w:t>
      </w:r>
    </w:p>
    <w:p w14:paraId="7CD86D47" w14:textId="77777777" w:rsidR="0032672F" w:rsidRPr="00E45289" w:rsidRDefault="0032672F" w:rsidP="0032672F">
      <w:pPr>
        <w:pStyle w:val="-"/>
      </w:pPr>
      <w:r w:rsidRPr="00E45289">
        <w:t>Арифметические задачи. Арифметические ребусы. «Галерея числовых диковинок». Различные задачи с целыми числами. Магические квадраты.</w:t>
      </w:r>
    </w:p>
    <w:p w14:paraId="15E52519" w14:textId="77777777" w:rsidR="0032672F" w:rsidRPr="00E45289" w:rsidRDefault="0032672F" w:rsidP="0032672F">
      <w:pPr>
        <w:pStyle w:val="-"/>
      </w:pPr>
      <w:r w:rsidRPr="00E45289">
        <w:t>4.</w:t>
      </w:r>
      <w:r w:rsidRPr="00E45289">
        <w:tab/>
        <w:t>Делимость и остатки (6 ч.)</w:t>
      </w:r>
    </w:p>
    <w:p w14:paraId="12CCDD91" w14:textId="77777777" w:rsidR="0032672F" w:rsidRPr="00E45289" w:rsidRDefault="0032672F" w:rsidP="0032672F">
      <w:pPr>
        <w:pStyle w:val="-"/>
      </w:pPr>
      <w:r w:rsidRPr="00E45289">
        <w:t>Простые и составные числа. Решето Зратосфена. Признаки делимости. Остатки. Наименьшее общее кратное. Наибольший общий делитель. Алгоритм Евклида. Позиционные системы счисления. Непозиционные системы счисления.</w:t>
      </w:r>
    </w:p>
    <w:p w14:paraId="585CC0F7" w14:textId="77777777" w:rsidR="0032672F" w:rsidRPr="00E45289" w:rsidRDefault="0032672F" w:rsidP="0032672F">
      <w:pPr>
        <w:pStyle w:val="-"/>
      </w:pPr>
      <w:r w:rsidRPr="00E45289">
        <w:t>5.</w:t>
      </w:r>
      <w:r w:rsidRPr="00E45289">
        <w:tab/>
        <w:t>Конструкции и взвешивания (6 ч.)</w:t>
      </w:r>
    </w:p>
    <w:p w14:paraId="7963B3E5" w14:textId="77777777" w:rsidR="0032672F" w:rsidRPr="00E45289" w:rsidRDefault="0032672F" w:rsidP="0032672F">
      <w:pPr>
        <w:pStyle w:val="-"/>
      </w:pPr>
      <w:r w:rsidRPr="00E45289">
        <w:t>Задачи со спичками. Задачи на размен монет. Задачи на переливание. Задачи на взвешивание.</w:t>
      </w:r>
    </w:p>
    <w:p w14:paraId="00F9552D" w14:textId="77777777" w:rsidR="0032672F" w:rsidRPr="00E45289" w:rsidRDefault="0032672F" w:rsidP="0032672F">
      <w:pPr>
        <w:pStyle w:val="-"/>
      </w:pPr>
      <w:r w:rsidRPr="00E45289">
        <w:t>6.</w:t>
      </w:r>
      <w:r w:rsidRPr="00E45289">
        <w:tab/>
        <w:t>Геометрические задачи. (6 ч.)</w:t>
      </w:r>
    </w:p>
    <w:p w14:paraId="784551EC" w14:textId="77777777" w:rsidR="0032672F" w:rsidRPr="00E45289" w:rsidRDefault="0032672F" w:rsidP="0032672F">
      <w:pPr>
        <w:pStyle w:val="-"/>
      </w:pPr>
      <w:r w:rsidRPr="00E45289">
        <w:t>Задачи на разрезание. Пентамино. Паркеты. Задачи на конструирование геометрических объектов. Танграм.</w:t>
      </w:r>
    </w:p>
    <w:p w14:paraId="1664BBE1" w14:textId="77777777" w:rsidR="0032672F" w:rsidRPr="00E45289" w:rsidRDefault="0032672F" w:rsidP="0032672F">
      <w:pPr>
        <w:pStyle w:val="-"/>
        <w:spacing w:line="240" w:lineRule="auto"/>
      </w:pPr>
      <w:r w:rsidRPr="00E45289">
        <w:t>7.</w:t>
      </w:r>
      <w:r w:rsidRPr="00E45289">
        <w:tab/>
        <w:t>Защита проектов. Подведение итогов занятий кружка (2ч.)</w:t>
      </w:r>
    </w:p>
    <w:p w14:paraId="6E98406C" w14:textId="31887065" w:rsidR="0032672F" w:rsidRPr="0032672F" w:rsidRDefault="0032672F" w:rsidP="0032672F">
      <w:pPr>
        <w:jc w:val="both"/>
        <w:rPr>
          <w:rFonts w:ascii="Times New Roman" w:hAnsi="Times New Roman" w:cs="Times New Roman"/>
          <w:b/>
          <w:sz w:val="20"/>
          <w:szCs w:val="20"/>
        </w:rPr>
      </w:pPr>
      <w:r w:rsidRPr="0032672F">
        <w:rPr>
          <w:rFonts w:ascii="Times New Roman" w:hAnsi="Times New Roman" w:cs="Times New Roman"/>
          <w:b/>
          <w:sz w:val="20"/>
          <w:szCs w:val="20"/>
        </w:rPr>
        <w:t>Календарно – тематическое планирование</w:t>
      </w:r>
    </w:p>
    <w:tbl>
      <w:tblPr>
        <w:tblW w:w="6417"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
        <w:gridCol w:w="2495"/>
        <w:gridCol w:w="689"/>
        <w:gridCol w:w="2731"/>
      </w:tblGrid>
      <w:tr w:rsidR="0032672F" w:rsidRPr="00E45289" w14:paraId="017E1814" w14:textId="77777777" w:rsidTr="00E027C6">
        <w:tc>
          <w:tcPr>
            <w:tcW w:w="502" w:type="dxa"/>
          </w:tcPr>
          <w:p w14:paraId="6100C250"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w:t>
            </w:r>
          </w:p>
        </w:tc>
        <w:tc>
          <w:tcPr>
            <w:tcW w:w="2495" w:type="dxa"/>
          </w:tcPr>
          <w:p w14:paraId="752B56E5"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Тема занятия</w:t>
            </w:r>
          </w:p>
        </w:tc>
        <w:tc>
          <w:tcPr>
            <w:tcW w:w="689" w:type="dxa"/>
          </w:tcPr>
          <w:p w14:paraId="1AB1753F"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Кол-во часов</w:t>
            </w:r>
          </w:p>
        </w:tc>
        <w:tc>
          <w:tcPr>
            <w:tcW w:w="2731" w:type="dxa"/>
          </w:tcPr>
          <w:p w14:paraId="24EBB4A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Характеристика видов деятельности</w:t>
            </w:r>
          </w:p>
        </w:tc>
      </w:tr>
      <w:tr w:rsidR="0032672F" w:rsidRPr="00E45289" w14:paraId="3F21272F" w14:textId="77777777" w:rsidTr="00E027C6">
        <w:tc>
          <w:tcPr>
            <w:tcW w:w="502" w:type="dxa"/>
          </w:tcPr>
          <w:p w14:paraId="5D6E6D96" w14:textId="77777777" w:rsidR="0032672F" w:rsidRPr="00E45289" w:rsidRDefault="0032672F" w:rsidP="00BB013D">
            <w:pPr>
              <w:pStyle w:val="afd"/>
              <w:ind w:left="0"/>
              <w:rPr>
                <w:rFonts w:ascii="Times New Roman" w:hAnsi="Times New Roman" w:cs="Times New Roman"/>
                <w:sz w:val="20"/>
                <w:szCs w:val="20"/>
              </w:rPr>
            </w:pPr>
          </w:p>
        </w:tc>
        <w:tc>
          <w:tcPr>
            <w:tcW w:w="2495" w:type="dxa"/>
          </w:tcPr>
          <w:p w14:paraId="706F07C8"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b/>
                <w:sz w:val="20"/>
                <w:szCs w:val="20"/>
              </w:rPr>
              <w:t>Старинные задачи</w:t>
            </w:r>
          </w:p>
        </w:tc>
        <w:tc>
          <w:tcPr>
            <w:tcW w:w="689" w:type="dxa"/>
          </w:tcPr>
          <w:p w14:paraId="6E8A655C" w14:textId="77777777" w:rsidR="0032672F" w:rsidRPr="00E45289" w:rsidRDefault="0032672F" w:rsidP="00BB013D">
            <w:pPr>
              <w:pStyle w:val="afd"/>
              <w:ind w:left="0"/>
              <w:rPr>
                <w:rFonts w:ascii="Times New Roman" w:hAnsi="Times New Roman" w:cs="Times New Roman"/>
                <w:sz w:val="20"/>
                <w:szCs w:val="20"/>
              </w:rPr>
            </w:pPr>
          </w:p>
        </w:tc>
        <w:tc>
          <w:tcPr>
            <w:tcW w:w="2731" w:type="dxa"/>
          </w:tcPr>
          <w:p w14:paraId="4E5F753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Выражать одни единицы через другие. Выделять в условии задачи данные, необходимые для её решения, строить логическую цепочку рассуждений, сопоставлять  полученный результат с условием задачи</w:t>
            </w:r>
          </w:p>
        </w:tc>
      </w:tr>
      <w:tr w:rsidR="0032672F" w:rsidRPr="00E45289" w14:paraId="34BEA38C" w14:textId="77777777" w:rsidTr="00E027C6">
        <w:tc>
          <w:tcPr>
            <w:tcW w:w="502" w:type="dxa"/>
          </w:tcPr>
          <w:p w14:paraId="75E90C3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495" w:type="dxa"/>
          </w:tcPr>
          <w:p w14:paraId="08877C05"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 xml:space="preserve">Вводный урок. Решение </w:t>
            </w:r>
            <w:r w:rsidRPr="00E45289">
              <w:rPr>
                <w:rFonts w:ascii="Times New Roman" w:hAnsi="Times New Roman" w:cs="Times New Roman"/>
                <w:sz w:val="20"/>
                <w:szCs w:val="20"/>
              </w:rPr>
              <w:lastRenderedPageBreak/>
              <w:t>простейших логических задач. Задачи - шутки</w:t>
            </w:r>
          </w:p>
        </w:tc>
        <w:tc>
          <w:tcPr>
            <w:tcW w:w="689" w:type="dxa"/>
          </w:tcPr>
          <w:p w14:paraId="50AD8908"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lastRenderedPageBreak/>
              <w:t>1</w:t>
            </w:r>
          </w:p>
        </w:tc>
        <w:tc>
          <w:tcPr>
            <w:tcW w:w="2731" w:type="dxa"/>
          </w:tcPr>
          <w:p w14:paraId="2C6EE11B"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48E99390" w14:textId="77777777" w:rsidTr="00E027C6">
        <w:tc>
          <w:tcPr>
            <w:tcW w:w="502" w:type="dxa"/>
          </w:tcPr>
          <w:p w14:paraId="10950A6E"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2495" w:type="dxa"/>
          </w:tcPr>
          <w:p w14:paraId="40BDC5E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Сказки, старинные истории и задачи с ними связанные</w:t>
            </w:r>
          </w:p>
        </w:tc>
        <w:tc>
          <w:tcPr>
            <w:tcW w:w="689" w:type="dxa"/>
          </w:tcPr>
          <w:p w14:paraId="4B5DDB4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6AB1FAA6"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06329EDF" w14:textId="77777777" w:rsidTr="00E027C6">
        <w:tc>
          <w:tcPr>
            <w:tcW w:w="502" w:type="dxa"/>
          </w:tcPr>
          <w:p w14:paraId="43CECC4F"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 xml:space="preserve">3 </w:t>
            </w:r>
          </w:p>
        </w:tc>
        <w:tc>
          <w:tcPr>
            <w:tcW w:w="2495" w:type="dxa"/>
          </w:tcPr>
          <w:p w14:paraId="6F80DA1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Старинные русские меры длины, площади, веса, объёма</w:t>
            </w:r>
          </w:p>
        </w:tc>
        <w:tc>
          <w:tcPr>
            <w:tcW w:w="689" w:type="dxa"/>
          </w:tcPr>
          <w:p w14:paraId="3D3BE46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3DB5E583"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415FF0B8" w14:textId="77777777" w:rsidTr="00E027C6">
        <w:tc>
          <w:tcPr>
            <w:tcW w:w="502" w:type="dxa"/>
          </w:tcPr>
          <w:p w14:paraId="5F05810A" w14:textId="77777777" w:rsidR="0032672F" w:rsidRPr="00E45289" w:rsidRDefault="0032672F" w:rsidP="00BB013D">
            <w:pPr>
              <w:pStyle w:val="afd"/>
              <w:ind w:left="0"/>
              <w:rPr>
                <w:rFonts w:ascii="Times New Roman" w:hAnsi="Times New Roman" w:cs="Times New Roman"/>
                <w:sz w:val="20"/>
                <w:szCs w:val="20"/>
              </w:rPr>
            </w:pPr>
          </w:p>
        </w:tc>
        <w:tc>
          <w:tcPr>
            <w:tcW w:w="2495" w:type="dxa"/>
          </w:tcPr>
          <w:p w14:paraId="71344707"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b/>
                <w:sz w:val="20"/>
                <w:szCs w:val="20"/>
              </w:rPr>
              <w:t>Логические задачи</w:t>
            </w:r>
          </w:p>
        </w:tc>
        <w:tc>
          <w:tcPr>
            <w:tcW w:w="689" w:type="dxa"/>
          </w:tcPr>
          <w:p w14:paraId="7D95D50B" w14:textId="77777777" w:rsidR="0032672F" w:rsidRPr="00E45289" w:rsidRDefault="0032672F" w:rsidP="00BB013D">
            <w:pPr>
              <w:pStyle w:val="afd"/>
              <w:ind w:left="0"/>
              <w:rPr>
                <w:rFonts w:ascii="Times New Roman" w:hAnsi="Times New Roman" w:cs="Times New Roman"/>
                <w:sz w:val="20"/>
                <w:szCs w:val="20"/>
              </w:rPr>
            </w:pPr>
          </w:p>
        </w:tc>
        <w:tc>
          <w:tcPr>
            <w:tcW w:w="2731" w:type="dxa"/>
          </w:tcPr>
          <w:p w14:paraId="781B10C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Анализировать и осмысливать текс задачи, переформулировать условие, извлекать необходимую информацию, моделировать условие с помощью схем, рисунков,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tc>
      </w:tr>
      <w:tr w:rsidR="0032672F" w:rsidRPr="00E45289" w14:paraId="17365A46" w14:textId="77777777" w:rsidTr="00E027C6">
        <w:tc>
          <w:tcPr>
            <w:tcW w:w="502" w:type="dxa"/>
          </w:tcPr>
          <w:p w14:paraId="18A2ACDF"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4</w:t>
            </w:r>
          </w:p>
        </w:tc>
        <w:tc>
          <w:tcPr>
            <w:tcW w:w="2495" w:type="dxa"/>
          </w:tcPr>
          <w:p w14:paraId="33CE9B50"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Решение логических задач с помощью таблиц</w:t>
            </w:r>
          </w:p>
        </w:tc>
        <w:tc>
          <w:tcPr>
            <w:tcW w:w="689" w:type="dxa"/>
          </w:tcPr>
          <w:p w14:paraId="18291DAA"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7C63AED0"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40671C2F" w14:textId="77777777" w:rsidTr="00E027C6">
        <w:tc>
          <w:tcPr>
            <w:tcW w:w="502" w:type="dxa"/>
          </w:tcPr>
          <w:p w14:paraId="1B31FAE3"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5</w:t>
            </w:r>
          </w:p>
        </w:tc>
        <w:tc>
          <w:tcPr>
            <w:tcW w:w="2495" w:type="dxa"/>
          </w:tcPr>
          <w:p w14:paraId="6772869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Решение логических задач с помощью таблиц</w:t>
            </w:r>
          </w:p>
        </w:tc>
        <w:tc>
          <w:tcPr>
            <w:tcW w:w="689" w:type="dxa"/>
          </w:tcPr>
          <w:p w14:paraId="2FA15A0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5C082B04"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7CEB7816" w14:textId="77777777" w:rsidTr="00E027C6">
        <w:tc>
          <w:tcPr>
            <w:tcW w:w="502" w:type="dxa"/>
          </w:tcPr>
          <w:p w14:paraId="4EB107D9" w14:textId="77777777" w:rsidR="0032672F" w:rsidRPr="00E45289" w:rsidRDefault="0032672F" w:rsidP="00BB013D">
            <w:pPr>
              <w:pStyle w:val="afd"/>
              <w:ind w:left="0"/>
              <w:rPr>
                <w:rFonts w:ascii="Times New Roman" w:hAnsi="Times New Roman" w:cs="Times New Roman"/>
                <w:sz w:val="20"/>
                <w:szCs w:val="20"/>
              </w:rPr>
            </w:pPr>
          </w:p>
        </w:tc>
        <w:tc>
          <w:tcPr>
            <w:tcW w:w="2495" w:type="dxa"/>
          </w:tcPr>
          <w:p w14:paraId="7886E253"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b/>
                <w:sz w:val="20"/>
                <w:szCs w:val="20"/>
              </w:rPr>
              <w:t>Арифметические задачи</w:t>
            </w:r>
          </w:p>
        </w:tc>
        <w:tc>
          <w:tcPr>
            <w:tcW w:w="689" w:type="dxa"/>
          </w:tcPr>
          <w:p w14:paraId="69A589D4" w14:textId="77777777" w:rsidR="0032672F" w:rsidRPr="00E45289" w:rsidRDefault="0032672F" w:rsidP="00BB013D">
            <w:pPr>
              <w:pStyle w:val="afd"/>
              <w:ind w:left="0"/>
              <w:rPr>
                <w:rFonts w:ascii="Times New Roman" w:hAnsi="Times New Roman" w:cs="Times New Roman"/>
                <w:sz w:val="20"/>
                <w:szCs w:val="20"/>
              </w:rPr>
            </w:pPr>
          </w:p>
        </w:tc>
        <w:tc>
          <w:tcPr>
            <w:tcW w:w="2731" w:type="dxa"/>
          </w:tcPr>
          <w:p w14:paraId="0EA577A4"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 xml:space="preserve">Описывать свойства натурального ряда, </w:t>
            </w:r>
            <w:proofErr w:type="gramStart"/>
            <w:r w:rsidRPr="00E45289">
              <w:rPr>
                <w:rFonts w:ascii="Times New Roman" w:hAnsi="Times New Roman" w:cs="Times New Roman"/>
                <w:sz w:val="20"/>
                <w:szCs w:val="20"/>
              </w:rPr>
              <w:t>Читать</w:t>
            </w:r>
            <w:proofErr w:type="gramEnd"/>
            <w:r w:rsidRPr="00E45289">
              <w:rPr>
                <w:rFonts w:ascii="Times New Roman" w:hAnsi="Times New Roman" w:cs="Times New Roman"/>
                <w:sz w:val="20"/>
                <w:szCs w:val="20"/>
              </w:rPr>
              <w:t xml:space="preserve"> и записывать натуральные числа, сравнивать и упорядочивать их, Выполнять вычисления. Анализировать текст задачи переформулировать условие, извлекать необходимую информацию, моделировать условие с помощью схем, рисунков, строить логическую цепочку рассуждений, критически </w:t>
            </w:r>
            <w:r w:rsidRPr="00E45289">
              <w:rPr>
                <w:rFonts w:ascii="Times New Roman" w:hAnsi="Times New Roman" w:cs="Times New Roman"/>
                <w:sz w:val="20"/>
                <w:szCs w:val="20"/>
              </w:rPr>
              <w:lastRenderedPageBreak/>
              <w:t>оценивать полученный ответ, осуществлять самоконтроль, проверяя ответ на соответствие условию. Исследовать простейшие числовые закономерности, проводить числовые эксперименты. Осуществлять перевод чисел из одной системы счисления в другую</w:t>
            </w:r>
          </w:p>
        </w:tc>
      </w:tr>
      <w:tr w:rsidR="0032672F" w:rsidRPr="00E45289" w14:paraId="3EDB9B81" w14:textId="77777777" w:rsidTr="00E027C6">
        <w:tc>
          <w:tcPr>
            <w:tcW w:w="502" w:type="dxa"/>
          </w:tcPr>
          <w:p w14:paraId="706AD5F5"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lastRenderedPageBreak/>
              <w:t>6</w:t>
            </w:r>
          </w:p>
        </w:tc>
        <w:tc>
          <w:tcPr>
            <w:tcW w:w="2495" w:type="dxa"/>
          </w:tcPr>
          <w:p w14:paraId="4D9EFC7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Арифметические задачи</w:t>
            </w:r>
          </w:p>
        </w:tc>
        <w:tc>
          <w:tcPr>
            <w:tcW w:w="689" w:type="dxa"/>
          </w:tcPr>
          <w:p w14:paraId="6748EAD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736683CF"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6C5F18D9" w14:textId="77777777" w:rsidTr="00E027C6">
        <w:tc>
          <w:tcPr>
            <w:tcW w:w="502" w:type="dxa"/>
          </w:tcPr>
          <w:p w14:paraId="09E96EB8"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7</w:t>
            </w:r>
          </w:p>
        </w:tc>
        <w:tc>
          <w:tcPr>
            <w:tcW w:w="2495" w:type="dxa"/>
          </w:tcPr>
          <w:p w14:paraId="5B494DED"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sz w:val="20"/>
                <w:szCs w:val="20"/>
              </w:rPr>
              <w:t>Арифметические задачи</w:t>
            </w:r>
          </w:p>
        </w:tc>
        <w:tc>
          <w:tcPr>
            <w:tcW w:w="689" w:type="dxa"/>
          </w:tcPr>
          <w:p w14:paraId="263F6912"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69AEA78F"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6C6636A1" w14:textId="77777777" w:rsidTr="00E027C6">
        <w:tc>
          <w:tcPr>
            <w:tcW w:w="502" w:type="dxa"/>
          </w:tcPr>
          <w:p w14:paraId="17493F5C"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8</w:t>
            </w:r>
          </w:p>
        </w:tc>
        <w:tc>
          <w:tcPr>
            <w:tcW w:w="2495" w:type="dxa"/>
          </w:tcPr>
          <w:p w14:paraId="70107014"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sz w:val="20"/>
                <w:szCs w:val="20"/>
              </w:rPr>
              <w:t>Арифметические ребусы</w:t>
            </w:r>
          </w:p>
        </w:tc>
        <w:tc>
          <w:tcPr>
            <w:tcW w:w="689" w:type="dxa"/>
          </w:tcPr>
          <w:p w14:paraId="41A8B04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7F7FFEFD"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7F5087A6" w14:textId="77777777" w:rsidTr="00E027C6">
        <w:tc>
          <w:tcPr>
            <w:tcW w:w="502" w:type="dxa"/>
          </w:tcPr>
          <w:p w14:paraId="284AAF1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9</w:t>
            </w:r>
          </w:p>
        </w:tc>
        <w:tc>
          <w:tcPr>
            <w:tcW w:w="2495" w:type="dxa"/>
          </w:tcPr>
          <w:p w14:paraId="542C78F2"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sz w:val="20"/>
                <w:szCs w:val="20"/>
              </w:rPr>
              <w:t>Арифметические ребусы</w:t>
            </w:r>
          </w:p>
        </w:tc>
        <w:tc>
          <w:tcPr>
            <w:tcW w:w="689" w:type="dxa"/>
          </w:tcPr>
          <w:p w14:paraId="4928C97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3CC57CC6"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6729D700" w14:textId="77777777" w:rsidTr="00E027C6">
        <w:tc>
          <w:tcPr>
            <w:tcW w:w="502" w:type="dxa"/>
          </w:tcPr>
          <w:p w14:paraId="4F70F5B2"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10</w:t>
            </w:r>
          </w:p>
        </w:tc>
        <w:tc>
          <w:tcPr>
            <w:tcW w:w="2495" w:type="dxa"/>
          </w:tcPr>
          <w:p w14:paraId="3B8E9A63"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Урок – конференция</w:t>
            </w:r>
          </w:p>
          <w:p w14:paraId="68C590F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 xml:space="preserve"> «Галерея числовых диковинок»</w:t>
            </w:r>
          </w:p>
        </w:tc>
        <w:tc>
          <w:tcPr>
            <w:tcW w:w="689" w:type="dxa"/>
          </w:tcPr>
          <w:p w14:paraId="7E566A9A"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54449C37"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5BD35E77" w14:textId="77777777" w:rsidTr="00E027C6">
        <w:tc>
          <w:tcPr>
            <w:tcW w:w="502" w:type="dxa"/>
          </w:tcPr>
          <w:p w14:paraId="4B29FFDA"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11</w:t>
            </w:r>
          </w:p>
        </w:tc>
        <w:tc>
          <w:tcPr>
            <w:tcW w:w="2495" w:type="dxa"/>
          </w:tcPr>
          <w:p w14:paraId="25493AC5"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Различные задачи с целыми числами</w:t>
            </w:r>
          </w:p>
        </w:tc>
        <w:tc>
          <w:tcPr>
            <w:tcW w:w="689" w:type="dxa"/>
          </w:tcPr>
          <w:p w14:paraId="0560529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5B4E099B"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67ADF3B0" w14:textId="77777777" w:rsidTr="00E027C6">
        <w:tc>
          <w:tcPr>
            <w:tcW w:w="502" w:type="dxa"/>
          </w:tcPr>
          <w:p w14:paraId="56DBEF4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12</w:t>
            </w:r>
          </w:p>
        </w:tc>
        <w:tc>
          <w:tcPr>
            <w:tcW w:w="2495" w:type="dxa"/>
          </w:tcPr>
          <w:p w14:paraId="4E77F7F2"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Различные задачи с целыми числами</w:t>
            </w:r>
          </w:p>
        </w:tc>
        <w:tc>
          <w:tcPr>
            <w:tcW w:w="689" w:type="dxa"/>
          </w:tcPr>
          <w:p w14:paraId="6B6FE7B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3F1A1BEC"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2C8C22AC" w14:textId="77777777" w:rsidTr="00E027C6">
        <w:tc>
          <w:tcPr>
            <w:tcW w:w="502" w:type="dxa"/>
          </w:tcPr>
          <w:p w14:paraId="176AA7A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13</w:t>
            </w:r>
          </w:p>
        </w:tc>
        <w:tc>
          <w:tcPr>
            <w:tcW w:w="2495" w:type="dxa"/>
          </w:tcPr>
          <w:p w14:paraId="71AF00D8"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Магические квадраты</w:t>
            </w:r>
          </w:p>
        </w:tc>
        <w:tc>
          <w:tcPr>
            <w:tcW w:w="689" w:type="dxa"/>
          </w:tcPr>
          <w:p w14:paraId="61C0415F"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2798D0B9"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78FDF6F2" w14:textId="77777777" w:rsidTr="00E027C6">
        <w:tc>
          <w:tcPr>
            <w:tcW w:w="502" w:type="dxa"/>
          </w:tcPr>
          <w:p w14:paraId="171AF5AE"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14</w:t>
            </w:r>
          </w:p>
        </w:tc>
        <w:tc>
          <w:tcPr>
            <w:tcW w:w="2495" w:type="dxa"/>
          </w:tcPr>
          <w:p w14:paraId="004FDBD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Магические квадраты</w:t>
            </w:r>
          </w:p>
        </w:tc>
        <w:tc>
          <w:tcPr>
            <w:tcW w:w="689" w:type="dxa"/>
          </w:tcPr>
          <w:p w14:paraId="12B1B9D3"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47328AA7"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73AE8735" w14:textId="77777777" w:rsidTr="00E027C6">
        <w:tc>
          <w:tcPr>
            <w:tcW w:w="502" w:type="dxa"/>
          </w:tcPr>
          <w:p w14:paraId="41F7A2DE" w14:textId="77777777" w:rsidR="0032672F" w:rsidRPr="00E45289" w:rsidRDefault="0032672F" w:rsidP="00BB013D">
            <w:pPr>
              <w:pStyle w:val="afd"/>
              <w:ind w:left="0"/>
              <w:rPr>
                <w:rFonts w:ascii="Times New Roman" w:hAnsi="Times New Roman" w:cs="Times New Roman"/>
                <w:sz w:val="20"/>
                <w:szCs w:val="20"/>
              </w:rPr>
            </w:pPr>
          </w:p>
        </w:tc>
        <w:tc>
          <w:tcPr>
            <w:tcW w:w="2495" w:type="dxa"/>
          </w:tcPr>
          <w:p w14:paraId="542FE95A"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b/>
                <w:sz w:val="20"/>
                <w:szCs w:val="20"/>
              </w:rPr>
              <w:t>Делимость и остатки</w:t>
            </w:r>
          </w:p>
        </w:tc>
        <w:tc>
          <w:tcPr>
            <w:tcW w:w="689" w:type="dxa"/>
          </w:tcPr>
          <w:p w14:paraId="4D17FF35" w14:textId="77777777" w:rsidR="0032672F" w:rsidRPr="00E45289" w:rsidRDefault="0032672F" w:rsidP="00BB013D">
            <w:pPr>
              <w:pStyle w:val="afd"/>
              <w:ind w:left="0"/>
              <w:rPr>
                <w:rFonts w:ascii="Times New Roman" w:hAnsi="Times New Roman" w:cs="Times New Roman"/>
                <w:sz w:val="20"/>
                <w:szCs w:val="20"/>
              </w:rPr>
            </w:pPr>
          </w:p>
        </w:tc>
        <w:tc>
          <w:tcPr>
            <w:tcW w:w="2731" w:type="dxa"/>
          </w:tcPr>
          <w:p w14:paraId="2CA6621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Описывать свойства натурального ряда,</w:t>
            </w:r>
          </w:p>
          <w:p w14:paraId="060E751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Формулировать определения компонентов при делении, простого и составного числа, признаки делимости. Доказывать и опровергать с помощью контрпримеров утверждения о делимости чисел. Классифицировать числа, исследовать простейшие числовые закономерности</w:t>
            </w:r>
          </w:p>
        </w:tc>
      </w:tr>
      <w:tr w:rsidR="0032672F" w:rsidRPr="00E45289" w14:paraId="59CA496B" w14:textId="77777777" w:rsidTr="00E027C6">
        <w:tc>
          <w:tcPr>
            <w:tcW w:w="502" w:type="dxa"/>
          </w:tcPr>
          <w:p w14:paraId="098601A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15</w:t>
            </w:r>
          </w:p>
        </w:tc>
        <w:tc>
          <w:tcPr>
            <w:tcW w:w="2495" w:type="dxa"/>
          </w:tcPr>
          <w:p w14:paraId="74F93D40"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Простые и составные числа. Решето Эратосфена</w:t>
            </w:r>
          </w:p>
        </w:tc>
        <w:tc>
          <w:tcPr>
            <w:tcW w:w="689" w:type="dxa"/>
          </w:tcPr>
          <w:p w14:paraId="18AFB032"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27073007"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409EAEEB" w14:textId="77777777" w:rsidTr="00E027C6">
        <w:tc>
          <w:tcPr>
            <w:tcW w:w="502" w:type="dxa"/>
          </w:tcPr>
          <w:p w14:paraId="406F75A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16</w:t>
            </w:r>
          </w:p>
        </w:tc>
        <w:tc>
          <w:tcPr>
            <w:tcW w:w="2495" w:type="dxa"/>
          </w:tcPr>
          <w:p w14:paraId="0F012AB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Признаки делимости</w:t>
            </w:r>
          </w:p>
        </w:tc>
        <w:tc>
          <w:tcPr>
            <w:tcW w:w="689" w:type="dxa"/>
          </w:tcPr>
          <w:p w14:paraId="3AD14870"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09D4B7DF"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1B1C98F9" w14:textId="77777777" w:rsidTr="00E027C6">
        <w:tc>
          <w:tcPr>
            <w:tcW w:w="502" w:type="dxa"/>
          </w:tcPr>
          <w:p w14:paraId="22A93D1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lastRenderedPageBreak/>
              <w:t>17</w:t>
            </w:r>
          </w:p>
        </w:tc>
        <w:tc>
          <w:tcPr>
            <w:tcW w:w="2495" w:type="dxa"/>
          </w:tcPr>
          <w:p w14:paraId="5199A5BF"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Признаки делимости</w:t>
            </w:r>
          </w:p>
        </w:tc>
        <w:tc>
          <w:tcPr>
            <w:tcW w:w="689" w:type="dxa"/>
          </w:tcPr>
          <w:p w14:paraId="0E787D0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3F618448"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31F755DD" w14:textId="77777777" w:rsidTr="00E027C6">
        <w:tc>
          <w:tcPr>
            <w:tcW w:w="502" w:type="dxa"/>
          </w:tcPr>
          <w:p w14:paraId="332541A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18</w:t>
            </w:r>
          </w:p>
        </w:tc>
        <w:tc>
          <w:tcPr>
            <w:tcW w:w="2495" w:type="dxa"/>
          </w:tcPr>
          <w:p w14:paraId="375387A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Наименьшее общее кратное. Алгоритм Евклида</w:t>
            </w:r>
          </w:p>
        </w:tc>
        <w:tc>
          <w:tcPr>
            <w:tcW w:w="689" w:type="dxa"/>
          </w:tcPr>
          <w:p w14:paraId="1A887E38"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015EEEAF"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0553EA79" w14:textId="77777777" w:rsidTr="00E027C6">
        <w:tc>
          <w:tcPr>
            <w:tcW w:w="502" w:type="dxa"/>
          </w:tcPr>
          <w:p w14:paraId="78A5D227"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19</w:t>
            </w:r>
          </w:p>
        </w:tc>
        <w:tc>
          <w:tcPr>
            <w:tcW w:w="2495" w:type="dxa"/>
          </w:tcPr>
          <w:p w14:paraId="0C7C29D4"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Наибольший общий делитель</w:t>
            </w:r>
          </w:p>
        </w:tc>
        <w:tc>
          <w:tcPr>
            <w:tcW w:w="689" w:type="dxa"/>
          </w:tcPr>
          <w:p w14:paraId="125D6B6E"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24EF2465"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101CC855" w14:textId="77777777" w:rsidTr="00E027C6">
        <w:tc>
          <w:tcPr>
            <w:tcW w:w="502" w:type="dxa"/>
          </w:tcPr>
          <w:p w14:paraId="7F56C4C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20</w:t>
            </w:r>
          </w:p>
        </w:tc>
        <w:tc>
          <w:tcPr>
            <w:tcW w:w="2495" w:type="dxa"/>
          </w:tcPr>
          <w:p w14:paraId="3EC7CF33"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Позиционные и непозиционные системы счисления</w:t>
            </w:r>
          </w:p>
        </w:tc>
        <w:tc>
          <w:tcPr>
            <w:tcW w:w="689" w:type="dxa"/>
          </w:tcPr>
          <w:p w14:paraId="1264A754"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3A740627"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61BA386B" w14:textId="77777777" w:rsidTr="00E027C6">
        <w:tc>
          <w:tcPr>
            <w:tcW w:w="502" w:type="dxa"/>
          </w:tcPr>
          <w:p w14:paraId="3B3E2744" w14:textId="77777777" w:rsidR="0032672F" w:rsidRPr="00E45289" w:rsidRDefault="0032672F" w:rsidP="00BB013D">
            <w:pPr>
              <w:pStyle w:val="afd"/>
              <w:ind w:left="0"/>
              <w:rPr>
                <w:rFonts w:ascii="Times New Roman" w:hAnsi="Times New Roman" w:cs="Times New Roman"/>
                <w:sz w:val="20"/>
                <w:szCs w:val="20"/>
              </w:rPr>
            </w:pPr>
          </w:p>
        </w:tc>
        <w:tc>
          <w:tcPr>
            <w:tcW w:w="2495" w:type="dxa"/>
          </w:tcPr>
          <w:p w14:paraId="5A7532FE"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b/>
                <w:sz w:val="20"/>
                <w:szCs w:val="20"/>
              </w:rPr>
              <w:t>Конструкции и взвешивание</w:t>
            </w:r>
          </w:p>
        </w:tc>
        <w:tc>
          <w:tcPr>
            <w:tcW w:w="689" w:type="dxa"/>
          </w:tcPr>
          <w:p w14:paraId="5D322B90" w14:textId="77777777" w:rsidR="0032672F" w:rsidRPr="00E45289" w:rsidRDefault="0032672F" w:rsidP="00BB013D">
            <w:pPr>
              <w:pStyle w:val="afd"/>
              <w:ind w:left="0"/>
              <w:rPr>
                <w:rFonts w:ascii="Times New Roman" w:hAnsi="Times New Roman" w:cs="Times New Roman"/>
                <w:sz w:val="20"/>
                <w:szCs w:val="20"/>
              </w:rPr>
            </w:pPr>
          </w:p>
        </w:tc>
        <w:tc>
          <w:tcPr>
            <w:tcW w:w="2731" w:type="dxa"/>
          </w:tcPr>
          <w:p w14:paraId="68BE25BA"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Анализировать и осмысливать текс задачи, переформулировать условие, извлекать необходимую информацию, моделировать условие с помощью схем, рисунков,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tc>
      </w:tr>
      <w:tr w:rsidR="0032672F" w:rsidRPr="00E45289" w14:paraId="6CEB33DD" w14:textId="77777777" w:rsidTr="00E027C6">
        <w:tc>
          <w:tcPr>
            <w:tcW w:w="502" w:type="dxa"/>
          </w:tcPr>
          <w:p w14:paraId="401357A2"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21</w:t>
            </w:r>
          </w:p>
        </w:tc>
        <w:tc>
          <w:tcPr>
            <w:tcW w:w="2495" w:type="dxa"/>
          </w:tcPr>
          <w:p w14:paraId="4115B7DF"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Задачи со спичками</w:t>
            </w:r>
          </w:p>
        </w:tc>
        <w:tc>
          <w:tcPr>
            <w:tcW w:w="689" w:type="dxa"/>
          </w:tcPr>
          <w:p w14:paraId="793BAD9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017E7F6D"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14CF2418" w14:textId="77777777" w:rsidTr="00E027C6">
        <w:tc>
          <w:tcPr>
            <w:tcW w:w="502" w:type="dxa"/>
          </w:tcPr>
          <w:p w14:paraId="1631992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22</w:t>
            </w:r>
          </w:p>
        </w:tc>
        <w:tc>
          <w:tcPr>
            <w:tcW w:w="2495" w:type="dxa"/>
          </w:tcPr>
          <w:p w14:paraId="07CC3EF7"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Задачи со спичками</w:t>
            </w:r>
          </w:p>
        </w:tc>
        <w:tc>
          <w:tcPr>
            <w:tcW w:w="689" w:type="dxa"/>
          </w:tcPr>
          <w:p w14:paraId="41983125"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06A220C0"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18F7AD15" w14:textId="77777777" w:rsidTr="00E027C6">
        <w:tc>
          <w:tcPr>
            <w:tcW w:w="502" w:type="dxa"/>
          </w:tcPr>
          <w:p w14:paraId="69A864F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23</w:t>
            </w:r>
          </w:p>
        </w:tc>
        <w:tc>
          <w:tcPr>
            <w:tcW w:w="2495" w:type="dxa"/>
          </w:tcPr>
          <w:p w14:paraId="7C37278E"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Задачи на размен монет</w:t>
            </w:r>
          </w:p>
        </w:tc>
        <w:tc>
          <w:tcPr>
            <w:tcW w:w="689" w:type="dxa"/>
          </w:tcPr>
          <w:p w14:paraId="6AF57722"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65E839A0"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50CD8878" w14:textId="77777777" w:rsidTr="00E027C6">
        <w:tc>
          <w:tcPr>
            <w:tcW w:w="502" w:type="dxa"/>
          </w:tcPr>
          <w:p w14:paraId="70B7BF1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24</w:t>
            </w:r>
          </w:p>
        </w:tc>
        <w:tc>
          <w:tcPr>
            <w:tcW w:w="2495" w:type="dxa"/>
          </w:tcPr>
          <w:p w14:paraId="5429D11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Задачи на переливание</w:t>
            </w:r>
          </w:p>
        </w:tc>
        <w:tc>
          <w:tcPr>
            <w:tcW w:w="689" w:type="dxa"/>
          </w:tcPr>
          <w:p w14:paraId="6347E23B"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57BEE113"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7CD898EA" w14:textId="77777777" w:rsidTr="00E027C6">
        <w:tc>
          <w:tcPr>
            <w:tcW w:w="502" w:type="dxa"/>
          </w:tcPr>
          <w:p w14:paraId="77F93304"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25</w:t>
            </w:r>
          </w:p>
        </w:tc>
        <w:tc>
          <w:tcPr>
            <w:tcW w:w="2495" w:type="dxa"/>
          </w:tcPr>
          <w:p w14:paraId="2E270EF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Задачи на взвешивание</w:t>
            </w:r>
          </w:p>
        </w:tc>
        <w:tc>
          <w:tcPr>
            <w:tcW w:w="689" w:type="dxa"/>
          </w:tcPr>
          <w:p w14:paraId="2B763D4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721A7A74"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09F50A4B" w14:textId="77777777" w:rsidTr="00E027C6">
        <w:tc>
          <w:tcPr>
            <w:tcW w:w="502" w:type="dxa"/>
          </w:tcPr>
          <w:p w14:paraId="1C6F550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26</w:t>
            </w:r>
          </w:p>
        </w:tc>
        <w:tc>
          <w:tcPr>
            <w:tcW w:w="2495" w:type="dxa"/>
          </w:tcPr>
          <w:p w14:paraId="761E99E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Задачи на взвешивание</w:t>
            </w:r>
          </w:p>
        </w:tc>
        <w:tc>
          <w:tcPr>
            <w:tcW w:w="689" w:type="dxa"/>
          </w:tcPr>
          <w:p w14:paraId="0F0420DF"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2C6DC396"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71C43CF4" w14:textId="77777777" w:rsidTr="00E027C6">
        <w:tc>
          <w:tcPr>
            <w:tcW w:w="502" w:type="dxa"/>
          </w:tcPr>
          <w:p w14:paraId="18988696" w14:textId="77777777" w:rsidR="0032672F" w:rsidRPr="00E45289" w:rsidRDefault="0032672F" w:rsidP="00BB013D">
            <w:pPr>
              <w:pStyle w:val="afd"/>
              <w:ind w:left="0"/>
              <w:rPr>
                <w:rFonts w:ascii="Times New Roman" w:hAnsi="Times New Roman" w:cs="Times New Roman"/>
                <w:sz w:val="20"/>
                <w:szCs w:val="20"/>
              </w:rPr>
            </w:pPr>
          </w:p>
        </w:tc>
        <w:tc>
          <w:tcPr>
            <w:tcW w:w="2495" w:type="dxa"/>
          </w:tcPr>
          <w:p w14:paraId="2E6FE9D5" w14:textId="77777777" w:rsidR="0032672F" w:rsidRPr="00E45289" w:rsidRDefault="0032672F" w:rsidP="00BB013D">
            <w:pPr>
              <w:pStyle w:val="afd"/>
              <w:ind w:left="0"/>
              <w:rPr>
                <w:rFonts w:ascii="Times New Roman" w:hAnsi="Times New Roman" w:cs="Times New Roman"/>
                <w:b/>
                <w:sz w:val="20"/>
                <w:szCs w:val="20"/>
              </w:rPr>
            </w:pPr>
            <w:r w:rsidRPr="00E45289">
              <w:rPr>
                <w:rFonts w:ascii="Times New Roman" w:hAnsi="Times New Roman" w:cs="Times New Roman"/>
                <w:b/>
                <w:sz w:val="20"/>
                <w:szCs w:val="20"/>
              </w:rPr>
              <w:t>Геометрические задачи</w:t>
            </w:r>
          </w:p>
        </w:tc>
        <w:tc>
          <w:tcPr>
            <w:tcW w:w="689" w:type="dxa"/>
          </w:tcPr>
          <w:p w14:paraId="166A52D8" w14:textId="77777777" w:rsidR="0032672F" w:rsidRPr="00E45289" w:rsidRDefault="0032672F" w:rsidP="00BB013D">
            <w:pPr>
              <w:pStyle w:val="afd"/>
              <w:ind w:left="0"/>
              <w:rPr>
                <w:rFonts w:ascii="Times New Roman" w:hAnsi="Times New Roman" w:cs="Times New Roman"/>
                <w:sz w:val="20"/>
                <w:szCs w:val="20"/>
              </w:rPr>
            </w:pPr>
          </w:p>
        </w:tc>
        <w:tc>
          <w:tcPr>
            <w:tcW w:w="2731" w:type="dxa"/>
          </w:tcPr>
          <w:p w14:paraId="07F8E05E"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Распознавать на чертежах, рисунках и моделях геометрические фигуры. Изображать геометрические фигуры на клетчатой бумаге. Выделять в условии задачи данные, необходимые для её решения , строить логическую цепочку рассуждений, сопоставлять результат с условием задачи</w:t>
            </w:r>
          </w:p>
        </w:tc>
      </w:tr>
      <w:tr w:rsidR="0032672F" w:rsidRPr="00E45289" w14:paraId="20576C12" w14:textId="77777777" w:rsidTr="00E027C6">
        <w:tc>
          <w:tcPr>
            <w:tcW w:w="502" w:type="dxa"/>
          </w:tcPr>
          <w:p w14:paraId="10634F6F"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lastRenderedPageBreak/>
              <w:t>27</w:t>
            </w:r>
          </w:p>
        </w:tc>
        <w:tc>
          <w:tcPr>
            <w:tcW w:w="2495" w:type="dxa"/>
          </w:tcPr>
          <w:p w14:paraId="4CEB134A"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Задачи на разрезание</w:t>
            </w:r>
          </w:p>
        </w:tc>
        <w:tc>
          <w:tcPr>
            <w:tcW w:w="689" w:type="dxa"/>
          </w:tcPr>
          <w:p w14:paraId="714FE00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2052B787"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1AC133F5" w14:textId="77777777" w:rsidTr="00E027C6">
        <w:tc>
          <w:tcPr>
            <w:tcW w:w="502" w:type="dxa"/>
          </w:tcPr>
          <w:p w14:paraId="54D9A097"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28</w:t>
            </w:r>
          </w:p>
        </w:tc>
        <w:tc>
          <w:tcPr>
            <w:tcW w:w="2495" w:type="dxa"/>
          </w:tcPr>
          <w:p w14:paraId="3BF2A795"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Задачи на разрезание</w:t>
            </w:r>
          </w:p>
        </w:tc>
        <w:tc>
          <w:tcPr>
            <w:tcW w:w="689" w:type="dxa"/>
          </w:tcPr>
          <w:p w14:paraId="6713DA17"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7FA291D2"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0A29C8C1" w14:textId="77777777" w:rsidTr="00E027C6">
        <w:tc>
          <w:tcPr>
            <w:tcW w:w="502" w:type="dxa"/>
          </w:tcPr>
          <w:p w14:paraId="00F2EB7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29</w:t>
            </w:r>
          </w:p>
        </w:tc>
        <w:tc>
          <w:tcPr>
            <w:tcW w:w="2495" w:type="dxa"/>
          </w:tcPr>
          <w:p w14:paraId="0240D7B5"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Пентамино</w:t>
            </w:r>
          </w:p>
        </w:tc>
        <w:tc>
          <w:tcPr>
            <w:tcW w:w="689" w:type="dxa"/>
          </w:tcPr>
          <w:p w14:paraId="0C9FDE33"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6C1C0647"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5A2C0868" w14:textId="77777777" w:rsidTr="00E027C6">
        <w:tc>
          <w:tcPr>
            <w:tcW w:w="502" w:type="dxa"/>
          </w:tcPr>
          <w:p w14:paraId="00075155"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30</w:t>
            </w:r>
          </w:p>
        </w:tc>
        <w:tc>
          <w:tcPr>
            <w:tcW w:w="2495" w:type="dxa"/>
          </w:tcPr>
          <w:p w14:paraId="33C7ECB7"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Паркеты</w:t>
            </w:r>
          </w:p>
        </w:tc>
        <w:tc>
          <w:tcPr>
            <w:tcW w:w="689" w:type="dxa"/>
          </w:tcPr>
          <w:p w14:paraId="17D1033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4875618C"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1E496353" w14:textId="77777777" w:rsidTr="00E027C6">
        <w:tc>
          <w:tcPr>
            <w:tcW w:w="502" w:type="dxa"/>
          </w:tcPr>
          <w:p w14:paraId="664B61BC"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31</w:t>
            </w:r>
          </w:p>
        </w:tc>
        <w:tc>
          <w:tcPr>
            <w:tcW w:w="2495" w:type="dxa"/>
          </w:tcPr>
          <w:p w14:paraId="74F14EF9"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Путешествие в удивительный мир Мориса Эшера</w:t>
            </w:r>
          </w:p>
        </w:tc>
        <w:tc>
          <w:tcPr>
            <w:tcW w:w="689" w:type="dxa"/>
          </w:tcPr>
          <w:p w14:paraId="686F92F3"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1B657515"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29A57EAD" w14:textId="77777777" w:rsidTr="00E027C6">
        <w:tc>
          <w:tcPr>
            <w:tcW w:w="502" w:type="dxa"/>
          </w:tcPr>
          <w:p w14:paraId="00741F94"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32</w:t>
            </w:r>
          </w:p>
        </w:tc>
        <w:tc>
          <w:tcPr>
            <w:tcW w:w="2495" w:type="dxa"/>
          </w:tcPr>
          <w:p w14:paraId="01EC1BA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Танграм</w:t>
            </w:r>
          </w:p>
        </w:tc>
        <w:tc>
          <w:tcPr>
            <w:tcW w:w="689" w:type="dxa"/>
          </w:tcPr>
          <w:p w14:paraId="59EC9F1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1</w:t>
            </w:r>
          </w:p>
        </w:tc>
        <w:tc>
          <w:tcPr>
            <w:tcW w:w="2731" w:type="dxa"/>
          </w:tcPr>
          <w:p w14:paraId="659F41A0" w14:textId="77777777" w:rsidR="0032672F" w:rsidRPr="00E45289" w:rsidRDefault="0032672F" w:rsidP="00BB013D">
            <w:pPr>
              <w:pStyle w:val="afd"/>
              <w:ind w:left="0"/>
              <w:rPr>
                <w:rFonts w:ascii="Times New Roman" w:hAnsi="Times New Roman" w:cs="Times New Roman"/>
                <w:sz w:val="20"/>
                <w:szCs w:val="20"/>
              </w:rPr>
            </w:pPr>
          </w:p>
        </w:tc>
      </w:tr>
      <w:tr w:rsidR="0032672F" w:rsidRPr="00E45289" w14:paraId="28F1DC60" w14:textId="77777777" w:rsidTr="00E027C6">
        <w:tc>
          <w:tcPr>
            <w:tcW w:w="502" w:type="dxa"/>
          </w:tcPr>
          <w:p w14:paraId="4CF98DBC"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 xml:space="preserve">33-34 </w:t>
            </w:r>
          </w:p>
        </w:tc>
        <w:tc>
          <w:tcPr>
            <w:tcW w:w="2495" w:type="dxa"/>
          </w:tcPr>
          <w:p w14:paraId="1CBF4BCD"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Защита проектов</w:t>
            </w:r>
          </w:p>
        </w:tc>
        <w:tc>
          <w:tcPr>
            <w:tcW w:w="689" w:type="dxa"/>
          </w:tcPr>
          <w:p w14:paraId="71CBBD87"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2</w:t>
            </w:r>
          </w:p>
        </w:tc>
        <w:tc>
          <w:tcPr>
            <w:tcW w:w="2731" w:type="dxa"/>
          </w:tcPr>
          <w:p w14:paraId="3032DDE1"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Формулировать цели и задачи проекта</w:t>
            </w:r>
          </w:p>
          <w:p w14:paraId="2A76C1B4"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Осуществлять поиск необходимой информации в литературных источниках и интернете. Анализировать информации и представлять её в обобщенном виде. Выдвигать гипотезы и доказывать их. Исследовать математические закономерности. Делать выводы по итогам проделанной работы, критически её оценивать</w:t>
            </w:r>
          </w:p>
        </w:tc>
      </w:tr>
      <w:tr w:rsidR="0032672F" w:rsidRPr="00E45289" w14:paraId="43016D6C" w14:textId="77777777" w:rsidTr="00E027C6">
        <w:tc>
          <w:tcPr>
            <w:tcW w:w="502" w:type="dxa"/>
          </w:tcPr>
          <w:p w14:paraId="61A01B60" w14:textId="77777777" w:rsidR="0032672F" w:rsidRPr="00E45289" w:rsidRDefault="0032672F" w:rsidP="00BB013D">
            <w:pPr>
              <w:pStyle w:val="afd"/>
              <w:ind w:left="0"/>
              <w:rPr>
                <w:rFonts w:ascii="Times New Roman" w:hAnsi="Times New Roman" w:cs="Times New Roman"/>
                <w:sz w:val="20"/>
                <w:szCs w:val="20"/>
              </w:rPr>
            </w:pPr>
          </w:p>
        </w:tc>
        <w:tc>
          <w:tcPr>
            <w:tcW w:w="2495" w:type="dxa"/>
          </w:tcPr>
          <w:p w14:paraId="56471D2C"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ИТОГО</w:t>
            </w:r>
          </w:p>
        </w:tc>
        <w:tc>
          <w:tcPr>
            <w:tcW w:w="689" w:type="dxa"/>
          </w:tcPr>
          <w:p w14:paraId="0136FF06" w14:textId="77777777" w:rsidR="0032672F" w:rsidRPr="00E45289" w:rsidRDefault="0032672F" w:rsidP="00BB013D">
            <w:pPr>
              <w:pStyle w:val="afd"/>
              <w:ind w:left="0"/>
              <w:rPr>
                <w:rFonts w:ascii="Times New Roman" w:hAnsi="Times New Roman" w:cs="Times New Roman"/>
                <w:sz w:val="20"/>
                <w:szCs w:val="20"/>
              </w:rPr>
            </w:pPr>
            <w:r w:rsidRPr="00E45289">
              <w:rPr>
                <w:rFonts w:ascii="Times New Roman" w:hAnsi="Times New Roman" w:cs="Times New Roman"/>
                <w:sz w:val="20"/>
                <w:szCs w:val="20"/>
              </w:rPr>
              <w:t>34</w:t>
            </w:r>
          </w:p>
        </w:tc>
        <w:tc>
          <w:tcPr>
            <w:tcW w:w="2731" w:type="dxa"/>
          </w:tcPr>
          <w:p w14:paraId="35E23B15" w14:textId="77777777" w:rsidR="0032672F" w:rsidRPr="00E45289" w:rsidRDefault="0032672F" w:rsidP="00BB013D">
            <w:pPr>
              <w:pStyle w:val="afd"/>
              <w:ind w:left="0"/>
              <w:rPr>
                <w:rFonts w:ascii="Times New Roman" w:hAnsi="Times New Roman" w:cs="Times New Roman"/>
                <w:sz w:val="20"/>
                <w:szCs w:val="20"/>
              </w:rPr>
            </w:pPr>
          </w:p>
        </w:tc>
      </w:tr>
    </w:tbl>
    <w:p w14:paraId="6B45F11A" w14:textId="77777777" w:rsidR="00E027C6" w:rsidRPr="00E45289" w:rsidRDefault="00E027C6" w:rsidP="00E027C6">
      <w:pPr>
        <w:pStyle w:val="-"/>
      </w:pPr>
      <w:r w:rsidRPr="00E45289">
        <w:t>Диагностика сформированности универсальных учебных действий по курсу.</w:t>
      </w:r>
    </w:p>
    <w:p w14:paraId="753F6EE6" w14:textId="77777777" w:rsidR="00E027C6" w:rsidRPr="00E45289" w:rsidRDefault="00E027C6" w:rsidP="00E027C6">
      <w:pPr>
        <w:pStyle w:val="-"/>
      </w:pPr>
      <w:r w:rsidRPr="00E45289">
        <w:t>РЕГУЛЯТИВНЫЕ УУД</w:t>
      </w:r>
    </w:p>
    <w:p w14:paraId="1D8E6285" w14:textId="77777777" w:rsidR="00E027C6" w:rsidRPr="00E45289" w:rsidRDefault="00E027C6" w:rsidP="00E027C6">
      <w:pPr>
        <w:pStyle w:val="-"/>
      </w:pPr>
      <w:r w:rsidRPr="00E45289">
        <w:t>Целеполагание</w:t>
      </w:r>
    </w:p>
    <w:p w14:paraId="7A66509E" w14:textId="77777777" w:rsidR="00E027C6" w:rsidRPr="00E45289" w:rsidRDefault="00E027C6" w:rsidP="00E027C6">
      <w:pPr>
        <w:pStyle w:val="-"/>
      </w:pPr>
      <w:r w:rsidRPr="00E45289">
        <w:t>Показатели:</w:t>
      </w:r>
    </w:p>
    <w:p w14:paraId="422FC877" w14:textId="77777777" w:rsidR="00E027C6" w:rsidRPr="00E45289" w:rsidRDefault="00E027C6" w:rsidP="00E027C6">
      <w:pPr>
        <w:pStyle w:val="-"/>
      </w:pPr>
      <w:r w:rsidRPr="00E45289">
        <w:t>определять цель учебной деятельности с помо¬щью учителя или самостоятельно;</w:t>
      </w:r>
    </w:p>
    <w:p w14:paraId="3E2A5BDE" w14:textId="77777777" w:rsidR="00E027C6" w:rsidRPr="00E45289" w:rsidRDefault="00E027C6" w:rsidP="00E027C6">
      <w:pPr>
        <w:pStyle w:val="-"/>
      </w:pPr>
      <w:r w:rsidRPr="00E45289">
        <w:t xml:space="preserve">формулировать и удерживать учебную задачу. </w:t>
      </w:r>
    </w:p>
    <w:p w14:paraId="7A1316EE" w14:textId="77777777" w:rsidR="00E027C6" w:rsidRPr="00E45289" w:rsidRDefault="00E027C6" w:rsidP="00E027C6">
      <w:pPr>
        <w:pStyle w:val="-"/>
      </w:pPr>
      <w:r w:rsidRPr="00E45289">
        <w:t>Уровни сформированности:</w:t>
      </w:r>
    </w:p>
    <w:p w14:paraId="4963AD02" w14:textId="77777777" w:rsidR="00E027C6" w:rsidRPr="00E45289" w:rsidRDefault="00E027C6" w:rsidP="00E027C6">
      <w:pPr>
        <w:pStyle w:val="-"/>
      </w:pPr>
      <w:r w:rsidRPr="00E45289">
        <w:t>низкий - учащийся определяет цель учебной дея¬тельности с помощью учителя, при этом, включаясь в работу, быстро отвлекается; не мотивирует необхо¬димость построить и реализовать свои маршрут реше¬ния предметной (познавательной) задачи;</w:t>
      </w:r>
    </w:p>
    <w:p w14:paraId="0FF10C02" w14:textId="77777777" w:rsidR="00E027C6" w:rsidRPr="00E45289" w:rsidRDefault="00E027C6" w:rsidP="00E027C6">
      <w:pPr>
        <w:pStyle w:val="-"/>
      </w:pPr>
      <w:r w:rsidRPr="00E45289">
        <w:t xml:space="preserve">средний - осознает свою роль в постановке цели урока и решении его </w:t>
      </w:r>
      <w:r w:rsidRPr="00E45289">
        <w:lastRenderedPageBreak/>
        <w:t xml:space="preserve">задач; четко выполняет </w:t>
      </w:r>
      <w:proofErr w:type="gramStart"/>
      <w:r w:rsidRPr="00E45289">
        <w:t>требо-вания</w:t>
      </w:r>
      <w:proofErr w:type="gramEnd"/>
      <w:r w:rsidRPr="00E45289">
        <w:t xml:space="preserve"> коллективного решения познавательной зада¬чи. при этом мотивирует необходимость построить и реализовать свой маршрут решения предметной (познавательной) задачи, но осуществляет решение познавательной задачи при консультативной помо¬щи учителя, не изменяя ее и не выходя за рамки ее требования;</w:t>
      </w:r>
    </w:p>
    <w:p w14:paraId="2D6659E2" w14:textId="77777777" w:rsidR="00E027C6" w:rsidRPr="00E45289" w:rsidRDefault="00E027C6" w:rsidP="00E027C6">
      <w:pPr>
        <w:pStyle w:val="-"/>
      </w:pPr>
      <w:r w:rsidRPr="00E45289">
        <w:t xml:space="preserve">высокий - осознает свою роль в постановке цели урока и решении его задач; четко выполняет </w:t>
      </w:r>
      <w:proofErr w:type="gramStart"/>
      <w:r w:rsidRPr="00E45289">
        <w:t>требо-вания</w:t>
      </w:r>
      <w:proofErr w:type="gramEnd"/>
      <w:r w:rsidRPr="00E45289">
        <w:t xml:space="preserve"> коллективного решения познавательной зада¬чи. при этом мотивирует необходимость построить и реализовать свой маршрут решения предметной (познавательной) задачи, выдвигает содержательные гипотезы решения познавательной задачи, его учебная деятельность приобретает форму активного исследо¬вания способов действий.</w:t>
      </w:r>
    </w:p>
    <w:p w14:paraId="4A92EC92" w14:textId="77777777" w:rsidR="00E027C6" w:rsidRPr="00E45289" w:rsidRDefault="00E027C6" w:rsidP="00E027C6">
      <w:pPr>
        <w:pStyle w:val="-"/>
      </w:pPr>
      <w:r w:rsidRPr="00E45289">
        <w:t>Соотнесенность выполненного задания с образцом (эталоном)</w:t>
      </w:r>
    </w:p>
    <w:p w14:paraId="018A8318" w14:textId="77777777" w:rsidR="00E027C6" w:rsidRPr="00E45289" w:rsidRDefault="00E027C6" w:rsidP="00E027C6">
      <w:pPr>
        <w:pStyle w:val="-"/>
      </w:pPr>
      <w:r w:rsidRPr="00E45289">
        <w:t>Показатели:</w:t>
      </w:r>
    </w:p>
    <w:p w14:paraId="39D3F255" w14:textId="77777777" w:rsidR="00E027C6" w:rsidRPr="00E45289" w:rsidRDefault="00E027C6" w:rsidP="00E027C6">
      <w:pPr>
        <w:pStyle w:val="-"/>
      </w:pPr>
      <w:r w:rsidRPr="00E45289">
        <w:t>соотносить выполненное задание с образом, предложенным учителем;</w:t>
      </w:r>
    </w:p>
    <w:p w14:paraId="13046CB7" w14:textId="77777777" w:rsidR="00E027C6" w:rsidRPr="00E45289" w:rsidRDefault="00E027C6" w:rsidP="00E027C6">
      <w:pPr>
        <w:pStyle w:val="-"/>
      </w:pPr>
      <w:r w:rsidRPr="00E45289">
        <w:t>построить индивидуальный маршрут воспол¬нения проблемных зон в изучаемом материале (решении предметной, познавательной задач).</w:t>
      </w:r>
    </w:p>
    <w:p w14:paraId="2BCB7283" w14:textId="77777777" w:rsidR="00E027C6" w:rsidRPr="00E45289" w:rsidRDefault="00E027C6" w:rsidP="00E027C6">
      <w:pPr>
        <w:pStyle w:val="-"/>
      </w:pPr>
      <w:r w:rsidRPr="00E45289">
        <w:t>Уровни сформированности:</w:t>
      </w:r>
    </w:p>
    <w:p w14:paraId="36F4D0C0" w14:textId="77777777" w:rsidR="00E027C6" w:rsidRPr="00E45289" w:rsidRDefault="00E027C6" w:rsidP="00E027C6">
      <w:pPr>
        <w:pStyle w:val="-"/>
      </w:pPr>
      <w:r w:rsidRPr="00E45289">
        <w:t xml:space="preserve">низкий - без помощи учителя не может обнару¬жить несоответствие усвоенного способа </w:t>
      </w:r>
      <w:proofErr w:type="gramStart"/>
      <w:r w:rsidRPr="00E45289">
        <w:t>действия</w:t>
      </w:r>
      <w:proofErr w:type="gramEnd"/>
      <w:r w:rsidRPr="00E45289">
        <w:t xml:space="preserve"> но¬вым условиям, при этом учащийся осознает правило контроля, но затрудняется одновременно выполнять учебные действия и контролировать их и как следствие затрудняется в построении индивидуального маршрута восполнения проблемных зон в изучаемом материале (решении предметной, познавательной задач):</w:t>
      </w:r>
    </w:p>
    <w:p w14:paraId="68F92253" w14:textId="77777777" w:rsidR="00E027C6" w:rsidRPr="00E45289" w:rsidRDefault="00E027C6" w:rsidP="00E027C6">
      <w:pPr>
        <w:pStyle w:val="-"/>
      </w:pPr>
      <w:r w:rsidRPr="00E45289">
        <w:t>средний - самостоятельно или с помощью учите¬ля обнаруживает ошибки, вызванные несоответст¬вием усвоенного способа действий и условий задачи, и вносит коррективы в индивидуальный маршрут восполнения проблемных зон в изучаемом материа¬ле (решении предметной, познавательной задач), при этом задачи, соответствующие усвоенному способу</w:t>
      </w:r>
    </w:p>
    <w:p w14:paraId="38A6BC6B" w14:textId="77777777" w:rsidR="00E027C6" w:rsidRPr="00E45289" w:rsidRDefault="00E027C6" w:rsidP="00E027C6">
      <w:pPr>
        <w:pStyle w:val="-"/>
      </w:pPr>
      <w:r w:rsidRPr="00E45289">
        <w:t>действий, решаются безошибочно;</w:t>
      </w:r>
    </w:p>
    <w:p w14:paraId="6F972EC8" w14:textId="77777777" w:rsidR="00E027C6" w:rsidRPr="00E45289" w:rsidRDefault="00E027C6" w:rsidP="00E027C6">
      <w:pPr>
        <w:pStyle w:val="-"/>
      </w:pPr>
      <w:r w:rsidRPr="00E45289">
        <w:t xml:space="preserve">высокий - ошибки исправляет самостоятельно, отслеживает процесс решения задачи другими </w:t>
      </w:r>
      <w:proofErr w:type="gramStart"/>
      <w:r w:rsidRPr="00E45289">
        <w:t>уче-никами</w:t>
      </w:r>
      <w:proofErr w:type="gramEnd"/>
      <w:r w:rsidRPr="00E45289">
        <w:t xml:space="preserve">, при этом контролирует соответствие выпол¬няемых действий и при изменении условий вносит коррективы в </w:t>
      </w:r>
      <w:r w:rsidRPr="00E45289">
        <w:lastRenderedPageBreak/>
        <w:t>способ действия до начала решения, т. е. самостоятельно проектирует и реализует инди-видуальный маршрут восполнения проблемных зон в изучаемом материале (решении предметной, позна¬вательной задач).</w:t>
      </w:r>
    </w:p>
    <w:p w14:paraId="15EAADAA" w14:textId="77777777" w:rsidR="00E027C6" w:rsidRPr="00E45289" w:rsidRDefault="00E027C6" w:rsidP="00E027C6">
      <w:pPr>
        <w:pStyle w:val="-"/>
      </w:pPr>
      <w:r w:rsidRPr="00E45289">
        <w:t xml:space="preserve">Оценка решения своей задачи </w:t>
      </w:r>
    </w:p>
    <w:p w14:paraId="671501BC" w14:textId="77777777" w:rsidR="00E027C6" w:rsidRPr="00E45289" w:rsidRDefault="00E027C6" w:rsidP="00E027C6">
      <w:pPr>
        <w:pStyle w:val="-"/>
      </w:pPr>
      <w:r w:rsidRPr="00E45289">
        <w:t>Показателя:</w:t>
      </w:r>
    </w:p>
    <w:p w14:paraId="2BF0853B" w14:textId="77777777" w:rsidR="00E027C6" w:rsidRPr="00E45289" w:rsidRDefault="00E027C6" w:rsidP="00E027C6">
      <w:pPr>
        <w:pStyle w:val="-"/>
      </w:pPr>
      <w:r w:rsidRPr="00E45289">
        <w:t>оценка своего задания по следующим параме¬трам: легко ли было выполнять задание, воз¬никли ли сложности при выполнении;</w:t>
      </w:r>
    </w:p>
    <w:p w14:paraId="4533EC8B" w14:textId="77777777" w:rsidR="00E027C6" w:rsidRPr="00E45289" w:rsidRDefault="00E027C6" w:rsidP="00E027C6">
      <w:pPr>
        <w:pStyle w:val="-"/>
      </w:pPr>
      <w:r w:rsidRPr="00E45289">
        <w:t xml:space="preserve">степень развития произвольною внимания. </w:t>
      </w:r>
    </w:p>
    <w:p w14:paraId="74066E9A" w14:textId="77777777" w:rsidR="00E027C6" w:rsidRPr="00E45289" w:rsidRDefault="00E027C6" w:rsidP="00E027C6">
      <w:pPr>
        <w:pStyle w:val="-"/>
      </w:pPr>
      <w:r w:rsidRPr="00E45289">
        <w:t>Уровни сформированности:</w:t>
      </w:r>
    </w:p>
    <w:p w14:paraId="35CE0F8B" w14:textId="77777777" w:rsidR="00E027C6" w:rsidRPr="00E45289" w:rsidRDefault="00E027C6" w:rsidP="00E027C6">
      <w:pPr>
        <w:pStyle w:val="-"/>
      </w:pPr>
      <w:r w:rsidRPr="00E45289">
        <w:t>низкий — приступая к решению новой задачи, может с помощью учителя оценить свои возможно¬сти дли ее решения и частично реализовать инди¬видуальный маршрут восполнения проблемных зон н изученной теме (решении предметной, познава¬тельной задач);</w:t>
      </w:r>
    </w:p>
    <w:p w14:paraId="3D371C3E" w14:textId="77777777" w:rsidR="00E027C6" w:rsidRPr="00E45289" w:rsidRDefault="00E027C6" w:rsidP="00E027C6">
      <w:pPr>
        <w:pStyle w:val="-"/>
      </w:pPr>
      <w:r w:rsidRPr="00E45289">
        <w:t>средний - приступая к решению новой задачи, пытается оценить свои возможности в построении и реализации индивидуального маршрута восполне¬ния проблемных зон в изученном материале (решении предметной, познавательной задач), при этом свобод¬но и аргументированно оценивает уже решенные им задачи;</w:t>
      </w:r>
    </w:p>
    <w:p w14:paraId="06433AB6" w14:textId="77777777" w:rsidR="00E027C6" w:rsidRPr="00E45289" w:rsidRDefault="00E027C6" w:rsidP="00E027C6">
      <w:pPr>
        <w:pStyle w:val="-"/>
      </w:pPr>
      <w:r w:rsidRPr="00E45289">
        <w:t>высокий - умеет самостоятельно оценить свои действия и обосновать правильность или ошибоч¬ность выбранного маршрута восполнения проблем¬ных зон в изученных темах (решении предметной, познавательной задач), при этом может оценить дей¬ствия других учеников.</w:t>
      </w:r>
    </w:p>
    <w:p w14:paraId="5C3016D5" w14:textId="77777777" w:rsidR="00E027C6" w:rsidRPr="00E45289" w:rsidRDefault="00E027C6" w:rsidP="00E027C6">
      <w:pPr>
        <w:pStyle w:val="-"/>
      </w:pPr>
      <w:r w:rsidRPr="00E45289">
        <w:t xml:space="preserve">КОММУНИКАТИВНЫЕ УУД </w:t>
      </w:r>
    </w:p>
    <w:p w14:paraId="3BE8C47E" w14:textId="77777777" w:rsidR="00E027C6" w:rsidRPr="00E45289" w:rsidRDefault="00E027C6" w:rsidP="00E027C6">
      <w:pPr>
        <w:pStyle w:val="-"/>
      </w:pPr>
      <w:r w:rsidRPr="00E45289">
        <w:t xml:space="preserve">1. Коммуникация как кооперация </w:t>
      </w:r>
    </w:p>
    <w:p w14:paraId="6BC6EAD1" w14:textId="77777777" w:rsidR="00E027C6" w:rsidRPr="00E45289" w:rsidRDefault="00E027C6" w:rsidP="00E027C6">
      <w:pPr>
        <w:pStyle w:val="-"/>
      </w:pPr>
      <w:r w:rsidRPr="00E45289">
        <w:t>Показатели:</w:t>
      </w:r>
    </w:p>
    <w:p w14:paraId="492B33FC" w14:textId="77777777" w:rsidR="00E027C6" w:rsidRPr="00E45289" w:rsidRDefault="00E027C6" w:rsidP="00E027C6">
      <w:pPr>
        <w:pStyle w:val="-"/>
      </w:pPr>
      <w:r w:rsidRPr="00E45289">
        <w:t>договариваться, находить общее решение;</w:t>
      </w:r>
    </w:p>
    <w:p w14:paraId="19761F4B" w14:textId="77777777" w:rsidR="00E027C6" w:rsidRPr="00E45289" w:rsidRDefault="00E027C6" w:rsidP="00E027C6">
      <w:pPr>
        <w:pStyle w:val="-"/>
      </w:pPr>
      <w:r w:rsidRPr="00E45289">
        <w:t>аргументировать свое предложение, убеждать и уступать;</w:t>
      </w:r>
    </w:p>
    <w:p w14:paraId="639B446E" w14:textId="77777777" w:rsidR="00E027C6" w:rsidRPr="00E45289" w:rsidRDefault="00E027C6" w:rsidP="00E027C6">
      <w:pPr>
        <w:pStyle w:val="-"/>
      </w:pPr>
      <w:r w:rsidRPr="00E45289">
        <w:t>сохранять доброжелательное отношение друг к другу в ситуации конфликта интересов;</w:t>
      </w:r>
    </w:p>
    <w:p w14:paraId="569D150A" w14:textId="77777777" w:rsidR="00E027C6" w:rsidRPr="00E45289" w:rsidRDefault="00E027C6" w:rsidP="00E027C6">
      <w:pPr>
        <w:pStyle w:val="-"/>
      </w:pPr>
      <w:r w:rsidRPr="00E45289">
        <w:t>устанавливать взаимоконтроль и осуществлять взаимопомощь по ходу выполнения задания.</w:t>
      </w:r>
    </w:p>
    <w:p w14:paraId="633CFBBE" w14:textId="77777777" w:rsidR="00E027C6" w:rsidRPr="00E45289" w:rsidRDefault="00E027C6" w:rsidP="00E027C6">
      <w:pPr>
        <w:pStyle w:val="-"/>
      </w:pPr>
      <w:r w:rsidRPr="00E45289">
        <w:t xml:space="preserve">Уровни сформированности: </w:t>
      </w:r>
    </w:p>
    <w:p w14:paraId="3592A36E" w14:textId="77777777" w:rsidR="00E027C6" w:rsidRPr="00E45289" w:rsidRDefault="00E027C6" w:rsidP="00E027C6">
      <w:pPr>
        <w:pStyle w:val="-"/>
      </w:pPr>
      <w:r w:rsidRPr="00E45289">
        <w:t>низкий - не может и не хочет договариваться, пас¬сивен или агрессивен, не предоставляет помощь;</w:t>
      </w:r>
    </w:p>
    <w:p w14:paraId="55949305" w14:textId="77777777" w:rsidR="00E027C6" w:rsidRPr="00E45289" w:rsidRDefault="00E027C6" w:rsidP="00E027C6">
      <w:pPr>
        <w:pStyle w:val="-"/>
      </w:pPr>
      <w:r w:rsidRPr="00E45289">
        <w:lastRenderedPageBreak/>
        <w:t>средний - не всегда может договориться, не всегда может сохранить доброжелательность; предоставляет помощь только тем, с кем контактирует во взаимо¬действии;</w:t>
      </w:r>
    </w:p>
    <w:p w14:paraId="3FD8FB69" w14:textId="77777777" w:rsidR="00E027C6" w:rsidRPr="00E45289" w:rsidRDefault="00E027C6" w:rsidP="00E027C6">
      <w:pPr>
        <w:pStyle w:val="-"/>
      </w:pPr>
      <w:r w:rsidRPr="00E45289">
        <w:t xml:space="preserve">высокий - умеет договариваться, находить общее решение: умеет аргументировать свое предположение, убеждать и принимать чужую точку зрения без агрес¬сии; владеет адекватными методами вы хода </w:t>
      </w:r>
      <w:proofErr w:type="gramStart"/>
      <w:r w:rsidRPr="00E45289">
        <w:t>из кон</w:t>
      </w:r>
      <w:proofErr w:type="gramEnd"/>
      <w:r w:rsidRPr="00E45289">
        <w:t>¬спекта. всегда готов предоставить помощь тем. с кем контактирует во взаимодействии.</w:t>
      </w:r>
    </w:p>
    <w:p w14:paraId="0231C7C3" w14:textId="77777777" w:rsidR="00E027C6" w:rsidRPr="00E45289" w:rsidRDefault="00E027C6" w:rsidP="00E027C6">
      <w:pPr>
        <w:pStyle w:val="-"/>
      </w:pPr>
      <w:r w:rsidRPr="00E45289">
        <w:t>2. Коммуникация как интериоризация</w:t>
      </w:r>
    </w:p>
    <w:p w14:paraId="4AC9246F" w14:textId="77777777" w:rsidR="00E027C6" w:rsidRPr="00E45289" w:rsidRDefault="00E027C6" w:rsidP="00E027C6">
      <w:pPr>
        <w:pStyle w:val="-"/>
      </w:pPr>
      <w:r w:rsidRPr="00E45289">
        <w:t>Показатели:</w:t>
      </w:r>
    </w:p>
    <w:p w14:paraId="218790B1" w14:textId="77777777" w:rsidR="00E027C6" w:rsidRPr="00E45289" w:rsidRDefault="00E027C6" w:rsidP="00E027C6">
      <w:pPr>
        <w:pStyle w:val="-"/>
      </w:pPr>
      <w:r w:rsidRPr="00E45289">
        <w:t>оформлять свои мысли в устной и письменной речи с учетом учебных и жизненных ситуаций:</w:t>
      </w:r>
    </w:p>
    <w:p w14:paraId="68C6A306" w14:textId="77777777" w:rsidR="00E027C6" w:rsidRPr="00E45289" w:rsidRDefault="00E027C6" w:rsidP="00E027C6">
      <w:pPr>
        <w:pStyle w:val="-"/>
      </w:pPr>
      <w:r w:rsidRPr="00E45289">
        <w:t>читать вслух и про себя тексты учебников, дру¬гих источников, понимать прочитанное.</w:t>
      </w:r>
    </w:p>
    <w:p w14:paraId="27691D62" w14:textId="77777777" w:rsidR="00E027C6" w:rsidRPr="00E45289" w:rsidRDefault="00E027C6" w:rsidP="00E027C6">
      <w:pPr>
        <w:pStyle w:val="-"/>
      </w:pPr>
      <w:r w:rsidRPr="00E45289">
        <w:t>Уровни сформированности</w:t>
      </w:r>
    </w:p>
    <w:p w14:paraId="06990A47" w14:textId="77777777" w:rsidR="00E027C6" w:rsidRPr="00E45289" w:rsidRDefault="00E027C6" w:rsidP="00E027C6">
      <w:pPr>
        <w:pStyle w:val="-"/>
      </w:pPr>
      <w:r w:rsidRPr="00E45289">
        <w:t>низкий - молчит, может оформить свои мысли, читает, но не понимает прочитанного:</w:t>
      </w:r>
    </w:p>
    <w:p w14:paraId="382BF8D2" w14:textId="77777777" w:rsidR="00E027C6" w:rsidRPr="00E45289" w:rsidRDefault="00E027C6" w:rsidP="00E027C6">
      <w:pPr>
        <w:pStyle w:val="-"/>
      </w:pPr>
      <w:r w:rsidRPr="00E45289">
        <w:t>средний - читает и понимает смысл прочитан¬ного с помощью наводящих вопросов: высказывает свое суждение по алгоритму выполнения задания при активной помощи учителя (консультанта, тьютора, эксперта);</w:t>
      </w:r>
    </w:p>
    <w:p w14:paraId="09F55E85" w14:textId="77777777" w:rsidR="00E027C6" w:rsidRPr="00E45289" w:rsidRDefault="00E027C6" w:rsidP="00E027C6">
      <w:pPr>
        <w:pStyle w:val="-"/>
      </w:pPr>
      <w:r w:rsidRPr="00E45289">
        <w:t>высокий - имеет богатый словарный запас и ак¬тивно им пользуется, бегло читает, при этом усваивает материал; демонстрирует обратную связь (пересказ, рассказ, устное монологическое или письменное вы¬сказывание).</w:t>
      </w:r>
    </w:p>
    <w:p w14:paraId="2537B9B5" w14:textId="77777777" w:rsidR="00E027C6" w:rsidRPr="00E45289" w:rsidRDefault="00E027C6" w:rsidP="00E027C6">
      <w:pPr>
        <w:pStyle w:val="-"/>
      </w:pPr>
      <w:r w:rsidRPr="00E45289">
        <w:t xml:space="preserve">3. Коммуникация как интеракция </w:t>
      </w:r>
    </w:p>
    <w:p w14:paraId="65DC20BB" w14:textId="77777777" w:rsidR="00E027C6" w:rsidRPr="00E45289" w:rsidRDefault="00E027C6" w:rsidP="00E027C6">
      <w:pPr>
        <w:pStyle w:val="-"/>
      </w:pPr>
      <w:r w:rsidRPr="00E45289">
        <w:t>Показатели:</w:t>
      </w:r>
    </w:p>
    <w:p w14:paraId="48E086D1" w14:textId="77777777" w:rsidR="00E027C6" w:rsidRPr="00E45289" w:rsidRDefault="00E027C6" w:rsidP="00E027C6">
      <w:pPr>
        <w:pStyle w:val="-"/>
      </w:pPr>
      <w:r w:rsidRPr="00E45289">
        <w:t>понимать возможности различных позиций и точек зрения на какой-либо предмет или во¬прос;</w:t>
      </w:r>
    </w:p>
    <w:p w14:paraId="68A0D471" w14:textId="77777777" w:rsidR="00E027C6" w:rsidRPr="00E45289" w:rsidRDefault="00E027C6" w:rsidP="00E027C6">
      <w:pPr>
        <w:pStyle w:val="-"/>
      </w:pPr>
      <w:r w:rsidRPr="00E45289">
        <w:t>уважать позиции других людей, отличные от собственной:</w:t>
      </w:r>
    </w:p>
    <w:p w14:paraId="7D02EF0E" w14:textId="77777777" w:rsidR="00E027C6" w:rsidRPr="00E45289" w:rsidRDefault="00E027C6" w:rsidP="00E027C6">
      <w:pPr>
        <w:pStyle w:val="-"/>
      </w:pPr>
      <w:r w:rsidRPr="00E45289">
        <w:t>учитывать разные мнения и умение обосновы¬вать собственное.</w:t>
      </w:r>
    </w:p>
    <w:p w14:paraId="7499DD86" w14:textId="77777777" w:rsidR="00E027C6" w:rsidRPr="00E45289" w:rsidRDefault="00E027C6" w:rsidP="00E027C6">
      <w:pPr>
        <w:pStyle w:val="-"/>
      </w:pPr>
      <w:r w:rsidRPr="00E45289">
        <w:t xml:space="preserve">Уровни сформированности: </w:t>
      </w:r>
    </w:p>
    <w:p w14:paraId="4DD45E2E" w14:textId="77777777" w:rsidR="00E027C6" w:rsidRPr="00E45289" w:rsidRDefault="00E027C6" w:rsidP="00E027C6">
      <w:pPr>
        <w:pStyle w:val="-"/>
      </w:pPr>
      <w:r w:rsidRPr="00E45289">
        <w:t>низкий - редко понимает и принимает позицию других, считает свое мнение единственно верным;</w:t>
      </w:r>
    </w:p>
    <w:p w14:paraId="672DF854" w14:textId="77777777" w:rsidR="00E027C6" w:rsidRPr="00E45289" w:rsidRDefault="00E027C6" w:rsidP="00E027C6">
      <w:pPr>
        <w:pStyle w:val="-"/>
      </w:pPr>
      <w:r w:rsidRPr="00E45289">
        <w:t>средний - понимает различные позиции других, проявляет доброжелательность частично, обратную связь демонстрирует несистемно;</w:t>
      </w:r>
    </w:p>
    <w:p w14:paraId="699CA4C0" w14:textId="77777777" w:rsidR="00E027C6" w:rsidRPr="00E45289" w:rsidRDefault="00E027C6" w:rsidP="00E027C6">
      <w:pPr>
        <w:pStyle w:val="-"/>
      </w:pPr>
      <w:r w:rsidRPr="00E45289">
        <w:lastRenderedPageBreak/>
        <w:t xml:space="preserve">высокий - различает и понимает позиции </w:t>
      </w:r>
      <w:proofErr w:type="gramStart"/>
      <w:r w:rsidRPr="00E45289">
        <w:t>тех,  с</w:t>
      </w:r>
      <w:proofErr w:type="gramEnd"/>
      <w:r w:rsidRPr="00E45289">
        <w:t xml:space="preserve"> кем контактирует во взаимодействии, системно де-монстрирует обратную связь и доброжелательность. </w:t>
      </w:r>
    </w:p>
    <w:p w14:paraId="39694BB7" w14:textId="77777777" w:rsidR="00E027C6" w:rsidRPr="00E45289" w:rsidRDefault="00E027C6" w:rsidP="00E027C6">
      <w:pPr>
        <w:pStyle w:val="-"/>
      </w:pPr>
      <w:r w:rsidRPr="00E45289">
        <w:t xml:space="preserve">ПОЗНАВАТЕЛЬНЫЕ УУД </w:t>
      </w:r>
    </w:p>
    <w:p w14:paraId="178A8FE3" w14:textId="77777777" w:rsidR="00E027C6" w:rsidRPr="00E45289" w:rsidRDefault="00E027C6" w:rsidP="00E027C6">
      <w:pPr>
        <w:pStyle w:val="-"/>
      </w:pPr>
      <w:r w:rsidRPr="00E45289">
        <w:t xml:space="preserve">1. Общеучебные универсальные действия </w:t>
      </w:r>
    </w:p>
    <w:p w14:paraId="39BEBA3A" w14:textId="77777777" w:rsidR="00E027C6" w:rsidRPr="00E45289" w:rsidRDefault="00E027C6" w:rsidP="00E027C6">
      <w:pPr>
        <w:pStyle w:val="-"/>
      </w:pPr>
      <w:r w:rsidRPr="00E45289">
        <w:t>Показатели:</w:t>
      </w:r>
    </w:p>
    <w:p w14:paraId="64FB16D7" w14:textId="77777777" w:rsidR="00E027C6" w:rsidRPr="00E45289" w:rsidRDefault="00E027C6" w:rsidP="00E027C6">
      <w:pPr>
        <w:pStyle w:val="-"/>
      </w:pPr>
      <w:r w:rsidRPr="00E45289">
        <w:t>самостоятельно прогнозирует информацию, ко¬торая будет нужна для изучения незнакомого материала, отбирает необходимые источники информации среди предложенных учителем словарей, энциклопедий, справочников, элек¬тронных дисков;</w:t>
      </w:r>
    </w:p>
    <w:p w14:paraId="0FA812CC" w14:textId="77777777" w:rsidR="00E027C6" w:rsidRPr="00E45289" w:rsidRDefault="00E027C6" w:rsidP="00E027C6">
      <w:pPr>
        <w:pStyle w:val="-"/>
      </w:pPr>
      <w:r w:rsidRPr="00E45289">
        <w:t>составляет сложный план текста;</w:t>
      </w:r>
    </w:p>
    <w:p w14:paraId="3DE5C3AC" w14:textId="77777777" w:rsidR="00E027C6" w:rsidRPr="00E45289" w:rsidRDefault="00E027C6" w:rsidP="00E027C6">
      <w:pPr>
        <w:pStyle w:val="-"/>
      </w:pPr>
      <w:r w:rsidRPr="00E45289">
        <w:t>сопоставляет и отбирает информацию, полу¬ченную из различных источников.</w:t>
      </w:r>
    </w:p>
    <w:p w14:paraId="329073BA" w14:textId="77777777" w:rsidR="00E027C6" w:rsidRPr="00E45289" w:rsidRDefault="00E027C6" w:rsidP="00E027C6">
      <w:pPr>
        <w:pStyle w:val="-"/>
      </w:pPr>
      <w:r w:rsidRPr="00E45289">
        <w:t>Уровни сформированности:</w:t>
      </w:r>
    </w:p>
    <w:p w14:paraId="6AB48308" w14:textId="77777777" w:rsidR="00E027C6" w:rsidRPr="00E45289" w:rsidRDefault="00E027C6" w:rsidP="00E027C6">
      <w:pPr>
        <w:pStyle w:val="-"/>
      </w:pPr>
      <w:r w:rsidRPr="00E45289">
        <w:t>низкий - самостоятельно не может работать с тек¬стом или допускает много ошибок при работе с ним;</w:t>
      </w:r>
    </w:p>
    <w:p w14:paraId="2A13A94B" w14:textId="77777777" w:rsidR="00E027C6" w:rsidRPr="00E45289" w:rsidRDefault="00E027C6" w:rsidP="00E027C6">
      <w:pPr>
        <w:pStyle w:val="-"/>
      </w:pPr>
      <w:r w:rsidRPr="00E45289">
        <w:t xml:space="preserve">средний - выполняет задания самостоятельно, но допускает ошибки: выполняет задания </w:t>
      </w:r>
      <w:proofErr w:type="gramStart"/>
      <w:r w:rsidRPr="00E45289">
        <w:t>репродук-тивного</w:t>
      </w:r>
      <w:proofErr w:type="gramEnd"/>
      <w:r w:rsidRPr="00E45289">
        <w:t xml:space="preserve"> характера:</w:t>
      </w:r>
    </w:p>
    <w:p w14:paraId="4F525E7D" w14:textId="77777777" w:rsidR="00E027C6" w:rsidRPr="00E45289" w:rsidRDefault="00E027C6" w:rsidP="00E027C6">
      <w:pPr>
        <w:pStyle w:val="-"/>
      </w:pPr>
      <w:r w:rsidRPr="00E45289">
        <w:t xml:space="preserve">высокий - выполняет задания самостоятельно </w:t>
      </w:r>
    </w:p>
    <w:p w14:paraId="25FFBCC0" w14:textId="77777777" w:rsidR="00E027C6" w:rsidRPr="00E45289" w:rsidRDefault="00E027C6" w:rsidP="00E027C6">
      <w:pPr>
        <w:pStyle w:val="-"/>
      </w:pPr>
      <w:r w:rsidRPr="00E45289">
        <w:t>2. Логические учебные действия</w:t>
      </w:r>
    </w:p>
    <w:p w14:paraId="5EF8D555" w14:textId="77777777" w:rsidR="00E027C6" w:rsidRPr="00E45289" w:rsidRDefault="00E027C6" w:rsidP="00E027C6">
      <w:pPr>
        <w:pStyle w:val="-"/>
      </w:pPr>
      <w:r w:rsidRPr="00E45289">
        <w:t>Показатели:</w:t>
      </w:r>
    </w:p>
    <w:p w14:paraId="0B1D17F1" w14:textId="77777777" w:rsidR="00E027C6" w:rsidRPr="00E45289" w:rsidRDefault="00E027C6" w:rsidP="00E027C6">
      <w:pPr>
        <w:pStyle w:val="-"/>
      </w:pPr>
      <w:r w:rsidRPr="00E45289">
        <w:t>анализирует, сравнивает, группирует различные объекты, явления, факты;</w:t>
      </w:r>
    </w:p>
    <w:p w14:paraId="762C27E7" w14:textId="77777777" w:rsidR="00E027C6" w:rsidRPr="00E45289" w:rsidRDefault="00E027C6" w:rsidP="00E027C6">
      <w:pPr>
        <w:pStyle w:val="-"/>
      </w:pPr>
      <w:r w:rsidRPr="00E45289">
        <w:t>ориентируя в учебнике: определяет умения, которые будут сформированы на основе изуче¬ния данного раздела.</w:t>
      </w:r>
    </w:p>
    <w:p w14:paraId="1703C155" w14:textId="77777777" w:rsidR="00E027C6" w:rsidRPr="00E45289" w:rsidRDefault="00E027C6" w:rsidP="00E027C6">
      <w:pPr>
        <w:pStyle w:val="-"/>
      </w:pPr>
      <w:r w:rsidRPr="00E45289">
        <w:t xml:space="preserve">низкий - логические связи устанавливать </w:t>
      </w:r>
      <w:proofErr w:type="gramStart"/>
      <w:r w:rsidRPr="00E45289">
        <w:t>не мо</w:t>
      </w:r>
      <w:proofErr w:type="gramEnd"/>
      <w:r w:rsidRPr="00E45289">
        <w:t>¬жет: недостаточно развита аналитико-синтетическая деятельность; самостоятельно не может ориентироваться в учебнике: определять умения, которые в пер¬спективе будут сформированы на основе изучения данного раздела;</w:t>
      </w:r>
    </w:p>
    <w:p w14:paraId="061C8976" w14:textId="77777777" w:rsidR="00E027C6" w:rsidRPr="00E45289" w:rsidRDefault="00E027C6" w:rsidP="00E027C6">
      <w:pPr>
        <w:pStyle w:val="-"/>
      </w:pPr>
      <w:r w:rsidRPr="00E45289">
        <w:t>средний - логические связи устанавливает с тру¬дом: допускает ошибки в обобщении, частично в анализе и синтезе;</w:t>
      </w:r>
    </w:p>
    <w:p w14:paraId="0FD23475" w14:textId="77777777" w:rsidR="00E027C6" w:rsidRPr="00E45289" w:rsidRDefault="00E027C6" w:rsidP="00E027C6">
      <w:pPr>
        <w:pStyle w:val="-"/>
      </w:pPr>
      <w:r w:rsidRPr="00E45289">
        <w:t xml:space="preserve">высокий - самостоятельно устанавливает логиче¬ские связи, при этом сравнивает и группирует </w:t>
      </w:r>
      <w:proofErr w:type="gramStart"/>
      <w:r w:rsidRPr="00E45289">
        <w:t>ком-поненты</w:t>
      </w:r>
      <w:proofErr w:type="gramEnd"/>
      <w:r w:rsidRPr="00E45289">
        <w:t xml:space="preserve"> анализа и синтеза: самостоятельно мыслит и ориентируется в учебнике.</w:t>
      </w:r>
    </w:p>
    <w:p w14:paraId="0E333603" w14:textId="77777777" w:rsidR="00E027C6" w:rsidRPr="00E45289" w:rsidRDefault="00E027C6" w:rsidP="00E027C6">
      <w:pPr>
        <w:pStyle w:val="-"/>
      </w:pPr>
      <w:r w:rsidRPr="00E45289">
        <w:lastRenderedPageBreak/>
        <w:t>3. Постановка и решение проблем</w:t>
      </w:r>
    </w:p>
    <w:p w14:paraId="5DABCBD5" w14:textId="77777777" w:rsidR="00E027C6" w:rsidRPr="00E45289" w:rsidRDefault="00E027C6" w:rsidP="00E027C6">
      <w:pPr>
        <w:pStyle w:val="-"/>
      </w:pPr>
      <w:r w:rsidRPr="00E45289">
        <w:t>Показатели:</w:t>
      </w:r>
    </w:p>
    <w:p w14:paraId="22B793CE" w14:textId="77777777" w:rsidR="00E027C6" w:rsidRPr="00E45289" w:rsidRDefault="00E027C6" w:rsidP="00E027C6">
      <w:pPr>
        <w:pStyle w:val="-"/>
      </w:pPr>
      <w:r w:rsidRPr="00E45289">
        <w:t>самостоятельно делает выводы, перерабатывает информацию, преобразовывает ее. представля¬ет информацию на основе схем, моделей, сооб¬щений;</w:t>
      </w:r>
    </w:p>
    <w:p w14:paraId="77AE0F1D" w14:textId="77777777" w:rsidR="00E027C6" w:rsidRPr="00E45289" w:rsidRDefault="00E027C6" w:rsidP="00E027C6">
      <w:pPr>
        <w:pStyle w:val="-"/>
      </w:pPr>
      <w:r w:rsidRPr="00E45289">
        <w:t>умеет передавать содержание в сжатом, выбо¬рочном или развернутом виде;</w:t>
      </w:r>
    </w:p>
    <w:p w14:paraId="6B86BE19" w14:textId="77777777" w:rsidR="00E027C6" w:rsidRPr="00E45289" w:rsidRDefault="00E027C6" w:rsidP="00E027C6">
      <w:pPr>
        <w:pStyle w:val="-"/>
      </w:pPr>
      <w:r w:rsidRPr="00E45289">
        <w:t>планирует свою работу по изучению незнакомого материала.</w:t>
      </w:r>
    </w:p>
    <w:p w14:paraId="2B37BAF2" w14:textId="77777777" w:rsidR="00E027C6" w:rsidRPr="00E45289" w:rsidRDefault="00E027C6" w:rsidP="00E027C6">
      <w:pPr>
        <w:pStyle w:val="-"/>
      </w:pPr>
      <w:r w:rsidRPr="00E45289">
        <w:t>Уровни сформированности:</w:t>
      </w:r>
    </w:p>
    <w:p w14:paraId="140BA51E" w14:textId="77777777" w:rsidR="00E027C6" w:rsidRPr="00E45289" w:rsidRDefault="00E027C6" w:rsidP="00E027C6">
      <w:pPr>
        <w:pStyle w:val="-"/>
      </w:pPr>
      <w:r w:rsidRPr="00E45289">
        <w:t>низкий - не может самостоятельно делать выводы, перерабатывать информацию, преобразовывать ее. представлять информацию на основе схем, моделей, сообщений;</w:t>
      </w:r>
    </w:p>
    <w:p w14:paraId="1DCA2327" w14:textId="77777777" w:rsidR="00E027C6" w:rsidRPr="00E45289" w:rsidRDefault="00E027C6" w:rsidP="00E027C6">
      <w:pPr>
        <w:pStyle w:val="-"/>
      </w:pPr>
      <w:r w:rsidRPr="00E45289">
        <w:t xml:space="preserve">средний - делает выводы частично (фрагментарная самостоятельность), прибегает к консультативной </w:t>
      </w:r>
      <w:proofErr w:type="gramStart"/>
      <w:r w:rsidRPr="00E45289">
        <w:t>по-мощи</w:t>
      </w:r>
      <w:proofErr w:type="gramEnd"/>
      <w:r w:rsidRPr="00E45289">
        <w:t xml:space="preserve"> учителя, ученика-эксперта;</w:t>
      </w:r>
    </w:p>
    <w:p w14:paraId="6EB34BEF" w14:textId="77777777" w:rsidR="00E027C6" w:rsidRPr="00E45289" w:rsidRDefault="00E027C6" w:rsidP="00E027C6">
      <w:pPr>
        <w:pStyle w:val="-"/>
      </w:pPr>
      <w:r w:rsidRPr="00E45289">
        <w:t xml:space="preserve">высокий - делает выводы самостоятельно. </w:t>
      </w:r>
    </w:p>
    <w:p w14:paraId="6F74F593" w14:textId="77777777" w:rsidR="00E027C6" w:rsidRPr="00E45289" w:rsidRDefault="00E027C6" w:rsidP="00E027C6">
      <w:pPr>
        <w:pStyle w:val="-"/>
      </w:pPr>
      <w:r w:rsidRPr="00E45289">
        <w:t xml:space="preserve">ЛИЧНОСТНЫЕ УУД </w:t>
      </w:r>
    </w:p>
    <w:p w14:paraId="74FDFC04" w14:textId="77777777" w:rsidR="00E027C6" w:rsidRPr="00E45289" w:rsidRDefault="00E027C6" w:rsidP="00E027C6">
      <w:pPr>
        <w:pStyle w:val="-"/>
      </w:pPr>
      <w:r w:rsidRPr="00E45289">
        <w:t xml:space="preserve">1. Самопознание и самоопределение </w:t>
      </w:r>
    </w:p>
    <w:p w14:paraId="4EBA09C8" w14:textId="77777777" w:rsidR="00E027C6" w:rsidRPr="00E45289" w:rsidRDefault="00E027C6" w:rsidP="00E027C6">
      <w:pPr>
        <w:pStyle w:val="-"/>
      </w:pPr>
      <w:r w:rsidRPr="00E45289">
        <w:t>Показатель:</w:t>
      </w:r>
    </w:p>
    <w:p w14:paraId="52161FE3" w14:textId="77777777" w:rsidR="00E027C6" w:rsidRPr="00E45289" w:rsidRDefault="00E027C6" w:rsidP="00E027C6">
      <w:pPr>
        <w:pStyle w:val="-"/>
      </w:pPr>
      <w:r w:rsidRPr="00E45289">
        <w:t>самооценка.</w:t>
      </w:r>
    </w:p>
    <w:p w14:paraId="35D22653" w14:textId="77777777" w:rsidR="00E027C6" w:rsidRPr="00E45289" w:rsidRDefault="00E027C6" w:rsidP="00E027C6">
      <w:pPr>
        <w:pStyle w:val="-"/>
      </w:pPr>
      <w:r w:rsidRPr="00E45289">
        <w:t>Уровни сформированности:</w:t>
      </w:r>
    </w:p>
    <w:p w14:paraId="5A151657" w14:textId="77777777" w:rsidR="00E027C6" w:rsidRPr="00E45289" w:rsidRDefault="00E027C6" w:rsidP="00E027C6">
      <w:pPr>
        <w:pStyle w:val="-"/>
      </w:pPr>
      <w:r w:rsidRPr="00E45289">
        <w:t>низкий - не умеет адекватно оценивать свои спо¬собности; самооценка ситуативна и зависит не только от оценки учителя, но и от процессов самопознания и обратной связи со значимым окружением;</w:t>
      </w:r>
    </w:p>
    <w:p w14:paraId="7606FFCA" w14:textId="77777777" w:rsidR="00E027C6" w:rsidRPr="00E45289" w:rsidRDefault="00E027C6" w:rsidP="00E027C6">
      <w:pPr>
        <w:pStyle w:val="-"/>
      </w:pPr>
      <w:r w:rsidRPr="00E45289">
        <w:t>средний - выполняет нормы школьной жизни, положительно относится с одноклассниками и учи¬телям, интересуется процессом учения;</w:t>
      </w:r>
    </w:p>
    <w:p w14:paraId="058FCFB6" w14:textId="77777777" w:rsidR="00E027C6" w:rsidRPr="00E45289" w:rsidRDefault="00E027C6" w:rsidP="00E027C6">
      <w:pPr>
        <w:pStyle w:val="-"/>
      </w:pPr>
      <w:r w:rsidRPr="00E45289">
        <w:t>высокий – адекватно оценивает себя как личность и свои способности, осознает способы поддержания своей самооценки.</w:t>
      </w:r>
    </w:p>
    <w:p w14:paraId="79203F2C" w14:textId="77777777" w:rsidR="00E027C6" w:rsidRPr="00E45289" w:rsidRDefault="00E027C6" w:rsidP="00E027C6">
      <w:pPr>
        <w:pStyle w:val="-"/>
      </w:pPr>
      <w:r w:rsidRPr="00E45289">
        <w:t>2. Смыслообразование</w:t>
      </w:r>
    </w:p>
    <w:p w14:paraId="652474D1" w14:textId="77777777" w:rsidR="00E027C6" w:rsidRPr="00E45289" w:rsidRDefault="00E027C6" w:rsidP="00E027C6">
      <w:pPr>
        <w:pStyle w:val="-"/>
      </w:pPr>
      <w:r w:rsidRPr="00E45289">
        <w:t>Показатель:</w:t>
      </w:r>
    </w:p>
    <w:p w14:paraId="42A25D41" w14:textId="77777777" w:rsidR="00E027C6" w:rsidRPr="00E45289" w:rsidRDefault="00E027C6" w:rsidP="00E027C6">
      <w:pPr>
        <w:pStyle w:val="-"/>
      </w:pPr>
      <w:r w:rsidRPr="00E45289">
        <w:t>мотивация</w:t>
      </w:r>
    </w:p>
    <w:p w14:paraId="69E04C98" w14:textId="77777777" w:rsidR="00E027C6" w:rsidRPr="00E45289" w:rsidRDefault="00E027C6" w:rsidP="00E027C6">
      <w:pPr>
        <w:pStyle w:val="-"/>
      </w:pPr>
      <w:r w:rsidRPr="00E45289">
        <w:t>Уровни сформированности:</w:t>
      </w:r>
    </w:p>
    <w:p w14:paraId="5CE75615" w14:textId="77777777" w:rsidR="00E027C6" w:rsidRPr="00E45289" w:rsidRDefault="00E027C6" w:rsidP="00E027C6">
      <w:pPr>
        <w:pStyle w:val="-"/>
      </w:pPr>
      <w:r w:rsidRPr="00E45289">
        <w:t xml:space="preserve">низкий -  частичная сформированность познава¬тельных мотивов и интересов; сформированность со¬циальных мотивов (чувство долга, ответственность); склонность выполнять облегченные задания; </w:t>
      </w:r>
      <w:r w:rsidRPr="00E45289">
        <w:lastRenderedPageBreak/>
        <w:t>ориен¬тирование на внеурочную деятельность: слабое ори¬ентирование на процесс обучения;</w:t>
      </w:r>
    </w:p>
    <w:p w14:paraId="31DE4EED" w14:textId="77777777" w:rsidR="00E027C6" w:rsidRPr="00E45289" w:rsidRDefault="00E027C6" w:rsidP="00E027C6">
      <w:pPr>
        <w:pStyle w:val="-"/>
      </w:pPr>
      <w:r w:rsidRPr="00E45289">
        <w:t xml:space="preserve">средний - частичное установление святи между учением и будущей профессиональной </w:t>
      </w:r>
      <w:proofErr w:type="gramStart"/>
      <w:r w:rsidRPr="00E45289">
        <w:t>деятельностью,  стремление</w:t>
      </w:r>
      <w:proofErr w:type="gramEnd"/>
      <w:r w:rsidRPr="00E45289">
        <w:t xml:space="preserve"> к приобретению новых знаний и умений по предметам, которые входят в крут любимых;</w:t>
      </w:r>
    </w:p>
    <w:p w14:paraId="3886B822" w14:textId="77777777" w:rsidR="00E027C6" w:rsidRPr="00E45289" w:rsidRDefault="00E027C6" w:rsidP="00E027C6">
      <w:pPr>
        <w:pStyle w:val="-"/>
      </w:pPr>
      <w:r w:rsidRPr="00E45289">
        <w:t>высокий - установление святи между учением и будущей профессиональной деятельностью, стрем¬ление к самоизменению: приобретению новых знаний и умений; мотивация на высокий результат учебных достижений.</w:t>
      </w:r>
    </w:p>
    <w:p w14:paraId="2352C89F" w14:textId="77777777" w:rsidR="00E027C6" w:rsidRPr="00E45289" w:rsidRDefault="00E027C6" w:rsidP="00E027C6">
      <w:pPr>
        <w:pStyle w:val="-"/>
      </w:pPr>
      <w:r w:rsidRPr="00E45289">
        <w:t>3. Нравственно- этическая ориентация</w:t>
      </w:r>
    </w:p>
    <w:p w14:paraId="39E72E30" w14:textId="77777777" w:rsidR="00E027C6" w:rsidRPr="00E45289" w:rsidRDefault="00E027C6" w:rsidP="00E027C6">
      <w:pPr>
        <w:pStyle w:val="-"/>
      </w:pPr>
      <w:r w:rsidRPr="00E45289">
        <w:t>Показатели:</w:t>
      </w:r>
    </w:p>
    <w:p w14:paraId="74E3CAA4" w14:textId="77777777" w:rsidR="00E027C6" w:rsidRPr="00E45289" w:rsidRDefault="00E027C6" w:rsidP="00E027C6">
      <w:pPr>
        <w:pStyle w:val="-"/>
      </w:pPr>
      <w:r w:rsidRPr="00E45289">
        <w:t>представление о моральных нормах;</w:t>
      </w:r>
    </w:p>
    <w:p w14:paraId="61E1E24C" w14:textId="77777777" w:rsidR="00E027C6" w:rsidRPr="00E45289" w:rsidRDefault="00E027C6" w:rsidP="00E027C6">
      <w:pPr>
        <w:pStyle w:val="-"/>
      </w:pPr>
      <w:r w:rsidRPr="00E45289">
        <w:t>позитивный опыт осуществление личностного морального выбора;</w:t>
      </w:r>
    </w:p>
    <w:p w14:paraId="31B36D07" w14:textId="77777777" w:rsidR="00E027C6" w:rsidRPr="00E45289" w:rsidRDefault="00E027C6" w:rsidP="00E027C6">
      <w:pPr>
        <w:pStyle w:val="-"/>
      </w:pPr>
      <w:r w:rsidRPr="00E45289">
        <w:t>умение принимать решения на основе соотнесения нескольких моральных норм.</w:t>
      </w:r>
    </w:p>
    <w:p w14:paraId="4B6A8334" w14:textId="77777777" w:rsidR="00E027C6" w:rsidRPr="00E45289" w:rsidRDefault="00E027C6" w:rsidP="00E027C6">
      <w:pPr>
        <w:pStyle w:val="-"/>
      </w:pPr>
      <w:r w:rsidRPr="00E45289">
        <w:t>Уровни сформированности:</w:t>
      </w:r>
    </w:p>
    <w:p w14:paraId="50383DAD" w14:textId="77777777" w:rsidR="00E027C6" w:rsidRPr="00E45289" w:rsidRDefault="00E027C6" w:rsidP="00E027C6">
      <w:pPr>
        <w:pStyle w:val="-"/>
      </w:pPr>
      <w:r w:rsidRPr="00E45289">
        <w:t>низкий – знает суть нравственных норм; не соотносит знание нравственных норм с мотивами пове¬дения, относится к нравственным нормам неопреде¬ленно;</w:t>
      </w:r>
    </w:p>
    <w:p w14:paraId="18A3033F" w14:textId="77777777" w:rsidR="00E027C6" w:rsidRPr="00E45289" w:rsidRDefault="00E027C6" w:rsidP="00E027C6">
      <w:pPr>
        <w:pStyle w:val="-"/>
      </w:pPr>
      <w:r w:rsidRPr="00E45289">
        <w:t xml:space="preserve">средний - выражает активное положительное отношение к нравственным нормам, но проявляет в поведении недостаточно устойчиво: частичная сформированность уровня развития моральных суждений, разовый опыт осуществления личностного морально¬го выбора, принятие решения на основе </w:t>
      </w:r>
      <w:proofErr w:type="gramStart"/>
      <w:r w:rsidRPr="00E45289">
        <w:t>соотнесения  нескольких</w:t>
      </w:r>
      <w:proofErr w:type="gramEnd"/>
      <w:r w:rsidRPr="00E45289">
        <w:t xml:space="preserve"> моральных норм;</w:t>
      </w:r>
    </w:p>
    <w:p w14:paraId="40C042DB" w14:textId="77777777" w:rsidR="00E027C6" w:rsidRPr="00E45289" w:rsidRDefault="00E027C6" w:rsidP="00E027C6">
      <w:pPr>
        <w:pStyle w:val="-"/>
      </w:pPr>
      <w:r w:rsidRPr="00E45289">
        <w:t>высокий- имеет устойчивое представление о мо¬ральных нормах, позитивный опыт осуществления личностного морального выбора, принимает решения на основе соотнесения нескольких моральных норм.</w:t>
      </w:r>
    </w:p>
    <w:p w14:paraId="4CAF2FBE" w14:textId="2B219ACA" w:rsidR="0032672F" w:rsidRDefault="0032672F" w:rsidP="00107F7A">
      <w:pPr>
        <w:jc w:val="both"/>
        <w:rPr>
          <w:rFonts w:ascii="Times New Roman" w:hAnsi="Times New Roman" w:cs="Times New Roman"/>
          <w:b/>
          <w:sz w:val="20"/>
          <w:szCs w:val="20"/>
        </w:rPr>
      </w:pPr>
    </w:p>
    <w:p w14:paraId="50DAA483" w14:textId="77777777" w:rsidR="0032672F" w:rsidRPr="00E45289" w:rsidRDefault="0032672F" w:rsidP="00107F7A">
      <w:pPr>
        <w:jc w:val="both"/>
        <w:rPr>
          <w:rFonts w:ascii="Times New Roman" w:hAnsi="Times New Roman" w:cs="Times New Roman"/>
          <w:b/>
          <w:sz w:val="20"/>
          <w:szCs w:val="20"/>
        </w:rPr>
      </w:pPr>
    </w:p>
    <w:p w14:paraId="3EEB0265" w14:textId="77777777" w:rsidR="002C726F" w:rsidRPr="00E45289" w:rsidRDefault="002C726F" w:rsidP="00107F7A">
      <w:pPr>
        <w:pStyle w:val="24"/>
        <w:jc w:val="both"/>
        <w:rPr>
          <w:rFonts w:ascii="Times New Roman" w:hAnsi="Times New Roman" w:cs="Times New Roman"/>
          <w:color w:val="auto"/>
        </w:rPr>
      </w:pPr>
      <w:bookmarkStart w:id="59" w:name="bookmark1880"/>
      <w:bookmarkStart w:id="60" w:name="_Toc105502799"/>
      <w:r w:rsidRPr="00E45289">
        <w:rPr>
          <w:rFonts w:ascii="Times New Roman" w:hAnsi="Times New Roman" w:cs="Times New Roman"/>
          <w:color w:val="auto"/>
        </w:rPr>
        <w:t>2.2. ПРОГРАММА ФОРМИРОВАНИЯ УНИВЕРСАЛЬНЫХ УЧЕБНЫХ ДЕЙСТВИЙ У ОБУЧАЮЩИХСЯ</w:t>
      </w:r>
      <w:bookmarkEnd w:id="59"/>
      <w:bookmarkEnd w:id="60"/>
    </w:p>
    <w:p w14:paraId="58C7C2AB" w14:textId="77777777" w:rsidR="002C726F" w:rsidRPr="00E45289" w:rsidRDefault="002C726F" w:rsidP="00107F7A">
      <w:pPr>
        <w:pStyle w:val="af5"/>
        <w:jc w:val="both"/>
        <w:rPr>
          <w:rFonts w:ascii="Times New Roman" w:hAnsi="Times New Roman" w:cs="Times New Roman"/>
          <w:color w:val="FF0000"/>
        </w:rPr>
      </w:pPr>
      <w:bookmarkStart w:id="61" w:name="bookmark1882"/>
    </w:p>
    <w:p w14:paraId="0283FC22" w14:textId="77777777" w:rsidR="002C726F" w:rsidRPr="00E45289" w:rsidRDefault="002C726F" w:rsidP="00107F7A">
      <w:pPr>
        <w:pStyle w:val="3"/>
        <w:spacing w:line="240" w:lineRule="auto"/>
        <w:jc w:val="both"/>
        <w:rPr>
          <w:rFonts w:ascii="Times New Roman" w:hAnsi="Times New Roman" w:cs="Times New Roman"/>
        </w:rPr>
      </w:pPr>
      <w:bookmarkStart w:id="62" w:name="_Toc105502800"/>
      <w:r w:rsidRPr="00E45289">
        <w:rPr>
          <w:rFonts w:ascii="Times New Roman" w:hAnsi="Times New Roman" w:cs="Times New Roman"/>
        </w:rPr>
        <w:t>2.2.1. Целевой раздел</w:t>
      </w:r>
      <w:bookmarkEnd w:id="61"/>
      <w:bookmarkEnd w:id="62"/>
    </w:p>
    <w:p w14:paraId="1C6C47F2" w14:textId="77777777" w:rsidR="002C726F" w:rsidRPr="00E45289" w:rsidRDefault="002C726F" w:rsidP="00107F7A">
      <w:pPr>
        <w:pStyle w:val="13"/>
        <w:spacing w:line="240" w:lineRule="auto"/>
        <w:jc w:val="both"/>
        <w:rPr>
          <w:color w:val="auto"/>
        </w:rPr>
      </w:pPr>
      <w:r w:rsidRPr="00E45289">
        <w:rPr>
          <w:color w:val="auto"/>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w:t>
      </w:r>
      <w:r w:rsidRPr="00E45289">
        <w:rPr>
          <w:color w:val="auto"/>
        </w:rPr>
        <w:lastRenderedPageBreak/>
        <w:t>учебных действий у обучающихся должна обеспечивать:</w:t>
      </w:r>
    </w:p>
    <w:p w14:paraId="0110CD1C" w14:textId="77777777" w:rsidR="002C726F" w:rsidRPr="00E45289" w:rsidRDefault="002C726F" w:rsidP="00107F7A">
      <w:pPr>
        <w:pStyle w:val="13"/>
        <w:spacing w:line="240" w:lineRule="auto"/>
        <w:ind w:firstLine="0"/>
        <w:jc w:val="both"/>
        <w:rPr>
          <w:color w:val="auto"/>
        </w:rPr>
      </w:pPr>
      <w:r w:rsidRPr="00E45289">
        <w:rPr>
          <w:color w:val="auto"/>
        </w:rPr>
        <w:t>- развитие способности к саморазвитию и самосовершенствованию;</w:t>
      </w:r>
    </w:p>
    <w:p w14:paraId="7C996C82" w14:textId="77777777" w:rsidR="002C726F" w:rsidRPr="00E45289" w:rsidRDefault="002C726F" w:rsidP="00107F7A">
      <w:pPr>
        <w:pStyle w:val="13"/>
        <w:spacing w:line="240" w:lineRule="auto"/>
        <w:ind w:firstLine="0"/>
        <w:jc w:val="both"/>
        <w:rPr>
          <w:color w:val="auto"/>
        </w:rPr>
      </w:pPr>
      <w:r w:rsidRPr="00E45289">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24E4A00E" w14:textId="77777777" w:rsidR="002C726F" w:rsidRPr="00E45289" w:rsidRDefault="002C726F" w:rsidP="00107F7A">
      <w:pPr>
        <w:pStyle w:val="13"/>
        <w:spacing w:line="240" w:lineRule="auto"/>
        <w:ind w:firstLine="0"/>
        <w:jc w:val="both"/>
        <w:rPr>
          <w:color w:val="auto"/>
        </w:rPr>
      </w:pPr>
      <w:r w:rsidRPr="00E45289">
        <w:rPr>
          <w:color w:val="auto"/>
        </w:rPr>
        <w:t xml:space="preserve">- формирование </w:t>
      </w:r>
      <w:r w:rsidRPr="00E45289">
        <w:rPr>
          <w:i/>
          <w:iCs/>
          <w:color w:val="auto"/>
        </w:rPr>
        <w:t>опыта</w:t>
      </w:r>
      <w:r w:rsidRPr="00E45289">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71DCFC98" w14:textId="77777777" w:rsidR="002C726F" w:rsidRPr="00E45289" w:rsidRDefault="002C726F" w:rsidP="00107F7A">
      <w:pPr>
        <w:pStyle w:val="13"/>
        <w:spacing w:line="240" w:lineRule="auto"/>
        <w:ind w:firstLine="0"/>
        <w:jc w:val="both"/>
        <w:rPr>
          <w:color w:val="auto"/>
        </w:rPr>
      </w:pPr>
      <w:r w:rsidRPr="00E45289">
        <w:rPr>
          <w:color w:val="auto"/>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45D3464F" w14:textId="77777777" w:rsidR="002C726F" w:rsidRPr="00E45289" w:rsidRDefault="002C726F" w:rsidP="00107F7A">
      <w:pPr>
        <w:pStyle w:val="13"/>
        <w:spacing w:line="240" w:lineRule="auto"/>
        <w:ind w:firstLine="0"/>
        <w:jc w:val="both"/>
        <w:rPr>
          <w:color w:val="auto"/>
        </w:rPr>
      </w:pPr>
      <w:r w:rsidRPr="00E45289">
        <w:rPr>
          <w:color w:val="auto"/>
        </w:rP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53D1E8A" w14:textId="77777777" w:rsidR="002C726F" w:rsidRPr="00E45289" w:rsidRDefault="002C726F" w:rsidP="00107F7A">
      <w:pPr>
        <w:pStyle w:val="13"/>
        <w:spacing w:line="240" w:lineRule="auto"/>
        <w:ind w:firstLine="0"/>
        <w:jc w:val="both"/>
        <w:rPr>
          <w:color w:val="auto"/>
        </w:rPr>
      </w:pPr>
      <w:r w:rsidRPr="00E45289">
        <w:rPr>
          <w:color w:val="auto"/>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4C965CE" w14:textId="77777777" w:rsidR="002C726F" w:rsidRPr="00E45289" w:rsidRDefault="002C726F" w:rsidP="00107F7A">
      <w:pPr>
        <w:pStyle w:val="13"/>
        <w:spacing w:line="240" w:lineRule="auto"/>
        <w:ind w:firstLine="0"/>
        <w:jc w:val="both"/>
        <w:rPr>
          <w:color w:val="auto"/>
        </w:rPr>
      </w:pPr>
      <w:r w:rsidRPr="00E45289">
        <w:rPr>
          <w:color w:val="auto"/>
        </w:rPr>
        <w:t xml:space="preserve">- формирование и развитие </w:t>
      </w:r>
      <w:proofErr w:type="gramStart"/>
      <w:r w:rsidRPr="00E45289">
        <w:rPr>
          <w:color w:val="auto"/>
        </w:rPr>
        <w:t>компетенций</w:t>
      </w:r>
      <w:proofErr w:type="gramEnd"/>
      <w:r w:rsidRPr="00E45289">
        <w:rPr>
          <w:color w:val="auto"/>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45289">
        <w:rPr>
          <w:iCs/>
          <w:color w:val="auto"/>
        </w:rPr>
        <w:t>использования средств ИКТ</w:t>
      </w:r>
      <w:r w:rsidRPr="00E45289">
        <w:rPr>
          <w:color w:val="auto"/>
        </w:rPr>
        <w:t xml:space="preserve"> и информационно-телекоммуникационной сети «Интернет» (далее — Интернет), формирование культуры пользования ИКТ;</w:t>
      </w:r>
    </w:p>
    <w:p w14:paraId="5D536939" w14:textId="77777777" w:rsidR="002C726F" w:rsidRPr="00E45289" w:rsidRDefault="002C726F" w:rsidP="00107F7A">
      <w:pPr>
        <w:pStyle w:val="13"/>
        <w:spacing w:line="240" w:lineRule="auto"/>
        <w:ind w:firstLine="0"/>
        <w:jc w:val="both"/>
        <w:rPr>
          <w:color w:val="auto"/>
        </w:rPr>
      </w:pPr>
      <w:r w:rsidRPr="00E45289">
        <w:rPr>
          <w:color w:val="auto"/>
        </w:rPr>
        <w:t>- формирование знаний и навыков в области финансовой грамотности и устойчивого развития общества.</w:t>
      </w:r>
    </w:p>
    <w:p w14:paraId="63F8A44B" w14:textId="77777777" w:rsidR="002C726F" w:rsidRPr="00E45289" w:rsidRDefault="002C726F" w:rsidP="00107F7A">
      <w:pPr>
        <w:pStyle w:val="13"/>
        <w:spacing w:line="240" w:lineRule="auto"/>
        <w:jc w:val="both"/>
        <w:rPr>
          <w:color w:val="auto"/>
        </w:rPr>
      </w:pPr>
      <w:r w:rsidRPr="00E45289">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w:t>
      </w:r>
      <w:proofErr w:type="gramStart"/>
      <w:r w:rsidRPr="00E45289">
        <w:rPr>
          <w:color w:val="auto"/>
        </w:rPr>
        <w:t>результатами освоения</w:t>
      </w:r>
      <w:proofErr w:type="gramEnd"/>
      <w:r w:rsidRPr="00E45289">
        <w:rPr>
          <w:color w:val="auto"/>
        </w:rPr>
        <w:t xml:space="preserve"> обучающимися основной образовательной программы основного общего образования.</w:t>
      </w:r>
    </w:p>
    <w:p w14:paraId="54C3C35C" w14:textId="77777777" w:rsidR="002C726F" w:rsidRPr="00E45289" w:rsidRDefault="002C726F" w:rsidP="00107F7A">
      <w:pPr>
        <w:pStyle w:val="13"/>
        <w:spacing w:line="240" w:lineRule="auto"/>
        <w:jc w:val="both"/>
        <w:rPr>
          <w:color w:val="auto"/>
        </w:rPr>
      </w:pPr>
      <w:r w:rsidRPr="00E45289">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752A92C2" w14:textId="77777777" w:rsidR="002C726F" w:rsidRPr="00E45289" w:rsidRDefault="002C726F" w:rsidP="00107F7A">
      <w:pPr>
        <w:pStyle w:val="13"/>
        <w:spacing w:line="240" w:lineRule="auto"/>
        <w:ind w:left="11" w:firstLine="0"/>
        <w:jc w:val="both"/>
        <w:rPr>
          <w:color w:val="auto"/>
        </w:rPr>
      </w:pPr>
      <w:r w:rsidRPr="00E45289">
        <w:rPr>
          <w:color w:val="auto"/>
        </w:rPr>
        <w:lastRenderedPageBreak/>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D4D23B8" w14:textId="77777777" w:rsidR="002C726F" w:rsidRPr="00E45289" w:rsidRDefault="002C726F" w:rsidP="00107F7A">
      <w:pPr>
        <w:pStyle w:val="13"/>
        <w:spacing w:line="240" w:lineRule="auto"/>
        <w:ind w:left="11" w:firstLine="0"/>
        <w:jc w:val="both"/>
        <w:rPr>
          <w:color w:val="auto"/>
        </w:rPr>
      </w:pPr>
      <w:r w:rsidRPr="00E45289">
        <w:rPr>
          <w:color w:val="auto"/>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36044CE" w14:textId="77777777" w:rsidR="002C726F" w:rsidRPr="00E45289" w:rsidRDefault="002C726F" w:rsidP="00107F7A">
      <w:pPr>
        <w:pStyle w:val="13"/>
        <w:spacing w:line="240" w:lineRule="auto"/>
        <w:ind w:left="11" w:firstLine="0"/>
        <w:jc w:val="both"/>
        <w:rPr>
          <w:color w:val="auto"/>
        </w:rPr>
      </w:pPr>
      <w:r w:rsidRPr="00E45289">
        <w:rPr>
          <w:color w:val="auto"/>
        </w:rPr>
        <w:t>-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F3C4928" w14:textId="77777777" w:rsidR="002C726F" w:rsidRPr="00E45289" w:rsidRDefault="002C726F" w:rsidP="00107F7A">
      <w:pPr>
        <w:pStyle w:val="3"/>
        <w:spacing w:line="240" w:lineRule="auto"/>
        <w:jc w:val="both"/>
        <w:rPr>
          <w:rFonts w:ascii="Times New Roman" w:hAnsi="Times New Roman" w:cs="Times New Roman"/>
        </w:rPr>
      </w:pPr>
      <w:bookmarkStart w:id="63" w:name="bookmark1884"/>
      <w:bookmarkStart w:id="64" w:name="_Toc105502801"/>
      <w:r w:rsidRPr="00E45289">
        <w:rPr>
          <w:rFonts w:ascii="Times New Roman" w:hAnsi="Times New Roman" w:cs="Times New Roman"/>
        </w:rPr>
        <w:t>2.2.2. Содержательный раздел</w:t>
      </w:r>
      <w:bookmarkEnd w:id="63"/>
      <w:bookmarkEnd w:id="64"/>
    </w:p>
    <w:p w14:paraId="76CF77D1" w14:textId="77777777" w:rsidR="002C726F" w:rsidRPr="00E45289" w:rsidRDefault="002C726F" w:rsidP="00107F7A">
      <w:pPr>
        <w:pStyle w:val="13"/>
        <w:spacing w:line="240" w:lineRule="auto"/>
        <w:jc w:val="both"/>
        <w:rPr>
          <w:color w:val="auto"/>
        </w:rPr>
      </w:pPr>
      <w:r w:rsidRPr="00E45289">
        <w:rPr>
          <w:color w:val="auto"/>
        </w:rPr>
        <w:t>Согласно ФГОС Программа формирования универсальных учебных действий у обучающихся должна содержать:</w:t>
      </w:r>
    </w:p>
    <w:p w14:paraId="10348989" w14:textId="77777777" w:rsidR="002C726F" w:rsidRPr="00E45289" w:rsidRDefault="002C726F" w:rsidP="00107F7A">
      <w:pPr>
        <w:pStyle w:val="13"/>
        <w:spacing w:line="240" w:lineRule="auto"/>
        <w:jc w:val="both"/>
        <w:rPr>
          <w:color w:val="auto"/>
        </w:rPr>
      </w:pPr>
      <w:r w:rsidRPr="00E45289">
        <w:rPr>
          <w:color w:val="auto"/>
        </w:rPr>
        <w:t>- описание взаимосвязи универсальных учебных действий с содержанием учебных предметов;</w:t>
      </w:r>
    </w:p>
    <w:p w14:paraId="4A8D02F1" w14:textId="77777777" w:rsidR="002C726F" w:rsidRPr="00E45289" w:rsidRDefault="002C726F" w:rsidP="00107F7A">
      <w:pPr>
        <w:pStyle w:val="13"/>
        <w:spacing w:line="240" w:lineRule="auto"/>
        <w:jc w:val="both"/>
        <w:rPr>
          <w:color w:val="auto"/>
        </w:rPr>
      </w:pPr>
      <w:r w:rsidRPr="00E45289">
        <w:rPr>
          <w:color w:val="auto"/>
        </w:rPr>
        <w:t>- описание особенностей реализации основных направлений и форм учебно-исследовательской деятельности в рамках урочной и внеурочной работы.</w:t>
      </w:r>
    </w:p>
    <w:p w14:paraId="1EB6BDE8" w14:textId="77777777" w:rsidR="002C726F" w:rsidRPr="00E45289" w:rsidRDefault="002C726F" w:rsidP="00107F7A">
      <w:pPr>
        <w:pStyle w:val="af5"/>
        <w:jc w:val="both"/>
        <w:rPr>
          <w:rFonts w:ascii="Times New Roman" w:hAnsi="Times New Roman" w:cs="Times New Roman"/>
        </w:rPr>
      </w:pPr>
      <w:bookmarkStart w:id="65" w:name="bookmark1886"/>
      <w:r w:rsidRPr="00E45289">
        <w:rPr>
          <w:rFonts w:ascii="Times New Roman" w:hAnsi="Times New Roman" w:cs="Times New Roman"/>
        </w:rPr>
        <w:t>Описание взаимосвязи УУД с содержанием</w:t>
      </w:r>
      <w:bookmarkEnd w:id="65"/>
      <w:r w:rsidRPr="00E45289">
        <w:rPr>
          <w:rFonts w:ascii="Times New Roman" w:hAnsi="Times New Roman" w:cs="Times New Roman"/>
        </w:rPr>
        <w:t xml:space="preserve"> учебных предметов</w:t>
      </w:r>
    </w:p>
    <w:p w14:paraId="63A02567" w14:textId="77777777" w:rsidR="002C726F" w:rsidRPr="00E45289" w:rsidRDefault="002C726F" w:rsidP="00107F7A">
      <w:pPr>
        <w:pStyle w:val="13"/>
        <w:spacing w:line="240" w:lineRule="auto"/>
        <w:jc w:val="both"/>
        <w:rPr>
          <w:color w:val="auto"/>
        </w:rPr>
      </w:pPr>
      <w:r w:rsidRPr="00E45289">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1C7BC22" w14:textId="77777777" w:rsidR="002C726F" w:rsidRPr="00E45289" w:rsidRDefault="002C726F" w:rsidP="00107F7A">
      <w:pPr>
        <w:pStyle w:val="13"/>
        <w:spacing w:line="240" w:lineRule="auto"/>
        <w:jc w:val="both"/>
        <w:rPr>
          <w:color w:val="auto"/>
        </w:rPr>
      </w:pPr>
      <w:r w:rsidRPr="00E45289">
        <w:rPr>
          <w:color w:val="auto"/>
        </w:rPr>
        <w:t xml:space="preserve">Разработанные по всем учебным предметам рабочие программы (РП) отражают определенные во ФГОС ООО универсальные учебные действия в трех своих компонентах: </w:t>
      </w:r>
    </w:p>
    <w:p w14:paraId="3689246B" w14:textId="77777777" w:rsidR="002C726F" w:rsidRPr="00E45289" w:rsidRDefault="002C726F" w:rsidP="00107F7A">
      <w:pPr>
        <w:pStyle w:val="13"/>
        <w:spacing w:line="240" w:lineRule="auto"/>
        <w:jc w:val="both"/>
        <w:rPr>
          <w:color w:val="auto"/>
        </w:rPr>
      </w:pPr>
      <w:r w:rsidRPr="00E45289">
        <w:rPr>
          <w:color w:val="auto"/>
        </w:rPr>
        <w:t>-  как часть метапредметных результатов обучения в разделе</w:t>
      </w:r>
    </w:p>
    <w:p w14:paraId="4646DBF6" w14:textId="77777777" w:rsidR="002C726F" w:rsidRPr="00E45289" w:rsidRDefault="002C726F" w:rsidP="00107F7A">
      <w:pPr>
        <w:pStyle w:val="13"/>
        <w:spacing w:line="240" w:lineRule="auto"/>
        <w:ind w:left="240" w:firstLine="0"/>
        <w:jc w:val="both"/>
        <w:rPr>
          <w:color w:val="auto"/>
        </w:rPr>
      </w:pPr>
      <w:r w:rsidRPr="00E45289">
        <w:rPr>
          <w:color w:val="auto"/>
        </w:rPr>
        <w:t>«Планируемые результаты освоения учебного предмета на уровне основного общего образования»;</w:t>
      </w:r>
    </w:p>
    <w:p w14:paraId="277143F6" w14:textId="77777777" w:rsidR="002C726F" w:rsidRPr="00E45289" w:rsidRDefault="002C726F" w:rsidP="00107F7A">
      <w:pPr>
        <w:pStyle w:val="13"/>
        <w:spacing w:line="240" w:lineRule="auto"/>
        <w:ind w:left="240" w:hanging="240"/>
        <w:jc w:val="both"/>
        <w:rPr>
          <w:color w:val="auto"/>
        </w:rPr>
      </w:pPr>
      <w:r w:rsidRPr="00E45289">
        <w:rPr>
          <w:color w:val="auto"/>
        </w:rPr>
        <w:t>- в соотнесении с предметными результатами по основным разделам и темам учебного содержания;</w:t>
      </w:r>
    </w:p>
    <w:p w14:paraId="3F48F4CE" w14:textId="77777777" w:rsidR="002C726F" w:rsidRPr="00E45289" w:rsidRDefault="002C726F" w:rsidP="00107F7A">
      <w:pPr>
        <w:pStyle w:val="13"/>
        <w:spacing w:line="240" w:lineRule="auto"/>
        <w:ind w:left="240" w:hanging="240"/>
        <w:jc w:val="both"/>
        <w:rPr>
          <w:color w:val="auto"/>
        </w:rPr>
      </w:pPr>
      <w:r w:rsidRPr="00E45289">
        <w:rPr>
          <w:color w:val="auto"/>
        </w:rPr>
        <w:t>- в разделе «Основные виды деятельности» тематического планирования.</w:t>
      </w:r>
    </w:p>
    <w:p w14:paraId="6CE464C4" w14:textId="77777777" w:rsidR="002C726F" w:rsidRPr="00E45289" w:rsidRDefault="002C726F" w:rsidP="00107F7A">
      <w:pPr>
        <w:pStyle w:val="13"/>
        <w:spacing w:after="160" w:line="240" w:lineRule="auto"/>
        <w:jc w:val="both"/>
        <w:rPr>
          <w:color w:val="auto"/>
        </w:rPr>
      </w:pPr>
      <w:r w:rsidRPr="00E45289">
        <w:rPr>
          <w:color w:val="auto"/>
        </w:rPr>
        <w:t xml:space="preserve"> Описание реализации требований формирования УУД в предметных </w:t>
      </w:r>
      <w:r w:rsidRPr="00E45289">
        <w:rPr>
          <w:color w:val="auto"/>
        </w:rPr>
        <w:lastRenderedPageBreak/>
        <w:t>результатах и тематическом планировании по отдельным предметным областям:</w:t>
      </w:r>
    </w:p>
    <w:p w14:paraId="10FA9C8E" w14:textId="77777777" w:rsidR="002C726F" w:rsidRPr="00E45289" w:rsidRDefault="002C726F" w:rsidP="00107F7A">
      <w:pPr>
        <w:pStyle w:val="af5"/>
        <w:jc w:val="both"/>
        <w:rPr>
          <w:rFonts w:ascii="Times New Roman" w:hAnsi="Times New Roman" w:cs="Times New Roman"/>
        </w:rPr>
      </w:pPr>
      <w:bookmarkStart w:id="66" w:name="bookmark1889"/>
      <w:r w:rsidRPr="00E45289">
        <w:rPr>
          <w:rFonts w:ascii="Times New Roman" w:hAnsi="Times New Roman" w:cs="Times New Roman"/>
        </w:rPr>
        <w:t>РУССКИЙ ЯЗЫК И ЛИТЕРАТУРА</w:t>
      </w:r>
      <w:bookmarkEnd w:id="66"/>
    </w:p>
    <w:p w14:paraId="7954B60B" w14:textId="77777777" w:rsidR="002C726F" w:rsidRPr="00E45289" w:rsidRDefault="002C726F" w:rsidP="00107F7A">
      <w:pPr>
        <w:pStyle w:val="16"/>
        <w:jc w:val="both"/>
        <w:rPr>
          <w:rFonts w:ascii="Times New Roman" w:hAnsi="Times New Roman" w:cs="Times New Roman"/>
        </w:rPr>
      </w:pPr>
      <w:bookmarkStart w:id="67" w:name="bookmark1891"/>
      <w:r w:rsidRPr="00E45289">
        <w:rPr>
          <w:rFonts w:ascii="Times New Roman" w:hAnsi="Times New Roman" w:cs="Times New Roman"/>
        </w:rPr>
        <w:t>Формирование универсальных учебных познавательных действий</w:t>
      </w:r>
      <w:bookmarkEnd w:id="67"/>
    </w:p>
    <w:p w14:paraId="41D8C89F" w14:textId="77777777" w:rsidR="002C726F" w:rsidRPr="00E45289" w:rsidRDefault="002C726F" w:rsidP="00107F7A">
      <w:pPr>
        <w:pStyle w:val="13"/>
        <w:spacing w:line="240" w:lineRule="auto"/>
        <w:jc w:val="both"/>
        <w:rPr>
          <w:color w:val="auto"/>
        </w:rPr>
      </w:pPr>
      <w:r w:rsidRPr="00E45289">
        <w:rPr>
          <w:b/>
          <w:bCs/>
          <w:i/>
          <w:iCs/>
          <w:color w:val="auto"/>
        </w:rPr>
        <w:t>Формирование базовых логических действий</w:t>
      </w:r>
    </w:p>
    <w:p w14:paraId="349542B8" w14:textId="77777777" w:rsidR="002C726F" w:rsidRPr="00E45289" w:rsidRDefault="002C726F" w:rsidP="00107F7A">
      <w:pPr>
        <w:pStyle w:val="13"/>
        <w:spacing w:line="240" w:lineRule="auto"/>
        <w:ind w:firstLine="0"/>
        <w:jc w:val="both"/>
        <w:rPr>
          <w:color w:val="auto"/>
        </w:rPr>
      </w:pPr>
      <w:r w:rsidRPr="00E45289">
        <w:rPr>
          <w:color w:val="auto"/>
        </w:rPr>
        <w:t>-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D2D6735" w14:textId="77777777" w:rsidR="002C726F" w:rsidRPr="00E45289" w:rsidRDefault="002C726F" w:rsidP="00107F7A">
      <w:pPr>
        <w:pStyle w:val="13"/>
        <w:spacing w:line="240" w:lineRule="auto"/>
        <w:ind w:firstLine="0"/>
        <w:jc w:val="both"/>
        <w:rPr>
          <w:color w:val="auto"/>
        </w:rPr>
      </w:pPr>
      <w:r w:rsidRPr="00E45289">
        <w:rPr>
          <w:color w:val="auto"/>
        </w:rPr>
        <w:t>-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1DD3858" w14:textId="77777777" w:rsidR="002C726F" w:rsidRPr="00E45289" w:rsidRDefault="002C726F" w:rsidP="00107F7A">
      <w:pPr>
        <w:pStyle w:val="13"/>
        <w:spacing w:line="240" w:lineRule="auto"/>
        <w:ind w:firstLine="0"/>
        <w:jc w:val="both"/>
        <w:rPr>
          <w:color w:val="auto"/>
        </w:rPr>
      </w:pPr>
      <w:r w:rsidRPr="00E45289">
        <w:rPr>
          <w:color w:val="auto"/>
        </w:rPr>
        <w:t>-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0EC74484" w14:textId="77777777" w:rsidR="002C726F" w:rsidRPr="00E45289" w:rsidRDefault="002C726F" w:rsidP="00107F7A">
      <w:pPr>
        <w:pStyle w:val="13"/>
        <w:spacing w:line="240" w:lineRule="auto"/>
        <w:ind w:firstLine="0"/>
        <w:jc w:val="both"/>
        <w:rPr>
          <w:color w:val="auto"/>
        </w:rPr>
      </w:pPr>
      <w:r w:rsidRPr="00E45289">
        <w:rPr>
          <w:color w:val="auto"/>
        </w:rPr>
        <w:t>-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D9C2671" w14:textId="77777777" w:rsidR="002C726F" w:rsidRPr="00E45289" w:rsidRDefault="002C726F" w:rsidP="00107F7A">
      <w:pPr>
        <w:pStyle w:val="13"/>
        <w:spacing w:after="60" w:line="240" w:lineRule="auto"/>
        <w:ind w:firstLine="0"/>
        <w:jc w:val="both"/>
        <w:rPr>
          <w:color w:val="auto"/>
        </w:rPr>
      </w:pPr>
      <w:r w:rsidRPr="00E45289">
        <w:rPr>
          <w:color w:val="auto"/>
        </w:rPr>
        <w:t xml:space="preserve"> - Самостоятельно выбирать способ решения учебной задачи при работе с разными единицами языка, разными </w:t>
      </w:r>
      <w:proofErr w:type="gramStart"/>
      <w:r w:rsidRPr="00E45289">
        <w:rPr>
          <w:color w:val="auto"/>
        </w:rPr>
        <w:t>типами  текстов</w:t>
      </w:r>
      <w:proofErr w:type="gramEnd"/>
      <w:r w:rsidRPr="00E45289">
        <w:rPr>
          <w:color w:val="auto"/>
        </w:rPr>
        <w:t>, сравнивая варианты решения и выбирая оптимальный вариант с учётом самостоятельно выделенных критериев.</w:t>
      </w:r>
    </w:p>
    <w:p w14:paraId="3A7B7027" w14:textId="77777777" w:rsidR="002C726F" w:rsidRPr="00E45289" w:rsidRDefault="002C726F" w:rsidP="00107F7A">
      <w:pPr>
        <w:pStyle w:val="13"/>
        <w:spacing w:line="240" w:lineRule="auto"/>
        <w:ind w:firstLine="0"/>
        <w:jc w:val="both"/>
        <w:rPr>
          <w:color w:val="auto"/>
        </w:rPr>
      </w:pPr>
      <w:r w:rsidRPr="00E45289">
        <w:rPr>
          <w:color w:val="auto"/>
        </w:rPr>
        <w:t>-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2C8A5D5D" w14:textId="77777777" w:rsidR="002C726F" w:rsidRPr="00E45289" w:rsidRDefault="002C726F" w:rsidP="00107F7A">
      <w:pPr>
        <w:pStyle w:val="13"/>
        <w:spacing w:line="240" w:lineRule="auto"/>
        <w:ind w:firstLine="0"/>
        <w:jc w:val="both"/>
        <w:rPr>
          <w:color w:val="auto"/>
        </w:rPr>
      </w:pPr>
      <w:r w:rsidRPr="00E45289">
        <w:rPr>
          <w:color w:val="auto"/>
        </w:rPr>
        <w:t>- Выявлять дефицит литературной и другой информации, данных, необходимых для решения поставленной учебной задачи.</w:t>
      </w:r>
    </w:p>
    <w:p w14:paraId="532C806A" w14:textId="77777777" w:rsidR="002C726F" w:rsidRPr="00E45289" w:rsidRDefault="002C726F" w:rsidP="00107F7A">
      <w:pPr>
        <w:pStyle w:val="13"/>
        <w:spacing w:line="240" w:lineRule="auto"/>
        <w:ind w:firstLine="0"/>
        <w:jc w:val="both"/>
        <w:rPr>
          <w:color w:val="auto"/>
        </w:rPr>
      </w:pPr>
      <w:r w:rsidRPr="00E45289">
        <w:rPr>
          <w:color w:val="auto"/>
        </w:rPr>
        <w:t>- Устанавливать причинно-следственные связи при изучении литературных явлений и процессов, формулировать гипотезы об их взаимосвязях.</w:t>
      </w:r>
    </w:p>
    <w:p w14:paraId="6D475538" w14:textId="77777777" w:rsidR="002C726F" w:rsidRPr="00E45289" w:rsidRDefault="002C726F" w:rsidP="00107F7A">
      <w:pPr>
        <w:pStyle w:val="13"/>
        <w:spacing w:line="240" w:lineRule="auto"/>
        <w:ind w:firstLine="220"/>
        <w:jc w:val="both"/>
        <w:rPr>
          <w:color w:val="auto"/>
        </w:rPr>
      </w:pPr>
      <w:r w:rsidRPr="00E45289">
        <w:rPr>
          <w:b/>
          <w:bCs/>
          <w:i/>
          <w:iCs/>
          <w:color w:val="auto"/>
        </w:rPr>
        <w:t>Формирование базовых исследовательских действий</w:t>
      </w:r>
    </w:p>
    <w:p w14:paraId="649D4911" w14:textId="77777777" w:rsidR="002C726F" w:rsidRPr="00E45289" w:rsidRDefault="002C726F" w:rsidP="00107F7A">
      <w:pPr>
        <w:pStyle w:val="13"/>
        <w:spacing w:line="240" w:lineRule="auto"/>
        <w:ind w:firstLine="0"/>
        <w:jc w:val="both"/>
        <w:rPr>
          <w:color w:val="auto"/>
        </w:rPr>
      </w:pPr>
      <w:r w:rsidRPr="00E45289">
        <w:rPr>
          <w:color w:val="auto"/>
        </w:rPr>
        <w:t>- 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108F79B" w14:textId="77777777" w:rsidR="002C726F" w:rsidRPr="00E45289" w:rsidRDefault="002C726F" w:rsidP="00107F7A">
      <w:pPr>
        <w:pStyle w:val="13"/>
        <w:spacing w:line="240" w:lineRule="auto"/>
        <w:ind w:firstLine="0"/>
        <w:jc w:val="both"/>
        <w:rPr>
          <w:color w:val="auto"/>
        </w:rPr>
      </w:pPr>
      <w:r w:rsidRPr="00E45289">
        <w:rPr>
          <w:color w:val="auto"/>
        </w:rPr>
        <w:t>-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00FB466" w14:textId="77777777" w:rsidR="002C726F" w:rsidRPr="00E45289" w:rsidRDefault="002C726F" w:rsidP="00107F7A">
      <w:pPr>
        <w:pStyle w:val="13"/>
        <w:spacing w:line="240" w:lineRule="auto"/>
        <w:ind w:firstLine="0"/>
        <w:jc w:val="both"/>
        <w:rPr>
          <w:color w:val="auto"/>
        </w:rPr>
      </w:pPr>
      <w:r w:rsidRPr="00E45289">
        <w:rPr>
          <w:color w:val="auto"/>
        </w:rPr>
        <w:t>-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58884A7" w14:textId="77777777" w:rsidR="002C726F" w:rsidRPr="00E45289" w:rsidRDefault="002C726F" w:rsidP="00107F7A">
      <w:pPr>
        <w:pStyle w:val="13"/>
        <w:spacing w:line="240" w:lineRule="auto"/>
        <w:ind w:firstLine="0"/>
        <w:jc w:val="both"/>
        <w:rPr>
          <w:color w:val="auto"/>
        </w:rPr>
      </w:pPr>
      <w:r w:rsidRPr="00E45289">
        <w:rPr>
          <w:color w:val="auto"/>
        </w:rPr>
        <w:lastRenderedPageBreak/>
        <w:t>-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6155A035" w14:textId="77777777" w:rsidR="002C726F" w:rsidRPr="00E45289" w:rsidRDefault="002C726F" w:rsidP="00107F7A">
      <w:pPr>
        <w:pStyle w:val="13"/>
        <w:spacing w:line="240" w:lineRule="auto"/>
        <w:ind w:firstLine="0"/>
        <w:jc w:val="both"/>
        <w:rPr>
          <w:color w:val="auto"/>
        </w:rPr>
      </w:pPr>
      <w:r w:rsidRPr="00E45289">
        <w:rPr>
          <w:color w:val="auto"/>
        </w:rPr>
        <w:t>-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CEFEB2B" w14:textId="77777777" w:rsidR="002C726F" w:rsidRPr="00E45289" w:rsidRDefault="002C726F" w:rsidP="00107F7A">
      <w:pPr>
        <w:pStyle w:val="13"/>
        <w:spacing w:line="240" w:lineRule="auto"/>
        <w:ind w:firstLine="0"/>
        <w:jc w:val="both"/>
        <w:rPr>
          <w:color w:val="auto"/>
        </w:rPr>
      </w:pPr>
      <w:r w:rsidRPr="00E45289">
        <w:rPr>
          <w:color w:val="auto"/>
        </w:rPr>
        <w:t>-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B1DA944" w14:textId="77777777" w:rsidR="002C726F" w:rsidRPr="00E45289" w:rsidRDefault="002C726F" w:rsidP="00107F7A">
      <w:pPr>
        <w:pStyle w:val="13"/>
        <w:spacing w:line="240" w:lineRule="auto"/>
        <w:ind w:firstLine="0"/>
        <w:jc w:val="both"/>
        <w:rPr>
          <w:color w:val="auto"/>
        </w:rPr>
      </w:pPr>
      <w:r w:rsidRPr="00E45289">
        <w:rPr>
          <w:color w:val="auto"/>
        </w:rPr>
        <w:t>- Овладеть инструментами оценки достоверности полученных выводов и обобщений.</w:t>
      </w:r>
    </w:p>
    <w:p w14:paraId="0BF3449D" w14:textId="77777777" w:rsidR="002C726F" w:rsidRPr="00E45289" w:rsidRDefault="002C726F" w:rsidP="00107F7A">
      <w:pPr>
        <w:pStyle w:val="13"/>
        <w:spacing w:line="240" w:lineRule="auto"/>
        <w:ind w:firstLine="0"/>
        <w:jc w:val="both"/>
        <w:rPr>
          <w:color w:val="auto"/>
        </w:rPr>
      </w:pPr>
      <w:r w:rsidRPr="00E45289">
        <w:rPr>
          <w:color w:val="auto"/>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E9BE346" w14:textId="77777777" w:rsidR="002C726F" w:rsidRPr="00E45289" w:rsidRDefault="002C726F" w:rsidP="00107F7A">
      <w:pPr>
        <w:pStyle w:val="13"/>
        <w:spacing w:line="240" w:lineRule="auto"/>
        <w:ind w:firstLine="0"/>
        <w:jc w:val="both"/>
        <w:rPr>
          <w:color w:val="auto"/>
        </w:rPr>
      </w:pPr>
      <w:r w:rsidRPr="00E45289">
        <w:rPr>
          <w:color w:val="auto"/>
        </w:rPr>
        <w:t>-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D6ABCAA" w14:textId="77777777" w:rsidR="002C726F" w:rsidRPr="00E45289" w:rsidRDefault="002C726F" w:rsidP="00107F7A">
      <w:pPr>
        <w:pStyle w:val="13"/>
        <w:spacing w:line="240" w:lineRule="auto"/>
        <w:jc w:val="both"/>
        <w:rPr>
          <w:color w:val="auto"/>
        </w:rPr>
      </w:pPr>
      <w:r w:rsidRPr="00E45289">
        <w:rPr>
          <w:b/>
          <w:bCs/>
          <w:i/>
          <w:iCs/>
          <w:color w:val="auto"/>
        </w:rPr>
        <w:t>Работа с информацией</w:t>
      </w:r>
    </w:p>
    <w:p w14:paraId="52D47D21" w14:textId="77777777" w:rsidR="002C726F" w:rsidRPr="00E45289" w:rsidRDefault="002C726F" w:rsidP="00107F7A">
      <w:pPr>
        <w:pStyle w:val="13"/>
        <w:spacing w:line="240" w:lineRule="auto"/>
        <w:ind w:firstLine="0"/>
        <w:jc w:val="both"/>
        <w:rPr>
          <w:color w:val="auto"/>
        </w:rPr>
      </w:pPr>
      <w:r w:rsidRPr="00E45289">
        <w:rPr>
          <w:color w:val="auto"/>
        </w:rPr>
        <w:t>-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3CD13DBF" w14:textId="77777777" w:rsidR="002C726F" w:rsidRPr="00E45289" w:rsidRDefault="002C726F" w:rsidP="00107F7A">
      <w:pPr>
        <w:pStyle w:val="13"/>
        <w:spacing w:line="240" w:lineRule="auto"/>
        <w:ind w:firstLine="0"/>
        <w:jc w:val="both"/>
        <w:rPr>
          <w:color w:val="auto"/>
        </w:rPr>
      </w:pPr>
      <w:r w:rsidRPr="00E45289">
        <w:rPr>
          <w:color w:val="auto"/>
        </w:rPr>
        <w:t>-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23A8B4C" w14:textId="77777777" w:rsidR="002C726F" w:rsidRPr="00E45289" w:rsidRDefault="002C726F" w:rsidP="00107F7A">
      <w:pPr>
        <w:pStyle w:val="13"/>
        <w:spacing w:line="240" w:lineRule="auto"/>
        <w:ind w:firstLine="0"/>
        <w:jc w:val="both"/>
        <w:rPr>
          <w:color w:val="auto"/>
        </w:rPr>
      </w:pPr>
      <w:r w:rsidRPr="00E45289">
        <w:rPr>
          <w:color w:val="auto"/>
        </w:rPr>
        <w:t>-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AFEC451" w14:textId="77777777" w:rsidR="002C726F" w:rsidRPr="00E45289" w:rsidRDefault="002C726F" w:rsidP="00107F7A">
      <w:pPr>
        <w:pStyle w:val="13"/>
        <w:spacing w:line="240" w:lineRule="auto"/>
        <w:ind w:firstLine="0"/>
        <w:jc w:val="both"/>
        <w:rPr>
          <w:color w:val="auto"/>
        </w:rPr>
      </w:pPr>
      <w:r w:rsidRPr="00E45289">
        <w:rPr>
          <w:color w:val="auto"/>
        </w:rPr>
        <w:t xml:space="preserve">- В процессе чтения текста прогнозировать его содержание (по названию, </w:t>
      </w:r>
      <w:r w:rsidRPr="00E45289">
        <w:rPr>
          <w:color w:val="auto"/>
        </w:rPr>
        <w:lastRenderedPageBreak/>
        <w:t>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7ABE2BDE" w14:textId="77777777" w:rsidR="002C726F" w:rsidRPr="00E45289" w:rsidRDefault="002C726F" w:rsidP="00107F7A">
      <w:pPr>
        <w:pStyle w:val="13"/>
        <w:spacing w:line="240" w:lineRule="auto"/>
        <w:ind w:firstLine="0"/>
        <w:jc w:val="both"/>
        <w:rPr>
          <w:color w:val="auto"/>
        </w:rPr>
      </w:pPr>
      <w:r w:rsidRPr="00E45289">
        <w:rPr>
          <w:color w:val="auto"/>
        </w:rPr>
        <w:t>-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CA5D8AF" w14:textId="77777777" w:rsidR="002C726F" w:rsidRPr="00E45289" w:rsidRDefault="002C726F" w:rsidP="00107F7A">
      <w:pPr>
        <w:pStyle w:val="13"/>
        <w:spacing w:line="240" w:lineRule="auto"/>
        <w:ind w:firstLine="0"/>
        <w:jc w:val="both"/>
        <w:rPr>
          <w:color w:val="auto"/>
        </w:rPr>
      </w:pPr>
      <w:r w:rsidRPr="00E45289">
        <w:rPr>
          <w:color w:val="auto"/>
        </w:rPr>
        <w:t>-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3176A74A" w14:textId="77777777" w:rsidR="002C726F" w:rsidRPr="00E45289" w:rsidRDefault="002C726F" w:rsidP="00107F7A">
      <w:pPr>
        <w:pStyle w:val="13"/>
        <w:spacing w:line="240" w:lineRule="auto"/>
        <w:ind w:firstLine="0"/>
        <w:jc w:val="both"/>
        <w:rPr>
          <w:color w:val="auto"/>
        </w:rPr>
      </w:pPr>
      <w:r w:rsidRPr="00E45289">
        <w:rPr>
          <w:color w:val="auto"/>
        </w:rPr>
        <w:t>-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FFC8326" w14:textId="77777777" w:rsidR="002C726F" w:rsidRPr="00E45289" w:rsidRDefault="002C726F" w:rsidP="00107F7A">
      <w:pPr>
        <w:pStyle w:val="13"/>
        <w:spacing w:line="240" w:lineRule="auto"/>
        <w:jc w:val="both"/>
        <w:rPr>
          <w:color w:val="auto"/>
        </w:rPr>
      </w:pPr>
      <w:r w:rsidRPr="00E45289">
        <w:rPr>
          <w:b/>
          <w:bCs/>
          <w:i/>
          <w:iCs/>
          <w:color w:val="auto"/>
        </w:rPr>
        <w:t>Формирование универсальных учебных коммуникативных действий</w:t>
      </w:r>
    </w:p>
    <w:p w14:paraId="0540044D" w14:textId="77777777" w:rsidR="002C726F" w:rsidRPr="00E45289" w:rsidRDefault="002C726F" w:rsidP="00107F7A">
      <w:pPr>
        <w:pStyle w:val="13"/>
        <w:spacing w:line="240" w:lineRule="auto"/>
        <w:ind w:firstLine="0"/>
        <w:jc w:val="both"/>
        <w:rPr>
          <w:color w:val="auto"/>
        </w:rPr>
      </w:pPr>
      <w:r w:rsidRPr="00E45289">
        <w:rPr>
          <w:color w:val="auto"/>
        </w:rPr>
        <w:t>-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3F1B9FF" w14:textId="77777777" w:rsidR="002C726F" w:rsidRPr="00E45289" w:rsidRDefault="002C726F" w:rsidP="00107F7A">
      <w:pPr>
        <w:pStyle w:val="13"/>
        <w:spacing w:line="240" w:lineRule="auto"/>
        <w:ind w:firstLine="0"/>
        <w:jc w:val="both"/>
        <w:rPr>
          <w:color w:val="auto"/>
        </w:rPr>
      </w:pPr>
      <w:r w:rsidRPr="00E45289">
        <w:rPr>
          <w:color w:val="auto"/>
        </w:rPr>
        <w:t>-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B790BB4" w14:textId="77777777" w:rsidR="002C726F" w:rsidRPr="00E45289" w:rsidRDefault="002C726F" w:rsidP="00107F7A">
      <w:pPr>
        <w:pStyle w:val="13"/>
        <w:spacing w:line="240" w:lineRule="auto"/>
        <w:ind w:firstLine="0"/>
        <w:jc w:val="both"/>
        <w:rPr>
          <w:color w:val="auto"/>
        </w:rPr>
      </w:pPr>
      <w:r w:rsidRPr="00E45289">
        <w:rPr>
          <w:color w:val="auto"/>
        </w:rPr>
        <w:t>-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DC2EEB4" w14:textId="77777777" w:rsidR="002C726F" w:rsidRPr="00E45289" w:rsidRDefault="002C726F" w:rsidP="00107F7A">
      <w:pPr>
        <w:pStyle w:val="13"/>
        <w:spacing w:line="240" w:lineRule="auto"/>
        <w:ind w:firstLine="0"/>
        <w:jc w:val="both"/>
        <w:rPr>
          <w:color w:val="auto"/>
        </w:rPr>
      </w:pPr>
      <w:r w:rsidRPr="00E45289">
        <w:rPr>
          <w:color w:val="auto"/>
        </w:rPr>
        <w:t>-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A4C4209" w14:textId="77777777" w:rsidR="002C726F" w:rsidRPr="00E45289" w:rsidRDefault="002C726F" w:rsidP="00107F7A">
      <w:pPr>
        <w:pStyle w:val="13"/>
        <w:spacing w:line="240" w:lineRule="auto"/>
        <w:ind w:firstLine="0"/>
        <w:jc w:val="both"/>
        <w:rPr>
          <w:color w:val="auto"/>
        </w:rPr>
      </w:pPr>
      <w:r w:rsidRPr="00E45289">
        <w:rPr>
          <w:color w:val="auto"/>
        </w:rPr>
        <w:t>-  Управлять собственными эмоциями, корректно выражать их в процессе речевого общения.</w:t>
      </w:r>
    </w:p>
    <w:p w14:paraId="3A8E3A85" w14:textId="77777777" w:rsidR="002C726F" w:rsidRPr="00E45289" w:rsidRDefault="002C726F" w:rsidP="00107F7A">
      <w:pPr>
        <w:pStyle w:val="13"/>
        <w:spacing w:line="240" w:lineRule="auto"/>
        <w:jc w:val="both"/>
        <w:rPr>
          <w:color w:val="auto"/>
        </w:rPr>
      </w:pPr>
      <w:r w:rsidRPr="00E45289">
        <w:rPr>
          <w:b/>
          <w:bCs/>
          <w:i/>
          <w:iCs/>
          <w:color w:val="auto"/>
        </w:rPr>
        <w:t>Формирование универсальных учебных регулятивных действий</w:t>
      </w:r>
    </w:p>
    <w:p w14:paraId="7D67E5B1" w14:textId="77777777" w:rsidR="002C726F" w:rsidRPr="00E45289" w:rsidRDefault="002C726F" w:rsidP="00107F7A">
      <w:pPr>
        <w:pStyle w:val="13"/>
        <w:spacing w:line="240" w:lineRule="auto"/>
        <w:ind w:firstLine="0"/>
        <w:jc w:val="both"/>
        <w:rPr>
          <w:color w:val="auto"/>
        </w:rPr>
      </w:pPr>
      <w:r w:rsidRPr="00E45289">
        <w:rPr>
          <w:color w:val="auto"/>
        </w:rPr>
        <w:t>-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15E3AE4A" w14:textId="77777777" w:rsidR="002C726F" w:rsidRPr="00E45289" w:rsidRDefault="002C726F" w:rsidP="00107F7A">
      <w:pPr>
        <w:pStyle w:val="13"/>
        <w:spacing w:line="240" w:lineRule="auto"/>
        <w:ind w:firstLine="0"/>
        <w:jc w:val="both"/>
        <w:rPr>
          <w:color w:val="auto"/>
        </w:rPr>
      </w:pPr>
      <w:r w:rsidRPr="00E45289">
        <w:rPr>
          <w:color w:val="auto"/>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w:t>
      </w:r>
      <w:r w:rsidRPr="00E45289">
        <w:rPr>
          <w:color w:val="auto"/>
        </w:rPr>
        <w:lastRenderedPageBreak/>
        <w:t>письменные тексты с использованием иллюстративного материала.</w:t>
      </w:r>
    </w:p>
    <w:p w14:paraId="5AA21171" w14:textId="77777777" w:rsidR="002C726F" w:rsidRPr="00E45289" w:rsidRDefault="002C726F" w:rsidP="00107F7A">
      <w:pPr>
        <w:pStyle w:val="af5"/>
        <w:jc w:val="both"/>
        <w:rPr>
          <w:rFonts w:ascii="Times New Roman" w:hAnsi="Times New Roman" w:cs="Times New Roman"/>
        </w:rPr>
      </w:pPr>
      <w:bookmarkStart w:id="68" w:name="bookmark1893"/>
    </w:p>
    <w:p w14:paraId="1683FD9C" w14:textId="77777777" w:rsidR="002C726F" w:rsidRPr="00E45289" w:rsidRDefault="002C726F" w:rsidP="00107F7A">
      <w:pPr>
        <w:pStyle w:val="af5"/>
        <w:jc w:val="both"/>
        <w:rPr>
          <w:rFonts w:ascii="Times New Roman" w:hAnsi="Times New Roman" w:cs="Times New Roman"/>
        </w:rPr>
      </w:pPr>
      <w:r w:rsidRPr="00E45289">
        <w:rPr>
          <w:rFonts w:ascii="Times New Roman" w:hAnsi="Times New Roman" w:cs="Times New Roman"/>
        </w:rPr>
        <w:t>ИНОСТРАННЫЙ ЯЗЫК (АНГЛИЙСКИЙ ЯЗЫК)</w:t>
      </w:r>
      <w:bookmarkEnd w:id="68"/>
    </w:p>
    <w:p w14:paraId="60A5102D" w14:textId="77777777" w:rsidR="002C726F" w:rsidRPr="00E45289" w:rsidRDefault="002C726F" w:rsidP="00107F7A">
      <w:pPr>
        <w:pStyle w:val="16"/>
        <w:jc w:val="both"/>
        <w:rPr>
          <w:rFonts w:ascii="Times New Roman" w:hAnsi="Times New Roman" w:cs="Times New Roman"/>
        </w:rPr>
      </w:pPr>
      <w:bookmarkStart w:id="69" w:name="bookmark1895"/>
    </w:p>
    <w:p w14:paraId="376A8BA1" w14:textId="77777777" w:rsidR="002C726F" w:rsidRPr="00E45289" w:rsidRDefault="002C726F" w:rsidP="00107F7A">
      <w:pPr>
        <w:pStyle w:val="16"/>
        <w:jc w:val="both"/>
        <w:rPr>
          <w:rFonts w:ascii="Times New Roman" w:hAnsi="Times New Roman" w:cs="Times New Roman"/>
        </w:rPr>
      </w:pPr>
      <w:r w:rsidRPr="00E45289">
        <w:rPr>
          <w:rFonts w:ascii="Times New Roman" w:hAnsi="Times New Roman" w:cs="Times New Roman"/>
        </w:rPr>
        <w:t>Формирование универсальных учебных познавательных действий</w:t>
      </w:r>
      <w:bookmarkEnd w:id="69"/>
    </w:p>
    <w:p w14:paraId="0D7B6DF1" w14:textId="77777777" w:rsidR="002C726F" w:rsidRPr="00E45289" w:rsidRDefault="002C726F" w:rsidP="00107F7A">
      <w:pPr>
        <w:pStyle w:val="13"/>
        <w:spacing w:line="240" w:lineRule="auto"/>
        <w:jc w:val="both"/>
        <w:rPr>
          <w:color w:val="auto"/>
        </w:rPr>
      </w:pPr>
      <w:r w:rsidRPr="00E45289">
        <w:rPr>
          <w:b/>
          <w:bCs/>
          <w:i/>
          <w:iCs/>
          <w:color w:val="auto"/>
        </w:rPr>
        <w:t>Формирование базовых логических действий</w:t>
      </w:r>
    </w:p>
    <w:p w14:paraId="533570D8" w14:textId="77777777" w:rsidR="002C726F" w:rsidRPr="00E45289" w:rsidRDefault="002C726F" w:rsidP="00107F7A">
      <w:pPr>
        <w:pStyle w:val="13"/>
        <w:spacing w:line="240" w:lineRule="auto"/>
        <w:ind w:firstLine="0"/>
        <w:jc w:val="both"/>
        <w:rPr>
          <w:color w:val="auto"/>
        </w:rPr>
      </w:pPr>
      <w:r w:rsidRPr="00E45289">
        <w:rPr>
          <w:color w:val="auto"/>
        </w:rPr>
        <w:t>- Выявлять признаки и свойства языковых единиц и языковых явлений иностранного языка; применять изученные правила, алгоритмы.</w:t>
      </w:r>
    </w:p>
    <w:p w14:paraId="4436F472" w14:textId="77777777" w:rsidR="002C726F" w:rsidRPr="00E45289" w:rsidRDefault="002C726F" w:rsidP="00107F7A">
      <w:pPr>
        <w:pStyle w:val="13"/>
        <w:spacing w:line="240" w:lineRule="auto"/>
        <w:ind w:firstLine="0"/>
        <w:jc w:val="both"/>
        <w:rPr>
          <w:color w:val="auto"/>
        </w:rPr>
      </w:pPr>
      <w:r w:rsidRPr="00E45289">
        <w:rPr>
          <w:color w:val="auto"/>
        </w:rPr>
        <w:t>- Анализировать, устанавливать аналогии, между способами выражения мысли средствами родного и иностранного языков.</w:t>
      </w:r>
    </w:p>
    <w:p w14:paraId="0B4C9B6C" w14:textId="77777777" w:rsidR="002C726F" w:rsidRPr="00E45289" w:rsidRDefault="002C726F" w:rsidP="00107F7A">
      <w:pPr>
        <w:pStyle w:val="13"/>
        <w:spacing w:line="240" w:lineRule="auto"/>
        <w:ind w:firstLine="0"/>
        <w:jc w:val="both"/>
        <w:rPr>
          <w:color w:val="auto"/>
        </w:rPr>
      </w:pPr>
      <w:r w:rsidRPr="00E45289">
        <w:rPr>
          <w:color w:val="auto"/>
        </w:rPr>
        <w:t>- Сравнивать, упорядочивать, классифицировать языковые единицы и языковые явления иностранного языка, разные типы высказывания.</w:t>
      </w:r>
    </w:p>
    <w:p w14:paraId="14F34831" w14:textId="77777777" w:rsidR="002C726F" w:rsidRPr="00E45289" w:rsidRDefault="002C726F" w:rsidP="00107F7A">
      <w:pPr>
        <w:pStyle w:val="13"/>
        <w:spacing w:line="240" w:lineRule="auto"/>
        <w:ind w:firstLine="0"/>
        <w:jc w:val="both"/>
        <w:rPr>
          <w:color w:val="auto"/>
        </w:rPr>
      </w:pPr>
      <w:r w:rsidRPr="00E45289">
        <w:rPr>
          <w:color w:val="auto"/>
        </w:rPr>
        <w:t>- Моделировать отношения между объектами (членами предложения, структурными единицами диалога и др.).</w:t>
      </w:r>
    </w:p>
    <w:p w14:paraId="54253DFE" w14:textId="77777777" w:rsidR="002C726F" w:rsidRPr="00E45289" w:rsidRDefault="002C726F" w:rsidP="00107F7A">
      <w:pPr>
        <w:pStyle w:val="13"/>
        <w:spacing w:line="240" w:lineRule="auto"/>
        <w:ind w:firstLine="0"/>
        <w:jc w:val="both"/>
        <w:rPr>
          <w:color w:val="auto"/>
        </w:rPr>
      </w:pPr>
      <w:r w:rsidRPr="00E45289">
        <w:rPr>
          <w:color w:val="auto"/>
        </w:rPr>
        <w:t>- Использовать информацию, извлеченную из несплошных текстов (таблицы, диаграммы), в собственных устных и письменных высказываниях.</w:t>
      </w:r>
    </w:p>
    <w:p w14:paraId="33C809F9" w14:textId="77777777" w:rsidR="002C726F" w:rsidRPr="00E45289" w:rsidRDefault="002C726F" w:rsidP="00107F7A">
      <w:pPr>
        <w:pStyle w:val="13"/>
        <w:spacing w:line="240" w:lineRule="auto"/>
        <w:ind w:firstLine="0"/>
        <w:jc w:val="both"/>
        <w:rPr>
          <w:color w:val="auto"/>
        </w:rPr>
      </w:pPr>
      <w:r w:rsidRPr="00E45289">
        <w:rPr>
          <w:color w:val="auto"/>
        </w:rPr>
        <w:t>- Выдвигать гипотезы (например, об употреблении глагола-связки в иностранном языке); обосновывать, аргументировать свои суждения, выводы.</w:t>
      </w:r>
    </w:p>
    <w:p w14:paraId="1C3360FD" w14:textId="77777777" w:rsidR="002C726F" w:rsidRPr="00E45289" w:rsidRDefault="002C726F" w:rsidP="00107F7A">
      <w:pPr>
        <w:pStyle w:val="13"/>
        <w:spacing w:line="240" w:lineRule="auto"/>
        <w:ind w:firstLine="0"/>
        <w:jc w:val="both"/>
        <w:rPr>
          <w:color w:val="auto"/>
        </w:rPr>
      </w:pPr>
      <w:r w:rsidRPr="00E45289">
        <w:rPr>
          <w:color w:val="auto"/>
        </w:rPr>
        <w:t>- Распознавать свойства и признаки языковых единиц и языковых явлений (например, с помощью словообразовательных элементов).</w:t>
      </w:r>
    </w:p>
    <w:p w14:paraId="7A1C80FB" w14:textId="77777777" w:rsidR="002C726F" w:rsidRPr="00E45289" w:rsidRDefault="002C726F" w:rsidP="00107F7A">
      <w:pPr>
        <w:pStyle w:val="13"/>
        <w:spacing w:line="240" w:lineRule="auto"/>
        <w:ind w:firstLine="0"/>
        <w:jc w:val="both"/>
        <w:rPr>
          <w:color w:val="auto"/>
        </w:rPr>
      </w:pPr>
      <w:r w:rsidRPr="00E45289">
        <w:rPr>
          <w:color w:val="auto"/>
        </w:rPr>
        <w:t>- Сравнивать языковые единицы разного уровня (звуки, буквы, слова, речевые клише, грамматические явления, тексты и т. п.).</w:t>
      </w:r>
    </w:p>
    <w:p w14:paraId="328D0A6E" w14:textId="77777777" w:rsidR="002C726F" w:rsidRPr="00E45289" w:rsidRDefault="002C726F" w:rsidP="00107F7A">
      <w:pPr>
        <w:pStyle w:val="13"/>
        <w:spacing w:line="240" w:lineRule="auto"/>
        <w:ind w:firstLine="0"/>
        <w:jc w:val="both"/>
        <w:rPr>
          <w:color w:val="auto"/>
        </w:rPr>
      </w:pPr>
      <w:r w:rsidRPr="00E45289">
        <w:rPr>
          <w:color w:val="auto"/>
        </w:rPr>
        <w:t>- Пользоваться классификациями (по типу чтения, по типу высказывания и т. п.).</w:t>
      </w:r>
    </w:p>
    <w:p w14:paraId="67D5F181" w14:textId="77777777" w:rsidR="002C726F" w:rsidRPr="00E45289" w:rsidRDefault="002C726F" w:rsidP="00107F7A">
      <w:pPr>
        <w:pStyle w:val="13"/>
        <w:spacing w:line="240" w:lineRule="auto"/>
        <w:ind w:firstLine="0"/>
        <w:jc w:val="both"/>
        <w:rPr>
          <w:color w:val="auto"/>
        </w:rPr>
      </w:pPr>
      <w:r w:rsidRPr="00E45289">
        <w:rPr>
          <w:color w:val="auto"/>
        </w:rPr>
        <w:t>-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159ED003" w14:textId="77777777" w:rsidR="002C726F" w:rsidRPr="00E45289" w:rsidRDefault="002C726F" w:rsidP="00107F7A">
      <w:pPr>
        <w:pStyle w:val="13"/>
        <w:spacing w:line="240" w:lineRule="auto"/>
        <w:jc w:val="both"/>
        <w:rPr>
          <w:color w:val="auto"/>
        </w:rPr>
      </w:pPr>
      <w:r w:rsidRPr="00E45289">
        <w:rPr>
          <w:b/>
          <w:bCs/>
          <w:i/>
          <w:iCs/>
          <w:color w:val="auto"/>
        </w:rPr>
        <w:t>Работа с информацией</w:t>
      </w:r>
    </w:p>
    <w:p w14:paraId="089EB705" w14:textId="77777777" w:rsidR="002C726F" w:rsidRPr="00E45289" w:rsidRDefault="002C726F" w:rsidP="00107F7A">
      <w:pPr>
        <w:pStyle w:val="13"/>
        <w:spacing w:line="240" w:lineRule="auto"/>
        <w:ind w:firstLine="0"/>
        <w:jc w:val="both"/>
        <w:rPr>
          <w:color w:val="auto"/>
        </w:rPr>
      </w:pPr>
      <w:r w:rsidRPr="00E45289">
        <w:rPr>
          <w:color w:val="auto"/>
        </w:rPr>
        <w:t>-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BDFE992" w14:textId="77777777" w:rsidR="002C726F" w:rsidRPr="00E45289" w:rsidRDefault="002C726F" w:rsidP="00107F7A">
      <w:pPr>
        <w:pStyle w:val="13"/>
        <w:spacing w:line="240" w:lineRule="auto"/>
        <w:ind w:firstLine="0"/>
        <w:jc w:val="both"/>
        <w:rPr>
          <w:color w:val="auto"/>
        </w:rPr>
      </w:pPr>
      <w:r w:rsidRPr="00E45289">
        <w:rPr>
          <w:color w:val="auto"/>
        </w:rPr>
        <w:t>-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68106D10" w14:textId="77777777" w:rsidR="002C726F" w:rsidRPr="00E45289" w:rsidRDefault="002C726F" w:rsidP="00107F7A">
      <w:pPr>
        <w:pStyle w:val="13"/>
        <w:spacing w:line="240" w:lineRule="auto"/>
        <w:ind w:firstLine="0"/>
        <w:jc w:val="both"/>
        <w:rPr>
          <w:color w:val="auto"/>
        </w:rPr>
      </w:pPr>
      <w:r w:rsidRPr="00E45289">
        <w:rPr>
          <w:color w:val="auto"/>
        </w:rPr>
        <w:t>-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934F5A6" w14:textId="77777777" w:rsidR="002C726F" w:rsidRPr="00E45289" w:rsidRDefault="002C726F" w:rsidP="00107F7A">
      <w:pPr>
        <w:pStyle w:val="13"/>
        <w:spacing w:line="240" w:lineRule="auto"/>
        <w:ind w:firstLine="0"/>
        <w:jc w:val="both"/>
        <w:rPr>
          <w:color w:val="auto"/>
        </w:rPr>
      </w:pPr>
      <w:r w:rsidRPr="00E45289">
        <w:rPr>
          <w:color w:val="auto"/>
        </w:rPr>
        <w:t xml:space="preserve">- использовать внешние формальные элементы текста (подзаголовки, </w:t>
      </w:r>
      <w:r w:rsidRPr="00E45289">
        <w:rPr>
          <w:color w:val="auto"/>
        </w:rPr>
        <w:lastRenderedPageBreak/>
        <w:t>иллюстрации, сноски) для понимания его содержания.</w:t>
      </w:r>
    </w:p>
    <w:p w14:paraId="5FC0BE4A" w14:textId="77777777" w:rsidR="002C726F" w:rsidRPr="00E45289" w:rsidRDefault="002C726F" w:rsidP="00107F7A">
      <w:pPr>
        <w:pStyle w:val="13"/>
        <w:spacing w:line="240" w:lineRule="auto"/>
        <w:ind w:firstLine="0"/>
        <w:jc w:val="both"/>
        <w:rPr>
          <w:color w:val="auto"/>
        </w:rPr>
      </w:pPr>
      <w:r w:rsidRPr="00E45289">
        <w:rPr>
          <w:color w:val="auto"/>
        </w:rPr>
        <w:t>- Фиксировать информацию доступными средствами (в виде ключевых слов, плана).</w:t>
      </w:r>
    </w:p>
    <w:p w14:paraId="005106B0" w14:textId="77777777" w:rsidR="002C726F" w:rsidRPr="00E45289" w:rsidRDefault="002C726F" w:rsidP="00107F7A">
      <w:pPr>
        <w:pStyle w:val="13"/>
        <w:spacing w:line="240" w:lineRule="auto"/>
        <w:ind w:firstLine="0"/>
        <w:jc w:val="both"/>
        <w:rPr>
          <w:color w:val="auto"/>
        </w:rPr>
      </w:pPr>
      <w:r w:rsidRPr="00E45289">
        <w:rPr>
          <w:color w:val="auto"/>
        </w:rPr>
        <w:t>- Оценивать достоверность информации, полученной из иноязычных источников.</w:t>
      </w:r>
    </w:p>
    <w:p w14:paraId="3F7A2D55" w14:textId="77777777" w:rsidR="002C726F" w:rsidRPr="00E45289" w:rsidRDefault="002C726F" w:rsidP="00107F7A">
      <w:pPr>
        <w:pStyle w:val="13"/>
        <w:spacing w:line="240" w:lineRule="auto"/>
        <w:ind w:firstLine="0"/>
        <w:jc w:val="both"/>
        <w:rPr>
          <w:color w:val="auto"/>
        </w:rPr>
      </w:pPr>
      <w:r w:rsidRPr="00E45289">
        <w:rPr>
          <w:color w:val="auto"/>
        </w:rPr>
        <w:t>- Находить аргументы, подтверждающие или опровергающие одну и ту же идею, в различных информационных источниках;</w:t>
      </w:r>
    </w:p>
    <w:p w14:paraId="4D29F3D7" w14:textId="77777777" w:rsidR="002C726F" w:rsidRPr="00E45289" w:rsidRDefault="002C726F" w:rsidP="00107F7A">
      <w:pPr>
        <w:pStyle w:val="13"/>
        <w:spacing w:line="240" w:lineRule="auto"/>
        <w:ind w:firstLine="0"/>
        <w:jc w:val="both"/>
        <w:rPr>
          <w:color w:val="auto"/>
        </w:rPr>
      </w:pPr>
      <w:r w:rsidRPr="00E45289">
        <w:rPr>
          <w:color w:val="auto"/>
        </w:rPr>
        <w:t>- выдвигать предположения (например, о значении слова в контексте) и аргументировать его.</w:t>
      </w:r>
    </w:p>
    <w:p w14:paraId="5D7C5ECA" w14:textId="77777777" w:rsidR="002C726F" w:rsidRPr="00E45289" w:rsidRDefault="002C726F" w:rsidP="00107F7A">
      <w:pPr>
        <w:pStyle w:val="13"/>
        <w:spacing w:line="240" w:lineRule="auto"/>
        <w:jc w:val="both"/>
        <w:rPr>
          <w:color w:val="auto"/>
        </w:rPr>
      </w:pPr>
      <w:r w:rsidRPr="00E45289">
        <w:rPr>
          <w:b/>
          <w:bCs/>
          <w:i/>
          <w:iCs/>
          <w:color w:val="auto"/>
        </w:rPr>
        <w:t>Формирование универсальных учебных коммуникативных действий</w:t>
      </w:r>
    </w:p>
    <w:p w14:paraId="074D4381" w14:textId="77777777" w:rsidR="002C726F" w:rsidRPr="00E45289" w:rsidRDefault="002C726F" w:rsidP="00107F7A">
      <w:pPr>
        <w:pStyle w:val="13"/>
        <w:spacing w:line="240" w:lineRule="auto"/>
        <w:ind w:firstLine="0"/>
        <w:jc w:val="both"/>
        <w:rPr>
          <w:color w:val="auto"/>
        </w:rPr>
      </w:pPr>
      <w:r w:rsidRPr="00E45289">
        <w:rPr>
          <w:color w:val="auto"/>
        </w:rPr>
        <w:t>-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A23505B" w14:textId="77777777" w:rsidR="002C726F" w:rsidRPr="00E45289" w:rsidRDefault="002C726F" w:rsidP="00107F7A">
      <w:pPr>
        <w:pStyle w:val="13"/>
        <w:spacing w:line="240" w:lineRule="auto"/>
        <w:ind w:firstLine="0"/>
        <w:jc w:val="both"/>
        <w:rPr>
          <w:color w:val="auto"/>
        </w:rPr>
      </w:pPr>
      <w:r w:rsidRPr="00E45289">
        <w:rPr>
          <w:color w:val="auto"/>
        </w:rPr>
        <w:t>-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7CE7824" w14:textId="77777777" w:rsidR="002C726F" w:rsidRPr="00E45289" w:rsidRDefault="002C726F" w:rsidP="00107F7A">
      <w:pPr>
        <w:pStyle w:val="13"/>
        <w:spacing w:line="240" w:lineRule="auto"/>
        <w:ind w:firstLine="0"/>
        <w:jc w:val="both"/>
        <w:rPr>
          <w:color w:val="auto"/>
        </w:rPr>
      </w:pPr>
      <w:r w:rsidRPr="00E45289">
        <w:rPr>
          <w:color w:val="auto"/>
        </w:rPr>
        <w:t>- Анализировать и восстанавливать текст с опущенными в учебных целях фрагментами.</w:t>
      </w:r>
    </w:p>
    <w:p w14:paraId="46E3E90D" w14:textId="77777777" w:rsidR="002C726F" w:rsidRPr="00E45289" w:rsidRDefault="002C726F" w:rsidP="00107F7A">
      <w:pPr>
        <w:pStyle w:val="13"/>
        <w:spacing w:line="240" w:lineRule="auto"/>
        <w:ind w:firstLine="0"/>
        <w:jc w:val="both"/>
        <w:rPr>
          <w:color w:val="auto"/>
        </w:rPr>
      </w:pPr>
      <w:r w:rsidRPr="00E45289">
        <w:rPr>
          <w:color w:val="auto"/>
        </w:rPr>
        <w:t>-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07067D3" w14:textId="77777777" w:rsidR="002C726F" w:rsidRPr="00E45289" w:rsidRDefault="002C726F" w:rsidP="00107F7A">
      <w:pPr>
        <w:pStyle w:val="13"/>
        <w:spacing w:line="240" w:lineRule="auto"/>
        <w:ind w:firstLine="0"/>
        <w:jc w:val="both"/>
        <w:rPr>
          <w:color w:val="auto"/>
        </w:rPr>
      </w:pPr>
      <w:r w:rsidRPr="00E45289">
        <w:rPr>
          <w:color w:val="auto"/>
        </w:rPr>
        <w:t>-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34BC3CB" w14:textId="77777777" w:rsidR="002C726F" w:rsidRPr="00E45289" w:rsidRDefault="002C726F" w:rsidP="00107F7A">
      <w:pPr>
        <w:pStyle w:val="13"/>
        <w:spacing w:line="240" w:lineRule="auto"/>
        <w:jc w:val="both"/>
        <w:rPr>
          <w:color w:val="auto"/>
        </w:rPr>
      </w:pPr>
      <w:r w:rsidRPr="00E45289">
        <w:rPr>
          <w:b/>
          <w:bCs/>
          <w:i/>
          <w:iCs/>
          <w:color w:val="auto"/>
        </w:rPr>
        <w:t>Формирование универсальных учебных регулятивных действий</w:t>
      </w:r>
    </w:p>
    <w:p w14:paraId="6CA34126" w14:textId="77777777" w:rsidR="002C726F" w:rsidRPr="00E45289" w:rsidRDefault="002C726F" w:rsidP="00107F7A">
      <w:pPr>
        <w:pStyle w:val="13"/>
        <w:spacing w:line="240" w:lineRule="auto"/>
        <w:ind w:firstLine="0"/>
        <w:jc w:val="both"/>
        <w:rPr>
          <w:color w:val="auto"/>
        </w:rPr>
      </w:pPr>
      <w:r w:rsidRPr="00E45289">
        <w:rPr>
          <w:color w:val="auto"/>
        </w:rPr>
        <w:t>- Удерживать цель деятельности; планировать выполнение учебной задачи, выбирать и аргументировать способ деятельности.</w:t>
      </w:r>
    </w:p>
    <w:p w14:paraId="4E07390D" w14:textId="77777777" w:rsidR="002C726F" w:rsidRPr="00E45289" w:rsidRDefault="002C726F" w:rsidP="00107F7A">
      <w:pPr>
        <w:pStyle w:val="13"/>
        <w:spacing w:line="240" w:lineRule="auto"/>
        <w:ind w:firstLine="0"/>
        <w:jc w:val="both"/>
        <w:rPr>
          <w:color w:val="auto"/>
        </w:rPr>
      </w:pPr>
      <w:r w:rsidRPr="00E45289">
        <w:rPr>
          <w:color w:val="auto"/>
        </w:rPr>
        <w:t>-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06249772" w14:textId="77777777" w:rsidR="002C726F" w:rsidRPr="00E45289" w:rsidRDefault="002C726F" w:rsidP="00107F7A">
      <w:pPr>
        <w:pStyle w:val="13"/>
        <w:spacing w:line="240" w:lineRule="auto"/>
        <w:ind w:firstLine="0"/>
        <w:jc w:val="both"/>
        <w:rPr>
          <w:color w:val="auto"/>
        </w:rPr>
      </w:pPr>
      <w:r w:rsidRPr="00E45289">
        <w:rPr>
          <w:color w:val="auto"/>
        </w:rPr>
        <w:t>-  Оказывать влияние на речевое поведение партнера (например, поощряя его продолжать поиск совместного решения поставленной задачи).</w:t>
      </w:r>
    </w:p>
    <w:p w14:paraId="44D29D39" w14:textId="77777777" w:rsidR="002C726F" w:rsidRPr="00E45289" w:rsidRDefault="002C726F" w:rsidP="00107F7A">
      <w:pPr>
        <w:pStyle w:val="13"/>
        <w:spacing w:line="240" w:lineRule="auto"/>
        <w:ind w:firstLine="0"/>
        <w:jc w:val="both"/>
        <w:rPr>
          <w:color w:val="auto"/>
        </w:rPr>
      </w:pPr>
      <w:r w:rsidRPr="00E45289">
        <w:rPr>
          <w:color w:val="auto"/>
        </w:rPr>
        <w:t>-  Корректировать деятельность с учетом возникших трудностей, ошибок, новых данных или информации.</w:t>
      </w:r>
    </w:p>
    <w:p w14:paraId="5EE65F02" w14:textId="77777777" w:rsidR="002C726F" w:rsidRPr="00E45289" w:rsidRDefault="002C726F" w:rsidP="00107F7A">
      <w:pPr>
        <w:pStyle w:val="13"/>
        <w:spacing w:after="160" w:line="240" w:lineRule="auto"/>
        <w:ind w:firstLine="0"/>
        <w:jc w:val="both"/>
        <w:rPr>
          <w:color w:val="auto"/>
        </w:rPr>
      </w:pPr>
      <w:r w:rsidRPr="00E45289">
        <w:rPr>
          <w:color w:val="auto"/>
        </w:rPr>
        <w:t>-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6D7BE9F" w14:textId="77777777" w:rsidR="002C726F" w:rsidRPr="00E45289" w:rsidRDefault="002C726F" w:rsidP="00107F7A">
      <w:pPr>
        <w:pStyle w:val="af5"/>
        <w:jc w:val="both"/>
        <w:rPr>
          <w:rFonts w:ascii="Times New Roman" w:hAnsi="Times New Roman" w:cs="Times New Roman"/>
        </w:rPr>
      </w:pPr>
      <w:bookmarkStart w:id="70" w:name="bookmark1897"/>
      <w:r w:rsidRPr="00E45289">
        <w:rPr>
          <w:rFonts w:ascii="Times New Roman" w:hAnsi="Times New Roman" w:cs="Times New Roman"/>
        </w:rPr>
        <w:t>МАТЕМАТИКА И ИНФОРМАТИКА</w:t>
      </w:r>
      <w:bookmarkEnd w:id="70"/>
    </w:p>
    <w:p w14:paraId="5DB8AD01" w14:textId="77777777" w:rsidR="002C726F" w:rsidRPr="00E45289" w:rsidRDefault="002C726F" w:rsidP="00107F7A">
      <w:pPr>
        <w:pStyle w:val="16"/>
        <w:jc w:val="both"/>
        <w:rPr>
          <w:rFonts w:ascii="Times New Roman" w:hAnsi="Times New Roman" w:cs="Times New Roman"/>
        </w:rPr>
      </w:pPr>
      <w:bookmarkStart w:id="71" w:name="bookmark1899"/>
    </w:p>
    <w:p w14:paraId="10D1F800" w14:textId="77777777" w:rsidR="002C726F" w:rsidRPr="00E45289" w:rsidRDefault="002C726F" w:rsidP="00107F7A">
      <w:pPr>
        <w:pStyle w:val="16"/>
        <w:jc w:val="both"/>
        <w:rPr>
          <w:rFonts w:ascii="Times New Roman" w:hAnsi="Times New Roman" w:cs="Times New Roman"/>
        </w:rPr>
      </w:pPr>
      <w:r w:rsidRPr="00E45289">
        <w:rPr>
          <w:rFonts w:ascii="Times New Roman" w:hAnsi="Times New Roman" w:cs="Times New Roman"/>
        </w:rPr>
        <w:t>Формирование универсальных учебных познавательных действий</w:t>
      </w:r>
      <w:bookmarkEnd w:id="71"/>
    </w:p>
    <w:p w14:paraId="6223DC68" w14:textId="77777777" w:rsidR="002C726F" w:rsidRPr="00E45289" w:rsidRDefault="002C726F" w:rsidP="00107F7A">
      <w:pPr>
        <w:pStyle w:val="13"/>
        <w:spacing w:line="240" w:lineRule="auto"/>
        <w:jc w:val="both"/>
        <w:rPr>
          <w:color w:val="auto"/>
        </w:rPr>
      </w:pPr>
      <w:r w:rsidRPr="00E45289">
        <w:rPr>
          <w:b/>
          <w:bCs/>
          <w:i/>
          <w:iCs/>
          <w:color w:val="auto"/>
        </w:rPr>
        <w:t>Формирование базовых логических действий</w:t>
      </w:r>
    </w:p>
    <w:p w14:paraId="14CB7BC4" w14:textId="77777777" w:rsidR="002C726F" w:rsidRPr="00E45289" w:rsidRDefault="002C726F" w:rsidP="00107F7A">
      <w:pPr>
        <w:pStyle w:val="13"/>
        <w:spacing w:line="240" w:lineRule="auto"/>
        <w:ind w:firstLine="0"/>
        <w:jc w:val="both"/>
        <w:rPr>
          <w:color w:val="auto"/>
        </w:rPr>
      </w:pPr>
      <w:r w:rsidRPr="00E45289">
        <w:rPr>
          <w:color w:val="auto"/>
        </w:rPr>
        <w:t>-  Выявлять качества, свойства, характеристики математических объектов.</w:t>
      </w:r>
    </w:p>
    <w:p w14:paraId="5D57DCF4" w14:textId="77777777" w:rsidR="002C726F" w:rsidRPr="00E45289" w:rsidRDefault="002C726F" w:rsidP="00107F7A">
      <w:pPr>
        <w:pStyle w:val="13"/>
        <w:spacing w:line="240" w:lineRule="auto"/>
        <w:ind w:firstLine="0"/>
        <w:jc w:val="both"/>
        <w:rPr>
          <w:color w:val="auto"/>
        </w:rPr>
      </w:pPr>
      <w:r w:rsidRPr="00E45289">
        <w:rPr>
          <w:color w:val="auto"/>
        </w:rPr>
        <w:t>-   Различать свойства и признаки объектов.</w:t>
      </w:r>
    </w:p>
    <w:p w14:paraId="0EC452D0" w14:textId="77777777" w:rsidR="002C726F" w:rsidRPr="00E45289" w:rsidRDefault="002C726F" w:rsidP="00107F7A">
      <w:pPr>
        <w:pStyle w:val="13"/>
        <w:spacing w:line="240" w:lineRule="auto"/>
        <w:ind w:firstLine="0"/>
        <w:jc w:val="both"/>
        <w:rPr>
          <w:color w:val="auto"/>
        </w:rPr>
      </w:pPr>
      <w:r w:rsidRPr="00E45289">
        <w:rPr>
          <w:color w:val="auto"/>
        </w:rPr>
        <w:t>- Сравнивать, упорядочивать, классифицировать числа, величины, выражения, формулы, графики, геометрические фигуры и т. п.</w:t>
      </w:r>
    </w:p>
    <w:p w14:paraId="1CA9A4B2" w14:textId="77777777" w:rsidR="002C726F" w:rsidRPr="00E45289" w:rsidRDefault="002C726F" w:rsidP="00107F7A">
      <w:pPr>
        <w:pStyle w:val="13"/>
        <w:spacing w:line="240" w:lineRule="auto"/>
        <w:ind w:firstLine="0"/>
        <w:jc w:val="both"/>
        <w:rPr>
          <w:color w:val="auto"/>
        </w:rPr>
      </w:pPr>
      <w:r w:rsidRPr="00E45289">
        <w:rPr>
          <w:color w:val="auto"/>
        </w:rPr>
        <w:t>- Устанавливать связи и отношения, проводить аналогии, распознавать зависимости между объектами.</w:t>
      </w:r>
    </w:p>
    <w:p w14:paraId="331FFDCF" w14:textId="77777777" w:rsidR="002C726F" w:rsidRPr="00E45289" w:rsidRDefault="002C726F" w:rsidP="00107F7A">
      <w:pPr>
        <w:pStyle w:val="13"/>
        <w:spacing w:line="240" w:lineRule="auto"/>
        <w:ind w:firstLine="0"/>
        <w:jc w:val="both"/>
        <w:rPr>
          <w:color w:val="auto"/>
        </w:rPr>
      </w:pPr>
      <w:r w:rsidRPr="00E45289">
        <w:rPr>
          <w:color w:val="auto"/>
        </w:rPr>
        <w:t>-   Анализировать изменения и находить закономерности.</w:t>
      </w:r>
    </w:p>
    <w:p w14:paraId="6D58AA11" w14:textId="77777777" w:rsidR="002C726F" w:rsidRPr="00E45289" w:rsidRDefault="002C726F" w:rsidP="00107F7A">
      <w:pPr>
        <w:pStyle w:val="13"/>
        <w:spacing w:line="240" w:lineRule="auto"/>
        <w:ind w:firstLine="0"/>
        <w:jc w:val="both"/>
        <w:rPr>
          <w:color w:val="auto"/>
        </w:rPr>
      </w:pPr>
      <w:r w:rsidRPr="00E45289">
        <w:rPr>
          <w:color w:val="auto"/>
        </w:rPr>
        <w:t>- Формулировать и использовать определения понятий, теоремы; выводить следствия, строить отрицания, формулировать обратные теоремы.</w:t>
      </w:r>
    </w:p>
    <w:p w14:paraId="7D812D08" w14:textId="77777777" w:rsidR="002C726F" w:rsidRPr="00E45289" w:rsidRDefault="002C726F" w:rsidP="00107F7A">
      <w:pPr>
        <w:pStyle w:val="13"/>
        <w:spacing w:line="240" w:lineRule="auto"/>
        <w:ind w:firstLine="0"/>
        <w:jc w:val="both"/>
        <w:rPr>
          <w:color w:val="auto"/>
        </w:rPr>
      </w:pPr>
      <w:r w:rsidRPr="00E45289">
        <w:rPr>
          <w:color w:val="auto"/>
        </w:rPr>
        <w:t xml:space="preserve">-   Использовать логические связки «и», «или», </w:t>
      </w:r>
      <w:r w:rsidRPr="00E45289">
        <w:rPr>
          <w:i/>
          <w:iCs/>
          <w:color w:val="auto"/>
        </w:rPr>
        <w:t>«</w:t>
      </w:r>
      <w:r w:rsidRPr="00E45289">
        <w:rPr>
          <w:color w:val="auto"/>
        </w:rPr>
        <w:t>если ..., то ...».</w:t>
      </w:r>
    </w:p>
    <w:p w14:paraId="5FA98A9C" w14:textId="77777777" w:rsidR="002C726F" w:rsidRPr="00E45289" w:rsidRDefault="002C726F" w:rsidP="00107F7A">
      <w:pPr>
        <w:pStyle w:val="13"/>
        <w:spacing w:line="240" w:lineRule="auto"/>
        <w:ind w:firstLine="0"/>
        <w:jc w:val="both"/>
        <w:rPr>
          <w:color w:val="auto"/>
        </w:rPr>
      </w:pPr>
      <w:r w:rsidRPr="00E45289">
        <w:rPr>
          <w:color w:val="auto"/>
        </w:rPr>
        <w:t>- Обобщать и конкретизировать; строить заключения от общего к частному и от частного к общему.</w:t>
      </w:r>
    </w:p>
    <w:p w14:paraId="06376282" w14:textId="77777777" w:rsidR="002C726F" w:rsidRPr="00E45289" w:rsidRDefault="002C726F" w:rsidP="00107F7A">
      <w:pPr>
        <w:pStyle w:val="13"/>
        <w:spacing w:line="240" w:lineRule="auto"/>
        <w:ind w:firstLine="0"/>
        <w:jc w:val="both"/>
        <w:rPr>
          <w:color w:val="auto"/>
        </w:rPr>
      </w:pPr>
      <w:r w:rsidRPr="00E45289">
        <w:rPr>
          <w:color w:val="auto"/>
        </w:rPr>
        <w:t>- Использовать кванторы «все», «всякий», «любой», «некоторый», «существует»; приводить пример и контрпример.</w:t>
      </w:r>
    </w:p>
    <w:p w14:paraId="15CAD4EB" w14:textId="77777777" w:rsidR="002C726F" w:rsidRPr="00E45289" w:rsidRDefault="002C726F" w:rsidP="00107F7A">
      <w:pPr>
        <w:pStyle w:val="13"/>
        <w:spacing w:line="240" w:lineRule="auto"/>
        <w:ind w:firstLine="0"/>
        <w:jc w:val="both"/>
        <w:rPr>
          <w:color w:val="auto"/>
        </w:rPr>
      </w:pPr>
      <w:r w:rsidRPr="00E45289">
        <w:rPr>
          <w:color w:val="auto"/>
        </w:rPr>
        <w:t>-   Различать, распознавать верные и неверные утверждения.</w:t>
      </w:r>
    </w:p>
    <w:p w14:paraId="2156FDFC" w14:textId="77777777" w:rsidR="002C726F" w:rsidRPr="00E45289" w:rsidRDefault="002C726F" w:rsidP="00107F7A">
      <w:pPr>
        <w:pStyle w:val="13"/>
        <w:spacing w:line="240" w:lineRule="auto"/>
        <w:ind w:firstLine="0"/>
        <w:jc w:val="both"/>
        <w:rPr>
          <w:color w:val="auto"/>
        </w:rPr>
      </w:pPr>
      <w:r w:rsidRPr="00E45289">
        <w:rPr>
          <w:color w:val="auto"/>
        </w:rPr>
        <w:t>- Выражать отношения, зависимости, правила, закономерности с помощью формул.</w:t>
      </w:r>
    </w:p>
    <w:p w14:paraId="215A7262" w14:textId="77777777" w:rsidR="002C726F" w:rsidRPr="00E45289" w:rsidRDefault="002C726F" w:rsidP="00107F7A">
      <w:pPr>
        <w:pStyle w:val="13"/>
        <w:spacing w:line="240" w:lineRule="auto"/>
        <w:ind w:firstLine="0"/>
        <w:jc w:val="both"/>
        <w:rPr>
          <w:color w:val="auto"/>
        </w:rPr>
      </w:pPr>
      <w:r w:rsidRPr="00E45289">
        <w:rPr>
          <w:color w:val="auto"/>
        </w:rPr>
        <w:t>-  Моделировать отношения между объектами, использовать символьные и графические модели.</w:t>
      </w:r>
    </w:p>
    <w:p w14:paraId="25E2D82B" w14:textId="77777777" w:rsidR="002C726F" w:rsidRPr="00E45289" w:rsidRDefault="002C726F" w:rsidP="00107F7A">
      <w:pPr>
        <w:pStyle w:val="13"/>
        <w:spacing w:line="240" w:lineRule="auto"/>
        <w:ind w:firstLine="0"/>
        <w:jc w:val="both"/>
        <w:rPr>
          <w:color w:val="auto"/>
        </w:rPr>
      </w:pPr>
      <w:r w:rsidRPr="00E45289">
        <w:rPr>
          <w:color w:val="auto"/>
        </w:rPr>
        <w:t>-  Воспроизводить и строить логические цепочки утверждений, прямые и от противного.</w:t>
      </w:r>
    </w:p>
    <w:p w14:paraId="0A8BB6CD" w14:textId="77777777" w:rsidR="002C726F" w:rsidRPr="00E45289" w:rsidRDefault="002C726F" w:rsidP="00107F7A">
      <w:pPr>
        <w:pStyle w:val="13"/>
        <w:spacing w:line="240" w:lineRule="auto"/>
        <w:ind w:firstLine="0"/>
        <w:jc w:val="both"/>
        <w:rPr>
          <w:color w:val="auto"/>
        </w:rPr>
      </w:pPr>
      <w:r w:rsidRPr="00E45289">
        <w:rPr>
          <w:color w:val="auto"/>
        </w:rPr>
        <w:t>-   Устанавливать противоречия в рассуждениях.</w:t>
      </w:r>
    </w:p>
    <w:p w14:paraId="2CF08D66" w14:textId="77777777" w:rsidR="002C726F" w:rsidRPr="00E45289" w:rsidRDefault="002C726F" w:rsidP="00107F7A">
      <w:pPr>
        <w:pStyle w:val="13"/>
        <w:spacing w:line="240" w:lineRule="auto"/>
        <w:ind w:firstLine="0"/>
        <w:jc w:val="both"/>
        <w:rPr>
          <w:color w:val="auto"/>
        </w:rPr>
      </w:pPr>
      <w:r w:rsidRPr="00E45289">
        <w:rPr>
          <w:color w:val="auto"/>
        </w:rPr>
        <w:t>-  Создавать, применять и преобразовывать знаки и символы, модели и схемы для решения учебных и познавательных задач.</w:t>
      </w:r>
    </w:p>
    <w:p w14:paraId="236D3B01" w14:textId="77777777" w:rsidR="002C726F" w:rsidRPr="00E45289" w:rsidRDefault="002C726F" w:rsidP="00107F7A">
      <w:pPr>
        <w:pStyle w:val="13"/>
        <w:spacing w:line="240" w:lineRule="auto"/>
        <w:ind w:firstLine="0"/>
        <w:jc w:val="both"/>
        <w:rPr>
          <w:color w:val="auto"/>
        </w:rPr>
      </w:pPr>
      <w:r w:rsidRPr="00E45289">
        <w:rPr>
          <w:color w:val="auto"/>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07D4AA3" w14:textId="77777777" w:rsidR="002C726F" w:rsidRPr="00E45289" w:rsidRDefault="002C726F" w:rsidP="00107F7A">
      <w:pPr>
        <w:pStyle w:val="13"/>
        <w:spacing w:line="240" w:lineRule="auto"/>
        <w:jc w:val="both"/>
        <w:rPr>
          <w:color w:val="auto"/>
        </w:rPr>
      </w:pPr>
      <w:r w:rsidRPr="00E45289">
        <w:rPr>
          <w:b/>
          <w:bCs/>
          <w:i/>
          <w:iCs/>
          <w:color w:val="auto"/>
        </w:rPr>
        <w:t>Формирование базовых исследовательских действий</w:t>
      </w:r>
    </w:p>
    <w:p w14:paraId="51A52EAC" w14:textId="77777777" w:rsidR="002C726F" w:rsidRPr="00E45289" w:rsidRDefault="002C726F" w:rsidP="00107F7A">
      <w:pPr>
        <w:pStyle w:val="13"/>
        <w:spacing w:line="240" w:lineRule="auto"/>
        <w:ind w:left="360" w:firstLine="0"/>
        <w:jc w:val="both"/>
        <w:rPr>
          <w:color w:val="auto"/>
        </w:rPr>
      </w:pPr>
      <w:r w:rsidRPr="00E45289">
        <w:rPr>
          <w:color w:val="auto"/>
        </w:rPr>
        <w:t>-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48FC660F" w14:textId="77777777" w:rsidR="002C726F" w:rsidRPr="00E45289" w:rsidRDefault="002C726F" w:rsidP="00107F7A">
      <w:pPr>
        <w:pStyle w:val="13"/>
        <w:spacing w:line="240" w:lineRule="auto"/>
        <w:ind w:left="360" w:firstLine="0"/>
        <w:jc w:val="both"/>
        <w:rPr>
          <w:color w:val="auto"/>
        </w:rPr>
      </w:pPr>
      <w:r w:rsidRPr="00E45289">
        <w:rPr>
          <w:color w:val="auto"/>
        </w:rPr>
        <w:t>- Доказывать, обосновывать, аргументировать свои суждения, выводы, закономерности и результаты.</w:t>
      </w:r>
    </w:p>
    <w:p w14:paraId="15E424AB" w14:textId="77777777" w:rsidR="002C726F" w:rsidRPr="00E45289" w:rsidRDefault="002C726F" w:rsidP="00107F7A">
      <w:pPr>
        <w:pStyle w:val="13"/>
        <w:spacing w:line="240" w:lineRule="auto"/>
        <w:ind w:left="360" w:firstLine="0"/>
        <w:jc w:val="both"/>
        <w:rPr>
          <w:color w:val="auto"/>
        </w:rPr>
      </w:pPr>
      <w:r w:rsidRPr="00E45289">
        <w:rPr>
          <w:color w:val="auto"/>
        </w:rPr>
        <w:t>- Дописывать выводы, результаты опытов, экспериментов, исследований, используя математический язык и символику.</w:t>
      </w:r>
    </w:p>
    <w:p w14:paraId="6C5F7814" w14:textId="77777777" w:rsidR="002C726F" w:rsidRPr="00E45289" w:rsidRDefault="002C726F" w:rsidP="00107F7A">
      <w:pPr>
        <w:pStyle w:val="13"/>
        <w:spacing w:line="240" w:lineRule="auto"/>
        <w:ind w:left="360" w:firstLine="0"/>
        <w:jc w:val="both"/>
        <w:rPr>
          <w:color w:val="auto"/>
        </w:rPr>
      </w:pPr>
      <w:r w:rsidRPr="00E45289">
        <w:rPr>
          <w:color w:val="auto"/>
        </w:rPr>
        <w:t xml:space="preserve">- Оценивать надежность информации по критериям, предложенным учителем или сформулированным самостоятельно. </w:t>
      </w:r>
    </w:p>
    <w:p w14:paraId="258E8DCE" w14:textId="77777777" w:rsidR="002C726F" w:rsidRPr="00E45289" w:rsidRDefault="002C726F" w:rsidP="00107F7A">
      <w:pPr>
        <w:pStyle w:val="13"/>
        <w:spacing w:line="240" w:lineRule="auto"/>
        <w:ind w:left="360" w:firstLine="0"/>
        <w:jc w:val="both"/>
        <w:rPr>
          <w:color w:val="auto"/>
        </w:rPr>
      </w:pPr>
      <w:r w:rsidRPr="00E45289">
        <w:rPr>
          <w:b/>
          <w:bCs/>
          <w:i/>
          <w:iCs/>
          <w:color w:val="auto"/>
        </w:rPr>
        <w:lastRenderedPageBreak/>
        <w:t>Работа с информацией</w:t>
      </w:r>
    </w:p>
    <w:p w14:paraId="68E2D919" w14:textId="77777777" w:rsidR="002C726F" w:rsidRPr="00E45289" w:rsidRDefault="002C726F" w:rsidP="00107F7A">
      <w:pPr>
        <w:pStyle w:val="13"/>
        <w:spacing w:line="240" w:lineRule="auto"/>
        <w:ind w:firstLine="0"/>
        <w:jc w:val="both"/>
        <w:rPr>
          <w:color w:val="auto"/>
        </w:rPr>
      </w:pPr>
      <w:r w:rsidRPr="00E45289">
        <w:rPr>
          <w:color w:val="auto"/>
        </w:rPr>
        <w:t>-    Использовать таблицы и схемы для структурированного представления информации, графические способы представления данных.</w:t>
      </w:r>
    </w:p>
    <w:p w14:paraId="61AF75F0" w14:textId="77777777" w:rsidR="002C726F" w:rsidRPr="00E45289" w:rsidRDefault="002C726F" w:rsidP="00107F7A">
      <w:pPr>
        <w:pStyle w:val="13"/>
        <w:spacing w:line="240" w:lineRule="auto"/>
        <w:ind w:firstLine="0"/>
        <w:jc w:val="both"/>
        <w:rPr>
          <w:color w:val="auto"/>
        </w:rPr>
      </w:pPr>
      <w:r w:rsidRPr="00E45289">
        <w:rPr>
          <w:color w:val="auto"/>
        </w:rPr>
        <w:t>-  Переводить вербальную информацию в графическую форму и наоборот.</w:t>
      </w:r>
    </w:p>
    <w:p w14:paraId="234C5A92" w14:textId="77777777" w:rsidR="002C726F" w:rsidRPr="00E45289" w:rsidRDefault="002C726F" w:rsidP="00107F7A">
      <w:pPr>
        <w:pStyle w:val="13"/>
        <w:spacing w:line="240" w:lineRule="auto"/>
        <w:ind w:firstLine="0"/>
        <w:jc w:val="both"/>
        <w:rPr>
          <w:color w:val="auto"/>
        </w:rPr>
      </w:pPr>
      <w:r w:rsidRPr="00E45289">
        <w:rPr>
          <w:color w:val="auto"/>
        </w:rPr>
        <w:t>- Выявлять недостаточность и избыточность информации, данных, необходимых для решения учебной или практической задачи.</w:t>
      </w:r>
    </w:p>
    <w:p w14:paraId="433B5979" w14:textId="77777777" w:rsidR="002C726F" w:rsidRPr="00E45289" w:rsidRDefault="002C726F" w:rsidP="00107F7A">
      <w:pPr>
        <w:pStyle w:val="13"/>
        <w:spacing w:line="240" w:lineRule="auto"/>
        <w:ind w:firstLine="0"/>
        <w:jc w:val="both"/>
        <w:rPr>
          <w:color w:val="auto"/>
        </w:rPr>
      </w:pPr>
      <w:r w:rsidRPr="00E45289">
        <w:rPr>
          <w:color w:val="auto"/>
        </w:rPr>
        <w:t>- Распознавать неверную информацию, данные, утверждения; устанавливать противоречия в фактах, данных.</w:t>
      </w:r>
    </w:p>
    <w:p w14:paraId="56E446E8" w14:textId="77777777" w:rsidR="002C726F" w:rsidRPr="00E45289" w:rsidRDefault="002C726F" w:rsidP="00107F7A">
      <w:pPr>
        <w:pStyle w:val="13"/>
        <w:spacing w:line="240" w:lineRule="auto"/>
        <w:ind w:firstLine="0"/>
        <w:jc w:val="both"/>
        <w:rPr>
          <w:color w:val="auto"/>
        </w:rPr>
      </w:pPr>
      <w:r w:rsidRPr="00E45289">
        <w:rPr>
          <w:color w:val="auto"/>
        </w:rPr>
        <w:t>- Находить ошибки в неверных утверждениях и исправлять их.</w:t>
      </w:r>
    </w:p>
    <w:p w14:paraId="0E8104DB" w14:textId="77777777" w:rsidR="002C726F" w:rsidRPr="00E45289" w:rsidRDefault="002C726F" w:rsidP="00107F7A">
      <w:pPr>
        <w:pStyle w:val="13"/>
        <w:spacing w:line="240" w:lineRule="auto"/>
        <w:ind w:firstLine="0"/>
        <w:jc w:val="both"/>
        <w:rPr>
          <w:color w:val="auto"/>
        </w:rPr>
      </w:pPr>
      <w:r w:rsidRPr="00E45289">
        <w:rPr>
          <w:color w:val="auto"/>
        </w:rPr>
        <w:t>- Оценивать надежность информации по критериям, предложенным учителем или сформулированным самостоятельно.</w:t>
      </w:r>
    </w:p>
    <w:p w14:paraId="06A3FF7B" w14:textId="77777777" w:rsidR="002C726F" w:rsidRPr="00E45289" w:rsidRDefault="002C726F" w:rsidP="00107F7A">
      <w:pPr>
        <w:pStyle w:val="13"/>
        <w:spacing w:line="240" w:lineRule="auto"/>
        <w:ind w:firstLine="0"/>
        <w:jc w:val="both"/>
        <w:rPr>
          <w:color w:val="auto"/>
        </w:rPr>
      </w:pPr>
      <w:r w:rsidRPr="00E45289">
        <w:rPr>
          <w:b/>
          <w:bCs/>
          <w:i/>
          <w:iCs/>
          <w:color w:val="auto"/>
        </w:rPr>
        <w:t>Формирование универсальных учебных коммуникативных действий</w:t>
      </w:r>
    </w:p>
    <w:p w14:paraId="5C8CD4D1" w14:textId="77777777" w:rsidR="002C726F" w:rsidRPr="00E45289" w:rsidRDefault="002C726F" w:rsidP="00107F7A">
      <w:pPr>
        <w:pStyle w:val="13"/>
        <w:spacing w:line="240" w:lineRule="auto"/>
        <w:ind w:firstLine="0"/>
        <w:jc w:val="both"/>
        <w:rPr>
          <w:color w:val="auto"/>
        </w:rPr>
      </w:pPr>
      <w:r w:rsidRPr="00E45289">
        <w:rPr>
          <w:color w:val="auto"/>
        </w:rPr>
        <w:t>-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1CD4C8A" w14:textId="77777777" w:rsidR="002C726F" w:rsidRPr="00E45289" w:rsidRDefault="002C726F" w:rsidP="00107F7A">
      <w:pPr>
        <w:pStyle w:val="13"/>
        <w:spacing w:line="240" w:lineRule="auto"/>
        <w:ind w:firstLine="0"/>
        <w:jc w:val="both"/>
        <w:rPr>
          <w:color w:val="auto"/>
        </w:rPr>
      </w:pPr>
      <w:r w:rsidRPr="00E45289">
        <w:rPr>
          <w:color w:val="auto"/>
        </w:rPr>
        <w:t>-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BFE1236" w14:textId="77777777" w:rsidR="002C726F" w:rsidRPr="00E45289" w:rsidRDefault="002C726F" w:rsidP="00107F7A">
      <w:pPr>
        <w:pStyle w:val="13"/>
        <w:spacing w:line="240" w:lineRule="auto"/>
        <w:ind w:firstLine="0"/>
        <w:jc w:val="both"/>
        <w:rPr>
          <w:color w:val="auto"/>
        </w:rPr>
      </w:pPr>
      <w:r w:rsidRPr="00E45289">
        <w:rPr>
          <w:color w:val="auto"/>
        </w:rPr>
        <w:t>-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D0D97C8" w14:textId="77777777" w:rsidR="002C726F" w:rsidRPr="00E45289" w:rsidRDefault="002C726F" w:rsidP="00107F7A">
      <w:pPr>
        <w:pStyle w:val="13"/>
        <w:spacing w:line="240" w:lineRule="auto"/>
        <w:ind w:firstLine="0"/>
        <w:jc w:val="both"/>
        <w:rPr>
          <w:color w:val="auto"/>
        </w:rPr>
      </w:pPr>
      <w:r w:rsidRPr="00E45289">
        <w:rPr>
          <w:color w:val="auto"/>
        </w:rPr>
        <w:t>- Принимать цель совместной информационной деятельности по сбору, обработке, передаче, формализации информации.</w:t>
      </w:r>
    </w:p>
    <w:p w14:paraId="4D84984A" w14:textId="77777777" w:rsidR="002C726F" w:rsidRPr="00E45289" w:rsidRDefault="002C726F" w:rsidP="00107F7A">
      <w:pPr>
        <w:pStyle w:val="13"/>
        <w:spacing w:line="240" w:lineRule="auto"/>
        <w:ind w:firstLine="0"/>
        <w:jc w:val="both"/>
        <w:rPr>
          <w:color w:val="auto"/>
        </w:rPr>
      </w:pPr>
      <w:r w:rsidRPr="00E45289">
        <w:rPr>
          <w:color w:val="auto"/>
        </w:rPr>
        <w:t>- Коллективно строить действия по ее достижению: распределять роли, договариваться, обсуждать процесс и результат совместной работы.</w:t>
      </w:r>
    </w:p>
    <w:p w14:paraId="72D33768" w14:textId="77777777" w:rsidR="002C726F" w:rsidRPr="00E45289" w:rsidRDefault="002C726F" w:rsidP="00107F7A">
      <w:pPr>
        <w:pStyle w:val="13"/>
        <w:spacing w:line="240" w:lineRule="auto"/>
        <w:ind w:firstLine="0"/>
        <w:jc w:val="both"/>
        <w:rPr>
          <w:color w:val="auto"/>
        </w:rPr>
      </w:pPr>
      <w:r w:rsidRPr="00E45289">
        <w:rPr>
          <w:color w:val="auto"/>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C017988" w14:textId="77777777" w:rsidR="002C726F" w:rsidRPr="00E45289" w:rsidRDefault="002C726F" w:rsidP="00107F7A">
      <w:pPr>
        <w:pStyle w:val="13"/>
        <w:spacing w:line="240" w:lineRule="auto"/>
        <w:ind w:firstLine="0"/>
        <w:jc w:val="both"/>
        <w:rPr>
          <w:color w:val="auto"/>
        </w:rPr>
      </w:pPr>
      <w:r w:rsidRPr="00E45289">
        <w:rPr>
          <w:color w:val="auto"/>
        </w:rPr>
        <w:t>-  Оценивать качество своего вклада в общий информационный продукт по критериям, самостоятельно сформулированным участниками взаимодействия.</w:t>
      </w:r>
    </w:p>
    <w:p w14:paraId="4FA02DD9" w14:textId="77777777" w:rsidR="002C726F" w:rsidRPr="00E45289" w:rsidRDefault="002C726F" w:rsidP="00107F7A">
      <w:pPr>
        <w:pStyle w:val="13"/>
        <w:spacing w:line="240" w:lineRule="auto"/>
        <w:ind w:firstLine="0"/>
        <w:jc w:val="both"/>
        <w:rPr>
          <w:color w:val="auto"/>
        </w:rPr>
      </w:pPr>
      <w:r w:rsidRPr="00E45289">
        <w:rPr>
          <w:b/>
          <w:bCs/>
          <w:i/>
          <w:iCs/>
          <w:color w:val="auto"/>
        </w:rPr>
        <w:t>Формирование универсальных учебных регулятивных действий</w:t>
      </w:r>
    </w:p>
    <w:p w14:paraId="4F0BB6B2" w14:textId="77777777" w:rsidR="002C726F" w:rsidRPr="00E45289" w:rsidRDefault="002C726F" w:rsidP="00107F7A">
      <w:pPr>
        <w:pStyle w:val="13"/>
        <w:spacing w:line="240" w:lineRule="auto"/>
        <w:ind w:firstLine="0"/>
        <w:jc w:val="both"/>
        <w:rPr>
          <w:color w:val="auto"/>
        </w:rPr>
      </w:pPr>
      <w:r w:rsidRPr="00E45289">
        <w:rPr>
          <w:color w:val="auto"/>
        </w:rPr>
        <w:t>- Удерживать цель деятельности.</w:t>
      </w:r>
    </w:p>
    <w:p w14:paraId="0F6CB4D7" w14:textId="77777777" w:rsidR="002C726F" w:rsidRPr="00E45289" w:rsidRDefault="002C726F" w:rsidP="00107F7A">
      <w:pPr>
        <w:pStyle w:val="13"/>
        <w:spacing w:line="240" w:lineRule="auto"/>
        <w:ind w:firstLine="0"/>
        <w:jc w:val="both"/>
        <w:rPr>
          <w:color w:val="auto"/>
        </w:rPr>
      </w:pPr>
      <w:r w:rsidRPr="00E45289">
        <w:rPr>
          <w:color w:val="auto"/>
        </w:rPr>
        <w:t>- Планировать выполнение учебной задачи, выбирать и аргументировать способ деятельности.</w:t>
      </w:r>
    </w:p>
    <w:p w14:paraId="58625E57" w14:textId="77777777" w:rsidR="002C726F" w:rsidRPr="00E45289" w:rsidRDefault="002C726F" w:rsidP="00107F7A">
      <w:pPr>
        <w:pStyle w:val="13"/>
        <w:spacing w:line="240" w:lineRule="auto"/>
        <w:ind w:firstLine="0"/>
        <w:jc w:val="both"/>
        <w:rPr>
          <w:color w:val="auto"/>
        </w:rPr>
      </w:pPr>
      <w:r w:rsidRPr="00E45289">
        <w:rPr>
          <w:color w:val="auto"/>
        </w:rPr>
        <w:t>- Корректировать деятельность с учетом возникших трудностей, ошибок, новых данных или информации.</w:t>
      </w:r>
    </w:p>
    <w:p w14:paraId="50CA1F53" w14:textId="77777777" w:rsidR="002C726F" w:rsidRPr="00E45289" w:rsidRDefault="002C726F" w:rsidP="00107F7A">
      <w:pPr>
        <w:pStyle w:val="13"/>
        <w:spacing w:after="160" w:line="240" w:lineRule="auto"/>
        <w:ind w:firstLine="0"/>
        <w:jc w:val="both"/>
        <w:rPr>
          <w:color w:val="auto"/>
        </w:rPr>
      </w:pPr>
      <w:r w:rsidRPr="00E45289">
        <w:rPr>
          <w:color w:val="auto"/>
        </w:rPr>
        <w:t>- Анализировать и оценивать собственную работу: меру собственной самостоятельности, затруднения, дефициты, ошибки и пр.</w:t>
      </w:r>
    </w:p>
    <w:p w14:paraId="75208652" w14:textId="77777777" w:rsidR="002C726F" w:rsidRPr="00E45289" w:rsidRDefault="002C726F" w:rsidP="00107F7A">
      <w:pPr>
        <w:pStyle w:val="af5"/>
        <w:jc w:val="both"/>
        <w:rPr>
          <w:rFonts w:ascii="Times New Roman" w:hAnsi="Times New Roman" w:cs="Times New Roman"/>
        </w:rPr>
      </w:pPr>
      <w:bookmarkStart w:id="72" w:name="bookmark1901"/>
      <w:r w:rsidRPr="00E45289">
        <w:rPr>
          <w:rFonts w:ascii="Times New Roman" w:hAnsi="Times New Roman" w:cs="Times New Roman"/>
        </w:rPr>
        <w:lastRenderedPageBreak/>
        <w:t>ЕСТЕСТВЕННО-НАУЧНЫЕ ПРЕДМЕТЫ</w:t>
      </w:r>
      <w:bookmarkEnd w:id="72"/>
    </w:p>
    <w:p w14:paraId="7BCDE974" w14:textId="77777777" w:rsidR="002C726F" w:rsidRPr="00E45289" w:rsidRDefault="002C726F" w:rsidP="00107F7A">
      <w:pPr>
        <w:pStyle w:val="16"/>
        <w:jc w:val="both"/>
        <w:rPr>
          <w:rFonts w:ascii="Times New Roman" w:hAnsi="Times New Roman" w:cs="Times New Roman"/>
        </w:rPr>
      </w:pPr>
      <w:bookmarkStart w:id="73" w:name="bookmark1903"/>
      <w:r w:rsidRPr="00E45289">
        <w:rPr>
          <w:rFonts w:ascii="Times New Roman" w:hAnsi="Times New Roman" w:cs="Times New Roman"/>
        </w:rPr>
        <w:t>Формирование универсальных учебных познавательных действий</w:t>
      </w:r>
      <w:bookmarkEnd w:id="73"/>
    </w:p>
    <w:p w14:paraId="2581F61D" w14:textId="77777777" w:rsidR="002C726F" w:rsidRPr="00E45289" w:rsidRDefault="002C726F" w:rsidP="00107F7A">
      <w:pPr>
        <w:pStyle w:val="13"/>
        <w:spacing w:line="240" w:lineRule="auto"/>
        <w:jc w:val="both"/>
        <w:rPr>
          <w:color w:val="auto"/>
        </w:rPr>
      </w:pPr>
      <w:r w:rsidRPr="00E45289">
        <w:rPr>
          <w:b/>
          <w:bCs/>
          <w:i/>
          <w:iCs/>
          <w:color w:val="auto"/>
        </w:rPr>
        <w:t>Формирование базовых логических действий</w:t>
      </w:r>
    </w:p>
    <w:p w14:paraId="05CB6A77" w14:textId="77777777" w:rsidR="002C726F" w:rsidRPr="00E45289" w:rsidRDefault="002C726F" w:rsidP="00107F7A">
      <w:pPr>
        <w:pStyle w:val="13"/>
        <w:spacing w:line="240" w:lineRule="auto"/>
        <w:ind w:firstLine="0"/>
        <w:jc w:val="both"/>
        <w:rPr>
          <w:color w:val="auto"/>
        </w:rPr>
      </w:pPr>
      <w:r w:rsidRPr="00E45289">
        <w:rPr>
          <w:color w:val="auto"/>
        </w:rPr>
        <w:t xml:space="preserve">- Выдвигать гипотезы, объясняющие простые явления, </w:t>
      </w:r>
      <w:proofErr w:type="gramStart"/>
      <w:r w:rsidRPr="00E45289">
        <w:rPr>
          <w:color w:val="auto"/>
        </w:rPr>
        <w:t>например</w:t>
      </w:r>
      <w:proofErr w:type="gramEnd"/>
      <w:r w:rsidRPr="00E45289">
        <w:rPr>
          <w:color w:val="auto"/>
        </w:rPr>
        <w:t>:</w:t>
      </w:r>
    </w:p>
    <w:p w14:paraId="67C005FC" w14:textId="77777777" w:rsidR="002C726F" w:rsidRPr="00E45289" w:rsidRDefault="002C726F" w:rsidP="00107F7A">
      <w:pPr>
        <w:pStyle w:val="13"/>
        <w:spacing w:line="240" w:lineRule="auto"/>
        <w:ind w:left="240" w:firstLine="0"/>
        <w:jc w:val="both"/>
        <w:rPr>
          <w:color w:val="auto"/>
        </w:rPr>
      </w:pPr>
      <w:r w:rsidRPr="00E45289">
        <w:rPr>
          <w:color w:val="auto"/>
        </w:rPr>
        <w:t>- почему останавливается движущееся по горизонтальной поверхности тело;</w:t>
      </w:r>
    </w:p>
    <w:p w14:paraId="4CB27B93" w14:textId="77777777" w:rsidR="002C726F" w:rsidRPr="00E45289" w:rsidRDefault="002C726F" w:rsidP="00107F7A">
      <w:pPr>
        <w:pStyle w:val="13"/>
        <w:spacing w:line="240" w:lineRule="auto"/>
        <w:ind w:left="240" w:firstLine="0"/>
        <w:jc w:val="both"/>
        <w:rPr>
          <w:color w:val="auto"/>
        </w:rPr>
      </w:pPr>
      <w:r w:rsidRPr="00E45289">
        <w:rPr>
          <w:color w:val="auto"/>
        </w:rPr>
        <w:t>- почему в жаркую погоду в светлой одежде прохладнее, чем в темной.</w:t>
      </w:r>
    </w:p>
    <w:p w14:paraId="763B86DF" w14:textId="77777777" w:rsidR="002C726F" w:rsidRPr="00E45289" w:rsidRDefault="002C726F" w:rsidP="00107F7A">
      <w:pPr>
        <w:pStyle w:val="13"/>
        <w:spacing w:line="240" w:lineRule="auto"/>
        <w:ind w:firstLine="0"/>
        <w:jc w:val="both"/>
        <w:rPr>
          <w:color w:val="auto"/>
        </w:rPr>
      </w:pPr>
      <w:r w:rsidRPr="00E45289">
        <w:rPr>
          <w:color w:val="auto"/>
        </w:rPr>
        <w:t xml:space="preserve">- Строить простейшие модели физических явлений (в виде рисунков или схем), </w:t>
      </w:r>
      <w:proofErr w:type="gramStart"/>
      <w:r w:rsidRPr="00E45289">
        <w:rPr>
          <w:color w:val="auto"/>
        </w:rPr>
        <w:t>например</w:t>
      </w:r>
      <w:proofErr w:type="gramEnd"/>
      <w:r w:rsidRPr="00E45289">
        <w:rPr>
          <w:color w:val="auto"/>
        </w:rPr>
        <w:t>: падение предмета; отражение света от зеркальной поверхности.</w:t>
      </w:r>
    </w:p>
    <w:p w14:paraId="64B21C5C" w14:textId="77777777" w:rsidR="002C726F" w:rsidRPr="00E45289" w:rsidRDefault="002C726F" w:rsidP="00107F7A">
      <w:pPr>
        <w:pStyle w:val="13"/>
        <w:spacing w:line="240" w:lineRule="auto"/>
        <w:ind w:firstLine="0"/>
        <w:jc w:val="both"/>
        <w:rPr>
          <w:color w:val="auto"/>
        </w:rPr>
      </w:pPr>
      <w:r w:rsidRPr="00E45289">
        <w:rPr>
          <w:color w:val="auto"/>
        </w:rPr>
        <w:t>- Прогнозировать свойства веществ на основе общих химических свойств изученных классов/групп веществ, к которым они относятся.</w:t>
      </w:r>
    </w:p>
    <w:p w14:paraId="1FF6DF4C" w14:textId="77777777" w:rsidR="002C726F" w:rsidRPr="00E45289" w:rsidRDefault="002C726F" w:rsidP="00107F7A">
      <w:pPr>
        <w:pStyle w:val="13"/>
        <w:spacing w:line="240" w:lineRule="auto"/>
        <w:ind w:firstLine="0"/>
        <w:jc w:val="both"/>
        <w:rPr>
          <w:color w:val="auto"/>
        </w:rPr>
      </w:pPr>
      <w:r w:rsidRPr="00E45289">
        <w:rPr>
          <w:color w:val="auto"/>
        </w:rPr>
        <w:t>- Объяснять общности происхождения и эволюции систематических групп растений на примере сопоставления биологических растительных объектов.</w:t>
      </w:r>
    </w:p>
    <w:p w14:paraId="5CE13356" w14:textId="77777777" w:rsidR="002C726F" w:rsidRPr="00E45289" w:rsidRDefault="002C726F" w:rsidP="00107F7A">
      <w:pPr>
        <w:pStyle w:val="13"/>
        <w:spacing w:line="240" w:lineRule="auto"/>
        <w:jc w:val="both"/>
        <w:rPr>
          <w:color w:val="auto"/>
        </w:rPr>
      </w:pPr>
      <w:r w:rsidRPr="00E45289">
        <w:rPr>
          <w:b/>
          <w:bCs/>
          <w:i/>
          <w:iCs/>
          <w:color w:val="auto"/>
        </w:rPr>
        <w:t>Формирование базовых исследовательских действий</w:t>
      </w:r>
    </w:p>
    <w:p w14:paraId="467B4415" w14:textId="77777777" w:rsidR="002C726F" w:rsidRPr="00E45289" w:rsidRDefault="002C726F" w:rsidP="00107F7A">
      <w:pPr>
        <w:pStyle w:val="13"/>
        <w:spacing w:line="240" w:lineRule="auto"/>
        <w:ind w:firstLine="0"/>
        <w:jc w:val="both"/>
        <w:rPr>
          <w:color w:val="auto"/>
        </w:rPr>
      </w:pPr>
      <w:r w:rsidRPr="00E45289">
        <w:rPr>
          <w:color w:val="auto"/>
        </w:rPr>
        <w:t>- Исследование явления теплообмена при смешивании холодной и горячей воды.</w:t>
      </w:r>
    </w:p>
    <w:p w14:paraId="01EFAB4E" w14:textId="77777777" w:rsidR="002C726F" w:rsidRPr="00E45289" w:rsidRDefault="002C726F" w:rsidP="00107F7A">
      <w:pPr>
        <w:pStyle w:val="13"/>
        <w:spacing w:line="240" w:lineRule="auto"/>
        <w:ind w:firstLine="0"/>
        <w:jc w:val="both"/>
        <w:rPr>
          <w:color w:val="auto"/>
        </w:rPr>
      </w:pPr>
      <w:r w:rsidRPr="00E45289">
        <w:rPr>
          <w:color w:val="auto"/>
        </w:rPr>
        <w:t>- Исследование процесса испарения различных жидкостей.</w:t>
      </w:r>
    </w:p>
    <w:p w14:paraId="628B825C" w14:textId="77777777" w:rsidR="002C726F" w:rsidRPr="00E45289" w:rsidRDefault="002C726F" w:rsidP="00107F7A">
      <w:pPr>
        <w:pStyle w:val="13"/>
        <w:spacing w:line="240" w:lineRule="auto"/>
        <w:ind w:firstLine="0"/>
        <w:jc w:val="both"/>
        <w:rPr>
          <w:color w:val="auto"/>
        </w:rPr>
      </w:pPr>
      <w:r w:rsidRPr="00E45289">
        <w:rPr>
          <w:color w:val="auto"/>
        </w:rPr>
        <w:t>-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1D14F804" w14:textId="77777777" w:rsidR="002C726F" w:rsidRPr="00E45289" w:rsidRDefault="002C726F" w:rsidP="00107F7A">
      <w:pPr>
        <w:pStyle w:val="13"/>
        <w:spacing w:line="240" w:lineRule="auto"/>
        <w:jc w:val="both"/>
        <w:rPr>
          <w:color w:val="auto"/>
        </w:rPr>
      </w:pPr>
      <w:r w:rsidRPr="00E45289">
        <w:rPr>
          <w:b/>
          <w:bCs/>
          <w:i/>
          <w:iCs/>
          <w:color w:val="auto"/>
        </w:rPr>
        <w:t>Работа с информацией</w:t>
      </w:r>
    </w:p>
    <w:p w14:paraId="487B6DD8" w14:textId="77777777" w:rsidR="002C726F" w:rsidRPr="00E45289" w:rsidRDefault="002C726F" w:rsidP="00107F7A">
      <w:pPr>
        <w:pStyle w:val="13"/>
        <w:spacing w:line="240" w:lineRule="auto"/>
        <w:ind w:firstLine="0"/>
        <w:jc w:val="both"/>
        <w:rPr>
          <w:color w:val="auto"/>
        </w:rPr>
      </w:pPr>
      <w:r w:rsidRPr="00E45289">
        <w:rPr>
          <w:color w:val="auto"/>
        </w:rPr>
        <w:t>- Анализировать оригинальный текст, посвященный использованию звука (или ультразвука) в технике (эхолокация, ультразвук в медицине и др.).</w:t>
      </w:r>
    </w:p>
    <w:p w14:paraId="4231E0BE" w14:textId="77777777" w:rsidR="002C726F" w:rsidRPr="00E45289" w:rsidRDefault="002C726F" w:rsidP="00107F7A">
      <w:pPr>
        <w:pStyle w:val="13"/>
        <w:spacing w:line="240" w:lineRule="auto"/>
        <w:ind w:firstLine="0"/>
        <w:jc w:val="both"/>
        <w:rPr>
          <w:color w:val="auto"/>
        </w:rPr>
      </w:pPr>
      <w:r w:rsidRPr="00E45289">
        <w:rPr>
          <w:color w:val="auto"/>
        </w:rPr>
        <w:t>- Выполнять задания по тексту (смысловое чтение).</w:t>
      </w:r>
    </w:p>
    <w:p w14:paraId="0E87BABC" w14:textId="77777777" w:rsidR="002C726F" w:rsidRPr="00E45289" w:rsidRDefault="002C726F" w:rsidP="00107F7A">
      <w:pPr>
        <w:pStyle w:val="13"/>
        <w:spacing w:line="240" w:lineRule="auto"/>
        <w:ind w:firstLine="0"/>
        <w:jc w:val="both"/>
        <w:rPr>
          <w:color w:val="auto"/>
        </w:rPr>
      </w:pPr>
      <w:r w:rsidRPr="00E45289">
        <w:rPr>
          <w:color w:val="auto"/>
        </w:rPr>
        <w:t>-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08136C62" w14:textId="77777777" w:rsidR="002C726F" w:rsidRPr="00E45289" w:rsidRDefault="002C726F" w:rsidP="00107F7A">
      <w:pPr>
        <w:pStyle w:val="13"/>
        <w:spacing w:line="240" w:lineRule="auto"/>
        <w:ind w:firstLine="0"/>
        <w:jc w:val="both"/>
        <w:rPr>
          <w:color w:val="auto"/>
        </w:rPr>
      </w:pPr>
      <w:r w:rsidRPr="00E45289">
        <w:rPr>
          <w:color w:val="auto"/>
        </w:rPr>
        <w:t>- 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C3193E9" w14:textId="77777777" w:rsidR="002C726F" w:rsidRPr="00E45289" w:rsidRDefault="002C726F" w:rsidP="00107F7A">
      <w:pPr>
        <w:pStyle w:val="13"/>
        <w:spacing w:line="240" w:lineRule="auto"/>
        <w:jc w:val="both"/>
        <w:rPr>
          <w:color w:val="auto"/>
        </w:rPr>
      </w:pPr>
      <w:r w:rsidRPr="00E45289">
        <w:rPr>
          <w:b/>
          <w:bCs/>
          <w:i/>
          <w:iCs/>
          <w:color w:val="auto"/>
        </w:rPr>
        <w:t>Формирование универсальных учебных коммуникативных действий</w:t>
      </w:r>
    </w:p>
    <w:p w14:paraId="45044735" w14:textId="77777777" w:rsidR="002C726F" w:rsidRPr="00E45289" w:rsidRDefault="002C726F" w:rsidP="00107F7A">
      <w:pPr>
        <w:pStyle w:val="13"/>
        <w:spacing w:line="240" w:lineRule="auto"/>
        <w:ind w:firstLine="0"/>
        <w:jc w:val="both"/>
        <w:rPr>
          <w:color w:val="auto"/>
        </w:rPr>
      </w:pPr>
      <w:r w:rsidRPr="00E45289">
        <w:rPr>
          <w:color w:val="auto"/>
        </w:rPr>
        <w:t>-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502C95F1" w14:textId="77777777" w:rsidR="002C726F" w:rsidRPr="00E45289" w:rsidRDefault="002C726F" w:rsidP="00107F7A">
      <w:pPr>
        <w:pStyle w:val="13"/>
        <w:spacing w:line="240" w:lineRule="auto"/>
        <w:ind w:firstLine="0"/>
        <w:jc w:val="both"/>
        <w:rPr>
          <w:color w:val="auto"/>
        </w:rPr>
      </w:pPr>
      <w:r w:rsidRPr="00E45289">
        <w:rPr>
          <w:color w:val="auto"/>
        </w:rPr>
        <w:t>- Выражать свою точку зрения на решение естественно-научной задачи в устных и письменных текстах.</w:t>
      </w:r>
    </w:p>
    <w:p w14:paraId="598128A6" w14:textId="77777777" w:rsidR="002C726F" w:rsidRPr="00E45289" w:rsidRDefault="002C726F" w:rsidP="00107F7A">
      <w:pPr>
        <w:pStyle w:val="13"/>
        <w:spacing w:line="240" w:lineRule="auto"/>
        <w:ind w:firstLine="0"/>
        <w:jc w:val="both"/>
        <w:rPr>
          <w:color w:val="auto"/>
        </w:rPr>
      </w:pPr>
      <w:r w:rsidRPr="00E45289">
        <w:rPr>
          <w:color w:val="auto"/>
        </w:rPr>
        <w:t>-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B0149F0" w14:textId="77777777" w:rsidR="002C726F" w:rsidRPr="00E45289" w:rsidRDefault="002C726F" w:rsidP="00107F7A">
      <w:pPr>
        <w:pStyle w:val="13"/>
        <w:spacing w:line="240" w:lineRule="auto"/>
        <w:ind w:firstLine="0"/>
        <w:jc w:val="both"/>
        <w:rPr>
          <w:color w:val="auto"/>
        </w:rPr>
      </w:pPr>
      <w:r w:rsidRPr="00E45289">
        <w:rPr>
          <w:color w:val="auto"/>
        </w:rPr>
        <w:lastRenderedPageBreak/>
        <w:t>-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0B7E49AB" w14:textId="77777777" w:rsidR="002C726F" w:rsidRPr="00E45289" w:rsidRDefault="002C726F" w:rsidP="00107F7A">
      <w:pPr>
        <w:pStyle w:val="13"/>
        <w:spacing w:line="240" w:lineRule="auto"/>
        <w:ind w:firstLine="0"/>
        <w:jc w:val="both"/>
        <w:rPr>
          <w:color w:val="auto"/>
        </w:rPr>
      </w:pPr>
      <w:r w:rsidRPr="00E45289">
        <w:rPr>
          <w:color w:val="auto"/>
        </w:rPr>
        <w:t>- Координировать свои действия с другими членами команды при решении задачи, выполнении естественно-научного исследования или проекта.</w:t>
      </w:r>
    </w:p>
    <w:p w14:paraId="06DCD18F" w14:textId="77777777" w:rsidR="002C726F" w:rsidRPr="00E45289" w:rsidRDefault="002C726F" w:rsidP="00107F7A">
      <w:pPr>
        <w:pStyle w:val="13"/>
        <w:spacing w:line="240" w:lineRule="auto"/>
        <w:ind w:firstLine="0"/>
        <w:jc w:val="both"/>
        <w:rPr>
          <w:color w:val="auto"/>
        </w:rPr>
      </w:pPr>
      <w:r w:rsidRPr="00E45289">
        <w:rPr>
          <w:color w:val="auto"/>
        </w:rPr>
        <w:t>- Оценивать свой вклад в решение естественно-научной проблемы по критериям, самостоятельно сформулированным участниками команды.</w:t>
      </w:r>
    </w:p>
    <w:p w14:paraId="60600369" w14:textId="77777777" w:rsidR="002C726F" w:rsidRPr="00E45289" w:rsidRDefault="002C726F" w:rsidP="00107F7A">
      <w:pPr>
        <w:pStyle w:val="13"/>
        <w:spacing w:line="240" w:lineRule="auto"/>
        <w:jc w:val="both"/>
        <w:rPr>
          <w:color w:val="auto"/>
        </w:rPr>
      </w:pPr>
      <w:r w:rsidRPr="00E45289">
        <w:rPr>
          <w:b/>
          <w:bCs/>
          <w:i/>
          <w:iCs/>
          <w:color w:val="auto"/>
        </w:rPr>
        <w:t>Формирование универсальных учебных регулятивных действий</w:t>
      </w:r>
    </w:p>
    <w:p w14:paraId="5E6FB047" w14:textId="77777777" w:rsidR="002C726F" w:rsidRPr="00E45289" w:rsidRDefault="002C726F" w:rsidP="00107F7A">
      <w:pPr>
        <w:pStyle w:val="13"/>
        <w:spacing w:line="240" w:lineRule="auto"/>
        <w:ind w:firstLine="0"/>
        <w:jc w:val="both"/>
        <w:rPr>
          <w:color w:val="auto"/>
        </w:rPr>
      </w:pPr>
      <w:r w:rsidRPr="00E45289">
        <w:rPr>
          <w:color w:val="auto"/>
        </w:rPr>
        <w:t>- Выявление проблем в жизненных и учебных ситуациях, требующих для решения проявлений естественно-научной грамотности.</w:t>
      </w:r>
    </w:p>
    <w:p w14:paraId="7DCA8B86" w14:textId="77777777" w:rsidR="002C726F" w:rsidRPr="00E45289" w:rsidRDefault="002C726F" w:rsidP="00107F7A">
      <w:pPr>
        <w:pStyle w:val="13"/>
        <w:spacing w:line="240" w:lineRule="auto"/>
        <w:ind w:firstLine="0"/>
        <w:jc w:val="both"/>
        <w:rPr>
          <w:color w:val="auto"/>
        </w:rPr>
      </w:pPr>
      <w:r w:rsidRPr="00E45289">
        <w:rPr>
          <w:color w:val="auto"/>
        </w:rPr>
        <w:t>-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E579DEC" w14:textId="77777777" w:rsidR="002C726F" w:rsidRPr="00E45289" w:rsidRDefault="002C726F" w:rsidP="00107F7A">
      <w:pPr>
        <w:pStyle w:val="13"/>
        <w:spacing w:line="240" w:lineRule="auto"/>
        <w:ind w:firstLine="0"/>
        <w:jc w:val="both"/>
        <w:rPr>
          <w:color w:val="auto"/>
        </w:rPr>
      </w:pPr>
      <w:r w:rsidRPr="00E45289">
        <w:rPr>
          <w:color w:val="auto"/>
        </w:rPr>
        <w:t>-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2524584" w14:textId="77777777" w:rsidR="002C726F" w:rsidRPr="00E45289" w:rsidRDefault="002C726F" w:rsidP="00107F7A">
      <w:pPr>
        <w:pStyle w:val="13"/>
        <w:spacing w:line="240" w:lineRule="auto"/>
        <w:ind w:firstLine="0"/>
        <w:jc w:val="both"/>
        <w:rPr>
          <w:color w:val="auto"/>
        </w:rPr>
      </w:pPr>
      <w:r w:rsidRPr="00E45289">
        <w:rPr>
          <w:color w:val="auto"/>
        </w:rPr>
        <w:t>-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941D08B" w14:textId="77777777" w:rsidR="002C726F" w:rsidRPr="00E45289" w:rsidRDefault="002C726F" w:rsidP="00107F7A">
      <w:pPr>
        <w:pStyle w:val="13"/>
        <w:spacing w:line="240" w:lineRule="auto"/>
        <w:ind w:firstLine="0"/>
        <w:jc w:val="both"/>
        <w:rPr>
          <w:color w:val="auto"/>
        </w:rPr>
      </w:pPr>
      <w:r w:rsidRPr="00E45289">
        <w:rPr>
          <w:color w:val="auto"/>
        </w:rPr>
        <w:t>-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CEA1413" w14:textId="77777777" w:rsidR="002C726F" w:rsidRPr="00E45289" w:rsidRDefault="002C726F" w:rsidP="00107F7A">
      <w:pPr>
        <w:pStyle w:val="13"/>
        <w:spacing w:line="240" w:lineRule="auto"/>
        <w:ind w:firstLine="0"/>
        <w:jc w:val="both"/>
        <w:rPr>
          <w:color w:val="auto"/>
        </w:rPr>
      </w:pPr>
      <w:r w:rsidRPr="00E45289">
        <w:rPr>
          <w:color w:val="auto"/>
        </w:rPr>
        <w:t>- Оценка соответствия результата решения естественно-научной проблемы поставленным целям и условиям.</w:t>
      </w:r>
    </w:p>
    <w:p w14:paraId="7B1103DA" w14:textId="77777777" w:rsidR="002C726F" w:rsidRPr="00E45289" w:rsidRDefault="002C726F" w:rsidP="00107F7A">
      <w:pPr>
        <w:pStyle w:val="13"/>
        <w:spacing w:after="160" w:line="240" w:lineRule="auto"/>
        <w:ind w:firstLine="0"/>
        <w:jc w:val="both"/>
        <w:rPr>
          <w:color w:val="auto"/>
        </w:rPr>
      </w:pPr>
      <w:r w:rsidRPr="00E45289">
        <w:rPr>
          <w:color w:val="auto"/>
        </w:rPr>
        <w:t>-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6CDB210" w14:textId="77777777" w:rsidR="002C726F" w:rsidRPr="00E45289" w:rsidRDefault="002C726F" w:rsidP="00107F7A">
      <w:pPr>
        <w:pStyle w:val="af5"/>
        <w:jc w:val="both"/>
        <w:rPr>
          <w:rFonts w:ascii="Times New Roman" w:hAnsi="Times New Roman" w:cs="Times New Roman"/>
        </w:rPr>
      </w:pPr>
      <w:bookmarkStart w:id="74" w:name="bookmark1905"/>
      <w:r w:rsidRPr="00E45289">
        <w:rPr>
          <w:rFonts w:ascii="Times New Roman" w:hAnsi="Times New Roman" w:cs="Times New Roman"/>
        </w:rPr>
        <w:t>ОБЩЕСТВЕННО-НАУЧНЫЕ ПРЕДМЕТЫ</w:t>
      </w:r>
      <w:bookmarkEnd w:id="74"/>
    </w:p>
    <w:p w14:paraId="2C34F0FF" w14:textId="77777777" w:rsidR="002C726F" w:rsidRPr="00E45289" w:rsidRDefault="002C726F" w:rsidP="00107F7A">
      <w:pPr>
        <w:pStyle w:val="16"/>
        <w:jc w:val="both"/>
        <w:rPr>
          <w:rFonts w:ascii="Times New Roman" w:hAnsi="Times New Roman" w:cs="Times New Roman"/>
        </w:rPr>
      </w:pPr>
      <w:bookmarkStart w:id="75" w:name="bookmark1907"/>
      <w:r w:rsidRPr="00E45289">
        <w:rPr>
          <w:rFonts w:ascii="Times New Roman" w:hAnsi="Times New Roman" w:cs="Times New Roman"/>
        </w:rPr>
        <w:t>Формирование универсальных учебных познавательных действий</w:t>
      </w:r>
      <w:bookmarkEnd w:id="75"/>
    </w:p>
    <w:p w14:paraId="060E30AB" w14:textId="77777777" w:rsidR="002C726F" w:rsidRPr="00E45289" w:rsidRDefault="002C726F" w:rsidP="00107F7A">
      <w:pPr>
        <w:pStyle w:val="13"/>
        <w:spacing w:line="240" w:lineRule="auto"/>
        <w:jc w:val="both"/>
        <w:rPr>
          <w:color w:val="auto"/>
        </w:rPr>
      </w:pPr>
      <w:r w:rsidRPr="00E45289">
        <w:rPr>
          <w:b/>
          <w:bCs/>
          <w:i/>
          <w:iCs/>
          <w:color w:val="auto"/>
        </w:rPr>
        <w:t>Формирование базовых логических действий</w:t>
      </w:r>
    </w:p>
    <w:p w14:paraId="696DD547" w14:textId="77777777" w:rsidR="002C726F" w:rsidRPr="00E45289" w:rsidRDefault="002C726F" w:rsidP="00107F7A">
      <w:pPr>
        <w:pStyle w:val="13"/>
        <w:spacing w:line="240" w:lineRule="auto"/>
        <w:ind w:firstLine="0"/>
        <w:jc w:val="both"/>
        <w:rPr>
          <w:color w:val="auto"/>
        </w:rPr>
      </w:pPr>
      <w:r w:rsidRPr="00E45289">
        <w:rPr>
          <w:color w:val="auto"/>
        </w:rPr>
        <w:t>- Систематизировать, классифицировать и обобщать исторические факты.</w:t>
      </w:r>
    </w:p>
    <w:p w14:paraId="359BF7BC" w14:textId="77777777" w:rsidR="002C726F" w:rsidRPr="00E45289" w:rsidRDefault="002C726F" w:rsidP="00107F7A">
      <w:pPr>
        <w:pStyle w:val="13"/>
        <w:spacing w:line="240" w:lineRule="auto"/>
        <w:ind w:firstLine="0"/>
        <w:jc w:val="both"/>
        <w:rPr>
          <w:color w:val="auto"/>
        </w:rPr>
      </w:pPr>
      <w:r w:rsidRPr="00E45289">
        <w:rPr>
          <w:color w:val="auto"/>
        </w:rPr>
        <w:t>- Составлять синхронистические и систематические таблицы.</w:t>
      </w:r>
    </w:p>
    <w:p w14:paraId="3B7BB333" w14:textId="77777777" w:rsidR="002C726F" w:rsidRPr="00E45289" w:rsidRDefault="002C726F" w:rsidP="00107F7A">
      <w:pPr>
        <w:pStyle w:val="13"/>
        <w:spacing w:line="240" w:lineRule="auto"/>
        <w:ind w:firstLine="0"/>
        <w:jc w:val="both"/>
        <w:rPr>
          <w:color w:val="auto"/>
        </w:rPr>
      </w:pPr>
      <w:r w:rsidRPr="00E45289">
        <w:rPr>
          <w:color w:val="auto"/>
        </w:rPr>
        <w:t>- Выявлять и характеризовать существенные признаки исторических явлений, процессов.</w:t>
      </w:r>
    </w:p>
    <w:p w14:paraId="13968572" w14:textId="77777777" w:rsidR="002C726F" w:rsidRPr="00E45289" w:rsidRDefault="002C726F" w:rsidP="00107F7A">
      <w:pPr>
        <w:pStyle w:val="13"/>
        <w:spacing w:line="240" w:lineRule="auto"/>
        <w:ind w:firstLine="0"/>
        <w:jc w:val="both"/>
        <w:rPr>
          <w:color w:val="auto"/>
        </w:rPr>
      </w:pPr>
      <w:r w:rsidRPr="00E45289">
        <w:rPr>
          <w:color w:val="auto"/>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w:t>
      </w:r>
      <w:r w:rsidRPr="00E45289">
        <w:rPr>
          <w:color w:val="auto"/>
        </w:rPr>
        <w:lastRenderedPageBreak/>
        <w:t>динамике («было — стало») по заданным или самостоятельно определенным основаниям.</w:t>
      </w:r>
    </w:p>
    <w:p w14:paraId="108A18B2" w14:textId="77777777" w:rsidR="002C726F" w:rsidRPr="00E45289" w:rsidRDefault="002C726F" w:rsidP="00107F7A">
      <w:pPr>
        <w:pStyle w:val="13"/>
        <w:spacing w:line="240" w:lineRule="auto"/>
        <w:ind w:firstLine="0"/>
        <w:jc w:val="both"/>
        <w:rPr>
          <w:color w:val="auto"/>
        </w:rPr>
      </w:pPr>
      <w:r w:rsidRPr="00E45289">
        <w:rPr>
          <w:color w:val="auto"/>
        </w:rPr>
        <w:t>- 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CE21392" w14:textId="77777777" w:rsidR="002C726F" w:rsidRPr="00E45289" w:rsidRDefault="002C726F" w:rsidP="00107F7A">
      <w:pPr>
        <w:pStyle w:val="13"/>
        <w:spacing w:line="240" w:lineRule="auto"/>
        <w:ind w:firstLine="0"/>
        <w:jc w:val="both"/>
        <w:rPr>
          <w:color w:val="auto"/>
        </w:rPr>
      </w:pPr>
      <w:r w:rsidRPr="00E45289">
        <w:rPr>
          <w:color w:val="auto"/>
        </w:rPr>
        <w:t>- Выявлять причины и следствия исторических событий и процессов.</w:t>
      </w:r>
    </w:p>
    <w:p w14:paraId="281596A4" w14:textId="77777777" w:rsidR="002C726F" w:rsidRPr="00E45289" w:rsidRDefault="002C726F" w:rsidP="00107F7A">
      <w:pPr>
        <w:pStyle w:val="13"/>
        <w:spacing w:line="240" w:lineRule="auto"/>
        <w:ind w:firstLine="0"/>
        <w:jc w:val="both"/>
        <w:rPr>
          <w:color w:val="auto"/>
        </w:rPr>
      </w:pPr>
      <w:r w:rsidRPr="00E45289">
        <w:rPr>
          <w:color w:val="auto"/>
        </w:rPr>
        <w:t>-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F40D9CF" w14:textId="77777777" w:rsidR="002C726F" w:rsidRPr="00E45289" w:rsidRDefault="002C726F" w:rsidP="00107F7A">
      <w:pPr>
        <w:pStyle w:val="13"/>
        <w:spacing w:line="240" w:lineRule="auto"/>
        <w:ind w:firstLine="0"/>
        <w:jc w:val="both"/>
        <w:rPr>
          <w:color w:val="auto"/>
        </w:rPr>
      </w:pPr>
      <w:r w:rsidRPr="00E45289">
        <w:rPr>
          <w:color w:val="auto"/>
        </w:rPr>
        <w:t>- Соотносить результаты своего исследования с уже имеющимися данными, оценивать их значимость.</w:t>
      </w:r>
    </w:p>
    <w:p w14:paraId="55F0B7EF" w14:textId="77777777" w:rsidR="002C726F" w:rsidRPr="00E45289" w:rsidRDefault="002C726F" w:rsidP="00107F7A">
      <w:pPr>
        <w:pStyle w:val="13"/>
        <w:spacing w:line="240" w:lineRule="auto"/>
        <w:ind w:firstLine="0"/>
        <w:jc w:val="both"/>
        <w:rPr>
          <w:color w:val="auto"/>
        </w:rPr>
      </w:pPr>
      <w:r w:rsidRPr="00E45289">
        <w:rPr>
          <w:color w:val="auto"/>
        </w:rPr>
        <w:t>-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ECD2E95" w14:textId="77777777" w:rsidR="002C726F" w:rsidRPr="00E45289" w:rsidRDefault="002C726F" w:rsidP="00107F7A">
      <w:pPr>
        <w:pStyle w:val="13"/>
        <w:spacing w:line="240" w:lineRule="auto"/>
        <w:ind w:firstLine="0"/>
        <w:jc w:val="both"/>
        <w:rPr>
          <w:color w:val="auto"/>
        </w:rPr>
      </w:pPr>
      <w:r w:rsidRPr="00E45289">
        <w:rPr>
          <w:color w:val="auto"/>
        </w:rPr>
        <w:t>-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7080CD0A" w14:textId="77777777" w:rsidR="002C726F" w:rsidRPr="00E45289" w:rsidRDefault="002C726F" w:rsidP="00107F7A">
      <w:pPr>
        <w:pStyle w:val="13"/>
        <w:spacing w:line="240" w:lineRule="auto"/>
        <w:ind w:firstLine="0"/>
        <w:jc w:val="both"/>
        <w:rPr>
          <w:color w:val="auto"/>
        </w:rPr>
      </w:pPr>
      <w:r w:rsidRPr="00E45289">
        <w:rPr>
          <w:color w:val="auto"/>
        </w:rPr>
        <w:t>-  Определять конструктивные модели поведения в конфликтной ситуации, находить конструктивное разрешение конфликта.</w:t>
      </w:r>
    </w:p>
    <w:p w14:paraId="1846DA58" w14:textId="77777777" w:rsidR="002C726F" w:rsidRPr="00E45289" w:rsidRDefault="002C726F" w:rsidP="00107F7A">
      <w:pPr>
        <w:pStyle w:val="13"/>
        <w:spacing w:line="240" w:lineRule="auto"/>
        <w:ind w:firstLine="0"/>
        <w:jc w:val="both"/>
        <w:rPr>
          <w:color w:val="auto"/>
        </w:rPr>
      </w:pPr>
      <w:r w:rsidRPr="00E45289">
        <w:rPr>
          <w:color w:val="auto"/>
        </w:rPr>
        <w:t>- Преобразовывать статистическую и визуальную информацию о достижениях России в текст.</w:t>
      </w:r>
    </w:p>
    <w:p w14:paraId="7133100C" w14:textId="77777777" w:rsidR="002C726F" w:rsidRPr="00E45289" w:rsidRDefault="002C726F" w:rsidP="00107F7A">
      <w:pPr>
        <w:pStyle w:val="13"/>
        <w:spacing w:line="240" w:lineRule="auto"/>
        <w:ind w:firstLine="0"/>
        <w:jc w:val="both"/>
        <w:rPr>
          <w:color w:val="auto"/>
        </w:rPr>
      </w:pPr>
      <w:r w:rsidRPr="00E45289">
        <w:rPr>
          <w:color w:val="auto"/>
        </w:rPr>
        <w:t>- Вносить коррективы в моделируемую экономическую деятельность на основе изменившихся ситуаций.</w:t>
      </w:r>
    </w:p>
    <w:p w14:paraId="4EFB9166" w14:textId="77777777" w:rsidR="002C726F" w:rsidRPr="00E45289" w:rsidRDefault="002C726F" w:rsidP="00107F7A">
      <w:pPr>
        <w:pStyle w:val="13"/>
        <w:spacing w:line="240" w:lineRule="auto"/>
        <w:ind w:firstLine="0"/>
        <w:jc w:val="both"/>
        <w:rPr>
          <w:color w:val="auto"/>
        </w:rPr>
      </w:pPr>
      <w:r w:rsidRPr="00E45289">
        <w:rPr>
          <w:color w:val="auto"/>
        </w:rPr>
        <w:t>- Использовать полученные знания для публичного представления результатов своей деятельности в сфере духовной культуры.</w:t>
      </w:r>
    </w:p>
    <w:p w14:paraId="2405C568" w14:textId="77777777" w:rsidR="002C726F" w:rsidRPr="00E45289" w:rsidRDefault="002C726F" w:rsidP="00107F7A">
      <w:pPr>
        <w:pStyle w:val="13"/>
        <w:spacing w:line="240" w:lineRule="auto"/>
        <w:ind w:firstLine="0"/>
        <w:jc w:val="both"/>
        <w:rPr>
          <w:color w:val="auto"/>
        </w:rPr>
      </w:pPr>
      <w:r w:rsidRPr="00E45289">
        <w:rPr>
          <w:color w:val="auto"/>
        </w:rPr>
        <w:t>- Выступать с сообщениями в соответствии с особенностями аудитории и регламентом.</w:t>
      </w:r>
    </w:p>
    <w:p w14:paraId="0C72E7F9" w14:textId="77777777" w:rsidR="002C726F" w:rsidRPr="00E45289" w:rsidRDefault="002C726F" w:rsidP="00107F7A">
      <w:pPr>
        <w:pStyle w:val="13"/>
        <w:spacing w:line="240" w:lineRule="auto"/>
        <w:ind w:firstLine="0"/>
        <w:jc w:val="both"/>
        <w:rPr>
          <w:color w:val="auto"/>
        </w:rPr>
      </w:pPr>
      <w:r w:rsidRPr="00E45289">
        <w:rPr>
          <w:color w:val="auto"/>
        </w:rPr>
        <w:t>- Устанавливать и объяснять взаимосвязи между правами человека и гражданина и обязанностями граждан.</w:t>
      </w:r>
    </w:p>
    <w:p w14:paraId="2F39EFFC" w14:textId="77777777" w:rsidR="002C726F" w:rsidRPr="00E45289" w:rsidRDefault="002C726F" w:rsidP="00107F7A">
      <w:pPr>
        <w:pStyle w:val="13"/>
        <w:spacing w:line="240" w:lineRule="auto"/>
        <w:ind w:firstLine="0"/>
        <w:jc w:val="both"/>
        <w:rPr>
          <w:color w:val="auto"/>
        </w:rPr>
      </w:pPr>
      <w:r w:rsidRPr="00E45289">
        <w:rPr>
          <w:color w:val="auto"/>
        </w:rPr>
        <w:t>- Объяснять причины смены дня и ночи и времен года.</w:t>
      </w:r>
    </w:p>
    <w:p w14:paraId="5CB856AF" w14:textId="77777777" w:rsidR="002C726F" w:rsidRPr="00E45289" w:rsidRDefault="002C726F" w:rsidP="00107F7A">
      <w:pPr>
        <w:pStyle w:val="13"/>
        <w:spacing w:line="240" w:lineRule="auto"/>
        <w:ind w:firstLine="0"/>
        <w:jc w:val="both"/>
        <w:rPr>
          <w:color w:val="auto"/>
        </w:rPr>
      </w:pPr>
      <w:r w:rsidRPr="00E45289">
        <w:rPr>
          <w:color w:val="auto"/>
        </w:rPr>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6E263FF" w14:textId="77777777" w:rsidR="002C726F" w:rsidRPr="00E45289" w:rsidRDefault="002C726F" w:rsidP="00107F7A">
      <w:pPr>
        <w:pStyle w:val="13"/>
        <w:spacing w:line="240" w:lineRule="auto"/>
        <w:ind w:firstLine="0"/>
        <w:jc w:val="both"/>
        <w:rPr>
          <w:color w:val="auto"/>
        </w:rPr>
      </w:pPr>
      <w:r w:rsidRPr="00E45289">
        <w:rPr>
          <w:color w:val="auto"/>
        </w:rPr>
        <w:t>- Классифицировать формы рельефа суши по высоте и по внешнему облику.</w:t>
      </w:r>
    </w:p>
    <w:p w14:paraId="5623011B" w14:textId="77777777" w:rsidR="002C726F" w:rsidRPr="00E45289" w:rsidRDefault="002C726F" w:rsidP="00107F7A">
      <w:pPr>
        <w:pStyle w:val="13"/>
        <w:spacing w:line="240" w:lineRule="auto"/>
        <w:ind w:firstLine="0"/>
        <w:jc w:val="both"/>
        <w:rPr>
          <w:color w:val="auto"/>
        </w:rPr>
      </w:pPr>
      <w:r w:rsidRPr="00E45289">
        <w:rPr>
          <w:color w:val="auto"/>
        </w:rPr>
        <w:t>- Классифицировать острова по происхождению.</w:t>
      </w:r>
    </w:p>
    <w:p w14:paraId="17EE4FFD" w14:textId="77777777" w:rsidR="002C726F" w:rsidRPr="00E45289" w:rsidRDefault="002C726F" w:rsidP="00107F7A">
      <w:pPr>
        <w:pStyle w:val="13"/>
        <w:spacing w:line="240" w:lineRule="auto"/>
        <w:ind w:firstLine="0"/>
        <w:jc w:val="both"/>
        <w:rPr>
          <w:color w:val="auto"/>
        </w:rPr>
      </w:pPr>
      <w:r w:rsidRPr="00E45289">
        <w:rPr>
          <w:color w:val="auto"/>
        </w:rPr>
        <w:t xml:space="preserve">- Формулировать оценочные суждения о последствиях изменений </w:t>
      </w:r>
      <w:r w:rsidRPr="00E45289">
        <w:rPr>
          <w:color w:val="auto"/>
        </w:rPr>
        <w:lastRenderedPageBreak/>
        <w:t>компонентов природы в результате деятельности человека с использованием разных источников географической информации.</w:t>
      </w:r>
    </w:p>
    <w:p w14:paraId="2C7F54F5" w14:textId="77777777" w:rsidR="002C726F" w:rsidRPr="00E45289" w:rsidRDefault="002C726F" w:rsidP="00107F7A">
      <w:pPr>
        <w:pStyle w:val="13"/>
        <w:spacing w:line="240" w:lineRule="auto"/>
        <w:ind w:firstLine="0"/>
        <w:jc w:val="both"/>
        <w:rPr>
          <w:color w:val="auto"/>
        </w:rPr>
      </w:pPr>
      <w:r w:rsidRPr="00E45289">
        <w:rPr>
          <w:color w:val="auto"/>
        </w:rPr>
        <w:t>- Самостоятельно составлять план решения учебной географической задачи.</w:t>
      </w:r>
    </w:p>
    <w:p w14:paraId="2BEB0FC0" w14:textId="77777777" w:rsidR="002C726F" w:rsidRPr="00E45289" w:rsidRDefault="002C726F" w:rsidP="00107F7A">
      <w:pPr>
        <w:pStyle w:val="13"/>
        <w:spacing w:line="240" w:lineRule="auto"/>
        <w:ind w:firstLine="220"/>
        <w:jc w:val="both"/>
        <w:rPr>
          <w:color w:val="auto"/>
        </w:rPr>
      </w:pPr>
      <w:r w:rsidRPr="00E45289">
        <w:rPr>
          <w:b/>
          <w:bCs/>
          <w:i/>
          <w:iCs/>
          <w:color w:val="auto"/>
        </w:rPr>
        <w:t>Формирование базовых исследовательских действий</w:t>
      </w:r>
    </w:p>
    <w:p w14:paraId="73C7FCEF" w14:textId="77777777" w:rsidR="002C726F" w:rsidRPr="00E45289" w:rsidRDefault="002C726F" w:rsidP="00107F7A">
      <w:pPr>
        <w:pStyle w:val="13"/>
        <w:spacing w:line="240" w:lineRule="auto"/>
        <w:ind w:firstLine="0"/>
        <w:jc w:val="both"/>
        <w:rPr>
          <w:color w:val="auto"/>
        </w:rPr>
      </w:pPr>
      <w:r w:rsidRPr="00E45289">
        <w:rPr>
          <w:color w:val="auto"/>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A3F41E7" w14:textId="77777777" w:rsidR="002C726F" w:rsidRPr="00E45289" w:rsidRDefault="002C726F" w:rsidP="00107F7A">
      <w:pPr>
        <w:pStyle w:val="13"/>
        <w:spacing w:line="240" w:lineRule="auto"/>
        <w:ind w:firstLine="0"/>
        <w:jc w:val="both"/>
        <w:rPr>
          <w:color w:val="auto"/>
        </w:rPr>
      </w:pPr>
      <w:r w:rsidRPr="00E45289">
        <w:rPr>
          <w:color w:val="auto"/>
        </w:rPr>
        <w:t>- 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7D0161B" w14:textId="77777777" w:rsidR="002C726F" w:rsidRPr="00E45289" w:rsidRDefault="002C726F" w:rsidP="00107F7A">
      <w:pPr>
        <w:pStyle w:val="13"/>
        <w:spacing w:line="240" w:lineRule="auto"/>
        <w:ind w:firstLine="0"/>
        <w:jc w:val="both"/>
        <w:rPr>
          <w:color w:val="auto"/>
        </w:rPr>
      </w:pPr>
      <w:r w:rsidRPr="00E45289">
        <w:rPr>
          <w:color w:val="auto"/>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ECE5D3" w14:textId="77777777" w:rsidR="002C726F" w:rsidRPr="00E45289" w:rsidRDefault="002C726F" w:rsidP="00107F7A">
      <w:pPr>
        <w:pStyle w:val="13"/>
        <w:spacing w:line="240" w:lineRule="auto"/>
        <w:ind w:firstLine="0"/>
        <w:jc w:val="both"/>
        <w:rPr>
          <w:color w:val="auto"/>
        </w:rPr>
      </w:pPr>
      <w:r w:rsidRPr="00E45289">
        <w:rPr>
          <w:color w:val="auto"/>
        </w:rPr>
        <w:t>- Проводить по самостоятельно составленному плану небольшое исследование роли традиций в обществе.</w:t>
      </w:r>
    </w:p>
    <w:p w14:paraId="5F398539" w14:textId="77777777" w:rsidR="002C726F" w:rsidRPr="00E45289" w:rsidRDefault="002C726F" w:rsidP="00107F7A">
      <w:pPr>
        <w:pStyle w:val="13"/>
        <w:spacing w:line="240" w:lineRule="auto"/>
        <w:ind w:firstLine="0"/>
        <w:jc w:val="both"/>
        <w:rPr>
          <w:color w:val="auto"/>
        </w:rPr>
      </w:pPr>
      <w:r w:rsidRPr="00E45289">
        <w:rPr>
          <w:color w:val="auto"/>
        </w:rPr>
        <w:t>- Исследовать несложные практические ситуации, связанные с использованием различных способов повышения эффективности производства.</w:t>
      </w:r>
    </w:p>
    <w:p w14:paraId="3CB8D70A" w14:textId="77777777" w:rsidR="002C726F" w:rsidRPr="00E45289" w:rsidRDefault="002C726F" w:rsidP="00107F7A">
      <w:pPr>
        <w:pStyle w:val="13"/>
        <w:spacing w:line="240" w:lineRule="auto"/>
        <w:ind w:firstLine="220"/>
        <w:jc w:val="both"/>
        <w:rPr>
          <w:color w:val="auto"/>
        </w:rPr>
      </w:pPr>
      <w:r w:rsidRPr="00E45289">
        <w:rPr>
          <w:b/>
          <w:bCs/>
          <w:i/>
          <w:iCs/>
          <w:color w:val="auto"/>
        </w:rPr>
        <w:t>Работа с информацией</w:t>
      </w:r>
    </w:p>
    <w:p w14:paraId="1A1E73BA" w14:textId="77777777" w:rsidR="002C726F" w:rsidRPr="00E45289" w:rsidRDefault="002C726F" w:rsidP="00107F7A">
      <w:pPr>
        <w:pStyle w:val="13"/>
        <w:spacing w:line="240" w:lineRule="auto"/>
        <w:ind w:firstLine="0"/>
        <w:jc w:val="both"/>
        <w:rPr>
          <w:color w:val="auto"/>
        </w:rPr>
      </w:pPr>
      <w:r w:rsidRPr="00E45289">
        <w:rPr>
          <w:color w:val="auto"/>
        </w:rPr>
        <w:t>-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1D4A58ED" w14:textId="77777777" w:rsidR="002C726F" w:rsidRPr="00E45289" w:rsidRDefault="002C726F" w:rsidP="00107F7A">
      <w:pPr>
        <w:pStyle w:val="13"/>
        <w:spacing w:line="240" w:lineRule="auto"/>
        <w:ind w:firstLine="0"/>
        <w:jc w:val="both"/>
        <w:rPr>
          <w:color w:val="auto"/>
        </w:rPr>
      </w:pPr>
      <w:r w:rsidRPr="00E45289">
        <w:rPr>
          <w:color w:val="auto"/>
        </w:rPr>
        <w:t>-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84231F9" w14:textId="77777777" w:rsidR="002C726F" w:rsidRPr="00E45289" w:rsidRDefault="002C726F" w:rsidP="00107F7A">
      <w:pPr>
        <w:pStyle w:val="13"/>
        <w:spacing w:line="240" w:lineRule="auto"/>
        <w:ind w:firstLine="0"/>
        <w:jc w:val="both"/>
        <w:rPr>
          <w:color w:val="auto"/>
        </w:rPr>
      </w:pPr>
      <w:r w:rsidRPr="00E45289">
        <w:rPr>
          <w:color w:val="auto"/>
        </w:rPr>
        <w:t>-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E83E7F0" w14:textId="77777777" w:rsidR="002C726F" w:rsidRPr="00E45289" w:rsidRDefault="002C726F" w:rsidP="00107F7A">
      <w:pPr>
        <w:pStyle w:val="13"/>
        <w:spacing w:line="240" w:lineRule="auto"/>
        <w:ind w:firstLine="0"/>
        <w:jc w:val="both"/>
        <w:rPr>
          <w:color w:val="auto"/>
        </w:rPr>
      </w:pPr>
      <w:r w:rsidRPr="00E45289">
        <w:rPr>
          <w:color w:val="auto"/>
        </w:rPr>
        <w:t>-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1565AACC" w14:textId="77777777" w:rsidR="002C726F" w:rsidRPr="00E45289" w:rsidRDefault="002C726F" w:rsidP="00107F7A">
      <w:pPr>
        <w:pStyle w:val="13"/>
        <w:spacing w:line="240" w:lineRule="auto"/>
        <w:ind w:firstLine="0"/>
        <w:jc w:val="both"/>
        <w:rPr>
          <w:color w:val="auto"/>
        </w:rPr>
      </w:pPr>
      <w:r w:rsidRPr="00E45289">
        <w:rPr>
          <w:color w:val="auto"/>
        </w:rPr>
        <w:t>-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85607F5" w14:textId="77777777" w:rsidR="002C726F" w:rsidRPr="00E45289" w:rsidRDefault="002C726F" w:rsidP="00107F7A">
      <w:pPr>
        <w:pStyle w:val="13"/>
        <w:spacing w:line="240" w:lineRule="auto"/>
        <w:ind w:firstLine="0"/>
        <w:jc w:val="both"/>
        <w:rPr>
          <w:color w:val="auto"/>
        </w:rPr>
      </w:pPr>
      <w:r w:rsidRPr="00E45289">
        <w:rPr>
          <w:color w:val="auto"/>
        </w:rPr>
        <w:t xml:space="preserve">- Анализировать и интерпретировать историческую информацию, применяя приемы критики источника, высказывать суждение о его информационных </w:t>
      </w:r>
      <w:r w:rsidRPr="00E45289">
        <w:rPr>
          <w:color w:val="auto"/>
        </w:rPr>
        <w:lastRenderedPageBreak/>
        <w:t>особенностях и ценности (по заданным или самостоятельно определяемым критериям).</w:t>
      </w:r>
    </w:p>
    <w:p w14:paraId="177C3685" w14:textId="77777777" w:rsidR="002C726F" w:rsidRPr="00E45289" w:rsidRDefault="002C726F" w:rsidP="00107F7A">
      <w:pPr>
        <w:pStyle w:val="13"/>
        <w:spacing w:line="240" w:lineRule="auto"/>
        <w:ind w:firstLine="0"/>
        <w:jc w:val="both"/>
        <w:rPr>
          <w:color w:val="auto"/>
        </w:rPr>
      </w:pPr>
      <w:r w:rsidRPr="00E45289">
        <w:rPr>
          <w:color w:val="auto"/>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344512E" w14:textId="77777777" w:rsidR="002C726F" w:rsidRPr="00E45289" w:rsidRDefault="002C726F" w:rsidP="00107F7A">
      <w:pPr>
        <w:pStyle w:val="13"/>
        <w:spacing w:line="240" w:lineRule="auto"/>
        <w:ind w:firstLine="0"/>
        <w:jc w:val="both"/>
        <w:rPr>
          <w:color w:val="auto"/>
        </w:rPr>
      </w:pPr>
      <w:r w:rsidRPr="00E45289">
        <w:rPr>
          <w:color w:val="auto"/>
        </w:rPr>
        <w:t>-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EB026A" w14:textId="77777777" w:rsidR="002C726F" w:rsidRPr="00E45289" w:rsidRDefault="002C726F" w:rsidP="00107F7A">
      <w:pPr>
        <w:pStyle w:val="13"/>
        <w:spacing w:line="240" w:lineRule="auto"/>
        <w:ind w:firstLine="0"/>
        <w:jc w:val="both"/>
        <w:rPr>
          <w:color w:val="auto"/>
        </w:rPr>
      </w:pPr>
      <w:r w:rsidRPr="00E45289">
        <w:rPr>
          <w:color w:val="auto"/>
        </w:rPr>
        <w:t>- Определять информацию, недостающую для решения той или иной задачи.</w:t>
      </w:r>
    </w:p>
    <w:p w14:paraId="58C878E5" w14:textId="77777777" w:rsidR="002C726F" w:rsidRPr="00E45289" w:rsidRDefault="002C726F" w:rsidP="00107F7A">
      <w:pPr>
        <w:pStyle w:val="13"/>
        <w:spacing w:line="240" w:lineRule="auto"/>
        <w:ind w:firstLine="0"/>
        <w:jc w:val="both"/>
        <w:rPr>
          <w:color w:val="auto"/>
        </w:rPr>
      </w:pPr>
      <w:r w:rsidRPr="00E45289">
        <w:rPr>
          <w:color w:val="auto"/>
        </w:rPr>
        <w:t>-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1DD2C19C" w14:textId="77777777" w:rsidR="002C726F" w:rsidRPr="00E45289" w:rsidRDefault="002C726F" w:rsidP="00107F7A">
      <w:pPr>
        <w:pStyle w:val="13"/>
        <w:spacing w:line="240" w:lineRule="auto"/>
        <w:ind w:firstLine="0"/>
        <w:jc w:val="both"/>
        <w:rPr>
          <w:color w:val="auto"/>
        </w:rPr>
      </w:pPr>
      <w:r w:rsidRPr="00E45289">
        <w:rPr>
          <w:color w:val="auto"/>
        </w:rPr>
        <w:t>-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5A3E09" w14:textId="77777777" w:rsidR="002C726F" w:rsidRPr="00E45289" w:rsidRDefault="002C726F" w:rsidP="00107F7A">
      <w:pPr>
        <w:pStyle w:val="13"/>
        <w:spacing w:line="240" w:lineRule="auto"/>
        <w:ind w:firstLine="0"/>
        <w:jc w:val="both"/>
        <w:rPr>
          <w:color w:val="auto"/>
        </w:rPr>
      </w:pPr>
      <w:r w:rsidRPr="00E45289">
        <w:rPr>
          <w:color w:val="auto"/>
        </w:rPr>
        <w:t>- Представлять информацию в виде кратких выводов и обобщений.</w:t>
      </w:r>
    </w:p>
    <w:p w14:paraId="560ABA3B" w14:textId="77777777" w:rsidR="002C726F" w:rsidRPr="00E45289" w:rsidRDefault="002C726F" w:rsidP="00107F7A">
      <w:pPr>
        <w:pStyle w:val="13"/>
        <w:spacing w:line="240" w:lineRule="auto"/>
        <w:ind w:firstLine="0"/>
        <w:jc w:val="both"/>
        <w:rPr>
          <w:color w:val="auto"/>
        </w:rPr>
      </w:pPr>
      <w:r w:rsidRPr="00E45289">
        <w:rPr>
          <w:color w:val="auto"/>
        </w:rPr>
        <w:t>-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49756E7" w14:textId="77777777" w:rsidR="002C726F" w:rsidRPr="00E45289" w:rsidRDefault="002C726F" w:rsidP="00107F7A">
      <w:pPr>
        <w:pStyle w:val="13"/>
        <w:spacing w:line="240" w:lineRule="auto"/>
        <w:jc w:val="both"/>
        <w:rPr>
          <w:color w:val="auto"/>
        </w:rPr>
      </w:pPr>
      <w:r w:rsidRPr="00E45289">
        <w:rPr>
          <w:b/>
          <w:bCs/>
          <w:i/>
          <w:iCs/>
          <w:color w:val="auto"/>
        </w:rPr>
        <w:t>Формирование универсальных учебных коммуникативных действий</w:t>
      </w:r>
    </w:p>
    <w:p w14:paraId="6CEDC437" w14:textId="77777777" w:rsidR="002C726F" w:rsidRPr="00E45289" w:rsidRDefault="002C726F" w:rsidP="00107F7A">
      <w:pPr>
        <w:pStyle w:val="13"/>
        <w:spacing w:line="240" w:lineRule="auto"/>
        <w:ind w:firstLine="0"/>
        <w:jc w:val="both"/>
        <w:rPr>
          <w:color w:val="auto"/>
        </w:rPr>
      </w:pPr>
      <w:r w:rsidRPr="00E45289">
        <w:rPr>
          <w:color w:val="auto"/>
        </w:rPr>
        <w:t>- Определять характер отношений между людьми в различных исторических и современных ситуациях, событиях.</w:t>
      </w:r>
    </w:p>
    <w:p w14:paraId="788D6C2F" w14:textId="77777777" w:rsidR="002C726F" w:rsidRPr="00E45289" w:rsidRDefault="002C726F" w:rsidP="00107F7A">
      <w:pPr>
        <w:pStyle w:val="13"/>
        <w:spacing w:line="240" w:lineRule="auto"/>
        <w:ind w:firstLine="0"/>
        <w:jc w:val="both"/>
        <w:rPr>
          <w:color w:val="auto"/>
        </w:rPr>
      </w:pPr>
      <w:r w:rsidRPr="00E45289">
        <w:rPr>
          <w:color w:val="auto"/>
        </w:rPr>
        <w:t>- Раскрывать значение совместной деятельности, сотрудничества людей в разных сферах в различные исторические эпохи.</w:t>
      </w:r>
    </w:p>
    <w:p w14:paraId="647C512A" w14:textId="77777777" w:rsidR="002C726F" w:rsidRPr="00E45289" w:rsidRDefault="002C726F" w:rsidP="00107F7A">
      <w:pPr>
        <w:pStyle w:val="13"/>
        <w:spacing w:line="240" w:lineRule="auto"/>
        <w:ind w:firstLine="0"/>
        <w:jc w:val="both"/>
        <w:rPr>
          <w:color w:val="auto"/>
        </w:rPr>
      </w:pPr>
      <w:r w:rsidRPr="00E45289">
        <w:rPr>
          <w:color w:val="auto"/>
        </w:rPr>
        <w:t>- Принимать участие в обсуждении открытых (в том числе дискуссионных) вопросов истории, высказывая и аргументируя свои суждения.</w:t>
      </w:r>
    </w:p>
    <w:p w14:paraId="1042AF79" w14:textId="77777777" w:rsidR="002C726F" w:rsidRPr="00E45289" w:rsidRDefault="002C726F" w:rsidP="00107F7A">
      <w:pPr>
        <w:pStyle w:val="13"/>
        <w:spacing w:line="240" w:lineRule="auto"/>
        <w:ind w:firstLine="0"/>
        <w:jc w:val="both"/>
        <w:rPr>
          <w:color w:val="auto"/>
        </w:rPr>
      </w:pPr>
      <w:r w:rsidRPr="00E45289">
        <w:rPr>
          <w:color w:val="auto"/>
        </w:rPr>
        <w:t>- Осуществлять презентацию выполненной самостоятельной работы по истории, проявляя способность к диалогу с аудиторией.</w:t>
      </w:r>
    </w:p>
    <w:p w14:paraId="6952680E" w14:textId="77777777" w:rsidR="002C726F" w:rsidRPr="00E45289" w:rsidRDefault="002C726F" w:rsidP="00107F7A">
      <w:pPr>
        <w:pStyle w:val="13"/>
        <w:spacing w:line="240" w:lineRule="auto"/>
        <w:ind w:firstLine="0"/>
        <w:jc w:val="both"/>
        <w:rPr>
          <w:color w:val="auto"/>
        </w:rPr>
      </w:pPr>
      <w:r w:rsidRPr="00E45289">
        <w:rPr>
          <w:color w:val="auto"/>
        </w:rPr>
        <w:t>- Оценивать собственные поступки и поведение других людей с точки зрения их соответствия правовым и нравственным нормам.</w:t>
      </w:r>
    </w:p>
    <w:p w14:paraId="196EDCA5" w14:textId="77777777" w:rsidR="002C726F" w:rsidRPr="00E45289" w:rsidRDefault="002C726F" w:rsidP="00107F7A">
      <w:pPr>
        <w:pStyle w:val="13"/>
        <w:spacing w:line="240" w:lineRule="auto"/>
        <w:ind w:firstLine="0"/>
        <w:jc w:val="both"/>
        <w:rPr>
          <w:color w:val="auto"/>
        </w:rPr>
      </w:pPr>
      <w:r w:rsidRPr="00E45289">
        <w:rPr>
          <w:color w:val="auto"/>
        </w:rPr>
        <w:t>- Анализировать причины социальных и межличностных конфликтов, моделировать варианты выхода из конфликтной ситуации.</w:t>
      </w:r>
    </w:p>
    <w:p w14:paraId="4D136D93" w14:textId="77777777" w:rsidR="002C726F" w:rsidRPr="00E45289" w:rsidRDefault="002C726F" w:rsidP="00107F7A">
      <w:pPr>
        <w:pStyle w:val="13"/>
        <w:spacing w:line="240" w:lineRule="auto"/>
        <w:ind w:firstLine="0"/>
        <w:jc w:val="both"/>
        <w:rPr>
          <w:color w:val="auto"/>
        </w:rPr>
      </w:pPr>
      <w:r w:rsidRPr="00E45289">
        <w:rPr>
          <w:color w:val="auto"/>
        </w:rPr>
        <w:t>- Выражать свою точку зрения, участвовать в дискуссии.</w:t>
      </w:r>
    </w:p>
    <w:p w14:paraId="7D5F6CC0" w14:textId="77777777" w:rsidR="002C726F" w:rsidRPr="00E45289" w:rsidRDefault="002C726F" w:rsidP="00107F7A">
      <w:pPr>
        <w:pStyle w:val="13"/>
        <w:spacing w:line="240" w:lineRule="auto"/>
        <w:ind w:firstLine="0"/>
        <w:jc w:val="both"/>
        <w:rPr>
          <w:color w:val="auto"/>
        </w:rPr>
      </w:pPr>
      <w:r w:rsidRPr="00E45289">
        <w:rPr>
          <w:color w:val="auto"/>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0DC0579" w14:textId="77777777" w:rsidR="002C726F" w:rsidRPr="00E45289" w:rsidRDefault="002C726F" w:rsidP="00107F7A">
      <w:pPr>
        <w:pStyle w:val="13"/>
        <w:spacing w:line="240" w:lineRule="auto"/>
        <w:ind w:firstLine="0"/>
        <w:jc w:val="both"/>
        <w:rPr>
          <w:color w:val="auto"/>
        </w:rPr>
      </w:pPr>
      <w:r w:rsidRPr="00E45289">
        <w:rPr>
          <w:color w:val="auto"/>
        </w:rPr>
        <w:lastRenderedPageBreak/>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3CAD963" w14:textId="77777777" w:rsidR="002C726F" w:rsidRPr="00E45289" w:rsidRDefault="002C726F" w:rsidP="00107F7A">
      <w:pPr>
        <w:pStyle w:val="13"/>
        <w:spacing w:line="240" w:lineRule="auto"/>
        <w:ind w:firstLine="0"/>
        <w:jc w:val="both"/>
        <w:rPr>
          <w:color w:val="auto"/>
        </w:rPr>
      </w:pPr>
      <w:r w:rsidRPr="00E45289">
        <w:rPr>
          <w:color w:val="auto"/>
        </w:rPr>
        <w:t>-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8026A0E" w14:textId="77777777" w:rsidR="002C726F" w:rsidRPr="00E45289" w:rsidRDefault="002C726F" w:rsidP="00107F7A">
      <w:pPr>
        <w:pStyle w:val="13"/>
        <w:spacing w:line="240" w:lineRule="auto"/>
        <w:ind w:firstLine="0"/>
        <w:jc w:val="both"/>
        <w:rPr>
          <w:color w:val="auto"/>
        </w:rPr>
      </w:pPr>
      <w:r w:rsidRPr="00E45289">
        <w:rPr>
          <w:color w:val="auto"/>
        </w:rPr>
        <w:t>-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FAB72AD" w14:textId="77777777" w:rsidR="002C726F" w:rsidRPr="00E45289" w:rsidRDefault="002C726F" w:rsidP="00107F7A">
      <w:pPr>
        <w:pStyle w:val="13"/>
        <w:spacing w:line="240" w:lineRule="auto"/>
        <w:ind w:firstLine="0"/>
        <w:jc w:val="both"/>
        <w:rPr>
          <w:color w:val="auto"/>
        </w:rPr>
      </w:pPr>
      <w:r w:rsidRPr="00E45289">
        <w:rPr>
          <w:color w:val="auto"/>
        </w:rPr>
        <w:t>- 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F5B3DA5" w14:textId="77777777" w:rsidR="002C726F" w:rsidRPr="00E45289" w:rsidRDefault="002C726F" w:rsidP="00107F7A">
      <w:pPr>
        <w:pStyle w:val="13"/>
        <w:spacing w:line="240" w:lineRule="auto"/>
        <w:ind w:firstLine="0"/>
        <w:jc w:val="both"/>
        <w:rPr>
          <w:color w:val="auto"/>
        </w:rPr>
      </w:pPr>
      <w:r w:rsidRPr="00E45289">
        <w:rPr>
          <w:color w:val="auto"/>
        </w:rPr>
        <w:t>- Разделять сферу ответственности.</w:t>
      </w:r>
    </w:p>
    <w:p w14:paraId="6A58EB3C" w14:textId="77777777" w:rsidR="002C726F" w:rsidRPr="00E45289" w:rsidRDefault="002C726F" w:rsidP="00107F7A">
      <w:pPr>
        <w:pStyle w:val="13"/>
        <w:spacing w:line="240" w:lineRule="auto"/>
        <w:jc w:val="both"/>
        <w:rPr>
          <w:color w:val="auto"/>
        </w:rPr>
      </w:pPr>
      <w:r w:rsidRPr="00E45289">
        <w:rPr>
          <w:b/>
          <w:bCs/>
          <w:i/>
          <w:iCs/>
          <w:color w:val="auto"/>
        </w:rPr>
        <w:t>Формирование универсальных учебных регулятивных действий</w:t>
      </w:r>
    </w:p>
    <w:p w14:paraId="70454638" w14:textId="77777777" w:rsidR="002C726F" w:rsidRPr="00E45289" w:rsidRDefault="002C726F" w:rsidP="00107F7A">
      <w:pPr>
        <w:pStyle w:val="13"/>
        <w:spacing w:line="240" w:lineRule="auto"/>
        <w:ind w:firstLine="0"/>
        <w:jc w:val="both"/>
        <w:rPr>
          <w:color w:val="auto"/>
        </w:rPr>
      </w:pPr>
      <w:r w:rsidRPr="00E45289">
        <w:rPr>
          <w:color w:val="auto"/>
        </w:rPr>
        <w:t>-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CA3C1FD" w14:textId="77777777" w:rsidR="002C726F" w:rsidRPr="00E45289" w:rsidRDefault="002C726F" w:rsidP="00107F7A">
      <w:pPr>
        <w:pStyle w:val="13"/>
        <w:spacing w:line="240" w:lineRule="auto"/>
        <w:ind w:firstLine="0"/>
        <w:jc w:val="both"/>
        <w:rPr>
          <w:color w:val="auto"/>
        </w:rPr>
      </w:pPr>
      <w:r w:rsidRPr="00E45289">
        <w:rPr>
          <w:color w:val="auto"/>
        </w:rPr>
        <w:t>-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155D344" w14:textId="77777777" w:rsidR="002C726F" w:rsidRPr="00E45289" w:rsidRDefault="002C726F" w:rsidP="00107F7A">
      <w:pPr>
        <w:pStyle w:val="13"/>
        <w:spacing w:line="240" w:lineRule="auto"/>
        <w:ind w:firstLine="0"/>
        <w:jc w:val="both"/>
        <w:rPr>
          <w:color w:val="auto"/>
        </w:rPr>
      </w:pPr>
      <w:r w:rsidRPr="00E45289">
        <w:rPr>
          <w:color w:val="auto"/>
        </w:rPr>
        <w:t>-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4968EB3" w14:textId="77777777" w:rsidR="002C726F" w:rsidRPr="00E45289" w:rsidRDefault="002C726F" w:rsidP="00107F7A">
      <w:pPr>
        <w:pStyle w:val="13"/>
        <w:spacing w:after="140" w:line="240" w:lineRule="auto"/>
        <w:ind w:firstLine="0"/>
        <w:jc w:val="both"/>
        <w:rPr>
          <w:color w:val="auto"/>
        </w:rPr>
      </w:pPr>
      <w:r w:rsidRPr="00E45289">
        <w:rPr>
          <w:color w:val="auto"/>
        </w:rPr>
        <w:t>-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EED4F4E" w14:textId="77777777" w:rsidR="002C726F" w:rsidRPr="00E45289" w:rsidRDefault="002C726F" w:rsidP="00107F7A">
      <w:pPr>
        <w:pStyle w:val="af5"/>
        <w:jc w:val="both"/>
        <w:rPr>
          <w:rFonts w:ascii="Times New Roman" w:hAnsi="Times New Roman" w:cs="Times New Roman"/>
        </w:rPr>
      </w:pPr>
      <w:bookmarkStart w:id="76" w:name="bookmark1909"/>
      <w:r w:rsidRPr="00E45289">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6"/>
    </w:p>
    <w:p w14:paraId="01083AEE" w14:textId="77777777" w:rsidR="002C726F" w:rsidRPr="00E45289" w:rsidRDefault="002C726F" w:rsidP="00107F7A">
      <w:pPr>
        <w:pStyle w:val="13"/>
        <w:spacing w:line="240" w:lineRule="auto"/>
        <w:jc w:val="both"/>
        <w:rPr>
          <w:color w:val="auto"/>
        </w:rPr>
      </w:pPr>
      <w:r w:rsidRPr="00E45289">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3C97CE6" w14:textId="77777777" w:rsidR="002C726F" w:rsidRPr="00E45289" w:rsidRDefault="002C726F" w:rsidP="00107F7A">
      <w:pPr>
        <w:pStyle w:val="13"/>
        <w:spacing w:line="240" w:lineRule="auto"/>
        <w:jc w:val="both"/>
        <w:rPr>
          <w:color w:val="auto"/>
        </w:rPr>
      </w:pPr>
      <w:r w:rsidRPr="00E45289">
        <w:rPr>
          <w:color w:val="auto"/>
        </w:rPr>
        <w:t xml:space="preserve">Организация УИПД призвана обеспечивать формирование у </w:t>
      </w:r>
      <w:r w:rsidRPr="00E45289">
        <w:rPr>
          <w:color w:val="auto"/>
        </w:rPr>
        <w:lastRenderedPageBreak/>
        <w:t>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3C9657C" w14:textId="77777777" w:rsidR="002C726F" w:rsidRPr="00E45289" w:rsidRDefault="002C726F" w:rsidP="00107F7A">
      <w:pPr>
        <w:pStyle w:val="13"/>
        <w:spacing w:line="240" w:lineRule="auto"/>
        <w:jc w:val="both"/>
        <w:rPr>
          <w:color w:val="auto"/>
        </w:rPr>
      </w:pPr>
      <w:r w:rsidRPr="00E45289">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0473AE5" w14:textId="77777777" w:rsidR="002C726F" w:rsidRPr="00E45289" w:rsidRDefault="002C726F" w:rsidP="00107F7A">
      <w:pPr>
        <w:pStyle w:val="13"/>
        <w:spacing w:line="240" w:lineRule="auto"/>
        <w:jc w:val="both"/>
        <w:rPr>
          <w:color w:val="auto"/>
        </w:rPr>
      </w:pPr>
      <w:r w:rsidRPr="00E45289">
        <w:rPr>
          <w:color w:val="auto"/>
        </w:rPr>
        <w:t>УИПД может осуществляться обучающимися индивидуально и коллективно (в составе малых групп, класса).</w:t>
      </w:r>
    </w:p>
    <w:p w14:paraId="77AB5A79" w14:textId="77777777" w:rsidR="002C726F" w:rsidRPr="00E45289" w:rsidRDefault="002C726F" w:rsidP="00107F7A">
      <w:pPr>
        <w:pStyle w:val="13"/>
        <w:spacing w:line="240" w:lineRule="auto"/>
        <w:jc w:val="both"/>
        <w:rPr>
          <w:color w:val="auto"/>
        </w:rPr>
      </w:pPr>
      <w:r w:rsidRPr="00E45289">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03BADAC2" w14:textId="77777777" w:rsidR="002C726F" w:rsidRPr="00E45289" w:rsidRDefault="002C726F" w:rsidP="00107F7A">
      <w:pPr>
        <w:pStyle w:val="13"/>
        <w:spacing w:line="240" w:lineRule="auto"/>
        <w:jc w:val="both"/>
        <w:rPr>
          <w:color w:val="auto"/>
        </w:rPr>
      </w:pPr>
      <w:r w:rsidRPr="00E45289">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3266EF43" w14:textId="77777777" w:rsidR="002C726F" w:rsidRPr="00E45289" w:rsidRDefault="002C726F" w:rsidP="00107F7A">
      <w:pPr>
        <w:pStyle w:val="13"/>
        <w:spacing w:line="240" w:lineRule="auto"/>
        <w:jc w:val="both"/>
        <w:rPr>
          <w:color w:val="auto"/>
        </w:rPr>
      </w:pPr>
      <w:r w:rsidRPr="00E45289">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31F5AC51" w14:textId="77777777" w:rsidR="002C726F" w:rsidRPr="00E45289" w:rsidRDefault="002C726F" w:rsidP="00107F7A">
      <w:pPr>
        <w:pStyle w:val="13"/>
        <w:spacing w:line="240" w:lineRule="auto"/>
        <w:jc w:val="both"/>
        <w:rPr>
          <w:color w:val="auto"/>
        </w:rPr>
      </w:pPr>
      <w:r w:rsidRPr="00E45289">
        <w:rPr>
          <w:b/>
          <w:bCs/>
          <w:i/>
          <w:iCs/>
          <w:color w:val="auto"/>
        </w:rPr>
        <w:t>Особенности реализации учебно-исследовательской деятельности</w:t>
      </w:r>
    </w:p>
    <w:p w14:paraId="38E06423" w14:textId="77777777" w:rsidR="002C726F" w:rsidRPr="00E45289" w:rsidRDefault="002C726F" w:rsidP="00107F7A">
      <w:pPr>
        <w:pStyle w:val="13"/>
        <w:spacing w:line="240" w:lineRule="auto"/>
        <w:jc w:val="both"/>
        <w:rPr>
          <w:color w:val="auto"/>
        </w:rPr>
      </w:pPr>
      <w:r w:rsidRPr="00E45289">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36E5BD9" w14:textId="77777777" w:rsidR="002C726F" w:rsidRPr="00E45289" w:rsidRDefault="002C726F" w:rsidP="00107F7A">
      <w:pPr>
        <w:pStyle w:val="13"/>
        <w:spacing w:line="240" w:lineRule="auto"/>
        <w:jc w:val="both"/>
        <w:rPr>
          <w:color w:val="auto"/>
        </w:rPr>
      </w:pPr>
      <w:r w:rsidRPr="00E45289">
        <w:rPr>
          <w:color w:val="auto"/>
        </w:rPr>
        <w:t>Исследовательские задачи представляют собой особый вид педагогической установки, ориентированной:</w:t>
      </w:r>
    </w:p>
    <w:p w14:paraId="0BC6521A" w14:textId="77777777" w:rsidR="002C726F" w:rsidRPr="00E45289" w:rsidRDefault="002C726F" w:rsidP="00107F7A">
      <w:pPr>
        <w:pStyle w:val="13"/>
        <w:spacing w:line="240" w:lineRule="auto"/>
        <w:ind w:firstLine="0"/>
        <w:jc w:val="both"/>
        <w:rPr>
          <w:color w:val="auto"/>
        </w:rPr>
      </w:pPr>
      <w:r w:rsidRPr="00E45289">
        <w:rPr>
          <w:color w:val="auto"/>
        </w:rPr>
        <w:t xml:space="preserve">- на формирование и развитие у школьников навыков поиска ответов на проблемные вопросы, предполагающие </w:t>
      </w:r>
      <w:proofErr w:type="gramStart"/>
      <w:r w:rsidRPr="00E45289">
        <w:rPr>
          <w:color w:val="auto"/>
        </w:rPr>
        <w:t>не использование</w:t>
      </w:r>
      <w:proofErr w:type="gramEnd"/>
      <w:r w:rsidRPr="00E45289">
        <w:rPr>
          <w:color w:val="auto"/>
        </w:rPr>
        <w:t xml:space="preserve"> имеющихся у школьников знаний, а получение новых посредством размышлений, рассуждений, предположений, экспериментирования;</w:t>
      </w:r>
    </w:p>
    <w:p w14:paraId="524860BF" w14:textId="77777777" w:rsidR="002C726F" w:rsidRPr="00E45289" w:rsidRDefault="002C726F" w:rsidP="00107F7A">
      <w:pPr>
        <w:pStyle w:val="13"/>
        <w:spacing w:line="240" w:lineRule="auto"/>
        <w:ind w:firstLine="0"/>
        <w:jc w:val="both"/>
        <w:rPr>
          <w:color w:val="auto"/>
        </w:rPr>
      </w:pPr>
      <w:r w:rsidRPr="00E45289">
        <w:rPr>
          <w:color w:val="auto"/>
        </w:rPr>
        <w:t xml:space="preserve">- на овладение школьниками основными научно-исследовательскими </w:t>
      </w:r>
      <w:r w:rsidRPr="00E45289">
        <w:rPr>
          <w:color w:val="auto"/>
        </w:rPr>
        <w:lastRenderedPageBreak/>
        <w:t>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DB46D28" w14:textId="77777777" w:rsidR="002C726F" w:rsidRPr="00E45289" w:rsidRDefault="002C726F" w:rsidP="00107F7A">
      <w:pPr>
        <w:pStyle w:val="13"/>
        <w:spacing w:line="240" w:lineRule="auto"/>
        <w:jc w:val="both"/>
        <w:rPr>
          <w:color w:val="auto"/>
        </w:rPr>
      </w:pPr>
      <w:r w:rsidRPr="00E45289">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DCC7557" w14:textId="77777777" w:rsidR="002C726F" w:rsidRPr="00E45289" w:rsidRDefault="002C726F" w:rsidP="00107F7A">
      <w:pPr>
        <w:pStyle w:val="13"/>
        <w:spacing w:line="240" w:lineRule="auto"/>
        <w:jc w:val="both"/>
        <w:rPr>
          <w:color w:val="auto"/>
        </w:rPr>
      </w:pPr>
      <w:r w:rsidRPr="00E45289">
        <w:rPr>
          <w:color w:val="auto"/>
        </w:rPr>
        <w:t>Осуществление УИД обучающимися включает в себя ряд этапов:</w:t>
      </w:r>
    </w:p>
    <w:p w14:paraId="37BE7455" w14:textId="77777777" w:rsidR="002C726F" w:rsidRPr="00E45289" w:rsidRDefault="002C726F" w:rsidP="00107F7A">
      <w:pPr>
        <w:pStyle w:val="13"/>
        <w:spacing w:line="240" w:lineRule="auto"/>
        <w:ind w:firstLine="0"/>
        <w:jc w:val="both"/>
        <w:rPr>
          <w:color w:val="auto"/>
        </w:rPr>
      </w:pPr>
      <w:r w:rsidRPr="00E45289">
        <w:rPr>
          <w:color w:val="auto"/>
        </w:rPr>
        <w:t>- обоснование актуальности исследования</w:t>
      </w:r>
    </w:p>
    <w:p w14:paraId="20819FAC" w14:textId="77777777" w:rsidR="002C726F" w:rsidRPr="00E45289" w:rsidRDefault="002C726F" w:rsidP="00107F7A">
      <w:pPr>
        <w:pStyle w:val="13"/>
        <w:spacing w:line="240" w:lineRule="auto"/>
        <w:ind w:firstLine="0"/>
        <w:jc w:val="both"/>
        <w:rPr>
          <w:color w:val="auto"/>
        </w:rPr>
      </w:pPr>
      <w:r w:rsidRPr="00E45289">
        <w:rPr>
          <w:color w:val="auto"/>
        </w:rPr>
        <w:t>- планирование/проектирование исследовательских работ (выдвижение гипотезы, постановка цели и задач), выбор необходимых средств/инструментария;</w:t>
      </w:r>
    </w:p>
    <w:p w14:paraId="27D74534" w14:textId="77777777" w:rsidR="002C726F" w:rsidRPr="00E45289" w:rsidRDefault="002C726F" w:rsidP="00107F7A">
      <w:pPr>
        <w:pStyle w:val="13"/>
        <w:spacing w:line="240" w:lineRule="auto"/>
        <w:ind w:firstLine="0"/>
        <w:jc w:val="both"/>
        <w:rPr>
          <w:color w:val="auto"/>
        </w:rPr>
      </w:pPr>
      <w:r w:rsidRPr="00E45289">
        <w:rPr>
          <w:color w:val="auto"/>
        </w:rPr>
        <w:t>- собственно проведение исследования с обязательным поэтапным контролем и коррекцией результатов работ, проверка гипотезы;</w:t>
      </w:r>
    </w:p>
    <w:p w14:paraId="0886ACD1" w14:textId="77777777" w:rsidR="002C726F" w:rsidRPr="00E45289" w:rsidRDefault="002C726F" w:rsidP="00107F7A">
      <w:pPr>
        <w:pStyle w:val="13"/>
        <w:spacing w:line="240" w:lineRule="auto"/>
        <w:ind w:firstLine="0"/>
        <w:jc w:val="both"/>
        <w:rPr>
          <w:color w:val="auto"/>
        </w:rPr>
      </w:pPr>
      <w:r w:rsidRPr="00E45289">
        <w:rPr>
          <w:color w:val="auto"/>
        </w:rPr>
        <w:t>- описание процесса исследования, оформление результатов учебно-исследовательской деятельности в виде конечного продукта;</w:t>
      </w:r>
    </w:p>
    <w:p w14:paraId="31A087FF" w14:textId="77777777" w:rsidR="002C726F" w:rsidRPr="00E45289" w:rsidRDefault="002C726F" w:rsidP="00107F7A">
      <w:pPr>
        <w:pStyle w:val="13"/>
        <w:spacing w:line="240" w:lineRule="auto"/>
        <w:ind w:firstLine="0"/>
        <w:jc w:val="both"/>
        <w:rPr>
          <w:color w:val="auto"/>
        </w:rPr>
      </w:pPr>
      <w:r w:rsidRPr="00E45289">
        <w:rPr>
          <w:color w:val="auto"/>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68E12B5" w14:textId="77777777" w:rsidR="002C726F" w:rsidRPr="00E45289" w:rsidRDefault="002C726F" w:rsidP="00107F7A">
      <w:pPr>
        <w:pStyle w:val="13"/>
        <w:spacing w:line="240" w:lineRule="auto"/>
        <w:jc w:val="both"/>
        <w:rPr>
          <w:color w:val="auto"/>
        </w:rPr>
      </w:pPr>
      <w:r w:rsidRPr="00E45289">
        <w:rPr>
          <w:b/>
          <w:bCs/>
          <w:i/>
          <w:iCs/>
          <w:color w:val="auto"/>
        </w:rPr>
        <w:t>Особенности организации учебно-исследовательской деятельности в рамках урочной деятельности</w:t>
      </w:r>
    </w:p>
    <w:p w14:paraId="43709820" w14:textId="77777777" w:rsidR="002C726F" w:rsidRPr="00E45289" w:rsidRDefault="002C726F" w:rsidP="00107F7A">
      <w:pPr>
        <w:pStyle w:val="13"/>
        <w:spacing w:line="240" w:lineRule="auto"/>
        <w:jc w:val="both"/>
        <w:rPr>
          <w:color w:val="auto"/>
        </w:rPr>
      </w:pPr>
      <w:r w:rsidRPr="00E45289">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188CC88" w14:textId="77777777" w:rsidR="002C726F" w:rsidRPr="00E45289" w:rsidRDefault="002C726F" w:rsidP="00107F7A">
      <w:pPr>
        <w:pStyle w:val="13"/>
        <w:spacing w:line="240" w:lineRule="auto"/>
        <w:jc w:val="both"/>
        <w:rPr>
          <w:color w:val="auto"/>
        </w:rPr>
      </w:pPr>
      <w:r w:rsidRPr="00E45289">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81B4D22" w14:textId="77777777" w:rsidR="002C726F" w:rsidRPr="00E45289" w:rsidRDefault="002C726F" w:rsidP="00107F7A">
      <w:pPr>
        <w:pStyle w:val="13"/>
        <w:spacing w:line="240" w:lineRule="auto"/>
        <w:ind w:left="399" w:firstLine="0"/>
        <w:jc w:val="both"/>
        <w:rPr>
          <w:color w:val="auto"/>
        </w:rPr>
      </w:pPr>
      <w:r w:rsidRPr="00E45289">
        <w:rPr>
          <w:color w:val="auto"/>
        </w:rPr>
        <w:t>- предметные учебные исследования;</w:t>
      </w:r>
    </w:p>
    <w:p w14:paraId="1A6ACF05" w14:textId="77777777" w:rsidR="002C726F" w:rsidRPr="00E45289" w:rsidRDefault="002C726F" w:rsidP="00107F7A">
      <w:pPr>
        <w:pStyle w:val="13"/>
        <w:spacing w:line="240" w:lineRule="auto"/>
        <w:ind w:left="399" w:firstLine="0"/>
        <w:jc w:val="both"/>
        <w:rPr>
          <w:color w:val="auto"/>
        </w:rPr>
      </w:pPr>
      <w:r w:rsidRPr="00E45289">
        <w:rPr>
          <w:color w:val="auto"/>
        </w:rPr>
        <w:t>- междисциплинарные учебные исследования.</w:t>
      </w:r>
    </w:p>
    <w:p w14:paraId="0E94B91A" w14:textId="77777777" w:rsidR="002C726F" w:rsidRPr="00E45289" w:rsidRDefault="002C726F" w:rsidP="00107F7A">
      <w:pPr>
        <w:pStyle w:val="13"/>
        <w:spacing w:line="240" w:lineRule="auto"/>
        <w:jc w:val="both"/>
        <w:rPr>
          <w:color w:val="auto"/>
        </w:rPr>
      </w:pPr>
      <w:r w:rsidRPr="00E45289">
        <w:rPr>
          <w:color w:val="auto"/>
        </w:rPr>
        <w:t xml:space="preserve">В отличие от предметных учебных исследований, </w:t>
      </w:r>
      <w:proofErr w:type="gramStart"/>
      <w:r w:rsidRPr="00E45289">
        <w:rPr>
          <w:color w:val="auto"/>
        </w:rPr>
        <w:t>нацеленных на решение задач</w:t>
      </w:r>
      <w:proofErr w:type="gramEnd"/>
      <w:r w:rsidRPr="00E45289">
        <w:rPr>
          <w:color w:val="auto"/>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7A8DDC74" w14:textId="77777777" w:rsidR="002C726F" w:rsidRPr="00E45289" w:rsidRDefault="002C726F" w:rsidP="00107F7A">
      <w:pPr>
        <w:pStyle w:val="13"/>
        <w:spacing w:line="240" w:lineRule="auto"/>
        <w:jc w:val="both"/>
        <w:rPr>
          <w:color w:val="auto"/>
        </w:rPr>
      </w:pPr>
      <w:r w:rsidRPr="00E45289">
        <w:rPr>
          <w:color w:val="auto"/>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w:t>
      </w:r>
      <w:r w:rsidRPr="00E45289">
        <w:rPr>
          <w:color w:val="auto"/>
        </w:rPr>
        <w:lastRenderedPageBreak/>
        <w:t>форматах.</w:t>
      </w:r>
    </w:p>
    <w:p w14:paraId="2F4F4F51" w14:textId="77777777" w:rsidR="002C726F" w:rsidRPr="00E45289" w:rsidRDefault="002C726F" w:rsidP="00107F7A">
      <w:pPr>
        <w:pStyle w:val="13"/>
        <w:spacing w:line="240" w:lineRule="auto"/>
        <w:jc w:val="both"/>
        <w:rPr>
          <w:color w:val="auto"/>
        </w:rPr>
      </w:pPr>
      <w:r w:rsidRPr="00E45289">
        <w:rPr>
          <w:color w:val="auto"/>
        </w:rPr>
        <w:t>Формы организации исследовательской деятельности обучающихся могут быть следующие:</w:t>
      </w:r>
    </w:p>
    <w:p w14:paraId="10A2B5F6" w14:textId="77777777" w:rsidR="002C726F" w:rsidRPr="00E45289" w:rsidRDefault="002C726F" w:rsidP="00107F7A">
      <w:pPr>
        <w:pStyle w:val="13"/>
        <w:spacing w:after="40" w:line="240" w:lineRule="auto"/>
        <w:ind w:left="360" w:firstLine="0"/>
        <w:jc w:val="both"/>
        <w:rPr>
          <w:color w:val="auto"/>
        </w:rPr>
      </w:pPr>
      <w:r w:rsidRPr="00E45289">
        <w:rPr>
          <w:color w:val="auto"/>
        </w:rPr>
        <w:t>- урок-исследование;</w:t>
      </w:r>
    </w:p>
    <w:p w14:paraId="4D2B688C" w14:textId="77777777" w:rsidR="002C726F" w:rsidRPr="00E45289" w:rsidRDefault="002C726F" w:rsidP="00107F7A">
      <w:pPr>
        <w:pStyle w:val="13"/>
        <w:spacing w:line="240" w:lineRule="auto"/>
        <w:ind w:left="360" w:firstLine="0"/>
        <w:jc w:val="both"/>
        <w:rPr>
          <w:color w:val="auto"/>
        </w:rPr>
      </w:pPr>
      <w:r w:rsidRPr="00E45289">
        <w:rPr>
          <w:color w:val="auto"/>
        </w:rPr>
        <w:t>- урок с использованием интерактивной беседы в исследовательском ключе;</w:t>
      </w:r>
    </w:p>
    <w:p w14:paraId="155695F5" w14:textId="77777777" w:rsidR="002C726F" w:rsidRPr="00E45289" w:rsidRDefault="002C726F" w:rsidP="00107F7A">
      <w:pPr>
        <w:pStyle w:val="13"/>
        <w:spacing w:line="240" w:lineRule="auto"/>
        <w:ind w:left="360" w:firstLine="0"/>
        <w:jc w:val="both"/>
        <w:rPr>
          <w:color w:val="auto"/>
        </w:rPr>
      </w:pPr>
      <w:r w:rsidRPr="00E45289">
        <w:rPr>
          <w:color w:val="auto"/>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5C39C57" w14:textId="77777777" w:rsidR="002C726F" w:rsidRPr="00E45289" w:rsidRDefault="002C726F" w:rsidP="00107F7A">
      <w:pPr>
        <w:pStyle w:val="13"/>
        <w:spacing w:after="40" w:line="240" w:lineRule="auto"/>
        <w:ind w:left="360" w:firstLine="0"/>
        <w:jc w:val="both"/>
        <w:rPr>
          <w:color w:val="auto"/>
        </w:rPr>
      </w:pPr>
      <w:r w:rsidRPr="00E45289">
        <w:rPr>
          <w:color w:val="auto"/>
        </w:rPr>
        <w:t>- урок-консультация;</w:t>
      </w:r>
    </w:p>
    <w:p w14:paraId="2C518242" w14:textId="77777777" w:rsidR="002C726F" w:rsidRPr="00E45289" w:rsidRDefault="002C726F" w:rsidP="00107F7A">
      <w:pPr>
        <w:pStyle w:val="13"/>
        <w:spacing w:after="40" w:line="240" w:lineRule="auto"/>
        <w:ind w:left="360" w:firstLine="0"/>
        <w:jc w:val="both"/>
        <w:rPr>
          <w:color w:val="auto"/>
        </w:rPr>
      </w:pPr>
      <w:r w:rsidRPr="00E45289">
        <w:rPr>
          <w:color w:val="auto"/>
        </w:rPr>
        <w:t>- мини-исследование в рамках домашнего задания.</w:t>
      </w:r>
    </w:p>
    <w:p w14:paraId="4DFEF0D9" w14:textId="77777777" w:rsidR="002C726F" w:rsidRPr="00E45289" w:rsidRDefault="002C726F" w:rsidP="00107F7A">
      <w:pPr>
        <w:pStyle w:val="13"/>
        <w:spacing w:line="240" w:lineRule="auto"/>
        <w:jc w:val="both"/>
        <w:rPr>
          <w:color w:val="auto"/>
        </w:rPr>
      </w:pPr>
      <w:r w:rsidRPr="00E45289">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486A8AA0" w14:textId="77777777" w:rsidR="002C726F" w:rsidRPr="00E45289" w:rsidRDefault="002C726F" w:rsidP="00107F7A">
      <w:pPr>
        <w:pStyle w:val="13"/>
        <w:spacing w:line="240" w:lineRule="auto"/>
        <w:ind w:left="360" w:firstLine="0"/>
        <w:jc w:val="both"/>
        <w:rPr>
          <w:color w:val="auto"/>
        </w:rPr>
      </w:pPr>
      <w:r w:rsidRPr="00E45289">
        <w:rPr>
          <w:color w:val="auto"/>
        </w:rPr>
        <w:t>-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3A54F524" w14:textId="77777777" w:rsidR="002C726F" w:rsidRPr="00E45289" w:rsidRDefault="002C726F" w:rsidP="00107F7A">
      <w:pPr>
        <w:pStyle w:val="13"/>
        <w:spacing w:line="240" w:lineRule="auto"/>
        <w:ind w:left="709" w:firstLine="0"/>
        <w:jc w:val="both"/>
        <w:rPr>
          <w:color w:val="auto"/>
        </w:rPr>
      </w:pPr>
      <w:r w:rsidRPr="00E45289">
        <w:rPr>
          <w:color w:val="auto"/>
        </w:rPr>
        <w:t xml:space="preserve">- Как (в каком </w:t>
      </w:r>
      <w:proofErr w:type="gramStart"/>
      <w:r w:rsidRPr="00E45289">
        <w:rPr>
          <w:color w:val="auto"/>
        </w:rPr>
        <w:t>направлении)...</w:t>
      </w:r>
      <w:proofErr w:type="gramEnd"/>
      <w:r w:rsidRPr="00E45289">
        <w:rPr>
          <w:color w:val="auto"/>
        </w:rPr>
        <w:t xml:space="preserve"> в какой степени... изменилось... ?</w:t>
      </w:r>
    </w:p>
    <w:p w14:paraId="684D37D3" w14:textId="77777777" w:rsidR="002C726F" w:rsidRPr="00E45289" w:rsidRDefault="002C726F" w:rsidP="00107F7A">
      <w:pPr>
        <w:pStyle w:val="13"/>
        <w:spacing w:line="240" w:lineRule="auto"/>
        <w:ind w:left="709" w:firstLine="0"/>
        <w:jc w:val="both"/>
        <w:rPr>
          <w:color w:val="auto"/>
        </w:rPr>
      </w:pPr>
      <w:r w:rsidRPr="00E45289">
        <w:rPr>
          <w:color w:val="auto"/>
        </w:rPr>
        <w:t xml:space="preserve">- Как (каким </w:t>
      </w:r>
      <w:proofErr w:type="gramStart"/>
      <w:r w:rsidRPr="00E45289">
        <w:rPr>
          <w:color w:val="auto"/>
        </w:rPr>
        <w:t>образом)...</w:t>
      </w:r>
      <w:proofErr w:type="gramEnd"/>
      <w:r w:rsidRPr="00E45289">
        <w:rPr>
          <w:color w:val="auto"/>
        </w:rPr>
        <w:t xml:space="preserve"> в какой степени повлияло... на. ?</w:t>
      </w:r>
    </w:p>
    <w:p w14:paraId="75637A02" w14:textId="77777777" w:rsidR="002C726F" w:rsidRPr="00E45289" w:rsidRDefault="002C726F" w:rsidP="00107F7A">
      <w:pPr>
        <w:pStyle w:val="13"/>
        <w:spacing w:line="240" w:lineRule="auto"/>
        <w:ind w:left="709" w:firstLine="0"/>
        <w:jc w:val="both"/>
        <w:rPr>
          <w:color w:val="auto"/>
        </w:rPr>
      </w:pPr>
      <w:r w:rsidRPr="00E45289">
        <w:rPr>
          <w:color w:val="auto"/>
        </w:rPr>
        <w:t xml:space="preserve">- Какой (в чем </w:t>
      </w:r>
      <w:proofErr w:type="gramStart"/>
      <w:r w:rsidRPr="00E45289">
        <w:rPr>
          <w:color w:val="auto"/>
        </w:rPr>
        <w:t>проявилась)...</w:t>
      </w:r>
      <w:proofErr w:type="gramEnd"/>
      <w:r w:rsidRPr="00E45289">
        <w:rPr>
          <w:color w:val="auto"/>
        </w:rPr>
        <w:t xml:space="preserve"> насколько важной. была роль... ?</w:t>
      </w:r>
    </w:p>
    <w:p w14:paraId="044C8F33" w14:textId="77777777" w:rsidR="002C726F" w:rsidRPr="00E45289" w:rsidRDefault="002C726F" w:rsidP="00107F7A">
      <w:pPr>
        <w:pStyle w:val="13"/>
        <w:spacing w:line="240" w:lineRule="auto"/>
        <w:ind w:left="709" w:firstLine="0"/>
        <w:jc w:val="both"/>
        <w:rPr>
          <w:color w:val="auto"/>
        </w:rPr>
      </w:pPr>
      <w:r w:rsidRPr="00E45289">
        <w:rPr>
          <w:color w:val="auto"/>
        </w:rPr>
        <w:t xml:space="preserve">- Каково (в чем </w:t>
      </w:r>
      <w:proofErr w:type="gramStart"/>
      <w:r w:rsidRPr="00E45289">
        <w:rPr>
          <w:color w:val="auto"/>
        </w:rPr>
        <w:t>проявилось)...</w:t>
      </w:r>
      <w:proofErr w:type="gramEnd"/>
      <w:r w:rsidRPr="00E45289">
        <w:rPr>
          <w:color w:val="auto"/>
        </w:rPr>
        <w:t xml:space="preserve"> как можно оценить. значение... ?</w:t>
      </w:r>
    </w:p>
    <w:p w14:paraId="081E3D5F" w14:textId="77777777" w:rsidR="002C726F" w:rsidRPr="00E45289" w:rsidRDefault="002C726F" w:rsidP="00107F7A">
      <w:pPr>
        <w:pStyle w:val="13"/>
        <w:spacing w:line="240" w:lineRule="auto"/>
        <w:ind w:left="709" w:firstLine="0"/>
        <w:jc w:val="both"/>
        <w:rPr>
          <w:color w:val="auto"/>
        </w:rPr>
      </w:pPr>
      <w:r w:rsidRPr="00E45289">
        <w:rPr>
          <w:color w:val="auto"/>
        </w:rPr>
        <w:t>- Что произойдет... как измениться..., если</w:t>
      </w:r>
      <w:proofErr w:type="gramStart"/>
      <w:r w:rsidRPr="00E45289">
        <w:rPr>
          <w:color w:val="auto"/>
        </w:rPr>
        <w:t>... ?</w:t>
      </w:r>
      <w:proofErr w:type="gramEnd"/>
      <w:r w:rsidRPr="00E45289">
        <w:rPr>
          <w:color w:val="auto"/>
        </w:rPr>
        <w:t xml:space="preserve"> И т. д.;</w:t>
      </w:r>
    </w:p>
    <w:p w14:paraId="0B250E93" w14:textId="77777777" w:rsidR="002C726F" w:rsidRPr="00E45289" w:rsidRDefault="002C726F" w:rsidP="00107F7A">
      <w:pPr>
        <w:pStyle w:val="13"/>
        <w:spacing w:line="240" w:lineRule="auto"/>
        <w:ind w:left="360" w:firstLine="0"/>
        <w:jc w:val="both"/>
        <w:rPr>
          <w:color w:val="auto"/>
        </w:rPr>
      </w:pPr>
      <w:r w:rsidRPr="00E45289">
        <w:rPr>
          <w:color w:val="auto"/>
        </w:rPr>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7ACE58F" w14:textId="77777777" w:rsidR="002C726F" w:rsidRPr="00E45289" w:rsidRDefault="002C726F" w:rsidP="00107F7A">
      <w:pPr>
        <w:pStyle w:val="13"/>
        <w:spacing w:line="240" w:lineRule="auto"/>
        <w:ind w:left="360" w:firstLine="0"/>
        <w:jc w:val="both"/>
        <w:rPr>
          <w:color w:val="auto"/>
        </w:rPr>
      </w:pPr>
      <w:r w:rsidRPr="00E45289">
        <w:rPr>
          <w:color w:val="auto"/>
        </w:rPr>
        <w:t>- Основными формами представления итогов учебных исследований являются:</w:t>
      </w:r>
    </w:p>
    <w:p w14:paraId="2EEF75B8" w14:textId="77777777" w:rsidR="002C726F" w:rsidRPr="00E45289" w:rsidRDefault="002C726F" w:rsidP="00107F7A">
      <w:pPr>
        <w:pStyle w:val="13"/>
        <w:spacing w:line="240" w:lineRule="auto"/>
        <w:ind w:left="360" w:firstLine="0"/>
        <w:jc w:val="both"/>
        <w:rPr>
          <w:color w:val="auto"/>
        </w:rPr>
      </w:pPr>
      <w:r w:rsidRPr="00E45289">
        <w:rPr>
          <w:color w:val="auto"/>
        </w:rPr>
        <w:t>- доклад, реферат;</w:t>
      </w:r>
    </w:p>
    <w:p w14:paraId="3383D45C" w14:textId="77777777" w:rsidR="002C726F" w:rsidRPr="00E45289" w:rsidRDefault="002C726F" w:rsidP="00107F7A">
      <w:pPr>
        <w:pStyle w:val="13"/>
        <w:spacing w:line="240" w:lineRule="auto"/>
        <w:ind w:left="360" w:firstLine="0"/>
        <w:jc w:val="both"/>
        <w:rPr>
          <w:color w:val="auto"/>
        </w:rPr>
      </w:pPr>
      <w:r w:rsidRPr="00E45289">
        <w:rPr>
          <w:color w:val="auto"/>
        </w:rPr>
        <w:t>- статьи, обзоры, отчеты и заключения по итогам исследований по различным предметным областям.</w:t>
      </w:r>
    </w:p>
    <w:p w14:paraId="63768FF5" w14:textId="77777777" w:rsidR="002C726F" w:rsidRPr="00E45289" w:rsidRDefault="002C726F" w:rsidP="00107F7A">
      <w:pPr>
        <w:pStyle w:val="13"/>
        <w:spacing w:line="240" w:lineRule="auto"/>
        <w:jc w:val="both"/>
        <w:rPr>
          <w:color w:val="auto"/>
        </w:rPr>
      </w:pPr>
      <w:r w:rsidRPr="00E45289">
        <w:rPr>
          <w:b/>
          <w:bCs/>
          <w:i/>
          <w:iCs/>
          <w:color w:val="auto"/>
        </w:rPr>
        <w:t>Особенности организации учебной исследовательской деятельности в рамках внеурочной деятельности</w:t>
      </w:r>
    </w:p>
    <w:p w14:paraId="567D8F3B" w14:textId="77777777" w:rsidR="002C726F" w:rsidRPr="00E45289" w:rsidRDefault="002C726F" w:rsidP="00107F7A">
      <w:pPr>
        <w:pStyle w:val="13"/>
        <w:spacing w:line="240" w:lineRule="auto"/>
        <w:jc w:val="both"/>
        <w:rPr>
          <w:color w:val="auto"/>
        </w:rPr>
      </w:pPr>
      <w:r w:rsidRPr="00E45289">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29ECB37C" w14:textId="77777777" w:rsidR="002C726F" w:rsidRPr="00E45289" w:rsidRDefault="002C726F" w:rsidP="00107F7A">
      <w:pPr>
        <w:pStyle w:val="13"/>
        <w:spacing w:line="240" w:lineRule="auto"/>
        <w:jc w:val="both"/>
        <w:rPr>
          <w:color w:val="auto"/>
        </w:rPr>
      </w:pPr>
      <w:r w:rsidRPr="00E45289">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78AE68D8" w14:textId="77777777" w:rsidR="002C726F" w:rsidRPr="00E45289" w:rsidRDefault="002C726F" w:rsidP="007E1DEA">
      <w:pPr>
        <w:pStyle w:val="13"/>
        <w:numPr>
          <w:ilvl w:val="0"/>
          <w:numId w:val="32"/>
        </w:numPr>
        <w:spacing w:line="240" w:lineRule="auto"/>
        <w:jc w:val="both"/>
        <w:rPr>
          <w:color w:val="auto"/>
        </w:rPr>
      </w:pPr>
      <w:r w:rsidRPr="00E45289">
        <w:rPr>
          <w:color w:val="auto"/>
        </w:rPr>
        <w:t>социально-гуманитарное;</w:t>
      </w:r>
    </w:p>
    <w:p w14:paraId="55F92DA3" w14:textId="77777777" w:rsidR="002C726F" w:rsidRPr="00E45289" w:rsidRDefault="002C726F" w:rsidP="007E1DEA">
      <w:pPr>
        <w:pStyle w:val="13"/>
        <w:numPr>
          <w:ilvl w:val="0"/>
          <w:numId w:val="32"/>
        </w:numPr>
        <w:spacing w:line="240" w:lineRule="auto"/>
        <w:jc w:val="both"/>
        <w:rPr>
          <w:color w:val="auto"/>
        </w:rPr>
      </w:pPr>
      <w:r w:rsidRPr="00E45289">
        <w:rPr>
          <w:color w:val="auto"/>
        </w:rPr>
        <w:lastRenderedPageBreak/>
        <w:t>филологическое;</w:t>
      </w:r>
    </w:p>
    <w:p w14:paraId="5358BA21" w14:textId="77777777" w:rsidR="002C726F" w:rsidRPr="00E45289" w:rsidRDefault="002C726F" w:rsidP="007E1DEA">
      <w:pPr>
        <w:pStyle w:val="13"/>
        <w:numPr>
          <w:ilvl w:val="0"/>
          <w:numId w:val="32"/>
        </w:numPr>
        <w:spacing w:line="240" w:lineRule="auto"/>
        <w:jc w:val="both"/>
        <w:rPr>
          <w:color w:val="auto"/>
        </w:rPr>
      </w:pPr>
      <w:r w:rsidRPr="00E45289">
        <w:rPr>
          <w:color w:val="auto"/>
        </w:rPr>
        <w:t>естественно-научное;</w:t>
      </w:r>
    </w:p>
    <w:p w14:paraId="0DE95DC1" w14:textId="77777777" w:rsidR="002C726F" w:rsidRPr="00E45289" w:rsidRDefault="002C726F" w:rsidP="007E1DEA">
      <w:pPr>
        <w:pStyle w:val="13"/>
        <w:numPr>
          <w:ilvl w:val="0"/>
          <w:numId w:val="32"/>
        </w:numPr>
        <w:spacing w:line="240" w:lineRule="auto"/>
        <w:jc w:val="both"/>
        <w:rPr>
          <w:color w:val="auto"/>
        </w:rPr>
      </w:pPr>
      <w:r w:rsidRPr="00E45289">
        <w:rPr>
          <w:color w:val="auto"/>
        </w:rPr>
        <w:t>информационно-технологическое;</w:t>
      </w:r>
    </w:p>
    <w:p w14:paraId="4CBE7FD1" w14:textId="77777777" w:rsidR="002C726F" w:rsidRPr="00E45289" w:rsidRDefault="002C726F" w:rsidP="007E1DEA">
      <w:pPr>
        <w:pStyle w:val="13"/>
        <w:numPr>
          <w:ilvl w:val="0"/>
          <w:numId w:val="32"/>
        </w:numPr>
        <w:spacing w:line="240" w:lineRule="auto"/>
        <w:jc w:val="both"/>
        <w:rPr>
          <w:color w:val="auto"/>
        </w:rPr>
      </w:pPr>
      <w:r w:rsidRPr="00E45289">
        <w:rPr>
          <w:color w:val="auto"/>
        </w:rPr>
        <w:t>междисциплинарное.</w:t>
      </w:r>
    </w:p>
    <w:p w14:paraId="433A5270" w14:textId="77777777" w:rsidR="002C726F" w:rsidRPr="00E45289" w:rsidRDefault="002C726F" w:rsidP="00107F7A">
      <w:pPr>
        <w:pStyle w:val="13"/>
        <w:spacing w:line="240" w:lineRule="auto"/>
        <w:jc w:val="both"/>
        <w:rPr>
          <w:color w:val="auto"/>
        </w:rPr>
      </w:pPr>
      <w:r w:rsidRPr="00E45289">
        <w:rPr>
          <w:color w:val="auto"/>
        </w:rPr>
        <w:t>Основными формами организации УИД во внеурочное время являются:</w:t>
      </w:r>
    </w:p>
    <w:p w14:paraId="2F79608A" w14:textId="77777777" w:rsidR="002C726F" w:rsidRPr="00E45289" w:rsidRDefault="002C726F" w:rsidP="007E1DEA">
      <w:pPr>
        <w:pStyle w:val="13"/>
        <w:numPr>
          <w:ilvl w:val="0"/>
          <w:numId w:val="31"/>
        </w:numPr>
        <w:spacing w:line="240" w:lineRule="auto"/>
        <w:jc w:val="both"/>
        <w:rPr>
          <w:color w:val="auto"/>
        </w:rPr>
      </w:pPr>
      <w:r w:rsidRPr="00E45289">
        <w:rPr>
          <w:color w:val="auto"/>
        </w:rPr>
        <w:t>конференция, семинар, дискуссия, диспут;</w:t>
      </w:r>
    </w:p>
    <w:p w14:paraId="5E795D68" w14:textId="77777777" w:rsidR="002C726F" w:rsidRPr="00E45289" w:rsidRDefault="002C726F" w:rsidP="007E1DEA">
      <w:pPr>
        <w:pStyle w:val="13"/>
        <w:numPr>
          <w:ilvl w:val="0"/>
          <w:numId w:val="31"/>
        </w:numPr>
        <w:spacing w:line="240" w:lineRule="auto"/>
        <w:jc w:val="both"/>
        <w:rPr>
          <w:color w:val="auto"/>
        </w:rPr>
      </w:pPr>
      <w:r w:rsidRPr="00E45289">
        <w:rPr>
          <w:color w:val="auto"/>
        </w:rPr>
        <w:t>брифинг, интервью, телемост;</w:t>
      </w:r>
    </w:p>
    <w:p w14:paraId="71013F5C" w14:textId="77777777" w:rsidR="002C726F" w:rsidRPr="00E45289" w:rsidRDefault="002C726F" w:rsidP="007E1DEA">
      <w:pPr>
        <w:pStyle w:val="13"/>
        <w:numPr>
          <w:ilvl w:val="0"/>
          <w:numId w:val="31"/>
        </w:numPr>
        <w:spacing w:line="240" w:lineRule="auto"/>
        <w:jc w:val="both"/>
        <w:rPr>
          <w:color w:val="auto"/>
        </w:rPr>
      </w:pPr>
      <w:r w:rsidRPr="00E45289">
        <w:rPr>
          <w:color w:val="auto"/>
        </w:rPr>
        <w:t>исследовательская практика, образовательные экспедиции, походы, поездки, экскурсии;</w:t>
      </w:r>
    </w:p>
    <w:p w14:paraId="57E8B1CB" w14:textId="77777777" w:rsidR="002C726F" w:rsidRPr="00E45289" w:rsidRDefault="002C726F" w:rsidP="007E1DEA">
      <w:pPr>
        <w:pStyle w:val="13"/>
        <w:numPr>
          <w:ilvl w:val="0"/>
          <w:numId w:val="31"/>
        </w:numPr>
        <w:spacing w:line="240" w:lineRule="auto"/>
        <w:jc w:val="both"/>
        <w:rPr>
          <w:color w:val="auto"/>
        </w:rPr>
      </w:pPr>
      <w:r w:rsidRPr="00E45289">
        <w:rPr>
          <w:color w:val="auto"/>
        </w:rPr>
        <w:t>научно-исследовательское общество учащихся.</w:t>
      </w:r>
    </w:p>
    <w:p w14:paraId="14F99EE0" w14:textId="77777777" w:rsidR="002C726F" w:rsidRPr="00E45289" w:rsidRDefault="002C726F" w:rsidP="00107F7A">
      <w:pPr>
        <w:pStyle w:val="13"/>
        <w:spacing w:line="240" w:lineRule="auto"/>
        <w:jc w:val="both"/>
        <w:rPr>
          <w:color w:val="auto"/>
        </w:rPr>
      </w:pPr>
      <w:r w:rsidRPr="00E45289">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4750C0F4" w14:textId="77777777" w:rsidR="002C726F" w:rsidRPr="00E45289" w:rsidRDefault="002C726F" w:rsidP="007E1DEA">
      <w:pPr>
        <w:pStyle w:val="13"/>
        <w:numPr>
          <w:ilvl w:val="0"/>
          <w:numId w:val="30"/>
        </w:numPr>
        <w:spacing w:line="240" w:lineRule="auto"/>
        <w:jc w:val="both"/>
        <w:rPr>
          <w:color w:val="auto"/>
        </w:rPr>
      </w:pPr>
      <w:r w:rsidRPr="00E45289">
        <w:rPr>
          <w:color w:val="auto"/>
        </w:rPr>
        <w:t>письменная исследовательская работа (эссе, доклад, реферат);</w:t>
      </w:r>
    </w:p>
    <w:p w14:paraId="000738B8" w14:textId="77777777" w:rsidR="002C726F" w:rsidRPr="00E45289" w:rsidRDefault="002C726F" w:rsidP="007E1DEA">
      <w:pPr>
        <w:pStyle w:val="13"/>
        <w:numPr>
          <w:ilvl w:val="0"/>
          <w:numId w:val="30"/>
        </w:numPr>
        <w:spacing w:line="240" w:lineRule="auto"/>
        <w:jc w:val="both"/>
        <w:rPr>
          <w:color w:val="auto"/>
        </w:rPr>
      </w:pPr>
      <w:r w:rsidRPr="00E45289">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017A9C9" w14:textId="77777777" w:rsidR="002C726F" w:rsidRPr="00E45289" w:rsidRDefault="002C726F" w:rsidP="00107F7A">
      <w:pPr>
        <w:pStyle w:val="13"/>
        <w:spacing w:line="240" w:lineRule="auto"/>
        <w:jc w:val="both"/>
        <w:rPr>
          <w:color w:val="auto"/>
        </w:rPr>
      </w:pPr>
      <w:r w:rsidRPr="00E45289">
        <w:rPr>
          <w:b/>
          <w:bCs/>
          <w:i/>
          <w:iCs/>
          <w:color w:val="auto"/>
        </w:rPr>
        <w:t>Общие рекомендации по оцениванию учебной исследовательской деятельности</w:t>
      </w:r>
    </w:p>
    <w:p w14:paraId="16D94DAE" w14:textId="77777777" w:rsidR="002C726F" w:rsidRPr="00E45289" w:rsidRDefault="002C726F" w:rsidP="00107F7A">
      <w:pPr>
        <w:pStyle w:val="13"/>
        <w:spacing w:line="240" w:lineRule="auto"/>
        <w:jc w:val="both"/>
        <w:rPr>
          <w:color w:val="auto"/>
        </w:rPr>
      </w:pPr>
      <w:r w:rsidRPr="00E45289">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2985BC2B" w14:textId="77777777" w:rsidR="002C726F" w:rsidRPr="00E45289" w:rsidRDefault="002C726F" w:rsidP="00107F7A">
      <w:pPr>
        <w:pStyle w:val="13"/>
        <w:spacing w:line="240" w:lineRule="auto"/>
        <w:jc w:val="both"/>
        <w:rPr>
          <w:color w:val="auto"/>
        </w:rPr>
      </w:pPr>
      <w:r w:rsidRPr="00E45289">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A907AB1" w14:textId="77777777" w:rsidR="002C726F" w:rsidRPr="00E45289" w:rsidRDefault="002C726F" w:rsidP="00AE44A2">
      <w:pPr>
        <w:pStyle w:val="13"/>
        <w:spacing w:line="240" w:lineRule="auto"/>
        <w:ind w:firstLine="0"/>
        <w:jc w:val="both"/>
        <w:rPr>
          <w:color w:val="auto"/>
        </w:rPr>
      </w:pPr>
      <w:r w:rsidRPr="00E45289">
        <w:rPr>
          <w:color w:val="auto"/>
        </w:rPr>
        <w:t>- использовать вопросы как исследовательский инструмент познания;</w:t>
      </w:r>
    </w:p>
    <w:p w14:paraId="63BF8D33" w14:textId="77777777" w:rsidR="002C726F" w:rsidRPr="00E45289" w:rsidRDefault="002C726F" w:rsidP="00AE44A2">
      <w:pPr>
        <w:pStyle w:val="13"/>
        <w:spacing w:line="240" w:lineRule="auto"/>
        <w:ind w:firstLine="0"/>
        <w:jc w:val="both"/>
        <w:rPr>
          <w:color w:val="auto"/>
        </w:rPr>
      </w:pPr>
      <w:r w:rsidRPr="00E45289">
        <w:rPr>
          <w:color w:val="auto"/>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698C082" w14:textId="77777777" w:rsidR="002C726F" w:rsidRPr="00E45289" w:rsidRDefault="002C726F" w:rsidP="00AE44A2">
      <w:pPr>
        <w:pStyle w:val="13"/>
        <w:spacing w:line="240" w:lineRule="auto"/>
        <w:ind w:firstLine="0"/>
        <w:jc w:val="both"/>
        <w:rPr>
          <w:color w:val="auto"/>
        </w:rPr>
      </w:pPr>
      <w:r w:rsidRPr="00E45289">
        <w:rPr>
          <w:color w:val="auto"/>
        </w:rPr>
        <w:t>- формировать гипотезу об истинности собственных суждений и суждений других, аргументировать свою позицию, мнение;</w:t>
      </w:r>
    </w:p>
    <w:p w14:paraId="6D1E130A" w14:textId="77777777" w:rsidR="002C726F" w:rsidRPr="00E45289" w:rsidRDefault="002C726F" w:rsidP="00AE44A2">
      <w:pPr>
        <w:pStyle w:val="13"/>
        <w:spacing w:line="240" w:lineRule="auto"/>
        <w:ind w:firstLine="0"/>
        <w:jc w:val="both"/>
        <w:rPr>
          <w:color w:val="auto"/>
        </w:rPr>
      </w:pPr>
      <w:r w:rsidRPr="00E45289">
        <w:rPr>
          <w:color w:val="auto"/>
        </w:rPr>
        <w:t>- проводить по самостоятельно составленному плану опыт, несложный эксперимент, небольшое исследование;</w:t>
      </w:r>
    </w:p>
    <w:p w14:paraId="35CD6257" w14:textId="77777777" w:rsidR="002C726F" w:rsidRPr="00E45289" w:rsidRDefault="002C726F" w:rsidP="00AE44A2">
      <w:pPr>
        <w:pStyle w:val="13"/>
        <w:spacing w:line="240" w:lineRule="auto"/>
        <w:ind w:firstLine="0"/>
        <w:jc w:val="both"/>
        <w:rPr>
          <w:color w:val="auto"/>
        </w:rPr>
      </w:pPr>
      <w:r w:rsidRPr="00E45289">
        <w:rPr>
          <w:color w:val="auto"/>
        </w:rPr>
        <w:t>- оценивать на применимость и достоверность информацию, полученную в ходе исследования (эксперимента);</w:t>
      </w:r>
    </w:p>
    <w:p w14:paraId="23427940" w14:textId="77777777" w:rsidR="002C726F" w:rsidRPr="00E45289" w:rsidRDefault="002C726F" w:rsidP="00AE44A2">
      <w:pPr>
        <w:pStyle w:val="13"/>
        <w:spacing w:line="240" w:lineRule="auto"/>
        <w:ind w:firstLine="0"/>
        <w:jc w:val="both"/>
        <w:rPr>
          <w:color w:val="auto"/>
        </w:rPr>
      </w:pPr>
      <w:r w:rsidRPr="00E45289">
        <w:rPr>
          <w:color w:val="auto"/>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8325754" w14:textId="77777777" w:rsidR="002C726F" w:rsidRPr="00E45289" w:rsidRDefault="002C726F" w:rsidP="00AE44A2">
      <w:pPr>
        <w:pStyle w:val="13"/>
        <w:spacing w:line="240" w:lineRule="auto"/>
        <w:ind w:firstLine="0"/>
        <w:jc w:val="both"/>
        <w:rPr>
          <w:color w:val="auto"/>
        </w:rPr>
      </w:pPr>
      <w:r w:rsidRPr="00E45289">
        <w:rPr>
          <w:color w:val="auto"/>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4D0B81" w14:textId="77777777" w:rsidR="002C726F" w:rsidRPr="00E45289" w:rsidRDefault="002C726F" w:rsidP="00107F7A">
      <w:pPr>
        <w:pStyle w:val="af5"/>
        <w:jc w:val="both"/>
        <w:rPr>
          <w:rFonts w:ascii="Times New Roman" w:hAnsi="Times New Roman" w:cs="Times New Roman"/>
        </w:rPr>
      </w:pPr>
      <w:bookmarkStart w:id="77" w:name="bookmark1911"/>
    </w:p>
    <w:p w14:paraId="7CBF3378" w14:textId="77777777" w:rsidR="002C726F" w:rsidRPr="00E45289" w:rsidRDefault="002C726F" w:rsidP="00107F7A">
      <w:pPr>
        <w:pStyle w:val="af5"/>
        <w:jc w:val="both"/>
        <w:rPr>
          <w:rFonts w:ascii="Times New Roman" w:hAnsi="Times New Roman" w:cs="Times New Roman"/>
        </w:rPr>
      </w:pPr>
      <w:r w:rsidRPr="00E45289">
        <w:rPr>
          <w:rFonts w:ascii="Times New Roman" w:hAnsi="Times New Roman" w:cs="Times New Roman"/>
        </w:rPr>
        <w:t>Особенности организации проектной деятельности</w:t>
      </w:r>
      <w:bookmarkEnd w:id="77"/>
    </w:p>
    <w:p w14:paraId="4E267A1B" w14:textId="77777777" w:rsidR="002C726F" w:rsidRPr="00E45289" w:rsidRDefault="002C726F" w:rsidP="00107F7A">
      <w:pPr>
        <w:pStyle w:val="13"/>
        <w:spacing w:line="240" w:lineRule="auto"/>
        <w:jc w:val="both"/>
        <w:rPr>
          <w:color w:val="auto"/>
        </w:rPr>
      </w:pPr>
      <w:r w:rsidRPr="00E45289">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35272CDC" w14:textId="77777777" w:rsidR="002C726F" w:rsidRPr="00E45289" w:rsidRDefault="002C726F" w:rsidP="00107F7A">
      <w:pPr>
        <w:pStyle w:val="13"/>
        <w:spacing w:line="240" w:lineRule="auto"/>
        <w:jc w:val="both"/>
        <w:rPr>
          <w:color w:val="auto"/>
        </w:rPr>
      </w:pPr>
      <w:r w:rsidRPr="00E45289">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3AF0BF9A" w14:textId="77777777" w:rsidR="002C726F" w:rsidRPr="00E45289" w:rsidRDefault="002C726F" w:rsidP="00AE44A2">
      <w:pPr>
        <w:pStyle w:val="13"/>
        <w:spacing w:line="240" w:lineRule="auto"/>
        <w:ind w:firstLine="0"/>
        <w:jc w:val="both"/>
        <w:rPr>
          <w:color w:val="auto"/>
        </w:rPr>
      </w:pPr>
      <w:r w:rsidRPr="00E45289">
        <w:rPr>
          <w:color w:val="auto"/>
        </w:rPr>
        <w:t>- определять оптимальный путь решения проблемного вопроса, прогнозировать проектный результат и оформлять его в виде реального «продукта»;</w:t>
      </w:r>
    </w:p>
    <w:p w14:paraId="40F33BF4" w14:textId="77777777" w:rsidR="002C726F" w:rsidRPr="00E45289" w:rsidRDefault="002C726F" w:rsidP="00AE44A2">
      <w:pPr>
        <w:pStyle w:val="13"/>
        <w:spacing w:line="240" w:lineRule="auto"/>
        <w:ind w:firstLine="0"/>
        <w:jc w:val="both"/>
        <w:rPr>
          <w:color w:val="auto"/>
        </w:rPr>
      </w:pPr>
      <w:r w:rsidRPr="00E45289">
        <w:rPr>
          <w:color w:val="auto"/>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4E4FE4A5" w14:textId="77777777" w:rsidR="002C726F" w:rsidRPr="00E45289" w:rsidRDefault="002C726F" w:rsidP="00AE44A2">
      <w:pPr>
        <w:pStyle w:val="13"/>
        <w:spacing w:line="240" w:lineRule="auto"/>
        <w:jc w:val="both"/>
        <w:rPr>
          <w:color w:val="auto"/>
        </w:rPr>
      </w:pPr>
      <w:r w:rsidRPr="00E45289">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6A036215" w14:textId="77777777" w:rsidR="002C726F" w:rsidRPr="00E45289" w:rsidRDefault="002C726F" w:rsidP="00AE44A2">
      <w:pPr>
        <w:pStyle w:val="13"/>
        <w:spacing w:line="240" w:lineRule="auto"/>
        <w:jc w:val="both"/>
        <w:rPr>
          <w:color w:val="auto"/>
        </w:rPr>
      </w:pPr>
      <w:r w:rsidRPr="00E45289">
        <w:rPr>
          <w:color w:val="auto"/>
        </w:rPr>
        <w:t>Осуществление ПД обучающимися включает в себя ряд этапов:</w:t>
      </w:r>
    </w:p>
    <w:p w14:paraId="1ED6BF29" w14:textId="77777777" w:rsidR="002C726F" w:rsidRPr="00E45289" w:rsidRDefault="002C726F" w:rsidP="00AE44A2">
      <w:pPr>
        <w:pStyle w:val="13"/>
        <w:spacing w:line="240" w:lineRule="auto"/>
        <w:ind w:firstLine="0"/>
        <w:jc w:val="both"/>
        <w:rPr>
          <w:color w:val="auto"/>
        </w:rPr>
      </w:pPr>
      <w:r w:rsidRPr="00E45289">
        <w:rPr>
          <w:color w:val="auto"/>
        </w:rPr>
        <w:t>- анализ и формулирование проблемы;</w:t>
      </w:r>
    </w:p>
    <w:p w14:paraId="2F704137" w14:textId="77777777" w:rsidR="002C726F" w:rsidRPr="00E45289" w:rsidRDefault="002C726F" w:rsidP="00AE44A2">
      <w:pPr>
        <w:pStyle w:val="13"/>
        <w:spacing w:line="240" w:lineRule="auto"/>
        <w:ind w:firstLine="0"/>
        <w:jc w:val="both"/>
        <w:rPr>
          <w:color w:val="auto"/>
        </w:rPr>
      </w:pPr>
      <w:r w:rsidRPr="00E45289">
        <w:rPr>
          <w:color w:val="auto"/>
        </w:rPr>
        <w:t>- формулирование темы проекта;</w:t>
      </w:r>
    </w:p>
    <w:p w14:paraId="0082B31A" w14:textId="77777777" w:rsidR="002C726F" w:rsidRPr="00E45289" w:rsidRDefault="002C726F" w:rsidP="00AE44A2">
      <w:pPr>
        <w:pStyle w:val="13"/>
        <w:spacing w:after="60" w:line="240" w:lineRule="auto"/>
        <w:ind w:firstLine="0"/>
        <w:jc w:val="both"/>
        <w:rPr>
          <w:color w:val="auto"/>
        </w:rPr>
      </w:pPr>
      <w:r w:rsidRPr="00E45289">
        <w:rPr>
          <w:color w:val="auto"/>
        </w:rPr>
        <w:t>- постановка цели и задач проекта;</w:t>
      </w:r>
    </w:p>
    <w:p w14:paraId="311D90F0" w14:textId="77777777" w:rsidR="002C726F" w:rsidRPr="00E45289" w:rsidRDefault="002C726F" w:rsidP="00AE44A2">
      <w:pPr>
        <w:pStyle w:val="13"/>
        <w:spacing w:line="240" w:lineRule="auto"/>
        <w:ind w:firstLine="0"/>
        <w:jc w:val="both"/>
        <w:rPr>
          <w:color w:val="auto"/>
        </w:rPr>
      </w:pPr>
      <w:r w:rsidRPr="00E45289">
        <w:rPr>
          <w:color w:val="auto"/>
        </w:rPr>
        <w:t>- составление плана работы;</w:t>
      </w:r>
    </w:p>
    <w:p w14:paraId="564E0C46" w14:textId="77777777" w:rsidR="002C726F" w:rsidRPr="00E45289" w:rsidRDefault="002C726F" w:rsidP="00AE44A2">
      <w:pPr>
        <w:pStyle w:val="13"/>
        <w:spacing w:line="240" w:lineRule="auto"/>
        <w:ind w:firstLine="0"/>
        <w:jc w:val="both"/>
        <w:rPr>
          <w:color w:val="auto"/>
        </w:rPr>
      </w:pPr>
      <w:r w:rsidRPr="00E45289">
        <w:rPr>
          <w:color w:val="auto"/>
        </w:rPr>
        <w:t>- сбор информации/исследование;</w:t>
      </w:r>
    </w:p>
    <w:p w14:paraId="0B39AA8B" w14:textId="77777777" w:rsidR="002C726F" w:rsidRPr="00E45289" w:rsidRDefault="002C726F" w:rsidP="00AE44A2">
      <w:pPr>
        <w:pStyle w:val="13"/>
        <w:spacing w:after="60" w:line="240" w:lineRule="auto"/>
        <w:ind w:firstLine="0"/>
        <w:jc w:val="both"/>
        <w:rPr>
          <w:color w:val="auto"/>
        </w:rPr>
      </w:pPr>
      <w:r w:rsidRPr="00E45289">
        <w:rPr>
          <w:color w:val="auto"/>
        </w:rPr>
        <w:t>- выполнение технологического этапа;</w:t>
      </w:r>
    </w:p>
    <w:p w14:paraId="3E504ED8" w14:textId="77777777" w:rsidR="002C726F" w:rsidRPr="00E45289" w:rsidRDefault="002C726F" w:rsidP="00AE44A2">
      <w:pPr>
        <w:pStyle w:val="13"/>
        <w:spacing w:after="60" w:line="240" w:lineRule="auto"/>
        <w:ind w:firstLine="0"/>
        <w:jc w:val="both"/>
        <w:rPr>
          <w:color w:val="auto"/>
        </w:rPr>
      </w:pPr>
      <w:r w:rsidRPr="00E45289">
        <w:rPr>
          <w:color w:val="auto"/>
        </w:rPr>
        <w:t>- подготовка и защита проекта;</w:t>
      </w:r>
    </w:p>
    <w:p w14:paraId="29ED7EB9" w14:textId="77777777" w:rsidR="002C726F" w:rsidRPr="00E45289" w:rsidRDefault="002C726F" w:rsidP="00AE44A2">
      <w:pPr>
        <w:pStyle w:val="13"/>
        <w:spacing w:line="240" w:lineRule="auto"/>
        <w:ind w:firstLine="0"/>
        <w:jc w:val="both"/>
        <w:rPr>
          <w:color w:val="auto"/>
        </w:rPr>
      </w:pPr>
      <w:r w:rsidRPr="00E45289">
        <w:rPr>
          <w:color w:val="auto"/>
        </w:rPr>
        <w:t>- рефлексия, анализ результатов выполнения проекта, оценка качества выполнения.</w:t>
      </w:r>
    </w:p>
    <w:p w14:paraId="17235946" w14:textId="77777777" w:rsidR="002C726F" w:rsidRPr="00E45289" w:rsidRDefault="002C726F" w:rsidP="00107F7A">
      <w:pPr>
        <w:pStyle w:val="13"/>
        <w:spacing w:line="240" w:lineRule="auto"/>
        <w:jc w:val="both"/>
        <w:rPr>
          <w:color w:val="auto"/>
        </w:rPr>
      </w:pPr>
      <w:r w:rsidRPr="00E45289">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422492A5" w14:textId="77777777" w:rsidR="002C726F" w:rsidRPr="00E45289" w:rsidRDefault="002C726F" w:rsidP="00107F7A">
      <w:pPr>
        <w:pStyle w:val="13"/>
        <w:spacing w:line="240" w:lineRule="auto"/>
        <w:jc w:val="both"/>
        <w:rPr>
          <w:color w:val="auto"/>
        </w:rPr>
      </w:pPr>
      <w:r w:rsidRPr="00E45289">
        <w:rPr>
          <w:b/>
          <w:bCs/>
          <w:i/>
          <w:iCs/>
          <w:color w:val="auto"/>
        </w:rPr>
        <w:t>Особенности организации проектной деятельности в рамках урочной деятельности</w:t>
      </w:r>
    </w:p>
    <w:p w14:paraId="101A90F9" w14:textId="77777777" w:rsidR="002C726F" w:rsidRPr="00E45289" w:rsidRDefault="002C726F" w:rsidP="00107F7A">
      <w:pPr>
        <w:pStyle w:val="13"/>
        <w:spacing w:line="240" w:lineRule="auto"/>
        <w:jc w:val="both"/>
        <w:rPr>
          <w:color w:val="auto"/>
        </w:rPr>
      </w:pPr>
      <w:r w:rsidRPr="00E45289">
        <w:rPr>
          <w:color w:val="auto"/>
        </w:rPr>
        <w:t xml:space="preserve">Особенности организации проектной деятельности обучающихся в </w:t>
      </w:r>
      <w:r w:rsidRPr="00E45289">
        <w:rPr>
          <w:color w:val="auto"/>
        </w:rPr>
        <w:lastRenderedPageBreak/>
        <w:t>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6384971" w14:textId="77777777" w:rsidR="002C726F" w:rsidRPr="00E45289" w:rsidRDefault="002C726F" w:rsidP="00107F7A">
      <w:pPr>
        <w:pStyle w:val="13"/>
        <w:spacing w:line="240" w:lineRule="auto"/>
        <w:jc w:val="both"/>
        <w:rPr>
          <w:color w:val="auto"/>
        </w:rPr>
      </w:pPr>
      <w:r w:rsidRPr="00E45289">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18665B9B" w14:textId="77777777" w:rsidR="002C726F" w:rsidRPr="00E45289" w:rsidRDefault="002C726F" w:rsidP="00AE44A2">
      <w:pPr>
        <w:pStyle w:val="13"/>
        <w:spacing w:line="240" w:lineRule="auto"/>
        <w:ind w:firstLine="0"/>
        <w:jc w:val="both"/>
        <w:rPr>
          <w:color w:val="auto"/>
        </w:rPr>
      </w:pPr>
      <w:r w:rsidRPr="00E45289">
        <w:rPr>
          <w:color w:val="auto"/>
        </w:rPr>
        <w:t>- предметные проекты;</w:t>
      </w:r>
    </w:p>
    <w:p w14:paraId="29D4FDD6" w14:textId="77777777" w:rsidR="002C726F" w:rsidRPr="00E45289" w:rsidRDefault="002C726F" w:rsidP="00AE44A2">
      <w:pPr>
        <w:pStyle w:val="13"/>
        <w:spacing w:line="240" w:lineRule="auto"/>
        <w:ind w:firstLine="0"/>
        <w:jc w:val="both"/>
        <w:rPr>
          <w:color w:val="auto"/>
        </w:rPr>
      </w:pPr>
      <w:r w:rsidRPr="00E45289">
        <w:rPr>
          <w:color w:val="auto"/>
        </w:rPr>
        <w:t>- метапредметные проекты.</w:t>
      </w:r>
    </w:p>
    <w:p w14:paraId="6B1ABAE1" w14:textId="77777777" w:rsidR="002C726F" w:rsidRPr="00E45289" w:rsidRDefault="002C726F" w:rsidP="00107F7A">
      <w:pPr>
        <w:pStyle w:val="13"/>
        <w:spacing w:line="240" w:lineRule="auto"/>
        <w:jc w:val="both"/>
        <w:rPr>
          <w:color w:val="auto"/>
        </w:rPr>
      </w:pPr>
      <w:r w:rsidRPr="00E45289">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7B803628" w14:textId="77777777" w:rsidR="002C726F" w:rsidRPr="00E45289" w:rsidRDefault="002C726F" w:rsidP="00107F7A">
      <w:pPr>
        <w:pStyle w:val="13"/>
        <w:spacing w:line="240" w:lineRule="auto"/>
        <w:jc w:val="both"/>
        <w:rPr>
          <w:color w:val="auto"/>
        </w:rPr>
      </w:pPr>
      <w:r w:rsidRPr="00E45289">
        <w:rPr>
          <w:color w:val="auto"/>
        </w:rPr>
        <w:t>Формы организации проектной деятельности обучающихся могут быть следующие:</w:t>
      </w:r>
    </w:p>
    <w:p w14:paraId="00AA9672" w14:textId="77777777" w:rsidR="002C726F" w:rsidRPr="00E45289" w:rsidRDefault="002C726F" w:rsidP="00AE44A2">
      <w:pPr>
        <w:pStyle w:val="13"/>
        <w:spacing w:line="240" w:lineRule="auto"/>
        <w:ind w:firstLine="0"/>
        <w:jc w:val="both"/>
        <w:rPr>
          <w:color w:val="auto"/>
        </w:rPr>
      </w:pPr>
      <w:r w:rsidRPr="00E45289">
        <w:rPr>
          <w:color w:val="auto"/>
        </w:rPr>
        <w:t>- монопроект (использование содержания одного предмета);</w:t>
      </w:r>
    </w:p>
    <w:p w14:paraId="2B5A34E9" w14:textId="77777777" w:rsidR="002C726F" w:rsidRPr="00E45289" w:rsidRDefault="002C726F" w:rsidP="00AE44A2">
      <w:pPr>
        <w:pStyle w:val="13"/>
        <w:spacing w:line="240" w:lineRule="auto"/>
        <w:ind w:firstLine="0"/>
        <w:jc w:val="both"/>
        <w:rPr>
          <w:color w:val="auto"/>
        </w:rPr>
      </w:pPr>
      <w:r w:rsidRPr="00E45289">
        <w:rPr>
          <w:color w:val="auto"/>
        </w:rPr>
        <w:t>- межпредметный проект (использование интегрированного знания и способов учебной деятельности различных предметов);</w:t>
      </w:r>
    </w:p>
    <w:p w14:paraId="3EAC898A" w14:textId="77777777" w:rsidR="002C726F" w:rsidRPr="00E45289" w:rsidRDefault="002C726F" w:rsidP="00AE44A2">
      <w:pPr>
        <w:pStyle w:val="13"/>
        <w:spacing w:line="240" w:lineRule="auto"/>
        <w:ind w:firstLine="0"/>
        <w:jc w:val="both"/>
        <w:rPr>
          <w:color w:val="auto"/>
        </w:rPr>
      </w:pPr>
      <w:r w:rsidRPr="00E45289">
        <w:rPr>
          <w:color w:val="auto"/>
        </w:rPr>
        <w:t>- метапроект (использование областей знания и методов деятельности, выходящих за рамки предметного обучения).</w:t>
      </w:r>
    </w:p>
    <w:p w14:paraId="7C254FA1" w14:textId="77777777" w:rsidR="002C726F" w:rsidRPr="00E45289" w:rsidRDefault="002C726F" w:rsidP="00107F7A">
      <w:pPr>
        <w:pStyle w:val="13"/>
        <w:spacing w:line="240" w:lineRule="auto"/>
        <w:jc w:val="both"/>
        <w:rPr>
          <w:color w:val="auto"/>
        </w:rPr>
      </w:pPr>
      <w:r w:rsidRPr="00E45289">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3E6CC993" w14:textId="77777777" w:rsidR="002C726F" w:rsidRPr="00E45289" w:rsidRDefault="002C726F" w:rsidP="00AE44A2">
      <w:pPr>
        <w:pStyle w:val="13"/>
        <w:spacing w:line="240" w:lineRule="auto"/>
        <w:ind w:firstLine="0"/>
        <w:jc w:val="both"/>
        <w:rPr>
          <w:color w:val="auto"/>
        </w:rPr>
      </w:pPr>
      <w:r w:rsidRPr="00E45289">
        <w:rPr>
          <w:color w:val="auto"/>
        </w:rPr>
        <w:t>- Какое средство поможет в решении проблемы... (опишите, объясните)?</w:t>
      </w:r>
    </w:p>
    <w:p w14:paraId="6E7DF06E" w14:textId="77777777" w:rsidR="002C726F" w:rsidRPr="00E45289" w:rsidRDefault="002C726F" w:rsidP="00AE44A2">
      <w:pPr>
        <w:pStyle w:val="13"/>
        <w:spacing w:line="240" w:lineRule="auto"/>
        <w:ind w:firstLine="0"/>
        <w:jc w:val="both"/>
        <w:rPr>
          <w:color w:val="auto"/>
        </w:rPr>
      </w:pPr>
      <w:r w:rsidRPr="00E45289">
        <w:rPr>
          <w:color w:val="auto"/>
        </w:rPr>
        <w:t>- Каким должно быть средство для решения проблемы... (опишите, смоделируйте)?</w:t>
      </w:r>
    </w:p>
    <w:p w14:paraId="707D989B" w14:textId="77777777" w:rsidR="002C726F" w:rsidRPr="00E45289" w:rsidRDefault="002C726F" w:rsidP="00AE44A2">
      <w:pPr>
        <w:pStyle w:val="13"/>
        <w:spacing w:line="240" w:lineRule="auto"/>
        <w:ind w:firstLine="0"/>
        <w:jc w:val="both"/>
        <w:rPr>
          <w:color w:val="auto"/>
        </w:rPr>
      </w:pPr>
      <w:r w:rsidRPr="00E45289">
        <w:rPr>
          <w:color w:val="auto"/>
        </w:rPr>
        <w:t>- Как сделать средство для решения проблемы (дайте инструкцию)?</w:t>
      </w:r>
    </w:p>
    <w:p w14:paraId="1D545AD6" w14:textId="77777777" w:rsidR="002C726F" w:rsidRPr="00E45289" w:rsidRDefault="002C726F" w:rsidP="00AE44A2">
      <w:pPr>
        <w:pStyle w:val="13"/>
        <w:spacing w:line="240" w:lineRule="auto"/>
        <w:ind w:firstLine="0"/>
        <w:jc w:val="both"/>
        <w:rPr>
          <w:color w:val="auto"/>
        </w:rPr>
      </w:pPr>
      <w:r w:rsidRPr="00E45289">
        <w:rPr>
          <w:color w:val="auto"/>
        </w:rPr>
        <w:t>- Как выглядело... (опишите, реконструируйте)?</w:t>
      </w:r>
    </w:p>
    <w:p w14:paraId="482D8634" w14:textId="77777777" w:rsidR="002C726F" w:rsidRPr="00E45289" w:rsidRDefault="002C726F" w:rsidP="00AE44A2">
      <w:pPr>
        <w:pStyle w:val="13"/>
        <w:spacing w:line="240" w:lineRule="auto"/>
        <w:ind w:firstLine="0"/>
        <w:jc w:val="both"/>
        <w:rPr>
          <w:color w:val="auto"/>
        </w:rPr>
      </w:pPr>
      <w:r w:rsidRPr="00E45289">
        <w:rPr>
          <w:color w:val="auto"/>
        </w:rPr>
        <w:t>- Как будет выглядеть... (опишите, спрогнозируйте)? И т. д.</w:t>
      </w:r>
    </w:p>
    <w:p w14:paraId="15825727" w14:textId="77777777" w:rsidR="002C726F" w:rsidRPr="00E45289" w:rsidRDefault="002C726F" w:rsidP="00AE44A2">
      <w:pPr>
        <w:pStyle w:val="13"/>
        <w:spacing w:line="240" w:lineRule="auto"/>
        <w:ind w:firstLine="0"/>
        <w:jc w:val="both"/>
        <w:rPr>
          <w:color w:val="auto"/>
        </w:rPr>
      </w:pPr>
      <w:r w:rsidRPr="00E45289">
        <w:rPr>
          <w:color w:val="auto"/>
        </w:rPr>
        <w:t>Основными формами представления итогов проектной деятельности являются:</w:t>
      </w:r>
    </w:p>
    <w:p w14:paraId="445639FA" w14:textId="77777777" w:rsidR="002C726F" w:rsidRPr="00E45289" w:rsidRDefault="002C726F" w:rsidP="00AE44A2">
      <w:pPr>
        <w:pStyle w:val="13"/>
        <w:spacing w:line="240" w:lineRule="auto"/>
        <w:ind w:firstLine="0"/>
        <w:jc w:val="both"/>
        <w:rPr>
          <w:color w:val="auto"/>
        </w:rPr>
      </w:pPr>
      <w:r w:rsidRPr="00E45289">
        <w:rPr>
          <w:color w:val="auto"/>
        </w:rPr>
        <w:t>- материальный объект, макет, конструкторское изделие;</w:t>
      </w:r>
    </w:p>
    <w:p w14:paraId="3AFAF83F" w14:textId="77777777" w:rsidR="002C726F" w:rsidRPr="00E45289" w:rsidRDefault="002C726F" w:rsidP="00AE44A2">
      <w:pPr>
        <w:pStyle w:val="13"/>
        <w:spacing w:line="240" w:lineRule="auto"/>
        <w:ind w:firstLine="0"/>
        <w:jc w:val="both"/>
        <w:rPr>
          <w:color w:val="auto"/>
        </w:rPr>
      </w:pPr>
      <w:r w:rsidRPr="00E45289">
        <w:rPr>
          <w:color w:val="auto"/>
        </w:rPr>
        <w:t>- отчетные материалы по проекту (тексты, мультимедийные продукты).</w:t>
      </w:r>
    </w:p>
    <w:p w14:paraId="49126D37" w14:textId="77777777" w:rsidR="002C726F" w:rsidRPr="00E45289" w:rsidRDefault="002C726F" w:rsidP="00AE44A2">
      <w:pPr>
        <w:pStyle w:val="13"/>
        <w:spacing w:line="240" w:lineRule="auto"/>
        <w:ind w:firstLine="0"/>
        <w:jc w:val="both"/>
        <w:rPr>
          <w:color w:val="auto"/>
        </w:rPr>
      </w:pPr>
      <w:r w:rsidRPr="00E45289">
        <w:rPr>
          <w:b/>
          <w:bCs/>
          <w:i/>
          <w:iCs/>
          <w:color w:val="auto"/>
        </w:rPr>
        <w:t>Особенности организации проектной деятельности в рамках внеурочной деятельности</w:t>
      </w:r>
    </w:p>
    <w:p w14:paraId="62F4B922" w14:textId="77777777" w:rsidR="002C726F" w:rsidRPr="00E45289" w:rsidRDefault="002C726F" w:rsidP="00107F7A">
      <w:pPr>
        <w:pStyle w:val="13"/>
        <w:spacing w:line="240" w:lineRule="auto"/>
        <w:jc w:val="both"/>
        <w:rPr>
          <w:color w:val="auto"/>
        </w:rPr>
      </w:pPr>
      <w:r w:rsidRPr="00E45289">
        <w:rPr>
          <w:color w:val="auto"/>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w:t>
      </w:r>
      <w:r w:rsidRPr="00E45289">
        <w:rPr>
          <w:color w:val="auto"/>
        </w:rPr>
        <w:lastRenderedPageBreak/>
        <w:t>возможности для организации, подготовки и реализации развернутого и полноценного учебного проекта.</w:t>
      </w:r>
    </w:p>
    <w:p w14:paraId="616F4B9B" w14:textId="77777777" w:rsidR="002C726F" w:rsidRPr="00E45289" w:rsidRDefault="002C726F" w:rsidP="00107F7A">
      <w:pPr>
        <w:pStyle w:val="13"/>
        <w:spacing w:line="240" w:lineRule="auto"/>
        <w:jc w:val="both"/>
        <w:rPr>
          <w:color w:val="auto"/>
        </w:rPr>
      </w:pPr>
      <w:r w:rsidRPr="00E45289">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05B455A0" w14:textId="77777777" w:rsidR="002C726F" w:rsidRPr="00E45289" w:rsidRDefault="002C726F" w:rsidP="00AE44A2">
      <w:pPr>
        <w:pStyle w:val="13"/>
        <w:spacing w:after="40" w:line="240" w:lineRule="auto"/>
        <w:ind w:firstLine="0"/>
        <w:jc w:val="both"/>
        <w:rPr>
          <w:color w:val="auto"/>
        </w:rPr>
      </w:pPr>
      <w:r w:rsidRPr="00E45289">
        <w:rPr>
          <w:color w:val="auto"/>
        </w:rPr>
        <w:t>- гуманитарное;</w:t>
      </w:r>
    </w:p>
    <w:p w14:paraId="72458635" w14:textId="77777777" w:rsidR="002C726F" w:rsidRPr="00E45289" w:rsidRDefault="002C726F" w:rsidP="00AE44A2">
      <w:pPr>
        <w:pStyle w:val="13"/>
        <w:spacing w:after="40" w:line="240" w:lineRule="auto"/>
        <w:ind w:firstLine="0"/>
        <w:jc w:val="both"/>
        <w:rPr>
          <w:color w:val="auto"/>
        </w:rPr>
      </w:pPr>
      <w:r w:rsidRPr="00E45289">
        <w:rPr>
          <w:color w:val="auto"/>
        </w:rPr>
        <w:t>- естественно-научное;</w:t>
      </w:r>
    </w:p>
    <w:p w14:paraId="703A8A19" w14:textId="77777777" w:rsidR="002C726F" w:rsidRPr="00E45289" w:rsidRDefault="002C726F" w:rsidP="00AE44A2">
      <w:pPr>
        <w:pStyle w:val="13"/>
        <w:spacing w:after="40" w:line="240" w:lineRule="auto"/>
        <w:ind w:firstLine="0"/>
        <w:jc w:val="both"/>
        <w:rPr>
          <w:color w:val="auto"/>
        </w:rPr>
      </w:pPr>
      <w:r w:rsidRPr="00E45289">
        <w:rPr>
          <w:color w:val="auto"/>
        </w:rPr>
        <w:t>- социально-ориентированное;</w:t>
      </w:r>
    </w:p>
    <w:p w14:paraId="10D0E230" w14:textId="77777777" w:rsidR="002C726F" w:rsidRPr="00E45289" w:rsidRDefault="002C726F" w:rsidP="00AE44A2">
      <w:pPr>
        <w:pStyle w:val="13"/>
        <w:spacing w:after="40" w:line="240" w:lineRule="auto"/>
        <w:ind w:firstLine="0"/>
        <w:jc w:val="both"/>
        <w:rPr>
          <w:color w:val="auto"/>
        </w:rPr>
      </w:pPr>
      <w:r w:rsidRPr="00E45289">
        <w:rPr>
          <w:color w:val="auto"/>
        </w:rPr>
        <w:t>- инженерно-техническое;</w:t>
      </w:r>
    </w:p>
    <w:p w14:paraId="3881FDB7" w14:textId="77777777" w:rsidR="002C726F" w:rsidRPr="00E45289" w:rsidRDefault="002C726F" w:rsidP="00AE44A2">
      <w:pPr>
        <w:pStyle w:val="13"/>
        <w:spacing w:after="40" w:line="240" w:lineRule="auto"/>
        <w:ind w:firstLine="0"/>
        <w:jc w:val="both"/>
        <w:rPr>
          <w:color w:val="auto"/>
        </w:rPr>
      </w:pPr>
      <w:r w:rsidRPr="00E45289">
        <w:rPr>
          <w:color w:val="auto"/>
        </w:rPr>
        <w:t>- художественно-творческое;</w:t>
      </w:r>
    </w:p>
    <w:p w14:paraId="6DEF2ABF" w14:textId="77777777" w:rsidR="002C726F" w:rsidRPr="00E45289" w:rsidRDefault="002C726F" w:rsidP="00AE44A2">
      <w:pPr>
        <w:pStyle w:val="13"/>
        <w:spacing w:after="40" w:line="240" w:lineRule="auto"/>
        <w:ind w:firstLine="0"/>
        <w:jc w:val="both"/>
        <w:rPr>
          <w:color w:val="auto"/>
        </w:rPr>
      </w:pPr>
      <w:r w:rsidRPr="00E45289">
        <w:rPr>
          <w:color w:val="auto"/>
        </w:rPr>
        <w:t>- спортивно-оздоровительное;</w:t>
      </w:r>
    </w:p>
    <w:p w14:paraId="0B47D65A" w14:textId="77777777" w:rsidR="002C726F" w:rsidRPr="00E45289" w:rsidRDefault="002C726F" w:rsidP="00AE44A2">
      <w:pPr>
        <w:pStyle w:val="13"/>
        <w:spacing w:after="40" w:line="240" w:lineRule="auto"/>
        <w:ind w:firstLine="0"/>
        <w:jc w:val="both"/>
        <w:rPr>
          <w:color w:val="auto"/>
        </w:rPr>
      </w:pPr>
      <w:r w:rsidRPr="00E45289">
        <w:rPr>
          <w:color w:val="auto"/>
        </w:rPr>
        <w:t>- туристско-краеведческое.</w:t>
      </w:r>
    </w:p>
    <w:p w14:paraId="5DF70300" w14:textId="77777777" w:rsidR="002C726F" w:rsidRPr="00E45289" w:rsidRDefault="002C726F" w:rsidP="00AE44A2">
      <w:pPr>
        <w:pStyle w:val="13"/>
        <w:spacing w:line="240" w:lineRule="auto"/>
        <w:jc w:val="both"/>
        <w:rPr>
          <w:color w:val="auto"/>
        </w:rPr>
      </w:pPr>
      <w:r w:rsidRPr="00E45289">
        <w:rPr>
          <w:color w:val="auto"/>
        </w:rPr>
        <w:t>В качестве основных форм организации ПД могут быть использованы:</w:t>
      </w:r>
    </w:p>
    <w:p w14:paraId="683AFBB4" w14:textId="77777777" w:rsidR="002C726F" w:rsidRPr="00E45289" w:rsidRDefault="002C726F" w:rsidP="00AE44A2">
      <w:pPr>
        <w:pStyle w:val="13"/>
        <w:spacing w:after="40" w:line="240" w:lineRule="auto"/>
        <w:ind w:firstLine="0"/>
        <w:jc w:val="both"/>
        <w:rPr>
          <w:color w:val="auto"/>
        </w:rPr>
      </w:pPr>
      <w:r w:rsidRPr="00E45289">
        <w:rPr>
          <w:color w:val="auto"/>
        </w:rPr>
        <w:t>- творческие мастерские;</w:t>
      </w:r>
    </w:p>
    <w:p w14:paraId="39D70707" w14:textId="77777777" w:rsidR="002C726F" w:rsidRPr="00E45289" w:rsidRDefault="002C726F" w:rsidP="00AE44A2">
      <w:pPr>
        <w:pStyle w:val="13"/>
        <w:spacing w:line="240" w:lineRule="auto"/>
        <w:ind w:firstLine="0"/>
        <w:jc w:val="both"/>
        <w:rPr>
          <w:color w:val="auto"/>
        </w:rPr>
      </w:pPr>
      <w:r w:rsidRPr="00E45289">
        <w:rPr>
          <w:color w:val="auto"/>
        </w:rPr>
        <w:t>- экспериментальные лаборатории;</w:t>
      </w:r>
    </w:p>
    <w:p w14:paraId="09355AD5" w14:textId="77777777" w:rsidR="002C726F" w:rsidRPr="00E45289" w:rsidRDefault="002C726F" w:rsidP="00AE44A2">
      <w:pPr>
        <w:pStyle w:val="13"/>
        <w:spacing w:line="240" w:lineRule="auto"/>
        <w:ind w:firstLine="0"/>
        <w:jc w:val="both"/>
        <w:rPr>
          <w:color w:val="auto"/>
        </w:rPr>
      </w:pPr>
      <w:r w:rsidRPr="00E45289">
        <w:rPr>
          <w:color w:val="auto"/>
        </w:rPr>
        <w:t>- конструкторское бюро;</w:t>
      </w:r>
    </w:p>
    <w:p w14:paraId="5EEA5533" w14:textId="77777777" w:rsidR="002C726F" w:rsidRPr="00E45289" w:rsidRDefault="002C726F" w:rsidP="00AE44A2">
      <w:pPr>
        <w:pStyle w:val="13"/>
        <w:spacing w:after="40" w:line="240" w:lineRule="auto"/>
        <w:ind w:firstLine="0"/>
        <w:jc w:val="both"/>
        <w:rPr>
          <w:color w:val="auto"/>
        </w:rPr>
      </w:pPr>
      <w:r w:rsidRPr="00E45289">
        <w:rPr>
          <w:color w:val="auto"/>
        </w:rPr>
        <w:t>- проектные недели;</w:t>
      </w:r>
    </w:p>
    <w:p w14:paraId="5ED36BBA" w14:textId="77777777" w:rsidR="002C726F" w:rsidRPr="00E45289" w:rsidRDefault="002C726F" w:rsidP="00AE44A2">
      <w:pPr>
        <w:pStyle w:val="13"/>
        <w:spacing w:after="40" w:line="240" w:lineRule="auto"/>
        <w:ind w:firstLine="0"/>
        <w:jc w:val="both"/>
        <w:rPr>
          <w:color w:val="auto"/>
        </w:rPr>
      </w:pPr>
      <w:r w:rsidRPr="00E45289">
        <w:rPr>
          <w:color w:val="auto"/>
        </w:rPr>
        <w:t>- практикумы.</w:t>
      </w:r>
    </w:p>
    <w:p w14:paraId="6FD8B57B" w14:textId="77777777" w:rsidR="002C726F" w:rsidRPr="00E45289" w:rsidRDefault="002C726F" w:rsidP="00107F7A">
      <w:pPr>
        <w:pStyle w:val="13"/>
        <w:spacing w:line="240" w:lineRule="auto"/>
        <w:jc w:val="both"/>
        <w:rPr>
          <w:color w:val="auto"/>
        </w:rPr>
      </w:pPr>
      <w:r w:rsidRPr="00E45289">
        <w:rPr>
          <w:color w:val="auto"/>
        </w:rPr>
        <w:t>Формами представления итогов проектной деятельности во внеурочное время являются:</w:t>
      </w:r>
    </w:p>
    <w:p w14:paraId="67B713A3" w14:textId="77777777" w:rsidR="002C726F" w:rsidRPr="00E45289" w:rsidRDefault="002C726F" w:rsidP="00AE44A2">
      <w:pPr>
        <w:pStyle w:val="13"/>
        <w:spacing w:line="240" w:lineRule="auto"/>
        <w:ind w:firstLine="0"/>
        <w:jc w:val="both"/>
        <w:rPr>
          <w:color w:val="auto"/>
        </w:rPr>
      </w:pPr>
      <w:r w:rsidRPr="00E45289">
        <w:rPr>
          <w:color w:val="auto"/>
        </w:rPr>
        <w:t>- материальный продукт (объект, макет, конструкторское изделие и пр.);</w:t>
      </w:r>
    </w:p>
    <w:p w14:paraId="75793A0A" w14:textId="77777777" w:rsidR="002C726F" w:rsidRPr="00E45289" w:rsidRDefault="002C726F" w:rsidP="00AE44A2">
      <w:pPr>
        <w:pStyle w:val="13"/>
        <w:spacing w:line="240" w:lineRule="auto"/>
        <w:ind w:firstLine="0"/>
        <w:jc w:val="both"/>
        <w:rPr>
          <w:color w:val="auto"/>
        </w:rPr>
      </w:pPr>
      <w:r w:rsidRPr="00E45289">
        <w:rPr>
          <w:color w:val="auto"/>
        </w:rPr>
        <w:t>- медийный продукт (плакат, газета, журнал, рекламная продукция, фильм и др.);</w:t>
      </w:r>
    </w:p>
    <w:p w14:paraId="46B48C11" w14:textId="77777777" w:rsidR="002C726F" w:rsidRPr="00E45289" w:rsidRDefault="002C726F" w:rsidP="00AE44A2">
      <w:pPr>
        <w:pStyle w:val="13"/>
        <w:spacing w:line="240" w:lineRule="auto"/>
        <w:ind w:firstLine="0"/>
        <w:jc w:val="both"/>
        <w:rPr>
          <w:color w:val="auto"/>
        </w:rPr>
      </w:pPr>
      <w:r w:rsidRPr="00E45289">
        <w:rPr>
          <w:color w:val="auto"/>
        </w:rPr>
        <w:t>- публичное мероприятие (образовательное событие, социальное мероприятие/акция, театральная постановка и пр.);</w:t>
      </w:r>
    </w:p>
    <w:p w14:paraId="176E3A86" w14:textId="77777777" w:rsidR="002C726F" w:rsidRPr="00E45289" w:rsidRDefault="002C726F" w:rsidP="00AE44A2">
      <w:pPr>
        <w:pStyle w:val="13"/>
        <w:spacing w:line="240" w:lineRule="auto"/>
        <w:ind w:firstLine="0"/>
        <w:jc w:val="both"/>
        <w:rPr>
          <w:color w:val="auto"/>
        </w:rPr>
      </w:pPr>
      <w:r w:rsidRPr="00E45289">
        <w:rPr>
          <w:color w:val="auto"/>
        </w:rPr>
        <w:t>- отчетные материалы по проекту (тексты, мультимедийные продукты).</w:t>
      </w:r>
    </w:p>
    <w:p w14:paraId="7AC7F20E" w14:textId="77777777" w:rsidR="002C726F" w:rsidRPr="00E45289" w:rsidRDefault="002C726F" w:rsidP="00107F7A">
      <w:pPr>
        <w:pStyle w:val="13"/>
        <w:spacing w:line="240" w:lineRule="auto"/>
        <w:jc w:val="both"/>
        <w:rPr>
          <w:color w:val="auto"/>
        </w:rPr>
      </w:pPr>
      <w:r w:rsidRPr="00E45289">
        <w:rPr>
          <w:b/>
          <w:bCs/>
          <w:i/>
          <w:iCs/>
          <w:color w:val="auto"/>
        </w:rPr>
        <w:t>Общие рекомендации по оцениванию проектной деятельности</w:t>
      </w:r>
    </w:p>
    <w:p w14:paraId="639DF8F2" w14:textId="77777777" w:rsidR="002C726F" w:rsidRPr="00E45289" w:rsidRDefault="002C726F" w:rsidP="00107F7A">
      <w:pPr>
        <w:pStyle w:val="13"/>
        <w:spacing w:line="240" w:lineRule="auto"/>
        <w:jc w:val="both"/>
        <w:rPr>
          <w:color w:val="auto"/>
        </w:rPr>
      </w:pPr>
      <w:r w:rsidRPr="00E45289">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3E64517A" w14:textId="77777777" w:rsidR="002C726F" w:rsidRPr="00E45289" w:rsidRDefault="002C726F" w:rsidP="00107F7A">
      <w:pPr>
        <w:pStyle w:val="13"/>
        <w:spacing w:line="240" w:lineRule="auto"/>
        <w:ind w:firstLine="260"/>
        <w:jc w:val="both"/>
        <w:rPr>
          <w:color w:val="auto"/>
        </w:rPr>
      </w:pPr>
      <w:r w:rsidRPr="00E45289">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29968EF0" w14:textId="77777777" w:rsidR="002C726F" w:rsidRPr="00E45289" w:rsidRDefault="002C726F" w:rsidP="00AE44A2">
      <w:pPr>
        <w:pStyle w:val="13"/>
        <w:spacing w:line="240" w:lineRule="auto"/>
        <w:ind w:firstLine="0"/>
        <w:jc w:val="both"/>
        <w:rPr>
          <w:color w:val="auto"/>
        </w:rPr>
      </w:pPr>
      <w:r w:rsidRPr="00E45289">
        <w:rPr>
          <w:color w:val="auto"/>
        </w:rPr>
        <w:t>- понимание проблемы, связанных с нею цели и задач;</w:t>
      </w:r>
    </w:p>
    <w:p w14:paraId="0FF649F5" w14:textId="77777777" w:rsidR="002C726F" w:rsidRPr="00E45289" w:rsidRDefault="002C726F" w:rsidP="00AE44A2">
      <w:pPr>
        <w:pStyle w:val="13"/>
        <w:spacing w:line="240" w:lineRule="auto"/>
        <w:ind w:firstLine="0"/>
        <w:jc w:val="both"/>
        <w:rPr>
          <w:color w:val="auto"/>
        </w:rPr>
      </w:pPr>
      <w:r w:rsidRPr="00E45289">
        <w:rPr>
          <w:color w:val="auto"/>
        </w:rPr>
        <w:t>- умение определить оптимальный путь решения проблемы;</w:t>
      </w:r>
    </w:p>
    <w:p w14:paraId="767FFB64" w14:textId="77777777" w:rsidR="002C726F" w:rsidRPr="00E45289" w:rsidRDefault="002C726F" w:rsidP="00AE44A2">
      <w:pPr>
        <w:pStyle w:val="13"/>
        <w:spacing w:line="240" w:lineRule="auto"/>
        <w:ind w:firstLine="0"/>
        <w:jc w:val="both"/>
        <w:rPr>
          <w:color w:val="auto"/>
        </w:rPr>
      </w:pPr>
      <w:r w:rsidRPr="00E45289">
        <w:rPr>
          <w:color w:val="auto"/>
        </w:rPr>
        <w:t>- умение планировать и работать по плану;</w:t>
      </w:r>
    </w:p>
    <w:p w14:paraId="26DC1ECB" w14:textId="77777777" w:rsidR="002C726F" w:rsidRPr="00E45289" w:rsidRDefault="002C726F" w:rsidP="00AE44A2">
      <w:pPr>
        <w:pStyle w:val="13"/>
        <w:spacing w:line="240" w:lineRule="auto"/>
        <w:ind w:firstLine="0"/>
        <w:jc w:val="both"/>
        <w:rPr>
          <w:color w:val="auto"/>
        </w:rPr>
      </w:pPr>
      <w:r w:rsidRPr="00E45289">
        <w:rPr>
          <w:color w:val="auto"/>
        </w:rPr>
        <w:t xml:space="preserve">- умение реализовать проектный замысел и оформить его в виде реального </w:t>
      </w:r>
      <w:r w:rsidRPr="00E45289">
        <w:rPr>
          <w:color w:val="auto"/>
        </w:rPr>
        <w:lastRenderedPageBreak/>
        <w:t>«продукта»;</w:t>
      </w:r>
    </w:p>
    <w:p w14:paraId="65962823" w14:textId="77777777" w:rsidR="002C726F" w:rsidRPr="00E45289" w:rsidRDefault="002C726F" w:rsidP="00AE44A2">
      <w:pPr>
        <w:pStyle w:val="13"/>
        <w:spacing w:line="240" w:lineRule="auto"/>
        <w:ind w:firstLine="0"/>
        <w:jc w:val="both"/>
        <w:rPr>
          <w:color w:val="auto"/>
        </w:rPr>
      </w:pPr>
      <w:r w:rsidRPr="00E45289">
        <w:rPr>
          <w:color w:val="auto"/>
        </w:rPr>
        <w:t>- умение осуществлять самооценку деятельности и результата, взаимоценку деятельности в группе.</w:t>
      </w:r>
    </w:p>
    <w:p w14:paraId="4C8EB11D" w14:textId="77777777" w:rsidR="002C726F" w:rsidRPr="00E45289" w:rsidRDefault="002C726F" w:rsidP="00AE44A2">
      <w:pPr>
        <w:pStyle w:val="13"/>
        <w:spacing w:line="240" w:lineRule="auto"/>
        <w:ind w:firstLine="0"/>
        <w:jc w:val="both"/>
        <w:rPr>
          <w:color w:val="auto"/>
        </w:rPr>
      </w:pPr>
      <w:r w:rsidRPr="00E45289">
        <w:rPr>
          <w:color w:val="auto"/>
        </w:rPr>
        <w:t>В процессе публичной презентации результатов проекта оценивается:</w:t>
      </w:r>
    </w:p>
    <w:p w14:paraId="192D7CAE" w14:textId="77777777" w:rsidR="002C726F" w:rsidRPr="00E45289" w:rsidRDefault="002C726F" w:rsidP="00AE44A2">
      <w:pPr>
        <w:pStyle w:val="13"/>
        <w:spacing w:line="240" w:lineRule="auto"/>
        <w:ind w:firstLine="0"/>
        <w:jc w:val="both"/>
        <w:rPr>
          <w:color w:val="auto"/>
        </w:rPr>
      </w:pPr>
      <w:r w:rsidRPr="00E45289">
        <w:rPr>
          <w:color w:val="auto"/>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0114DC35" w14:textId="77777777" w:rsidR="002C726F" w:rsidRPr="00E45289" w:rsidRDefault="002C726F" w:rsidP="00AE44A2">
      <w:pPr>
        <w:pStyle w:val="13"/>
        <w:spacing w:line="240" w:lineRule="auto"/>
        <w:ind w:firstLine="0"/>
        <w:jc w:val="both"/>
        <w:rPr>
          <w:color w:val="auto"/>
        </w:rPr>
      </w:pPr>
      <w:r w:rsidRPr="00E45289">
        <w:rPr>
          <w:color w:val="auto"/>
        </w:rPr>
        <w:t>- качество наглядного представления проекта (использование рисунков, схем, графиков, моделей и других средств наглядной презентации);</w:t>
      </w:r>
    </w:p>
    <w:p w14:paraId="18508B30" w14:textId="77777777" w:rsidR="002C726F" w:rsidRPr="00E45289" w:rsidRDefault="002C726F" w:rsidP="00AE44A2">
      <w:pPr>
        <w:pStyle w:val="13"/>
        <w:spacing w:line="240" w:lineRule="auto"/>
        <w:ind w:firstLine="0"/>
        <w:jc w:val="both"/>
        <w:rPr>
          <w:color w:val="auto"/>
        </w:rPr>
      </w:pPr>
      <w:r w:rsidRPr="00E45289">
        <w:rPr>
          <w:color w:val="auto"/>
        </w:rPr>
        <w:t>- качество письменного текста (соответствие плану, оформление работы, грамотность изложения);</w:t>
      </w:r>
    </w:p>
    <w:p w14:paraId="64F8712D" w14:textId="77777777" w:rsidR="002C726F" w:rsidRPr="00E45289" w:rsidRDefault="002C726F" w:rsidP="00AE44A2">
      <w:pPr>
        <w:pStyle w:val="13"/>
        <w:spacing w:after="120" w:line="240" w:lineRule="auto"/>
        <w:ind w:firstLine="0"/>
        <w:jc w:val="both"/>
        <w:rPr>
          <w:color w:val="auto"/>
        </w:rPr>
      </w:pPr>
      <w:r w:rsidRPr="00E45289">
        <w:rPr>
          <w:color w:val="auto"/>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2A1AAE4B" w14:textId="77777777" w:rsidR="002C726F" w:rsidRPr="00E45289" w:rsidRDefault="002C726F" w:rsidP="00107F7A">
      <w:pPr>
        <w:pStyle w:val="3"/>
        <w:spacing w:line="240" w:lineRule="auto"/>
        <w:jc w:val="both"/>
        <w:rPr>
          <w:rFonts w:ascii="Times New Roman" w:hAnsi="Times New Roman" w:cs="Times New Roman"/>
        </w:rPr>
      </w:pPr>
      <w:bookmarkStart w:id="78" w:name="bookmark1913"/>
      <w:bookmarkStart w:id="79" w:name="_Toc105502802"/>
      <w:r w:rsidRPr="00E45289">
        <w:rPr>
          <w:rFonts w:ascii="Times New Roman" w:hAnsi="Times New Roman" w:cs="Times New Roman"/>
        </w:rPr>
        <w:t>2.2.3. Организационный раздел</w:t>
      </w:r>
      <w:bookmarkEnd w:id="78"/>
      <w:bookmarkEnd w:id="79"/>
    </w:p>
    <w:p w14:paraId="5C9D346F" w14:textId="77777777" w:rsidR="002C726F" w:rsidRPr="00E45289" w:rsidRDefault="002C726F" w:rsidP="00107F7A">
      <w:pPr>
        <w:pStyle w:val="13"/>
        <w:spacing w:line="240" w:lineRule="auto"/>
        <w:ind w:firstLine="260"/>
        <w:jc w:val="both"/>
        <w:rPr>
          <w:color w:val="auto"/>
        </w:rPr>
      </w:pPr>
      <w:r w:rsidRPr="00E45289">
        <w:rPr>
          <w:b/>
          <w:bCs/>
          <w:i/>
          <w:iCs/>
          <w:color w:val="auto"/>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15F16137" w14:textId="77777777" w:rsidR="002C726F" w:rsidRPr="00E45289" w:rsidRDefault="002C726F" w:rsidP="00107F7A">
      <w:pPr>
        <w:pStyle w:val="13"/>
        <w:spacing w:line="240" w:lineRule="auto"/>
        <w:ind w:firstLine="260"/>
        <w:jc w:val="both"/>
        <w:rPr>
          <w:color w:val="auto"/>
        </w:rPr>
      </w:pPr>
      <w:r w:rsidRPr="00E45289">
        <w:rPr>
          <w:color w:val="auto"/>
          <w:lang w:val="en-US" w:eastAsia="en-US" w:bidi="en-US"/>
        </w:rPr>
        <w:t>C</w:t>
      </w:r>
      <w:r w:rsidRPr="00E45289">
        <w:rPr>
          <w:color w:val="auto"/>
          <w:lang w:eastAsia="en-US" w:bidi="en-US"/>
        </w:rPr>
        <w:t xml:space="preserve"> </w:t>
      </w:r>
      <w:r w:rsidRPr="00E45289">
        <w:rPr>
          <w:color w:val="auto"/>
        </w:rPr>
        <w:t>целью разработки и реализации программы развития УУД в МБОУ Болдыревская СОШ создана рабочая группа, реализующая свою деятельность по следующим направлениям:</w:t>
      </w:r>
    </w:p>
    <w:p w14:paraId="682B3B1E" w14:textId="77777777" w:rsidR="002C726F" w:rsidRPr="00E45289" w:rsidRDefault="002C726F" w:rsidP="00AE44A2">
      <w:pPr>
        <w:pStyle w:val="13"/>
        <w:spacing w:line="240" w:lineRule="auto"/>
        <w:ind w:firstLine="0"/>
        <w:jc w:val="both"/>
        <w:rPr>
          <w:color w:val="auto"/>
        </w:rPr>
      </w:pPr>
      <w:r w:rsidRPr="00E45289">
        <w:rPr>
          <w:color w:val="auto"/>
        </w:rPr>
        <w:t>-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D87DA51" w14:textId="77777777" w:rsidR="002C726F" w:rsidRPr="00E45289" w:rsidRDefault="002C726F" w:rsidP="00AE44A2">
      <w:pPr>
        <w:pStyle w:val="13"/>
        <w:spacing w:line="240" w:lineRule="auto"/>
        <w:ind w:firstLine="0"/>
        <w:jc w:val="both"/>
        <w:rPr>
          <w:color w:val="auto"/>
        </w:rPr>
      </w:pPr>
      <w:r w:rsidRPr="00E45289">
        <w:rPr>
          <w:color w:val="auto"/>
        </w:rPr>
        <w:t>-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3FCF4F42" w14:textId="77777777" w:rsidR="002C726F" w:rsidRPr="00E45289" w:rsidRDefault="002C726F" w:rsidP="00AE44A2">
      <w:pPr>
        <w:pStyle w:val="13"/>
        <w:spacing w:line="240" w:lineRule="auto"/>
        <w:ind w:firstLine="0"/>
        <w:jc w:val="both"/>
        <w:rPr>
          <w:color w:val="auto"/>
        </w:rPr>
      </w:pPr>
      <w:r w:rsidRPr="00E45289">
        <w:rPr>
          <w:color w:val="auto"/>
        </w:rPr>
        <w:t>- определение этапов и форм постепенного усложнения деятельности учащихся по овладению универсальными учебными действиями;</w:t>
      </w:r>
    </w:p>
    <w:p w14:paraId="0F207E28" w14:textId="77777777" w:rsidR="002C726F" w:rsidRPr="00E45289" w:rsidRDefault="002C726F" w:rsidP="00AE44A2">
      <w:pPr>
        <w:pStyle w:val="13"/>
        <w:spacing w:line="240" w:lineRule="auto"/>
        <w:ind w:firstLine="0"/>
        <w:jc w:val="both"/>
        <w:rPr>
          <w:color w:val="auto"/>
        </w:rPr>
      </w:pPr>
      <w:r w:rsidRPr="00E45289">
        <w:rPr>
          <w:color w:val="auto"/>
        </w:rPr>
        <w:t>- разработка общего алгоритма (технологической схемы) урока, имеющего два целевых фокуса: предметный и метапред- метный;</w:t>
      </w:r>
    </w:p>
    <w:p w14:paraId="6C947C93" w14:textId="77777777" w:rsidR="002C726F" w:rsidRPr="00E45289" w:rsidRDefault="002C726F" w:rsidP="00AE44A2">
      <w:pPr>
        <w:pStyle w:val="13"/>
        <w:spacing w:line="240" w:lineRule="auto"/>
        <w:ind w:firstLine="0"/>
        <w:jc w:val="both"/>
        <w:rPr>
          <w:color w:val="auto"/>
        </w:rPr>
      </w:pPr>
      <w:r w:rsidRPr="00E45289">
        <w:rPr>
          <w:color w:val="auto"/>
        </w:rPr>
        <w:t>- разработка основных подходов к конструированию задач на применение универсальных учебных действий;</w:t>
      </w:r>
    </w:p>
    <w:p w14:paraId="177C0E83" w14:textId="77777777" w:rsidR="002C726F" w:rsidRPr="00E45289" w:rsidRDefault="002C726F" w:rsidP="00AE44A2">
      <w:pPr>
        <w:pStyle w:val="13"/>
        <w:spacing w:line="240" w:lineRule="auto"/>
        <w:ind w:firstLine="0"/>
        <w:jc w:val="both"/>
        <w:rPr>
          <w:color w:val="auto"/>
        </w:rPr>
      </w:pPr>
      <w:r w:rsidRPr="00E45289">
        <w:rPr>
          <w:color w:val="auto"/>
        </w:rPr>
        <w:t>-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0D457BDA" w14:textId="77777777" w:rsidR="002C726F" w:rsidRPr="00E45289" w:rsidRDefault="002C726F" w:rsidP="00AE44A2">
      <w:pPr>
        <w:pStyle w:val="13"/>
        <w:spacing w:line="240" w:lineRule="auto"/>
        <w:ind w:firstLine="0"/>
        <w:jc w:val="both"/>
        <w:rPr>
          <w:color w:val="auto"/>
        </w:rPr>
      </w:pPr>
      <w:r w:rsidRPr="00E45289">
        <w:rPr>
          <w:color w:val="auto"/>
        </w:rPr>
        <w:lastRenderedPageBreak/>
        <w:t>- разработка основных подходов к организации учебной деятельности по формированию и развитию ИКТ-компетенций;</w:t>
      </w:r>
    </w:p>
    <w:p w14:paraId="3DAD1FE1" w14:textId="77777777" w:rsidR="002C726F" w:rsidRPr="00E45289" w:rsidRDefault="002C726F" w:rsidP="00AE44A2">
      <w:pPr>
        <w:pStyle w:val="13"/>
        <w:spacing w:line="240" w:lineRule="auto"/>
        <w:ind w:firstLine="0"/>
        <w:jc w:val="both"/>
        <w:rPr>
          <w:color w:val="auto"/>
        </w:rPr>
      </w:pPr>
      <w:r w:rsidRPr="00E45289">
        <w:rPr>
          <w:color w:val="auto"/>
        </w:rPr>
        <w:t>-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35ACD1BB" w14:textId="77777777" w:rsidR="002C726F" w:rsidRPr="00E45289" w:rsidRDefault="002C726F" w:rsidP="00AE44A2">
      <w:pPr>
        <w:pStyle w:val="13"/>
        <w:spacing w:line="240" w:lineRule="auto"/>
        <w:ind w:firstLine="0"/>
        <w:jc w:val="both"/>
        <w:rPr>
          <w:color w:val="auto"/>
        </w:rPr>
      </w:pPr>
      <w:r w:rsidRPr="00E45289">
        <w:rPr>
          <w:color w:val="auto"/>
        </w:rPr>
        <w:t>- разработка методики и инструментария мониторинга успешности освоения и применения обучающимися универсальных учебных действий;</w:t>
      </w:r>
    </w:p>
    <w:p w14:paraId="41F6C85A" w14:textId="77777777" w:rsidR="002C726F" w:rsidRPr="00E45289" w:rsidRDefault="002C726F" w:rsidP="00AE44A2">
      <w:pPr>
        <w:pStyle w:val="13"/>
        <w:spacing w:line="240" w:lineRule="auto"/>
        <w:ind w:firstLine="0"/>
        <w:jc w:val="both"/>
        <w:rPr>
          <w:color w:val="auto"/>
        </w:rPr>
      </w:pPr>
      <w:r w:rsidRPr="00E45289">
        <w:rPr>
          <w:color w:val="auto"/>
        </w:rP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3371013C" w14:textId="77777777" w:rsidR="002C726F" w:rsidRPr="00E45289" w:rsidRDefault="002C726F" w:rsidP="00AE44A2">
      <w:pPr>
        <w:pStyle w:val="13"/>
        <w:spacing w:line="240" w:lineRule="auto"/>
        <w:ind w:firstLine="0"/>
        <w:jc w:val="both"/>
        <w:rPr>
          <w:color w:val="auto"/>
        </w:rPr>
      </w:pPr>
      <w:r w:rsidRPr="00E45289">
        <w:rPr>
          <w:color w:val="auto"/>
        </w:rPr>
        <w:t>-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11491ACA" w14:textId="77777777" w:rsidR="002C726F" w:rsidRPr="00E45289" w:rsidRDefault="002C726F" w:rsidP="00AE44A2">
      <w:pPr>
        <w:pStyle w:val="13"/>
        <w:spacing w:line="240" w:lineRule="auto"/>
        <w:ind w:firstLine="0"/>
        <w:jc w:val="both"/>
        <w:rPr>
          <w:color w:val="auto"/>
        </w:rPr>
      </w:pPr>
      <w:r w:rsidRPr="00E45289">
        <w:rPr>
          <w:color w:val="auto"/>
        </w:rPr>
        <w:t>-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3C956F81" w14:textId="77777777" w:rsidR="002C726F" w:rsidRPr="00E45289" w:rsidRDefault="002C726F" w:rsidP="00AE44A2">
      <w:pPr>
        <w:pStyle w:val="13"/>
        <w:spacing w:line="240" w:lineRule="auto"/>
        <w:ind w:firstLine="0"/>
        <w:jc w:val="both"/>
        <w:rPr>
          <w:color w:val="auto"/>
        </w:rPr>
      </w:pPr>
      <w:r w:rsidRPr="00E45289">
        <w:rPr>
          <w:color w:val="auto"/>
        </w:rPr>
        <w:t>- организация разъяснительной/просветительской работы с родителями по проблемам развития УУД у учащихся;</w:t>
      </w:r>
    </w:p>
    <w:p w14:paraId="4BE38393" w14:textId="77777777" w:rsidR="002C726F" w:rsidRPr="00E45289" w:rsidRDefault="002C726F" w:rsidP="00AE44A2">
      <w:pPr>
        <w:pStyle w:val="13"/>
        <w:spacing w:line="240" w:lineRule="auto"/>
        <w:ind w:firstLine="0"/>
        <w:jc w:val="both"/>
        <w:rPr>
          <w:color w:val="auto"/>
        </w:rPr>
      </w:pPr>
      <w:r w:rsidRPr="00E45289">
        <w:rPr>
          <w:color w:val="auto"/>
        </w:rPr>
        <w:t xml:space="preserve">- организация отражения результатов работы по формированию УУД учащихся на сайте МБОУ Болдыревская СОШ. </w:t>
      </w:r>
    </w:p>
    <w:p w14:paraId="723B84D4" w14:textId="77777777" w:rsidR="002C726F" w:rsidRPr="00E45289" w:rsidRDefault="002C726F" w:rsidP="00107F7A">
      <w:pPr>
        <w:pStyle w:val="13"/>
        <w:spacing w:line="240" w:lineRule="auto"/>
        <w:jc w:val="both"/>
        <w:rPr>
          <w:color w:val="auto"/>
        </w:rPr>
      </w:pPr>
      <w:r w:rsidRPr="00E45289">
        <w:rPr>
          <w:color w:val="auto"/>
        </w:rPr>
        <w:t>Рабочей группой будет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МБОУ Болдыревская СОШ).</w:t>
      </w:r>
    </w:p>
    <w:p w14:paraId="70639E77" w14:textId="77777777" w:rsidR="002C726F" w:rsidRPr="00E45289" w:rsidRDefault="002C726F" w:rsidP="00107F7A">
      <w:pPr>
        <w:pStyle w:val="13"/>
        <w:spacing w:line="240" w:lineRule="auto"/>
        <w:jc w:val="both"/>
        <w:rPr>
          <w:color w:val="auto"/>
        </w:rPr>
      </w:pPr>
      <w:r w:rsidRPr="00E45289">
        <w:rPr>
          <w:color w:val="auto"/>
        </w:rPr>
        <w:t>На подготовительном этапе будут проведены следующие аналитические работы:</w:t>
      </w:r>
    </w:p>
    <w:p w14:paraId="38C33956" w14:textId="77777777" w:rsidR="002C726F" w:rsidRPr="00E45289" w:rsidRDefault="002C726F" w:rsidP="00AE44A2">
      <w:pPr>
        <w:pStyle w:val="13"/>
        <w:spacing w:line="240" w:lineRule="auto"/>
        <w:ind w:firstLine="0"/>
        <w:jc w:val="both"/>
        <w:rPr>
          <w:color w:val="auto"/>
        </w:rPr>
      </w:pPr>
      <w:r w:rsidRPr="00E45289">
        <w:rPr>
          <w:color w:val="auto"/>
        </w:rPr>
        <w:t>- рассмотрено,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347B66B1" w14:textId="77777777" w:rsidR="002C726F" w:rsidRPr="00E45289" w:rsidRDefault="002C726F" w:rsidP="00AE44A2">
      <w:pPr>
        <w:pStyle w:val="13"/>
        <w:spacing w:line="240" w:lineRule="auto"/>
        <w:ind w:firstLine="0"/>
        <w:jc w:val="both"/>
        <w:rPr>
          <w:color w:val="auto"/>
        </w:rPr>
      </w:pPr>
      <w:r w:rsidRPr="00E45289">
        <w:rPr>
          <w:color w:val="auto"/>
        </w:rPr>
        <w:t>- определен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7D1F74F4" w14:textId="77777777" w:rsidR="002C726F" w:rsidRPr="00E45289" w:rsidRDefault="002C726F" w:rsidP="00AE44A2">
      <w:pPr>
        <w:pStyle w:val="13"/>
        <w:spacing w:line="240" w:lineRule="auto"/>
        <w:ind w:firstLine="0"/>
        <w:jc w:val="both"/>
        <w:rPr>
          <w:color w:val="auto"/>
        </w:rPr>
      </w:pPr>
      <w:r w:rsidRPr="00E45289">
        <w:rPr>
          <w:color w:val="auto"/>
        </w:rPr>
        <w:t>- проанализированы результаты учащихся по линии развития УУД на предыдущем уровне;</w:t>
      </w:r>
    </w:p>
    <w:p w14:paraId="3AD6C0FB" w14:textId="77777777" w:rsidR="002C726F" w:rsidRPr="00E45289" w:rsidRDefault="002C726F" w:rsidP="007E1DEA">
      <w:pPr>
        <w:pStyle w:val="13"/>
        <w:numPr>
          <w:ilvl w:val="0"/>
          <w:numId w:val="33"/>
        </w:numPr>
        <w:spacing w:line="240" w:lineRule="auto"/>
        <w:ind w:left="0"/>
        <w:jc w:val="both"/>
        <w:rPr>
          <w:color w:val="auto"/>
        </w:rPr>
      </w:pPr>
      <w:r w:rsidRPr="00E45289">
        <w:rPr>
          <w:color w:val="auto"/>
        </w:rPr>
        <w:t>проведение анализа и обсуждение опыта применения успешных практик, в том числе с использованием информационных ресурсов МБОУ Болдыревской СОШ.</w:t>
      </w:r>
    </w:p>
    <w:p w14:paraId="5BB63F43" w14:textId="77777777" w:rsidR="002C726F" w:rsidRPr="00E45289" w:rsidRDefault="002C726F" w:rsidP="00107F7A">
      <w:pPr>
        <w:pStyle w:val="13"/>
        <w:spacing w:line="240" w:lineRule="auto"/>
        <w:jc w:val="both"/>
        <w:rPr>
          <w:color w:val="auto"/>
        </w:rPr>
      </w:pPr>
      <w:r w:rsidRPr="00E45289">
        <w:rPr>
          <w:color w:val="auto"/>
        </w:rPr>
        <w:t>На основном этапе планируется проведение работы по разработке общей стратегии развития УУД, организации и механизма реализации задач программы, будут описаны специальные требования к условиям реализации программы развития УУД.</w:t>
      </w:r>
    </w:p>
    <w:p w14:paraId="79A5E49F" w14:textId="77777777" w:rsidR="002C726F" w:rsidRPr="00E45289" w:rsidRDefault="002C726F" w:rsidP="00107F7A">
      <w:pPr>
        <w:pStyle w:val="13"/>
        <w:spacing w:line="240" w:lineRule="auto"/>
        <w:jc w:val="both"/>
        <w:rPr>
          <w:color w:val="auto"/>
        </w:rPr>
      </w:pPr>
      <w:r w:rsidRPr="00E45289">
        <w:rPr>
          <w:color w:val="auto"/>
        </w:rPr>
        <w:lastRenderedPageBreak/>
        <w:t>На заключительном этапе планируется проведение обсуждения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проведение на регулярной основе методических мероприятий (методических Советов,</w:t>
      </w:r>
      <w:r w:rsidRPr="00E45289">
        <w:t xml:space="preserve"> </w:t>
      </w:r>
      <w:r w:rsidRPr="00E45289">
        <w:rPr>
          <w:color w:val="auto"/>
        </w:rPr>
        <w:t>методических дней) для определения, как с учетом используемой базы образовательных технологий, методик, возможности обеспечения формирования универсальных учебных действий (УУД), аккумулируя потенциал разных специалистов-предметников.</w:t>
      </w:r>
    </w:p>
    <w:p w14:paraId="400A8A00" w14:textId="1F0FEBB3" w:rsidR="002C726F" w:rsidRPr="00E45289" w:rsidRDefault="002C726F" w:rsidP="00107F7A">
      <w:pPr>
        <w:jc w:val="both"/>
        <w:rPr>
          <w:rFonts w:ascii="Times New Roman" w:hAnsi="Times New Roman" w:cs="Times New Roman"/>
          <w:sz w:val="20"/>
          <w:szCs w:val="20"/>
        </w:rPr>
      </w:pPr>
    </w:p>
    <w:p w14:paraId="384E1B37" w14:textId="77777777" w:rsidR="002C726F" w:rsidRPr="00E45289" w:rsidRDefault="002C726F" w:rsidP="00107F7A">
      <w:pPr>
        <w:pStyle w:val="24"/>
        <w:jc w:val="both"/>
        <w:rPr>
          <w:rFonts w:ascii="Times New Roman" w:hAnsi="Times New Roman" w:cs="Times New Roman"/>
          <w:color w:val="auto"/>
        </w:rPr>
      </w:pPr>
      <w:r w:rsidRPr="00E45289">
        <w:rPr>
          <w:rFonts w:ascii="Times New Roman" w:hAnsi="Times New Roman" w:cs="Times New Roman"/>
          <w:color w:val="auto"/>
        </w:rPr>
        <w:t>2.3. ПРОГРАММА ВОСПИТАНИЯ</w:t>
      </w:r>
    </w:p>
    <w:p w14:paraId="2776DF1B" w14:textId="77777777" w:rsidR="002C726F" w:rsidRPr="00E45289" w:rsidRDefault="002C726F" w:rsidP="00107F7A">
      <w:pPr>
        <w:pStyle w:val="3"/>
        <w:spacing w:line="240" w:lineRule="auto"/>
        <w:jc w:val="both"/>
        <w:rPr>
          <w:rFonts w:ascii="Times New Roman" w:hAnsi="Times New Roman" w:cs="Times New Roman"/>
        </w:rPr>
      </w:pPr>
      <w:bookmarkStart w:id="80" w:name="bookmark1917"/>
      <w:bookmarkStart w:id="81" w:name="_Toc105502804"/>
      <w:r w:rsidRPr="00E45289">
        <w:rPr>
          <w:rFonts w:ascii="Times New Roman" w:hAnsi="Times New Roman" w:cs="Times New Roman"/>
        </w:rPr>
        <w:t>2.3.1. Пояснительная записка</w:t>
      </w:r>
      <w:bookmarkEnd w:id="80"/>
      <w:bookmarkEnd w:id="81"/>
    </w:p>
    <w:p w14:paraId="0177C340" w14:textId="6770BD78" w:rsidR="005A1122" w:rsidRPr="00E45289" w:rsidRDefault="0047022F" w:rsidP="005A1122">
      <w:pPr>
        <w:pStyle w:val="Default"/>
        <w:jc w:val="both"/>
        <w:rPr>
          <w:sz w:val="20"/>
          <w:szCs w:val="20"/>
        </w:rPr>
      </w:pPr>
      <w:r w:rsidRPr="00E45289">
        <w:rPr>
          <w:sz w:val="20"/>
          <w:szCs w:val="20"/>
        </w:rPr>
        <w:tab/>
      </w:r>
      <w:r w:rsidR="005A1122" w:rsidRPr="00E45289">
        <w:rPr>
          <w:sz w:val="20"/>
          <w:szCs w:val="20"/>
        </w:rPr>
        <w:tab/>
        <w:t>Федеральная рабочая программа воспитания для общеобразовательных организаций (далее — Программа) послужила основой для разработки рабочей программы воспитания МБОУ Болдыревская СОШ.</w:t>
      </w:r>
    </w:p>
    <w:p w14:paraId="6A8A1AAE" w14:textId="77777777" w:rsidR="005A1122" w:rsidRPr="00E45289" w:rsidRDefault="005A1122" w:rsidP="005A1122">
      <w:pPr>
        <w:pStyle w:val="Default"/>
        <w:jc w:val="both"/>
        <w:rPr>
          <w:sz w:val="20"/>
          <w:szCs w:val="20"/>
        </w:rPr>
      </w:pPr>
      <w:r w:rsidRPr="00E45289">
        <w:rPr>
          <w:sz w:val="20"/>
          <w:szCs w:val="20"/>
        </w:rPr>
        <w:t>Программа разработана с учётом Федерального закона от 29.12.2012</w:t>
      </w:r>
    </w:p>
    <w:p w14:paraId="4F2E7A66" w14:textId="77777777" w:rsidR="005A1122" w:rsidRPr="00E45289" w:rsidRDefault="005A1122" w:rsidP="005A1122">
      <w:pPr>
        <w:pStyle w:val="Default"/>
        <w:jc w:val="both"/>
        <w:rPr>
          <w:sz w:val="20"/>
          <w:szCs w:val="20"/>
        </w:rPr>
      </w:pPr>
      <w:r w:rsidRPr="00E45289">
        <w:rPr>
          <w:sz w:val="20"/>
          <w:szCs w:val="20"/>
        </w:rPr>
        <w:t>№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w:t>
      </w:r>
    </w:p>
    <w:p w14:paraId="451A83A8" w14:textId="77777777" w:rsidR="005A1122" w:rsidRPr="00E45289" w:rsidRDefault="005A1122" w:rsidP="005A1122">
      <w:pPr>
        <w:pStyle w:val="Default"/>
        <w:jc w:val="both"/>
        <w:rPr>
          <w:sz w:val="20"/>
          <w:szCs w:val="20"/>
        </w:rPr>
      </w:pPr>
      <w:r w:rsidRPr="00E45289">
        <w:rPr>
          <w:sz w:val="20"/>
          <w:szCs w:val="20"/>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w:t>
      </w:r>
    </w:p>
    <w:p w14:paraId="25398D63" w14:textId="77777777" w:rsidR="005A1122" w:rsidRPr="00E45289" w:rsidRDefault="005A1122" w:rsidP="005A1122">
      <w:pPr>
        <w:pStyle w:val="Default"/>
        <w:jc w:val="both"/>
        <w:rPr>
          <w:sz w:val="20"/>
          <w:szCs w:val="20"/>
        </w:rPr>
      </w:pPr>
      <w:r w:rsidRPr="00E45289">
        <w:rPr>
          <w:sz w:val="20"/>
          <w:szCs w:val="20"/>
        </w:rPr>
        <w:t>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14:paraId="2BF1E223" w14:textId="77777777" w:rsidR="005A1122" w:rsidRPr="00E45289" w:rsidRDefault="005A1122" w:rsidP="005A1122">
      <w:pPr>
        <w:pStyle w:val="Default"/>
        <w:jc w:val="both"/>
        <w:rPr>
          <w:sz w:val="20"/>
          <w:szCs w:val="20"/>
        </w:rPr>
      </w:pPr>
      <w:r w:rsidRPr="00E45289">
        <w:rPr>
          <w:sz w:val="20"/>
          <w:szCs w:val="20"/>
        </w:rPr>
        <w:t>Рабочая программа воспитания включает три раздела: целевой, содержательный, организационный.</w:t>
      </w:r>
    </w:p>
    <w:p w14:paraId="2A452AD2" w14:textId="797D2404" w:rsidR="005A1122" w:rsidRPr="00E45289" w:rsidRDefault="005A1122" w:rsidP="005A1122">
      <w:pPr>
        <w:pStyle w:val="Default"/>
        <w:jc w:val="both"/>
        <w:rPr>
          <w:sz w:val="20"/>
          <w:szCs w:val="20"/>
        </w:rPr>
      </w:pPr>
      <w:r w:rsidRPr="00E45289">
        <w:rPr>
          <w:sz w:val="20"/>
          <w:szCs w:val="20"/>
        </w:rPr>
        <w:lastRenderedPageBreak/>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62D22F4B" w14:textId="08A2E632" w:rsidR="0047022F" w:rsidRPr="00E45289" w:rsidRDefault="0047022F" w:rsidP="0047022F">
      <w:pPr>
        <w:pStyle w:val="Default"/>
        <w:jc w:val="both"/>
        <w:rPr>
          <w:b/>
          <w:sz w:val="20"/>
          <w:szCs w:val="20"/>
        </w:rPr>
      </w:pPr>
      <w:r w:rsidRPr="00E45289">
        <w:rPr>
          <w:b/>
          <w:sz w:val="20"/>
          <w:szCs w:val="20"/>
        </w:rPr>
        <w:t>2.3.2. Целевой раздел</w:t>
      </w:r>
    </w:p>
    <w:p w14:paraId="6684005B" w14:textId="77777777" w:rsidR="005A1122" w:rsidRPr="00E45289" w:rsidRDefault="0047022F" w:rsidP="0047022F">
      <w:pPr>
        <w:pStyle w:val="Default"/>
        <w:jc w:val="both"/>
        <w:rPr>
          <w:sz w:val="20"/>
          <w:szCs w:val="20"/>
        </w:rPr>
      </w:pPr>
      <w:r w:rsidRPr="00E45289">
        <w:rPr>
          <w:sz w:val="20"/>
          <w:szCs w:val="20"/>
        </w:rPr>
        <w:tab/>
      </w:r>
      <w:r w:rsidRPr="00E45289">
        <w:rPr>
          <w:color w:val="auto"/>
          <w:sz w:val="20"/>
          <w:szCs w:val="20"/>
        </w:rPr>
        <w:t>Участниками</w:t>
      </w:r>
      <w:r w:rsidRPr="00E45289">
        <w:rPr>
          <w:color w:val="FF0000"/>
          <w:sz w:val="20"/>
          <w:szCs w:val="20"/>
        </w:rPr>
        <w:t xml:space="preserve"> </w:t>
      </w:r>
      <w:r w:rsidRPr="00E45289">
        <w:rPr>
          <w:sz w:val="20"/>
          <w:szCs w:val="20"/>
        </w:rPr>
        <w:t xml:space="preserve">образовательных отношений являются педагогические и другие работники МБОУ Болдыревская СОШ,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14:paraId="468246FC" w14:textId="77777777" w:rsidR="005A1122" w:rsidRPr="00E45289" w:rsidRDefault="005A1122" w:rsidP="0047022F">
      <w:pPr>
        <w:pStyle w:val="Default"/>
        <w:jc w:val="both"/>
        <w:rPr>
          <w:sz w:val="20"/>
          <w:szCs w:val="20"/>
        </w:rPr>
      </w:pPr>
      <w:r w:rsidRPr="00E45289">
        <w:rPr>
          <w:sz w:val="20"/>
          <w:szCs w:val="20"/>
        </w:rPr>
        <w:tab/>
      </w:r>
      <w:r w:rsidR="0047022F" w:rsidRPr="00E45289">
        <w:rPr>
          <w:sz w:val="20"/>
          <w:szCs w:val="20"/>
        </w:rPr>
        <w:t xml:space="preserve">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p>
    <w:p w14:paraId="346D3926" w14:textId="5790AF78" w:rsidR="0047022F" w:rsidRPr="00E45289" w:rsidRDefault="005A1122" w:rsidP="0047022F">
      <w:pPr>
        <w:pStyle w:val="Default"/>
        <w:jc w:val="both"/>
        <w:rPr>
          <w:sz w:val="20"/>
          <w:szCs w:val="20"/>
        </w:rPr>
      </w:pPr>
      <w:r w:rsidRPr="00E45289">
        <w:rPr>
          <w:sz w:val="20"/>
          <w:szCs w:val="20"/>
        </w:rPr>
        <w:tab/>
      </w:r>
      <w:r w:rsidR="0047022F" w:rsidRPr="00E45289">
        <w:rPr>
          <w:sz w:val="20"/>
          <w:szCs w:val="20"/>
        </w:rPr>
        <w:t>Воспитательная деятельность в общеобразовательной организации планируется и осуществляется в соответствии с приоритетами государствен</w:t>
      </w:r>
      <w:r w:rsidRPr="00E45289">
        <w:rPr>
          <w:sz w:val="20"/>
          <w:szCs w:val="20"/>
        </w:rPr>
        <w:t>ной политики в сфере воспитания.</w:t>
      </w:r>
      <w:r w:rsidR="0047022F" w:rsidRPr="00E45289">
        <w:rPr>
          <w:sz w:val="20"/>
          <w:szCs w:val="20"/>
        </w:rPr>
        <w:t xml:space="preserve"> </w:t>
      </w:r>
      <w:r w:rsidRPr="00E45289">
        <w:rPr>
          <w:sz w:val="20"/>
          <w:szCs w:val="20"/>
        </w:rPr>
        <w:tab/>
      </w:r>
      <w:r w:rsidR="0047022F" w:rsidRPr="00E45289">
        <w:rPr>
          <w:sz w:val="20"/>
          <w:szCs w:val="20"/>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ACC9E6C" w14:textId="77777777" w:rsidR="005A1122" w:rsidRPr="00E45289" w:rsidRDefault="005A1122" w:rsidP="005A1122">
      <w:pPr>
        <w:pStyle w:val="Default"/>
        <w:jc w:val="both"/>
        <w:rPr>
          <w:sz w:val="20"/>
          <w:szCs w:val="20"/>
        </w:rPr>
      </w:pPr>
      <w:r w:rsidRPr="00E45289">
        <w:rPr>
          <w:sz w:val="20"/>
          <w:szCs w:val="20"/>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w:t>
      </w:r>
    </w:p>
    <w:p w14:paraId="26E6633D" w14:textId="77777777" w:rsidR="005A1122" w:rsidRPr="00E45289" w:rsidRDefault="005A1122" w:rsidP="005A1122">
      <w:pPr>
        <w:pStyle w:val="Default"/>
        <w:jc w:val="both"/>
        <w:rPr>
          <w:sz w:val="20"/>
          <w:szCs w:val="20"/>
        </w:rPr>
      </w:pPr>
      <w:r w:rsidRPr="00E45289">
        <w:rPr>
          <w:sz w:val="20"/>
          <w:szCs w:val="20"/>
        </w:rPr>
        <w:t xml:space="preserve"> </w:t>
      </w:r>
    </w:p>
    <w:p w14:paraId="6F79D201" w14:textId="77777777" w:rsidR="005A1122" w:rsidRPr="00E45289" w:rsidRDefault="005A1122" w:rsidP="005A1122">
      <w:pPr>
        <w:pStyle w:val="Default"/>
        <w:jc w:val="both"/>
        <w:rPr>
          <w:sz w:val="20"/>
          <w:szCs w:val="20"/>
        </w:rPr>
      </w:pPr>
      <w:r w:rsidRPr="00E45289">
        <w:rPr>
          <w:sz w:val="20"/>
          <w:szCs w:val="20"/>
        </w:rPr>
        <w:t>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5AD62CDF" w14:textId="6A05124F" w:rsidR="005A1122" w:rsidRPr="00E45289" w:rsidRDefault="00B53278" w:rsidP="005A1122">
      <w:pPr>
        <w:pStyle w:val="Default"/>
        <w:jc w:val="both"/>
        <w:rPr>
          <w:sz w:val="20"/>
          <w:szCs w:val="20"/>
        </w:rPr>
      </w:pPr>
      <w:r w:rsidRPr="00E45289">
        <w:rPr>
          <w:b/>
          <w:sz w:val="20"/>
          <w:szCs w:val="20"/>
        </w:rPr>
        <w:tab/>
      </w:r>
      <w:r w:rsidR="005A1122" w:rsidRPr="00E45289">
        <w:rPr>
          <w:b/>
          <w:sz w:val="20"/>
          <w:szCs w:val="20"/>
        </w:rPr>
        <w:t>Цель воспитания</w:t>
      </w:r>
      <w:r w:rsidR="005A1122" w:rsidRPr="00E45289">
        <w:rPr>
          <w:sz w:val="20"/>
          <w:szCs w:val="20"/>
        </w:rPr>
        <w:t xml:space="preserve"> обучающихся в МБОУ Болдыревская СОШ: </w:t>
      </w:r>
    </w:p>
    <w:p w14:paraId="2F7A6F12" w14:textId="73A29CD8" w:rsidR="005A1122" w:rsidRPr="00E45289" w:rsidRDefault="005A1122" w:rsidP="005A1122">
      <w:pPr>
        <w:pStyle w:val="Default"/>
        <w:jc w:val="both"/>
        <w:rPr>
          <w:sz w:val="20"/>
          <w:szCs w:val="20"/>
        </w:rPr>
      </w:pPr>
      <w:r w:rsidRPr="00E45289">
        <w:rPr>
          <w:sz w:val="20"/>
          <w:szCs w:val="20"/>
        </w:rPr>
        <w:tab/>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0703BF03" w14:textId="6284E7EF" w:rsidR="005A1122" w:rsidRPr="00E45289" w:rsidRDefault="005A1122" w:rsidP="005A1122">
      <w:pPr>
        <w:pStyle w:val="Default"/>
        <w:jc w:val="both"/>
        <w:rPr>
          <w:sz w:val="20"/>
          <w:szCs w:val="20"/>
        </w:rPr>
      </w:pPr>
      <w:r w:rsidRPr="00E45289">
        <w:rPr>
          <w:sz w:val="20"/>
          <w:szCs w:val="20"/>
        </w:rPr>
        <w:lastRenderedPageBreak/>
        <w:t xml:space="preserve"> </w:t>
      </w:r>
      <w:r w:rsidRPr="00E45289">
        <w:rPr>
          <w:sz w:val="20"/>
          <w:szCs w:val="20"/>
        </w:rPr>
        <w:tab/>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CD66846" w14:textId="77777777" w:rsidR="00B53278" w:rsidRPr="00E45289" w:rsidRDefault="00B53278" w:rsidP="005A1122">
      <w:pPr>
        <w:pStyle w:val="Default"/>
        <w:jc w:val="both"/>
        <w:rPr>
          <w:sz w:val="20"/>
          <w:szCs w:val="20"/>
        </w:rPr>
      </w:pPr>
      <w:r w:rsidRPr="00E45289">
        <w:rPr>
          <w:b/>
          <w:color w:val="auto"/>
          <w:sz w:val="20"/>
          <w:szCs w:val="20"/>
        </w:rPr>
        <w:tab/>
      </w:r>
      <w:r w:rsidR="005A1122" w:rsidRPr="00E45289">
        <w:rPr>
          <w:b/>
          <w:color w:val="auto"/>
          <w:sz w:val="20"/>
          <w:szCs w:val="20"/>
        </w:rPr>
        <w:t>Задачи воспитания</w:t>
      </w:r>
      <w:r w:rsidR="005A1122" w:rsidRPr="00E45289">
        <w:rPr>
          <w:color w:val="auto"/>
          <w:sz w:val="20"/>
          <w:szCs w:val="20"/>
        </w:rPr>
        <w:t xml:space="preserve"> </w:t>
      </w:r>
      <w:r w:rsidR="005A1122" w:rsidRPr="00E45289">
        <w:rPr>
          <w:sz w:val="20"/>
          <w:szCs w:val="20"/>
        </w:rPr>
        <w:t xml:space="preserve">обучающихся в МБОУ Болдыревская СОШ: </w:t>
      </w:r>
      <w:r w:rsidR="005A1122" w:rsidRPr="00E45289">
        <w:rPr>
          <w:sz w:val="20"/>
          <w:szCs w:val="20"/>
        </w:rPr>
        <w:tab/>
        <w:t xml:space="preserve">усвоение ими знаний норм, духовно-нравственных ценностей, традиций, которые выработало российское общество (социально значимых знаний); </w:t>
      </w:r>
      <w:r w:rsidR="005A1122" w:rsidRPr="00E45289">
        <w:rPr>
          <w:sz w:val="20"/>
          <w:szCs w:val="20"/>
        </w:rPr>
        <w:tab/>
      </w:r>
    </w:p>
    <w:p w14:paraId="35C395C8" w14:textId="1773DA45" w:rsidR="005A1122" w:rsidRPr="00E45289" w:rsidRDefault="00B53278" w:rsidP="005A1122">
      <w:pPr>
        <w:pStyle w:val="Default"/>
        <w:jc w:val="both"/>
        <w:rPr>
          <w:sz w:val="20"/>
          <w:szCs w:val="20"/>
        </w:rPr>
      </w:pPr>
      <w:r w:rsidRPr="00E45289">
        <w:rPr>
          <w:sz w:val="20"/>
          <w:szCs w:val="20"/>
        </w:rPr>
        <w:tab/>
      </w:r>
      <w:r w:rsidR="005A1122" w:rsidRPr="00E45289">
        <w:rPr>
          <w:sz w:val="20"/>
          <w:szCs w:val="20"/>
        </w:rPr>
        <w:t xml:space="preserve">формирование и развитие личностных отношений к этим нормам, ценностям, традициям (их освоение, принятие); </w:t>
      </w:r>
    </w:p>
    <w:p w14:paraId="725FDFF5" w14:textId="77777777" w:rsidR="00B53278" w:rsidRPr="00E45289" w:rsidRDefault="00B53278" w:rsidP="005A1122">
      <w:pPr>
        <w:pStyle w:val="Default"/>
        <w:jc w:val="both"/>
        <w:rPr>
          <w:sz w:val="20"/>
          <w:szCs w:val="20"/>
        </w:rPr>
      </w:pPr>
      <w:r w:rsidRPr="00E45289">
        <w:rPr>
          <w:sz w:val="20"/>
          <w:szCs w:val="20"/>
        </w:rPr>
        <w:tab/>
      </w:r>
      <w:r w:rsidR="005A1122" w:rsidRPr="00E45289">
        <w:rPr>
          <w:sz w:val="20"/>
          <w:szCs w:val="20"/>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2B55DC45" w14:textId="363F5BB0" w:rsidR="005A1122" w:rsidRPr="00E45289" w:rsidRDefault="00B53278" w:rsidP="005A1122">
      <w:pPr>
        <w:pStyle w:val="Default"/>
        <w:jc w:val="both"/>
        <w:rPr>
          <w:sz w:val="20"/>
          <w:szCs w:val="20"/>
        </w:rPr>
      </w:pPr>
      <w:r w:rsidRPr="00E45289">
        <w:rPr>
          <w:sz w:val="20"/>
          <w:szCs w:val="20"/>
        </w:rPr>
        <w:tab/>
      </w:r>
      <w:r w:rsidR="005A1122" w:rsidRPr="00E45289">
        <w:rPr>
          <w:sz w:val="20"/>
          <w:szCs w:val="20"/>
        </w:rPr>
        <w:t xml:space="preserve">достижение личностных результатов освоения общеобразовательных программ в соответствии с ФГОС ООО. </w:t>
      </w:r>
    </w:p>
    <w:p w14:paraId="17F008E7" w14:textId="54E88CFF" w:rsidR="005A1122" w:rsidRPr="00E45289" w:rsidRDefault="00B53278" w:rsidP="005A1122">
      <w:pPr>
        <w:pStyle w:val="Default"/>
        <w:jc w:val="both"/>
        <w:rPr>
          <w:sz w:val="20"/>
          <w:szCs w:val="20"/>
        </w:rPr>
      </w:pPr>
      <w:r w:rsidRPr="00E45289">
        <w:rPr>
          <w:b/>
          <w:sz w:val="20"/>
          <w:szCs w:val="20"/>
        </w:rPr>
        <w:tab/>
      </w:r>
      <w:r w:rsidR="005A1122" w:rsidRPr="00E45289">
        <w:rPr>
          <w:b/>
          <w:sz w:val="20"/>
          <w:szCs w:val="20"/>
        </w:rPr>
        <w:t>Личностные результаты</w:t>
      </w:r>
      <w:r w:rsidR="005A1122" w:rsidRPr="00E45289">
        <w:rPr>
          <w:sz w:val="20"/>
          <w:szCs w:val="20"/>
        </w:rPr>
        <w:t xml:space="preserve"> освоения обучающимися общеобразовательных программ включают:</w:t>
      </w:r>
    </w:p>
    <w:p w14:paraId="6E92447B" w14:textId="52B427E1" w:rsidR="005A1122" w:rsidRPr="00E45289" w:rsidRDefault="005A1122" w:rsidP="005A1122">
      <w:pPr>
        <w:pStyle w:val="Default"/>
        <w:jc w:val="both"/>
        <w:rPr>
          <w:sz w:val="20"/>
          <w:szCs w:val="20"/>
        </w:rPr>
      </w:pPr>
      <w:r w:rsidRPr="00E45289">
        <w:rPr>
          <w:sz w:val="20"/>
          <w:szCs w:val="20"/>
        </w:rPr>
        <w:t xml:space="preserve"> </w:t>
      </w:r>
      <w:r w:rsidR="00B53278" w:rsidRPr="00E45289">
        <w:rPr>
          <w:sz w:val="20"/>
          <w:szCs w:val="20"/>
        </w:rPr>
        <w:tab/>
      </w:r>
      <w:r w:rsidRPr="00E45289">
        <w:rPr>
          <w:sz w:val="20"/>
          <w:szCs w:val="20"/>
        </w:rPr>
        <w:t>осознание российской гражданской идентичности;</w:t>
      </w:r>
    </w:p>
    <w:p w14:paraId="7C5A1638" w14:textId="7292BB11" w:rsidR="005A1122" w:rsidRPr="00E45289" w:rsidRDefault="00B53278" w:rsidP="005A1122">
      <w:pPr>
        <w:pStyle w:val="Default"/>
        <w:jc w:val="both"/>
        <w:rPr>
          <w:sz w:val="20"/>
          <w:szCs w:val="20"/>
        </w:rPr>
      </w:pPr>
      <w:r w:rsidRPr="00E45289">
        <w:rPr>
          <w:sz w:val="20"/>
          <w:szCs w:val="20"/>
        </w:rPr>
        <w:tab/>
      </w:r>
      <w:r w:rsidR="005A1122" w:rsidRPr="00E45289">
        <w:rPr>
          <w:sz w:val="20"/>
          <w:szCs w:val="20"/>
        </w:rPr>
        <w:t xml:space="preserve"> сформированность ценностей самостоятельности и инициативы;</w:t>
      </w:r>
    </w:p>
    <w:p w14:paraId="27136625" w14:textId="7CA5D83C" w:rsidR="005A1122" w:rsidRPr="00E45289" w:rsidRDefault="00B53278" w:rsidP="005A1122">
      <w:pPr>
        <w:pStyle w:val="Default"/>
        <w:jc w:val="both"/>
        <w:rPr>
          <w:sz w:val="20"/>
          <w:szCs w:val="20"/>
        </w:rPr>
      </w:pPr>
      <w:r w:rsidRPr="00E45289">
        <w:rPr>
          <w:sz w:val="20"/>
          <w:szCs w:val="20"/>
        </w:rPr>
        <w:tab/>
      </w:r>
      <w:r w:rsidR="005A1122" w:rsidRPr="00E45289">
        <w:rPr>
          <w:sz w:val="20"/>
          <w:szCs w:val="20"/>
        </w:rPr>
        <w:t>готовность обучающихся к саморазвитию, самостоятельности и личностному самоопределению;</w:t>
      </w:r>
    </w:p>
    <w:p w14:paraId="2E426066" w14:textId="71005919" w:rsidR="005A1122" w:rsidRPr="00E45289" w:rsidRDefault="00B53278" w:rsidP="005A1122">
      <w:pPr>
        <w:pStyle w:val="Default"/>
        <w:jc w:val="both"/>
        <w:rPr>
          <w:sz w:val="20"/>
          <w:szCs w:val="20"/>
        </w:rPr>
      </w:pPr>
      <w:r w:rsidRPr="00E45289">
        <w:rPr>
          <w:sz w:val="20"/>
          <w:szCs w:val="20"/>
        </w:rPr>
        <w:tab/>
      </w:r>
      <w:r w:rsidR="005A1122" w:rsidRPr="00E45289">
        <w:rPr>
          <w:sz w:val="20"/>
          <w:szCs w:val="20"/>
        </w:rPr>
        <w:t xml:space="preserve"> наличие мотивации к целенаправленной социально значимой деятельности;</w:t>
      </w:r>
    </w:p>
    <w:p w14:paraId="4379036B" w14:textId="08DA0DDA" w:rsidR="005A1122" w:rsidRPr="00E45289" w:rsidRDefault="005A1122" w:rsidP="005A1122">
      <w:pPr>
        <w:pStyle w:val="Default"/>
        <w:jc w:val="both"/>
        <w:rPr>
          <w:sz w:val="20"/>
          <w:szCs w:val="20"/>
        </w:rPr>
      </w:pPr>
      <w:r w:rsidRPr="00E45289">
        <w:rPr>
          <w:sz w:val="20"/>
          <w:szCs w:val="20"/>
        </w:rPr>
        <w:t xml:space="preserve"> </w:t>
      </w:r>
      <w:r w:rsidR="00B53278" w:rsidRPr="00E45289">
        <w:rPr>
          <w:sz w:val="20"/>
          <w:szCs w:val="20"/>
        </w:rPr>
        <w:tab/>
      </w:r>
      <w:r w:rsidRPr="00E45289">
        <w:rPr>
          <w:sz w:val="20"/>
          <w:szCs w:val="20"/>
        </w:rPr>
        <w:t>сформированность внутренней позиции личности как особого ценностного отношения к себе, окружающим людям и жизни в целом.</w:t>
      </w:r>
    </w:p>
    <w:p w14:paraId="64A86D27" w14:textId="7077B60E" w:rsidR="005A1122" w:rsidRPr="00E45289" w:rsidRDefault="00B53278" w:rsidP="005A1122">
      <w:pPr>
        <w:pStyle w:val="Default"/>
        <w:jc w:val="both"/>
        <w:rPr>
          <w:sz w:val="20"/>
          <w:szCs w:val="20"/>
        </w:rPr>
      </w:pPr>
      <w:r w:rsidRPr="00E45289">
        <w:rPr>
          <w:sz w:val="20"/>
          <w:szCs w:val="20"/>
        </w:rPr>
        <w:tab/>
      </w:r>
      <w:r w:rsidR="005A1122" w:rsidRPr="00E45289">
        <w:rPr>
          <w:sz w:val="20"/>
          <w:szCs w:val="20"/>
        </w:rPr>
        <w:t>Воспитательная деятельность в МБОУ Болдыревская СОШ планируется и осуществляется на основе аксиологического, антропологического, культурно-исторического, системно-</w:t>
      </w:r>
      <w:proofErr w:type="gramStart"/>
      <w:r w:rsidR="005A1122" w:rsidRPr="00E45289">
        <w:rPr>
          <w:sz w:val="20"/>
          <w:szCs w:val="20"/>
        </w:rPr>
        <w:t>деятельностного,  личностно</w:t>
      </w:r>
      <w:proofErr w:type="gramEnd"/>
      <w:r w:rsidR="005A1122" w:rsidRPr="00E45289">
        <w:rPr>
          <w:sz w:val="20"/>
          <w:szCs w:val="20"/>
        </w:rPr>
        <w:t>- 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B903BDC" w14:textId="77777777" w:rsidR="00B53278" w:rsidRPr="00E45289" w:rsidRDefault="00B53278" w:rsidP="005A1122">
      <w:pPr>
        <w:pStyle w:val="Default"/>
        <w:jc w:val="both"/>
        <w:rPr>
          <w:sz w:val="20"/>
          <w:szCs w:val="20"/>
        </w:rPr>
      </w:pPr>
    </w:p>
    <w:p w14:paraId="131D2802" w14:textId="605E4902" w:rsidR="00B53278" w:rsidRPr="00E45289" w:rsidRDefault="00B53278" w:rsidP="005A1122">
      <w:pPr>
        <w:pStyle w:val="Default"/>
        <w:jc w:val="both"/>
        <w:rPr>
          <w:b/>
          <w:sz w:val="20"/>
          <w:szCs w:val="20"/>
        </w:rPr>
      </w:pPr>
      <w:r w:rsidRPr="00E45289">
        <w:rPr>
          <w:b/>
          <w:sz w:val="20"/>
          <w:szCs w:val="20"/>
        </w:rPr>
        <w:t>Направления воспитания</w:t>
      </w:r>
    </w:p>
    <w:p w14:paraId="7CF89779" w14:textId="2F574068" w:rsidR="00B53278" w:rsidRPr="00E45289" w:rsidRDefault="00B53278" w:rsidP="00B53278">
      <w:pPr>
        <w:pStyle w:val="Default"/>
        <w:jc w:val="both"/>
        <w:rPr>
          <w:sz w:val="20"/>
          <w:szCs w:val="20"/>
        </w:rPr>
      </w:pPr>
      <w:r w:rsidRPr="00E45289">
        <w:rPr>
          <w:sz w:val="20"/>
          <w:szCs w:val="20"/>
        </w:rPr>
        <w:tab/>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7D80147" w14:textId="656959F4" w:rsidR="00B53278" w:rsidRPr="00E45289" w:rsidRDefault="00B53278" w:rsidP="00B53278">
      <w:pPr>
        <w:pStyle w:val="Default"/>
        <w:jc w:val="both"/>
        <w:rPr>
          <w:sz w:val="20"/>
          <w:szCs w:val="20"/>
        </w:rPr>
      </w:pPr>
      <w:r w:rsidRPr="00E45289">
        <w:rPr>
          <w:sz w:val="20"/>
          <w:szCs w:val="20"/>
        </w:rPr>
        <w:lastRenderedPageBreak/>
        <w:tab/>
      </w:r>
      <w:r w:rsidRPr="00E45289">
        <w:rPr>
          <w:b/>
          <w:sz w:val="20"/>
          <w:szCs w:val="20"/>
        </w:rPr>
        <w:t>гражданское воспитание</w:t>
      </w:r>
      <w:r w:rsidRPr="00E45289">
        <w:rPr>
          <w:sz w:val="20"/>
          <w:szCs w:val="20"/>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4B5F89A" w14:textId="5CE68E2C" w:rsidR="00B53278" w:rsidRPr="00E45289" w:rsidRDefault="00B53278" w:rsidP="00B53278">
      <w:pPr>
        <w:pStyle w:val="Default"/>
        <w:jc w:val="both"/>
        <w:rPr>
          <w:sz w:val="20"/>
          <w:szCs w:val="20"/>
        </w:rPr>
      </w:pPr>
      <w:r w:rsidRPr="00E45289">
        <w:rPr>
          <w:sz w:val="20"/>
          <w:szCs w:val="20"/>
        </w:rPr>
        <w:tab/>
      </w:r>
      <w:r w:rsidRPr="00E45289">
        <w:rPr>
          <w:b/>
          <w:sz w:val="20"/>
          <w:szCs w:val="20"/>
        </w:rPr>
        <w:t xml:space="preserve">патриотическое воспитание - </w:t>
      </w:r>
      <w:r w:rsidRPr="00E45289">
        <w:rPr>
          <w:sz w:val="20"/>
          <w:szCs w:val="20"/>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40F16CB" w14:textId="068D7094" w:rsidR="00B53278" w:rsidRPr="00E45289" w:rsidRDefault="00B53278" w:rsidP="00B53278">
      <w:pPr>
        <w:pStyle w:val="Default"/>
        <w:jc w:val="both"/>
        <w:rPr>
          <w:sz w:val="20"/>
          <w:szCs w:val="20"/>
        </w:rPr>
      </w:pPr>
      <w:r w:rsidRPr="00E45289">
        <w:rPr>
          <w:sz w:val="20"/>
          <w:szCs w:val="20"/>
        </w:rPr>
        <w:tab/>
      </w:r>
      <w:r w:rsidRPr="00E45289">
        <w:rPr>
          <w:b/>
          <w:sz w:val="20"/>
          <w:szCs w:val="20"/>
        </w:rPr>
        <w:t>духовно-нравственное воспитание</w:t>
      </w:r>
      <w:r w:rsidRPr="00E45289">
        <w:rPr>
          <w:sz w:val="20"/>
          <w:szCs w:val="20"/>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1EA4456" w14:textId="3BD5EDF2" w:rsidR="00B53278" w:rsidRPr="00E45289" w:rsidRDefault="00B53278" w:rsidP="00B53278">
      <w:pPr>
        <w:pStyle w:val="Default"/>
        <w:jc w:val="both"/>
        <w:rPr>
          <w:sz w:val="20"/>
          <w:szCs w:val="20"/>
        </w:rPr>
      </w:pPr>
      <w:r w:rsidRPr="00E45289">
        <w:rPr>
          <w:sz w:val="20"/>
          <w:szCs w:val="20"/>
        </w:rPr>
        <w:tab/>
      </w:r>
      <w:r w:rsidRPr="00E45289">
        <w:rPr>
          <w:b/>
          <w:sz w:val="20"/>
          <w:szCs w:val="20"/>
        </w:rPr>
        <w:t>эстетическое воспитание</w:t>
      </w:r>
      <w:r w:rsidRPr="00E45289">
        <w:rPr>
          <w:sz w:val="20"/>
          <w:szCs w:val="20"/>
        </w:rPr>
        <w:t xml:space="preserve"> -  формирование эстетической культуры на основе российских традиционных духовных ценностей, приобщение к</w:t>
      </w:r>
    </w:p>
    <w:p w14:paraId="674C12AC" w14:textId="3BF5352E" w:rsidR="00B53278" w:rsidRPr="00E45289" w:rsidRDefault="00B53278" w:rsidP="00B53278">
      <w:pPr>
        <w:pStyle w:val="Default"/>
        <w:jc w:val="both"/>
        <w:rPr>
          <w:sz w:val="20"/>
          <w:szCs w:val="20"/>
        </w:rPr>
      </w:pPr>
      <w:r w:rsidRPr="00E45289">
        <w:rPr>
          <w:sz w:val="20"/>
          <w:szCs w:val="20"/>
        </w:rPr>
        <w:t>лучшим образцам отечественного и мирового искусства;</w:t>
      </w:r>
    </w:p>
    <w:p w14:paraId="24213D6F" w14:textId="0F3C0DD7" w:rsidR="00B53278" w:rsidRPr="00E45289" w:rsidRDefault="00B53278" w:rsidP="00B53278">
      <w:pPr>
        <w:pStyle w:val="Default"/>
        <w:jc w:val="both"/>
        <w:rPr>
          <w:sz w:val="20"/>
          <w:szCs w:val="20"/>
        </w:rPr>
      </w:pPr>
      <w:r w:rsidRPr="00E45289">
        <w:rPr>
          <w:sz w:val="20"/>
          <w:szCs w:val="20"/>
        </w:rPr>
        <w:tab/>
      </w:r>
      <w:r w:rsidRPr="00E45289">
        <w:rPr>
          <w:b/>
          <w:sz w:val="20"/>
          <w:szCs w:val="20"/>
        </w:rPr>
        <w:t>физическое воспитание</w:t>
      </w:r>
      <w:r w:rsidRPr="00E45289">
        <w:rPr>
          <w:sz w:val="20"/>
          <w:szCs w:val="20"/>
        </w:rPr>
        <w:t>,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A3E974E" w14:textId="09F593B6" w:rsidR="00B53278" w:rsidRPr="00E45289" w:rsidRDefault="00B53278" w:rsidP="00B53278">
      <w:pPr>
        <w:pStyle w:val="Default"/>
        <w:jc w:val="both"/>
        <w:rPr>
          <w:sz w:val="20"/>
          <w:szCs w:val="20"/>
        </w:rPr>
      </w:pPr>
      <w:r w:rsidRPr="00E45289">
        <w:rPr>
          <w:sz w:val="20"/>
          <w:szCs w:val="20"/>
        </w:rPr>
        <w:tab/>
      </w:r>
      <w:r w:rsidRPr="00E45289">
        <w:rPr>
          <w:b/>
          <w:sz w:val="20"/>
          <w:szCs w:val="20"/>
        </w:rPr>
        <w:t xml:space="preserve">трудовое воспитание - </w:t>
      </w:r>
      <w:r w:rsidRPr="00E45289">
        <w:rPr>
          <w:sz w:val="20"/>
          <w:szCs w:val="20"/>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E3F45DB" w14:textId="0D3725A6" w:rsidR="00B53278" w:rsidRPr="00E45289" w:rsidRDefault="00B53278" w:rsidP="00B53278">
      <w:pPr>
        <w:pStyle w:val="Default"/>
        <w:jc w:val="both"/>
        <w:rPr>
          <w:sz w:val="20"/>
          <w:szCs w:val="20"/>
        </w:rPr>
      </w:pPr>
      <w:r w:rsidRPr="00E45289">
        <w:rPr>
          <w:sz w:val="20"/>
          <w:szCs w:val="20"/>
        </w:rPr>
        <w:tab/>
      </w:r>
      <w:r w:rsidRPr="00E45289">
        <w:rPr>
          <w:b/>
          <w:sz w:val="20"/>
          <w:szCs w:val="20"/>
        </w:rPr>
        <w:t>экологическое воспитание</w:t>
      </w:r>
      <w:r w:rsidRPr="00E45289">
        <w:rPr>
          <w:sz w:val="20"/>
          <w:szCs w:val="20"/>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C67B715" w14:textId="744B89B8" w:rsidR="00B53278" w:rsidRPr="00E45289" w:rsidRDefault="00B53278" w:rsidP="00B53278">
      <w:pPr>
        <w:pStyle w:val="Default"/>
        <w:jc w:val="both"/>
        <w:rPr>
          <w:sz w:val="20"/>
          <w:szCs w:val="20"/>
        </w:rPr>
      </w:pPr>
      <w:r w:rsidRPr="00E45289">
        <w:rPr>
          <w:sz w:val="20"/>
          <w:szCs w:val="20"/>
        </w:rPr>
        <w:tab/>
      </w:r>
      <w:r w:rsidRPr="00E45289">
        <w:rPr>
          <w:b/>
          <w:sz w:val="20"/>
          <w:szCs w:val="20"/>
        </w:rPr>
        <w:t>ценности научного познания</w:t>
      </w:r>
      <w:r w:rsidRPr="00E45289">
        <w:rPr>
          <w:sz w:val="20"/>
          <w:szCs w:val="20"/>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10EF422C" w14:textId="205E7CC9" w:rsidR="00B53278" w:rsidRPr="00E45289" w:rsidRDefault="00B53278" w:rsidP="00B53278">
      <w:pPr>
        <w:pStyle w:val="Default"/>
        <w:jc w:val="both"/>
        <w:rPr>
          <w:b/>
          <w:sz w:val="20"/>
          <w:szCs w:val="20"/>
        </w:rPr>
      </w:pPr>
      <w:r w:rsidRPr="00E45289">
        <w:rPr>
          <w:b/>
          <w:sz w:val="20"/>
          <w:szCs w:val="20"/>
        </w:rPr>
        <w:tab/>
        <w:t>Целевые ориентиры результатов воспитания</w:t>
      </w:r>
    </w:p>
    <w:p w14:paraId="4905EF97" w14:textId="1C5B8328" w:rsidR="00B53278" w:rsidRPr="00E45289" w:rsidRDefault="0074482A" w:rsidP="00B53278">
      <w:pPr>
        <w:pStyle w:val="Default"/>
        <w:jc w:val="both"/>
        <w:rPr>
          <w:sz w:val="20"/>
          <w:szCs w:val="20"/>
        </w:rPr>
      </w:pPr>
      <w:r w:rsidRPr="00E45289">
        <w:rPr>
          <w:sz w:val="20"/>
          <w:szCs w:val="20"/>
        </w:rPr>
        <w:tab/>
        <w:t>Требования к личностным результатам освоения обучающимися ООП ООО установлены ФГОС ООО.</w:t>
      </w:r>
    </w:p>
    <w:p w14:paraId="7DC3475B" w14:textId="45590D16" w:rsidR="0074482A" w:rsidRPr="00E45289" w:rsidRDefault="0074482A" w:rsidP="00B53278">
      <w:pPr>
        <w:pStyle w:val="Default"/>
        <w:jc w:val="both"/>
        <w:rPr>
          <w:sz w:val="20"/>
          <w:szCs w:val="20"/>
        </w:rPr>
      </w:pPr>
      <w:r w:rsidRPr="00E45289">
        <w:rPr>
          <w:sz w:val="20"/>
          <w:szCs w:val="20"/>
        </w:rPr>
        <w:tab/>
        <w:t>Целевые ориентиры результатов воспитания на уровне основного общего образования.</w:t>
      </w:r>
    </w:p>
    <w:p w14:paraId="23F3188C" w14:textId="14371C56" w:rsidR="0074482A" w:rsidRPr="00E45289" w:rsidRDefault="0074482A" w:rsidP="0074482A">
      <w:pPr>
        <w:pStyle w:val="Default"/>
        <w:jc w:val="both"/>
        <w:rPr>
          <w:b/>
          <w:sz w:val="20"/>
          <w:szCs w:val="20"/>
        </w:rPr>
      </w:pPr>
      <w:r w:rsidRPr="00E45289">
        <w:rPr>
          <w:sz w:val="20"/>
          <w:szCs w:val="20"/>
        </w:rPr>
        <w:lastRenderedPageBreak/>
        <w:tab/>
      </w:r>
      <w:r w:rsidRPr="00E45289">
        <w:rPr>
          <w:b/>
          <w:sz w:val="20"/>
          <w:szCs w:val="20"/>
        </w:rPr>
        <w:t>Гражданское воспитание:</w:t>
      </w:r>
    </w:p>
    <w:p w14:paraId="40016D61" w14:textId="77777777" w:rsidR="0074482A" w:rsidRPr="00E45289" w:rsidRDefault="0074482A" w:rsidP="0074482A">
      <w:pPr>
        <w:pStyle w:val="Default"/>
        <w:jc w:val="both"/>
        <w:rPr>
          <w:sz w:val="20"/>
          <w:szCs w:val="20"/>
        </w:rPr>
      </w:pPr>
      <w:r w:rsidRPr="00E45289">
        <w:rPr>
          <w:sz w:val="20"/>
          <w:szCs w:val="2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1CDF6C3" w14:textId="667E8923" w:rsidR="0074482A" w:rsidRPr="00E45289" w:rsidRDefault="0074482A" w:rsidP="0074482A">
      <w:pPr>
        <w:pStyle w:val="Default"/>
        <w:jc w:val="both"/>
        <w:rPr>
          <w:sz w:val="20"/>
          <w:szCs w:val="20"/>
        </w:rPr>
      </w:pPr>
      <w:r w:rsidRPr="00E45289">
        <w:rPr>
          <w:sz w:val="20"/>
          <w:szCs w:val="20"/>
        </w:rPr>
        <w:tab/>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580461F" w14:textId="2E134889" w:rsidR="0074482A" w:rsidRPr="00E45289" w:rsidRDefault="0074482A" w:rsidP="0074482A">
      <w:pPr>
        <w:pStyle w:val="Default"/>
        <w:jc w:val="both"/>
        <w:rPr>
          <w:sz w:val="20"/>
          <w:szCs w:val="20"/>
        </w:rPr>
      </w:pPr>
      <w:r w:rsidRPr="00E45289">
        <w:rPr>
          <w:sz w:val="20"/>
          <w:szCs w:val="20"/>
        </w:rPr>
        <w:tab/>
        <w:t>проявляющий уважение к государственным символам России, праздникам;</w:t>
      </w:r>
    </w:p>
    <w:p w14:paraId="450EDE57" w14:textId="77777777" w:rsidR="0074482A" w:rsidRPr="00E45289" w:rsidRDefault="0074482A" w:rsidP="0074482A">
      <w:pPr>
        <w:pStyle w:val="Default"/>
        <w:jc w:val="both"/>
        <w:rPr>
          <w:sz w:val="20"/>
          <w:szCs w:val="20"/>
        </w:rPr>
      </w:pPr>
      <w:r w:rsidRPr="00E45289">
        <w:rPr>
          <w:sz w:val="20"/>
          <w:szCs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6748998" w14:textId="05988FF4" w:rsidR="0074482A" w:rsidRPr="00E45289" w:rsidRDefault="0074482A" w:rsidP="0074482A">
      <w:pPr>
        <w:pStyle w:val="Default"/>
        <w:jc w:val="both"/>
        <w:rPr>
          <w:sz w:val="20"/>
          <w:szCs w:val="20"/>
        </w:rPr>
      </w:pPr>
      <w:r w:rsidRPr="00E45289">
        <w:rPr>
          <w:sz w:val="20"/>
          <w:szCs w:val="20"/>
        </w:rPr>
        <w:tab/>
        <w:t>выражающий неприятие любой дискриминации граждан, проявлений экстремизма, терроризма, коррупции в обществе;</w:t>
      </w:r>
    </w:p>
    <w:p w14:paraId="219E2EC1" w14:textId="7ACBD113" w:rsidR="005A1122" w:rsidRPr="00E45289" w:rsidRDefault="0074482A" w:rsidP="0074482A">
      <w:pPr>
        <w:pStyle w:val="Default"/>
        <w:jc w:val="both"/>
        <w:rPr>
          <w:sz w:val="20"/>
          <w:szCs w:val="20"/>
        </w:rPr>
      </w:pPr>
      <w:r w:rsidRPr="00E45289">
        <w:rPr>
          <w:sz w:val="20"/>
          <w:szCs w:val="20"/>
        </w:rPr>
        <w:tab/>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60DEE77" w14:textId="705770C8" w:rsidR="0074482A" w:rsidRPr="00E45289" w:rsidRDefault="0074482A" w:rsidP="0074482A">
      <w:pPr>
        <w:pStyle w:val="Default"/>
        <w:jc w:val="both"/>
        <w:rPr>
          <w:b/>
          <w:sz w:val="20"/>
          <w:szCs w:val="20"/>
        </w:rPr>
      </w:pPr>
      <w:r w:rsidRPr="00E45289">
        <w:rPr>
          <w:b/>
          <w:sz w:val="20"/>
          <w:szCs w:val="20"/>
        </w:rPr>
        <w:tab/>
        <w:t>Патриотическое воспитание:</w:t>
      </w:r>
    </w:p>
    <w:p w14:paraId="2F820753" w14:textId="1EAC2BDA" w:rsidR="0074482A" w:rsidRPr="00E45289" w:rsidRDefault="0074482A" w:rsidP="0074482A">
      <w:pPr>
        <w:pStyle w:val="Default"/>
        <w:jc w:val="both"/>
        <w:rPr>
          <w:sz w:val="20"/>
          <w:szCs w:val="20"/>
        </w:rPr>
      </w:pPr>
      <w:r w:rsidRPr="00E45289">
        <w:rPr>
          <w:sz w:val="20"/>
          <w:szCs w:val="20"/>
        </w:rPr>
        <w:tab/>
        <w:t>сознающий свою национальную, этническую принадлежность, любящий свой народ, его традиции, культуру;</w:t>
      </w:r>
    </w:p>
    <w:p w14:paraId="2A5FC88E" w14:textId="633CBD57" w:rsidR="0074482A" w:rsidRPr="00E45289" w:rsidRDefault="0074482A" w:rsidP="0074482A">
      <w:pPr>
        <w:pStyle w:val="Default"/>
        <w:jc w:val="both"/>
        <w:rPr>
          <w:sz w:val="20"/>
          <w:szCs w:val="20"/>
        </w:rPr>
      </w:pPr>
      <w:r w:rsidRPr="00E45289">
        <w:rPr>
          <w:sz w:val="20"/>
          <w:szCs w:val="20"/>
        </w:rPr>
        <w:tab/>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79DBB6A" w14:textId="7FD31C5F" w:rsidR="0074482A" w:rsidRPr="00E45289" w:rsidRDefault="0074482A" w:rsidP="0074482A">
      <w:pPr>
        <w:pStyle w:val="Default"/>
        <w:jc w:val="both"/>
        <w:rPr>
          <w:sz w:val="20"/>
          <w:szCs w:val="20"/>
        </w:rPr>
      </w:pPr>
      <w:r w:rsidRPr="00E45289">
        <w:rPr>
          <w:sz w:val="20"/>
          <w:szCs w:val="20"/>
        </w:rPr>
        <w:tab/>
        <w:t xml:space="preserve">проявляющий интерес к познанию родного языка, истории и культуры своего края, своего народа, других народов России; </w:t>
      </w:r>
    </w:p>
    <w:p w14:paraId="392BA474" w14:textId="0AEF8050" w:rsidR="0074482A" w:rsidRPr="00E45289" w:rsidRDefault="0074482A" w:rsidP="0074482A">
      <w:pPr>
        <w:pStyle w:val="Default"/>
        <w:jc w:val="both"/>
        <w:rPr>
          <w:sz w:val="20"/>
          <w:szCs w:val="20"/>
        </w:rPr>
      </w:pPr>
      <w:r w:rsidRPr="00E45289">
        <w:rPr>
          <w:sz w:val="20"/>
          <w:szCs w:val="20"/>
        </w:rPr>
        <w:tab/>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7820C461" w14:textId="1AF5074E" w:rsidR="0074482A" w:rsidRPr="00E45289" w:rsidRDefault="0074482A" w:rsidP="0074482A">
      <w:pPr>
        <w:pStyle w:val="Default"/>
        <w:jc w:val="both"/>
        <w:rPr>
          <w:sz w:val="20"/>
          <w:szCs w:val="20"/>
        </w:rPr>
      </w:pPr>
      <w:r w:rsidRPr="00E45289">
        <w:rPr>
          <w:sz w:val="20"/>
          <w:szCs w:val="20"/>
        </w:rPr>
        <w:tab/>
        <w:t>принимающий участие в мероприятиях патриотической направленности.</w:t>
      </w:r>
    </w:p>
    <w:p w14:paraId="36328E85" w14:textId="3A11CE6C" w:rsidR="0074482A" w:rsidRPr="00E45289" w:rsidRDefault="0074482A" w:rsidP="0074482A">
      <w:pPr>
        <w:pStyle w:val="Default"/>
        <w:jc w:val="both"/>
        <w:rPr>
          <w:b/>
          <w:sz w:val="20"/>
          <w:szCs w:val="20"/>
        </w:rPr>
      </w:pPr>
      <w:r w:rsidRPr="00E45289">
        <w:rPr>
          <w:b/>
          <w:sz w:val="20"/>
          <w:szCs w:val="20"/>
        </w:rPr>
        <w:tab/>
        <w:t>Духовно-нравственное воспитание:</w:t>
      </w:r>
    </w:p>
    <w:p w14:paraId="4C925623" w14:textId="02FE35CE" w:rsidR="0074482A" w:rsidRPr="00E45289" w:rsidRDefault="0074482A" w:rsidP="0074482A">
      <w:pPr>
        <w:pStyle w:val="Default"/>
        <w:jc w:val="both"/>
        <w:rPr>
          <w:sz w:val="20"/>
          <w:szCs w:val="20"/>
        </w:rPr>
      </w:pPr>
      <w:r w:rsidRPr="00E45289">
        <w:rPr>
          <w:sz w:val="20"/>
          <w:szCs w:val="20"/>
        </w:rPr>
        <w:tab/>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24FF640B" w14:textId="09BED87B" w:rsidR="0074482A" w:rsidRPr="00E45289" w:rsidRDefault="0074482A" w:rsidP="0074482A">
      <w:pPr>
        <w:pStyle w:val="Default"/>
        <w:jc w:val="both"/>
        <w:rPr>
          <w:sz w:val="20"/>
          <w:szCs w:val="20"/>
        </w:rPr>
      </w:pPr>
      <w:r w:rsidRPr="00E45289">
        <w:rPr>
          <w:sz w:val="20"/>
          <w:szCs w:val="20"/>
        </w:rPr>
        <w:tab/>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4ADBFFA" w14:textId="6A5E36C3" w:rsidR="0074482A" w:rsidRPr="00E45289" w:rsidRDefault="0074482A" w:rsidP="0074482A">
      <w:pPr>
        <w:pStyle w:val="Default"/>
        <w:jc w:val="both"/>
        <w:rPr>
          <w:sz w:val="20"/>
          <w:szCs w:val="20"/>
        </w:rPr>
      </w:pPr>
      <w:r w:rsidRPr="00E45289">
        <w:rPr>
          <w:sz w:val="20"/>
          <w:szCs w:val="20"/>
        </w:rPr>
        <w:lastRenderedPageBreak/>
        <w:tab/>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8AACCAF" w14:textId="773395BC" w:rsidR="0074482A" w:rsidRPr="00E45289" w:rsidRDefault="0074482A" w:rsidP="0074482A">
      <w:pPr>
        <w:pStyle w:val="Default"/>
        <w:jc w:val="both"/>
        <w:rPr>
          <w:sz w:val="20"/>
          <w:szCs w:val="20"/>
        </w:rPr>
      </w:pPr>
      <w:r w:rsidRPr="00E45289">
        <w:rPr>
          <w:sz w:val="20"/>
          <w:szCs w:val="20"/>
        </w:rPr>
        <w:tab/>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B7B40F2" w14:textId="38FDD3BD" w:rsidR="0074482A" w:rsidRPr="00E45289" w:rsidRDefault="0074482A" w:rsidP="0074482A">
      <w:pPr>
        <w:pStyle w:val="Default"/>
        <w:jc w:val="both"/>
        <w:rPr>
          <w:sz w:val="20"/>
          <w:szCs w:val="20"/>
        </w:rPr>
      </w:pPr>
      <w:r w:rsidRPr="00E45289">
        <w:rPr>
          <w:sz w:val="20"/>
          <w:szCs w:val="20"/>
        </w:rPr>
        <w:tab/>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526085D" w14:textId="238B9C1C" w:rsidR="0074482A" w:rsidRPr="00E45289" w:rsidRDefault="0074482A" w:rsidP="0074482A">
      <w:pPr>
        <w:pStyle w:val="Default"/>
        <w:jc w:val="both"/>
        <w:rPr>
          <w:sz w:val="20"/>
          <w:szCs w:val="20"/>
        </w:rPr>
      </w:pPr>
      <w:r w:rsidRPr="00E45289">
        <w:rPr>
          <w:sz w:val="20"/>
          <w:szCs w:val="20"/>
        </w:rPr>
        <w:tab/>
        <w:t>проявляющий интерес к чтению, к родному языку, русскому языку и литературе как части духовной культуры своего народа, российского общества.</w:t>
      </w:r>
    </w:p>
    <w:p w14:paraId="46D82900" w14:textId="5157A737" w:rsidR="0074482A" w:rsidRPr="00E45289" w:rsidRDefault="0074482A" w:rsidP="0074482A">
      <w:pPr>
        <w:pStyle w:val="Default"/>
        <w:jc w:val="both"/>
        <w:rPr>
          <w:b/>
          <w:sz w:val="20"/>
          <w:szCs w:val="20"/>
        </w:rPr>
      </w:pPr>
      <w:r w:rsidRPr="00E45289">
        <w:rPr>
          <w:b/>
          <w:sz w:val="20"/>
          <w:szCs w:val="20"/>
        </w:rPr>
        <w:tab/>
        <w:t>Эстетическое воспитание:</w:t>
      </w:r>
    </w:p>
    <w:p w14:paraId="6DA9C954" w14:textId="3605D81F" w:rsidR="0074482A" w:rsidRPr="00E45289" w:rsidRDefault="0074482A" w:rsidP="0074482A">
      <w:pPr>
        <w:pStyle w:val="Default"/>
        <w:jc w:val="both"/>
        <w:rPr>
          <w:sz w:val="20"/>
          <w:szCs w:val="20"/>
        </w:rPr>
      </w:pPr>
      <w:r w:rsidRPr="00E45289">
        <w:rPr>
          <w:sz w:val="20"/>
          <w:szCs w:val="20"/>
        </w:rPr>
        <w:tab/>
        <w:t xml:space="preserve">Выражающий понимание ценности отечественного и мирового искусства, народных традиций и народного творчества в искусстве; </w:t>
      </w:r>
    </w:p>
    <w:p w14:paraId="259D7DAC" w14:textId="665195D6" w:rsidR="0074482A" w:rsidRPr="00E45289" w:rsidRDefault="0074482A" w:rsidP="0074482A">
      <w:pPr>
        <w:pStyle w:val="Default"/>
        <w:jc w:val="both"/>
        <w:rPr>
          <w:sz w:val="20"/>
          <w:szCs w:val="20"/>
        </w:rPr>
      </w:pPr>
      <w:r w:rsidRPr="00E45289">
        <w:rPr>
          <w:sz w:val="20"/>
          <w:szCs w:val="20"/>
        </w:rPr>
        <w:tab/>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25EB0787" w14:textId="3D464E8A" w:rsidR="0074482A" w:rsidRPr="00E45289" w:rsidRDefault="0074482A" w:rsidP="0074482A">
      <w:pPr>
        <w:pStyle w:val="Default"/>
        <w:jc w:val="both"/>
        <w:rPr>
          <w:sz w:val="20"/>
          <w:szCs w:val="20"/>
        </w:rPr>
      </w:pPr>
      <w:r w:rsidRPr="00E45289">
        <w:rPr>
          <w:sz w:val="20"/>
          <w:szCs w:val="20"/>
        </w:rPr>
        <w:tab/>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DF09924" w14:textId="2B120E94" w:rsidR="0074482A" w:rsidRPr="00E45289" w:rsidRDefault="0074482A" w:rsidP="0074482A">
      <w:pPr>
        <w:pStyle w:val="Default"/>
        <w:jc w:val="both"/>
        <w:rPr>
          <w:sz w:val="20"/>
          <w:szCs w:val="20"/>
        </w:rPr>
      </w:pPr>
      <w:r w:rsidRPr="00E45289">
        <w:rPr>
          <w:sz w:val="20"/>
          <w:szCs w:val="20"/>
        </w:rPr>
        <w:tab/>
        <w:t>ориентированный на самовыражение в разных видах искусства, в художественном творчестве.</w:t>
      </w:r>
    </w:p>
    <w:p w14:paraId="6863A47E" w14:textId="3FB7817F" w:rsidR="0074482A" w:rsidRPr="00E45289" w:rsidRDefault="0074482A" w:rsidP="0074482A">
      <w:pPr>
        <w:pStyle w:val="Default"/>
        <w:jc w:val="both"/>
        <w:rPr>
          <w:sz w:val="20"/>
          <w:szCs w:val="20"/>
        </w:rPr>
      </w:pPr>
      <w:r w:rsidRPr="00E45289">
        <w:rPr>
          <w:b/>
          <w:sz w:val="20"/>
          <w:szCs w:val="20"/>
        </w:rPr>
        <w:tab/>
        <w:t>Физическое воспитание, формирование культуры здоровья и эмоционального благополучия</w:t>
      </w:r>
      <w:r w:rsidRPr="00E45289">
        <w:rPr>
          <w:sz w:val="20"/>
          <w:szCs w:val="20"/>
        </w:rPr>
        <w:t>:</w:t>
      </w:r>
    </w:p>
    <w:p w14:paraId="51AA6EB5" w14:textId="56D5B10A" w:rsidR="0074482A" w:rsidRPr="00E45289" w:rsidRDefault="0074482A" w:rsidP="0074482A">
      <w:pPr>
        <w:pStyle w:val="Default"/>
        <w:jc w:val="both"/>
        <w:rPr>
          <w:sz w:val="20"/>
          <w:szCs w:val="20"/>
        </w:rPr>
      </w:pPr>
      <w:r w:rsidRPr="00E45289">
        <w:rPr>
          <w:sz w:val="20"/>
          <w:szCs w:val="20"/>
        </w:rPr>
        <w:tab/>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265F60A" w14:textId="343BEDFB" w:rsidR="0074482A" w:rsidRPr="00E45289" w:rsidRDefault="0074482A" w:rsidP="0074482A">
      <w:pPr>
        <w:pStyle w:val="Default"/>
        <w:jc w:val="both"/>
        <w:rPr>
          <w:sz w:val="20"/>
          <w:szCs w:val="20"/>
        </w:rPr>
      </w:pPr>
      <w:r w:rsidRPr="00E45289">
        <w:rPr>
          <w:sz w:val="20"/>
          <w:szCs w:val="20"/>
        </w:rPr>
        <w:tab/>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C9CA0C4" w14:textId="05A48DF4" w:rsidR="0074482A" w:rsidRPr="00E45289" w:rsidRDefault="0074482A" w:rsidP="0074482A">
      <w:pPr>
        <w:pStyle w:val="Default"/>
        <w:jc w:val="both"/>
        <w:rPr>
          <w:sz w:val="20"/>
          <w:szCs w:val="20"/>
        </w:rPr>
      </w:pPr>
      <w:r w:rsidRPr="00E45289">
        <w:rPr>
          <w:sz w:val="20"/>
          <w:szCs w:val="20"/>
        </w:rPr>
        <w:tab/>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FD075D0" w14:textId="63D5A36A" w:rsidR="0074482A" w:rsidRPr="00E45289" w:rsidRDefault="0074482A" w:rsidP="0074482A">
      <w:pPr>
        <w:pStyle w:val="Default"/>
        <w:jc w:val="both"/>
        <w:rPr>
          <w:sz w:val="20"/>
          <w:szCs w:val="20"/>
        </w:rPr>
      </w:pPr>
      <w:r w:rsidRPr="00E45289">
        <w:rPr>
          <w:sz w:val="20"/>
          <w:szCs w:val="20"/>
        </w:rPr>
        <w:tab/>
        <w:t>умеющий осознавать физическое и эмоциональное состояние (своё и других людей), стремящийся управлять собственным эмоциональным состоянием;</w:t>
      </w:r>
    </w:p>
    <w:p w14:paraId="6EC6015B" w14:textId="29B37C2D" w:rsidR="0074482A" w:rsidRPr="00E45289" w:rsidRDefault="0074482A" w:rsidP="0074482A">
      <w:pPr>
        <w:pStyle w:val="Default"/>
        <w:jc w:val="both"/>
        <w:rPr>
          <w:sz w:val="20"/>
          <w:szCs w:val="20"/>
        </w:rPr>
      </w:pPr>
      <w:r w:rsidRPr="00E45289">
        <w:rPr>
          <w:sz w:val="20"/>
          <w:szCs w:val="20"/>
        </w:rPr>
        <w:tab/>
        <w:t>способный адаптироваться к меняющимся социальным, информационным и природным условиям, стрессовым ситуациям</w:t>
      </w:r>
    </w:p>
    <w:p w14:paraId="4DCA36A1" w14:textId="197C24EA" w:rsidR="0074482A" w:rsidRPr="00E45289" w:rsidRDefault="0074482A" w:rsidP="0074482A">
      <w:pPr>
        <w:pStyle w:val="Default"/>
        <w:jc w:val="both"/>
        <w:rPr>
          <w:b/>
          <w:sz w:val="20"/>
          <w:szCs w:val="20"/>
        </w:rPr>
      </w:pPr>
      <w:r w:rsidRPr="00E45289">
        <w:rPr>
          <w:b/>
          <w:sz w:val="20"/>
          <w:szCs w:val="20"/>
        </w:rPr>
        <w:tab/>
        <w:t>Трудовое воспитание:</w:t>
      </w:r>
    </w:p>
    <w:p w14:paraId="619E9A0D" w14:textId="33E98F10" w:rsidR="0074482A" w:rsidRPr="00E45289" w:rsidRDefault="0074482A" w:rsidP="0074482A">
      <w:pPr>
        <w:pStyle w:val="Default"/>
        <w:jc w:val="both"/>
        <w:rPr>
          <w:sz w:val="20"/>
          <w:szCs w:val="20"/>
        </w:rPr>
      </w:pPr>
      <w:r w:rsidRPr="00E45289">
        <w:rPr>
          <w:sz w:val="20"/>
          <w:szCs w:val="20"/>
        </w:rPr>
        <w:lastRenderedPageBreak/>
        <w:tab/>
        <w:t>уважающий труд, результаты своего труда, труда других людей;</w:t>
      </w:r>
    </w:p>
    <w:p w14:paraId="1C88BD37" w14:textId="630BC470" w:rsidR="0074482A" w:rsidRPr="00E45289" w:rsidRDefault="0074482A" w:rsidP="0074482A">
      <w:pPr>
        <w:pStyle w:val="Default"/>
        <w:jc w:val="both"/>
        <w:rPr>
          <w:sz w:val="20"/>
          <w:szCs w:val="20"/>
        </w:rPr>
      </w:pPr>
      <w:r w:rsidRPr="00E45289">
        <w:rPr>
          <w:sz w:val="20"/>
          <w:szCs w:val="20"/>
        </w:rPr>
        <w:tab/>
        <w:t>проявляющий интерес к практическому изучению профессий и труда различного рода, в том числе на основе применения предметных знаний;</w:t>
      </w:r>
    </w:p>
    <w:p w14:paraId="44CFAE50" w14:textId="20577C6A" w:rsidR="0074482A" w:rsidRPr="00E45289" w:rsidRDefault="0074482A" w:rsidP="0074482A">
      <w:pPr>
        <w:pStyle w:val="Default"/>
        <w:jc w:val="both"/>
        <w:rPr>
          <w:sz w:val="20"/>
          <w:szCs w:val="20"/>
        </w:rPr>
      </w:pPr>
      <w:r w:rsidRPr="00E45289">
        <w:rPr>
          <w:sz w:val="20"/>
          <w:szCs w:val="20"/>
        </w:rPr>
        <w:tab/>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E5F09E7" w14:textId="7247651C" w:rsidR="0074482A" w:rsidRPr="00E45289" w:rsidRDefault="0074482A" w:rsidP="0074482A">
      <w:pPr>
        <w:pStyle w:val="Default"/>
        <w:jc w:val="both"/>
        <w:rPr>
          <w:sz w:val="20"/>
          <w:szCs w:val="20"/>
        </w:rPr>
      </w:pPr>
      <w:r w:rsidRPr="00E45289">
        <w:rPr>
          <w:sz w:val="20"/>
          <w:szCs w:val="20"/>
        </w:rPr>
        <w:tab/>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5AF8D55" w14:textId="752C8505" w:rsidR="0074482A" w:rsidRPr="00E45289" w:rsidRDefault="0074482A" w:rsidP="0074482A">
      <w:pPr>
        <w:pStyle w:val="Default"/>
        <w:jc w:val="both"/>
        <w:rPr>
          <w:sz w:val="20"/>
          <w:szCs w:val="20"/>
        </w:rPr>
      </w:pPr>
      <w:r w:rsidRPr="00E45289">
        <w:rPr>
          <w:sz w:val="20"/>
          <w:szCs w:val="20"/>
        </w:rPr>
        <w:tab/>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55E20561" w14:textId="3ED775B7" w:rsidR="0074482A" w:rsidRPr="00E45289" w:rsidRDefault="0074482A" w:rsidP="0074482A">
      <w:pPr>
        <w:pStyle w:val="Default"/>
        <w:jc w:val="both"/>
        <w:rPr>
          <w:b/>
          <w:sz w:val="20"/>
          <w:szCs w:val="20"/>
        </w:rPr>
      </w:pPr>
      <w:r w:rsidRPr="00E45289">
        <w:rPr>
          <w:b/>
          <w:sz w:val="20"/>
          <w:szCs w:val="20"/>
        </w:rPr>
        <w:tab/>
        <w:t>Экологическое воспитание:</w:t>
      </w:r>
    </w:p>
    <w:p w14:paraId="5AF54DB4" w14:textId="5ADEBD54" w:rsidR="0074482A" w:rsidRPr="00E45289" w:rsidRDefault="0074482A" w:rsidP="0074482A">
      <w:pPr>
        <w:pStyle w:val="Default"/>
        <w:jc w:val="both"/>
        <w:rPr>
          <w:sz w:val="20"/>
          <w:szCs w:val="20"/>
        </w:rPr>
      </w:pPr>
      <w:r w:rsidRPr="00E45289">
        <w:rPr>
          <w:sz w:val="20"/>
          <w:szCs w:val="20"/>
        </w:rPr>
        <w:tab/>
        <w:t>понимающий значение и глобальный характер экологических проблем, путей их решения, значение экологической культуры человека, общества;</w:t>
      </w:r>
    </w:p>
    <w:p w14:paraId="0FB2C8B6" w14:textId="2856DE9B" w:rsidR="0074482A" w:rsidRPr="00E45289" w:rsidRDefault="0074482A" w:rsidP="0074482A">
      <w:pPr>
        <w:pStyle w:val="Default"/>
        <w:jc w:val="both"/>
        <w:rPr>
          <w:sz w:val="20"/>
          <w:szCs w:val="20"/>
        </w:rPr>
      </w:pPr>
      <w:r w:rsidRPr="00E45289">
        <w:rPr>
          <w:sz w:val="20"/>
          <w:szCs w:val="20"/>
        </w:rPr>
        <w:tab/>
        <w:t>сознающий свою ответственность как гражданина и потребителя в условиях взаимосвязи природной, технологической и социальной сред;</w:t>
      </w:r>
    </w:p>
    <w:p w14:paraId="58CAAB2F" w14:textId="6BFE30C3" w:rsidR="0074482A" w:rsidRPr="00E45289" w:rsidRDefault="0074482A" w:rsidP="0074482A">
      <w:pPr>
        <w:pStyle w:val="Default"/>
        <w:jc w:val="both"/>
        <w:rPr>
          <w:sz w:val="20"/>
          <w:szCs w:val="20"/>
        </w:rPr>
      </w:pPr>
      <w:r w:rsidRPr="00E45289">
        <w:rPr>
          <w:sz w:val="20"/>
          <w:szCs w:val="20"/>
        </w:rPr>
        <w:tab/>
        <w:t>выражающий активное неприятие действий, приносящих вред природе;</w:t>
      </w:r>
    </w:p>
    <w:p w14:paraId="72160556" w14:textId="642EFE26" w:rsidR="0074482A" w:rsidRPr="00E45289" w:rsidRDefault="0074482A" w:rsidP="0074482A">
      <w:pPr>
        <w:pStyle w:val="Default"/>
        <w:jc w:val="both"/>
        <w:rPr>
          <w:sz w:val="20"/>
          <w:szCs w:val="20"/>
        </w:rPr>
      </w:pPr>
      <w:r w:rsidRPr="00E45289">
        <w:rPr>
          <w:sz w:val="20"/>
          <w:szCs w:val="20"/>
        </w:rPr>
        <w:tab/>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1D79739" w14:textId="39BA2029" w:rsidR="0074482A" w:rsidRPr="00E45289" w:rsidRDefault="0074482A" w:rsidP="0074482A">
      <w:pPr>
        <w:pStyle w:val="Default"/>
        <w:jc w:val="both"/>
        <w:rPr>
          <w:sz w:val="20"/>
          <w:szCs w:val="20"/>
        </w:rPr>
      </w:pPr>
      <w:r w:rsidRPr="00E45289">
        <w:rPr>
          <w:sz w:val="20"/>
          <w:szCs w:val="20"/>
        </w:rPr>
        <w:tab/>
        <w:t>участвующий в практической деятельности экологической, природоохранной направленности.</w:t>
      </w:r>
    </w:p>
    <w:p w14:paraId="56D13D99" w14:textId="5A55EFAF" w:rsidR="0074482A" w:rsidRPr="00E45289" w:rsidRDefault="0074482A" w:rsidP="0074482A">
      <w:pPr>
        <w:pStyle w:val="Default"/>
        <w:jc w:val="both"/>
        <w:rPr>
          <w:b/>
          <w:sz w:val="20"/>
          <w:szCs w:val="20"/>
        </w:rPr>
      </w:pPr>
      <w:r w:rsidRPr="00E45289">
        <w:rPr>
          <w:b/>
          <w:sz w:val="20"/>
          <w:szCs w:val="20"/>
        </w:rPr>
        <w:tab/>
        <w:t>Ценности научного познания:</w:t>
      </w:r>
    </w:p>
    <w:p w14:paraId="3434F2E5" w14:textId="59A844ED" w:rsidR="0074482A" w:rsidRPr="00E45289" w:rsidRDefault="0074482A" w:rsidP="0074482A">
      <w:pPr>
        <w:pStyle w:val="Default"/>
        <w:jc w:val="both"/>
        <w:rPr>
          <w:sz w:val="20"/>
          <w:szCs w:val="20"/>
        </w:rPr>
      </w:pPr>
      <w:r w:rsidRPr="00E45289">
        <w:rPr>
          <w:sz w:val="20"/>
          <w:szCs w:val="20"/>
        </w:rPr>
        <w:tab/>
        <w:t>выражающий познавательные интересы в разных предметных областях с учётом индивидуальных интересов, способностей, достижений;</w:t>
      </w:r>
    </w:p>
    <w:p w14:paraId="6E570CA3" w14:textId="77777777" w:rsidR="0074482A" w:rsidRPr="00E45289" w:rsidRDefault="0074482A" w:rsidP="0074482A">
      <w:pPr>
        <w:pStyle w:val="Default"/>
        <w:jc w:val="both"/>
        <w:rPr>
          <w:sz w:val="20"/>
          <w:szCs w:val="20"/>
        </w:rPr>
      </w:pPr>
      <w:r w:rsidRPr="00E45289">
        <w:rPr>
          <w:sz w:val="20"/>
          <w:szCs w:val="20"/>
        </w:rPr>
        <w:t>ориентированный в деятельности на научные знания о природе и обществе, взаимосвязях человека с природной и социальной средой;</w:t>
      </w:r>
    </w:p>
    <w:p w14:paraId="1C8CB411" w14:textId="3E0E1B96" w:rsidR="0074482A" w:rsidRPr="00E45289" w:rsidRDefault="0074482A" w:rsidP="0074482A">
      <w:pPr>
        <w:pStyle w:val="Default"/>
        <w:jc w:val="both"/>
        <w:rPr>
          <w:sz w:val="20"/>
          <w:szCs w:val="20"/>
        </w:rPr>
      </w:pPr>
      <w:r w:rsidRPr="00E45289">
        <w:rPr>
          <w:sz w:val="20"/>
          <w:szCs w:val="20"/>
        </w:rPr>
        <w:tab/>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DDB237F" w14:textId="77777777" w:rsidR="00FA1D78" w:rsidRDefault="0074482A" w:rsidP="00FA1D78">
      <w:pPr>
        <w:pStyle w:val="Default"/>
        <w:jc w:val="both"/>
        <w:rPr>
          <w:sz w:val="20"/>
          <w:szCs w:val="20"/>
        </w:rPr>
      </w:pPr>
      <w:r w:rsidRPr="00E45289">
        <w:rPr>
          <w:sz w:val="20"/>
          <w:szCs w:val="20"/>
        </w:rPr>
        <w:tab/>
        <w:t xml:space="preserve">демонстрирующий навыки наблюдений, накопления фактов, осмысления опыта в естественнонаучной и гуманитарной областях познания, </w:t>
      </w:r>
      <w:r w:rsidR="00FA1D78">
        <w:rPr>
          <w:sz w:val="20"/>
          <w:szCs w:val="20"/>
        </w:rPr>
        <w:t>исследовательской деятельности.</w:t>
      </w:r>
    </w:p>
    <w:p w14:paraId="593BBB16" w14:textId="7161280F" w:rsidR="0074482A" w:rsidRPr="00FA1D78" w:rsidRDefault="00FA1D78" w:rsidP="00FA1D78">
      <w:pPr>
        <w:pStyle w:val="Default"/>
        <w:jc w:val="both"/>
        <w:rPr>
          <w:sz w:val="20"/>
          <w:szCs w:val="20"/>
        </w:rPr>
      </w:pPr>
      <w:r w:rsidRPr="00FA1D78">
        <w:rPr>
          <w:b/>
          <w:sz w:val="20"/>
          <w:szCs w:val="20"/>
        </w:rPr>
        <w:t>2.3.3.</w:t>
      </w:r>
      <w:r>
        <w:rPr>
          <w:b/>
          <w:sz w:val="20"/>
          <w:szCs w:val="20"/>
        </w:rPr>
        <w:t xml:space="preserve"> Содержательный раздел</w:t>
      </w:r>
    </w:p>
    <w:p w14:paraId="2FD4F76B" w14:textId="1DE90109" w:rsidR="0074482A" w:rsidRPr="00E45289" w:rsidRDefault="00FA1D78" w:rsidP="0074482A">
      <w:pPr>
        <w:pStyle w:val="Default"/>
        <w:rPr>
          <w:b/>
          <w:sz w:val="20"/>
          <w:szCs w:val="20"/>
        </w:rPr>
      </w:pPr>
      <w:r>
        <w:rPr>
          <w:b/>
          <w:sz w:val="20"/>
          <w:szCs w:val="20"/>
        </w:rPr>
        <w:t>2.3.3.1.</w:t>
      </w:r>
      <w:r w:rsidR="003F22FB" w:rsidRPr="00E45289">
        <w:rPr>
          <w:b/>
          <w:sz w:val="20"/>
          <w:szCs w:val="20"/>
        </w:rPr>
        <w:tab/>
        <w:t>Уклад общеобразовательной организации</w:t>
      </w:r>
    </w:p>
    <w:p w14:paraId="61133708" w14:textId="6FD935E5" w:rsidR="003F22FB" w:rsidRPr="00E45289" w:rsidRDefault="003F22FB" w:rsidP="003F22FB">
      <w:pPr>
        <w:pStyle w:val="Default"/>
        <w:jc w:val="both"/>
        <w:rPr>
          <w:sz w:val="20"/>
          <w:szCs w:val="20"/>
        </w:rPr>
      </w:pPr>
      <w:r w:rsidRPr="00E45289">
        <w:rPr>
          <w:sz w:val="20"/>
          <w:szCs w:val="20"/>
        </w:rPr>
        <w:lastRenderedPageBreak/>
        <w:tab/>
        <w:t>Школа находится в селе Болдырево Ташлинского района Оренбургской области.</w:t>
      </w:r>
    </w:p>
    <w:p w14:paraId="39330C18" w14:textId="7757886E" w:rsidR="003F22FB" w:rsidRPr="00E45289" w:rsidRDefault="003F22FB" w:rsidP="003F22FB">
      <w:pPr>
        <w:pStyle w:val="Default"/>
        <w:jc w:val="both"/>
        <w:rPr>
          <w:sz w:val="20"/>
          <w:szCs w:val="20"/>
        </w:rPr>
      </w:pPr>
      <w:r w:rsidRPr="00E45289">
        <w:rPr>
          <w:sz w:val="20"/>
          <w:szCs w:val="20"/>
        </w:rPr>
        <w:tab/>
      </w:r>
      <w:proofErr w:type="gramStart"/>
      <w:r w:rsidRPr="00E45289">
        <w:rPr>
          <w:sz w:val="20"/>
          <w:szCs w:val="20"/>
        </w:rPr>
        <w:t>Месторасположение</w:t>
      </w:r>
      <w:proofErr w:type="gramEnd"/>
      <w:r w:rsidRPr="00E45289">
        <w:rPr>
          <w:sz w:val="20"/>
          <w:szCs w:val="20"/>
        </w:rPr>
        <w:t xml:space="preserve"> достаточно удалённое от районного центра – села Ташла – 25 км и областного центра – города Оренбурга – 200 км.</w:t>
      </w:r>
    </w:p>
    <w:p w14:paraId="6A12A27F" w14:textId="086FFFF0" w:rsidR="003F22FB" w:rsidRPr="00E45289" w:rsidRDefault="003F22FB" w:rsidP="003F22FB">
      <w:pPr>
        <w:pStyle w:val="Default"/>
        <w:jc w:val="both"/>
        <w:rPr>
          <w:sz w:val="20"/>
          <w:szCs w:val="20"/>
        </w:rPr>
      </w:pPr>
      <w:r w:rsidRPr="00E45289">
        <w:rPr>
          <w:sz w:val="20"/>
          <w:szCs w:val="20"/>
        </w:rPr>
        <w:tab/>
        <w:t>Школа в селе была открыта ещё до революции 1917 года. Первоначально она имела статус земской начальной школы.</w:t>
      </w:r>
    </w:p>
    <w:p w14:paraId="67F0C62A" w14:textId="519A226A" w:rsidR="003F22FB" w:rsidRPr="00E45289" w:rsidRDefault="003F22FB" w:rsidP="003F22FB">
      <w:pPr>
        <w:pStyle w:val="Default"/>
        <w:jc w:val="both"/>
        <w:rPr>
          <w:sz w:val="20"/>
          <w:szCs w:val="20"/>
        </w:rPr>
      </w:pPr>
      <w:r w:rsidRPr="00E45289">
        <w:rPr>
          <w:sz w:val="20"/>
          <w:szCs w:val="20"/>
        </w:rPr>
        <w:tab/>
        <w:t>С 1951 года она поэтапно стала преобразовываться в семилетнюю школу.</w:t>
      </w:r>
    </w:p>
    <w:p w14:paraId="1AEF25E8" w14:textId="3D9DAEB9" w:rsidR="003F22FB" w:rsidRPr="00E45289" w:rsidRDefault="003F22FB" w:rsidP="003F22FB">
      <w:pPr>
        <w:pStyle w:val="Default"/>
        <w:jc w:val="both"/>
        <w:rPr>
          <w:sz w:val="20"/>
          <w:szCs w:val="20"/>
        </w:rPr>
      </w:pPr>
      <w:r w:rsidRPr="00E45289">
        <w:rPr>
          <w:sz w:val="20"/>
          <w:szCs w:val="20"/>
        </w:rPr>
        <w:tab/>
        <w:t>С 1963 года восьмилетняя школа.</w:t>
      </w:r>
    </w:p>
    <w:p w14:paraId="638DF74B" w14:textId="5E6367C1" w:rsidR="003F22FB" w:rsidRPr="00E45289" w:rsidRDefault="003F22FB" w:rsidP="003F22FB">
      <w:pPr>
        <w:pStyle w:val="Default"/>
        <w:jc w:val="both"/>
        <w:rPr>
          <w:sz w:val="20"/>
          <w:szCs w:val="20"/>
        </w:rPr>
      </w:pPr>
      <w:r w:rsidRPr="00E45289">
        <w:rPr>
          <w:sz w:val="20"/>
          <w:szCs w:val="20"/>
        </w:rPr>
        <w:tab/>
        <w:t>1968 год - построено новое здание Болдыревской восьмилетней школы.</w:t>
      </w:r>
    </w:p>
    <w:p w14:paraId="5854D30F" w14:textId="071243EE" w:rsidR="003F22FB" w:rsidRPr="00E45289" w:rsidRDefault="003F22FB" w:rsidP="003F22FB">
      <w:pPr>
        <w:pStyle w:val="Default"/>
        <w:jc w:val="both"/>
        <w:rPr>
          <w:sz w:val="20"/>
          <w:szCs w:val="20"/>
        </w:rPr>
      </w:pPr>
      <w:r w:rsidRPr="00E45289">
        <w:rPr>
          <w:sz w:val="20"/>
          <w:szCs w:val="20"/>
        </w:rPr>
        <w:tab/>
        <w:t>С 1980 года и по сегодняшний день является средней.</w:t>
      </w:r>
    </w:p>
    <w:p w14:paraId="4931C5FC" w14:textId="560A9920" w:rsidR="003F22FB" w:rsidRPr="00E45289" w:rsidRDefault="003F22FB" w:rsidP="003F22FB">
      <w:pPr>
        <w:pStyle w:val="Default"/>
        <w:jc w:val="both"/>
        <w:rPr>
          <w:sz w:val="20"/>
          <w:szCs w:val="20"/>
        </w:rPr>
      </w:pPr>
      <w:r w:rsidRPr="00E45289">
        <w:rPr>
          <w:sz w:val="20"/>
          <w:szCs w:val="20"/>
        </w:rPr>
        <w:tab/>
        <w:t>Руководит школой с 2019 года Ахмедеева Марина Викторовна.</w:t>
      </w:r>
    </w:p>
    <w:p w14:paraId="15851EBB" w14:textId="71DFB457" w:rsidR="003F22FB" w:rsidRPr="00E45289" w:rsidRDefault="003F22FB" w:rsidP="003F22FB">
      <w:pPr>
        <w:pStyle w:val="Default"/>
        <w:jc w:val="both"/>
        <w:rPr>
          <w:sz w:val="20"/>
          <w:szCs w:val="20"/>
        </w:rPr>
      </w:pPr>
      <w:r w:rsidRPr="00E45289">
        <w:rPr>
          <w:sz w:val="20"/>
          <w:szCs w:val="20"/>
        </w:rPr>
        <w:tab/>
        <w:t xml:space="preserve">В селе Болдырево проживает 528 жителей. В селе </w:t>
      </w:r>
      <w:proofErr w:type="gramStart"/>
      <w:r w:rsidRPr="00E45289">
        <w:rPr>
          <w:sz w:val="20"/>
          <w:szCs w:val="20"/>
        </w:rPr>
        <w:t>имеется  ФАП</w:t>
      </w:r>
      <w:proofErr w:type="gramEnd"/>
      <w:r w:rsidRPr="00E45289">
        <w:rPr>
          <w:sz w:val="20"/>
          <w:szCs w:val="20"/>
        </w:rPr>
        <w:t>, 5 магазинов, почтовое отделение,  Дом культуры, сельская библиотека.</w:t>
      </w:r>
    </w:p>
    <w:p w14:paraId="2EF898AB" w14:textId="51F35115" w:rsidR="003F22FB" w:rsidRPr="00E45289" w:rsidRDefault="003F22FB" w:rsidP="003F22FB">
      <w:pPr>
        <w:pStyle w:val="Default"/>
        <w:jc w:val="both"/>
        <w:rPr>
          <w:sz w:val="20"/>
          <w:szCs w:val="20"/>
        </w:rPr>
      </w:pPr>
      <w:r w:rsidRPr="00E45289">
        <w:rPr>
          <w:sz w:val="20"/>
          <w:szCs w:val="20"/>
        </w:rPr>
        <w:tab/>
        <w:t>Средний возраст взрослого населения – 40 лет. Происходит демографический спад рождаемости. Поэтому на селе нет детского сада.</w:t>
      </w:r>
    </w:p>
    <w:p w14:paraId="12059C75" w14:textId="77777777" w:rsidR="003F22FB" w:rsidRPr="00E45289" w:rsidRDefault="003F22FB" w:rsidP="003F22FB">
      <w:pPr>
        <w:pStyle w:val="Default"/>
        <w:jc w:val="both"/>
        <w:rPr>
          <w:sz w:val="20"/>
          <w:szCs w:val="20"/>
        </w:rPr>
      </w:pPr>
      <w:r w:rsidRPr="00E45289">
        <w:rPr>
          <w:sz w:val="20"/>
          <w:szCs w:val="20"/>
        </w:rPr>
        <w:t>Обстоятельства жизни на селе складываются так, что школа является основным культурным и образовательным центром.</w:t>
      </w:r>
    </w:p>
    <w:p w14:paraId="7C500127" w14:textId="7BEBE3E5" w:rsidR="003F22FB" w:rsidRPr="00E45289" w:rsidRDefault="003F22FB" w:rsidP="003F22FB">
      <w:pPr>
        <w:pStyle w:val="Default"/>
        <w:jc w:val="both"/>
        <w:rPr>
          <w:sz w:val="20"/>
          <w:szCs w:val="20"/>
        </w:rPr>
      </w:pPr>
      <w:r w:rsidRPr="00E45289">
        <w:rPr>
          <w:sz w:val="20"/>
          <w:szCs w:val="20"/>
        </w:rPr>
        <w:tab/>
        <w:t xml:space="preserve">Численность обучающихся в школе составляет 70 человек, численность педагогического коллектива более </w:t>
      </w:r>
      <w:r w:rsidRPr="00E45289">
        <w:rPr>
          <w:color w:val="auto"/>
          <w:sz w:val="20"/>
          <w:szCs w:val="20"/>
        </w:rPr>
        <w:t xml:space="preserve">18 </w:t>
      </w:r>
      <w:r w:rsidRPr="00E45289">
        <w:rPr>
          <w:sz w:val="20"/>
          <w:szCs w:val="20"/>
        </w:rPr>
        <w:t>человек. Обучение ведется с 1 по 11 класс по трем уровням образования: начальное общее образование, основное общее образование, среднее общее образование.</w:t>
      </w:r>
    </w:p>
    <w:p w14:paraId="24492E67" w14:textId="77777777" w:rsidR="003F22FB" w:rsidRPr="00E45289" w:rsidRDefault="003F22FB" w:rsidP="003F22FB">
      <w:pPr>
        <w:pStyle w:val="Default"/>
        <w:jc w:val="both"/>
        <w:rPr>
          <w:sz w:val="20"/>
          <w:szCs w:val="20"/>
        </w:rPr>
      </w:pPr>
      <w:r w:rsidRPr="00E45289">
        <w:rPr>
          <w:sz w:val="20"/>
          <w:szCs w:val="20"/>
        </w:rPr>
        <w:t>Воспитание в школе – это процесс формирования личности ребенка, в котором непосредственно участвуют педагоги школы, школьники, их родители и социум.</w:t>
      </w:r>
    </w:p>
    <w:p w14:paraId="2685FB5D" w14:textId="13CD273F" w:rsidR="003F22FB" w:rsidRPr="00E45289" w:rsidRDefault="003F22FB" w:rsidP="003F22FB">
      <w:pPr>
        <w:pStyle w:val="Default"/>
        <w:jc w:val="both"/>
        <w:rPr>
          <w:sz w:val="20"/>
          <w:szCs w:val="20"/>
        </w:rPr>
      </w:pPr>
      <w:r w:rsidRPr="00E45289">
        <w:rPr>
          <w:sz w:val="20"/>
          <w:szCs w:val="20"/>
        </w:rPr>
        <w:tab/>
        <w:t>В школе с 2018 активно развивается юнармейское движение.</w:t>
      </w:r>
    </w:p>
    <w:p w14:paraId="7D08DF5F" w14:textId="0457715E" w:rsidR="003F22FB" w:rsidRPr="00E45289" w:rsidRDefault="003F22FB" w:rsidP="003F22FB">
      <w:pPr>
        <w:pStyle w:val="Default"/>
        <w:jc w:val="both"/>
        <w:rPr>
          <w:sz w:val="20"/>
          <w:szCs w:val="20"/>
        </w:rPr>
      </w:pPr>
      <w:r w:rsidRPr="00E45289">
        <w:rPr>
          <w:sz w:val="20"/>
          <w:szCs w:val="20"/>
        </w:rPr>
        <w:tab/>
        <w:t xml:space="preserve"> Основная задача юнармейского движения - воспитание подрастающего поколения в военно-патриотических традициях. Для этой </w:t>
      </w:r>
      <w:proofErr w:type="gramStart"/>
      <w:r w:rsidRPr="00E45289">
        <w:rPr>
          <w:sz w:val="20"/>
          <w:szCs w:val="20"/>
        </w:rPr>
        <w:t>цели</w:t>
      </w:r>
      <w:proofErr w:type="gramEnd"/>
      <w:r w:rsidRPr="00E45289">
        <w:rPr>
          <w:sz w:val="20"/>
          <w:szCs w:val="20"/>
        </w:rPr>
        <w:t xml:space="preserve"> учащиеся изучают историю родной страны, узнают про выдающихся российских ученых и полководцах, обучаются ряду военных и спортивных дисциплин.</w:t>
      </w:r>
    </w:p>
    <w:p w14:paraId="46EF9569" w14:textId="78CB4209" w:rsidR="003F22FB" w:rsidRPr="00E45289" w:rsidRDefault="003F22FB" w:rsidP="003F22FB">
      <w:pPr>
        <w:pStyle w:val="Default"/>
        <w:jc w:val="both"/>
        <w:rPr>
          <w:sz w:val="20"/>
          <w:szCs w:val="20"/>
        </w:rPr>
      </w:pPr>
      <w:r w:rsidRPr="00E45289">
        <w:rPr>
          <w:sz w:val="20"/>
          <w:szCs w:val="20"/>
        </w:rPr>
        <w:tab/>
        <w:t>В школе работают детские организации: в начальной школе отделение РДДМ «Орлята России», «Республика Родная Земля» и РДДМ «Движение первых», для ребят среднего и старшего звена. Кроме этого работают детские объединения; спортивный клуб «Лидер», военно-патриотический отряд «Юнармеец», активно ведет свою деятельность, созданный в сентябре 2008 года добровольческий волонтерский отряд «Надежда».</w:t>
      </w:r>
    </w:p>
    <w:p w14:paraId="46813B7C" w14:textId="5B7C63D2" w:rsidR="00680FAD" w:rsidRPr="00E45289" w:rsidRDefault="00680FAD" w:rsidP="00680FAD">
      <w:pPr>
        <w:pStyle w:val="Default"/>
        <w:jc w:val="both"/>
        <w:rPr>
          <w:sz w:val="20"/>
          <w:szCs w:val="20"/>
        </w:rPr>
      </w:pPr>
      <w:r w:rsidRPr="00E45289">
        <w:rPr>
          <w:sz w:val="20"/>
          <w:szCs w:val="20"/>
        </w:rPr>
        <w:tab/>
        <w:t xml:space="preserve">В процессе воспитания сотрудничаем с учреждениями дополнительного образования (Ташлинский ЦДОД, ДЮСШ «Чемпион»), </w:t>
      </w:r>
      <w:r w:rsidRPr="00E45289">
        <w:rPr>
          <w:sz w:val="20"/>
          <w:szCs w:val="20"/>
        </w:rPr>
        <w:lastRenderedPageBreak/>
        <w:t>ГКУ «ЦЗН» Ташлинского района, Ташлинским краеведческим музеем, Ташлинской модульной библиотекой, РБУЗ районная больница, ГИБДД, ГБУСО «КЦСОН» в Ташлинском районе.</w:t>
      </w:r>
    </w:p>
    <w:p w14:paraId="66D3DB30" w14:textId="1BABB0B6" w:rsidR="00680FAD" w:rsidRPr="00E45289" w:rsidRDefault="00680FAD" w:rsidP="00680FAD">
      <w:pPr>
        <w:pStyle w:val="Default"/>
        <w:jc w:val="both"/>
        <w:rPr>
          <w:sz w:val="20"/>
          <w:szCs w:val="20"/>
        </w:rPr>
      </w:pPr>
      <w:r w:rsidRPr="00E45289">
        <w:rPr>
          <w:sz w:val="20"/>
          <w:szCs w:val="20"/>
        </w:rPr>
        <w:tab/>
        <w:t>В воспитательной деятельности школы можно выделить следующие сильные стороны:</w:t>
      </w:r>
    </w:p>
    <w:p w14:paraId="688CA3CA" w14:textId="6627125B" w:rsidR="00680FAD" w:rsidRPr="00E45289" w:rsidRDefault="00680FAD" w:rsidP="00680FAD">
      <w:pPr>
        <w:pStyle w:val="Default"/>
        <w:jc w:val="both"/>
        <w:rPr>
          <w:sz w:val="20"/>
          <w:szCs w:val="20"/>
        </w:rPr>
      </w:pPr>
      <w:r w:rsidRPr="00E45289">
        <w:rPr>
          <w:sz w:val="20"/>
          <w:szCs w:val="20"/>
        </w:rPr>
        <w:t>-</w:t>
      </w:r>
      <w:r w:rsidRPr="00E45289">
        <w:rPr>
          <w:sz w:val="20"/>
          <w:szCs w:val="20"/>
        </w:rPr>
        <w:tab/>
        <w:t>широкий спектр взаимного сотрудничества педагогов между собой и с педагогами образовательных учреждений района, сотрудничество с родителями обучающихся;</w:t>
      </w:r>
    </w:p>
    <w:p w14:paraId="7674770A" w14:textId="1578FE7A" w:rsidR="00680FAD" w:rsidRPr="00E45289" w:rsidRDefault="00680FAD" w:rsidP="00680FAD">
      <w:pPr>
        <w:pStyle w:val="Default"/>
        <w:jc w:val="both"/>
        <w:rPr>
          <w:sz w:val="20"/>
          <w:szCs w:val="20"/>
        </w:rPr>
      </w:pPr>
      <w:r w:rsidRPr="00E45289">
        <w:rPr>
          <w:sz w:val="20"/>
          <w:szCs w:val="20"/>
        </w:rPr>
        <w:t>-</w:t>
      </w:r>
      <w:r w:rsidRPr="00E45289">
        <w:rPr>
          <w:sz w:val="20"/>
          <w:szCs w:val="20"/>
        </w:rPr>
        <w:tab/>
        <w:t>высокий</w:t>
      </w:r>
      <w:r w:rsidRPr="00E45289">
        <w:rPr>
          <w:sz w:val="20"/>
          <w:szCs w:val="20"/>
        </w:rPr>
        <w:tab/>
        <w:t xml:space="preserve">уровень </w:t>
      </w:r>
      <w:r w:rsidRPr="00E45289">
        <w:rPr>
          <w:sz w:val="20"/>
          <w:szCs w:val="20"/>
        </w:rPr>
        <w:tab/>
        <w:t>и</w:t>
      </w:r>
      <w:r w:rsidRPr="00E45289">
        <w:rPr>
          <w:sz w:val="20"/>
          <w:szCs w:val="20"/>
        </w:rPr>
        <w:tab/>
        <w:t>качество проводимых воспитательных мероприятий;</w:t>
      </w:r>
    </w:p>
    <w:p w14:paraId="6D07A1BB" w14:textId="394C60BD" w:rsidR="00680FAD" w:rsidRPr="00E45289" w:rsidRDefault="00680FAD" w:rsidP="00680FAD">
      <w:pPr>
        <w:pStyle w:val="Default"/>
        <w:jc w:val="both"/>
        <w:rPr>
          <w:sz w:val="20"/>
          <w:szCs w:val="20"/>
        </w:rPr>
      </w:pPr>
      <w:r w:rsidRPr="00E45289">
        <w:rPr>
          <w:sz w:val="20"/>
          <w:szCs w:val="20"/>
        </w:rPr>
        <w:t>-</w:t>
      </w:r>
      <w:r w:rsidRPr="00E45289">
        <w:rPr>
          <w:sz w:val="20"/>
          <w:szCs w:val="20"/>
        </w:rPr>
        <w:tab/>
        <w:t>сложившиеся в школе традиции;</w:t>
      </w:r>
    </w:p>
    <w:p w14:paraId="43F6F774" w14:textId="146EB432" w:rsidR="0074482A" w:rsidRPr="00E45289" w:rsidRDefault="00680FAD" w:rsidP="00680FAD">
      <w:pPr>
        <w:pStyle w:val="Default"/>
        <w:jc w:val="both"/>
        <w:rPr>
          <w:sz w:val="20"/>
          <w:szCs w:val="20"/>
        </w:rPr>
      </w:pPr>
      <w:r w:rsidRPr="00E45289">
        <w:rPr>
          <w:sz w:val="20"/>
          <w:szCs w:val="20"/>
        </w:rPr>
        <w:t>-</w:t>
      </w:r>
      <w:r w:rsidRPr="00E45289">
        <w:rPr>
          <w:sz w:val="20"/>
          <w:szCs w:val="20"/>
        </w:rPr>
        <w:tab/>
        <w:t>квалифицированность педагогических кадров.</w:t>
      </w:r>
    </w:p>
    <w:p w14:paraId="76039437" w14:textId="77777777" w:rsidR="00D05130" w:rsidRPr="00E45289" w:rsidRDefault="00D05130" w:rsidP="00680FAD">
      <w:pPr>
        <w:pStyle w:val="Default"/>
        <w:jc w:val="both"/>
        <w:rPr>
          <w:sz w:val="20"/>
          <w:szCs w:val="20"/>
        </w:rPr>
      </w:pPr>
    </w:p>
    <w:p w14:paraId="03E7BFA4" w14:textId="3B048539" w:rsidR="00D05130" w:rsidRPr="00E45289" w:rsidRDefault="00FA1D78" w:rsidP="00D05130">
      <w:pPr>
        <w:pStyle w:val="Default"/>
        <w:jc w:val="both"/>
        <w:rPr>
          <w:b/>
          <w:sz w:val="20"/>
          <w:szCs w:val="20"/>
        </w:rPr>
      </w:pPr>
      <w:r>
        <w:rPr>
          <w:b/>
          <w:sz w:val="20"/>
          <w:szCs w:val="20"/>
        </w:rPr>
        <w:t>2.3.3.2.</w:t>
      </w:r>
      <w:r w:rsidR="00D05130" w:rsidRPr="00E45289">
        <w:rPr>
          <w:b/>
          <w:sz w:val="20"/>
          <w:szCs w:val="20"/>
        </w:rPr>
        <w:tab/>
        <w:t xml:space="preserve">Виды, формы и содержание воспитательной </w:t>
      </w:r>
      <w:proofErr w:type="gramStart"/>
      <w:r w:rsidR="00D05130" w:rsidRPr="00E45289">
        <w:rPr>
          <w:b/>
          <w:sz w:val="20"/>
          <w:szCs w:val="20"/>
        </w:rPr>
        <w:t>деятельности</w:t>
      </w:r>
      <w:r w:rsidR="00D05130" w:rsidRPr="00E45289">
        <w:rPr>
          <w:sz w:val="20"/>
          <w:szCs w:val="20"/>
        </w:rPr>
        <w:t xml:space="preserve">  </w:t>
      </w:r>
      <w:r w:rsidR="00D05130" w:rsidRPr="00E45289">
        <w:rPr>
          <w:b/>
          <w:sz w:val="20"/>
          <w:szCs w:val="20"/>
        </w:rPr>
        <w:t>Модуль</w:t>
      </w:r>
      <w:proofErr w:type="gramEnd"/>
      <w:r w:rsidR="00D05130" w:rsidRPr="00E45289">
        <w:rPr>
          <w:b/>
          <w:sz w:val="20"/>
          <w:szCs w:val="20"/>
        </w:rPr>
        <w:t xml:space="preserve"> «Урочная деятельность»</w:t>
      </w:r>
    </w:p>
    <w:p w14:paraId="6CAFAB40" w14:textId="7F01C0B0" w:rsidR="00D05130" w:rsidRPr="00E45289" w:rsidRDefault="00D05130" w:rsidP="00D05130">
      <w:pPr>
        <w:pStyle w:val="Default"/>
        <w:jc w:val="both"/>
        <w:rPr>
          <w:sz w:val="20"/>
          <w:szCs w:val="20"/>
        </w:rPr>
      </w:pPr>
      <w:r w:rsidRPr="00E45289">
        <w:rPr>
          <w:sz w:val="20"/>
          <w:szCs w:val="20"/>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A49AAB1" w14:textId="0BD24F76" w:rsidR="00D05130" w:rsidRPr="00E45289" w:rsidRDefault="00D05130" w:rsidP="00D05130">
      <w:pPr>
        <w:pStyle w:val="Default"/>
        <w:jc w:val="both"/>
        <w:rPr>
          <w:sz w:val="20"/>
          <w:szCs w:val="20"/>
        </w:rPr>
      </w:pPr>
      <w:r w:rsidRPr="00E45289">
        <w:rPr>
          <w:sz w:val="20"/>
          <w:szCs w:val="20"/>
        </w:rPr>
        <w:tab/>
        <w:t>включение учителями в рабочие программы по учебным предметам,</w:t>
      </w:r>
    </w:p>
    <w:p w14:paraId="67260644" w14:textId="77777777" w:rsidR="00D05130" w:rsidRPr="00E45289" w:rsidRDefault="00D05130" w:rsidP="00D05130">
      <w:pPr>
        <w:pStyle w:val="Default"/>
        <w:jc w:val="both"/>
        <w:rPr>
          <w:sz w:val="20"/>
          <w:szCs w:val="20"/>
        </w:rPr>
      </w:pPr>
      <w:r w:rsidRPr="00E45289">
        <w:rPr>
          <w:sz w:val="20"/>
          <w:szCs w:val="20"/>
        </w:rPr>
        <w:t>курсам, модулям целевых ориентиров результатов воспитания, их учёт в</w:t>
      </w:r>
    </w:p>
    <w:p w14:paraId="68840FD0" w14:textId="3E01190F" w:rsidR="00D05130" w:rsidRPr="00E45289" w:rsidRDefault="00D05130" w:rsidP="00D05130">
      <w:pPr>
        <w:pStyle w:val="Default"/>
        <w:jc w:val="both"/>
        <w:rPr>
          <w:sz w:val="20"/>
          <w:szCs w:val="20"/>
        </w:rPr>
      </w:pPr>
      <w:r w:rsidRPr="00E45289">
        <w:rPr>
          <w:sz w:val="20"/>
          <w:szCs w:val="20"/>
        </w:rPr>
        <w:t>определении воспитательных задач уроков, занятий;</w:t>
      </w:r>
    </w:p>
    <w:p w14:paraId="2D5F7AE0" w14:textId="1659719A" w:rsidR="00D05130" w:rsidRPr="00E45289" w:rsidRDefault="00D05130" w:rsidP="00D05130">
      <w:pPr>
        <w:pStyle w:val="Default"/>
        <w:jc w:val="both"/>
        <w:rPr>
          <w:sz w:val="20"/>
          <w:szCs w:val="20"/>
        </w:rPr>
      </w:pPr>
      <w:r w:rsidRPr="00E45289">
        <w:rPr>
          <w:sz w:val="20"/>
          <w:szCs w:val="20"/>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2F9B4D2" w14:textId="23BE6A4D" w:rsidR="00D05130" w:rsidRPr="00E45289" w:rsidRDefault="00D05130" w:rsidP="00D05130">
      <w:pPr>
        <w:pStyle w:val="Default"/>
        <w:jc w:val="both"/>
        <w:rPr>
          <w:sz w:val="20"/>
          <w:szCs w:val="20"/>
        </w:rPr>
      </w:pPr>
      <w:r w:rsidRPr="00E45289">
        <w:rPr>
          <w:sz w:val="20"/>
          <w:szCs w:val="20"/>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09AC724" w14:textId="258552CA" w:rsidR="00D05130" w:rsidRPr="00E45289" w:rsidRDefault="00D05130" w:rsidP="00D05130">
      <w:pPr>
        <w:pStyle w:val="Default"/>
        <w:jc w:val="both"/>
        <w:rPr>
          <w:sz w:val="20"/>
          <w:szCs w:val="20"/>
        </w:rPr>
      </w:pPr>
      <w:r w:rsidRPr="00E45289">
        <w:rPr>
          <w:sz w:val="20"/>
          <w:szCs w:val="20"/>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CD6644D" w14:textId="684F8553" w:rsidR="00D05130" w:rsidRPr="00E45289" w:rsidRDefault="00D05130" w:rsidP="00D05130">
      <w:pPr>
        <w:pStyle w:val="Default"/>
        <w:jc w:val="both"/>
        <w:rPr>
          <w:sz w:val="20"/>
          <w:szCs w:val="20"/>
        </w:rPr>
      </w:pPr>
      <w:r w:rsidRPr="00E45289">
        <w:rPr>
          <w:sz w:val="20"/>
          <w:szCs w:val="20"/>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7D2CEF7" w14:textId="05268193" w:rsidR="00D05130" w:rsidRPr="00E45289" w:rsidRDefault="00D05130" w:rsidP="00D05130">
      <w:pPr>
        <w:pStyle w:val="Default"/>
        <w:jc w:val="both"/>
        <w:rPr>
          <w:sz w:val="20"/>
          <w:szCs w:val="20"/>
        </w:rPr>
      </w:pPr>
      <w:r w:rsidRPr="00E45289">
        <w:rPr>
          <w:sz w:val="20"/>
          <w:szCs w:val="20"/>
        </w:rPr>
        <w:lastRenderedPageBreak/>
        <w:tab/>
        <w:t>побуждение обучающихся соблюдать нормы поведения, правила общения со сверстниками и педагогами, соответствующие укладу МБОУ Болдыревская СОШ, установление и поддержку доброжелательной атмосферы;</w:t>
      </w:r>
    </w:p>
    <w:p w14:paraId="4D5ABBBC" w14:textId="205036EE" w:rsidR="00D05130" w:rsidRPr="00E45289" w:rsidRDefault="00D05130" w:rsidP="00D05130">
      <w:pPr>
        <w:pStyle w:val="Default"/>
        <w:jc w:val="both"/>
        <w:rPr>
          <w:sz w:val="20"/>
          <w:szCs w:val="20"/>
        </w:rPr>
      </w:pPr>
      <w:r w:rsidRPr="00E45289">
        <w:rPr>
          <w:sz w:val="20"/>
          <w:szCs w:val="20"/>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DC87818" w14:textId="5EFDAE2C" w:rsidR="00D05130" w:rsidRPr="00E45289" w:rsidRDefault="00D05130" w:rsidP="00D05130">
      <w:pPr>
        <w:pStyle w:val="Default"/>
        <w:jc w:val="both"/>
        <w:rPr>
          <w:sz w:val="20"/>
          <w:szCs w:val="20"/>
        </w:rPr>
      </w:pPr>
      <w:r w:rsidRPr="00E45289">
        <w:rPr>
          <w:sz w:val="20"/>
          <w:szCs w:val="20"/>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47B110B" w14:textId="77777777" w:rsidR="00D05130" w:rsidRPr="00E45289" w:rsidRDefault="00D05130" w:rsidP="00D05130">
      <w:pPr>
        <w:pStyle w:val="Default"/>
        <w:jc w:val="both"/>
        <w:rPr>
          <w:b/>
          <w:sz w:val="20"/>
          <w:szCs w:val="20"/>
        </w:rPr>
      </w:pPr>
      <w:r w:rsidRPr="00E45289">
        <w:rPr>
          <w:b/>
          <w:sz w:val="20"/>
          <w:szCs w:val="20"/>
        </w:rPr>
        <w:t>Модуль «Внеурочная деятельность»</w:t>
      </w:r>
    </w:p>
    <w:p w14:paraId="3049C3FD" w14:textId="105AC9C3" w:rsidR="00D05130" w:rsidRPr="00E45289" w:rsidRDefault="00D05130" w:rsidP="00D05130">
      <w:pPr>
        <w:pStyle w:val="Default"/>
        <w:jc w:val="both"/>
        <w:rPr>
          <w:sz w:val="20"/>
          <w:szCs w:val="20"/>
        </w:rPr>
      </w:pPr>
      <w:r w:rsidRPr="00E45289">
        <w:rPr>
          <w:sz w:val="20"/>
          <w:szCs w:val="20"/>
        </w:rPr>
        <w:tab/>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14:paraId="18F09774" w14:textId="71FB4D56" w:rsidR="00D05130" w:rsidRPr="00E45289" w:rsidRDefault="00D05130" w:rsidP="00D05130">
      <w:pPr>
        <w:pStyle w:val="Default"/>
        <w:jc w:val="both"/>
        <w:rPr>
          <w:sz w:val="20"/>
          <w:szCs w:val="20"/>
        </w:rPr>
      </w:pPr>
      <w:r w:rsidRPr="00E45289">
        <w:rPr>
          <w:sz w:val="20"/>
          <w:szCs w:val="20"/>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0EF0F1C" w14:textId="5A6A3058" w:rsidR="00D05130" w:rsidRPr="00E45289" w:rsidRDefault="00D05130" w:rsidP="00D05130">
      <w:pPr>
        <w:pStyle w:val="Default"/>
        <w:jc w:val="both"/>
        <w:rPr>
          <w:sz w:val="20"/>
          <w:szCs w:val="20"/>
        </w:rPr>
      </w:pPr>
      <w:r w:rsidRPr="00E45289">
        <w:rPr>
          <w:sz w:val="20"/>
          <w:szCs w:val="20"/>
        </w:rPr>
        <w:tab/>
        <w:t>курсы, занятия познавательной, научной, исследовательской, просветительской направленности;</w:t>
      </w:r>
    </w:p>
    <w:p w14:paraId="4E239A6F" w14:textId="4CEF0586" w:rsidR="00D05130" w:rsidRPr="00E45289" w:rsidRDefault="00D05130" w:rsidP="00D05130">
      <w:pPr>
        <w:pStyle w:val="Default"/>
        <w:jc w:val="both"/>
        <w:rPr>
          <w:sz w:val="20"/>
          <w:szCs w:val="20"/>
        </w:rPr>
      </w:pPr>
      <w:r w:rsidRPr="00E45289">
        <w:rPr>
          <w:sz w:val="20"/>
          <w:szCs w:val="20"/>
        </w:rPr>
        <w:tab/>
        <w:t>курсы, занятия экологической, природоохранной направленности;</w:t>
      </w:r>
    </w:p>
    <w:p w14:paraId="46E8786E" w14:textId="6573E9CF" w:rsidR="00D05130" w:rsidRPr="00E45289" w:rsidRDefault="00D05130" w:rsidP="00D05130">
      <w:pPr>
        <w:pStyle w:val="Default"/>
        <w:jc w:val="both"/>
        <w:rPr>
          <w:sz w:val="20"/>
          <w:szCs w:val="20"/>
        </w:rPr>
      </w:pPr>
      <w:r w:rsidRPr="00E45289">
        <w:rPr>
          <w:sz w:val="20"/>
          <w:szCs w:val="20"/>
        </w:rPr>
        <w:tab/>
        <w:t>курсы, занятия в области искусств, художественного творчества разных видов и жанров;</w:t>
      </w:r>
    </w:p>
    <w:p w14:paraId="5F60E136" w14:textId="309CE919" w:rsidR="00D05130" w:rsidRPr="00E45289" w:rsidRDefault="00D05130" w:rsidP="00D05130">
      <w:pPr>
        <w:pStyle w:val="Default"/>
        <w:jc w:val="both"/>
        <w:rPr>
          <w:sz w:val="20"/>
          <w:szCs w:val="20"/>
        </w:rPr>
      </w:pPr>
      <w:r w:rsidRPr="00E45289">
        <w:rPr>
          <w:sz w:val="20"/>
          <w:szCs w:val="20"/>
        </w:rPr>
        <w:tab/>
        <w:t>курсы, занятия туристско-краеведческой направленности;</w:t>
      </w:r>
    </w:p>
    <w:p w14:paraId="17ECFA5E" w14:textId="3F2464C7" w:rsidR="00D05130" w:rsidRPr="00E45289" w:rsidRDefault="00D05130" w:rsidP="00D05130">
      <w:pPr>
        <w:pStyle w:val="Default"/>
        <w:jc w:val="both"/>
        <w:rPr>
          <w:sz w:val="20"/>
          <w:szCs w:val="20"/>
        </w:rPr>
      </w:pPr>
      <w:r w:rsidRPr="00E45289">
        <w:rPr>
          <w:sz w:val="20"/>
          <w:szCs w:val="20"/>
        </w:rPr>
        <w:tab/>
        <w:t>курсы, занятия оздоровительной и спортивной направленности.</w:t>
      </w:r>
    </w:p>
    <w:p w14:paraId="0B4AF1AD" w14:textId="77777777" w:rsidR="00D05130" w:rsidRPr="00E45289" w:rsidRDefault="00D05130" w:rsidP="00D05130">
      <w:pPr>
        <w:pStyle w:val="Default"/>
        <w:jc w:val="both"/>
        <w:rPr>
          <w:b/>
          <w:sz w:val="20"/>
          <w:szCs w:val="20"/>
        </w:rPr>
      </w:pPr>
      <w:r w:rsidRPr="00E45289">
        <w:rPr>
          <w:b/>
          <w:sz w:val="20"/>
          <w:szCs w:val="20"/>
        </w:rPr>
        <w:t>Модуль «Классное руководство»</w:t>
      </w:r>
    </w:p>
    <w:p w14:paraId="55263EB5" w14:textId="2E199089" w:rsidR="00D05130" w:rsidRPr="00E45289" w:rsidRDefault="00D05130" w:rsidP="00D05130">
      <w:pPr>
        <w:pStyle w:val="Default"/>
        <w:jc w:val="both"/>
        <w:rPr>
          <w:sz w:val="20"/>
          <w:szCs w:val="20"/>
        </w:rPr>
      </w:pPr>
      <w:r w:rsidRPr="00E45289">
        <w:rPr>
          <w:sz w:val="20"/>
          <w:szCs w:val="20"/>
        </w:rPr>
        <w:tab/>
        <w:t>планирование и проведение классных часов целевой воспитательной тематической направленности;</w:t>
      </w:r>
    </w:p>
    <w:p w14:paraId="37407CD2" w14:textId="117881EE" w:rsidR="00D05130" w:rsidRPr="00E45289" w:rsidRDefault="00D05130" w:rsidP="00D05130">
      <w:pPr>
        <w:pStyle w:val="Default"/>
        <w:jc w:val="both"/>
        <w:rPr>
          <w:sz w:val="20"/>
          <w:szCs w:val="20"/>
        </w:rPr>
      </w:pPr>
      <w:r w:rsidRPr="00E45289">
        <w:rPr>
          <w:sz w:val="20"/>
          <w:szCs w:val="20"/>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00160AD" w14:textId="067E31A5" w:rsidR="00D05130" w:rsidRPr="00E45289" w:rsidRDefault="00D05130" w:rsidP="00D05130">
      <w:pPr>
        <w:pStyle w:val="Default"/>
        <w:jc w:val="both"/>
        <w:rPr>
          <w:sz w:val="20"/>
          <w:szCs w:val="20"/>
        </w:rPr>
      </w:pPr>
      <w:r w:rsidRPr="00E45289">
        <w:rPr>
          <w:sz w:val="20"/>
          <w:szCs w:val="20"/>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0FE6A544" w14:textId="1F533622" w:rsidR="00D05130" w:rsidRPr="00E45289" w:rsidRDefault="00D05130" w:rsidP="00D05130">
      <w:pPr>
        <w:pStyle w:val="Default"/>
        <w:jc w:val="both"/>
        <w:rPr>
          <w:sz w:val="20"/>
          <w:szCs w:val="20"/>
        </w:rPr>
      </w:pPr>
      <w:r w:rsidRPr="00E45289">
        <w:rPr>
          <w:sz w:val="20"/>
          <w:szCs w:val="20"/>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654F936" w14:textId="77777777" w:rsidR="00D05130" w:rsidRPr="00E45289" w:rsidRDefault="00D05130" w:rsidP="00D05130">
      <w:pPr>
        <w:pStyle w:val="Default"/>
        <w:jc w:val="both"/>
        <w:rPr>
          <w:sz w:val="20"/>
          <w:szCs w:val="20"/>
        </w:rPr>
      </w:pPr>
      <w:r w:rsidRPr="00E45289">
        <w:rPr>
          <w:sz w:val="20"/>
          <w:szCs w:val="20"/>
        </w:rPr>
        <w:tab/>
        <w:t>выработку совместно с обучающимися правил поведения класса, участие в выработке таких правил поведения в МБОУ Болдыревская СОШ;</w:t>
      </w:r>
    </w:p>
    <w:p w14:paraId="64E97CDC" w14:textId="2D794507" w:rsidR="00D05130" w:rsidRPr="00E45289" w:rsidRDefault="00D05130" w:rsidP="00D05130">
      <w:pPr>
        <w:pStyle w:val="Default"/>
        <w:jc w:val="both"/>
        <w:rPr>
          <w:sz w:val="20"/>
          <w:szCs w:val="20"/>
        </w:rPr>
      </w:pPr>
      <w:r w:rsidRPr="00E45289">
        <w:rPr>
          <w:sz w:val="20"/>
          <w:szCs w:val="20"/>
        </w:rPr>
        <w:lastRenderedPageBreak/>
        <w:ta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14:paraId="6C67E181" w14:textId="708A6846" w:rsidR="00D05130" w:rsidRPr="00E45289" w:rsidRDefault="00D05130" w:rsidP="00D05130">
      <w:pPr>
        <w:pStyle w:val="Default"/>
        <w:jc w:val="both"/>
        <w:rPr>
          <w:sz w:val="20"/>
          <w:szCs w:val="20"/>
        </w:rPr>
      </w:pPr>
      <w:r w:rsidRPr="00E45289">
        <w:rPr>
          <w:sz w:val="20"/>
          <w:szCs w:val="20"/>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8430D0B" w14:textId="2CC33D5B" w:rsidR="00D05130" w:rsidRPr="00E45289" w:rsidRDefault="00D05130" w:rsidP="00D05130">
      <w:pPr>
        <w:pStyle w:val="Default"/>
        <w:jc w:val="both"/>
        <w:rPr>
          <w:sz w:val="20"/>
          <w:szCs w:val="20"/>
        </w:rPr>
      </w:pPr>
      <w:r w:rsidRPr="00E45289">
        <w:rPr>
          <w:sz w:val="20"/>
          <w:szCs w:val="20"/>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6F585083" w14:textId="5AF06EAD" w:rsidR="00D05130" w:rsidRPr="00E45289" w:rsidRDefault="00D05130" w:rsidP="00D05130">
      <w:pPr>
        <w:pStyle w:val="Default"/>
        <w:jc w:val="both"/>
        <w:rPr>
          <w:sz w:val="20"/>
          <w:szCs w:val="20"/>
        </w:rPr>
      </w:pPr>
      <w:r w:rsidRPr="00E45289">
        <w:rPr>
          <w:sz w:val="20"/>
          <w:szCs w:val="20"/>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2A15928C" w14:textId="3539D96A" w:rsidR="00D05130" w:rsidRPr="00E45289" w:rsidRDefault="00D05130" w:rsidP="00D05130">
      <w:pPr>
        <w:pStyle w:val="Default"/>
        <w:jc w:val="both"/>
        <w:rPr>
          <w:sz w:val="20"/>
          <w:szCs w:val="20"/>
        </w:rPr>
      </w:pPr>
      <w:r w:rsidRPr="00E45289">
        <w:rPr>
          <w:sz w:val="20"/>
          <w:szCs w:val="20"/>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8A3E080" w14:textId="4658749F" w:rsidR="00D05130" w:rsidRPr="00E45289" w:rsidRDefault="00D05130" w:rsidP="00D05130">
      <w:pPr>
        <w:pStyle w:val="Default"/>
        <w:jc w:val="both"/>
        <w:rPr>
          <w:sz w:val="20"/>
          <w:szCs w:val="20"/>
        </w:rPr>
      </w:pPr>
      <w:r w:rsidRPr="00E45289">
        <w:rPr>
          <w:sz w:val="20"/>
          <w:szCs w:val="20"/>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1E84798" w14:textId="5E3C552F" w:rsidR="00D05130" w:rsidRPr="00E45289" w:rsidRDefault="00D05130" w:rsidP="00D05130">
      <w:pPr>
        <w:pStyle w:val="Default"/>
        <w:jc w:val="both"/>
        <w:rPr>
          <w:sz w:val="20"/>
          <w:szCs w:val="20"/>
        </w:rPr>
      </w:pPr>
      <w:r w:rsidRPr="00E45289">
        <w:rPr>
          <w:sz w:val="20"/>
          <w:szCs w:val="20"/>
        </w:rPr>
        <w:tab/>
        <w:t>создание и организацию работы родительского комитета класса,</w:t>
      </w:r>
    </w:p>
    <w:p w14:paraId="270F7BCB" w14:textId="77777777" w:rsidR="00D05130" w:rsidRPr="00E45289" w:rsidRDefault="00D05130" w:rsidP="00D05130">
      <w:pPr>
        <w:pStyle w:val="Default"/>
        <w:jc w:val="both"/>
        <w:rPr>
          <w:sz w:val="20"/>
          <w:szCs w:val="20"/>
        </w:rPr>
      </w:pPr>
      <w:r w:rsidRPr="00E45289">
        <w:rPr>
          <w:sz w:val="20"/>
          <w:szCs w:val="20"/>
        </w:rPr>
        <w:t xml:space="preserve"> </w:t>
      </w:r>
    </w:p>
    <w:p w14:paraId="180CF1F7" w14:textId="77777777" w:rsidR="00D05130" w:rsidRPr="00E45289" w:rsidRDefault="00D05130" w:rsidP="00D05130">
      <w:pPr>
        <w:pStyle w:val="Default"/>
        <w:jc w:val="both"/>
        <w:rPr>
          <w:sz w:val="20"/>
          <w:szCs w:val="20"/>
        </w:rPr>
      </w:pPr>
      <w:r w:rsidRPr="00E45289">
        <w:rPr>
          <w:sz w:val="20"/>
          <w:szCs w:val="20"/>
        </w:rPr>
        <w:t>участвующего в решении вопросов воспитания и обучения в классе, в школе;</w:t>
      </w:r>
    </w:p>
    <w:p w14:paraId="43AB54B1" w14:textId="6968A217" w:rsidR="00D05130" w:rsidRPr="00E45289" w:rsidRDefault="00D05130" w:rsidP="00D05130">
      <w:pPr>
        <w:pStyle w:val="Default"/>
        <w:jc w:val="both"/>
        <w:rPr>
          <w:sz w:val="20"/>
          <w:szCs w:val="20"/>
        </w:rPr>
      </w:pPr>
      <w:r w:rsidRPr="00E45289">
        <w:rPr>
          <w:sz w:val="20"/>
          <w:szCs w:val="20"/>
        </w:rPr>
        <w:tab/>
        <w:t xml:space="preserve">привлечение родителей (законных представителей), членов </w:t>
      </w:r>
      <w:proofErr w:type="gramStart"/>
      <w:r w:rsidRPr="00E45289">
        <w:rPr>
          <w:sz w:val="20"/>
          <w:szCs w:val="20"/>
        </w:rPr>
        <w:t>семей</w:t>
      </w:r>
      <w:proofErr w:type="gramEnd"/>
      <w:r w:rsidRPr="00E45289">
        <w:rPr>
          <w:sz w:val="20"/>
          <w:szCs w:val="20"/>
        </w:rPr>
        <w:t xml:space="preserve"> обучающихся к организации и проведению воспитательных дел, мероприятий в классе и в школе;</w:t>
      </w:r>
    </w:p>
    <w:p w14:paraId="5CFCCCD0" w14:textId="27886ECC" w:rsidR="00D05130" w:rsidRPr="00E45289" w:rsidRDefault="00D05130" w:rsidP="00D05130">
      <w:pPr>
        <w:pStyle w:val="Default"/>
        <w:jc w:val="both"/>
        <w:rPr>
          <w:sz w:val="20"/>
          <w:szCs w:val="20"/>
        </w:rPr>
      </w:pPr>
      <w:r w:rsidRPr="00E45289">
        <w:rPr>
          <w:sz w:val="20"/>
          <w:szCs w:val="20"/>
        </w:rPr>
        <w:tab/>
        <w:t>проведение в классе праздников, конкурсов, соревнований и т. п.</w:t>
      </w:r>
    </w:p>
    <w:p w14:paraId="0EB6A107" w14:textId="77777777" w:rsidR="002F3EB8" w:rsidRPr="00E45289" w:rsidRDefault="002F3EB8" w:rsidP="002F3EB8">
      <w:pPr>
        <w:pStyle w:val="Default"/>
        <w:jc w:val="both"/>
        <w:rPr>
          <w:b/>
          <w:sz w:val="20"/>
          <w:szCs w:val="20"/>
        </w:rPr>
      </w:pPr>
      <w:r w:rsidRPr="00E45289">
        <w:rPr>
          <w:b/>
          <w:sz w:val="20"/>
          <w:szCs w:val="20"/>
        </w:rPr>
        <w:t>Модуль «Основные школьные дела»</w:t>
      </w:r>
    </w:p>
    <w:p w14:paraId="0F4C499C" w14:textId="423663A5" w:rsidR="002F3EB8" w:rsidRPr="00E45289" w:rsidRDefault="002F3EB8" w:rsidP="002F3EB8">
      <w:pPr>
        <w:pStyle w:val="Default"/>
        <w:jc w:val="both"/>
        <w:rPr>
          <w:sz w:val="20"/>
          <w:szCs w:val="20"/>
        </w:rPr>
      </w:pPr>
      <w:r w:rsidRPr="00E45289">
        <w:rPr>
          <w:sz w:val="20"/>
          <w:szCs w:val="20"/>
        </w:rPr>
        <w:tab/>
        <w:t>общешкольные</w:t>
      </w:r>
      <w:r w:rsidRPr="00E45289">
        <w:rPr>
          <w:sz w:val="20"/>
          <w:szCs w:val="20"/>
        </w:rPr>
        <w:tab/>
        <w:t>праздники,</w:t>
      </w:r>
      <w:r w:rsidRPr="00E45289">
        <w:rPr>
          <w:sz w:val="20"/>
          <w:szCs w:val="20"/>
        </w:rPr>
        <w:tab/>
        <w:t>ежегодные</w:t>
      </w:r>
      <w:r w:rsidRPr="00E45289">
        <w:rPr>
          <w:sz w:val="20"/>
          <w:szCs w:val="20"/>
        </w:rPr>
        <w:tab/>
        <w:t>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7CB0A4C2" w14:textId="3074CAF0" w:rsidR="002F3EB8" w:rsidRPr="00E45289" w:rsidRDefault="002F3EB8" w:rsidP="002F3EB8">
      <w:pPr>
        <w:pStyle w:val="Default"/>
        <w:jc w:val="both"/>
        <w:rPr>
          <w:sz w:val="20"/>
          <w:szCs w:val="20"/>
        </w:rPr>
      </w:pPr>
      <w:r w:rsidRPr="00E45289">
        <w:rPr>
          <w:sz w:val="20"/>
          <w:szCs w:val="20"/>
        </w:rPr>
        <w:tab/>
        <w:t>участие во всероссийских акциях, посвящённых значимым событиям в России, мире;</w:t>
      </w:r>
    </w:p>
    <w:p w14:paraId="1FADA46F" w14:textId="224E9FF8" w:rsidR="002F3EB8" w:rsidRPr="00E45289" w:rsidRDefault="002F3EB8" w:rsidP="002F3EB8">
      <w:pPr>
        <w:pStyle w:val="Default"/>
        <w:jc w:val="both"/>
        <w:rPr>
          <w:sz w:val="20"/>
          <w:szCs w:val="20"/>
        </w:rPr>
      </w:pPr>
      <w:r w:rsidRPr="00E45289">
        <w:rPr>
          <w:sz w:val="20"/>
          <w:szCs w:val="20"/>
        </w:rPr>
        <w:lastRenderedPageBreak/>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МБОУ Болдыревская СОШ, обществе;</w:t>
      </w:r>
    </w:p>
    <w:p w14:paraId="6389F6D6" w14:textId="78AF1D18" w:rsidR="002F3EB8" w:rsidRPr="00E45289" w:rsidRDefault="002F3EB8" w:rsidP="002F3EB8">
      <w:pPr>
        <w:pStyle w:val="Default"/>
        <w:jc w:val="both"/>
        <w:rPr>
          <w:sz w:val="20"/>
          <w:szCs w:val="20"/>
        </w:rPr>
      </w:pPr>
      <w:r w:rsidRPr="00E45289">
        <w:rPr>
          <w:sz w:val="20"/>
          <w:szCs w:val="20"/>
        </w:rPr>
        <w:tab/>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w:t>
      </w:r>
    </w:p>
    <w:p w14:paraId="3ECF58A4" w14:textId="35A47B26" w:rsidR="002F3EB8" w:rsidRPr="00E45289" w:rsidRDefault="002F3EB8" w:rsidP="002F3EB8">
      <w:pPr>
        <w:pStyle w:val="Default"/>
        <w:jc w:val="both"/>
        <w:rPr>
          <w:sz w:val="20"/>
          <w:szCs w:val="20"/>
        </w:rPr>
      </w:pPr>
      <w:r w:rsidRPr="00E45289">
        <w:rPr>
          <w:sz w:val="20"/>
          <w:szCs w:val="20"/>
        </w:rPr>
        <w:tab/>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338870CF" w14:textId="1EA91E22" w:rsidR="002F3EB8" w:rsidRPr="00E45289" w:rsidRDefault="002F3EB8" w:rsidP="002F3EB8">
      <w:pPr>
        <w:pStyle w:val="Default"/>
        <w:jc w:val="both"/>
        <w:rPr>
          <w:sz w:val="20"/>
          <w:szCs w:val="20"/>
        </w:rPr>
      </w:pPr>
      <w:r w:rsidRPr="00E45289">
        <w:rPr>
          <w:sz w:val="20"/>
          <w:szCs w:val="20"/>
        </w:rPr>
        <w:tab/>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14:paraId="145C77E3" w14:textId="2F941563" w:rsidR="002F3EB8" w:rsidRPr="00E45289" w:rsidRDefault="002F3EB8" w:rsidP="002F3EB8">
      <w:pPr>
        <w:pStyle w:val="Default"/>
        <w:jc w:val="both"/>
        <w:rPr>
          <w:sz w:val="20"/>
          <w:szCs w:val="20"/>
        </w:rPr>
      </w:pPr>
      <w:r w:rsidRPr="00E45289">
        <w:rPr>
          <w:sz w:val="20"/>
          <w:szCs w:val="20"/>
        </w:rPr>
        <w:tab/>
        <w:t>разновозрастные сборы, многодневные выездные события, включающие в себя комплекс коллективных творческих дел гражданской,</w:t>
      </w:r>
    </w:p>
    <w:p w14:paraId="3A700C44" w14:textId="77777777" w:rsidR="002F3EB8" w:rsidRPr="00E45289" w:rsidRDefault="002F3EB8" w:rsidP="002F3EB8">
      <w:pPr>
        <w:pStyle w:val="Default"/>
        <w:jc w:val="both"/>
        <w:rPr>
          <w:sz w:val="20"/>
          <w:szCs w:val="20"/>
        </w:rPr>
      </w:pPr>
      <w:r w:rsidRPr="00E45289">
        <w:rPr>
          <w:sz w:val="20"/>
          <w:szCs w:val="20"/>
        </w:rPr>
        <w:t xml:space="preserve"> </w:t>
      </w:r>
    </w:p>
    <w:p w14:paraId="77936D82" w14:textId="77777777" w:rsidR="002F3EB8" w:rsidRPr="00E45289" w:rsidRDefault="002F3EB8" w:rsidP="002F3EB8">
      <w:pPr>
        <w:pStyle w:val="Default"/>
        <w:jc w:val="both"/>
        <w:rPr>
          <w:sz w:val="20"/>
          <w:szCs w:val="20"/>
        </w:rPr>
      </w:pPr>
      <w:r w:rsidRPr="00E45289">
        <w:rPr>
          <w:sz w:val="20"/>
          <w:szCs w:val="20"/>
        </w:rPr>
        <w:t>патриотической, историко-краеведческой, экологической, трудовой, спортивно-оздоровительной и др. направленности;</w:t>
      </w:r>
    </w:p>
    <w:p w14:paraId="6DDD0823" w14:textId="7007A2E0" w:rsidR="002F3EB8" w:rsidRPr="00E45289" w:rsidRDefault="002F3EB8" w:rsidP="002F3EB8">
      <w:pPr>
        <w:pStyle w:val="Default"/>
        <w:jc w:val="both"/>
        <w:rPr>
          <w:sz w:val="20"/>
          <w:szCs w:val="20"/>
        </w:rPr>
      </w:pPr>
      <w:r w:rsidRPr="00E45289">
        <w:rPr>
          <w:sz w:val="20"/>
          <w:szCs w:val="20"/>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409F58BD" w14:textId="31C494F3" w:rsidR="00D05130" w:rsidRPr="00E45289" w:rsidRDefault="002F3EB8" w:rsidP="002F3EB8">
      <w:pPr>
        <w:pStyle w:val="Default"/>
        <w:jc w:val="both"/>
        <w:rPr>
          <w:sz w:val="20"/>
          <w:szCs w:val="20"/>
        </w:rPr>
      </w:pPr>
      <w:r w:rsidRPr="00E45289">
        <w:rPr>
          <w:sz w:val="20"/>
          <w:szCs w:val="20"/>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6B3E02DE" w14:textId="77777777" w:rsidR="002F3EB8" w:rsidRPr="00E45289" w:rsidRDefault="002F3EB8" w:rsidP="002F3EB8">
      <w:pPr>
        <w:pStyle w:val="Default"/>
        <w:jc w:val="both"/>
        <w:rPr>
          <w:b/>
          <w:sz w:val="20"/>
          <w:szCs w:val="20"/>
        </w:rPr>
      </w:pPr>
      <w:r w:rsidRPr="00E45289">
        <w:rPr>
          <w:b/>
          <w:sz w:val="20"/>
          <w:szCs w:val="20"/>
        </w:rPr>
        <w:t>Модуль «Внешкольные мероприятия»</w:t>
      </w:r>
    </w:p>
    <w:p w14:paraId="4500E945" w14:textId="23FEF549" w:rsidR="002F3EB8" w:rsidRPr="00E45289" w:rsidRDefault="002F3EB8" w:rsidP="002F3EB8">
      <w:pPr>
        <w:pStyle w:val="Default"/>
        <w:jc w:val="both"/>
        <w:rPr>
          <w:sz w:val="20"/>
          <w:szCs w:val="20"/>
        </w:rPr>
      </w:pPr>
      <w:r w:rsidRPr="00E45289">
        <w:rPr>
          <w:sz w:val="20"/>
          <w:szCs w:val="20"/>
        </w:rPr>
        <w:tab/>
        <w:t>общие внешкольные мероприятия, в том числе организуемые совместно с социальными партнёрами МБОУ Болдыревская СОШ;</w:t>
      </w:r>
    </w:p>
    <w:p w14:paraId="4F01E830" w14:textId="4BB7A40C" w:rsidR="002F3EB8" w:rsidRPr="00E45289" w:rsidRDefault="002F3EB8" w:rsidP="002F3EB8">
      <w:pPr>
        <w:pStyle w:val="Default"/>
        <w:jc w:val="both"/>
        <w:rPr>
          <w:sz w:val="20"/>
          <w:szCs w:val="20"/>
        </w:rPr>
      </w:pPr>
      <w:r w:rsidRPr="00E45289">
        <w:rPr>
          <w:sz w:val="20"/>
          <w:szCs w:val="20"/>
        </w:rPr>
        <w:tab/>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17355767" w14:textId="294B1533" w:rsidR="002F3EB8" w:rsidRPr="00E45289" w:rsidRDefault="002F3EB8" w:rsidP="002F3EB8">
      <w:pPr>
        <w:pStyle w:val="Default"/>
        <w:jc w:val="both"/>
        <w:rPr>
          <w:sz w:val="20"/>
          <w:szCs w:val="20"/>
        </w:rPr>
      </w:pPr>
      <w:r w:rsidRPr="00E45289">
        <w:rPr>
          <w:sz w:val="20"/>
          <w:szCs w:val="20"/>
        </w:rPr>
        <w:tab/>
        <w:t xml:space="preserve">экскурсии, (в музей, библиотеку, РДК.), организуемые в классах классными руководителями, в том числе совместно с родителями </w:t>
      </w:r>
      <w:r w:rsidRPr="00E45289">
        <w:rPr>
          <w:sz w:val="20"/>
          <w:szCs w:val="20"/>
        </w:rPr>
        <w:lastRenderedPageBreak/>
        <w:t>(законными представителями) обучающихся с привлечением их к планированию, организации, проведению, оценке мероприятия;</w:t>
      </w:r>
    </w:p>
    <w:p w14:paraId="7466B559" w14:textId="3F22D818" w:rsidR="002F3EB8" w:rsidRPr="00E45289" w:rsidRDefault="002F3EB8" w:rsidP="002F3EB8">
      <w:pPr>
        <w:pStyle w:val="Default"/>
        <w:jc w:val="both"/>
        <w:rPr>
          <w:sz w:val="20"/>
          <w:szCs w:val="20"/>
        </w:rPr>
      </w:pPr>
      <w:r w:rsidRPr="00E45289">
        <w:rPr>
          <w:sz w:val="20"/>
          <w:szCs w:val="20"/>
        </w:rPr>
        <w:tab/>
        <w:t xml:space="preserve">литературные, исторические, экологические и другие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rsidRPr="00E45289">
        <w:rPr>
          <w:sz w:val="20"/>
          <w:szCs w:val="20"/>
        </w:rPr>
        <w:t>биографий</w:t>
      </w:r>
      <w:proofErr w:type="gramEnd"/>
      <w:r w:rsidRPr="00E45289">
        <w:rPr>
          <w:sz w:val="20"/>
          <w:szCs w:val="20"/>
        </w:rPr>
        <w:t xml:space="preserve"> проживавших в этой местности российских поэтов и писателей, деятелей науки, природных и историко-культурных ландшафтов, флоры и фауны и др.;</w:t>
      </w:r>
    </w:p>
    <w:p w14:paraId="20318F24" w14:textId="1A92212D" w:rsidR="002F3EB8" w:rsidRPr="00E45289" w:rsidRDefault="002F3EB8" w:rsidP="002F3EB8">
      <w:pPr>
        <w:pStyle w:val="Default"/>
        <w:jc w:val="both"/>
        <w:rPr>
          <w:sz w:val="20"/>
          <w:szCs w:val="20"/>
        </w:rPr>
      </w:pPr>
      <w:r w:rsidRPr="00E45289">
        <w:rPr>
          <w:sz w:val="20"/>
          <w:szCs w:val="20"/>
        </w:rPr>
        <w:tab/>
        <w:t xml:space="preserve">выездные события, включающие в себя комплекс коллективных  </w:t>
      </w:r>
    </w:p>
    <w:p w14:paraId="5D92F469" w14:textId="5157E473" w:rsidR="002F3EB8" w:rsidRPr="00E45289" w:rsidRDefault="002F3EB8" w:rsidP="002F3EB8">
      <w:pPr>
        <w:pStyle w:val="Default"/>
        <w:jc w:val="both"/>
        <w:rPr>
          <w:sz w:val="20"/>
          <w:szCs w:val="20"/>
        </w:rPr>
      </w:pPr>
      <w:r w:rsidRPr="00E45289">
        <w:rPr>
          <w:sz w:val="20"/>
          <w:szCs w:val="20"/>
        </w:rPr>
        <w:t>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39CDCA9" w14:textId="77777777" w:rsidR="002F3EB8" w:rsidRPr="00E45289" w:rsidRDefault="002F3EB8" w:rsidP="002F3EB8">
      <w:pPr>
        <w:pStyle w:val="Default"/>
        <w:jc w:val="both"/>
        <w:rPr>
          <w:b/>
          <w:sz w:val="20"/>
          <w:szCs w:val="20"/>
        </w:rPr>
      </w:pPr>
      <w:r w:rsidRPr="00E45289">
        <w:rPr>
          <w:b/>
          <w:sz w:val="20"/>
          <w:szCs w:val="20"/>
        </w:rPr>
        <w:t>Модуль «Организация предметно-пространственной среды»</w:t>
      </w:r>
    </w:p>
    <w:p w14:paraId="43CA1CAE" w14:textId="3F596A89" w:rsidR="002F3EB8" w:rsidRPr="00E45289" w:rsidRDefault="002F3EB8" w:rsidP="002F3EB8">
      <w:pPr>
        <w:pStyle w:val="Default"/>
        <w:jc w:val="both"/>
        <w:rPr>
          <w:sz w:val="20"/>
          <w:szCs w:val="20"/>
        </w:rPr>
      </w:pPr>
      <w:r w:rsidRPr="00E45289">
        <w:rPr>
          <w:sz w:val="20"/>
          <w:szCs w:val="20"/>
        </w:rPr>
        <w:tab/>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BBB1E85" w14:textId="4FB920CF" w:rsidR="002F3EB8" w:rsidRPr="00E45289" w:rsidRDefault="002F3EB8" w:rsidP="002F3EB8">
      <w:pPr>
        <w:pStyle w:val="Default"/>
        <w:jc w:val="both"/>
        <w:rPr>
          <w:sz w:val="20"/>
          <w:szCs w:val="20"/>
        </w:rPr>
      </w:pPr>
      <w:r w:rsidRPr="00E45289">
        <w:rPr>
          <w:sz w:val="20"/>
          <w:szCs w:val="20"/>
        </w:rPr>
        <w:tab/>
        <w:t>организацию и проведение церемоний поднятия (спуска) государственного флага Российской Федерации;</w:t>
      </w:r>
    </w:p>
    <w:p w14:paraId="148EAFF5" w14:textId="2F9888DD" w:rsidR="002F3EB8" w:rsidRPr="00E45289" w:rsidRDefault="002F3EB8" w:rsidP="002F3EB8">
      <w:pPr>
        <w:pStyle w:val="Default"/>
        <w:jc w:val="both"/>
        <w:rPr>
          <w:sz w:val="20"/>
          <w:szCs w:val="20"/>
        </w:rPr>
      </w:pPr>
      <w:r w:rsidRPr="00E45289">
        <w:rPr>
          <w:sz w:val="20"/>
          <w:szCs w:val="20"/>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3E3E2A6" w14:textId="7C76B533" w:rsidR="002F3EB8" w:rsidRPr="00E45289" w:rsidRDefault="002F3EB8" w:rsidP="002F3EB8">
      <w:pPr>
        <w:pStyle w:val="Default"/>
        <w:jc w:val="both"/>
        <w:rPr>
          <w:sz w:val="20"/>
          <w:szCs w:val="20"/>
        </w:rPr>
      </w:pPr>
      <w:r w:rsidRPr="00E45289">
        <w:rPr>
          <w:sz w:val="20"/>
          <w:szCs w:val="20"/>
        </w:rPr>
        <w:tab/>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14:paraId="366B23F7" w14:textId="7FB33F4E" w:rsidR="002F3EB8" w:rsidRPr="00E45289" w:rsidRDefault="002F3EB8" w:rsidP="002F3EB8">
      <w:pPr>
        <w:pStyle w:val="Default"/>
        <w:jc w:val="both"/>
        <w:rPr>
          <w:sz w:val="20"/>
          <w:szCs w:val="20"/>
        </w:rPr>
      </w:pPr>
      <w:r w:rsidRPr="00E45289">
        <w:rPr>
          <w:sz w:val="20"/>
          <w:szCs w:val="20"/>
        </w:rPr>
        <w:tab/>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74F794C" w14:textId="04A59CA8" w:rsidR="002F3EB8" w:rsidRPr="00E45289" w:rsidRDefault="002F3EB8" w:rsidP="002F3EB8">
      <w:pPr>
        <w:pStyle w:val="Default"/>
        <w:jc w:val="both"/>
        <w:rPr>
          <w:sz w:val="20"/>
          <w:szCs w:val="20"/>
        </w:rPr>
      </w:pPr>
      <w:r w:rsidRPr="00E45289">
        <w:rPr>
          <w:sz w:val="20"/>
          <w:szCs w:val="20"/>
        </w:rPr>
        <w:tab/>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4EED25C9" w14:textId="3FDBD5D1" w:rsidR="002F3EB8" w:rsidRPr="00E45289" w:rsidRDefault="002F3EB8" w:rsidP="002F3EB8">
      <w:pPr>
        <w:pStyle w:val="Default"/>
        <w:jc w:val="both"/>
        <w:rPr>
          <w:sz w:val="20"/>
          <w:szCs w:val="20"/>
        </w:rPr>
      </w:pPr>
      <w:r w:rsidRPr="00E45289">
        <w:rPr>
          <w:sz w:val="20"/>
          <w:szCs w:val="20"/>
        </w:rPr>
        <w:lastRenderedPageBreak/>
        <w:tab/>
        <w:t xml:space="preserve">подготовку и размещение регулярно сменяемых экспозиций </w:t>
      </w:r>
      <w:proofErr w:type="gramStart"/>
      <w:r w:rsidRPr="00E45289">
        <w:rPr>
          <w:sz w:val="20"/>
          <w:szCs w:val="20"/>
        </w:rPr>
        <w:t>творческих работ</w:t>
      </w:r>
      <w:proofErr w:type="gramEnd"/>
      <w:r w:rsidRPr="00E45289">
        <w:rPr>
          <w:sz w:val="20"/>
          <w:szCs w:val="20"/>
        </w:rPr>
        <w:t xml:space="preserve"> обучающихся в разных предметных областях, демонстрирующих их способности, знакомящих с работами друг друга;</w:t>
      </w:r>
    </w:p>
    <w:p w14:paraId="7ACF6D4D" w14:textId="15A660C1" w:rsidR="002F3EB8" w:rsidRPr="00E45289" w:rsidRDefault="002F3EB8" w:rsidP="002F3EB8">
      <w:pPr>
        <w:pStyle w:val="Default"/>
        <w:jc w:val="both"/>
        <w:rPr>
          <w:sz w:val="20"/>
          <w:szCs w:val="20"/>
        </w:rPr>
      </w:pPr>
      <w:r w:rsidRPr="00E45289">
        <w:rPr>
          <w:sz w:val="20"/>
          <w:szCs w:val="20"/>
        </w:rPr>
        <w:tab/>
        <w:t>поддержание эстетического вида и благоустройство всех помещений в школе, доступных и безопасных рекреационных зон, озеленение территории при школе;</w:t>
      </w:r>
    </w:p>
    <w:p w14:paraId="02A128A6" w14:textId="6BA3A5D1" w:rsidR="002F3EB8" w:rsidRPr="00E45289" w:rsidRDefault="002F3EB8" w:rsidP="002F3EB8">
      <w:pPr>
        <w:pStyle w:val="Default"/>
        <w:jc w:val="both"/>
        <w:rPr>
          <w:sz w:val="20"/>
          <w:szCs w:val="20"/>
        </w:rPr>
      </w:pPr>
      <w:r w:rsidRPr="00E45289">
        <w:rPr>
          <w:sz w:val="20"/>
          <w:szCs w:val="20"/>
        </w:rPr>
        <w:tab/>
        <w:t>разработку, оформление, поддержание и использование игровых пространств, спортивных и игровых площадок, зон активного и тихого отдыха;</w:t>
      </w:r>
    </w:p>
    <w:p w14:paraId="58DBB8A9" w14:textId="49BEAD79" w:rsidR="00D05130" w:rsidRPr="00E45289" w:rsidRDefault="002F3EB8" w:rsidP="002F3EB8">
      <w:pPr>
        <w:pStyle w:val="Default"/>
        <w:jc w:val="both"/>
        <w:rPr>
          <w:sz w:val="20"/>
          <w:szCs w:val="20"/>
        </w:rPr>
      </w:pPr>
      <w:r w:rsidRPr="00E45289">
        <w:rPr>
          <w:sz w:val="20"/>
          <w:szCs w:val="20"/>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A6AEE6D" w14:textId="79F5FD13" w:rsidR="002F3EB8" w:rsidRPr="00E45289" w:rsidRDefault="002F3EB8" w:rsidP="002F3EB8">
      <w:pPr>
        <w:pStyle w:val="Default"/>
        <w:jc w:val="both"/>
        <w:rPr>
          <w:sz w:val="20"/>
          <w:szCs w:val="20"/>
        </w:rPr>
      </w:pPr>
      <w:r w:rsidRPr="00E45289">
        <w:rPr>
          <w:sz w:val="20"/>
          <w:szCs w:val="20"/>
        </w:rPr>
        <w:ta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349A2F8" w14:textId="5CEBBA95" w:rsidR="002F3EB8" w:rsidRPr="00E45289" w:rsidRDefault="002F3EB8" w:rsidP="002F3EB8">
      <w:pPr>
        <w:pStyle w:val="Default"/>
        <w:jc w:val="both"/>
        <w:rPr>
          <w:sz w:val="20"/>
          <w:szCs w:val="20"/>
        </w:rPr>
      </w:pPr>
      <w:r w:rsidRPr="00E45289">
        <w:rPr>
          <w:sz w:val="20"/>
          <w:szCs w:val="20"/>
        </w:rPr>
        <w:ta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6FB4C044" w14:textId="29259708" w:rsidR="00D05130" w:rsidRPr="00E45289" w:rsidRDefault="002F3EB8" w:rsidP="002F3EB8">
      <w:pPr>
        <w:pStyle w:val="Default"/>
        <w:jc w:val="both"/>
        <w:rPr>
          <w:sz w:val="20"/>
          <w:szCs w:val="20"/>
        </w:rPr>
      </w:pPr>
      <w:r w:rsidRPr="00E45289">
        <w:rPr>
          <w:sz w:val="20"/>
          <w:szCs w:val="20"/>
        </w:rPr>
        <w:t>Предметно-пространственная среда строится как максимально доступная для обучающихся с особыми образовательными потребностями.</w:t>
      </w:r>
    </w:p>
    <w:p w14:paraId="7EE683CA" w14:textId="77777777" w:rsidR="002F3EB8" w:rsidRPr="00E45289" w:rsidRDefault="002F3EB8" w:rsidP="002F3EB8">
      <w:pPr>
        <w:pStyle w:val="Default"/>
        <w:jc w:val="both"/>
        <w:rPr>
          <w:b/>
          <w:sz w:val="20"/>
          <w:szCs w:val="20"/>
        </w:rPr>
      </w:pPr>
      <w:r w:rsidRPr="00E45289">
        <w:rPr>
          <w:b/>
          <w:sz w:val="20"/>
          <w:szCs w:val="20"/>
        </w:rPr>
        <w:t>Модуль «Взаимодействие с родителями (законными представителями)»</w:t>
      </w:r>
    </w:p>
    <w:p w14:paraId="6C5AD983" w14:textId="4FE928DC" w:rsidR="002F3EB8" w:rsidRPr="00E45289" w:rsidRDefault="002F3EB8" w:rsidP="002F3EB8">
      <w:pPr>
        <w:pStyle w:val="Default"/>
        <w:jc w:val="both"/>
        <w:rPr>
          <w:sz w:val="20"/>
          <w:szCs w:val="20"/>
        </w:rPr>
      </w:pPr>
      <w:r w:rsidRPr="00E45289">
        <w:rPr>
          <w:sz w:val="20"/>
          <w:szCs w:val="20"/>
        </w:rPr>
        <w:tab/>
        <w:t>создание и деятельность в школе,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74575D9D" w14:textId="6522FAB1" w:rsidR="002F3EB8" w:rsidRPr="00E45289" w:rsidRDefault="002F3EB8" w:rsidP="002F3EB8">
      <w:pPr>
        <w:pStyle w:val="Default"/>
        <w:jc w:val="both"/>
        <w:rPr>
          <w:sz w:val="20"/>
          <w:szCs w:val="20"/>
        </w:rPr>
      </w:pPr>
      <w:r w:rsidRPr="00E45289">
        <w:rPr>
          <w:sz w:val="20"/>
          <w:szCs w:val="20"/>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6AF46F2" w14:textId="6120C5B3" w:rsidR="002F3EB8" w:rsidRPr="00E45289" w:rsidRDefault="002F3EB8" w:rsidP="002F3EB8">
      <w:pPr>
        <w:pStyle w:val="Default"/>
        <w:jc w:val="both"/>
        <w:rPr>
          <w:sz w:val="20"/>
          <w:szCs w:val="20"/>
        </w:rPr>
      </w:pPr>
      <w:r w:rsidRPr="00E45289">
        <w:rPr>
          <w:sz w:val="20"/>
          <w:szCs w:val="20"/>
        </w:rPr>
        <w:tab/>
        <w:t>родительские дни, в которые родители (законные представители) могут посещать уроки и внеурочные занятия;</w:t>
      </w:r>
    </w:p>
    <w:p w14:paraId="1D4195F2" w14:textId="40CF37F4" w:rsidR="002F3EB8" w:rsidRPr="00E45289" w:rsidRDefault="002F3EB8" w:rsidP="002F3EB8">
      <w:pPr>
        <w:pStyle w:val="Default"/>
        <w:jc w:val="both"/>
        <w:rPr>
          <w:sz w:val="20"/>
          <w:szCs w:val="20"/>
        </w:rPr>
      </w:pPr>
      <w:r w:rsidRPr="00E45289">
        <w:rPr>
          <w:sz w:val="20"/>
          <w:szCs w:val="20"/>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8222B32" w14:textId="7A96D273" w:rsidR="002F3EB8" w:rsidRPr="00E45289" w:rsidRDefault="002F3EB8" w:rsidP="002F3EB8">
      <w:pPr>
        <w:pStyle w:val="Default"/>
        <w:jc w:val="both"/>
        <w:rPr>
          <w:sz w:val="20"/>
          <w:szCs w:val="20"/>
        </w:rPr>
      </w:pPr>
      <w:r w:rsidRPr="00E45289">
        <w:rPr>
          <w:sz w:val="20"/>
          <w:szCs w:val="20"/>
        </w:rPr>
        <w:ta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51E0058A" w14:textId="5C3C976F" w:rsidR="002F3EB8" w:rsidRPr="00E45289" w:rsidRDefault="002F3EB8" w:rsidP="002F3EB8">
      <w:pPr>
        <w:pStyle w:val="Default"/>
        <w:jc w:val="both"/>
        <w:rPr>
          <w:sz w:val="20"/>
          <w:szCs w:val="20"/>
        </w:rPr>
      </w:pPr>
      <w:r w:rsidRPr="00E45289">
        <w:rPr>
          <w:sz w:val="20"/>
          <w:szCs w:val="20"/>
        </w:rPr>
        <w:lastRenderedPageBreak/>
        <w:tab/>
        <w:t>родительские форумы на интернет-сайте школы, интернет- сообщества, группы с участием педагогов, на которых обсуждаются</w:t>
      </w:r>
    </w:p>
    <w:p w14:paraId="1A415A06" w14:textId="77777777" w:rsidR="002F3EB8" w:rsidRPr="00E45289" w:rsidRDefault="002F3EB8" w:rsidP="002F3EB8">
      <w:pPr>
        <w:pStyle w:val="Default"/>
        <w:jc w:val="both"/>
        <w:rPr>
          <w:sz w:val="20"/>
          <w:szCs w:val="20"/>
        </w:rPr>
      </w:pPr>
      <w:r w:rsidRPr="00E45289">
        <w:rPr>
          <w:sz w:val="20"/>
          <w:szCs w:val="20"/>
        </w:rPr>
        <w:t xml:space="preserve"> </w:t>
      </w:r>
    </w:p>
    <w:p w14:paraId="58275851" w14:textId="77777777" w:rsidR="002F3EB8" w:rsidRPr="00E45289" w:rsidRDefault="002F3EB8" w:rsidP="002F3EB8">
      <w:pPr>
        <w:pStyle w:val="Default"/>
        <w:jc w:val="both"/>
        <w:rPr>
          <w:sz w:val="20"/>
          <w:szCs w:val="20"/>
        </w:rPr>
      </w:pPr>
      <w:r w:rsidRPr="00E45289">
        <w:rPr>
          <w:sz w:val="20"/>
          <w:szCs w:val="20"/>
        </w:rPr>
        <w:t>интересующие родителей вопросы, согласуется совместная деятельность;</w:t>
      </w:r>
    </w:p>
    <w:p w14:paraId="787407D8" w14:textId="18C53E7A" w:rsidR="002F3EB8" w:rsidRPr="00E45289" w:rsidRDefault="002F3EB8" w:rsidP="002F3EB8">
      <w:pPr>
        <w:pStyle w:val="Default"/>
        <w:jc w:val="both"/>
        <w:rPr>
          <w:sz w:val="20"/>
          <w:szCs w:val="20"/>
        </w:rPr>
      </w:pPr>
      <w:r w:rsidRPr="00E45289">
        <w:rPr>
          <w:sz w:val="20"/>
          <w:szCs w:val="20"/>
        </w:rPr>
        <w:tab/>
        <w:t>участие родителей в психолого-педагогических консилиумах в случаях, предусмотренных нормативными документами о психолого- педагогическом консилиуме в общеобразовательной организации в соответствии с порядком привлечения родителей (законных представителей);</w:t>
      </w:r>
    </w:p>
    <w:p w14:paraId="165DE34E" w14:textId="549EC49F" w:rsidR="002F3EB8" w:rsidRPr="00E45289" w:rsidRDefault="002F3EB8" w:rsidP="002F3EB8">
      <w:pPr>
        <w:pStyle w:val="Default"/>
        <w:jc w:val="both"/>
        <w:rPr>
          <w:sz w:val="20"/>
          <w:szCs w:val="20"/>
        </w:rPr>
      </w:pPr>
      <w:r w:rsidRPr="00E45289">
        <w:rPr>
          <w:sz w:val="20"/>
          <w:szCs w:val="20"/>
        </w:rPr>
        <w:tab/>
        <w:t>привлечение родителей (законных представителей) к подготовке и проведению классных и общешкольных мероприятий;</w:t>
      </w:r>
    </w:p>
    <w:p w14:paraId="221FCC53" w14:textId="7355E5B1" w:rsidR="002F3EB8" w:rsidRPr="00E45289" w:rsidRDefault="002F3EB8" w:rsidP="002F3EB8">
      <w:pPr>
        <w:pStyle w:val="Default"/>
        <w:jc w:val="both"/>
        <w:rPr>
          <w:sz w:val="20"/>
          <w:szCs w:val="20"/>
        </w:rPr>
      </w:pPr>
      <w:r w:rsidRPr="00E45289">
        <w:rPr>
          <w:sz w:val="20"/>
          <w:szCs w:val="20"/>
        </w:rPr>
        <w:ta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38FE9F63" w14:textId="77777777" w:rsidR="002F3EB8" w:rsidRPr="00E45289" w:rsidRDefault="002F3EB8" w:rsidP="002F3EB8">
      <w:pPr>
        <w:pStyle w:val="Default"/>
        <w:jc w:val="both"/>
        <w:rPr>
          <w:b/>
          <w:sz w:val="20"/>
          <w:szCs w:val="20"/>
        </w:rPr>
      </w:pPr>
      <w:r w:rsidRPr="00E45289">
        <w:rPr>
          <w:b/>
          <w:sz w:val="20"/>
          <w:szCs w:val="20"/>
        </w:rPr>
        <w:t>Модуль «Самоуправление»</w:t>
      </w:r>
    </w:p>
    <w:p w14:paraId="1B35688B" w14:textId="46BA0A7F" w:rsidR="002F3EB8" w:rsidRPr="00E45289" w:rsidRDefault="002F3EB8" w:rsidP="002F3EB8">
      <w:pPr>
        <w:pStyle w:val="Default"/>
        <w:jc w:val="both"/>
        <w:rPr>
          <w:sz w:val="20"/>
          <w:szCs w:val="20"/>
        </w:rPr>
      </w:pPr>
      <w:r w:rsidRPr="00E45289">
        <w:rPr>
          <w:sz w:val="20"/>
          <w:szCs w:val="20"/>
        </w:rPr>
        <w:tab/>
        <w:t>организацию и деятельность органов ученического самоуправления (совет обучающихся или др.), избранных обучающимися;</w:t>
      </w:r>
    </w:p>
    <w:p w14:paraId="6AF84C39" w14:textId="656EEA46" w:rsidR="002F3EB8" w:rsidRPr="00E45289" w:rsidRDefault="002F3EB8" w:rsidP="002F3EB8">
      <w:pPr>
        <w:pStyle w:val="Default"/>
        <w:jc w:val="both"/>
        <w:rPr>
          <w:sz w:val="20"/>
          <w:szCs w:val="20"/>
        </w:rPr>
      </w:pPr>
      <w:r w:rsidRPr="00E45289">
        <w:rPr>
          <w:sz w:val="20"/>
          <w:szCs w:val="20"/>
        </w:rPr>
        <w:tab/>
        <w:t xml:space="preserve">представление органами ученического самоуправления </w:t>
      </w:r>
      <w:proofErr w:type="gramStart"/>
      <w:r w:rsidRPr="00E45289">
        <w:rPr>
          <w:sz w:val="20"/>
          <w:szCs w:val="20"/>
        </w:rPr>
        <w:t>интересов</w:t>
      </w:r>
      <w:proofErr w:type="gramEnd"/>
      <w:r w:rsidRPr="00E45289">
        <w:rPr>
          <w:sz w:val="20"/>
          <w:szCs w:val="20"/>
        </w:rPr>
        <w:t xml:space="preserve"> обучающихся в процессе управления школы;</w:t>
      </w:r>
    </w:p>
    <w:p w14:paraId="52911B98" w14:textId="2C75A07B" w:rsidR="002F3EB8" w:rsidRPr="00E45289" w:rsidRDefault="002F3EB8" w:rsidP="002F3EB8">
      <w:pPr>
        <w:pStyle w:val="Default"/>
        <w:jc w:val="both"/>
        <w:rPr>
          <w:sz w:val="20"/>
          <w:szCs w:val="20"/>
        </w:rPr>
      </w:pPr>
      <w:r w:rsidRPr="00E45289">
        <w:rPr>
          <w:sz w:val="20"/>
          <w:szCs w:val="20"/>
        </w:rPr>
        <w:tab/>
        <w:t xml:space="preserve">защиту органами ученического самоуправления законных интересов и </w:t>
      </w:r>
      <w:proofErr w:type="gramStart"/>
      <w:r w:rsidRPr="00E45289">
        <w:rPr>
          <w:sz w:val="20"/>
          <w:szCs w:val="20"/>
        </w:rPr>
        <w:t>прав</w:t>
      </w:r>
      <w:proofErr w:type="gramEnd"/>
      <w:r w:rsidRPr="00E45289">
        <w:rPr>
          <w:sz w:val="20"/>
          <w:szCs w:val="20"/>
        </w:rPr>
        <w:t xml:space="preserve"> обучающихся;</w:t>
      </w:r>
    </w:p>
    <w:p w14:paraId="23DC7DD9" w14:textId="43197779" w:rsidR="002F3EB8" w:rsidRPr="00E45289" w:rsidRDefault="002F3EB8" w:rsidP="002F3EB8">
      <w:pPr>
        <w:pStyle w:val="Default"/>
        <w:jc w:val="both"/>
        <w:rPr>
          <w:sz w:val="20"/>
          <w:szCs w:val="20"/>
        </w:rPr>
      </w:pPr>
      <w:r w:rsidRPr="00E45289">
        <w:rPr>
          <w:sz w:val="20"/>
          <w:szCs w:val="20"/>
        </w:rPr>
        <w:tab/>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14:paraId="5CD4A953" w14:textId="77777777" w:rsidR="002F3EB8" w:rsidRPr="00E45289" w:rsidRDefault="002F3EB8" w:rsidP="002F3EB8">
      <w:pPr>
        <w:pStyle w:val="Default"/>
        <w:jc w:val="both"/>
        <w:rPr>
          <w:b/>
          <w:sz w:val="20"/>
          <w:szCs w:val="20"/>
        </w:rPr>
      </w:pPr>
      <w:r w:rsidRPr="00E45289">
        <w:rPr>
          <w:b/>
          <w:sz w:val="20"/>
          <w:szCs w:val="20"/>
        </w:rPr>
        <w:t>Модуль «Профилактика и безопасность»</w:t>
      </w:r>
    </w:p>
    <w:p w14:paraId="6570B788" w14:textId="2A82E938" w:rsidR="002F3EB8" w:rsidRPr="00E45289" w:rsidRDefault="002F3EB8" w:rsidP="002F3EB8">
      <w:pPr>
        <w:pStyle w:val="Default"/>
        <w:jc w:val="both"/>
        <w:rPr>
          <w:sz w:val="20"/>
          <w:szCs w:val="20"/>
        </w:rPr>
      </w:pPr>
      <w:r w:rsidRPr="00E45289">
        <w:rPr>
          <w:sz w:val="20"/>
          <w:szCs w:val="20"/>
        </w:rPr>
        <w:tab/>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303DC934" w14:textId="17EBCF06" w:rsidR="002F3EB8" w:rsidRPr="00E45289" w:rsidRDefault="002F3EB8" w:rsidP="002F3EB8">
      <w:pPr>
        <w:pStyle w:val="Default"/>
        <w:jc w:val="both"/>
        <w:rPr>
          <w:sz w:val="20"/>
          <w:szCs w:val="20"/>
        </w:rPr>
      </w:pPr>
      <w:r w:rsidRPr="00E45289">
        <w:rPr>
          <w:sz w:val="20"/>
          <w:szCs w:val="20"/>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756CCDAC" w14:textId="1C40CD8F" w:rsidR="002F3EB8" w:rsidRPr="00E45289" w:rsidRDefault="002F3EB8" w:rsidP="002F3EB8">
      <w:pPr>
        <w:pStyle w:val="Default"/>
        <w:jc w:val="both"/>
        <w:rPr>
          <w:sz w:val="20"/>
          <w:szCs w:val="20"/>
        </w:rPr>
      </w:pPr>
      <w:r w:rsidRPr="00E45289">
        <w:rPr>
          <w:sz w:val="20"/>
          <w:szCs w:val="20"/>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6A1B4621" w14:textId="0911EDD9" w:rsidR="002F3EB8" w:rsidRPr="00E45289" w:rsidRDefault="002F3EB8" w:rsidP="002F3EB8">
      <w:pPr>
        <w:pStyle w:val="Default"/>
        <w:jc w:val="both"/>
        <w:rPr>
          <w:sz w:val="20"/>
          <w:szCs w:val="20"/>
        </w:rPr>
      </w:pPr>
      <w:r w:rsidRPr="00E45289">
        <w:rPr>
          <w:sz w:val="20"/>
          <w:szCs w:val="20"/>
        </w:rPr>
        <w:lastRenderedPageBreak/>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35E4990" w14:textId="51EB22EA" w:rsidR="002F3EB8" w:rsidRPr="00E45289" w:rsidRDefault="002F3EB8" w:rsidP="002F3EB8">
      <w:pPr>
        <w:pStyle w:val="Default"/>
        <w:jc w:val="both"/>
        <w:rPr>
          <w:sz w:val="20"/>
          <w:szCs w:val="20"/>
        </w:rPr>
      </w:pPr>
      <w:r w:rsidRPr="00E45289">
        <w:rPr>
          <w:sz w:val="20"/>
          <w:szCs w:val="20"/>
        </w:rPr>
        <w:tab/>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w:t>
      </w:r>
      <w:r w:rsidRPr="00E45289">
        <w:rPr>
          <w:sz w:val="20"/>
          <w:szCs w:val="20"/>
        </w:rPr>
        <w:tab/>
        <w:t>движения,</w:t>
      </w:r>
      <w:r w:rsidRPr="00E45289">
        <w:rPr>
          <w:sz w:val="20"/>
          <w:szCs w:val="20"/>
        </w:rPr>
        <w:tab/>
        <w:t>противопожарной</w:t>
      </w:r>
      <w:r w:rsidRPr="00E45289">
        <w:rPr>
          <w:sz w:val="20"/>
          <w:szCs w:val="20"/>
        </w:rPr>
        <w:tab/>
        <w:t>безопасности, антитеррористической и антиэкстремистской безопасности, гражданской обороне и т. д.);</w:t>
      </w:r>
    </w:p>
    <w:p w14:paraId="4338F087" w14:textId="4F257C35" w:rsidR="002F3EB8" w:rsidRPr="00E45289" w:rsidRDefault="002F3EB8" w:rsidP="002F3EB8">
      <w:pPr>
        <w:pStyle w:val="Default"/>
        <w:jc w:val="both"/>
        <w:rPr>
          <w:sz w:val="20"/>
          <w:szCs w:val="20"/>
        </w:rPr>
      </w:pPr>
      <w:r w:rsidRPr="00E45289">
        <w:rPr>
          <w:sz w:val="20"/>
          <w:szCs w:val="20"/>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A70555D" w14:textId="21CBC32F" w:rsidR="002F3EB8" w:rsidRPr="00E45289" w:rsidRDefault="002F3EB8" w:rsidP="002F3EB8">
      <w:pPr>
        <w:pStyle w:val="Default"/>
        <w:jc w:val="both"/>
        <w:rPr>
          <w:sz w:val="20"/>
          <w:szCs w:val="20"/>
        </w:rPr>
      </w:pPr>
      <w:r w:rsidRPr="00E45289">
        <w:rPr>
          <w:sz w:val="20"/>
          <w:szCs w:val="20"/>
        </w:rPr>
        <w:tab/>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14:paraId="4287C752" w14:textId="64335E25" w:rsidR="002F3EB8" w:rsidRPr="00E45289" w:rsidRDefault="002F3EB8" w:rsidP="002F3EB8">
      <w:pPr>
        <w:pStyle w:val="Default"/>
        <w:jc w:val="both"/>
        <w:rPr>
          <w:sz w:val="20"/>
          <w:szCs w:val="20"/>
        </w:rPr>
      </w:pPr>
      <w:r w:rsidRPr="00E45289">
        <w:rPr>
          <w:sz w:val="20"/>
          <w:szCs w:val="20"/>
        </w:rPr>
        <w:tab/>
        <w:t>предупреждение, профилактику и целенаправленную деятельность в случаях появления, расширения, влияния в общеобразовательной</w:t>
      </w:r>
    </w:p>
    <w:p w14:paraId="6DF67C6A" w14:textId="77777777" w:rsidR="002F3EB8" w:rsidRPr="00E45289" w:rsidRDefault="002F3EB8" w:rsidP="002F3EB8">
      <w:pPr>
        <w:pStyle w:val="Default"/>
        <w:jc w:val="both"/>
        <w:rPr>
          <w:sz w:val="20"/>
          <w:szCs w:val="20"/>
        </w:rPr>
      </w:pPr>
      <w:r w:rsidRPr="00E45289">
        <w:rPr>
          <w:sz w:val="20"/>
          <w:szCs w:val="20"/>
        </w:rPr>
        <w:t xml:space="preserve"> </w:t>
      </w:r>
    </w:p>
    <w:p w14:paraId="240FD05E" w14:textId="77777777" w:rsidR="002F3EB8" w:rsidRPr="00E45289" w:rsidRDefault="002F3EB8" w:rsidP="002F3EB8">
      <w:pPr>
        <w:pStyle w:val="Default"/>
        <w:jc w:val="both"/>
        <w:rPr>
          <w:sz w:val="20"/>
          <w:szCs w:val="20"/>
        </w:rPr>
      </w:pPr>
      <w:r w:rsidRPr="00E45289">
        <w:rPr>
          <w:sz w:val="20"/>
          <w:szCs w:val="20"/>
        </w:rPr>
        <w:t xml:space="preserve">организации </w:t>
      </w:r>
      <w:proofErr w:type="gramStart"/>
      <w:r w:rsidRPr="00E45289">
        <w:rPr>
          <w:sz w:val="20"/>
          <w:szCs w:val="20"/>
        </w:rPr>
        <w:t>маргинальных групп</w:t>
      </w:r>
      <w:proofErr w:type="gramEnd"/>
      <w:r w:rsidRPr="00E45289">
        <w:rPr>
          <w:sz w:val="20"/>
          <w:szCs w:val="20"/>
        </w:rPr>
        <w:t xml:space="preserve"> обучающихся (оставивших обучение, криминальной направленности, с агрессивным поведением и др.);</w:t>
      </w:r>
    </w:p>
    <w:p w14:paraId="32C859D1" w14:textId="36457341" w:rsidR="00D05130" w:rsidRPr="00E45289" w:rsidRDefault="002F3EB8" w:rsidP="002F3EB8">
      <w:pPr>
        <w:pStyle w:val="Default"/>
        <w:jc w:val="both"/>
        <w:rPr>
          <w:sz w:val="20"/>
          <w:szCs w:val="20"/>
        </w:rPr>
      </w:pPr>
      <w:r w:rsidRPr="00E45289">
        <w:rPr>
          <w:sz w:val="20"/>
          <w:szCs w:val="20"/>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51BA8533" w14:textId="77777777" w:rsidR="002F3EB8" w:rsidRPr="00E45289" w:rsidRDefault="002F3EB8" w:rsidP="002F3EB8">
      <w:pPr>
        <w:pStyle w:val="Default"/>
        <w:jc w:val="both"/>
        <w:rPr>
          <w:sz w:val="20"/>
          <w:szCs w:val="20"/>
        </w:rPr>
      </w:pPr>
      <w:r w:rsidRPr="00E45289">
        <w:rPr>
          <w:sz w:val="20"/>
          <w:szCs w:val="20"/>
        </w:rPr>
        <w:t>Модуль «Социальное партнёрство»</w:t>
      </w:r>
    </w:p>
    <w:p w14:paraId="7B94DF1A" w14:textId="240633E1" w:rsidR="002F3EB8" w:rsidRPr="00E45289" w:rsidRDefault="002F3EB8" w:rsidP="002F3EB8">
      <w:pPr>
        <w:pStyle w:val="Default"/>
        <w:jc w:val="both"/>
        <w:rPr>
          <w:sz w:val="20"/>
          <w:szCs w:val="20"/>
        </w:rPr>
      </w:pPr>
      <w:r w:rsidRPr="00E45289">
        <w:rPr>
          <w:sz w:val="20"/>
          <w:szCs w:val="20"/>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93FD6AB" w14:textId="02C41A8F" w:rsidR="002F3EB8" w:rsidRPr="00E45289" w:rsidRDefault="002F3EB8" w:rsidP="002F3EB8">
      <w:pPr>
        <w:pStyle w:val="Default"/>
        <w:jc w:val="both"/>
        <w:rPr>
          <w:sz w:val="20"/>
          <w:szCs w:val="20"/>
        </w:rPr>
      </w:pPr>
      <w:r w:rsidRPr="00E45289">
        <w:rPr>
          <w:sz w:val="20"/>
          <w:szCs w:val="20"/>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11B1917" w14:textId="45EF50D4" w:rsidR="002F3EB8" w:rsidRPr="00E45289" w:rsidRDefault="002F3EB8" w:rsidP="002F3EB8">
      <w:pPr>
        <w:pStyle w:val="Default"/>
        <w:jc w:val="both"/>
        <w:rPr>
          <w:sz w:val="20"/>
          <w:szCs w:val="20"/>
        </w:rPr>
      </w:pPr>
      <w:r w:rsidRPr="00E45289">
        <w:rPr>
          <w:sz w:val="20"/>
          <w:szCs w:val="20"/>
        </w:rPr>
        <w:lastRenderedPageBreak/>
        <w:tab/>
        <w:t>проведение на базе организаций-партнёров отдельных уроков, занятий, внешкольных мероприятий, акций воспитательной направленности;</w:t>
      </w:r>
    </w:p>
    <w:p w14:paraId="479E5F52" w14:textId="7CAD3722" w:rsidR="002F3EB8" w:rsidRPr="00E45289" w:rsidRDefault="002F3EB8" w:rsidP="002F3EB8">
      <w:pPr>
        <w:pStyle w:val="Default"/>
        <w:jc w:val="both"/>
        <w:rPr>
          <w:sz w:val="20"/>
          <w:szCs w:val="20"/>
        </w:rPr>
      </w:pPr>
      <w:r w:rsidRPr="00E45289">
        <w:rPr>
          <w:sz w:val="20"/>
          <w:szCs w:val="20"/>
        </w:rPr>
        <w:tab/>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школы, города, региона, страны;</w:t>
      </w:r>
    </w:p>
    <w:p w14:paraId="21634594" w14:textId="384A4F9D" w:rsidR="002F3EB8" w:rsidRPr="00E45289" w:rsidRDefault="002F3EB8" w:rsidP="002F3EB8">
      <w:pPr>
        <w:pStyle w:val="Default"/>
        <w:jc w:val="both"/>
        <w:rPr>
          <w:sz w:val="20"/>
          <w:szCs w:val="20"/>
        </w:rPr>
      </w:pPr>
      <w:r w:rsidRPr="00E45289">
        <w:rPr>
          <w:sz w:val="20"/>
          <w:szCs w:val="20"/>
        </w:rPr>
        <w:tab/>
        <w:t>реализация социальных проектов, совместно разрабатываемых обучающимися, педагогами</w:t>
      </w:r>
      <w:r w:rsidRPr="00E45289">
        <w:rPr>
          <w:sz w:val="20"/>
          <w:szCs w:val="20"/>
        </w:rPr>
        <w:tab/>
        <w:t>с</w:t>
      </w:r>
      <w:r w:rsidRPr="00E45289">
        <w:rPr>
          <w:sz w:val="20"/>
          <w:szCs w:val="20"/>
        </w:rPr>
        <w:tab/>
        <w:t>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86DA378" w14:textId="77777777" w:rsidR="002F3EB8" w:rsidRPr="00E45289" w:rsidRDefault="002F3EB8" w:rsidP="002F3EB8">
      <w:pPr>
        <w:pStyle w:val="Default"/>
        <w:jc w:val="both"/>
        <w:rPr>
          <w:b/>
          <w:sz w:val="20"/>
          <w:szCs w:val="20"/>
        </w:rPr>
      </w:pPr>
      <w:r w:rsidRPr="00E45289">
        <w:rPr>
          <w:b/>
          <w:sz w:val="20"/>
          <w:szCs w:val="20"/>
        </w:rPr>
        <w:t>Модуль «Профориентация»</w:t>
      </w:r>
    </w:p>
    <w:p w14:paraId="312503E4" w14:textId="0BE7F83E" w:rsidR="002F3EB8" w:rsidRPr="00E45289" w:rsidRDefault="002F3EB8" w:rsidP="002F3EB8">
      <w:pPr>
        <w:pStyle w:val="Default"/>
        <w:jc w:val="both"/>
        <w:rPr>
          <w:sz w:val="20"/>
          <w:szCs w:val="20"/>
        </w:rPr>
      </w:pPr>
      <w:r w:rsidRPr="00E45289">
        <w:rPr>
          <w:sz w:val="20"/>
          <w:szCs w:val="20"/>
        </w:rPr>
        <w:tab/>
        <w:t>проведение циклов профориентационных часов, направленных на</w:t>
      </w:r>
    </w:p>
    <w:p w14:paraId="74131EBD" w14:textId="77777777" w:rsidR="002F3EB8" w:rsidRPr="00E45289" w:rsidRDefault="002F3EB8" w:rsidP="002F3EB8">
      <w:pPr>
        <w:pStyle w:val="Default"/>
        <w:jc w:val="both"/>
        <w:rPr>
          <w:sz w:val="20"/>
          <w:szCs w:val="20"/>
        </w:rPr>
      </w:pPr>
      <w:r w:rsidRPr="00E45289">
        <w:rPr>
          <w:sz w:val="20"/>
          <w:szCs w:val="20"/>
        </w:rPr>
        <w:t xml:space="preserve"> </w:t>
      </w:r>
    </w:p>
    <w:p w14:paraId="1C8F1B7E" w14:textId="77777777" w:rsidR="002F3EB8" w:rsidRPr="00E45289" w:rsidRDefault="002F3EB8" w:rsidP="002F3EB8">
      <w:pPr>
        <w:pStyle w:val="Default"/>
        <w:jc w:val="both"/>
        <w:rPr>
          <w:sz w:val="20"/>
          <w:szCs w:val="20"/>
        </w:rPr>
      </w:pPr>
      <w:r w:rsidRPr="00E45289">
        <w:rPr>
          <w:sz w:val="20"/>
          <w:szCs w:val="20"/>
        </w:rPr>
        <w:t>подготовку обучающегося к осознанному планированию и реализации своего профессионального будущего;</w:t>
      </w:r>
    </w:p>
    <w:p w14:paraId="391E7ABA" w14:textId="216E7EB5" w:rsidR="002F3EB8" w:rsidRPr="00E45289" w:rsidRDefault="002F3EB8" w:rsidP="002F3EB8">
      <w:pPr>
        <w:pStyle w:val="Default"/>
        <w:jc w:val="both"/>
        <w:rPr>
          <w:sz w:val="20"/>
          <w:szCs w:val="20"/>
        </w:rPr>
      </w:pPr>
      <w:r w:rsidRPr="00E45289">
        <w:rPr>
          <w:sz w:val="20"/>
          <w:szCs w:val="20"/>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157161F" w14:textId="1525088E" w:rsidR="002F3EB8" w:rsidRPr="00E45289" w:rsidRDefault="002F3EB8" w:rsidP="002F3EB8">
      <w:pPr>
        <w:pStyle w:val="Default"/>
        <w:jc w:val="both"/>
        <w:rPr>
          <w:sz w:val="20"/>
          <w:szCs w:val="20"/>
        </w:rPr>
      </w:pPr>
      <w:r w:rsidRPr="00E45289">
        <w:rPr>
          <w:sz w:val="20"/>
          <w:szCs w:val="20"/>
        </w:rPr>
        <w:tab/>
        <w:t>совместное с педагогами изучение обучающимися интернет- 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4F89A52" w14:textId="723FE88B" w:rsidR="002F3EB8" w:rsidRPr="00E45289" w:rsidRDefault="002F3EB8" w:rsidP="002F3EB8">
      <w:pPr>
        <w:pStyle w:val="Default"/>
        <w:jc w:val="both"/>
        <w:rPr>
          <w:sz w:val="20"/>
          <w:szCs w:val="20"/>
        </w:rPr>
      </w:pPr>
      <w:r w:rsidRPr="00E45289">
        <w:rPr>
          <w:sz w:val="20"/>
          <w:szCs w:val="20"/>
        </w:rPr>
        <w:tab/>
        <w:t>участие в работе всероссийских профориентационных проектов;</w:t>
      </w:r>
    </w:p>
    <w:p w14:paraId="30452DAE" w14:textId="01268661" w:rsidR="002F3EB8" w:rsidRPr="00E45289" w:rsidRDefault="002F3EB8" w:rsidP="002F3EB8">
      <w:pPr>
        <w:pStyle w:val="Default"/>
        <w:jc w:val="both"/>
        <w:rPr>
          <w:sz w:val="20"/>
          <w:szCs w:val="20"/>
        </w:rPr>
      </w:pPr>
      <w:r w:rsidRPr="00E45289">
        <w:rPr>
          <w:sz w:val="20"/>
          <w:szCs w:val="20"/>
        </w:rPr>
        <w:tab/>
        <w:t>индивидуальное консультирование классным руководителем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026DA2A" w14:textId="07A8DBBB" w:rsidR="00D05130" w:rsidRPr="00E45289" w:rsidRDefault="002F3EB8" w:rsidP="002F3EB8">
      <w:pPr>
        <w:pStyle w:val="Default"/>
        <w:jc w:val="both"/>
        <w:rPr>
          <w:sz w:val="20"/>
          <w:szCs w:val="20"/>
        </w:rPr>
      </w:pPr>
      <w:r w:rsidRPr="00E45289">
        <w:rPr>
          <w:sz w:val="20"/>
          <w:szCs w:val="20"/>
        </w:rPr>
        <w:tab/>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29876A15" w14:textId="77777777" w:rsidR="00191EA2" w:rsidRPr="00E45289" w:rsidRDefault="00191EA2" w:rsidP="00191EA2">
      <w:pPr>
        <w:pStyle w:val="Default"/>
        <w:jc w:val="both"/>
        <w:rPr>
          <w:b/>
          <w:sz w:val="20"/>
          <w:szCs w:val="20"/>
        </w:rPr>
      </w:pPr>
      <w:r w:rsidRPr="00E45289">
        <w:rPr>
          <w:b/>
          <w:sz w:val="20"/>
          <w:szCs w:val="20"/>
        </w:rPr>
        <w:t>Юнармейское движение</w:t>
      </w:r>
    </w:p>
    <w:p w14:paraId="4AFD6BBC" w14:textId="643DF1DE" w:rsidR="00191EA2" w:rsidRPr="00E45289" w:rsidRDefault="00191EA2" w:rsidP="00191EA2">
      <w:pPr>
        <w:pStyle w:val="Default"/>
        <w:jc w:val="both"/>
        <w:rPr>
          <w:sz w:val="20"/>
          <w:szCs w:val="20"/>
        </w:rPr>
      </w:pPr>
      <w:r w:rsidRPr="00E45289">
        <w:rPr>
          <w:sz w:val="20"/>
          <w:szCs w:val="20"/>
        </w:rPr>
        <w:tab/>
        <w:t xml:space="preserve">Одной из наиболее эффективных и содержательных форм в деле подготовки молодежи к служению Отечеству и реализации задач военно- патриотического воспитания является юнармейское движение в школе. В </w:t>
      </w:r>
      <w:r w:rsidRPr="00E45289">
        <w:rPr>
          <w:sz w:val="20"/>
          <w:szCs w:val="20"/>
        </w:rPr>
        <w:lastRenderedPageBreak/>
        <w:t>современной России идея развития кадетского образования определяется потребностями государства и состоянием общества, органично вписывается в процесс изменений в системе образования страны, обозначенный как модернизация образования. Юнармейское образование - одно из важнейших направлений развития среднего общего образования, реальный путь воспитания патриота, гражданина и профессионала, способного к созидательной деятельности на благо общества, во имя будущего России.</w:t>
      </w:r>
    </w:p>
    <w:p w14:paraId="771AE1C3" w14:textId="0D98683E" w:rsidR="00191EA2" w:rsidRPr="00E45289" w:rsidRDefault="00191EA2" w:rsidP="00191EA2">
      <w:pPr>
        <w:pStyle w:val="Default"/>
        <w:jc w:val="both"/>
        <w:rPr>
          <w:sz w:val="20"/>
          <w:szCs w:val="20"/>
        </w:rPr>
      </w:pPr>
      <w:r w:rsidRPr="00E45289">
        <w:rPr>
          <w:sz w:val="20"/>
          <w:szCs w:val="20"/>
        </w:rPr>
        <w:tab/>
        <w:t>Уникальность воспитания обучающихся в юнармейском отряде заключается в совокупности реализуемых идей и специфических особенностей, среди которых:</w:t>
      </w:r>
    </w:p>
    <w:p w14:paraId="5D53E734"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возрождение ценностей и традиций юнармейского движения, основанное на изучении исторического опыта, его переосмыслении и применении в современном социально-культурнообразовательном контексте;</w:t>
      </w:r>
    </w:p>
    <w:p w14:paraId="76D9AF59"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выстраивание отношений разного содержания и характера в различных ситуациях с ровесниками, старшими и младшими и с взрослыми, что требует толерантности, принятия и понимания другого человека;</w:t>
      </w:r>
    </w:p>
    <w:p w14:paraId="1828D408"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проведение комплексных развивающих игр и мероприятий, направленных на развитие аналитического мышления, управленческих умений и социальных практик, формирование познавательных способностей;</w:t>
      </w:r>
    </w:p>
    <w:p w14:paraId="715B038E"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организация и проведение творческих мероприятий, направленных на улучшение мотивации у юнармейцев к познавательной деятельности.</w:t>
      </w:r>
    </w:p>
    <w:p w14:paraId="4BA457D2" w14:textId="77777777" w:rsidR="00191EA2" w:rsidRPr="00E45289" w:rsidRDefault="00191EA2" w:rsidP="00191EA2">
      <w:pPr>
        <w:pStyle w:val="Default"/>
        <w:jc w:val="both"/>
        <w:rPr>
          <w:sz w:val="20"/>
          <w:szCs w:val="20"/>
        </w:rPr>
      </w:pPr>
      <w:r w:rsidRPr="00E45289">
        <w:rPr>
          <w:sz w:val="20"/>
          <w:szCs w:val="20"/>
        </w:rPr>
        <w:t>Воспитание в юнармейском отряде осуществляется через:</w:t>
      </w:r>
    </w:p>
    <w:p w14:paraId="7AC9E93B"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 xml:space="preserve">специфический военизированный уклад и образ жизни проведение утренней физической зарядки и т.п., </w:t>
      </w:r>
    </w:p>
    <w:p w14:paraId="2F056363"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использование стиля общения, принятого в военной среде;</w:t>
      </w:r>
    </w:p>
    <w:p w14:paraId="7CC2969E"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наличие и поддержание традиций и символов военной службы и юнармейской жизни;</w:t>
      </w:r>
    </w:p>
    <w:p w14:paraId="50191A71"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строго регламентируемые военные уставные взаимоотношения старших и младших;</w:t>
      </w:r>
    </w:p>
    <w:p w14:paraId="6E184261"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 xml:space="preserve">наличие в распорядке дня и </w:t>
      </w:r>
      <w:proofErr w:type="gramStart"/>
      <w:r w:rsidRPr="00E45289">
        <w:rPr>
          <w:sz w:val="20"/>
          <w:szCs w:val="20"/>
        </w:rPr>
        <w:t>обучения системы обязательных ежедневных мероприятий и специальных торжественных ритуалов</w:t>
      </w:r>
      <w:proofErr w:type="gramEnd"/>
      <w:r w:rsidRPr="00E45289">
        <w:rPr>
          <w:sz w:val="20"/>
          <w:szCs w:val="20"/>
        </w:rPr>
        <w:t xml:space="preserve"> и церемоний: «Посвящение в юнармейцы», «День юнармии», «Пост №1»;</w:t>
      </w:r>
    </w:p>
    <w:p w14:paraId="33B78192"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наличие периодического исполнения воспитанниками обязанностей по соблюдению внутреннего порядка, таких как уборка классов, закрепленной территории, посадка деревьев и цветов вокруг школы;</w:t>
      </w:r>
    </w:p>
    <w:p w14:paraId="21F27B1C"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усиленное занятие профессиональным спортом, строевые тренировки;</w:t>
      </w:r>
    </w:p>
    <w:p w14:paraId="6E699612" w14:textId="77777777" w:rsidR="00191EA2" w:rsidRPr="00E45289" w:rsidRDefault="00191EA2" w:rsidP="00191EA2">
      <w:pPr>
        <w:pStyle w:val="Default"/>
        <w:jc w:val="both"/>
        <w:rPr>
          <w:sz w:val="20"/>
          <w:szCs w:val="20"/>
        </w:rPr>
      </w:pPr>
      <w:r w:rsidRPr="00E45289">
        <w:rPr>
          <w:sz w:val="20"/>
          <w:szCs w:val="20"/>
        </w:rPr>
        <w:t>-</w:t>
      </w:r>
      <w:r w:rsidRPr="00E45289">
        <w:rPr>
          <w:sz w:val="20"/>
          <w:szCs w:val="20"/>
        </w:rPr>
        <w:tab/>
        <w:t>виды поощрений и взысканий, применяемые к воспитанникам в ходе процесса воспитания, носят специфический военный характер.</w:t>
      </w:r>
    </w:p>
    <w:p w14:paraId="74023B4B" w14:textId="6035E322" w:rsidR="002F3EB8" w:rsidRPr="00E45289" w:rsidRDefault="00191EA2" w:rsidP="00191EA2">
      <w:pPr>
        <w:pStyle w:val="Default"/>
        <w:jc w:val="both"/>
        <w:rPr>
          <w:sz w:val="20"/>
          <w:szCs w:val="20"/>
        </w:rPr>
      </w:pPr>
      <w:r w:rsidRPr="00E45289">
        <w:rPr>
          <w:sz w:val="20"/>
          <w:szCs w:val="20"/>
        </w:rPr>
        <w:lastRenderedPageBreak/>
        <w:tab/>
        <w:t>Все это выдвигает высокие требования к классным руководителям и воспитателям, являющимися центральными фигурами в системе юнармейского движения в школе.</w:t>
      </w:r>
    </w:p>
    <w:p w14:paraId="0BDE0522" w14:textId="77777777" w:rsidR="00191EA2" w:rsidRPr="00E45289" w:rsidRDefault="00191EA2" w:rsidP="00191EA2">
      <w:pPr>
        <w:pStyle w:val="Default"/>
        <w:jc w:val="center"/>
        <w:rPr>
          <w:b/>
          <w:sz w:val="20"/>
          <w:szCs w:val="20"/>
        </w:rPr>
      </w:pPr>
      <w:r w:rsidRPr="00E45289">
        <w:rPr>
          <w:b/>
          <w:sz w:val="20"/>
          <w:szCs w:val="20"/>
        </w:rPr>
        <w:t>РАЗДЕЛ 3. ОРГАНИЗАЦИОННЫЙ</w:t>
      </w:r>
    </w:p>
    <w:p w14:paraId="15D0AC47" w14:textId="5447EA92" w:rsidR="00191EA2" w:rsidRPr="00E45289" w:rsidRDefault="0000276F" w:rsidP="00191EA2">
      <w:pPr>
        <w:pStyle w:val="Default"/>
        <w:jc w:val="both"/>
        <w:rPr>
          <w:b/>
          <w:sz w:val="20"/>
          <w:szCs w:val="20"/>
        </w:rPr>
      </w:pPr>
      <w:r>
        <w:rPr>
          <w:b/>
          <w:sz w:val="20"/>
          <w:szCs w:val="20"/>
        </w:rPr>
        <w:t>2.3.4.1.</w:t>
      </w:r>
      <w:r w:rsidR="00191EA2" w:rsidRPr="00E45289">
        <w:rPr>
          <w:b/>
          <w:sz w:val="20"/>
          <w:szCs w:val="20"/>
        </w:rPr>
        <w:tab/>
        <w:t>Кадровое обеспечение</w:t>
      </w:r>
    </w:p>
    <w:p w14:paraId="12C52A63" w14:textId="77777777" w:rsidR="00191EA2" w:rsidRPr="00FA1D78" w:rsidRDefault="00191EA2" w:rsidP="00191EA2">
      <w:pPr>
        <w:pStyle w:val="Default"/>
        <w:jc w:val="both"/>
        <w:rPr>
          <w:color w:val="auto"/>
          <w:sz w:val="20"/>
          <w:szCs w:val="20"/>
        </w:rPr>
      </w:pPr>
      <w:r w:rsidRPr="00E45289">
        <w:rPr>
          <w:sz w:val="20"/>
          <w:szCs w:val="20"/>
        </w:rPr>
        <w:tab/>
      </w:r>
      <w:r w:rsidRPr="00FA1D78">
        <w:rPr>
          <w:color w:val="auto"/>
          <w:sz w:val="20"/>
          <w:szCs w:val="20"/>
        </w:rPr>
        <w:t xml:space="preserve">Общая численность педагогических </w:t>
      </w:r>
      <w:proofErr w:type="gramStart"/>
      <w:r w:rsidRPr="00FA1D78">
        <w:rPr>
          <w:color w:val="auto"/>
          <w:sz w:val="20"/>
          <w:szCs w:val="20"/>
        </w:rPr>
        <w:t>работников  18</w:t>
      </w:r>
      <w:proofErr w:type="gramEnd"/>
      <w:r w:rsidRPr="00FA1D78">
        <w:rPr>
          <w:color w:val="auto"/>
          <w:sz w:val="20"/>
          <w:szCs w:val="20"/>
        </w:rPr>
        <w:t xml:space="preserve"> человек. </w:t>
      </w:r>
    </w:p>
    <w:p w14:paraId="016DE555" w14:textId="2DAF0DB0" w:rsidR="00191EA2" w:rsidRPr="00FA1D78" w:rsidRDefault="00DB0D7C" w:rsidP="00191EA2">
      <w:pPr>
        <w:pStyle w:val="Default"/>
        <w:jc w:val="both"/>
        <w:rPr>
          <w:color w:val="auto"/>
          <w:sz w:val="20"/>
          <w:szCs w:val="20"/>
        </w:rPr>
      </w:pPr>
      <w:r w:rsidRPr="00FA1D78">
        <w:rPr>
          <w:color w:val="auto"/>
          <w:sz w:val="20"/>
          <w:szCs w:val="20"/>
        </w:rPr>
        <w:t>83</w:t>
      </w:r>
      <w:r w:rsidR="00191EA2" w:rsidRPr="00FA1D78">
        <w:rPr>
          <w:color w:val="auto"/>
          <w:sz w:val="20"/>
          <w:szCs w:val="20"/>
        </w:rPr>
        <w:t xml:space="preserve"> % педагогических работников имеют высше</w:t>
      </w:r>
      <w:r w:rsidRPr="00FA1D78">
        <w:rPr>
          <w:color w:val="auto"/>
          <w:sz w:val="20"/>
          <w:szCs w:val="20"/>
        </w:rPr>
        <w:t>е педагогическое образование. 17</w:t>
      </w:r>
      <w:r w:rsidR="00191EA2" w:rsidRPr="00FA1D78">
        <w:rPr>
          <w:color w:val="auto"/>
          <w:sz w:val="20"/>
          <w:szCs w:val="20"/>
        </w:rPr>
        <w:t xml:space="preserve">% педагогических работников имеют высшую квалификационную категорию. </w:t>
      </w:r>
      <w:r w:rsidRPr="00FA1D78">
        <w:rPr>
          <w:color w:val="auto"/>
          <w:sz w:val="20"/>
          <w:szCs w:val="20"/>
        </w:rPr>
        <w:t>66</w:t>
      </w:r>
      <w:r w:rsidR="00191EA2" w:rsidRPr="00FA1D78">
        <w:rPr>
          <w:color w:val="auto"/>
          <w:sz w:val="20"/>
          <w:szCs w:val="20"/>
        </w:rPr>
        <w:t xml:space="preserve"> % </w:t>
      </w:r>
      <w:r w:rsidRPr="00FA1D78">
        <w:rPr>
          <w:color w:val="auto"/>
          <w:sz w:val="20"/>
          <w:szCs w:val="20"/>
        </w:rPr>
        <w:t>педагогических работников имеют</w:t>
      </w:r>
      <w:r w:rsidR="00191EA2" w:rsidRPr="00FA1D78">
        <w:rPr>
          <w:color w:val="auto"/>
          <w:sz w:val="20"/>
          <w:szCs w:val="20"/>
        </w:rPr>
        <w:t xml:space="preserve"> первую квалификационную категорию. Психолого</w:t>
      </w:r>
      <w:r w:rsidRPr="00FA1D78">
        <w:rPr>
          <w:color w:val="auto"/>
          <w:sz w:val="20"/>
          <w:szCs w:val="20"/>
        </w:rPr>
        <w:t xml:space="preserve"> </w:t>
      </w:r>
      <w:r w:rsidR="00191EA2" w:rsidRPr="00FA1D78">
        <w:rPr>
          <w:color w:val="auto"/>
          <w:sz w:val="20"/>
          <w:szCs w:val="20"/>
        </w:rPr>
        <w:t>- педагогическим сопровождением обучающихся, в том числе и с ОВЗ, привлечены следующие специалисты; педагог психолог, социальный педагог, педагог-логопед. В школе 2 класса-комплекта, в которых работают 2 классных руководителя, 2 из них осуществляют классное руководство в 2-х классах.</w:t>
      </w:r>
    </w:p>
    <w:p w14:paraId="70039091" w14:textId="77777777" w:rsidR="00191EA2" w:rsidRPr="00FA1D78" w:rsidRDefault="00191EA2" w:rsidP="00191EA2">
      <w:pPr>
        <w:pStyle w:val="Default"/>
        <w:jc w:val="both"/>
        <w:rPr>
          <w:color w:val="auto"/>
          <w:sz w:val="20"/>
          <w:szCs w:val="20"/>
        </w:rPr>
      </w:pPr>
      <w:r w:rsidRPr="00FA1D78">
        <w:rPr>
          <w:color w:val="auto"/>
          <w:sz w:val="20"/>
          <w:szCs w:val="20"/>
        </w:rPr>
        <w:t>Кадровое обеспечение воспитательного процесса:</w:t>
      </w:r>
    </w:p>
    <w:p w14:paraId="53CE0EB3" w14:textId="77777777" w:rsidR="00191EA2" w:rsidRPr="00FA1D78" w:rsidRDefault="00191EA2" w:rsidP="00191EA2">
      <w:pPr>
        <w:pStyle w:val="Default"/>
        <w:jc w:val="both"/>
        <w:rPr>
          <w:color w:val="auto"/>
          <w:sz w:val="20"/>
          <w:szCs w:val="20"/>
        </w:rPr>
      </w:pPr>
      <w:r w:rsidRPr="00FA1D78">
        <w:rPr>
          <w:color w:val="auto"/>
          <w:sz w:val="20"/>
          <w:szCs w:val="20"/>
        </w:rPr>
        <w:t>-</w:t>
      </w:r>
      <w:r w:rsidRPr="00FA1D78">
        <w:rPr>
          <w:color w:val="auto"/>
          <w:sz w:val="20"/>
          <w:szCs w:val="20"/>
        </w:rPr>
        <w:tab/>
        <w:t>Заместитель директора по учебно-воспитательной работе</w:t>
      </w:r>
    </w:p>
    <w:p w14:paraId="2316D05B" w14:textId="77777777" w:rsidR="00191EA2" w:rsidRPr="00FA1D78" w:rsidRDefault="00191EA2" w:rsidP="00191EA2">
      <w:pPr>
        <w:pStyle w:val="Default"/>
        <w:jc w:val="both"/>
        <w:rPr>
          <w:color w:val="auto"/>
          <w:sz w:val="20"/>
          <w:szCs w:val="20"/>
        </w:rPr>
      </w:pPr>
    </w:p>
    <w:p w14:paraId="3D43F90B" w14:textId="77777777" w:rsidR="00191EA2" w:rsidRPr="00FA1D78" w:rsidRDefault="00191EA2" w:rsidP="00191EA2">
      <w:pPr>
        <w:pStyle w:val="Default"/>
        <w:jc w:val="both"/>
        <w:rPr>
          <w:color w:val="auto"/>
          <w:sz w:val="20"/>
          <w:szCs w:val="20"/>
        </w:rPr>
      </w:pPr>
      <w:r w:rsidRPr="00FA1D78">
        <w:rPr>
          <w:color w:val="auto"/>
          <w:sz w:val="20"/>
          <w:szCs w:val="20"/>
        </w:rPr>
        <w:t>-</w:t>
      </w:r>
      <w:r w:rsidRPr="00FA1D78">
        <w:rPr>
          <w:color w:val="auto"/>
          <w:sz w:val="20"/>
          <w:szCs w:val="20"/>
        </w:rPr>
        <w:tab/>
        <w:t>Советник директора по воспитательной работе</w:t>
      </w:r>
    </w:p>
    <w:p w14:paraId="73B5E77F" w14:textId="77777777" w:rsidR="00191EA2" w:rsidRPr="00FA1D78" w:rsidRDefault="00191EA2" w:rsidP="00191EA2">
      <w:pPr>
        <w:pStyle w:val="Default"/>
        <w:jc w:val="both"/>
        <w:rPr>
          <w:color w:val="auto"/>
          <w:sz w:val="20"/>
          <w:szCs w:val="20"/>
        </w:rPr>
      </w:pPr>
      <w:r w:rsidRPr="00FA1D78">
        <w:rPr>
          <w:color w:val="auto"/>
          <w:sz w:val="20"/>
          <w:szCs w:val="20"/>
        </w:rPr>
        <w:t>-</w:t>
      </w:r>
      <w:r w:rsidRPr="00FA1D78">
        <w:rPr>
          <w:color w:val="auto"/>
          <w:sz w:val="20"/>
          <w:szCs w:val="20"/>
        </w:rPr>
        <w:tab/>
        <w:t>воспитатель</w:t>
      </w:r>
    </w:p>
    <w:p w14:paraId="247EDE70" w14:textId="77777777" w:rsidR="00191EA2" w:rsidRPr="00FA1D78" w:rsidRDefault="00191EA2" w:rsidP="00191EA2">
      <w:pPr>
        <w:pStyle w:val="Default"/>
        <w:jc w:val="both"/>
        <w:rPr>
          <w:color w:val="auto"/>
          <w:sz w:val="20"/>
          <w:szCs w:val="20"/>
        </w:rPr>
      </w:pPr>
      <w:r w:rsidRPr="00FA1D78">
        <w:rPr>
          <w:color w:val="auto"/>
          <w:sz w:val="20"/>
          <w:szCs w:val="20"/>
        </w:rPr>
        <w:t>-</w:t>
      </w:r>
      <w:r w:rsidRPr="00FA1D78">
        <w:rPr>
          <w:color w:val="auto"/>
          <w:sz w:val="20"/>
          <w:szCs w:val="20"/>
        </w:rPr>
        <w:tab/>
        <w:t>Классные руководитель</w:t>
      </w:r>
    </w:p>
    <w:p w14:paraId="3228265C" w14:textId="77777777" w:rsidR="00191EA2" w:rsidRPr="00FA1D78" w:rsidRDefault="00191EA2" w:rsidP="00191EA2">
      <w:pPr>
        <w:pStyle w:val="Default"/>
        <w:jc w:val="both"/>
        <w:rPr>
          <w:color w:val="auto"/>
          <w:sz w:val="20"/>
          <w:szCs w:val="20"/>
        </w:rPr>
      </w:pPr>
    </w:p>
    <w:p w14:paraId="49546FB0" w14:textId="77777777" w:rsidR="00191EA2" w:rsidRPr="00FA1D78" w:rsidRDefault="00191EA2" w:rsidP="00191EA2">
      <w:pPr>
        <w:pStyle w:val="Default"/>
        <w:jc w:val="both"/>
        <w:rPr>
          <w:color w:val="auto"/>
          <w:sz w:val="20"/>
          <w:szCs w:val="20"/>
        </w:rPr>
      </w:pPr>
      <w:r w:rsidRPr="00FA1D78">
        <w:rPr>
          <w:color w:val="auto"/>
          <w:sz w:val="20"/>
          <w:szCs w:val="20"/>
        </w:rPr>
        <w:t>3.2</w:t>
      </w:r>
      <w:r w:rsidRPr="00FA1D78">
        <w:rPr>
          <w:color w:val="auto"/>
          <w:sz w:val="20"/>
          <w:szCs w:val="20"/>
        </w:rPr>
        <w:tab/>
        <w:t>Нормативно-методическое обеспечение</w:t>
      </w:r>
    </w:p>
    <w:p w14:paraId="474D8BBA" w14:textId="77777777" w:rsidR="00191EA2" w:rsidRPr="00FA1D78" w:rsidRDefault="00191EA2" w:rsidP="00191EA2">
      <w:pPr>
        <w:pStyle w:val="Default"/>
        <w:jc w:val="both"/>
        <w:rPr>
          <w:color w:val="auto"/>
          <w:sz w:val="20"/>
          <w:szCs w:val="20"/>
        </w:rPr>
      </w:pPr>
      <w:r w:rsidRPr="00FA1D78">
        <w:rPr>
          <w:color w:val="auto"/>
          <w:sz w:val="20"/>
          <w:szCs w:val="20"/>
        </w:rPr>
        <w:t>Управление качеством воспитательной деятельности в МБОУ Болдыревская СОШ связывается,</w:t>
      </w:r>
      <w:r w:rsidRPr="00FA1D78">
        <w:rPr>
          <w:color w:val="auto"/>
          <w:sz w:val="20"/>
          <w:szCs w:val="20"/>
        </w:rPr>
        <w:tab/>
        <w:t>прежде</w:t>
      </w:r>
      <w:r w:rsidRPr="00FA1D78">
        <w:rPr>
          <w:color w:val="auto"/>
          <w:sz w:val="20"/>
          <w:szCs w:val="20"/>
        </w:rPr>
        <w:tab/>
        <w:t>всего, с качеством</w:t>
      </w:r>
      <w:r w:rsidRPr="00FA1D78">
        <w:rPr>
          <w:color w:val="auto"/>
          <w:sz w:val="20"/>
          <w:szCs w:val="20"/>
        </w:rPr>
        <w:tab/>
        <w:t>ее</w:t>
      </w:r>
      <w:r w:rsidRPr="00FA1D78">
        <w:rPr>
          <w:color w:val="auto"/>
          <w:sz w:val="20"/>
          <w:szCs w:val="20"/>
        </w:rPr>
        <w:tab/>
        <w:t>нормативно-правового обеспечения:</w:t>
      </w:r>
    </w:p>
    <w:p w14:paraId="04F641C8" w14:textId="77777777" w:rsidR="00191EA2" w:rsidRPr="00FA1D78" w:rsidRDefault="00191EA2" w:rsidP="00191EA2">
      <w:pPr>
        <w:pStyle w:val="Default"/>
        <w:jc w:val="both"/>
        <w:rPr>
          <w:color w:val="auto"/>
          <w:sz w:val="20"/>
          <w:szCs w:val="20"/>
        </w:rPr>
      </w:pPr>
      <w:r w:rsidRPr="00FA1D78">
        <w:rPr>
          <w:color w:val="auto"/>
          <w:sz w:val="20"/>
          <w:szCs w:val="20"/>
        </w:rPr>
        <w:t>1. Положение о классном руководителе.</w:t>
      </w:r>
    </w:p>
    <w:p w14:paraId="764635A6" w14:textId="77777777" w:rsidR="00191EA2" w:rsidRPr="00FA1D78" w:rsidRDefault="00191EA2" w:rsidP="00191EA2">
      <w:pPr>
        <w:pStyle w:val="Default"/>
        <w:jc w:val="both"/>
        <w:rPr>
          <w:color w:val="auto"/>
          <w:sz w:val="20"/>
          <w:szCs w:val="20"/>
        </w:rPr>
      </w:pPr>
      <w:r w:rsidRPr="00FA1D78">
        <w:rPr>
          <w:color w:val="auto"/>
          <w:sz w:val="20"/>
          <w:szCs w:val="20"/>
        </w:rPr>
        <w:t xml:space="preserve">                2. Положение о дежурстве в МБОУ Болдыревская СОШ</w:t>
      </w:r>
    </w:p>
    <w:p w14:paraId="7E8510A5" w14:textId="77777777" w:rsidR="00191EA2" w:rsidRPr="00FA1D78" w:rsidRDefault="00191EA2" w:rsidP="00191EA2">
      <w:pPr>
        <w:pStyle w:val="Default"/>
        <w:jc w:val="both"/>
        <w:rPr>
          <w:color w:val="auto"/>
          <w:sz w:val="20"/>
          <w:szCs w:val="20"/>
        </w:rPr>
      </w:pPr>
      <w:r w:rsidRPr="00FA1D78">
        <w:rPr>
          <w:color w:val="auto"/>
          <w:sz w:val="20"/>
          <w:szCs w:val="20"/>
        </w:rPr>
        <w:t xml:space="preserve"> </w:t>
      </w:r>
    </w:p>
    <w:p w14:paraId="51DC8725" w14:textId="77777777" w:rsidR="00191EA2" w:rsidRPr="00FA1D78" w:rsidRDefault="00191EA2" w:rsidP="00191EA2">
      <w:pPr>
        <w:pStyle w:val="Default"/>
        <w:jc w:val="both"/>
        <w:rPr>
          <w:color w:val="auto"/>
          <w:sz w:val="20"/>
          <w:szCs w:val="20"/>
        </w:rPr>
      </w:pPr>
      <w:r w:rsidRPr="00FA1D78">
        <w:rPr>
          <w:color w:val="auto"/>
          <w:sz w:val="20"/>
          <w:szCs w:val="20"/>
        </w:rPr>
        <w:t xml:space="preserve">3. Положение о методическом объединении </w:t>
      </w:r>
    </w:p>
    <w:p w14:paraId="1439845D" w14:textId="77777777" w:rsidR="00191EA2" w:rsidRPr="00FA1D78" w:rsidRDefault="00191EA2" w:rsidP="00191EA2">
      <w:pPr>
        <w:pStyle w:val="Default"/>
        <w:jc w:val="both"/>
        <w:rPr>
          <w:color w:val="auto"/>
          <w:sz w:val="20"/>
          <w:szCs w:val="20"/>
        </w:rPr>
      </w:pPr>
      <w:r w:rsidRPr="00FA1D78">
        <w:rPr>
          <w:color w:val="auto"/>
          <w:sz w:val="20"/>
          <w:szCs w:val="20"/>
        </w:rPr>
        <w:t>4. Положение о внутришкольном контроле</w:t>
      </w:r>
    </w:p>
    <w:p w14:paraId="7D97A92A" w14:textId="77777777" w:rsidR="00191EA2" w:rsidRPr="00FA1D78" w:rsidRDefault="00191EA2" w:rsidP="00191EA2">
      <w:pPr>
        <w:pStyle w:val="Default"/>
        <w:jc w:val="both"/>
        <w:rPr>
          <w:color w:val="auto"/>
          <w:sz w:val="20"/>
          <w:szCs w:val="20"/>
        </w:rPr>
      </w:pPr>
      <w:r w:rsidRPr="00FA1D78">
        <w:rPr>
          <w:color w:val="auto"/>
          <w:sz w:val="20"/>
          <w:szCs w:val="20"/>
        </w:rPr>
        <w:t>5. Положение о комиссии по урегулировании споров между участниками образовательных отношений.</w:t>
      </w:r>
    </w:p>
    <w:p w14:paraId="3E41B81A" w14:textId="77777777" w:rsidR="00191EA2" w:rsidRPr="00FA1D78" w:rsidRDefault="00191EA2" w:rsidP="00191EA2">
      <w:pPr>
        <w:pStyle w:val="Default"/>
        <w:jc w:val="both"/>
        <w:rPr>
          <w:color w:val="auto"/>
          <w:sz w:val="20"/>
          <w:szCs w:val="20"/>
        </w:rPr>
      </w:pPr>
      <w:r w:rsidRPr="00FA1D78">
        <w:rPr>
          <w:color w:val="auto"/>
          <w:sz w:val="20"/>
          <w:szCs w:val="20"/>
        </w:rPr>
        <w:t xml:space="preserve">6. Положение о Совете профилактике правонарушений </w:t>
      </w:r>
    </w:p>
    <w:p w14:paraId="7A40A36B" w14:textId="77777777" w:rsidR="00191EA2" w:rsidRPr="00FA1D78" w:rsidRDefault="00191EA2" w:rsidP="00191EA2">
      <w:pPr>
        <w:pStyle w:val="Default"/>
        <w:jc w:val="both"/>
        <w:rPr>
          <w:color w:val="auto"/>
          <w:sz w:val="20"/>
          <w:szCs w:val="20"/>
        </w:rPr>
      </w:pPr>
      <w:r w:rsidRPr="00FA1D78">
        <w:rPr>
          <w:color w:val="auto"/>
          <w:sz w:val="20"/>
          <w:szCs w:val="20"/>
        </w:rPr>
        <w:t>7. Положение о родительском комитете.</w:t>
      </w:r>
    </w:p>
    <w:p w14:paraId="1CCA483E" w14:textId="77777777" w:rsidR="00191EA2" w:rsidRPr="00FA1D78" w:rsidRDefault="00191EA2" w:rsidP="00191EA2">
      <w:pPr>
        <w:pStyle w:val="Default"/>
        <w:jc w:val="both"/>
        <w:rPr>
          <w:color w:val="auto"/>
          <w:sz w:val="20"/>
          <w:szCs w:val="20"/>
        </w:rPr>
      </w:pPr>
      <w:r w:rsidRPr="00FA1D78">
        <w:rPr>
          <w:color w:val="auto"/>
          <w:sz w:val="20"/>
          <w:szCs w:val="20"/>
        </w:rPr>
        <w:t>8. Положение о школьной одежде и внешнем виде обучающихся.</w:t>
      </w:r>
    </w:p>
    <w:p w14:paraId="17423C7B" w14:textId="77777777" w:rsidR="00191EA2" w:rsidRPr="00FA1D78" w:rsidRDefault="00191EA2" w:rsidP="00191EA2">
      <w:pPr>
        <w:pStyle w:val="Default"/>
        <w:jc w:val="both"/>
        <w:rPr>
          <w:color w:val="auto"/>
          <w:sz w:val="20"/>
          <w:szCs w:val="20"/>
        </w:rPr>
      </w:pPr>
      <w:r w:rsidRPr="00FA1D78">
        <w:rPr>
          <w:color w:val="auto"/>
          <w:sz w:val="20"/>
          <w:szCs w:val="20"/>
        </w:rPr>
        <w:t>9. Положение</w:t>
      </w:r>
      <w:r w:rsidRPr="00FA1D78">
        <w:rPr>
          <w:color w:val="auto"/>
          <w:sz w:val="20"/>
          <w:szCs w:val="20"/>
        </w:rPr>
        <w:tab/>
        <w:t>о</w:t>
      </w:r>
      <w:r w:rsidRPr="00FA1D78">
        <w:rPr>
          <w:color w:val="auto"/>
          <w:sz w:val="20"/>
          <w:szCs w:val="20"/>
        </w:rPr>
        <w:tab/>
        <w:t>психолого-</w:t>
      </w:r>
      <w:r w:rsidRPr="00FA1D78">
        <w:rPr>
          <w:color w:val="auto"/>
          <w:sz w:val="20"/>
          <w:szCs w:val="20"/>
        </w:rPr>
        <w:tab/>
        <w:t>педагогическом</w:t>
      </w:r>
      <w:r w:rsidRPr="00FA1D78">
        <w:rPr>
          <w:color w:val="auto"/>
          <w:sz w:val="20"/>
          <w:szCs w:val="20"/>
        </w:rPr>
        <w:tab/>
        <w:t xml:space="preserve">консилиуме </w:t>
      </w:r>
      <w:r w:rsidRPr="00FA1D78">
        <w:rPr>
          <w:color w:val="auto"/>
          <w:sz w:val="20"/>
          <w:szCs w:val="20"/>
        </w:rPr>
        <w:tab/>
        <w:t>между обучающимися</w:t>
      </w:r>
    </w:p>
    <w:p w14:paraId="6316F8DF" w14:textId="77777777" w:rsidR="00191EA2" w:rsidRPr="00FA1D78" w:rsidRDefault="00191EA2" w:rsidP="00191EA2">
      <w:pPr>
        <w:pStyle w:val="Default"/>
        <w:jc w:val="both"/>
        <w:rPr>
          <w:color w:val="auto"/>
          <w:sz w:val="20"/>
          <w:szCs w:val="20"/>
        </w:rPr>
      </w:pPr>
      <w:r w:rsidRPr="00FA1D78">
        <w:rPr>
          <w:color w:val="auto"/>
          <w:sz w:val="20"/>
          <w:szCs w:val="20"/>
        </w:rPr>
        <w:t>10. Положение об организации дополнительного образования.</w:t>
      </w:r>
    </w:p>
    <w:p w14:paraId="03567A14" w14:textId="77777777" w:rsidR="00191EA2" w:rsidRPr="00FA1D78" w:rsidRDefault="00191EA2" w:rsidP="00191EA2">
      <w:pPr>
        <w:pStyle w:val="Default"/>
        <w:jc w:val="both"/>
        <w:rPr>
          <w:color w:val="auto"/>
          <w:sz w:val="20"/>
          <w:szCs w:val="20"/>
        </w:rPr>
      </w:pPr>
      <w:r w:rsidRPr="00FA1D78">
        <w:rPr>
          <w:color w:val="auto"/>
          <w:sz w:val="20"/>
          <w:szCs w:val="20"/>
        </w:rPr>
        <w:t xml:space="preserve">                        11. Положение о внеурочной деятельности обучающихся.</w:t>
      </w:r>
    </w:p>
    <w:p w14:paraId="2795F66F" w14:textId="77777777" w:rsidR="00191EA2" w:rsidRPr="00FA1D78" w:rsidRDefault="00191EA2" w:rsidP="00191EA2">
      <w:pPr>
        <w:pStyle w:val="Default"/>
        <w:jc w:val="both"/>
        <w:rPr>
          <w:color w:val="auto"/>
          <w:sz w:val="20"/>
          <w:szCs w:val="20"/>
        </w:rPr>
      </w:pPr>
      <w:r w:rsidRPr="00FA1D78">
        <w:rPr>
          <w:color w:val="auto"/>
          <w:sz w:val="20"/>
          <w:szCs w:val="20"/>
        </w:rPr>
        <w:t xml:space="preserve">                        12. Положение о школьном ученическом самоуправлении.</w:t>
      </w:r>
    </w:p>
    <w:p w14:paraId="3F1BB766" w14:textId="77777777" w:rsidR="00191EA2" w:rsidRPr="00FA1D78" w:rsidRDefault="00191EA2" w:rsidP="00191EA2">
      <w:pPr>
        <w:pStyle w:val="Default"/>
        <w:jc w:val="both"/>
        <w:rPr>
          <w:color w:val="auto"/>
          <w:sz w:val="20"/>
          <w:szCs w:val="20"/>
        </w:rPr>
      </w:pPr>
      <w:r w:rsidRPr="00FA1D78">
        <w:rPr>
          <w:color w:val="auto"/>
          <w:sz w:val="20"/>
          <w:szCs w:val="20"/>
        </w:rPr>
        <w:t xml:space="preserve">                        13. Правила внутреннего распорядка для обучающихся </w:t>
      </w:r>
    </w:p>
    <w:p w14:paraId="25578AF0" w14:textId="77777777" w:rsidR="00191EA2" w:rsidRPr="00FA1D78" w:rsidRDefault="00191EA2" w:rsidP="00191EA2">
      <w:pPr>
        <w:pStyle w:val="Default"/>
        <w:jc w:val="both"/>
        <w:rPr>
          <w:color w:val="auto"/>
          <w:sz w:val="20"/>
          <w:szCs w:val="20"/>
        </w:rPr>
      </w:pPr>
      <w:r w:rsidRPr="00FA1D78">
        <w:rPr>
          <w:color w:val="auto"/>
          <w:sz w:val="20"/>
          <w:szCs w:val="20"/>
        </w:rPr>
        <w:lastRenderedPageBreak/>
        <w:t xml:space="preserve">                        14. Положение школьном отряде «Юнармеец»</w:t>
      </w:r>
    </w:p>
    <w:p w14:paraId="2A79EC96" w14:textId="77777777" w:rsidR="00191EA2" w:rsidRPr="00FA1D78" w:rsidRDefault="00191EA2" w:rsidP="00191EA2">
      <w:pPr>
        <w:pStyle w:val="Default"/>
        <w:jc w:val="both"/>
        <w:rPr>
          <w:color w:val="auto"/>
          <w:sz w:val="20"/>
          <w:szCs w:val="20"/>
        </w:rPr>
      </w:pPr>
      <w:r w:rsidRPr="00FA1D78">
        <w:rPr>
          <w:color w:val="auto"/>
          <w:sz w:val="20"/>
          <w:szCs w:val="20"/>
        </w:rPr>
        <w:t xml:space="preserve">                        15. Положение о школьном спортивном клубе «Лидер».</w:t>
      </w:r>
    </w:p>
    <w:p w14:paraId="2275F057" w14:textId="77777777" w:rsidR="00191EA2" w:rsidRPr="00FA1D78" w:rsidRDefault="00191EA2" w:rsidP="00191EA2">
      <w:pPr>
        <w:pStyle w:val="Default"/>
        <w:jc w:val="both"/>
        <w:rPr>
          <w:color w:val="auto"/>
          <w:sz w:val="20"/>
          <w:szCs w:val="20"/>
        </w:rPr>
      </w:pPr>
      <w:r w:rsidRPr="00FA1D78">
        <w:rPr>
          <w:color w:val="auto"/>
          <w:sz w:val="20"/>
          <w:szCs w:val="20"/>
        </w:rPr>
        <w:t xml:space="preserve">                        16. Положение о школьном медиацентре.</w:t>
      </w:r>
    </w:p>
    <w:p w14:paraId="2191F5C6" w14:textId="77777777" w:rsidR="00191EA2" w:rsidRPr="00FA1D78" w:rsidRDefault="00191EA2" w:rsidP="00191EA2">
      <w:pPr>
        <w:pStyle w:val="Default"/>
        <w:jc w:val="both"/>
        <w:rPr>
          <w:color w:val="auto"/>
          <w:sz w:val="20"/>
          <w:szCs w:val="20"/>
        </w:rPr>
      </w:pPr>
      <w:r w:rsidRPr="00FA1D78">
        <w:rPr>
          <w:color w:val="auto"/>
          <w:sz w:val="20"/>
          <w:szCs w:val="20"/>
        </w:rPr>
        <w:t xml:space="preserve">                        17. Положение о школьном Центре детских инициатив</w:t>
      </w:r>
    </w:p>
    <w:p w14:paraId="778E814C" w14:textId="77777777" w:rsidR="00191EA2" w:rsidRPr="00FA1D78" w:rsidRDefault="00191EA2" w:rsidP="00191EA2">
      <w:pPr>
        <w:pStyle w:val="Default"/>
        <w:jc w:val="both"/>
        <w:rPr>
          <w:color w:val="auto"/>
          <w:sz w:val="20"/>
          <w:szCs w:val="20"/>
        </w:rPr>
      </w:pPr>
      <w:r w:rsidRPr="00FA1D78">
        <w:rPr>
          <w:color w:val="auto"/>
          <w:sz w:val="20"/>
          <w:szCs w:val="20"/>
        </w:rPr>
        <w:t xml:space="preserve">                        18. Положение о школьном волонтерском отряде «Надежда»</w:t>
      </w:r>
    </w:p>
    <w:p w14:paraId="31032EAE" w14:textId="77777777" w:rsidR="00191EA2" w:rsidRPr="00FA1D78" w:rsidRDefault="00191EA2" w:rsidP="00191EA2">
      <w:pPr>
        <w:pStyle w:val="Default"/>
        <w:jc w:val="both"/>
        <w:rPr>
          <w:color w:val="auto"/>
          <w:sz w:val="20"/>
          <w:szCs w:val="20"/>
        </w:rPr>
      </w:pPr>
      <w:r w:rsidRPr="00FA1D78">
        <w:rPr>
          <w:color w:val="auto"/>
          <w:sz w:val="20"/>
          <w:szCs w:val="20"/>
        </w:rPr>
        <w:t xml:space="preserve">                        . Положение о школьном отделении РДДМ «Движение Первых»</w:t>
      </w:r>
    </w:p>
    <w:p w14:paraId="62229C9B" w14:textId="77777777" w:rsidR="00191EA2" w:rsidRPr="00E45289" w:rsidRDefault="00191EA2" w:rsidP="00191EA2">
      <w:pPr>
        <w:pStyle w:val="Default"/>
        <w:jc w:val="both"/>
        <w:rPr>
          <w:sz w:val="20"/>
          <w:szCs w:val="20"/>
        </w:rPr>
      </w:pPr>
      <w:r w:rsidRPr="00E45289">
        <w:rPr>
          <w:sz w:val="20"/>
          <w:szCs w:val="20"/>
        </w:rPr>
        <w:t>С 2021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64DEC684" w14:textId="77777777" w:rsidR="00191EA2" w:rsidRPr="00E45289" w:rsidRDefault="00191EA2" w:rsidP="00191EA2">
      <w:pPr>
        <w:pStyle w:val="Default"/>
        <w:jc w:val="both"/>
        <w:rPr>
          <w:sz w:val="20"/>
          <w:szCs w:val="20"/>
        </w:rPr>
      </w:pPr>
      <w:r w:rsidRPr="00E45289">
        <w:rPr>
          <w:sz w:val="20"/>
          <w:szCs w:val="20"/>
        </w:rPr>
        <w:t xml:space="preserve">1.Письмо О внедрении примерной программы воспитания. 2.Федеральный закон от 31.07.2020 N 304-ФЗ </w:t>
      </w:r>
      <w:proofErr w:type="gramStart"/>
      <w:r w:rsidRPr="00E45289">
        <w:rPr>
          <w:sz w:val="20"/>
          <w:szCs w:val="20"/>
        </w:rPr>
        <w:t>3.Воспитание</w:t>
      </w:r>
      <w:proofErr w:type="gramEnd"/>
      <w:r w:rsidRPr="00E45289">
        <w:rPr>
          <w:sz w:val="20"/>
          <w:szCs w:val="20"/>
        </w:rPr>
        <w:t xml:space="preserve"> в</w:t>
      </w:r>
    </w:p>
    <w:p w14:paraId="5172987C" w14:textId="77777777" w:rsidR="00191EA2" w:rsidRPr="00E45289" w:rsidRDefault="00191EA2" w:rsidP="00191EA2">
      <w:pPr>
        <w:pStyle w:val="Default"/>
        <w:jc w:val="both"/>
        <w:rPr>
          <w:sz w:val="20"/>
          <w:szCs w:val="20"/>
        </w:rPr>
      </w:pPr>
      <w:r w:rsidRPr="00E45289">
        <w:rPr>
          <w:sz w:val="20"/>
          <w:szCs w:val="20"/>
        </w:rPr>
        <w:t>современной школе от программы к действиям.</w:t>
      </w:r>
    </w:p>
    <w:p w14:paraId="3450A16B" w14:textId="77777777" w:rsidR="00191EA2" w:rsidRPr="00E45289" w:rsidRDefault="00191EA2" w:rsidP="00191EA2">
      <w:pPr>
        <w:pStyle w:val="Default"/>
        <w:jc w:val="both"/>
        <w:rPr>
          <w:sz w:val="20"/>
          <w:szCs w:val="20"/>
        </w:rPr>
      </w:pPr>
      <w:r w:rsidRPr="00E45289">
        <w:rPr>
          <w:sz w:val="20"/>
          <w:szCs w:val="20"/>
        </w:rPr>
        <w:t>3.</w:t>
      </w:r>
      <w:r w:rsidRPr="00E45289">
        <w:rPr>
          <w:sz w:val="20"/>
          <w:szCs w:val="20"/>
        </w:rPr>
        <w:tab/>
        <w:t>Примерная программа воспитания</w:t>
      </w:r>
    </w:p>
    <w:p w14:paraId="49C97AE8" w14:textId="5A7775DE" w:rsidR="00D05130" w:rsidRPr="00E45289" w:rsidRDefault="00191EA2" w:rsidP="00191EA2">
      <w:pPr>
        <w:pStyle w:val="Default"/>
        <w:jc w:val="both"/>
        <w:rPr>
          <w:sz w:val="20"/>
          <w:szCs w:val="20"/>
        </w:rPr>
      </w:pPr>
      <w:r w:rsidRPr="00E45289">
        <w:rPr>
          <w:sz w:val="20"/>
          <w:szCs w:val="20"/>
        </w:rPr>
        <w:t>4.</w:t>
      </w:r>
      <w:r w:rsidRPr="00E45289">
        <w:rPr>
          <w:sz w:val="20"/>
          <w:szCs w:val="20"/>
        </w:rPr>
        <w:tab/>
        <w:t>О проекте «Апробация и внедрение примерной программы».</w:t>
      </w:r>
    </w:p>
    <w:p w14:paraId="33F1B19F" w14:textId="2B891394" w:rsidR="00621154" w:rsidRPr="00E45289" w:rsidRDefault="00621154" w:rsidP="00191EA2">
      <w:pPr>
        <w:pStyle w:val="Default"/>
        <w:jc w:val="both"/>
        <w:rPr>
          <w:sz w:val="20"/>
          <w:szCs w:val="20"/>
        </w:rPr>
      </w:pPr>
      <w:r w:rsidRPr="00E45289">
        <w:rPr>
          <w:sz w:val="20"/>
          <w:szCs w:val="20"/>
        </w:rPr>
        <w:t>5.</w:t>
      </w:r>
      <w:r w:rsidRPr="00E45289">
        <w:rPr>
          <w:sz w:val="20"/>
          <w:szCs w:val="20"/>
        </w:rPr>
        <w:tab/>
        <w:t>Методическое пособие Министерства просвещения Российской Федерации и Федерального государственного бюджетного научного учреждения «Института стратегии развития образования Российской академии образования» «Воспитание в современной школе: от программы к действиям».</w:t>
      </w:r>
    </w:p>
    <w:p w14:paraId="5CEFDA14" w14:textId="4F074389" w:rsidR="0072223D" w:rsidRPr="00E45289" w:rsidRDefault="0000276F" w:rsidP="0072223D">
      <w:pPr>
        <w:pStyle w:val="Default"/>
        <w:jc w:val="both"/>
        <w:rPr>
          <w:b/>
          <w:sz w:val="20"/>
          <w:szCs w:val="20"/>
        </w:rPr>
      </w:pPr>
      <w:r>
        <w:rPr>
          <w:b/>
          <w:sz w:val="20"/>
          <w:szCs w:val="20"/>
        </w:rPr>
        <w:t>2.3.4.2.</w:t>
      </w:r>
      <w:r w:rsidR="0072223D" w:rsidRPr="00E45289">
        <w:rPr>
          <w:b/>
          <w:sz w:val="20"/>
          <w:szCs w:val="20"/>
        </w:rPr>
        <w:tab/>
        <w:t>Требования к условиям работы с обучающимися с особыми образовательными потребностями</w:t>
      </w:r>
    </w:p>
    <w:p w14:paraId="788E1D4F" w14:textId="47D905AD" w:rsidR="0072223D" w:rsidRPr="00E45289" w:rsidRDefault="0072223D" w:rsidP="0072223D">
      <w:pPr>
        <w:pStyle w:val="Default"/>
        <w:jc w:val="both"/>
        <w:rPr>
          <w:sz w:val="20"/>
          <w:szCs w:val="20"/>
        </w:rPr>
      </w:pPr>
      <w:r w:rsidRPr="00E45289">
        <w:rPr>
          <w:sz w:val="20"/>
          <w:szCs w:val="20"/>
        </w:rPr>
        <w:tab/>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одарённых, с отклоняющимся поведением, — создаются особые условия.</w:t>
      </w:r>
    </w:p>
    <w:p w14:paraId="7F075D0D" w14:textId="508A9702" w:rsidR="0072223D" w:rsidRPr="00E45289" w:rsidRDefault="0072223D" w:rsidP="0072223D">
      <w:pPr>
        <w:pStyle w:val="Default"/>
        <w:jc w:val="both"/>
        <w:rPr>
          <w:sz w:val="20"/>
          <w:szCs w:val="20"/>
        </w:rPr>
      </w:pPr>
      <w:r w:rsidRPr="00E45289">
        <w:rPr>
          <w:sz w:val="20"/>
          <w:szCs w:val="20"/>
        </w:rPr>
        <w:tab/>
        <w:t>Особыми задачами воспитания обучающихся с особыми образовательными потребностями являются:</w:t>
      </w:r>
    </w:p>
    <w:p w14:paraId="5889B794" w14:textId="179D67FB" w:rsidR="0072223D" w:rsidRPr="00E45289" w:rsidRDefault="0072223D" w:rsidP="0072223D">
      <w:pPr>
        <w:pStyle w:val="Default"/>
        <w:jc w:val="both"/>
        <w:rPr>
          <w:sz w:val="20"/>
          <w:szCs w:val="20"/>
        </w:rPr>
      </w:pPr>
      <w:r w:rsidRPr="00E45289">
        <w:rPr>
          <w:sz w:val="20"/>
          <w:szCs w:val="20"/>
        </w:rPr>
        <w:tab/>
        <w:t>налаживание эмоционально-положительного взаимодействия с окружающими для их успешной социальной адаптации и интеграции в школе;</w:t>
      </w:r>
    </w:p>
    <w:p w14:paraId="36548C59" w14:textId="2127E493" w:rsidR="0072223D" w:rsidRPr="00E45289" w:rsidRDefault="0072223D" w:rsidP="0072223D">
      <w:pPr>
        <w:pStyle w:val="Default"/>
        <w:jc w:val="both"/>
        <w:rPr>
          <w:sz w:val="20"/>
          <w:szCs w:val="20"/>
        </w:rPr>
      </w:pPr>
      <w:r w:rsidRPr="00E45289">
        <w:rPr>
          <w:sz w:val="20"/>
          <w:szCs w:val="20"/>
        </w:rPr>
        <w:tab/>
        <w:t>формирование доброжелательного отношения к обучающимся и их семьям со стороны всех участников образовательных отношений;</w:t>
      </w:r>
    </w:p>
    <w:p w14:paraId="6498F52B" w14:textId="46000418" w:rsidR="0072223D" w:rsidRPr="00E45289" w:rsidRDefault="0072223D" w:rsidP="0072223D">
      <w:pPr>
        <w:pStyle w:val="Default"/>
        <w:jc w:val="both"/>
        <w:rPr>
          <w:sz w:val="20"/>
          <w:szCs w:val="20"/>
        </w:rPr>
      </w:pPr>
      <w:r w:rsidRPr="00E45289">
        <w:rPr>
          <w:sz w:val="20"/>
          <w:szCs w:val="20"/>
        </w:rPr>
        <w:tab/>
        <w:t>построение воспитательной деятельности с учётом индивидуальных особенностей и возможностей каждого обучающегося;</w:t>
      </w:r>
    </w:p>
    <w:p w14:paraId="5B024D5C" w14:textId="7D82B5FC" w:rsidR="0072223D" w:rsidRPr="00E45289" w:rsidRDefault="0072223D" w:rsidP="0072223D">
      <w:pPr>
        <w:pStyle w:val="Default"/>
        <w:jc w:val="both"/>
        <w:rPr>
          <w:sz w:val="20"/>
          <w:szCs w:val="20"/>
        </w:rPr>
      </w:pPr>
      <w:r w:rsidRPr="00E45289">
        <w:rPr>
          <w:sz w:val="20"/>
          <w:szCs w:val="20"/>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25E9AFE" w14:textId="663C8502" w:rsidR="0072223D" w:rsidRPr="00E45289" w:rsidRDefault="0072223D" w:rsidP="0072223D">
      <w:pPr>
        <w:pStyle w:val="Default"/>
        <w:jc w:val="both"/>
        <w:rPr>
          <w:sz w:val="20"/>
          <w:szCs w:val="20"/>
        </w:rPr>
      </w:pPr>
      <w:r w:rsidRPr="00E45289">
        <w:rPr>
          <w:sz w:val="20"/>
          <w:szCs w:val="20"/>
        </w:rPr>
        <w:tab/>
        <w:t>При организации воспитания обучающихся с особыми образовательными потребностями необходимо ориентироваться на:</w:t>
      </w:r>
    </w:p>
    <w:p w14:paraId="026CAA37" w14:textId="20997789" w:rsidR="0072223D" w:rsidRPr="00E45289" w:rsidRDefault="0072223D" w:rsidP="0072223D">
      <w:pPr>
        <w:pStyle w:val="Default"/>
        <w:jc w:val="both"/>
        <w:rPr>
          <w:sz w:val="20"/>
          <w:szCs w:val="20"/>
        </w:rPr>
      </w:pPr>
      <w:r w:rsidRPr="00E45289">
        <w:rPr>
          <w:sz w:val="20"/>
          <w:szCs w:val="20"/>
        </w:rPr>
        <w:lastRenderedPageBreak/>
        <w:tab/>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DCAAC58" w14:textId="4825C814" w:rsidR="0072223D" w:rsidRPr="00E45289" w:rsidRDefault="0072223D" w:rsidP="0072223D">
      <w:pPr>
        <w:pStyle w:val="Default"/>
        <w:jc w:val="both"/>
        <w:rPr>
          <w:sz w:val="20"/>
          <w:szCs w:val="20"/>
        </w:rPr>
      </w:pPr>
      <w:r w:rsidRPr="00E45289">
        <w:rPr>
          <w:sz w:val="20"/>
          <w:szCs w:val="20"/>
        </w:rPr>
        <w:tab/>
        <w:t>создание оптимальных условий совместного воспитания и обучения</w:t>
      </w:r>
    </w:p>
    <w:p w14:paraId="03426477" w14:textId="77777777" w:rsidR="0072223D" w:rsidRPr="00E45289" w:rsidRDefault="0072223D" w:rsidP="0072223D">
      <w:pPr>
        <w:pStyle w:val="Default"/>
        <w:jc w:val="both"/>
        <w:rPr>
          <w:sz w:val="20"/>
          <w:szCs w:val="20"/>
        </w:rPr>
      </w:pPr>
      <w:r w:rsidRPr="00E45289">
        <w:rPr>
          <w:sz w:val="20"/>
          <w:szCs w:val="20"/>
        </w:rPr>
        <w:t xml:space="preserve"> </w:t>
      </w:r>
    </w:p>
    <w:p w14:paraId="2514D36B" w14:textId="77777777" w:rsidR="0072223D" w:rsidRPr="00E45289" w:rsidRDefault="0072223D" w:rsidP="0072223D">
      <w:pPr>
        <w:pStyle w:val="Default"/>
        <w:jc w:val="both"/>
        <w:rPr>
          <w:sz w:val="20"/>
          <w:szCs w:val="20"/>
        </w:rPr>
      </w:pPr>
      <w:r w:rsidRPr="00E45289">
        <w:rPr>
          <w:sz w:val="20"/>
          <w:szCs w:val="20"/>
        </w:rPr>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классных руководителей;</w:t>
      </w:r>
    </w:p>
    <w:p w14:paraId="2AFF6D77" w14:textId="78F658FB" w:rsidR="0072223D" w:rsidRPr="00E45289" w:rsidRDefault="0072223D" w:rsidP="0072223D">
      <w:pPr>
        <w:pStyle w:val="Default"/>
        <w:jc w:val="both"/>
        <w:rPr>
          <w:sz w:val="20"/>
          <w:szCs w:val="20"/>
        </w:rPr>
      </w:pPr>
      <w:r w:rsidRPr="00E45289">
        <w:rPr>
          <w:sz w:val="20"/>
          <w:szCs w:val="20"/>
        </w:rPr>
        <w:tab/>
        <w:t xml:space="preserve">личностно-ориентированный подход в организации </w:t>
      </w:r>
      <w:proofErr w:type="gramStart"/>
      <w:r w:rsidRPr="00E45289">
        <w:rPr>
          <w:sz w:val="20"/>
          <w:szCs w:val="20"/>
        </w:rPr>
        <w:t>всех видов деятельности</w:t>
      </w:r>
      <w:proofErr w:type="gramEnd"/>
      <w:r w:rsidRPr="00E45289">
        <w:rPr>
          <w:sz w:val="20"/>
          <w:szCs w:val="20"/>
        </w:rPr>
        <w:t xml:space="preserve"> обучающихся с особыми образовательными потребностями.</w:t>
      </w:r>
    </w:p>
    <w:p w14:paraId="2417448D" w14:textId="77777777" w:rsidR="0072223D" w:rsidRPr="00E45289" w:rsidRDefault="0072223D" w:rsidP="0072223D">
      <w:pPr>
        <w:pStyle w:val="Default"/>
        <w:jc w:val="both"/>
        <w:rPr>
          <w:sz w:val="20"/>
          <w:szCs w:val="20"/>
        </w:rPr>
      </w:pPr>
    </w:p>
    <w:p w14:paraId="2BAD924A" w14:textId="442861A9" w:rsidR="0072223D" w:rsidRPr="00E45289" w:rsidRDefault="0000276F" w:rsidP="0072223D">
      <w:pPr>
        <w:pStyle w:val="Default"/>
        <w:jc w:val="both"/>
        <w:rPr>
          <w:b/>
          <w:sz w:val="20"/>
          <w:szCs w:val="20"/>
        </w:rPr>
      </w:pPr>
      <w:r>
        <w:rPr>
          <w:b/>
          <w:sz w:val="20"/>
          <w:szCs w:val="20"/>
        </w:rPr>
        <w:t>2.3.4.3.</w:t>
      </w:r>
      <w:r w:rsidR="0072223D" w:rsidRPr="00E45289">
        <w:rPr>
          <w:b/>
          <w:sz w:val="20"/>
          <w:szCs w:val="20"/>
        </w:rPr>
        <w:tab/>
        <w:t>Система поощрения социальной успешности и проявлений активной жизненной позиции обучающихся</w:t>
      </w:r>
    </w:p>
    <w:p w14:paraId="16A0372D" w14:textId="77777777" w:rsidR="0072223D" w:rsidRPr="00E45289" w:rsidRDefault="0072223D" w:rsidP="0072223D">
      <w:pPr>
        <w:pStyle w:val="Default"/>
        <w:jc w:val="both"/>
        <w:rPr>
          <w:sz w:val="20"/>
          <w:szCs w:val="20"/>
        </w:rPr>
      </w:pPr>
      <w:r w:rsidRPr="00E45289">
        <w:rPr>
          <w:sz w:val="20"/>
          <w:szCs w:val="20"/>
        </w:rPr>
        <w:tab/>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3CD1FC25" w14:textId="3083055B" w:rsidR="0072223D" w:rsidRPr="00E45289" w:rsidRDefault="0072223D" w:rsidP="0072223D">
      <w:pPr>
        <w:pStyle w:val="Default"/>
        <w:jc w:val="both"/>
        <w:rPr>
          <w:sz w:val="20"/>
          <w:szCs w:val="20"/>
        </w:rPr>
      </w:pPr>
      <w:r w:rsidRPr="00E45289">
        <w:rPr>
          <w:sz w:val="20"/>
          <w:szCs w:val="20"/>
        </w:rPr>
        <w:tab/>
        <w:t>Система проявлений активной жизненной позиции и поощрения социальной успешности обучающихся строится на принципах:</w:t>
      </w:r>
    </w:p>
    <w:p w14:paraId="5EC2FA6C" w14:textId="671C2D3F" w:rsidR="0072223D" w:rsidRPr="00E45289" w:rsidRDefault="0072223D" w:rsidP="0072223D">
      <w:pPr>
        <w:pStyle w:val="Default"/>
        <w:jc w:val="both"/>
        <w:rPr>
          <w:sz w:val="20"/>
          <w:szCs w:val="20"/>
        </w:rPr>
      </w:pPr>
      <w:r w:rsidRPr="00E45289">
        <w:rPr>
          <w:sz w:val="20"/>
          <w:szCs w:val="20"/>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90DD90C" w14:textId="2969B8E1" w:rsidR="0072223D" w:rsidRPr="00E45289" w:rsidRDefault="0072223D" w:rsidP="0072223D">
      <w:pPr>
        <w:pStyle w:val="Default"/>
        <w:jc w:val="both"/>
        <w:rPr>
          <w:sz w:val="20"/>
          <w:szCs w:val="20"/>
        </w:rPr>
      </w:pPr>
      <w:r w:rsidRPr="00E45289">
        <w:rPr>
          <w:sz w:val="20"/>
          <w:szCs w:val="20"/>
        </w:rPr>
        <w:tab/>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34C9D11" w14:textId="5C65C0D8" w:rsidR="0072223D" w:rsidRPr="00E45289" w:rsidRDefault="0072223D" w:rsidP="0072223D">
      <w:pPr>
        <w:pStyle w:val="Default"/>
        <w:jc w:val="both"/>
        <w:rPr>
          <w:sz w:val="20"/>
          <w:szCs w:val="20"/>
        </w:rPr>
      </w:pPr>
      <w:r w:rsidRPr="00E45289">
        <w:rPr>
          <w:sz w:val="20"/>
          <w:szCs w:val="20"/>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D326AD1" w14:textId="454F699F" w:rsidR="0072223D" w:rsidRPr="00E45289" w:rsidRDefault="0072223D" w:rsidP="0072223D">
      <w:pPr>
        <w:pStyle w:val="Default"/>
        <w:jc w:val="both"/>
        <w:rPr>
          <w:sz w:val="20"/>
          <w:szCs w:val="20"/>
        </w:rPr>
      </w:pPr>
      <w:r w:rsidRPr="00E45289">
        <w:rPr>
          <w:sz w:val="20"/>
          <w:szCs w:val="20"/>
        </w:rPr>
        <w:tab/>
        <w:t>регулирования частоты награждений (недопущение избыточности в поощрениях, чрезмерно больших групп поощряемых и т. п.);</w:t>
      </w:r>
    </w:p>
    <w:p w14:paraId="2238C55F" w14:textId="3317A6CB" w:rsidR="0072223D" w:rsidRPr="00E45289" w:rsidRDefault="0072223D" w:rsidP="0072223D">
      <w:pPr>
        <w:pStyle w:val="Default"/>
        <w:jc w:val="both"/>
        <w:rPr>
          <w:sz w:val="20"/>
          <w:szCs w:val="20"/>
        </w:rPr>
      </w:pPr>
      <w:r w:rsidRPr="00E45289">
        <w:rPr>
          <w:sz w:val="20"/>
          <w:szCs w:val="20"/>
        </w:rPr>
        <w:tab/>
        <w:t>сочетания индивидуального и коллективного поощрения (использование индивидуальных и коллективных наград даёт возможность</w:t>
      </w:r>
    </w:p>
    <w:p w14:paraId="76F88122" w14:textId="77777777" w:rsidR="0072223D" w:rsidRPr="00E45289" w:rsidRDefault="0072223D" w:rsidP="0072223D">
      <w:pPr>
        <w:pStyle w:val="Default"/>
        <w:jc w:val="both"/>
        <w:rPr>
          <w:sz w:val="20"/>
          <w:szCs w:val="20"/>
        </w:rPr>
      </w:pPr>
      <w:r w:rsidRPr="00E45289">
        <w:rPr>
          <w:sz w:val="20"/>
          <w:szCs w:val="20"/>
        </w:rPr>
        <w:t>стимулировать индивидуальную и коллективную активность обучающихся,</w:t>
      </w:r>
    </w:p>
    <w:p w14:paraId="367EFB53" w14:textId="77777777" w:rsidR="0072223D" w:rsidRPr="00E45289" w:rsidRDefault="0072223D" w:rsidP="0072223D">
      <w:pPr>
        <w:pStyle w:val="Default"/>
        <w:jc w:val="both"/>
        <w:rPr>
          <w:sz w:val="20"/>
          <w:szCs w:val="20"/>
        </w:rPr>
      </w:pPr>
      <w:r w:rsidRPr="00E45289">
        <w:rPr>
          <w:sz w:val="20"/>
          <w:szCs w:val="20"/>
        </w:rPr>
        <w:t xml:space="preserve"> </w:t>
      </w:r>
    </w:p>
    <w:p w14:paraId="407C704D" w14:textId="77777777" w:rsidR="0072223D" w:rsidRPr="00E45289" w:rsidRDefault="0072223D" w:rsidP="0072223D">
      <w:pPr>
        <w:pStyle w:val="Default"/>
        <w:jc w:val="both"/>
        <w:rPr>
          <w:sz w:val="20"/>
          <w:szCs w:val="20"/>
        </w:rPr>
      </w:pPr>
      <w:r w:rsidRPr="00E45289">
        <w:rPr>
          <w:sz w:val="20"/>
          <w:szCs w:val="20"/>
        </w:rPr>
        <w:t>преодолевать межличностные противоречия между обучающимися, получившими и не получившими награды);</w:t>
      </w:r>
    </w:p>
    <w:p w14:paraId="00ED08F4" w14:textId="36FCFE1D" w:rsidR="0072223D" w:rsidRPr="00E45289" w:rsidRDefault="0072223D" w:rsidP="0072223D">
      <w:pPr>
        <w:pStyle w:val="Default"/>
        <w:jc w:val="both"/>
        <w:rPr>
          <w:sz w:val="20"/>
          <w:szCs w:val="20"/>
        </w:rPr>
      </w:pPr>
      <w:r w:rsidRPr="00E45289">
        <w:rPr>
          <w:sz w:val="20"/>
          <w:szCs w:val="20"/>
        </w:rPr>
        <w:tab/>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w:t>
      </w:r>
      <w:r w:rsidRPr="00E45289">
        <w:rPr>
          <w:sz w:val="20"/>
          <w:szCs w:val="20"/>
        </w:rPr>
        <w:lastRenderedPageBreak/>
        <w:t>учётом наличия ученического самоуправления), сторонних организаций, их статусных представителей;</w:t>
      </w:r>
    </w:p>
    <w:p w14:paraId="207D16FD" w14:textId="4D38A627" w:rsidR="0072223D" w:rsidRPr="00E45289" w:rsidRDefault="0072223D" w:rsidP="0072223D">
      <w:pPr>
        <w:pStyle w:val="Default"/>
        <w:jc w:val="both"/>
        <w:rPr>
          <w:sz w:val="20"/>
          <w:szCs w:val="20"/>
        </w:rPr>
      </w:pPr>
      <w:r w:rsidRPr="00E45289">
        <w:rPr>
          <w:sz w:val="20"/>
          <w:szCs w:val="20"/>
        </w:rPr>
        <w:tab/>
        <w:t>дифференцированности поощрений (наличие уровней и типов наград позволяет продлить стимулирующее действие системы поощрения).</w:t>
      </w:r>
    </w:p>
    <w:p w14:paraId="79E7B10A" w14:textId="7E4FFCD0" w:rsidR="0072223D" w:rsidRPr="00E45289" w:rsidRDefault="0072223D" w:rsidP="0072223D">
      <w:pPr>
        <w:pStyle w:val="Default"/>
        <w:jc w:val="both"/>
        <w:rPr>
          <w:sz w:val="20"/>
          <w:szCs w:val="20"/>
        </w:rPr>
      </w:pPr>
      <w:r w:rsidRPr="00E45289">
        <w:rPr>
          <w:sz w:val="20"/>
          <w:szCs w:val="20"/>
        </w:rPr>
        <w:tab/>
        <w:t>Формы поощрения проявлений активной жизненной позиции обучающихся и социальной успешности: индивидуальные и групповые портфолио.</w:t>
      </w:r>
    </w:p>
    <w:p w14:paraId="487FBCC3" w14:textId="7D4C41EC" w:rsidR="0072223D" w:rsidRPr="00E45289" w:rsidRDefault="0072223D" w:rsidP="0072223D">
      <w:pPr>
        <w:pStyle w:val="Default"/>
        <w:jc w:val="both"/>
        <w:rPr>
          <w:sz w:val="20"/>
          <w:szCs w:val="20"/>
        </w:rPr>
      </w:pPr>
      <w:r w:rsidRPr="00E45289">
        <w:rPr>
          <w:sz w:val="20"/>
          <w:szCs w:val="20"/>
        </w:rPr>
        <w:tab/>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44C0CE50" w14:textId="7E8709FF" w:rsidR="0072223D" w:rsidRPr="00E45289" w:rsidRDefault="0072223D" w:rsidP="0072223D">
      <w:pPr>
        <w:pStyle w:val="Default"/>
        <w:jc w:val="both"/>
        <w:rPr>
          <w:sz w:val="20"/>
          <w:szCs w:val="20"/>
        </w:rPr>
      </w:pPr>
      <w:r w:rsidRPr="00E45289">
        <w:rPr>
          <w:sz w:val="20"/>
          <w:szCs w:val="20"/>
        </w:rPr>
        <w:tab/>
        <w:t>Портфолио может включать 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14AA0E6E" w14:textId="1C395E37" w:rsidR="0072223D" w:rsidRPr="00E45289" w:rsidRDefault="0000276F" w:rsidP="0072223D">
      <w:pPr>
        <w:pStyle w:val="Default"/>
        <w:jc w:val="both"/>
        <w:rPr>
          <w:b/>
          <w:sz w:val="20"/>
          <w:szCs w:val="20"/>
        </w:rPr>
      </w:pPr>
      <w:r>
        <w:rPr>
          <w:b/>
          <w:sz w:val="20"/>
          <w:szCs w:val="20"/>
        </w:rPr>
        <w:t>2.3.4.4.</w:t>
      </w:r>
      <w:r w:rsidR="0072223D" w:rsidRPr="00E45289">
        <w:rPr>
          <w:b/>
          <w:sz w:val="20"/>
          <w:szCs w:val="20"/>
        </w:rPr>
        <w:tab/>
        <w:t>Анализ воспитательного процесса</w:t>
      </w:r>
    </w:p>
    <w:p w14:paraId="5AF84FB3" w14:textId="4EB68053" w:rsidR="0072223D" w:rsidRPr="00E45289" w:rsidRDefault="0072223D" w:rsidP="0072223D">
      <w:pPr>
        <w:pStyle w:val="Default"/>
        <w:jc w:val="both"/>
        <w:rPr>
          <w:sz w:val="20"/>
          <w:szCs w:val="20"/>
        </w:rPr>
      </w:pPr>
      <w:r w:rsidRPr="00E45289">
        <w:rPr>
          <w:sz w:val="20"/>
          <w:szCs w:val="20"/>
        </w:rPr>
        <w:tab/>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031679A5" w14:textId="119269FE" w:rsidR="0072223D" w:rsidRPr="00E45289" w:rsidRDefault="0072223D" w:rsidP="0072223D">
      <w:pPr>
        <w:pStyle w:val="Default"/>
        <w:jc w:val="both"/>
        <w:rPr>
          <w:sz w:val="20"/>
          <w:szCs w:val="20"/>
        </w:rPr>
      </w:pPr>
      <w:r w:rsidRPr="00E45289">
        <w:rPr>
          <w:sz w:val="20"/>
          <w:szCs w:val="20"/>
        </w:rPr>
        <w:tab/>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0456CD6" w14:textId="0F2C6C20" w:rsidR="0072223D" w:rsidRPr="00E45289" w:rsidRDefault="0072223D" w:rsidP="0072223D">
      <w:pPr>
        <w:pStyle w:val="Default"/>
        <w:jc w:val="both"/>
        <w:rPr>
          <w:sz w:val="20"/>
          <w:szCs w:val="20"/>
        </w:rPr>
      </w:pPr>
      <w:r w:rsidRPr="00E45289">
        <w:rPr>
          <w:sz w:val="20"/>
          <w:szCs w:val="20"/>
        </w:rPr>
        <w:tab/>
        <w:t>Планирование анализа воспитательного процесса включается в календарный план воспитательной работы.</w:t>
      </w:r>
    </w:p>
    <w:p w14:paraId="526D0291" w14:textId="0CA8002F" w:rsidR="0072223D" w:rsidRPr="00E45289" w:rsidRDefault="0072223D" w:rsidP="0072223D">
      <w:pPr>
        <w:pStyle w:val="Default"/>
        <w:jc w:val="both"/>
        <w:rPr>
          <w:sz w:val="20"/>
          <w:szCs w:val="20"/>
        </w:rPr>
      </w:pPr>
      <w:r w:rsidRPr="00E45289">
        <w:rPr>
          <w:sz w:val="20"/>
          <w:szCs w:val="20"/>
        </w:rPr>
        <w:tab/>
        <w:t>Основные принципы самоанализа воспитательной работы:</w:t>
      </w:r>
    </w:p>
    <w:p w14:paraId="3B0867B1" w14:textId="7BB7B05E" w:rsidR="0072223D" w:rsidRPr="00E45289" w:rsidRDefault="0072223D" w:rsidP="0072223D">
      <w:pPr>
        <w:pStyle w:val="Default"/>
        <w:jc w:val="both"/>
        <w:rPr>
          <w:sz w:val="20"/>
          <w:szCs w:val="20"/>
        </w:rPr>
      </w:pPr>
      <w:r w:rsidRPr="00E45289">
        <w:rPr>
          <w:sz w:val="20"/>
          <w:szCs w:val="20"/>
        </w:rPr>
        <w:tab/>
        <w:t>взаимное уважение всех участников образовательных отношений;</w:t>
      </w:r>
    </w:p>
    <w:p w14:paraId="4C7EC42C" w14:textId="276AA367" w:rsidR="0072223D" w:rsidRPr="00E45289" w:rsidRDefault="0072223D" w:rsidP="0072223D">
      <w:pPr>
        <w:pStyle w:val="Default"/>
        <w:jc w:val="both"/>
        <w:rPr>
          <w:sz w:val="20"/>
          <w:szCs w:val="20"/>
        </w:rPr>
      </w:pPr>
      <w:r w:rsidRPr="00E45289">
        <w:rPr>
          <w:sz w:val="20"/>
          <w:szCs w:val="20"/>
        </w:rPr>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3638A1C7" w14:textId="23C05094" w:rsidR="0072223D" w:rsidRPr="00E45289" w:rsidRDefault="0072223D" w:rsidP="0072223D">
      <w:pPr>
        <w:pStyle w:val="Default"/>
        <w:jc w:val="both"/>
        <w:rPr>
          <w:sz w:val="20"/>
          <w:szCs w:val="20"/>
        </w:rPr>
      </w:pPr>
      <w:r w:rsidRPr="00E45289">
        <w:rPr>
          <w:sz w:val="20"/>
          <w:szCs w:val="20"/>
        </w:rPr>
        <w:tab/>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w:t>
      </w:r>
      <w:r w:rsidRPr="00E45289">
        <w:rPr>
          <w:sz w:val="20"/>
          <w:szCs w:val="20"/>
        </w:rPr>
        <w:lastRenderedPageBreak/>
        <w:t>адекватного подбора видов, форм и содержания совместной деятельности с обучающимися, коллегами, социальными партнёрами);</w:t>
      </w:r>
    </w:p>
    <w:p w14:paraId="505B1662" w14:textId="1CA5D57F" w:rsidR="0072223D" w:rsidRPr="00E45289" w:rsidRDefault="0072223D" w:rsidP="0072223D">
      <w:pPr>
        <w:pStyle w:val="Default"/>
        <w:jc w:val="both"/>
        <w:rPr>
          <w:sz w:val="20"/>
          <w:szCs w:val="20"/>
        </w:rPr>
      </w:pPr>
      <w:r w:rsidRPr="00E45289">
        <w:rPr>
          <w:sz w:val="20"/>
          <w:szCs w:val="20"/>
        </w:rPr>
        <w:tab/>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75BDC7F4" w14:textId="77777777" w:rsidR="004F7F43" w:rsidRPr="00E45289" w:rsidRDefault="004F7F43" w:rsidP="004F7F43">
      <w:pPr>
        <w:pStyle w:val="Default"/>
        <w:jc w:val="both"/>
        <w:rPr>
          <w:b/>
          <w:sz w:val="20"/>
          <w:szCs w:val="20"/>
        </w:rPr>
      </w:pPr>
      <w:r w:rsidRPr="00E45289">
        <w:rPr>
          <w:b/>
          <w:sz w:val="20"/>
          <w:szCs w:val="20"/>
        </w:rPr>
        <w:t>Основные направления анализа воспитательного процесса</w:t>
      </w:r>
    </w:p>
    <w:p w14:paraId="0CACDB66" w14:textId="77777777" w:rsidR="004F7F43" w:rsidRPr="00E45289" w:rsidRDefault="004F7F43" w:rsidP="004F7F43">
      <w:pPr>
        <w:pStyle w:val="Default"/>
        <w:jc w:val="both"/>
        <w:rPr>
          <w:sz w:val="20"/>
          <w:szCs w:val="20"/>
        </w:rPr>
      </w:pPr>
      <w:r w:rsidRPr="00E45289">
        <w:rPr>
          <w:sz w:val="20"/>
          <w:szCs w:val="20"/>
        </w:rPr>
        <w:t>1.</w:t>
      </w:r>
      <w:r w:rsidRPr="00E45289">
        <w:rPr>
          <w:sz w:val="20"/>
          <w:szCs w:val="20"/>
        </w:rPr>
        <w:tab/>
        <w:t>Результаты воспитания, социализации и саморазвития обучающихся. Критерием, на основе которого осуществляется данный анализ,</w:t>
      </w:r>
    </w:p>
    <w:p w14:paraId="5E697FFD" w14:textId="77777777" w:rsidR="004F7F43" w:rsidRPr="00E45289" w:rsidRDefault="004F7F43" w:rsidP="004F7F43">
      <w:pPr>
        <w:pStyle w:val="Default"/>
        <w:jc w:val="both"/>
        <w:rPr>
          <w:sz w:val="20"/>
          <w:szCs w:val="20"/>
        </w:rPr>
      </w:pPr>
      <w:r w:rsidRPr="00E45289">
        <w:rPr>
          <w:sz w:val="20"/>
          <w:szCs w:val="20"/>
        </w:rPr>
        <w:t>является динамика личностного развития обучающихся в каждом классе.</w:t>
      </w:r>
    </w:p>
    <w:p w14:paraId="106005FF" w14:textId="77777777" w:rsidR="004F7F43" w:rsidRPr="00E45289" w:rsidRDefault="004F7F43" w:rsidP="004F7F43">
      <w:pPr>
        <w:pStyle w:val="Default"/>
        <w:jc w:val="both"/>
        <w:rPr>
          <w:sz w:val="20"/>
          <w:szCs w:val="20"/>
        </w:rPr>
      </w:pPr>
      <w:r w:rsidRPr="00E45289">
        <w:rPr>
          <w:sz w:val="20"/>
          <w:szCs w:val="20"/>
        </w:rPr>
        <w:t>Анализ проводится классными руководителями вместе с заместителем директора по учебно-воспитательной работе (советником директора по воспитанию, воспитателем) с последующим обсуждением результатов на методическом объединении классных руководителей или педагогическом совете.</w:t>
      </w:r>
    </w:p>
    <w:p w14:paraId="4ED2CF7E" w14:textId="77777777" w:rsidR="004F7F43" w:rsidRPr="00E45289" w:rsidRDefault="004F7F43" w:rsidP="004F7F43">
      <w:pPr>
        <w:pStyle w:val="Default"/>
        <w:jc w:val="both"/>
        <w:rPr>
          <w:sz w:val="20"/>
          <w:szCs w:val="20"/>
        </w:rPr>
      </w:pPr>
      <w:r w:rsidRPr="00E45289">
        <w:rPr>
          <w:sz w:val="20"/>
          <w:szCs w:val="20"/>
        </w:rPr>
        <w:t xml:space="preserve">Основным способом получения информации о результатах воспитания, </w:t>
      </w:r>
      <w:proofErr w:type="gramStart"/>
      <w:r w:rsidRPr="00E45289">
        <w:rPr>
          <w:sz w:val="20"/>
          <w:szCs w:val="20"/>
        </w:rPr>
        <w:t>социализации и саморазвития</w:t>
      </w:r>
      <w:proofErr w:type="gramEnd"/>
      <w:r w:rsidRPr="00E45289">
        <w:rPr>
          <w:sz w:val="20"/>
          <w:szCs w:val="20"/>
        </w:rPr>
        <w:t xml:space="preserve">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086EF609" w14:textId="77777777" w:rsidR="004F7F43" w:rsidRPr="00E45289" w:rsidRDefault="004F7F43" w:rsidP="004F7F43">
      <w:pPr>
        <w:pStyle w:val="Default"/>
        <w:jc w:val="both"/>
        <w:rPr>
          <w:sz w:val="20"/>
          <w:szCs w:val="20"/>
        </w:rPr>
      </w:pPr>
      <w:r w:rsidRPr="00E45289">
        <w:rPr>
          <w:sz w:val="20"/>
          <w:szCs w:val="20"/>
        </w:rPr>
        <w:t>2.</w:t>
      </w:r>
      <w:r w:rsidRPr="00E45289">
        <w:rPr>
          <w:sz w:val="20"/>
          <w:szCs w:val="20"/>
        </w:rPr>
        <w:tab/>
        <w:t>Состояние совместной деятельности обучающихся и взрослых. Критерием, на основе которого осуществляется данный анализ,</w:t>
      </w:r>
    </w:p>
    <w:p w14:paraId="23E161E8" w14:textId="77777777" w:rsidR="004F7F43" w:rsidRPr="00E45289" w:rsidRDefault="004F7F43" w:rsidP="004F7F43">
      <w:pPr>
        <w:pStyle w:val="Default"/>
        <w:jc w:val="both"/>
        <w:rPr>
          <w:sz w:val="20"/>
          <w:szCs w:val="20"/>
        </w:rPr>
      </w:pPr>
      <w:r w:rsidRPr="00E45289">
        <w:rPr>
          <w:sz w:val="20"/>
          <w:szCs w:val="20"/>
        </w:rPr>
        <w:t>является наличие интересной, событийно насыщенной и личностно развивающей совместной деятельности обучающихся и взрослых.</w:t>
      </w:r>
    </w:p>
    <w:p w14:paraId="1875C252" w14:textId="77777777" w:rsidR="004F7F43" w:rsidRPr="00E45289" w:rsidRDefault="004F7F43" w:rsidP="004F7F43">
      <w:pPr>
        <w:pStyle w:val="Default"/>
        <w:jc w:val="both"/>
        <w:rPr>
          <w:sz w:val="20"/>
          <w:szCs w:val="20"/>
        </w:rPr>
      </w:pPr>
      <w:r w:rsidRPr="00E45289">
        <w:rPr>
          <w:sz w:val="20"/>
          <w:szCs w:val="20"/>
        </w:rPr>
        <w:t>Анализ проводится заместителем директора по учебно-воспитательной работе (советником директора по воспитанию, воспитателем),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w:t>
      </w:r>
    </w:p>
    <w:p w14:paraId="0F399168" w14:textId="5A835E82" w:rsidR="004F7F43" w:rsidRPr="00E45289" w:rsidRDefault="004F7F43" w:rsidP="004F7F43">
      <w:pPr>
        <w:pStyle w:val="Default"/>
        <w:jc w:val="both"/>
        <w:rPr>
          <w:sz w:val="20"/>
          <w:szCs w:val="20"/>
        </w:rPr>
      </w:pPr>
      <w:r w:rsidRPr="00E45289">
        <w:rPr>
          <w:sz w:val="20"/>
          <w:szCs w:val="20"/>
        </w:rPr>
        <w:t xml:space="preserve">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2E8C083E" w14:textId="218D7D9D" w:rsidR="004F7F43" w:rsidRPr="00E45289" w:rsidRDefault="004F7F43" w:rsidP="004F7F43">
      <w:pPr>
        <w:pStyle w:val="Default"/>
        <w:jc w:val="both"/>
        <w:rPr>
          <w:sz w:val="20"/>
          <w:szCs w:val="20"/>
        </w:rPr>
      </w:pPr>
      <w:r w:rsidRPr="00E45289">
        <w:rPr>
          <w:sz w:val="20"/>
          <w:szCs w:val="20"/>
        </w:rPr>
        <w:t>реализации воспитательного потенциала урочной деятельности;</w:t>
      </w:r>
    </w:p>
    <w:p w14:paraId="4D24F49C" w14:textId="60A39FDF" w:rsidR="004F7F43" w:rsidRPr="00E45289" w:rsidRDefault="004F7F43" w:rsidP="004F7F43">
      <w:pPr>
        <w:pStyle w:val="Default"/>
        <w:jc w:val="both"/>
        <w:rPr>
          <w:sz w:val="20"/>
          <w:szCs w:val="20"/>
        </w:rPr>
      </w:pPr>
      <w:r w:rsidRPr="00E45289">
        <w:rPr>
          <w:sz w:val="20"/>
          <w:szCs w:val="20"/>
        </w:rPr>
        <w:t>организуемой внеурочной деятельности обучающихся;</w:t>
      </w:r>
    </w:p>
    <w:p w14:paraId="1DC8E675" w14:textId="217D50CC" w:rsidR="004F7F43" w:rsidRPr="00E45289" w:rsidRDefault="004F7F43" w:rsidP="004F7F43">
      <w:pPr>
        <w:pStyle w:val="Default"/>
        <w:jc w:val="both"/>
        <w:rPr>
          <w:sz w:val="20"/>
          <w:szCs w:val="20"/>
        </w:rPr>
      </w:pPr>
      <w:r w:rsidRPr="00E45289">
        <w:rPr>
          <w:sz w:val="20"/>
          <w:szCs w:val="20"/>
        </w:rPr>
        <w:lastRenderedPageBreak/>
        <w:tab/>
        <w:t>деятельности классных руководителей и их классов;</w:t>
      </w:r>
    </w:p>
    <w:p w14:paraId="3F3DCB8E" w14:textId="5C8CABDF" w:rsidR="004F7F43" w:rsidRPr="00E45289" w:rsidRDefault="004F7F43" w:rsidP="004F7F43">
      <w:pPr>
        <w:pStyle w:val="Default"/>
        <w:jc w:val="both"/>
        <w:rPr>
          <w:sz w:val="20"/>
          <w:szCs w:val="20"/>
        </w:rPr>
      </w:pPr>
      <w:r w:rsidRPr="00E45289">
        <w:rPr>
          <w:sz w:val="20"/>
          <w:szCs w:val="20"/>
        </w:rPr>
        <w:tab/>
        <w:t>проводимых общешкольных основных дел, мероприятий;</w:t>
      </w:r>
    </w:p>
    <w:p w14:paraId="40B6D124" w14:textId="0A810EC9" w:rsidR="004F7F43" w:rsidRPr="00E45289" w:rsidRDefault="004F7F43" w:rsidP="004F7F43">
      <w:pPr>
        <w:pStyle w:val="Default"/>
        <w:jc w:val="both"/>
        <w:rPr>
          <w:sz w:val="20"/>
          <w:szCs w:val="20"/>
        </w:rPr>
      </w:pPr>
      <w:r w:rsidRPr="00E45289">
        <w:rPr>
          <w:sz w:val="20"/>
          <w:szCs w:val="20"/>
        </w:rPr>
        <w:tab/>
        <w:t>внешкольных мероприятий;</w:t>
      </w:r>
    </w:p>
    <w:p w14:paraId="408221A7" w14:textId="33DE00D7" w:rsidR="004F7F43" w:rsidRPr="00E45289" w:rsidRDefault="004F7F43" w:rsidP="004F7F43">
      <w:pPr>
        <w:pStyle w:val="Default"/>
        <w:jc w:val="both"/>
        <w:rPr>
          <w:sz w:val="20"/>
          <w:szCs w:val="20"/>
        </w:rPr>
      </w:pPr>
      <w:r w:rsidRPr="00E45289">
        <w:rPr>
          <w:sz w:val="20"/>
          <w:szCs w:val="20"/>
        </w:rPr>
        <w:tab/>
        <w:t>создания и поддержки предметно-пространственной среды;</w:t>
      </w:r>
    </w:p>
    <w:p w14:paraId="5B51D9C2" w14:textId="5CB5EB11" w:rsidR="004F7F43" w:rsidRPr="00E45289" w:rsidRDefault="004F7F43" w:rsidP="004F7F43">
      <w:pPr>
        <w:pStyle w:val="Default"/>
        <w:jc w:val="both"/>
        <w:rPr>
          <w:sz w:val="20"/>
          <w:szCs w:val="20"/>
        </w:rPr>
      </w:pPr>
      <w:r w:rsidRPr="00E45289">
        <w:rPr>
          <w:sz w:val="20"/>
          <w:szCs w:val="20"/>
        </w:rPr>
        <w:tab/>
        <w:t>взаимодействия с родительским сообществом;</w:t>
      </w:r>
    </w:p>
    <w:p w14:paraId="6E1BDC5D" w14:textId="4BCE6670" w:rsidR="004F7F43" w:rsidRPr="00E45289" w:rsidRDefault="004F7F43" w:rsidP="004F7F43">
      <w:pPr>
        <w:pStyle w:val="Default"/>
        <w:jc w:val="both"/>
        <w:rPr>
          <w:sz w:val="20"/>
          <w:szCs w:val="20"/>
        </w:rPr>
      </w:pPr>
      <w:r w:rsidRPr="00E45289">
        <w:rPr>
          <w:sz w:val="20"/>
          <w:szCs w:val="20"/>
        </w:rPr>
        <w:tab/>
        <w:t>деятельности ученического самоуправления;</w:t>
      </w:r>
    </w:p>
    <w:p w14:paraId="3DE1C369" w14:textId="2E48C0EE" w:rsidR="004F7F43" w:rsidRPr="00E45289" w:rsidRDefault="004F7F43" w:rsidP="004F7F43">
      <w:pPr>
        <w:pStyle w:val="Default"/>
        <w:jc w:val="both"/>
        <w:rPr>
          <w:sz w:val="20"/>
          <w:szCs w:val="20"/>
        </w:rPr>
      </w:pPr>
      <w:r w:rsidRPr="00E45289">
        <w:rPr>
          <w:sz w:val="20"/>
          <w:szCs w:val="20"/>
        </w:rPr>
        <w:tab/>
        <w:t>деятельности по профилактике и безопасности;</w:t>
      </w:r>
    </w:p>
    <w:p w14:paraId="19127514" w14:textId="73899285" w:rsidR="004F7F43" w:rsidRPr="00E45289" w:rsidRDefault="004F7F43" w:rsidP="004F7F43">
      <w:pPr>
        <w:pStyle w:val="Default"/>
        <w:jc w:val="both"/>
        <w:rPr>
          <w:sz w:val="20"/>
          <w:szCs w:val="20"/>
        </w:rPr>
      </w:pPr>
      <w:r w:rsidRPr="00E45289">
        <w:rPr>
          <w:sz w:val="20"/>
          <w:szCs w:val="20"/>
        </w:rPr>
        <w:tab/>
        <w:t>реализации потенциала социального партнёрства;</w:t>
      </w:r>
    </w:p>
    <w:p w14:paraId="74224340" w14:textId="1B010078" w:rsidR="004F7F43" w:rsidRPr="00E45289" w:rsidRDefault="004F7F43" w:rsidP="004F7F43">
      <w:pPr>
        <w:pStyle w:val="Default"/>
        <w:jc w:val="both"/>
        <w:rPr>
          <w:sz w:val="20"/>
          <w:szCs w:val="20"/>
        </w:rPr>
      </w:pPr>
      <w:r w:rsidRPr="00E45289">
        <w:rPr>
          <w:sz w:val="20"/>
          <w:szCs w:val="20"/>
        </w:rPr>
        <w:tab/>
        <w:t>деятельности по профориентации обучающихся;</w:t>
      </w:r>
    </w:p>
    <w:p w14:paraId="617AD6EC" w14:textId="73F82DBB" w:rsidR="004F7F43" w:rsidRPr="00E45289" w:rsidRDefault="004F7F43" w:rsidP="004F7F43">
      <w:pPr>
        <w:pStyle w:val="Default"/>
        <w:jc w:val="both"/>
        <w:rPr>
          <w:sz w:val="20"/>
          <w:szCs w:val="20"/>
        </w:rPr>
      </w:pPr>
      <w:r w:rsidRPr="00E45289">
        <w:rPr>
          <w:sz w:val="20"/>
          <w:szCs w:val="20"/>
        </w:rPr>
        <w:tab/>
        <w:t>Итогом самоанализа является перечень выявленных проблем, над решением которых предстоит работать педагогическому коллективу.</w:t>
      </w:r>
    </w:p>
    <w:p w14:paraId="20FC28FA" w14:textId="6F83CC4A" w:rsidR="0072223D" w:rsidRPr="00E45289" w:rsidRDefault="004F7F43" w:rsidP="004F7F43">
      <w:pPr>
        <w:pStyle w:val="Default"/>
        <w:jc w:val="both"/>
        <w:rPr>
          <w:sz w:val="20"/>
          <w:szCs w:val="20"/>
        </w:rPr>
      </w:pPr>
      <w:r w:rsidRPr="00E45289">
        <w:rPr>
          <w:sz w:val="20"/>
          <w:szCs w:val="20"/>
        </w:rPr>
        <w:tab/>
        <w:t>Итоги самоанализа оформляются в виде отчёта, составляемого заместителем директора по учебно-воспитательной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14:paraId="3AA49D9C" w14:textId="77777777" w:rsidR="0072223D" w:rsidRPr="00E45289" w:rsidRDefault="0072223D" w:rsidP="00680FAD">
      <w:pPr>
        <w:pStyle w:val="Default"/>
        <w:jc w:val="both"/>
        <w:rPr>
          <w:sz w:val="20"/>
          <w:szCs w:val="20"/>
        </w:rPr>
      </w:pPr>
    </w:p>
    <w:p w14:paraId="7B604A65" w14:textId="3E8CC780" w:rsidR="002C726F" w:rsidRPr="00E45289" w:rsidRDefault="002C726F" w:rsidP="00107F7A">
      <w:pPr>
        <w:pStyle w:val="24"/>
        <w:jc w:val="both"/>
        <w:rPr>
          <w:rFonts w:ascii="Times New Roman" w:hAnsi="Times New Roman" w:cs="Times New Roman"/>
        </w:rPr>
      </w:pPr>
      <w:bookmarkStart w:id="82" w:name="bookmark1949"/>
      <w:bookmarkStart w:id="83" w:name="_Toc105502809"/>
      <w:r w:rsidRPr="00E45289">
        <w:rPr>
          <w:rFonts w:ascii="Times New Roman" w:hAnsi="Times New Roman" w:cs="Times New Roman"/>
        </w:rPr>
        <w:t>2.4. ПРОГРАММА КОРРЕКЦИОННОЙ РАБОТЫ</w:t>
      </w:r>
      <w:bookmarkEnd w:id="82"/>
      <w:bookmarkEnd w:id="83"/>
    </w:p>
    <w:p w14:paraId="38130CD6" w14:textId="77777777" w:rsidR="002C726F" w:rsidRPr="00E45289" w:rsidRDefault="002C726F" w:rsidP="00107F7A">
      <w:pPr>
        <w:pStyle w:val="13"/>
        <w:spacing w:line="240" w:lineRule="auto"/>
        <w:jc w:val="both"/>
        <w:rPr>
          <w:color w:val="auto"/>
        </w:rPr>
      </w:pPr>
      <w:r w:rsidRPr="00E45289">
        <w:rPr>
          <w:color w:val="auto"/>
        </w:rPr>
        <w:t>Программа коррекционной работы (ПКР) является неотъемлемым структурным компонентом основной образовательной программы МБОУ Болдыревсекая СОШ. ПКР разрабатывается для обучающихся с трудностями в обучении и социализации.</w:t>
      </w:r>
    </w:p>
    <w:p w14:paraId="4DE0493B" w14:textId="77777777" w:rsidR="002C726F" w:rsidRPr="00E45289" w:rsidRDefault="002C726F" w:rsidP="00107F7A">
      <w:pPr>
        <w:pStyle w:val="13"/>
        <w:spacing w:line="240" w:lineRule="auto"/>
        <w:jc w:val="both"/>
        <w:rPr>
          <w:color w:val="auto"/>
        </w:rPr>
      </w:pPr>
      <w:r w:rsidRPr="00E45289">
        <w:rPr>
          <w:color w:val="auto"/>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30662DF5" w14:textId="77777777" w:rsidR="002C726F" w:rsidRPr="00E45289" w:rsidRDefault="002C726F" w:rsidP="00AE44A2">
      <w:pPr>
        <w:pStyle w:val="13"/>
        <w:spacing w:line="240" w:lineRule="auto"/>
        <w:ind w:firstLine="0"/>
        <w:jc w:val="both"/>
        <w:rPr>
          <w:color w:val="auto"/>
        </w:rPr>
      </w:pPr>
      <w:r w:rsidRPr="00E45289">
        <w:rPr>
          <w:color w:val="auto"/>
        </w:rPr>
        <w:t>Программа коррекционной работы обеспечивает:</w:t>
      </w:r>
    </w:p>
    <w:p w14:paraId="5AFDDB75" w14:textId="77777777" w:rsidR="002C726F" w:rsidRPr="00E45289" w:rsidRDefault="002C726F" w:rsidP="00AE44A2">
      <w:pPr>
        <w:pStyle w:val="13"/>
        <w:spacing w:line="240" w:lineRule="auto"/>
        <w:ind w:firstLine="0"/>
        <w:jc w:val="both"/>
        <w:rPr>
          <w:color w:val="auto"/>
        </w:rPr>
      </w:pPr>
      <w:r w:rsidRPr="00E45289">
        <w:rPr>
          <w:color w:val="auto"/>
        </w:rPr>
        <w:t>- выявление индивидуальных образовательных потребностей обучающихся, направленности личности, профессиональных склонностей;</w:t>
      </w:r>
    </w:p>
    <w:p w14:paraId="57D8EDF8" w14:textId="77777777" w:rsidR="002C726F" w:rsidRPr="00E45289" w:rsidRDefault="002C726F" w:rsidP="00AE44A2">
      <w:pPr>
        <w:pStyle w:val="13"/>
        <w:spacing w:line="240" w:lineRule="auto"/>
        <w:ind w:firstLine="0"/>
        <w:jc w:val="both"/>
        <w:rPr>
          <w:color w:val="auto"/>
        </w:rPr>
      </w:pPr>
      <w:r w:rsidRPr="00E45289">
        <w:rPr>
          <w:color w:val="auto"/>
        </w:rPr>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382E3476" w14:textId="77777777" w:rsidR="002C726F" w:rsidRPr="00E45289" w:rsidRDefault="002C726F" w:rsidP="00AE44A2">
      <w:pPr>
        <w:pStyle w:val="13"/>
        <w:spacing w:line="240" w:lineRule="auto"/>
        <w:ind w:firstLine="0"/>
        <w:jc w:val="both"/>
        <w:rPr>
          <w:color w:val="auto"/>
        </w:rPr>
      </w:pPr>
      <w:r w:rsidRPr="00E45289">
        <w:rPr>
          <w:color w:val="auto"/>
        </w:rPr>
        <w:t>-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5F9F65E3" w14:textId="77777777" w:rsidR="002C726F" w:rsidRPr="00E45289" w:rsidRDefault="002C726F" w:rsidP="00AE44A2">
      <w:pPr>
        <w:pStyle w:val="13"/>
        <w:spacing w:line="240" w:lineRule="auto"/>
        <w:ind w:firstLine="0"/>
        <w:jc w:val="both"/>
        <w:rPr>
          <w:color w:val="auto"/>
        </w:rPr>
      </w:pPr>
      <w:r w:rsidRPr="00E45289">
        <w:rPr>
          <w:color w:val="auto"/>
        </w:rPr>
        <w:tab/>
        <w:t>Программа коррекционной работы содержит:</w:t>
      </w:r>
    </w:p>
    <w:p w14:paraId="01149933" w14:textId="77777777" w:rsidR="002C726F" w:rsidRPr="00E45289" w:rsidRDefault="002C726F" w:rsidP="00AE44A2">
      <w:pPr>
        <w:pStyle w:val="13"/>
        <w:spacing w:line="240" w:lineRule="auto"/>
        <w:ind w:firstLine="0"/>
        <w:jc w:val="both"/>
        <w:rPr>
          <w:color w:val="auto"/>
        </w:rPr>
      </w:pPr>
      <w:r w:rsidRPr="00E45289">
        <w:rPr>
          <w:color w:val="auto"/>
        </w:rPr>
        <w:t xml:space="preserve">- план диагностических и коррекционно-развивающих мероприятий, обеспечивающих удовлетворение </w:t>
      </w:r>
      <w:proofErr w:type="gramStart"/>
      <w:r w:rsidRPr="00E45289">
        <w:rPr>
          <w:color w:val="auto"/>
        </w:rPr>
        <w:t xml:space="preserve">индивидуальных образовательных </w:t>
      </w:r>
      <w:r w:rsidRPr="00E45289">
        <w:rPr>
          <w:color w:val="auto"/>
        </w:rPr>
        <w:lastRenderedPageBreak/>
        <w:t>потребностей</w:t>
      </w:r>
      <w:proofErr w:type="gramEnd"/>
      <w:r w:rsidRPr="00E45289">
        <w:rPr>
          <w:color w:val="auto"/>
        </w:rPr>
        <w:t xml:space="preserve"> обучающихся и освоение ими программы основного общего образования;</w:t>
      </w:r>
    </w:p>
    <w:p w14:paraId="0E45E3F1" w14:textId="77777777" w:rsidR="002C726F" w:rsidRPr="00E45289" w:rsidRDefault="002C726F" w:rsidP="00AE44A2">
      <w:pPr>
        <w:pStyle w:val="13"/>
        <w:spacing w:line="240" w:lineRule="auto"/>
        <w:ind w:firstLine="0"/>
        <w:jc w:val="both"/>
        <w:rPr>
          <w:color w:val="auto"/>
        </w:rPr>
      </w:pPr>
      <w:r w:rsidRPr="00E45289">
        <w:rPr>
          <w:color w:val="auto"/>
        </w:rPr>
        <w:t>-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2A4640B0" w14:textId="77777777" w:rsidR="002C726F" w:rsidRPr="00E45289" w:rsidRDefault="002C726F" w:rsidP="00AE44A2">
      <w:pPr>
        <w:pStyle w:val="13"/>
        <w:spacing w:line="240" w:lineRule="auto"/>
        <w:ind w:firstLine="0"/>
        <w:jc w:val="both"/>
        <w:rPr>
          <w:color w:val="auto"/>
        </w:rPr>
      </w:pPr>
      <w:r w:rsidRPr="00E45289">
        <w:rPr>
          <w:color w:val="auto"/>
        </w:rPr>
        <w:t>- описание основного содержания рабочих программ коррекционно-развивающих курсов;</w:t>
      </w:r>
    </w:p>
    <w:p w14:paraId="642C5E63" w14:textId="77777777" w:rsidR="002C726F" w:rsidRPr="00E45289" w:rsidRDefault="002C726F" w:rsidP="00AE44A2">
      <w:pPr>
        <w:pStyle w:val="13"/>
        <w:spacing w:line="240" w:lineRule="auto"/>
        <w:ind w:firstLine="0"/>
        <w:jc w:val="both"/>
        <w:rPr>
          <w:color w:val="auto"/>
        </w:rPr>
      </w:pPr>
      <w:r w:rsidRPr="00E45289">
        <w:rPr>
          <w:color w:val="auto"/>
        </w:rPr>
        <w:t>- перечень дополнительных коррекционно-развивающих занятий (при наличии);</w:t>
      </w:r>
    </w:p>
    <w:p w14:paraId="152DF83D" w14:textId="77777777" w:rsidR="002C726F" w:rsidRPr="00E45289" w:rsidRDefault="002C726F" w:rsidP="00AE44A2">
      <w:pPr>
        <w:pStyle w:val="13"/>
        <w:spacing w:line="240" w:lineRule="auto"/>
        <w:ind w:firstLine="0"/>
        <w:jc w:val="both"/>
        <w:rPr>
          <w:color w:val="auto"/>
        </w:rPr>
      </w:pPr>
      <w:r w:rsidRPr="00E45289">
        <w:rPr>
          <w:color w:val="auto"/>
        </w:rPr>
        <w:t>- планируемые результаты коррекционной работы и подходы к их оценке.</w:t>
      </w:r>
    </w:p>
    <w:p w14:paraId="1F98E61F" w14:textId="77777777" w:rsidR="002C726F" w:rsidRPr="00E45289" w:rsidRDefault="002C726F" w:rsidP="00107F7A">
      <w:pPr>
        <w:pStyle w:val="13"/>
        <w:spacing w:line="240" w:lineRule="auto"/>
        <w:jc w:val="both"/>
        <w:rPr>
          <w:color w:val="auto"/>
        </w:rPr>
      </w:pPr>
      <w:r w:rsidRPr="00E45289">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МБОУ Болдыревская СОШ.</w:t>
      </w:r>
    </w:p>
    <w:p w14:paraId="47C10250" w14:textId="77777777" w:rsidR="002C726F" w:rsidRPr="00E45289" w:rsidRDefault="002C726F" w:rsidP="00107F7A">
      <w:pPr>
        <w:pStyle w:val="13"/>
        <w:spacing w:line="240" w:lineRule="auto"/>
        <w:jc w:val="both"/>
        <w:rPr>
          <w:color w:val="auto"/>
        </w:rPr>
      </w:pPr>
      <w:r w:rsidRPr="00E45289">
        <w:rPr>
          <w:color w:val="auto"/>
        </w:rPr>
        <w:t>Программа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528282BD" w14:textId="77777777" w:rsidR="002C726F" w:rsidRPr="00E45289" w:rsidRDefault="002C726F" w:rsidP="00107F7A">
      <w:pPr>
        <w:pStyle w:val="13"/>
        <w:spacing w:line="240" w:lineRule="auto"/>
        <w:jc w:val="both"/>
        <w:rPr>
          <w:color w:val="auto"/>
        </w:rPr>
      </w:pPr>
      <w:r w:rsidRPr="00E45289">
        <w:rPr>
          <w:color w:val="auto"/>
        </w:rPr>
        <w:t>Программа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3DE7808" w14:textId="77777777" w:rsidR="002C726F" w:rsidRPr="00E45289" w:rsidRDefault="002C726F" w:rsidP="00107F7A">
      <w:pPr>
        <w:pStyle w:val="13"/>
        <w:spacing w:line="240" w:lineRule="auto"/>
        <w:jc w:val="both"/>
        <w:rPr>
          <w:color w:val="auto"/>
        </w:rPr>
      </w:pPr>
      <w:r w:rsidRPr="00E45289">
        <w:rPr>
          <w:color w:val="auto"/>
        </w:rPr>
        <w:t xml:space="preserve">Программа может быть реализована при разных формах получения образования, включая обучение на дому и с применением дистанционных технологий. Программа коррекционной работы предусматривает организацию индивидуально-ориентированных коррекционно-развивающих мероприятий, обеспечивающих удовлетворение </w:t>
      </w:r>
      <w:proofErr w:type="gramStart"/>
      <w:r w:rsidRPr="00E45289">
        <w:rPr>
          <w:color w:val="auto"/>
        </w:rPr>
        <w:t>индивидуальных образовательных потребностей</w:t>
      </w:r>
      <w:proofErr w:type="gramEnd"/>
      <w:r w:rsidRPr="00E45289">
        <w:rPr>
          <w:color w:val="auto"/>
        </w:rPr>
        <w:t xml:space="preserve"> обучающихся в освоении ими программы основного общего образования. </w:t>
      </w:r>
    </w:p>
    <w:p w14:paraId="38AFAFE9" w14:textId="77777777" w:rsidR="002C726F" w:rsidRPr="00E45289" w:rsidRDefault="002C726F" w:rsidP="00107F7A">
      <w:pPr>
        <w:pStyle w:val="13"/>
        <w:spacing w:line="240" w:lineRule="auto"/>
        <w:jc w:val="both"/>
        <w:rPr>
          <w:color w:val="auto"/>
        </w:rPr>
      </w:pPr>
      <w:r w:rsidRPr="00E45289">
        <w:rPr>
          <w:color w:val="auto"/>
        </w:rPr>
        <w:t>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школы (ППк) и психолого-медико-педагогической комиссии (ПМПК).</w:t>
      </w:r>
    </w:p>
    <w:p w14:paraId="46FC51CA" w14:textId="77777777" w:rsidR="002C726F" w:rsidRPr="00E45289" w:rsidRDefault="002C726F" w:rsidP="00107F7A">
      <w:pPr>
        <w:pStyle w:val="13"/>
        <w:spacing w:line="240" w:lineRule="auto"/>
        <w:jc w:val="both"/>
        <w:rPr>
          <w:color w:val="auto"/>
        </w:rPr>
      </w:pPr>
      <w:r w:rsidRPr="00E45289">
        <w:rPr>
          <w:color w:val="auto"/>
        </w:rPr>
        <w:t xml:space="preserve">Реализация программы коррекционной работы предусматривает создание </w:t>
      </w:r>
      <w:r w:rsidRPr="00E45289">
        <w:rPr>
          <w:color w:val="auto"/>
        </w:rPr>
        <w:lastRenderedPageBreak/>
        <w:t>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школы.</w:t>
      </w:r>
    </w:p>
    <w:p w14:paraId="58DA8B8C" w14:textId="77777777" w:rsidR="002C726F" w:rsidRPr="00E45289" w:rsidRDefault="002C726F" w:rsidP="00107F7A">
      <w:pPr>
        <w:pStyle w:val="13"/>
        <w:spacing w:line="240" w:lineRule="auto"/>
        <w:jc w:val="both"/>
        <w:rPr>
          <w:color w:val="auto"/>
        </w:rPr>
      </w:pPr>
      <w:r w:rsidRPr="00E45289">
        <w:rPr>
          <w:color w:val="auto"/>
        </w:rPr>
        <w:t>ПКР разрабатывается на период получения основного общего образования и включает следующие разделы:</w:t>
      </w:r>
    </w:p>
    <w:p w14:paraId="5328598B" w14:textId="77777777" w:rsidR="002C726F" w:rsidRPr="00E45289" w:rsidRDefault="002C726F" w:rsidP="00107F7A">
      <w:pPr>
        <w:pStyle w:val="13"/>
        <w:spacing w:line="240" w:lineRule="auto"/>
        <w:ind w:left="240" w:hanging="240"/>
        <w:jc w:val="both"/>
        <w:rPr>
          <w:color w:val="auto"/>
        </w:rPr>
      </w:pPr>
      <w:r w:rsidRPr="00E45289">
        <w:rPr>
          <w:color w:val="auto"/>
        </w:rPr>
        <w:t>- Цели, задачи и принципы построения программы коррекционной работы.</w:t>
      </w:r>
    </w:p>
    <w:p w14:paraId="4E00019C" w14:textId="77777777" w:rsidR="002C726F" w:rsidRPr="00E45289" w:rsidRDefault="002C726F" w:rsidP="00107F7A">
      <w:pPr>
        <w:pStyle w:val="13"/>
        <w:spacing w:line="240" w:lineRule="auto"/>
        <w:ind w:firstLine="0"/>
        <w:jc w:val="both"/>
        <w:rPr>
          <w:color w:val="auto"/>
        </w:rPr>
      </w:pPr>
      <w:r w:rsidRPr="00E45289">
        <w:rPr>
          <w:color w:val="auto"/>
        </w:rPr>
        <w:t>- Перечень и содержание направлений работы.</w:t>
      </w:r>
    </w:p>
    <w:p w14:paraId="714AAEE3" w14:textId="77777777" w:rsidR="002C726F" w:rsidRPr="00E45289" w:rsidRDefault="002C726F" w:rsidP="00107F7A">
      <w:pPr>
        <w:pStyle w:val="13"/>
        <w:spacing w:line="240" w:lineRule="auto"/>
        <w:ind w:firstLine="0"/>
        <w:jc w:val="both"/>
        <w:rPr>
          <w:color w:val="auto"/>
        </w:rPr>
      </w:pPr>
      <w:r w:rsidRPr="00E45289">
        <w:rPr>
          <w:color w:val="auto"/>
        </w:rPr>
        <w:t>- Механизмы реализации программы.</w:t>
      </w:r>
    </w:p>
    <w:p w14:paraId="592425E9" w14:textId="77777777" w:rsidR="002C726F" w:rsidRPr="00E45289" w:rsidRDefault="002C726F" w:rsidP="00107F7A">
      <w:pPr>
        <w:pStyle w:val="13"/>
        <w:spacing w:line="240" w:lineRule="auto"/>
        <w:ind w:firstLine="0"/>
        <w:jc w:val="both"/>
        <w:rPr>
          <w:color w:val="auto"/>
        </w:rPr>
      </w:pPr>
      <w:r w:rsidRPr="00E45289">
        <w:rPr>
          <w:color w:val="auto"/>
        </w:rPr>
        <w:t>- Условия реализации программы.</w:t>
      </w:r>
    </w:p>
    <w:p w14:paraId="5ACF47C4" w14:textId="77777777" w:rsidR="002C726F" w:rsidRPr="00E45289" w:rsidRDefault="002C726F" w:rsidP="00107F7A">
      <w:pPr>
        <w:pStyle w:val="13"/>
        <w:spacing w:after="140" w:line="240" w:lineRule="auto"/>
        <w:ind w:firstLine="0"/>
        <w:jc w:val="both"/>
        <w:rPr>
          <w:color w:val="auto"/>
        </w:rPr>
      </w:pPr>
      <w:r w:rsidRPr="00E45289">
        <w:rPr>
          <w:color w:val="auto"/>
        </w:rPr>
        <w:t>- Планируемые результаты реализации программы.</w:t>
      </w:r>
    </w:p>
    <w:p w14:paraId="5D010829" w14:textId="77777777" w:rsidR="002C726F" w:rsidRPr="00E45289" w:rsidRDefault="002C726F" w:rsidP="00107F7A">
      <w:pPr>
        <w:pStyle w:val="3"/>
        <w:spacing w:line="240" w:lineRule="auto"/>
        <w:jc w:val="both"/>
        <w:rPr>
          <w:rFonts w:ascii="Times New Roman" w:hAnsi="Times New Roman" w:cs="Times New Roman"/>
        </w:rPr>
      </w:pPr>
      <w:bookmarkStart w:id="84" w:name="bookmark1951"/>
      <w:bookmarkStart w:id="85" w:name="_Toc105502810"/>
      <w:r w:rsidRPr="00E45289">
        <w:rPr>
          <w:rFonts w:ascii="Times New Roman" w:hAnsi="Times New Roman" w:cs="Times New Roman"/>
        </w:rPr>
        <w:t>2.4.1. Цели, задачи и принципы построения программы коррекционной работы</w:t>
      </w:r>
      <w:bookmarkEnd w:id="84"/>
      <w:bookmarkEnd w:id="85"/>
    </w:p>
    <w:p w14:paraId="0BA3048F" w14:textId="77777777" w:rsidR="002C726F" w:rsidRPr="00E45289" w:rsidRDefault="002C726F" w:rsidP="00107F7A">
      <w:pPr>
        <w:pStyle w:val="13"/>
        <w:spacing w:line="240" w:lineRule="auto"/>
        <w:jc w:val="both"/>
        <w:rPr>
          <w:color w:val="auto"/>
        </w:rPr>
      </w:pPr>
      <w:r w:rsidRPr="00E45289">
        <w:rPr>
          <w:b/>
          <w:bCs/>
          <w:color w:val="auto"/>
        </w:rPr>
        <w:t xml:space="preserve">Цель программы </w:t>
      </w:r>
      <w:r w:rsidRPr="00E45289">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7F29880" w14:textId="77777777" w:rsidR="002C726F" w:rsidRPr="00E45289" w:rsidRDefault="002C726F" w:rsidP="00107F7A">
      <w:pPr>
        <w:pStyle w:val="13"/>
        <w:spacing w:line="240" w:lineRule="auto"/>
        <w:jc w:val="both"/>
        <w:rPr>
          <w:color w:val="auto"/>
        </w:rPr>
      </w:pPr>
      <w:r w:rsidRPr="00E45289">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0D122F9" w14:textId="77777777" w:rsidR="002C726F" w:rsidRPr="00E45289" w:rsidRDefault="002C726F" w:rsidP="00107F7A">
      <w:pPr>
        <w:pStyle w:val="13"/>
        <w:spacing w:line="240" w:lineRule="auto"/>
        <w:jc w:val="both"/>
        <w:rPr>
          <w:color w:val="auto"/>
        </w:rPr>
      </w:pPr>
      <w:r w:rsidRPr="00E45289">
        <w:rPr>
          <w:b/>
          <w:bCs/>
          <w:color w:val="auto"/>
        </w:rPr>
        <w:t>Задачи программы:</w:t>
      </w:r>
    </w:p>
    <w:p w14:paraId="72374DF8" w14:textId="77777777" w:rsidR="002C726F" w:rsidRPr="00E45289" w:rsidRDefault="002C726F" w:rsidP="00863CC4">
      <w:pPr>
        <w:pStyle w:val="13"/>
        <w:spacing w:line="240" w:lineRule="auto"/>
        <w:ind w:firstLine="360"/>
        <w:jc w:val="both"/>
        <w:rPr>
          <w:color w:val="auto"/>
        </w:rPr>
      </w:pPr>
      <w:r w:rsidRPr="00E45289">
        <w:rPr>
          <w:color w:val="auto"/>
        </w:rPr>
        <w:t xml:space="preserve">- определение </w:t>
      </w:r>
      <w:proofErr w:type="gramStart"/>
      <w:r w:rsidRPr="00E45289">
        <w:rPr>
          <w:color w:val="auto"/>
        </w:rPr>
        <w:t>индивидуальных образовательных потребностей</w:t>
      </w:r>
      <w:proofErr w:type="gramEnd"/>
      <w:r w:rsidRPr="00E45289">
        <w:rPr>
          <w:color w:val="auto"/>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EB7270B" w14:textId="77777777" w:rsidR="002C726F" w:rsidRPr="00E45289" w:rsidRDefault="002C726F" w:rsidP="00863CC4">
      <w:pPr>
        <w:pStyle w:val="13"/>
        <w:spacing w:line="240" w:lineRule="auto"/>
        <w:ind w:firstLine="360"/>
        <w:jc w:val="both"/>
        <w:rPr>
          <w:color w:val="auto"/>
        </w:rPr>
      </w:pPr>
      <w:r w:rsidRPr="00E45289">
        <w:rPr>
          <w:color w:val="auto"/>
        </w:rPr>
        <w:t>-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6361B16D" w14:textId="77777777" w:rsidR="002C726F" w:rsidRPr="00E45289" w:rsidRDefault="002C726F" w:rsidP="00863CC4">
      <w:pPr>
        <w:pStyle w:val="13"/>
        <w:spacing w:line="240" w:lineRule="auto"/>
        <w:ind w:firstLine="360"/>
        <w:jc w:val="both"/>
        <w:rPr>
          <w:color w:val="auto"/>
        </w:rPr>
      </w:pPr>
      <w:r w:rsidRPr="00E45289">
        <w:rPr>
          <w:color w:val="auto"/>
        </w:rPr>
        <w:t>-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35E09A09" w14:textId="77777777" w:rsidR="002C726F" w:rsidRPr="00E45289" w:rsidRDefault="002C726F" w:rsidP="00863CC4">
      <w:pPr>
        <w:pStyle w:val="13"/>
        <w:spacing w:line="240" w:lineRule="auto"/>
        <w:ind w:firstLine="360"/>
        <w:jc w:val="both"/>
        <w:rPr>
          <w:color w:val="auto"/>
        </w:rPr>
      </w:pPr>
      <w:r w:rsidRPr="00E45289">
        <w:rPr>
          <w:color w:val="auto"/>
        </w:rPr>
        <w:t xml:space="preserve">- реализация комплексного психолого-педагогического и социального </w:t>
      </w:r>
      <w:r w:rsidRPr="00E45289">
        <w:rPr>
          <w:color w:val="auto"/>
        </w:rPr>
        <w:lastRenderedPageBreak/>
        <w:t>сопровождения обучающихся (в соответствии с рекомендациями ППк и ПМПК);</w:t>
      </w:r>
    </w:p>
    <w:p w14:paraId="04821348" w14:textId="77777777" w:rsidR="002C726F" w:rsidRPr="00E45289" w:rsidRDefault="002C726F" w:rsidP="00863CC4">
      <w:pPr>
        <w:pStyle w:val="13"/>
        <w:spacing w:line="240" w:lineRule="auto"/>
        <w:ind w:firstLine="360"/>
        <w:jc w:val="both"/>
        <w:rPr>
          <w:color w:val="auto"/>
        </w:rPr>
      </w:pPr>
      <w:r w:rsidRPr="00E45289">
        <w:rPr>
          <w:color w:val="auto"/>
        </w:rPr>
        <w:t>-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0D2A53A0" w14:textId="77777777" w:rsidR="002C726F" w:rsidRPr="00E45289" w:rsidRDefault="002C726F" w:rsidP="00863CC4">
      <w:pPr>
        <w:pStyle w:val="13"/>
        <w:spacing w:line="240" w:lineRule="auto"/>
        <w:ind w:firstLine="360"/>
        <w:jc w:val="both"/>
        <w:rPr>
          <w:color w:val="auto"/>
        </w:rPr>
      </w:pPr>
      <w:r w:rsidRPr="00E45289">
        <w:rPr>
          <w:color w:val="auto"/>
        </w:rPr>
        <w:t>-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2BD6E9E2" w14:textId="77777777" w:rsidR="002C726F" w:rsidRPr="00E45289" w:rsidRDefault="002C726F" w:rsidP="00863CC4">
      <w:pPr>
        <w:pStyle w:val="13"/>
        <w:spacing w:line="240" w:lineRule="auto"/>
        <w:ind w:firstLine="360"/>
        <w:jc w:val="both"/>
        <w:rPr>
          <w:color w:val="auto"/>
        </w:rPr>
      </w:pPr>
      <w:r w:rsidRPr="00E45289">
        <w:rPr>
          <w:color w:val="auto"/>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ED744E3" w14:textId="77777777" w:rsidR="002C726F" w:rsidRPr="00E45289" w:rsidRDefault="002C726F" w:rsidP="00107F7A">
      <w:pPr>
        <w:pStyle w:val="13"/>
        <w:spacing w:line="240" w:lineRule="auto"/>
        <w:jc w:val="both"/>
        <w:rPr>
          <w:color w:val="auto"/>
        </w:rPr>
      </w:pPr>
      <w:r w:rsidRPr="00E45289">
        <w:rPr>
          <w:color w:val="auto"/>
        </w:rPr>
        <w:t xml:space="preserve">Содержание программы коррекционной работы определяют следующие </w:t>
      </w:r>
      <w:r w:rsidRPr="00E45289">
        <w:rPr>
          <w:b/>
          <w:bCs/>
          <w:color w:val="auto"/>
        </w:rPr>
        <w:t>принципы</w:t>
      </w:r>
      <w:r w:rsidRPr="00E45289">
        <w:rPr>
          <w:color w:val="auto"/>
        </w:rPr>
        <w:t>:</w:t>
      </w:r>
    </w:p>
    <w:p w14:paraId="537AA4BC" w14:textId="77777777" w:rsidR="002C726F" w:rsidRPr="00E45289" w:rsidRDefault="002C726F" w:rsidP="00863CC4">
      <w:pPr>
        <w:pStyle w:val="13"/>
        <w:spacing w:line="240" w:lineRule="auto"/>
        <w:ind w:firstLine="0"/>
        <w:jc w:val="both"/>
        <w:rPr>
          <w:color w:val="auto"/>
        </w:rPr>
      </w:pPr>
      <w:r w:rsidRPr="00E45289">
        <w:rPr>
          <w:color w:val="auto"/>
        </w:rPr>
        <w:t xml:space="preserve">- </w:t>
      </w:r>
      <w:r w:rsidRPr="00E45289">
        <w:rPr>
          <w:i/>
          <w:iCs/>
          <w:color w:val="auto"/>
        </w:rPr>
        <w:t>Преемственность.</w:t>
      </w:r>
      <w:r w:rsidRPr="00E45289">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30EAC45" w14:textId="77777777" w:rsidR="002C726F" w:rsidRPr="00E45289" w:rsidRDefault="002C726F" w:rsidP="00863CC4">
      <w:pPr>
        <w:pStyle w:val="13"/>
        <w:spacing w:line="240" w:lineRule="auto"/>
        <w:ind w:firstLine="0"/>
        <w:jc w:val="both"/>
        <w:rPr>
          <w:color w:val="auto"/>
        </w:rPr>
      </w:pPr>
      <w:r w:rsidRPr="00E45289">
        <w:rPr>
          <w:color w:val="auto"/>
        </w:rPr>
        <w:t xml:space="preserve">- </w:t>
      </w:r>
      <w:r w:rsidRPr="00E45289">
        <w:rPr>
          <w:i/>
          <w:iCs/>
          <w:color w:val="auto"/>
        </w:rPr>
        <w:t>Соблюдение интересов обучающихся.</w:t>
      </w:r>
      <w:r w:rsidRPr="00E45289">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04F3A318" w14:textId="77777777" w:rsidR="002C726F" w:rsidRPr="00E45289" w:rsidRDefault="002C726F" w:rsidP="00863CC4">
      <w:pPr>
        <w:pStyle w:val="13"/>
        <w:spacing w:line="240" w:lineRule="auto"/>
        <w:ind w:firstLine="0"/>
        <w:jc w:val="both"/>
        <w:rPr>
          <w:color w:val="auto"/>
        </w:rPr>
      </w:pPr>
      <w:r w:rsidRPr="00E45289">
        <w:rPr>
          <w:color w:val="auto"/>
        </w:rPr>
        <w:t xml:space="preserve">- </w:t>
      </w:r>
      <w:r w:rsidRPr="00E45289">
        <w:rPr>
          <w:i/>
          <w:iCs/>
          <w:color w:val="auto"/>
        </w:rPr>
        <w:t>Непрерывность.</w:t>
      </w:r>
      <w:r w:rsidRPr="00E45289">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1C482E6" w14:textId="77777777" w:rsidR="002C726F" w:rsidRPr="00E45289" w:rsidRDefault="002C726F" w:rsidP="00863CC4">
      <w:pPr>
        <w:pStyle w:val="13"/>
        <w:spacing w:line="240" w:lineRule="auto"/>
        <w:ind w:firstLine="0"/>
        <w:jc w:val="both"/>
        <w:rPr>
          <w:color w:val="auto"/>
        </w:rPr>
      </w:pPr>
      <w:r w:rsidRPr="00E45289">
        <w:rPr>
          <w:color w:val="auto"/>
        </w:rPr>
        <w:t xml:space="preserve">- </w:t>
      </w:r>
      <w:r w:rsidRPr="00E45289">
        <w:rPr>
          <w:i/>
          <w:iCs/>
          <w:color w:val="auto"/>
        </w:rPr>
        <w:t>Вариативность.</w:t>
      </w:r>
      <w:r w:rsidRPr="00E45289">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3ADE675B" w14:textId="77777777" w:rsidR="002C726F" w:rsidRPr="00E45289" w:rsidRDefault="002C726F" w:rsidP="00863CC4">
      <w:pPr>
        <w:pStyle w:val="13"/>
        <w:spacing w:line="240" w:lineRule="auto"/>
        <w:ind w:firstLine="0"/>
        <w:jc w:val="both"/>
        <w:rPr>
          <w:color w:val="auto"/>
        </w:rPr>
      </w:pPr>
      <w:r w:rsidRPr="00E45289">
        <w:rPr>
          <w:color w:val="auto"/>
        </w:rPr>
        <w:t xml:space="preserve">- </w:t>
      </w:r>
      <w:r w:rsidRPr="00E45289">
        <w:rPr>
          <w:i/>
          <w:iCs/>
          <w:color w:val="auto"/>
        </w:rPr>
        <w:t>Комплексность и системность.</w:t>
      </w:r>
      <w:r w:rsidRPr="00E45289">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012FD193" w14:textId="77777777" w:rsidR="002C726F" w:rsidRPr="00E45289" w:rsidRDefault="002C726F" w:rsidP="00107F7A">
      <w:pPr>
        <w:pStyle w:val="3"/>
        <w:spacing w:line="240" w:lineRule="auto"/>
        <w:jc w:val="both"/>
        <w:rPr>
          <w:rFonts w:ascii="Times New Roman" w:hAnsi="Times New Roman" w:cs="Times New Roman"/>
        </w:rPr>
      </w:pPr>
      <w:bookmarkStart w:id="86" w:name="bookmark1953"/>
      <w:bookmarkStart w:id="87" w:name="_Toc105502811"/>
      <w:r w:rsidRPr="00E45289">
        <w:rPr>
          <w:rFonts w:ascii="Times New Roman" w:hAnsi="Times New Roman" w:cs="Times New Roman"/>
        </w:rPr>
        <w:lastRenderedPageBreak/>
        <w:t>2.4.2. Перечень и содержание направлений работы</w:t>
      </w:r>
      <w:bookmarkEnd w:id="86"/>
      <w:bookmarkEnd w:id="87"/>
    </w:p>
    <w:p w14:paraId="22879AC5" w14:textId="77777777" w:rsidR="002C726F" w:rsidRPr="00E45289" w:rsidRDefault="002C726F" w:rsidP="00107F7A">
      <w:pPr>
        <w:pStyle w:val="13"/>
        <w:spacing w:line="240" w:lineRule="auto"/>
        <w:jc w:val="both"/>
        <w:rPr>
          <w:color w:val="auto"/>
        </w:rPr>
      </w:pPr>
      <w:r w:rsidRPr="00E45289">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МБОУ Болдыревская СОШ.</w:t>
      </w:r>
    </w:p>
    <w:p w14:paraId="47492B0B" w14:textId="77777777" w:rsidR="002C726F" w:rsidRPr="00E45289" w:rsidRDefault="002C726F" w:rsidP="00107F7A">
      <w:pPr>
        <w:pStyle w:val="13"/>
        <w:spacing w:after="140" w:line="240" w:lineRule="auto"/>
        <w:jc w:val="both"/>
        <w:rPr>
          <w:color w:val="auto"/>
        </w:rPr>
      </w:pPr>
      <w:r w:rsidRPr="00E45289">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5D05222B" w14:textId="77777777" w:rsidR="002C726F" w:rsidRPr="00E45289" w:rsidRDefault="002C726F" w:rsidP="00107F7A">
      <w:pPr>
        <w:pStyle w:val="af5"/>
        <w:jc w:val="both"/>
        <w:rPr>
          <w:rFonts w:ascii="Times New Roman" w:hAnsi="Times New Roman" w:cs="Times New Roman"/>
        </w:rPr>
      </w:pPr>
      <w:bookmarkStart w:id="88" w:name="bookmark1955"/>
      <w:r w:rsidRPr="00E45289">
        <w:rPr>
          <w:rFonts w:ascii="Times New Roman" w:hAnsi="Times New Roman" w:cs="Times New Roman"/>
        </w:rPr>
        <w:t>Характеристика содержания направлений коррекционной работы</w:t>
      </w:r>
      <w:bookmarkEnd w:id="88"/>
    </w:p>
    <w:p w14:paraId="28FCB3A0" w14:textId="77777777" w:rsidR="002C726F" w:rsidRPr="00E45289" w:rsidRDefault="002C726F" w:rsidP="00107F7A">
      <w:pPr>
        <w:tabs>
          <w:tab w:val="left" w:pos="3402"/>
        </w:tabs>
        <w:ind w:right="28"/>
        <w:jc w:val="both"/>
        <w:rPr>
          <w:rFonts w:ascii="Times New Roman" w:eastAsia="Times New Roman" w:hAnsi="Times New Roman" w:cs="Times New Roman"/>
          <w:sz w:val="20"/>
          <w:szCs w:val="20"/>
        </w:rPr>
      </w:pPr>
      <w:r w:rsidRPr="00E45289">
        <w:rPr>
          <w:rFonts w:ascii="Times New Roman" w:eastAsia="Times New Roman" w:hAnsi="Times New Roman" w:cs="Times New Roman"/>
          <w:b/>
          <w:bCs/>
          <w:sz w:val="20"/>
          <w:szCs w:val="20"/>
        </w:rPr>
        <w:t>Д</w:t>
      </w:r>
      <w:r w:rsidRPr="00E45289">
        <w:rPr>
          <w:rFonts w:ascii="Times New Roman" w:eastAsia="Times New Roman" w:hAnsi="Times New Roman" w:cs="Times New Roman"/>
          <w:b/>
          <w:bCs/>
          <w:spacing w:val="1"/>
          <w:sz w:val="20"/>
          <w:szCs w:val="20"/>
        </w:rPr>
        <w:t>и</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w w:val="99"/>
          <w:sz w:val="20"/>
          <w:szCs w:val="20"/>
        </w:rPr>
        <w:t>г</w:t>
      </w:r>
      <w:r w:rsidRPr="00E45289">
        <w:rPr>
          <w:rFonts w:ascii="Times New Roman" w:eastAsia="Times New Roman" w:hAnsi="Times New Roman" w:cs="Times New Roman"/>
          <w:b/>
          <w:bCs/>
          <w:sz w:val="20"/>
          <w:szCs w:val="20"/>
        </w:rPr>
        <w:t>нос</w:t>
      </w:r>
      <w:r w:rsidRPr="00E45289">
        <w:rPr>
          <w:rFonts w:ascii="Times New Roman" w:eastAsia="Times New Roman" w:hAnsi="Times New Roman" w:cs="Times New Roman"/>
          <w:b/>
          <w:bCs/>
          <w:spacing w:val="1"/>
          <w:w w:val="99"/>
          <w:sz w:val="20"/>
          <w:szCs w:val="20"/>
        </w:rPr>
        <w:t>т</w:t>
      </w:r>
      <w:r w:rsidRPr="00E45289">
        <w:rPr>
          <w:rFonts w:ascii="Times New Roman" w:eastAsia="Times New Roman" w:hAnsi="Times New Roman" w:cs="Times New Roman"/>
          <w:b/>
          <w:bCs/>
          <w:spacing w:val="1"/>
          <w:sz w:val="20"/>
          <w:szCs w:val="20"/>
        </w:rPr>
        <w:t>и</w:t>
      </w:r>
      <w:r w:rsidRPr="00E45289">
        <w:rPr>
          <w:rFonts w:ascii="Times New Roman" w:eastAsia="Times New Roman" w:hAnsi="Times New Roman" w:cs="Times New Roman"/>
          <w:b/>
          <w:bCs/>
          <w:sz w:val="20"/>
          <w:szCs w:val="20"/>
        </w:rPr>
        <w:t>ч</w:t>
      </w:r>
      <w:r w:rsidRPr="00E45289">
        <w:rPr>
          <w:rFonts w:ascii="Times New Roman" w:eastAsia="Times New Roman" w:hAnsi="Times New Roman" w:cs="Times New Roman"/>
          <w:b/>
          <w:bCs/>
          <w:spacing w:val="-1"/>
          <w:sz w:val="20"/>
          <w:szCs w:val="20"/>
        </w:rPr>
        <w:t>ес</w:t>
      </w:r>
      <w:r w:rsidRPr="00E45289">
        <w:rPr>
          <w:rFonts w:ascii="Times New Roman" w:eastAsia="Times New Roman" w:hAnsi="Times New Roman" w:cs="Times New Roman"/>
          <w:b/>
          <w:bCs/>
          <w:sz w:val="20"/>
          <w:szCs w:val="20"/>
        </w:rPr>
        <w:t xml:space="preserve">кая </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z w:val="20"/>
          <w:szCs w:val="20"/>
        </w:rPr>
        <w:t>або</w:t>
      </w:r>
      <w:r w:rsidRPr="00E45289">
        <w:rPr>
          <w:rFonts w:ascii="Times New Roman" w:eastAsia="Times New Roman" w:hAnsi="Times New Roman" w:cs="Times New Roman"/>
          <w:b/>
          <w:bCs/>
          <w:w w:val="99"/>
          <w:sz w:val="20"/>
          <w:szCs w:val="20"/>
        </w:rPr>
        <w:t>т</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spacing w:val="2"/>
          <w:sz w:val="20"/>
          <w:szCs w:val="20"/>
        </w:rPr>
        <w:t xml:space="preserve"> </w:t>
      </w:r>
      <w:r w:rsidRPr="00E45289">
        <w:rPr>
          <w:rFonts w:ascii="Times New Roman" w:eastAsia="Times New Roman" w:hAnsi="Times New Roman" w:cs="Times New Roman"/>
          <w:sz w:val="20"/>
          <w:szCs w:val="20"/>
        </w:rPr>
        <w:t>вкл</w:t>
      </w:r>
      <w:r w:rsidRPr="00E45289">
        <w:rPr>
          <w:rFonts w:ascii="Times New Roman" w:eastAsia="Times New Roman" w:hAnsi="Times New Roman" w:cs="Times New Roman"/>
          <w:spacing w:val="1"/>
          <w:sz w:val="20"/>
          <w:szCs w:val="20"/>
        </w:rPr>
        <w:t>ю</w:t>
      </w:r>
      <w:r w:rsidRPr="00E45289">
        <w:rPr>
          <w:rFonts w:ascii="Times New Roman" w:eastAsia="Times New Roman" w:hAnsi="Times New Roman" w:cs="Times New Roman"/>
          <w:sz w:val="20"/>
          <w:szCs w:val="20"/>
        </w:rPr>
        <w:t>чает в с</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бя сл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2"/>
          <w:sz w:val="20"/>
          <w:szCs w:val="20"/>
        </w:rPr>
        <w:t>д</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w w:val="99"/>
          <w:sz w:val="20"/>
          <w:szCs w:val="20"/>
        </w:rPr>
        <w:t>ющ</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е:</w:t>
      </w:r>
    </w:p>
    <w:p w14:paraId="0183B91A" w14:textId="77777777" w:rsidR="002C726F" w:rsidRPr="00E45289" w:rsidRDefault="002C726F" w:rsidP="00107F7A">
      <w:pPr>
        <w:spacing w:before="5"/>
        <w:ind w:right="-49"/>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z w:val="20"/>
          <w:szCs w:val="20"/>
        </w:rPr>
        <w:t>выяв</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0"/>
          <w:sz w:val="20"/>
          <w:szCs w:val="20"/>
        </w:rPr>
        <w:t xml:space="preserve"> </w:t>
      </w:r>
      <w:proofErr w:type="gramStart"/>
      <w:r w:rsidRPr="00E45289">
        <w:rPr>
          <w:rFonts w:ascii="Times New Roman" w:eastAsia="Times New Roman" w:hAnsi="Times New Roman" w:cs="Times New Roman"/>
          <w:sz w:val="20"/>
          <w:szCs w:val="20"/>
        </w:rPr>
        <w:t>особых</w:t>
      </w:r>
      <w:r w:rsidRPr="00E45289">
        <w:rPr>
          <w:rFonts w:ascii="Times New Roman" w:eastAsia="Times New Roman" w:hAnsi="Times New Roman" w:cs="Times New Roman"/>
          <w:spacing w:val="14"/>
          <w:sz w:val="20"/>
          <w:szCs w:val="20"/>
        </w:rPr>
        <w:t xml:space="preserve"> </w:t>
      </w:r>
      <w:r w:rsidRPr="00E45289">
        <w:rPr>
          <w:rFonts w:ascii="Times New Roman" w:eastAsia="Times New Roman" w:hAnsi="Times New Roman" w:cs="Times New Roman"/>
          <w:sz w:val="20"/>
          <w:szCs w:val="20"/>
        </w:rPr>
        <w:t>образователь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z w:val="20"/>
          <w:szCs w:val="20"/>
        </w:rPr>
        <w:t>еб</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ей</w:t>
      </w:r>
      <w:proofErr w:type="gramEnd"/>
      <w:r w:rsidRPr="00E45289">
        <w:rPr>
          <w:rFonts w:ascii="Times New Roman" w:eastAsia="Times New Roman" w:hAnsi="Times New Roman" w:cs="Times New Roman"/>
          <w:spacing w:val="12"/>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ча</w:t>
      </w:r>
      <w:r w:rsidRPr="00E45289">
        <w:rPr>
          <w:rFonts w:ascii="Times New Roman" w:eastAsia="Times New Roman" w:hAnsi="Times New Roman" w:cs="Times New Roman"/>
          <w:w w:val="99"/>
          <w:sz w:val="20"/>
          <w:szCs w:val="20"/>
        </w:rPr>
        <w:t>ющ</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ся</w:t>
      </w:r>
      <w:r w:rsidRPr="00E45289">
        <w:rPr>
          <w:rFonts w:ascii="Times New Roman" w:eastAsia="Times New Roman" w:hAnsi="Times New Roman" w:cs="Times New Roman"/>
          <w:spacing w:val="12"/>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В</w:t>
      </w:r>
      <w:r w:rsidRPr="00E45289">
        <w:rPr>
          <w:rFonts w:ascii="Times New Roman" w:eastAsia="Times New Roman" w:hAnsi="Times New Roman" w:cs="Times New Roman"/>
          <w:sz w:val="20"/>
          <w:szCs w:val="20"/>
        </w:rPr>
        <w:t>З</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ри</w:t>
      </w:r>
      <w:r w:rsidRPr="00E45289">
        <w:rPr>
          <w:rFonts w:ascii="Times New Roman" w:eastAsia="Times New Roman" w:hAnsi="Times New Roman" w:cs="Times New Roman"/>
          <w:spacing w:val="12"/>
          <w:sz w:val="20"/>
          <w:szCs w:val="20"/>
        </w:rPr>
        <w:t xml:space="preserve"> </w:t>
      </w:r>
      <w:r w:rsidRPr="00E45289">
        <w:rPr>
          <w:rFonts w:ascii="Times New Roman" w:eastAsia="Times New Roman" w:hAnsi="Times New Roman" w:cs="Times New Roman"/>
          <w:sz w:val="20"/>
          <w:szCs w:val="20"/>
        </w:rPr>
        <w:t>осво</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3"/>
          <w:sz w:val="20"/>
          <w:szCs w:val="20"/>
        </w:rPr>
        <w:t xml:space="preserve"> </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z w:val="20"/>
          <w:szCs w:val="20"/>
        </w:rPr>
        <w:t xml:space="preserve"> 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овате</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 xml:space="preserve">ы </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ого об</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z w:val="20"/>
          <w:szCs w:val="20"/>
        </w:rPr>
        <w:t>его 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ования;</w:t>
      </w:r>
    </w:p>
    <w:p w14:paraId="3560C1DC" w14:textId="77777777" w:rsidR="002C726F" w:rsidRPr="00E45289" w:rsidRDefault="002C726F" w:rsidP="00107F7A">
      <w:pPr>
        <w:spacing w:before="85"/>
        <w:ind w:right="-55"/>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62"/>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роведе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ие</w:t>
      </w:r>
      <w:r w:rsidRPr="00E45289">
        <w:rPr>
          <w:rFonts w:ascii="Times New Roman" w:eastAsia="Times New Roman" w:hAnsi="Times New Roman" w:cs="Times New Roman"/>
          <w:spacing w:val="162"/>
          <w:sz w:val="20"/>
          <w:szCs w:val="20"/>
        </w:rPr>
        <w:t xml:space="preserve"> </w:t>
      </w:r>
      <w:r w:rsidRPr="00E45289">
        <w:rPr>
          <w:rFonts w:ascii="Times New Roman" w:eastAsia="Times New Roman" w:hAnsi="Times New Roman" w:cs="Times New Roman"/>
          <w:sz w:val="20"/>
          <w:szCs w:val="20"/>
        </w:rPr>
        <w:t>ком</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кс</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6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1"/>
          <w:sz w:val="20"/>
          <w:szCs w:val="20"/>
        </w:rPr>
        <w:t>х</w:t>
      </w:r>
      <w:r w:rsidRPr="00E45289">
        <w:rPr>
          <w:rFonts w:ascii="Times New Roman" w:eastAsia="Times New Roman" w:hAnsi="Times New Roman" w:cs="Times New Roman"/>
          <w:sz w:val="20"/>
          <w:szCs w:val="20"/>
        </w:rPr>
        <w:t>олог</w:t>
      </w:r>
      <w:r w:rsidRPr="00E45289">
        <w:rPr>
          <w:rFonts w:ascii="Times New Roman" w:eastAsia="Times New Roman" w:hAnsi="Times New Roman" w:cs="Times New Roman"/>
          <w:spacing w:val="4"/>
          <w:sz w:val="20"/>
          <w:szCs w:val="20"/>
        </w:rPr>
        <w:t>о</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еди</w:t>
      </w:r>
      <w:r w:rsidRPr="00E45289">
        <w:rPr>
          <w:rFonts w:ascii="Times New Roman" w:eastAsia="Times New Roman" w:hAnsi="Times New Roman" w:cs="Times New Roman"/>
          <w:spacing w:val="1"/>
          <w:sz w:val="20"/>
          <w:szCs w:val="20"/>
        </w:rPr>
        <w:t>ко</w:t>
      </w:r>
      <w:r w:rsidRPr="00E45289">
        <w:rPr>
          <w:rFonts w:ascii="Times New Roman" w:eastAsia="Times New Roman" w:hAnsi="Times New Roman" w:cs="Times New Roman"/>
          <w:sz w:val="20"/>
          <w:szCs w:val="20"/>
        </w:rPr>
        <w:t>-педагогиче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кой</w:t>
      </w:r>
      <w:r w:rsidRPr="00E45289">
        <w:rPr>
          <w:rFonts w:ascii="Times New Roman" w:eastAsia="Times New Roman" w:hAnsi="Times New Roman" w:cs="Times New Roman"/>
          <w:spacing w:val="164"/>
          <w:sz w:val="20"/>
          <w:szCs w:val="20"/>
        </w:rPr>
        <w:t xml:space="preserve"> </w:t>
      </w:r>
      <w:r w:rsidRPr="00E45289">
        <w:rPr>
          <w:rFonts w:ascii="Times New Roman" w:eastAsia="Times New Roman" w:hAnsi="Times New Roman" w:cs="Times New Roman"/>
          <w:spacing w:val="-1"/>
          <w:sz w:val="20"/>
          <w:szCs w:val="20"/>
        </w:rPr>
        <w:t>д</w:t>
      </w:r>
      <w:r w:rsidRPr="00E45289">
        <w:rPr>
          <w:rFonts w:ascii="Times New Roman" w:eastAsia="Times New Roman" w:hAnsi="Times New Roman" w:cs="Times New Roman"/>
          <w:sz w:val="20"/>
          <w:szCs w:val="20"/>
        </w:rPr>
        <w:t>иаг</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ики</w:t>
      </w:r>
      <w:r w:rsidRPr="00E45289">
        <w:rPr>
          <w:rFonts w:ascii="Times New Roman" w:eastAsia="Times New Roman" w:hAnsi="Times New Roman" w:cs="Times New Roman"/>
          <w:spacing w:val="161"/>
          <w:sz w:val="20"/>
          <w:szCs w:val="20"/>
        </w:rPr>
        <w:t xml:space="preserve"> </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w w:val="99"/>
          <w:sz w:val="20"/>
          <w:szCs w:val="20"/>
        </w:rPr>
        <w:t>ш</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w w:val="99"/>
          <w:sz w:val="20"/>
          <w:szCs w:val="20"/>
        </w:rPr>
        <w:t>ий</w:t>
      </w:r>
      <w:r w:rsidRPr="00E45289">
        <w:rPr>
          <w:rFonts w:ascii="Times New Roman" w:eastAsia="Times New Roman" w:hAnsi="Times New Roman" w:cs="Times New Roman"/>
          <w:spacing w:val="162"/>
          <w:sz w:val="20"/>
          <w:szCs w:val="20"/>
        </w:rPr>
        <w:t xml:space="preserve"> </w:t>
      </w:r>
      <w:r w:rsidRPr="00E45289">
        <w:rPr>
          <w:rFonts w:ascii="Times New Roman" w:eastAsia="Times New Roman" w:hAnsi="Times New Roman" w:cs="Times New Roman"/>
          <w:sz w:val="20"/>
          <w:szCs w:val="20"/>
        </w:rPr>
        <w:t>в 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w w:val="99"/>
          <w:sz w:val="20"/>
          <w:szCs w:val="20"/>
        </w:rPr>
        <w:t>ии</w:t>
      </w:r>
      <w:r w:rsidRPr="00E45289">
        <w:rPr>
          <w:rFonts w:ascii="Times New Roman" w:eastAsia="Times New Roman" w:hAnsi="Times New Roman" w:cs="Times New Roman"/>
          <w:sz w:val="20"/>
          <w:szCs w:val="20"/>
        </w:rPr>
        <w:t xml:space="preserve"> 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ющ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ся с О</w:t>
      </w:r>
      <w:r w:rsidRPr="00E45289">
        <w:rPr>
          <w:rFonts w:ascii="Times New Roman" w:eastAsia="Times New Roman" w:hAnsi="Times New Roman" w:cs="Times New Roman"/>
          <w:spacing w:val="-3"/>
          <w:sz w:val="20"/>
          <w:szCs w:val="20"/>
        </w:rPr>
        <w:t>В</w:t>
      </w:r>
      <w:r w:rsidRPr="00E45289">
        <w:rPr>
          <w:rFonts w:ascii="Times New Roman" w:eastAsia="Times New Roman" w:hAnsi="Times New Roman" w:cs="Times New Roman"/>
          <w:sz w:val="20"/>
          <w:szCs w:val="20"/>
        </w:rPr>
        <w:t>З;</w:t>
      </w:r>
    </w:p>
    <w:p w14:paraId="5BF9DD3A" w14:textId="77777777" w:rsidR="002C726F" w:rsidRPr="00E45289" w:rsidRDefault="002C726F" w:rsidP="00107F7A">
      <w:pPr>
        <w:spacing w:before="82"/>
        <w:ind w:right="-52"/>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09"/>
          <w:sz w:val="20"/>
          <w:szCs w:val="20"/>
        </w:rPr>
        <w:t xml:space="preserve"> </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4"/>
          <w:w w:val="99"/>
          <w:sz w:val="20"/>
          <w:szCs w:val="20"/>
        </w:rPr>
        <w:t>з</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09"/>
          <w:sz w:val="20"/>
          <w:szCs w:val="20"/>
        </w:rPr>
        <w:t xml:space="preserve"> </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110"/>
          <w:sz w:val="20"/>
          <w:szCs w:val="20"/>
        </w:rPr>
        <w:t xml:space="preserve"> </w:t>
      </w:r>
      <w:r w:rsidRPr="00E45289">
        <w:rPr>
          <w:rFonts w:ascii="Times New Roman" w:eastAsia="Times New Roman" w:hAnsi="Times New Roman" w:cs="Times New Roman"/>
          <w:w w:val="99"/>
          <w:sz w:val="20"/>
          <w:szCs w:val="20"/>
        </w:rPr>
        <w:t>э</w:t>
      </w:r>
      <w:r w:rsidRPr="00E45289">
        <w:rPr>
          <w:rFonts w:ascii="Times New Roman" w:eastAsia="Times New Roman" w:hAnsi="Times New Roman" w:cs="Times New Roman"/>
          <w:sz w:val="20"/>
          <w:szCs w:val="20"/>
        </w:rPr>
        <w:t>мо</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2"/>
          <w:w w:val="99"/>
          <w:sz w:val="20"/>
          <w:szCs w:val="20"/>
        </w:rPr>
        <w:t>и</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ал</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3"/>
          <w:w w:val="99"/>
          <w:sz w:val="20"/>
          <w:szCs w:val="20"/>
        </w:rPr>
        <w:t>о</w:t>
      </w:r>
      <w:r w:rsidRPr="00E45289">
        <w:rPr>
          <w:rFonts w:ascii="Times New Roman" w:eastAsia="Times New Roman" w:hAnsi="Times New Roman" w:cs="Times New Roman"/>
          <w:sz w:val="20"/>
          <w:szCs w:val="20"/>
        </w:rPr>
        <w:t>-вол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вой,</w:t>
      </w:r>
      <w:r w:rsidRPr="00E45289">
        <w:rPr>
          <w:rFonts w:ascii="Times New Roman" w:eastAsia="Times New Roman" w:hAnsi="Times New Roman" w:cs="Times New Roman"/>
          <w:spacing w:val="110"/>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ав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й</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10"/>
          <w:sz w:val="20"/>
          <w:szCs w:val="20"/>
        </w:rPr>
        <w:t xml:space="preserve"> </w:t>
      </w:r>
      <w:r w:rsidRPr="00E45289">
        <w:rPr>
          <w:rFonts w:ascii="Times New Roman" w:eastAsia="Times New Roman" w:hAnsi="Times New Roman" w:cs="Times New Roman"/>
          <w:sz w:val="20"/>
          <w:szCs w:val="20"/>
        </w:rPr>
        <w:t>реч</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вой</w:t>
      </w:r>
      <w:r w:rsidRPr="00E45289">
        <w:rPr>
          <w:rFonts w:ascii="Times New Roman" w:eastAsia="Times New Roman" w:hAnsi="Times New Roman" w:cs="Times New Roman"/>
          <w:spacing w:val="110"/>
          <w:sz w:val="20"/>
          <w:szCs w:val="20"/>
        </w:rPr>
        <w:t xml:space="preserve"> </w:t>
      </w:r>
      <w:r w:rsidRPr="00E45289">
        <w:rPr>
          <w:rFonts w:ascii="Times New Roman" w:eastAsia="Times New Roman" w:hAnsi="Times New Roman" w:cs="Times New Roman"/>
          <w:sz w:val="20"/>
          <w:szCs w:val="20"/>
        </w:rPr>
        <w:t>сфер</w:t>
      </w:r>
      <w:r w:rsidRPr="00E45289">
        <w:rPr>
          <w:rFonts w:ascii="Times New Roman" w:eastAsia="Times New Roman" w:hAnsi="Times New Roman" w:cs="Times New Roman"/>
          <w:spacing w:val="111"/>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12"/>
          <w:sz w:val="20"/>
          <w:szCs w:val="20"/>
        </w:rPr>
        <w:t xml:space="preserve"> </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ост</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3"/>
          <w:sz w:val="20"/>
          <w:szCs w:val="20"/>
        </w:rPr>
        <w:t>ы</w:t>
      </w:r>
      <w:r w:rsidRPr="00E45289">
        <w:rPr>
          <w:rFonts w:ascii="Times New Roman" w:eastAsia="Times New Roman" w:hAnsi="Times New Roman" w:cs="Times New Roman"/>
          <w:sz w:val="20"/>
          <w:szCs w:val="20"/>
        </w:rPr>
        <w:t>х особ</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осте</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z w:val="20"/>
          <w:szCs w:val="20"/>
        </w:rPr>
        <w:t xml:space="preserve"> о</w:t>
      </w:r>
      <w:r w:rsidRPr="00E45289">
        <w:rPr>
          <w:rFonts w:ascii="Times New Roman" w:eastAsia="Times New Roman" w:hAnsi="Times New Roman" w:cs="Times New Roman"/>
          <w:spacing w:val="3"/>
          <w:sz w:val="20"/>
          <w:szCs w:val="20"/>
        </w:rPr>
        <w:t>б</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ю</w:t>
      </w:r>
      <w:r w:rsidRPr="00E45289">
        <w:rPr>
          <w:rFonts w:ascii="Times New Roman" w:eastAsia="Times New Roman" w:hAnsi="Times New Roman" w:cs="Times New Roman"/>
          <w:spacing w:val="2"/>
          <w:sz w:val="20"/>
          <w:szCs w:val="20"/>
        </w:rPr>
        <w:t>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ся;</w:t>
      </w:r>
    </w:p>
    <w:p w14:paraId="1BA8EA47" w14:textId="77777777" w:rsidR="002C726F" w:rsidRPr="00E45289" w:rsidRDefault="002C726F" w:rsidP="00107F7A">
      <w:pPr>
        <w:spacing w:before="84"/>
        <w:ind w:right="1324"/>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3"/>
          <w:w w:val="99"/>
          <w:sz w:val="20"/>
          <w:szCs w:val="20"/>
        </w:rPr>
        <w:t>з</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 xml:space="preserve">е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о</w:t>
      </w:r>
      <w:r w:rsidRPr="00E45289">
        <w:rPr>
          <w:rFonts w:ascii="Times New Roman" w:eastAsia="Times New Roman" w:hAnsi="Times New Roman" w:cs="Times New Roman"/>
          <w:spacing w:val="1"/>
          <w:w w:val="99"/>
          <w:sz w:val="20"/>
          <w:szCs w:val="20"/>
        </w:rPr>
        <w:t>ци</w:t>
      </w:r>
      <w:r w:rsidRPr="00E45289">
        <w:rPr>
          <w:rFonts w:ascii="Times New Roman" w:eastAsia="Times New Roman" w:hAnsi="Times New Roman" w:cs="Times New Roman"/>
          <w:sz w:val="20"/>
          <w:szCs w:val="20"/>
        </w:rPr>
        <w:t>аль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
          <w:sz w:val="20"/>
          <w:szCs w:val="20"/>
        </w:rPr>
        <w:t xml:space="preserve"> с</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2"/>
          <w:sz w:val="20"/>
          <w:szCs w:val="20"/>
        </w:rPr>
        <w:t>т</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разв</w:t>
      </w:r>
      <w:r w:rsidRPr="00E45289">
        <w:rPr>
          <w:rFonts w:ascii="Times New Roman" w:eastAsia="Times New Roman" w:hAnsi="Times New Roman" w:cs="Times New Roman"/>
          <w:w w:val="99"/>
          <w:sz w:val="20"/>
          <w:szCs w:val="20"/>
        </w:rPr>
        <w:t>ит</w:t>
      </w:r>
      <w:r w:rsidRPr="00E45289">
        <w:rPr>
          <w:rFonts w:ascii="Times New Roman" w:eastAsia="Times New Roman" w:hAnsi="Times New Roman" w:cs="Times New Roman"/>
          <w:sz w:val="20"/>
          <w:szCs w:val="20"/>
        </w:rPr>
        <w:t>ия и</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слов</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й</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й</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ого воспи</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1"/>
          <w:sz w:val="20"/>
          <w:szCs w:val="20"/>
        </w:rPr>
        <w:t>ни</w:t>
      </w:r>
      <w:r w:rsidRPr="00E45289">
        <w:rPr>
          <w:rFonts w:ascii="Times New Roman" w:eastAsia="Times New Roman" w:hAnsi="Times New Roman" w:cs="Times New Roman"/>
          <w:sz w:val="20"/>
          <w:szCs w:val="20"/>
        </w:rPr>
        <w:t>я ребен</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 xml:space="preserve">а; -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3"/>
          <w:w w:val="99"/>
          <w:sz w:val="20"/>
          <w:szCs w:val="20"/>
        </w:rPr>
        <w:t>з</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 xml:space="preserve">е </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да</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ых возмож</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остей и</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ровня</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соц</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али</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ц</w:t>
      </w:r>
      <w:r w:rsidRPr="00E45289">
        <w:rPr>
          <w:rFonts w:ascii="Times New Roman" w:eastAsia="Times New Roman" w:hAnsi="Times New Roman" w:cs="Times New Roman"/>
          <w:sz w:val="20"/>
          <w:szCs w:val="20"/>
        </w:rPr>
        <w:t>ии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ребе</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ка с</w:t>
      </w:r>
      <w:r w:rsidRPr="00E45289">
        <w:rPr>
          <w:rFonts w:ascii="Times New Roman" w:eastAsia="Times New Roman" w:hAnsi="Times New Roman" w:cs="Times New Roman"/>
          <w:spacing w:val="6"/>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В</w:t>
      </w:r>
      <w:r w:rsidRPr="00E45289">
        <w:rPr>
          <w:rFonts w:ascii="Times New Roman" w:eastAsia="Times New Roman" w:hAnsi="Times New Roman" w:cs="Times New Roman"/>
          <w:sz w:val="20"/>
          <w:szCs w:val="20"/>
        </w:rPr>
        <w:t>З;</w:t>
      </w:r>
    </w:p>
    <w:p w14:paraId="3A306CAD" w14:textId="77777777" w:rsidR="002C726F" w:rsidRPr="00E45289" w:rsidRDefault="002C726F" w:rsidP="00107F7A">
      <w:pPr>
        <w:ind w:right="-5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40"/>
          <w:sz w:val="20"/>
          <w:szCs w:val="20"/>
        </w:rPr>
        <w:t xml:space="preserve"> </w:t>
      </w:r>
      <w:r w:rsidRPr="00E45289">
        <w:rPr>
          <w:rFonts w:ascii="Times New Roman" w:eastAsia="Times New Roman" w:hAnsi="Times New Roman" w:cs="Times New Roman"/>
          <w:sz w:val="20"/>
          <w:szCs w:val="20"/>
        </w:rPr>
        <w:t>мо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тор</w:t>
      </w:r>
      <w:r w:rsidRPr="00E45289">
        <w:rPr>
          <w:rFonts w:ascii="Times New Roman" w:eastAsia="Times New Roman" w:hAnsi="Times New Roman" w:cs="Times New Roman"/>
          <w:w w:val="99"/>
          <w:sz w:val="20"/>
          <w:szCs w:val="20"/>
        </w:rPr>
        <w:t>инг</w:t>
      </w:r>
      <w:r w:rsidRPr="00E45289">
        <w:rPr>
          <w:rFonts w:ascii="Times New Roman" w:eastAsia="Times New Roman" w:hAnsi="Times New Roman" w:cs="Times New Roman"/>
          <w:spacing w:val="41"/>
          <w:sz w:val="20"/>
          <w:szCs w:val="20"/>
        </w:rPr>
        <w:t xml:space="preserve"> </w:t>
      </w:r>
      <w:r w:rsidRPr="00E45289">
        <w:rPr>
          <w:rFonts w:ascii="Times New Roman" w:eastAsia="Times New Roman" w:hAnsi="Times New Roman" w:cs="Times New Roman"/>
          <w:sz w:val="20"/>
          <w:szCs w:val="20"/>
        </w:rPr>
        <w:t>д</w:t>
      </w:r>
      <w:r w:rsidRPr="00E45289">
        <w:rPr>
          <w:rFonts w:ascii="Times New Roman" w:eastAsia="Times New Roman" w:hAnsi="Times New Roman" w:cs="Times New Roman"/>
          <w:w w:val="99"/>
          <w:sz w:val="20"/>
          <w:szCs w:val="20"/>
        </w:rPr>
        <w:t>ин</w:t>
      </w:r>
      <w:r w:rsidRPr="00E45289">
        <w:rPr>
          <w:rFonts w:ascii="Times New Roman" w:eastAsia="Times New Roman" w:hAnsi="Times New Roman" w:cs="Times New Roman"/>
          <w:sz w:val="20"/>
          <w:szCs w:val="20"/>
        </w:rPr>
        <w:t>ам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41"/>
          <w:sz w:val="20"/>
          <w:szCs w:val="20"/>
        </w:rPr>
        <w:t xml:space="preserve"> </w:t>
      </w:r>
      <w:r w:rsidRPr="00E45289">
        <w:rPr>
          <w:rFonts w:ascii="Times New Roman" w:eastAsia="Times New Roman" w:hAnsi="Times New Roman" w:cs="Times New Roman"/>
          <w:sz w:val="20"/>
          <w:szCs w:val="20"/>
        </w:rPr>
        <w:t>разв</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43"/>
          <w:sz w:val="20"/>
          <w:szCs w:val="20"/>
        </w:rPr>
        <w:t xml:space="preserve"> </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пе</w:t>
      </w:r>
      <w:r w:rsidRPr="00E45289">
        <w:rPr>
          <w:rFonts w:ascii="Times New Roman" w:eastAsia="Times New Roman" w:hAnsi="Times New Roman" w:cs="Times New Roman"/>
          <w:w w:val="99"/>
          <w:sz w:val="20"/>
          <w:szCs w:val="20"/>
        </w:rPr>
        <w:t>ш</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spacing w:val="2"/>
          <w:w w:val="99"/>
          <w:sz w:val="20"/>
          <w:szCs w:val="20"/>
        </w:rPr>
        <w:t>т</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41"/>
          <w:sz w:val="20"/>
          <w:szCs w:val="20"/>
        </w:rPr>
        <w:t xml:space="preserve"> </w:t>
      </w:r>
      <w:r w:rsidRPr="00E45289">
        <w:rPr>
          <w:rFonts w:ascii="Times New Roman" w:eastAsia="Times New Roman" w:hAnsi="Times New Roman" w:cs="Times New Roman"/>
          <w:sz w:val="20"/>
          <w:szCs w:val="20"/>
        </w:rPr>
        <w:t>освоения</w:t>
      </w:r>
      <w:r w:rsidRPr="00E45289">
        <w:rPr>
          <w:rFonts w:ascii="Times New Roman" w:eastAsia="Times New Roman" w:hAnsi="Times New Roman" w:cs="Times New Roman"/>
          <w:spacing w:val="40"/>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42"/>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рограмм</w:t>
      </w:r>
      <w:r w:rsidRPr="00E45289">
        <w:rPr>
          <w:rFonts w:ascii="Times New Roman" w:eastAsia="Times New Roman" w:hAnsi="Times New Roman" w:cs="Times New Roman"/>
          <w:spacing w:val="39"/>
          <w:sz w:val="20"/>
          <w:szCs w:val="20"/>
        </w:rPr>
        <w:t xml:space="preserve"> </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г</w:t>
      </w:r>
      <w:r w:rsidRPr="00E45289">
        <w:rPr>
          <w:rFonts w:ascii="Times New Roman" w:eastAsia="Times New Roman" w:hAnsi="Times New Roman" w:cs="Times New Roman"/>
          <w:sz w:val="20"/>
          <w:szCs w:val="20"/>
        </w:rPr>
        <w:t>о об</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 образова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w:t>
      </w:r>
    </w:p>
    <w:p w14:paraId="6EC5FC3E" w14:textId="77777777" w:rsidR="002C726F" w:rsidRPr="00E45289" w:rsidRDefault="002C726F" w:rsidP="00107F7A">
      <w:pPr>
        <w:ind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b/>
          <w:bCs/>
          <w:w w:val="99"/>
          <w:sz w:val="20"/>
          <w:szCs w:val="20"/>
        </w:rPr>
        <w:t>К</w:t>
      </w:r>
      <w:r w:rsidRPr="00E45289">
        <w:rPr>
          <w:rFonts w:ascii="Times New Roman" w:eastAsia="Times New Roman" w:hAnsi="Times New Roman" w:cs="Times New Roman"/>
          <w:b/>
          <w:bCs/>
          <w:sz w:val="20"/>
          <w:szCs w:val="20"/>
        </w:rPr>
        <w:t>о</w:t>
      </w:r>
      <w:r w:rsidRPr="00E45289">
        <w:rPr>
          <w:rFonts w:ascii="Times New Roman" w:eastAsia="Times New Roman" w:hAnsi="Times New Roman" w:cs="Times New Roman"/>
          <w:b/>
          <w:bCs/>
          <w:spacing w:val="1"/>
          <w:w w:val="99"/>
          <w:sz w:val="20"/>
          <w:szCs w:val="20"/>
        </w:rPr>
        <w:t>рр</w:t>
      </w:r>
      <w:r w:rsidRPr="00E45289">
        <w:rPr>
          <w:rFonts w:ascii="Times New Roman" w:eastAsia="Times New Roman" w:hAnsi="Times New Roman" w:cs="Times New Roman"/>
          <w:b/>
          <w:bCs/>
          <w:sz w:val="20"/>
          <w:szCs w:val="20"/>
        </w:rPr>
        <w:t>е</w:t>
      </w:r>
      <w:r w:rsidRPr="00E45289">
        <w:rPr>
          <w:rFonts w:ascii="Times New Roman" w:eastAsia="Times New Roman" w:hAnsi="Times New Roman" w:cs="Times New Roman"/>
          <w:b/>
          <w:bCs/>
          <w:spacing w:val="-1"/>
          <w:sz w:val="20"/>
          <w:szCs w:val="20"/>
        </w:rPr>
        <w:t>к</w:t>
      </w:r>
      <w:r w:rsidRPr="00E45289">
        <w:rPr>
          <w:rFonts w:ascii="Times New Roman" w:eastAsia="Times New Roman" w:hAnsi="Times New Roman" w:cs="Times New Roman"/>
          <w:b/>
          <w:bCs/>
          <w:sz w:val="20"/>
          <w:szCs w:val="20"/>
        </w:rPr>
        <w:t>цио</w:t>
      </w:r>
      <w:r w:rsidRPr="00E45289">
        <w:rPr>
          <w:rFonts w:ascii="Times New Roman" w:eastAsia="Times New Roman" w:hAnsi="Times New Roman" w:cs="Times New Roman"/>
          <w:b/>
          <w:bCs/>
          <w:w w:val="99"/>
          <w:sz w:val="20"/>
          <w:szCs w:val="20"/>
        </w:rPr>
        <w:t>н</w:t>
      </w:r>
      <w:r w:rsidRPr="00E45289">
        <w:rPr>
          <w:rFonts w:ascii="Times New Roman" w:eastAsia="Times New Roman" w:hAnsi="Times New Roman" w:cs="Times New Roman"/>
          <w:b/>
          <w:bCs/>
          <w:sz w:val="20"/>
          <w:szCs w:val="20"/>
        </w:rPr>
        <w:t>н</w:t>
      </w:r>
      <w:r w:rsidRPr="00E45289">
        <w:rPr>
          <w:rFonts w:ascii="Times New Roman" w:eastAsia="Times New Roman" w:hAnsi="Times New Roman" w:cs="Times New Roman"/>
          <w:b/>
          <w:bCs/>
          <w:spacing w:val="1"/>
          <w:sz w:val="20"/>
          <w:szCs w:val="20"/>
        </w:rPr>
        <w:t>о</w:t>
      </w:r>
      <w:r w:rsidRPr="00E45289">
        <w:rPr>
          <w:rFonts w:ascii="Times New Roman" w:eastAsia="Times New Roman" w:hAnsi="Times New Roman" w:cs="Times New Roman"/>
          <w:b/>
          <w:bCs/>
          <w:sz w:val="20"/>
          <w:szCs w:val="20"/>
        </w:rPr>
        <w:t>-</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z w:val="20"/>
          <w:szCs w:val="20"/>
        </w:rPr>
        <w:t>аз</w:t>
      </w:r>
      <w:r w:rsidRPr="00E45289">
        <w:rPr>
          <w:rFonts w:ascii="Times New Roman" w:eastAsia="Times New Roman" w:hAnsi="Times New Roman" w:cs="Times New Roman"/>
          <w:b/>
          <w:bCs/>
          <w:w w:val="99"/>
          <w:sz w:val="20"/>
          <w:szCs w:val="20"/>
        </w:rPr>
        <w:t>в</w:t>
      </w:r>
      <w:r w:rsidRPr="00E45289">
        <w:rPr>
          <w:rFonts w:ascii="Times New Roman" w:eastAsia="Times New Roman" w:hAnsi="Times New Roman" w:cs="Times New Roman"/>
          <w:b/>
          <w:bCs/>
          <w:sz w:val="20"/>
          <w:szCs w:val="20"/>
        </w:rPr>
        <w:t>и</w:t>
      </w:r>
      <w:r w:rsidRPr="00E45289">
        <w:rPr>
          <w:rFonts w:ascii="Times New Roman" w:eastAsia="Times New Roman" w:hAnsi="Times New Roman" w:cs="Times New Roman"/>
          <w:b/>
          <w:bCs/>
          <w:spacing w:val="-1"/>
          <w:w w:val="99"/>
          <w:sz w:val="20"/>
          <w:szCs w:val="20"/>
        </w:rPr>
        <w:t>в</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w w:val="99"/>
          <w:sz w:val="20"/>
          <w:szCs w:val="20"/>
        </w:rPr>
        <w:t>ю</w:t>
      </w:r>
      <w:r w:rsidRPr="00E45289">
        <w:rPr>
          <w:rFonts w:ascii="Times New Roman" w:eastAsia="Times New Roman" w:hAnsi="Times New Roman" w:cs="Times New Roman"/>
          <w:b/>
          <w:bCs/>
          <w:spacing w:val="-2"/>
          <w:sz w:val="20"/>
          <w:szCs w:val="20"/>
        </w:rPr>
        <w:t>щ</w:t>
      </w:r>
      <w:r w:rsidRPr="00E45289">
        <w:rPr>
          <w:rFonts w:ascii="Times New Roman" w:eastAsia="Times New Roman" w:hAnsi="Times New Roman" w:cs="Times New Roman"/>
          <w:b/>
          <w:bCs/>
          <w:sz w:val="20"/>
          <w:szCs w:val="20"/>
        </w:rPr>
        <w:t xml:space="preserve">ая </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z w:val="20"/>
          <w:szCs w:val="20"/>
        </w:rPr>
        <w:t>або</w:t>
      </w:r>
      <w:r w:rsidRPr="00E45289">
        <w:rPr>
          <w:rFonts w:ascii="Times New Roman" w:eastAsia="Times New Roman" w:hAnsi="Times New Roman" w:cs="Times New Roman"/>
          <w:b/>
          <w:bCs/>
          <w:spacing w:val="2"/>
          <w:sz w:val="20"/>
          <w:szCs w:val="20"/>
        </w:rPr>
        <w:t>т</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spacing w:val="1"/>
          <w:sz w:val="20"/>
          <w:szCs w:val="20"/>
        </w:rPr>
        <w:t xml:space="preserve"> </w:t>
      </w:r>
      <w:r w:rsidRPr="00E45289">
        <w:rPr>
          <w:rFonts w:ascii="Times New Roman" w:eastAsia="Times New Roman" w:hAnsi="Times New Roman" w:cs="Times New Roman"/>
          <w:sz w:val="20"/>
          <w:szCs w:val="20"/>
        </w:rPr>
        <w:t>вк</w:t>
      </w:r>
      <w:r w:rsidRPr="00E45289">
        <w:rPr>
          <w:rFonts w:ascii="Times New Roman" w:eastAsia="Times New Roman" w:hAnsi="Times New Roman" w:cs="Times New Roman"/>
          <w:spacing w:val="1"/>
          <w:sz w:val="20"/>
          <w:szCs w:val="20"/>
        </w:rPr>
        <w:t>л</w:t>
      </w:r>
      <w:r w:rsidRPr="00E45289">
        <w:rPr>
          <w:rFonts w:ascii="Times New Roman" w:eastAsia="Times New Roman" w:hAnsi="Times New Roman" w:cs="Times New Roman"/>
          <w:w w:val="99"/>
          <w:sz w:val="20"/>
          <w:szCs w:val="20"/>
        </w:rPr>
        <w:t>ю</w:t>
      </w:r>
      <w:r w:rsidRPr="00E45289">
        <w:rPr>
          <w:rFonts w:ascii="Times New Roman" w:eastAsia="Times New Roman" w:hAnsi="Times New Roman" w:cs="Times New Roman"/>
          <w:sz w:val="20"/>
          <w:szCs w:val="20"/>
        </w:rPr>
        <w:t>ча</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 xml:space="preserve"> в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ебя с</w:t>
      </w:r>
      <w:r w:rsidRPr="00E45289">
        <w:rPr>
          <w:rFonts w:ascii="Times New Roman" w:eastAsia="Times New Roman" w:hAnsi="Times New Roman" w:cs="Times New Roman"/>
          <w:spacing w:val="1"/>
          <w:sz w:val="20"/>
          <w:szCs w:val="20"/>
        </w:rPr>
        <w:t>л</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4"/>
          <w:sz w:val="20"/>
          <w:szCs w:val="20"/>
        </w:rPr>
        <w:t>д</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w w:val="99"/>
          <w:sz w:val="20"/>
          <w:szCs w:val="20"/>
        </w:rPr>
        <w:t>ю</w:t>
      </w:r>
      <w:r w:rsidRPr="00E45289">
        <w:rPr>
          <w:rFonts w:ascii="Times New Roman" w:eastAsia="Times New Roman" w:hAnsi="Times New Roman" w:cs="Times New Roman"/>
          <w:spacing w:val="2"/>
          <w:w w:val="99"/>
          <w:sz w:val="20"/>
          <w:szCs w:val="20"/>
        </w:rPr>
        <w:t>щ</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w:t>
      </w:r>
    </w:p>
    <w:p w14:paraId="3C6AB6BB" w14:textId="77777777" w:rsidR="002C726F" w:rsidRPr="00E45289" w:rsidRDefault="002C726F" w:rsidP="00107F7A">
      <w:pPr>
        <w:ind w:right="-15"/>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8"/>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работ</w:t>
      </w:r>
      <w:r w:rsidRPr="00E45289">
        <w:rPr>
          <w:rFonts w:ascii="Times New Roman" w:eastAsia="Times New Roman" w:hAnsi="Times New Roman" w:cs="Times New Roman"/>
          <w:spacing w:val="4"/>
          <w:sz w:val="20"/>
          <w:szCs w:val="20"/>
        </w:rPr>
        <w:t>к</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14"/>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20"/>
          <w:sz w:val="20"/>
          <w:szCs w:val="20"/>
        </w:rPr>
        <w:t xml:space="preserve"> </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ал</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ю</w:t>
      </w:r>
      <w:r w:rsidRPr="00E45289">
        <w:rPr>
          <w:rFonts w:ascii="Times New Roman" w:eastAsia="Times New Roman" w:hAnsi="Times New Roman" w:cs="Times New Roman"/>
          <w:spacing w:val="23"/>
          <w:sz w:val="20"/>
          <w:szCs w:val="20"/>
        </w:rPr>
        <w:t xml:space="preserve"> </w:t>
      </w:r>
      <w:r w:rsidRPr="00E45289">
        <w:rPr>
          <w:rFonts w:ascii="Times New Roman" w:eastAsia="Times New Roman" w:hAnsi="Times New Roman" w:cs="Times New Roman"/>
          <w:sz w:val="20"/>
          <w:szCs w:val="20"/>
        </w:rPr>
        <w:t>ада</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рован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21"/>
          <w:sz w:val="20"/>
          <w:szCs w:val="20"/>
        </w:rPr>
        <w:t xml:space="preserve"> </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sz w:val="20"/>
          <w:szCs w:val="20"/>
        </w:rPr>
        <w:t>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z w:val="20"/>
          <w:szCs w:val="20"/>
        </w:rPr>
        <w:t>ных</w:t>
      </w:r>
      <w:r w:rsidRPr="00E45289">
        <w:rPr>
          <w:rFonts w:ascii="Times New Roman" w:eastAsia="Times New Roman" w:hAnsi="Times New Roman" w:cs="Times New Roman"/>
          <w:spacing w:val="21"/>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рограм</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9"/>
          <w:sz w:val="20"/>
          <w:szCs w:val="20"/>
        </w:rPr>
        <w:t xml:space="preserve"> </w:t>
      </w:r>
      <w:r w:rsidRPr="00E45289">
        <w:rPr>
          <w:rFonts w:ascii="Times New Roman" w:eastAsia="Times New Roman" w:hAnsi="Times New Roman" w:cs="Times New Roman"/>
          <w:sz w:val="20"/>
          <w:szCs w:val="20"/>
        </w:rPr>
        <w:t>выбор</w:t>
      </w:r>
      <w:r w:rsidRPr="00E45289">
        <w:rPr>
          <w:rFonts w:ascii="Times New Roman" w:eastAsia="Times New Roman" w:hAnsi="Times New Roman" w:cs="Times New Roman"/>
          <w:spacing w:val="19"/>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20"/>
          <w:sz w:val="20"/>
          <w:szCs w:val="20"/>
        </w:rPr>
        <w:t xml:space="preserve">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спо</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pacing w:val="1"/>
          <w:w w:val="99"/>
          <w:sz w:val="20"/>
          <w:szCs w:val="20"/>
        </w:rPr>
        <w:t>ьз</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 с</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то</w:t>
      </w:r>
      <w:r w:rsidRPr="00E45289">
        <w:rPr>
          <w:rFonts w:ascii="Times New Roman" w:eastAsia="Times New Roman" w:hAnsi="Times New Roman" w:cs="Times New Roman"/>
          <w:spacing w:val="-1"/>
          <w:sz w:val="20"/>
          <w:szCs w:val="20"/>
        </w:rPr>
        <w:t>д</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 методов</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емов</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1"/>
          <w:sz w:val="20"/>
          <w:szCs w:val="20"/>
        </w:rPr>
        <w:t>уче</w:t>
      </w:r>
      <w:r w:rsidRPr="00E45289">
        <w:rPr>
          <w:rFonts w:ascii="Times New Roman" w:eastAsia="Times New Roman" w:hAnsi="Times New Roman" w:cs="Times New Roman"/>
          <w:spacing w:val="1"/>
          <w:sz w:val="20"/>
          <w:szCs w:val="20"/>
        </w:rPr>
        <w:t>ни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соо</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вии</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z w:val="20"/>
          <w:szCs w:val="20"/>
        </w:rPr>
        <w:t>с о</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обыми</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овате</w:t>
      </w:r>
      <w:r w:rsidRPr="00E45289">
        <w:rPr>
          <w:rFonts w:ascii="Times New Roman" w:eastAsia="Times New Roman" w:hAnsi="Times New Roman" w:cs="Times New Roman"/>
          <w:w w:val="99"/>
          <w:sz w:val="20"/>
          <w:szCs w:val="20"/>
        </w:rPr>
        <w:t>льн</w:t>
      </w:r>
      <w:r w:rsidRPr="00E45289">
        <w:rPr>
          <w:rFonts w:ascii="Times New Roman" w:eastAsia="Times New Roman" w:hAnsi="Times New Roman" w:cs="Times New Roman"/>
          <w:sz w:val="20"/>
          <w:szCs w:val="20"/>
        </w:rPr>
        <w:t>ы</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от</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z w:val="20"/>
          <w:szCs w:val="20"/>
        </w:rPr>
        <w:t>еб</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остям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о</w:t>
      </w:r>
      <w:r w:rsidRPr="00E45289">
        <w:rPr>
          <w:rFonts w:ascii="Times New Roman" w:eastAsia="Times New Roman" w:hAnsi="Times New Roman" w:cs="Times New Roman"/>
          <w:spacing w:val="3"/>
          <w:sz w:val="20"/>
          <w:szCs w:val="20"/>
        </w:rPr>
        <w:t>б</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чающ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ся с 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З;</w:t>
      </w:r>
    </w:p>
    <w:p w14:paraId="64F10676" w14:textId="77777777" w:rsidR="002C726F" w:rsidRPr="00E45289" w:rsidRDefault="002C726F" w:rsidP="00107F7A">
      <w:pPr>
        <w:spacing w:before="82"/>
        <w:ind w:right="-52"/>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52"/>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де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52"/>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оррек</w:t>
      </w:r>
      <w:r w:rsidRPr="00E45289">
        <w:rPr>
          <w:rFonts w:ascii="Times New Roman" w:eastAsia="Times New Roman" w:hAnsi="Times New Roman" w:cs="Times New Roman"/>
          <w:spacing w:val="1"/>
          <w:w w:val="99"/>
          <w:sz w:val="20"/>
          <w:szCs w:val="20"/>
        </w:rPr>
        <w:t>ци</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нн</w:t>
      </w:r>
      <w:r w:rsidRPr="00E45289">
        <w:rPr>
          <w:rFonts w:ascii="Times New Roman" w:eastAsia="Times New Roman" w:hAnsi="Times New Roman" w:cs="Times New Roman"/>
          <w:spacing w:val="3"/>
          <w:sz w:val="20"/>
          <w:szCs w:val="20"/>
        </w:rPr>
        <w:t>о</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зв</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ющ</w:t>
      </w:r>
      <w:r w:rsidRPr="00E45289">
        <w:rPr>
          <w:rFonts w:ascii="Times New Roman" w:eastAsia="Times New Roman" w:hAnsi="Times New Roman" w:cs="Times New Roman"/>
          <w:sz w:val="20"/>
          <w:szCs w:val="20"/>
        </w:rPr>
        <w:t>их</w:t>
      </w:r>
      <w:r w:rsidRPr="00E45289">
        <w:rPr>
          <w:rFonts w:ascii="Times New Roman" w:eastAsia="Times New Roman" w:hAnsi="Times New Roman" w:cs="Times New Roman"/>
          <w:spacing w:val="54"/>
          <w:sz w:val="20"/>
          <w:szCs w:val="20"/>
        </w:rPr>
        <w:t xml:space="preserve"> </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sz w:val="20"/>
          <w:szCs w:val="20"/>
        </w:rPr>
        <w:t>й</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53"/>
          <w:sz w:val="20"/>
          <w:szCs w:val="20"/>
        </w:rPr>
        <w:t xml:space="preserve"> </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ео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1"/>
          <w:sz w:val="20"/>
          <w:szCs w:val="20"/>
        </w:rPr>
        <w:t>х</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д</w:t>
      </w:r>
      <w:r w:rsidRPr="00E45289">
        <w:rPr>
          <w:rFonts w:ascii="Times New Roman" w:eastAsia="Times New Roman" w:hAnsi="Times New Roman" w:cs="Times New Roman"/>
          <w:sz w:val="20"/>
          <w:szCs w:val="20"/>
        </w:rPr>
        <w:t>имых</w:t>
      </w:r>
      <w:r w:rsidRPr="00E45289">
        <w:rPr>
          <w:rFonts w:ascii="Times New Roman" w:eastAsia="Times New Roman" w:hAnsi="Times New Roman" w:cs="Times New Roman"/>
          <w:spacing w:val="54"/>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51"/>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реодолен</w:t>
      </w:r>
      <w:r w:rsidRPr="00E45289">
        <w:rPr>
          <w:rFonts w:ascii="Times New Roman" w:eastAsia="Times New Roman" w:hAnsi="Times New Roman" w:cs="Times New Roman"/>
          <w:spacing w:val="2"/>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53"/>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w w:val="99"/>
          <w:sz w:val="20"/>
          <w:szCs w:val="20"/>
        </w:rPr>
        <w:t>ш</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ний</w:t>
      </w:r>
      <w:r w:rsidRPr="00E45289">
        <w:rPr>
          <w:rFonts w:ascii="Times New Roman" w:eastAsia="Times New Roman" w:hAnsi="Times New Roman" w:cs="Times New Roman"/>
          <w:sz w:val="20"/>
          <w:szCs w:val="20"/>
        </w:rPr>
        <w:t xml:space="preserve"> 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т</w:t>
      </w:r>
      <w:r w:rsidRPr="00E45289">
        <w:rPr>
          <w:rFonts w:ascii="Times New Roman" w:eastAsia="Times New Roman" w:hAnsi="Times New Roman" w:cs="Times New Roman"/>
          <w:spacing w:val="3"/>
          <w:sz w:val="20"/>
          <w:szCs w:val="20"/>
        </w:rPr>
        <w:t>р</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д</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осте</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3"/>
          <w:sz w:val="20"/>
          <w:szCs w:val="20"/>
        </w:rPr>
        <w:t>б</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че</w:t>
      </w:r>
      <w:r w:rsidRPr="00E45289">
        <w:rPr>
          <w:rFonts w:ascii="Times New Roman" w:eastAsia="Times New Roman" w:hAnsi="Times New Roman" w:cs="Times New Roman"/>
          <w:w w:val="99"/>
          <w:sz w:val="20"/>
          <w:szCs w:val="20"/>
        </w:rPr>
        <w:t>ни</w:t>
      </w:r>
      <w:r w:rsidRPr="00E45289">
        <w:rPr>
          <w:rFonts w:ascii="Times New Roman" w:eastAsia="Times New Roman" w:hAnsi="Times New Roman" w:cs="Times New Roman"/>
          <w:sz w:val="20"/>
          <w:szCs w:val="20"/>
        </w:rPr>
        <w:t>я;</w:t>
      </w:r>
    </w:p>
    <w:p w14:paraId="0D91D79A" w14:textId="77777777" w:rsidR="002C726F" w:rsidRPr="00E45289" w:rsidRDefault="002C726F" w:rsidP="00107F7A">
      <w:pPr>
        <w:spacing w:before="79"/>
        <w:ind w:right="-5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04"/>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02"/>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09"/>
          <w:sz w:val="20"/>
          <w:szCs w:val="20"/>
        </w:rPr>
        <w:t xml:space="preserve"> </w:t>
      </w:r>
      <w:r w:rsidRPr="00E45289">
        <w:rPr>
          <w:rFonts w:ascii="Times New Roman" w:eastAsia="Times New Roman" w:hAnsi="Times New Roman" w:cs="Times New Roman"/>
          <w:spacing w:val="-7"/>
          <w:sz w:val="20"/>
          <w:szCs w:val="20"/>
        </w:rPr>
        <w:t>у</w:t>
      </w:r>
      <w:r w:rsidRPr="00E45289">
        <w:rPr>
          <w:rFonts w:ascii="Times New Roman" w:eastAsia="Times New Roman" w:hAnsi="Times New Roman" w:cs="Times New Roman"/>
          <w:sz w:val="20"/>
          <w:szCs w:val="20"/>
        </w:rPr>
        <w:t>кре</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05"/>
          <w:sz w:val="20"/>
          <w:szCs w:val="20"/>
        </w:rPr>
        <w:t xml:space="preserve"> </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рел</w:t>
      </w:r>
      <w:r w:rsidRPr="00E45289">
        <w:rPr>
          <w:rFonts w:ascii="Times New Roman" w:eastAsia="Times New Roman" w:hAnsi="Times New Roman" w:cs="Times New Roman"/>
          <w:spacing w:val="-3"/>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107"/>
          <w:sz w:val="20"/>
          <w:szCs w:val="20"/>
        </w:rPr>
        <w:t xml:space="preserve"> </w:t>
      </w:r>
      <w:r w:rsidRPr="00E45289">
        <w:rPr>
          <w:rFonts w:ascii="Times New Roman" w:eastAsia="Times New Roman" w:hAnsi="Times New Roman" w:cs="Times New Roman"/>
          <w:spacing w:val="-1"/>
          <w:w w:val="99"/>
          <w:sz w:val="20"/>
          <w:szCs w:val="20"/>
        </w:rPr>
        <w:t>л</w:t>
      </w:r>
      <w:r w:rsidRPr="00E45289">
        <w:rPr>
          <w:rFonts w:ascii="Times New Roman" w:eastAsia="Times New Roman" w:hAnsi="Times New Roman" w:cs="Times New Roman"/>
          <w:sz w:val="20"/>
          <w:szCs w:val="20"/>
        </w:rPr>
        <w:t>ичнос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ных</w:t>
      </w:r>
      <w:r w:rsidRPr="00E45289">
        <w:rPr>
          <w:rFonts w:ascii="Times New Roman" w:eastAsia="Times New Roman" w:hAnsi="Times New Roman" w:cs="Times New Roman"/>
          <w:spacing w:val="109"/>
          <w:sz w:val="20"/>
          <w:szCs w:val="20"/>
        </w:rPr>
        <w:t xml:space="preserve"> </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ановок,</w:t>
      </w:r>
      <w:r w:rsidRPr="00E45289">
        <w:rPr>
          <w:rFonts w:ascii="Times New Roman" w:eastAsia="Times New Roman" w:hAnsi="Times New Roman" w:cs="Times New Roman"/>
          <w:spacing w:val="106"/>
          <w:sz w:val="20"/>
          <w:szCs w:val="20"/>
        </w:rPr>
        <w:t xml:space="preserve"> </w:t>
      </w:r>
      <w:r w:rsidRPr="00E45289">
        <w:rPr>
          <w:rFonts w:ascii="Times New Roman" w:eastAsia="Times New Roman" w:hAnsi="Times New Roman" w:cs="Times New Roman"/>
          <w:sz w:val="20"/>
          <w:szCs w:val="20"/>
        </w:rPr>
        <w:t>форм</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рование</w:t>
      </w:r>
      <w:r w:rsidRPr="00E45289">
        <w:rPr>
          <w:rFonts w:ascii="Times New Roman" w:eastAsia="Times New Roman" w:hAnsi="Times New Roman" w:cs="Times New Roman"/>
          <w:spacing w:val="104"/>
          <w:sz w:val="20"/>
          <w:szCs w:val="20"/>
        </w:rPr>
        <w:t xml:space="preserve"> </w:t>
      </w:r>
      <w:r w:rsidRPr="00E45289">
        <w:rPr>
          <w:rFonts w:ascii="Times New Roman" w:eastAsia="Times New Roman" w:hAnsi="Times New Roman" w:cs="Times New Roman"/>
          <w:sz w:val="20"/>
          <w:szCs w:val="20"/>
        </w:rPr>
        <w:t>адеква</w:t>
      </w:r>
      <w:r w:rsidRPr="00E45289">
        <w:rPr>
          <w:rFonts w:ascii="Times New Roman" w:eastAsia="Times New Roman" w:hAnsi="Times New Roman" w:cs="Times New Roman"/>
          <w:w w:val="99"/>
          <w:sz w:val="20"/>
          <w:szCs w:val="20"/>
        </w:rPr>
        <w:t>тн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104"/>
          <w:sz w:val="20"/>
          <w:szCs w:val="20"/>
        </w:rPr>
        <w:t xml:space="preserve"> </w:t>
      </w:r>
      <w:r w:rsidRPr="00E45289">
        <w:rPr>
          <w:rFonts w:ascii="Times New Roman" w:eastAsia="Times New Roman" w:hAnsi="Times New Roman" w:cs="Times New Roman"/>
          <w:sz w:val="20"/>
          <w:szCs w:val="20"/>
        </w:rPr>
        <w:t xml:space="preserve">форм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2"/>
          <w:sz w:val="20"/>
          <w:szCs w:val="20"/>
        </w:rPr>
        <w:t>т</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рж</w:t>
      </w:r>
      <w:r w:rsidRPr="00E45289">
        <w:rPr>
          <w:rFonts w:ascii="Times New Roman" w:eastAsia="Times New Roman" w:hAnsi="Times New Roman" w:cs="Times New Roman"/>
          <w:spacing w:val="2"/>
          <w:sz w:val="20"/>
          <w:szCs w:val="20"/>
        </w:rPr>
        <w:t>д</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 са</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остоя</w:t>
      </w:r>
      <w:r w:rsidRPr="00E45289">
        <w:rPr>
          <w:rFonts w:ascii="Times New Roman" w:eastAsia="Times New Roman" w:hAnsi="Times New Roman" w:cs="Times New Roman"/>
          <w:spacing w:val="2"/>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ост</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1"/>
          <w:sz w:val="20"/>
          <w:szCs w:val="20"/>
        </w:rPr>
        <w:t>л</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sz w:val="20"/>
          <w:szCs w:val="20"/>
        </w:rPr>
        <w:t>й ав</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оном</w:t>
      </w:r>
      <w:r w:rsidRPr="00E45289">
        <w:rPr>
          <w:rFonts w:ascii="Times New Roman" w:eastAsia="Times New Roman" w:hAnsi="Times New Roman" w:cs="Times New Roman"/>
          <w:spacing w:val="1"/>
          <w:sz w:val="20"/>
          <w:szCs w:val="20"/>
        </w:rPr>
        <w:t>ии</w:t>
      </w:r>
      <w:r w:rsidRPr="00E45289">
        <w:rPr>
          <w:rFonts w:ascii="Times New Roman" w:eastAsia="Times New Roman" w:hAnsi="Times New Roman" w:cs="Times New Roman"/>
          <w:sz w:val="20"/>
          <w:szCs w:val="20"/>
        </w:rPr>
        <w:t>;</w:t>
      </w:r>
    </w:p>
    <w:p w14:paraId="2F08F6A7" w14:textId="77777777" w:rsidR="002C726F" w:rsidRPr="00E45289" w:rsidRDefault="002C726F" w:rsidP="00107F7A">
      <w:pPr>
        <w:spacing w:before="84"/>
        <w:ind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форм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рова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 xml:space="preserve">е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особов ре</w:t>
      </w:r>
      <w:r w:rsidRPr="00E45289">
        <w:rPr>
          <w:rFonts w:ascii="Times New Roman" w:eastAsia="Times New Roman" w:hAnsi="Times New Roman" w:cs="Times New Roman"/>
          <w:spacing w:val="3"/>
          <w:w w:val="99"/>
          <w:sz w:val="20"/>
          <w:szCs w:val="20"/>
        </w:rPr>
        <w:t>г</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ля</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 xml:space="preserve"> п</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дения и эмоц</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онал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со</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оя</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ий;</w:t>
      </w:r>
    </w:p>
    <w:p w14:paraId="05EB37FE" w14:textId="77777777" w:rsidR="002C726F" w:rsidRPr="00E45289" w:rsidRDefault="002C726F" w:rsidP="00107F7A">
      <w:pPr>
        <w:spacing w:before="82"/>
        <w:ind w:right="-5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73"/>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73"/>
          <w:sz w:val="20"/>
          <w:szCs w:val="20"/>
        </w:rPr>
        <w:t xml:space="preserve"> </w:t>
      </w:r>
      <w:r w:rsidRPr="00E45289">
        <w:rPr>
          <w:rFonts w:ascii="Times New Roman" w:eastAsia="Times New Roman" w:hAnsi="Times New Roman" w:cs="Times New Roman"/>
          <w:sz w:val="20"/>
          <w:szCs w:val="20"/>
        </w:rPr>
        <w:t>форм</w:t>
      </w:r>
      <w:r w:rsidRPr="00E45289">
        <w:rPr>
          <w:rFonts w:ascii="Times New Roman" w:eastAsia="Times New Roman" w:hAnsi="Times New Roman" w:cs="Times New Roman"/>
          <w:spacing w:val="74"/>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75"/>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2"/>
          <w:sz w:val="20"/>
          <w:szCs w:val="20"/>
        </w:rPr>
        <w:t>а</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ы</w:t>
      </w:r>
      <w:r w:rsidRPr="00E45289">
        <w:rPr>
          <w:rFonts w:ascii="Times New Roman" w:eastAsia="Times New Roman" w:hAnsi="Times New Roman" w:cs="Times New Roman"/>
          <w:sz w:val="20"/>
          <w:szCs w:val="20"/>
        </w:rPr>
        <w:t>ков</w:t>
      </w:r>
      <w:r w:rsidRPr="00E45289">
        <w:rPr>
          <w:rFonts w:ascii="Times New Roman" w:eastAsia="Times New Roman" w:hAnsi="Times New Roman" w:cs="Times New Roman"/>
          <w:spacing w:val="74"/>
          <w:sz w:val="20"/>
          <w:szCs w:val="20"/>
        </w:rPr>
        <w:t xml:space="preserve"> </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3"/>
          <w:sz w:val="20"/>
          <w:szCs w:val="20"/>
        </w:rPr>
        <w:t>ч</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ого</w:t>
      </w:r>
      <w:r w:rsidRPr="00E45289">
        <w:rPr>
          <w:rFonts w:ascii="Times New Roman" w:eastAsia="Times New Roman" w:hAnsi="Times New Roman" w:cs="Times New Roman"/>
          <w:spacing w:val="74"/>
          <w:sz w:val="20"/>
          <w:szCs w:val="20"/>
        </w:rPr>
        <w:t xml:space="preserve"> </w:t>
      </w:r>
      <w:r w:rsidRPr="00E45289">
        <w:rPr>
          <w:rFonts w:ascii="Times New Roman" w:eastAsia="Times New Roman" w:hAnsi="Times New Roman" w:cs="Times New Roman"/>
          <w:sz w:val="20"/>
          <w:szCs w:val="20"/>
        </w:rPr>
        <w:t>об</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ни</w:t>
      </w:r>
      <w:r w:rsidRPr="00E45289">
        <w:rPr>
          <w:rFonts w:ascii="Times New Roman" w:eastAsia="Times New Roman" w:hAnsi="Times New Roman" w:cs="Times New Roman"/>
          <w:spacing w:val="1"/>
          <w:sz w:val="20"/>
          <w:szCs w:val="20"/>
        </w:rPr>
        <w:t>я</w:t>
      </w:r>
      <w:r w:rsidRPr="00E45289">
        <w:rPr>
          <w:rFonts w:ascii="Times New Roman" w:eastAsia="Times New Roman" w:hAnsi="Times New Roman" w:cs="Times New Roman"/>
          <w:spacing w:val="74"/>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73"/>
          <w:sz w:val="20"/>
          <w:szCs w:val="20"/>
        </w:rPr>
        <w:t xml:space="preserve"> </w:t>
      </w:r>
      <w:r w:rsidRPr="00E45289">
        <w:rPr>
          <w:rFonts w:ascii="Times New Roman" w:eastAsia="Times New Roman" w:hAnsi="Times New Roman" w:cs="Times New Roman"/>
          <w:sz w:val="20"/>
          <w:szCs w:val="20"/>
        </w:rPr>
        <w:t>г</w:t>
      </w:r>
      <w:r w:rsidRPr="00E45289">
        <w:rPr>
          <w:rFonts w:ascii="Times New Roman" w:eastAsia="Times New Roman" w:hAnsi="Times New Roman" w:cs="Times New Roman"/>
          <w:spacing w:val="3"/>
          <w:sz w:val="20"/>
          <w:szCs w:val="20"/>
        </w:rPr>
        <w:t>р</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пп</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75"/>
          <w:sz w:val="20"/>
          <w:szCs w:val="20"/>
        </w:rPr>
        <w:t xml:space="preserve"> </w:t>
      </w:r>
      <w:r w:rsidRPr="00E45289">
        <w:rPr>
          <w:rFonts w:ascii="Times New Roman" w:eastAsia="Times New Roman" w:hAnsi="Times New Roman" w:cs="Times New Roman"/>
          <w:sz w:val="20"/>
          <w:szCs w:val="20"/>
        </w:rPr>
        <w:t>св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pacing w:val="2"/>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иков,</w:t>
      </w:r>
      <w:r w:rsidRPr="00E45289">
        <w:rPr>
          <w:rFonts w:ascii="Times New Roman" w:eastAsia="Times New Roman" w:hAnsi="Times New Roman" w:cs="Times New Roman"/>
          <w:spacing w:val="74"/>
          <w:sz w:val="20"/>
          <w:szCs w:val="20"/>
        </w:rPr>
        <w:t xml:space="preserve"> </w:t>
      </w:r>
      <w:r w:rsidRPr="00E45289">
        <w:rPr>
          <w:rFonts w:ascii="Times New Roman" w:eastAsia="Times New Roman" w:hAnsi="Times New Roman" w:cs="Times New Roman"/>
          <w:sz w:val="20"/>
          <w:szCs w:val="20"/>
        </w:rPr>
        <w:t>ком</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pacing w:val="-5"/>
          <w:sz w:val="20"/>
          <w:szCs w:val="20"/>
        </w:rPr>
        <w:t>у</w:t>
      </w:r>
      <w:r w:rsidRPr="00E45289">
        <w:rPr>
          <w:rFonts w:ascii="Times New Roman" w:eastAsia="Times New Roman" w:hAnsi="Times New Roman" w:cs="Times New Roman"/>
          <w:w w:val="99"/>
          <w:sz w:val="20"/>
          <w:szCs w:val="20"/>
        </w:rPr>
        <w:t>ни</w:t>
      </w:r>
      <w:r w:rsidRPr="00E45289">
        <w:rPr>
          <w:rFonts w:ascii="Times New Roman" w:eastAsia="Times New Roman" w:hAnsi="Times New Roman" w:cs="Times New Roman"/>
          <w:sz w:val="20"/>
          <w:szCs w:val="20"/>
        </w:rPr>
        <w:t>кат</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в</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z w:val="20"/>
          <w:szCs w:val="20"/>
        </w:rPr>
        <w:t xml:space="preserve"> ком</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ете</w:t>
      </w:r>
      <w:r w:rsidRPr="00E45289">
        <w:rPr>
          <w:rFonts w:ascii="Times New Roman" w:eastAsia="Times New Roman" w:hAnsi="Times New Roman" w:cs="Times New Roman"/>
          <w:w w:val="99"/>
          <w:sz w:val="20"/>
          <w:szCs w:val="20"/>
        </w:rPr>
        <w:t>нци</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w:t>
      </w:r>
    </w:p>
    <w:p w14:paraId="2BCFBE27" w14:textId="77777777" w:rsidR="002C726F" w:rsidRPr="00E45289" w:rsidRDefault="002C726F" w:rsidP="00107F7A">
      <w:pPr>
        <w:spacing w:before="81"/>
        <w:ind w:right="-5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80"/>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80"/>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м</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ете</w:t>
      </w:r>
      <w:r w:rsidRPr="00E45289">
        <w:rPr>
          <w:rFonts w:ascii="Times New Roman" w:eastAsia="Times New Roman" w:hAnsi="Times New Roman" w:cs="Times New Roman"/>
          <w:w w:val="99"/>
          <w:sz w:val="20"/>
          <w:szCs w:val="20"/>
        </w:rPr>
        <w:t>нци</w:t>
      </w:r>
      <w:r w:rsidRPr="00E45289">
        <w:rPr>
          <w:rFonts w:ascii="Times New Roman" w:eastAsia="Times New Roman" w:hAnsi="Times New Roman" w:cs="Times New Roman"/>
          <w:spacing w:val="1"/>
          <w:w w:val="99"/>
          <w:sz w:val="20"/>
          <w:szCs w:val="20"/>
        </w:rPr>
        <w:t>й</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79"/>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еоб</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sz w:val="20"/>
          <w:szCs w:val="20"/>
        </w:rPr>
        <w:t>д</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3"/>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83"/>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79"/>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родолжен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79"/>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82"/>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80"/>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рофес</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льн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 самоо</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реде</w:t>
      </w:r>
      <w:r w:rsidRPr="00E45289">
        <w:rPr>
          <w:rFonts w:ascii="Times New Roman" w:eastAsia="Times New Roman" w:hAnsi="Times New Roman" w:cs="Times New Roman"/>
          <w:spacing w:val="1"/>
          <w:w w:val="99"/>
          <w:sz w:val="20"/>
          <w:szCs w:val="20"/>
        </w:rPr>
        <w:t>л</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w:t>
      </w:r>
    </w:p>
    <w:p w14:paraId="5BBE9E75" w14:textId="77777777" w:rsidR="002C726F" w:rsidRPr="00E45289" w:rsidRDefault="002C726F" w:rsidP="00107F7A">
      <w:pPr>
        <w:ind w:right="-1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02"/>
          <w:sz w:val="20"/>
          <w:szCs w:val="20"/>
        </w:rPr>
        <w:t xml:space="preserve"> </w:t>
      </w:r>
      <w:r w:rsidRPr="00E45289">
        <w:rPr>
          <w:rFonts w:ascii="Times New Roman" w:eastAsia="Times New Roman" w:hAnsi="Times New Roman" w:cs="Times New Roman"/>
          <w:sz w:val="20"/>
          <w:szCs w:val="20"/>
        </w:rPr>
        <w:t>совер</w:t>
      </w:r>
      <w:r w:rsidRPr="00E45289">
        <w:rPr>
          <w:rFonts w:ascii="Times New Roman" w:eastAsia="Times New Roman" w:hAnsi="Times New Roman" w:cs="Times New Roman"/>
          <w:w w:val="99"/>
          <w:sz w:val="20"/>
          <w:szCs w:val="20"/>
        </w:rPr>
        <w:t>ш</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ствова</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02"/>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ав</w:t>
      </w:r>
      <w:r w:rsidRPr="00E45289">
        <w:rPr>
          <w:rFonts w:ascii="Times New Roman" w:eastAsia="Times New Roman" w:hAnsi="Times New Roman" w:cs="Times New Roman"/>
          <w:spacing w:val="-1"/>
          <w:sz w:val="20"/>
          <w:szCs w:val="20"/>
        </w:rPr>
        <w:t>ы</w:t>
      </w:r>
      <w:r w:rsidRPr="00E45289">
        <w:rPr>
          <w:rFonts w:ascii="Times New Roman" w:eastAsia="Times New Roman" w:hAnsi="Times New Roman" w:cs="Times New Roman"/>
          <w:sz w:val="20"/>
          <w:szCs w:val="20"/>
        </w:rPr>
        <w:t>ков</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л</w:t>
      </w:r>
      <w:r w:rsidRPr="00E45289">
        <w:rPr>
          <w:rFonts w:ascii="Times New Roman" w:eastAsia="Times New Roman" w:hAnsi="Times New Roman" w:cs="Times New Roman"/>
          <w:spacing w:val="-5"/>
          <w:w w:val="99"/>
          <w:sz w:val="20"/>
          <w:szCs w:val="20"/>
        </w:rPr>
        <w:t>у</w:t>
      </w:r>
      <w:r w:rsidRPr="00E45289">
        <w:rPr>
          <w:rFonts w:ascii="Times New Roman" w:eastAsia="Times New Roman" w:hAnsi="Times New Roman" w:cs="Times New Roman"/>
          <w:sz w:val="20"/>
          <w:szCs w:val="20"/>
        </w:rPr>
        <w:t>чения</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02"/>
          <w:sz w:val="20"/>
          <w:szCs w:val="20"/>
        </w:rPr>
        <w:t xml:space="preserve">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спол</w:t>
      </w:r>
      <w:r w:rsidRPr="00E45289">
        <w:rPr>
          <w:rFonts w:ascii="Times New Roman" w:eastAsia="Times New Roman" w:hAnsi="Times New Roman" w:cs="Times New Roman"/>
          <w:w w:val="99"/>
          <w:sz w:val="20"/>
          <w:szCs w:val="20"/>
        </w:rPr>
        <w:t>ьз</w:t>
      </w:r>
      <w:r w:rsidRPr="00E45289">
        <w:rPr>
          <w:rFonts w:ascii="Times New Roman" w:eastAsia="Times New Roman" w:hAnsi="Times New Roman" w:cs="Times New Roman"/>
          <w:sz w:val="20"/>
          <w:szCs w:val="20"/>
        </w:rPr>
        <w:t>ования</w:t>
      </w:r>
      <w:r w:rsidRPr="00E45289">
        <w:rPr>
          <w:rFonts w:ascii="Times New Roman" w:eastAsia="Times New Roman" w:hAnsi="Times New Roman" w:cs="Times New Roman"/>
          <w:spacing w:val="100"/>
          <w:sz w:val="20"/>
          <w:szCs w:val="20"/>
        </w:rPr>
        <w:t xml:space="preserve"> </w:t>
      </w:r>
      <w:r w:rsidRPr="00E45289">
        <w:rPr>
          <w:rFonts w:ascii="Times New Roman" w:eastAsia="Times New Roman" w:hAnsi="Times New Roman" w:cs="Times New Roman"/>
          <w:sz w:val="20"/>
          <w:szCs w:val="20"/>
        </w:rPr>
        <w:t>инф</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sz w:val="20"/>
          <w:szCs w:val="20"/>
        </w:rPr>
        <w:t>рм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ц</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04"/>
          <w:sz w:val="20"/>
          <w:szCs w:val="20"/>
        </w:rPr>
        <w:t xml:space="preserve"> </w:t>
      </w:r>
      <w:r w:rsidRPr="00E45289">
        <w:rPr>
          <w:rFonts w:ascii="Times New Roman" w:eastAsia="Times New Roman" w:hAnsi="Times New Roman" w:cs="Times New Roman"/>
          <w:sz w:val="20"/>
          <w:szCs w:val="20"/>
        </w:rPr>
        <w:lastRenderedPageBreak/>
        <w:t>(на</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с</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w w:val="99"/>
          <w:sz w:val="20"/>
          <w:szCs w:val="20"/>
        </w:rPr>
        <w:t>о</w:t>
      </w:r>
      <w:r w:rsidRPr="00E45289">
        <w:rPr>
          <w:rFonts w:ascii="Times New Roman" w:eastAsia="Times New Roman" w:hAnsi="Times New Roman" w:cs="Times New Roman"/>
          <w:sz w:val="20"/>
          <w:szCs w:val="20"/>
        </w:rPr>
        <w:t>ве</w:t>
      </w:r>
      <w:r w:rsidRPr="00E45289">
        <w:rPr>
          <w:rFonts w:ascii="Times New Roman" w:eastAsia="Times New Roman" w:hAnsi="Times New Roman" w:cs="Times New Roman"/>
          <w:spacing w:val="101"/>
          <w:sz w:val="20"/>
          <w:szCs w:val="20"/>
        </w:rPr>
        <w:t xml:space="preserve"> </w:t>
      </w:r>
      <w:r w:rsidRPr="00E45289">
        <w:rPr>
          <w:rFonts w:ascii="Times New Roman" w:eastAsia="Times New Roman" w:hAnsi="Times New Roman" w:cs="Times New Roman"/>
          <w:sz w:val="20"/>
          <w:szCs w:val="20"/>
        </w:rPr>
        <w:t>ИКТ</w:t>
      </w:r>
      <w:r w:rsidRPr="00E45289">
        <w:rPr>
          <w:rFonts w:ascii="Times New Roman" w:eastAsia="Times New Roman" w:hAnsi="Times New Roman" w:cs="Times New Roman"/>
          <w:w w:val="99"/>
          <w:sz w:val="20"/>
          <w:szCs w:val="20"/>
        </w:rPr>
        <w:t>)</w:t>
      </w:r>
      <w:r w:rsidRPr="00E45289">
        <w:rPr>
          <w:rFonts w:ascii="Times New Roman" w:eastAsia="Times New Roman" w:hAnsi="Times New Roman" w:cs="Times New Roman"/>
          <w:sz w:val="20"/>
          <w:szCs w:val="20"/>
        </w:rPr>
        <w:t>, с</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особст</w:t>
      </w:r>
      <w:r w:rsidRPr="00E45289">
        <w:rPr>
          <w:rFonts w:ascii="Times New Roman" w:eastAsia="Times New Roman" w:hAnsi="Times New Roman" w:cs="Times New Roman"/>
          <w:spacing w:val="4"/>
          <w:sz w:val="20"/>
          <w:szCs w:val="20"/>
        </w:rPr>
        <w:t>в</w:t>
      </w:r>
      <w:r w:rsidRPr="00E45289">
        <w:rPr>
          <w:rFonts w:ascii="Times New Roman" w:eastAsia="Times New Roman" w:hAnsi="Times New Roman" w:cs="Times New Roman"/>
          <w:spacing w:val="-7"/>
          <w:sz w:val="20"/>
          <w:szCs w:val="20"/>
        </w:rPr>
        <w:t>у</w:t>
      </w:r>
      <w:r w:rsidRPr="00E45289">
        <w:rPr>
          <w:rFonts w:ascii="Times New Roman" w:eastAsia="Times New Roman" w:hAnsi="Times New Roman" w:cs="Times New Roman"/>
          <w:sz w:val="20"/>
          <w:szCs w:val="20"/>
        </w:rPr>
        <w:t>ющ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7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овыше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ю</w:t>
      </w:r>
      <w:r w:rsidRPr="00E45289">
        <w:rPr>
          <w:rFonts w:ascii="Times New Roman" w:eastAsia="Times New Roman" w:hAnsi="Times New Roman" w:cs="Times New Roman"/>
          <w:spacing w:val="70"/>
          <w:sz w:val="20"/>
          <w:szCs w:val="20"/>
        </w:rPr>
        <w:t xml:space="preserve"> </w:t>
      </w:r>
      <w:r w:rsidRPr="00E45289">
        <w:rPr>
          <w:rFonts w:ascii="Times New Roman" w:eastAsia="Times New Roman" w:hAnsi="Times New Roman" w:cs="Times New Roman"/>
          <w:sz w:val="20"/>
          <w:szCs w:val="20"/>
        </w:rPr>
        <w:t>со</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ал</w:t>
      </w:r>
      <w:r w:rsidRPr="00E45289">
        <w:rPr>
          <w:rFonts w:ascii="Times New Roman" w:eastAsia="Times New Roman" w:hAnsi="Times New Roman" w:cs="Times New Roman"/>
          <w:spacing w:val="-1"/>
          <w:w w:val="99"/>
          <w:sz w:val="20"/>
          <w:szCs w:val="20"/>
        </w:rPr>
        <w:t>ь</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71"/>
          <w:sz w:val="20"/>
          <w:szCs w:val="20"/>
        </w:rPr>
        <w:t xml:space="preserve"> </w:t>
      </w:r>
      <w:r w:rsidRPr="00E45289">
        <w:rPr>
          <w:rFonts w:ascii="Times New Roman" w:eastAsia="Times New Roman" w:hAnsi="Times New Roman" w:cs="Times New Roman"/>
          <w:sz w:val="20"/>
          <w:szCs w:val="20"/>
        </w:rPr>
        <w:t>к</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sz w:val="20"/>
          <w:szCs w:val="20"/>
        </w:rPr>
        <w:t>мпе</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енций</w:t>
      </w:r>
      <w:r w:rsidRPr="00E45289">
        <w:rPr>
          <w:rFonts w:ascii="Times New Roman" w:eastAsia="Times New Roman" w:hAnsi="Times New Roman" w:cs="Times New Roman"/>
          <w:spacing w:val="69"/>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70"/>
          <w:sz w:val="20"/>
          <w:szCs w:val="20"/>
        </w:rPr>
        <w:t xml:space="preserve"> </w:t>
      </w:r>
      <w:r w:rsidRPr="00E45289">
        <w:rPr>
          <w:rFonts w:ascii="Times New Roman" w:eastAsia="Times New Roman" w:hAnsi="Times New Roman" w:cs="Times New Roman"/>
          <w:sz w:val="20"/>
          <w:szCs w:val="20"/>
        </w:rPr>
        <w:t>адап</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ци</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69"/>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69"/>
          <w:sz w:val="20"/>
          <w:szCs w:val="20"/>
        </w:rPr>
        <w:t xml:space="preserve"> </w:t>
      </w:r>
      <w:r w:rsidRPr="00E45289">
        <w:rPr>
          <w:rFonts w:ascii="Times New Roman" w:eastAsia="Times New Roman" w:hAnsi="Times New Roman" w:cs="Times New Roman"/>
          <w:sz w:val="20"/>
          <w:szCs w:val="20"/>
        </w:rPr>
        <w:t>ре</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72"/>
          <w:sz w:val="20"/>
          <w:szCs w:val="20"/>
        </w:rPr>
        <w:t xml:space="preserve"> </w:t>
      </w:r>
      <w:r w:rsidRPr="00E45289">
        <w:rPr>
          <w:rFonts w:ascii="Times New Roman" w:eastAsia="Times New Roman" w:hAnsi="Times New Roman" w:cs="Times New Roman"/>
          <w:sz w:val="20"/>
          <w:szCs w:val="20"/>
        </w:rPr>
        <w:t>ж</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 xml:space="preserve">х </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w:t>
      </w:r>
    </w:p>
    <w:p w14:paraId="3AD1C280" w14:textId="77777777" w:rsidR="002C726F" w:rsidRPr="00E45289" w:rsidRDefault="002C726F" w:rsidP="00107F7A">
      <w:pPr>
        <w:tabs>
          <w:tab w:val="left" w:pos="369"/>
          <w:tab w:val="left" w:pos="1904"/>
          <w:tab w:val="left" w:pos="2933"/>
          <w:tab w:val="left" w:pos="4029"/>
          <w:tab w:val="left" w:pos="4432"/>
          <w:tab w:val="left" w:pos="5528"/>
          <w:tab w:val="left" w:pos="7624"/>
          <w:tab w:val="left" w:pos="8744"/>
          <w:tab w:val="left" w:pos="9679"/>
        </w:tabs>
        <w:spacing w:before="82"/>
        <w:ind w:right="-49"/>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со</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3"/>
          <w:sz w:val="20"/>
          <w:szCs w:val="20"/>
        </w:rPr>
        <w:t>н</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ю</w:t>
      </w:r>
      <w:r w:rsidRPr="00E45289">
        <w:rPr>
          <w:rFonts w:ascii="Times New Roman" w:eastAsia="Times New Roman" w:hAnsi="Times New Roman" w:cs="Times New Roman"/>
          <w:sz w:val="20"/>
          <w:szCs w:val="20"/>
        </w:rPr>
        <w:tab/>
        <w:t>защ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3"/>
          <w:sz w:val="20"/>
          <w:szCs w:val="20"/>
        </w:rPr>
        <w:t>т</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z w:val="20"/>
          <w:szCs w:val="20"/>
        </w:rPr>
        <w:tab/>
        <w:t>ребе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ка</w:t>
      </w:r>
      <w:r w:rsidRPr="00E45289">
        <w:rPr>
          <w:rFonts w:ascii="Times New Roman" w:eastAsia="Times New Roman" w:hAnsi="Times New Roman" w:cs="Times New Roman"/>
          <w:sz w:val="20"/>
          <w:szCs w:val="20"/>
        </w:rPr>
        <w:tab/>
        <w:t>в</w:t>
      </w:r>
      <w:r w:rsidRPr="00E45289">
        <w:rPr>
          <w:rFonts w:ascii="Times New Roman" w:eastAsia="Times New Roman" w:hAnsi="Times New Roman" w:cs="Times New Roman"/>
          <w:sz w:val="20"/>
          <w:szCs w:val="20"/>
        </w:rPr>
        <w:tab/>
        <w:t>с</w:t>
      </w:r>
      <w:r w:rsidRPr="00E45289">
        <w:rPr>
          <w:rFonts w:ascii="Times New Roman" w:eastAsia="Times New Roman" w:hAnsi="Times New Roman" w:cs="Times New Roman"/>
          <w:spacing w:val="4"/>
          <w:sz w:val="20"/>
          <w:szCs w:val="20"/>
        </w:rPr>
        <w:t>л</w:t>
      </w:r>
      <w:r w:rsidRPr="00E45289">
        <w:rPr>
          <w:rFonts w:ascii="Times New Roman" w:eastAsia="Times New Roman" w:hAnsi="Times New Roman" w:cs="Times New Roman"/>
          <w:spacing w:val="-2"/>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аях</w:t>
      </w:r>
      <w:r w:rsidRPr="00E45289">
        <w:rPr>
          <w:rFonts w:ascii="Times New Roman" w:eastAsia="Times New Roman" w:hAnsi="Times New Roman" w:cs="Times New Roman"/>
          <w:sz w:val="20"/>
          <w:szCs w:val="20"/>
        </w:rPr>
        <w:tab/>
        <w:t>неблаго</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2"/>
          <w:sz w:val="20"/>
          <w:szCs w:val="20"/>
        </w:rPr>
        <w:t>я</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z w:val="20"/>
          <w:szCs w:val="20"/>
        </w:rPr>
        <w:tab/>
      </w:r>
      <w:r w:rsidRPr="00E45289">
        <w:rPr>
          <w:rFonts w:ascii="Times New Roman" w:eastAsia="Times New Roman" w:hAnsi="Times New Roman" w:cs="Times New Roman"/>
          <w:spacing w:val="-7"/>
          <w:sz w:val="20"/>
          <w:szCs w:val="20"/>
        </w:rPr>
        <w:t>у</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ловий</w:t>
      </w:r>
      <w:r w:rsidRPr="00E45289">
        <w:rPr>
          <w:rFonts w:ascii="Times New Roman" w:eastAsia="Times New Roman" w:hAnsi="Times New Roman" w:cs="Times New Roman"/>
          <w:sz w:val="20"/>
          <w:szCs w:val="20"/>
        </w:rPr>
        <w:tab/>
        <w:t>жи</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w w:val="99"/>
          <w:sz w:val="20"/>
          <w:szCs w:val="20"/>
        </w:rPr>
        <w:t>ни</w:t>
      </w:r>
      <w:r w:rsidRPr="00E45289">
        <w:rPr>
          <w:rFonts w:ascii="Times New Roman" w:eastAsia="Times New Roman" w:hAnsi="Times New Roman" w:cs="Times New Roman"/>
          <w:sz w:val="20"/>
          <w:szCs w:val="20"/>
        </w:rPr>
        <w:tab/>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х</w:t>
      </w:r>
      <w:r w:rsidRPr="00E45289">
        <w:rPr>
          <w:rFonts w:ascii="Times New Roman" w:eastAsia="Times New Roman" w:hAnsi="Times New Roman" w:cs="Times New Roman"/>
          <w:sz w:val="20"/>
          <w:szCs w:val="20"/>
        </w:rPr>
        <w:t>отрав</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3"/>
          <w:sz w:val="20"/>
          <w:szCs w:val="20"/>
        </w:rPr>
        <w:t>р</w:t>
      </w:r>
      <w:r w:rsidRPr="00E45289">
        <w:rPr>
          <w:rFonts w:ascii="Times New Roman" w:eastAsia="Times New Roman" w:hAnsi="Times New Roman" w:cs="Times New Roman"/>
          <w:spacing w:val="-7"/>
          <w:sz w:val="20"/>
          <w:szCs w:val="20"/>
        </w:rPr>
        <w:t>у</w:t>
      </w:r>
      <w:r w:rsidRPr="00E45289">
        <w:rPr>
          <w:rFonts w:ascii="Times New Roman" w:eastAsia="Times New Roman" w:hAnsi="Times New Roman" w:cs="Times New Roman"/>
          <w:sz w:val="20"/>
          <w:szCs w:val="20"/>
        </w:rPr>
        <w:t>ющ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обстоятельства</w:t>
      </w:r>
      <w:r w:rsidRPr="00E45289">
        <w:rPr>
          <w:rFonts w:ascii="Times New Roman" w:eastAsia="Times New Roman" w:hAnsi="Times New Roman" w:cs="Times New Roman"/>
          <w:spacing w:val="1"/>
          <w:sz w:val="20"/>
          <w:szCs w:val="20"/>
        </w:rPr>
        <w:t>х</w:t>
      </w:r>
      <w:r w:rsidRPr="00E45289">
        <w:rPr>
          <w:rFonts w:ascii="Times New Roman" w:eastAsia="Times New Roman" w:hAnsi="Times New Roman" w:cs="Times New Roman"/>
          <w:sz w:val="20"/>
          <w:szCs w:val="20"/>
        </w:rPr>
        <w:t>.</w:t>
      </w:r>
    </w:p>
    <w:p w14:paraId="1C1F73BB" w14:textId="77777777" w:rsidR="002C726F" w:rsidRPr="00E45289" w:rsidRDefault="002C726F" w:rsidP="00107F7A">
      <w:pPr>
        <w:ind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b/>
          <w:bCs/>
          <w:w w:val="99"/>
          <w:sz w:val="20"/>
          <w:szCs w:val="20"/>
        </w:rPr>
        <w:t>К</w:t>
      </w:r>
      <w:r w:rsidRPr="00E45289">
        <w:rPr>
          <w:rFonts w:ascii="Times New Roman" w:eastAsia="Times New Roman" w:hAnsi="Times New Roman" w:cs="Times New Roman"/>
          <w:b/>
          <w:bCs/>
          <w:sz w:val="20"/>
          <w:szCs w:val="20"/>
        </w:rPr>
        <w:t>о</w:t>
      </w:r>
      <w:r w:rsidRPr="00E45289">
        <w:rPr>
          <w:rFonts w:ascii="Times New Roman" w:eastAsia="Times New Roman" w:hAnsi="Times New Roman" w:cs="Times New Roman"/>
          <w:b/>
          <w:bCs/>
          <w:spacing w:val="1"/>
          <w:sz w:val="20"/>
          <w:szCs w:val="20"/>
        </w:rPr>
        <w:t>н</w:t>
      </w:r>
      <w:r w:rsidRPr="00E45289">
        <w:rPr>
          <w:rFonts w:ascii="Times New Roman" w:eastAsia="Times New Roman" w:hAnsi="Times New Roman" w:cs="Times New Roman"/>
          <w:b/>
          <w:bCs/>
          <w:sz w:val="20"/>
          <w:szCs w:val="20"/>
        </w:rPr>
        <w:t>суль</w:t>
      </w:r>
      <w:r w:rsidRPr="00E45289">
        <w:rPr>
          <w:rFonts w:ascii="Times New Roman" w:eastAsia="Times New Roman" w:hAnsi="Times New Roman" w:cs="Times New Roman"/>
          <w:b/>
          <w:bCs/>
          <w:spacing w:val="2"/>
          <w:w w:val="99"/>
          <w:sz w:val="20"/>
          <w:szCs w:val="20"/>
        </w:rPr>
        <w:t>т</w:t>
      </w:r>
      <w:r w:rsidRPr="00E45289">
        <w:rPr>
          <w:rFonts w:ascii="Times New Roman" w:eastAsia="Times New Roman" w:hAnsi="Times New Roman" w:cs="Times New Roman"/>
          <w:b/>
          <w:bCs/>
          <w:spacing w:val="-2"/>
          <w:sz w:val="20"/>
          <w:szCs w:val="20"/>
        </w:rPr>
        <w:t>а</w:t>
      </w:r>
      <w:r w:rsidRPr="00E45289">
        <w:rPr>
          <w:rFonts w:ascii="Times New Roman" w:eastAsia="Times New Roman" w:hAnsi="Times New Roman" w:cs="Times New Roman"/>
          <w:b/>
          <w:bCs/>
          <w:w w:val="99"/>
          <w:sz w:val="20"/>
          <w:szCs w:val="20"/>
        </w:rPr>
        <w:t>тив</w:t>
      </w:r>
      <w:r w:rsidRPr="00E45289">
        <w:rPr>
          <w:rFonts w:ascii="Times New Roman" w:eastAsia="Times New Roman" w:hAnsi="Times New Roman" w:cs="Times New Roman"/>
          <w:b/>
          <w:bCs/>
          <w:sz w:val="20"/>
          <w:szCs w:val="20"/>
        </w:rPr>
        <w:t xml:space="preserve">ная </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z w:val="20"/>
          <w:szCs w:val="20"/>
        </w:rPr>
        <w:t>або</w:t>
      </w:r>
      <w:r w:rsidRPr="00E45289">
        <w:rPr>
          <w:rFonts w:ascii="Times New Roman" w:eastAsia="Times New Roman" w:hAnsi="Times New Roman" w:cs="Times New Roman"/>
          <w:b/>
          <w:bCs/>
          <w:spacing w:val="1"/>
          <w:w w:val="99"/>
          <w:sz w:val="20"/>
          <w:szCs w:val="20"/>
        </w:rPr>
        <w:t>т</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spacing w:val="2"/>
          <w:sz w:val="20"/>
          <w:szCs w:val="20"/>
        </w:rPr>
        <w:t xml:space="preserve"> </w:t>
      </w:r>
      <w:r w:rsidRPr="00E45289">
        <w:rPr>
          <w:rFonts w:ascii="Times New Roman" w:eastAsia="Times New Roman" w:hAnsi="Times New Roman" w:cs="Times New Roman"/>
          <w:sz w:val="20"/>
          <w:szCs w:val="20"/>
        </w:rPr>
        <w:t>вкл</w:t>
      </w:r>
      <w:r w:rsidRPr="00E45289">
        <w:rPr>
          <w:rFonts w:ascii="Times New Roman" w:eastAsia="Times New Roman" w:hAnsi="Times New Roman" w:cs="Times New Roman"/>
          <w:spacing w:val="1"/>
          <w:sz w:val="20"/>
          <w:szCs w:val="20"/>
        </w:rPr>
        <w:t>ю</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 xml:space="preserve">ет в </w:t>
      </w:r>
      <w:r w:rsidRPr="00E45289">
        <w:rPr>
          <w:rFonts w:ascii="Times New Roman" w:eastAsia="Times New Roman" w:hAnsi="Times New Roman" w:cs="Times New Roman"/>
          <w:spacing w:val="-1"/>
          <w:sz w:val="20"/>
          <w:szCs w:val="20"/>
        </w:rPr>
        <w:t>се</w:t>
      </w:r>
      <w:r w:rsidRPr="00E45289">
        <w:rPr>
          <w:rFonts w:ascii="Times New Roman" w:eastAsia="Times New Roman" w:hAnsi="Times New Roman" w:cs="Times New Roman"/>
          <w:sz w:val="20"/>
          <w:szCs w:val="20"/>
        </w:rPr>
        <w:t>бя с</w:t>
      </w:r>
      <w:r w:rsidRPr="00E45289">
        <w:rPr>
          <w:rFonts w:ascii="Times New Roman" w:eastAsia="Times New Roman" w:hAnsi="Times New Roman" w:cs="Times New Roman"/>
          <w:spacing w:val="2"/>
          <w:sz w:val="20"/>
          <w:szCs w:val="20"/>
        </w:rPr>
        <w:t>л</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2"/>
          <w:sz w:val="20"/>
          <w:szCs w:val="20"/>
        </w:rPr>
        <w:t>д</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w w:val="99"/>
          <w:sz w:val="20"/>
          <w:szCs w:val="20"/>
        </w:rPr>
        <w:t>ющ</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е:</w:t>
      </w:r>
    </w:p>
    <w:p w14:paraId="7DA78E7E" w14:textId="77777777" w:rsidR="002C726F" w:rsidRPr="00E45289" w:rsidRDefault="002C726F" w:rsidP="00107F7A">
      <w:pPr>
        <w:ind w:right="-49"/>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68"/>
          <w:sz w:val="20"/>
          <w:szCs w:val="20"/>
        </w:rPr>
        <w:t xml:space="preserve"> </w:t>
      </w:r>
      <w:r w:rsidRPr="00E45289">
        <w:rPr>
          <w:rFonts w:ascii="Times New Roman" w:eastAsia="Times New Roman" w:hAnsi="Times New Roman" w:cs="Times New Roman"/>
          <w:sz w:val="20"/>
          <w:szCs w:val="20"/>
        </w:rPr>
        <w:t>выработ</w:t>
      </w:r>
      <w:r w:rsidRPr="00E45289">
        <w:rPr>
          <w:rFonts w:ascii="Times New Roman" w:eastAsia="Times New Roman" w:hAnsi="Times New Roman" w:cs="Times New Roman"/>
          <w:spacing w:val="5"/>
          <w:sz w:val="20"/>
          <w:szCs w:val="20"/>
        </w:rPr>
        <w:t>к</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64"/>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ст</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71"/>
          <w:sz w:val="20"/>
          <w:szCs w:val="20"/>
        </w:rPr>
        <w:t xml:space="preserve"> </w:t>
      </w:r>
      <w:r w:rsidRPr="00E45289">
        <w:rPr>
          <w:rFonts w:ascii="Times New Roman" w:eastAsia="Times New Roman" w:hAnsi="Times New Roman" w:cs="Times New Roman"/>
          <w:sz w:val="20"/>
          <w:szCs w:val="20"/>
        </w:rPr>
        <w:t>обос</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70"/>
          <w:sz w:val="20"/>
          <w:szCs w:val="20"/>
        </w:rPr>
        <w:t xml:space="preserve"> </w:t>
      </w:r>
      <w:r w:rsidRPr="00E45289">
        <w:rPr>
          <w:rFonts w:ascii="Times New Roman" w:eastAsia="Times New Roman" w:hAnsi="Times New Roman" w:cs="Times New Roman"/>
          <w:sz w:val="20"/>
          <w:szCs w:val="20"/>
        </w:rPr>
        <w:t>ре</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нда</w:t>
      </w:r>
      <w:r w:rsidRPr="00E45289">
        <w:rPr>
          <w:rFonts w:ascii="Times New Roman" w:eastAsia="Times New Roman" w:hAnsi="Times New Roman" w:cs="Times New Roman"/>
          <w:spacing w:val="1"/>
          <w:sz w:val="20"/>
          <w:szCs w:val="20"/>
        </w:rPr>
        <w:t>ци</w:t>
      </w:r>
      <w:r w:rsidRPr="00E45289">
        <w:rPr>
          <w:rFonts w:ascii="Times New Roman" w:eastAsia="Times New Roman" w:hAnsi="Times New Roman" w:cs="Times New Roman"/>
          <w:sz w:val="20"/>
          <w:szCs w:val="20"/>
        </w:rPr>
        <w:t>й</w:t>
      </w:r>
      <w:r w:rsidRPr="00E45289">
        <w:rPr>
          <w:rFonts w:ascii="Times New Roman" w:eastAsia="Times New Roman" w:hAnsi="Times New Roman" w:cs="Times New Roman"/>
          <w:spacing w:val="70"/>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70"/>
          <w:sz w:val="20"/>
          <w:szCs w:val="20"/>
        </w:rPr>
        <w:t xml:space="preserve"> </w:t>
      </w:r>
      <w:r w:rsidRPr="00E45289">
        <w:rPr>
          <w:rFonts w:ascii="Times New Roman" w:eastAsia="Times New Roman" w:hAnsi="Times New Roman" w:cs="Times New Roman"/>
          <w:sz w:val="20"/>
          <w:szCs w:val="20"/>
        </w:rPr>
        <w:t>основ</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spacing w:val="68"/>
          <w:sz w:val="20"/>
          <w:szCs w:val="20"/>
        </w:rPr>
        <w:t xml:space="preserve"> </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аправлениям</w:t>
      </w:r>
      <w:r w:rsidRPr="00E45289">
        <w:rPr>
          <w:rFonts w:ascii="Times New Roman" w:eastAsia="Times New Roman" w:hAnsi="Times New Roman" w:cs="Times New Roman"/>
          <w:spacing w:val="68"/>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z w:val="20"/>
          <w:szCs w:val="20"/>
        </w:rPr>
        <w:t>оты</w:t>
      </w:r>
      <w:r w:rsidRPr="00E45289">
        <w:rPr>
          <w:rFonts w:ascii="Times New Roman" w:eastAsia="Times New Roman" w:hAnsi="Times New Roman" w:cs="Times New Roman"/>
          <w:spacing w:val="70"/>
          <w:sz w:val="20"/>
          <w:szCs w:val="20"/>
        </w:rPr>
        <w:t xml:space="preserve"> </w:t>
      </w:r>
      <w:r w:rsidRPr="00E45289">
        <w:rPr>
          <w:rFonts w:ascii="Times New Roman" w:eastAsia="Times New Roman" w:hAnsi="Times New Roman" w:cs="Times New Roman"/>
          <w:sz w:val="20"/>
          <w:szCs w:val="20"/>
        </w:rPr>
        <w:t>с 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ющ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ся с 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З,</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ед</w:t>
      </w:r>
      <w:r w:rsidRPr="00E45289">
        <w:rPr>
          <w:rFonts w:ascii="Times New Roman" w:eastAsia="Times New Roman" w:hAnsi="Times New Roman" w:cs="Times New Roman"/>
          <w:spacing w:val="1"/>
          <w:w w:val="99"/>
          <w:sz w:val="20"/>
          <w:szCs w:val="20"/>
        </w:rPr>
        <w:t>ин</w:t>
      </w:r>
      <w:r w:rsidRPr="00E45289">
        <w:rPr>
          <w:rFonts w:ascii="Times New Roman" w:eastAsia="Times New Roman" w:hAnsi="Times New Roman" w:cs="Times New Roman"/>
          <w:sz w:val="20"/>
          <w:szCs w:val="20"/>
        </w:rPr>
        <w:t>ых для вс</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3"/>
          <w:sz w:val="20"/>
          <w:szCs w:val="20"/>
        </w:rPr>
        <w:t>н</w:t>
      </w:r>
      <w:r w:rsidRPr="00E45289">
        <w:rPr>
          <w:rFonts w:ascii="Times New Roman" w:eastAsia="Times New Roman" w:hAnsi="Times New Roman" w:cs="Times New Roman"/>
          <w:spacing w:val="1"/>
          <w:sz w:val="20"/>
          <w:szCs w:val="20"/>
        </w:rPr>
        <w:t>ик</w:t>
      </w:r>
      <w:r w:rsidRPr="00E45289">
        <w:rPr>
          <w:rFonts w:ascii="Times New Roman" w:eastAsia="Times New Roman" w:hAnsi="Times New Roman" w:cs="Times New Roman"/>
          <w:sz w:val="20"/>
          <w:szCs w:val="20"/>
        </w:rPr>
        <w:t>ов 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sz w:val="20"/>
          <w:szCs w:val="20"/>
        </w:rPr>
        <w:t>ьн</w:t>
      </w:r>
      <w:r w:rsidRPr="00E45289">
        <w:rPr>
          <w:rFonts w:ascii="Times New Roman" w:eastAsia="Times New Roman" w:hAnsi="Times New Roman" w:cs="Times New Roman"/>
          <w:sz w:val="20"/>
          <w:szCs w:val="20"/>
        </w:rPr>
        <w:t>ого</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про</w:t>
      </w:r>
      <w:r w:rsidRPr="00E45289">
        <w:rPr>
          <w:rFonts w:ascii="Times New Roman" w:eastAsia="Times New Roman" w:hAnsi="Times New Roman" w:cs="Times New Roman"/>
          <w:spacing w:val="1"/>
          <w:sz w:val="20"/>
          <w:szCs w:val="20"/>
        </w:rPr>
        <w:t>ц</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w:t>
      </w:r>
    </w:p>
    <w:p w14:paraId="20127581" w14:textId="77777777" w:rsidR="002C726F" w:rsidRPr="00E45289" w:rsidRDefault="002C726F" w:rsidP="00107F7A">
      <w:pPr>
        <w:spacing w:before="80"/>
        <w:ind w:right="-1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00"/>
          <w:sz w:val="20"/>
          <w:szCs w:val="20"/>
        </w:rPr>
        <w:t xml:space="preserve"> </w:t>
      </w:r>
      <w:r w:rsidRPr="00E45289">
        <w:rPr>
          <w:rFonts w:ascii="Times New Roman" w:eastAsia="Times New Roman" w:hAnsi="Times New Roman" w:cs="Times New Roman"/>
          <w:sz w:val="20"/>
          <w:szCs w:val="20"/>
        </w:rPr>
        <w:t>ко</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ьти</w:t>
      </w:r>
      <w:r w:rsidRPr="00E45289">
        <w:rPr>
          <w:rFonts w:ascii="Times New Roman" w:eastAsia="Times New Roman" w:hAnsi="Times New Roman" w:cs="Times New Roman"/>
          <w:spacing w:val="1"/>
          <w:sz w:val="20"/>
          <w:szCs w:val="20"/>
        </w:rPr>
        <w:t>ров</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ни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99"/>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w w:val="99"/>
          <w:sz w:val="20"/>
          <w:szCs w:val="20"/>
        </w:rPr>
        <w:t>ци</w:t>
      </w:r>
      <w:r w:rsidRPr="00E45289">
        <w:rPr>
          <w:rFonts w:ascii="Times New Roman" w:eastAsia="Times New Roman" w:hAnsi="Times New Roman" w:cs="Times New Roman"/>
          <w:sz w:val="20"/>
          <w:szCs w:val="20"/>
        </w:rPr>
        <w:t>ал</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ста</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01"/>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едаго</w:t>
      </w:r>
      <w:r w:rsidRPr="00E45289">
        <w:rPr>
          <w:rFonts w:ascii="Times New Roman" w:eastAsia="Times New Roman" w:hAnsi="Times New Roman" w:cs="Times New Roman"/>
          <w:spacing w:val="-2"/>
          <w:sz w:val="20"/>
          <w:szCs w:val="20"/>
        </w:rPr>
        <w:t>г</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99"/>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00"/>
          <w:sz w:val="20"/>
          <w:szCs w:val="20"/>
        </w:rPr>
        <w:t xml:space="preserve"> </w:t>
      </w:r>
      <w:r w:rsidRPr="00E45289">
        <w:rPr>
          <w:rFonts w:ascii="Times New Roman" w:eastAsia="Times New Roman" w:hAnsi="Times New Roman" w:cs="Times New Roman"/>
          <w:sz w:val="20"/>
          <w:szCs w:val="20"/>
        </w:rPr>
        <w:t>выбо</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96"/>
          <w:sz w:val="20"/>
          <w:szCs w:val="20"/>
        </w:rPr>
        <w:t xml:space="preserve"> </w:t>
      </w:r>
      <w:r w:rsidRPr="00E45289">
        <w:rPr>
          <w:rFonts w:ascii="Times New Roman" w:eastAsia="Times New Roman" w:hAnsi="Times New Roman" w:cs="Times New Roman"/>
          <w:spacing w:val="1"/>
          <w:sz w:val="20"/>
          <w:szCs w:val="20"/>
        </w:rPr>
        <w:t>ин</w:t>
      </w:r>
      <w:r w:rsidRPr="00E45289">
        <w:rPr>
          <w:rFonts w:ascii="Times New Roman" w:eastAsia="Times New Roman" w:hAnsi="Times New Roman" w:cs="Times New Roman"/>
          <w:sz w:val="20"/>
          <w:szCs w:val="20"/>
        </w:rPr>
        <w:t>д</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2"/>
          <w:sz w:val="20"/>
          <w:szCs w:val="20"/>
        </w:rPr>
        <w:t>д</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00"/>
          <w:sz w:val="20"/>
          <w:szCs w:val="20"/>
        </w:rPr>
        <w:t xml:space="preserve"> </w:t>
      </w:r>
      <w:r w:rsidRPr="00E45289">
        <w:rPr>
          <w:rFonts w:ascii="Times New Roman" w:eastAsia="Times New Roman" w:hAnsi="Times New Roman" w:cs="Times New Roman"/>
          <w:sz w:val="20"/>
          <w:szCs w:val="20"/>
        </w:rPr>
        <w:t>ор</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ров</w:t>
      </w:r>
      <w:r w:rsidRPr="00E45289">
        <w:rPr>
          <w:rFonts w:ascii="Times New Roman" w:eastAsia="Times New Roman" w:hAnsi="Times New Roman" w:cs="Times New Roman"/>
          <w:spacing w:val="-3"/>
          <w:sz w:val="20"/>
          <w:szCs w:val="20"/>
        </w:rPr>
        <w:t>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1"/>
          <w:sz w:val="20"/>
          <w:szCs w:val="20"/>
        </w:rPr>
        <w:t>ы</w:t>
      </w:r>
      <w:r w:rsidRPr="00E45289">
        <w:rPr>
          <w:rFonts w:ascii="Times New Roman" w:eastAsia="Times New Roman" w:hAnsi="Times New Roman" w:cs="Times New Roman"/>
          <w:sz w:val="20"/>
          <w:szCs w:val="20"/>
        </w:rPr>
        <w:t>х 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тодов</w:t>
      </w:r>
      <w:r w:rsidRPr="00E45289">
        <w:rPr>
          <w:rFonts w:ascii="Times New Roman" w:eastAsia="Times New Roman" w:hAnsi="Times New Roman" w:cs="Times New Roman"/>
          <w:spacing w:val="9"/>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0"/>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емов</w:t>
      </w:r>
      <w:r w:rsidRPr="00E45289">
        <w:rPr>
          <w:rFonts w:ascii="Times New Roman" w:eastAsia="Times New Roman" w:hAnsi="Times New Roman" w:cs="Times New Roman"/>
          <w:spacing w:val="8"/>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3"/>
          <w:sz w:val="20"/>
          <w:szCs w:val="20"/>
        </w:rPr>
        <w:t>т</w:t>
      </w:r>
      <w:r w:rsidRPr="00E45289">
        <w:rPr>
          <w:rFonts w:ascii="Times New Roman" w:eastAsia="Times New Roman" w:hAnsi="Times New Roman" w:cs="Times New Roman"/>
          <w:sz w:val="20"/>
          <w:szCs w:val="20"/>
        </w:rPr>
        <w:t>ы</w:t>
      </w:r>
      <w:r w:rsidRPr="00E45289">
        <w:rPr>
          <w:rFonts w:ascii="Times New Roman" w:eastAsia="Times New Roman" w:hAnsi="Times New Roman" w:cs="Times New Roman"/>
          <w:spacing w:val="9"/>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9"/>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5"/>
          <w:sz w:val="20"/>
          <w:szCs w:val="20"/>
        </w:rPr>
        <w:t>б</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ающим</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ся</w:t>
      </w:r>
      <w:r w:rsidRPr="00E45289">
        <w:rPr>
          <w:rFonts w:ascii="Times New Roman" w:eastAsia="Times New Roman" w:hAnsi="Times New Roman" w:cs="Times New Roman"/>
          <w:spacing w:val="9"/>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З,</w:t>
      </w:r>
      <w:r w:rsidRPr="00E45289">
        <w:rPr>
          <w:rFonts w:ascii="Times New Roman" w:eastAsia="Times New Roman" w:hAnsi="Times New Roman" w:cs="Times New Roman"/>
          <w:spacing w:val="9"/>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б</w:t>
      </w:r>
      <w:r w:rsidRPr="00E45289">
        <w:rPr>
          <w:rFonts w:ascii="Times New Roman" w:eastAsia="Times New Roman" w:hAnsi="Times New Roman" w:cs="Times New Roman"/>
          <w:sz w:val="20"/>
          <w:szCs w:val="20"/>
        </w:rPr>
        <w:t>ора</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0"/>
          <w:sz w:val="20"/>
          <w:szCs w:val="20"/>
        </w:rPr>
        <w:t xml:space="preserve"> </w:t>
      </w:r>
      <w:r w:rsidRPr="00E45289">
        <w:rPr>
          <w:rFonts w:ascii="Times New Roman" w:eastAsia="Times New Roman" w:hAnsi="Times New Roman" w:cs="Times New Roman"/>
          <w:sz w:val="20"/>
          <w:szCs w:val="20"/>
        </w:rPr>
        <w:t>адап</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ац</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0"/>
          <w:sz w:val="20"/>
          <w:szCs w:val="20"/>
        </w:rPr>
        <w:t xml:space="preserve"> </w:t>
      </w:r>
      <w:r w:rsidRPr="00E45289">
        <w:rPr>
          <w:rFonts w:ascii="Times New Roman" w:eastAsia="Times New Roman" w:hAnsi="Times New Roman" w:cs="Times New Roman"/>
          <w:sz w:val="20"/>
          <w:szCs w:val="20"/>
        </w:rPr>
        <w:t>содержания</w:t>
      </w:r>
      <w:r w:rsidRPr="00E45289">
        <w:rPr>
          <w:rFonts w:ascii="Times New Roman" w:eastAsia="Times New Roman" w:hAnsi="Times New Roman" w:cs="Times New Roman"/>
          <w:spacing w:val="9"/>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редм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т</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 xml:space="preserve">х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рамм;</w:t>
      </w:r>
    </w:p>
    <w:p w14:paraId="7F32A7E8" w14:textId="77777777" w:rsidR="002C726F" w:rsidRPr="00E45289" w:rsidRDefault="002C726F" w:rsidP="00107F7A">
      <w:pPr>
        <w:spacing w:before="85"/>
        <w:ind w:right="-5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21"/>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ьтат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2"/>
          <w:w w:val="99"/>
          <w:sz w:val="20"/>
          <w:szCs w:val="20"/>
        </w:rPr>
        <w:t>н</w:t>
      </w:r>
      <w:r w:rsidRPr="00E45289">
        <w:rPr>
          <w:rFonts w:ascii="Times New Roman" w:eastAsia="Times New Roman" w:hAnsi="Times New Roman" w:cs="Times New Roman"/>
          <w:spacing w:val="-2"/>
          <w:sz w:val="20"/>
          <w:szCs w:val="20"/>
        </w:rPr>
        <w:t>у</w:t>
      </w:r>
      <w:r w:rsidRPr="00E45289">
        <w:rPr>
          <w:rFonts w:ascii="Times New Roman" w:eastAsia="Times New Roman" w:hAnsi="Times New Roman" w:cs="Times New Roman"/>
          <w:sz w:val="20"/>
          <w:szCs w:val="20"/>
        </w:rPr>
        <w:t>ю</w:t>
      </w:r>
      <w:r w:rsidRPr="00E45289">
        <w:rPr>
          <w:rFonts w:ascii="Times New Roman" w:eastAsia="Times New Roman" w:hAnsi="Times New Roman" w:cs="Times New Roman"/>
          <w:spacing w:val="12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омощь</w:t>
      </w:r>
      <w:r w:rsidRPr="00E45289">
        <w:rPr>
          <w:rFonts w:ascii="Times New Roman" w:eastAsia="Times New Roman" w:hAnsi="Times New Roman" w:cs="Times New Roman"/>
          <w:spacing w:val="123"/>
          <w:sz w:val="20"/>
          <w:szCs w:val="20"/>
        </w:rPr>
        <w:t xml:space="preserve"> </w:t>
      </w:r>
      <w:r w:rsidRPr="00E45289">
        <w:rPr>
          <w:rFonts w:ascii="Times New Roman" w:eastAsia="Times New Roman" w:hAnsi="Times New Roman" w:cs="Times New Roman"/>
          <w:sz w:val="20"/>
          <w:szCs w:val="20"/>
        </w:rPr>
        <w:t>семье</w:t>
      </w:r>
      <w:r w:rsidRPr="00E45289">
        <w:rPr>
          <w:rFonts w:ascii="Times New Roman" w:eastAsia="Times New Roman" w:hAnsi="Times New Roman" w:cs="Times New Roman"/>
          <w:spacing w:val="121"/>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22"/>
          <w:sz w:val="20"/>
          <w:szCs w:val="20"/>
        </w:rPr>
        <w:t xml:space="preserve"> </w:t>
      </w:r>
      <w:r w:rsidRPr="00E45289">
        <w:rPr>
          <w:rFonts w:ascii="Times New Roman" w:eastAsia="Times New Roman" w:hAnsi="Times New Roman" w:cs="Times New Roman"/>
          <w:sz w:val="20"/>
          <w:szCs w:val="20"/>
        </w:rPr>
        <w:t>вопрос</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124"/>
          <w:sz w:val="20"/>
          <w:szCs w:val="20"/>
        </w:rPr>
        <w:t xml:space="preserve"> </w:t>
      </w:r>
      <w:r w:rsidRPr="00E45289">
        <w:rPr>
          <w:rFonts w:ascii="Times New Roman" w:eastAsia="Times New Roman" w:hAnsi="Times New Roman" w:cs="Times New Roman"/>
          <w:sz w:val="20"/>
          <w:szCs w:val="20"/>
        </w:rPr>
        <w:t>выбора</w:t>
      </w:r>
      <w:r w:rsidRPr="00E45289">
        <w:rPr>
          <w:rFonts w:ascii="Times New Roman" w:eastAsia="Times New Roman" w:hAnsi="Times New Roman" w:cs="Times New Roman"/>
          <w:spacing w:val="121"/>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егии</w:t>
      </w:r>
      <w:r w:rsidRPr="00E45289">
        <w:rPr>
          <w:rFonts w:ascii="Times New Roman" w:eastAsia="Times New Roman" w:hAnsi="Times New Roman" w:cs="Times New Roman"/>
          <w:spacing w:val="123"/>
          <w:sz w:val="20"/>
          <w:szCs w:val="20"/>
        </w:rPr>
        <w:t xml:space="preserve"> </w:t>
      </w:r>
      <w:r w:rsidRPr="00E45289">
        <w:rPr>
          <w:rFonts w:ascii="Times New Roman" w:eastAsia="Times New Roman" w:hAnsi="Times New Roman" w:cs="Times New Roman"/>
          <w:sz w:val="20"/>
          <w:szCs w:val="20"/>
        </w:rPr>
        <w:t>воспи</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120"/>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2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ем</w:t>
      </w:r>
      <w:r w:rsidRPr="00E45289">
        <w:rPr>
          <w:rFonts w:ascii="Times New Roman" w:eastAsia="Times New Roman" w:hAnsi="Times New Roman" w:cs="Times New Roman"/>
          <w:sz w:val="20"/>
          <w:szCs w:val="20"/>
        </w:rPr>
        <w:t>ов корре</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pacing w:val="1"/>
          <w:w w:val="99"/>
          <w:sz w:val="20"/>
          <w:szCs w:val="20"/>
        </w:rPr>
        <w:t>ци</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 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2"/>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 ребе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а с</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w w:val="99"/>
          <w:sz w:val="20"/>
          <w:szCs w:val="20"/>
        </w:rPr>
        <w:t>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З.</w:t>
      </w:r>
    </w:p>
    <w:p w14:paraId="55606B83" w14:textId="77777777" w:rsidR="002C726F" w:rsidRPr="00E45289" w:rsidRDefault="002C726F" w:rsidP="00107F7A">
      <w:pPr>
        <w:spacing w:before="79"/>
        <w:ind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b/>
          <w:bCs/>
          <w:sz w:val="20"/>
          <w:szCs w:val="20"/>
        </w:rPr>
        <w:t>И</w:t>
      </w:r>
      <w:r w:rsidRPr="00E45289">
        <w:rPr>
          <w:rFonts w:ascii="Times New Roman" w:eastAsia="Times New Roman" w:hAnsi="Times New Roman" w:cs="Times New Roman"/>
          <w:b/>
          <w:bCs/>
          <w:spacing w:val="1"/>
          <w:sz w:val="20"/>
          <w:szCs w:val="20"/>
        </w:rPr>
        <w:t>н</w:t>
      </w:r>
      <w:r w:rsidRPr="00E45289">
        <w:rPr>
          <w:rFonts w:ascii="Times New Roman" w:eastAsia="Times New Roman" w:hAnsi="Times New Roman" w:cs="Times New Roman"/>
          <w:b/>
          <w:bCs/>
          <w:spacing w:val="-2"/>
          <w:sz w:val="20"/>
          <w:szCs w:val="20"/>
        </w:rPr>
        <w:t>ф</w:t>
      </w:r>
      <w:r w:rsidRPr="00E45289">
        <w:rPr>
          <w:rFonts w:ascii="Times New Roman" w:eastAsia="Times New Roman" w:hAnsi="Times New Roman" w:cs="Times New Roman"/>
          <w:b/>
          <w:bCs/>
          <w:sz w:val="20"/>
          <w:szCs w:val="20"/>
        </w:rPr>
        <w:t>о</w:t>
      </w:r>
      <w:r w:rsidRPr="00E45289">
        <w:rPr>
          <w:rFonts w:ascii="Times New Roman" w:eastAsia="Times New Roman" w:hAnsi="Times New Roman" w:cs="Times New Roman"/>
          <w:b/>
          <w:bCs/>
          <w:w w:val="99"/>
          <w:sz w:val="20"/>
          <w:szCs w:val="20"/>
        </w:rPr>
        <w:t>рм</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spacing w:val="1"/>
          <w:sz w:val="20"/>
          <w:szCs w:val="20"/>
        </w:rPr>
        <w:t>ц</w:t>
      </w:r>
      <w:r w:rsidRPr="00E45289">
        <w:rPr>
          <w:rFonts w:ascii="Times New Roman" w:eastAsia="Times New Roman" w:hAnsi="Times New Roman" w:cs="Times New Roman"/>
          <w:b/>
          <w:bCs/>
          <w:w w:val="99"/>
          <w:sz w:val="20"/>
          <w:szCs w:val="20"/>
        </w:rPr>
        <w:t>и</w:t>
      </w:r>
      <w:r w:rsidRPr="00E45289">
        <w:rPr>
          <w:rFonts w:ascii="Times New Roman" w:eastAsia="Times New Roman" w:hAnsi="Times New Roman" w:cs="Times New Roman"/>
          <w:b/>
          <w:bCs/>
          <w:sz w:val="20"/>
          <w:szCs w:val="20"/>
        </w:rPr>
        <w:t>о</w:t>
      </w:r>
      <w:r w:rsidRPr="00E45289">
        <w:rPr>
          <w:rFonts w:ascii="Times New Roman" w:eastAsia="Times New Roman" w:hAnsi="Times New Roman" w:cs="Times New Roman"/>
          <w:b/>
          <w:bCs/>
          <w:spacing w:val="1"/>
          <w:sz w:val="20"/>
          <w:szCs w:val="20"/>
        </w:rPr>
        <w:t>нно</w:t>
      </w:r>
      <w:r w:rsidRPr="00E45289">
        <w:rPr>
          <w:rFonts w:ascii="Times New Roman" w:eastAsia="Times New Roman" w:hAnsi="Times New Roman" w:cs="Times New Roman"/>
          <w:b/>
          <w:bCs/>
          <w:sz w:val="20"/>
          <w:szCs w:val="20"/>
        </w:rPr>
        <w:t>-</w:t>
      </w:r>
      <w:r w:rsidRPr="00E45289">
        <w:rPr>
          <w:rFonts w:ascii="Times New Roman" w:eastAsia="Times New Roman" w:hAnsi="Times New Roman" w:cs="Times New Roman"/>
          <w:b/>
          <w:bCs/>
          <w:spacing w:val="-1"/>
          <w:sz w:val="20"/>
          <w:szCs w:val="20"/>
        </w:rPr>
        <w:t>п</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z w:val="20"/>
          <w:szCs w:val="20"/>
        </w:rPr>
        <w:t>ос</w:t>
      </w:r>
      <w:r w:rsidRPr="00E45289">
        <w:rPr>
          <w:rFonts w:ascii="Times New Roman" w:eastAsia="Times New Roman" w:hAnsi="Times New Roman" w:cs="Times New Roman"/>
          <w:b/>
          <w:bCs/>
          <w:w w:val="99"/>
          <w:sz w:val="20"/>
          <w:szCs w:val="20"/>
        </w:rPr>
        <w:t>в</w:t>
      </w:r>
      <w:r w:rsidRPr="00E45289">
        <w:rPr>
          <w:rFonts w:ascii="Times New Roman" w:eastAsia="Times New Roman" w:hAnsi="Times New Roman" w:cs="Times New Roman"/>
          <w:b/>
          <w:bCs/>
          <w:spacing w:val="-1"/>
          <w:sz w:val="20"/>
          <w:szCs w:val="20"/>
        </w:rPr>
        <w:t>е</w:t>
      </w:r>
      <w:r w:rsidRPr="00E45289">
        <w:rPr>
          <w:rFonts w:ascii="Times New Roman" w:eastAsia="Times New Roman" w:hAnsi="Times New Roman" w:cs="Times New Roman"/>
          <w:b/>
          <w:bCs/>
          <w:spacing w:val="1"/>
          <w:w w:val="99"/>
          <w:sz w:val="20"/>
          <w:szCs w:val="20"/>
        </w:rPr>
        <w:t>т</w:t>
      </w:r>
      <w:r w:rsidRPr="00E45289">
        <w:rPr>
          <w:rFonts w:ascii="Times New Roman" w:eastAsia="Times New Roman" w:hAnsi="Times New Roman" w:cs="Times New Roman"/>
          <w:b/>
          <w:bCs/>
          <w:sz w:val="20"/>
          <w:szCs w:val="20"/>
        </w:rPr>
        <w:t>и</w:t>
      </w:r>
      <w:r w:rsidRPr="00E45289">
        <w:rPr>
          <w:rFonts w:ascii="Times New Roman" w:eastAsia="Times New Roman" w:hAnsi="Times New Roman" w:cs="Times New Roman"/>
          <w:b/>
          <w:bCs/>
          <w:spacing w:val="1"/>
          <w:w w:val="99"/>
          <w:sz w:val="20"/>
          <w:szCs w:val="20"/>
        </w:rPr>
        <w:t>т</w:t>
      </w:r>
      <w:r w:rsidRPr="00E45289">
        <w:rPr>
          <w:rFonts w:ascii="Times New Roman" w:eastAsia="Times New Roman" w:hAnsi="Times New Roman" w:cs="Times New Roman"/>
          <w:b/>
          <w:bCs/>
          <w:sz w:val="20"/>
          <w:szCs w:val="20"/>
        </w:rPr>
        <w:t>е</w:t>
      </w:r>
      <w:r w:rsidRPr="00E45289">
        <w:rPr>
          <w:rFonts w:ascii="Times New Roman" w:eastAsia="Times New Roman" w:hAnsi="Times New Roman" w:cs="Times New Roman"/>
          <w:b/>
          <w:bCs/>
          <w:w w:val="99"/>
          <w:sz w:val="20"/>
          <w:szCs w:val="20"/>
        </w:rPr>
        <w:t>л</w:t>
      </w:r>
      <w:r w:rsidRPr="00E45289">
        <w:rPr>
          <w:rFonts w:ascii="Times New Roman" w:eastAsia="Times New Roman" w:hAnsi="Times New Roman" w:cs="Times New Roman"/>
          <w:b/>
          <w:bCs/>
          <w:sz w:val="20"/>
          <w:szCs w:val="20"/>
        </w:rPr>
        <w:t>ь</w:t>
      </w:r>
      <w:r w:rsidRPr="00E45289">
        <w:rPr>
          <w:rFonts w:ascii="Times New Roman" w:eastAsia="Times New Roman" w:hAnsi="Times New Roman" w:cs="Times New Roman"/>
          <w:b/>
          <w:bCs/>
          <w:spacing w:val="-1"/>
          <w:sz w:val="20"/>
          <w:szCs w:val="20"/>
        </w:rPr>
        <w:t>с</w:t>
      </w:r>
      <w:r w:rsidRPr="00E45289">
        <w:rPr>
          <w:rFonts w:ascii="Times New Roman" w:eastAsia="Times New Roman" w:hAnsi="Times New Roman" w:cs="Times New Roman"/>
          <w:b/>
          <w:bCs/>
          <w:sz w:val="20"/>
          <w:szCs w:val="20"/>
        </w:rPr>
        <w:t xml:space="preserve">кая </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z w:val="20"/>
          <w:szCs w:val="20"/>
        </w:rPr>
        <w:t>або</w:t>
      </w:r>
      <w:r w:rsidRPr="00E45289">
        <w:rPr>
          <w:rFonts w:ascii="Times New Roman" w:eastAsia="Times New Roman" w:hAnsi="Times New Roman" w:cs="Times New Roman"/>
          <w:b/>
          <w:bCs/>
          <w:spacing w:val="3"/>
          <w:w w:val="99"/>
          <w:sz w:val="20"/>
          <w:szCs w:val="20"/>
        </w:rPr>
        <w:t>т</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spacing w:val="2"/>
          <w:sz w:val="20"/>
          <w:szCs w:val="20"/>
        </w:rPr>
        <w:t xml:space="preserve"> </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кл</w:t>
      </w:r>
      <w:r w:rsidRPr="00E45289">
        <w:rPr>
          <w:rFonts w:ascii="Times New Roman" w:eastAsia="Times New Roman" w:hAnsi="Times New Roman" w:cs="Times New Roman"/>
          <w:w w:val="99"/>
          <w:sz w:val="20"/>
          <w:szCs w:val="20"/>
        </w:rPr>
        <w:t>ю</w:t>
      </w:r>
      <w:r w:rsidRPr="00E45289">
        <w:rPr>
          <w:rFonts w:ascii="Times New Roman" w:eastAsia="Times New Roman" w:hAnsi="Times New Roman" w:cs="Times New Roman"/>
          <w:sz w:val="20"/>
          <w:szCs w:val="20"/>
        </w:rPr>
        <w:t>ча</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 xml:space="preserve"> в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ебя с</w:t>
      </w:r>
      <w:r w:rsidRPr="00E45289">
        <w:rPr>
          <w:rFonts w:ascii="Times New Roman" w:eastAsia="Times New Roman" w:hAnsi="Times New Roman" w:cs="Times New Roman"/>
          <w:spacing w:val="1"/>
          <w:sz w:val="20"/>
          <w:szCs w:val="20"/>
        </w:rPr>
        <w:t>л</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2"/>
          <w:sz w:val="20"/>
          <w:szCs w:val="20"/>
        </w:rPr>
        <w:t>д</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2"/>
          <w:w w:val="99"/>
          <w:sz w:val="20"/>
          <w:szCs w:val="20"/>
        </w:rPr>
        <w:t>ю</w:t>
      </w:r>
      <w:r w:rsidRPr="00E45289">
        <w:rPr>
          <w:rFonts w:ascii="Times New Roman" w:eastAsia="Times New Roman" w:hAnsi="Times New Roman" w:cs="Times New Roman"/>
          <w:spacing w:val="3"/>
          <w:w w:val="99"/>
          <w:sz w:val="20"/>
          <w:szCs w:val="20"/>
        </w:rPr>
        <w:t>щ</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w:t>
      </w:r>
    </w:p>
    <w:p w14:paraId="6F0960B8" w14:textId="77777777" w:rsidR="002C726F" w:rsidRPr="00E45289" w:rsidRDefault="002C726F" w:rsidP="00107F7A">
      <w:pPr>
        <w:ind w:right="-9"/>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52"/>
          <w:sz w:val="20"/>
          <w:szCs w:val="20"/>
        </w:rPr>
        <w:t xml:space="preserve"> </w:t>
      </w:r>
      <w:r w:rsidRPr="00E45289">
        <w:rPr>
          <w:rFonts w:ascii="Times New Roman" w:eastAsia="Times New Roman" w:hAnsi="Times New Roman" w:cs="Times New Roman"/>
          <w:spacing w:val="1"/>
          <w:w w:val="99"/>
          <w:sz w:val="20"/>
          <w:szCs w:val="20"/>
        </w:rPr>
        <w:t>ин</w:t>
      </w:r>
      <w:r w:rsidRPr="00E45289">
        <w:rPr>
          <w:rFonts w:ascii="Times New Roman" w:eastAsia="Times New Roman" w:hAnsi="Times New Roman" w:cs="Times New Roman"/>
          <w:sz w:val="20"/>
          <w:szCs w:val="20"/>
        </w:rPr>
        <w:t>формац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3"/>
          <w:w w:val="99"/>
          <w:sz w:val="20"/>
          <w:szCs w:val="20"/>
        </w:rPr>
        <w:t>н</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ю</w:t>
      </w:r>
      <w:r w:rsidRPr="00E45289">
        <w:rPr>
          <w:rFonts w:ascii="Times New Roman" w:eastAsia="Times New Roman" w:hAnsi="Times New Roman" w:cs="Times New Roman"/>
          <w:spacing w:val="156"/>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оддерж</w:t>
      </w:r>
      <w:r w:rsidRPr="00E45289">
        <w:rPr>
          <w:rFonts w:ascii="Times New Roman" w:eastAsia="Times New Roman" w:hAnsi="Times New Roman" w:cs="Times New Roman"/>
          <w:spacing w:val="3"/>
          <w:sz w:val="20"/>
          <w:szCs w:val="20"/>
        </w:rPr>
        <w:t>к</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146"/>
          <w:sz w:val="20"/>
          <w:szCs w:val="20"/>
        </w:rPr>
        <w:t xml:space="preserve"> </w:t>
      </w:r>
      <w:r w:rsidRPr="00E45289">
        <w:rPr>
          <w:rFonts w:ascii="Times New Roman" w:eastAsia="Times New Roman" w:hAnsi="Times New Roman" w:cs="Times New Roman"/>
          <w:sz w:val="20"/>
          <w:szCs w:val="20"/>
        </w:rPr>
        <w:t>об</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sz w:val="20"/>
          <w:szCs w:val="20"/>
        </w:rPr>
        <w:t>ьн</w:t>
      </w:r>
      <w:r w:rsidRPr="00E45289">
        <w:rPr>
          <w:rFonts w:ascii="Times New Roman" w:eastAsia="Times New Roman" w:hAnsi="Times New Roman" w:cs="Times New Roman"/>
          <w:sz w:val="20"/>
          <w:szCs w:val="20"/>
        </w:rPr>
        <w:t>ой</w:t>
      </w:r>
      <w:r w:rsidRPr="00E45289">
        <w:rPr>
          <w:rFonts w:ascii="Times New Roman" w:eastAsia="Times New Roman" w:hAnsi="Times New Roman" w:cs="Times New Roman"/>
          <w:spacing w:val="152"/>
          <w:sz w:val="20"/>
          <w:szCs w:val="20"/>
        </w:rPr>
        <w:t xml:space="preserve"> </w:t>
      </w:r>
      <w:r w:rsidRPr="00E45289">
        <w:rPr>
          <w:rFonts w:ascii="Times New Roman" w:eastAsia="Times New Roman" w:hAnsi="Times New Roman" w:cs="Times New Roman"/>
          <w:sz w:val="20"/>
          <w:szCs w:val="20"/>
        </w:rPr>
        <w:t>дея</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spacing w:val="1"/>
          <w:sz w:val="20"/>
          <w:szCs w:val="20"/>
        </w:rPr>
        <w:t>ьн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49"/>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ча</w:t>
      </w:r>
      <w:r w:rsidRPr="00E45289">
        <w:rPr>
          <w:rFonts w:ascii="Times New Roman" w:eastAsia="Times New Roman" w:hAnsi="Times New Roman" w:cs="Times New Roman"/>
          <w:w w:val="99"/>
          <w:sz w:val="20"/>
          <w:szCs w:val="20"/>
        </w:rPr>
        <w:t>ющ</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ся</w:t>
      </w:r>
      <w:r w:rsidRPr="00E45289">
        <w:rPr>
          <w:rFonts w:ascii="Times New Roman" w:eastAsia="Times New Roman" w:hAnsi="Times New Roman" w:cs="Times New Roman"/>
          <w:spacing w:val="153"/>
          <w:sz w:val="20"/>
          <w:szCs w:val="20"/>
        </w:rPr>
        <w:t xml:space="preserve">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pacing w:val="152"/>
          <w:sz w:val="20"/>
          <w:szCs w:val="20"/>
        </w:rPr>
        <w:t xml:space="preserve"> </w:t>
      </w:r>
      <w:r w:rsidRPr="00E45289">
        <w:rPr>
          <w:rFonts w:ascii="Times New Roman" w:eastAsia="Times New Roman" w:hAnsi="Times New Roman" w:cs="Times New Roman"/>
          <w:sz w:val="20"/>
          <w:szCs w:val="20"/>
        </w:rPr>
        <w:t>особым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овате</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77"/>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отр</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б</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остям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77"/>
          <w:sz w:val="20"/>
          <w:szCs w:val="20"/>
        </w:rPr>
        <w:t xml:space="preserve"> </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78"/>
          <w:sz w:val="20"/>
          <w:szCs w:val="20"/>
        </w:rPr>
        <w:t xml:space="preserve"> </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spacing w:val="-1"/>
          <w:sz w:val="20"/>
          <w:szCs w:val="20"/>
        </w:rPr>
        <w:t>д</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й</w:t>
      </w:r>
      <w:r w:rsidRPr="00E45289">
        <w:rPr>
          <w:rFonts w:ascii="Times New Roman" w:eastAsia="Times New Roman" w:hAnsi="Times New Roman" w:cs="Times New Roman"/>
          <w:spacing w:val="77"/>
          <w:sz w:val="20"/>
          <w:szCs w:val="20"/>
        </w:rPr>
        <w:t xml:space="preserve"> </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ако</w:t>
      </w:r>
      <w:r w:rsidRPr="00E45289">
        <w:rPr>
          <w:rFonts w:ascii="Times New Roman" w:eastAsia="Times New Roman" w:hAnsi="Times New Roman" w:cs="Times New Roman"/>
          <w:spacing w:val="2"/>
          <w:sz w:val="20"/>
          <w:szCs w:val="20"/>
        </w:rPr>
        <w:t>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76"/>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редс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ви</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й),</w:t>
      </w:r>
      <w:r w:rsidRPr="00E45289">
        <w:rPr>
          <w:rFonts w:ascii="Times New Roman" w:eastAsia="Times New Roman" w:hAnsi="Times New Roman" w:cs="Times New Roman"/>
          <w:spacing w:val="76"/>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еда</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ги</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ск</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х работ</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ков;</w:t>
      </w:r>
    </w:p>
    <w:p w14:paraId="55D074C5" w14:textId="77777777" w:rsidR="002C726F" w:rsidRPr="00E45289" w:rsidRDefault="002C726F" w:rsidP="00107F7A">
      <w:pPr>
        <w:spacing w:before="84"/>
        <w:ind w:right="-19"/>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78"/>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w w:val="99"/>
          <w:sz w:val="20"/>
          <w:szCs w:val="20"/>
        </w:rPr>
        <w:t>зл</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ые</w:t>
      </w:r>
      <w:r w:rsidRPr="00E45289">
        <w:rPr>
          <w:rFonts w:ascii="Times New Roman" w:eastAsia="Times New Roman" w:hAnsi="Times New Roman" w:cs="Times New Roman"/>
          <w:spacing w:val="78"/>
          <w:sz w:val="20"/>
          <w:szCs w:val="20"/>
        </w:rPr>
        <w:t xml:space="preserve"> </w:t>
      </w:r>
      <w:r w:rsidRPr="00E45289">
        <w:rPr>
          <w:rFonts w:ascii="Times New Roman" w:eastAsia="Times New Roman" w:hAnsi="Times New Roman" w:cs="Times New Roman"/>
          <w:sz w:val="20"/>
          <w:szCs w:val="20"/>
        </w:rPr>
        <w:t>формы</w:t>
      </w:r>
      <w:r w:rsidRPr="00E45289">
        <w:rPr>
          <w:rFonts w:ascii="Times New Roman" w:eastAsia="Times New Roman" w:hAnsi="Times New Roman" w:cs="Times New Roman"/>
          <w:spacing w:val="78"/>
          <w:sz w:val="20"/>
          <w:szCs w:val="20"/>
        </w:rPr>
        <w:t xml:space="preserve"> </w:t>
      </w:r>
      <w:r w:rsidRPr="00E45289">
        <w:rPr>
          <w:rFonts w:ascii="Times New Roman" w:eastAsia="Times New Roman" w:hAnsi="Times New Roman" w:cs="Times New Roman"/>
          <w:spacing w:val="3"/>
          <w:w w:val="99"/>
          <w:sz w:val="20"/>
          <w:szCs w:val="20"/>
        </w:rPr>
        <w:t>п</w:t>
      </w:r>
      <w:r w:rsidRPr="00E45289">
        <w:rPr>
          <w:rFonts w:ascii="Times New Roman" w:eastAsia="Times New Roman" w:hAnsi="Times New Roman" w:cs="Times New Roman"/>
          <w:sz w:val="20"/>
          <w:szCs w:val="20"/>
        </w:rPr>
        <w:t>росвет</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тельской</w:t>
      </w:r>
      <w:r w:rsidRPr="00E45289">
        <w:rPr>
          <w:rFonts w:ascii="Times New Roman" w:eastAsia="Times New Roman" w:hAnsi="Times New Roman" w:cs="Times New Roman"/>
          <w:spacing w:val="80"/>
          <w:sz w:val="20"/>
          <w:szCs w:val="20"/>
        </w:rPr>
        <w:t xml:space="preserve"> </w:t>
      </w:r>
      <w:r w:rsidRPr="00E45289">
        <w:rPr>
          <w:rFonts w:ascii="Times New Roman" w:eastAsia="Times New Roman" w:hAnsi="Times New Roman" w:cs="Times New Roman"/>
          <w:sz w:val="20"/>
          <w:szCs w:val="20"/>
        </w:rPr>
        <w:t>дея</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80"/>
          <w:sz w:val="20"/>
          <w:szCs w:val="20"/>
        </w:rPr>
        <w:t xml:space="preserve"> </w:t>
      </w:r>
      <w:r w:rsidRPr="00E45289">
        <w:rPr>
          <w:rFonts w:ascii="Times New Roman" w:eastAsia="Times New Roman" w:hAnsi="Times New Roman" w:cs="Times New Roman"/>
          <w:sz w:val="20"/>
          <w:szCs w:val="20"/>
        </w:rPr>
        <w:t>(лекции,</w:t>
      </w:r>
      <w:r w:rsidRPr="00E45289">
        <w:rPr>
          <w:rFonts w:ascii="Times New Roman" w:eastAsia="Times New Roman" w:hAnsi="Times New Roman" w:cs="Times New Roman"/>
          <w:spacing w:val="79"/>
          <w:sz w:val="20"/>
          <w:szCs w:val="20"/>
        </w:rPr>
        <w:t xml:space="preserve"> </w:t>
      </w:r>
      <w:r w:rsidRPr="00E45289">
        <w:rPr>
          <w:rFonts w:ascii="Times New Roman" w:eastAsia="Times New Roman" w:hAnsi="Times New Roman" w:cs="Times New Roman"/>
          <w:sz w:val="20"/>
          <w:szCs w:val="20"/>
        </w:rPr>
        <w:t>беседы,</w:t>
      </w:r>
      <w:r w:rsidRPr="00E45289">
        <w:rPr>
          <w:rFonts w:ascii="Times New Roman" w:eastAsia="Times New Roman" w:hAnsi="Times New Roman" w:cs="Times New Roman"/>
          <w:spacing w:val="78"/>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еча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ные</w:t>
      </w:r>
      <w:r w:rsidRPr="00E45289">
        <w:rPr>
          <w:rFonts w:ascii="Times New Roman" w:eastAsia="Times New Roman" w:hAnsi="Times New Roman" w:cs="Times New Roman"/>
          <w:spacing w:val="86"/>
          <w:sz w:val="20"/>
          <w:szCs w:val="20"/>
        </w:rPr>
        <w:t xml:space="preserve"> </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атер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2"/>
          <w:sz w:val="20"/>
          <w:szCs w:val="20"/>
        </w:rPr>
        <w:t>а</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ы</w:t>
      </w:r>
      <w:r w:rsidRPr="00E45289">
        <w:rPr>
          <w:rFonts w:ascii="Times New Roman" w:eastAsia="Times New Roman" w:hAnsi="Times New Roman" w:cs="Times New Roman"/>
          <w:w w:val="99"/>
          <w:sz w:val="20"/>
          <w:szCs w:val="20"/>
        </w:rPr>
        <w:t>)</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рав</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ые</w:t>
      </w:r>
      <w:r w:rsidRPr="00E45289">
        <w:rPr>
          <w:rFonts w:ascii="Times New Roman" w:eastAsia="Times New Roman" w:hAnsi="Times New Roman" w:cs="Times New Roman"/>
          <w:spacing w:val="88"/>
          <w:sz w:val="20"/>
          <w:szCs w:val="20"/>
        </w:rPr>
        <w:t xml:space="preserve"> </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87"/>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w w:val="99"/>
          <w:sz w:val="20"/>
          <w:szCs w:val="20"/>
        </w:rPr>
        <w:t>ъ</w:t>
      </w:r>
      <w:r w:rsidRPr="00E45289">
        <w:rPr>
          <w:rFonts w:ascii="Times New Roman" w:eastAsia="Times New Roman" w:hAnsi="Times New Roman" w:cs="Times New Roman"/>
          <w:sz w:val="20"/>
          <w:szCs w:val="20"/>
        </w:rPr>
        <w:t>яс</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90"/>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ник</w:t>
      </w:r>
      <w:r w:rsidRPr="00E45289">
        <w:rPr>
          <w:rFonts w:ascii="Times New Roman" w:eastAsia="Times New Roman" w:hAnsi="Times New Roman" w:cs="Times New Roman"/>
          <w:sz w:val="20"/>
          <w:szCs w:val="20"/>
        </w:rPr>
        <w:t>ам</w:t>
      </w:r>
      <w:r w:rsidRPr="00E45289">
        <w:rPr>
          <w:rFonts w:ascii="Times New Roman" w:eastAsia="Times New Roman" w:hAnsi="Times New Roman" w:cs="Times New Roman"/>
          <w:spacing w:val="87"/>
          <w:sz w:val="20"/>
          <w:szCs w:val="20"/>
        </w:rPr>
        <w:t xml:space="preserve"> </w:t>
      </w:r>
      <w:r w:rsidRPr="00E45289">
        <w:rPr>
          <w:rFonts w:ascii="Times New Roman" w:eastAsia="Times New Roman" w:hAnsi="Times New Roman" w:cs="Times New Roman"/>
          <w:spacing w:val="3"/>
          <w:sz w:val="20"/>
          <w:szCs w:val="20"/>
        </w:rPr>
        <w:t>о</w:t>
      </w:r>
      <w:r w:rsidRPr="00E45289">
        <w:rPr>
          <w:rFonts w:ascii="Times New Roman" w:eastAsia="Times New Roman" w:hAnsi="Times New Roman" w:cs="Times New Roman"/>
          <w:sz w:val="20"/>
          <w:szCs w:val="20"/>
        </w:rPr>
        <w:t>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ого</w:t>
      </w:r>
      <w:r w:rsidRPr="00E45289">
        <w:rPr>
          <w:rFonts w:ascii="Times New Roman" w:eastAsia="Times New Roman" w:hAnsi="Times New Roman" w:cs="Times New Roman"/>
          <w:spacing w:val="88"/>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spacing w:val="1"/>
          <w:sz w:val="20"/>
          <w:szCs w:val="20"/>
        </w:rPr>
        <w:t>ц</w:t>
      </w:r>
      <w:r w:rsidRPr="00E45289">
        <w:rPr>
          <w:rFonts w:ascii="Times New Roman" w:eastAsia="Times New Roman" w:hAnsi="Times New Roman" w:cs="Times New Roman"/>
          <w:spacing w:val="-2"/>
          <w:sz w:val="20"/>
          <w:szCs w:val="20"/>
        </w:rPr>
        <w:t>е</w:t>
      </w:r>
      <w:r w:rsidRPr="00E45289">
        <w:rPr>
          <w:rFonts w:ascii="Times New Roman" w:eastAsia="Times New Roman" w:hAnsi="Times New Roman" w:cs="Times New Roman"/>
          <w:spacing w:val="-1"/>
          <w:sz w:val="20"/>
          <w:szCs w:val="20"/>
        </w:rPr>
        <w:t>сс</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98"/>
          <w:sz w:val="20"/>
          <w:szCs w:val="20"/>
        </w:rPr>
        <w:t xml:space="preserve"> </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89"/>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4"/>
          <w:sz w:val="20"/>
          <w:szCs w:val="20"/>
        </w:rPr>
        <w:t>б</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ча</w:t>
      </w:r>
      <w:r w:rsidRPr="00E45289">
        <w:rPr>
          <w:rFonts w:ascii="Times New Roman" w:eastAsia="Times New Roman" w:hAnsi="Times New Roman" w:cs="Times New Roman"/>
          <w:w w:val="99"/>
          <w:sz w:val="20"/>
          <w:szCs w:val="20"/>
        </w:rPr>
        <w:t>ю</w:t>
      </w:r>
      <w:r w:rsidRPr="00E45289">
        <w:rPr>
          <w:rFonts w:ascii="Times New Roman" w:eastAsia="Times New Roman" w:hAnsi="Times New Roman" w:cs="Times New Roman"/>
          <w:sz w:val="20"/>
          <w:szCs w:val="20"/>
        </w:rPr>
        <w:t>щ</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мся</w:t>
      </w:r>
      <w:r w:rsidRPr="00E45289">
        <w:rPr>
          <w:rFonts w:ascii="Times New Roman" w:eastAsia="Times New Roman" w:hAnsi="Times New Roman" w:cs="Times New Roman"/>
          <w:spacing w:val="88"/>
          <w:sz w:val="20"/>
          <w:szCs w:val="20"/>
        </w:rPr>
        <w:t xml:space="preserve"> </w:t>
      </w:r>
      <w:r w:rsidRPr="00E45289">
        <w:rPr>
          <w:rFonts w:ascii="Times New Roman" w:eastAsia="Times New Roman" w:hAnsi="Times New Roman" w:cs="Times New Roman"/>
          <w:spacing w:val="1"/>
          <w:w w:val="99"/>
          <w:sz w:val="20"/>
          <w:szCs w:val="20"/>
        </w:rPr>
        <w:t>(</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 xml:space="preserve">ак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ме</w:t>
      </w:r>
      <w:r w:rsidRPr="00E45289">
        <w:rPr>
          <w:rFonts w:ascii="Times New Roman" w:eastAsia="Times New Roman" w:hAnsi="Times New Roman" w:cs="Times New Roman"/>
          <w:w w:val="99"/>
          <w:sz w:val="20"/>
          <w:szCs w:val="20"/>
        </w:rPr>
        <w:t>ющ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6"/>
          <w:sz w:val="20"/>
          <w:szCs w:val="20"/>
        </w:rPr>
        <w:t xml:space="preserve"> </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ак</w:t>
      </w:r>
      <w:r w:rsidRPr="00E45289">
        <w:rPr>
          <w:rFonts w:ascii="Times New Roman" w:eastAsia="Times New Roman" w:hAnsi="Times New Roman" w:cs="Times New Roman"/>
          <w:spacing w:val="7"/>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5"/>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6"/>
          <w:sz w:val="20"/>
          <w:szCs w:val="20"/>
        </w:rPr>
        <w:t xml:space="preserve"> </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ющ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6"/>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едоста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ки</w:t>
      </w:r>
      <w:r w:rsidRPr="00E45289">
        <w:rPr>
          <w:rFonts w:ascii="Times New Roman" w:eastAsia="Times New Roman" w:hAnsi="Times New Roman" w:cs="Times New Roman"/>
          <w:spacing w:val="6"/>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7"/>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ви</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ии),</w:t>
      </w:r>
      <w:r w:rsidRPr="00E45289">
        <w:rPr>
          <w:rFonts w:ascii="Times New Roman" w:eastAsia="Times New Roman" w:hAnsi="Times New Roman" w:cs="Times New Roman"/>
          <w:spacing w:val="6"/>
          <w:sz w:val="20"/>
          <w:szCs w:val="20"/>
        </w:rPr>
        <w:t xml:space="preserve"> </w:t>
      </w:r>
      <w:r w:rsidRPr="00E45289">
        <w:rPr>
          <w:rFonts w:ascii="Times New Roman" w:eastAsia="Times New Roman" w:hAnsi="Times New Roman" w:cs="Times New Roman"/>
          <w:sz w:val="20"/>
          <w:szCs w:val="20"/>
        </w:rPr>
        <w:t>их</w:t>
      </w:r>
      <w:r w:rsidRPr="00E45289">
        <w:rPr>
          <w:rFonts w:ascii="Times New Roman" w:eastAsia="Times New Roman" w:hAnsi="Times New Roman" w:cs="Times New Roman"/>
          <w:spacing w:val="8"/>
          <w:sz w:val="20"/>
          <w:szCs w:val="20"/>
        </w:rPr>
        <w:t xml:space="preserve"> </w:t>
      </w:r>
      <w:r w:rsidRPr="00E45289">
        <w:rPr>
          <w:rFonts w:ascii="Times New Roman" w:eastAsia="Times New Roman" w:hAnsi="Times New Roman" w:cs="Times New Roman"/>
          <w:sz w:val="20"/>
          <w:szCs w:val="20"/>
        </w:rPr>
        <w:t>роди</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лям</w:t>
      </w:r>
      <w:r w:rsidRPr="00E45289">
        <w:rPr>
          <w:rFonts w:ascii="Times New Roman" w:eastAsia="Times New Roman" w:hAnsi="Times New Roman" w:cs="Times New Roman"/>
          <w:spacing w:val="7"/>
          <w:sz w:val="20"/>
          <w:szCs w:val="20"/>
        </w:rPr>
        <w:t xml:space="preserve"> </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ако</w:t>
      </w:r>
      <w:r w:rsidRPr="00E45289">
        <w:rPr>
          <w:rFonts w:ascii="Times New Roman" w:eastAsia="Times New Roman" w:hAnsi="Times New Roman" w:cs="Times New Roman"/>
          <w:spacing w:val="2"/>
          <w:sz w:val="20"/>
          <w:szCs w:val="20"/>
        </w:rPr>
        <w:t>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spacing w:val="6"/>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редст</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2"/>
          <w:w w:val="99"/>
          <w:sz w:val="20"/>
          <w:szCs w:val="20"/>
        </w:rPr>
        <w:t>л</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w w:val="99"/>
          <w:sz w:val="20"/>
          <w:szCs w:val="20"/>
        </w:rPr>
        <w:t>)</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еда</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ги</w:t>
      </w:r>
      <w:r w:rsidRPr="00E45289">
        <w:rPr>
          <w:rFonts w:ascii="Times New Roman" w:eastAsia="Times New Roman" w:hAnsi="Times New Roman" w:cs="Times New Roman"/>
          <w:sz w:val="20"/>
          <w:szCs w:val="20"/>
        </w:rPr>
        <w:t>ческ</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8"/>
          <w:sz w:val="20"/>
          <w:szCs w:val="20"/>
        </w:rPr>
        <w:t xml:space="preserve"> </w:t>
      </w:r>
      <w:r w:rsidRPr="00E45289">
        <w:rPr>
          <w:rFonts w:ascii="Times New Roman" w:eastAsia="Times New Roman" w:hAnsi="Times New Roman" w:cs="Times New Roman"/>
          <w:sz w:val="20"/>
          <w:szCs w:val="20"/>
        </w:rPr>
        <w:t>работ</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ам</w:t>
      </w:r>
      <w:r w:rsidRPr="00E45289">
        <w:rPr>
          <w:rFonts w:ascii="Times New Roman" w:eastAsia="Times New Roman" w:hAnsi="Times New Roman" w:cs="Times New Roman"/>
          <w:spacing w:val="21"/>
          <w:sz w:val="20"/>
          <w:szCs w:val="20"/>
        </w:rPr>
        <w:t xml:space="preserve"> </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9"/>
          <w:sz w:val="20"/>
          <w:szCs w:val="20"/>
        </w:rPr>
        <w:t xml:space="preserve"> </w:t>
      </w:r>
      <w:r w:rsidRPr="00E45289">
        <w:rPr>
          <w:rFonts w:ascii="Times New Roman" w:eastAsia="Times New Roman" w:hAnsi="Times New Roman" w:cs="Times New Roman"/>
          <w:sz w:val="20"/>
          <w:szCs w:val="20"/>
        </w:rPr>
        <w:t>во</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росов,</w:t>
      </w:r>
      <w:r w:rsidRPr="00E45289">
        <w:rPr>
          <w:rFonts w:ascii="Times New Roman" w:eastAsia="Times New Roman" w:hAnsi="Times New Roman" w:cs="Times New Roman"/>
          <w:spacing w:val="18"/>
          <w:sz w:val="20"/>
          <w:szCs w:val="20"/>
        </w:rPr>
        <w:t xml:space="preserve"> </w:t>
      </w:r>
      <w:r w:rsidRPr="00E45289">
        <w:rPr>
          <w:rFonts w:ascii="Times New Roman" w:eastAsia="Times New Roman" w:hAnsi="Times New Roman" w:cs="Times New Roman"/>
          <w:sz w:val="20"/>
          <w:szCs w:val="20"/>
        </w:rPr>
        <w:t>свя</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pacing w:val="1"/>
          <w:sz w:val="20"/>
          <w:szCs w:val="20"/>
        </w:rPr>
        <w:t>анн</w:t>
      </w:r>
      <w:r w:rsidRPr="00E45289">
        <w:rPr>
          <w:rFonts w:ascii="Times New Roman" w:eastAsia="Times New Roman" w:hAnsi="Times New Roman" w:cs="Times New Roman"/>
          <w:spacing w:val="-1"/>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20"/>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8"/>
          <w:sz w:val="20"/>
          <w:szCs w:val="20"/>
        </w:rPr>
        <w:t xml:space="preserve"> </w:t>
      </w:r>
      <w:r w:rsidRPr="00E45289">
        <w:rPr>
          <w:rFonts w:ascii="Times New Roman" w:eastAsia="Times New Roman" w:hAnsi="Times New Roman" w:cs="Times New Roman"/>
          <w:sz w:val="20"/>
          <w:szCs w:val="20"/>
        </w:rPr>
        <w:t>особен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ями</w:t>
      </w:r>
      <w:r w:rsidRPr="00E45289">
        <w:rPr>
          <w:rFonts w:ascii="Times New Roman" w:eastAsia="Times New Roman" w:hAnsi="Times New Roman" w:cs="Times New Roman"/>
          <w:spacing w:val="17"/>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5"/>
          <w:w w:val="99"/>
          <w:sz w:val="20"/>
          <w:szCs w:val="20"/>
        </w:rPr>
        <w:t>з</w:t>
      </w:r>
      <w:r w:rsidRPr="00E45289">
        <w:rPr>
          <w:rFonts w:ascii="Times New Roman" w:eastAsia="Times New Roman" w:hAnsi="Times New Roman" w:cs="Times New Roman"/>
          <w:sz w:val="20"/>
          <w:szCs w:val="20"/>
        </w:rPr>
        <w:t>ова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ельного</w:t>
      </w:r>
      <w:r w:rsidRPr="00E45289">
        <w:rPr>
          <w:rFonts w:ascii="Times New Roman" w:eastAsia="Times New Roman" w:hAnsi="Times New Roman" w:cs="Times New Roman"/>
          <w:spacing w:val="19"/>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sz w:val="20"/>
          <w:szCs w:val="20"/>
        </w:rPr>
        <w:t>ес</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 xml:space="preserve">а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со</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ровожде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 о</w:t>
      </w:r>
      <w:r w:rsidRPr="00E45289">
        <w:rPr>
          <w:rFonts w:ascii="Times New Roman" w:eastAsia="Times New Roman" w:hAnsi="Times New Roman" w:cs="Times New Roman"/>
          <w:spacing w:val="3"/>
          <w:sz w:val="20"/>
          <w:szCs w:val="20"/>
        </w:rPr>
        <w:t>б</w:t>
      </w:r>
      <w:r w:rsidRPr="00E45289">
        <w:rPr>
          <w:rFonts w:ascii="Times New Roman" w:eastAsia="Times New Roman" w:hAnsi="Times New Roman" w:cs="Times New Roman"/>
          <w:spacing w:val="-5"/>
          <w:sz w:val="20"/>
          <w:szCs w:val="20"/>
        </w:rPr>
        <w:t>у</w:t>
      </w:r>
      <w:r w:rsidRPr="00E45289">
        <w:rPr>
          <w:rFonts w:ascii="Times New Roman" w:eastAsia="Times New Roman" w:hAnsi="Times New Roman" w:cs="Times New Roman"/>
          <w:sz w:val="20"/>
          <w:szCs w:val="20"/>
        </w:rPr>
        <w:t>чающ</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х</w:t>
      </w:r>
      <w:r w:rsidRPr="00E45289">
        <w:rPr>
          <w:rFonts w:ascii="Times New Roman" w:eastAsia="Times New Roman" w:hAnsi="Times New Roman" w:cs="Times New Roman"/>
          <w:sz w:val="20"/>
          <w:szCs w:val="20"/>
        </w:rPr>
        <w:t>ся с 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З;</w:t>
      </w:r>
    </w:p>
    <w:p w14:paraId="686CE347" w14:textId="77777777" w:rsidR="002C726F" w:rsidRPr="00E45289" w:rsidRDefault="002C726F" w:rsidP="00863CC4">
      <w:pPr>
        <w:pStyle w:val="13"/>
        <w:spacing w:line="240" w:lineRule="auto"/>
        <w:jc w:val="both"/>
        <w:rPr>
          <w:color w:val="auto"/>
        </w:rPr>
      </w:pPr>
      <w:r w:rsidRPr="00E45289">
        <w:rPr>
          <w:i/>
          <w:iCs/>
          <w:color w:val="auto"/>
        </w:rPr>
        <w:t>Диагностическая работа включает:</w:t>
      </w:r>
    </w:p>
    <w:p w14:paraId="34580963" w14:textId="77777777" w:rsidR="002C726F" w:rsidRPr="00E45289" w:rsidRDefault="002C726F" w:rsidP="00863CC4">
      <w:pPr>
        <w:pStyle w:val="13"/>
        <w:spacing w:line="240" w:lineRule="auto"/>
        <w:jc w:val="both"/>
        <w:rPr>
          <w:color w:val="auto"/>
        </w:rPr>
      </w:pPr>
      <w:r w:rsidRPr="00E45289">
        <w:rPr>
          <w:color w:val="auto"/>
        </w:rPr>
        <w:t xml:space="preserve">- выявление </w:t>
      </w:r>
      <w:proofErr w:type="gramStart"/>
      <w:r w:rsidRPr="00E45289">
        <w:rPr>
          <w:color w:val="auto"/>
        </w:rPr>
        <w:t>индивидуальных образовательных потребностей</w:t>
      </w:r>
      <w:proofErr w:type="gramEnd"/>
      <w:r w:rsidRPr="00E45289">
        <w:rPr>
          <w:color w:val="auto"/>
        </w:rPr>
        <w:t xml:space="preserve"> обучающихся с трудностями в обучении и социализации при освоении основной образовательной программы основного общего образования;</w:t>
      </w:r>
    </w:p>
    <w:p w14:paraId="306CF8B4" w14:textId="77777777" w:rsidR="002C726F" w:rsidRPr="00E45289" w:rsidRDefault="002C726F" w:rsidP="00863CC4">
      <w:pPr>
        <w:pStyle w:val="13"/>
        <w:spacing w:line="240" w:lineRule="auto"/>
        <w:jc w:val="both"/>
        <w:rPr>
          <w:color w:val="auto"/>
        </w:rPr>
      </w:pPr>
      <w:r w:rsidRPr="00E45289">
        <w:rPr>
          <w:color w:val="auto"/>
        </w:rPr>
        <w:t>-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F8DCDC8" w14:textId="77777777" w:rsidR="002C726F" w:rsidRPr="00E45289" w:rsidRDefault="002C726F" w:rsidP="00863CC4">
      <w:pPr>
        <w:pStyle w:val="13"/>
        <w:spacing w:line="240" w:lineRule="auto"/>
        <w:jc w:val="both"/>
        <w:rPr>
          <w:color w:val="auto"/>
        </w:rPr>
      </w:pPr>
      <w:r w:rsidRPr="00E45289">
        <w:rPr>
          <w:color w:val="auto"/>
        </w:rPr>
        <w:t xml:space="preserve">- определение уровня актуального развития и зоны </w:t>
      </w:r>
      <w:proofErr w:type="gramStart"/>
      <w:r w:rsidRPr="00E45289">
        <w:rPr>
          <w:color w:val="auto"/>
        </w:rPr>
        <w:t>ближайшего развития</w:t>
      </w:r>
      <w:proofErr w:type="gramEnd"/>
      <w:r w:rsidRPr="00E45289">
        <w:rPr>
          <w:color w:val="auto"/>
        </w:rPr>
        <w:t xml:space="preserve"> обучающегося с трудностями в обучении и социализации, выявление резервных возможностей обучающегося;</w:t>
      </w:r>
    </w:p>
    <w:p w14:paraId="5E1C5AEE" w14:textId="77777777" w:rsidR="002C726F" w:rsidRPr="00E45289" w:rsidRDefault="002C726F" w:rsidP="00863CC4">
      <w:pPr>
        <w:pStyle w:val="13"/>
        <w:spacing w:line="240" w:lineRule="auto"/>
        <w:jc w:val="both"/>
        <w:rPr>
          <w:color w:val="auto"/>
        </w:rPr>
      </w:pPr>
      <w:r w:rsidRPr="00E45289">
        <w:rPr>
          <w:color w:val="auto"/>
        </w:rPr>
        <w:t xml:space="preserve">- изучение развития эмоционально-волевой, познавательной, речевой </w:t>
      </w:r>
      <w:r w:rsidRPr="00E45289">
        <w:rPr>
          <w:color w:val="auto"/>
        </w:rPr>
        <w:lastRenderedPageBreak/>
        <w:t>сфер и личностных особенностей обучающихся;</w:t>
      </w:r>
    </w:p>
    <w:p w14:paraId="00D93E2C" w14:textId="77777777" w:rsidR="002C726F" w:rsidRPr="00E45289" w:rsidRDefault="002C726F" w:rsidP="00863CC4">
      <w:pPr>
        <w:pStyle w:val="13"/>
        <w:spacing w:line="240" w:lineRule="auto"/>
        <w:jc w:val="both"/>
        <w:rPr>
          <w:color w:val="auto"/>
        </w:rPr>
      </w:pPr>
      <w:r w:rsidRPr="00E45289">
        <w:rPr>
          <w:color w:val="auto"/>
        </w:rPr>
        <w:t>- изучение социальной ситуации развития и условий семейного воспитания обучающихся;</w:t>
      </w:r>
    </w:p>
    <w:p w14:paraId="2932CC11" w14:textId="77777777" w:rsidR="002C726F" w:rsidRPr="00E45289" w:rsidRDefault="002C726F" w:rsidP="00863CC4">
      <w:pPr>
        <w:pStyle w:val="13"/>
        <w:spacing w:line="240" w:lineRule="auto"/>
        <w:ind w:firstLine="567"/>
        <w:jc w:val="both"/>
        <w:rPr>
          <w:color w:val="auto"/>
        </w:rPr>
      </w:pPr>
      <w:r w:rsidRPr="00E45289">
        <w:rPr>
          <w:color w:val="auto"/>
        </w:rPr>
        <w:t>- изучение адаптивных возможностей и уровня социализации обучающихся;</w:t>
      </w:r>
    </w:p>
    <w:p w14:paraId="1CCB76DB" w14:textId="77777777" w:rsidR="002C726F" w:rsidRPr="00E45289" w:rsidRDefault="002C726F" w:rsidP="00863CC4">
      <w:pPr>
        <w:pStyle w:val="13"/>
        <w:spacing w:line="240" w:lineRule="auto"/>
        <w:ind w:firstLine="567"/>
        <w:jc w:val="both"/>
        <w:rPr>
          <w:color w:val="auto"/>
        </w:rPr>
      </w:pPr>
      <w:r w:rsidRPr="00E45289">
        <w:rPr>
          <w:color w:val="auto"/>
        </w:rPr>
        <w:t>- изучение индивидуальных образовательных и социальнокоммуникативных потребностей обучающихся;</w:t>
      </w:r>
    </w:p>
    <w:p w14:paraId="449B63E5" w14:textId="77777777" w:rsidR="002C726F" w:rsidRPr="00E45289" w:rsidRDefault="002C726F" w:rsidP="00863CC4">
      <w:pPr>
        <w:pStyle w:val="13"/>
        <w:spacing w:line="240" w:lineRule="auto"/>
        <w:ind w:firstLine="567"/>
        <w:jc w:val="both"/>
        <w:rPr>
          <w:color w:val="auto"/>
        </w:rPr>
      </w:pPr>
      <w:r w:rsidRPr="00E45289">
        <w:rPr>
          <w:color w:val="auto"/>
        </w:rPr>
        <w:t>-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18543075" w14:textId="77777777" w:rsidR="002C726F" w:rsidRPr="00E45289" w:rsidRDefault="002C726F" w:rsidP="00863CC4">
      <w:pPr>
        <w:pStyle w:val="13"/>
        <w:spacing w:line="240" w:lineRule="auto"/>
        <w:ind w:firstLine="567"/>
        <w:jc w:val="both"/>
        <w:rPr>
          <w:color w:val="auto"/>
        </w:rPr>
      </w:pPr>
      <w:r w:rsidRPr="00E45289">
        <w:rPr>
          <w:color w:val="auto"/>
        </w:rPr>
        <w:t>- мониторинг динамики успешности освоения образовательных программ основного общего образования, включая программу коррекционной работы.</w:t>
      </w:r>
    </w:p>
    <w:p w14:paraId="70D3B5A5" w14:textId="77777777" w:rsidR="002C726F" w:rsidRPr="00E45289" w:rsidRDefault="002C726F" w:rsidP="00107F7A">
      <w:pPr>
        <w:pStyle w:val="13"/>
        <w:spacing w:line="240" w:lineRule="auto"/>
        <w:jc w:val="both"/>
        <w:rPr>
          <w:color w:val="auto"/>
        </w:rPr>
      </w:pPr>
      <w:r w:rsidRPr="00E45289">
        <w:rPr>
          <w:i/>
          <w:iCs/>
          <w:color w:val="auto"/>
        </w:rPr>
        <w:t>Коррекционно-развивающая и психопрофилактическая работа включает:</w:t>
      </w:r>
    </w:p>
    <w:p w14:paraId="04EC5D2D" w14:textId="77777777" w:rsidR="002C726F" w:rsidRPr="00E45289" w:rsidRDefault="002C726F" w:rsidP="00863CC4">
      <w:pPr>
        <w:pStyle w:val="13"/>
        <w:spacing w:line="240" w:lineRule="auto"/>
        <w:ind w:firstLine="360"/>
        <w:jc w:val="both"/>
        <w:rPr>
          <w:color w:val="auto"/>
        </w:rPr>
      </w:pPr>
      <w:r w:rsidRPr="00E45289">
        <w:rPr>
          <w:color w:val="auto"/>
        </w:rPr>
        <w:t>-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7ABF3FEA" w14:textId="77777777" w:rsidR="002C726F" w:rsidRPr="00E45289" w:rsidRDefault="002C726F" w:rsidP="00863CC4">
      <w:pPr>
        <w:pStyle w:val="13"/>
        <w:spacing w:line="240" w:lineRule="auto"/>
        <w:ind w:firstLine="360"/>
        <w:jc w:val="both"/>
        <w:rPr>
          <w:color w:val="auto"/>
        </w:rPr>
      </w:pPr>
      <w:r w:rsidRPr="00E45289">
        <w:rPr>
          <w:color w:val="auto"/>
        </w:rPr>
        <w:t>-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1603F988" w14:textId="77777777" w:rsidR="002C726F" w:rsidRPr="00E45289" w:rsidRDefault="002C726F" w:rsidP="00863CC4">
      <w:pPr>
        <w:pStyle w:val="13"/>
        <w:spacing w:line="240" w:lineRule="auto"/>
        <w:ind w:firstLine="360"/>
        <w:jc w:val="both"/>
        <w:rPr>
          <w:color w:val="auto"/>
        </w:rPr>
      </w:pPr>
      <w:r w:rsidRPr="00E45289">
        <w:rPr>
          <w:color w:val="auto"/>
        </w:rPr>
        <w:t>-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3188A442" w14:textId="77777777" w:rsidR="002C726F" w:rsidRPr="00E45289" w:rsidRDefault="002C726F" w:rsidP="00863CC4">
      <w:pPr>
        <w:pStyle w:val="13"/>
        <w:spacing w:line="240" w:lineRule="auto"/>
        <w:ind w:firstLine="360"/>
        <w:jc w:val="both"/>
        <w:rPr>
          <w:color w:val="auto"/>
        </w:rPr>
      </w:pPr>
      <w:r w:rsidRPr="00E45289">
        <w:rPr>
          <w:color w:val="auto"/>
        </w:rPr>
        <w:t>- коррекцию и развитие высших психических функций, эмоционально-волевой, познавательной и коммуникативной сфер;</w:t>
      </w:r>
    </w:p>
    <w:p w14:paraId="62124740" w14:textId="77777777" w:rsidR="002C726F" w:rsidRPr="00E45289" w:rsidRDefault="002C726F" w:rsidP="00863CC4">
      <w:pPr>
        <w:pStyle w:val="13"/>
        <w:spacing w:line="240" w:lineRule="auto"/>
        <w:ind w:firstLine="360"/>
        <w:jc w:val="both"/>
        <w:rPr>
          <w:color w:val="auto"/>
        </w:rPr>
      </w:pPr>
      <w:r w:rsidRPr="00E45289">
        <w:rPr>
          <w:color w:val="auto"/>
        </w:rPr>
        <w:t>- развитие и укрепление зрелых личностных установок, формирование адекватных форм утверждения самостоятельности;</w:t>
      </w:r>
    </w:p>
    <w:p w14:paraId="724442D4" w14:textId="77777777" w:rsidR="002C726F" w:rsidRPr="00E45289" w:rsidRDefault="002C726F" w:rsidP="00863CC4">
      <w:pPr>
        <w:pStyle w:val="13"/>
        <w:spacing w:line="240" w:lineRule="auto"/>
        <w:ind w:firstLine="360"/>
        <w:jc w:val="both"/>
        <w:rPr>
          <w:color w:val="auto"/>
        </w:rPr>
      </w:pPr>
      <w:r w:rsidRPr="00E45289">
        <w:rPr>
          <w:color w:val="auto"/>
        </w:rPr>
        <w:t>- формирование способов регуляции поведения и эмоциональных состояний;</w:t>
      </w:r>
    </w:p>
    <w:p w14:paraId="3FC4C463" w14:textId="77777777" w:rsidR="002C726F" w:rsidRPr="00E45289" w:rsidRDefault="002C726F" w:rsidP="00863CC4">
      <w:pPr>
        <w:pStyle w:val="13"/>
        <w:spacing w:line="240" w:lineRule="auto"/>
        <w:ind w:firstLine="360"/>
        <w:jc w:val="both"/>
        <w:rPr>
          <w:color w:val="auto"/>
        </w:rPr>
      </w:pPr>
      <w:r w:rsidRPr="00E45289">
        <w:rPr>
          <w:color w:val="auto"/>
        </w:rPr>
        <w:t>-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7AAEF017" w14:textId="77777777" w:rsidR="002C726F" w:rsidRPr="00E45289" w:rsidRDefault="002C726F" w:rsidP="00863CC4">
      <w:pPr>
        <w:pStyle w:val="13"/>
        <w:spacing w:line="240" w:lineRule="auto"/>
        <w:ind w:firstLine="360"/>
        <w:jc w:val="both"/>
        <w:rPr>
          <w:color w:val="auto"/>
        </w:rPr>
      </w:pPr>
      <w:r w:rsidRPr="00E45289">
        <w:rPr>
          <w:color w:val="auto"/>
        </w:rPr>
        <w:t>-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43D924D" w14:textId="77777777" w:rsidR="002C726F" w:rsidRPr="00E45289" w:rsidRDefault="002C726F" w:rsidP="00863CC4">
      <w:pPr>
        <w:pStyle w:val="13"/>
        <w:spacing w:line="240" w:lineRule="auto"/>
        <w:ind w:firstLine="360"/>
        <w:jc w:val="both"/>
        <w:rPr>
          <w:color w:val="auto"/>
        </w:rPr>
      </w:pPr>
      <w:r w:rsidRPr="00E45289">
        <w:rPr>
          <w:color w:val="auto"/>
        </w:rPr>
        <w:lastRenderedPageBreak/>
        <w:t>- психологическую профилактику, направленную на сохранение, укрепление и развитие психологического здоровья обучающихся;</w:t>
      </w:r>
    </w:p>
    <w:p w14:paraId="692255D5" w14:textId="77777777" w:rsidR="002C726F" w:rsidRPr="00E45289" w:rsidRDefault="002C726F" w:rsidP="00863CC4">
      <w:pPr>
        <w:pStyle w:val="13"/>
        <w:spacing w:line="240" w:lineRule="auto"/>
        <w:ind w:firstLine="360"/>
        <w:jc w:val="both"/>
        <w:rPr>
          <w:color w:val="auto"/>
        </w:rPr>
      </w:pPr>
      <w:r w:rsidRPr="00E45289">
        <w:rPr>
          <w:color w:val="auto"/>
        </w:rPr>
        <w:t>- психопрофилактическую работу по сопровождению периода адаптации при переходе на уровень основного общего образования;</w:t>
      </w:r>
    </w:p>
    <w:p w14:paraId="6543BF9E" w14:textId="77777777" w:rsidR="002C726F" w:rsidRPr="00E45289" w:rsidRDefault="002C726F" w:rsidP="00863CC4">
      <w:pPr>
        <w:pStyle w:val="13"/>
        <w:spacing w:line="240" w:lineRule="auto"/>
        <w:ind w:firstLine="360"/>
        <w:jc w:val="both"/>
        <w:rPr>
          <w:color w:val="auto"/>
        </w:rPr>
      </w:pPr>
      <w:r w:rsidRPr="00E45289">
        <w:rPr>
          <w:color w:val="auto"/>
        </w:rPr>
        <w:t>- психопрофилактическую работу при подготовке к прохождению государственной итоговой аттестации;</w:t>
      </w:r>
    </w:p>
    <w:p w14:paraId="731AF82C" w14:textId="77777777" w:rsidR="002C726F" w:rsidRPr="00E45289" w:rsidRDefault="002C726F" w:rsidP="00863CC4">
      <w:pPr>
        <w:pStyle w:val="13"/>
        <w:spacing w:line="240" w:lineRule="auto"/>
        <w:ind w:firstLine="360"/>
        <w:jc w:val="both"/>
        <w:rPr>
          <w:color w:val="auto"/>
        </w:rPr>
      </w:pPr>
      <w:r w:rsidRPr="00E45289">
        <w:rPr>
          <w:color w:val="auto"/>
        </w:rPr>
        <w:t>- развитие компетенций, необходимых для продолжения образования и профессионального самоопределения;</w:t>
      </w:r>
    </w:p>
    <w:p w14:paraId="6CAF9FC6" w14:textId="77777777" w:rsidR="002C726F" w:rsidRPr="00E45289" w:rsidRDefault="002C726F" w:rsidP="00863CC4">
      <w:pPr>
        <w:pStyle w:val="13"/>
        <w:spacing w:line="240" w:lineRule="auto"/>
        <w:ind w:firstLine="360"/>
        <w:jc w:val="both"/>
        <w:rPr>
          <w:color w:val="auto"/>
        </w:rPr>
      </w:pPr>
      <w:r w:rsidRPr="00E45289">
        <w:rPr>
          <w:color w:val="auto"/>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28916F6F" w14:textId="77777777" w:rsidR="002C726F" w:rsidRPr="00E45289" w:rsidRDefault="002C726F" w:rsidP="00863CC4">
      <w:pPr>
        <w:pStyle w:val="13"/>
        <w:spacing w:line="240" w:lineRule="auto"/>
        <w:ind w:firstLine="360"/>
        <w:jc w:val="both"/>
        <w:rPr>
          <w:color w:val="auto"/>
        </w:rPr>
      </w:pPr>
      <w:r w:rsidRPr="00E45289">
        <w:rPr>
          <w:color w:val="auto"/>
        </w:rPr>
        <w:t>- социальную защиту ребенка в случаях неблагоприятных условий жизни при психотравмирующих обстоятельствах, в трудной жизненной ситуации.</w:t>
      </w:r>
    </w:p>
    <w:p w14:paraId="6E6CBC94" w14:textId="77777777" w:rsidR="002C726F" w:rsidRPr="00E45289" w:rsidRDefault="002C726F" w:rsidP="00863CC4">
      <w:pPr>
        <w:pStyle w:val="13"/>
        <w:spacing w:line="240" w:lineRule="auto"/>
        <w:ind w:firstLine="360"/>
        <w:jc w:val="both"/>
        <w:rPr>
          <w:color w:val="auto"/>
        </w:rPr>
      </w:pPr>
      <w:r w:rsidRPr="00E45289">
        <w:rPr>
          <w:i/>
          <w:iCs/>
          <w:color w:val="auto"/>
        </w:rPr>
        <w:t>Консультативная работа включает:</w:t>
      </w:r>
    </w:p>
    <w:p w14:paraId="5C8B7000" w14:textId="77777777" w:rsidR="002C726F" w:rsidRPr="00E45289" w:rsidRDefault="002C726F" w:rsidP="00863CC4">
      <w:pPr>
        <w:pStyle w:val="13"/>
        <w:spacing w:line="240" w:lineRule="auto"/>
        <w:ind w:firstLine="360"/>
        <w:jc w:val="both"/>
        <w:rPr>
          <w:color w:val="auto"/>
        </w:rPr>
      </w:pPr>
      <w:r w:rsidRPr="00E45289">
        <w:rPr>
          <w:color w:val="auto"/>
        </w:rPr>
        <w:t>-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6C54A21D" w14:textId="77777777" w:rsidR="002C726F" w:rsidRPr="00E45289" w:rsidRDefault="002C726F" w:rsidP="00863CC4">
      <w:pPr>
        <w:pStyle w:val="13"/>
        <w:spacing w:line="240" w:lineRule="auto"/>
        <w:ind w:firstLine="360"/>
        <w:jc w:val="both"/>
        <w:rPr>
          <w:color w:val="auto"/>
        </w:rPr>
      </w:pPr>
      <w:r w:rsidRPr="00E45289">
        <w:rPr>
          <w:color w:val="auto"/>
        </w:rPr>
        <w:t>- консультирование специалистами педагогов по выбору индивидуально-ориентированных методов и приемов работы;</w:t>
      </w:r>
    </w:p>
    <w:p w14:paraId="05DC24E1" w14:textId="77777777" w:rsidR="002C726F" w:rsidRPr="00E45289" w:rsidRDefault="002C726F" w:rsidP="00863CC4">
      <w:pPr>
        <w:pStyle w:val="13"/>
        <w:spacing w:line="240" w:lineRule="auto"/>
        <w:ind w:firstLine="360"/>
        <w:jc w:val="both"/>
        <w:rPr>
          <w:color w:val="auto"/>
        </w:rPr>
      </w:pPr>
      <w:r w:rsidRPr="00E45289">
        <w:rPr>
          <w:color w:val="auto"/>
        </w:rPr>
        <w:t>-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697F8668" w14:textId="77777777" w:rsidR="002C726F" w:rsidRPr="00E45289" w:rsidRDefault="002C726F" w:rsidP="00863CC4">
      <w:pPr>
        <w:pStyle w:val="13"/>
        <w:spacing w:line="240" w:lineRule="auto"/>
        <w:ind w:firstLine="360"/>
        <w:jc w:val="both"/>
        <w:rPr>
          <w:color w:val="auto"/>
        </w:rPr>
      </w:pPr>
      <w:r w:rsidRPr="00E45289">
        <w:rPr>
          <w:color w:val="auto"/>
        </w:rPr>
        <w:t>-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5C54263C" w14:textId="77777777" w:rsidR="002C726F" w:rsidRPr="00E45289" w:rsidRDefault="002C726F" w:rsidP="00863CC4">
      <w:pPr>
        <w:pStyle w:val="13"/>
        <w:spacing w:line="240" w:lineRule="auto"/>
        <w:jc w:val="both"/>
        <w:rPr>
          <w:color w:val="auto"/>
        </w:rPr>
      </w:pPr>
      <w:r w:rsidRPr="00E45289">
        <w:rPr>
          <w:i/>
          <w:iCs/>
          <w:color w:val="auto"/>
        </w:rPr>
        <w:t>Информационно-просветительская работа включает:</w:t>
      </w:r>
    </w:p>
    <w:p w14:paraId="234BBF90" w14:textId="77777777" w:rsidR="002C726F" w:rsidRPr="00E45289" w:rsidRDefault="002C726F" w:rsidP="00863CC4">
      <w:pPr>
        <w:pStyle w:val="13"/>
        <w:spacing w:line="240" w:lineRule="auto"/>
        <w:jc w:val="both"/>
        <w:rPr>
          <w:color w:val="auto"/>
        </w:rPr>
      </w:pPr>
      <w:r w:rsidRPr="00E45289">
        <w:rPr>
          <w:color w:val="auto"/>
        </w:rPr>
        <w:t>- информационную поддержку образовательной деятельности обучающихся, их родителей (законных представителей), педагогических работников;</w:t>
      </w:r>
    </w:p>
    <w:p w14:paraId="2C00C324" w14:textId="77777777" w:rsidR="002C726F" w:rsidRPr="00E45289" w:rsidRDefault="002C726F" w:rsidP="00863CC4">
      <w:pPr>
        <w:pStyle w:val="13"/>
        <w:spacing w:line="240" w:lineRule="auto"/>
        <w:jc w:val="both"/>
        <w:rPr>
          <w:color w:val="auto"/>
        </w:rPr>
      </w:pPr>
      <w:r w:rsidRPr="00E45289">
        <w:rPr>
          <w:color w:val="auto"/>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344B0F06" w14:textId="77777777" w:rsidR="002C726F" w:rsidRPr="00E45289" w:rsidRDefault="002C726F" w:rsidP="00863CC4">
      <w:pPr>
        <w:pStyle w:val="13"/>
        <w:spacing w:line="240" w:lineRule="auto"/>
        <w:jc w:val="both"/>
        <w:rPr>
          <w:color w:val="auto"/>
        </w:rPr>
      </w:pPr>
      <w:r w:rsidRPr="00E45289">
        <w:rPr>
          <w:color w:val="auto"/>
        </w:rPr>
        <w:t xml:space="preserve">- проведение тематических выступлений, онлайн-консультаций для педагогов и родителей (законных представителей) по разъяснению </w:t>
      </w:r>
      <w:r w:rsidRPr="00E45289">
        <w:rPr>
          <w:color w:val="auto"/>
        </w:rPr>
        <w:lastRenderedPageBreak/>
        <w:t xml:space="preserve">индивидуально-типологических особенностей </w:t>
      </w:r>
      <w:proofErr w:type="gramStart"/>
      <w:r w:rsidRPr="00E45289">
        <w:rPr>
          <w:color w:val="auto"/>
        </w:rPr>
        <w:t>различных категорий</w:t>
      </w:r>
      <w:proofErr w:type="gramEnd"/>
      <w:r w:rsidRPr="00E45289">
        <w:rPr>
          <w:color w:val="auto"/>
        </w:rPr>
        <w:t xml:space="preserve"> обучающихся с трудностями в обучении и социализации.</w:t>
      </w:r>
    </w:p>
    <w:p w14:paraId="3E8C35F1" w14:textId="77777777" w:rsidR="002C726F" w:rsidRPr="00E45289" w:rsidRDefault="002C726F" w:rsidP="00863CC4">
      <w:pPr>
        <w:pStyle w:val="13"/>
        <w:spacing w:line="240" w:lineRule="auto"/>
        <w:jc w:val="both"/>
        <w:rPr>
          <w:color w:val="auto"/>
        </w:rPr>
      </w:pPr>
      <w:r w:rsidRPr="00E45289">
        <w:rPr>
          <w:color w:val="auto"/>
        </w:rPr>
        <w:t>- 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23FE3372" w14:textId="77777777" w:rsidR="002C726F" w:rsidRPr="00E45289" w:rsidRDefault="002C726F" w:rsidP="00863CC4">
      <w:pPr>
        <w:pStyle w:val="13"/>
        <w:spacing w:line="240" w:lineRule="auto"/>
        <w:ind w:firstLine="284"/>
        <w:jc w:val="both"/>
        <w:rPr>
          <w:color w:val="auto"/>
        </w:rPr>
      </w:pPr>
      <w:r w:rsidRPr="00E45289">
        <w:rPr>
          <w:color w:val="auto"/>
        </w:rPr>
        <w:t>- мероприятия, направленные на развитие и коррекцию эмоциональной регуляции поведения и деятельности;</w:t>
      </w:r>
    </w:p>
    <w:p w14:paraId="6A086E89" w14:textId="77777777" w:rsidR="002C726F" w:rsidRPr="00E45289" w:rsidRDefault="002C726F" w:rsidP="00863CC4">
      <w:pPr>
        <w:pStyle w:val="13"/>
        <w:spacing w:line="240" w:lineRule="auto"/>
        <w:ind w:firstLine="284"/>
        <w:jc w:val="both"/>
        <w:rPr>
          <w:color w:val="auto"/>
        </w:rPr>
      </w:pPr>
      <w:r w:rsidRPr="00E45289">
        <w:rPr>
          <w:color w:val="auto"/>
        </w:rPr>
        <w:t>-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60855A9B" w14:textId="77777777" w:rsidR="002C726F" w:rsidRPr="00E45289" w:rsidRDefault="002C726F" w:rsidP="00863CC4">
      <w:pPr>
        <w:pStyle w:val="13"/>
        <w:spacing w:line="240" w:lineRule="auto"/>
        <w:ind w:firstLine="284"/>
        <w:jc w:val="both"/>
        <w:rPr>
          <w:color w:val="auto"/>
        </w:rPr>
      </w:pPr>
      <w:r w:rsidRPr="00E45289">
        <w:rPr>
          <w:color w:val="auto"/>
        </w:rPr>
        <w:t>-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76F1C82B" w14:textId="77777777" w:rsidR="002C726F" w:rsidRPr="00E45289" w:rsidRDefault="002C726F" w:rsidP="00863CC4">
      <w:pPr>
        <w:pStyle w:val="13"/>
        <w:spacing w:line="240" w:lineRule="auto"/>
        <w:ind w:firstLine="284"/>
        <w:jc w:val="both"/>
        <w:rPr>
          <w:color w:val="auto"/>
        </w:rPr>
      </w:pPr>
      <w:r w:rsidRPr="00E45289">
        <w:rPr>
          <w:color w:val="auto"/>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4990DFC" w14:textId="77777777" w:rsidR="002C726F" w:rsidRPr="00E45289" w:rsidRDefault="002C726F" w:rsidP="00863CC4">
      <w:pPr>
        <w:pStyle w:val="13"/>
        <w:spacing w:line="240" w:lineRule="auto"/>
        <w:ind w:firstLine="284"/>
        <w:jc w:val="both"/>
        <w:rPr>
          <w:color w:val="auto"/>
        </w:rPr>
      </w:pPr>
      <w:r w:rsidRPr="00E45289">
        <w:rPr>
          <w:color w:val="auto"/>
        </w:rPr>
        <w:t>- мероприятия, направленные на развитие отдельных сторон познавательной сферы;</w:t>
      </w:r>
    </w:p>
    <w:p w14:paraId="6EBA59D4" w14:textId="77777777" w:rsidR="002C726F" w:rsidRPr="00E45289" w:rsidRDefault="002C726F" w:rsidP="00863CC4">
      <w:pPr>
        <w:pStyle w:val="13"/>
        <w:spacing w:line="240" w:lineRule="auto"/>
        <w:ind w:firstLine="284"/>
        <w:jc w:val="both"/>
        <w:rPr>
          <w:color w:val="auto"/>
        </w:rPr>
      </w:pPr>
      <w:r w:rsidRPr="00E45289">
        <w:rPr>
          <w:color w:val="auto"/>
        </w:rPr>
        <w:t>- мероприятия, направленные на преодоление трудностей речевого развития;</w:t>
      </w:r>
    </w:p>
    <w:p w14:paraId="7E151FAF" w14:textId="77777777" w:rsidR="002C726F" w:rsidRPr="00E45289" w:rsidRDefault="002C726F" w:rsidP="00863CC4">
      <w:pPr>
        <w:pStyle w:val="13"/>
        <w:spacing w:line="240" w:lineRule="auto"/>
        <w:ind w:firstLine="284"/>
        <w:jc w:val="both"/>
        <w:rPr>
          <w:color w:val="auto"/>
        </w:rPr>
      </w:pPr>
      <w:r w:rsidRPr="00E45289">
        <w:rPr>
          <w:color w:val="auto"/>
        </w:rPr>
        <w:t>- мероприятия, направленные на психологическую поддержку обучающихся с инвалидностью.</w:t>
      </w:r>
    </w:p>
    <w:p w14:paraId="0B6D7E94" w14:textId="77777777" w:rsidR="002C726F" w:rsidRPr="00E45289" w:rsidRDefault="002C726F" w:rsidP="00863CC4">
      <w:pPr>
        <w:pStyle w:val="13"/>
        <w:spacing w:line="240" w:lineRule="auto"/>
        <w:ind w:firstLine="284"/>
        <w:jc w:val="both"/>
        <w:rPr>
          <w:color w:val="auto"/>
        </w:rPr>
      </w:pPr>
      <w:r w:rsidRPr="00E45289">
        <w:rPr>
          <w:color w:val="auto"/>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14:paraId="029DACF1" w14:textId="77777777" w:rsidR="002C726F" w:rsidRPr="00E45289" w:rsidRDefault="002C726F" w:rsidP="00107F7A">
      <w:pPr>
        <w:pStyle w:val="13"/>
        <w:spacing w:line="240" w:lineRule="auto"/>
        <w:jc w:val="both"/>
        <w:rPr>
          <w:color w:val="auto"/>
        </w:rPr>
      </w:pPr>
      <w:r w:rsidRPr="00E45289">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76003D5D" w14:textId="77777777" w:rsidR="002C726F" w:rsidRPr="00E45289" w:rsidRDefault="002C726F" w:rsidP="00107F7A">
      <w:pPr>
        <w:pStyle w:val="13"/>
        <w:spacing w:after="140" w:line="240" w:lineRule="auto"/>
        <w:jc w:val="both"/>
        <w:rPr>
          <w:color w:val="auto"/>
        </w:rPr>
      </w:pPr>
      <w:r w:rsidRPr="00E45289">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023F1240" w14:textId="77777777" w:rsidR="002C726F" w:rsidRPr="00E45289" w:rsidRDefault="002C726F" w:rsidP="00107F7A">
      <w:pPr>
        <w:pStyle w:val="3"/>
        <w:spacing w:line="240" w:lineRule="auto"/>
        <w:jc w:val="both"/>
        <w:rPr>
          <w:rFonts w:ascii="Times New Roman" w:hAnsi="Times New Roman" w:cs="Times New Roman"/>
        </w:rPr>
      </w:pPr>
      <w:bookmarkStart w:id="89" w:name="bookmark1957"/>
      <w:bookmarkStart w:id="90" w:name="_Toc105502812"/>
      <w:r w:rsidRPr="00E45289">
        <w:rPr>
          <w:rFonts w:ascii="Times New Roman" w:hAnsi="Times New Roman" w:cs="Times New Roman"/>
        </w:rPr>
        <w:lastRenderedPageBreak/>
        <w:t>2.4.3. Механизмы реализации программы</w:t>
      </w:r>
      <w:bookmarkEnd w:id="89"/>
      <w:bookmarkEnd w:id="90"/>
    </w:p>
    <w:p w14:paraId="48ABD639" w14:textId="77777777" w:rsidR="002C726F" w:rsidRPr="00E45289" w:rsidRDefault="002C726F" w:rsidP="00107F7A">
      <w:pPr>
        <w:pStyle w:val="Default"/>
        <w:jc w:val="both"/>
        <w:rPr>
          <w:sz w:val="20"/>
          <w:szCs w:val="20"/>
        </w:rPr>
      </w:pPr>
      <w:r w:rsidRPr="00E45289">
        <w:rPr>
          <w:sz w:val="20"/>
          <w:szCs w:val="20"/>
        </w:rPr>
        <w:tab/>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14:paraId="034632A9" w14:textId="77777777" w:rsidR="002C726F" w:rsidRPr="00E45289" w:rsidRDefault="002C726F" w:rsidP="00107F7A">
      <w:pPr>
        <w:pStyle w:val="Default"/>
        <w:jc w:val="both"/>
        <w:rPr>
          <w:sz w:val="20"/>
          <w:szCs w:val="20"/>
        </w:rPr>
      </w:pPr>
      <w:r w:rsidRPr="00E45289">
        <w:rPr>
          <w:sz w:val="20"/>
          <w:szCs w:val="20"/>
        </w:rPr>
        <w:tab/>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14:paraId="371241BB" w14:textId="77777777" w:rsidR="002C726F" w:rsidRPr="00E45289" w:rsidRDefault="002C726F" w:rsidP="00107F7A">
      <w:pPr>
        <w:pStyle w:val="Default"/>
        <w:jc w:val="both"/>
        <w:rPr>
          <w:sz w:val="20"/>
          <w:szCs w:val="20"/>
        </w:rPr>
      </w:pPr>
      <w:r w:rsidRPr="00E45289">
        <w:rPr>
          <w:sz w:val="20"/>
          <w:szCs w:val="20"/>
        </w:rPr>
        <w:tab/>
        <w:t xml:space="preserve">Этап планирования, организации, координации (организационно-исполнительская деятельность). Результатом работы является </w:t>
      </w:r>
      <w:proofErr w:type="gramStart"/>
      <w:r w:rsidRPr="00E45289">
        <w:rPr>
          <w:sz w:val="20"/>
          <w:szCs w:val="20"/>
        </w:rPr>
        <w:t>особым образом</w:t>
      </w:r>
      <w:proofErr w:type="gramEnd"/>
      <w:r w:rsidRPr="00E45289">
        <w:rPr>
          <w:sz w:val="20"/>
          <w:szCs w:val="20"/>
        </w:rPr>
        <w:t xml:space="preserve">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14:paraId="52706F96" w14:textId="77777777" w:rsidR="002C726F" w:rsidRPr="00E45289" w:rsidRDefault="002C726F" w:rsidP="00107F7A">
      <w:pPr>
        <w:pStyle w:val="Default"/>
        <w:jc w:val="both"/>
        <w:rPr>
          <w:sz w:val="20"/>
          <w:szCs w:val="20"/>
        </w:rPr>
      </w:pPr>
      <w:r w:rsidRPr="00E45289">
        <w:rPr>
          <w:sz w:val="20"/>
          <w:szCs w:val="20"/>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14:paraId="3E75B75E" w14:textId="77777777" w:rsidR="002C726F" w:rsidRPr="00E45289" w:rsidRDefault="002C726F" w:rsidP="00107F7A">
      <w:pPr>
        <w:pStyle w:val="13"/>
        <w:spacing w:line="240" w:lineRule="auto"/>
        <w:jc w:val="both"/>
      </w:pPr>
      <w:r w:rsidRPr="00E45289">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45085DE0" w14:textId="77777777" w:rsidR="002C726F" w:rsidRPr="00E45289" w:rsidRDefault="002C726F" w:rsidP="00107F7A">
      <w:pPr>
        <w:pStyle w:val="13"/>
        <w:spacing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055"/>
        <w:gridCol w:w="2055"/>
      </w:tblGrid>
      <w:tr w:rsidR="002C726F" w:rsidRPr="00E45289" w14:paraId="6D71F86A" w14:textId="77777777" w:rsidTr="008A39C4">
        <w:trPr>
          <w:trHeight w:val="320"/>
        </w:trPr>
        <w:tc>
          <w:tcPr>
            <w:tcW w:w="2055" w:type="dxa"/>
          </w:tcPr>
          <w:p w14:paraId="6D063436"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b/>
                <w:bCs/>
                <w:sz w:val="20"/>
                <w:szCs w:val="20"/>
                <w:lang w:bidi="ar-SA"/>
              </w:rPr>
              <w:t xml:space="preserve">Содержание деятельности </w:t>
            </w:r>
          </w:p>
        </w:tc>
        <w:tc>
          <w:tcPr>
            <w:tcW w:w="2055" w:type="dxa"/>
          </w:tcPr>
          <w:p w14:paraId="220DF3A8"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b/>
                <w:bCs/>
                <w:sz w:val="20"/>
                <w:szCs w:val="20"/>
                <w:lang w:bidi="ar-SA"/>
              </w:rPr>
              <w:t xml:space="preserve">Формы и методы работы с учащимися </w:t>
            </w:r>
          </w:p>
        </w:tc>
        <w:tc>
          <w:tcPr>
            <w:tcW w:w="2055" w:type="dxa"/>
          </w:tcPr>
          <w:p w14:paraId="0C492736"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b/>
                <w:bCs/>
                <w:sz w:val="20"/>
                <w:szCs w:val="20"/>
                <w:lang w:bidi="ar-SA"/>
              </w:rPr>
              <w:t xml:space="preserve">Ответственные </w:t>
            </w:r>
          </w:p>
        </w:tc>
      </w:tr>
      <w:tr w:rsidR="002C726F" w:rsidRPr="00E45289" w14:paraId="556D5067" w14:textId="77777777" w:rsidTr="008A39C4">
        <w:trPr>
          <w:trHeight w:val="320"/>
        </w:trPr>
        <w:tc>
          <w:tcPr>
            <w:tcW w:w="6165" w:type="dxa"/>
            <w:gridSpan w:val="3"/>
          </w:tcPr>
          <w:p w14:paraId="4853E462" w14:textId="77777777" w:rsidR="002C726F" w:rsidRPr="00E45289" w:rsidRDefault="002C726F" w:rsidP="00107F7A">
            <w:pPr>
              <w:pStyle w:val="Default"/>
              <w:jc w:val="both"/>
              <w:rPr>
                <w:b/>
                <w:bCs/>
                <w:sz w:val="20"/>
                <w:szCs w:val="20"/>
              </w:rPr>
            </w:pPr>
            <w:r w:rsidRPr="00E45289">
              <w:rPr>
                <w:b/>
                <w:bCs/>
                <w:i/>
                <w:iCs/>
                <w:sz w:val="20"/>
                <w:szCs w:val="20"/>
              </w:rPr>
              <w:t>Диагностическая работа</w:t>
            </w:r>
          </w:p>
        </w:tc>
      </w:tr>
      <w:tr w:rsidR="002C726F" w:rsidRPr="00E45289" w14:paraId="14C5EA00" w14:textId="77777777" w:rsidTr="008A39C4">
        <w:trPr>
          <w:trHeight w:val="320"/>
        </w:trPr>
        <w:tc>
          <w:tcPr>
            <w:tcW w:w="2055" w:type="dxa"/>
          </w:tcPr>
          <w:p w14:paraId="5DB26039" w14:textId="77777777" w:rsidR="002C726F" w:rsidRPr="00E45289" w:rsidRDefault="002C726F" w:rsidP="00107F7A">
            <w:pPr>
              <w:pStyle w:val="Default"/>
              <w:jc w:val="both"/>
              <w:rPr>
                <w:sz w:val="20"/>
                <w:szCs w:val="20"/>
              </w:rPr>
            </w:pPr>
            <w:r w:rsidRPr="00E45289">
              <w:rPr>
                <w:sz w:val="20"/>
                <w:szCs w:val="20"/>
              </w:rPr>
              <w:t xml:space="preserve">Своевременное выявление детей и подростков с ОВЗ; </w:t>
            </w:r>
          </w:p>
          <w:p w14:paraId="1F225EA0" w14:textId="77777777" w:rsidR="002C726F" w:rsidRPr="00E45289" w:rsidRDefault="002C726F" w:rsidP="00107F7A">
            <w:pPr>
              <w:pStyle w:val="Default"/>
              <w:jc w:val="both"/>
              <w:rPr>
                <w:sz w:val="20"/>
                <w:szCs w:val="20"/>
              </w:rPr>
            </w:pPr>
            <w:r w:rsidRPr="00E45289">
              <w:rPr>
                <w:sz w:val="20"/>
                <w:szCs w:val="20"/>
              </w:rPr>
              <w:t xml:space="preserve">Получение и анализ заключения комплексного обследования в ППК </w:t>
            </w:r>
            <w:r w:rsidRPr="00E45289">
              <w:rPr>
                <w:sz w:val="20"/>
                <w:szCs w:val="20"/>
              </w:rPr>
              <w:lastRenderedPageBreak/>
              <w:t xml:space="preserve">для определения особых образовательных потребностей; </w:t>
            </w:r>
          </w:p>
          <w:p w14:paraId="0494D388" w14:textId="77777777" w:rsidR="002C726F" w:rsidRPr="00E45289" w:rsidRDefault="002C726F" w:rsidP="00107F7A">
            <w:pPr>
              <w:pStyle w:val="Default"/>
              <w:jc w:val="both"/>
              <w:rPr>
                <w:sz w:val="20"/>
                <w:szCs w:val="20"/>
              </w:rPr>
            </w:pPr>
            <w:r w:rsidRPr="00E45289">
              <w:rPr>
                <w:sz w:val="20"/>
                <w:szCs w:val="20"/>
              </w:rPr>
              <w:t xml:space="preserve">Беседа с родителями и получение их письменного согласия на психолого-социально-педагогическое сопровождение; </w:t>
            </w:r>
          </w:p>
          <w:p w14:paraId="5C83ACBF" w14:textId="77777777" w:rsidR="002C726F" w:rsidRPr="00E45289" w:rsidRDefault="002C726F" w:rsidP="00107F7A">
            <w:pPr>
              <w:pStyle w:val="Default"/>
              <w:jc w:val="both"/>
              <w:rPr>
                <w:sz w:val="20"/>
                <w:szCs w:val="20"/>
              </w:rPr>
            </w:pPr>
            <w:r w:rsidRPr="00E45289">
              <w:rPr>
                <w:sz w:val="20"/>
                <w:szCs w:val="20"/>
              </w:rPr>
              <w:t xml:space="preserve">Изучение развития эмоционально-волевой, познавательной, речевой сфер, личностных особенностей, социальной ситуации развития и условий семейного воспитания обучающихся с ОВЗ; </w:t>
            </w:r>
          </w:p>
          <w:p w14:paraId="4286F8E6"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Составление рекомендаций для педагогов и родителей (поиск избирательных </w:t>
            </w:r>
          </w:p>
          <w:p w14:paraId="4F075D68" w14:textId="77777777" w:rsidR="002C726F" w:rsidRPr="00E45289" w:rsidRDefault="002C726F" w:rsidP="00107F7A">
            <w:pPr>
              <w:pStyle w:val="Default"/>
              <w:jc w:val="both"/>
              <w:rPr>
                <w:sz w:val="20"/>
                <w:szCs w:val="20"/>
              </w:rPr>
            </w:pPr>
            <w:r w:rsidRPr="00E45289">
              <w:rPr>
                <w:sz w:val="20"/>
                <w:szCs w:val="20"/>
              </w:rPr>
              <w:t xml:space="preserve">способностей, подбор оптимальных методов, формы обучения, стиля учебного взаимодействия); </w:t>
            </w:r>
          </w:p>
          <w:p w14:paraId="68972E0E"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r w:rsidRPr="00E45289">
              <w:rPr>
                <w:rFonts w:ascii="Times New Roman" w:hAnsi="Times New Roman" w:cs="Times New Roman"/>
                <w:sz w:val="20"/>
                <w:szCs w:val="20"/>
              </w:rPr>
              <w:t xml:space="preserve">Системный контроль за уровнем и динамикой развития ребёнка с ОВЗ (мониторинг динамики развития и </w:t>
            </w:r>
            <w:r w:rsidRPr="00E45289">
              <w:rPr>
                <w:rFonts w:ascii="Times New Roman" w:hAnsi="Times New Roman" w:cs="Times New Roman"/>
                <w:sz w:val="20"/>
                <w:szCs w:val="20"/>
              </w:rPr>
              <w:lastRenderedPageBreak/>
              <w:t xml:space="preserve">успешности освоения образовательной программы). </w:t>
            </w:r>
          </w:p>
        </w:tc>
        <w:tc>
          <w:tcPr>
            <w:tcW w:w="2055" w:type="dxa"/>
          </w:tcPr>
          <w:tbl>
            <w:tblPr>
              <w:tblW w:w="0" w:type="auto"/>
              <w:tblBorders>
                <w:top w:val="nil"/>
                <w:left w:val="nil"/>
                <w:bottom w:val="nil"/>
                <w:right w:val="nil"/>
              </w:tblBorders>
              <w:tblLayout w:type="fixed"/>
              <w:tblLook w:val="0000" w:firstRow="0" w:lastRow="0" w:firstColumn="0" w:lastColumn="0" w:noHBand="0" w:noVBand="0"/>
            </w:tblPr>
            <w:tblGrid>
              <w:gridCol w:w="1777"/>
              <w:gridCol w:w="1777"/>
            </w:tblGrid>
            <w:tr w:rsidR="002C726F" w:rsidRPr="00E45289" w14:paraId="5362621D" w14:textId="77777777" w:rsidTr="008A39C4">
              <w:trPr>
                <w:trHeight w:val="667"/>
              </w:trPr>
              <w:tc>
                <w:tcPr>
                  <w:tcW w:w="1777" w:type="dxa"/>
                </w:tcPr>
                <w:p w14:paraId="0ACEAFAC"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lastRenderedPageBreak/>
                    <w:t xml:space="preserve">Изучение документации (карта развития ребенка); наблюдение; тестирование </w:t>
                  </w:r>
                </w:p>
              </w:tc>
              <w:tc>
                <w:tcPr>
                  <w:tcW w:w="1777" w:type="dxa"/>
                </w:tcPr>
                <w:p w14:paraId="36361222"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p>
              </w:tc>
            </w:tr>
          </w:tbl>
          <w:p w14:paraId="005AE27B"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p>
        </w:tc>
        <w:tc>
          <w:tcPr>
            <w:tcW w:w="2055" w:type="dxa"/>
          </w:tcPr>
          <w:p w14:paraId="39AF4A65"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r w:rsidRPr="00E45289">
              <w:rPr>
                <w:rFonts w:ascii="Times New Roman" w:hAnsi="Times New Roman" w:cs="Times New Roman"/>
                <w:sz w:val="20"/>
                <w:szCs w:val="20"/>
                <w:lang w:bidi="ar-SA"/>
              </w:rPr>
              <w:t>Специалисты школьного ППК, классный руководитель</w:t>
            </w:r>
          </w:p>
        </w:tc>
      </w:tr>
      <w:tr w:rsidR="002C726F" w:rsidRPr="00E45289" w14:paraId="76C4921D" w14:textId="77777777" w:rsidTr="008A39C4">
        <w:trPr>
          <w:trHeight w:val="320"/>
        </w:trPr>
        <w:tc>
          <w:tcPr>
            <w:tcW w:w="6165" w:type="dxa"/>
            <w:gridSpan w:val="3"/>
          </w:tcPr>
          <w:tbl>
            <w:tblPr>
              <w:tblW w:w="6204" w:type="dxa"/>
              <w:tblBorders>
                <w:top w:val="nil"/>
                <w:left w:val="nil"/>
                <w:bottom w:val="nil"/>
                <w:right w:val="nil"/>
              </w:tblBorders>
              <w:tblLayout w:type="fixed"/>
              <w:tblLook w:val="0000" w:firstRow="0" w:lastRow="0" w:firstColumn="0" w:lastColumn="0" w:noHBand="0" w:noVBand="0"/>
            </w:tblPr>
            <w:tblGrid>
              <w:gridCol w:w="6204"/>
            </w:tblGrid>
            <w:tr w:rsidR="002C726F" w:rsidRPr="00E45289" w14:paraId="542FDE18" w14:textId="77777777" w:rsidTr="008A39C4">
              <w:trPr>
                <w:trHeight w:val="90"/>
              </w:trPr>
              <w:tc>
                <w:tcPr>
                  <w:tcW w:w="6204" w:type="dxa"/>
                </w:tcPr>
                <w:p w14:paraId="07AEB3AE"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b/>
                      <w:bCs/>
                      <w:i/>
                      <w:iCs/>
                      <w:sz w:val="20"/>
                      <w:szCs w:val="20"/>
                      <w:lang w:bidi="ar-SA"/>
                    </w:rPr>
                    <w:lastRenderedPageBreak/>
                    <w:t>Коррекционно-развивающая работа</w:t>
                  </w:r>
                </w:p>
              </w:tc>
            </w:tr>
          </w:tbl>
          <w:p w14:paraId="4B682E49"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p>
        </w:tc>
      </w:tr>
      <w:tr w:rsidR="002C726F" w:rsidRPr="00E45289" w14:paraId="15DC5B80" w14:textId="77777777" w:rsidTr="008A39C4">
        <w:trPr>
          <w:trHeight w:val="320"/>
        </w:trPr>
        <w:tc>
          <w:tcPr>
            <w:tcW w:w="2055" w:type="dxa"/>
          </w:tcPr>
          <w:p w14:paraId="6E265C71" w14:textId="77777777" w:rsidR="002C726F" w:rsidRPr="00E45289" w:rsidRDefault="002C726F" w:rsidP="00107F7A">
            <w:pPr>
              <w:pStyle w:val="Default"/>
              <w:jc w:val="both"/>
              <w:rPr>
                <w:sz w:val="20"/>
                <w:szCs w:val="20"/>
              </w:rPr>
            </w:pPr>
            <w:r w:rsidRPr="00E45289">
              <w:rPr>
                <w:sz w:val="20"/>
                <w:szCs w:val="20"/>
              </w:rPr>
              <w:t xml:space="preserve">Реализация рекомендаций ППК и решений школьной службы сопровождения; </w:t>
            </w:r>
          </w:p>
          <w:p w14:paraId="50B54945" w14:textId="77777777" w:rsidR="002C726F" w:rsidRPr="00E45289" w:rsidRDefault="002C726F" w:rsidP="00107F7A">
            <w:pPr>
              <w:pStyle w:val="Default"/>
              <w:jc w:val="both"/>
              <w:rPr>
                <w:sz w:val="20"/>
                <w:szCs w:val="20"/>
              </w:rPr>
            </w:pPr>
            <w:r w:rsidRPr="00E45289">
              <w:rPr>
                <w:sz w:val="20"/>
                <w:szCs w:val="20"/>
              </w:rPr>
              <w:t xml:space="preserve">Выбор оптимальных образовательных программ, методов и приемов обучения с опорой на выявленные избирательные способности и личностные особенности обучающегося с ОВЗ. </w:t>
            </w:r>
          </w:p>
          <w:p w14:paraId="55C8BD66" w14:textId="77777777" w:rsidR="002C726F" w:rsidRPr="00E45289" w:rsidRDefault="002C726F" w:rsidP="00107F7A">
            <w:pPr>
              <w:pStyle w:val="Default"/>
              <w:jc w:val="both"/>
              <w:rPr>
                <w:sz w:val="20"/>
                <w:szCs w:val="20"/>
              </w:rPr>
            </w:pPr>
            <w:r w:rsidRPr="00E45289">
              <w:rPr>
                <w:sz w:val="20"/>
                <w:szCs w:val="20"/>
              </w:rPr>
              <w:t xml:space="preserve">Формирование социальной компетентности обучающихся с ОВЗ, развитие адаптивных возможностей личности; </w:t>
            </w:r>
          </w:p>
          <w:p w14:paraId="1116CA06"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r w:rsidRPr="00E45289">
              <w:rPr>
                <w:rFonts w:ascii="Times New Roman" w:hAnsi="Times New Roman" w:cs="Times New Roman"/>
                <w:sz w:val="20"/>
                <w:szCs w:val="20"/>
              </w:rPr>
              <w:t xml:space="preserve">Формирование ИКТ - компетентности, развитие коммуникативной компетенции. </w:t>
            </w:r>
          </w:p>
        </w:tc>
        <w:tc>
          <w:tcPr>
            <w:tcW w:w="2055" w:type="dxa"/>
          </w:tcPr>
          <w:p w14:paraId="32510519" w14:textId="77777777" w:rsidR="002C726F" w:rsidRPr="00E45289" w:rsidRDefault="002C726F" w:rsidP="00107F7A">
            <w:pPr>
              <w:pStyle w:val="Default"/>
              <w:jc w:val="both"/>
              <w:rPr>
                <w:sz w:val="20"/>
                <w:szCs w:val="20"/>
              </w:rPr>
            </w:pPr>
            <w:r w:rsidRPr="00E45289">
              <w:rPr>
                <w:sz w:val="20"/>
                <w:szCs w:val="20"/>
              </w:rPr>
              <w:t xml:space="preserve">Индивидуальные и в малых группах коррекционно-развивающие занятия с обучающимися с ОВЗ. Индивидуальные беседы и консультации. </w:t>
            </w:r>
          </w:p>
          <w:p w14:paraId="693D5D68"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p>
        </w:tc>
        <w:tc>
          <w:tcPr>
            <w:tcW w:w="2055" w:type="dxa"/>
          </w:tcPr>
          <w:p w14:paraId="72354A00" w14:textId="77777777" w:rsidR="002C726F" w:rsidRPr="00E45289" w:rsidRDefault="002C726F" w:rsidP="00107F7A">
            <w:pPr>
              <w:pStyle w:val="Default"/>
              <w:jc w:val="both"/>
              <w:rPr>
                <w:sz w:val="20"/>
                <w:szCs w:val="20"/>
              </w:rPr>
            </w:pPr>
            <w:r w:rsidRPr="00E45289">
              <w:rPr>
                <w:sz w:val="20"/>
                <w:szCs w:val="20"/>
              </w:rPr>
              <w:t>Психолог (сетевое взаимодействие</w:t>
            </w:r>
            <w:proofErr w:type="gramStart"/>
            <w:r w:rsidRPr="00E45289">
              <w:rPr>
                <w:sz w:val="20"/>
                <w:szCs w:val="20"/>
              </w:rPr>
              <w:t>) ,</w:t>
            </w:r>
            <w:proofErr w:type="gramEnd"/>
            <w:r w:rsidRPr="00E45289">
              <w:rPr>
                <w:sz w:val="20"/>
                <w:szCs w:val="20"/>
              </w:rPr>
              <w:t xml:space="preserve"> медицинский работник, классный руководитель, педагоги-предметники </w:t>
            </w:r>
          </w:p>
          <w:p w14:paraId="0164DF6F"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p>
        </w:tc>
      </w:tr>
      <w:tr w:rsidR="002C726F" w:rsidRPr="00E45289" w14:paraId="713F8E65" w14:textId="77777777" w:rsidTr="008A39C4">
        <w:trPr>
          <w:trHeight w:val="320"/>
        </w:trPr>
        <w:tc>
          <w:tcPr>
            <w:tcW w:w="6165" w:type="dxa"/>
            <w:gridSpan w:val="3"/>
          </w:tcPr>
          <w:p w14:paraId="41AEFD7D" w14:textId="77777777" w:rsidR="002C726F" w:rsidRPr="00E45289" w:rsidRDefault="002C726F" w:rsidP="00107F7A">
            <w:pPr>
              <w:pStyle w:val="Default"/>
              <w:jc w:val="both"/>
              <w:rPr>
                <w:b/>
                <w:bCs/>
                <w:sz w:val="20"/>
                <w:szCs w:val="20"/>
              </w:rPr>
            </w:pPr>
            <w:r w:rsidRPr="00E45289">
              <w:rPr>
                <w:b/>
                <w:bCs/>
                <w:i/>
                <w:iCs/>
                <w:sz w:val="20"/>
                <w:szCs w:val="20"/>
              </w:rPr>
              <w:t>Консультативная работа</w:t>
            </w:r>
          </w:p>
        </w:tc>
      </w:tr>
      <w:tr w:rsidR="002C726F" w:rsidRPr="00E45289" w14:paraId="69BA6D66" w14:textId="77777777" w:rsidTr="008A39C4">
        <w:trPr>
          <w:trHeight w:val="320"/>
        </w:trPr>
        <w:tc>
          <w:tcPr>
            <w:tcW w:w="2055" w:type="dxa"/>
          </w:tcPr>
          <w:p w14:paraId="2E46A317" w14:textId="77777777" w:rsidR="002C726F" w:rsidRPr="00E45289" w:rsidRDefault="002C726F" w:rsidP="00107F7A">
            <w:pPr>
              <w:pStyle w:val="Default"/>
              <w:jc w:val="both"/>
              <w:rPr>
                <w:sz w:val="20"/>
                <w:szCs w:val="20"/>
              </w:rPr>
            </w:pPr>
            <w:r w:rsidRPr="00E45289">
              <w:rPr>
                <w:sz w:val="20"/>
                <w:szCs w:val="20"/>
              </w:rPr>
              <w:t xml:space="preserve">Консультирование педагогов специалистами сопровождения по проблемам оказания помощи детям с ОВЗ; </w:t>
            </w:r>
          </w:p>
          <w:p w14:paraId="66EB807F" w14:textId="77777777" w:rsidR="002C726F" w:rsidRPr="00E45289" w:rsidRDefault="002C726F" w:rsidP="00107F7A">
            <w:pPr>
              <w:pStyle w:val="Default"/>
              <w:jc w:val="both"/>
              <w:rPr>
                <w:sz w:val="20"/>
                <w:szCs w:val="20"/>
              </w:rPr>
            </w:pPr>
            <w:r w:rsidRPr="00E45289">
              <w:rPr>
                <w:sz w:val="20"/>
                <w:szCs w:val="20"/>
              </w:rPr>
              <w:lastRenderedPageBreak/>
              <w:t xml:space="preserve">Консультативная помощь семье по вопросам воспитания, развития и социализации ребёнка с ОВЗ; </w:t>
            </w:r>
          </w:p>
          <w:p w14:paraId="73AD6B7D"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r w:rsidRPr="00E45289">
              <w:rPr>
                <w:rFonts w:ascii="Times New Roman" w:hAnsi="Times New Roman" w:cs="Times New Roman"/>
                <w:sz w:val="20"/>
                <w:szCs w:val="20"/>
              </w:rPr>
              <w:t xml:space="preserve">Консультационная помощь </w:t>
            </w:r>
          </w:p>
          <w:p w14:paraId="5F019511" w14:textId="77777777" w:rsidR="002C726F" w:rsidRPr="00E45289" w:rsidRDefault="002C726F" w:rsidP="00107F7A">
            <w:pPr>
              <w:pStyle w:val="Default"/>
              <w:jc w:val="both"/>
              <w:rPr>
                <w:b/>
                <w:bCs/>
                <w:sz w:val="20"/>
                <w:szCs w:val="20"/>
              </w:rPr>
            </w:pPr>
            <w:r w:rsidRPr="00E45289">
              <w:rPr>
                <w:sz w:val="20"/>
                <w:szCs w:val="20"/>
              </w:rPr>
              <w:t xml:space="preserve">обучающимся в вопросе профессионального самоопределения. </w:t>
            </w:r>
          </w:p>
          <w:p w14:paraId="5AC0945A"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p>
        </w:tc>
        <w:tc>
          <w:tcPr>
            <w:tcW w:w="2055" w:type="dxa"/>
          </w:tcPr>
          <w:tbl>
            <w:tblPr>
              <w:tblW w:w="0" w:type="auto"/>
              <w:tblBorders>
                <w:top w:val="nil"/>
                <w:left w:val="nil"/>
                <w:bottom w:val="nil"/>
                <w:right w:val="nil"/>
              </w:tblBorders>
              <w:tblLayout w:type="fixed"/>
              <w:tblLook w:val="0000" w:firstRow="0" w:lastRow="0" w:firstColumn="0" w:lastColumn="0" w:noHBand="0" w:noVBand="0"/>
            </w:tblPr>
            <w:tblGrid>
              <w:gridCol w:w="1609"/>
              <w:gridCol w:w="1609"/>
            </w:tblGrid>
            <w:tr w:rsidR="002C726F" w:rsidRPr="00E45289" w14:paraId="5FD51321" w14:textId="77777777" w:rsidTr="008A39C4">
              <w:trPr>
                <w:trHeight w:val="552"/>
              </w:trPr>
              <w:tc>
                <w:tcPr>
                  <w:tcW w:w="1609" w:type="dxa"/>
                </w:tcPr>
                <w:tbl>
                  <w:tblPr>
                    <w:tblW w:w="0" w:type="auto"/>
                    <w:tblBorders>
                      <w:top w:val="nil"/>
                      <w:left w:val="nil"/>
                      <w:bottom w:val="nil"/>
                      <w:right w:val="nil"/>
                    </w:tblBorders>
                    <w:tblLayout w:type="fixed"/>
                    <w:tblLook w:val="0000" w:firstRow="0" w:lastRow="0" w:firstColumn="0" w:lastColumn="0" w:noHBand="0" w:noVBand="0"/>
                  </w:tblPr>
                  <w:tblGrid>
                    <w:gridCol w:w="1643"/>
                    <w:gridCol w:w="1643"/>
                  </w:tblGrid>
                  <w:tr w:rsidR="002C726F" w:rsidRPr="00E45289" w14:paraId="48C6C2C5" w14:textId="77777777" w:rsidTr="008A39C4">
                    <w:trPr>
                      <w:trHeight w:val="552"/>
                    </w:trPr>
                    <w:tc>
                      <w:tcPr>
                        <w:tcW w:w="1643" w:type="dxa"/>
                      </w:tcPr>
                      <w:p w14:paraId="29081F1B"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lastRenderedPageBreak/>
                          <w:t xml:space="preserve">Консультации специалистов. Беседы. Консилиум. </w:t>
                        </w:r>
                      </w:p>
                    </w:tc>
                    <w:tc>
                      <w:tcPr>
                        <w:tcW w:w="1643" w:type="dxa"/>
                      </w:tcPr>
                      <w:p w14:paraId="379E238E"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Психолог, Социальный педагог, классный руководитель. </w:t>
                        </w:r>
                      </w:p>
                    </w:tc>
                  </w:tr>
                </w:tbl>
                <w:p w14:paraId="0C2AE4A6"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p>
              </w:tc>
              <w:tc>
                <w:tcPr>
                  <w:tcW w:w="1609" w:type="dxa"/>
                </w:tcPr>
                <w:p w14:paraId="6492690D"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p>
              </w:tc>
            </w:tr>
          </w:tbl>
          <w:p w14:paraId="0C4BB90D"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p>
        </w:tc>
        <w:tc>
          <w:tcPr>
            <w:tcW w:w="2055" w:type="dxa"/>
          </w:tcPr>
          <w:tbl>
            <w:tblPr>
              <w:tblW w:w="1844" w:type="dxa"/>
              <w:tblBorders>
                <w:top w:val="nil"/>
                <w:left w:val="nil"/>
                <w:bottom w:val="nil"/>
                <w:right w:val="nil"/>
              </w:tblBorders>
              <w:tblLayout w:type="fixed"/>
              <w:tblLook w:val="0000" w:firstRow="0" w:lastRow="0" w:firstColumn="0" w:lastColumn="0" w:noHBand="0" w:noVBand="0"/>
            </w:tblPr>
            <w:tblGrid>
              <w:gridCol w:w="1844"/>
            </w:tblGrid>
            <w:tr w:rsidR="002C726F" w:rsidRPr="00E45289" w14:paraId="314ACE41" w14:textId="77777777" w:rsidTr="008A39C4">
              <w:trPr>
                <w:trHeight w:val="552"/>
              </w:trPr>
              <w:tc>
                <w:tcPr>
                  <w:tcW w:w="1844" w:type="dxa"/>
                </w:tcPr>
                <w:p w14:paraId="5006D5F4" w14:textId="77777777" w:rsidR="002C726F" w:rsidRPr="00E45289" w:rsidRDefault="002C726F"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rPr>
                    <w:t>Психолог (сетевое взаимодействие) , медицинский работник, классный руководитель</w:t>
                  </w:r>
                </w:p>
              </w:tc>
            </w:tr>
          </w:tbl>
          <w:p w14:paraId="1DD75A93"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p>
        </w:tc>
      </w:tr>
      <w:tr w:rsidR="002C726F" w:rsidRPr="00E45289" w14:paraId="6C6A5569" w14:textId="77777777" w:rsidTr="008A39C4">
        <w:trPr>
          <w:trHeight w:val="320"/>
        </w:trPr>
        <w:tc>
          <w:tcPr>
            <w:tcW w:w="6165" w:type="dxa"/>
            <w:gridSpan w:val="3"/>
          </w:tcPr>
          <w:p w14:paraId="3003E482" w14:textId="77777777" w:rsidR="002C726F" w:rsidRPr="00E45289" w:rsidRDefault="002C726F" w:rsidP="00107F7A">
            <w:pPr>
              <w:pStyle w:val="Default"/>
              <w:jc w:val="both"/>
              <w:rPr>
                <w:sz w:val="20"/>
                <w:szCs w:val="20"/>
              </w:rPr>
            </w:pPr>
            <w:r w:rsidRPr="00E45289">
              <w:rPr>
                <w:b/>
                <w:bCs/>
                <w:i/>
                <w:iCs/>
                <w:sz w:val="20"/>
                <w:szCs w:val="20"/>
              </w:rPr>
              <w:lastRenderedPageBreak/>
              <w:t>Информационно-просветительская работа</w:t>
            </w:r>
          </w:p>
          <w:p w14:paraId="20620BC5"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p>
        </w:tc>
      </w:tr>
      <w:tr w:rsidR="002C726F" w:rsidRPr="00E45289" w14:paraId="767A5C9A" w14:textId="77777777" w:rsidTr="008A39C4">
        <w:trPr>
          <w:trHeight w:val="320"/>
        </w:trPr>
        <w:tc>
          <w:tcPr>
            <w:tcW w:w="2055" w:type="dxa"/>
          </w:tcPr>
          <w:p w14:paraId="465B9CF9" w14:textId="77777777" w:rsidR="002C726F" w:rsidRPr="00E45289" w:rsidRDefault="002C726F" w:rsidP="00107F7A">
            <w:pPr>
              <w:pStyle w:val="Default"/>
              <w:jc w:val="both"/>
              <w:rPr>
                <w:sz w:val="20"/>
                <w:szCs w:val="20"/>
              </w:rPr>
            </w:pPr>
            <w:r w:rsidRPr="00E45289">
              <w:rPr>
                <w:sz w:val="20"/>
                <w:szCs w:val="20"/>
              </w:rPr>
              <w:t xml:space="preserve">Разъяснительная деятельность по вопросам, связанным с особенностями детей с ОВЗ для обучающихся; </w:t>
            </w:r>
          </w:p>
          <w:p w14:paraId="43A1D1CD" w14:textId="77777777" w:rsidR="002C726F" w:rsidRPr="00E45289" w:rsidRDefault="002C726F" w:rsidP="00107F7A">
            <w:pPr>
              <w:pStyle w:val="Default"/>
              <w:jc w:val="both"/>
              <w:rPr>
                <w:sz w:val="20"/>
                <w:szCs w:val="20"/>
              </w:rPr>
            </w:pPr>
            <w:r w:rsidRPr="00E45289">
              <w:rPr>
                <w:sz w:val="20"/>
                <w:szCs w:val="20"/>
              </w:rPr>
              <w:t xml:space="preserve">Использование различных форм просветительской деятельности. </w:t>
            </w:r>
          </w:p>
          <w:p w14:paraId="31FA7B0B"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r w:rsidRPr="00E45289">
              <w:rPr>
                <w:rFonts w:ascii="Times New Roman" w:hAnsi="Times New Roman" w:cs="Times New Roman"/>
                <w:sz w:val="20"/>
                <w:szCs w:val="20"/>
              </w:rPr>
              <w:t xml:space="preserve">Проведение тематических выступлений для педагогов и родителей. </w:t>
            </w:r>
          </w:p>
        </w:tc>
        <w:tc>
          <w:tcPr>
            <w:tcW w:w="2055" w:type="dxa"/>
          </w:tcPr>
          <w:p w14:paraId="714F191A"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r w:rsidRPr="00E45289">
              <w:rPr>
                <w:rFonts w:ascii="Times New Roman" w:hAnsi="Times New Roman" w:cs="Times New Roman"/>
                <w:sz w:val="20"/>
                <w:szCs w:val="20"/>
                <w:lang w:bidi="ar-SA"/>
              </w:rPr>
              <w:t>Лекции. Беседы. Печатные материалы.</w:t>
            </w:r>
          </w:p>
        </w:tc>
        <w:tc>
          <w:tcPr>
            <w:tcW w:w="2055" w:type="dxa"/>
          </w:tcPr>
          <w:p w14:paraId="0282FEEC" w14:textId="77777777" w:rsidR="002C726F" w:rsidRPr="00E45289" w:rsidRDefault="002C726F" w:rsidP="00107F7A">
            <w:pPr>
              <w:widowControl/>
              <w:autoSpaceDE w:val="0"/>
              <w:autoSpaceDN w:val="0"/>
              <w:adjustRightInd w:val="0"/>
              <w:jc w:val="both"/>
              <w:rPr>
                <w:rFonts w:ascii="Times New Roman" w:hAnsi="Times New Roman" w:cs="Times New Roman"/>
                <w:b/>
                <w:bCs/>
                <w:sz w:val="20"/>
                <w:szCs w:val="20"/>
                <w:lang w:bidi="ar-SA"/>
              </w:rPr>
            </w:pPr>
            <w:r w:rsidRPr="00E45289">
              <w:rPr>
                <w:rFonts w:ascii="Times New Roman" w:hAnsi="Times New Roman" w:cs="Times New Roman"/>
                <w:sz w:val="20"/>
                <w:szCs w:val="20"/>
              </w:rPr>
              <w:t>Психолог (сетевое взаимодействие) , медицинский работник, классный руководитель</w:t>
            </w:r>
          </w:p>
        </w:tc>
      </w:tr>
    </w:tbl>
    <w:p w14:paraId="6CAB62EF" w14:textId="2DAEAD8D" w:rsidR="002C726F" w:rsidRPr="00E45289" w:rsidRDefault="002C726F" w:rsidP="00107F7A">
      <w:pPr>
        <w:jc w:val="both"/>
        <w:rPr>
          <w:rFonts w:ascii="Times New Roman" w:hAnsi="Times New Roman" w:cs="Times New Roman"/>
          <w:sz w:val="20"/>
          <w:szCs w:val="20"/>
        </w:rPr>
      </w:pPr>
    </w:p>
    <w:p w14:paraId="34FCF811" w14:textId="77777777" w:rsidR="002C726F" w:rsidRPr="00E45289" w:rsidRDefault="002C726F" w:rsidP="00107F7A">
      <w:pPr>
        <w:pStyle w:val="3"/>
        <w:spacing w:line="240" w:lineRule="auto"/>
        <w:jc w:val="both"/>
        <w:rPr>
          <w:rFonts w:ascii="Times New Roman" w:hAnsi="Times New Roman" w:cs="Times New Roman"/>
        </w:rPr>
      </w:pPr>
      <w:bookmarkStart w:id="91" w:name="bookmark1959"/>
      <w:bookmarkStart w:id="92" w:name="_Toc105502813"/>
      <w:r w:rsidRPr="00E45289">
        <w:rPr>
          <w:rFonts w:ascii="Times New Roman" w:hAnsi="Times New Roman" w:cs="Times New Roman"/>
        </w:rPr>
        <w:t>2.4.4. Требования к условиям реализации программы</w:t>
      </w:r>
      <w:bookmarkEnd w:id="91"/>
      <w:bookmarkEnd w:id="92"/>
    </w:p>
    <w:p w14:paraId="67C578C5" w14:textId="77777777" w:rsidR="002C726F" w:rsidRPr="00E45289" w:rsidRDefault="002C726F" w:rsidP="00863CC4">
      <w:pPr>
        <w:pStyle w:val="13"/>
        <w:spacing w:line="240" w:lineRule="auto"/>
        <w:jc w:val="both"/>
        <w:rPr>
          <w:color w:val="auto"/>
        </w:rPr>
      </w:pPr>
      <w:r w:rsidRPr="00E45289">
        <w:rPr>
          <w:i/>
          <w:iCs/>
          <w:color w:val="auto"/>
        </w:rPr>
        <w:t>Психолого-педагогическое обеспечение:</w:t>
      </w:r>
    </w:p>
    <w:p w14:paraId="1DB6FA2E" w14:textId="77777777" w:rsidR="002C726F" w:rsidRPr="00E45289" w:rsidRDefault="002C726F" w:rsidP="00863CC4">
      <w:pPr>
        <w:pStyle w:val="13"/>
        <w:spacing w:line="240" w:lineRule="auto"/>
        <w:ind w:hanging="240"/>
        <w:jc w:val="both"/>
        <w:rPr>
          <w:color w:val="auto"/>
        </w:rPr>
      </w:pPr>
      <w:r w:rsidRPr="00E45289">
        <w:rPr>
          <w:color w:val="auto"/>
        </w:rPr>
        <w:t>- обеспечение дифференцированных условий (оптимальный режим учебных нагрузок);</w:t>
      </w:r>
    </w:p>
    <w:p w14:paraId="0FA87DAC" w14:textId="77777777" w:rsidR="002C726F" w:rsidRPr="00E45289" w:rsidRDefault="002C726F" w:rsidP="00863CC4">
      <w:pPr>
        <w:pStyle w:val="13"/>
        <w:spacing w:line="240" w:lineRule="auto"/>
        <w:ind w:hanging="240"/>
        <w:jc w:val="both"/>
        <w:rPr>
          <w:color w:val="auto"/>
        </w:rPr>
      </w:pPr>
      <w:r w:rsidRPr="00E45289">
        <w:rPr>
          <w:color w:val="auto"/>
        </w:rPr>
        <w:t>- обеспечение психолого-педагогических условий (коррекционно-развивающая направленность учебно-воспитательного процесса);</w:t>
      </w:r>
    </w:p>
    <w:p w14:paraId="4DE9E37C" w14:textId="77777777" w:rsidR="002C726F" w:rsidRPr="00E45289" w:rsidRDefault="002C726F" w:rsidP="00863CC4">
      <w:pPr>
        <w:pStyle w:val="13"/>
        <w:spacing w:line="240" w:lineRule="auto"/>
        <w:ind w:hanging="240"/>
        <w:jc w:val="both"/>
        <w:rPr>
          <w:color w:val="auto"/>
        </w:rPr>
      </w:pPr>
      <w:r w:rsidRPr="00E45289">
        <w:rPr>
          <w:color w:val="auto"/>
        </w:rPr>
        <w:t>- учет индивидуальных особенностей и особых образовательных, социально-коммуникативных потребностей обучающихся;</w:t>
      </w:r>
    </w:p>
    <w:p w14:paraId="20C8E823" w14:textId="77777777" w:rsidR="002C726F" w:rsidRPr="00E45289" w:rsidRDefault="002C726F" w:rsidP="00863CC4">
      <w:pPr>
        <w:pStyle w:val="13"/>
        <w:spacing w:line="240" w:lineRule="auto"/>
        <w:ind w:firstLine="0"/>
        <w:jc w:val="both"/>
        <w:rPr>
          <w:color w:val="auto"/>
        </w:rPr>
      </w:pPr>
      <w:r w:rsidRPr="00E45289">
        <w:rPr>
          <w:color w:val="auto"/>
        </w:rPr>
        <w:t>- соблюдение комфортного психоэмоционального режима;</w:t>
      </w:r>
    </w:p>
    <w:p w14:paraId="567E4342" w14:textId="77777777" w:rsidR="002C726F" w:rsidRPr="00E45289" w:rsidRDefault="002C726F" w:rsidP="00863CC4">
      <w:pPr>
        <w:pStyle w:val="13"/>
        <w:spacing w:line="240" w:lineRule="auto"/>
        <w:ind w:hanging="240"/>
        <w:jc w:val="both"/>
        <w:rPr>
          <w:color w:val="auto"/>
        </w:rPr>
      </w:pPr>
      <w:r w:rsidRPr="00E45289">
        <w:rPr>
          <w:color w:val="auto"/>
        </w:rPr>
        <w:lastRenderedPageBreak/>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44E70BD3" w14:textId="77777777" w:rsidR="002C726F" w:rsidRPr="00E45289" w:rsidRDefault="002C726F" w:rsidP="00863CC4">
      <w:pPr>
        <w:pStyle w:val="13"/>
        <w:spacing w:line="240" w:lineRule="auto"/>
        <w:ind w:firstLine="284"/>
        <w:jc w:val="both"/>
        <w:rPr>
          <w:color w:val="auto"/>
        </w:rPr>
      </w:pPr>
      <w:r w:rsidRPr="00E45289">
        <w:rPr>
          <w:color w:val="auto"/>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6EBD771D" w14:textId="77777777" w:rsidR="002C726F" w:rsidRPr="00E45289" w:rsidRDefault="002C726F" w:rsidP="00863CC4">
      <w:pPr>
        <w:pStyle w:val="13"/>
        <w:spacing w:line="240" w:lineRule="auto"/>
        <w:ind w:firstLine="284"/>
        <w:jc w:val="both"/>
        <w:rPr>
          <w:color w:val="auto"/>
        </w:rPr>
      </w:pPr>
      <w:r w:rsidRPr="00E45289">
        <w:rPr>
          <w:color w:val="auto"/>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758F8F17" w14:textId="77777777" w:rsidR="002C726F" w:rsidRPr="00E45289" w:rsidRDefault="002C726F" w:rsidP="00863CC4">
      <w:pPr>
        <w:pStyle w:val="13"/>
        <w:spacing w:line="240" w:lineRule="auto"/>
        <w:ind w:firstLine="284"/>
        <w:jc w:val="both"/>
        <w:rPr>
          <w:color w:val="auto"/>
        </w:rPr>
      </w:pPr>
      <w:r w:rsidRPr="00E45289">
        <w:rPr>
          <w:color w:val="auto"/>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1F71536D" w14:textId="77777777" w:rsidR="002C726F" w:rsidRPr="00E45289" w:rsidRDefault="002C726F" w:rsidP="00863CC4">
      <w:pPr>
        <w:pStyle w:val="13"/>
        <w:spacing w:line="240" w:lineRule="auto"/>
        <w:ind w:firstLine="284"/>
        <w:jc w:val="both"/>
        <w:rPr>
          <w:color w:val="auto"/>
        </w:rPr>
      </w:pPr>
      <w:r w:rsidRPr="00E45289">
        <w:rPr>
          <w:color w:val="auto"/>
        </w:rPr>
        <w:t>-    использование специальных методов, приемов, средств обучения;</w:t>
      </w:r>
    </w:p>
    <w:p w14:paraId="599A4FFE" w14:textId="77777777" w:rsidR="002C726F" w:rsidRPr="00E45289" w:rsidRDefault="002C726F" w:rsidP="00863CC4">
      <w:pPr>
        <w:pStyle w:val="13"/>
        <w:spacing w:line="240" w:lineRule="auto"/>
        <w:ind w:firstLine="284"/>
        <w:jc w:val="both"/>
        <w:rPr>
          <w:color w:val="auto"/>
        </w:rPr>
      </w:pPr>
      <w:r w:rsidRPr="00E45289">
        <w:rPr>
          <w:color w:val="auto"/>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0FFBA37C" w14:textId="77777777" w:rsidR="002C726F" w:rsidRPr="00E45289" w:rsidRDefault="002C726F" w:rsidP="00863CC4">
      <w:pPr>
        <w:pStyle w:val="13"/>
        <w:spacing w:line="240" w:lineRule="auto"/>
        <w:ind w:firstLine="284"/>
        <w:jc w:val="both"/>
        <w:rPr>
          <w:color w:val="auto"/>
        </w:rPr>
      </w:pPr>
      <w:r w:rsidRPr="00E45289">
        <w:rPr>
          <w:color w:val="auto"/>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3BB8837" w14:textId="77777777" w:rsidR="002C726F" w:rsidRPr="00E45289" w:rsidRDefault="002C726F" w:rsidP="00107F7A">
      <w:pPr>
        <w:pStyle w:val="13"/>
        <w:spacing w:line="240" w:lineRule="auto"/>
        <w:jc w:val="both"/>
        <w:rPr>
          <w:color w:val="auto"/>
        </w:rPr>
      </w:pPr>
      <w:r w:rsidRPr="00E45289">
        <w:rPr>
          <w:i/>
          <w:iCs/>
          <w:color w:val="auto"/>
        </w:rPr>
        <w:t>Программно-методическое обеспечение</w:t>
      </w:r>
    </w:p>
    <w:p w14:paraId="0C657A5A" w14:textId="77777777" w:rsidR="002C726F" w:rsidRPr="00E45289" w:rsidRDefault="002C726F" w:rsidP="00107F7A">
      <w:pPr>
        <w:pStyle w:val="13"/>
        <w:spacing w:line="240" w:lineRule="auto"/>
        <w:jc w:val="both"/>
        <w:rPr>
          <w:color w:val="auto"/>
        </w:rPr>
      </w:pPr>
      <w:r w:rsidRPr="00E45289">
        <w:rPr>
          <w:color w:val="auto"/>
        </w:rPr>
        <w:tab/>
        <w:t>В процессе реализации программы коррекционной работы используются адаптированные образовательные программы, необходимые для осуществления профессиональной деятельности учителя.</w:t>
      </w:r>
    </w:p>
    <w:p w14:paraId="2C139667" w14:textId="77777777" w:rsidR="002C726F" w:rsidRPr="00E45289" w:rsidRDefault="002C726F" w:rsidP="00107F7A">
      <w:pPr>
        <w:pStyle w:val="13"/>
        <w:spacing w:line="240" w:lineRule="auto"/>
        <w:jc w:val="both"/>
        <w:rPr>
          <w:color w:val="auto"/>
        </w:rPr>
      </w:pPr>
      <w:r w:rsidRPr="00E45289">
        <w:rPr>
          <w:color w:val="auto"/>
        </w:rPr>
        <w:tab/>
        <w:t>В случаях обучения детей с выраженными нарушениями психического и (или) физического развития используются специальные (коррекционные) образовательные программы, учебники и учебные пособия</w:t>
      </w:r>
      <w:r w:rsidRPr="00E45289">
        <w:rPr>
          <w:color w:val="auto"/>
        </w:rPr>
        <w:tab/>
        <w:t>для</w:t>
      </w:r>
      <w:r w:rsidRPr="00E45289">
        <w:rPr>
          <w:color w:val="auto"/>
        </w:rPr>
        <w:tab/>
        <w:t>специальных</w:t>
      </w:r>
      <w:r w:rsidRPr="00E45289">
        <w:rPr>
          <w:color w:val="auto"/>
        </w:rPr>
        <w:tab/>
        <w:t>(коррекционных) образовательных учреждений (соответствующего вида), в том числе цифровых образовательных ресурсов.</w:t>
      </w:r>
    </w:p>
    <w:p w14:paraId="067DC0BE" w14:textId="77777777" w:rsidR="002C726F" w:rsidRPr="00E45289" w:rsidRDefault="002C726F" w:rsidP="00107F7A">
      <w:pPr>
        <w:pStyle w:val="13"/>
        <w:spacing w:line="240" w:lineRule="auto"/>
        <w:jc w:val="both"/>
        <w:rPr>
          <w:color w:val="auto"/>
        </w:rPr>
      </w:pPr>
      <w:r w:rsidRPr="00E45289">
        <w:rPr>
          <w:i/>
          <w:iCs/>
          <w:color w:val="auto"/>
        </w:rPr>
        <w:t>Кадровое обеспечение</w:t>
      </w:r>
    </w:p>
    <w:p w14:paraId="2157EBE7" w14:textId="77777777" w:rsidR="002C726F" w:rsidRPr="00E45289" w:rsidRDefault="002C726F" w:rsidP="00107F7A">
      <w:pPr>
        <w:pStyle w:val="13"/>
        <w:spacing w:line="240" w:lineRule="auto"/>
        <w:jc w:val="both"/>
        <w:rPr>
          <w:color w:val="auto"/>
        </w:rPr>
      </w:pPr>
      <w:r w:rsidRPr="00E45289">
        <w:rPr>
          <w:color w:val="auto"/>
        </w:rPr>
        <w:t>Важным моментом реализации программы коррекционной работы является кадровое обеспечение.</w:t>
      </w:r>
    </w:p>
    <w:p w14:paraId="4501BD35" w14:textId="55C2E00D" w:rsidR="002C726F" w:rsidRPr="00E45289" w:rsidRDefault="002C726F" w:rsidP="00107F7A">
      <w:pPr>
        <w:pStyle w:val="13"/>
        <w:spacing w:line="240" w:lineRule="auto"/>
        <w:jc w:val="both"/>
        <w:rPr>
          <w:color w:val="auto"/>
        </w:rPr>
      </w:pPr>
      <w:r w:rsidRPr="00E45289">
        <w:rPr>
          <w:color w:val="auto"/>
        </w:rPr>
        <w:t>Для этого на постоянной основе обеспечивается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w:t>
      </w:r>
    </w:p>
    <w:p w14:paraId="301A364E" w14:textId="77777777" w:rsidR="001350C9" w:rsidRPr="00E45289" w:rsidRDefault="001350C9" w:rsidP="00107F7A">
      <w:pPr>
        <w:pStyle w:val="13"/>
        <w:spacing w:line="240" w:lineRule="auto"/>
        <w:jc w:val="both"/>
        <w:rPr>
          <w:color w:val="auto"/>
        </w:rPr>
      </w:pPr>
    </w:p>
    <w:tbl>
      <w:tblPr>
        <w:tblStyle w:val="afc"/>
        <w:tblW w:w="5994" w:type="dxa"/>
        <w:jc w:val="center"/>
        <w:tblLook w:val="04A0" w:firstRow="1" w:lastRow="0" w:firstColumn="1" w:lastColumn="0" w:noHBand="0" w:noVBand="1"/>
      </w:tblPr>
      <w:tblGrid>
        <w:gridCol w:w="677"/>
        <w:gridCol w:w="2012"/>
        <w:gridCol w:w="3305"/>
      </w:tblGrid>
      <w:tr w:rsidR="008C2ADF" w:rsidRPr="00E45289" w14:paraId="636B2AF9" w14:textId="77777777" w:rsidTr="008C2ADF">
        <w:trPr>
          <w:jc w:val="center"/>
        </w:trPr>
        <w:tc>
          <w:tcPr>
            <w:tcW w:w="677" w:type="dxa"/>
          </w:tcPr>
          <w:p w14:paraId="6EC46E3F" w14:textId="77777777" w:rsidR="008C2ADF" w:rsidRPr="00E45289" w:rsidRDefault="008C2ADF" w:rsidP="00107F7A">
            <w:pPr>
              <w:pStyle w:val="13"/>
              <w:spacing w:line="240" w:lineRule="auto"/>
              <w:ind w:firstLine="0"/>
              <w:jc w:val="both"/>
              <w:rPr>
                <w:color w:val="auto"/>
              </w:rPr>
            </w:pPr>
            <w:r w:rsidRPr="00E45289">
              <w:rPr>
                <w:color w:val="auto"/>
              </w:rPr>
              <w:lastRenderedPageBreak/>
              <w:t>№п/п</w:t>
            </w:r>
          </w:p>
        </w:tc>
        <w:tc>
          <w:tcPr>
            <w:tcW w:w="2012" w:type="dxa"/>
          </w:tcPr>
          <w:p w14:paraId="00C6587B" w14:textId="77777777" w:rsidR="008C2ADF" w:rsidRPr="00E45289" w:rsidRDefault="008C2ADF" w:rsidP="00107F7A">
            <w:pPr>
              <w:pStyle w:val="13"/>
              <w:spacing w:line="240" w:lineRule="auto"/>
              <w:ind w:firstLine="0"/>
              <w:jc w:val="both"/>
              <w:rPr>
                <w:color w:val="auto"/>
              </w:rPr>
            </w:pPr>
            <w:r w:rsidRPr="00E45289">
              <w:rPr>
                <w:color w:val="auto"/>
              </w:rPr>
              <w:t>ФИО педагога</w:t>
            </w:r>
          </w:p>
        </w:tc>
        <w:tc>
          <w:tcPr>
            <w:tcW w:w="3305" w:type="dxa"/>
          </w:tcPr>
          <w:p w14:paraId="543D283F" w14:textId="77777777" w:rsidR="008C2ADF" w:rsidRPr="00E45289" w:rsidRDefault="008C2ADF" w:rsidP="00107F7A">
            <w:pPr>
              <w:pStyle w:val="13"/>
              <w:spacing w:line="240" w:lineRule="auto"/>
              <w:jc w:val="both"/>
              <w:rPr>
                <w:color w:val="auto"/>
              </w:rPr>
            </w:pPr>
            <w:r w:rsidRPr="00E45289">
              <w:rPr>
                <w:color w:val="auto"/>
              </w:rPr>
              <w:t>Курсы повышения квалификации по вопросам образования обучающихся с трудностями в обучении и социализации в образовательном процессе за 3 года</w:t>
            </w:r>
          </w:p>
        </w:tc>
      </w:tr>
      <w:tr w:rsidR="008C2ADF" w:rsidRPr="00E45289" w14:paraId="67B1D3B9" w14:textId="77777777" w:rsidTr="008C2ADF">
        <w:trPr>
          <w:jc w:val="center"/>
        </w:trPr>
        <w:tc>
          <w:tcPr>
            <w:tcW w:w="677" w:type="dxa"/>
          </w:tcPr>
          <w:p w14:paraId="215C78BD" w14:textId="77777777" w:rsidR="008C2ADF" w:rsidRPr="00E45289" w:rsidRDefault="008C2ADF" w:rsidP="00107F7A">
            <w:pPr>
              <w:pStyle w:val="13"/>
              <w:spacing w:line="240" w:lineRule="auto"/>
              <w:ind w:firstLine="0"/>
              <w:jc w:val="both"/>
              <w:rPr>
                <w:color w:val="auto"/>
              </w:rPr>
            </w:pPr>
            <w:r w:rsidRPr="00E45289">
              <w:rPr>
                <w:color w:val="auto"/>
              </w:rPr>
              <w:t>1</w:t>
            </w:r>
          </w:p>
        </w:tc>
        <w:tc>
          <w:tcPr>
            <w:tcW w:w="2012" w:type="dxa"/>
          </w:tcPr>
          <w:p w14:paraId="73909BCF" w14:textId="77777777" w:rsidR="008C2ADF" w:rsidRPr="00E45289" w:rsidRDefault="008C2ADF" w:rsidP="00107F7A">
            <w:pPr>
              <w:pStyle w:val="13"/>
              <w:spacing w:line="240" w:lineRule="auto"/>
              <w:ind w:firstLine="0"/>
              <w:jc w:val="both"/>
              <w:rPr>
                <w:color w:val="auto"/>
              </w:rPr>
            </w:pPr>
            <w:r w:rsidRPr="00E45289">
              <w:rPr>
                <w:color w:val="auto"/>
              </w:rPr>
              <w:t>Аншакова Татьяна Васильевна</w:t>
            </w:r>
          </w:p>
        </w:tc>
        <w:tc>
          <w:tcPr>
            <w:tcW w:w="3305" w:type="dxa"/>
          </w:tcPr>
          <w:p w14:paraId="0DB65A66" w14:textId="77777777" w:rsidR="008C2ADF" w:rsidRPr="00E45289" w:rsidRDefault="008C2ADF" w:rsidP="00107F7A">
            <w:pPr>
              <w:pStyle w:val="13"/>
              <w:spacing w:line="240" w:lineRule="auto"/>
              <w:ind w:firstLine="0"/>
              <w:jc w:val="both"/>
              <w:rPr>
                <w:color w:val="auto"/>
              </w:rPr>
            </w:pPr>
            <w:r w:rsidRPr="00E45289">
              <w:rPr>
                <w:color w:val="auto"/>
              </w:rPr>
              <w:t>Дистанционные курсы«Организация обучения</w:t>
            </w:r>
            <w:r w:rsidRPr="00E45289">
              <w:t xml:space="preserve"> </w:t>
            </w:r>
            <w:r w:rsidRPr="00E45289">
              <w:rPr>
                <w:color w:val="auto"/>
              </w:rPr>
              <w:t>детей с ОВЗ в соответствии</w:t>
            </w:r>
            <w:r w:rsidRPr="00E45289">
              <w:t xml:space="preserve"> </w:t>
            </w:r>
            <w:r w:rsidRPr="00E45289">
              <w:rPr>
                <w:color w:val="auto"/>
              </w:rPr>
              <w:t>с ФГОСОО» -72 ч</w:t>
            </w:r>
          </w:p>
        </w:tc>
      </w:tr>
      <w:tr w:rsidR="008C2ADF" w:rsidRPr="00E45289" w14:paraId="30994B0D" w14:textId="77777777" w:rsidTr="008C2ADF">
        <w:trPr>
          <w:jc w:val="center"/>
        </w:trPr>
        <w:tc>
          <w:tcPr>
            <w:tcW w:w="677" w:type="dxa"/>
          </w:tcPr>
          <w:p w14:paraId="2C144583" w14:textId="77777777" w:rsidR="008C2ADF" w:rsidRPr="00E45289" w:rsidRDefault="008C2ADF" w:rsidP="00107F7A">
            <w:pPr>
              <w:pStyle w:val="13"/>
              <w:spacing w:line="240" w:lineRule="auto"/>
              <w:ind w:firstLine="0"/>
              <w:jc w:val="both"/>
              <w:rPr>
                <w:color w:val="auto"/>
              </w:rPr>
            </w:pPr>
            <w:r w:rsidRPr="00E45289">
              <w:rPr>
                <w:color w:val="auto"/>
              </w:rPr>
              <w:t>2</w:t>
            </w:r>
          </w:p>
        </w:tc>
        <w:tc>
          <w:tcPr>
            <w:tcW w:w="2012" w:type="dxa"/>
          </w:tcPr>
          <w:p w14:paraId="20BB7C3F" w14:textId="77777777" w:rsidR="008C2ADF" w:rsidRPr="00E45289" w:rsidRDefault="008C2ADF" w:rsidP="00107F7A">
            <w:pPr>
              <w:pStyle w:val="13"/>
              <w:spacing w:line="240" w:lineRule="auto"/>
              <w:ind w:firstLine="0"/>
              <w:jc w:val="both"/>
              <w:rPr>
                <w:color w:val="auto"/>
              </w:rPr>
            </w:pPr>
            <w:r w:rsidRPr="00E45289">
              <w:rPr>
                <w:color w:val="auto"/>
              </w:rPr>
              <w:t>Ахмедеева Марина Викторовна</w:t>
            </w:r>
          </w:p>
        </w:tc>
        <w:tc>
          <w:tcPr>
            <w:tcW w:w="3305" w:type="dxa"/>
          </w:tcPr>
          <w:p w14:paraId="539A4591" w14:textId="77777777" w:rsidR="008C2ADF" w:rsidRPr="00E45289" w:rsidRDefault="008C2ADF" w:rsidP="00107F7A">
            <w:pPr>
              <w:pStyle w:val="13"/>
              <w:spacing w:line="240" w:lineRule="auto"/>
              <w:jc w:val="both"/>
              <w:rPr>
                <w:color w:val="auto"/>
              </w:rPr>
            </w:pPr>
            <w:r w:rsidRPr="00E45289">
              <w:rPr>
                <w:color w:val="auto"/>
              </w:rPr>
              <w:t xml:space="preserve">Дистанционные </w:t>
            </w:r>
            <w:proofErr w:type="gramStart"/>
            <w:r w:rsidRPr="00E45289">
              <w:rPr>
                <w:color w:val="auto"/>
              </w:rPr>
              <w:t>курсы«</w:t>
            </w:r>
            <w:proofErr w:type="gramEnd"/>
            <w:r w:rsidRPr="00E45289">
              <w:rPr>
                <w:color w:val="auto"/>
              </w:rPr>
              <w:t>Организация обучения детей с ОВЗ в соответствии с ФГОСОО» -72 ч</w:t>
            </w:r>
            <w:r w:rsidRPr="00E45289">
              <w:rPr>
                <w:color w:val="auto"/>
              </w:rPr>
              <w:tab/>
            </w:r>
          </w:p>
          <w:p w14:paraId="606BACDB" w14:textId="77777777" w:rsidR="008C2ADF" w:rsidRPr="00E45289" w:rsidRDefault="008C2ADF" w:rsidP="00107F7A">
            <w:pPr>
              <w:pStyle w:val="13"/>
              <w:spacing w:line="240" w:lineRule="auto"/>
              <w:ind w:firstLine="0"/>
              <w:jc w:val="both"/>
              <w:rPr>
                <w:color w:val="auto"/>
              </w:rPr>
            </w:pPr>
          </w:p>
        </w:tc>
      </w:tr>
      <w:tr w:rsidR="008C2ADF" w:rsidRPr="00E45289" w14:paraId="3AEE8C94" w14:textId="77777777" w:rsidTr="008C2ADF">
        <w:trPr>
          <w:jc w:val="center"/>
        </w:trPr>
        <w:tc>
          <w:tcPr>
            <w:tcW w:w="677" w:type="dxa"/>
          </w:tcPr>
          <w:p w14:paraId="03E0FDA1" w14:textId="77777777" w:rsidR="008C2ADF" w:rsidRPr="00E45289" w:rsidRDefault="008C2ADF" w:rsidP="00107F7A">
            <w:pPr>
              <w:pStyle w:val="13"/>
              <w:spacing w:line="240" w:lineRule="auto"/>
              <w:ind w:firstLine="0"/>
              <w:jc w:val="both"/>
              <w:rPr>
                <w:color w:val="auto"/>
              </w:rPr>
            </w:pPr>
            <w:r w:rsidRPr="00E45289">
              <w:rPr>
                <w:color w:val="auto"/>
              </w:rPr>
              <w:t>3</w:t>
            </w:r>
          </w:p>
        </w:tc>
        <w:tc>
          <w:tcPr>
            <w:tcW w:w="2012" w:type="dxa"/>
          </w:tcPr>
          <w:p w14:paraId="696EBD09" w14:textId="77777777" w:rsidR="008C2ADF" w:rsidRPr="00E45289" w:rsidRDefault="008C2ADF" w:rsidP="00107F7A">
            <w:pPr>
              <w:pStyle w:val="13"/>
              <w:spacing w:line="240" w:lineRule="auto"/>
              <w:ind w:firstLine="0"/>
              <w:jc w:val="both"/>
              <w:rPr>
                <w:color w:val="auto"/>
              </w:rPr>
            </w:pPr>
            <w:r w:rsidRPr="00E45289">
              <w:rPr>
                <w:color w:val="auto"/>
              </w:rPr>
              <w:t>Борисова Ольга Викторовна</w:t>
            </w:r>
          </w:p>
        </w:tc>
        <w:tc>
          <w:tcPr>
            <w:tcW w:w="3305" w:type="dxa"/>
          </w:tcPr>
          <w:p w14:paraId="58570146" w14:textId="77777777" w:rsidR="008C2ADF" w:rsidRPr="00E45289" w:rsidRDefault="008C2ADF" w:rsidP="00107F7A">
            <w:pPr>
              <w:pStyle w:val="13"/>
              <w:spacing w:line="240" w:lineRule="auto"/>
              <w:jc w:val="both"/>
              <w:rPr>
                <w:color w:val="auto"/>
              </w:rPr>
            </w:pPr>
            <w:r w:rsidRPr="00E45289">
              <w:rPr>
                <w:color w:val="auto"/>
              </w:rPr>
              <w:t xml:space="preserve">Дистанционные </w:t>
            </w:r>
            <w:proofErr w:type="gramStart"/>
            <w:r w:rsidRPr="00E45289">
              <w:rPr>
                <w:color w:val="auto"/>
              </w:rPr>
              <w:t>курсы«</w:t>
            </w:r>
            <w:proofErr w:type="gramEnd"/>
            <w:r w:rsidRPr="00E45289">
              <w:rPr>
                <w:color w:val="auto"/>
              </w:rPr>
              <w:t>Организация обучения детей с ОВЗ в соответствии с ФГОСОО» -72 ч</w:t>
            </w:r>
            <w:r w:rsidRPr="00E45289">
              <w:rPr>
                <w:color w:val="auto"/>
              </w:rPr>
              <w:tab/>
            </w:r>
          </w:p>
          <w:p w14:paraId="1CD8AFB3" w14:textId="77777777" w:rsidR="008C2ADF" w:rsidRPr="00E45289" w:rsidRDefault="008C2ADF" w:rsidP="00107F7A">
            <w:pPr>
              <w:pStyle w:val="13"/>
              <w:spacing w:line="240" w:lineRule="auto"/>
              <w:ind w:firstLine="0"/>
              <w:jc w:val="both"/>
              <w:rPr>
                <w:color w:val="auto"/>
              </w:rPr>
            </w:pPr>
          </w:p>
        </w:tc>
      </w:tr>
      <w:tr w:rsidR="008C2ADF" w:rsidRPr="00E45289" w14:paraId="3A0D61DE" w14:textId="77777777" w:rsidTr="008C2ADF">
        <w:trPr>
          <w:jc w:val="center"/>
        </w:trPr>
        <w:tc>
          <w:tcPr>
            <w:tcW w:w="677" w:type="dxa"/>
          </w:tcPr>
          <w:p w14:paraId="6C93EC85" w14:textId="77777777" w:rsidR="008C2ADF" w:rsidRPr="00E45289" w:rsidRDefault="008C2ADF" w:rsidP="00107F7A">
            <w:pPr>
              <w:pStyle w:val="13"/>
              <w:spacing w:line="240" w:lineRule="auto"/>
              <w:ind w:firstLine="0"/>
              <w:jc w:val="both"/>
              <w:rPr>
                <w:color w:val="auto"/>
              </w:rPr>
            </w:pPr>
            <w:r w:rsidRPr="00E45289">
              <w:rPr>
                <w:color w:val="auto"/>
              </w:rPr>
              <w:t>4</w:t>
            </w:r>
          </w:p>
        </w:tc>
        <w:tc>
          <w:tcPr>
            <w:tcW w:w="2012" w:type="dxa"/>
          </w:tcPr>
          <w:p w14:paraId="01E59398" w14:textId="77777777" w:rsidR="008C2ADF" w:rsidRPr="00E45289" w:rsidRDefault="008C2ADF" w:rsidP="00107F7A">
            <w:pPr>
              <w:pStyle w:val="13"/>
              <w:spacing w:line="240" w:lineRule="auto"/>
              <w:ind w:firstLine="0"/>
              <w:jc w:val="both"/>
              <w:rPr>
                <w:color w:val="auto"/>
              </w:rPr>
            </w:pPr>
            <w:r w:rsidRPr="00E45289">
              <w:rPr>
                <w:color w:val="auto"/>
              </w:rPr>
              <w:t>Ларшина Светлана Ильинична</w:t>
            </w:r>
          </w:p>
        </w:tc>
        <w:tc>
          <w:tcPr>
            <w:tcW w:w="3305" w:type="dxa"/>
          </w:tcPr>
          <w:p w14:paraId="5F5BE9A3" w14:textId="77777777" w:rsidR="008C2ADF" w:rsidRPr="00E45289" w:rsidRDefault="008C2ADF" w:rsidP="00107F7A">
            <w:pPr>
              <w:pStyle w:val="13"/>
              <w:spacing w:line="240" w:lineRule="auto"/>
              <w:ind w:firstLine="0"/>
              <w:jc w:val="both"/>
              <w:rPr>
                <w:color w:val="auto"/>
              </w:rPr>
            </w:pPr>
            <w:r w:rsidRPr="00E45289">
              <w:rPr>
                <w:color w:val="auto"/>
              </w:rPr>
              <w:t>Дистанционные курсы«Организация обучения детей с ОВЗ в соответствии с ФГОСОО» -72 ч</w:t>
            </w:r>
            <w:r w:rsidRPr="00E45289">
              <w:rPr>
                <w:color w:val="auto"/>
              </w:rPr>
              <w:tab/>
            </w:r>
          </w:p>
        </w:tc>
      </w:tr>
      <w:tr w:rsidR="008C2ADF" w:rsidRPr="00E45289" w14:paraId="42F24260" w14:textId="77777777" w:rsidTr="008C2ADF">
        <w:trPr>
          <w:jc w:val="center"/>
        </w:trPr>
        <w:tc>
          <w:tcPr>
            <w:tcW w:w="677" w:type="dxa"/>
          </w:tcPr>
          <w:p w14:paraId="2E705891" w14:textId="77777777" w:rsidR="008C2ADF" w:rsidRPr="00E45289" w:rsidRDefault="008C2ADF" w:rsidP="00107F7A">
            <w:pPr>
              <w:pStyle w:val="13"/>
              <w:spacing w:line="240" w:lineRule="auto"/>
              <w:ind w:firstLine="0"/>
              <w:jc w:val="both"/>
              <w:rPr>
                <w:color w:val="auto"/>
              </w:rPr>
            </w:pPr>
            <w:r w:rsidRPr="00E45289">
              <w:rPr>
                <w:color w:val="auto"/>
              </w:rPr>
              <w:t>5</w:t>
            </w:r>
          </w:p>
        </w:tc>
        <w:tc>
          <w:tcPr>
            <w:tcW w:w="2012" w:type="dxa"/>
          </w:tcPr>
          <w:p w14:paraId="27028121" w14:textId="77777777" w:rsidR="008C2ADF" w:rsidRPr="00E45289" w:rsidRDefault="008C2ADF" w:rsidP="00107F7A">
            <w:pPr>
              <w:pStyle w:val="13"/>
              <w:spacing w:line="240" w:lineRule="auto"/>
              <w:ind w:firstLine="0"/>
              <w:jc w:val="both"/>
              <w:rPr>
                <w:color w:val="auto"/>
              </w:rPr>
            </w:pPr>
            <w:r w:rsidRPr="00E45289">
              <w:rPr>
                <w:color w:val="auto"/>
              </w:rPr>
              <w:t>Мостовых Елена Юрьевна</w:t>
            </w:r>
          </w:p>
        </w:tc>
        <w:tc>
          <w:tcPr>
            <w:tcW w:w="3305" w:type="dxa"/>
          </w:tcPr>
          <w:p w14:paraId="26208949" w14:textId="77777777" w:rsidR="008C2ADF" w:rsidRPr="00E45289" w:rsidRDefault="008C2ADF" w:rsidP="00107F7A">
            <w:pPr>
              <w:pStyle w:val="13"/>
              <w:spacing w:line="240" w:lineRule="auto"/>
              <w:ind w:firstLine="0"/>
              <w:jc w:val="both"/>
              <w:rPr>
                <w:color w:val="auto"/>
              </w:rPr>
            </w:pPr>
            <w:r w:rsidRPr="00E45289">
              <w:rPr>
                <w:color w:val="auto"/>
              </w:rPr>
              <w:t>Дистанционные курсы«Организация обучения детей с ОВЗ в соответствии с ФГОСОО» -72 ч</w:t>
            </w:r>
            <w:r w:rsidRPr="00E45289">
              <w:rPr>
                <w:color w:val="auto"/>
              </w:rPr>
              <w:tab/>
            </w:r>
          </w:p>
        </w:tc>
      </w:tr>
      <w:tr w:rsidR="008C2ADF" w:rsidRPr="00E45289" w14:paraId="43F5E8DE" w14:textId="77777777" w:rsidTr="008C2ADF">
        <w:trPr>
          <w:jc w:val="center"/>
        </w:trPr>
        <w:tc>
          <w:tcPr>
            <w:tcW w:w="677" w:type="dxa"/>
          </w:tcPr>
          <w:p w14:paraId="62E9416D" w14:textId="77777777" w:rsidR="008C2ADF" w:rsidRPr="00E45289" w:rsidRDefault="008C2ADF" w:rsidP="00107F7A">
            <w:pPr>
              <w:pStyle w:val="13"/>
              <w:spacing w:line="240" w:lineRule="auto"/>
              <w:ind w:firstLine="0"/>
              <w:jc w:val="both"/>
              <w:rPr>
                <w:color w:val="auto"/>
              </w:rPr>
            </w:pPr>
            <w:r w:rsidRPr="00E45289">
              <w:rPr>
                <w:color w:val="auto"/>
              </w:rPr>
              <w:t>6</w:t>
            </w:r>
          </w:p>
        </w:tc>
        <w:tc>
          <w:tcPr>
            <w:tcW w:w="2012" w:type="dxa"/>
          </w:tcPr>
          <w:p w14:paraId="297FE9A9" w14:textId="77777777" w:rsidR="008C2ADF" w:rsidRPr="00E45289" w:rsidRDefault="008C2ADF" w:rsidP="00107F7A">
            <w:pPr>
              <w:pStyle w:val="13"/>
              <w:spacing w:line="240" w:lineRule="auto"/>
              <w:ind w:firstLine="0"/>
              <w:jc w:val="both"/>
              <w:rPr>
                <w:color w:val="auto"/>
              </w:rPr>
            </w:pPr>
            <w:r w:rsidRPr="00E45289">
              <w:rPr>
                <w:color w:val="auto"/>
              </w:rPr>
              <w:t>Романова Светлана Николаевна</w:t>
            </w:r>
          </w:p>
        </w:tc>
        <w:tc>
          <w:tcPr>
            <w:tcW w:w="3305" w:type="dxa"/>
          </w:tcPr>
          <w:p w14:paraId="2B33C3ED" w14:textId="77777777" w:rsidR="008C2ADF" w:rsidRPr="00E45289" w:rsidRDefault="008C2ADF" w:rsidP="00107F7A">
            <w:pPr>
              <w:pStyle w:val="13"/>
              <w:spacing w:line="240" w:lineRule="auto"/>
              <w:ind w:firstLine="0"/>
              <w:jc w:val="both"/>
              <w:rPr>
                <w:color w:val="auto"/>
              </w:rPr>
            </w:pPr>
            <w:r w:rsidRPr="00E45289">
              <w:rPr>
                <w:color w:val="auto"/>
              </w:rPr>
              <w:t>Дистанционные курсы«Организация обучения детей с ОВЗ в соответствии с ФГОСОО» -72 ч</w:t>
            </w:r>
            <w:r w:rsidRPr="00E45289">
              <w:rPr>
                <w:color w:val="auto"/>
              </w:rPr>
              <w:tab/>
            </w:r>
          </w:p>
        </w:tc>
      </w:tr>
      <w:tr w:rsidR="008C2ADF" w:rsidRPr="00E45289" w14:paraId="29A09AC1" w14:textId="77777777" w:rsidTr="008C2ADF">
        <w:trPr>
          <w:jc w:val="center"/>
        </w:trPr>
        <w:tc>
          <w:tcPr>
            <w:tcW w:w="677" w:type="dxa"/>
          </w:tcPr>
          <w:p w14:paraId="4BF36031" w14:textId="77777777" w:rsidR="008C2ADF" w:rsidRPr="00E45289" w:rsidRDefault="008C2ADF" w:rsidP="00107F7A">
            <w:pPr>
              <w:pStyle w:val="13"/>
              <w:spacing w:line="240" w:lineRule="auto"/>
              <w:ind w:firstLine="0"/>
              <w:jc w:val="both"/>
              <w:rPr>
                <w:color w:val="auto"/>
              </w:rPr>
            </w:pPr>
            <w:r w:rsidRPr="00E45289">
              <w:rPr>
                <w:color w:val="auto"/>
              </w:rPr>
              <w:t>7</w:t>
            </w:r>
          </w:p>
        </w:tc>
        <w:tc>
          <w:tcPr>
            <w:tcW w:w="2012" w:type="dxa"/>
          </w:tcPr>
          <w:p w14:paraId="52BE25F2" w14:textId="77777777" w:rsidR="008C2ADF" w:rsidRPr="00E45289" w:rsidRDefault="008C2ADF" w:rsidP="00107F7A">
            <w:pPr>
              <w:pStyle w:val="13"/>
              <w:spacing w:line="240" w:lineRule="auto"/>
              <w:ind w:firstLine="0"/>
              <w:jc w:val="both"/>
              <w:rPr>
                <w:color w:val="auto"/>
              </w:rPr>
            </w:pPr>
            <w:r w:rsidRPr="00E45289">
              <w:rPr>
                <w:color w:val="auto"/>
              </w:rPr>
              <w:t>Чеботова Юлия Николаевна</w:t>
            </w:r>
          </w:p>
        </w:tc>
        <w:tc>
          <w:tcPr>
            <w:tcW w:w="3305" w:type="dxa"/>
          </w:tcPr>
          <w:p w14:paraId="63C28F33" w14:textId="77777777" w:rsidR="008C2ADF" w:rsidRPr="00E45289" w:rsidRDefault="008C2ADF" w:rsidP="00107F7A">
            <w:pPr>
              <w:pStyle w:val="13"/>
              <w:spacing w:line="240" w:lineRule="auto"/>
              <w:ind w:firstLine="0"/>
              <w:jc w:val="both"/>
              <w:rPr>
                <w:color w:val="auto"/>
              </w:rPr>
            </w:pPr>
            <w:r w:rsidRPr="00E45289">
              <w:rPr>
                <w:color w:val="auto"/>
              </w:rPr>
              <w:t>Дистанционные курсы«Организация обучения детей с ОВЗ в соответствии с ФГОСОО» -72 ч</w:t>
            </w:r>
            <w:r w:rsidRPr="00E45289">
              <w:rPr>
                <w:color w:val="auto"/>
              </w:rPr>
              <w:tab/>
            </w:r>
          </w:p>
        </w:tc>
      </w:tr>
    </w:tbl>
    <w:p w14:paraId="50470A80" w14:textId="77777777" w:rsidR="008C2ADF" w:rsidRPr="00E45289" w:rsidRDefault="008C2ADF" w:rsidP="00107F7A">
      <w:pPr>
        <w:pStyle w:val="13"/>
        <w:spacing w:line="240" w:lineRule="auto"/>
        <w:jc w:val="both"/>
        <w:rPr>
          <w:color w:val="auto"/>
        </w:rPr>
      </w:pPr>
    </w:p>
    <w:p w14:paraId="115DAE97" w14:textId="14A31AC7" w:rsidR="002C726F" w:rsidRPr="00E45289" w:rsidRDefault="002C726F" w:rsidP="00107F7A">
      <w:pPr>
        <w:pStyle w:val="13"/>
        <w:spacing w:line="240" w:lineRule="auto"/>
        <w:jc w:val="both"/>
        <w:rPr>
          <w:color w:val="auto"/>
        </w:rPr>
      </w:pPr>
      <w:r w:rsidRPr="00E45289">
        <w:rPr>
          <w:color w:val="auto"/>
        </w:rPr>
        <w:t>Педагогические работники МБОУ Болдыревская СОШ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14:paraId="6517070C" w14:textId="77777777" w:rsidR="008C2ADF" w:rsidRPr="00E45289" w:rsidRDefault="008C2ADF" w:rsidP="00107F7A">
      <w:pPr>
        <w:pStyle w:val="13"/>
        <w:spacing w:line="240" w:lineRule="auto"/>
        <w:jc w:val="both"/>
        <w:rPr>
          <w:color w:val="auto"/>
        </w:rPr>
      </w:pPr>
    </w:p>
    <w:p w14:paraId="51FF8D7A" w14:textId="4CE76B95" w:rsidR="002C726F" w:rsidRPr="00E45289" w:rsidRDefault="002C726F" w:rsidP="00107F7A">
      <w:pPr>
        <w:pStyle w:val="13"/>
        <w:spacing w:line="240" w:lineRule="auto"/>
        <w:jc w:val="both"/>
        <w:rPr>
          <w:i/>
          <w:color w:val="auto"/>
        </w:rPr>
      </w:pPr>
      <w:r w:rsidRPr="00E45289">
        <w:rPr>
          <w:i/>
          <w:color w:val="auto"/>
        </w:rPr>
        <w:t>Каждый участник реализации программы коррекционной работы имеет круг полномочий:</w:t>
      </w:r>
    </w:p>
    <w:p w14:paraId="53E36B1E" w14:textId="77777777" w:rsidR="002C726F" w:rsidRPr="00E45289" w:rsidRDefault="002C726F" w:rsidP="00107F7A">
      <w:pPr>
        <w:pStyle w:val="13"/>
        <w:spacing w:line="240" w:lineRule="auto"/>
        <w:jc w:val="both"/>
        <w:rPr>
          <w:color w:val="auto"/>
        </w:rPr>
      </w:pPr>
    </w:p>
    <w:p w14:paraId="56914A05" w14:textId="77777777" w:rsidR="002C726F" w:rsidRPr="00E45289" w:rsidRDefault="002C726F" w:rsidP="00107F7A">
      <w:pPr>
        <w:pStyle w:val="13"/>
        <w:spacing w:line="240" w:lineRule="auto"/>
        <w:jc w:val="both"/>
        <w:rPr>
          <w:color w:val="auto"/>
        </w:rPr>
      </w:pPr>
    </w:p>
    <w:tbl>
      <w:tblPr>
        <w:tblStyle w:val="afc"/>
        <w:tblW w:w="0" w:type="auto"/>
        <w:tblLook w:val="04A0" w:firstRow="1" w:lastRow="0" w:firstColumn="1" w:lastColumn="0" w:noHBand="0" w:noVBand="1"/>
      </w:tblPr>
      <w:tblGrid>
        <w:gridCol w:w="3196"/>
        <w:gridCol w:w="3201"/>
      </w:tblGrid>
      <w:tr w:rsidR="002C726F" w:rsidRPr="00E45289" w14:paraId="7E460F42" w14:textId="77777777" w:rsidTr="008A39C4">
        <w:tc>
          <w:tcPr>
            <w:tcW w:w="3196" w:type="dxa"/>
          </w:tcPr>
          <w:p w14:paraId="1ED17FC7" w14:textId="77777777" w:rsidR="002C726F" w:rsidRPr="00E45289" w:rsidRDefault="002C726F" w:rsidP="00107F7A">
            <w:pPr>
              <w:pStyle w:val="13"/>
              <w:spacing w:line="240" w:lineRule="auto"/>
              <w:jc w:val="both"/>
              <w:rPr>
                <w:color w:val="auto"/>
              </w:rPr>
            </w:pPr>
            <w:r w:rsidRPr="00E45289">
              <w:rPr>
                <w:color w:val="auto"/>
              </w:rPr>
              <w:t>Субъекты реализации коррекционной</w:t>
            </w:r>
            <w:r w:rsidRPr="00E45289">
              <w:rPr>
                <w:color w:val="auto"/>
              </w:rPr>
              <w:tab/>
              <w:t>работы в МБОУ Болдыревская СОШ</w:t>
            </w:r>
          </w:p>
          <w:p w14:paraId="661FC697" w14:textId="77777777" w:rsidR="002C726F" w:rsidRPr="00E45289" w:rsidRDefault="002C726F" w:rsidP="00107F7A">
            <w:pPr>
              <w:pStyle w:val="13"/>
              <w:spacing w:line="240" w:lineRule="auto"/>
              <w:jc w:val="both"/>
              <w:rPr>
                <w:color w:val="auto"/>
              </w:rPr>
            </w:pPr>
            <w:r w:rsidRPr="00E45289">
              <w:rPr>
                <w:color w:val="auto"/>
              </w:rPr>
              <w:tab/>
            </w:r>
          </w:p>
          <w:p w14:paraId="6C126BC4" w14:textId="77777777" w:rsidR="002C726F" w:rsidRPr="00E45289" w:rsidRDefault="002C726F" w:rsidP="00107F7A">
            <w:pPr>
              <w:pStyle w:val="13"/>
              <w:spacing w:line="240" w:lineRule="auto"/>
              <w:jc w:val="both"/>
              <w:rPr>
                <w:color w:val="auto"/>
              </w:rPr>
            </w:pPr>
            <w:r w:rsidRPr="00E45289">
              <w:rPr>
                <w:color w:val="auto"/>
              </w:rPr>
              <w:tab/>
            </w:r>
          </w:p>
          <w:p w14:paraId="19BD2109" w14:textId="77777777" w:rsidR="002C726F" w:rsidRPr="00E45289" w:rsidRDefault="002C726F" w:rsidP="00107F7A">
            <w:pPr>
              <w:pStyle w:val="13"/>
              <w:spacing w:line="240" w:lineRule="auto"/>
              <w:jc w:val="both"/>
              <w:rPr>
                <w:color w:val="auto"/>
              </w:rPr>
            </w:pPr>
          </w:p>
        </w:tc>
        <w:tc>
          <w:tcPr>
            <w:tcW w:w="3201" w:type="dxa"/>
          </w:tcPr>
          <w:p w14:paraId="07A9203A" w14:textId="77777777" w:rsidR="002C726F" w:rsidRPr="00E45289" w:rsidRDefault="002C726F" w:rsidP="00107F7A">
            <w:pPr>
              <w:pStyle w:val="13"/>
              <w:spacing w:line="240" w:lineRule="auto"/>
              <w:ind w:firstLine="0"/>
              <w:jc w:val="both"/>
              <w:rPr>
                <w:color w:val="auto"/>
              </w:rPr>
            </w:pPr>
            <w:r w:rsidRPr="00E45289">
              <w:rPr>
                <w:color w:val="auto"/>
              </w:rPr>
              <w:t>Содержание деятельности специалистов</w:t>
            </w:r>
          </w:p>
        </w:tc>
      </w:tr>
      <w:tr w:rsidR="002C726F" w:rsidRPr="00E45289" w14:paraId="184F6787" w14:textId="77777777" w:rsidTr="008A39C4">
        <w:tc>
          <w:tcPr>
            <w:tcW w:w="3196" w:type="dxa"/>
          </w:tcPr>
          <w:p w14:paraId="60C44E09" w14:textId="77777777" w:rsidR="002C726F" w:rsidRPr="00E45289" w:rsidRDefault="002C726F" w:rsidP="00107F7A">
            <w:pPr>
              <w:pStyle w:val="13"/>
              <w:spacing w:line="240" w:lineRule="auto"/>
              <w:ind w:firstLine="0"/>
              <w:jc w:val="both"/>
              <w:rPr>
                <w:color w:val="auto"/>
              </w:rPr>
            </w:pPr>
            <w:r w:rsidRPr="00E45289">
              <w:rPr>
                <w:color w:val="auto"/>
              </w:rPr>
              <w:t>Заместитель директора по УВР</w:t>
            </w:r>
          </w:p>
        </w:tc>
        <w:tc>
          <w:tcPr>
            <w:tcW w:w="3201" w:type="dxa"/>
          </w:tcPr>
          <w:p w14:paraId="65F2A13C" w14:textId="77777777" w:rsidR="002C726F" w:rsidRPr="00E45289" w:rsidRDefault="002C726F" w:rsidP="00107F7A">
            <w:pPr>
              <w:pStyle w:val="13"/>
              <w:spacing w:line="240" w:lineRule="auto"/>
              <w:jc w:val="both"/>
              <w:rPr>
                <w:color w:val="auto"/>
              </w:rPr>
            </w:pPr>
            <w:r w:rsidRPr="00E45289">
              <w:rPr>
                <w:color w:val="auto"/>
              </w:rPr>
              <w:t xml:space="preserve">- курирует работу по реализации программы; </w:t>
            </w:r>
          </w:p>
          <w:p w14:paraId="28205F34" w14:textId="77777777" w:rsidR="002C726F" w:rsidRPr="00E45289" w:rsidRDefault="002C726F" w:rsidP="00107F7A">
            <w:pPr>
              <w:pStyle w:val="13"/>
              <w:spacing w:line="240" w:lineRule="auto"/>
              <w:jc w:val="both"/>
              <w:rPr>
                <w:color w:val="auto"/>
              </w:rPr>
            </w:pPr>
            <w:r w:rsidRPr="00E45289">
              <w:rPr>
                <w:color w:val="auto"/>
              </w:rPr>
              <w:t xml:space="preserve">- руководит работой школьного медико-психолого-педагогического консилиума; </w:t>
            </w:r>
          </w:p>
          <w:p w14:paraId="7CF110A6" w14:textId="77777777" w:rsidR="002C726F" w:rsidRPr="00E45289" w:rsidRDefault="002C726F" w:rsidP="00107F7A">
            <w:pPr>
              <w:pStyle w:val="13"/>
              <w:spacing w:line="240" w:lineRule="auto"/>
              <w:jc w:val="both"/>
              <w:rPr>
                <w:color w:val="auto"/>
              </w:rPr>
            </w:pPr>
            <w:r w:rsidRPr="00E45289">
              <w:rPr>
                <w:color w:val="auto"/>
              </w:rPr>
              <w:t>-осуществляет просветительскую деятельность при работе с родителями детей с ограниченными возможностями здоровья.</w:t>
            </w:r>
          </w:p>
          <w:p w14:paraId="4718AA70" w14:textId="77777777" w:rsidR="002C726F" w:rsidRPr="00E45289" w:rsidRDefault="002C726F" w:rsidP="00107F7A">
            <w:pPr>
              <w:pStyle w:val="13"/>
              <w:spacing w:line="240" w:lineRule="auto"/>
              <w:ind w:firstLine="0"/>
              <w:jc w:val="both"/>
              <w:rPr>
                <w:color w:val="auto"/>
              </w:rPr>
            </w:pPr>
          </w:p>
        </w:tc>
      </w:tr>
      <w:tr w:rsidR="002C726F" w:rsidRPr="00E45289" w14:paraId="2BCAA106" w14:textId="77777777" w:rsidTr="008A39C4">
        <w:tc>
          <w:tcPr>
            <w:tcW w:w="3196" w:type="dxa"/>
          </w:tcPr>
          <w:p w14:paraId="39435B8B" w14:textId="77777777" w:rsidR="002C726F" w:rsidRPr="00E45289" w:rsidRDefault="002C726F" w:rsidP="00107F7A">
            <w:pPr>
              <w:pStyle w:val="13"/>
              <w:spacing w:line="240" w:lineRule="auto"/>
              <w:ind w:firstLine="0"/>
              <w:jc w:val="both"/>
              <w:rPr>
                <w:color w:val="auto"/>
              </w:rPr>
            </w:pPr>
            <w:r w:rsidRPr="00E45289">
              <w:rPr>
                <w:color w:val="auto"/>
              </w:rPr>
              <w:t>Классный руководитель</w:t>
            </w:r>
          </w:p>
        </w:tc>
        <w:tc>
          <w:tcPr>
            <w:tcW w:w="3201" w:type="dxa"/>
          </w:tcPr>
          <w:p w14:paraId="681BB17F" w14:textId="77777777" w:rsidR="002C726F" w:rsidRPr="00E45289" w:rsidRDefault="002C726F" w:rsidP="00107F7A">
            <w:pPr>
              <w:pStyle w:val="13"/>
              <w:spacing w:line="240" w:lineRule="auto"/>
              <w:jc w:val="both"/>
              <w:rPr>
                <w:color w:val="auto"/>
              </w:rPr>
            </w:pPr>
            <w:r w:rsidRPr="00E45289">
              <w:rPr>
                <w:color w:val="auto"/>
              </w:rPr>
              <w:t>- развитие детей в разных видах деятельности;</w:t>
            </w:r>
          </w:p>
          <w:p w14:paraId="0975325A" w14:textId="77777777" w:rsidR="002C726F" w:rsidRPr="00E45289" w:rsidRDefault="002C726F" w:rsidP="00107F7A">
            <w:pPr>
              <w:pStyle w:val="13"/>
              <w:spacing w:line="240" w:lineRule="auto"/>
              <w:jc w:val="both"/>
              <w:rPr>
                <w:color w:val="auto"/>
              </w:rPr>
            </w:pPr>
            <w:r w:rsidRPr="00E45289">
              <w:rPr>
                <w:color w:val="auto"/>
              </w:rPr>
              <w:t>- составление планов индивидуального развития ребенка;</w:t>
            </w:r>
          </w:p>
          <w:p w14:paraId="701958AB" w14:textId="77777777" w:rsidR="002C726F" w:rsidRPr="00E45289" w:rsidRDefault="002C726F" w:rsidP="00107F7A">
            <w:pPr>
              <w:pStyle w:val="13"/>
              <w:spacing w:line="240" w:lineRule="auto"/>
              <w:jc w:val="both"/>
              <w:rPr>
                <w:color w:val="auto"/>
              </w:rPr>
            </w:pPr>
            <w:r w:rsidRPr="00E45289">
              <w:rPr>
                <w:color w:val="auto"/>
              </w:rPr>
              <w:t>- разработка и уточнение образовательных маршрутов;</w:t>
            </w:r>
          </w:p>
          <w:p w14:paraId="176B9E3F" w14:textId="77777777" w:rsidR="002C726F" w:rsidRPr="00E45289" w:rsidRDefault="002C726F" w:rsidP="00107F7A">
            <w:pPr>
              <w:pStyle w:val="13"/>
              <w:spacing w:line="240" w:lineRule="auto"/>
              <w:jc w:val="both"/>
              <w:rPr>
                <w:color w:val="auto"/>
              </w:rPr>
            </w:pPr>
            <w:r w:rsidRPr="00E45289">
              <w:rPr>
                <w:color w:val="auto"/>
              </w:rPr>
              <w:t>- организация деятельности детей (познавательной, игровой, трудовой, конструктивной и т.д.);</w:t>
            </w:r>
          </w:p>
          <w:p w14:paraId="16A28FC3" w14:textId="77777777" w:rsidR="002C726F" w:rsidRPr="00E45289" w:rsidRDefault="002C726F" w:rsidP="00107F7A">
            <w:pPr>
              <w:pStyle w:val="13"/>
              <w:spacing w:line="240" w:lineRule="auto"/>
              <w:jc w:val="both"/>
              <w:rPr>
                <w:color w:val="auto"/>
              </w:rPr>
            </w:pPr>
            <w:r w:rsidRPr="00E45289">
              <w:rPr>
                <w:color w:val="auto"/>
              </w:rPr>
              <w:t>- создание благоприятного микроклимата в коллективе;</w:t>
            </w:r>
          </w:p>
          <w:p w14:paraId="7571DA25" w14:textId="77777777" w:rsidR="002C726F" w:rsidRPr="00E45289" w:rsidRDefault="002C726F" w:rsidP="00107F7A">
            <w:pPr>
              <w:pStyle w:val="13"/>
              <w:spacing w:line="240" w:lineRule="auto"/>
              <w:ind w:firstLine="0"/>
              <w:jc w:val="both"/>
              <w:rPr>
                <w:color w:val="auto"/>
              </w:rPr>
            </w:pPr>
            <w:r w:rsidRPr="00E45289">
              <w:rPr>
                <w:color w:val="auto"/>
              </w:rPr>
              <w:t>- консультативная помощь семье в вопросах коррекционно-развивающего воспитания и обучения</w:t>
            </w:r>
          </w:p>
        </w:tc>
      </w:tr>
      <w:tr w:rsidR="002C726F" w:rsidRPr="00E45289" w14:paraId="625D0758" w14:textId="77777777" w:rsidTr="008A39C4">
        <w:tc>
          <w:tcPr>
            <w:tcW w:w="3196" w:type="dxa"/>
          </w:tcPr>
          <w:p w14:paraId="17902618" w14:textId="77777777" w:rsidR="002C726F" w:rsidRPr="00E45289" w:rsidRDefault="002C726F" w:rsidP="00107F7A">
            <w:pPr>
              <w:pStyle w:val="13"/>
              <w:spacing w:line="240" w:lineRule="auto"/>
              <w:jc w:val="both"/>
              <w:rPr>
                <w:color w:val="auto"/>
              </w:rPr>
            </w:pPr>
            <w:r w:rsidRPr="00E45289">
              <w:rPr>
                <w:color w:val="auto"/>
              </w:rPr>
              <w:t>Педагог-психолог (договорная основа,</w:t>
            </w:r>
            <w:r w:rsidRPr="00E45289">
              <w:rPr>
                <w:color w:val="auto"/>
              </w:rPr>
              <w:tab/>
            </w:r>
          </w:p>
          <w:p w14:paraId="10122211" w14:textId="77777777" w:rsidR="002C726F" w:rsidRPr="00E45289" w:rsidRDefault="002C726F" w:rsidP="00107F7A">
            <w:pPr>
              <w:pStyle w:val="13"/>
              <w:spacing w:line="240" w:lineRule="auto"/>
              <w:ind w:firstLine="0"/>
              <w:jc w:val="both"/>
              <w:rPr>
                <w:color w:val="auto"/>
              </w:rPr>
            </w:pPr>
          </w:p>
        </w:tc>
        <w:tc>
          <w:tcPr>
            <w:tcW w:w="3201" w:type="dxa"/>
          </w:tcPr>
          <w:p w14:paraId="22B19442" w14:textId="77777777" w:rsidR="002C726F" w:rsidRPr="00E45289" w:rsidRDefault="002C726F" w:rsidP="00107F7A">
            <w:pPr>
              <w:pStyle w:val="13"/>
              <w:spacing w:line="240" w:lineRule="auto"/>
              <w:jc w:val="both"/>
              <w:rPr>
                <w:color w:val="auto"/>
              </w:rPr>
            </w:pPr>
            <w:r w:rsidRPr="00E45289">
              <w:rPr>
                <w:color w:val="auto"/>
              </w:rPr>
              <w:lastRenderedPageBreak/>
              <w:t xml:space="preserve">- поступления, в течение процесса обучения сетевое </w:t>
            </w:r>
            <w:r w:rsidRPr="00E45289">
              <w:rPr>
                <w:color w:val="auto"/>
              </w:rPr>
              <w:lastRenderedPageBreak/>
              <w:t>взаимодействие)</w:t>
            </w:r>
            <w:r w:rsidRPr="00E45289">
              <w:rPr>
                <w:color w:val="auto"/>
              </w:rPr>
              <w:tab/>
              <w:t>и на конец обучения;</w:t>
            </w:r>
          </w:p>
          <w:p w14:paraId="119176A8" w14:textId="77777777" w:rsidR="002C726F" w:rsidRPr="00E45289" w:rsidRDefault="002C726F" w:rsidP="00107F7A">
            <w:pPr>
              <w:pStyle w:val="13"/>
              <w:spacing w:line="240" w:lineRule="auto"/>
              <w:jc w:val="both"/>
              <w:rPr>
                <w:color w:val="auto"/>
              </w:rPr>
            </w:pPr>
            <w:r w:rsidRPr="00E45289">
              <w:rPr>
                <w:color w:val="auto"/>
              </w:rPr>
              <w:t>- анализирует адаптацию ребенка в среде; - оказывает консультативную помощь</w:t>
            </w:r>
          </w:p>
          <w:p w14:paraId="1481B3DF" w14:textId="77777777" w:rsidR="002C726F" w:rsidRPr="00E45289" w:rsidRDefault="002C726F" w:rsidP="00107F7A">
            <w:pPr>
              <w:pStyle w:val="13"/>
              <w:spacing w:line="240" w:lineRule="auto"/>
              <w:jc w:val="both"/>
              <w:rPr>
                <w:color w:val="auto"/>
              </w:rPr>
            </w:pPr>
            <w:r w:rsidRPr="00E45289">
              <w:rPr>
                <w:color w:val="auto"/>
              </w:rPr>
              <w:t>педагогам в планировании работы с детьми; - изучает взаимоотношения школьников со взрослыми и сверстниками;</w:t>
            </w:r>
          </w:p>
          <w:p w14:paraId="4EDE2543" w14:textId="77777777" w:rsidR="002C726F" w:rsidRPr="00E45289" w:rsidRDefault="002C726F" w:rsidP="00107F7A">
            <w:pPr>
              <w:pStyle w:val="13"/>
              <w:spacing w:line="240" w:lineRule="auto"/>
              <w:jc w:val="both"/>
              <w:rPr>
                <w:color w:val="auto"/>
              </w:rPr>
            </w:pPr>
            <w:r w:rsidRPr="00E45289">
              <w:rPr>
                <w:color w:val="auto"/>
              </w:rPr>
              <w:t>- выявляет интересы, склонности и способности школьников;</w:t>
            </w:r>
          </w:p>
          <w:p w14:paraId="3B485E78" w14:textId="77777777" w:rsidR="002C726F" w:rsidRPr="00E45289" w:rsidRDefault="002C726F" w:rsidP="00107F7A">
            <w:pPr>
              <w:pStyle w:val="13"/>
              <w:spacing w:line="240" w:lineRule="auto"/>
              <w:ind w:firstLine="0"/>
              <w:jc w:val="both"/>
              <w:rPr>
                <w:color w:val="auto"/>
              </w:rPr>
            </w:pPr>
            <w:r w:rsidRPr="00E45289">
              <w:rPr>
                <w:color w:val="auto"/>
              </w:rPr>
              <w:t>- осуществляет психологическую поддержку нуждающихся в ней подростков; - оказывает консультативную помощь семье в вопросах коррекционно-развивающего воспитания и обучения</w:t>
            </w:r>
          </w:p>
        </w:tc>
      </w:tr>
      <w:tr w:rsidR="002C726F" w:rsidRPr="00E45289" w14:paraId="420EACC3" w14:textId="77777777" w:rsidTr="008A39C4">
        <w:tc>
          <w:tcPr>
            <w:tcW w:w="3196" w:type="dxa"/>
          </w:tcPr>
          <w:p w14:paraId="25EFAE6F" w14:textId="77777777" w:rsidR="002C726F" w:rsidRPr="00E45289" w:rsidRDefault="002C726F" w:rsidP="00107F7A">
            <w:pPr>
              <w:pStyle w:val="13"/>
              <w:spacing w:line="240" w:lineRule="auto"/>
              <w:jc w:val="both"/>
              <w:rPr>
                <w:color w:val="auto"/>
              </w:rPr>
            </w:pPr>
            <w:r w:rsidRPr="00E45289">
              <w:rPr>
                <w:color w:val="auto"/>
              </w:rPr>
              <w:lastRenderedPageBreak/>
              <w:t>Медицинский работник (ФАП с.</w:t>
            </w:r>
            <w:r w:rsidRPr="00E45289">
              <w:rPr>
                <w:color w:val="auto"/>
              </w:rPr>
              <w:tab/>
              <w:t>Болдырево, догоровная основа)</w:t>
            </w:r>
            <w:r w:rsidRPr="00E45289">
              <w:rPr>
                <w:color w:val="auto"/>
              </w:rPr>
              <w:tab/>
            </w:r>
          </w:p>
          <w:p w14:paraId="7703AEA3" w14:textId="77777777" w:rsidR="002C726F" w:rsidRPr="00E45289" w:rsidRDefault="002C726F" w:rsidP="00107F7A">
            <w:pPr>
              <w:pStyle w:val="13"/>
              <w:spacing w:line="240" w:lineRule="auto"/>
              <w:ind w:firstLine="0"/>
              <w:jc w:val="both"/>
              <w:rPr>
                <w:color w:val="auto"/>
              </w:rPr>
            </w:pPr>
          </w:p>
        </w:tc>
        <w:tc>
          <w:tcPr>
            <w:tcW w:w="3201" w:type="dxa"/>
          </w:tcPr>
          <w:p w14:paraId="634FAD02" w14:textId="77777777" w:rsidR="002C726F" w:rsidRPr="00E45289" w:rsidRDefault="002C726F" w:rsidP="00107F7A">
            <w:pPr>
              <w:pStyle w:val="13"/>
              <w:spacing w:line="240" w:lineRule="auto"/>
              <w:jc w:val="both"/>
              <w:rPr>
                <w:color w:val="auto"/>
              </w:rPr>
            </w:pPr>
            <w:r w:rsidRPr="00E45289">
              <w:rPr>
                <w:color w:val="auto"/>
              </w:rPr>
              <w:t>- организует помощь учащимся, имеющим проблемы со здоровьем; - разрабатывает рекомендации педагогам по организации работы с детьми, имеющими различные заболевания;</w:t>
            </w:r>
          </w:p>
          <w:p w14:paraId="02AD0111" w14:textId="77777777" w:rsidR="002C726F" w:rsidRPr="00E45289" w:rsidRDefault="002C726F" w:rsidP="00107F7A">
            <w:pPr>
              <w:pStyle w:val="13"/>
              <w:spacing w:line="240" w:lineRule="auto"/>
              <w:ind w:firstLine="0"/>
              <w:jc w:val="both"/>
              <w:rPr>
                <w:color w:val="auto"/>
              </w:rPr>
            </w:pPr>
            <w:r w:rsidRPr="00E45289">
              <w:rPr>
                <w:color w:val="auto"/>
              </w:rPr>
              <w:t>- взаимодействует с районными медицинскими учреждениями</w:t>
            </w:r>
          </w:p>
        </w:tc>
      </w:tr>
      <w:tr w:rsidR="002C726F" w:rsidRPr="00E45289" w14:paraId="450796C1" w14:textId="77777777" w:rsidTr="008A39C4">
        <w:tc>
          <w:tcPr>
            <w:tcW w:w="3196" w:type="dxa"/>
          </w:tcPr>
          <w:p w14:paraId="48068889" w14:textId="77777777" w:rsidR="002C726F" w:rsidRPr="00E45289" w:rsidRDefault="002C726F" w:rsidP="00107F7A">
            <w:pPr>
              <w:pStyle w:val="13"/>
              <w:spacing w:line="240" w:lineRule="auto"/>
              <w:ind w:firstLine="0"/>
              <w:jc w:val="both"/>
              <w:rPr>
                <w:color w:val="auto"/>
              </w:rPr>
            </w:pPr>
            <w:r w:rsidRPr="00E45289">
              <w:rPr>
                <w:color w:val="auto"/>
              </w:rPr>
              <w:t>Семья</w:t>
            </w:r>
            <w:r w:rsidRPr="00E45289">
              <w:rPr>
                <w:color w:val="auto"/>
              </w:rPr>
              <w:tab/>
            </w:r>
          </w:p>
        </w:tc>
        <w:tc>
          <w:tcPr>
            <w:tcW w:w="3201" w:type="dxa"/>
          </w:tcPr>
          <w:p w14:paraId="3DB0DC7E" w14:textId="77777777" w:rsidR="002C726F" w:rsidRPr="00E45289" w:rsidRDefault="002C726F" w:rsidP="00107F7A">
            <w:pPr>
              <w:pStyle w:val="13"/>
              <w:spacing w:line="240" w:lineRule="auto"/>
              <w:ind w:firstLine="0"/>
              <w:jc w:val="both"/>
              <w:rPr>
                <w:color w:val="auto"/>
              </w:rPr>
            </w:pPr>
            <w:r w:rsidRPr="00E45289">
              <w:rPr>
                <w:color w:val="auto"/>
              </w:rPr>
              <w:t>- активно взаимодействуют с образовательным учреждением, являются равноправными членами системы психолого-педагогического сопровождения.</w:t>
            </w:r>
          </w:p>
        </w:tc>
      </w:tr>
    </w:tbl>
    <w:p w14:paraId="4F2F40CE" w14:textId="77777777" w:rsidR="002C726F" w:rsidRPr="00E45289" w:rsidRDefault="002C726F" w:rsidP="00107F7A">
      <w:pPr>
        <w:pStyle w:val="13"/>
        <w:spacing w:line="240" w:lineRule="auto"/>
        <w:jc w:val="both"/>
        <w:rPr>
          <w:i/>
          <w:iCs/>
          <w:color w:val="auto"/>
        </w:rPr>
      </w:pPr>
    </w:p>
    <w:p w14:paraId="62D5FEBE" w14:textId="77777777" w:rsidR="002C726F" w:rsidRPr="00E45289" w:rsidRDefault="002C726F" w:rsidP="00107F7A">
      <w:pPr>
        <w:pStyle w:val="13"/>
        <w:spacing w:line="240" w:lineRule="auto"/>
        <w:jc w:val="both"/>
        <w:rPr>
          <w:color w:val="auto"/>
        </w:rPr>
      </w:pPr>
      <w:r w:rsidRPr="00E45289">
        <w:rPr>
          <w:i/>
          <w:iCs/>
          <w:color w:val="auto"/>
        </w:rPr>
        <w:t>Материально-техническое обеспечение</w:t>
      </w:r>
    </w:p>
    <w:p w14:paraId="469AAC0B" w14:textId="77777777" w:rsidR="002C726F" w:rsidRPr="00E45289" w:rsidRDefault="002C726F" w:rsidP="00107F7A">
      <w:pPr>
        <w:spacing w:before="10"/>
        <w:ind w:right="-15"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bCs/>
          <w:sz w:val="20"/>
          <w:szCs w:val="20"/>
        </w:rPr>
        <w:t>Ма</w:t>
      </w:r>
      <w:r w:rsidRPr="00E45289">
        <w:rPr>
          <w:rFonts w:ascii="Times New Roman" w:eastAsia="Times New Roman" w:hAnsi="Times New Roman" w:cs="Times New Roman"/>
          <w:bCs/>
          <w:spacing w:val="1"/>
          <w:w w:val="99"/>
          <w:sz w:val="20"/>
          <w:szCs w:val="20"/>
        </w:rPr>
        <w:t>т</w:t>
      </w:r>
      <w:r w:rsidRPr="00E45289">
        <w:rPr>
          <w:rFonts w:ascii="Times New Roman" w:eastAsia="Times New Roman" w:hAnsi="Times New Roman" w:cs="Times New Roman"/>
          <w:bCs/>
          <w:sz w:val="20"/>
          <w:szCs w:val="20"/>
        </w:rPr>
        <w:t>е</w:t>
      </w:r>
      <w:r w:rsidRPr="00E45289">
        <w:rPr>
          <w:rFonts w:ascii="Times New Roman" w:eastAsia="Times New Roman" w:hAnsi="Times New Roman" w:cs="Times New Roman"/>
          <w:bCs/>
          <w:w w:val="99"/>
          <w:sz w:val="20"/>
          <w:szCs w:val="20"/>
        </w:rPr>
        <w:t>р</w:t>
      </w:r>
      <w:r w:rsidRPr="00E45289">
        <w:rPr>
          <w:rFonts w:ascii="Times New Roman" w:eastAsia="Times New Roman" w:hAnsi="Times New Roman" w:cs="Times New Roman"/>
          <w:bCs/>
          <w:sz w:val="20"/>
          <w:szCs w:val="20"/>
        </w:rPr>
        <w:t>иа</w:t>
      </w:r>
      <w:r w:rsidRPr="00E45289">
        <w:rPr>
          <w:rFonts w:ascii="Times New Roman" w:eastAsia="Times New Roman" w:hAnsi="Times New Roman" w:cs="Times New Roman"/>
          <w:bCs/>
          <w:w w:val="99"/>
          <w:sz w:val="20"/>
          <w:szCs w:val="20"/>
        </w:rPr>
        <w:t>л</w:t>
      </w:r>
      <w:r w:rsidRPr="00E45289">
        <w:rPr>
          <w:rFonts w:ascii="Times New Roman" w:eastAsia="Times New Roman" w:hAnsi="Times New Roman" w:cs="Times New Roman"/>
          <w:bCs/>
          <w:sz w:val="20"/>
          <w:szCs w:val="20"/>
        </w:rPr>
        <w:t>ьн</w:t>
      </w:r>
      <w:r w:rsidRPr="00E45289">
        <w:rPr>
          <w:rFonts w:ascii="Times New Roman" w:eastAsia="Times New Roman" w:hAnsi="Times New Roman" w:cs="Times New Roman"/>
          <w:bCs/>
          <w:spacing w:val="1"/>
          <w:sz w:val="20"/>
          <w:szCs w:val="20"/>
        </w:rPr>
        <w:t>о</w:t>
      </w:r>
      <w:r w:rsidRPr="00E45289">
        <w:rPr>
          <w:rFonts w:ascii="Times New Roman" w:eastAsia="Times New Roman" w:hAnsi="Times New Roman" w:cs="Times New Roman"/>
          <w:bCs/>
          <w:spacing w:val="-1"/>
          <w:sz w:val="20"/>
          <w:szCs w:val="20"/>
        </w:rPr>
        <w:t>-</w:t>
      </w:r>
      <w:r w:rsidRPr="00E45289">
        <w:rPr>
          <w:rFonts w:ascii="Times New Roman" w:eastAsia="Times New Roman" w:hAnsi="Times New Roman" w:cs="Times New Roman"/>
          <w:bCs/>
          <w:w w:val="99"/>
          <w:sz w:val="20"/>
          <w:szCs w:val="20"/>
        </w:rPr>
        <w:t>т</w:t>
      </w:r>
      <w:r w:rsidRPr="00E45289">
        <w:rPr>
          <w:rFonts w:ascii="Times New Roman" w:eastAsia="Times New Roman" w:hAnsi="Times New Roman" w:cs="Times New Roman"/>
          <w:bCs/>
          <w:sz w:val="20"/>
          <w:szCs w:val="20"/>
        </w:rPr>
        <w:t>ехн</w:t>
      </w:r>
      <w:r w:rsidRPr="00E45289">
        <w:rPr>
          <w:rFonts w:ascii="Times New Roman" w:eastAsia="Times New Roman" w:hAnsi="Times New Roman" w:cs="Times New Roman"/>
          <w:bCs/>
          <w:spacing w:val="1"/>
          <w:sz w:val="20"/>
          <w:szCs w:val="20"/>
        </w:rPr>
        <w:t>и</w:t>
      </w:r>
      <w:r w:rsidRPr="00E45289">
        <w:rPr>
          <w:rFonts w:ascii="Times New Roman" w:eastAsia="Times New Roman" w:hAnsi="Times New Roman" w:cs="Times New Roman"/>
          <w:bCs/>
          <w:sz w:val="20"/>
          <w:szCs w:val="20"/>
        </w:rPr>
        <w:t>ческая</w:t>
      </w:r>
      <w:r w:rsidRPr="00E45289">
        <w:rPr>
          <w:rFonts w:ascii="Times New Roman" w:eastAsia="Times New Roman" w:hAnsi="Times New Roman" w:cs="Times New Roman"/>
          <w:bCs/>
          <w:spacing w:val="110"/>
          <w:sz w:val="20"/>
          <w:szCs w:val="20"/>
        </w:rPr>
        <w:t xml:space="preserve"> </w:t>
      </w:r>
      <w:r w:rsidRPr="00E45289">
        <w:rPr>
          <w:rFonts w:ascii="Times New Roman" w:eastAsia="Times New Roman" w:hAnsi="Times New Roman" w:cs="Times New Roman"/>
          <w:bCs/>
          <w:sz w:val="20"/>
          <w:szCs w:val="20"/>
        </w:rPr>
        <w:t>база</w:t>
      </w:r>
      <w:r w:rsidRPr="00E45289">
        <w:rPr>
          <w:rFonts w:ascii="Times New Roman" w:eastAsia="Times New Roman" w:hAnsi="Times New Roman" w:cs="Times New Roman"/>
          <w:b/>
          <w:bCs/>
          <w:spacing w:val="111"/>
          <w:sz w:val="20"/>
          <w:szCs w:val="20"/>
        </w:rPr>
        <w:t xml:space="preserve"> </w:t>
      </w:r>
      <w:r w:rsidRPr="00E45289">
        <w:rPr>
          <w:rFonts w:ascii="Times New Roman" w:eastAsia="Times New Roman" w:hAnsi="Times New Roman" w:cs="Times New Roman"/>
          <w:w w:val="99"/>
          <w:sz w:val="20"/>
          <w:szCs w:val="20"/>
        </w:rPr>
        <w:t>ш</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олы</w:t>
      </w:r>
      <w:r w:rsidRPr="00E45289">
        <w:rPr>
          <w:rFonts w:ascii="Times New Roman" w:eastAsia="Times New Roman" w:hAnsi="Times New Roman" w:cs="Times New Roman"/>
          <w:spacing w:val="110"/>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ве</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в</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13"/>
          <w:sz w:val="20"/>
          <w:szCs w:val="20"/>
        </w:rPr>
        <w:t xml:space="preserve"> </w:t>
      </w:r>
      <w:r w:rsidRPr="00E45289">
        <w:rPr>
          <w:rFonts w:ascii="Times New Roman" w:eastAsia="Times New Roman" w:hAnsi="Times New Roman" w:cs="Times New Roman"/>
          <w:sz w:val="20"/>
          <w:szCs w:val="20"/>
        </w:rPr>
        <w:t>дейс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4"/>
          <w:sz w:val="20"/>
          <w:szCs w:val="20"/>
        </w:rPr>
        <w:t>в</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pacing w:val="1"/>
          <w:w w:val="99"/>
          <w:sz w:val="20"/>
          <w:szCs w:val="20"/>
        </w:rPr>
        <w:t>ю</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09"/>
          <w:sz w:val="20"/>
          <w:szCs w:val="20"/>
        </w:rPr>
        <w:t xml:space="preserve"> </w:t>
      </w:r>
      <w:r w:rsidRPr="00E45289">
        <w:rPr>
          <w:rFonts w:ascii="Times New Roman" w:eastAsia="Times New Roman" w:hAnsi="Times New Roman" w:cs="Times New Roman"/>
          <w:sz w:val="20"/>
          <w:szCs w:val="20"/>
        </w:rPr>
        <w:t>сан</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ар</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spacing w:val="109"/>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ожар</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spacing w:val="56"/>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орм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56"/>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орм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56"/>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w:t>
      </w:r>
      <w:r w:rsidRPr="00E45289">
        <w:rPr>
          <w:rFonts w:ascii="Times New Roman" w:eastAsia="Times New Roman" w:hAnsi="Times New Roman" w:cs="Times New Roman"/>
          <w:spacing w:val="57"/>
          <w:sz w:val="20"/>
          <w:szCs w:val="20"/>
        </w:rPr>
        <w:t xml:space="preserve"> </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да</w:t>
      </w:r>
      <w:r w:rsidRPr="00E45289">
        <w:rPr>
          <w:rFonts w:ascii="Times New Roman" w:eastAsia="Times New Roman" w:hAnsi="Times New Roman" w:cs="Times New Roman"/>
          <w:spacing w:val="56"/>
          <w:sz w:val="20"/>
          <w:szCs w:val="20"/>
        </w:rPr>
        <w:t xml:space="preserve"> </w:t>
      </w:r>
      <w:r w:rsidRPr="00E45289">
        <w:rPr>
          <w:rFonts w:ascii="Times New Roman" w:eastAsia="Times New Roman" w:hAnsi="Times New Roman" w:cs="Times New Roman"/>
          <w:sz w:val="20"/>
          <w:szCs w:val="20"/>
        </w:rPr>
        <w:t>рабо</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ник</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57"/>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62"/>
          <w:sz w:val="20"/>
          <w:szCs w:val="20"/>
        </w:rPr>
        <w:t xml:space="preserve"> </w:t>
      </w:r>
      <w:r w:rsidRPr="00E45289">
        <w:rPr>
          <w:rFonts w:ascii="Times New Roman" w:eastAsia="Times New Roman" w:hAnsi="Times New Roman" w:cs="Times New Roman"/>
          <w:spacing w:val="-7"/>
          <w:sz w:val="20"/>
          <w:szCs w:val="20"/>
        </w:rPr>
        <w:t>у</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z w:val="20"/>
          <w:szCs w:val="20"/>
        </w:rPr>
        <w:t>ежд</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2"/>
          <w:sz w:val="20"/>
          <w:szCs w:val="20"/>
        </w:rPr>
        <w:t>м</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ред</w:t>
      </w:r>
      <w:r w:rsidRPr="00E45289">
        <w:rPr>
          <w:rFonts w:ascii="Times New Roman" w:eastAsia="Times New Roman" w:hAnsi="Times New Roman" w:cs="Times New Roman"/>
          <w:spacing w:val="1"/>
          <w:sz w:val="20"/>
          <w:szCs w:val="20"/>
        </w:rPr>
        <w:t>ъ</w:t>
      </w:r>
      <w:r w:rsidRPr="00E45289">
        <w:rPr>
          <w:rFonts w:ascii="Times New Roman" w:eastAsia="Times New Roman" w:hAnsi="Times New Roman" w:cs="Times New Roman"/>
          <w:sz w:val="20"/>
          <w:szCs w:val="20"/>
        </w:rPr>
        <w:t>яв</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яемым</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к:</w:t>
      </w:r>
    </w:p>
    <w:p w14:paraId="36C706DA" w14:textId="77777777" w:rsidR="002C726F" w:rsidRPr="00E45289" w:rsidRDefault="002C726F" w:rsidP="00107F7A">
      <w:pPr>
        <w:ind w:right="-19"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30"/>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ст</w:t>
      </w:r>
      <w:r w:rsidRPr="00E45289">
        <w:rPr>
          <w:rFonts w:ascii="Times New Roman" w:eastAsia="Times New Roman" w:hAnsi="Times New Roman" w:cs="Times New Roman"/>
          <w:spacing w:val="3"/>
          <w:sz w:val="20"/>
          <w:szCs w:val="20"/>
        </w:rPr>
        <w:t>к</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24"/>
          <w:sz w:val="20"/>
          <w:szCs w:val="20"/>
        </w:rPr>
        <w:t xml:space="preserve"> </w:t>
      </w:r>
      <w:r w:rsidRPr="00E45289">
        <w:rPr>
          <w:rFonts w:ascii="Times New Roman" w:eastAsia="Times New Roman" w:hAnsi="Times New Roman" w:cs="Times New Roman"/>
          <w:sz w:val="20"/>
          <w:szCs w:val="20"/>
        </w:rPr>
        <w:t>(терр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ор</w:t>
      </w:r>
      <w:r w:rsidRPr="00E45289">
        <w:rPr>
          <w:rFonts w:ascii="Times New Roman" w:eastAsia="Times New Roman" w:hAnsi="Times New Roman" w:cs="Times New Roman"/>
          <w:spacing w:val="1"/>
          <w:w w:val="99"/>
          <w:sz w:val="20"/>
          <w:szCs w:val="20"/>
        </w:rPr>
        <w:t>ии</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25"/>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ого</w:t>
      </w:r>
      <w:r w:rsidRPr="00E45289">
        <w:rPr>
          <w:rFonts w:ascii="Times New Roman" w:eastAsia="Times New Roman" w:hAnsi="Times New Roman" w:cs="Times New Roman"/>
          <w:spacing w:val="29"/>
          <w:sz w:val="20"/>
          <w:szCs w:val="20"/>
        </w:rPr>
        <w:t xml:space="preserve"> </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чрежден</w:t>
      </w:r>
      <w:r w:rsidRPr="00E45289">
        <w:rPr>
          <w:rFonts w:ascii="Times New Roman" w:eastAsia="Times New Roman" w:hAnsi="Times New Roman" w:cs="Times New Roman"/>
          <w:spacing w:val="2"/>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26"/>
          <w:sz w:val="20"/>
          <w:szCs w:val="20"/>
        </w:rPr>
        <w:t xml:space="preserve"> </w:t>
      </w:r>
      <w:r w:rsidRPr="00E45289">
        <w:rPr>
          <w:rFonts w:ascii="Times New Roman" w:eastAsia="Times New Roman" w:hAnsi="Times New Roman" w:cs="Times New Roman"/>
          <w:sz w:val="20"/>
          <w:szCs w:val="20"/>
        </w:rPr>
        <w:t>(пло</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z w:val="20"/>
          <w:szCs w:val="20"/>
        </w:rPr>
        <w:t>ад</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27"/>
          <w:sz w:val="20"/>
          <w:szCs w:val="20"/>
        </w:rPr>
        <w:t xml:space="preserve"> </w:t>
      </w:r>
      <w:r w:rsidRPr="00E45289">
        <w:rPr>
          <w:rFonts w:ascii="Times New Roman" w:eastAsia="Times New Roman" w:hAnsi="Times New Roman" w:cs="Times New Roman"/>
          <w:sz w:val="20"/>
          <w:szCs w:val="20"/>
        </w:rPr>
        <w:t>осве</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z w:val="20"/>
          <w:szCs w:val="20"/>
        </w:rPr>
        <w:t>ен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25"/>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pacing w:val="7"/>
          <w:sz w:val="20"/>
          <w:szCs w:val="20"/>
        </w:rPr>
        <w:t>е</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 xml:space="preserve">е, </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еоб</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д</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мый</w:t>
      </w:r>
      <w:r w:rsidRPr="00E45289">
        <w:rPr>
          <w:rFonts w:ascii="Times New Roman" w:eastAsia="Times New Roman" w:hAnsi="Times New Roman" w:cs="Times New Roman"/>
          <w:spacing w:val="108"/>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абор</w:t>
      </w:r>
      <w:r w:rsidRPr="00E45289">
        <w:rPr>
          <w:rFonts w:ascii="Times New Roman" w:eastAsia="Times New Roman" w:hAnsi="Times New Roman" w:cs="Times New Roman"/>
          <w:spacing w:val="108"/>
          <w:sz w:val="20"/>
          <w:szCs w:val="20"/>
        </w:rPr>
        <w:t xml:space="preserve"> </w:t>
      </w:r>
      <w:r w:rsidRPr="00E45289">
        <w:rPr>
          <w:rFonts w:ascii="Times New Roman" w:eastAsia="Times New Roman" w:hAnsi="Times New Roman" w:cs="Times New Roman"/>
          <w:sz w:val="20"/>
          <w:szCs w:val="20"/>
        </w:rPr>
        <w:t>зо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07"/>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108"/>
          <w:sz w:val="20"/>
          <w:szCs w:val="20"/>
        </w:rPr>
        <w:t xml:space="preserve"> </w:t>
      </w:r>
      <w:r w:rsidRPr="00E45289">
        <w:rPr>
          <w:rFonts w:ascii="Times New Roman" w:eastAsia="Times New Roman" w:hAnsi="Times New Roman" w:cs="Times New Roman"/>
          <w:sz w:val="20"/>
          <w:szCs w:val="20"/>
        </w:rPr>
        <w:t>обеспеч</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111"/>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ой</w:t>
      </w:r>
      <w:r w:rsidRPr="00E45289">
        <w:rPr>
          <w:rFonts w:ascii="Times New Roman" w:eastAsia="Times New Roman" w:hAnsi="Times New Roman" w:cs="Times New Roman"/>
          <w:spacing w:val="108"/>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07"/>
          <w:sz w:val="20"/>
          <w:szCs w:val="20"/>
        </w:rPr>
        <w:t xml:space="preserve"> </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1"/>
          <w:sz w:val="20"/>
          <w:szCs w:val="20"/>
        </w:rPr>
        <w:t>й</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sz w:val="20"/>
          <w:szCs w:val="20"/>
        </w:rPr>
        <w:t>й</w:t>
      </w:r>
      <w:r w:rsidRPr="00E45289">
        <w:rPr>
          <w:rFonts w:ascii="Times New Roman" w:eastAsia="Times New Roman" w:hAnsi="Times New Roman" w:cs="Times New Roman"/>
          <w:spacing w:val="108"/>
          <w:sz w:val="20"/>
          <w:szCs w:val="20"/>
        </w:rPr>
        <w:t xml:space="preserve"> </w:t>
      </w:r>
      <w:r w:rsidRPr="00E45289">
        <w:rPr>
          <w:rFonts w:ascii="Times New Roman" w:eastAsia="Times New Roman" w:hAnsi="Times New Roman" w:cs="Times New Roman"/>
          <w:sz w:val="20"/>
          <w:szCs w:val="20"/>
        </w:rPr>
        <w:t>деяте</w:t>
      </w:r>
      <w:r w:rsidRPr="00E45289">
        <w:rPr>
          <w:rFonts w:ascii="Times New Roman" w:eastAsia="Times New Roman" w:hAnsi="Times New Roman" w:cs="Times New Roman"/>
          <w:w w:val="99"/>
          <w:sz w:val="20"/>
          <w:szCs w:val="20"/>
        </w:rPr>
        <w:t>льн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т</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овате</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pacing w:val="-3"/>
          <w:sz w:val="20"/>
          <w:szCs w:val="20"/>
        </w:rPr>
        <w:lastRenderedPageBreak/>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режде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 xml:space="preserve">я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2"/>
          <w:w w:val="99"/>
          <w:sz w:val="20"/>
          <w:szCs w:val="20"/>
        </w:rPr>
        <w:t>и</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обо</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5"/>
          <w:sz w:val="20"/>
          <w:szCs w:val="20"/>
        </w:rPr>
        <w:t>у</w:t>
      </w:r>
      <w:r w:rsidRPr="00E45289">
        <w:rPr>
          <w:rFonts w:ascii="Times New Roman" w:eastAsia="Times New Roman" w:hAnsi="Times New Roman" w:cs="Times New Roman"/>
          <w:sz w:val="20"/>
          <w:szCs w:val="20"/>
        </w:rPr>
        <w:t>дован</w:t>
      </w:r>
      <w:r w:rsidRPr="00E45289">
        <w:rPr>
          <w:rFonts w:ascii="Times New Roman" w:eastAsia="Times New Roman" w:hAnsi="Times New Roman" w:cs="Times New Roman"/>
          <w:spacing w:val="2"/>
          <w:sz w:val="20"/>
          <w:szCs w:val="20"/>
        </w:rPr>
        <w:t>и</w:t>
      </w:r>
      <w:r w:rsidRPr="00E45289">
        <w:rPr>
          <w:rFonts w:ascii="Times New Roman" w:eastAsia="Times New Roman" w:hAnsi="Times New Roman" w:cs="Times New Roman"/>
          <w:sz w:val="20"/>
          <w:szCs w:val="20"/>
        </w:rPr>
        <w:t>е);</w:t>
      </w:r>
    </w:p>
    <w:p w14:paraId="0C5E9F68" w14:textId="77777777" w:rsidR="002C726F" w:rsidRPr="00E45289" w:rsidRDefault="002C726F" w:rsidP="00107F7A">
      <w:pPr>
        <w:ind w:right="-55"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дан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ю</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тель</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z w:val="20"/>
          <w:szCs w:val="20"/>
        </w:rPr>
        <w:t>ежден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 (в</w:t>
      </w:r>
      <w:r w:rsidRPr="00E45289">
        <w:rPr>
          <w:rFonts w:ascii="Times New Roman" w:eastAsia="Times New Roman" w:hAnsi="Times New Roman" w:cs="Times New Roman"/>
          <w:spacing w:val="1"/>
          <w:sz w:val="20"/>
          <w:szCs w:val="20"/>
        </w:rPr>
        <w:t>ы</w:t>
      </w:r>
      <w:r w:rsidRPr="00E45289">
        <w:rPr>
          <w:rFonts w:ascii="Times New Roman" w:eastAsia="Times New Roman" w:hAnsi="Times New Roman" w:cs="Times New Roman"/>
          <w:sz w:val="20"/>
          <w:szCs w:val="20"/>
        </w:rPr>
        <w:t>со</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а и ар</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ек</w:t>
      </w:r>
      <w:r w:rsidRPr="00E45289">
        <w:rPr>
          <w:rFonts w:ascii="Times New Roman" w:eastAsia="Times New Roman" w:hAnsi="Times New Roman" w:cs="Times New Roman"/>
          <w:spacing w:val="3"/>
          <w:w w:val="99"/>
          <w:sz w:val="20"/>
          <w:szCs w:val="20"/>
        </w:rPr>
        <w:t>т</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да</w:t>
      </w:r>
      <w:r w:rsidRPr="00E45289">
        <w:rPr>
          <w:rFonts w:ascii="Times New Roman" w:eastAsia="Times New Roman" w:hAnsi="Times New Roman" w:cs="Times New Roman"/>
          <w:spacing w:val="1"/>
          <w:sz w:val="20"/>
          <w:szCs w:val="20"/>
        </w:rPr>
        <w:t>ни</w:t>
      </w:r>
      <w:r w:rsidRPr="00E45289">
        <w:rPr>
          <w:rFonts w:ascii="Times New Roman" w:eastAsia="Times New Roman" w:hAnsi="Times New Roman" w:cs="Times New Roman"/>
          <w:sz w:val="20"/>
          <w:szCs w:val="20"/>
        </w:rPr>
        <w:t xml:space="preserve">я, </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еоб</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д</w:t>
      </w:r>
      <w:r w:rsidRPr="00E45289">
        <w:rPr>
          <w:rFonts w:ascii="Times New Roman" w:eastAsia="Times New Roman" w:hAnsi="Times New Roman" w:cs="Times New Roman"/>
          <w:sz w:val="20"/>
          <w:szCs w:val="20"/>
        </w:rPr>
        <w:t>имы</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 xml:space="preserve">абор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5"/>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ще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3"/>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15"/>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pacing w:val="1"/>
          <w:sz w:val="20"/>
          <w:szCs w:val="20"/>
        </w:rPr>
        <w:t>щ</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4"/>
          <w:sz w:val="20"/>
          <w:szCs w:val="20"/>
        </w:rPr>
        <w:t>в</w:t>
      </w:r>
      <w:r w:rsidRPr="00E45289">
        <w:rPr>
          <w:rFonts w:ascii="Times New Roman" w:eastAsia="Times New Roman" w:hAnsi="Times New Roman" w:cs="Times New Roman"/>
          <w:sz w:val="20"/>
          <w:szCs w:val="20"/>
        </w:rPr>
        <w:t>лен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15"/>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ова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ого</w:t>
      </w:r>
      <w:r w:rsidRPr="00E45289">
        <w:rPr>
          <w:rFonts w:ascii="Times New Roman" w:eastAsia="Times New Roman" w:hAnsi="Times New Roman" w:cs="Times New Roman"/>
          <w:spacing w:val="14"/>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spacing w:val="-2"/>
          <w:sz w:val="20"/>
          <w:szCs w:val="20"/>
        </w:rPr>
        <w:t>ц</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сса</w:t>
      </w:r>
      <w:r w:rsidRPr="00E45289">
        <w:rPr>
          <w:rFonts w:ascii="Times New Roman" w:eastAsia="Times New Roman" w:hAnsi="Times New Roman" w:cs="Times New Roman"/>
          <w:spacing w:val="13"/>
          <w:sz w:val="20"/>
          <w:szCs w:val="20"/>
        </w:rPr>
        <w:t xml:space="preserve"> </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3"/>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2"/>
          <w:w w:val="99"/>
          <w:sz w:val="20"/>
          <w:szCs w:val="20"/>
        </w:rPr>
        <w:t>т</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пени</w:t>
      </w:r>
      <w:r w:rsidRPr="00E45289">
        <w:rPr>
          <w:rFonts w:ascii="Times New Roman" w:eastAsia="Times New Roman" w:hAnsi="Times New Roman" w:cs="Times New Roman"/>
          <w:spacing w:val="15"/>
          <w:sz w:val="20"/>
          <w:szCs w:val="20"/>
        </w:rPr>
        <w:t xml:space="preserve"> </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ач</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ль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 об</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ова</w:t>
      </w:r>
      <w:r w:rsidRPr="00E45289">
        <w:rPr>
          <w:rFonts w:ascii="Times New Roman" w:eastAsia="Times New Roman" w:hAnsi="Times New Roman" w:cs="Times New Roman"/>
          <w:w w:val="99"/>
          <w:sz w:val="20"/>
          <w:szCs w:val="20"/>
        </w:rPr>
        <w:t>ни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лощад</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z w:val="20"/>
          <w:szCs w:val="20"/>
        </w:rPr>
        <w:t>осв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z w:val="20"/>
          <w:szCs w:val="20"/>
        </w:rPr>
        <w:t>ен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ть</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5"/>
          <w:sz w:val="20"/>
          <w:szCs w:val="20"/>
        </w:rPr>
        <w:t xml:space="preserve"> </w:t>
      </w:r>
      <w:r w:rsidRPr="00E45289">
        <w:rPr>
          <w:rFonts w:ascii="Times New Roman" w:eastAsia="Times New Roman" w:hAnsi="Times New Roman" w:cs="Times New Roman"/>
          <w:sz w:val="20"/>
          <w:szCs w:val="20"/>
        </w:rPr>
        <w:t>расположение</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еры</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z w:val="20"/>
          <w:szCs w:val="20"/>
        </w:rPr>
        <w:t>рабочи</w:t>
      </w:r>
      <w:r w:rsidRPr="00E45289">
        <w:rPr>
          <w:rFonts w:ascii="Times New Roman" w:eastAsia="Times New Roman" w:hAnsi="Times New Roman" w:cs="Times New Roman"/>
          <w:spacing w:val="3"/>
          <w:sz w:val="20"/>
          <w:szCs w:val="20"/>
        </w:rPr>
        <w:t>х</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5"/>
          <w:sz w:val="20"/>
          <w:szCs w:val="20"/>
        </w:rPr>
        <w:t xml:space="preserve"> </w:t>
      </w:r>
      <w:r w:rsidRPr="00E45289">
        <w:rPr>
          <w:rFonts w:ascii="Times New Roman" w:eastAsia="Times New Roman" w:hAnsi="Times New Roman" w:cs="Times New Roman"/>
          <w:sz w:val="20"/>
          <w:szCs w:val="20"/>
        </w:rPr>
        <w:t>ак</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z w:val="20"/>
          <w:szCs w:val="20"/>
        </w:rPr>
        <w:t xml:space="preserve"> деяте</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ост</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45"/>
          <w:sz w:val="20"/>
          <w:szCs w:val="20"/>
        </w:rPr>
        <w:t xml:space="preserve"> </w:t>
      </w:r>
      <w:r w:rsidRPr="00E45289">
        <w:rPr>
          <w:rFonts w:ascii="Times New Roman" w:eastAsia="Times New Roman" w:hAnsi="Times New Roman" w:cs="Times New Roman"/>
          <w:sz w:val="20"/>
          <w:szCs w:val="20"/>
        </w:rPr>
        <w:t>от</w:t>
      </w:r>
      <w:r w:rsidRPr="00E45289">
        <w:rPr>
          <w:rFonts w:ascii="Times New Roman" w:eastAsia="Times New Roman" w:hAnsi="Times New Roman" w:cs="Times New Roman"/>
          <w:spacing w:val="1"/>
          <w:sz w:val="20"/>
          <w:szCs w:val="20"/>
        </w:rPr>
        <w:t>д</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42"/>
          <w:sz w:val="20"/>
          <w:szCs w:val="20"/>
        </w:rPr>
        <w:t xml:space="preserve"> </w:t>
      </w:r>
      <w:r w:rsidRPr="00E45289">
        <w:rPr>
          <w:rFonts w:ascii="Times New Roman" w:eastAsia="Times New Roman" w:hAnsi="Times New Roman" w:cs="Times New Roman"/>
          <w:sz w:val="20"/>
          <w:szCs w:val="20"/>
        </w:rPr>
        <w:t>ст</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к</w:t>
      </w:r>
      <w:r w:rsidRPr="00E45289">
        <w:rPr>
          <w:rFonts w:ascii="Times New Roman" w:eastAsia="Times New Roman" w:hAnsi="Times New Roman" w:cs="Times New Roman"/>
          <w:spacing w:val="2"/>
          <w:sz w:val="20"/>
          <w:szCs w:val="20"/>
        </w:rPr>
        <w:t>т</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spacing w:val="44"/>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оторых</w:t>
      </w:r>
      <w:r w:rsidRPr="00E45289">
        <w:rPr>
          <w:rFonts w:ascii="Times New Roman" w:eastAsia="Times New Roman" w:hAnsi="Times New Roman" w:cs="Times New Roman"/>
          <w:spacing w:val="47"/>
          <w:sz w:val="20"/>
          <w:szCs w:val="20"/>
        </w:rPr>
        <w:t xml:space="preserve"> </w:t>
      </w:r>
      <w:r w:rsidRPr="00E45289">
        <w:rPr>
          <w:rFonts w:ascii="Times New Roman" w:eastAsia="Times New Roman" w:hAnsi="Times New Roman" w:cs="Times New Roman"/>
          <w:sz w:val="20"/>
          <w:szCs w:val="20"/>
        </w:rPr>
        <w:t>до</w:t>
      </w:r>
      <w:r w:rsidRPr="00E45289">
        <w:rPr>
          <w:rFonts w:ascii="Times New Roman" w:eastAsia="Times New Roman" w:hAnsi="Times New Roman" w:cs="Times New Roman"/>
          <w:spacing w:val="-1"/>
          <w:sz w:val="20"/>
          <w:szCs w:val="20"/>
        </w:rPr>
        <w:t>л</w:t>
      </w:r>
      <w:r w:rsidRPr="00E45289">
        <w:rPr>
          <w:rFonts w:ascii="Times New Roman" w:eastAsia="Times New Roman" w:hAnsi="Times New Roman" w:cs="Times New Roman"/>
          <w:sz w:val="20"/>
          <w:szCs w:val="20"/>
        </w:rPr>
        <w:t>жна</w:t>
      </w:r>
      <w:r w:rsidRPr="00E45289">
        <w:rPr>
          <w:rFonts w:ascii="Times New Roman" w:eastAsia="Times New Roman" w:hAnsi="Times New Roman" w:cs="Times New Roman"/>
          <w:spacing w:val="45"/>
          <w:sz w:val="20"/>
          <w:szCs w:val="20"/>
        </w:rPr>
        <w:t xml:space="preserve"> </w:t>
      </w:r>
      <w:r w:rsidRPr="00E45289">
        <w:rPr>
          <w:rFonts w:ascii="Times New Roman" w:eastAsia="Times New Roman" w:hAnsi="Times New Roman" w:cs="Times New Roman"/>
          <w:sz w:val="20"/>
          <w:szCs w:val="20"/>
        </w:rPr>
        <w:t>обе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ива</w:t>
      </w:r>
      <w:r w:rsidRPr="00E45289">
        <w:rPr>
          <w:rFonts w:ascii="Times New Roman" w:eastAsia="Times New Roman" w:hAnsi="Times New Roman" w:cs="Times New Roman"/>
          <w:w w:val="99"/>
          <w:sz w:val="20"/>
          <w:szCs w:val="20"/>
        </w:rPr>
        <w:t>ть</w:t>
      </w:r>
      <w:r w:rsidRPr="00E45289">
        <w:rPr>
          <w:rFonts w:ascii="Times New Roman" w:eastAsia="Times New Roman" w:hAnsi="Times New Roman" w:cs="Times New Roman"/>
          <w:spacing w:val="46"/>
          <w:sz w:val="20"/>
          <w:szCs w:val="20"/>
        </w:rPr>
        <w:t xml:space="preserve"> </w:t>
      </w:r>
      <w:r w:rsidRPr="00E45289">
        <w:rPr>
          <w:rFonts w:ascii="Times New Roman" w:eastAsia="Times New Roman" w:hAnsi="Times New Roman" w:cs="Times New Roman"/>
          <w:sz w:val="20"/>
          <w:szCs w:val="20"/>
        </w:rPr>
        <w:t>во</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мож</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46"/>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46"/>
          <w:sz w:val="20"/>
          <w:szCs w:val="20"/>
        </w:rPr>
        <w:t xml:space="preserve"> </w:t>
      </w:r>
      <w:r w:rsidRPr="00E45289">
        <w:rPr>
          <w:rFonts w:ascii="Times New Roman" w:eastAsia="Times New Roman" w:hAnsi="Times New Roman" w:cs="Times New Roman"/>
          <w:sz w:val="20"/>
          <w:szCs w:val="20"/>
        </w:rPr>
        <w:t>ор</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z w:val="20"/>
          <w:szCs w:val="20"/>
        </w:rPr>
        <w:t>оч</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роч</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3"/>
          <w:sz w:val="20"/>
          <w:szCs w:val="20"/>
        </w:rPr>
        <w:t>ч</w:t>
      </w:r>
      <w:r w:rsidRPr="00E45289">
        <w:rPr>
          <w:rFonts w:ascii="Times New Roman" w:eastAsia="Times New Roman" w:hAnsi="Times New Roman" w:cs="Times New Roman"/>
          <w:spacing w:val="2"/>
          <w:sz w:val="20"/>
          <w:szCs w:val="20"/>
        </w:rPr>
        <w:t>е</w:t>
      </w:r>
      <w:r w:rsidRPr="00E45289">
        <w:rPr>
          <w:rFonts w:ascii="Times New Roman" w:eastAsia="Times New Roman" w:hAnsi="Times New Roman" w:cs="Times New Roman"/>
          <w:sz w:val="20"/>
          <w:szCs w:val="20"/>
        </w:rPr>
        <w:t>б</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дея</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w:t>
      </w:r>
    </w:p>
    <w:p w14:paraId="251613D4" w14:textId="77777777" w:rsidR="002C726F" w:rsidRPr="00E45289" w:rsidRDefault="002C726F" w:rsidP="00107F7A">
      <w:pPr>
        <w:ind w:left="708"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щ</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ям б</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бл</w:t>
      </w:r>
      <w:r w:rsidRPr="00E45289">
        <w:rPr>
          <w:rFonts w:ascii="Times New Roman" w:eastAsia="Times New Roman" w:hAnsi="Times New Roman" w:cs="Times New Roman"/>
          <w:spacing w:val="2"/>
          <w:w w:val="99"/>
          <w:sz w:val="20"/>
          <w:szCs w:val="20"/>
        </w:rPr>
        <w:t>и</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те</w:t>
      </w:r>
      <w:r w:rsidRPr="00E45289">
        <w:rPr>
          <w:rFonts w:ascii="Times New Roman" w:eastAsia="Times New Roman" w:hAnsi="Times New Roman" w:cs="Times New Roman"/>
          <w:sz w:val="20"/>
          <w:szCs w:val="20"/>
        </w:rPr>
        <w:t>к</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w w:val="99"/>
          <w:sz w:val="20"/>
          <w:szCs w:val="20"/>
        </w:rPr>
        <w:t>ощ</w:t>
      </w:r>
      <w:r w:rsidRPr="00E45289">
        <w:rPr>
          <w:rFonts w:ascii="Times New Roman" w:eastAsia="Times New Roman" w:hAnsi="Times New Roman" w:cs="Times New Roman"/>
          <w:sz w:val="20"/>
          <w:szCs w:val="20"/>
        </w:rPr>
        <w:t>ад</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sz w:val="20"/>
          <w:szCs w:val="20"/>
        </w:rPr>
        <w:t>, 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ме</w:t>
      </w:r>
      <w:r w:rsidRPr="00E45289">
        <w:rPr>
          <w:rFonts w:ascii="Times New Roman" w:eastAsia="Times New Roman" w:hAnsi="Times New Roman" w:cs="Times New Roman"/>
          <w:w w:val="99"/>
          <w:sz w:val="20"/>
          <w:szCs w:val="20"/>
        </w:rPr>
        <w:t>щ</w:t>
      </w:r>
      <w:r w:rsidRPr="00E45289">
        <w:rPr>
          <w:rFonts w:ascii="Times New Roman" w:eastAsia="Times New Roman" w:hAnsi="Times New Roman" w:cs="Times New Roman"/>
          <w:sz w:val="20"/>
          <w:szCs w:val="20"/>
        </w:rPr>
        <w:t>ение р</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 xml:space="preserve">бочих </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w:t>
      </w:r>
    </w:p>
    <w:p w14:paraId="5B036496" w14:textId="77777777" w:rsidR="002C726F" w:rsidRPr="00E45289" w:rsidRDefault="002C726F" w:rsidP="00107F7A">
      <w:pPr>
        <w:ind w:right="-12"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30"/>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ще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ям</w:t>
      </w:r>
      <w:r w:rsidRPr="00E45289">
        <w:rPr>
          <w:rFonts w:ascii="Times New Roman" w:eastAsia="Times New Roman" w:hAnsi="Times New Roman" w:cs="Times New Roman"/>
          <w:spacing w:val="31"/>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32"/>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т</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31"/>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ча</w:t>
      </w:r>
      <w:r w:rsidRPr="00E45289">
        <w:rPr>
          <w:rFonts w:ascii="Times New Roman" w:eastAsia="Times New Roman" w:hAnsi="Times New Roman" w:cs="Times New Roman"/>
          <w:w w:val="99"/>
          <w:sz w:val="20"/>
          <w:szCs w:val="20"/>
        </w:rPr>
        <w:t>ющ</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ся,</w:t>
      </w:r>
      <w:r w:rsidRPr="00E45289">
        <w:rPr>
          <w:rFonts w:ascii="Times New Roman" w:eastAsia="Times New Roman" w:hAnsi="Times New Roman" w:cs="Times New Roman"/>
          <w:spacing w:val="30"/>
          <w:sz w:val="20"/>
          <w:szCs w:val="20"/>
        </w:rPr>
        <w:t xml:space="preserve"> </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30"/>
          <w:sz w:val="20"/>
          <w:szCs w:val="20"/>
        </w:rPr>
        <w:t xml:space="preserve"> </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кже</w:t>
      </w:r>
      <w:r w:rsidRPr="00E45289">
        <w:rPr>
          <w:rFonts w:ascii="Times New Roman" w:eastAsia="Times New Roman" w:hAnsi="Times New Roman" w:cs="Times New Roman"/>
          <w:spacing w:val="29"/>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31"/>
          <w:sz w:val="20"/>
          <w:szCs w:val="20"/>
        </w:rPr>
        <w:t xml:space="preserve"> </w:t>
      </w:r>
      <w:r w:rsidRPr="00E45289">
        <w:rPr>
          <w:rFonts w:ascii="Times New Roman" w:eastAsia="Times New Roman" w:hAnsi="Times New Roman" w:cs="Times New Roman"/>
          <w:spacing w:val="3"/>
          <w:sz w:val="20"/>
          <w:szCs w:val="20"/>
        </w:rPr>
        <w:t>х</w:t>
      </w:r>
      <w:r w:rsidRPr="00E45289">
        <w:rPr>
          <w:rFonts w:ascii="Times New Roman" w:eastAsia="Times New Roman" w:hAnsi="Times New Roman" w:cs="Times New Roman"/>
          <w:sz w:val="20"/>
          <w:szCs w:val="20"/>
        </w:rPr>
        <w:t>ране</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ия</w:t>
      </w:r>
      <w:r w:rsidRPr="00E45289">
        <w:rPr>
          <w:rFonts w:ascii="Times New Roman" w:eastAsia="Times New Roman" w:hAnsi="Times New Roman" w:cs="Times New Roman"/>
          <w:spacing w:val="29"/>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32"/>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риго</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овле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29"/>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w w:val="99"/>
          <w:sz w:val="20"/>
          <w:szCs w:val="20"/>
        </w:rPr>
        <w:t>щ</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обе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вающ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02"/>
          <w:sz w:val="20"/>
          <w:szCs w:val="20"/>
        </w:rPr>
        <w:t xml:space="preserve"> </w:t>
      </w:r>
      <w:r w:rsidRPr="00E45289">
        <w:rPr>
          <w:rFonts w:ascii="Times New Roman" w:eastAsia="Times New Roman" w:hAnsi="Times New Roman" w:cs="Times New Roman"/>
          <w:sz w:val="20"/>
          <w:szCs w:val="20"/>
        </w:rPr>
        <w:t>возмож</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ость</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z w:val="20"/>
          <w:szCs w:val="20"/>
        </w:rPr>
        <w:t>ор</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ц</w:t>
      </w:r>
      <w:r w:rsidRPr="00E45289">
        <w:rPr>
          <w:rFonts w:ascii="Times New Roman" w:eastAsia="Times New Roman" w:hAnsi="Times New Roman" w:cs="Times New Roman"/>
          <w:sz w:val="20"/>
          <w:szCs w:val="20"/>
        </w:rPr>
        <w:t>ии</w:t>
      </w:r>
      <w:r w:rsidRPr="00E45289">
        <w:rPr>
          <w:rFonts w:ascii="Times New Roman" w:eastAsia="Times New Roman" w:hAnsi="Times New Roman" w:cs="Times New Roman"/>
          <w:spacing w:val="102"/>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ач</w:t>
      </w:r>
      <w:r w:rsidRPr="00E45289">
        <w:rPr>
          <w:rFonts w:ascii="Times New Roman" w:eastAsia="Times New Roman" w:hAnsi="Times New Roman" w:cs="Times New Roman"/>
          <w:spacing w:val="-1"/>
          <w:sz w:val="20"/>
          <w:szCs w:val="20"/>
        </w:rPr>
        <w:t>ес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вен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ого</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z w:val="20"/>
          <w:szCs w:val="20"/>
        </w:rPr>
        <w:t>горяч</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го</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pacing w:val="1"/>
          <w:sz w:val="20"/>
          <w:szCs w:val="20"/>
        </w:rPr>
        <w:t>пи</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ия,</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00"/>
          <w:sz w:val="20"/>
          <w:szCs w:val="20"/>
        </w:rPr>
        <w:t xml:space="preserve"> </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ом</w:t>
      </w:r>
      <w:r w:rsidRPr="00E45289">
        <w:rPr>
          <w:rFonts w:ascii="Times New Roman" w:eastAsia="Times New Roman" w:hAnsi="Times New Roman" w:cs="Times New Roman"/>
          <w:spacing w:val="100"/>
          <w:sz w:val="20"/>
          <w:szCs w:val="20"/>
        </w:rPr>
        <w:t xml:space="preserve"> </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 xml:space="preserve">е </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оряч</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х </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автраков;</w:t>
      </w:r>
    </w:p>
    <w:p w14:paraId="2C36ADA7" w14:textId="77777777" w:rsidR="002C726F" w:rsidRPr="00E45289" w:rsidRDefault="002C726F" w:rsidP="00107F7A">
      <w:pPr>
        <w:ind w:right="-48"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7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щ</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ям,</w:t>
      </w:r>
      <w:r w:rsidRPr="00E45289">
        <w:rPr>
          <w:rFonts w:ascii="Times New Roman" w:eastAsia="Times New Roman" w:hAnsi="Times New Roman" w:cs="Times New Roman"/>
          <w:spacing w:val="7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ред</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3"/>
          <w:sz w:val="20"/>
          <w:szCs w:val="20"/>
        </w:rPr>
        <w:t>а</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spacing w:val="71"/>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70"/>
          <w:sz w:val="20"/>
          <w:szCs w:val="20"/>
        </w:rPr>
        <w:t xml:space="preserve"> </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аня</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ий</w:t>
      </w:r>
      <w:r w:rsidRPr="00E45289">
        <w:rPr>
          <w:rFonts w:ascii="Times New Roman" w:eastAsia="Times New Roman" w:hAnsi="Times New Roman" w:cs="Times New Roman"/>
          <w:spacing w:val="71"/>
          <w:sz w:val="20"/>
          <w:szCs w:val="20"/>
        </w:rPr>
        <w:t xml:space="preserve"> </w:t>
      </w:r>
      <w:r w:rsidRPr="00E45289">
        <w:rPr>
          <w:rFonts w:ascii="Times New Roman" w:eastAsia="Times New Roman" w:hAnsi="Times New Roman" w:cs="Times New Roman"/>
          <w:spacing w:val="2"/>
          <w:sz w:val="20"/>
          <w:szCs w:val="20"/>
        </w:rPr>
        <w:t>м</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ыко</w:t>
      </w:r>
      <w:r w:rsidRPr="00E45289">
        <w:rPr>
          <w:rFonts w:ascii="Times New Roman" w:eastAsia="Times New Roman" w:hAnsi="Times New Roman" w:cs="Times New Roman"/>
          <w:spacing w:val="2"/>
          <w:sz w:val="20"/>
          <w:szCs w:val="20"/>
        </w:rPr>
        <w:t>й</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72"/>
          <w:sz w:val="20"/>
          <w:szCs w:val="20"/>
        </w:rPr>
        <w:t xml:space="preserve">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spacing w:val="71"/>
          <w:sz w:val="20"/>
          <w:szCs w:val="20"/>
        </w:rPr>
        <w:t xml:space="preserve">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2"/>
          <w:sz w:val="20"/>
          <w:szCs w:val="20"/>
        </w:rPr>
        <w:t>к</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ство</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остра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1"/>
          <w:sz w:val="20"/>
          <w:szCs w:val="20"/>
        </w:rPr>
        <w:t>я</w:t>
      </w:r>
      <w:r w:rsidRPr="00E45289">
        <w:rPr>
          <w:rFonts w:ascii="Times New Roman" w:eastAsia="Times New Roman" w:hAnsi="Times New Roman" w:cs="Times New Roman"/>
          <w:sz w:val="20"/>
          <w:szCs w:val="20"/>
        </w:rPr>
        <w:t>зыкам</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ор</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м</w:t>
      </w:r>
      <w:r w:rsidRPr="00E45289">
        <w:rPr>
          <w:rFonts w:ascii="Times New Roman" w:eastAsia="Times New Roman" w:hAnsi="Times New Roman" w:cs="Times New Roman"/>
          <w:w w:val="99"/>
          <w:sz w:val="20"/>
          <w:szCs w:val="20"/>
        </w:rPr>
        <w:t>у</w:t>
      </w:r>
      <w:r w:rsidRPr="00E45289">
        <w:rPr>
          <w:rFonts w:ascii="Times New Roman" w:eastAsia="Times New Roman" w:hAnsi="Times New Roman" w:cs="Times New Roman"/>
          <w:spacing w:val="-6"/>
          <w:sz w:val="20"/>
          <w:szCs w:val="20"/>
        </w:rPr>
        <w:t xml:space="preserve"> </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4"/>
          <w:sz w:val="20"/>
          <w:szCs w:val="20"/>
        </w:rPr>
        <w:t>л</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 иг</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z w:val="20"/>
          <w:szCs w:val="20"/>
        </w:rPr>
        <w:t>ово</w:t>
      </w:r>
      <w:r w:rsidRPr="00E45289">
        <w:rPr>
          <w:rFonts w:ascii="Times New Roman" w:eastAsia="Times New Roman" w:hAnsi="Times New Roman" w:cs="Times New Roman"/>
          <w:spacing w:val="3"/>
          <w:sz w:val="20"/>
          <w:szCs w:val="20"/>
        </w:rPr>
        <w:t>м</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z w:val="20"/>
          <w:szCs w:val="20"/>
        </w:rPr>
        <w:t>и спор</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7"/>
          <w:sz w:val="20"/>
          <w:szCs w:val="20"/>
        </w:rPr>
        <w:t xml:space="preserve"> </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sz w:val="20"/>
          <w:szCs w:val="20"/>
        </w:rPr>
        <w:t>бо</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дов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1"/>
          <w:sz w:val="20"/>
          <w:szCs w:val="20"/>
        </w:rPr>
        <w:t>ни</w:t>
      </w:r>
      <w:r w:rsidRPr="00E45289">
        <w:rPr>
          <w:rFonts w:ascii="Times New Roman" w:eastAsia="Times New Roman" w:hAnsi="Times New Roman" w:cs="Times New Roman"/>
          <w:w w:val="99"/>
          <w:sz w:val="20"/>
          <w:szCs w:val="20"/>
        </w:rPr>
        <w:t>ю</w:t>
      </w:r>
      <w:r w:rsidRPr="00E45289">
        <w:rPr>
          <w:rFonts w:ascii="Times New Roman" w:eastAsia="Times New Roman" w:hAnsi="Times New Roman" w:cs="Times New Roman"/>
          <w:sz w:val="20"/>
          <w:szCs w:val="20"/>
        </w:rPr>
        <w:t>;</w:t>
      </w:r>
    </w:p>
    <w:p w14:paraId="48B0AD5E" w14:textId="77777777" w:rsidR="002C726F" w:rsidRPr="00E45289" w:rsidRDefault="002C726F" w:rsidP="00107F7A">
      <w:pPr>
        <w:ind w:left="708"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1"/>
          <w:sz w:val="20"/>
          <w:szCs w:val="20"/>
        </w:rPr>
        <w:t>ме</w:t>
      </w:r>
      <w:r w:rsidRPr="00E45289">
        <w:rPr>
          <w:rFonts w:ascii="Times New Roman" w:eastAsia="Times New Roman" w:hAnsi="Times New Roman" w:cs="Times New Roman"/>
          <w:sz w:val="20"/>
          <w:szCs w:val="20"/>
        </w:rPr>
        <w:t>бел</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оф</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м</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ащ</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ю</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1"/>
          <w:sz w:val="20"/>
          <w:szCs w:val="20"/>
        </w:rPr>
        <w:t>х</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pacing w:val="-1"/>
          <w:sz w:val="20"/>
          <w:szCs w:val="20"/>
        </w:rPr>
        <w:t>я</w:t>
      </w:r>
      <w:r w:rsidRPr="00E45289">
        <w:rPr>
          <w:rFonts w:ascii="Times New Roman" w:eastAsia="Times New Roman" w:hAnsi="Times New Roman" w:cs="Times New Roman"/>
          <w:sz w:val="20"/>
          <w:szCs w:val="20"/>
        </w:rPr>
        <w:t>йс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вен</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ар</w:t>
      </w:r>
      <w:r w:rsidRPr="00E45289">
        <w:rPr>
          <w:rFonts w:ascii="Times New Roman" w:eastAsia="Times New Roman" w:hAnsi="Times New Roman" w:cs="Times New Roman"/>
          <w:w w:val="99"/>
          <w:sz w:val="20"/>
          <w:szCs w:val="20"/>
        </w:rPr>
        <w:t>ю</w:t>
      </w:r>
      <w:r w:rsidRPr="00E45289">
        <w:rPr>
          <w:rFonts w:ascii="Times New Roman" w:eastAsia="Times New Roman" w:hAnsi="Times New Roman" w:cs="Times New Roman"/>
          <w:sz w:val="20"/>
          <w:szCs w:val="20"/>
        </w:rPr>
        <w:t>;</w:t>
      </w:r>
    </w:p>
    <w:p w14:paraId="3CF7D6DA" w14:textId="77777777" w:rsidR="002C726F" w:rsidRPr="00E45289" w:rsidRDefault="002C726F" w:rsidP="00107F7A">
      <w:pPr>
        <w:ind w:right="-12"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97"/>
          <w:sz w:val="20"/>
          <w:szCs w:val="20"/>
        </w:rPr>
        <w:t xml:space="preserve"> </w:t>
      </w:r>
      <w:r w:rsidRPr="00E45289">
        <w:rPr>
          <w:rFonts w:ascii="Times New Roman" w:eastAsia="Times New Roman" w:hAnsi="Times New Roman" w:cs="Times New Roman"/>
          <w:sz w:val="20"/>
          <w:szCs w:val="20"/>
        </w:rPr>
        <w:t>рас</w:t>
      </w:r>
      <w:r w:rsidRPr="00E45289">
        <w:rPr>
          <w:rFonts w:ascii="Times New Roman" w:eastAsia="Times New Roman" w:hAnsi="Times New Roman" w:cs="Times New Roman"/>
          <w:spacing w:val="1"/>
          <w:sz w:val="20"/>
          <w:szCs w:val="20"/>
        </w:rPr>
        <w:t>х</w:t>
      </w:r>
      <w:r w:rsidRPr="00E45289">
        <w:rPr>
          <w:rFonts w:ascii="Times New Roman" w:eastAsia="Times New Roman" w:hAnsi="Times New Roman" w:cs="Times New Roman"/>
          <w:sz w:val="20"/>
          <w:szCs w:val="20"/>
        </w:rPr>
        <w:t>од</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ым</w:t>
      </w:r>
      <w:r w:rsidRPr="00E45289">
        <w:rPr>
          <w:rFonts w:ascii="Times New Roman" w:eastAsia="Times New Roman" w:hAnsi="Times New Roman" w:cs="Times New Roman"/>
          <w:spacing w:val="97"/>
          <w:sz w:val="20"/>
          <w:szCs w:val="20"/>
        </w:rPr>
        <w:t xml:space="preserve"> </w:t>
      </w:r>
      <w:r w:rsidRPr="00E45289">
        <w:rPr>
          <w:rFonts w:ascii="Times New Roman" w:eastAsia="Times New Roman" w:hAnsi="Times New Roman" w:cs="Times New Roman"/>
          <w:sz w:val="20"/>
          <w:szCs w:val="20"/>
        </w:rPr>
        <w:t>матер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алам</w:t>
      </w:r>
      <w:r w:rsidRPr="00E45289">
        <w:rPr>
          <w:rFonts w:ascii="Times New Roman" w:eastAsia="Times New Roman" w:hAnsi="Times New Roman" w:cs="Times New Roman"/>
          <w:spacing w:val="97"/>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99"/>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ан</w:t>
      </w:r>
      <w:r w:rsidRPr="00E45289">
        <w:rPr>
          <w:rFonts w:ascii="Times New Roman" w:eastAsia="Times New Roman" w:hAnsi="Times New Roman" w:cs="Times New Roman"/>
          <w:spacing w:val="1"/>
          <w:sz w:val="20"/>
          <w:szCs w:val="20"/>
        </w:rPr>
        <w:t>ц</w:t>
      </w:r>
      <w:r w:rsidRPr="00E45289">
        <w:rPr>
          <w:rFonts w:ascii="Times New Roman" w:eastAsia="Times New Roman" w:hAnsi="Times New Roman" w:cs="Times New Roman"/>
          <w:sz w:val="20"/>
          <w:szCs w:val="20"/>
        </w:rPr>
        <w:t>елярск</w:t>
      </w:r>
      <w:r w:rsidRPr="00E45289">
        <w:rPr>
          <w:rFonts w:ascii="Times New Roman" w:eastAsia="Times New Roman" w:hAnsi="Times New Roman" w:cs="Times New Roman"/>
          <w:spacing w:val="5"/>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95"/>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1"/>
          <w:sz w:val="20"/>
          <w:szCs w:val="20"/>
        </w:rPr>
        <w:t>ин</w:t>
      </w:r>
      <w:r w:rsidRPr="00E45289">
        <w:rPr>
          <w:rFonts w:ascii="Times New Roman" w:eastAsia="Times New Roman" w:hAnsi="Times New Roman" w:cs="Times New Roman"/>
          <w:sz w:val="20"/>
          <w:szCs w:val="20"/>
        </w:rPr>
        <w:t>адлежнос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ям</w:t>
      </w:r>
      <w:r w:rsidRPr="00E45289">
        <w:rPr>
          <w:rFonts w:ascii="Times New Roman" w:eastAsia="Times New Roman" w:hAnsi="Times New Roman" w:cs="Times New Roman"/>
          <w:spacing w:val="98"/>
          <w:sz w:val="20"/>
          <w:szCs w:val="20"/>
        </w:rPr>
        <w:t xml:space="preserve"> </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
          <w:sz w:val="20"/>
          <w:szCs w:val="20"/>
        </w:rPr>
        <w:t>б</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pacing w:val="-1"/>
          <w:sz w:val="20"/>
          <w:szCs w:val="20"/>
        </w:rPr>
        <w:t>ма</w:t>
      </w:r>
      <w:r w:rsidRPr="00E45289">
        <w:rPr>
          <w:rFonts w:ascii="Times New Roman" w:eastAsia="Times New Roman" w:hAnsi="Times New Roman" w:cs="Times New Roman"/>
          <w:sz w:val="20"/>
          <w:szCs w:val="20"/>
        </w:rPr>
        <w:t>га</w:t>
      </w:r>
      <w:r w:rsidRPr="00E45289">
        <w:rPr>
          <w:rFonts w:ascii="Times New Roman" w:eastAsia="Times New Roman" w:hAnsi="Times New Roman" w:cs="Times New Roman"/>
          <w:spacing w:val="97"/>
          <w:sz w:val="20"/>
          <w:szCs w:val="20"/>
        </w:rPr>
        <w:t xml:space="preserve"> </w:t>
      </w:r>
      <w:r w:rsidRPr="00E45289">
        <w:rPr>
          <w:rFonts w:ascii="Times New Roman" w:eastAsia="Times New Roman" w:hAnsi="Times New Roman" w:cs="Times New Roman"/>
          <w:sz w:val="20"/>
          <w:szCs w:val="20"/>
        </w:rPr>
        <w:t>для</w:t>
      </w:r>
      <w:r w:rsidRPr="00E45289">
        <w:rPr>
          <w:rFonts w:ascii="Times New Roman" w:eastAsia="Times New Roman" w:hAnsi="Times New Roman" w:cs="Times New Roman"/>
          <w:spacing w:val="99"/>
          <w:sz w:val="20"/>
          <w:szCs w:val="20"/>
        </w:rPr>
        <w:t xml:space="preserve"> </w:t>
      </w:r>
      <w:r w:rsidRPr="00E45289">
        <w:rPr>
          <w:rFonts w:ascii="Times New Roman" w:eastAsia="Times New Roman" w:hAnsi="Times New Roman" w:cs="Times New Roman"/>
          <w:spacing w:val="5"/>
          <w:sz w:val="20"/>
          <w:szCs w:val="20"/>
        </w:rPr>
        <w:t>р</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98"/>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ши</w:t>
      </w:r>
      <w:r w:rsidRPr="00E45289">
        <w:rPr>
          <w:rFonts w:ascii="Times New Roman" w:eastAsia="Times New Roman" w:hAnsi="Times New Roman" w:cs="Times New Roman"/>
          <w:spacing w:val="1"/>
          <w:w w:val="99"/>
          <w:sz w:val="20"/>
          <w:szCs w:val="20"/>
        </w:rPr>
        <w:t>нн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36"/>
          <w:sz w:val="20"/>
          <w:szCs w:val="20"/>
        </w:rPr>
        <w:t xml:space="preserve"> </w:t>
      </w:r>
      <w:r w:rsidRPr="00E45289">
        <w:rPr>
          <w:rFonts w:ascii="Times New Roman" w:eastAsia="Times New Roman" w:hAnsi="Times New Roman" w:cs="Times New Roman"/>
          <w:w w:val="99"/>
          <w:sz w:val="20"/>
          <w:szCs w:val="20"/>
        </w:rPr>
        <w:t>пи</w:t>
      </w:r>
      <w:r w:rsidRPr="00E45289">
        <w:rPr>
          <w:rFonts w:ascii="Times New Roman" w:eastAsia="Times New Roman" w:hAnsi="Times New Roman" w:cs="Times New Roman"/>
          <w:sz w:val="20"/>
          <w:szCs w:val="20"/>
        </w:rPr>
        <w:t>сьм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35"/>
          <w:sz w:val="20"/>
          <w:szCs w:val="20"/>
        </w:rPr>
        <w:t xml:space="preserve"> </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т</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ы</w:t>
      </w:r>
      <w:r w:rsidRPr="00E45289">
        <w:rPr>
          <w:rFonts w:ascii="Times New Roman" w:eastAsia="Times New Roman" w:hAnsi="Times New Roman" w:cs="Times New Roman"/>
          <w:spacing w:val="35"/>
          <w:sz w:val="20"/>
          <w:szCs w:val="20"/>
        </w:rPr>
        <w:t xml:space="preserve"> </w:t>
      </w:r>
      <w:r w:rsidRPr="00E45289">
        <w:rPr>
          <w:rFonts w:ascii="Times New Roman" w:eastAsia="Times New Roman" w:hAnsi="Times New Roman" w:cs="Times New Roman"/>
          <w:spacing w:val="1"/>
          <w:w w:val="99"/>
          <w:sz w:val="20"/>
          <w:szCs w:val="20"/>
        </w:rPr>
        <w:t>пи</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z w:val="20"/>
          <w:szCs w:val="20"/>
        </w:rPr>
        <w:t>ма</w:t>
      </w:r>
      <w:r w:rsidRPr="00E45289">
        <w:rPr>
          <w:rFonts w:ascii="Times New Roman" w:eastAsia="Times New Roman" w:hAnsi="Times New Roman" w:cs="Times New Roman"/>
          <w:spacing w:val="35"/>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34"/>
          <w:sz w:val="20"/>
          <w:szCs w:val="20"/>
        </w:rPr>
        <w:t xml:space="preserve"> </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дях</w:t>
      </w:r>
      <w:r w:rsidRPr="00E45289">
        <w:rPr>
          <w:rFonts w:ascii="Times New Roman" w:eastAsia="Times New Roman" w:hAnsi="Times New Roman" w:cs="Times New Roman"/>
          <w:spacing w:val="38"/>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35"/>
          <w:sz w:val="20"/>
          <w:szCs w:val="20"/>
        </w:rPr>
        <w:t xml:space="preserve"> </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35"/>
          <w:sz w:val="20"/>
          <w:szCs w:val="20"/>
        </w:rPr>
        <w:t xml:space="preserve"> </w:t>
      </w:r>
      <w:r w:rsidRPr="00E45289">
        <w:rPr>
          <w:rFonts w:ascii="Times New Roman" w:eastAsia="Times New Roman" w:hAnsi="Times New Roman" w:cs="Times New Roman"/>
          <w:sz w:val="20"/>
          <w:szCs w:val="20"/>
        </w:rPr>
        <w:t>доске),</w:t>
      </w:r>
      <w:r w:rsidRPr="00E45289">
        <w:rPr>
          <w:rFonts w:ascii="Times New Roman" w:eastAsia="Times New Roman" w:hAnsi="Times New Roman" w:cs="Times New Roman"/>
          <w:spacing w:val="35"/>
          <w:sz w:val="20"/>
          <w:szCs w:val="20"/>
        </w:rPr>
        <w:t xml:space="preserve">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2"/>
          <w:sz w:val="20"/>
          <w:szCs w:val="20"/>
        </w:rPr>
        <w:t>л</w:t>
      </w:r>
      <w:r w:rsidRPr="00E45289">
        <w:rPr>
          <w:rFonts w:ascii="Times New Roman" w:eastAsia="Times New Roman" w:hAnsi="Times New Roman" w:cs="Times New Roman"/>
          <w:sz w:val="20"/>
          <w:szCs w:val="20"/>
        </w:rPr>
        <w:t>ьного</w:t>
      </w:r>
      <w:r w:rsidRPr="00E45289">
        <w:rPr>
          <w:rFonts w:ascii="Times New Roman" w:eastAsia="Times New Roman" w:hAnsi="Times New Roman" w:cs="Times New Roman"/>
          <w:spacing w:val="34"/>
          <w:sz w:val="20"/>
          <w:szCs w:val="20"/>
        </w:rPr>
        <w:t xml:space="preserve"> </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2"/>
          <w:sz w:val="20"/>
          <w:szCs w:val="20"/>
        </w:rPr>
        <w:t>к</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сств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 те</w:t>
      </w:r>
      <w:r w:rsidRPr="00E45289">
        <w:rPr>
          <w:rFonts w:ascii="Times New Roman" w:eastAsia="Times New Roman" w:hAnsi="Times New Roman" w:cs="Times New Roman"/>
          <w:spacing w:val="1"/>
          <w:sz w:val="20"/>
          <w:szCs w:val="20"/>
        </w:rPr>
        <w:t>х</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г</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че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ко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99"/>
          <w:sz w:val="20"/>
          <w:szCs w:val="20"/>
        </w:rPr>
        <w:t xml:space="preserve"> </w:t>
      </w:r>
      <w:r w:rsidRPr="00E45289">
        <w:rPr>
          <w:rFonts w:ascii="Times New Roman" w:eastAsia="Times New Roman" w:hAnsi="Times New Roman" w:cs="Times New Roman"/>
          <w:sz w:val="20"/>
          <w:szCs w:val="20"/>
        </w:rPr>
        <w:t>обработ</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97"/>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99"/>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иро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pacing w:val="1"/>
          <w:sz w:val="20"/>
          <w:szCs w:val="20"/>
        </w:rPr>
        <w:t>ани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96"/>
          <w:sz w:val="20"/>
          <w:szCs w:val="20"/>
        </w:rPr>
        <w:t xml:space="preserve"> </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иче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кие</w:t>
      </w:r>
      <w:r w:rsidRPr="00E45289">
        <w:rPr>
          <w:rFonts w:ascii="Times New Roman" w:eastAsia="Times New Roman" w:hAnsi="Times New Roman" w:cs="Times New Roman"/>
          <w:spacing w:val="97"/>
          <w:sz w:val="20"/>
          <w:szCs w:val="20"/>
        </w:rPr>
        <w:t xml:space="preserve"> </w:t>
      </w:r>
      <w:r w:rsidRPr="00E45289">
        <w:rPr>
          <w:rFonts w:ascii="Times New Roman" w:eastAsia="Times New Roman" w:hAnsi="Times New Roman" w:cs="Times New Roman"/>
          <w:sz w:val="20"/>
          <w:szCs w:val="20"/>
        </w:rPr>
        <w:t>ре</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к</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вы,</w:t>
      </w:r>
      <w:r w:rsidRPr="00E45289">
        <w:rPr>
          <w:rFonts w:ascii="Times New Roman" w:eastAsia="Times New Roman" w:hAnsi="Times New Roman" w:cs="Times New Roman"/>
          <w:spacing w:val="97"/>
          <w:sz w:val="20"/>
          <w:szCs w:val="20"/>
        </w:rPr>
        <w:t xml:space="preserve"> </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оси</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ели</w:t>
      </w:r>
      <w:r w:rsidRPr="00E45289">
        <w:rPr>
          <w:rFonts w:ascii="Times New Roman" w:eastAsia="Times New Roman" w:hAnsi="Times New Roman" w:cs="Times New Roman"/>
          <w:spacing w:val="96"/>
          <w:sz w:val="20"/>
          <w:szCs w:val="20"/>
        </w:rPr>
        <w:t xml:space="preserve"> </w:t>
      </w:r>
      <w:r w:rsidRPr="00E45289">
        <w:rPr>
          <w:rFonts w:ascii="Times New Roman" w:eastAsia="Times New Roman" w:hAnsi="Times New Roman" w:cs="Times New Roman"/>
          <w:spacing w:val="1"/>
          <w:w w:val="99"/>
          <w:sz w:val="20"/>
          <w:szCs w:val="20"/>
        </w:rPr>
        <w:t>ц</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ф</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z w:val="20"/>
          <w:szCs w:val="20"/>
        </w:rPr>
        <w:t>ово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форма</w:t>
      </w:r>
      <w:r w:rsidRPr="00E45289">
        <w:rPr>
          <w:rFonts w:ascii="Times New Roman" w:eastAsia="Times New Roman" w:hAnsi="Times New Roman" w:cs="Times New Roman"/>
          <w:w w:val="99"/>
          <w:sz w:val="20"/>
          <w:szCs w:val="20"/>
        </w:rPr>
        <w:t>ции</w:t>
      </w:r>
      <w:r w:rsidRPr="00E45289">
        <w:rPr>
          <w:rFonts w:ascii="Times New Roman" w:eastAsia="Times New Roman" w:hAnsi="Times New Roman" w:cs="Times New Roman"/>
          <w:sz w:val="20"/>
          <w:szCs w:val="20"/>
        </w:rPr>
        <w:t>).</w:t>
      </w:r>
    </w:p>
    <w:p w14:paraId="0AFA2BA9" w14:textId="77777777" w:rsidR="002C726F" w:rsidRPr="00E45289" w:rsidRDefault="002C726F" w:rsidP="00107F7A">
      <w:pPr>
        <w:pStyle w:val="13"/>
        <w:spacing w:line="240" w:lineRule="auto"/>
        <w:jc w:val="both"/>
        <w:rPr>
          <w:color w:val="auto"/>
        </w:rPr>
      </w:pPr>
      <w:r w:rsidRPr="00E45289">
        <w:rPr>
          <w:i/>
          <w:iCs/>
          <w:color w:val="auto"/>
        </w:rPr>
        <w:t>Информационное обеспечение</w:t>
      </w:r>
    </w:p>
    <w:p w14:paraId="3A69AA4B" w14:textId="77777777" w:rsidR="002C726F" w:rsidRPr="00E45289" w:rsidRDefault="002C726F" w:rsidP="00107F7A">
      <w:pPr>
        <w:pStyle w:val="13"/>
        <w:spacing w:line="240" w:lineRule="auto"/>
        <w:jc w:val="both"/>
        <w:rPr>
          <w:color w:val="auto"/>
        </w:rPr>
      </w:pPr>
      <w:r w:rsidRPr="00E45289">
        <w:rPr>
          <w:color w:val="auto"/>
        </w:rPr>
        <w:t>-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02B6C60F" w14:textId="77777777" w:rsidR="002C726F" w:rsidRPr="00E45289" w:rsidRDefault="002C726F" w:rsidP="00107F7A">
      <w:pPr>
        <w:ind w:right="-56" w:firstLine="708"/>
        <w:jc w:val="both"/>
        <w:rPr>
          <w:rFonts w:ascii="Times New Roman" w:eastAsia="Times New Roman" w:hAnsi="Times New Roman" w:cs="Times New Roman"/>
          <w:i/>
          <w:sz w:val="20"/>
          <w:szCs w:val="20"/>
        </w:rPr>
      </w:pPr>
      <w:r w:rsidRPr="00E45289">
        <w:rPr>
          <w:rFonts w:ascii="Times New Roman" w:eastAsia="Times New Roman" w:hAnsi="Times New Roman" w:cs="Times New Roman"/>
          <w:i/>
          <w:w w:val="99"/>
          <w:sz w:val="20"/>
          <w:szCs w:val="20"/>
        </w:rPr>
        <w:t>М</w:t>
      </w:r>
      <w:r w:rsidRPr="00E45289">
        <w:rPr>
          <w:rFonts w:ascii="Times New Roman" w:eastAsia="Times New Roman" w:hAnsi="Times New Roman" w:cs="Times New Roman"/>
          <w:i/>
          <w:sz w:val="20"/>
          <w:szCs w:val="20"/>
        </w:rPr>
        <w:t>атер</w:t>
      </w:r>
      <w:r w:rsidRPr="00E45289">
        <w:rPr>
          <w:rFonts w:ascii="Times New Roman" w:eastAsia="Times New Roman" w:hAnsi="Times New Roman" w:cs="Times New Roman"/>
          <w:i/>
          <w:w w:val="99"/>
          <w:sz w:val="20"/>
          <w:szCs w:val="20"/>
        </w:rPr>
        <w:t>и</w:t>
      </w:r>
      <w:r w:rsidRPr="00E45289">
        <w:rPr>
          <w:rFonts w:ascii="Times New Roman" w:eastAsia="Times New Roman" w:hAnsi="Times New Roman" w:cs="Times New Roman"/>
          <w:i/>
          <w:sz w:val="20"/>
          <w:szCs w:val="20"/>
        </w:rPr>
        <w:t>аль</w:t>
      </w:r>
      <w:r w:rsidRPr="00E45289">
        <w:rPr>
          <w:rFonts w:ascii="Times New Roman" w:eastAsia="Times New Roman" w:hAnsi="Times New Roman" w:cs="Times New Roman"/>
          <w:i/>
          <w:spacing w:val="1"/>
          <w:w w:val="99"/>
          <w:sz w:val="20"/>
          <w:szCs w:val="20"/>
        </w:rPr>
        <w:t>н</w:t>
      </w:r>
      <w:r w:rsidRPr="00E45289">
        <w:rPr>
          <w:rFonts w:ascii="Times New Roman" w:eastAsia="Times New Roman" w:hAnsi="Times New Roman" w:cs="Times New Roman"/>
          <w:i/>
          <w:spacing w:val="1"/>
          <w:sz w:val="20"/>
          <w:szCs w:val="20"/>
        </w:rPr>
        <w:t>о</w:t>
      </w:r>
      <w:r w:rsidRPr="00E45289">
        <w:rPr>
          <w:rFonts w:ascii="Times New Roman" w:eastAsia="Times New Roman" w:hAnsi="Times New Roman" w:cs="Times New Roman"/>
          <w:i/>
          <w:sz w:val="20"/>
          <w:szCs w:val="20"/>
        </w:rPr>
        <w:t>-тех</w:t>
      </w:r>
      <w:r w:rsidRPr="00E45289">
        <w:rPr>
          <w:rFonts w:ascii="Times New Roman" w:eastAsia="Times New Roman" w:hAnsi="Times New Roman" w:cs="Times New Roman"/>
          <w:i/>
          <w:w w:val="99"/>
          <w:sz w:val="20"/>
          <w:szCs w:val="20"/>
        </w:rPr>
        <w:t>н</w:t>
      </w:r>
      <w:r w:rsidRPr="00E45289">
        <w:rPr>
          <w:rFonts w:ascii="Times New Roman" w:eastAsia="Times New Roman" w:hAnsi="Times New Roman" w:cs="Times New Roman"/>
          <w:i/>
          <w:spacing w:val="1"/>
          <w:w w:val="99"/>
          <w:sz w:val="20"/>
          <w:szCs w:val="20"/>
        </w:rPr>
        <w:t>и</w:t>
      </w:r>
      <w:r w:rsidRPr="00E45289">
        <w:rPr>
          <w:rFonts w:ascii="Times New Roman" w:eastAsia="Times New Roman" w:hAnsi="Times New Roman" w:cs="Times New Roman"/>
          <w:i/>
          <w:sz w:val="20"/>
          <w:szCs w:val="20"/>
        </w:rPr>
        <w:t>ч</w:t>
      </w:r>
      <w:r w:rsidRPr="00E45289">
        <w:rPr>
          <w:rFonts w:ascii="Times New Roman" w:eastAsia="Times New Roman" w:hAnsi="Times New Roman" w:cs="Times New Roman"/>
          <w:i/>
          <w:spacing w:val="-1"/>
          <w:sz w:val="20"/>
          <w:szCs w:val="20"/>
        </w:rPr>
        <w:t>е</w:t>
      </w:r>
      <w:r w:rsidRPr="00E45289">
        <w:rPr>
          <w:rFonts w:ascii="Times New Roman" w:eastAsia="Times New Roman" w:hAnsi="Times New Roman" w:cs="Times New Roman"/>
          <w:i/>
          <w:sz w:val="20"/>
          <w:szCs w:val="20"/>
        </w:rPr>
        <w:t>ское</w:t>
      </w:r>
      <w:r w:rsidRPr="00E45289">
        <w:rPr>
          <w:rFonts w:ascii="Times New Roman" w:eastAsia="Times New Roman" w:hAnsi="Times New Roman" w:cs="Times New Roman"/>
          <w:i/>
          <w:spacing w:val="119"/>
          <w:sz w:val="20"/>
          <w:szCs w:val="20"/>
        </w:rPr>
        <w:t xml:space="preserve"> </w:t>
      </w:r>
      <w:r w:rsidRPr="00E45289">
        <w:rPr>
          <w:rFonts w:ascii="Times New Roman" w:eastAsia="Times New Roman" w:hAnsi="Times New Roman" w:cs="Times New Roman"/>
          <w:i/>
          <w:w w:val="99"/>
          <w:sz w:val="20"/>
          <w:szCs w:val="20"/>
        </w:rPr>
        <w:t>и</w:t>
      </w:r>
      <w:r w:rsidRPr="00E45289">
        <w:rPr>
          <w:rFonts w:ascii="Times New Roman" w:eastAsia="Times New Roman" w:hAnsi="Times New Roman" w:cs="Times New Roman"/>
          <w:i/>
          <w:spacing w:val="118"/>
          <w:sz w:val="20"/>
          <w:szCs w:val="20"/>
        </w:rPr>
        <w:t xml:space="preserve"> </w:t>
      </w:r>
      <w:r w:rsidRPr="00E45289">
        <w:rPr>
          <w:rFonts w:ascii="Times New Roman" w:eastAsia="Times New Roman" w:hAnsi="Times New Roman" w:cs="Times New Roman"/>
          <w:i/>
          <w:spacing w:val="1"/>
          <w:sz w:val="20"/>
          <w:szCs w:val="20"/>
        </w:rPr>
        <w:t>ин</w:t>
      </w:r>
      <w:r w:rsidRPr="00E45289">
        <w:rPr>
          <w:rFonts w:ascii="Times New Roman" w:eastAsia="Times New Roman" w:hAnsi="Times New Roman" w:cs="Times New Roman"/>
          <w:i/>
          <w:spacing w:val="3"/>
          <w:sz w:val="20"/>
          <w:szCs w:val="20"/>
        </w:rPr>
        <w:t>ф</w:t>
      </w:r>
      <w:r w:rsidRPr="00E45289">
        <w:rPr>
          <w:rFonts w:ascii="Times New Roman" w:eastAsia="Times New Roman" w:hAnsi="Times New Roman" w:cs="Times New Roman"/>
          <w:i/>
          <w:sz w:val="20"/>
          <w:szCs w:val="20"/>
        </w:rPr>
        <w:t>ормационное</w:t>
      </w:r>
      <w:r w:rsidRPr="00E45289">
        <w:rPr>
          <w:rFonts w:ascii="Times New Roman" w:eastAsia="Times New Roman" w:hAnsi="Times New Roman" w:cs="Times New Roman"/>
          <w:i/>
          <w:spacing w:val="118"/>
          <w:sz w:val="20"/>
          <w:szCs w:val="20"/>
        </w:rPr>
        <w:t xml:space="preserve"> </w:t>
      </w:r>
      <w:r w:rsidRPr="00E45289">
        <w:rPr>
          <w:rFonts w:ascii="Times New Roman" w:eastAsia="Times New Roman" w:hAnsi="Times New Roman" w:cs="Times New Roman"/>
          <w:i/>
          <w:sz w:val="20"/>
          <w:szCs w:val="20"/>
        </w:rPr>
        <w:t>осна</w:t>
      </w:r>
      <w:r w:rsidRPr="00E45289">
        <w:rPr>
          <w:rFonts w:ascii="Times New Roman" w:eastAsia="Times New Roman" w:hAnsi="Times New Roman" w:cs="Times New Roman"/>
          <w:i/>
          <w:w w:val="99"/>
          <w:sz w:val="20"/>
          <w:szCs w:val="20"/>
        </w:rPr>
        <w:t>щ</w:t>
      </w:r>
      <w:r w:rsidRPr="00E45289">
        <w:rPr>
          <w:rFonts w:ascii="Times New Roman" w:eastAsia="Times New Roman" w:hAnsi="Times New Roman" w:cs="Times New Roman"/>
          <w:i/>
          <w:sz w:val="20"/>
          <w:szCs w:val="20"/>
        </w:rPr>
        <w:t>ен</w:t>
      </w:r>
      <w:r w:rsidRPr="00E45289">
        <w:rPr>
          <w:rFonts w:ascii="Times New Roman" w:eastAsia="Times New Roman" w:hAnsi="Times New Roman" w:cs="Times New Roman"/>
          <w:i/>
          <w:spacing w:val="1"/>
          <w:sz w:val="20"/>
          <w:szCs w:val="20"/>
        </w:rPr>
        <w:t>и</w:t>
      </w:r>
      <w:r w:rsidRPr="00E45289">
        <w:rPr>
          <w:rFonts w:ascii="Times New Roman" w:eastAsia="Times New Roman" w:hAnsi="Times New Roman" w:cs="Times New Roman"/>
          <w:i/>
          <w:sz w:val="20"/>
          <w:szCs w:val="20"/>
        </w:rPr>
        <w:t>е</w:t>
      </w:r>
      <w:r w:rsidRPr="00E45289">
        <w:rPr>
          <w:rFonts w:ascii="Times New Roman" w:eastAsia="Times New Roman" w:hAnsi="Times New Roman" w:cs="Times New Roman"/>
          <w:i/>
          <w:spacing w:val="119"/>
          <w:sz w:val="20"/>
          <w:szCs w:val="20"/>
        </w:rPr>
        <w:t xml:space="preserve"> </w:t>
      </w:r>
      <w:r w:rsidRPr="00E45289">
        <w:rPr>
          <w:rFonts w:ascii="Times New Roman" w:eastAsia="Times New Roman" w:hAnsi="Times New Roman" w:cs="Times New Roman"/>
          <w:i/>
          <w:sz w:val="20"/>
          <w:szCs w:val="20"/>
        </w:rPr>
        <w:t>обра</w:t>
      </w:r>
      <w:r w:rsidRPr="00E45289">
        <w:rPr>
          <w:rFonts w:ascii="Times New Roman" w:eastAsia="Times New Roman" w:hAnsi="Times New Roman" w:cs="Times New Roman"/>
          <w:i/>
          <w:w w:val="99"/>
          <w:sz w:val="20"/>
          <w:szCs w:val="20"/>
        </w:rPr>
        <w:t>з</w:t>
      </w:r>
      <w:r w:rsidRPr="00E45289">
        <w:rPr>
          <w:rFonts w:ascii="Times New Roman" w:eastAsia="Times New Roman" w:hAnsi="Times New Roman" w:cs="Times New Roman"/>
          <w:i/>
          <w:sz w:val="20"/>
          <w:szCs w:val="20"/>
        </w:rPr>
        <w:t>ова</w:t>
      </w:r>
      <w:r w:rsidRPr="00E45289">
        <w:rPr>
          <w:rFonts w:ascii="Times New Roman" w:eastAsia="Times New Roman" w:hAnsi="Times New Roman" w:cs="Times New Roman"/>
          <w:i/>
          <w:w w:val="99"/>
          <w:sz w:val="20"/>
          <w:szCs w:val="20"/>
        </w:rPr>
        <w:t>т</w:t>
      </w:r>
      <w:r w:rsidRPr="00E45289">
        <w:rPr>
          <w:rFonts w:ascii="Times New Roman" w:eastAsia="Times New Roman" w:hAnsi="Times New Roman" w:cs="Times New Roman"/>
          <w:i/>
          <w:sz w:val="20"/>
          <w:szCs w:val="20"/>
        </w:rPr>
        <w:t>ел</w:t>
      </w:r>
      <w:r w:rsidRPr="00E45289">
        <w:rPr>
          <w:rFonts w:ascii="Times New Roman" w:eastAsia="Times New Roman" w:hAnsi="Times New Roman" w:cs="Times New Roman"/>
          <w:i/>
          <w:w w:val="99"/>
          <w:sz w:val="20"/>
          <w:szCs w:val="20"/>
        </w:rPr>
        <w:t>ь</w:t>
      </w:r>
      <w:r w:rsidRPr="00E45289">
        <w:rPr>
          <w:rFonts w:ascii="Times New Roman" w:eastAsia="Times New Roman" w:hAnsi="Times New Roman" w:cs="Times New Roman"/>
          <w:i/>
          <w:spacing w:val="1"/>
          <w:sz w:val="20"/>
          <w:szCs w:val="20"/>
        </w:rPr>
        <w:t>н</w:t>
      </w:r>
      <w:r w:rsidRPr="00E45289">
        <w:rPr>
          <w:rFonts w:ascii="Times New Roman" w:eastAsia="Times New Roman" w:hAnsi="Times New Roman" w:cs="Times New Roman"/>
          <w:i/>
          <w:sz w:val="20"/>
          <w:szCs w:val="20"/>
        </w:rPr>
        <w:t>ого</w:t>
      </w:r>
      <w:r w:rsidRPr="00E45289">
        <w:rPr>
          <w:rFonts w:ascii="Times New Roman" w:eastAsia="Times New Roman" w:hAnsi="Times New Roman" w:cs="Times New Roman"/>
          <w:i/>
          <w:spacing w:val="120"/>
          <w:sz w:val="20"/>
          <w:szCs w:val="20"/>
        </w:rPr>
        <w:t xml:space="preserve"> </w:t>
      </w:r>
      <w:r w:rsidRPr="00E45289">
        <w:rPr>
          <w:rFonts w:ascii="Times New Roman" w:eastAsia="Times New Roman" w:hAnsi="Times New Roman" w:cs="Times New Roman"/>
          <w:i/>
          <w:spacing w:val="1"/>
          <w:w w:val="99"/>
          <w:sz w:val="20"/>
          <w:szCs w:val="20"/>
        </w:rPr>
        <w:t>п</w:t>
      </w:r>
      <w:r w:rsidRPr="00E45289">
        <w:rPr>
          <w:rFonts w:ascii="Times New Roman" w:eastAsia="Times New Roman" w:hAnsi="Times New Roman" w:cs="Times New Roman"/>
          <w:i/>
          <w:sz w:val="20"/>
          <w:szCs w:val="20"/>
        </w:rPr>
        <w:t>ро</w:t>
      </w:r>
      <w:r w:rsidRPr="00E45289">
        <w:rPr>
          <w:rFonts w:ascii="Times New Roman" w:eastAsia="Times New Roman" w:hAnsi="Times New Roman" w:cs="Times New Roman"/>
          <w:i/>
          <w:spacing w:val="1"/>
          <w:w w:val="99"/>
          <w:sz w:val="20"/>
          <w:szCs w:val="20"/>
        </w:rPr>
        <w:t>ц</w:t>
      </w:r>
      <w:r w:rsidRPr="00E45289">
        <w:rPr>
          <w:rFonts w:ascii="Times New Roman" w:eastAsia="Times New Roman" w:hAnsi="Times New Roman" w:cs="Times New Roman"/>
          <w:i/>
          <w:sz w:val="20"/>
          <w:szCs w:val="20"/>
        </w:rPr>
        <w:t>е</w:t>
      </w:r>
      <w:r w:rsidRPr="00E45289">
        <w:rPr>
          <w:rFonts w:ascii="Times New Roman" w:eastAsia="Times New Roman" w:hAnsi="Times New Roman" w:cs="Times New Roman"/>
          <w:i/>
          <w:spacing w:val="-1"/>
          <w:sz w:val="20"/>
          <w:szCs w:val="20"/>
        </w:rPr>
        <w:t>сс</w:t>
      </w:r>
      <w:r w:rsidRPr="00E45289">
        <w:rPr>
          <w:rFonts w:ascii="Times New Roman" w:eastAsia="Times New Roman" w:hAnsi="Times New Roman" w:cs="Times New Roman"/>
          <w:i/>
          <w:sz w:val="20"/>
          <w:szCs w:val="20"/>
        </w:rPr>
        <w:t>а обе</w:t>
      </w:r>
      <w:r w:rsidRPr="00E45289">
        <w:rPr>
          <w:rFonts w:ascii="Times New Roman" w:eastAsia="Times New Roman" w:hAnsi="Times New Roman" w:cs="Times New Roman"/>
          <w:i/>
          <w:spacing w:val="-1"/>
          <w:sz w:val="20"/>
          <w:szCs w:val="20"/>
        </w:rPr>
        <w:t>с</w:t>
      </w:r>
      <w:r w:rsidRPr="00E45289">
        <w:rPr>
          <w:rFonts w:ascii="Times New Roman" w:eastAsia="Times New Roman" w:hAnsi="Times New Roman" w:cs="Times New Roman"/>
          <w:i/>
          <w:spacing w:val="1"/>
          <w:w w:val="99"/>
          <w:sz w:val="20"/>
          <w:szCs w:val="20"/>
        </w:rPr>
        <w:t>п</w:t>
      </w:r>
      <w:r w:rsidRPr="00E45289">
        <w:rPr>
          <w:rFonts w:ascii="Times New Roman" w:eastAsia="Times New Roman" w:hAnsi="Times New Roman" w:cs="Times New Roman"/>
          <w:i/>
          <w:sz w:val="20"/>
          <w:szCs w:val="20"/>
        </w:rPr>
        <w:t>е</w:t>
      </w:r>
      <w:r w:rsidRPr="00E45289">
        <w:rPr>
          <w:rFonts w:ascii="Times New Roman" w:eastAsia="Times New Roman" w:hAnsi="Times New Roman" w:cs="Times New Roman"/>
          <w:i/>
          <w:spacing w:val="-1"/>
          <w:sz w:val="20"/>
          <w:szCs w:val="20"/>
        </w:rPr>
        <w:t>ч</w:t>
      </w:r>
      <w:r w:rsidRPr="00E45289">
        <w:rPr>
          <w:rFonts w:ascii="Times New Roman" w:eastAsia="Times New Roman" w:hAnsi="Times New Roman" w:cs="Times New Roman"/>
          <w:i/>
          <w:w w:val="99"/>
          <w:sz w:val="20"/>
          <w:szCs w:val="20"/>
        </w:rPr>
        <w:t>и</w:t>
      </w:r>
      <w:r w:rsidRPr="00E45289">
        <w:rPr>
          <w:rFonts w:ascii="Times New Roman" w:eastAsia="Times New Roman" w:hAnsi="Times New Roman" w:cs="Times New Roman"/>
          <w:i/>
          <w:sz w:val="20"/>
          <w:szCs w:val="20"/>
        </w:rPr>
        <w:t>ва</w:t>
      </w:r>
      <w:r w:rsidRPr="00E45289">
        <w:rPr>
          <w:rFonts w:ascii="Times New Roman" w:eastAsia="Times New Roman" w:hAnsi="Times New Roman" w:cs="Times New Roman"/>
          <w:i/>
          <w:spacing w:val="-1"/>
          <w:sz w:val="20"/>
          <w:szCs w:val="20"/>
        </w:rPr>
        <w:t>е</w:t>
      </w:r>
      <w:r w:rsidRPr="00E45289">
        <w:rPr>
          <w:rFonts w:ascii="Times New Roman" w:eastAsia="Times New Roman" w:hAnsi="Times New Roman" w:cs="Times New Roman"/>
          <w:i/>
          <w:w w:val="99"/>
          <w:sz w:val="20"/>
          <w:szCs w:val="20"/>
        </w:rPr>
        <w:t>т</w:t>
      </w:r>
      <w:r w:rsidRPr="00E45289">
        <w:rPr>
          <w:rFonts w:ascii="Times New Roman" w:eastAsia="Times New Roman" w:hAnsi="Times New Roman" w:cs="Times New Roman"/>
          <w:i/>
          <w:sz w:val="20"/>
          <w:szCs w:val="20"/>
        </w:rPr>
        <w:t xml:space="preserve"> возмож</w:t>
      </w:r>
      <w:r w:rsidRPr="00E45289">
        <w:rPr>
          <w:rFonts w:ascii="Times New Roman" w:eastAsia="Times New Roman" w:hAnsi="Times New Roman" w:cs="Times New Roman"/>
          <w:i/>
          <w:spacing w:val="1"/>
          <w:w w:val="99"/>
          <w:sz w:val="20"/>
          <w:szCs w:val="20"/>
        </w:rPr>
        <w:t>н</w:t>
      </w:r>
      <w:r w:rsidRPr="00E45289">
        <w:rPr>
          <w:rFonts w:ascii="Times New Roman" w:eastAsia="Times New Roman" w:hAnsi="Times New Roman" w:cs="Times New Roman"/>
          <w:i/>
          <w:spacing w:val="2"/>
          <w:sz w:val="20"/>
          <w:szCs w:val="20"/>
        </w:rPr>
        <w:t>о</w:t>
      </w:r>
      <w:r w:rsidRPr="00E45289">
        <w:rPr>
          <w:rFonts w:ascii="Times New Roman" w:eastAsia="Times New Roman" w:hAnsi="Times New Roman" w:cs="Times New Roman"/>
          <w:i/>
          <w:sz w:val="20"/>
          <w:szCs w:val="20"/>
        </w:rPr>
        <w:t>сть:</w:t>
      </w:r>
    </w:p>
    <w:p w14:paraId="38D8D383" w14:textId="77777777" w:rsidR="002C726F" w:rsidRPr="00E45289" w:rsidRDefault="002C726F" w:rsidP="00107F7A">
      <w:pPr>
        <w:ind w:left="708"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да</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 xml:space="preserve">я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3"/>
          <w:sz w:val="20"/>
          <w:szCs w:val="20"/>
        </w:rPr>
        <w:t>с</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ол</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sz w:val="20"/>
          <w:szCs w:val="20"/>
        </w:rPr>
        <w:t>зова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 xml:space="preserve">я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нформации;</w:t>
      </w:r>
    </w:p>
    <w:p w14:paraId="71372CEB" w14:textId="77777777" w:rsidR="002C726F" w:rsidRPr="00E45289" w:rsidRDefault="002C726F" w:rsidP="00107F7A">
      <w:pPr>
        <w:ind w:right="-50"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47"/>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w w:val="99"/>
          <w:sz w:val="20"/>
          <w:szCs w:val="20"/>
        </w:rPr>
        <w:t>л</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48"/>
          <w:sz w:val="20"/>
          <w:szCs w:val="20"/>
        </w:rPr>
        <w:t xml:space="preserve"> </w:t>
      </w:r>
      <w:r w:rsidRPr="00E45289">
        <w:rPr>
          <w:rFonts w:ascii="Times New Roman" w:eastAsia="Times New Roman" w:hAnsi="Times New Roman" w:cs="Times New Roman"/>
          <w:spacing w:val="1"/>
          <w:w w:val="99"/>
          <w:sz w:val="20"/>
          <w:szCs w:val="20"/>
        </w:rPr>
        <w:t>ин</w:t>
      </w:r>
      <w:r w:rsidRPr="00E45289">
        <w:rPr>
          <w:rFonts w:ascii="Times New Roman" w:eastAsia="Times New Roman" w:hAnsi="Times New Roman" w:cs="Times New Roman"/>
          <w:sz w:val="20"/>
          <w:szCs w:val="20"/>
        </w:rPr>
        <w:t>форма</w:t>
      </w:r>
      <w:r w:rsidRPr="00E45289">
        <w:rPr>
          <w:rFonts w:ascii="Times New Roman" w:eastAsia="Times New Roman" w:hAnsi="Times New Roman" w:cs="Times New Roman"/>
          <w:spacing w:val="-1"/>
          <w:w w:val="99"/>
          <w:sz w:val="20"/>
          <w:szCs w:val="20"/>
        </w:rPr>
        <w:t>ц</w:t>
      </w:r>
      <w:r w:rsidRPr="00E45289">
        <w:rPr>
          <w:rFonts w:ascii="Times New Roman" w:eastAsia="Times New Roman" w:hAnsi="Times New Roman" w:cs="Times New Roman"/>
          <w:w w:val="99"/>
          <w:sz w:val="20"/>
          <w:szCs w:val="20"/>
        </w:rPr>
        <w:t>ии</w:t>
      </w:r>
      <w:r w:rsidRPr="00E45289">
        <w:rPr>
          <w:rFonts w:ascii="Times New Roman" w:eastAsia="Times New Roman" w:hAnsi="Times New Roman" w:cs="Times New Roman"/>
          <w:spacing w:val="49"/>
          <w:sz w:val="20"/>
          <w:szCs w:val="20"/>
        </w:rPr>
        <w:t xml:space="preserve"> </w:t>
      </w:r>
      <w:r w:rsidRPr="00E45289">
        <w:rPr>
          <w:rFonts w:ascii="Times New Roman" w:eastAsia="Times New Roman" w:hAnsi="Times New Roman" w:cs="Times New Roman"/>
          <w:sz w:val="20"/>
          <w:szCs w:val="20"/>
        </w:rPr>
        <w:t>разл</w:t>
      </w:r>
      <w:r w:rsidRPr="00E45289">
        <w:rPr>
          <w:rFonts w:ascii="Times New Roman" w:eastAsia="Times New Roman" w:hAnsi="Times New Roman" w:cs="Times New Roman"/>
          <w:spacing w:val="2"/>
          <w:sz w:val="20"/>
          <w:szCs w:val="20"/>
        </w:rPr>
        <w:t>и</w:t>
      </w:r>
      <w:r w:rsidRPr="00E45289">
        <w:rPr>
          <w:rFonts w:ascii="Times New Roman" w:eastAsia="Times New Roman" w:hAnsi="Times New Roman" w:cs="Times New Roman"/>
          <w:spacing w:val="-3"/>
          <w:sz w:val="20"/>
          <w:szCs w:val="20"/>
        </w:rPr>
        <w:t>ч</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ыми</w:t>
      </w:r>
      <w:r w:rsidRPr="00E45289">
        <w:rPr>
          <w:rFonts w:ascii="Times New Roman" w:eastAsia="Times New Roman" w:hAnsi="Times New Roman" w:cs="Times New Roman"/>
          <w:spacing w:val="48"/>
          <w:sz w:val="20"/>
          <w:szCs w:val="20"/>
        </w:rPr>
        <w:t xml:space="preserve"> </w:t>
      </w:r>
      <w:r w:rsidRPr="00E45289">
        <w:rPr>
          <w:rFonts w:ascii="Times New Roman" w:eastAsia="Times New Roman" w:hAnsi="Times New Roman" w:cs="Times New Roman"/>
          <w:sz w:val="20"/>
          <w:szCs w:val="20"/>
        </w:rPr>
        <w:t>способа</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48"/>
          <w:sz w:val="20"/>
          <w:szCs w:val="20"/>
        </w:rPr>
        <w:t xml:space="preserve"> </w:t>
      </w:r>
      <w:r w:rsidRPr="00E45289">
        <w:rPr>
          <w:rFonts w:ascii="Times New Roman" w:eastAsia="Times New Roman" w:hAnsi="Times New Roman" w:cs="Times New Roman"/>
          <w:sz w:val="20"/>
          <w:szCs w:val="20"/>
        </w:rPr>
        <w:t>(по</w:t>
      </w:r>
      <w:r w:rsidRPr="00E45289">
        <w:rPr>
          <w:rFonts w:ascii="Times New Roman" w:eastAsia="Times New Roman" w:hAnsi="Times New Roman" w:cs="Times New Roman"/>
          <w:spacing w:val="2"/>
          <w:sz w:val="20"/>
          <w:szCs w:val="20"/>
        </w:rPr>
        <w:t>и</w:t>
      </w:r>
      <w:r w:rsidRPr="00E45289">
        <w:rPr>
          <w:rFonts w:ascii="Times New Roman" w:eastAsia="Times New Roman" w:hAnsi="Times New Roman" w:cs="Times New Roman"/>
          <w:sz w:val="20"/>
          <w:szCs w:val="20"/>
        </w:rPr>
        <w:t>ск</w:t>
      </w:r>
      <w:r w:rsidRPr="00E45289">
        <w:rPr>
          <w:rFonts w:ascii="Times New Roman" w:eastAsia="Times New Roman" w:hAnsi="Times New Roman" w:cs="Times New Roman"/>
          <w:spacing w:val="48"/>
          <w:sz w:val="20"/>
          <w:szCs w:val="20"/>
        </w:rPr>
        <w:t xml:space="preserve">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нформации</w:t>
      </w:r>
      <w:r w:rsidRPr="00E45289">
        <w:rPr>
          <w:rFonts w:ascii="Times New Roman" w:eastAsia="Times New Roman" w:hAnsi="Times New Roman" w:cs="Times New Roman"/>
          <w:spacing w:val="47"/>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48"/>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49"/>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тер</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ет, работа в б</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бл</w:t>
      </w:r>
      <w:r w:rsidRPr="00E45289">
        <w:rPr>
          <w:rFonts w:ascii="Times New Roman" w:eastAsia="Times New Roman" w:hAnsi="Times New Roman" w:cs="Times New Roman"/>
          <w:spacing w:val="2"/>
          <w:w w:val="99"/>
          <w:sz w:val="20"/>
          <w:szCs w:val="20"/>
        </w:rPr>
        <w:t>и</w:t>
      </w:r>
      <w:r w:rsidRPr="00E45289">
        <w:rPr>
          <w:rFonts w:ascii="Times New Roman" w:eastAsia="Times New Roman" w:hAnsi="Times New Roman" w:cs="Times New Roman"/>
          <w:sz w:val="20"/>
          <w:szCs w:val="20"/>
        </w:rPr>
        <w:t xml:space="preserve">отеке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др.);</w:t>
      </w:r>
    </w:p>
    <w:p w14:paraId="6CC32C87" w14:textId="77777777" w:rsidR="002C726F" w:rsidRPr="00E45289" w:rsidRDefault="002C726F" w:rsidP="00107F7A">
      <w:pPr>
        <w:ind w:right="-14"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73"/>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w w:val="99"/>
          <w:sz w:val="20"/>
          <w:szCs w:val="20"/>
        </w:rPr>
        <w:t>о</w:t>
      </w:r>
      <w:r w:rsidRPr="00E45289">
        <w:rPr>
          <w:rFonts w:ascii="Times New Roman" w:eastAsia="Times New Roman" w:hAnsi="Times New Roman" w:cs="Times New Roman"/>
          <w:sz w:val="20"/>
          <w:szCs w:val="20"/>
        </w:rPr>
        <w:t>вед</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74"/>
          <w:sz w:val="20"/>
          <w:szCs w:val="20"/>
        </w:rPr>
        <w:t xml:space="preserve"> </w:t>
      </w:r>
      <w:r w:rsidRPr="00E45289">
        <w:rPr>
          <w:rFonts w:ascii="Times New Roman" w:eastAsia="Times New Roman" w:hAnsi="Times New Roman" w:cs="Times New Roman"/>
          <w:w w:val="99"/>
          <w:sz w:val="20"/>
          <w:szCs w:val="20"/>
        </w:rPr>
        <w:t>э</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ер</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73"/>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74"/>
          <w:sz w:val="20"/>
          <w:szCs w:val="20"/>
        </w:rPr>
        <w:t xml:space="preserve"> </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ом</w:t>
      </w:r>
      <w:r w:rsidRPr="00E45289">
        <w:rPr>
          <w:rFonts w:ascii="Times New Roman" w:eastAsia="Times New Roman" w:hAnsi="Times New Roman" w:cs="Times New Roman"/>
          <w:spacing w:val="77"/>
          <w:sz w:val="20"/>
          <w:szCs w:val="20"/>
        </w:rPr>
        <w:t xml:space="preserve"> </w:t>
      </w:r>
      <w:r w:rsidRPr="00E45289">
        <w:rPr>
          <w:rFonts w:ascii="Times New Roman" w:eastAsia="Times New Roman" w:hAnsi="Times New Roman" w:cs="Times New Roman"/>
          <w:sz w:val="20"/>
          <w:szCs w:val="20"/>
        </w:rPr>
        <w:t>числе</w:t>
      </w:r>
      <w:r w:rsidRPr="00E45289">
        <w:rPr>
          <w:rFonts w:ascii="Times New Roman" w:eastAsia="Times New Roman" w:hAnsi="Times New Roman" w:cs="Times New Roman"/>
          <w:spacing w:val="76"/>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73"/>
          <w:sz w:val="20"/>
          <w:szCs w:val="20"/>
        </w:rPr>
        <w:t xml:space="preserve">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спол</w:t>
      </w:r>
      <w:r w:rsidRPr="00E45289">
        <w:rPr>
          <w:rFonts w:ascii="Times New Roman" w:eastAsia="Times New Roman" w:hAnsi="Times New Roman" w:cs="Times New Roman"/>
          <w:spacing w:val="1"/>
          <w:w w:val="99"/>
          <w:sz w:val="20"/>
          <w:szCs w:val="20"/>
        </w:rPr>
        <w:t>ьз</w:t>
      </w:r>
      <w:r w:rsidRPr="00E45289">
        <w:rPr>
          <w:rFonts w:ascii="Times New Roman" w:eastAsia="Times New Roman" w:hAnsi="Times New Roman" w:cs="Times New Roman"/>
          <w:sz w:val="20"/>
          <w:szCs w:val="20"/>
        </w:rPr>
        <w:t>ован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ем</w:t>
      </w:r>
      <w:r w:rsidRPr="00E45289">
        <w:rPr>
          <w:rFonts w:ascii="Times New Roman" w:eastAsia="Times New Roman" w:hAnsi="Times New Roman" w:cs="Times New Roman"/>
          <w:spacing w:val="75"/>
          <w:sz w:val="20"/>
          <w:szCs w:val="20"/>
        </w:rPr>
        <w:t xml:space="preserve"> </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чебного</w:t>
      </w:r>
      <w:r w:rsidRPr="00E45289">
        <w:rPr>
          <w:rFonts w:ascii="Times New Roman" w:eastAsia="Times New Roman" w:hAnsi="Times New Roman" w:cs="Times New Roman"/>
          <w:spacing w:val="74"/>
          <w:sz w:val="20"/>
          <w:szCs w:val="20"/>
        </w:rPr>
        <w:t xml:space="preserve"> </w:t>
      </w:r>
      <w:r w:rsidRPr="00E45289">
        <w:rPr>
          <w:rFonts w:ascii="Times New Roman" w:eastAsia="Times New Roman" w:hAnsi="Times New Roman" w:cs="Times New Roman"/>
          <w:sz w:val="20"/>
          <w:szCs w:val="20"/>
        </w:rPr>
        <w:t>лаб</w:t>
      </w:r>
      <w:r w:rsidRPr="00E45289">
        <w:rPr>
          <w:rFonts w:ascii="Times New Roman" w:eastAsia="Times New Roman" w:hAnsi="Times New Roman" w:cs="Times New Roman"/>
          <w:w w:val="99"/>
          <w:sz w:val="20"/>
          <w:szCs w:val="20"/>
        </w:rPr>
        <w:t>о</w:t>
      </w:r>
      <w:r w:rsidRPr="00E45289">
        <w:rPr>
          <w:rFonts w:ascii="Times New Roman" w:eastAsia="Times New Roman" w:hAnsi="Times New Roman" w:cs="Times New Roman"/>
          <w:sz w:val="20"/>
          <w:szCs w:val="20"/>
        </w:rPr>
        <w:t>ратор</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 обо</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дов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160"/>
          <w:sz w:val="20"/>
          <w:szCs w:val="20"/>
        </w:rPr>
        <w:t xml:space="preserve"> </w:t>
      </w:r>
      <w:r w:rsidRPr="00E45289">
        <w:rPr>
          <w:rFonts w:ascii="Times New Roman" w:eastAsia="Times New Roman" w:hAnsi="Times New Roman" w:cs="Times New Roman"/>
          <w:sz w:val="20"/>
          <w:szCs w:val="20"/>
        </w:rPr>
        <w:t>ве</w:t>
      </w:r>
      <w:r w:rsidRPr="00E45289">
        <w:rPr>
          <w:rFonts w:ascii="Times New Roman" w:eastAsia="Times New Roman" w:hAnsi="Times New Roman" w:cs="Times New Roman"/>
          <w:spacing w:val="1"/>
          <w:sz w:val="20"/>
          <w:szCs w:val="20"/>
        </w:rPr>
        <w:t>щ</w:t>
      </w:r>
      <w:r w:rsidRPr="00E45289">
        <w:rPr>
          <w:rFonts w:ascii="Times New Roman" w:eastAsia="Times New Roman" w:hAnsi="Times New Roman" w:cs="Times New Roman"/>
          <w:sz w:val="20"/>
          <w:szCs w:val="20"/>
        </w:rPr>
        <w:t>ес</w:t>
      </w:r>
      <w:r w:rsidRPr="00E45289">
        <w:rPr>
          <w:rFonts w:ascii="Times New Roman" w:eastAsia="Times New Roman" w:hAnsi="Times New Roman" w:cs="Times New Roman"/>
          <w:spacing w:val="2"/>
          <w:sz w:val="20"/>
          <w:szCs w:val="20"/>
        </w:rPr>
        <w:t>т</w:t>
      </w:r>
      <w:r w:rsidRPr="00E45289">
        <w:rPr>
          <w:rFonts w:ascii="Times New Roman" w:eastAsia="Times New Roman" w:hAnsi="Times New Roman" w:cs="Times New Roman"/>
          <w:sz w:val="20"/>
          <w:szCs w:val="20"/>
        </w:rPr>
        <w:t>ве</w:t>
      </w:r>
      <w:r w:rsidRPr="00E45289">
        <w:rPr>
          <w:rFonts w:ascii="Times New Roman" w:eastAsia="Times New Roman" w:hAnsi="Times New Roman" w:cs="Times New Roman"/>
          <w:w w:val="99"/>
          <w:sz w:val="20"/>
          <w:szCs w:val="20"/>
        </w:rPr>
        <w:t>нн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162"/>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61"/>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3"/>
          <w:w w:val="99"/>
          <w:sz w:val="20"/>
          <w:szCs w:val="20"/>
        </w:rPr>
        <w:t>т</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pacing w:val="5"/>
          <w:sz w:val="20"/>
          <w:szCs w:val="20"/>
        </w:rPr>
        <w:t>о</w:t>
      </w:r>
      <w:r w:rsidRPr="00E45289">
        <w:rPr>
          <w:rFonts w:ascii="Times New Roman" w:eastAsia="Times New Roman" w:hAnsi="Times New Roman" w:cs="Times New Roman"/>
          <w:sz w:val="20"/>
          <w:szCs w:val="20"/>
        </w:rPr>
        <w:t>-нагляд</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163"/>
          <w:sz w:val="20"/>
          <w:szCs w:val="20"/>
        </w:rPr>
        <w:t xml:space="preserve"> </w:t>
      </w:r>
      <w:r w:rsidRPr="00E45289">
        <w:rPr>
          <w:rFonts w:ascii="Times New Roman" w:eastAsia="Times New Roman" w:hAnsi="Times New Roman" w:cs="Times New Roman"/>
          <w:sz w:val="20"/>
          <w:szCs w:val="20"/>
        </w:rPr>
        <w:t>модел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й</w:t>
      </w:r>
      <w:r w:rsidRPr="00E45289">
        <w:rPr>
          <w:rFonts w:ascii="Times New Roman" w:eastAsia="Times New Roman" w:hAnsi="Times New Roman" w:cs="Times New Roman"/>
          <w:spacing w:val="159"/>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61"/>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оллек</w:t>
      </w:r>
      <w:r w:rsidRPr="00E45289">
        <w:rPr>
          <w:rFonts w:ascii="Times New Roman" w:eastAsia="Times New Roman" w:hAnsi="Times New Roman" w:cs="Times New Roman"/>
          <w:spacing w:val="1"/>
          <w:sz w:val="20"/>
          <w:szCs w:val="20"/>
        </w:rPr>
        <w:t>ц</w:t>
      </w:r>
      <w:r w:rsidRPr="00E45289">
        <w:rPr>
          <w:rFonts w:ascii="Times New Roman" w:eastAsia="Times New Roman" w:hAnsi="Times New Roman" w:cs="Times New Roman"/>
          <w:sz w:val="20"/>
          <w:szCs w:val="20"/>
        </w:rPr>
        <w:t>ии</w:t>
      </w:r>
      <w:r w:rsidRPr="00E45289">
        <w:rPr>
          <w:rFonts w:ascii="Times New Roman" w:eastAsia="Times New Roman" w:hAnsi="Times New Roman" w:cs="Times New Roman"/>
          <w:spacing w:val="160"/>
          <w:sz w:val="20"/>
          <w:szCs w:val="20"/>
        </w:rPr>
        <w:t xml:space="preserve"> </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ых мате</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ат</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ческ</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144"/>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45"/>
          <w:sz w:val="20"/>
          <w:szCs w:val="20"/>
        </w:rPr>
        <w:t xml:space="preserve"> </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те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тв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2"/>
          <w:sz w:val="20"/>
          <w:szCs w:val="20"/>
        </w:rPr>
        <w:t>а</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145"/>
          <w:sz w:val="20"/>
          <w:szCs w:val="20"/>
        </w:rPr>
        <w:t xml:space="preserve"> </w:t>
      </w:r>
      <w:r w:rsidRPr="00E45289">
        <w:rPr>
          <w:rFonts w:ascii="Times New Roman" w:eastAsia="Times New Roman" w:hAnsi="Times New Roman" w:cs="Times New Roman"/>
          <w:sz w:val="20"/>
          <w:szCs w:val="20"/>
        </w:rPr>
        <w:t>объек</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43"/>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45"/>
          <w:sz w:val="20"/>
          <w:szCs w:val="20"/>
        </w:rPr>
        <w:t xml:space="preserve"> </w:t>
      </w:r>
      <w:r w:rsidRPr="00E45289">
        <w:rPr>
          <w:rFonts w:ascii="Times New Roman" w:eastAsia="Times New Roman" w:hAnsi="Times New Roman" w:cs="Times New Roman"/>
          <w:sz w:val="20"/>
          <w:szCs w:val="20"/>
        </w:rPr>
        <w:t>явлений,</w:t>
      </w:r>
      <w:r w:rsidRPr="00E45289">
        <w:rPr>
          <w:rFonts w:ascii="Times New Roman" w:eastAsia="Times New Roman" w:hAnsi="Times New Roman" w:cs="Times New Roman"/>
          <w:spacing w:val="144"/>
          <w:sz w:val="20"/>
          <w:szCs w:val="20"/>
        </w:rPr>
        <w:t xml:space="preserve"> </w:t>
      </w:r>
      <w:r w:rsidRPr="00E45289">
        <w:rPr>
          <w:rFonts w:ascii="Times New Roman" w:eastAsia="Times New Roman" w:hAnsi="Times New Roman" w:cs="Times New Roman"/>
          <w:sz w:val="20"/>
          <w:szCs w:val="20"/>
        </w:rPr>
        <w:t>цифрового(элек</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w w:val="99"/>
          <w:sz w:val="20"/>
          <w:szCs w:val="20"/>
        </w:rPr>
        <w:t>нн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w w:val="99"/>
          <w:sz w:val="20"/>
          <w:szCs w:val="20"/>
        </w:rPr>
        <w:t>)</w:t>
      </w:r>
      <w:r w:rsidRPr="00E45289">
        <w:rPr>
          <w:rFonts w:ascii="Times New Roman" w:eastAsia="Times New Roman" w:hAnsi="Times New Roman" w:cs="Times New Roman"/>
          <w:spacing w:val="142"/>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трад</w:t>
      </w:r>
      <w:r w:rsidRPr="00E45289">
        <w:rPr>
          <w:rFonts w:ascii="Times New Roman" w:eastAsia="Times New Roman" w:hAnsi="Times New Roman" w:cs="Times New Roman"/>
          <w:spacing w:val="1"/>
          <w:w w:val="99"/>
          <w:sz w:val="20"/>
          <w:szCs w:val="20"/>
        </w:rPr>
        <w:t>ици</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ни</w:t>
      </w:r>
      <w:r w:rsidRPr="00E45289">
        <w:rPr>
          <w:rFonts w:ascii="Times New Roman" w:eastAsia="Times New Roman" w:hAnsi="Times New Roman" w:cs="Times New Roman"/>
          <w:sz w:val="20"/>
          <w:szCs w:val="20"/>
        </w:rPr>
        <w:t>я;</w:t>
      </w:r>
    </w:p>
    <w:p w14:paraId="16902C4F" w14:textId="77777777" w:rsidR="002C726F" w:rsidRPr="00E45289" w:rsidRDefault="002C726F" w:rsidP="00107F7A">
      <w:pPr>
        <w:ind w:left="708"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да</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я 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тер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ал</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ых</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z w:val="20"/>
          <w:szCs w:val="20"/>
        </w:rPr>
        <w:t>об</w:t>
      </w:r>
      <w:r w:rsidRPr="00E45289">
        <w:rPr>
          <w:rFonts w:ascii="Times New Roman" w:eastAsia="Times New Roman" w:hAnsi="Times New Roman" w:cs="Times New Roman"/>
          <w:spacing w:val="1"/>
          <w:w w:val="99"/>
          <w:sz w:val="20"/>
          <w:szCs w:val="20"/>
        </w:rPr>
        <w:t>ъ</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2"/>
          <w:sz w:val="20"/>
          <w:szCs w:val="20"/>
        </w:rPr>
        <w:t>к</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 xml:space="preserve">ов, в </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 xml:space="preserve">ом </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сле</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про</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 xml:space="preserve">ведений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2"/>
          <w:sz w:val="20"/>
          <w:szCs w:val="20"/>
        </w:rPr>
        <w:t>к</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z w:val="20"/>
          <w:szCs w:val="20"/>
        </w:rPr>
        <w:t>сс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ва;</w:t>
      </w:r>
    </w:p>
    <w:p w14:paraId="34009084" w14:textId="77777777" w:rsidR="002C726F" w:rsidRPr="00E45289" w:rsidRDefault="002C726F" w:rsidP="00107F7A">
      <w:pPr>
        <w:ind w:left="708" w:right="-4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обр</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бот</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матер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алов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форм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ц</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с и</w:t>
      </w:r>
      <w:r w:rsidRPr="00E45289">
        <w:rPr>
          <w:rFonts w:ascii="Times New Roman" w:eastAsia="Times New Roman" w:hAnsi="Times New Roman" w:cs="Times New Roman"/>
          <w:spacing w:val="-2"/>
          <w:sz w:val="20"/>
          <w:szCs w:val="20"/>
        </w:rPr>
        <w:t>с</w:t>
      </w:r>
      <w:r w:rsidRPr="00E45289">
        <w:rPr>
          <w:rFonts w:ascii="Times New Roman" w:eastAsia="Times New Roman" w:hAnsi="Times New Roman" w:cs="Times New Roman"/>
          <w:sz w:val="20"/>
          <w:szCs w:val="20"/>
        </w:rPr>
        <w:t>по</w:t>
      </w:r>
      <w:r w:rsidRPr="00E45289">
        <w:rPr>
          <w:rFonts w:ascii="Times New Roman" w:eastAsia="Times New Roman" w:hAnsi="Times New Roman" w:cs="Times New Roman"/>
          <w:spacing w:val="-1"/>
          <w:sz w:val="20"/>
          <w:szCs w:val="20"/>
        </w:rPr>
        <w:t>л</w:t>
      </w:r>
      <w:r w:rsidRPr="00E45289">
        <w:rPr>
          <w:rFonts w:ascii="Times New Roman" w:eastAsia="Times New Roman" w:hAnsi="Times New Roman" w:cs="Times New Roman"/>
          <w:w w:val="99"/>
          <w:sz w:val="20"/>
          <w:szCs w:val="20"/>
        </w:rPr>
        <w:t>ь</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 xml:space="preserve">ем </w:t>
      </w:r>
      <w:r w:rsidRPr="00E45289">
        <w:rPr>
          <w:rFonts w:ascii="Times New Roman" w:eastAsia="Times New Roman" w:hAnsi="Times New Roman" w:cs="Times New Roman"/>
          <w:w w:val="99"/>
          <w:sz w:val="20"/>
          <w:szCs w:val="20"/>
        </w:rPr>
        <w:lastRenderedPageBreak/>
        <w:t>т</w:t>
      </w:r>
      <w:r w:rsidRPr="00E45289">
        <w:rPr>
          <w:rFonts w:ascii="Times New Roman" w:eastAsia="Times New Roman" w:hAnsi="Times New Roman" w:cs="Times New Roman"/>
          <w:sz w:val="20"/>
          <w:szCs w:val="20"/>
        </w:rPr>
        <w:t>ехнолог</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3"/>
          <w:sz w:val="20"/>
          <w:szCs w:val="20"/>
        </w:rPr>
        <w:t>е</w:t>
      </w:r>
      <w:r w:rsidRPr="00E45289">
        <w:rPr>
          <w:rFonts w:ascii="Times New Roman" w:eastAsia="Times New Roman" w:hAnsi="Times New Roman" w:cs="Times New Roman"/>
          <w:sz w:val="20"/>
          <w:szCs w:val="20"/>
        </w:rPr>
        <w:t>ских</w:t>
      </w:r>
      <w:r w:rsidRPr="00E45289">
        <w:rPr>
          <w:rFonts w:ascii="Times New Roman" w:eastAsia="Times New Roman" w:hAnsi="Times New Roman" w:cs="Times New Roman"/>
          <w:spacing w:val="1"/>
          <w:sz w:val="20"/>
          <w:szCs w:val="20"/>
        </w:rPr>
        <w:t xml:space="preserve"> ин</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spacing w:val="-1"/>
          <w:sz w:val="20"/>
          <w:szCs w:val="20"/>
        </w:rPr>
        <w:t>ме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97"/>
          <w:sz w:val="20"/>
          <w:szCs w:val="20"/>
        </w:rPr>
        <w:t xml:space="preserve"> </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37"/>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роек</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рова</w:t>
      </w:r>
      <w:r w:rsidRPr="00E45289">
        <w:rPr>
          <w:rFonts w:ascii="Times New Roman" w:eastAsia="Times New Roman" w:hAnsi="Times New Roman" w:cs="Times New Roman"/>
          <w:w w:val="99"/>
          <w:sz w:val="20"/>
          <w:szCs w:val="20"/>
        </w:rPr>
        <w:t>ни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38"/>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39"/>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ст</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ан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38"/>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38"/>
          <w:sz w:val="20"/>
          <w:szCs w:val="20"/>
        </w:rPr>
        <w:t xml:space="preserve"> </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ом</w:t>
      </w:r>
      <w:r w:rsidRPr="00E45289">
        <w:rPr>
          <w:rFonts w:ascii="Times New Roman" w:eastAsia="Times New Roman" w:hAnsi="Times New Roman" w:cs="Times New Roman"/>
          <w:spacing w:val="40"/>
          <w:sz w:val="20"/>
          <w:szCs w:val="20"/>
        </w:rPr>
        <w:t xml:space="preserve"> </w:t>
      </w:r>
      <w:r w:rsidRPr="00E45289">
        <w:rPr>
          <w:rFonts w:ascii="Times New Roman" w:eastAsia="Times New Roman" w:hAnsi="Times New Roman" w:cs="Times New Roman"/>
          <w:sz w:val="20"/>
          <w:szCs w:val="20"/>
        </w:rPr>
        <w:t>числе</w:t>
      </w:r>
      <w:r w:rsidRPr="00E45289">
        <w:rPr>
          <w:rFonts w:ascii="Times New Roman" w:eastAsia="Times New Roman" w:hAnsi="Times New Roman" w:cs="Times New Roman"/>
          <w:spacing w:val="37"/>
          <w:sz w:val="20"/>
          <w:szCs w:val="20"/>
        </w:rPr>
        <w:t xml:space="preserve"> </w:t>
      </w:r>
      <w:r w:rsidRPr="00E45289">
        <w:rPr>
          <w:rFonts w:ascii="Times New Roman" w:eastAsia="Times New Roman" w:hAnsi="Times New Roman" w:cs="Times New Roman"/>
          <w:sz w:val="20"/>
          <w:szCs w:val="20"/>
        </w:rPr>
        <w:t>моде</w:t>
      </w:r>
      <w:r w:rsidRPr="00E45289">
        <w:rPr>
          <w:rFonts w:ascii="Times New Roman" w:eastAsia="Times New Roman" w:hAnsi="Times New Roman" w:cs="Times New Roman"/>
          <w:spacing w:val="2"/>
          <w:sz w:val="20"/>
          <w:szCs w:val="20"/>
        </w:rPr>
        <w:t>л</w:t>
      </w:r>
      <w:r w:rsidRPr="00E45289">
        <w:rPr>
          <w:rFonts w:ascii="Times New Roman" w:eastAsia="Times New Roman" w:hAnsi="Times New Roman" w:cs="Times New Roman"/>
          <w:sz w:val="20"/>
          <w:szCs w:val="20"/>
        </w:rPr>
        <w:t>ей</w:t>
      </w:r>
      <w:r w:rsidRPr="00E45289">
        <w:rPr>
          <w:rFonts w:ascii="Times New Roman" w:eastAsia="Times New Roman" w:hAnsi="Times New Roman" w:cs="Times New Roman"/>
          <w:spacing w:val="38"/>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38"/>
          <w:sz w:val="20"/>
          <w:szCs w:val="20"/>
        </w:rPr>
        <w:t xml:space="preserve"> </w:t>
      </w:r>
      <w:r w:rsidRPr="00E45289">
        <w:rPr>
          <w:rFonts w:ascii="Times New Roman" w:eastAsia="Times New Roman" w:hAnsi="Times New Roman" w:cs="Times New Roman"/>
          <w:spacing w:val="1"/>
          <w:sz w:val="20"/>
          <w:szCs w:val="20"/>
        </w:rPr>
        <w:t>ци</w:t>
      </w:r>
      <w:r w:rsidRPr="00E45289">
        <w:rPr>
          <w:rFonts w:ascii="Times New Roman" w:eastAsia="Times New Roman" w:hAnsi="Times New Roman" w:cs="Times New Roman"/>
          <w:sz w:val="20"/>
          <w:szCs w:val="20"/>
        </w:rPr>
        <w:t>фровым</w:t>
      </w:r>
      <w:r w:rsidRPr="00E45289">
        <w:rPr>
          <w:rFonts w:ascii="Times New Roman" w:eastAsia="Times New Roman" w:hAnsi="Times New Roman" w:cs="Times New Roman"/>
          <w:spacing w:val="42"/>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прав</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ем</w:t>
      </w:r>
      <w:r w:rsidRPr="00E45289">
        <w:rPr>
          <w:rFonts w:ascii="Times New Roman" w:eastAsia="Times New Roman" w:hAnsi="Times New Roman" w:cs="Times New Roman"/>
          <w:spacing w:val="40"/>
          <w:sz w:val="20"/>
          <w:szCs w:val="20"/>
        </w:rPr>
        <w:t xml:space="preserve"> </w:t>
      </w:r>
      <w:r w:rsidRPr="00E45289">
        <w:rPr>
          <w:rFonts w:ascii="Times New Roman" w:eastAsia="Times New Roman" w:hAnsi="Times New Roman" w:cs="Times New Roman"/>
          <w:w w:val="99"/>
          <w:sz w:val="20"/>
          <w:szCs w:val="20"/>
        </w:rPr>
        <w:t>и</w:t>
      </w:r>
    </w:p>
    <w:p w14:paraId="14B4EC2D" w14:textId="77777777" w:rsidR="002C726F" w:rsidRPr="00E45289" w:rsidRDefault="002C726F" w:rsidP="00107F7A">
      <w:pPr>
        <w:ind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обрат</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связ</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sz w:val="20"/>
          <w:szCs w:val="20"/>
        </w:rPr>
        <w:t>ю;</w:t>
      </w:r>
    </w:p>
    <w:p w14:paraId="7BD5341D" w14:textId="77777777" w:rsidR="002C726F" w:rsidRPr="00E45289" w:rsidRDefault="002C726F" w:rsidP="00107F7A">
      <w:pPr>
        <w:ind w:left="708"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ф</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че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ко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 ра</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1"/>
          <w:sz w:val="20"/>
          <w:szCs w:val="20"/>
        </w:rPr>
        <w:t>я</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час</w:t>
      </w:r>
      <w:r w:rsidRPr="00E45289">
        <w:rPr>
          <w:rFonts w:ascii="Times New Roman" w:eastAsia="Times New Roman" w:hAnsi="Times New Roman" w:cs="Times New Roman"/>
          <w:spacing w:val="2"/>
          <w:sz w:val="20"/>
          <w:szCs w:val="20"/>
        </w:rPr>
        <w:t>т</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 в спор</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вных соревнов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ниях</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играх;</w:t>
      </w:r>
    </w:p>
    <w:p w14:paraId="3D3D3E76" w14:textId="77777777" w:rsidR="002C726F" w:rsidRPr="00E45289" w:rsidRDefault="002C726F" w:rsidP="00107F7A">
      <w:pPr>
        <w:ind w:right="-47"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63"/>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ров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67"/>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w:t>
      </w:r>
      <w:r w:rsidRPr="00E45289">
        <w:rPr>
          <w:rFonts w:ascii="Times New Roman" w:eastAsia="Times New Roman" w:hAnsi="Times New Roman" w:cs="Times New Roman"/>
          <w:sz w:val="20"/>
          <w:szCs w:val="20"/>
        </w:rPr>
        <w:t>еб</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65"/>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spacing w:val="1"/>
          <w:sz w:val="20"/>
          <w:szCs w:val="20"/>
        </w:rPr>
        <w:t>ц</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сс</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63"/>
          <w:sz w:val="20"/>
          <w:szCs w:val="20"/>
        </w:rPr>
        <w:t xml:space="preserve"> </w:t>
      </w:r>
      <w:r w:rsidRPr="00E45289">
        <w:rPr>
          <w:rFonts w:ascii="Times New Roman" w:eastAsia="Times New Roman" w:hAnsi="Times New Roman" w:cs="Times New Roman"/>
          <w:sz w:val="20"/>
          <w:szCs w:val="20"/>
        </w:rPr>
        <w:t>ф</w:t>
      </w:r>
      <w:r w:rsidRPr="00E45289">
        <w:rPr>
          <w:rFonts w:ascii="Times New Roman" w:eastAsia="Times New Roman" w:hAnsi="Times New Roman" w:cs="Times New Roman"/>
          <w:spacing w:val="1"/>
          <w:sz w:val="20"/>
          <w:szCs w:val="20"/>
        </w:rPr>
        <w:t>ик</w:t>
      </w:r>
      <w:r w:rsidRPr="00E45289">
        <w:rPr>
          <w:rFonts w:ascii="Times New Roman" w:eastAsia="Times New Roman" w:hAnsi="Times New Roman" w:cs="Times New Roman"/>
          <w:sz w:val="20"/>
          <w:szCs w:val="20"/>
        </w:rPr>
        <w:t>сирован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65"/>
          <w:sz w:val="20"/>
          <w:szCs w:val="20"/>
        </w:rPr>
        <w:t xml:space="preserve"> </w:t>
      </w:r>
      <w:r w:rsidRPr="00E45289">
        <w:rPr>
          <w:rFonts w:ascii="Times New Roman" w:eastAsia="Times New Roman" w:hAnsi="Times New Roman" w:cs="Times New Roman"/>
          <w:sz w:val="20"/>
          <w:szCs w:val="20"/>
        </w:rPr>
        <w:t>его</w:t>
      </w:r>
      <w:r w:rsidRPr="00E45289">
        <w:rPr>
          <w:rFonts w:ascii="Times New Roman" w:eastAsia="Times New Roman" w:hAnsi="Times New Roman" w:cs="Times New Roman"/>
          <w:spacing w:val="64"/>
          <w:sz w:val="20"/>
          <w:szCs w:val="20"/>
        </w:rPr>
        <w:t xml:space="preserve"> </w:t>
      </w:r>
      <w:r w:rsidRPr="00E45289">
        <w:rPr>
          <w:rFonts w:ascii="Times New Roman" w:eastAsia="Times New Roman" w:hAnsi="Times New Roman" w:cs="Times New Roman"/>
          <w:sz w:val="20"/>
          <w:szCs w:val="20"/>
        </w:rPr>
        <w:t>ре</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ли</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ци</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63"/>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64"/>
          <w:sz w:val="20"/>
          <w:szCs w:val="20"/>
        </w:rPr>
        <w:t xml:space="preserve"> </w:t>
      </w:r>
      <w:r w:rsidRPr="00E45289">
        <w:rPr>
          <w:rFonts w:ascii="Times New Roman" w:eastAsia="Times New Roman" w:hAnsi="Times New Roman" w:cs="Times New Roman"/>
          <w:spacing w:val="1"/>
          <w:sz w:val="20"/>
          <w:szCs w:val="20"/>
        </w:rPr>
        <w:t>ц</w:t>
      </w:r>
      <w:r w:rsidRPr="00E45289">
        <w:rPr>
          <w:rFonts w:ascii="Times New Roman" w:eastAsia="Times New Roman" w:hAnsi="Times New Roman" w:cs="Times New Roman"/>
          <w:sz w:val="20"/>
          <w:szCs w:val="20"/>
        </w:rPr>
        <w:t>елом</w:t>
      </w:r>
      <w:r w:rsidRPr="00E45289">
        <w:rPr>
          <w:rFonts w:ascii="Times New Roman" w:eastAsia="Times New Roman" w:hAnsi="Times New Roman" w:cs="Times New Roman"/>
          <w:spacing w:val="64"/>
          <w:sz w:val="20"/>
          <w:szCs w:val="20"/>
        </w:rPr>
        <w:t xml:space="preserve"> </w:t>
      </w:r>
      <w:r w:rsidRPr="00E45289">
        <w:rPr>
          <w:rFonts w:ascii="Times New Roman" w:eastAsia="Times New Roman" w:hAnsi="Times New Roman" w:cs="Times New Roman"/>
          <w:w w:val="99"/>
          <w:sz w:val="20"/>
          <w:szCs w:val="20"/>
        </w:rPr>
        <w:t>о</w:t>
      </w:r>
      <w:r w:rsidRPr="00E45289">
        <w:rPr>
          <w:rFonts w:ascii="Times New Roman" w:eastAsia="Times New Roman" w:hAnsi="Times New Roman" w:cs="Times New Roman"/>
          <w:sz w:val="20"/>
          <w:szCs w:val="20"/>
        </w:rPr>
        <w:t>тде</w:t>
      </w:r>
      <w:r w:rsidRPr="00E45289">
        <w:rPr>
          <w:rFonts w:ascii="Times New Roman" w:eastAsia="Times New Roman" w:hAnsi="Times New Roman" w:cs="Times New Roman"/>
          <w:w w:val="99"/>
          <w:sz w:val="20"/>
          <w:szCs w:val="20"/>
        </w:rPr>
        <w:t>ль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ых эта</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ов (в</w:t>
      </w:r>
      <w:r w:rsidRPr="00E45289">
        <w:rPr>
          <w:rFonts w:ascii="Times New Roman" w:eastAsia="Times New Roman" w:hAnsi="Times New Roman" w:cs="Times New Roman"/>
          <w:spacing w:val="-1"/>
          <w:sz w:val="20"/>
          <w:szCs w:val="20"/>
        </w:rPr>
        <w:t>ы</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4"/>
          <w:w w:val="99"/>
          <w:sz w:val="20"/>
          <w:szCs w:val="20"/>
        </w:rPr>
        <w:t>т</w:t>
      </w:r>
      <w:r w:rsidRPr="00E45289">
        <w:rPr>
          <w:rFonts w:ascii="Times New Roman" w:eastAsia="Times New Roman" w:hAnsi="Times New Roman" w:cs="Times New Roman"/>
          <w:spacing w:val="-6"/>
          <w:sz w:val="20"/>
          <w:szCs w:val="20"/>
        </w:rPr>
        <w:t>у</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ле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ий</w:t>
      </w:r>
      <w:r w:rsidRPr="00E45289">
        <w:rPr>
          <w:rFonts w:ascii="Times New Roman" w:eastAsia="Times New Roman" w:hAnsi="Times New Roman" w:cs="Times New Roman"/>
          <w:sz w:val="20"/>
          <w:szCs w:val="20"/>
        </w:rPr>
        <w:t>, д</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2"/>
          <w:sz w:val="20"/>
          <w:szCs w:val="20"/>
        </w:rPr>
        <w:t>к</w:t>
      </w:r>
      <w:r w:rsidRPr="00E45289">
        <w:rPr>
          <w:rFonts w:ascii="Times New Roman" w:eastAsia="Times New Roman" w:hAnsi="Times New Roman" w:cs="Times New Roman"/>
          <w:spacing w:val="-2"/>
          <w:sz w:val="20"/>
          <w:szCs w:val="20"/>
        </w:rPr>
        <w:t>у</w:t>
      </w:r>
      <w:r w:rsidRPr="00E45289">
        <w:rPr>
          <w:rFonts w:ascii="Times New Roman" w:eastAsia="Times New Roman" w:hAnsi="Times New Roman" w:cs="Times New Roman"/>
          <w:spacing w:val="-1"/>
          <w:sz w:val="20"/>
          <w:szCs w:val="20"/>
        </w:rPr>
        <w:t>сс</w:t>
      </w:r>
      <w:r w:rsidRPr="00E45289">
        <w:rPr>
          <w:rFonts w:ascii="Times New Roman" w:eastAsia="Times New Roman" w:hAnsi="Times New Roman" w:cs="Times New Roman"/>
          <w:w w:val="99"/>
          <w:sz w:val="20"/>
          <w:szCs w:val="20"/>
        </w:rPr>
        <w:t>ий</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э</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ер</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ов);</w:t>
      </w:r>
    </w:p>
    <w:p w14:paraId="71920D81" w14:textId="77777777" w:rsidR="002C726F" w:rsidRPr="00E45289" w:rsidRDefault="002C726F" w:rsidP="00107F7A">
      <w:pPr>
        <w:ind w:right="-52" w:firstLine="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83"/>
          <w:sz w:val="20"/>
          <w:szCs w:val="20"/>
        </w:rPr>
        <w:t xml:space="preserve"> </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мещ</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84"/>
          <w:sz w:val="20"/>
          <w:szCs w:val="20"/>
        </w:rPr>
        <w:t xml:space="preserve"> </w:t>
      </w:r>
      <w:r w:rsidRPr="00E45289">
        <w:rPr>
          <w:rFonts w:ascii="Times New Roman" w:eastAsia="Times New Roman" w:hAnsi="Times New Roman" w:cs="Times New Roman"/>
          <w:sz w:val="20"/>
          <w:szCs w:val="20"/>
        </w:rPr>
        <w:t>сво</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83"/>
          <w:sz w:val="20"/>
          <w:szCs w:val="20"/>
        </w:rPr>
        <w:t xml:space="preserve"> </w:t>
      </w:r>
      <w:r w:rsidRPr="00E45289">
        <w:rPr>
          <w:rFonts w:ascii="Times New Roman" w:eastAsia="Times New Roman" w:hAnsi="Times New Roman" w:cs="Times New Roman"/>
          <w:sz w:val="20"/>
          <w:szCs w:val="20"/>
        </w:rPr>
        <w:t>матер</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алов</w:t>
      </w:r>
      <w:r w:rsidRPr="00E45289">
        <w:rPr>
          <w:rFonts w:ascii="Times New Roman" w:eastAsia="Times New Roman" w:hAnsi="Times New Roman" w:cs="Times New Roman"/>
          <w:spacing w:val="83"/>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84"/>
          <w:sz w:val="20"/>
          <w:szCs w:val="20"/>
        </w:rPr>
        <w:t xml:space="preserve"> </w:t>
      </w:r>
      <w:r w:rsidRPr="00E45289">
        <w:rPr>
          <w:rFonts w:ascii="Times New Roman" w:eastAsia="Times New Roman" w:hAnsi="Times New Roman" w:cs="Times New Roman"/>
          <w:sz w:val="20"/>
          <w:szCs w:val="20"/>
        </w:rPr>
        <w:t>рабо</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84"/>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84"/>
          <w:sz w:val="20"/>
          <w:szCs w:val="20"/>
        </w:rPr>
        <w:t xml:space="preserve"> </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нформационной</w:t>
      </w:r>
      <w:r w:rsidRPr="00E45289">
        <w:rPr>
          <w:rFonts w:ascii="Times New Roman" w:eastAsia="Times New Roman" w:hAnsi="Times New Roman" w:cs="Times New Roman"/>
          <w:spacing w:val="84"/>
          <w:sz w:val="20"/>
          <w:szCs w:val="20"/>
        </w:rPr>
        <w:t xml:space="preserve"> </w:t>
      </w:r>
      <w:r w:rsidRPr="00E45289">
        <w:rPr>
          <w:rFonts w:ascii="Times New Roman" w:eastAsia="Times New Roman" w:hAnsi="Times New Roman" w:cs="Times New Roman"/>
          <w:sz w:val="20"/>
          <w:szCs w:val="20"/>
        </w:rPr>
        <w:t>ср</w:t>
      </w:r>
      <w:r w:rsidRPr="00E45289">
        <w:rPr>
          <w:rFonts w:ascii="Times New Roman" w:eastAsia="Times New Roman" w:hAnsi="Times New Roman" w:cs="Times New Roman"/>
          <w:spacing w:val="-3"/>
          <w:sz w:val="20"/>
          <w:szCs w:val="20"/>
        </w:rPr>
        <w:t>е</w:t>
      </w:r>
      <w:r w:rsidRPr="00E45289">
        <w:rPr>
          <w:rFonts w:ascii="Times New Roman" w:eastAsia="Times New Roman" w:hAnsi="Times New Roman" w:cs="Times New Roman"/>
          <w:sz w:val="20"/>
          <w:szCs w:val="20"/>
        </w:rPr>
        <w:t>де</w:t>
      </w:r>
      <w:r w:rsidRPr="00E45289">
        <w:rPr>
          <w:rFonts w:ascii="Times New Roman" w:eastAsia="Times New Roman" w:hAnsi="Times New Roman" w:cs="Times New Roman"/>
          <w:spacing w:val="83"/>
          <w:sz w:val="20"/>
          <w:szCs w:val="20"/>
        </w:rPr>
        <w:t xml:space="preserve"> </w:t>
      </w:r>
      <w:r w:rsidRPr="00E45289">
        <w:rPr>
          <w:rFonts w:ascii="Times New Roman" w:eastAsia="Times New Roman" w:hAnsi="Times New Roman" w:cs="Times New Roman"/>
          <w:sz w:val="20"/>
          <w:szCs w:val="20"/>
        </w:rPr>
        <w:t>обра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те</w:t>
      </w:r>
      <w:r w:rsidRPr="00E45289">
        <w:rPr>
          <w:rFonts w:ascii="Times New Roman" w:eastAsia="Times New Roman" w:hAnsi="Times New Roman" w:cs="Times New Roman"/>
          <w:w w:val="99"/>
          <w:sz w:val="20"/>
          <w:szCs w:val="20"/>
        </w:rPr>
        <w:t>ль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z w:val="20"/>
          <w:szCs w:val="20"/>
        </w:rPr>
        <w:t xml:space="preserve">о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3"/>
          <w:sz w:val="20"/>
          <w:szCs w:val="20"/>
        </w:rPr>
        <w:t>р</w:t>
      </w:r>
      <w:r w:rsidRPr="00E45289">
        <w:rPr>
          <w:rFonts w:ascii="Times New Roman" w:eastAsia="Times New Roman" w:hAnsi="Times New Roman" w:cs="Times New Roman"/>
          <w:sz w:val="20"/>
          <w:szCs w:val="20"/>
        </w:rPr>
        <w:t>ежд</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я;</w:t>
      </w:r>
    </w:p>
    <w:p w14:paraId="0B1D0980" w14:textId="77777777" w:rsidR="002C726F" w:rsidRPr="00E45289" w:rsidRDefault="002C726F" w:rsidP="00107F7A">
      <w:pPr>
        <w:ind w:left="708" w:right="17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ро</w:t>
      </w:r>
      <w:r w:rsidRPr="00E45289">
        <w:rPr>
          <w:rFonts w:ascii="Times New Roman" w:eastAsia="Times New Roman" w:hAnsi="Times New Roman" w:cs="Times New Roman"/>
          <w:w w:val="99"/>
          <w:sz w:val="20"/>
          <w:szCs w:val="20"/>
        </w:rPr>
        <w:t>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де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я массовых</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меро</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р</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я</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ий, собр</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1"/>
          <w:sz w:val="20"/>
          <w:szCs w:val="20"/>
        </w:rPr>
        <w:t>ни</w:t>
      </w:r>
      <w:r w:rsidRPr="00E45289">
        <w:rPr>
          <w:rFonts w:ascii="Times New Roman" w:eastAsia="Times New Roman" w:hAnsi="Times New Roman" w:cs="Times New Roman"/>
          <w:spacing w:val="-1"/>
          <w:sz w:val="20"/>
          <w:szCs w:val="20"/>
        </w:rPr>
        <w:t>й</w:t>
      </w:r>
      <w:r w:rsidRPr="00E45289">
        <w:rPr>
          <w:rFonts w:ascii="Times New Roman" w:eastAsia="Times New Roman" w:hAnsi="Times New Roman" w:cs="Times New Roman"/>
          <w:sz w:val="20"/>
          <w:szCs w:val="20"/>
        </w:rPr>
        <w:t>, предс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авл</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1"/>
          <w:sz w:val="20"/>
          <w:szCs w:val="20"/>
        </w:rPr>
        <w:t>ий</w:t>
      </w:r>
      <w:r w:rsidRPr="00E45289">
        <w:rPr>
          <w:rFonts w:ascii="Times New Roman" w:eastAsia="Times New Roman" w:hAnsi="Times New Roman" w:cs="Times New Roman"/>
          <w:sz w:val="20"/>
          <w:szCs w:val="20"/>
        </w:rPr>
        <w:t>;</w:t>
      </w:r>
    </w:p>
    <w:p w14:paraId="74021BE2" w14:textId="77777777" w:rsidR="002C726F" w:rsidRPr="00E45289" w:rsidRDefault="002C726F" w:rsidP="00107F7A">
      <w:pPr>
        <w:ind w:left="708" w:right="2734"/>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 ор</w:t>
      </w:r>
      <w:r w:rsidRPr="00E45289">
        <w:rPr>
          <w:rFonts w:ascii="Times New Roman" w:eastAsia="Times New Roman" w:hAnsi="Times New Roman" w:cs="Times New Roman"/>
          <w:w w:val="99"/>
          <w:sz w:val="20"/>
          <w:szCs w:val="20"/>
        </w:rPr>
        <w:t>г</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1"/>
          <w:sz w:val="20"/>
          <w:szCs w:val="20"/>
        </w:rPr>
        <w:t>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ции</w:t>
      </w:r>
      <w:r w:rsidRPr="00E45289">
        <w:rPr>
          <w:rFonts w:ascii="Times New Roman" w:eastAsia="Times New Roman" w:hAnsi="Times New Roman" w:cs="Times New Roman"/>
          <w:sz w:val="20"/>
          <w:szCs w:val="20"/>
        </w:rPr>
        <w:t xml:space="preserve"> отд</w:t>
      </w:r>
      <w:r w:rsidRPr="00E45289">
        <w:rPr>
          <w:rFonts w:ascii="Times New Roman" w:eastAsia="Times New Roman" w:hAnsi="Times New Roman" w:cs="Times New Roman"/>
          <w:spacing w:val="-1"/>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ия.</w:t>
      </w:r>
    </w:p>
    <w:p w14:paraId="0FF4A9A3" w14:textId="77777777" w:rsidR="002C726F" w:rsidRPr="00E45289" w:rsidRDefault="002C726F" w:rsidP="00107F7A">
      <w:pPr>
        <w:spacing w:before="5"/>
        <w:ind w:right="-20"/>
        <w:jc w:val="both"/>
        <w:rPr>
          <w:rFonts w:ascii="Times New Roman" w:eastAsia="Times New Roman" w:hAnsi="Times New Roman" w:cs="Times New Roman"/>
          <w:b/>
          <w:bCs/>
          <w:sz w:val="20"/>
          <w:szCs w:val="20"/>
        </w:rPr>
      </w:pPr>
      <w:r w:rsidRPr="00E45289">
        <w:rPr>
          <w:rFonts w:ascii="Times New Roman" w:eastAsia="Times New Roman" w:hAnsi="Times New Roman" w:cs="Times New Roman"/>
          <w:b/>
          <w:bCs/>
          <w:sz w:val="20"/>
          <w:szCs w:val="20"/>
        </w:rPr>
        <w:t>2.4.5. П</w:t>
      </w:r>
      <w:r w:rsidRPr="00E45289">
        <w:rPr>
          <w:rFonts w:ascii="Times New Roman" w:eastAsia="Times New Roman" w:hAnsi="Times New Roman" w:cs="Times New Roman"/>
          <w:b/>
          <w:bCs/>
          <w:w w:val="99"/>
          <w:sz w:val="20"/>
          <w:szCs w:val="20"/>
        </w:rPr>
        <w:t>л</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spacing w:val="1"/>
          <w:sz w:val="20"/>
          <w:szCs w:val="20"/>
        </w:rPr>
        <w:t>н</w:t>
      </w:r>
      <w:r w:rsidRPr="00E45289">
        <w:rPr>
          <w:rFonts w:ascii="Times New Roman" w:eastAsia="Times New Roman" w:hAnsi="Times New Roman" w:cs="Times New Roman"/>
          <w:b/>
          <w:bCs/>
          <w:sz w:val="20"/>
          <w:szCs w:val="20"/>
        </w:rPr>
        <w:t>и</w:t>
      </w:r>
      <w:r w:rsidRPr="00E45289">
        <w:rPr>
          <w:rFonts w:ascii="Times New Roman" w:eastAsia="Times New Roman" w:hAnsi="Times New Roman" w:cs="Times New Roman"/>
          <w:b/>
          <w:bCs/>
          <w:spacing w:val="1"/>
          <w:w w:val="99"/>
          <w:sz w:val="20"/>
          <w:szCs w:val="20"/>
        </w:rPr>
        <w:t>р</w:t>
      </w:r>
      <w:r w:rsidRPr="00E45289">
        <w:rPr>
          <w:rFonts w:ascii="Times New Roman" w:eastAsia="Times New Roman" w:hAnsi="Times New Roman" w:cs="Times New Roman"/>
          <w:b/>
          <w:bCs/>
          <w:sz w:val="20"/>
          <w:szCs w:val="20"/>
        </w:rPr>
        <w:t>уе</w:t>
      </w:r>
      <w:r w:rsidRPr="00E45289">
        <w:rPr>
          <w:rFonts w:ascii="Times New Roman" w:eastAsia="Times New Roman" w:hAnsi="Times New Roman" w:cs="Times New Roman"/>
          <w:b/>
          <w:bCs/>
          <w:w w:val="99"/>
          <w:sz w:val="20"/>
          <w:szCs w:val="20"/>
        </w:rPr>
        <w:t>м</w:t>
      </w:r>
      <w:r w:rsidRPr="00E45289">
        <w:rPr>
          <w:rFonts w:ascii="Times New Roman" w:eastAsia="Times New Roman" w:hAnsi="Times New Roman" w:cs="Times New Roman"/>
          <w:b/>
          <w:bCs/>
          <w:sz w:val="20"/>
          <w:szCs w:val="20"/>
        </w:rPr>
        <w:t>ые</w:t>
      </w:r>
      <w:r w:rsidRPr="00E45289">
        <w:rPr>
          <w:rFonts w:ascii="Times New Roman" w:eastAsia="Times New Roman" w:hAnsi="Times New Roman" w:cs="Times New Roman"/>
          <w:b/>
          <w:bCs/>
          <w:spacing w:val="-1"/>
          <w:sz w:val="20"/>
          <w:szCs w:val="20"/>
        </w:rPr>
        <w:t xml:space="preserve"> </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z w:val="20"/>
          <w:szCs w:val="20"/>
        </w:rPr>
        <w:t>езу</w:t>
      </w:r>
      <w:r w:rsidRPr="00E45289">
        <w:rPr>
          <w:rFonts w:ascii="Times New Roman" w:eastAsia="Times New Roman" w:hAnsi="Times New Roman" w:cs="Times New Roman"/>
          <w:b/>
          <w:bCs/>
          <w:w w:val="99"/>
          <w:sz w:val="20"/>
          <w:szCs w:val="20"/>
        </w:rPr>
        <w:t>л</w:t>
      </w:r>
      <w:r w:rsidRPr="00E45289">
        <w:rPr>
          <w:rFonts w:ascii="Times New Roman" w:eastAsia="Times New Roman" w:hAnsi="Times New Roman" w:cs="Times New Roman"/>
          <w:b/>
          <w:bCs/>
          <w:sz w:val="20"/>
          <w:szCs w:val="20"/>
        </w:rPr>
        <w:t>ь</w:t>
      </w:r>
      <w:r w:rsidRPr="00E45289">
        <w:rPr>
          <w:rFonts w:ascii="Times New Roman" w:eastAsia="Times New Roman" w:hAnsi="Times New Roman" w:cs="Times New Roman"/>
          <w:b/>
          <w:bCs/>
          <w:w w:val="99"/>
          <w:sz w:val="20"/>
          <w:szCs w:val="20"/>
        </w:rPr>
        <w:t>т</w:t>
      </w:r>
      <w:r w:rsidRPr="00E45289">
        <w:rPr>
          <w:rFonts w:ascii="Times New Roman" w:eastAsia="Times New Roman" w:hAnsi="Times New Roman" w:cs="Times New Roman"/>
          <w:b/>
          <w:bCs/>
          <w:sz w:val="20"/>
          <w:szCs w:val="20"/>
        </w:rPr>
        <w:t>а</w:t>
      </w:r>
      <w:r w:rsidRPr="00E45289">
        <w:rPr>
          <w:rFonts w:ascii="Times New Roman" w:eastAsia="Times New Roman" w:hAnsi="Times New Roman" w:cs="Times New Roman"/>
          <w:b/>
          <w:bCs/>
          <w:spacing w:val="1"/>
          <w:w w:val="99"/>
          <w:sz w:val="20"/>
          <w:szCs w:val="20"/>
        </w:rPr>
        <w:t>т</w:t>
      </w:r>
      <w:r w:rsidRPr="00E45289">
        <w:rPr>
          <w:rFonts w:ascii="Times New Roman" w:eastAsia="Times New Roman" w:hAnsi="Times New Roman" w:cs="Times New Roman"/>
          <w:b/>
          <w:bCs/>
          <w:sz w:val="20"/>
          <w:szCs w:val="20"/>
        </w:rPr>
        <w:t xml:space="preserve">ы </w:t>
      </w:r>
      <w:r w:rsidRPr="00E45289">
        <w:rPr>
          <w:rFonts w:ascii="Times New Roman" w:eastAsia="Times New Roman" w:hAnsi="Times New Roman" w:cs="Times New Roman"/>
          <w:b/>
          <w:bCs/>
          <w:spacing w:val="1"/>
          <w:w w:val="99"/>
          <w:sz w:val="20"/>
          <w:szCs w:val="20"/>
        </w:rPr>
        <w:t>к</w:t>
      </w:r>
      <w:r w:rsidRPr="00E45289">
        <w:rPr>
          <w:rFonts w:ascii="Times New Roman" w:eastAsia="Times New Roman" w:hAnsi="Times New Roman" w:cs="Times New Roman"/>
          <w:b/>
          <w:bCs/>
          <w:spacing w:val="-2"/>
          <w:sz w:val="20"/>
          <w:szCs w:val="20"/>
        </w:rPr>
        <w:t>о</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pacing w:val="1"/>
          <w:w w:val="99"/>
          <w:sz w:val="20"/>
          <w:szCs w:val="20"/>
        </w:rPr>
        <w:t>р</w:t>
      </w:r>
      <w:r w:rsidRPr="00E45289">
        <w:rPr>
          <w:rFonts w:ascii="Times New Roman" w:eastAsia="Times New Roman" w:hAnsi="Times New Roman" w:cs="Times New Roman"/>
          <w:b/>
          <w:bCs/>
          <w:sz w:val="20"/>
          <w:szCs w:val="20"/>
        </w:rPr>
        <w:t>е</w:t>
      </w:r>
      <w:r w:rsidRPr="00E45289">
        <w:rPr>
          <w:rFonts w:ascii="Times New Roman" w:eastAsia="Times New Roman" w:hAnsi="Times New Roman" w:cs="Times New Roman"/>
          <w:b/>
          <w:bCs/>
          <w:w w:val="99"/>
          <w:sz w:val="20"/>
          <w:szCs w:val="20"/>
        </w:rPr>
        <w:t>к</w:t>
      </w:r>
      <w:r w:rsidRPr="00E45289">
        <w:rPr>
          <w:rFonts w:ascii="Times New Roman" w:eastAsia="Times New Roman" w:hAnsi="Times New Roman" w:cs="Times New Roman"/>
          <w:b/>
          <w:bCs/>
          <w:spacing w:val="-1"/>
          <w:w w:val="99"/>
          <w:sz w:val="20"/>
          <w:szCs w:val="20"/>
        </w:rPr>
        <w:t>ц</w:t>
      </w:r>
      <w:r w:rsidRPr="00E45289">
        <w:rPr>
          <w:rFonts w:ascii="Times New Roman" w:eastAsia="Times New Roman" w:hAnsi="Times New Roman" w:cs="Times New Roman"/>
          <w:b/>
          <w:bCs/>
          <w:w w:val="99"/>
          <w:sz w:val="20"/>
          <w:szCs w:val="20"/>
        </w:rPr>
        <w:t>и</w:t>
      </w:r>
      <w:r w:rsidRPr="00E45289">
        <w:rPr>
          <w:rFonts w:ascii="Times New Roman" w:eastAsia="Times New Roman" w:hAnsi="Times New Roman" w:cs="Times New Roman"/>
          <w:b/>
          <w:bCs/>
          <w:sz w:val="20"/>
          <w:szCs w:val="20"/>
        </w:rPr>
        <w:t>о</w:t>
      </w:r>
      <w:r w:rsidRPr="00E45289">
        <w:rPr>
          <w:rFonts w:ascii="Times New Roman" w:eastAsia="Times New Roman" w:hAnsi="Times New Roman" w:cs="Times New Roman"/>
          <w:b/>
          <w:bCs/>
          <w:spacing w:val="1"/>
          <w:w w:val="99"/>
          <w:sz w:val="20"/>
          <w:szCs w:val="20"/>
        </w:rPr>
        <w:t>нн</w:t>
      </w:r>
      <w:r w:rsidRPr="00E45289">
        <w:rPr>
          <w:rFonts w:ascii="Times New Roman" w:eastAsia="Times New Roman" w:hAnsi="Times New Roman" w:cs="Times New Roman"/>
          <w:b/>
          <w:bCs/>
          <w:spacing w:val="-2"/>
          <w:sz w:val="20"/>
          <w:szCs w:val="20"/>
        </w:rPr>
        <w:t>о</w:t>
      </w:r>
      <w:r w:rsidRPr="00E45289">
        <w:rPr>
          <w:rFonts w:ascii="Times New Roman" w:eastAsia="Times New Roman" w:hAnsi="Times New Roman" w:cs="Times New Roman"/>
          <w:b/>
          <w:bCs/>
          <w:w w:val="99"/>
          <w:sz w:val="20"/>
          <w:szCs w:val="20"/>
        </w:rPr>
        <w:t>й</w:t>
      </w:r>
      <w:r w:rsidRPr="00E45289">
        <w:rPr>
          <w:rFonts w:ascii="Times New Roman" w:eastAsia="Times New Roman" w:hAnsi="Times New Roman" w:cs="Times New Roman"/>
          <w:b/>
          <w:bCs/>
          <w:sz w:val="20"/>
          <w:szCs w:val="20"/>
        </w:rPr>
        <w:t xml:space="preserve"> </w:t>
      </w:r>
      <w:r w:rsidRPr="00E45289">
        <w:rPr>
          <w:rFonts w:ascii="Times New Roman" w:eastAsia="Times New Roman" w:hAnsi="Times New Roman" w:cs="Times New Roman"/>
          <w:b/>
          <w:bCs/>
          <w:w w:val="99"/>
          <w:sz w:val="20"/>
          <w:szCs w:val="20"/>
        </w:rPr>
        <w:t>р</w:t>
      </w:r>
      <w:r w:rsidRPr="00E45289">
        <w:rPr>
          <w:rFonts w:ascii="Times New Roman" w:eastAsia="Times New Roman" w:hAnsi="Times New Roman" w:cs="Times New Roman"/>
          <w:b/>
          <w:bCs/>
          <w:sz w:val="20"/>
          <w:szCs w:val="20"/>
        </w:rPr>
        <w:t>або</w:t>
      </w:r>
      <w:r w:rsidRPr="00E45289">
        <w:rPr>
          <w:rFonts w:ascii="Times New Roman" w:eastAsia="Times New Roman" w:hAnsi="Times New Roman" w:cs="Times New Roman"/>
          <w:b/>
          <w:bCs/>
          <w:w w:val="99"/>
          <w:sz w:val="20"/>
          <w:szCs w:val="20"/>
        </w:rPr>
        <w:t>т</w:t>
      </w:r>
      <w:r w:rsidRPr="00E45289">
        <w:rPr>
          <w:rFonts w:ascii="Times New Roman" w:eastAsia="Times New Roman" w:hAnsi="Times New Roman" w:cs="Times New Roman"/>
          <w:b/>
          <w:bCs/>
          <w:sz w:val="20"/>
          <w:szCs w:val="20"/>
        </w:rPr>
        <w:t>ы</w:t>
      </w:r>
    </w:p>
    <w:p w14:paraId="381C817F" w14:textId="77777777" w:rsidR="002C726F" w:rsidRPr="00E45289" w:rsidRDefault="002C726F" w:rsidP="00107F7A">
      <w:pPr>
        <w:ind w:right="-20"/>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о</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т</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ма</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ь</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 xml:space="preserve">ая </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да</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w w:val="99"/>
          <w:sz w:val="20"/>
          <w:szCs w:val="20"/>
        </w:rPr>
        <w:t>ци</w:t>
      </w:r>
      <w:r w:rsidRPr="00E45289">
        <w:rPr>
          <w:rFonts w:ascii="Times New Roman" w:eastAsia="Times New Roman" w:hAnsi="Times New Roman" w:cs="Times New Roman"/>
          <w:sz w:val="20"/>
          <w:szCs w:val="20"/>
        </w:rPr>
        <w:t>я дет</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с 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З</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в</w:t>
      </w:r>
      <w:r w:rsidRPr="00E45289">
        <w:rPr>
          <w:rFonts w:ascii="Times New Roman" w:eastAsia="Times New Roman" w:hAnsi="Times New Roman" w:cs="Times New Roman"/>
          <w:spacing w:val="4"/>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лов</w:t>
      </w:r>
      <w:r w:rsidRPr="00E45289">
        <w:rPr>
          <w:rFonts w:ascii="Times New Roman" w:eastAsia="Times New Roman" w:hAnsi="Times New Roman" w:cs="Times New Roman"/>
          <w:spacing w:val="3"/>
          <w:sz w:val="20"/>
          <w:szCs w:val="20"/>
        </w:rPr>
        <w:t>и</w:t>
      </w:r>
      <w:r w:rsidRPr="00E45289">
        <w:rPr>
          <w:rFonts w:ascii="Times New Roman" w:eastAsia="Times New Roman" w:hAnsi="Times New Roman" w:cs="Times New Roman"/>
          <w:sz w:val="20"/>
          <w:szCs w:val="20"/>
        </w:rPr>
        <w:t>ях</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ре</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sz w:val="20"/>
          <w:szCs w:val="20"/>
        </w:rPr>
        <w:t>ьн</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sz w:val="20"/>
          <w:szCs w:val="20"/>
        </w:rPr>
        <w:t>й жи</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 xml:space="preserve">ной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3"/>
          <w:w w:val="99"/>
          <w:sz w:val="20"/>
          <w:szCs w:val="20"/>
        </w:rPr>
        <w:t>т</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ц</w:t>
      </w:r>
      <w:r w:rsidRPr="00E45289">
        <w:rPr>
          <w:rFonts w:ascii="Times New Roman" w:eastAsia="Times New Roman" w:hAnsi="Times New Roman" w:cs="Times New Roman"/>
          <w:spacing w:val="1"/>
          <w:sz w:val="20"/>
          <w:szCs w:val="20"/>
        </w:rPr>
        <w:t>ии</w:t>
      </w:r>
      <w:r w:rsidRPr="00E45289">
        <w:rPr>
          <w:rFonts w:ascii="Times New Roman" w:eastAsia="Times New Roman" w:hAnsi="Times New Roman" w:cs="Times New Roman"/>
          <w:sz w:val="20"/>
          <w:szCs w:val="20"/>
        </w:rPr>
        <w:t>;</w:t>
      </w:r>
    </w:p>
    <w:p w14:paraId="38A0B037" w14:textId="77777777" w:rsidR="002C726F" w:rsidRPr="00E45289" w:rsidRDefault="002C726F" w:rsidP="00107F7A">
      <w:pPr>
        <w:ind w:right="-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w w:val="99"/>
          <w:sz w:val="20"/>
          <w:szCs w:val="20"/>
        </w:rPr>
        <w:t>ш</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е кол</w:t>
      </w:r>
      <w:r w:rsidRPr="00E45289">
        <w:rPr>
          <w:rFonts w:ascii="Times New Roman" w:eastAsia="Times New Roman" w:hAnsi="Times New Roman" w:cs="Times New Roman"/>
          <w:spacing w:val="2"/>
          <w:w w:val="99"/>
          <w:sz w:val="20"/>
          <w:szCs w:val="20"/>
        </w:rPr>
        <w:t>и</w:t>
      </w:r>
      <w:r w:rsidRPr="00E45289">
        <w:rPr>
          <w:rFonts w:ascii="Times New Roman" w:eastAsia="Times New Roman" w:hAnsi="Times New Roman" w:cs="Times New Roman"/>
          <w:sz w:val="20"/>
          <w:szCs w:val="20"/>
        </w:rPr>
        <w:t>ч</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ства</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ча</w:t>
      </w:r>
      <w:r w:rsidRPr="00E45289">
        <w:rPr>
          <w:rFonts w:ascii="Times New Roman" w:eastAsia="Times New Roman" w:hAnsi="Times New Roman" w:cs="Times New Roman"/>
          <w:sz w:val="20"/>
          <w:szCs w:val="20"/>
        </w:rPr>
        <w:t>щ</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2"/>
          <w:sz w:val="20"/>
          <w:szCs w:val="20"/>
        </w:rPr>
        <w:t>х</w:t>
      </w:r>
      <w:r w:rsidRPr="00E45289">
        <w:rPr>
          <w:rFonts w:ascii="Times New Roman" w:eastAsia="Times New Roman" w:hAnsi="Times New Roman" w:cs="Times New Roman"/>
          <w:sz w:val="20"/>
          <w:szCs w:val="20"/>
        </w:rPr>
        <w:t xml:space="preserve">ся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о</w:t>
      </w:r>
      <w:r w:rsidRPr="00E45289">
        <w:rPr>
          <w:rFonts w:ascii="Times New Roman" w:eastAsia="Times New Roman" w:hAnsi="Times New Roman" w:cs="Times New Roman"/>
          <w:spacing w:val="3"/>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ой</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sz w:val="20"/>
          <w:szCs w:val="20"/>
        </w:rPr>
        <w:t>м</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
          <w:sz w:val="20"/>
          <w:szCs w:val="20"/>
        </w:rPr>
        <w:t xml:space="preserve"> п</w:t>
      </w:r>
      <w:r w:rsidRPr="00E45289">
        <w:rPr>
          <w:rFonts w:ascii="Times New Roman" w:eastAsia="Times New Roman" w:hAnsi="Times New Roman" w:cs="Times New Roman"/>
          <w:sz w:val="20"/>
          <w:szCs w:val="20"/>
        </w:rPr>
        <w:t>роблем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ми в о</w:t>
      </w:r>
      <w:r w:rsidRPr="00E45289">
        <w:rPr>
          <w:rFonts w:ascii="Times New Roman" w:eastAsia="Times New Roman" w:hAnsi="Times New Roman" w:cs="Times New Roman"/>
          <w:spacing w:val="2"/>
          <w:sz w:val="20"/>
          <w:szCs w:val="20"/>
        </w:rPr>
        <w:t>б</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1"/>
          <w:sz w:val="20"/>
          <w:szCs w:val="20"/>
        </w:rPr>
        <w:t>чени</w:t>
      </w:r>
      <w:r w:rsidRPr="00E45289">
        <w:rPr>
          <w:rFonts w:ascii="Times New Roman" w:eastAsia="Times New Roman" w:hAnsi="Times New Roman" w:cs="Times New Roman"/>
          <w:sz w:val="20"/>
          <w:szCs w:val="20"/>
        </w:rPr>
        <w:t>и и л</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2"/>
          <w:sz w:val="20"/>
          <w:szCs w:val="20"/>
        </w:rPr>
        <w:t>ч</w:t>
      </w:r>
      <w:r w:rsidRPr="00E45289">
        <w:rPr>
          <w:rFonts w:ascii="Times New Roman" w:eastAsia="Times New Roman" w:hAnsi="Times New Roman" w:cs="Times New Roman"/>
          <w:sz w:val="20"/>
          <w:szCs w:val="20"/>
        </w:rPr>
        <w:t>нос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ом р</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pacing w:val="1"/>
          <w:w w:val="99"/>
          <w:sz w:val="20"/>
          <w:szCs w:val="20"/>
        </w:rPr>
        <w:t>з</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т</w:t>
      </w:r>
      <w:r w:rsidRPr="00E45289">
        <w:rPr>
          <w:rFonts w:ascii="Times New Roman" w:eastAsia="Times New Roman" w:hAnsi="Times New Roman" w:cs="Times New Roman"/>
          <w:w w:val="99"/>
          <w:sz w:val="20"/>
          <w:szCs w:val="20"/>
        </w:rPr>
        <w:t>ии</w:t>
      </w:r>
      <w:r w:rsidRPr="00E45289">
        <w:rPr>
          <w:rFonts w:ascii="Times New Roman" w:eastAsia="Times New Roman" w:hAnsi="Times New Roman" w:cs="Times New Roman"/>
          <w:sz w:val="20"/>
          <w:szCs w:val="20"/>
        </w:rPr>
        <w:t>;</w:t>
      </w:r>
    </w:p>
    <w:p w14:paraId="079507F9" w14:textId="77777777" w:rsidR="002C726F" w:rsidRPr="00E45289" w:rsidRDefault="002C726F" w:rsidP="00107F7A">
      <w:pPr>
        <w:ind w:right="-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z w:val="20"/>
          <w:szCs w:val="20"/>
        </w:rPr>
        <w:t>форм</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рова</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1"/>
          <w:sz w:val="20"/>
          <w:szCs w:val="20"/>
        </w:rPr>
        <w:t xml:space="preserve"> </w:t>
      </w:r>
      <w:r w:rsidRPr="00E45289">
        <w:rPr>
          <w:rFonts w:ascii="Times New Roman" w:eastAsia="Times New Roman" w:hAnsi="Times New Roman" w:cs="Times New Roman"/>
          <w:sz w:val="20"/>
          <w:szCs w:val="20"/>
        </w:rPr>
        <w:t>высо</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w w:val="99"/>
          <w:sz w:val="20"/>
          <w:szCs w:val="20"/>
        </w:rPr>
        <w:t>э</w:t>
      </w:r>
      <w:r w:rsidRPr="00E45289">
        <w:rPr>
          <w:rFonts w:ascii="Times New Roman" w:eastAsia="Times New Roman" w:hAnsi="Times New Roman" w:cs="Times New Roman"/>
          <w:sz w:val="20"/>
          <w:szCs w:val="20"/>
        </w:rPr>
        <w:t>ффек</w:t>
      </w:r>
      <w:r w:rsidRPr="00E45289">
        <w:rPr>
          <w:rFonts w:ascii="Times New Roman" w:eastAsia="Times New Roman" w:hAnsi="Times New Roman" w:cs="Times New Roman"/>
          <w:spacing w:val="1"/>
          <w:sz w:val="20"/>
          <w:szCs w:val="20"/>
        </w:rPr>
        <w:t>т</w:t>
      </w:r>
      <w:r w:rsidRPr="00E45289">
        <w:rPr>
          <w:rFonts w:ascii="Times New Roman" w:eastAsia="Times New Roman" w:hAnsi="Times New Roman" w:cs="Times New Roman"/>
          <w:spacing w:val="2"/>
          <w:w w:val="99"/>
          <w:sz w:val="20"/>
          <w:szCs w:val="20"/>
        </w:rPr>
        <w:t>и</w:t>
      </w:r>
      <w:r w:rsidRPr="00E45289">
        <w:rPr>
          <w:rFonts w:ascii="Times New Roman" w:eastAsia="Times New Roman" w:hAnsi="Times New Roman" w:cs="Times New Roman"/>
          <w:spacing w:val="-1"/>
          <w:sz w:val="20"/>
          <w:szCs w:val="20"/>
        </w:rPr>
        <w:t>в</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ы</w:t>
      </w:r>
      <w:r w:rsidRPr="00E45289">
        <w:rPr>
          <w:rFonts w:ascii="Times New Roman" w:eastAsia="Times New Roman" w:hAnsi="Times New Roman" w:cs="Times New Roman"/>
          <w:w w:val="99"/>
          <w:sz w:val="20"/>
          <w:szCs w:val="20"/>
        </w:rPr>
        <w:t>х</w:t>
      </w:r>
      <w:r w:rsidRPr="00E45289">
        <w:rPr>
          <w:rFonts w:ascii="Times New Roman" w:eastAsia="Times New Roman" w:hAnsi="Times New Roman" w:cs="Times New Roman"/>
          <w:spacing w:val="14"/>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ов</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z w:val="20"/>
          <w:szCs w:val="20"/>
        </w:rPr>
        <w:t>де</w:t>
      </w:r>
      <w:r w:rsidRPr="00E45289">
        <w:rPr>
          <w:rFonts w:ascii="Times New Roman" w:eastAsia="Times New Roman" w:hAnsi="Times New Roman" w:cs="Times New Roman"/>
          <w:spacing w:val="-1"/>
          <w:sz w:val="20"/>
          <w:szCs w:val="20"/>
        </w:rPr>
        <w:t>нч</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к</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14"/>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ра</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егий</w:t>
      </w:r>
      <w:r w:rsidRPr="00E45289">
        <w:rPr>
          <w:rFonts w:ascii="Times New Roman" w:eastAsia="Times New Roman" w:hAnsi="Times New Roman" w:cs="Times New Roman"/>
          <w:spacing w:val="13"/>
          <w:sz w:val="20"/>
          <w:szCs w:val="20"/>
        </w:rPr>
        <w:t xml:space="preserve"> </w:t>
      </w:r>
      <w:r w:rsidRPr="00E45289">
        <w:rPr>
          <w:rFonts w:ascii="Times New Roman" w:eastAsia="Times New Roman" w:hAnsi="Times New Roman" w:cs="Times New Roman"/>
          <w:sz w:val="20"/>
          <w:szCs w:val="20"/>
        </w:rPr>
        <w:t>и</w:t>
      </w:r>
      <w:r w:rsidRPr="00E45289">
        <w:rPr>
          <w:rFonts w:ascii="Times New Roman" w:eastAsia="Times New Roman" w:hAnsi="Times New Roman" w:cs="Times New Roman"/>
          <w:spacing w:val="12"/>
          <w:sz w:val="20"/>
          <w:szCs w:val="20"/>
        </w:rPr>
        <w:t xml:space="preserve"> </w:t>
      </w:r>
      <w:r w:rsidRPr="00E45289">
        <w:rPr>
          <w:rFonts w:ascii="Times New Roman" w:eastAsia="Times New Roman" w:hAnsi="Times New Roman" w:cs="Times New Roman"/>
          <w:sz w:val="20"/>
          <w:szCs w:val="20"/>
        </w:rPr>
        <w:t>л</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pacing w:val="-2"/>
          <w:sz w:val="20"/>
          <w:szCs w:val="20"/>
        </w:rPr>
        <w:t>ч</w:t>
      </w:r>
      <w:r w:rsidRPr="00E45289">
        <w:rPr>
          <w:rFonts w:ascii="Times New Roman" w:eastAsia="Times New Roman" w:hAnsi="Times New Roman" w:cs="Times New Roman"/>
          <w:spacing w:val="1"/>
          <w:sz w:val="20"/>
          <w:szCs w:val="20"/>
        </w:rPr>
        <w:t>н</w:t>
      </w:r>
      <w:r w:rsidRPr="00E45289">
        <w:rPr>
          <w:rFonts w:ascii="Times New Roman" w:eastAsia="Times New Roman" w:hAnsi="Times New Roman" w:cs="Times New Roman"/>
          <w:sz w:val="20"/>
          <w:szCs w:val="20"/>
        </w:rPr>
        <w:t>ос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н</w:t>
      </w:r>
      <w:r w:rsidRPr="00E45289">
        <w:rPr>
          <w:rFonts w:ascii="Times New Roman" w:eastAsia="Times New Roman" w:hAnsi="Times New Roman" w:cs="Times New Roman"/>
          <w:spacing w:val="-2"/>
          <w:sz w:val="20"/>
          <w:szCs w:val="20"/>
        </w:rPr>
        <w:t>ы</w:t>
      </w:r>
      <w:r w:rsidRPr="00E45289">
        <w:rPr>
          <w:rFonts w:ascii="Times New Roman" w:eastAsia="Times New Roman" w:hAnsi="Times New Roman" w:cs="Times New Roman"/>
          <w:sz w:val="20"/>
          <w:szCs w:val="20"/>
        </w:rPr>
        <w:t>х</w:t>
      </w:r>
      <w:r w:rsidRPr="00E45289">
        <w:rPr>
          <w:rFonts w:ascii="Times New Roman" w:eastAsia="Times New Roman" w:hAnsi="Times New Roman" w:cs="Times New Roman"/>
          <w:spacing w:val="14"/>
          <w:sz w:val="20"/>
          <w:szCs w:val="20"/>
        </w:rPr>
        <w:t xml:space="preserve"> </w:t>
      </w:r>
      <w:r w:rsidRPr="00E45289">
        <w:rPr>
          <w:rFonts w:ascii="Times New Roman" w:eastAsia="Times New Roman" w:hAnsi="Times New Roman" w:cs="Times New Roman"/>
          <w:sz w:val="20"/>
          <w:szCs w:val="20"/>
        </w:rPr>
        <w:t>рес</w:t>
      </w:r>
      <w:r w:rsidRPr="00E45289">
        <w:rPr>
          <w:rFonts w:ascii="Times New Roman" w:eastAsia="Times New Roman" w:hAnsi="Times New Roman" w:cs="Times New Roman"/>
          <w:spacing w:val="-4"/>
          <w:sz w:val="20"/>
          <w:szCs w:val="20"/>
        </w:rPr>
        <w:t>у</w:t>
      </w:r>
      <w:r w:rsidRPr="00E45289">
        <w:rPr>
          <w:rFonts w:ascii="Times New Roman" w:eastAsia="Times New Roman" w:hAnsi="Times New Roman" w:cs="Times New Roman"/>
          <w:spacing w:val="2"/>
          <w:sz w:val="20"/>
          <w:szCs w:val="20"/>
        </w:rPr>
        <w:t>р</w:t>
      </w:r>
      <w:r w:rsidRPr="00E45289">
        <w:rPr>
          <w:rFonts w:ascii="Times New Roman" w:eastAsia="Times New Roman" w:hAnsi="Times New Roman" w:cs="Times New Roman"/>
          <w:sz w:val="20"/>
          <w:szCs w:val="20"/>
        </w:rPr>
        <w:t>сов</w:t>
      </w:r>
      <w:r w:rsidRPr="00E45289">
        <w:rPr>
          <w:rFonts w:ascii="Times New Roman" w:eastAsia="Times New Roman" w:hAnsi="Times New Roman" w:cs="Times New Roman"/>
          <w:spacing w:val="15"/>
          <w:sz w:val="20"/>
          <w:szCs w:val="20"/>
        </w:rPr>
        <w:t xml:space="preserve"> </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9"/>
          <w:sz w:val="20"/>
          <w:szCs w:val="20"/>
        </w:rPr>
        <w:t xml:space="preserve"> </w:t>
      </w:r>
      <w:r w:rsidRPr="00E45289">
        <w:rPr>
          <w:rFonts w:ascii="Times New Roman" w:eastAsia="Times New Roman" w:hAnsi="Times New Roman" w:cs="Times New Roman"/>
          <w:sz w:val="20"/>
          <w:szCs w:val="20"/>
        </w:rPr>
        <w:t>де</w:t>
      </w:r>
      <w:r w:rsidRPr="00E45289">
        <w:rPr>
          <w:rFonts w:ascii="Times New Roman" w:eastAsia="Times New Roman" w:hAnsi="Times New Roman" w:cs="Times New Roman"/>
          <w:spacing w:val="2"/>
          <w:sz w:val="20"/>
          <w:szCs w:val="20"/>
        </w:rPr>
        <w:t>т</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pacing w:val="12"/>
          <w:sz w:val="20"/>
          <w:szCs w:val="20"/>
        </w:rPr>
        <w:t xml:space="preserve"> </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 </w:t>
      </w:r>
      <w:r w:rsidRPr="00E45289">
        <w:rPr>
          <w:rFonts w:ascii="Times New Roman" w:eastAsia="Times New Roman" w:hAnsi="Times New Roman" w:cs="Times New Roman"/>
          <w:w w:val="99"/>
          <w:sz w:val="20"/>
          <w:szCs w:val="20"/>
        </w:rPr>
        <w:t>п</w:t>
      </w:r>
      <w:r w:rsidRPr="00E45289">
        <w:rPr>
          <w:rFonts w:ascii="Times New Roman" w:eastAsia="Times New Roman" w:hAnsi="Times New Roman" w:cs="Times New Roman"/>
          <w:sz w:val="20"/>
          <w:szCs w:val="20"/>
        </w:rPr>
        <w:t>одростков с</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2"/>
          <w:sz w:val="20"/>
          <w:szCs w:val="20"/>
        </w:rPr>
        <w:t>В</w:t>
      </w:r>
      <w:r w:rsidRPr="00E45289">
        <w:rPr>
          <w:rFonts w:ascii="Times New Roman" w:eastAsia="Times New Roman" w:hAnsi="Times New Roman" w:cs="Times New Roman"/>
          <w:sz w:val="20"/>
          <w:szCs w:val="20"/>
        </w:rPr>
        <w:t>З;</w:t>
      </w:r>
    </w:p>
    <w:p w14:paraId="7B5F94B3" w14:textId="77777777" w:rsidR="002C726F" w:rsidRPr="00E45289" w:rsidRDefault="002C726F" w:rsidP="00107F7A">
      <w:pPr>
        <w:ind w:left="708" w:right="-49" w:hanging="708"/>
        <w:jc w:val="both"/>
        <w:rPr>
          <w:rFonts w:ascii="Times New Roman" w:eastAsia="Times New Roman" w:hAnsi="Times New Roman" w:cs="Times New Roman"/>
          <w:spacing w:val="61"/>
          <w:sz w:val="20"/>
          <w:szCs w:val="20"/>
        </w:rPr>
      </w:pPr>
      <w:r w:rsidRPr="00E45289">
        <w:rPr>
          <w:rFonts w:ascii="Times New Roman" w:eastAsia="Times New Roman" w:hAnsi="Times New Roman" w:cs="Times New Roman"/>
          <w:sz w:val="20"/>
          <w:szCs w:val="20"/>
        </w:rPr>
        <w:t>- вк</w:t>
      </w:r>
      <w:r w:rsidRPr="00E45289">
        <w:rPr>
          <w:rFonts w:ascii="Times New Roman" w:eastAsia="Times New Roman" w:hAnsi="Times New Roman" w:cs="Times New Roman"/>
          <w:w w:val="99"/>
          <w:sz w:val="20"/>
          <w:szCs w:val="20"/>
        </w:rPr>
        <w:t>лю</w:t>
      </w:r>
      <w:r w:rsidRPr="00E45289">
        <w:rPr>
          <w:rFonts w:ascii="Times New Roman" w:eastAsia="Times New Roman" w:hAnsi="Times New Roman" w:cs="Times New Roman"/>
          <w:sz w:val="20"/>
          <w:szCs w:val="20"/>
        </w:rPr>
        <w:t>че</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 xml:space="preserve">е в </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сте</w:t>
      </w:r>
      <w:r w:rsidRPr="00E45289">
        <w:rPr>
          <w:rFonts w:ascii="Times New Roman" w:eastAsia="Times New Roman" w:hAnsi="Times New Roman" w:cs="Times New Roman"/>
          <w:spacing w:val="3"/>
          <w:sz w:val="20"/>
          <w:szCs w:val="20"/>
        </w:rPr>
        <w:t>м</w:t>
      </w:r>
      <w:r w:rsidRPr="00E45289">
        <w:rPr>
          <w:rFonts w:ascii="Times New Roman" w:eastAsia="Times New Roman" w:hAnsi="Times New Roman" w:cs="Times New Roman"/>
          <w:sz w:val="20"/>
          <w:szCs w:val="20"/>
        </w:rPr>
        <w:t>у</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коррек</w:t>
      </w:r>
      <w:r w:rsidRPr="00E45289">
        <w:rPr>
          <w:rFonts w:ascii="Times New Roman" w:eastAsia="Times New Roman" w:hAnsi="Times New Roman" w:cs="Times New Roman"/>
          <w:spacing w:val="1"/>
          <w:w w:val="99"/>
          <w:sz w:val="20"/>
          <w:szCs w:val="20"/>
        </w:rPr>
        <w:t>ци</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pacing w:val="-2"/>
          <w:sz w:val="20"/>
          <w:szCs w:val="20"/>
        </w:rPr>
        <w:t>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z w:val="20"/>
          <w:szCs w:val="20"/>
        </w:rPr>
        <w:t xml:space="preserve"> рабо</w:t>
      </w:r>
      <w:r w:rsidRPr="00E45289">
        <w:rPr>
          <w:rFonts w:ascii="Times New Roman" w:eastAsia="Times New Roman" w:hAnsi="Times New Roman" w:cs="Times New Roman"/>
          <w:spacing w:val="1"/>
          <w:w w:val="99"/>
          <w:sz w:val="20"/>
          <w:szCs w:val="20"/>
        </w:rPr>
        <w:t>т</w:t>
      </w:r>
      <w:r w:rsidRPr="00E45289">
        <w:rPr>
          <w:rFonts w:ascii="Times New Roman" w:eastAsia="Times New Roman" w:hAnsi="Times New Roman" w:cs="Times New Roman"/>
          <w:sz w:val="20"/>
          <w:szCs w:val="20"/>
        </w:rPr>
        <w:t>ы</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w w:val="99"/>
          <w:sz w:val="20"/>
          <w:szCs w:val="20"/>
        </w:rPr>
        <w:t>ш</w:t>
      </w:r>
      <w:r w:rsidRPr="00E45289">
        <w:rPr>
          <w:rFonts w:ascii="Times New Roman" w:eastAsia="Times New Roman" w:hAnsi="Times New Roman" w:cs="Times New Roman"/>
          <w:sz w:val="20"/>
          <w:szCs w:val="20"/>
        </w:rPr>
        <w:t>колы в</w:t>
      </w:r>
      <w:r w:rsidRPr="00E45289">
        <w:rPr>
          <w:rFonts w:ascii="Times New Roman" w:eastAsia="Times New Roman" w:hAnsi="Times New Roman" w:cs="Times New Roman"/>
          <w:w w:val="99"/>
          <w:sz w:val="20"/>
          <w:szCs w:val="20"/>
        </w:rPr>
        <w:t>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spacing w:val="1"/>
          <w:sz w:val="20"/>
          <w:szCs w:val="20"/>
        </w:rPr>
        <w:t>и</w:t>
      </w:r>
      <w:r w:rsidRPr="00E45289">
        <w:rPr>
          <w:rFonts w:ascii="Times New Roman" w:eastAsia="Times New Roman" w:hAnsi="Times New Roman" w:cs="Times New Roman"/>
          <w:sz w:val="20"/>
          <w:szCs w:val="20"/>
        </w:rPr>
        <w:t>модейс</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вие с д</w:t>
      </w:r>
      <w:r w:rsidRPr="00E45289">
        <w:rPr>
          <w:rFonts w:ascii="Times New Roman" w:eastAsia="Times New Roman" w:hAnsi="Times New Roman" w:cs="Times New Roman"/>
          <w:spacing w:val="1"/>
          <w:sz w:val="20"/>
          <w:szCs w:val="20"/>
        </w:rPr>
        <w:t>р</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гими орган</w:t>
      </w:r>
      <w:r w:rsidRPr="00E45289">
        <w:rPr>
          <w:rFonts w:ascii="Times New Roman" w:eastAsia="Times New Roman" w:hAnsi="Times New Roman" w:cs="Times New Roman"/>
          <w:spacing w:val="1"/>
          <w:w w:val="99"/>
          <w:sz w:val="20"/>
          <w:szCs w:val="20"/>
        </w:rPr>
        <w:t>из</w:t>
      </w:r>
      <w:r w:rsidRPr="00E45289">
        <w:rPr>
          <w:rFonts w:ascii="Times New Roman" w:eastAsia="Times New Roman" w:hAnsi="Times New Roman" w:cs="Times New Roman"/>
          <w:sz w:val="20"/>
          <w:szCs w:val="20"/>
        </w:rPr>
        <w:t>а</w:t>
      </w:r>
      <w:r w:rsidRPr="00E45289">
        <w:rPr>
          <w:rFonts w:ascii="Times New Roman" w:eastAsia="Times New Roman" w:hAnsi="Times New Roman" w:cs="Times New Roman"/>
          <w:w w:val="99"/>
          <w:sz w:val="20"/>
          <w:szCs w:val="20"/>
        </w:rPr>
        <w:t>ц</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pacing w:val="-1"/>
          <w:sz w:val="20"/>
          <w:szCs w:val="20"/>
        </w:rPr>
        <w:t>ям</w:t>
      </w:r>
      <w:r w:rsidRPr="00E45289">
        <w:rPr>
          <w:rFonts w:ascii="Times New Roman" w:eastAsia="Times New Roman" w:hAnsi="Times New Roman" w:cs="Times New Roman"/>
          <w:spacing w:val="1"/>
          <w:w w:val="99"/>
          <w:sz w:val="20"/>
          <w:szCs w:val="20"/>
        </w:rPr>
        <w:t>и</w:t>
      </w: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61"/>
          <w:sz w:val="20"/>
          <w:szCs w:val="20"/>
        </w:rPr>
        <w:t xml:space="preserve"> </w:t>
      </w:r>
    </w:p>
    <w:p w14:paraId="1CD88E8A" w14:textId="77777777" w:rsidR="002C726F" w:rsidRPr="00E45289" w:rsidRDefault="002C726F" w:rsidP="00107F7A">
      <w:pPr>
        <w:ind w:left="708" w:right="-49" w:hanging="708"/>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pacing w:val="102"/>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овыш</w:t>
      </w:r>
      <w:r w:rsidRPr="00E45289">
        <w:rPr>
          <w:rFonts w:ascii="Times New Roman" w:eastAsia="Times New Roman" w:hAnsi="Times New Roman" w:cs="Times New Roman"/>
          <w:spacing w:val="-1"/>
          <w:sz w:val="20"/>
          <w:szCs w:val="20"/>
        </w:rPr>
        <w:t>е</w:t>
      </w:r>
      <w:r w:rsidRPr="00E45289">
        <w:rPr>
          <w:rFonts w:ascii="Times New Roman" w:eastAsia="Times New Roman" w:hAnsi="Times New Roman" w:cs="Times New Roman"/>
          <w:spacing w:val="1"/>
          <w:w w:val="99"/>
          <w:sz w:val="20"/>
          <w:szCs w:val="20"/>
        </w:rPr>
        <w:t>ни</w:t>
      </w:r>
      <w:r w:rsidRPr="00E45289">
        <w:rPr>
          <w:rFonts w:ascii="Times New Roman" w:eastAsia="Times New Roman" w:hAnsi="Times New Roman" w:cs="Times New Roman"/>
          <w:sz w:val="20"/>
          <w:szCs w:val="20"/>
        </w:rPr>
        <w:t>е</w:t>
      </w:r>
      <w:r w:rsidRPr="00E45289">
        <w:rPr>
          <w:rFonts w:ascii="Times New Roman" w:eastAsia="Times New Roman" w:hAnsi="Times New Roman" w:cs="Times New Roman"/>
          <w:spacing w:val="102"/>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рофес</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
          <w:w w:val="99"/>
          <w:sz w:val="20"/>
          <w:szCs w:val="20"/>
        </w:rPr>
        <w:t>н</w:t>
      </w:r>
      <w:r w:rsidRPr="00E45289">
        <w:rPr>
          <w:rFonts w:ascii="Times New Roman" w:eastAsia="Times New Roman" w:hAnsi="Times New Roman" w:cs="Times New Roman"/>
          <w:sz w:val="20"/>
          <w:szCs w:val="20"/>
        </w:rPr>
        <w:t>ал</w:t>
      </w:r>
      <w:r w:rsidRPr="00E45289">
        <w:rPr>
          <w:rFonts w:ascii="Times New Roman" w:eastAsia="Times New Roman" w:hAnsi="Times New Roman" w:cs="Times New Roman"/>
          <w:spacing w:val="-1"/>
          <w:sz w:val="20"/>
          <w:szCs w:val="20"/>
        </w:rPr>
        <w:t>ь</w:t>
      </w:r>
      <w:r w:rsidRPr="00E45289">
        <w:rPr>
          <w:rFonts w:ascii="Times New Roman" w:eastAsia="Times New Roman" w:hAnsi="Times New Roman" w:cs="Times New Roman"/>
          <w:sz w:val="20"/>
          <w:szCs w:val="20"/>
        </w:rPr>
        <w:t>ного</w:t>
      </w:r>
      <w:r w:rsidRPr="00E45289">
        <w:rPr>
          <w:rFonts w:ascii="Times New Roman" w:eastAsia="Times New Roman" w:hAnsi="Times New Roman" w:cs="Times New Roman"/>
          <w:spacing w:val="106"/>
          <w:sz w:val="20"/>
          <w:szCs w:val="20"/>
        </w:rPr>
        <w:t xml:space="preserve"> </w:t>
      </w:r>
      <w:r w:rsidRPr="00E45289">
        <w:rPr>
          <w:rFonts w:ascii="Times New Roman" w:eastAsia="Times New Roman" w:hAnsi="Times New Roman" w:cs="Times New Roman"/>
          <w:spacing w:val="-7"/>
          <w:sz w:val="20"/>
          <w:szCs w:val="20"/>
        </w:rPr>
        <w:t>у</w:t>
      </w:r>
      <w:r w:rsidRPr="00E45289">
        <w:rPr>
          <w:rFonts w:ascii="Times New Roman" w:eastAsia="Times New Roman" w:hAnsi="Times New Roman" w:cs="Times New Roman"/>
          <w:sz w:val="20"/>
          <w:szCs w:val="20"/>
        </w:rPr>
        <w:t>ровня</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едагогиче</w:t>
      </w:r>
      <w:r w:rsidRPr="00E45289">
        <w:rPr>
          <w:rFonts w:ascii="Times New Roman" w:eastAsia="Times New Roman" w:hAnsi="Times New Roman" w:cs="Times New Roman"/>
          <w:spacing w:val="-1"/>
          <w:sz w:val="20"/>
          <w:szCs w:val="20"/>
        </w:rPr>
        <w:t>с</w:t>
      </w:r>
      <w:r w:rsidRPr="00E45289">
        <w:rPr>
          <w:rFonts w:ascii="Times New Roman" w:eastAsia="Times New Roman" w:hAnsi="Times New Roman" w:cs="Times New Roman"/>
          <w:sz w:val="20"/>
          <w:szCs w:val="20"/>
        </w:rPr>
        <w:t>кого</w:t>
      </w:r>
      <w:r w:rsidRPr="00E45289">
        <w:rPr>
          <w:rFonts w:ascii="Times New Roman" w:eastAsia="Times New Roman" w:hAnsi="Times New Roman" w:cs="Times New Roman"/>
          <w:spacing w:val="103"/>
          <w:sz w:val="20"/>
          <w:szCs w:val="20"/>
        </w:rPr>
        <w:t xml:space="preserve"> </w:t>
      </w:r>
      <w:r w:rsidRPr="00E45289">
        <w:rPr>
          <w:rFonts w:ascii="Times New Roman" w:eastAsia="Times New Roman" w:hAnsi="Times New Roman" w:cs="Times New Roman"/>
          <w:spacing w:val="1"/>
          <w:sz w:val="20"/>
          <w:szCs w:val="20"/>
        </w:rPr>
        <w:t>к</w:t>
      </w:r>
      <w:r w:rsidRPr="00E45289">
        <w:rPr>
          <w:rFonts w:ascii="Times New Roman" w:eastAsia="Times New Roman" w:hAnsi="Times New Roman" w:cs="Times New Roman"/>
          <w:sz w:val="20"/>
          <w:szCs w:val="20"/>
        </w:rPr>
        <w:t>оллек</w:t>
      </w:r>
      <w:r w:rsidRPr="00E45289">
        <w:rPr>
          <w:rFonts w:ascii="Times New Roman" w:eastAsia="Times New Roman" w:hAnsi="Times New Roman" w:cs="Times New Roman"/>
          <w:w w:val="99"/>
          <w:sz w:val="20"/>
          <w:szCs w:val="20"/>
        </w:rPr>
        <w:t>т</w:t>
      </w:r>
      <w:r w:rsidRPr="00E45289">
        <w:rPr>
          <w:rFonts w:ascii="Times New Roman" w:eastAsia="Times New Roman" w:hAnsi="Times New Roman" w:cs="Times New Roman"/>
          <w:sz w:val="20"/>
          <w:szCs w:val="20"/>
        </w:rPr>
        <w:t>ива</w:t>
      </w:r>
      <w:r w:rsidRPr="00E45289">
        <w:rPr>
          <w:rFonts w:ascii="Times New Roman" w:eastAsia="Times New Roman" w:hAnsi="Times New Roman" w:cs="Times New Roman"/>
          <w:spacing w:val="101"/>
          <w:sz w:val="20"/>
          <w:szCs w:val="20"/>
        </w:rPr>
        <w:t xml:space="preserve"> </w:t>
      </w:r>
      <w:r w:rsidRPr="00E45289">
        <w:rPr>
          <w:rFonts w:ascii="Times New Roman" w:eastAsia="Times New Roman" w:hAnsi="Times New Roman" w:cs="Times New Roman"/>
          <w:spacing w:val="1"/>
          <w:sz w:val="20"/>
          <w:szCs w:val="20"/>
        </w:rPr>
        <w:t>п</w:t>
      </w:r>
      <w:r w:rsidRPr="00E45289">
        <w:rPr>
          <w:rFonts w:ascii="Times New Roman" w:eastAsia="Times New Roman" w:hAnsi="Times New Roman" w:cs="Times New Roman"/>
          <w:sz w:val="20"/>
          <w:szCs w:val="20"/>
        </w:rPr>
        <w:t>о</w:t>
      </w:r>
      <w:r w:rsidRPr="00E45289">
        <w:rPr>
          <w:rFonts w:ascii="Times New Roman" w:eastAsia="Times New Roman" w:hAnsi="Times New Roman" w:cs="Times New Roman"/>
          <w:spacing w:val="101"/>
          <w:sz w:val="20"/>
          <w:szCs w:val="20"/>
        </w:rPr>
        <w:t xml:space="preserve"> </w:t>
      </w:r>
      <w:r w:rsidRPr="00E45289">
        <w:rPr>
          <w:rFonts w:ascii="Times New Roman" w:eastAsia="Times New Roman" w:hAnsi="Times New Roman" w:cs="Times New Roman"/>
          <w:spacing w:val="1"/>
          <w:w w:val="99"/>
          <w:sz w:val="20"/>
          <w:szCs w:val="20"/>
        </w:rPr>
        <w:t>п</w:t>
      </w:r>
      <w:r w:rsidRPr="00E45289">
        <w:rPr>
          <w:rFonts w:ascii="Times New Roman" w:eastAsia="Times New Roman" w:hAnsi="Times New Roman" w:cs="Times New Roman"/>
          <w:sz w:val="20"/>
          <w:szCs w:val="20"/>
        </w:rPr>
        <w:t>роб</w:t>
      </w:r>
      <w:r w:rsidRPr="00E45289">
        <w:rPr>
          <w:rFonts w:ascii="Times New Roman" w:eastAsia="Times New Roman" w:hAnsi="Times New Roman" w:cs="Times New Roman"/>
          <w:w w:val="99"/>
          <w:sz w:val="20"/>
          <w:szCs w:val="20"/>
        </w:rPr>
        <w:t>л</w:t>
      </w:r>
      <w:r w:rsidRPr="00E45289">
        <w:rPr>
          <w:rFonts w:ascii="Times New Roman" w:eastAsia="Times New Roman" w:hAnsi="Times New Roman" w:cs="Times New Roman"/>
          <w:sz w:val="20"/>
          <w:szCs w:val="20"/>
        </w:rPr>
        <w:t>ем</w:t>
      </w:r>
      <w:r w:rsidRPr="00E45289">
        <w:rPr>
          <w:rFonts w:ascii="Times New Roman" w:eastAsia="Times New Roman" w:hAnsi="Times New Roman" w:cs="Times New Roman"/>
          <w:spacing w:val="-1"/>
          <w:sz w:val="20"/>
          <w:szCs w:val="20"/>
        </w:rPr>
        <w:t>а</w:t>
      </w:r>
      <w:r w:rsidRPr="00E45289">
        <w:rPr>
          <w:rFonts w:ascii="Times New Roman" w:eastAsia="Times New Roman" w:hAnsi="Times New Roman" w:cs="Times New Roman"/>
          <w:sz w:val="20"/>
          <w:szCs w:val="20"/>
        </w:rPr>
        <w:t>м коррек</w:t>
      </w:r>
      <w:r w:rsidRPr="00E45289">
        <w:rPr>
          <w:rFonts w:ascii="Times New Roman" w:eastAsia="Times New Roman" w:hAnsi="Times New Roman" w:cs="Times New Roman"/>
          <w:spacing w:val="1"/>
          <w:w w:val="99"/>
          <w:sz w:val="20"/>
          <w:szCs w:val="20"/>
        </w:rPr>
        <w:t>ци</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w w:val="99"/>
          <w:sz w:val="20"/>
          <w:szCs w:val="20"/>
        </w:rPr>
        <w:t>н</w:t>
      </w:r>
      <w:r w:rsidRPr="00E45289">
        <w:rPr>
          <w:rFonts w:ascii="Times New Roman" w:eastAsia="Times New Roman" w:hAnsi="Times New Roman" w:cs="Times New Roman"/>
          <w:sz w:val="20"/>
          <w:szCs w:val="20"/>
        </w:rPr>
        <w:t>но</w:t>
      </w:r>
      <w:r w:rsidRPr="00E45289">
        <w:rPr>
          <w:rFonts w:ascii="Times New Roman" w:eastAsia="Times New Roman" w:hAnsi="Times New Roman" w:cs="Times New Roman"/>
          <w:w w:val="99"/>
          <w:sz w:val="20"/>
          <w:szCs w:val="20"/>
        </w:rPr>
        <w:t>й</w:t>
      </w:r>
      <w:r w:rsidRPr="00E45289">
        <w:rPr>
          <w:rFonts w:ascii="Times New Roman" w:eastAsia="Times New Roman" w:hAnsi="Times New Roman" w:cs="Times New Roman"/>
          <w:sz w:val="20"/>
          <w:szCs w:val="20"/>
        </w:rPr>
        <w:t xml:space="preserve"> работы</w:t>
      </w:r>
      <w:r w:rsidRPr="00E45289">
        <w:rPr>
          <w:rFonts w:ascii="Times New Roman" w:eastAsia="Times New Roman" w:hAnsi="Times New Roman" w:cs="Times New Roman"/>
          <w:spacing w:val="-2"/>
          <w:sz w:val="20"/>
          <w:szCs w:val="20"/>
        </w:rPr>
        <w:t xml:space="preserve"> </w:t>
      </w:r>
      <w:r w:rsidRPr="00E45289">
        <w:rPr>
          <w:rFonts w:ascii="Times New Roman" w:eastAsia="Times New Roman" w:hAnsi="Times New Roman" w:cs="Times New Roman"/>
          <w:sz w:val="20"/>
          <w:szCs w:val="20"/>
        </w:rPr>
        <w:t>с</w:t>
      </w:r>
      <w:r w:rsidRPr="00E45289">
        <w:rPr>
          <w:rFonts w:ascii="Times New Roman" w:eastAsia="Times New Roman" w:hAnsi="Times New Roman" w:cs="Times New Roman"/>
          <w:spacing w:val="1"/>
          <w:sz w:val="20"/>
          <w:szCs w:val="20"/>
        </w:rPr>
        <w:t xml:space="preserve"> </w:t>
      </w:r>
      <w:r w:rsidRPr="00E45289">
        <w:rPr>
          <w:rFonts w:ascii="Times New Roman" w:eastAsia="Times New Roman" w:hAnsi="Times New Roman" w:cs="Times New Roman"/>
          <w:spacing w:val="-3"/>
          <w:sz w:val="20"/>
          <w:szCs w:val="20"/>
        </w:rPr>
        <w:t>у</w:t>
      </w:r>
      <w:r w:rsidRPr="00E45289">
        <w:rPr>
          <w:rFonts w:ascii="Times New Roman" w:eastAsia="Times New Roman" w:hAnsi="Times New Roman" w:cs="Times New Roman"/>
          <w:sz w:val="20"/>
          <w:szCs w:val="20"/>
        </w:rPr>
        <w:t>чащ</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м</w:t>
      </w:r>
      <w:r w:rsidRPr="00E45289">
        <w:rPr>
          <w:rFonts w:ascii="Times New Roman" w:eastAsia="Times New Roman" w:hAnsi="Times New Roman" w:cs="Times New Roman"/>
          <w:w w:val="99"/>
          <w:sz w:val="20"/>
          <w:szCs w:val="20"/>
        </w:rPr>
        <w:t>и</w:t>
      </w:r>
      <w:r w:rsidRPr="00E45289">
        <w:rPr>
          <w:rFonts w:ascii="Times New Roman" w:eastAsia="Times New Roman" w:hAnsi="Times New Roman" w:cs="Times New Roman"/>
          <w:sz w:val="20"/>
          <w:szCs w:val="20"/>
        </w:rPr>
        <w:t xml:space="preserve">ся с </w:t>
      </w:r>
      <w:r w:rsidRPr="00E45289">
        <w:rPr>
          <w:rFonts w:ascii="Times New Roman" w:eastAsia="Times New Roman" w:hAnsi="Times New Roman" w:cs="Times New Roman"/>
          <w:spacing w:val="1"/>
          <w:sz w:val="20"/>
          <w:szCs w:val="20"/>
        </w:rPr>
        <w:t>О</w:t>
      </w:r>
      <w:r w:rsidRPr="00E45289">
        <w:rPr>
          <w:rFonts w:ascii="Times New Roman" w:eastAsia="Times New Roman" w:hAnsi="Times New Roman" w:cs="Times New Roman"/>
          <w:spacing w:val="-1"/>
          <w:sz w:val="20"/>
          <w:szCs w:val="20"/>
        </w:rPr>
        <w:t>В</w:t>
      </w:r>
      <w:r w:rsidRPr="00E45289">
        <w:rPr>
          <w:rFonts w:ascii="Times New Roman" w:eastAsia="Times New Roman" w:hAnsi="Times New Roman" w:cs="Times New Roman"/>
          <w:sz w:val="20"/>
          <w:szCs w:val="20"/>
        </w:rPr>
        <w:t>З.</w:t>
      </w:r>
    </w:p>
    <w:p w14:paraId="3AE1132F" w14:textId="77777777" w:rsidR="002C726F" w:rsidRPr="00E45289" w:rsidRDefault="002C726F" w:rsidP="00107F7A">
      <w:pPr>
        <w:pStyle w:val="13"/>
        <w:spacing w:line="240" w:lineRule="auto"/>
        <w:jc w:val="both"/>
        <w:rPr>
          <w:color w:val="auto"/>
        </w:rPr>
      </w:pPr>
    </w:p>
    <w:p w14:paraId="196E452D" w14:textId="77777777" w:rsidR="000A527C" w:rsidRPr="00E45289" w:rsidRDefault="002C726F" w:rsidP="00107F7A">
      <w:pPr>
        <w:pStyle w:val="12"/>
        <w:spacing w:line="240" w:lineRule="auto"/>
        <w:jc w:val="both"/>
        <w:rPr>
          <w:rFonts w:ascii="Times New Roman" w:hAnsi="Times New Roman" w:cs="Times New Roman"/>
        </w:rPr>
      </w:pPr>
      <w:bookmarkStart w:id="93" w:name="_Toc105502815"/>
      <w:r w:rsidRPr="00E45289">
        <w:rPr>
          <w:rFonts w:ascii="Times New Roman" w:hAnsi="Times New Roman" w:cs="Times New Roman"/>
        </w:rPr>
        <w:t xml:space="preserve">3. </w:t>
      </w:r>
      <w:bookmarkStart w:id="94" w:name="bookmark1963"/>
      <w:r w:rsidRPr="00E45289">
        <w:rPr>
          <w:rFonts w:ascii="Times New Roman" w:hAnsi="Times New Roman" w:cs="Times New Roman"/>
        </w:rPr>
        <w:t>ОРГАНИЗАЦИОННЫЙ РАЗДЕЛ ПРОГРАММЫ ОСНОВНОГО ОБЩЕГО ОБРАЗОВАНИЯ</w:t>
      </w:r>
      <w:bookmarkEnd w:id="93"/>
      <w:bookmarkEnd w:id="94"/>
      <w:r w:rsidRPr="00E45289">
        <w:rPr>
          <w:rFonts w:ascii="Times New Roman" w:hAnsi="Times New Roman" w:cs="Times New Roman"/>
        </w:rPr>
        <w:t xml:space="preserve"> </w:t>
      </w:r>
      <w:bookmarkStart w:id="95" w:name="bookmark1965"/>
      <w:bookmarkStart w:id="96" w:name="_Toc105502816"/>
      <w:r w:rsidRPr="00E45289">
        <w:rPr>
          <w:rFonts w:ascii="Times New Roman" w:hAnsi="Times New Roman" w:cs="Times New Roman"/>
        </w:rPr>
        <w:t xml:space="preserve">                                                                               </w:t>
      </w:r>
    </w:p>
    <w:p w14:paraId="67A9BDC0" w14:textId="0EE24498" w:rsidR="002C726F" w:rsidRPr="00E45289" w:rsidRDefault="002C726F" w:rsidP="00107F7A">
      <w:pPr>
        <w:pStyle w:val="12"/>
        <w:spacing w:line="240" w:lineRule="auto"/>
        <w:jc w:val="both"/>
        <w:rPr>
          <w:rFonts w:ascii="Times New Roman" w:hAnsi="Times New Roman" w:cs="Times New Roman"/>
        </w:rPr>
      </w:pPr>
      <w:r w:rsidRPr="00E45289">
        <w:rPr>
          <w:rFonts w:ascii="Times New Roman" w:hAnsi="Times New Roman" w:cs="Times New Roman"/>
        </w:rPr>
        <w:t xml:space="preserve">  3.1. УЧЕБНЫЙ ПЛАН </w:t>
      </w:r>
      <w:bookmarkStart w:id="97" w:name="_Toc105502817"/>
      <w:bookmarkEnd w:id="95"/>
      <w:bookmarkEnd w:id="96"/>
      <w:r w:rsidRPr="00E45289">
        <w:rPr>
          <w:rFonts w:ascii="Times New Roman" w:hAnsi="Times New Roman" w:cs="Times New Roman"/>
        </w:rPr>
        <w:t>ОСНОВНОГО ОБЩЕГО ОБРАЗОВАНИЯ</w:t>
      </w:r>
      <w:bookmarkEnd w:id="97"/>
    </w:p>
    <w:p w14:paraId="5F2A1604" w14:textId="1C762976" w:rsidR="00AC6F97" w:rsidRPr="00E45289" w:rsidRDefault="00AC6F97" w:rsidP="00AC6F97">
      <w:pPr>
        <w:widowControl/>
        <w:tabs>
          <w:tab w:val="left" w:pos="333"/>
        </w:tabs>
        <w:autoSpaceDE w:val="0"/>
        <w:autoSpaceDN w:val="0"/>
        <w:adjustRightInd w:val="0"/>
        <w:jc w:val="both"/>
        <w:rPr>
          <w:rFonts w:ascii="Times New Roman" w:hAnsi="Times New Roman" w:cs="Times New Roman"/>
          <w:b/>
          <w:bCs/>
          <w:color w:val="auto"/>
          <w:sz w:val="20"/>
          <w:szCs w:val="20"/>
          <w:lang w:bidi="ar-SA"/>
        </w:rPr>
      </w:pPr>
      <w:r w:rsidRPr="00E45289">
        <w:rPr>
          <w:rFonts w:ascii="Times New Roman" w:hAnsi="Times New Roman" w:cs="Times New Roman"/>
          <w:b/>
          <w:bCs/>
          <w:color w:val="C00000"/>
          <w:sz w:val="20"/>
          <w:szCs w:val="20"/>
          <w:lang w:bidi="ar-SA"/>
        </w:rPr>
        <w:tab/>
      </w:r>
      <w:r w:rsidRPr="00E45289">
        <w:rPr>
          <w:rFonts w:ascii="Times New Roman" w:hAnsi="Times New Roman" w:cs="Times New Roman"/>
          <w:b/>
          <w:bCs/>
          <w:color w:val="auto"/>
          <w:sz w:val="20"/>
          <w:szCs w:val="20"/>
          <w:lang w:bidi="ar-SA"/>
        </w:rPr>
        <w:t>ПОЯСНИТЕЛЬНАЯ ЗАПИСКА</w:t>
      </w:r>
    </w:p>
    <w:p w14:paraId="26A5EA42"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Учебный план основного общего образования Муниципальное бюджетное общеобразовательное учреждение Болдыревская средняя общеобразовательная школа(далее - учебный план) для 5-9 классов, реализующихосновную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w:t>
      </w:r>
      <w:r w:rsidRPr="00E45289">
        <w:rPr>
          <w:rFonts w:ascii="Times New Roman" w:hAnsi="Times New Roman" w:cs="Times New Roman"/>
          <w:bCs/>
          <w:color w:val="auto"/>
          <w:sz w:val="20"/>
          <w:szCs w:val="20"/>
          <w:lang w:bidi="ar-SA"/>
        </w:rPr>
        <w:lastRenderedPageBreak/>
        <w:t>областей, распределяет учебное время, отводимое на их освоение по классам и учебным предметам.</w:t>
      </w:r>
    </w:p>
    <w:p w14:paraId="4618B5ED"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Учебный план является частью образовательной программыМуниципальное бюджетное общеобразовательное учреждение Болдыревская средняя общеобразовательная школа, разработанной в соответствии с ФГОС основногообщего образования, с учетом Федеральной образовательнойпрограммойосновного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14:paraId="3D0817AB"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Учебный год в Муниципальное бюджетное общеобразовательное учреждение Болдыревская средняя общеобразовательная школа: начало 01.09.2023 и окончание 31.05.2024. </w:t>
      </w:r>
    </w:p>
    <w:p w14:paraId="7A80DB67"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Продолжительность учебного года в 5-9 классах составляет 34 учебные недели. </w:t>
      </w:r>
    </w:p>
    <w:p w14:paraId="3C6DE7EB"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Учебные занятия для учащихся 5-9 классов проводятся по 5-ти дневной учебной неделе.</w:t>
      </w:r>
    </w:p>
    <w:p w14:paraId="5F66F29E"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Максимальный объем аудиторной нагрузки обучающихся в неделю </w:t>
      </w:r>
      <w:proofErr w:type="gramStart"/>
      <w:r w:rsidRPr="00E45289">
        <w:rPr>
          <w:rFonts w:ascii="Times New Roman" w:hAnsi="Times New Roman" w:cs="Times New Roman"/>
          <w:bCs/>
          <w:color w:val="auto"/>
          <w:sz w:val="20"/>
          <w:szCs w:val="20"/>
          <w:lang w:bidi="ar-SA"/>
        </w:rPr>
        <w:t>составляет  в</w:t>
      </w:r>
      <w:proofErr w:type="gramEnd"/>
      <w:r w:rsidRPr="00E45289">
        <w:rPr>
          <w:rFonts w:ascii="Times New Roman" w:hAnsi="Times New Roman" w:cs="Times New Roman"/>
          <w:bCs/>
          <w:color w:val="auto"/>
          <w:sz w:val="20"/>
          <w:szCs w:val="20"/>
          <w:lang w:bidi="ar-SA"/>
        </w:rPr>
        <w:t xml:space="preserve">  5 классе – 29 часов, в  6 классе – 30 часов, в 7 классе – 32 часа, в  8-9 классах – 33 часа. .</w:t>
      </w:r>
    </w:p>
    <w:p w14:paraId="0B7685D9"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для 5-9 классов определяет состав учебных предметов обязательных предметных областей: «Русский язык и литература», «Родной язык и литература на родном языке»,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В рамках предметных областей «Русский язык и литература», «Иностранные языки» обучение по программам «Русский язык», «Литература», «Иностранный язык» предполагает формирование у учащихся коммуникативной лингвистической (языковедческой), иноязычной и культуроведческой компетенции в совокупности ее составляющих (речевой, языковой, социокультурной, учебно-познавательной, ценностно смысловой), а также личного самосовершенствования. В соответствии с ФЗ № 273 «Об образовании в Российской Федерации» на территории Российской Федерации в учебный план 5-9 классов вводится предметная область «Родной язык и родная литература». Эта предметная область представлена двумя предметами: – «Родной язык (русский)»; «Родная литература (русская)», что обеспечивают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в том числе </w:t>
      </w:r>
      <w:r w:rsidRPr="00E45289">
        <w:rPr>
          <w:rFonts w:ascii="Times New Roman" w:hAnsi="Times New Roman" w:cs="Times New Roman"/>
          <w:bCs/>
          <w:color w:val="auto"/>
          <w:sz w:val="20"/>
          <w:szCs w:val="20"/>
          <w:lang w:bidi="ar-SA"/>
        </w:rPr>
        <w:lastRenderedPageBreak/>
        <w:t xml:space="preserve">русского языка как родного». В соответствии с методическими рекомендациями по формированию учебных планов образовательных организаций </w:t>
      </w:r>
      <w:proofErr w:type="gramStart"/>
      <w:r w:rsidRPr="00E45289">
        <w:rPr>
          <w:rFonts w:ascii="Times New Roman" w:hAnsi="Times New Roman" w:cs="Times New Roman"/>
          <w:bCs/>
          <w:color w:val="auto"/>
          <w:sz w:val="20"/>
          <w:szCs w:val="20"/>
          <w:lang w:bidi="ar-SA"/>
        </w:rPr>
        <w:t>Оренбургской  области</w:t>
      </w:r>
      <w:proofErr w:type="gramEnd"/>
      <w:r w:rsidRPr="00E45289">
        <w:rPr>
          <w:rFonts w:ascii="Times New Roman" w:hAnsi="Times New Roman" w:cs="Times New Roman"/>
          <w:bCs/>
          <w:color w:val="auto"/>
          <w:sz w:val="20"/>
          <w:szCs w:val="20"/>
          <w:lang w:bidi="ar-SA"/>
        </w:rPr>
        <w:t>, реализующих программы НОО, ООО и СОО на 2023/24 учебный год, соблюдено требование о включении данных предметов в учебный план на основании заявлений родителей (законных представителей) несовершеннолетних обучающихся,. Таких заявлений от родителей (законных представителей) не поступало. Поэтому данные предметы не выделены в отдельные, а содержание данных учебных предметов изучается в ходе преподавания предметов «Русский язык» и «Литература»</w:t>
      </w:r>
    </w:p>
    <w:p w14:paraId="5CF97F44"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В 2023 – 2024 учебном году в образовательной организации реализация преподавания учебного предмета "Основы духовно-нравственной культуры народов России" при внедрении ФОП ООО предусмотрена в 5 и 6 классах </w:t>
      </w:r>
      <w:proofErr w:type="gramStart"/>
      <w:r w:rsidRPr="00E45289">
        <w:rPr>
          <w:rFonts w:ascii="Times New Roman" w:hAnsi="Times New Roman" w:cs="Times New Roman"/>
          <w:bCs/>
          <w:color w:val="auto"/>
          <w:sz w:val="20"/>
          <w:szCs w:val="20"/>
          <w:lang w:bidi="ar-SA"/>
        </w:rPr>
        <w:t>( 1</w:t>
      </w:r>
      <w:proofErr w:type="gramEnd"/>
      <w:r w:rsidRPr="00E45289">
        <w:rPr>
          <w:rFonts w:ascii="Times New Roman" w:hAnsi="Times New Roman" w:cs="Times New Roman"/>
          <w:bCs/>
          <w:color w:val="auto"/>
          <w:sz w:val="20"/>
          <w:szCs w:val="20"/>
          <w:lang w:bidi="ar-SA"/>
        </w:rPr>
        <w:t xml:space="preserve"> час в неделю). </w:t>
      </w:r>
    </w:p>
    <w:p w14:paraId="6A943EB3"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Предметная область «Общественно-научные предметы» представлена в обязательной части учебного плана учебными предметами «История России. Всеобщая история», «География» и способствует интеллектуальному развитию учащихся, развитию познавательных способностей и социализации личности, формированию у учащихся научной картины мира, жизненной позиции в процессе усвоения социального опыта. В 2023-2024 учебном году для реализации модуля "Введение в Новейшую историю России" (9 классы) в учебном курсе "История России" количество часов на изучение учебного предмета "История" увеличено на 14 учебных часов. </w:t>
      </w:r>
    </w:p>
    <w:p w14:paraId="5436418D"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Предметная область «Математика и информатика» представлена в учебном плане учебным предметом «Математика</w:t>
      </w:r>
      <w:proofErr w:type="gramStart"/>
      <w:r w:rsidRPr="00E45289">
        <w:rPr>
          <w:rFonts w:ascii="Times New Roman" w:hAnsi="Times New Roman" w:cs="Times New Roman"/>
          <w:bCs/>
          <w:color w:val="auto"/>
          <w:sz w:val="20"/>
          <w:szCs w:val="20"/>
          <w:lang w:bidi="ar-SA"/>
        </w:rPr>
        <w:t>» ,в</w:t>
      </w:r>
      <w:proofErr w:type="gramEnd"/>
      <w:r w:rsidRPr="00E45289">
        <w:rPr>
          <w:rFonts w:ascii="Times New Roman" w:hAnsi="Times New Roman" w:cs="Times New Roman"/>
          <w:bCs/>
          <w:color w:val="auto"/>
          <w:sz w:val="20"/>
          <w:szCs w:val="20"/>
          <w:lang w:bidi="ar-SA"/>
        </w:rPr>
        <w:t xml:space="preserve"> учебном году при изучении учебного предмета "Математика" предусмотрено введение в 7 - 9 классах нового учебного курса "Вероятность и статистика". ФОП ООО определено введение данного курса с выделением соответствующего для изучения учебного времени начиная с 7 класса. Чтобы обеспечить реализацию требований ФГОС основного общего образования учащимися 8 и 9 классов, овладение программой учебного курса "Вероятность и статистика" будет организовано в рамках учебного курса "Алгебра", с добавлением в него вероятностно-статистического содержание, предусмотренного программой к изучению в настоящий и предшествующие годы обучения, а также будет добавлен один час в учебный план. Предметная область «Естественно-научные предметы», представленные в учебном плане учебные предметы «Биология», «Физика»(7-9 классы), «Химия»(8-9 классы), направлены на формирование системы знаний фундаментальных законов природы, современных физических теорий и естественнонаучной картины мира, умений и навыков наблюдения за процессами, происходящими в природе, планирование и проведение экспериментальных исследований, </w:t>
      </w:r>
      <w:r w:rsidRPr="00E45289">
        <w:rPr>
          <w:rFonts w:ascii="Times New Roman" w:hAnsi="Times New Roman" w:cs="Times New Roman"/>
          <w:bCs/>
          <w:color w:val="auto"/>
          <w:sz w:val="20"/>
          <w:szCs w:val="20"/>
          <w:lang w:bidi="ar-SA"/>
        </w:rPr>
        <w:lastRenderedPageBreak/>
        <w:t>систематизацию и интерпретацию их результатов, универсальных учебных действий учащихся посредством вовлечения их в проектно-исследовательскую деятельность, творческие занятия, основу которых составляют: умение видеть проблемы, ставить вопросы, классифицировать, проводить эксперимент, структурировать материал.</w:t>
      </w:r>
    </w:p>
    <w:p w14:paraId="407DA6F9"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 На учебный предмет «Физическая культура» в инвариантной части учебного плана отводится 2 часа в неделю. </w:t>
      </w:r>
    </w:p>
    <w:p w14:paraId="2F7B75C0"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Предметная область «Искусство», представленная в учебном плане учебными предметами «Музыка» и «Изобразительное искусство», «Технология».</w:t>
      </w:r>
    </w:p>
    <w:p w14:paraId="2E6111AE"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14:paraId="5CF00C43"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Учебные курсы: "Географическое краеведение" "Физическая культура", "Введение в химию", "Информационная культура", "Практикум по русскому языку"</w:t>
      </w:r>
    </w:p>
    <w:p w14:paraId="00134E32"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В Муниципальное бюджетное общеобразовательное учреждение Болдыревская средняя общеобразовательная школа языком обучения является русский язык.</w:t>
      </w:r>
    </w:p>
    <w:p w14:paraId="7FAB7E32"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Промежуточная аттестация проводится в переводных классах с апреля по май 2024 г. в соответствии с календарным учебным графиком, без прекращения образовательной деятельности по учебным предметам учебного плана. Формы и порядок проведения промежуточной аттестации определяются положением «Формы и сроки прохождения промежуточной аттестации». </w:t>
      </w:r>
    </w:p>
    <w:p w14:paraId="7115408B"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Для учащихся 5-8 классов: </w:t>
      </w:r>
    </w:p>
    <w:p w14:paraId="575A1034"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-по итогам каждой четверти</w:t>
      </w:r>
    </w:p>
    <w:p w14:paraId="352C7089"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 – четвертные отметки по всем предметам учебного плана;</w:t>
      </w:r>
    </w:p>
    <w:p w14:paraId="04E602DA"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 -по итогам учебного года </w:t>
      </w:r>
    </w:p>
    <w:p w14:paraId="070818D3"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 итоговые годовые отметки по всем предметам учебного плана; всероссийские проверочные работы в соответствии с графиком ВПР (на основании решения Педагогического совета) </w:t>
      </w:r>
    </w:p>
    <w:p w14:paraId="5CAD0FE5"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Для учащихся 9-ых классов:</w:t>
      </w:r>
    </w:p>
    <w:p w14:paraId="7647BBB3"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 - по итогам каждой четверти </w:t>
      </w:r>
    </w:p>
    <w:p w14:paraId="38F8B75E"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четвертные итоговые отметки по всем предметам учебного плана;</w:t>
      </w:r>
    </w:p>
    <w:p w14:paraId="389F5602"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 xml:space="preserve"> - по итогам года – итоговые годовые отметки по всем предметам учебного плана и Государственная итоговая аттестация (май-июнь) в соответствии с Положением о Государственной итоговой аттестации учащихся 9-ых </w:t>
      </w:r>
      <w:r w:rsidRPr="00E45289">
        <w:rPr>
          <w:rFonts w:ascii="Times New Roman" w:hAnsi="Times New Roman" w:cs="Times New Roman"/>
          <w:bCs/>
          <w:color w:val="auto"/>
          <w:sz w:val="20"/>
          <w:szCs w:val="20"/>
          <w:lang w:bidi="ar-SA"/>
        </w:rPr>
        <w:lastRenderedPageBreak/>
        <w:t>классов. Освоение основной образовательной программ основного общего образования завершается итоговой аттестацией.</w:t>
      </w:r>
    </w:p>
    <w:p w14:paraId="53B361CB" w14:textId="77777777"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14:paraId="266EBF04" w14:textId="23BB8522" w:rsidR="00AC6F97" w:rsidRPr="00E45289" w:rsidRDefault="00AC6F97" w:rsidP="00AC6F97">
      <w:pPr>
        <w:widowControl/>
        <w:tabs>
          <w:tab w:val="left" w:pos="333"/>
        </w:tabs>
        <w:autoSpaceDE w:val="0"/>
        <w:autoSpaceDN w:val="0"/>
        <w:adjustRightInd w:val="0"/>
        <w:jc w:val="both"/>
        <w:rPr>
          <w:rFonts w:ascii="Times New Roman" w:hAnsi="Times New Roman" w:cs="Times New Roman"/>
          <w:bCs/>
          <w:color w:val="auto"/>
          <w:sz w:val="20"/>
          <w:szCs w:val="20"/>
          <w:lang w:bidi="ar-SA"/>
        </w:rPr>
      </w:pPr>
      <w:r w:rsidRPr="00E45289">
        <w:rPr>
          <w:rFonts w:ascii="Times New Roman" w:hAnsi="Times New Roman" w:cs="Times New Roman"/>
          <w:bCs/>
          <w:color w:val="auto"/>
          <w:sz w:val="20"/>
          <w:szCs w:val="20"/>
          <w:lang w:bidi="ar-SA"/>
        </w:rPr>
        <w:t>Нормативный срок освоения основной образовательной программы основного общего образования составляет 5лет.</w:t>
      </w:r>
    </w:p>
    <w:p w14:paraId="155DD0D0" w14:textId="77777777" w:rsidR="00AC6F97" w:rsidRPr="00E45289" w:rsidRDefault="00AC6F97" w:rsidP="00863CC4">
      <w:pPr>
        <w:widowControl/>
        <w:autoSpaceDE w:val="0"/>
        <w:autoSpaceDN w:val="0"/>
        <w:adjustRightInd w:val="0"/>
        <w:jc w:val="center"/>
        <w:rPr>
          <w:rFonts w:ascii="Times New Roman" w:hAnsi="Times New Roman" w:cs="Times New Roman"/>
          <w:b/>
          <w:bCs/>
          <w:color w:val="C00000"/>
          <w:sz w:val="20"/>
          <w:szCs w:val="20"/>
          <w:lang w:bidi="ar-SA"/>
        </w:rPr>
      </w:pPr>
    </w:p>
    <w:p w14:paraId="2ED9A4E0" w14:textId="07BE90C6" w:rsidR="00AC6F97" w:rsidRPr="00E45289" w:rsidRDefault="00AC6F97" w:rsidP="00AC6F97">
      <w:pPr>
        <w:widowControl/>
        <w:autoSpaceDE w:val="0"/>
        <w:autoSpaceDN w:val="0"/>
        <w:adjustRightInd w:val="0"/>
        <w:jc w:val="center"/>
        <w:rPr>
          <w:rFonts w:ascii="Times New Roman" w:hAnsi="Times New Roman" w:cs="Times New Roman"/>
          <w:b/>
          <w:bCs/>
          <w:color w:val="auto"/>
          <w:sz w:val="20"/>
          <w:szCs w:val="20"/>
          <w:lang w:bidi="ar-SA"/>
        </w:rPr>
      </w:pPr>
      <w:r w:rsidRPr="00E45289">
        <w:rPr>
          <w:rFonts w:ascii="Times New Roman" w:hAnsi="Times New Roman" w:cs="Times New Roman"/>
          <w:b/>
          <w:bCs/>
          <w:color w:val="auto"/>
          <w:sz w:val="20"/>
          <w:szCs w:val="20"/>
          <w:lang w:bidi="ar-SA"/>
        </w:rPr>
        <w:t>УЧЕБНЫЙ ПЛАН МБОУ БОЛДЫРЕВСКАЯ СОШ</w:t>
      </w:r>
    </w:p>
    <w:p w14:paraId="464FB25C" w14:textId="7A5F2349" w:rsidR="00AC6F97" w:rsidRPr="00E45289" w:rsidRDefault="00AC6F97" w:rsidP="00AC6F97">
      <w:pPr>
        <w:widowControl/>
        <w:autoSpaceDE w:val="0"/>
        <w:autoSpaceDN w:val="0"/>
        <w:adjustRightInd w:val="0"/>
        <w:jc w:val="center"/>
        <w:rPr>
          <w:rFonts w:ascii="Times New Roman" w:hAnsi="Times New Roman" w:cs="Times New Roman"/>
          <w:b/>
          <w:bCs/>
          <w:color w:val="C00000"/>
          <w:sz w:val="20"/>
          <w:szCs w:val="20"/>
          <w:lang w:bidi="ar-SA"/>
        </w:rPr>
      </w:pPr>
      <w:r w:rsidRPr="00E45289">
        <w:rPr>
          <w:rFonts w:ascii="Times New Roman" w:hAnsi="Times New Roman" w:cs="Times New Roman"/>
          <w:b/>
          <w:bCs/>
          <w:color w:val="auto"/>
          <w:sz w:val="20"/>
          <w:szCs w:val="20"/>
          <w:lang w:bidi="ar-SA"/>
        </w:rPr>
        <w:t>В 2023-2024 УЧЕБНОМ ГОДУ</w:t>
      </w:r>
    </w:p>
    <w:tbl>
      <w:tblPr>
        <w:tblStyle w:val="afc"/>
        <w:tblW w:w="0" w:type="auto"/>
        <w:tblLook w:val="04A0" w:firstRow="1" w:lastRow="0" w:firstColumn="1" w:lastColumn="0" w:noHBand="0" w:noVBand="1"/>
      </w:tblPr>
      <w:tblGrid>
        <w:gridCol w:w="1803"/>
        <w:gridCol w:w="1804"/>
        <w:gridCol w:w="503"/>
        <w:gridCol w:w="599"/>
        <w:gridCol w:w="599"/>
        <w:gridCol w:w="599"/>
        <w:gridCol w:w="599"/>
      </w:tblGrid>
      <w:tr w:rsidR="00AC6F97" w:rsidRPr="00E45289" w14:paraId="5DFF7071" w14:textId="77777777" w:rsidTr="00AC6F97">
        <w:tc>
          <w:tcPr>
            <w:tcW w:w="2208" w:type="dxa"/>
            <w:vMerge w:val="restart"/>
            <w:shd w:val="clear" w:color="auto" w:fill="D9D9D9"/>
          </w:tcPr>
          <w:p w14:paraId="03625BB7"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b/>
                <w:sz w:val="20"/>
                <w:szCs w:val="20"/>
              </w:rPr>
              <w:t>Предметная область</w:t>
            </w:r>
          </w:p>
        </w:tc>
        <w:tc>
          <w:tcPr>
            <w:tcW w:w="2208" w:type="dxa"/>
            <w:vMerge w:val="restart"/>
            <w:shd w:val="clear" w:color="auto" w:fill="D9D9D9"/>
          </w:tcPr>
          <w:p w14:paraId="6F651D0C"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b/>
                <w:sz w:val="20"/>
                <w:szCs w:val="20"/>
              </w:rPr>
              <w:t>Учебный предмет</w:t>
            </w:r>
          </w:p>
        </w:tc>
        <w:tc>
          <w:tcPr>
            <w:tcW w:w="4481" w:type="dxa"/>
            <w:gridSpan w:val="5"/>
            <w:shd w:val="clear" w:color="auto" w:fill="D9D9D9"/>
          </w:tcPr>
          <w:p w14:paraId="15183D96"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b/>
                <w:sz w:val="20"/>
                <w:szCs w:val="20"/>
              </w:rPr>
              <w:t>Количество часов в неделю</w:t>
            </w:r>
          </w:p>
        </w:tc>
      </w:tr>
      <w:tr w:rsidR="00AC6F97" w:rsidRPr="00E45289" w14:paraId="200D61F4" w14:textId="77777777" w:rsidTr="00AC6F97">
        <w:tc>
          <w:tcPr>
            <w:tcW w:w="2208" w:type="dxa"/>
            <w:vMerge/>
          </w:tcPr>
          <w:p w14:paraId="2B898DCC" w14:textId="77777777" w:rsidR="00AC6F97" w:rsidRPr="00E45289" w:rsidRDefault="00AC6F97" w:rsidP="00AC6F97">
            <w:pPr>
              <w:rPr>
                <w:rFonts w:ascii="Times New Roman" w:hAnsi="Times New Roman" w:cs="Times New Roman"/>
                <w:sz w:val="20"/>
                <w:szCs w:val="20"/>
              </w:rPr>
            </w:pPr>
          </w:p>
        </w:tc>
        <w:tc>
          <w:tcPr>
            <w:tcW w:w="2208" w:type="dxa"/>
            <w:vMerge/>
          </w:tcPr>
          <w:p w14:paraId="5711906B" w14:textId="77777777" w:rsidR="00AC6F97" w:rsidRPr="00E45289" w:rsidRDefault="00AC6F97" w:rsidP="00AC6F97">
            <w:pPr>
              <w:rPr>
                <w:rFonts w:ascii="Times New Roman" w:hAnsi="Times New Roman" w:cs="Times New Roman"/>
                <w:sz w:val="20"/>
                <w:szCs w:val="20"/>
              </w:rPr>
            </w:pPr>
          </w:p>
        </w:tc>
        <w:tc>
          <w:tcPr>
            <w:tcW w:w="846" w:type="dxa"/>
            <w:shd w:val="clear" w:color="auto" w:fill="D9D9D9"/>
          </w:tcPr>
          <w:p w14:paraId="57DE336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b/>
                <w:sz w:val="20"/>
                <w:szCs w:val="20"/>
              </w:rPr>
              <w:t>5</w:t>
            </w:r>
          </w:p>
        </w:tc>
        <w:tc>
          <w:tcPr>
            <w:tcW w:w="922" w:type="dxa"/>
            <w:shd w:val="clear" w:color="auto" w:fill="D9D9D9"/>
          </w:tcPr>
          <w:p w14:paraId="026620A1"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b/>
                <w:sz w:val="20"/>
                <w:szCs w:val="20"/>
              </w:rPr>
              <w:t>6</w:t>
            </w:r>
          </w:p>
        </w:tc>
        <w:tc>
          <w:tcPr>
            <w:tcW w:w="922" w:type="dxa"/>
            <w:shd w:val="clear" w:color="auto" w:fill="D9D9D9"/>
          </w:tcPr>
          <w:p w14:paraId="22FE74C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b/>
                <w:sz w:val="20"/>
                <w:szCs w:val="20"/>
              </w:rPr>
              <w:t>7</w:t>
            </w:r>
          </w:p>
        </w:tc>
        <w:tc>
          <w:tcPr>
            <w:tcW w:w="922" w:type="dxa"/>
            <w:shd w:val="clear" w:color="auto" w:fill="D9D9D9"/>
          </w:tcPr>
          <w:p w14:paraId="16D33AF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b/>
                <w:sz w:val="20"/>
                <w:szCs w:val="20"/>
              </w:rPr>
              <w:t>8</w:t>
            </w:r>
          </w:p>
        </w:tc>
        <w:tc>
          <w:tcPr>
            <w:tcW w:w="869" w:type="dxa"/>
            <w:shd w:val="clear" w:color="auto" w:fill="D9D9D9"/>
          </w:tcPr>
          <w:p w14:paraId="408A989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b/>
                <w:sz w:val="20"/>
                <w:szCs w:val="20"/>
              </w:rPr>
              <w:t>9</w:t>
            </w:r>
          </w:p>
        </w:tc>
      </w:tr>
      <w:tr w:rsidR="00AC6F97" w:rsidRPr="00E45289" w14:paraId="39E1C2E5" w14:textId="77777777" w:rsidTr="00AC6F97">
        <w:tc>
          <w:tcPr>
            <w:tcW w:w="8897" w:type="dxa"/>
            <w:gridSpan w:val="7"/>
            <w:shd w:val="clear" w:color="auto" w:fill="FFFFB3"/>
          </w:tcPr>
          <w:p w14:paraId="3C7399D8" w14:textId="77777777" w:rsidR="00AC6F97" w:rsidRPr="00E45289" w:rsidRDefault="00AC6F97" w:rsidP="00AC6F97">
            <w:pPr>
              <w:jc w:val="center"/>
              <w:rPr>
                <w:rFonts w:ascii="Times New Roman" w:hAnsi="Times New Roman" w:cs="Times New Roman"/>
                <w:sz w:val="20"/>
                <w:szCs w:val="20"/>
              </w:rPr>
            </w:pPr>
          </w:p>
        </w:tc>
      </w:tr>
      <w:tr w:rsidR="00AC6F97" w:rsidRPr="00E45289" w14:paraId="79630E7A" w14:textId="77777777" w:rsidTr="00AC6F97">
        <w:tc>
          <w:tcPr>
            <w:tcW w:w="2208" w:type="dxa"/>
            <w:vMerge w:val="restart"/>
          </w:tcPr>
          <w:p w14:paraId="24FE9359"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Русский язык и литература</w:t>
            </w:r>
          </w:p>
        </w:tc>
        <w:tc>
          <w:tcPr>
            <w:tcW w:w="2208" w:type="dxa"/>
          </w:tcPr>
          <w:p w14:paraId="55679419"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Русский язык</w:t>
            </w:r>
          </w:p>
        </w:tc>
        <w:tc>
          <w:tcPr>
            <w:tcW w:w="846" w:type="dxa"/>
          </w:tcPr>
          <w:p w14:paraId="01A969F6"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922" w:type="dxa"/>
          </w:tcPr>
          <w:p w14:paraId="5B52C4E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6</w:t>
            </w:r>
          </w:p>
        </w:tc>
        <w:tc>
          <w:tcPr>
            <w:tcW w:w="922" w:type="dxa"/>
          </w:tcPr>
          <w:p w14:paraId="1158B72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4</w:t>
            </w:r>
          </w:p>
        </w:tc>
        <w:tc>
          <w:tcPr>
            <w:tcW w:w="922" w:type="dxa"/>
          </w:tcPr>
          <w:p w14:paraId="1376FAF5"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869" w:type="dxa"/>
          </w:tcPr>
          <w:p w14:paraId="56864DC9"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AC6F97" w:rsidRPr="00E45289" w14:paraId="62B3154A" w14:textId="77777777" w:rsidTr="00AC6F97">
        <w:tc>
          <w:tcPr>
            <w:tcW w:w="2208" w:type="dxa"/>
            <w:vMerge/>
          </w:tcPr>
          <w:p w14:paraId="682F6530" w14:textId="77777777" w:rsidR="00AC6F97" w:rsidRPr="00E45289" w:rsidRDefault="00AC6F97" w:rsidP="00AC6F97">
            <w:pPr>
              <w:rPr>
                <w:rFonts w:ascii="Times New Roman" w:hAnsi="Times New Roman" w:cs="Times New Roman"/>
                <w:sz w:val="20"/>
                <w:szCs w:val="20"/>
              </w:rPr>
            </w:pPr>
          </w:p>
        </w:tc>
        <w:tc>
          <w:tcPr>
            <w:tcW w:w="2208" w:type="dxa"/>
          </w:tcPr>
          <w:p w14:paraId="7D49E0D7"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Литература</w:t>
            </w:r>
          </w:p>
        </w:tc>
        <w:tc>
          <w:tcPr>
            <w:tcW w:w="846" w:type="dxa"/>
          </w:tcPr>
          <w:p w14:paraId="1643825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922" w:type="dxa"/>
          </w:tcPr>
          <w:p w14:paraId="36ECA66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922" w:type="dxa"/>
          </w:tcPr>
          <w:p w14:paraId="2FB903A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67CEF58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tcPr>
          <w:p w14:paraId="09AD917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AC6F97" w:rsidRPr="00E45289" w14:paraId="6F35B7D8" w14:textId="77777777" w:rsidTr="00AC6F97">
        <w:tc>
          <w:tcPr>
            <w:tcW w:w="2208" w:type="dxa"/>
          </w:tcPr>
          <w:p w14:paraId="0B44B085"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Иностранные языки</w:t>
            </w:r>
          </w:p>
        </w:tc>
        <w:tc>
          <w:tcPr>
            <w:tcW w:w="2208" w:type="dxa"/>
          </w:tcPr>
          <w:p w14:paraId="6534A2B9"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Иностранный язык</w:t>
            </w:r>
          </w:p>
        </w:tc>
        <w:tc>
          <w:tcPr>
            <w:tcW w:w="846" w:type="dxa"/>
          </w:tcPr>
          <w:p w14:paraId="2F538D31"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922" w:type="dxa"/>
          </w:tcPr>
          <w:p w14:paraId="335C5F8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922" w:type="dxa"/>
          </w:tcPr>
          <w:p w14:paraId="79CA7A6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922" w:type="dxa"/>
          </w:tcPr>
          <w:p w14:paraId="67C623D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869" w:type="dxa"/>
          </w:tcPr>
          <w:p w14:paraId="375912D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AC6F97" w:rsidRPr="00E45289" w14:paraId="21473AA8" w14:textId="77777777" w:rsidTr="00AC6F97">
        <w:tc>
          <w:tcPr>
            <w:tcW w:w="2208" w:type="dxa"/>
            <w:vMerge w:val="restart"/>
          </w:tcPr>
          <w:p w14:paraId="7ADADA91"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Математика и информатика</w:t>
            </w:r>
          </w:p>
        </w:tc>
        <w:tc>
          <w:tcPr>
            <w:tcW w:w="2208" w:type="dxa"/>
          </w:tcPr>
          <w:p w14:paraId="38FFEBAE"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Математика</w:t>
            </w:r>
          </w:p>
        </w:tc>
        <w:tc>
          <w:tcPr>
            <w:tcW w:w="846" w:type="dxa"/>
          </w:tcPr>
          <w:p w14:paraId="4D01478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922" w:type="dxa"/>
          </w:tcPr>
          <w:p w14:paraId="4522E82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922" w:type="dxa"/>
          </w:tcPr>
          <w:p w14:paraId="67310AA4"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5F7213B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869" w:type="dxa"/>
          </w:tcPr>
          <w:p w14:paraId="366A262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AC6F97" w:rsidRPr="00E45289" w14:paraId="26050026" w14:textId="77777777" w:rsidTr="00AC6F97">
        <w:tc>
          <w:tcPr>
            <w:tcW w:w="2208" w:type="dxa"/>
            <w:vMerge/>
          </w:tcPr>
          <w:p w14:paraId="44A1FC3F" w14:textId="77777777" w:rsidR="00AC6F97" w:rsidRPr="00E45289" w:rsidRDefault="00AC6F97" w:rsidP="00AC6F97">
            <w:pPr>
              <w:rPr>
                <w:rFonts w:ascii="Times New Roman" w:hAnsi="Times New Roman" w:cs="Times New Roman"/>
                <w:sz w:val="20"/>
                <w:szCs w:val="20"/>
              </w:rPr>
            </w:pPr>
          </w:p>
        </w:tc>
        <w:tc>
          <w:tcPr>
            <w:tcW w:w="2208" w:type="dxa"/>
          </w:tcPr>
          <w:p w14:paraId="1556E617"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Алгебра</w:t>
            </w:r>
          </w:p>
        </w:tc>
        <w:tc>
          <w:tcPr>
            <w:tcW w:w="846" w:type="dxa"/>
          </w:tcPr>
          <w:p w14:paraId="41C5B4B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58B3427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700AF6C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922" w:type="dxa"/>
          </w:tcPr>
          <w:p w14:paraId="6FAAE931"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869" w:type="dxa"/>
          </w:tcPr>
          <w:p w14:paraId="0AC0EB06"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AC6F97" w:rsidRPr="00E45289" w14:paraId="57AAA9DD" w14:textId="77777777" w:rsidTr="00AC6F97">
        <w:tc>
          <w:tcPr>
            <w:tcW w:w="2208" w:type="dxa"/>
            <w:vMerge/>
          </w:tcPr>
          <w:p w14:paraId="28E389C6" w14:textId="77777777" w:rsidR="00AC6F97" w:rsidRPr="00E45289" w:rsidRDefault="00AC6F97" w:rsidP="00AC6F97">
            <w:pPr>
              <w:rPr>
                <w:rFonts w:ascii="Times New Roman" w:hAnsi="Times New Roman" w:cs="Times New Roman"/>
                <w:sz w:val="20"/>
                <w:szCs w:val="20"/>
              </w:rPr>
            </w:pPr>
          </w:p>
        </w:tc>
        <w:tc>
          <w:tcPr>
            <w:tcW w:w="2208" w:type="dxa"/>
          </w:tcPr>
          <w:p w14:paraId="3C292DD9"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Геометрия</w:t>
            </w:r>
          </w:p>
        </w:tc>
        <w:tc>
          <w:tcPr>
            <w:tcW w:w="846" w:type="dxa"/>
          </w:tcPr>
          <w:p w14:paraId="12D0AB29"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6A4308C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28B3AB2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0FBAE01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tcPr>
          <w:p w14:paraId="0F33F78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AC6F97" w:rsidRPr="00E45289" w14:paraId="3C1ED2E1" w14:textId="77777777" w:rsidTr="00AC6F97">
        <w:tc>
          <w:tcPr>
            <w:tcW w:w="2208" w:type="dxa"/>
            <w:vMerge/>
          </w:tcPr>
          <w:p w14:paraId="49435E3F" w14:textId="77777777" w:rsidR="00AC6F97" w:rsidRPr="00E45289" w:rsidRDefault="00AC6F97" w:rsidP="00AC6F97">
            <w:pPr>
              <w:rPr>
                <w:rFonts w:ascii="Times New Roman" w:hAnsi="Times New Roman" w:cs="Times New Roman"/>
                <w:sz w:val="20"/>
                <w:szCs w:val="20"/>
              </w:rPr>
            </w:pPr>
          </w:p>
        </w:tc>
        <w:tc>
          <w:tcPr>
            <w:tcW w:w="2208" w:type="dxa"/>
          </w:tcPr>
          <w:p w14:paraId="3883845C"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Вероятность и статистика</w:t>
            </w:r>
          </w:p>
        </w:tc>
        <w:tc>
          <w:tcPr>
            <w:tcW w:w="846" w:type="dxa"/>
          </w:tcPr>
          <w:p w14:paraId="28797F5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5817C044"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2237D45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52DA973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869" w:type="dxa"/>
          </w:tcPr>
          <w:p w14:paraId="26E862B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AC6F97" w:rsidRPr="00E45289" w14:paraId="54F21700" w14:textId="77777777" w:rsidTr="00AC6F97">
        <w:tc>
          <w:tcPr>
            <w:tcW w:w="2208" w:type="dxa"/>
            <w:vMerge/>
          </w:tcPr>
          <w:p w14:paraId="058CCC85" w14:textId="77777777" w:rsidR="00AC6F97" w:rsidRPr="00E45289" w:rsidRDefault="00AC6F97" w:rsidP="00AC6F97">
            <w:pPr>
              <w:rPr>
                <w:rFonts w:ascii="Times New Roman" w:hAnsi="Times New Roman" w:cs="Times New Roman"/>
                <w:sz w:val="20"/>
                <w:szCs w:val="20"/>
              </w:rPr>
            </w:pPr>
          </w:p>
        </w:tc>
        <w:tc>
          <w:tcPr>
            <w:tcW w:w="2208" w:type="dxa"/>
          </w:tcPr>
          <w:p w14:paraId="058EC870"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Информатика</w:t>
            </w:r>
          </w:p>
        </w:tc>
        <w:tc>
          <w:tcPr>
            <w:tcW w:w="846" w:type="dxa"/>
          </w:tcPr>
          <w:p w14:paraId="51AC140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518A2CB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3CE3055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6C5164D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869" w:type="dxa"/>
          </w:tcPr>
          <w:p w14:paraId="0995DAA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AC6F97" w:rsidRPr="00E45289" w14:paraId="7CDDF40C" w14:textId="77777777" w:rsidTr="00AC6F97">
        <w:tc>
          <w:tcPr>
            <w:tcW w:w="2208" w:type="dxa"/>
            <w:vMerge w:val="restart"/>
          </w:tcPr>
          <w:p w14:paraId="66694F23"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Общественно-научные предметы</w:t>
            </w:r>
          </w:p>
        </w:tc>
        <w:tc>
          <w:tcPr>
            <w:tcW w:w="2208" w:type="dxa"/>
          </w:tcPr>
          <w:p w14:paraId="710DE062"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История</w:t>
            </w:r>
          </w:p>
        </w:tc>
        <w:tc>
          <w:tcPr>
            <w:tcW w:w="846" w:type="dxa"/>
          </w:tcPr>
          <w:p w14:paraId="3C65F44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2E5A32F9"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55623DB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34E78036"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tcPr>
          <w:p w14:paraId="302E5775"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2.5</w:t>
            </w:r>
          </w:p>
        </w:tc>
      </w:tr>
      <w:tr w:rsidR="00AC6F97" w:rsidRPr="00E45289" w14:paraId="282E6A05" w14:textId="77777777" w:rsidTr="00AC6F97">
        <w:tc>
          <w:tcPr>
            <w:tcW w:w="2208" w:type="dxa"/>
            <w:vMerge/>
          </w:tcPr>
          <w:p w14:paraId="69E87AAD" w14:textId="77777777" w:rsidR="00AC6F97" w:rsidRPr="00E45289" w:rsidRDefault="00AC6F97" w:rsidP="00AC6F97">
            <w:pPr>
              <w:rPr>
                <w:rFonts w:ascii="Times New Roman" w:hAnsi="Times New Roman" w:cs="Times New Roman"/>
                <w:sz w:val="20"/>
                <w:szCs w:val="20"/>
              </w:rPr>
            </w:pPr>
          </w:p>
        </w:tc>
        <w:tc>
          <w:tcPr>
            <w:tcW w:w="2208" w:type="dxa"/>
          </w:tcPr>
          <w:p w14:paraId="16B724AE"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Обществознание</w:t>
            </w:r>
          </w:p>
        </w:tc>
        <w:tc>
          <w:tcPr>
            <w:tcW w:w="846" w:type="dxa"/>
          </w:tcPr>
          <w:p w14:paraId="0B06D4E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20230D9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7BCC577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6944E16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869" w:type="dxa"/>
          </w:tcPr>
          <w:p w14:paraId="1288E10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AC6F97" w:rsidRPr="00E45289" w14:paraId="29AADF1A" w14:textId="77777777" w:rsidTr="00AC6F97">
        <w:tc>
          <w:tcPr>
            <w:tcW w:w="2208" w:type="dxa"/>
            <w:vMerge/>
          </w:tcPr>
          <w:p w14:paraId="17A6016F" w14:textId="77777777" w:rsidR="00AC6F97" w:rsidRPr="00E45289" w:rsidRDefault="00AC6F97" w:rsidP="00AC6F97">
            <w:pPr>
              <w:rPr>
                <w:rFonts w:ascii="Times New Roman" w:hAnsi="Times New Roman" w:cs="Times New Roman"/>
                <w:sz w:val="20"/>
                <w:szCs w:val="20"/>
              </w:rPr>
            </w:pPr>
          </w:p>
        </w:tc>
        <w:tc>
          <w:tcPr>
            <w:tcW w:w="2208" w:type="dxa"/>
          </w:tcPr>
          <w:p w14:paraId="5691BAF7"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География</w:t>
            </w:r>
          </w:p>
        </w:tc>
        <w:tc>
          <w:tcPr>
            <w:tcW w:w="846" w:type="dxa"/>
          </w:tcPr>
          <w:p w14:paraId="2FBE860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3B295EE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3D2B07B5"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36D3764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tcPr>
          <w:p w14:paraId="696D859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AC6F97" w:rsidRPr="00E45289" w14:paraId="43318D02" w14:textId="77777777" w:rsidTr="00AC6F97">
        <w:tc>
          <w:tcPr>
            <w:tcW w:w="2208" w:type="dxa"/>
            <w:vMerge w:val="restart"/>
          </w:tcPr>
          <w:p w14:paraId="1B3DBBD8"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Естественно-научные предметы</w:t>
            </w:r>
          </w:p>
        </w:tc>
        <w:tc>
          <w:tcPr>
            <w:tcW w:w="2208" w:type="dxa"/>
          </w:tcPr>
          <w:p w14:paraId="2A5C0751"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Физика</w:t>
            </w:r>
          </w:p>
        </w:tc>
        <w:tc>
          <w:tcPr>
            <w:tcW w:w="846" w:type="dxa"/>
          </w:tcPr>
          <w:p w14:paraId="27916A9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10B31D9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4282F19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3479F4A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tcPr>
          <w:p w14:paraId="45AAC41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AC6F97" w:rsidRPr="00E45289" w14:paraId="6066EAAA" w14:textId="77777777" w:rsidTr="00AC6F97">
        <w:tc>
          <w:tcPr>
            <w:tcW w:w="2208" w:type="dxa"/>
            <w:vMerge/>
          </w:tcPr>
          <w:p w14:paraId="5EFB59B8" w14:textId="77777777" w:rsidR="00AC6F97" w:rsidRPr="00E45289" w:rsidRDefault="00AC6F97" w:rsidP="00AC6F97">
            <w:pPr>
              <w:rPr>
                <w:rFonts w:ascii="Times New Roman" w:hAnsi="Times New Roman" w:cs="Times New Roman"/>
                <w:sz w:val="20"/>
                <w:szCs w:val="20"/>
              </w:rPr>
            </w:pPr>
          </w:p>
        </w:tc>
        <w:tc>
          <w:tcPr>
            <w:tcW w:w="2208" w:type="dxa"/>
          </w:tcPr>
          <w:p w14:paraId="6BADD96F"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Химия</w:t>
            </w:r>
          </w:p>
        </w:tc>
        <w:tc>
          <w:tcPr>
            <w:tcW w:w="846" w:type="dxa"/>
          </w:tcPr>
          <w:p w14:paraId="077B5F41"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2301F1B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1CA1EC2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0AEDF16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tcPr>
          <w:p w14:paraId="6553F18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AC6F97" w:rsidRPr="00E45289" w14:paraId="0C71246F" w14:textId="77777777" w:rsidTr="00AC6F97">
        <w:tc>
          <w:tcPr>
            <w:tcW w:w="2208" w:type="dxa"/>
            <w:vMerge/>
          </w:tcPr>
          <w:p w14:paraId="6745754A" w14:textId="77777777" w:rsidR="00AC6F97" w:rsidRPr="00E45289" w:rsidRDefault="00AC6F97" w:rsidP="00AC6F97">
            <w:pPr>
              <w:rPr>
                <w:rFonts w:ascii="Times New Roman" w:hAnsi="Times New Roman" w:cs="Times New Roman"/>
                <w:sz w:val="20"/>
                <w:szCs w:val="20"/>
              </w:rPr>
            </w:pPr>
          </w:p>
        </w:tc>
        <w:tc>
          <w:tcPr>
            <w:tcW w:w="2208" w:type="dxa"/>
          </w:tcPr>
          <w:p w14:paraId="6EB1898C"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Биология</w:t>
            </w:r>
          </w:p>
        </w:tc>
        <w:tc>
          <w:tcPr>
            <w:tcW w:w="846" w:type="dxa"/>
          </w:tcPr>
          <w:p w14:paraId="2BF6AEC1"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319AF55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20C39CB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0B5F1D14"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tcPr>
          <w:p w14:paraId="5AEB3585"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AC6F97" w:rsidRPr="00E45289" w14:paraId="14A07022" w14:textId="77777777" w:rsidTr="00AC6F97">
        <w:tc>
          <w:tcPr>
            <w:tcW w:w="2208" w:type="dxa"/>
            <w:vMerge w:val="restart"/>
          </w:tcPr>
          <w:p w14:paraId="6B8F6620"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Искусство</w:t>
            </w:r>
          </w:p>
        </w:tc>
        <w:tc>
          <w:tcPr>
            <w:tcW w:w="2208" w:type="dxa"/>
          </w:tcPr>
          <w:p w14:paraId="774DD57A"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Изобразительное искусство</w:t>
            </w:r>
          </w:p>
        </w:tc>
        <w:tc>
          <w:tcPr>
            <w:tcW w:w="846" w:type="dxa"/>
          </w:tcPr>
          <w:p w14:paraId="0003B344"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2900FA9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259B3AB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4F296D4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869" w:type="dxa"/>
          </w:tcPr>
          <w:p w14:paraId="0352A569"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AC6F97" w:rsidRPr="00E45289" w14:paraId="5DB4EFFD" w14:textId="77777777" w:rsidTr="00AC6F97">
        <w:tc>
          <w:tcPr>
            <w:tcW w:w="2208" w:type="dxa"/>
            <w:vMerge/>
          </w:tcPr>
          <w:p w14:paraId="69FA8AAA" w14:textId="77777777" w:rsidR="00AC6F97" w:rsidRPr="00E45289" w:rsidRDefault="00AC6F97" w:rsidP="00AC6F97">
            <w:pPr>
              <w:rPr>
                <w:rFonts w:ascii="Times New Roman" w:hAnsi="Times New Roman" w:cs="Times New Roman"/>
                <w:sz w:val="20"/>
                <w:szCs w:val="20"/>
              </w:rPr>
            </w:pPr>
          </w:p>
        </w:tc>
        <w:tc>
          <w:tcPr>
            <w:tcW w:w="2208" w:type="dxa"/>
          </w:tcPr>
          <w:p w14:paraId="4BA68315"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Музыка</w:t>
            </w:r>
          </w:p>
        </w:tc>
        <w:tc>
          <w:tcPr>
            <w:tcW w:w="846" w:type="dxa"/>
          </w:tcPr>
          <w:p w14:paraId="4DFFA8F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64024B5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47107416"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5D424E0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869" w:type="dxa"/>
          </w:tcPr>
          <w:p w14:paraId="53B83AC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AC6F97" w:rsidRPr="00E45289" w14:paraId="35AA1993" w14:textId="77777777" w:rsidTr="00AC6F97">
        <w:tc>
          <w:tcPr>
            <w:tcW w:w="2208" w:type="dxa"/>
          </w:tcPr>
          <w:p w14:paraId="0167A01F"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Технология</w:t>
            </w:r>
          </w:p>
        </w:tc>
        <w:tc>
          <w:tcPr>
            <w:tcW w:w="2208" w:type="dxa"/>
          </w:tcPr>
          <w:p w14:paraId="7F766541"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Технология</w:t>
            </w:r>
          </w:p>
        </w:tc>
        <w:tc>
          <w:tcPr>
            <w:tcW w:w="846" w:type="dxa"/>
          </w:tcPr>
          <w:p w14:paraId="7C175DF4"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277C623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69D176B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23C4C31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869" w:type="dxa"/>
          </w:tcPr>
          <w:p w14:paraId="4E7D3D6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AC6F97" w:rsidRPr="00E45289" w14:paraId="65E699DA" w14:textId="77777777" w:rsidTr="00AC6F97">
        <w:tc>
          <w:tcPr>
            <w:tcW w:w="2208" w:type="dxa"/>
            <w:vMerge w:val="restart"/>
          </w:tcPr>
          <w:p w14:paraId="59A3DEDD"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Физическая культура и основы безопасности жизнедеятельности</w:t>
            </w:r>
          </w:p>
        </w:tc>
        <w:tc>
          <w:tcPr>
            <w:tcW w:w="2208" w:type="dxa"/>
          </w:tcPr>
          <w:p w14:paraId="7EA9A28B"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Физическая культура</w:t>
            </w:r>
          </w:p>
        </w:tc>
        <w:tc>
          <w:tcPr>
            <w:tcW w:w="846" w:type="dxa"/>
          </w:tcPr>
          <w:p w14:paraId="4CCD9BA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06D9BBA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69FFAE0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tcPr>
          <w:p w14:paraId="10C5537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tcPr>
          <w:p w14:paraId="7D20944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AC6F97" w:rsidRPr="00E45289" w14:paraId="600F3374" w14:textId="77777777" w:rsidTr="00AC6F97">
        <w:tc>
          <w:tcPr>
            <w:tcW w:w="2208" w:type="dxa"/>
            <w:vMerge/>
          </w:tcPr>
          <w:p w14:paraId="5AA92379" w14:textId="77777777" w:rsidR="00AC6F97" w:rsidRPr="00E45289" w:rsidRDefault="00AC6F97" w:rsidP="00AC6F97">
            <w:pPr>
              <w:rPr>
                <w:rFonts w:ascii="Times New Roman" w:hAnsi="Times New Roman" w:cs="Times New Roman"/>
                <w:sz w:val="20"/>
                <w:szCs w:val="20"/>
              </w:rPr>
            </w:pPr>
          </w:p>
        </w:tc>
        <w:tc>
          <w:tcPr>
            <w:tcW w:w="2208" w:type="dxa"/>
          </w:tcPr>
          <w:p w14:paraId="25C2CCA6"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Основы безопасности жизнедеятельности</w:t>
            </w:r>
          </w:p>
        </w:tc>
        <w:tc>
          <w:tcPr>
            <w:tcW w:w="846" w:type="dxa"/>
          </w:tcPr>
          <w:p w14:paraId="3D31C12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38CC3F5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0EA62F8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187A998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869" w:type="dxa"/>
          </w:tcPr>
          <w:p w14:paraId="32617696"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AC6F97" w:rsidRPr="00E45289" w14:paraId="5058E4AF" w14:textId="77777777" w:rsidTr="00AC6F97">
        <w:tc>
          <w:tcPr>
            <w:tcW w:w="2208" w:type="dxa"/>
          </w:tcPr>
          <w:p w14:paraId="4235D69C"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lastRenderedPageBreak/>
              <w:t>Основы духовно-нравственной культуры народов России</w:t>
            </w:r>
          </w:p>
        </w:tc>
        <w:tc>
          <w:tcPr>
            <w:tcW w:w="2208" w:type="dxa"/>
          </w:tcPr>
          <w:p w14:paraId="267706F9"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Основы духовно-нравственной культуры народов России</w:t>
            </w:r>
          </w:p>
        </w:tc>
        <w:tc>
          <w:tcPr>
            <w:tcW w:w="846" w:type="dxa"/>
          </w:tcPr>
          <w:p w14:paraId="3F53524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7A8937A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7D27E54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7E9444E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869" w:type="dxa"/>
          </w:tcPr>
          <w:p w14:paraId="19258B2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AC6F97" w:rsidRPr="00E45289" w14:paraId="1EC2758B" w14:textId="77777777" w:rsidTr="00AC6F97">
        <w:tc>
          <w:tcPr>
            <w:tcW w:w="4416" w:type="dxa"/>
            <w:gridSpan w:val="2"/>
            <w:shd w:val="clear" w:color="auto" w:fill="00FF00"/>
          </w:tcPr>
          <w:p w14:paraId="7D49F546"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Итого</w:t>
            </w:r>
          </w:p>
        </w:tc>
        <w:tc>
          <w:tcPr>
            <w:tcW w:w="846" w:type="dxa"/>
            <w:shd w:val="clear" w:color="auto" w:fill="00FF00"/>
          </w:tcPr>
          <w:p w14:paraId="1953674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27</w:t>
            </w:r>
          </w:p>
        </w:tc>
        <w:tc>
          <w:tcPr>
            <w:tcW w:w="922" w:type="dxa"/>
            <w:shd w:val="clear" w:color="auto" w:fill="00FF00"/>
          </w:tcPr>
          <w:p w14:paraId="2FAD06F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29</w:t>
            </w:r>
          </w:p>
        </w:tc>
        <w:tc>
          <w:tcPr>
            <w:tcW w:w="922" w:type="dxa"/>
            <w:shd w:val="clear" w:color="auto" w:fill="00FF00"/>
          </w:tcPr>
          <w:p w14:paraId="1BF0660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30</w:t>
            </w:r>
          </w:p>
        </w:tc>
        <w:tc>
          <w:tcPr>
            <w:tcW w:w="922" w:type="dxa"/>
            <w:shd w:val="clear" w:color="auto" w:fill="00FF00"/>
          </w:tcPr>
          <w:p w14:paraId="7087EF64"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31</w:t>
            </w:r>
          </w:p>
        </w:tc>
        <w:tc>
          <w:tcPr>
            <w:tcW w:w="869" w:type="dxa"/>
            <w:shd w:val="clear" w:color="auto" w:fill="00FF00"/>
          </w:tcPr>
          <w:p w14:paraId="29F7B409"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32.5</w:t>
            </w:r>
          </w:p>
        </w:tc>
      </w:tr>
      <w:tr w:rsidR="00AC6F97" w:rsidRPr="00E45289" w14:paraId="74D78ED7" w14:textId="77777777" w:rsidTr="00AC6F97">
        <w:tc>
          <w:tcPr>
            <w:tcW w:w="8897" w:type="dxa"/>
            <w:gridSpan w:val="7"/>
            <w:shd w:val="clear" w:color="auto" w:fill="FFFFB3"/>
          </w:tcPr>
          <w:p w14:paraId="252418C9"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b/>
                <w:sz w:val="20"/>
                <w:szCs w:val="20"/>
              </w:rPr>
              <w:t>Часть, формируемая участниками образовательных отношений</w:t>
            </w:r>
          </w:p>
        </w:tc>
      </w:tr>
      <w:tr w:rsidR="00AC6F97" w:rsidRPr="00E45289" w14:paraId="3C4B6E23" w14:textId="77777777" w:rsidTr="00AC6F97">
        <w:tc>
          <w:tcPr>
            <w:tcW w:w="4416" w:type="dxa"/>
            <w:gridSpan w:val="2"/>
            <w:shd w:val="clear" w:color="auto" w:fill="D9D9D9"/>
          </w:tcPr>
          <w:p w14:paraId="0C8FB450"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b/>
                <w:sz w:val="20"/>
                <w:szCs w:val="20"/>
              </w:rPr>
              <w:t>Наименование учебного курса</w:t>
            </w:r>
          </w:p>
        </w:tc>
        <w:tc>
          <w:tcPr>
            <w:tcW w:w="846" w:type="dxa"/>
            <w:shd w:val="clear" w:color="auto" w:fill="D9D9D9"/>
          </w:tcPr>
          <w:p w14:paraId="00050B40" w14:textId="77777777" w:rsidR="00AC6F97" w:rsidRPr="00E45289" w:rsidRDefault="00AC6F97" w:rsidP="00AC6F97">
            <w:pPr>
              <w:rPr>
                <w:rFonts w:ascii="Times New Roman" w:hAnsi="Times New Roman" w:cs="Times New Roman"/>
                <w:sz w:val="20"/>
                <w:szCs w:val="20"/>
              </w:rPr>
            </w:pPr>
          </w:p>
        </w:tc>
        <w:tc>
          <w:tcPr>
            <w:tcW w:w="922" w:type="dxa"/>
            <w:shd w:val="clear" w:color="auto" w:fill="D9D9D9"/>
          </w:tcPr>
          <w:p w14:paraId="5C8D53D7" w14:textId="77777777" w:rsidR="00AC6F97" w:rsidRPr="00E45289" w:rsidRDefault="00AC6F97" w:rsidP="00AC6F97">
            <w:pPr>
              <w:rPr>
                <w:rFonts w:ascii="Times New Roman" w:hAnsi="Times New Roman" w:cs="Times New Roman"/>
                <w:sz w:val="20"/>
                <w:szCs w:val="20"/>
              </w:rPr>
            </w:pPr>
          </w:p>
        </w:tc>
        <w:tc>
          <w:tcPr>
            <w:tcW w:w="922" w:type="dxa"/>
            <w:shd w:val="clear" w:color="auto" w:fill="D9D9D9"/>
          </w:tcPr>
          <w:p w14:paraId="34D644C9" w14:textId="77777777" w:rsidR="00AC6F97" w:rsidRPr="00E45289" w:rsidRDefault="00AC6F97" w:rsidP="00AC6F97">
            <w:pPr>
              <w:rPr>
                <w:rFonts w:ascii="Times New Roman" w:hAnsi="Times New Roman" w:cs="Times New Roman"/>
                <w:sz w:val="20"/>
                <w:szCs w:val="20"/>
              </w:rPr>
            </w:pPr>
          </w:p>
        </w:tc>
        <w:tc>
          <w:tcPr>
            <w:tcW w:w="922" w:type="dxa"/>
            <w:shd w:val="clear" w:color="auto" w:fill="D9D9D9"/>
          </w:tcPr>
          <w:p w14:paraId="1B19A704" w14:textId="77777777" w:rsidR="00AC6F97" w:rsidRPr="00E45289" w:rsidRDefault="00AC6F97" w:rsidP="00AC6F97">
            <w:pPr>
              <w:rPr>
                <w:rFonts w:ascii="Times New Roman" w:hAnsi="Times New Roman" w:cs="Times New Roman"/>
                <w:sz w:val="20"/>
                <w:szCs w:val="20"/>
              </w:rPr>
            </w:pPr>
          </w:p>
        </w:tc>
        <w:tc>
          <w:tcPr>
            <w:tcW w:w="869" w:type="dxa"/>
            <w:shd w:val="clear" w:color="auto" w:fill="D9D9D9"/>
          </w:tcPr>
          <w:p w14:paraId="42290FAE" w14:textId="77777777" w:rsidR="00AC6F97" w:rsidRPr="00E45289" w:rsidRDefault="00AC6F97" w:rsidP="00AC6F97">
            <w:pPr>
              <w:rPr>
                <w:rFonts w:ascii="Times New Roman" w:hAnsi="Times New Roman" w:cs="Times New Roman"/>
                <w:sz w:val="20"/>
                <w:szCs w:val="20"/>
              </w:rPr>
            </w:pPr>
          </w:p>
        </w:tc>
      </w:tr>
      <w:tr w:rsidR="00AC6F97" w:rsidRPr="00E45289" w14:paraId="49C60F04" w14:textId="77777777" w:rsidTr="00AC6F97">
        <w:tc>
          <w:tcPr>
            <w:tcW w:w="4416" w:type="dxa"/>
            <w:gridSpan w:val="2"/>
          </w:tcPr>
          <w:p w14:paraId="34CD0C15"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 xml:space="preserve">"Географическое краеведение" </w:t>
            </w:r>
          </w:p>
        </w:tc>
        <w:tc>
          <w:tcPr>
            <w:tcW w:w="846" w:type="dxa"/>
          </w:tcPr>
          <w:p w14:paraId="3955538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197229F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4BC11DA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4A9C8F7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869" w:type="dxa"/>
          </w:tcPr>
          <w:p w14:paraId="7338168D"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AC6F97" w:rsidRPr="00E45289" w14:paraId="7FFA762F" w14:textId="77777777" w:rsidTr="00AC6F97">
        <w:tc>
          <w:tcPr>
            <w:tcW w:w="4416" w:type="dxa"/>
            <w:gridSpan w:val="2"/>
          </w:tcPr>
          <w:p w14:paraId="4E3AE697"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"Физическая культура"</w:t>
            </w:r>
          </w:p>
        </w:tc>
        <w:tc>
          <w:tcPr>
            <w:tcW w:w="846" w:type="dxa"/>
          </w:tcPr>
          <w:p w14:paraId="44AD1C6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4027645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424093E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4275DC6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869" w:type="dxa"/>
          </w:tcPr>
          <w:p w14:paraId="3E95481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AC6F97" w:rsidRPr="00E45289" w14:paraId="13D84244" w14:textId="77777777" w:rsidTr="00AC6F97">
        <w:tc>
          <w:tcPr>
            <w:tcW w:w="4416" w:type="dxa"/>
            <w:gridSpan w:val="2"/>
          </w:tcPr>
          <w:p w14:paraId="4694EA40"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"Введение в химию"</w:t>
            </w:r>
          </w:p>
        </w:tc>
        <w:tc>
          <w:tcPr>
            <w:tcW w:w="846" w:type="dxa"/>
          </w:tcPr>
          <w:p w14:paraId="59EB78C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3985813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51BA549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tcPr>
          <w:p w14:paraId="744D4275"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869" w:type="dxa"/>
          </w:tcPr>
          <w:p w14:paraId="52FB7585"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AC6F97" w:rsidRPr="00E45289" w14:paraId="3BA52094" w14:textId="77777777" w:rsidTr="00AC6F97">
        <w:tc>
          <w:tcPr>
            <w:tcW w:w="4416" w:type="dxa"/>
            <w:gridSpan w:val="2"/>
          </w:tcPr>
          <w:p w14:paraId="6A72E119"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"Информационная культура"</w:t>
            </w:r>
          </w:p>
        </w:tc>
        <w:tc>
          <w:tcPr>
            <w:tcW w:w="846" w:type="dxa"/>
          </w:tcPr>
          <w:p w14:paraId="5432775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2F1916B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7089BA6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6EC103A4"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869" w:type="dxa"/>
          </w:tcPr>
          <w:p w14:paraId="7DB59F17"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0</w:t>
            </w:r>
          </w:p>
        </w:tc>
      </w:tr>
      <w:tr w:rsidR="00AC6F97" w:rsidRPr="00E45289" w14:paraId="4A7730C4" w14:textId="77777777" w:rsidTr="00AC6F97">
        <w:tc>
          <w:tcPr>
            <w:tcW w:w="4416" w:type="dxa"/>
            <w:gridSpan w:val="2"/>
          </w:tcPr>
          <w:p w14:paraId="48DFA4E8"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"Практикум по русскому языку"</w:t>
            </w:r>
          </w:p>
        </w:tc>
        <w:tc>
          <w:tcPr>
            <w:tcW w:w="846" w:type="dxa"/>
          </w:tcPr>
          <w:p w14:paraId="46C63BA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3DEAB08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6F82525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922" w:type="dxa"/>
          </w:tcPr>
          <w:p w14:paraId="759D37F4"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869" w:type="dxa"/>
          </w:tcPr>
          <w:p w14:paraId="2B788AF2"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0.5</w:t>
            </w:r>
          </w:p>
        </w:tc>
      </w:tr>
      <w:tr w:rsidR="00AC6F97" w:rsidRPr="00E45289" w14:paraId="55EC4882" w14:textId="77777777" w:rsidTr="00AC6F97">
        <w:tc>
          <w:tcPr>
            <w:tcW w:w="4416" w:type="dxa"/>
            <w:gridSpan w:val="2"/>
            <w:shd w:val="clear" w:color="auto" w:fill="00FF00"/>
          </w:tcPr>
          <w:p w14:paraId="5996BAA6"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Итого</w:t>
            </w:r>
          </w:p>
        </w:tc>
        <w:tc>
          <w:tcPr>
            <w:tcW w:w="846" w:type="dxa"/>
            <w:shd w:val="clear" w:color="auto" w:fill="00FF00"/>
          </w:tcPr>
          <w:p w14:paraId="06835E4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shd w:val="clear" w:color="auto" w:fill="00FF00"/>
          </w:tcPr>
          <w:p w14:paraId="78C499D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922" w:type="dxa"/>
            <w:shd w:val="clear" w:color="auto" w:fill="00FF00"/>
          </w:tcPr>
          <w:p w14:paraId="294DC07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922" w:type="dxa"/>
            <w:shd w:val="clear" w:color="auto" w:fill="00FF00"/>
          </w:tcPr>
          <w:p w14:paraId="26DD7178"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869" w:type="dxa"/>
            <w:shd w:val="clear" w:color="auto" w:fill="00FF00"/>
          </w:tcPr>
          <w:p w14:paraId="1856D31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0.5</w:t>
            </w:r>
          </w:p>
        </w:tc>
      </w:tr>
      <w:tr w:rsidR="00AC6F97" w:rsidRPr="00E45289" w14:paraId="32EFCFAE" w14:textId="77777777" w:rsidTr="00AC6F97">
        <w:tc>
          <w:tcPr>
            <w:tcW w:w="4416" w:type="dxa"/>
            <w:gridSpan w:val="2"/>
            <w:shd w:val="clear" w:color="auto" w:fill="00FF00"/>
          </w:tcPr>
          <w:p w14:paraId="64A67D70"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ИТОГО недельная нагрузка</w:t>
            </w:r>
          </w:p>
        </w:tc>
        <w:tc>
          <w:tcPr>
            <w:tcW w:w="846" w:type="dxa"/>
            <w:shd w:val="clear" w:color="auto" w:fill="00FF00"/>
          </w:tcPr>
          <w:p w14:paraId="62272633"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29</w:t>
            </w:r>
          </w:p>
        </w:tc>
        <w:tc>
          <w:tcPr>
            <w:tcW w:w="922" w:type="dxa"/>
            <w:shd w:val="clear" w:color="auto" w:fill="00FF00"/>
          </w:tcPr>
          <w:p w14:paraId="12F15DA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30</w:t>
            </w:r>
          </w:p>
        </w:tc>
        <w:tc>
          <w:tcPr>
            <w:tcW w:w="922" w:type="dxa"/>
            <w:shd w:val="clear" w:color="auto" w:fill="00FF00"/>
          </w:tcPr>
          <w:p w14:paraId="50A385F2"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32</w:t>
            </w:r>
          </w:p>
        </w:tc>
        <w:tc>
          <w:tcPr>
            <w:tcW w:w="922" w:type="dxa"/>
            <w:shd w:val="clear" w:color="auto" w:fill="00FF00"/>
          </w:tcPr>
          <w:p w14:paraId="2C56756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33</w:t>
            </w:r>
          </w:p>
        </w:tc>
        <w:tc>
          <w:tcPr>
            <w:tcW w:w="869" w:type="dxa"/>
            <w:shd w:val="clear" w:color="auto" w:fill="00FF00"/>
          </w:tcPr>
          <w:p w14:paraId="0BE3884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33</w:t>
            </w:r>
          </w:p>
        </w:tc>
      </w:tr>
      <w:tr w:rsidR="00AC6F97" w:rsidRPr="00E45289" w14:paraId="698A1739" w14:textId="77777777" w:rsidTr="00AC6F97">
        <w:tc>
          <w:tcPr>
            <w:tcW w:w="4416" w:type="dxa"/>
            <w:gridSpan w:val="2"/>
            <w:shd w:val="clear" w:color="auto" w:fill="FCE3FC"/>
          </w:tcPr>
          <w:p w14:paraId="34FF0F6B"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Количество учебных недель</w:t>
            </w:r>
          </w:p>
        </w:tc>
        <w:tc>
          <w:tcPr>
            <w:tcW w:w="846" w:type="dxa"/>
            <w:shd w:val="clear" w:color="auto" w:fill="FCE3FC"/>
          </w:tcPr>
          <w:p w14:paraId="37FF411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922" w:type="dxa"/>
            <w:shd w:val="clear" w:color="auto" w:fill="FCE3FC"/>
          </w:tcPr>
          <w:p w14:paraId="56717C5A"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922" w:type="dxa"/>
            <w:shd w:val="clear" w:color="auto" w:fill="FCE3FC"/>
          </w:tcPr>
          <w:p w14:paraId="5ABC76D7"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922" w:type="dxa"/>
            <w:shd w:val="clear" w:color="auto" w:fill="FCE3FC"/>
          </w:tcPr>
          <w:p w14:paraId="0B27F066"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869" w:type="dxa"/>
            <w:shd w:val="clear" w:color="auto" w:fill="FCE3FC"/>
          </w:tcPr>
          <w:p w14:paraId="163E27D0"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34</w:t>
            </w:r>
          </w:p>
        </w:tc>
      </w:tr>
      <w:tr w:rsidR="00AC6F97" w:rsidRPr="00E45289" w14:paraId="5BC3D010" w14:textId="77777777" w:rsidTr="00AC6F97">
        <w:tc>
          <w:tcPr>
            <w:tcW w:w="4416" w:type="dxa"/>
            <w:gridSpan w:val="2"/>
            <w:shd w:val="clear" w:color="auto" w:fill="FCE3FC"/>
          </w:tcPr>
          <w:p w14:paraId="71A9DC8A" w14:textId="77777777" w:rsidR="00AC6F97" w:rsidRPr="00E45289" w:rsidRDefault="00AC6F97" w:rsidP="00AC6F97">
            <w:pPr>
              <w:rPr>
                <w:rFonts w:ascii="Times New Roman" w:hAnsi="Times New Roman" w:cs="Times New Roman"/>
                <w:sz w:val="20"/>
                <w:szCs w:val="20"/>
              </w:rPr>
            </w:pPr>
            <w:r w:rsidRPr="00E45289">
              <w:rPr>
                <w:rFonts w:ascii="Times New Roman" w:hAnsi="Times New Roman" w:cs="Times New Roman"/>
                <w:sz w:val="20"/>
                <w:szCs w:val="20"/>
              </w:rPr>
              <w:t>Всего часов в год</w:t>
            </w:r>
          </w:p>
        </w:tc>
        <w:tc>
          <w:tcPr>
            <w:tcW w:w="846" w:type="dxa"/>
            <w:shd w:val="clear" w:color="auto" w:fill="FCE3FC"/>
          </w:tcPr>
          <w:p w14:paraId="1C7E9D7C"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986</w:t>
            </w:r>
          </w:p>
        </w:tc>
        <w:tc>
          <w:tcPr>
            <w:tcW w:w="922" w:type="dxa"/>
            <w:shd w:val="clear" w:color="auto" w:fill="FCE3FC"/>
          </w:tcPr>
          <w:p w14:paraId="406C618F"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1020</w:t>
            </w:r>
          </w:p>
        </w:tc>
        <w:tc>
          <w:tcPr>
            <w:tcW w:w="922" w:type="dxa"/>
            <w:shd w:val="clear" w:color="auto" w:fill="FCE3FC"/>
          </w:tcPr>
          <w:p w14:paraId="18E777AE"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1088</w:t>
            </w:r>
          </w:p>
        </w:tc>
        <w:tc>
          <w:tcPr>
            <w:tcW w:w="922" w:type="dxa"/>
            <w:shd w:val="clear" w:color="auto" w:fill="FCE3FC"/>
          </w:tcPr>
          <w:p w14:paraId="02E701B1"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1122</w:t>
            </w:r>
          </w:p>
        </w:tc>
        <w:tc>
          <w:tcPr>
            <w:tcW w:w="869" w:type="dxa"/>
            <w:shd w:val="clear" w:color="auto" w:fill="FCE3FC"/>
          </w:tcPr>
          <w:p w14:paraId="73388E9B" w14:textId="77777777" w:rsidR="00AC6F97" w:rsidRPr="00E45289" w:rsidRDefault="00AC6F97" w:rsidP="00AC6F97">
            <w:pPr>
              <w:jc w:val="center"/>
              <w:rPr>
                <w:rFonts w:ascii="Times New Roman" w:hAnsi="Times New Roman" w:cs="Times New Roman"/>
                <w:sz w:val="20"/>
                <w:szCs w:val="20"/>
              </w:rPr>
            </w:pPr>
            <w:r w:rsidRPr="00E45289">
              <w:rPr>
                <w:rFonts w:ascii="Times New Roman" w:hAnsi="Times New Roman" w:cs="Times New Roman"/>
                <w:sz w:val="20"/>
                <w:szCs w:val="20"/>
              </w:rPr>
              <w:t>1122</w:t>
            </w:r>
          </w:p>
        </w:tc>
      </w:tr>
    </w:tbl>
    <w:p w14:paraId="14FAF966" w14:textId="5335AE77" w:rsidR="00AC6F97" w:rsidRPr="00E45289" w:rsidRDefault="00AC6F97" w:rsidP="00863CC4">
      <w:pPr>
        <w:widowControl/>
        <w:autoSpaceDE w:val="0"/>
        <w:autoSpaceDN w:val="0"/>
        <w:adjustRightInd w:val="0"/>
        <w:jc w:val="center"/>
        <w:rPr>
          <w:rFonts w:ascii="Times New Roman" w:hAnsi="Times New Roman" w:cs="Times New Roman"/>
          <w:b/>
          <w:bCs/>
          <w:color w:val="C00000"/>
          <w:sz w:val="20"/>
          <w:szCs w:val="20"/>
          <w:lang w:bidi="ar-SA"/>
        </w:rPr>
      </w:pPr>
    </w:p>
    <w:p w14:paraId="6A82A3BC" w14:textId="77777777" w:rsidR="004D1D5D" w:rsidRPr="00E45289" w:rsidRDefault="00AC6F97" w:rsidP="00AC6F97">
      <w:pPr>
        <w:widowControl/>
        <w:autoSpaceDE w:val="0"/>
        <w:autoSpaceDN w:val="0"/>
        <w:adjustRightInd w:val="0"/>
        <w:jc w:val="center"/>
        <w:rPr>
          <w:rFonts w:ascii="Times New Roman" w:hAnsi="Times New Roman" w:cs="Times New Roman"/>
          <w:b/>
          <w:bCs/>
          <w:color w:val="auto"/>
          <w:sz w:val="20"/>
          <w:szCs w:val="20"/>
          <w:lang w:bidi="ar-SA"/>
        </w:rPr>
      </w:pPr>
      <w:r w:rsidRPr="00E45289">
        <w:rPr>
          <w:rFonts w:ascii="Times New Roman" w:hAnsi="Times New Roman" w:cs="Times New Roman"/>
          <w:b/>
          <w:bCs/>
          <w:color w:val="auto"/>
          <w:sz w:val="20"/>
          <w:szCs w:val="20"/>
          <w:lang w:bidi="ar-SA"/>
        </w:rPr>
        <w:t xml:space="preserve">УЧЕБНЫЙ ПЛАН </w:t>
      </w:r>
      <w:r w:rsidR="004D1D5D" w:rsidRPr="00E45289">
        <w:rPr>
          <w:rFonts w:ascii="Times New Roman" w:hAnsi="Times New Roman" w:cs="Times New Roman"/>
          <w:b/>
          <w:bCs/>
          <w:color w:val="auto"/>
          <w:sz w:val="20"/>
          <w:szCs w:val="20"/>
          <w:lang w:bidi="ar-SA"/>
        </w:rPr>
        <w:t xml:space="preserve">ИРТЕКСКОГО ФИЛИАЛА </w:t>
      </w:r>
    </w:p>
    <w:p w14:paraId="78E8273C" w14:textId="633E5D00" w:rsidR="00AC6F97" w:rsidRPr="00E45289" w:rsidRDefault="00AC6F97" w:rsidP="00AC6F97">
      <w:pPr>
        <w:widowControl/>
        <w:autoSpaceDE w:val="0"/>
        <w:autoSpaceDN w:val="0"/>
        <w:adjustRightInd w:val="0"/>
        <w:jc w:val="center"/>
        <w:rPr>
          <w:rFonts w:ascii="Times New Roman" w:hAnsi="Times New Roman" w:cs="Times New Roman"/>
          <w:b/>
          <w:bCs/>
          <w:color w:val="auto"/>
          <w:sz w:val="20"/>
          <w:szCs w:val="20"/>
          <w:lang w:bidi="ar-SA"/>
        </w:rPr>
      </w:pPr>
      <w:r w:rsidRPr="00E45289">
        <w:rPr>
          <w:rFonts w:ascii="Times New Roman" w:hAnsi="Times New Roman" w:cs="Times New Roman"/>
          <w:b/>
          <w:bCs/>
          <w:color w:val="auto"/>
          <w:sz w:val="20"/>
          <w:szCs w:val="20"/>
          <w:lang w:bidi="ar-SA"/>
        </w:rPr>
        <w:t>МБОУ БОЛДЫРЕВСКАЯ СОШ</w:t>
      </w:r>
    </w:p>
    <w:p w14:paraId="4D72F21B" w14:textId="7D362147" w:rsidR="00AC6F97" w:rsidRPr="00E45289" w:rsidRDefault="00AC6F97" w:rsidP="00AC6F97">
      <w:pPr>
        <w:widowControl/>
        <w:autoSpaceDE w:val="0"/>
        <w:autoSpaceDN w:val="0"/>
        <w:adjustRightInd w:val="0"/>
        <w:jc w:val="center"/>
        <w:rPr>
          <w:rFonts w:ascii="Times New Roman" w:hAnsi="Times New Roman" w:cs="Times New Roman"/>
          <w:b/>
          <w:bCs/>
          <w:color w:val="auto"/>
          <w:sz w:val="20"/>
          <w:szCs w:val="20"/>
          <w:lang w:bidi="ar-SA"/>
        </w:rPr>
      </w:pPr>
      <w:r w:rsidRPr="00E45289">
        <w:rPr>
          <w:rFonts w:ascii="Times New Roman" w:hAnsi="Times New Roman" w:cs="Times New Roman"/>
          <w:b/>
          <w:bCs/>
          <w:color w:val="auto"/>
          <w:sz w:val="20"/>
          <w:szCs w:val="20"/>
          <w:lang w:bidi="ar-SA"/>
        </w:rPr>
        <w:t>В 2023-2024 УЧЕБНОМ ГОДУ</w:t>
      </w:r>
    </w:p>
    <w:p w14:paraId="12324322" w14:textId="671418E1" w:rsidR="00AC6F97" w:rsidRPr="00E45289" w:rsidRDefault="00AC6F97" w:rsidP="00863CC4">
      <w:pPr>
        <w:widowControl/>
        <w:autoSpaceDE w:val="0"/>
        <w:autoSpaceDN w:val="0"/>
        <w:adjustRightInd w:val="0"/>
        <w:jc w:val="center"/>
        <w:rPr>
          <w:rFonts w:ascii="Times New Roman" w:hAnsi="Times New Roman" w:cs="Times New Roman"/>
          <w:b/>
          <w:bCs/>
          <w:color w:val="C00000"/>
          <w:sz w:val="20"/>
          <w:szCs w:val="20"/>
          <w:lang w:bidi="ar-SA"/>
        </w:rPr>
      </w:pPr>
    </w:p>
    <w:tbl>
      <w:tblPr>
        <w:tblStyle w:val="afc"/>
        <w:tblW w:w="0" w:type="auto"/>
        <w:tblLook w:val="04A0" w:firstRow="1" w:lastRow="0" w:firstColumn="1" w:lastColumn="0" w:noHBand="0" w:noVBand="1"/>
      </w:tblPr>
      <w:tblGrid>
        <w:gridCol w:w="1803"/>
        <w:gridCol w:w="1804"/>
        <w:gridCol w:w="503"/>
        <w:gridCol w:w="599"/>
        <w:gridCol w:w="599"/>
        <w:gridCol w:w="599"/>
        <w:gridCol w:w="599"/>
      </w:tblGrid>
      <w:tr w:rsidR="004D1D5D" w:rsidRPr="00E45289" w14:paraId="466B1D0E" w14:textId="77777777" w:rsidTr="004D1D5D">
        <w:tc>
          <w:tcPr>
            <w:tcW w:w="1803" w:type="dxa"/>
            <w:vMerge w:val="restart"/>
            <w:shd w:val="clear" w:color="auto" w:fill="D9D9D9"/>
          </w:tcPr>
          <w:p w14:paraId="433F31EE"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b/>
                <w:sz w:val="20"/>
                <w:szCs w:val="20"/>
              </w:rPr>
              <w:t>Предметная область</w:t>
            </w:r>
          </w:p>
        </w:tc>
        <w:tc>
          <w:tcPr>
            <w:tcW w:w="1804" w:type="dxa"/>
            <w:vMerge w:val="restart"/>
            <w:shd w:val="clear" w:color="auto" w:fill="D9D9D9"/>
          </w:tcPr>
          <w:p w14:paraId="6A6B5857"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b/>
                <w:sz w:val="20"/>
                <w:szCs w:val="20"/>
              </w:rPr>
              <w:t>Учебный предмет</w:t>
            </w:r>
          </w:p>
        </w:tc>
        <w:tc>
          <w:tcPr>
            <w:tcW w:w="2899" w:type="dxa"/>
            <w:gridSpan w:val="5"/>
            <w:shd w:val="clear" w:color="auto" w:fill="D9D9D9"/>
          </w:tcPr>
          <w:p w14:paraId="3328FC7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b/>
                <w:sz w:val="20"/>
                <w:szCs w:val="20"/>
              </w:rPr>
              <w:t>Количество часов в неделю</w:t>
            </w:r>
          </w:p>
        </w:tc>
      </w:tr>
      <w:tr w:rsidR="004D1D5D" w:rsidRPr="00E45289" w14:paraId="16666900" w14:textId="77777777" w:rsidTr="004D1D5D">
        <w:tc>
          <w:tcPr>
            <w:tcW w:w="1803" w:type="dxa"/>
            <w:vMerge/>
          </w:tcPr>
          <w:p w14:paraId="16466D2B" w14:textId="77777777" w:rsidR="004D1D5D" w:rsidRPr="00E45289" w:rsidRDefault="004D1D5D" w:rsidP="00CC4E00">
            <w:pPr>
              <w:rPr>
                <w:rFonts w:ascii="Times New Roman" w:hAnsi="Times New Roman" w:cs="Times New Roman"/>
                <w:sz w:val="20"/>
                <w:szCs w:val="20"/>
              </w:rPr>
            </w:pPr>
          </w:p>
        </w:tc>
        <w:tc>
          <w:tcPr>
            <w:tcW w:w="1804" w:type="dxa"/>
            <w:vMerge/>
          </w:tcPr>
          <w:p w14:paraId="26D6BE40" w14:textId="77777777" w:rsidR="004D1D5D" w:rsidRPr="00E45289" w:rsidRDefault="004D1D5D" w:rsidP="00CC4E00">
            <w:pPr>
              <w:rPr>
                <w:rFonts w:ascii="Times New Roman" w:hAnsi="Times New Roman" w:cs="Times New Roman"/>
                <w:sz w:val="20"/>
                <w:szCs w:val="20"/>
              </w:rPr>
            </w:pPr>
          </w:p>
        </w:tc>
        <w:tc>
          <w:tcPr>
            <w:tcW w:w="503" w:type="dxa"/>
            <w:shd w:val="clear" w:color="auto" w:fill="D9D9D9"/>
          </w:tcPr>
          <w:p w14:paraId="174D567F"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b/>
                <w:sz w:val="20"/>
                <w:szCs w:val="20"/>
              </w:rPr>
              <w:t>5</w:t>
            </w:r>
          </w:p>
        </w:tc>
        <w:tc>
          <w:tcPr>
            <w:tcW w:w="599" w:type="dxa"/>
            <w:shd w:val="clear" w:color="auto" w:fill="D9D9D9"/>
          </w:tcPr>
          <w:p w14:paraId="0CFC174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b/>
                <w:sz w:val="20"/>
                <w:szCs w:val="20"/>
              </w:rPr>
              <w:t>6</w:t>
            </w:r>
          </w:p>
        </w:tc>
        <w:tc>
          <w:tcPr>
            <w:tcW w:w="599" w:type="dxa"/>
            <w:shd w:val="clear" w:color="auto" w:fill="D9D9D9"/>
          </w:tcPr>
          <w:p w14:paraId="3E161A7F"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b/>
                <w:sz w:val="20"/>
                <w:szCs w:val="20"/>
              </w:rPr>
              <w:t>7</w:t>
            </w:r>
          </w:p>
        </w:tc>
        <w:tc>
          <w:tcPr>
            <w:tcW w:w="599" w:type="dxa"/>
            <w:shd w:val="clear" w:color="auto" w:fill="D9D9D9"/>
          </w:tcPr>
          <w:p w14:paraId="71033ED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b/>
                <w:sz w:val="20"/>
                <w:szCs w:val="20"/>
              </w:rPr>
              <w:t>8</w:t>
            </w:r>
          </w:p>
        </w:tc>
        <w:tc>
          <w:tcPr>
            <w:tcW w:w="599" w:type="dxa"/>
            <w:shd w:val="clear" w:color="auto" w:fill="D9D9D9"/>
          </w:tcPr>
          <w:p w14:paraId="248ED3F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b/>
                <w:sz w:val="20"/>
                <w:szCs w:val="20"/>
              </w:rPr>
              <w:t>9</w:t>
            </w:r>
          </w:p>
        </w:tc>
      </w:tr>
      <w:tr w:rsidR="004D1D5D" w:rsidRPr="00E45289" w14:paraId="59E835BE" w14:textId="77777777" w:rsidTr="004D1D5D">
        <w:tc>
          <w:tcPr>
            <w:tcW w:w="6506" w:type="dxa"/>
            <w:gridSpan w:val="7"/>
            <w:shd w:val="clear" w:color="auto" w:fill="FFFFB3"/>
          </w:tcPr>
          <w:p w14:paraId="71D6D64D" w14:textId="77777777" w:rsidR="004D1D5D" w:rsidRPr="00E45289" w:rsidRDefault="004D1D5D" w:rsidP="00CC4E00">
            <w:pPr>
              <w:jc w:val="center"/>
              <w:rPr>
                <w:rFonts w:ascii="Times New Roman" w:hAnsi="Times New Roman" w:cs="Times New Roman"/>
                <w:sz w:val="20"/>
                <w:szCs w:val="20"/>
              </w:rPr>
            </w:pPr>
          </w:p>
        </w:tc>
      </w:tr>
      <w:tr w:rsidR="004D1D5D" w:rsidRPr="00E45289" w14:paraId="575505AD" w14:textId="77777777" w:rsidTr="004D1D5D">
        <w:tc>
          <w:tcPr>
            <w:tcW w:w="1803" w:type="dxa"/>
            <w:vMerge w:val="restart"/>
          </w:tcPr>
          <w:p w14:paraId="3C6297E9"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Русский язык и литература</w:t>
            </w:r>
          </w:p>
        </w:tc>
        <w:tc>
          <w:tcPr>
            <w:tcW w:w="1804" w:type="dxa"/>
          </w:tcPr>
          <w:p w14:paraId="2D6A8FFA"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Русский язык</w:t>
            </w:r>
          </w:p>
        </w:tc>
        <w:tc>
          <w:tcPr>
            <w:tcW w:w="503" w:type="dxa"/>
          </w:tcPr>
          <w:p w14:paraId="6C22247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599" w:type="dxa"/>
          </w:tcPr>
          <w:p w14:paraId="74DEB1D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6</w:t>
            </w:r>
          </w:p>
        </w:tc>
        <w:tc>
          <w:tcPr>
            <w:tcW w:w="599" w:type="dxa"/>
          </w:tcPr>
          <w:p w14:paraId="1E5A5F3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4</w:t>
            </w:r>
          </w:p>
        </w:tc>
        <w:tc>
          <w:tcPr>
            <w:tcW w:w="599" w:type="dxa"/>
          </w:tcPr>
          <w:p w14:paraId="0C03015F"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6A5844D1"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4D1D5D" w:rsidRPr="00E45289" w14:paraId="74FFB771" w14:textId="77777777" w:rsidTr="004D1D5D">
        <w:tc>
          <w:tcPr>
            <w:tcW w:w="1803" w:type="dxa"/>
            <w:vMerge/>
          </w:tcPr>
          <w:p w14:paraId="73C7B26F" w14:textId="77777777" w:rsidR="004D1D5D" w:rsidRPr="00E45289" w:rsidRDefault="004D1D5D" w:rsidP="00CC4E00">
            <w:pPr>
              <w:rPr>
                <w:rFonts w:ascii="Times New Roman" w:hAnsi="Times New Roman" w:cs="Times New Roman"/>
                <w:sz w:val="20"/>
                <w:szCs w:val="20"/>
              </w:rPr>
            </w:pPr>
          </w:p>
        </w:tc>
        <w:tc>
          <w:tcPr>
            <w:tcW w:w="1804" w:type="dxa"/>
          </w:tcPr>
          <w:p w14:paraId="4F153E70"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Литература</w:t>
            </w:r>
          </w:p>
        </w:tc>
        <w:tc>
          <w:tcPr>
            <w:tcW w:w="503" w:type="dxa"/>
          </w:tcPr>
          <w:p w14:paraId="7D094119"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67136A4B"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6EE1B62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6416007C"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3B1D7AE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4D1D5D" w:rsidRPr="00E45289" w14:paraId="66161DF0" w14:textId="77777777" w:rsidTr="004D1D5D">
        <w:tc>
          <w:tcPr>
            <w:tcW w:w="1803" w:type="dxa"/>
          </w:tcPr>
          <w:p w14:paraId="112D629D"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Иностранные языки</w:t>
            </w:r>
          </w:p>
        </w:tc>
        <w:tc>
          <w:tcPr>
            <w:tcW w:w="1804" w:type="dxa"/>
          </w:tcPr>
          <w:p w14:paraId="152CDE8E"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Иностранный язык</w:t>
            </w:r>
          </w:p>
        </w:tc>
        <w:tc>
          <w:tcPr>
            <w:tcW w:w="503" w:type="dxa"/>
          </w:tcPr>
          <w:p w14:paraId="7562A5E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64848C1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4BFEB56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05821DF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6BC455A2"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4D1D5D" w:rsidRPr="00E45289" w14:paraId="2A731C56" w14:textId="77777777" w:rsidTr="004D1D5D">
        <w:tc>
          <w:tcPr>
            <w:tcW w:w="1803" w:type="dxa"/>
            <w:vMerge w:val="restart"/>
          </w:tcPr>
          <w:p w14:paraId="79876437"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Математика и информатика</w:t>
            </w:r>
          </w:p>
        </w:tc>
        <w:tc>
          <w:tcPr>
            <w:tcW w:w="1804" w:type="dxa"/>
          </w:tcPr>
          <w:p w14:paraId="5A1C7EA0"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Математика</w:t>
            </w:r>
          </w:p>
        </w:tc>
        <w:tc>
          <w:tcPr>
            <w:tcW w:w="503" w:type="dxa"/>
          </w:tcPr>
          <w:p w14:paraId="1232A8A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599" w:type="dxa"/>
          </w:tcPr>
          <w:p w14:paraId="3C7CD10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599" w:type="dxa"/>
          </w:tcPr>
          <w:p w14:paraId="1B6CDD61"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3A759D2B"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4D1B46AC"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4D1D5D" w:rsidRPr="00E45289" w14:paraId="0ED48231" w14:textId="77777777" w:rsidTr="004D1D5D">
        <w:tc>
          <w:tcPr>
            <w:tcW w:w="1803" w:type="dxa"/>
            <w:vMerge/>
          </w:tcPr>
          <w:p w14:paraId="1D12DFA5" w14:textId="77777777" w:rsidR="004D1D5D" w:rsidRPr="00E45289" w:rsidRDefault="004D1D5D" w:rsidP="00CC4E00">
            <w:pPr>
              <w:rPr>
                <w:rFonts w:ascii="Times New Roman" w:hAnsi="Times New Roman" w:cs="Times New Roman"/>
                <w:sz w:val="20"/>
                <w:szCs w:val="20"/>
              </w:rPr>
            </w:pPr>
          </w:p>
        </w:tc>
        <w:tc>
          <w:tcPr>
            <w:tcW w:w="1804" w:type="dxa"/>
          </w:tcPr>
          <w:p w14:paraId="781A6C98"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Алгебра</w:t>
            </w:r>
          </w:p>
        </w:tc>
        <w:tc>
          <w:tcPr>
            <w:tcW w:w="503" w:type="dxa"/>
          </w:tcPr>
          <w:p w14:paraId="28C4F12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2663B78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5A84EB3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3840A52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599" w:type="dxa"/>
          </w:tcPr>
          <w:p w14:paraId="230B980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4D1D5D" w:rsidRPr="00E45289" w14:paraId="6C823AC3" w14:textId="77777777" w:rsidTr="004D1D5D">
        <w:tc>
          <w:tcPr>
            <w:tcW w:w="1803" w:type="dxa"/>
            <w:vMerge/>
          </w:tcPr>
          <w:p w14:paraId="09933B04" w14:textId="77777777" w:rsidR="004D1D5D" w:rsidRPr="00E45289" w:rsidRDefault="004D1D5D" w:rsidP="00CC4E00">
            <w:pPr>
              <w:rPr>
                <w:rFonts w:ascii="Times New Roman" w:hAnsi="Times New Roman" w:cs="Times New Roman"/>
                <w:sz w:val="20"/>
                <w:szCs w:val="20"/>
              </w:rPr>
            </w:pPr>
          </w:p>
        </w:tc>
        <w:tc>
          <w:tcPr>
            <w:tcW w:w="1804" w:type="dxa"/>
          </w:tcPr>
          <w:p w14:paraId="704BB82E"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Геометрия</w:t>
            </w:r>
          </w:p>
        </w:tc>
        <w:tc>
          <w:tcPr>
            <w:tcW w:w="503" w:type="dxa"/>
          </w:tcPr>
          <w:p w14:paraId="23E5B19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3DDB2235"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1ABC2D1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401B6D8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7746A70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4D1D5D" w:rsidRPr="00E45289" w14:paraId="05D7F220" w14:textId="77777777" w:rsidTr="004D1D5D">
        <w:tc>
          <w:tcPr>
            <w:tcW w:w="1803" w:type="dxa"/>
            <w:vMerge/>
          </w:tcPr>
          <w:p w14:paraId="5B1543D9" w14:textId="77777777" w:rsidR="004D1D5D" w:rsidRPr="00E45289" w:rsidRDefault="004D1D5D" w:rsidP="00CC4E00">
            <w:pPr>
              <w:rPr>
                <w:rFonts w:ascii="Times New Roman" w:hAnsi="Times New Roman" w:cs="Times New Roman"/>
                <w:sz w:val="20"/>
                <w:szCs w:val="20"/>
              </w:rPr>
            </w:pPr>
          </w:p>
        </w:tc>
        <w:tc>
          <w:tcPr>
            <w:tcW w:w="1804" w:type="dxa"/>
          </w:tcPr>
          <w:p w14:paraId="59D8C328"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Вероятность и статистика</w:t>
            </w:r>
          </w:p>
        </w:tc>
        <w:tc>
          <w:tcPr>
            <w:tcW w:w="503" w:type="dxa"/>
          </w:tcPr>
          <w:p w14:paraId="6BC3C1E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4FF1A13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03C38C89"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7FF3226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2D7BEA4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4D1D5D" w:rsidRPr="00E45289" w14:paraId="56105463" w14:textId="77777777" w:rsidTr="004D1D5D">
        <w:tc>
          <w:tcPr>
            <w:tcW w:w="1803" w:type="dxa"/>
            <w:vMerge/>
          </w:tcPr>
          <w:p w14:paraId="487075EA" w14:textId="77777777" w:rsidR="004D1D5D" w:rsidRPr="00E45289" w:rsidRDefault="004D1D5D" w:rsidP="00CC4E00">
            <w:pPr>
              <w:rPr>
                <w:rFonts w:ascii="Times New Roman" w:hAnsi="Times New Roman" w:cs="Times New Roman"/>
                <w:sz w:val="20"/>
                <w:szCs w:val="20"/>
              </w:rPr>
            </w:pPr>
          </w:p>
        </w:tc>
        <w:tc>
          <w:tcPr>
            <w:tcW w:w="1804" w:type="dxa"/>
          </w:tcPr>
          <w:p w14:paraId="1D686601"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Информатика</w:t>
            </w:r>
          </w:p>
        </w:tc>
        <w:tc>
          <w:tcPr>
            <w:tcW w:w="503" w:type="dxa"/>
          </w:tcPr>
          <w:p w14:paraId="491DFF9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1EE32BC9"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0C136F0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60970B1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1D90C63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4D1D5D" w:rsidRPr="00E45289" w14:paraId="07A94C71" w14:textId="77777777" w:rsidTr="004D1D5D">
        <w:tc>
          <w:tcPr>
            <w:tcW w:w="1803" w:type="dxa"/>
            <w:vMerge w:val="restart"/>
          </w:tcPr>
          <w:p w14:paraId="4B824D34"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Общественно-научные предметы</w:t>
            </w:r>
          </w:p>
        </w:tc>
        <w:tc>
          <w:tcPr>
            <w:tcW w:w="1804" w:type="dxa"/>
          </w:tcPr>
          <w:p w14:paraId="60D8ABAA"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История</w:t>
            </w:r>
          </w:p>
        </w:tc>
        <w:tc>
          <w:tcPr>
            <w:tcW w:w="503" w:type="dxa"/>
          </w:tcPr>
          <w:p w14:paraId="733E888C"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4109635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2035AE0B"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4662ABDF"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5268559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2.5</w:t>
            </w:r>
          </w:p>
        </w:tc>
      </w:tr>
      <w:tr w:rsidR="004D1D5D" w:rsidRPr="00E45289" w14:paraId="011CC3DF" w14:textId="77777777" w:rsidTr="004D1D5D">
        <w:tc>
          <w:tcPr>
            <w:tcW w:w="1803" w:type="dxa"/>
            <w:vMerge/>
          </w:tcPr>
          <w:p w14:paraId="04E64DD1" w14:textId="77777777" w:rsidR="004D1D5D" w:rsidRPr="00E45289" w:rsidRDefault="004D1D5D" w:rsidP="00CC4E00">
            <w:pPr>
              <w:rPr>
                <w:rFonts w:ascii="Times New Roman" w:hAnsi="Times New Roman" w:cs="Times New Roman"/>
                <w:sz w:val="20"/>
                <w:szCs w:val="20"/>
              </w:rPr>
            </w:pPr>
          </w:p>
        </w:tc>
        <w:tc>
          <w:tcPr>
            <w:tcW w:w="1804" w:type="dxa"/>
          </w:tcPr>
          <w:p w14:paraId="1243F856"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Обществознание</w:t>
            </w:r>
          </w:p>
        </w:tc>
        <w:tc>
          <w:tcPr>
            <w:tcW w:w="503" w:type="dxa"/>
          </w:tcPr>
          <w:p w14:paraId="549AB19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4D9AD59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48014B3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74AE4CE5"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5DC8F2F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4D1D5D" w:rsidRPr="00E45289" w14:paraId="43EA0C07" w14:textId="77777777" w:rsidTr="004D1D5D">
        <w:tc>
          <w:tcPr>
            <w:tcW w:w="1803" w:type="dxa"/>
            <w:vMerge/>
          </w:tcPr>
          <w:p w14:paraId="4792FDF4" w14:textId="77777777" w:rsidR="004D1D5D" w:rsidRPr="00E45289" w:rsidRDefault="004D1D5D" w:rsidP="00CC4E00">
            <w:pPr>
              <w:rPr>
                <w:rFonts w:ascii="Times New Roman" w:hAnsi="Times New Roman" w:cs="Times New Roman"/>
                <w:sz w:val="20"/>
                <w:szCs w:val="20"/>
              </w:rPr>
            </w:pPr>
          </w:p>
        </w:tc>
        <w:tc>
          <w:tcPr>
            <w:tcW w:w="1804" w:type="dxa"/>
          </w:tcPr>
          <w:p w14:paraId="6D255F78"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География</w:t>
            </w:r>
          </w:p>
        </w:tc>
        <w:tc>
          <w:tcPr>
            <w:tcW w:w="503" w:type="dxa"/>
          </w:tcPr>
          <w:p w14:paraId="4DCC5E2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3443E23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2B4B3E9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00ACE71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04296A92"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4D1D5D" w:rsidRPr="00E45289" w14:paraId="700452AE" w14:textId="77777777" w:rsidTr="004D1D5D">
        <w:tc>
          <w:tcPr>
            <w:tcW w:w="1803" w:type="dxa"/>
            <w:vMerge w:val="restart"/>
          </w:tcPr>
          <w:p w14:paraId="04DC353B"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Естественно-</w:t>
            </w:r>
            <w:r w:rsidRPr="00E45289">
              <w:rPr>
                <w:rFonts w:ascii="Times New Roman" w:hAnsi="Times New Roman" w:cs="Times New Roman"/>
                <w:sz w:val="20"/>
                <w:szCs w:val="20"/>
              </w:rPr>
              <w:lastRenderedPageBreak/>
              <w:t>научные предметы</w:t>
            </w:r>
          </w:p>
        </w:tc>
        <w:tc>
          <w:tcPr>
            <w:tcW w:w="1804" w:type="dxa"/>
          </w:tcPr>
          <w:p w14:paraId="0EF2D401"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lastRenderedPageBreak/>
              <w:t>Физика</w:t>
            </w:r>
          </w:p>
        </w:tc>
        <w:tc>
          <w:tcPr>
            <w:tcW w:w="503" w:type="dxa"/>
          </w:tcPr>
          <w:p w14:paraId="14BBED5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088D580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3176150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1A1262C6"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4E64119B"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4D1D5D" w:rsidRPr="00E45289" w14:paraId="45361CEC" w14:textId="77777777" w:rsidTr="004D1D5D">
        <w:tc>
          <w:tcPr>
            <w:tcW w:w="1803" w:type="dxa"/>
            <w:vMerge/>
          </w:tcPr>
          <w:p w14:paraId="70E4C236" w14:textId="77777777" w:rsidR="004D1D5D" w:rsidRPr="00E45289" w:rsidRDefault="004D1D5D" w:rsidP="00CC4E00">
            <w:pPr>
              <w:rPr>
                <w:rFonts w:ascii="Times New Roman" w:hAnsi="Times New Roman" w:cs="Times New Roman"/>
                <w:sz w:val="20"/>
                <w:szCs w:val="20"/>
              </w:rPr>
            </w:pPr>
          </w:p>
        </w:tc>
        <w:tc>
          <w:tcPr>
            <w:tcW w:w="1804" w:type="dxa"/>
          </w:tcPr>
          <w:p w14:paraId="12FB8C21"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Химия</w:t>
            </w:r>
          </w:p>
        </w:tc>
        <w:tc>
          <w:tcPr>
            <w:tcW w:w="503" w:type="dxa"/>
          </w:tcPr>
          <w:p w14:paraId="573B80D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20CB84F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3AB7BF2F"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362E394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265926E6"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4D1D5D" w:rsidRPr="00E45289" w14:paraId="20B51B9E" w14:textId="77777777" w:rsidTr="004D1D5D">
        <w:tc>
          <w:tcPr>
            <w:tcW w:w="1803" w:type="dxa"/>
            <w:vMerge/>
          </w:tcPr>
          <w:p w14:paraId="48005BA1" w14:textId="77777777" w:rsidR="004D1D5D" w:rsidRPr="00E45289" w:rsidRDefault="004D1D5D" w:rsidP="00CC4E00">
            <w:pPr>
              <w:rPr>
                <w:rFonts w:ascii="Times New Roman" w:hAnsi="Times New Roman" w:cs="Times New Roman"/>
                <w:sz w:val="20"/>
                <w:szCs w:val="20"/>
              </w:rPr>
            </w:pPr>
          </w:p>
        </w:tc>
        <w:tc>
          <w:tcPr>
            <w:tcW w:w="1804" w:type="dxa"/>
          </w:tcPr>
          <w:p w14:paraId="50C81DC8"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Биология</w:t>
            </w:r>
          </w:p>
        </w:tc>
        <w:tc>
          <w:tcPr>
            <w:tcW w:w="503" w:type="dxa"/>
          </w:tcPr>
          <w:p w14:paraId="282B69E2"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2489CFFB"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55FC919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556A640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6D8BA13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4D1D5D" w:rsidRPr="00E45289" w14:paraId="5321C4A2" w14:textId="77777777" w:rsidTr="004D1D5D">
        <w:tc>
          <w:tcPr>
            <w:tcW w:w="1803" w:type="dxa"/>
            <w:vMerge w:val="restart"/>
          </w:tcPr>
          <w:p w14:paraId="5EF14574"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Искусство</w:t>
            </w:r>
          </w:p>
        </w:tc>
        <w:tc>
          <w:tcPr>
            <w:tcW w:w="1804" w:type="dxa"/>
          </w:tcPr>
          <w:p w14:paraId="690250CC"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Изобразительное искусство</w:t>
            </w:r>
          </w:p>
        </w:tc>
        <w:tc>
          <w:tcPr>
            <w:tcW w:w="503" w:type="dxa"/>
          </w:tcPr>
          <w:p w14:paraId="18E2A44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49C4655F"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0E71CED9"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3F190C6F"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3EFEE19B"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4D1D5D" w:rsidRPr="00E45289" w14:paraId="31044C75" w14:textId="77777777" w:rsidTr="004D1D5D">
        <w:tc>
          <w:tcPr>
            <w:tcW w:w="1803" w:type="dxa"/>
            <w:vMerge/>
          </w:tcPr>
          <w:p w14:paraId="51816613" w14:textId="77777777" w:rsidR="004D1D5D" w:rsidRPr="00E45289" w:rsidRDefault="004D1D5D" w:rsidP="00CC4E00">
            <w:pPr>
              <w:rPr>
                <w:rFonts w:ascii="Times New Roman" w:hAnsi="Times New Roman" w:cs="Times New Roman"/>
                <w:sz w:val="20"/>
                <w:szCs w:val="20"/>
              </w:rPr>
            </w:pPr>
          </w:p>
        </w:tc>
        <w:tc>
          <w:tcPr>
            <w:tcW w:w="1804" w:type="dxa"/>
          </w:tcPr>
          <w:p w14:paraId="6C35BDF7"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Музыка</w:t>
            </w:r>
          </w:p>
        </w:tc>
        <w:tc>
          <w:tcPr>
            <w:tcW w:w="503" w:type="dxa"/>
          </w:tcPr>
          <w:p w14:paraId="64C5AF7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0EE9DA2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3C63B7A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588A650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50539191"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4D1D5D" w:rsidRPr="00E45289" w14:paraId="00DE66ED" w14:textId="77777777" w:rsidTr="004D1D5D">
        <w:tc>
          <w:tcPr>
            <w:tcW w:w="1803" w:type="dxa"/>
          </w:tcPr>
          <w:p w14:paraId="0CF5E3BF"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Технология</w:t>
            </w:r>
          </w:p>
        </w:tc>
        <w:tc>
          <w:tcPr>
            <w:tcW w:w="1804" w:type="dxa"/>
          </w:tcPr>
          <w:p w14:paraId="502ED58D"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Технология</w:t>
            </w:r>
          </w:p>
        </w:tc>
        <w:tc>
          <w:tcPr>
            <w:tcW w:w="503" w:type="dxa"/>
          </w:tcPr>
          <w:p w14:paraId="2FC360C9"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7564BB55"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3473B48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55E244B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6471E801"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4D1D5D" w:rsidRPr="00E45289" w14:paraId="478898CF" w14:textId="77777777" w:rsidTr="004D1D5D">
        <w:tc>
          <w:tcPr>
            <w:tcW w:w="1803" w:type="dxa"/>
            <w:vMerge w:val="restart"/>
          </w:tcPr>
          <w:p w14:paraId="6F1F4F89"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Физическая культура и основы безопасности жизнедеятельности</w:t>
            </w:r>
          </w:p>
        </w:tc>
        <w:tc>
          <w:tcPr>
            <w:tcW w:w="1804" w:type="dxa"/>
          </w:tcPr>
          <w:p w14:paraId="1F3B38E1"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Физическая культура</w:t>
            </w:r>
          </w:p>
        </w:tc>
        <w:tc>
          <w:tcPr>
            <w:tcW w:w="503" w:type="dxa"/>
          </w:tcPr>
          <w:p w14:paraId="3E01C35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64B0A66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67EC41D6"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6DA6A41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tcPr>
          <w:p w14:paraId="2CF17E5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4D1D5D" w:rsidRPr="00E45289" w14:paraId="50083E00" w14:textId="77777777" w:rsidTr="004D1D5D">
        <w:tc>
          <w:tcPr>
            <w:tcW w:w="1803" w:type="dxa"/>
            <w:vMerge/>
          </w:tcPr>
          <w:p w14:paraId="5E5B28CB" w14:textId="77777777" w:rsidR="004D1D5D" w:rsidRPr="00E45289" w:rsidRDefault="004D1D5D" w:rsidP="00CC4E00">
            <w:pPr>
              <w:rPr>
                <w:rFonts w:ascii="Times New Roman" w:hAnsi="Times New Roman" w:cs="Times New Roman"/>
                <w:sz w:val="20"/>
                <w:szCs w:val="20"/>
              </w:rPr>
            </w:pPr>
          </w:p>
        </w:tc>
        <w:tc>
          <w:tcPr>
            <w:tcW w:w="1804" w:type="dxa"/>
          </w:tcPr>
          <w:p w14:paraId="6A38EDA7"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Основы безопасности жизнедеятельности</w:t>
            </w:r>
          </w:p>
        </w:tc>
        <w:tc>
          <w:tcPr>
            <w:tcW w:w="503" w:type="dxa"/>
          </w:tcPr>
          <w:p w14:paraId="25020DD1"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5AD8BED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481E865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56139216"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47D84CD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4D1D5D" w:rsidRPr="00E45289" w14:paraId="2F44239C" w14:textId="77777777" w:rsidTr="004D1D5D">
        <w:tc>
          <w:tcPr>
            <w:tcW w:w="1803" w:type="dxa"/>
          </w:tcPr>
          <w:p w14:paraId="673F6FCC"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Основы духовно-нравственной культуры народов России</w:t>
            </w:r>
          </w:p>
        </w:tc>
        <w:tc>
          <w:tcPr>
            <w:tcW w:w="1804" w:type="dxa"/>
          </w:tcPr>
          <w:p w14:paraId="07B0D13C"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Основы духовно-нравственной культуры народов России</w:t>
            </w:r>
          </w:p>
        </w:tc>
        <w:tc>
          <w:tcPr>
            <w:tcW w:w="503" w:type="dxa"/>
          </w:tcPr>
          <w:p w14:paraId="2557A265"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2DFDCDFD"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7CD43FD1"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75A13E1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45D8F53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4D1D5D" w:rsidRPr="00E45289" w14:paraId="02004990" w14:textId="77777777" w:rsidTr="004D1D5D">
        <w:tc>
          <w:tcPr>
            <w:tcW w:w="3607" w:type="dxa"/>
            <w:gridSpan w:val="2"/>
            <w:shd w:val="clear" w:color="auto" w:fill="00FF00"/>
          </w:tcPr>
          <w:p w14:paraId="6416EF56"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Итого</w:t>
            </w:r>
          </w:p>
        </w:tc>
        <w:tc>
          <w:tcPr>
            <w:tcW w:w="503" w:type="dxa"/>
            <w:shd w:val="clear" w:color="auto" w:fill="00FF00"/>
          </w:tcPr>
          <w:p w14:paraId="5EE8A40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27</w:t>
            </w:r>
          </w:p>
        </w:tc>
        <w:tc>
          <w:tcPr>
            <w:tcW w:w="599" w:type="dxa"/>
            <w:shd w:val="clear" w:color="auto" w:fill="00FF00"/>
          </w:tcPr>
          <w:p w14:paraId="1DE8E4E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29</w:t>
            </w:r>
          </w:p>
        </w:tc>
        <w:tc>
          <w:tcPr>
            <w:tcW w:w="599" w:type="dxa"/>
            <w:shd w:val="clear" w:color="auto" w:fill="00FF00"/>
          </w:tcPr>
          <w:p w14:paraId="0AA2354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30</w:t>
            </w:r>
          </w:p>
        </w:tc>
        <w:tc>
          <w:tcPr>
            <w:tcW w:w="599" w:type="dxa"/>
            <w:shd w:val="clear" w:color="auto" w:fill="00FF00"/>
          </w:tcPr>
          <w:p w14:paraId="0BE2C9F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31</w:t>
            </w:r>
          </w:p>
        </w:tc>
        <w:tc>
          <w:tcPr>
            <w:tcW w:w="599" w:type="dxa"/>
            <w:shd w:val="clear" w:color="auto" w:fill="00FF00"/>
          </w:tcPr>
          <w:p w14:paraId="166A2B00"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32.5</w:t>
            </w:r>
          </w:p>
        </w:tc>
      </w:tr>
      <w:tr w:rsidR="004D1D5D" w:rsidRPr="00E45289" w14:paraId="4D4427AD" w14:textId="77777777" w:rsidTr="004D1D5D">
        <w:tc>
          <w:tcPr>
            <w:tcW w:w="6506" w:type="dxa"/>
            <w:gridSpan w:val="7"/>
            <w:shd w:val="clear" w:color="auto" w:fill="FFFFB3"/>
          </w:tcPr>
          <w:p w14:paraId="6012D361"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b/>
                <w:sz w:val="20"/>
                <w:szCs w:val="20"/>
              </w:rPr>
              <w:t>Часть, формируемая участниками образовательных отношений</w:t>
            </w:r>
          </w:p>
        </w:tc>
      </w:tr>
      <w:tr w:rsidR="004D1D5D" w:rsidRPr="00E45289" w14:paraId="58B36D2A" w14:textId="77777777" w:rsidTr="004D1D5D">
        <w:tc>
          <w:tcPr>
            <w:tcW w:w="3607" w:type="dxa"/>
            <w:gridSpan w:val="2"/>
            <w:shd w:val="clear" w:color="auto" w:fill="D9D9D9"/>
          </w:tcPr>
          <w:p w14:paraId="4AB2F6DB"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b/>
                <w:sz w:val="20"/>
                <w:szCs w:val="20"/>
              </w:rPr>
              <w:t>Наименование учебного курса</w:t>
            </w:r>
          </w:p>
        </w:tc>
        <w:tc>
          <w:tcPr>
            <w:tcW w:w="503" w:type="dxa"/>
            <w:shd w:val="clear" w:color="auto" w:fill="D9D9D9"/>
          </w:tcPr>
          <w:p w14:paraId="4EB515AF" w14:textId="77777777" w:rsidR="004D1D5D" w:rsidRPr="00E45289" w:rsidRDefault="004D1D5D" w:rsidP="00CC4E00">
            <w:pPr>
              <w:rPr>
                <w:rFonts w:ascii="Times New Roman" w:hAnsi="Times New Roman" w:cs="Times New Roman"/>
                <w:sz w:val="20"/>
                <w:szCs w:val="20"/>
              </w:rPr>
            </w:pPr>
          </w:p>
        </w:tc>
        <w:tc>
          <w:tcPr>
            <w:tcW w:w="599" w:type="dxa"/>
            <w:shd w:val="clear" w:color="auto" w:fill="D9D9D9"/>
          </w:tcPr>
          <w:p w14:paraId="140DCA85" w14:textId="77777777" w:rsidR="004D1D5D" w:rsidRPr="00E45289" w:rsidRDefault="004D1D5D" w:rsidP="00CC4E00">
            <w:pPr>
              <w:rPr>
                <w:rFonts w:ascii="Times New Roman" w:hAnsi="Times New Roman" w:cs="Times New Roman"/>
                <w:sz w:val="20"/>
                <w:szCs w:val="20"/>
              </w:rPr>
            </w:pPr>
          </w:p>
        </w:tc>
        <w:tc>
          <w:tcPr>
            <w:tcW w:w="599" w:type="dxa"/>
            <w:shd w:val="clear" w:color="auto" w:fill="D9D9D9"/>
          </w:tcPr>
          <w:p w14:paraId="701F1207" w14:textId="77777777" w:rsidR="004D1D5D" w:rsidRPr="00E45289" w:rsidRDefault="004D1D5D" w:rsidP="00CC4E00">
            <w:pPr>
              <w:rPr>
                <w:rFonts w:ascii="Times New Roman" w:hAnsi="Times New Roman" w:cs="Times New Roman"/>
                <w:sz w:val="20"/>
                <w:szCs w:val="20"/>
              </w:rPr>
            </w:pPr>
          </w:p>
        </w:tc>
        <w:tc>
          <w:tcPr>
            <w:tcW w:w="599" w:type="dxa"/>
            <w:shd w:val="clear" w:color="auto" w:fill="D9D9D9"/>
          </w:tcPr>
          <w:p w14:paraId="73037BD8" w14:textId="77777777" w:rsidR="004D1D5D" w:rsidRPr="00E45289" w:rsidRDefault="004D1D5D" w:rsidP="00CC4E00">
            <w:pPr>
              <w:rPr>
                <w:rFonts w:ascii="Times New Roman" w:hAnsi="Times New Roman" w:cs="Times New Roman"/>
                <w:sz w:val="20"/>
                <w:szCs w:val="20"/>
              </w:rPr>
            </w:pPr>
          </w:p>
        </w:tc>
        <w:tc>
          <w:tcPr>
            <w:tcW w:w="599" w:type="dxa"/>
            <w:shd w:val="clear" w:color="auto" w:fill="D9D9D9"/>
          </w:tcPr>
          <w:p w14:paraId="67B2FD7C" w14:textId="77777777" w:rsidR="004D1D5D" w:rsidRPr="00E45289" w:rsidRDefault="004D1D5D" w:rsidP="00CC4E00">
            <w:pPr>
              <w:rPr>
                <w:rFonts w:ascii="Times New Roman" w:hAnsi="Times New Roman" w:cs="Times New Roman"/>
                <w:sz w:val="20"/>
                <w:szCs w:val="20"/>
              </w:rPr>
            </w:pPr>
          </w:p>
        </w:tc>
      </w:tr>
      <w:tr w:rsidR="004D1D5D" w:rsidRPr="00E45289" w14:paraId="114A1D8F" w14:textId="77777777" w:rsidTr="004D1D5D">
        <w:tc>
          <w:tcPr>
            <w:tcW w:w="3607" w:type="dxa"/>
            <w:gridSpan w:val="2"/>
          </w:tcPr>
          <w:p w14:paraId="766FCC68" w14:textId="4E2662C0" w:rsidR="004D1D5D" w:rsidRPr="00E45289" w:rsidRDefault="004D1D5D" w:rsidP="004D1D5D">
            <w:pPr>
              <w:rPr>
                <w:rFonts w:ascii="Times New Roman" w:hAnsi="Times New Roman" w:cs="Times New Roman"/>
                <w:sz w:val="20"/>
                <w:szCs w:val="20"/>
              </w:rPr>
            </w:pPr>
            <w:r w:rsidRPr="00E45289">
              <w:rPr>
                <w:rFonts w:ascii="Times New Roman" w:hAnsi="Times New Roman" w:cs="Times New Roman"/>
                <w:sz w:val="20"/>
                <w:szCs w:val="20"/>
              </w:rPr>
              <w:t>"Занимательная математика"</w:t>
            </w:r>
          </w:p>
        </w:tc>
        <w:tc>
          <w:tcPr>
            <w:tcW w:w="503" w:type="dxa"/>
          </w:tcPr>
          <w:p w14:paraId="3A019E0E" w14:textId="764813CF"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6B1944B1" w14:textId="45929070"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436D30B0" w14:textId="1DB32978"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4EF1A97A" w14:textId="345E02D6"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27FF897C" w14:textId="284F9A6C"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4D1D5D" w:rsidRPr="00E45289" w14:paraId="1DE2D16D" w14:textId="77777777" w:rsidTr="004D1D5D">
        <w:tc>
          <w:tcPr>
            <w:tcW w:w="3607" w:type="dxa"/>
            <w:gridSpan w:val="2"/>
          </w:tcPr>
          <w:p w14:paraId="635CC3AD" w14:textId="151E19D6" w:rsidR="004D1D5D" w:rsidRPr="00E45289" w:rsidRDefault="004D1D5D" w:rsidP="004D1D5D">
            <w:pPr>
              <w:rPr>
                <w:rFonts w:ascii="Times New Roman" w:hAnsi="Times New Roman" w:cs="Times New Roman"/>
                <w:sz w:val="20"/>
                <w:szCs w:val="20"/>
              </w:rPr>
            </w:pPr>
            <w:r w:rsidRPr="00E45289">
              <w:rPr>
                <w:rFonts w:ascii="Times New Roman" w:hAnsi="Times New Roman" w:cs="Times New Roman"/>
                <w:sz w:val="20"/>
                <w:szCs w:val="20"/>
              </w:rPr>
              <w:t>"Биологическое краеведение"</w:t>
            </w:r>
          </w:p>
        </w:tc>
        <w:tc>
          <w:tcPr>
            <w:tcW w:w="503" w:type="dxa"/>
          </w:tcPr>
          <w:p w14:paraId="78CB9DAF" w14:textId="14D85A92"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366D3A9C" w14:textId="55EAD3C8"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176E4C37" w14:textId="157F491F"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7D6E8FC7" w14:textId="55DC9C00"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158EAF2B" w14:textId="07DA3377"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4D1D5D" w:rsidRPr="00E45289" w14:paraId="6C8B4E77" w14:textId="77777777" w:rsidTr="004D1D5D">
        <w:tc>
          <w:tcPr>
            <w:tcW w:w="3607" w:type="dxa"/>
            <w:gridSpan w:val="2"/>
          </w:tcPr>
          <w:p w14:paraId="2188FD0B" w14:textId="4E510E71" w:rsidR="004D1D5D" w:rsidRPr="00E45289" w:rsidRDefault="004D1D5D" w:rsidP="004D1D5D">
            <w:pPr>
              <w:rPr>
                <w:rFonts w:ascii="Times New Roman" w:hAnsi="Times New Roman" w:cs="Times New Roman"/>
                <w:sz w:val="20"/>
                <w:szCs w:val="20"/>
              </w:rPr>
            </w:pPr>
            <w:r w:rsidRPr="00E45289">
              <w:rPr>
                <w:rFonts w:ascii="Times New Roman" w:hAnsi="Times New Roman" w:cs="Times New Roman"/>
                <w:sz w:val="20"/>
                <w:szCs w:val="20"/>
              </w:rPr>
              <w:t>"Историческое краеведение"</w:t>
            </w:r>
          </w:p>
        </w:tc>
        <w:tc>
          <w:tcPr>
            <w:tcW w:w="503" w:type="dxa"/>
          </w:tcPr>
          <w:p w14:paraId="1F605C8D" w14:textId="2618349C"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4ECB409F" w14:textId="65B2D9AA"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667B04D4" w14:textId="75CC272E"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18751687" w14:textId="309740F3"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5EEE06E4" w14:textId="5D582156"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r>
      <w:tr w:rsidR="004D1D5D" w:rsidRPr="00E45289" w14:paraId="7EA1B78C" w14:textId="77777777" w:rsidTr="004D1D5D">
        <w:tc>
          <w:tcPr>
            <w:tcW w:w="3607" w:type="dxa"/>
            <w:gridSpan w:val="2"/>
          </w:tcPr>
          <w:p w14:paraId="374E0BD0" w14:textId="40C41541" w:rsidR="004D1D5D" w:rsidRPr="00E45289" w:rsidRDefault="004D1D5D" w:rsidP="004D1D5D">
            <w:pPr>
              <w:rPr>
                <w:rFonts w:ascii="Times New Roman" w:hAnsi="Times New Roman" w:cs="Times New Roman"/>
                <w:sz w:val="20"/>
                <w:szCs w:val="20"/>
              </w:rPr>
            </w:pPr>
            <w:r w:rsidRPr="00E45289">
              <w:rPr>
                <w:rFonts w:ascii="Times New Roman" w:hAnsi="Times New Roman" w:cs="Times New Roman"/>
                <w:sz w:val="20"/>
                <w:szCs w:val="20"/>
              </w:rPr>
              <w:t>"Практикум по русскому языку"</w:t>
            </w:r>
          </w:p>
        </w:tc>
        <w:tc>
          <w:tcPr>
            <w:tcW w:w="503" w:type="dxa"/>
          </w:tcPr>
          <w:p w14:paraId="482809A5" w14:textId="1723D571"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4306EC0A" w14:textId="67A728F1"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7B9A0117" w14:textId="67A89F35"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5E28B7CE" w14:textId="0D28769F"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5B203BC4" w14:textId="22F3F391" w:rsidR="004D1D5D" w:rsidRPr="00E45289" w:rsidRDefault="004D1D5D" w:rsidP="004D1D5D">
            <w:pPr>
              <w:rPr>
                <w:rFonts w:ascii="Times New Roman" w:hAnsi="Times New Roman" w:cs="Times New Roman"/>
                <w:sz w:val="20"/>
                <w:szCs w:val="20"/>
              </w:rPr>
            </w:pPr>
            <w:r w:rsidRPr="00E45289">
              <w:rPr>
                <w:rFonts w:ascii="Times New Roman" w:hAnsi="Times New Roman" w:cs="Times New Roman"/>
                <w:sz w:val="20"/>
                <w:szCs w:val="20"/>
              </w:rPr>
              <w:t>0.5</w:t>
            </w:r>
          </w:p>
        </w:tc>
      </w:tr>
      <w:tr w:rsidR="004D1D5D" w:rsidRPr="00E45289" w14:paraId="62A1714C" w14:textId="77777777" w:rsidTr="004D1D5D">
        <w:tc>
          <w:tcPr>
            <w:tcW w:w="3607" w:type="dxa"/>
            <w:gridSpan w:val="2"/>
          </w:tcPr>
          <w:p w14:paraId="1D0B84E6" w14:textId="6BBF8C00" w:rsidR="004D1D5D" w:rsidRPr="00E45289" w:rsidRDefault="004D1D5D" w:rsidP="004D1D5D">
            <w:pPr>
              <w:rPr>
                <w:rFonts w:ascii="Times New Roman" w:hAnsi="Times New Roman" w:cs="Times New Roman"/>
                <w:sz w:val="20"/>
                <w:szCs w:val="20"/>
              </w:rPr>
            </w:pPr>
            <w:r w:rsidRPr="00E45289">
              <w:rPr>
                <w:rFonts w:ascii="Times New Roman" w:hAnsi="Times New Roman" w:cs="Times New Roman"/>
                <w:sz w:val="20"/>
                <w:szCs w:val="20"/>
              </w:rPr>
              <w:t>"За страницами учебника географии"</w:t>
            </w:r>
          </w:p>
        </w:tc>
        <w:tc>
          <w:tcPr>
            <w:tcW w:w="503" w:type="dxa"/>
          </w:tcPr>
          <w:p w14:paraId="5DF63BF4" w14:textId="544C6B89"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4A66D5A8" w14:textId="5D4CF3F3"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661F7BF3" w14:textId="2E27FE4C"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0</w:t>
            </w:r>
          </w:p>
        </w:tc>
        <w:tc>
          <w:tcPr>
            <w:tcW w:w="599" w:type="dxa"/>
          </w:tcPr>
          <w:p w14:paraId="60E30506" w14:textId="5242A04F" w:rsidR="004D1D5D" w:rsidRPr="00E45289" w:rsidRDefault="004D1D5D" w:rsidP="004D1D5D">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tcPr>
          <w:p w14:paraId="004498AA" w14:textId="46D3AB56" w:rsidR="004D1D5D" w:rsidRPr="00E45289" w:rsidRDefault="004D1D5D" w:rsidP="004D1D5D">
            <w:pPr>
              <w:rPr>
                <w:rFonts w:ascii="Times New Roman" w:hAnsi="Times New Roman" w:cs="Times New Roman"/>
                <w:sz w:val="20"/>
                <w:szCs w:val="20"/>
              </w:rPr>
            </w:pPr>
            <w:r w:rsidRPr="00E45289">
              <w:rPr>
                <w:rFonts w:ascii="Times New Roman" w:hAnsi="Times New Roman" w:cs="Times New Roman"/>
                <w:sz w:val="20"/>
                <w:szCs w:val="20"/>
              </w:rPr>
              <w:t>0</w:t>
            </w:r>
          </w:p>
        </w:tc>
      </w:tr>
      <w:tr w:rsidR="004D1D5D" w:rsidRPr="00E45289" w14:paraId="7E453E2F" w14:textId="77777777" w:rsidTr="004D1D5D">
        <w:tc>
          <w:tcPr>
            <w:tcW w:w="3607" w:type="dxa"/>
            <w:gridSpan w:val="2"/>
            <w:shd w:val="clear" w:color="auto" w:fill="00FF00"/>
          </w:tcPr>
          <w:p w14:paraId="66844BA6"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Итого</w:t>
            </w:r>
          </w:p>
        </w:tc>
        <w:tc>
          <w:tcPr>
            <w:tcW w:w="503" w:type="dxa"/>
            <w:shd w:val="clear" w:color="auto" w:fill="00FF00"/>
          </w:tcPr>
          <w:p w14:paraId="7C56FBC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shd w:val="clear" w:color="auto" w:fill="00FF00"/>
          </w:tcPr>
          <w:p w14:paraId="30056D9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599" w:type="dxa"/>
            <w:shd w:val="clear" w:color="auto" w:fill="00FF00"/>
          </w:tcPr>
          <w:p w14:paraId="5B49F62C"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shd w:val="clear" w:color="auto" w:fill="00FF00"/>
          </w:tcPr>
          <w:p w14:paraId="3F75D84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599" w:type="dxa"/>
            <w:shd w:val="clear" w:color="auto" w:fill="00FF00"/>
          </w:tcPr>
          <w:p w14:paraId="26F774B6"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0.5</w:t>
            </w:r>
          </w:p>
        </w:tc>
      </w:tr>
      <w:tr w:rsidR="004D1D5D" w:rsidRPr="00E45289" w14:paraId="700FE517" w14:textId="77777777" w:rsidTr="004D1D5D">
        <w:tc>
          <w:tcPr>
            <w:tcW w:w="3607" w:type="dxa"/>
            <w:gridSpan w:val="2"/>
            <w:shd w:val="clear" w:color="auto" w:fill="00FF00"/>
          </w:tcPr>
          <w:p w14:paraId="416F89A2"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ИТОГО недельная нагрузка</w:t>
            </w:r>
          </w:p>
        </w:tc>
        <w:tc>
          <w:tcPr>
            <w:tcW w:w="503" w:type="dxa"/>
            <w:shd w:val="clear" w:color="auto" w:fill="00FF00"/>
          </w:tcPr>
          <w:p w14:paraId="6EFFEFBA"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29</w:t>
            </w:r>
          </w:p>
        </w:tc>
        <w:tc>
          <w:tcPr>
            <w:tcW w:w="599" w:type="dxa"/>
            <w:shd w:val="clear" w:color="auto" w:fill="00FF00"/>
          </w:tcPr>
          <w:p w14:paraId="6B9CB7A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30</w:t>
            </w:r>
          </w:p>
        </w:tc>
        <w:tc>
          <w:tcPr>
            <w:tcW w:w="599" w:type="dxa"/>
            <w:shd w:val="clear" w:color="auto" w:fill="00FF00"/>
          </w:tcPr>
          <w:p w14:paraId="763DFF31"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32</w:t>
            </w:r>
          </w:p>
        </w:tc>
        <w:tc>
          <w:tcPr>
            <w:tcW w:w="599" w:type="dxa"/>
            <w:shd w:val="clear" w:color="auto" w:fill="00FF00"/>
          </w:tcPr>
          <w:p w14:paraId="4373FB4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33</w:t>
            </w:r>
          </w:p>
        </w:tc>
        <w:tc>
          <w:tcPr>
            <w:tcW w:w="599" w:type="dxa"/>
            <w:shd w:val="clear" w:color="auto" w:fill="00FF00"/>
          </w:tcPr>
          <w:p w14:paraId="537CA69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33</w:t>
            </w:r>
          </w:p>
        </w:tc>
      </w:tr>
      <w:tr w:rsidR="004D1D5D" w:rsidRPr="00E45289" w14:paraId="1C0C40AA" w14:textId="77777777" w:rsidTr="004D1D5D">
        <w:tc>
          <w:tcPr>
            <w:tcW w:w="3607" w:type="dxa"/>
            <w:gridSpan w:val="2"/>
            <w:shd w:val="clear" w:color="auto" w:fill="FCE3FC"/>
          </w:tcPr>
          <w:p w14:paraId="2CD49553"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Количество учебных недель</w:t>
            </w:r>
          </w:p>
        </w:tc>
        <w:tc>
          <w:tcPr>
            <w:tcW w:w="503" w:type="dxa"/>
            <w:shd w:val="clear" w:color="auto" w:fill="FCE3FC"/>
          </w:tcPr>
          <w:p w14:paraId="72714F44"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599" w:type="dxa"/>
            <w:shd w:val="clear" w:color="auto" w:fill="FCE3FC"/>
          </w:tcPr>
          <w:p w14:paraId="7FFAD3CB"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599" w:type="dxa"/>
            <w:shd w:val="clear" w:color="auto" w:fill="FCE3FC"/>
          </w:tcPr>
          <w:p w14:paraId="549C08C2"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599" w:type="dxa"/>
            <w:shd w:val="clear" w:color="auto" w:fill="FCE3FC"/>
          </w:tcPr>
          <w:p w14:paraId="0108D79E"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599" w:type="dxa"/>
            <w:shd w:val="clear" w:color="auto" w:fill="FCE3FC"/>
          </w:tcPr>
          <w:p w14:paraId="4B447368"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34</w:t>
            </w:r>
          </w:p>
        </w:tc>
      </w:tr>
      <w:tr w:rsidR="004D1D5D" w:rsidRPr="00E45289" w14:paraId="0F3924B9" w14:textId="77777777" w:rsidTr="004D1D5D">
        <w:tc>
          <w:tcPr>
            <w:tcW w:w="3607" w:type="dxa"/>
            <w:gridSpan w:val="2"/>
            <w:shd w:val="clear" w:color="auto" w:fill="FCE3FC"/>
          </w:tcPr>
          <w:p w14:paraId="1D197D92" w14:textId="77777777" w:rsidR="004D1D5D" w:rsidRPr="00E45289" w:rsidRDefault="004D1D5D" w:rsidP="00CC4E00">
            <w:pPr>
              <w:rPr>
                <w:rFonts w:ascii="Times New Roman" w:hAnsi="Times New Roman" w:cs="Times New Roman"/>
                <w:sz w:val="20"/>
                <w:szCs w:val="20"/>
              </w:rPr>
            </w:pPr>
            <w:r w:rsidRPr="00E45289">
              <w:rPr>
                <w:rFonts w:ascii="Times New Roman" w:hAnsi="Times New Roman" w:cs="Times New Roman"/>
                <w:sz w:val="20"/>
                <w:szCs w:val="20"/>
              </w:rPr>
              <w:t>Всего часов в год</w:t>
            </w:r>
          </w:p>
        </w:tc>
        <w:tc>
          <w:tcPr>
            <w:tcW w:w="503" w:type="dxa"/>
            <w:shd w:val="clear" w:color="auto" w:fill="FCE3FC"/>
          </w:tcPr>
          <w:p w14:paraId="75F30C46"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986</w:t>
            </w:r>
          </w:p>
        </w:tc>
        <w:tc>
          <w:tcPr>
            <w:tcW w:w="599" w:type="dxa"/>
            <w:shd w:val="clear" w:color="auto" w:fill="FCE3FC"/>
          </w:tcPr>
          <w:p w14:paraId="082AC927"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1020</w:t>
            </w:r>
          </w:p>
        </w:tc>
        <w:tc>
          <w:tcPr>
            <w:tcW w:w="599" w:type="dxa"/>
            <w:shd w:val="clear" w:color="auto" w:fill="FCE3FC"/>
          </w:tcPr>
          <w:p w14:paraId="6C738A0C"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1088</w:t>
            </w:r>
          </w:p>
        </w:tc>
        <w:tc>
          <w:tcPr>
            <w:tcW w:w="599" w:type="dxa"/>
            <w:shd w:val="clear" w:color="auto" w:fill="FCE3FC"/>
          </w:tcPr>
          <w:p w14:paraId="2783E6FF"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1122</w:t>
            </w:r>
          </w:p>
        </w:tc>
        <w:tc>
          <w:tcPr>
            <w:tcW w:w="599" w:type="dxa"/>
            <w:shd w:val="clear" w:color="auto" w:fill="FCE3FC"/>
          </w:tcPr>
          <w:p w14:paraId="0A418933" w14:textId="77777777" w:rsidR="004D1D5D" w:rsidRPr="00E45289" w:rsidRDefault="004D1D5D" w:rsidP="00CC4E00">
            <w:pPr>
              <w:jc w:val="center"/>
              <w:rPr>
                <w:rFonts w:ascii="Times New Roman" w:hAnsi="Times New Roman" w:cs="Times New Roman"/>
                <w:sz w:val="20"/>
                <w:szCs w:val="20"/>
              </w:rPr>
            </w:pPr>
            <w:r w:rsidRPr="00E45289">
              <w:rPr>
                <w:rFonts w:ascii="Times New Roman" w:hAnsi="Times New Roman" w:cs="Times New Roman"/>
                <w:sz w:val="20"/>
                <w:szCs w:val="20"/>
              </w:rPr>
              <w:t>1122</w:t>
            </w:r>
          </w:p>
        </w:tc>
      </w:tr>
    </w:tbl>
    <w:p w14:paraId="090B62E8" w14:textId="34741966" w:rsidR="00AC6F97" w:rsidRPr="00E45289" w:rsidRDefault="00AC6F97" w:rsidP="00863CC4">
      <w:pPr>
        <w:widowControl/>
        <w:autoSpaceDE w:val="0"/>
        <w:autoSpaceDN w:val="0"/>
        <w:adjustRightInd w:val="0"/>
        <w:jc w:val="center"/>
        <w:rPr>
          <w:rFonts w:ascii="Times New Roman" w:hAnsi="Times New Roman" w:cs="Times New Roman"/>
          <w:b/>
          <w:bCs/>
          <w:color w:val="C00000"/>
          <w:sz w:val="20"/>
          <w:szCs w:val="20"/>
          <w:lang w:bidi="ar-SA"/>
        </w:rPr>
      </w:pPr>
    </w:p>
    <w:p w14:paraId="272E6664" w14:textId="77777777" w:rsidR="002C726F" w:rsidRPr="00E45289" w:rsidRDefault="002C726F" w:rsidP="00107F7A">
      <w:pPr>
        <w:jc w:val="both"/>
        <w:rPr>
          <w:rFonts w:ascii="Times New Roman" w:hAnsi="Times New Roman" w:cs="Times New Roman"/>
          <w:b/>
          <w:sz w:val="20"/>
          <w:szCs w:val="20"/>
        </w:rPr>
      </w:pPr>
      <w:r w:rsidRPr="00E45289">
        <w:rPr>
          <w:rFonts w:ascii="Times New Roman" w:hAnsi="Times New Roman" w:cs="Times New Roman"/>
          <w:b/>
          <w:sz w:val="20"/>
          <w:szCs w:val="20"/>
        </w:rPr>
        <w:t>Формы и сроки прохождения промежуточной аттестации</w:t>
      </w:r>
    </w:p>
    <w:p w14:paraId="3A1AC752"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t>5-9 классы</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909"/>
        <w:gridCol w:w="1170"/>
        <w:gridCol w:w="1170"/>
        <w:gridCol w:w="1170"/>
        <w:gridCol w:w="884"/>
      </w:tblGrid>
      <w:tr w:rsidR="002C726F" w:rsidRPr="00E45289" w14:paraId="0D11FDBE" w14:textId="77777777" w:rsidTr="008A39C4">
        <w:trPr>
          <w:jc w:val="center"/>
        </w:trPr>
        <w:tc>
          <w:tcPr>
            <w:tcW w:w="1496" w:type="dxa"/>
            <w:vMerge w:val="restart"/>
          </w:tcPr>
          <w:p w14:paraId="305D691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Предмет </w:t>
            </w:r>
          </w:p>
        </w:tc>
        <w:tc>
          <w:tcPr>
            <w:tcW w:w="5303" w:type="dxa"/>
            <w:gridSpan w:val="5"/>
          </w:tcPr>
          <w:p w14:paraId="0A9531BC" w14:textId="77777777" w:rsidR="002C726F" w:rsidRPr="00E45289" w:rsidRDefault="002C726F" w:rsidP="00107F7A">
            <w:pPr>
              <w:pStyle w:val="aff7"/>
              <w:jc w:val="both"/>
              <w:rPr>
                <w:rFonts w:ascii="Times New Roman" w:hAnsi="Times New Roman" w:cs="Times New Roman"/>
                <w:b/>
                <w:sz w:val="20"/>
                <w:szCs w:val="20"/>
              </w:rPr>
            </w:pPr>
            <w:r w:rsidRPr="00E45289">
              <w:rPr>
                <w:rFonts w:ascii="Times New Roman" w:hAnsi="Times New Roman" w:cs="Times New Roman"/>
                <w:sz w:val="20"/>
                <w:szCs w:val="20"/>
              </w:rPr>
              <w:t xml:space="preserve">Форма промежуточной аттестации </w:t>
            </w:r>
            <w:r w:rsidRPr="00E45289">
              <w:rPr>
                <w:rFonts w:ascii="Times New Roman" w:hAnsi="Times New Roman" w:cs="Times New Roman"/>
                <w:b/>
                <w:sz w:val="20"/>
                <w:szCs w:val="20"/>
              </w:rPr>
              <w:t>/</w:t>
            </w:r>
          </w:p>
          <w:p w14:paraId="18A1AA6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Дата проведения промежуточной аттестации</w:t>
            </w:r>
          </w:p>
        </w:tc>
      </w:tr>
      <w:tr w:rsidR="002C726F" w:rsidRPr="00E45289" w14:paraId="5671FF91" w14:textId="77777777" w:rsidTr="008A39C4">
        <w:trPr>
          <w:jc w:val="center"/>
        </w:trPr>
        <w:tc>
          <w:tcPr>
            <w:tcW w:w="1496" w:type="dxa"/>
            <w:vMerge/>
          </w:tcPr>
          <w:p w14:paraId="064025D6"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09" w:type="dxa"/>
          </w:tcPr>
          <w:p w14:paraId="65F844FA"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5 класс</w:t>
            </w:r>
          </w:p>
        </w:tc>
        <w:tc>
          <w:tcPr>
            <w:tcW w:w="1170" w:type="dxa"/>
          </w:tcPr>
          <w:p w14:paraId="007B1A8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6 класс</w:t>
            </w:r>
          </w:p>
        </w:tc>
        <w:tc>
          <w:tcPr>
            <w:tcW w:w="1170" w:type="dxa"/>
          </w:tcPr>
          <w:p w14:paraId="0DB5F34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7 класс</w:t>
            </w:r>
          </w:p>
        </w:tc>
        <w:tc>
          <w:tcPr>
            <w:tcW w:w="1170" w:type="dxa"/>
          </w:tcPr>
          <w:p w14:paraId="1843C2A5"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8 класс</w:t>
            </w:r>
          </w:p>
        </w:tc>
        <w:tc>
          <w:tcPr>
            <w:tcW w:w="884" w:type="dxa"/>
          </w:tcPr>
          <w:p w14:paraId="7A8EE19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9 класс</w:t>
            </w:r>
          </w:p>
        </w:tc>
      </w:tr>
      <w:tr w:rsidR="004D1D5D" w:rsidRPr="00E45289" w14:paraId="2347F993" w14:textId="77777777" w:rsidTr="008A39C4">
        <w:trPr>
          <w:jc w:val="center"/>
        </w:trPr>
        <w:tc>
          <w:tcPr>
            <w:tcW w:w="1496" w:type="dxa"/>
          </w:tcPr>
          <w:p w14:paraId="0C8BD622"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 xml:space="preserve">Русский язык </w:t>
            </w:r>
          </w:p>
          <w:p w14:paraId="615E60C8"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53AB716A"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551FE1F" w14:textId="732ACAD8"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14.05. </w:t>
            </w:r>
          </w:p>
        </w:tc>
        <w:tc>
          <w:tcPr>
            <w:tcW w:w="1170" w:type="dxa"/>
          </w:tcPr>
          <w:p w14:paraId="6CFA9EB7"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контрольная работа</w:t>
            </w:r>
          </w:p>
          <w:p w14:paraId="4CF378BE" w14:textId="65A7B622"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13.05</w:t>
            </w:r>
          </w:p>
        </w:tc>
        <w:tc>
          <w:tcPr>
            <w:tcW w:w="1170" w:type="dxa"/>
          </w:tcPr>
          <w:p w14:paraId="09EF52AE"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04B98DE" w14:textId="3D4387B2"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08.05</w:t>
            </w:r>
          </w:p>
        </w:tc>
        <w:tc>
          <w:tcPr>
            <w:tcW w:w="1170" w:type="dxa"/>
          </w:tcPr>
          <w:p w14:paraId="04017430"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6C14142" w14:textId="46D2F6B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07.05</w:t>
            </w:r>
          </w:p>
        </w:tc>
        <w:tc>
          <w:tcPr>
            <w:tcW w:w="884" w:type="dxa"/>
          </w:tcPr>
          <w:p w14:paraId="264F4A1C"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5792331" w14:textId="4ADACB2B"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07.05</w:t>
            </w:r>
          </w:p>
        </w:tc>
      </w:tr>
      <w:tr w:rsidR="004D1D5D" w:rsidRPr="00E45289" w14:paraId="783AF01D" w14:textId="77777777" w:rsidTr="008A39C4">
        <w:trPr>
          <w:jc w:val="center"/>
        </w:trPr>
        <w:tc>
          <w:tcPr>
            <w:tcW w:w="1496" w:type="dxa"/>
          </w:tcPr>
          <w:p w14:paraId="46B116E6"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lastRenderedPageBreak/>
              <w:t xml:space="preserve">Литература </w:t>
            </w:r>
          </w:p>
          <w:p w14:paraId="4090C4EE"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29418B60" w14:textId="77777777" w:rsidR="004D1D5D" w:rsidRPr="00E45289" w:rsidRDefault="004D1D5D" w:rsidP="004D1D5D">
            <w:pPr>
              <w:pStyle w:val="aff7"/>
              <w:rPr>
                <w:rFonts w:ascii="Times New Roman" w:hAnsi="Times New Roman" w:cs="Times New Roman"/>
                <w:sz w:val="20"/>
                <w:szCs w:val="20"/>
              </w:rPr>
            </w:pPr>
            <w:r w:rsidRPr="00E45289">
              <w:rPr>
                <w:rFonts w:ascii="Times New Roman" w:eastAsia="Times New Roman" w:hAnsi="Times New Roman" w:cs="Times New Roman"/>
                <w:sz w:val="20"/>
                <w:szCs w:val="20"/>
              </w:rPr>
              <w:t xml:space="preserve">    И</w:t>
            </w:r>
            <w:r w:rsidRPr="00E45289">
              <w:rPr>
                <w:rFonts w:ascii="Times New Roman" w:hAnsi="Times New Roman" w:cs="Times New Roman"/>
                <w:sz w:val="20"/>
                <w:szCs w:val="20"/>
              </w:rPr>
              <w:t>тоговая контрольная работа</w:t>
            </w:r>
          </w:p>
          <w:p w14:paraId="7D2159FA" w14:textId="528CA190"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18 .04</w:t>
            </w:r>
          </w:p>
        </w:tc>
        <w:tc>
          <w:tcPr>
            <w:tcW w:w="1170" w:type="dxa"/>
          </w:tcPr>
          <w:p w14:paraId="5774AEB7"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063A32B" w14:textId="325F8769"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18.04</w:t>
            </w:r>
          </w:p>
        </w:tc>
        <w:tc>
          <w:tcPr>
            <w:tcW w:w="1170" w:type="dxa"/>
          </w:tcPr>
          <w:p w14:paraId="7D78EB12"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99551E1" w14:textId="22DF1737"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29.04</w:t>
            </w:r>
          </w:p>
        </w:tc>
        <w:tc>
          <w:tcPr>
            <w:tcW w:w="1170" w:type="dxa"/>
          </w:tcPr>
          <w:p w14:paraId="4BE8F312"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FA9F57E" w14:textId="42C1E31D"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29.04</w:t>
            </w:r>
          </w:p>
        </w:tc>
        <w:tc>
          <w:tcPr>
            <w:tcW w:w="884" w:type="dxa"/>
          </w:tcPr>
          <w:p w14:paraId="2332A6C1"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9C5E6FB" w14:textId="6933FE12"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29.04</w:t>
            </w:r>
          </w:p>
        </w:tc>
      </w:tr>
      <w:tr w:rsidR="004D1D5D" w:rsidRPr="00E45289" w14:paraId="737F2B5E" w14:textId="77777777" w:rsidTr="008A39C4">
        <w:trPr>
          <w:jc w:val="center"/>
        </w:trPr>
        <w:tc>
          <w:tcPr>
            <w:tcW w:w="1496" w:type="dxa"/>
          </w:tcPr>
          <w:p w14:paraId="081A8CF0" w14:textId="412E9361"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Иностранный язык (английский )</w:t>
            </w:r>
          </w:p>
        </w:tc>
        <w:tc>
          <w:tcPr>
            <w:tcW w:w="909" w:type="dxa"/>
          </w:tcPr>
          <w:p w14:paraId="40EA1D28"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F0A7C05" w14:textId="706D4D36"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17.05</w:t>
            </w:r>
          </w:p>
        </w:tc>
        <w:tc>
          <w:tcPr>
            <w:tcW w:w="1170" w:type="dxa"/>
          </w:tcPr>
          <w:p w14:paraId="7D7CDEF2"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FA3289C" w14:textId="3A81F3C8"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25.05</w:t>
            </w:r>
          </w:p>
        </w:tc>
        <w:tc>
          <w:tcPr>
            <w:tcW w:w="1170" w:type="dxa"/>
          </w:tcPr>
          <w:p w14:paraId="038AE054"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7439E67" w14:textId="01CCA859"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19.04</w:t>
            </w:r>
          </w:p>
        </w:tc>
        <w:tc>
          <w:tcPr>
            <w:tcW w:w="1170" w:type="dxa"/>
          </w:tcPr>
          <w:p w14:paraId="297B71B7"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D965E93" w14:textId="7FC6301A"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19.04</w:t>
            </w:r>
          </w:p>
        </w:tc>
        <w:tc>
          <w:tcPr>
            <w:tcW w:w="884" w:type="dxa"/>
          </w:tcPr>
          <w:p w14:paraId="71303F3E"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0A1351A" w14:textId="62F719A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19.04</w:t>
            </w:r>
          </w:p>
        </w:tc>
      </w:tr>
      <w:tr w:rsidR="004D1D5D" w:rsidRPr="00E45289" w14:paraId="16E1829E" w14:textId="77777777" w:rsidTr="008A39C4">
        <w:trPr>
          <w:jc w:val="center"/>
        </w:trPr>
        <w:tc>
          <w:tcPr>
            <w:tcW w:w="1496" w:type="dxa"/>
          </w:tcPr>
          <w:p w14:paraId="3C9FACFA"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Математика</w:t>
            </w:r>
          </w:p>
          <w:p w14:paraId="1B664224"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436AE3C8"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1E690A2" w14:textId="76B152DC"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06.05</w:t>
            </w:r>
          </w:p>
        </w:tc>
        <w:tc>
          <w:tcPr>
            <w:tcW w:w="1170" w:type="dxa"/>
          </w:tcPr>
          <w:p w14:paraId="136CB900"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3B7A593" w14:textId="4D01EC4C"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06.05</w:t>
            </w:r>
          </w:p>
        </w:tc>
        <w:tc>
          <w:tcPr>
            <w:tcW w:w="1170" w:type="dxa"/>
          </w:tcPr>
          <w:p w14:paraId="3757BBC4"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3BCB0CFE"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884" w:type="dxa"/>
          </w:tcPr>
          <w:p w14:paraId="5AD0C9FB"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r>
      <w:tr w:rsidR="004D1D5D" w:rsidRPr="00E45289" w14:paraId="504D0E0C" w14:textId="77777777" w:rsidTr="008A39C4">
        <w:trPr>
          <w:jc w:val="center"/>
        </w:trPr>
        <w:tc>
          <w:tcPr>
            <w:tcW w:w="1496" w:type="dxa"/>
          </w:tcPr>
          <w:p w14:paraId="5DD2FB65"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 xml:space="preserve">Алгебра </w:t>
            </w:r>
          </w:p>
          <w:p w14:paraId="02033F17"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Вероятность и статистика</w:t>
            </w:r>
          </w:p>
          <w:p w14:paraId="14A6E990"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625B0211"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586B2E53"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51B7181F"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618A522" w14:textId="7825312E"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22.05</w:t>
            </w:r>
          </w:p>
        </w:tc>
        <w:tc>
          <w:tcPr>
            <w:tcW w:w="1170" w:type="dxa"/>
          </w:tcPr>
          <w:p w14:paraId="3B665500"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E2BBD71" w14:textId="5FD7BEF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22.05</w:t>
            </w:r>
          </w:p>
        </w:tc>
        <w:tc>
          <w:tcPr>
            <w:tcW w:w="884" w:type="dxa"/>
          </w:tcPr>
          <w:p w14:paraId="72C5B4A9"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EDBC622" w14:textId="25B0BAAC"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06.05</w:t>
            </w:r>
          </w:p>
        </w:tc>
      </w:tr>
      <w:tr w:rsidR="004D1D5D" w:rsidRPr="00E45289" w14:paraId="63D4D9EF" w14:textId="77777777" w:rsidTr="008A39C4">
        <w:trPr>
          <w:jc w:val="center"/>
        </w:trPr>
        <w:tc>
          <w:tcPr>
            <w:tcW w:w="1496" w:type="dxa"/>
          </w:tcPr>
          <w:p w14:paraId="07F614F5"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Геометрия</w:t>
            </w:r>
          </w:p>
          <w:p w14:paraId="7D9BC54D"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5BED0A8A"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2FBA3BCE"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286431E7"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339C85A" w14:textId="26DB3FBD"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14.05</w:t>
            </w:r>
          </w:p>
        </w:tc>
        <w:tc>
          <w:tcPr>
            <w:tcW w:w="1170" w:type="dxa"/>
          </w:tcPr>
          <w:p w14:paraId="74110C84"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B5BFBF4" w14:textId="4D1A25CE"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14.05</w:t>
            </w:r>
          </w:p>
        </w:tc>
        <w:tc>
          <w:tcPr>
            <w:tcW w:w="884" w:type="dxa"/>
          </w:tcPr>
          <w:p w14:paraId="7F29216E"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B4FEA1B" w14:textId="67F471BE"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07.05</w:t>
            </w:r>
          </w:p>
        </w:tc>
      </w:tr>
      <w:tr w:rsidR="004D1D5D" w:rsidRPr="00E45289" w14:paraId="14BF9A71" w14:textId="77777777" w:rsidTr="008A39C4">
        <w:trPr>
          <w:jc w:val="center"/>
        </w:trPr>
        <w:tc>
          <w:tcPr>
            <w:tcW w:w="1496" w:type="dxa"/>
          </w:tcPr>
          <w:p w14:paraId="27BC7EBC"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История</w:t>
            </w:r>
          </w:p>
          <w:p w14:paraId="25884A38"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6BB76558"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525026F" w14:textId="75B7D674"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23.04</w:t>
            </w:r>
          </w:p>
        </w:tc>
        <w:tc>
          <w:tcPr>
            <w:tcW w:w="1170" w:type="dxa"/>
          </w:tcPr>
          <w:p w14:paraId="46F0AE21"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3DB8B57" w14:textId="1A551456"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23.04</w:t>
            </w:r>
          </w:p>
        </w:tc>
        <w:tc>
          <w:tcPr>
            <w:tcW w:w="1170" w:type="dxa"/>
          </w:tcPr>
          <w:p w14:paraId="2C08AB53"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A17650A" w14:textId="63A146D2"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 23.04</w:t>
            </w:r>
          </w:p>
        </w:tc>
        <w:tc>
          <w:tcPr>
            <w:tcW w:w="1170" w:type="dxa"/>
          </w:tcPr>
          <w:p w14:paraId="1828E42A"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CA01F75" w14:textId="73C5DC19"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22.04</w:t>
            </w:r>
          </w:p>
        </w:tc>
        <w:tc>
          <w:tcPr>
            <w:tcW w:w="884" w:type="dxa"/>
          </w:tcPr>
          <w:p w14:paraId="089997CF"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A2B288D" w14:textId="076182E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22.04</w:t>
            </w:r>
          </w:p>
        </w:tc>
      </w:tr>
      <w:tr w:rsidR="004D1D5D" w:rsidRPr="00E45289" w14:paraId="35594539" w14:textId="77777777" w:rsidTr="008A39C4">
        <w:trPr>
          <w:jc w:val="center"/>
        </w:trPr>
        <w:tc>
          <w:tcPr>
            <w:tcW w:w="1496" w:type="dxa"/>
          </w:tcPr>
          <w:p w14:paraId="42E7427D" w14:textId="77777777" w:rsidR="004D1D5D" w:rsidRPr="00E45289" w:rsidRDefault="004D1D5D" w:rsidP="004D1D5D">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lastRenderedPageBreak/>
              <w:t>Обществознание</w:t>
            </w:r>
          </w:p>
          <w:p w14:paraId="02B65254"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27810A2D"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27451890"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869ACA2" w14:textId="20CC0749"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15.04</w:t>
            </w:r>
          </w:p>
        </w:tc>
        <w:tc>
          <w:tcPr>
            <w:tcW w:w="1170" w:type="dxa"/>
          </w:tcPr>
          <w:p w14:paraId="0F0FE18C"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8A39A28" w14:textId="6F4C5ED2"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15.04</w:t>
            </w:r>
          </w:p>
        </w:tc>
        <w:tc>
          <w:tcPr>
            <w:tcW w:w="1170" w:type="dxa"/>
          </w:tcPr>
          <w:p w14:paraId="774E3DBA"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9E64E40" w14:textId="0FA3124B"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17.04</w:t>
            </w:r>
          </w:p>
        </w:tc>
        <w:tc>
          <w:tcPr>
            <w:tcW w:w="884" w:type="dxa"/>
          </w:tcPr>
          <w:p w14:paraId="7E017553"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34A52D9" w14:textId="18FEE631"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17.04</w:t>
            </w:r>
          </w:p>
        </w:tc>
      </w:tr>
      <w:tr w:rsidR="004D1D5D" w:rsidRPr="00E45289" w14:paraId="343A8E49" w14:textId="77777777" w:rsidTr="008A39C4">
        <w:trPr>
          <w:jc w:val="center"/>
        </w:trPr>
        <w:tc>
          <w:tcPr>
            <w:tcW w:w="1496" w:type="dxa"/>
          </w:tcPr>
          <w:p w14:paraId="05D1B527"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 xml:space="preserve">География </w:t>
            </w:r>
          </w:p>
          <w:p w14:paraId="626E888F"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22DA2FF3"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AE06CF4" w14:textId="276E3D6B"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07.05</w:t>
            </w:r>
          </w:p>
        </w:tc>
        <w:tc>
          <w:tcPr>
            <w:tcW w:w="1170" w:type="dxa"/>
          </w:tcPr>
          <w:p w14:paraId="16D238EF"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473F852" w14:textId="19DEE9A4"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07 .05</w:t>
            </w:r>
          </w:p>
        </w:tc>
        <w:tc>
          <w:tcPr>
            <w:tcW w:w="1170" w:type="dxa"/>
          </w:tcPr>
          <w:p w14:paraId="39DCFEDF"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FD5ACBE" w14:textId="6E2A7532"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07.04</w:t>
            </w:r>
          </w:p>
        </w:tc>
        <w:tc>
          <w:tcPr>
            <w:tcW w:w="1170" w:type="dxa"/>
          </w:tcPr>
          <w:p w14:paraId="1AE6F9B7"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F367948" w14:textId="2A06973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30.04</w:t>
            </w:r>
          </w:p>
        </w:tc>
        <w:tc>
          <w:tcPr>
            <w:tcW w:w="884" w:type="dxa"/>
          </w:tcPr>
          <w:p w14:paraId="59E388CB"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7BBA1CA" w14:textId="0903CAF6"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08.05</w:t>
            </w:r>
          </w:p>
        </w:tc>
      </w:tr>
      <w:tr w:rsidR="004D1D5D" w:rsidRPr="00E45289" w14:paraId="32FC4596" w14:textId="77777777" w:rsidTr="008A39C4">
        <w:trPr>
          <w:jc w:val="center"/>
        </w:trPr>
        <w:tc>
          <w:tcPr>
            <w:tcW w:w="1496" w:type="dxa"/>
          </w:tcPr>
          <w:p w14:paraId="718DF277"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 xml:space="preserve">Биология </w:t>
            </w:r>
          </w:p>
          <w:p w14:paraId="298D5AF7"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0A599F18"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3CC4D9B" w14:textId="2B3908C1"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15.04</w:t>
            </w:r>
          </w:p>
        </w:tc>
        <w:tc>
          <w:tcPr>
            <w:tcW w:w="1170" w:type="dxa"/>
          </w:tcPr>
          <w:p w14:paraId="2A7FD289"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D03FD16" w14:textId="04BCA62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17.04</w:t>
            </w:r>
          </w:p>
        </w:tc>
        <w:tc>
          <w:tcPr>
            <w:tcW w:w="1170" w:type="dxa"/>
          </w:tcPr>
          <w:p w14:paraId="7BF94456"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E0925E0" w14:textId="24BF96D9"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16.05</w:t>
            </w:r>
          </w:p>
        </w:tc>
        <w:tc>
          <w:tcPr>
            <w:tcW w:w="1170" w:type="dxa"/>
          </w:tcPr>
          <w:p w14:paraId="68EF3020"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083ADF1" w14:textId="3B162919"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16.05</w:t>
            </w:r>
          </w:p>
        </w:tc>
        <w:tc>
          <w:tcPr>
            <w:tcW w:w="884" w:type="dxa"/>
          </w:tcPr>
          <w:p w14:paraId="5C336604"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520B63E" w14:textId="3ADDA1A9"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30.04</w:t>
            </w:r>
          </w:p>
        </w:tc>
      </w:tr>
      <w:tr w:rsidR="004D1D5D" w:rsidRPr="00E45289" w14:paraId="69A8976E" w14:textId="77777777" w:rsidTr="008A39C4">
        <w:trPr>
          <w:jc w:val="center"/>
        </w:trPr>
        <w:tc>
          <w:tcPr>
            <w:tcW w:w="1496" w:type="dxa"/>
          </w:tcPr>
          <w:p w14:paraId="638FB40C"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Физика</w:t>
            </w:r>
          </w:p>
          <w:p w14:paraId="751A1A30"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056BA824"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0E1E1492"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2F1BB1A9"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D74C3DC" w14:textId="547B795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25.04</w:t>
            </w:r>
          </w:p>
        </w:tc>
        <w:tc>
          <w:tcPr>
            <w:tcW w:w="1170" w:type="dxa"/>
          </w:tcPr>
          <w:p w14:paraId="077CDB4D"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A3F6997" w14:textId="5BF5BC56"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30.04</w:t>
            </w:r>
          </w:p>
        </w:tc>
        <w:tc>
          <w:tcPr>
            <w:tcW w:w="884" w:type="dxa"/>
          </w:tcPr>
          <w:p w14:paraId="7D472540"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C057D67" w14:textId="2D6D0BAD"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22.04</w:t>
            </w:r>
          </w:p>
        </w:tc>
      </w:tr>
      <w:tr w:rsidR="004D1D5D" w:rsidRPr="00E45289" w14:paraId="076A95B6" w14:textId="77777777" w:rsidTr="008A39C4">
        <w:trPr>
          <w:jc w:val="center"/>
        </w:trPr>
        <w:tc>
          <w:tcPr>
            <w:tcW w:w="1496" w:type="dxa"/>
          </w:tcPr>
          <w:p w14:paraId="4B65B667"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Химия</w:t>
            </w:r>
          </w:p>
          <w:p w14:paraId="69A927D6"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196A1E4D"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1719367C"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3D4BE39A"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39E3525E"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EDD5859" w14:textId="60DBAEAC"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21.04</w:t>
            </w:r>
          </w:p>
        </w:tc>
        <w:tc>
          <w:tcPr>
            <w:tcW w:w="884" w:type="dxa"/>
          </w:tcPr>
          <w:p w14:paraId="66C8E41C"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64A9CB4" w14:textId="43E3E807"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20.04</w:t>
            </w:r>
          </w:p>
        </w:tc>
      </w:tr>
      <w:tr w:rsidR="004D1D5D" w:rsidRPr="00E45289" w14:paraId="61F89FB0" w14:textId="77777777" w:rsidTr="008A39C4">
        <w:trPr>
          <w:jc w:val="center"/>
        </w:trPr>
        <w:tc>
          <w:tcPr>
            <w:tcW w:w="1496" w:type="dxa"/>
          </w:tcPr>
          <w:p w14:paraId="194936ED"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ИЗО</w:t>
            </w:r>
          </w:p>
          <w:p w14:paraId="16EA1866"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5801795B"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8D34D90" w14:textId="4B996AA1"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23.05</w:t>
            </w:r>
          </w:p>
        </w:tc>
        <w:tc>
          <w:tcPr>
            <w:tcW w:w="1170" w:type="dxa"/>
          </w:tcPr>
          <w:p w14:paraId="2A51A911"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6919358" w14:textId="19CFC16D"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15.05</w:t>
            </w:r>
          </w:p>
        </w:tc>
        <w:tc>
          <w:tcPr>
            <w:tcW w:w="1170" w:type="dxa"/>
          </w:tcPr>
          <w:p w14:paraId="6BA3F502"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0BEDBE0" w14:textId="0BFB38BA"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30.04</w:t>
            </w:r>
          </w:p>
        </w:tc>
        <w:tc>
          <w:tcPr>
            <w:tcW w:w="1170" w:type="dxa"/>
          </w:tcPr>
          <w:p w14:paraId="296863AF"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64AC8E1" w14:textId="24C507DE"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24.04</w:t>
            </w:r>
          </w:p>
        </w:tc>
        <w:tc>
          <w:tcPr>
            <w:tcW w:w="884" w:type="dxa"/>
          </w:tcPr>
          <w:p w14:paraId="1E093310"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r>
      <w:tr w:rsidR="004D1D5D" w:rsidRPr="00E45289" w14:paraId="5C9D6F49" w14:textId="77777777" w:rsidTr="008A39C4">
        <w:trPr>
          <w:jc w:val="center"/>
        </w:trPr>
        <w:tc>
          <w:tcPr>
            <w:tcW w:w="1496" w:type="dxa"/>
          </w:tcPr>
          <w:p w14:paraId="35CB9A94"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 xml:space="preserve">Музыка </w:t>
            </w:r>
          </w:p>
          <w:p w14:paraId="6763B9D9"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1B6498C7"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w:t>
            </w:r>
            <w:r w:rsidRPr="00E45289">
              <w:rPr>
                <w:rFonts w:ascii="Times New Roman" w:hAnsi="Times New Roman" w:cs="Times New Roman"/>
                <w:sz w:val="20"/>
                <w:szCs w:val="20"/>
              </w:rPr>
              <w:lastRenderedPageBreak/>
              <w:t>ьная работа</w:t>
            </w:r>
          </w:p>
          <w:p w14:paraId="0E06362A" w14:textId="7D45DAB0"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26.05</w:t>
            </w:r>
          </w:p>
        </w:tc>
        <w:tc>
          <w:tcPr>
            <w:tcW w:w="1170" w:type="dxa"/>
          </w:tcPr>
          <w:p w14:paraId="63D7A758"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контрольная работа</w:t>
            </w:r>
          </w:p>
          <w:p w14:paraId="2525AE1C" w14:textId="633BC6CA"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26.05</w:t>
            </w:r>
          </w:p>
        </w:tc>
        <w:tc>
          <w:tcPr>
            <w:tcW w:w="1170" w:type="dxa"/>
          </w:tcPr>
          <w:p w14:paraId="27A69C2A"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2C524C9" w14:textId="3DC1AC4F"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23.05</w:t>
            </w:r>
          </w:p>
        </w:tc>
        <w:tc>
          <w:tcPr>
            <w:tcW w:w="1170" w:type="dxa"/>
          </w:tcPr>
          <w:p w14:paraId="67FB162F"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C7EC20C" w14:textId="268F0588"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23.04</w:t>
            </w:r>
          </w:p>
        </w:tc>
        <w:tc>
          <w:tcPr>
            <w:tcW w:w="884" w:type="dxa"/>
          </w:tcPr>
          <w:p w14:paraId="15E711AA"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r>
      <w:tr w:rsidR="004D1D5D" w:rsidRPr="00E45289" w14:paraId="67365CF2" w14:textId="77777777" w:rsidTr="008A39C4">
        <w:trPr>
          <w:jc w:val="center"/>
        </w:trPr>
        <w:tc>
          <w:tcPr>
            <w:tcW w:w="1496" w:type="dxa"/>
          </w:tcPr>
          <w:p w14:paraId="57D400EE"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lastRenderedPageBreak/>
              <w:t>Информатика</w:t>
            </w:r>
          </w:p>
          <w:p w14:paraId="430CED42"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2AD537DA"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825845E" w14:textId="50CC625D"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16.05</w:t>
            </w:r>
          </w:p>
        </w:tc>
        <w:tc>
          <w:tcPr>
            <w:tcW w:w="1170" w:type="dxa"/>
          </w:tcPr>
          <w:p w14:paraId="5B748382" w14:textId="4BE65E2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0791B37C"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1F76159" w14:textId="7B9F4EEB"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13.05</w:t>
            </w:r>
          </w:p>
        </w:tc>
        <w:tc>
          <w:tcPr>
            <w:tcW w:w="1170" w:type="dxa"/>
          </w:tcPr>
          <w:p w14:paraId="04669C1D"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4D0F42C" w14:textId="6F7FB75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17.05</w:t>
            </w:r>
          </w:p>
        </w:tc>
        <w:tc>
          <w:tcPr>
            <w:tcW w:w="884" w:type="dxa"/>
          </w:tcPr>
          <w:p w14:paraId="11A93DEE"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BF6D42C" w14:textId="24B9854A"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23.04</w:t>
            </w:r>
          </w:p>
        </w:tc>
      </w:tr>
      <w:tr w:rsidR="004D1D5D" w:rsidRPr="00E45289" w14:paraId="616984D0" w14:textId="77777777" w:rsidTr="008A39C4">
        <w:trPr>
          <w:jc w:val="center"/>
        </w:trPr>
        <w:tc>
          <w:tcPr>
            <w:tcW w:w="1496" w:type="dxa"/>
          </w:tcPr>
          <w:p w14:paraId="7C3B39B3"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Технология</w:t>
            </w:r>
          </w:p>
          <w:p w14:paraId="18AF82D8"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2E7979E7"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07B1675" w14:textId="05466664"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29.04</w:t>
            </w:r>
          </w:p>
        </w:tc>
        <w:tc>
          <w:tcPr>
            <w:tcW w:w="1170" w:type="dxa"/>
          </w:tcPr>
          <w:p w14:paraId="49C8027D"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B95C692" w14:textId="19144A28"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16.04</w:t>
            </w:r>
          </w:p>
        </w:tc>
        <w:tc>
          <w:tcPr>
            <w:tcW w:w="1170" w:type="dxa"/>
          </w:tcPr>
          <w:p w14:paraId="1B54E590"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595E13F" w14:textId="22F77A10"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26.04</w:t>
            </w:r>
          </w:p>
        </w:tc>
        <w:tc>
          <w:tcPr>
            <w:tcW w:w="1170" w:type="dxa"/>
          </w:tcPr>
          <w:p w14:paraId="61B28D9D"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7845936" w14:textId="19EFBAFF"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26.04</w:t>
            </w:r>
          </w:p>
        </w:tc>
        <w:tc>
          <w:tcPr>
            <w:tcW w:w="884" w:type="dxa"/>
          </w:tcPr>
          <w:p w14:paraId="1CE57EE3"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B5F4868" w14:textId="2B41916C"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26.04</w:t>
            </w:r>
          </w:p>
        </w:tc>
      </w:tr>
      <w:tr w:rsidR="004D1D5D" w:rsidRPr="00E45289" w14:paraId="09C2F294" w14:textId="77777777" w:rsidTr="008A39C4">
        <w:trPr>
          <w:jc w:val="center"/>
        </w:trPr>
        <w:tc>
          <w:tcPr>
            <w:tcW w:w="1496" w:type="dxa"/>
          </w:tcPr>
          <w:p w14:paraId="0D74B69A" w14:textId="77777777" w:rsidR="004D1D5D" w:rsidRPr="00E45289" w:rsidRDefault="004D1D5D" w:rsidP="004D1D5D">
            <w:pPr>
              <w:autoSpaceDE w:val="0"/>
              <w:autoSpaceDN w:val="0"/>
              <w:adjustRightInd w:val="0"/>
              <w:jc w:val="center"/>
              <w:rPr>
                <w:rFonts w:ascii="Times New Roman" w:hAnsi="Times New Roman" w:cs="Times New Roman"/>
                <w:sz w:val="20"/>
                <w:szCs w:val="20"/>
              </w:rPr>
            </w:pPr>
            <w:r w:rsidRPr="00E45289">
              <w:rPr>
                <w:rFonts w:ascii="Times New Roman" w:hAnsi="Times New Roman" w:cs="Times New Roman"/>
                <w:sz w:val="20"/>
                <w:szCs w:val="20"/>
              </w:rPr>
              <w:t>ОБЖ</w:t>
            </w:r>
          </w:p>
          <w:p w14:paraId="62442928"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909" w:type="dxa"/>
          </w:tcPr>
          <w:p w14:paraId="4F36E6E3" w14:textId="518DE7AB"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4696A001" w14:textId="4BFD6E0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5D92F82A" w14:textId="5472D364"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16D44CF1"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BEE2382" w14:textId="6998812E"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14.05</w:t>
            </w:r>
          </w:p>
        </w:tc>
        <w:tc>
          <w:tcPr>
            <w:tcW w:w="884" w:type="dxa"/>
          </w:tcPr>
          <w:p w14:paraId="1AA0B46E"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02DD7F7" w14:textId="223696F6"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24.04</w:t>
            </w:r>
          </w:p>
        </w:tc>
      </w:tr>
      <w:tr w:rsidR="004D1D5D" w:rsidRPr="00E45289" w14:paraId="0F21584B" w14:textId="77777777" w:rsidTr="008A39C4">
        <w:trPr>
          <w:jc w:val="center"/>
        </w:trPr>
        <w:tc>
          <w:tcPr>
            <w:tcW w:w="1496" w:type="dxa"/>
          </w:tcPr>
          <w:p w14:paraId="6D0570AC" w14:textId="77777777" w:rsidR="004D1D5D" w:rsidRPr="00E45289" w:rsidRDefault="004D1D5D" w:rsidP="004D1D5D">
            <w:pPr>
              <w:autoSpaceDE w:val="0"/>
              <w:autoSpaceDN w:val="0"/>
              <w:adjustRightInd w:val="0"/>
              <w:jc w:val="center"/>
              <w:rPr>
                <w:rFonts w:ascii="Times New Roman" w:hAnsi="Times New Roman" w:cs="Times New Roman"/>
                <w:sz w:val="20"/>
                <w:szCs w:val="20"/>
              </w:rPr>
            </w:pPr>
          </w:p>
          <w:p w14:paraId="4A5A6A41" w14:textId="04C05652"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Физическая культура</w:t>
            </w:r>
          </w:p>
        </w:tc>
        <w:tc>
          <w:tcPr>
            <w:tcW w:w="909" w:type="dxa"/>
          </w:tcPr>
          <w:p w14:paraId="09AB163C" w14:textId="0F11DC2B"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07.05</w:t>
            </w:r>
          </w:p>
        </w:tc>
        <w:tc>
          <w:tcPr>
            <w:tcW w:w="1170" w:type="dxa"/>
          </w:tcPr>
          <w:p w14:paraId="0380AE61" w14:textId="7316E52E"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07.05</w:t>
            </w:r>
          </w:p>
        </w:tc>
        <w:tc>
          <w:tcPr>
            <w:tcW w:w="1170" w:type="dxa"/>
          </w:tcPr>
          <w:p w14:paraId="7AAE63A6" w14:textId="01DF9FB1"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08.05</w:t>
            </w:r>
          </w:p>
        </w:tc>
        <w:tc>
          <w:tcPr>
            <w:tcW w:w="1170" w:type="dxa"/>
          </w:tcPr>
          <w:p w14:paraId="0F31E226" w14:textId="7EFC3743"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08.05</w:t>
            </w:r>
          </w:p>
        </w:tc>
        <w:tc>
          <w:tcPr>
            <w:tcW w:w="884" w:type="dxa"/>
          </w:tcPr>
          <w:p w14:paraId="07BD959D" w14:textId="5005F296"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08.05</w:t>
            </w:r>
          </w:p>
        </w:tc>
      </w:tr>
      <w:tr w:rsidR="004D1D5D" w:rsidRPr="00E45289" w14:paraId="15B38A32" w14:textId="77777777" w:rsidTr="008A39C4">
        <w:trPr>
          <w:jc w:val="center"/>
        </w:trPr>
        <w:tc>
          <w:tcPr>
            <w:tcW w:w="1496" w:type="dxa"/>
          </w:tcPr>
          <w:p w14:paraId="0D44E7D3" w14:textId="7D79A080" w:rsidR="004D1D5D" w:rsidRPr="00E45289" w:rsidRDefault="004D1D5D" w:rsidP="004D1D5D">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 «Основы духовно-нравственной культуры народов России» </w:t>
            </w:r>
          </w:p>
        </w:tc>
        <w:tc>
          <w:tcPr>
            <w:tcW w:w="909" w:type="dxa"/>
          </w:tcPr>
          <w:p w14:paraId="6E3C6AB0"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479E471" w14:textId="1ED5CB4A"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14.05</w:t>
            </w:r>
          </w:p>
        </w:tc>
        <w:tc>
          <w:tcPr>
            <w:tcW w:w="1170" w:type="dxa"/>
          </w:tcPr>
          <w:p w14:paraId="7EB5463A"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B4EA44E" w14:textId="0B540C3F"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14.05</w:t>
            </w:r>
          </w:p>
        </w:tc>
        <w:tc>
          <w:tcPr>
            <w:tcW w:w="1170" w:type="dxa"/>
          </w:tcPr>
          <w:p w14:paraId="03022167"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70" w:type="dxa"/>
          </w:tcPr>
          <w:p w14:paraId="03C81076"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884" w:type="dxa"/>
          </w:tcPr>
          <w:p w14:paraId="2D2C4082"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r>
    </w:tbl>
    <w:p w14:paraId="174D42BF" w14:textId="77777777" w:rsidR="002C726F" w:rsidRPr="00E45289" w:rsidRDefault="002C726F" w:rsidP="00107F7A">
      <w:pPr>
        <w:pStyle w:val="aff7"/>
        <w:ind w:firstLine="301"/>
        <w:jc w:val="both"/>
        <w:rPr>
          <w:rFonts w:ascii="Times New Roman" w:hAnsi="Times New Roman" w:cs="Times New Roman"/>
          <w:b/>
          <w:sz w:val="20"/>
          <w:szCs w:val="20"/>
        </w:rPr>
      </w:pPr>
      <w:r w:rsidRPr="00E45289">
        <w:rPr>
          <w:rFonts w:ascii="Times New Roman" w:hAnsi="Times New Roman" w:cs="Times New Roman"/>
          <w:b/>
          <w:sz w:val="20"/>
          <w:szCs w:val="20"/>
        </w:rPr>
        <w:t>Промежуточная аттестация по элективным курсам учебного плана</w:t>
      </w:r>
    </w:p>
    <w:p w14:paraId="0A064B38" w14:textId="6F743EF5" w:rsidR="002C726F" w:rsidRPr="00E45289" w:rsidRDefault="00A1024A" w:rsidP="00107F7A">
      <w:pPr>
        <w:pStyle w:val="aff7"/>
        <w:jc w:val="both"/>
        <w:rPr>
          <w:rFonts w:ascii="Times New Roman" w:hAnsi="Times New Roman" w:cs="Times New Roman"/>
          <w:b/>
          <w:sz w:val="20"/>
          <w:szCs w:val="20"/>
        </w:rPr>
      </w:pPr>
      <w:r w:rsidRPr="00E45289">
        <w:rPr>
          <w:rFonts w:ascii="Times New Roman" w:hAnsi="Times New Roman" w:cs="Times New Roman"/>
          <w:b/>
          <w:sz w:val="20"/>
          <w:szCs w:val="20"/>
        </w:rPr>
        <w:t>2023-</w:t>
      </w:r>
      <w:proofErr w:type="gramStart"/>
      <w:r w:rsidRPr="00E45289">
        <w:rPr>
          <w:rFonts w:ascii="Times New Roman" w:hAnsi="Times New Roman" w:cs="Times New Roman"/>
          <w:b/>
          <w:sz w:val="20"/>
          <w:szCs w:val="20"/>
        </w:rPr>
        <w:t>2024</w:t>
      </w:r>
      <w:r w:rsidR="002C726F" w:rsidRPr="00E45289">
        <w:rPr>
          <w:rFonts w:ascii="Times New Roman" w:hAnsi="Times New Roman" w:cs="Times New Roman"/>
          <w:b/>
          <w:sz w:val="20"/>
          <w:szCs w:val="20"/>
        </w:rPr>
        <w:t xml:space="preserve">  учебный</w:t>
      </w:r>
      <w:proofErr w:type="gramEnd"/>
      <w:r w:rsidR="002C726F" w:rsidRPr="00E45289">
        <w:rPr>
          <w:rFonts w:ascii="Times New Roman" w:hAnsi="Times New Roman" w:cs="Times New Roman"/>
          <w:b/>
          <w:sz w:val="20"/>
          <w:szCs w:val="20"/>
        </w:rPr>
        <w:t xml:space="preserve"> год</w:t>
      </w:r>
    </w:p>
    <w:tbl>
      <w:tblPr>
        <w:tblpPr w:leftFromText="180" w:rightFromText="180" w:vertAnchor="text" w:horzAnchor="margin" w:tblpXSpec="center" w:tblpY="90"/>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850"/>
        <w:gridCol w:w="1276"/>
        <w:gridCol w:w="1133"/>
        <w:gridCol w:w="1136"/>
      </w:tblGrid>
      <w:tr w:rsidR="002C726F" w:rsidRPr="00E45289" w14:paraId="680FA9A9" w14:textId="77777777" w:rsidTr="008A39C4">
        <w:tc>
          <w:tcPr>
            <w:tcW w:w="1271" w:type="dxa"/>
          </w:tcPr>
          <w:p w14:paraId="2E804EC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Название </w:t>
            </w:r>
          </w:p>
          <w:p w14:paraId="0B5BF5CD"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элективного курса</w:t>
            </w:r>
          </w:p>
        </w:tc>
        <w:tc>
          <w:tcPr>
            <w:tcW w:w="5387" w:type="dxa"/>
            <w:gridSpan w:val="5"/>
          </w:tcPr>
          <w:p w14:paraId="61F17F74" w14:textId="77777777" w:rsidR="002C726F" w:rsidRPr="00E45289" w:rsidRDefault="002C726F" w:rsidP="00107F7A">
            <w:pPr>
              <w:pStyle w:val="aff7"/>
              <w:jc w:val="both"/>
              <w:rPr>
                <w:rFonts w:ascii="Times New Roman" w:hAnsi="Times New Roman" w:cs="Times New Roman"/>
                <w:b/>
                <w:sz w:val="20"/>
                <w:szCs w:val="20"/>
              </w:rPr>
            </w:pPr>
            <w:r w:rsidRPr="00E45289">
              <w:rPr>
                <w:rFonts w:ascii="Times New Roman" w:hAnsi="Times New Roman" w:cs="Times New Roman"/>
                <w:sz w:val="20"/>
                <w:szCs w:val="20"/>
              </w:rPr>
              <w:t xml:space="preserve">Форма промежуточной аттестации </w:t>
            </w:r>
            <w:r w:rsidRPr="00E45289">
              <w:rPr>
                <w:rFonts w:ascii="Times New Roman" w:hAnsi="Times New Roman" w:cs="Times New Roman"/>
                <w:b/>
                <w:sz w:val="20"/>
                <w:szCs w:val="20"/>
              </w:rPr>
              <w:t>/</w:t>
            </w:r>
          </w:p>
          <w:p w14:paraId="08B37802"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Дата проведения промежуточной аттестации</w:t>
            </w:r>
          </w:p>
        </w:tc>
      </w:tr>
      <w:tr w:rsidR="002C726F" w:rsidRPr="00E45289" w14:paraId="6406D2D9" w14:textId="77777777" w:rsidTr="008A39C4">
        <w:tc>
          <w:tcPr>
            <w:tcW w:w="1271" w:type="dxa"/>
          </w:tcPr>
          <w:p w14:paraId="3BEC966E"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7E53D23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5класс</w:t>
            </w:r>
          </w:p>
        </w:tc>
        <w:tc>
          <w:tcPr>
            <w:tcW w:w="850" w:type="dxa"/>
          </w:tcPr>
          <w:p w14:paraId="70B4D3D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6 класс</w:t>
            </w:r>
          </w:p>
        </w:tc>
        <w:tc>
          <w:tcPr>
            <w:tcW w:w="1276" w:type="dxa"/>
          </w:tcPr>
          <w:p w14:paraId="64308233"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7класс</w:t>
            </w:r>
          </w:p>
        </w:tc>
        <w:tc>
          <w:tcPr>
            <w:tcW w:w="1133" w:type="dxa"/>
          </w:tcPr>
          <w:p w14:paraId="33FFD24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8 класс</w:t>
            </w:r>
          </w:p>
        </w:tc>
        <w:tc>
          <w:tcPr>
            <w:tcW w:w="1136" w:type="dxa"/>
          </w:tcPr>
          <w:p w14:paraId="78335312"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9 класс</w:t>
            </w:r>
          </w:p>
        </w:tc>
      </w:tr>
      <w:tr w:rsidR="004D1D5D" w:rsidRPr="00E45289" w14:paraId="743A799E" w14:textId="77777777" w:rsidTr="008A39C4">
        <w:tc>
          <w:tcPr>
            <w:tcW w:w="1271" w:type="dxa"/>
          </w:tcPr>
          <w:p w14:paraId="74D3ABAA" w14:textId="55BCA4A5" w:rsidR="004D1D5D" w:rsidRPr="00E45289" w:rsidRDefault="004D1D5D" w:rsidP="004D1D5D">
            <w:pPr>
              <w:autoSpaceDE w:val="0"/>
              <w:autoSpaceDN w:val="0"/>
              <w:adjustRightInd w:val="0"/>
              <w:ind w:left="317"/>
              <w:jc w:val="both"/>
              <w:rPr>
                <w:rFonts w:ascii="Times New Roman" w:hAnsi="Times New Roman" w:cs="Times New Roman"/>
                <w:sz w:val="20"/>
                <w:szCs w:val="20"/>
              </w:rPr>
            </w:pPr>
            <w:r w:rsidRPr="00E45289">
              <w:rPr>
                <w:rFonts w:ascii="Times New Roman" w:hAnsi="Times New Roman" w:cs="Times New Roman"/>
                <w:sz w:val="20"/>
                <w:szCs w:val="20"/>
              </w:rPr>
              <w:t>"Историческое краевед</w:t>
            </w:r>
            <w:r w:rsidRPr="00E45289">
              <w:rPr>
                <w:rFonts w:ascii="Times New Roman" w:hAnsi="Times New Roman" w:cs="Times New Roman"/>
                <w:sz w:val="20"/>
                <w:szCs w:val="20"/>
              </w:rPr>
              <w:lastRenderedPageBreak/>
              <w:t>ение"</w:t>
            </w:r>
          </w:p>
        </w:tc>
        <w:tc>
          <w:tcPr>
            <w:tcW w:w="992" w:type="dxa"/>
          </w:tcPr>
          <w:p w14:paraId="015A8CB9"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w:t>
            </w:r>
            <w:r w:rsidRPr="00E45289">
              <w:rPr>
                <w:rFonts w:ascii="Times New Roman" w:hAnsi="Times New Roman" w:cs="Times New Roman"/>
                <w:sz w:val="20"/>
                <w:szCs w:val="20"/>
              </w:rPr>
              <w:lastRenderedPageBreak/>
              <w:t>ьная работа</w:t>
            </w:r>
          </w:p>
          <w:p w14:paraId="42DF83B2" w14:textId="09D55294"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23.04</w:t>
            </w:r>
          </w:p>
        </w:tc>
        <w:tc>
          <w:tcPr>
            <w:tcW w:w="850" w:type="dxa"/>
          </w:tcPr>
          <w:p w14:paraId="13CC2EE4"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276" w:type="dxa"/>
          </w:tcPr>
          <w:p w14:paraId="1B2F9189"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33" w:type="dxa"/>
          </w:tcPr>
          <w:p w14:paraId="0AEEEACC"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36" w:type="dxa"/>
          </w:tcPr>
          <w:p w14:paraId="0AB2462A"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r>
      <w:tr w:rsidR="004D1D5D" w:rsidRPr="00E45289" w14:paraId="19A05C5E" w14:textId="77777777" w:rsidTr="008A39C4">
        <w:trPr>
          <w:trHeight w:val="225"/>
        </w:trPr>
        <w:tc>
          <w:tcPr>
            <w:tcW w:w="1271" w:type="dxa"/>
          </w:tcPr>
          <w:p w14:paraId="0258A3BB" w14:textId="06D37659"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"Занимательная математика"</w:t>
            </w:r>
          </w:p>
        </w:tc>
        <w:tc>
          <w:tcPr>
            <w:tcW w:w="992" w:type="dxa"/>
          </w:tcPr>
          <w:p w14:paraId="1D8DDDD4"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850" w:type="dxa"/>
          </w:tcPr>
          <w:p w14:paraId="796FF5F7"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683DDE4" w14:textId="573C096D"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19.04</w:t>
            </w:r>
          </w:p>
        </w:tc>
        <w:tc>
          <w:tcPr>
            <w:tcW w:w="1276" w:type="dxa"/>
          </w:tcPr>
          <w:p w14:paraId="31D4BBAA" w14:textId="35428ED0"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33" w:type="dxa"/>
          </w:tcPr>
          <w:p w14:paraId="49302C6B"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36" w:type="dxa"/>
          </w:tcPr>
          <w:p w14:paraId="5824DF88"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r>
      <w:tr w:rsidR="004D1D5D" w:rsidRPr="00E45289" w14:paraId="4A6B3CFA" w14:textId="77777777" w:rsidTr="008A39C4">
        <w:trPr>
          <w:trHeight w:val="225"/>
        </w:trPr>
        <w:tc>
          <w:tcPr>
            <w:tcW w:w="1271" w:type="dxa"/>
          </w:tcPr>
          <w:p w14:paraId="38045492" w14:textId="675A4253" w:rsidR="004D1D5D" w:rsidRPr="00E45289" w:rsidRDefault="004D1D5D" w:rsidP="004D1D5D">
            <w:pPr>
              <w:autoSpaceDE w:val="0"/>
              <w:autoSpaceDN w:val="0"/>
              <w:adjustRightInd w:val="0"/>
              <w:jc w:val="both"/>
              <w:rPr>
                <w:rFonts w:ascii="Times New Roman" w:eastAsia="Calibri" w:hAnsi="Times New Roman" w:cs="Times New Roman"/>
                <w:sz w:val="20"/>
                <w:szCs w:val="20"/>
              </w:rPr>
            </w:pPr>
            <w:r w:rsidRPr="00E45289">
              <w:rPr>
                <w:rFonts w:ascii="Times New Roman" w:hAnsi="Times New Roman" w:cs="Times New Roman"/>
                <w:sz w:val="20"/>
                <w:szCs w:val="20"/>
              </w:rPr>
              <w:t>"Биологическое краеведение"</w:t>
            </w:r>
          </w:p>
        </w:tc>
        <w:tc>
          <w:tcPr>
            <w:tcW w:w="992" w:type="dxa"/>
          </w:tcPr>
          <w:p w14:paraId="192D3763"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850" w:type="dxa"/>
          </w:tcPr>
          <w:p w14:paraId="76B29C57"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276" w:type="dxa"/>
          </w:tcPr>
          <w:p w14:paraId="0CAF492A"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D24AB78" w14:textId="3B969006" w:rsidR="004D1D5D" w:rsidRPr="00E45289" w:rsidRDefault="004D1D5D" w:rsidP="004D1D5D">
            <w:pPr>
              <w:pStyle w:val="aff7"/>
              <w:jc w:val="both"/>
              <w:rPr>
                <w:rFonts w:ascii="Times New Roman" w:hAnsi="Times New Roman" w:cs="Times New Roman"/>
                <w:sz w:val="20"/>
                <w:szCs w:val="20"/>
              </w:rPr>
            </w:pPr>
            <w:r w:rsidRPr="00E45289">
              <w:rPr>
                <w:rFonts w:ascii="Times New Roman" w:hAnsi="Times New Roman" w:cs="Times New Roman"/>
                <w:sz w:val="20"/>
                <w:szCs w:val="20"/>
              </w:rPr>
              <w:t>19.04</w:t>
            </w:r>
          </w:p>
        </w:tc>
        <w:tc>
          <w:tcPr>
            <w:tcW w:w="1133" w:type="dxa"/>
          </w:tcPr>
          <w:p w14:paraId="305FEA5D" w14:textId="1A1FFFC3"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36" w:type="dxa"/>
          </w:tcPr>
          <w:p w14:paraId="6AAEAE8D"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r>
      <w:tr w:rsidR="004D1D5D" w:rsidRPr="00E45289" w14:paraId="4D1CD957" w14:textId="77777777" w:rsidTr="008A39C4">
        <w:trPr>
          <w:trHeight w:val="225"/>
        </w:trPr>
        <w:tc>
          <w:tcPr>
            <w:tcW w:w="1271" w:type="dxa"/>
          </w:tcPr>
          <w:p w14:paraId="0F0F0FED" w14:textId="17E00F87" w:rsidR="004D1D5D" w:rsidRPr="00E45289" w:rsidRDefault="004D1D5D" w:rsidP="004D1D5D">
            <w:pPr>
              <w:autoSpaceDE w:val="0"/>
              <w:autoSpaceDN w:val="0"/>
              <w:adjustRightInd w:val="0"/>
              <w:jc w:val="both"/>
              <w:rPr>
                <w:rFonts w:ascii="Times New Roman" w:eastAsia="Calibri" w:hAnsi="Times New Roman" w:cs="Times New Roman"/>
                <w:sz w:val="20"/>
                <w:szCs w:val="20"/>
              </w:rPr>
            </w:pPr>
            <w:r w:rsidRPr="00E45289">
              <w:rPr>
                <w:rFonts w:ascii="Times New Roman" w:hAnsi="Times New Roman" w:cs="Times New Roman"/>
                <w:sz w:val="20"/>
                <w:szCs w:val="20"/>
              </w:rPr>
              <w:t>"Практикум по русскому языку"</w:t>
            </w:r>
          </w:p>
        </w:tc>
        <w:tc>
          <w:tcPr>
            <w:tcW w:w="992" w:type="dxa"/>
          </w:tcPr>
          <w:p w14:paraId="4FE2A70D"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850" w:type="dxa"/>
          </w:tcPr>
          <w:p w14:paraId="452F8127"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276" w:type="dxa"/>
          </w:tcPr>
          <w:p w14:paraId="4A7A906E" w14:textId="77777777" w:rsidR="004D1D5D" w:rsidRPr="00E45289" w:rsidRDefault="004D1D5D" w:rsidP="004D1D5D">
            <w:pPr>
              <w:pStyle w:val="aff7"/>
              <w:jc w:val="both"/>
              <w:rPr>
                <w:rFonts w:ascii="Times New Roman" w:hAnsi="Times New Roman" w:cs="Times New Roman"/>
                <w:sz w:val="20"/>
                <w:szCs w:val="20"/>
              </w:rPr>
            </w:pPr>
          </w:p>
        </w:tc>
        <w:tc>
          <w:tcPr>
            <w:tcW w:w="1133" w:type="dxa"/>
          </w:tcPr>
          <w:p w14:paraId="375B2B5E" w14:textId="09C077B3"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136" w:type="dxa"/>
          </w:tcPr>
          <w:p w14:paraId="3F9B8A7E" w14:textId="37BCD6B5"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   11.05</w:t>
            </w:r>
          </w:p>
        </w:tc>
      </w:tr>
      <w:tr w:rsidR="004D1D5D" w:rsidRPr="00E45289" w14:paraId="585ADB93" w14:textId="77777777" w:rsidTr="008A39C4">
        <w:trPr>
          <w:trHeight w:val="225"/>
        </w:trPr>
        <w:tc>
          <w:tcPr>
            <w:tcW w:w="1271" w:type="dxa"/>
          </w:tcPr>
          <w:p w14:paraId="66CAC914" w14:textId="3FFAC738" w:rsidR="004D1D5D" w:rsidRPr="00E45289" w:rsidRDefault="004D1D5D" w:rsidP="004D1D5D">
            <w:pPr>
              <w:autoSpaceDE w:val="0"/>
              <w:autoSpaceDN w:val="0"/>
              <w:adjustRightInd w:val="0"/>
              <w:jc w:val="both"/>
              <w:rPr>
                <w:rFonts w:ascii="Times New Roman" w:eastAsia="Calibri" w:hAnsi="Times New Roman" w:cs="Times New Roman"/>
                <w:sz w:val="20"/>
                <w:szCs w:val="20"/>
              </w:rPr>
            </w:pPr>
            <w:r w:rsidRPr="00E45289">
              <w:rPr>
                <w:rFonts w:ascii="Times New Roman" w:hAnsi="Times New Roman" w:cs="Times New Roman"/>
                <w:sz w:val="20"/>
                <w:szCs w:val="20"/>
              </w:rPr>
              <w:t>"За страницами учебника географии"</w:t>
            </w:r>
          </w:p>
        </w:tc>
        <w:tc>
          <w:tcPr>
            <w:tcW w:w="992" w:type="dxa"/>
          </w:tcPr>
          <w:p w14:paraId="0C90E261"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850" w:type="dxa"/>
          </w:tcPr>
          <w:p w14:paraId="2D495C1C"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276" w:type="dxa"/>
          </w:tcPr>
          <w:p w14:paraId="725F72D7" w14:textId="77777777" w:rsidR="004D1D5D" w:rsidRPr="00E45289" w:rsidRDefault="004D1D5D" w:rsidP="004D1D5D">
            <w:pPr>
              <w:pStyle w:val="aff7"/>
              <w:jc w:val="both"/>
              <w:rPr>
                <w:rFonts w:ascii="Times New Roman" w:hAnsi="Times New Roman" w:cs="Times New Roman"/>
                <w:sz w:val="20"/>
                <w:szCs w:val="20"/>
              </w:rPr>
            </w:pPr>
          </w:p>
        </w:tc>
        <w:tc>
          <w:tcPr>
            <w:tcW w:w="1133" w:type="dxa"/>
          </w:tcPr>
          <w:p w14:paraId="52C585AF" w14:textId="12B97481" w:rsidR="004D1D5D" w:rsidRPr="00E45289" w:rsidRDefault="004D1D5D" w:rsidP="004D1D5D">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   11.05</w:t>
            </w:r>
          </w:p>
        </w:tc>
        <w:tc>
          <w:tcPr>
            <w:tcW w:w="1136" w:type="dxa"/>
          </w:tcPr>
          <w:p w14:paraId="52B72D8A"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r>
      <w:tr w:rsidR="004D1D5D" w:rsidRPr="00E45289" w14:paraId="6BBF04EC" w14:textId="77777777" w:rsidTr="008A39C4">
        <w:trPr>
          <w:trHeight w:val="225"/>
        </w:trPr>
        <w:tc>
          <w:tcPr>
            <w:tcW w:w="1271" w:type="dxa"/>
          </w:tcPr>
          <w:p w14:paraId="23D68A95" w14:textId="6FB74570" w:rsidR="004D1D5D" w:rsidRPr="00E45289" w:rsidRDefault="004D1D5D" w:rsidP="004D1D5D">
            <w:pPr>
              <w:autoSpaceDE w:val="0"/>
              <w:autoSpaceDN w:val="0"/>
              <w:adjustRightInd w:val="0"/>
              <w:jc w:val="both"/>
              <w:rPr>
                <w:rFonts w:ascii="Times New Roman" w:eastAsia="Calibri" w:hAnsi="Times New Roman" w:cs="Times New Roman"/>
                <w:sz w:val="20"/>
                <w:szCs w:val="20"/>
              </w:rPr>
            </w:pPr>
            <w:r w:rsidRPr="00E45289">
              <w:rPr>
                <w:rFonts w:ascii="Times New Roman" w:hAnsi="Times New Roman" w:cs="Times New Roman"/>
                <w:sz w:val="20"/>
                <w:szCs w:val="20"/>
              </w:rPr>
              <w:t>"Пишем грамотно"</w:t>
            </w:r>
          </w:p>
        </w:tc>
        <w:tc>
          <w:tcPr>
            <w:tcW w:w="992" w:type="dxa"/>
          </w:tcPr>
          <w:p w14:paraId="788F30CB"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850" w:type="dxa"/>
          </w:tcPr>
          <w:p w14:paraId="284FE491"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276" w:type="dxa"/>
          </w:tcPr>
          <w:p w14:paraId="1C005C3B" w14:textId="77777777" w:rsidR="004D1D5D" w:rsidRPr="00E45289" w:rsidRDefault="004D1D5D" w:rsidP="004D1D5D">
            <w:pPr>
              <w:pStyle w:val="aff7"/>
              <w:jc w:val="both"/>
              <w:rPr>
                <w:rFonts w:ascii="Times New Roman" w:hAnsi="Times New Roman" w:cs="Times New Roman"/>
                <w:sz w:val="20"/>
                <w:szCs w:val="20"/>
              </w:rPr>
            </w:pPr>
          </w:p>
        </w:tc>
        <w:tc>
          <w:tcPr>
            <w:tcW w:w="1133" w:type="dxa"/>
          </w:tcPr>
          <w:p w14:paraId="54DEF6D5" w14:textId="64EFCBF4" w:rsidR="004D1D5D" w:rsidRPr="00E45289" w:rsidRDefault="004D1D5D" w:rsidP="004D1D5D">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  23.04</w:t>
            </w:r>
          </w:p>
        </w:tc>
        <w:tc>
          <w:tcPr>
            <w:tcW w:w="1136" w:type="dxa"/>
          </w:tcPr>
          <w:p w14:paraId="08B03A73" w14:textId="77777777" w:rsidR="004D1D5D" w:rsidRPr="00E45289" w:rsidRDefault="004D1D5D" w:rsidP="004D1D5D">
            <w:pPr>
              <w:pStyle w:val="aff7"/>
              <w:jc w:val="both"/>
              <w:rPr>
                <w:rFonts w:ascii="Times New Roman" w:hAnsi="Times New Roman" w:cs="Times New Roman"/>
                <w:sz w:val="20"/>
                <w:szCs w:val="20"/>
              </w:rPr>
            </w:pPr>
          </w:p>
        </w:tc>
      </w:tr>
      <w:tr w:rsidR="004D1D5D" w:rsidRPr="00E45289" w14:paraId="7C4CE385" w14:textId="77777777" w:rsidTr="008A39C4">
        <w:trPr>
          <w:trHeight w:val="225"/>
        </w:trPr>
        <w:tc>
          <w:tcPr>
            <w:tcW w:w="1271" w:type="dxa"/>
          </w:tcPr>
          <w:p w14:paraId="77C1DA60" w14:textId="5E7029A1" w:rsidR="004D1D5D" w:rsidRPr="00E45289" w:rsidRDefault="004D1D5D" w:rsidP="004D1D5D">
            <w:pPr>
              <w:autoSpaceDE w:val="0"/>
              <w:autoSpaceDN w:val="0"/>
              <w:adjustRightInd w:val="0"/>
              <w:jc w:val="both"/>
              <w:rPr>
                <w:rFonts w:ascii="Times New Roman" w:eastAsia="Calibri" w:hAnsi="Times New Roman" w:cs="Times New Roman"/>
                <w:sz w:val="20"/>
                <w:szCs w:val="20"/>
              </w:rPr>
            </w:pPr>
            <w:r w:rsidRPr="00E45289">
              <w:rPr>
                <w:rFonts w:ascii="Times New Roman" w:hAnsi="Times New Roman" w:cs="Times New Roman"/>
                <w:sz w:val="20"/>
                <w:szCs w:val="20"/>
              </w:rPr>
              <w:t>"Информационная культура"</w:t>
            </w:r>
          </w:p>
        </w:tc>
        <w:tc>
          <w:tcPr>
            <w:tcW w:w="992" w:type="dxa"/>
          </w:tcPr>
          <w:p w14:paraId="62E3808C" w14:textId="0FF9E51A"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     23.04</w:t>
            </w:r>
          </w:p>
        </w:tc>
        <w:tc>
          <w:tcPr>
            <w:tcW w:w="850" w:type="dxa"/>
          </w:tcPr>
          <w:p w14:paraId="4CC75572"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276" w:type="dxa"/>
          </w:tcPr>
          <w:p w14:paraId="1625E769" w14:textId="77777777" w:rsidR="004D1D5D" w:rsidRPr="00E45289" w:rsidRDefault="004D1D5D" w:rsidP="004D1D5D">
            <w:pPr>
              <w:pStyle w:val="aff7"/>
              <w:jc w:val="both"/>
              <w:rPr>
                <w:rFonts w:ascii="Times New Roman" w:hAnsi="Times New Roman" w:cs="Times New Roman"/>
                <w:sz w:val="20"/>
                <w:szCs w:val="20"/>
              </w:rPr>
            </w:pPr>
          </w:p>
        </w:tc>
        <w:tc>
          <w:tcPr>
            <w:tcW w:w="1133" w:type="dxa"/>
          </w:tcPr>
          <w:p w14:paraId="472B5753" w14:textId="77777777" w:rsidR="004D1D5D" w:rsidRPr="00E45289" w:rsidRDefault="004D1D5D" w:rsidP="004D1D5D">
            <w:pPr>
              <w:pStyle w:val="aff7"/>
              <w:jc w:val="both"/>
              <w:rPr>
                <w:rFonts w:ascii="Times New Roman" w:hAnsi="Times New Roman" w:cs="Times New Roman"/>
                <w:sz w:val="20"/>
                <w:szCs w:val="20"/>
              </w:rPr>
            </w:pPr>
          </w:p>
        </w:tc>
        <w:tc>
          <w:tcPr>
            <w:tcW w:w="1136" w:type="dxa"/>
          </w:tcPr>
          <w:p w14:paraId="64C1DD1F" w14:textId="77777777" w:rsidR="004D1D5D" w:rsidRPr="00E45289" w:rsidRDefault="004D1D5D" w:rsidP="004D1D5D">
            <w:pPr>
              <w:pStyle w:val="aff7"/>
              <w:jc w:val="both"/>
              <w:rPr>
                <w:rFonts w:ascii="Times New Roman" w:hAnsi="Times New Roman" w:cs="Times New Roman"/>
                <w:sz w:val="20"/>
                <w:szCs w:val="20"/>
              </w:rPr>
            </w:pPr>
          </w:p>
        </w:tc>
      </w:tr>
      <w:tr w:rsidR="004D1D5D" w:rsidRPr="00E45289" w14:paraId="3D605BEF" w14:textId="77777777" w:rsidTr="008A39C4">
        <w:trPr>
          <w:trHeight w:val="225"/>
        </w:trPr>
        <w:tc>
          <w:tcPr>
            <w:tcW w:w="1271" w:type="dxa"/>
          </w:tcPr>
          <w:p w14:paraId="13A118A0" w14:textId="00D6C13C" w:rsidR="004D1D5D" w:rsidRPr="00E45289" w:rsidRDefault="004D1D5D" w:rsidP="004D1D5D">
            <w:pPr>
              <w:autoSpaceDE w:val="0"/>
              <w:autoSpaceDN w:val="0"/>
              <w:adjustRightInd w:val="0"/>
              <w:jc w:val="both"/>
              <w:rPr>
                <w:rFonts w:ascii="Times New Roman" w:eastAsia="Calibri" w:hAnsi="Times New Roman" w:cs="Times New Roman"/>
                <w:sz w:val="20"/>
                <w:szCs w:val="20"/>
              </w:rPr>
            </w:pPr>
            <w:r w:rsidRPr="00E45289">
              <w:rPr>
                <w:rFonts w:ascii="Times New Roman" w:hAnsi="Times New Roman" w:cs="Times New Roman"/>
                <w:sz w:val="20"/>
                <w:szCs w:val="20"/>
              </w:rPr>
              <w:t>"Практическая математика"</w:t>
            </w:r>
          </w:p>
        </w:tc>
        <w:tc>
          <w:tcPr>
            <w:tcW w:w="992" w:type="dxa"/>
          </w:tcPr>
          <w:p w14:paraId="263A77BC"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850" w:type="dxa"/>
          </w:tcPr>
          <w:p w14:paraId="2C103752"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276" w:type="dxa"/>
          </w:tcPr>
          <w:p w14:paraId="05271E55" w14:textId="77777777" w:rsidR="004D1D5D" w:rsidRPr="00E45289" w:rsidRDefault="004D1D5D" w:rsidP="004D1D5D">
            <w:pPr>
              <w:pStyle w:val="aff7"/>
              <w:jc w:val="both"/>
              <w:rPr>
                <w:rFonts w:ascii="Times New Roman" w:hAnsi="Times New Roman" w:cs="Times New Roman"/>
                <w:sz w:val="20"/>
                <w:szCs w:val="20"/>
              </w:rPr>
            </w:pPr>
          </w:p>
        </w:tc>
        <w:tc>
          <w:tcPr>
            <w:tcW w:w="1133" w:type="dxa"/>
          </w:tcPr>
          <w:p w14:paraId="48C358AD" w14:textId="77777777" w:rsidR="004D1D5D" w:rsidRPr="00E45289" w:rsidRDefault="004D1D5D" w:rsidP="004D1D5D">
            <w:pPr>
              <w:pStyle w:val="aff7"/>
              <w:jc w:val="both"/>
              <w:rPr>
                <w:rFonts w:ascii="Times New Roman" w:hAnsi="Times New Roman" w:cs="Times New Roman"/>
                <w:sz w:val="20"/>
                <w:szCs w:val="20"/>
              </w:rPr>
            </w:pPr>
          </w:p>
        </w:tc>
        <w:tc>
          <w:tcPr>
            <w:tcW w:w="1136" w:type="dxa"/>
          </w:tcPr>
          <w:p w14:paraId="092DCEBA" w14:textId="49BFC368" w:rsidR="004D1D5D" w:rsidRPr="00E45289" w:rsidRDefault="004D1D5D" w:rsidP="004D1D5D">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  23.04</w:t>
            </w:r>
          </w:p>
        </w:tc>
      </w:tr>
      <w:tr w:rsidR="004D1D5D" w:rsidRPr="00E45289" w14:paraId="5DEBC40C" w14:textId="77777777" w:rsidTr="008A39C4">
        <w:trPr>
          <w:trHeight w:val="225"/>
        </w:trPr>
        <w:tc>
          <w:tcPr>
            <w:tcW w:w="1271" w:type="dxa"/>
          </w:tcPr>
          <w:p w14:paraId="4C75A682" w14:textId="5CB857DB" w:rsidR="004D1D5D" w:rsidRPr="00E45289" w:rsidRDefault="004D1D5D" w:rsidP="004D1D5D">
            <w:pPr>
              <w:autoSpaceDE w:val="0"/>
              <w:autoSpaceDN w:val="0"/>
              <w:adjustRightInd w:val="0"/>
              <w:jc w:val="both"/>
              <w:rPr>
                <w:rFonts w:ascii="Times New Roman" w:eastAsia="Calibri" w:hAnsi="Times New Roman" w:cs="Times New Roman"/>
                <w:sz w:val="20"/>
                <w:szCs w:val="20"/>
              </w:rPr>
            </w:pPr>
            <w:r w:rsidRPr="00E45289">
              <w:rPr>
                <w:rFonts w:ascii="Times New Roman" w:hAnsi="Times New Roman" w:cs="Times New Roman"/>
                <w:sz w:val="20"/>
                <w:szCs w:val="20"/>
              </w:rPr>
              <w:t>"Историческое краеведение"</w:t>
            </w:r>
          </w:p>
        </w:tc>
        <w:tc>
          <w:tcPr>
            <w:tcW w:w="992" w:type="dxa"/>
          </w:tcPr>
          <w:p w14:paraId="270F4128" w14:textId="77777777" w:rsidR="004D1D5D" w:rsidRPr="00E45289" w:rsidRDefault="004D1D5D" w:rsidP="004D1D5D">
            <w:pPr>
              <w:pStyle w:val="aff7"/>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881B93E" w14:textId="0F4351C8" w:rsidR="004D1D5D" w:rsidRPr="00E45289" w:rsidRDefault="004D1D5D" w:rsidP="004D1D5D">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23.04</w:t>
            </w:r>
          </w:p>
        </w:tc>
        <w:tc>
          <w:tcPr>
            <w:tcW w:w="850" w:type="dxa"/>
          </w:tcPr>
          <w:p w14:paraId="03AC6E92" w14:textId="77777777" w:rsidR="004D1D5D" w:rsidRPr="00E45289" w:rsidRDefault="004D1D5D" w:rsidP="004D1D5D">
            <w:pPr>
              <w:autoSpaceDE w:val="0"/>
              <w:autoSpaceDN w:val="0"/>
              <w:adjustRightInd w:val="0"/>
              <w:jc w:val="both"/>
              <w:rPr>
                <w:rFonts w:ascii="Times New Roman" w:hAnsi="Times New Roman" w:cs="Times New Roman"/>
                <w:sz w:val="20"/>
                <w:szCs w:val="20"/>
              </w:rPr>
            </w:pPr>
          </w:p>
        </w:tc>
        <w:tc>
          <w:tcPr>
            <w:tcW w:w="1276" w:type="dxa"/>
          </w:tcPr>
          <w:p w14:paraId="091A91DD" w14:textId="77777777" w:rsidR="004D1D5D" w:rsidRPr="00E45289" w:rsidRDefault="004D1D5D" w:rsidP="004D1D5D">
            <w:pPr>
              <w:pStyle w:val="aff7"/>
              <w:jc w:val="both"/>
              <w:rPr>
                <w:rFonts w:ascii="Times New Roman" w:hAnsi="Times New Roman" w:cs="Times New Roman"/>
                <w:sz w:val="20"/>
                <w:szCs w:val="20"/>
              </w:rPr>
            </w:pPr>
          </w:p>
        </w:tc>
        <w:tc>
          <w:tcPr>
            <w:tcW w:w="1133" w:type="dxa"/>
          </w:tcPr>
          <w:p w14:paraId="5B5A6EF3" w14:textId="77777777" w:rsidR="004D1D5D" w:rsidRPr="00E45289" w:rsidRDefault="004D1D5D" w:rsidP="004D1D5D">
            <w:pPr>
              <w:pStyle w:val="aff7"/>
              <w:jc w:val="both"/>
              <w:rPr>
                <w:rFonts w:ascii="Times New Roman" w:hAnsi="Times New Roman" w:cs="Times New Roman"/>
                <w:sz w:val="20"/>
                <w:szCs w:val="20"/>
              </w:rPr>
            </w:pPr>
          </w:p>
        </w:tc>
        <w:tc>
          <w:tcPr>
            <w:tcW w:w="1136" w:type="dxa"/>
          </w:tcPr>
          <w:p w14:paraId="375F4BCD" w14:textId="77777777" w:rsidR="004D1D5D" w:rsidRPr="00E45289" w:rsidRDefault="004D1D5D" w:rsidP="004D1D5D">
            <w:pPr>
              <w:pStyle w:val="aff7"/>
              <w:jc w:val="both"/>
              <w:rPr>
                <w:rFonts w:ascii="Times New Roman" w:hAnsi="Times New Roman" w:cs="Times New Roman"/>
                <w:sz w:val="20"/>
                <w:szCs w:val="20"/>
              </w:rPr>
            </w:pPr>
          </w:p>
        </w:tc>
      </w:tr>
    </w:tbl>
    <w:p w14:paraId="30A68B71" w14:textId="77777777" w:rsidR="002C726F" w:rsidRPr="00E45289" w:rsidRDefault="002C726F" w:rsidP="00107F7A">
      <w:pPr>
        <w:pStyle w:val="aff7"/>
        <w:jc w:val="both"/>
        <w:rPr>
          <w:rFonts w:ascii="Times New Roman" w:hAnsi="Times New Roman" w:cs="Times New Roman"/>
          <w:sz w:val="20"/>
          <w:szCs w:val="20"/>
        </w:rPr>
      </w:pPr>
    </w:p>
    <w:p w14:paraId="00403D41" w14:textId="77777777" w:rsidR="002C726F" w:rsidRPr="00E45289" w:rsidRDefault="002C726F" w:rsidP="00107F7A">
      <w:pPr>
        <w:jc w:val="both"/>
        <w:rPr>
          <w:rFonts w:ascii="Times New Roman" w:hAnsi="Times New Roman" w:cs="Times New Roman"/>
          <w:color w:val="auto"/>
          <w:sz w:val="20"/>
          <w:szCs w:val="20"/>
        </w:rPr>
      </w:pPr>
    </w:p>
    <w:p w14:paraId="33E4912E" w14:textId="77777777" w:rsidR="002C726F" w:rsidRPr="00E45289" w:rsidRDefault="002C726F" w:rsidP="00107F7A">
      <w:pPr>
        <w:pStyle w:val="24"/>
        <w:jc w:val="both"/>
        <w:rPr>
          <w:rFonts w:ascii="Times New Roman" w:hAnsi="Times New Roman" w:cs="Times New Roman"/>
        </w:rPr>
      </w:pPr>
      <w:bookmarkStart w:id="98" w:name="bookmark1968"/>
      <w:bookmarkStart w:id="99" w:name="_Toc105502818"/>
      <w:r w:rsidRPr="00E45289">
        <w:rPr>
          <w:rFonts w:ascii="Times New Roman" w:hAnsi="Times New Roman" w:cs="Times New Roman"/>
        </w:rPr>
        <w:t>3.2. ПРИМЕРНЫЙ ПЛАН ВНЕУРОЧНОЙ ДЕЯТЕЛЬНОСТИ</w:t>
      </w:r>
      <w:bookmarkEnd w:id="98"/>
      <w:bookmarkEnd w:id="99"/>
    </w:p>
    <w:p w14:paraId="62A26DA5" w14:textId="77777777" w:rsidR="002C726F" w:rsidRPr="00E45289" w:rsidRDefault="002C726F" w:rsidP="00107F7A">
      <w:pPr>
        <w:pStyle w:val="3"/>
        <w:spacing w:line="240" w:lineRule="auto"/>
        <w:jc w:val="both"/>
        <w:rPr>
          <w:rFonts w:ascii="Times New Roman" w:hAnsi="Times New Roman" w:cs="Times New Roman"/>
        </w:rPr>
      </w:pPr>
      <w:bookmarkStart w:id="100" w:name="bookmark1970"/>
      <w:bookmarkStart w:id="101" w:name="_Toc105502819"/>
      <w:r w:rsidRPr="00E45289">
        <w:rPr>
          <w:rFonts w:ascii="Times New Roman" w:hAnsi="Times New Roman" w:cs="Times New Roman"/>
        </w:rPr>
        <w:t>3.2.1. Календарный учебный график</w:t>
      </w:r>
      <w:bookmarkEnd w:id="100"/>
      <w:bookmarkEnd w:id="101"/>
    </w:p>
    <w:p w14:paraId="24330106"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 xml:space="preserve">Календарный график </w:t>
      </w:r>
      <w:proofErr w:type="gramStart"/>
      <w:r w:rsidRPr="00BB013D">
        <w:rPr>
          <w:rFonts w:ascii="Times New Roman" w:eastAsia="Courier New" w:hAnsi="Times New Roman" w:cs="Times New Roman"/>
          <w:sz w:val="20"/>
          <w:szCs w:val="20"/>
          <w:lang w:eastAsia="ru-RU" w:bidi="ru-RU"/>
        </w:rPr>
        <w:t>работы  МБОУ</w:t>
      </w:r>
      <w:proofErr w:type="gramEnd"/>
      <w:r w:rsidRPr="00BB013D">
        <w:rPr>
          <w:rFonts w:ascii="Times New Roman" w:eastAsia="Courier New" w:hAnsi="Times New Roman" w:cs="Times New Roman"/>
          <w:sz w:val="20"/>
          <w:szCs w:val="20"/>
          <w:lang w:eastAsia="ru-RU" w:bidi="ru-RU"/>
        </w:rPr>
        <w:t xml:space="preserve"> Болдыревская СОШ</w:t>
      </w:r>
    </w:p>
    <w:p w14:paraId="53BB0F88"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2023-2024 учебный год</w:t>
      </w:r>
    </w:p>
    <w:p w14:paraId="4A4FB1C4"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1. Периоды учебного года:</w:t>
      </w:r>
    </w:p>
    <w:p w14:paraId="6E63927A"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начало учебного года: 1 сентября 2023 г.</w:t>
      </w:r>
    </w:p>
    <w:p w14:paraId="7CF75032"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окончание учебного года: 25 мая 2024 г.</w:t>
      </w:r>
    </w:p>
    <w:p w14:paraId="36CC945D"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2. Продолжительность учебного года:</w:t>
      </w:r>
    </w:p>
    <w:p w14:paraId="6164738C"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 xml:space="preserve">1 класс – 33 недели; </w:t>
      </w:r>
    </w:p>
    <w:p w14:paraId="65B1B1CD"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2–</w:t>
      </w:r>
      <w:proofErr w:type="gramStart"/>
      <w:r w:rsidRPr="00BB013D">
        <w:rPr>
          <w:rFonts w:ascii="Times New Roman" w:eastAsia="Courier New" w:hAnsi="Times New Roman" w:cs="Times New Roman"/>
          <w:sz w:val="20"/>
          <w:szCs w:val="20"/>
          <w:lang w:eastAsia="ru-RU" w:bidi="ru-RU"/>
        </w:rPr>
        <w:t>11  классы</w:t>
      </w:r>
      <w:proofErr w:type="gramEnd"/>
      <w:r w:rsidRPr="00BB013D">
        <w:rPr>
          <w:rFonts w:ascii="Times New Roman" w:eastAsia="Courier New" w:hAnsi="Times New Roman" w:cs="Times New Roman"/>
          <w:sz w:val="20"/>
          <w:szCs w:val="20"/>
          <w:lang w:eastAsia="ru-RU" w:bidi="ru-RU"/>
        </w:rPr>
        <w:t xml:space="preserve"> – 34 недели.</w:t>
      </w:r>
    </w:p>
    <w:p w14:paraId="6CFEED8C" w14:textId="77777777" w:rsidR="00BB013D" w:rsidRP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3. Учебные периоды:</w:t>
      </w:r>
    </w:p>
    <w:p w14:paraId="75573E8A" w14:textId="77777777" w:rsidR="00BB013D" w:rsidRDefault="00BB013D" w:rsidP="00BB013D">
      <w:pPr>
        <w:pStyle w:val="aff7"/>
        <w:jc w:val="both"/>
        <w:rPr>
          <w:rFonts w:ascii="Times New Roman" w:eastAsia="Courier New" w:hAnsi="Times New Roman" w:cs="Times New Roman"/>
          <w:sz w:val="20"/>
          <w:szCs w:val="20"/>
          <w:lang w:eastAsia="ru-RU" w:bidi="ru-RU"/>
        </w:rPr>
      </w:pPr>
      <w:r w:rsidRPr="00BB013D">
        <w:rPr>
          <w:rFonts w:ascii="Times New Roman" w:eastAsia="Courier New" w:hAnsi="Times New Roman" w:cs="Times New Roman"/>
          <w:sz w:val="20"/>
          <w:szCs w:val="20"/>
          <w:lang w:eastAsia="ru-RU" w:bidi="ru-RU"/>
        </w:rPr>
        <w:t>- 1- 11 классы:</w:t>
      </w:r>
    </w:p>
    <w:p w14:paraId="41416113" w14:textId="77777777" w:rsidR="002C726F" w:rsidRPr="00E45289" w:rsidRDefault="002C726F" w:rsidP="00107F7A">
      <w:pPr>
        <w:pStyle w:val="afd"/>
        <w:tabs>
          <w:tab w:val="left" w:pos="284"/>
        </w:tabs>
        <w:spacing w:before="2"/>
        <w:ind w:left="62" w:right="2905"/>
        <w:jc w:val="both"/>
        <w:rPr>
          <w:rFonts w:ascii="Times New Roman" w:hAnsi="Times New Roman" w:cs="Times New Roman"/>
          <w:b/>
          <w:sz w:val="20"/>
          <w:szCs w:val="20"/>
        </w:rPr>
      </w:pPr>
      <w:r w:rsidRPr="00E45289">
        <w:rPr>
          <w:rFonts w:ascii="Times New Roman" w:hAnsi="Times New Roman" w:cs="Times New Roman"/>
          <w:b/>
          <w:sz w:val="20"/>
          <w:szCs w:val="20"/>
        </w:rPr>
        <w:t xml:space="preserve">1. Периоды учебного года: </w:t>
      </w:r>
    </w:p>
    <w:p w14:paraId="04360028" w14:textId="17D87BF3" w:rsidR="002C726F" w:rsidRPr="00E45289" w:rsidRDefault="002C726F" w:rsidP="00107F7A">
      <w:pPr>
        <w:pStyle w:val="afd"/>
        <w:tabs>
          <w:tab w:val="left" w:pos="284"/>
        </w:tabs>
        <w:spacing w:before="2"/>
        <w:ind w:left="0" w:right="2905"/>
        <w:jc w:val="both"/>
        <w:rPr>
          <w:rFonts w:ascii="Times New Roman" w:hAnsi="Times New Roman" w:cs="Times New Roman"/>
          <w:sz w:val="20"/>
          <w:szCs w:val="20"/>
        </w:rPr>
      </w:pPr>
      <w:r w:rsidRPr="00E45289">
        <w:rPr>
          <w:rFonts w:ascii="Times New Roman" w:hAnsi="Times New Roman" w:cs="Times New Roman"/>
          <w:sz w:val="20"/>
          <w:szCs w:val="20"/>
        </w:rPr>
        <w:t>начал</w:t>
      </w:r>
      <w:r w:rsidR="00BB013D">
        <w:rPr>
          <w:rFonts w:ascii="Times New Roman" w:hAnsi="Times New Roman" w:cs="Times New Roman"/>
          <w:sz w:val="20"/>
          <w:szCs w:val="20"/>
        </w:rPr>
        <w:t>о учебного года: 1 сентября 2023</w:t>
      </w:r>
      <w:r w:rsidRPr="00E45289">
        <w:rPr>
          <w:rFonts w:ascii="Times New Roman" w:hAnsi="Times New Roman" w:cs="Times New Roman"/>
          <w:spacing w:val="-2"/>
          <w:sz w:val="20"/>
          <w:szCs w:val="20"/>
        </w:rPr>
        <w:t xml:space="preserve"> </w:t>
      </w:r>
      <w:r w:rsidRPr="00E45289">
        <w:rPr>
          <w:rFonts w:ascii="Times New Roman" w:hAnsi="Times New Roman" w:cs="Times New Roman"/>
          <w:sz w:val="20"/>
          <w:szCs w:val="20"/>
        </w:rPr>
        <w:t>г.</w:t>
      </w:r>
    </w:p>
    <w:p w14:paraId="26B0A160" w14:textId="0E7C89E9" w:rsidR="002C726F" w:rsidRPr="00E45289" w:rsidRDefault="002C726F" w:rsidP="00107F7A">
      <w:pPr>
        <w:pStyle w:val="afd"/>
        <w:tabs>
          <w:tab w:val="left" w:pos="723"/>
        </w:tabs>
        <w:spacing w:before="2"/>
        <w:ind w:left="0"/>
        <w:jc w:val="both"/>
        <w:rPr>
          <w:rFonts w:ascii="Times New Roman" w:hAnsi="Times New Roman" w:cs="Times New Roman"/>
          <w:sz w:val="20"/>
          <w:szCs w:val="20"/>
        </w:rPr>
      </w:pPr>
      <w:r w:rsidRPr="00E45289">
        <w:rPr>
          <w:rFonts w:ascii="Times New Roman" w:hAnsi="Times New Roman" w:cs="Times New Roman"/>
          <w:sz w:val="20"/>
          <w:szCs w:val="20"/>
        </w:rPr>
        <w:t>окон</w:t>
      </w:r>
      <w:r w:rsidR="00BB013D">
        <w:rPr>
          <w:rFonts w:ascii="Times New Roman" w:hAnsi="Times New Roman" w:cs="Times New Roman"/>
          <w:sz w:val="20"/>
          <w:szCs w:val="20"/>
        </w:rPr>
        <w:t>чание учебного года: 31 мая 2024</w:t>
      </w:r>
      <w:r w:rsidRPr="00E45289">
        <w:rPr>
          <w:rFonts w:ascii="Times New Roman" w:hAnsi="Times New Roman" w:cs="Times New Roman"/>
          <w:sz w:val="20"/>
          <w:szCs w:val="20"/>
        </w:rPr>
        <w:t xml:space="preserve"> г.</w:t>
      </w:r>
    </w:p>
    <w:p w14:paraId="612BA51B" w14:textId="77777777" w:rsidR="002C726F" w:rsidRPr="00E45289" w:rsidRDefault="002C726F" w:rsidP="00107F7A">
      <w:pPr>
        <w:pStyle w:val="afd"/>
        <w:tabs>
          <w:tab w:val="left" w:pos="723"/>
        </w:tabs>
        <w:spacing w:before="5"/>
        <w:ind w:left="0"/>
        <w:jc w:val="both"/>
        <w:rPr>
          <w:rFonts w:ascii="Times New Roman" w:hAnsi="Times New Roman" w:cs="Times New Roman"/>
          <w:b/>
          <w:sz w:val="20"/>
          <w:szCs w:val="20"/>
        </w:rPr>
      </w:pPr>
      <w:r w:rsidRPr="00E45289">
        <w:rPr>
          <w:rFonts w:ascii="Times New Roman" w:hAnsi="Times New Roman" w:cs="Times New Roman"/>
          <w:b/>
          <w:sz w:val="20"/>
          <w:szCs w:val="20"/>
        </w:rPr>
        <w:t>2. Продолжительность учебного</w:t>
      </w:r>
      <w:r w:rsidRPr="00E45289">
        <w:rPr>
          <w:rFonts w:ascii="Times New Roman" w:hAnsi="Times New Roman" w:cs="Times New Roman"/>
          <w:b/>
          <w:spacing w:val="-1"/>
          <w:sz w:val="20"/>
          <w:szCs w:val="20"/>
        </w:rPr>
        <w:t xml:space="preserve"> </w:t>
      </w:r>
      <w:r w:rsidRPr="00E45289">
        <w:rPr>
          <w:rFonts w:ascii="Times New Roman" w:hAnsi="Times New Roman" w:cs="Times New Roman"/>
          <w:b/>
          <w:sz w:val="20"/>
          <w:szCs w:val="20"/>
        </w:rPr>
        <w:t>года:</w:t>
      </w:r>
    </w:p>
    <w:p w14:paraId="6269F6B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 xml:space="preserve">1 класс – 33 недели; </w:t>
      </w:r>
    </w:p>
    <w:p w14:paraId="162AB8A1" w14:textId="06F3F733" w:rsidR="002C726F" w:rsidRPr="00E45289" w:rsidRDefault="00BB013D" w:rsidP="00107F7A">
      <w:pPr>
        <w:pStyle w:val="aff7"/>
        <w:jc w:val="both"/>
        <w:rPr>
          <w:rFonts w:ascii="Times New Roman" w:hAnsi="Times New Roman" w:cs="Times New Roman"/>
          <w:sz w:val="20"/>
          <w:szCs w:val="20"/>
        </w:rPr>
      </w:pPr>
      <w:r>
        <w:rPr>
          <w:rFonts w:ascii="Times New Roman" w:hAnsi="Times New Roman" w:cs="Times New Roman"/>
          <w:sz w:val="20"/>
          <w:szCs w:val="20"/>
        </w:rPr>
        <w:t>2–</w:t>
      </w:r>
      <w:proofErr w:type="gramStart"/>
      <w:r>
        <w:rPr>
          <w:rFonts w:ascii="Times New Roman" w:hAnsi="Times New Roman" w:cs="Times New Roman"/>
          <w:sz w:val="20"/>
          <w:szCs w:val="20"/>
        </w:rPr>
        <w:t>11</w:t>
      </w:r>
      <w:r w:rsidR="002C726F" w:rsidRPr="00E45289">
        <w:rPr>
          <w:rFonts w:ascii="Times New Roman" w:hAnsi="Times New Roman" w:cs="Times New Roman"/>
          <w:sz w:val="20"/>
          <w:szCs w:val="20"/>
        </w:rPr>
        <w:t xml:space="preserve">  классы</w:t>
      </w:r>
      <w:proofErr w:type="gramEnd"/>
      <w:r w:rsidR="002C726F" w:rsidRPr="00E45289">
        <w:rPr>
          <w:rFonts w:ascii="Times New Roman" w:hAnsi="Times New Roman" w:cs="Times New Roman"/>
          <w:sz w:val="20"/>
          <w:szCs w:val="20"/>
        </w:rPr>
        <w:t xml:space="preserve"> – 34 недели.</w:t>
      </w:r>
    </w:p>
    <w:p w14:paraId="7FF9AC69" w14:textId="77777777" w:rsidR="002C726F" w:rsidRPr="00E45289" w:rsidRDefault="002C726F" w:rsidP="00107F7A">
      <w:pPr>
        <w:pStyle w:val="afd"/>
        <w:tabs>
          <w:tab w:val="left" w:pos="2890"/>
        </w:tabs>
        <w:ind w:left="0"/>
        <w:jc w:val="both"/>
        <w:rPr>
          <w:rFonts w:ascii="Times New Roman" w:hAnsi="Times New Roman" w:cs="Times New Roman"/>
          <w:b/>
          <w:sz w:val="20"/>
          <w:szCs w:val="20"/>
        </w:rPr>
      </w:pPr>
      <w:r w:rsidRPr="00E45289">
        <w:rPr>
          <w:rFonts w:ascii="Times New Roman" w:hAnsi="Times New Roman" w:cs="Times New Roman"/>
          <w:b/>
          <w:sz w:val="20"/>
          <w:szCs w:val="20"/>
        </w:rPr>
        <w:t>3. Учебные периоды:</w:t>
      </w:r>
    </w:p>
    <w:p w14:paraId="285833A1" w14:textId="784744E4" w:rsidR="002C726F" w:rsidRPr="00E45289" w:rsidRDefault="00BB013D" w:rsidP="00107F7A">
      <w:pPr>
        <w:pStyle w:val="afe"/>
        <w:spacing w:after="4"/>
        <w:jc w:val="both"/>
        <w:rPr>
          <w:b/>
          <w:sz w:val="20"/>
          <w:szCs w:val="20"/>
        </w:rPr>
      </w:pPr>
      <w:r>
        <w:rPr>
          <w:sz w:val="20"/>
          <w:szCs w:val="20"/>
        </w:rPr>
        <w:t>- 1- 11</w:t>
      </w:r>
      <w:r w:rsidR="002C726F" w:rsidRPr="00E45289">
        <w:rPr>
          <w:sz w:val="20"/>
          <w:szCs w:val="20"/>
        </w:rPr>
        <w:t xml:space="preserve"> классы:</w:t>
      </w:r>
    </w:p>
    <w:tbl>
      <w:tblPr>
        <w:tblW w:w="55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1559"/>
        <w:gridCol w:w="2268"/>
      </w:tblGrid>
      <w:tr w:rsidR="002C726F" w:rsidRPr="00BB013D" w14:paraId="597F2090" w14:textId="77777777" w:rsidTr="008A39C4">
        <w:trPr>
          <w:trHeight w:val="275"/>
        </w:trPr>
        <w:tc>
          <w:tcPr>
            <w:tcW w:w="1750" w:type="dxa"/>
            <w:vMerge w:val="restart"/>
          </w:tcPr>
          <w:p w14:paraId="5AC16826" w14:textId="77777777" w:rsidR="002C726F" w:rsidRPr="00BB013D" w:rsidRDefault="002C726F" w:rsidP="00107F7A">
            <w:pPr>
              <w:pStyle w:val="TableParagraph"/>
              <w:ind w:left="556" w:right="407" w:hanging="123"/>
              <w:jc w:val="both"/>
              <w:rPr>
                <w:sz w:val="20"/>
                <w:szCs w:val="20"/>
              </w:rPr>
            </w:pPr>
            <w:r w:rsidRPr="00BB013D">
              <w:rPr>
                <w:sz w:val="20"/>
                <w:szCs w:val="20"/>
              </w:rPr>
              <w:t>Учебный период</w:t>
            </w:r>
          </w:p>
        </w:tc>
        <w:tc>
          <w:tcPr>
            <w:tcW w:w="3827" w:type="dxa"/>
            <w:gridSpan w:val="2"/>
          </w:tcPr>
          <w:p w14:paraId="48C570A4" w14:textId="77777777" w:rsidR="002C726F" w:rsidRPr="00BB013D" w:rsidRDefault="002C726F" w:rsidP="00107F7A">
            <w:pPr>
              <w:pStyle w:val="TableParagraph"/>
              <w:ind w:left="1515" w:right="1506"/>
              <w:jc w:val="both"/>
              <w:rPr>
                <w:sz w:val="20"/>
                <w:szCs w:val="20"/>
              </w:rPr>
            </w:pPr>
            <w:r w:rsidRPr="00BB013D">
              <w:rPr>
                <w:sz w:val="20"/>
                <w:szCs w:val="20"/>
              </w:rPr>
              <w:t>Дата</w:t>
            </w:r>
          </w:p>
        </w:tc>
      </w:tr>
      <w:tr w:rsidR="002C726F" w:rsidRPr="00BB013D" w14:paraId="5737956C" w14:textId="77777777" w:rsidTr="008A39C4">
        <w:trPr>
          <w:trHeight w:val="553"/>
        </w:trPr>
        <w:tc>
          <w:tcPr>
            <w:tcW w:w="1750" w:type="dxa"/>
            <w:vMerge/>
            <w:tcBorders>
              <w:top w:val="nil"/>
            </w:tcBorders>
          </w:tcPr>
          <w:p w14:paraId="7D111E1C" w14:textId="77777777" w:rsidR="002C726F" w:rsidRPr="00BB013D" w:rsidRDefault="002C726F" w:rsidP="00107F7A">
            <w:pPr>
              <w:jc w:val="both"/>
              <w:rPr>
                <w:rFonts w:ascii="Times New Roman" w:hAnsi="Times New Roman" w:cs="Times New Roman"/>
                <w:sz w:val="20"/>
                <w:szCs w:val="20"/>
              </w:rPr>
            </w:pPr>
          </w:p>
        </w:tc>
        <w:tc>
          <w:tcPr>
            <w:tcW w:w="1559" w:type="dxa"/>
          </w:tcPr>
          <w:p w14:paraId="14BD044C" w14:textId="77777777" w:rsidR="002C726F" w:rsidRPr="00BB013D" w:rsidRDefault="002C726F" w:rsidP="00107F7A">
            <w:pPr>
              <w:pStyle w:val="TableParagraph"/>
              <w:ind w:left="253" w:right="243"/>
              <w:jc w:val="both"/>
              <w:rPr>
                <w:sz w:val="20"/>
                <w:szCs w:val="20"/>
              </w:rPr>
            </w:pPr>
            <w:r w:rsidRPr="00BB013D">
              <w:rPr>
                <w:sz w:val="20"/>
                <w:szCs w:val="20"/>
              </w:rPr>
              <w:t>Начало</w:t>
            </w:r>
          </w:p>
        </w:tc>
        <w:tc>
          <w:tcPr>
            <w:tcW w:w="2268" w:type="dxa"/>
          </w:tcPr>
          <w:p w14:paraId="325A8F48" w14:textId="77777777" w:rsidR="002C726F" w:rsidRPr="00BB013D" w:rsidRDefault="002C726F" w:rsidP="00107F7A">
            <w:pPr>
              <w:pStyle w:val="TableParagraph"/>
              <w:ind w:left="350" w:right="344"/>
              <w:jc w:val="both"/>
              <w:rPr>
                <w:sz w:val="20"/>
                <w:szCs w:val="20"/>
              </w:rPr>
            </w:pPr>
            <w:r w:rsidRPr="00BB013D">
              <w:rPr>
                <w:sz w:val="20"/>
                <w:szCs w:val="20"/>
              </w:rPr>
              <w:t>Окончание</w:t>
            </w:r>
          </w:p>
        </w:tc>
      </w:tr>
      <w:tr w:rsidR="00BB013D" w:rsidRPr="00BB013D" w14:paraId="6EA58334" w14:textId="77777777" w:rsidTr="008A39C4">
        <w:trPr>
          <w:trHeight w:val="275"/>
        </w:trPr>
        <w:tc>
          <w:tcPr>
            <w:tcW w:w="1750" w:type="dxa"/>
          </w:tcPr>
          <w:p w14:paraId="0A6C2907" w14:textId="77777777" w:rsidR="00BB013D" w:rsidRPr="00BB013D" w:rsidRDefault="00BB013D" w:rsidP="00BB013D">
            <w:pPr>
              <w:pStyle w:val="TableParagraph"/>
              <w:jc w:val="both"/>
              <w:rPr>
                <w:sz w:val="20"/>
                <w:szCs w:val="20"/>
              </w:rPr>
            </w:pPr>
            <w:r w:rsidRPr="00BB013D">
              <w:rPr>
                <w:sz w:val="20"/>
                <w:szCs w:val="20"/>
              </w:rPr>
              <w:t>I четверть</w:t>
            </w:r>
          </w:p>
        </w:tc>
        <w:tc>
          <w:tcPr>
            <w:tcW w:w="1559" w:type="dxa"/>
          </w:tcPr>
          <w:p w14:paraId="726EAE62" w14:textId="430B0DE2" w:rsidR="00BB013D" w:rsidRPr="00BB013D" w:rsidRDefault="00BB013D" w:rsidP="00BB013D">
            <w:pPr>
              <w:pStyle w:val="TableParagraph"/>
              <w:ind w:left="253" w:right="244"/>
              <w:jc w:val="both"/>
              <w:rPr>
                <w:sz w:val="20"/>
                <w:szCs w:val="20"/>
              </w:rPr>
            </w:pPr>
            <w:r w:rsidRPr="00BB013D">
              <w:rPr>
                <w:sz w:val="20"/>
                <w:szCs w:val="20"/>
              </w:rPr>
              <w:t>01.09.2023</w:t>
            </w:r>
          </w:p>
        </w:tc>
        <w:tc>
          <w:tcPr>
            <w:tcW w:w="2268" w:type="dxa"/>
          </w:tcPr>
          <w:p w14:paraId="1B24D253" w14:textId="68380F21" w:rsidR="00BB013D" w:rsidRPr="00BB013D" w:rsidRDefault="00BB013D" w:rsidP="00BB013D">
            <w:pPr>
              <w:pStyle w:val="TableParagraph"/>
              <w:ind w:left="350" w:right="344"/>
              <w:jc w:val="both"/>
              <w:rPr>
                <w:sz w:val="20"/>
                <w:szCs w:val="20"/>
              </w:rPr>
            </w:pPr>
            <w:r w:rsidRPr="00BB013D">
              <w:rPr>
                <w:sz w:val="20"/>
                <w:szCs w:val="20"/>
              </w:rPr>
              <w:t>27.10.2023</w:t>
            </w:r>
          </w:p>
        </w:tc>
      </w:tr>
      <w:tr w:rsidR="00BB013D" w:rsidRPr="00BB013D" w14:paraId="729DB430" w14:textId="77777777" w:rsidTr="008A39C4">
        <w:trPr>
          <w:trHeight w:val="275"/>
        </w:trPr>
        <w:tc>
          <w:tcPr>
            <w:tcW w:w="1750" w:type="dxa"/>
          </w:tcPr>
          <w:p w14:paraId="5EA765EA" w14:textId="77777777" w:rsidR="00BB013D" w:rsidRPr="00BB013D" w:rsidRDefault="00BB013D" w:rsidP="00BB013D">
            <w:pPr>
              <w:pStyle w:val="TableParagraph"/>
              <w:jc w:val="both"/>
              <w:rPr>
                <w:sz w:val="20"/>
                <w:szCs w:val="20"/>
              </w:rPr>
            </w:pPr>
            <w:r w:rsidRPr="00BB013D">
              <w:rPr>
                <w:sz w:val="20"/>
                <w:szCs w:val="20"/>
              </w:rPr>
              <w:t>II четверть</w:t>
            </w:r>
          </w:p>
        </w:tc>
        <w:tc>
          <w:tcPr>
            <w:tcW w:w="1559" w:type="dxa"/>
          </w:tcPr>
          <w:p w14:paraId="56FD9DF2" w14:textId="7E042F5D" w:rsidR="00BB013D" w:rsidRPr="00BB013D" w:rsidRDefault="00BB013D" w:rsidP="00BB013D">
            <w:pPr>
              <w:pStyle w:val="TableParagraph"/>
              <w:ind w:left="253" w:right="244"/>
              <w:jc w:val="both"/>
              <w:rPr>
                <w:sz w:val="20"/>
                <w:szCs w:val="20"/>
              </w:rPr>
            </w:pPr>
            <w:r w:rsidRPr="00BB013D">
              <w:rPr>
                <w:sz w:val="20"/>
                <w:szCs w:val="20"/>
              </w:rPr>
              <w:t>06.11.2023</w:t>
            </w:r>
          </w:p>
        </w:tc>
        <w:tc>
          <w:tcPr>
            <w:tcW w:w="2268" w:type="dxa"/>
          </w:tcPr>
          <w:p w14:paraId="5AA121E2" w14:textId="0C015AA1" w:rsidR="00BB013D" w:rsidRPr="00BB013D" w:rsidRDefault="00BB013D" w:rsidP="00BB013D">
            <w:pPr>
              <w:pStyle w:val="TableParagraph"/>
              <w:ind w:left="350" w:right="344"/>
              <w:jc w:val="both"/>
              <w:rPr>
                <w:sz w:val="20"/>
                <w:szCs w:val="20"/>
              </w:rPr>
            </w:pPr>
            <w:r w:rsidRPr="00BB013D">
              <w:rPr>
                <w:sz w:val="20"/>
                <w:szCs w:val="20"/>
              </w:rPr>
              <w:t>30.12.2023</w:t>
            </w:r>
          </w:p>
        </w:tc>
      </w:tr>
      <w:tr w:rsidR="00BB013D" w:rsidRPr="00BB013D" w14:paraId="133994C4" w14:textId="77777777" w:rsidTr="008A39C4">
        <w:trPr>
          <w:trHeight w:val="275"/>
        </w:trPr>
        <w:tc>
          <w:tcPr>
            <w:tcW w:w="1750" w:type="dxa"/>
          </w:tcPr>
          <w:p w14:paraId="27169485" w14:textId="77777777" w:rsidR="00BB013D" w:rsidRPr="00BB013D" w:rsidRDefault="00BB013D" w:rsidP="00BB013D">
            <w:pPr>
              <w:pStyle w:val="TableParagraph"/>
              <w:jc w:val="both"/>
              <w:rPr>
                <w:sz w:val="20"/>
                <w:szCs w:val="20"/>
              </w:rPr>
            </w:pPr>
            <w:r w:rsidRPr="00BB013D">
              <w:rPr>
                <w:sz w:val="20"/>
                <w:szCs w:val="20"/>
              </w:rPr>
              <w:t>III четверть</w:t>
            </w:r>
          </w:p>
        </w:tc>
        <w:tc>
          <w:tcPr>
            <w:tcW w:w="1559" w:type="dxa"/>
          </w:tcPr>
          <w:p w14:paraId="284C6831" w14:textId="026BC624" w:rsidR="00BB013D" w:rsidRPr="00BB013D" w:rsidRDefault="00BB013D" w:rsidP="00BB013D">
            <w:pPr>
              <w:pStyle w:val="TableParagraph"/>
              <w:ind w:left="253" w:right="244"/>
              <w:jc w:val="both"/>
              <w:rPr>
                <w:sz w:val="20"/>
                <w:szCs w:val="20"/>
              </w:rPr>
            </w:pPr>
            <w:r w:rsidRPr="00BB013D">
              <w:rPr>
                <w:sz w:val="20"/>
                <w:szCs w:val="20"/>
              </w:rPr>
              <w:t>09.01.2024</w:t>
            </w:r>
          </w:p>
        </w:tc>
        <w:tc>
          <w:tcPr>
            <w:tcW w:w="2268" w:type="dxa"/>
          </w:tcPr>
          <w:p w14:paraId="1645EA48" w14:textId="4FBCD218" w:rsidR="00BB013D" w:rsidRPr="00BB013D" w:rsidRDefault="00BB013D" w:rsidP="00BB013D">
            <w:pPr>
              <w:pStyle w:val="TableParagraph"/>
              <w:ind w:left="350" w:right="344"/>
              <w:jc w:val="both"/>
              <w:rPr>
                <w:sz w:val="20"/>
                <w:szCs w:val="20"/>
              </w:rPr>
            </w:pPr>
            <w:r w:rsidRPr="00BB013D">
              <w:rPr>
                <w:sz w:val="20"/>
                <w:szCs w:val="20"/>
              </w:rPr>
              <w:t>24.03.2024</w:t>
            </w:r>
          </w:p>
        </w:tc>
      </w:tr>
      <w:tr w:rsidR="00BB013D" w:rsidRPr="00BB013D" w14:paraId="370CEE03" w14:textId="77777777" w:rsidTr="008A39C4">
        <w:trPr>
          <w:trHeight w:val="276"/>
        </w:trPr>
        <w:tc>
          <w:tcPr>
            <w:tcW w:w="1750" w:type="dxa"/>
          </w:tcPr>
          <w:p w14:paraId="230CD70E" w14:textId="77777777" w:rsidR="00BB013D" w:rsidRPr="00BB013D" w:rsidRDefault="00BB013D" w:rsidP="00BB013D">
            <w:pPr>
              <w:pStyle w:val="TableParagraph"/>
              <w:jc w:val="both"/>
              <w:rPr>
                <w:sz w:val="20"/>
                <w:szCs w:val="20"/>
              </w:rPr>
            </w:pPr>
            <w:r w:rsidRPr="00BB013D">
              <w:rPr>
                <w:sz w:val="20"/>
                <w:szCs w:val="20"/>
              </w:rPr>
              <w:t>IV четверть</w:t>
            </w:r>
          </w:p>
        </w:tc>
        <w:tc>
          <w:tcPr>
            <w:tcW w:w="1559" w:type="dxa"/>
          </w:tcPr>
          <w:p w14:paraId="3EA3023D" w14:textId="13803289" w:rsidR="00BB013D" w:rsidRPr="00BB013D" w:rsidRDefault="00BB013D" w:rsidP="00BB013D">
            <w:pPr>
              <w:pStyle w:val="TableParagraph"/>
              <w:ind w:left="253" w:right="244"/>
              <w:jc w:val="both"/>
              <w:rPr>
                <w:sz w:val="20"/>
                <w:szCs w:val="20"/>
              </w:rPr>
            </w:pPr>
            <w:r w:rsidRPr="00BB013D">
              <w:rPr>
                <w:sz w:val="20"/>
                <w:szCs w:val="20"/>
              </w:rPr>
              <w:t>03.04.2024</w:t>
            </w:r>
          </w:p>
        </w:tc>
        <w:tc>
          <w:tcPr>
            <w:tcW w:w="2268" w:type="dxa"/>
          </w:tcPr>
          <w:p w14:paraId="0E99A2F3" w14:textId="285669BB" w:rsidR="00BB013D" w:rsidRPr="00BB013D" w:rsidRDefault="00BB013D" w:rsidP="00BB013D">
            <w:pPr>
              <w:pStyle w:val="TableParagraph"/>
              <w:ind w:left="350" w:right="344"/>
              <w:jc w:val="both"/>
              <w:rPr>
                <w:sz w:val="20"/>
                <w:szCs w:val="20"/>
              </w:rPr>
            </w:pPr>
            <w:r w:rsidRPr="00BB013D">
              <w:rPr>
                <w:sz w:val="20"/>
                <w:szCs w:val="20"/>
              </w:rPr>
              <w:t>31.05.2024</w:t>
            </w:r>
          </w:p>
        </w:tc>
      </w:tr>
    </w:tbl>
    <w:p w14:paraId="0613C99A" w14:textId="77777777" w:rsidR="002C726F" w:rsidRPr="00E45289" w:rsidRDefault="002C726F" w:rsidP="00107F7A">
      <w:pPr>
        <w:pStyle w:val="aff7"/>
        <w:jc w:val="both"/>
        <w:rPr>
          <w:rFonts w:ascii="Times New Roman" w:hAnsi="Times New Roman" w:cs="Times New Roman"/>
          <w:sz w:val="20"/>
          <w:szCs w:val="20"/>
        </w:rPr>
      </w:pPr>
    </w:p>
    <w:p w14:paraId="4029CAA0" w14:textId="77777777" w:rsidR="002C726F" w:rsidRPr="00E45289" w:rsidRDefault="002C726F" w:rsidP="00107F7A">
      <w:pPr>
        <w:pStyle w:val="aff7"/>
        <w:jc w:val="both"/>
        <w:rPr>
          <w:rFonts w:ascii="Times New Roman" w:hAnsi="Times New Roman" w:cs="Times New Roman"/>
          <w:b/>
          <w:sz w:val="20"/>
          <w:szCs w:val="20"/>
        </w:rPr>
      </w:pPr>
      <w:r w:rsidRPr="00E45289">
        <w:rPr>
          <w:rFonts w:ascii="Times New Roman" w:hAnsi="Times New Roman" w:cs="Times New Roman"/>
          <w:b/>
          <w:sz w:val="20"/>
          <w:szCs w:val="20"/>
        </w:rPr>
        <w:t>4. Продолжительность каникул:</w:t>
      </w:r>
    </w:p>
    <w:p w14:paraId="1E4F2003" w14:textId="77777777" w:rsidR="002C726F" w:rsidRPr="00E45289" w:rsidRDefault="002C726F" w:rsidP="00107F7A">
      <w:pPr>
        <w:pStyle w:val="afe"/>
        <w:spacing w:after="3"/>
        <w:jc w:val="both"/>
        <w:rPr>
          <w:b/>
          <w:sz w:val="20"/>
          <w:szCs w:val="20"/>
        </w:rPr>
      </w:pPr>
      <w:r w:rsidRPr="00E45289">
        <w:rPr>
          <w:sz w:val="20"/>
          <w:szCs w:val="20"/>
        </w:rPr>
        <w:t>- 1 класс</w:t>
      </w:r>
    </w:p>
    <w:tbl>
      <w:tblPr>
        <w:tblW w:w="5953"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276"/>
        <w:gridCol w:w="1275"/>
        <w:gridCol w:w="1559"/>
      </w:tblGrid>
      <w:tr w:rsidR="002C726F" w:rsidRPr="00BB013D" w14:paraId="09FF3F50" w14:textId="77777777" w:rsidTr="008A39C4">
        <w:trPr>
          <w:trHeight w:val="390"/>
        </w:trPr>
        <w:tc>
          <w:tcPr>
            <w:tcW w:w="1843" w:type="dxa"/>
            <w:vMerge w:val="restart"/>
          </w:tcPr>
          <w:p w14:paraId="5C8BDC4B" w14:textId="77777777" w:rsidR="002C726F" w:rsidRPr="00BB013D" w:rsidRDefault="002C726F" w:rsidP="00107F7A">
            <w:pPr>
              <w:pStyle w:val="TableParagraph"/>
              <w:ind w:left="854" w:right="363" w:hanging="570"/>
              <w:jc w:val="both"/>
              <w:rPr>
                <w:sz w:val="20"/>
                <w:szCs w:val="20"/>
              </w:rPr>
            </w:pPr>
            <w:r w:rsidRPr="00BB013D">
              <w:rPr>
                <w:sz w:val="20"/>
                <w:szCs w:val="20"/>
              </w:rPr>
              <w:t>Каникулярный период</w:t>
            </w:r>
          </w:p>
        </w:tc>
        <w:tc>
          <w:tcPr>
            <w:tcW w:w="2551" w:type="dxa"/>
            <w:gridSpan w:val="2"/>
          </w:tcPr>
          <w:p w14:paraId="7C8F14D7" w14:textId="77777777" w:rsidR="002C726F" w:rsidRPr="00BB013D" w:rsidRDefault="002C726F" w:rsidP="00107F7A">
            <w:pPr>
              <w:pStyle w:val="TableParagraph"/>
              <w:ind w:left="0" w:right="16"/>
              <w:jc w:val="both"/>
              <w:rPr>
                <w:sz w:val="20"/>
                <w:szCs w:val="20"/>
              </w:rPr>
            </w:pPr>
            <w:r w:rsidRPr="00BB013D">
              <w:rPr>
                <w:sz w:val="20"/>
                <w:szCs w:val="20"/>
              </w:rPr>
              <w:t>Дата</w:t>
            </w:r>
          </w:p>
        </w:tc>
        <w:tc>
          <w:tcPr>
            <w:tcW w:w="1559" w:type="dxa"/>
          </w:tcPr>
          <w:p w14:paraId="181F7604" w14:textId="77777777" w:rsidR="002C726F" w:rsidRPr="00BB013D" w:rsidRDefault="002C726F" w:rsidP="00107F7A">
            <w:pPr>
              <w:pStyle w:val="TableParagraph"/>
              <w:ind w:left="230" w:right="223"/>
              <w:jc w:val="both"/>
              <w:rPr>
                <w:sz w:val="20"/>
                <w:szCs w:val="20"/>
              </w:rPr>
            </w:pPr>
            <w:r w:rsidRPr="00BB013D">
              <w:rPr>
                <w:sz w:val="20"/>
                <w:szCs w:val="20"/>
              </w:rPr>
              <w:t>Продолжительность каникул в календарны</w:t>
            </w:r>
            <w:r w:rsidRPr="00BB013D">
              <w:rPr>
                <w:sz w:val="20"/>
                <w:szCs w:val="20"/>
              </w:rPr>
              <w:lastRenderedPageBreak/>
              <w:t>х днях</w:t>
            </w:r>
          </w:p>
        </w:tc>
      </w:tr>
      <w:tr w:rsidR="002C726F" w:rsidRPr="00BB013D" w14:paraId="0A8891F9" w14:textId="77777777" w:rsidTr="008A39C4">
        <w:trPr>
          <w:trHeight w:val="426"/>
        </w:trPr>
        <w:tc>
          <w:tcPr>
            <w:tcW w:w="1843" w:type="dxa"/>
            <w:vMerge/>
            <w:tcBorders>
              <w:top w:val="nil"/>
            </w:tcBorders>
          </w:tcPr>
          <w:p w14:paraId="202C9AF5" w14:textId="77777777" w:rsidR="002C726F" w:rsidRPr="00BB013D" w:rsidRDefault="002C726F" w:rsidP="00107F7A">
            <w:pPr>
              <w:jc w:val="both"/>
              <w:rPr>
                <w:rFonts w:ascii="Times New Roman" w:hAnsi="Times New Roman" w:cs="Times New Roman"/>
                <w:sz w:val="20"/>
                <w:szCs w:val="20"/>
              </w:rPr>
            </w:pPr>
          </w:p>
        </w:tc>
        <w:tc>
          <w:tcPr>
            <w:tcW w:w="1276" w:type="dxa"/>
          </w:tcPr>
          <w:p w14:paraId="6A417A00" w14:textId="77777777" w:rsidR="002C726F" w:rsidRPr="00BB013D" w:rsidRDefault="002C726F" w:rsidP="00107F7A">
            <w:pPr>
              <w:pStyle w:val="TableParagraph"/>
              <w:ind w:left="138" w:right="129"/>
              <w:jc w:val="both"/>
              <w:rPr>
                <w:sz w:val="20"/>
                <w:szCs w:val="20"/>
              </w:rPr>
            </w:pPr>
            <w:r w:rsidRPr="00BB013D">
              <w:rPr>
                <w:sz w:val="20"/>
                <w:szCs w:val="20"/>
              </w:rPr>
              <w:t>Начало</w:t>
            </w:r>
          </w:p>
        </w:tc>
        <w:tc>
          <w:tcPr>
            <w:tcW w:w="1275" w:type="dxa"/>
          </w:tcPr>
          <w:p w14:paraId="6CF23966" w14:textId="77777777" w:rsidR="002C726F" w:rsidRPr="00BB013D" w:rsidRDefault="002C726F" w:rsidP="00107F7A">
            <w:pPr>
              <w:pStyle w:val="TableParagraph"/>
              <w:ind w:left="0" w:right="24"/>
              <w:jc w:val="both"/>
              <w:rPr>
                <w:sz w:val="20"/>
                <w:szCs w:val="20"/>
              </w:rPr>
            </w:pPr>
            <w:r w:rsidRPr="00BB013D">
              <w:rPr>
                <w:sz w:val="20"/>
                <w:szCs w:val="20"/>
              </w:rPr>
              <w:t>Окончание</w:t>
            </w:r>
          </w:p>
        </w:tc>
        <w:tc>
          <w:tcPr>
            <w:tcW w:w="1559" w:type="dxa"/>
            <w:tcBorders>
              <w:top w:val="nil"/>
            </w:tcBorders>
          </w:tcPr>
          <w:p w14:paraId="2390F15F" w14:textId="77777777" w:rsidR="002C726F" w:rsidRPr="00BB013D" w:rsidRDefault="002C726F" w:rsidP="00107F7A">
            <w:pPr>
              <w:jc w:val="both"/>
              <w:rPr>
                <w:rFonts w:ascii="Times New Roman" w:hAnsi="Times New Roman" w:cs="Times New Roman"/>
                <w:sz w:val="20"/>
                <w:szCs w:val="20"/>
              </w:rPr>
            </w:pPr>
          </w:p>
        </w:tc>
      </w:tr>
      <w:tr w:rsidR="00BB013D" w:rsidRPr="00BB013D" w14:paraId="3A50A508" w14:textId="77777777" w:rsidTr="008A39C4">
        <w:trPr>
          <w:trHeight w:val="275"/>
        </w:trPr>
        <w:tc>
          <w:tcPr>
            <w:tcW w:w="1843" w:type="dxa"/>
          </w:tcPr>
          <w:p w14:paraId="3454A35F" w14:textId="77777777" w:rsidR="00BB013D" w:rsidRPr="00BB013D" w:rsidRDefault="00BB013D" w:rsidP="00BB013D">
            <w:pPr>
              <w:pStyle w:val="TableParagraph"/>
              <w:jc w:val="both"/>
              <w:rPr>
                <w:sz w:val="20"/>
                <w:szCs w:val="20"/>
              </w:rPr>
            </w:pPr>
            <w:r w:rsidRPr="00BB013D">
              <w:rPr>
                <w:sz w:val="20"/>
                <w:szCs w:val="20"/>
              </w:rPr>
              <w:t>Осенние каникулы</w:t>
            </w:r>
          </w:p>
        </w:tc>
        <w:tc>
          <w:tcPr>
            <w:tcW w:w="1276" w:type="dxa"/>
          </w:tcPr>
          <w:p w14:paraId="2E0C49E8" w14:textId="6406CD0E" w:rsidR="00BB013D" w:rsidRPr="00BB013D" w:rsidRDefault="00BB013D" w:rsidP="00BB013D">
            <w:pPr>
              <w:pStyle w:val="TableParagraph"/>
              <w:ind w:left="138" w:right="129"/>
              <w:jc w:val="both"/>
              <w:rPr>
                <w:sz w:val="20"/>
                <w:szCs w:val="20"/>
              </w:rPr>
            </w:pPr>
            <w:r w:rsidRPr="00BB013D">
              <w:rPr>
                <w:sz w:val="20"/>
                <w:szCs w:val="20"/>
              </w:rPr>
              <w:t>28.10.2023</w:t>
            </w:r>
          </w:p>
        </w:tc>
        <w:tc>
          <w:tcPr>
            <w:tcW w:w="1275" w:type="dxa"/>
          </w:tcPr>
          <w:p w14:paraId="287C0D51" w14:textId="2BF4B558" w:rsidR="00BB013D" w:rsidRPr="00BB013D" w:rsidRDefault="00BB013D" w:rsidP="00BB013D">
            <w:pPr>
              <w:pStyle w:val="TableParagraph"/>
              <w:ind w:left="0" w:right="24"/>
              <w:jc w:val="both"/>
              <w:rPr>
                <w:sz w:val="20"/>
                <w:szCs w:val="20"/>
              </w:rPr>
            </w:pPr>
            <w:r w:rsidRPr="00BB013D">
              <w:rPr>
                <w:sz w:val="20"/>
                <w:szCs w:val="20"/>
              </w:rPr>
              <w:t>05.11.2023</w:t>
            </w:r>
          </w:p>
        </w:tc>
        <w:tc>
          <w:tcPr>
            <w:tcW w:w="1559" w:type="dxa"/>
          </w:tcPr>
          <w:p w14:paraId="3A17B391" w14:textId="08138060" w:rsidR="00BB013D" w:rsidRPr="00BB013D" w:rsidRDefault="00BB013D" w:rsidP="00BB013D">
            <w:pPr>
              <w:pStyle w:val="TableParagraph"/>
              <w:ind w:left="0" w:right="-129"/>
              <w:jc w:val="both"/>
              <w:rPr>
                <w:sz w:val="20"/>
                <w:szCs w:val="20"/>
              </w:rPr>
            </w:pPr>
            <w:r w:rsidRPr="00BB013D">
              <w:rPr>
                <w:sz w:val="20"/>
                <w:szCs w:val="20"/>
              </w:rPr>
              <w:t>9</w:t>
            </w:r>
          </w:p>
        </w:tc>
      </w:tr>
      <w:tr w:rsidR="00BB013D" w:rsidRPr="00BB013D" w14:paraId="2EA6EF46" w14:textId="77777777" w:rsidTr="008A39C4">
        <w:trPr>
          <w:trHeight w:val="275"/>
        </w:trPr>
        <w:tc>
          <w:tcPr>
            <w:tcW w:w="1843" w:type="dxa"/>
          </w:tcPr>
          <w:p w14:paraId="42D7F833" w14:textId="77777777" w:rsidR="00BB013D" w:rsidRPr="00BB013D" w:rsidRDefault="00BB013D" w:rsidP="00BB013D">
            <w:pPr>
              <w:pStyle w:val="TableParagraph"/>
              <w:jc w:val="both"/>
              <w:rPr>
                <w:sz w:val="20"/>
                <w:szCs w:val="20"/>
              </w:rPr>
            </w:pPr>
            <w:r w:rsidRPr="00BB013D">
              <w:rPr>
                <w:sz w:val="20"/>
                <w:szCs w:val="20"/>
              </w:rPr>
              <w:t>Зимние каникулы</w:t>
            </w:r>
          </w:p>
        </w:tc>
        <w:tc>
          <w:tcPr>
            <w:tcW w:w="1276" w:type="dxa"/>
          </w:tcPr>
          <w:p w14:paraId="7259A3A0" w14:textId="3746BDE2" w:rsidR="00BB013D" w:rsidRPr="00BB013D" w:rsidRDefault="00BB013D" w:rsidP="00BB013D">
            <w:pPr>
              <w:pStyle w:val="TableParagraph"/>
              <w:ind w:left="138" w:right="129"/>
              <w:jc w:val="both"/>
              <w:rPr>
                <w:sz w:val="20"/>
                <w:szCs w:val="20"/>
              </w:rPr>
            </w:pPr>
            <w:r w:rsidRPr="00BB013D">
              <w:rPr>
                <w:sz w:val="20"/>
                <w:szCs w:val="20"/>
              </w:rPr>
              <w:t>31.12.2023</w:t>
            </w:r>
          </w:p>
        </w:tc>
        <w:tc>
          <w:tcPr>
            <w:tcW w:w="1275" w:type="dxa"/>
          </w:tcPr>
          <w:p w14:paraId="73E72EED" w14:textId="0D2D51D0" w:rsidR="00BB013D" w:rsidRPr="00BB013D" w:rsidRDefault="00BB013D" w:rsidP="00BB013D">
            <w:pPr>
              <w:pStyle w:val="TableParagraph"/>
              <w:ind w:left="0" w:right="24"/>
              <w:jc w:val="both"/>
              <w:rPr>
                <w:sz w:val="20"/>
                <w:szCs w:val="20"/>
              </w:rPr>
            </w:pPr>
            <w:r w:rsidRPr="00BB013D">
              <w:rPr>
                <w:sz w:val="20"/>
                <w:szCs w:val="20"/>
              </w:rPr>
              <w:t>08.01.2024</w:t>
            </w:r>
          </w:p>
        </w:tc>
        <w:tc>
          <w:tcPr>
            <w:tcW w:w="1559" w:type="dxa"/>
          </w:tcPr>
          <w:p w14:paraId="07003968" w14:textId="3A432441" w:rsidR="00BB013D" w:rsidRPr="00BB013D" w:rsidRDefault="00BB013D" w:rsidP="00BB013D">
            <w:pPr>
              <w:pStyle w:val="TableParagraph"/>
              <w:ind w:left="0" w:right="-129"/>
              <w:jc w:val="both"/>
              <w:rPr>
                <w:sz w:val="20"/>
                <w:szCs w:val="20"/>
              </w:rPr>
            </w:pPr>
            <w:r w:rsidRPr="00BB013D">
              <w:rPr>
                <w:sz w:val="20"/>
                <w:szCs w:val="20"/>
              </w:rPr>
              <w:t>9</w:t>
            </w:r>
          </w:p>
        </w:tc>
      </w:tr>
      <w:tr w:rsidR="00BB013D" w:rsidRPr="00BB013D" w14:paraId="70CB5DCC" w14:textId="77777777" w:rsidTr="008A39C4">
        <w:trPr>
          <w:trHeight w:val="551"/>
        </w:trPr>
        <w:tc>
          <w:tcPr>
            <w:tcW w:w="1843" w:type="dxa"/>
          </w:tcPr>
          <w:p w14:paraId="55361583" w14:textId="77777777" w:rsidR="00BB013D" w:rsidRPr="00BB013D" w:rsidRDefault="00BB013D" w:rsidP="00BB013D">
            <w:pPr>
              <w:pStyle w:val="TableParagraph"/>
              <w:jc w:val="both"/>
              <w:rPr>
                <w:sz w:val="20"/>
                <w:szCs w:val="20"/>
              </w:rPr>
            </w:pPr>
            <w:r w:rsidRPr="00BB013D">
              <w:rPr>
                <w:sz w:val="20"/>
                <w:szCs w:val="20"/>
              </w:rPr>
              <w:t>Дополнительные</w:t>
            </w:r>
          </w:p>
          <w:p w14:paraId="16E42E90" w14:textId="77777777" w:rsidR="00BB013D" w:rsidRPr="00BB013D" w:rsidRDefault="00BB013D" w:rsidP="00BB013D">
            <w:pPr>
              <w:pStyle w:val="TableParagraph"/>
              <w:jc w:val="both"/>
              <w:rPr>
                <w:sz w:val="20"/>
                <w:szCs w:val="20"/>
              </w:rPr>
            </w:pPr>
            <w:r w:rsidRPr="00BB013D">
              <w:rPr>
                <w:sz w:val="20"/>
                <w:szCs w:val="20"/>
              </w:rPr>
              <w:t>каникулы</w:t>
            </w:r>
          </w:p>
        </w:tc>
        <w:tc>
          <w:tcPr>
            <w:tcW w:w="1276" w:type="dxa"/>
          </w:tcPr>
          <w:p w14:paraId="4ADB1A56" w14:textId="75FA75FC" w:rsidR="00BB013D" w:rsidRPr="00BB013D" w:rsidRDefault="00BB013D" w:rsidP="00BB013D">
            <w:pPr>
              <w:pStyle w:val="TableParagraph"/>
              <w:ind w:left="138" w:right="129"/>
              <w:jc w:val="both"/>
              <w:rPr>
                <w:sz w:val="20"/>
                <w:szCs w:val="20"/>
              </w:rPr>
            </w:pPr>
            <w:r w:rsidRPr="00BB013D">
              <w:rPr>
                <w:sz w:val="20"/>
                <w:szCs w:val="20"/>
              </w:rPr>
              <w:t>12.02.2024</w:t>
            </w:r>
          </w:p>
        </w:tc>
        <w:tc>
          <w:tcPr>
            <w:tcW w:w="1275" w:type="dxa"/>
          </w:tcPr>
          <w:p w14:paraId="528E2EC8" w14:textId="5BC3FDC9" w:rsidR="00BB013D" w:rsidRPr="00BB013D" w:rsidRDefault="00BB013D" w:rsidP="00BB013D">
            <w:pPr>
              <w:pStyle w:val="TableParagraph"/>
              <w:ind w:left="0" w:right="24"/>
              <w:jc w:val="both"/>
              <w:rPr>
                <w:sz w:val="20"/>
                <w:szCs w:val="20"/>
              </w:rPr>
            </w:pPr>
            <w:r w:rsidRPr="00BB013D">
              <w:rPr>
                <w:sz w:val="20"/>
                <w:szCs w:val="20"/>
              </w:rPr>
              <w:t>18.02.2024</w:t>
            </w:r>
          </w:p>
        </w:tc>
        <w:tc>
          <w:tcPr>
            <w:tcW w:w="1559" w:type="dxa"/>
          </w:tcPr>
          <w:p w14:paraId="33A58AD2" w14:textId="60C532BB" w:rsidR="00BB013D" w:rsidRPr="00BB013D" w:rsidRDefault="00BB013D" w:rsidP="00BB013D">
            <w:pPr>
              <w:pStyle w:val="TableParagraph"/>
              <w:ind w:left="0" w:right="-129"/>
              <w:jc w:val="both"/>
              <w:rPr>
                <w:sz w:val="20"/>
                <w:szCs w:val="20"/>
              </w:rPr>
            </w:pPr>
            <w:r w:rsidRPr="00BB013D">
              <w:rPr>
                <w:sz w:val="20"/>
                <w:szCs w:val="20"/>
              </w:rPr>
              <w:t>7</w:t>
            </w:r>
          </w:p>
        </w:tc>
      </w:tr>
      <w:tr w:rsidR="00BB013D" w:rsidRPr="00BB013D" w14:paraId="3B62D170" w14:textId="77777777" w:rsidTr="008A39C4">
        <w:trPr>
          <w:trHeight w:val="275"/>
        </w:trPr>
        <w:tc>
          <w:tcPr>
            <w:tcW w:w="1843" w:type="dxa"/>
          </w:tcPr>
          <w:p w14:paraId="44DA4E33" w14:textId="77777777" w:rsidR="00BB013D" w:rsidRPr="00BB013D" w:rsidRDefault="00BB013D" w:rsidP="00BB013D">
            <w:pPr>
              <w:pStyle w:val="TableParagraph"/>
              <w:jc w:val="both"/>
              <w:rPr>
                <w:sz w:val="20"/>
                <w:szCs w:val="20"/>
              </w:rPr>
            </w:pPr>
            <w:r w:rsidRPr="00BB013D">
              <w:rPr>
                <w:sz w:val="20"/>
                <w:szCs w:val="20"/>
              </w:rPr>
              <w:t>Весенние каникулы</w:t>
            </w:r>
          </w:p>
        </w:tc>
        <w:tc>
          <w:tcPr>
            <w:tcW w:w="1276" w:type="dxa"/>
          </w:tcPr>
          <w:p w14:paraId="05F6D45F" w14:textId="6E1A2634" w:rsidR="00BB013D" w:rsidRPr="00BB013D" w:rsidRDefault="00BB013D" w:rsidP="00BB013D">
            <w:pPr>
              <w:pStyle w:val="TableParagraph"/>
              <w:ind w:left="138" w:right="129"/>
              <w:jc w:val="both"/>
              <w:rPr>
                <w:sz w:val="20"/>
                <w:szCs w:val="20"/>
              </w:rPr>
            </w:pPr>
            <w:r w:rsidRPr="00BB013D">
              <w:rPr>
                <w:sz w:val="20"/>
                <w:szCs w:val="20"/>
              </w:rPr>
              <w:t>25.03.2024</w:t>
            </w:r>
          </w:p>
        </w:tc>
        <w:tc>
          <w:tcPr>
            <w:tcW w:w="1275" w:type="dxa"/>
          </w:tcPr>
          <w:p w14:paraId="693DEBD1" w14:textId="21506B29" w:rsidR="00BB013D" w:rsidRPr="00BB013D" w:rsidRDefault="00BB013D" w:rsidP="00BB013D">
            <w:pPr>
              <w:pStyle w:val="TableParagraph"/>
              <w:ind w:left="0" w:right="24"/>
              <w:jc w:val="both"/>
              <w:rPr>
                <w:sz w:val="20"/>
                <w:szCs w:val="20"/>
              </w:rPr>
            </w:pPr>
            <w:r w:rsidRPr="00BB013D">
              <w:rPr>
                <w:sz w:val="20"/>
                <w:szCs w:val="20"/>
              </w:rPr>
              <w:t>02.04.2024</w:t>
            </w:r>
          </w:p>
        </w:tc>
        <w:tc>
          <w:tcPr>
            <w:tcW w:w="1559" w:type="dxa"/>
          </w:tcPr>
          <w:p w14:paraId="078CB0AF" w14:textId="1D8D567E" w:rsidR="00BB013D" w:rsidRPr="00BB013D" w:rsidRDefault="00BB013D" w:rsidP="00BB013D">
            <w:pPr>
              <w:pStyle w:val="TableParagraph"/>
              <w:ind w:left="0" w:right="-129"/>
              <w:jc w:val="both"/>
              <w:rPr>
                <w:sz w:val="20"/>
                <w:szCs w:val="20"/>
              </w:rPr>
            </w:pPr>
            <w:r w:rsidRPr="00BB013D">
              <w:rPr>
                <w:sz w:val="20"/>
                <w:szCs w:val="20"/>
              </w:rPr>
              <w:t>9</w:t>
            </w:r>
          </w:p>
        </w:tc>
      </w:tr>
    </w:tbl>
    <w:p w14:paraId="59098170" w14:textId="77777777" w:rsidR="002C726F" w:rsidRPr="00E45289" w:rsidRDefault="002C726F" w:rsidP="00107F7A">
      <w:pPr>
        <w:pStyle w:val="aff7"/>
        <w:jc w:val="both"/>
        <w:rPr>
          <w:rFonts w:ascii="Times New Roman" w:hAnsi="Times New Roman" w:cs="Times New Roman"/>
          <w:sz w:val="20"/>
          <w:szCs w:val="20"/>
        </w:rPr>
      </w:pPr>
    </w:p>
    <w:p w14:paraId="5E009F03" w14:textId="77777777" w:rsidR="002C726F" w:rsidRPr="00E45289" w:rsidRDefault="002C726F" w:rsidP="00107F7A">
      <w:pPr>
        <w:pStyle w:val="afe"/>
        <w:spacing w:after="4"/>
        <w:jc w:val="both"/>
        <w:rPr>
          <w:b/>
          <w:sz w:val="20"/>
          <w:szCs w:val="20"/>
        </w:rPr>
      </w:pPr>
      <w:r w:rsidRPr="00E45289">
        <w:rPr>
          <w:sz w:val="20"/>
          <w:szCs w:val="20"/>
        </w:rPr>
        <w:t>- 2–11 классы</w:t>
      </w:r>
    </w:p>
    <w:tbl>
      <w:tblPr>
        <w:tblW w:w="6215"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1276"/>
        <w:gridCol w:w="1275"/>
        <w:gridCol w:w="1701"/>
      </w:tblGrid>
      <w:tr w:rsidR="002C726F" w:rsidRPr="00BB013D" w14:paraId="1687B2F0" w14:textId="77777777" w:rsidTr="008A39C4">
        <w:trPr>
          <w:trHeight w:val="275"/>
        </w:trPr>
        <w:tc>
          <w:tcPr>
            <w:tcW w:w="1963" w:type="dxa"/>
            <w:tcBorders>
              <w:bottom w:val="nil"/>
            </w:tcBorders>
          </w:tcPr>
          <w:p w14:paraId="58E10E34" w14:textId="77777777" w:rsidR="002C726F" w:rsidRPr="00BB013D" w:rsidRDefault="002C726F" w:rsidP="00107F7A">
            <w:pPr>
              <w:pStyle w:val="TableParagraph"/>
              <w:ind w:left="263" w:right="134" w:firstLine="21"/>
              <w:jc w:val="both"/>
              <w:rPr>
                <w:sz w:val="20"/>
                <w:szCs w:val="20"/>
              </w:rPr>
            </w:pPr>
            <w:r w:rsidRPr="00BB013D">
              <w:rPr>
                <w:sz w:val="20"/>
                <w:szCs w:val="20"/>
              </w:rPr>
              <w:t xml:space="preserve">Каникулярный </w:t>
            </w:r>
          </w:p>
          <w:p w14:paraId="4CEAD21B" w14:textId="77777777" w:rsidR="002C726F" w:rsidRPr="00BB013D" w:rsidRDefault="002C726F" w:rsidP="00107F7A">
            <w:pPr>
              <w:jc w:val="both"/>
              <w:rPr>
                <w:rFonts w:ascii="Times New Roman" w:hAnsi="Times New Roman" w:cs="Times New Roman"/>
                <w:sz w:val="20"/>
                <w:szCs w:val="20"/>
                <w:lang w:eastAsia="en-US" w:bidi="ar-SA"/>
              </w:rPr>
            </w:pPr>
          </w:p>
        </w:tc>
        <w:tc>
          <w:tcPr>
            <w:tcW w:w="2551" w:type="dxa"/>
            <w:gridSpan w:val="2"/>
          </w:tcPr>
          <w:p w14:paraId="678B4141" w14:textId="77777777" w:rsidR="002C726F" w:rsidRPr="00BB013D" w:rsidRDefault="002C726F" w:rsidP="00107F7A">
            <w:pPr>
              <w:pStyle w:val="TableParagraph"/>
              <w:ind w:left="1600"/>
              <w:jc w:val="both"/>
              <w:rPr>
                <w:sz w:val="20"/>
                <w:szCs w:val="20"/>
              </w:rPr>
            </w:pPr>
            <w:r w:rsidRPr="00BB013D">
              <w:rPr>
                <w:sz w:val="20"/>
                <w:szCs w:val="20"/>
              </w:rPr>
              <w:t>Дата</w:t>
            </w:r>
          </w:p>
        </w:tc>
        <w:tc>
          <w:tcPr>
            <w:tcW w:w="1701" w:type="dxa"/>
          </w:tcPr>
          <w:p w14:paraId="64534695" w14:textId="77777777" w:rsidR="002C726F" w:rsidRPr="00BB013D" w:rsidRDefault="002C726F" w:rsidP="00107F7A">
            <w:pPr>
              <w:pStyle w:val="aff7"/>
              <w:jc w:val="both"/>
              <w:rPr>
                <w:rFonts w:ascii="Times New Roman" w:hAnsi="Times New Roman" w:cs="Times New Roman"/>
                <w:sz w:val="20"/>
                <w:szCs w:val="20"/>
              </w:rPr>
            </w:pPr>
            <w:r w:rsidRPr="00BB013D">
              <w:rPr>
                <w:rFonts w:ascii="Times New Roman" w:hAnsi="Times New Roman" w:cs="Times New Roman"/>
                <w:sz w:val="20"/>
                <w:szCs w:val="20"/>
              </w:rPr>
              <w:t>Продолжительность</w:t>
            </w:r>
          </w:p>
          <w:p w14:paraId="69C7B883" w14:textId="77777777" w:rsidR="002C726F" w:rsidRPr="00BB013D" w:rsidRDefault="002C726F" w:rsidP="00107F7A">
            <w:pPr>
              <w:pStyle w:val="aff7"/>
              <w:jc w:val="both"/>
              <w:rPr>
                <w:rFonts w:ascii="Times New Roman" w:hAnsi="Times New Roman" w:cs="Times New Roman"/>
                <w:sz w:val="20"/>
                <w:szCs w:val="20"/>
              </w:rPr>
            </w:pPr>
            <w:r w:rsidRPr="00BB013D">
              <w:rPr>
                <w:rFonts w:ascii="Times New Roman" w:hAnsi="Times New Roman" w:cs="Times New Roman"/>
                <w:sz w:val="20"/>
                <w:szCs w:val="20"/>
              </w:rPr>
              <w:t xml:space="preserve">каникул в </w:t>
            </w:r>
          </w:p>
          <w:p w14:paraId="2DFE797E" w14:textId="77777777" w:rsidR="002C726F" w:rsidRPr="00BB013D" w:rsidRDefault="002C726F" w:rsidP="00107F7A">
            <w:pPr>
              <w:pStyle w:val="aff7"/>
              <w:jc w:val="both"/>
              <w:rPr>
                <w:rFonts w:ascii="Times New Roman" w:hAnsi="Times New Roman" w:cs="Times New Roman"/>
                <w:sz w:val="20"/>
                <w:szCs w:val="20"/>
              </w:rPr>
            </w:pPr>
            <w:r w:rsidRPr="00BB013D">
              <w:rPr>
                <w:rFonts w:ascii="Times New Roman" w:hAnsi="Times New Roman" w:cs="Times New Roman"/>
                <w:sz w:val="20"/>
                <w:szCs w:val="20"/>
              </w:rPr>
              <w:t>календарных днях</w:t>
            </w:r>
          </w:p>
        </w:tc>
      </w:tr>
      <w:tr w:rsidR="002C726F" w:rsidRPr="00BB013D" w14:paraId="0AC5DC75" w14:textId="77777777" w:rsidTr="008A39C4">
        <w:trPr>
          <w:trHeight w:val="495"/>
        </w:trPr>
        <w:tc>
          <w:tcPr>
            <w:tcW w:w="1963" w:type="dxa"/>
            <w:tcBorders>
              <w:top w:val="nil"/>
            </w:tcBorders>
          </w:tcPr>
          <w:p w14:paraId="6EE864B2" w14:textId="77777777" w:rsidR="002C726F" w:rsidRPr="00BB013D" w:rsidRDefault="002C726F" w:rsidP="00107F7A">
            <w:pPr>
              <w:pStyle w:val="TableParagraph"/>
              <w:ind w:left="436" w:right="77"/>
              <w:jc w:val="both"/>
              <w:rPr>
                <w:sz w:val="20"/>
                <w:szCs w:val="20"/>
              </w:rPr>
            </w:pPr>
            <w:r w:rsidRPr="00BB013D">
              <w:rPr>
                <w:sz w:val="20"/>
                <w:szCs w:val="20"/>
              </w:rPr>
              <w:t>период</w:t>
            </w:r>
          </w:p>
        </w:tc>
        <w:tc>
          <w:tcPr>
            <w:tcW w:w="1276" w:type="dxa"/>
          </w:tcPr>
          <w:p w14:paraId="646BF3C1" w14:textId="77777777" w:rsidR="002C726F" w:rsidRPr="00BB013D" w:rsidRDefault="002C726F" w:rsidP="00107F7A">
            <w:pPr>
              <w:pStyle w:val="TableParagraph"/>
              <w:ind w:left="0"/>
              <w:jc w:val="both"/>
              <w:rPr>
                <w:sz w:val="20"/>
                <w:szCs w:val="20"/>
              </w:rPr>
            </w:pPr>
            <w:r w:rsidRPr="00BB013D">
              <w:rPr>
                <w:sz w:val="20"/>
                <w:szCs w:val="20"/>
              </w:rPr>
              <w:t>Начало</w:t>
            </w:r>
          </w:p>
        </w:tc>
        <w:tc>
          <w:tcPr>
            <w:tcW w:w="1275" w:type="dxa"/>
          </w:tcPr>
          <w:p w14:paraId="1C730CF4" w14:textId="77777777" w:rsidR="002C726F" w:rsidRPr="00BB013D" w:rsidRDefault="002C726F" w:rsidP="00107F7A">
            <w:pPr>
              <w:pStyle w:val="TableParagraph"/>
              <w:ind w:left="0"/>
              <w:jc w:val="both"/>
              <w:rPr>
                <w:sz w:val="20"/>
                <w:szCs w:val="20"/>
              </w:rPr>
            </w:pPr>
            <w:r w:rsidRPr="00BB013D">
              <w:rPr>
                <w:sz w:val="20"/>
                <w:szCs w:val="20"/>
              </w:rPr>
              <w:t>Окончание</w:t>
            </w:r>
          </w:p>
        </w:tc>
        <w:tc>
          <w:tcPr>
            <w:tcW w:w="1701" w:type="dxa"/>
          </w:tcPr>
          <w:p w14:paraId="04C4BE51" w14:textId="77777777" w:rsidR="002C726F" w:rsidRPr="00BB013D" w:rsidRDefault="002C726F" w:rsidP="00107F7A">
            <w:pPr>
              <w:pStyle w:val="aff7"/>
              <w:jc w:val="both"/>
              <w:rPr>
                <w:rFonts w:ascii="Times New Roman" w:hAnsi="Times New Roman" w:cs="Times New Roman"/>
                <w:sz w:val="20"/>
                <w:szCs w:val="20"/>
              </w:rPr>
            </w:pPr>
          </w:p>
        </w:tc>
      </w:tr>
      <w:tr w:rsidR="00BB013D" w:rsidRPr="00BB013D" w14:paraId="3E5F897F" w14:textId="77777777" w:rsidTr="008A39C4">
        <w:trPr>
          <w:trHeight w:val="275"/>
        </w:trPr>
        <w:tc>
          <w:tcPr>
            <w:tcW w:w="1963" w:type="dxa"/>
          </w:tcPr>
          <w:p w14:paraId="63A71C5D" w14:textId="77777777" w:rsidR="00BB013D" w:rsidRPr="00BB013D" w:rsidRDefault="00BB013D" w:rsidP="00BB013D">
            <w:pPr>
              <w:pStyle w:val="TableParagraph"/>
              <w:jc w:val="both"/>
              <w:rPr>
                <w:sz w:val="20"/>
                <w:szCs w:val="20"/>
              </w:rPr>
            </w:pPr>
            <w:r w:rsidRPr="00BB013D">
              <w:rPr>
                <w:sz w:val="20"/>
                <w:szCs w:val="20"/>
              </w:rPr>
              <w:t>Осенние каникулы</w:t>
            </w:r>
          </w:p>
        </w:tc>
        <w:tc>
          <w:tcPr>
            <w:tcW w:w="1276" w:type="dxa"/>
          </w:tcPr>
          <w:p w14:paraId="1CF80DE7" w14:textId="5ED3A525" w:rsidR="00BB013D" w:rsidRPr="00BB013D" w:rsidRDefault="00BB013D" w:rsidP="00BB013D">
            <w:pPr>
              <w:pStyle w:val="TableParagraph"/>
              <w:ind w:left="138" w:right="129"/>
              <w:jc w:val="both"/>
              <w:rPr>
                <w:sz w:val="20"/>
                <w:szCs w:val="20"/>
              </w:rPr>
            </w:pPr>
            <w:r w:rsidRPr="00BB013D">
              <w:rPr>
                <w:sz w:val="20"/>
                <w:szCs w:val="20"/>
              </w:rPr>
              <w:t>28.10.2023</w:t>
            </w:r>
          </w:p>
        </w:tc>
        <w:tc>
          <w:tcPr>
            <w:tcW w:w="1275" w:type="dxa"/>
          </w:tcPr>
          <w:p w14:paraId="733A22E4" w14:textId="7F17936A" w:rsidR="00BB013D" w:rsidRPr="00BB013D" w:rsidRDefault="00BB013D" w:rsidP="00BB013D">
            <w:pPr>
              <w:pStyle w:val="TableParagraph"/>
              <w:ind w:left="0"/>
              <w:jc w:val="both"/>
              <w:rPr>
                <w:sz w:val="20"/>
                <w:szCs w:val="20"/>
              </w:rPr>
            </w:pPr>
            <w:r w:rsidRPr="00BB013D">
              <w:rPr>
                <w:sz w:val="20"/>
                <w:szCs w:val="20"/>
              </w:rPr>
              <w:t>05.11.2023</w:t>
            </w:r>
          </w:p>
        </w:tc>
        <w:tc>
          <w:tcPr>
            <w:tcW w:w="1701" w:type="dxa"/>
          </w:tcPr>
          <w:p w14:paraId="18598C14" w14:textId="1CBA172D" w:rsidR="00BB013D" w:rsidRPr="00BB013D" w:rsidRDefault="00BB013D" w:rsidP="00BB013D">
            <w:pPr>
              <w:pStyle w:val="TableParagraph"/>
              <w:ind w:left="0" w:right="1275"/>
              <w:jc w:val="both"/>
              <w:rPr>
                <w:sz w:val="20"/>
                <w:szCs w:val="20"/>
              </w:rPr>
            </w:pPr>
            <w:r w:rsidRPr="00BB013D">
              <w:rPr>
                <w:sz w:val="20"/>
                <w:szCs w:val="20"/>
              </w:rPr>
              <w:t>9</w:t>
            </w:r>
          </w:p>
        </w:tc>
      </w:tr>
      <w:tr w:rsidR="00BB013D" w:rsidRPr="00BB013D" w14:paraId="2E1AC158" w14:textId="77777777" w:rsidTr="008A39C4">
        <w:trPr>
          <w:trHeight w:val="275"/>
        </w:trPr>
        <w:tc>
          <w:tcPr>
            <w:tcW w:w="1963" w:type="dxa"/>
          </w:tcPr>
          <w:p w14:paraId="722AA9BF" w14:textId="77777777" w:rsidR="00BB013D" w:rsidRPr="00BB013D" w:rsidRDefault="00BB013D" w:rsidP="00BB013D">
            <w:pPr>
              <w:pStyle w:val="TableParagraph"/>
              <w:jc w:val="both"/>
              <w:rPr>
                <w:sz w:val="20"/>
                <w:szCs w:val="20"/>
              </w:rPr>
            </w:pPr>
            <w:r w:rsidRPr="00BB013D">
              <w:rPr>
                <w:sz w:val="20"/>
                <w:szCs w:val="20"/>
              </w:rPr>
              <w:t>Зимние каникулы</w:t>
            </w:r>
          </w:p>
        </w:tc>
        <w:tc>
          <w:tcPr>
            <w:tcW w:w="1276" w:type="dxa"/>
          </w:tcPr>
          <w:p w14:paraId="69BEF1B4" w14:textId="70A60EF7" w:rsidR="00BB013D" w:rsidRPr="00BB013D" w:rsidRDefault="00BB013D" w:rsidP="00BB013D">
            <w:pPr>
              <w:pStyle w:val="TableParagraph"/>
              <w:ind w:left="138" w:right="129"/>
              <w:jc w:val="both"/>
              <w:rPr>
                <w:sz w:val="20"/>
                <w:szCs w:val="20"/>
              </w:rPr>
            </w:pPr>
            <w:r w:rsidRPr="00BB013D">
              <w:rPr>
                <w:sz w:val="20"/>
                <w:szCs w:val="20"/>
              </w:rPr>
              <w:t>31.12.2023</w:t>
            </w:r>
          </w:p>
        </w:tc>
        <w:tc>
          <w:tcPr>
            <w:tcW w:w="1275" w:type="dxa"/>
          </w:tcPr>
          <w:p w14:paraId="5D4B8731" w14:textId="633D31BF" w:rsidR="00BB013D" w:rsidRPr="00BB013D" w:rsidRDefault="00BB013D" w:rsidP="00BB013D">
            <w:pPr>
              <w:pStyle w:val="TableParagraph"/>
              <w:ind w:left="0" w:right="137"/>
              <w:jc w:val="both"/>
              <w:rPr>
                <w:sz w:val="20"/>
                <w:szCs w:val="20"/>
              </w:rPr>
            </w:pPr>
            <w:r w:rsidRPr="00BB013D">
              <w:rPr>
                <w:sz w:val="20"/>
                <w:szCs w:val="20"/>
              </w:rPr>
              <w:t>08.01.2024</w:t>
            </w:r>
          </w:p>
        </w:tc>
        <w:tc>
          <w:tcPr>
            <w:tcW w:w="1701" w:type="dxa"/>
          </w:tcPr>
          <w:p w14:paraId="358E45DB" w14:textId="4CE6DC1B" w:rsidR="00BB013D" w:rsidRPr="00BB013D" w:rsidRDefault="00BB013D" w:rsidP="00BB013D">
            <w:pPr>
              <w:pStyle w:val="TableParagraph"/>
              <w:ind w:left="0" w:right="1215"/>
              <w:jc w:val="both"/>
              <w:rPr>
                <w:sz w:val="20"/>
                <w:szCs w:val="20"/>
              </w:rPr>
            </w:pPr>
            <w:r w:rsidRPr="00BB013D">
              <w:rPr>
                <w:sz w:val="20"/>
                <w:szCs w:val="20"/>
              </w:rPr>
              <w:t>9</w:t>
            </w:r>
          </w:p>
        </w:tc>
      </w:tr>
      <w:tr w:rsidR="00BB013D" w:rsidRPr="00BB013D" w14:paraId="4C288742" w14:textId="77777777" w:rsidTr="008A39C4">
        <w:trPr>
          <w:trHeight w:val="275"/>
        </w:trPr>
        <w:tc>
          <w:tcPr>
            <w:tcW w:w="1963" w:type="dxa"/>
          </w:tcPr>
          <w:p w14:paraId="53781E31" w14:textId="77777777" w:rsidR="00BB013D" w:rsidRPr="00BB013D" w:rsidRDefault="00BB013D" w:rsidP="00BB013D">
            <w:pPr>
              <w:pStyle w:val="TableParagraph"/>
              <w:jc w:val="both"/>
              <w:rPr>
                <w:sz w:val="20"/>
                <w:szCs w:val="20"/>
              </w:rPr>
            </w:pPr>
            <w:r w:rsidRPr="00BB013D">
              <w:rPr>
                <w:sz w:val="20"/>
                <w:szCs w:val="20"/>
              </w:rPr>
              <w:t>Весенние каникулы</w:t>
            </w:r>
          </w:p>
        </w:tc>
        <w:tc>
          <w:tcPr>
            <w:tcW w:w="1276" w:type="dxa"/>
          </w:tcPr>
          <w:p w14:paraId="422B13BE" w14:textId="697F6D42" w:rsidR="00BB013D" w:rsidRPr="00BB013D" w:rsidRDefault="00BB013D" w:rsidP="00BB013D">
            <w:pPr>
              <w:pStyle w:val="TableParagraph"/>
              <w:ind w:left="138" w:right="129"/>
              <w:jc w:val="both"/>
              <w:rPr>
                <w:sz w:val="20"/>
                <w:szCs w:val="20"/>
              </w:rPr>
            </w:pPr>
            <w:r w:rsidRPr="00BB013D">
              <w:rPr>
                <w:sz w:val="20"/>
                <w:szCs w:val="20"/>
              </w:rPr>
              <w:t>25.03.2024</w:t>
            </w:r>
          </w:p>
        </w:tc>
        <w:tc>
          <w:tcPr>
            <w:tcW w:w="1275" w:type="dxa"/>
          </w:tcPr>
          <w:p w14:paraId="09A146FB" w14:textId="0F91EFA0" w:rsidR="00BB013D" w:rsidRPr="00BB013D" w:rsidRDefault="00BB013D" w:rsidP="00BB013D">
            <w:pPr>
              <w:pStyle w:val="TableParagraph"/>
              <w:ind w:left="0" w:right="137"/>
              <w:jc w:val="both"/>
              <w:rPr>
                <w:sz w:val="20"/>
                <w:szCs w:val="20"/>
              </w:rPr>
            </w:pPr>
            <w:r w:rsidRPr="00BB013D">
              <w:rPr>
                <w:sz w:val="20"/>
                <w:szCs w:val="20"/>
              </w:rPr>
              <w:t>02.04.2024</w:t>
            </w:r>
          </w:p>
        </w:tc>
        <w:tc>
          <w:tcPr>
            <w:tcW w:w="1701" w:type="dxa"/>
          </w:tcPr>
          <w:p w14:paraId="0B2CAE54" w14:textId="317FC1DE" w:rsidR="00BB013D" w:rsidRPr="00BB013D" w:rsidRDefault="00BB013D" w:rsidP="00BB013D">
            <w:pPr>
              <w:pStyle w:val="TableParagraph"/>
              <w:ind w:left="0" w:right="1275"/>
              <w:jc w:val="both"/>
              <w:rPr>
                <w:sz w:val="20"/>
                <w:szCs w:val="20"/>
              </w:rPr>
            </w:pPr>
            <w:r w:rsidRPr="00BB013D">
              <w:rPr>
                <w:sz w:val="20"/>
                <w:szCs w:val="20"/>
              </w:rPr>
              <w:t xml:space="preserve"> 9</w:t>
            </w:r>
          </w:p>
        </w:tc>
      </w:tr>
    </w:tbl>
    <w:p w14:paraId="49D9D867" w14:textId="4E4A4F02" w:rsidR="002C726F" w:rsidRDefault="002C726F" w:rsidP="00107F7A">
      <w:pPr>
        <w:pStyle w:val="afd"/>
        <w:tabs>
          <w:tab w:val="left" w:pos="240"/>
        </w:tabs>
        <w:spacing w:before="90"/>
        <w:ind w:left="62" w:right="-1"/>
        <w:jc w:val="both"/>
        <w:rPr>
          <w:rFonts w:ascii="Times New Roman" w:hAnsi="Times New Roman" w:cs="Times New Roman"/>
          <w:b/>
          <w:sz w:val="20"/>
          <w:szCs w:val="20"/>
        </w:rPr>
      </w:pPr>
      <w:r w:rsidRPr="00E45289">
        <w:rPr>
          <w:rFonts w:ascii="Times New Roman" w:hAnsi="Times New Roman" w:cs="Times New Roman"/>
          <w:b/>
          <w:sz w:val="20"/>
          <w:szCs w:val="20"/>
        </w:rPr>
        <w:t>5. Режим работы образовательной</w:t>
      </w:r>
      <w:r w:rsidRPr="00E45289">
        <w:rPr>
          <w:rFonts w:ascii="Times New Roman" w:hAnsi="Times New Roman" w:cs="Times New Roman"/>
          <w:b/>
          <w:spacing w:val="-12"/>
          <w:sz w:val="20"/>
          <w:szCs w:val="20"/>
        </w:rPr>
        <w:t xml:space="preserve"> о</w:t>
      </w:r>
      <w:r w:rsidRPr="00E45289">
        <w:rPr>
          <w:rFonts w:ascii="Times New Roman" w:hAnsi="Times New Roman" w:cs="Times New Roman"/>
          <w:b/>
          <w:sz w:val="20"/>
          <w:szCs w:val="20"/>
        </w:rPr>
        <w:t>рганизации</w:t>
      </w:r>
    </w:p>
    <w:p w14:paraId="5BFED876" w14:textId="42545FC7" w:rsidR="00BB013D" w:rsidRPr="00BB013D" w:rsidRDefault="00BB013D" w:rsidP="00BB013D">
      <w:pPr>
        <w:pStyle w:val="afd"/>
        <w:tabs>
          <w:tab w:val="left" w:pos="240"/>
        </w:tabs>
        <w:spacing w:before="90"/>
        <w:ind w:left="62" w:right="-1"/>
        <w:jc w:val="both"/>
        <w:rPr>
          <w:rFonts w:ascii="Times New Roman" w:hAnsi="Times New Roman" w:cs="Times New Roman"/>
          <w:b/>
          <w:sz w:val="20"/>
          <w:szCs w:val="20"/>
        </w:rPr>
      </w:pPr>
      <w:r>
        <w:rPr>
          <w:rFonts w:ascii="Times New Roman" w:hAnsi="Times New Roman" w:cs="Times New Roman"/>
          <w:b/>
          <w:sz w:val="20"/>
          <w:szCs w:val="20"/>
        </w:rPr>
        <w:t xml:space="preserve">5.1 </w:t>
      </w:r>
      <w:r w:rsidRPr="00BB013D">
        <w:rPr>
          <w:rFonts w:ascii="Times New Roman" w:hAnsi="Times New Roman" w:cs="Times New Roman"/>
          <w:b/>
          <w:sz w:val="20"/>
          <w:szCs w:val="20"/>
        </w:rPr>
        <w:t xml:space="preserve">Количество классов - комплектов: 9 </w:t>
      </w:r>
    </w:p>
    <w:p w14:paraId="13C5D200" w14:textId="09E346E2" w:rsidR="00BB013D" w:rsidRDefault="00BB013D" w:rsidP="00BB013D">
      <w:pPr>
        <w:pStyle w:val="afd"/>
        <w:tabs>
          <w:tab w:val="left" w:pos="240"/>
        </w:tabs>
        <w:spacing w:before="90"/>
        <w:ind w:left="62" w:right="-1"/>
        <w:jc w:val="both"/>
        <w:rPr>
          <w:rFonts w:ascii="Times New Roman" w:hAnsi="Times New Roman" w:cs="Times New Roman"/>
          <w:b/>
          <w:sz w:val="20"/>
          <w:szCs w:val="20"/>
        </w:rPr>
      </w:pPr>
      <w:r w:rsidRPr="00BB013D">
        <w:rPr>
          <w:rFonts w:ascii="Times New Roman" w:hAnsi="Times New Roman" w:cs="Times New Roman"/>
          <w:b/>
          <w:sz w:val="20"/>
          <w:szCs w:val="20"/>
        </w:rPr>
        <w:t xml:space="preserve"> Еженедельно в понедельник 1 урок «Разговоры о важном»</w:t>
      </w:r>
    </w:p>
    <w:tbl>
      <w:tblPr>
        <w:tblW w:w="5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701"/>
        <w:gridCol w:w="2126"/>
      </w:tblGrid>
      <w:tr w:rsidR="00BB013D" w:rsidRPr="00BB013D" w14:paraId="788F0B71" w14:textId="77777777" w:rsidTr="00BB013D">
        <w:trPr>
          <w:trHeight w:val="515"/>
        </w:trPr>
        <w:tc>
          <w:tcPr>
            <w:tcW w:w="1980" w:type="dxa"/>
            <w:shd w:val="clear" w:color="auto" w:fill="auto"/>
          </w:tcPr>
          <w:p w14:paraId="2ABAFB37" w14:textId="77777777" w:rsidR="00BB013D" w:rsidRPr="00BB013D" w:rsidRDefault="00BB013D" w:rsidP="00BB013D">
            <w:pPr>
              <w:rPr>
                <w:rFonts w:ascii="Times New Roman" w:hAnsi="Times New Roman" w:cs="Times New Roman"/>
                <w:b/>
                <w:sz w:val="20"/>
                <w:szCs w:val="20"/>
              </w:rPr>
            </w:pPr>
            <w:r w:rsidRPr="00BB013D">
              <w:rPr>
                <w:rFonts w:ascii="Times New Roman" w:hAnsi="Times New Roman" w:cs="Times New Roman"/>
                <w:b/>
                <w:sz w:val="20"/>
                <w:szCs w:val="20"/>
              </w:rPr>
              <w:t>Начальное общее образование</w:t>
            </w:r>
          </w:p>
        </w:tc>
        <w:tc>
          <w:tcPr>
            <w:tcW w:w="1701" w:type="dxa"/>
            <w:shd w:val="clear" w:color="auto" w:fill="auto"/>
          </w:tcPr>
          <w:p w14:paraId="62442B9E" w14:textId="77777777" w:rsidR="00BB013D" w:rsidRPr="00BB013D" w:rsidRDefault="00BB013D" w:rsidP="00BB013D">
            <w:pPr>
              <w:rPr>
                <w:rFonts w:ascii="Times New Roman" w:hAnsi="Times New Roman" w:cs="Times New Roman"/>
                <w:b/>
                <w:sz w:val="20"/>
                <w:szCs w:val="20"/>
              </w:rPr>
            </w:pPr>
            <w:r w:rsidRPr="00BB013D">
              <w:rPr>
                <w:rFonts w:ascii="Times New Roman" w:hAnsi="Times New Roman" w:cs="Times New Roman"/>
                <w:b/>
                <w:sz w:val="20"/>
                <w:szCs w:val="20"/>
              </w:rPr>
              <w:t>Основное общее образование</w:t>
            </w:r>
          </w:p>
        </w:tc>
        <w:tc>
          <w:tcPr>
            <w:tcW w:w="2126" w:type="dxa"/>
            <w:shd w:val="clear" w:color="auto" w:fill="auto"/>
          </w:tcPr>
          <w:p w14:paraId="6C4A46E7" w14:textId="77777777" w:rsidR="00BB013D" w:rsidRPr="00BB013D" w:rsidRDefault="00BB013D" w:rsidP="00BB013D">
            <w:pPr>
              <w:rPr>
                <w:rFonts w:ascii="Times New Roman" w:hAnsi="Times New Roman" w:cs="Times New Roman"/>
                <w:b/>
                <w:sz w:val="20"/>
                <w:szCs w:val="20"/>
              </w:rPr>
            </w:pPr>
            <w:r w:rsidRPr="00BB013D">
              <w:rPr>
                <w:rFonts w:ascii="Times New Roman" w:hAnsi="Times New Roman" w:cs="Times New Roman"/>
                <w:b/>
                <w:sz w:val="20"/>
                <w:szCs w:val="20"/>
              </w:rPr>
              <w:t>Среднее общее образование</w:t>
            </w:r>
          </w:p>
        </w:tc>
      </w:tr>
      <w:tr w:rsidR="00BB013D" w:rsidRPr="00BB013D" w14:paraId="4F9524FB" w14:textId="77777777" w:rsidTr="00BB013D">
        <w:trPr>
          <w:trHeight w:val="565"/>
        </w:trPr>
        <w:tc>
          <w:tcPr>
            <w:tcW w:w="1980" w:type="dxa"/>
            <w:shd w:val="clear" w:color="auto" w:fill="auto"/>
          </w:tcPr>
          <w:p w14:paraId="22B6F440"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1 класс – 6 обучающихся</w:t>
            </w:r>
          </w:p>
        </w:tc>
        <w:tc>
          <w:tcPr>
            <w:tcW w:w="1701" w:type="dxa"/>
            <w:shd w:val="clear" w:color="auto" w:fill="auto"/>
          </w:tcPr>
          <w:p w14:paraId="5FC4FB03"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5 класс - 9 обучающихся</w:t>
            </w:r>
          </w:p>
        </w:tc>
        <w:tc>
          <w:tcPr>
            <w:tcW w:w="2126" w:type="dxa"/>
            <w:shd w:val="clear" w:color="auto" w:fill="auto"/>
          </w:tcPr>
          <w:p w14:paraId="22DE9209"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10 класс -2 обучающихся</w:t>
            </w:r>
          </w:p>
        </w:tc>
      </w:tr>
      <w:tr w:rsidR="00BB013D" w:rsidRPr="00BB013D" w14:paraId="1FF291E5" w14:textId="77777777" w:rsidTr="00BB013D">
        <w:trPr>
          <w:trHeight w:val="545"/>
        </w:trPr>
        <w:tc>
          <w:tcPr>
            <w:tcW w:w="1980" w:type="dxa"/>
            <w:shd w:val="clear" w:color="auto" w:fill="auto"/>
          </w:tcPr>
          <w:p w14:paraId="27B8967D"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2 класс - 7 обучающихся</w:t>
            </w:r>
          </w:p>
        </w:tc>
        <w:tc>
          <w:tcPr>
            <w:tcW w:w="1701" w:type="dxa"/>
            <w:shd w:val="clear" w:color="auto" w:fill="auto"/>
          </w:tcPr>
          <w:p w14:paraId="6F720310"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6 класс - 10 обучающихся</w:t>
            </w:r>
          </w:p>
        </w:tc>
        <w:tc>
          <w:tcPr>
            <w:tcW w:w="2126" w:type="dxa"/>
            <w:shd w:val="clear" w:color="auto" w:fill="auto"/>
          </w:tcPr>
          <w:p w14:paraId="03EC6BDC"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11 класс -2 обучающихся</w:t>
            </w:r>
          </w:p>
        </w:tc>
      </w:tr>
      <w:tr w:rsidR="00BB013D" w:rsidRPr="00BB013D" w14:paraId="719A76DE" w14:textId="77777777" w:rsidTr="00BB013D">
        <w:trPr>
          <w:trHeight w:val="917"/>
        </w:trPr>
        <w:tc>
          <w:tcPr>
            <w:tcW w:w="1980" w:type="dxa"/>
            <w:shd w:val="clear" w:color="auto" w:fill="auto"/>
          </w:tcPr>
          <w:p w14:paraId="37D3AFCB"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3 класс – 6 обучающихся</w:t>
            </w:r>
          </w:p>
        </w:tc>
        <w:tc>
          <w:tcPr>
            <w:tcW w:w="1701" w:type="dxa"/>
            <w:shd w:val="clear" w:color="auto" w:fill="auto"/>
          </w:tcPr>
          <w:p w14:paraId="4F0BE207"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7 класс - 7 обучающихся</w:t>
            </w:r>
          </w:p>
        </w:tc>
        <w:tc>
          <w:tcPr>
            <w:tcW w:w="2126" w:type="dxa"/>
            <w:shd w:val="clear" w:color="auto" w:fill="auto"/>
          </w:tcPr>
          <w:p w14:paraId="15EAF3DF" w14:textId="77777777" w:rsidR="00BB013D" w:rsidRPr="00BB013D" w:rsidRDefault="00BB013D" w:rsidP="00BB013D">
            <w:pPr>
              <w:rPr>
                <w:rFonts w:ascii="Times New Roman" w:hAnsi="Times New Roman" w:cs="Times New Roman"/>
                <w:sz w:val="20"/>
                <w:szCs w:val="20"/>
              </w:rPr>
            </w:pPr>
          </w:p>
        </w:tc>
      </w:tr>
      <w:tr w:rsidR="00BB013D" w:rsidRPr="00BB013D" w14:paraId="02A67624" w14:textId="77777777" w:rsidTr="00BB013D">
        <w:trPr>
          <w:trHeight w:val="697"/>
        </w:trPr>
        <w:tc>
          <w:tcPr>
            <w:tcW w:w="1980" w:type="dxa"/>
            <w:shd w:val="clear" w:color="auto" w:fill="auto"/>
          </w:tcPr>
          <w:p w14:paraId="4DCF2014"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4 класс – 9  обучающихся</w:t>
            </w:r>
          </w:p>
        </w:tc>
        <w:tc>
          <w:tcPr>
            <w:tcW w:w="1701" w:type="dxa"/>
            <w:shd w:val="clear" w:color="auto" w:fill="auto"/>
          </w:tcPr>
          <w:p w14:paraId="1E0E7BCE"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8 класс - 4 обучающихся</w:t>
            </w:r>
          </w:p>
        </w:tc>
        <w:tc>
          <w:tcPr>
            <w:tcW w:w="2126" w:type="dxa"/>
            <w:shd w:val="clear" w:color="auto" w:fill="auto"/>
          </w:tcPr>
          <w:p w14:paraId="2CB04DD4" w14:textId="77777777" w:rsidR="00BB013D" w:rsidRPr="00BB013D" w:rsidRDefault="00BB013D" w:rsidP="00BB013D">
            <w:pPr>
              <w:rPr>
                <w:rFonts w:ascii="Times New Roman" w:hAnsi="Times New Roman" w:cs="Times New Roman"/>
                <w:sz w:val="20"/>
                <w:szCs w:val="20"/>
              </w:rPr>
            </w:pPr>
          </w:p>
        </w:tc>
      </w:tr>
      <w:tr w:rsidR="00BB013D" w:rsidRPr="00BB013D" w14:paraId="1F0749BE" w14:textId="77777777" w:rsidTr="00BB013D">
        <w:trPr>
          <w:trHeight w:val="562"/>
        </w:trPr>
        <w:tc>
          <w:tcPr>
            <w:tcW w:w="1980" w:type="dxa"/>
            <w:shd w:val="clear" w:color="auto" w:fill="auto"/>
          </w:tcPr>
          <w:p w14:paraId="470EF86D" w14:textId="77777777" w:rsidR="00BB013D" w:rsidRPr="00BB013D" w:rsidRDefault="00BB013D" w:rsidP="00BB013D">
            <w:pPr>
              <w:rPr>
                <w:rFonts w:ascii="Times New Roman" w:hAnsi="Times New Roman" w:cs="Times New Roman"/>
                <w:sz w:val="20"/>
                <w:szCs w:val="20"/>
              </w:rPr>
            </w:pPr>
          </w:p>
        </w:tc>
        <w:tc>
          <w:tcPr>
            <w:tcW w:w="1701" w:type="dxa"/>
            <w:shd w:val="clear" w:color="auto" w:fill="auto"/>
          </w:tcPr>
          <w:p w14:paraId="245D5407"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9 класс - 9 обучающихся</w:t>
            </w:r>
          </w:p>
        </w:tc>
        <w:tc>
          <w:tcPr>
            <w:tcW w:w="2126" w:type="dxa"/>
            <w:shd w:val="clear" w:color="auto" w:fill="auto"/>
          </w:tcPr>
          <w:p w14:paraId="2B6D66A3" w14:textId="77777777" w:rsidR="00BB013D" w:rsidRPr="00BB013D" w:rsidRDefault="00BB013D" w:rsidP="00BB013D">
            <w:pPr>
              <w:rPr>
                <w:rFonts w:ascii="Times New Roman" w:hAnsi="Times New Roman" w:cs="Times New Roman"/>
                <w:sz w:val="20"/>
                <w:szCs w:val="20"/>
              </w:rPr>
            </w:pPr>
          </w:p>
        </w:tc>
      </w:tr>
      <w:tr w:rsidR="00BB013D" w:rsidRPr="00BB013D" w14:paraId="78701826" w14:textId="77777777" w:rsidTr="00BB013D">
        <w:trPr>
          <w:trHeight w:val="547"/>
        </w:trPr>
        <w:tc>
          <w:tcPr>
            <w:tcW w:w="1980" w:type="dxa"/>
            <w:shd w:val="clear" w:color="auto" w:fill="auto"/>
          </w:tcPr>
          <w:p w14:paraId="75A4BF48"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Всего - 28 обучающихся</w:t>
            </w:r>
          </w:p>
        </w:tc>
        <w:tc>
          <w:tcPr>
            <w:tcW w:w="1701" w:type="dxa"/>
            <w:shd w:val="clear" w:color="auto" w:fill="auto"/>
          </w:tcPr>
          <w:p w14:paraId="4C4B3560"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Всего – 39  обучающихся</w:t>
            </w:r>
          </w:p>
        </w:tc>
        <w:tc>
          <w:tcPr>
            <w:tcW w:w="2126" w:type="dxa"/>
            <w:shd w:val="clear" w:color="auto" w:fill="auto"/>
          </w:tcPr>
          <w:p w14:paraId="7C4B8667" w14:textId="77777777" w:rsidR="00BB013D" w:rsidRPr="00BB013D" w:rsidRDefault="00BB013D" w:rsidP="00BB013D">
            <w:pPr>
              <w:rPr>
                <w:rFonts w:ascii="Times New Roman" w:hAnsi="Times New Roman" w:cs="Times New Roman"/>
                <w:sz w:val="20"/>
                <w:szCs w:val="20"/>
              </w:rPr>
            </w:pPr>
            <w:r w:rsidRPr="00BB013D">
              <w:rPr>
                <w:rFonts w:ascii="Times New Roman" w:hAnsi="Times New Roman" w:cs="Times New Roman"/>
                <w:sz w:val="20"/>
                <w:szCs w:val="20"/>
              </w:rPr>
              <w:t xml:space="preserve">Всего -4 </w:t>
            </w:r>
          </w:p>
        </w:tc>
      </w:tr>
    </w:tbl>
    <w:p w14:paraId="249D6679"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В режиме 5- дневной недели обучаются (классы) – 1-11 классы.</w:t>
      </w:r>
    </w:p>
    <w:p w14:paraId="45710394"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Сменность: 1 смена (классы) –  1-11 классы;</w:t>
      </w:r>
    </w:p>
    <w:p w14:paraId="1BA31385"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 xml:space="preserve">                        2 смена (</w:t>
      </w:r>
      <w:proofErr w:type="gramStart"/>
      <w:r w:rsidRPr="00BB013D">
        <w:rPr>
          <w:rFonts w:ascii="Times New Roman" w:hAnsi="Times New Roman" w:cs="Times New Roman"/>
          <w:sz w:val="20"/>
          <w:szCs w:val="20"/>
        </w:rPr>
        <w:t>классы)  –</w:t>
      </w:r>
      <w:proofErr w:type="gramEnd"/>
      <w:r w:rsidRPr="00BB013D">
        <w:rPr>
          <w:rFonts w:ascii="Times New Roman" w:hAnsi="Times New Roman" w:cs="Times New Roman"/>
          <w:sz w:val="20"/>
          <w:szCs w:val="20"/>
        </w:rPr>
        <w:t xml:space="preserve"> нет. </w:t>
      </w:r>
    </w:p>
    <w:p w14:paraId="5A30851F"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 xml:space="preserve">Начало учебных занятий </w:t>
      </w:r>
    </w:p>
    <w:p w14:paraId="126FCBC2"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 xml:space="preserve">1-4 </w:t>
      </w:r>
      <w:proofErr w:type="gramStart"/>
      <w:r w:rsidRPr="00BB013D">
        <w:rPr>
          <w:rFonts w:ascii="Times New Roman" w:hAnsi="Times New Roman" w:cs="Times New Roman"/>
          <w:sz w:val="20"/>
          <w:szCs w:val="20"/>
        </w:rPr>
        <w:t>классы  с</w:t>
      </w:r>
      <w:proofErr w:type="gramEnd"/>
      <w:r w:rsidRPr="00BB013D">
        <w:rPr>
          <w:rFonts w:ascii="Times New Roman" w:hAnsi="Times New Roman" w:cs="Times New Roman"/>
          <w:sz w:val="20"/>
          <w:szCs w:val="20"/>
        </w:rPr>
        <w:t xml:space="preserve">  08.15 ч.</w:t>
      </w:r>
    </w:p>
    <w:p w14:paraId="65E88E9E"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5-11 классы – 08.15 ч.</w:t>
      </w:r>
    </w:p>
    <w:p w14:paraId="25B425A2"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Продолжительность уроков</w:t>
      </w:r>
    </w:p>
    <w:p w14:paraId="0B14705A"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 xml:space="preserve">         1-4 классы - 45 мин</w:t>
      </w:r>
    </w:p>
    <w:p w14:paraId="2A26DE86" w14:textId="77777777"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r w:rsidRPr="00BB013D">
        <w:rPr>
          <w:rFonts w:ascii="Times New Roman" w:hAnsi="Times New Roman" w:cs="Times New Roman"/>
          <w:sz w:val="20"/>
          <w:szCs w:val="20"/>
        </w:rPr>
        <w:t xml:space="preserve">         5 - 9 классы - 40 мин.</w:t>
      </w:r>
    </w:p>
    <w:p w14:paraId="6F23002D" w14:textId="1E1B4368" w:rsidR="00BB013D" w:rsidRPr="00BB013D" w:rsidRDefault="00BB013D" w:rsidP="00BB013D">
      <w:pPr>
        <w:pStyle w:val="afd"/>
        <w:tabs>
          <w:tab w:val="left" w:pos="240"/>
        </w:tabs>
        <w:spacing w:before="90"/>
        <w:ind w:left="62" w:right="-1"/>
        <w:jc w:val="both"/>
        <w:rPr>
          <w:rFonts w:ascii="Times New Roman" w:hAnsi="Times New Roman" w:cs="Times New Roman"/>
          <w:sz w:val="20"/>
          <w:szCs w:val="20"/>
        </w:rPr>
      </w:pPr>
    </w:p>
    <w:p w14:paraId="454FB0B3" w14:textId="0B52D3DC" w:rsidR="002C726F" w:rsidRPr="00E45289" w:rsidRDefault="00BB013D" w:rsidP="00BB013D">
      <w:pPr>
        <w:pStyle w:val="afd"/>
        <w:tabs>
          <w:tab w:val="left" w:pos="240"/>
        </w:tabs>
        <w:spacing w:before="90"/>
        <w:ind w:left="62" w:right="137"/>
        <w:jc w:val="both"/>
        <w:rPr>
          <w:rFonts w:ascii="Times New Roman" w:hAnsi="Times New Roman" w:cs="Times New Roman"/>
          <w:b/>
          <w:sz w:val="20"/>
          <w:szCs w:val="20"/>
        </w:rPr>
      </w:pPr>
      <w:r>
        <w:rPr>
          <w:rFonts w:ascii="Times New Roman" w:hAnsi="Times New Roman" w:cs="Times New Roman"/>
          <w:b/>
          <w:sz w:val="20"/>
          <w:szCs w:val="20"/>
        </w:rPr>
        <w:t>5.2</w:t>
      </w:r>
      <w:r w:rsidR="002C726F" w:rsidRPr="00E45289">
        <w:rPr>
          <w:rFonts w:ascii="Times New Roman" w:hAnsi="Times New Roman" w:cs="Times New Roman"/>
          <w:b/>
          <w:sz w:val="20"/>
          <w:szCs w:val="20"/>
        </w:rPr>
        <w:t xml:space="preserve">. Продолжительность </w:t>
      </w:r>
      <w:r>
        <w:rPr>
          <w:rFonts w:ascii="Times New Roman" w:hAnsi="Times New Roman" w:cs="Times New Roman"/>
          <w:b/>
          <w:sz w:val="20"/>
          <w:szCs w:val="20"/>
        </w:rPr>
        <w:t>у</w:t>
      </w:r>
      <w:r w:rsidR="002C726F" w:rsidRPr="00E45289">
        <w:rPr>
          <w:rFonts w:ascii="Times New Roman" w:hAnsi="Times New Roman" w:cs="Times New Roman"/>
          <w:b/>
          <w:sz w:val="20"/>
          <w:szCs w:val="20"/>
        </w:rPr>
        <w:t>рока:</w:t>
      </w:r>
    </w:p>
    <w:p w14:paraId="1D3A8F3B" w14:textId="77777777" w:rsidR="002C726F" w:rsidRPr="00E45289" w:rsidRDefault="002C726F" w:rsidP="00107F7A">
      <w:pPr>
        <w:pStyle w:val="afd"/>
        <w:tabs>
          <w:tab w:val="left" w:pos="240"/>
        </w:tabs>
        <w:spacing w:before="90"/>
        <w:ind w:left="62" w:right="3713"/>
        <w:jc w:val="both"/>
        <w:rPr>
          <w:rFonts w:ascii="Times New Roman" w:hAnsi="Times New Roman" w:cs="Times New Roman"/>
          <w:b/>
          <w:sz w:val="20"/>
          <w:szCs w:val="20"/>
        </w:rPr>
      </w:pPr>
    </w:p>
    <w:tbl>
      <w:tblPr>
        <w:tblW w:w="652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5529"/>
      </w:tblGrid>
      <w:tr w:rsidR="002C726F" w:rsidRPr="00E45289" w14:paraId="0D98B709" w14:textId="77777777" w:rsidTr="008A39C4">
        <w:trPr>
          <w:trHeight w:val="275"/>
        </w:trPr>
        <w:tc>
          <w:tcPr>
            <w:tcW w:w="992" w:type="dxa"/>
          </w:tcPr>
          <w:p w14:paraId="6A9599DB" w14:textId="77777777" w:rsidR="002C726F" w:rsidRPr="00E45289" w:rsidRDefault="002C726F" w:rsidP="00107F7A">
            <w:pPr>
              <w:pStyle w:val="TableParagraph"/>
              <w:jc w:val="both"/>
              <w:rPr>
                <w:sz w:val="20"/>
                <w:szCs w:val="20"/>
              </w:rPr>
            </w:pPr>
            <w:r w:rsidRPr="00E45289">
              <w:rPr>
                <w:sz w:val="20"/>
                <w:szCs w:val="20"/>
              </w:rPr>
              <w:t>Класс</w:t>
            </w:r>
          </w:p>
        </w:tc>
        <w:tc>
          <w:tcPr>
            <w:tcW w:w="5529" w:type="dxa"/>
          </w:tcPr>
          <w:p w14:paraId="083C5515" w14:textId="77777777" w:rsidR="002C726F" w:rsidRPr="00E45289" w:rsidRDefault="002C726F" w:rsidP="00107F7A">
            <w:pPr>
              <w:pStyle w:val="TableParagraph"/>
              <w:ind w:left="818" w:right="808"/>
              <w:jc w:val="both"/>
              <w:rPr>
                <w:sz w:val="20"/>
                <w:szCs w:val="20"/>
              </w:rPr>
            </w:pPr>
            <w:r w:rsidRPr="00E45289">
              <w:rPr>
                <w:sz w:val="20"/>
                <w:szCs w:val="20"/>
              </w:rPr>
              <w:t>Продолжительность урока</w:t>
            </w:r>
          </w:p>
        </w:tc>
      </w:tr>
      <w:tr w:rsidR="002C726F" w:rsidRPr="00E45289" w14:paraId="02EDC898" w14:textId="77777777" w:rsidTr="008A39C4">
        <w:trPr>
          <w:trHeight w:val="275"/>
        </w:trPr>
        <w:tc>
          <w:tcPr>
            <w:tcW w:w="992" w:type="dxa"/>
          </w:tcPr>
          <w:p w14:paraId="36B294C9" w14:textId="77777777" w:rsidR="002C726F" w:rsidRPr="00E45289" w:rsidRDefault="002C726F" w:rsidP="00107F7A">
            <w:pPr>
              <w:pStyle w:val="TableParagraph"/>
              <w:jc w:val="both"/>
              <w:rPr>
                <w:sz w:val="20"/>
                <w:szCs w:val="20"/>
              </w:rPr>
            </w:pPr>
            <w:r w:rsidRPr="00E45289">
              <w:rPr>
                <w:sz w:val="20"/>
                <w:szCs w:val="20"/>
              </w:rPr>
              <w:t>1 класс</w:t>
            </w:r>
          </w:p>
        </w:tc>
        <w:tc>
          <w:tcPr>
            <w:tcW w:w="5529" w:type="dxa"/>
          </w:tcPr>
          <w:p w14:paraId="7C02A58D" w14:textId="77777777" w:rsidR="002C726F" w:rsidRPr="00E45289" w:rsidRDefault="002C726F" w:rsidP="00107F7A">
            <w:pPr>
              <w:pStyle w:val="TableParagraph"/>
              <w:ind w:left="141" w:right="810"/>
              <w:jc w:val="both"/>
              <w:rPr>
                <w:sz w:val="20"/>
                <w:szCs w:val="20"/>
              </w:rPr>
            </w:pPr>
            <w:r w:rsidRPr="00E45289">
              <w:rPr>
                <w:sz w:val="20"/>
                <w:szCs w:val="20"/>
              </w:rPr>
              <w:t xml:space="preserve">в сентябре, октябре - по 3 урока в день по 35 минут каждый, </w:t>
            </w:r>
          </w:p>
          <w:p w14:paraId="0C961DD1" w14:textId="77777777" w:rsidR="002C726F" w:rsidRPr="00E45289" w:rsidRDefault="002C726F" w:rsidP="00107F7A">
            <w:pPr>
              <w:pStyle w:val="TableParagraph"/>
              <w:ind w:left="141" w:right="810"/>
              <w:jc w:val="both"/>
              <w:rPr>
                <w:sz w:val="20"/>
                <w:szCs w:val="20"/>
              </w:rPr>
            </w:pPr>
            <w:r w:rsidRPr="00E45289">
              <w:rPr>
                <w:sz w:val="20"/>
                <w:szCs w:val="20"/>
              </w:rPr>
              <w:t xml:space="preserve">в ноябре - декабре - по 4 урока по 35 минут каждый; </w:t>
            </w:r>
          </w:p>
          <w:p w14:paraId="76029DAF" w14:textId="77777777" w:rsidR="002C726F" w:rsidRPr="00E45289" w:rsidRDefault="002C726F" w:rsidP="00107F7A">
            <w:pPr>
              <w:pStyle w:val="TableParagraph"/>
              <w:ind w:left="141" w:right="810"/>
              <w:jc w:val="both"/>
              <w:rPr>
                <w:sz w:val="20"/>
                <w:szCs w:val="20"/>
              </w:rPr>
            </w:pPr>
            <w:r w:rsidRPr="00E45289">
              <w:rPr>
                <w:sz w:val="20"/>
                <w:szCs w:val="20"/>
              </w:rPr>
              <w:t xml:space="preserve">январь - май - по 4 урока по 40 минут каждый </w:t>
            </w:r>
          </w:p>
          <w:p w14:paraId="5D683CB5" w14:textId="77777777" w:rsidR="002C726F" w:rsidRPr="00E45289" w:rsidRDefault="002C726F" w:rsidP="00107F7A">
            <w:pPr>
              <w:pStyle w:val="TableParagraph"/>
              <w:ind w:left="141" w:right="810"/>
              <w:jc w:val="both"/>
              <w:rPr>
                <w:sz w:val="20"/>
                <w:szCs w:val="20"/>
              </w:rPr>
            </w:pPr>
            <w:r w:rsidRPr="00E45289">
              <w:rPr>
                <w:sz w:val="20"/>
                <w:szCs w:val="20"/>
              </w:rPr>
              <w:t>(п.10.10. СанПиН 1.2.3685-21)</w:t>
            </w:r>
          </w:p>
        </w:tc>
      </w:tr>
      <w:tr w:rsidR="002C726F" w:rsidRPr="00E45289" w14:paraId="276576AF" w14:textId="77777777" w:rsidTr="008A39C4">
        <w:trPr>
          <w:trHeight w:val="294"/>
        </w:trPr>
        <w:tc>
          <w:tcPr>
            <w:tcW w:w="992" w:type="dxa"/>
          </w:tcPr>
          <w:p w14:paraId="773524B7" w14:textId="1B919E53" w:rsidR="002C726F" w:rsidRPr="00E45289" w:rsidRDefault="00BB013D" w:rsidP="00107F7A">
            <w:pPr>
              <w:pStyle w:val="TableParagraph"/>
              <w:jc w:val="both"/>
              <w:rPr>
                <w:sz w:val="20"/>
                <w:szCs w:val="20"/>
              </w:rPr>
            </w:pPr>
            <w:r>
              <w:rPr>
                <w:sz w:val="20"/>
                <w:szCs w:val="20"/>
              </w:rPr>
              <w:t>2-11</w:t>
            </w:r>
            <w:r w:rsidR="002C726F" w:rsidRPr="00E45289">
              <w:rPr>
                <w:sz w:val="20"/>
                <w:szCs w:val="20"/>
              </w:rPr>
              <w:t xml:space="preserve"> классы</w:t>
            </w:r>
          </w:p>
        </w:tc>
        <w:tc>
          <w:tcPr>
            <w:tcW w:w="5529" w:type="dxa"/>
          </w:tcPr>
          <w:p w14:paraId="4CCE74D9" w14:textId="24F89AE0" w:rsidR="002C726F" w:rsidRPr="00E45289" w:rsidRDefault="00BB013D" w:rsidP="00107F7A">
            <w:pPr>
              <w:pStyle w:val="TableParagraph"/>
              <w:ind w:left="184"/>
              <w:jc w:val="both"/>
              <w:rPr>
                <w:sz w:val="20"/>
                <w:szCs w:val="20"/>
              </w:rPr>
            </w:pPr>
            <w:r>
              <w:rPr>
                <w:sz w:val="20"/>
                <w:szCs w:val="20"/>
              </w:rPr>
              <w:t>40</w:t>
            </w:r>
            <w:r w:rsidR="002C726F" w:rsidRPr="00E45289">
              <w:rPr>
                <w:sz w:val="20"/>
                <w:szCs w:val="20"/>
              </w:rPr>
              <w:t xml:space="preserve"> минут</w:t>
            </w:r>
          </w:p>
        </w:tc>
      </w:tr>
    </w:tbl>
    <w:p w14:paraId="02A55B74" w14:textId="77777777" w:rsidR="00BB013D" w:rsidRDefault="00BB013D" w:rsidP="00BB013D">
      <w:pPr>
        <w:pStyle w:val="afe"/>
        <w:spacing w:after="3"/>
        <w:ind w:left="999" w:right="1062"/>
        <w:jc w:val="both"/>
        <w:rPr>
          <w:sz w:val="20"/>
          <w:szCs w:val="20"/>
        </w:rPr>
      </w:pPr>
    </w:p>
    <w:p w14:paraId="2452F36B" w14:textId="51DF2464" w:rsidR="002C726F" w:rsidRPr="00E45289" w:rsidRDefault="00BB013D" w:rsidP="00107F7A">
      <w:pPr>
        <w:pStyle w:val="afe"/>
        <w:spacing w:after="3"/>
        <w:ind w:right="1062"/>
        <w:jc w:val="both"/>
        <w:rPr>
          <w:b/>
          <w:sz w:val="20"/>
          <w:szCs w:val="20"/>
        </w:rPr>
      </w:pPr>
      <w:r>
        <w:rPr>
          <w:b/>
          <w:sz w:val="20"/>
          <w:szCs w:val="20"/>
        </w:rPr>
        <w:t>5.3</w:t>
      </w:r>
      <w:r w:rsidR="002C726F" w:rsidRPr="00E45289">
        <w:rPr>
          <w:b/>
          <w:sz w:val="20"/>
          <w:szCs w:val="20"/>
        </w:rPr>
        <w:t>. Расписание звонков и</w:t>
      </w:r>
      <w:r w:rsidR="002C726F" w:rsidRPr="00E45289">
        <w:rPr>
          <w:b/>
          <w:spacing w:val="-2"/>
          <w:sz w:val="20"/>
          <w:szCs w:val="20"/>
        </w:rPr>
        <w:t xml:space="preserve"> </w:t>
      </w:r>
      <w:r w:rsidR="002C726F" w:rsidRPr="00E45289">
        <w:rPr>
          <w:b/>
          <w:sz w:val="20"/>
          <w:szCs w:val="20"/>
        </w:rPr>
        <w:t>перемен</w:t>
      </w:r>
    </w:p>
    <w:p w14:paraId="1D510898" w14:textId="77777777" w:rsidR="002C726F" w:rsidRPr="00E45289" w:rsidRDefault="002C726F" w:rsidP="00107F7A">
      <w:pPr>
        <w:pStyle w:val="afe"/>
        <w:ind w:right="1062"/>
        <w:jc w:val="both"/>
        <w:rPr>
          <w:sz w:val="20"/>
          <w:szCs w:val="20"/>
        </w:rPr>
      </w:pPr>
      <w:r w:rsidRPr="00E45289">
        <w:rPr>
          <w:sz w:val="20"/>
          <w:szCs w:val="20"/>
        </w:rPr>
        <w:t>- 1 класс:</w:t>
      </w:r>
    </w:p>
    <w:p w14:paraId="48C375F3" w14:textId="77777777" w:rsidR="002C726F" w:rsidRPr="00E45289" w:rsidRDefault="002C726F" w:rsidP="00107F7A">
      <w:pPr>
        <w:pStyle w:val="afe"/>
        <w:ind w:right="1062"/>
        <w:jc w:val="both"/>
        <w:rPr>
          <w:b/>
          <w:sz w:val="20"/>
          <w:szCs w:val="20"/>
        </w:rPr>
      </w:pPr>
    </w:p>
    <w:tbl>
      <w:tblPr>
        <w:tblW w:w="645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7"/>
        <w:gridCol w:w="2694"/>
        <w:gridCol w:w="2268"/>
      </w:tblGrid>
      <w:tr w:rsidR="002C726F" w:rsidRPr="00BB013D" w14:paraId="2B45B5DA" w14:textId="77777777" w:rsidTr="008A39C4">
        <w:trPr>
          <w:trHeight w:val="506"/>
        </w:trPr>
        <w:tc>
          <w:tcPr>
            <w:tcW w:w="1497" w:type="dxa"/>
          </w:tcPr>
          <w:p w14:paraId="0D90D71A" w14:textId="77777777" w:rsidR="002C726F" w:rsidRPr="00BB013D" w:rsidRDefault="002C726F" w:rsidP="00107F7A">
            <w:pPr>
              <w:pStyle w:val="TableParagraph"/>
              <w:ind w:left="126"/>
              <w:jc w:val="both"/>
              <w:rPr>
                <w:sz w:val="20"/>
                <w:szCs w:val="20"/>
              </w:rPr>
            </w:pPr>
            <w:r w:rsidRPr="00BB013D">
              <w:rPr>
                <w:sz w:val="20"/>
                <w:szCs w:val="20"/>
              </w:rPr>
              <w:t>№ урока</w:t>
            </w:r>
          </w:p>
        </w:tc>
        <w:tc>
          <w:tcPr>
            <w:tcW w:w="2694" w:type="dxa"/>
          </w:tcPr>
          <w:p w14:paraId="0898C289" w14:textId="77777777" w:rsidR="002C726F" w:rsidRPr="00BB013D" w:rsidRDefault="002C726F" w:rsidP="00107F7A">
            <w:pPr>
              <w:pStyle w:val="TableParagraph"/>
              <w:ind w:left="141" w:right="116"/>
              <w:jc w:val="both"/>
              <w:rPr>
                <w:sz w:val="20"/>
                <w:szCs w:val="20"/>
              </w:rPr>
            </w:pPr>
            <w:r w:rsidRPr="00BB013D">
              <w:rPr>
                <w:sz w:val="20"/>
                <w:szCs w:val="20"/>
              </w:rPr>
              <w:t>Продолжительность урока</w:t>
            </w:r>
          </w:p>
        </w:tc>
        <w:tc>
          <w:tcPr>
            <w:tcW w:w="2268" w:type="dxa"/>
          </w:tcPr>
          <w:p w14:paraId="676BBD30" w14:textId="77777777" w:rsidR="002C726F" w:rsidRPr="00BB013D" w:rsidRDefault="002C726F" w:rsidP="00107F7A">
            <w:pPr>
              <w:pStyle w:val="TableParagraph"/>
              <w:ind w:left="598" w:right="84" w:hanging="492"/>
              <w:jc w:val="both"/>
              <w:rPr>
                <w:sz w:val="20"/>
                <w:szCs w:val="20"/>
              </w:rPr>
            </w:pPr>
            <w:r w:rsidRPr="00BB013D">
              <w:rPr>
                <w:sz w:val="20"/>
                <w:szCs w:val="20"/>
              </w:rPr>
              <w:t>Продолжительность перемены</w:t>
            </w:r>
          </w:p>
        </w:tc>
      </w:tr>
      <w:tr w:rsidR="002C726F" w:rsidRPr="00BB013D" w14:paraId="35673353" w14:textId="77777777" w:rsidTr="008A39C4">
        <w:trPr>
          <w:trHeight w:val="253"/>
        </w:trPr>
        <w:tc>
          <w:tcPr>
            <w:tcW w:w="6459" w:type="dxa"/>
            <w:gridSpan w:val="3"/>
          </w:tcPr>
          <w:p w14:paraId="2C5E36C0" w14:textId="77777777" w:rsidR="002C726F" w:rsidRPr="00BB013D" w:rsidRDefault="002C726F" w:rsidP="00107F7A">
            <w:pPr>
              <w:pStyle w:val="TableParagraph"/>
              <w:ind w:left="2468" w:right="2458"/>
              <w:jc w:val="both"/>
              <w:rPr>
                <w:sz w:val="20"/>
                <w:szCs w:val="20"/>
              </w:rPr>
            </w:pPr>
            <w:r w:rsidRPr="00BB013D">
              <w:rPr>
                <w:sz w:val="20"/>
                <w:szCs w:val="20"/>
              </w:rPr>
              <w:t>сентябрь – декабрь</w:t>
            </w:r>
          </w:p>
        </w:tc>
      </w:tr>
      <w:tr w:rsidR="00BB013D" w:rsidRPr="00BB013D" w14:paraId="5DB2166C" w14:textId="77777777" w:rsidTr="008A39C4">
        <w:trPr>
          <w:trHeight w:val="253"/>
        </w:trPr>
        <w:tc>
          <w:tcPr>
            <w:tcW w:w="1497" w:type="dxa"/>
          </w:tcPr>
          <w:p w14:paraId="5328CD3E" w14:textId="57B49B18" w:rsidR="00BB013D" w:rsidRPr="00BB013D" w:rsidRDefault="00BB013D" w:rsidP="00BB013D">
            <w:pPr>
              <w:pStyle w:val="TableParagraph"/>
              <w:ind w:left="6"/>
              <w:jc w:val="center"/>
              <w:rPr>
                <w:sz w:val="20"/>
                <w:szCs w:val="20"/>
              </w:rPr>
            </w:pPr>
            <w:r w:rsidRPr="00BB013D">
              <w:rPr>
                <w:sz w:val="20"/>
                <w:szCs w:val="20"/>
                <w:lang w:bidi="ru-RU"/>
              </w:rPr>
              <w:t>1</w:t>
            </w:r>
          </w:p>
        </w:tc>
        <w:tc>
          <w:tcPr>
            <w:tcW w:w="2694" w:type="dxa"/>
          </w:tcPr>
          <w:p w14:paraId="5F56B869" w14:textId="3B9481FB" w:rsidR="00BB013D" w:rsidRPr="00BB013D" w:rsidRDefault="00BB013D" w:rsidP="00BB013D">
            <w:pPr>
              <w:pStyle w:val="TableParagraph"/>
              <w:ind w:left="2337" w:hanging="2198"/>
              <w:jc w:val="center"/>
              <w:rPr>
                <w:sz w:val="20"/>
                <w:szCs w:val="20"/>
              </w:rPr>
            </w:pPr>
            <w:r w:rsidRPr="00BB013D">
              <w:rPr>
                <w:sz w:val="20"/>
                <w:szCs w:val="20"/>
                <w:lang w:bidi="ru-RU"/>
              </w:rPr>
              <w:t xml:space="preserve">               9.00 – 9.45</w:t>
            </w:r>
          </w:p>
        </w:tc>
        <w:tc>
          <w:tcPr>
            <w:tcW w:w="2268" w:type="dxa"/>
          </w:tcPr>
          <w:p w14:paraId="1CED7BC6" w14:textId="2314452A" w:rsidR="00BB013D" w:rsidRPr="00BB013D" w:rsidRDefault="00BB013D" w:rsidP="00BB013D">
            <w:pPr>
              <w:pStyle w:val="TableParagraph"/>
              <w:ind w:left="85" w:right="79"/>
              <w:jc w:val="center"/>
              <w:rPr>
                <w:sz w:val="20"/>
                <w:szCs w:val="20"/>
              </w:rPr>
            </w:pPr>
            <w:r w:rsidRPr="00BB013D">
              <w:rPr>
                <w:sz w:val="20"/>
                <w:szCs w:val="20"/>
                <w:lang w:bidi="ru-RU"/>
              </w:rPr>
              <w:t>10</w:t>
            </w:r>
          </w:p>
        </w:tc>
      </w:tr>
      <w:tr w:rsidR="00BB013D" w:rsidRPr="00BB013D" w14:paraId="48B7EE16" w14:textId="77777777" w:rsidTr="008A39C4">
        <w:trPr>
          <w:trHeight w:val="251"/>
        </w:trPr>
        <w:tc>
          <w:tcPr>
            <w:tcW w:w="1497" w:type="dxa"/>
          </w:tcPr>
          <w:p w14:paraId="14130F9E" w14:textId="43C6011E" w:rsidR="00BB013D" w:rsidRPr="00BB013D" w:rsidRDefault="00BB013D" w:rsidP="00BB013D">
            <w:pPr>
              <w:pStyle w:val="TableParagraph"/>
              <w:ind w:left="6"/>
              <w:jc w:val="center"/>
              <w:rPr>
                <w:sz w:val="20"/>
                <w:szCs w:val="20"/>
              </w:rPr>
            </w:pPr>
            <w:r w:rsidRPr="00BB013D">
              <w:rPr>
                <w:sz w:val="20"/>
                <w:szCs w:val="20"/>
                <w:lang w:bidi="ru-RU"/>
              </w:rPr>
              <w:t>2</w:t>
            </w:r>
          </w:p>
        </w:tc>
        <w:tc>
          <w:tcPr>
            <w:tcW w:w="2694" w:type="dxa"/>
          </w:tcPr>
          <w:p w14:paraId="3A4AE6D5" w14:textId="291E554C" w:rsidR="00BB013D" w:rsidRPr="00BB013D" w:rsidRDefault="00BB013D" w:rsidP="00BB013D">
            <w:pPr>
              <w:pStyle w:val="TableParagraph"/>
              <w:ind w:left="2284" w:hanging="2198"/>
              <w:jc w:val="center"/>
              <w:rPr>
                <w:sz w:val="20"/>
                <w:szCs w:val="20"/>
              </w:rPr>
            </w:pPr>
            <w:r w:rsidRPr="00BB013D">
              <w:rPr>
                <w:sz w:val="20"/>
                <w:szCs w:val="20"/>
                <w:lang w:bidi="ru-RU"/>
              </w:rPr>
              <w:t>9.55 – 10.40</w:t>
            </w:r>
          </w:p>
        </w:tc>
        <w:tc>
          <w:tcPr>
            <w:tcW w:w="2268" w:type="dxa"/>
          </w:tcPr>
          <w:p w14:paraId="66864953" w14:textId="22A34970" w:rsidR="00BB013D" w:rsidRPr="00BB013D" w:rsidRDefault="00BB013D" w:rsidP="00BB013D">
            <w:pPr>
              <w:pStyle w:val="TableParagraph"/>
              <w:ind w:left="85" w:right="79"/>
              <w:jc w:val="center"/>
              <w:rPr>
                <w:sz w:val="20"/>
                <w:szCs w:val="20"/>
              </w:rPr>
            </w:pPr>
            <w:r w:rsidRPr="00BB013D">
              <w:rPr>
                <w:sz w:val="20"/>
                <w:szCs w:val="20"/>
                <w:lang w:bidi="ru-RU"/>
              </w:rPr>
              <w:t>20</w:t>
            </w:r>
          </w:p>
        </w:tc>
      </w:tr>
      <w:tr w:rsidR="00BB013D" w:rsidRPr="00BB013D" w14:paraId="6029A032" w14:textId="77777777" w:rsidTr="008A39C4">
        <w:trPr>
          <w:trHeight w:val="253"/>
        </w:trPr>
        <w:tc>
          <w:tcPr>
            <w:tcW w:w="1497" w:type="dxa"/>
          </w:tcPr>
          <w:p w14:paraId="5335A246" w14:textId="0CBA6961" w:rsidR="00BB013D" w:rsidRPr="00BB013D" w:rsidRDefault="00BB013D" w:rsidP="00BB013D">
            <w:pPr>
              <w:pStyle w:val="TableParagraph"/>
              <w:ind w:left="6"/>
              <w:jc w:val="center"/>
              <w:rPr>
                <w:sz w:val="20"/>
                <w:szCs w:val="20"/>
              </w:rPr>
            </w:pPr>
            <w:r w:rsidRPr="00BB013D">
              <w:rPr>
                <w:sz w:val="20"/>
                <w:szCs w:val="20"/>
                <w:lang w:bidi="ru-RU"/>
              </w:rPr>
              <w:t>3</w:t>
            </w:r>
          </w:p>
        </w:tc>
        <w:tc>
          <w:tcPr>
            <w:tcW w:w="2694" w:type="dxa"/>
          </w:tcPr>
          <w:p w14:paraId="4B9F40EE" w14:textId="753AEB1D" w:rsidR="00BB013D" w:rsidRPr="00BB013D" w:rsidRDefault="00BB013D" w:rsidP="00BB013D">
            <w:pPr>
              <w:pStyle w:val="TableParagraph"/>
              <w:ind w:left="2229" w:hanging="2198"/>
              <w:jc w:val="center"/>
              <w:rPr>
                <w:sz w:val="20"/>
                <w:szCs w:val="20"/>
              </w:rPr>
            </w:pPr>
            <w:r w:rsidRPr="00BB013D">
              <w:rPr>
                <w:sz w:val="20"/>
                <w:szCs w:val="20"/>
                <w:lang w:bidi="ru-RU"/>
              </w:rPr>
              <w:t>11.00 – 11.45</w:t>
            </w:r>
          </w:p>
        </w:tc>
        <w:tc>
          <w:tcPr>
            <w:tcW w:w="2268" w:type="dxa"/>
          </w:tcPr>
          <w:p w14:paraId="378ABAB6" w14:textId="615EF564" w:rsidR="00BB013D" w:rsidRPr="00BB013D" w:rsidRDefault="00BB013D" w:rsidP="00BB013D">
            <w:pPr>
              <w:pStyle w:val="TableParagraph"/>
              <w:ind w:left="85" w:right="79"/>
              <w:jc w:val="center"/>
              <w:rPr>
                <w:sz w:val="20"/>
                <w:szCs w:val="20"/>
              </w:rPr>
            </w:pPr>
            <w:r w:rsidRPr="00BB013D">
              <w:rPr>
                <w:sz w:val="20"/>
                <w:szCs w:val="20"/>
                <w:lang w:bidi="ru-RU"/>
              </w:rPr>
              <w:t>10</w:t>
            </w:r>
          </w:p>
        </w:tc>
      </w:tr>
      <w:tr w:rsidR="00BB013D" w:rsidRPr="00BB013D" w14:paraId="7730C843" w14:textId="77777777" w:rsidTr="008A39C4">
        <w:trPr>
          <w:trHeight w:val="251"/>
        </w:trPr>
        <w:tc>
          <w:tcPr>
            <w:tcW w:w="1497" w:type="dxa"/>
          </w:tcPr>
          <w:p w14:paraId="37F39454" w14:textId="71E18194" w:rsidR="00BB013D" w:rsidRPr="00BB013D" w:rsidRDefault="00BB013D" w:rsidP="00BB013D">
            <w:pPr>
              <w:pStyle w:val="TableParagraph"/>
              <w:ind w:left="6"/>
              <w:jc w:val="center"/>
              <w:rPr>
                <w:sz w:val="20"/>
                <w:szCs w:val="20"/>
              </w:rPr>
            </w:pPr>
            <w:r w:rsidRPr="00BB013D">
              <w:rPr>
                <w:sz w:val="20"/>
                <w:szCs w:val="20"/>
                <w:lang w:bidi="ru-RU"/>
              </w:rPr>
              <w:lastRenderedPageBreak/>
              <w:t>4</w:t>
            </w:r>
          </w:p>
        </w:tc>
        <w:tc>
          <w:tcPr>
            <w:tcW w:w="2694" w:type="dxa"/>
          </w:tcPr>
          <w:p w14:paraId="168E1F27" w14:textId="55C19487" w:rsidR="00BB013D" w:rsidRPr="00BB013D" w:rsidRDefault="00BB013D" w:rsidP="00BB013D">
            <w:pPr>
              <w:pStyle w:val="TableParagraph"/>
              <w:ind w:left="2229" w:hanging="2198"/>
              <w:jc w:val="center"/>
              <w:rPr>
                <w:sz w:val="20"/>
                <w:szCs w:val="20"/>
              </w:rPr>
            </w:pPr>
            <w:r w:rsidRPr="00BB013D">
              <w:rPr>
                <w:sz w:val="20"/>
                <w:szCs w:val="20"/>
                <w:lang w:bidi="ru-RU"/>
              </w:rPr>
              <w:t>11.55 – 12.40</w:t>
            </w:r>
          </w:p>
        </w:tc>
        <w:tc>
          <w:tcPr>
            <w:tcW w:w="2268" w:type="dxa"/>
          </w:tcPr>
          <w:p w14:paraId="654DDD54" w14:textId="0CF00ACF" w:rsidR="00BB013D" w:rsidRPr="00BB013D" w:rsidRDefault="00BB013D" w:rsidP="00BB013D">
            <w:pPr>
              <w:pStyle w:val="TableParagraph"/>
              <w:ind w:left="85" w:right="79"/>
              <w:jc w:val="center"/>
              <w:rPr>
                <w:sz w:val="20"/>
                <w:szCs w:val="20"/>
              </w:rPr>
            </w:pPr>
            <w:r w:rsidRPr="00BB013D">
              <w:rPr>
                <w:sz w:val="20"/>
                <w:szCs w:val="20"/>
                <w:lang w:bidi="ru-RU"/>
              </w:rPr>
              <w:t>10</w:t>
            </w:r>
          </w:p>
        </w:tc>
      </w:tr>
      <w:tr w:rsidR="00BB013D" w:rsidRPr="00BB013D" w14:paraId="7FDD134F" w14:textId="77777777" w:rsidTr="008A39C4">
        <w:trPr>
          <w:trHeight w:val="254"/>
        </w:trPr>
        <w:tc>
          <w:tcPr>
            <w:tcW w:w="1497" w:type="dxa"/>
          </w:tcPr>
          <w:p w14:paraId="257FAFFF" w14:textId="4CCAF52D" w:rsidR="00BB013D" w:rsidRPr="00BB013D" w:rsidRDefault="00BB013D" w:rsidP="00BB013D">
            <w:pPr>
              <w:pStyle w:val="TableParagraph"/>
              <w:ind w:left="6"/>
              <w:jc w:val="center"/>
              <w:rPr>
                <w:sz w:val="20"/>
                <w:szCs w:val="20"/>
              </w:rPr>
            </w:pPr>
            <w:r w:rsidRPr="00BB013D">
              <w:rPr>
                <w:sz w:val="20"/>
                <w:szCs w:val="20"/>
                <w:lang w:bidi="ru-RU"/>
              </w:rPr>
              <w:t>5</w:t>
            </w:r>
          </w:p>
        </w:tc>
        <w:tc>
          <w:tcPr>
            <w:tcW w:w="2694" w:type="dxa"/>
          </w:tcPr>
          <w:p w14:paraId="2E8F94A4" w14:textId="462EA16C" w:rsidR="00BB013D" w:rsidRPr="00BB013D" w:rsidRDefault="00BB013D" w:rsidP="00BB013D">
            <w:pPr>
              <w:pStyle w:val="TableParagraph"/>
              <w:ind w:left="2255" w:hanging="2198"/>
              <w:jc w:val="center"/>
              <w:rPr>
                <w:sz w:val="20"/>
                <w:szCs w:val="20"/>
              </w:rPr>
            </w:pPr>
            <w:r w:rsidRPr="00BB013D">
              <w:rPr>
                <w:sz w:val="20"/>
                <w:szCs w:val="20"/>
                <w:lang w:bidi="ru-RU"/>
              </w:rPr>
              <w:t>12.50 –13.35</w:t>
            </w:r>
          </w:p>
        </w:tc>
        <w:tc>
          <w:tcPr>
            <w:tcW w:w="2268" w:type="dxa"/>
          </w:tcPr>
          <w:p w14:paraId="55462A99" w14:textId="05F37B70" w:rsidR="00BB013D" w:rsidRPr="00BB013D" w:rsidRDefault="00BB013D" w:rsidP="00BB013D">
            <w:pPr>
              <w:pStyle w:val="TableParagraph"/>
              <w:ind w:left="0"/>
              <w:jc w:val="center"/>
              <w:rPr>
                <w:sz w:val="20"/>
                <w:szCs w:val="20"/>
              </w:rPr>
            </w:pPr>
          </w:p>
        </w:tc>
      </w:tr>
      <w:tr w:rsidR="00BB013D" w:rsidRPr="00BB013D" w14:paraId="3D8F545C" w14:textId="77777777" w:rsidTr="008A39C4">
        <w:trPr>
          <w:trHeight w:val="254"/>
        </w:trPr>
        <w:tc>
          <w:tcPr>
            <w:tcW w:w="1497" w:type="dxa"/>
          </w:tcPr>
          <w:p w14:paraId="08231C52" w14:textId="77777777" w:rsidR="00BB013D" w:rsidRPr="00BB013D" w:rsidRDefault="00BB013D" w:rsidP="00BB013D">
            <w:pPr>
              <w:spacing w:line="246" w:lineRule="exact"/>
              <w:ind w:left="390"/>
              <w:rPr>
                <w:rFonts w:ascii="Times New Roman" w:hAnsi="Times New Roman" w:cs="Times New Roman"/>
                <w:sz w:val="20"/>
                <w:szCs w:val="20"/>
              </w:rPr>
            </w:pPr>
            <w:r w:rsidRPr="00BB013D">
              <w:rPr>
                <w:rFonts w:ascii="Times New Roman" w:hAnsi="Times New Roman" w:cs="Times New Roman"/>
                <w:sz w:val="20"/>
                <w:szCs w:val="20"/>
              </w:rPr>
              <w:t>Внеурочная</w:t>
            </w:r>
          </w:p>
          <w:p w14:paraId="5F3AB4D5" w14:textId="4602352E" w:rsidR="00BB013D" w:rsidRPr="00BB013D" w:rsidRDefault="00BB013D" w:rsidP="00BB013D">
            <w:pPr>
              <w:pStyle w:val="TableParagraph"/>
              <w:ind w:left="6"/>
              <w:jc w:val="center"/>
              <w:rPr>
                <w:sz w:val="20"/>
                <w:szCs w:val="20"/>
              </w:rPr>
            </w:pPr>
            <w:r w:rsidRPr="00BB013D">
              <w:rPr>
                <w:sz w:val="20"/>
                <w:szCs w:val="20"/>
                <w:lang w:bidi="ru-RU"/>
              </w:rPr>
              <w:t>деятельность</w:t>
            </w:r>
          </w:p>
        </w:tc>
        <w:tc>
          <w:tcPr>
            <w:tcW w:w="2694" w:type="dxa"/>
          </w:tcPr>
          <w:p w14:paraId="6A384863" w14:textId="0175EBE2" w:rsidR="00BB013D" w:rsidRPr="00BB013D" w:rsidRDefault="00BB013D" w:rsidP="00BB013D">
            <w:pPr>
              <w:pStyle w:val="TableParagraph"/>
              <w:ind w:left="2255" w:hanging="2198"/>
              <w:jc w:val="center"/>
              <w:rPr>
                <w:sz w:val="20"/>
                <w:szCs w:val="20"/>
              </w:rPr>
            </w:pPr>
            <w:r w:rsidRPr="00BB013D">
              <w:rPr>
                <w:sz w:val="20"/>
                <w:szCs w:val="20"/>
                <w:lang w:bidi="ru-RU"/>
              </w:rPr>
              <w:t>с 17.00 до 18.10</w:t>
            </w:r>
          </w:p>
        </w:tc>
        <w:tc>
          <w:tcPr>
            <w:tcW w:w="2268" w:type="dxa"/>
          </w:tcPr>
          <w:p w14:paraId="0C3DE538" w14:textId="6F181EE2" w:rsidR="00BB013D" w:rsidRPr="00BB013D" w:rsidRDefault="00BB013D" w:rsidP="00BB013D">
            <w:pPr>
              <w:pStyle w:val="TableParagraph"/>
              <w:ind w:left="0"/>
              <w:jc w:val="center"/>
              <w:rPr>
                <w:sz w:val="20"/>
                <w:szCs w:val="20"/>
              </w:rPr>
            </w:pPr>
            <w:r w:rsidRPr="00BB013D">
              <w:rPr>
                <w:sz w:val="20"/>
                <w:szCs w:val="20"/>
                <w:lang w:bidi="ru-RU"/>
              </w:rPr>
              <w:t>10</w:t>
            </w:r>
          </w:p>
        </w:tc>
      </w:tr>
      <w:tr w:rsidR="00BB013D" w:rsidRPr="00BB013D" w14:paraId="389CCEF8" w14:textId="77777777" w:rsidTr="008A39C4">
        <w:trPr>
          <w:trHeight w:val="254"/>
        </w:trPr>
        <w:tc>
          <w:tcPr>
            <w:tcW w:w="1497" w:type="dxa"/>
          </w:tcPr>
          <w:p w14:paraId="3EA41E0C" w14:textId="5780E4B4" w:rsidR="00BB013D" w:rsidRPr="00BB013D" w:rsidRDefault="00BB013D" w:rsidP="00BB013D">
            <w:pPr>
              <w:pStyle w:val="TableParagraph"/>
              <w:ind w:left="6"/>
              <w:jc w:val="center"/>
              <w:rPr>
                <w:sz w:val="20"/>
                <w:szCs w:val="20"/>
              </w:rPr>
            </w:pPr>
            <w:r w:rsidRPr="00BB013D">
              <w:rPr>
                <w:sz w:val="20"/>
                <w:szCs w:val="20"/>
                <w:lang w:bidi="ru-RU"/>
              </w:rPr>
              <w:t>1</w:t>
            </w:r>
          </w:p>
        </w:tc>
        <w:tc>
          <w:tcPr>
            <w:tcW w:w="2694" w:type="dxa"/>
          </w:tcPr>
          <w:p w14:paraId="392176EB" w14:textId="5E3A8801" w:rsidR="00BB013D" w:rsidRPr="00BB013D" w:rsidRDefault="00BB013D" w:rsidP="00BB013D">
            <w:pPr>
              <w:pStyle w:val="TableParagraph"/>
              <w:ind w:left="2255" w:hanging="2198"/>
              <w:jc w:val="center"/>
              <w:rPr>
                <w:sz w:val="20"/>
                <w:szCs w:val="20"/>
              </w:rPr>
            </w:pPr>
            <w:r w:rsidRPr="00BB013D">
              <w:rPr>
                <w:sz w:val="20"/>
                <w:szCs w:val="20"/>
                <w:lang w:bidi="ru-RU"/>
              </w:rPr>
              <w:t xml:space="preserve">               9.00 – 9.45</w:t>
            </w:r>
          </w:p>
        </w:tc>
        <w:tc>
          <w:tcPr>
            <w:tcW w:w="2268" w:type="dxa"/>
          </w:tcPr>
          <w:p w14:paraId="53DBF6ED" w14:textId="068075EB" w:rsidR="00BB013D" w:rsidRPr="00BB013D" w:rsidRDefault="00BB013D" w:rsidP="00BB013D">
            <w:pPr>
              <w:pStyle w:val="TableParagraph"/>
              <w:ind w:left="0"/>
              <w:jc w:val="center"/>
              <w:rPr>
                <w:sz w:val="20"/>
                <w:szCs w:val="20"/>
              </w:rPr>
            </w:pPr>
            <w:r w:rsidRPr="00BB013D">
              <w:rPr>
                <w:sz w:val="20"/>
                <w:szCs w:val="20"/>
                <w:lang w:bidi="ru-RU"/>
              </w:rPr>
              <w:t>10</w:t>
            </w:r>
          </w:p>
        </w:tc>
      </w:tr>
      <w:tr w:rsidR="00BB013D" w:rsidRPr="00BB013D" w14:paraId="5156FE51" w14:textId="77777777" w:rsidTr="008A39C4">
        <w:trPr>
          <w:trHeight w:val="505"/>
        </w:trPr>
        <w:tc>
          <w:tcPr>
            <w:tcW w:w="1497" w:type="dxa"/>
          </w:tcPr>
          <w:p w14:paraId="51915C8A" w14:textId="54B673B1" w:rsidR="00BB013D" w:rsidRPr="00BB013D" w:rsidRDefault="00BB013D" w:rsidP="00BB013D">
            <w:pPr>
              <w:pStyle w:val="TableParagraph"/>
              <w:ind w:left="333"/>
              <w:jc w:val="center"/>
              <w:rPr>
                <w:sz w:val="20"/>
                <w:szCs w:val="20"/>
              </w:rPr>
            </w:pPr>
            <w:r w:rsidRPr="00BB013D">
              <w:rPr>
                <w:sz w:val="20"/>
                <w:szCs w:val="20"/>
                <w:lang w:bidi="ru-RU"/>
              </w:rPr>
              <w:t>2</w:t>
            </w:r>
          </w:p>
        </w:tc>
        <w:tc>
          <w:tcPr>
            <w:tcW w:w="2694" w:type="dxa"/>
          </w:tcPr>
          <w:p w14:paraId="5097FADD" w14:textId="569041AD" w:rsidR="00BB013D" w:rsidRPr="00BB013D" w:rsidRDefault="00BB013D" w:rsidP="00BB013D">
            <w:pPr>
              <w:pStyle w:val="TableParagraph"/>
              <w:ind w:left="418" w:right="412"/>
              <w:jc w:val="center"/>
              <w:rPr>
                <w:sz w:val="20"/>
                <w:szCs w:val="20"/>
              </w:rPr>
            </w:pPr>
            <w:r w:rsidRPr="00BB013D">
              <w:rPr>
                <w:sz w:val="20"/>
                <w:szCs w:val="20"/>
                <w:lang w:bidi="ru-RU"/>
              </w:rPr>
              <w:t>9.55 – 10.40</w:t>
            </w:r>
          </w:p>
        </w:tc>
        <w:tc>
          <w:tcPr>
            <w:tcW w:w="2268" w:type="dxa"/>
          </w:tcPr>
          <w:p w14:paraId="717FDD3A" w14:textId="7734712C" w:rsidR="00BB013D" w:rsidRPr="00BB013D" w:rsidRDefault="00BB013D" w:rsidP="00BB013D">
            <w:pPr>
              <w:pStyle w:val="TableParagraph"/>
              <w:ind w:left="0"/>
              <w:jc w:val="center"/>
              <w:rPr>
                <w:sz w:val="20"/>
                <w:szCs w:val="20"/>
              </w:rPr>
            </w:pPr>
            <w:r w:rsidRPr="00BB013D">
              <w:rPr>
                <w:sz w:val="20"/>
                <w:szCs w:val="20"/>
                <w:lang w:bidi="ru-RU"/>
              </w:rPr>
              <w:t>20</w:t>
            </w:r>
          </w:p>
        </w:tc>
      </w:tr>
    </w:tbl>
    <w:p w14:paraId="11675A32" w14:textId="77777777" w:rsidR="002C726F" w:rsidRPr="00E45289" w:rsidRDefault="002C726F" w:rsidP="00107F7A">
      <w:pPr>
        <w:pStyle w:val="afe"/>
        <w:spacing w:after="3"/>
        <w:ind w:right="1062"/>
        <w:jc w:val="both"/>
        <w:rPr>
          <w:b/>
          <w:sz w:val="20"/>
          <w:szCs w:val="20"/>
        </w:rPr>
      </w:pPr>
    </w:p>
    <w:p w14:paraId="55CF2467" w14:textId="04FE8620" w:rsidR="002C726F" w:rsidRPr="00E45289" w:rsidRDefault="00BB013D" w:rsidP="00107F7A">
      <w:pPr>
        <w:pStyle w:val="afe"/>
        <w:ind w:right="1062"/>
        <w:jc w:val="both"/>
        <w:rPr>
          <w:sz w:val="20"/>
          <w:szCs w:val="20"/>
        </w:rPr>
      </w:pPr>
      <w:r>
        <w:rPr>
          <w:sz w:val="20"/>
          <w:szCs w:val="20"/>
        </w:rPr>
        <w:t>- 2-11</w:t>
      </w:r>
      <w:r w:rsidR="002C726F" w:rsidRPr="00E45289">
        <w:rPr>
          <w:sz w:val="20"/>
          <w:szCs w:val="20"/>
        </w:rPr>
        <w:t xml:space="preserve"> классы:</w:t>
      </w:r>
    </w:p>
    <w:p w14:paraId="2144B7AB" w14:textId="333B6459" w:rsidR="002C726F" w:rsidRDefault="002C726F" w:rsidP="00107F7A">
      <w:pPr>
        <w:jc w:val="both"/>
        <w:rPr>
          <w:rFonts w:ascii="Times New Roman" w:hAnsi="Times New Roman" w:cs="Times New Roman"/>
          <w:sz w:val="20"/>
          <w:szCs w:val="20"/>
        </w:rPr>
      </w:pPr>
    </w:p>
    <w:tbl>
      <w:tblPr>
        <w:tblW w:w="67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975"/>
        <w:gridCol w:w="2128"/>
      </w:tblGrid>
      <w:tr w:rsidR="00BB013D" w:rsidRPr="00BB013D" w14:paraId="40C7413E" w14:textId="77777777" w:rsidTr="00BB013D">
        <w:trPr>
          <w:trHeight w:val="506"/>
        </w:trPr>
        <w:tc>
          <w:tcPr>
            <w:tcW w:w="2694" w:type="dxa"/>
          </w:tcPr>
          <w:p w14:paraId="2CDD83D5" w14:textId="77777777" w:rsidR="00BB013D" w:rsidRPr="00BB013D" w:rsidRDefault="00BB013D" w:rsidP="00BB013D">
            <w:pPr>
              <w:spacing w:line="249" w:lineRule="exact"/>
              <w:ind w:left="126"/>
              <w:rPr>
                <w:rFonts w:ascii="Times New Roman" w:hAnsi="Times New Roman" w:cs="Times New Roman"/>
                <w:sz w:val="20"/>
                <w:szCs w:val="20"/>
              </w:rPr>
            </w:pPr>
            <w:r w:rsidRPr="00BB013D">
              <w:rPr>
                <w:rFonts w:ascii="Times New Roman" w:hAnsi="Times New Roman" w:cs="Times New Roman"/>
                <w:sz w:val="20"/>
                <w:szCs w:val="20"/>
              </w:rPr>
              <w:t>№ урока</w:t>
            </w:r>
          </w:p>
        </w:tc>
        <w:tc>
          <w:tcPr>
            <w:tcW w:w="1975" w:type="dxa"/>
          </w:tcPr>
          <w:p w14:paraId="491750FA" w14:textId="77777777" w:rsidR="00BB013D" w:rsidRPr="00BB013D" w:rsidRDefault="00BB013D" w:rsidP="00BB013D">
            <w:pPr>
              <w:spacing w:line="249" w:lineRule="exact"/>
              <w:ind w:left="141" w:right="116"/>
              <w:jc w:val="center"/>
              <w:rPr>
                <w:rFonts w:ascii="Times New Roman" w:hAnsi="Times New Roman" w:cs="Times New Roman"/>
                <w:sz w:val="20"/>
                <w:szCs w:val="20"/>
              </w:rPr>
            </w:pPr>
            <w:r w:rsidRPr="00BB013D">
              <w:rPr>
                <w:rFonts w:ascii="Times New Roman" w:hAnsi="Times New Roman" w:cs="Times New Roman"/>
                <w:sz w:val="20"/>
                <w:szCs w:val="20"/>
              </w:rPr>
              <w:t>Продолжительность урока</w:t>
            </w:r>
          </w:p>
        </w:tc>
        <w:tc>
          <w:tcPr>
            <w:tcW w:w="2127" w:type="dxa"/>
          </w:tcPr>
          <w:p w14:paraId="1E8A756B" w14:textId="77777777" w:rsidR="00BB013D" w:rsidRPr="00BB013D" w:rsidRDefault="00BB013D" w:rsidP="00BB013D">
            <w:pPr>
              <w:spacing w:line="252" w:lineRule="exact"/>
              <w:ind w:left="598" w:right="84" w:hanging="492"/>
              <w:rPr>
                <w:rFonts w:ascii="Times New Roman" w:hAnsi="Times New Roman" w:cs="Times New Roman"/>
                <w:sz w:val="20"/>
                <w:szCs w:val="20"/>
              </w:rPr>
            </w:pPr>
            <w:r w:rsidRPr="00BB013D">
              <w:rPr>
                <w:rFonts w:ascii="Times New Roman" w:hAnsi="Times New Roman" w:cs="Times New Roman"/>
                <w:sz w:val="20"/>
                <w:szCs w:val="20"/>
              </w:rPr>
              <w:t>Продолжительность перемены</w:t>
            </w:r>
          </w:p>
        </w:tc>
      </w:tr>
      <w:tr w:rsidR="00BB013D" w:rsidRPr="00BB013D" w14:paraId="3342EF11" w14:textId="77777777" w:rsidTr="00BB013D">
        <w:trPr>
          <w:trHeight w:val="253"/>
        </w:trPr>
        <w:tc>
          <w:tcPr>
            <w:tcW w:w="6797" w:type="dxa"/>
            <w:gridSpan w:val="3"/>
          </w:tcPr>
          <w:p w14:paraId="371ECA48" w14:textId="77777777" w:rsidR="00BB013D" w:rsidRPr="00BB013D" w:rsidRDefault="00BB013D" w:rsidP="00BB013D">
            <w:pPr>
              <w:spacing w:line="234" w:lineRule="exact"/>
              <w:ind w:left="2468" w:right="2458"/>
              <w:jc w:val="center"/>
              <w:rPr>
                <w:rFonts w:ascii="Times New Roman" w:hAnsi="Times New Roman" w:cs="Times New Roman"/>
                <w:b/>
                <w:sz w:val="20"/>
                <w:szCs w:val="20"/>
              </w:rPr>
            </w:pPr>
            <w:r w:rsidRPr="00BB013D">
              <w:rPr>
                <w:rFonts w:ascii="Times New Roman" w:hAnsi="Times New Roman" w:cs="Times New Roman"/>
                <w:b/>
                <w:sz w:val="20"/>
                <w:szCs w:val="20"/>
              </w:rPr>
              <w:t>5-11 классы</w:t>
            </w:r>
          </w:p>
        </w:tc>
      </w:tr>
      <w:tr w:rsidR="00BB013D" w:rsidRPr="00BB013D" w14:paraId="2C945DF8" w14:textId="77777777" w:rsidTr="00BB013D">
        <w:trPr>
          <w:trHeight w:val="253"/>
        </w:trPr>
        <w:tc>
          <w:tcPr>
            <w:tcW w:w="2694" w:type="dxa"/>
          </w:tcPr>
          <w:p w14:paraId="29DA40E2" w14:textId="77777777" w:rsidR="00BB013D" w:rsidRPr="00BB013D" w:rsidRDefault="00BB013D" w:rsidP="00BB013D">
            <w:pPr>
              <w:spacing w:line="234" w:lineRule="exact"/>
              <w:ind w:left="6"/>
              <w:jc w:val="center"/>
              <w:rPr>
                <w:rFonts w:ascii="Times New Roman" w:hAnsi="Times New Roman" w:cs="Times New Roman"/>
                <w:sz w:val="20"/>
                <w:szCs w:val="20"/>
              </w:rPr>
            </w:pPr>
            <w:r w:rsidRPr="00BB013D">
              <w:rPr>
                <w:rFonts w:ascii="Times New Roman" w:hAnsi="Times New Roman" w:cs="Times New Roman"/>
                <w:sz w:val="20"/>
                <w:szCs w:val="20"/>
              </w:rPr>
              <w:t>1</w:t>
            </w:r>
          </w:p>
        </w:tc>
        <w:tc>
          <w:tcPr>
            <w:tcW w:w="1975" w:type="dxa"/>
          </w:tcPr>
          <w:p w14:paraId="34F7F28C" w14:textId="77777777" w:rsidR="00BB013D" w:rsidRPr="00BB013D" w:rsidRDefault="00BB013D" w:rsidP="00BB013D">
            <w:pPr>
              <w:spacing w:line="234" w:lineRule="exact"/>
              <w:ind w:left="280"/>
              <w:jc w:val="center"/>
              <w:rPr>
                <w:rFonts w:ascii="Times New Roman" w:hAnsi="Times New Roman" w:cs="Times New Roman"/>
                <w:sz w:val="20"/>
                <w:szCs w:val="20"/>
              </w:rPr>
            </w:pPr>
            <w:r w:rsidRPr="00BB013D">
              <w:rPr>
                <w:rFonts w:ascii="Times New Roman" w:hAnsi="Times New Roman" w:cs="Times New Roman"/>
                <w:sz w:val="20"/>
                <w:szCs w:val="20"/>
              </w:rPr>
              <w:t>8.50 – 9.30</w:t>
            </w:r>
          </w:p>
        </w:tc>
        <w:tc>
          <w:tcPr>
            <w:tcW w:w="2127" w:type="dxa"/>
          </w:tcPr>
          <w:p w14:paraId="2720B389" w14:textId="77777777" w:rsidR="00BB013D" w:rsidRPr="00BB013D" w:rsidRDefault="00BB013D" w:rsidP="00BB013D">
            <w:pPr>
              <w:spacing w:line="234" w:lineRule="exact"/>
              <w:ind w:left="85" w:right="79"/>
              <w:jc w:val="center"/>
              <w:rPr>
                <w:rFonts w:ascii="Times New Roman" w:hAnsi="Times New Roman" w:cs="Times New Roman"/>
                <w:sz w:val="20"/>
                <w:szCs w:val="20"/>
              </w:rPr>
            </w:pPr>
            <w:r w:rsidRPr="00BB013D">
              <w:rPr>
                <w:rFonts w:ascii="Times New Roman" w:hAnsi="Times New Roman" w:cs="Times New Roman"/>
                <w:sz w:val="20"/>
                <w:szCs w:val="20"/>
              </w:rPr>
              <w:t>10</w:t>
            </w:r>
          </w:p>
        </w:tc>
      </w:tr>
      <w:tr w:rsidR="00BB013D" w:rsidRPr="00BB013D" w14:paraId="0FDD03AA" w14:textId="77777777" w:rsidTr="00BB013D">
        <w:trPr>
          <w:trHeight w:val="251"/>
        </w:trPr>
        <w:tc>
          <w:tcPr>
            <w:tcW w:w="2694" w:type="dxa"/>
          </w:tcPr>
          <w:p w14:paraId="52E5CCB5" w14:textId="77777777" w:rsidR="00BB013D" w:rsidRPr="00BB013D" w:rsidRDefault="00BB013D" w:rsidP="00BB013D">
            <w:pPr>
              <w:spacing w:line="232" w:lineRule="exact"/>
              <w:ind w:left="6"/>
              <w:jc w:val="center"/>
              <w:rPr>
                <w:rFonts w:ascii="Times New Roman" w:hAnsi="Times New Roman" w:cs="Times New Roman"/>
                <w:sz w:val="20"/>
                <w:szCs w:val="20"/>
              </w:rPr>
            </w:pPr>
            <w:r w:rsidRPr="00BB013D">
              <w:rPr>
                <w:rFonts w:ascii="Times New Roman" w:hAnsi="Times New Roman" w:cs="Times New Roman"/>
                <w:sz w:val="20"/>
                <w:szCs w:val="20"/>
              </w:rPr>
              <w:t>2</w:t>
            </w:r>
          </w:p>
        </w:tc>
        <w:tc>
          <w:tcPr>
            <w:tcW w:w="1975" w:type="dxa"/>
          </w:tcPr>
          <w:p w14:paraId="54EB1EE2" w14:textId="77777777" w:rsidR="00BB013D" w:rsidRPr="00BB013D" w:rsidRDefault="00BB013D" w:rsidP="00BB013D">
            <w:pPr>
              <w:spacing w:line="232" w:lineRule="exact"/>
              <w:ind w:left="280"/>
              <w:jc w:val="center"/>
              <w:rPr>
                <w:rFonts w:ascii="Times New Roman" w:hAnsi="Times New Roman" w:cs="Times New Roman"/>
                <w:sz w:val="20"/>
                <w:szCs w:val="20"/>
              </w:rPr>
            </w:pPr>
            <w:r w:rsidRPr="00BB013D">
              <w:rPr>
                <w:rFonts w:ascii="Times New Roman" w:hAnsi="Times New Roman" w:cs="Times New Roman"/>
                <w:sz w:val="20"/>
                <w:szCs w:val="20"/>
              </w:rPr>
              <w:t>09.40 – 10.20</w:t>
            </w:r>
          </w:p>
        </w:tc>
        <w:tc>
          <w:tcPr>
            <w:tcW w:w="2127" w:type="dxa"/>
          </w:tcPr>
          <w:p w14:paraId="5B0CA9DA" w14:textId="77777777" w:rsidR="00BB013D" w:rsidRPr="00BB013D" w:rsidRDefault="00BB013D" w:rsidP="00BB013D">
            <w:pPr>
              <w:spacing w:line="232" w:lineRule="exact"/>
              <w:ind w:left="85" w:right="79"/>
              <w:jc w:val="center"/>
              <w:rPr>
                <w:rFonts w:ascii="Times New Roman" w:hAnsi="Times New Roman" w:cs="Times New Roman"/>
                <w:sz w:val="20"/>
                <w:szCs w:val="20"/>
              </w:rPr>
            </w:pPr>
            <w:r w:rsidRPr="00BB013D">
              <w:rPr>
                <w:rFonts w:ascii="Times New Roman" w:hAnsi="Times New Roman" w:cs="Times New Roman"/>
                <w:sz w:val="20"/>
                <w:szCs w:val="20"/>
              </w:rPr>
              <w:t>10</w:t>
            </w:r>
          </w:p>
        </w:tc>
      </w:tr>
      <w:tr w:rsidR="00BB013D" w:rsidRPr="00BB013D" w14:paraId="6E58B764" w14:textId="77777777" w:rsidTr="00BB013D">
        <w:trPr>
          <w:trHeight w:val="253"/>
        </w:trPr>
        <w:tc>
          <w:tcPr>
            <w:tcW w:w="2694" w:type="dxa"/>
          </w:tcPr>
          <w:p w14:paraId="2CE240B7" w14:textId="77777777" w:rsidR="00BB013D" w:rsidRPr="00BB013D" w:rsidRDefault="00BB013D" w:rsidP="00BB013D">
            <w:pPr>
              <w:spacing w:line="234" w:lineRule="exact"/>
              <w:ind w:left="6"/>
              <w:jc w:val="center"/>
              <w:rPr>
                <w:rFonts w:ascii="Times New Roman" w:hAnsi="Times New Roman" w:cs="Times New Roman"/>
                <w:sz w:val="20"/>
                <w:szCs w:val="20"/>
              </w:rPr>
            </w:pPr>
            <w:r w:rsidRPr="00BB013D">
              <w:rPr>
                <w:rFonts w:ascii="Times New Roman" w:hAnsi="Times New Roman" w:cs="Times New Roman"/>
                <w:sz w:val="20"/>
                <w:szCs w:val="20"/>
              </w:rPr>
              <w:t>3</w:t>
            </w:r>
          </w:p>
        </w:tc>
        <w:tc>
          <w:tcPr>
            <w:tcW w:w="1975" w:type="dxa"/>
          </w:tcPr>
          <w:p w14:paraId="7ED9698B" w14:textId="77777777" w:rsidR="00BB013D" w:rsidRPr="00BB013D" w:rsidRDefault="00BB013D" w:rsidP="00BB013D">
            <w:pPr>
              <w:spacing w:line="234" w:lineRule="exact"/>
              <w:ind w:left="280"/>
              <w:jc w:val="center"/>
              <w:rPr>
                <w:rFonts w:ascii="Times New Roman" w:hAnsi="Times New Roman" w:cs="Times New Roman"/>
                <w:sz w:val="20"/>
                <w:szCs w:val="20"/>
              </w:rPr>
            </w:pPr>
            <w:r w:rsidRPr="00BB013D">
              <w:rPr>
                <w:rFonts w:ascii="Times New Roman" w:hAnsi="Times New Roman" w:cs="Times New Roman"/>
                <w:sz w:val="20"/>
                <w:szCs w:val="20"/>
              </w:rPr>
              <w:t>10.30 – 11.10</w:t>
            </w:r>
          </w:p>
        </w:tc>
        <w:tc>
          <w:tcPr>
            <w:tcW w:w="2127" w:type="dxa"/>
          </w:tcPr>
          <w:p w14:paraId="75B2FB1E" w14:textId="77777777" w:rsidR="00BB013D" w:rsidRPr="00BB013D" w:rsidRDefault="00BB013D" w:rsidP="00BB013D">
            <w:pPr>
              <w:spacing w:line="234" w:lineRule="exact"/>
              <w:ind w:left="85" w:right="79"/>
              <w:jc w:val="center"/>
              <w:rPr>
                <w:rFonts w:ascii="Times New Roman" w:hAnsi="Times New Roman" w:cs="Times New Roman"/>
                <w:sz w:val="20"/>
                <w:szCs w:val="20"/>
              </w:rPr>
            </w:pPr>
            <w:r w:rsidRPr="00BB013D">
              <w:rPr>
                <w:rFonts w:ascii="Times New Roman" w:hAnsi="Times New Roman" w:cs="Times New Roman"/>
                <w:sz w:val="20"/>
                <w:szCs w:val="20"/>
              </w:rPr>
              <w:t>20</w:t>
            </w:r>
          </w:p>
        </w:tc>
      </w:tr>
      <w:tr w:rsidR="00BB013D" w:rsidRPr="00BB013D" w14:paraId="4C81F3C6" w14:textId="77777777" w:rsidTr="00BB013D">
        <w:trPr>
          <w:trHeight w:val="251"/>
        </w:trPr>
        <w:tc>
          <w:tcPr>
            <w:tcW w:w="2694" w:type="dxa"/>
          </w:tcPr>
          <w:p w14:paraId="5C805D27" w14:textId="77777777" w:rsidR="00BB013D" w:rsidRPr="00BB013D" w:rsidRDefault="00BB013D" w:rsidP="00BB013D">
            <w:pPr>
              <w:spacing w:line="232" w:lineRule="exact"/>
              <w:ind w:left="6"/>
              <w:jc w:val="center"/>
              <w:rPr>
                <w:rFonts w:ascii="Times New Roman" w:hAnsi="Times New Roman" w:cs="Times New Roman"/>
                <w:sz w:val="20"/>
                <w:szCs w:val="20"/>
              </w:rPr>
            </w:pPr>
            <w:r w:rsidRPr="00BB013D">
              <w:rPr>
                <w:rFonts w:ascii="Times New Roman" w:hAnsi="Times New Roman" w:cs="Times New Roman"/>
                <w:sz w:val="20"/>
                <w:szCs w:val="20"/>
              </w:rPr>
              <w:t>4</w:t>
            </w:r>
          </w:p>
        </w:tc>
        <w:tc>
          <w:tcPr>
            <w:tcW w:w="1975" w:type="dxa"/>
          </w:tcPr>
          <w:p w14:paraId="43829BAD" w14:textId="77777777" w:rsidR="00BB013D" w:rsidRPr="00BB013D" w:rsidRDefault="00BB013D" w:rsidP="00BB013D">
            <w:pPr>
              <w:spacing w:line="232" w:lineRule="exact"/>
              <w:ind w:left="280"/>
              <w:jc w:val="center"/>
              <w:rPr>
                <w:rFonts w:ascii="Times New Roman" w:hAnsi="Times New Roman" w:cs="Times New Roman"/>
                <w:sz w:val="20"/>
                <w:szCs w:val="20"/>
              </w:rPr>
            </w:pPr>
            <w:r w:rsidRPr="00BB013D">
              <w:rPr>
                <w:rFonts w:ascii="Times New Roman" w:hAnsi="Times New Roman" w:cs="Times New Roman"/>
                <w:sz w:val="20"/>
                <w:szCs w:val="20"/>
              </w:rPr>
              <w:t>11.30 – 12.10</w:t>
            </w:r>
          </w:p>
        </w:tc>
        <w:tc>
          <w:tcPr>
            <w:tcW w:w="2127" w:type="dxa"/>
          </w:tcPr>
          <w:p w14:paraId="049B1504" w14:textId="77777777" w:rsidR="00BB013D" w:rsidRPr="00BB013D" w:rsidRDefault="00BB013D" w:rsidP="00BB013D">
            <w:pPr>
              <w:spacing w:line="232" w:lineRule="exact"/>
              <w:ind w:left="85" w:right="79"/>
              <w:jc w:val="center"/>
              <w:rPr>
                <w:rFonts w:ascii="Times New Roman" w:hAnsi="Times New Roman" w:cs="Times New Roman"/>
                <w:sz w:val="20"/>
                <w:szCs w:val="20"/>
              </w:rPr>
            </w:pPr>
            <w:r w:rsidRPr="00BB013D">
              <w:rPr>
                <w:rFonts w:ascii="Times New Roman" w:hAnsi="Times New Roman" w:cs="Times New Roman"/>
                <w:sz w:val="20"/>
                <w:szCs w:val="20"/>
              </w:rPr>
              <w:t>10</w:t>
            </w:r>
          </w:p>
        </w:tc>
      </w:tr>
      <w:tr w:rsidR="00BB013D" w:rsidRPr="00BB013D" w14:paraId="66E3EEC8" w14:textId="77777777" w:rsidTr="00BB013D">
        <w:trPr>
          <w:trHeight w:val="254"/>
        </w:trPr>
        <w:tc>
          <w:tcPr>
            <w:tcW w:w="2694" w:type="dxa"/>
          </w:tcPr>
          <w:p w14:paraId="3071CB0C" w14:textId="77777777" w:rsidR="00BB013D" w:rsidRPr="00BB013D" w:rsidRDefault="00BB013D" w:rsidP="00BB013D">
            <w:pPr>
              <w:spacing w:line="234" w:lineRule="exact"/>
              <w:ind w:left="6"/>
              <w:jc w:val="center"/>
              <w:rPr>
                <w:rFonts w:ascii="Times New Roman" w:hAnsi="Times New Roman" w:cs="Times New Roman"/>
                <w:sz w:val="20"/>
                <w:szCs w:val="20"/>
              </w:rPr>
            </w:pPr>
            <w:r w:rsidRPr="00BB013D">
              <w:rPr>
                <w:rFonts w:ascii="Times New Roman" w:hAnsi="Times New Roman" w:cs="Times New Roman"/>
                <w:sz w:val="20"/>
                <w:szCs w:val="20"/>
              </w:rPr>
              <w:t>5</w:t>
            </w:r>
          </w:p>
        </w:tc>
        <w:tc>
          <w:tcPr>
            <w:tcW w:w="1975" w:type="dxa"/>
          </w:tcPr>
          <w:p w14:paraId="18875637" w14:textId="77777777" w:rsidR="00BB013D" w:rsidRPr="00BB013D" w:rsidRDefault="00BB013D" w:rsidP="00BB013D">
            <w:pPr>
              <w:spacing w:line="234" w:lineRule="exact"/>
              <w:ind w:left="280"/>
              <w:jc w:val="center"/>
              <w:rPr>
                <w:rFonts w:ascii="Times New Roman" w:hAnsi="Times New Roman" w:cs="Times New Roman"/>
                <w:sz w:val="20"/>
                <w:szCs w:val="20"/>
              </w:rPr>
            </w:pPr>
            <w:r w:rsidRPr="00BB013D">
              <w:rPr>
                <w:rFonts w:ascii="Times New Roman" w:hAnsi="Times New Roman" w:cs="Times New Roman"/>
                <w:sz w:val="20"/>
                <w:szCs w:val="20"/>
              </w:rPr>
              <w:t>12.20 –13.00</w:t>
            </w:r>
          </w:p>
        </w:tc>
        <w:tc>
          <w:tcPr>
            <w:tcW w:w="2127" w:type="dxa"/>
          </w:tcPr>
          <w:p w14:paraId="1B034111" w14:textId="77777777" w:rsidR="00BB013D" w:rsidRPr="00BB013D" w:rsidRDefault="00BB013D" w:rsidP="00BB013D">
            <w:pPr>
              <w:jc w:val="center"/>
              <w:rPr>
                <w:rFonts w:ascii="Times New Roman" w:hAnsi="Times New Roman" w:cs="Times New Roman"/>
                <w:sz w:val="20"/>
                <w:szCs w:val="20"/>
              </w:rPr>
            </w:pPr>
            <w:r w:rsidRPr="00BB013D">
              <w:rPr>
                <w:rFonts w:ascii="Times New Roman" w:hAnsi="Times New Roman" w:cs="Times New Roman"/>
                <w:sz w:val="20"/>
                <w:szCs w:val="20"/>
              </w:rPr>
              <w:t>10</w:t>
            </w:r>
          </w:p>
        </w:tc>
      </w:tr>
      <w:tr w:rsidR="00BB013D" w:rsidRPr="00BB013D" w14:paraId="228E3B7D" w14:textId="77777777" w:rsidTr="00BB013D">
        <w:trPr>
          <w:trHeight w:val="254"/>
        </w:trPr>
        <w:tc>
          <w:tcPr>
            <w:tcW w:w="2694" w:type="dxa"/>
          </w:tcPr>
          <w:p w14:paraId="514C650B" w14:textId="77777777" w:rsidR="00BB013D" w:rsidRPr="00BB013D" w:rsidRDefault="00BB013D" w:rsidP="00BB013D">
            <w:pPr>
              <w:spacing w:line="234" w:lineRule="exact"/>
              <w:ind w:left="6"/>
              <w:jc w:val="center"/>
              <w:rPr>
                <w:rFonts w:ascii="Times New Roman" w:hAnsi="Times New Roman" w:cs="Times New Roman"/>
                <w:sz w:val="20"/>
                <w:szCs w:val="20"/>
              </w:rPr>
            </w:pPr>
            <w:r w:rsidRPr="00BB013D">
              <w:rPr>
                <w:rFonts w:ascii="Times New Roman" w:hAnsi="Times New Roman" w:cs="Times New Roman"/>
                <w:sz w:val="20"/>
                <w:szCs w:val="20"/>
              </w:rPr>
              <w:t>6</w:t>
            </w:r>
          </w:p>
        </w:tc>
        <w:tc>
          <w:tcPr>
            <w:tcW w:w="1975" w:type="dxa"/>
          </w:tcPr>
          <w:p w14:paraId="7ACD3088" w14:textId="77777777" w:rsidR="00BB013D" w:rsidRPr="00BB013D" w:rsidRDefault="00BB013D" w:rsidP="00BB013D">
            <w:pPr>
              <w:spacing w:line="234" w:lineRule="exact"/>
              <w:ind w:left="280"/>
              <w:jc w:val="center"/>
              <w:rPr>
                <w:rFonts w:ascii="Times New Roman" w:hAnsi="Times New Roman" w:cs="Times New Roman"/>
                <w:sz w:val="20"/>
                <w:szCs w:val="20"/>
              </w:rPr>
            </w:pPr>
            <w:r w:rsidRPr="00BB013D">
              <w:rPr>
                <w:rFonts w:ascii="Times New Roman" w:hAnsi="Times New Roman" w:cs="Times New Roman"/>
                <w:sz w:val="20"/>
                <w:szCs w:val="20"/>
              </w:rPr>
              <w:t>13.10 – 13.50</w:t>
            </w:r>
          </w:p>
        </w:tc>
        <w:tc>
          <w:tcPr>
            <w:tcW w:w="2127" w:type="dxa"/>
          </w:tcPr>
          <w:p w14:paraId="2CCBD3EF" w14:textId="77777777" w:rsidR="00BB013D" w:rsidRPr="00BB013D" w:rsidRDefault="00BB013D" w:rsidP="00BB013D">
            <w:pPr>
              <w:jc w:val="center"/>
              <w:rPr>
                <w:rFonts w:ascii="Times New Roman" w:hAnsi="Times New Roman" w:cs="Times New Roman"/>
                <w:sz w:val="20"/>
                <w:szCs w:val="20"/>
              </w:rPr>
            </w:pPr>
            <w:r w:rsidRPr="00BB013D">
              <w:rPr>
                <w:rFonts w:ascii="Times New Roman" w:hAnsi="Times New Roman" w:cs="Times New Roman"/>
                <w:sz w:val="20"/>
                <w:szCs w:val="20"/>
              </w:rPr>
              <w:t>10</w:t>
            </w:r>
          </w:p>
        </w:tc>
      </w:tr>
      <w:tr w:rsidR="00BB013D" w:rsidRPr="00BB013D" w14:paraId="69A75B43" w14:textId="77777777" w:rsidTr="00BB013D">
        <w:trPr>
          <w:trHeight w:val="254"/>
        </w:trPr>
        <w:tc>
          <w:tcPr>
            <w:tcW w:w="2694" w:type="dxa"/>
          </w:tcPr>
          <w:p w14:paraId="458CDEB6" w14:textId="77777777" w:rsidR="00BB013D" w:rsidRPr="00BB013D" w:rsidRDefault="00BB013D" w:rsidP="00BB013D">
            <w:pPr>
              <w:spacing w:line="234" w:lineRule="exact"/>
              <w:ind w:left="6"/>
              <w:jc w:val="center"/>
              <w:rPr>
                <w:rFonts w:ascii="Times New Roman" w:hAnsi="Times New Roman" w:cs="Times New Roman"/>
                <w:sz w:val="20"/>
                <w:szCs w:val="20"/>
              </w:rPr>
            </w:pPr>
            <w:r w:rsidRPr="00BB013D">
              <w:rPr>
                <w:rFonts w:ascii="Times New Roman" w:hAnsi="Times New Roman" w:cs="Times New Roman"/>
                <w:sz w:val="20"/>
                <w:szCs w:val="20"/>
              </w:rPr>
              <w:t>7</w:t>
            </w:r>
          </w:p>
        </w:tc>
        <w:tc>
          <w:tcPr>
            <w:tcW w:w="1975" w:type="dxa"/>
          </w:tcPr>
          <w:p w14:paraId="4848BDB7" w14:textId="77777777" w:rsidR="00BB013D" w:rsidRPr="00BB013D" w:rsidRDefault="00BB013D" w:rsidP="00BB013D">
            <w:pPr>
              <w:spacing w:line="234" w:lineRule="exact"/>
              <w:ind w:left="280"/>
              <w:jc w:val="center"/>
              <w:rPr>
                <w:rFonts w:ascii="Times New Roman" w:hAnsi="Times New Roman" w:cs="Times New Roman"/>
                <w:sz w:val="20"/>
                <w:szCs w:val="20"/>
              </w:rPr>
            </w:pPr>
            <w:r w:rsidRPr="00BB013D">
              <w:rPr>
                <w:rFonts w:ascii="Times New Roman" w:hAnsi="Times New Roman" w:cs="Times New Roman"/>
                <w:sz w:val="20"/>
                <w:szCs w:val="20"/>
              </w:rPr>
              <w:t>14.00 – 14.40</w:t>
            </w:r>
          </w:p>
        </w:tc>
        <w:tc>
          <w:tcPr>
            <w:tcW w:w="2127" w:type="dxa"/>
          </w:tcPr>
          <w:p w14:paraId="29A2E7E7" w14:textId="77777777" w:rsidR="00BB013D" w:rsidRPr="00BB013D" w:rsidRDefault="00BB013D" w:rsidP="00BB013D">
            <w:pPr>
              <w:jc w:val="center"/>
              <w:rPr>
                <w:rFonts w:ascii="Times New Roman" w:hAnsi="Times New Roman" w:cs="Times New Roman"/>
                <w:sz w:val="20"/>
                <w:szCs w:val="20"/>
              </w:rPr>
            </w:pPr>
          </w:p>
        </w:tc>
      </w:tr>
      <w:tr w:rsidR="00BB013D" w:rsidRPr="00BB013D" w14:paraId="33C2B7F7" w14:textId="77777777" w:rsidTr="00BB013D">
        <w:trPr>
          <w:trHeight w:val="505"/>
        </w:trPr>
        <w:tc>
          <w:tcPr>
            <w:tcW w:w="2694" w:type="dxa"/>
          </w:tcPr>
          <w:p w14:paraId="54650B14" w14:textId="77777777" w:rsidR="00BB013D" w:rsidRPr="00BB013D" w:rsidRDefault="00BB013D" w:rsidP="00BB013D">
            <w:pPr>
              <w:spacing w:line="246" w:lineRule="exact"/>
              <w:ind w:left="390"/>
              <w:rPr>
                <w:rFonts w:ascii="Times New Roman" w:hAnsi="Times New Roman" w:cs="Times New Roman"/>
                <w:sz w:val="20"/>
                <w:szCs w:val="20"/>
              </w:rPr>
            </w:pPr>
            <w:r w:rsidRPr="00BB013D">
              <w:rPr>
                <w:rFonts w:ascii="Times New Roman" w:hAnsi="Times New Roman" w:cs="Times New Roman"/>
                <w:sz w:val="20"/>
                <w:szCs w:val="20"/>
              </w:rPr>
              <w:t>Внеурочная</w:t>
            </w:r>
          </w:p>
          <w:p w14:paraId="4366F421" w14:textId="77777777" w:rsidR="00BB013D" w:rsidRPr="00BB013D" w:rsidRDefault="00BB013D" w:rsidP="00BB013D">
            <w:pPr>
              <w:spacing w:line="240" w:lineRule="exact"/>
              <w:ind w:left="333"/>
              <w:rPr>
                <w:rFonts w:ascii="Times New Roman" w:hAnsi="Times New Roman" w:cs="Times New Roman"/>
                <w:sz w:val="20"/>
                <w:szCs w:val="20"/>
              </w:rPr>
            </w:pPr>
            <w:r w:rsidRPr="00BB013D">
              <w:rPr>
                <w:rFonts w:ascii="Times New Roman" w:hAnsi="Times New Roman" w:cs="Times New Roman"/>
                <w:sz w:val="20"/>
                <w:szCs w:val="20"/>
              </w:rPr>
              <w:t>деятельность</w:t>
            </w:r>
          </w:p>
        </w:tc>
        <w:tc>
          <w:tcPr>
            <w:tcW w:w="1975" w:type="dxa"/>
          </w:tcPr>
          <w:p w14:paraId="5FB0651C" w14:textId="77777777" w:rsidR="00BB013D" w:rsidRPr="00BB013D" w:rsidRDefault="00BB013D" w:rsidP="00BB013D">
            <w:pPr>
              <w:spacing w:line="240" w:lineRule="exact"/>
              <w:ind w:left="280" w:right="412"/>
              <w:jc w:val="center"/>
              <w:rPr>
                <w:rFonts w:ascii="Times New Roman" w:hAnsi="Times New Roman" w:cs="Times New Roman"/>
                <w:sz w:val="20"/>
                <w:szCs w:val="20"/>
              </w:rPr>
            </w:pPr>
            <w:r w:rsidRPr="00BB013D">
              <w:rPr>
                <w:rFonts w:ascii="Times New Roman" w:hAnsi="Times New Roman" w:cs="Times New Roman"/>
                <w:sz w:val="20"/>
                <w:szCs w:val="20"/>
              </w:rPr>
              <w:t>с 17.00 до 18.10</w:t>
            </w:r>
          </w:p>
        </w:tc>
        <w:tc>
          <w:tcPr>
            <w:tcW w:w="2127" w:type="dxa"/>
          </w:tcPr>
          <w:p w14:paraId="0D23DC2F" w14:textId="77777777" w:rsidR="00BB013D" w:rsidRPr="00BB013D" w:rsidRDefault="00BB013D" w:rsidP="00BB013D">
            <w:pPr>
              <w:jc w:val="center"/>
              <w:rPr>
                <w:rFonts w:ascii="Times New Roman" w:hAnsi="Times New Roman" w:cs="Times New Roman"/>
                <w:sz w:val="20"/>
                <w:szCs w:val="20"/>
              </w:rPr>
            </w:pPr>
            <w:r w:rsidRPr="00BB013D">
              <w:rPr>
                <w:rFonts w:ascii="Times New Roman" w:hAnsi="Times New Roman" w:cs="Times New Roman"/>
                <w:sz w:val="20"/>
                <w:szCs w:val="20"/>
              </w:rPr>
              <w:t>10</w:t>
            </w:r>
          </w:p>
        </w:tc>
      </w:tr>
    </w:tbl>
    <w:p w14:paraId="088567ED" w14:textId="74ED1404" w:rsidR="00BB013D" w:rsidRDefault="00BB013D" w:rsidP="00107F7A">
      <w:pPr>
        <w:jc w:val="both"/>
        <w:rPr>
          <w:rFonts w:ascii="Times New Roman" w:hAnsi="Times New Roman" w:cs="Times New Roman"/>
          <w:sz w:val="20"/>
          <w:szCs w:val="20"/>
        </w:rPr>
      </w:pPr>
    </w:p>
    <w:p w14:paraId="4625CC03" w14:textId="65B026B3" w:rsidR="00BB013D" w:rsidRDefault="00BB013D" w:rsidP="00107F7A">
      <w:pPr>
        <w:jc w:val="both"/>
        <w:rPr>
          <w:rFonts w:ascii="Times New Roman" w:hAnsi="Times New Roman" w:cs="Times New Roman"/>
          <w:sz w:val="20"/>
          <w:szCs w:val="20"/>
        </w:rPr>
      </w:pPr>
    </w:p>
    <w:p w14:paraId="31C97ED7" w14:textId="77777777" w:rsidR="00BB013D" w:rsidRPr="00E45289" w:rsidRDefault="00BB013D" w:rsidP="00107F7A">
      <w:pPr>
        <w:jc w:val="both"/>
        <w:rPr>
          <w:rFonts w:ascii="Times New Roman" w:hAnsi="Times New Roman" w:cs="Times New Roman"/>
          <w:sz w:val="20"/>
          <w:szCs w:val="20"/>
        </w:rPr>
      </w:pPr>
    </w:p>
    <w:p w14:paraId="04A1601C" w14:textId="77777777" w:rsidR="002C726F" w:rsidRPr="00E45289" w:rsidRDefault="002C726F" w:rsidP="00107F7A">
      <w:pPr>
        <w:pStyle w:val="aff7"/>
        <w:jc w:val="both"/>
        <w:rPr>
          <w:rFonts w:ascii="Times New Roman" w:hAnsi="Times New Roman" w:cs="Times New Roman"/>
          <w:b/>
          <w:sz w:val="20"/>
          <w:szCs w:val="20"/>
        </w:rPr>
      </w:pPr>
      <w:r w:rsidRPr="00E45289">
        <w:rPr>
          <w:rFonts w:ascii="Times New Roman" w:hAnsi="Times New Roman" w:cs="Times New Roman"/>
          <w:b/>
          <w:sz w:val="20"/>
          <w:szCs w:val="20"/>
        </w:rPr>
        <w:t>6. Организация промежуточной аттестации</w:t>
      </w:r>
    </w:p>
    <w:p w14:paraId="3DF0B610" w14:textId="77777777" w:rsidR="002C726F" w:rsidRPr="00E45289" w:rsidRDefault="002C726F" w:rsidP="00107F7A">
      <w:pPr>
        <w:pStyle w:val="aff7"/>
        <w:ind w:firstLine="301"/>
        <w:jc w:val="both"/>
        <w:rPr>
          <w:rFonts w:ascii="Times New Roman" w:hAnsi="Times New Roman" w:cs="Times New Roman"/>
          <w:sz w:val="20"/>
          <w:szCs w:val="20"/>
        </w:rPr>
      </w:pPr>
      <w:r w:rsidRPr="00E45289">
        <w:rPr>
          <w:rFonts w:ascii="Times New Roman" w:hAnsi="Times New Roman" w:cs="Times New Roman"/>
          <w:sz w:val="20"/>
          <w:szCs w:val="20"/>
        </w:rPr>
        <w:t>Промежуточная аттестация проводится в переводных классах с апреля по май 2023 г. без прекращения образовательной деятельности по учебным предметам учебного плана.</w:t>
      </w:r>
    </w:p>
    <w:p w14:paraId="56855DE0" w14:textId="77777777" w:rsidR="002C726F" w:rsidRPr="00E45289" w:rsidRDefault="002C726F" w:rsidP="00107F7A">
      <w:pPr>
        <w:pStyle w:val="aff7"/>
        <w:ind w:firstLine="301"/>
        <w:jc w:val="both"/>
        <w:rPr>
          <w:rFonts w:ascii="Times New Roman" w:hAnsi="Times New Roman" w:cs="Times New Roman"/>
          <w:b/>
          <w:sz w:val="20"/>
          <w:szCs w:val="20"/>
        </w:rPr>
      </w:pPr>
      <w:r w:rsidRPr="00E45289">
        <w:rPr>
          <w:rFonts w:ascii="Times New Roman" w:hAnsi="Times New Roman" w:cs="Times New Roman"/>
          <w:b/>
          <w:sz w:val="20"/>
          <w:szCs w:val="20"/>
        </w:rPr>
        <w:t>1-4 класс</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260"/>
        <w:gridCol w:w="1260"/>
        <w:gridCol w:w="1260"/>
        <w:gridCol w:w="1260"/>
      </w:tblGrid>
      <w:tr w:rsidR="002C726F" w:rsidRPr="00E45289" w14:paraId="30267B25" w14:textId="77777777" w:rsidTr="008A39C4">
        <w:tc>
          <w:tcPr>
            <w:tcW w:w="2898" w:type="dxa"/>
            <w:vMerge w:val="restart"/>
          </w:tcPr>
          <w:p w14:paraId="556F40F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Название предмета</w:t>
            </w:r>
          </w:p>
        </w:tc>
        <w:tc>
          <w:tcPr>
            <w:tcW w:w="6531" w:type="dxa"/>
            <w:gridSpan w:val="4"/>
          </w:tcPr>
          <w:p w14:paraId="281B9DAB" w14:textId="77777777" w:rsidR="002C726F" w:rsidRPr="00E45289" w:rsidRDefault="002C726F" w:rsidP="00107F7A">
            <w:pPr>
              <w:pStyle w:val="aff7"/>
              <w:jc w:val="both"/>
              <w:rPr>
                <w:rFonts w:ascii="Times New Roman" w:hAnsi="Times New Roman" w:cs="Times New Roman"/>
                <w:b/>
                <w:sz w:val="20"/>
                <w:szCs w:val="20"/>
              </w:rPr>
            </w:pPr>
            <w:r w:rsidRPr="00E45289">
              <w:rPr>
                <w:rFonts w:ascii="Times New Roman" w:hAnsi="Times New Roman" w:cs="Times New Roman"/>
                <w:sz w:val="20"/>
                <w:szCs w:val="20"/>
              </w:rPr>
              <w:t xml:space="preserve">Форма промежуточной аттестации </w:t>
            </w:r>
            <w:r w:rsidRPr="00E45289">
              <w:rPr>
                <w:rFonts w:ascii="Times New Roman" w:hAnsi="Times New Roman" w:cs="Times New Roman"/>
                <w:b/>
                <w:sz w:val="20"/>
                <w:szCs w:val="20"/>
              </w:rPr>
              <w:t>/</w:t>
            </w:r>
          </w:p>
          <w:p w14:paraId="467C787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 xml:space="preserve">Дата проведения промежуточной аттестации </w:t>
            </w:r>
          </w:p>
        </w:tc>
      </w:tr>
      <w:tr w:rsidR="002C726F" w:rsidRPr="00E45289" w14:paraId="62FE446D" w14:textId="77777777" w:rsidTr="008A39C4">
        <w:trPr>
          <w:trHeight w:val="409"/>
        </w:trPr>
        <w:tc>
          <w:tcPr>
            <w:tcW w:w="2898" w:type="dxa"/>
            <w:vMerge/>
          </w:tcPr>
          <w:p w14:paraId="4F4F1554" w14:textId="77777777" w:rsidR="002C726F" w:rsidRPr="00E45289" w:rsidRDefault="002C726F" w:rsidP="00107F7A">
            <w:pPr>
              <w:pStyle w:val="aff7"/>
              <w:jc w:val="both"/>
              <w:rPr>
                <w:rFonts w:ascii="Times New Roman" w:hAnsi="Times New Roman" w:cs="Times New Roman"/>
                <w:sz w:val="20"/>
                <w:szCs w:val="20"/>
              </w:rPr>
            </w:pPr>
          </w:p>
        </w:tc>
        <w:tc>
          <w:tcPr>
            <w:tcW w:w="1608" w:type="dxa"/>
          </w:tcPr>
          <w:p w14:paraId="27F21E0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 класс</w:t>
            </w:r>
          </w:p>
        </w:tc>
        <w:tc>
          <w:tcPr>
            <w:tcW w:w="1589" w:type="dxa"/>
          </w:tcPr>
          <w:p w14:paraId="0E766BE1"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 класс</w:t>
            </w:r>
          </w:p>
        </w:tc>
        <w:tc>
          <w:tcPr>
            <w:tcW w:w="1667" w:type="dxa"/>
          </w:tcPr>
          <w:p w14:paraId="701543D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3 класс</w:t>
            </w:r>
          </w:p>
        </w:tc>
        <w:tc>
          <w:tcPr>
            <w:tcW w:w="1667" w:type="dxa"/>
          </w:tcPr>
          <w:p w14:paraId="7AD89CA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4 класс</w:t>
            </w:r>
          </w:p>
        </w:tc>
      </w:tr>
      <w:tr w:rsidR="002C726F" w:rsidRPr="00E45289" w14:paraId="406ACFB6" w14:textId="77777777" w:rsidTr="008A39C4">
        <w:tc>
          <w:tcPr>
            <w:tcW w:w="2898" w:type="dxa"/>
          </w:tcPr>
          <w:p w14:paraId="4F93E56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 xml:space="preserve">Русский язык </w:t>
            </w:r>
          </w:p>
        </w:tc>
        <w:tc>
          <w:tcPr>
            <w:tcW w:w="1608" w:type="dxa"/>
          </w:tcPr>
          <w:p w14:paraId="77D3CDF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39290F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12.05.</w:t>
            </w:r>
          </w:p>
        </w:tc>
        <w:tc>
          <w:tcPr>
            <w:tcW w:w="1589" w:type="dxa"/>
          </w:tcPr>
          <w:p w14:paraId="78D0522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контрольная работа</w:t>
            </w:r>
          </w:p>
          <w:p w14:paraId="6AEBCC9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12.05.</w:t>
            </w:r>
          </w:p>
        </w:tc>
        <w:tc>
          <w:tcPr>
            <w:tcW w:w="1667" w:type="dxa"/>
          </w:tcPr>
          <w:p w14:paraId="7314F94C"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контрольная работа</w:t>
            </w:r>
          </w:p>
          <w:p w14:paraId="06ACD23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20.05.</w:t>
            </w:r>
          </w:p>
        </w:tc>
        <w:tc>
          <w:tcPr>
            <w:tcW w:w="1667" w:type="dxa"/>
          </w:tcPr>
          <w:p w14:paraId="2F0980B1"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контрольная работа</w:t>
            </w:r>
          </w:p>
          <w:p w14:paraId="1A9AD1A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13.05..</w:t>
            </w:r>
          </w:p>
        </w:tc>
      </w:tr>
      <w:tr w:rsidR="002C726F" w:rsidRPr="00E45289" w14:paraId="59C76686" w14:textId="77777777" w:rsidTr="008A39C4">
        <w:tc>
          <w:tcPr>
            <w:tcW w:w="2898" w:type="dxa"/>
          </w:tcPr>
          <w:p w14:paraId="5CAF483D"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Литературное чтение</w:t>
            </w:r>
          </w:p>
        </w:tc>
        <w:tc>
          <w:tcPr>
            <w:tcW w:w="1608" w:type="dxa"/>
          </w:tcPr>
          <w:p w14:paraId="4B73452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03169E0"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18.05.</w:t>
            </w:r>
          </w:p>
        </w:tc>
        <w:tc>
          <w:tcPr>
            <w:tcW w:w="1589" w:type="dxa"/>
          </w:tcPr>
          <w:p w14:paraId="22B7756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31F4DF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18.05.</w:t>
            </w:r>
          </w:p>
        </w:tc>
        <w:tc>
          <w:tcPr>
            <w:tcW w:w="1667" w:type="dxa"/>
          </w:tcPr>
          <w:p w14:paraId="12FE4E3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10ADC2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17.05.</w:t>
            </w:r>
          </w:p>
        </w:tc>
        <w:tc>
          <w:tcPr>
            <w:tcW w:w="1667" w:type="dxa"/>
          </w:tcPr>
          <w:p w14:paraId="58ACDE5F"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ADBB54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18.05..</w:t>
            </w:r>
          </w:p>
        </w:tc>
      </w:tr>
      <w:tr w:rsidR="002C726F" w:rsidRPr="00E45289" w14:paraId="1B224B2D" w14:textId="77777777" w:rsidTr="008A39C4">
        <w:tc>
          <w:tcPr>
            <w:tcW w:w="2898" w:type="dxa"/>
          </w:tcPr>
          <w:p w14:paraId="51B4FFD1"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Иностранный (английский) язык</w:t>
            </w:r>
          </w:p>
        </w:tc>
        <w:tc>
          <w:tcPr>
            <w:tcW w:w="1608" w:type="dxa"/>
          </w:tcPr>
          <w:p w14:paraId="27C6C64D"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w:t>
            </w:r>
          </w:p>
        </w:tc>
        <w:tc>
          <w:tcPr>
            <w:tcW w:w="1589" w:type="dxa"/>
          </w:tcPr>
          <w:p w14:paraId="0FB2357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2BADB1F"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25.05..</w:t>
            </w:r>
          </w:p>
        </w:tc>
        <w:tc>
          <w:tcPr>
            <w:tcW w:w="1667" w:type="dxa"/>
          </w:tcPr>
          <w:p w14:paraId="1574FE8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454E80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25.05.</w:t>
            </w:r>
          </w:p>
        </w:tc>
        <w:tc>
          <w:tcPr>
            <w:tcW w:w="1667" w:type="dxa"/>
          </w:tcPr>
          <w:p w14:paraId="0855C80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DE7A7E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25.05.</w:t>
            </w:r>
          </w:p>
        </w:tc>
      </w:tr>
      <w:tr w:rsidR="002C726F" w:rsidRPr="00E45289" w14:paraId="5A378941" w14:textId="77777777" w:rsidTr="008A39C4">
        <w:tc>
          <w:tcPr>
            <w:tcW w:w="2898" w:type="dxa"/>
          </w:tcPr>
          <w:p w14:paraId="0DAABE8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Математика</w:t>
            </w:r>
          </w:p>
        </w:tc>
        <w:tc>
          <w:tcPr>
            <w:tcW w:w="1608" w:type="dxa"/>
          </w:tcPr>
          <w:p w14:paraId="6A5C68A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627DB8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26.05..</w:t>
            </w:r>
          </w:p>
        </w:tc>
        <w:tc>
          <w:tcPr>
            <w:tcW w:w="1589" w:type="dxa"/>
          </w:tcPr>
          <w:p w14:paraId="721DDCD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EAD848F"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26.05..</w:t>
            </w:r>
          </w:p>
        </w:tc>
        <w:tc>
          <w:tcPr>
            <w:tcW w:w="1667" w:type="dxa"/>
          </w:tcPr>
          <w:p w14:paraId="61C3502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CE762F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19.05.</w:t>
            </w:r>
          </w:p>
        </w:tc>
        <w:tc>
          <w:tcPr>
            <w:tcW w:w="1667" w:type="dxa"/>
          </w:tcPr>
          <w:p w14:paraId="73CC029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48CD79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27.05.</w:t>
            </w:r>
          </w:p>
        </w:tc>
      </w:tr>
      <w:tr w:rsidR="002C726F" w:rsidRPr="00E45289" w14:paraId="78C7BC4C" w14:textId="77777777" w:rsidTr="008A39C4">
        <w:trPr>
          <w:trHeight w:val="225"/>
        </w:trPr>
        <w:tc>
          <w:tcPr>
            <w:tcW w:w="2898" w:type="dxa"/>
          </w:tcPr>
          <w:p w14:paraId="1F9974E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Окружающий мир</w:t>
            </w:r>
          </w:p>
        </w:tc>
        <w:tc>
          <w:tcPr>
            <w:tcW w:w="1608" w:type="dxa"/>
          </w:tcPr>
          <w:p w14:paraId="5D25B5A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AB6A050"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19.05.</w:t>
            </w:r>
          </w:p>
        </w:tc>
        <w:tc>
          <w:tcPr>
            <w:tcW w:w="1589" w:type="dxa"/>
          </w:tcPr>
          <w:p w14:paraId="1B30CBF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A0DB7B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20.05.</w:t>
            </w:r>
          </w:p>
        </w:tc>
        <w:tc>
          <w:tcPr>
            <w:tcW w:w="1667" w:type="dxa"/>
          </w:tcPr>
          <w:p w14:paraId="3B4CEFE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19C01E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13.05.</w:t>
            </w:r>
          </w:p>
        </w:tc>
        <w:tc>
          <w:tcPr>
            <w:tcW w:w="1667" w:type="dxa"/>
          </w:tcPr>
          <w:p w14:paraId="2902C3D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A206B7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24.05.</w:t>
            </w:r>
          </w:p>
        </w:tc>
      </w:tr>
      <w:tr w:rsidR="002C726F" w:rsidRPr="00E45289" w14:paraId="54D2BD9A" w14:textId="77777777" w:rsidTr="008A39C4">
        <w:trPr>
          <w:trHeight w:val="172"/>
        </w:trPr>
        <w:tc>
          <w:tcPr>
            <w:tcW w:w="2898" w:type="dxa"/>
          </w:tcPr>
          <w:p w14:paraId="218FAA6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Музыка</w:t>
            </w:r>
          </w:p>
        </w:tc>
        <w:tc>
          <w:tcPr>
            <w:tcW w:w="1608" w:type="dxa"/>
          </w:tcPr>
          <w:p w14:paraId="1F89999F"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CD73EED"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03.05.</w:t>
            </w:r>
          </w:p>
        </w:tc>
        <w:tc>
          <w:tcPr>
            <w:tcW w:w="1589" w:type="dxa"/>
          </w:tcPr>
          <w:p w14:paraId="689605F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E6F453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03.05.</w:t>
            </w:r>
          </w:p>
        </w:tc>
        <w:tc>
          <w:tcPr>
            <w:tcW w:w="1667" w:type="dxa"/>
          </w:tcPr>
          <w:p w14:paraId="6DBF5E8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19AD53C"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03.05.</w:t>
            </w:r>
          </w:p>
        </w:tc>
        <w:tc>
          <w:tcPr>
            <w:tcW w:w="1667" w:type="dxa"/>
          </w:tcPr>
          <w:p w14:paraId="0BF33771"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CA298F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03.05.</w:t>
            </w:r>
          </w:p>
        </w:tc>
      </w:tr>
      <w:tr w:rsidR="002C726F" w:rsidRPr="00E45289" w14:paraId="31048932" w14:textId="77777777" w:rsidTr="008A39C4">
        <w:tc>
          <w:tcPr>
            <w:tcW w:w="2898" w:type="dxa"/>
          </w:tcPr>
          <w:p w14:paraId="33C0AB8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Изобразительное искусство</w:t>
            </w:r>
          </w:p>
        </w:tc>
        <w:tc>
          <w:tcPr>
            <w:tcW w:w="1608" w:type="dxa"/>
          </w:tcPr>
          <w:p w14:paraId="0181AADF"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684E96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12.05.</w:t>
            </w:r>
          </w:p>
        </w:tc>
        <w:tc>
          <w:tcPr>
            <w:tcW w:w="1589" w:type="dxa"/>
          </w:tcPr>
          <w:p w14:paraId="13FAFDB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EE35C7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19.05.</w:t>
            </w:r>
          </w:p>
        </w:tc>
        <w:tc>
          <w:tcPr>
            <w:tcW w:w="1667" w:type="dxa"/>
          </w:tcPr>
          <w:p w14:paraId="135F5A6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C1B45E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18.05.</w:t>
            </w:r>
          </w:p>
        </w:tc>
        <w:tc>
          <w:tcPr>
            <w:tcW w:w="1667" w:type="dxa"/>
          </w:tcPr>
          <w:p w14:paraId="4D569D9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EE98E4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19.05.</w:t>
            </w:r>
          </w:p>
        </w:tc>
      </w:tr>
      <w:tr w:rsidR="002C726F" w:rsidRPr="00E45289" w14:paraId="1DBE2A8D" w14:textId="77777777" w:rsidTr="008A39C4">
        <w:tc>
          <w:tcPr>
            <w:tcW w:w="2898" w:type="dxa"/>
          </w:tcPr>
          <w:p w14:paraId="1610149D"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Технология</w:t>
            </w:r>
          </w:p>
        </w:tc>
        <w:tc>
          <w:tcPr>
            <w:tcW w:w="1608" w:type="dxa"/>
          </w:tcPr>
          <w:p w14:paraId="01F38F8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7D5BBE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06.05..</w:t>
            </w:r>
          </w:p>
        </w:tc>
        <w:tc>
          <w:tcPr>
            <w:tcW w:w="1589" w:type="dxa"/>
          </w:tcPr>
          <w:p w14:paraId="5D967DE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169414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06.05.</w:t>
            </w:r>
          </w:p>
        </w:tc>
        <w:tc>
          <w:tcPr>
            <w:tcW w:w="1667" w:type="dxa"/>
          </w:tcPr>
          <w:p w14:paraId="6DF99D9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C1F028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 xml:space="preserve"> 05.05.</w:t>
            </w:r>
          </w:p>
        </w:tc>
        <w:tc>
          <w:tcPr>
            <w:tcW w:w="1667" w:type="dxa"/>
          </w:tcPr>
          <w:p w14:paraId="6CB0745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86D2200"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06.05.</w:t>
            </w:r>
          </w:p>
        </w:tc>
      </w:tr>
      <w:tr w:rsidR="002C726F" w:rsidRPr="00E45289" w14:paraId="7B720493" w14:textId="77777777" w:rsidTr="008A39C4">
        <w:tc>
          <w:tcPr>
            <w:tcW w:w="2898" w:type="dxa"/>
          </w:tcPr>
          <w:p w14:paraId="237320D1"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ОРКСЭ</w:t>
            </w:r>
          </w:p>
        </w:tc>
        <w:tc>
          <w:tcPr>
            <w:tcW w:w="1608" w:type="dxa"/>
          </w:tcPr>
          <w:p w14:paraId="12BEB13E" w14:textId="77777777" w:rsidR="002C726F" w:rsidRPr="00E45289" w:rsidRDefault="002C726F" w:rsidP="00107F7A">
            <w:pPr>
              <w:pStyle w:val="aff7"/>
              <w:jc w:val="both"/>
              <w:rPr>
                <w:rFonts w:ascii="Times New Roman" w:hAnsi="Times New Roman" w:cs="Times New Roman"/>
                <w:sz w:val="20"/>
                <w:szCs w:val="20"/>
              </w:rPr>
            </w:pPr>
          </w:p>
        </w:tc>
        <w:tc>
          <w:tcPr>
            <w:tcW w:w="1589" w:type="dxa"/>
          </w:tcPr>
          <w:p w14:paraId="38A25DA8" w14:textId="77777777" w:rsidR="002C726F" w:rsidRPr="00E45289" w:rsidRDefault="002C726F" w:rsidP="00107F7A">
            <w:pPr>
              <w:pStyle w:val="aff7"/>
              <w:jc w:val="both"/>
              <w:rPr>
                <w:rFonts w:ascii="Times New Roman" w:hAnsi="Times New Roman" w:cs="Times New Roman"/>
                <w:sz w:val="20"/>
                <w:szCs w:val="20"/>
              </w:rPr>
            </w:pPr>
          </w:p>
        </w:tc>
        <w:tc>
          <w:tcPr>
            <w:tcW w:w="1667" w:type="dxa"/>
          </w:tcPr>
          <w:p w14:paraId="47EFD078" w14:textId="77777777" w:rsidR="002C726F" w:rsidRPr="00E45289" w:rsidRDefault="002C726F" w:rsidP="00107F7A">
            <w:pPr>
              <w:pStyle w:val="aff7"/>
              <w:jc w:val="both"/>
              <w:rPr>
                <w:rFonts w:ascii="Times New Roman" w:hAnsi="Times New Roman" w:cs="Times New Roman"/>
                <w:sz w:val="20"/>
                <w:szCs w:val="20"/>
              </w:rPr>
            </w:pPr>
          </w:p>
        </w:tc>
        <w:tc>
          <w:tcPr>
            <w:tcW w:w="1667" w:type="dxa"/>
          </w:tcPr>
          <w:p w14:paraId="561D6EA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Проект</w:t>
            </w:r>
          </w:p>
          <w:p w14:paraId="422AB51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16.05.</w:t>
            </w:r>
          </w:p>
        </w:tc>
      </w:tr>
      <w:tr w:rsidR="002C726F" w:rsidRPr="00E45289" w14:paraId="53F777BC" w14:textId="77777777" w:rsidTr="008A39C4">
        <w:tc>
          <w:tcPr>
            <w:tcW w:w="2898" w:type="dxa"/>
          </w:tcPr>
          <w:p w14:paraId="602677B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Физкультура</w:t>
            </w:r>
          </w:p>
        </w:tc>
        <w:tc>
          <w:tcPr>
            <w:tcW w:w="1608" w:type="dxa"/>
          </w:tcPr>
          <w:p w14:paraId="3ECB41C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11.05.</w:t>
            </w:r>
          </w:p>
        </w:tc>
        <w:tc>
          <w:tcPr>
            <w:tcW w:w="1589" w:type="dxa"/>
          </w:tcPr>
          <w:p w14:paraId="16A7662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11.05.</w:t>
            </w:r>
          </w:p>
        </w:tc>
        <w:tc>
          <w:tcPr>
            <w:tcW w:w="1667" w:type="dxa"/>
          </w:tcPr>
          <w:p w14:paraId="2F05DCF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12.05.</w:t>
            </w:r>
          </w:p>
        </w:tc>
        <w:tc>
          <w:tcPr>
            <w:tcW w:w="1667" w:type="dxa"/>
          </w:tcPr>
          <w:p w14:paraId="0EFB264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Сдача нормативов 12.05.</w:t>
            </w:r>
          </w:p>
        </w:tc>
      </w:tr>
    </w:tbl>
    <w:p w14:paraId="57B94541" w14:textId="77777777" w:rsidR="002C726F" w:rsidRPr="00E45289" w:rsidRDefault="002C726F" w:rsidP="00107F7A">
      <w:pPr>
        <w:pStyle w:val="aff7"/>
        <w:jc w:val="both"/>
        <w:rPr>
          <w:rFonts w:ascii="Times New Roman" w:hAnsi="Times New Roman" w:cs="Times New Roman"/>
          <w:b/>
          <w:sz w:val="20"/>
          <w:szCs w:val="20"/>
        </w:rPr>
      </w:pPr>
    </w:p>
    <w:p w14:paraId="79A2C645" w14:textId="77777777" w:rsidR="002C726F" w:rsidRPr="00E45289" w:rsidRDefault="002C726F" w:rsidP="00107F7A">
      <w:pPr>
        <w:pStyle w:val="aff7"/>
        <w:jc w:val="both"/>
        <w:rPr>
          <w:rFonts w:ascii="Times New Roman" w:hAnsi="Times New Roman" w:cs="Times New Roman"/>
          <w:b/>
          <w:sz w:val="20"/>
          <w:szCs w:val="20"/>
        </w:rPr>
      </w:pPr>
      <w:r w:rsidRPr="00E45289">
        <w:rPr>
          <w:rFonts w:ascii="Times New Roman" w:hAnsi="Times New Roman" w:cs="Times New Roman"/>
          <w:b/>
          <w:sz w:val="20"/>
          <w:szCs w:val="20"/>
        </w:rPr>
        <w:t>5-10 классы</w:t>
      </w:r>
    </w:p>
    <w:tbl>
      <w:tblPr>
        <w:tblW w:w="7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992"/>
        <w:gridCol w:w="993"/>
        <w:gridCol w:w="1009"/>
        <w:gridCol w:w="1010"/>
        <w:gridCol w:w="1009"/>
        <w:gridCol w:w="967"/>
        <w:gridCol w:w="25"/>
      </w:tblGrid>
      <w:tr w:rsidR="002C726F" w:rsidRPr="00E45289" w14:paraId="56783621" w14:textId="77777777" w:rsidTr="008A39C4">
        <w:trPr>
          <w:gridAfter w:val="1"/>
          <w:wAfter w:w="25" w:type="dxa"/>
          <w:jc w:val="center"/>
        </w:trPr>
        <w:tc>
          <w:tcPr>
            <w:tcW w:w="1151" w:type="dxa"/>
            <w:vMerge w:val="restart"/>
          </w:tcPr>
          <w:p w14:paraId="749D485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Предмет </w:t>
            </w:r>
          </w:p>
        </w:tc>
        <w:tc>
          <w:tcPr>
            <w:tcW w:w="5980" w:type="dxa"/>
            <w:gridSpan w:val="6"/>
          </w:tcPr>
          <w:p w14:paraId="50ED146F" w14:textId="77777777" w:rsidR="002C726F" w:rsidRPr="00E45289" w:rsidRDefault="002C726F" w:rsidP="00107F7A">
            <w:pPr>
              <w:pStyle w:val="aff7"/>
              <w:jc w:val="both"/>
              <w:rPr>
                <w:rFonts w:ascii="Times New Roman" w:hAnsi="Times New Roman" w:cs="Times New Roman"/>
                <w:b/>
                <w:sz w:val="20"/>
                <w:szCs w:val="20"/>
              </w:rPr>
            </w:pPr>
            <w:r w:rsidRPr="00E45289">
              <w:rPr>
                <w:rFonts w:ascii="Times New Roman" w:hAnsi="Times New Roman" w:cs="Times New Roman"/>
                <w:sz w:val="20"/>
                <w:szCs w:val="20"/>
              </w:rPr>
              <w:t xml:space="preserve">Форма промежуточной аттестации </w:t>
            </w:r>
            <w:r w:rsidRPr="00E45289">
              <w:rPr>
                <w:rFonts w:ascii="Times New Roman" w:hAnsi="Times New Roman" w:cs="Times New Roman"/>
                <w:b/>
                <w:sz w:val="20"/>
                <w:szCs w:val="20"/>
              </w:rPr>
              <w:t>/</w:t>
            </w:r>
          </w:p>
          <w:p w14:paraId="3235D6A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Дата проведения промежуточной аттестации</w:t>
            </w:r>
          </w:p>
        </w:tc>
      </w:tr>
      <w:tr w:rsidR="002C726F" w:rsidRPr="00E45289" w14:paraId="4B9E21B2" w14:textId="77777777" w:rsidTr="008A39C4">
        <w:trPr>
          <w:jc w:val="center"/>
        </w:trPr>
        <w:tc>
          <w:tcPr>
            <w:tcW w:w="1151" w:type="dxa"/>
            <w:vMerge/>
          </w:tcPr>
          <w:p w14:paraId="5CC1870C"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0766C94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5 класс</w:t>
            </w:r>
          </w:p>
        </w:tc>
        <w:tc>
          <w:tcPr>
            <w:tcW w:w="993" w:type="dxa"/>
          </w:tcPr>
          <w:p w14:paraId="0D4379B0"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6 класс</w:t>
            </w:r>
          </w:p>
        </w:tc>
        <w:tc>
          <w:tcPr>
            <w:tcW w:w="1009" w:type="dxa"/>
          </w:tcPr>
          <w:p w14:paraId="70A01BD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7 класс</w:t>
            </w:r>
          </w:p>
        </w:tc>
        <w:tc>
          <w:tcPr>
            <w:tcW w:w="1010" w:type="dxa"/>
          </w:tcPr>
          <w:p w14:paraId="49581AAF"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8 класс</w:t>
            </w:r>
          </w:p>
        </w:tc>
        <w:tc>
          <w:tcPr>
            <w:tcW w:w="1009" w:type="dxa"/>
          </w:tcPr>
          <w:p w14:paraId="54048BD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9 класс</w:t>
            </w:r>
          </w:p>
        </w:tc>
        <w:tc>
          <w:tcPr>
            <w:tcW w:w="992" w:type="dxa"/>
            <w:gridSpan w:val="2"/>
          </w:tcPr>
          <w:p w14:paraId="4D763A0F"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10 класс</w:t>
            </w:r>
          </w:p>
        </w:tc>
      </w:tr>
      <w:tr w:rsidR="002C726F" w:rsidRPr="00E45289" w14:paraId="4B5042CD" w14:textId="77777777" w:rsidTr="008A39C4">
        <w:trPr>
          <w:jc w:val="center"/>
        </w:trPr>
        <w:tc>
          <w:tcPr>
            <w:tcW w:w="1151" w:type="dxa"/>
          </w:tcPr>
          <w:p w14:paraId="0C7F981D"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Русский язык </w:t>
            </w:r>
          </w:p>
          <w:p w14:paraId="15FB39F9"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61EBCA1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DB4BCE2"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14.04. </w:t>
            </w:r>
          </w:p>
        </w:tc>
        <w:tc>
          <w:tcPr>
            <w:tcW w:w="993" w:type="dxa"/>
          </w:tcPr>
          <w:p w14:paraId="09BEEC7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C834EB3"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14.04</w:t>
            </w:r>
          </w:p>
        </w:tc>
        <w:tc>
          <w:tcPr>
            <w:tcW w:w="1009" w:type="dxa"/>
          </w:tcPr>
          <w:p w14:paraId="546F1A51"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55187D7"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12.05</w:t>
            </w:r>
          </w:p>
        </w:tc>
        <w:tc>
          <w:tcPr>
            <w:tcW w:w="1010" w:type="dxa"/>
          </w:tcPr>
          <w:p w14:paraId="63D52AF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3DDC96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19.05</w:t>
            </w:r>
          </w:p>
        </w:tc>
        <w:tc>
          <w:tcPr>
            <w:tcW w:w="1009" w:type="dxa"/>
          </w:tcPr>
          <w:p w14:paraId="6E844A6F"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428723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18.05</w:t>
            </w:r>
          </w:p>
        </w:tc>
        <w:tc>
          <w:tcPr>
            <w:tcW w:w="992" w:type="dxa"/>
            <w:gridSpan w:val="2"/>
          </w:tcPr>
          <w:p w14:paraId="7EB3A05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C1B386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28.04</w:t>
            </w:r>
          </w:p>
        </w:tc>
      </w:tr>
      <w:tr w:rsidR="002C726F" w:rsidRPr="00E45289" w14:paraId="6CE91939" w14:textId="77777777" w:rsidTr="008A39C4">
        <w:trPr>
          <w:jc w:val="center"/>
        </w:trPr>
        <w:tc>
          <w:tcPr>
            <w:tcW w:w="1151" w:type="dxa"/>
          </w:tcPr>
          <w:p w14:paraId="611F9BD2"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Литература </w:t>
            </w:r>
          </w:p>
          <w:p w14:paraId="14A9AFF8"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4CD0670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eastAsia="Times New Roman" w:hAnsi="Times New Roman" w:cs="Times New Roman"/>
                <w:sz w:val="20"/>
                <w:szCs w:val="20"/>
              </w:rPr>
              <w:t xml:space="preserve">    И</w:t>
            </w:r>
            <w:r w:rsidRPr="00E45289">
              <w:rPr>
                <w:rFonts w:ascii="Times New Roman" w:hAnsi="Times New Roman" w:cs="Times New Roman"/>
                <w:sz w:val="20"/>
                <w:szCs w:val="20"/>
              </w:rPr>
              <w:t>тоговая контрольная работа</w:t>
            </w:r>
          </w:p>
          <w:p w14:paraId="720E5322"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18 .05</w:t>
            </w:r>
          </w:p>
        </w:tc>
        <w:tc>
          <w:tcPr>
            <w:tcW w:w="993" w:type="dxa"/>
          </w:tcPr>
          <w:p w14:paraId="2A98316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BABB4DA"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12.05</w:t>
            </w:r>
          </w:p>
        </w:tc>
        <w:tc>
          <w:tcPr>
            <w:tcW w:w="1009" w:type="dxa"/>
          </w:tcPr>
          <w:p w14:paraId="7545DBC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40D06D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11.05</w:t>
            </w:r>
          </w:p>
        </w:tc>
        <w:tc>
          <w:tcPr>
            <w:tcW w:w="1010" w:type="dxa"/>
          </w:tcPr>
          <w:p w14:paraId="52CBF35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5443CC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16.05</w:t>
            </w:r>
          </w:p>
        </w:tc>
        <w:tc>
          <w:tcPr>
            <w:tcW w:w="1009" w:type="dxa"/>
          </w:tcPr>
          <w:p w14:paraId="55DBAF9F"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7ED5C2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28.04</w:t>
            </w:r>
          </w:p>
        </w:tc>
        <w:tc>
          <w:tcPr>
            <w:tcW w:w="992" w:type="dxa"/>
            <w:gridSpan w:val="2"/>
          </w:tcPr>
          <w:p w14:paraId="17F5F60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1EC2F8D"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12.05</w:t>
            </w:r>
          </w:p>
        </w:tc>
      </w:tr>
      <w:tr w:rsidR="002C726F" w:rsidRPr="00E45289" w14:paraId="5A763B2D" w14:textId="77777777" w:rsidTr="008A39C4">
        <w:trPr>
          <w:jc w:val="center"/>
        </w:trPr>
        <w:tc>
          <w:tcPr>
            <w:tcW w:w="1151" w:type="dxa"/>
          </w:tcPr>
          <w:p w14:paraId="45799A37"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Иностранный язык (английский )</w:t>
            </w:r>
          </w:p>
        </w:tc>
        <w:tc>
          <w:tcPr>
            <w:tcW w:w="992" w:type="dxa"/>
          </w:tcPr>
          <w:p w14:paraId="651E093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C548FFF"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17.05</w:t>
            </w:r>
          </w:p>
        </w:tc>
        <w:tc>
          <w:tcPr>
            <w:tcW w:w="993" w:type="dxa"/>
          </w:tcPr>
          <w:p w14:paraId="6324FDA1"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D22FB15"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25.05</w:t>
            </w:r>
          </w:p>
        </w:tc>
        <w:tc>
          <w:tcPr>
            <w:tcW w:w="1009" w:type="dxa"/>
          </w:tcPr>
          <w:p w14:paraId="62071630"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4EB2D2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19.05</w:t>
            </w:r>
          </w:p>
        </w:tc>
        <w:tc>
          <w:tcPr>
            <w:tcW w:w="1010" w:type="dxa"/>
          </w:tcPr>
          <w:p w14:paraId="0D309C8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CF16240"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19.04</w:t>
            </w:r>
          </w:p>
        </w:tc>
        <w:tc>
          <w:tcPr>
            <w:tcW w:w="1009" w:type="dxa"/>
          </w:tcPr>
          <w:p w14:paraId="7352F31C"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0456C6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21.04</w:t>
            </w:r>
          </w:p>
        </w:tc>
        <w:tc>
          <w:tcPr>
            <w:tcW w:w="992" w:type="dxa"/>
            <w:gridSpan w:val="2"/>
          </w:tcPr>
          <w:p w14:paraId="125CE01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00CE9E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24.04</w:t>
            </w:r>
          </w:p>
        </w:tc>
      </w:tr>
      <w:tr w:rsidR="002C726F" w:rsidRPr="00E45289" w14:paraId="4790424F" w14:textId="77777777" w:rsidTr="008A39C4">
        <w:trPr>
          <w:jc w:val="center"/>
        </w:trPr>
        <w:tc>
          <w:tcPr>
            <w:tcW w:w="1151" w:type="dxa"/>
          </w:tcPr>
          <w:p w14:paraId="04C91BA5"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Второй иностранный язык (немецкий</w:t>
            </w:r>
          </w:p>
        </w:tc>
        <w:tc>
          <w:tcPr>
            <w:tcW w:w="992" w:type="dxa"/>
          </w:tcPr>
          <w:p w14:paraId="32364ACE" w14:textId="77777777" w:rsidR="002C726F" w:rsidRPr="00E45289" w:rsidRDefault="002C726F" w:rsidP="00107F7A">
            <w:pPr>
              <w:pStyle w:val="aff7"/>
              <w:jc w:val="both"/>
              <w:rPr>
                <w:rFonts w:ascii="Times New Roman" w:hAnsi="Times New Roman" w:cs="Times New Roman"/>
                <w:sz w:val="20"/>
                <w:szCs w:val="20"/>
              </w:rPr>
            </w:pPr>
          </w:p>
        </w:tc>
        <w:tc>
          <w:tcPr>
            <w:tcW w:w="993" w:type="dxa"/>
          </w:tcPr>
          <w:p w14:paraId="67E08DB6" w14:textId="77777777" w:rsidR="002C726F" w:rsidRPr="00E45289" w:rsidRDefault="002C726F" w:rsidP="00107F7A">
            <w:pPr>
              <w:pStyle w:val="aff7"/>
              <w:jc w:val="both"/>
              <w:rPr>
                <w:rFonts w:ascii="Times New Roman" w:hAnsi="Times New Roman" w:cs="Times New Roman"/>
                <w:sz w:val="20"/>
                <w:szCs w:val="20"/>
              </w:rPr>
            </w:pPr>
          </w:p>
        </w:tc>
        <w:tc>
          <w:tcPr>
            <w:tcW w:w="1009" w:type="dxa"/>
          </w:tcPr>
          <w:p w14:paraId="2CA966E5" w14:textId="77777777" w:rsidR="002C726F" w:rsidRPr="00E45289" w:rsidRDefault="002C726F" w:rsidP="00107F7A">
            <w:pPr>
              <w:pStyle w:val="aff7"/>
              <w:jc w:val="both"/>
              <w:rPr>
                <w:rFonts w:ascii="Times New Roman" w:hAnsi="Times New Roman" w:cs="Times New Roman"/>
                <w:sz w:val="20"/>
                <w:szCs w:val="20"/>
              </w:rPr>
            </w:pPr>
          </w:p>
        </w:tc>
        <w:tc>
          <w:tcPr>
            <w:tcW w:w="1010" w:type="dxa"/>
          </w:tcPr>
          <w:p w14:paraId="79DD289E" w14:textId="77777777" w:rsidR="002C726F" w:rsidRPr="00E45289" w:rsidRDefault="002C726F" w:rsidP="00107F7A">
            <w:pPr>
              <w:pStyle w:val="aff7"/>
              <w:jc w:val="both"/>
              <w:rPr>
                <w:rFonts w:ascii="Times New Roman" w:hAnsi="Times New Roman" w:cs="Times New Roman"/>
                <w:sz w:val="20"/>
                <w:szCs w:val="20"/>
              </w:rPr>
            </w:pPr>
          </w:p>
        </w:tc>
        <w:tc>
          <w:tcPr>
            <w:tcW w:w="1009" w:type="dxa"/>
          </w:tcPr>
          <w:p w14:paraId="346C35E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65CA62D"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26.04</w:t>
            </w:r>
          </w:p>
        </w:tc>
        <w:tc>
          <w:tcPr>
            <w:tcW w:w="992" w:type="dxa"/>
            <w:gridSpan w:val="2"/>
          </w:tcPr>
          <w:p w14:paraId="1B5FDC39" w14:textId="77777777" w:rsidR="002C726F" w:rsidRPr="00E45289" w:rsidRDefault="002C726F" w:rsidP="00107F7A">
            <w:pPr>
              <w:pStyle w:val="aff7"/>
              <w:jc w:val="both"/>
              <w:rPr>
                <w:rFonts w:ascii="Times New Roman" w:hAnsi="Times New Roman" w:cs="Times New Roman"/>
                <w:sz w:val="20"/>
                <w:szCs w:val="20"/>
              </w:rPr>
            </w:pPr>
          </w:p>
        </w:tc>
      </w:tr>
      <w:tr w:rsidR="002C726F" w:rsidRPr="00E45289" w14:paraId="43EEBDF2" w14:textId="77777777" w:rsidTr="008A39C4">
        <w:trPr>
          <w:jc w:val="center"/>
        </w:trPr>
        <w:tc>
          <w:tcPr>
            <w:tcW w:w="1151" w:type="dxa"/>
          </w:tcPr>
          <w:p w14:paraId="044CB51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Родной язык (русский)</w:t>
            </w:r>
          </w:p>
        </w:tc>
        <w:tc>
          <w:tcPr>
            <w:tcW w:w="992" w:type="dxa"/>
          </w:tcPr>
          <w:p w14:paraId="0DCC8F93" w14:textId="77777777" w:rsidR="002C726F" w:rsidRPr="00E45289" w:rsidRDefault="002C726F" w:rsidP="00107F7A">
            <w:pPr>
              <w:pStyle w:val="aff7"/>
              <w:jc w:val="both"/>
              <w:rPr>
                <w:rFonts w:ascii="Times New Roman" w:hAnsi="Times New Roman" w:cs="Times New Roman"/>
                <w:sz w:val="20"/>
                <w:szCs w:val="20"/>
              </w:rPr>
            </w:pPr>
          </w:p>
        </w:tc>
        <w:tc>
          <w:tcPr>
            <w:tcW w:w="993" w:type="dxa"/>
          </w:tcPr>
          <w:p w14:paraId="7BACA7CE" w14:textId="77777777" w:rsidR="002C726F" w:rsidRPr="00E45289" w:rsidRDefault="002C726F" w:rsidP="00107F7A">
            <w:pPr>
              <w:pStyle w:val="aff7"/>
              <w:jc w:val="both"/>
              <w:rPr>
                <w:rFonts w:ascii="Times New Roman" w:hAnsi="Times New Roman" w:cs="Times New Roman"/>
                <w:sz w:val="20"/>
                <w:szCs w:val="20"/>
              </w:rPr>
            </w:pPr>
          </w:p>
        </w:tc>
        <w:tc>
          <w:tcPr>
            <w:tcW w:w="1009" w:type="dxa"/>
          </w:tcPr>
          <w:p w14:paraId="29AE8CE3" w14:textId="77777777" w:rsidR="002C726F" w:rsidRPr="00E45289" w:rsidRDefault="002C726F" w:rsidP="00107F7A">
            <w:pPr>
              <w:pStyle w:val="aff7"/>
              <w:jc w:val="both"/>
              <w:rPr>
                <w:rFonts w:ascii="Times New Roman" w:hAnsi="Times New Roman" w:cs="Times New Roman"/>
                <w:sz w:val="20"/>
                <w:szCs w:val="20"/>
              </w:rPr>
            </w:pPr>
          </w:p>
        </w:tc>
        <w:tc>
          <w:tcPr>
            <w:tcW w:w="1010" w:type="dxa"/>
          </w:tcPr>
          <w:p w14:paraId="285FAE78" w14:textId="77777777" w:rsidR="002C726F" w:rsidRPr="00E45289" w:rsidRDefault="002C726F" w:rsidP="00107F7A">
            <w:pPr>
              <w:pStyle w:val="aff7"/>
              <w:jc w:val="both"/>
              <w:rPr>
                <w:rFonts w:ascii="Times New Roman" w:hAnsi="Times New Roman" w:cs="Times New Roman"/>
                <w:sz w:val="20"/>
                <w:szCs w:val="20"/>
              </w:rPr>
            </w:pPr>
          </w:p>
        </w:tc>
        <w:tc>
          <w:tcPr>
            <w:tcW w:w="1009" w:type="dxa"/>
          </w:tcPr>
          <w:p w14:paraId="79B4E870"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C460F65"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25.04</w:t>
            </w:r>
          </w:p>
        </w:tc>
        <w:tc>
          <w:tcPr>
            <w:tcW w:w="992" w:type="dxa"/>
            <w:gridSpan w:val="2"/>
          </w:tcPr>
          <w:p w14:paraId="16C94F2A" w14:textId="77777777" w:rsidR="002C726F" w:rsidRPr="00E45289" w:rsidRDefault="002C726F" w:rsidP="00107F7A">
            <w:pPr>
              <w:pStyle w:val="aff7"/>
              <w:jc w:val="both"/>
              <w:rPr>
                <w:rFonts w:ascii="Times New Roman" w:hAnsi="Times New Roman" w:cs="Times New Roman"/>
                <w:sz w:val="20"/>
                <w:szCs w:val="20"/>
              </w:rPr>
            </w:pPr>
          </w:p>
        </w:tc>
      </w:tr>
      <w:tr w:rsidR="002C726F" w:rsidRPr="00E45289" w14:paraId="3439EEF7" w14:textId="77777777" w:rsidTr="008A39C4">
        <w:trPr>
          <w:jc w:val="center"/>
        </w:trPr>
        <w:tc>
          <w:tcPr>
            <w:tcW w:w="1151" w:type="dxa"/>
          </w:tcPr>
          <w:p w14:paraId="38F9D5E4"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Родной язык (литература)</w:t>
            </w:r>
          </w:p>
        </w:tc>
        <w:tc>
          <w:tcPr>
            <w:tcW w:w="992" w:type="dxa"/>
          </w:tcPr>
          <w:p w14:paraId="638F51A9" w14:textId="77777777" w:rsidR="002C726F" w:rsidRPr="00E45289" w:rsidRDefault="002C726F" w:rsidP="00107F7A">
            <w:pPr>
              <w:pStyle w:val="aff7"/>
              <w:jc w:val="both"/>
              <w:rPr>
                <w:rFonts w:ascii="Times New Roman" w:hAnsi="Times New Roman" w:cs="Times New Roman"/>
                <w:sz w:val="20"/>
                <w:szCs w:val="20"/>
              </w:rPr>
            </w:pPr>
          </w:p>
        </w:tc>
        <w:tc>
          <w:tcPr>
            <w:tcW w:w="993" w:type="dxa"/>
          </w:tcPr>
          <w:p w14:paraId="0C3CA554" w14:textId="77777777" w:rsidR="002C726F" w:rsidRPr="00E45289" w:rsidRDefault="002C726F" w:rsidP="00107F7A">
            <w:pPr>
              <w:pStyle w:val="aff7"/>
              <w:jc w:val="both"/>
              <w:rPr>
                <w:rFonts w:ascii="Times New Roman" w:hAnsi="Times New Roman" w:cs="Times New Roman"/>
                <w:sz w:val="20"/>
                <w:szCs w:val="20"/>
              </w:rPr>
            </w:pPr>
          </w:p>
        </w:tc>
        <w:tc>
          <w:tcPr>
            <w:tcW w:w="1009" w:type="dxa"/>
          </w:tcPr>
          <w:p w14:paraId="0D9F2E55" w14:textId="77777777" w:rsidR="002C726F" w:rsidRPr="00E45289" w:rsidRDefault="002C726F" w:rsidP="00107F7A">
            <w:pPr>
              <w:pStyle w:val="aff7"/>
              <w:jc w:val="both"/>
              <w:rPr>
                <w:rFonts w:ascii="Times New Roman" w:hAnsi="Times New Roman" w:cs="Times New Roman"/>
                <w:sz w:val="20"/>
                <w:szCs w:val="20"/>
              </w:rPr>
            </w:pPr>
          </w:p>
        </w:tc>
        <w:tc>
          <w:tcPr>
            <w:tcW w:w="1010" w:type="dxa"/>
          </w:tcPr>
          <w:p w14:paraId="2EC129CD" w14:textId="77777777" w:rsidR="002C726F" w:rsidRPr="00E45289" w:rsidRDefault="002C726F" w:rsidP="00107F7A">
            <w:pPr>
              <w:pStyle w:val="aff7"/>
              <w:jc w:val="both"/>
              <w:rPr>
                <w:rFonts w:ascii="Times New Roman" w:hAnsi="Times New Roman" w:cs="Times New Roman"/>
                <w:sz w:val="20"/>
                <w:szCs w:val="20"/>
              </w:rPr>
            </w:pPr>
          </w:p>
        </w:tc>
        <w:tc>
          <w:tcPr>
            <w:tcW w:w="1009" w:type="dxa"/>
          </w:tcPr>
          <w:p w14:paraId="436D7CC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A58E04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24.04</w:t>
            </w:r>
          </w:p>
        </w:tc>
        <w:tc>
          <w:tcPr>
            <w:tcW w:w="992" w:type="dxa"/>
            <w:gridSpan w:val="2"/>
          </w:tcPr>
          <w:p w14:paraId="1EA17CB5" w14:textId="77777777" w:rsidR="002C726F" w:rsidRPr="00E45289" w:rsidRDefault="002C726F" w:rsidP="00107F7A">
            <w:pPr>
              <w:pStyle w:val="aff7"/>
              <w:jc w:val="both"/>
              <w:rPr>
                <w:rFonts w:ascii="Times New Roman" w:hAnsi="Times New Roman" w:cs="Times New Roman"/>
                <w:sz w:val="20"/>
                <w:szCs w:val="20"/>
              </w:rPr>
            </w:pPr>
          </w:p>
        </w:tc>
      </w:tr>
      <w:tr w:rsidR="002C726F" w:rsidRPr="00E45289" w14:paraId="203CFC82" w14:textId="77777777" w:rsidTr="008A39C4">
        <w:trPr>
          <w:jc w:val="center"/>
        </w:trPr>
        <w:tc>
          <w:tcPr>
            <w:tcW w:w="1151" w:type="dxa"/>
          </w:tcPr>
          <w:p w14:paraId="2D9150F3"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Математика</w:t>
            </w:r>
          </w:p>
          <w:p w14:paraId="3ADB3E3D"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07EF7A5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934F65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13.04</w:t>
            </w:r>
          </w:p>
        </w:tc>
        <w:tc>
          <w:tcPr>
            <w:tcW w:w="993" w:type="dxa"/>
          </w:tcPr>
          <w:p w14:paraId="4FDBD4F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F866572"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22.04</w:t>
            </w:r>
          </w:p>
        </w:tc>
        <w:tc>
          <w:tcPr>
            <w:tcW w:w="1009" w:type="dxa"/>
          </w:tcPr>
          <w:p w14:paraId="21EE8C19"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10" w:type="dxa"/>
          </w:tcPr>
          <w:p w14:paraId="57817213"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09" w:type="dxa"/>
          </w:tcPr>
          <w:p w14:paraId="1C021853"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gridSpan w:val="2"/>
          </w:tcPr>
          <w:p w14:paraId="176BDE54"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r>
      <w:tr w:rsidR="002C726F" w:rsidRPr="00E45289" w14:paraId="7D158A87" w14:textId="77777777" w:rsidTr="008A39C4">
        <w:trPr>
          <w:jc w:val="center"/>
        </w:trPr>
        <w:tc>
          <w:tcPr>
            <w:tcW w:w="1151" w:type="dxa"/>
          </w:tcPr>
          <w:p w14:paraId="5EAFBF5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Алгебра </w:t>
            </w:r>
          </w:p>
          <w:p w14:paraId="174C950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Вероятность и статистика</w:t>
            </w:r>
          </w:p>
          <w:p w14:paraId="6FFEAD6C"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184FEDB1"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3" w:type="dxa"/>
          </w:tcPr>
          <w:p w14:paraId="4D5E50AE"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09" w:type="dxa"/>
          </w:tcPr>
          <w:p w14:paraId="3649F19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DC5E12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22.05</w:t>
            </w:r>
          </w:p>
        </w:tc>
        <w:tc>
          <w:tcPr>
            <w:tcW w:w="1010" w:type="dxa"/>
          </w:tcPr>
          <w:p w14:paraId="3B5C8BCF"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86C65D4"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11.05</w:t>
            </w:r>
          </w:p>
        </w:tc>
        <w:tc>
          <w:tcPr>
            <w:tcW w:w="1009" w:type="dxa"/>
          </w:tcPr>
          <w:p w14:paraId="218B69D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C68C95A"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19 .05</w:t>
            </w:r>
          </w:p>
        </w:tc>
        <w:tc>
          <w:tcPr>
            <w:tcW w:w="992" w:type="dxa"/>
            <w:gridSpan w:val="2"/>
          </w:tcPr>
          <w:p w14:paraId="5B0176E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23A993C"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22.05</w:t>
            </w:r>
          </w:p>
        </w:tc>
      </w:tr>
      <w:tr w:rsidR="002C726F" w:rsidRPr="00E45289" w14:paraId="2748EF05" w14:textId="77777777" w:rsidTr="008A39C4">
        <w:trPr>
          <w:jc w:val="center"/>
        </w:trPr>
        <w:tc>
          <w:tcPr>
            <w:tcW w:w="1151" w:type="dxa"/>
          </w:tcPr>
          <w:p w14:paraId="3E70674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Геометрия</w:t>
            </w:r>
          </w:p>
          <w:p w14:paraId="79373A4D"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56C4938F"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3" w:type="dxa"/>
          </w:tcPr>
          <w:p w14:paraId="4E5DAAE4"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09" w:type="dxa"/>
          </w:tcPr>
          <w:p w14:paraId="7A71D3C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BD6692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12.05</w:t>
            </w:r>
          </w:p>
        </w:tc>
        <w:tc>
          <w:tcPr>
            <w:tcW w:w="1010" w:type="dxa"/>
          </w:tcPr>
          <w:p w14:paraId="6B8D2B1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1BA685F"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15.05</w:t>
            </w:r>
          </w:p>
        </w:tc>
        <w:tc>
          <w:tcPr>
            <w:tcW w:w="1009" w:type="dxa"/>
          </w:tcPr>
          <w:p w14:paraId="0742D0B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94DCBE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04.05</w:t>
            </w:r>
          </w:p>
        </w:tc>
        <w:tc>
          <w:tcPr>
            <w:tcW w:w="992" w:type="dxa"/>
            <w:gridSpan w:val="2"/>
          </w:tcPr>
          <w:p w14:paraId="28944B70"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C1EDE7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05.05</w:t>
            </w:r>
          </w:p>
        </w:tc>
      </w:tr>
      <w:tr w:rsidR="002C726F" w:rsidRPr="00E45289" w14:paraId="1F6CBC52" w14:textId="77777777" w:rsidTr="008A39C4">
        <w:trPr>
          <w:jc w:val="center"/>
        </w:trPr>
        <w:tc>
          <w:tcPr>
            <w:tcW w:w="1151" w:type="dxa"/>
          </w:tcPr>
          <w:p w14:paraId="3406555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История</w:t>
            </w:r>
          </w:p>
          <w:p w14:paraId="720542EC"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4EE540C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BF32BF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22.05</w:t>
            </w:r>
          </w:p>
        </w:tc>
        <w:tc>
          <w:tcPr>
            <w:tcW w:w="993" w:type="dxa"/>
          </w:tcPr>
          <w:p w14:paraId="4AEAB7D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99B786A"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27.04</w:t>
            </w:r>
          </w:p>
        </w:tc>
        <w:tc>
          <w:tcPr>
            <w:tcW w:w="1009" w:type="dxa"/>
          </w:tcPr>
          <w:p w14:paraId="4C67550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3358AD7"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17.04</w:t>
            </w:r>
          </w:p>
        </w:tc>
        <w:tc>
          <w:tcPr>
            <w:tcW w:w="1010" w:type="dxa"/>
          </w:tcPr>
          <w:p w14:paraId="281C34C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D213B2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22.04</w:t>
            </w:r>
          </w:p>
        </w:tc>
        <w:tc>
          <w:tcPr>
            <w:tcW w:w="1009" w:type="dxa"/>
          </w:tcPr>
          <w:p w14:paraId="5EE78CAD"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40CC18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18.04</w:t>
            </w:r>
          </w:p>
        </w:tc>
        <w:tc>
          <w:tcPr>
            <w:tcW w:w="992" w:type="dxa"/>
            <w:gridSpan w:val="2"/>
          </w:tcPr>
          <w:p w14:paraId="286A565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27EA42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15.05</w:t>
            </w:r>
          </w:p>
        </w:tc>
      </w:tr>
      <w:tr w:rsidR="002C726F" w:rsidRPr="00E45289" w14:paraId="00CBA6F4" w14:textId="77777777" w:rsidTr="008A39C4">
        <w:trPr>
          <w:jc w:val="center"/>
        </w:trPr>
        <w:tc>
          <w:tcPr>
            <w:tcW w:w="1151" w:type="dxa"/>
          </w:tcPr>
          <w:p w14:paraId="29816032"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Обществознание</w:t>
            </w:r>
          </w:p>
          <w:p w14:paraId="63541FCD"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2D54D9CF"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3" w:type="dxa"/>
          </w:tcPr>
          <w:p w14:paraId="2B34A7F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E1CEA2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13.04</w:t>
            </w:r>
          </w:p>
        </w:tc>
        <w:tc>
          <w:tcPr>
            <w:tcW w:w="1009" w:type="dxa"/>
          </w:tcPr>
          <w:p w14:paraId="564EB25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41C1F27"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17.05</w:t>
            </w:r>
          </w:p>
        </w:tc>
        <w:tc>
          <w:tcPr>
            <w:tcW w:w="1010" w:type="dxa"/>
          </w:tcPr>
          <w:p w14:paraId="65E3DE7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1D9E653"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05.05</w:t>
            </w:r>
          </w:p>
        </w:tc>
        <w:tc>
          <w:tcPr>
            <w:tcW w:w="1009" w:type="dxa"/>
          </w:tcPr>
          <w:p w14:paraId="4F65E45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2F6479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17.05</w:t>
            </w:r>
          </w:p>
        </w:tc>
        <w:tc>
          <w:tcPr>
            <w:tcW w:w="992" w:type="dxa"/>
            <w:gridSpan w:val="2"/>
          </w:tcPr>
          <w:p w14:paraId="0D25E94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272950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27.04</w:t>
            </w:r>
          </w:p>
        </w:tc>
      </w:tr>
      <w:tr w:rsidR="002C726F" w:rsidRPr="00E45289" w14:paraId="67D35044" w14:textId="77777777" w:rsidTr="008A39C4">
        <w:trPr>
          <w:jc w:val="center"/>
        </w:trPr>
        <w:tc>
          <w:tcPr>
            <w:tcW w:w="1151" w:type="dxa"/>
          </w:tcPr>
          <w:p w14:paraId="1FD092B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География </w:t>
            </w:r>
          </w:p>
          <w:p w14:paraId="1F997089"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5C7EFA5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E56D78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10.05</w:t>
            </w:r>
          </w:p>
        </w:tc>
        <w:tc>
          <w:tcPr>
            <w:tcW w:w="993" w:type="dxa"/>
          </w:tcPr>
          <w:p w14:paraId="34961D4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DEDBCC0"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10.05</w:t>
            </w:r>
          </w:p>
        </w:tc>
        <w:tc>
          <w:tcPr>
            <w:tcW w:w="1009" w:type="dxa"/>
          </w:tcPr>
          <w:p w14:paraId="246F060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24783E0"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28.04</w:t>
            </w:r>
          </w:p>
        </w:tc>
        <w:tc>
          <w:tcPr>
            <w:tcW w:w="1010" w:type="dxa"/>
          </w:tcPr>
          <w:p w14:paraId="1C9B04D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215652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04.05</w:t>
            </w:r>
          </w:p>
        </w:tc>
        <w:tc>
          <w:tcPr>
            <w:tcW w:w="1009" w:type="dxa"/>
          </w:tcPr>
          <w:p w14:paraId="09D55F3C"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9B335C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05.05</w:t>
            </w:r>
          </w:p>
        </w:tc>
        <w:tc>
          <w:tcPr>
            <w:tcW w:w="992" w:type="dxa"/>
            <w:gridSpan w:val="2"/>
          </w:tcPr>
          <w:p w14:paraId="4B22C78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04CA7F0"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19.05</w:t>
            </w:r>
          </w:p>
        </w:tc>
      </w:tr>
      <w:tr w:rsidR="002C726F" w:rsidRPr="00E45289" w14:paraId="5D9258F6" w14:textId="77777777" w:rsidTr="008A39C4">
        <w:trPr>
          <w:jc w:val="center"/>
        </w:trPr>
        <w:tc>
          <w:tcPr>
            <w:tcW w:w="1151" w:type="dxa"/>
          </w:tcPr>
          <w:p w14:paraId="30BB35B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Биология </w:t>
            </w:r>
          </w:p>
          <w:p w14:paraId="1909893A"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1DE2295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85811E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05.05</w:t>
            </w:r>
          </w:p>
        </w:tc>
        <w:tc>
          <w:tcPr>
            <w:tcW w:w="993" w:type="dxa"/>
          </w:tcPr>
          <w:p w14:paraId="35B44A20"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08C7AB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23.05</w:t>
            </w:r>
          </w:p>
        </w:tc>
        <w:tc>
          <w:tcPr>
            <w:tcW w:w="1009" w:type="dxa"/>
          </w:tcPr>
          <w:p w14:paraId="084D07E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E3472E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16.05</w:t>
            </w:r>
          </w:p>
        </w:tc>
        <w:tc>
          <w:tcPr>
            <w:tcW w:w="1010" w:type="dxa"/>
          </w:tcPr>
          <w:p w14:paraId="0D28967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920C31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18.05</w:t>
            </w:r>
          </w:p>
        </w:tc>
        <w:tc>
          <w:tcPr>
            <w:tcW w:w="1009" w:type="dxa"/>
          </w:tcPr>
          <w:p w14:paraId="28EA541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0A8589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11.05</w:t>
            </w:r>
          </w:p>
        </w:tc>
        <w:tc>
          <w:tcPr>
            <w:tcW w:w="992" w:type="dxa"/>
            <w:gridSpan w:val="2"/>
          </w:tcPr>
          <w:p w14:paraId="155C2E3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C66C4A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17.05</w:t>
            </w:r>
          </w:p>
        </w:tc>
      </w:tr>
      <w:tr w:rsidR="002C726F" w:rsidRPr="00E45289" w14:paraId="2CF1D583" w14:textId="77777777" w:rsidTr="008A39C4">
        <w:trPr>
          <w:jc w:val="center"/>
        </w:trPr>
        <w:tc>
          <w:tcPr>
            <w:tcW w:w="1151" w:type="dxa"/>
          </w:tcPr>
          <w:p w14:paraId="526BB49A"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Физика</w:t>
            </w:r>
          </w:p>
          <w:p w14:paraId="08FC4C9E"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5214069D"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3" w:type="dxa"/>
          </w:tcPr>
          <w:p w14:paraId="654E9E3C"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09" w:type="dxa"/>
          </w:tcPr>
          <w:p w14:paraId="14193E8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780E65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25.04</w:t>
            </w:r>
          </w:p>
        </w:tc>
        <w:tc>
          <w:tcPr>
            <w:tcW w:w="1010" w:type="dxa"/>
          </w:tcPr>
          <w:p w14:paraId="17113F8C"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контрольная работа</w:t>
            </w:r>
          </w:p>
          <w:p w14:paraId="0BBF8A3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28.04</w:t>
            </w:r>
          </w:p>
        </w:tc>
        <w:tc>
          <w:tcPr>
            <w:tcW w:w="1009" w:type="dxa"/>
          </w:tcPr>
          <w:p w14:paraId="4E264E3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контрольная работа</w:t>
            </w:r>
          </w:p>
          <w:p w14:paraId="2E92DBC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22 .05</w:t>
            </w:r>
          </w:p>
        </w:tc>
        <w:tc>
          <w:tcPr>
            <w:tcW w:w="992" w:type="dxa"/>
            <w:gridSpan w:val="2"/>
          </w:tcPr>
          <w:p w14:paraId="53067F0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lastRenderedPageBreak/>
              <w:t>Итоговая контрол</w:t>
            </w:r>
            <w:r w:rsidRPr="00E45289">
              <w:rPr>
                <w:rFonts w:ascii="Times New Roman" w:hAnsi="Times New Roman" w:cs="Times New Roman"/>
                <w:sz w:val="20"/>
                <w:szCs w:val="20"/>
              </w:rPr>
              <w:lastRenderedPageBreak/>
              <w:t>ьная работа</w:t>
            </w:r>
          </w:p>
          <w:p w14:paraId="3B43A3D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23.05</w:t>
            </w:r>
          </w:p>
        </w:tc>
      </w:tr>
      <w:tr w:rsidR="002C726F" w:rsidRPr="00E45289" w14:paraId="73878A1B" w14:textId="77777777" w:rsidTr="008A39C4">
        <w:trPr>
          <w:jc w:val="center"/>
        </w:trPr>
        <w:tc>
          <w:tcPr>
            <w:tcW w:w="1151" w:type="dxa"/>
          </w:tcPr>
          <w:p w14:paraId="5498CAF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Химия</w:t>
            </w:r>
          </w:p>
          <w:p w14:paraId="04AF77C5"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5A9274B7"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3" w:type="dxa"/>
          </w:tcPr>
          <w:p w14:paraId="3F947A81"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09" w:type="dxa"/>
          </w:tcPr>
          <w:p w14:paraId="3E2C8187"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10" w:type="dxa"/>
          </w:tcPr>
          <w:p w14:paraId="4C71E9A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91D0B00"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21.04</w:t>
            </w:r>
          </w:p>
        </w:tc>
        <w:tc>
          <w:tcPr>
            <w:tcW w:w="1009" w:type="dxa"/>
          </w:tcPr>
          <w:p w14:paraId="7A3BD15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3DB0EB5"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15.04</w:t>
            </w:r>
          </w:p>
        </w:tc>
        <w:tc>
          <w:tcPr>
            <w:tcW w:w="992" w:type="dxa"/>
            <w:gridSpan w:val="2"/>
          </w:tcPr>
          <w:p w14:paraId="65D02BC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E2BDB43"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26.05</w:t>
            </w:r>
          </w:p>
        </w:tc>
      </w:tr>
      <w:tr w:rsidR="002C726F" w:rsidRPr="00E45289" w14:paraId="67BBEC1D" w14:textId="77777777" w:rsidTr="008A39C4">
        <w:trPr>
          <w:jc w:val="center"/>
        </w:trPr>
        <w:tc>
          <w:tcPr>
            <w:tcW w:w="1151" w:type="dxa"/>
          </w:tcPr>
          <w:p w14:paraId="31CA15E3"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ИЗО</w:t>
            </w:r>
          </w:p>
          <w:p w14:paraId="30B6647B"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6039934E"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BD50243"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23.05</w:t>
            </w:r>
          </w:p>
        </w:tc>
        <w:tc>
          <w:tcPr>
            <w:tcW w:w="993" w:type="dxa"/>
          </w:tcPr>
          <w:p w14:paraId="55C47F8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E5D714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15.05</w:t>
            </w:r>
          </w:p>
        </w:tc>
        <w:tc>
          <w:tcPr>
            <w:tcW w:w="1009" w:type="dxa"/>
          </w:tcPr>
          <w:p w14:paraId="11CF87B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1961F9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25.05</w:t>
            </w:r>
          </w:p>
        </w:tc>
        <w:tc>
          <w:tcPr>
            <w:tcW w:w="1010" w:type="dxa"/>
          </w:tcPr>
          <w:p w14:paraId="5745DE5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E6F48D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25.05</w:t>
            </w:r>
          </w:p>
        </w:tc>
        <w:tc>
          <w:tcPr>
            <w:tcW w:w="1009" w:type="dxa"/>
          </w:tcPr>
          <w:p w14:paraId="7E4ADB90"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gridSpan w:val="2"/>
          </w:tcPr>
          <w:p w14:paraId="18D613A2"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r>
      <w:tr w:rsidR="002C726F" w:rsidRPr="00E45289" w14:paraId="34468E46" w14:textId="77777777" w:rsidTr="008A39C4">
        <w:trPr>
          <w:jc w:val="center"/>
        </w:trPr>
        <w:tc>
          <w:tcPr>
            <w:tcW w:w="1151" w:type="dxa"/>
          </w:tcPr>
          <w:p w14:paraId="2F5E129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Музыка </w:t>
            </w:r>
          </w:p>
          <w:p w14:paraId="46FB0C15"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280B5F71"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5759356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26.05</w:t>
            </w:r>
          </w:p>
        </w:tc>
        <w:tc>
          <w:tcPr>
            <w:tcW w:w="993" w:type="dxa"/>
          </w:tcPr>
          <w:p w14:paraId="1462E24D"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0905FB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26.05</w:t>
            </w:r>
          </w:p>
        </w:tc>
        <w:tc>
          <w:tcPr>
            <w:tcW w:w="1009" w:type="dxa"/>
          </w:tcPr>
          <w:p w14:paraId="2DB3DA3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7C79D23"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23.05</w:t>
            </w:r>
          </w:p>
        </w:tc>
        <w:tc>
          <w:tcPr>
            <w:tcW w:w="1010" w:type="dxa"/>
          </w:tcPr>
          <w:p w14:paraId="6FE43F2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257832D"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23.05</w:t>
            </w:r>
          </w:p>
        </w:tc>
        <w:tc>
          <w:tcPr>
            <w:tcW w:w="1009" w:type="dxa"/>
          </w:tcPr>
          <w:p w14:paraId="12501E42"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gridSpan w:val="2"/>
          </w:tcPr>
          <w:p w14:paraId="26A57357"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r>
      <w:tr w:rsidR="002C726F" w:rsidRPr="00E45289" w14:paraId="7F44B3A3" w14:textId="77777777" w:rsidTr="008A39C4">
        <w:trPr>
          <w:jc w:val="center"/>
        </w:trPr>
        <w:tc>
          <w:tcPr>
            <w:tcW w:w="1151" w:type="dxa"/>
          </w:tcPr>
          <w:p w14:paraId="11CCD9B7"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Информатика</w:t>
            </w:r>
          </w:p>
          <w:p w14:paraId="7AC9037D"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0C97D39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79D0107"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16.05</w:t>
            </w:r>
          </w:p>
        </w:tc>
        <w:tc>
          <w:tcPr>
            <w:tcW w:w="993" w:type="dxa"/>
          </w:tcPr>
          <w:p w14:paraId="1D3D33B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FF6134D"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19.05</w:t>
            </w:r>
          </w:p>
        </w:tc>
        <w:tc>
          <w:tcPr>
            <w:tcW w:w="1009" w:type="dxa"/>
          </w:tcPr>
          <w:p w14:paraId="2E4F5BAC"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57CA223"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18.05</w:t>
            </w:r>
          </w:p>
        </w:tc>
        <w:tc>
          <w:tcPr>
            <w:tcW w:w="1010" w:type="dxa"/>
          </w:tcPr>
          <w:p w14:paraId="0964EB9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FAEAF4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21.05</w:t>
            </w:r>
          </w:p>
        </w:tc>
        <w:tc>
          <w:tcPr>
            <w:tcW w:w="1009" w:type="dxa"/>
          </w:tcPr>
          <w:p w14:paraId="6B875C88"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2F5C584"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14.04</w:t>
            </w:r>
          </w:p>
        </w:tc>
        <w:tc>
          <w:tcPr>
            <w:tcW w:w="992" w:type="dxa"/>
            <w:gridSpan w:val="2"/>
          </w:tcPr>
          <w:p w14:paraId="69A7396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F515C0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25.05</w:t>
            </w:r>
          </w:p>
        </w:tc>
      </w:tr>
      <w:tr w:rsidR="002C726F" w:rsidRPr="00E45289" w14:paraId="70697C8B" w14:textId="77777777" w:rsidTr="008A39C4">
        <w:trPr>
          <w:jc w:val="center"/>
        </w:trPr>
        <w:tc>
          <w:tcPr>
            <w:tcW w:w="1151" w:type="dxa"/>
          </w:tcPr>
          <w:p w14:paraId="09AC636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Технология</w:t>
            </w:r>
          </w:p>
          <w:p w14:paraId="356E7BE7"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6A940EB4"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4D04FBA9"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19.05</w:t>
            </w:r>
          </w:p>
        </w:tc>
        <w:tc>
          <w:tcPr>
            <w:tcW w:w="993" w:type="dxa"/>
          </w:tcPr>
          <w:p w14:paraId="53376E4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08EFC4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29.05</w:t>
            </w:r>
          </w:p>
        </w:tc>
        <w:tc>
          <w:tcPr>
            <w:tcW w:w="1009" w:type="dxa"/>
          </w:tcPr>
          <w:p w14:paraId="5871F3A2"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69C69A4"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26.05</w:t>
            </w:r>
          </w:p>
        </w:tc>
        <w:tc>
          <w:tcPr>
            <w:tcW w:w="1010" w:type="dxa"/>
          </w:tcPr>
          <w:p w14:paraId="598D7F9C"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2465650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27.04</w:t>
            </w:r>
          </w:p>
        </w:tc>
        <w:tc>
          <w:tcPr>
            <w:tcW w:w="1009" w:type="dxa"/>
          </w:tcPr>
          <w:p w14:paraId="60E0AF54"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gridSpan w:val="2"/>
          </w:tcPr>
          <w:p w14:paraId="26B30CC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3DFEBB70"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18.05</w:t>
            </w:r>
          </w:p>
        </w:tc>
      </w:tr>
      <w:tr w:rsidR="002C726F" w:rsidRPr="00E45289" w14:paraId="0227614F" w14:textId="77777777" w:rsidTr="008A39C4">
        <w:trPr>
          <w:jc w:val="center"/>
        </w:trPr>
        <w:tc>
          <w:tcPr>
            <w:tcW w:w="1151" w:type="dxa"/>
          </w:tcPr>
          <w:p w14:paraId="19DBDDEE"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ОБЖ</w:t>
            </w:r>
          </w:p>
          <w:p w14:paraId="22DDA9A3"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tcPr>
          <w:p w14:paraId="2CC1923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912B36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25.05</w:t>
            </w:r>
          </w:p>
        </w:tc>
        <w:tc>
          <w:tcPr>
            <w:tcW w:w="993" w:type="dxa"/>
          </w:tcPr>
          <w:p w14:paraId="7D784595"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0A1271E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22.05</w:t>
            </w:r>
          </w:p>
        </w:tc>
        <w:tc>
          <w:tcPr>
            <w:tcW w:w="1009" w:type="dxa"/>
          </w:tcPr>
          <w:p w14:paraId="00A929E7"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74B93B1C"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17.05</w:t>
            </w:r>
          </w:p>
        </w:tc>
        <w:tc>
          <w:tcPr>
            <w:tcW w:w="1010" w:type="dxa"/>
          </w:tcPr>
          <w:p w14:paraId="011DAA39"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A17EDE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24.05</w:t>
            </w:r>
          </w:p>
        </w:tc>
        <w:tc>
          <w:tcPr>
            <w:tcW w:w="1009" w:type="dxa"/>
          </w:tcPr>
          <w:p w14:paraId="330E7C4E"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gridSpan w:val="2"/>
          </w:tcPr>
          <w:p w14:paraId="4DC382EB"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0824F41"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24.05</w:t>
            </w:r>
          </w:p>
        </w:tc>
      </w:tr>
      <w:tr w:rsidR="002C726F" w:rsidRPr="00E45289" w14:paraId="7EB0982A" w14:textId="77777777" w:rsidTr="008A39C4">
        <w:trPr>
          <w:jc w:val="center"/>
        </w:trPr>
        <w:tc>
          <w:tcPr>
            <w:tcW w:w="1151" w:type="dxa"/>
          </w:tcPr>
          <w:p w14:paraId="3BCCCE5E"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p w14:paraId="3B15CE9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Физическая культура</w:t>
            </w:r>
          </w:p>
        </w:tc>
        <w:tc>
          <w:tcPr>
            <w:tcW w:w="992" w:type="dxa"/>
          </w:tcPr>
          <w:p w14:paraId="4EA3F4B6"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Сдача </w:t>
            </w:r>
            <w:r w:rsidRPr="00E45289">
              <w:rPr>
                <w:rFonts w:ascii="Times New Roman" w:hAnsi="Times New Roman" w:cs="Times New Roman"/>
                <w:sz w:val="20"/>
                <w:szCs w:val="20"/>
              </w:rPr>
              <w:lastRenderedPageBreak/>
              <w:t>нормативов 11.05</w:t>
            </w:r>
          </w:p>
        </w:tc>
        <w:tc>
          <w:tcPr>
            <w:tcW w:w="993" w:type="dxa"/>
          </w:tcPr>
          <w:p w14:paraId="02EFD33F"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Сдача </w:t>
            </w:r>
            <w:r w:rsidRPr="00E45289">
              <w:rPr>
                <w:rFonts w:ascii="Times New Roman" w:hAnsi="Times New Roman" w:cs="Times New Roman"/>
                <w:sz w:val="20"/>
                <w:szCs w:val="20"/>
              </w:rPr>
              <w:lastRenderedPageBreak/>
              <w:t>нормативов 11.05</w:t>
            </w:r>
          </w:p>
        </w:tc>
        <w:tc>
          <w:tcPr>
            <w:tcW w:w="1009" w:type="dxa"/>
          </w:tcPr>
          <w:p w14:paraId="4587C54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Сдача </w:t>
            </w:r>
            <w:r w:rsidRPr="00E45289">
              <w:rPr>
                <w:rFonts w:ascii="Times New Roman" w:hAnsi="Times New Roman" w:cs="Times New Roman"/>
                <w:sz w:val="20"/>
                <w:szCs w:val="20"/>
              </w:rPr>
              <w:lastRenderedPageBreak/>
              <w:t>нормативов 15.05</w:t>
            </w:r>
          </w:p>
        </w:tc>
        <w:tc>
          <w:tcPr>
            <w:tcW w:w="1010" w:type="dxa"/>
          </w:tcPr>
          <w:p w14:paraId="04A8AAF0"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Сдача </w:t>
            </w:r>
            <w:r w:rsidRPr="00E45289">
              <w:rPr>
                <w:rFonts w:ascii="Times New Roman" w:hAnsi="Times New Roman" w:cs="Times New Roman"/>
                <w:sz w:val="20"/>
                <w:szCs w:val="20"/>
              </w:rPr>
              <w:lastRenderedPageBreak/>
              <w:t>нормативов 12.05</w:t>
            </w:r>
          </w:p>
        </w:tc>
        <w:tc>
          <w:tcPr>
            <w:tcW w:w="1009" w:type="dxa"/>
          </w:tcPr>
          <w:p w14:paraId="55B277C0"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Сдача </w:t>
            </w:r>
            <w:r w:rsidRPr="00E45289">
              <w:rPr>
                <w:rFonts w:ascii="Times New Roman" w:hAnsi="Times New Roman" w:cs="Times New Roman"/>
                <w:sz w:val="20"/>
                <w:szCs w:val="20"/>
              </w:rPr>
              <w:lastRenderedPageBreak/>
              <w:t>нормативов 5.05</w:t>
            </w:r>
          </w:p>
        </w:tc>
        <w:tc>
          <w:tcPr>
            <w:tcW w:w="992" w:type="dxa"/>
            <w:gridSpan w:val="2"/>
          </w:tcPr>
          <w:p w14:paraId="3AA8F44A"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Сдача </w:t>
            </w:r>
            <w:r w:rsidRPr="00E45289">
              <w:rPr>
                <w:rFonts w:ascii="Times New Roman" w:hAnsi="Times New Roman" w:cs="Times New Roman"/>
                <w:sz w:val="20"/>
                <w:szCs w:val="20"/>
              </w:rPr>
              <w:lastRenderedPageBreak/>
              <w:t>нормативов 11.05</w:t>
            </w:r>
          </w:p>
        </w:tc>
      </w:tr>
      <w:tr w:rsidR="002C726F" w:rsidRPr="00E45289" w14:paraId="084DE400" w14:textId="77777777" w:rsidTr="008A39C4">
        <w:trPr>
          <w:jc w:val="center"/>
        </w:trPr>
        <w:tc>
          <w:tcPr>
            <w:tcW w:w="1151" w:type="dxa"/>
          </w:tcPr>
          <w:p w14:paraId="57CA88EE" w14:textId="77777777" w:rsidR="002C726F" w:rsidRPr="00E45289" w:rsidRDefault="002C726F"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 «Основы духовно-нравственной культуры народов России» </w:t>
            </w:r>
          </w:p>
        </w:tc>
        <w:tc>
          <w:tcPr>
            <w:tcW w:w="992" w:type="dxa"/>
          </w:tcPr>
          <w:p w14:paraId="0FF3EE1A"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1C02148B"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24.05</w:t>
            </w:r>
          </w:p>
        </w:tc>
        <w:tc>
          <w:tcPr>
            <w:tcW w:w="993" w:type="dxa"/>
          </w:tcPr>
          <w:p w14:paraId="16DADBB6" w14:textId="77777777" w:rsidR="002C726F" w:rsidRPr="00E45289" w:rsidRDefault="002C726F" w:rsidP="00107F7A">
            <w:pPr>
              <w:pStyle w:val="aff7"/>
              <w:jc w:val="both"/>
              <w:rPr>
                <w:rFonts w:ascii="Times New Roman" w:hAnsi="Times New Roman" w:cs="Times New Roman"/>
                <w:sz w:val="20"/>
                <w:szCs w:val="20"/>
              </w:rPr>
            </w:pPr>
            <w:r w:rsidRPr="00E45289">
              <w:rPr>
                <w:rFonts w:ascii="Times New Roman" w:hAnsi="Times New Roman" w:cs="Times New Roman"/>
                <w:sz w:val="20"/>
                <w:szCs w:val="20"/>
              </w:rPr>
              <w:t>Итоговая контрольная работа</w:t>
            </w:r>
          </w:p>
          <w:p w14:paraId="652B85F8" w14:textId="77777777" w:rsidR="002C726F" w:rsidRPr="00E45289" w:rsidRDefault="002C726F"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24.05</w:t>
            </w:r>
          </w:p>
        </w:tc>
        <w:tc>
          <w:tcPr>
            <w:tcW w:w="1009" w:type="dxa"/>
          </w:tcPr>
          <w:p w14:paraId="51BF656B"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10" w:type="dxa"/>
          </w:tcPr>
          <w:p w14:paraId="36A28A0C"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1009" w:type="dxa"/>
          </w:tcPr>
          <w:p w14:paraId="1496AF7A"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c>
          <w:tcPr>
            <w:tcW w:w="992" w:type="dxa"/>
            <w:gridSpan w:val="2"/>
          </w:tcPr>
          <w:p w14:paraId="73D688E0" w14:textId="77777777" w:rsidR="002C726F" w:rsidRPr="00E45289" w:rsidRDefault="002C726F" w:rsidP="00107F7A">
            <w:pPr>
              <w:autoSpaceDE w:val="0"/>
              <w:autoSpaceDN w:val="0"/>
              <w:adjustRightInd w:val="0"/>
              <w:jc w:val="both"/>
              <w:rPr>
                <w:rFonts w:ascii="Times New Roman" w:hAnsi="Times New Roman" w:cs="Times New Roman"/>
                <w:sz w:val="20"/>
                <w:szCs w:val="20"/>
              </w:rPr>
            </w:pPr>
          </w:p>
        </w:tc>
      </w:tr>
    </w:tbl>
    <w:p w14:paraId="2F3099C2" w14:textId="77777777" w:rsidR="002C726F" w:rsidRPr="00E45289" w:rsidRDefault="002C726F" w:rsidP="00107F7A">
      <w:pPr>
        <w:pStyle w:val="aff7"/>
        <w:jc w:val="both"/>
        <w:rPr>
          <w:rFonts w:ascii="Times New Roman" w:hAnsi="Times New Roman" w:cs="Times New Roman"/>
          <w:b/>
          <w:sz w:val="20"/>
          <w:szCs w:val="20"/>
        </w:rPr>
      </w:pPr>
      <w:r w:rsidRPr="00E45289">
        <w:rPr>
          <w:rFonts w:ascii="Times New Roman" w:hAnsi="Times New Roman" w:cs="Times New Roman"/>
          <w:b/>
          <w:sz w:val="20"/>
          <w:szCs w:val="20"/>
        </w:rPr>
        <w:t xml:space="preserve">   </w:t>
      </w:r>
    </w:p>
    <w:p w14:paraId="7687856F" w14:textId="77777777" w:rsidR="002C726F" w:rsidRPr="00E45289" w:rsidRDefault="002C726F" w:rsidP="00107F7A">
      <w:pPr>
        <w:pStyle w:val="aff7"/>
        <w:jc w:val="both"/>
        <w:rPr>
          <w:rFonts w:ascii="Times New Roman" w:hAnsi="Times New Roman" w:cs="Times New Roman"/>
          <w:b/>
          <w:sz w:val="20"/>
          <w:szCs w:val="20"/>
        </w:rPr>
      </w:pPr>
    </w:p>
    <w:p w14:paraId="36B30ADB" w14:textId="77777777" w:rsidR="002C726F" w:rsidRPr="00E45289" w:rsidRDefault="002C726F" w:rsidP="00107F7A">
      <w:pPr>
        <w:pStyle w:val="3"/>
        <w:spacing w:line="240" w:lineRule="auto"/>
        <w:jc w:val="both"/>
        <w:rPr>
          <w:rFonts w:ascii="Times New Roman" w:hAnsi="Times New Roman" w:cs="Times New Roman"/>
        </w:rPr>
      </w:pPr>
      <w:bookmarkStart w:id="102" w:name="bookmark1972"/>
      <w:bookmarkStart w:id="103" w:name="_Toc105502820"/>
      <w:r w:rsidRPr="00E45289">
        <w:rPr>
          <w:rFonts w:ascii="Times New Roman" w:hAnsi="Times New Roman" w:cs="Times New Roman"/>
        </w:rPr>
        <w:t>3.2.2. План внеурочной деятельности</w:t>
      </w:r>
      <w:bookmarkEnd w:id="102"/>
      <w:bookmarkEnd w:id="103"/>
    </w:p>
    <w:p w14:paraId="13C33A39" w14:textId="3E879CF8" w:rsidR="00B035B5" w:rsidRPr="00E45289" w:rsidRDefault="00BB013D" w:rsidP="00107F7A">
      <w:pPr>
        <w:pStyle w:val="-"/>
        <w:spacing w:line="240" w:lineRule="auto"/>
      </w:pPr>
      <w:r>
        <w:tab/>
      </w:r>
      <w:r w:rsidR="00B035B5" w:rsidRPr="00E45289">
        <w:t>Под внеурочной деятельностью при реализации ФГОС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 План внеурочной деятельности определяет состав и структуру направлений, формы организации, объем внеурочной деятельности с учетом индивидуальных потребностей обучающихся и возможностей организации, осуществляющей образовательную деятельность. Внеурочная деятельность организуется на добровольной основе в соответствии с выбором участников образовательных отношений. Содержание данных формируется с учетом пожеланий обучающихся и их родителей (законных представителей) посредством анкетирования и осуществляться посредством различных форм организации, отличных от урочной системы обучения. Образовательные программы общего образования реализуются МБОУ Болдыревская СОШ как самостоятельно, так и посредством сетевых форм их реализации. Допускается использование дистанционных образовательных технологий.</w:t>
      </w:r>
    </w:p>
    <w:p w14:paraId="156D4F34" w14:textId="77777777" w:rsidR="00E25AD4" w:rsidRPr="00E45289" w:rsidRDefault="00E25AD4" w:rsidP="00107F7A">
      <w:pPr>
        <w:ind w:firstLine="567"/>
        <w:jc w:val="both"/>
        <w:rPr>
          <w:rFonts w:ascii="Times New Roman" w:eastAsia="Times New Roman" w:hAnsi="Times New Roman" w:cs="Times New Roman"/>
          <w:sz w:val="20"/>
          <w:szCs w:val="20"/>
        </w:rPr>
      </w:pPr>
      <w:r w:rsidRPr="00E45289">
        <w:rPr>
          <w:rFonts w:ascii="Times New Roman" w:eastAsia="Times New Roman" w:hAnsi="Times New Roman" w:cs="Times New Roman"/>
          <w:b/>
          <w:sz w:val="20"/>
          <w:szCs w:val="20"/>
        </w:rPr>
        <w:t>Цель внеурочной деятельности</w:t>
      </w:r>
      <w:r w:rsidRPr="00E45289">
        <w:rPr>
          <w:rFonts w:ascii="Times New Roman" w:eastAsia="Times New Roman" w:hAnsi="Times New Roman" w:cs="Times New Roman"/>
          <w:sz w:val="20"/>
          <w:szCs w:val="20"/>
        </w:rPr>
        <w:t xml:space="preserve">: обеспечение достижения ребѐнком планируемых результатов освоения основной образовательной программы за счѐт расширения информационной, предметной, культурной среды, в которой происходит образовательная деятельность, повышения гибкости еѐ организации. </w:t>
      </w:r>
    </w:p>
    <w:p w14:paraId="1D84283A" w14:textId="77777777" w:rsidR="00E25AD4" w:rsidRPr="00E45289" w:rsidRDefault="00E25AD4" w:rsidP="00107F7A">
      <w:pPr>
        <w:ind w:firstLine="567"/>
        <w:jc w:val="both"/>
        <w:rPr>
          <w:rFonts w:ascii="Times New Roman" w:eastAsia="Times New Roman" w:hAnsi="Times New Roman" w:cs="Times New Roman"/>
          <w:sz w:val="20"/>
          <w:szCs w:val="20"/>
        </w:rPr>
      </w:pPr>
      <w:r w:rsidRPr="00E45289">
        <w:rPr>
          <w:rFonts w:ascii="Times New Roman" w:eastAsia="Times New Roman" w:hAnsi="Times New Roman" w:cs="Times New Roman"/>
          <w:b/>
          <w:sz w:val="20"/>
          <w:szCs w:val="20"/>
        </w:rPr>
        <w:t>Задачи внеурочной деятельности</w:t>
      </w:r>
      <w:r w:rsidRPr="00E45289">
        <w:rPr>
          <w:rFonts w:ascii="Times New Roman" w:eastAsia="Times New Roman" w:hAnsi="Times New Roman" w:cs="Times New Roman"/>
          <w:sz w:val="20"/>
          <w:szCs w:val="20"/>
        </w:rPr>
        <w:t xml:space="preserve"> обучающихся согласуются с задачами духовно-нравственного развития и воспитания обучающихся: </w:t>
      </w:r>
    </w:p>
    <w:p w14:paraId="72080498"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воспитание гражданственности, патриотизма, уважения к правам, свободам и обязанностям человека; </w:t>
      </w:r>
    </w:p>
    <w:p w14:paraId="38A53F05"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воспитание нравственных чувств и этического сознания; </w:t>
      </w:r>
    </w:p>
    <w:p w14:paraId="366F69C6"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 воспитание трудолюбия, творческого отношения к учению, труду, жизни;</w:t>
      </w:r>
    </w:p>
    <w:p w14:paraId="6B39AB4A"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•воспитание ценностного отношения к природе, окружающей среде (экологическое воспитание); </w:t>
      </w:r>
    </w:p>
    <w:p w14:paraId="1E6D3856"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14:paraId="5F16F7DC"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Цель и задачи внеурочной деятельности ориентированы на становление следующих личностных характеристик учащихся: </w:t>
      </w:r>
    </w:p>
    <w:p w14:paraId="0F2F8ABE"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любящий свой народ, свой край и свою Родину; </w:t>
      </w:r>
    </w:p>
    <w:p w14:paraId="2DEA4A01"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уважающий и принимающий ценности семьи и общества; </w:t>
      </w:r>
    </w:p>
    <w:p w14:paraId="1025DDEF"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любознательный, активно и заинтересованно познающий мир; </w:t>
      </w:r>
    </w:p>
    <w:p w14:paraId="17BFDDF0"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владеющий основами умения учиться, способный к организации собственной деятельности; </w:t>
      </w:r>
    </w:p>
    <w:p w14:paraId="36B1F7EF"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готовый самостоятельно действовать и отвечать за свои поступки перед семьей и обществом; </w:t>
      </w:r>
    </w:p>
    <w:p w14:paraId="64816B0E"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доброжелательный, умеющий слушать и слышать собеседника, обосновывать свою позицию, высказывать свое мнение; </w:t>
      </w:r>
    </w:p>
    <w:p w14:paraId="53F4F31E" w14:textId="77777777" w:rsidR="00E25AD4" w:rsidRPr="00E45289" w:rsidRDefault="00E25AD4" w:rsidP="00107F7A">
      <w:pPr>
        <w:ind w:firstLine="426"/>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выполняющий правила здорового и безопасного для себя и окружающих образа жизни.</w:t>
      </w:r>
    </w:p>
    <w:p w14:paraId="1F0FDA8B" w14:textId="77777777" w:rsidR="006C52DB" w:rsidRPr="00E45289" w:rsidRDefault="006C52DB" w:rsidP="00107F7A">
      <w:pPr>
        <w:pStyle w:val="Default"/>
        <w:jc w:val="both"/>
        <w:rPr>
          <w:sz w:val="20"/>
          <w:szCs w:val="20"/>
        </w:rPr>
      </w:pPr>
      <w:r w:rsidRPr="00E45289">
        <w:rPr>
          <w:b/>
          <w:bCs/>
          <w:sz w:val="20"/>
          <w:szCs w:val="20"/>
        </w:rPr>
        <w:t xml:space="preserve">Основные принципы организации внеурочной деятельности: </w:t>
      </w:r>
    </w:p>
    <w:p w14:paraId="3E3FD432" w14:textId="77777777" w:rsidR="006C52DB" w:rsidRPr="00E45289" w:rsidRDefault="006C52DB" w:rsidP="00107F7A">
      <w:pPr>
        <w:pStyle w:val="Default"/>
        <w:jc w:val="both"/>
        <w:rPr>
          <w:sz w:val="20"/>
          <w:szCs w:val="20"/>
        </w:rPr>
      </w:pPr>
      <w:r w:rsidRPr="00E45289">
        <w:rPr>
          <w:sz w:val="20"/>
          <w:szCs w:val="20"/>
        </w:rPr>
        <w:t xml:space="preserve">- соответствие возрастным особенностям обучающихся; </w:t>
      </w:r>
    </w:p>
    <w:p w14:paraId="31BC69DE" w14:textId="77777777" w:rsidR="006C52DB" w:rsidRPr="00E45289" w:rsidRDefault="006C52DB" w:rsidP="00107F7A">
      <w:pPr>
        <w:pStyle w:val="Default"/>
        <w:jc w:val="both"/>
        <w:rPr>
          <w:sz w:val="20"/>
          <w:szCs w:val="20"/>
        </w:rPr>
      </w:pPr>
      <w:r w:rsidRPr="00E45289">
        <w:rPr>
          <w:sz w:val="20"/>
          <w:szCs w:val="20"/>
        </w:rPr>
        <w:t xml:space="preserve">- преемственность с технологиями учебной деятельности; </w:t>
      </w:r>
    </w:p>
    <w:p w14:paraId="24362C1D" w14:textId="77777777" w:rsidR="006C52DB" w:rsidRPr="00E45289" w:rsidRDefault="006C52DB" w:rsidP="00107F7A">
      <w:pPr>
        <w:pStyle w:val="Default"/>
        <w:jc w:val="both"/>
        <w:rPr>
          <w:sz w:val="20"/>
          <w:szCs w:val="20"/>
        </w:rPr>
      </w:pPr>
      <w:r w:rsidRPr="00E45289">
        <w:rPr>
          <w:sz w:val="20"/>
          <w:szCs w:val="20"/>
        </w:rPr>
        <w:t xml:space="preserve">- опора на традиции и положительный опыт организации внеурочной деятельности в школе; </w:t>
      </w:r>
    </w:p>
    <w:p w14:paraId="4D470C6E" w14:textId="77777777" w:rsidR="006C52DB" w:rsidRPr="00E45289" w:rsidRDefault="006C52DB" w:rsidP="00107F7A">
      <w:pPr>
        <w:pStyle w:val="Default"/>
        <w:jc w:val="both"/>
        <w:rPr>
          <w:sz w:val="20"/>
          <w:szCs w:val="20"/>
        </w:rPr>
      </w:pPr>
      <w:r w:rsidRPr="00E45289">
        <w:rPr>
          <w:sz w:val="20"/>
          <w:szCs w:val="20"/>
        </w:rPr>
        <w:t xml:space="preserve">- опора на ценности воспитательной системы школы; </w:t>
      </w:r>
    </w:p>
    <w:p w14:paraId="3B69EEAC" w14:textId="39B4C522" w:rsidR="006C52DB" w:rsidRPr="00E45289" w:rsidRDefault="006C52DB" w:rsidP="00107F7A">
      <w:pPr>
        <w:pStyle w:val="-"/>
        <w:spacing w:line="240" w:lineRule="auto"/>
        <w:rPr>
          <w:color w:val="FF0000"/>
        </w:rPr>
      </w:pPr>
      <w:r w:rsidRPr="00E45289">
        <w:t>- свободный выбор на основе личных интересов и склонностей ребенка.</w:t>
      </w:r>
    </w:p>
    <w:p w14:paraId="5CE4B8E9" w14:textId="77777777" w:rsidR="006C52DB" w:rsidRPr="00E45289" w:rsidRDefault="006C52DB" w:rsidP="00107F7A">
      <w:pPr>
        <w:pStyle w:val="Default"/>
        <w:jc w:val="both"/>
        <w:rPr>
          <w:sz w:val="20"/>
          <w:szCs w:val="20"/>
        </w:rPr>
      </w:pPr>
      <w:r w:rsidRPr="00E45289">
        <w:rPr>
          <w:b/>
          <w:bCs/>
          <w:sz w:val="20"/>
          <w:szCs w:val="20"/>
        </w:rPr>
        <w:t xml:space="preserve">Результат внеурочной деятельности - </w:t>
      </w:r>
      <w:r w:rsidRPr="00E45289">
        <w:rPr>
          <w:sz w:val="20"/>
          <w:szCs w:val="20"/>
        </w:rPr>
        <w:t xml:space="preserve">итог участия школьника в деятельности (получение предметных знаний, знаний о себе и окружающих, опыта самостоятельного действия). </w:t>
      </w:r>
    </w:p>
    <w:p w14:paraId="4D96B390" w14:textId="77777777" w:rsidR="006C52DB" w:rsidRPr="00E45289" w:rsidRDefault="006C52DB" w:rsidP="00107F7A">
      <w:pPr>
        <w:pStyle w:val="Default"/>
        <w:jc w:val="both"/>
        <w:rPr>
          <w:sz w:val="20"/>
          <w:szCs w:val="20"/>
        </w:rPr>
      </w:pPr>
      <w:r w:rsidRPr="00E45289">
        <w:rPr>
          <w:i/>
          <w:iCs/>
          <w:sz w:val="20"/>
          <w:szCs w:val="20"/>
        </w:rPr>
        <w:t xml:space="preserve">Первый уровень результатов </w:t>
      </w:r>
      <w:r w:rsidRPr="00E45289">
        <w:rPr>
          <w:sz w:val="20"/>
          <w:szCs w:val="20"/>
        </w:rPr>
        <w:t xml:space="preserve">– приобретение школьником социальных знаний, первичной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14:paraId="3A5114E8" w14:textId="29736AE3" w:rsidR="006C52DB" w:rsidRPr="00E45289" w:rsidRDefault="006C52DB" w:rsidP="00107F7A">
      <w:pPr>
        <w:pStyle w:val="-"/>
        <w:spacing w:line="240" w:lineRule="auto"/>
        <w:rPr>
          <w:color w:val="FF0000"/>
        </w:rPr>
      </w:pPr>
      <w:r w:rsidRPr="00E45289">
        <w:rPr>
          <w:i/>
          <w:iCs/>
        </w:rPr>
        <w:t xml:space="preserve">Второй уровень результатов </w:t>
      </w:r>
      <w:r w:rsidRPr="00E45289">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w:t>
      </w:r>
    </w:p>
    <w:p w14:paraId="5B7230AD" w14:textId="77777777" w:rsidR="006C52DB" w:rsidRPr="00E45289" w:rsidRDefault="006C52DB" w:rsidP="00107F7A">
      <w:pPr>
        <w:pStyle w:val="Default"/>
        <w:jc w:val="both"/>
        <w:rPr>
          <w:sz w:val="20"/>
          <w:szCs w:val="20"/>
        </w:rPr>
      </w:pPr>
      <w:r w:rsidRPr="00E45289">
        <w:rPr>
          <w:sz w:val="20"/>
          <w:szCs w:val="20"/>
        </w:rPr>
        <w:t xml:space="preserve">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w:t>
      </w:r>
    </w:p>
    <w:p w14:paraId="14DF82B8" w14:textId="46C242D3" w:rsidR="006C52DB" w:rsidRPr="00E45289" w:rsidRDefault="006C52DB" w:rsidP="00107F7A">
      <w:pPr>
        <w:pStyle w:val="-"/>
        <w:spacing w:line="240" w:lineRule="auto"/>
        <w:rPr>
          <w:color w:val="FF0000"/>
        </w:rPr>
      </w:pPr>
      <w:r w:rsidRPr="00E45289">
        <w:rPr>
          <w:i/>
          <w:iCs/>
        </w:rPr>
        <w:lastRenderedPageBreak/>
        <w:t xml:space="preserve">Третий уровень результатов </w:t>
      </w:r>
      <w:r w:rsidRPr="00E45289">
        <w:t>–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658D36CC" w14:textId="2A4DE586" w:rsidR="006C52DB" w:rsidRPr="00E45289" w:rsidRDefault="00E25AD4" w:rsidP="00CC4E00">
      <w:pPr>
        <w:pStyle w:val="Default"/>
        <w:jc w:val="both"/>
        <w:rPr>
          <w:color w:val="FF0000"/>
          <w:sz w:val="20"/>
          <w:szCs w:val="20"/>
        </w:rPr>
      </w:pPr>
      <w:r w:rsidRPr="00E45289">
        <w:rPr>
          <w:b/>
          <w:color w:val="auto"/>
          <w:sz w:val="20"/>
          <w:szCs w:val="20"/>
        </w:rPr>
        <w:tab/>
      </w:r>
    </w:p>
    <w:p w14:paraId="0749217F" w14:textId="77777777" w:rsidR="0021725B" w:rsidRPr="00E45289" w:rsidRDefault="0021725B" w:rsidP="00863CC4">
      <w:pPr>
        <w:tabs>
          <w:tab w:val="left" w:pos="3960"/>
        </w:tabs>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Учебный план</w:t>
      </w:r>
    </w:p>
    <w:p w14:paraId="1B96B325" w14:textId="77777777" w:rsidR="0021725B" w:rsidRPr="00E45289" w:rsidRDefault="0021725B" w:rsidP="00863CC4">
      <w:pPr>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внеурочной деятельности основного, среднего общего образования</w:t>
      </w:r>
    </w:p>
    <w:p w14:paraId="7F635A25" w14:textId="77777777" w:rsidR="0021725B" w:rsidRPr="00E45289" w:rsidRDefault="0021725B" w:rsidP="00863CC4">
      <w:pPr>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МБОУ Болдыревская СОШ Ташлинского района Оренбургской области</w:t>
      </w:r>
    </w:p>
    <w:p w14:paraId="21863721" w14:textId="69016EF2" w:rsidR="0021725B" w:rsidRPr="00E45289" w:rsidRDefault="00A1024A" w:rsidP="00863CC4">
      <w:pPr>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2023 – 2024</w:t>
      </w:r>
      <w:r w:rsidR="0021725B" w:rsidRPr="00E45289">
        <w:rPr>
          <w:rFonts w:ascii="Times New Roman" w:eastAsia="Times New Roman" w:hAnsi="Times New Roman" w:cs="Times New Roman"/>
          <w:b/>
          <w:sz w:val="20"/>
          <w:szCs w:val="20"/>
        </w:rPr>
        <w:t xml:space="preserve"> учебный год</w:t>
      </w:r>
    </w:p>
    <w:p w14:paraId="1F2A4417" w14:textId="77777777" w:rsidR="00A1024A" w:rsidRPr="00E45289" w:rsidRDefault="00A1024A" w:rsidP="00CC4E00">
      <w:pPr>
        <w:jc w:val="center"/>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ПОЯСНИТЕЛЬНАЯ ЗАПИСКА</w:t>
      </w:r>
    </w:p>
    <w:p w14:paraId="3382F2EF" w14:textId="77777777" w:rsidR="00A1024A" w:rsidRPr="00E45289" w:rsidRDefault="00A1024A" w:rsidP="00A1024A">
      <w:pPr>
        <w:jc w:val="both"/>
        <w:rPr>
          <w:rFonts w:ascii="Times New Roman" w:eastAsia="Times New Roman" w:hAnsi="Times New Roman" w:cs="Times New Roman"/>
          <w:b/>
          <w:sz w:val="20"/>
          <w:szCs w:val="20"/>
        </w:rPr>
      </w:pPr>
    </w:p>
    <w:p w14:paraId="41AE86BA"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1.1.</w:t>
      </w:r>
      <w:r w:rsidRPr="00E45289">
        <w:rPr>
          <w:rFonts w:ascii="Times New Roman" w:eastAsia="Times New Roman" w:hAnsi="Times New Roman" w:cs="Times New Roman"/>
          <w:sz w:val="20"/>
          <w:szCs w:val="20"/>
        </w:rPr>
        <w:tab/>
        <w:t>План внеурочной деятельности МБОУ Болдыревская СОШ обеспечивает введение в действие и реализацию требований Федерального государственного образовательного стандарта начального общего, основного общего, среднего общего образования:</w:t>
      </w:r>
    </w:p>
    <w:p w14:paraId="5F73677C"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 (с изменениями от 18.06.2022 Приказ Министерства просвещения Российской Федерации № 569);</w:t>
      </w:r>
    </w:p>
    <w:p w14:paraId="6955D8AF"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(с изменениями от 18.06.2022 Приказ Министерства просвещения Российской Федерации № 568);</w:t>
      </w:r>
    </w:p>
    <w:p w14:paraId="1D66AD35"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12.08.2022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г. № 413».</w:t>
      </w:r>
    </w:p>
    <w:p w14:paraId="070F98DC"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1.2.</w:t>
      </w:r>
      <w:r w:rsidRPr="00E45289">
        <w:rPr>
          <w:rFonts w:ascii="Times New Roman" w:eastAsia="Times New Roman" w:hAnsi="Times New Roman" w:cs="Times New Roman"/>
          <w:sz w:val="20"/>
          <w:szCs w:val="20"/>
        </w:rPr>
        <w:tab/>
        <w:t xml:space="preserve">Основные образовательные программы начального общего, основного общего, среднего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 (Санитарные правила СП 2.4.3648-20 «Санитарно- 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(далее – СП 2.4.3648-20), </w:t>
      </w:r>
      <w:r w:rsidRPr="00E45289">
        <w:rPr>
          <w:rFonts w:ascii="Times New Roman" w:eastAsia="Times New Roman" w:hAnsi="Times New Roman" w:cs="Times New Roman"/>
          <w:sz w:val="20"/>
          <w:szCs w:val="20"/>
        </w:rPr>
        <w:lastRenderedPageBreak/>
        <w:t>Санитарные правила и нормы СанПин 1.2.3685-21</w:t>
      </w:r>
    </w:p>
    <w:p w14:paraId="7C67D1C9"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(далее – СанПин 1.2.3685-21).</w:t>
      </w:r>
    </w:p>
    <w:p w14:paraId="35E8101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основного общего, среднего общего образования.</w:t>
      </w:r>
    </w:p>
    <w:p w14:paraId="22BF31BB"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1.3.</w:t>
      </w:r>
      <w:r w:rsidRPr="00E45289">
        <w:rPr>
          <w:rFonts w:ascii="Times New Roman" w:eastAsia="Times New Roman" w:hAnsi="Times New Roman" w:cs="Times New Roman"/>
          <w:sz w:val="20"/>
          <w:szCs w:val="20"/>
        </w:rPr>
        <w:tab/>
        <w:t>При разработке плана использовались следующие документы:</w:t>
      </w:r>
    </w:p>
    <w:p w14:paraId="1BE39CD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Федеральный закон «Об образовании в Российской Федерации» от 29 декабря 2012 г. № 273-ФЗ (с изменениями и дополнениями от 14.07.2022);</w:t>
      </w:r>
    </w:p>
    <w:p w14:paraId="0603B527"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 (с изменениями от 18.06.2022 Приказ Министерства просвещения Российской Федерации № 569);</w:t>
      </w:r>
    </w:p>
    <w:p w14:paraId="5749479F"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 xml:space="preserve">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 (с изменениями от </w:t>
      </w:r>
      <w:proofErr w:type="gramStart"/>
      <w:r w:rsidRPr="00E45289">
        <w:rPr>
          <w:rFonts w:ascii="Times New Roman" w:eastAsia="Times New Roman" w:hAnsi="Times New Roman" w:cs="Times New Roman"/>
          <w:sz w:val="20"/>
          <w:szCs w:val="20"/>
        </w:rPr>
        <w:t>18.06.2022  Приказ</w:t>
      </w:r>
      <w:proofErr w:type="gramEnd"/>
      <w:r w:rsidRPr="00E45289">
        <w:rPr>
          <w:rFonts w:ascii="Times New Roman" w:eastAsia="Times New Roman" w:hAnsi="Times New Roman" w:cs="Times New Roman"/>
          <w:sz w:val="20"/>
          <w:szCs w:val="20"/>
        </w:rPr>
        <w:t xml:space="preserve"> Министерства просвещения Российской Федерации № 568);</w:t>
      </w:r>
    </w:p>
    <w:p w14:paraId="314D9048"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12.08.2022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г. № 413»;</w:t>
      </w:r>
    </w:p>
    <w:p w14:paraId="07A4D4C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21.09.2022 № 858 г.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5982A53C"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0409E6B0"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Письмо Министерства просвещения Российской Федерации от 17.12.2021 № 03-2161 «О направлении методических рекомендаций»;</w:t>
      </w:r>
    </w:p>
    <w:p w14:paraId="0AE39308"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w:t>
      </w:r>
      <w:r w:rsidRPr="00E45289">
        <w:rPr>
          <w:rFonts w:ascii="Times New Roman" w:eastAsia="Times New Roman" w:hAnsi="Times New Roman" w:cs="Times New Roman"/>
          <w:sz w:val="20"/>
          <w:szCs w:val="20"/>
        </w:rPr>
        <w:tab/>
        <w:t>Письмо Министерства просвещения Российской Федерации от 05.07.2022 № ТВ-1290/03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578C4A02"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16.11.2022 № 992 "Об утверждении федеральной образовательной программы начального общего образования";</w:t>
      </w:r>
    </w:p>
    <w:p w14:paraId="3C002018"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16.11.2022 № 993 "Об утверждении федеральной образовательной программы основного общего образования";</w:t>
      </w:r>
    </w:p>
    <w:p w14:paraId="6BDC0BBD"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Приказ Министерства просвещения Российской Федерации от 23.11.2022 № 1014 "Об утверждении федеральной образовательной программы среднего общего образования";</w:t>
      </w:r>
    </w:p>
    <w:p w14:paraId="73BB3563"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(СП 2.4.3648-20);</w:t>
      </w:r>
    </w:p>
    <w:p w14:paraId="6FFC0E2C"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Информационно-методическое письмо Министерства просвещения    Российской Федерации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от 05.07.2022 № ТВ-1290/03;</w:t>
      </w:r>
    </w:p>
    <w:p w14:paraId="33B8ADE3"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(СанПиН 1.2.3685-21);</w:t>
      </w:r>
    </w:p>
    <w:p w14:paraId="4EF3B9B3"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 xml:space="preserve">Положение о внеурочной деятельности МБОУ Болдыревская СОШ;  </w:t>
      </w:r>
    </w:p>
    <w:p w14:paraId="7727F8D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Устав МБОУ Болдыревская СОШ.</w:t>
      </w:r>
    </w:p>
    <w:p w14:paraId="53834B9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w:t>
      </w:r>
      <w:r w:rsidRPr="00E45289">
        <w:rPr>
          <w:rFonts w:ascii="Times New Roman" w:eastAsia="Times New Roman" w:hAnsi="Times New Roman" w:cs="Times New Roman"/>
          <w:sz w:val="20"/>
          <w:szCs w:val="20"/>
        </w:rPr>
        <w:tab/>
        <w:t>Целевая направленность, стратегические и тактические цели содержания образования</w:t>
      </w:r>
    </w:p>
    <w:p w14:paraId="6EF8C6AF"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План отражает основные цели и задачи МБОУ Болдыревская СОШ.</w:t>
      </w:r>
    </w:p>
    <w:p w14:paraId="58EB230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2.1.</w:t>
      </w:r>
      <w:r w:rsidRPr="00E45289">
        <w:rPr>
          <w:rFonts w:ascii="Times New Roman" w:eastAsia="Times New Roman" w:hAnsi="Times New Roman" w:cs="Times New Roman"/>
          <w:sz w:val="20"/>
          <w:szCs w:val="20"/>
        </w:rPr>
        <w:tab/>
        <w:t xml:space="preserve">Подготовлен с учетом требований Федеральных государственных образовательных стандартов начального общего образования, основного общего образования, среднего общего образования, обеспечивает учет индивидуальных особенностей и потребностей обучающихся через внеурочную деятельность, широту развития личности обучающихся, учитывает социокультурные и иные потребности, регулирует </w:t>
      </w:r>
      <w:r w:rsidRPr="00E45289">
        <w:rPr>
          <w:rFonts w:ascii="Times New Roman" w:eastAsia="Times New Roman" w:hAnsi="Times New Roman" w:cs="Times New Roman"/>
          <w:sz w:val="20"/>
          <w:szCs w:val="20"/>
        </w:rPr>
        <w:lastRenderedPageBreak/>
        <w:t>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4FACB71D"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2.2.</w:t>
      </w:r>
      <w:r w:rsidRPr="00E45289">
        <w:rPr>
          <w:rFonts w:ascii="Times New Roman" w:eastAsia="Times New Roman" w:hAnsi="Times New Roman" w:cs="Times New Roman"/>
          <w:sz w:val="20"/>
          <w:szCs w:val="20"/>
        </w:rPr>
        <w:tab/>
        <w:t>Учебный план и план внеурочной деятельности являются основными организационными механизмами реализации основной образовательной программы. МБОУ Болдыревская СОШ.</w:t>
      </w:r>
    </w:p>
    <w:p w14:paraId="2FF9A402"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План внеурочной деятельности в первую очередь направлен на достижение </w:t>
      </w:r>
      <w:proofErr w:type="gramStart"/>
      <w:r w:rsidRPr="00E45289">
        <w:rPr>
          <w:rFonts w:ascii="Times New Roman" w:eastAsia="Times New Roman" w:hAnsi="Times New Roman" w:cs="Times New Roman"/>
          <w:sz w:val="20"/>
          <w:szCs w:val="20"/>
        </w:rPr>
        <w:t>обучающимися  .</w:t>
      </w:r>
      <w:proofErr w:type="gramEnd"/>
      <w:r w:rsidRPr="00E45289">
        <w:rPr>
          <w:rFonts w:ascii="Times New Roman" w:eastAsia="Times New Roman" w:hAnsi="Times New Roman" w:cs="Times New Roman"/>
          <w:sz w:val="20"/>
          <w:szCs w:val="20"/>
        </w:rPr>
        <w:tab/>
        <w:t>МБОУ Болдыревская СОШ результатов освоения основной образовательной программы начального общего, основного общего и среднего общего образования в зависимости от возможностей, а также особенностей окружающего социума.</w:t>
      </w:r>
    </w:p>
    <w:p w14:paraId="1715BDB7"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Внеурочная деятельность осуществляется по различным схемам, в том числе:</w:t>
      </w:r>
    </w:p>
    <w:p w14:paraId="381BD8EB"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непосредственно в образовательной организации;</w:t>
      </w:r>
    </w:p>
    <w:p w14:paraId="1F5D7522"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-совместно с организациями и учреждениями дополнительного образования детей, спортивными объектами, учреждениями культуры;</w:t>
      </w:r>
    </w:p>
    <w:p w14:paraId="5F6350F2"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в сотрудничестве с другими организациями и с участием педагогов образовательной организации.</w:t>
      </w:r>
    </w:p>
    <w:p w14:paraId="00254B94"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Формы организации внеурочной деятельности:</w:t>
      </w:r>
    </w:p>
    <w:p w14:paraId="31D1235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учебные курсы и факультативы;</w:t>
      </w:r>
    </w:p>
    <w:p w14:paraId="3F4496E5"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соревновательные мероприятия, секции, экскурсии, мини-исследования;</w:t>
      </w:r>
    </w:p>
    <w:p w14:paraId="455DA775"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Все формы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w:t>
      </w:r>
    </w:p>
    <w:p w14:paraId="34EE0C4C"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3. Основные принципы плана</w:t>
      </w:r>
    </w:p>
    <w:p w14:paraId="2B5A7C74"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При выборе направлений и отборе содержания обучения МБОУ Болдыревская СОШ      учитывает:</w:t>
      </w:r>
    </w:p>
    <w:p w14:paraId="4965347F"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 xml:space="preserve">учет познавательных потребностей обучающихся и социального </w:t>
      </w:r>
      <w:proofErr w:type="gramStart"/>
      <w:r w:rsidRPr="00E45289">
        <w:rPr>
          <w:rFonts w:ascii="Times New Roman" w:eastAsia="Times New Roman" w:hAnsi="Times New Roman" w:cs="Times New Roman"/>
          <w:sz w:val="20"/>
          <w:szCs w:val="20"/>
        </w:rPr>
        <w:t>заказа  родителей</w:t>
      </w:r>
      <w:proofErr w:type="gramEnd"/>
      <w:r w:rsidRPr="00E45289">
        <w:rPr>
          <w:rFonts w:ascii="Times New Roman" w:eastAsia="Times New Roman" w:hAnsi="Times New Roman" w:cs="Times New Roman"/>
          <w:sz w:val="20"/>
          <w:szCs w:val="20"/>
        </w:rPr>
        <w:t>;</w:t>
      </w:r>
    </w:p>
    <w:p w14:paraId="4A9BDB7B"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учет кадрового потенциала образовательного учреждения;</w:t>
      </w:r>
    </w:p>
    <w:p w14:paraId="583FD460"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поэтапность развития нововведений;</w:t>
      </w:r>
    </w:p>
    <w:p w14:paraId="23C346C9"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построение образовательного</w:t>
      </w:r>
      <w:r w:rsidRPr="00E45289">
        <w:rPr>
          <w:rFonts w:ascii="Times New Roman" w:eastAsia="Times New Roman" w:hAnsi="Times New Roman" w:cs="Times New Roman"/>
          <w:sz w:val="20"/>
          <w:szCs w:val="20"/>
        </w:rPr>
        <w:tab/>
        <w:t>процесса</w:t>
      </w:r>
      <w:r w:rsidRPr="00E45289">
        <w:rPr>
          <w:rFonts w:ascii="Times New Roman" w:eastAsia="Times New Roman" w:hAnsi="Times New Roman" w:cs="Times New Roman"/>
          <w:sz w:val="20"/>
          <w:szCs w:val="20"/>
        </w:rPr>
        <w:tab/>
        <w:t>в</w:t>
      </w:r>
      <w:r w:rsidRPr="00E45289">
        <w:rPr>
          <w:rFonts w:ascii="Times New Roman" w:eastAsia="Times New Roman" w:hAnsi="Times New Roman" w:cs="Times New Roman"/>
          <w:sz w:val="20"/>
          <w:szCs w:val="20"/>
        </w:rPr>
        <w:tab/>
        <w:t>соответствии с</w:t>
      </w:r>
      <w:r w:rsidRPr="00E45289">
        <w:rPr>
          <w:rFonts w:ascii="Times New Roman" w:eastAsia="Times New Roman" w:hAnsi="Times New Roman" w:cs="Times New Roman"/>
          <w:sz w:val="20"/>
          <w:szCs w:val="20"/>
        </w:rPr>
        <w:tab/>
        <w:t>санитарно- гигиеническими нормами;</w:t>
      </w:r>
    </w:p>
    <w:p w14:paraId="157F53A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соблюдение преемственности и перспективности обучения.</w:t>
      </w:r>
    </w:p>
    <w:p w14:paraId="50B9F8B3"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Специфика внеурочной деятельности заключается в том, что в условиях общеобразовательного учреждения ребёнок получает возможность </w:t>
      </w:r>
      <w:r w:rsidRPr="00E45289">
        <w:rPr>
          <w:rFonts w:ascii="Times New Roman" w:eastAsia="Times New Roman" w:hAnsi="Times New Roman" w:cs="Times New Roman"/>
          <w:sz w:val="20"/>
          <w:szCs w:val="20"/>
        </w:rPr>
        <w:lastRenderedPageBreak/>
        <w:t>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0986D79A"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14:paraId="1509E9F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Внеурочная деятельность решает следующие задачи:</w:t>
      </w:r>
    </w:p>
    <w:p w14:paraId="38626DD8"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поддержка учебной деятельности обучающихся в достижении планируемых результатов освоения программ начального общего образования, основного общего образования, среднего общего образования;</w:t>
      </w:r>
    </w:p>
    <w:p w14:paraId="331CD6A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совершенствование навыков общения со сверстниками и коммуникативных умений в разновозрастной школьной среде;</w:t>
      </w:r>
    </w:p>
    <w:p w14:paraId="7462AC30"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формирование навыков организации своей жизнедеятельности с учетом правил безопасного образа жизни;</w:t>
      </w:r>
    </w:p>
    <w:p w14:paraId="08749524"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 xml:space="preserve">повышение    общей    культуры    </w:t>
      </w:r>
      <w:proofErr w:type="gramStart"/>
      <w:r w:rsidRPr="00E45289">
        <w:rPr>
          <w:rFonts w:ascii="Times New Roman" w:eastAsia="Times New Roman" w:hAnsi="Times New Roman" w:cs="Times New Roman"/>
          <w:sz w:val="20"/>
          <w:szCs w:val="20"/>
        </w:rPr>
        <w:t xml:space="preserve">обучающихся,   </w:t>
      </w:r>
      <w:proofErr w:type="gramEnd"/>
      <w:r w:rsidRPr="00E45289">
        <w:rPr>
          <w:rFonts w:ascii="Times New Roman" w:eastAsia="Times New Roman" w:hAnsi="Times New Roman" w:cs="Times New Roman"/>
          <w:sz w:val="20"/>
          <w:szCs w:val="20"/>
        </w:rPr>
        <w:t xml:space="preserve">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7B8A4889"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30DB466"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поддержка детских объединений, формирование умений ученического самоуправления;</w:t>
      </w:r>
    </w:p>
    <w:p w14:paraId="3FCE4DA6"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w:t>
      </w:r>
      <w:r w:rsidRPr="00E45289">
        <w:rPr>
          <w:rFonts w:ascii="Times New Roman" w:eastAsia="Times New Roman" w:hAnsi="Times New Roman" w:cs="Times New Roman"/>
          <w:sz w:val="20"/>
          <w:szCs w:val="20"/>
        </w:rPr>
        <w:tab/>
        <w:t>формирование культуры поведения в информационной среде.</w:t>
      </w:r>
    </w:p>
    <w:p w14:paraId="6885B3AB"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через учебно-познавательную       деятельность,</w:t>
      </w:r>
      <w:r w:rsidRPr="00E45289">
        <w:rPr>
          <w:rFonts w:ascii="Times New Roman" w:eastAsia="Times New Roman" w:hAnsi="Times New Roman" w:cs="Times New Roman"/>
          <w:sz w:val="20"/>
          <w:szCs w:val="20"/>
        </w:rPr>
        <w:tab/>
        <w:t>в</w:t>
      </w:r>
      <w:r w:rsidRPr="00E45289">
        <w:rPr>
          <w:rFonts w:ascii="Times New Roman" w:eastAsia="Times New Roman" w:hAnsi="Times New Roman" w:cs="Times New Roman"/>
          <w:sz w:val="20"/>
          <w:szCs w:val="20"/>
        </w:rPr>
        <w:tab/>
      </w:r>
      <w:proofErr w:type="gramStart"/>
      <w:r w:rsidRPr="00E45289">
        <w:rPr>
          <w:rFonts w:ascii="Times New Roman" w:eastAsia="Times New Roman" w:hAnsi="Times New Roman" w:cs="Times New Roman"/>
          <w:sz w:val="20"/>
          <w:szCs w:val="20"/>
        </w:rPr>
        <w:t>которой  наибольшее</w:t>
      </w:r>
      <w:proofErr w:type="gramEnd"/>
      <w:r w:rsidRPr="00E45289">
        <w:rPr>
          <w:rFonts w:ascii="Times New Roman" w:eastAsia="Times New Roman" w:hAnsi="Times New Roman" w:cs="Times New Roman"/>
          <w:sz w:val="20"/>
          <w:szCs w:val="20"/>
        </w:rPr>
        <w:t xml:space="preserve"> внимание уделяется внеурочной деятельности по учебным предметам и формированию функциональной грамотности:</w:t>
      </w:r>
    </w:p>
    <w:p w14:paraId="6C4A9A35" w14:textId="01720808"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ab/>
        <w:t>занятия по углубленному изучению отдельных учебных предметов;</w:t>
      </w:r>
    </w:p>
    <w:p w14:paraId="050AE376" w14:textId="52F777B4"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ab/>
        <w:t>занятия по формированию функциональной грамотности;</w:t>
      </w:r>
    </w:p>
    <w:p w14:paraId="0DC4D141" w14:textId="2B87E558"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ab/>
        <w:t>занятия по проектно-исследовательской деятельности;</w:t>
      </w:r>
    </w:p>
    <w:p w14:paraId="529C649B" w14:textId="07000640"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ab/>
        <w:t>профориентационные занятия.</w:t>
      </w:r>
    </w:p>
    <w:p w14:paraId="54CC7EC6"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Внеурочная деятельность на базе МБОУ Болдыревская СОШ реализуется через системы внеурочной деятельности, работу классных руководителей, воспитателей, педагогов дополнительного образования. </w:t>
      </w:r>
    </w:p>
    <w:p w14:paraId="4428646C"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При      выборе направлений и отборе содержания обучения учитываются:</w:t>
      </w:r>
    </w:p>
    <w:p w14:paraId="5CA14BB0" w14:textId="1B3A54ED"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ab/>
        <w:t xml:space="preserve">Особенности </w:t>
      </w:r>
      <w:r w:rsidRPr="00E45289">
        <w:rPr>
          <w:rFonts w:ascii="Times New Roman" w:eastAsia="Times New Roman" w:hAnsi="Times New Roman" w:cs="Times New Roman"/>
          <w:sz w:val="20"/>
          <w:szCs w:val="20"/>
        </w:rPr>
        <w:tab/>
        <w:t xml:space="preserve">МБОУ Болдыревская СОШ </w:t>
      </w:r>
      <w:r w:rsidRPr="00E45289">
        <w:rPr>
          <w:rFonts w:ascii="Times New Roman" w:eastAsia="Times New Roman" w:hAnsi="Times New Roman" w:cs="Times New Roman"/>
          <w:sz w:val="20"/>
          <w:szCs w:val="20"/>
        </w:rPr>
        <w:tab/>
        <w:t xml:space="preserve">(условия </w:t>
      </w:r>
      <w:r w:rsidRPr="00E45289">
        <w:rPr>
          <w:rFonts w:ascii="Times New Roman" w:eastAsia="Times New Roman" w:hAnsi="Times New Roman" w:cs="Times New Roman"/>
          <w:sz w:val="20"/>
          <w:szCs w:val="20"/>
        </w:rPr>
        <w:lastRenderedPageBreak/>
        <w:t>функционирования, тип школы, особенности контингента, кадровый состав);</w:t>
      </w:r>
    </w:p>
    <w:p w14:paraId="32E19194" w14:textId="7AB1C5A3"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ab/>
        <w:t>результаты диагностики успеваемости и уровня развития обучающихся, проблемы и трудности их учебной деятельности;</w:t>
      </w:r>
    </w:p>
    <w:p w14:paraId="129AB129" w14:textId="6B15E3E0"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ab/>
        <w:t>возможность</w:t>
      </w:r>
      <w:r w:rsidRPr="00E45289">
        <w:rPr>
          <w:rFonts w:ascii="Times New Roman" w:eastAsia="Times New Roman" w:hAnsi="Times New Roman" w:cs="Times New Roman"/>
          <w:sz w:val="20"/>
          <w:szCs w:val="20"/>
        </w:rPr>
        <w:tab/>
        <w:t>обеспечить</w:t>
      </w:r>
      <w:r w:rsidRPr="00E45289">
        <w:rPr>
          <w:rFonts w:ascii="Times New Roman" w:eastAsia="Times New Roman" w:hAnsi="Times New Roman" w:cs="Times New Roman"/>
          <w:sz w:val="20"/>
          <w:szCs w:val="20"/>
        </w:rPr>
        <w:tab/>
        <w:t>условия</w:t>
      </w:r>
      <w:r w:rsidRPr="00E45289">
        <w:rPr>
          <w:rFonts w:ascii="Times New Roman" w:eastAsia="Times New Roman" w:hAnsi="Times New Roman" w:cs="Times New Roman"/>
          <w:sz w:val="20"/>
          <w:szCs w:val="20"/>
        </w:rPr>
        <w:tab/>
        <w:t>для</w:t>
      </w:r>
      <w:r w:rsidRPr="00E45289">
        <w:rPr>
          <w:rFonts w:ascii="Times New Roman" w:eastAsia="Times New Roman" w:hAnsi="Times New Roman" w:cs="Times New Roman"/>
          <w:sz w:val="20"/>
          <w:szCs w:val="20"/>
        </w:rPr>
        <w:tab/>
        <w:t>организации</w:t>
      </w:r>
      <w:r w:rsidRPr="00E45289">
        <w:rPr>
          <w:rFonts w:ascii="Times New Roman" w:eastAsia="Times New Roman" w:hAnsi="Times New Roman" w:cs="Times New Roman"/>
          <w:sz w:val="20"/>
          <w:szCs w:val="20"/>
        </w:rPr>
        <w:tab/>
        <w:t>разнообразных внеурочных занятий и их содержательная связь с урочной деятельностью;</w:t>
      </w:r>
    </w:p>
    <w:p w14:paraId="538B35EE" w14:textId="7FF745F2"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ab/>
        <w:t>особенности информационно-образовательной среды МБОУ Болдыревская СОШ национальные и культурные особенности региона.</w:t>
      </w:r>
    </w:p>
    <w:p w14:paraId="1EA0C29B"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Направления внеурочной деятельности.</w:t>
      </w:r>
    </w:p>
    <w:p w14:paraId="1856714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Духовно-нравственное</w:t>
      </w:r>
    </w:p>
    <w:p w14:paraId="47456B44"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Коммуникативное направление (формирование функциональной грамотности)</w:t>
      </w:r>
    </w:p>
    <w:p w14:paraId="4D30F6C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Социальное</w:t>
      </w:r>
    </w:p>
    <w:p w14:paraId="6A791446"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Общеинтеллектуальное</w:t>
      </w:r>
    </w:p>
    <w:p w14:paraId="420BC0A8"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Общекультурное</w:t>
      </w:r>
    </w:p>
    <w:p w14:paraId="57EAD734"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Предусмотренные на внеурочную деятельность часы распределены следующим образом:</w:t>
      </w:r>
    </w:p>
    <w:p w14:paraId="674ECE7D"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Обязательная часть:</w:t>
      </w:r>
    </w:p>
    <w:p w14:paraId="5554812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25EAA229"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 в неделю — на занятия по формированию функциональной грамотности обучающихся (в том числе финансовой грамотности);</w:t>
      </w:r>
    </w:p>
    <w:p w14:paraId="355BCA33"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 час в неделю — на занятия, направленные на удовлетворение профориентационных интересов и потребностей обучающихся.</w:t>
      </w:r>
    </w:p>
    <w:p w14:paraId="1D68CF0F"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Вариативная часть</w:t>
      </w:r>
    </w:p>
    <w:p w14:paraId="58DC45B2"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 исследовательской деятельности, исторического просвещения);</w:t>
      </w:r>
    </w:p>
    <w:p w14:paraId="156A8FF0"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На занятия, направленные на удовлетворение интересов и </w:t>
      </w:r>
      <w:proofErr w:type="gramStart"/>
      <w:r w:rsidRPr="00E45289">
        <w:rPr>
          <w:rFonts w:ascii="Times New Roman" w:eastAsia="Times New Roman" w:hAnsi="Times New Roman" w:cs="Times New Roman"/>
          <w:sz w:val="20"/>
          <w:szCs w:val="20"/>
        </w:rPr>
        <w:t>потребностей</w:t>
      </w:r>
      <w:proofErr w:type="gramEnd"/>
      <w:r w:rsidRPr="00E45289">
        <w:rPr>
          <w:rFonts w:ascii="Times New Roman" w:eastAsia="Times New Roman" w:hAnsi="Times New Roman" w:cs="Times New Roman"/>
          <w:sz w:val="20"/>
          <w:szCs w:val="20"/>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14:paraId="3420AE99"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плана внеурочной деятельности с преобладанием педагогической поддержки обучающихся и работы по </w:t>
      </w:r>
      <w:r w:rsidRPr="00E45289">
        <w:rPr>
          <w:rFonts w:ascii="Times New Roman" w:eastAsia="Times New Roman" w:hAnsi="Times New Roman" w:cs="Times New Roman"/>
          <w:sz w:val="20"/>
          <w:szCs w:val="20"/>
        </w:rPr>
        <w:lastRenderedPageBreak/>
        <w:t>обеспечению их благополучия в пространстве школы.</w:t>
      </w:r>
    </w:p>
    <w:p w14:paraId="64D6F733"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Программы внеурочной деятельности разрабатываются в 1 классе на 33 учебные недели, во 2 – 3 классах – на 34 учебные недели, в 5-9 классах – на 34 учебные недели, в 10-11 классах – на 34 учебные недели. </w:t>
      </w:r>
    </w:p>
    <w:p w14:paraId="25D654A4"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Ожидаемые результаты внеурочной деятельности</w:t>
      </w:r>
    </w:p>
    <w:p w14:paraId="2A79EDBF"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14:paraId="22A28DE2"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обучающихся на ступени начального, основного и среднего общего образования строго ориентированы на воспитательные результаты. </w:t>
      </w:r>
    </w:p>
    <w:p w14:paraId="5129D43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Духовно-нравственное направление.</w:t>
      </w:r>
    </w:p>
    <w:p w14:paraId="4CC030C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Один час в неделю отводится на внеурочное занятие «Разговоры о важном».</w:t>
      </w:r>
    </w:p>
    <w:p w14:paraId="041B3AFA"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3B23AA6"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0780C42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Коммуникативное направление (формирование функциональной грамотности)</w:t>
      </w:r>
    </w:p>
    <w:p w14:paraId="71F0E6F3"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Основная</w:t>
      </w:r>
      <w:r w:rsidRPr="00E45289">
        <w:rPr>
          <w:rFonts w:ascii="Times New Roman" w:eastAsia="Times New Roman" w:hAnsi="Times New Roman" w:cs="Times New Roman"/>
          <w:sz w:val="20"/>
          <w:szCs w:val="20"/>
        </w:rPr>
        <w:tab/>
        <w:t>цель:</w:t>
      </w:r>
      <w:r w:rsidRPr="00E45289">
        <w:rPr>
          <w:rFonts w:ascii="Times New Roman" w:eastAsia="Times New Roman" w:hAnsi="Times New Roman" w:cs="Times New Roman"/>
          <w:sz w:val="20"/>
          <w:szCs w:val="20"/>
        </w:rPr>
        <w:tab/>
        <w:t>развитие</w:t>
      </w:r>
      <w:r w:rsidRPr="00E45289">
        <w:rPr>
          <w:rFonts w:ascii="Times New Roman" w:eastAsia="Times New Roman" w:hAnsi="Times New Roman" w:cs="Times New Roman"/>
          <w:sz w:val="20"/>
          <w:szCs w:val="20"/>
        </w:rPr>
        <w:tab/>
        <w:t>способности</w:t>
      </w:r>
      <w:r w:rsidRPr="00E45289">
        <w:rPr>
          <w:rFonts w:ascii="Times New Roman" w:eastAsia="Times New Roman" w:hAnsi="Times New Roman" w:cs="Times New Roman"/>
          <w:sz w:val="20"/>
          <w:szCs w:val="20"/>
        </w:rPr>
        <w:tab/>
        <w:t>обучающихся применять     приобретённые знания, умения и навыки для решения</w:t>
      </w:r>
      <w:r w:rsidRPr="00E45289">
        <w:rPr>
          <w:rFonts w:ascii="Times New Roman" w:eastAsia="Times New Roman" w:hAnsi="Times New Roman" w:cs="Times New Roman"/>
          <w:sz w:val="20"/>
          <w:szCs w:val="20"/>
        </w:rPr>
        <w:tab/>
        <w:t>задач в</w:t>
      </w:r>
      <w:r w:rsidRPr="00E45289">
        <w:rPr>
          <w:rFonts w:ascii="Times New Roman" w:eastAsia="Times New Roman" w:hAnsi="Times New Roman" w:cs="Times New Roman"/>
          <w:sz w:val="20"/>
          <w:szCs w:val="20"/>
        </w:rPr>
        <w:tab/>
        <w:t>различных сферах жизнедеятельности, (обеспечение связи обучения с жизнью).</w:t>
      </w:r>
    </w:p>
    <w:p w14:paraId="41D8E4A0"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Основная задача: формирование и развитие функциональной       грамотности школьников: читательской, математической, естественно- научной, финансовой, направленной и на развитие креативного мышления и глобальных компетенций.</w:t>
      </w:r>
    </w:p>
    <w:p w14:paraId="38C79AC7"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lastRenderedPageBreak/>
        <w:t xml:space="preserve">Основные организационные формы: интегрированные курсы, метапредметные кружки или факультативы. </w:t>
      </w:r>
    </w:p>
    <w:p w14:paraId="5C89972A"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Социальное направление.</w:t>
      </w:r>
    </w:p>
    <w:p w14:paraId="2578FC0D"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2D6A57BD"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Основная   </w:t>
      </w:r>
      <w:proofErr w:type="gramStart"/>
      <w:r w:rsidRPr="00E45289">
        <w:rPr>
          <w:rFonts w:ascii="Times New Roman" w:eastAsia="Times New Roman" w:hAnsi="Times New Roman" w:cs="Times New Roman"/>
          <w:sz w:val="20"/>
          <w:szCs w:val="20"/>
        </w:rPr>
        <w:t xml:space="preserve">задача:   </w:t>
      </w:r>
      <w:proofErr w:type="gramEnd"/>
      <w:r w:rsidRPr="00E45289">
        <w:rPr>
          <w:rFonts w:ascii="Times New Roman" w:eastAsia="Times New Roman" w:hAnsi="Times New Roman" w:cs="Times New Roman"/>
          <w:sz w:val="20"/>
          <w:szCs w:val="20"/>
        </w:rPr>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63B4BF68"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Основные</w:t>
      </w:r>
      <w:r w:rsidRPr="00E45289">
        <w:rPr>
          <w:rFonts w:ascii="Times New Roman" w:eastAsia="Times New Roman" w:hAnsi="Times New Roman" w:cs="Times New Roman"/>
          <w:sz w:val="20"/>
          <w:szCs w:val="20"/>
        </w:rPr>
        <w:tab/>
        <w:t xml:space="preserve">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w:t>
      </w:r>
      <w:proofErr w:type="gramStart"/>
      <w:r w:rsidRPr="00E45289">
        <w:rPr>
          <w:rFonts w:ascii="Times New Roman" w:eastAsia="Times New Roman" w:hAnsi="Times New Roman" w:cs="Times New Roman"/>
          <w:sz w:val="20"/>
          <w:szCs w:val="20"/>
        </w:rPr>
        <w:t>моделирующие  профессиональную</w:t>
      </w:r>
      <w:proofErr w:type="gramEnd"/>
      <w:r w:rsidRPr="00E45289">
        <w:rPr>
          <w:rFonts w:ascii="Times New Roman" w:eastAsia="Times New Roman" w:hAnsi="Times New Roman" w:cs="Times New Roman"/>
          <w:sz w:val="20"/>
          <w:szCs w:val="20"/>
        </w:rPr>
        <w:t xml:space="preserve"> деятельность, экскурсии,</w:t>
      </w:r>
      <w:r w:rsidRPr="00E45289">
        <w:rPr>
          <w:rFonts w:ascii="Times New Roman" w:eastAsia="Times New Roman" w:hAnsi="Times New Roman" w:cs="Times New Roman"/>
          <w:sz w:val="20"/>
          <w:szCs w:val="20"/>
        </w:rPr>
        <w:tab/>
        <w:t>посещение ярмарок  профессий.</w:t>
      </w:r>
    </w:p>
    <w:p w14:paraId="281FD924"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Основное содержание: знакомство с миром профессий и способами получения профессионального образования; создание условий для развития над 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w:t>
      </w:r>
      <w:proofErr w:type="gramStart"/>
      <w:r w:rsidRPr="00E45289">
        <w:rPr>
          <w:rFonts w:ascii="Times New Roman" w:eastAsia="Times New Roman" w:hAnsi="Times New Roman" w:cs="Times New Roman"/>
          <w:sz w:val="20"/>
          <w:szCs w:val="20"/>
        </w:rPr>
        <w:t>устремлений,  склонностей</w:t>
      </w:r>
      <w:proofErr w:type="gramEnd"/>
      <w:r w:rsidRPr="00E45289">
        <w:rPr>
          <w:rFonts w:ascii="Times New Roman" w:eastAsia="Times New Roman" w:hAnsi="Times New Roman" w:cs="Times New Roman"/>
          <w:sz w:val="20"/>
          <w:szCs w:val="20"/>
        </w:rPr>
        <w:t xml:space="preserve"> как         условий для формирования уверенности в себе, способности</w:t>
      </w:r>
      <w:r w:rsidRPr="00E45289">
        <w:rPr>
          <w:rFonts w:ascii="Times New Roman" w:eastAsia="Times New Roman" w:hAnsi="Times New Roman" w:cs="Times New Roman"/>
          <w:sz w:val="20"/>
          <w:szCs w:val="20"/>
        </w:rPr>
        <w:tab/>
        <w:t>адекватно оценивать свои силы и возможности.</w:t>
      </w:r>
    </w:p>
    <w:p w14:paraId="68DA042E"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Общеинтеллектуальное направление</w:t>
      </w:r>
    </w:p>
    <w:p w14:paraId="0EDF4B34"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Основная цель: интеллектуальное развитие обучающихся, удовлетворение   особых </w:t>
      </w:r>
      <w:proofErr w:type="gramStart"/>
      <w:r w:rsidRPr="00E45289">
        <w:rPr>
          <w:rFonts w:ascii="Times New Roman" w:eastAsia="Times New Roman" w:hAnsi="Times New Roman" w:cs="Times New Roman"/>
          <w:sz w:val="20"/>
          <w:szCs w:val="20"/>
        </w:rPr>
        <w:t>познавательных  интересов</w:t>
      </w:r>
      <w:proofErr w:type="gramEnd"/>
      <w:r w:rsidRPr="00E45289">
        <w:rPr>
          <w:rFonts w:ascii="Times New Roman" w:eastAsia="Times New Roman" w:hAnsi="Times New Roman" w:cs="Times New Roman"/>
          <w:sz w:val="20"/>
          <w:szCs w:val="20"/>
        </w:rPr>
        <w:t>.</w:t>
      </w:r>
    </w:p>
    <w:p w14:paraId="2754D259"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Основная</w:t>
      </w:r>
      <w:r w:rsidRPr="00E45289">
        <w:rPr>
          <w:rFonts w:ascii="Times New Roman" w:eastAsia="Times New Roman" w:hAnsi="Times New Roman" w:cs="Times New Roman"/>
          <w:sz w:val="20"/>
          <w:szCs w:val="20"/>
        </w:rPr>
        <w:tab/>
        <w:t>задача: формирование</w:t>
      </w:r>
      <w:r w:rsidRPr="00E45289">
        <w:rPr>
          <w:rFonts w:ascii="Times New Roman" w:eastAsia="Times New Roman" w:hAnsi="Times New Roman" w:cs="Times New Roman"/>
          <w:sz w:val="20"/>
          <w:szCs w:val="20"/>
        </w:rPr>
        <w:tab/>
        <w:t>ценностного отношения обучающихся к знаниям, как залогу их собственного будущего.</w:t>
      </w:r>
    </w:p>
    <w:p w14:paraId="7C166C9B"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w:t>
      </w:r>
      <w:r w:rsidRPr="00E45289">
        <w:rPr>
          <w:rFonts w:ascii="Times New Roman" w:eastAsia="Times New Roman" w:hAnsi="Times New Roman" w:cs="Times New Roman"/>
          <w:sz w:val="20"/>
          <w:szCs w:val="20"/>
        </w:rPr>
        <w:tab/>
        <w:t>интересами</w:t>
      </w:r>
      <w:r w:rsidRPr="00E45289">
        <w:rPr>
          <w:rFonts w:ascii="Times New Roman" w:eastAsia="Times New Roman" w:hAnsi="Times New Roman" w:cs="Times New Roman"/>
          <w:sz w:val="20"/>
          <w:szCs w:val="20"/>
        </w:rPr>
        <w:tab/>
        <w:t>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w:t>
      </w:r>
      <w:r w:rsidRPr="00E45289">
        <w:rPr>
          <w:rFonts w:ascii="Times New Roman" w:eastAsia="Times New Roman" w:hAnsi="Times New Roman" w:cs="Times New Roman"/>
          <w:sz w:val="20"/>
          <w:szCs w:val="20"/>
        </w:rPr>
        <w:tab/>
        <w:t>занятия для</w:t>
      </w:r>
      <w:r w:rsidRPr="00E45289">
        <w:rPr>
          <w:rFonts w:ascii="Times New Roman" w:eastAsia="Times New Roman" w:hAnsi="Times New Roman" w:cs="Times New Roman"/>
          <w:sz w:val="20"/>
          <w:szCs w:val="20"/>
        </w:rPr>
        <w:tab/>
        <w:t>обучающихся с ограниченными возможностями</w:t>
      </w:r>
      <w:r w:rsidRPr="00E45289">
        <w:rPr>
          <w:rFonts w:ascii="Times New Roman" w:eastAsia="Times New Roman" w:hAnsi="Times New Roman" w:cs="Times New Roman"/>
          <w:sz w:val="20"/>
          <w:szCs w:val="20"/>
        </w:rPr>
        <w:tab/>
        <w:t>здоровья или испытывающими затруднения в социальной коммуникации.</w:t>
      </w:r>
    </w:p>
    <w:p w14:paraId="0351731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Общекультурное направление</w:t>
      </w:r>
    </w:p>
    <w:p w14:paraId="66B81749"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Основная цель: общекультурное развитие обучающихся, удовлетворение их культурных потребностей и интересов.</w:t>
      </w:r>
    </w:p>
    <w:p w14:paraId="3F6229A2"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Основная задача: формирование ценностного отношения обучающихся к </w:t>
      </w:r>
      <w:r w:rsidRPr="00E45289">
        <w:rPr>
          <w:rFonts w:ascii="Times New Roman" w:eastAsia="Times New Roman" w:hAnsi="Times New Roman" w:cs="Times New Roman"/>
          <w:sz w:val="20"/>
          <w:szCs w:val="20"/>
        </w:rPr>
        <w:lastRenderedPageBreak/>
        <w:t>культуре в целом, как к духовному богатству общества, сохраняющему национальную самобытность народов России.</w:t>
      </w:r>
    </w:p>
    <w:p w14:paraId="33E3FBBA"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Направление нацелено на воспитание личности творца, способного осуществлять свои творческие замыслы в области разных видов декоративно – прикладного искусства, на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В рамках данного направления учащиеся принимают участие в выставочной деятельности, в конкурсном движении.</w:t>
      </w:r>
    </w:p>
    <w:p w14:paraId="4C3CDA2C"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 Основная   цель: удовлетворение   интересов и     потребностей, обучающихся      в</w:t>
      </w:r>
      <w:r w:rsidRPr="00E45289">
        <w:rPr>
          <w:rFonts w:ascii="Times New Roman" w:eastAsia="Times New Roman" w:hAnsi="Times New Roman" w:cs="Times New Roman"/>
          <w:sz w:val="20"/>
          <w:szCs w:val="20"/>
        </w:rPr>
        <w:tab/>
        <w:t>творческом и физическом развитии, помощь в самореализации, раскрытии и развитии способностей и талантов.</w:t>
      </w:r>
    </w:p>
    <w:p w14:paraId="558AAE63"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Основные задачи: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w:t>
      </w:r>
      <w:proofErr w:type="gramStart"/>
      <w:r w:rsidRPr="00E45289">
        <w:rPr>
          <w:rFonts w:ascii="Times New Roman" w:eastAsia="Times New Roman" w:hAnsi="Times New Roman" w:cs="Times New Roman"/>
          <w:sz w:val="20"/>
          <w:szCs w:val="20"/>
        </w:rPr>
        <w:t xml:space="preserve">ответственности,   </w:t>
      </w:r>
      <w:proofErr w:type="gramEnd"/>
      <w:r w:rsidRPr="00E45289">
        <w:rPr>
          <w:rFonts w:ascii="Times New Roman" w:eastAsia="Times New Roman" w:hAnsi="Times New Roman" w:cs="Times New Roman"/>
          <w:sz w:val="20"/>
          <w:szCs w:val="20"/>
        </w:rPr>
        <w:t>формирование навыков самообслуживающего труда.</w:t>
      </w:r>
    </w:p>
    <w:p w14:paraId="4450F517"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w:t>
      </w:r>
      <w:proofErr w:type="gramStart"/>
      <w:r w:rsidRPr="00E45289">
        <w:rPr>
          <w:rFonts w:ascii="Times New Roman" w:eastAsia="Times New Roman" w:hAnsi="Times New Roman" w:cs="Times New Roman"/>
          <w:sz w:val="20"/>
          <w:szCs w:val="20"/>
        </w:rPr>
        <w:t>занятия  школьников</w:t>
      </w:r>
      <w:proofErr w:type="gramEnd"/>
      <w:r w:rsidRPr="00E45289">
        <w:rPr>
          <w:rFonts w:ascii="Times New Roman" w:eastAsia="Times New Roman" w:hAnsi="Times New Roman" w:cs="Times New Roman"/>
          <w:sz w:val="20"/>
          <w:szCs w:val="20"/>
        </w:rPr>
        <w:tab/>
        <w:t>в спортивных</w:t>
      </w:r>
      <w:r w:rsidRPr="00E45289">
        <w:rPr>
          <w:rFonts w:ascii="Times New Roman" w:eastAsia="Times New Roman" w:hAnsi="Times New Roman" w:cs="Times New Roman"/>
          <w:sz w:val="20"/>
          <w:szCs w:val="20"/>
        </w:rPr>
        <w:tab/>
        <w:t>объединениях</w:t>
      </w:r>
      <w:r w:rsidRPr="00E45289">
        <w:rPr>
          <w:rFonts w:ascii="Times New Roman" w:eastAsia="Times New Roman" w:hAnsi="Times New Roman" w:cs="Times New Roman"/>
          <w:sz w:val="20"/>
          <w:szCs w:val="20"/>
        </w:rPr>
        <w:tab/>
        <w:t>(секциях</w:t>
      </w:r>
      <w:r w:rsidRPr="00E45289">
        <w:rPr>
          <w:rFonts w:ascii="Times New Roman" w:eastAsia="Times New Roman" w:hAnsi="Times New Roman" w:cs="Times New Roman"/>
          <w:sz w:val="20"/>
          <w:szCs w:val="20"/>
        </w:rPr>
        <w:tab/>
        <w:t>и клубах,</w:t>
      </w:r>
      <w:r w:rsidRPr="00E45289">
        <w:rPr>
          <w:rFonts w:ascii="Times New Roman" w:eastAsia="Times New Roman" w:hAnsi="Times New Roman" w:cs="Times New Roman"/>
          <w:sz w:val="20"/>
          <w:szCs w:val="20"/>
        </w:rPr>
        <w:tab/>
        <w:t xml:space="preserve">организация спортивных турниров и соревнований) </w:t>
      </w:r>
    </w:p>
    <w:p w14:paraId="70D7471F"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Общий объем внеурочной деятельности МБОУ </w:t>
      </w:r>
      <w:proofErr w:type="gramStart"/>
      <w:r w:rsidRPr="00E45289">
        <w:rPr>
          <w:rFonts w:ascii="Times New Roman" w:eastAsia="Times New Roman" w:hAnsi="Times New Roman" w:cs="Times New Roman"/>
          <w:sz w:val="20"/>
          <w:szCs w:val="20"/>
        </w:rPr>
        <w:t>Болдыревская  СОШ</w:t>
      </w:r>
      <w:proofErr w:type="gramEnd"/>
      <w:r w:rsidRPr="00E45289">
        <w:rPr>
          <w:rFonts w:ascii="Times New Roman" w:eastAsia="Times New Roman" w:hAnsi="Times New Roman" w:cs="Times New Roman"/>
          <w:sz w:val="20"/>
          <w:szCs w:val="20"/>
        </w:rPr>
        <w:t xml:space="preserve">  не превышает 10 часов в неделю.</w:t>
      </w:r>
    </w:p>
    <w:p w14:paraId="0DD07351" w14:textId="77777777" w:rsidR="00A1024A"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МБОУ Болдыревская СОШ </w:t>
      </w:r>
    </w:p>
    <w:p w14:paraId="34FD9FDE" w14:textId="10E49211" w:rsidR="0021725B" w:rsidRPr="00E45289" w:rsidRDefault="00A1024A" w:rsidP="00A1024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Информационно просветительские занятия патриотической, нравственной и экологической направленности «Разговоры о важном» в 1-11 классах проводятся в рамках внеурочной деятельности (понедельник, первый урок).</w:t>
      </w:r>
    </w:p>
    <w:p w14:paraId="12B23528" w14:textId="77777777" w:rsidR="00A1024A" w:rsidRPr="00E45289" w:rsidRDefault="0021725B" w:rsidP="00107F7A">
      <w:pPr>
        <w:pStyle w:val="afe"/>
        <w:ind w:right="28"/>
        <w:jc w:val="both"/>
        <w:rPr>
          <w:sz w:val="20"/>
          <w:szCs w:val="20"/>
          <w:lang w:eastAsia="ru-RU"/>
        </w:rPr>
      </w:pPr>
      <w:r w:rsidRPr="00E45289">
        <w:rPr>
          <w:sz w:val="20"/>
          <w:szCs w:val="20"/>
          <w:lang w:eastAsia="ru-RU"/>
        </w:rPr>
        <w:tab/>
      </w:r>
    </w:p>
    <w:p w14:paraId="00EAC7F1" w14:textId="3CB1F935" w:rsidR="0021725B" w:rsidRPr="00E45289" w:rsidRDefault="0021725B" w:rsidP="00107F7A">
      <w:pPr>
        <w:pStyle w:val="afe"/>
        <w:ind w:right="28"/>
        <w:jc w:val="both"/>
        <w:rPr>
          <w:sz w:val="20"/>
          <w:szCs w:val="20"/>
        </w:rPr>
      </w:pPr>
      <w:r w:rsidRPr="00E45289">
        <w:rPr>
          <w:sz w:val="20"/>
          <w:szCs w:val="20"/>
          <w:lang w:eastAsia="ru-RU"/>
        </w:rPr>
        <w:t xml:space="preserve">Информационно просветительские занятия патриотической, нравственной и экологической направленности </w:t>
      </w:r>
      <w:r w:rsidRPr="00E45289">
        <w:rPr>
          <w:b/>
          <w:sz w:val="20"/>
          <w:szCs w:val="20"/>
          <w:lang w:eastAsia="ru-RU"/>
        </w:rPr>
        <w:t xml:space="preserve">«Разговоры о важном» </w:t>
      </w:r>
      <w:r w:rsidRPr="00E45289">
        <w:rPr>
          <w:sz w:val="20"/>
          <w:szCs w:val="20"/>
          <w:lang w:eastAsia="ru-RU"/>
        </w:rPr>
        <w:t>в 5-10 классах проводятся в рамках внеурочной деятельности</w:t>
      </w:r>
      <w:r w:rsidRPr="00E45289">
        <w:rPr>
          <w:b/>
          <w:sz w:val="20"/>
          <w:szCs w:val="20"/>
          <w:lang w:eastAsia="ru-RU"/>
        </w:rPr>
        <w:t xml:space="preserve"> </w:t>
      </w:r>
      <w:r w:rsidRPr="00E45289">
        <w:rPr>
          <w:sz w:val="20"/>
          <w:szCs w:val="20"/>
        </w:rPr>
        <w:t>(понедельник,</w:t>
      </w:r>
      <w:r w:rsidRPr="00E45289">
        <w:rPr>
          <w:spacing w:val="1"/>
          <w:sz w:val="20"/>
          <w:szCs w:val="20"/>
        </w:rPr>
        <w:t xml:space="preserve"> </w:t>
      </w:r>
      <w:r w:rsidRPr="00E45289">
        <w:rPr>
          <w:sz w:val="20"/>
          <w:szCs w:val="20"/>
        </w:rPr>
        <w:t>первый</w:t>
      </w:r>
      <w:r w:rsidRPr="00E45289">
        <w:rPr>
          <w:spacing w:val="2"/>
          <w:sz w:val="20"/>
          <w:szCs w:val="20"/>
        </w:rPr>
        <w:t xml:space="preserve"> </w:t>
      </w:r>
      <w:r w:rsidRPr="00E45289">
        <w:rPr>
          <w:sz w:val="20"/>
          <w:szCs w:val="20"/>
        </w:rPr>
        <w:t>урок).</w:t>
      </w:r>
    </w:p>
    <w:p w14:paraId="4A05162F" w14:textId="77777777" w:rsidR="0021725B" w:rsidRPr="00E45289" w:rsidRDefault="0021725B" w:rsidP="00107F7A">
      <w:pPr>
        <w:jc w:val="both"/>
        <w:rPr>
          <w:rFonts w:ascii="Times New Roman" w:eastAsia="Calibri" w:hAnsi="Times New Roman" w:cs="Times New Roman"/>
          <w:b/>
          <w:sz w:val="20"/>
          <w:szCs w:val="20"/>
        </w:rPr>
      </w:pPr>
    </w:p>
    <w:tbl>
      <w:tblPr>
        <w:tblW w:w="6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977"/>
        <w:gridCol w:w="1282"/>
        <w:gridCol w:w="1559"/>
      </w:tblGrid>
      <w:tr w:rsidR="0021725B" w:rsidRPr="00E45289" w14:paraId="61E197CE" w14:textId="77777777" w:rsidTr="0021725B">
        <w:trPr>
          <w:jc w:val="center"/>
        </w:trPr>
        <w:tc>
          <w:tcPr>
            <w:tcW w:w="562" w:type="dxa"/>
            <w:shd w:val="clear" w:color="auto" w:fill="auto"/>
          </w:tcPr>
          <w:p w14:paraId="4030D44E" w14:textId="77777777" w:rsidR="0021725B" w:rsidRPr="00E45289" w:rsidRDefault="0021725B" w:rsidP="00107F7A">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w:t>
            </w:r>
          </w:p>
        </w:tc>
        <w:tc>
          <w:tcPr>
            <w:tcW w:w="2977" w:type="dxa"/>
            <w:shd w:val="clear" w:color="auto" w:fill="auto"/>
          </w:tcPr>
          <w:p w14:paraId="2C4D815D" w14:textId="77777777" w:rsidR="0021725B" w:rsidRPr="00E45289" w:rsidRDefault="0021725B" w:rsidP="00107F7A">
            <w:pPr>
              <w:jc w:val="both"/>
              <w:rPr>
                <w:rFonts w:ascii="Times New Roman" w:eastAsia="Calibri" w:hAnsi="Times New Roman" w:cs="Times New Roman"/>
                <w:b/>
                <w:sz w:val="20"/>
                <w:szCs w:val="20"/>
              </w:rPr>
            </w:pPr>
            <w:r w:rsidRPr="00E45289">
              <w:rPr>
                <w:rFonts w:ascii="Times New Roman" w:eastAsia="Times New Roman" w:hAnsi="Times New Roman" w:cs="Times New Roman"/>
                <w:b/>
                <w:sz w:val="20"/>
                <w:szCs w:val="20"/>
              </w:rPr>
              <w:t>Направление внеурочной деятельности</w:t>
            </w:r>
          </w:p>
        </w:tc>
        <w:tc>
          <w:tcPr>
            <w:tcW w:w="1282" w:type="dxa"/>
            <w:shd w:val="clear" w:color="auto" w:fill="auto"/>
          </w:tcPr>
          <w:p w14:paraId="34689C23" w14:textId="77777777" w:rsidR="0021725B" w:rsidRPr="00E45289" w:rsidRDefault="0021725B" w:rsidP="00107F7A">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Количество часов в неделю</w:t>
            </w:r>
          </w:p>
        </w:tc>
        <w:tc>
          <w:tcPr>
            <w:tcW w:w="1559" w:type="dxa"/>
            <w:shd w:val="clear" w:color="auto" w:fill="auto"/>
          </w:tcPr>
          <w:p w14:paraId="2C3AABE7" w14:textId="77777777" w:rsidR="0021725B" w:rsidRPr="00E45289" w:rsidRDefault="0021725B" w:rsidP="00107F7A">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 xml:space="preserve">Классы </w:t>
            </w:r>
          </w:p>
        </w:tc>
      </w:tr>
      <w:tr w:rsidR="0021725B" w:rsidRPr="00E45289" w14:paraId="10A4D59B" w14:textId="77777777" w:rsidTr="0021725B">
        <w:trPr>
          <w:jc w:val="center"/>
        </w:trPr>
        <w:tc>
          <w:tcPr>
            <w:tcW w:w="562" w:type="dxa"/>
            <w:shd w:val="clear" w:color="auto" w:fill="auto"/>
          </w:tcPr>
          <w:p w14:paraId="2689A057" w14:textId="77777777" w:rsidR="0021725B" w:rsidRPr="00E45289" w:rsidRDefault="0021725B" w:rsidP="00107F7A">
            <w:pPr>
              <w:ind w:left="-851" w:firstLine="806"/>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lastRenderedPageBreak/>
              <w:t>1</w:t>
            </w:r>
          </w:p>
        </w:tc>
        <w:tc>
          <w:tcPr>
            <w:tcW w:w="2977" w:type="dxa"/>
            <w:shd w:val="clear" w:color="auto" w:fill="auto"/>
          </w:tcPr>
          <w:p w14:paraId="08D8EFAB" w14:textId="77777777" w:rsidR="0021725B" w:rsidRPr="00E45289" w:rsidRDefault="0021725B" w:rsidP="00107F7A">
            <w:pPr>
              <w:jc w:val="both"/>
              <w:rPr>
                <w:rFonts w:ascii="Times New Roman" w:eastAsia="Times New Roman" w:hAnsi="Times New Roman" w:cs="Times New Roman"/>
                <w:bCs/>
                <w:sz w:val="20"/>
                <w:szCs w:val="20"/>
              </w:rPr>
            </w:pPr>
            <w:r w:rsidRPr="00E45289">
              <w:rPr>
                <w:rFonts w:ascii="Times New Roman" w:eastAsia="Times New Roman" w:hAnsi="Times New Roman" w:cs="Times New Roman"/>
                <w:bCs/>
                <w:sz w:val="20"/>
                <w:szCs w:val="20"/>
              </w:rPr>
              <w:t>Занятия, направленные на удовлетворение интересов и потребностей обучающихся</w:t>
            </w:r>
          </w:p>
          <w:p w14:paraId="056F203B" w14:textId="77777777" w:rsidR="0021725B" w:rsidRPr="00E45289" w:rsidRDefault="0021725B" w:rsidP="00107F7A">
            <w:pPr>
              <w:jc w:val="both"/>
              <w:rPr>
                <w:rFonts w:ascii="Times New Roman" w:eastAsia="Times New Roman" w:hAnsi="Times New Roman" w:cs="Times New Roman"/>
                <w:bCs/>
                <w:sz w:val="20"/>
                <w:szCs w:val="20"/>
              </w:rPr>
            </w:pPr>
            <w:r w:rsidRPr="00E45289">
              <w:rPr>
                <w:rFonts w:ascii="Times New Roman" w:eastAsia="Times New Roman" w:hAnsi="Times New Roman" w:cs="Times New Roman"/>
                <w:bCs/>
                <w:sz w:val="20"/>
                <w:szCs w:val="20"/>
              </w:rPr>
              <w:t>в творческом и физическом развитии, помощь в самореализации, раскрытии</w:t>
            </w:r>
          </w:p>
          <w:p w14:paraId="13343840" w14:textId="77777777" w:rsidR="0021725B" w:rsidRPr="00E45289" w:rsidRDefault="0021725B" w:rsidP="00107F7A">
            <w:pPr>
              <w:ind w:left="-81"/>
              <w:jc w:val="both"/>
              <w:rPr>
                <w:rFonts w:ascii="Times New Roman" w:eastAsia="Times New Roman" w:hAnsi="Times New Roman" w:cs="Times New Roman"/>
                <w:bCs/>
                <w:sz w:val="20"/>
                <w:szCs w:val="20"/>
              </w:rPr>
            </w:pPr>
            <w:r w:rsidRPr="00E45289">
              <w:rPr>
                <w:rFonts w:ascii="Times New Roman" w:eastAsia="Times New Roman" w:hAnsi="Times New Roman" w:cs="Times New Roman"/>
                <w:bCs/>
                <w:sz w:val="20"/>
                <w:szCs w:val="20"/>
              </w:rPr>
              <w:t xml:space="preserve">и развитии способностей и талантов </w:t>
            </w:r>
          </w:p>
          <w:p w14:paraId="555EA74C" w14:textId="77777777" w:rsidR="0021725B" w:rsidRPr="00E45289" w:rsidRDefault="0021725B" w:rsidP="00107F7A">
            <w:pPr>
              <w:ind w:left="-81"/>
              <w:jc w:val="both"/>
              <w:rPr>
                <w:rFonts w:ascii="Times New Roman" w:eastAsia="Times New Roman" w:hAnsi="Times New Roman" w:cs="Times New Roman"/>
                <w:b/>
                <w:sz w:val="20"/>
                <w:szCs w:val="20"/>
              </w:rPr>
            </w:pPr>
            <w:r w:rsidRPr="00E45289">
              <w:rPr>
                <w:rFonts w:ascii="Times New Roman" w:eastAsia="Times New Roman" w:hAnsi="Times New Roman" w:cs="Times New Roman"/>
                <w:b/>
                <w:bCs/>
                <w:sz w:val="20"/>
                <w:szCs w:val="20"/>
              </w:rPr>
              <w:t>«Спортивные игры. Волейбол»</w:t>
            </w:r>
          </w:p>
        </w:tc>
        <w:tc>
          <w:tcPr>
            <w:tcW w:w="1282" w:type="dxa"/>
            <w:shd w:val="clear" w:color="auto" w:fill="auto"/>
          </w:tcPr>
          <w:p w14:paraId="2B44E35B" w14:textId="77777777" w:rsidR="0021725B" w:rsidRPr="00E45289" w:rsidRDefault="0021725B" w:rsidP="00107F7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w:t>
            </w:r>
          </w:p>
        </w:tc>
        <w:tc>
          <w:tcPr>
            <w:tcW w:w="1559" w:type="dxa"/>
            <w:shd w:val="clear" w:color="auto" w:fill="auto"/>
          </w:tcPr>
          <w:p w14:paraId="0CD2DE3F" w14:textId="77777777" w:rsidR="0021725B" w:rsidRPr="00E45289" w:rsidRDefault="0021725B" w:rsidP="00107F7A">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5-10</w:t>
            </w:r>
          </w:p>
        </w:tc>
      </w:tr>
      <w:tr w:rsidR="0021725B" w:rsidRPr="00E45289" w14:paraId="64BE2587" w14:textId="77777777" w:rsidTr="0021725B">
        <w:trPr>
          <w:trHeight w:val="828"/>
          <w:jc w:val="center"/>
        </w:trPr>
        <w:tc>
          <w:tcPr>
            <w:tcW w:w="562" w:type="dxa"/>
            <w:shd w:val="clear" w:color="auto" w:fill="auto"/>
          </w:tcPr>
          <w:p w14:paraId="1EA3500F" w14:textId="77777777" w:rsidR="0021725B" w:rsidRPr="00E45289" w:rsidRDefault="0021725B" w:rsidP="00107F7A">
            <w:pPr>
              <w:ind w:left="-851" w:firstLine="806"/>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2</w:t>
            </w:r>
          </w:p>
        </w:tc>
        <w:tc>
          <w:tcPr>
            <w:tcW w:w="2977" w:type="dxa"/>
            <w:shd w:val="clear" w:color="auto" w:fill="auto"/>
          </w:tcPr>
          <w:p w14:paraId="7A43247D" w14:textId="77777777" w:rsidR="0021725B" w:rsidRPr="00E45289" w:rsidRDefault="0021725B" w:rsidP="00107F7A">
            <w:pPr>
              <w:ind w:left="-81"/>
              <w:jc w:val="both"/>
              <w:rPr>
                <w:rFonts w:ascii="Times New Roman" w:eastAsia="Times New Roman" w:hAnsi="Times New Roman" w:cs="Times New Roman"/>
                <w:sz w:val="20"/>
                <w:szCs w:val="20"/>
              </w:rPr>
            </w:pPr>
            <w:r w:rsidRPr="00E45289">
              <w:rPr>
                <w:rFonts w:ascii="Times New Roman" w:eastAsia="Times New Roman" w:hAnsi="Times New Roman" w:cs="Times New Roman"/>
                <w:b/>
                <w:sz w:val="20"/>
                <w:szCs w:val="20"/>
              </w:rPr>
              <w:t xml:space="preserve"> </w:t>
            </w:r>
            <w:r w:rsidRPr="00E45289">
              <w:rPr>
                <w:rFonts w:ascii="Times New Roman" w:eastAsia="Times New Roman" w:hAnsi="Times New Roman" w:cs="Times New Roman"/>
                <w:sz w:val="20"/>
                <w:szCs w:val="20"/>
              </w:rPr>
              <w:t>Занятия по формированию</w:t>
            </w:r>
          </w:p>
          <w:p w14:paraId="7CDBD5D4" w14:textId="77777777" w:rsidR="0021725B" w:rsidRPr="00E45289" w:rsidRDefault="0021725B" w:rsidP="00107F7A">
            <w:pPr>
              <w:ind w:left="-8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функциональной грамотности</w:t>
            </w:r>
          </w:p>
          <w:p w14:paraId="18A72120" w14:textId="77777777" w:rsidR="0021725B" w:rsidRPr="00E45289" w:rsidRDefault="0021725B" w:rsidP="00107F7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обучающихся</w:t>
            </w:r>
          </w:p>
          <w:p w14:paraId="5EAE8CE2" w14:textId="77777777" w:rsidR="0021725B" w:rsidRPr="00E45289" w:rsidRDefault="0021725B" w:rsidP="00107F7A">
            <w:pPr>
              <w:jc w:val="both"/>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 xml:space="preserve"> «Информационная культура»</w:t>
            </w:r>
          </w:p>
        </w:tc>
        <w:tc>
          <w:tcPr>
            <w:tcW w:w="1282" w:type="dxa"/>
            <w:shd w:val="clear" w:color="auto" w:fill="auto"/>
          </w:tcPr>
          <w:p w14:paraId="695FA625" w14:textId="77777777" w:rsidR="0021725B" w:rsidRPr="00E45289" w:rsidRDefault="0021725B" w:rsidP="00107F7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w:t>
            </w:r>
          </w:p>
        </w:tc>
        <w:tc>
          <w:tcPr>
            <w:tcW w:w="1559" w:type="dxa"/>
            <w:shd w:val="clear" w:color="auto" w:fill="auto"/>
          </w:tcPr>
          <w:p w14:paraId="1575D6CD" w14:textId="77777777" w:rsidR="0021725B" w:rsidRPr="00E45289" w:rsidRDefault="0021725B" w:rsidP="00107F7A">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5-10</w:t>
            </w:r>
          </w:p>
        </w:tc>
      </w:tr>
      <w:tr w:rsidR="0021725B" w:rsidRPr="00E45289" w14:paraId="3987955C" w14:textId="77777777" w:rsidTr="0021725B">
        <w:trPr>
          <w:jc w:val="center"/>
        </w:trPr>
        <w:tc>
          <w:tcPr>
            <w:tcW w:w="562" w:type="dxa"/>
            <w:shd w:val="clear" w:color="auto" w:fill="auto"/>
          </w:tcPr>
          <w:p w14:paraId="6DB28894" w14:textId="77777777" w:rsidR="0021725B" w:rsidRPr="00E45289" w:rsidRDefault="0021725B" w:rsidP="00107F7A">
            <w:pPr>
              <w:ind w:left="-851" w:firstLine="806"/>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3</w:t>
            </w:r>
          </w:p>
        </w:tc>
        <w:tc>
          <w:tcPr>
            <w:tcW w:w="2977" w:type="dxa"/>
            <w:shd w:val="clear" w:color="auto" w:fill="auto"/>
          </w:tcPr>
          <w:p w14:paraId="752E7C1D" w14:textId="77777777" w:rsidR="0021725B" w:rsidRPr="00E45289" w:rsidRDefault="0021725B" w:rsidP="00107F7A">
            <w:pPr>
              <w:ind w:left="-8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Занятия по формированию</w:t>
            </w:r>
          </w:p>
          <w:p w14:paraId="135C6989" w14:textId="77777777" w:rsidR="0021725B" w:rsidRPr="00E45289" w:rsidRDefault="0021725B" w:rsidP="00107F7A">
            <w:pPr>
              <w:ind w:left="-8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функциональной грамотности</w:t>
            </w:r>
          </w:p>
          <w:p w14:paraId="5B497021" w14:textId="77777777" w:rsidR="0021725B" w:rsidRPr="00E45289" w:rsidRDefault="0021725B" w:rsidP="00107F7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обучающихся</w:t>
            </w:r>
          </w:p>
          <w:p w14:paraId="2B5F8725" w14:textId="3758ACC3" w:rsidR="0021725B" w:rsidRPr="00E45289" w:rsidRDefault="0021725B" w:rsidP="00107F7A">
            <w:pPr>
              <w:ind w:left="-81"/>
              <w:jc w:val="both"/>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«Основы финансовой грамотности»</w:t>
            </w:r>
          </w:p>
        </w:tc>
        <w:tc>
          <w:tcPr>
            <w:tcW w:w="1282" w:type="dxa"/>
            <w:shd w:val="clear" w:color="auto" w:fill="auto"/>
          </w:tcPr>
          <w:p w14:paraId="0AD0522A" w14:textId="77777777" w:rsidR="0021725B" w:rsidRPr="00E45289" w:rsidRDefault="0021725B" w:rsidP="00107F7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0,5</w:t>
            </w:r>
          </w:p>
        </w:tc>
        <w:tc>
          <w:tcPr>
            <w:tcW w:w="1559" w:type="dxa"/>
            <w:shd w:val="clear" w:color="auto" w:fill="auto"/>
          </w:tcPr>
          <w:p w14:paraId="74ECBFD0" w14:textId="77777777" w:rsidR="0021725B" w:rsidRPr="00E45289" w:rsidRDefault="0021725B" w:rsidP="00107F7A">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5-10</w:t>
            </w:r>
          </w:p>
        </w:tc>
      </w:tr>
      <w:tr w:rsidR="0021725B" w:rsidRPr="00E45289" w14:paraId="616B89E2" w14:textId="77777777" w:rsidTr="0021725B">
        <w:trPr>
          <w:jc w:val="center"/>
        </w:trPr>
        <w:tc>
          <w:tcPr>
            <w:tcW w:w="562" w:type="dxa"/>
            <w:shd w:val="clear" w:color="auto" w:fill="auto"/>
          </w:tcPr>
          <w:p w14:paraId="2179BB92" w14:textId="77777777" w:rsidR="0021725B" w:rsidRPr="00E45289" w:rsidRDefault="0021725B" w:rsidP="00107F7A">
            <w:pPr>
              <w:ind w:left="-851" w:firstLine="806"/>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4</w:t>
            </w:r>
          </w:p>
        </w:tc>
        <w:tc>
          <w:tcPr>
            <w:tcW w:w="2977" w:type="dxa"/>
            <w:shd w:val="clear" w:color="auto" w:fill="auto"/>
          </w:tcPr>
          <w:p w14:paraId="561D9F03" w14:textId="77777777" w:rsidR="0021725B" w:rsidRPr="00E45289" w:rsidRDefault="0021725B" w:rsidP="00107F7A">
            <w:pPr>
              <w:ind w:left="-81"/>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 xml:space="preserve">Занятия по формированию </w:t>
            </w:r>
            <w:proofErr w:type="gramStart"/>
            <w:r w:rsidRPr="00E45289">
              <w:rPr>
                <w:rFonts w:ascii="Times New Roman" w:eastAsia="Times New Roman" w:hAnsi="Times New Roman" w:cs="Times New Roman"/>
                <w:sz w:val="20"/>
                <w:szCs w:val="20"/>
              </w:rPr>
              <w:t>функциональной  грамотности</w:t>
            </w:r>
            <w:proofErr w:type="gramEnd"/>
            <w:r w:rsidRPr="00E45289">
              <w:rPr>
                <w:rFonts w:ascii="Times New Roman" w:eastAsia="Times New Roman" w:hAnsi="Times New Roman" w:cs="Times New Roman"/>
                <w:sz w:val="20"/>
                <w:szCs w:val="20"/>
              </w:rPr>
              <w:t xml:space="preserve"> обучающихся</w:t>
            </w:r>
            <w:r w:rsidRPr="00E45289">
              <w:rPr>
                <w:rFonts w:ascii="Times New Roman" w:eastAsia="Times New Roman" w:hAnsi="Times New Roman" w:cs="Times New Roman"/>
                <w:b/>
                <w:bCs/>
                <w:sz w:val="20"/>
                <w:szCs w:val="20"/>
              </w:rPr>
              <w:t xml:space="preserve"> </w:t>
            </w:r>
          </w:p>
          <w:p w14:paraId="496A212A" w14:textId="77777777" w:rsidR="0021725B" w:rsidRPr="00E45289" w:rsidRDefault="0021725B" w:rsidP="00107F7A">
            <w:pPr>
              <w:ind w:left="-81"/>
              <w:jc w:val="both"/>
              <w:rPr>
                <w:rFonts w:ascii="Times New Roman" w:eastAsia="Times New Roman" w:hAnsi="Times New Roman" w:cs="Times New Roman"/>
                <w:sz w:val="20"/>
                <w:szCs w:val="20"/>
              </w:rPr>
            </w:pPr>
            <w:r w:rsidRPr="00E45289">
              <w:rPr>
                <w:rFonts w:ascii="Times New Roman" w:eastAsia="Times New Roman" w:hAnsi="Times New Roman" w:cs="Times New Roman"/>
                <w:b/>
                <w:bCs/>
                <w:sz w:val="20"/>
                <w:szCs w:val="20"/>
              </w:rPr>
              <w:t>«Функциональная грамотность»</w:t>
            </w:r>
          </w:p>
        </w:tc>
        <w:tc>
          <w:tcPr>
            <w:tcW w:w="1282" w:type="dxa"/>
            <w:shd w:val="clear" w:color="auto" w:fill="auto"/>
          </w:tcPr>
          <w:p w14:paraId="07871164" w14:textId="77777777" w:rsidR="0021725B" w:rsidRPr="00E45289" w:rsidRDefault="0021725B" w:rsidP="00107F7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0,5</w:t>
            </w:r>
          </w:p>
        </w:tc>
        <w:tc>
          <w:tcPr>
            <w:tcW w:w="1559" w:type="dxa"/>
            <w:shd w:val="clear" w:color="auto" w:fill="auto"/>
          </w:tcPr>
          <w:p w14:paraId="63B2E797" w14:textId="77777777" w:rsidR="0021725B" w:rsidRPr="00E45289" w:rsidRDefault="0021725B" w:rsidP="00107F7A">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5-10</w:t>
            </w:r>
          </w:p>
        </w:tc>
      </w:tr>
      <w:tr w:rsidR="0021725B" w:rsidRPr="00E45289" w14:paraId="5791213B" w14:textId="77777777" w:rsidTr="0021725B">
        <w:trPr>
          <w:jc w:val="center"/>
        </w:trPr>
        <w:tc>
          <w:tcPr>
            <w:tcW w:w="562" w:type="dxa"/>
            <w:shd w:val="clear" w:color="auto" w:fill="auto"/>
          </w:tcPr>
          <w:p w14:paraId="759590DE" w14:textId="77777777" w:rsidR="0021725B" w:rsidRPr="00E45289" w:rsidRDefault="0021725B" w:rsidP="00107F7A">
            <w:pPr>
              <w:ind w:left="-851" w:firstLine="806"/>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5</w:t>
            </w:r>
          </w:p>
        </w:tc>
        <w:tc>
          <w:tcPr>
            <w:tcW w:w="2977" w:type="dxa"/>
            <w:shd w:val="clear" w:color="auto" w:fill="auto"/>
          </w:tcPr>
          <w:p w14:paraId="05E398D3" w14:textId="77777777" w:rsidR="0021725B" w:rsidRPr="00E45289" w:rsidRDefault="0021725B" w:rsidP="00107F7A">
            <w:pPr>
              <w:tabs>
                <w:tab w:val="left" w:pos="4500"/>
                <w:tab w:val="left" w:pos="9180"/>
                <w:tab w:val="left" w:pos="9360"/>
              </w:tabs>
              <w:jc w:val="both"/>
              <w:rPr>
                <w:rFonts w:ascii="Times New Roman" w:eastAsia="Times New Roman" w:hAnsi="Times New Roman" w:cs="Times New Roman"/>
                <w:bCs/>
                <w:sz w:val="20"/>
                <w:szCs w:val="20"/>
              </w:rPr>
            </w:pPr>
            <w:r w:rsidRPr="00E45289">
              <w:rPr>
                <w:rFonts w:ascii="Times New Roman" w:eastAsia="Times New Roman" w:hAnsi="Times New Roman" w:cs="Times New Roman"/>
                <w:b/>
                <w:sz w:val="20"/>
                <w:szCs w:val="20"/>
              </w:rPr>
              <w:t xml:space="preserve"> </w:t>
            </w:r>
            <w:r w:rsidRPr="00E45289">
              <w:rPr>
                <w:rFonts w:ascii="Times New Roman" w:eastAsia="Times New Roman" w:hAnsi="Times New Roman" w:cs="Times New Roman"/>
                <w:bCs/>
                <w:sz w:val="20"/>
                <w:szCs w:val="20"/>
              </w:rPr>
              <w:t>Занятия, связанные с реализацией особых интеллектуальных и   социокультурных потребностей   обучающихся</w:t>
            </w:r>
            <w:r w:rsidRPr="00E45289">
              <w:rPr>
                <w:rFonts w:ascii="Times New Roman" w:eastAsia="Times New Roman" w:hAnsi="Times New Roman" w:cs="Times New Roman"/>
                <w:b/>
                <w:bCs/>
                <w:sz w:val="20"/>
                <w:szCs w:val="20"/>
              </w:rPr>
              <w:t xml:space="preserve"> </w:t>
            </w:r>
          </w:p>
          <w:p w14:paraId="076A9A04" w14:textId="77777777" w:rsidR="0021725B" w:rsidRPr="00E45289" w:rsidRDefault="0021725B" w:rsidP="00107F7A">
            <w:pPr>
              <w:jc w:val="both"/>
              <w:rPr>
                <w:rFonts w:ascii="Times New Roman" w:eastAsia="Times New Roman" w:hAnsi="Times New Roman" w:cs="Times New Roman"/>
                <w:b/>
                <w:sz w:val="20"/>
                <w:szCs w:val="20"/>
              </w:rPr>
            </w:pPr>
            <w:r w:rsidRPr="00E45289">
              <w:rPr>
                <w:rFonts w:ascii="Times New Roman" w:eastAsia="Times New Roman" w:hAnsi="Times New Roman" w:cs="Times New Roman"/>
                <w:b/>
                <w:bCs/>
                <w:sz w:val="20"/>
                <w:szCs w:val="20"/>
              </w:rPr>
              <w:t xml:space="preserve"> </w:t>
            </w:r>
            <w:r w:rsidRPr="00E45289">
              <w:rPr>
                <w:rFonts w:ascii="Times New Roman" w:eastAsia="Times New Roman" w:hAnsi="Times New Roman" w:cs="Times New Roman"/>
                <w:b/>
                <w:sz w:val="20"/>
                <w:szCs w:val="20"/>
              </w:rPr>
              <w:t>«Основы правовой культуры»</w:t>
            </w:r>
          </w:p>
        </w:tc>
        <w:tc>
          <w:tcPr>
            <w:tcW w:w="1282" w:type="dxa"/>
            <w:shd w:val="clear" w:color="auto" w:fill="auto"/>
          </w:tcPr>
          <w:p w14:paraId="1FA34A3F" w14:textId="77777777" w:rsidR="0021725B" w:rsidRPr="00E45289" w:rsidRDefault="0021725B" w:rsidP="00107F7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0,5</w:t>
            </w:r>
          </w:p>
        </w:tc>
        <w:tc>
          <w:tcPr>
            <w:tcW w:w="1559" w:type="dxa"/>
            <w:shd w:val="clear" w:color="auto" w:fill="auto"/>
          </w:tcPr>
          <w:p w14:paraId="56640E9B" w14:textId="77777777" w:rsidR="0021725B" w:rsidRPr="00E45289" w:rsidRDefault="0021725B" w:rsidP="00107F7A">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5-10</w:t>
            </w:r>
          </w:p>
        </w:tc>
      </w:tr>
      <w:tr w:rsidR="0021725B" w:rsidRPr="00E45289" w14:paraId="0152AA9B" w14:textId="77777777" w:rsidTr="0021725B">
        <w:trPr>
          <w:jc w:val="center"/>
        </w:trPr>
        <w:tc>
          <w:tcPr>
            <w:tcW w:w="562" w:type="dxa"/>
            <w:shd w:val="clear" w:color="auto" w:fill="auto"/>
          </w:tcPr>
          <w:p w14:paraId="75B4B4DD" w14:textId="77777777" w:rsidR="0021725B" w:rsidRPr="00E45289" w:rsidRDefault="0021725B" w:rsidP="00107F7A">
            <w:pPr>
              <w:ind w:left="-851" w:firstLine="806"/>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6</w:t>
            </w:r>
          </w:p>
        </w:tc>
        <w:tc>
          <w:tcPr>
            <w:tcW w:w="2977" w:type="dxa"/>
            <w:shd w:val="clear" w:color="auto" w:fill="auto"/>
          </w:tcPr>
          <w:p w14:paraId="58CEA48D" w14:textId="30F05E7A" w:rsidR="0021725B" w:rsidRPr="00E45289" w:rsidRDefault="0021725B" w:rsidP="00107F7A">
            <w:pPr>
              <w:tabs>
                <w:tab w:val="left" w:pos="4500"/>
                <w:tab w:val="left" w:pos="9180"/>
                <w:tab w:val="left" w:pos="9360"/>
              </w:tabs>
              <w:jc w:val="both"/>
              <w:rPr>
                <w:rFonts w:ascii="Times New Roman" w:eastAsia="Times New Roman" w:hAnsi="Times New Roman" w:cs="Times New Roman"/>
                <w:sz w:val="20"/>
                <w:szCs w:val="20"/>
              </w:rPr>
            </w:pPr>
            <w:r w:rsidRPr="00E45289">
              <w:rPr>
                <w:rFonts w:ascii="Times New Roman" w:eastAsia="Times New Roman" w:hAnsi="Times New Roman" w:cs="Times New Roman"/>
                <w:bCs/>
                <w:sz w:val="20"/>
                <w:szCs w:val="20"/>
              </w:rPr>
              <w:t>Занятия, связанные с реализацией особых интеллектуальных и   социокультурных потребностей   обучающихся</w:t>
            </w:r>
            <w:r w:rsidRPr="00E45289">
              <w:rPr>
                <w:rFonts w:ascii="Times New Roman" w:eastAsia="Times New Roman" w:hAnsi="Times New Roman" w:cs="Times New Roman"/>
                <w:sz w:val="20"/>
                <w:szCs w:val="20"/>
              </w:rPr>
              <w:t xml:space="preserve"> </w:t>
            </w:r>
          </w:p>
          <w:p w14:paraId="0A8B9C41" w14:textId="0BBD101A" w:rsidR="0021725B" w:rsidRPr="00E45289" w:rsidRDefault="0021725B" w:rsidP="009F090D">
            <w:pPr>
              <w:ind w:left="-81"/>
              <w:jc w:val="both"/>
              <w:rPr>
                <w:rFonts w:ascii="Times New Roman" w:eastAsia="Times New Roman" w:hAnsi="Times New Roman" w:cs="Times New Roman"/>
                <w:b/>
                <w:sz w:val="20"/>
                <w:szCs w:val="20"/>
              </w:rPr>
            </w:pPr>
            <w:r w:rsidRPr="00E45289">
              <w:rPr>
                <w:rFonts w:ascii="Times New Roman" w:eastAsia="Times New Roman" w:hAnsi="Times New Roman" w:cs="Times New Roman"/>
                <w:b/>
                <w:sz w:val="20"/>
                <w:szCs w:val="20"/>
              </w:rPr>
              <w:t>«</w:t>
            </w:r>
            <w:r w:rsidR="009F090D" w:rsidRPr="00E45289">
              <w:rPr>
                <w:rFonts w:ascii="Times New Roman" w:eastAsia="Times New Roman" w:hAnsi="Times New Roman" w:cs="Times New Roman"/>
                <w:b/>
                <w:sz w:val="20"/>
                <w:szCs w:val="20"/>
              </w:rPr>
              <w:t>Практикум по биологии</w:t>
            </w:r>
            <w:r w:rsidRPr="00E45289">
              <w:rPr>
                <w:rFonts w:ascii="Times New Roman" w:eastAsia="Times New Roman" w:hAnsi="Times New Roman" w:cs="Times New Roman"/>
                <w:b/>
                <w:sz w:val="20"/>
                <w:szCs w:val="20"/>
              </w:rPr>
              <w:t>»</w:t>
            </w:r>
          </w:p>
        </w:tc>
        <w:tc>
          <w:tcPr>
            <w:tcW w:w="1282" w:type="dxa"/>
            <w:shd w:val="clear" w:color="auto" w:fill="auto"/>
          </w:tcPr>
          <w:p w14:paraId="28F613BA" w14:textId="77777777" w:rsidR="0021725B" w:rsidRPr="00E45289" w:rsidRDefault="0021725B" w:rsidP="00107F7A">
            <w:pPr>
              <w:jc w:val="both"/>
              <w:rPr>
                <w:rFonts w:ascii="Times New Roman" w:eastAsia="Times New Roman" w:hAnsi="Times New Roman" w:cs="Times New Roman"/>
                <w:sz w:val="20"/>
                <w:szCs w:val="20"/>
              </w:rPr>
            </w:pPr>
            <w:r w:rsidRPr="00E45289">
              <w:rPr>
                <w:rFonts w:ascii="Times New Roman" w:eastAsia="Times New Roman" w:hAnsi="Times New Roman" w:cs="Times New Roman"/>
                <w:sz w:val="20"/>
                <w:szCs w:val="20"/>
              </w:rPr>
              <w:t>1</w:t>
            </w:r>
          </w:p>
        </w:tc>
        <w:tc>
          <w:tcPr>
            <w:tcW w:w="1559" w:type="dxa"/>
            <w:shd w:val="clear" w:color="auto" w:fill="auto"/>
          </w:tcPr>
          <w:p w14:paraId="035F7D32" w14:textId="77777777" w:rsidR="0021725B" w:rsidRPr="00E45289" w:rsidRDefault="0021725B" w:rsidP="00107F7A">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5-10</w:t>
            </w:r>
          </w:p>
        </w:tc>
      </w:tr>
    </w:tbl>
    <w:p w14:paraId="5B679BB4" w14:textId="37B2DF13" w:rsidR="0021725B" w:rsidRPr="00E45289" w:rsidRDefault="0021725B" w:rsidP="00107F7A">
      <w:pPr>
        <w:jc w:val="both"/>
        <w:rPr>
          <w:rFonts w:ascii="Times New Roman" w:eastAsia="Calibri" w:hAnsi="Times New Roman" w:cs="Times New Roman"/>
          <w:b/>
          <w:sz w:val="20"/>
          <w:szCs w:val="20"/>
        </w:rPr>
      </w:pPr>
    </w:p>
    <w:p w14:paraId="6424A2B5" w14:textId="4B8200C3" w:rsidR="00CC4E00" w:rsidRPr="00E45289" w:rsidRDefault="00CC4E00" w:rsidP="00CC4E00">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 xml:space="preserve">                    Предлагаемые программы учебных курсов для обучающихся 5-9-х классов (ФГОС ООО) МБОУ Болдыревская СОШ</w:t>
      </w:r>
    </w:p>
    <w:p w14:paraId="20BA009D" w14:textId="71B46098" w:rsidR="00CC4E00" w:rsidRPr="00E45289" w:rsidRDefault="00CC4E00" w:rsidP="00107F7A">
      <w:pPr>
        <w:jc w:val="both"/>
        <w:rPr>
          <w:rFonts w:ascii="Times New Roman" w:eastAsia="Calibri" w:hAnsi="Times New Roman" w:cs="Times New Roman"/>
          <w:b/>
          <w:sz w:val="20"/>
          <w:szCs w:val="20"/>
        </w:rPr>
      </w:pPr>
    </w:p>
    <w:tbl>
      <w:tblPr>
        <w:tblW w:w="6448"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2591"/>
        <w:gridCol w:w="3261"/>
      </w:tblGrid>
      <w:tr w:rsidR="00CC4E00" w:rsidRPr="00E45289" w14:paraId="556830BF" w14:textId="77777777" w:rsidTr="00CC4E00">
        <w:trPr>
          <w:trHeight w:val="621"/>
        </w:trPr>
        <w:tc>
          <w:tcPr>
            <w:tcW w:w="596" w:type="dxa"/>
            <w:shd w:val="clear" w:color="auto" w:fill="auto"/>
          </w:tcPr>
          <w:p w14:paraId="5AB5DAA4" w14:textId="77777777" w:rsidR="00CC4E00" w:rsidRPr="00E45289" w:rsidRDefault="00CC4E00" w:rsidP="00CC4E00">
            <w:pPr>
              <w:pStyle w:val="TableParagraph"/>
              <w:spacing w:line="298" w:lineRule="exact"/>
              <w:ind w:left="162"/>
              <w:rPr>
                <w:sz w:val="20"/>
                <w:szCs w:val="20"/>
                <w:lang w:val="en-US"/>
              </w:rPr>
            </w:pPr>
            <w:r w:rsidRPr="00E45289">
              <w:rPr>
                <w:sz w:val="20"/>
                <w:szCs w:val="20"/>
                <w:lang w:val="en-US"/>
              </w:rPr>
              <w:lastRenderedPageBreak/>
              <w:t>№</w:t>
            </w:r>
          </w:p>
          <w:p w14:paraId="0D91B12E" w14:textId="77777777" w:rsidR="00CC4E00" w:rsidRPr="00E45289" w:rsidRDefault="00CC4E00" w:rsidP="00CC4E00">
            <w:pPr>
              <w:pStyle w:val="TableParagraph"/>
              <w:spacing w:line="303" w:lineRule="exact"/>
              <w:rPr>
                <w:sz w:val="20"/>
                <w:szCs w:val="20"/>
                <w:lang w:val="en-US"/>
              </w:rPr>
            </w:pPr>
            <w:r w:rsidRPr="00E45289">
              <w:rPr>
                <w:sz w:val="20"/>
                <w:szCs w:val="20"/>
                <w:lang w:val="en-US"/>
              </w:rPr>
              <w:t>п/п</w:t>
            </w:r>
          </w:p>
        </w:tc>
        <w:tc>
          <w:tcPr>
            <w:tcW w:w="2591" w:type="dxa"/>
            <w:shd w:val="clear" w:color="auto" w:fill="auto"/>
          </w:tcPr>
          <w:p w14:paraId="2946DEE5" w14:textId="77777777" w:rsidR="00CC4E00" w:rsidRPr="00E45289" w:rsidRDefault="00CC4E00" w:rsidP="00CC4E00">
            <w:pPr>
              <w:pStyle w:val="TableParagraph"/>
              <w:tabs>
                <w:tab w:val="left" w:pos="328"/>
                <w:tab w:val="left" w:pos="470"/>
              </w:tabs>
              <w:spacing w:before="136"/>
              <w:ind w:left="45" w:right="846"/>
              <w:rPr>
                <w:sz w:val="20"/>
                <w:szCs w:val="20"/>
                <w:lang w:val="en-US"/>
              </w:rPr>
            </w:pPr>
            <w:r w:rsidRPr="00E45289">
              <w:rPr>
                <w:sz w:val="20"/>
                <w:szCs w:val="20"/>
                <w:lang w:val="en-US"/>
              </w:rPr>
              <w:t>Направление</w:t>
            </w:r>
          </w:p>
        </w:tc>
        <w:tc>
          <w:tcPr>
            <w:tcW w:w="3261" w:type="dxa"/>
            <w:shd w:val="clear" w:color="auto" w:fill="auto"/>
          </w:tcPr>
          <w:p w14:paraId="1EE1BEFA" w14:textId="77777777" w:rsidR="00CC4E00" w:rsidRPr="00E45289" w:rsidRDefault="00CC4E00" w:rsidP="00CC4E00">
            <w:pPr>
              <w:pStyle w:val="TableParagraph"/>
              <w:spacing w:before="136"/>
              <w:rPr>
                <w:sz w:val="20"/>
                <w:szCs w:val="20"/>
                <w:lang w:val="en-US"/>
              </w:rPr>
            </w:pPr>
            <w:r w:rsidRPr="00E45289">
              <w:rPr>
                <w:sz w:val="20"/>
                <w:szCs w:val="20"/>
              </w:rPr>
              <w:t xml:space="preserve">   </w:t>
            </w:r>
            <w:r w:rsidRPr="00E45289">
              <w:rPr>
                <w:sz w:val="20"/>
                <w:szCs w:val="20"/>
                <w:lang w:val="en-US"/>
              </w:rPr>
              <w:t>Название</w:t>
            </w:r>
            <w:r w:rsidRPr="00E45289">
              <w:rPr>
                <w:spacing w:val="-5"/>
                <w:sz w:val="20"/>
                <w:szCs w:val="20"/>
                <w:lang w:val="en-US"/>
              </w:rPr>
              <w:t xml:space="preserve"> </w:t>
            </w:r>
            <w:r w:rsidRPr="00E45289">
              <w:rPr>
                <w:sz w:val="20"/>
                <w:szCs w:val="20"/>
                <w:lang w:val="en-US"/>
              </w:rPr>
              <w:t>программы</w:t>
            </w:r>
          </w:p>
        </w:tc>
      </w:tr>
      <w:tr w:rsidR="00CC4E00" w:rsidRPr="00E45289" w14:paraId="3D175CF6" w14:textId="77777777" w:rsidTr="00CC4E00">
        <w:trPr>
          <w:trHeight w:val="355"/>
        </w:trPr>
        <w:tc>
          <w:tcPr>
            <w:tcW w:w="596" w:type="dxa"/>
            <w:shd w:val="clear" w:color="auto" w:fill="auto"/>
          </w:tcPr>
          <w:p w14:paraId="1922E482" w14:textId="77777777" w:rsidR="00CC4E00" w:rsidRPr="00E45289" w:rsidRDefault="00CC4E00" w:rsidP="00CC4E00">
            <w:pPr>
              <w:pStyle w:val="TableParagraph"/>
              <w:spacing w:before="136"/>
              <w:ind w:left="5"/>
              <w:jc w:val="center"/>
              <w:rPr>
                <w:sz w:val="20"/>
                <w:szCs w:val="20"/>
                <w:lang w:val="en-US"/>
              </w:rPr>
            </w:pPr>
            <w:r w:rsidRPr="00E45289">
              <w:rPr>
                <w:sz w:val="20"/>
                <w:szCs w:val="20"/>
                <w:lang w:val="en-US"/>
              </w:rPr>
              <w:t>1</w:t>
            </w:r>
          </w:p>
        </w:tc>
        <w:tc>
          <w:tcPr>
            <w:tcW w:w="2591" w:type="dxa"/>
            <w:shd w:val="clear" w:color="auto" w:fill="auto"/>
          </w:tcPr>
          <w:p w14:paraId="6AA50FE3" w14:textId="77777777" w:rsidR="00CC4E00" w:rsidRPr="00E45289" w:rsidRDefault="00CC4E00" w:rsidP="00CC4E00">
            <w:pPr>
              <w:pStyle w:val="TableParagraph"/>
              <w:spacing w:before="136"/>
              <w:rPr>
                <w:sz w:val="20"/>
                <w:szCs w:val="20"/>
                <w:lang w:val="en-US"/>
              </w:rPr>
            </w:pPr>
            <w:r w:rsidRPr="00E45289">
              <w:rPr>
                <w:sz w:val="20"/>
                <w:szCs w:val="20"/>
                <w:lang w:val="en-US"/>
              </w:rPr>
              <w:t>Общеинтеллектуальное</w:t>
            </w:r>
          </w:p>
        </w:tc>
        <w:tc>
          <w:tcPr>
            <w:tcW w:w="3261" w:type="dxa"/>
            <w:shd w:val="clear" w:color="auto" w:fill="auto"/>
          </w:tcPr>
          <w:p w14:paraId="595F6E4D" w14:textId="77777777" w:rsidR="00CC4E00" w:rsidRPr="00E45289" w:rsidRDefault="00CC4E00" w:rsidP="00CC4E00">
            <w:pPr>
              <w:autoSpaceDE w:val="0"/>
              <w:autoSpaceDN w:val="0"/>
              <w:rPr>
                <w:rFonts w:ascii="Times New Roman" w:hAnsi="Times New Roman" w:cs="Times New Roman"/>
                <w:sz w:val="20"/>
                <w:szCs w:val="20"/>
                <w:lang w:val="en-US"/>
              </w:rPr>
            </w:pPr>
            <w:r w:rsidRPr="00E45289">
              <w:rPr>
                <w:rFonts w:ascii="Times New Roman" w:hAnsi="Times New Roman" w:cs="Times New Roman"/>
                <w:sz w:val="20"/>
                <w:szCs w:val="20"/>
                <w:lang w:val="en-US"/>
              </w:rPr>
              <w:t>«Практикум по биологии»</w:t>
            </w:r>
          </w:p>
        </w:tc>
      </w:tr>
      <w:tr w:rsidR="00CC4E00" w:rsidRPr="00E45289" w14:paraId="1DEAA703" w14:textId="77777777" w:rsidTr="00CC4E00">
        <w:trPr>
          <w:trHeight w:val="621"/>
        </w:trPr>
        <w:tc>
          <w:tcPr>
            <w:tcW w:w="596" w:type="dxa"/>
            <w:shd w:val="clear" w:color="auto" w:fill="auto"/>
          </w:tcPr>
          <w:p w14:paraId="44560CCD" w14:textId="77777777" w:rsidR="00CC4E00" w:rsidRPr="00E45289" w:rsidRDefault="00CC4E00" w:rsidP="00CC4E00">
            <w:pPr>
              <w:pStyle w:val="TableParagraph"/>
              <w:spacing w:before="136"/>
              <w:ind w:left="5"/>
              <w:jc w:val="center"/>
              <w:rPr>
                <w:sz w:val="20"/>
                <w:szCs w:val="20"/>
                <w:lang w:val="en-US"/>
              </w:rPr>
            </w:pPr>
            <w:r w:rsidRPr="00E45289">
              <w:rPr>
                <w:sz w:val="20"/>
                <w:szCs w:val="20"/>
                <w:lang w:val="en-US"/>
              </w:rPr>
              <w:t>2</w:t>
            </w:r>
          </w:p>
        </w:tc>
        <w:tc>
          <w:tcPr>
            <w:tcW w:w="2591" w:type="dxa"/>
            <w:shd w:val="clear" w:color="auto" w:fill="auto"/>
          </w:tcPr>
          <w:p w14:paraId="34360098" w14:textId="77777777" w:rsidR="00CC4E00" w:rsidRPr="00E45289" w:rsidRDefault="00CC4E00" w:rsidP="00CC4E00">
            <w:pPr>
              <w:pStyle w:val="TableParagraph"/>
              <w:spacing w:before="136"/>
              <w:rPr>
                <w:sz w:val="20"/>
                <w:szCs w:val="20"/>
                <w:lang w:val="en-US"/>
              </w:rPr>
            </w:pPr>
            <w:r w:rsidRPr="00E45289">
              <w:rPr>
                <w:sz w:val="20"/>
                <w:szCs w:val="20"/>
                <w:lang w:val="en-US"/>
              </w:rPr>
              <w:t>Общекультурное</w:t>
            </w:r>
          </w:p>
        </w:tc>
        <w:tc>
          <w:tcPr>
            <w:tcW w:w="3261" w:type="dxa"/>
            <w:shd w:val="clear" w:color="auto" w:fill="auto"/>
          </w:tcPr>
          <w:p w14:paraId="16C1A52F" w14:textId="77777777" w:rsidR="00CC4E00" w:rsidRPr="00E45289" w:rsidRDefault="00CC4E00" w:rsidP="00CC4E00">
            <w:pPr>
              <w:autoSpaceDE w:val="0"/>
              <w:autoSpaceDN w:val="0"/>
              <w:rPr>
                <w:rFonts w:ascii="Times New Roman" w:hAnsi="Times New Roman" w:cs="Times New Roman"/>
                <w:sz w:val="20"/>
                <w:szCs w:val="20"/>
              </w:rPr>
            </w:pPr>
            <w:r w:rsidRPr="00E45289">
              <w:rPr>
                <w:rFonts w:ascii="Times New Roman" w:hAnsi="Times New Roman" w:cs="Times New Roman"/>
                <w:sz w:val="20"/>
                <w:szCs w:val="20"/>
                <w:lang w:val="en-US"/>
              </w:rPr>
              <w:t>«Географический мир</w:t>
            </w:r>
            <w:r w:rsidRPr="00E45289">
              <w:rPr>
                <w:rFonts w:ascii="Times New Roman" w:hAnsi="Times New Roman" w:cs="Times New Roman"/>
                <w:sz w:val="20"/>
                <w:szCs w:val="20"/>
              </w:rPr>
              <w:t>»</w:t>
            </w:r>
          </w:p>
        </w:tc>
      </w:tr>
      <w:tr w:rsidR="00CC4E00" w:rsidRPr="00E45289" w14:paraId="07642B69" w14:textId="77777777" w:rsidTr="00CC4E00">
        <w:trPr>
          <w:trHeight w:val="754"/>
        </w:trPr>
        <w:tc>
          <w:tcPr>
            <w:tcW w:w="596" w:type="dxa"/>
            <w:shd w:val="clear" w:color="auto" w:fill="auto"/>
          </w:tcPr>
          <w:p w14:paraId="4E15D4A3" w14:textId="77777777" w:rsidR="00CC4E00" w:rsidRPr="00E45289" w:rsidRDefault="00CC4E00" w:rsidP="00CC4E00">
            <w:pPr>
              <w:pStyle w:val="TableParagraph"/>
              <w:spacing w:before="2"/>
              <w:rPr>
                <w:b/>
                <w:sz w:val="20"/>
                <w:szCs w:val="20"/>
                <w:lang w:val="en-US"/>
              </w:rPr>
            </w:pPr>
          </w:p>
          <w:p w14:paraId="368B540C" w14:textId="77777777" w:rsidR="00CC4E00" w:rsidRPr="00E45289" w:rsidRDefault="00CC4E00" w:rsidP="00CC4E00">
            <w:pPr>
              <w:pStyle w:val="TableParagraph"/>
              <w:spacing w:before="1"/>
              <w:ind w:left="5"/>
              <w:jc w:val="center"/>
              <w:rPr>
                <w:sz w:val="20"/>
                <w:szCs w:val="20"/>
                <w:lang w:val="en-US"/>
              </w:rPr>
            </w:pPr>
            <w:r w:rsidRPr="00E45289">
              <w:rPr>
                <w:sz w:val="20"/>
                <w:szCs w:val="20"/>
                <w:lang w:val="en-US"/>
              </w:rPr>
              <w:t>3</w:t>
            </w:r>
          </w:p>
        </w:tc>
        <w:tc>
          <w:tcPr>
            <w:tcW w:w="2591" w:type="dxa"/>
            <w:shd w:val="clear" w:color="auto" w:fill="auto"/>
          </w:tcPr>
          <w:p w14:paraId="1A241A3E" w14:textId="77777777" w:rsidR="00CC4E00" w:rsidRPr="00E45289" w:rsidRDefault="00CC4E00" w:rsidP="00CC4E00">
            <w:pPr>
              <w:pStyle w:val="TableParagraph"/>
              <w:spacing w:before="2"/>
              <w:rPr>
                <w:b/>
                <w:sz w:val="20"/>
                <w:szCs w:val="20"/>
                <w:lang w:val="en-US"/>
              </w:rPr>
            </w:pPr>
          </w:p>
          <w:p w14:paraId="760F73BE" w14:textId="77777777" w:rsidR="00CC4E00" w:rsidRPr="00E45289" w:rsidRDefault="00CC4E00" w:rsidP="00CC4E00">
            <w:pPr>
              <w:pStyle w:val="TableParagraph"/>
              <w:spacing w:before="1"/>
              <w:rPr>
                <w:sz w:val="20"/>
                <w:szCs w:val="20"/>
                <w:lang w:val="en-US"/>
              </w:rPr>
            </w:pPr>
            <w:r w:rsidRPr="00E45289">
              <w:rPr>
                <w:sz w:val="20"/>
                <w:szCs w:val="20"/>
                <w:lang w:val="en-US"/>
              </w:rPr>
              <w:t>Социальное</w:t>
            </w:r>
          </w:p>
        </w:tc>
        <w:tc>
          <w:tcPr>
            <w:tcW w:w="3261" w:type="dxa"/>
            <w:shd w:val="clear" w:color="auto" w:fill="auto"/>
          </w:tcPr>
          <w:p w14:paraId="49D83B35" w14:textId="77777777" w:rsidR="00CC4E00" w:rsidRPr="00E45289" w:rsidRDefault="00CC4E00" w:rsidP="00CC4E00">
            <w:pPr>
              <w:autoSpaceDE w:val="0"/>
              <w:autoSpaceDN w:val="0"/>
              <w:rPr>
                <w:rFonts w:ascii="Times New Roman" w:hAnsi="Times New Roman" w:cs="Times New Roman"/>
                <w:sz w:val="20"/>
                <w:szCs w:val="20"/>
              </w:rPr>
            </w:pPr>
            <w:proofErr w:type="gramStart"/>
            <w:r w:rsidRPr="00E45289">
              <w:rPr>
                <w:rFonts w:ascii="Times New Roman" w:hAnsi="Times New Roman" w:cs="Times New Roman"/>
                <w:sz w:val="20"/>
                <w:szCs w:val="20"/>
              </w:rPr>
              <w:t>« Россия</w:t>
            </w:r>
            <w:proofErr w:type="gramEnd"/>
            <w:r w:rsidRPr="00E45289">
              <w:rPr>
                <w:rFonts w:ascii="Times New Roman" w:hAnsi="Times New Roman" w:cs="Times New Roman"/>
                <w:sz w:val="20"/>
                <w:szCs w:val="20"/>
              </w:rPr>
              <w:t xml:space="preserve"> - мои горизонты. Мир профессий»</w:t>
            </w:r>
          </w:p>
        </w:tc>
      </w:tr>
      <w:tr w:rsidR="00CC4E00" w:rsidRPr="00E45289" w14:paraId="78627FF7" w14:textId="77777777" w:rsidTr="00CC4E00">
        <w:trPr>
          <w:trHeight w:val="618"/>
        </w:trPr>
        <w:tc>
          <w:tcPr>
            <w:tcW w:w="596" w:type="dxa"/>
            <w:shd w:val="clear" w:color="auto" w:fill="auto"/>
          </w:tcPr>
          <w:p w14:paraId="28E215BD" w14:textId="77777777" w:rsidR="00CC4E00" w:rsidRPr="00E45289" w:rsidRDefault="00CC4E00" w:rsidP="00CC4E00">
            <w:pPr>
              <w:pStyle w:val="TableParagraph"/>
              <w:spacing w:before="136"/>
              <w:ind w:left="5"/>
              <w:jc w:val="center"/>
              <w:rPr>
                <w:sz w:val="20"/>
                <w:szCs w:val="20"/>
                <w:lang w:val="en-US"/>
              </w:rPr>
            </w:pPr>
            <w:r w:rsidRPr="00E45289">
              <w:rPr>
                <w:sz w:val="20"/>
                <w:szCs w:val="20"/>
                <w:lang w:val="en-US"/>
              </w:rPr>
              <w:t>4</w:t>
            </w:r>
          </w:p>
        </w:tc>
        <w:tc>
          <w:tcPr>
            <w:tcW w:w="2591" w:type="dxa"/>
            <w:shd w:val="clear" w:color="auto" w:fill="auto"/>
          </w:tcPr>
          <w:p w14:paraId="0468CF27" w14:textId="77777777" w:rsidR="00CC4E00" w:rsidRPr="00E45289" w:rsidRDefault="00CC4E00" w:rsidP="00CC4E00">
            <w:pPr>
              <w:pStyle w:val="TableParagraph"/>
              <w:spacing w:before="136"/>
              <w:rPr>
                <w:sz w:val="20"/>
                <w:szCs w:val="20"/>
                <w:lang w:val="en-US"/>
              </w:rPr>
            </w:pPr>
            <w:r w:rsidRPr="00E45289">
              <w:rPr>
                <w:sz w:val="20"/>
                <w:szCs w:val="20"/>
                <w:lang w:val="en-US"/>
              </w:rPr>
              <w:t>Духовно-нравственное</w:t>
            </w:r>
          </w:p>
        </w:tc>
        <w:tc>
          <w:tcPr>
            <w:tcW w:w="3261" w:type="dxa"/>
            <w:shd w:val="clear" w:color="auto" w:fill="auto"/>
          </w:tcPr>
          <w:p w14:paraId="43DFB654" w14:textId="77777777" w:rsidR="00CC4E00" w:rsidRPr="00E45289" w:rsidRDefault="00CC4E00" w:rsidP="00CC4E00">
            <w:pPr>
              <w:pStyle w:val="TableParagraph"/>
              <w:spacing w:line="297" w:lineRule="exact"/>
              <w:ind w:left="110"/>
              <w:rPr>
                <w:sz w:val="20"/>
                <w:szCs w:val="20"/>
              </w:rPr>
            </w:pPr>
            <w:r w:rsidRPr="00E45289">
              <w:rPr>
                <w:sz w:val="20"/>
                <w:szCs w:val="20"/>
              </w:rPr>
              <w:t>«Разговоры</w:t>
            </w:r>
            <w:r w:rsidRPr="00E45289">
              <w:rPr>
                <w:spacing w:val="-4"/>
                <w:sz w:val="20"/>
                <w:szCs w:val="20"/>
              </w:rPr>
              <w:t xml:space="preserve"> </w:t>
            </w:r>
            <w:r w:rsidRPr="00E45289">
              <w:rPr>
                <w:sz w:val="20"/>
                <w:szCs w:val="20"/>
              </w:rPr>
              <w:t>о</w:t>
            </w:r>
            <w:r w:rsidRPr="00E45289">
              <w:rPr>
                <w:spacing w:val="-4"/>
                <w:sz w:val="20"/>
                <w:szCs w:val="20"/>
              </w:rPr>
              <w:t xml:space="preserve"> </w:t>
            </w:r>
            <w:r w:rsidRPr="00E45289">
              <w:rPr>
                <w:sz w:val="20"/>
                <w:szCs w:val="20"/>
              </w:rPr>
              <w:t>важном»</w:t>
            </w:r>
          </w:p>
        </w:tc>
      </w:tr>
      <w:tr w:rsidR="00CC4E00" w:rsidRPr="00E45289" w14:paraId="74DF50CB" w14:textId="77777777" w:rsidTr="00CC4E00">
        <w:trPr>
          <w:trHeight w:val="311"/>
        </w:trPr>
        <w:tc>
          <w:tcPr>
            <w:tcW w:w="596" w:type="dxa"/>
            <w:shd w:val="clear" w:color="auto" w:fill="auto"/>
          </w:tcPr>
          <w:p w14:paraId="75D4238F" w14:textId="77777777" w:rsidR="00CC4E00" w:rsidRPr="00E45289" w:rsidRDefault="00CC4E00" w:rsidP="00CC4E00">
            <w:pPr>
              <w:pStyle w:val="TableParagraph"/>
              <w:spacing w:line="292" w:lineRule="exact"/>
              <w:ind w:left="5"/>
              <w:jc w:val="center"/>
              <w:rPr>
                <w:sz w:val="20"/>
                <w:szCs w:val="20"/>
                <w:lang w:val="en-US"/>
              </w:rPr>
            </w:pPr>
            <w:r w:rsidRPr="00E45289">
              <w:rPr>
                <w:sz w:val="20"/>
                <w:szCs w:val="20"/>
                <w:lang w:val="en-US"/>
              </w:rPr>
              <w:t>5</w:t>
            </w:r>
          </w:p>
        </w:tc>
        <w:tc>
          <w:tcPr>
            <w:tcW w:w="2591" w:type="dxa"/>
            <w:shd w:val="clear" w:color="auto" w:fill="auto"/>
          </w:tcPr>
          <w:p w14:paraId="66651677" w14:textId="77777777" w:rsidR="00CC4E00" w:rsidRPr="00E45289" w:rsidRDefault="00CC4E00" w:rsidP="00CC4E00">
            <w:pPr>
              <w:pStyle w:val="TableParagraph"/>
              <w:spacing w:line="292" w:lineRule="exact"/>
              <w:rPr>
                <w:sz w:val="20"/>
                <w:szCs w:val="20"/>
                <w:lang w:val="en-US"/>
              </w:rPr>
            </w:pPr>
            <w:r w:rsidRPr="00E45289">
              <w:rPr>
                <w:sz w:val="20"/>
                <w:szCs w:val="20"/>
                <w:lang w:val="en-US"/>
              </w:rPr>
              <w:t>Спортивно-оздоровительное</w:t>
            </w:r>
          </w:p>
        </w:tc>
        <w:tc>
          <w:tcPr>
            <w:tcW w:w="3261" w:type="dxa"/>
            <w:shd w:val="clear" w:color="auto" w:fill="auto"/>
          </w:tcPr>
          <w:p w14:paraId="4F1BB443" w14:textId="77777777" w:rsidR="00CC4E00" w:rsidRPr="00E45289" w:rsidRDefault="00CC4E00" w:rsidP="00CC4E00">
            <w:pPr>
              <w:autoSpaceDE w:val="0"/>
              <w:autoSpaceDN w:val="0"/>
              <w:rPr>
                <w:rFonts w:ascii="Times New Roman" w:hAnsi="Times New Roman" w:cs="Times New Roman"/>
                <w:sz w:val="20"/>
                <w:szCs w:val="20"/>
                <w:lang w:val="en-US"/>
              </w:rPr>
            </w:pPr>
            <w:r w:rsidRPr="00E45289">
              <w:rPr>
                <w:rFonts w:ascii="Times New Roman" w:hAnsi="Times New Roman" w:cs="Times New Roman"/>
                <w:sz w:val="20"/>
                <w:szCs w:val="20"/>
                <w:lang w:val="en-US"/>
              </w:rPr>
              <w:t>«Спортивные игры. Волейбол»</w:t>
            </w:r>
          </w:p>
        </w:tc>
      </w:tr>
      <w:tr w:rsidR="00CC4E00" w:rsidRPr="00E45289" w14:paraId="4F93EE09" w14:textId="77777777" w:rsidTr="00CC4E00">
        <w:trPr>
          <w:trHeight w:val="442"/>
        </w:trPr>
        <w:tc>
          <w:tcPr>
            <w:tcW w:w="596" w:type="dxa"/>
            <w:shd w:val="clear" w:color="auto" w:fill="auto"/>
          </w:tcPr>
          <w:p w14:paraId="362B6F83" w14:textId="77777777" w:rsidR="00CC4E00" w:rsidRPr="00E45289" w:rsidRDefault="00CC4E00" w:rsidP="00CC4E00">
            <w:pPr>
              <w:pStyle w:val="TableParagraph"/>
              <w:spacing w:before="9"/>
              <w:rPr>
                <w:b/>
                <w:sz w:val="20"/>
                <w:szCs w:val="20"/>
              </w:rPr>
            </w:pPr>
            <w:r w:rsidRPr="00E45289">
              <w:rPr>
                <w:b/>
                <w:sz w:val="20"/>
                <w:szCs w:val="20"/>
              </w:rPr>
              <w:t>6</w:t>
            </w:r>
          </w:p>
          <w:p w14:paraId="3B61C07E" w14:textId="77777777" w:rsidR="00CC4E00" w:rsidRPr="00E45289" w:rsidRDefault="00CC4E00" w:rsidP="00CC4E00">
            <w:pPr>
              <w:pStyle w:val="TableParagraph"/>
              <w:rPr>
                <w:sz w:val="20"/>
                <w:szCs w:val="20"/>
                <w:lang w:val="en-US"/>
              </w:rPr>
            </w:pPr>
          </w:p>
        </w:tc>
        <w:tc>
          <w:tcPr>
            <w:tcW w:w="2591" w:type="dxa"/>
            <w:shd w:val="clear" w:color="auto" w:fill="auto"/>
          </w:tcPr>
          <w:p w14:paraId="30227BB0" w14:textId="77777777" w:rsidR="00CC4E00" w:rsidRPr="00E45289" w:rsidRDefault="00CC4E00" w:rsidP="00CC4E00">
            <w:pPr>
              <w:pStyle w:val="TableParagraph"/>
              <w:spacing w:line="230" w:lineRule="auto"/>
              <w:ind w:right="87"/>
              <w:rPr>
                <w:sz w:val="20"/>
                <w:szCs w:val="20"/>
              </w:rPr>
            </w:pPr>
            <w:r w:rsidRPr="00E45289">
              <w:rPr>
                <w:sz w:val="20"/>
                <w:szCs w:val="20"/>
              </w:rPr>
              <w:t>Коммуникативная деятельность</w:t>
            </w:r>
            <w:r w:rsidRPr="00E45289">
              <w:rPr>
                <w:spacing w:val="1"/>
                <w:sz w:val="20"/>
                <w:szCs w:val="20"/>
              </w:rPr>
              <w:t xml:space="preserve"> </w:t>
            </w:r>
            <w:r w:rsidRPr="00E45289">
              <w:rPr>
                <w:sz w:val="20"/>
                <w:szCs w:val="20"/>
              </w:rPr>
              <w:t>(формирование</w:t>
            </w:r>
            <w:r w:rsidRPr="00E45289">
              <w:rPr>
                <w:spacing w:val="21"/>
                <w:sz w:val="20"/>
                <w:szCs w:val="20"/>
              </w:rPr>
              <w:t xml:space="preserve"> </w:t>
            </w:r>
            <w:r w:rsidRPr="00E45289">
              <w:rPr>
                <w:sz w:val="20"/>
                <w:szCs w:val="20"/>
              </w:rPr>
              <w:t>функциональной</w:t>
            </w:r>
            <w:r w:rsidRPr="00E45289">
              <w:rPr>
                <w:spacing w:val="-67"/>
                <w:sz w:val="20"/>
                <w:szCs w:val="20"/>
              </w:rPr>
              <w:t xml:space="preserve"> </w:t>
            </w:r>
            <w:r w:rsidRPr="00E45289">
              <w:rPr>
                <w:sz w:val="20"/>
                <w:szCs w:val="20"/>
              </w:rPr>
              <w:t>грамотности)</w:t>
            </w:r>
          </w:p>
        </w:tc>
        <w:tc>
          <w:tcPr>
            <w:tcW w:w="3261" w:type="dxa"/>
            <w:shd w:val="clear" w:color="auto" w:fill="auto"/>
          </w:tcPr>
          <w:p w14:paraId="35EFE794" w14:textId="77777777" w:rsidR="00CC4E00" w:rsidRPr="00E45289" w:rsidRDefault="00CC4E00" w:rsidP="00CC4E00">
            <w:pPr>
              <w:autoSpaceDE w:val="0"/>
              <w:autoSpaceDN w:val="0"/>
              <w:rPr>
                <w:rFonts w:ascii="Times New Roman" w:hAnsi="Times New Roman" w:cs="Times New Roman"/>
                <w:sz w:val="20"/>
                <w:szCs w:val="20"/>
                <w:lang w:val="en-US"/>
              </w:rPr>
            </w:pPr>
            <w:r w:rsidRPr="00E45289">
              <w:rPr>
                <w:rFonts w:ascii="Times New Roman" w:hAnsi="Times New Roman" w:cs="Times New Roman"/>
                <w:sz w:val="20"/>
                <w:szCs w:val="20"/>
                <w:lang w:val="en-US"/>
              </w:rPr>
              <w:t>«Финансовая грамотность»</w:t>
            </w:r>
          </w:p>
        </w:tc>
      </w:tr>
    </w:tbl>
    <w:p w14:paraId="2FEAA7DF" w14:textId="2541E536" w:rsidR="00CC4E00" w:rsidRPr="00E45289" w:rsidRDefault="00CC4E00" w:rsidP="00107F7A">
      <w:pPr>
        <w:jc w:val="both"/>
        <w:rPr>
          <w:rFonts w:ascii="Times New Roman" w:eastAsia="Calibri" w:hAnsi="Times New Roman" w:cs="Times New Roman"/>
          <w:b/>
          <w:sz w:val="20"/>
          <w:szCs w:val="20"/>
        </w:rPr>
      </w:pPr>
    </w:p>
    <w:p w14:paraId="6C031C62" w14:textId="2DC4A824" w:rsidR="00CC4E00" w:rsidRPr="00E45289" w:rsidRDefault="00CC4E00" w:rsidP="00107F7A">
      <w:pPr>
        <w:jc w:val="both"/>
        <w:rPr>
          <w:rFonts w:ascii="Times New Roman" w:eastAsia="Calibri" w:hAnsi="Times New Roman" w:cs="Times New Roman"/>
          <w:b/>
          <w:sz w:val="20"/>
          <w:szCs w:val="20"/>
        </w:rPr>
      </w:pPr>
    </w:p>
    <w:p w14:paraId="6C733289" w14:textId="5B398146" w:rsidR="00CC4E00" w:rsidRPr="00E45289" w:rsidRDefault="00CC4E00" w:rsidP="00CC4E00">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 xml:space="preserve">Предлагаемые программы учебных курсов для обучающихся 5-9-х классов (ФГОС </w:t>
      </w:r>
      <w:proofErr w:type="gramStart"/>
      <w:r w:rsidRPr="00E45289">
        <w:rPr>
          <w:rFonts w:ascii="Times New Roman" w:eastAsia="Calibri" w:hAnsi="Times New Roman" w:cs="Times New Roman"/>
          <w:b/>
          <w:sz w:val="20"/>
          <w:szCs w:val="20"/>
        </w:rPr>
        <w:t>ООО)  Иртекский</w:t>
      </w:r>
      <w:proofErr w:type="gramEnd"/>
      <w:r w:rsidRPr="00E45289">
        <w:rPr>
          <w:rFonts w:ascii="Times New Roman" w:eastAsia="Calibri" w:hAnsi="Times New Roman" w:cs="Times New Roman"/>
          <w:b/>
          <w:sz w:val="20"/>
          <w:szCs w:val="20"/>
        </w:rPr>
        <w:t xml:space="preserve"> филиал МБОУ Болдыревская СОШ</w:t>
      </w:r>
    </w:p>
    <w:p w14:paraId="257F6F5E" w14:textId="36412429" w:rsidR="00CC4E00" w:rsidRPr="00E45289" w:rsidRDefault="00CC4E00" w:rsidP="00107F7A">
      <w:pPr>
        <w:jc w:val="both"/>
        <w:rPr>
          <w:rFonts w:ascii="Times New Roman" w:eastAsia="Calibri" w:hAnsi="Times New Roman" w:cs="Times New Roman"/>
          <w:b/>
          <w:sz w:val="20"/>
          <w:szCs w:val="20"/>
        </w:rPr>
      </w:pPr>
    </w:p>
    <w:tbl>
      <w:tblPr>
        <w:tblW w:w="6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
        <w:gridCol w:w="2905"/>
        <w:gridCol w:w="3035"/>
      </w:tblGrid>
      <w:tr w:rsidR="00CC4E00" w:rsidRPr="00E45289" w14:paraId="48DB4BC4" w14:textId="77777777" w:rsidTr="00CC4E00">
        <w:trPr>
          <w:trHeight w:val="621"/>
          <w:jc w:val="center"/>
        </w:trPr>
        <w:tc>
          <w:tcPr>
            <w:tcW w:w="596" w:type="dxa"/>
            <w:shd w:val="clear" w:color="auto" w:fill="auto"/>
          </w:tcPr>
          <w:p w14:paraId="44B4A286" w14:textId="77777777" w:rsidR="00CC4E00" w:rsidRPr="00E45289" w:rsidRDefault="00CC4E00" w:rsidP="00CC4E00">
            <w:pPr>
              <w:pStyle w:val="TableParagraph"/>
              <w:spacing w:line="298" w:lineRule="exact"/>
              <w:ind w:left="162"/>
              <w:rPr>
                <w:sz w:val="20"/>
                <w:szCs w:val="20"/>
                <w:lang w:val="en-US"/>
              </w:rPr>
            </w:pPr>
            <w:r w:rsidRPr="00E45289">
              <w:rPr>
                <w:sz w:val="20"/>
                <w:szCs w:val="20"/>
                <w:lang w:val="en-US"/>
              </w:rPr>
              <w:t>№</w:t>
            </w:r>
          </w:p>
          <w:p w14:paraId="60CBC79E" w14:textId="77777777" w:rsidR="00CC4E00" w:rsidRPr="00E45289" w:rsidRDefault="00CC4E00" w:rsidP="00CC4E00">
            <w:pPr>
              <w:pStyle w:val="TableParagraph"/>
              <w:spacing w:line="303" w:lineRule="exact"/>
              <w:rPr>
                <w:sz w:val="20"/>
                <w:szCs w:val="20"/>
                <w:lang w:val="en-US"/>
              </w:rPr>
            </w:pPr>
            <w:r w:rsidRPr="00E45289">
              <w:rPr>
                <w:sz w:val="20"/>
                <w:szCs w:val="20"/>
                <w:lang w:val="en-US"/>
              </w:rPr>
              <w:t>п/п</w:t>
            </w:r>
          </w:p>
        </w:tc>
        <w:tc>
          <w:tcPr>
            <w:tcW w:w="2905" w:type="dxa"/>
            <w:shd w:val="clear" w:color="auto" w:fill="auto"/>
          </w:tcPr>
          <w:p w14:paraId="04B5E98B" w14:textId="77777777" w:rsidR="00CC4E00" w:rsidRPr="00E45289" w:rsidRDefault="00CC4E00" w:rsidP="00CC4E00">
            <w:pPr>
              <w:pStyle w:val="TableParagraph"/>
              <w:spacing w:before="136"/>
              <w:ind w:right="-2876"/>
              <w:rPr>
                <w:sz w:val="20"/>
                <w:szCs w:val="20"/>
                <w:lang w:val="en-US"/>
              </w:rPr>
            </w:pPr>
            <w:r w:rsidRPr="00E45289">
              <w:rPr>
                <w:sz w:val="20"/>
                <w:szCs w:val="20"/>
              </w:rPr>
              <w:t xml:space="preserve">  </w:t>
            </w:r>
            <w:r w:rsidRPr="00E45289">
              <w:rPr>
                <w:sz w:val="20"/>
                <w:szCs w:val="20"/>
                <w:lang w:val="en-US"/>
              </w:rPr>
              <w:t>Направление</w:t>
            </w:r>
          </w:p>
        </w:tc>
        <w:tc>
          <w:tcPr>
            <w:tcW w:w="3035" w:type="dxa"/>
            <w:shd w:val="clear" w:color="auto" w:fill="auto"/>
          </w:tcPr>
          <w:p w14:paraId="51CD379C" w14:textId="77777777" w:rsidR="00CC4E00" w:rsidRPr="00E45289" w:rsidRDefault="00CC4E00" w:rsidP="00CC4E00">
            <w:pPr>
              <w:pStyle w:val="TableParagraph"/>
              <w:spacing w:before="136"/>
              <w:rPr>
                <w:sz w:val="20"/>
                <w:szCs w:val="20"/>
                <w:lang w:val="en-US"/>
              </w:rPr>
            </w:pPr>
            <w:r w:rsidRPr="00E45289">
              <w:rPr>
                <w:sz w:val="20"/>
                <w:szCs w:val="20"/>
              </w:rPr>
              <w:t xml:space="preserve">   </w:t>
            </w:r>
            <w:r w:rsidRPr="00E45289">
              <w:rPr>
                <w:sz w:val="20"/>
                <w:szCs w:val="20"/>
                <w:lang w:val="en-US"/>
              </w:rPr>
              <w:t>Название</w:t>
            </w:r>
            <w:r w:rsidRPr="00E45289">
              <w:rPr>
                <w:spacing w:val="-5"/>
                <w:sz w:val="20"/>
                <w:szCs w:val="20"/>
                <w:lang w:val="en-US"/>
              </w:rPr>
              <w:t xml:space="preserve"> </w:t>
            </w:r>
            <w:r w:rsidRPr="00E45289">
              <w:rPr>
                <w:sz w:val="20"/>
                <w:szCs w:val="20"/>
                <w:lang w:val="en-US"/>
              </w:rPr>
              <w:t>программы</w:t>
            </w:r>
          </w:p>
        </w:tc>
      </w:tr>
      <w:tr w:rsidR="00CC4E00" w:rsidRPr="00E45289" w14:paraId="384C903D" w14:textId="77777777" w:rsidTr="00CC4E00">
        <w:trPr>
          <w:trHeight w:val="355"/>
          <w:jc w:val="center"/>
        </w:trPr>
        <w:tc>
          <w:tcPr>
            <w:tcW w:w="596" w:type="dxa"/>
            <w:shd w:val="clear" w:color="auto" w:fill="auto"/>
          </w:tcPr>
          <w:p w14:paraId="1FF66DDB" w14:textId="77777777" w:rsidR="00CC4E00" w:rsidRPr="00E45289" w:rsidRDefault="00CC4E00" w:rsidP="00CC4E00">
            <w:pPr>
              <w:pStyle w:val="TableParagraph"/>
              <w:spacing w:before="136"/>
              <w:ind w:left="5"/>
              <w:jc w:val="center"/>
              <w:rPr>
                <w:sz w:val="20"/>
                <w:szCs w:val="20"/>
                <w:lang w:val="en-US"/>
              </w:rPr>
            </w:pPr>
            <w:r w:rsidRPr="00E45289">
              <w:rPr>
                <w:sz w:val="20"/>
                <w:szCs w:val="20"/>
                <w:lang w:val="en-US"/>
              </w:rPr>
              <w:t>1</w:t>
            </w:r>
          </w:p>
        </w:tc>
        <w:tc>
          <w:tcPr>
            <w:tcW w:w="2905" w:type="dxa"/>
            <w:shd w:val="clear" w:color="auto" w:fill="auto"/>
          </w:tcPr>
          <w:p w14:paraId="4BE12141" w14:textId="77777777" w:rsidR="00CC4E00" w:rsidRPr="00E45289" w:rsidRDefault="00CC4E00" w:rsidP="00CC4E00">
            <w:pPr>
              <w:pStyle w:val="TableParagraph"/>
              <w:spacing w:before="136"/>
              <w:rPr>
                <w:sz w:val="20"/>
                <w:szCs w:val="20"/>
                <w:lang w:val="en-US"/>
              </w:rPr>
            </w:pPr>
            <w:r w:rsidRPr="00E45289">
              <w:rPr>
                <w:sz w:val="20"/>
                <w:szCs w:val="20"/>
                <w:lang w:val="en-US"/>
              </w:rPr>
              <w:t>Общеинтеллектуальное</w:t>
            </w:r>
          </w:p>
        </w:tc>
        <w:tc>
          <w:tcPr>
            <w:tcW w:w="3035" w:type="dxa"/>
            <w:shd w:val="clear" w:color="auto" w:fill="auto"/>
          </w:tcPr>
          <w:p w14:paraId="16C5AB62" w14:textId="77777777" w:rsidR="00CC4E00" w:rsidRPr="00E45289" w:rsidRDefault="00CC4E00" w:rsidP="00CC4E00">
            <w:pPr>
              <w:autoSpaceDE w:val="0"/>
              <w:autoSpaceDN w:val="0"/>
              <w:rPr>
                <w:rFonts w:ascii="Times New Roman" w:hAnsi="Times New Roman" w:cs="Times New Roman"/>
                <w:sz w:val="20"/>
                <w:szCs w:val="20"/>
              </w:rPr>
            </w:pPr>
            <w:r w:rsidRPr="00E45289">
              <w:rPr>
                <w:rFonts w:ascii="Times New Roman" w:hAnsi="Times New Roman" w:cs="Times New Roman"/>
                <w:sz w:val="20"/>
                <w:szCs w:val="20"/>
                <w:lang w:val="en-US"/>
              </w:rPr>
              <w:t>"От простого к сложному"</w:t>
            </w:r>
          </w:p>
        </w:tc>
      </w:tr>
      <w:tr w:rsidR="00CC4E00" w:rsidRPr="00E45289" w14:paraId="70654D81" w14:textId="77777777" w:rsidTr="00CC4E00">
        <w:trPr>
          <w:trHeight w:val="621"/>
          <w:jc w:val="center"/>
        </w:trPr>
        <w:tc>
          <w:tcPr>
            <w:tcW w:w="596" w:type="dxa"/>
            <w:shd w:val="clear" w:color="auto" w:fill="auto"/>
          </w:tcPr>
          <w:p w14:paraId="6C46527E" w14:textId="77777777" w:rsidR="00CC4E00" w:rsidRPr="00E45289" w:rsidRDefault="00CC4E00" w:rsidP="00CC4E00">
            <w:pPr>
              <w:pStyle w:val="TableParagraph"/>
              <w:spacing w:before="136"/>
              <w:ind w:left="5"/>
              <w:jc w:val="center"/>
              <w:rPr>
                <w:sz w:val="20"/>
                <w:szCs w:val="20"/>
                <w:lang w:val="en-US"/>
              </w:rPr>
            </w:pPr>
            <w:r w:rsidRPr="00E45289">
              <w:rPr>
                <w:sz w:val="20"/>
                <w:szCs w:val="20"/>
                <w:lang w:val="en-US"/>
              </w:rPr>
              <w:t>2</w:t>
            </w:r>
          </w:p>
        </w:tc>
        <w:tc>
          <w:tcPr>
            <w:tcW w:w="2905" w:type="dxa"/>
            <w:shd w:val="clear" w:color="auto" w:fill="auto"/>
          </w:tcPr>
          <w:p w14:paraId="60D79FE9" w14:textId="77777777" w:rsidR="00CC4E00" w:rsidRPr="00E45289" w:rsidRDefault="00CC4E00" w:rsidP="00CC4E00">
            <w:pPr>
              <w:pStyle w:val="TableParagraph"/>
              <w:spacing w:before="136"/>
              <w:rPr>
                <w:sz w:val="20"/>
                <w:szCs w:val="20"/>
                <w:lang w:val="en-US"/>
              </w:rPr>
            </w:pPr>
            <w:r w:rsidRPr="00E45289">
              <w:rPr>
                <w:sz w:val="20"/>
                <w:szCs w:val="20"/>
                <w:lang w:val="en-US"/>
              </w:rPr>
              <w:t>Общекультурное</w:t>
            </w:r>
          </w:p>
        </w:tc>
        <w:tc>
          <w:tcPr>
            <w:tcW w:w="3035" w:type="dxa"/>
            <w:shd w:val="clear" w:color="auto" w:fill="auto"/>
          </w:tcPr>
          <w:p w14:paraId="4B1E9C77" w14:textId="77777777" w:rsidR="00CC4E00" w:rsidRPr="00E45289" w:rsidRDefault="00CC4E00" w:rsidP="00CC4E00">
            <w:pPr>
              <w:autoSpaceDE w:val="0"/>
              <w:autoSpaceDN w:val="0"/>
              <w:rPr>
                <w:rFonts w:ascii="Times New Roman" w:hAnsi="Times New Roman" w:cs="Times New Roman"/>
                <w:sz w:val="20"/>
                <w:szCs w:val="20"/>
              </w:rPr>
            </w:pPr>
            <w:r w:rsidRPr="00E45289">
              <w:rPr>
                <w:rFonts w:ascii="Times New Roman" w:hAnsi="Times New Roman" w:cs="Times New Roman"/>
                <w:sz w:val="20"/>
                <w:szCs w:val="20"/>
                <w:lang w:val="en-US"/>
              </w:rPr>
              <w:t>« Мир географии</w:t>
            </w:r>
            <w:r w:rsidRPr="00E45289">
              <w:rPr>
                <w:rFonts w:ascii="Times New Roman" w:hAnsi="Times New Roman" w:cs="Times New Roman"/>
                <w:sz w:val="20"/>
                <w:szCs w:val="20"/>
              </w:rPr>
              <w:t>»</w:t>
            </w:r>
          </w:p>
        </w:tc>
      </w:tr>
      <w:tr w:rsidR="00CC4E00" w:rsidRPr="00E45289" w14:paraId="2C52D89F" w14:textId="77777777" w:rsidTr="00CC4E00">
        <w:trPr>
          <w:trHeight w:val="754"/>
          <w:jc w:val="center"/>
        </w:trPr>
        <w:tc>
          <w:tcPr>
            <w:tcW w:w="596" w:type="dxa"/>
            <w:shd w:val="clear" w:color="auto" w:fill="auto"/>
          </w:tcPr>
          <w:p w14:paraId="795B4A9E" w14:textId="77777777" w:rsidR="00CC4E00" w:rsidRPr="00E45289" w:rsidRDefault="00CC4E00" w:rsidP="00CC4E00">
            <w:pPr>
              <w:pStyle w:val="TableParagraph"/>
              <w:spacing w:before="2"/>
              <w:rPr>
                <w:b/>
                <w:sz w:val="20"/>
                <w:szCs w:val="20"/>
                <w:lang w:val="en-US"/>
              </w:rPr>
            </w:pPr>
          </w:p>
          <w:p w14:paraId="3E4A79DF" w14:textId="77777777" w:rsidR="00CC4E00" w:rsidRPr="00E45289" w:rsidRDefault="00CC4E00" w:rsidP="00CC4E00">
            <w:pPr>
              <w:pStyle w:val="TableParagraph"/>
              <w:spacing w:before="1"/>
              <w:ind w:left="5"/>
              <w:jc w:val="center"/>
              <w:rPr>
                <w:sz w:val="20"/>
                <w:szCs w:val="20"/>
                <w:lang w:val="en-US"/>
              </w:rPr>
            </w:pPr>
            <w:r w:rsidRPr="00E45289">
              <w:rPr>
                <w:sz w:val="20"/>
                <w:szCs w:val="20"/>
                <w:lang w:val="en-US"/>
              </w:rPr>
              <w:t>3</w:t>
            </w:r>
          </w:p>
        </w:tc>
        <w:tc>
          <w:tcPr>
            <w:tcW w:w="2905" w:type="dxa"/>
            <w:shd w:val="clear" w:color="auto" w:fill="auto"/>
          </w:tcPr>
          <w:p w14:paraId="4A323E32" w14:textId="77777777" w:rsidR="00CC4E00" w:rsidRPr="00E45289" w:rsidRDefault="00CC4E00" w:rsidP="00CC4E00">
            <w:pPr>
              <w:pStyle w:val="TableParagraph"/>
              <w:spacing w:before="2"/>
              <w:rPr>
                <w:b/>
                <w:sz w:val="20"/>
                <w:szCs w:val="20"/>
                <w:lang w:val="en-US"/>
              </w:rPr>
            </w:pPr>
          </w:p>
          <w:p w14:paraId="0488EA5F" w14:textId="77777777" w:rsidR="00CC4E00" w:rsidRPr="00E45289" w:rsidRDefault="00CC4E00" w:rsidP="00CC4E00">
            <w:pPr>
              <w:pStyle w:val="TableParagraph"/>
              <w:spacing w:before="1"/>
              <w:ind w:right="-3160"/>
              <w:rPr>
                <w:sz w:val="20"/>
                <w:szCs w:val="20"/>
                <w:lang w:val="en-US"/>
              </w:rPr>
            </w:pPr>
            <w:r w:rsidRPr="00E45289">
              <w:rPr>
                <w:sz w:val="20"/>
                <w:szCs w:val="20"/>
                <w:lang w:val="en-US"/>
              </w:rPr>
              <w:t>Социальное</w:t>
            </w:r>
          </w:p>
        </w:tc>
        <w:tc>
          <w:tcPr>
            <w:tcW w:w="3035" w:type="dxa"/>
            <w:shd w:val="clear" w:color="auto" w:fill="auto"/>
          </w:tcPr>
          <w:p w14:paraId="1393E8B3" w14:textId="77777777" w:rsidR="00CC4E00" w:rsidRPr="00E45289" w:rsidRDefault="00CC4E00" w:rsidP="00CC4E00">
            <w:pPr>
              <w:autoSpaceDE w:val="0"/>
              <w:autoSpaceDN w:val="0"/>
              <w:rPr>
                <w:rFonts w:ascii="Times New Roman" w:hAnsi="Times New Roman" w:cs="Times New Roman"/>
                <w:sz w:val="20"/>
                <w:szCs w:val="20"/>
              </w:rPr>
            </w:pPr>
            <w:proofErr w:type="gramStart"/>
            <w:r w:rsidRPr="00E45289">
              <w:rPr>
                <w:rFonts w:ascii="Times New Roman" w:hAnsi="Times New Roman" w:cs="Times New Roman"/>
                <w:sz w:val="20"/>
                <w:szCs w:val="20"/>
              </w:rPr>
              <w:t>« Россия</w:t>
            </w:r>
            <w:proofErr w:type="gramEnd"/>
            <w:r w:rsidRPr="00E45289">
              <w:rPr>
                <w:rFonts w:ascii="Times New Roman" w:hAnsi="Times New Roman" w:cs="Times New Roman"/>
                <w:sz w:val="20"/>
                <w:szCs w:val="20"/>
              </w:rPr>
              <w:t xml:space="preserve"> - мои горизонты. Мир профессий»</w:t>
            </w:r>
          </w:p>
        </w:tc>
      </w:tr>
      <w:tr w:rsidR="00CC4E00" w:rsidRPr="00E45289" w14:paraId="020034FC" w14:textId="77777777" w:rsidTr="00CC4E00">
        <w:trPr>
          <w:trHeight w:val="618"/>
          <w:jc w:val="center"/>
        </w:trPr>
        <w:tc>
          <w:tcPr>
            <w:tcW w:w="596" w:type="dxa"/>
            <w:shd w:val="clear" w:color="auto" w:fill="auto"/>
          </w:tcPr>
          <w:p w14:paraId="014D0B15" w14:textId="77777777" w:rsidR="00CC4E00" w:rsidRPr="00E45289" w:rsidRDefault="00CC4E00" w:rsidP="00CC4E00">
            <w:pPr>
              <w:pStyle w:val="TableParagraph"/>
              <w:spacing w:before="136"/>
              <w:ind w:left="5"/>
              <w:jc w:val="center"/>
              <w:rPr>
                <w:sz w:val="20"/>
                <w:szCs w:val="20"/>
                <w:lang w:val="en-US"/>
              </w:rPr>
            </w:pPr>
            <w:r w:rsidRPr="00E45289">
              <w:rPr>
                <w:sz w:val="20"/>
                <w:szCs w:val="20"/>
                <w:lang w:val="en-US"/>
              </w:rPr>
              <w:t>4</w:t>
            </w:r>
          </w:p>
        </w:tc>
        <w:tc>
          <w:tcPr>
            <w:tcW w:w="2905" w:type="dxa"/>
            <w:shd w:val="clear" w:color="auto" w:fill="auto"/>
          </w:tcPr>
          <w:p w14:paraId="03AEC467" w14:textId="77777777" w:rsidR="00CC4E00" w:rsidRPr="00E45289" w:rsidRDefault="00CC4E00" w:rsidP="00CC4E00">
            <w:pPr>
              <w:pStyle w:val="TableParagraph"/>
              <w:spacing w:before="136"/>
              <w:rPr>
                <w:sz w:val="20"/>
                <w:szCs w:val="20"/>
                <w:lang w:val="en-US"/>
              </w:rPr>
            </w:pPr>
            <w:r w:rsidRPr="00E45289">
              <w:rPr>
                <w:sz w:val="20"/>
                <w:szCs w:val="20"/>
                <w:lang w:val="en-US"/>
              </w:rPr>
              <w:t>Духовно-нравственное</w:t>
            </w:r>
          </w:p>
        </w:tc>
        <w:tc>
          <w:tcPr>
            <w:tcW w:w="3035" w:type="dxa"/>
            <w:shd w:val="clear" w:color="auto" w:fill="auto"/>
          </w:tcPr>
          <w:p w14:paraId="62B1577E" w14:textId="77777777" w:rsidR="00CC4E00" w:rsidRPr="00E45289" w:rsidRDefault="00CC4E00" w:rsidP="00CC4E00">
            <w:pPr>
              <w:pStyle w:val="TableParagraph"/>
              <w:spacing w:line="297" w:lineRule="exact"/>
              <w:ind w:left="110"/>
              <w:rPr>
                <w:sz w:val="20"/>
                <w:szCs w:val="20"/>
              </w:rPr>
            </w:pPr>
            <w:r w:rsidRPr="00E45289">
              <w:rPr>
                <w:sz w:val="20"/>
                <w:szCs w:val="20"/>
              </w:rPr>
              <w:t xml:space="preserve"> «Разговоры</w:t>
            </w:r>
            <w:r w:rsidRPr="00E45289">
              <w:rPr>
                <w:spacing w:val="-4"/>
                <w:sz w:val="20"/>
                <w:szCs w:val="20"/>
              </w:rPr>
              <w:t xml:space="preserve"> </w:t>
            </w:r>
            <w:r w:rsidRPr="00E45289">
              <w:rPr>
                <w:sz w:val="20"/>
                <w:szCs w:val="20"/>
              </w:rPr>
              <w:t>о</w:t>
            </w:r>
            <w:r w:rsidRPr="00E45289">
              <w:rPr>
                <w:spacing w:val="-4"/>
                <w:sz w:val="20"/>
                <w:szCs w:val="20"/>
              </w:rPr>
              <w:t xml:space="preserve"> </w:t>
            </w:r>
            <w:r w:rsidRPr="00E45289">
              <w:rPr>
                <w:sz w:val="20"/>
                <w:szCs w:val="20"/>
              </w:rPr>
              <w:t>важном»</w:t>
            </w:r>
          </w:p>
          <w:p w14:paraId="48766B53" w14:textId="77777777" w:rsidR="00CC4E00" w:rsidRPr="00E45289" w:rsidRDefault="00CC4E00" w:rsidP="00CC4E00">
            <w:pPr>
              <w:pStyle w:val="TableParagraph"/>
              <w:spacing w:line="297" w:lineRule="exact"/>
              <w:ind w:left="110"/>
              <w:rPr>
                <w:sz w:val="20"/>
                <w:szCs w:val="20"/>
              </w:rPr>
            </w:pPr>
            <w:r w:rsidRPr="00E45289">
              <w:rPr>
                <w:sz w:val="20"/>
                <w:szCs w:val="20"/>
              </w:rPr>
              <w:t>"Тайна русского языка"</w:t>
            </w:r>
          </w:p>
        </w:tc>
      </w:tr>
      <w:tr w:rsidR="00CC4E00" w:rsidRPr="00E45289" w14:paraId="2E9E1D7D" w14:textId="77777777" w:rsidTr="00CC4E00">
        <w:trPr>
          <w:trHeight w:val="442"/>
          <w:jc w:val="center"/>
        </w:trPr>
        <w:tc>
          <w:tcPr>
            <w:tcW w:w="596" w:type="dxa"/>
            <w:shd w:val="clear" w:color="auto" w:fill="auto"/>
          </w:tcPr>
          <w:p w14:paraId="5CFD5540" w14:textId="77777777" w:rsidR="00CC4E00" w:rsidRPr="00E45289" w:rsidRDefault="00CC4E00" w:rsidP="00CC4E00">
            <w:pPr>
              <w:pStyle w:val="TableParagraph"/>
              <w:spacing w:before="9"/>
              <w:rPr>
                <w:sz w:val="20"/>
                <w:szCs w:val="20"/>
              </w:rPr>
            </w:pPr>
          </w:p>
          <w:p w14:paraId="7DBC70CF" w14:textId="77777777" w:rsidR="00CC4E00" w:rsidRPr="00E45289" w:rsidRDefault="00CC4E00" w:rsidP="00CC4E00">
            <w:pPr>
              <w:pStyle w:val="TableParagraph"/>
              <w:rPr>
                <w:sz w:val="20"/>
                <w:szCs w:val="20"/>
              </w:rPr>
            </w:pPr>
            <w:r w:rsidRPr="00E45289">
              <w:rPr>
                <w:sz w:val="20"/>
                <w:szCs w:val="20"/>
              </w:rPr>
              <w:t>5</w:t>
            </w:r>
          </w:p>
        </w:tc>
        <w:tc>
          <w:tcPr>
            <w:tcW w:w="2905" w:type="dxa"/>
            <w:shd w:val="clear" w:color="auto" w:fill="auto"/>
          </w:tcPr>
          <w:p w14:paraId="4140B002" w14:textId="77777777" w:rsidR="00CC4E00" w:rsidRPr="00E45289" w:rsidRDefault="00CC4E00" w:rsidP="00CC4E00">
            <w:pPr>
              <w:pStyle w:val="TableParagraph"/>
              <w:spacing w:line="230" w:lineRule="auto"/>
              <w:ind w:right="87"/>
              <w:rPr>
                <w:sz w:val="20"/>
                <w:szCs w:val="20"/>
              </w:rPr>
            </w:pPr>
            <w:r w:rsidRPr="00E45289">
              <w:rPr>
                <w:sz w:val="20"/>
                <w:szCs w:val="20"/>
              </w:rPr>
              <w:t>Коммуникативная деятельность</w:t>
            </w:r>
            <w:r w:rsidRPr="00E45289">
              <w:rPr>
                <w:spacing w:val="1"/>
                <w:sz w:val="20"/>
                <w:szCs w:val="20"/>
              </w:rPr>
              <w:t xml:space="preserve"> </w:t>
            </w:r>
            <w:r w:rsidRPr="00E45289">
              <w:rPr>
                <w:sz w:val="20"/>
                <w:szCs w:val="20"/>
              </w:rPr>
              <w:t>(формирование</w:t>
            </w:r>
            <w:r w:rsidRPr="00E45289">
              <w:rPr>
                <w:spacing w:val="21"/>
                <w:sz w:val="20"/>
                <w:szCs w:val="20"/>
              </w:rPr>
              <w:t xml:space="preserve"> </w:t>
            </w:r>
            <w:r w:rsidRPr="00E45289">
              <w:rPr>
                <w:sz w:val="20"/>
                <w:szCs w:val="20"/>
              </w:rPr>
              <w:t>функциональной</w:t>
            </w:r>
            <w:r w:rsidRPr="00E45289">
              <w:rPr>
                <w:spacing w:val="-67"/>
                <w:sz w:val="20"/>
                <w:szCs w:val="20"/>
              </w:rPr>
              <w:t xml:space="preserve"> </w:t>
            </w:r>
            <w:r w:rsidRPr="00E45289">
              <w:rPr>
                <w:sz w:val="20"/>
                <w:szCs w:val="20"/>
              </w:rPr>
              <w:t>грамотности)</w:t>
            </w:r>
          </w:p>
        </w:tc>
        <w:tc>
          <w:tcPr>
            <w:tcW w:w="3035" w:type="dxa"/>
            <w:shd w:val="clear" w:color="auto" w:fill="auto"/>
          </w:tcPr>
          <w:p w14:paraId="69AD0B79" w14:textId="77777777" w:rsidR="00CC4E00" w:rsidRPr="00E45289" w:rsidRDefault="00CC4E00" w:rsidP="00CC4E00">
            <w:pPr>
              <w:pStyle w:val="TableParagraph"/>
              <w:spacing w:line="297" w:lineRule="exact"/>
              <w:ind w:left="110"/>
              <w:rPr>
                <w:sz w:val="20"/>
                <w:szCs w:val="20"/>
              </w:rPr>
            </w:pPr>
            <w:r w:rsidRPr="00E45289">
              <w:rPr>
                <w:sz w:val="20"/>
                <w:szCs w:val="20"/>
              </w:rPr>
              <w:t xml:space="preserve">" За страницами учебника обществознания" </w:t>
            </w:r>
          </w:p>
        </w:tc>
      </w:tr>
    </w:tbl>
    <w:p w14:paraId="7C14F67B" w14:textId="40C355B9" w:rsidR="00CC4E00" w:rsidRPr="00E45289" w:rsidRDefault="00CC4E00" w:rsidP="00107F7A">
      <w:pPr>
        <w:jc w:val="both"/>
        <w:rPr>
          <w:rFonts w:ascii="Times New Roman" w:eastAsia="Calibri" w:hAnsi="Times New Roman" w:cs="Times New Roman"/>
          <w:b/>
          <w:sz w:val="20"/>
          <w:szCs w:val="20"/>
        </w:rPr>
      </w:pPr>
    </w:p>
    <w:p w14:paraId="37F01970" w14:textId="39085869" w:rsidR="00EC0741" w:rsidRPr="00E45289" w:rsidRDefault="00EC0741" w:rsidP="00EC0741">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3.2.3.  Федеральный календарный план воспитательной работы.</w:t>
      </w:r>
    </w:p>
    <w:p w14:paraId="110CA70C" w14:textId="11DBC6BE"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b/>
          <w:sz w:val="20"/>
          <w:szCs w:val="20"/>
        </w:rPr>
        <w:tab/>
      </w:r>
      <w:r w:rsidRPr="00E45289">
        <w:rPr>
          <w:rFonts w:ascii="Times New Roman" w:eastAsia="Calibri" w:hAnsi="Times New Roman" w:cs="Times New Roman"/>
          <w:sz w:val="20"/>
          <w:szCs w:val="20"/>
        </w:rPr>
        <w:t xml:space="preserve">Федеральный календарный план воспитательной работы является единым для образовательных организаций. </w:t>
      </w:r>
    </w:p>
    <w:p w14:paraId="2D71242B" w14:textId="2204F70F"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ab/>
        <w:t xml:space="preserve">Федеральный календарный план воспитательной работы может быть реализован в рамках урочной и внеурочной деятельности. </w:t>
      </w:r>
    </w:p>
    <w:p w14:paraId="688550EC" w14:textId="45B758BA"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ab/>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D7E5CA0"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Сентябрь:</w:t>
      </w:r>
    </w:p>
    <w:p w14:paraId="53B45FBC"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 сентября: День знаний;</w:t>
      </w:r>
    </w:p>
    <w:p w14:paraId="49C98191"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3 сентября: День окончания Второй мировой войны, День солидарности в борьбе с терроризмом; </w:t>
      </w:r>
    </w:p>
    <w:p w14:paraId="527C8273"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8 сентября: Международный день распространения грамотности;</w:t>
      </w:r>
    </w:p>
    <w:p w14:paraId="0DA54967"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10 сентября: Международный день памяти жертв фашизма.</w:t>
      </w:r>
    </w:p>
    <w:p w14:paraId="18FD9CCF"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Октябрь:</w:t>
      </w:r>
    </w:p>
    <w:p w14:paraId="54756101"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 октября: Международный день пожилых людей; Международный день музыки;</w:t>
      </w:r>
    </w:p>
    <w:p w14:paraId="361738DB"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4 октября: День защиты животных;</w:t>
      </w:r>
    </w:p>
    <w:p w14:paraId="33ED0D10"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5 октября: День учителя;</w:t>
      </w:r>
    </w:p>
    <w:p w14:paraId="281B010C"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25 октября: Международный день школьных библиотек;</w:t>
      </w:r>
    </w:p>
    <w:p w14:paraId="2F03E1DB"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Третье воскресенье октября: День отца.</w:t>
      </w:r>
    </w:p>
    <w:p w14:paraId="42FC66C0"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Ноябрь:</w:t>
      </w:r>
    </w:p>
    <w:p w14:paraId="67FEA592"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4 ноября: День народного единства;</w:t>
      </w:r>
    </w:p>
    <w:p w14:paraId="2F22B95E"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8 ноября: День памяти погибших при исполнении служебных обязанностей сотрудников органов внутренних дел России;</w:t>
      </w:r>
    </w:p>
    <w:p w14:paraId="622E1121"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Последнее воскресенье ноября: День Матери;</w:t>
      </w:r>
    </w:p>
    <w:p w14:paraId="1C5411DB"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30 ноября: День Государственного герба Российской Федерации.</w:t>
      </w:r>
    </w:p>
    <w:p w14:paraId="603DC37E"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Декабрь:</w:t>
      </w:r>
    </w:p>
    <w:p w14:paraId="3C8196CF"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3 декабря: День неизвестного солдата; Международный день инвалидов;</w:t>
      </w:r>
    </w:p>
    <w:p w14:paraId="52835B77"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5 декабря: День добровольца (волонтера) в России;</w:t>
      </w:r>
    </w:p>
    <w:p w14:paraId="1458BD06"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9 декабря: День Героев Отечества;</w:t>
      </w:r>
    </w:p>
    <w:p w14:paraId="2B584C06"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12 декабря: День Конституции Российской Федерации.</w:t>
      </w:r>
    </w:p>
    <w:p w14:paraId="7569488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Январь:</w:t>
      </w:r>
    </w:p>
    <w:p w14:paraId="63109F1C"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25 января: День российского студенчества;</w:t>
      </w:r>
    </w:p>
    <w:p w14:paraId="0FB4F261"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27 января: День полного освобождения Ленинграда от фашистской блокады; </w:t>
      </w:r>
      <w:r w:rsidRPr="00E45289">
        <w:rPr>
          <w:rFonts w:ascii="Times New Roman" w:eastAsia="Calibri" w:hAnsi="Times New Roman" w:cs="Times New Roman"/>
          <w:sz w:val="20"/>
          <w:szCs w:val="20"/>
        </w:rPr>
        <w:lastRenderedPageBreak/>
        <w:t>День освобождения Красной армией крупнейшего «лагеря смерти» Аушвиц-Биркенау (Освенцима) – День памяти жертв Холокоста.</w:t>
      </w:r>
    </w:p>
    <w:p w14:paraId="2BC33AB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Февраль:</w:t>
      </w:r>
    </w:p>
    <w:p w14:paraId="7BB0899E"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 февраля: День разгрома советскими войсками немецко-фашистских войск в Сталинградской битве;</w:t>
      </w:r>
    </w:p>
    <w:p w14:paraId="3E9C7E5D"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8 февраля: День российской науки;</w:t>
      </w:r>
    </w:p>
    <w:p w14:paraId="14A89B51"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15 февраля: День памяти о россиянах, исполнявших служебный долг за пределами Отечества;</w:t>
      </w:r>
    </w:p>
    <w:p w14:paraId="235B2AA0"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21 февраля: Международный день родного языка;</w:t>
      </w:r>
    </w:p>
    <w:p w14:paraId="7B7EF870"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23 февраля: День защитника Отечества.</w:t>
      </w:r>
    </w:p>
    <w:p w14:paraId="510DE95B"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Март:</w:t>
      </w:r>
    </w:p>
    <w:p w14:paraId="1DBE2DE3"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8 марта: Международный женский день;</w:t>
      </w:r>
    </w:p>
    <w:p w14:paraId="23F3318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18 марта: День воссоединения Крыма с Россией;</w:t>
      </w:r>
    </w:p>
    <w:p w14:paraId="43C026F7"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27 марта: Всемирный день театра.</w:t>
      </w:r>
    </w:p>
    <w:p w14:paraId="3DA3B58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Апрель:</w:t>
      </w:r>
    </w:p>
    <w:p w14:paraId="4C782083"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12 апреля: День космонавтики;</w:t>
      </w:r>
    </w:p>
    <w:p w14:paraId="37840FF7"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19 апреля: День памяти о геноциде советского народа нацистами и их пособниками в годы Великой Отечественной войны.</w:t>
      </w:r>
    </w:p>
    <w:p w14:paraId="6065506B"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Май:</w:t>
      </w:r>
    </w:p>
    <w:p w14:paraId="29CB02F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 мая: Праздник Весны и Труда;</w:t>
      </w:r>
    </w:p>
    <w:p w14:paraId="6C3DC5B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9 мая: День Победы;</w:t>
      </w:r>
    </w:p>
    <w:p w14:paraId="18D73E0D"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19 мая: День детских общественных организаций России;</w:t>
      </w:r>
    </w:p>
    <w:p w14:paraId="1474254F"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24 мая: День славянской письменности и культуры.</w:t>
      </w:r>
    </w:p>
    <w:p w14:paraId="46C7FE1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Июнь:</w:t>
      </w:r>
    </w:p>
    <w:p w14:paraId="016BD9FB"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 июня: День защиты детей;</w:t>
      </w:r>
    </w:p>
    <w:p w14:paraId="21961DF2"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6 июня: День русского языка;</w:t>
      </w:r>
    </w:p>
    <w:p w14:paraId="17078364"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12 июня: День России;</w:t>
      </w:r>
    </w:p>
    <w:p w14:paraId="16485455"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22 июня: День памяти и скорби;</w:t>
      </w:r>
    </w:p>
    <w:p w14:paraId="6FD7F72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27 июня: День молодежи.</w:t>
      </w:r>
    </w:p>
    <w:p w14:paraId="4B31E3E1"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Июль:</w:t>
      </w:r>
    </w:p>
    <w:p w14:paraId="54001A42"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8 июля: День семьи, любви и верности.</w:t>
      </w:r>
    </w:p>
    <w:p w14:paraId="22FC48EB"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Август:</w:t>
      </w:r>
    </w:p>
    <w:p w14:paraId="43862B46"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Вторая суббота августа: День физкультурника;</w:t>
      </w:r>
    </w:p>
    <w:p w14:paraId="0D36F659"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22 августа: День Государственного флага Российской Федерации;</w:t>
      </w:r>
    </w:p>
    <w:p w14:paraId="1095669D" w14:textId="77777777" w:rsidR="00EC0741" w:rsidRPr="00E45289" w:rsidRDefault="00EC0741" w:rsidP="00EC0741">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27 августа: День российского кино.</w:t>
      </w:r>
    </w:p>
    <w:p w14:paraId="74EE7CC3" w14:textId="77777777" w:rsidR="00BB013D" w:rsidRDefault="00BB013D" w:rsidP="00107F7A">
      <w:pPr>
        <w:jc w:val="both"/>
        <w:rPr>
          <w:rFonts w:ascii="Times New Roman" w:eastAsia="Calibri" w:hAnsi="Times New Roman" w:cs="Times New Roman"/>
          <w:b/>
          <w:sz w:val="20"/>
          <w:szCs w:val="20"/>
        </w:rPr>
      </w:pPr>
    </w:p>
    <w:p w14:paraId="20BC8309" w14:textId="23EA7746" w:rsidR="00CC4E00" w:rsidRPr="00E45289" w:rsidRDefault="008153DC" w:rsidP="00107F7A">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 xml:space="preserve">3.2.4.  </w:t>
      </w:r>
      <w:r w:rsidR="00941B0E" w:rsidRPr="00E45289">
        <w:rPr>
          <w:rFonts w:ascii="Times New Roman" w:eastAsia="Calibri" w:hAnsi="Times New Roman" w:cs="Times New Roman"/>
          <w:b/>
          <w:sz w:val="20"/>
          <w:szCs w:val="20"/>
        </w:rPr>
        <w:t>К</w:t>
      </w:r>
      <w:r w:rsidRPr="00E45289">
        <w:rPr>
          <w:rFonts w:ascii="Times New Roman" w:eastAsia="Calibri" w:hAnsi="Times New Roman" w:cs="Times New Roman"/>
          <w:b/>
          <w:sz w:val="20"/>
          <w:szCs w:val="20"/>
        </w:rPr>
        <w:t>алендарный план воспитательной работы</w:t>
      </w:r>
      <w:r w:rsidR="00941B0E" w:rsidRPr="00E45289">
        <w:rPr>
          <w:rFonts w:ascii="Times New Roman" w:eastAsia="Calibri" w:hAnsi="Times New Roman" w:cs="Times New Roman"/>
          <w:b/>
          <w:sz w:val="20"/>
          <w:szCs w:val="20"/>
        </w:rPr>
        <w:t xml:space="preserve"> МБОУ Болдыревская СОШ</w:t>
      </w:r>
    </w:p>
    <w:p w14:paraId="0385821A" w14:textId="07617113" w:rsidR="00941B0E" w:rsidRPr="00E45289" w:rsidRDefault="00941B0E" w:rsidP="00941B0E">
      <w:pPr>
        <w:jc w:val="center"/>
        <w:rPr>
          <w:rFonts w:ascii="Times New Roman" w:eastAsia="Calibri" w:hAnsi="Times New Roman" w:cs="Times New Roman"/>
          <w:b/>
          <w:sz w:val="20"/>
          <w:szCs w:val="20"/>
        </w:rPr>
      </w:pPr>
      <w:r w:rsidRPr="00E45289">
        <w:rPr>
          <w:rFonts w:ascii="Times New Roman" w:eastAsia="Calibri" w:hAnsi="Times New Roman" w:cs="Times New Roman"/>
          <w:b/>
          <w:sz w:val="20"/>
          <w:szCs w:val="20"/>
        </w:rPr>
        <w:t>Пояснительная записка</w:t>
      </w:r>
    </w:p>
    <w:p w14:paraId="33DCC583" w14:textId="77777777" w:rsidR="00941B0E" w:rsidRPr="00E45289" w:rsidRDefault="00941B0E" w:rsidP="00941B0E">
      <w:pPr>
        <w:jc w:val="both"/>
        <w:rPr>
          <w:rFonts w:ascii="Times New Roman" w:eastAsia="Calibri" w:hAnsi="Times New Roman" w:cs="Times New Roman"/>
          <w:b/>
          <w:sz w:val="20"/>
          <w:szCs w:val="20"/>
        </w:rPr>
      </w:pPr>
    </w:p>
    <w:p w14:paraId="3791F08E" w14:textId="1FD7E9EE"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ab/>
        <w:t xml:space="preserve">В соответствии с программой воспитания МБОУ Болдыревская </w:t>
      </w:r>
      <w:r w:rsidRPr="00E45289">
        <w:rPr>
          <w:rFonts w:ascii="Times New Roman" w:eastAsia="Calibri" w:hAnsi="Times New Roman" w:cs="Times New Roman"/>
          <w:sz w:val="20"/>
          <w:szCs w:val="20"/>
        </w:rPr>
        <w:lastRenderedPageBreak/>
        <w:t>СОШ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14:paraId="2182DE66" w14:textId="77777777" w:rsidR="00941B0E" w:rsidRPr="00E45289" w:rsidRDefault="00941B0E" w:rsidP="00941B0E">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Цель плана воспитательной работы</w:t>
      </w:r>
    </w:p>
    <w:p w14:paraId="349AA12F"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Обеспечение</w:t>
      </w:r>
      <w:r w:rsidRPr="00E45289">
        <w:rPr>
          <w:rFonts w:ascii="Times New Roman" w:eastAsia="Calibri" w:hAnsi="Times New Roman" w:cs="Times New Roman"/>
          <w:sz w:val="20"/>
          <w:szCs w:val="20"/>
        </w:rPr>
        <w:tab/>
        <w:t>позитивной динамики развития личности ребенка посредством вовлечения его в социально-значимую деятельность школы.</w:t>
      </w:r>
    </w:p>
    <w:p w14:paraId="77C11F9F" w14:textId="77777777" w:rsidR="00941B0E" w:rsidRPr="00E45289" w:rsidRDefault="00941B0E" w:rsidP="00941B0E">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Задачи:</w:t>
      </w:r>
    </w:p>
    <w:p w14:paraId="27A8933D" w14:textId="21AA1F94"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интеграция содержания различных видов деятельности обучающихся на основе системности, целесообразности и не шаблонности воспитательной работы; развитие и расширение сфер ответственности ученического самоуправления, как основы социализации, социальной адаптации, творческого</w:t>
      </w:r>
      <w:r w:rsidRPr="00E45289">
        <w:rPr>
          <w:rFonts w:ascii="Times New Roman" w:eastAsia="Calibri" w:hAnsi="Times New Roman" w:cs="Times New Roman"/>
          <w:sz w:val="20"/>
          <w:szCs w:val="20"/>
        </w:rPr>
        <w:tab/>
        <w:t>развития каждого обучающегося; создание</w:t>
      </w:r>
      <w:r w:rsidRPr="00E45289">
        <w:rPr>
          <w:rFonts w:ascii="Times New Roman" w:eastAsia="Calibri" w:hAnsi="Times New Roman" w:cs="Times New Roman"/>
          <w:sz w:val="20"/>
          <w:szCs w:val="20"/>
        </w:rPr>
        <w:tab/>
        <w:t>и педагогическая</w:t>
      </w:r>
      <w:r w:rsidRPr="00E45289">
        <w:rPr>
          <w:rFonts w:ascii="Times New Roman" w:eastAsia="Calibri" w:hAnsi="Times New Roman" w:cs="Times New Roman"/>
          <w:sz w:val="20"/>
          <w:szCs w:val="20"/>
        </w:rPr>
        <w:tab/>
        <w:t>поддержка</w:t>
      </w:r>
      <w:r w:rsidRPr="00E45289">
        <w:rPr>
          <w:rFonts w:ascii="Times New Roman" w:eastAsia="Calibri" w:hAnsi="Times New Roman" w:cs="Times New Roman"/>
          <w:sz w:val="20"/>
          <w:szCs w:val="20"/>
        </w:rPr>
        <w:tab/>
        <w:t>деятельности</w:t>
      </w:r>
      <w:r w:rsidRPr="00E45289">
        <w:rPr>
          <w:rFonts w:ascii="Times New Roman" w:eastAsia="Calibri" w:hAnsi="Times New Roman" w:cs="Times New Roman"/>
          <w:sz w:val="20"/>
          <w:szCs w:val="20"/>
        </w:rPr>
        <w:tab/>
        <w:t>детских</w:t>
      </w:r>
      <w:r w:rsidRPr="00E45289">
        <w:rPr>
          <w:rFonts w:ascii="Times New Roman" w:eastAsia="Calibri" w:hAnsi="Times New Roman" w:cs="Times New Roman"/>
          <w:sz w:val="20"/>
          <w:szCs w:val="20"/>
        </w:rPr>
        <w:tab/>
        <w:t>общественных организаций (РДШ);</w:t>
      </w:r>
    </w:p>
    <w:p w14:paraId="09255857"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создание благоприятных условий для развития социально </w:t>
      </w:r>
      <w:proofErr w:type="gramStart"/>
      <w:r w:rsidRPr="00E45289">
        <w:rPr>
          <w:rFonts w:ascii="Times New Roman" w:eastAsia="Calibri" w:hAnsi="Times New Roman" w:cs="Times New Roman"/>
          <w:sz w:val="20"/>
          <w:szCs w:val="20"/>
        </w:rPr>
        <w:t>значимых отношений</w:t>
      </w:r>
      <w:proofErr w:type="gramEnd"/>
      <w:r w:rsidRPr="00E45289">
        <w:rPr>
          <w:rFonts w:ascii="Times New Roman" w:eastAsia="Calibri" w:hAnsi="Times New Roman" w:cs="Times New Roman"/>
          <w:sz w:val="20"/>
          <w:szCs w:val="20"/>
        </w:rPr>
        <w:t xml:space="preserve"> обучающихся как в классах, так и рамках образовательной организацией в целом;</w:t>
      </w:r>
    </w:p>
    <w:p w14:paraId="78BAB886"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14:paraId="2E45F25A"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реализация воспитательных возможностей программ внеурочной деятельности; развитие ценностного отношения обучающихся и педагогов к своему здоровью посредством участия ВФСК ГТО;</w:t>
      </w:r>
    </w:p>
    <w:p w14:paraId="4C6F4255"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формирование и опыта ведения здорового образа жизни и заботы о здоровье</w:t>
      </w:r>
    </w:p>
    <w:p w14:paraId="63509656"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других людей;</w:t>
      </w:r>
    </w:p>
    <w:p w14:paraId="25A44AD1" w14:textId="630A8373"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повысить</w:t>
      </w:r>
      <w:r w:rsidRPr="00E45289">
        <w:rPr>
          <w:rFonts w:ascii="Times New Roman" w:eastAsia="Calibri" w:hAnsi="Times New Roman" w:cs="Times New Roman"/>
          <w:sz w:val="20"/>
          <w:szCs w:val="20"/>
        </w:rPr>
        <w:tab/>
        <w:t>ответственность</w:t>
      </w:r>
      <w:r w:rsidRPr="00E45289">
        <w:rPr>
          <w:rFonts w:ascii="Times New Roman" w:eastAsia="Calibri" w:hAnsi="Times New Roman" w:cs="Times New Roman"/>
          <w:sz w:val="20"/>
          <w:szCs w:val="20"/>
        </w:rPr>
        <w:tab/>
        <w:t>педагогического</w:t>
      </w:r>
      <w:r w:rsidRPr="00E45289">
        <w:rPr>
          <w:rFonts w:ascii="Times New Roman" w:eastAsia="Calibri" w:hAnsi="Times New Roman" w:cs="Times New Roman"/>
          <w:sz w:val="20"/>
          <w:szCs w:val="20"/>
        </w:rPr>
        <w:tab/>
        <w:t>коллектива</w:t>
      </w:r>
      <w:r w:rsidRPr="00E45289">
        <w:rPr>
          <w:rFonts w:ascii="Times New Roman" w:eastAsia="Calibri" w:hAnsi="Times New Roman" w:cs="Times New Roman"/>
          <w:sz w:val="20"/>
          <w:szCs w:val="20"/>
        </w:rPr>
        <w:tab/>
        <w:t>за эффективность</w:t>
      </w:r>
      <w:r w:rsidRPr="00E45289">
        <w:rPr>
          <w:rFonts w:ascii="Times New Roman" w:eastAsia="Calibri" w:hAnsi="Times New Roman" w:cs="Times New Roman"/>
          <w:sz w:val="20"/>
          <w:szCs w:val="20"/>
        </w:rPr>
        <w:tab/>
        <w:t>и качество подготовки одаренных учащихся;</w:t>
      </w:r>
    </w:p>
    <w:p w14:paraId="2AD70B25" w14:textId="566AA77D"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активизировать</w:t>
      </w:r>
      <w:r w:rsidRPr="00E45289">
        <w:rPr>
          <w:rFonts w:ascii="Times New Roman" w:eastAsia="Calibri" w:hAnsi="Times New Roman" w:cs="Times New Roman"/>
          <w:sz w:val="20"/>
          <w:szCs w:val="20"/>
        </w:rPr>
        <w:tab/>
        <w:t>работу</w:t>
      </w:r>
      <w:r w:rsidRPr="00E45289">
        <w:rPr>
          <w:rFonts w:ascii="Times New Roman" w:eastAsia="Calibri" w:hAnsi="Times New Roman" w:cs="Times New Roman"/>
          <w:sz w:val="20"/>
          <w:szCs w:val="20"/>
        </w:rPr>
        <w:tab/>
        <w:t>по</w:t>
      </w:r>
      <w:r w:rsidRPr="00E45289">
        <w:rPr>
          <w:rFonts w:ascii="Times New Roman" w:eastAsia="Calibri" w:hAnsi="Times New Roman" w:cs="Times New Roman"/>
          <w:sz w:val="20"/>
          <w:szCs w:val="20"/>
        </w:rPr>
        <w:tab/>
        <w:t>формированию</w:t>
      </w:r>
      <w:r w:rsidRPr="00E45289">
        <w:rPr>
          <w:rFonts w:ascii="Times New Roman" w:eastAsia="Calibri" w:hAnsi="Times New Roman" w:cs="Times New Roman"/>
          <w:sz w:val="20"/>
          <w:szCs w:val="20"/>
        </w:rPr>
        <w:tab/>
        <w:t>команды педагогов, решающих проектные задачи, повысить их компетентность в данном направлении;</w:t>
      </w:r>
    </w:p>
    <w:p w14:paraId="43739597" w14:textId="4248A712"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 xml:space="preserve"> 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 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14:paraId="2DCC7DBC" w14:textId="77777777" w:rsidR="00941B0E" w:rsidRPr="00E45289" w:rsidRDefault="00941B0E" w:rsidP="00941B0E">
      <w:pPr>
        <w:jc w:val="both"/>
        <w:rPr>
          <w:rFonts w:ascii="Times New Roman" w:eastAsia="Calibri" w:hAnsi="Times New Roman" w:cs="Times New Roman"/>
          <w:b/>
          <w:sz w:val="20"/>
          <w:szCs w:val="20"/>
        </w:rPr>
      </w:pPr>
      <w:r w:rsidRPr="00E45289">
        <w:rPr>
          <w:rFonts w:ascii="Times New Roman" w:eastAsia="Calibri" w:hAnsi="Times New Roman" w:cs="Times New Roman"/>
          <w:b/>
          <w:sz w:val="20"/>
          <w:szCs w:val="20"/>
        </w:rPr>
        <w:t>Реализация этих целей и задач предполагает:</w:t>
      </w:r>
    </w:p>
    <w:p w14:paraId="19005AFC"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lastRenderedPageBreak/>
        <w:t>•</w:t>
      </w:r>
      <w:r w:rsidRPr="00E45289">
        <w:rPr>
          <w:rFonts w:ascii="Times New Roman" w:eastAsia="Calibri" w:hAnsi="Times New Roman" w:cs="Times New Roman"/>
          <w:sz w:val="20"/>
          <w:szCs w:val="20"/>
        </w:rPr>
        <w:tab/>
        <w:t>Создание</w:t>
      </w:r>
      <w:r w:rsidRPr="00E45289">
        <w:rPr>
          <w:rFonts w:ascii="Times New Roman" w:eastAsia="Calibri" w:hAnsi="Times New Roman" w:cs="Times New Roman"/>
          <w:sz w:val="20"/>
          <w:szCs w:val="20"/>
        </w:rPr>
        <w:tab/>
        <w:t>единой</w:t>
      </w:r>
      <w:r w:rsidRPr="00E45289">
        <w:rPr>
          <w:rFonts w:ascii="Times New Roman" w:eastAsia="Calibri" w:hAnsi="Times New Roman" w:cs="Times New Roman"/>
          <w:sz w:val="20"/>
          <w:szCs w:val="20"/>
        </w:rPr>
        <w:tab/>
        <w:t>воспитательной</w:t>
      </w:r>
      <w:r w:rsidRPr="00E45289">
        <w:rPr>
          <w:rFonts w:ascii="Times New Roman" w:eastAsia="Calibri" w:hAnsi="Times New Roman" w:cs="Times New Roman"/>
          <w:sz w:val="20"/>
          <w:szCs w:val="20"/>
        </w:rPr>
        <w:tab/>
        <w:t>атмосферы</w:t>
      </w:r>
      <w:r w:rsidRPr="00E45289">
        <w:rPr>
          <w:rFonts w:ascii="Times New Roman" w:eastAsia="Calibri" w:hAnsi="Times New Roman" w:cs="Times New Roman"/>
          <w:sz w:val="20"/>
          <w:szCs w:val="20"/>
        </w:rPr>
        <w:tab/>
        <w:t>школы, которая</w:t>
      </w:r>
      <w:r w:rsidRPr="00E45289">
        <w:rPr>
          <w:rFonts w:ascii="Times New Roman" w:eastAsia="Calibri" w:hAnsi="Times New Roman" w:cs="Times New Roman"/>
          <w:sz w:val="20"/>
          <w:szCs w:val="20"/>
        </w:rPr>
        <w:tab/>
        <w:t>способствует успешной социализации и личностному развитию ребенка, педагога, родителя.</w:t>
      </w:r>
    </w:p>
    <w:p w14:paraId="3DAF262D"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w:t>
      </w:r>
      <w:r w:rsidRPr="00E45289">
        <w:rPr>
          <w:rFonts w:ascii="Times New Roman" w:eastAsia="Calibri" w:hAnsi="Times New Roman" w:cs="Times New Roman"/>
          <w:sz w:val="20"/>
          <w:szCs w:val="20"/>
        </w:rPr>
        <w:tab/>
        <w:t>Создание благоприятных условий и возможностей для полноценного развития личности, для охраны здоровья и жизни детей.</w:t>
      </w:r>
    </w:p>
    <w:p w14:paraId="035861C5"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w:t>
      </w:r>
      <w:r w:rsidRPr="00E45289">
        <w:rPr>
          <w:rFonts w:ascii="Times New Roman" w:eastAsia="Calibri" w:hAnsi="Times New Roman" w:cs="Times New Roman"/>
          <w:sz w:val="20"/>
          <w:szCs w:val="20"/>
        </w:rPr>
        <w:tab/>
        <w:t>Создание условий проявления и мотивации творческой активности воспитанников в различных сферах социально значимой деятельности.</w:t>
      </w:r>
    </w:p>
    <w:p w14:paraId="70AB78BD"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w:t>
      </w:r>
      <w:r w:rsidRPr="00E45289">
        <w:rPr>
          <w:rFonts w:ascii="Times New Roman" w:eastAsia="Calibri" w:hAnsi="Times New Roman" w:cs="Times New Roman"/>
          <w:sz w:val="20"/>
          <w:szCs w:val="20"/>
        </w:rPr>
        <w:tab/>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14:paraId="7D43D102"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w:t>
      </w:r>
      <w:r w:rsidRPr="00E45289">
        <w:rPr>
          <w:rFonts w:ascii="Times New Roman" w:eastAsia="Calibri" w:hAnsi="Times New Roman" w:cs="Times New Roman"/>
          <w:sz w:val="20"/>
          <w:szCs w:val="20"/>
        </w:rPr>
        <w:tab/>
        <w:t>Освоение и использование в практической деятельности новых педагогических технологий и методик воспитательной работы.</w:t>
      </w:r>
    </w:p>
    <w:p w14:paraId="2DB63EBA" w14:textId="77777777"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w:t>
      </w:r>
      <w:r w:rsidRPr="00E45289">
        <w:rPr>
          <w:rFonts w:ascii="Times New Roman" w:eastAsia="Calibri" w:hAnsi="Times New Roman" w:cs="Times New Roman"/>
          <w:sz w:val="20"/>
          <w:szCs w:val="20"/>
        </w:rPr>
        <w:tab/>
        <w:t>Развитие различных форм ученического самоуправления;</w:t>
      </w:r>
    </w:p>
    <w:p w14:paraId="3D48A946" w14:textId="439128EE" w:rsidR="00941B0E" w:rsidRPr="00E45289" w:rsidRDefault="00941B0E" w:rsidP="00941B0E">
      <w:pPr>
        <w:jc w:val="both"/>
        <w:rPr>
          <w:rFonts w:ascii="Times New Roman" w:eastAsia="Calibri" w:hAnsi="Times New Roman" w:cs="Times New Roman"/>
          <w:sz w:val="20"/>
          <w:szCs w:val="20"/>
        </w:rPr>
      </w:pPr>
      <w:r w:rsidRPr="00E45289">
        <w:rPr>
          <w:rFonts w:ascii="Times New Roman" w:eastAsia="Calibri" w:hAnsi="Times New Roman" w:cs="Times New Roman"/>
          <w:sz w:val="20"/>
          <w:szCs w:val="20"/>
        </w:rPr>
        <w:t>•</w:t>
      </w:r>
      <w:r w:rsidRPr="00E45289">
        <w:rPr>
          <w:rFonts w:ascii="Times New Roman" w:eastAsia="Calibri" w:hAnsi="Times New Roman" w:cs="Times New Roman"/>
          <w:sz w:val="20"/>
          <w:szCs w:val="20"/>
        </w:rPr>
        <w:tab/>
        <w:t>Дальнейшее развитие и совершенствование системы внеурочной деятельности.</w:t>
      </w:r>
    </w:p>
    <w:p w14:paraId="5D7CA617" w14:textId="2BB9A094" w:rsidR="008153DC" w:rsidRPr="00E45289" w:rsidRDefault="008153DC" w:rsidP="00107F7A">
      <w:pPr>
        <w:pStyle w:val="-"/>
        <w:spacing w:line="240" w:lineRule="auto"/>
      </w:pPr>
    </w:p>
    <w:p w14:paraId="0B521C12" w14:textId="556FB225" w:rsidR="008153DC" w:rsidRPr="00E45289" w:rsidRDefault="008153DC" w:rsidP="00107F7A">
      <w:pPr>
        <w:pStyle w:val="-"/>
        <w:spacing w:line="240" w:lineRule="auto"/>
        <w:rPr>
          <w:b/>
        </w:rPr>
      </w:pPr>
    </w:p>
    <w:tbl>
      <w:tblPr>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
        <w:gridCol w:w="8"/>
        <w:gridCol w:w="25"/>
        <w:gridCol w:w="1834"/>
        <w:gridCol w:w="312"/>
        <w:gridCol w:w="171"/>
        <w:gridCol w:w="40"/>
        <w:gridCol w:w="6"/>
        <w:gridCol w:w="682"/>
        <w:gridCol w:w="452"/>
        <w:gridCol w:w="24"/>
        <w:gridCol w:w="117"/>
        <w:gridCol w:w="682"/>
        <w:gridCol w:w="595"/>
        <w:gridCol w:w="142"/>
        <w:gridCol w:w="21"/>
        <w:gridCol w:w="6"/>
        <w:gridCol w:w="1665"/>
        <w:gridCol w:w="8"/>
      </w:tblGrid>
      <w:tr w:rsidR="00941B0E" w:rsidRPr="00E45289" w14:paraId="7AF1FE31" w14:textId="77777777" w:rsidTr="007D0235">
        <w:trPr>
          <w:gridBefore w:val="3"/>
          <w:wBefore w:w="42" w:type="dxa"/>
          <w:trHeight w:val="1200"/>
          <w:jc w:val="center"/>
        </w:trPr>
        <w:tc>
          <w:tcPr>
            <w:tcW w:w="6757" w:type="dxa"/>
            <w:gridSpan w:val="16"/>
            <w:shd w:val="clear" w:color="auto" w:fill="auto"/>
          </w:tcPr>
          <w:p w14:paraId="63C44913" w14:textId="77777777" w:rsidR="00941B0E" w:rsidRPr="00E45289" w:rsidRDefault="00941B0E" w:rsidP="007D0235">
            <w:pPr>
              <w:pStyle w:val="13"/>
              <w:spacing w:line="240" w:lineRule="auto"/>
              <w:jc w:val="both"/>
              <w:rPr>
                <w:color w:val="auto"/>
              </w:rPr>
            </w:pPr>
          </w:p>
          <w:p w14:paraId="7C343C15" w14:textId="77777777" w:rsidR="00941B0E" w:rsidRPr="00E45289" w:rsidRDefault="00941B0E" w:rsidP="007D0235">
            <w:pPr>
              <w:pStyle w:val="13"/>
              <w:spacing w:line="240" w:lineRule="auto"/>
              <w:jc w:val="both"/>
              <w:rPr>
                <w:b/>
                <w:color w:val="auto"/>
              </w:rPr>
            </w:pPr>
            <w:r w:rsidRPr="00E45289">
              <w:rPr>
                <w:b/>
                <w:color w:val="auto"/>
              </w:rPr>
              <w:t>Основные школьные дела. Внешкольные мероприятия. Профилактика и безопасность</w:t>
            </w:r>
          </w:p>
        </w:tc>
      </w:tr>
      <w:tr w:rsidR="00941B0E" w:rsidRPr="00E45289" w14:paraId="7C9A66E6" w14:textId="77777777" w:rsidTr="007D0235">
        <w:trPr>
          <w:gridBefore w:val="3"/>
          <w:wBefore w:w="42" w:type="dxa"/>
          <w:trHeight w:val="890"/>
          <w:jc w:val="center"/>
        </w:trPr>
        <w:tc>
          <w:tcPr>
            <w:tcW w:w="2317" w:type="dxa"/>
            <w:gridSpan w:val="3"/>
          </w:tcPr>
          <w:p w14:paraId="30B194B7" w14:textId="77777777" w:rsidR="00941B0E" w:rsidRPr="00E45289" w:rsidRDefault="00941B0E" w:rsidP="007D0235">
            <w:pPr>
              <w:pStyle w:val="13"/>
              <w:spacing w:line="240" w:lineRule="auto"/>
              <w:jc w:val="both"/>
              <w:rPr>
                <w:color w:val="auto"/>
              </w:rPr>
            </w:pPr>
            <w:r w:rsidRPr="00E45289">
              <w:rPr>
                <w:color w:val="auto"/>
              </w:rPr>
              <w:t>Торжественная церемония поднятия (спуска)</w:t>
            </w:r>
            <w:r w:rsidRPr="00E45289">
              <w:rPr>
                <w:color w:val="auto"/>
              </w:rPr>
              <w:tab/>
              <w:t>флага, исполнение гимна.</w:t>
            </w:r>
          </w:p>
        </w:tc>
        <w:tc>
          <w:tcPr>
            <w:tcW w:w="1321" w:type="dxa"/>
            <w:gridSpan w:val="6"/>
          </w:tcPr>
          <w:p w14:paraId="27A2EE26"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9" w:type="dxa"/>
            <w:gridSpan w:val="3"/>
          </w:tcPr>
          <w:p w14:paraId="3096EE17" w14:textId="77777777" w:rsidR="00941B0E" w:rsidRPr="00E45289" w:rsidRDefault="00941B0E" w:rsidP="007D0235">
            <w:pPr>
              <w:pStyle w:val="13"/>
              <w:spacing w:line="240" w:lineRule="auto"/>
              <w:ind w:firstLine="22"/>
              <w:jc w:val="both"/>
              <w:rPr>
                <w:color w:val="auto"/>
              </w:rPr>
            </w:pPr>
            <w:r w:rsidRPr="00E45289">
              <w:rPr>
                <w:color w:val="auto"/>
              </w:rPr>
              <w:t xml:space="preserve">Понедельник, суббота </w:t>
            </w:r>
          </w:p>
          <w:p w14:paraId="2938AA5E" w14:textId="77777777" w:rsidR="00941B0E" w:rsidRPr="00E45289" w:rsidRDefault="00941B0E" w:rsidP="007D0235">
            <w:pPr>
              <w:pStyle w:val="13"/>
              <w:spacing w:line="240" w:lineRule="auto"/>
              <w:ind w:firstLine="22"/>
              <w:jc w:val="both"/>
              <w:rPr>
                <w:color w:val="auto"/>
              </w:rPr>
            </w:pPr>
            <w:r w:rsidRPr="00E45289">
              <w:rPr>
                <w:color w:val="auto"/>
              </w:rPr>
              <w:t>втечение года</w:t>
            </w:r>
          </w:p>
        </w:tc>
        <w:tc>
          <w:tcPr>
            <w:tcW w:w="1700" w:type="dxa"/>
            <w:gridSpan w:val="4"/>
          </w:tcPr>
          <w:p w14:paraId="7DECB2F5" w14:textId="77777777" w:rsidR="00941B0E" w:rsidRPr="00E45289" w:rsidRDefault="00941B0E" w:rsidP="007D0235">
            <w:pPr>
              <w:pStyle w:val="13"/>
              <w:spacing w:line="240" w:lineRule="auto"/>
              <w:jc w:val="both"/>
              <w:rPr>
                <w:color w:val="auto"/>
              </w:rPr>
            </w:pPr>
            <w:r w:rsidRPr="00E45289">
              <w:rPr>
                <w:color w:val="auto"/>
              </w:rPr>
              <w:t>Советник по ВР</w:t>
            </w:r>
          </w:p>
        </w:tc>
      </w:tr>
      <w:tr w:rsidR="00941B0E" w:rsidRPr="00E45289" w14:paraId="38279038" w14:textId="77777777" w:rsidTr="007D0235">
        <w:trPr>
          <w:gridBefore w:val="3"/>
          <w:wBefore w:w="42" w:type="dxa"/>
          <w:trHeight w:val="601"/>
          <w:jc w:val="center"/>
        </w:trPr>
        <w:tc>
          <w:tcPr>
            <w:tcW w:w="2317" w:type="dxa"/>
            <w:gridSpan w:val="3"/>
          </w:tcPr>
          <w:p w14:paraId="4A6A762C" w14:textId="77777777" w:rsidR="00941B0E" w:rsidRPr="00E45289" w:rsidRDefault="00941B0E" w:rsidP="007D0235">
            <w:pPr>
              <w:pStyle w:val="13"/>
              <w:spacing w:line="240" w:lineRule="auto"/>
              <w:jc w:val="both"/>
              <w:rPr>
                <w:color w:val="auto"/>
              </w:rPr>
            </w:pPr>
            <w:r w:rsidRPr="00E45289">
              <w:rPr>
                <w:color w:val="auto"/>
              </w:rPr>
              <w:t>Торжественная линейка, посвященная Дню Знаний</w:t>
            </w:r>
          </w:p>
        </w:tc>
        <w:tc>
          <w:tcPr>
            <w:tcW w:w="1321" w:type="dxa"/>
            <w:gridSpan w:val="6"/>
          </w:tcPr>
          <w:p w14:paraId="7144501F" w14:textId="77777777" w:rsidR="00941B0E" w:rsidRPr="00E45289" w:rsidRDefault="00941B0E" w:rsidP="007D0235">
            <w:pPr>
              <w:pStyle w:val="13"/>
              <w:spacing w:line="240" w:lineRule="auto"/>
              <w:jc w:val="both"/>
              <w:rPr>
                <w:color w:val="auto"/>
              </w:rPr>
            </w:pPr>
            <w:r w:rsidRPr="00E45289">
              <w:rPr>
                <w:color w:val="auto"/>
              </w:rPr>
              <w:t>9 классы</w:t>
            </w:r>
          </w:p>
        </w:tc>
        <w:tc>
          <w:tcPr>
            <w:tcW w:w="1419" w:type="dxa"/>
            <w:gridSpan w:val="3"/>
          </w:tcPr>
          <w:p w14:paraId="64C2A2CE" w14:textId="77777777" w:rsidR="00941B0E" w:rsidRPr="00E45289" w:rsidRDefault="00941B0E" w:rsidP="007D0235">
            <w:pPr>
              <w:pStyle w:val="13"/>
              <w:spacing w:line="240" w:lineRule="auto"/>
              <w:jc w:val="both"/>
              <w:rPr>
                <w:color w:val="auto"/>
              </w:rPr>
            </w:pPr>
            <w:r w:rsidRPr="00E45289">
              <w:rPr>
                <w:color w:val="auto"/>
              </w:rPr>
              <w:t>сентябрь</w:t>
            </w:r>
          </w:p>
        </w:tc>
        <w:tc>
          <w:tcPr>
            <w:tcW w:w="1700" w:type="dxa"/>
            <w:gridSpan w:val="4"/>
          </w:tcPr>
          <w:p w14:paraId="19ECA842" w14:textId="77777777" w:rsidR="00941B0E" w:rsidRPr="00E45289" w:rsidRDefault="00941B0E" w:rsidP="007D0235">
            <w:pPr>
              <w:pStyle w:val="13"/>
              <w:spacing w:line="240" w:lineRule="auto"/>
              <w:jc w:val="both"/>
              <w:rPr>
                <w:color w:val="auto"/>
              </w:rPr>
            </w:pPr>
            <w:r w:rsidRPr="00E45289">
              <w:rPr>
                <w:color w:val="auto"/>
              </w:rPr>
              <w:t>Советник по ВР</w:t>
            </w:r>
          </w:p>
          <w:p w14:paraId="26FFA347" w14:textId="77777777" w:rsidR="00941B0E" w:rsidRPr="00E45289" w:rsidRDefault="00941B0E" w:rsidP="007D0235">
            <w:pPr>
              <w:pStyle w:val="13"/>
              <w:spacing w:line="240" w:lineRule="auto"/>
              <w:jc w:val="both"/>
              <w:rPr>
                <w:color w:val="auto"/>
              </w:rPr>
            </w:pPr>
            <w:r w:rsidRPr="00E45289">
              <w:rPr>
                <w:color w:val="auto"/>
              </w:rPr>
              <w:t xml:space="preserve">Воспитатель </w:t>
            </w:r>
          </w:p>
        </w:tc>
      </w:tr>
      <w:tr w:rsidR="00941B0E" w:rsidRPr="00E45289" w14:paraId="78BE2273" w14:textId="77777777" w:rsidTr="007D0235">
        <w:trPr>
          <w:gridBefore w:val="3"/>
          <w:wBefore w:w="42" w:type="dxa"/>
          <w:trHeight w:val="595"/>
          <w:jc w:val="center"/>
        </w:trPr>
        <w:tc>
          <w:tcPr>
            <w:tcW w:w="2317" w:type="dxa"/>
            <w:gridSpan w:val="3"/>
          </w:tcPr>
          <w:p w14:paraId="60D47B60" w14:textId="77777777" w:rsidR="00941B0E" w:rsidRPr="00E45289" w:rsidRDefault="00941B0E" w:rsidP="007D0235">
            <w:pPr>
              <w:pStyle w:val="13"/>
              <w:spacing w:line="240" w:lineRule="auto"/>
              <w:jc w:val="both"/>
              <w:rPr>
                <w:color w:val="auto"/>
              </w:rPr>
            </w:pPr>
            <w:r w:rsidRPr="00E45289">
              <w:rPr>
                <w:color w:val="auto"/>
              </w:rPr>
              <w:t>Урок Знаний</w:t>
            </w:r>
          </w:p>
        </w:tc>
        <w:tc>
          <w:tcPr>
            <w:tcW w:w="1321" w:type="dxa"/>
            <w:gridSpan w:val="6"/>
          </w:tcPr>
          <w:p w14:paraId="528DF335"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9" w:type="dxa"/>
            <w:gridSpan w:val="3"/>
          </w:tcPr>
          <w:p w14:paraId="2AB81039" w14:textId="77777777" w:rsidR="00941B0E" w:rsidRPr="00E45289" w:rsidRDefault="00941B0E" w:rsidP="007D0235">
            <w:pPr>
              <w:pStyle w:val="13"/>
              <w:spacing w:line="240" w:lineRule="auto"/>
              <w:jc w:val="both"/>
              <w:rPr>
                <w:color w:val="auto"/>
              </w:rPr>
            </w:pPr>
            <w:r w:rsidRPr="00E45289">
              <w:rPr>
                <w:color w:val="auto"/>
              </w:rPr>
              <w:t>сентябрь</w:t>
            </w:r>
          </w:p>
        </w:tc>
        <w:tc>
          <w:tcPr>
            <w:tcW w:w="1700" w:type="dxa"/>
            <w:gridSpan w:val="4"/>
          </w:tcPr>
          <w:p w14:paraId="7253179F"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544D55D2" w14:textId="77777777" w:rsidTr="007D0235">
        <w:trPr>
          <w:gridBefore w:val="3"/>
          <w:wBefore w:w="42" w:type="dxa"/>
          <w:trHeight w:val="1797"/>
          <w:jc w:val="center"/>
        </w:trPr>
        <w:tc>
          <w:tcPr>
            <w:tcW w:w="2317" w:type="dxa"/>
            <w:gridSpan w:val="3"/>
          </w:tcPr>
          <w:p w14:paraId="313C8100" w14:textId="77777777" w:rsidR="00941B0E" w:rsidRPr="00E45289" w:rsidRDefault="00941B0E" w:rsidP="007D0235">
            <w:pPr>
              <w:pStyle w:val="13"/>
              <w:spacing w:line="240" w:lineRule="auto"/>
              <w:jc w:val="both"/>
              <w:rPr>
                <w:color w:val="auto"/>
              </w:rPr>
            </w:pPr>
            <w:r w:rsidRPr="00E45289">
              <w:rPr>
                <w:color w:val="auto"/>
              </w:rPr>
              <w:t>Мероприятия по профилактике дорожно-транспортного</w:t>
            </w:r>
          </w:p>
          <w:p w14:paraId="792DB423" w14:textId="77777777" w:rsidR="00941B0E" w:rsidRPr="00E45289" w:rsidRDefault="00941B0E" w:rsidP="007D0235">
            <w:pPr>
              <w:pStyle w:val="13"/>
              <w:spacing w:line="240" w:lineRule="auto"/>
              <w:jc w:val="both"/>
              <w:rPr>
                <w:color w:val="auto"/>
              </w:rPr>
            </w:pPr>
            <w:r w:rsidRPr="00E45289">
              <w:rPr>
                <w:color w:val="auto"/>
              </w:rPr>
              <w:t>Травматизма «Внимание, дети!», «Неделя безопасности»</w:t>
            </w:r>
          </w:p>
        </w:tc>
        <w:tc>
          <w:tcPr>
            <w:tcW w:w="1321" w:type="dxa"/>
            <w:gridSpan w:val="6"/>
          </w:tcPr>
          <w:p w14:paraId="6964AC6E"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9" w:type="dxa"/>
            <w:gridSpan w:val="3"/>
          </w:tcPr>
          <w:p w14:paraId="5637F2C4" w14:textId="77777777" w:rsidR="00941B0E" w:rsidRPr="00E45289" w:rsidRDefault="00941B0E" w:rsidP="007D0235">
            <w:pPr>
              <w:pStyle w:val="13"/>
              <w:spacing w:line="240" w:lineRule="auto"/>
              <w:jc w:val="both"/>
              <w:rPr>
                <w:color w:val="auto"/>
              </w:rPr>
            </w:pPr>
            <w:r w:rsidRPr="00E45289">
              <w:rPr>
                <w:color w:val="auto"/>
              </w:rPr>
              <w:t>сентябрь</w:t>
            </w:r>
          </w:p>
        </w:tc>
        <w:tc>
          <w:tcPr>
            <w:tcW w:w="1700" w:type="dxa"/>
            <w:gridSpan w:val="4"/>
          </w:tcPr>
          <w:p w14:paraId="3B693E3E" w14:textId="77777777" w:rsidR="00941B0E" w:rsidRPr="00E45289" w:rsidRDefault="00941B0E" w:rsidP="007D0235">
            <w:pPr>
              <w:pStyle w:val="13"/>
              <w:spacing w:line="240" w:lineRule="auto"/>
              <w:jc w:val="both"/>
              <w:rPr>
                <w:color w:val="auto"/>
              </w:rPr>
            </w:pPr>
            <w:r w:rsidRPr="00E45289">
              <w:rPr>
                <w:color w:val="auto"/>
              </w:rPr>
              <w:t>Воспитатель, классные руководители,</w:t>
            </w:r>
          </w:p>
          <w:p w14:paraId="4F859FB9" w14:textId="77777777" w:rsidR="00941B0E" w:rsidRPr="00E45289" w:rsidRDefault="00941B0E" w:rsidP="007D0235">
            <w:pPr>
              <w:pStyle w:val="13"/>
              <w:spacing w:line="240" w:lineRule="auto"/>
              <w:jc w:val="both"/>
              <w:rPr>
                <w:color w:val="auto"/>
              </w:rPr>
            </w:pPr>
            <w:r w:rsidRPr="00E45289">
              <w:rPr>
                <w:color w:val="auto"/>
              </w:rPr>
              <w:t>Учитель ОБЖ</w:t>
            </w:r>
          </w:p>
        </w:tc>
      </w:tr>
      <w:tr w:rsidR="00941B0E" w:rsidRPr="00E45289" w14:paraId="1047EEF5" w14:textId="77777777" w:rsidTr="007D0235">
        <w:trPr>
          <w:gridBefore w:val="3"/>
          <w:wBefore w:w="42" w:type="dxa"/>
          <w:trHeight w:val="2100"/>
          <w:jc w:val="center"/>
        </w:trPr>
        <w:tc>
          <w:tcPr>
            <w:tcW w:w="2317" w:type="dxa"/>
            <w:gridSpan w:val="3"/>
          </w:tcPr>
          <w:p w14:paraId="35E23C6C" w14:textId="77777777" w:rsidR="00941B0E" w:rsidRPr="00E45289" w:rsidRDefault="00941B0E" w:rsidP="007D0235">
            <w:pPr>
              <w:pStyle w:val="13"/>
              <w:spacing w:line="240" w:lineRule="auto"/>
              <w:ind w:left="87" w:firstLine="153"/>
              <w:jc w:val="both"/>
              <w:rPr>
                <w:color w:val="auto"/>
              </w:rPr>
            </w:pPr>
            <w:r w:rsidRPr="00E45289">
              <w:rPr>
                <w:color w:val="auto"/>
              </w:rPr>
              <w:lastRenderedPageBreak/>
              <w:t>Профилактические мероприятия по безопасности (пожарной антитеррористической, экстремизма, ПДД, информационной и т.д.)</w:t>
            </w:r>
          </w:p>
        </w:tc>
        <w:tc>
          <w:tcPr>
            <w:tcW w:w="1321" w:type="dxa"/>
            <w:gridSpan w:val="6"/>
          </w:tcPr>
          <w:p w14:paraId="4334BAA0"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9" w:type="dxa"/>
            <w:gridSpan w:val="3"/>
          </w:tcPr>
          <w:p w14:paraId="58E8593A"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700" w:type="dxa"/>
            <w:gridSpan w:val="4"/>
          </w:tcPr>
          <w:p w14:paraId="64B3DC63" w14:textId="77777777" w:rsidR="00941B0E" w:rsidRPr="00E45289" w:rsidRDefault="00941B0E" w:rsidP="007D0235">
            <w:pPr>
              <w:pStyle w:val="13"/>
              <w:spacing w:line="240" w:lineRule="auto"/>
              <w:jc w:val="both"/>
              <w:rPr>
                <w:color w:val="auto"/>
              </w:rPr>
            </w:pPr>
            <w:r w:rsidRPr="00E45289">
              <w:rPr>
                <w:color w:val="auto"/>
              </w:rPr>
              <w:t>Воспитатель, классные руководители,</w:t>
            </w:r>
          </w:p>
          <w:p w14:paraId="631AA565" w14:textId="77777777" w:rsidR="00941B0E" w:rsidRPr="00E45289" w:rsidRDefault="00941B0E" w:rsidP="007D0235">
            <w:pPr>
              <w:pStyle w:val="13"/>
              <w:spacing w:line="240" w:lineRule="auto"/>
              <w:jc w:val="both"/>
              <w:rPr>
                <w:color w:val="auto"/>
              </w:rPr>
            </w:pPr>
            <w:r w:rsidRPr="00E45289">
              <w:rPr>
                <w:color w:val="auto"/>
              </w:rPr>
              <w:t xml:space="preserve">учитель ОБЖ </w:t>
            </w:r>
          </w:p>
        </w:tc>
      </w:tr>
      <w:tr w:rsidR="00941B0E" w:rsidRPr="00E45289" w14:paraId="1C69B323" w14:textId="77777777" w:rsidTr="007D0235">
        <w:tblPrEx>
          <w:jc w:val="left"/>
        </w:tblPrEx>
        <w:trPr>
          <w:gridBefore w:val="3"/>
          <w:wBefore w:w="42" w:type="dxa"/>
          <w:trHeight w:val="897"/>
        </w:trPr>
        <w:tc>
          <w:tcPr>
            <w:tcW w:w="2317" w:type="dxa"/>
            <w:gridSpan w:val="3"/>
          </w:tcPr>
          <w:p w14:paraId="32A6E99F" w14:textId="77777777" w:rsidR="00941B0E" w:rsidRPr="00E45289" w:rsidRDefault="00941B0E" w:rsidP="007D0235">
            <w:pPr>
              <w:pStyle w:val="13"/>
              <w:spacing w:line="240" w:lineRule="auto"/>
              <w:jc w:val="both"/>
              <w:rPr>
                <w:color w:val="auto"/>
              </w:rPr>
            </w:pPr>
            <w:r w:rsidRPr="00E45289">
              <w:rPr>
                <w:color w:val="auto"/>
              </w:rPr>
              <w:t>День солидарности в борьбе с терроризмом. Акция «Беслан»</w:t>
            </w:r>
          </w:p>
        </w:tc>
        <w:tc>
          <w:tcPr>
            <w:tcW w:w="1321" w:type="dxa"/>
            <w:gridSpan w:val="6"/>
          </w:tcPr>
          <w:p w14:paraId="485D5094"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9" w:type="dxa"/>
            <w:gridSpan w:val="3"/>
          </w:tcPr>
          <w:p w14:paraId="3EE9131C" w14:textId="77777777" w:rsidR="00941B0E" w:rsidRPr="00E45289" w:rsidRDefault="00941B0E" w:rsidP="007D0235">
            <w:pPr>
              <w:pStyle w:val="13"/>
              <w:spacing w:line="240" w:lineRule="auto"/>
              <w:jc w:val="both"/>
              <w:rPr>
                <w:color w:val="auto"/>
              </w:rPr>
            </w:pPr>
            <w:r w:rsidRPr="00E45289">
              <w:rPr>
                <w:color w:val="auto"/>
              </w:rPr>
              <w:t>сентябрь</w:t>
            </w:r>
          </w:p>
        </w:tc>
        <w:tc>
          <w:tcPr>
            <w:tcW w:w="1700" w:type="dxa"/>
            <w:gridSpan w:val="4"/>
          </w:tcPr>
          <w:p w14:paraId="0E8EEEBE" w14:textId="77777777" w:rsidR="00941B0E" w:rsidRPr="00E45289" w:rsidRDefault="00941B0E" w:rsidP="007D0235">
            <w:pPr>
              <w:pStyle w:val="13"/>
              <w:spacing w:line="240" w:lineRule="auto"/>
              <w:jc w:val="both"/>
              <w:rPr>
                <w:color w:val="auto"/>
              </w:rPr>
            </w:pPr>
            <w:r w:rsidRPr="00E45289">
              <w:rPr>
                <w:color w:val="auto"/>
              </w:rPr>
              <w:t>Советник по ВР, классные руководители</w:t>
            </w:r>
          </w:p>
        </w:tc>
      </w:tr>
      <w:tr w:rsidR="00941B0E" w:rsidRPr="00E45289" w14:paraId="70D27034" w14:textId="77777777" w:rsidTr="007D0235">
        <w:tblPrEx>
          <w:jc w:val="left"/>
        </w:tblPrEx>
        <w:trPr>
          <w:gridBefore w:val="3"/>
          <w:wBefore w:w="42" w:type="dxa"/>
          <w:trHeight w:val="602"/>
        </w:trPr>
        <w:tc>
          <w:tcPr>
            <w:tcW w:w="2317" w:type="dxa"/>
            <w:gridSpan w:val="3"/>
          </w:tcPr>
          <w:p w14:paraId="1E09FD77" w14:textId="77777777" w:rsidR="00941B0E" w:rsidRPr="00E45289" w:rsidRDefault="00941B0E" w:rsidP="007D0235">
            <w:pPr>
              <w:pStyle w:val="13"/>
              <w:spacing w:line="240" w:lineRule="auto"/>
              <w:jc w:val="both"/>
              <w:rPr>
                <w:color w:val="auto"/>
              </w:rPr>
            </w:pPr>
            <w:r w:rsidRPr="00E45289">
              <w:rPr>
                <w:color w:val="auto"/>
              </w:rPr>
              <w:t>Уроки финансовой грамотности</w:t>
            </w:r>
          </w:p>
        </w:tc>
        <w:tc>
          <w:tcPr>
            <w:tcW w:w="1321" w:type="dxa"/>
            <w:gridSpan w:val="6"/>
          </w:tcPr>
          <w:p w14:paraId="004D771B"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9" w:type="dxa"/>
            <w:gridSpan w:val="3"/>
          </w:tcPr>
          <w:p w14:paraId="36DEF51D"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700" w:type="dxa"/>
            <w:gridSpan w:val="4"/>
          </w:tcPr>
          <w:p w14:paraId="226E3D1E" w14:textId="77777777" w:rsidR="00941B0E" w:rsidRPr="00E45289" w:rsidRDefault="00941B0E" w:rsidP="007D0235">
            <w:pPr>
              <w:pStyle w:val="13"/>
              <w:spacing w:line="240" w:lineRule="auto"/>
              <w:jc w:val="both"/>
              <w:rPr>
                <w:color w:val="auto"/>
              </w:rPr>
            </w:pPr>
            <w:r w:rsidRPr="00E45289">
              <w:rPr>
                <w:color w:val="auto"/>
              </w:rPr>
              <w:t>Классные</w:t>
            </w:r>
          </w:p>
          <w:p w14:paraId="7A2B791E" w14:textId="77777777" w:rsidR="00941B0E" w:rsidRPr="00E45289" w:rsidRDefault="00941B0E" w:rsidP="007D0235">
            <w:pPr>
              <w:pStyle w:val="13"/>
              <w:spacing w:line="240" w:lineRule="auto"/>
              <w:jc w:val="both"/>
              <w:rPr>
                <w:color w:val="auto"/>
              </w:rPr>
            </w:pPr>
            <w:r w:rsidRPr="00E45289">
              <w:rPr>
                <w:color w:val="auto"/>
              </w:rPr>
              <w:t>руководители</w:t>
            </w:r>
          </w:p>
        </w:tc>
      </w:tr>
      <w:tr w:rsidR="00941B0E" w:rsidRPr="00E45289" w14:paraId="36481983" w14:textId="77777777" w:rsidTr="007D0235">
        <w:tblPrEx>
          <w:jc w:val="left"/>
        </w:tblPrEx>
        <w:trPr>
          <w:gridBefore w:val="3"/>
          <w:wBefore w:w="42" w:type="dxa"/>
          <w:trHeight w:val="1495"/>
        </w:trPr>
        <w:tc>
          <w:tcPr>
            <w:tcW w:w="2317" w:type="dxa"/>
            <w:gridSpan w:val="3"/>
          </w:tcPr>
          <w:p w14:paraId="542761EB" w14:textId="77777777" w:rsidR="00941B0E" w:rsidRPr="00E45289" w:rsidRDefault="00941B0E" w:rsidP="007D0235">
            <w:pPr>
              <w:pStyle w:val="13"/>
              <w:spacing w:line="240" w:lineRule="auto"/>
              <w:jc w:val="both"/>
              <w:rPr>
                <w:color w:val="auto"/>
              </w:rPr>
            </w:pPr>
            <w:r w:rsidRPr="00E45289">
              <w:rPr>
                <w:color w:val="auto"/>
              </w:rPr>
              <w:t>Неделя Здоровья</w:t>
            </w:r>
          </w:p>
        </w:tc>
        <w:tc>
          <w:tcPr>
            <w:tcW w:w="1321" w:type="dxa"/>
            <w:gridSpan w:val="6"/>
          </w:tcPr>
          <w:p w14:paraId="05E444EC"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9" w:type="dxa"/>
            <w:gridSpan w:val="3"/>
          </w:tcPr>
          <w:p w14:paraId="2134CF54" w14:textId="77777777" w:rsidR="00941B0E" w:rsidRPr="00E45289" w:rsidRDefault="00941B0E" w:rsidP="007D0235">
            <w:pPr>
              <w:pStyle w:val="13"/>
              <w:spacing w:line="240" w:lineRule="auto"/>
              <w:jc w:val="both"/>
              <w:rPr>
                <w:color w:val="auto"/>
              </w:rPr>
            </w:pPr>
            <w:r w:rsidRPr="00E45289">
              <w:rPr>
                <w:color w:val="auto"/>
              </w:rPr>
              <w:t>сентябрь, апрель</w:t>
            </w:r>
          </w:p>
        </w:tc>
        <w:tc>
          <w:tcPr>
            <w:tcW w:w="1700" w:type="dxa"/>
            <w:gridSpan w:val="4"/>
          </w:tcPr>
          <w:p w14:paraId="020288D6" w14:textId="77777777" w:rsidR="00941B0E" w:rsidRPr="00E45289" w:rsidRDefault="00941B0E" w:rsidP="007D0235">
            <w:pPr>
              <w:pStyle w:val="13"/>
              <w:spacing w:line="240" w:lineRule="auto"/>
              <w:jc w:val="both"/>
              <w:rPr>
                <w:color w:val="auto"/>
              </w:rPr>
            </w:pPr>
            <w:r w:rsidRPr="00E45289">
              <w:rPr>
                <w:color w:val="auto"/>
              </w:rPr>
              <w:t>Учитель физической культуры</w:t>
            </w:r>
          </w:p>
        </w:tc>
      </w:tr>
      <w:tr w:rsidR="00941B0E" w:rsidRPr="00E45289" w14:paraId="3C45D086" w14:textId="77777777" w:rsidTr="007D0235">
        <w:tblPrEx>
          <w:jc w:val="left"/>
        </w:tblPrEx>
        <w:trPr>
          <w:gridBefore w:val="2"/>
          <w:gridAfter w:val="1"/>
          <w:wBefore w:w="17" w:type="dxa"/>
          <w:wAfter w:w="8" w:type="dxa"/>
          <w:trHeight w:val="1192"/>
        </w:trPr>
        <w:tc>
          <w:tcPr>
            <w:tcW w:w="2382" w:type="dxa"/>
            <w:gridSpan w:val="5"/>
          </w:tcPr>
          <w:p w14:paraId="07079109" w14:textId="77777777" w:rsidR="00941B0E" w:rsidRPr="00E45289" w:rsidRDefault="00941B0E" w:rsidP="007D0235">
            <w:pPr>
              <w:pStyle w:val="13"/>
              <w:spacing w:line="240" w:lineRule="auto"/>
              <w:ind w:firstLine="7"/>
              <w:jc w:val="both"/>
              <w:rPr>
                <w:color w:val="auto"/>
              </w:rPr>
            </w:pPr>
            <w:r w:rsidRPr="00E45289">
              <w:rPr>
                <w:color w:val="auto"/>
              </w:rPr>
              <w:t>Урок Цифры</w:t>
            </w:r>
          </w:p>
        </w:tc>
        <w:tc>
          <w:tcPr>
            <w:tcW w:w="1140" w:type="dxa"/>
            <w:gridSpan w:val="3"/>
          </w:tcPr>
          <w:p w14:paraId="4853B39A" w14:textId="77777777" w:rsidR="00941B0E" w:rsidRPr="00E45289" w:rsidRDefault="00941B0E" w:rsidP="007D0235">
            <w:pPr>
              <w:pStyle w:val="13"/>
              <w:spacing w:line="240" w:lineRule="auto"/>
              <w:ind w:firstLine="7"/>
              <w:jc w:val="both"/>
              <w:rPr>
                <w:color w:val="auto"/>
              </w:rPr>
            </w:pPr>
            <w:r w:rsidRPr="00E45289">
              <w:rPr>
                <w:color w:val="auto"/>
              </w:rPr>
              <w:t>5-9 классы</w:t>
            </w:r>
          </w:p>
        </w:tc>
        <w:tc>
          <w:tcPr>
            <w:tcW w:w="1418" w:type="dxa"/>
            <w:gridSpan w:val="4"/>
          </w:tcPr>
          <w:p w14:paraId="4E1DF0AA" w14:textId="77777777" w:rsidR="00941B0E" w:rsidRPr="00E45289" w:rsidRDefault="00941B0E" w:rsidP="007D0235">
            <w:pPr>
              <w:pStyle w:val="13"/>
              <w:spacing w:line="240" w:lineRule="auto"/>
              <w:ind w:firstLine="7"/>
              <w:jc w:val="both"/>
              <w:rPr>
                <w:color w:val="auto"/>
              </w:rPr>
            </w:pPr>
            <w:r w:rsidRPr="00E45289">
              <w:rPr>
                <w:color w:val="auto"/>
              </w:rPr>
              <w:t>сентябрь, декабрь</w:t>
            </w:r>
          </w:p>
        </w:tc>
        <w:tc>
          <w:tcPr>
            <w:tcW w:w="1834" w:type="dxa"/>
            <w:gridSpan w:val="4"/>
          </w:tcPr>
          <w:p w14:paraId="6DA67BCD" w14:textId="77777777" w:rsidR="00941B0E" w:rsidRPr="00E45289" w:rsidRDefault="00941B0E" w:rsidP="007D0235">
            <w:pPr>
              <w:pStyle w:val="13"/>
              <w:spacing w:line="240" w:lineRule="auto"/>
              <w:ind w:firstLine="7"/>
              <w:jc w:val="both"/>
              <w:rPr>
                <w:color w:val="auto"/>
              </w:rPr>
            </w:pPr>
            <w:r w:rsidRPr="00E45289">
              <w:rPr>
                <w:color w:val="auto"/>
              </w:rPr>
              <w:t>Классные руководители,</w:t>
            </w:r>
          </w:p>
          <w:p w14:paraId="26E863B5" w14:textId="77777777" w:rsidR="00941B0E" w:rsidRPr="00E45289" w:rsidRDefault="00941B0E" w:rsidP="007D0235">
            <w:pPr>
              <w:pStyle w:val="13"/>
              <w:spacing w:line="240" w:lineRule="auto"/>
              <w:ind w:firstLine="7"/>
              <w:jc w:val="both"/>
              <w:rPr>
                <w:color w:val="auto"/>
              </w:rPr>
            </w:pPr>
            <w:r w:rsidRPr="00E45289">
              <w:rPr>
                <w:color w:val="auto"/>
              </w:rPr>
              <w:t>учитель информатики</w:t>
            </w:r>
          </w:p>
        </w:tc>
      </w:tr>
      <w:tr w:rsidR="00941B0E" w:rsidRPr="00E45289" w14:paraId="3A69C4FC" w14:textId="77777777" w:rsidTr="007D0235">
        <w:tblPrEx>
          <w:jc w:val="left"/>
        </w:tblPrEx>
        <w:trPr>
          <w:gridBefore w:val="2"/>
          <w:gridAfter w:val="1"/>
          <w:wBefore w:w="17" w:type="dxa"/>
          <w:wAfter w:w="8" w:type="dxa"/>
          <w:trHeight w:val="602"/>
        </w:trPr>
        <w:tc>
          <w:tcPr>
            <w:tcW w:w="2382" w:type="dxa"/>
            <w:gridSpan w:val="5"/>
          </w:tcPr>
          <w:p w14:paraId="5D5D803E" w14:textId="77777777" w:rsidR="00941B0E" w:rsidRPr="00E45289" w:rsidRDefault="00941B0E" w:rsidP="007D0235">
            <w:pPr>
              <w:pStyle w:val="13"/>
              <w:spacing w:line="240" w:lineRule="auto"/>
              <w:ind w:firstLine="7"/>
              <w:jc w:val="both"/>
              <w:rPr>
                <w:color w:val="auto"/>
              </w:rPr>
            </w:pPr>
            <w:r w:rsidRPr="00E45289">
              <w:rPr>
                <w:color w:val="auto"/>
              </w:rPr>
              <w:t>Пушкинская неделя</w:t>
            </w:r>
          </w:p>
        </w:tc>
        <w:tc>
          <w:tcPr>
            <w:tcW w:w="1140" w:type="dxa"/>
            <w:gridSpan w:val="3"/>
          </w:tcPr>
          <w:p w14:paraId="670DA303" w14:textId="77777777" w:rsidR="00941B0E" w:rsidRPr="00E45289" w:rsidRDefault="00941B0E" w:rsidP="007D0235">
            <w:pPr>
              <w:pStyle w:val="13"/>
              <w:spacing w:line="240" w:lineRule="auto"/>
              <w:ind w:firstLine="7"/>
              <w:jc w:val="both"/>
              <w:rPr>
                <w:color w:val="auto"/>
              </w:rPr>
            </w:pPr>
            <w:r w:rsidRPr="00E45289">
              <w:rPr>
                <w:color w:val="auto"/>
              </w:rPr>
              <w:t>5-9 классы</w:t>
            </w:r>
          </w:p>
        </w:tc>
        <w:tc>
          <w:tcPr>
            <w:tcW w:w="1418" w:type="dxa"/>
            <w:gridSpan w:val="4"/>
          </w:tcPr>
          <w:p w14:paraId="113397CA" w14:textId="77777777" w:rsidR="00941B0E" w:rsidRPr="00E45289" w:rsidRDefault="00941B0E" w:rsidP="007D0235">
            <w:pPr>
              <w:pStyle w:val="13"/>
              <w:spacing w:line="240" w:lineRule="auto"/>
              <w:ind w:firstLine="7"/>
              <w:jc w:val="both"/>
              <w:rPr>
                <w:color w:val="auto"/>
              </w:rPr>
            </w:pPr>
            <w:r w:rsidRPr="00E45289">
              <w:rPr>
                <w:color w:val="auto"/>
              </w:rPr>
              <w:t>сентябрь</w:t>
            </w:r>
          </w:p>
        </w:tc>
        <w:tc>
          <w:tcPr>
            <w:tcW w:w="1834" w:type="dxa"/>
            <w:gridSpan w:val="4"/>
          </w:tcPr>
          <w:p w14:paraId="0352D0DE" w14:textId="77777777" w:rsidR="00941B0E" w:rsidRPr="00E45289" w:rsidRDefault="00941B0E" w:rsidP="007D0235">
            <w:pPr>
              <w:pStyle w:val="13"/>
              <w:spacing w:line="240" w:lineRule="auto"/>
              <w:ind w:firstLine="7"/>
              <w:jc w:val="both"/>
              <w:rPr>
                <w:color w:val="auto"/>
              </w:rPr>
            </w:pPr>
            <w:r w:rsidRPr="00E45289">
              <w:rPr>
                <w:color w:val="auto"/>
              </w:rPr>
              <w:t>Советник</w:t>
            </w:r>
            <w:r w:rsidRPr="00E45289">
              <w:rPr>
                <w:color w:val="auto"/>
              </w:rPr>
              <w:tab/>
              <w:t>по</w:t>
            </w:r>
          </w:p>
          <w:p w14:paraId="1B2375C5" w14:textId="77777777" w:rsidR="00941B0E" w:rsidRPr="00E45289" w:rsidRDefault="00941B0E" w:rsidP="007D0235">
            <w:pPr>
              <w:pStyle w:val="13"/>
              <w:spacing w:line="240" w:lineRule="auto"/>
              <w:ind w:firstLine="7"/>
              <w:jc w:val="both"/>
              <w:rPr>
                <w:color w:val="auto"/>
              </w:rPr>
            </w:pPr>
            <w:r w:rsidRPr="00E45289">
              <w:rPr>
                <w:color w:val="auto"/>
              </w:rPr>
              <w:t>ВР</w:t>
            </w:r>
          </w:p>
        </w:tc>
      </w:tr>
      <w:tr w:rsidR="00941B0E" w:rsidRPr="00E45289" w14:paraId="118BB3D0" w14:textId="77777777" w:rsidTr="007D0235">
        <w:tblPrEx>
          <w:jc w:val="left"/>
        </w:tblPrEx>
        <w:trPr>
          <w:gridBefore w:val="2"/>
          <w:gridAfter w:val="1"/>
          <w:wBefore w:w="17" w:type="dxa"/>
          <w:wAfter w:w="8" w:type="dxa"/>
          <w:trHeight w:val="594"/>
        </w:trPr>
        <w:tc>
          <w:tcPr>
            <w:tcW w:w="2382" w:type="dxa"/>
            <w:gridSpan w:val="5"/>
          </w:tcPr>
          <w:p w14:paraId="06B6CDCB" w14:textId="77777777" w:rsidR="00941B0E" w:rsidRPr="00E45289" w:rsidRDefault="00941B0E" w:rsidP="007D0235">
            <w:pPr>
              <w:pStyle w:val="13"/>
              <w:spacing w:line="240" w:lineRule="auto"/>
              <w:ind w:firstLine="7"/>
              <w:jc w:val="both"/>
              <w:rPr>
                <w:color w:val="auto"/>
              </w:rPr>
            </w:pPr>
            <w:r w:rsidRPr="00E45289">
              <w:rPr>
                <w:color w:val="auto"/>
              </w:rPr>
              <w:t>День гражданской обороны</w:t>
            </w:r>
          </w:p>
        </w:tc>
        <w:tc>
          <w:tcPr>
            <w:tcW w:w="1140" w:type="dxa"/>
            <w:gridSpan w:val="3"/>
          </w:tcPr>
          <w:p w14:paraId="2E019AD9" w14:textId="77777777" w:rsidR="00941B0E" w:rsidRPr="00E45289" w:rsidRDefault="00941B0E" w:rsidP="007D0235">
            <w:pPr>
              <w:pStyle w:val="13"/>
              <w:spacing w:line="240" w:lineRule="auto"/>
              <w:ind w:firstLine="7"/>
              <w:jc w:val="both"/>
              <w:rPr>
                <w:color w:val="auto"/>
              </w:rPr>
            </w:pPr>
            <w:r w:rsidRPr="00E45289">
              <w:rPr>
                <w:color w:val="auto"/>
              </w:rPr>
              <w:t>5-9 классы</w:t>
            </w:r>
          </w:p>
        </w:tc>
        <w:tc>
          <w:tcPr>
            <w:tcW w:w="1418" w:type="dxa"/>
            <w:gridSpan w:val="4"/>
          </w:tcPr>
          <w:p w14:paraId="0E9E2FDB" w14:textId="77777777" w:rsidR="00941B0E" w:rsidRPr="00E45289" w:rsidRDefault="00941B0E" w:rsidP="007D0235">
            <w:pPr>
              <w:pStyle w:val="13"/>
              <w:spacing w:line="240" w:lineRule="auto"/>
              <w:ind w:firstLine="7"/>
              <w:jc w:val="both"/>
              <w:rPr>
                <w:color w:val="auto"/>
              </w:rPr>
            </w:pPr>
            <w:r w:rsidRPr="00E45289">
              <w:rPr>
                <w:color w:val="auto"/>
              </w:rPr>
              <w:t>октябрь</w:t>
            </w:r>
          </w:p>
        </w:tc>
        <w:tc>
          <w:tcPr>
            <w:tcW w:w="1834" w:type="dxa"/>
            <w:gridSpan w:val="4"/>
          </w:tcPr>
          <w:p w14:paraId="659EA0CD" w14:textId="77777777" w:rsidR="00941B0E" w:rsidRPr="00E45289" w:rsidRDefault="00941B0E" w:rsidP="007D0235">
            <w:pPr>
              <w:pStyle w:val="13"/>
              <w:spacing w:line="240" w:lineRule="auto"/>
              <w:ind w:firstLine="7"/>
              <w:jc w:val="both"/>
              <w:rPr>
                <w:color w:val="auto"/>
              </w:rPr>
            </w:pPr>
            <w:r w:rsidRPr="00E45289">
              <w:rPr>
                <w:color w:val="auto"/>
              </w:rPr>
              <w:t>Учитель ОБЖ</w:t>
            </w:r>
          </w:p>
        </w:tc>
      </w:tr>
      <w:tr w:rsidR="00941B0E" w:rsidRPr="00E45289" w14:paraId="64877525" w14:textId="77777777" w:rsidTr="007D0235">
        <w:tblPrEx>
          <w:jc w:val="left"/>
        </w:tblPrEx>
        <w:trPr>
          <w:gridBefore w:val="2"/>
          <w:gridAfter w:val="1"/>
          <w:wBefore w:w="17" w:type="dxa"/>
          <w:wAfter w:w="8" w:type="dxa"/>
          <w:trHeight w:val="897"/>
        </w:trPr>
        <w:tc>
          <w:tcPr>
            <w:tcW w:w="2382" w:type="dxa"/>
            <w:gridSpan w:val="5"/>
          </w:tcPr>
          <w:p w14:paraId="377DF626" w14:textId="77777777" w:rsidR="00941B0E" w:rsidRPr="00E45289" w:rsidRDefault="00941B0E" w:rsidP="007D0235">
            <w:pPr>
              <w:pStyle w:val="13"/>
              <w:spacing w:line="240" w:lineRule="auto"/>
              <w:ind w:firstLine="7"/>
              <w:jc w:val="both"/>
              <w:rPr>
                <w:color w:val="auto"/>
              </w:rPr>
            </w:pPr>
            <w:r w:rsidRPr="00E45289">
              <w:rPr>
                <w:color w:val="auto"/>
              </w:rPr>
              <w:t>Осенний бал, посвященный осенней</w:t>
            </w:r>
            <w:r w:rsidRPr="00E45289">
              <w:rPr>
                <w:color w:val="auto"/>
              </w:rPr>
              <w:tab/>
              <w:t>поре «Здравствуй, осень!»</w:t>
            </w:r>
          </w:p>
        </w:tc>
        <w:tc>
          <w:tcPr>
            <w:tcW w:w="1140" w:type="dxa"/>
            <w:gridSpan w:val="3"/>
          </w:tcPr>
          <w:p w14:paraId="7658E37F" w14:textId="77777777" w:rsidR="00941B0E" w:rsidRPr="00E45289" w:rsidRDefault="00941B0E" w:rsidP="007D0235">
            <w:pPr>
              <w:pStyle w:val="13"/>
              <w:spacing w:line="240" w:lineRule="auto"/>
              <w:ind w:firstLine="7"/>
              <w:jc w:val="both"/>
              <w:rPr>
                <w:color w:val="auto"/>
              </w:rPr>
            </w:pPr>
            <w:r w:rsidRPr="00E45289">
              <w:rPr>
                <w:color w:val="auto"/>
              </w:rPr>
              <w:t>5-9 классы</w:t>
            </w:r>
          </w:p>
        </w:tc>
        <w:tc>
          <w:tcPr>
            <w:tcW w:w="1418" w:type="dxa"/>
            <w:gridSpan w:val="4"/>
          </w:tcPr>
          <w:p w14:paraId="4B1C7B38" w14:textId="77777777" w:rsidR="00941B0E" w:rsidRPr="00E45289" w:rsidRDefault="00941B0E" w:rsidP="007D0235">
            <w:pPr>
              <w:pStyle w:val="13"/>
              <w:spacing w:line="240" w:lineRule="auto"/>
              <w:ind w:firstLine="7"/>
              <w:jc w:val="both"/>
              <w:rPr>
                <w:color w:val="auto"/>
              </w:rPr>
            </w:pPr>
            <w:r w:rsidRPr="00E45289">
              <w:rPr>
                <w:color w:val="auto"/>
              </w:rPr>
              <w:t>Сентябрь- октябрь</w:t>
            </w:r>
          </w:p>
        </w:tc>
        <w:tc>
          <w:tcPr>
            <w:tcW w:w="1834" w:type="dxa"/>
            <w:gridSpan w:val="4"/>
          </w:tcPr>
          <w:p w14:paraId="1EAFE565" w14:textId="77777777" w:rsidR="00941B0E" w:rsidRPr="00E45289" w:rsidRDefault="00941B0E" w:rsidP="007D0235">
            <w:pPr>
              <w:pStyle w:val="13"/>
              <w:spacing w:line="240" w:lineRule="auto"/>
              <w:ind w:firstLine="7"/>
              <w:jc w:val="both"/>
              <w:rPr>
                <w:color w:val="auto"/>
              </w:rPr>
            </w:pPr>
            <w:r w:rsidRPr="00E45289">
              <w:rPr>
                <w:color w:val="auto"/>
              </w:rPr>
              <w:t>Воспитатель</w:t>
            </w:r>
          </w:p>
          <w:p w14:paraId="5D000332" w14:textId="77777777" w:rsidR="00941B0E" w:rsidRPr="00E45289" w:rsidRDefault="00941B0E" w:rsidP="007D0235">
            <w:pPr>
              <w:pStyle w:val="13"/>
              <w:spacing w:line="240" w:lineRule="auto"/>
              <w:ind w:firstLine="7"/>
              <w:jc w:val="both"/>
              <w:rPr>
                <w:color w:val="auto"/>
              </w:rPr>
            </w:pPr>
            <w:r w:rsidRPr="00E45289">
              <w:rPr>
                <w:color w:val="auto"/>
              </w:rPr>
              <w:t>Классные руководители</w:t>
            </w:r>
          </w:p>
        </w:tc>
      </w:tr>
      <w:tr w:rsidR="00941B0E" w:rsidRPr="00E45289" w14:paraId="6B683C02" w14:textId="77777777" w:rsidTr="007D0235">
        <w:tblPrEx>
          <w:jc w:val="left"/>
        </w:tblPrEx>
        <w:trPr>
          <w:gridBefore w:val="2"/>
          <w:wBefore w:w="17" w:type="dxa"/>
          <w:trHeight w:val="1495"/>
        </w:trPr>
        <w:tc>
          <w:tcPr>
            <w:tcW w:w="2388" w:type="dxa"/>
            <w:gridSpan w:val="6"/>
          </w:tcPr>
          <w:p w14:paraId="3BA6006E" w14:textId="77777777" w:rsidR="00941B0E" w:rsidRPr="00E45289" w:rsidRDefault="00941B0E" w:rsidP="007D0235">
            <w:pPr>
              <w:pStyle w:val="13"/>
              <w:spacing w:line="240" w:lineRule="auto"/>
              <w:jc w:val="both"/>
              <w:rPr>
                <w:color w:val="auto"/>
              </w:rPr>
            </w:pPr>
            <w:r w:rsidRPr="00E45289">
              <w:rPr>
                <w:color w:val="auto"/>
              </w:rPr>
              <w:lastRenderedPageBreak/>
              <w:t>Мероприятия ко Дню пожилого человека</w:t>
            </w:r>
          </w:p>
        </w:tc>
        <w:tc>
          <w:tcPr>
            <w:tcW w:w="1134" w:type="dxa"/>
            <w:gridSpan w:val="2"/>
          </w:tcPr>
          <w:p w14:paraId="6A6B5CB1"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33CFDF3F" w14:textId="77777777" w:rsidR="00941B0E" w:rsidRPr="00E45289" w:rsidRDefault="00941B0E" w:rsidP="007D0235">
            <w:pPr>
              <w:pStyle w:val="13"/>
              <w:spacing w:line="240" w:lineRule="auto"/>
              <w:jc w:val="both"/>
              <w:rPr>
                <w:color w:val="auto"/>
              </w:rPr>
            </w:pPr>
            <w:r w:rsidRPr="00E45289">
              <w:rPr>
                <w:color w:val="auto"/>
              </w:rPr>
              <w:t>октябрь</w:t>
            </w:r>
          </w:p>
        </w:tc>
        <w:tc>
          <w:tcPr>
            <w:tcW w:w="1842" w:type="dxa"/>
            <w:gridSpan w:val="5"/>
          </w:tcPr>
          <w:p w14:paraId="48B451C6" w14:textId="77777777" w:rsidR="00941B0E" w:rsidRPr="00E45289" w:rsidRDefault="00941B0E" w:rsidP="007D0235">
            <w:pPr>
              <w:pStyle w:val="13"/>
              <w:spacing w:line="240" w:lineRule="auto"/>
              <w:jc w:val="both"/>
              <w:rPr>
                <w:color w:val="auto"/>
              </w:rPr>
            </w:pPr>
            <w:r w:rsidRPr="00E45289">
              <w:rPr>
                <w:color w:val="auto"/>
              </w:rPr>
              <w:t>Воспитатель</w:t>
            </w:r>
          </w:p>
          <w:p w14:paraId="48B1E342" w14:textId="77777777" w:rsidR="00941B0E" w:rsidRPr="00E45289" w:rsidRDefault="00941B0E" w:rsidP="007D0235">
            <w:pPr>
              <w:pStyle w:val="13"/>
              <w:spacing w:line="240" w:lineRule="auto"/>
              <w:jc w:val="both"/>
              <w:rPr>
                <w:color w:val="auto"/>
              </w:rPr>
            </w:pPr>
            <w:r w:rsidRPr="00E45289">
              <w:rPr>
                <w:color w:val="auto"/>
              </w:rPr>
              <w:t>Волонтерский отряд «Надежда»</w:t>
            </w:r>
          </w:p>
        </w:tc>
      </w:tr>
      <w:tr w:rsidR="00941B0E" w:rsidRPr="00E45289" w14:paraId="62159200" w14:textId="77777777" w:rsidTr="007D0235">
        <w:tblPrEx>
          <w:jc w:val="left"/>
        </w:tblPrEx>
        <w:trPr>
          <w:gridBefore w:val="2"/>
          <w:wBefore w:w="17" w:type="dxa"/>
          <w:trHeight w:val="1798"/>
        </w:trPr>
        <w:tc>
          <w:tcPr>
            <w:tcW w:w="2388" w:type="dxa"/>
            <w:gridSpan w:val="6"/>
          </w:tcPr>
          <w:p w14:paraId="18D2FB2F" w14:textId="77777777" w:rsidR="00941B0E" w:rsidRPr="00E45289" w:rsidRDefault="00941B0E" w:rsidP="007D0235">
            <w:pPr>
              <w:pStyle w:val="13"/>
              <w:spacing w:line="240" w:lineRule="auto"/>
              <w:jc w:val="both"/>
              <w:rPr>
                <w:color w:val="auto"/>
              </w:rPr>
            </w:pPr>
            <w:r w:rsidRPr="00E45289">
              <w:rPr>
                <w:color w:val="auto"/>
              </w:rPr>
              <w:t>Мероприятия ко Дню учителя</w:t>
            </w:r>
          </w:p>
        </w:tc>
        <w:tc>
          <w:tcPr>
            <w:tcW w:w="1134" w:type="dxa"/>
            <w:gridSpan w:val="2"/>
          </w:tcPr>
          <w:p w14:paraId="70FB079F"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69605EE3" w14:textId="77777777" w:rsidR="00941B0E" w:rsidRPr="00E45289" w:rsidRDefault="00941B0E" w:rsidP="007D0235">
            <w:pPr>
              <w:pStyle w:val="13"/>
              <w:spacing w:line="240" w:lineRule="auto"/>
              <w:jc w:val="both"/>
              <w:rPr>
                <w:color w:val="auto"/>
              </w:rPr>
            </w:pPr>
            <w:r w:rsidRPr="00E45289">
              <w:rPr>
                <w:color w:val="auto"/>
              </w:rPr>
              <w:t>октябрь</w:t>
            </w:r>
          </w:p>
        </w:tc>
        <w:tc>
          <w:tcPr>
            <w:tcW w:w="1842" w:type="dxa"/>
            <w:gridSpan w:val="5"/>
          </w:tcPr>
          <w:p w14:paraId="31251BAF" w14:textId="77777777" w:rsidR="00941B0E" w:rsidRPr="00E45289" w:rsidRDefault="00941B0E" w:rsidP="007D0235">
            <w:pPr>
              <w:pStyle w:val="13"/>
              <w:spacing w:line="240" w:lineRule="auto"/>
              <w:jc w:val="both"/>
              <w:rPr>
                <w:color w:val="auto"/>
              </w:rPr>
            </w:pPr>
            <w:r w:rsidRPr="00E45289">
              <w:rPr>
                <w:color w:val="auto"/>
              </w:rPr>
              <w:t>Советник по ВР</w:t>
            </w:r>
          </w:p>
          <w:p w14:paraId="77A3CDA8" w14:textId="77777777" w:rsidR="00941B0E" w:rsidRPr="00E45289" w:rsidRDefault="00941B0E" w:rsidP="007D0235">
            <w:pPr>
              <w:pStyle w:val="13"/>
              <w:spacing w:line="240" w:lineRule="auto"/>
              <w:jc w:val="both"/>
              <w:rPr>
                <w:color w:val="auto"/>
              </w:rPr>
            </w:pPr>
            <w:r w:rsidRPr="00E45289">
              <w:rPr>
                <w:color w:val="auto"/>
              </w:rPr>
              <w:t>Волонтерский отряд «Надежда»</w:t>
            </w:r>
          </w:p>
        </w:tc>
      </w:tr>
      <w:tr w:rsidR="00941B0E" w:rsidRPr="00E45289" w14:paraId="75093154" w14:textId="77777777" w:rsidTr="007D0235">
        <w:tblPrEx>
          <w:jc w:val="left"/>
        </w:tblPrEx>
        <w:trPr>
          <w:gridBefore w:val="2"/>
          <w:wBefore w:w="17" w:type="dxa"/>
          <w:trHeight w:val="1493"/>
        </w:trPr>
        <w:tc>
          <w:tcPr>
            <w:tcW w:w="2388" w:type="dxa"/>
            <w:gridSpan w:val="6"/>
          </w:tcPr>
          <w:p w14:paraId="708F0076" w14:textId="77777777" w:rsidR="00941B0E" w:rsidRPr="00E45289" w:rsidRDefault="00941B0E" w:rsidP="007D0235">
            <w:pPr>
              <w:pStyle w:val="13"/>
              <w:spacing w:line="240" w:lineRule="auto"/>
              <w:jc w:val="both"/>
              <w:rPr>
                <w:color w:val="auto"/>
              </w:rPr>
            </w:pPr>
            <w:r w:rsidRPr="00E45289">
              <w:rPr>
                <w:color w:val="auto"/>
              </w:rPr>
              <w:t>Месячник правовых знаний</w:t>
            </w:r>
          </w:p>
        </w:tc>
        <w:tc>
          <w:tcPr>
            <w:tcW w:w="1134" w:type="dxa"/>
            <w:gridSpan w:val="2"/>
          </w:tcPr>
          <w:p w14:paraId="39118F60"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71B62DEA" w14:textId="77777777" w:rsidR="00941B0E" w:rsidRPr="00E45289" w:rsidRDefault="00941B0E" w:rsidP="007D0235">
            <w:pPr>
              <w:pStyle w:val="13"/>
              <w:spacing w:line="240" w:lineRule="auto"/>
              <w:jc w:val="both"/>
              <w:rPr>
                <w:color w:val="auto"/>
              </w:rPr>
            </w:pPr>
            <w:r w:rsidRPr="00E45289">
              <w:rPr>
                <w:color w:val="auto"/>
              </w:rPr>
              <w:t>ноябрь- декабрь</w:t>
            </w:r>
          </w:p>
        </w:tc>
        <w:tc>
          <w:tcPr>
            <w:tcW w:w="1842" w:type="dxa"/>
            <w:gridSpan w:val="5"/>
          </w:tcPr>
          <w:p w14:paraId="750C5441" w14:textId="77777777" w:rsidR="00941B0E" w:rsidRPr="00E45289" w:rsidRDefault="00941B0E" w:rsidP="007D0235">
            <w:pPr>
              <w:pStyle w:val="13"/>
              <w:spacing w:line="240" w:lineRule="auto"/>
              <w:jc w:val="both"/>
              <w:rPr>
                <w:color w:val="auto"/>
              </w:rPr>
            </w:pPr>
            <w:r w:rsidRPr="00E45289">
              <w:rPr>
                <w:color w:val="auto"/>
              </w:rPr>
              <w:t>Воспитатель, детские организации, классные руководители</w:t>
            </w:r>
          </w:p>
        </w:tc>
      </w:tr>
      <w:tr w:rsidR="00941B0E" w:rsidRPr="00E45289" w14:paraId="5790D7EA" w14:textId="77777777" w:rsidTr="007D0235">
        <w:tblPrEx>
          <w:jc w:val="left"/>
        </w:tblPrEx>
        <w:trPr>
          <w:gridBefore w:val="2"/>
          <w:wBefore w:w="17" w:type="dxa"/>
          <w:trHeight w:val="897"/>
        </w:trPr>
        <w:tc>
          <w:tcPr>
            <w:tcW w:w="2388" w:type="dxa"/>
            <w:gridSpan w:val="6"/>
          </w:tcPr>
          <w:p w14:paraId="7CB65D1F" w14:textId="77777777" w:rsidR="00941B0E" w:rsidRPr="00E45289" w:rsidRDefault="00941B0E" w:rsidP="007D0235">
            <w:pPr>
              <w:pStyle w:val="13"/>
              <w:spacing w:line="240" w:lineRule="auto"/>
              <w:jc w:val="both"/>
              <w:rPr>
                <w:color w:val="auto"/>
              </w:rPr>
            </w:pPr>
            <w:r w:rsidRPr="00E45289">
              <w:rPr>
                <w:color w:val="auto"/>
              </w:rPr>
              <w:t>Детский Референдум</w:t>
            </w:r>
          </w:p>
        </w:tc>
        <w:tc>
          <w:tcPr>
            <w:tcW w:w="1134" w:type="dxa"/>
            <w:gridSpan w:val="2"/>
          </w:tcPr>
          <w:p w14:paraId="7B1F66F8" w14:textId="77777777" w:rsidR="00941B0E" w:rsidRPr="00E45289" w:rsidRDefault="00941B0E" w:rsidP="007D0235">
            <w:pPr>
              <w:pStyle w:val="13"/>
              <w:spacing w:line="240" w:lineRule="auto"/>
              <w:jc w:val="both"/>
              <w:rPr>
                <w:color w:val="auto"/>
              </w:rPr>
            </w:pPr>
            <w:r w:rsidRPr="00E45289">
              <w:rPr>
                <w:color w:val="auto"/>
              </w:rPr>
              <w:t>6-9 классы</w:t>
            </w:r>
          </w:p>
        </w:tc>
        <w:tc>
          <w:tcPr>
            <w:tcW w:w="1418" w:type="dxa"/>
            <w:gridSpan w:val="4"/>
          </w:tcPr>
          <w:p w14:paraId="7EBE29E8" w14:textId="77777777" w:rsidR="00941B0E" w:rsidRPr="00E45289" w:rsidRDefault="00941B0E" w:rsidP="007D0235">
            <w:pPr>
              <w:pStyle w:val="13"/>
              <w:spacing w:line="240" w:lineRule="auto"/>
              <w:jc w:val="both"/>
              <w:rPr>
                <w:color w:val="auto"/>
              </w:rPr>
            </w:pPr>
            <w:r w:rsidRPr="00E45289">
              <w:rPr>
                <w:color w:val="auto"/>
              </w:rPr>
              <w:t>декабрь</w:t>
            </w:r>
          </w:p>
        </w:tc>
        <w:tc>
          <w:tcPr>
            <w:tcW w:w="1842" w:type="dxa"/>
            <w:gridSpan w:val="5"/>
          </w:tcPr>
          <w:p w14:paraId="605AA62F" w14:textId="77777777" w:rsidR="00941B0E" w:rsidRPr="00E45289" w:rsidRDefault="00941B0E" w:rsidP="007D0235">
            <w:pPr>
              <w:pStyle w:val="13"/>
              <w:spacing w:line="240" w:lineRule="auto"/>
              <w:jc w:val="both"/>
              <w:rPr>
                <w:color w:val="auto"/>
              </w:rPr>
            </w:pPr>
            <w:r w:rsidRPr="00E45289">
              <w:rPr>
                <w:color w:val="auto"/>
              </w:rPr>
              <w:t>Советник</w:t>
            </w:r>
            <w:r w:rsidRPr="00E45289">
              <w:rPr>
                <w:color w:val="auto"/>
              </w:rPr>
              <w:tab/>
              <w:t>по ВР, совет</w:t>
            </w:r>
          </w:p>
          <w:p w14:paraId="10A6517D" w14:textId="77777777" w:rsidR="00941B0E" w:rsidRPr="00E45289" w:rsidRDefault="00941B0E" w:rsidP="007D0235">
            <w:pPr>
              <w:pStyle w:val="13"/>
              <w:spacing w:line="240" w:lineRule="auto"/>
              <w:jc w:val="both"/>
              <w:rPr>
                <w:color w:val="auto"/>
              </w:rPr>
            </w:pPr>
            <w:r w:rsidRPr="00E45289">
              <w:rPr>
                <w:color w:val="auto"/>
              </w:rPr>
              <w:t>старшеклассников</w:t>
            </w:r>
          </w:p>
        </w:tc>
      </w:tr>
      <w:tr w:rsidR="00941B0E" w:rsidRPr="00E45289" w14:paraId="1144293B" w14:textId="77777777" w:rsidTr="007D0235">
        <w:tblPrEx>
          <w:jc w:val="left"/>
        </w:tblPrEx>
        <w:trPr>
          <w:gridBefore w:val="2"/>
          <w:wBefore w:w="17" w:type="dxa"/>
          <w:trHeight w:val="923"/>
        </w:trPr>
        <w:tc>
          <w:tcPr>
            <w:tcW w:w="2388" w:type="dxa"/>
            <w:gridSpan w:val="6"/>
          </w:tcPr>
          <w:p w14:paraId="6AB80BFD" w14:textId="77777777" w:rsidR="00941B0E" w:rsidRPr="00E45289" w:rsidRDefault="00941B0E" w:rsidP="007D0235">
            <w:pPr>
              <w:pStyle w:val="13"/>
              <w:spacing w:line="240" w:lineRule="auto"/>
              <w:jc w:val="both"/>
              <w:rPr>
                <w:color w:val="auto"/>
              </w:rPr>
            </w:pPr>
            <w:r w:rsidRPr="00E45289">
              <w:rPr>
                <w:color w:val="auto"/>
              </w:rPr>
              <w:t>Мероприятия ко дню Отца</w:t>
            </w:r>
          </w:p>
        </w:tc>
        <w:tc>
          <w:tcPr>
            <w:tcW w:w="1134" w:type="dxa"/>
            <w:gridSpan w:val="2"/>
          </w:tcPr>
          <w:p w14:paraId="31B0DCE6"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69174449" w14:textId="77777777" w:rsidR="00941B0E" w:rsidRPr="00E45289" w:rsidRDefault="00941B0E" w:rsidP="007D0235">
            <w:pPr>
              <w:pStyle w:val="13"/>
              <w:spacing w:line="240" w:lineRule="auto"/>
              <w:jc w:val="both"/>
              <w:rPr>
                <w:color w:val="auto"/>
              </w:rPr>
            </w:pPr>
            <w:r w:rsidRPr="00E45289">
              <w:rPr>
                <w:color w:val="auto"/>
              </w:rPr>
              <w:t>октябрь</w:t>
            </w:r>
          </w:p>
        </w:tc>
        <w:tc>
          <w:tcPr>
            <w:tcW w:w="1842" w:type="dxa"/>
            <w:gridSpan w:val="5"/>
          </w:tcPr>
          <w:p w14:paraId="3CA39177" w14:textId="77777777" w:rsidR="00941B0E" w:rsidRPr="00E45289" w:rsidRDefault="00941B0E" w:rsidP="007D0235">
            <w:pPr>
              <w:pStyle w:val="13"/>
              <w:spacing w:line="240" w:lineRule="auto"/>
              <w:jc w:val="both"/>
              <w:rPr>
                <w:color w:val="auto"/>
              </w:rPr>
            </w:pPr>
            <w:r w:rsidRPr="00E45289">
              <w:rPr>
                <w:color w:val="auto"/>
              </w:rPr>
              <w:t>Воспитатель</w:t>
            </w:r>
          </w:p>
          <w:p w14:paraId="6A10601D"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52820246" w14:textId="77777777" w:rsidTr="007D0235">
        <w:tblPrEx>
          <w:jc w:val="left"/>
        </w:tblPrEx>
        <w:trPr>
          <w:gridBefore w:val="2"/>
          <w:wBefore w:w="17" w:type="dxa"/>
          <w:trHeight w:val="594"/>
        </w:trPr>
        <w:tc>
          <w:tcPr>
            <w:tcW w:w="2388" w:type="dxa"/>
            <w:gridSpan w:val="6"/>
          </w:tcPr>
          <w:p w14:paraId="7EEE7719" w14:textId="77777777" w:rsidR="00941B0E" w:rsidRPr="00E45289" w:rsidRDefault="00941B0E" w:rsidP="007D0235">
            <w:pPr>
              <w:pStyle w:val="13"/>
              <w:spacing w:line="240" w:lineRule="auto"/>
              <w:jc w:val="both"/>
              <w:rPr>
                <w:color w:val="auto"/>
              </w:rPr>
            </w:pPr>
            <w:r w:rsidRPr="00E45289">
              <w:rPr>
                <w:color w:val="auto"/>
              </w:rPr>
              <w:t>Всемирная</w:t>
            </w:r>
            <w:r w:rsidRPr="00E45289">
              <w:rPr>
                <w:color w:val="auto"/>
              </w:rPr>
              <w:tab/>
              <w:t>неделя предпринимательства</w:t>
            </w:r>
          </w:p>
        </w:tc>
        <w:tc>
          <w:tcPr>
            <w:tcW w:w="1134" w:type="dxa"/>
            <w:gridSpan w:val="2"/>
          </w:tcPr>
          <w:p w14:paraId="1D5C02E7"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6DE82577" w14:textId="77777777" w:rsidR="00941B0E" w:rsidRPr="00E45289" w:rsidRDefault="00941B0E" w:rsidP="007D0235">
            <w:pPr>
              <w:pStyle w:val="13"/>
              <w:spacing w:line="240" w:lineRule="auto"/>
              <w:jc w:val="both"/>
              <w:rPr>
                <w:color w:val="auto"/>
              </w:rPr>
            </w:pPr>
            <w:r w:rsidRPr="00E45289">
              <w:rPr>
                <w:color w:val="auto"/>
              </w:rPr>
              <w:t>ноябрь</w:t>
            </w:r>
          </w:p>
        </w:tc>
        <w:tc>
          <w:tcPr>
            <w:tcW w:w="1842" w:type="dxa"/>
            <w:gridSpan w:val="5"/>
          </w:tcPr>
          <w:p w14:paraId="7DF2465B"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7544EC95" w14:textId="77777777" w:rsidTr="007D0235">
        <w:tblPrEx>
          <w:jc w:val="left"/>
        </w:tblPrEx>
        <w:trPr>
          <w:gridBefore w:val="2"/>
          <w:wBefore w:w="17" w:type="dxa"/>
          <w:trHeight w:val="602"/>
        </w:trPr>
        <w:tc>
          <w:tcPr>
            <w:tcW w:w="2388" w:type="dxa"/>
            <w:gridSpan w:val="6"/>
          </w:tcPr>
          <w:p w14:paraId="609E22F3" w14:textId="77777777" w:rsidR="00941B0E" w:rsidRPr="00E45289" w:rsidRDefault="00941B0E" w:rsidP="007D0235">
            <w:pPr>
              <w:pStyle w:val="13"/>
              <w:spacing w:line="240" w:lineRule="auto"/>
              <w:jc w:val="both"/>
              <w:rPr>
                <w:color w:val="auto"/>
              </w:rPr>
            </w:pPr>
            <w:r w:rsidRPr="00E45289">
              <w:rPr>
                <w:color w:val="auto"/>
              </w:rPr>
              <w:t>День народного единства</w:t>
            </w:r>
          </w:p>
        </w:tc>
        <w:tc>
          <w:tcPr>
            <w:tcW w:w="1134" w:type="dxa"/>
            <w:gridSpan w:val="2"/>
          </w:tcPr>
          <w:p w14:paraId="2DAFB738"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4914AB3F" w14:textId="77777777" w:rsidR="00941B0E" w:rsidRPr="00E45289" w:rsidRDefault="00941B0E" w:rsidP="007D0235">
            <w:pPr>
              <w:pStyle w:val="13"/>
              <w:spacing w:line="240" w:lineRule="auto"/>
              <w:jc w:val="both"/>
              <w:rPr>
                <w:color w:val="auto"/>
              </w:rPr>
            </w:pPr>
            <w:r w:rsidRPr="00E45289">
              <w:rPr>
                <w:color w:val="auto"/>
              </w:rPr>
              <w:t>ноябрь</w:t>
            </w:r>
          </w:p>
        </w:tc>
        <w:tc>
          <w:tcPr>
            <w:tcW w:w="1842" w:type="dxa"/>
            <w:gridSpan w:val="5"/>
          </w:tcPr>
          <w:p w14:paraId="38FA69CD" w14:textId="77777777" w:rsidR="00941B0E" w:rsidRPr="00E45289" w:rsidRDefault="00941B0E" w:rsidP="007D0235">
            <w:pPr>
              <w:pStyle w:val="13"/>
              <w:spacing w:line="240" w:lineRule="auto"/>
              <w:jc w:val="both"/>
              <w:rPr>
                <w:color w:val="auto"/>
              </w:rPr>
            </w:pPr>
            <w:r w:rsidRPr="00E45289">
              <w:rPr>
                <w:color w:val="auto"/>
              </w:rPr>
              <w:t>Советник по ВР</w:t>
            </w:r>
          </w:p>
          <w:p w14:paraId="79B9B61C" w14:textId="77777777" w:rsidR="00941B0E" w:rsidRPr="00E45289" w:rsidRDefault="00941B0E" w:rsidP="007D0235">
            <w:pPr>
              <w:pStyle w:val="13"/>
              <w:spacing w:line="240" w:lineRule="auto"/>
              <w:jc w:val="both"/>
              <w:rPr>
                <w:color w:val="auto"/>
              </w:rPr>
            </w:pPr>
            <w:r w:rsidRPr="00E45289">
              <w:rPr>
                <w:color w:val="auto"/>
              </w:rPr>
              <w:t>Классные</w:t>
            </w:r>
          </w:p>
          <w:p w14:paraId="648C4BCD" w14:textId="77777777" w:rsidR="00941B0E" w:rsidRPr="00E45289" w:rsidRDefault="00941B0E" w:rsidP="007D0235">
            <w:pPr>
              <w:pStyle w:val="13"/>
              <w:spacing w:line="240" w:lineRule="auto"/>
              <w:jc w:val="both"/>
              <w:rPr>
                <w:color w:val="auto"/>
              </w:rPr>
            </w:pPr>
            <w:r w:rsidRPr="00E45289">
              <w:rPr>
                <w:color w:val="auto"/>
              </w:rPr>
              <w:t>руководители</w:t>
            </w:r>
          </w:p>
        </w:tc>
      </w:tr>
      <w:tr w:rsidR="00941B0E" w:rsidRPr="00E45289" w14:paraId="1A3BB039" w14:textId="77777777" w:rsidTr="007D0235">
        <w:tblPrEx>
          <w:jc w:val="left"/>
        </w:tblPrEx>
        <w:trPr>
          <w:gridBefore w:val="2"/>
          <w:wBefore w:w="17" w:type="dxa"/>
          <w:trHeight w:val="1192"/>
        </w:trPr>
        <w:tc>
          <w:tcPr>
            <w:tcW w:w="2388" w:type="dxa"/>
            <w:gridSpan w:val="6"/>
          </w:tcPr>
          <w:p w14:paraId="70350CA8" w14:textId="77777777" w:rsidR="00941B0E" w:rsidRPr="00E45289" w:rsidRDefault="00941B0E" w:rsidP="007D0235">
            <w:pPr>
              <w:pStyle w:val="13"/>
              <w:spacing w:line="240" w:lineRule="auto"/>
              <w:jc w:val="both"/>
              <w:rPr>
                <w:color w:val="auto"/>
              </w:rPr>
            </w:pPr>
            <w:r w:rsidRPr="00E45289">
              <w:rPr>
                <w:color w:val="auto"/>
              </w:rPr>
              <w:t>Мероприятия ко Дню Матери</w:t>
            </w:r>
          </w:p>
        </w:tc>
        <w:tc>
          <w:tcPr>
            <w:tcW w:w="1134" w:type="dxa"/>
            <w:gridSpan w:val="2"/>
          </w:tcPr>
          <w:p w14:paraId="3E33850A"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59839BC9" w14:textId="77777777" w:rsidR="00941B0E" w:rsidRPr="00E45289" w:rsidRDefault="00941B0E" w:rsidP="007D0235">
            <w:pPr>
              <w:pStyle w:val="13"/>
              <w:spacing w:line="240" w:lineRule="auto"/>
              <w:jc w:val="both"/>
              <w:rPr>
                <w:color w:val="auto"/>
              </w:rPr>
            </w:pPr>
            <w:r w:rsidRPr="00E45289">
              <w:rPr>
                <w:color w:val="auto"/>
              </w:rPr>
              <w:t>ноябрь</w:t>
            </w:r>
          </w:p>
        </w:tc>
        <w:tc>
          <w:tcPr>
            <w:tcW w:w="1842" w:type="dxa"/>
            <w:gridSpan w:val="5"/>
          </w:tcPr>
          <w:p w14:paraId="28FC4EFA" w14:textId="77777777" w:rsidR="00941B0E" w:rsidRPr="00E45289" w:rsidRDefault="00941B0E" w:rsidP="007D0235">
            <w:pPr>
              <w:pStyle w:val="13"/>
              <w:spacing w:line="240" w:lineRule="auto"/>
              <w:jc w:val="both"/>
              <w:rPr>
                <w:color w:val="auto"/>
              </w:rPr>
            </w:pPr>
            <w:r w:rsidRPr="00E45289">
              <w:rPr>
                <w:color w:val="auto"/>
              </w:rPr>
              <w:t>Воспитатель</w:t>
            </w:r>
          </w:p>
          <w:p w14:paraId="726EA84E"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722CF5ED" w14:textId="77777777" w:rsidTr="007D0235">
        <w:tblPrEx>
          <w:jc w:val="left"/>
        </w:tblPrEx>
        <w:trPr>
          <w:gridBefore w:val="2"/>
          <w:wBefore w:w="17" w:type="dxa"/>
          <w:trHeight w:val="1199"/>
        </w:trPr>
        <w:tc>
          <w:tcPr>
            <w:tcW w:w="2388" w:type="dxa"/>
            <w:gridSpan w:val="6"/>
          </w:tcPr>
          <w:p w14:paraId="7EE44628" w14:textId="77777777" w:rsidR="00941B0E" w:rsidRPr="00E45289" w:rsidRDefault="00941B0E" w:rsidP="007D0235">
            <w:pPr>
              <w:pStyle w:val="13"/>
              <w:spacing w:line="240" w:lineRule="auto"/>
              <w:jc w:val="both"/>
              <w:rPr>
                <w:color w:val="auto"/>
              </w:rPr>
            </w:pPr>
            <w:r w:rsidRPr="00E45289">
              <w:rPr>
                <w:color w:val="auto"/>
              </w:rPr>
              <w:lastRenderedPageBreak/>
              <w:t>Всероссийская</w:t>
            </w:r>
            <w:r w:rsidRPr="00E45289">
              <w:rPr>
                <w:color w:val="auto"/>
              </w:rPr>
              <w:tab/>
              <w:t>акция «Стоп/Вич/Спид»</w:t>
            </w:r>
          </w:p>
        </w:tc>
        <w:tc>
          <w:tcPr>
            <w:tcW w:w="1134" w:type="dxa"/>
            <w:gridSpan w:val="2"/>
          </w:tcPr>
          <w:p w14:paraId="1664695D"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252ADFF1" w14:textId="77777777" w:rsidR="00941B0E" w:rsidRPr="00E45289" w:rsidRDefault="00941B0E" w:rsidP="007D0235">
            <w:pPr>
              <w:pStyle w:val="13"/>
              <w:spacing w:line="240" w:lineRule="auto"/>
              <w:jc w:val="both"/>
              <w:rPr>
                <w:color w:val="auto"/>
              </w:rPr>
            </w:pPr>
            <w:r w:rsidRPr="00E45289">
              <w:rPr>
                <w:color w:val="auto"/>
              </w:rPr>
              <w:t>декабрь</w:t>
            </w:r>
          </w:p>
        </w:tc>
        <w:tc>
          <w:tcPr>
            <w:tcW w:w="1842" w:type="dxa"/>
            <w:gridSpan w:val="5"/>
          </w:tcPr>
          <w:p w14:paraId="78DDDB24" w14:textId="77777777" w:rsidR="00941B0E" w:rsidRPr="00E45289" w:rsidRDefault="00941B0E" w:rsidP="007D0235">
            <w:pPr>
              <w:pStyle w:val="13"/>
              <w:spacing w:line="240" w:lineRule="auto"/>
              <w:jc w:val="both"/>
              <w:rPr>
                <w:color w:val="auto"/>
              </w:rPr>
            </w:pPr>
            <w:r w:rsidRPr="00E45289">
              <w:rPr>
                <w:color w:val="auto"/>
              </w:rPr>
              <w:t>Воспитатель волонтеры «Надежда»</w:t>
            </w:r>
          </w:p>
        </w:tc>
      </w:tr>
      <w:tr w:rsidR="00941B0E" w:rsidRPr="00E45289" w14:paraId="2805E32D" w14:textId="77777777" w:rsidTr="007D0235">
        <w:tblPrEx>
          <w:jc w:val="left"/>
        </w:tblPrEx>
        <w:trPr>
          <w:gridBefore w:val="2"/>
          <w:wBefore w:w="17" w:type="dxa"/>
          <w:trHeight w:val="1495"/>
        </w:trPr>
        <w:tc>
          <w:tcPr>
            <w:tcW w:w="2388" w:type="dxa"/>
            <w:gridSpan w:val="6"/>
          </w:tcPr>
          <w:p w14:paraId="41E37D0F" w14:textId="77777777" w:rsidR="00941B0E" w:rsidRPr="00E45289" w:rsidRDefault="00941B0E" w:rsidP="007D0235">
            <w:pPr>
              <w:pStyle w:val="13"/>
              <w:spacing w:line="240" w:lineRule="auto"/>
              <w:jc w:val="both"/>
              <w:rPr>
                <w:color w:val="auto"/>
              </w:rPr>
            </w:pPr>
            <w:r w:rsidRPr="00E45289">
              <w:rPr>
                <w:color w:val="auto"/>
              </w:rPr>
              <w:t>Мероприятия</w:t>
            </w:r>
            <w:r w:rsidRPr="00E45289">
              <w:rPr>
                <w:color w:val="auto"/>
              </w:rPr>
              <w:tab/>
              <w:t>ко</w:t>
            </w:r>
            <w:r w:rsidRPr="00E45289">
              <w:rPr>
                <w:color w:val="auto"/>
              </w:rPr>
              <w:tab/>
              <w:t>Дню еизвестного солдата</w:t>
            </w:r>
          </w:p>
        </w:tc>
        <w:tc>
          <w:tcPr>
            <w:tcW w:w="1134" w:type="dxa"/>
            <w:gridSpan w:val="2"/>
          </w:tcPr>
          <w:p w14:paraId="4F417AF2"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E166F3B" w14:textId="77777777" w:rsidR="00941B0E" w:rsidRPr="00E45289" w:rsidRDefault="00941B0E" w:rsidP="007D0235">
            <w:pPr>
              <w:pStyle w:val="13"/>
              <w:spacing w:line="240" w:lineRule="auto"/>
              <w:jc w:val="both"/>
              <w:rPr>
                <w:color w:val="auto"/>
              </w:rPr>
            </w:pPr>
            <w:r w:rsidRPr="00E45289">
              <w:rPr>
                <w:color w:val="auto"/>
              </w:rPr>
              <w:t>декабрь</w:t>
            </w:r>
          </w:p>
        </w:tc>
        <w:tc>
          <w:tcPr>
            <w:tcW w:w="1842" w:type="dxa"/>
            <w:gridSpan w:val="5"/>
          </w:tcPr>
          <w:p w14:paraId="5DB5F1B0" w14:textId="77777777" w:rsidR="00941B0E" w:rsidRPr="00E45289" w:rsidRDefault="00941B0E" w:rsidP="007D0235">
            <w:pPr>
              <w:pStyle w:val="13"/>
              <w:spacing w:line="240" w:lineRule="auto"/>
              <w:jc w:val="both"/>
              <w:rPr>
                <w:color w:val="auto"/>
              </w:rPr>
            </w:pPr>
            <w:r w:rsidRPr="00E45289">
              <w:rPr>
                <w:color w:val="auto"/>
              </w:rPr>
              <w:t>Классные руководители, школьный отряд «Юнармеец»</w:t>
            </w:r>
          </w:p>
        </w:tc>
      </w:tr>
      <w:tr w:rsidR="00941B0E" w:rsidRPr="00E45289" w14:paraId="4547061C" w14:textId="77777777" w:rsidTr="007D0235">
        <w:tblPrEx>
          <w:jc w:val="left"/>
        </w:tblPrEx>
        <w:trPr>
          <w:gridBefore w:val="2"/>
          <w:wBefore w:w="17" w:type="dxa"/>
          <w:trHeight w:val="1193"/>
        </w:trPr>
        <w:tc>
          <w:tcPr>
            <w:tcW w:w="2388" w:type="dxa"/>
            <w:gridSpan w:val="6"/>
          </w:tcPr>
          <w:p w14:paraId="04E900F4" w14:textId="77777777" w:rsidR="00941B0E" w:rsidRPr="00E45289" w:rsidRDefault="00941B0E" w:rsidP="007D0235">
            <w:pPr>
              <w:pStyle w:val="13"/>
              <w:spacing w:line="240" w:lineRule="auto"/>
              <w:jc w:val="both"/>
              <w:rPr>
                <w:color w:val="auto"/>
              </w:rPr>
            </w:pPr>
            <w:r w:rsidRPr="00E45289">
              <w:rPr>
                <w:color w:val="auto"/>
              </w:rPr>
              <w:t>Мероприятия ко Дню героя</w:t>
            </w:r>
          </w:p>
        </w:tc>
        <w:tc>
          <w:tcPr>
            <w:tcW w:w="1134" w:type="dxa"/>
            <w:gridSpan w:val="2"/>
          </w:tcPr>
          <w:p w14:paraId="79D64EAE"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2D955256" w14:textId="77777777" w:rsidR="00941B0E" w:rsidRPr="00E45289" w:rsidRDefault="00941B0E" w:rsidP="007D0235">
            <w:pPr>
              <w:pStyle w:val="13"/>
              <w:spacing w:line="240" w:lineRule="auto"/>
              <w:jc w:val="both"/>
              <w:rPr>
                <w:color w:val="auto"/>
              </w:rPr>
            </w:pPr>
            <w:r w:rsidRPr="00E45289">
              <w:rPr>
                <w:color w:val="auto"/>
              </w:rPr>
              <w:t>декабрь</w:t>
            </w:r>
          </w:p>
        </w:tc>
        <w:tc>
          <w:tcPr>
            <w:tcW w:w="1842" w:type="dxa"/>
            <w:gridSpan w:val="5"/>
          </w:tcPr>
          <w:p w14:paraId="54848116"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p w14:paraId="7A590CA5" w14:textId="77777777" w:rsidR="00941B0E" w:rsidRPr="00E45289" w:rsidRDefault="00941B0E" w:rsidP="007D0235">
            <w:pPr>
              <w:pStyle w:val="13"/>
              <w:spacing w:line="240" w:lineRule="auto"/>
              <w:jc w:val="both"/>
              <w:rPr>
                <w:color w:val="auto"/>
              </w:rPr>
            </w:pPr>
            <w:r w:rsidRPr="00E45289">
              <w:rPr>
                <w:color w:val="auto"/>
              </w:rPr>
              <w:t>воспитатель</w:t>
            </w:r>
          </w:p>
        </w:tc>
      </w:tr>
      <w:tr w:rsidR="00941B0E" w:rsidRPr="00E45289" w14:paraId="27B98AA7" w14:textId="77777777" w:rsidTr="007D0235">
        <w:tblPrEx>
          <w:jc w:val="left"/>
        </w:tblPrEx>
        <w:trPr>
          <w:gridBefore w:val="2"/>
          <w:wBefore w:w="17" w:type="dxa"/>
          <w:trHeight w:val="595"/>
        </w:trPr>
        <w:tc>
          <w:tcPr>
            <w:tcW w:w="2388" w:type="dxa"/>
            <w:gridSpan w:val="6"/>
          </w:tcPr>
          <w:p w14:paraId="50C236DD" w14:textId="77777777" w:rsidR="00941B0E" w:rsidRPr="00E45289" w:rsidRDefault="00941B0E" w:rsidP="007D0235">
            <w:pPr>
              <w:pStyle w:val="13"/>
              <w:spacing w:line="240" w:lineRule="auto"/>
              <w:jc w:val="both"/>
              <w:rPr>
                <w:color w:val="auto"/>
              </w:rPr>
            </w:pPr>
            <w:r w:rsidRPr="00E45289">
              <w:rPr>
                <w:color w:val="auto"/>
              </w:rPr>
              <w:t>День Конституции</w:t>
            </w:r>
          </w:p>
        </w:tc>
        <w:tc>
          <w:tcPr>
            <w:tcW w:w="1134" w:type="dxa"/>
            <w:gridSpan w:val="2"/>
          </w:tcPr>
          <w:p w14:paraId="45BF9C31"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62D7F0D2" w14:textId="77777777" w:rsidR="00941B0E" w:rsidRPr="00E45289" w:rsidRDefault="00941B0E" w:rsidP="007D0235">
            <w:pPr>
              <w:pStyle w:val="13"/>
              <w:spacing w:line="240" w:lineRule="auto"/>
              <w:jc w:val="both"/>
              <w:rPr>
                <w:color w:val="auto"/>
              </w:rPr>
            </w:pPr>
            <w:r w:rsidRPr="00E45289">
              <w:rPr>
                <w:color w:val="auto"/>
              </w:rPr>
              <w:t>декабрь</w:t>
            </w:r>
          </w:p>
        </w:tc>
        <w:tc>
          <w:tcPr>
            <w:tcW w:w="1842" w:type="dxa"/>
            <w:gridSpan w:val="5"/>
          </w:tcPr>
          <w:p w14:paraId="113E8D25"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01B954D0" w14:textId="77777777" w:rsidTr="007D0235">
        <w:tblPrEx>
          <w:jc w:val="left"/>
        </w:tblPrEx>
        <w:trPr>
          <w:gridBefore w:val="2"/>
          <w:wBefore w:w="17" w:type="dxa"/>
          <w:trHeight w:val="1549"/>
        </w:trPr>
        <w:tc>
          <w:tcPr>
            <w:tcW w:w="2388" w:type="dxa"/>
            <w:gridSpan w:val="6"/>
          </w:tcPr>
          <w:p w14:paraId="1408E3B7" w14:textId="77777777" w:rsidR="00941B0E" w:rsidRPr="00E45289" w:rsidRDefault="00941B0E" w:rsidP="007D0235">
            <w:pPr>
              <w:pStyle w:val="13"/>
              <w:spacing w:line="240" w:lineRule="auto"/>
              <w:jc w:val="both"/>
              <w:rPr>
                <w:color w:val="auto"/>
              </w:rPr>
            </w:pPr>
            <w:r w:rsidRPr="00E45289">
              <w:rPr>
                <w:color w:val="auto"/>
              </w:rPr>
              <w:t>Мероприятия к подготовке и празднованию Нового года</w:t>
            </w:r>
          </w:p>
        </w:tc>
        <w:tc>
          <w:tcPr>
            <w:tcW w:w="1134" w:type="dxa"/>
            <w:gridSpan w:val="2"/>
          </w:tcPr>
          <w:p w14:paraId="34149C0D"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5B37DE2" w14:textId="77777777" w:rsidR="00941B0E" w:rsidRPr="00E45289" w:rsidRDefault="00941B0E" w:rsidP="007D0235">
            <w:pPr>
              <w:pStyle w:val="13"/>
              <w:spacing w:line="240" w:lineRule="auto"/>
              <w:jc w:val="both"/>
              <w:rPr>
                <w:color w:val="auto"/>
              </w:rPr>
            </w:pPr>
            <w:r w:rsidRPr="00E45289">
              <w:rPr>
                <w:color w:val="auto"/>
              </w:rPr>
              <w:t>декабрь</w:t>
            </w:r>
          </w:p>
        </w:tc>
        <w:tc>
          <w:tcPr>
            <w:tcW w:w="1842" w:type="dxa"/>
            <w:gridSpan w:val="5"/>
          </w:tcPr>
          <w:p w14:paraId="21F114CE" w14:textId="77777777" w:rsidR="00941B0E" w:rsidRPr="00E45289" w:rsidRDefault="00941B0E" w:rsidP="007D0235">
            <w:pPr>
              <w:pStyle w:val="13"/>
              <w:spacing w:line="240" w:lineRule="auto"/>
              <w:jc w:val="both"/>
              <w:rPr>
                <w:color w:val="auto"/>
              </w:rPr>
            </w:pPr>
            <w:r w:rsidRPr="00E45289">
              <w:rPr>
                <w:color w:val="auto"/>
              </w:rPr>
              <w:t>Советник по ВР, классные руководители волонтерский</w:t>
            </w:r>
          </w:p>
          <w:p w14:paraId="38B7E42D" w14:textId="77777777" w:rsidR="00941B0E" w:rsidRPr="00E45289" w:rsidRDefault="00941B0E" w:rsidP="007D0235">
            <w:pPr>
              <w:pStyle w:val="13"/>
              <w:spacing w:line="240" w:lineRule="auto"/>
              <w:jc w:val="both"/>
              <w:rPr>
                <w:color w:val="auto"/>
              </w:rPr>
            </w:pPr>
            <w:r w:rsidRPr="00E45289">
              <w:rPr>
                <w:color w:val="auto"/>
              </w:rPr>
              <w:t>отряд «Надежда»</w:t>
            </w:r>
          </w:p>
        </w:tc>
      </w:tr>
      <w:tr w:rsidR="00941B0E" w:rsidRPr="00E45289" w14:paraId="5BE7CF11" w14:textId="77777777" w:rsidTr="007D0235">
        <w:tblPrEx>
          <w:jc w:val="left"/>
        </w:tblPrEx>
        <w:trPr>
          <w:gridBefore w:val="2"/>
          <w:wBefore w:w="17" w:type="dxa"/>
          <w:trHeight w:val="602"/>
        </w:trPr>
        <w:tc>
          <w:tcPr>
            <w:tcW w:w="2388" w:type="dxa"/>
            <w:gridSpan w:val="6"/>
          </w:tcPr>
          <w:p w14:paraId="3DF76776" w14:textId="77777777" w:rsidR="00941B0E" w:rsidRPr="00E45289" w:rsidRDefault="00941B0E" w:rsidP="007D0235">
            <w:pPr>
              <w:pStyle w:val="13"/>
              <w:spacing w:line="240" w:lineRule="auto"/>
              <w:jc w:val="both"/>
              <w:rPr>
                <w:color w:val="auto"/>
              </w:rPr>
            </w:pPr>
            <w:r w:rsidRPr="00E45289">
              <w:rPr>
                <w:color w:val="auto"/>
              </w:rPr>
              <w:t>Акция «Помоги ребенку»</w:t>
            </w:r>
          </w:p>
        </w:tc>
        <w:tc>
          <w:tcPr>
            <w:tcW w:w="1134" w:type="dxa"/>
            <w:gridSpan w:val="2"/>
          </w:tcPr>
          <w:p w14:paraId="5748E0AD"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21E03048" w14:textId="77777777" w:rsidR="00941B0E" w:rsidRPr="00E45289" w:rsidRDefault="00941B0E" w:rsidP="007D0235">
            <w:pPr>
              <w:pStyle w:val="13"/>
              <w:spacing w:line="240" w:lineRule="auto"/>
              <w:jc w:val="both"/>
              <w:rPr>
                <w:color w:val="auto"/>
              </w:rPr>
            </w:pPr>
            <w:r w:rsidRPr="00E45289">
              <w:rPr>
                <w:color w:val="auto"/>
              </w:rPr>
              <w:t>январь</w:t>
            </w:r>
          </w:p>
        </w:tc>
        <w:tc>
          <w:tcPr>
            <w:tcW w:w="1842" w:type="dxa"/>
            <w:gridSpan w:val="5"/>
          </w:tcPr>
          <w:p w14:paraId="30A8EF0F" w14:textId="77777777" w:rsidR="00941B0E" w:rsidRPr="00E45289" w:rsidRDefault="00941B0E" w:rsidP="007D0235">
            <w:pPr>
              <w:pStyle w:val="13"/>
              <w:spacing w:line="240" w:lineRule="auto"/>
              <w:jc w:val="both"/>
              <w:rPr>
                <w:color w:val="auto"/>
              </w:rPr>
            </w:pPr>
            <w:r w:rsidRPr="00E45289">
              <w:rPr>
                <w:color w:val="auto"/>
              </w:rPr>
              <w:t>Классные руководители, воспитатель</w:t>
            </w:r>
          </w:p>
        </w:tc>
      </w:tr>
      <w:tr w:rsidR="00941B0E" w:rsidRPr="00E45289" w14:paraId="2AD7532B" w14:textId="77777777" w:rsidTr="007D0235">
        <w:tblPrEx>
          <w:jc w:val="left"/>
        </w:tblPrEx>
        <w:trPr>
          <w:gridBefore w:val="2"/>
          <w:wBefore w:w="17" w:type="dxa"/>
          <w:trHeight w:val="1193"/>
        </w:trPr>
        <w:tc>
          <w:tcPr>
            <w:tcW w:w="2388" w:type="dxa"/>
            <w:gridSpan w:val="6"/>
          </w:tcPr>
          <w:p w14:paraId="66FF96FD" w14:textId="77777777" w:rsidR="00941B0E" w:rsidRPr="00E45289" w:rsidRDefault="00941B0E" w:rsidP="007D0235">
            <w:pPr>
              <w:pStyle w:val="13"/>
              <w:spacing w:line="240" w:lineRule="auto"/>
              <w:jc w:val="both"/>
              <w:rPr>
                <w:color w:val="auto"/>
              </w:rPr>
            </w:pPr>
            <w:r w:rsidRPr="00E45289">
              <w:rPr>
                <w:color w:val="auto"/>
              </w:rPr>
              <w:t>Военно-патриотический месячник</w:t>
            </w:r>
          </w:p>
        </w:tc>
        <w:tc>
          <w:tcPr>
            <w:tcW w:w="1134" w:type="dxa"/>
            <w:gridSpan w:val="2"/>
          </w:tcPr>
          <w:p w14:paraId="7650639D" w14:textId="77777777" w:rsidR="00941B0E" w:rsidRPr="00E45289" w:rsidRDefault="00941B0E" w:rsidP="007D0235">
            <w:pPr>
              <w:pStyle w:val="13"/>
              <w:spacing w:line="240" w:lineRule="auto"/>
              <w:jc w:val="both"/>
              <w:rPr>
                <w:color w:val="auto"/>
              </w:rPr>
            </w:pPr>
            <w:r w:rsidRPr="00E45289">
              <w:rPr>
                <w:color w:val="auto"/>
              </w:rPr>
              <w:t>5-9 класс</w:t>
            </w:r>
          </w:p>
        </w:tc>
        <w:tc>
          <w:tcPr>
            <w:tcW w:w="1418" w:type="dxa"/>
            <w:gridSpan w:val="4"/>
          </w:tcPr>
          <w:p w14:paraId="050A79F8" w14:textId="77777777" w:rsidR="00941B0E" w:rsidRPr="00E45289" w:rsidRDefault="00941B0E" w:rsidP="007D0235">
            <w:pPr>
              <w:pStyle w:val="13"/>
              <w:spacing w:line="240" w:lineRule="auto"/>
              <w:jc w:val="both"/>
              <w:rPr>
                <w:color w:val="auto"/>
              </w:rPr>
            </w:pPr>
            <w:r w:rsidRPr="00E45289">
              <w:rPr>
                <w:color w:val="auto"/>
              </w:rPr>
              <w:t>январь</w:t>
            </w:r>
            <w:r w:rsidRPr="00E45289">
              <w:rPr>
                <w:color w:val="auto"/>
              </w:rPr>
              <w:tab/>
              <w:t>-</w:t>
            </w:r>
          </w:p>
          <w:p w14:paraId="7DF5E35A" w14:textId="77777777" w:rsidR="00941B0E" w:rsidRPr="00E45289" w:rsidRDefault="00941B0E" w:rsidP="007D0235">
            <w:pPr>
              <w:pStyle w:val="13"/>
              <w:spacing w:line="240" w:lineRule="auto"/>
              <w:jc w:val="both"/>
              <w:rPr>
                <w:color w:val="auto"/>
              </w:rPr>
            </w:pPr>
            <w:r w:rsidRPr="00E45289">
              <w:rPr>
                <w:color w:val="auto"/>
              </w:rPr>
              <w:t>февраль</w:t>
            </w:r>
          </w:p>
        </w:tc>
        <w:tc>
          <w:tcPr>
            <w:tcW w:w="1842" w:type="dxa"/>
            <w:gridSpan w:val="5"/>
          </w:tcPr>
          <w:p w14:paraId="5D1FDFBE" w14:textId="77777777" w:rsidR="00941B0E" w:rsidRPr="00E45289" w:rsidRDefault="00941B0E" w:rsidP="007D0235">
            <w:pPr>
              <w:pStyle w:val="13"/>
              <w:spacing w:line="240" w:lineRule="auto"/>
              <w:jc w:val="both"/>
              <w:rPr>
                <w:color w:val="auto"/>
              </w:rPr>
            </w:pPr>
            <w:r w:rsidRPr="00E45289">
              <w:rPr>
                <w:color w:val="auto"/>
              </w:rPr>
              <w:t>Классные руководители, школьный отряд «Юнармеец»</w:t>
            </w:r>
          </w:p>
        </w:tc>
      </w:tr>
      <w:tr w:rsidR="00941B0E" w:rsidRPr="00E45289" w14:paraId="749955F8" w14:textId="77777777" w:rsidTr="007D0235">
        <w:tblPrEx>
          <w:jc w:val="left"/>
        </w:tblPrEx>
        <w:trPr>
          <w:gridBefore w:val="2"/>
          <w:wBefore w:w="17" w:type="dxa"/>
          <w:trHeight w:val="602"/>
        </w:trPr>
        <w:tc>
          <w:tcPr>
            <w:tcW w:w="2388" w:type="dxa"/>
            <w:gridSpan w:val="6"/>
          </w:tcPr>
          <w:p w14:paraId="219E559D" w14:textId="77777777" w:rsidR="00941B0E" w:rsidRPr="00E45289" w:rsidRDefault="00941B0E" w:rsidP="007D0235">
            <w:pPr>
              <w:pStyle w:val="13"/>
              <w:spacing w:line="240" w:lineRule="auto"/>
              <w:jc w:val="both"/>
              <w:rPr>
                <w:color w:val="auto"/>
              </w:rPr>
            </w:pPr>
            <w:r w:rsidRPr="00E45289">
              <w:rPr>
                <w:color w:val="auto"/>
              </w:rPr>
              <w:t>День Родной школы</w:t>
            </w:r>
          </w:p>
        </w:tc>
        <w:tc>
          <w:tcPr>
            <w:tcW w:w="1134" w:type="dxa"/>
            <w:gridSpan w:val="2"/>
          </w:tcPr>
          <w:p w14:paraId="52473C54"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1E2499F" w14:textId="77777777" w:rsidR="00941B0E" w:rsidRPr="00E45289" w:rsidRDefault="00941B0E" w:rsidP="007D0235">
            <w:pPr>
              <w:pStyle w:val="13"/>
              <w:spacing w:line="240" w:lineRule="auto"/>
              <w:jc w:val="both"/>
              <w:rPr>
                <w:color w:val="auto"/>
              </w:rPr>
            </w:pPr>
            <w:r w:rsidRPr="00E45289">
              <w:rPr>
                <w:color w:val="auto"/>
              </w:rPr>
              <w:t>февраль</w:t>
            </w:r>
          </w:p>
        </w:tc>
        <w:tc>
          <w:tcPr>
            <w:tcW w:w="1842" w:type="dxa"/>
            <w:gridSpan w:val="5"/>
          </w:tcPr>
          <w:p w14:paraId="312F09D7" w14:textId="77777777" w:rsidR="00941B0E" w:rsidRPr="00E45289" w:rsidRDefault="00941B0E" w:rsidP="007D0235">
            <w:pPr>
              <w:pStyle w:val="13"/>
              <w:spacing w:line="240" w:lineRule="auto"/>
              <w:jc w:val="both"/>
              <w:rPr>
                <w:color w:val="auto"/>
              </w:rPr>
            </w:pPr>
            <w:r w:rsidRPr="00E45289">
              <w:rPr>
                <w:color w:val="auto"/>
              </w:rPr>
              <w:t>Воспитатель, классные руководители</w:t>
            </w:r>
          </w:p>
        </w:tc>
      </w:tr>
      <w:tr w:rsidR="00941B0E" w:rsidRPr="00E45289" w14:paraId="4BC21576" w14:textId="77777777" w:rsidTr="007D0235">
        <w:tblPrEx>
          <w:jc w:val="left"/>
        </w:tblPrEx>
        <w:trPr>
          <w:gridBefore w:val="2"/>
          <w:wBefore w:w="17" w:type="dxa"/>
          <w:trHeight w:val="594"/>
        </w:trPr>
        <w:tc>
          <w:tcPr>
            <w:tcW w:w="2388" w:type="dxa"/>
            <w:gridSpan w:val="6"/>
          </w:tcPr>
          <w:p w14:paraId="3983F545" w14:textId="77777777" w:rsidR="00941B0E" w:rsidRPr="00E45289" w:rsidRDefault="00941B0E" w:rsidP="007D0235">
            <w:pPr>
              <w:pStyle w:val="13"/>
              <w:spacing w:line="240" w:lineRule="auto"/>
              <w:jc w:val="both"/>
              <w:rPr>
                <w:color w:val="auto"/>
              </w:rPr>
            </w:pPr>
            <w:r w:rsidRPr="00E45289">
              <w:rPr>
                <w:color w:val="auto"/>
              </w:rPr>
              <w:t>Мероприятия, посвященные 8 Марта</w:t>
            </w:r>
          </w:p>
        </w:tc>
        <w:tc>
          <w:tcPr>
            <w:tcW w:w="1134" w:type="dxa"/>
            <w:gridSpan w:val="2"/>
          </w:tcPr>
          <w:p w14:paraId="16651A61"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3FB1CB90" w14:textId="77777777" w:rsidR="00941B0E" w:rsidRPr="00E45289" w:rsidRDefault="00941B0E" w:rsidP="007D0235">
            <w:pPr>
              <w:pStyle w:val="13"/>
              <w:spacing w:line="240" w:lineRule="auto"/>
              <w:jc w:val="both"/>
              <w:rPr>
                <w:color w:val="auto"/>
              </w:rPr>
            </w:pPr>
            <w:r w:rsidRPr="00E45289">
              <w:rPr>
                <w:color w:val="auto"/>
              </w:rPr>
              <w:t>март</w:t>
            </w:r>
          </w:p>
        </w:tc>
        <w:tc>
          <w:tcPr>
            <w:tcW w:w="1842" w:type="dxa"/>
            <w:gridSpan w:val="5"/>
          </w:tcPr>
          <w:p w14:paraId="22DB225D" w14:textId="77777777" w:rsidR="00941B0E" w:rsidRPr="00E45289" w:rsidRDefault="00941B0E" w:rsidP="007D0235">
            <w:pPr>
              <w:pStyle w:val="13"/>
              <w:spacing w:line="240" w:lineRule="auto"/>
              <w:jc w:val="both"/>
              <w:rPr>
                <w:color w:val="auto"/>
              </w:rPr>
            </w:pPr>
            <w:r w:rsidRPr="00E45289">
              <w:rPr>
                <w:color w:val="auto"/>
              </w:rPr>
              <w:t>Классные руководители, воспитатель</w:t>
            </w:r>
          </w:p>
        </w:tc>
      </w:tr>
      <w:tr w:rsidR="00941B0E" w:rsidRPr="00E45289" w14:paraId="60CF0FB8" w14:textId="77777777" w:rsidTr="007D0235">
        <w:tblPrEx>
          <w:jc w:val="left"/>
        </w:tblPrEx>
        <w:trPr>
          <w:gridBefore w:val="2"/>
          <w:wBefore w:w="17" w:type="dxa"/>
          <w:trHeight w:val="602"/>
        </w:trPr>
        <w:tc>
          <w:tcPr>
            <w:tcW w:w="2388" w:type="dxa"/>
            <w:gridSpan w:val="6"/>
          </w:tcPr>
          <w:p w14:paraId="6FBE3B3D" w14:textId="77777777" w:rsidR="00941B0E" w:rsidRPr="00E45289" w:rsidRDefault="00941B0E" w:rsidP="007D0235">
            <w:pPr>
              <w:pStyle w:val="13"/>
              <w:spacing w:line="240" w:lineRule="auto"/>
              <w:jc w:val="both"/>
              <w:rPr>
                <w:color w:val="auto"/>
              </w:rPr>
            </w:pPr>
            <w:r w:rsidRPr="00E45289">
              <w:rPr>
                <w:color w:val="auto"/>
              </w:rPr>
              <w:lastRenderedPageBreak/>
              <w:t>Весенняя неделя добра</w:t>
            </w:r>
          </w:p>
        </w:tc>
        <w:tc>
          <w:tcPr>
            <w:tcW w:w="1134" w:type="dxa"/>
            <w:gridSpan w:val="2"/>
          </w:tcPr>
          <w:p w14:paraId="6FF37829"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6A55B766" w14:textId="77777777" w:rsidR="00941B0E" w:rsidRPr="00E45289" w:rsidRDefault="00941B0E" w:rsidP="007D0235">
            <w:pPr>
              <w:pStyle w:val="13"/>
              <w:spacing w:line="240" w:lineRule="auto"/>
              <w:jc w:val="both"/>
              <w:rPr>
                <w:color w:val="auto"/>
              </w:rPr>
            </w:pPr>
            <w:r w:rsidRPr="00E45289">
              <w:rPr>
                <w:color w:val="auto"/>
              </w:rPr>
              <w:t>апрель</w:t>
            </w:r>
          </w:p>
        </w:tc>
        <w:tc>
          <w:tcPr>
            <w:tcW w:w="1842" w:type="dxa"/>
            <w:gridSpan w:val="5"/>
          </w:tcPr>
          <w:p w14:paraId="7569C3A8" w14:textId="77777777" w:rsidR="00941B0E" w:rsidRPr="00E45289" w:rsidRDefault="00941B0E" w:rsidP="007D0235">
            <w:pPr>
              <w:pStyle w:val="13"/>
              <w:spacing w:line="240" w:lineRule="auto"/>
              <w:jc w:val="both"/>
              <w:rPr>
                <w:color w:val="auto"/>
              </w:rPr>
            </w:pPr>
            <w:r w:rsidRPr="00E45289">
              <w:rPr>
                <w:color w:val="auto"/>
              </w:rPr>
              <w:t>Советник</w:t>
            </w:r>
            <w:r w:rsidRPr="00E45289">
              <w:rPr>
                <w:color w:val="auto"/>
              </w:rPr>
              <w:tab/>
              <w:t>по ВР, волонтерский</w:t>
            </w:r>
          </w:p>
          <w:p w14:paraId="7583EAAE" w14:textId="77777777" w:rsidR="00941B0E" w:rsidRPr="00E45289" w:rsidRDefault="00941B0E" w:rsidP="007D0235">
            <w:pPr>
              <w:pStyle w:val="13"/>
              <w:spacing w:line="240" w:lineRule="auto"/>
              <w:jc w:val="both"/>
              <w:rPr>
                <w:color w:val="auto"/>
              </w:rPr>
            </w:pPr>
            <w:r w:rsidRPr="00E45289">
              <w:rPr>
                <w:color w:val="auto"/>
              </w:rPr>
              <w:t>отряд «Надежда»</w:t>
            </w:r>
          </w:p>
        </w:tc>
      </w:tr>
      <w:tr w:rsidR="00941B0E" w:rsidRPr="00E45289" w14:paraId="148FB6F1" w14:textId="77777777" w:rsidTr="007D0235">
        <w:tblPrEx>
          <w:jc w:val="left"/>
        </w:tblPrEx>
        <w:trPr>
          <w:gridBefore w:val="2"/>
          <w:wBefore w:w="17" w:type="dxa"/>
          <w:trHeight w:val="300"/>
        </w:trPr>
        <w:tc>
          <w:tcPr>
            <w:tcW w:w="2388" w:type="dxa"/>
            <w:gridSpan w:val="6"/>
          </w:tcPr>
          <w:p w14:paraId="029ADF16" w14:textId="77777777" w:rsidR="00941B0E" w:rsidRPr="00E45289" w:rsidRDefault="00941B0E" w:rsidP="007D0235">
            <w:pPr>
              <w:pStyle w:val="13"/>
              <w:spacing w:line="240" w:lineRule="auto"/>
              <w:jc w:val="both"/>
              <w:rPr>
                <w:color w:val="auto"/>
              </w:rPr>
            </w:pPr>
            <w:r w:rsidRPr="00E45289">
              <w:rPr>
                <w:color w:val="auto"/>
              </w:rPr>
              <w:t>День космонавтики</w:t>
            </w:r>
          </w:p>
        </w:tc>
        <w:tc>
          <w:tcPr>
            <w:tcW w:w="1134" w:type="dxa"/>
            <w:gridSpan w:val="2"/>
          </w:tcPr>
          <w:p w14:paraId="0A6D0F49"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4F01128" w14:textId="77777777" w:rsidR="00941B0E" w:rsidRPr="00E45289" w:rsidRDefault="00941B0E" w:rsidP="007D0235">
            <w:pPr>
              <w:pStyle w:val="13"/>
              <w:spacing w:line="240" w:lineRule="auto"/>
              <w:jc w:val="both"/>
              <w:rPr>
                <w:color w:val="auto"/>
              </w:rPr>
            </w:pPr>
            <w:r w:rsidRPr="00E45289">
              <w:rPr>
                <w:color w:val="auto"/>
              </w:rPr>
              <w:t>апрель</w:t>
            </w:r>
          </w:p>
        </w:tc>
        <w:tc>
          <w:tcPr>
            <w:tcW w:w="1842" w:type="dxa"/>
            <w:gridSpan w:val="5"/>
          </w:tcPr>
          <w:p w14:paraId="58CEE763" w14:textId="77777777" w:rsidR="00941B0E" w:rsidRPr="00E45289" w:rsidRDefault="00941B0E" w:rsidP="007D0235">
            <w:pPr>
              <w:pStyle w:val="13"/>
              <w:spacing w:line="240" w:lineRule="auto"/>
              <w:jc w:val="both"/>
              <w:rPr>
                <w:color w:val="auto"/>
              </w:rPr>
            </w:pPr>
            <w:r w:rsidRPr="00E45289">
              <w:rPr>
                <w:color w:val="auto"/>
              </w:rPr>
              <w:t xml:space="preserve"> Классные руководители</w:t>
            </w:r>
          </w:p>
        </w:tc>
      </w:tr>
      <w:tr w:rsidR="00941B0E" w:rsidRPr="00E45289" w14:paraId="1DCC61B0" w14:textId="77777777" w:rsidTr="007D0235">
        <w:tblPrEx>
          <w:jc w:val="left"/>
        </w:tblPrEx>
        <w:trPr>
          <w:gridBefore w:val="2"/>
          <w:wBefore w:w="17" w:type="dxa"/>
          <w:trHeight w:val="2092"/>
        </w:trPr>
        <w:tc>
          <w:tcPr>
            <w:tcW w:w="2388" w:type="dxa"/>
            <w:gridSpan w:val="6"/>
          </w:tcPr>
          <w:p w14:paraId="686A01FB" w14:textId="77777777" w:rsidR="00941B0E" w:rsidRPr="00E45289" w:rsidRDefault="00941B0E" w:rsidP="007D0235">
            <w:pPr>
              <w:pStyle w:val="13"/>
              <w:spacing w:line="240" w:lineRule="auto"/>
              <w:jc w:val="both"/>
              <w:rPr>
                <w:color w:val="auto"/>
              </w:rPr>
            </w:pPr>
            <w:r w:rsidRPr="00E45289">
              <w:rPr>
                <w:color w:val="auto"/>
              </w:rPr>
              <w:t>Мероприятия ко Дню Победы: Вальс Победы, Акция «Окна Победы» Часы общения, Акция Георгиевская лента» Акция «Бессмертный полк» и т.д.</w:t>
            </w:r>
          </w:p>
        </w:tc>
        <w:tc>
          <w:tcPr>
            <w:tcW w:w="1134" w:type="dxa"/>
            <w:gridSpan w:val="2"/>
          </w:tcPr>
          <w:p w14:paraId="45DAF07F"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7B490AB4" w14:textId="77777777" w:rsidR="00941B0E" w:rsidRPr="00E45289" w:rsidRDefault="00941B0E" w:rsidP="007D0235">
            <w:pPr>
              <w:pStyle w:val="13"/>
              <w:spacing w:line="240" w:lineRule="auto"/>
              <w:jc w:val="both"/>
              <w:rPr>
                <w:color w:val="auto"/>
              </w:rPr>
            </w:pPr>
            <w:r w:rsidRPr="00E45289">
              <w:rPr>
                <w:color w:val="auto"/>
              </w:rPr>
              <w:t>май</w:t>
            </w:r>
          </w:p>
        </w:tc>
        <w:tc>
          <w:tcPr>
            <w:tcW w:w="1842" w:type="dxa"/>
            <w:gridSpan w:val="5"/>
          </w:tcPr>
          <w:p w14:paraId="3C2CA20A"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p w14:paraId="17511CD9" w14:textId="77777777" w:rsidR="00941B0E" w:rsidRPr="00E45289" w:rsidRDefault="00941B0E" w:rsidP="007D0235">
            <w:pPr>
              <w:pStyle w:val="13"/>
              <w:spacing w:line="240" w:lineRule="auto"/>
              <w:jc w:val="both"/>
              <w:rPr>
                <w:color w:val="auto"/>
              </w:rPr>
            </w:pPr>
            <w:r w:rsidRPr="00E45289">
              <w:rPr>
                <w:color w:val="auto"/>
              </w:rPr>
              <w:t>Воспитатель, Советник по ВР, детские организации</w:t>
            </w:r>
          </w:p>
        </w:tc>
      </w:tr>
      <w:tr w:rsidR="00941B0E" w:rsidRPr="00E45289" w14:paraId="6D5074C7" w14:textId="77777777" w:rsidTr="007D0235">
        <w:tblPrEx>
          <w:jc w:val="left"/>
        </w:tblPrEx>
        <w:trPr>
          <w:gridBefore w:val="2"/>
          <w:wBefore w:w="17" w:type="dxa"/>
          <w:trHeight w:val="1495"/>
        </w:trPr>
        <w:tc>
          <w:tcPr>
            <w:tcW w:w="2388" w:type="dxa"/>
            <w:gridSpan w:val="6"/>
          </w:tcPr>
          <w:p w14:paraId="44CC60E6" w14:textId="77777777" w:rsidR="00941B0E" w:rsidRPr="00E45289" w:rsidRDefault="00941B0E" w:rsidP="007D0235">
            <w:pPr>
              <w:pStyle w:val="13"/>
              <w:spacing w:line="240" w:lineRule="auto"/>
              <w:jc w:val="both"/>
              <w:rPr>
                <w:color w:val="auto"/>
              </w:rPr>
            </w:pPr>
            <w:r w:rsidRPr="00E45289">
              <w:rPr>
                <w:color w:val="auto"/>
              </w:rPr>
              <w:t>Торжественная</w:t>
            </w:r>
            <w:r w:rsidRPr="00E45289">
              <w:rPr>
                <w:color w:val="auto"/>
              </w:rPr>
              <w:tab/>
              <w:t>линейка</w:t>
            </w:r>
          </w:p>
          <w:p w14:paraId="6FAE27BA" w14:textId="77777777" w:rsidR="00941B0E" w:rsidRPr="00E45289" w:rsidRDefault="00941B0E" w:rsidP="007D0235">
            <w:pPr>
              <w:pStyle w:val="13"/>
              <w:spacing w:line="240" w:lineRule="auto"/>
              <w:jc w:val="both"/>
              <w:rPr>
                <w:color w:val="auto"/>
              </w:rPr>
            </w:pPr>
            <w:r w:rsidRPr="00E45289">
              <w:rPr>
                <w:color w:val="auto"/>
              </w:rPr>
              <w:t>«Последний звонок»</w:t>
            </w:r>
          </w:p>
        </w:tc>
        <w:tc>
          <w:tcPr>
            <w:tcW w:w="1134" w:type="dxa"/>
            <w:gridSpan w:val="2"/>
          </w:tcPr>
          <w:p w14:paraId="0736F20D"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61F08A5A" w14:textId="77777777" w:rsidR="00941B0E" w:rsidRPr="00E45289" w:rsidRDefault="00941B0E" w:rsidP="007D0235">
            <w:pPr>
              <w:pStyle w:val="13"/>
              <w:spacing w:line="240" w:lineRule="auto"/>
              <w:jc w:val="both"/>
              <w:rPr>
                <w:color w:val="auto"/>
              </w:rPr>
            </w:pPr>
            <w:r w:rsidRPr="00E45289">
              <w:rPr>
                <w:color w:val="auto"/>
              </w:rPr>
              <w:t>май</w:t>
            </w:r>
          </w:p>
        </w:tc>
        <w:tc>
          <w:tcPr>
            <w:tcW w:w="1842" w:type="dxa"/>
            <w:gridSpan w:val="5"/>
          </w:tcPr>
          <w:p w14:paraId="63F89049" w14:textId="77777777" w:rsidR="00941B0E" w:rsidRPr="00E45289" w:rsidRDefault="00941B0E" w:rsidP="007D0235">
            <w:pPr>
              <w:pStyle w:val="13"/>
              <w:spacing w:line="240" w:lineRule="auto"/>
              <w:jc w:val="both"/>
              <w:rPr>
                <w:color w:val="auto"/>
              </w:rPr>
            </w:pPr>
            <w:r w:rsidRPr="00E45289">
              <w:rPr>
                <w:color w:val="auto"/>
              </w:rPr>
              <w:t>Зам. директора по ВР, Советник по воспитанию,</w:t>
            </w:r>
          </w:p>
          <w:p w14:paraId="51C42872"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3FA9E10D" w14:textId="77777777" w:rsidTr="007D0235">
        <w:tblPrEx>
          <w:jc w:val="left"/>
        </w:tblPrEx>
        <w:trPr>
          <w:gridBefore w:val="2"/>
          <w:wBefore w:w="17" w:type="dxa"/>
          <w:trHeight w:val="897"/>
        </w:trPr>
        <w:tc>
          <w:tcPr>
            <w:tcW w:w="6782" w:type="dxa"/>
            <w:gridSpan w:val="17"/>
            <w:shd w:val="clear" w:color="auto" w:fill="auto"/>
          </w:tcPr>
          <w:p w14:paraId="429CEE8E" w14:textId="77777777" w:rsidR="00941B0E" w:rsidRPr="00E45289" w:rsidRDefault="00941B0E" w:rsidP="007D0235">
            <w:pPr>
              <w:pStyle w:val="13"/>
              <w:spacing w:line="240" w:lineRule="auto"/>
              <w:jc w:val="both"/>
              <w:rPr>
                <w:color w:val="auto"/>
              </w:rPr>
            </w:pPr>
          </w:p>
          <w:p w14:paraId="19788598" w14:textId="77777777" w:rsidR="00941B0E" w:rsidRPr="00E45289" w:rsidRDefault="00941B0E" w:rsidP="007D0235">
            <w:pPr>
              <w:pStyle w:val="13"/>
              <w:spacing w:line="240" w:lineRule="auto"/>
              <w:jc w:val="both"/>
              <w:rPr>
                <w:b/>
                <w:color w:val="auto"/>
              </w:rPr>
            </w:pPr>
            <w:r w:rsidRPr="00E45289">
              <w:rPr>
                <w:b/>
                <w:color w:val="auto"/>
              </w:rPr>
              <w:t>Классное руководство</w:t>
            </w:r>
          </w:p>
        </w:tc>
      </w:tr>
      <w:tr w:rsidR="00941B0E" w:rsidRPr="00E45289" w14:paraId="65B9C878" w14:textId="77777777" w:rsidTr="007D0235">
        <w:tblPrEx>
          <w:jc w:val="left"/>
        </w:tblPrEx>
        <w:trPr>
          <w:gridBefore w:val="2"/>
          <w:wBefore w:w="17" w:type="dxa"/>
          <w:trHeight w:val="299"/>
        </w:trPr>
        <w:tc>
          <w:tcPr>
            <w:tcW w:w="6782" w:type="dxa"/>
            <w:gridSpan w:val="17"/>
          </w:tcPr>
          <w:p w14:paraId="732B787A" w14:textId="77777777" w:rsidR="00941B0E" w:rsidRPr="00E45289" w:rsidRDefault="00941B0E" w:rsidP="007D0235">
            <w:pPr>
              <w:pStyle w:val="13"/>
              <w:spacing w:line="240" w:lineRule="auto"/>
              <w:jc w:val="both"/>
              <w:rPr>
                <w:color w:val="auto"/>
              </w:rPr>
            </w:pPr>
            <w:r w:rsidRPr="00E45289">
              <w:rPr>
                <w:color w:val="auto"/>
              </w:rPr>
              <w:t>Согласно индивидуальным планам работы классных руководителей.</w:t>
            </w:r>
          </w:p>
        </w:tc>
      </w:tr>
      <w:tr w:rsidR="00941B0E" w:rsidRPr="00E45289" w14:paraId="1A8590EA" w14:textId="77777777" w:rsidTr="007D0235">
        <w:tblPrEx>
          <w:jc w:val="left"/>
        </w:tblPrEx>
        <w:trPr>
          <w:gridBefore w:val="2"/>
          <w:wBefore w:w="17" w:type="dxa"/>
          <w:trHeight w:val="897"/>
        </w:trPr>
        <w:tc>
          <w:tcPr>
            <w:tcW w:w="6782" w:type="dxa"/>
            <w:gridSpan w:val="17"/>
            <w:shd w:val="clear" w:color="auto" w:fill="auto"/>
          </w:tcPr>
          <w:p w14:paraId="234C9004" w14:textId="77777777" w:rsidR="00941B0E" w:rsidRPr="00E45289" w:rsidRDefault="00941B0E" w:rsidP="007D0235">
            <w:pPr>
              <w:pStyle w:val="13"/>
              <w:spacing w:line="240" w:lineRule="auto"/>
              <w:jc w:val="both"/>
              <w:rPr>
                <w:color w:val="auto"/>
              </w:rPr>
            </w:pPr>
          </w:p>
          <w:p w14:paraId="4B3DBCEC" w14:textId="77777777" w:rsidR="00941B0E" w:rsidRPr="00E45289" w:rsidRDefault="00941B0E" w:rsidP="007D0235">
            <w:pPr>
              <w:pStyle w:val="13"/>
              <w:spacing w:line="240" w:lineRule="auto"/>
              <w:jc w:val="both"/>
              <w:rPr>
                <w:b/>
                <w:color w:val="auto"/>
              </w:rPr>
            </w:pPr>
            <w:r w:rsidRPr="00E45289">
              <w:rPr>
                <w:b/>
                <w:color w:val="auto"/>
              </w:rPr>
              <w:t>Курсы внеурочной деятельности</w:t>
            </w:r>
          </w:p>
        </w:tc>
      </w:tr>
      <w:tr w:rsidR="00941B0E" w:rsidRPr="00E45289" w14:paraId="4BFB02A0" w14:textId="77777777" w:rsidTr="007D0235">
        <w:tblPrEx>
          <w:jc w:val="left"/>
        </w:tblPrEx>
        <w:trPr>
          <w:gridBefore w:val="2"/>
          <w:wBefore w:w="17" w:type="dxa"/>
          <w:trHeight w:val="602"/>
        </w:trPr>
        <w:tc>
          <w:tcPr>
            <w:tcW w:w="2388" w:type="dxa"/>
            <w:gridSpan w:val="6"/>
          </w:tcPr>
          <w:p w14:paraId="1115190F" w14:textId="77777777" w:rsidR="00941B0E" w:rsidRPr="00E45289" w:rsidRDefault="00941B0E" w:rsidP="007D0235">
            <w:pPr>
              <w:pStyle w:val="13"/>
              <w:spacing w:line="240" w:lineRule="auto"/>
              <w:jc w:val="both"/>
              <w:rPr>
                <w:color w:val="auto"/>
              </w:rPr>
            </w:pPr>
            <w:r w:rsidRPr="00E45289">
              <w:rPr>
                <w:color w:val="auto"/>
              </w:rPr>
              <w:t>Курс внеурочной деятельности</w:t>
            </w:r>
          </w:p>
          <w:p w14:paraId="716F02D4" w14:textId="77777777" w:rsidR="00941B0E" w:rsidRPr="00E45289" w:rsidRDefault="00941B0E" w:rsidP="007D0235">
            <w:pPr>
              <w:pStyle w:val="13"/>
              <w:spacing w:line="240" w:lineRule="auto"/>
              <w:jc w:val="both"/>
              <w:rPr>
                <w:color w:val="auto"/>
              </w:rPr>
            </w:pPr>
            <w:r w:rsidRPr="00E45289">
              <w:rPr>
                <w:color w:val="auto"/>
              </w:rPr>
              <w:t>«Разговор о важном»</w:t>
            </w:r>
          </w:p>
        </w:tc>
        <w:tc>
          <w:tcPr>
            <w:tcW w:w="1134" w:type="dxa"/>
            <w:gridSpan w:val="2"/>
          </w:tcPr>
          <w:p w14:paraId="4ACC6990"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EFA9E8B" w14:textId="77777777" w:rsidR="00941B0E" w:rsidRPr="00E45289" w:rsidRDefault="00941B0E" w:rsidP="007D0235">
            <w:pPr>
              <w:pStyle w:val="13"/>
              <w:spacing w:line="240" w:lineRule="auto"/>
              <w:jc w:val="both"/>
              <w:rPr>
                <w:color w:val="auto"/>
              </w:rPr>
            </w:pPr>
            <w:r w:rsidRPr="00E45289">
              <w:rPr>
                <w:color w:val="auto"/>
              </w:rPr>
              <w:t>Каждый</w:t>
            </w:r>
          </w:p>
          <w:p w14:paraId="0FA0FD30" w14:textId="77777777" w:rsidR="00941B0E" w:rsidRPr="00E45289" w:rsidRDefault="00941B0E" w:rsidP="007D0235">
            <w:pPr>
              <w:pStyle w:val="13"/>
              <w:spacing w:line="240" w:lineRule="auto"/>
              <w:jc w:val="both"/>
              <w:rPr>
                <w:color w:val="auto"/>
              </w:rPr>
            </w:pPr>
            <w:r w:rsidRPr="00E45289">
              <w:rPr>
                <w:color w:val="auto"/>
              </w:rPr>
              <w:t>понедельник</w:t>
            </w:r>
          </w:p>
        </w:tc>
        <w:tc>
          <w:tcPr>
            <w:tcW w:w="1842" w:type="dxa"/>
            <w:gridSpan w:val="5"/>
          </w:tcPr>
          <w:p w14:paraId="2E1DC0E1" w14:textId="77777777" w:rsidR="00941B0E" w:rsidRPr="00E45289" w:rsidRDefault="00941B0E" w:rsidP="007D0235">
            <w:pPr>
              <w:pStyle w:val="13"/>
              <w:spacing w:line="240" w:lineRule="auto"/>
              <w:jc w:val="both"/>
              <w:rPr>
                <w:color w:val="auto"/>
              </w:rPr>
            </w:pPr>
            <w:r w:rsidRPr="00E45289">
              <w:rPr>
                <w:color w:val="auto"/>
              </w:rPr>
              <w:t>Классный</w:t>
            </w:r>
          </w:p>
          <w:p w14:paraId="467D322F" w14:textId="77777777" w:rsidR="00941B0E" w:rsidRPr="00E45289" w:rsidRDefault="00941B0E" w:rsidP="007D0235">
            <w:pPr>
              <w:pStyle w:val="13"/>
              <w:spacing w:line="240" w:lineRule="auto"/>
              <w:jc w:val="both"/>
              <w:rPr>
                <w:color w:val="auto"/>
              </w:rPr>
            </w:pPr>
            <w:r w:rsidRPr="00E45289">
              <w:rPr>
                <w:color w:val="auto"/>
              </w:rPr>
              <w:t>руководитель</w:t>
            </w:r>
          </w:p>
        </w:tc>
      </w:tr>
      <w:tr w:rsidR="00941B0E" w:rsidRPr="00E45289" w14:paraId="1BB5F4FF" w14:textId="77777777" w:rsidTr="007D0235">
        <w:tblPrEx>
          <w:jc w:val="left"/>
        </w:tblPrEx>
        <w:trPr>
          <w:gridBefore w:val="2"/>
          <w:wBefore w:w="17" w:type="dxa"/>
          <w:trHeight w:val="595"/>
        </w:trPr>
        <w:tc>
          <w:tcPr>
            <w:tcW w:w="6782" w:type="dxa"/>
            <w:gridSpan w:val="17"/>
          </w:tcPr>
          <w:p w14:paraId="77A08DE3" w14:textId="77777777" w:rsidR="00941B0E" w:rsidRPr="00E45289" w:rsidRDefault="00941B0E" w:rsidP="007D0235">
            <w:pPr>
              <w:pStyle w:val="13"/>
              <w:spacing w:line="240" w:lineRule="auto"/>
              <w:jc w:val="both"/>
              <w:rPr>
                <w:color w:val="auto"/>
              </w:rPr>
            </w:pPr>
            <w:r w:rsidRPr="00E45289">
              <w:rPr>
                <w:color w:val="auto"/>
              </w:rPr>
              <w:t>Курсы внеурочной деятельности, согласно учебного плана на 2022-2023 учебный</w:t>
            </w:r>
          </w:p>
          <w:p w14:paraId="65702E88" w14:textId="77777777" w:rsidR="00941B0E" w:rsidRPr="00E45289" w:rsidRDefault="00941B0E" w:rsidP="007D0235">
            <w:pPr>
              <w:pStyle w:val="13"/>
              <w:spacing w:line="240" w:lineRule="auto"/>
              <w:jc w:val="both"/>
              <w:rPr>
                <w:color w:val="auto"/>
              </w:rPr>
            </w:pPr>
            <w:r w:rsidRPr="00E45289">
              <w:rPr>
                <w:color w:val="auto"/>
              </w:rPr>
              <w:t>год</w:t>
            </w:r>
          </w:p>
        </w:tc>
      </w:tr>
      <w:tr w:rsidR="00941B0E" w:rsidRPr="00E45289" w14:paraId="7508D3F7" w14:textId="77777777" w:rsidTr="007D0235">
        <w:tblPrEx>
          <w:jc w:val="left"/>
        </w:tblPrEx>
        <w:trPr>
          <w:gridBefore w:val="2"/>
          <w:wBefore w:w="17" w:type="dxa"/>
          <w:trHeight w:val="897"/>
        </w:trPr>
        <w:tc>
          <w:tcPr>
            <w:tcW w:w="6782" w:type="dxa"/>
            <w:gridSpan w:val="17"/>
            <w:shd w:val="clear" w:color="auto" w:fill="auto"/>
          </w:tcPr>
          <w:p w14:paraId="2E848918" w14:textId="77777777" w:rsidR="00941B0E" w:rsidRPr="00E45289" w:rsidRDefault="00941B0E" w:rsidP="007D0235">
            <w:pPr>
              <w:pStyle w:val="13"/>
              <w:spacing w:line="240" w:lineRule="auto"/>
              <w:jc w:val="both"/>
              <w:rPr>
                <w:color w:val="auto"/>
              </w:rPr>
            </w:pPr>
          </w:p>
          <w:p w14:paraId="2D8C28E0" w14:textId="77777777" w:rsidR="00941B0E" w:rsidRPr="00E45289" w:rsidRDefault="00941B0E" w:rsidP="007D0235">
            <w:pPr>
              <w:pStyle w:val="13"/>
              <w:spacing w:line="240" w:lineRule="auto"/>
              <w:jc w:val="both"/>
              <w:rPr>
                <w:b/>
                <w:color w:val="auto"/>
              </w:rPr>
            </w:pPr>
            <w:r w:rsidRPr="00E45289">
              <w:rPr>
                <w:b/>
                <w:color w:val="auto"/>
              </w:rPr>
              <w:t>Школьный урок</w:t>
            </w:r>
          </w:p>
        </w:tc>
      </w:tr>
      <w:tr w:rsidR="00941B0E" w:rsidRPr="00E45289" w14:paraId="3DC1A1BA" w14:textId="77777777" w:rsidTr="007D0235">
        <w:tblPrEx>
          <w:jc w:val="left"/>
        </w:tblPrEx>
        <w:trPr>
          <w:gridBefore w:val="2"/>
          <w:wBefore w:w="17" w:type="dxa"/>
          <w:trHeight w:val="299"/>
        </w:trPr>
        <w:tc>
          <w:tcPr>
            <w:tcW w:w="6782" w:type="dxa"/>
            <w:gridSpan w:val="17"/>
          </w:tcPr>
          <w:p w14:paraId="6EB8AC94" w14:textId="77777777" w:rsidR="00941B0E" w:rsidRPr="00E45289" w:rsidRDefault="00941B0E" w:rsidP="007D0235">
            <w:pPr>
              <w:pStyle w:val="13"/>
              <w:spacing w:line="240" w:lineRule="auto"/>
              <w:jc w:val="both"/>
              <w:rPr>
                <w:color w:val="auto"/>
              </w:rPr>
            </w:pPr>
            <w:r w:rsidRPr="00E45289">
              <w:rPr>
                <w:color w:val="auto"/>
              </w:rPr>
              <w:lastRenderedPageBreak/>
              <w:t>Согласно индивидуальным планам работы учителей-предметников.</w:t>
            </w:r>
          </w:p>
        </w:tc>
      </w:tr>
      <w:tr w:rsidR="00941B0E" w:rsidRPr="00E45289" w14:paraId="12A34109" w14:textId="77777777" w:rsidTr="007D0235">
        <w:tblPrEx>
          <w:jc w:val="left"/>
        </w:tblPrEx>
        <w:trPr>
          <w:gridBefore w:val="2"/>
          <w:wBefore w:w="17" w:type="dxa"/>
          <w:trHeight w:val="897"/>
        </w:trPr>
        <w:tc>
          <w:tcPr>
            <w:tcW w:w="6782" w:type="dxa"/>
            <w:gridSpan w:val="17"/>
            <w:shd w:val="clear" w:color="auto" w:fill="auto"/>
          </w:tcPr>
          <w:p w14:paraId="48662F11" w14:textId="77777777" w:rsidR="00941B0E" w:rsidRPr="00E45289" w:rsidRDefault="00941B0E" w:rsidP="007D0235">
            <w:pPr>
              <w:pStyle w:val="13"/>
              <w:spacing w:line="240" w:lineRule="auto"/>
              <w:jc w:val="both"/>
              <w:rPr>
                <w:color w:val="auto"/>
              </w:rPr>
            </w:pPr>
          </w:p>
          <w:p w14:paraId="1328787E" w14:textId="77777777" w:rsidR="00941B0E" w:rsidRPr="00E45289" w:rsidRDefault="00941B0E" w:rsidP="007D0235">
            <w:pPr>
              <w:pStyle w:val="13"/>
              <w:spacing w:line="240" w:lineRule="auto"/>
              <w:jc w:val="both"/>
              <w:rPr>
                <w:b/>
                <w:color w:val="auto"/>
              </w:rPr>
            </w:pPr>
            <w:r w:rsidRPr="00E45289">
              <w:rPr>
                <w:b/>
                <w:color w:val="auto"/>
              </w:rPr>
              <w:t>Самоуправление</w:t>
            </w:r>
          </w:p>
        </w:tc>
      </w:tr>
      <w:tr w:rsidR="00941B0E" w:rsidRPr="00E45289" w14:paraId="022C9C47" w14:textId="77777777" w:rsidTr="007D0235">
        <w:tblPrEx>
          <w:jc w:val="left"/>
        </w:tblPrEx>
        <w:trPr>
          <w:gridBefore w:val="2"/>
          <w:wBefore w:w="17" w:type="dxa"/>
          <w:trHeight w:val="897"/>
        </w:trPr>
        <w:tc>
          <w:tcPr>
            <w:tcW w:w="2388" w:type="dxa"/>
            <w:gridSpan w:val="6"/>
          </w:tcPr>
          <w:p w14:paraId="1C029FC8" w14:textId="77777777" w:rsidR="00941B0E" w:rsidRPr="00E45289" w:rsidRDefault="00941B0E" w:rsidP="007D0235">
            <w:pPr>
              <w:pStyle w:val="13"/>
              <w:spacing w:line="240" w:lineRule="auto"/>
              <w:jc w:val="both"/>
              <w:rPr>
                <w:color w:val="auto"/>
              </w:rPr>
            </w:pPr>
            <w:r w:rsidRPr="00E45289">
              <w:rPr>
                <w:color w:val="auto"/>
              </w:rPr>
              <w:t>Выборы лидеров, активов классов, распределение</w:t>
            </w:r>
          </w:p>
          <w:p w14:paraId="2BB88743" w14:textId="77777777" w:rsidR="00941B0E" w:rsidRPr="00E45289" w:rsidRDefault="00941B0E" w:rsidP="007D0235">
            <w:pPr>
              <w:pStyle w:val="13"/>
              <w:spacing w:line="240" w:lineRule="auto"/>
              <w:jc w:val="both"/>
              <w:rPr>
                <w:color w:val="auto"/>
              </w:rPr>
            </w:pPr>
            <w:r w:rsidRPr="00E45289">
              <w:rPr>
                <w:color w:val="auto"/>
              </w:rPr>
              <w:t>обязанностей</w:t>
            </w:r>
          </w:p>
        </w:tc>
        <w:tc>
          <w:tcPr>
            <w:tcW w:w="1134" w:type="dxa"/>
            <w:gridSpan w:val="2"/>
          </w:tcPr>
          <w:p w14:paraId="6129D361"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C9F195D" w14:textId="77777777" w:rsidR="00941B0E" w:rsidRPr="00E45289" w:rsidRDefault="00941B0E" w:rsidP="007D0235">
            <w:pPr>
              <w:pStyle w:val="13"/>
              <w:spacing w:line="240" w:lineRule="auto"/>
              <w:jc w:val="both"/>
              <w:rPr>
                <w:color w:val="auto"/>
              </w:rPr>
            </w:pPr>
            <w:r w:rsidRPr="00E45289">
              <w:rPr>
                <w:color w:val="auto"/>
              </w:rPr>
              <w:t>сентябрь</w:t>
            </w:r>
          </w:p>
        </w:tc>
        <w:tc>
          <w:tcPr>
            <w:tcW w:w="1842" w:type="dxa"/>
            <w:gridSpan w:val="5"/>
          </w:tcPr>
          <w:p w14:paraId="1E9CD88F"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063FF47B" w14:textId="77777777" w:rsidTr="007D0235">
        <w:tblPrEx>
          <w:jc w:val="left"/>
        </w:tblPrEx>
        <w:trPr>
          <w:gridBefore w:val="2"/>
          <w:wBefore w:w="17" w:type="dxa"/>
          <w:trHeight w:val="595"/>
        </w:trPr>
        <w:tc>
          <w:tcPr>
            <w:tcW w:w="2388" w:type="dxa"/>
            <w:gridSpan w:val="6"/>
          </w:tcPr>
          <w:p w14:paraId="0473F75C" w14:textId="77777777" w:rsidR="00941B0E" w:rsidRPr="00E45289" w:rsidRDefault="00941B0E" w:rsidP="007D0235">
            <w:pPr>
              <w:pStyle w:val="13"/>
              <w:spacing w:line="240" w:lineRule="auto"/>
              <w:jc w:val="both"/>
              <w:rPr>
                <w:color w:val="auto"/>
              </w:rPr>
            </w:pPr>
            <w:r w:rsidRPr="00E45289">
              <w:rPr>
                <w:color w:val="auto"/>
              </w:rPr>
              <w:t>Работа</w:t>
            </w:r>
            <w:r w:rsidRPr="00E45289">
              <w:rPr>
                <w:color w:val="auto"/>
              </w:rPr>
              <w:tab/>
              <w:t>в</w:t>
            </w:r>
            <w:r w:rsidRPr="00E45289">
              <w:rPr>
                <w:color w:val="auto"/>
              </w:rPr>
              <w:tab/>
              <w:t>соответствии</w:t>
            </w:r>
            <w:r w:rsidRPr="00E45289">
              <w:rPr>
                <w:color w:val="auto"/>
              </w:rPr>
              <w:tab/>
              <w:t>с обязанностями</w:t>
            </w:r>
          </w:p>
        </w:tc>
        <w:tc>
          <w:tcPr>
            <w:tcW w:w="1134" w:type="dxa"/>
            <w:gridSpan w:val="2"/>
          </w:tcPr>
          <w:p w14:paraId="6FE5344D"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4714616D"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842" w:type="dxa"/>
            <w:gridSpan w:val="5"/>
          </w:tcPr>
          <w:p w14:paraId="73EA8011"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17BB22ED" w14:textId="77777777" w:rsidTr="007D0235">
        <w:tblPrEx>
          <w:jc w:val="left"/>
        </w:tblPrEx>
        <w:trPr>
          <w:gridBefore w:val="2"/>
          <w:wBefore w:w="17" w:type="dxa"/>
          <w:trHeight w:val="602"/>
        </w:trPr>
        <w:tc>
          <w:tcPr>
            <w:tcW w:w="2388" w:type="dxa"/>
            <w:gridSpan w:val="6"/>
          </w:tcPr>
          <w:p w14:paraId="5E92C02A" w14:textId="77777777" w:rsidR="00941B0E" w:rsidRPr="00E45289" w:rsidRDefault="00941B0E" w:rsidP="007D0235">
            <w:pPr>
              <w:pStyle w:val="13"/>
              <w:spacing w:line="240" w:lineRule="auto"/>
              <w:jc w:val="both"/>
              <w:rPr>
                <w:color w:val="auto"/>
              </w:rPr>
            </w:pPr>
            <w:r w:rsidRPr="00E45289">
              <w:rPr>
                <w:color w:val="auto"/>
              </w:rPr>
              <w:t>Отчет</w:t>
            </w:r>
            <w:r w:rsidRPr="00E45289">
              <w:rPr>
                <w:color w:val="auto"/>
              </w:rPr>
              <w:tab/>
              <w:t>перед</w:t>
            </w:r>
            <w:r w:rsidRPr="00E45289">
              <w:rPr>
                <w:color w:val="auto"/>
              </w:rPr>
              <w:tab/>
              <w:t>классом</w:t>
            </w:r>
            <w:r w:rsidRPr="00E45289">
              <w:rPr>
                <w:color w:val="auto"/>
              </w:rPr>
              <w:tab/>
              <w:t>о</w:t>
            </w:r>
          </w:p>
          <w:p w14:paraId="3EE2EEEA" w14:textId="77777777" w:rsidR="00941B0E" w:rsidRPr="00E45289" w:rsidRDefault="00941B0E" w:rsidP="007D0235">
            <w:pPr>
              <w:pStyle w:val="13"/>
              <w:spacing w:line="240" w:lineRule="auto"/>
              <w:jc w:val="both"/>
              <w:rPr>
                <w:color w:val="auto"/>
              </w:rPr>
            </w:pPr>
            <w:r w:rsidRPr="00E45289">
              <w:rPr>
                <w:color w:val="auto"/>
              </w:rPr>
              <w:t>проделанной работе</w:t>
            </w:r>
          </w:p>
        </w:tc>
        <w:tc>
          <w:tcPr>
            <w:tcW w:w="1134" w:type="dxa"/>
            <w:gridSpan w:val="2"/>
          </w:tcPr>
          <w:p w14:paraId="22F450D0"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1CD122F" w14:textId="77777777" w:rsidR="00941B0E" w:rsidRPr="00E45289" w:rsidRDefault="00941B0E" w:rsidP="007D0235">
            <w:pPr>
              <w:pStyle w:val="13"/>
              <w:spacing w:line="240" w:lineRule="auto"/>
              <w:jc w:val="both"/>
              <w:rPr>
                <w:color w:val="auto"/>
              </w:rPr>
            </w:pPr>
            <w:r w:rsidRPr="00E45289">
              <w:rPr>
                <w:color w:val="auto"/>
              </w:rPr>
              <w:t>Один</w:t>
            </w:r>
            <w:r w:rsidRPr="00E45289">
              <w:rPr>
                <w:color w:val="auto"/>
              </w:rPr>
              <w:tab/>
              <w:t>раз</w:t>
            </w:r>
            <w:r w:rsidRPr="00E45289">
              <w:rPr>
                <w:color w:val="auto"/>
              </w:rPr>
              <w:tab/>
              <w:t>в</w:t>
            </w:r>
          </w:p>
          <w:p w14:paraId="033F47A8" w14:textId="77777777" w:rsidR="00941B0E" w:rsidRPr="00E45289" w:rsidRDefault="00941B0E" w:rsidP="007D0235">
            <w:pPr>
              <w:pStyle w:val="13"/>
              <w:spacing w:line="240" w:lineRule="auto"/>
              <w:jc w:val="both"/>
              <w:rPr>
                <w:color w:val="auto"/>
              </w:rPr>
            </w:pPr>
            <w:r w:rsidRPr="00E45289">
              <w:rPr>
                <w:color w:val="auto"/>
              </w:rPr>
              <w:t>четверть</w:t>
            </w:r>
          </w:p>
        </w:tc>
        <w:tc>
          <w:tcPr>
            <w:tcW w:w="1842" w:type="dxa"/>
            <w:gridSpan w:val="5"/>
          </w:tcPr>
          <w:p w14:paraId="2DAC9C73" w14:textId="77777777" w:rsidR="00941B0E" w:rsidRPr="00E45289" w:rsidRDefault="00941B0E" w:rsidP="007D0235">
            <w:pPr>
              <w:pStyle w:val="13"/>
              <w:spacing w:line="240" w:lineRule="auto"/>
              <w:jc w:val="both"/>
              <w:rPr>
                <w:color w:val="auto"/>
              </w:rPr>
            </w:pPr>
            <w:r w:rsidRPr="00E45289">
              <w:rPr>
                <w:color w:val="auto"/>
              </w:rPr>
              <w:t>Классные</w:t>
            </w:r>
          </w:p>
          <w:p w14:paraId="51FAA5E5" w14:textId="77777777" w:rsidR="00941B0E" w:rsidRPr="00E45289" w:rsidRDefault="00941B0E" w:rsidP="007D0235">
            <w:pPr>
              <w:pStyle w:val="13"/>
              <w:spacing w:line="240" w:lineRule="auto"/>
              <w:jc w:val="both"/>
              <w:rPr>
                <w:color w:val="auto"/>
              </w:rPr>
            </w:pPr>
            <w:r w:rsidRPr="00E45289">
              <w:rPr>
                <w:color w:val="auto"/>
              </w:rPr>
              <w:t>руководители</w:t>
            </w:r>
          </w:p>
        </w:tc>
      </w:tr>
      <w:tr w:rsidR="00941B0E" w:rsidRPr="00E45289" w14:paraId="5A12A004" w14:textId="77777777" w:rsidTr="007D0235">
        <w:tblPrEx>
          <w:jc w:val="left"/>
        </w:tblPrEx>
        <w:trPr>
          <w:gridBefore w:val="2"/>
          <w:wBefore w:w="17" w:type="dxa"/>
          <w:trHeight w:val="594"/>
        </w:trPr>
        <w:tc>
          <w:tcPr>
            <w:tcW w:w="2388" w:type="dxa"/>
            <w:gridSpan w:val="6"/>
          </w:tcPr>
          <w:p w14:paraId="0137A4AF" w14:textId="77777777" w:rsidR="00941B0E" w:rsidRPr="00E45289" w:rsidRDefault="00941B0E" w:rsidP="007D0235">
            <w:pPr>
              <w:pStyle w:val="13"/>
              <w:spacing w:line="240" w:lineRule="auto"/>
              <w:jc w:val="both"/>
              <w:rPr>
                <w:color w:val="auto"/>
              </w:rPr>
            </w:pPr>
            <w:r w:rsidRPr="00E45289">
              <w:rPr>
                <w:color w:val="auto"/>
              </w:rPr>
              <w:t>Заседания</w:t>
            </w:r>
            <w:r w:rsidRPr="00E45289">
              <w:rPr>
                <w:color w:val="auto"/>
              </w:rPr>
              <w:tab/>
              <w:t>Совета старшеклассников</w:t>
            </w:r>
          </w:p>
        </w:tc>
        <w:tc>
          <w:tcPr>
            <w:tcW w:w="1134" w:type="dxa"/>
            <w:gridSpan w:val="2"/>
          </w:tcPr>
          <w:p w14:paraId="4EB58518" w14:textId="77777777" w:rsidR="00941B0E" w:rsidRPr="00E45289" w:rsidRDefault="00941B0E" w:rsidP="007D0235">
            <w:pPr>
              <w:pStyle w:val="13"/>
              <w:spacing w:line="240" w:lineRule="auto"/>
              <w:jc w:val="both"/>
              <w:rPr>
                <w:color w:val="auto"/>
              </w:rPr>
            </w:pPr>
            <w:r w:rsidRPr="00E45289">
              <w:rPr>
                <w:color w:val="auto"/>
              </w:rPr>
              <w:t>9 классы</w:t>
            </w:r>
          </w:p>
        </w:tc>
        <w:tc>
          <w:tcPr>
            <w:tcW w:w="1418" w:type="dxa"/>
            <w:gridSpan w:val="4"/>
          </w:tcPr>
          <w:p w14:paraId="24BFDA6A"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842" w:type="dxa"/>
            <w:gridSpan w:val="5"/>
          </w:tcPr>
          <w:p w14:paraId="6F2ADAA3" w14:textId="77777777" w:rsidR="00941B0E" w:rsidRPr="00E45289" w:rsidRDefault="00941B0E" w:rsidP="007D0235">
            <w:pPr>
              <w:pStyle w:val="13"/>
              <w:spacing w:line="240" w:lineRule="auto"/>
              <w:jc w:val="both"/>
              <w:rPr>
                <w:color w:val="auto"/>
              </w:rPr>
            </w:pPr>
            <w:r w:rsidRPr="00E45289">
              <w:rPr>
                <w:color w:val="auto"/>
              </w:rPr>
              <w:t>Воспитатели</w:t>
            </w:r>
          </w:p>
        </w:tc>
      </w:tr>
      <w:tr w:rsidR="00941B0E" w:rsidRPr="00E45289" w14:paraId="50CECDD6" w14:textId="77777777" w:rsidTr="007D0235">
        <w:tblPrEx>
          <w:jc w:val="left"/>
        </w:tblPrEx>
        <w:trPr>
          <w:gridBefore w:val="2"/>
          <w:wBefore w:w="17" w:type="dxa"/>
          <w:trHeight w:val="602"/>
        </w:trPr>
        <w:tc>
          <w:tcPr>
            <w:tcW w:w="2388" w:type="dxa"/>
            <w:gridSpan w:val="6"/>
          </w:tcPr>
          <w:p w14:paraId="17919C96" w14:textId="77777777" w:rsidR="00941B0E" w:rsidRPr="00E45289" w:rsidRDefault="00941B0E" w:rsidP="007D0235">
            <w:pPr>
              <w:pStyle w:val="13"/>
              <w:spacing w:line="240" w:lineRule="auto"/>
              <w:jc w:val="both"/>
              <w:rPr>
                <w:color w:val="auto"/>
              </w:rPr>
            </w:pPr>
            <w:r w:rsidRPr="00E45289">
              <w:rPr>
                <w:color w:val="auto"/>
              </w:rPr>
              <w:t>Старостат</w:t>
            </w:r>
          </w:p>
        </w:tc>
        <w:tc>
          <w:tcPr>
            <w:tcW w:w="1134" w:type="dxa"/>
            <w:gridSpan w:val="2"/>
          </w:tcPr>
          <w:p w14:paraId="4830E5E2"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6EFDC35" w14:textId="77777777" w:rsidR="00941B0E" w:rsidRPr="00E45289" w:rsidRDefault="00941B0E" w:rsidP="007D0235">
            <w:pPr>
              <w:pStyle w:val="13"/>
              <w:spacing w:line="240" w:lineRule="auto"/>
              <w:jc w:val="both"/>
              <w:rPr>
                <w:color w:val="auto"/>
              </w:rPr>
            </w:pPr>
            <w:r w:rsidRPr="00E45289">
              <w:rPr>
                <w:color w:val="auto"/>
              </w:rPr>
              <w:t>По</w:t>
            </w:r>
            <w:r w:rsidRPr="00E45289">
              <w:rPr>
                <w:color w:val="auto"/>
              </w:rPr>
              <w:tab/>
              <w:t>мере</w:t>
            </w:r>
          </w:p>
          <w:p w14:paraId="0ADF8D36" w14:textId="77777777" w:rsidR="00941B0E" w:rsidRPr="00E45289" w:rsidRDefault="00941B0E" w:rsidP="007D0235">
            <w:pPr>
              <w:pStyle w:val="13"/>
              <w:spacing w:line="240" w:lineRule="auto"/>
              <w:jc w:val="both"/>
              <w:rPr>
                <w:color w:val="auto"/>
              </w:rPr>
            </w:pPr>
            <w:r w:rsidRPr="00E45289">
              <w:rPr>
                <w:color w:val="auto"/>
              </w:rPr>
              <w:t>необходимости</w:t>
            </w:r>
          </w:p>
        </w:tc>
        <w:tc>
          <w:tcPr>
            <w:tcW w:w="1842" w:type="dxa"/>
            <w:gridSpan w:val="5"/>
          </w:tcPr>
          <w:p w14:paraId="3D390DAF" w14:textId="77777777" w:rsidR="00941B0E" w:rsidRPr="00E45289" w:rsidRDefault="00941B0E" w:rsidP="007D0235">
            <w:pPr>
              <w:pStyle w:val="13"/>
              <w:spacing w:line="240" w:lineRule="auto"/>
              <w:jc w:val="both"/>
              <w:rPr>
                <w:color w:val="auto"/>
              </w:rPr>
            </w:pPr>
            <w:r w:rsidRPr="00E45289">
              <w:rPr>
                <w:color w:val="auto"/>
              </w:rPr>
              <w:t>Воспитатели</w:t>
            </w:r>
          </w:p>
        </w:tc>
      </w:tr>
      <w:tr w:rsidR="00941B0E" w:rsidRPr="00E45289" w14:paraId="2BF1FD86" w14:textId="77777777" w:rsidTr="007D0235">
        <w:tblPrEx>
          <w:jc w:val="left"/>
        </w:tblPrEx>
        <w:trPr>
          <w:gridBefore w:val="2"/>
          <w:wBefore w:w="17" w:type="dxa"/>
          <w:trHeight w:val="897"/>
        </w:trPr>
        <w:tc>
          <w:tcPr>
            <w:tcW w:w="6782" w:type="dxa"/>
            <w:gridSpan w:val="17"/>
            <w:shd w:val="clear" w:color="auto" w:fill="auto"/>
          </w:tcPr>
          <w:p w14:paraId="28BB6DB9" w14:textId="77777777" w:rsidR="00941B0E" w:rsidRPr="00E45289" w:rsidRDefault="00941B0E" w:rsidP="007D0235">
            <w:pPr>
              <w:pStyle w:val="13"/>
              <w:spacing w:line="240" w:lineRule="auto"/>
              <w:jc w:val="both"/>
              <w:rPr>
                <w:color w:val="auto"/>
              </w:rPr>
            </w:pPr>
          </w:p>
          <w:p w14:paraId="396D2A06" w14:textId="77777777" w:rsidR="00941B0E" w:rsidRPr="00E45289" w:rsidRDefault="00941B0E" w:rsidP="007D0235">
            <w:pPr>
              <w:pStyle w:val="13"/>
              <w:spacing w:line="240" w:lineRule="auto"/>
              <w:jc w:val="both"/>
              <w:rPr>
                <w:b/>
                <w:color w:val="auto"/>
              </w:rPr>
            </w:pPr>
            <w:r w:rsidRPr="00E45289">
              <w:rPr>
                <w:b/>
                <w:color w:val="auto"/>
              </w:rPr>
              <w:t>Социальное партнерство</w:t>
            </w:r>
          </w:p>
        </w:tc>
      </w:tr>
      <w:tr w:rsidR="00941B0E" w:rsidRPr="00E45289" w14:paraId="60983B23" w14:textId="77777777" w:rsidTr="007D0235">
        <w:tblPrEx>
          <w:jc w:val="left"/>
        </w:tblPrEx>
        <w:trPr>
          <w:gridBefore w:val="2"/>
          <w:wBefore w:w="17" w:type="dxa"/>
          <w:trHeight w:val="595"/>
        </w:trPr>
        <w:tc>
          <w:tcPr>
            <w:tcW w:w="2388" w:type="dxa"/>
            <w:gridSpan w:val="6"/>
          </w:tcPr>
          <w:p w14:paraId="7D97D33F" w14:textId="77777777" w:rsidR="00941B0E" w:rsidRPr="00E45289" w:rsidRDefault="00941B0E" w:rsidP="007D0235">
            <w:pPr>
              <w:pStyle w:val="13"/>
              <w:spacing w:line="240" w:lineRule="auto"/>
              <w:jc w:val="both"/>
              <w:rPr>
                <w:color w:val="auto"/>
              </w:rPr>
            </w:pPr>
            <w:r w:rsidRPr="00E45289">
              <w:rPr>
                <w:color w:val="auto"/>
              </w:rPr>
              <w:t>Мероприятия</w:t>
            </w:r>
            <w:r w:rsidRPr="00E45289">
              <w:rPr>
                <w:color w:val="auto"/>
              </w:rPr>
              <w:tab/>
              <w:t>волонтерского отряда «Надежда»</w:t>
            </w:r>
          </w:p>
        </w:tc>
        <w:tc>
          <w:tcPr>
            <w:tcW w:w="1134" w:type="dxa"/>
            <w:gridSpan w:val="2"/>
          </w:tcPr>
          <w:p w14:paraId="4490025C"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63B7619B" w14:textId="77777777" w:rsidR="00941B0E" w:rsidRPr="00E45289" w:rsidRDefault="00941B0E" w:rsidP="007D0235">
            <w:pPr>
              <w:pStyle w:val="13"/>
              <w:spacing w:line="240" w:lineRule="auto"/>
              <w:jc w:val="both"/>
              <w:rPr>
                <w:color w:val="auto"/>
              </w:rPr>
            </w:pPr>
            <w:r w:rsidRPr="00E45289">
              <w:rPr>
                <w:color w:val="auto"/>
              </w:rPr>
              <w:t>ноябрь</w:t>
            </w:r>
          </w:p>
        </w:tc>
        <w:tc>
          <w:tcPr>
            <w:tcW w:w="1842" w:type="dxa"/>
            <w:gridSpan w:val="5"/>
          </w:tcPr>
          <w:p w14:paraId="0D285D84" w14:textId="77777777" w:rsidR="00941B0E" w:rsidRPr="00E45289" w:rsidRDefault="00941B0E" w:rsidP="007D0235">
            <w:pPr>
              <w:pStyle w:val="13"/>
              <w:spacing w:line="240" w:lineRule="auto"/>
              <w:jc w:val="both"/>
              <w:rPr>
                <w:color w:val="auto"/>
              </w:rPr>
            </w:pPr>
            <w:r w:rsidRPr="00E45289">
              <w:rPr>
                <w:color w:val="auto"/>
              </w:rPr>
              <w:t>Воспитатели</w:t>
            </w:r>
          </w:p>
        </w:tc>
      </w:tr>
      <w:tr w:rsidR="00941B0E" w:rsidRPr="00E45289" w14:paraId="3CF3FA0A" w14:textId="77777777" w:rsidTr="007D0235">
        <w:tblPrEx>
          <w:jc w:val="left"/>
        </w:tblPrEx>
        <w:trPr>
          <w:gridBefore w:val="2"/>
          <w:wBefore w:w="17" w:type="dxa"/>
          <w:trHeight w:val="602"/>
        </w:trPr>
        <w:tc>
          <w:tcPr>
            <w:tcW w:w="2388" w:type="dxa"/>
            <w:gridSpan w:val="6"/>
          </w:tcPr>
          <w:p w14:paraId="4B2191AB" w14:textId="77777777" w:rsidR="00941B0E" w:rsidRPr="00E45289" w:rsidRDefault="00941B0E" w:rsidP="007D0235">
            <w:pPr>
              <w:pStyle w:val="13"/>
              <w:spacing w:line="240" w:lineRule="auto"/>
              <w:jc w:val="both"/>
              <w:rPr>
                <w:color w:val="auto"/>
              </w:rPr>
            </w:pPr>
            <w:r w:rsidRPr="00E45289">
              <w:rPr>
                <w:color w:val="auto"/>
              </w:rPr>
              <w:t>Цикл</w:t>
            </w:r>
            <w:r w:rsidRPr="00E45289">
              <w:rPr>
                <w:color w:val="auto"/>
              </w:rPr>
              <w:tab/>
              <w:t>мероприятий, согласно</w:t>
            </w:r>
          </w:p>
          <w:p w14:paraId="61DE32CC" w14:textId="77777777" w:rsidR="00941B0E" w:rsidRPr="00E45289" w:rsidRDefault="00941B0E" w:rsidP="007D0235">
            <w:pPr>
              <w:pStyle w:val="13"/>
              <w:spacing w:line="240" w:lineRule="auto"/>
              <w:jc w:val="both"/>
              <w:rPr>
                <w:color w:val="auto"/>
              </w:rPr>
            </w:pPr>
            <w:r w:rsidRPr="00E45289">
              <w:rPr>
                <w:color w:val="auto"/>
              </w:rPr>
              <w:t>плана работы ШДОО РДШ</w:t>
            </w:r>
          </w:p>
        </w:tc>
        <w:tc>
          <w:tcPr>
            <w:tcW w:w="1134" w:type="dxa"/>
            <w:gridSpan w:val="2"/>
          </w:tcPr>
          <w:p w14:paraId="244FA89C"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1F041CC0"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842" w:type="dxa"/>
            <w:gridSpan w:val="5"/>
          </w:tcPr>
          <w:p w14:paraId="7BCFAE70" w14:textId="77777777" w:rsidR="00941B0E" w:rsidRPr="00E45289" w:rsidRDefault="00941B0E" w:rsidP="007D0235">
            <w:pPr>
              <w:pStyle w:val="13"/>
              <w:spacing w:line="240" w:lineRule="auto"/>
              <w:jc w:val="both"/>
              <w:rPr>
                <w:color w:val="auto"/>
              </w:rPr>
            </w:pPr>
            <w:r w:rsidRPr="00E45289">
              <w:rPr>
                <w:color w:val="auto"/>
              </w:rPr>
              <w:t>Советник</w:t>
            </w:r>
            <w:r w:rsidRPr="00E45289">
              <w:rPr>
                <w:color w:val="auto"/>
              </w:rPr>
              <w:tab/>
              <w:t>по</w:t>
            </w:r>
          </w:p>
          <w:p w14:paraId="696403D5" w14:textId="77777777" w:rsidR="00941B0E" w:rsidRPr="00E45289" w:rsidRDefault="00941B0E" w:rsidP="007D0235">
            <w:pPr>
              <w:pStyle w:val="13"/>
              <w:spacing w:line="240" w:lineRule="auto"/>
              <w:jc w:val="both"/>
              <w:rPr>
                <w:color w:val="auto"/>
              </w:rPr>
            </w:pPr>
            <w:r w:rsidRPr="00E45289">
              <w:rPr>
                <w:color w:val="auto"/>
              </w:rPr>
              <w:t>воспитанию</w:t>
            </w:r>
          </w:p>
        </w:tc>
      </w:tr>
      <w:tr w:rsidR="00941B0E" w:rsidRPr="00E45289" w14:paraId="29381765" w14:textId="77777777" w:rsidTr="007D0235">
        <w:tblPrEx>
          <w:jc w:val="left"/>
        </w:tblPrEx>
        <w:trPr>
          <w:gridBefore w:val="2"/>
          <w:wBefore w:w="17" w:type="dxa"/>
          <w:trHeight w:val="897"/>
        </w:trPr>
        <w:tc>
          <w:tcPr>
            <w:tcW w:w="2388" w:type="dxa"/>
            <w:gridSpan w:val="6"/>
          </w:tcPr>
          <w:p w14:paraId="76CC2E8A" w14:textId="77777777" w:rsidR="00941B0E" w:rsidRPr="00E45289" w:rsidRDefault="00941B0E" w:rsidP="007D0235">
            <w:pPr>
              <w:pStyle w:val="13"/>
              <w:spacing w:line="240" w:lineRule="auto"/>
              <w:jc w:val="both"/>
              <w:rPr>
                <w:color w:val="auto"/>
              </w:rPr>
            </w:pPr>
            <w:r w:rsidRPr="00E45289">
              <w:rPr>
                <w:color w:val="auto"/>
              </w:rPr>
              <w:t>Мероприятия</w:t>
            </w:r>
            <w:r w:rsidRPr="00E45289">
              <w:rPr>
                <w:color w:val="auto"/>
              </w:rPr>
              <w:tab/>
              <w:t>по</w:t>
            </w:r>
            <w:r w:rsidRPr="00E45289">
              <w:rPr>
                <w:color w:val="auto"/>
              </w:rPr>
              <w:tab/>
              <w:t>плану школьного спортивного клуба</w:t>
            </w:r>
          </w:p>
          <w:p w14:paraId="12226D54" w14:textId="77777777" w:rsidR="00941B0E" w:rsidRPr="00E45289" w:rsidRDefault="00941B0E" w:rsidP="007D0235">
            <w:pPr>
              <w:pStyle w:val="13"/>
              <w:spacing w:line="240" w:lineRule="auto"/>
              <w:jc w:val="both"/>
              <w:rPr>
                <w:color w:val="auto"/>
              </w:rPr>
            </w:pPr>
            <w:r w:rsidRPr="00E45289">
              <w:rPr>
                <w:color w:val="auto"/>
              </w:rPr>
              <w:t>«Лидер»</w:t>
            </w:r>
          </w:p>
        </w:tc>
        <w:tc>
          <w:tcPr>
            <w:tcW w:w="1134" w:type="dxa"/>
            <w:gridSpan w:val="2"/>
          </w:tcPr>
          <w:p w14:paraId="4DC8F978" w14:textId="77777777" w:rsidR="00941B0E" w:rsidRPr="00E45289" w:rsidRDefault="00941B0E" w:rsidP="007D0235">
            <w:pPr>
              <w:pStyle w:val="13"/>
              <w:spacing w:line="240" w:lineRule="auto"/>
              <w:jc w:val="both"/>
              <w:rPr>
                <w:color w:val="auto"/>
              </w:rPr>
            </w:pPr>
            <w:r w:rsidRPr="00E45289">
              <w:rPr>
                <w:color w:val="auto"/>
              </w:rPr>
              <w:t>5-9 классы</w:t>
            </w:r>
          </w:p>
        </w:tc>
        <w:tc>
          <w:tcPr>
            <w:tcW w:w="1418" w:type="dxa"/>
            <w:gridSpan w:val="4"/>
          </w:tcPr>
          <w:p w14:paraId="32175526"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842" w:type="dxa"/>
            <w:gridSpan w:val="5"/>
          </w:tcPr>
          <w:p w14:paraId="442A6381" w14:textId="77777777" w:rsidR="00941B0E" w:rsidRPr="00E45289" w:rsidRDefault="00941B0E" w:rsidP="007D0235">
            <w:pPr>
              <w:pStyle w:val="13"/>
              <w:spacing w:line="240" w:lineRule="auto"/>
              <w:jc w:val="both"/>
              <w:rPr>
                <w:color w:val="auto"/>
              </w:rPr>
            </w:pPr>
            <w:r w:rsidRPr="00E45289">
              <w:rPr>
                <w:color w:val="auto"/>
              </w:rPr>
              <w:t>Учитель физкультуры, воспитатель</w:t>
            </w:r>
          </w:p>
        </w:tc>
      </w:tr>
      <w:tr w:rsidR="00941B0E" w:rsidRPr="00E45289" w14:paraId="12132185" w14:textId="77777777" w:rsidTr="007D0235">
        <w:tblPrEx>
          <w:jc w:val="left"/>
        </w:tblPrEx>
        <w:trPr>
          <w:gridBefore w:val="2"/>
          <w:wBefore w:w="17" w:type="dxa"/>
          <w:trHeight w:val="897"/>
        </w:trPr>
        <w:tc>
          <w:tcPr>
            <w:tcW w:w="2388" w:type="dxa"/>
            <w:gridSpan w:val="6"/>
          </w:tcPr>
          <w:p w14:paraId="67E634C3" w14:textId="77777777" w:rsidR="00941B0E" w:rsidRPr="00E45289" w:rsidRDefault="00941B0E" w:rsidP="007D0235">
            <w:pPr>
              <w:pStyle w:val="13"/>
              <w:spacing w:line="240" w:lineRule="auto"/>
              <w:jc w:val="both"/>
              <w:rPr>
                <w:color w:val="auto"/>
              </w:rPr>
            </w:pPr>
            <w:r w:rsidRPr="00E45289">
              <w:rPr>
                <w:color w:val="auto"/>
              </w:rPr>
              <w:t>Мероприятия</w:t>
            </w:r>
            <w:r w:rsidRPr="00E45289">
              <w:rPr>
                <w:color w:val="auto"/>
              </w:rPr>
              <w:tab/>
            </w:r>
            <w:r w:rsidRPr="00E45289">
              <w:rPr>
                <w:color w:val="auto"/>
              </w:rPr>
              <w:tab/>
              <w:t>по</w:t>
            </w:r>
            <w:r w:rsidRPr="00E45289">
              <w:rPr>
                <w:color w:val="auto"/>
              </w:rPr>
              <w:tab/>
              <w:t>плану школьного</w:t>
            </w:r>
            <w:r w:rsidRPr="00E45289">
              <w:rPr>
                <w:color w:val="auto"/>
              </w:rPr>
              <w:tab/>
              <w:t xml:space="preserve">отряда </w:t>
            </w:r>
            <w:r w:rsidRPr="00E45289">
              <w:rPr>
                <w:color w:val="auto"/>
              </w:rPr>
              <w:lastRenderedPageBreak/>
              <w:t>«Юнармеец»</w:t>
            </w:r>
          </w:p>
        </w:tc>
        <w:tc>
          <w:tcPr>
            <w:tcW w:w="1134" w:type="dxa"/>
            <w:gridSpan w:val="2"/>
          </w:tcPr>
          <w:p w14:paraId="05830A17" w14:textId="77777777" w:rsidR="00941B0E" w:rsidRPr="00E45289" w:rsidRDefault="00941B0E" w:rsidP="007D0235">
            <w:pPr>
              <w:pStyle w:val="13"/>
              <w:spacing w:line="240" w:lineRule="auto"/>
              <w:jc w:val="both"/>
              <w:rPr>
                <w:color w:val="auto"/>
              </w:rPr>
            </w:pPr>
            <w:r w:rsidRPr="00E45289">
              <w:rPr>
                <w:color w:val="auto"/>
              </w:rPr>
              <w:lastRenderedPageBreak/>
              <w:t>5-9 классы</w:t>
            </w:r>
          </w:p>
        </w:tc>
        <w:tc>
          <w:tcPr>
            <w:tcW w:w="1418" w:type="dxa"/>
            <w:gridSpan w:val="4"/>
          </w:tcPr>
          <w:p w14:paraId="0F26C164"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842" w:type="dxa"/>
            <w:gridSpan w:val="5"/>
          </w:tcPr>
          <w:p w14:paraId="5CD5D32C" w14:textId="77777777" w:rsidR="00941B0E" w:rsidRPr="00E45289" w:rsidRDefault="00941B0E" w:rsidP="007D0235">
            <w:pPr>
              <w:pStyle w:val="13"/>
              <w:spacing w:line="240" w:lineRule="auto"/>
              <w:jc w:val="both"/>
              <w:rPr>
                <w:color w:val="auto"/>
              </w:rPr>
            </w:pPr>
            <w:r w:rsidRPr="00E45289">
              <w:rPr>
                <w:color w:val="auto"/>
              </w:rPr>
              <w:t>Воспитатели</w:t>
            </w:r>
          </w:p>
        </w:tc>
      </w:tr>
      <w:tr w:rsidR="00941B0E" w:rsidRPr="00E45289" w14:paraId="746EE73E" w14:textId="77777777" w:rsidTr="007D0235">
        <w:tblPrEx>
          <w:jc w:val="left"/>
        </w:tblPrEx>
        <w:trPr>
          <w:trHeight w:val="897"/>
        </w:trPr>
        <w:tc>
          <w:tcPr>
            <w:tcW w:w="6799" w:type="dxa"/>
            <w:gridSpan w:val="19"/>
            <w:shd w:val="clear" w:color="auto" w:fill="auto"/>
          </w:tcPr>
          <w:p w14:paraId="02F99954" w14:textId="77777777" w:rsidR="00941B0E" w:rsidRPr="00E45289" w:rsidRDefault="00941B0E" w:rsidP="007D0235">
            <w:pPr>
              <w:pStyle w:val="13"/>
              <w:spacing w:line="240" w:lineRule="auto"/>
              <w:jc w:val="both"/>
              <w:rPr>
                <w:color w:val="auto"/>
              </w:rPr>
            </w:pPr>
          </w:p>
          <w:p w14:paraId="3C7BCCDC" w14:textId="77777777" w:rsidR="00941B0E" w:rsidRPr="00E45289" w:rsidRDefault="00941B0E" w:rsidP="007D0235">
            <w:pPr>
              <w:pStyle w:val="13"/>
              <w:spacing w:line="240" w:lineRule="auto"/>
              <w:jc w:val="both"/>
              <w:rPr>
                <w:b/>
                <w:color w:val="auto"/>
              </w:rPr>
            </w:pPr>
            <w:r w:rsidRPr="00E45289">
              <w:rPr>
                <w:b/>
                <w:color w:val="auto"/>
              </w:rPr>
              <w:t>Профориентация</w:t>
            </w:r>
          </w:p>
        </w:tc>
      </w:tr>
      <w:tr w:rsidR="00941B0E" w:rsidRPr="00E45289" w14:paraId="21FC5955" w14:textId="77777777" w:rsidTr="007D0235">
        <w:tblPrEx>
          <w:jc w:val="left"/>
        </w:tblPrEx>
        <w:trPr>
          <w:trHeight w:val="1200"/>
        </w:trPr>
        <w:tc>
          <w:tcPr>
            <w:tcW w:w="2188" w:type="dxa"/>
            <w:gridSpan w:val="5"/>
          </w:tcPr>
          <w:p w14:paraId="5DAA25C4" w14:textId="77777777" w:rsidR="00941B0E" w:rsidRPr="00E45289" w:rsidRDefault="00941B0E" w:rsidP="007D0235">
            <w:pPr>
              <w:pStyle w:val="13"/>
              <w:spacing w:line="240" w:lineRule="auto"/>
              <w:jc w:val="both"/>
              <w:rPr>
                <w:color w:val="auto"/>
              </w:rPr>
            </w:pPr>
            <w:r w:rsidRPr="00E45289">
              <w:rPr>
                <w:color w:val="auto"/>
              </w:rPr>
              <w:t>Цикл мероприятий, согласно плана работы классного руководителя, в рамках проекта</w:t>
            </w:r>
          </w:p>
          <w:p w14:paraId="6377ADF0" w14:textId="77777777" w:rsidR="00941B0E" w:rsidRPr="00E45289" w:rsidRDefault="00941B0E" w:rsidP="007D0235">
            <w:pPr>
              <w:pStyle w:val="13"/>
              <w:spacing w:line="240" w:lineRule="auto"/>
              <w:jc w:val="both"/>
              <w:rPr>
                <w:color w:val="auto"/>
              </w:rPr>
            </w:pPr>
            <w:r w:rsidRPr="00E45289">
              <w:rPr>
                <w:color w:val="auto"/>
              </w:rPr>
              <w:t>«Профориентация»</w:t>
            </w:r>
          </w:p>
        </w:tc>
        <w:tc>
          <w:tcPr>
            <w:tcW w:w="1375" w:type="dxa"/>
            <w:gridSpan w:val="6"/>
          </w:tcPr>
          <w:p w14:paraId="0158B2F2"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42D5B0D3" w14:textId="77777777" w:rsidR="00941B0E" w:rsidRPr="00E45289" w:rsidRDefault="00941B0E" w:rsidP="007D0235">
            <w:pPr>
              <w:pStyle w:val="13"/>
              <w:spacing w:line="240" w:lineRule="auto"/>
              <w:jc w:val="both"/>
              <w:rPr>
                <w:color w:val="auto"/>
              </w:rPr>
            </w:pPr>
            <w:r w:rsidRPr="00E45289">
              <w:rPr>
                <w:color w:val="auto"/>
              </w:rPr>
              <w:t>Сентябрь-май</w:t>
            </w:r>
          </w:p>
        </w:tc>
        <w:tc>
          <w:tcPr>
            <w:tcW w:w="1673" w:type="dxa"/>
            <w:gridSpan w:val="2"/>
          </w:tcPr>
          <w:p w14:paraId="1AED705D"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23FF6975" w14:textId="77777777" w:rsidTr="007D0235">
        <w:tblPrEx>
          <w:jc w:val="left"/>
        </w:tblPrEx>
        <w:trPr>
          <w:trHeight w:val="594"/>
        </w:trPr>
        <w:tc>
          <w:tcPr>
            <w:tcW w:w="2188" w:type="dxa"/>
            <w:gridSpan w:val="5"/>
          </w:tcPr>
          <w:p w14:paraId="68FBD889" w14:textId="77777777" w:rsidR="00941B0E" w:rsidRPr="00E45289" w:rsidRDefault="00941B0E" w:rsidP="007D0235">
            <w:pPr>
              <w:pStyle w:val="13"/>
              <w:spacing w:line="240" w:lineRule="auto"/>
              <w:jc w:val="both"/>
              <w:rPr>
                <w:color w:val="auto"/>
              </w:rPr>
            </w:pPr>
            <w:r w:rsidRPr="00E45289">
              <w:rPr>
                <w:color w:val="auto"/>
              </w:rPr>
              <w:t>Участие</w:t>
            </w:r>
            <w:r w:rsidRPr="00E45289">
              <w:rPr>
                <w:color w:val="auto"/>
              </w:rPr>
              <w:tab/>
              <w:t>в проекте «Проектория»</w:t>
            </w:r>
          </w:p>
        </w:tc>
        <w:tc>
          <w:tcPr>
            <w:tcW w:w="1375" w:type="dxa"/>
            <w:gridSpan w:val="6"/>
          </w:tcPr>
          <w:p w14:paraId="20AEE4A0"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70859455"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673" w:type="dxa"/>
            <w:gridSpan w:val="2"/>
          </w:tcPr>
          <w:p w14:paraId="4F986249" w14:textId="77777777" w:rsidR="00941B0E" w:rsidRPr="00E45289" w:rsidRDefault="00941B0E" w:rsidP="007D0235">
            <w:pPr>
              <w:pStyle w:val="13"/>
              <w:spacing w:line="240" w:lineRule="auto"/>
              <w:jc w:val="both"/>
              <w:rPr>
                <w:color w:val="auto"/>
              </w:rPr>
            </w:pPr>
            <w:r w:rsidRPr="00E45289">
              <w:rPr>
                <w:color w:val="auto"/>
              </w:rPr>
              <w:t>Ответственный за проект «Проектория»</w:t>
            </w:r>
          </w:p>
        </w:tc>
      </w:tr>
      <w:tr w:rsidR="00941B0E" w:rsidRPr="00E45289" w14:paraId="78AB5F2F" w14:textId="77777777" w:rsidTr="007D0235">
        <w:tblPrEx>
          <w:jc w:val="left"/>
        </w:tblPrEx>
        <w:trPr>
          <w:trHeight w:val="897"/>
        </w:trPr>
        <w:tc>
          <w:tcPr>
            <w:tcW w:w="6799" w:type="dxa"/>
            <w:gridSpan w:val="19"/>
            <w:shd w:val="clear" w:color="auto" w:fill="auto"/>
          </w:tcPr>
          <w:p w14:paraId="187D664D" w14:textId="77777777" w:rsidR="00941B0E" w:rsidRPr="00E45289" w:rsidRDefault="00941B0E" w:rsidP="007D0235">
            <w:pPr>
              <w:pStyle w:val="13"/>
              <w:spacing w:line="240" w:lineRule="auto"/>
              <w:jc w:val="both"/>
              <w:rPr>
                <w:color w:val="auto"/>
              </w:rPr>
            </w:pPr>
          </w:p>
          <w:p w14:paraId="1DCA65AD" w14:textId="77777777" w:rsidR="00941B0E" w:rsidRPr="00E45289" w:rsidRDefault="00941B0E" w:rsidP="007D0235">
            <w:pPr>
              <w:pStyle w:val="13"/>
              <w:spacing w:line="240" w:lineRule="auto"/>
              <w:jc w:val="both"/>
              <w:rPr>
                <w:b/>
                <w:color w:val="auto"/>
              </w:rPr>
            </w:pPr>
            <w:r w:rsidRPr="00E45289">
              <w:rPr>
                <w:b/>
                <w:color w:val="auto"/>
              </w:rPr>
              <w:t>Юнармейское движение</w:t>
            </w:r>
          </w:p>
        </w:tc>
      </w:tr>
      <w:tr w:rsidR="00941B0E" w:rsidRPr="00E45289" w14:paraId="03601D4C" w14:textId="77777777" w:rsidTr="007D0235">
        <w:tblPrEx>
          <w:jc w:val="left"/>
        </w:tblPrEx>
        <w:trPr>
          <w:trHeight w:val="1200"/>
        </w:trPr>
        <w:tc>
          <w:tcPr>
            <w:tcW w:w="2188" w:type="dxa"/>
            <w:gridSpan w:val="5"/>
          </w:tcPr>
          <w:p w14:paraId="616F76E6" w14:textId="77777777" w:rsidR="00941B0E" w:rsidRPr="00E45289" w:rsidRDefault="00941B0E" w:rsidP="007D0235">
            <w:pPr>
              <w:pStyle w:val="13"/>
              <w:spacing w:line="240" w:lineRule="auto"/>
              <w:jc w:val="both"/>
              <w:rPr>
                <w:color w:val="auto"/>
              </w:rPr>
            </w:pPr>
            <w:r w:rsidRPr="00E45289">
              <w:rPr>
                <w:color w:val="auto"/>
              </w:rPr>
              <w:t>Мероприятия ко Дню Неизвестного Солдата (Пост №1, возложение у памятника)</w:t>
            </w:r>
          </w:p>
        </w:tc>
        <w:tc>
          <w:tcPr>
            <w:tcW w:w="1375" w:type="dxa"/>
            <w:gridSpan w:val="6"/>
          </w:tcPr>
          <w:p w14:paraId="0C3133E5"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56A07F9A" w14:textId="77777777" w:rsidR="00941B0E" w:rsidRPr="00E45289" w:rsidRDefault="00941B0E" w:rsidP="007D0235">
            <w:pPr>
              <w:pStyle w:val="13"/>
              <w:spacing w:line="240" w:lineRule="auto"/>
              <w:jc w:val="both"/>
              <w:rPr>
                <w:color w:val="auto"/>
              </w:rPr>
            </w:pPr>
            <w:r w:rsidRPr="00E45289">
              <w:rPr>
                <w:color w:val="auto"/>
              </w:rPr>
              <w:t>декабрь</w:t>
            </w:r>
          </w:p>
        </w:tc>
        <w:tc>
          <w:tcPr>
            <w:tcW w:w="1673" w:type="dxa"/>
            <w:gridSpan w:val="2"/>
          </w:tcPr>
          <w:p w14:paraId="664C259D" w14:textId="77777777" w:rsidR="00941B0E" w:rsidRPr="00E45289" w:rsidRDefault="00941B0E" w:rsidP="007D0235">
            <w:pPr>
              <w:pStyle w:val="13"/>
              <w:spacing w:line="240" w:lineRule="auto"/>
              <w:jc w:val="both"/>
              <w:rPr>
                <w:color w:val="auto"/>
              </w:rPr>
            </w:pPr>
            <w:r w:rsidRPr="00E45289">
              <w:rPr>
                <w:color w:val="auto"/>
              </w:rPr>
              <w:t>Классный руководитель,</w:t>
            </w:r>
          </w:p>
          <w:p w14:paraId="124BDCBE" w14:textId="77777777" w:rsidR="00941B0E" w:rsidRPr="00E45289" w:rsidRDefault="00941B0E" w:rsidP="007D0235">
            <w:pPr>
              <w:pStyle w:val="13"/>
              <w:spacing w:line="240" w:lineRule="auto"/>
              <w:jc w:val="both"/>
              <w:rPr>
                <w:color w:val="auto"/>
              </w:rPr>
            </w:pPr>
            <w:r w:rsidRPr="00E45289">
              <w:rPr>
                <w:color w:val="auto"/>
              </w:rPr>
              <w:t>воспитатель</w:t>
            </w:r>
          </w:p>
        </w:tc>
      </w:tr>
      <w:tr w:rsidR="00941B0E" w:rsidRPr="00E45289" w14:paraId="4FE15D97" w14:textId="77777777" w:rsidTr="007D0235">
        <w:tblPrEx>
          <w:jc w:val="left"/>
        </w:tblPrEx>
        <w:trPr>
          <w:trHeight w:val="897"/>
        </w:trPr>
        <w:tc>
          <w:tcPr>
            <w:tcW w:w="2188" w:type="dxa"/>
            <w:gridSpan w:val="5"/>
          </w:tcPr>
          <w:p w14:paraId="1950AFE6" w14:textId="77777777" w:rsidR="00941B0E" w:rsidRPr="00E45289" w:rsidRDefault="00941B0E" w:rsidP="007D0235">
            <w:pPr>
              <w:pStyle w:val="13"/>
              <w:spacing w:line="240" w:lineRule="auto"/>
              <w:jc w:val="both"/>
              <w:rPr>
                <w:color w:val="auto"/>
              </w:rPr>
            </w:pPr>
            <w:r w:rsidRPr="00E45289">
              <w:rPr>
                <w:color w:val="auto"/>
              </w:rPr>
              <w:t>Мероприятия ко дню Героя</w:t>
            </w:r>
          </w:p>
        </w:tc>
        <w:tc>
          <w:tcPr>
            <w:tcW w:w="1375" w:type="dxa"/>
            <w:gridSpan w:val="6"/>
          </w:tcPr>
          <w:p w14:paraId="4778C260"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7EC5C313" w14:textId="77777777" w:rsidR="00941B0E" w:rsidRPr="00E45289" w:rsidRDefault="00941B0E" w:rsidP="007D0235">
            <w:pPr>
              <w:pStyle w:val="13"/>
              <w:spacing w:line="240" w:lineRule="auto"/>
              <w:jc w:val="both"/>
              <w:rPr>
                <w:color w:val="auto"/>
              </w:rPr>
            </w:pPr>
            <w:r w:rsidRPr="00E45289">
              <w:rPr>
                <w:color w:val="auto"/>
              </w:rPr>
              <w:t>декабрь</w:t>
            </w:r>
          </w:p>
        </w:tc>
        <w:tc>
          <w:tcPr>
            <w:tcW w:w="1673" w:type="dxa"/>
            <w:gridSpan w:val="2"/>
          </w:tcPr>
          <w:p w14:paraId="03D9A6D1" w14:textId="77777777" w:rsidR="00941B0E" w:rsidRPr="00E45289" w:rsidRDefault="00941B0E" w:rsidP="007D0235">
            <w:pPr>
              <w:pStyle w:val="13"/>
              <w:spacing w:line="240" w:lineRule="auto"/>
              <w:jc w:val="both"/>
              <w:rPr>
                <w:color w:val="auto"/>
              </w:rPr>
            </w:pPr>
            <w:r w:rsidRPr="00E45289">
              <w:rPr>
                <w:color w:val="auto"/>
              </w:rPr>
              <w:t>Классный руководитель, воспитатель</w:t>
            </w:r>
          </w:p>
        </w:tc>
      </w:tr>
      <w:tr w:rsidR="00941B0E" w:rsidRPr="00E45289" w14:paraId="324834B5" w14:textId="77777777" w:rsidTr="007D0235">
        <w:tblPrEx>
          <w:jc w:val="left"/>
        </w:tblPrEx>
        <w:trPr>
          <w:trHeight w:val="595"/>
        </w:trPr>
        <w:tc>
          <w:tcPr>
            <w:tcW w:w="2188" w:type="dxa"/>
            <w:gridSpan w:val="5"/>
          </w:tcPr>
          <w:p w14:paraId="13D05681" w14:textId="77777777" w:rsidR="00941B0E" w:rsidRPr="00E45289" w:rsidRDefault="00941B0E" w:rsidP="007D0235">
            <w:pPr>
              <w:pStyle w:val="13"/>
              <w:spacing w:line="240" w:lineRule="auto"/>
              <w:jc w:val="both"/>
              <w:rPr>
                <w:color w:val="auto"/>
              </w:rPr>
            </w:pPr>
            <w:r w:rsidRPr="00E45289">
              <w:rPr>
                <w:color w:val="auto"/>
              </w:rPr>
              <w:t>Участие в месячнике военно-</w:t>
            </w:r>
          </w:p>
          <w:p w14:paraId="3A9354E0" w14:textId="77777777" w:rsidR="00941B0E" w:rsidRPr="00E45289" w:rsidRDefault="00941B0E" w:rsidP="007D0235">
            <w:pPr>
              <w:pStyle w:val="13"/>
              <w:spacing w:line="240" w:lineRule="auto"/>
              <w:jc w:val="both"/>
              <w:rPr>
                <w:color w:val="auto"/>
              </w:rPr>
            </w:pPr>
            <w:r w:rsidRPr="00E45289">
              <w:rPr>
                <w:color w:val="auto"/>
              </w:rPr>
              <w:t>патриотической работы</w:t>
            </w:r>
          </w:p>
        </w:tc>
        <w:tc>
          <w:tcPr>
            <w:tcW w:w="1375" w:type="dxa"/>
            <w:gridSpan w:val="6"/>
          </w:tcPr>
          <w:p w14:paraId="412BF030"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4DAA40F8" w14:textId="77777777" w:rsidR="00941B0E" w:rsidRPr="00E45289" w:rsidRDefault="00941B0E" w:rsidP="007D0235">
            <w:pPr>
              <w:pStyle w:val="13"/>
              <w:spacing w:line="240" w:lineRule="auto"/>
              <w:jc w:val="both"/>
              <w:rPr>
                <w:color w:val="auto"/>
              </w:rPr>
            </w:pPr>
            <w:r w:rsidRPr="00E45289">
              <w:rPr>
                <w:color w:val="auto"/>
              </w:rPr>
              <w:t>Январь-</w:t>
            </w:r>
          </w:p>
          <w:p w14:paraId="178B5AA4" w14:textId="77777777" w:rsidR="00941B0E" w:rsidRPr="00E45289" w:rsidRDefault="00941B0E" w:rsidP="007D0235">
            <w:pPr>
              <w:pStyle w:val="13"/>
              <w:spacing w:line="240" w:lineRule="auto"/>
              <w:jc w:val="both"/>
              <w:rPr>
                <w:color w:val="auto"/>
              </w:rPr>
            </w:pPr>
            <w:r w:rsidRPr="00E45289">
              <w:rPr>
                <w:color w:val="auto"/>
              </w:rPr>
              <w:t>февраль</w:t>
            </w:r>
          </w:p>
        </w:tc>
        <w:tc>
          <w:tcPr>
            <w:tcW w:w="1673" w:type="dxa"/>
            <w:gridSpan w:val="2"/>
          </w:tcPr>
          <w:p w14:paraId="5820F24F" w14:textId="77777777" w:rsidR="00941B0E" w:rsidRPr="00E45289" w:rsidRDefault="00941B0E" w:rsidP="007D0235">
            <w:pPr>
              <w:pStyle w:val="13"/>
              <w:spacing w:line="240" w:lineRule="auto"/>
              <w:jc w:val="both"/>
              <w:rPr>
                <w:color w:val="auto"/>
              </w:rPr>
            </w:pPr>
            <w:r w:rsidRPr="00E45289">
              <w:rPr>
                <w:color w:val="auto"/>
              </w:rPr>
              <w:t>Классные</w:t>
            </w:r>
          </w:p>
          <w:p w14:paraId="02FCAB67" w14:textId="77777777" w:rsidR="00941B0E" w:rsidRPr="00E45289" w:rsidRDefault="00941B0E" w:rsidP="007D0235">
            <w:pPr>
              <w:pStyle w:val="13"/>
              <w:spacing w:line="240" w:lineRule="auto"/>
              <w:jc w:val="both"/>
              <w:rPr>
                <w:color w:val="auto"/>
              </w:rPr>
            </w:pPr>
            <w:r w:rsidRPr="00E45289">
              <w:rPr>
                <w:color w:val="auto"/>
              </w:rPr>
              <w:t>руководители</w:t>
            </w:r>
          </w:p>
        </w:tc>
      </w:tr>
      <w:tr w:rsidR="00941B0E" w:rsidRPr="00E45289" w14:paraId="20DAEA35" w14:textId="77777777" w:rsidTr="007D0235">
        <w:tblPrEx>
          <w:jc w:val="left"/>
        </w:tblPrEx>
        <w:trPr>
          <w:trHeight w:val="1495"/>
        </w:trPr>
        <w:tc>
          <w:tcPr>
            <w:tcW w:w="2188" w:type="dxa"/>
            <w:gridSpan w:val="5"/>
          </w:tcPr>
          <w:p w14:paraId="171AD6A1" w14:textId="77777777" w:rsidR="00941B0E" w:rsidRPr="00E45289" w:rsidRDefault="00941B0E" w:rsidP="007D0235">
            <w:pPr>
              <w:pStyle w:val="13"/>
              <w:spacing w:line="240" w:lineRule="auto"/>
              <w:jc w:val="both"/>
              <w:rPr>
                <w:color w:val="auto"/>
              </w:rPr>
            </w:pPr>
            <w:r w:rsidRPr="00E45289">
              <w:rPr>
                <w:color w:val="auto"/>
              </w:rPr>
              <w:t>Мероприятия ко Дню победы Парад Победы Пост №1 Торжественное возложение</w:t>
            </w:r>
            <w:r w:rsidRPr="00E45289">
              <w:rPr>
                <w:color w:val="auto"/>
              </w:rPr>
              <w:tab/>
              <w:t>и</w:t>
            </w:r>
          </w:p>
          <w:p w14:paraId="7BA8A4EB" w14:textId="77777777" w:rsidR="00941B0E" w:rsidRPr="00E45289" w:rsidRDefault="00941B0E" w:rsidP="007D0235">
            <w:pPr>
              <w:pStyle w:val="13"/>
              <w:spacing w:line="240" w:lineRule="auto"/>
              <w:jc w:val="both"/>
              <w:rPr>
                <w:color w:val="auto"/>
              </w:rPr>
            </w:pPr>
            <w:r w:rsidRPr="00E45289">
              <w:rPr>
                <w:color w:val="auto"/>
              </w:rPr>
              <w:t>т.д.</w:t>
            </w:r>
          </w:p>
        </w:tc>
        <w:tc>
          <w:tcPr>
            <w:tcW w:w="1375" w:type="dxa"/>
            <w:gridSpan w:val="6"/>
          </w:tcPr>
          <w:p w14:paraId="0FCBC1B0"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16D22939" w14:textId="77777777" w:rsidR="00941B0E" w:rsidRPr="00E45289" w:rsidRDefault="00941B0E" w:rsidP="007D0235">
            <w:pPr>
              <w:pStyle w:val="13"/>
              <w:spacing w:line="240" w:lineRule="auto"/>
              <w:jc w:val="both"/>
              <w:rPr>
                <w:color w:val="auto"/>
              </w:rPr>
            </w:pPr>
            <w:r w:rsidRPr="00E45289">
              <w:rPr>
                <w:color w:val="auto"/>
              </w:rPr>
              <w:t>май</w:t>
            </w:r>
          </w:p>
        </w:tc>
        <w:tc>
          <w:tcPr>
            <w:tcW w:w="1673" w:type="dxa"/>
            <w:gridSpan w:val="2"/>
          </w:tcPr>
          <w:p w14:paraId="17843099" w14:textId="77777777" w:rsidR="00941B0E" w:rsidRPr="00E45289" w:rsidRDefault="00941B0E" w:rsidP="007D0235">
            <w:pPr>
              <w:pStyle w:val="13"/>
              <w:spacing w:line="240" w:lineRule="auto"/>
              <w:jc w:val="both"/>
              <w:rPr>
                <w:color w:val="auto"/>
              </w:rPr>
            </w:pPr>
            <w:r w:rsidRPr="00E45289">
              <w:rPr>
                <w:color w:val="auto"/>
              </w:rPr>
              <w:t>Классный руководитель,</w:t>
            </w:r>
          </w:p>
          <w:p w14:paraId="45491C99" w14:textId="77777777" w:rsidR="00941B0E" w:rsidRPr="00E45289" w:rsidRDefault="00941B0E" w:rsidP="007D0235">
            <w:pPr>
              <w:pStyle w:val="13"/>
              <w:spacing w:line="240" w:lineRule="auto"/>
              <w:jc w:val="both"/>
              <w:rPr>
                <w:color w:val="auto"/>
              </w:rPr>
            </w:pPr>
            <w:r w:rsidRPr="00E45289">
              <w:rPr>
                <w:color w:val="auto"/>
              </w:rPr>
              <w:t>воспитатель</w:t>
            </w:r>
          </w:p>
        </w:tc>
      </w:tr>
      <w:tr w:rsidR="00941B0E" w:rsidRPr="00E45289" w14:paraId="2B203ACC" w14:textId="77777777" w:rsidTr="007D0235">
        <w:tblPrEx>
          <w:jc w:val="left"/>
        </w:tblPrEx>
        <w:trPr>
          <w:gridBefore w:val="2"/>
          <w:wBefore w:w="17" w:type="dxa"/>
          <w:trHeight w:val="998"/>
        </w:trPr>
        <w:tc>
          <w:tcPr>
            <w:tcW w:w="2171" w:type="dxa"/>
            <w:gridSpan w:val="3"/>
          </w:tcPr>
          <w:p w14:paraId="0957B7D1" w14:textId="77777777" w:rsidR="00941B0E" w:rsidRPr="00E45289" w:rsidRDefault="00941B0E" w:rsidP="007D0235">
            <w:pPr>
              <w:pStyle w:val="13"/>
              <w:spacing w:line="240" w:lineRule="auto"/>
              <w:jc w:val="both"/>
              <w:rPr>
                <w:color w:val="auto"/>
              </w:rPr>
            </w:pPr>
            <w:r w:rsidRPr="00E45289">
              <w:rPr>
                <w:color w:val="auto"/>
              </w:rPr>
              <w:lastRenderedPageBreak/>
              <w:t>Торжественная присяга 8 класса на Митинге 9 мая</w:t>
            </w:r>
          </w:p>
        </w:tc>
        <w:tc>
          <w:tcPr>
            <w:tcW w:w="1375" w:type="dxa"/>
            <w:gridSpan w:val="6"/>
          </w:tcPr>
          <w:p w14:paraId="05338820" w14:textId="77777777" w:rsidR="00941B0E" w:rsidRPr="00E45289" w:rsidRDefault="00941B0E" w:rsidP="007D0235">
            <w:pPr>
              <w:pStyle w:val="13"/>
              <w:spacing w:line="240" w:lineRule="auto"/>
              <w:jc w:val="both"/>
              <w:rPr>
                <w:color w:val="auto"/>
              </w:rPr>
            </w:pPr>
            <w:r w:rsidRPr="00E45289">
              <w:rPr>
                <w:color w:val="auto"/>
              </w:rPr>
              <w:t>5-9 классы</w:t>
            </w:r>
          </w:p>
        </w:tc>
        <w:tc>
          <w:tcPr>
            <w:tcW w:w="1557" w:type="dxa"/>
            <w:gridSpan w:val="5"/>
          </w:tcPr>
          <w:p w14:paraId="24F9D3C5" w14:textId="77777777" w:rsidR="00941B0E" w:rsidRPr="00E45289" w:rsidRDefault="00941B0E" w:rsidP="007D0235">
            <w:pPr>
              <w:pStyle w:val="13"/>
              <w:spacing w:line="240" w:lineRule="auto"/>
              <w:jc w:val="both"/>
              <w:rPr>
                <w:color w:val="auto"/>
              </w:rPr>
            </w:pPr>
            <w:r w:rsidRPr="00E45289">
              <w:rPr>
                <w:color w:val="auto"/>
              </w:rPr>
              <w:t>май</w:t>
            </w:r>
          </w:p>
        </w:tc>
        <w:tc>
          <w:tcPr>
            <w:tcW w:w="1679" w:type="dxa"/>
            <w:gridSpan w:val="3"/>
          </w:tcPr>
          <w:p w14:paraId="1F3E037C" w14:textId="77777777" w:rsidR="00941B0E" w:rsidRPr="00E45289" w:rsidRDefault="00941B0E" w:rsidP="007D0235">
            <w:pPr>
              <w:pStyle w:val="13"/>
              <w:spacing w:line="240" w:lineRule="auto"/>
              <w:jc w:val="both"/>
              <w:rPr>
                <w:color w:val="auto"/>
              </w:rPr>
            </w:pPr>
            <w:r w:rsidRPr="00E45289">
              <w:rPr>
                <w:color w:val="auto"/>
              </w:rPr>
              <w:t>Классный руководитель,</w:t>
            </w:r>
          </w:p>
          <w:p w14:paraId="29187A80" w14:textId="77777777" w:rsidR="00941B0E" w:rsidRPr="00E45289" w:rsidRDefault="00941B0E" w:rsidP="007D0235">
            <w:pPr>
              <w:pStyle w:val="13"/>
              <w:spacing w:line="240" w:lineRule="auto"/>
              <w:jc w:val="both"/>
              <w:rPr>
                <w:color w:val="auto"/>
              </w:rPr>
            </w:pPr>
            <w:r w:rsidRPr="00E45289">
              <w:rPr>
                <w:color w:val="auto"/>
              </w:rPr>
              <w:t>воспитатель</w:t>
            </w:r>
          </w:p>
        </w:tc>
      </w:tr>
      <w:tr w:rsidR="00941B0E" w:rsidRPr="00E45289" w14:paraId="057589B8" w14:textId="77777777" w:rsidTr="007D0235">
        <w:tblPrEx>
          <w:jc w:val="left"/>
        </w:tblPrEx>
        <w:trPr>
          <w:gridBefore w:val="2"/>
          <w:wBefore w:w="17" w:type="dxa"/>
          <w:trHeight w:val="595"/>
        </w:trPr>
        <w:tc>
          <w:tcPr>
            <w:tcW w:w="2171" w:type="dxa"/>
            <w:gridSpan w:val="3"/>
          </w:tcPr>
          <w:p w14:paraId="0E7C63BA" w14:textId="77777777" w:rsidR="00941B0E" w:rsidRPr="00E45289" w:rsidRDefault="00941B0E" w:rsidP="007D0235">
            <w:pPr>
              <w:pStyle w:val="13"/>
              <w:spacing w:line="240" w:lineRule="auto"/>
              <w:jc w:val="both"/>
              <w:rPr>
                <w:color w:val="auto"/>
              </w:rPr>
            </w:pPr>
            <w:r w:rsidRPr="00E45289">
              <w:rPr>
                <w:color w:val="auto"/>
              </w:rPr>
              <w:t>Мероприятия ко Дню России</w:t>
            </w:r>
          </w:p>
        </w:tc>
        <w:tc>
          <w:tcPr>
            <w:tcW w:w="1375" w:type="dxa"/>
            <w:gridSpan w:val="6"/>
          </w:tcPr>
          <w:p w14:paraId="550A9236" w14:textId="77777777" w:rsidR="00941B0E" w:rsidRPr="00E45289" w:rsidRDefault="00941B0E" w:rsidP="007D0235">
            <w:pPr>
              <w:pStyle w:val="13"/>
              <w:spacing w:line="240" w:lineRule="auto"/>
              <w:jc w:val="both"/>
              <w:rPr>
                <w:color w:val="auto"/>
              </w:rPr>
            </w:pPr>
            <w:r w:rsidRPr="00E45289">
              <w:rPr>
                <w:color w:val="auto"/>
              </w:rPr>
              <w:t>5-9 классы</w:t>
            </w:r>
          </w:p>
        </w:tc>
        <w:tc>
          <w:tcPr>
            <w:tcW w:w="1557" w:type="dxa"/>
            <w:gridSpan w:val="5"/>
          </w:tcPr>
          <w:p w14:paraId="119811F0" w14:textId="77777777" w:rsidR="00941B0E" w:rsidRPr="00E45289" w:rsidRDefault="00941B0E" w:rsidP="007D0235">
            <w:pPr>
              <w:pStyle w:val="13"/>
              <w:spacing w:line="240" w:lineRule="auto"/>
              <w:jc w:val="both"/>
              <w:rPr>
                <w:color w:val="auto"/>
              </w:rPr>
            </w:pPr>
            <w:r w:rsidRPr="00E45289">
              <w:rPr>
                <w:color w:val="auto"/>
              </w:rPr>
              <w:t>июнь</w:t>
            </w:r>
          </w:p>
        </w:tc>
        <w:tc>
          <w:tcPr>
            <w:tcW w:w="1679" w:type="dxa"/>
            <w:gridSpan w:val="3"/>
          </w:tcPr>
          <w:p w14:paraId="11F4E262" w14:textId="77777777" w:rsidR="00941B0E" w:rsidRPr="00E45289" w:rsidRDefault="00941B0E" w:rsidP="007D0235">
            <w:pPr>
              <w:pStyle w:val="13"/>
              <w:spacing w:line="240" w:lineRule="auto"/>
              <w:jc w:val="both"/>
              <w:rPr>
                <w:color w:val="auto"/>
              </w:rPr>
            </w:pPr>
            <w:r w:rsidRPr="00E45289">
              <w:rPr>
                <w:color w:val="auto"/>
              </w:rPr>
              <w:t>Классный</w:t>
            </w:r>
          </w:p>
          <w:p w14:paraId="7A9D73EF" w14:textId="77777777" w:rsidR="00941B0E" w:rsidRPr="00E45289" w:rsidRDefault="00941B0E" w:rsidP="007D0235">
            <w:pPr>
              <w:pStyle w:val="13"/>
              <w:spacing w:line="240" w:lineRule="auto"/>
              <w:jc w:val="both"/>
              <w:rPr>
                <w:color w:val="auto"/>
              </w:rPr>
            </w:pPr>
            <w:r w:rsidRPr="00E45289">
              <w:rPr>
                <w:color w:val="auto"/>
              </w:rPr>
              <w:t>руководитель</w:t>
            </w:r>
          </w:p>
        </w:tc>
      </w:tr>
      <w:tr w:rsidR="00941B0E" w:rsidRPr="00E45289" w14:paraId="5E54EC5A" w14:textId="77777777" w:rsidTr="007D0235">
        <w:tblPrEx>
          <w:jc w:val="left"/>
        </w:tblPrEx>
        <w:trPr>
          <w:gridBefore w:val="2"/>
          <w:wBefore w:w="17" w:type="dxa"/>
          <w:trHeight w:val="306"/>
        </w:trPr>
        <w:tc>
          <w:tcPr>
            <w:tcW w:w="2171" w:type="dxa"/>
            <w:gridSpan w:val="3"/>
          </w:tcPr>
          <w:p w14:paraId="09310EEB" w14:textId="77777777" w:rsidR="00941B0E" w:rsidRPr="00E45289" w:rsidRDefault="00941B0E" w:rsidP="007D0235">
            <w:pPr>
              <w:pStyle w:val="13"/>
              <w:spacing w:line="240" w:lineRule="auto"/>
              <w:jc w:val="both"/>
              <w:rPr>
                <w:color w:val="auto"/>
              </w:rPr>
            </w:pPr>
            <w:r w:rsidRPr="00E45289">
              <w:rPr>
                <w:color w:val="auto"/>
              </w:rPr>
              <w:t>День Российского флага</w:t>
            </w:r>
          </w:p>
        </w:tc>
        <w:tc>
          <w:tcPr>
            <w:tcW w:w="1375" w:type="dxa"/>
            <w:gridSpan w:val="6"/>
          </w:tcPr>
          <w:p w14:paraId="3A161441" w14:textId="77777777" w:rsidR="00941B0E" w:rsidRPr="00E45289" w:rsidRDefault="00941B0E" w:rsidP="007D0235">
            <w:pPr>
              <w:pStyle w:val="13"/>
              <w:spacing w:line="240" w:lineRule="auto"/>
              <w:jc w:val="both"/>
              <w:rPr>
                <w:color w:val="auto"/>
              </w:rPr>
            </w:pPr>
            <w:r w:rsidRPr="00E45289">
              <w:rPr>
                <w:color w:val="auto"/>
              </w:rPr>
              <w:t>5-9 классы</w:t>
            </w:r>
          </w:p>
        </w:tc>
        <w:tc>
          <w:tcPr>
            <w:tcW w:w="1557" w:type="dxa"/>
            <w:gridSpan w:val="5"/>
          </w:tcPr>
          <w:p w14:paraId="7C13D501" w14:textId="77777777" w:rsidR="00941B0E" w:rsidRPr="00E45289" w:rsidRDefault="00941B0E" w:rsidP="007D0235">
            <w:pPr>
              <w:pStyle w:val="13"/>
              <w:spacing w:line="240" w:lineRule="auto"/>
              <w:jc w:val="both"/>
              <w:rPr>
                <w:color w:val="auto"/>
              </w:rPr>
            </w:pPr>
            <w:r w:rsidRPr="00E45289">
              <w:rPr>
                <w:color w:val="auto"/>
              </w:rPr>
              <w:t>август</w:t>
            </w:r>
          </w:p>
        </w:tc>
        <w:tc>
          <w:tcPr>
            <w:tcW w:w="1679" w:type="dxa"/>
            <w:gridSpan w:val="3"/>
          </w:tcPr>
          <w:p w14:paraId="1FDF8DF0" w14:textId="77777777" w:rsidR="00941B0E" w:rsidRPr="00E45289" w:rsidRDefault="00941B0E" w:rsidP="007D0235">
            <w:pPr>
              <w:pStyle w:val="13"/>
              <w:spacing w:line="240" w:lineRule="auto"/>
              <w:jc w:val="both"/>
              <w:rPr>
                <w:color w:val="auto"/>
              </w:rPr>
            </w:pPr>
            <w:r w:rsidRPr="00E45289">
              <w:rPr>
                <w:color w:val="auto"/>
              </w:rPr>
              <w:t>Классный руководитель</w:t>
            </w:r>
          </w:p>
        </w:tc>
      </w:tr>
      <w:tr w:rsidR="00941B0E" w:rsidRPr="00E45289" w14:paraId="631CC5F7" w14:textId="77777777" w:rsidTr="007D0235">
        <w:tblPrEx>
          <w:jc w:val="left"/>
        </w:tblPrEx>
        <w:trPr>
          <w:gridBefore w:val="1"/>
          <w:wBefore w:w="9" w:type="dxa"/>
          <w:trHeight w:val="602"/>
        </w:trPr>
        <w:tc>
          <w:tcPr>
            <w:tcW w:w="2179" w:type="dxa"/>
            <w:gridSpan w:val="4"/>
          </w:tcPr>
          <w:p w14:paraId="7AFC336D" w14:textId="77777777" w:rsidR="00941B0E" w:rsidRPr="00E45289" w:rsidRDefault="00941B0E" w:rsidP="007D0235">
            <w:pPr>
              <w:pStyle w:val="13"/>
              <w:spacing w:line="240" w:lineRule="auto"/>
              <w:jc w:val="both"/>
              <w:rPr>
                <w:color w:val="auto"/>
              </w:rPr>
            </w:pPr>
            <w:r w:rsidRPr="00E45289">
              <w:rPr>
                <w:color w:val="auto"/>
              </w:rPr>
              <w:t>.День ГИБДД</w:t>
            </w:r>
          </w:p>
        </w:tc>
        <w:tc>
          <w:tcPr>
            <w:tcW w:w="1375" w:type="dxa"/>
            <w:gridSpan w:val="6"/>
          </w:tcPr>
          <w:p w14:paraId="384DCAAB" w14:textId="77777777" w:rsidR="00941B0E" w:rsidRPr="00E45289" w:rsidRDefault="00941B0E" w:rsidP="007D0235">
            <w:pPr>
              <w:pStyle w:val="13"/>
              <w:spacing w:line="240" w:lineRule="auto"/>
              <w:jc w:val="both"/>
              <w:rPr>
                <w:color w:val="auto"/>
              </w:rPr>
            </w:pPr>
            <w:r w:rsidRPr="00E45289">
              <w:rPr>
                <w:color w:val="auto"/>
              </w:rPr>
              <w:t>9 класс</w:t>
            </w:r>
          </w:p>
        </w:tc>
        <w:tc>
          <w:tcPr>
            <w:tcW w:w="1563" w:type="dxa"/>
            <w:gridSpan w:val="6"/>
          </w:tcPr>
          <w:p w14:paraId="1B64D585" w14:textId="77777777" w:rsidR="00941B0E" w:rsidRPr="00E45289" w:rsidRDefault="00941B0E" w:rsidP="007D0235">
            <w:pPr>
              <w:pStyle w:val="13"/>
              <w:spacing w:line="240" w:lineRule="auto"/>
              <w:jc w:val="both"/>
              <w:rPr>
                <w:color w:val="auto"/>
              </w:rPr>
            </w:pPr>
            <w:r w:rsidRPr="00E45289">
              <w:rPr>
                <w:color w:val="auto"/>
              </w:rPr>
              <w:t>июль</w:t>
            </w:r>
          </w:p>
        </w:tc>
        <w:tc>
          <w:tcPr>
            <w:tcW w:w="1673" w:type="dxa"/>
            <w:gridSpan w:val="2"/>
          </w:tcPr>
          <w:p w14:paraId="0660092A" w14:textId="77777777" w:rsidR="00941B0E" w:rsidRPr="00E45289" w:rsidRDefault="00941B0E" w:rsidP="007D0235">
            <w:pPr>
              <w:pStyle w:val="13"/>
              <w:spacing w:line="240" w:lineRule="auto"/>
              <w:jc w:val="both"/>
              <w:rPr>
                <w:color w:val="auto"/>
              </w:rPr>
            </w:pPr>
            <w:r w:rsidRPr="00E45289">
              <w:rPr>
                <w:color w:val="auto"/>
              </w:rPr>
              <w:t>Классный</w:t>
            </w:r>
          </w:p>
          <w:p w14:paraId="2D4C4C6D" w14:textId="77777777" w:rsidR="00941B0E" w:rsidRPr="00E45289" w:rsidRDefault="00941B0E" w:rsidP="007D0235">
            <w:pPr>
              <w:pStyle w:val="13"/>
              <w:spacing w:line="240" w:lineRule="auto"/>
              <w:jc w:val="both"/>
              <w:rPr>
                <w:color w:val="auto"/>
              </w:rPr>
            </w:pPr>
            <w:r w:rsidRPr="00E45289">
              <w:rPr>
                <w:color w:val="auto"/>
              </w:rPr>
              <w:t>руководитель</w:t>
            </w:r>
          </w:p>
        </w:tc>
      </w:tr>
      <w:tr w:rsidR="00941B0E" w:rsidRPr="00E45289" w14:paraId="55645764" w14:textId="77777777" w:rsidTr="007D0235">
        <w:tblPrEx>
          <w:jc w:val="left"/>
        </w:tblPrEx>
        <w:trPr>
          <w:gridBefore w:val="1"/>
          <w:wBefore w:w="9" w:type="dxa"/>
          <w:trHeight w:val="594"/>
        </w:trPr>
        <w:tc>
          <w:tcPr>
            <w:tcW w:w="2179" w:type="dxa"/>
            <w:gridSpan w:val="4"/>
          </w:tcPr>
          <w:p w14:paraId="61E382CC" w14:textId="77777777" w:rsidR="00941B0E" w:rsidRPr="00E45289" w:rsidRDefault="00941B0E" w:rsidP="007D0235">
            <w:pPr>
              <w:pStyle w:val="13"/>
              <w:spacing w:line="240" w:lineRule="auto"/>
              <w:jc w:val="both"/>
              <w:rPr>
                <w:color w:val="auto"/>
              </w:rPr>
            </w:pPr>
            <w:r w:rsidRPr="00E45289">
              <w:rPr>
                <w:color w:val="auto"/>
              </w:rPr>
              <w:t>День полиции</w:t>
            </w:r>
          </w:p>
        </w:tc>
        <w:tc>
          <w:tcPr>
            <w:tcW w:w="1375" w:type="dxa"/>
            <w:gridSpan w:val="6"/>
          </w:tcPr>
          <w:p w14:paraId="701DC5CA" w14:textId="77777777" w:rsidR="00941B0E" w:rsidRPr="00E45289" w:rsidRDefault="00941B0E" w:rsidP="007D0235">
            <w:pPr>
              <w:pStyle w:val="13"/>
              <w:spacing w:line="240" w:lineRule="auto"/>
              <w:jc w:val="both"/>
              <w:rPr>
                <w:color w:val="auto"/>
              </w:rPr>
            </w:pPr>
            <w:r w:rsidRPr="00E45289">
              <w:rPr>
                <w:color w:val="auto"/>
              </w:rPr>
              <w:t>9 класс</w:t>
            </w:r>
          </w:p>
        </w:tc>
        <w:tc>
          <w:tcPr>
            <w:tcW w:w="1563" w:type="dxa"/>
            <w:gridSpan w:val="6"/>
          </w:tcPr>
          <w:p w14:paraId="4139D5FC" w14:textId="77777777" w:rsidR="00941B0E" w:rsidRPr="00E45289" w:rsidRDefault="00941B0E" w:rsidP="007D0235">
            <w:pPr>
              <w:pStyle w:val="13"/>
              <w:spacing w:line="240" w:lineRule="auto"/>
              <w:jc w:val="both"/>
              <w:rPr>
                <w:color w:val="auto"/>
              </w:rPr>
            </w:pPr>
            <w:r w:rsidRPr="00E45289">
              <w:rPr>
                <w:color w:val="auto"/>
              </w:rPr>
              <w:t>ноябрь</w:t>
            </w:r>
          </w:p>
        </w:tc>
        <w:tc>
          <w:tcPr>
            <w:tcW w:w="1673" w:type="dxa"/>
            <w:gridSpan w:val="2"/>
          </w:tcPr>
          <w:p w14:paraId="62D30B46" w14:textId="77777777" w:rsidR="00941B0E" w:rsidRPr="00E45289" w:rsidRDefault="00941B0E" w:rsidP="007D0235">
            <w:pPr>
              <w:pStyle w:val="13"/>
              <w:spacing w:line="240" w:lineRule="auto"/>
              <w:jc w:val="both"/>
              <w:rPr>
                <w:color w:val="auto"/>
              </w:rPr>
            </w:pPr>
            <w:r w:rsidRPr="00E45289">
              <w:rPr>
                <w:color w:val="auto"/>
              </w:rPr>
              <w:t>Классный руководитель</w:t>
            </w:r>
          </w:p>
        </w:tc>
      </w:tr>
      <w:tr w:rsidR="00941B0E" w:rsidRPr="00E45289" w14:paraId="0CCD871F" w14:textId="77777777" w:rsidTr="007D0235">
        <w:tblPrEx>
          <w:jc w:val="left"/>
        </w:tblPrEx>
        <w:trPr>
          <w:gridBefore w:val="1"/>
          <w:wBefore w:w="9" w:type="dxa"/>
          <w:trHeight w:val="602"/>
        </w:trPr>
        <w:tc>
          <w:tcPr>
            <w:tcW w:w="2179" w:type="dxa"/>
            <w:gridSpan w:val="4"/>
          </w:tcPr>
          <w:p w14:paraId="057984CD" w14:textId="77777777" w:rsidR="00941B0E" w:rsidRPr="00E45289" w:rsidRDefault="00941B0E" w:rsidP="007D0235">
            <w:pPr>
              <w:pStyle w:val="13"/>
              <w:spacing w:line="240" w:lineRule="auto"/>
              <w:jc w:val="both"/>
              <w:rPr>
                <w:color w:val="auto"/>
              </w:rPr>
            </w:pPr>
            <w:r w:rsidRPr="00E45289">
              <w:rPr>
                <w:color w:val="auto"/>
              </w:rPr>
              <w:t>День Памяти жертв ДТП</w:t>
            </w:r>
          </w:p>
        </w:tc>
        <w:tc>
          <w:tcPr>
            <w:tcW w:w="1375" w:type="dxa"/>
            <w:gridSpan w:val="6"/>
          </w:tcPr>
          <w:p w14:paraId="21E86E69" w14:textId="77777777" w:rsidR="00941B0E" w:rsidRPr="00E45289" w:rsidRDefault="00941B0E" w:rsidP="007D0235">
            <w:pPr>
              <w:pStyle w:val="13"/>
              <w:spacing w:line="240" w:lineRule="auto"/>
              <w:jc w:val="both"/>
              <w:rPr>
                <w:color w:val="auto"/>
              </w:rPr>
            </w:pPr>
            <w:r w:rsidRPr="00E45289">
              <w:rPr>
                <w:color w:val="auto"/>
              </w:rPr>
              <w:t>9 класс</w:t>
            </w:r>
          </w:p>
        </w:tc>
        <w:tc>
          <w:tcPr>
            <w:tcW w:w="1563" w:type="dxa"/>
            <w:gridSpan w:val="6"/>
          </w:tcPr>
          <w:p w14:paraId="6CE085FD" w14:textId="77777777" w:rsidR="00941B0E" w:rsidRPr="00E45289" w:rsidRDefault="00941B0E" w:rsidP="007D0235">
            <w:pPr>
              <w:pStyle w:val="13"/>
              <w:spacing w:line="240" w:lineRule="auto"/>
              <w:jc w:val="both"/>
              <w:rPr>
                <w:color w:val="auto"/>
              </w:rPr>
            </w:pPr>
            <w:r w:rsidRPr="00E45289">
              <w:rPr>
                <w:color w:val="auto"/>
              </w:rPr>
              <w:t>ноябрь</w:t>
            </w:r>
          </w:p>
        </w:tc>
        <w:tc>
          <w:tcPr>
            <w:tcW w:w="1673" w:type="dxa"/>
            <w:gridSpan w:val="2"/>
          </w:tcPr>
          <w:p w14:paraId="7C811E90" w14:textId="77777777" w:rsidR="00941B0E" w:rsidRPr="00E45289" w:rsidRDefault="00941B0E" w:rsidP="007D0235">
            <w:pPr>
              <w:pStyle w:val="13"/>
              <w:spacing w:line="240" w:lineRule="auto"/>
              <w:jc w:val="both"/>
              <w:rPr>
                <w:color w:val="auto"/>
              </w:rPr>
            </w:pPr>
            <w:r w:rsidRPr="00E45289">
              <w:rPr>
                <w:color w:val="auto"/>
              </w:rPr>
              <w:t>Классный</w:t>
            </w:r>
          </w:p>
          <w:p w14:paraId="007E6AA2" w14:textId="77777777" w:rsidR="00941B0E" w:rsidRPr="00E45289" w:rsidRDefault="00941B0E" w:rsidP="007D0235">
            <w:pPr>
              <w:pStyle w:val="13"/>
              <w:spacing w:line="240" w:lineRule="auto"/>
              <w:jc w:val="both"/>
              <w:rPr>
                <w:color w:val="auto"/>
              </w:rPr>
            </w:pPr>
            <w:r w:rsidRPr="00E45289">
              <w:rPr>
                <w:color w:val="auto"/>
              </w:rPr>
              <w:t>руководитель</w:t>
            </w:r>
          </w:p>
        </w:tc>
      </w:tr>
      <w:tr w:rsidR="00941B0E" w:rsidRPr="00E45289" w14:paraId="1EE8AD5F" w14:textId="77777777" w:rsidTr="007D0235">
        <w:tblPrEx>
          <w:jc w:val="left"/>
        </w:tblPrEx>
        <w:trPr>
          <w:gridBefore w:val="1"/>
          <w:wBefore w:w="9" w:type="dxa"/>
          <w:trHeight w:val="594"/>
        </w:trPr>
        <w:tc>
          <w:tcPr>
            <w:tcW w:w="2179" w:type="dxa"/>
            <w:gridSpan w:val="4"/>
          </w:tcPr>
          <w:p w14:paraId="43C56191" w14:textId="77777777" w:rsidR="00941B0E" w:rsidRPr="00E45289" w:rsidRDefault="00941B0E" w:rsidP="007D0235">
            <w:pPr>
              <w:pStyle w:val="13"/>
              <w:spacing w:line="240" w:lineRule="auto"/>
              <w:jc w:val="both"/>
              <w:rPr>
                <w:color w:val="auto"/>
              </w:rPr>
            </w:pPr>
            <w:r w:rsidRPr="00E45289">
              <w:rPr>
                <w:color w:val="auto"/>
              </w:rPr>
              <w:t>Часы общения, часы Памяти, встречи с интересными людьми</w:t>
            </w:r>
          </w:p>
        </w:tc>
        <w:tc>
          <w:tcPr>
            <w:tcW w:w="1375" w:type="dxa"/>
            <w:gridSpan w:val="6"/>
          </w:tcPr>
          <w:p w14:paraId="063CCA96"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6534A2A0"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673" w:type="dxa"/>
            <w:gridSpan w:val="2"/>
          </w:tcPr>
          <w:p w14:paraId="2F4FAE91"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66C6714D" w14:textId="77777777" w:rsidTr="007D0235">
        <w:tblPrEx>
          <w:jc w:val="left"/>
        </w:tblPrEx>
        <w:trPr>
          <w:gridBefore w:val="1"/>
          <w:wBefore w:w="9" w:type="dxa"/>
          <w:trHeight w:val="897"/>
        </w:trPr>
        <w:tc>
          <w:tcPr>
            <w:tcW w:w="6790" w:type="dxa"/>
            <w:gridSpan w:val="18"/>
            <w:shd w:val="clear" w:color="auto" w:fill="auto"/>
          </w:tcPr>
          <w:p w14:paraId="5F4FCDEE" w14:textId="77777777" w:rsidR="00941B0E" w:rsidRPr="00E45289" w:rsidRDefault="00941B0E" w:rsidP="007D0235">
            <w:pPr>
              <w:pStyle w:val="13"/>
              <w:spacing w:line="240" w:lineRule="auto"/>
              <w:jc w:val="both"/>
              <w:rPr>
                <w:color w:val="auto"/>
              </w:rPr>
            </w:pPr>
          </w:p>
          <w:p w14:paraId="139C1B0D" w14:textId="77777777" w:rsidR="00941B0E" w:rsidRPr="00E45289" w:rsidRDefault="00941B0E" w:rsidP="007D0235">
            <w:pPr>
              <w:pStyle w:val="13"/>
              <w:spacing w:line="240" w:lineRule="auto"/>
              <w:jc w:val="both"/>
              <w:rPr>
                <w:b/>
                <w:color w:val="auto"/>
              </w:rPr>
            </w:pPr>
            <w:r w:rsidRPr="00E45289">
              <w:rPr>
                <w:b/>
                <w:color w:val="auto"/>
              </w:rPr>
              <w:t>Организация предметно-пространственной среды</w:t>
            </w:r>
          </w:p>
        </w:tc>
      </w:tr>
      <w:tr w:rsidR="00941B0E" w:rsidRPr="00E45289" w14:paraId="280C5216" w14:textId="77777777" w:rsidTr="007D0235">
        <w:tblPrEx>
          <w:jc w:val="left"/>
        </w:tblPrEx>
        <w:trPr>
          <w:gridBefore w:val="1"/>
          <w:wBefore w:w="9" w:type="dxa"/>
          <w:trHeight w:val="897"/>
        </w:trPr>
        <w:tc>
          <w:tcPr>
            <w:tcW w:w="2179" w:type="dxa"/>
            <w:gridSpan w:val="4"/>
          </w:tcPr>
          <w:p w14:paraId="65F57DEC" w14:textId="77777777" w:rsidR="00941B0E" w:rsidRPr="00E45289" w:rsidRDefault="00941B0E" w:rsidP="007D0235">
            <w:pPr>
              <w:pStyle w:val="13"/>
              <w:spacing w:line="240" w:lineRule="auto"/>
              <w:jc w:val="both"/>
              <w:rPr>
                <w:color w:val="auto"/>
              </w:rPr>
            </w:pPr>
            <w:r w:rsidRPr="00E45289">
              <w:rPr>
                <w:color w:val="auto"/>
              </w:rPr>
              <w:t>Оформление классных уголков, уголков безопасности в классе,тематических стендов</w:t>
            </w:r>
          </w:p>
        </w:tc>
        <w:tc>
          <w:tcPr>
            <w:tcW w:w="1375" w:type="dxa"/>
            <w:gridSpan w:val="6"/>
          </w:tcPr>
          <w:p w14:paraId="15ECB69B"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3526130E"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673" w:type="dxa"/>
            <w:gridSpan w:val="2"/>
          </w:tcPr>
          <w:p w14:paraId="10B5C326"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7A22B195" w14:textId="77777777" w:rsidTr="007D0235">
        <w:tblPrEx>
          <w:jc w:val="left"/>
        </w:tblPrEx>
        <w:trPr>
          <w:gridBefore w:val="1"/>
          <w:wBefore w:w="9" w:type="dxa"/>
          <w:trHeight w:val="1192"/>
        </w:trPr>
        <w:tc>
          <w:tcPr>
            <w:tcW w:w="2179" w:type="dxa"/>
            <w:gridSpan w:val="4"/>
          </w:tcPr>
          <w:p w14:paraId="7BB5E231" w14:textId="77777777" w:rsidR="00941B0E" w:rsidRPr="00E45289" w:rsidRDefault="00941B0E" w:rsidP="007D0235">
            <w:pPr>
              <w:pStyle w:val="13"/>
              <w:spacing w:line="240" w:lineRule="auto"/>
              <w:jc w:val="both"/>
              <w:rPr>
                <w:color w:val="auto"/>
              </w:rPr>
            </w:pPr>
            <w:r w:rsidRPr="00E45289">
              <w:rPr>
                <w:color w:val="auto"/>
              </w:rPr>
              <w:t>Выставки рисунков, фотографий, творческих работ к различным мероприятиям, конкурсам, акциям.</w:t>
            </w:r>
          </w:p>
        </w:tc>
        <w:tc>
          <w:tcPr>
            <w:tcW w:w="1375" w:type="dxa"/>
            <w:gridSpan w:val="6"/>
          </w:tcPr>
          <w:p w14:paraId="0BB36797" w14:textId="77777777" w:rsidR="00941B0E" w:rsidRPr="00E45289" w:rsidRDefault="00941B0E" w:rsidP="007D0235">
            <w:pPr>
              <w:pStyle w:val="13"/>
              <w:spacing w:line="240" w:lineRule="auto"/>
              <w:jc w:val="both"/>
              <w:rPr>
                <w:color w:val="auto"/>
              </w:rPr>
            </w:pPr>
            <w:r w:rsidRPr="00E45289">
              <w:rPr>
                <w:color w:val="auto"/>
              </w:rPr>
              <w:t>5-9 классы</w:t>
            </w:r>
          </w:p>
        </w:tc>
        <w:tc>
          <w:tcPr>
            <w:tcW w:w="1563" w:type="dxa"/>
            <w:gridSpan w:val="6"/>
          </w:tcPr>
          <w:p w14:paraId="7C99D402"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1673" w:type="dxa"/>
            <w:gridSpan w:val="2"/>
          </w:tcPr>
          <w:p w14:paraId="34674DDC" w14:textId="77777777" w:rsidR="00941B0E" w:rsidRPr="00E45289" w:rsidRDefault="00941B0E" w:rsidP="007D0235">
            <w:pPr>
              <w:pStyle w:val="13"/>
              <w:spacing w:line="240" w:lineRule="auto"/>
              <w:jc w:val="both"/>
              <w:rPr>
                <w:color w:val="auto"/>
              </w:rPr>
            </w:pPr>
            <w:r w:rsidRPr="00E45289">
              <w:rPr>
                <w:color w:val="auto"/>
              </w:rPr>
              <w:t>Классные руководители, воспитатель</w:t>
            </w:r>
          </w:p>
        </w:tc>
      </w:tr>
      <w:tr w:rsidR="00941B0E" w:rsidRPr="00E45289" w14:paraId="1B4BC022" w14:textId="77777777" w:rsidTr="007D0235">
        <w:tblPrEx>
          <w:jc w:val="left"/>
        </w:tblPrEx>
        <w:trPr>
          <w:gridBefore w:val="3"/>
          <w:wBefore w:w="42" w:type="dxa"/>
          <w:trHeight w:val="894"/>
        </w:trPr>
        <w:tc>
          <w:tcPr>
            <w:tcW w:w="1834" w:type="dxa"/>
          </w:tcPr>
          <w:p w14:paraId="200397F8" w14:textId="77777777" w:rsidR="00941B0E" w:rsidRPr="00E45289" w:rsidRDefault="00941B0E" w:rsidP="007D0235">
            <w:pPr>
              <w:pStyle w:val="13"/>
              <w:spacing w:line="240" w:lineRule="auto"/>
              <w:jc w:val="both"/>
              <w:rPr>
                <w:color w:val="auto"/>
              </w:rPr>
            </w:pPr>
            <w:r w:rsidRPr="00E45289">
              <w:rPr>
                <w:color w:val="auto"/>
              </w:rPr>
              <w:t>Оформление классов, окон, фойе</w:t>
            </w:r>
            <w:r w:rsidRPr="00E45289">
              <w:rPr>
                <w:color w:val="auto"/>
              </w:rPr>
              <w:tab/>
              <w:t>к различным</w:t>
            </w:r>
          </w:p>
          <w:p w14:paraId="44E9BBDE" w14:textId="77777777" w:rsidR="00941B0E" w:rsidRPr="00E45289" w:rsidRDefault="00941B0E" w:rsidP="007D0235">
            <w:pPr>
              <w:pStyle w:val="13"/>
              <w:spacing w:line="240" w:lineRule="auto"/>
              <w:jc w:val="both"/>
              <w:rPr>
                <w:color w:val="auto"/>
              </w:rPr>
            </w:pPr>
            <w:r w:rsidRPr="00E45289">
              <w:rPr>
                <w:color w:val="auto"/>
              </w:rPr>
              <w:lastRenderedPageBreak/>
              <w:t>мероприятиям</w:t>
            </w:r>
          </w:p>
        </w:tc>
        <w:tc>
          <w:tcPr>
            <w:tcW w:w="1211" w:type="dxa"/>
            <w:gridSpan w:val="5"/>
          </w:tcPr>
          <w:p w14:paraId="55D90505" w14:textId="77777777" w:rsidR="00941B0E" w:rsidRPr="00E45289" w:rsidRDefault="00941B0E" w:rsidP="007D0235">
            <w:pPr>
              <w:pStyle w:val="13"/>
              <w:spacing w:line="240" w:lineRule="auto"/>
              <w:jc w:val="both"/>
              <w:rPr>
                <w:color w:val="auto"/>
              </w:rPr>
            </w:pPr>
            <w:r w:rsidRPr="00E45289">
              <w:rPr>
                <w:color w:val="auto"/>
              </w:rPr>
              <w:lastRenderedPageBreak/>
              <w:t>5-9 классов</w:t>
            </w:r>
          </w:p>
        </w:tc>
        <w:tc>
          <w:tcPr>
            <w:tcW w:w="1275" w:type="dxa"/>
            <w:gridSpan w:val="4"/>
          </w:tcPr>
          <w:p w14:paraId="01A274B3"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2437" w:type="dxa"/>
            <w:gridSpan w:val="6"/>
          </w:tcPr>
          <w:p w14:paraId="5063AF5F"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tc>
      </w:tr>
      <w:tr w:rsidR="00941B0E" w:rsidRPr="00E45289" w14:paraId="396EE7EA" w14:textId="77777777" w:rsidTr="007D0235">
        <w:tblPrEx>
          <w:jc w:val="left"/>
        </w:tblPrEx>
        <w:trPr>
          <w:gridBefore w:val="3"/>
          <w:wBefore w:w="42" w:type="dxa"/>
          <w:trHeight w:val="595"/>
        </w:trPr>
        <w:tc>
          <w:tcPr>
            <w:tcW w:w="1834" w:type="dxa"/>
          </w:tcPr>
          <w:p w14:paraId="44169784" w14:textId="77777777" w:rsidR="00941B0E" w:rsidRPr="00E45289" w:rsidRDefault="00941B0E" w:rsidP="007D0235">
            <w:pPr>
              <w:pStyle w:val="13"/>
              <w:spacing w:line="240" w:lineRule="auto"/>
              <w:jc w:val="both"/>
              <w:rPr>
                <w:color w:val="auto"/>
              </w:rPr>
            </w:pPr>
            <w:r w:rsidRPr="00E45289">
              <w:rPr>
                <w:color w:val="auto"/>
              </w:rPr>
              <w:lastRenderedPageBreak/>
              <w:t>Обновлениеинформационных</w:t>
            </w:r>
          </w:p>
          <w:p w14:paraId="31BF8184" w14:textId="77777777" w:rsidR="00941B0E" w:rsidRPr="00E45289" w:rsidRDefault="00941B0E" w:rsidP="007D0235">
            <w:pPr>
              <w:pStyle w:val="13"/>
              <w:spacing w:line="240" w:lineRule="auto"/>
              <w:jc w:val="both"/>
              <w:rPr>
                <w:color w:val="auto"/>
              </w:rPr>
            </w:pPr>
            <w:r w:rsidRPr="00E45289">
              <w:rPr>
                <w:color w:val="auto"/>
              </w:rPr>
              <w:t>стендов в коридоре школы</w:t>
            </w:r>
          </w:p>
        </w:tc>
        <w:tc>
          <w:tcPr>
            <w:tcW w:w="1211" w:type="dxa"/>
            <w:gridSpan w:val="5"/>
          </w:tcPr>
          <w:p w14:paraId="1AD86146" w14:textId="77777777" w:rsidR="00941B0E" w:rsidRPr="00E45289" w:rsidRDefault="00941B0E" w:rsidP="007D0235">
            <w:pPr>
              <w:pStyle w:val="13"/>
              <w:spacing w:line="240" w:lineRule="auto"/>
              <w:jc w:val="both"/>
              <w:rPr>
                <w:color w:val="auto"/>
              </w:rPr>
            </w:pPr>
            <w:r w:rsidRPr="00E45289">
              <w:rPr>
                <w:color w:val="auto"/>
              </w:rPr>
              <w:t>5-9 классы</w:t>
            </w:r>
          </w:p>
        </w:tc>
        <w:tc>
          <w:tcPr>
            <w:tcW w:w="1275" w:type="dxa"/>
            <w:gridSpan w:val="4"/>
          </w:tcPr>
          <w:p w14:paraId="7A18765E"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2437" w:type="dxa"/>
            <w:gridSpan w:val="6"/>
          </w:tcPr>
          <w:p w14:paraId="17820058" w14:textId="77777777" w:rsidR="00941B0E" w:rsidRPr="00E45289" w:rsidRDefault="00941B0E" w:rsidP="007D0235">
            <w:pPr>
              <w:pStyle w:val="13"/>
              <w:spacing w:line="240" w:lineRule="auto"/>
              <w:jc w:val="both"/>
              <w:rPr>
                <w:color w:val="auto"/>
              </w:rPr>
            </w:pPr>
            <w:r w:rsidRPr="00E45289">
              <w:rPr>
                <w:color w:val="auto"/>
              </w:rPr>
              <w:t>Советник</w:t>
            </w:r>
            <w:r w:rsidRPr="00E45289">
              <w:rPr>
                <w:color w:val="auto"/>
              </w:rPr>
              <w:tab/>
              <w:t>по</w:t>
            </w:r>
          </w:p>
          <w:p w14:paraId="7153DDBF" w14:textId="77777777" w:rsidR="00941B0E" w:rsidRPr="00E45289" w:rsidRDefault="00941B0E" w:rsidP="007D0235">
            <w:pPr>
              <w:pStyle w:val="13"/>
              <w:spacing w:line="240" w:lineRule="auto"/>
              <w:jc w:val="both"/>
              <w:rPr>
                <w:color w:val="auto"/>
              </w:rPr>
            </w:pPr>
            <w:r w:rsidRPr="00E45289">
              <w:rPr>
                <w:color w:val="auto"/>
              </w:rPr>
              <w:t>ВР</w:t>
            </w:r>
          </w:p>
        </w:tc>
      </w:tr>
      <w:tr w:rsidR="00941B0E" w:rsidRPr="00E45289" w14:paraId="41063DDC" w14:textId="77777777" w:rsidTr="007D0235">
        <w:tblPrEx>
          <w:jc w:val="left"/>
        </w:tblPrEx>
        <w:trPr>
          <w:gridBefore w:val="3"/>
          <w:wBefore w:w="42" w:type="dxa"/>
          <w:trHeight w:val="1200"/>
        </w:trPr>
        <w:tc>
          <w:tcPr>
            <w:tcW w:w="1834" w:type="dxa"/>
          </w:tcPr>
          <w:p w14:paraId="6EC3DBD7" w14:textId="77777777" w:rsidR="00941B0E" w:rsidRPr="00E45289" w:rsidRDefault="00941B0E" w:rsidP="007D0235">
            <w:pPr>
              <w:pStyle w:val="13"/>
              <w:spacing w:line="240" w:lineRule="auto"/>
              <w:jc w:val="both"/>
              <w:rPr>
                <w:color w:val="auto"/>
              </w:rPr>
            </w:pPr>
            <w:r w:rsidRPr="00E45289">
              <w:rPr>
                <w:color w:val="auto"/>
              </w:rPr>
              <w:t>Оформление тематических зон</w:t>
            </w:r>
          </w:p>
        </w:tc>
        <w:tc>
          <w:tcPr>
            <w:tcW w:w="1211" w:type="dxa"/>
            <w:gridSpan w:val="5"/>
          </w:tcPr>
          <w:p w14:paraId="6AD5AD28" w14:textId="77777777" w:rsidR="00941B0E" w:rsidRPr="00E45289" w:rsidRDefault="00941B0E" w:rsidP="007D0235">
            <w:pPr>
              <w:pStyle w:val="13"/>
              <w:spacing w:line="240" w:lineRule="auto"/>
              <w:jc w:val="both"/>
              <w:rPr>
                <w:color w:val="auto"/>
              </w:rPr>
            </w:pPr>
            <w:r w:rsidRPr="00E45289">
              <w:rPr>
                <w:color w:val="auto"/>
              </w:rPr>
              <w:t>5-9 классы</w:t>
            </w:r>
          </w:p>
        </w:tc>
        <w:tc>
          <w:tcPr>
            <w:tcW w:w="1275" w:type="dxa"/>
            <w:gridSpan w:val="4"/>
          </w:tcPr>
          <w:p w14:paraId="2260C0A8"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2437" w:type="dxa"/>
            <w:gridSpan w:val="6"/>
          </w:tcPr>
          <w:p w14:paraId="74CBC0E0" w14:textId="77777777" w:rsidR="00941B0E" w:rsidRPr="00E45289" w:rsidRDefault="00941B0E" w:rsidP="007D0235">
            <w:pPr>
              <w:pStyle w:val="13"/>
              <w:spacing w:line="240" w:lineRule="auto"/>
              <w:jc w:val="both"/>
              <w:rPr>
                <w:color w:val="auto"/>
              </w:rPr>
            </w:pPr>
            <w:r w:rsidRPr="00E45289">
              <w:rPr>
                <w:color w:val="auto"/>
              </w:rPr>
              <w:t>Классные руководители, родительские</w:t>
            </w:r>
          </w:p>
          <w:p w14:paraId="47B33508" w14:textId="77777777" w:rsidR="00941B0E" w:rsidRPr="00E45289" w:rsidRDefault="00941B0E" w:rsidP="007D0235">
            <w:pPr>
              <w:pStyle w:val="13"/>
              <w:spacing w:line="240" w:lineRule="auto"/>
              <w:jc w:val="both"/>
              <w:rPr>
                <w:color w:val="auto"/>
              </w:rPr>
            </w:pPr>
            <w:r w:rsidRPr="00E45289">
              <w:rPr>
                <w:color w:val="auto"/>
              </w:rPr>
              <w:t>комитеты</w:t>
            </w:r>
          </w:p>
        </w:tc>
      </w:tr>
      <w:tr w:rsidR="00941B0E" w:rsidRPr="00E45289" w14:paraId="55448D58" w14:textId="77777777" w:rsidTr="007D0235">
        <w:tblPrEx>
          <w:jc w:val="left"/>
        </w:tblPrEx>
        <w:trPr>
          <w:gridBefore w:val="3"/>
          <w:wBefore w:w="42" w:type="dxa"/>
          <w:trHeight w:val="897"/>
        </w:trPr>
        <w:tc>
          <w:tcPr>
            <w:tcW w:w="6757" w:type="dxa"/>
            <w:gridSpan w:val="16"/>
            <w:shd w:val="clear" w:color="auto" w:fill="auto"/>
          </w:tcPr>
          <w:p w14:paraId="2780057A" w14:textId="77777777" w:rsidR="00941B0E" w:rsidRPr="00E45289" w:rsidRDefault="00941B0E" w:rsidP="007D0235">
            <w:pPr>
              <w:pStyle w:val="13"/>
              <w:spacing w:line="240" w:lineRule="auto"/>
              <w:jc w:val="both"/>
              <w:rPr>
                <w:color w:val="auto"/>
              </w:rPr>
            </w:pPr>
          </w:p>
          <w:p w14:paraId="755EEA04" w14:textId="77777777" w:rsidR="00941B0E" w:rsidRPr="00E45289" w:rsidRDefault="00941B0E" w:rsidP="007D0235">
            <w:pPr>
              <w:pStyle w:val="13"/>
              <w:spacing w:line="240" w:lineRule="auto"/>
              <w:jc w:val="both"/>
              <w:rPr>
                <w:b/>
                <w:color w:val="auto"/>
              </w:rPr>
            </w:pPr>
            <w:r w:rsidRPr="00E45289">
              <w:rPr>
                <w:b/>
                <w:color w:val="auto"/>
              </w:rPr>
              <w:t>Взаимодействие с родителями (законными представителями)</w:t>
            </w:r>
          </w:p>
        </w:tc>
      </w:tr>
      <w:tr w:rsidR="00941B0E" w:rsidRPr="00E45289" w14:paraId="20138468" w14:textId="77777777" w:rsidTr="007D0235">
        <w:tblPrEx>
          <w:jc w:val="left"/>
        </w:tblPrEx>
        <w:trPr>
          <w:gridBefore w:val="3"/>
          <w:wBefore w:w="42" w:type="dxa"/>
          <w:trHeight w:val="1495"/>
        </w:trPr>
        <w:tc>
          <w:tcPr>
            <w:tcW w:w="1834" w:type="dxa"/>
          </w:tcPr>
          <w:p w14:paraId="41EF4668" w14:textId="77777777" w:rsidR="00941B0E" w:rsidRPr="00E45289" w:rsidRDefault="00941B0E" w:rsidP="007D0235">
            <w:pPr>
              <w:pStyle w:val="13"/>
              <w:spacing w:line="240" w:lineRule="auto"/>
              <w:jc w:val="both"/>
              <w:rPr>
                <w:color w:val="auto"/>
              </w:rPr>
            </w:pPr>
            <w:r w:rsidRPr="00E45289">
              <w:rPr>
                <w:color w:val="auto"/>
              </w:rPr>
              <w:t>Классные родительские собрания</w:t>
            </w:r>
          </w:p>
        </w:tc>
        <w:tc>
          <w:tcPr>
            <w:tcW w:w="1211" w:type="dxa"/>
            <w:gridSpan w:val="5"/>
          </w:tcPr>
          <w:p w14:paraId="136CCAAB" w14:textId="77777777" w:rsidR="00941B0E" w:rsidRPr="00E45289" w:rsidRDefault="00941B0E" w:rsidP="007D0235">
            <w:pPr>
              <w:pStyle w:val="13"/>
              <w:spacing w:line="240" w:lineRule="auto"/>
              <w:jc w:val="both"/>
              <w:rPr>
                <w:color w:val="auto"/>
              </w:rPr>
            </w:pPr>
            <w:r w:rsidRPr="00E45289">
              <w:rPr>
                <w:color w:val="auto"/>
              </w:rPr>
              <w:t>5-9 классы</w:t>
            </w:r>
          </w:p>
        </w:tc>
        <w:tc>
          <w:tcPr>
            <w:tcW w:w="1275" w:type="dxa"/>
            <w:gridSpan w:val="4"/>
          </w:tcPr>
          <w:p w14:paraId="4FA7AF27" w14:textId="77777777" w:rsidR="00941B0E" w:rsidRPr="00E45289" w:rsidRDefault="00941B0E" w:rsidP="007D0235">
            <w:pPr>
              <w:pStyle w:val="13"/>
              <w:spacing w:line="240" w:lineRule="auto"/>
              <w:jc w:val="both"/>
              <w:rPr>
                <w:color w:val="auto"/>
              </w:rPr>
            </w:pPr>
            <w:r w:rsidRPr="00E45289">
              <w:rPr>
                <w:color w:val="auto"/>
              </w:rPr>
              <w:t>Не менее 1 раза в четверть</w:t>
            </w:r>
          </w:p>
        </w:tc>
        <w:tc>
          <w:tcPr>
            <w:tcW w:w="2437" w:type="dxa"/>
            <w:gridSpan w:val="6"/>
          </w:tcPr>
          <w:p w14:paraId="6EF74B60" w14:textId="77777777" w:rsidR="00941B0E" w:rsidRPr="00E45289" w:rsidRDefault="00941B0E" w:rsidP="007D0235">
            <w:pPr>
              <w:pStyle w:val="13"/>
              <w:spacing w:line="240" w:lineRule="auto"/>
              <w:jc w:val="both"/>
              <w:rPr>
                <w:color w:val="auto"/>
              </w:rPr>
            </w:pPr>
            <w:r w:rsidRPr="00E45289">
              <w:rPr>
                <w:color w:val="auto"/>
              </w:rPr>
              <w:t>Классные руководители, представители родительской общественности</w:t>
            </w:r>
          </w:p>
        </w:tc>
      </w:tr>
      <w:tr w:rsidR="00941B0E" w:rsidRPr="00E45289" w14:paraId="409909F0" w14:textId="77777777" w:rsidTr="007D0235">
        <w:tblPrEx>
          <w:jc w:val="left"/>
        </w:tblPrEx>
        <w:trPr>
          <w:gridBefore w:val="3"/>
          <w:wBefore w:w="42" w:type="dxa"/>
          <w:trHeight w:val="897"/>
        </w:trPr>
        <w:tc>
          <w:tcPr>
            <w:tcW w:w="1834" w:type="dxa"/>
          </w:tcPr>
          <w:p w14:paraId="27CB5E3A" w14:textId="77777777" w:rsidR="00941B0E" w:rsidRPr="00E45289" w:rsidRDefault="00941B0E" w:rsidP="007D0235">
            <w:pPr>
              <w:pStyle w:val="13"/>
              <w:spacing w:line="240" w:lineRule="auto"/>
              <w:ind w:firstLine="21"/>
              <w:jc w:val="both"/>
              <w:rPr>
                <w:color w:val="auto"/>
              </w:rPr>
            </w:pPr>
            <w:r w:rsidRPr="00E45289">
              <w:rPr>
                <w:color w:val="auto"/>
              </w:rPr>
              <w:t>Общешкольное родительское собрание</w:t>
            </w:r>
          </w:p>
        </w:tc>
        <w:tc>
          <w:tcPr>
            <w:tcW w:w="1211" w:type="dxa"/>
            <w:gridSpan w:val="5"/>
          </w:tcPr>
          <w:p w14:paraId="3FEAA5BF" w14:textId="77777777" w:rsidR="00941B0E" w:rsidRPr="00E45289" w:rsidRDefault="00941B0E" w:rsidP="007D0235">
            <w:pPr>
              <w:pStyle w:val="13"/>
              <w:spacing w:line="240" w:lineRule="auto"/>
              <w:jc w:val="both"/>
              <w:rPr>
                <w:color w:val="auto"/>
              </w:rPr>
            </w:pPr>
            <w:r w:rsidRPr="00E45289">
              <w:rPr>
                <w:color w:val="auto"/>
              </w:rPr>
              <w:t>5-9 классы</w:t>
            </w:r>
          </w:p>
        </w:tc>
        <w:tc>
          <w:tcPr>
            <w:tcW w:w="1275" w:type="dxa"/>
            <w:gridSpan w:val="4"/>
          </w:tcPr>
          <w:p w14:paraId="27E55F96"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2437" w:type="dxa"/>
            <w:gridSpan w:val="6"/>
          </w:tcPr>
          <w:p w14:paraId="2590D71C" w14:textId="77777777" w:rsidR="00941B0E" w:rsidRPr="00E45289" w:rsidRDefault="00941B0E" w:rsidP="007D0235">
            <w:pPr>
              <w:pStyle w:val="13"/>
              <w:spacing w:line="240" w:lineRule="auto"/>
              <w:jc w:val="both"/>
              <w:rPr>
                <w:color w:val="auto"/>
              </w:rPr>
            </w:pPr>
            <w:r w:rsidRPr="00E45289">
              <w:rPr>
                <w:color w:val="auto"/>
              </w:rPr>
              <w:t>Администрация школы</w:t>
            </w:r>
          </w:p>
        </w:tc>
      </w:tr>
      <w:tr w:rsidR="00941B0E" w:rsidRPr="00E45289" w14:paraId="2FD7DF16" w14:textId="77777777" w:rsidTr="007D0235">
        <w:tblPrEx>
          <w:jc w:val="left"/>
        </w:tblPrEx>
        <w:trPr>
          <w:gridBefore w:val="3"/>
          <w:wBefore w:w="42" w:type="dxa"/>
          <w:trHeight w:val="594"/>
        </w:trPr>
        <w:tc>
          <w:tcPr>
            <w:tcW w:w="1834" w:type="dxa"/>
          </w:tcPr>
          <w:p w14:paraId="4A1F21F1" w14:textId="77777777" w:rsidR="00941B0E" w:rsidRPr="00E45289" w:rsidRDefault="00941B0E" w:rsidP="007D0235">
            <w:pPr>
              <w:pStyle w:val="13"/>
              <w:spacing w:line="240" w:lineRule="auto"/>
              <w:ind w:firstLine="21"/>
              <w:jc w:val="both"/>
              <w:rPr>
                <w:color w:val="auto"/>
              </w:rPr>
            </w:pPr>
            <w:r w:rsidRPr="00E45289">
              <w:rPr>
                <w:color w:val="auto"/>
              </w:rPr>
              <w:t>Информационное оповещение через социальные сети, сайт</w:t>
            </w:r>
          </w:p>
        </w:tc>
        <w:tc>
          <w:tcPr>
            <w:tcW w:w="1211" w:type="dxa"/>
            <w:gridSpan w:val="5"/>
          </w:tcPr>
          <w:p w14:paraId="2765E7A7" w14:textId="77777777" w:rsidR="00941B0E" w:rsidRPr="00E45289" w:rsidRDefault="00941B0E" w:rsidP="007D0235">
            <w:pPr>
              <w:pStyle w:val="13"/>
              <w:spacing w:line="240" w:lineRule="auto"/>
              <w:jc w:val="both"/>
              <w:rPr>
                <w:color w:val="auto"/>
              </w:rPr>
            </w:pPr>
            <w:r w:rsidRPr="00E45289">
              <w:rPr>
                <w:color w:val="auto"/>
              </w:rPr>
              <w:t>5-9 классы</w:t>
            </w:r>
          </w:p>
        </w:tc>
        <w:tc>
          <w:tcPr>
            <w:tcW w:w="1275" w:type="dxa"/>
            <w:gridSpan w:val="4"/>
          </w:tcPr>
          <w:p w14:paraId="0B74C7FD"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2437" w:type="dxa"/>
            <w:gridSpan w:val="6"/>
          </w:tcPr>
          <w:p w14:paraId="1A28F1FB" w14:textId="77777777" w:rsidR="00941B0E" w:rsidRPr="00E45289" w:rsidRDefault="00941B0E" w:rsidP="007D0235">
            <w:pPr>
              <w:pStyle w:val="13"/>
              <w:spacing w:line="240" w:lineRule="auto"/>
              <w:jc w:val="both"/>
              <w:rPr>
                <w:color w:val="auto"/>
              </w:rPr>
            </w:pPr>
            <w:r w:rsidRPr="00E45289">
              <w:rPr>
                <w:color w:val="auto"/>
              </w:rPr>
              <w:t>Советник по ВР, воспитатель</w:t>
            </w:r>
          </w:p>
        </w:tc>
      </w:tr>
      <w:tr w:rsidR="00941B0E" w:rsidRPr="00E45289" w14:paraId="20713DB0" w14:textId="77777777" w:rsidTr="007D0235">
        <w:tblPrEx>
          <w:jc w:val="left"/>
        </w:tblPrEx>
        <w:trPr>
          <w:gridBefore w:val="3"/>
          <w:wBefore w:w="42" w:type="dxa"/>
          <w:trHeight w:val="602"/>
        </w:trPr>
        <w:tc>
          <w:tcPr>
            <w:tcW w:w="1834" w:type="dxa"/>
          </w:tcPr>
          <w:p w14:paraId="07960B9D" w14:textId="77777777" w:rsidR="00941B0E" w:rsidRPr="00E45289" w:rsidRDefault="00941B0E" w:rsidP="007D0235">
            <w:pPr>
              <w:pStyle w:val="13"/>
              <w:spacing w:line="240" w:lineRule="auto"/>
              <w:jc w:val="both"/>
              <w:rPr>
                <w:color w:val="auto"/>
              </w:rPr>
            </w:pPr>
            <w:r w:rsidRPr="00E45289">
              <w:rPr>
                <w:color w:val="auto"/>
              </w:rPr>
              <w:t>Заседания общешкольного родительского комитета</w:t>
            </w:r>
          </w:p>
        </w:tc>
        <w:tc>
          <w:tcPr>
            <w:tcW w:w="1211" w:type="dxa"/>
            <w:gridSpan w:val="5"/>
          </w:tcPr>
          <w:p w14:paraId="2248377D" w14:textId="77777777" w:rsidR="00941B0E" w:rsidRPr="00E45289" w:rsidRDefault="00941B0E" w:rsidP="007D0235">
            <w:pPr>
              <w:pStyle w:val="13"/>
              <w:spacing w:line="240" w:lineRule="auto"/>
              <w:jc w:val="both"/>
              <w:rPr>
                <w:color w:val="auto"/>
              </w:rPr>
            </w:pPr>
            <w:r w:rsidRPr="00E45289">
              <w:rPr>
                <w:color w:val="auto"/>
              </w:rPr>
              <w:t>5-9 классы</w:t>
            </w:r>
          </w:p>
        </w:tc>
        <w:tc>
          <w:tcPr>
            <w:tcW w:w="1275" w:type="dxa"/>
            <w:gridSpan w:val="4"/>
          </w:tcPr>
          <w:p w14:paraId="47858BC1"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2437" w:type="dxa"/>
            <w:gridSpan w:val="6"/>
          </w:tcPr>
          <w:p w14:paraId="694F40AE" w14:textId="77777777" w:rsidR="00941B0E" w:rsidRPr="00E45289" w:rsidRDefault="00941B0E" w:rsidP="007D0235">
            <w:pPr>
              <w:pStyle w:val="13"/>
              <w:spacing w:line="240" w:lineRule="auto"/>
              <w:jc w:val="both"/>
              <w:rPr>
                <w:color w:val="auto"/>
              </w:rPr>
            </w:pPr>
            <w:r w:rsidRPr="00E45289">
              <w:rPr>
                <w:color w:val="auto"/>
              </w:rPr>
              <w:t>Директор, руководитель родительского комитета</w:t>
            </w:r>
          </w:p>
        </w:tc>
      </w:tr>
      <w:tr w:rsidR="00941B0E" w:rsidRPr="00E45289" w14:paraId="4B3D80AD" w14:textId="77777777" w:rsidTr="007D0235">
        <w:tblPrEx>
          <w:jc w:val="left"/>
        </w:tblPrEx>
        <w:trPr>
          <w:gridBefore w:val="3"/>
          <w:wBefore w:w="42" w:type="dxa"/>
          <w:trHeight w:val="299"/>
        </w:trPr>
        <w:tc>
          <w:tcPr>
            <w:tcW w:w="1834" w:type="dxa"/>
          </w:tcPr>
          <w:p w14:paraId="335840AF" w14:textId="77777777" w:rsidR="00941B0E" w:rsidRPr="00E45289" w:rsidRDefault="00941B0E" w:rsidP="007D0235">
            <w:pPr>
              <w:pStyle w:val="13"/>
              <w:spacing w:line="240" w:lineRule="auto"/>
              <w:jc w:val="both"/>
              <w:rPr>
                <w:color w:val="auto"/>
              </w:rPr>
            </w:pPr>
            <w:r w:rsidRPr="00E45289">
              <w:rPr>
                <w:color w:val="auto"/>
              </w:rPr>
              <w:t>Индивидуальные консультации</w:t>
            </w:r>
          </w:p>
        </w:tc>
        <w:tc>
          <w:tcPr>
            <w:tcW w:w="1211" w:type="dxa"/>
            <w:gridSpan w:val="5"/>
          </w:tcPr>
          <w:p w14:paraId="5BB658CF" w14:textId="77777777" w:rsidR="00941B0E" w:rsidRPr="00E45289" w:rsidRDefault="00941B0E" w:rsidP="007D0235">
            <w:pPr>
              <w:pStyle w:val="13"/>
              <w:spacing w:line="240" w:lineRule="auto"/>
              <w:jc w:val="both"/>
              <w:rPr>
                <w:color w:val="auto"/>
              </w:rPr>
            </w:pPr>
            <w:r w:rsidRPr="00E45289">
              <w:rPr>
                <w:color w:val="auto"/>
              </w:rPr>
              <w:t>5-9 классы</w:t>
            </w:r>
          </w:p>
        </w:tc>
        <w:tc>
          <w:tcPr>
            <w:tcW w:w="1275" w:type="dxa"/>
            <w:gridSpan w:val="4"/>
          </w:tcPr>
          <w:p w14:paraId="7D79D1DD" w14:textId="77777777" w:rsidR="00941B0E" w:rsidRPr="00E45289" w:rsidRDefault="00941B0E" w:rsidP="007D0235">
            <w:pPr>
              <w:pStyle w:val="13"/>
              <w:spacing w:line="240" w:lineRule="auto"/>
              <w:jc w:val="both"/>
              <w:rPr>
                <w:color w:val="auto"/>
              </w:rPr>
            </w:pPr>
            <w:r w:rsidRPr="00E45289">
              <w:rPr>
                <w:color w:val="auto"/>
              </w:rPr>
              <w:t>В течение года</w:t>
            </w:r>
          </w:p>
        </w:tc>
        <w:tc>
          <w:tcPr>
            <w:tcW w:w="2437" w:type="dxa"/>
            <w:gridSpan w:val="6"/>
          </w:tcPr>
          <w:p w14:paraId="4575153A" w14:textId="77777777" w:rsidR="00941B0E" w:rsidRPr="00E45289" w:rsidRDefault="00941B0E" w:rsidP="007D0235">
            <w:pPr>
              <w:pStyle w:val="13"/>
              <w:spacing w:line="240" w:lineRule="auto"/>
              <w:jc w:val="both"/>
              <w:rPr>
                <w:color w:val="auto"/>
              </w:rPr>
            </w:pPr>
            <w:r w:rsidRPr="00E45289">
              <w:rPr>
                <w:color w:val="auto"/>
              </w:rPr>
              <w:t>Классные руководители</w:t>
            </w:r>
          </w:p>
          <w:p w14:paraId="37BC3B58" w14:textId="77777777" w:rsidR="00941B0E" w:rsidRPr="00E45289" w:rsidRDefault="00941B0E" w:rsidP="007D0235">
            <w:pPr>
              <w:pStyle w:val="13"/>
              <w:spacing w:line="240" w:lineRule="auto"/>
              <w:jc w:val="both"/>
              <w:rPr>
                <w:color w:val="auto"/>
              </w:rPr>
            </w:pPr>
          </w:p>
        </w:tc>
      </w:tr>
    </w:tbl>
    <w:p w14:paraId="39121F77" w14:textId="5286503C" w:rsidR="008153DC" w:rsidRPr="00E45289" w:rsidRDefault="008153DC" w:rsidP="00107F7A">
      <w:pPr>
        <w:pStyle w:val="-"/>
        <w:spacing w:line="240" w:lineRule="auto"/>
        <w:rPr>
          <w:b/>
        </w:rPr>
      </w:pPr>
    </w:p>
    <w:p w14:paraId="7F24D83B" w14:textId="1CFFE003" w:rsidR="0021725B" w:rsidRPr="00E45289" w:rsidRDefault="00BB013D" w:rsidP="00107F7A">
      <w:pPr>
        <w:pStyle w:val="-"/>
        <w:spacing w:line="240" w:lineRule="auto"/>
        <w:rPr>
          <w:b/>
        </w:rPr>
      </w:pPr>
      <w:r>
        <w:rPr>
          <w:b/>
        </w:rPr>
        <w:t>3.2.5</w:t>
      </w:r>
      <w:r w:rsidR="0021725B" w:rsidRPr="00E45289">
        <w:rPr>
          <w:b/>
        </w:rPr>
        <w:t xml:space="preserve">. </w:t>
      </w:r>
      <w:r>
        <w:rPr>
          <w:b/>
        </w:rPr>
        <w:t>РАБОЧИЕ ПРОГРАММЫ ВНЕУРОЧНОЙ ДЕЯТЕЛЬНОСТИ</w:t>
      </w:r>
    </w:p>
    <w:p w14:paraId="4A404D22" w14:textId="56C47454" w:rsidR="004D2067" w:rsidRPr="00E45289" w:rsidRDefault="00EB4CF3" w:rsidP="00107F7A">
      <w:pPr>
        <w:pStyle w:val="-"/>
        <w:spacing w:line="240" w:lineRule="auto"/>
        <w:rPr>
          <w:b/>
        </w:rPr>
      </w:pPr>
      <w:r>
        <w:rPr>
          <w:b/>
        </w:rPr>
        <w:lastRenderedPageBreak/>
        <w:t>3.2.5</w:t>
      </w:r>
      <w:r w:rsidR="004611E2">
        <w:rPr>
          <w:b/>
        </w:rPr>
        <w:t>.1</w:t>
      </w:r>
      <w:r w:rsidR="00F611BD" w:rsidRPr="00E45289">
        <w:rPr>
          <w:b/>
        </w:rPr>
        <w:t xml:space="preserve">. </w:t>
      </w:r>
      <w:r>
        <w:rPr>
          <w:b/>
        </w:rPr>
        <w:t>РАБОЧАЯ ПРОГРАММА «ПРАКТИКУМ ПО БИОЛОГИИ»</w:t>
      </w:r>
    </w:p>
    <w:p w14:paraId="774CFBDB" w14:textId="1815D3FC" w:rsidR="005A7D09" w:rsidRPr="00E45289" w:rsidRDefault="005A7D09" w:rsidP="00107F7A">
      <w:pPr>
        <w:pStyle w:val="-"/>
        <w:spacing w:line="240" w:lineRule="auto"/>
        <w:rPr>
          <w:b/>
        </w:rPr>
      </w:pPr>
    </w:p>
    <w:p w14:paraId="7F976035" w14:textId="77777777" w:rsidR="005A7D09" w:rsidRPr="00E45289" w:rsidRDefault="005A7D09" w:rsidP="00107F7A">
      <w:pPr>
        <w:pStyle w:val="1"/>
        <w:spacing w:before="76"/>
        <w:jc w:val="both"/>
        <w:rPr>
          <w:rFonts w:ascii="Times New Roman" w:hAnsi="Times New Roman" w:cs="Times New Roman"/>
          <w:color w:val="auto"/>
          <w:sz w:val="20"/>
          <w:szCs w:val="20"/>
        </w:rPr>
      </w:pPr>
      <w:r w:rsidRPr="00E45289">
        <w:rPr>
          <w:rFonts w:ascii="Times New Roman" w:hAnsi="Times New Roman" w:cs="Times New Roman"/>
          <w:noProof/>
          <w:color w:val="auto"/>
          <w:sz w:val="20"/>
          <w:szCs w:val="20"/>
          <w:lang w:bidi="ar-SA"/>
        </w:rPr>
        <mc:AlternateContent>
          <mc:Choice Requires="wps">
            <w:drawing>
              <wp:anchor distT="0" distB="0" distL="114300" distR="114300" simplePos="0" relativeHeight="251660288" behindDoc="0" locked="0" layoutInCell="1" allowOverlap="1" wp14:anchorId="21FC0793" wp14:editId="5CBB4DE5">
                <wp:simplePos x="0" y="0"/>
                <wp:positionH relativeFrom="page">
                  <wp:posOffset>422910</wp:posOffset>
                </wp:positionH>
                <wp:positionV relativeFrom="page">
                  <wp:posOffset>1202690</wp:posOffset>
                </wp:positionV>
                <wp:extent cx="6707505" cy="7620"/>
                <wp:effectExtent l="0" t="0" r="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517414" id="Rectangle 8" o:spid="_x0000_s1026" style="position:absolute;margin-left:33.3pt;margin-top:94.7pt;width:528.1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dgIAAPo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" fillcolor="black" stroked="f">
                <w10:wrap anchorx="page" anchory="page"/>
              </v:rect>
            </w:pict>
          </mc:Fallback>
        </mc:AlternateContent>
      </w:r>
      <w:r w:rsidRPr="00E45289">
        <w:rPr>
          <w:rFonts w:ascii="Times New Roman" w:hAnsi="Times New Roman" w:cs="Times New Roman"/>
          <w:color w:val="auto"/>
          <w:sz w:val="20"/>
          <w:szCs w:val="20"/>
        </w:rPr>
        <w:t>ПОЯСНИТЕЛЬНАЯ</w:t>
      </w:r>
      <w:r w:rsidRPr="00E45289">
        <w:rPr>
          <w:rFonts w:ascii="Times New Roman" w:hAnsi="Times New Roman" w:cs="Times New Roman"/>
          <w:color w:val="auto"/>
          <w:spacing w:val="-13"/>
          <w:sz w:val="20"/>
          <w:szCs w:val="20"/>
        </w:rPr>
        <w:t xml:space="preserve"> </w:t>
      </w:r>
      <w:r w:rsidRPr="00E45289">
        <w:rPr>
          <w:rFonts w:ascii="Times New Roman" w:hAnsi="Times New Roman" w:cs="Times New Roman"/>
          <w:color w:val="auto"/>
          <w:sz w:val="20"/>
          <w:szCs w:val="20"/>
        </w:rPr>
        <w:t>ЗАПИСКА</w:t>
      </w:r>
    </w:p>
    <w:p w14:paraId="78901796" w14:textId="77777777" w:rsidR="009F090D" w:rsidRPr="00E45289" w:rsidRDefault="009F090D" w:rsidP="009F090D">
      <w:pPr>
        <w:pStyle w:val="afe"/>
        <w:spacing w:before="152"/>
        <w:ind w:right="462" w:firstLine="180"/>
        <w:jc w:val="both"/>
        <w:rPr>
          <w:sz w:val="20"/>
          <w:szCs w:val="20"/>
        </w:rPr>
      </w:pPr>
      <w:r w:rsidRPr="00E45289">
        <w:rPr>
          <w:sz w:val="20"/>
          <w:szCs w:val="20"/>
        </w:rPr>
        <w:t>Предлагаемый курс направлен на закрепление, систематизацию и углубление знаний изученного материала за курс 6–8 классов, развитие устойчивого интереса к биологии, расширение кругозора, поднятие общего культурного уровня учащихся. Программа составлена на основе требований базисного учебного плана и является дополнением к нему. Данный курс рассматривает наиболее важные и сложные вопросы биологической науки школьной программы гораздо шире и глубже. Он рассчитан на учащихся основной школы и может оказать содействие в выборе дальнейшего профиля обучения. В ходе обучения, учащиеся добывают необходимый материал из учебных книг и дополнительной литературы, используют полученные знания для составления обобщающих схем, таблиц, рисунков. В процессе изучения курса предусматривается выполнение практических работ. Закрепление изученного материала идет через составленные схемы, рисунки и таблицы. В качестве текущего контроля знаний и умений учащихся предусмотрено проведение промежуточного тестирования по пройденным темам и итоговая проверка знаний.</w:t>
      </w:r>
    </w:p>
    <w:p w14:paraId="4AE5DDA3" w14:textId="77777777" w:rsidR="009F090D" w:rsidRPr="00E45289" w:rsidRDefault="009F090D" w:rsidP="009F090D">
      <w:pPr>
        <w:pStyle w:val="afe"/>
        <w:spacing w:before="152"/>
        <w:ind w:right="462" w:firstLine="180"/>
        <w:jc w:val="both"/>
        <w:rPr>
          <w:sz w:val="20"/>
          <w:szCs w:val="20"/>
        </w:rPr>
      </w:pPr>
      <w:r w:rsidRPr="00E45289">
        <w:rPr>
          <w:sz w:val="20"/>
          <w:szCs w:val="20"/>
        </w:rPr>
        <w:t>Цель курса: Формирование, обобщение и расширение знаний учащихся по курсу биологии, развитие целостного представления о живых организмах и их месте в биосфере.</w:t>
      </w:r>
    </w:p>
    <w:p w14:paraId="6F7491B3" w14:textId="77777777" w:rsidR="009F090D" w:rsidRPr="00E45289" w:rsidRDefault="009F090D" w:rsidP="009F090D">
      <w:pPr>
        <w:pStyle w:val="afe"/>
        <w:spacing w:before="152"/>
        <w:ind w:right="462" w:firstLine="180"/>
        <w:jc w:val="both"/>
        <w:rPr>
          <w:sz w:val="20"/>
          <w:szCs w:val="20"/>
        </w:rPr>
      </w:pPr>
      <w:r w:rsidRPr="00E45289">
        <w:rPr>
          <w:sz w:val="20"/>
          <w:szCs w:val="20"/>
        </w:rPr>
        <w:t>Задачи курса:</w:t>
      </w:r>
    </w:p>
    <w:p w14:paraId="660677E9" w14:textId="77777777" w:rsidR="009F090D" w:rsidRPr="00E45289" w:rsidRDefault="009F090D" w:rsidP="009F090D">
      <w:pPr>
        <w:pStyle w:val="afe"/>
        <w:spacing w:before="152"/>
        <w:ind w:right="462" w:firstLine="180"/>
        <w:jc w:val="both"/>
        <w:rPr>
          <w:sz w:val="20"/>
          <w:szCs w:val="20"/>
        </w:rPr>
      </w:pPr>
      <w:r w:rsidRPr="00E45289">
        <w:rPr>
          <w:sz w:val="20"/>
          <w:szCs w:val="20"/>
        </w:rPr>
        <w:t>1.</w:t>
      </w:r>
      <w:r w:rsidRPr="00E45289">
        <w:rPr>
          <w:sz w:val="20"/>
          <w:szCs w:val="20"/>
        </w:rPr>
        <w:tab/>
        <w:t>расширить и углубить знанияпо некоторым вопросам курса биологии;</w:t>
      </w:r>
    </w:p>
    <w:p w14:paraId="21331776" w14:textId="77777777" w:rsidR="009F090D" w:rsidRPr="00E45289" w:rsidRDefault="009F090D" w:rsidP="009F090D">
      <w:pPr>
        <w:pStyle w:val="afe"/>
        <w:spacing w:before="152"/>
        <w:ind w:right="462" w:firstLine="180"/>
        <w:jc w:val="both"/>
        <w:rPr>
          <w:sz w:val="20"/>
          <w:szCs w:val="20"/>
        </w:rPr>
      </w:pPr>
      <w:r w:rsidRPr="00E45289">
        <w:rPr>
          <w:sz w:val="20"/>
          <w:szCs w:val="20"/>
        </w:rPr>
        <w:t>2.</w:t>
      </w:r>
      <w:r w:rsidRPr="00E45289">
        <w:rPr>
          <w:sz w:val="20"/>
          <w:szCs w:val="20"/>
        </w:rPr>
        <w:tab/>
        <w:t>повторить и закрепить основные понятия и термины из курса;</w:t>
      </w:r>
    </w:p>
    <w:p w14:paraId="4017E056" w14:textId="77777777" w:rsidR="009F090D" w:rsidRPr="00E45289" w:rsidRDefault="009F090D" w:rsidP="009F090D">
      <w:pPr>
        <w:pStyle w:val="afe"/>
        <w:spacing w:before="152"/>
        <w:ind w:right="462" w:firstLine="180"/>
        <w:jc w:val="both"/>
        <w:rPr>
          <w:sz w:val="20"/>
          <w:szCs w:val="20"/>
        </w:rPr>
      </w:pPr>
      <w:r w:rsidRPr="00E45289">
        <w:rPr>
          <w:sz w:val="20"/>
          <w:szCs w:val="20"/>
        </w:rPr>
        <w:t>3.</w:t>
      </w:r>
      <w:r w:rsidRPr="00E45289">
        <w:rPr>
          <w:sz w:val="20"/>
          <w:szCs w:val="20"/>
        </w:rPr>
        <w:tab/>
        <w:t>формировать умения работать с текстом, рисунками, схемами, извлекать и анализировать информацию из различных источников;</w:t>
      </w:r>
    </w:p>
    <w:p w14:paraId="6F060E3E" w14:textId="77777777" w:rsidR="009F090D" w:rsidRPr="00E45289" w:rsidRDefault="009F090D" w:rsidP="009F090D">
      <w:pPr>
        <w:pStyle w:val="afe"/>
        <w:spacing w:before="152"/>
        <w:ind w:right="462" w:firstLine="180"/>
        <w:jc w:val="both"/>
        <w:rPr>
          <w:sz w:val="20"/>
          <w:szCs w:val="20"/>
        </w:rPr>
      </w:pPr>
      <w:r w:rsidRPr="00E45289">
        <w:rPr>
          <w:sz w:val="20"/>
          <w:szCs w:val="20"/>
        </w:rPr>
        <w:t>4.</w:t>
      </w:r>
      <w:r w:rsidRPr="00E45289">
        <w:rPr>
          <w:sz w:val="20"/>
          <w:szCs w:val="20"/>
        </w:rPr>
        <w:tab/>
        <w:t>развивать интерес к предмету;</w:t>
      </w:r>
    </w:p>
    <w:p w14:paraId="565D59E8" w14:textId="77777777" w:rsidR="009F090D" w:rsidRPr="00E45289" w:rsidRDefault="009F090D" w:rsidP="009F090D">
      <w:pPr>
        <w:pStyle w:val="afe"/>
        <w:spacing w:before="152"/>
        <w:ind w:right="462" w:firstLine="180"/>
        <w:jc w:val="both"/>
        <w:rPr>
          <w:sz w:val="20"/>
          <w:szCs w:val="20"/>
        </w:rPr>
      </w:pPr>
      <w:r w:rsidRPr="00E45289">
        <w:rPr>
          <w:sz w:val="20"/>
          <w:szCs w:val="20"/>
        </w:rPr>
        <w:t>5.</w:t>
      </w:r>
      <w:r w:rsidRPr="00E45289">
        <w:rPr>
          <w:sz w:val="20"/>
          <w:szCs w:val="20"/>
        </w:rPr>
        <w:tab/>
        <w:t>содействовать профессиональной ориентации учащихся.</w:t>
      </w:r>
    </w:p>
    <w:p w14:paraId="564EFD03" w14:textId="77777777" w:rsidR="009F090D" w:rsidRPr="00E45289" w:rsidRDefault="009F090D" w:rsidP="009F090D">
      <w:pPr>
        <w:pStyle w:val="afe"/>
        <w:spacing w:before="152"/>
        <w:ind w:right="462" w:firstLine="180"/>
        <w:jc w:val="both"/>
        <w:rPr>
          <w:sz w:val="20"/>
          <w:szCs w:val="20"/>
        </w:rPr>
      </w:pPr>
      <w:r w:rsidRPr="00E45289">
        <w:rPr>
          <w:sz w:val="20"/>
          <w:szCs w:val="20"/>
        </w:rPr>
        <w:t>Требования к уровню подготовки учащихся</w:t>
      </w:r>
    </w:p>
    <w:p w14:paraId="2F4D2CDD" w14:textId="77777777" w:rsidR="009F090D" w:rsidRPr="00E45289" w:rsidRDefault="009F090D" w:rsidP="009F090D">
      <w:pPr>
        <w:pStyle w:val="afe"/>
        <w:spacing w:before="152"/>
        <w:ind w:right="462" w:firstLine="180"/>
        <w:jc w:val="both"/>
        <w:rPr>
          <w:sz w:val="20"/>
          <w:szCs w:val="20"/>
        </w:rPr>
      </w:pPr>
      <w:r w:rsidRPr="00E45289">
        <w:rPr>
          <w:sz w:val="20"/>
          <w:szCs w:val="20"/>
        </w:rPr>
        <w:t>В результате изучения курса учащиеся должны</w:t>
      </w:r>
    </w:p>
    <w:p w14:paraId="3EBEECC8" w14:textId="77777777" w:rsidR="009F090D" w:rsidRPr="00E45289" w:rsidRDefault="009F090D" w:rsidP="009F090D">
      <w:pPr>
        <w:pStyle w:val="afe"/>
        <w:spacing w:before="152"/>
        <w:ind w:right="462" w:firstLine="180"/>
        <w:jc w:val="both"/>
        <w:rPr>
          <w:sz w:val="20"/>
          <w:szCs w:val="20"/>
        </w:rPr>
      </w:pPr>
      <w:r w:rsidRPr="00E45289">
        <w:rPr>
          <w:sz w:val="20"/>
          <w:szCs w:val="20"/>
        </w:rPr>
        <w:lastRenderedPageBreak/>
        <w:t>знать/понимать</w:t>
      </w:r>
    </w:p>
    <w:p w14:paraId="3D8E8DF9" w14:textId="77777777" w:rsidR="009F090D" w:rsidRPr="00E45289" w:rsidRDefault="009F090D" w:rsidP="009F090D">
      <w:pPr>
        <w:pStyle w:val="afe"/>
        <w:spacing w:before="152"/>
        <w:ind w:right="462" w:firstLine="180"/>
        <w:jc w:val="both"/>
        <w:rPr>
          <w:sz w:val="20"/>
          <w:szCs w:val="20"/>
        </w:rPr>
      </w:pPr>
      <w:r w:rsidRPr="00E45289">
        <w:rPr>
          <w:sz w:val="20"/>
          <w:szCs w:val="20"/>
        </w:rPr>
        <w:t>признаки биологических объектов: живых организмов (растений, животных, грибов и бактерий); генов, хромосом, клеток; популяций, экосистем, агроэкосистем, биосферы;</w:t>
      </w:r>
    </w:p>
    <w:p w14:paraId="20E950B7" w14:textId="77777777" w:rsidR="009F090D" w:rsidRPr="00E45289" w:rsidRDefault="009F090D" w:rsidP="009F090D">
      <w:pPr>
        <w:pStyle w:val="afe"/>
        <w:spacing w:before="152"/>
        <w:ind w:right="462" w:firstLine="180"/>
        <w:jc w:val="both"/>
        <w:rPr>
          <w:sz w:val="20"/>
          <w:szCs w:val="20"/>
        </w:rPr>
      </w:pPr>
      <w:r w:rsidRPr="00E45289">
        <w:rPr>
          <w:sz w:val="20"/>
          <w:szCs w:val="20"/>
        </w:rPr>
        <w:t>сущностьбиологических процессов: обмен веществ и превращение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превращение энергии в экосистемах; особенности организма человека, его строения, жизнедеятельности, высшей нервной деятельности и поведения</w:t>
      </w:r>
    </w:p>
    <w:p w14:paraId="31CA4C5B" w14:textId="77777777" w:rsidR="009F090D" w:rsidRPr="00E45289" w:rsidRDefault="009F090D" w:rsidP="009F090D">
      <w:pPr>
        <w:pStyle w:val="afe"/>
        <w:spacing w:before="152"/>
        <w:ind w:right="462" w:firstLine="180"/>
        <w:jc w:val="both"/>
        <w:rPr>
          <w:sz w:val="20"/>
          <w:szCs w:val="20"/>
        </w:rPr>
      </w:pPr>
      <w:r w:rsidRPr="00E45289">
        <w:rPr>
          <w:sz w:val="20"/>
          <w:szCs w:val="20"/>
        </w:rPr>
        <w:t>уметь</w:t>
      </w:r>
    </w:p>
    <w:p w14:paraId="38E00AA9" w14:textId="77777777" w:rsidR="009F090D" w:rsidRPr="00E45289" w:rsidRDefault="009F090D" w:rsidP="009F090D">
      <w:pPr>
        <w:pStyle w:val="afe"/>
        <w:spacing w:before="152"/>
        <w:ind w:right="462" w:firstLine="180"/>
        <w:jc w:val="both"/>
        <w:rPr>
          <w:sz w:val="20"/>
          <w:szCs w:val="20"/>
        </w:rPr>
      </w:pPr>
      <w:proofErr w:type="gramStart"/>
      <w:r w:rsidRPr="00E45289">
        <w:rPr>
          <w:sz w:val="20"/>
          <w:szCs w:val="20"/>
        </w:rPr>
        <w:t>объяснять:роль</w:t>
      </w:r>
      <w:proofErr w:type="gramEnd"/>
      <w:r w:rsidRPr="00E45289">
        <w:rPr>
          <w:sz w:val="20"/>
          <w:szCs w:val="20"/>
        </w:rPr>
        <w:t xml:space="preserve"> биологии в практической деятельности людей;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роль гормонов и витаминов в организме;</w:t>
      </w:r>
    </w:p>
    <w:p w14:paraId="0605D9CD" w14:textId="77777777" w:rsidR="009F090D" w:rsidRPr="00E45289" w:rsidRDefault="009F090D" w:rsidP="009F090D">
      <w:pPr>
        <w:pStyle w:val="afe"/>
        <w:spacing w:before="152"/>
        <w:ind w:right="462" w:firstLine="180"/>
        <w:jc w:val="both"/>
        <w:rPr>
          <w:sz w:val="20"/>
          <w:szCs w:val="20"/>
        </w:rPr>
      </w:pPr>
      <w:r w:rsidRPr="00E45289">
        <w:rPr>
          <w:sz w:val="20"/>
          <w:szCs w:val="20"/>
        </w:rPr>
        <w:t>изучать биологические объекты и процессы: описывать и объяснять результаты опытов; описывать биологические объекты;</w:t>
      </w:r>
    </w:p>
    <w:p w14:paraId="2981503C"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распознавать и </w:t>
      </w:r>
      <w:proofErr w:type="gramStart"/>
      <w:r w:rsidRPr="00E45289">
        <w:rPr>
          <w:sz w:val="20"/>
          <w:szCs w:val="20"/>
        </w:rPr>
        <w:t>описывать:на</w:t>
      </w:r>
      <w:proofErr w:type="gramEnd"/>
      <w:r w:rsidRPr="00E45289">
        <w:rPr>
          <w:sz w:val="20"/>
          <w:szCs w:val="20"/>
        </w:rPr>
        <w:t xml:space="preserve"> рисунках (фотографиях) основные части и органоиды клетки, органы и системы органов человека и животных; органы цветковых растений, растения разных отделов;культурные растения и домашних животных, съедобные и ядовитые грибы, опасные для человека растения и животные;</w:t>
      </w:r>
    </w:p>
    <w:p w14:paraId="60EFE191" w14:textId="77777777" w:rsidR="009F090D" w:rsidRPr="00E45289" w:rsidRDefault="009F090D" w:rsidP="009F090D">
      <w:pPr>
        <w:pStyle w:val="afe"/>
        <w:spacing w:before="152"/>
        <w:ind w:right="462" w:firstLine="180"/>
        <w:jc w:val="both"/>
        <w:rPr>
          <w:sz w:val="20"/>
          <w:szCs w:val="20"/>
        </w:rPr>
      </w:pPr>
      <w:proofErr w:type="gramStart"/>
      <w:r w:rsidRPr="00E45289">
        <w:rPr>
          <w:sz w:val="20"/>
          <w:szCs w:val="20"/>
        </w:rPr>
        <w:t>выявлять:приспособления</w:t>
      </w:r>
      <w:proofErr w:type="gramEnd"/>
      <w:r w:rsidRPr="00E45289">
        <w:rPr>
          <w:sz w:val="20"/>
          <w:szCs w:val="20"/>
        </w:rPr>
        <w:t xml:space="preserve"> организмов к среде обитания, типы взаимодействия разных видов в экосистеме;</w:t>
      </w:r>
    </w:p>
    <w:p w14:paraId="6DAD545C" w14:textId="77777777" w:rsidR="009F090D" w:rsidRPr="00E45289" w:rsidRDefault="009F090D" w:rsidP="009F090D">
      <w:pPr>
        <w:pStyle w:val="afe"/>
        <w:spacing w:before="152"/>
        <w:ind w:right="462" w:firstLine="180"/>
        <w:jc w:val="both"/>
        <w:rPr>
          <w:sz w:val="20"/>
          <w:szCs w:val="20"/>
        </w:rPr>
      </w:pPr>
      <w:r w:rsidRPr="00E45289">
        <w:rPr>
          <w:sz w:val="20"/>
          <w:szCs w:val="20"/>
        </w:rPr>
        <w:t>сравнивать: биологические объекты (клетки, ткани, органы и системы органов, представителей отдельных систематических групп) и делать выводы на основе сравнения;</w:t>
      </w:r>
    </w:p>
    <w:p w14:paraId="2D8A41B6" w14:textId="77777777" w:rsidR="009F090D" w:rsidRPr="00E45289" w:rsidRDefault="009F090D" w:rsidP="009F090D">
      <w:pPr>
        <w:pStyle w:val="afe"/>
        <w:spacing w:before="152"/>
        <w:ind w:right="462" w:firstLine="180"/>
        <w:jc w:val="both"/>
        <w:rPr>
          <w:sz w:val="20"/>
          <w:szCs w:val="20"/>
        </w:rPr>
      </w:pPr>
      <w:r w:rsidRPr="00E45289">
        <w:rPr>
          <w:sz w:val="20"/>
          <w:szCs w:val="20"/>
        </w:rPr>
        <w:t>определять принадлежность биологических объектов к определенной систематической группе (классификация);</w:t>
      </w:r>
    </w:p>
    <w:p w14:paraId="2C07B95C" w14:textId="77777777" w:rsidR="009F090D" w:rsidRPr="00E45289" w:rsidRDefault="009F090D" w:rsidP="009F090D">
      <w:pPr>
        <w:pStyle w:val="afe"/>
        <w:spacing w:before="152"/>
        <w:ind w:right="462" w:firstLine="180"/>
        <w:jc w:val="both"/>
        <w:rPr>
          <w:sz w:val="20"/>
          <w:szCs w:val="20"/>
        </w:rPr>
      </w:pPr>
      <w:r w:rsidRPr="00E45289">
        <w:rPr>
          <w:sz w:val="20"/>
          <w:szCs w:val="20"/>
        </w:rPr>
        <w:lastRenderedPageBreak/>
        <w:t>анализировать и оценивать воздействие факторов окружающей среды, факторов риска на здоровье, последствий деятельности человека в экосистемах;</w:t>
      </w:r>
    </w:p>
    <w:p w14:paraId="3F5EDAE2" w14:textId="77777777" w:rsidR="009F090D" w:rsidRPr="00E45289" w:rsidRDefault="009F090D" w:rsidP="009F090D">
      <w:pPr>
        <w:pStyle w:val="afe"/>
        <w:spacing w:before="152"/>
        <w:ind w:right="462" w:firstLine="180"/>
        <w:jc w:val="both"/>
        <w:rPr>
          <w:sz w:val="20"/>
          <w:szCs w:val="20"/>
        </w:rPr>
      </w:pPr>
      <w:r w:rsidRPr="00E45289">
        <w:rPr>
          <w:sz w:val="20"/>
          <w:szCs w:val="20"/>
        </w:rPr>
        <w:t>проводитьсамостоятельный поиск биологической информации: находить в научно-популярном тексте необходимую биологическую информацию о живых организмах, процессах и явлениях; работать с терминами и понятиями</w:t>
      </w:r>
    </w:p>
    <w:p w14:paraId="34FFEF7C" w14:textId="77777777" w:rsidR="009F090D" w:rsidRPr="00E45289" w:rsidRDefault="009F090D" w:rsidP="009F090D">
      <w:pPr>
        <w:pStyle w:val="afe"/>
        <w:spacing w:before="152"/>
        <w:ind w:right="462" w:firstLine="180"/>
        <w:jc w:val="both"/>
        <w:rPr>
          <w:sz w:val="20"/>
          <w:szCs w:val="20"/>
        </w:rPr>
      </w:pPr>
      <w:r w:rsidRPr="00E45289">
        <w:rPr>
          <w:sz w:val="20"/>
          <w:szCs w:val="20"/>
        </w:rPr>
        <w:t>использовать приобретенные знания умения и навыки в практической деятельности и современной жизни: для соблюдения мер профилактики: заболеваний, вызываемых растениями, животными, бактериями, грибами и вирусами; травматизма; стрессов; ВИЧ- инфекции; вредных привычек (курение, алкоголизм, наркомания); нарушения осанки, зрения, слуха; инфекционных и простудных заболеваний; оказания первой помощи при отравлениях ядовитыми грибами, растениями, укусах животных; при простудных заболеваниях, ожогах, обморожениях, травмах, спасении утопающего; рациональной организации труда и отдыха, соблюдения правил поведения в окружающей среде; выращивания и размножения культурных растений и домашних животных, ухода за ними.</w:t>
      </w:r>
    </w:p>
    <w:p w14:paraId="59934AA7" w14:textId="77777777" w:rsidR="009F090D" w:rsidRPr="00E45289" w:rsidRDefault="009F090D" w:rsidP="009F090D">
      <w:pPr>
        <w:pStyle w:val="afe"/>
        <w:spacing w:before="152"/>
        <w:ind w:right="462" w:firstLine="180"/>
        <w:jc w:val="both"/>
        <w:rPr>
          <w:sz w:val="20"/>
          <w:szCs w:val="20"/>
        </w:rPr>
      </w:pPr>
      <w:r w:rsidRPr="00E45289">
        <w:rPr>
          <w:sz w:val="20"/>
          <w:szCs w:val="20"/>
        </w:rPr>
        <w:t>Режим занятий</w:t>
      </w:r>
    </w:p>
    <w:p w14:paraId="02A3C402" w14:textId="77777777" w:rsidR="009F090D" w:rsidRPr="00E45289" w:rsidRDefault="009F090D" w:rsidP="009F090D">
      <w:pPr>
        <w:pStyle w:val="afe"/>
        <w:spacing w:before="152"/>
        <w:ind w:right="462" w:firstLine="180"/>
        <w:jc w:val="both"/>
        <w:rPr>
          <w:sz w:val="20"/>
          <w:szCs w:val="20"/>
        </w:rPr>
      </w:pPr>
      <w:r w:rsidRPr="00E45289">
        <w:rPr>
          <w:sz w:val="20"/>
          <w:szCs w:val="20"/>
        </w:rPr>
        <w:t>Программа элективного курса рассчитана на 34 часа</w:t>
      </w:r>
    </w:p>
    <w:p w14:paraId="5FA3444F" w14:textId="77777777" w:rsidR="009F090D" w:rsidRPr="00E45289" w:rsidRDefault="009F090D" w:rsidP="009F090D">
      <w:pPr>
        <w:pStyle w:val="afe"/>
        <w:spacing w:before="152"/>
        <w:ind w:right="462" w:firstLine="180"/>
        <w:jc w:val="both"/>
        <w:rPr>
          <w:sz w:val="20"/>
          <w:szCs w:val="20"/>
        </w:rPr>
      </w:pPr>
      <w:r w:rsidRPr="00E45289">
        <w:rPr>
          <w:sz w:val="20"/>
          <w:szCs w:val="20"/>
        </w:rPr>
        <w:t>Количество занятий в неделю – 1</w:t>
      </w:r>
    </w:p>
    <w:p w14:paraId="667777CF" w14:textId="158084C3" w:rsidR="009F090D" w:rsidRPr="00E45289" w:rsidRDefault="009F090D" w:rsidP="009F090D">
      <w:pPr>
        <w:pStyle w:val="afe"/>
        <w:spacing w:before="152"/>
        <w:ind w:left="0" w:right="462" w:firstLine="180"/>
        <w:jc w:val="both"/>
        <w:rPr>
          <w:sz w:val="20"/>
          <w:szCs w:val="20"/>
        </w:rPr>
      </w:pPr>
      <w:r w:rsidRPr="00E45289">
        <w:rPr>
          <w:sz w:val="20"/>
          <w:szCs w:val="20"/>
        </w:rPr>
        <w:t>Периодичность занятий – 1 раз в неделю.</w:t>
      </w:r>
    </w:p>
    <w:p w14:paraId="6C906068" w14:textId="77777777" w:rsidR="009F090D" w:rsidRPr="00E45289" w:rsidRDefault="009F090D" w:rsidP="009F090D">
      <w:pPr>
        <w:pStyle w:val="afe"/>
        <w:spacing w:before="152"/>
        <w:ind w:right="462" w:firstLine="180"/>
        <w:jc w:val="both"/>
        <w:rPr>
          <w:b/>
          <w:sz w:val="20"/>
          <w:szCs w:val="20"/>
        </w:rPr>
      </w:pPr>
      <w:r w:rsidRPr="00E45289">
        <w:rPr>
          <w:b/>
          <w:sz w:val="20"/>
          <w:szCs w:val="20"/>
        </w:rPr>
        <w:t>Содержание программы</w:t>
      </w:r>
    </w:p>
    <w:p w14:paraId="79CF75AE" w14:textId="77777777" w:rsidR="009F090D" w:rsidRPr="00E45289" w:rsidRDefault="009F090D" w:rsidP="009F090D">
      <w:pPr>
        <w:pStyle w:val="afe"/>
        <w:spacing w:before="152"/>
        <w:ind w:right="462" w:firstLine="180"/>
        <w:jc w:val="both"/>
        <w:rPr>
          <w:sz w:val="20"/>
          <w:szCs w:val="20"/>
        </w:rPr>
      </w:pPr>
      <w:r w:rsidRPr="00E45289">
        <w:rPr>
          <w:sz w:val="20"/>
          <w:szCs w:val="20"/>
        </w:rPr>
        <w:t>Общее количество часов – 34 часа</w:t>
      </w:r>
    </w:p>
    <w:p w14:paraId="26E296D0" w14:textId="77777777" w:rsidR="009F090D" w:rsidRPr="00E45289" w:rsidRDefault="009F090D" w:rsidP="009F090D">
      <w:pPr>
        <w:pStyle w:val="afe"/>
        <w:spacing w:before="152"/>
        <w:ind w:right="462" w:firstLine="180"/>
        <w:jc w:val="both"/>
        <w:rPr>
          <w:b/>
          <w:sz w:val="20"/>
          <w:szCs w:val="20"/>
        </w:rPr>
      </w:pPr>
      <w:r w:rsidRPr="00E45289">
        <w:rPr>
          <w:b/>
          <w:sz w:val="20"/>
          <w:szCs w:val="20"/>
        </w:rPr>
        <w:t>Биология как наука. Методы биологии (1 час)</w:t>
      </w:r>
    </w:p>
    <w:p w14:paraId="5DC0741D" w14:textId="77777777" w:rsidR="009F090D" w:rsidRPr="00E45289" w:rsidRDefault="009F090D" w:rsidP="009F090D">
      <w:pPr>
        <w:pStyle w:val="afe"/>
        <w:spacing w:before="152"/>
        <w:ind w:right="462" w:firstLine="180"/>
        <w:jc w:val="both"/>
        <w:rPr>
          <w:sz w:val="20"/>
          <w:szCs w:val="20"/>
        </w:rPr>
      </w:pPr>
      <w:r w:rsidRPr="00E45289">
        <w:rPr>
          <w:sz w:val="20"/>
          <w:szCs w:val="20"/>
        </w:rPr>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измерение биологических объектов.</w:t>
      </w:r>
    </w:p>
    <w:p w14:paraId="3B337279" w14:textId="77777777" w:rsidR="009F090D" w:rsidRPr="00E45289" w:rsidRDefault="009F090D" w:rsidP="009F090D">
      <w:pPr>
        <w:pStyle w:val="afe"/>
        <w:spacing w:before="152"/>
        <w:ind w:right="462" w:firstLine="180"/>
        <w:jc w:val="both"/>
        <w:rPr>
          <w:b/>
          <w:sz w:val="20"/>
          <w:szCs w:val="20"/>
        </w:rPr>
      </w:pPr>
      <w:r w:rsidRPr="00E45289">
        <w:rPr>
          <w:b/>
          <w:sz w:val="20"/>
          <w:szCs w:val="20"/>
        </w:rPr>
        <w:t>Признаки основных организмов (5 часов)</w:t>
      </w:r>
    </w:p>
    <w:p w14:paraId="3FBB620D"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Клеточное строение организмов как доказательство их родства, единства живой природы. Гены и хромосомы. Нарушения в строении </w:t>
      </w:r>
      <w:r w:rsidRPr="00E45289">
        <w:rPr>
          <w:sz w:val="20"/>
          <w:szCs w:val="20"/>
        </w:rPr>
        <w:lastRenderedPageBreak/>
        <w:t>и функционировании клеток – одна из причин заболеваний организмов. Вирусы – неклеточные формы жизни.</w:t>
      </w:r>
    </w:p>
    <w:p w14:paraId="12AD5B40" w14:textId="77777777" w:rsidR="009F090D" w:rsidRPr="00E45289" w:rsidRDefault="009F090D" w:rsidP="009F090D">
      <w:pPr>
        <w:pStyle w:val="afe"/>
        <w:spacing w:before="152"/>
        <w:ind w:right="462" w:firstLine="180"/>
        <w:jc w:val="both"/>
        <w:rPr>
          <w:sz w:val="20"/>
          <w:szCs w:val="20"/>
        </w:rPr>
      </w:pPr>
      <w:r w:rsidRPr="00E45289">
        <w:rPr>
          <w:sz w:val="20"/>
          <w:szCs w:val="20"/>
        </w:rPr>
        <w:t>Признаки организмов. Наследственность и изменчивость – свойства организмов. Одноклеточные и многоклеточные организмы. Ткани, органы, системы органов растений и животных, выявление изменчивости организмов. Приемы выращивания и размножения растений и домашних животных, ухода за ними</w:t>
      </w:r>
    </w:p>
    <w:p w14:paraId="1F926784"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Практические работы </w:t>
      </w:r>
    </w:p>
    <w:p w14:paraId="4E99EE72" w14:textId="77777777" w:rsidR="009F090D" w:rsidRPr="00E45289" w:rsidRDefault="009F090D" w:rsidP="009F090D">
      <w:pPr>
        <w:pStyle w:val="afe"/>
        <w:spacing w:before="152"/>
        <w:ind w:right="462" w:firstLine="180"/>
        <w:jc w:val="both"/>
        <w:rPr>
          <w:sz w:val="20"/>
          <w:szCs w:val="20"/>
        </w:rPr>
      </w:pPr>
      <w:r w:rsidRPr="00E45289">
        <w:rPr>
          <w:sz w:val="20"/>
          <w:szCs w:val="20"/>
        </w:rPr>
        <w:t>1.Рассматривание клеток кожицы лука, элодеи.</w:t>
      </w:r>
    </w:p>
    <w:p w14:paraId="025D6DCD" w14:textId="77777777" w:rsidR="009F090D" w:rsidRPr="00E45289" w:rsidRDefault="009F090D" w:rsidP="009F090D">
      <w:pPr>
        <w:pStyle w:val="afe"/>
        <w:spacing w:before="152"/>
        <w:ind w:right="462" w:firstLine="180"/>
        <w:jc w:val="both"/>
        <w:rPr>
          <w:sz w:val="20"/>
          <w:szCs w:val="20"/>
        </w:rPr>
      </w:pPr>
      <w:r w:rsidRPr="00E45289">
        <w:rPr>
          <w:sz w:val="20"/>
          <w:szCs w:val="20"/>
        </w:rPr>
        <w:t>2.Рассматривание тканей растительного организма.</w:t>
      </w:r>
    </w:p>
    <w:p w14:paraId="5549F18A" w14:textId="77777777" w:rsidR="009F090D" w:rsidRPr="00E45289" w:rsidRDefault="009F090D" w:rsidP="009F090D">
      <w:pPr>
        <w:pStyle w:val="afe"/>
        <w:spacing w:before="152"/>
        <w:ind w:right="462" w:firstLine="180"/>
        <w:jc w:val="both"/>
        <w:rPr>
          <w:sz w:val="20"/>
          <w:szCs w:val="20"/>
        </w:rPr>
      </w:pPr>
      <w:r w:rsidRPr="00E45289">
        <w:rPr>
          <w:sz w:val="20"/>
          <w:szCs w:val="20"/>
        </w:rPr>
        <w:t>3.Рассматривание тканей животного организма.</w:t>
      </w:r>
    </w:p>
    <w:p w14:paraId="10C43173" w14:textId="77777777" w:rsidR="009F090D" w:rsidRPr="00E45289" w:rsidRDefault="009F090D" w:rsidP="009F090D">
      <w:pPr>
        <w:pStyle w:val="afe"/>
        <w:spacing w:before="152"/>
        <w:ind w:right="462" w:firstLine="180"/>
        <w:jc w:val="both"/>
        <w:rPr>
          <w:sz w:val="20"/>
          <w:szCs w:val="20"/>
        </w:rPr>
      </w:pPr>
    </w:p>
    <w:p w14:paraId="51A9CBFD" w14:textId="77777777" w:rsidR="009F090D" w:rsidRPr="00E45289" w:rsidRDefault="009F090D" w:rsidP="009F090D">
      <w:pPr>
        <w:pStyle w:val="afe"/>
        <w:spacing w:before="152"/>
        <w:ind w:right="462" w:firstLine="180"/>
        <w:jc w:val="both"/>
        <w:rPr>
          <w:b/>
          <w:sz w:val="20"/>
          <w:szCs w:val="20"/>
        </w:rPr>
      </w:pPr>
      <w:r w:rsidRPr="00E45289">
        <w:rPr>
          <w:b/>
          <w:sz w:val="20"/>
          <w:szCs w:val="20"/>
        </w:rPr>
        <w:t>Система, многообразие и эволюция живой природы (10 часов)</w:t>
      </w:r>
    </w:p>
    <w:p w14:paraId="7A038020" w14:textId="77777777" w:rsidR="009F090D" w:rsidRPr="00E45289" w:rsidRDefault="009F090D" w:rsidP="009F090D">
      <w:pPr>
        <w:pStyle w:val="afe"/>
        <w:spacing w:before="152"/>
        <w:ind w:right="462" w:firstLine="180"/>
        <w:jc w:val="both"/>
        <w:rPr>
          <w:sz w:val="20"/>
          <w:szCs w:val="20"/>
        </w:rPr>
      </w:pPr>
      <w:r w:rsidRPr="00E45289">
        <w:rPr>
          <w:sz w:val="20"/>
          <w:szCs w:val="20"/>
        </w:rPr>
        <w:t>Царство Бактерии. Роль бактерий в природе, жизни человека и собственной деятельности. Бактерии – возбудители заболеваний растений, животных, человека</w:t>
      </w:r>
    </w:p>
    <w:p w14:paraId="735735F2" w14:textId="77777777" w:rsidR="009F090D" w:rsidRPr="00E45289" w:rsidRDefault="009F090D" w:rsidP="009F090D">
      <w:pPr>
        <w:pStyle w:val="afe"/>
        <w:spacing w:before="152"/>
        <w:ind w:right="462" w:firstLine="180"/>
        <w:jc w:val="both"/>
        <w:rPr>
          <w:sz w:val="20"/>
          <w:szCs w:val="20"/>
        </w:rPr>
      </w:pPr>
      <w:r w:rsidRPr="00E45289">
        <w:rPr>
          <w:sz w:val="20"/>
          <w:szCs w:val="20"/>
        </w:rPr>
        <w:t>Царство Грибы. Роль грибов в природе, жизни человека и собственной деятельности. Роль лишайников в природе, жизни человека и собственной деятельности</w:t>
      </w:r>
    </w:p>
    <w:p w14:paraId="73BD7B86" w14:textId="77777777" w:rsidR="009F090D" w:rsidRPr="00E45289" w:rsidRDefault="009F090D" w:rsidP="009F090D">
      <w:pPr>
        <w:pStyle w:val="afe"/>
        <w:spacing w:before="152"/>
        <w:ind w:right="462" w:firstLine="180"/>
        <w:jc w:val="both"/>
        <w:rPr>
          <w:sz w:val="20"/>
          <w:szCs w:val="20"/>
        </w:rPr>
      </w:pPr>
      <w:r w:rsidRPr="00E45289">
        <w:rPr>
          <w:sz w:val="20"/>
          <w:szCs w:val="20"/>
        </w:rPr>
        <w:t>Царство Растения. Роль растений в природе, жизни человека и собственной деятельности</w:t>
      </w:r>
    </w:p>
    <w:p w14:paraId="4738B233"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Царство Животные. Роль животных в природе, жизни человека и собственной </w:t>
      </w:r>
      <w:proofErr w:type="gramStart"/>
      <w:r w:rsidRPr="00E45289">
        <w:rPr>
          <w:sz w:val="20"/>
          <w:szCs w:val="20"/>
        </w:rPr>
        <w:t>деятельности.Учение</w:t>
      </w:r>
      <w:proofErr w:type="gramEnd"/>
      <w:r w:rsidRPr="00E45289">
        <w:rPr>
          <w:sz w:val="20"/>
          <w:szCs w:val="20"/>
        </w:rPr>
        <w:t xml:space="preserve"> об эволюции органического мира. Ч. Дарвин – основоположник учения об эволюции. Усложнение растений и животных в процессе эволюции. Биологическое разнообразие как основа устойчивости биосферы и результата эволюции</w:t>
      </w:r>
    </w:p>
    <w:p w14:paraId="6519255E"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Практические работы </w:t>
      </w:r>
    </w:p>
    <w:p w14:paraId="10BB74FF" w14:textId="77777777" w:rsidR="009F090D" w:rsidRPr="00E45289" w:rsidRDefault="009F090D" w:rsidP="009F090D">
      <w:pPr>
        <w:pStyle w:val="afe"/>
        <w:spacing w:before="152"/>
        <w:ind w:right="462" w:firstLine="180"/>
        <w:jc w:val="both"/>
        <w:rPr>
          <w:sz w:val="20"/>
          <w:szCs w:val="20"/>
        </w:rPr>
      </w:pPr>
      <w:r w:rsidRPr="00E45289">
        <w:rPr>
          <w:sz w:val="20"/>
          <w:szCs w:val="20"/>
        </w:rPr>
        <w:t>4.Решение тестовых заданий по теме: «Царства: Бактерии, Грибы, Растения</w:t>
      </w:r>
    </w:p>
    <w:p w14:paraId="0284190E"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5. Решение тестовых заданий по темам: «Царство Животные, </w:t>
      </w:r>
      <w:r w:rsidRPr="00E45289">
        <w:rPr>
          <w:sz w:val="20"/>
          <w:szCs w:val="20"/>
        </w:rPr>
        <w:lastRenderedPageBreak/>
        <w:t>учение об эволюции органического мира</w:t>
      </w:r>
    </w:p>
    <w:p w14:paraId="20C1ED54" w14:textId="77777777" w:rsidR="009F090D" w:rsidRPr="00E45289" w:rsidRDefault="009F090D" w:rsidP="009F090D">
      <w:pPr>
        <w:pStyle w:val="afe"/>
        <w:spacing w:before="152"/>
        <w:ind w:right="462" w:firstLine="180"/>
        <w:jc w:val="both"/>
        <w:rPr>
          <w:b/>
          <w:sz w:val="20"/>
          <w:szCs w:val="20"/>
        </w:rPr>
      </w:pPr>
      <w:r w:rsidRPr="00E45289">
        <w:rPr>
          <w:b/>
          <w:sz w:val="20"/>
          <w:szCs w:val="20"/>
        </w:rPr>
        <w:t>Человек и его здоровье (17 часов)</w:t>
      </w:r>
    </w:p>
    <w:p w14:paraId="4ABA6EAF" w14:textId="77777777" w:rsidR="009F090D" w:rsidRPr="00E45289" w:rsidRDefault="009F090D" w:rsidP="009F090D">
      <w:pPr>
        <w:pStyle w:val="afe"/>
        <w:spacing w:before="152"/>
        <w:ind w:right="462" w:firstLine="180"/>
        <w:jc w:val="both"/>
        <w:rPr>
          <w:sz w:val="20"/>
          <w:szCs w:val="20"/>
        </w:rPr>
      </w:pPr>
      <w:r w:rsidRPr="00E45289">
        <w:rPr>
          <w:sz w:val="20"/>
          <w:szCs w:val="20"/>
        </w:rPr>
        <w:t>Сходство человека с животными и отличие от них. Общий план строения и процессы жизнедеятельности человека</w:t>
      </w:r>
    </w:p>
    <w:p w14:paraId="6D34FEC5" w14:textId="77777777" w:rsidR="009F090D" w:rsidRPr="00E45289" w:rsidRDefault="009F090D" w:rsidP="009F090D">
      <w:pPr>
        <w:pStyle w:val="afe"/>
        <w:spacing w:before="152"/>
        <w:ind w:right="462" w:firstLine="180"/>
        <w:jc w:val="both"/>
        <w:rPr>
          <w:sz w:val="20"/>
          <w:szCs w:val="20"/>
        </w:rPr>
      </w:pPr>
      <w:proofErr w:type="gramStart"/>
      <w:r w:rsidRPr="00E45289">
        <w:rPr>
          <w:sz w:val="20"/>
          <w:szCs w:val="20"/>
        </w:rPr>
        <w:t>Нейро-гуморальная</w:t>
      </w:r>
      <w:proofErr w:type="gramEnd"/>
      <w:r w:rsidRPr="00E45289">
        <w:rPr>
          <w:sz w:val="20"/>
          <w:szCs w:val="20"/>
        </w:rPr>
        <w:t xml:space="preserve"> регуляция процессов жизнедеятельности организма. Нервная система. Рефлекс. Рефлекторная дуга. Железы внутренней секреции. Гормоны</w:t>
      </w:r>
    </w:p>
    <w:p w14:paraId="251ECB8C" w14:textId="77777777" w:rsidR="009F090D" w:rsidRPr="00E45289" w:rsidRDefault="009F090D" w:rsidP="009F090D">
      <w:pPr>
        <w:pStyle w:val="afe"/>
        <w:spacing w:before="152"/>
        <w:ind w:right="462" w:firstLine="180"/>
        <w:jc w:val="both"/>
        <w:rPr>
          <w:sz w:val="20"/>
          <w:szCs w:val="20"/>
        </w:rPr>
      </w:pPr>
      <w:r w:rsidRPr="00E45289">
        <w:rPr>
          <w:sz w:val="20"/>
          <w:szCs w:val="20"/>
        </w:rPr>
        <w:t>Питание. Система пищеварения. Роль ферментов в пищеварении</w:t>
      </w:r>
    </w:p>
    <w:p w14:paraId="297376A1" w14:textId="77777777" w:rsidR="009F090D" w:rsidRPr="00E45289" w:rsidRDefault="009F090D" w:rsidP="009F090D">
      <w:pPr>
        <w:pStyle w:val="afe"/>
        <w:spacing w:before="152"/>
        <w:ind w:right="462" w:firstLine="180"/>
        <w:jc w:val="both"/>
        <w:rPr>
          <w:sz w:val="20"/>
          <w:szCs w:val="20"/>
        </w:rPr>
      </w:pPr>
      <w:r w:rsidRPr="00E45289">
        <w:rPr>
          <w:sz w:val="20"/>
          <w:szCs w:val="20"/>
        </w:rPr>
        <w:t>Дыхание. Система дыхания</w:t>
      </w:r>
    </w:p>
    <w:p w14:paraId="4D9ABDE1" w14:textId="77777777" w:rsidR="009F090D" w:rsidRPr="00E45289" w:rsidRDefault="009F090D" w:rsidP="009F090D">
      <w:pPr>
        <w:pStyle w:val="afe"/>
        <w:spacing w:before="152"/>
        <w:ind w:right="462" w:firstLine="180"/>
        <w:jc w:val="both"/>
        <w:rPr>
          <w:sz w:val="20"/>
          <w:szCs w:val="20"/>
        </w:rPr>
      </w:pPr>
      <w:r w:rsidRPr="00E45289">
        <w:rPr>
          <w:sz w:val="20"/>
          <w:szCs w:val="20"/>
        </w:rPr>
        <w:t>Внутренняя среда организма: кровь, лимфа, тканевая жидкость. Группы крови. Иммунитет Транспорт веществ. Кровеносная и лимфатическая системы</w:t>
      </w:r>
    </w:p>
    <w:p w14:paraId="44732DD7" w14:textId="77777777" w:rsidR="009F090D" w:rsidRPr="00E45289" w:rsidRDefault="009F090D" w:rsidP="009F090D">
      <w:pPr>
        <w:pStyle w:val="afe"/>
        <w:spacing w:before="152"/>
        <w:ind w:right="462" w:firstLine="180"/>
        <w:jc w:val="both"/>
        <w:rPr>
          <w:sz w:val="20"/>
          <w:szCs w:val="20"/>
        </w:rPr>
      </w:pPr>
      <w:r w:rsidRPr="00E45289">
        <w:rPr>
          <w:sz w:val="20"/>
          <w:szCs w:val="20"/>
        </w:rPr>
        <w:t>Обмен веществ и превращение энергии в организме человека. Витамины</w:t>
      </w:r>
    </w:p>
    <w:p w14:paraId="11B2676D" w14:textId="77777777" w:rsidR="009F090D" w:rsidRPr="00E45289" w:rsidRDefault="009F090D" w:rsidP="009F090D">
      <w:pPr>
        <w:pStyle w:val="afe"/>
        <w:spacing w:before="152"/>
        <w:ind w:right="462" w:firstLine="180"/>
        <w:jc w:val="both"/>
        <w:rPr>
          <w:sz w:val="20"/>
          <w:szCs w:val="20"/>
        </w:rPr>
      </w:pPr>
      <w:r w:rsidRPr="00E45289">
        <w:rPr>
          <w:sz w:val="20"/>
          <w:szCs w:val="20"/>
        </w:rPr>
        <w:t>Выделение продуктов жизнедеятельности. Система выделения</w:t>
      </w:r>
    </w:p>
    <w:p w14:paraId="04367DAB" w14:textId="77777777" w:rsidR="009F090D" w:rsidRPr="00E45289" w:rsidRDefault="009F090D" w:rsidP="009F090D">
      <w:pPr>
        <w:pStyle w:val="afe"/>
        <w:spacing w:before="152"/>
        <w:ind w:right="462" w:firstLine="180"/>
        <w:jc w:val="both"/>
        <w:rPr>
          <w:sz w:val="20"/>
          <w:szCs w:val="20"/>
        </w:rPr>
      </w:pPr>
      <w:r w:rsidRPr="00E45289">
        <w:rPr>
          <w:sz w:val="20"/>
          <w:szCs w:val="20"/>
        </w:rPr>
        <w:t>Покровы тела и их функции</w:t>
      </w:r>
    </w:p>
    <w:p w14:paraId="397FBE05" w14:textId="77777777" w:rsidR="009F090D" w:rsidRPr="00E45289" w:rsidRDefault="009F090D" w:rsidP="009F090D">
      <w:pPr>
        <w:pStyle w:val="afe"/>
        <w:spacing w:before="152"/>
        <w:ind w:right="462" w:firstLine="180"/>
        <w:jc w:val="both"/>
        <w:rPr>
          <w:sz w:val="20"/>
          <w:szCs w:val="20"/>
        </w:rPr>
      </w:pPr>
      <w:r w:rsidRPr="00E45289">
        <w:rPr>
          <w:sz w:val="20"/>
          <w:szCs w:val="20"/>
        </w:rPr>
        <w:t>Размножение и развитие организма человека. Наследование признаков у человека. Наследственные болезни, их причины и предупреждение</w:t>
      </w:r>
    </w:p>
    <w:p w14:paraId="74A9A8CB" w14:textId="77777777" w:rsidR="009F090D" w:rsidRPr="00E45289" w:rsidRDefault="009F090D" w:rsidP="009F090D">
      <w:pPr>
        <w:pStyle w:val="afe"/>
        <w:spacing w:before="152"/>
        <w:ind w:right="462" w:firstLine="180"/>
        <w:jc w:val="both"/>
        <w:rPr>
          <w:sz w:val="20"/>
          <w:szCs w:val="20"/>
        </w:rPr>
      </w:pPr>
      <w:r w:rsidRPr="00E45289">
        <w:rPr>
          <w:sz w:val="20"/>
          <w:szCs w:val="20"/>
        </w:rPr>
        <w:t>Опора и движение. Опорно-двигательный аппарат</w:t>
      </w:r>
    </w:p>
    <w:p w14:paraId="2BBD71ED" w14:textId="77777777" w:rsidR="009F090D" w:rsidRPr="00E45289" w:rsidRDefault="009F090D" w:rsidP="009F090D">
      <w:pPr>
        <w:pStyle w:val="afe"/>
        <w:spacing w:before="152"/>
        <w:ind w:right="462" w:firstLine="180"/>
        <w:jc w:val="both"/>
        <w:rPr>
          <w:sz w:val="20"/>
          <w:szCs w:val="20"/>
        </w:rPr>
      </w:pPr>
      <w:r w:rsidRPr="00E45289">
        <w:rPr>
          <w:sz w:val="20"/>
          <w:szCs w:val="20"/>
        </w:rPr>
        <w:t>Органы чувств, их роль в жизни человека</w:t>
      </w:r>
    </w:p>
    <w:p w14:paraId="1DC86672"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Психология и поведение человека. Высшая нервная деятельность Условные и безусловные рефлексы, их биологическое значение. Познавательная деятельность мозга. Сон, его значение.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w:t>
      </w:r>
      <w:r w:rsidRPr="00E45289">
        <w:rPr>
          <w:sz w:val="20"/>
          <w:szCs w:val="20"/>
        </w:rPr>
        <w:lastRenderedPageBreak/>
        <w:t>поведения человека</w:t>
      </w:r>
    </w:p>
    <w:p w14:paraId="2C0ED29F" w14:textId="77777777" w:rsidR="009F090D" w:rsidRPr="00E45289" w:rsidRDefault="009F090D" w:rsidP="009F090D">
      <w:pPr>
        <w:pStyle w:val="afe"/>
        <w:spacing w:before="152"/>
        <w:ind w:right="462" w:firstLine="180"/>
        <w:jc w:val="both"/>
        <w:rPr>
          <w:sz w:val="20"/>
          <w:szCs w:val="20"/>
        </w:rPr>
      </w:pPr>
      <w:r w:rsidRPr="00E45289">
        <w:rPr>
          <w:sz w:val="20"/>
          <w:szCs w:val="20"/>
        </w:rPr>
        <w:t>Соблюдение санитарно-гигиенических норм и правил здорового образа жизни. Переливание крови. Профилактические прививки. Уход за кожей, волосами, ногтями. Укрепление здоровья: закаливание, двигательная активность, сбалансированное питание, рациональная организация труда и отдыха, чистый воздух. Факторы риска: несбалансированное питание, гиподинамия, курение, употребление алкоголя и наркотиков, стресс, вредные условия труда, и др. Инфекционные заболевания: грипп, гепатит, ВИЧ- инфекция и другие инфекционные заболевания (кишечные, мочеполовые, органов дыхания). Предупреждение инфекционных заболеваний. Профилактика: отравлений, вызываемых ядовитыми растениями и грибами; заболеваний, вызываемых паразитическими животными и животными переносчиками возбудителей болезней; травматизма; ожогов; обморожений; нарушения зрения и слуха</w:t>
      </w:r>
    </w:p>
    <w:p w14:paraId="4FB2E1DF" w14:textId="77777777" w:rsidR="009F090D" w:rsidRPr="00E45289" w:rsidRDefault="009F090D" w:rsidP="009F090D">
      <w:pPr>
        <w:pStyle w:val="afe"/>
        <w:spacing w:before="152"/>
        <w:ind w:right="462" w:firstLine="180"/>
        <w:jc w:val="both"/>
        <w:rPr>
          <w:sz w:val="20"/>
          <w:szCs w:val="20"/>
        </w:rPr>
      </w:pPr>
      <w:r w:rsidRPr="00E45289">
        <w:rPr>
          <w:sz w:val="20"/>
          <w:szCs w:val="20"/>
        </w:rPr>
        <w:t>Приемы оказания первой доврачебной помощи: при отравлении некачественными продуктами, ядовитыми грибами и растениями, угарным газом; спасении утопающего; кровотечениях; травмах опорно- двигательного аппарата; ожогах; обморожениях; повреждении зрения</w:t>
      </w:r>
    </w:p>
    <w:p w14:paraId="1C900620"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Практические работы </w:t>
      </w:r>
    </w:p>
    <w:p w14:paraId="5C47B27F" w14:textId="77777777" w:rsidR="009F090D" w:rsidRPr="00E45289" w:rsidRDefault="009F090D" w:rsidP="009F090D">
      <w:pPr>
        <w:pStyle w:val="afe"/>
        <w:spacing w:before="152"/>
        <w:ind w:right="462" w:firstLine="180"/>
        <w:jc w:val="both"/>
        <w:rPr>
          <w:sz w:val="20"/>
          <w:szCs w:val="20"/>
        </w:rPr>
      </w:pPr>
      <w:r w:rsidRPr="00E45289">
        <w:rPr>
          <w:sz w:val="20"/>
          <w:szCs w:val="20"/>
        </w:rPr>
        <w:t>6.Решение тестовых заданий по теме «Человек и его здоровье».</w:t>
      </w:r>
    </w:p>
    <w:p w14:paraId="2A2E92A3" w14:textId="459786CE" w:rsidR="009F090D" w:rsidRPr="00E45289" w:rsidRDefault="009F090D" w:rsidP="009F090D">
      <w:pPr>
        <w:pStyle w:val="afe"/>
        <w:spacing w:before="152"/>
        <w:ind w:left="0" w:right="462" w:firstLine="180"/>
        <w:jc w:val="both"/>
        <w:rPr>
          <w:sz w:val="20"/>
          <w:szCs w:val="20"/>
        </w:rPr>
      </w:pPr>
      <w:r w:rsidRPr="00E45289">
        <w:rPr>
          <w:sz w:val="20"/>
          <w:szCs w:val="20"/>
        </w:rPr>
        <w:t>Итоговое тестирование по темам курса (1 час)</w:t>
      </w:r>
    </w:p>
    <w:tbl>
      <w:tblPr>
        <w:tblW w:w="711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387"/>
        <w:gridCol w:w="1299"/>
      </w:tblGrid>
      <w:tr w:rsidR="009F090D" w:rsidRPr="00E45289" w14:paraId="06971E7A" w14:textId="77777777" w:rsidTr="009F090D">
        <w:tc>
          <w:tcPr>
            <w:tcW w:w="426" w:type="dxa"/>
          </w:tcPr>
          <w:p w14:paraId="2D9ED4CB" w14:textId="77777777" w:rsidR="009F090D" w:rsidRPr="00E45289" w:rsidRDefault="009F090D" w:rsidP="00AA04F2">
            <w:pPr>
              <w:jc w:val="center"/>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5387" w:type="dxa"/>
          </w:tcPr>
          <w:p w14:paraId="4156422B" w14:textId="77777777" w:rsidR="009F090D" w:rsidRPr="00E45289" w:rsidRDefault="009F090D" w:rsidP="00AA04F2">
            <w:pPr>
              <w:jc w:val="center"/>
              <w:rPr>
                <w:rFonts w:ascii="Times New Roman" w:hAnsi="Times New Roman" w:cs="Times New Roman"/>
                <w:sz w:val="20"/>
                <w:szCs w:val="20"/>
              </w:rPr>
            </w:pPr>
            <w:r w:rsidRPr="00E45289">
              <w:rPr>
                <w:rFonts w:ascii="Times New Roman" w:hAnsi="Times New Roman" w:cs="Times New Roman"/>
                <w:sz w:val="20"/>
                <w:szCs w:val="20"/>
              </w:rPr>
              <w:t>Содержание</w:t>
            </w:r>
          </w:p>
        </w:tc>
        <w:tc>
          <w:tcPr>
            <w:tcW w:w="1299" w:type="dxa"/>
          </w:tcPr>
          <w:p w14:paraId="25353DF8" w14:textId="77777777" w:rsidR="009F090D" w:rsidRPr="00E45289" w:rsidRDefault="009F090D" w:rsidP="00AA04F2">
            <w:pPr>
              <w:jc w:val="center"/>
              <w:rPr>
                <w:rFonts w:ascii="Times New Roman" w:hAnsi="Times New Roman" w:cs="Times New Roman"/>
                <w:sz w:val="20"/>
                <w:szCs w:val="20"/>
              </w:rPr>
            </w:pPr>
            <w:r w:rsidRPr="00E45289">
              <w:rPr>
                <w:rFonts w:ascii="Times New Roman" w:hAnsi="Times New Roman" w:cs="Times New Roman"/>
                <w:sz w:val="20"/>
                <w:szCs w:val="20"/>
              </w:rPr>
              <w:t>Количество часов</w:t>
            </w:r>
          </w:p>
        </w:tc>
      </w:tr>
      <w:tr w:rsidR="009F090D" w:rsidRPr="00E45289" w14:paraId="52F1C89A" w14:textId="77777777" w:rsidTr="009F090D">
        <w:trPr>
          <w:trHeight w:val="385"/>
        </w:trPr>
        <w:tc>
          <w:tcPr>
            <w:tcW w:w="426" w:type="dxa"/>
          </w:tcPr>
          <w:p w14:paraId="6E78D774" w14:textId="77777777" w:rsidR="009F090D" w:rsidRPr="00E45289" w:rsidRDefault="009F090D" w:rsidP="00AA04F2">
            <w:pPr>
              <w:ind w:left="360" w:right="846"/>
              <w:jc w:val="center"/>
              <w:rPr>
                <w:rFonts w:ascii="Times New Roman" w:hAnsi="Times New Roman" w:cs="Times New Roman"/>
                <w:b/>
                <w:sz w:val="20"/>
                <w:szCs w:val="20"/>
                <w:lang w:val="en-US"/>
              </w:rPr>
            </w:pPr>
          </w:p>
        </w:tc>
        <w:tc>
          <w:tcPr>
            <w:tcW w:w="5387" w:type="dxa"/>
          </w:tcPr>
          <w:p w14:paraId="2CEE72A1" w14:textId="77777777" w:rsidR="009F090D" w:rsidRPr="00E45289" w:rsidRDefault="009F090D" w:rsidP="00AA04F2">
            <w:pPr>
              <w:autoSpaceDE w:val="0"/>
              <w:autoSpaceDN w:val="0"/>
              <w:adjustRightInd w:val="0"/>
              <w:rPr>
                <w:rFonts w:ascii="Times New Roman" w:hAnsi="Times New Roman" w:cs="Times New Roman"/>
                <w:b/>
                <w:bCs/>
                <w:sz w:val="20"/>
                <w:szCs w:val="20"/>
              </w:rPr>
            </w:pPr>
            <w:r w:rsidRPr="00E45289">
              <w:rPr>
                <w:rFonts w:ascii="Times New Roman" w:hAnsi="Times New Roman" w:cs="Times New Roman"/>
                <w:b/>
                <w:bCs/>
                <w:sz w:val="20"/>
                <w:szCs w:val="20"/>
              </w:rPr>
              <w:t>Тема 1 Биология как наука. Методы биологии (1 ч.)</w:t>
            </w:r>
          </w:p>
        </w:tc>
        <w:tc>
          <w:tcPr>
            <w:tcW w:w="1299" w:type="dxa"/>
          </w:tcPr>
          <w:p w14:paraId="52B05D22" w14:textId="77777777" w:rsidR="009F090D" w:rsidRPr="00E45289" w:rsidRDefault="009F090D" w:rsidP="00AA04F2">
            <w:pPr>
              <w:ind w:left="44"/>
              <w:rPr>
                <w:rFonts w:ascii="Times New Roman" w:hAnsi="Times New Roman" w:cs="Times New Roman"/>
                <w:b/>
                <w:sz w:val="20"/>
                <w:szCs w:val="20"/>
                <w:lang w:val="en-US"/>
              </w:rPr>
            </w:pPr>
            <w:r w:rsidRPr="00E45289">
              <w:rPr>
                <w:rFonts w:ascii="Times New Roman" w:hAnsi="Times New Roman" w:cs="Times New Roman"/>
                <w:b/>
                <w:sz w:val="20"/>
                <w:szCs w:val="20"/>
                <w:lang w:val="en-US"/>
              </w:rPr>
              <w:t>1</w:t>
            </w:r>
          </w:p>
        </w:tc>
      </w:tr>
      <w:tr w:rsidR="009F090D" w:rsidRPr="00E45289" w14:paraId="53156FC0" w14:textId="77777777" w:rsidTr="009F090D">
        <w:trPr>
          <w:trHeight w:val="419"/>
        </w:trPr>
        <w:tc>
          <w:tcPr>
            <w:tcW w:w="426" w:type="dxa"/>
          </w:tcPr>
          <w:p w14:paraId="20A9A153"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lang w:val="en-US"/>
              </w:rPr>
            </w:pPr>
          </w:p>
        </w:tc>
        <w:tc>
          <w:tcPr>
            <w:tcW w:w="5387" w:type="dxa"/>
          </w:tcPr>
          <w:p w14:paraId="269EBDC7" w14:textId="77777777" w:rsidR="009F090D" w:rsidRPr="00E45289" w:rsidRDefault="009F090D" w:rsidP="00AA04F2">
            <w:pPr>
              <w:autoSpaceDE w:val="0"/>
              <w:autoSpaceDN w:val="0"/>
              <w:adjustRightInd w:val="0"/>
              <w:rPr>
                <w:rFonts w:ascii="Times New Roman" w:hAnsi="Times New Roman" w:cs="Times New Roman"/>
                <w:b/>
                <w:bCs/>
                <w:sz w:val="20"/>
                <w:szCs w:val="20"/>
              </w:rPr>
            </w:pPr>
            <w:r w:rsidRPr="00E45289">
              <w:rPr>
                <w:rFonts w:ascii="Times New Roman" w:hAnsi="Times New Roman" w:cs="Times New Roman"/>
                <w:bCs/>
                <w:sz w:val="20"/>
                <w:szCs w:val="20"/>
              </w:rPr>
              <w:t>Биология как наука. Методы биологии</w:t>
            </w:r>
          </w:p>
        </w:tc>
        <w:tc>
          <w:tcPr>
            <w:tcW w:w="1299" w:type="dxa"/>
          </w:tcPr>
          <w:p w14:paraId="32E33FDA" w14:textId="77777777" w:rsidR="009F090D" w:rsidRPr="00E45289" w:rsidRDefault="009F090D" w:rsidP="00AA04F2">
            <w:pPr>
              <w:ind w:left="44"/>
              <w:rPr>
                <w:rFonts w:ascii="Times New Roman" w:hAnsi="Times New Roman" w:cs="Times New Roman"/>
                <w:b/>
                <w:sz w:val="20"/>
                <w:szCs w:val="20"/>
              </w:rPr>
            </w:pPr>
          </w:p>
        </w:tc>
      </w:tr>
      <w:tr w:rsidR="009F090D" w:rsidRPr="00E45289" w14:paraId="1A00840E" w14:textId="77777777" w:rsidTr="009F090D">
        <w:trPr>
          <w:trHeight w:val="284"/>
        </w:trPr>
        <w:tc>
          <w:tcPr>
            <w:tcW w:w="426" w:type="dxa"/>
          </w:tcPr>
          <w:p w14:paraId="786D059E" w14:textId="77777777" w:rsidR="009F090D" w:rsidRPr="00E45289" w:rsidRDefault="009F090D" w:rsidP="00AA04F2">
            <w:pPr>
              <w:ind w:right="846"/>
              <w:jc w:val="center"/>
              <w:rPr>
                <w:rFonts w:ascii="Times New Roman" w:hAnsi="Times New Roman" w:cs="Times New Roman"/>
                <w:b/>
                <w:sz w:val="20"/>
                <w:szCs w:val="20"/>
              </w:rPr>
            </w:pPr>
          </w:p>
        </w:tc>
        <w:tc>
          <w:tcPr>
            <w:tcW w:w="5387" w:type="dxa"/>
          </w:tcPr>
          <w:p w14:paraId="097D7BAF"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b/>
                <w:bCs/>
                <w:sz w:val="20"/>
                <w:szCs w:val="20"/>
              </w:rPr>
              <w:t>Тема 2 Признаки живых организмов (5 ч)</w:t>
            </w:r>
          </w:p>
        </w:tc>
        <w:tc>
          <w:tcPr>
            <w:tcW w:w="1299" w:type="dxa"/>
          </w:tcPr>
          <w:p w14:paraId="2DFE90AA" w14:textId="77777777" w:rsidR="009F090D" w:rsidRPr="00E45289" w:rsidRDefault="009F090D" w:rsidP="00AA04F2">
            <w:pPr>
              <w:rPr>
                <w:rFonts w:ascii="Times New Roman" w:hAnsi="Times New Roman" w:cs="Times New Roman"/>
                <w:b/>
                <w:sz w:val="20"/>
                <w:szCs w:val="20"/>
              </w:rPr>
            </w:pPr>
            <w:r w:rsidRPr="00E45289">
              <w:rPr>
                <w:rFonts w:ascii="Times New Roman" w:hAnsi="Times New Roman" w:cs="Times New Roman"/>
                <w:b/>
                <w:sz w:val="20"/>
                <w:szCs w:val="20"/>
              </w:rPr>
              <w:t>5</w:t>
            </w:r>
          </w:p>
        </w:tc>
      </w:tr>
      <w:tr w:rsidR="009F090D" w:rsidRPr="00E45289" w14:paraId="62EC9DFB" w14:textId="77777777" w:rsidTr="009F090D">
        <w:trPr>
          <w:trHeight w:val="652"/>
        </w:trPr>
        <w:tc>
          <w:tcPr>
            <w:tcW w:w="426" w:type="dxa"/>
          </w:tcPr>
          <w:p w14:paraId="20D6CCB4"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6B77D108"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2.1. Клеточное строение организмов</w:t>
            </w:r>
          </w:p>
          <w:p w14:paraId="6E9B1039"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Клеточное строение организмов как доказательство их родства, единства живой природы.Практическая работа1.Рассматривание клеток кожицы лука, элодеи.</w:t>
            </w:r>
          </w:p>
        </w:tc>
        <w:tc>
          <w:tcPr>
            <w:tcW w:w="1299" w:type="dxa"/>
          </w:tcPr>
          <w:p w14:paraId="4DCA3F56"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2</w:t>
            </w:r>
          </w:p>
        </w:tc>
      </w:tr>
      <w:tr w:rsidR="009F090D" w:rsidRPr="00E45289" w14:paraId="6373E482" w14:textId="77777777" w:rsidTr="009F090D">
        <w:trPr>
          <w:trHeight w:val="303"/>
        </w:trPr>
        <w:tc>
          <w:tcPr>
            <w:tcW w:w="426" w:type="dxa"/>
          </w:tcPr>
          <w:p w14:paraId="2A759AEC"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7CC5296C"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Нарушения в строении и функционировании клеток – одна из причин заболеваний организмов. Вирусы. </w:t>
            </w:r>
          </w:p>
        </w:tc>
        <w:tc>
          <w:tcPr>
            <w:tcW w:w="1299" w:type="dxa"/>
          </w:tcPr>
          <w:p w14:paraId="32D2FE55" w14:textId="77777777" w:rsidR="009F090D" w:rsidRPr="00E45289" w:rsidRDefault="009F090D" w:rsidP="00AA04F2">
            <w:pPr>
              <w:ind w:right="846"/>
              <w:rPr>
                <w:rFonts w:ascii="Times New Roman" w:hAnsi="Times New Roman" w:cs="Times New Roman"/>
                <w:b/>
                <w:sz w:val="20"/>
                <w:szCs w:val="20"/>
              </w:rPr>
            </w:pPr>
          </w:p>
        </w:tc>
      </w:tr>
      <w:tr w:rsidR="009F090D" w:rsidRPr="00E45289" w14:paraId="5413E729" w14:textId="77777777" w:rsidTr="009F090D">
        <w:trPr>
          <w:trHeight w:val="989"/>
        </w:trPr>
        <w:tc>
          <w:tcPr>
            <w:tcW w:w="426" w:type="dxa"/>
          </w:tcPr>
          <w:p w14:paraId="70124310"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07A3B5FA" w14:textId="77777777" w:rsidR="009F090D" w:rsidRPr="00E45289" w:rsidRDefault="009F090D" w:rsidP="00AA04F2">
            <w:pPr>
              <w:autoSpaceDE w:val="0"/>
              <w:autoSpaceDN w:val="0"/>
              <w:adjustRightInd w:val="0"/>
              <w:rPr>
                <w:rFonts w:ascii="Times New Roman" w:hAnsi="Times New Roman" w:cs="Times New Roman"/>
                <w:i/>
                <w:sz w:val="20"/>
                <w:szCs w:val="20"/>
              </w:rPr>
            </w:pPr>
            <w:r w:rsidRPr="00E45289">
              <w:rPr>
                <w:rFonts w:ascii="Times New Roman" w:hAnsi="Times New Roman" w:cs="Times New Roman"/>
                <w:i/>
                <w:sz w:val="20"/>
                <w:szCs w:val="20"/>
                <w:u w:val="single"/>
              </w:rPr>
              <w:t>2.2. Признаки живых организмов</w:t>
            </w:r>
            <w:r w:rsidRPr="00E45289">
              <w:rPr>
                <w:rFonts w:ascii="Times New Roman" w:hAnsi="Times New Roman" w:cs="Times New Roman"/>
                <w:sz w:val="20"/>
                <w:szCs w:val="20"/>
              </w:rPr>
              <w:t xml:space="preserve">Признаки живых организмов. Одноклеточные и многоклеточные организмы. </w:t>
            </w:r>
          </w:p>
        </w:tc>
        <w:tc>
          <w:tcPr>
            <w:tcW w:w="1299" w:type="dxa"/>
          </w:tcPr>
          <w:p w14:paraId="2E88E05C"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3</w:t>
            </w:r>
          </w:p>
        </w:tc>
      </w:tr>
      <w:tr w:rsidR="009F090D" w:rsidRPr="00E45289" w14:paraId="13062C1F" w14:textId="77777777" w:rsidTr="009F090D">
        <w:trPr>
          <w:trHeight w:val="1252"/>
        </w:trPr>
        <w:tc>
          <w:tcPr>
            <w:tcW w:w="426" w:type="dxa"/>
          </w:tcPr>
          <w:p w14:paraId="1A980383"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54CB767B"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Ткани, органы, системы органов растений и животных.         </w:t>
            </w:r>
            <w:r w:rsidRPr="00E45289">
              <w:rPr>
                <w:rFonts w:ascii="Times New Roman" w:hAnsi="Times New Roman" w:cs="Times New Roman"/>
                <w:i/>
                <w:sz w:val="20"/>
                <w:szCs w:val="20"/>
              </w:rPr>
              <w:t xml:space="preserve">Практическая работа </w:t>
            </w:r>
            <w:proofErr w:type="gramStart"/>
            <w:r w:rsidRPr="00E45289">
              <w:rPr>
                <w:rFonts w:ascii="Times New Roman" w:hAnsi="Times New Roman" w:cs="Times New Roman"/>
                <w:sz w:val="20"/>
                <w:szCs w:val="20"/>
              </w:rPr>
              <w:t>2.Рассматривание</w:t>
            </w:r>
            <w:proofErr w:type="gramEnd"/>
            <w:r w:rsidRPr="00E45289">
              <w:rPr>
                <w:rFonts w:ascii="Times New Roman" w:hAnsi="Times New Roman" w:cs="Times New Roman"/>
                <w:sz w:val="20"/>
                <w:szCs w:val="20"/>
              </w:rPr>
              <w:t xml:space="preserve"> тканей растительного организма.</w:t>
            </w:r>
          </w:p>
          <w:p w14:paraId="1C8D27E0" w14:textId="77777777" w:rsidR="009F090D" w:rsidRPr="00E45289" w:rsidRDefault="009F090D" w:rsidP="00AA04F2">
            <w:pPr>
              <w:autoSpaceDE w:val="0"/>
              <w:autoSpaceDN w:val="0"/>
              <w:adjustRightInd w:val="0"/>
              <w:rPr>
                <w:rFonts w:ascii="Times New Roman" w:hAnsi="Times New Roman" w:cs="Times New Roman"/>
                <w:i/>
                <w:sz w:val="20"/>
                <w:szCs w:val="20"/>
              </w:rPr>
            </w:pPr>
            <w:r w:rsidRPr="00E45289">
              <w:rPr>
                <w:rFonts w:ascii="Times New Roman" w:hAnsi="Times New Roman" w:cs="Times New Roman"/>
                <w:i/>
                <w:sz w:val="20"/>
                <w:szCs w:val="20"/>
              </w:rPr>
              <w:t xml:space="preserve">Практическая работа </w:t>
            </w:r>
            <w:r w:rsidRPr="00E45289">
              <w:rPr>
                <w:rFonts w:ascii="Times New Roman" w:hAnsi="Times New Roman" w:cs="Times New Roman"/>
                <w:sz w:val="20"/>
                <w:szCs w:val="20"/>
              </w:rPr>
              <w:t>3.Рассматривание тканей животного организма.</w:t>
            </w:r>
          </w:p>
        </w:tc>
        <w:tc>
          <w:tcPr>
            <w:tcW w:w="1299" w:type="dxa"/>
          </w:tcPr>
          <w:p w14:paraId="6E3F7205" w14:textId="77777777" w:rsidR="009F090D" w:rsidRPr="00E45289" w:rsidRDefault="009F090D" w:rsidP="00AA04F2">
            <w:pPr>
              <w:ind w:right="846"/>
              <w:rPr>
                <w:rFonts w:ascii="Times New Roman" w:hAnsi="Times New Roman" w:cs="Times New Roman"/>
                <w:b/>
                <w:sz w:val="20"/>
                <w:szCs w:val="20"/>
              </w:rPr>
            </w:pPr>
          </w:p>
        </w:tc>
      </w:tr>
      <w:tr w:rsidR="009F090D" w:rsidRPr="00E45289" w14:paraId="1B4E3E0F" w14:textId="77777777" w:rsidTr="009F090D">
        <w:trPr>
          <w:trHeight w:val="673"/>
        </w:trPr>
        <w:tc>
          <w:tcPr>
            <w:tcW w:w="426" w:type="dxa"/>
          </w:tcPr>
          <w:p w14:paraId="6ED74FF1"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5522B09C"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Приемы выращивания и размножения растений и домашних животных, ухода за ними</w:t>
            </w:r>
          </w:p>
        </w:tc>
        <w:tc>
          <w:tcPr>
            <w:tcW w:w="1299" w:type="dxa"/>
          </w:tcPr>
          <w:p w14:paraId="2EDE256B" w14:textId="77777777" w:rsidR="009F090D" w:rsidRPr="00E45289" w:rsidRDefault="009F090D" w:rsidP="00AA04F2">
            <w:pPr>
              <w:ind w:right="846"/>
              <w:rPr>
                <w:rFonts w:ascii="Times New Roman" w:hAnsi="Times New Roman" w:cs="Times New Roman"/>
                <w:b/>
                <w:sz w:val="20"/>
                <w:szCs w:val="20"/>
              </w:rPr>
            </w:pPr>
          </w:p>
        </w:tc>
      </w:tr>
      <w:tr w:rsidR="009F090D" w:rsidRPr="00E45289" w14:paraId="5521BEA5" w14:textId="77777777" w:rsidTr="009F090D">
        <w:trPr>
          <w:trHeight w:val="335"/>
        </w:trPr>
        <w:tc>
          <w:tcPr>
            <w:tcW w:w="426" w:type="dxa"/>
          </w:tcPr>
          <w:p w14:paraId="23AF842B" w14:textId="77777777" w:rsidR="009F090D" w:rsidRPr="00E45289" w:rsidRDefault="009F090D" w:rsidP="00AA04F2">
            <w:pPr>
              <w:ind w:right="846"/>
              <w:jc w:val="center"/>
              <w:rPr>
                <w:rFonts w:ascii="Times New Roman" w:hAnsi="Times New Roman" w:cs="Times New Roman"/>
                <w:b/>
                <w:sz w:val="20"/>
                <w:szCs w:val="20"/>
              </w:rPr>
            </w:pPr>
          </w:p>
        </w:tc>
        <w:tc>
          <w:tcPr>
            <w:tcW w:w="5387" w:type="dxa"/>
          </w:tcPr>
          <w:p w14:paraId="1F6E1A5F"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b/>
                <w:bCs/>
                <w:sz w:val="20"/>
                <w:szCs w:val="20"/>
              </w:rPr>
              <w:t>Тема 3 Система, многообразие и эволюция живой природы (10 ч)</w:t>
            </w:r>
          </w:p>
        </w:tc>
        <w:tc>
          <w:tcPr>
            <w:tcW w:w="1299" w:type="dxa"/>
          </w:tcPr>
          <w:p w14:paraId="5DF6838E" w14:textId="77777777" w:rsidR="009F090D" w:rsidRPr="00E45289" w:rsidRDefault="009F090D" w:rsidP="00AA04F2">
            <w:pPr>
              <w:ind w:left="-28" w:right="72"/>
              <w:rPr>
                <w:rFonts w:ascii="Times New Roman" w:hAnsi="Times New Roman" w:cs="Times New Roman"/>
                <w:b/>
                <w:sz w:val="20"/>
                <w:szCs w:val="20"/>
              </w:rPr>
            </w:pPr>
            <w:r w:rsidRPr="00E45289">
              <w:rPr>
                <w:rFonts w:ascii="Times New Roman" w:hAnsi="Times New Roman" w:cs="Times New Roman"/>
                <w:b/>
                <w:sz w:val="20"/>
                <w:szCs w:val="20"/>
              </w:rPr>
              <w:t>10</w:t>
            </w:r>
          </w:p>
        </w:tc>
      </w:tr>
      <w:tr w:rsidR="009F090D" w:rsidRPr="00E45289" w14:paraId="54558E50" w14:textId="77777777" w:rsidTr="009F090D">
        <w:trPr>
          <w:trHeight w:val="703"/>
        </w:trPr>
        <w:tc>
          <w:tcPr>
            <w:tcW w:w="426" w:type="dxa"/>
          </w:tcPr>
          <w:p w14:paraId="0A9B948A"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0D9E2862" w14:textId="77777777" w:rsidR="009F090D" w:rsidRPr="00E45289" w:rsidRDefault="009F090D" w:rsidP="00AA04F2">
            <w:pPr>
              <w:autoSpaceDE w:val="0"/>
              <w:autoSpaceDN w:val="0"/>
              <w:adjustRightInd w:val="0"/>
              <w:rPr>
                <w:rFonts w:ascii="Times New Roman" w:hAnsi="Times New Roman" w:cs="Times New Roman"/>
                <w:i/>
                <w:sz w:val="20"/>
                <w:szCs w:val="20"/>
              </w:rPr>
            </w:pPr>
            <w:r w:rsidRPr="00E45289">
              <w:rPr>
                <w:rFonts w:ascii="Times New Roman" w:hAnsi="Times New Roman" w:cs="Times New Roman"/>
                <w:i/>
                <w:sz w:val="20"/>
                <w:szCs w:val="20"/>
                <w:u w:val="single"/>
              </w:rPr>
              <w:t xml:space="preserve">3.1. Царство Бактерии                                                                       </w:t>
            </w:r>
            <w:r w:rsidRPr="00E45289">
              <w:rPr>
                <w:rFonts w:ascii="Times New Roman" w:hAnsi="Times New Roman" w:cs="Times New Roman"/>
                <w:sz w:val="20"/>
                <w:szCs w:val="20"/>
              </w:rPr>
              <w:t>Царство Бактерии. Роль бактерий в природе, жизни человека. Бактерии – возбудители заболеваний.</w:t>
            </w:r>
          </w:p>
        </w:tc>
        <w:tc>
          <w:tcPr>
            <w:tcW w:w="1299" w:type="dxa"/>
          </w:tcPr>
          <w:p w14:paraId="077FFE90"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68CB453A" w14:textId="77777777" w:rsidTr="009F090D">
        <w:trPr>
          <w:trHeight w:val="987"/>
        </w:trPr>
        <w:tc>
          <w:tcPr>
            <w:tcW w:w="426" w:type="dxa"/>
          </w:tcPr>
          <w:p w14:paraId="71416F26"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7651E7B5"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u w:val="single"/>
              </w:rPr>
              <w:t>3.2. Царство Грибы</w:t>
            </w:r>
            <w:r w:rsidRPr="00E45289">
              <w:rPr>
                <w:rFonts w:ascii="Times New Roman" w:hAnsi="Times New Roman" w:cs="Times New Roman"/>
                <w:sz w:val="20"/>
                <w:szCs w:val="20"/>
              </w:rPr>
              <w:t>.</w:t>
            </w:r>
          </w:p>
          <w:p w14:paraId="3F3301F7"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Царство Грибы. Лишайники. Роль грибов и лишайников в природе, жизни человека. </w:t>
            </w:r>
          </w:p>
        </w:tc>
        <w:tc>
          <w:tcPr>
            <w:tcW w:w="1299" w:type="dxa"/>
          </w:tcPr>
          <w:p w14:paraId="22DF3A46"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4CC03FC1" w14:textId="77777777" w:rsidTr="009F090D">
        <w:trPr>
          <w:trHeight w:val="787"/>
        </w:trPr>
        <w:tc>
          <w:tcPr>
            <w:tcW w:w="426" w:type="dxa"/>
          </w:tcPr>
          <w:p w14:paraId="592BABF1"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7B702FA3"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3.3. Царство Растения.</w:t>
            </w:r>
          </w:p>
          <w:p w14:paraId="19E0806B"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Царство Растения. Систематический обзор царства Растения: мхи, папоротникообразные, голосеменные и покрытосеменные. Ткани и органы высших растений. </w:t>
            </w:r>
          </w:p>
        </w:tc>
        <w:tc>
          <w:tcPr>
            <w:tcW w:w="1299" w:type="dxa"/>
          </w:tcPr>
          <w:p w14:paraId="54AB5A9E"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4</w:t>
            </w:r>
          </w:p>
        </w:tc>
      </w:tr>
      <w:tr w:rsidR="009F090D" w:rsidRPr="00E45289" w14:paraId="5F13C59A" w14:textId="77777777" w:rsidTr="009F090D">
        <w:trPr>
          <w:trHeight w:val="301"/>
        </w:trPr>
        <w:tc>
          <w:tcPr>
            <w:tcW w:w="426" w:type="dxa"/>
          </w:tcPr>
          <w:p w14:paraId="065ABF96"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62748341"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Царство Растения. Общий обзор строения и функций органов растений.</w:t>
            </w:r>
          </w:p>
        </w:tc>
        <w:tc>
          <w:tcPr>
            <w:tcW w:w="1299" w:type="dxa"/>
          </w:tcPr>
          <w:p w14:paraId="2ADC436F" w14:textId="77777777" w:rsidR="009F090D" w:rsidRPr="00E45289" w:rsidRDefault="009F090D" w:rsidP="00AA04F2">
            <w:pPr>
              <w:ind w:right="846"/>
              <w:rPr>
                <w:rFonts w:ascii="Times New Roman" w:hAnsi="Times New Roman" w:cs="Times New Roman"/>
                <w:b/>
                <w:sz w:val="20"/>
                <w:szCs w:val="20"/>
              </w:rPr>
            </w:pPr>
          </w:p>
        </w:tc>
      </w:tr>
      <w:tr w:rsidR="009F090D" w:rsidRPr="00E45289" w14:paraId="74015432" w14:textId="77777777" w:rsidTr="009F090D">
        <w:trPr>
          <w:trHeight w:val="301"/>
        </w:trPr>
        <w:tc>
          <w:tcPr>
            <w:tcW w:w="426" w:type="dxa"/>
          </w:tcPr>
          <w:p w14:paraId="14907B57"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05D87CA5"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Основные семейства цветковых растений.</w:t>
            </w:r>
          </w:p>
        </w:tc>
        <w:tc>
          <w:tcPr>
            <w:tcW w:w="1299" w:type="dxa"/>
          </w:tcPr>
          <w:p w14:paraId="5D3276B8" w14:textId="77777777" w:rsidR="009F090D" w:rsidRPr="00E45289" w:rsidRDefault="009F090D" w:rsidP="00AA04F2">
            <w:pPr>
              <w:ind w:right="846"/>
              <w:rPr>
                <w:rFonts w:ascii="Times New Roman" w:hAnsi="Times New Roman" w:cs="Times New Roman"/>
                <w:b/>
                <w:sz w:val="20"/>
                <w:szCs w:val="20"/>
              </w:rPr>
            </w:pPr>
          </w:p>
        </w:tc>
      </w:tr>
      <w:tr w:rsidR="009F090D" w:rsidRPr="00E45289" w14:paraId="27E2D232" w14:textId="77777777" w:rsidTr="009F090D">
        <w:trPr>
          <w:trHeight w:val="301"/>
        </w:trPr>
        <w:tc>
          <w:tcPr>
            <w:tcW w:w="426" w:type="dxa"/>
          </w:tcPr>
          <w:p w14:paraId="7207FCD2"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377AEB77"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rPr>
              <w:t>Практическая работа</w:t>
            </w:r>
            <w:r w:rsidRPr="00E45289">
              <w:rPr>
                <w:rFonts w:ascii="Times New Roman" w:hAnsi="Times New Roman" w:cs="Times New Roman"/>
                <w:sz w:val="20"/>
                <w:szCs w:val="20"/>
              </w:rPr>
              <w:t>4.Решение тестовых заданий по теме: «Царства: Бактерии, Грибы, Растения.</w:t>
            </w:r>
          </w:p>
        </w:tc>
        <w:tc>
          <w:tcPr>
            <w:tcW w:w="1299" w:type="dxa"/>
          </w:tcPr>
          <w:p w14:paraId="01A812B8" w14:textId="77777777" w:rsidR="009F090D" w:rsidRPr="00E45289" w:rsidRDefault="009F090D" w:rsidP="00AA04F2">
            <w:pPr>
              <w:ind w:right="846"/>
              <w:rPr>
                <w:rFonts w:ascii="Times New Roman" w:hAnsi="Times New Roman" w:cs="Times New Roman"/>
                <w:b/>
                <w:sz w:val="20"/>
                <w:szCs w:val="20"/>
              </w:rPr>
            </w:pPr>
          </w:p>
        </w:tc>
      </w:tr>
      <w:tr w:rsidR="009F090D" w:rsidRPr="00E45289" w14:paraId="5A2A73C2" w14:textId="77777777" w:rsidTr="009F090D">
        <w:trPr>
          <w:trHeight w:val="1038"/>
        </w:trPr>
        <w:tc>
          <w:tcPr>
            <w:tcW w:w="426" w:type="dxa"/>
          </w:tcPr>
          <w:p w14:paraId="43A6883B"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66C50A06"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3.4. Царство Животные</w:t>
            </w:r>
          </w:p>
          <w:p w14:paraId="301E6E62"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Систематический обзор царства Животные. Общая характеристика беспозвоночных животных. Роль в природе, жизни человека и собственной деятельности.</w:t>
            </w:r>
          </w:p>
        </w:tc>
        <w:tc>
          <w:tcPr>
            <w:tcW w:w="1299" w:type="dxa"/>
          </w:tcPr>
          <w:p w14:paraId="1A7D7627"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3</w:t>
            </w:r>
          </w:p>
        </w:tc>
      </w:tr>
      <w:tr w:rsidR="009F090D" w:rsidRPr="00E45289" w14:paraId="4B678438" w14:textId="77777777" w:rsidTr="009F090D">
        <w:trPr>
          <w:trHeight w:val="882"/>
        </w:trPr>
        <w:tc>
          <w:tcPr>
            <w:tcW w:w="426" w:type="dxa"/>
          </w:tcPr>
          <w:p w14:paraId="29A7BF28"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235D27AB"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Тип Хордовые. Общая характеристика классов: Рыбы, Земноводные, Пресмыкающиеся, Птицы, Млекопитающие.Роль в природе, жизни человека и собственной деятельности</w:t>
            </w:r>
          </w:p>
        </w:tc>
        <w:tc>
          <w:tcPr>
            <w:tcW w:w="1299" w:type="dxa"/>
          </w:tcPr>
          <w:p w14:paraId="47C77F32" w14:textId="77777777" w:rsidR="009F090D" w:rsidRPr="00E45289" w:rsidRDefault="009F090D" w:rsidP="00AA04F2">
            <w:pPr>
              <w:ind w:right="846"/>
              <w:rPr>
                <w:rFonts w:ascii="Times New Roman" w:hAnsi="Times New Roman" w:cs="Times New Roman"/>
                <w:b/>
                <w:sz w:val="20"/>
                <w:szCs w:val="20"/>
              </w:rPr>
            </w:pPr>
          </w:p>
        </w:tc>
      </w:tr>
      <w:tr w:rsidR="009F090D" w:rsidRPr="00E45289" w14:paraId="7A349BE6" w14:textId="77777777" w:rsidTr="009F090D">
        <w:trPr>
          <w:trHeight w:val="882"/>
        </w:trPr>
        <w:tc>
          <w:tcPr>
            <w:tcW w:w="426" w:type="dxa"/>
          </w:tcPr>
          <w:p w14:paraId="5D483720"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3677BE36"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Тип Хордовые. Общая характеристика классов: Птицы, Млекопитающие.Роль в природе, жизни человека и собственной деятельности.</w:t>
            </w:r>
          </w:p>
        </w:tc>
        <w:tc>
          <w:tcPr>
            <w:tcW w:w="1299" w:type="dxa"/>
          </w:tcPr>
          <w:p w14:paraId="2AC8F390" w14:textId="77777777" w:rsidR="009F090D" w:rsidRPr="00E45289" w:rsidRDefault="009F090D" w:rsidP="00AA04F2">
            <w:pPr>
              <w:ind w:right="846"/>
              <w:rPr>
                <w:rFonts w:ascii="Times New Roman" w:hAnsi="Times New Roman" w:cs="Times New Roman"/>
                <w:b/>
                <w:sz w:val="20"/>
                <w:szCs w:val="20"/>
              </w:rPr>
            </w:pPr>
          </w:p>
        </w:tc>
      </w:tr>
      <w:tr w:rsidR="009F090D" w:rsidRPr="00E45289" w14:paraId="71608AD7" w14:textId="77777777" w:rsidTr="009F090D">
        <w:trPr>
          <w:trHeight w:val="659"/>
        </w:trPr>
        <w:tc>
          <w:tcPr>
            <w:tcW w:w="426" w:type="dxa"/>
          </w:tcPr>
          <w:p w14:paraId="4F4DB66C"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735C2E6A"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u w:val="single"/>
              </w:rPr>
              <w:t>3.5. Учение об эволюции органического мира</w:t>
            </w:r>
            <w:r w:rsidRPr="00E45289">
              <w:rPr>
                <w:rFonts w:ascii="Times New Roman" w:hAnsi="Times New Roman" w:cs="Times New Roman"/>
                <w:sz w:val="20"/>
                <w:szCs w:val="20"/>
              </w:rPr>
              <w:t xml:space="preserve">                                    Биологическое разнообразие как основа устойчивости биосферы и результата эволюции.</w:t>
            </w:r>
          </w:p>
          <w:p w14:paraId="326D88E7"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rPr>
              <w:t xml:space="preserve">Практическая работа </w:t>
            </w:r>
            <w:r w:rsidRPr="00E45289">
              <w:rPr>
                <w:rFonts w:ascii="Times New Roman" w:hAnsi="Times New Roman" w:cs="Times New Roman"/>
                <w:sz w:val="20"/>
                <w:szCs w:val="20"/>
              </w:rPr>
              <w:t>5. Решение тестовых заданий по темам: «Царство Животные, учение об эволюции органического мира.</w:t>
            </w:r>
          </w:p>
        </w:tc>
        <w:tc>
          <w:tcPr>
            <w:tcW w:w="1299" w:type="dxa"/>
          </w:tcPr>
          <w:p w14:paraId="2F29CB14"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7F54DB51" w14:textId="77777777" w:rsidTr="009F090D">
        <w:trPr>
          <w:trHeight w:val="201"/>
        </w:trPr>
        <w:tc>
          <w:tcPr>
            <w:tcW w:w="426" w:type="dxa"/>
          </w:tcPr>
          <w:p w14:paraId="1FBB4C60" w14:textId="77777777" w:rsidR="009F090D" w:rsidRPr="00E45289" w:rsidRDefault="009F090D" w:rsidP="00AA04F2">
            <w:pPr>
              <w:ind w:right="846"/>
              <w:jc w:val="center"/>
              <w:rPr>
                <w:rFonts w:ascii="Times New Roman" w:hAnsi="Times New Roman" w:cs="Times New Roman"/>
                <w:b/>
                <w:sz w:val="20"/>
                <w:szCs w:val="20"/>
              </w:rPr>
            </w:pPr>
          </w:p>
        </w:tc>
        <w:tc>
          <w:tcPr>
            <w:tcW w:w="5387" w:type="dxa"/>
          </w:tcPr>
          <w:p w14:paraId="6F6DB27F"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b/>
                <w:bCs/>
                <w:sz w:val="20"/>
                <w:szCs w:val="20"/>
              </w:rPr>
              <w:t>Тема 4 Человек и его здоровье (17 ч)</w:t>
            </w:r>
          </w:p>
        </w:tc>
        <w:tc>
          <w:tcPr>
            <w:tcW w:w="1299" w:type="dxa"/>
          </w:tcPr>
          <w:p w14:paraId="5E65B81B" w14:textId="77777777" w:rsidR="009F090D" w:rsidRPr="00E45289" w:rsidRDefault="009F090D" w:rsidP="00AA04F2">
            <w:pPr>
              <w:ind w:left="44" w:hanging="44"/>
              <w:rPr>
                <w:rFonts w:ascii="Times New Roman" w:hAnsi="Times New Roman" w:cs="Times New Roman"/>
                <w:b/>
                <w:sz w:val="20"/>
                <w:szCs w:val="20"/>
              </w:rPr>
            </w:pPr>
            <w:r w:rsidRPr="00E45289">
              <w:rPr>
                <w:rFonts w:ascii="Times New Roman" w:hAnsi="Times New Roman" w:cs="Times New Roman"/>
                <w:b/>
                <w:sz w:val="20"/>
                <w:szCs w:val="20"/>
              </w:rPr>
              <w:t>17</w:t>
            </w:r>
          </w:p>
        </w:tc>
      </w:tr>
      <w:tr w:rsidR="009F090D" w:rsidRPr="00E45289" w14:paraId="61EDC6FE" w14:textId="77777777" w:rsidTr="009F090D">
        <w:trPr>
          <w:trHeight w:val="519"/>
        </w:trPr>
        <w:tc>
          <w:tcPr>
            <w:tcW w:w="426" w:type="dxa"/>
          </w:tcPr>
          <w:p w14:paraId="756EA7C3"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3126CF10"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4.1. </w:t>
            </w:r>
            <w:r w:rsidRPr="00E45289">
              <w:rPr>
                <w:rFonts w:ascii="Times New Roman" w:hAnsi="Times New Roman" w:cs="Times New Roman"/>
                <w:i/>
                <w:sz w:val="20"/>
                <w:szCs w:val="20"/>
                <w:u w:val="single"/>
              </w:rPr>
              <w:t xml:space="preserve">Сходство человека с животными и отличие от них. Общий план строения и процессы жизнедеятельности человека.                          </w:t>
            </w:r>
            <w:r w:rsidRPr="00E45289">
              <w:rPr>
                <w:rFonts w:ascii="Times New Roman" w:hAnsi="Times New Roman" w:cs="Times New Roman"/>
                <w:sz w:val="20"/>
                <w:szCs w:val="20"/>
              </w:rPr>
              <w:t>Сходство человека с животными и отличие от них. Общий план строения и процессы жизнедеятельности человека.</w:t>
            </w:r>
          </w:p>
        </w:tc>
        <w:tc>
          <w:tcPr>
            <w:tcW w:w="1299" w:type="dxa"/>
          </w:tcPr>
          <w:p w14:paraId="38E26FF4"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795354FA" w14:textId="77777777" w:rsidTr="009F090D">
        <w:trPr>
          <w:trHeight w:val="982"/>
        </w:trPr>
        <w:tc>
          <w:tcPr>
            <w:tcW w:w="426" w:type="dxa"/>
          </w:tcPr>
          <w:p w14:paraId="79F7F8EE"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3915A990"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u w:val="single"/>
              </w:rPr>
              <w:t xml:space="preserve">4.2. Нейро-гуморальная регуляция процессов жизнедеятельности </w:t>
            </w:r>
            <w:proofErr w:type="gramStart"/>
            <w:r w:rsidRPr="00E45289">
              <w:rPr>
                <w:rFonts w:ascii="Times New Roman" w:hAnsi="Times New Roman" w:cs="Times New Roman"/>
                <w:i/>
                <w:sz w:val="20"/>
                <w:szCs w:val="20"/>
                <w:u w:val="single"/>
              </w:rPr>
              <w:t>организма.</w:t>
            </w:r>
            <w:r w:rsidRPr="00E45289">
              <w:rPr>
                <w:rFonts w:ascii="Times New Roman" w:hAnsi="Times New Roman" w:cs="Times New Roman"/>
                <w:sz w:val="20"/>
                <w:szCs w:val="20"/>
              </w:rPr>
              <w:t>Нервная</w:t>
            </w:r>
            <w:proofErr w:type="gramEnd"/>
            <w:r w:rsidRPr="00E45289">
              <w:rPr>
                <w:rFonts w:ascii="Times New Roman" w:hAnsi="Times New Roman" w:cs="Times New Roman"/>
                <w:sz w:val="20"/>
                <w:szCs w:val="20"/>
              </w:rPr>
              <w:t xml:space="preserve"> система. Рефлекс. Рефлекторная дуга. </w:t>
            </w:r>
          </w:p>
        </w:tc>
        <w:tc>
          <w:tcPr>
            <w:tcW w:w="1299" w:type="dxa"/>
          </w:tcPr>
          <w:p w14:paraId="0F16D0C2"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2</w:t>
            </w:r>
          </w:p>
        </w:tc>
      </w:tr>
      <w:tr w:rsidR="009F090D" w:rsidRPr="00E45289" w14:paraId="658E20FE" w14:textId="77777777" w:rsidTr="009F090D">
        <w:trPr>
          <w:trHeight w:val="202"/>
        </w:trPr>
        <w:tc>
          <w:tcPr>
            <w:tcW w:w="426" w:type="dxa"/>
          </w:tcPr>
          <w:p w14:paraId="0CEFE4FF"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6A30CCF2"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sz w:val="20"/>
                <w:szCs w:val="20"/>
              </w:rPr>
              <w:t>Железы внутренней секреции. Гормоны</w:t>
            </w:r>
          </w:p>
        </w:tc>
        <w:tc>
          <w:tcPr>
            <w:tcW w:w="1299" w:type="dxa"/>
          </w:tcPr>
          <w:p w14:paraId="6D335699" w14:textId="77777777" w:rsidR="009F090D" w:rsidRPr="00E45289" w:rsidRDefault="009F090D" w:rsidP="00AA04F2">
            <w:pPr>
              <w:ind w:right="846"/>
              <w:rPr>
                <w:rFonts w:ascii="Times New Roman" w:hAnsi="Times New Roman" w:cs="Times New Roman"/>
                <w:b/>
                <w:sz w:val="20"/>
                <w:szCs w:val="20"/>
              </w:rPr>
            </w:pPr>
          </w:p>
        </w:tc>
      </w:tr>
      <w:tr w:rsidR="009F090D" w:rsidRPr="00E45289" w14:paraId="62DB4EED" w14:textId="77777777" w:rsidTr="009F090D">
        <w:trPr>
          <w:trHeight w:val="563"/>
        </w:trPr>
        <w:tc>
          <w:tcPr>
            <w:tcW w:w="426" w:type="dxa"/>
          </w:tcPr>
          <w:p w14:paraId="1894A264"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1926A24F"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4.3. Питание. Система пищеварения. Роль ферментов в пищеварении</w:t>
            </w:r>
          </w:p>
          <w:p w14:paraId="7A2D6B37"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Питание. Система пищеварения. Роль ферментов в пищеварении.</w:t>
            </w:r>
          </w:p>
        </w:tc>
        <w:tc>
          <w:tcPr>
            <w:tcW w:w="1299" w:type="dxa"/>
          </w:tcPr>
          <w:p w14:paraId="3B7717DD"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3CD4C6DF" w14:textId="77777777" w:rsidTr="009F090D">
        <w:trPr>
          <w:trHeight w:val="418"/>
        </w:trPr>
        <w:tc>
          <w:tcPr>
            <w:tcW w:w="426" w:type="dxa"/>
          </w:tcPr>
          <w:p w14:paraId="126FCB8B"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65E0471F"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4.4. Дыхание. Система дыхания.</w:t>
            </w:r>
          </w:p>
          <w:p w14:paraId="68154FDE"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Дыхание. Система дыхания.</w:t>
            </w:r>
          </w:p>
        </w:tc>
        <w:tc>
          <w:tcPr>
            <w:tcW w:w="1299" w:type="dxa"/>
          </w:tcPr>
          <w:p w14:paraId="14A5EF29"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5EDC30AD" w14:textId="77777777" w:rsidTr="009F090D">
        <w:trPr>
          <w:trHeight w:val="848"/>
        </w:trPr>
        <w:tc>
          <w:tcPr>
            <w:tcW w:w="426" w:type="dxa"/>
          </w:tcPr>
          <w:p w14:paraId="49DE1DB8"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69270B56"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u w:val="single"/>
              </w:rPr>
              <w:t xml:space="preserve">4.5. Внутренняя среда организма                                                            </w:t>
            </w:r>
            <w:r w:rsidRPr="00E45289">
              <w:rPr>
                <w:rFonts w:ascii="Times New Roman" w:hAnsi="Times New Roman" w:cs="Times New Roman"/>
                <w:sz w:val="20"/>
                <w:szCs w:val="20"/>
              </w:rPr>
              <w:t>Внутренняя среда организма: кровь, лимфа, тканевая жидкость. Группы крови. Иммунитет.</w:t>
            </w:r>
          </w:p>
        </w:tc>
        <w:tc>
          <w:tcPr>
            <w:tcW w:w="1299" w:type="dxa"/>
          </w:tcPr>
          <w:p w14:paraId="19EAC6E0"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1B258CB1" w14:textId="77777777" w:rsidTr="009F090D">
        <w:trPr>
          <w:trHeight w:val="703"/>
        </w:trPr>
        <w:tc>
          <w:tcPr>
            <w:tcW w:w="426" w:type="dxa"/>
          </w:tcPr>
          <w:p w14:paraId="40444A9E"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16EF6D36"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4.6 Транспорт веществ. Кровеносная и лимфатическая системы.</w:t>
            </w:r>
          </w:p>
          <w:p w14:paraId="7A3D73F9"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Транспорт веществ. Кровеносная и лимфатическая системы.</w:t>
            </w:r>
          </w:p>
        </w:tc>
        <w:tc>
          <w:tcPr>
            <w:tcW w:w="1299" w:type="dxa"/>
          </w:tcPr>
          <w:p w14:paraId="229722FA"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180E1E13" w14:textId="77777777" w:rsidTr="009F090D">
        <w:trPr>
          <w:trHeight w:val="519"/>
        </w:trPr>
        <w:tc>
          <w:tcPr>
            <w:tcW w:w="426" w:type="dxa"/>
          </w:tcPr>
          <w:p w14:paraId="0A931ACD"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4877DC4D"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u w:val="single"/>
              </w:rPr>
              <w:t xml:space="preserve">4.7. Обмен веществ и превращение энергии                                         </w:t>
            </w:r>
            <w:r w:rsidRPr="00E45289">
              <w:rPr>
                <w:rFonts w:ascii="Times New Roman" w:hAnsi="Times New Roman" w:cs="Times New Roman"/>
                <w:sz w:val="20"/>
                <w:szCs w:val="20"/>
              </w:rPr>
              <w:t>Обмен веществ и превращение энергии.</w:t>
            </w:r>
          </w:p>
        </w:tc>
        <w:tc>
          <w:tcPr>
            <w:tcW w:w="1299" w:type="dxa"/>
          </w:tcPr>
          <w:p w14:paraId="394B47CC"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28B3CCCB" w14:textId="77777777" w:rsidTr="009F090D">
        <w:trPr>
          <w:trHeight w:val="693"/>
        </w:trPr>
        <w:tc>
          <w:tcPr>
            <w:tcW w:w="426" w:type="dxa"/>
          </w:tcPr>
          <w:p w14:paraId="70A484E2"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728AC4F7"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4.8. Выделение продуктов жизнедеятельности. Система выделения.</w:t>
            </w:r>
          </w:p>
          <w:p w14:paraId="50B3231A"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Выделение продуктов жизнедеятельности. Система выделения.</w:t>
            </w:r>
          </w:p>
        </w:tc>
        <w:tc>
          <w:tcPr>
            <w:tcW w:w="1299" w:type="dxa"/>
          </w:tcPr>
          <w:p w14:paraId="03568187"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7D757C8A" w14:textId="77777777" w:rsidTr="009F090D">
        <w:trPr>
          <w:trHeight w:val="699"/>
        </w:trPr>
        <w:tc>
          <w:tcPr>
            <w:tcW w:w="426" w:type="dxa"/>
          </w:tcPr>
          <w:p w14:paraId="14C45CCB"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4C289171"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4.9. Покровы тела и их функции.</w:t>
            </w:r>
          </w:p>
          <w:p w14:paraId="4B6070A5"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Покровы тела и их функции.</w:t>
            </w:r>
          </w:p>
        </w:tc>
        <w:tc>
          <w:tcPr>
            <w:tcW w:w="1299" w:type="dxa"/>
          </w:tcPr>
          <w:p w14:paraId="4DCE468D"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0C5C147C" w14:textId="77777777" w:rsidTr="009F090D">
        <w:trPr>
          <w:trHeight w:val="862"/>
        </w:trPr>
        <w:tc>
          <w:tcPr>
            <w:tcW w:w="426" w:type="dxa"/>
          </w:tcPr>
          <w:p w14:paraId="1F37BADD"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38086629"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u w:val="single"/>
              </w:rPr>
              <w:t>4.10. Размножение и развитие организма человека.</w:t>
            </w:r>
            <w:r w:rsidRPr="00E45289">
              <w:rPr>
                <w:rFonts w:ascii="Times New Roman" w:hAnsi="Times New Roman" w:cs="Times New Roman"/>
                <w:sz w:val="20"/>
                <w:szCs w:val="20"/>
              </w:rPr>
              <w:t xml:space="preserve">                             Размножение и развитие организма человека. Наследование признаков у человека. Наследственные болезни, их причины и предупреждение</w:t>
            </w:r>
            <w:r w:rsidRPr="00E45289">
              <w:rPr>
                <w:rFonts w:ascii="Times New Roman" w:hAnsi="Times New Roman" w:cs="Times New Roman"/>
                <w:i/>
                <w:iCs/>
                <w:sz w:val="20"/>
                <w:szCs w:val="20"/>
              </w:rPr>
              <w:t>.</w:t>
            </w:r>
          </w:p>
        </w:tc>
        <w:tc>
          <w:tcPr>
            <w:tcW w:w="1299" w:type="dxa"/>
          </w:tcPr>
          <w:p w14:paraId="3543FD60"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07DF26F2" w14:textId="77777777" w:rsidTr="009F090D">
        <w:trPr>
          <w:trHeight w:val="723"/>
        </w:trPr>
        <w:tc>
          <w:tcPr>
            <w:tcW w:w="426" w:type="dxa"/>
          </w:tcPr>
          <w:p w14:paraId="438A8CE6"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354C21B5"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4.11. Опора и движение. Опорно-двигательный аппарат.</w:t>
            </w:r>
          </w:p>
          <w:p w14:paraId="44B5E18A"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Опора и движение. Опорно-двигательный аппарат.</w:t>
            </w:r>
          </w:p>
        </w:tc>
        <w:tc>
          <w:tcPr>
            <w:tcW w:w="1299" w:type="dxa"/>
          </w:tcPr>
          <w:p w14:paraId="109A3B3C"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5D24B1AF" w14:textId="77777777" w:rsidTr="009F090D">
        <w:trPr>
          <w:trHeight w:val="335"/>
        </w:trPr>
        <w:tc>
          <w:tcPr>
            <w:tcW w:w="426" w:type="dxa"/>
          </w:tcPr>
          <w:p w14:paraId="16E5C398"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078D621C"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u w:val="single"/>
              </w:rPr>
              <w:t>4.12. Органы чувств, их роль в жизни человека.</w:t>
            </w:r>
            <w:r w:rsidRPr="00E45289">
              <w:rPr>
                <w:rFonts w:ascii="Times New Roman" w:hAnsi="Times New Roman" w:cs="Times New Roman"/>
                <w:sz w:val="20"/>
                <w:szCs w:val="20"/>
              </w:rPr>
              <w:t xml:space="preserve">                                           Органы чувств, их роль в жизни человека.</w:t>
            </w:r>
          </w:p>
        </w:tc>
        <w:tc>
          <w:tcPr>
            <w:tcW w:w="1299" w:type="dxa"/>
          </w:tcPr>
          <w:p w14:paraId="55F96F03"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2626BD2B" w14:textId="77777777" w:rsidTr="009F090D">
        <w:trPr>
          <w:trHeight w:val="670"/>
        </w:trPr>
        <w:tc>
          <w:tcPr>
            <w:tcW w:w="426" w:type="dxa"/>
          </w:tcPr>
          <w:p w14:paraId="63C1807B"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116ADCD5"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4.13. Психология и поведение человека. ВНД.</w:t>
            </w:r>
          </w:p>
          <w:p w14:paraId="4BA68B4E" w14:textId="77777777" w:rsidR="009F090D" w:rsidRPr="00E45289" w:rsidRDefault="009F090D" w:rsidP="009F090D">
            <w:pPr>
              <w:autoSpaceDE w:val="0"/>
              <w:autoSpaceDN w:val="0"/>
              <w:adjustRightInd w:val="0"/>
              <w:ind w:right="864"/>
              <w:rPr>
                <w:rFonts w:ascii="Times New Roman" w:hAnsi="Times New Roman" w:cs="Times New Roman"/>
                <w:sz w:val="20"/>
                <w:szCs w:val="20"/>
              </w:rPr>
            </w:pPr>
            <w:r w:rsidRPr="00E45289">
              <w:rPr>
                <w:rFonts w:ascii="Times New Roman" w:hAnsi="Times New Roman" w:cs="Times New Roman"/>
                <w:sz w:val="20"/>
                <w:szCs w:val="20"/>
              </w:rPr>
              <w:t xml:space="preserve">Психология и поведение человека. ВНД. </w:t>
            </w:r>
          </w:p>
        </w:tc>
        <w:tc>
          <w:tcPr>
            <w:tcW w:w="1299" w:type="dxa"/>
          </w:tcPr>
          <w:p w14:paraId="4F3B0474"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365133E9" w14:textId="77777777" w:rsidTr="009F090D">
        <w:trPr>
          <w:trHeight w:val="593"/>
        </w:trPr>
        <w:tc>
          <w:tcPr>
            <w:tcW w:w="426" w:type="dxa"/>
          </w:tcPr>
          <w:p w14:paraId="3733EB18"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5DCED4B4"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u w:val="single"/>
              </w:rPr>
              <w:t>4.14. Гигиена. Здоровый образ жизни. Инфекционные заболевания.</w:t>
            </w:r>
          </w:p>
          <w:p w14:paraId="62C2E730"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Гигиена. Здоровый образ жизни. Инфекционные заболевания.</w:t>
            </w:r>
          </w:p>
        </w:tc>
        <w:tc>
          <w:tcPr>
            <w:tcW w:w="1299" w:type="dxa"/>
          </w:tcPr>
          <w:p w14:paraId="6A2C088F"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5DA4DDE8" w14:textId="77777777" w:rsidTr="009F090D">
        <w:trPr>
          <w:trHeight w:val="778"/>
        </w:trPr>
        <w:tc>
          <w:tcPr>
            <w:tcW w:w="426" w:type="dxa"/>
          </w:tcPr>
          <w:p w14:paraId="644142F1"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36B1F476" w14:textId="77777777" w:rsidR="009F090D" w:rsidRPr="00E45289" w:rsidRDefault="009F090D" w:rsidP="00AA04F2">
            <w:pPr>
              <w:autoSpaceDE w:val="0"/>
              <w:autoSpaceDN w:val="0"/>
              <w:adjustRightInd w:val="0"/>
              <w:rPr>
                <w:rFonts w:ascii="Times New Roman" w:hAnsi="Times New Roman" w:cs="Times New Roman"/>
                <w:sz w:val="20"/>
                <w:szCs w:val="20"/>
              </w:rPr>
            </w:pPr>
            <w:r w:rsidRPr="00E45289">
              <w:rPr>
                <w:rFonts w:ascii="Times New Roman" w:hAnsi="Times New Roman" w:cs="Times New Roman"/>
                <w:i/>
                <w:sz w:val="20"/>
                <w:szCs w:val="20"/>
                <w:u w:val="single"/>
              </w:rPr>
              <w:t>4.15. Приемы оказания первой помощи при неотложных ситуациях.</w:t>
            </w:r>
            <w:r w:rsidRPr="00E45289">
              <w:rPr>
                <w:rFonts w:ascii="Times New Roman" w:hAnsi="Times New Roman" w:cs="Times New Roman"/>
                <w:sz w:val="20"/>
                <w:szCs w:val="20"/>
              </w:rPr>
              <w:t xml:space="preserve"> Приемы оказания первой помощи при неотложных ситуациях.</w:t>
            </w:r>
          </w:p>
        </w:tc>
        <w:tc>
          <w:tcPr>
            <w:tcW w:w="1299" w:type="dxa"/>
          </w:tcPr>
          <w:p w14:paraId="63FC35B2"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669BA158" w14:textId="77777777" w:rsidTr="009F090D">
        <w:trPr>
          <w:trHeight w:val="563"/>
        </w:trPr>
        <w:tc>
          <w:tcPr>
            <w:tcW w:w="426" w:type="dxa"/>
          </w:tcPr>
          <w:p w14:paraId="18E1EADF"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2DFC1B78" w14:textId="77777777" w:rsidR="009F090D" w:rsidRPr="00E45289" w:rsidRDefault="009F090D" w:rsidP="00AA04F2">
            <w:pPr>
              <w:autoSpaceDE w:val="0"/>
              <w:autoSpaceDN w:val="0"/>
              <w:adjustRightInd w:val="0"/>
              <w:rPr>
                <w:rFonts w:ascii="Times New Roman" w:hAnsi="Times New Roman" w:cs="Times New Roman"/>
                <w:i/>
                <w:sz w:val="20"/>
                <w:szCs w:val="20"/>
                <w:u w:val="single"/>
              </w:rPr>
            </w:pPr>
            <w:r w:rsidRPr="00E45289">
              <w:rPr>
                <w:rFonts w:ascii="Times New Roman" w:hAnsi="Times New Roman" w:cs="Times New Roman"/>
                <w:i/>
                <w:sz w:val="20"/>
                <w:szCs w:val="20"/>
              </w:rPr>
              <w:t xml:space="preserve">Практическая работа </w:t>
            </w:r>
            <w:r w:rsidRPr="00E45289">
              <w:rPr>
                <w:rFonts w:ascii="Times New Roman" w:hAnsi="Times New Roman" w:cs="Times New Roman"/>
                <w:sz w:val="20"/>
                <w:szCs w:val="20"/>
              </w:rPr>
              <w:t>6.Решение тестовых заданий</w:t>
            </w:r>
            <w:r w:rsidRPr="00E45289">
              <w:rPr>
                <w:rFonts w:ascii="Times New Roman" w:hAnsi="Times New Roman" w:cs="Times New Roman"/>
                <w:bCs/>
                <w:sz w:val="20"/>
                <w:szCs w:val="20"/>
              </w:rPr>
              <w:t xml:space="preserve"> по теме «Человек и его здоровье».</w:t>
            </w:r>
          </w:p>
        </w:tc>
        <w:tc>
          <w:tcPr>
            <w:tcW w:w="1299" w:type="dxa"/>
          </w:tcPr>
          <w:p w14:paraId="3BB695BF"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r w:rsidR="009F090D" w:rsidRPr="00E45289" w14:paraId="4A5A7A1B" w14:textId="77777777" w:rsidTr="009F090D">
        <w:trPr>
          <w:trHeight w:val="361"/>
        </w:trPr>
        <w:tc>
          <w:tcPr>
            <w:tcW w:w="426" w:type="dxa"/>
          </w:tcPr>
          <w:p w14:paraId="7B898874" w14:textId="77777777" w:rsidR="009F090D" w:rsidRPr="00E45289" w:rsidRDefault="009F090D" w:rsidP="007E1DEA">
            <w:pPr>
              <w:widowControl/>
              <w:numPr>
                <w:ilvl w:val="0"/>
                <w:numId w:val="47"/>
              </w:numPr>
              <w:spacing w:after="200"/>
              <w:ind w:right="846"/>
              <w:jc w:val="center"/>
              <w:rPr>
                <w:rFonts w:ascii="Times New Roman" w:hAnsi="Times New Roman" w:cs="Times New Roman"/>
                <w:b/>
                <w:sz w:val="20"/>
                <w:szCs w:val="20"/>
              </w:rPr>
            </w:pPr>
          </w:p>
        </w:tc>
        <w:tc>
          <w:tcPr>
            <w:tcW w:w="5387" w:type="dxa"/>
          </w:tcPr>
          <w:p w14:paraId="6644C206" w14:textId="77777777" w:rsidR="009F090D" w:rsidRPr="00E45289" w:rsidRDefault="009F090D" w:rsidP="00AA04F2">
            <w:pPr>
              <w:autoSpaceDE w:val="0"/>
              <w:autoSpaceDN w:val="0"/>
              <w:adjustRightInd w:val="0"/>
              <w:rPr>
                <w:rFonts w:ascii="Times New Roman" w:hAnsi="Times New Roman" w:cs="Times New Roman"/>
                <w:b/>
                <w:iCs/>
                <w:sz w:val="20"/>
                <w:szCs w:val="20"/>
              </w:rPr>
            </w:pPr>
            <w:r w:rsidRPr="00E45289">
              <w:rPr>
                <w:rFonts w:ascii="Times New Roman" w:hAnsi="Times New Roman" w:cs="Times New Roman"/>
                <w:b/>
                <w:bCs/>
                <w:sz w:val="20"/>
                <w:szCs w:val="20"/>
              </w:rPr>
              <w:t>Итоговое тестирование по темам курса</w:t>
            </w:r>
          </w:p>
        </w:tc>
        <w:tc>
          <w:tcPr>
            <w:tcW w:w="1299" w:type="dxa"/>
          </w:tcPr>
          <w:p w14:paraId="76D451FE" w14:textId="77777777" w:rsidR="009F090D" w:rsidRPr="00E45289" w:rsidRDefault="009F090D" w:rsidP="00AA04F2">
            <w:pPr>
              <w:ind w:right="846"/>
              <w:rPr>
                <w:rFonts w:ascii="Times New Roman" w:hAnsi="Times New Roman" w:cs="Times New Roman"/>
                <w:b/>
                <w:sz w:val="20"/>
                <w:szCs w:val="20"/>
              </w:rPr>
            </w:pPr>
            <w:r w:rsidRPr="00E45289">
              <w:rPr>
                <w:rFonts w:ascii="Times New Roman" w:hAnsi="Times New Roman" w:cs="Times New Roman"/>
                <w:b/>
                <w:sz w:val="20"/>
                <w:szCs w:val="20"/>
              </w:rPr>
              <w:t>1</w:t>
            </w:r>
          </w:p>
        </w:tc>
      </w:tr>
    </w:tbl>
    <w:p w14:paraId="0429AB34" w14:textId="77777777" w:rsidR="009F090D" w:rsidRPr="00E45289" w:rsidRDefault="009F090D" w:rsidP="009F090D">
      <w:pPr>
        <w:pStyle w:val="afe"/>
        <w:spacing w:before="152"/>
        <w:ind w:right="462" w:firstLine="180"/>
        <w:jc w:val="both"/>
        <w:rPr>
          <w:sz w:val="20"/>
          <w:szCs w:val="20"/>
        </w:rPr>
      </w:pPr>
      <w:r w:rsidRPr="00E45289">
        <w:rPr>
          <w:sz w:val="20"/>
          <w:szCs w:val="20"/>
        </w:rPr>
        <w:t>Литература</w:t>
      </w:r>
    </w:p>
    <w:p w14:paraId="4D998E15" w14:textId="77777777" w:rsidR="009F090D" w:rsidRPr="00E45289" w:rsidRDefault="009F090D" w:rsidP="009F090D">
      <w:pPr>
        <w:pStyle w:val="afe"/>
        <w:spacing w:before="152"/>
        <w:ind w:right="462" w:firstLine="180"/>
        <w:jc w:val="both"/>
        <w:rPr>
          <w:sz w:val="20"/>
          <w:szCs w:val="20"/>
        </w:rPr>
      </w:pPr>
      <w:r w:rsidRPr="00E45289">
        <w:rPr>
          <w:sz w:val="20"/>
          <w:szCs w:val="20"/>
        </w:rPr>
        <w:t>1.</w:t>
      </w:r>
      <w:r w:rsidRPr="00E45289">
        <w:rPr>
          <w:sz w:val="20"/>
          <w:szCs w:val="20"/>
        </w:rPr>
        <w:tab/>
        <w:t>«Биология. Растения. Бактерии. Грибы. Лишайники» 6 класс,</w:t>
      </w:r>
    </w:p>
    <w:p w14:paraId="16EC8B35" w14:textId="77777777" w:rsidR="009F090D" w:rsidRPr="00E45289" w:rsidRDefault="009F090D" w:rsidP="009F090D">
      <w:pPr>
        <w:pStyle w:val="afe"/>
        <w:spacing w:before="152"/>
        <w:ind w:right="462" w:firstLine="180"/>
        <w:jc w:val="both"/>
        <w:rPr>
          <w:sz w:val="20"/>
          <w:szCs w:val="20"/>
        </w:rPr>
      </w:pPr>
      <w:r w:rsidRPr="00E45289">
        <w:rPr>
          <w:sz w:val="20"/>
          <w:szCs w:val="20"/>
        </w:rPr>
        <w:t xml:space="preserve">автор - В.В. Пасечник, </w:t>
      </w:r>
      <w:proofErr w:type="gramStart"/>
      <w:r w:rsidRPr="00E45289">
        <w:rPr>
          <w:sz w:val="20"/>
          <w:szCs w:val="20"/>
        </w:rPr>
        <w:t>И</w:t>
      </w:r>
      <w:proofErr w:type="gramEnd"/>
      <w:r w:rsidRPr="00E45289">
        <w:rPr>
          <w:sz w:val="20"/>
          <w:szCs w:val="20"/>
        </w:rPr>
        <w:t>: Дрофа, 2010</w:t>
      </w:r>
    </w:p>
    <w:p w14:paraId="0BA51FFD" w14:textId="77777777" w:rsidR="009F090D" w:rsidRPr="00E45289" w:rsidRDefault="009F090D" w:rsidP="009F090D">
      <w:pPr>
        <w:pStyle w:val="afe"/>
        <w:spacing w:before="152"/>
        <w:ind w:right="462" w:firstLine="180"/>
        <w:jc w:val="both"/>
        <w:rPr>
          <w:sz w:val="20"/>
          <w:szCs w:val="20"/>
        </w:rPr>
      </w:pPr>
      <w:r w:rsidRPr="00E45289">
        <w:rPr>
          <w:sz w:val="20"/>
          <w:szCs w:val="20"/>
        </w:rPr>
        <w:t>2.</w:t>
      </w:r>
      <w:r w:rsidRPr="00E45289">
        <w:rPr>
          <w:sz w:val="20"/>
          <w:szCs w:val="20"/>
        </w:rPr>
        <w:tab/>
        <w:t xml:space="preserve">«Биология. Животные» 7 класс, автор - В.В. Латюшин, </w:t>
      </w:r>
      <w:proofErr w:type="gramStart"/>
      <w:r w:rsidRPr="00E45289">
        <w:rPr>
          <w:sz w:val="20"/>
          <w:szCs w:val="20"/>
        </w:rPr>
        <w:t>И</w:t>
      </w:r>
      <w:proofErr w:type="gramEnd"/>
      <w:r w:rsidRPr="00E45289">
        <w:rPr>
          <w:sz w:val="20"/>
          <w:szCs w:val="20"/>
        </w:rPr>
        <w:t>: Дрофа, 2008</w:t>
      </w:r>
    </w:p>
    <w:p w14:paraId="58C8D512" w14:textId="77777777" w:rsidR="009F090D" w:rsidRPr="00E45289" w:rsidRDefault="009F090D" w:rsidP="009F090D">
      <w:pPr>
        <w:pStyle w:val="afe"/>
        <w:spacing w:before="152"/>
        <w:ind w:right="462" w:firstLine="180"/>
        <w:jc w:val="both"/>
        <w:rPr>
          <w:sz w:val="20"/>
          <w:szCs w:val="20"/>
        </w:rPr>
      </w:pPr>
      <w:r w:rsidRPr="00E45289">
        <w:rPr>
          <w:sz w:val="20"/>
          <w:szCs w:val="20"/>
        </w:rPr>
        <w:t>3.</w:t>
      </w:r>
      <w:r w:rsidRPr="00E45289">
        <w:rPr>
          <w:sz w:val="20"/>
          <w:szCs w:val="20"/>
        </w:rPr>
        <w:tab/>
        <w:t xml:space="preserve">«Биология. Человек» 8 класс, автор -  Д.В. Колесов, И.Н. </w:t>
      </w:r>
      <w:r w:rsidRPr="00E45289">
        <w:rPr>
          <w:sz w:val="20"/>
          <w:szCs w:val="20"/>
        </w:rPr>
        <w:lastRenderedPageBreak/>
        <w:t xml:space="preserve">Беляев и др., </w:t>
      </w:r>
      <w:proofErr w:type="gramStart"/>
      <w:r w:rsidRPr="00E45289">
        <w:rPr>
          <w:sz w:val="20"/>
          <w:szCs w:val="20"/>
        </w:rPr>
        <w:t>И</w:t>
      </w:r>
      <w:proofErr w:type="gramEnd"/>
      <w:r w:rsidRPr="00E45289">
        <w:rPr>
          <w:sz w:val="20"/>
          <w:szCs w:val="20"/>
        </w:rPr>
        <w:t>: Дрофа, 2008</w:t>
      </w:r>
    </w:p>
    <w:p w14:paraId="2BA2FB2B" w14:textId="77777777" w:rsidR="009F090D" w:rsidRPr="00E45289" w:rsidRDefault="009F090D" w:rsidP="009F090D">
      <w:pPr>
        <w:pStyle w:val="afe"/>
        <w:spacing w:before="152"/>
        <w:ind w:right="462" w:firstLine="180"/>
        <w:jc w:val="both"/>
        <w:rPr>
          <w:sz w:val="20"/>
          <w:szCs w:val="20"/>
        </w:rPr>
      </w:pPr>
      <w:r w:rsidRPr="00E45289">
        <w:rPr>
          <w:sz w:val="20"/>
          <w:szCs w:val="20"/>
        </w:rPr>
        <w:t>4.</w:t>
      </w:r>
      <w:r w:rsidRPr="00E45289">
        <w:rPr>
          <w:sz w:val="20"/>
          <w:szCs w:val="20"/>
        </w:rPr>
        <w:tab/>
        <w:t xml:space="preserve">«Биология. Введение в общую биологию» 9 класс, автор -А.А. Каменский, </w:t>
      </w:r>
      <w:proofErr w:type="gramStart"/>
      <w:r w:rsidRPr="00E45289">
        <w:rPr>
          <w:sz w:val="20"/>
          <w:szCs w:val="20"/>
        </w:rPr>
        <w:t>И</w:t>
      </w:r>
      <w:proofErr w:type="gramEnd"/>
      <w:r w:rsidRPr="00E45289">
        <w:rPr>
          <w:sz w:val="20"/>
          <w:szCs w:val="20"/>
        </w:rPr>
        <w:t>: Дрофа, 2011</w:t>
      </w:r>
    </w:p>
    <w:p w14:paraId="268A5C1E" w14:textId="77777777" w:rsidR="009F090D" w:rsidRPr="00E45289" w:rsidRDefault="009F090D" w:rsidP="009F090D">
      <w:pPr>
        <w:pStyle w:val="afe"/>
        <w:spacing w:before="152"/>
        <w:ind w:right="462" w:firstLine="180"/>
        <w:jc w:val="both"/>
        <w:rPr>
          <w:sz w:val="20"/>
          <w:szCs w:val="20"/>
        </w:rPr>
      </w:pPr>
      <w:r w:rsidRPr="00E45289">
        <w:rPr>
          <w:sz w:val="20"/>
          <w:szCs w:val="20"/>
        </w:rPr>
        <w:t>5.</w:t>
      </w:r>
      <w:r w:rsidRPr="00E45289">
        <w:rPr>
          <w:sz w:val="20"/>
          <w:szCs w:val="20"/>
        </w:rPr>
        <w:tab/>
        <w:t xml:space="preserve">Биология ГИА-9 класс – 2012. </w:t>
      </w:r>
      <w:proofErr w:type="gramStart"/>
      <w:r w:rsidRPr="00E45289">
        <w:rPr>
          <w:sz w:val="20"/>
          <w:szCs w:val="20"/>
        </w:rPr>
        <w:t>./</w:t>
      </w:r>
      <w:proofErr w:type="gramEnd"/>
      <w:r w:rsidRPr="00E45289">
        <w:rPr>
          <w:sz w:val="20"/>
          <w:szCs w:val="20"/>
        </w:rPr>
        <w:t>А.А.Кириленко, С.И.Колесников. – Ростов-на-Дону, «Легион», 2011.</w:t>
      </w:r>
    </w:p>
    <w:p w14:paraId="24FCA6EB" w14:textId="77777777" w:rsidR="009F090D" w:rsidRPr="00E45289" w:rsidRDefault="009F090D" w:rsidP="009F090D">
      <w:pPr>
        <w:pStyle w:val="afe"/>
        <w:spacing w:before="152"/>
        <w:ind w:right="462" w:firstLine="180"/>
        <w:jc w:val="both"/>
        <w:rPr>
          <w:sz w:val="20"/>
          <w:szCs w:val="20"/>
        </w:rPr>
      </w:pPr>
      <w:r w:rsidRPr="00E45289">
        <w:rPr>
          <w:sz w:val="20"/>
          <w:szCs w:val="20"/>
        </w:rPr>
        <w:t>6.</w:t>
      </w:r>
      <w:r w:rsidRPr="00E45289">
        <w:rPr>
          <w:sz w:val="20"/>
          <w:szCs w:val="20"/>
        </w:rPr>
        <w:tab/>
        <w:t xml:space="preserve">Грин Н., Стаут У., Тейлор Д. Биология в 3-х </w:t>
      </w:r>
      <w:proofErr w:type="gramStart"/>
      <w:r w:rsidRPr="00E45289">
        <w:rPr>
          <w:sz w:val="20"/>
          <w:szCs w:val="20"/>
        </w:rPr>
        <w:t>томах.-</w:t>
      </w:r>
      <w:proofErr w:type="gramEnd"/>
      <w:r w:rsidRPr="00E45289">
        <w:rPr>
          <w:sz w:val="20"/>
          <w:szCs w:val="20"/>
        </w:rPr>
        <w:t xml:space="preserve"> М. «Мир», 1993.</w:t>
      </w:r>
    </w:p>
    <w:p w14:paraId="0B9C4BCF" w14:textId="77777777" w:rsidR="009F090D" w:rsidRPr="00E45289" w:rsidRDefault="009F090D" w:rsidP="009F090D">
      <w:pPr>
        <w:pStyle w:val="afe"/>
        <w:spacing w:before="152"/>
        <w:ind w:right="462" w:firstLine="180"/>
        <w:jc w:val="both"/>
        <w:rPr>
          <w:sz w:val="20"/>
          <w:szCs w:val="20"/>
        </w:rPr>
      </w:pPr>
      <w:r w:rsidRPr="00E45289">
        <w:rPr>
          <w:sz w:val="20"/>
          <w:szCs w:val="20"/>
        </w:rPr>
        <w:t>7.</w:t>
      </w:r>
      <w:r w:rsidRPr="00E45289">
        <w:rPr>
          <w:sz w:val="20"/>
          <w:szCs w:val="20"/>
        </w:rPr>
        <w:tab/>
        <w:t>Захаров В.Б., Сонин Н.И. Биология. «Многообразие живых организмов». М.: Дрофа, 2006.</w:t>
      </w:r>
    </w:p>
    <w:p w14:paraId="0614EDCA" w14:textId="77777777" w:rsidR="009F090D" w:rsidRPr="00E45289" w:rsidRDefault="009F090D" w:rsidP="009F090D">
      <w:pPr>
        <w:pStyle w:val="afe"/>
        <w:spacing w:before="152"/>
        <w:ind w:right="462" w:firstLine="180"/>
        <w:jc w:val="both"/>
        <w:rPr>
          <w:sz w:val="20"/>
          <w:szCs w:val="20"/>
        </w:rPr>
      </w:pPr>
      <w:r w:rsidRPr="00E45289">
        <w:rPr>
          <w:sz w:val="20"/>
          <w:szCs w:val="20"/>
        </w:rPr>
        <w:t>8.</w:t>
      </w:r>
      <w:r w:rsidRPr="00E45289">
        <w:rPr>
          <w:sz w:val="20"/>
          <w:szCs w:val="20"/>
        </w:rPr>
        <w:tab/>
        <w:t>Захарова В. Б., Мамонтов С. Г., Сонина Н. И. «Общие закономерности». М.: Дрофа, 2006.</w:t>
      </w:r>
    </w:p>
    <w:p w14:paraId="6BF30A97" w14:textId="77777777" w:rsidR="009F090D" w:rsidRPr="00E45289" w:rsidRDefault="009F090D" w:rsidP="009F090D">
      <w:pPr>
        <w:pStyle w:val="afe"/>
        <w:spacing w:before="152"/>
        <w:ind w:right="462" w:firstLine="180"/>
        <w:jc w:val="both"/>
        <w:rPr>
          <w:sz w:val="20"/>
          <w:szCs w:val="20"/>
        </w:rPr>
      </w:pPr>
      <w:r w:rsidRPr="00E45289">
        <w:rPr>
          <w:sz w:val="20"/>
          <w:szCs w:val="20"/>
        </w:rPr>
        <w:t>9.</w:t>
      </w:r>
      <w:r w:rsidRPr="00E45289">
        <w:rPr>
          <w:sz w:val="20"/>
          <w:szCs w:val="20"/>
        </w:rPr>
        <w:tab/>
        <w:t>Реймерс Н.Ф. Краткий словарь биологических терминов. – М., Просвещение, 1992.</w:t>
      </w:r>
    </w:p>
    <w:p w14:paraId="65EA2323" w14:textId="77777777" w:rsidR="009F090D" w:rsidRPr="00E45289" w:rsidRDefault="009F090D" w:rsidP="009F090D">
      <w:pPr>
        <w:pStyle w:val="afe"/>
        <w:spacing w:before="152"/>
        <w:ind w:right="462" w:firstLine="180"/>
        <w:jc w:val="both"/>
        <w:rPr>
          <w:sz w:val="20"/>
          <w:szCs w:val="20"/>
        </w:rPr>
      </w:pPr>
      <w:r w:rsidRPr="00E45289">
        <w:rPr>
          <w:sz w:val="20"/>
          <w:szCs w:val="20"/>
        </w:rPr>
        <w:t>10.</w:t>
      </w:r>
      <w:r w:rsidRPr="00E45289">
        <w:rPr>
          <w:sz w:val="20"/>
          <w:szCs w:val="20"/>
        </w:rPr>
        <w:tab/>
        <w:t xml:space="preserve">Чебышев Н.В., Гузикова Г.С. и др. Биология. Новейший </w:t>
      </w:r>
      <w:proofErr w:type="gramStart"/>
      <w:r w:rsidRPr="00E45289">
        <w:rPr>
          <w:sz w:val="20"/>
          <w:szCs w:val="20"/>
        </w:rPr>
        <w:t>справочник.-</w:t>
      </w:r>
      <w:proofErr w:type="gramEnd"/>
      <w:r w:rsidRPr="00E45289">
        <w:rPr>
          <w:sz w:val="20"/>
          <w:szCs w:val="20"/>
        </w:rPr>
        <w:t>М. «Махаон» 2007</w:t>
      </w:r>
    </w:p>
    <w:p w14:paraId="69005F2D" w14:textId="6252DF49" w:rsidR="009F090D" w:rsidRPr="00E45289" w:rsidRDefault="009F090D" w:rsidP="009F090D">
      <w:pPr>
        <w:pStyle w:val="afe"/>
        <w:spacing w:before="152"/>
        <w:ind w:left="0" w:right="462" w:firstLine="180"/>
        <w:jc w:val="both"/>
        <w:rPr>
          <w:sz w:val="20"/>
          <w:szCs w:val="20"/>
        </w:rPr>
      </w:pPr>
      <w:r w:rsidRPr="00E45289">
        <w:rPr>
          <w:sz w:val="20"/>
          <w:szCs w:val="20"/>
        </w:rPr>
        <w:t>11.</w:t>
      </w:r>
      <w:r w:rsidRPr="00E45289">
        <w:rPr>
          <w:sz w:val="20"/>
          <w:szCs w:val="20"/>
        </w:rPr>
        <w:tab/>
        <w:t xml:space="preserve">Энциклопедия для </w:t>
      </w:r>
      <w:proofErr w:type="gramStart"/>
      <w:r w:rsidRPr="00E45289">
        <w:rPr>
          <w:sz w:val="20"/>
          <w:szCs w:val="20"/>
        </w:rPr>
        <w:t>детей  Аванта</w:t>
      </w:r>
      <w:proofErr w:type="gramEnd"/>
      <w:r w:rsidRPr="00E45289">
        <w:rPr>
          <w:sz w:val="20"/>
          <w:szCs w:val="20"/>
        </w:rPr>
        <w:t xml:space="preserve"> +  Биология том 2 – М., Аванта +, 2001</w:t>
      </w:r>
    </w:p>
    <w:p w14:paraId="4FCBBEEE" w14:textId="77777777" w:rsidR="00EB4CF3" w:rsidRDefault="00EB4CF3" w:rsidP="00107F7A">
      <w:pPr>
        <w:pStyle w:val="-"/>
        <w:spacing w:line="240" w:lineRule="auto"/>
        <w:rPr>
          <w:b/>
        </w:rPr>
      </w:pPr>
    </w:p>
    <w:p w14:paraId="74ADA742" w14:textId="7F3509DD" w:rsidR="00C476B2" w:rsidRPr="00E45289" w:rsidRDefault="00EB4CF3" w:rsidP="00107F7A">
      <w:pPr>
        <w:pStyle w:val="-"/>
        <w:spacing w:line="240" w:lineRule="auto"/>
        <w:rPr>
          <w:b/>
        </w:rPr>
      </w:pPr>
      <w:r>
        <w:rPr>
          <w:b/>
        </w:rPr>
        <w:t>3.2.5</w:t>
      </w:r>
      <w:r w:rsidR="004611E2">
        <w:rPr>
          <w:b/>
        </w:rPr>
        <w:t>.2</w:t>
      </w:r>
      <w:r w:rsidR="00642704" w:rsidRPr="00E45289">
        <w:rPr>
          <w:b/>
        </w:rPr>
        <w:t>. РАБОЧАЯ ПРОГРАММА «РАЗВИТИЕ ФУНКЦИОНАЛЬНОЙ ГРАМОТЫ»</w:t>
      </w:r>
    </w:p>
    <w:p w14:paraId="76550FA2" w14:textId="25DF2C97" w:rsidR="00642704" w:rsidRPr="00E45289" w:rsidRDefault="00642704" w:rsidP="00107F7A">
      <w:pPr>
        <w:pStyle w:val="-"/>
        <w:spacing w:line="240" w:lineRule="auto"/>
        <w:rPr>
          <w:b/>
        </w:rPr>
      </w:pPr>
    </w:p>
    <w:p w14:paraId="015ACC47" w14:textId="56C3AD78" w:rsidR="00704654" w:rsidRPr="00E45289" w:rsidRDefault="00EB4CF3" w:rsidP="00107F7A">
      <w:pPr>
        <w:pStyle w:val="-"/>
        <w:spacing w:line="240" w:lineRule="auto"/>
        <w:rPr>
          <w:b/>
        </w:rPr>
      </w:pPr>
      <w:r>
        <w:rPr>
          <w:b/>
        </w:rPr>
        <w:t>Пояснительная записка</w:t>
      </w:r>
    </w:p>
    <w:p w14:paraId="135B73B9" w14:textId="77777777" w:rsidR="00704654" w:rsidRPr="00E45289" w:rsidRDefault="00704654" w:rsidP="00107F7A">
      <w:pPr>
        <w:pStyle w:val="-"/>
        <w:spacing w:line="240" w:lineRule="auto"/>
      </w:pPr>
      <w:r w:rsidRPr="00E45289">
        <w:t xml:space="preserve">Рабочая программа курса внеурочной деятельности «Развитие функциональной грамотности обучающихся» для 9 классов составлена на основе программы курса «Развитие функциональной грамотности обучающихся» (5-9 классы), одобренной решением Ученого Совета СИПКРО (протокол от 18 марта 2019 г. № 3) и разработанной А.В. Белкиным, к.и.н., доцентом кафедры исторического и социально-экономического образования СИПКРО, И.С.Манюхиным, к.и.н., зав. кафедрой исторического и социально-экономического образования СИПКРО (Модуль «Финансовая грамотность»), О.Ю. Ерофеевой, к.п.н., зав. кафедрой преподавания языков и литературы СИПКРО, Н.А. Родионовой, к.ф.н., доцентом кафедры преподавания языков и литературы СИПКРО (Модуль «Читательская грамотность»), С.Г. Афанасьевой, к.п.н, доцентом кафедры физико- математического образования (Модуль «Математическая </w:t>
      </w:r>
      <w:r w:rsidRPr="00E45289">
        <w:lastRenderedPageBreak/>
        <w:t>грамотность»), А.А. Гилевым, к.ф.-м.н., и.о. зав. кафедрой физико- математического образования (Модуль «Естественно-научная грамотность»).</w:t>
      </w:r>
    </w:p>
    <w:p w14:paraId="36732EF7" w14:textId="77777777" w:rsidR="00704654" w:rsidRPr="00E45289" w:rsidRDefault="00704654" w:rsidP="00107F7A">
      <w:pPr>
        <w:pStyle w:val="-"/>
        <w:spacing w:line="240" w:lineRule="auto"/>
      </w:pPr>
      <w:r w:rsidRPr="00E45289">
        <w:t>Курс внеурочной деятельности «Развитие функциональной грамотности обучающихся» реализуется в 9 классе по 0,5 час в неделю функциональная грамотность,0,5 «Финансовая грамотность.  (34 часа в год).</w:t>
      </w:r>
    </w:p>
    <w:p w14:paraId="7BDD85E4" w14:textId="77777777" w:rsidR="00704654" w:rsidRPr="00E45289" w:rsidRDefault="00704654" w:rsidP="00107F7A">
      <w:pPr>
        <w:pStyle w:val="-"/>
        <w:spacing w:line="240" w:lineRule="auto"/>
      </w:pPr>
      <w:r w:rsidRPr="00E45289">
        <w:t>Программа нацелена на развитие:</w:t>
      </w:r>
    </w:p>
    <w:p w14:paraId="7C668159" w14:textId="77777777" w:rsidR="00704654" w:rsidRPr="00E45289" w:rsidRDefault="00704654" w:rsidP="00107F7A">
      <w:pPr>
        <w:pStyle w:val="-"/>
        <w:spacing w:line="240" w:lineRule="auto"/>
      </w:pPr>
      <w:r w:rsidRPr="00E45289">
        <w:t>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14:paraId="037D278D" w14:textId="77777777" w:rsidR="00704654" w:rsidRPr="00E45289" w:rsidRDefault="00704654" w:rsidP="00107F7A">
      <w:pPr>
        <w:pStyle w:val="-"/>
        <w:spacing w:line="240" w:lineRule="auto"/>
      </w:pPr>
      <w:r w:rsidRPr="00E45289">
        <w:t>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14:paraId="01E562F6" w14:textId="07D2A7B1" w:rsidR="00704654" w:rsidRPr="00E45289" w:rsidRDefault="00704654" w:rsidP="00107F7A">
      <w:pPr>
        <w:pStyle w:val="-"/>
        <w:spacing w:line="240" w:lineRule="auto"/>
      </w:pPr>
      <w:r w:rsidRPr="00E45289">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 (естественнонаучная грамотность)способности человека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14:paraId="58121FC1" w14:textId="3361C54F" w:rsidR="00704654" w:rsidRPr="00E45289" w:rsidRDefault="00704654" w:rsidP="00107F7A">
      <w:pPr>
        <w:pStyle w:val="-"/>
        <w:spacing w:line="240" w:lineRule="auto"/>
        <w:rPr>
          <w:b/>
        </w:rPr>
      </w:pPr>
      <w:r w:rsidRPr="00E45289">
        <w:rPr>
          <w:b/>
        </w:rPr>
        <w:t>Планируемые результаты</w:t>
      </w:r>
    </w:p>
    <w:p w14:paraId="32A49682" w14:textId="5B09BA33" w:rsidR="00704654" w:rsidRPr="00E45289" w:rsidRDefault="00704654" w:rsidP="00107F7A">
      <w:pPr>
        <w:pStyle w:val="-"/>
        <w:spacing w:line="240" w:lineRule="auto"/>
        <w:rPr>
          <w:b/>
        </w:rPr>
      </w:pPr>
      <w:r w:rsidRPr="00E45289">
        <w:rPr>
          <w:b/>
        </w:rPr>
        <w:t>Метапредметные и предметные</w:t>
      </w:r>
    </w:p>
    <w:tbl>
      <w:tblPr>
        <w:tblStyle w:val="TableNormal"/>
        <w:tblW w:w="63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76"/>
        <w:gridCol w:w="1417"/>
        <w:gridCol w:w="1134"/>
        <w:gridCol w:w="1135"/>
      </w:tblGrid>
      <w:tr w:rsidR="00CA4413" w:rsidRPr="00E45289" w14:paraId="1D7DF7A7" w14:textId="77777777" w:rsidTr="00CA4413">
        <w:trPr>
          <w:trHeight w:val="254"/>
        </w:trPr>
        <w:tc>
          <w:tcPr>
            <w:tcW w:w="1418" w:type="dxa"/>
            <w:vMerge w:val="restart"/>
          </w:tcPr>
          <w:p w14:paraId="4C8EA37A" w14:textId="77777777" w:rsidR="00CA4413" w:rsidRPr="00E45289" w:rsidRDefault="00CA4413" w:rsidP="00107F7A">
            <w:pPr>
              <w:pStyle w:val="TableParagraph"/>
              <w:ind w:left="567"/>
              <w:jc w:val="both"/>
              <w:rPr>
                <w:sz w:val="20"/>
                <w:szCs w:val="20"/>
              </w:rPr>
            </w:pPr>
            <w:r w:rsidRPr="00E45289">
              <w:rPr>
                <w:b/>
                <w:sz w:val="20"/>
                <w:szCs w:val="20"/>
              </w:rPr>
              <w:t>9 класс</w:t>
            </w:r>
          </w:p>
        </w:tc>
        <w:tc>
          <w:tcPr>
            <w:tcW w:w="4962" w:type="dxa"/>
            <w:gridSpan w:val="4"/>
          </w:tcPr>
          <w:p w14:paraId="172264B3" w14:textId="77777777" w:rsidR="00CA4413" w:rsidRPr="00E45289" w:rsidRDefault="00CA4413" w:rsidP="00107F7A">
            <w:pPr>
              <w:pStyle w:val="TableParagraph"/>
              <w:ind w:left="567" w:right="143"/>
              <w:jc w:val="both"/>
              <w:rPr>
                <w:sz w:val="20"/>
                <w:szCs w:val="20"/>
              </w:rPr>
            </w:pPr>
            <w:r w:rsidRPr="00E45289">
              <w:rPr>
                <w:sz w:val="20"/>
                <w:szCs w:val="20"/>
              </w:rPr>
              <w:t>Грамотность</w:t>
            </w:r>
          </w:p>
        </w:tc>
      </w:tr>
      <w:tr w:rsidR="00CA4413" w:rsidRPr="00E45289" w14:paraId="26332AEE" w14:textId="77777777" w:rsidTr="00CA4413">
        <w:trPr>
          <w:trHeight w:val="510"/>
        </w:trPr>
        <w:tc>
          <w:tcPr>
            <w:tcW w:w="1418" w:type="dxa"/>
            <w:vMerge/>
            <w:tcBorders>
              <w:top w:val="nil"/>
            </w:tcBorders>
          </w:tcPr>
          <w:p w14:paraId="0492863B" w14:textId="77777777" w:rsidR="00CA4413" w:rsidRPr="00E45289" w:rsidRDefault="00CA4413" w:rsidP="00107F7A">
            <w:pPr>
              <w:ind w:left="567"/>
              <w:jc w:val="both"/>
              <w:rPr>
                <w:rFonts w:ascii="Times New Roman" w:hAnsi="Times New Roman"/>
                <w:sz w:val="20"/>
                <w:szCs w:val="20"/>
              </w:rPr>
            </w:pPr>
          </w:p>
        </w:tc>
        <w:tc>
          <w:tcPr>
            <w:tcW w:w="1276" w:type="dxa"/>
          </w:tcPr>
          <w:p w14:paraId="043440A2" w14:textId="77777777" w:rsidR="00CA4413" w:rsidRPr="00E45289" w:rsidRDefault="00CA4413" w:rsidP="00107F7A">
            <w:pPr>
              <w:pStyle w:val="TableParagraph"/>
              <w:ind w:left="145"/>
              <w:jc w:val="both"/>
              <w:rPr>
                <w:sz w:val="20"/>
                <w:szCs w:val="20"/>
              </w:rPr>
            </w:pPr>
            <w:r w:rsidRPr="00E45289">
              <w:rPr>
                <w:sz w:val="20"/>
                <w:szCs w:val="20"/>
              </w:rPr>
              <w:t>Читательская</w:t>
            </w:r>
          </w:p>
        </w:tc>
        <w:tc>
          <w:tcPr>
            <w:tcW w:w="1417" w:type="dxa"/>
          </w:tcPr>
          <w:p w14:paraId="63A026FE" w14:textId="77777777" w:rsidR="00CA4413" w:rsidRPr="00E45289" w:rsidRDefault="00CA4413" w:rsidP="00107F7A">
            <w:pPr>
              <w:pStyle w:val="TableParagraph"/>
              <w:ind w:left="143"/>
              <w:jc w:val="both"/>
              <w:rPr>
                <w:sz w:val="20"/>
                <w:szCs w:val="20"/>
              </w:rPr>
            </w:pPr>
            <w:r w:rsidRPr="00E45289">
              <w:rPr>
                <w:sz w:val="20"/>
                <w:szCs w:val="20"/>
              </w:rPr>
              <w:t>Математическая</w:t>
            </w:r>
          </w:p>
        </w:tc>
        <w:tc>
          <w:tcPr>
            <w:tcW w:w="1134" w:type="dxa"/>
          </w:tcPr>
          <w:p w14:paraId="1204DB8F" w14:textId="77777777" w:rsidR="00CA4413" w:rsidRPr="00E45289" w:rsidRDefault="00CA4413" w:rsidP="00107F7A">
            <w:pPr>
              <w:pStyle w:val="TableParagraph"/>
              <w:ind w:left="146"/>
              <w:jc w:val="both"/>
              <w:rPr>
                <w:sz w:val="20"/>
                <w:szCs w:val="20"/>
              </w:rPr>
            </w:pPr>
            <w:r w:rsidRPr="00E45289">
              <w:rPr>
                <w:sz w:val="20"/>
                <w:szCs w:val="20"/>
              </w:rPr>
              <w:t>Естественно-научная</w:t>
            </w:r>
          </w:p>
        </w:tc>
        <w:tc>
          <w:tcPr>
            <w:tcW w:w="1134" w:type="dxa"/>
          </w:tcPr>
          <w:p w14:paraId="5F67A509" w14:textId="77777777" w:rsidR="00CA4413" w:rsidRPr="00E45289" w:rsidRDefault="00CA4413" w:rsidP="00107F7A">
            <w:pPr>
              <w:pStyle w:val="TableParagraph"/>
              <w:ind w:left="136"/>
              <w:jc w:val="both"/>
              <w:rPr>
                <w:sz w:val="20"/>
                <w:szCs w:val="20"/>
              </w:rPr>
            </w:pPr>
            <w:r w:rsidRPr="00E45289">
              <w:rPr>
                <w:sz w:val="20"/>
                <w:szCs w:val="20"/>
              </w:rPr>
              <w:t>Финансовая</w:t>
            </w:r>
          </w:p>
        </w:tc>
      </w:tr>
      <w:tr w:rsidR="00CA4413" w:rsidRPr="00E45289" w14:paraId="7D68091E" w14:textId="77777777" w:rsidTr="00CA4413">
        <w:trPr>
          <w:trHeight w:val="3037"/>
        </w:trPr>
        <w:tc>
          <w:tcPr>
            <w:tcW w:w="1418" w:type="dxa"/>
          </w:tcPr>
          <w:p w14:paraId="1402AC14"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lastRenderedPageBreak/>
              <w:t>Уровень</w:t>
            </w:r>
            <w:r w:rsidRPr="00E45289">
              <w:rPr>
                <w:rFonts w:ascii="Times New Roman" w:hAnsi="Times New Roman"/>
                <w:spacing w:val="-58"/>
                <w:sz w:val="20"/>
                <w:szCs w:val="20"/>
                <w:lang w:val="ru-RU"/>
              </w:rPr>
              <w:t xml:space="preserve">     </w:t>
            </w:r>
            <w:r w:rsidRPr="00E45289">
              <w:rPr>
                <w:rFonts w:ascii="Times New Roman" w:hAnsi="Times New Roman"/>
                <w:sz w:val="20"/>
                <w:szCs w:val="20"/>
                <w:lang w:val="ru-RU"/>
              </w:rPr>
              <w:t>оценки</w:t>
            </w:r>
          </w:p>
          <w:p w14:paraId="459036E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pacing w:val="-1"/>
                <w:sz w:val="20"/>
                <w:szCs w:val="20"/>
                <w:lang w:val="ru-RU"/>
              </w:rPr>
              <w:t>(рефлексии)</w:t>
            </w:r>
            <w:r w:rsidRPr="00E45289">
              <w:rPr>
                <w:rFonts w:ascii="Times New Roman" w:hAnsi="Times New Roman"/>
                <w:spacing w:val="-11"/>
                <w:sz w:val="20"/>
                <w:szCs w:val="20"/>
                <w:lang w:val="ru-RU"/>
              </w:rPr>
              <w:t xml:space="preserve"> </w:t>
            </w:r>
            <w:r w:rsidRPr="00E45289">
              <w:rPr>
                <w:rFonts w:ascii="Times New Roman" w:hAnsi="Times New Roman"/>
                <w:sz w:val="20"/>
                <w:szCs w:val="20"/>
                <w:lang w:val="ru-RU"/>
              </w:rPr>
              <w:t>в</w:t>
            </w:r>
            <w:r w:rsidRPr="00E45289">
              <w:rPr>
                <w:rFonts w:ascii="Times New Roman" w:hAnsi="Times New Roman"/>
                <w:spacing w:val="-13"/>
                <w:sz w:val="20"/>
                <w:szCs w:val="20"/>
                <w:lang w:val="ru-RU"/>
              </w:rPr>
              <w:t xml:space="preserve"> </w:t>
            </w:r>
            <w:r w:rsidRPr="00E45289">
              <w:rPr>
                <w:rFonts w:ascii="Times New Roman" w:hAnsi="Times New Roman"/>
                <w:sz w:val="20"/>
                <w:szCs w:val="20"/>
                <w:lang w:val="ru-RU"/>
              </w:rPr>
              <w:t>рамках</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метапредметного</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содержания</w:t>
            </w:r>
          </w:p>
        </w:tc>
        <w:tc>
          <w:tcPr>
            <w:tcW w:w="1276" w:type="dxa"/>
          </w:tcPr>
          <w:p w14:paraId="4897529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pacing w:val="-1"/>
                <w:sz w:val="20"/>
                <w:szCs w:val="20"/>
                <w:lang w:val="ru-RU"/>
              </w:rPr>
              <w:t>оценивает</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форму</w:t>
            </w:r>
            <w:r w:rsidRPr="00E45289">
              <w:rPr>
                <w:rFonts w:ascii="Times New Roman" w:hAnsi="Times New Roman"/>
                <w:spacing w:val="-15"/>
                <w:sz w:val="20"/>
                <w:szCs w:val="20"/>
                <w:lang w:val="ru-RU"/>
              </w:rPr>
              <w:t xml:space="preserve"> </w:t>
            </w:r>
            <w:r w:rsidRPr="00E45289">
              <w:rPr>
                <w:rFonts w:ascii="Times New Roman" w:hAnsi="Times New Roman"/>
                <w:sz w:val="20"/>
                <w:szCs w:val="20"/>
                <w:lang w:val="ru-RU"/>
              </w:rPr>
              <w:t>и</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содержание</w:t>
            </w:r>
          </w:p>
          <w:p w14:paraId="70489C22"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текста</w:t>
            </w:r>
          </w:p>
        </w:tc>
        <w:tc>
          <w:tcPr>
            <w:tcW w:w="1417" w:type="dxa"/>
          </w:tcPr>
          <w:p w14:paraId="2C9ABB6A"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интерпретирует 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оценивает математические</w:t>
            </w:r>
            <w:r w:rsidRPr="00E45289">
              <w:rPr>
                <w:rFonts w:ascii="Times New Roman" w:hAnsi="Times New Roman"/>
                <w:spacing w:val="-58"/>
                <w:sz w:val="20"/>
                <w:szCs w:val="20"/>
                <w:lang w:val="ru-RU"/>
              </w:rPr>
              <w:t xml:space="preserve"> </w:t>
            </w:r>
            <w:r w:rsidRPr="00E45289">
              <w:rPr>
                <w:rFonts w:ascii="Times New Roman" w:hAnsi="Times New Roman"/>
                <w:sz w:val="20"/>
                <w:szCs w:val="20"/>
                <w:lang w:val="ru-RU"/>
              </w:rPr>
              <w:t>результаты в контексте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национальной</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или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глобальной</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ситуации</w:t>
            </w:r>
          </w:p>
        </w:tc>
        <w:tc>
          <w:tcPr>
            <w:tcW w:w="1134" w:type="dxa"/>
          </w:tcPr>
          <w:p w14:paraId="47149D1C"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интерпретирует 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оценивает,</w:t>
            </w:r>
            <w:r w:rsidRPr="00E45289">
              <w:rPr>
                <w:rFonts w:ascii="Times New Roman" w:hAnsi="Times New Roman"/>
                <w:spacing w:val="-7"/>
                <w:sz w:val="20"/>
                <w:szCs w:val="20"/>
                <w:lang w:val="ru-RU"/>
              </w:rPr>
              <w:t xml:space="preserve"> </w:t>
            </w:r>
            <w:r w:rsidRPr="00E45289">
              <w:rPr>
                <w:rFonts w:ascii="Times New Roman" w:hAnsi="Times New Roman"/>
                <w:sz w:val="20"/>
                <w:szCs w:val="20"/>
                <w:lang w:val="ru-RU"/>
              </w:rPr>
              <w:t>делает</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выводы</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и</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строит прогнозы о личных,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местных, национальных,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глобальных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естественнонаучных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проблемах в различном</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контексте в рамках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метапредметного</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содержания</w:t>
            </w:r>
          </w:p>
        </w:tc>
        <w:tc>
          <w:tcPr>
            <w:tcW w:w="1134" w:type="dxa"/>
          </w:tcPr>
          <w:p w14:paraId="7CDC1F93"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оценивает</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финансовые</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проблемы,</w:t>
            </w:r>
          </w:p>
          <w:p w14:paraId="23B43387"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делает</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выводы,</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строит</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прогнозы,</w:t>
            </w:r>
          </w:p>
          <w:p w14:paraId="532995E3" w14:textId="77777777" w:rsidR="00CA4413" w:rsidRPr="00E45289" w:rsidRDefault="00CA4413" w:rsidP="00107F7A">
            <w:pPr>
              <w:jc w:val="both"/>
              <w:rPr>
                <w:rFonts w:ascii="Times New Roman" w:hAnsi="Times New Roman"/>
                <w:sz w:val="20"/>
                <w:szCs w:val="20"/>
              </w:rPr>
            </w:pPr>
            <w:r w:rsidRPr="00E45289">
              <w:rPr>
                <w:rFonts w:ascii="Times New Roman" w:hAnsi="Times New Roman"/>
                <w:spacing w:val="-2"/>
                <w:sz w:val="20"/>
                <w:szCs w:val="20"/>
              </w:rPr>
              <w:t xml:space="preserve">предлагает </w:t>
            </w:r>
            <w:r w:rsidRPr="00E45289">
              <w:rPr>
                <w:rFonts w:ascii="Times New Roman" w:hAnsi="Times New Roman"/>
                <w:spacing w:val="-1"/>
                <w:sz w:val="20"/>
                <w:szCs w:val="20"/>
              </w:rPr>
              <w:t>пути</w:t>
            </w:r>
            <w:r w:rsidRPr="00E45289">
              <w:rPr>
                <w:rFonts w:ascii="Times New Roman" w:hAnsi="Times New Roman"/>
                <w:spacing w:val="-57"/>
                <w:sz w:val="20"/>
                <w:szCs w:val="20"/>
              </w:rPr>
              <w:t xml:space="preserve"> </w:t>
            </w:r>
            <w:r w:rsidRPr="00E45289">
              <w:rPr>
                <w:rFonts w:ascii="Times New Roman" w:hAnsi="Times New Roman"/>
                <w:sz w:val="20"/>
                <w:szCs w:val="20"/>
              </w:rPr>
              <w:t>решения</w:t>
            </w:r>
          </w:p>
        </w:tc>
      </w:tr>
    </w:tbl>
    <w:p w14:paraId="1F39269F" w14:textId="77777777" w:rsidR="00704654" w:rsidRPr="00E45289" w:rsidRDefault="00704654" w:rsidP="00107F7A">
      <w:pPr>
        <w:pStyle w:val="-"/>
        <w:spacing w:line="240" w:lineRule="auto"/>
        <w:rPr>
          <w:b/>
        </w:rPr>
      </w:pPr>
    </w:p>
    <w:p w14:paraId="6CDC1B9C" w14:textId="06E269E1" w:rsidR="0021725B" w:rsidRPr="00E45289" w:rsidRDefault="00CA4413" w:rsidP="00107F7A">
      <w:pPr>
        <w:pStyle w:val="-"/>
        <w:spacing w:line="240" w:lineRule="auto"/>
        <w:rPr>
          <w:b/>
        </w:rPr>
      </w:pPr>
      <w:r w:rsidRPr="00E45289">
        <w:rPr>
          <w:b/>
        </w:rPr>
        <w:t>Личностные</w:t>
      </w:r>
    </w:p>
    <w:p w14:paraId="3704910A" w14:textId="4E89DF2C" w:rsidR="00CA4413" w:rsidRPr="00E45289" w:rsidRDefault="00CA4413" w:rsidP="00107F7A">
      <w:pPr>
        <w:pStyle w:val="-"/>
        <w:spacing w:line="240" w:lineRule="auto"/>
        <w:rPr>
          <w:b/>
        </w:rPr>
      </w:pPr>
    </w:p>
    <w:tbl>
      <w:tblPr>
        <w:tblStyle w:val="TableNormal"/>
        <w:tblW w:w="617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1560"/>
        <w:gridCol w:w="1417"/>
        <w:gridCol w:w="1701"/>
      </w:tblGrid>
      <w:tr w:rsidR="00CA4413" w:rsidRPr="00E45289" w14:paraId="0E24338D" w14:textId="77777777" w:rsidTr="00CA4413">
        <w:trPr>
          <w:trHeight w:val="525"/>
        </w:trPr>
        <w:tc>
          <w:tcPr>
            <w:tcW w:w="1493" w:type="dxa"/>
          </w:tcPr>
          <w:p w14:paraId="55DE00FC" w14:textId="77777777" w:rsidR="00CA4413" w:rsidRPr="00E45289" w:rsidRDefault="00CA4413" w:rsidP="00107F7A">
            <w:pPr>
              <w:pStyle w:val="TableParagraph"/>
              <w:ind w:left="59"/>
              <w:jc w:val="both"/>
              <w:rPr>
                <w:sz w:val="20"/>
                <w:szCs w:val="20"/>
              </w:rPr>
            </w:pPr>
            <w:r w:rsidRPr="00E45289">
              <w:rPr>
                <w:sz w:val="20"/>
                <w:szCs w:val="20"/>
              </w:rPr>
              <w:t>Читательская</w:t>
            </w:r>
          </w:p>
        </w:tc>
        <w:tc>
          <w:tcPr>
            <w:tcW w:w="1560" w:type="dxa"/>
          </w:tcPr>
          <w:p w14:paraId="40D8AE05" w14:textId="77777777" w:rsidR="00CA4413" w:rsidRPr="00E45289" w:rsidRDefault="00CA4413" w:rsidP="00107F7A">
            <w:pPr>
              <w:pStyle w:val="TableParagraph"/>
              <w:ind w:left="116"/>
              <w:jc w:val="both"/>
              <w:rPr>
                <w:sz w:val="20"/>
                <w:szCs w:val="20"/>
              </w:rPr>
            </w:pPr>
            <w:r w:rsidRPr="00E45289">
              <w:rPr>
                <w:sz w:val="20"/>
                <w:szCs w:val="20"/>
              </w:rPr>
              <w:t>Математическая</w:t>
            </w:r>
          </w:p>
        </w:tc>
        <w:tc>
          <w:tcPr>
            <w:tcW w:w="1417" w:type="dxa"/>
          </w:tcPr>
          <w:p w14:paraId="5398D3ED" w14:textId="77777777" w:rsidR="00CA4413" w:rsidRPr="00E45289" w:rsidRDefault="00CA4413" w:rsidP="00107F7A">
            <w:pPr>
              <w:pStyle w:val="TableParagraph"/>
              <w:tabs>
                <w:tab w:val="left" w:pos="263"/>
              </w:tabs>
              <w:ind w:left="121" w:right="18"/>
              <w:jc w:val="both"/>
              <w:rPr>
                <w:sz w:val="20"/>
                <w:szCs w:val="20"/>
              </w:rPr>
            </w:pPr>
            <w:r w:rsidRPr="00E45289">
              <w:rPr>
                <w:spacing w:val="-1"/>
                <w:sz w:val="20"/>
                <w:szCs w:val="20"/>
              </w:rPr>
              <w:t>Естественно-</w:t>
            </w:r>
            <w:r w:rsidRPr="00E45289">
              <w:rPr>
                <w:spacing w:val="-57"/>
                <w:sz w:val="20"/>
                <w:szCs w:val="20"/>
              </w:rPr>
              <w:t xml:space="preserve"> </w:t>
            </w:r>
            <w:r w:rsidRPr="00E45289">
              <w:rPr>
                <w:sz w:val="20"/>
                <w:szCs w:val="20"/>
              </w:rPr>
              <w:t>научная</w:t>
            </w:r>
          </w:p>
        </w:tc>
        <w:tc>
          <w:tcPr>
            <w:tcW w:w="1701" w:type="dxa"/>
          </w:tcPr>
          <w:p w14:paraId="29070A55" w14:textId="77777777" w:rsidR="00CA4413" w:rsidRPr="00E45289" w:rsidRDefault="00CA4413" w:rsidP="00107F7A">
            <w:pPr>
              <w:pStyle w:val="TableParagraph"/>
              <w:ind w:left="124"/>
              <w:jc w:val="both"/>
              <w:rPr>
                <w:sz w:val="20"/>
                <w:szCs w:val="20"/>
              </w:rPr>
            </w:pPr>
            <w:r w:rsidRPr="00E45289">
              <w:rPr>
                <w:sz w:val="20"/>
                <w:szCs w:val="20"/>
              </w:rPr>
              <w:t>Финансовая</w:t>
            </w:r>
          </w:p>
        </w:tc>
      </w:tr>
      <w:tr w:rsidR="00CA4413" w:rsidRPr="00E45289" w14:paraId="2881DD7D" w14:textId="77777777" w:rsidTr="00CA4413">
        <w:trPr>
          <w:trHeight w:val="1088"/>
        </w:trPr>
        <w:tc>
          <w:tcPr>
            <w:tcW w:w="1493" w:type="dxa"/>
            <w:vMerge w:val="restart"/>
            <w:tcBorders>
              <w:bottom w:val="single" w:sz="4" w:space="0" w:color="000000"/>
            </w:tcBorders>
          </w:tcPr>
          <w:p w14:paraId="1DDA6571" w14:textId="77777777" w:rsidR="00CA4413" w:rsidRPr="00E45289" w:rsidRDefault="00CA4413" w:rsidP="00107F7A">
            <w:pPr>
              <w:pStyle w:val="TableParagraph"/>
              <w:ind w:left="59"/>
              <w:jc w:val="both"/>
              <w:rPr>
                <w:sz w:val="20"/>
                <w:szCs w:val="20"/>
                <w:lang w:val="ru-RU"/>
              </w:rPr>
            </w:pPr>
            <w:r w:rsidRPr="00E45289">
              <w:rPr>
                <w:sz w:val="20"/>
                <w:szCs w:val="20"/>
                <w:lang w:val="ru-RU"/>
              </w:rPr>
              <w:t>оценивает</w:t>
            </w:r>
          </w:p>
          <w:p w14:paraId="5E7262E3" w14:textId="77777777" w:rsidR="00CA4413" w:rsidRPr="00E45289" w:rsidRDefault="00CA4413" w:rsidP="00107F7A">
            <w:pPr>
              <w:pStyle w:val="TableParagraph"/>
              <w:ind w:left="59"/>
              <w:jc w:val="both"/>
              <w:rPr>
                <w:sz w:val="20"/>
                <w:szCs w:val="20"/>
                <w:lang w:val="ru-RU"/>
              </w:rPr>
            </w:pPr>
            <w:r w:rsidRPr="00E45289">
              <w:rPr>
                <w:sz w:val="20"/>
                <w:szCs w:val="20"/>
                <w:lang w:val="ru-RU"/>
              </w:rPr>
              <w:t>содержание</w:t>
            </w:r>
          </w:p>
          <w:p w14:paraId="65487933" w14:textId="77777777" w:rsidR="00CA4413" w:rsidRPr="00E45289" w:rsidRDefault="00CA4413" w:rsidP="00107F7A">
            <w:pPr>
              <w:pStyle w:val="TableParagraph"/>
              <w:ind w:left="59"/>
              <w:jc w:val="both"/>
              <w:rPr>
                <w:sz w:val="20"/>
                <w:szCs w:val="20"/>
                <w:lang w:val="ru-RU"/>
              </w:rPr>
            </w:pPr>
            <w:r w:rsidRPr="00E45289">
              <w:rPr>
                <w:sz w:val="20"/>
                <w:szCs w:val="20"/>
                <w:lang w:val="ru-RU"/>
              </w:rPr>
              <w:t>прочитанного</w:t>
            </w:r>
            <w:r w:rsidRPr="00E45289">
              <w:rPr>
                <w:spacing w:val="-3"/>
                <w:sz w:val="20"/>
                <w:szCs w:val="20"/>
                <w:lang w:val="ru-RU"/>
              </w:rPr>
              <w:t xml:space="preserve"> </w:t>
            </w:r>
            <w:r w:rsidRPr="00E45289">
              <w:rPr>
                <w:sz w:val="20"/>
                <w:szCs w:val="20"/>
                <w:lang w:val="ru-RU"/>
              </w:rPr>
              <w:t>с</w:t>
            </w:r>
          </w:p>
          <w:p w14:paraId="285E9875" w14:textId="77777777" w:rsidR="00CA4413" w:rsidRPr="00E45289" w:rsidRDefault="00CA4413" w:rsidP="00107F7A">
            <w:pPr>
              <w:pStyle w:val="TableParagraph"/>
              <w:spacing w:before="1"/>
              <w:ind w:left="59"/>
              <w:jc w:val="both"/>
              <w:rPr>
                <w:sz w:val="20"/>
                <w:szCs w:val="20"/>
                <w:lang w:val="ru-RU"/>
              </w:rPr>
            </w:pPr>
            <w:r w:rsidRPr="00E45289">
              <w:rPr>
                <w:sz w:val="20"/>
                <w:szCs w:val="20"/>
                <w:lang w:val="ru-RU"/>
              </w:rPr>
              <w:t>позиции</w:t>
            </w:r>
            <w:r w:rsidRPr="00E45289">
              <w:rPr>
                <w:spacing w:val="-3"/>
                <w:sz w:val="20"/>
                <w:szCs w:val="20"/>
                <w:lang w:val="ru-RU"/>
              </w:rPr>
              <w:t xml:space="preserve"> </w:t>
            </w:r>
            <w:r w:rsidRPr="00E45289">
              <w:rPr>
                <w:sz w:val="20"/>
                <w:szCs w:val="20"/>
                <w:lang w:val="ru-RU"/>
              </w:rPr>
              <w:t>норм</w:t>
            </w:r>
          </w:p>
          <w:p w14:paraId="500B8ECE" w14:textId="77777777" w:rsidR="00CA4413" w:rsidRPr="00E45289" w:rsidRDefault="00CA4413" w:rsidP="00107F7A">
            <w:pPr>
              <w:pStyle w:val="TableParagraph"/>
              <w:ind w:left="59"/>
              <w:jc w:val="both"/>
              <w:rPr>
                <w:sz w:val="20"/>
                <w:szCs w:val="20"/>
                <w:lang w:val="ru-RU"/>
              </w:rPr>
            </w:pPr>
            <w:r w:rsidRPr="00E45289">
              <w:rPr>
                <w:sz w:val="20"/>
                <w:szCs w:val="20"/>
                <w:lang w:val="ru-RU"/>
              </w:rPr>
              <w:t>морали и</w:t>
            </w:r>
          </w:p>
          <w:p w14:paraId="6672478E" w14:textId="77777777" w:rsidR="00CA4413" w:rsidRPr="00E45289" w:rsidRDefault="00CA4413" w:rsidP="00107F7A">
            <w:pPr>
              <w:pStyle w:val="TableParagraph"/>
              <w:ind w:left="59"/>
              <w:jc w:val="both"/>
              <w:rPr>
                <w:sz w:val="20"/>
                <w:szCs w:val="20"/>
                <w:lang w:val="ru-RU"/>
              </w:rPr>
            </w:pPr>
            <w:r w:rsidRPr="00E45289">
              <w:rPr>
                <w:sz w:val="20"/>
                <w:szCs w:val="20"/>
                <w:lang w:val="ru-RU"/>
              </w:rPr>
              <w:t>общечеловеческих</w:t>
            </w:r>
          </w:p>
          <w:p w14:paraId="493000CE" w14:textId="77777777" w:rsidR="00CA4413" w:rsidRPr="00E45289" w:rsidRDefault="00CA4413" w:rsidP="00107F7A">
            <w:pPr>
              <w:pStyle w:val="TableParagraph"/>
              <w:ind w:left="59"/>
              <w:jc w:val="both"/>
              <w:rPr>
                <w:sz w:val="20"/>
                <w:szCs w:val="20"/>
                <w:lang w:val="ru-RU"/>
              </w:rPr>
            </w:pPr>
            <w:r w:rsidRPr="00E45289">
              <w:rPr>
                <w:sz w:val="20"/>
                <w:szCs w:val="20"/>
                <w:lang w:val="ru-RU"/>
              </w:rPr>
              <w:t>ценностей;</w:t>
            </w:r>
          </w:p>
          <w:p w14:paraId="519BC018" w14:textId="77777777" w:rsidR="00CA4413" w:rsidRPr="00E45289" w:rsidRDefault="00CA4413" w:rsidP="00107F7A">
            <w:pPr>
              <w:pStyle w:val="TableParagraph"/>
              <w:ind w:left="59"/>
              <w:jc w:val="both"/>
              <w:rPr>
                <w:sz w:val="20"/>
                <w:szCs w:val="20"/>
                <w:lang w:val="ru-RU"/>
              </w:rPr>
            </w:pPr>
            <w:r w:rsidRPr="00E45289">
              <w:rPr>
                <w:sz w:val="20"/>
                <w:szCs w:val="20"/>
                <w:lang w:val="ru-RU"/>
              </w:rPr>
              <w:t>формулирует</w:t>
            </w:r>
          </w:p>
          <w:p w14:paraId="5F2529B7" w14:textId="77777777" w:rsidR="00CA4413" w:rsidRPr="00E45289" w:rsidRDefault="00CA4413" w:rsidP="00107F7A">
            <w:pPr>
              <w:pStyle w:val="TableParagraph"/>
              <w:ind w:left="59"/>
              <w:jc w:val="both"/>
              <w:rPr>
                <w:sz w:val="20"/>
                <w:szCs w:val="20"/>
                <w:lang w:val="ru-RU"/>
              </w:rPr>
            </w:pPr>
            <w:r w:rsidRPr="00E45289">
              <w:rPr>
                <w:sz w:val="20"/>
                <w:szCs w:val="20"/>
                <w:lang w:val="ru-RU"/>
              </w:rPr>
              <w:t>собственную</w:t>
            </w:r>
          </w:p>
          <w:p w14:paraId="2FBE38E2" w14:textId="77777777" w:rsidR="00CA4413" w:rsidRPr="00E45289" w:rsidRDefault="00CA4413" w:rsidP="00107F7A">
            <w:pPr>
              <w:pStyle w:val="TableParagraph"/>
              <w:ind w:left="59"/>
              <w:jc w:val="both"/>
              <w:rPr>
                <w:sz w:val="20"/>
                <w:szCs w:val="20"/>
                <w:lang w:val="ru-RU"/>
              </w:rPr>
            </w:pPr>
            <w:r w:rsidRPr="00E45289">
              <w:rPr>
                <w:sz w:val="20"/>
                <w:szCs w:val="20"/>
                <w:lang w:val="ru-RU"/>
              </w:rPr>
              <w:t>позицию</w:t>
            </w:r>
            <w:r w:rsidRPr="00E45289">
              <w:rPr>
                <w:spacing w:val="-2"/>
                <w:sz w:val="20"/>
                <w:szCs w:val="20"/>
                <w:lang w:val="ru-RU"/>
              </w:rPr>
              <w:t xml:space="preserve"> </w:t>
            </w:r>
            <w:r w:rsidRPr="00E45289">
              <w:rPr>
                <w:sz w:val="20"/>
                <w:szCs w:val="20"/>
                <w:lang w:val="ru-RU"/>
              </w:rPr>
              <w:t>по</w:t>
            </w:r>
          </w:p>
          <w:p w14:paraId="2F99030E" w14:textId="77777777" w:rsidR="00CA4413" w:rsidRPr="00E45289" w:rsidRDefault="00CA4413" w:rsidP="00107F7A">
            <w:pPr>
              <w:pStyle w:val="TableParagraph"/>
              <w:ind w:left="59"/>
              <w:jc w:val="both"/>
              <w:rPr>
                <w:sz w:val="20"/>
                <w:szCs w:val="20"/>
                <w:lang w:val="ru-RU"/>
              </w:rPr>
            </w:pPr>
            <w:r w:rsidRPr="00E45289">
              <w:rPr>
                <w:sz w:val="20"/>
                <w:szCs w:val="20"/>
                <w:lang w:val="ru-RU"/>
              </w:rPr>
              <w:lastRenderedPageBreak/>
              <w:t>отношению к</w:t>
            </w:r>
          </w:p>
          <w:p w14:paraId="1C16F878" w14:textId="77777777" w:rsidR="00CA4413" w:rsidRPr="00E45289" w:rsidRDefault="00CA4413" w:rsidP="00107F7A">
            <w:pPr>
              <w:pStyle w:val="TableParagraph"/>
              <w:ind w:left="59"/>
              <w:jc w:val="both"/>
              <w:rPr>
                <w:sz w:val="20"/>
                <w:szCs w:val="20"/>
                <w:lang w:val="ru-RU"/>
              </w:rPr>
            </w:pPr>
            <w:r w:rsidRPr="00E45289">
              <w:rPr>
                <w:sz w:val="20"/>
                <w:szCs w:val="20"/>
                <w:lang w:val="ru-RU"/>
              </w:rPr>
              <w:t>прочитанному</w:t>
            </w:r>
          </w:p>
        </w:tc>
        <w:tc>
          <w:tcPr>
            <w:tcW w:w="1560" w:type="dxa"/>
            <w:vMerge w:val="restart"/>
            <w:tcBorders>
              <w:bottom w:val="single" w:sz="4" w:space="0" w:color="000000"/>
            </w:tcBorders>
          </w:tcPr>
          <w:p w14:paraId="3846D8E7" w14:textId="77777777" w:rsidR="00CA4413" w:rsidRPr="00E45289" w:rsidRDefault="00CA4413" w:rsidP="00107F7A">
            <w:pPr>
              <w:pStyle w:val="TableParagraph"/>
              <w:ind w:left="258"/>
              <w:jc w:val="both"/>
              <w:rPr>
                <w:sz w:val="20"/>
                <w:szCs w:val="20"/>
                <w:lang w:val="ru-RU"/>
              </w:rPr>
            </w:pPr>
            <w:r w:rsidRPr="00E45289">
              <w:rPr>
                <w:sz w:val="20"/>
                <w:szCs w:val="20"/>
                <w:lang w:val="ru-RU"/>
              </w:rPr>
              <w:lastRenderedPageBreak/>
              <w:t>объясняет</w:t>
            </w:r>
          </w:p>
          <w:p w14:paraId="10FBF06F" w14:textId="77777777" w:rsidR="00CA4413" w:rsidRPr="00E45289" w:rsidRDefault="00CA4413" w:rsidP="00107F7A">
            <w:pPr>
              <w:pStyle w:val="TableParagraph"/>
              <w:ind w:left="258"/>
              <w:jc w:val="both"/>
              <w:rPr>
                <w:sz w:val="20"/>
                <w:szCs w:val="20"/>
                <w:lang w:val="ru-RU"/>
              </w:rPr>
            </w:pPr>
            <w:r w:rsidRPr="00E45289">
              <w:rPr>
                <w:sz w:val="20"/>
                <w:szCs w:val="20"/>
                <w:lang w:val="ru-RU"/>
              </w:rPr>
              <w:t>гражданскую</w:t>
            </w:r>
          </w:p>
          <w:p w14:paraId="2C4395FC" w14:textId="77777777" w:rsidR="00CA4413" w:rsidRPr="00E45289" w:rsidRDefault="00CA4413" w:rsidP="00107F7A">
            <w:pPr>
              <w:pStyle w:val="TableParagraph"/>
              <w:ind w:left="258"/>
              <w:jc w:val="both"/>
              <w:rPr>
                <w:sz w:val="20"/>
                <w:szCs w:val="20"/>
                <w:lang w:val="ru-RU"/>
              </w:rPr>
            </w:pPr>
            <w:r w:rsidRPr="00E45289">
              <w:rPr>
                <w:sz w:val="20"/>
                <w:szCs w:val="20"/>
                <w:lang w:val="ru-RU"/>
              </w:rPr>
              <w:t>позицию</w:t>
            </w:r>
            <w:r w:rsidRPr="00E45289">
              <w:rPr>
                <w:spacing w:val="-3"/>
                <w:sz w:val="20"/>
                <w:szCs w:val="20"/>
                <w:lang w:val="ru-RU"/>
              </w:rPr>
              <w:t xml:space="preserve"> </w:t>
            </w:r>
            <w:r w:rsidRPr="00E45289">
              <w:rPr>
                <w:sz w:val="20"/>
                <w:szCs w:val="20"/>
                <w:lang w:val="ru-RU"/>
              </w:rPr>
              <w:t>в</w:t>
            </w:r>
          </w:p>
          <w:p w14:paraId="37DDBF36" w14:textId="77777777" w:rsidR="00CA4413" w:rsidRPr="00E45289" w:rsidRDefault="00CA4413" w:rsidP="00107F7A">
            <w:pPr>
              <w:pStyle w:val="TableParagraph"/>
              <w:spacing w:before="1"/>
              <w:ind w:left="258"/>
              <w:jc w:val="both"/>
              <w:rPr>
                <w:sz w:val="20"/>
                <w:szCs w:val="20"/>
                <w:lang w:val="ru-RU"/>
              </w:rPr>
            </w:pPr>
            <w:r w:rsidRPr="00E45289">
              <w:rPr>
                <w:sz w:val="20"/>
                <w:szCs w:val="20"/>
                <w:lang w:val="ru-RU"/>
              </w:rPr>
              <w:t>конкретных</w:t>
            </w:r>
          </w:p>
          <w:p w14:paraId="50FD4C37" w14:textId="77777777" w:rsidR="00CA4413" w:rsidRPr="00E45289" w:rsidRDefault="00CA4413" w:rsidP="00107F7A">
            <w:pPr>
              <w:pStyle w:val="TableParagraph"/>
              <w:ind w:left="258"/>
              <w:jc w:val="both"/>
              <w:rPr>
                <w:sz w:val="20"/>
                <w:szCs w:val="20"/>
                <w:lang w:val="ru-RU"/>
              </w:rPr>
            </w:pPr>
            <w:r w:rsidRPr="00E45289">
              <w:rPr>
                <w:sz w:val="20"/>
                <w:szCs w:val="20"/>
                <w:lang w:val="ru-RU"/>
              </w:rPr>
              <w:t>ситуациях</w:t>
            </w:r>
          </w:p>
          <w:p w14:paraId="2061AC67" w14:textId="77777777" w:rsidR="00CA4413" w:rsidRPr="00E45289" w:rsidRDefault="00CA4413" w:rsidP="00107F7A">
            <w:pPr>
              <w:pStyle w:val="TableParagraph"/>
              <w:ind w:left="258"/>
              <w:jc w:val="both"/>
              <w:rPr>
                <w:sz w:val="20"/>
                <w:szCs w:val="20"/>
                <w:lang w:val="ru-RU"/>
              </w:rPr>
            </w:pPr>
            <w:r w:rsidRPr="00E45289">
              <w:rPr>
                <w:sz w:val="20"/>
                <w:szCs w:val="20"/>
                <w:lang w:val="ru-RU"/>
              </w:rPr>
              <w:t>общественной</w:t>
            </w:r>
          </w:p>
          <w:p w14:paraId="5E1FBDC3" w14:textId="77777777" w:rsidR="00CA4413" w:rsidRPr="00E45289" w:rsidRDefault="00CA4413" w:rsidP="00107F7A">
            <w:pPr>
              <w:pStyle w:val="TableParagraph"/>
              <w:ind w:left="258"/>
              <w:jc w:val="both"/>
              <w:rPr>
                <w:sz w:val="20"/>
                <w:szCs w:val="20"/>
                <w:lang w:val="ru-RU"/>
              </w:rPr>
            </w:pPr>
            <w:r w:rsidRPr="00E45289">
              <w:rPr>
                <w:sz w:val="20"/>
                <w:szCs w:val="20"/>
                <w:lang w:val="ru-RU"/>
              </w:rPr>
              <w:t>жизни</w:t>
            </w:r>
            <w:r w:rsidRPr="00E45289">
              <w:rPr>
                <w:spacing w:val="-2"/>
                <w:sz w:val="20"/>
                <w:szCs w:val="20"/>
                <w:lang w:val="ru-RU"/>
              </w:rPr>
              <w:t xml:space="preserve"> </w:t>
            </w:r>
            <w:r w:rsidRPr="00E45289">
              <w:rPr>
                <w:sz w:val="20"/>
                <w:szCs w:val="20"/>
                <w:lang w:val="ru-RU"/>
              </w:rPr>
              <w:t>на</w:t>
            </w:r>
            <w:r w:rsidRPr="00E45289">
              <w:rPr>
                <w:spacing w:val="-5"/>
                <w:sz w:val="20"/>
                <w:szCs w:val="20"/>
                <w:lang w:val="ru-RU"/>
              </w:rPr>
              <w:t xml:space="preserve"> </w:t>
            </w:r>
            <w:r w:rsidRPr="00E45289">
              <w:rPr>
                <w:sz w:val="20"/>
                <w:szCs w:val="20"/>
                <w:lang w:val="ru-RU"/>
              </w:rPr>
              <w:t>основе</w:t>
            </w:r>
          </w:p>
          <w:p w14:paraId="02BFD396" w14:textId="77777777" w:rsidR="00CA4413" w:rsidRPr="00E45289" w:rsidRDefault="00CA4413" w:rsidP="00107F7A">
            <w:pPr>
              <w:pStyle w:val="TableParagraph"/>
              <w:ind w:left="258"/>
              <w:jc w:val="both"/>
              <w:rPr>
                <w:sz w:val="20"/>
                <w:szCs w:val="20"/>
                <w:lang w:val="ru-RU"/>
              </w:rPr>
            </w:pPr>
            <w:r w:rsidRPr="00E45289">
              <w:rPr>
                <w:sz w:val="20"/>
                <w:szCs w:val="20"/>
                <w:lang w:val="ru-RU"/>
              </w:rPr>
              <w:t>математических</w:t>
            </w:r>
          </w:p>
          <w:p w14:paraId="1424CAA1" w14:textId="77777777" w:rsidR="00CA4413" w:rsidRPr="00E45289" w:rsidRDefault="00CA4413" w:rsidP="00107F7A">
            <w:pPr>
              <w:pStyle w:val="TableParagraph"/>
              <w:ind w:left="258"/>
              <w:jc w:val="both"/>
              <w:rPr>
                <w:sz w:val="20"/>
                <w:szCs w:val="20"/>
                <w:lang w:val="ru-RU"/>
              </w:rPr>
            </w:pPr>
            <w:r w:rsidRPr="00E45289">
              <w:rPr>
                <w:sz w:val="20"/>
                <w:szCs w:val="20"/>
                <w:lang w:val="ru-RU"/>
              </w:rPr>
              <w:t>знаний</w:t>
            </w:r>
            <w:r w:rsidRPr="00E45289">
              <w:rPr>
                <w:spacing w:val="-6"/>
                <w:sz w:val="20"/>
                <w:szCs w:val="20"/>
                <w:lang w:val="ru-RU"/>
              </w:rPr>
              <w:t xml:space="preserve"> </w:t>
            </w:r>
            <w:r w:rsidRPr="00E45289">
              <w:rPr>
                <w:sz w:val="20"/>
                <w:szCs w:val="20"/>
                <w:lang w:val="ru-RU"/>
              </w:rPr>
              <w:t>с</w:t>
            </w:r>
            <w:r w:rsidRPr="00E45289">
              <w:rPr>
                <w:spacing w:val="-6"/>
                <w:sz w:val="20"/>
                <w:szCs w:val="20"/>
                <w:lang w:val="ru-RU"/>
              </w:rPr>
              <w:t xml:space="preserve"> </w:t>
            </w:r>
            <w:r w:rsidRPr="00E45289">
              <w:rPr>
                <w:sz w:val="20"/>
                <w:szCs w:val="20"/>
                <w:lang w:val="ru-RU"/>
              </w:rPr>
              <w:lastRenderedPageBreak/>
              <w:t>позиции</w:t>
            </w:r>
          </w:p>
          <w:p w14:paraId="627E519D" w14:textId="77777777" w:rsidR="00CA4413" w:rsidRPr="00E45289" w:rsidRDefault="00CA4413" w:rsidP="00107F7A">
            <w:pPr>
              <w:pStyle w:val="TableParagraph"/>
              <w:ind w:left="258"/>
              <w:jc w:val="both"/>
              <w:rPr>
                <w:sz w:val="20"/>
                <w:szCs w:val="20"/>
                <w:lang w:val="ru-RU"/>
              </w:rPr>
            </w:pPr>
            <w:r w:rsidRPr="00E45289">
              <w:rPr>
                <w:sz w:val="20"/>
                <w:szCs w:val="20"/>
                <w:lang w:val="ru-RU"/>
              </w:rPr>
              <w:t>норм</w:t>
            </w:r>
            <w:r w:rsidRPr="00E45289">
              <w:rPr>
                <w:spacing w:val="-4"/>
                <w:sz w:val="20"/>
                <w:szCs w:val="20"/>
                <w:lang w:val="ru-RU"/>
              </w:rPr>
              <w:t xml:space="preserve"> </w:t>
            </w:r>
            <w:r w:rsidRPr="00E45289">
              <w:rPr>
                <w:sz w:val="20"/>
                <w:szCs w:val="20"/>
                <w:lang w:val="ru-RU"/>
              </w:rPr>
              <w:t>морали и</w:t>
            </w:r>
          </w:p>
          <w:p w14:paraId="230DDDB0" w14:textId="77777777" w:rsidR="00CA4413" w:rsidRPr="00E45289" w:rsidRDefault="00CA4413" w:rsidP="00107F7A">
            <w:pPr>
              <w:pStyle w:val="TableParagraph"/>
              <w:ind w:left="258"/>
              <w:jc w:val="both"/>
              <w:rPr>
                <w:sz w:val="20"/>
                <w:szCs w:val="20"/>
                <w:lang w:val="ru-RU"/>
              </w:rPr>
            </w:pPr>
            <w:r w:rsidRPr="00E45289">
              <w:rPr>
                <w:sz w:val="20"/>
                <w:szCs w:val="20"/>
                <w:lang w:val="ru-RU"/>
              </w:rPr>
              <w:t>общечеловеческих</w:t>
            </w:r>
            <w:r w:rsidRPr="00E45289">
              <w:rPr>
                <w:spacing w:val="-3"/>
                <w:sz w:val="20"/>
                <w:szCs w:val="20"/>
                <w:lang w:val="ru-RU"/>
              </w:rPr>
              <w:t xml:space="preserve"> </w:t>
            </w:r>
            <w:r w:rsidRPr="00E45289">
              <w:rPr>
                <w:sz w:val="20"/>
                <w:szCs w:val="20"/>
                <w:lang w:val="ru-RU"/>
              </w:rPr>
              <w:t>ценностей</w:t>
            </w:r>
          </w:p>
        </w:tc>
        <w:tc>
          <w:tcPr>
            <w:tcW w:w="1417" w:type="dxa"/>
            <w:vMerge w:val="restart"/>
            <w:tcBorders>
              <w:bottom w:val="single" w:sz="4" w:space="0" w:color="000000"/>
            </w:tcBorders>
          </w:tcPr>
          <w:p w14:paraId="65FE60C2" w14:textId="77777777" w:rsidR="00CA4413" w:rsidRPr="00E45289" w:rsidRDefault="00CA4413" w:rsidP="00107F7A">
            <w:pPr>
              <w:pStyle w:val="TableParagraph"/>
              <w:ind w:left="121"/>
              <w:jc w:val="both"/>
              <w:rPr>
                <w:sz w:val="20"/>
                <w:szCs w:val="20"/>
                <w:lang w:val="ru-RU"/>
              </w:rPr>
            </w:pPr>
            <w:r w:rsidRPr="00E45289">
              <w:rPr>
                <w:sz w:val="20"/>
                <w:szCs w:val="20"/>
                <w:lang w:val="ru-RU"/>
              </w:rPr>
              <w:lastRenderedPageBreak/>
              <w:t>объясняет</w:t>
            </w:r>
          </w:p>
          <w:p w14:paraId="6AD2D8AD" w14:textId="77777777" w:rsidR="00CA4413" w:rsidRPr="00E45289" w:rsidRDefault="00CA4413" w:rsidP="00107F7A">
            <w:pPr>
              <w:pStyle w:val="TableParagraph"/>
              <w:ind w:left="121"/>
              <w:jc w:val="both"/>
              <w:rPr>
                <w:sz w:val="20"/>
                <w:szCs w:val="20"/>
                <w:lang w:val="ru-RU"/>
              </w:rPr>
            </w:pPr>
            <w:r w:rsidRPr="00E45289">
              <w:rPr>
                <w:sz w:val="20"/>
                <w:szCs w:val="20"/>
                <w:lang w:val="ru-RU"/>
              </w:rPr>
              <w:t>гражданскую</w:t>
            </w:r>
          </w:p>
          <w:p w14:paraId="35CF5BC3" w14:textId="77777777" w:rsidR="00CA4413" w:rsidRPr="00E45289" w:rsidRDefault="00CA4413" w:rsidP="00107F7A">
            <w:pPr>
              <w:pStyle w:val="TableParagraph"/>
              <w:ind w:left="121"/>
              <w:jc w:val="both"/>
              <w:rPr>
                <w:sz w:val="20"/>
                <w:szCs w:val="20"/>
                <w:lang w:val="ru-RU"/>
              </w:rPr>
            </w:pPr>
            <w:r w:rsidRPr="00E45289">
              <w:rPr>
                <w:sz w:val="20"/>
                <w:szCs w:val="20"/>
                <w:lang w:val="ru-RU"/>
              </w:rPr>
              <w:t>позицию</w:t>
            </w:r>
            <w:r w:rsidRPr="00E45289">
              <w:rPr>
                <w:spacing w:val="-3"/>
                <w:sz w:val="20"/>
                <w:szCs w:val="20"/>
                <w:lang w:val="ru-RU"/>
              </w:rPr>
              <w:t xml:space="preserve"> </w:t>
            </w:r>
            <w:r w:rsidRPr="00E45289">
              <w:rPr>
                <w:sz w:val="20"/>
                <w:szCs w:val="20"/>
                <w:lang w:val="ru-RU"/>
              </w:rPr>
              <w:t>в</w:t>
            </w:r>
          </w:p>
          <w:p w14:paraId="6F000581" w14:textId="77777777" w:rsidR="00CA4413" w:rsidRPr="00E45289" w:rsidRDefault="00CA4413" w:rsidP="00107F7A">
            <w:pPr>
              <w:pStyle w:val="TableParagraph"/>
              <w:spacing w:before="1"/>
              <w:ind w:left="121"/>
              <w:jc w:val="both"/>
              <w:rPr>
                <w:sz w:val="20"/>
                <w:szCs w:val="20"/>
                <w:lang w:val="ru-RU"/>
              </w:rPr>
            </w:pPr>
            <w:r w:rsidRPr="00E45289">
              <w:rPr>
                <w:sz w:val="20"/>
                <w:szCs w:val="20"/>
                <w:lang w:val="ru-RU"/>
              </w:rPr>
              <w:t>конкретных</w:t>
            </w:r>
          </w:p>
          <w:p w14:paraId="6EE01282" w14:textId="77777777" w:rsidR="00CA4413" w:rsidRPr="00E45289" w:rsidRDefault="00CA4413" w:rsidP="00107F7A">
            <w:pPr>
              <w:pStyle w:val="TableParagraph"/>
              <w:ind w:left="121"/>
              <w:jc w:val="both"/>
              <w:rPr>
                <w:sz w:val="20"/>
                <w:szCs w:val="20"/>
                <w:lang w:val="ru-RU"/>
              </w:rPr>
            </w:pPr>
            <w:r w:rsidRPr="00E45289">
              <w:rPr>
                <w:sz w:val="20"/>
                <w:szCs w:val="20"/>
                <w:lang w:val="ru-RU"/>
              </w:rPr>
              <w:t>ситуациях</w:t>
            </w:r>
          </w:p>
          <w:p w14:paraId="2532EDC1" w14:textId="77777777" w:rsidR="00CA4413" w:rsidRPr="00E45289" w:rsidRDefault="00CA4413" w:rsidP="00107F7A">
            <w:pPr>
              <w:pStyle w:val="TableParagraph"/>
              <w:ind w:left="121"/>
              <w:jc w:val="both"/>
              <w:rPr>
                <w:sz w:val="20"/>
                <w:szCs w:val="20"/>
                <w:lang w:val="ru-RU"/>
              </w:rPr>
            </w:pPr>
            <w:r w:rsidRPr="00E45289">
              <w:rPr>
                <w:sz w:val="20"/>
                <w:szCs w:val="20"/>
                <w:lang w:val="ru-RU"/>
              </w:rPr>
              <w:t>общественной</w:t>
            </w:r>
          </w:p>
          <w:p w14:paraId="2DD7C793" w14:textId="77777777" w:rsidR="00CA4413" w:rsidRPr="00E45289" w:rsidRDefault="00CA4413" w:rsidP="00107F7A">
            <w:pPr>
              <w:pStyle w:val="TableParagraph"/>
              <w:ind w:left="121"/>
              <w:jc w:val="both"/>
              <w:rPr>
                <w:sz w:val="20"/>
                <w:szCs w:val="20"/>
                <w:lang w:val="ru-RU"/>
              </w:rPr>
            </w:pPr>
            <w:r w:rsidRPr="00E45289">
              <w:rPr>
                <w:sz w:val="20"/>
                <w:szCs w:val="20"/>
                <w:lang w:val="ru-RU"/>
              </w:rPr>
              <w:t>жизни</w:t>
            </w:r>
            <w:r w:rsidRPr="00E45289">
              <w:rPr>
                <w:spacing w:val="-2"/>
                <w:sz w:val="20"/>
                <w:szCs w:val="20"/>
                <w:lang w:val="ru-RU"/>
              </w:rPr>
              <w:t xml:space="preserve"> </w:t>
            </w:r>
            <w:r w:rsidRPr="00E45289">
              <w:rPr>
                <w:sz w:val="20"/>
                <w:szCs w:val="20"/>
                <w:lang w:val="ru-RU"/>
              </w:rPr>
              <w:t>на</w:t>
            </w:r>
            <w:r w:rsidRPr="00E45289">
              <w:rPr>
                <w:spacing w:val="-5"/>
                <w:sz w:val="20"/>
                <w:szCs w:val="20"/>
                <w:lang w:val="ru-RU"/>
              </w:rPr>
              <w:t xml:space="preserve"> </w:t>
            </w:r>
            <w:r w:rsidRPr="00E45289">
              <w:rPr>
                <w:sz w:val="20"/>
                <w:szCs w:val="20"/>
                <w:lang w:val="ru-RU"/>
              </w:rPr>
              <w:t>основе</w:t>
            </w:r>
          </w:p>
          <w:p w14:paraId="4A1030A9" w14:textId="77777777" w:rsidR="00CA4413" w:rsidRPr="00E45289" w:rsidRDefault="00CA4413" w:rsidP="00107F7A">
            <w:pPr>
              <w:pStyle w:val="TableParagraph"/>
              <w:ind w:left="121"/>
              <w:jc w:val="both"/>
              <w:rPr>
                <w:sz w:val="20"/>
                <w:szCs w:val="20"/>
                <w:lang w:val="ru-RU"/>
              </w:rPr>
            </w:pPr>
            <w:r w:rsidRPr="00E45289">
              <w:rPr>
                <w:sz w:val="20"/>
                <w:szCs w:val="20"/>
                <w:lang w:val="ru-RU"/>
              </w:rPr>
              <w:t>естественнонаучных</w:t>
            </w:r>
            <w:r w:rsidRPr="00E45289">
              <w:rPr>
                <w:spacing w:val="-4"/>
                <w:sz w:val="20"/>
                <w:szCs w:val="20"/>
                <w:lang w:val="ru-RU"/>
              </w:rPr>
              <w:t xml:space="preserve"> </w:t>
            </w:r>
            <w:r w:rsidRPr="00E45289">
              <w:rPr>
                <w:sz w:val="20"/>
                <w:szCs w:val="20"/>
                <w:lang w:val="ru-RU"/>
              </w:rPr>
              <w:t>знаний</w:t>
            </w:r>
            <w:r w:rsidRPr="00E45289">
              <w:rPr>
                <w:spacing w:val="-2"/>
                <w:sz w:val="20"/>
                <w:szCs w:val="20"/>
                <w:lang w:val="ru-RU"/>
              </w:rPr>
              <w:t xml:space="preserve"> </w:t>
            </w:r>
            <w:r w:rsidRPr="00E45289">
              <w:rPr>
                <w:sz w:val="20"/>
                <w:szCs w:val="20"/>
                <w:lang w:val="ru-RU"/>
              </w:rPr>
              <w:t>с</w:t>
            </w:r>
          </w:p>
          <w:p w14:paraId="6A27B090" w14:textId="77777777" w:rsidR="00CA4413" w:rsidRPr="00E45289" w:rsidRDefault="00CA4413" w:rsidP="00107F7A">
            <w:pPr>
              <w:pStyle w:val="TableParagraph"/>
              <w:ind w:left="121"/>
              <w:jc w:val="both"/>
              <w:rPr>
                <w:sz w:val="20"/>
                <w:szCs w:val="20"/>
                <w:lang w:val="ru-RU"/>
              </w:rPr>
            </w:pPr>
            <w:r w:rsidRPr="00E45289">
              <w:rPr>
                <w:sz w:val="20"/>
                <w:szCs w:val="20"/>
                <w:lang w:val="ru-RU"/>
              </w:rPr>
              <w:lastRenderedPageBreak/>
              <w:t>позиции</w:t>
            </w:r>
            <w:r w:rsidRPr="00E45289">
              <w:rPr>
                <w:spacing w:val="-3"/>
                <w:sz w:val="20"/>
                <w:szCs w:val="20"/>
                <w:lang w:val="ru-RU"/>
              </w:rPr>
              <w:t xml:space="preserve"> </w:t>
            </w:r>
            <w:r w:rsidRPr="00E45289">
              <w:rPr>
                <w:sz w:val="20"/>
                <w:szCs w:val="20"/>
                <w:lang w:val="ru-RU"/>
              </w:rPr>
              <w:t>норм</w:t>
            </w:r>
          </w:p>
          <w:p w14:paraId="0FAD771B" w14:textId="77777777" w:rsidR="00CA4413" w:rsidRPr="00E45289" w:rsidRDefault="00CA4413" w:rsidP="00107F7A">
            <w:pPr>
              <w:pStyle w:val="TableParagraph"/>
              <w:ind w:left="121"/>
              <w:jc w:val="both"/>
              <w:rPr>
                <w:sz w:val="20"/>
                <w:szCs w:val="20"/>
                <w:lang w:val="ru-RU"/>
              </w:rPr>
            </w:pPr>
            <w:r w:rsidRPr="00E45289">
              <w:rPr>
                <w:sz w:val="20"/>
                <w:szCs w:val="20"/>
                <w:lang w:val="ru-RU"/>
              </w:rPr>
              <w:t>морали и общечеловеческих</w:t>
            </w:r>
            <w:r w:rsidRPr="00E45289">
              <w:rPr>
                <w:spacing w:val="-3"/>
                <w:sz w:val="20"/>
                <w:szCs w:val="20"/>
                <w:lang w:val="ru-RU"/>
              </w:rPr>
              <w:t xml:space="preserve"> </w:t>
            </w:r>
            <w:r w:rsidRPr="00E45289">
              <w:rPr>
                <w:sz w:val="20"/>
                <w:szCs w:val="20"/>
                <w:lang w:val="ru-RU"/>
              </w:rPr>
              <w:t>ценностей</w:t>
            </w:r>
          </w:p>
        </w:tc>
        <w:tc>
          <w:tcPr>
            <w:tcW w:w="1701" w:type="dxa"/>
            <w:vMerge w:val="restart"/>
            <w:tcBorders>
              <w:bottom w:val="single" w:sz="4" w:space="0" w:color="000000"/>
            </w:tcBorders>
          </w:tcPr>
          <w:p w14:paraId="0CBF04C7" w14:textId="77777777" w:rsidR="00CA4413" w:rsidRPr="00E45289" w:rsidRDefault="00CA4413" w:rsidP="00107F7A">
            <w:pPr>
              <w:pStyle w:val="TableParagraph"/>
              <w:ind w:left="266"/>
              <w:jc w:val="both"/>
              <w:rPr>
                <w:sz w:val="20"/>
                <w:szCs w:val="20"/>
                <w:lang w:val="ru-RU"/>
              </w:rPr>
            </w:pPr>
            <w:r w:rsidRPr="00E45289">
              <w:rPr>
                <w:sz w:val="20"/>
                <w:szCs w:val="20"/>
                <w:lang w:val="ru-RU"/>
              </w:rPr>
              <w:lastRenderedPageBreak/>
              <w:t>оценивает</w:t>
            </w:r>
          </w:p>
          <w:p w14:paraId="17270217" w14:textId="77777777" w:rsidR="00CA4413" w:rsidRPr="00E45289" w:rsidRDefault="00CA4413" w:rsidP="00107F7A">
            <w:pPr>
              <w:pStyle w:val="TableParagraph"/>
              <w:ind w:left="266"/>
              <w:jc w:val="both"/>
              <w:rPr>
                <w:sz w:val="20"/>
                <w:szCs w:val="20"/>
                <w:lang w:val="ru-RU"/>
              </w:rPr>
            </w:pPr>
            <w:r w:rsidRPr="00E45289">
              <w:rPr>
                <w:sz w:val="20"/>
                <w:szCs w:val="20"/>
                <w:lang w:val="ru-RU"/>
              </w:rPr>
              <w:t>финансовые</w:t>
            </w:r>
          </w:p>
          <w:p w14:paraId="4E87DDE2" w14:textId="77777777" w:rsidR="00CA4413" w:rsidRPr="00E45289" w:rsidRDefault="00CA4413" w:rsidP="00107F7A">
            <w:pPr>
              <w:pStyle w:val="TableParagraph"/>
              <w:ind w:left="266"/>
              <w:jc w:val="both"/>
              <w:rPr>
                <w:sz w:val="20"/>
                <w:szCs w:val="20"/>
                <w:lang w:val="ru-RU"/>
              </w:rPr>
            </w:pPr>
            <w:r w:rsidRPr="00E45289">
              <w:rPr>
                <w:sz w:val="20"/>
                <w:szCs w:val="20"/>
                <w:lang w:val="ru-RU"/>
              </w:rPr>
              <w:t>действия</w:t>
            </w:r>
            <w:r w:rsidRPr="00E45289">
              <w:rPr>
                <w:spacing w:val="-2"/>
                <w:sz w:val="20"/>
                <w:szCs w:val="20"/>
                <w:lang w:val="ru-RU"/>
              </w:rPr>
              <w:t xml:space="preserve"> </w:t>
            </w:r>
            <w:r w:rsidRPr="00E45289">
              <w:rPr>
                <w:sz w:val="20"/>
                <w:szCs w:val="20"/>
                <w:lang w:val="ru-RU"/>
              </w:rPr>
              <w:t>в</w:t>
            </w:r>
          </w:p>
          <w:p w14:paraId="4D58036A" w14:textId="77777777" w:rsidR="00CA4413" w:rsidRPr="00E45289" w:rsidRDefault="00CA4413" w:rsidP="00107F7A">
            <w:pPr>
              <w:pStyle w:val="TableParagraph"/>
              <w:spacing w:before="1"/>
              <w:ind w:left="266"/>
              <w:jc w:val="both"/>
              <w:rPr>
                <w:sz w:val="20"/>
                <w:szCs w:val="20"/>
                <w:lang w:val="ru-RU"/>
              </w:rPr>
            </w:pPr>
            <w:r w:rsidRPr="00E45289">
              <w:rPr>
                <w:sz w:val="20"/>
                <w:szCs w:val="20"/>
                <w:lang w:val="ru-RU"/>
              </w:rPr>
              <w:t>конкретных</w:t>
            </w:r>
          </w:p>
          <w:p w14:paraId="4487CAF4" w14:textId="77777777" w:rsidR="00CA4413" w:rsidRPr="00E45289" w:rsidRDefault="00CA4413" w:rsidP="00107F7A">
            <w:pPr>
              <w:pStyle w:val="TableParagraph"/>
              <w:ind w:left="266"/>
              <w:jc w:val="both"/>
              <w:rPr>
                <w:sz w:val="20"/>
                <w:szCs w:val="20"/>
                <w:lang w:val="ru-RU"/>
              </w:rPr>
            </w:pPr>
            <w:r w:rsidRPr="00E45289">
              <w:rPr>
                <w:sz w:val="20"/>
                <w:szCs w:val="20"/>
                <w:lang w:val="ru-RU"/>
              </w:rPr>
              <w:t>ситуациях с</w:t>
            </w:r>
          </w:p>
        </w:tc>
      </w:tr>
      <w:tr w:rsidR="00CA4413" w:rsidRPr="00E45289" w14:paraId="18F7EAA4" w14:textId="77777777" w:rsidTr="00CA4413">
        <w:trPr>
          <w:trHeight w:val="341"/>
        </w:trPr>
        <w:tc>
          <w:tcPr>
            <w:tcW w:w="1493" w:type="dxa"/>
            <w:vMerge/>
          </w:tcPr>
          <w:p w14:paraId="191ADF00" w14:textId="77777777" w:rsidR="00CA4413" w:rsidRPr="00E45289" w:rsidRDefault="00CA4413" w:rsidP="00107F7A">
            <w:pPr>
              <w:pStyle w:val="TableParagraph"/>
              <w:ind w:left="567"/>
              <w:jc w:val="both"/>
              <w:rPr>
                <w:sz w:val="20"/>
                <w:szCs w:val="20"/>
                <w:lang w:val="ru-RU"/>
              </w:rPr>
            </w:pPr>
          </w:p>
        </w:tc>
        <w:tc>
          <w:tcPr>
            <w:tcW w:w="1560" w:type="dxa"/>
            <w:vMerge/>
          </w:tcPr>
          <w:p w14:paraId="36E9CDA1" w14:textId="77777777" w:rsidR="00CA4413" w:rsidRPr="00E45289" w:rsidRDefault="00CA4413" w:rsidP="00107F7A">
            <w:pPr>
              <w:pStyle w:val="TableParagraph"/>
              <w:ind w:left="567"/>
              <w:jc w:val="both"/>
              <w:rPr>
                <w:sz w:val="20"/>
                <w:szCs w:val="20"/>
                <w:lang w:val="ru-RU"/>
              </w:rPr>
            </w:pPr>
          </w:p>
        </w:tc>
        <w:tc>
          <w:tcPr>
            <w:tcW w:w="1417" w:type="dxa"/>
            <w:vMerge/>
          </w:tcPr>
          <w:p w14:paraId="42827008" w14:textId="77777777" w:rsidR="00CA4413" w:rsidRPr="00E45289" w:rsidRDefault="00CA4413" w:rsidP="00107F7A">
            <w:pPr>
              <w:pStyle w:val="TableParagraph"/>
              <w:ind w:left="567"/>
              <w:jc w:val="both"/>
              <w:rPr>
                <w:sz w:val="20"/>
                <w:szCs w:val="20"/>
                <w:lang w:val="ru-RU"/>
              </w:rPr>
            </w:pPr>
          </w:p>
        </w:tc>
        <w:tc>
          <w:tcPr>
            <w:tcW w:w="1701" w:type="dxa"/>
            <w:vMerge/>
            <w:tcBorders>
              <w:bottom w:val="nil"/>
            </w:tcBorders>
          </w:tcPr>
          <w:p w14:paraId="2110B4E1" w14:textId="77777777" w:rsidR="00CA4413" w:rsidRPr="00E45289" w:rsidRDefault="00CA4413" w:rsidP="00107F7A">
            <w:pPr>
              <w:pStyle w:val="TableParagraph"/>
              <w:ind w:left="266"/>
              <w:jc w:val="both"/>
              <w:rPr>
                <w:sz w:val="20"/>
                <w:szCs w:val="20"/>
                <w:lang w:val="ru-RU"/>
              </w:rPr>
            </w:pPr>
          </w:p>
        </w:tc>
      </w:tr>
      <w:tr w:rsidR="00CA4413" w:rsidRPr="00E45289" w14:paraId="50843B79" w14:textId="77777777" w:rsidTr="00CA4413">
        <w:trPr>
          <w:trHeight w:val="1130"/>
        </w:trPr>
        <w:tc>
          <w:tcPr>
            <w:tcW w:w="1493" w:type="dxa"/>
            <w:vMerge/>
            <w:tcBorders>
              <w:bottom w:val="single" w:sz="4" w:space="0" w:color="000000"/>
            </w:tcBorders>
          </w:tcPr>
          <w:p w14:paraId="79F15351" w14:textId="77777777" w:rsidR="00CA4413" w:rsidRPr="00E45289" w:rsidRDefault="00CA4413" w:rsidP="00107F7A">
            <w:pPr>
              <w:pStyle w:val="TableParagraph"/>
              <w:ind w:left="567"/>
              <w:jc w:val="both"/>
              <w:rPr>
                <w:sz w:val="20"/>
                <w:szCs w:val="20"/>
                <w:lang w:val="ru-RU"/>
              </w:rPr>
            </w:pPr>
          </w:p>
        </w:tc>
        <w:tc>
          <w:tcPr>
            <w:tcW w:w="1560" w:type="dxa"/>
            <w:vMerge/>
            <w:tcBorders>
              <w:bottom w:val="single" w:sz="4" w:space="0" w:color="000000"/>
            </w:tcBorders>
          </w:tcPr>
          <w:p w14:paraId="3A163E0A" w14:textId="77777777" w:rsidR="00CA4413" w:rsidRPr="00E45289" w:rsidRDefault="00CA4413" w:rsidP="00107F7A">
            <w:pPr>
              <w:pStyle w:val="TableParagraph"/>
              <w:ind w:left="567"/>
              <w:jc w:val="both"/>
              <w:rPr>
                <w:sz w:val="20"/>
                <w:szCs w:val="20"/>
                <w:lang w:val="ru-RU"/>
              </w:rPr>
            </w:pPr>
          </w:p>
        </w:tc>
        <w:tc>
          <w:tcPr>
            <w:tcW w:w="1417" w:type="dxa"/>
            <w:vMerge/>
            <w:tcBorders>
              <w:bottom w:val="single" w:sz="4" w:space="0" w:color="000000"/>
            </w:tcBorders>
          </w:tcPr>
          <w:p w14:paraId="0256E9F7" w14:textId="77777777" w:rsidR="00CA4413" w:rsidRPr="00E45289" w:rsidRDefault="00CA4413" w:rsidP="00107F7A">
            <w:pPr>
              <w:pStyle w:val="TableParagraph"/>
              <w:ind w:left="567"/>
              <w:jc w:val="both"/>
              <w:rPr>
                <w:sz w:val="20"/>
                <w:szCs w:val="20"/>
                <w:lang w:val="ru-RU"/>
              </w:rPr>
            </w:pPr>
          </w:p>
        </w:tc>
        <w:tc>
          <w:tcPr>
            <w:tcW w:w="1701" w:type="dxa"/>
            <w:tcBorders>
              <w:top w:val="nil"/>
              <w:bottom w:val="single" w:sz="4" w:space="0" w:color="000000"/>
            </w:tcBorders>
          </w:tcPr>
          <w:p w14:paraId="5B5A6486" w14:textId="77777777" w:rsidR="00CA4413" w:rsidRPr="00E45289" w:rsidRDefault="00CA4413" w:rsidP="00107F7A">
            <w:pPr>
              <w:pStyle w:val="TableParagraph"/>
              <w:ind w:left="266"/>
              <w:jc w:val="both"/>
              <w:rPr>
                <w:sz w:val="20"/>
                <w:szCs w:val="20"/>
                <w:lang w:val="ru-RU"/>
              </w:rPr>
            </w:pPr>
            <w:r w:rsidRPr="00E45289">
              <w:rPr>
                <w:sz w:val="20"/>
                <w:szCs w:val="20"/>
                <w:lang w:val="ru-RU"/>
              </w:rPr>
              <w:t>позиции</w:t>
            </w:r>
            <w:r w:rsidRPr="00E45289">
              <w:rPr>
                <w:spacing w:val="-3"/>
                <w:sz w:val="20"/>
                <w:szCs w:val="20"/>
                <w:lang w:val="ru-RU"/>
              </w:rPr>
              <w:t xml:space="preserve"> </w:t>
            </w:r>
            <w:r w:rsidRPr="00E45289">
              <w:rPr>
                <w:sz w:val="20"/>
                <w:szCs w:val="20"/>
                <w:lang w:val="ru-RU"/>
              </w:rPr>
              <w:t>норм</w:t>
            </w:r>
          </w:p>
          <w:p w14:paraId="35CF4093" w14:textId="77777777" w:rsidR="00CA4413" w:rsidRPr="00E45289" w:rsidRDefault="00CA4413" w:rsidP="00107F7A">
            <w:pPr>
              <w:pStyle w:val="TableParagraph"/>
              <w:ind w:left="266"/>
              <w:jc w:val="both"/>
              <w:rPr>
                <w:sz w:val="20"/>
                <w:szCs w:val="20"/>
                <w:lang w:val="ru-RU"/>
              </w:rPr>
            </w:pPr>
            <w:r w:rsidRPr="00E45289">
              <w:rPr>
                <w:sz w:val="20"/>
                <w:szCs w:val="20"/>
                <w:lang w:val="ru-RU"/>
              </w:rPr>
              <w:t>морали и</w:t>
            </w:r>
          </w:p>
          <w:p w14:paraId="6AED145A" w14:textId="77777777" w:rsidR="00CA4413" w:rsidRPr="00E45289" w:rsidRDefault="00CA4413" w:rsidP="00107F7A">
            <w:pPr>
              <w:pStyle w:val="TableParagraph"/>
              <w:ind w:left="266"/>
              <w:jc w:val="both"/>
              <w:rPr>
                <w:sz w:val="20"/>
                <w:szCs w:val="20"/>
                <w:lang w:val="ru-RU"/>
              </w:rPr>
            </w:pPr>
            <w:r w:rsidRPr="00E45289">
              <w:rPr>
                <w:sz w:val="20"/>
                <w:szCs w:val="20"/>
                <w:lang w:val="ru-RU"/>
              </w:rPr>
              <w:t>общечеловеческих</w:t>
            </w:r>
          </w:p>
          <w:p w14:paraId="2432AF71" w14:textId="77777777" w:rsidR="00CA4413" w:rsidRPr="00E45289" w:rsidRDefault="00CA4413" w:rsidP="00107F7A">
            <w:pPr>
              <w:pStyle w:val="TableParagraph"/>
              <w:ind w:left="266"/>
              <w:jc w:val="both"/>
              <w:rPr>
                <w:sz w:val="20"/>
                <w:szCs w:val="20"/>
                <w:lang w:val="ru-RU"/>
              </w:rPr>
            </w:pPr>
            <w:r w:rsidRPr="00E45289">
              <w:rPr>
                <w:sz w:val="20"/>
                <w:szCs w:val="20"/>
                <w:lang w:val="ru-RU"/>
              </w:rPr>
              <w:t>ценностей,</w:t>
            </w:r>
          </w:p>
          <w:p w14:paraId="47814782" w14:textId="77777777" w:rsidR="00CA4413" w:rsidRPr="00E45289" w:rsidRDefault="00CA4413" w:rsidP="00107F7A">
            <w:pPr>
              <w:pStyle w:val="TableParagraph"/>
              <w:ind w:left="266"/>
              <w:jc w:val="both"/>
              <w:rPr>
                <w:sz w:val="20"/>
                <w:szCs w:val="20"/>
                <w:lang w:val="ru-RU"/>
              </w:rPr>
            </w:pPr>
            <w:r w:rsidRPr="00E45289">
              <w:rPr>
                <w:sz w:val="20"/>
                <w:szCs w:val="20"/>
                <w:lang w:val="ru-RU"/>
              </w:rPr>
              <w:t>прав</w:t>
            </w:r>
            <w:r w:rsidRPr="00E45289">
              <w:rPr>
                <w:spacing w:val="-4"/>
                <w:sz w:val="20"/>
                <w:szCs w:val="20"/>
                <w:lang w:val="ru-RU"/>
              </w:rPr>
              <w:t xml:space="preserve"> </w:t>
            </w:r>
            <w:r w:rsidRPr="00E45289">
              <w:rPr>
                <w:sz w:val="20"/>
                <w:szCs w:val="20"/>
                <w:lang w:val="ru-RU"/>
              </w:rPr>
              <w:t>и</w:t>
            </w:r>
          </w:p>
          <w:p w14:paraId="45A12EAD" w14:textId="77777777" w:rsidR="00CA4413" w:rsidRPr="00E45289" w:rsidRDefault="00CA4413" w:rsidP="00107F7A">
            <w:pPr>
              <w:pStyle w:val="TableParagraph"/>
              <w:ind w:left="266"/>
              <w:jc w:val="both"/>
              <w:rPr>
                <w:sz w:val="20"/>
                <w:szCs w:val="20"/>
                <w:lang w:val="ru-RU"/>
              </w:rPr>
            </w:pPr>
            <w:r w:rsidRPr="00E45289">
              <w:rPr>
                <w:sz w:val="20"/>
                <w:szCs w:val="20"/>
                <w:lang w:val="ru-RU"/>
              </w:rPr>
              <w:lastRenderedPageBreak/>
              <w:t>обязанностей</w:t>
            </w:r>
          </w:p>
          <w:p w14:paraId="538884A1" w14:textId="77777777" w:rsidR="00CA4413" w:rsidRPr="00E45289" w:rsidRDefault="00CA4413" w:rsidP="00107F7A">
            <w:pPr>
              <w:pStyle w:val="TableParagraph"/>
              <w:ind w:left="266"/>
              <w:jc w:val="both"/>
              <w:rPr>
                <w:sz w:val="20"/>
                <w:szCs w:val="20"/>
                <w:lang w:val="ru-RU"/>
              </w:rPr>
            </w:pPr>
            <w:r w:rsidRPr="00E45289">
              <w:rPr>
                <w:sz w:val="20"/>
                <w:szCs w:val="20"/>
                <w:lang w:val="ru-RU"/>
              </w:rPr>
              <w:t>гражданина</w:t>
            </w:r>
          </w:p>
          <w:p w14:paraId="3754EFE7" w14:textId="77777777" w:rsidR="00CA4413" w:rsidRPr="00E45289" w:rsidRDefault="00CA4413" w:rsidP="00107F7A">
            <w:pPr>
              <w:pStyle w:val="TableParagraph"/>
              <w:ind w:left="266"/>
              <w:jc w:val="both"/>
              <w:rPr>
                <w:sz w:val="20"/>
                <w:szCs w:val="20"/>
                <w:lang w:val="ru-RU"/>
              </w:rPr>
            </w:pPr>
            <w:r w:rsidRPr="00E45289">
              <w:rPr>
                <w:sz w:val="20"/>
                <w:szCs w:val="20"/>
                <w:lang w:val="ru-RU"/>
              </w:rPr>
              <w:t>страны</w:t>
            </w:r>
          </w:p>
        </w:tc>
      </w:tr>
    </w:tbl>
    <w:p w14:paraId="1A436F95" w14:textId="5573A864" w:rsidR="00CA4413" w:rsidRPr="00E45289" w:rsidRDefault="00CA4413" w:rsidP="00107F7A">
      <w:pPr>
        <w:pStyle w:val="-"/>
        <w:spacing w:line="240" w:lineRule="auto"/>
        <w:rPr>
          <w:b/>
        </w:rPr>
      </w:pPr>
      <w:r w:rsidRPr="00E45289">
        <w:rPr>
          <w:b/>
        </w:rPr>
        <w:lastRenderedPageBreak/>
        <w:t>Проектирование достижения планируемых образовательных результатов           учебного курса</w:t>
      </w:r>
    </w:p>
    <w:p w14:paraId="2B74A8A5" w14:textId="1BA09A53" w:rsidR="0021725B" w:rsidRPr="00E45289" w:rsidRDefault="0021725B" w:rsidP="00107F7A">
      <w:pPr>
        <w:pStyle w:val="-"/>
        <w:spacing w:line="240" w:lineRule="auto"/>
        <w:rPr>
          <w:color w:val="FF0000"/>
        </w:rPr>
      </w:pPr>
    </w:p>
    <w:tbl>
      <w:tblPr>
        <w:tblStyle w:val="TableNormal"/>
        <w:tblW w:w="630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1503"/>
        <w:gridCol w:w="1701"/>
        <w:gridCol w:w="1440"/>
      </w:tblGrid>
      <w:tr w:rsidR="00CA4413" w:rsidRPr="00E45289" w14:paraId="27488A31" w14:textId="77777777" w:rsidTr="00CA4413">
        <w:trPr>
          <w:trHeight w:val="230"/>
        </w:trPr>
        <w:tc>
          <w:tcPr>
            <w:tcW w:w="1664" w:type="dxa"/>
          </w:tcPr>
          <w:p w14:paraId="22527022" w14:textId="77777777" w:rsidR="00CA4413" w:rsidRPr="00E45289" w:rsidRDefault="00CA4413" w:rsidP="00107F7A">
            <w:pPr>
              <w:pStyle w:val="TableParagraph"/>
              <w:ind w:left="567"/>
              <w:jc w:val="both"/>
              <w:rPr>
                <w:b/>
                <w:sz w:val="20"/>
                <w:szCs w:val="20"/>
              </w:rPr>
            </w:pPr>
            <w:r w:rsidRPr="00E45289">
              <w:rPr>
                <w:b/>
                <w:sz w:val="20"/>
                <w:szCs w:val="20"/>
              </w:rPr>
              <w:t>Уровни</w:t>
            </w:r>
          </w:p>
        </w:tc>
        <w:tc>
          <w:tcPr>
            <w:tcW w:w="1503" w:type="dxa"/>
          </w:tcPr>
          <w:p w14:paraId="4FA48EC9" w14:textId="77777777" w:rsidR="00CA4413" w:rsidRPr="00E45289" w:rsidRDefault="00CA4413" w:rsidP="00107F7A">
            <w:pPr>
              <w:pStyle w:val="TableParagraph"/>
              <w:ind w:left="224"/>
              <w:jc w:val="both"/>
              <w:rPr>
                <w:b/>
                <w:sz w:val="20"/>
                <w:szCs w:val="20"/>
              </w:rPr>
            </w:pPr>
            <w:r w:rsidRPr="00E45289">
              <w:rPr>
                <w:b/>
                <w:sz w:val="20"/>
                <w:szCs w:val="20"/>
              </w:rPr>
              <w:t>ПОР</w:t>
            </w:r>
          </w:p>
        </w:tc>
        <w:tc>
          <w:tcPr>
            <w:tcW w:w="1701" w:type="dxa"/>
          </w:tcPr>
          <w:p w14:paraId="770684F7" w14:textId="77777777" w:rsidR="00CA4413" w:rsidRPr="00E45289" w:rsidRDefault="00CA4413" w:rsidP="00107F7A">
            <w:pPr>
              <w:pStyle w:val="TableParagraph"/>
              <w:ind w:left="260"/>
              <w:jc w:val="both"/>
              <w:rPr>
                <w:b/>
                <w:sz w:val="20"/>
                <w:szCs w:val="20"/>
              </w:rPr>
            </w:pPr>
            <w:r w:rsidRPr="00E45289">
              <w:rPr>
                <w:b/>
                <w:sz w:val="20"/>
                <w:szCs w:val="20"/>
              </w:rPr>
              <w:t>Типовые</w:t>
            </w:r>
            <w:r w:rsidRPr="00E45289">
              <w:rPr>
                <w:b/>
                <w:spacing w:val="-3"/>
                <w:sz w:val="20"/>
                <w:szCs w:val="20"/>
              </w:rPr>
              <w:t xml:space="preserve"> </w:t>
            </w:r>
            <w:r w:rsidRPr="00E45289">
              <w:rPr>
                <w:b/>
                <w:sz w:val="20"/>
                <w:szCs w:val="20"/>
              </w:rPr>
              <w:t>задачи</w:t>
            </w:r>
          </w:p>
        </w:tc>
        <w:tc>
          <w:tcPr>
            <w:tcW w:w="1440" w:type="dxa"/>
          </w:tcPr>
          <w:p w14:paraId="5027F0AA" w14:textId="77777777" w:rsidR="00CA4413" w:rsidRPr="00E45289" w:rsidRDefault="00CA4413" w:rsidP="00107F7A">
            <w:pPr>
              <w:pStyle w:val="TableParagraph"/>
              <w:ind w:left="136"/>
              <w:jc w:val="both"/>
              <w:rPr>
                <w:b/>
                <w:sz w:val="20"/>
                <w:szCs w:val="20"/>
              </w:rPr>
            </w:pPr>
            <w:r w:rsidRPr="00E45289">
              <w:rPr>
                <w:b/>
                <w:sz w:val="20"/>
                <w:szCs w:val="20"/>
              </w:rPr>
              <w:t>Инструменты</w:t>
            </w:r>
            <w:r w:rsidRPr="00E45289">
              <w:rPr>
                <w:b/>
                <w:spacing w:val="-5"/>
                <w:sz w:val="20"/>
                <w:szCs w:val="20"/>
              </w:rPr>
              <w:t xml:space="preserve"> </w:t>
            </w:r>
            <w:r w:rsidRPr="00E45289">
              <w:rPr>
                <w:b/>
                <w:sz w:val="20"/>
                <w:szCs w:val="20"/>
              </w:rPr>
              <w:t>и</w:t>
            </w:r>
            <w:r w:rsidRPr="00E45289">
              <w:rPr>
                <w:b/>
                <w:spacing w:val="-4"/>
                <w:sz w:val="20"/>
                <w:szCs w:val="20"/>
              </w:rPr>
              <w:t xml:space="preserve"> </w:t>
            </w:r>
            <w:r w:rsidRPr="00E45289">
              <w:rPr>
                <w:b/>
                <w:sz w:val="20"/>
                <w:szCs w:val="20"/>
              </w:rPr>
              <w:t>средства</w:t>
            </w:r>
          </w:p>
        </w:tc>
      </w:tr>
      <w:tr w:rsidR="00CA4413" w:rsidRPr="00E45289" w14:paraId="1A4CA642" w14:textId="77777777" w:rsidTr="00CA4413">
        <w:trPr>
          <w:trHeight w:val="2784"/>
        </w:trPr>
        <w:tc>
          <w:tcPr>
            <w:tcW w:w="1664" w:type="dxa"/>
          </w:tcPr>
          <w:p w14:paraId="24EA4AE0"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9 класс</w:t>
            </w:r>
          </w:p>
          <w:p w14:paraId="4B473B61"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Уровень узнавания</w:t>
            </w:r>
            <w:r w:rsidRPr="00E45289">
              <w:rPr>
                <w:rFonts w:ascii="Times New Roman" w:hAnsi="Times New Roman"/>
                <w:spacing w:val="-58"/>
                <w:sz w:val="20"/>
                <w:szCs w:val="20"/>
                <w:lang w:val="ru-RU"/>
              </w:rPr>
              <w:t xml:space="preserve"> </w:t>
            </w:r>
            <w:r w:rsidRPr="00E45289">
              <w:rPr>
                <w:rFonts w:ascii="Times New Roman" w:hAnsi="Times New Roman"/>
                <w:sz w:val="20"/>
                <w:szCs w:val="20"/>
                <w:lang w:val="ru-RU"/>
              </w:rPr>
              <w:t>и понимания</w:t>
            </w:r>
          </w:p>
          <w:p w14:paraId="06BDE770" w14:textId="77777777" w:rsidR="00CA4413" w:rsidRPr="00E45289" w:rsidRDefault="00CA4413" w:rsidP="00107F7A">
            <w:pPr>
              <w:jc w:val="both"/>
              <w:rPr>
                <w:rFonts w:ascii="Times New Roman" w:hAnsi="Times New Roman"/>
                <w:b/>
                <w:sz w:val="20"/>
                <w:szCs w:val="20"/>
                <w:lang w:val="ru-RU"/>
              </w:rPr>
            </w:pPr>
          </w:p>
          <w:p w14:paraId="3E645614" w14:textId="77777777" w:rsidR="00CA4413" w:rsidRPr="00E45289" w:rsidRDefault="00CA4413" w:rsidP="00107F7A">
            <w:pPr>
              <w:jc w:val="both"/>
              <w:rPr>
                <w:rFonts w:ascii="Times New Roman" w:hAnsi="Times New Roman"/>
                <w:i/>
                <w:sz w:val="20"/>
                <w:szCs w:val="20"/>
                <w:lang w:val="ru-RU"/>
              </w:rPr>
            </w:pPr>
            <w:r w:rsidRPr="00E45289">
              <w:rPr>
                <w:rFonts w:ascii="Times New Roman" w:hAnsi="Times New Roman"/>
                <w:i/>
                <w:sz w:val="20"/>
                <w:szCs w:val="20"/>
                <w:lang w:val="ru-RU"/>
              </w:rPr>
              <w:t>Учим</w:t>
            </w:r>
            <w:r w:rsidRPr="00E45289">
              <w:rPr>
                <w:rFonts w:ascii="Times New Roman" w:hAnsi="Times New Roman"/>
                <w:i/>
                <w:spacing w:val="1"/>
                <w:sz w:val="20"/>
                <w:szCs w:val="20"/>
                <w:lang w:val="ru-RU"/>
              </w:rPr>
              <w:t xml:space="preserve"> </w:t>
            </w:r>
            <w:r w:rsidRPr="00E45289">
              <w:rPr>
                <w:rFonts w:ascii="Times New Roman" w:hAnsi="Times New Roman"/>
                <w:i/>
                <w:spacing w:val="-2"/>
                <w:sz w:val="20"/>
                <w:szCs w:val="20"/>
                <w:lang w:val="ru-RU"/>
              </w:rPr>
              <w:t xml:space="preserve">воспринимать </w:t>
            </w:r>
            <w:r w:rsidRPr="00E45289">
              <w:rPr>
                <w:rFonts w:ascii="Times New Roman" w:hAnsi="Times New Roman"/>
                <w:i/>
                <w:spacing w:val="-1"/>
                <w:sz w:val="20"/>
                <w:szCs w:val="20"/>
                <w:lang w:val="ru-RU"/>
              </w:rPr>
              <w:t>и</w:t>
            </w:r>
            <w:r w:rsidRPr="00E45289">
              <w:rPr>
                <w:rFonts w:ascii="Times New Roman" w:hAnsi="Times New Roman"/>
                <w:i/>
                <w:spacing w:val="-57"/>
                <w:sz w:val="20"/>
                <w:szCs w:val="20"/>
                <w:lang w:val="ru-RU"/>
              </w:rPr>
              <w:t xml:space="preserve"> </w:t>
            </w:r>
            <w:r w:rsidRPr="00E45289">
              <w:rPr>
                <w:rFonts w:ascii="Times New Roman" w:hAnsi="Times New Roman"/>
                <w:i/>
                <w:sz w:val="20"/>
                <w:szCs w:val="20"/>
                <w:lang w:val="ru-RU"/>
              </w:rPr>
              <w:t>объяснять</w:t>
            </w:r>
          </w:p>
          <w:p w14:paraId="2A47256B" w14:textId="77777777" w:rsidR="00CA4413" w:rsidRPr="00E45289" w:rsidRDefault="00CA4413" w:rsidP="00107F7A">
            <w:pPr>
              <w:jc w:val="both"/>
              <w:rPr>
                <w:rFonts w:ascii="Times New Roman" w:hAnsi="Times New Roman"/>
                <w:i/>
                <w:sz w:val="20"/>
                <w:szCs w:val="20"/>
              </w:rPr>
            </w:pPr>
            <w:r w:rsidRPr="00E45289">
              <w:rPr>
                <w:rFonts w:ascii="Times New Roman" w:hAnsi="Times New Roman"/>
                <w:i/>
                <w:sz w:val="20"/>
                <w:szCs w:val="20"/>
              </w:rPr>
              <w:t>информацию</w:t>
            </w:r>
          </w:p>
        </w:tc>
        <w:tc>
          <w:tcPr>
            <w:tcW w:w="1503" w:type="dxa"/>
          </w:tcPr>
          <w:p w14:paraId="06733FC8"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Находит и</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извлекает</w:t>
            </w:r>
          </w:p>
          <w:p w14:paraId="0E62A131"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информацию из</w:t>
            </w:r>
            <w:r w:rsidRPr="00E45289">
              <w:rPr>
                <w:rFonts w:ascii="Times New Roman" w:hAnsi="Times New Roman"/>
                <w:spacing w:val="1"/>
                <w:sz w:val="20"/>
                <w:szCs w:val="20"/>
                <w:lang w:val="ru-RU"/>
              </w:rPr>
              <w:t xml:space="preserve"> </w:t>
            </w:r>
            <w:r w:rsidRPr="00E45289">
              <w:rPr>
                <w:rFonts w:ascii="Times New Roman" w:hAnsi="Times New Roman"/>
                <w:spacing w:val="-1"/>
                <w:sz w:val="20"/>
                <w:szCs w:val="20"/>
                <w:lang w:val="ru-RU"/>
              </w:rPr>
              <w:t>различных</w:t>
            </w:r>
            <w:r w:rsidRPr="00E45289">
              <w:rPr>
                <w:rFonts w:ascii="Times New Roman" w:hAnsi="Times New Roman"/>
                <w:spacing w:val="-11"/>
                <w:sz w:val="20"/>
                <w:szCs w:val="20"/>
                <w:lang w:val="ru-RU"/>
              </w:rPr>
              <w:t xml:space="preserve"> </w:t>
            </w:r>
            <w:r w:rsidRPr="00E45289">
              <w:rPr>
                <w:rFonts w:ascii="Times New Roman" w:hAnsi="Times New Roman"/>
                <w:spacing w:val="-1"/>
                <w:sz w:val="20"/>
                <w:szCs w:val="20"/>
                <w:lang w:val="ru-RU"/>
              </w:rPr>
              <w:t>текстов</w:t>
            </w:r>
          </w:p>
        </w:tc>
        <w:tc>
          <w:tcPr>
            <w:tcW w:w="1701" w:type="dxa"/>
          </w:tcPr>
          <w:p w14:paraId="78CE9DDA"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Определить</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вид</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текста,</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его</w:t>
            </w:r>
            <w:r w:rsidRPr="00E45289">
              <w:rPr>
                <w:rFonts w:ascii="Times New Roman" w:hAnsi="Times New Roman"/>
                <w:spacing w:val="-8"/>
                <w:sz w:val="20"/>
                <w:szCs w:val="20"/>
                <w:lang w:val="ru-RU"/>
              </w:rPr>
              <w:t xml:space="preserve"> </w:t>
            </w:r>
            <w:r w:rsidRPr="00E45289">
              <w:rPr>
                <w:rFonts w:ascii="Times New Roman" w:hAnsi="Times New Roman"/>
                <w:sz w:val="20"/>
                <w:szCs w:val="20"/>
                <w:lang w:val="ru-RU"/>
              </w:rPr>
              <w:t>источник.</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Обосновать</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своё</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мнение.</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Выделить</w:t>
            </w:r>
            <w:r w:rsidRPr="00E45289">
              <w:rPr>
                <w:rFonts w:ascii="Times New Roman" w:hAnsi="Times New Roman"/>
                <w:spacing w:val="-2"/>
                <w:sz w:val="20"/>
                <w:szCs w:val="20"/>
                <w:lang w:val="ru-RU"/>
              </w:rPr>
              <w:t xml:space="preserve"> </w:t>
            </w:r>
            <w:r w:rsidRPr="00E45289">
              <w:rPr>
                <w:rFonts w:ascii="Times New Roman" w:hAnsi="Times New Roman"/>
                <w:sz w:val="20"/>
                <w:szCs w:val="20"/>
                <w:lang w:val="ru-RU"/>
              </w:rPr>
              <w:t>основную</w:t>
            </w:r>
            <w:r w:rsidRPr="00E45289">
              <w:rPr>
                <w:rFonts w:ascii="Times New Roman" w:hAnsi="Times New Roman"/>
                <w:spacing w:val="-2"/>
                <w:sz w:val="20"/>
                <w:szCs w:val="20"/>
                <w:lang w:val="ru-RU"/>
              </w:rPr>
              <w:t xml:space="preserve"> </w:t>
            </w:r>
            <w:r w:rsidRPr="00E45289">
              <w:rPr>
                <w:rFonts w:ascii="Times New Roman" w:hAnsi="Times New Roman"/>
                <w:sz w:val="20"/>
                <w:szCs w:val="20"/>
                <w:lang w:val="ru-RU"/>
              </w:rPr>
              <w:t>мысль в</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текст,</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резюмировать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его</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идею.</w:t>
            </w:r>
          </w:p>
          <w:p w14:paraId="298AB838"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Предложить или объяснить заголовок, название текста.</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Ответить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на вопросы словами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текста.</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Составить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вопросы</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по</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тексту.</w:t>
            </w:r>
          </w:p>
          <w:p w14:paraId="49CA1848"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Продолжить</w:t>
            </w:r>
            <w:r w:rsidRPr="00E45289">
              <w:rPr>
                <w:rFonts w:ascii="Times New Roman" w:hAnsi="Times New Roman"/>
                <w:spacing w:val="-8"/>
                <w:sz w:val="20"/>
                <w:szCs w:val="20"/>
                <w:lang w:val="ru-RU"/>
              </w:rPr>
              <w:t xml:space="preserve"> </w:t>
            </w:r>
            <w:r w:rsidRPr="00E45289">
              <w:rPr>
                <w:rFonts w:ascii="Times New Roman" w:hAnsi="Times New Roman"/>
                <w:sz w:val="20"/>
                <w:szCs w:val="20"/>
                <w:lang w:val="ru-RU"/>
              </w:rPr>
              <w:t>предложение</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словами</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из</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текста.</w:t>
            </w:r>
          </w:p>
          <w:p w14:paraId="6912571F"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Определить назначение текста, привести примеры жизненных</w:t>
            </w:r>
            <w:r w:rsidRPr="00E45289">
              <w:rPr>
                <w:rFonts w:ascii="Times New Roman" w:hAnsi="Times New Roman"/>
                <w:spacing w:val="1"/>
                <w:sz w:val="20"/>
                <w:szCs w:val="20"/>
                <w:lang w:val="ru-RU"/>
              </w:rPr>
              <w:t xml:space="preserve"> </w:t>
            </w:r>
            <w:r w:rsidRPr="00E45289">
              <w:rPr>
                <w:rFonts w:ascii="Times New Roman" w:hAnsi="Times New Roman"/>
                <w:spacing w:val="-1"/>
                <w:sz w:val="20"/>
                <w:szCs w:val="20"/>
                <w:lang w:val="ru-RU"/>
              </w:rPr>
              <w:t>ситуаций,</w:t>
            </w:r>
            <w:r w:rsidRPr="00E45289">
              <w:rPr>
                <w:rFonts w:ascii="Times New Roman" w:hAnsi="Times New Roman"/>
                <w:spacing w:val="-14"/>
                <w:sz w:val="20"/>
                <w:szCs w:val="20"/>
                <w:lang w:val="ru-RU"/>
              </w:rPr>
              <w:t xml:space="preserve"> </w:t>
            </w:r>
            <w:r w:rsidRPr="00E45289">
              <w:rPr>
                <w:rFonts w:ascii="Times New Roman" w:hAnsi="Times New Roman"/>
                <w:spacing w:val="-1"/>
                <w:sz w:val="20"/>
                <w:szCs w:val="20"/>
                <w:lang w:val="ru-RU"/>
              </w:rPr>
              <w:t>в</w:t>
            </w:r>
            <w:r w:rsidRPr="00E45289">
              <w:rPr>
                <w:rFonts w:ascii="Times New Roman" w:hAnsi="Times New Roman"/>
                <w:spacing w:val="-13"/>
                <w:sz w:val="20"/>
                <w:szCs w:val="20"/>
                <w:lang w:val="ru-RU"/>
              </w:rPr>
              <w:t xml:space="preserve"> </w:t>
            </w:r>
            <w:r w:rsidRPr="00E45289">
              <w:rPr>
                <w:rFonts w:ascii="Times New Roman" w:hAnsi="Times New Roman"/>
                <w:spacing w:val="-1"/>
                <w:sz w:val="20"/>
                <w:szCs w:val="20"/>
                <w:lang w:val="ru-RU"/>
              </w:rPr>
              <w:t>которых</w:t>
            </w:r>
            <w:r w:rsidRPr="00E45289">
              <w:rPr>
                <w:rFonts w:ascii="Times New Roman" w:hAnsi="Times New Roman"/>
                <w:spacing w:val="-9"/>
                <w:sz w:val="20"/>
                <w:szCs w:val="20"/>
                <w:lang w:val="ru-RU"/>
              </w:rPr>
              <w:t xml:space="preserve"> </w:t>
            </w:r>
            <w:r w:rsidRPr="00E45289">
              <w:rPr>
                <w:rFonts w:ascii="Times New Roman" w:hAnsi="Times New Roman"/>
                <w:sz w:val="20"/>
                <w:szCs w:val="20"/>
                <w:lang w:val="ru-RU"/>
              </w:rPr>
              <w:t>можно</w:t>
            </w:r>
            <w:r w:rsidRPr="00E45289">
              <w:rPr>
                <w:rFonts w:ascii="Times New Roman" w:hAnsi="Times New Roman"/>
                <w:spacing w:val="-11"/>
                <w:sz w:val="20"/>
                <w:szCs w:val="20"/>
                <w:lang w:val="ru-RU"/>
              </w:rPr>
              <w:t xml:space="preserve"> </w:t>
            </w:r>
            <w:r w:rsidRPr="00E45289">
              <w:rPr>
                <w:rFonts w:ascii="Times New Roman" w:hAnsi="Times New Roman"/>
                <w:sz w:val="20"/>
                <w:szCs w:val="20"/>
                <w:lang w:val="ru-RU"/>
              </w:rPr>
              <w:t>и</w:t>
            </w:r>
            <w:r w:rsidRPr="00E45289">
              <w:rPr>
                <w:rFonts w:ascii="Times New Roman" w:hAnsi="Times New Roman"/>
                <w:spacing w:val="-13"/>
                <w:sz w:val="20"/>
                <w:szCs w:val="20"/>
                <w:lang w:val="ru-RU"/>
              </w:rPr>
              <w:t xml:space="preserve"> </w:t>
            </w:r>
            <w:r w:rsidRPr="00E45289">
              <w:rPr>
                <w:rFonts w:ascii="Times New Roman" w:hAnsi="Times New Roman"/>
                <w:sz w:val="20"/>
                <w:szCs w:val="20"/>
                <w:lang w:val="ru-RU"/>
              </w:rPr>
              <w:t>нужно</w:t>
            </w:r>
            <w:r w:rsidRPr="00E45289">
              <w:rPr>
                <w:rFonts w:ascii="Times New Roman" w:hAnsi="Times New Roman"/>
                <w:spacing w:val="-11"/>
                <w:sz w:val="20"/>
                <w:szCs w:val="20"/>
                <w:lang w:val="ru-RU"/>
              </w:rPr>
              <w:t xml:space="preserve"> </w:t>
            </w:r>
            <w:r w:rsidRPr="00E45289">
              <w:rPr>
                <w:rFonts w:ascii="Times New Roman" w:hAnsi="Times New Roman"/>
                <w:sz w:val="20"/>
                <w:szCs w:val="20"/>
                <w:lang w:val="ru-RU"/>
              </w:rPr>
              <w:t>использовать</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информацию</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из текста.</w:t>
            </w:r>
          </w:p>
        </w:tc>
        <w:tc>
          <w:tcPr>
            <w:tcW w:w="1440" w:type="dxa"/>
          </w:tcPr>
          <w:p w14:paraId="7FA53FB6"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Тексты</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(учебный,</w:t>
            </w:r>
          </w:p>
          <w:p w14:paraId="018A2833"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художественный, научно-</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популярный,</w:t>
            </w:r>
          </w:p>
          <w:p w14:paraId="2C34E267"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публицистический;</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повествовательный,</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описательный, объяснительный;</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медийный).</w:t>
            </w:r>
          </w:p>
          <w:p w14:paraId="03DE53E7"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По содержанию тексты должны</w:t>
            </w:r>
            <w:r w:rsidRPr="00E45289">
              <w:rPr>
                <w:rFonts w:ascii="Times New Roman" w:hAnsi="Times New Roman"/>
                <w:spacing w:val="-58"/>
                <w:sz w:val="20"/>
                <w:szCs w:val="20"/>
                <w:lang w:val="ru-RU"/>
              </w:rPr>
              <w:t xml:space="preserve"> </w:t>
            </w:r>
            <w:r w:rsidRPr="00E45289">
              <w:rPr>
                <w:rFonts w:ascii="Times New Roman" w:hAnsi="Times New Roman"/>
                <w:sz w:val="20"/>
                <w:szCs w:val="20"/>
                <w:lang w:val="ru-RU"/>
              </w:rPr>
              <w:t>быть математические,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естественно-научные,</w:t>
            </w:r>
          </w:p>
          <w:p w14:paraId="034572AA"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финансовые.</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Объём:</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не</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 xml:space="preserve">более </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одной</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страницы.</w:t>
            </w:r>
          </w:p>
        </w:tc>
      </w:tr>
      <w:tr w:rsidR="00CA4413" w:rsidRPr="00E45289" w14:paraId="4FE3107E" w14:textId="77777777" w:rsidTr="00CA4413">
        <w:trPr>
          <w:trHeight w:val="839"/>
        </w:trPr>
        <w:tc>
          <w:tcPr>
            <w:tcW w:w="1664" w:type="dxa"/>
          </w:tcPr>
          <w:p w14:paraId="0993008B"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lastRenderedPageBreak/>
              <w:t>Уровень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понимания и</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применения</w:t>
            </w:r>
          </w:p>
          <w:p w14:paraId="67889D10" w14:textId="77777777" w:rsidR="00CA4413" w:rsidRPr="00E45289" w:rsidRDefault="00CA4413" w:rsidP="00107F7A">
            <w:pPr>
              <w:jc w:val="both"/>
              <w:rPr>
                <w:rFonts w:ascii="Times New Roman" w:hAnsi="Times New Roman"/>
                <w:b/>
                <w:sz w:val="20"/>
                <w:szCs w:val="20"/>
                <w:lang w:val="ru-RU"/>
              </w:rPr>
            </w:pPr>
          </w:p>
          <w:p w14:paraId="7EFE58B8" w14:textId="77777777" w:rsidR="00CA4413" w:rsidRPr="00E45289" w:rsidRDefault="00CA4413" w:rsidP="00107F7A">
            <w:pPr>
              <w:jc w:val="both"/>
              <w:rPr>
                <w:rFonts w:ascii="Times New Roman" w:hAnsi="Times New Roman"/>
                <w:i/>
                <w:sz w:val="20"/>
                <w:szCs w:val="20"/>
                <w:lang w:val="ru-RU"/>
              </w:rPr>
            </w:pPr>
            <w:r w:rsidRPr="00E45289">
              <w:rPr>
                <w:rFonts w:ascii="Times New Roman" w:hAnsi="Times New Roman"/>
                <w:i/>
                <w:sz w:val="20"/>
                <w:szCs w:val="20"/>
                <w:lang w:val="ru-RU"/>
              </w:rPr>
              <w:t>Учим думать и</w:t>
            </w:r>
            <w:r w:rsidRPr="00E45289">
              <w:rPr>
                <w:rFonts w:ascii="Times New Roman" w:hAnsi="Times New Roman"/>
                <w:i/>
                <w:spacing w:val="-57"/>
                <w:sz w:val="20"/>
                <w:szCs w:val="20"/>
                <w:lang w:val="ru-RU"/>
              </w:rPr>
              <w:t xml:space="preserve"> </w:t>
            </w:r>
            <w:r w:rsidRPr="00E45289">
              <w:rPr>
                <w:rFonts w:ascii="Times New Roman" w:hAnsi="Times New Roman"/>
                <w:i/>
                <w:sz w:val="20"/>
                <w:szCs w:val="20"/>
                <w:lang w:val="ru-RU"/>
              </w:rPr>
              <w:t>рассуждать</w:t>
            </w:r>
          </w:p>
        </w:tc>
        <w:tc>
          <w:tcPr>
            <w:tcW w:w="1503" w:type="dxa"/>
          </w:tcPr>
          <w:p w14:paraId="7E9E948F"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Применяет</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информацию,</w:t>
            </w:r>
          </w:p>
          <w:p w14:paraId="24B62CC2"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 xml:space="preserve">извлечённую    </w:t>
            </w:r>
            <w:r w:rsidRPr="00E45289">
              <w:rPr>
                <w:rFonts w:ascii="Times New Roman" w:hAnsi="Times New Roman"/>
                <w:spacing w:val="25"/>
                <w:sz w:val="20"/>
                <w:szCs w:val="20"/>
                <w:lang w:val="ru-RU"/>
              </w:rPr>
              <w:t xml:space="preserve"> </w:t>
            </w:r>
            <w:r w:rsidRPr="00E45289">
              <w:rPr>
                <w:rFonts w:ascii="Times New Roman" w:hAnsi="Times New Roman"/>
                <w:sz w:val="20"/>
                <w:szCs w:val="20"/>
                <w:lang w:val="ru-RU"/>
              </w:rPr>
              <w:t>из</w:t>
            </w:r>
          </w:p>
          <w:p w14:paraId="7BDFDD3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текста,</w:t>
            </w:r>
            <w:r w:rsidRPr="00E45289">
              <w:rPr>
                <w:rFonts w:ascii="Times New Roman" w:hAnsi="Times New Roman"/>
                <w:sz w:val="20"/>
                <w:szCs w:val="20"/>
                <w:lang w:val="ru-RU"/>
              </w:rPr>
              <w:tab/>
              <w:t>для</w:t>
            </w:r>
            <w:r w:rsidRPr="00E45289">
              <w:rPr>
                <w:rFonts w:ascii="Times New Roman" w:hAnsi="Times New Roman"/>
                <w:spacing w:val="-58"/>
                <w:sz w:val="20"/>
                <w:szCs w:val="20"/>
                <w:lang w:val="ru-RU"/>
              </w:rPr>
              <w:t xml:space="preserve"> </w:t>
            </w:r>
            <w:r w:rsidRPr="00E45289">
              <w:rPr>
                <w:rFonts w:ascii="Times New Roman" w:hAnsi="Times New Roman"/>
                <w:sz w:val="20"/>
                <w:szCs w:val="20"/>
                <w:lang w:val="ru-RU"/>
              </w:rPr>
              <w:t>решения</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разного</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рода</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проблем</w:t>
            </w:r>
          </w:p>
        </w:tc>
        <w:tc>
          <w:tcPr>
            <w:tcW w:w="1701" w:type="dxa"/>
          </w:tcPr>
          <w:p w14:paraId="5636D03D"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Сформулировать</w:t>
            </w:r>
            <w:r w:rsidRPr="00E45289">
              <w:rPr>
                <w:rFonts w:ascii="Times New Roman" w:hAnsi="Times New Roman"/>
                <w:spacing w:val="41"/>
                <w:sz w:val="20"/>
                <w:szCs w:val="20"/>
                <w:lang w:val="ru-RU"/>
              </w:rPr>
              <w:t xml:space="preserve"> </w:t>
            </w:r>
            <w:r w:rsidRPr="00E45289">
              <w:rPr>
                <w:rFonts w:ascii="Times New Roman" w:hAnsi="Times New Roman"/>
                <w:sz w:val="20"/>
                <w:szCs w:val="20"/>
                <w:lang w:val="ru-RU"/>
              </w:rPr>
              <w:t>проблему,</w:t>
            </w:r>
            <w:r w:rsidRPr="00E45289">
              <w:rPr>
                <w:rFonts w:ascii="Times New Roman" w:hAnsi="Times New Roman"/>
                <w:spacing w:val="39"/>
                <w:sz w:val="20"/>
                <w:szCs w:val="20"/>
                <w:lang w:val="ru-RU"/>
              </w:rPr>
              <w:t xml:space="preserve"> </w:t>
            </w:r>
            <w:r w:rsidRPr="00E45289">
              <w:rPr>
                <w:rFonts w:ascii="Times New Roman" w:hAnsi="Times New Roman"/>
                <w:sz w:val="20"/>
                <w:szCs w:val="20"/>
                <w:lang w:val="ru-RU"/>
              </w:rPr>
              <w:t>описанную</w:t>
            </w:r>
            <w:r w:rsidRPr="00E45289">
              <w:rPr>
                <w:rFonts w:ascii="Times New Roman" w:hAnsi="Times New Roman"/>
                <w:spacing w:val="41"/>
                <w:sz w:val="20"/>
                <w:szCs w:val="20"/>
                <w:lang w:val="ru-RU"/>
              </w:rPr>
              <w:t xml:space="preserve"> </w:t>
            </w:r>
            <w:r w:rsidRPr="00E45289">
              <w:rPr>
                <w:rFonts w:ascii="Times New Roman" w:hAnsi="Times New Roman"/>
                <w:sz w:val="20"/>
                <w:szCs w:val="20"/>
                <w:lang w:val="ru-RU"/>
              </w:rPr>
              <w:t>в</w:t>
            </w:r>
            <w:r w:rsidRPr="00E45289">
              <w:rPr>
                <w:rFonts w:ascii="Times New Roman" w:hAnsi="Times New Roman"/>
                <w:spacing w:val="38"/>
                <w:sz w:val="20"/>
                <w:szCs w:val="20"/>
                <w:lang w:val="ru-RU"/>
              </w:rPr>
              <w:t xml:space="preserve"> </w:t>
            </w:r>
            <w:r w:rsidRPr="00E45289">
              <w:rPr>
                <w:rFonts w:ascii="Times New Roman" w:hAnsi="Times New Roman"/>
                <w:sz w:val="20"/>
                <w:szCs w:val="20"/>
                <w:lang w:val="ru-RU"/>
              </w:rPr>
              <w:t>тексте.</w:t>
            </w:r>
            <w:r w:rsidRPr="00E45289">
              <w:rPr>
                <w:rFonts w:ascii="Times New Roman" w:hAnsi="Times New Roman"/>
                <w:spacing w:val="39"/>
                <w:sz w:val="20"/>
                <w:szCs w:val="20"/>
                <w:lang w:val="ru-RU"/>
              </w:rPr>
              <w:t xml:space="preserve"> </w:t>
            </w:r>
            <w:r w:rsidRPr="00E45289">
              <w:rPr>
                <w:rFonts w:ascii="Times New Roman" w:hAnsi="Times New Roman"/>
                <w:sz w:val="20"/>
                <w:szCs w:val="20"/>
                <w:lang w:val="ru-RU"/>
              </w:rPr>
              <w:t>Определить</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контекст.</w:t>
            </w:r>
          </w:p>
          <w:p w14:paraId="0FDF89CE"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Выделить</w:t>
            </w:r>
            <w:r w:rsidRPr="00E45289">
              <w:rPr>
                <w:rFonts w:ascii="Times New Roman" w:hAnsi="Times New Roman"/>
                <w:sz w:val="20"/>
                <w:szCs w:val="20"/>
                <w:lang w:val="ru-RU"/>
              </w:rPr>
              <w:tab/>
              <w:t>информацию,</w:t>
            </w:r>
            <w:r w:rsidRPr="00E45289">
              <w:rPr>
                <w:rFonts w:ascii="Times New Roman" w:hAnsi="Times New Roman"/>
                <w:sz w:val="20"/>
                <w:szCs w:val="20"/>
                <w:lang w:val="ru-RU"/>
              </w:rPr>
              <w:tab/>
              <w:t>которая</w:t>
            </w:r>
            <w:r w:rsidRPr="00E45289">
              <w:rPr>
                <w:rFonts w:ascii="Times New Roman" w:hAnsi="Times New Roman"/>
                <w:sz w:val="20"/>
                <w:szCs w:val="20"/>
                <w:lang w:val="ru-RU"/>
              </w:rPr>
              <w:tab/>
              <w:t>имеет</w:t>
            </w:r>
            <w:r w:rsidRPr="00E45289">
              <w:rPr>
                <w:rFonts w:ascii="Times New Roman" w:hAnsi="Times New Roman"/>
                <w:sz w:val="20"/>
                <w:szCs w:val="20"/>
                <w:lang w:val="ru-RU"/>
              </w:rPr>
              <w:tab/>
              <w:t>принципиальное</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значение</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для решения</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проблемы.</w:t>
            </w:r>
          </w:p>
          <w:p w14:paraId="0DB66EEB"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pacing w:val="-1"/>
                <w:sz w:val="20"/>
                <w:szCs w:val="20"/>
                <w:lang w:val="ru-RU"/>
              </w:rPr>
              <w:t>Отразить</w:t>
            </w:r>
            <w:r w:rsidRPr="00E45289">
              <w:rPr>
                <w:rFonts w:ascii="Times New Roman" w:hAnsi="Times New Roman"/>
                <w:spacing w:val="-8"/>
                <w:sz w:val="20"/>
                <w:szCs w:val="20"/>
                <w:lang w:val="ru-RU"/>
              </w:rPr>
              <w:t xml:space="preserve"> </w:t>
            </w:r>
            <w:r w:rsidRPr="00E45289">
              <w:rPr>
                <w:rFonts w:ascii="Times New Roman" w:hAnsi="Times New Roman"/>
                <w:spacing w:val="-1"/>
                <w:sz w:val="20"/>
                <w:szCs w:val="20"/>
                <w:lang w:val="ru-RU"/>
              </w:rPr>
              <w:t>описанные</w:t>
            </w:r>
            <w:r w:rsidRPr="00E45289">
              <w:rPr>
                <w:rFonts w:ascii="Times New Roman" w:hAnsi="Times New Roman"/>
                <w:spacing w:val="-11"/>
                <w:sz w:val="20"/>
                <w:szCs w:val="20"/>
                <w:lang w:val="ru-RU"/>
              </w:rPr>
              <w:t xml:space="preserve"> </w:t>
            </w:r>
            <w:r w:rsidRPr="00E45289">
              <w:rPr>
                <w:rFonts w:ascii="Times New Roman" w:hAnsi="Times New Roman"/>
                <w:sz w:val="20"/>
                <w:szCs w:val="20"/>
                <w:lang w:val="ru-RU"/>
              </w:rPr>
              <w:t>в</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тексте</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факты</w:t>
            </w:r>
            <w:r w:rsidRPr="00E45289">
              <w:rPr>
                <w:rFonts w:ascii="Times New Roman" w:hAnsi="Times New Roman"/>
                <w:spacing w:val="-9"/>
                <w:sz w:val="20"/>
                <w:szCs w:val="20"/>
                <w:lang w:val="ru-RU"/>
              </w:rPr>
              <w:t xml:space="preserve"> </w:t>
            </w:r>
            <w:r w:rsidRPr="00E45289">
              <w:rPr>
                <w:rFonts w:ascii="Times New Roman" w:hAnsi="Times New Roman"/>
                <w:sz w:val="20"/>
                <w:szCs w:val="20"/>
                <w:lang w:val="ru-RU"/>
              </w:rPr>
              <w:t>и</w:t>
            </w:r>
            <w:r w:rsidRPr="00E45289">
              <w:rPr>
                <w:rFonts w:ascii="Times New Roman" w:hAnsi="Times New Roman"/>
                <w:spacing w:val="-7"/>
                <w:sz w:val="20"/>
                <w:szCs w:val="20"/>
                <w:lang w:val="ru-RU"/>
              </w:rPr>
              <w:t xml:space="preserve"> </w:t>
            </w:r>
            <w:r w:rsidRPr="00E45289">
              <w:rPr>
                <w:rFonts w:ascii="Times New Roman" w:hAnsi="Times New Roman"/>
                <w:sz w:val="20"/>
                <w:szCs w:val="20"/>
                <w:lang w:val="ru-RU"/>
              </w:rPr>
              <w:t>отношения</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между</w:t>
            </w:r>
            <w:r w:rsidRPr="00E45289">
              <w:rPr>
                <w:rFonts w:ascii="Times New Roman" w:hAnsi="Times New Roman"/>
                <w:spacing w:val="-18"/>
                <w:sz w:val="20"/>
                <w:szCs w:val="20"/>
                <w:lang w:val="ru-RU"/>
              </w:rPr>
              <w:t xml:space="preserve"> </w:t>
            </w:r>
            <w:r w:rsidRPr="00E45289">
              <w:rPr>
                <w:rFonts w:ascii="Times New Roman" w:hAnsi="Times New Roman"/>
                <w:sz w:val="20"/>
                <w:szCs w:val="20"/>
                <w:lang w:val="ru-RU"/>
              </w:rPr>
              <w:t>ними</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в</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граф-схеме</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(кластере, таблице)</w:t>
            </w:r>
          </w:p>
          <w:p w14:paraId="2AC9E100"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Из</w:t>
            </w:r>
            <w:r w:rsidRPr="00E45289">
              <w:rPr>
                <w:rFonts w:ascii="Times New Roman" w:hAnsi="Times New Roman"/>
                <w:spacing w:val="52"/>
                <w:sz w:val="20"/>
                <w:szCs w:val="20"/>
                <w:lang w:val="ru-RU"/>
              </w:rPr>
              <w:t xml:space="preserve"> </w:t>
            </w:r>
            <w:r w:rsidRPr="00E45289">
              <w:rPr>
                <w:rFonts w:ascii="Times New Roman" w:hAnsi="Times New Roman"/>
                <w:sz w:val="20"/>
                <w:szCs w:val="20"/>
                <w:lang w:val="ru-RU"/>
              </w:rPr>
              <w:t>предложенных</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вариантов</w:t>
            </w:r>
            <w:r w:rsidRPr="00E45289">
              <w:rPr>
                <w:rFonts w:ascii="Times New Roman" w:hAnsi="Times New Roman"/>
                <w:spacing w:val="52"/>
                <w:sz w:val="20"/>
                <w:szCs w:val="20"/>
                <w:lang w:val="ru-RU"/>
              </w:rPr>
              <w:t xml:space="preserve"> </w:t>
            </w:r>
            <w:r w:rsidRPr="00E45289">
              <w:rPr>
                <w:rFonts w:ascii="Times New Roman" w:hAnsi="Times New Roman"/>
                <w:sz w:val="20"/>
                <w:szCs w:val="20"/>
                <w:lang w:val="ru-RU"/>
              </w:rPr>
              <w:t>выбрать</w:t>
            </w:r>
            <w:r w:rsidRPr="00E45289">
              <w:rPr>
                <w:rFonts w:ascii="Times New Roman" w:hAnsi="Times New Roman"/>
                <w:spacing w:val="53"/>
                <w:sz w:val="20"/>
                <w:szCs w:val="20"/>
                <w:lang w:val="ru-RU"/>
              </w:rPr>
              <w:t xml:space="preserve"> </w:t>
            </w:r>
            <w:r w:rsidRPr="00E45289">
              <w:rPr>
                <w:rFonts w:ascii="Times New Roman" w:hAnsi="Times New Roman"/>
                <w:sz w:val="20"/>
                <w:szCs w:val="20"/>
                <w:lang w:val="ru-RU"/>
              </w:rPr>
              <w:t>возможные</w:t>
            </w:r>
            <w:r w:rsidRPr="00E45289">
              <w:rPr>
                <w:rFonts w:ascii="Times New Roman" w:hAnsi="Times New Roman"/>
                <w:spacing w:val="48"/>
                <w:sz w:val="20"/>
                <w:szCs w:val="20"/>
                <w:lang w:val="ru-RU"/>
              </w:rPr>
              <w:t xml:space="preserve"> </w:t>
            </w:r>
            <w:r w:rsidRPr="00E45289">
              <w:rPr>
                <w:rFonts w:ascii="Times New Roman" w:hAnsi="Times New Roman"/>
                <w:sz w:val="20"/>
                <w:szCs w:val="20"/>
                <w:lang w:val="ru-RU"/>
              </w:rPr>
              <w:t>пути</w:t>
            </w:r>
            <w:r w:rsidRPr="00E45289">
              <w:rPr>
                <w:rFonts w:ascii="Times New Roman" w:hAnsi="Times New Roman"/>
                <w:spacing w:val="56"/>
                <w:sz w:val="20"/>
                <w:szCs w:val="20"/>
                <w:lang w:val="ru-RU"/>
              </w:rPr>
              <w:t xml:space="preserve"> </w:t>
            </w:r>
            <w:r w:rsidRPr="00E45289">
              <w:rPr>
                <w:rFonts w:ascii="Times New Roman" w:hAnsi="Times New Roman"/>
                <w:sz w:val="20"/>
                <w:szCs w:val="20"/>
                <w:lang w:val="ru-RU"/>
              </w:rPr>
              <w:t>и</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способы</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решения проблемы.</w:t>
            </w:r>
          </w:p>
          <w:p w14:paraId="1DC9763F"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Вставить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пропущенную</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в тексте информацию из таблицы,</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граф-схемы,</w:t>
            </w:r>
            <w:r w:rsidRPr="00E45289">
              <w:rPr>
                <w:rFonts w:ascii="Times New Roman" w:hAnsi="Times New Roman"/>
                <w:spacing w:val="-2"/>
                <w:sz w:val="20"/>
                <w:szCs w:val="20"/>
                <w:lang w:val="ru-RU"/>
              </w:rPr>
              <w:t xml:space="preserve"> </w:t>
            </w:r>
            <w:r w:rsidRPr="00E45289">
              <w:rPr>
                <w:rFonts w:ascii="Times New Roman" w:hAnsi="Times New Roman"/>
                <w:sz w:val="20"/>
                <w:szCs w:val="20"/>
                <w:lang w:val="ru-RU"/>
              </w:rPr>
              <w:t>диаграммы.</w:t>
            </w:r>
          </w:p>
        </w:tc>
        <w:tc>
          <w:tcPr>
            <w:tcW w:w="1440" w:type="dxa"/>
          </w:tcPr>
          <w:p w14:paraId="54CA2008"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i/>
                <w:sz w:val="20"/>
                <w:szCs w:val="20"/>
                <w:lang w:val="ru-RU"/>
              </w:rPr>
              <w:t xml:space="preserve">Задачи </w:t>
            </w:r>
            <w:r w:rsidRPr="00E45289">
              <w:rPr>
                <w:rFonts w:ascii="Times New Roman" w:hAnsi="Times New Roman"/>
                <w:sz w:val="20"/>
                <w:szCs w:val="20"/>
                <w:lang w:val="ru-RU"/>
              </w:rPr>
              <w:t>(проблемные,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ситуационные, практико-</w:t>
            </w:r>
            <w:r w:rsidRPr="00E45289">
              <w:rPr>
                <w:rFonts w:ascii="Times New Roman" w:hAnsi="Times New Roman"/>
                <w:spacing w:val="1"/>
                <w:sz w:val="20"/>
                <w:szCs w:val="20"/>
                <w:lang w:val="ru-RU"/>
              </w:rPr>
              <w:t xml:space="preserve"> </w:t>
            </w:r>
            <w:r w:rsidRPr="00E45289">
              <w:rPr>
                <w:rFonts w:ascii="Times New Roman" w:hAnsi="Times New Roman"/>
                <w:spacing w:val="-1"/>
                <w:sz w:val="20"/>
                <w:szCs w:val="20"/>
                <w:lang w:val="ru-RU"/>
              </w:rPr>
              <w:t xml:space="preserve">ориентированные, </w:t>
            </w:r>
            <w:r w:rsidRPr="00E45289">
              <w:rPr>
                <w:rFonts w:ascii="Times New Roman" w:hAnsi="Times New Roman"/>
                <w:sz w:val="20"/>
                <w:szCs w:val="20"/>
                <w:lang w:val="ru-RU"/>
              </w:rPr>
              <w:t>открытого</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типа,</w:t>
            </w:r>
            <w:r w:rsidRPr="00E45289">
              <w:rPr>
                <w:rFonts w:ascii="Times New Roman" w:hAnsi="Times New Roman"/>
                <w:spacing w:val="-3"/>
                <w:sz w:val="20"/>
                <w:szCs w:val="20"/>
                <w:lang w:val="ru-RU"/>
              </w:rPr>
              <w:t xml:space="preserve"> </w:t>
            </w:r>
            <w:r w:rsidRPr="00E45289">
              <w:rPr>
                <w:rFonts w:ascii="Times New Roman" w:hAnsi="Times New Roman"/>
                <w:sz w:val="20"/>
                <w:szCs w:val="20"/>
                <w:lang w:val="ru-RU"/>
              </w:rPr>
              <w:t>контекстные).</w:t>
            </w:r>
          </w:p>
          <w:p w14:paraId="693BC83E"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Проблемно-познавательные</w:t>
            </w:r>
          </w:p>
          <w:p w14:paraId="357DDD99" w14:textId="77777777" w:rsidR="00CA4413" w:rsidRPr="00E45289" w:rsidRDefault="00CA4413" w:rsidP="00107F7A">
            <w:pPr>
              <w:jc w:val="both"/>
              <w:rPr>
                <w:rFonts w:ascii="Times New Roman" w:hAnsi="Times New Roman"/>
                <w:i/>
                <w:sz w:val="20"/>
                <w:szCs w:val="20"/>
                <w:lang w:val="ru-RU"/>
              </w:rPr>
            </w:pPr>
            <w:r w:rsidRPr="00E45289">
              <w:rPr>
                <w:rFonts w:ascii="Times New Roman" w:hAnsi="Times New Roman"/>
                <w:i/>
                <w:sz w:val="20"/>
                <w:szCs w:val="20"/>
                <w:lang w:val="ru-RU"/>
              </w:rPr>
              <w:t>задания.</w:t>
            </w:r>
          </w:p>
          <w:p w14:paraId="38AAFFB6"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i/>
                <w:sz w:val="20"/>
                <w:szCs w:val="20"/>
                <w:lang w:val="ru-RU"/>
              </w:rPr>
              <w:t>Графическая</w:t>
            </w:r>
            <w:r w:rsidRPr="00E45289">
              <w:rPr>
                <w:rFonts w:ascii="Times New Roman" w:hAnsi="Times New Roman"/>
                <w:i/>
                <w:spacing w:val="-8"/>
                <w:sz w:val="20"/>
                <w:szCs w:val="20"/>
                <w:lang w:val="ru-RU"/>
              </w:rPr>
              <w:t xml:space="preserve"> </w:t>
            </w:r>
            <w:r w:rsidRPr="00E45289">
              <w:rPr>
                <w:rFonts w:ascii="Times New Roman" w:hAnsi="Times New Roman"/>
                <w:i/>
                <w:sz w:val="20"/>
                <w:szCs w:val="20"/>
                <w:lang w:val="ru-RU"/>
              </w:rPr>
              <w:t>наглядность</w:t>
            </w:r>
            <w:r w:rsidRPr="00E45289">
              <w:rPr>
                <w:rFonts w:ascii="Times New Roman" w:hAnsi="Times New Roman"/>
                <w:sz w:val="20"/>
                <w:szCs w:val="20"/>
                <w:lang w:val="ru-RU"/>
              </w:rPr>
              <w:t>:</w:t>
            </w:r>
          </w:p>
          <w:p w14:paraId="1320CDC0"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граф-схемы, кластеры, таблицы,</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диаграммы,</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интеллект-карты.</w:t>
            </w:r>
          </w:p>
          <w:p w14:paraId="6C81F00D" w14:textId="77777777" w:rsidR="00CA4413" w:rsidRPr="00E45289" w:rsidRDefault="00CA4413" w:rsidP="00107F7A">
            <w:pPr>
              <w:jc w:val="both"/>
              <w:rPr>
                <w:rFonts w:ascii="Times New Roman" w:hAnsi="Times New Roman"/>
                <w:sz w:val="20"/>
                <w:szCs w:val="20"/>
              </w:rPr>
            </w:pPr>
            <w:r w:rsidRPr="00E45289">
              <w:rPr>
                <w:rFonts w:ascii="Times New Roman" w:hAnsi="Times New Roman"/>
                <w:i/>
                <w:sz w:val="20"/>
                <w:szCs w:val="20"/>
              </w:rPr>
              <w:t>Изобразительная</w:t>
            </w:r>
            <w:r w:rsidRPr="00E45289">
              <w:rPr>
                <w:rFonts w:ascii="Times New Roman" w:hAnsi="Times New Roman"/>
                <w:i/>
                <w:spacing w:val="-10"/>
                <w:sz w:val="20"/>
                <w:szCs w:val="20"/>
              </w:rPr>
              <w:t xml:space="preserve"> </w:t>
            </w:r>
            <w:r w:rsidRPr="00E45289">
              <w:rPr>
                <w:rFonts w:ascii="Times New Roman" w:hAnsi="Times New Roman"/>
                <w:i/>
                <w:sz w:val="20"/>
                <w:szCs w:val="20"/>
              </w:rPr>
              <w:t>наглядность</w:t>
            </w:r>
            <w:r w:rsidRPr="00E45289">
              <w:rPr>
                <w:rFonts w:ascii="Times New Roman" w:hAnsi="Times New Roman"/>
                <w:sz w:val="20"/>
                <w:szCs w:val="20"/>
              </w:rPr>
              <w:t>:</w:t>
            </w:r>
          </w:p>
        </w:tc>
      </w:tr>
      <w:tr w:rsidR="00CA4413" w:rsidRPr="00E45289" w14:paraId="7BD1BE01" w14:textId="77777777" w:rsidTr="00CA4413">
        <w:trPr>
          <w:trHeight w:val="2322"/>
        </w:trPr>
        <w:tc>
          <w:tcPr>
            <w:tcW w:w="1664" w:type="dxa"/>
          </w:tcPr>
          <w:p w14:paraId="54FC8FA8"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Уровень анализа и</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синтеза</w:t>
            </w:r>
          </w:p>
          <w:p w14:paraId="782010B8" w14:textId="77777777" w:rsidR="00CA4413" w:rsidRPr="00E45289" w:rsidRDefault="00CA4413" w:rsidP="00107F7A">
            <w:pPr>
              <w:jc w:val="both"/>
              <w:rPr>
                <w:rFonts w:ascii="Times New Roman" w:hAnsi="Times New Roman"/>
                <w:b/>
                <w:sz w:val="20"/>
                <w:szCs w:val="20"/>
                <w:lang w:val="ru-RU"/>
              </w:rPr>
            </w:pPr>
          </w:p>
          <w:p w14:paraId="012E6A3E"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i/>
                <w:sz w:val="20"/>
                <w:szCs w:val="20"/>
                <w:lang w:val="ru-RU"/>
              </w:rPr>
              <w:t>Учим</w:t>
            </w:r>
            <w:r w:rsidRPr="00E45289">
              <w:rPr>
                <w:rFonts w:ascii="Times New Roman" w:hAnsi="Times New Roman"/>
                <w:i/>
                <w:spacing w:val="1"/>
                <w:sz w:val="20"/>
                <w:szCs w:val="20"/>
                <w:lang w:val="ru-RU"/>
              </w:rPr>
              <w:t xml:space="preserve"> </w:t>
            </w:r>
            <w:r w:rsidRPr="00E45289">
              <w:rPr>
                <w:rFonts w:ascii="Times New Roman" w:hAnsi="Times New Roman"/>
                <w:i/>
                <w:sz w:val="20"/>
                <w:szCs w:val="20"/>
                <w:lang w:val="ru-RU"/>
              </w:rPr>
              <w:t>анализировать и</w:t>
            </w:r>
            <w:r w:rsidRPr="00E45289">
              <w:rPr>
                <w:rFonts w:ascii="Times New Roman" w:hAnsi="Times New Roman"/>
                <w:i/>
                <w:spacing w:val="1"/>
                <w:sz w:val="20"/>
                <w:szCs w:val="20"/>
                <w:lang w:val="ru-RU"/>
              </w:rPr>
              <w:t xml:space="preserve"> </w:t>
            </w:r>
            <w:r w:rsidRPr="00E45289">
              <w:rPr>
                <w:rFonts w:ascii="Times New Roman" w:hAnsi="Times New Roman"/>
                <w:i/>
                <w:spacing w:val="-1"/>
                <w:sz w:val="20"/>
                <w:szCs w:val="20"/>
                <w:lang w:val="ru-RU"/>
              </w:rPr>
              <w:t>интерпретировать</w:t>
            </w:r>
            <w:r w:rsidRPr="00E45289">
              <w:rPr>
                <w:rFonts w:ascii="Times New Roman" w:hAnsi="Times New Roman"/>
                <w:i/>
                <w:spacing w:val="-57"/>
                <w:sz w:val="20"/>
                <w:szCs w:val="20"/>
                <w:lang w:val="ru-RU"/>
              </w:rPr>
              <w:t xml:space="preserve"> </w:t>
            </w:r>
            <w:r w:rsidRPr="00E45289">
              <w:rPr>
                <w:rFonts w:ascii="Times New Roman" w:hAnsi="Times New Roman"/>
                <w:i/>
                <w:sz w:val="20"/>
                <w:szCs w:val="20"/>
                <w:lang w:val="ru-RU"/>
              </w:rPr>
              <w:t>проблемы</w:t>
            </w:r>
          </w:p>
        </w:tc>
        <w:tc>
          <w:tcPr>
            <w:tcW w:w="1503" w:type="dxa"/>
          </w:tcPr>
          <w:p w14:paraId="6CAE88B0"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pacing w:val="-1"/>
                <w:sz w:val="20"/>
                <w:szCs w:val="20"/>
                <w:lang w:val="ru-RU"/>
              </w:rPr>
              <w:t xml:space="preserve">Анализирует </w:t>
            </w:r>
            <w:r w:rsidRPr="00E45289">
              <w:rPr>
                <w:rFonts w:ascii="Times New Roman" w:hAnsi="Times New Roman"/>
                <w:sz w:val="20"/>
                <w:szCs w:val="20"/>
                <w:lang w:val="ru-RU"/>
              </w:rPr>
              <w:t>и</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интегрирует</w:t>
            </w:r>
          </w:p>
          <w:p w14:paraId="7EBEC2AB"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информацию для</w:t>
            </w:r>
            <w:r w:rsidRPr="00E45289">
              <w:rPr>
                <w:rFonts w:ascii="Times New Roman" w:hAnsi="Times New Roman"/>
                <w:spacing w:val="1"/>
                <w:sz w:val="20"/>
                <w:szCs w:val="20"/>
                <w:lang w:val="ru-RU"/>
              </w:rPr>
              <w:t xml:space="preserve"> </w:t>
            </w:r>
            <w:r w:rsidRPr="00E45289">
              <w:rPr>
                <w:rFonts w:ascii="Times New Roman" w:hAnsi="Times New Roman"/>
                <w:spacing w:val="-1"/>
                <w:sz w:val="20"/>
                <w:szCs w:val="20"/>
                <w:lang w:val="ru-RU"/>
              </w:rPr>
              <w:t>принятия</w:t>
            </w:r>
            <w:r w:rsidRPr="00E45289">
              <w:rPr>
                <w:rFonts w:ascii="Times New Roman" w:hAnsi="Times New Roman"/>
                <w:spacing w:val="-9"/>
                <w:sz w:val="20"/>
                <w:szCs w:val="20"/>
                <w:lang w:val="ru-RU"/>
              </w:rPr>
              <w:t xml:space="preserve"> </w:t>
            </w:r>
            <w:r w:rsidRPr="00E45289">
              <w:rPr>
                <w:rFonts w:ascii="Times New Roman" w:hAnsi="Times New Roman"/>
                <w:sz w:val="20"/>
                <w:szCs w:val="20"/>
                <w:lang w:val="ru-RU"/>
              </w:rPr>
              <w:t>решения</w:t>
            </w:r>
          </w:p>
        </w:tc>
        <w:tc>
          <w:tcPr>
            <w:tcW w:w="1701" w:type="dxa"/>
          </w:tcPr>
          <w:p w14:paraId="773F13BA"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Выделить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составные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части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в</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представленной</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информации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(тексте,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задаче,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проблеме),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установить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между</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ними</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взаимосвязи.</w:t>
            </w:r>
          </w:p>
          <w:p w14:paraId="49E4BF48"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Сформулировать</w:t>
            </w:r>
            <w:r w:rsidRPr="00E45289">
              <w:rPr>
                <w:rFonts w:ascii="Times New Roman" w:hAnsi="Times New Roman"/>
                <w:spacing w:val="22"/>
                <w:sz w:val="20"/>
                <w:szCs w:val="20"/>
                <w:lang w:val="ru-RU"/>
              </w:rPr>
              <w:t xml:space="preserve"> </w:t>
            </w:r>
            <w:r w:rsidRPr="00E45289">
              <w:rPr>
                <w:rFonts w:ascii="Times New Roman" w:hAnsi="Times New Roman"/>
                <w:sz w:val="20"/>
                <w:szCs w:val="20"/>
                <w:lang w:val="ru-RU"/>
              </w:rPr>
              <w:t>проблему</w:t>
            </w:r>
            <w:r w:rsidRPr="00E45289">
              <w:rPr>
                <w:rFonts w:ascii="Times New Roman" w:hAnsi="Times New Roman"/>
                <w:spacing w:val="8"/>
                <w:sz w:val="20"/>
                <w:szCs w:val="20"/>
                <w:lang w:val="ru-RU"/>
              </w:rPr>
              <w:t xml:space="preserve"> </w:t>
            </w:r>
            <w:r w:rsidRPr="00E45289">
              <w:rPr>
                <w:rFonts w:ascii="Times New Roman" w:hAnsi="Times New Roman"/>
                <w:sz w:val="20"/>
                <w:szCs w:val="20"/>
                <w:lang w:val="ru-RU"/>
              </w:rPr>
              <w:t>на</w:t>
            </w:r>
            <w:r w:rsidRPr="00E45289">
              <w:rPr>
                <w:rFonts w:ascii="Times New Roman" w:hAnsi="Times New Roman"/>
                <w:spacing w:val="15"/>
                <w:sz w:val="20"/>
                <w:szCs w:val="20"/>
                <w:lang w:val="ru-RU"/>
              </w:rPr>
              <w:t xml:space="preserve"> </w:t>
            </w:r>
            <w:r w:rsidRPr="00E45289">
              <w:rPr>
                <w:rFonts w:ascii="Times New Roman" w:hAnsi="Times New Roman"/>
                <w:sz w:val="20"/>
                <w:szCs w:val="20"/>
                <w:lang w:val="ru-RU"/>
              </w:rPr>
              <w:t>основе</w:t>
            </w:r>
            <w:r w:rsidRPr="00E45289">
              <w:rPr>
                <w:rFonts w:ascii="Times New Roman" w:hAnsi="Times New Roman"/>
                <w:spacing w:val="18"/>
                <w:sz w:val="20"/>
                <w:szCs w:val="20"/>
                <w:lang w:val="ru-RU"/>
              </w:rPr>
              <w:t xml:space="preserve"> </w:t>
            </w:r>
            <w:r w:rsidRPr="00E45289">
              <w:rPr>
                <w:rFonts w:ascii="Times New Roman" w:hAnsi="Times New Roman"/>
                <w:sz w:val="20"/>
                <w:szCs w:val="20"/>
                <w:lang w:val="ru-RU"/>
              </w:rPr>
              <w:t>анализа</w:t>
            </w:r>
            <w:r w:rsidRPr="00E45289">
              <w:rPr>
                <w:rFonts w:ascii="Times New Roman" w:hAnsi="Times New Roman"/>
                <w:spacing w:val="18"/>
                <w:sz w:val="20"/>
                <w:szCs w:val="20"/>
                <w:lang w:val="ru-RU"/>
              </w:rPr>
              <w:t xml:space="preserve"> </w:t>
            </w:r>
            <w:r w:rsidRPr="00E45289">
              <w:rPr>
                <w:rFonts w:ascii="Times New Roman" w:hAnsi="Times New Roman"/>
                <w:sz w:val="20"/>
                <w:szCs w:val="20"/>
                <w:lang w:val="ru-RU"/>
              </w:rPr>
              <w:t>представленной</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lastRenderedPageBreak/>
              <w:t>ситуации.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Определить</w:t>
            </w:r>
            <w:r w:rsidRPr="00E45289">
              <w:rPr>
                <w:rFonts w:ascii="Times New Roman" w:hAnsi="Times New Roman"/>
                <w:spacing w:val="-2"/>
                <w:sz w:val="20"/>
                <w:szCs w:val="20"/>
                <w:lang w:val="ru-RU"/>
              </w:rPr>
              <w:t xml:space="preserve"> </w:t>
            </w:r>
            <w:r w:rsidRPr="00E45289">
              <w:rPr>
                <w:rFonts w:ascii="Times New Roman" w:hAnsi="Times New Roman"/>
                <w:sz w:val="20"/>
                <w:szCs w:val="20"/>
                <w:lang w:val="ru-RU"/>
              </w:rPr>
              <w:t>контекст</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проблемной</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ситуации.</w:t>
            </w:r>
          </w:p>
          <w:p w14:paraId="678AF89B"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Определить</w:t>
            </w:r>
            <w:r w:rsidRPr="00E45289">
              <w:rPr>
                <w:rFonts w:ascii="Times New Roman" w:hAnsi="Times New Roman"/>
                <w:spacing w:val="-8"/>
                <w:sz w:val="20"/>
                <w:szCs w:val="20"/>
                <w:lang w:val="ru-RU"/>
              </w:rPr>
              <w:t xml:space="preserve"> </w:t>
            </w:r>
            <w:r w:rsidRPr="00E45289">
              <w:rPr>
                <w:rFonts w:ascii="Times New Roman" w:hAnsi="Times New Roman"/>
                <w:sz w:val="20"/>
                <w:szCs w:val="20"/>
                <w:lang w:val="ru-RU"/>
              </w:rPr>
              <w:t>область</w:t>
            </w:r>
            <w:r w:rsidRPr="00E45289">
              <w:rPr>
                <w:rFonts w:ascii="Times New Roman" w:hAnsi="Times New Roman"/>
                <w:spacing w:val="-9"/>
                <w:sz w:val="20"/>
                <w:szCs w:val="20"/>
                <w:lang w:val="ru-RU"/>
              </w:rPr>
              <w:t xml:space="preserve"> </w:t>
            </w:r>
            <w:r w:rsidRPr="00E45289">
              <w:rPr>
                <w:rFonts w:ascii="Times New Roman" w:hAnsi="Times New Roman"/>
                <w:sz w:val="20"/>
                <w:szCs w:val="20"/>
                <w:lang w:val="ru-RU"/>
              </w:rPr>
              <w:t>знаний,</w:t>
            </w:r>
            <w:r w:rsidRPr="00E45289">
              <w:rPr>
                <w:rFonts w:ascii="Times New Roman" w:hAnsi="Times New Roman"/>
                <w:spacing w:val="-15"/>
                <w:sz w:val="20"/>
                <w:szCs w:val="20"/>
                <w:lang w:val="ru-RU"/>
              </w:rPr>
              <w:t xml:space="preserve"> </w:t>
            </w:r>
            <w:r w:rsidRPr="00E45289">
              <w:rPr>
                <w:rFonts w:ascii="Times New Roman" w:hAnsi="Times New Roman"/>
                <w:sz w:val="20"/>
                <w:szCs w:val="20"/>
                <w:lang w:val="ru-RU"/>
              </w:rPr>
              <w:t>необходимую</w:t>
            </w:r>
            <w:r w:rsidRPr="00E45289">
              <w:rPr>
                <w:rFonts w:ascii="Times New Roman" w:hAnsi="Times New Roman"/>
                <w:spacing w:val="-7"/>
                <w:sz w:val="20"/>
                <w:szCs w:val="20"/>
                <w:lang w:val="ru-RU"/>
              </w:rPr>
              <w:t xml:space="preserve"> </w:t>
            </w:r>
            <w:r w:rsidRPr="00E45289">
              <w:rPr>
                <w:rFonts w:ascii="Times New Roman" w:hAnsi="Times New Roman"/>
                <w:sz w:val="20"/>
                <w:szCs w:val="20"/>
                <w:lang w:val="ru-RU"/>
              </w:rPr>
              <w:t>для</w:t>
            </w:r>
            <w:r w:rsidRPr="00E45289">
              <w:rPr>
                <w:rFonts w:ascii="Times New Roman" w:hAnsi="Times New Roman"/>
                <w:spacing w:val="-8"/>
                <w:sz w:val="20"/>
                <w:szCs w:val="20"/>
                <w:lang w:val="ru-RU"/>
              </w:rPr>
              <w:t xml:space="preserve"> </w:t>
            </w:r>
            <w:r w:rsidRPr="00E45289">
              <w:rPr>
                <w:rFonts w:ascii="Times New Roman" w:hAnsi="Times New Roman"/>
                <w:sz w:val="20"/>
                <w:szCs w:val="20"/>
                <w:lang w:val="ru-RU"/>
              </w:rPr>
              <w:t>решения</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данной</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проблемы.</w:t>
            </w:r>
          </w:p>
          <w:p w14:paraId="59704F23"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Преобразовать</w:t>
            </w:r>
            <w:r w:rsidRPr="00E45289">
              <w:rPr>
                <w:rFonts w:ascii="Times New Roman" w:hAnsi="Times New Roman"/>
                <w:spacing w:val="26"/>
                <w:sz w:val="20"/>
                <w:szCs w:val="20"/>
                <w:lang w:val="ru-RU"/>
              </w:rPr>
              <w:t xml:space="preserve"> </w:t>
            </w:r>
            <w:r w:rsidRPr="00E45289">
              <w:rPr>
                <w:rFonts w:ascii="Times New Roman" w:hAnsi="Times New Roman"/>
                <w:sz w:val="20"/>
                <w:szCs w:val="20"/>
                <w:lang w:val="ru-RU"/>
              </w:rPr>
              <w:t>информацию</w:t>
            </w:r>
            <w:r w:rsidRPr="00E45289">
              <w:rPr>
                <w:rFonts w:ascii="Times New Roman" w:hAnsi="Times New Roman"/>
                <w:spacing w:val="24"/>
                <w:sz w:val="20"/>
                <w:szCs w:val="20"/>
                <w:lang w:val="ru-RU"/>
              </w:rPr>
              <w:t xml:space="preserve"> </w:t>
            </w:r>
            <w:r w:rsidRPr="00E45289">
              <w:rPr>
                <w:rFonts w:ascii="Times New Roman" w:hAnsi="Times New Roman"/>
                <w:sz w:val="20"/>
                <w:szCs w:val="20"/>
                <w:lang w:val="ru-RU"/>
              </w:rPr>
              <w:t>из</w:t>
            </w:r>
            <w:r w:rsidRPr="00E45289">
              <w:rPr>
                <w:rFonts w:ascii="Times New Roman" w:hAnsi="Times New Roman"/>
                <w:spacing w:val="26"/>
                <w:sz w:val="20"/>
                <w:szCs w:val="20"/>
                <w:lang w:val="ru-RU"/>
              </w:rPr>
              <w:t xml:space="preserve"> </w:t>
            </w:r>
            <w:r w:rsidRPr="00E45289">
              <w:rPr>
                <w:rFonts w:ascii="Times New Roman" w:hAnsi="Times New Roman"/>
                <w:sz w:val="20"/>
                <w:szCs w:val="20"/>
                <w:lang w:val="ru-RU"/>
              </w:rPr>
              <w:t>одной</w:t>
            </w:r>
            <w:r w:rsidRPr="00E45289">
              <w:rPr>
                <w:rFonts w:ascii="Times New Roman" w:hAnsi="Times New Roman"/>
                <w:spacing w:val="25"/>
                <w:sz w:val="20"/>
                <w:szCs w:val="20"/>
                <w:lang w:val="ru-RU"/>
              </w:rPr>
              <w:t xml:space="preserve"> </w:t>
            </w:r>
            <w:r w:rsidRPr="00E45289">
              <w:rPr>
                <w:rFonts w:ascii="Times New Roman" w:hAnsi="Times New Roman"/>
                <w:sz w:val="20"/>
                <w:szCs w:val="20"/>
                <w:lang w:val="ru-RU"/>
              </w:rPr>
              <w:t>знаковой</w:t>
            </w:r>
            <w:r w:rsidRPr="00E45289">
              <w:rPr>
                <w:rFonts w:ascii="Times New Roman" w:hAnsi="Times New Roman"/>
                <w:spacing w:val="26"/>
                <w:sz w:val="20"/>
                <w:szCs w:val="20"/>
                <w:lang w:val="ru-RU"/>
              </w:rPr>
              <w:t xml:space="preserve"> </w:t>
            </w:r>
            <w:r w:rsidRPr="00E45289">
              <w:rPr>
                <w:rFonts w:ascii="Times New Roman" w:hAnsi="Times New Roman"/>
                <w:sz w:val="20"/>
                <w:szCs w:val="20"/>
                <w:lang w:val="ru-RU"/>
              </w:rPr>
              <w:t>системы</w:t>
            </w:r>
            <w:r w:rsidRPr="00E45289">
              <w:rPr>
                <w:rFonts w:ascii="Times New Roman" w:hAnsi="Times New Roman"/>
                <w:spacing w:val="22"/>
                <w:sz w:val="20"/>
                <w:szCs w:val="20"/>
                <w:lang w:val="ru-RU"/>
              </w:rPr>
              <w:t xml:space="preserve"> </w:t>
            </w:r>
            <w:r w:rsidRPr="00E45289">
              <w:rPr>
                <w:rFonts w:ascii="Times New Roman" w:hAnsi="Times New Roman"/>
                <w:sz w:val="20"/>
                <w:szCs w:val="20"/>
                <w:lang w:val="ru-RU"/>
              </w:rPr>
              <w:t>в</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другую (текст</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в</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схему,</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таблицу,</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карту</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наоборот).</w:t>
            </w:r>
          </w:p>
          <w:p w14:paraId="4498E315"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Составить</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аннотацию,</w:t>
            </w:r>
            <w:r w:rsidRPr="00E45289">
              <w:rPr>
                <w:rFonts w:ascii="Times New Roman" w:hAnsi="Times New Roman"/>
                <w:spacing w:val="-13"/>
                <w:sz w:val="20"/>
                <w:szCs w:val="20"/>
                <w:lang w:val="ru-RU"/>
              </w:rPr>
              <w:t xml:space="preserve"> </w:t>
            </w:r>
            <w:r w:rsidRPr="00E45289">
              <w:rPr>
                <w:rFonts w:ascii="Times New Roman" w:hAnsi="Times New Roman"/>
                <w:sz w:val="20"/>
                <w:szCs w:val="20"/>
                <w:lang w:val="ru-RU"/>
              </w:rPr>
              <w:t>рекламу,</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презентацию.</w:t>
            </w:r>
          </w:p>
          <w:p w14:paraId="384C6FA6"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Предложить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варианты</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решения</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проблемы,</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обосновать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их</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результативность</w:t>
            </w:r>
            <w:r w:rsidRPr="00E45289">
              <w:rPr>
                <w:rFonts w:ascii="Times New Roman" w:hAnsi="Times New Roman"/>
                <w:spacing w:val="-7"/>
                <w:sz w:val="20"/>
                <w:szCs w:val="20"/>
                <w:lang w:val="ru-RU"/>
              </w:rPr>
              <w:t xml:space="preserve"> </w:t>
            </w:r>
            <w:r w:rsidRPr="00E45289">
              <w:rPr>
                <w:rFonts w:ascii="Times New Roman" w:hAnsi="Times New Roman"/>
                <w:sz w:val="20"/>
                <w:szCs w:val="20"/>
                <w:lang w:val="ru-RU"/>
              </w:rPr>
              <w:t>с</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помощью</w:t>
            </w:r>
            <w:r w:rsidRPr="00E45289">
              <w:rPr>
                <w:rFonts w:ascii="Times New Roman" w:hAnsi="Times New Roman"/>
                <w:spacing w:val="-7"/>
                <w:sz w:val="20"/>
                <w:szCs w:val="20"/>
                <w:lang w:val="ru-RU"/>
              </w:rPr>
              <w:t xml:space="preserve"> </w:t>
            </w:r>
            <w:r w:rsidRPr="00E45289">
              <w:rPr>
                <w:rFonts w:ascii="Times New Roman" w:hAnsi="Times New Roman"/>
                <w:sz w:val="20"/>
                <w:szCs w:val="20"/>
                <w:lang w:val="ru-RU"/>
              </w:rPr>
              <w:t>конкретного</w:t>
            </w:r>
            <w:r w:rsidRPr="00E45289">
              <w:rPr>
                <w:rFonts w:ascii="Times New Roman" w:hAnsi="Times New Roman"/>
                <w:spacing w:val="-9"/>
                <w:sz w:val="20"/>
                <w:szCs w:val="20"/>
                <w:lang w:val="ru-RU"/>
              </w:rPr>
              <w:t xml:space="preserve"> </w:t>
            </w:r>
            <w:r w:rsidRPr="00E45289">
              <w:rPr>
                <w:rFonts w:ascii="Times New Roman" w:hAnsi="Times New Roman"/>
                <w:sz w:val="20"/>
                <w:szCs w:val="20"/>
                <w:lang w:val="ru-RU"/>
              </w:rPr>
              <w:t>предметного</w:t>
            </w:r>
            <w:r w:rsidRPr="00E45289">
              <w:rPr>
                <w:rFonts w:ascii="Times New Roman" w:hAnsi="Times New Roman"/>
                <w:spacing w:val="-9"/>
                <w:sz w:val="20"/>
                <w:szCs w:val="20"/>
                <w:lang w:val="ru-RU"/>
              </w:rPr>
              <w:t xml:space="preserve"> </w:t>
            </w:r>
            <w:r w:rsidRPr="00E45289">
              <w:rPr>
                <w:rFonts w:ascii="Times New Roman" w:hAnsi="Times New Roman"/>
                <w:sz w:val="20"/>
                <w:szCs w:val="20"/>
                <w:lang w:val="ru-RU"/>
              </w:rPr>
              <w:t>знания.</w:t>
            </w:r>
            <w:r w:rsidRPr="00E45289">
              <w:rPr>
                <w:rFonts w:ascii="Times New Roman" w:hAnsi="Times New Roman"/>
                <w:spacing w:val="-58"/>
                <w:sz w:val="20"/>
                <w:szCs w:val="20"/>
                <w:lang w:val="ru-RU"/>
              </w:rPr>
              <w:t xml:space="preserve"> </w:t>
            </w:r>
            <w:r w:rsidRPr="00E45289">
              <w:rPr>
                <w:rFonts w:ascii="Times New Roman" w:hAnsi="Times New Roman"/>
                <w:sz w:val="20"/>
                <w:szCs w:val="20"/>
                <w:lang w:val="ru-RU"/>
              </w:rPr>
              <w:t>Привести</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примеры</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жизненных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ситуаций,</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в</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которых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опыт</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решения</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данных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проблем</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позволить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быть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успешным,</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результативным.</w:t>
            </w:r>
          </w:p>
          <w:p w14:paraId="67641708" w14:textId="77777777" w:rsidR="00CA4413" w:rsidRPr="00E45289" w:rsidRDefault="00CA4413" w:rsidP="00107F7A">
            <w:pPr>
              <w:jc w:val="both"/>
              <w:rPr>
                <w:rFonts w:ascii="Times New Roman" w:hAnsi="Times New Roman"/>
                <w:sz w:val="20"/>
                <w:szCs w:val="20"/>
              </w:rPr>
            </w:pPr>
            <w:r w:rsidRPr="00E45289">
              <w:rPr>
                <w:rFonts w:ascii="Times New Roman" w:hAnsi="Times New Roman"/>
                <w:sz w:val="20"/>
                <w:szCs w:val="20"/>
                <w:lang w:val="ru-RU"/>
              </w:rPr>
              <w:t>Составить</w:t>
            </w:r>
            <w:r w:rsidRPr="00E45289">
              <w:rPr>
                <w:rFonts w:ascii="Times New Roman" w:hAnsi="Times New Roman"/>
                <w:spacing w:val="-3"/>
                <w:sz w:val="20"/>
                <w:szCs w:val="20"/>
                <w:lang w:val="ru-RU"/>
              </w:rPr>
              <w:t xml:space="preserve"> </w:t>
            </w:r>
            <w:r w:rsidRPr="00E45289">
              <w:rPr>
                <w:rFonts w:ascii="Times New Roman" w:hAnsi="Times New Roman"/>
                <w:sz w:val="20"/>
                <w:szCs w:val="20"/>
                <w:lang w:val="ru-RU"/>
              </w:rPr>
              <w:t>алгоритм</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решения</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проблем</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данного</w:t>
            </w:r>
            <w:r w:rsidRPr="00E45289">
              <w:rPr>
                <w:rFonts w:ascii="Times New Roman" w:hAnsi="Times New Roman"/>
                <w:spacing w:val="-3"/>
                <w:sz w:val="20"/>
                <w:szCs w:val="20"/>
                <w:lang w:val="ru-RU"/>
              </w:rPr>
              <w:t xml:space="preserve"> </w:t>
            </w:r>
            <w:r w:rsidRPr="00E45289">
              <w:rPr>
                <w:rFonts w:ascii="Times New Roman" w:hAnsi="Times New Roman"/>
                <w:sz w:val="20"/>
                <w:szCs w:val="20"/>
                <w:lang w:val="ru-RU"/>
              </w:rPr>
              <w:lastRenderedPageBreak/>
              <w:t>класса.</w:t>
            </w:r>
            <w:r w:rsidRPr="00E45289">
              <w:rPr>
                <w:rFonts w:ascii="Times New Roman" w:hAnsi="Times New Roman"/>
                <w:spacing w:val="-58"/>
                <w:sz w:val="20"/>
                <w:szCs w:val="20"/>
                <w:lang w:val="ru-RU"/>
              </w:rPr>
              <w:t xml:space="preserve"> </w:t>
            </w:r>
            <w:r w:rsidRPr="00E45289">
              <w:rPr>
                <w:rFonts w:ascii="Times New Roman" w:hAnsi="Times New Roman"/>
                <w:sz w:val="20"/>
                <w:szCs w:val="20"/>
              </w:rPr>
              <w:t>Сделать</w:t>
            </w:r>
            <w:r w:rsidRPr="00E45289">
              <w:rPr>
                <w:rFonts w:ascii="Times New Roman" w:hAnsi="Times New Roman"/>
                <w:spacing w:val="-1"/>
                <w:sz w:val="20"/>
                <w:szCs w:val="20"/>
              </w:rPr>
              <w:t xml:space="preserve"> </w:t>
            </w:r>
            <w:r w:rsidRPr="00E45289">
              <w:rPr>
                <w:rFonts w:ascii="Times New Roman" w:hAnsi="Times New Roman"/>
                <w:sz w:val="20"/>
                <w:szCs w:val="20"/>
              </w:rPr>
              <w:t>аналитические</w:t>
            </w:r>
            <w:r w:rsidRPr="00E45289">
              <w:rPr>
                <w:rFonts w:ascii="Times New Roman" w:hAnsi="Times New Roman"/>
                <w:spacing w:val="-6"/>
                <w:sz w:val="20"/>
                <w:szCs w:val="20"/>
              </w:rPr>
              <w:t xml:space="preserve"> </w:t>
            </w:r>
            <w:r w:rsidRPr="00E45289">
              <w:rPr>
                <w:rFonts w:ascii="Times New Roman" w:hAnsi="Times New Roman"/>
                <w:sz w:val="20"/>
                <w:szCs w:val="20"/>
              </w:rPr>
              <w:t>выводы.</w:t>
            </w:r>
          </w:p>
        </w:tc>
        <w:tc>
          <w:tcPr>
            <w:tcW w:w="1440" w:type="dxa"/>
          </w:tcPr>
          <w:p w14:paraId="05D4850C"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lastRenderedPageBreak/>
              <w:t>Тексты, задачи, ситуации</w:t>
            </w:r>
            <w:r w:rsidRPr="00E45289">
              <w:rPr>
                <w:rFonts w:ascii="Times New Roman" w:hAnsi="Times New Roman"/>
                <w:spacing w:val="1"/>
                <w:sz w:val="20"/>
                <w:szCs w:val="20"/>
                <w:lang w:val="ru-RU"/>
              </w:rPr>
              <w:t xml:space="preserve"> </w:t>
            </w:r>
            <w:r w:rsidRPr="00E45289">
              <w:rPr>
                <w:rFonts w:ascii="Times New Roman" w:hAnsi="Times New Roman"/>
                <w:i/>
                <w:sz w:val="20"/>
                <w:szCs w:val="20"/>
                <w:lang w:val="ru-RU"/>
              </w:rPr>
              <w:t xml:space="preserve">Задачи </w:t>
            </w:r>
            <w:r w:rsidRPr="00E45289">
              <w:rPr>
                <w:rFonts w:ascii="Times New Roman" w:hAnsi="Times New Roman"/>
                <w:sz w:val="20"/>
                <w:szCs w:val="20"/>
                <w:lang w:val="ru-RU"/>
              </w:rPr>
              <w:t>(проблемные,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ситуационные, практико-</w:t>
            </w:r>
            <w:r w:rsidRPr="00E45289">
              <w:rPr>
                <w:rFonts w:ascii="Times New Roman" w:hAnsi="Times New Roman"/>
                <w:spacing w:val="1"/>
                <w:sz w:val="20"/>
                <w:szCs w:val="20"/>
                <w:lang w:val="ru-RU"/>
              </w:rPr>
              <w:t xml:space="preserve"> </w:t>
            </w:r>
            <w:r w:rsidRPr="00E45289">
              <w:rPr>
                <w:rFonts w:ascii="Times New Roman" w:hAnsi="Times New Roman"/>
                <w:spacing w:val="-1"/>
                <w:sz w:val="20"/>
                <w:szCs w:val="20"/>
                <w:lang w:val="ru-RU"/>
              </w:rPr>
              <w:t xml:space="preserve">ориентированные, </w:t>
            </w:r>
            <w:r w:rsidRPr="00E45289">
              <w:rPr>
                <w:rFonts w:ascii="Times New Roman" w:hAnsi="Times New Roman"/>
                <w:sz w:val="20"/>
                <w:szCs w:val="20"/>
                <w:lang w:val="ru-RU"/>
              </w:rPr>
              <w:t>открытого</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типа,</w:t>
            </w:r>
            <w:r w:rsidRPr="00E45289">
              <w:rPr>
                <w:rFonts w:ascii="Times New Roman" w:hAnsi="Times New Roman"/>
                <w:spacing w:val="-3"/>
                <w:sz w:val="20"/>
                <w:szCs w:val="20"/>
                <w:lang w:val="ru-RU"/>
              </w:rPr>
              <w:t xml:space="preserve"> </w:t>
            </w:r>
            <w:r w:rsidRPr="00E45289">
              <w:rPr>
                <w:rFonts w:ascii="Times New Roman" w:hAnsi="Times New Roman"/>
                <w:sz w:val="20"/>
                <w:szCs w:val="20"/>
                <w:lang w:val="ru-RU"/>
              </w:rPr>
              <w:t>контекстные).</w:t>
            </w:r>
          </w:p>
          <w:p w14:paraId="4500C97E"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Проблемно-познавательные</w:t>
            </w:r>
          </w:p>
          <w:p w14:paraId="4A3EC016" w14:textId="77777777" w:rsidR="00CA4413" w:rsidRPr="00E45289" w:rsidRDefault="00CA4413" w:rsidP="00107F7A">
            <w:pPr>
              <w:jc w:val="both"/>
              <w:rPr>
                <w:rFonts w:ascii="Times New Roman" w:hAnsi="Times New Roman"/>
                <w:i/>
                <w:sz w:val="20"/>
                <w:szCs w:val="20"/>
                <w:lang w:val="ru-RU"/>
              </w:rPr>
            </w:pPr>
            <w:r w:rsidRPr="00E45289">
              <w:rPr>
                <w:rFonts w:ascii="Times New Roman" w:hAnsi="Times New Roman"/>
                <w:i/>
                <w:sz w:val="20"/>
                <w:szCs w:val="20"/>
                <w:lang w:val="ru-RU"/>
              </w:rPr>
              <w:t>задания.</w:t>
            </w:r>
          </w:p>
          <w:p w14:paraId="645BF99C"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i/>
                <w:sz w:val="20"/>
                <w:szCs w:val="20"/>
                <w:lang w:val="ru-RU"/>
              </w:rPr>
              <w:lastRenderedPageBreak/>
              <w:t>Графическая</w:t>
            </w:r>
            <w:r w:rsidRPr="00E45289">
              <w:rPr>
                <w:rFonts w:ascii="Times New Roman" w:hAnsi="Times New Roman"/>
                <w:i/>
                <w:spacing w:val="-8"/>
                <w:sz w:val="20"/>
                <w:szCs w:val="20"/>
                <w:lang w:val="ru-RU"/>
              </w:rPr>
              <w:t xml:space="preserve"> </w:t>
            </w:r>
            <w:r w:rsidRPr="00E45289">
              <w:rPr>
                <w:rFonts w:ascii="Times New Roman" w:hAnsi="Times New Roman"/>
                <w:i/>
                <w:sz w:val="20"/>
                <w:szCs w:val="20"/>
                <w:lang w:val="ru-RU"/>
              </w:rPr>
              <w:t>наглядность</w:t>
            </w:r>
            <w:r w:rsidRPr="00E45289">
              <w:rPr>
                <w:rFonts w:ascii="Times New Roman" w:hAnsi="Times New Roman"/>
                <w:sz w:val="20"/>
                <w:szCs w:val="20"/>
                <w:lang w:val="ru-RU"/>
              </w:rPr>
              <w:t>:</w:t>
            </w:r>
          </w:p>
          <w:p w14:paraId="3783CBE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граф-схемы, кластеры, таблицы,</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диаграммы,</w:t>
            </w:r>
            <w:r w:rsidRPr="00E45289">
              <w:rPr>
                <w:rFonts w:ascii="Times New Roman" w:hAnsi="Times New Roman"/>
                <w:spacing w:val="-5"/>
                <w:sz w:val="20"/>
                <w:szCs w:val="20"/>
                <w:lang w:val="ru-RU"/>
              </w:rPr>
              <w:t xml:space="preserve"> </w:t>
            </w:r>
            <w:r w:rsidRPr="00E45289">
              <w:rPr>
                <w:rFonts w:ascii="Times New Roman" w:hAnsi="Times New Roman"/>
                <w:sz w:val="20"/>
                <w:szCs w:val="20"/>
                <w:lang w:val="ru-RU"/>
              </w:rPr>
              <w:t>интеллект-карты.</w:t>
            </w:r>
          </w:p>
          <w:p w14:paraId="5632753F"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i/>
                <w:sz w:val="20"/>
                <w:szCs w:val="20"/>
                <w:lang w:val="ru-RU"/>
              </w:rPr>
              <w:t>Изобразительная наглядность</w:t>
            </w:r>
            <w:r w:rsidRPr="00E45289">
              <w:rPr>
                <w:rFonts w:ascii="Times New Roman" w:hAnsi="Times New Roman"/>
                <w:sz w:val="20"/>
                <w:szCs w:val="20"/>
                <w:lang w:val="ru-RU"/>
              </w:rPr>
              <w:t>:</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иллюстрации, рисунки.</w:t>
            </w:r>
          </w:p>
          <w:p w14:paraId="68C8D64A" w14:textId="77777777" w:rsidR="00CA4413" w:rsidRPr="00E45289" w:rsidRDefault="00CA4413" w:rsidP="00107F7A">
            <w:pPr>
              <w:jc w:val="both"/>
              <w:rPr>
                <w:rFonts w:ascii="Times New Roman" w:hAnsi="Times New Roman"/>
                <w:i/>
                <w:sz w:val="20"/>
                <w:szCs w:val="20"/>
                <w:lang w:val="ru-RU"/>
              </w:rPr>
            </w:pPr>
            <w:r w:rsidRPr="00E45289">
              <w:rPr>
                <w:rFonts w:ascii="Times New Roman" w:hAnsi="Times New Roman"/>
                <w:i/>
                <w:sz w:val="20"/>
                <w:szCs w:val="20"/>
                <w:lang w:val="ru-RU"/>
              </w:rPr>
              <w:t>Памятки</w:t>
            </w:r>
            <w:r w:rsidRPr="00E45289">
              <w:rPr>
                <w:rFonts w:ascii="Times New Roman" w:hAnsi="Times New Roman"/>
                <w:i/>
                <w:sz w:val="20"/>
                <w:szCs w:val="20"/>
                <w:lang w:val="ru-RU"/>
              </w:rPr>
              <w:tab/>
            </w:r>
            <w:r w:rsidRPr="00E45289">
              <w:rPr>
                <w:rFonts w:ascii="Times New Roman" w:hAnsi="Times New Roman"/>
                <w:sz w:val="20"/>
                <w:szCs w:val="20"/>
                <w:lang w:val="ru-RU"/>
              </w:rPr>
              <w:t>с</w:t>
            </w:r>
            <w:r w:rsidRPr="00E45289">
              <w:rPr>
                <w:rFonts w:ascii="Times New Roman" w:hAnsi="Times New Roman"/>
                <w:sz w:val="20"/>
                <w:szCs w:val="20"/>
                <w:lang w:val="ru-RU"/>
              </w:rPr>
              <w:tab/>
            </w:r>
            <w:r w:rsidRPr="00E45289">
              <w:rPr>
                <w:rFonts w:ascii="Times New Roman" w:hAnsi="Times New Roman"/>
                <w:spacing w:val="-2"/>
                <w:sz w:val="20"/>
                <w:szCs w:val="20"/>
                <w:lang w:val="ru-RU"/>
              </w:rPr>
              <w:t xml:space="preserve">алгоритмами </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решения</w:t>
            </w:r>
          </w:p>
        </w:tc>
      </w:tr>
      <w:tr w:rsidR="00CA4413" w:rsidRPr="00E45289" w14:paraId="7FCDA8C4" w14:textId="77777777" w:rsidTr="00CA4413">
        <w:trPr>
          <w:trHeight w:val="2322"/>
        </w:trPr>
        <w:tc>
          <w:tcPr>
            <w:tcW w:w="1664" w:type="dxa"/>
          </w:tcPr>
          <w:p w14:paraId="3873267F"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lastRenderedPageBreak/>
              <w:t>Уровень оценки в</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рамках</w:t>
            </w:r>
          </w:p>
          <w:p w14:paraId="3498B2F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предметного</w:t>
            </w:r>
            <w:r w:rsidRPr="00E45289">
              <w:rPr>
                <w:rFonts w:ascii="Times New Roman" w:hAnsi="Times New Roman"/>
                <w:spacing w:val="-58"/>
                <w:sz w:val="20"/>
                <w:szCs w:val="20"/>
                <w:lang w:val="ru-RU"/>
              </w:rPr>
              <w:t xml:space="preserve"> </w:t>
            </w:r>
            <w:r w:rsidRPr="00E45289">
              <w:rPr>
                <w:rFonts w:ascii="Times New Roman" w:hAnsi="Times New Roman"/>
                <w:sz w:val="20"/>
                <w:szCs w:val="20"/>
                <w:lang w:val="ru-RU"/>
              </w:rPr>
              <w:t>содержания</w:t>
            </w:r>
          </w:p>
          <w:p w14:paraId="6116D651" w14:textId="77777777" w:rsidR="00CA4413" w:rsidRPr="00E45289" w:rsidRDefault="00CA4413" w:rsidP="00107F7A">
            <w:pPr>
              <w:jc w:val="both"/>
              <w:rPr>
                <w:rFonts w:ascii="Times New Roman" w:hAnsi="Times New Roman"/>
                <w:b/>
                <w:sz w:val="20"/>
                <w:szCs w:val="20"/>
                <w:lang w:val="ru-RU"/>
              </w:rPr>
            </w:pPr>
          </w:p>
          <w:p w14:paraId="4428D5CA"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i/>
                <w:sz w:val="20"/>
                <w:szCs w:val="20"/>
                <w:lang w:val="ru-RU"/>
              </w:rPr>
              <w:t>Учим оценивать и</w:t>
            </w:r>
            <w:r w:rsidRPr="00E45289">
              <w:rPr>
                <w:rFonts w:ascii="Times New Roman" w:hAnsi="Times New Roman"/>
                <w:i/>
                <w:spacing w:val="-57"/>
                <w:sz w:val="20"/>
                <w:szCs w:val="20"/>
                <w:lang w:val="ru-RU"/>
              </w:rPr>
              <w:t xml:space="preserve"> </w:t>
            </w:r>
            <w:r w:rsidRPr="00E45289">
              <w:rPr>
                <w:rFonts w:ascii="Times New Roman" w:hAnsi="Times New Roman"/>
                <w:i/>
                <w:sz w:val="20"/>
                <w:szCs w:val="20"/>
                <w:lang w:val="ru-RU"/>
              </w:rPr>
              <w:t>принимать</w:t>
            </w:r>
            <w:r w:rsidRPr="00E45289">
              <w:rPr>
                <w:rFonts w:ascii="Times New Roman" w:hAnsi="Times New Roman"/>
                <w:i/>
                <w:spacing w:val="1"/>
                <w:sz w:val="20"/>
                <w:szCs w:val="20"/>
                <w:lang w:val="ru-RU"/>
              </w:rPr>
              <w:t xml:space="preserve"> </w:t>
            </w:r>
            <w:r w:rsidRPr="00E45289">
              <w:rPr>
                <w:rFonts w:ascii="Times New Roman" w:hAnsi="Times New Roman"/>
                <w:i/>
                <w:sz w:val="20"/>
                <w:szCs w:val="20"/>
                <w:lang w:val="ru-RU"/>
              </w:rPr>
              <w:t>решения</w:t>
            </w:r>
          </w:p>
        </w:tc>
        <w:tc>
          <w:tcPr>
            <w:tcW w:w="1503" w:type="dxa"/>
          </w:tcPr>
          <w:p w14:paraId="6D9E8397"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Принимает</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решение</w:t>
            </w:r>
            <w:r w:rsidRPr="00E45289">
              <w:rPr>
                <w:rFonts w:ascii="Times New Roman" w:hAnsi="Times New Roman"/>
                <w:spacing w:val="41"/>
                <w:sz w:val="20"/>
                <w:szCs w:val="20"/>
                <w:lang w:val="ru-RU"/>
              </w:rPr>
              <w:t xml:space="preserve"> </w:t>
            </w:r>
            <w:r w:rsidRPr="00E45289">
              <w:rPr>
                <w:rFonts w:ascii="Times New Roman" w:hAnsi="Times New Roman"/>
                <w:sz w:val="20"/>
                <w:szCs w:val="20"/>
                <w:lang w:val="ru-RU"/>
              </w:rPr>
              <w:t>на</w:t>
            </w:r>
            <w:r w:rsidRPr="00E45289">
              <w:rPr>
                <w:rFonts w:ascii="Times New Roman" w:hAnsi="Times New Roman"/>
                <w:spacing w:val="41"/>
                <w:sz w:val="20"/>
                <w:szCs w:val="20"/>
                <w:lang w:val="ru-RU"/>
              </w:rPr>
              <w:t xml:space="preserve"> </w:t>
            </w:r>
            <w:r w:rsidRPr="00E45289">
              <w:rPr>
                <w:rFonts w:ascii="Times New Roman" w:hAnsi="Times New Roman"/>
                <w:sz w:val="20"/>
                <w:szCs w:val="20"/>
                <w:lang w:val="ru-RU"/>
              </w:rPr>
              <w:t>основе</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оценки</w:t>
            </w:r>
            <w:r w:rsidRPr="00E45289">
              <w:rPr>
                <w:rFonts w:ascii="Times New Roman" w:hAnsi="Times New Roman"/>
                <w:sz w:val="20"/>
                <w:szCs w:val="20"/>
                <w:lang w:val="ru-RU"/>
              </w:rPr>
              <w:tab/>
            </w:r>
            <w:r w:rsidRPr="00E45289">
              <w:rPr>
                <w:rFonts w:ascii="Times New Roman" w:hAnsi="Times New Roman"/>
                <w:spacing w:val="-5"/>
                <w:sz w:val="20"/>
                <w:szCs w:val="20"/>
                <w:lang w:val="ru-RU"/>
              </w:rPr>
              <w:t>и</w:t>
            </w:r>
          </w:p>
          <w:p w14:paraId="752B368E" w14:textId="77777777" w:rsidR="00CA4413" w:rsidRPr="00E45289" w:rsidRDefault="00CA4413" w:rsidP="00107F7A">
            <w:pPr>
              <w:jc w:val="both"/>
              <w:rPr>
                <w:rFonts w:ascii="Times New Roman" w:hAnsi="Times New Roman"/>
                <w:spacing w:val="-1"/>
                <w:sz w:val="20"/>
                <w:szCs w:val="20"/>
              </w:rPr>
            </w:pPr>
            <w:r w:rsidRPr="00E45289">
              <w:rPr>
                <w:rFonts w:ascii="Times New Roman" w:hAnsi="Times New Roman"/>
                <w:sz w:val="20"/>
                <w:szCs w:val="20"/>
              </w:rPr>
              <w:t>интерпретации</w:t>
            </w:r>
            <w:r w:rsidRPr="00E45289">
              <w:rPr>
                <w:rFonts w:ascii="Times New Roman" w:hAnsi="Times New Roman"/>
                <w:spacing w:val="-57"/>
                <w:sz w:val="20"/>
                <w:szCs w:val="20"/>
              </w:rPr>
              <w:t xml:space="preserve"> </w:t>
            </w:r>
            <w:r w:rsidRPr="00E45289">
              <w:rPr>
                <w:rFonts w:ascii="Times New Roman" w:hAnsi="Times New Roman"/>
                <w:sz w:val="20"/>
                <w:szCs w:val="20"/>
              </w:rPr>
              <w:t>информации</w:t>
            </w:r>
          </w:p>
        </w:tc>
        <w:tc>
          <w:tcPr>
            <w:tcW w:w="1701" w:type="dxa"/>
          </w:tcPr>
          <w:p w14:paraId="15D8EBC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Оценить</w:t>
            </w:r>
            <w:r w:rsidRPr="00E45289">
              <w:rPr>
                <w:rFonts w:ascii="Times New Roman" w:hAnsi="Times New Roman"/>
                <w:spacing w:val="44"/>
                <w:sz w:val="20"/>
                <w:szCs w:val="20"/>
                <w:lang w:val="ru-RU"/>
              </w:rPr>
              <w:t xml:space="preserve"> </w:t>
            </w:r>
            <w:r w:rsidRPr="00E45289">
              <w:rPr>
                <w:rFonts w:ascii="Times New Roman" w:hAnsi="Times New Roman"/>
                <w:sz w:val="20"/>
                <w:szCs w:val="20"/>
                <w:lang w:val="ru-RU"/>
              </w:rPr>
              <w:t>качество</w:t>
            </w:r>
            <w:r w:rsidRPr="00E45289">
              <w:rPr>
                <w:rFonts w:ascii="Times New Roman" w:hAnsi="Times New Roman"/>
                <w:spacing w:val="45"/>
                <w:sz w:val="20"/>
                <w:szCs w:val="20"/>
                <w:lang w:val="ru-RU"/>
              </w:rPr>
              <w:t xml:space="preserve"> </w:t>
            </w:r>
            <w:r w:rsidRPr="00E45289">
              <w:rPr>
                <w:rFonts w:ascii="Times New Roman" w:hAnsi="Times New Roman"/>
                <w:sz w:val="20"/>
                <w:szCs w:val="20"/>
                <w:lang w:val="ru-RU"/>
              </w:rPr>
              <w:t>представленной</w:t>
            </w:r>
            <w:r w:rsidRPr="00E45289">
              <w:rPr>
                <w:rFonts w:ascii="Times New Roman" w:hAnsi="Times New Roman"/>
                <w:spacing w:val="49"/>
                <w:sz w:val="20"/>
                <w:szCs w:val="20"/>
                <w:lang w:val="ru-RU"/>
              </w:rPr>
              <w:t xml:space="preserve"> </w:t>
            </w:r>
            <w:r w:rsidRPr="00E45289">
              <w:rPr>
                <w:rFonts w:ascii="Times New Roman" w:hAnsi="Times New Roman"/>
                <w:sz w:val="20"/>
                <w:szCs w:val="20"/>
                <w:lang w:val="ru-RU"/>
              </w:rPr>
              <w:t>информации</w:t>
            </w:r>
            <w:r w:rsidRPr="00E45289">
              <w:rPr>
                <w:rFonts w:ascii="Times New Roman" w:hAnsi="Times New Roman"/>
                <w:spacing w:val="47"/>
                <w:sz w:val="20"/>
                <w:szCs w:val="20"/>
                <w:lang w:val="ru-RU"/>
              </w:rPr>
              <w:t xml:space="preserve"> </w:t>
            </w:r>
            <w:r w:rsidRPr="00E45289">
              <w:rPr>
                <w:rFonts w:ascii="Times New Roman" w:hAnsi="Times New Roman"/>
                <w:sz w:val="20"/>
                <w:szCs w:val="20"/>
                <w:lang w:val="ru-RU"/>
              </w:rPr>
              <w:t>для</w:t>
            </w:r>
            <w:r w:rsidRPr="00E45289">
              <w:rPr>
                <w:rFonts w:ascii="Times New Roman" w:hAnsi="Times New Roman"/>
                <w:spacing w:val="46"/>
                <w:sz w:val="20"/>
                <w:szCs w:val="20"/>
                <w:lang w:val="ru-RU"/>
              </w:rPr>
              <w:t xml:space="preserve"> </w:t>
            </w:r>
            <w:r w:rsidRPr="00E45289">
              <w:rPr>
                <w:rFonts w:ascii="Times New Roman" w:hAnsi="Times New Roman"/>
                <w:sz w:val="20"/>
                <w:szCs w:val="20"/>
                <w:lang w:val="ru-RU"/>
              </w:rPr>
              <w:t>решения</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личных,</w:t>
            </w:r>
            <w:r w:rsidRPr="00E45289">
              <w:rPr>
                <w:rFonts w:ascii="Times New Roman" w:hAnsi="Times New Roman"/>
                <w:spacing w:val="-4"/>
                <w:sz w:val="20"/>
                <w:szCs w:val="20"/>
                <w:lang w:val="ru-RU"/>
              </w:rPr>
              <w:t xml:space="preserve"> </w:t>
            </w:r>
            <w:r w:rsidRPr="00E45289">
              <w:rPr>
                <w:rFonts w:ascii="Times New Roman" w:hAnsi="Times New Roman"/>
                <w:sz w:val="20"/>
                <w:szCs w:val="20"/>
                <w:lang w:val="ru-RU"/>
              </w:rPr>
              <w:t>местных,</w:t>
            </w:r>
            <w:r w:rsidRPr="00E45289">
              <w:rPr>
                <w:rFonts w:ascii="Times New Roman" w:hAnsi="Times New Roman"/>
                <w:spacing w:val="-6"/>
                <w:sz w:val="20"/>
                <w:szCs w:val="20"/>
                <w:lang w:val="ru-RU"/>
              </w:rPr>
              <w:t xml:space="preserve"> </w:t>
            </w:r>
            <w:r w:rsidRPr="00E45289">
              <w:rPr>
                <w:rFonts w:ascii="Times New Roman" w:hAnsi="Times New Roman"/>
                <w:sz w:val="20"/>
                <w:szCs w:val="20"/>
                <w:lang w:val="ru-RU"/>
              </w:rPr>
              <w:t>национальных,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глобальных</w:t>
            </w:r>
            <w:r w:rsidRPr="00E45289">
              <w:rPr>
                <w:rFonts w:ascii="Times New Roman" w:hAnsi="Times New Roman"/>
                <w:spacing w:val="-3"/>
                <w:sz w:val="20"/>
                <w:szCs w:val="20"/>
                <w:lang w:val="ru-RU"/>
              </w:rPr>
              <w:t xml:space="preserve"> </w:t>
            </w:r>
            <w:r w:rsidRPr="00E45289">
              <w:rPr>
                <w:rFonts w:ascii="Times New Roman" w:hAnsi="Times New Roman"/>
                <w:sz w:val="20"/>
                <w:szCs w:val="20"/>
                <w:lang w:val="ru-RU"/>
              </w:rPr>
              <w:t>проблемы.</w:t>
            </w:r>
          </w:p>
          <w:p w14:paraId="3DDA3DC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Предложить пути и способы решения обозначенных проблем.</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Спрогнозировать</w:t>
            </w:r>
            <w:r w:rsidRPr="00E45289">
              <w:rPr>
                <w:rFonts w:ascii="Times New Roman" w:hAnsi="Times New Roman"/>
                <w:sz w:val="20"/>
                <w:szCs w:val="20"/>
                <w:lang w:val="ru-RU"/>
              </w:rPr>
              <w:tab/>
              <w:t>(предположить)</w:t>
            </w:r>
            <w:r w:rsidRPr="00E45289">
              <w:rPr>
                <w:rFonts w:ascii="Times New Roman" w:hAnsi="Times New Roman"/>
                <w:sz w:val="20"/>
                <w:szCs w:val="20"/>
                <w:lang w:val="ru-RU"/>
              </w:rPr>
              <w:tab/>
              <w:t>возможные</w:t>
            </w:r>
            <w:r w:rsidRPr="00E45289">
              <w:rPr>
                <w:rFonts w:ascii="Times New Roman" w:hAnsi="Times New Roman"/>
                <w:sz w:val="20"/>
                <w:szCs w:val="20"/>
                <w:lang w:val="ru-RU"/>
              </w:rPr>
              <w:tab/>
            </w:r>
            <w:r w:rsidRPr="00E45289">
              <w:rPr>
                <w:rFonts w:ascii="Times New Roman" w:hAnsi="Times New Roman"/>
                <w:spacing w:val="-2"/>
                <w:sz w:val="20"/>
                <w:szCs w:val="20"/>
                <w:lang w:val="ru-RU"/>
              </w:rPr>
              <w:t>последствия</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предложенных</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действий.</w:t>
            </w:r>
          </w:p>
          <w:p w14:paraId="7881119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Оценить</w:t>
            </w:r>
            <w:r w:rsidRPr="00E45289">
              <w:rPr>
                <w:rFonts w:ascii="Times New Roman" w:hAnsi="Times New Roman"/>
                <w:spacing w:val="16"/>
                <w:sz w:val="20"/>
                <w:szCs w:val="20"/>
                <w:lang w:val="ru-RU"/>
              </w:rPr>
              <w:t xml:space="preserve"> </w:t>
            </w:r>
            <w:r w:rsidRPr="00E45289">
              <w:rPr>
                <w:rFonts w:ascii="Times New Roman" w:hAnsi="Times New Roman"/>
                <w:sz w:val="20"/>
                <w:szCs w:val="20"/>
                <w:lang w:val="ru-RU"/>
              </w:rPr>
              <w:t>предложенные</w:t>
            </w:r>
            <w:r w:rsidRPr="00E45289">
              <w:rPr>
                <w:rFonts w:ascii="Times New Roman" w:hAnsi="Times New Roman"/>
                <w:spacing w:val="13"/>
                <w:sz w:val="20"/>
                <w:szCs w:val="20"/>
                <w:lang w:val="ru-RU"/>
              </w:rPr>
              <w:t xml:space="preserve"> </w:t>
            </w:r>
            <w:r w:rsidRPr="00E45289">
              <w:rPr>
                <w:rFonts w:ascii="Times New Roman" w:hAnsi="Times New Roman"/>
                <w:sz w:val="20"/>
                <w:szCs w:val="20"/>
                <w:lang w:val="ru-RU"/>
              </w:rPr>
              <w:t>пути</w:t>
            </w:r>
            <w:r w:rsidRPr="00E45289">
              <w:rPr>
                <w:rFonts w:ascii="Times New Roman" w:hAnsi="Times New Roman"/>
                <w:spacing w:val="16"/>
                <w:sz w:val="20"/>
                <w:szCs w:val="20"/>
                <w:lang w:val="ru-RU"/>
              </w:rPr>
              <w:t xml:space="preserve"> </w:t>
            </w:r>
            <w:r w:rsidRPr="00E45289">
              <w:rPr>
                <w:rFonts w:ascii="Times New Roman" w:hAnsi="Times New Roman"/>
                <w:sz w:val="20"/>
                <w:szCs w:val="20"/>
                <w:lang w:val="ru-RU"/>
              </w:rPr>
              <w:t>и</w:t>
            </w:r>
            <w:r w:rsidRPr="00E45289">
              <w:rPr>
                <w:rFonts w:ascii="Times New Roman" w:hAnsi="Times New Roman"/>
                <w:spacing w:val="17"/>
                <w:sz w:val="20"/>
                <w:szCs w:val="20"/>
                <w:lang w:val="ru-RU"/>
              </w:rPr>
              <w:t xml:space="preserve"> </w:t>
            </w:r>
            <w:r w:rsidRPr="00E45289">
              <w:rPr>
                <w:rFonts w:ascii="Times New Roman" w:hAnsi="Times New Roman"/>
                <w:sz w:val="20"/>
                <w:szCs w:val="20"/>
                <w:lang w:val="ru-RU"/>
              </w:rPr>
              <w:t>способы</w:t>
            </w:r>
            <w:r w:rsidRPr="00E45289">
              <w:rPr>
                <w:rFonts w:ascii="Times New Roman" w:hAnsi="Times New Roman"/>
                <w:spacing w:val="14"/>
                <w:sz w:val="20"/>
                <w:szCs w:val="20"/>
                <w:lang w:val="ru-RU"/>
              </w:rPr>
              <w:t xml:space="preserve"> </w:t>
            </w:r>
            <w:r w:rsidRPr="00E45289">
              <w:rPr>
                <w:rFonts w:ascii="Times New Roman" w:hAnsi="Times New Roman"/>
                <w:sz w:val="20"/>
                <w:szCs w:val="20"/>
                <w:lang w:val="ru-RU"/>
              </w:rPr>
              <w:t>решения</w:t>
            </w:r>
            <w:r w:rsidRPr="00E45289">
              <w:rPr>
                <w:rFonts w:ascii="Times New Roman" w:hAnsi="Times New Roman"/>
                <w:spacing w:val="13"/>
                <w:sz w:val="20"/>
                <w:szCs w:val="20"/>
                <w:lang w:val="ru-RU"/>
              </w:rPr>
              <w:t xml:space="preserve"> </w:t>
            </w:r>
            <w:r w:rsidRPr="00E45289">
              <w:rPr>
                <w:rFonts w:ascii="Times New Roman" w:hAnsi="Times New Roman"/>
                <w:sz w:val="20"/>
                <w:szCs w:val="20"/>
                <w:lang w:val="ru-RU"/>
              </w:rPr>
              <w:t>проблем,</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выбрать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и обосновать</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наиболее</w:t>
            </w:r>
            <w:r w:rsidRPr="00E45289">
              <w:rPr>
                <w:rFonts w:ascii="Times New Roman" w:hAnsi="Times New Roman"/>
                <w:spacing w:val="-3"/>
                <w:sz w:val="20"/>
                <w:szCs w:val="20"/>
                <w:lang w:val="ru-RU"/>
              </w:rPr>
              <w:t xml:space="preserve"> </w:t>
            </w:r>
            <w:r w:rsidRPr="00E45289">
              <w:rPr>
                <w:rFonts w:ascii="Times New Roman" w:hAnsi="Times New Roman"/>
                <w:sz w:val="20"/>
                <w:szCs w:val="20"/>
                <w:lang w:val="ru-RU"/>
              </w:rPr>
              <w:t>эффективные.</w:t>
            </w:r>
          </w:p>
          <w:p w14:paraId="0A8D02A9"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t>Создать</w:t>
            </w:r>
            <w:r w:rsidRPr="00E45289">
              <w:rPr>
                <w:rFonts w:ascii="Times New Roman" w:hAnsi="Times New Roman"/>
                <w:sz w:val="20"/>
                <w:szCs w:val="20"/>
                <w:lang w:val="ru-RU"/>
              </w:rPr>
              <w:tab/>
              <w:t>дорожную</w:t>
            </w:r>
            <w:r w:rsidRPr="00E45289">
              <w:rPr>
                <w:rFonts w:ascii="Times New Roman" w:hAnsi="Times New Roman"/>
                <w:sz w:val="20"/>
                <w:szCs w:val="20"/>
                <w:lang w:val="ru-RU"/>
              </w:rPr>
              <w:tab/>
              <w:t>(модельную,</w:t>
            </w:r>
            <w:r w:rsidRPr="00E45289">
              <w:rPr>
                <w:rFonts w:ascii="Times New Roman" w:hAnsi="Times New Roman"/>
                <w:sz w:val="20"/>
                <w:szCs w:val="20"/>
                <w:lang w:val="ru-RU"/>
              </w:rPr>
              <w:tab/>
              <w:t>технологич</w:t>
            </w:r>
            <w:r w:rsidRPr="00E45289">
              <w:rPr>
                <w:rFonts w:ascii="Times New Roman" w:hAnsi="Times New Roman"/>
                <w:sz w:val="20"/>
                <w:szCs w:val="20"/>
                <w:lang w:val="ru-RU"/>
              </w:rPr>
              <w:lastRenderedPageBreak/>
              <w:t xml:space="preserve">ескую </w:t>
            </w:r>
            <w:r w:rsidRPr="00E45289">
              <w:rPr>
                <w:rFonts w:ascii="Times New Roman" w:hAnsi="Times New Roman"/>
                <w:spacing w:val="-1"/>
                <w:sz w:val="20"/>
                <w:szCs w:val="20"/>
                <w:lang w:val="ru-RU"/>
              </w:rPr>
              <w:t>карту</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решения</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проблемы. Сформулировать</w:t>
            </w:r>
            <w:r w:rsidRPr="00E45289">
              <w:rPr>
                <w:rFonts w:ascii="Times New Roman" w:hAnsi="Times New Roman"/>
                <w:spacing w:val="55"/>
                <w:sz w:val="20"/>
                <w:szCs w:val="20"/>
                <w:lang w:val="ru-RU"/>
              </w:rPr>
              <w:t xml:space="preserve"> </w:t>
            </w:r>
            <w:r w:rsidRPr="00E45289">
              <w:rPr>
                <w:rFonts w:ascii="Times New Roman" w:hAnsi="Times New Roman"/>
                <w:sz w:val="20"/>
                <w:szCs w:val="20"/>
                <w:lang w:val="ru-RU"/>
              </w:rPr>
              <w:t>проблему</w:t>
            </w:r>
            <w:r w:rsidRPr="00E45289">
              <w:rPr>
                <w:rFonts w:ascii="Times New Roman" w:hAnsi="Times New Roman"/>
                <w:spacing w:val="41"/>
                <w:sz w:val="20"/>
                <w:szCs w:val="20"/>
                <w:lang w:val="ru-RU"/>
              </w:rPr>
              <w:t xml:space="preserve"> </w:t>
            </w:r>
            <w:r w:rsidRPr="00E45289">
              <w:rPr>
                <w:rFonts w:ascii="Times New Roman" w:hAnsi="Times New Roman"/>
                <w:sz w:val="20"/>
                <w:szCs w:val="20"/>
                <w:lang w:val="ru-RU"/>
              </w:rPr>
              <w:t>(проблемы)</w:t>
            </w:r>
            <w:r w:rsidRPr="00E45289">
              <w:rPr>
                <w:rFonts w:ascii="Times New Roman" w:hAnsi="Times New Roman"/>
                <w:spacing w:val="49"/>
                <w:sz w:val="20"/>
                <w:szCs w:val="20"/>
                <w:lang w:val="ru-RU"/>
              </w:rPr>
              <w:t xml:space="preserve"> </w:t>
            </w:r>
            <w:r w:rsidRPr="00E45289">
              <w:rPr>
                <w:rFonts w:ascii="Times New Roman" w:hAnsi="Times New Roman"/>
                <w:sz w:val="20"/>
                <w:szCs w:val="20"/>
                <w:lang w:val="ru-RU"/>
              </w:rPr>
              <w:t>на</w:t>
            </w:r>
            <w:r w:rsidRPr="00E45289">
              <w:rPr>
                <w:rFonts w:ascii="Times New Roman" w:hAnsi="Times New Roman"/>
                <w:spacing w:val="53"/>
                <w:sz w:val="20"/>
                <w:szCs w:val="20"/>
                <w:lang w:val="ru-RU"/>
              </w:rPr>
              <w:t xml:space="preserve"> </w:t>
            </w:r>
            <w:r w:rsidRPr="00E45289">
              <w:rPr>
                <w:rFonts w:ascii="Times New Roman" w:hAnsi="Times New Roman"/>
                <w:sz w:val="20"/>
                <w:szCs w:val="20"/>
                <w:lang w:val="ru-RU"/>
              </w:rPr>
              <w:t>основе</w:t>
            </w:r>
            <w:r w:rsidRPr="00E45289">
              <w:rPr>
                <w:rFonts w:ascii="Times New Roman" w:hAnsi="Times New Roman"/>
                <w:spacing w:val="48"/>
                <w:sz w:val="20"/>
                <w:szCs w:val="20"/>
                <w:lang w:val="ru-RU"/>
              </w:rPr>
              <w:t xml:space="preserve"> </w:t>
            </w:r>
            <w:r w:rsidRPr="00E45289">
              <w:rPr>
                <w:rFonts w:ascii="Times New Roman" w:hAnsi="Times New Roman"/>
                <w:sz w:val="20"/>
                <w:szCs w:val="20"/>
                <w:lang w:val="ru-RU"/>
              </w:rPr>
              <w:t>анализа</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 xml:space="preserve">ситуации. </w:t>
            </w:r>
            <w:r w:rsidRPr="00E45289">
              <w:rPr>
                <w:rFonts w:ascii="Times New Roman" w:hAnsi="Times New Roman"/>
                <w:spacing w:val="-1"/>
                <w:sz w:val="20"/>
                <w:szCs w:val="20"/>
                <w:lang w:val="ru-RU"/>
              </w:rPr>
              <w:t>Отобрать</w:t>
            </w:r>
            <w:r w:rsidRPr="00E45289">
              <w:rPr>
                <w:rFonts w:ascii="Times New Roman" w:hAnsi="Times New Roman"/>
                <w:spacing w:val="-9"/>
                <w:sz w:val="20"/>
                <w:szCs w:val="20"/>
                <w:lang w:val="ru-RU"/>
              </w:rPr>
              <w:t xml:space="preserve"> </w:t>
            </w:r>
            <w:r w:rsidRPr="00E45289">
              <w:rPr>
                <w:rFonts w:ascii="Times New Roman" w:hAnsi="Times New Roman"/>
                <w:spacing w:val="-1"/>
                <w:sz w:val="20"/>
                <w:szCs w:val="20"/>
                <w:lang w:val="ru-RU"/>
              </w:rPr>
              <w:t>(назвать)</w:t>
            </w:r>
            <w:r w:rsidRPr="00E45289">
              <w:rPr>
                <w:rFonts w:ascii="Times New Roman" w:hAnsi="Times New Roman"/>
                <w:spacing w:val="-15"/>
                <w:sz w:val="20"/>
                <w:szCs w:val="20"/>
                <w:lang w:val="ru-RU"/>
              </w:rPr>
              <w:t xml:space="preserve"> </w:t>
            </w:r>
            <w:r w:rsidRPr="00E45289">
              <w:rPr>
                <w:rFonts w:ascii="Times New Roman" w:hAnsi="Times New Roman"/>
                <w:sz w:val="20"/>
                <w:szCs w:val="20"/>
                <w:lang w:val="ru-RU"/>
              </w:rPr>
              <w:t>необходимые</w:t>
            </w:r>
            <w:r w:rsidRPr="00E45289">
              <w:rPr>
                <w:rFonts w:ascii="Times New Roman" w:hAnsi="Times New Roman"/>
                <w:spacing w:val="-13"/>
                <w:sz w:val="20"/>
                <w:szCs w:val="20"/>
                <w:lang w:val="ru-RU"/>
              </w:rPr>
              <w:t xml:space="preserve"> </w:t>
            </w:r>
            <w:r w:rsidRPr="00E45289">
              <w:rPr>
                <w:rFonts w:ascii="Times New Roman" w:hAnsi="Times New Roman"/>
                <w:sz w:val="20"/>
                <w:szCs w:val="20"/>
                <w:lang w:val="ru-RU"/>
              </w:rPr>
              <w:t>ресурсы</w:t>
            </w:r>
            <w:r w:rsidRPr="00E45289">
              <w:rPr>
                <w:rFonts w:ascii="Times New Roman" w:hAnsi="Times New Roman"/>
                <w:spacing w:val="-12"/>
                <w:sz w:val="20"/>
                <w:szCs w:val="20"/>
                <w:lang w:val="ru-RU"/>
              </w:rPr>
              <w:t xml:space="preserve"> </w:t>
            </w:r>
            <w:r w:rsidRPr="00E45289">
              <w:rPr>
                <w:rFonts w:ascii="Times New Roman" w:hAnsi="Times New Roman"/>
                <w:sz w:val="20"/>
                <w:szCs w:val="20"/>
                <w:lang w:val="ru-RU"/>
              </w:rPr>
              <w:t>(знания)</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для</w:t>
            </w:r>
            <w:r w:rsidRPr="00E45289">
              <w:rPr>
                <w:rFonts w:ascii="Times New Roman" w:hAnsi="Times New Roman"/>
                <w:spacing w:val="-13"/>
                <w:sz w:val="20"/>
                <w:szCs w:val="20"/>
                <w:lang w:val="ru-RU"/>
              </w:rPr>
              <w:t xml:space="preserve"> </w:t>
            </w:r>
            <w:r w:rsidRPr="00E45289">
              <w:rPr>
                <w:rFonts w:ascii="Times New Roman" w:hAnsi="Times New Roman"/>
                <w:sz w:val="20"/>
                <w:szCs w:val="20"/>
                <w:lang w:val="ru-RU"/>
              </w:rPr>
              <w:t>решения</w:t>
            </w:r>
          </w:p>
        </w:tc>
        <w:tc>
          <w:tcPr>
            <w:tcW w:w="1440" w:type="dxa"/>
          </w:tcPr>
          <w:p w14:paraId="5EABCC68" w14:textId="77777777" w:rsidR="00CA4413" w:rsidRPr="00E45289" w:rsidRDefault="00CA4413" w:rsidP="00107F7A">
            <w:pPr>
              <w:jc w:val="both"/>
              <w:rPr>
                <w:rFonts w:ascii="Times New Roman" w:hAnsi="Times New Roman"/>
                <w:sz w:val="20"/>
                <w:szCs w:val="20"/>
                <w:lang w:val="ru-RU"/>
              </w:rPr>
            </w:pPr>
            <w:r w:rsidRPr="00E45289">
              <w:rPr>
                <w:rFonts w:ascii="Times New Roman" w:hAnsi="Times New Roman"/>
                <w:sz w:val="20"/>
                <w:szCs w:val="20"/>
                <w:lang w:val="ru-RU"/>
              </w:rPr>
              <w:lastRenderedPageBreak/>
              <w:t>Тексты, задачи, ситуации</w:t>
            </w:r>
            <w:r w:rsidRPr="00E45289">
              <w:rPr>
                <w:rFonts w:ascii="Times New Roman" w:hAnsi="Times New Roman"/>
                <w:spacing w:val="1"/>
                <w:sz w:val="20"/>
                <w:szCs w:val="20"/>
                <w:lang w:val="ru-RU"/>
              </w:rPr>
              <w:t xml:space="preserve"> </w:t>
            </w:r>
            <w:r w:rsidRPr="00E45289">
              <w:rPr>
                <w:rFonts w:ascii="Times New Roman" w:hAnsi="Times New Roman"/>
                <w:i/>
                <w:sz w:val="20"/>
                <w:szCs w:val="20"/>
                <w:lang w:val="ru-RU"/>
              </w:rPr>
              <w:t xml:space="preserve">Карты: </w:t>
            </w:r>
            <w:r w:rsidRPr="00E45289">
              <w:rPr>
                <w:rFonts w:ascii="Times New Roman" w:hAnsi="Times New Roman"/>
                <w:sz w:val="20"/>
                <w:szCs w:val="20"/>
                <w:lang w:val="ru-RU"/>
              </w:rPr>
              <w:t>модельные,</w:t>
            </w:r>
            <w:r w:rsidRPr="00E45289">
              <w:rPr>
                <w:rFonts w:ascii="Times New Roman" w:hAnsi="Times New Roman"/>
                <w:spacing w:val="1"/>
                <w:sz w:val="20"/>
                <w:szCs w:val="20"/>
                <w:lang w:val="ru-RU"/>
              </w:rPr>
              <w:t xml:space="preserve"> </w:t>
            </w:r>
            <w:r w:rsidRPr="00E45289">
              <w:rPr>
                <w:rFonts w:ascii="Times New Roman" w:hAnsi="Times New Roman"/>
                <w:sz w:val="20"/>
                <w:szCs w:val="20"/>
                <w:lang w:val="ru-RU"/>
              </w:rPr>
              <w:t>технологические,</w:t>
            </w:r>
            <w:r w:rsidRPr="00E45289">
              <w:rPr>
                <w:rFonts w:ascii="Times New Roman" w:hAnsi="Times New Roman"/>
                <w:spacing w:val="-10"/>
                <w:sz w:val="20"/>
                <w:szCs w:val="20"/>
                <w:lang w:val="ru-RU"/>
              </w:rPr>
              <w:t xml:space="preserve"> </w:t>
            </w:r>
            <w:r w:rsidRPr="00E45289">
              <w:rPr>
                <w:rFonts w:ascii="Times New Roman" w:hAnsi="Times New Roman"/>
                <w:sz w:val="20"/>
                <w:szCs w:val="20"/>
                <w:lang w:val="ru-RU"/>
              </w:rPr>
              <w:t>ментальные,</w:t>
            </w:r>
            <w:r w:rsidRPr="00E45289">
              <w:rPr>
                <w:rFonts w:ascii="Times New Roman" w:hAnsi="Times New Roman"/>
                <w:spacing w:val="-57"/>
                <w:sz w:val="20"/>
                <w:szCs w:val="20"/>
                <w:lang w:val="ru-RU"/>
              </w:rPr>
              <w:t xml:space="preserve"> </w:t>
            </w:r>
            <w:r w:rsidRPr="00E45289">
              <w:rPr>
                <w:rFonts w:ascii="Times New Roman" w:hAnsi="Times New Roman"/>
                <w:sz w:val="20"/>
                <w:szCs w:val="20"/>
                <w:lang w:val="ru-RU"/>
              </w:rPr>
              <w:t>дорожные</w:t>
            </w:r>
          </w:p>
        </w:tc>
      </w:tr>
    </w:tbl>
    <w:p w14:paraId="7B4D2CDA" w14:textId="3F6B08C6" w:rsidR="0021725B" w:rsidRPr="00E45289" w:rsidRDefault="0021725B" w:rsidP="00107F7A">
      <w:pPr>
        <w:pStyle w:val="-"/>
        <w:spacing w:line="240" w:lineRule="auto"/>
        <w:rPr>
          <w:color w:val="FF0000"/>
        </w:rPr>
      </w:pPr>
    </w:p>
    <w:p w14:paraId="083C7C29" w14:textId="7211E303" w:rsidR="0021725B" w:rsidRPr="00E45289" w:rsidRDefault="00CA4413" w:rsidP="00107F7A">
      <w:pPr>
        <w:pStyle w:val="-"/>
        <w:spacing w:line="240" w:lineRule="auto"/>
        <w:rPr>
          <w:b/>
        </w:rPr>
      </w:pPr>
      <w:r w:rsidRPr="00E45289">
        <w:rPr>
          <w:b/>
        </w:rPr>
        <w:t>УЧЕБНО-ТЕМАТИЧЕСКОЕ ПЛАНИРОВАНИЕ КУРСА ВНЕУРОЧНОЙ ДЕЯТЕЛЬНОСТИ</w:t>
      </w:r>
    </w:p>
    <w:p w14:paraId="333ECDD2" w14:textId="52ADD549" w:rsidR="00CA4413" w:rsidRPr="00E45289" w:rsidRDefault="00CA4413" w:rsidP="00107F7A">
      <w:pPr>
        <w:pStyle w:val="-"/>
        <w:spacing w:line="240" w:lineRule="auto"/>
        <w:rPr>
          <w:b/>
        </w:rPr>
      </w:pPr>
    </w:p>
    <w:tbl>
      <w:tblPr>
        <w:tblStyle w:val="TableNormal"/>
        <w:tblW w:w="6312"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2387"/>
        <w:gridCol w:w="850"/>
        <w:gridCol w:w="986"/>
        <w:gridCol w:w="1431"/>
      </w:tblGrid>
      <w:tr w:rsidR="00006A4B" w:rsidRPr="00E45289" w14:paraId="2AAC3B4A" w14:textId="77777777" w:rsidTr="00006A4B">
        <w:trPr>
          <w:trHeight w:val="71"/>
        </w:trPr>
        <w:tc>
          <w:tcPr>
            <w:tcW w:w="658" w:type="dxa"/>
          </w:tcPr>
          <w:p w14:paraId="03F0DDC3" w14:textId="77777777" w:rsidR="00006A4B" w:rsidRPr="00E45289" w:rsidRDefault="00006A4B" w:rsidP="00107F7A">
            <w:pPr>
              <w:pStyle w:val="TableParagraph"/>
              <w:ind w:left="63"/>
              <w:jc w:val="both"/>
              <w:rPr>
                <w:b/>
                <w:sz w:val="20"/>
                <w:szCs w:val="20"/>
              </w:rPr>
            </w:pPr>
            <w:r w:rsidRPr="00E45289">
              <w:rPr>
                <w:b/>
                <w:sz w:val="20"/>
                <w:szCs w:val="20"/>
              </w:rPr>
              <w:t>№</w:t>
            </w:r>
          </w:p>
        </w:tc>
        <w:tc>
          <w:tcPr>
            <w:tcW w:w="2387" w:type="dxa"/>
          </w:tcPr>
          <w:p w14:paraId="4A7840C8" w14:textId="77777777" w:rsidR="00006A4B" w:rsidRPr="00E45289" w:rsidRDefault="00006A4B" w:rsidP="00107F7A">
            <w:pPr>
              <w:jc w:val="both"/>
              <w:rPr>
                <w:rFonts w:ascii="Times New Roman" w:hAnsi="Times New Roman"/>
                <w:sz w:val="20"/>
                <w:szCs w:val="20"/>
              </w:rPr>
            </w:pPr>
            <w:r w:rsidRPr="00E45289">
              <w:rPr>
                <w:rFonts w:ascii="Times New Roman" w:hAnsi="Times New Roman"/>
                <w:sz w:val="20"/>
                <w:szCs w:val="20"/>
              </w:rPr>
              <w:t>Тема занятия</w:t>
            </w:r>
          </w:p>
        </w:tc>
        <w:tc>
          <w:tcPr>
            <w:tcW w:w="850" w:type="dxa"/>
          </w:tcPr>
          <w:p w14:paraId="025A0251" w14:textId="77777777" w:rsidR="00006A4B" w:rsidRPr="00E45289" w:rsidRDefault="00006A4B" w:rsidP="00107F7A">
            <w:pPr>
              <w:jc w:val="both"/>
              <w:rPr>
                <w:rFonts w:ascii="Times New Roman" w:hAnsi="Times New Roman"/>
                <w:sz w:val="20"/>
                <w:szCs w:val="20"/>
              </w:rPr>
            </w:pPr>
            <w:r w:rsidRPr="00E45289">
              <w:rPr>
                <w:rFonts w:ascii="Times New Roman" w:hAnsi="Times New Roman"/>
                <w:sz w:val="20"/>
                <w:szCs w:val="20"/>
              </w:rPr>
              <w:t xml:space="preserve">Всего </w:t>
            </w:r>
          </w:p>
        </w:tc>
        <w:tc>
          <w:tcPr>
            <w:tcW w:w="986" w:type="dxa"/>
          </w:tcPr>
          <w:p w14:paraId="52177FBE" w14:textId="77777777" w:rsidR="00006A4B" w:rsidRPr="00E45289" w:rsidRDefault="00006A4B" w:rsidP="00107F7A">
            <w:pPr>
              <w:jc w:val="both"/>
              <w:rPr>
                <w:rFonts w:ascii="Times New Roman" w:hAnsi="Times New Roman"/>
                <w:i/>
                <w:sz w:val="20"/>
                <w:szCs w:val="20"/>
              </w:rPr>
            </w:pPr>
            <w:r w:rsidRPr="00E45289">
              <w:rPr>
                <w:rFonts w:ascii="Times New Roman" w:hAnsi="Times New Roman"/>
                <w:i/>
                <w:sz w:val="20"/>
                <w:szCs w:val="20"/>
              </w:rPr>
              <w:t>Теория</w:t>
            </w:r>
          </w:p>
        </w:tc>
        <w:tc>
          <w:tcPr>
            <w:tcW w:w="1431" w:type="dxa"/>
          </w:tcPr>
          <w:p w14:paraId="6A8C7D35" w14:textId="77777777" w:rsidR="00006A4B" w:rsidRPr="00E45289" w:rsidRDefault="00006A4B" w:rsidP="00107F7A">
            <w:pPr>
              <w:jc w:val="both"/>
              <w:rPr>
                <w:rFonts w:ascii="Times New Roman" w:hAnsi="Times New Roman"/>
                <w:i/>
                <w:sz w:val="20"/>
                <w:szCs w:val="20"/>
              </w:rPr>
            </w:pPr>
            <w:r w:rsidRPr="00E45289">
              <w:rPr>
                <w:rFonts w:ascii="Times New Roman" w:hAnsi="Times New Roman"/>
                <w:i/>
                <w:sz w:val="20"/>
                <w:szCs w:val="20"/>
              </w:rPr>
              <w:t>Практика</w:t>
            </w:r>
          </w:p>
        </w:tc>
      </w:tr>
      <w:tr w:rsidR="00006A4B" w:rsidRPr="00E45289" w14:paraId="1937B8EC" w14:textId="77777777" w:rsidTr="00006A4B">
        <w:trPr>
          <w:trHeight w:val="68"/>
        </w:trPr>
        <w:tc>
          <w:tcPr>
            <w:tcW w:w="658" w:type="dxa"/>
          </w:tcPr>
          <w:p w14:paraId="2C6B41FA" w14:textId="77777777" w:rsidR="00006A4B" w:rsidRPr="00E45289" w:rsidRDefault="00006A4B" w:rsidP="00107F7A">
            <w:pPr>
              <w:pStyle w:val="TableParagraph"/>
              <w:ind w:left="63"/>
              <w:jc w:val="both"/>
              <w:rPr>
                <w:sz w:val="20"/>
                <w:szCs w:val="20"/>
              </w:rPr>
            </w:pPr>
            <w:r w:rsidRPr="00E45289">
              <w:rPr>
                <w:sz w:val="20"/>
                <w:szCs w:val="20"/>
              </w:rPr>
              <w:t>1.</w:t>
            </w:r>
          </w:p>
        </w:tc>
        <w:tc>
          <w:tcPr>
            <w:tcW w:w="2387" w:type="dxa"/>
          </w:tcPr>
          <w:p w14:paraId="29CEE139" w14:textId="77777777" w:rsidR="00006A4B" w:rsidRPr="00E45289" w:rsidRDefault="00006A4B" w:rsidP="00107F7A">
            <w:pPr>
              <w:pStyle w:val="TableParagraph"/>
              <w:ind w:left="0"/>
              <w:jc w:val="both"/>
              <w:rPr>
                <w:sz w:val="20"/>
                <w:szCs w:val="20"/>
                <w:lang w:val="ru-RU"/>
              </w:rPr>
            </w:pPr>
            <w:r w:rsidRPr="00E45289">
              <w:rPr>
                <w:sz w:val="20"/>
                <w:szCs w:val="20"/>
                <w:lang w:val="ru-RU"/>
              </w:rPr>
              <w:t>Как</w:t>
            </w:r>
            <w:r w:rsidRPr="00E45289">
              <w:rPr>
                <w:spacing w:val="-6"/>
                <w:sz w:val="20"/>
                <w:szCs w:val="20"/>
                <w:lang w:val="ru-RU"/>
              </w:rPr>
              <w:t xml:space="preserve"> </w:t>
            </w:r>
            <w:r w:rsidRPr="00E45289">
              <w:rPr>
                <w:sz w:val="20"/>
                <w:szCs w:val="20"/>
                <w:lang w:val="ru-RU"/>
              </w:rPr>
              <w:t>появились</w:t>
            </w:r>
            <w:r w:rsidRPr="00E45289">
              <w:rPr>
                <w:spacing w:val="-7"/>
                <w:sz w:val="20"/>
                <w:szCs w:val="20"/>
                <w:lang w:val="ru-RU"/>
              </w:rPr>
              <w:t xml:space="preserve"> </w:t>
            </w:r>
            <w:r w:rsidRPr="00E45289">
              <w:rPr>
                <w:sz w:val="20"/>
                <w:szCs w:val="20"/>
                <w:lang w:val="ru-RU"/>
              </w:rPr>
              <w:t>деньги?</w:t>
            </w:r>
            <w:r w:rsidRPr="00E45289">
              <w:rPr>
                <w:spacing w:val="-2"/>
                <w:sz w:val="20"/>
                <w:szCs w:val="20"/>
                <w:lang w:val="ru-RU"/>
              </w:rPr>
              <w:t xml:space="preserve"> </w:t>
            </w:r>
            <w:r w:rsidRPr="00E45289">
              <w:rPr>
                <w:sz w:val="20"/>
                <w:szCs w:val="20"/>
                <w:lang w:val="ru-RU"/>
              </w:rPr>
              <w:t>Что</w:t>
            </w:r>
            <w:r w:rsidRPr="00E45289">
              <w:rPr>
                <w:spacing w:val="-3"/>
                <w:sz w:val="20"/>
                <w:szCs w:val="20"/>
                <w:lang w:val="ru-RU"/>
              </w:rPr>
              <w:t xml:space="preserve"> </w:t>
            </w:r>
            <w:r w:rsidRPr="00E45289">
              <w:rPr>
                <w:sz w:val="20"/>
                <w:szCs w:val="20"/>
                <w:lang w:val="ru-RU"/>
              </w:rPr>
              <w:t>могут</w:t>
            </w:r>
            <w:r w:rsidRPr="00E45289">
              <w:rPr>
                <w:spacing w:val="-8"/>
                <w:sz w:val="20"/>
                <w:szCs w:val="20"/>
                <w:lang w:val="ru-RU"/>
              </w:rPr>
              <w:t xml:space="preserve"> </w:t>
            </w:r>
            <w:r w:rsidRPr="00E45289">
              <w:rPr>
                <w:sz w:val="20"/>
                <w:szCs w:val="20"/>
                <w:lang w:val="ru-RU"/>
              </w:rPr>
              <w:t>деньги?</w:t>
            </w:r>
          </w:p>
        </w:tc>
        <w:tc>
          <w:tcPr>
            <w:tcW w:w="850" w:type="dxa"/>
          </w:tcPr>
          <w:p w14:paraId="00A3138A"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0B3141B8" w14:textId="77777777" w:rsidR="00006A4B" w:rsidRPr="00E45289" w:rsidRDefault="00006A4B" w:rsidP="00107F7A">
            <w:pPr>
              <w:pStyle w:val="TableParagraph"/>
              <w:ind w:left="567" w:right="174"/>
              <w:jc w:val="both"/>
              <w:rPr>
                <w:sz w:val="20"/>
                <w:szCs w:val="20"/>
              </w:rPr>
            </w:pPr>
            <w:r w:rsidRPr="00E45289">
              <w:rPr>
                <w:sz w:val="20"/>
                <w:szCs w:val="20"/>
              </w:rPr>
              <w:t>1</w:t>
            </w:r>
          </w:p>
        </w:tc>
        <w:tc>
          <w:tcPr>
            <w:tcW w:w="1431" w:type="dxa"/>
          </w:tcPr>
          <w:p w14:paraId="7BB2E63D" w14:textId="77777777" w:rsidR="00006A4B" w:rsidRPr="00E45289" w:rsidRDefault="00006A4B" w:rsidP="00107F7A">
            <w:pPr>
              <w:pStyle w:val="TableParagraph"/>
              <w:ind w:left="567" w:right="60"/>
              <w:jc w:val="both"/>
              <w:rPr>
                <w:sz w:val="20"/>
                <w:szCs w:val="20"/>
              </w:rPr>
            </w:pPr>
          </w:p>
        </w:tc>
      </w:tr>
      <w:tr w:rsidR="00006A4B" w:rsidRPr="00E45289" w14:paraId="27B11534" w14:textId="77777777" w:rsidTr="00006A4B">
        <w:trPr>
          <w:trHeight w:val="358"/>
        </w:trPr>
        <w:tc>
          <w:tcPr>
            <w:tcW w:w="658" w:type="dxa"/>
          </w:tcPr>
          <w:p w14:paraId="09BDF042" w14:textId="77777777" w:rsidR="00006A4B" w:rsidRPr="00E45289" w:rsidRDefault="00006A4B" w:rsidP="00107F7A">
            <w:pPr>
              <w:pStyle w:val="TableParagraph"/>
              <w:ind w:left="63"/>
              <w:jc w:val="both"/>
              <w:rPr>
                <w:sz w:val="20"/>
                <w:szCs w:val="20"/>
              </w:rPr>
            </w:pPr>
            <w:r w:rsidRPr="00E45289">
              <w:rPr>
                <w:sz w:val="20"/>
                <w:szCs w:val="20"/>
              </w:rPr>
              <w:t>2.</w:t>
            </w:r>
          </w:p>
        </w:tc>
        <w:tc>
          <w:tcPr>
            <w:tcW w:w="2387" w:type="dxa"/>
          </w:tcPr>
          <w:p w14:paraId="56B6C222" w14:textId="77777777" w:rsidR="00006A4B" w:rsidRPr="00E45289" w:rsidRDefault="00006A4B" w:rsidP="00107F7A">
            <w:pPr>
              <w:pStyle w:val="TableParagraph"/>
              <w:ind w:left="0"/>
              <w:jc w:val="both"/>
              <w:rPr>
                <w:sz w:val="20"/>
                <w:szCs w:val="20"/>
              </w:rPr>
            </w:pPr>
            <w:r w:rsidRPr="00E45289">
              <w:rPr>
                <w:sz w:val="20"/>
                <w:szCs w:val="20"/>
              </w:rPr>
              <w:t>Деньги</w:t>
            </w:r>
            <w:r w:rsidRPr="00E45289">
              <w:rPr>
                <w:spacing w:val="-4"/>
                <w:sz w:val="20"/>
                <w:szCs w:val="20"/>
              </w:rPr>
              <w:t xml:space="preserve"> </w:t>
            </w:r>
            <w:r w:rsidRPr="00E45289">
              <w:rPr>
                <w:sz w:val="20"/>
                <w:szCs w:val="20"/>
              </w:rPr>
              <w:t>настоящие</w:t>
            </w:r>
            <w:r w:rsidRPr="00E45289">
              <w:rPr>
                <w:spacing w:val="-8"/>
                <w:sz w:val="20"/>
                <w:szCs w:val="20"/>
              </w:rPr>
              <w:t xml:space="preserve"> </w:t>
            </w:r>
            <w:r w:rsidRPr="00E45289">
              <w:rPr>
                <w:sz w:val="20"/>
                <w:szCs w:val="20"/>
              </w:rPr>
              <w:t>и</w:t>
            </w:r>
            <w:r w:rsidRPr="00E45289">
              <w:rPr>
                <w:spacing w:val="-9"/>
                <w:sz w:val="20"/>
                <w:szCs w:val="20"/>
              </w:rPr>
              <w:t xml:space="preserve"> </w:t>
            </w:r>
            <w:r w:rsidRPr="00E45289">
              <w:rPr>
                <w:sz w:val="20"/>
                <w:szCs w:val="20"/>
              </w:rPr>
              <w:t>ненастоящие</w:t>
            </w:r>
          </w:p>
        </w:tc>
        <w:tc>
          <w:tcPr>
            <w:tcW w:w="850" w:type="dxa"/>
          </w:tcPr>
          <w:p w14:paraId="3C4267FF"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5A9C6CB7"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3E038278" w14:textId="77777777" w:rsidR="00006A4B" w:rsidRPr="00E45289" w:rsidRDefault="00006A4B" w:rsidP="00107F7A">
            <w:pPr>
              <w:pStyle w:val="TableParagraph"/>
              <w:ind w:left="567"/>
              <w:jc w:val="both"/>
              <w:rPr>
                <w:sz w:val="20"/>
                <w:szCs w:val="20"/>
              </w:rPr>
            </w:pPr>
          </w:p>
        </w:tc>
      </w:tr>
      <w:tr w:rsidR="00006A4B" w:rsidRPr="00E45289" w14:paraId="669085FA" w14:textId="77777777" w:rsidTr="00006A4B">
        <w:trPr>
          <w:trHeight w:val="358"/>
        </w:trPr>
        <w:tc>
          <w:tcPr>
            <w:tcW w:w="658" w:type="dxa"/>
          </w:tcPr>
          <w:p w14:paraId="4F873D0A" w14:textId="77777777" w:rsidR="00006A4B" w:rsidRPr="00E45289" w:rsidRDefault="00006A4B" w:rsidP="00107F7A">
            <w:pPr>
              <w:pStyle w:val="TableParagraph"/>
              <w:ind w:left="63"/>
              <w:jc w:val="both"/>
              <w:rPr>
                <w:sz w:val="20"/>
                <w:szCs w:val="20"/>
              </w:rPr>
            </w:pPr>
            <w:r w:rsidRPr="00E45289">
              <w:rPr>
                <w:sz w:val="20"/>
                <w:szCs w:val="20"/>
              </w:rPr>
              <w:t>3.</w:t>
            </w:r>
          </w:p>
        </w:tc>
        <w:tc>
          <w:tcPr>
            <w:tcW w:w="2387" w:type="dxa"/>
          </w:tcPr>
          <w:p w14:paraId="123D779C" w14:textId="77777777" w:rsidR="00006A4B" w:rsidRPr="00E45289" w:rsidRDefault="00006A4B" w:rsidP="00107F7A">
            <w:pPr>
              <w:pStyle w:val="TableParagraph"/>
              <w:ind w:left="0"/>
              <w:jc w:val="both"/>
              <w:rPr>
                <w:sz w:val="20"/>
                <w:szCs w:val="20"/>
              </w:rPr>
            </w:pPr>
            <w:r w:rsidRPr="00E45289">
              <w:rPr>
                <w:sz w:val="20"/>
                <w:szCs w:val="20"/>
              </w:rPr>
              <w:t>Как</w:t>
            </w:r>
            <w:r w:rsidRPr="00E45289">
              <w:rPr>
                <w:spacing w:val="-3"/>
                <w:sz w:val="20"/>
                <w:szCs w:val="20"/>
              </w:rPr>
              <w:t xml:space="preserve"> </w:t>
            </w:r>
            <w:r w:rsidRPr="00E45289">
              <w:rPr>
                <w:sz w:val="20"/>
                <w:szCs w:val="20"/>
              </w:rPr>
              <w:t>разумно</w:t>
            </w:r>
            <w:r w:rsidRPr="00E45289">
              <w:rPr>
                <w:spacing w:val="-5"/>
                <w:sz w:val="20"/>
                <w:szCs w:val="20"/>
              </w:rPr>
              <w:t xml:space="preserve"> </w:t>
            </w:r>
            <w:r w:rsidRPr="00E45289">
              <w:rPr>
                <w:sz w:val="20"/>
                <w:szCs w:val="20"/>
              </w:rPr>
              <w:t>делать</w:t>
            </w:r>
            <w:r w:rsidRPr="00E45289">
              <w:rPr>
                <w:spacing w:val="-8"/>
                <w:sz w:val="20"/>
                <w:szCs w:val="20"/>
              </w:rPr>
              <w:t xml:space="preserve"> </w:t>
            </w:r>
            <w:r w:rsidRPr="00E45289">
              <w:rPr>
                <w:sz w:val="20"/>
                <w:szCs w:val="20"/>
              </w:rPr>
              <w:t>покупки?</w:t>
            </w:r>
          </w:p>
        </w:tc>
        <w:tc>
          <w:tcPr>
            <w:tcW w:w="850" w:type="dxa"/>
          </w:tcPr>
          <w:p w14:paraId="5B226061"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50D858BB"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16D0E291" w14:textId="77777777" w:rsidR="00006A4B" w:rsidRPr="00E45289" w:rsidRDefault="00006A4B" w:rsidP="00107F7A">
            <w:pPr>
              <w:pStyle w:val="TableParagraph"/>
              <w:ind w:left="567"/>
              <w:jc w:val="both"/>
              <w:rPr>
                <w:sz w:val="20"/>
                <w:szCs w:val="20"/>
              </w:rPr>
            </w:pPr>
          </w:p>
        </w:tc>
      </w:tr>
      <w:tr w:rsidR="00006A4B" w:rsidRPr="00E45289" w14:paraId="6BC28956" w14:textId="77777777" w:rsidTr="00006A4B">
        <w:trPr>
          <w:trHeight w:val="358"/>
        </w:trPr>
        <w:tc>
          <w:tcPr>
            <w:tcW w:w="658" w:type="dxa"/>
          </w:tcPr>
          <w:p w14:paraId="5170B597" w14:textId="77777777" w:rsidR="00006A4B" w:rsidRPr="00E45289" w:rsidRDefault="00006A4B" w:rsidP="00107F7A">
            <w:pPr>
              <w:pStyle w:val="TableParagraph"/>
              <w:ind w:left="63"/>
              <w:jc w:val="both"/>
              <w:rPr>
                <w:sz w:val="20"/>
                <w:szCs w:val="20"/>
              </w:rPr>
            </w:pPr>
            <w:r w:rsidRPr="00E45289">
              <w:rPr>
                <w:sz w:val="20"/>
                <w:szCs w:val="20"/>
              </w:rPr>
              <w:t>4.</w:t>
            </w:r>
          </w:p>
        </w:tc>
        <w:tc>
          <w:tcPr>
            <w:tcW w:w="2387" w:type="dxa"/>
          </w:tcPr>
          <w:p w14:paraId="6BF33FAA" w14:textId="77777777" w:rsidR="00006A4B" w:rsidRPr="00E45289" w:rsidRDefault="00006A4B" w:rsidP="00107F7A">
            <w:pPr>
              <w:pStyle w:val="TableParagraph"/>
              <w:spacing w:before="4"/>
              <w:ind w:left="0"/>
              <w:jc w:val="both"/>
              <w:rPr>
                <w:sz w:val="20"/>
                <w:szCs w:val="20"/>
              </w:rPr>
            </w:pPr>
            <w:r w:rsidRPr="00E45289">
              <w:rPr>
                <w:sz w:val="20"/>
                <w:szCs w:val="20"/>
              </w:rPr>
              <w:t>Кто</w:t>
            </w:r>
            <w:r w:rsidRPr="00E45289">
              <w:rPr>
                <w:spacing w:val="-5"/>
                <w:sz w:val="20"/>
                <w:szCs w:val="20"/>
              </w:rPr>
              <w:t xml:space="preserve"> </w:t>
            </w:r>
            <w:r w:rsidRPr="00E45289">
              <w:rPr>
                <w:sz w:val="20"/>
                <w:szCs w:val="20"/>
              </w:rPr>
              <w:t>такие</w:t>
            </w:r>
            <w:r w:rsidRPr="00E45289">
              <w:rPr>
                <w:spacing w:val="-5"/>
                <w:sz w:val="20"/>
                <w:szCs w:val="20"/>
              </w:rPr>
              <w:t xml:space="preserve"> </w:t>
            </w:r>
            <w:r w:rsidRPr="00E45289">
              <w:rPr>
                <w:sz w:val="20"/>
                <w:szCs w:val="20"/>
              </w:rPr>
              <w:t>мошенники?</w:t>
            </w:r>
          </w:p>
        </w:tc>
        <w:tc>
          <w:tcPr>
            <w:tcW w:w="850" w:type="dxa"/>
          </w:tcPr>
          <w:p w14:paraId="6DDE467B" w14:textId="77777777" w:rsidR="00006A4B" w:rsidRPr="00E45289" w:rsidRDefault="00006A4B" w:rsidP="00107F7A">
            <w:pPr>
              <w:pStyle w:val="TableParagraph"/>
              <w:spacing w:before="4"/>
              <w:ind w:left="567"/>
              <w:jc w:val="both"/>
              <w:rPr>
                <w:sz w:val="20"/>
                <w:szCs w:val="20"/>
              </w:rPr>
            </w:pPr>
            <w:r w:rsidRPr="00E45289">
              <w:rPr>
                <w:sz w:val="20"/>
                <w:szCs w:val="20"/>
              </w:rPr>
              <w:t>1</w:t>
            </w:r>
          </w:p>
        </w:tc>
        <w:tc>
          <w:tcPr>
            <w:tcW w:w="986" w:type="dxa"/>
          </w:tcPr>
          <w:p w14:paraId="0342C1EA" w14:textId="77777777" w:rsidR="00006A4B" w:rsidRPr="00E45289" w:rsidRDefault="00006A4B" w:rsidP="00107F7A">
            <w:pPr>
              <w:pStyle w:val="TableParagraph"/>
              <w:spacing w:before="4"/>
              <w:ind w:left="567" w:right="174"/>
              <w:jc w:val="both"/>
              <w:rPr>
                <w:sz w:val="20"/>
                <w:szCs w:val="20"/>
              </w:rPr>
            </w:pPr>
            <w:r w:rsidRPr="00E45289">
              <w:rPr>
                <w:sz w:val="20"/>
                <w:szCs w:val="20"/>
              </w:rPr>
              <w:t>1</w:t>
            </w:r>
          </w:p>
        </w:tc>
        <w:tc>
          <w:tcPr>
            <w:tcW w:w="1431" w:type="dxa"/>
          </w:tcPr>
          <w:p w14:paraId="3315F0C5" w14:textId="77777777" w:rsidR="00006A4B" w:rsidRPr="00E45289" w:rsidRDefault="00006A4B" w:rsidP="00107F7A">
            <w:pPr>
              <w:pStyle w:val="TableParagraph"/>
              <w:spacing w:before="4"/>
              <w:ind w:left="567" w:right="60"/>
              <w:jc w:val="both"/>
              <w:rPr>
                <w:sz w:val="20"/>
                <w:szCs w:val="20"/>
              </w:rPr>
            </w:pPr>
          </w:p>
        </w:tc>
      </w:tr>
      <w:tr w:rsidR="00006A4B" w:rsidRPr="00E45289" w14:paraId="0870F92C" w14:textId="77777777" w:rsidTr="00006A4B">
        <w:trPr>
          <w:trHeight w:val="358"/>
        </w:trPr>
        <w:tc>
          <w:tcPr>
            <w:tcW w:w="658" w:type="dxa"/>
          </w:tcPr>
          <w:p w14:paraId="211B9BEF" w14:textId="77777777" w:rsidR="00006A4B" w:rsidRPr="00E45289" w:rsidRDefault="00006A4B" w:rsidP="00107F7A">
            <w:pPr>
              <w:pStyle w:val="TableParagraph"/>
              <w:ind w:left="63"/>
              <w:jc w:val="both"/>
              <w:rPr>
                <w:sz w:val="20"/>
                <w:szCs w:val="20"/>
              </w:rPr>
            </w:pPr>
            <w:r w:rsidRPr="00E45289">
              <w:rPr>
                <w:sz w:val="20"/>
                <w:szCs w:val="20"/>
              </w:rPr>
              <w:t>5.</w:t>
            </w:r>
          </w:p>
        </w:tc>
        <w:tc>
          <w:tcPr>
            <w:tcW w:w="2387" w:type="dxa"/>
          </w:tcPr>
          <w:p w14:paraId="3B39E4AF" w14:textId="77777777" w:rsidR="00006A4B" w:rsidRPr="00E45289" w:rsidRDefault="00006A4B" w:rsidP="00107F7A">
            <w:pPr>
              <w:pStyle w:val="TableParagraph"/>
              <w:ind w:left="0"/>
              <w:jc w:val="both"/>
              <w:rPr>
                <w:sz w:val="20"/>
                <w:szCs w:val="20"/>
              </w:rPr>
            </w:pPr>
            <w:r w:rsidRPr="00E45289">
              <w:rPr>
                <w:sz w:val="20"/>
                <w:szCs w:val="20"/>
              </w:rPr>
              <w:t>Личные</w:t>
            </w:r>
            <w:r w:rsidRPr="00E45289">
              <w:rPr>
                <w:spacing w:val="-9"/>
                <w:sz w:val="20"/>
                <w:szCs w:val="20"/>
              </w:rPr>
              <w:t xml:space="preserve"> </w:t>
            </w:r>
            <w:r w:rsidRPr="00E45289">
              <w:rPr>
                <w:sz w:val="20"/>
                <w:szCs w:val="20"/>
              </w:rPr>
              <w:t>деньги</w:t>
            </w:r>
          </w:p>
        </w:tc>
        <w:tc>
          <w:tcPr>
            <w:tcW w:w="850" w:type="dxa"/>
          </w:tcPr>
          <w:p w14:paraId="3706E4A4"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1E7E43F8"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6D023325" w14:textId="77777777" w:rsidR="00006A4B" w:rsidRPr="00E45289" w:rsidRDefault="00006A4B" w:rsidP="00107F7A">
            <w:pPr>
              <w:pStyle w:val="TableParagraph"/>
              <w:ind w:left="567"/>
              <w:jc w:val="both"/>
              <w:rPr>
                <w:sz w:val="20"/>
                <w:szCs w:val="20"/>
              </w:rPr>
            </w:pPr>
          </w:p>
        </w:tc>
      </w:tr>
      <w:tr w:rsidR="00006A4B" w:rsidRPr="00E45289" w14:paraId="613258E5" w14:textId="77777777" w:rsidTr="00006A4B">
        <w:trPr>
          <w:trHeight w:val="360"/>
        </w:trPr>
        <w:tc>
          <w:tcPr>
            <w:tcW w:w="658" w:type="dxa"/>
          </w:tcPr>
          <w:p w14:paraId="7113C1A8" w14:textId="77777777" w:rsidR="00006A4B" w:rsidRPr="00E45289" w:rsidRDefault="00006A4B" w:rsidP="00107F7A">
            <w:pPr>
              <w:pStyle w:val="TableParagraph"/>
              <w:ind w:left="63"/>
              <w:jc w:val="both"/>
              <w:rPr>
                <w:sz w:val="20"/>
                <w:szCs w:val="20"/>
              </w:rPr>
            </w:pPr>
            <w:r w:rsidRPr="00E45289">
              <w:rPr>
                <w:sz w:val="20"/>
                <w:szCs w:val="20"/>
              </w:rPr>
              <w:t>6.</w:t>
            </w:r>
          </w:p>
        </w:tc>
        <w:tc>
          <w:tcPr>
            <w:tcW w:w="2387" w:type="dxa"/>
          </w:tcPr>
          <w:p w14:paraId="1DF93E79" w14:textId="77777777" w:rsidR="00006A4B" w:rsidRPr="00E45289" w:rsidRDefault="00006A4B" w:rsidP="00107F7A">
            <w:pPr>
              <w:pStyle w:val="TableParagraph"/>
              <w:spacing w:before="4"/>
              <w:ind w:left="0"/>
              <w:jc w:val="both"/>
              <w:rPr>
                <w:sz w:val="20"/>
                <w:szCs w:val="20"/>
              </w:rPr>
            </w:pPr>
            <w:r w:rsidRPr="00E45289">
              <w:rPr>
                <w:sz w:val="20"/>
                <w:szCs w:val="20"/>
              </w:rPr>
              <w:t>Сколько</w:t>
            </w:r>
            <w:r w:rsidRPr="00E45289">
              <w:rPr>
                <w:spacing w:val="-1"/>
                <w:sz w:val="20"/>
                <w:szCs w:val="20"/>
              </w:rPr>
              <w:t xml:space="preserve"> </w:t>
            </w:r>
            <w:r w:rsidRPr="00E45289">
              <w:rPr>
                <w:sz w:val="20"/>
                <w:szCs w:val="20"/>
              </w:rPr>
              <w:t>стоит</w:t>
            </w:r>
            <w:r w:rsidRPr="00E45289">
              <w:rPr>
                <w:spacing w:val="-4"/>
                <w:sz w:val="20"/>
                <w:szCs w:val="20"/>
              </w:rPr>
              <w:t xml:space="preserve"> </w:t>
            </w:r>
            <w:r w:rsidRPr="00E45289">
              <w:rPr>
                <w:sz w:val="20"/>
                <w:szCs w:val="20"/>
              </w:rPr>
              <w:t>«своё</w:t>
            </w:r>
            <w:r w:rsidRPr="00E45289">
              <w:rPr>
                <w:spacing w:val="-3"/>
                <w:sz w:val="20"/>
                <w:szCs w:val="20"/>
              </w:rPr>
              <w:t xml:space="preserve"> </w:t>
            </w:r>
            <w:r w:rsidRPr="00E45289">
              <w:rPr>
                <w:sz w:val="20"/>
                <w:szCs w:val="20"/>
              </w:rPr>
              <w:t>дело»?</w:t>
            </w:r>
          </w:p>
        </w:tc>
        <w:tc>
          <w:tcPr>
            <w:tcW w:w="850" w:type="dxa"/>
          </w:tcPr>
          <w:p w14:paraId="7DDE65EB" w14:textId="77777777" w:rsidR="00006A4B" w:rsidRPr="00E45289" w:rsidRDefault="00006A4B" w:rsidP="00107F7A">
            <w:pPr>
              <w:pStyle w:val="TableParagraph"/>
              <w:spacing w:before="4"/>
              <w:ind w:left="567"/>
              <w:jc w:val="both"/>
              <w:rPr>
                <w:sz w:val="20"/>
                <w:szCs w:val="20"/>
              </w:rPr>
            </w:pPr>
            <w:r w:rsidRPr="00E45289">
              <w:rPr>
                <w:sz w:val="20"/>
                <w:szCs w:val="20"/>
              </w:rPr>
              <w:t>1</w:t>
            </w:r>
          </w:p>
        </w:tc>
        <w:tc>
          <w:tcPr>
            <w:tcW w:w="986" w:type="dxa"/>
          </w:tcPr>
          <w:p w14:paraId="57F8F0E4" w14:textId="77777777" w:rsidR="00006A4B" w:rsidRPr="00E45289" w:rsidRDefault="00006A4B" w:rsidP="00107F7A">
            <w:pPr>
              <w:pStyle w:val="TableParagraph"/>
              <w:spacing w:before="4"/>
              <w:ind w:left="567" w:right="174"/>
              <w:jc w:val="both"/>
              <w:rPr>
                <w:sz w:val="20"/>
                <w:szCs w:val="20"/>
              </w:rPr>
            </w:pPr>
            <w:r w:rsidRPr="00E45289">
              <w:rPr>
                <w:sz w:val="20"/>
                <w:szCs w:val="20"/>
              </w:rPr>
              <w:t>1</w:t>
            </w:r>
          </w:p>
        </w:tc>
        <w:tc>
          <w:tcPr>
            <w:tcW w:w="1431" w:type="dxa"/>
          </w:tcPr>
          <w:p w14:paraId="043E32DF" w14:textId="77777777" w:rsidR="00006A4B" w:rsidRPr="00E45289" w:rsidRDefault="00006A4B" w:rsidP="00107F7A">
            <w:pPr>
              <w:pStyle w:val="TableParagraph"/>
              <w:spacing w:before="4"/>
              <w:ind w:left="567" w:right="60"/>
              <w:jc w:val="both"/>
              <w:rPr>
                <w:sz w:val="20"/>
                <w:szCs w:val="20"/>
              </w:rPr>
            </w:pPr>
          </w:p>
        </w:tc>
      </w:tr>
      <w:tr w:rsidR="00006A4B" w:rsidRPr="00E45289" w14:paraId="1458CE06" w14:textId="77777777" w:rsidTr="00006A4B">
        <w:trPr>
          <w:trHeight w:val="73"/>
        </w:trPr>
        <w:tc>
          <w:tcPr>
            <w:tcW w:w="658" w:type="dxa"/>
          </w:tcPr>
          <w:p w14:paraId="638938C2" w14:textId="77777777" w:rsidR="00006A4B" w:rsidRPr="00E45289" w:rsidRDefault="00006A4B" w:rsidP="00107F7A">
            <w:pPr>
              <w:pStyle w:val="TableParagraph"/>
              <w:ind w:left="63"/>
              <w:jc w:val="both"/>
              <w:rPr>
                <w:sz w:val="20"/>
                <w:szCs w:val="20"/>
              </w:rPr>
            </w:pPr>
            <w:r w:rsidRPr="00E45289">
              <w:rPr>
                <w:sz w:val="20"/>
                <w:szCs w:val="20"/>
              </w:rPr>
              <w:t>7.8</w:t>
            </w:r>
          </w:p>
        </w:tc>
        <w:tc>
          <w:tcPr>
            <w:tcW w:w="2387" w:type="dxa"/>
          </w:tcPr>
          <w:p w14:paraId="22535613" w14:textId="77777777" w:rsidR="00006A4B" w:rsidRPr="00E45289" w:rsidRDefault="00006A4B" w:rsidP="00107F7A">
            <w:pPr>
              <w:pStyle w:val="TableParagraph"/>
              <w:ind w:left="0"/>
              <w:jc w:val="both"/>
              <w:rPr>
                <w:sz w:val="20"/>
                <w:szCs w:val="20"/>
                <w:lang w:val="ru-RU"/>
              </w:rPr>
            </w:pPr>
            <w:r w:rsidRPr="00E45289">
              <w:rPr>
                <w:sz w:val="20"/>
                <w:szCs w:val="20"/>
                <w:lang w:val="ru-RU"/>
              </w:rPr>
              <w:t>Собственность и доходы от нее</w:t>
            </w:r>
          </w:p>
        </w:tc>
        <w:tc>
          <w:tcPr>
            <w:tcW w:w="850" w:type="dxa"/>
          </w:tcPr>
          <w:p w14:paraId="7219EA72" w14:textId="77777777" w:rsidR="00006A4B" w:rsidRPr="00E45289" w:rsidRDefault="00006A4B" w:rsidP="00107F7A">
            <w:pPr>
              <w:pStyle w:val="TableParagraph"/>
              <w:ind w:left="567"/>
              <w:jc w:val="both"/>
              <w:rPr>
                <w:sz w:val="20"/>
                <w:szCs w:val="20"/>
              </w:rPr>
            </w:pPr>
            <w:r w:rsidRPr="00E45289">
              <w:rPr>
                <w:sz w:val="20"/>
                <w:szCs w:val="20"/>
              </w:rPr>
              <w:t>2</w:t>
            </w:r>
          </w:p>
        </w:tc>
        <w:tc>
          <w:tcPr>
            <w:tcW w:w="986" w:type="dxa"/>
          </w:tcPr>
          <w:p w14:paraId="6744058E"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37961963" w14:textId="77777777" w:rsidR="00006A4B" w:rsidRPr="00E45289" w:rsidRDefault="00006A4B" w:rsidP="00107F7A">
            <w:pPr>
              <w:pStyle w:val="TableParagraph"/>
              <w:ind w:left="567"/>
              <w:jc w:val="both"/>
              <w:rPr>
                <w:sz w:val="20"/>
                <w:szCs w:val="20"/>
              </w:rPr>
            </w:pPr>
            <w:r w:rsidRPr="00E45289">
              <w:rPr>
                <w:sz w:val="20"/>
                <w:szCs w:val="20"/>
              </w:rPr>
              <w:t>1</w:t>
            </w:r>
          </w:p>
        </w:tc>
      </w:tr>
      <w:tr w:rsidR="00006A4B" w:rsidRPr="00E45289" w14:paraId="5263F36F" w14:textId="77777777" w:rsidTr="00006A4B">
        <w:trPr>
          <w:trHeight w:val="358"/>
        </w:trPr>
        <w:tc>
          <w:tcPr>
            <w:tcW w:w="658" w:type="dxa"/>
          </w:tcPr>
          <w:p w14:paraId="2DE4749A" w14:textId="77777777" w:rsidR="00006A4B" w:rsidRPr="00E45289" w:rsidRDefault="00006A4B" w:rsidP="00107F7A">
            <w:pPr>
              <w:pStyle w:val="TableParagraph"/>
              <w:ind w:left="63"/>
              <w:jc w:val="both"/>
              <w:rPr>
                <w:sz w:val="20"/>
                <w:szCs w:val="20"/>
              </w:rPr>
            </w:pPr>
            <w:r w:rsidRPr="00E45289">
              <w:rPr>
                <w:sz w:val="20"/>
                <w:szCs w:val="20"/>
              </w:rPr>
              <w:t>9</w:t>
            </w:r>
          </w:p>
        </w:tc>
        <w:tc>
          <w:tcPr>
            <w:tcW w:w="2387" w:type="dxa"/>
          </w:tcPr>
          <w:p w14:paraId="305A092B" w14:textId="77777777" w:rsidR="00006A4B" w:rsidRPr="00E45289" w:rsidRDefault="00006A4B" w:rsidP="00107F7A">
            <w:pPr>
              <w:pStyle w:val="TableParagraph"/>
              <w:ind w:left="0"/>
              <w:jc w:val="both"/>
              <w:rPr>
                <w:sz w:val="20"/>
                <w:szCs w:val="20"/>
                <w:lang w:val="ru-RU"/>
              </w:rPr>
            </w:pPr>
            <w:r w:rsidRPr="00E45289">
              <w:rPr>
                <w:sz w:val="20"/>
                <w:szCs w:val="20"/>
                <w:lang w:val="ru-RU"/>
              </w:rPr>
              <w:t>Арендная плата,</w:t>
            </w:r>
            <w:r w:rsidRPr="00E45289">
              <w:rPr>
                <w:spacing w:val="-67"/>
                <w:sz w:val="20"/>
                <w:szCs w:val="20"/>
                <w:lang w:val="ru-RU"/>
              </w:rPr>
              <w:t xml:space="preserve"> </w:t>
            </w:r>
            <w:r w:rsidRPr="00E45289">
              <w:rPr>
                <w:sz w:val="20"/>
                <w:szCs w:val="20"/>
                <w:lang w:val="ru-RU"/>
              </w:rPr>
              <w:t>проценты,</w:t>
            </w:r>
            <w:r w:rsidRPr="00E45289">
              <w:rPr>
                <w:spacing w:val="-3"/>
                <w:sz w:val="20"/>
                <w:szCs w:val="20"/>
                <w:lang w:val="ru-RU"/>
              </w:rPr>
              <w:t xml:space="preserve"> </w:t>
            </w:r>
            <w:r w:rsidRPr="00E45289">
              <w:rPr>
                <w:sz w:val="20"/>
                <w:szCs w:val="20"/>
                <w:lang w:val="ru-RU"/>
              </w:rPr>
              <w:t>прибыль,</w:t>
            </w:r>
            <w:r w:rsidRPr="00E45289">
              <w:rPr>
                <w:spacing w:val="-3"/>
                <w:sz w:val="20"/>
                <w:szCs w:val="20"/>
                <w:lang w:val="ru-RU"/>
              </w:rPr>
              <w:t xml:space="preserve"> </w:t>
            </w:r>
            <w:r w:rsidRPr="00E45289">
              <w:rPr>
                <w:sz w:val="20"/>
                <w:szCs w:val="20"/>
                <w:lang w:val="ru-RU"/>
              </w:rPr>
              <w:t>дивиденты.</w:t>
            </w:r>
          </w:p>
        </w:tc>
        <w:tc>
          <w:tcPr>
            <w:tcW w:w="850" w:type="dxa"/>
          </w:tcPr>
          <w:p w14:paraId="091E8C91"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74035743"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3F379535" w14:textId="77777777" w:rsidR="00006A4B" w:rsidRPr="00E45289" w:rsidRDefault="00006A4B" w:rsidP="00107F7A">
            <w:pPr>
              <w:pStyle w:val="TableParagraph"/>
              <w:ind w:left="567"/>
              <w:jc w:val="both"/>
              <w:rPr>
                <w:sz w:val="20"/>
                <w:szCs w:val="20"/>
              </w:rPr>
            </w:pPr>
          </w:p>
        </w:tc>
      </w:tr>
      <w:tr w:rsidR="00006A4B" w:rsidRPr="00E45289" w14:paraId="4DD505AC" w14:textId="77777777" w:rsidTr="00006A4B">
        <w:trPr>
          <w:trHeight w:val="358"/>
        </w:trPr>
        <w:tc>
          <w:tcPr>
            <w:tcW w:w="658" w:type="dxa"/>
          </w:tcPr>
          <w:p w14:paraId="5F7ED9B7" w14:textId="77777777" w:rsidR="00006A4B" w:rsidRPr="00E45289" w:rsidRDefault="00006A4B" w:rsidP="00107F7A">
            <w:pPr>
              <w:pStyle w:val="TableParagraph"/>
              <w:ind w:left="63"/>
              <w:jc w:val="both"/>
              <w:rPr>
                <w:sz w:val="20"/>
                <w:szCs w:val="20"/>
              </w:rPr>
            </w:pPr>
            <w:r w:rsidRPr="00E45289">
              <w:rPr>
                <w:sz w:val="20"/>
                <w:szCs w:val="20"/>
              </w:rPr>
              <w:t>10</w:t>
            </w:r>
          </w:p>
        </w:tc>
        <w:tc>
          <w:tcPr>
            <w:tcW w:w="2387" w:type="dxa"/>
          </w:tcPr>
          <w:p w14:paraId="20732D01" w14:textId="77777777" w:rsidR="00006A4B" w:rsidRPr="00E45289" w:rsidRDefault="00006A4B" w:rsidP="00107F7A">
            <w:pPr>
              <w:pStyle w:val="TableParagraph"/>
              <w:ind w:left="0"/>
              <w:jc w:val="both"/>
              <w:rPr>
                <w:sz w:val="20"/>
                <w:szCs w:val="20"/>
              </w:rPr>
            </w:pPr>
            <w:r w:rsidRPr="00E45289">
              <w:rPr>
                <w:sz w:val="20"/>
                <w:szCs w:val="20"/>
              </w:rPr>
              <w:t>Социальные</w:t>
            </w:r>
            <w:r w:rsidRPr="00E45289">
              <w:rPr>
                <w:spacing w:val="-5"/>
                <w:sz w:val="20"/>
                <w:szCs w:val="20"/>
              </w:rPr>
              <w:t xml:space="preserve"> </w:t>
            </w:r>
            <w:r w:rsidRPr="00E45289">
              <w:rPr>
                <w:sz w:val="20"/>
                <w:szCs w:val="20"/>
              </w:rPr>
              <w:t>выплаты:</w:t>
            </w:r>
            <w:r w:rsidRPr="00E45289">
              <w:rPr>
                <w:spacing w:val="-8"/>
                <w:sz w:val="20"/>
                <w:szCs w:val="20"/>
              </w:rPr>
              <w:t xml:space="preserve"> </w:t>
            </w:r>
            <w:r w:rsidRPr="00E45289">
              <w:rPr>
                <w:sz w:val="20"/>
                <w:szCs w:val="20"/>
              </w:rPr>
              <w:t>пенсии,</w:t>
            </w:r>
            <w:r w:rsidRPr="00E45289">
              <w:rPr>
                <w:spacing w:val="-5"/>
                <w:sz w:val="20"/>
                <w:szCs w:val="20"/>
              </w:rPr>
              <w:t xml:space="preserve"> </w:t>
            </w:r>
            <w:r w:rsidRPr="00E45289">
              <w:rPr>
                <w:sz w:val="20"/>
                <w:szCs w:val="20"/>
              </w:rPr>
              <w:t>пособия</w:t>
            </w:r>
          </w:p>
        </w:tc>
        <w:tc>
          <w:tcPr>
            <w:tcW w:w="850" w:type="dxa"/>
          </w:tcPr>
          <w:p w14:paraId="7D924BF0"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70782873"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4CB4C421" w14:textId="77777777" w:rsidR="00006A4B" w:rsidRPr="00E45289" w:rsidRDefault="00006A4B" w:rsidP="00107F7A">
            <w:pPr>
              <w:pStyle w:val="TableParagraph"/>
              <w:ind w:left="567"/>
              <w:jc w:val="both"/>
              <w:rPr>
                <w:sz w:val="20"/>
                <w:szCs w:val="20"/>
              </w:rPr>
            </w:pPr>
            <w:r w:rsidRPr="00E45289">
              <w:rPr>
                <w:sz w:val="20"/>
                <w:szCs w:val="20"/>
              </w:rPr>
              <w:t>0,5</w:t>
            </w:r>
          </w:p>
        </w:tc>
      </w:tr>
      <w:tr w:rsidR="00006A4B" w:rsidRPr="00E45289" w14:paraId="63C23B00" w14:textId="77777777" w:rsidTr="00006A4B">
        <w:trPr>
          <w:trHeight w:val="358"/>
        </w:trPr>
        <w:tc>
          <w:tcPr>
            <w:tcW w:w="658" w:type="dxa"/>
          </w:tcPr>
          <w:p w14:paraId="00476F9B" w14:textId="77777777" w:rsidR="00006A4B" w:rsidRPr="00E45289" w:rsidRDefault="00006A4B" w:rsidP="00107F7A">
            <w:pPr>
              <w:pStyle w:val="TableParagraph"/>
              <w:ind w:left="63"/>
              <w:jc w:val="both"/>
              <w:rPr>
                <w:sz w:val="20"/>
                <w:szCs w:val="20"/>
              </w:rPr>
            </w:pPr>
            <w:r w:rsidRPr="00E45289">
              <w:rPr>
                <w:sz w:val="20"/>
                <w:szCs w:val="20"/>
              </w:rPr>
              <w:t>11,12</w:t>
            </w:r>
          </w:p>
        </w:tc>
        <w:tc>
          <w:tcPr>
            <w:tcW w:w="2387" w:type="dxa"/>
          </w:tcPr>
          <w:p w14:paraId="4F9131CC" w14:textId="77777777" w:rsidR="00006A4B" w:rsidRPr="00E45289" w:rsidRDefault="00006A4B" w:rsidP="00107F7A">
            <w:pPr>
              <w:pStyle w:val="TableParagraph"/>
              <w:ind w:left="0"/>
              <w:jc w:val="both"/>
              <w:rPr>
                <w:sz w:val="20"/>
                <w:szCs w:val="20"/>
                <w:lang w:val="ru-RU"/>
              </w:rPr>
            </w:pPr>
            <w:r w:rsidRPr="00E45289">
              <w:rPr>
                <w:sz w:val="20"/>
                <w:szCs w:val="20"/>
                <w:lang w:val="ru-RU"/>
              </w:rPr>
              <w:t>Как</w:t>
            </w:r>
            <w:r w:rsidRPr="00E45289">
              <w:rPr>
                <w:spacing w:val="-4"/>
                <w:sz w:val="20"/>
                <w:szCs w:val="20"/>
                <w:lang w:val="ru-RU"/>
              </w:rPr>
              <w:t xml:space="preserve"> </w:t>
            </w:r>
            <w:r w:rsidRPr="00E45289">
              <w:rPr>
                <w:sz w:val="20"/>
                <w:szCs w:val="20"/>
                <w:lang w:val="ru-RU"/>
              </w:rPr>
              <w:t>заработать</w:t>
            </w:r>
            <w:r w:rsidRPr="00E45289">
              <w:rPr>
                <w:spacing w:val="-6"/>
                <w:sz w:val="20"/>
                <w:szCs w:val="20"/>
                <w:lang w:val="ru-RU"/>
              </w:rPr>
              <w:t xml:space="preserve"> </w:t>
            </w:r>
            <w:r w:rsidRPr="00E45289">
              <w:rPr>
                <w:sz w:val="20"/>
                <w:szCs w:val="20"/>
                <w:lang w:val="ru-RU"/>
              </w:rPr>
              <w:t>деньги? Мир</w:t>
            </w:r>
            <w:r w:rsidRPr="00E45289">
              <w:rPr>
                <w:spacing w:val="-5"/>
                <w:sz w:val="20"/>
                <w:szCs w:val="20"/>
                <w:lang w:val="ru-RU"/>
              </w:rPr>
              <w:t xml:space="preserve"> </w:t>
            </w:r>
            <w:r w:rsidRPr="00E45289">
              <w:rPr>
                <w:sz w:val="20"/>
                <w:szCs w:val="20"/>
                <w:lang w:val="ru-RU"/>
              </w:rPr>
              <w:t>профессий</w:t>
            </w:r>
            <w:r w:rsidRPr="00E45289">
              <w:rPr>
                <w:spacing w:val="-6"/>
                <w:sz w:val="20"/>
                <w:szCs w:val="20"/>
                <w:lang w:val="ru-RU"/>
              </w:rPr>
              <w:t xml:space="preserve"> </w:t>
            </w:r>
            <w:r w:rsidRPr="00E45289">
              <w:rPr>
                <w:sz w:val="20"/>
                <w:szCs w:val="20"/>
                <w:lang w:val="ru-RU"/>
              </w:rPr>
              <w:t>и</w:t>
            </w:r>
            <w:r w:rsidRPr="00E45289">
              <w:rPr>
                <w:spacing w:val="-4"/>
                <w:sz w:val="20"/>
                <w:szCs w:val="20"/>
                <w:lang w:val="ru-RU"/>
              </w:rPr>
              <w:t xml:space="preserve"> </w:t>
            </w:r>
            <w:r w:rsidRPr="00E45289">
              <w:rPr>
                <w:sz w:val="20"/>
                <w:szCs w:val="20"/>
                <w:lang w:val="ru-RU"/>
              </w:rPr>
              <w:t xml:space="preserve">для </w:t>
            </w:r>
            <w:r w:rsidRPr="00E45289">
              <w:rPr>
                <w:spacing w:val="-67"/>
                <w:sz w:val="20"/>
                <w:szCs w:val="20"/>
                <w:lang w:val="ru-RU"/>
              </w:rPr>
              <w:t xml:space="preserve"> </w:t>
            </w:r>
            <w:r w:rsidRPr="00E45289">
              <w:rPr>
                <w:sz w:val="20"/>
                <w:szCs w:val="20"/>
                <w:lang w:val="ru-RU"/>
              </w:rPr>
              <w:t>чего</w:t>
            </w:r>
            <w:r w:rsidRPr="00E45289">
              <w:rPr>
                <w:spacing w:val="-5"/>
                <w:sz w:val="20"/>
                <w:szCs w:val="20"/>
                <w:lang w:val="ru-RU"/>
              </w:rPr>
              <w:t xml:space="preserve"> </w:t>
            </w:r>
            <w:r w:rsidRPr="00E45289">
              <w:rPr>
                <w:sz w:val="20"/>
                <w:szCs w:val="20"/>
                <w:lang w:val="ru-RU"/>
              </w:rPr>
              <w:t>нужно</w:t>
            </w:r>
            <w:r w:rsidRPr="00E45289">
              <w:rPr>
                <w:spacing w:val="1"/>
                <w:sz w:val="20"/>
                <w:szCs w:val="20"/>
                <w:lang w:val="ru-RU"/>
              </w:rPr>
              <w:t xml:space="preserve"> </w:t>
            </w:r>
            <w:r w:rsidRPr="00E45289">
              <w:rPr>
                <w:sz w:val="20"/>
                <w:szCs w:val="20"/>
                <w:lang w:val="ru-RU"/>
              </w:rPr>
              <w:t>учиться</w:t>
            </w:r>
          </w:p>
        </w:tc>
        <w:tc>
          <w:tcPr>
            <w:tcW w:w="850" w:type="dxa"/>
          </w:tcPr>
          <w:p w14:paraId="10304A90"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27A923F2"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1ED4C625" w14:textId="77777777" w:rsidR="00006A4B" w:rsidRPr="00E45289" w:rsidRDefault="00006A4B" w:rsidP="00107F7A">
            <w:pPr>
              <w:pStyle w:val="TableParagraph"/>
              <w:ind w:left="567"/>
              <w:jc w:val="both"/>
              <w:rPr>
                <w:sz w:val="20"/>
                <w:szCs w:val="20"/>
              </w:rPr>
            </w:pPr>
            <w:r w:rsidRPr="00E45289">
              <w:rPr>
                <w:sz w:val="20"/>
                <w:szCs w:val="20"/>
              </w:rPr>
              <w:t>0,5</w:t>
            </w:r>
          </w:p>
        </w:tc>
      </w:tr>
      <w:tr w:rsidR="00006A4B" w:rsidRPr="00E45289" w14:paraId="2B9F581B" w14:textId="77777777" w:rsidTr="00006A4B">
        <w:trPr>
          <w:trHeight w:val="265"/>
        </w:trPr>
        <w:tc>
          <w:tcPr>
            <w:tcW w:w="658" w:type="dxa"/>
          </w:tcPr>
          <w:p w14:paraId="2D5E6CBB" w14:textId="77777777" w:rsidR="00006A4B" w:rsidRPr="00E45289" w:rsidRDefault="00006A4B" w:rsidP="00107F7A">
            <w:pPr>
              <w:pStyle w:val="TableParagraph"/>
              <w:ind w:left="63"/>
              <w:jc w:val="both"/>
              <w:rPr>
                <w:sz w:val="20"/>
                <w:szCs w:val="20"/>
              </w:rPr>
            </w:pPr>
            <w:r w:rsidRPr="00E45289">
              <w:rPr>
                <w:sz w:val="20"/>
                <w:szCs w:val="20"/>
              </w:rPr>
              <w:t>13,14</w:t>
            </w:r>
          </w:p>
        </w:tc>
        <w:tc>
          <w:tcPr>
            <w:tcW w:w="2387" w:type="dxa"/>
          </w:tcPr>
          <w:p w14:paraId="1A7E13D5" w14:textId="77777777" w:rsidR="00006A4B" w:rsidRPr="00E45289" w:rsidRDefault="00006A4B" w:rsidP="00107F7A">
            <w:pPr>
              <w:pStyle w:val="TableParagraph"/>
              <w:ind w:left="0" w:right="969"/>
              <w:jc w:val="both"/>
              <w:rPr>
                <w:sz w:val="20"/>
                <w:szCs w:val="20"/>
                <w:lang w:val="ru-RU"/>
              </w:rPr>
            </w:pPr>
            <w:r w:rsidRPr="00E45289">
              <w:rPr>
                <w:sz w:val="20"/>
                <w:szCs w:val="20"/>
                <w:lang w:val="ru-RU"/>
              </w:rPr>
              <w:t>Что</w:t>
            </w:r>
            <w:r w:rsidRPr="00E45289">
              <w:rPr>
                <w:spacing w:val="-1"/>
                <w:sz w:val="20"/>
                <w:szCs w:val="20"/>
                <w:lang w:val="ru-RU"/>
              </w:rPr>
              <w:t xml:space="preserve"> </w:t>
            </w:r>
            <w:r w:rsidRPr="00E45289">
              <w:rPr>
                <w:sz w:val="20"/>
                <w:szCs w:val="20"/>
                <w:lang w:val="ru-RU"/>
              </w:rPr>
              <w:t>такое</w:t>
            </w:r>
            <w:r w:rsidRPr="00E45289">
              <w:rPr>
                <w:spacing w:val="-1"/>
                <w:sz w:val="20"/>
                <w:szCs w:val="20"/>
                <w:lang w:val="ru-RU"/>
              </w:rPr>
              <w:t xml:space="preserve"> </w:t>
            </w:r>
            <w:r w:rsidRPr="00E45289">
              <w:rPr>
                <w:sz w:val="20"/>
                <w:szCs w:val="20"/>
                <w:lang w:val="ru-RU"/>
              </w:rPr>
              <w:lastRenderedPageBreak/>
              <w:t>налоги</w:t>
            </w:r>
            <w:r w:rsidRPr="00E45289">
              <w:rPr>
                <w:spacing w:val="-3"/>
                <w:sz w:val="20"/>
                <w:szCs w:val="20"/>
                <w:lang w:val="ru-RU"/>
              </w:rPr>
              <w:t xml:space="preserve"> </w:t>
            </w:r>
            <w:r w:rsidRPr="00E45289">
              <w:rPr>
                <w:sz w:val="20"/>
                <w:szCs w:val="20"/>
                <w:lang w:val="ru-RU"/>
              </w:rPr>
              <w:t>и</w:t>
            </w:r>
            <w:r w:rsidRPr="00E45289">
              <w:rPr>
                <w:spacing w:val="-5"/>
                <w:sz w:val="20"/>
                <w:szCs w:val="20"/>
                <w:lang w:val="ru-RU"/>
              </w:rPr>
              <w:t xml:space="preserve"> </w:t>
            </w:r>
            <w:r w:rsidRPr="00E45289">
              <w:rPr>
                <w:sz w:val="20"/>
                <w:szCs w:val="20"/>
                <w:lang w:val="ru-RU"/>
              </w:rPr>
              <w:t>почему</w:t>
            </w:r>
            <w:r w:rsidRPr="00E45289">
              <w:rPr>
                <w:spacing w:val="-9"/>
                <w:sz w:val="20"/>
                <w:szCs w:val="20"/>
                <w:lang w:val="ru-RU"/>
              </w:rPr>
              <w:t xml:space="preserve"> </w:t>
            </w:r>
            <w:r w:rsidRPr="00E45289">
              <w:rPr>
                <w:sz w:val="20"/>
                <w:szCs w:val="20"/>
                <w:lang w:val="ru-RU"/>
              </w:rPr>
              <w:t>мы</w:t>
            </w:r>
            <w:r w:rsidRPr="00E45289">
              <w:rPr>
                <w:spacing w:val="-1"/>
                <w:sz w:val="20"/>
                <w:szCs w:val="20"/>
                <w:lang w:val="ru-RU"/>
              </w:rPr>
              <w:t xml:space="preserve"> </w:t>
            </w:r>
            <w:r w:rsidRPr="00E45289">
              <w:rPr>
                <w:sz w:val="20"/>
                <w:szCs w:val="20"/>
                <w:lang w:val="ru-RU"/>
              </w:rPr>
              <w:t>их</w:t>
            </w:r>
            <w:r w:rsidRPr="00E45289">
              <w:rPr>
                <w:spacing w:val="-4"/>
                <w:sz w:val="20"/>
                <w:szCs w:val="20"/>
                <w:lang w:val="ru-RU"/>
              </w:rPr>
              <w:t xml:space="preserve"> </w:t>
            </w:r>
            <w:r w:rsidRPr="00E45289">
              <w:rPr>
                <w:sz w:val="20"/>
                <w:szCs w:val="20"/>
                <w:lang w:val="ru-RU"/>
              </w:rPr>
              <w:t xml:space="preserve">должны  </w:t>
            </w:r>
            <w:r w:rsidRPr="00E45289">
              <w:rPr>
                <w:spacing w:val="-67"/>
                <w:sz w:val="20"/>
                <w:szCs w:val="20"/>
                <w:lang w:val="ru-RU"/>
              </w:rPr>
              <w:t xml:space="preserve">  </w:t>
            </w:r>
            <w:r w:rsidRPr="00E45289">
              <w:rPr>
                <w:sz w:val="20"/>
                <w:szCs w:val="20"/>
                <w:lang w:val="ru-RU"/>
              </w:rPr>
              <w:t>платить?</w:t>
            </w:r>
          </w:p>
        </w:tc>
        <w:tc>
          <w:tcPr>
            <w:tcW w:w="850" w:type="dxa"/>
          </w:tcPr>
          <w:p w14:paraId="71CB9A4F" w14:textId="77777777" w:rsidR="00006A4B" w:rsidRPr="00E45289" w:rsidRDefault="00006A4B" w:rsidP="00107F7A">
            <w:pPr>
              <w:pStyle w:val="TableParagraph"/>
              <w:ind w:left="567"/>
              <w:jc w:val="both"/>
              <w:rPr>
                <w:sz w:val="20"/>
                <w:szCs w:val="20"/>
              </w:rPr>
            </w:pPr>
            <w:r w:rsidRPr="00E45289">
              <w:rPr>
                <w:sz w:val="20"/>
                <w:szCs w:val="20"/>
              </w:rPr>
              <w:lastRenderedPageBreak/>
              <w:t>2</w:t>
            </w:r>
          </w:p>
        </w:tc>
        <w:tc>
          <w:tcPr>
            <w:tcW w:w="986" w:type="dxa"/>
          </w:tcPr>
          <w:p w14:paraId="2AEBB0ED"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2EEF410D" w14:textId="77777777" w:rsidR="00006A4B" w:rsidRPr="00E45289" w:rsidRDefault="00006A4B" w:rsidP="00107F7A">
            <w:pPr>
              <w:pStyle w:val="TableParagraph"/>
              <w:ind w:left="567"/>
              <w:jc w:val="both"/>
              <w:rPr>
                <w:sz w:val="20"/>
                <w:szCs w:val="20"/>
              </w:rPr>
            </w:pPr>
            <w:r w:rsidRPr="00E45289">
              <w:rPr>
                <w:sz w:val="20"/>
                <w:szCs w:val="20"/>
              </w:rPr>
              <w:t>1</w:t>
            </w:r>
          </w:p>
        </w:tc>
      </w:tr>
      <w:tr w:rsidR="00006A4B" w:rsidRPr="00E45289" w14:paraId="745FBD14" w14:textId="77777777" w:rsidTr="00006A4B">
        <w:trPr>
          <w:trHeight w:val="358"/>
        </w:trPr>
        <w:tc>
          <w:tcPr>
            <w:tcW w:w="658" w:type="dxa"/>
          </w:tcPr>
          <w:p w14:paraId="1B03C91F" w14:textId="77777777" w:rsidR="00006A4B" w:rsidRPr="00E45289" w:rsidRDefault="00006A4B" w:rsidP="00107F7A">
            <w:pPr>
              <w:pStyle w:val="TableParagraph"/>
              <w:ind w:left="63"/>
              <w:jc w:val="both"/>
              <w:rPr>
                <w:sz w:val="20"/>
                <w:szCs w:val="20"/>
              </w:rPr>
            </w:pPr>
            <w:r w:rsidRPr="00E45289">
              <w:rPr>
                <w:sz w:val="20"/>
                <w:szCs w:val="20"/>
              </w:rPr>
              <w:lastRenderedPageBreak/>
              <w:t>15.16</w:t>
            </w:r>
          </w:p>
        </w:tc>
        <w:tc>
          <w:tcPr>
            <w:tcW w:w="2387" w:type="dxa"/>
          </w:tcPr>
          <w:p w14:paraId="7B475E69" w14:textId="77777777" w:rsidR="00006A4B" w:rsidRPr="00E45289" w:rsidRDefault="00006A4B" w:rsidP="00107F7A">
            <w:pPr>
              <w:pStyle w:val="TableParagraph"/>
              <w:ind w:left="0" w:right="679"/>
              <w:jc w:val="both"/>
              <w:rPr>
                <w:sz w:val="20"/>
                <w:szCs w:val="20"/>
                <w:lang w:val="ru-RU"/>
              </w:rPr>
            </w:pPr>
            <w:r w:rsidRPr="00E45289">
              <w:rPr>
                <w:sz w:val="20"/>
                <w:szCs w:val="20"/>
                <w:lang w:val="ru-RU"/>
              </w:rPr>
              <w:t>Что такое государственный бюджет? На что</w:t>
            </w:r>
            <w:r w:rsidRPr="00E45289">
              <w:rPr>
                <w:spacing w:val="-67"/>
                <w:sz w:val="20"/>
                <w:szCs w:val="20"/>
                <w:lang w:val="ru-RU"/>
              </w:rPr>
              <w:t xml:space="preserve"> </w:t>
            </w:r>
            <w:r w:rsidRPr="00E45289">
              <w:rPr>
                <w:sz w:val="20"/>
                <w:szCs w:val="20"/>
                <w:lang w:val="ru-RU"/>
              </w:rPr>
              <w:t>расходуются налоговые</w:t>
            </w:r>
            <w:r w:rsidRPr="00E45289">
              <w:rPr>
                <w:spacing w:val="-1"/>
                <w:sz w:val="20"/>
                <w:szCs w:val="20"/>
                <w:lang w:val="ru-RU"/>
              </w:rPr>
              <w:t xml:space="preserve"> </w:t>
            </w:r>
            <w:r w:rsidRPr="00E45289">
              <w:rPr>
                <w:sz w:val="20"/>
                <w:szCs w:val="20"/>
                <w:lang w:val="ru-RU"/>
              </w:rPr>
              <w:t>сборы?</w:t>
            </w:r>
          </w:p>
        </w:tc>
        <w:tc>
          <w:tcPr>
            <w:tcW w:w="850" w:type="dxa"/>
          </w:tcPr>
          <w:p w14:paraId="7BFDCC2A" w14:textId="77777777" w:rsidR="00006A4B" w:rsidRPr="00E45289" w:rsidRDefault="00006A4B" w:rsidP="00107F7A">
            <w:pPr>
              <w:pStyle w:val="TableParagraph"/>
              <w:ind w:left="567"/>
              <w:jc w:val="both"/>
              <w:rPr>
                <w:sz w:val="20"/>
                <w:szCs w:val="20"/>
              </w:rPr>
            </w:pPr>
            <w:r w:rsidRPr="00E45289">
              <w:rPr>
                <w:sz w:val="20"/>
                <w:szCs w:val="20"/>
              </w:rPr>
              <w:t>2</w:t>
            </w:r>
          </w:p>
        </w:tc>
        <w:tc>
          <w:tcPr>
            <w:tcW w:w="986" w:type="dxa"/>
          </w:tcPr>
          <w:p w14:paraId="528E685C"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3C466A10" w14:textId="77777777" w:rsidR="00006A4B" w:rsidRPr="00E45289" w:rsidRDefault="00006A4B" w:rsidP="00107F7A">
            <w:pPr>
              <w:pStyle w:val="TableParagraph"/>
              <w:ind w:left="567"/>
              <w:jc w:val="both"/>
              <w:rPr>
                <w:sz w:val="20"/>
                <w:szCs w:val="20"/>
              </w:rPr>
            </w:pPr>
            <w:r w:rsidRPr="00E45289">
              <w:rPr>
                <w:sz w:val="20"/>
                <w:szCs w:val="20"/>
              </w:rPr>
              <w:t>1</w:t>
            </w:r>
          </w:p>
        </w:tc>
      </w:tr>
      <w:tr w:rsidR="00006A4B" w:rsidRPr="00E45289" w14:paraId="38F6AF81" w14:textId="77777777" w:rsidTr="00006A4B">
        <w:trPr>
          <w:trHeight w:val="358"/>
        </w:trPr>
        <w:tc>
          <w:tcPr>
            <w:tcW w:w="658" w:type="dxa"/>
          </w:tcPr>
          <w:p w14:paraId="17E59D3B" w14:textId="77777777" w:rsidR="00006A4B" w:rsidRPr="00E45289" w:rsidRDefault="00006A4B" w:rsidP="00107F7A">
            <w:pPr>
              <w:pStyle w:val="TableParagraph"/>
              <w:ind w:left="63"/>
              <w:jc w:val="both"/>
              <w:rPr>
                <w:sz w:val="20"/>
                <w:szCs w:val="20"/>
              </w:rPr>
            </w:pPr>
            <w:r w:rsidRPr="00E45289">
              <w:rPr>
                <w:sz w:val="20"/>
                <w:szCs w:val="20"/>
              </w:rPr>
              <w:t>17</w:t>
            </w:r>
          </w:p>
        </w:tc>
        <w:tc>
          <w:tcPr>
            <w:tcW w:w="2387" w:type="dxa"/>
          </w:tcPr>
          <w:p w14:paraId="5ECDA8BD" w14:textId="77777777" w:rsidR="00006A4B" w:rsidRPr="00E45289" w:rsidRDefault="00006A4B" w:rsidP="00107F7A">
            <w:pPr>
              <w:pStyle w:val="TableParagraph"/>
              <w:ind w:left="0"/>
              <w:jc w:val="both"/>
              <w:rPr>
                <w:sz w:val="20"/>
                <w:szCs w:val="20"/>
                <w:lang w:val="ru-RU"/>
              </w:rPr>
            </w:pPr>
            <w:r w:rsidRPr="00E45289">
              <w:rPr>
                <w:sz w:val="20"/>
                <w:szCs w:val="20"/>
                <w:lang w:val="ru-RU"/>
              </w:rPr>
              <w:t>Виды</w:t>
            </w:r>
            <w:r w:rsidRPr="00E45289">
              <w:rPr>
                <w:spacing w:val="-6"/>
                <w:sz w:val="20"/>
                <w:szCs w:val="20"/>
                <w:lang w:val="ru-RU"/>
              </w:rPr>
              <w:t xml:space="preserve"> </w:t>
            </w:r>
            <w:r w:rsidRPr="00E45289">
              <w:rPr>
                <w:sz w:val="20"/>
                <w:szCs w:val="20"/>
                <w:lang w:val="ru-RU"/>
              </w:rPr>
              <w:t>социальных</w:t>
            </w:r>
            <w:r w:rsidRPr="00E45289">
              <w:rPr>
                <w:spacing w:val="-9"/>
                <w:sz w:val="20"/>
                <w:szCs w:val="20"/>
                <w:lang w:val="ru-RU"/>
              </w:rPr>
              <w:t xml:space="preserve"> </w:t>
            </w:r>
            <w:r w:rsidRPr="00E45289">
              <w:rPr>
                <w:sz w:val="20"/>
                <w:szCs w:val="20"/>
                <w:lang w:val="ru-RU"/>
              </w:rPr>
              <w:t>пособий.</w:t>
            </w:r>
            <w:r w:rsidRPr="00E45289">
              <w:rPr>
                <w:spacing w:val="-6"/>
                <w:sz w:val="20"/>
                <w:szCs w:val="20"/>
                <w:lang w:val="ru-RU"/>
              </w:rPr>
              <w:t xml:space="preserve"> </w:t>
            </w:r>
            <w:r w:rsidRPr="00E45289">
              <w:rPr>
                <w:sz w:val="20"/>
                <w:szCs w:val="20"/>
                <w:lang w:val="ru-RU"/>
              </w:rPr>
              <w:t>Если</w:t>
            </w:r>
            <w:r w:rsidRPr="00E45289">
              <w:rPr>
                <w:spacing w:val="-8"/>
                <w:sz w:val="20"/>
                <w:szCs w:val="20"/>
                <w:lang w:val="ru-RU"/>
              </w:rPr>
              <w:t xml:space="preserve"> </w:t>
            </w:r>
            <w:r w:rsidRPr="00E45289">
              <w:rPr>
                <w:sz w:val="20"/>
                <w:szCs w:val="20"/>
                <w:lang w:val="ru-RU"/>
              </w:rPr>
              <w:t>человек</w:t>
            </w:r>
            <w:r w:rsidRPr="00E45289">
              <w:rPr>
                <w:spacing w:val="-6"/>
                <w:sz w:val="20"/>
                <w:szCs w:val="20"/>
                <w:lang w:val="ru-RU"/>
              </w:rPr>
              <w:t xml:space="preserve"> </w:t>
            </w:r>
            <w:r w:rsidRPr="00E45289">
              <w:rPr>
                <w:sz w:val="20"/>
                <w:szCs w:val="20"/>
                <w:lang w:val="ru-RU"/>
              </w:rPr>
              <w:t>потерял</w:t>
            </w:r>
            <w:r w:rsidRPr="00E45289">
              <w:rPr>
                <w:spacing w:val="-67"/>
                <w:sz w:val="20"/>
                <w:szCs w:val="20"/>
                <w:lang w:val="ru-RU"/>
              </w:rPr>
              <w:t xml:space="preserve"> </w:t>
            </w:r>
            <w:r w:rsidRPr="00E45289">
              <w:rPr>
                <w:sz w:val="20"/>
                <w:szCs w:val="20"/>
                <w:lang w:val="ru-RU"/>
              </w:rPr>
              <w:t>работу.</w:t>
            </w:r>
          </w:p>
        </w:tc>
        <w:tc>
          <w:tcPr>
            <w:tcW w:w="850" w:type="dxa"/>
          </w:tcPr>
          <w:p w14:paraId="12CF3F5E"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33BEB16C"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35A93F85" w14:textId="77777777" w:rsidR="00006A4B" w:rsidRPr="00E45289" w:rsidRDefault="00006A4B" w:rsidP="00107F7A">
            <w:pPr>
              <w:pStyle w:val="TableParagraph"/>
              <w:ind w:left="567"/>
              <w:jc w:val="both"/>
              <w:rPr>
                <w:sz w:val="20"/>
                <w:szCs w:val="20"/>
              </w:rPr>
            </w:pPr>
            <w:r w:rsidRPr="00E45289">
              <w:rPr>
                <w:sz w:val="20"/>
                <w:szCs w:val="20"/>
              </w:rPr>
              <w:t>0.5</w:t>
            </w:r>
          </w:p>
        </w:tc>
      </w:tr>
      <w:tr w:rsidR="00006A4B" w:rsidRPr="00E45289" w14:paraId="5575C81C" w14:textId="77777777" w:rsidTr="00006A4B">
        <w:trPr>
          <w:trHeight w:val="358"/>
        </w:trPr>
        <w:tc>
          <w:tcPr>
            <w:tcW w:w="658" w:type="dxa"/>
          </w:tcPr>
          <w:p w14:paraId="6AB7A7B3" w14:textId="77777777" w:rsidR="00006A4B" w:rsidRPr="00E45289" w:rsidRDefault="00006A4B" w:rsidP="00107F7A">
            <w:pPr>
              <w:pStyle w:val="TableParagraph"/>
              <w:ind w:left="63"/>
              <w:jc w:val="both"/>
              <w:rPr>
                <w:sz w:val="20"/>
                <w:szCs w:val="20"/>
              </w:rPr>
            </w:pPr>
            <w:r w:rsidRPr="00E45289">
              <w:rPr>
                <w:sz w:val="20"/>
                <w:szCs w:val="20"/>
              </w:rPr>
              <w:t>18</w:t>
            </w:r>
          </w:p>
        </w:tc>
        <w:tc>
          <w:tcPr>
            <w:tcW w:w="2387" w:type="dxa"/>
          </w:tcPr>
          <w:p w14:paraId="22A974F1" w14:textId="77777777" w:rsidR="00006A4B" w:rsidRPr="00E45289" w:rsidRDefault="00006A4B" w:rsidP="00107F7A">
            <w:pPr>
              <w:pStyle w:val="TableParagraph"/>
              <w:ind w:left="0" w:right="88"/>
              <w:jc w:val="both"/>
              <w:rPr>
                <w:sz w:val="20"/>
                <w:szCs w:val="20"/>
              </w:rPr>
            </w:pPr>
            <w:r w:rsidRPr="00E45289">
              <w:rPr>
                <w:sz w:val="20"/>
                <w:szCs w:val="20"/>
                <w:lang w:val="ru-RU"/>
              </w:rPr>
              <w:t>История</w:t>
            </w:r>
            <w:r w:rsidRPr="00E45289">
              <w:rPr>
                <w:spacing w:val="-8"/>
                <w:sz w:val="20"/>
                <w:szCs w:val="20"/>
                <w:lang w:val="ru-RU"/>
              </w:rPr>
              <w:t xml:space="preserve"> </w:t>
            </w:r>
            <w:r w:rsidRPr="00E45289">
              <w:rPr>
                <w:sz w:val="20"/>
                <w:szCs w:val="20"/>
                <w:lang w:val="ru-RU"/>
              </w:rPr>
              <w:t>возникновения</w:t>
            </w:r>
            <w:r w:rsidRPr="00E45289">
              <w:rPr>
                <w:spacing w:val="-11"/>
                <w:sz w:val="20"/>
                <w:szCs w:val="20"/>
                <w:lang w:val="ru-RU"/>
              </w:rPr>
              <w:t xml:space="preserve"> </w:t>
            </w:r>
            <w:r w:rsidRPr="00E45289">
              <w:rPr>
                <w:sz w:val="20"/>
                <w:szCs w:val="20"/>
                <w:lang w:val="ru-RU"/>
              </w:rPr>
              <w:t>банков.</w:t>
            </w:r>
            <w:r w:rsidRPr="00E45289">
              <w:rPr>
                <w:spacing w:val="-8"/>
                <w:sz w:val="20"/>
                <w:szCs w:val="20"/>
                <w:lang w:val="ru-RU"/>
              </w:rPr>
              <w:t xml:space="preserve"> </w:t>
            </w:r>
            <w:r w:rsidRPr="00E45289">
              <w:rPr>
                <w:sz w:val="20"/>
                <w:szCs w:val="20"/>
                <w:lang w:val="ru-RU"/>
              </w:rPr>
              <w:t>Как</w:t>
            </w:r>
            <w:r w:rsidRPr="00E45289">
              <w:rPr>
                <w:spacing w:val="-8"/>
                <w:sz w:val="20"/>
                <w:szCs w:val="20"/>
                <w:lang w:val="ru-RU"/>
              </w:rPr>
              <w:t xml:space="preserve"> </w:t>
            </w:r>
            <w:r w:rsidRPr="00E45289">
              <w:rPr>
                <w:sz w:val="20"/>
                <w:szCs w:val="20"/>
                <w:lang w:val="ru-RU"/>
              </w:rPr>
              <w:t>накопить,</w:t>
            </w:r>
            <w:r w:rsidRPr="00E45289">
              <w:rPr>
                <w:spacing w:val="-67"/>
                <w:sz w:val="20"/>
                <w:szCs w:val="20"/>
                <w:lang w:val="ru-RU"/>
              </w:rPr>
              <w:t xml:space="preserve"> </w:t>
            </w:r>
            <w:r w:rsidRPr="00E45289">
              <w:rPr>
                <w:sz w:val="20"/>
                <w:szCs w:val="20"/>
                <w:lang w:val="ru-RU"/>
              </w:rPr>
              <w:t>чтобы</w:t>
            </w:r>
            <w:r w:rsidRPr="00E45289">
              <w:rPr>
                <w:spacing w:val="-3"/>
                <w:sz w:val="20"/>
                <w:szCs w:val="20"/>
                <w:lang w:val="ru-RU"/>
              </w:rPr>
              <w:t xml:space="preserve"> </w:t>
            </w:r>
            <w:r w:rsidRPr="00E45289">
              <w:rPr>
                <w:sz w:val="20"/>
                <w:szCs w:val="20"/>
                <w:lang w:val="ru-RU"/>
              </w:rPr>
              <w:t>купить?</w:t>
            </w:r>
            <w:r w:rsidRPr="00E45289">
              <w:rPr>
                <w:spacing w:val="5"/>
                <w:sz w:val="20"/>
                <w:szCs w:val="20"/>
                <w:lang w:val="ru-RU"/>
              </w:rPr>
              <w:t xml:space="preserve"> </w:t>
            </w:r>
            <w:r w:rsidRPr="00E45289">
              <w:rPr>
                <w:sz w:val="20"/>
                <w:szCs w:val="20"/>
              </w:rPr>
              <w:t>Всё</w:t>
            </w:r>
            <w:r w:rsidRPr="00E45289">
              <w:rPr>
                <w:spacing w:val="-3"/>
                <w:sz w:val="20"/>
                <w:szCs w:val="20"/>
              </w:rPr>
              <w:t xml:space="preserve"> </w:t>
            </w:r>
            <w:r w:rsidRPr="00E45289">
              <w:rPr>
                <w:sz w:val="20"/>
                <w:szCs w:val="20"/>
              </w:rPr>
              <w:t>про кредит.</w:t>
            </w:r>
          </w:p>
        </w:tc>
        <w:tc>
          <w:tcPr>
            <w:tcW w:w="850" w:type="dxa"/>
          </w:tcPr>
          <w:p w14:paraId="59F7FF24"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1A03EDC2"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23C4F19D" w14:textId="77777777" w:rsidR="00006A4B" w:rsidRPr="00E45289" w:rsidRDefault="00006A4B" w:rsidP="00107F7A">
            <w:pPr>
              <w:pStyle w:val="TableParagraph"/>
              <w:ind w:left="567"/>
              <w:jc w:val="both"/>
              <w:rPr>
                <w:sz w:val="20"/>
                <w:szCs w:val="20"/>
              </w:rPr>
            </w:pPr>
          </w:p>
        </w:tc>
      </w:tr>
      <w:tr w:rsidR="00006A4B" w:rsidRPr="00E45289" w14:paraId="1A22F56D" w14:textId="77777777" w:rsidTr="00006A4B">
        <w:trPr>
          <w:trHeight w:val="358"/>
        </w:trPr>
        <w:tc>
          <w:tcPr>
            <w:tcW w:w="658" w:type="dxa"/>
          </w:tcPr>
          <w:p w14:paraId="228ABD3B" w14:textId="77777777" w:rsidR="00006A4B" w:rsidRPr="00E45289" w:rsidRDefault="00006A4B" w:rsidP="00107F7A">
            <w:pPr>
              <w:pStyle w:val="TableParagraph"/>
              <w:ind w:left="63"/>
              <w:jc w:val="both"/>
              <w:rPr>
                <w:sz w:val="20"/>
                <w:szCs w:val="20"/>
              </w:rPr>
            </w:pPr>
            <w:r w:rsidRPr="00E45289">
              <w:rPr>
                <w:sz w:val="20"/>
                <w:szCs w:val="20"/>
              </w:rPr>
              <w:t>19</w:t>
            </w:r>
          </w:p>
        </w:tc>
        <w:tc>
          <w:tcPr>
            <w:tcW w:w="2387" w:type="dxa"/>
          </w:tcPr>
          <w:p w14:paraId="3F8A38DB" w14:textId="77777777" w:rsidR="00006A4B" w:rsidRPr="00E45289" w:rsidRDefault="00006A4B" w:rsidP="00107F7A">
            <w:pPr>
              <w:pStyle w:val="TableParagraph"/>
              <w:ind w:left="0" w:right="4"/>
              <w:jc w:val="both"/>
              <w:rPr>
                <w:sz w:val="20"/>
                <w:szCs w:val="20"/>
                <w:lang w:val="ru-RU"/>
              </w:rPr>
            </w:pPr>
            <w:r w:rsidRPr="00E45289">
              <w:rPr>
                <w:sz w:val="20"/>
                <w:szCs w:val="20"/>
                <w:lang w:val="ru-RU"/>
              </w:rPr>
              <w:t>Потребление</w:t>
            </w:r>
            <w:r w:rsidRPr="00E45289">
              <w:rPr>
                <w:spacing w:val="-6"/>
                <w:sz w:val="20"/>
                <w:szCs w:val="20"/>
                <w:lang w:val="ru-RU"/>
              </w:rPr>
              <w:t xml:space="preserve"> </w:t>
            </w:r>
            <w:r w:rsidRPr="00E45289">
              <w:rPr>
                <w:sz w:val="20"/>
                <w:szCs w:val="20"/>
                <w:lang w:val="ru-RU"/>
              </w:rPr>
              <w:t>или</w:t>
            </w:r>
            <w:r w:rsidRPr="00E45289">
              <w:rPr>
                <w:spacing w:val="-3"/>
                <w:sz w:val="20"/>
                <w:szCs w:val="20"/>
                <w:lang w:val="ru-RU"/>
              </w:rPr>
              <w:t xml:space="preserve"> </w:t>
            </w:r>
            <w:r w:rsidRPr="00E45289">
              <w:rPr>
                <w:sz w:val="20"/>
                <w:szCs w:val="20"/>
                <w:lang w:val="ru-RU"/>
              </w:rPr>
              <w:t>инвестиции?</w:t>
            </w:r>
            <w:r w:rsidRPr="00E45289">
              <w:rPr>
                <w:spacing w:val="-1"/>
                <w:sz w:val="20"/>
                <w:szCs w:val="20"/>
                <w:lang w:val="ru-RU"/>
              </w:rPr>
              <w:t xml:space="preserve"> </w:t>
            </w:r>
            <w:r w:rsidRPr="00E45289">
              <w:rPr>
                <w:sz w:val="20"/>
                <w:szCs w:val="20"/>
                <w:lang w:val="ru-RU"/>
              </w:rPr>
              <w:t>Активы</w:t>
            </w:r>
            <w:r w:rsidRPr="00E45289">
              <w:rPr>
                <w:spacing w:val="-3"/>
                <w:sz w:val="20"/>
                <w:szCs w:val="20"/>
                <w:lang w:val="ru-RU"/>
              </w:rPr>
              <w:t xml:space="preserve"> </w:t>
            </w:r>
            <w:r w:rsidRPr="00E45289">
              <w:rPr>
                <w:sz w:val="20"/>
                <w:szCs w:val="20"/>
                <w:lang w:val="ru-RU"/>
              </w:rPr>
              <w:t>в</w:t>
            </w:r>
            <w:r w:rsidRPr="00E45289">
              <w:rPr>
                <w:spacing w:val="-7"/>
                <w:sz w:val="20"/>
                <w:szCs w:val="20"/>
                <w:lang w:val="ru-RU"/>
              </w:rPr>
              <w:t xml:space="preserve"> </w:t>
            </w:r>
            <w:r w:rsidRPr="00E45289">
              <w:rPr>
                <w:sz w:val="20"/>
                <w:szCs w:val="20"/>
                <w:lang w:val="ru-RU"/>
              </w:rPr>
              <w:t xml:space="preserve">трех    </w:t>
            </w:r>
            <w:r w:rsidRPr="00E45289">
              <w:rPr>
                <w:spacing w:val="-67"/>
                <w:sz w:val="20"/>
                <w:szCs w:val="20"/>
                <w:lang w:val="ru-RU"/>
              </w:rPr>
              <w:t xml:space="preserve">   </w:t>
            </w:r>
            <w:r w:rsidRPr="00E45289">
              <w:rPr>
                <w:sz w:val="20"/>
                <w:szCs w:val="20"/>
                <w:lang w:val="ru-RU"/>
              </w:rPr>
              <w:t>измерениях.</w:t>
            </w:r>
          </w:p>
        </w:tc>
        <w:tc>
          <w:tcPr>
            <w:tcW w:w="850" w:type="dxa"/>
          </w:tcPr>
          <w:p w14:paraId="34B3FAC8"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77A8A099"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1B25F489" w14:textId="77777777" w:rsidR="00006A4B" w:rsidRPr="00E45289" w:rsidRDefault="00006A4B" w:rsidP="00107F7A">
            <w:pPr>
              <w:pStyle w:val="TableParagraph"/>
              <w:ind w:left="567"/>
              <w:jc w:val="both"/>
              <w:rPr>
                <w:sz w:val="20"/>
                <w:szCs w:val="20"/>
              </w:rPr>
            </w:pPr>
          </w:p>
        </w:tc>
      </w:tr>
      <w:tr w:rsidR="00006A4B" w:rsidRPr="00E45289" w14:paraId="0E57331F" w14:textId="77777777" w:rsidTr="00006A4B">
        <w:trPr>
          <w:trHeight w:val="358"/>
        </w:trPr>
        <w:tc>
          <w:tcPr>
            <w:tcW w:w="658" w:type="dxa"/>
          </w:tcPr>
          <w:p w14:paraId="4A2E1F47" w14:textId="77777777" w:rsidR="00006A4B" w:rsidRPr="00E45289" w:rsidRDefault="00006A4B" w:rsidP="00107F7A">
            <w:pPr>
              <w:pStyle w:val="TableParagraph"/>
              <w:ind w:left="63"/>
              <w:jc w:val="both"/>
              <w:rPr>
                <w:sz w:val="20"/>
                <w:szCs w:val="20"/>
              </w:rPr>
            </w:pPr>
            <w:r w:rsidRPr="00E45289">
              <w:rPr>
                <w:sz w:val="20"/>
                <w:szCs w:val="20"/>
              </w:rPr>
              <w:t>20</w:t>
            </w:r>
          </w:p>
        </w:tc>
        <w:tc>
          <w:tcPr>
            <w:tcW w:w="2387" w:type="dxa"/>
          </w:tcPr>
          <w:p w14:paraId="6672C7F9" w14:textId="77777777" w:rsidR="00006A4B" w:rsidRPr="00E45289" w:rsidRDefault="00006A4B" w:rsidP="00107F7A">
            <w:pPr>
              <w:pStyle w:val="TableParagraph"/>
              <w:ind w:left="0" w:right="699"/>
              <w:jc w:val="both"/>
              <w:rPr>
                <w:sz w:val="20"/>
                <w:szCs w:val="20"/>
                <w:lang w:val="ru-RU"/>
              </w:rPr>
            </w:pPr>
            <w:r w:rsidRPr="00E45289">
              <w:rPr>
                <w:sz w:val="20"/>
                <w:szCs w:val="20"/>
                <w:lang w:val="ru-RU"/>
              </w:rPr>
              <w:t>Как</w:t>
            </w:r>
            <w:r w:rsidRPr="00E45289">
              <w:rPr>
                <w:spacing w:val="-4"/>
                <w:sz w:val="20"/>
                <w:szCs w:val="20"/>
                <w:lang w:val="ru-RU"/>
              </w:rPr>
              <w:t xml:space="preserve"> </w:t>
            </w:r>
            <w:r w:rsidRPr="00E45289">
              <w:rPr>
                <w:sz w:val="20"/>
                <w:szCs w:val="20"/>
                <w:lang w:val="ru-RU"/>
              </w:rPr>
              <w:t>сберечь</w:t>
            </w:r>
            <w:r w:rsidRPr="00E45289">
              <w:rPr>
                <w:spacing w:val="-4"/>
                <w:sz w:val="20"/>
                <w:szCs w:val="20"/>
                <w:lang w:val="ru-RU"/>
              </w:rPr>
              <w:t xml:space="preserve"> </w:t>
            </w:r>
            <w:r w:rsidRPr="00E45289">
              <w:rPr>
                <w:sz w:val="20"/>
                <w:szCs w:val="20"/>
                <w:lang w:val="ru-RU"/>
              </w:rPr>
              <w:t>личный</w:t>
            </w:r>
            <w:r w:rsidRPr="00E45289">
              <w:rPr>
                <w:spacing w:val="-8"/>
                <w:sz w:val="20"/>
                <w:szCs w:val="20"/>
                <w:lang w:val="ru-RU"/>
              </w:rPr>
              <w:t xml:space="preserve"> </w:t>
            </w:r>
            <w:r w:rsidRPr="00E45289">
              <w:rPr>
                <w:sz w:val="20"/>
                <w:szCs w:val="20"/>
                <w:lang w:val="ru-RU"/>
              </w:rPr>
              <w:t>капитал?</w:t>
            </w:r>
            <w:r w:rsidRPr="00E45289">
              <w:rPr>
                <w:spacing w:val="-1"/>
                <w:sz w:val="20"/>
                <w:szCs w:val="20"/>
                <w:lang w:val="ru-RU"/>
              </w:rPr>
              <w:t xml:space="preserve"> </w:t>
            </w:r>
            <w:r w:rsidRPr="00E45289">
              <w:rPr>
                <w:sz w:val="20"/>
                <w:szCs w:val="20"/>
                <w:lang w:val="ru-RU"/>
              </w:rPr>
              <w:t>Модель</w:t>
            </w:r>
            <w:r w:rsidRPr="00E45289">
              <w:rPr>
                <w:spacing w:val="-7"/>
                <w:sz w:val="20"/>
                <w:szCs w:val="20"/>
                <w:lang w:val="ru-RU"/>
              </w:rPr>
              <w:t xml:space="preserve"> </w:t>
            </w:r>
            <w:r w:rsidRPr="00E45289">
              <w:rPr>
                <w:sz w:val="20"/>
                <w:szCs w:val="20"/>
                <w:lang w:val="ru-RU"/>
              </w:rPr>
              <w:t>трех</w:t>
            </w:r>
            <w:r w:rsidRPr="00E45289">
              <w:rPr>
                <w:spacing w:val="-67"/>
                <w:sz w:val="20"/>
                <w:szCs w:val="20"/>
                <w:lang w:val="ru-RU"/>
              </w:rPr>
              <w:t xml:space="preserve">                    </w:t>
            </w:r>
            <w:r w:rsidRPr="00E45289">
              <w:rPr>
                <w:sz w:val="20"/>
                <w:szCs w:val="20"/>
                <w:lang w:val="ru-RU"/>
              </w:rPr>
              <w:t>капиталов.</w:t>
            </w:r>
          </w:p>
        </w:tc>
        <w:tc>
          <w:tcPr>
            <w:tcW w:w="850" w:type="dxa"/>
          </w:tcPr>
          <w:p w14:paraId="5C6E8BD9"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17F7EF5B"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1DA642A3" w14:textId="77777777" w:rsidR="00006A4B" w:rsidRPr="00E45289" w:rsidRDefault="00006A4B" w:rsidP="00107F7A">
            <w:pPr>
              <w:pStyle w:val="TableParagraph"/>
              <w:ind w:left="567"/>
              <w:jc w:val="both"/>
              <w:rPr>
                <w:sz w:val="20"/>
                <w:szCs w:val="20"/>
              </w:rPr>
            </w:pPr>
          </w:p>
        </w:tc>
      </w:tr>
      <w:tr w:rsidR="00006A4B" w:rsidRPr="00E45289" w14:paraId="7E6625E1" w14:textId="77777777" w:rsidTr="00006A4B">
        <w:trPr>
          <w:trHeight w:val="358"/>
        </w:trPr>
        <w:tc>
          <w:tcPr>
            <w:tcW w:w="658" w:type="dxa"/>
          </w:tcPr>
          <w:p w14:paraId="4250DFD0" w14:textId="77777777" w:rsidR="00006A4B" w:rsidRPr="00E45289" w:rsidRDefault="00006A4B" w:rsidP="00107F7A">
            <w:pPr>
              <w:pStyle w:val="TableParagraph"/>
              <w:ind w:left="63"/>
              <w:jc w:val="both"/>
              <w:rPr>
                <w:sz w:val="20"/>
                <w:szCs w:val="20"/>
              </w:rPr>
            </w:pPr>
            <w:r w:rsidRPr="00E45289">
              <w:rPr>
                <w:sz w:val="20"/>
                <w:szCs w:val="20"/>
              </w:rPr>
              <w:t>21,22</w:t>
            </w:r>
          </w:p>
        </w:tc>
        <w:tc>
          <w:tcPr>
            <w:tcW w:w="2387" w:type="dxa"/>
          </w:tcPr>
          <w:p w14:paraId="33A70734" w14:textId="77777777" w:rsidR="00006A4B" w:rsidRPr="00E45289" w:rsidRDefault="00006A4B" w:rsidP="00107F7A">
            <w:pPr>
              <w:pStyle w:val="TableParagraph"/>
              <w:ind w:left="0"/>
              <w:jc w:val="both"/>
              <w:rPr>
                <w:sz w:val="20"/>
                <w:szCs w:val="20"/>
                <w:lang w:val="ru-RU"/>
              </w:rPr>
            </w:pPr>
            <w:r w:rsidRPr="00E45289">
              <w:rPr>
                <w:sz w:val="20"/>
                <w:szCs w:val="20"/>
                <w:lang w:val="ru-RU"/>
              </w:rPr>
              <w:t>Бизнес</w:t>
            </w:r>
            <w:r w:rsidRPr="00E45289">
              <w:rPr>
                <w:spacing w:val="-8"/>
                <w:sz w:val="20"/>
                <w:szCs w:val="20"/>
                <w:lang w:val="ru-RU"/>
              </w:rPr>
              <w:t xml:space="preserve"> </w:t>
            </w:r>
            <w:r w:rsidRPr="00E45289">
              <w:rPr>
                <w:sz w:val="20"/>
                <w:szCs w:val="20"/>
                <w:lang w:val="ru-RU"/>
              </w:rPr>
              <w:t>и</w:t>
            </w:r>
            <w:r w:rsidRPr="00E45289">
              <w:rPr>
                <w:spacing w:val="-3"/>
                <w:sz w:val="20"/>
                <w:szCs w:val="20"/>
                <w:lang w:val="ru-RU"/>
              </w:rPr>
              <w:t xml:space="preserve"> </w:t>
            </w:r>
            <w:r w:rsidRPr="00E45289">
              <w:rPr>
                <w:sz w:val="20"/>
                <w:szCs w:val="20"/>
                <w:lang w:val="ru-RU"/>
              </w:rPr>
              <w:t>его</w:t>
            </w:r>
            <w:r w:rsidRPr="00E45289">
              <w:rPr>
                <w:spacing w:val="-2"/>
                <w:sz w:val="20"/>
                <w:szCs w:val="20"/>
                <w:lang w:val="ru-RU"/>
              </w:rPr>
              <w:t xml:space="preserve"> </w:t>
            </w:r>
            <w:r w:rsidRPr="00E45289">
              <w:rPr>
                <w:sz w:val="20"/>
                <w:szCs w:val="20"/>
                <w:lang w:val="ru-RU"/>
              </w:rPr>
              <w:t>формы.</w:t>
            </w:r>
            <w:r w:rsidRPr="00E45289">
              <w:rPr>
                <w:spacing w:val="-9"/>
                <w:sz w:val="20"/>
                <w:szCs w:val="20"/>
                <w:lang w:val="ru-RU"/>
              </w:rPr>
              <w:t xml:space="preserve"> </w:t>
            </w:r>
            <w:r w:rsidRPr="00E45289">
              <w:rPr>
                <w:sz w:val="20"/>
                <w:szCs w:val="20"/>
                <w:lang w:val="ru-RU"/>
              </w:rPr>
              <w:t xml:space="preserve">Риски </w:t>
            </w:r>
            <w:r w:rsidRPr="00E45289">
              <w:rPr>
                <w:spacing w:val="-67"/>
                <w:sz w:val="20"/>
                <w:szCs w:val="20"/>
                <w:lang w:val="ru-RU"/>
              </w:rPr>
              <w:t xml:space="preserve"> </w:t>
            </w:r>
            <w:r w:rsidRPr="00E45289">
              <w:rPr>
                <w:sz w:val="20"/>
                <w:szCs w:val="20"/>
                <w:lang w:val="ru-RU"/>
              </w:rPr>
              <w:t>предпринимательства.</w:t>
            </w:r>
          </w:p>
        </w:tc>
        <w:tc>
          <w:tcPr>
            <w:tcW w:w="850" w:type="dxa"/>
          </w:tcPr>
          <w:p w14:paraId="29CC2B29" w14:textId="77777777" w:rsidR="00006A4B" w:rsidRPr="00E45289" w:rsidRDefault="00006A4B" w:rsidP="00107F7A">
            <w:pPr>
              <w:pStyle w:val="TableParagraph"/>
              <w:ind w:left="567"/>
              <w:jc w:val="both"/>
              <w:rPr>
                <w:sz w:val="20"/>
                <w:szCs w:val="20"/>
              </w:rPr>
            </w:pPr>
            <w:r w:rsidRPr="00E45289">
              <w:rPr>
                <w:sz w:val="20"/>
                <w:szCs w:val="20"/>
              </w:rPr>
              <w:t>2</w:t>
            </w:r>
          </w:p>
        </w:tc>
        <w:tc>
          <w:tcPr>
            <w:tcW w:w="986" w:type="dxa"/>
          </w:tcPr>
          <w:p w14:paraId="18A0927F"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6320DA5E" w14:textId="77777777" w:rsidR="00006A4B" w:rsidRPr="00E45289" w:rsidRDefault="00006A4B" w:rsidP="00107F7A">
            <w:pPr>
              <w:pStyle w:val="TableParagraph"/>
              <w:ind w:left="567"/>
              <w:jc w:val="both"/>
              <w:rPr>
                <w:sz w:val="20"/>
                <w:szCs w:val="20"/>
              </w:rPr>
            </w:pPr>
            <w:r w:rsidRPr="00E45289">
              <w:rPr>
                <w:sz w:val="20"/>
                <w:szCs w:val="20"/>
              </w:rPr>
              <w:t>1</w:t>
            </w:r>
          </w:p>
        </w:tc>
      </w:tr>
      <w:tr w:rsidR="00006A4B" w:rsidRPr="00E45289" w14:paraId="5153A0B9" w14:textId="77777777" w:rsidTr="00006A4B">
        <w:trPr>
          <w:trHeight w:val="358"/>
        </w:trPr>
        <w:tc>
          <w:tcPr>
            <w:tcW w:w="658" w:type="dxa"/>
          </w:tcPr>
          <w:p w14:paraId="2FC831DC" w14:textId="77777777" w:rsidR="00006A4B" w:rsidRPr="00E45289" w:rsidRDefault="00006A4B" w:rsidP="00107F7A">
            <w:pPr>
              <w:pStyle w:val="TableParagraph"/>
              <w:ind w:left="63"/>
              <w:jc w:val="both"/>
              <w:rPr>
                <w:sz w:val="20"/>
                <w:szCs w:val="20"/>
              </w:rPr>
            </w:pPr>
            <w:r w:rsidRPr="00E45289">
              <w:rPr>
                <w:sz w:val="20"/>
                <w:szCs w:val="20"/>
              </w:rPr>
              <w:t>24</w:t>
            </w:r>
          </w:p>
        </w:tc>
        <w:tc>
          <w:tcPr>
            <w:tcW w:w="2387" w:type="dxa"/>
          </w:tcPr>
          <w:p w14:paraId="2E2D87FC" w14:textId="77777777" w:rsidR="00006A4B" w:rsidRPr="00E45289" w:rsidRDefault="00006A4B" w:rsidP="00107F7A">
            <w:pPr>
              <w:pStyle w:val="TableParagraph"/>
              <w:ind w:left="0"/>
              <w:jc w:val="both"/>
              <w:rPr>
                <w:sz w:val="20"/>
                <w:szCs w:val="20"/>
                <w:lang w:val="ru-RU"/>
              </w:rPr>
            </w:pPr>
            <w:r w:rsidRPr="00E45289">
              <w:rPr>
                <w:sz w:val="20"/>
                <w:szCs w:val="20"/>
                <w:lang w:val="ru-RU"/>
              </w:rPr>
              <w:t>Кредит</w:t>
            </w:r>
            <w:r w:rsidRPr="00E45289">
              <w:rPr>
                <w:spacing w:val="-13"/>
                <w:sz w:val="20"/>
                <w:szCs w:val="20"/>
                <w:lang w:val="ru-RU"/>
              </w:rPr>
              <w:t xml:space="preserve"> </w:t>
            </w:r>
            <w:r w:rsidRPr="00E45289">
              <w:rPr>
                <w:sz w:val="20"/>
                <w:szCs w:val="20"/>
                <w:lang w:val="ru-RU"/>
              </w:rPr>
              <w:t>и</w:t>
            </w:r>
            <w:r w:rsidRPr="00E45289">
              <w:rPr>
                <w:spacing w:val="-4"/>
                <w:sz w:val="20"/>
                <w:szCs w:val="20"/>
                <w:lang w:val="ru-RU"/>
              </w:rPr>
              <w:t xml:space="preserve"> </w:t>
            </w:r>
            <w:r w:rsidRPr="00E45289">
              <w:rPr>
                <w:sz w:val="20"/>
                <w:szCs w:val="20"/>
                <w:lang w:val="ru-RU"/>
              </w:rPr>
              <w:t>депозит.</w:t>
            </w:r>
            <w:r w:rsidRPr="00E45289">
              <w:rPr>
                <w:spacing w:val="-6"/>
                <w:sz w:val="20"/>
                <w:szCs w:val="20"/>
                <w:lang w:val="ru-RU"/>
              </w:rPr>
              <w:t xml:space="preserve"> </w:t>
            </w:r>
            <w:r w:rsidRPr="00E45289">
              <w:rPr>
                <w:sz w:val="20"/>
                <w:szCs w:val="20"/>
                <w:lang w:val="ru-RU"/>
              </w:rPr>
              <w:t>Расчетно-кассовые</w:t>
            </w:r>
            <w:r w:rsidRPr="00E45289">
              <w:rPr>
                <w:spacing w:val="42"/>
                <w:sz w:val="20"/>
                <w:szCs w:val="20"/>
                <w:lang w:val="ru-RU"/>
              </w:rPr>
              <w:t xml:space="preserve"> </w:t>
            </w:r>
            <w:r w:rsidRPr="00E45289">
              <w:rPr>
                <w:sz w:val="20"/>
                <w:szCs w:val="20"/>
                <w:lang w:val="ru-RU"/>
              </w:rPr>
              <w:t>операции</w:t>
            </w:r>
            <w:r w:rsidRPr="00E45289">
              <w:rPr>
                <w:spacing w:val="-67"/>
                <w:sz w:val="20"/>
                <w:szCs w:val="20"/>
                <w:lang w:val="ru-RU"/>
              </w:rPr>
              <w:t xml:space="preserve"> </w:t>
            </w:r>
            <w:r w:rsidRPr="00E45289">
              <w:rPr>
                <w:sz w:val="20"/>
                <w:szCs w:val="20"/>
                <w:lang w:val="ru-RU"/>
              </w:rPr>
              <w:t>и</w:t>
            </w:r>
            <w:r w:rsidRPr="00E45289">
              <w:rPr>
                <w:spacing w:val="-1"/>
                <w:sz w:val="20"/>
                <w:szCs w:val="20"/>
                <w:lang w:val="ru-RU"/>
              </w:rPr>
              <w:t xml:space="preserve"> </w:t>
            </w:r>
            <w:r w:rsidRPr="00E45289">
              <w:rPr>
                <w:sz w:val="20"/>
                <w:szCs w:val="20"/>
                <w:lang w:val="ru-RU"/>
              </w:rPr>
              <w:t>риски</w:t>
            </w:r>
            <w:r w:rsidRPr="00E45289">
              <w:rPr>
                <w:spacing w:val="1"/>
                <w:sz w:val="20"/>
                <w:szCs w:val="20"/>
                <w:lang w:val="ru-RU"/>
              </w:rPr>
              <w:t xml:space="preserve"> </w:t>
            </w:r>
            <w:r w:rsidRPr="00E45289">
              <w:rPr>
                <w:sz w:val="20"/>
                <w:szCs w:val="20"/>
                <w:lang w:val="ru-RU"/>
              </w:rPr>
              <w:t>связанные</w:t>
            </w:r>
            <w:r w:rsidRPr="00E45289">
              <w:rPr>
                <w:spacing w:val="-3"/>
                <w:sz w:val="20"/>
                <w:szCs w:val="20"/>
                <w:lang w:val="ru-RU"/>
              </w:rPr>
              <w:t xml:space="preserve"> </w:t>
            </w:r>
            <w:r w:rsidRPr="00E45289">
              <w:rPr>
                <w:sz w:val="20"/>
                <w:szCs w:val="20"/>
                <w:lang w:val="ru-RU"/>
              </w:rPr>
              <w:t>с</w:t>
            </w:r>
            <w:r w:rsidRPr="00E45289">
              <w:rPr>
                <w:spacing w:val="-4"/>
                <w:sz w:val="20"/>
                <w:szCs w:val="20"/>
                <w:lang w:val="ru-RU"/>
              </w:rPr>
              <w:t xml:space="preserve"> </w:t>
            </w:r>
            <w:r w:rsidRPr="00E45289">
              <w:rPr>
                <w:sz w:val="20"/>
                <w:szCs w:val="20"/>
                <w:lang w:val="ru-RU"/>
              </w:rPr>
              <w:t>ними.</w:t>
            </w:r>
          </w:p>
        </w:tc>
        <w:tc>
          <w:tcPr>
            <w:tcW w:w="850" w:type="dxa"/>
          </w:tcPr>
          <w:p w14:paraId="23C697D4"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14BB6C38"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75336FC4" w14:textId="77777777" w:rsidR="00006A4B" w:rsidRPr="00E45289" w:rsidRDefault="00006A4B" w:rsidP="00107F7A">
            <w:pPr>
              <w:pStyle w:val="TableParagraph"/>
              <w:ind w:left="567"/>
              <w:jc w:val="both"/>
              <w:rPr>
                <w:sz w:val="20"/>
                <w:szCs w:val="20"/>
              </w:rPr>
            </w:pPr>
          </w:p>
        </w:tc>
      </w:tr>
      <w:tr w:rsidR="00006A4B" w:rsidRPr="00E45289" w14:paraId="6D877CBF" w14:textId="77777777" w:rsidTr="00006A4B">
        <w:trPr>
          <w:trHeight w:val="358"/>
        </w:trPr>
        <w:tc>
          <w:tcPr>
            <w:tcW w:w="658" w:type="dxa"/>
          </w:tcPr>
          <w:p w14:paraId="1049B00D" w14:textId="77777777" w:rsidR="00006A4B" w:rsidRPr="00E45289" w:rsidRDefault="00006A4B" w:rsidP="00107F7A">
            <w:pPr>
              <w:pStyle w:val="TableParagraph"/>
              <w:ind w:left="63"/>
              <w:jc w:val="both"/>
              <w:rPr>
                <w:sz w:val="20"/>
                <w:szCs w:val="20"/>
              </w:rPr>
            </w:pPr>
            <w:r w:rsidRPr="00E45289">
              <w:rPr>
                <w:sz w:val="20"/>
                <w:szCs w:val="20"/>
              </w:rPr>
              <w:t>25</w:t>
            </w:r>
          </w:p>
        </w:tc>
        <w:tc>
          <w:tcPr>
            <w:tcW w:w="2387" w:type="dxa"/>
          </w:tcPr>
          <w:p w14:paraId="75F3AA34" w14:textId="77777777" w:rsidR="00006A4B" w:rsidRPr="00E45289" w:rsidRDefault="00006A4B" w:rsidP="00107F7A">
            <w:pPr>
              <w:pStyle w:val="TableParagraph"/>
              <w:ind w:left="0"/>
              <w:jc w:val="both"/>
              <w:rPr>
                <w:sz w:val="20"/>
                <w:szCs w:val="20"/>
                <w:lang w:val="ru-RU"/>
              </w:rPr>
            </w:pPr>
            <w:r w:rsidRPr="00E45289">
              <w:rPr>
                <w:sz w:val="20"/>
                <w:szCs w:val="20"/>
                <w:lang w:val="ru-RU"/>
              </w:rPr>
              <w:t>Ценные</w:t>
            </w:r>
            <w:r w:rsidRPr="00E45289">
              <w:rPr>
                <w:sz w:val="20"/>
                <w:szCs w:val="20"/>
                <w:lang w:val="ru-RU"/>
              </w:rPr>
              <w:tab/>
              <w:t>бумаги.</w:t>
            </w:r>
            <w:r w:rsidRPr="00E45289">
              <w:rPr>
                <w:sz w:val="20"/>
                <w:szCs w:val="20"/>
                <w:lang w:val="ru-RU"/>
              </w:rPr>
              <w:tab/>
              <w:t>Векселя</w:t>
            </w:r>
            <w:r w:rsidRPr="00E45289">
              <w:rPr>
                <w:sz w:val="20"/>
                <w:szCs w:val="20"/>
                <w:lang w:val="ru-RU"/>
              </w:rPr>
              <w:tab/>
              <w:t>и</w:t>
            </w:r>
            <w:r w:rsidRPr="00E45289">
              <w:rPr>
                <w:sz w:val="20"/>
                <w:szCs w:val="20"/>
                <w:lang w:val="ru-RU"/>
              </w:rPr>
              <w:tab/>
            </w:r>
            <w:r w:rsidRPr="00E45289">
              <w:rPr>
                <w:spacing w:val="-2"/>
                <w:sz w:val="20"/>
                <w:szCs w:val="20"/>
                <w:lang w:val="ru-RU"/>
              </w:rPr>
              <w:t xml:space="preserve">облигации: </w:t>
            </w:r>
            <w:r w:rsidRPr="00E45289">
              <w:rPr>
                <w:spacing w:val="-67"/>
                <w:sz w:val="20"/>
                <w:szCs w:val="20"/>
                <w:lang w:val="ru-RU"/>
              </w:rPr>
              <w:t xml:space="preserve"> </w:t>
            </w:r>
            <w:r w:rsidRPr="00E45289">
              <w:rPr>
                <w:sz w:val="20"/>
                <w:szCs w:val="20"/>
                <w:lang w:val="ru-RU"/>
              </w:rPr>
              <w:t>российская специфика</w:t>
            </w:r>
          </w:p>
        </w:tc>
        <w:tc>
          <w:tcPr>
            <w:tcW w:w="850" w:type="dxa"/>
          </w:tcPr>
          <w:p w14:paraId="1FD571AC"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5A7692CC"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11EA889C" w14:textId="77777777" w:rsidR="00006A4B" w:rsidRPr="00E45289" w:rsidRDefault="00006A4B" w:rsidP="00107F7A">
            <w:pPr>
              <w:pStyle w:val="TableParagraph"/>
              <w:ind w:left="567"/>
              <w:jc w:val="both"/>
              <w:rPr>
                <w:sz w:val="20"/>
                <w:szCs w:val="20"/>
              </w:rPr>
            </w:pPr>
            <w:r w:rsidRPr="00E45289">
              <w:rPr>
                <w:sz w:val="20"/>
                <w:szCs w:val="20"/>
              </w:rPr>
              <w:t>0,5</w:t>
            </w:r>
          </w:p>
        </w:tc>
      </w:tr>
      <w:tr w:rsidR="00006A4B" w:rsidRPr="00E45289" w14:paraId="5F03B45D" w14:textId="77777777" w:rsidTr="00006A4B">
        <w:trPr>
          <w:trHeight w:val="358"/>
        </w:trPr>
        <w:tc>
          <w:tcPr>
            <w:tcW w:w="658" w:type="dxa"/>
          </w:tcPr>
          <w:p w14:paraId="01C98E72" w14:textId="77777777" w:rsidR="00006A4B" w:rsidRPr="00E45289" w:rsidRDefault="00006A4B" w:rsidP="00107F7A">
            <w:pPr>
              <w:pStyle w:val="TableParagraph"/>
              <w:ind w:left="63"/>
              <w:jc w:val="both"/>
              <w:rPr>
                <w:sz w:val="20"/>
                <w:szCs w:val="20"/>
              </w:rPr>
            </w:pPr>
            <w:r w:rsidRPr="00E45289">
              <w:rPr>
                <w:sz w:val="20"/>
                <w:szCs w:val="20"/>
              </w:rPr>
              <w:t>26</w:t>
            </w:r>
          </w:p>
        </w:tc>
        <w:tc>
          <w:tcPr>
            <w:tcW w:w="2387" w:type="dxa"/>
          </w:tcPr>
          <w:p w14:paraId="2C6A63FD" w14:textId="548E7412" w:rsidR="00006A4B" w:rsidRPr="00E45289" w:rsidRDefault="00006A4B" w:rsidP="00107F7A">
            <w:pPr>
              <w:pStyle w:val="TableParagraph"/>
              <w:tabs>
                <w:tab w:val="left" w:pos="1044"/>
                <w:tab w:val="left" w:pos="1968"/>
                <w:tab w:val="left" w:pos="2030"/>
                <w:tab w:val="left" w:pos="2330"/>
                <w:tab w:val="left" w:pos="3050"/>
                <w:tab w:val="left" w:pos="3453"/>
                <w:tab w:val="left" w:pos="3915"/>
                <w:tab w:val="left" w:pos="4676"/>
                <w:tab w:val="left" w:pos="4786"/>
              </w:tabs>
              <w:ind w:left="0"/>
              <w:jc w:val="both"/>
              <w:rPr>
                <w:sz w:val="20"/>
                <w:szCs w:val="20"/>
              </w:rPr>
            </w:pPr>
            <w:r w:rsidRPr="00E45289">
              <w:rPr>
                <w:sz w:val="20"/>
                <w:szCs w:val="20"/>
                <w:lang w:val="ru-RU"/>
              </w:rPr>
              <w:t>Риски</w:t>
            </w:r>
            <w:r w:rsidRPr="00E45289">
              <w:rPr>
                <w:sz w:val="20"/>
                <w:szCs w:val="20"/>
                <w:lang w:val="ru-RU"/>
              </w:rPr>
              <w:tab/>
              <w:t>акций</w:t>
            </w:r>
            <w:r w:rsidR="00764E86" w:rsidRPr="00E45289">
              <w:rPr>
                <w:sz w:val="20"/>
                <w:szCs w:val="20"/>
                <w:lang w:val="ru-RU"/>
              </w:rPr>
              <w:t xml:space="preserve"> </w:t>
            </w:r>
            <w:r w:rsidRPr="00E45289">
              <w:rPr>
                <w:sz w:val="20"/>
                <w:szCs w:val="20"/>
                <w:lang w:val="ru-RU"/>
              </w:rPr>
              <w:t>и</w:t>
            </w:r>
            <w:r w:rsidR="00764E86" w:rsidRPr="00E45289">
              <w:rPr>
                <w:sz w:val="20"/>
                <w:szCs w:val="20"/>
                <w:lang w:val="ru-RU"/>
              </w:rPr>
              <w:t xml:space="preserve"> </w:t>
            </w:r>
            <w:r w:rsidRPr="00E45289">
              <w:rPr>
                <w:sz w:val="20"/>
                <w:szCs w:val="20"/>
                <w:lang w:val="ru-RU"/>
              </w:rPr>
              <w:t>управление</w:t>
            </w:r>
            <w:r w:rsidRPr="00E45289">
              <w:rPr>
                <w:sz w:val="20"/>
                <w:szCs w:val="20"/>
                <w:lang w:val="ru-RU"/>
              </w:rPr>
              <w:tab/>
              <w:t xml:space="preserve">ими. </w:t>
            </w:r>
            <w:r w:rsidRPr="00E45289">
              <w:rPr>
                <w:spacing w:val="-1"/>
                <w:sz w:val="20"/>
                <w:szCs w:val="20"/>
                <w:lang w:val="ru-RU"/>
              </w:rPr>
              <w:t>Гибридные</w:t>
            </w:r>
            <w:r w:rsidRPr="00E45289">
              <w:rPr>
                <w:spacing w:val="-67"/>
                <w:sz w:val="20"/>
                <w:szCs w:val="20"/>
                <w:lang w:val="ru-RU"/>
              </w:rPr>
              <w:t xml:space="preserve">                           </w:t>
            </w:r>
            <w:r w:rsidRPr="00E45289">
              <w:rPr>
                <w:sz w:val="20"/>
                <w:szCs w:val="20"/>
                <w:lang w:val="ru-RU"/>
              </w:rPr>
              <w:t>инструменты. Биржа</w:t>
            </w:r>
            <w:r w:rsidRPr="00E45289">
              <w:rPr>
                <w:sz w:val="20"/>
                <w:szCs w:val="20"/>
                <w:lang w:val="ru-RU"/>
              </w:rPr>
              <w:tab/>
              <w:t xml:space="preserve">и </w:t>
            </w:r>
            <w:r w:rsidR="00764E86" w:rsidRPr="00E45289">
              <w:rPr>
                <w:sz w:val="20"/>
                <w:szCs w:val="20"/>
                <w:lang w:val="ru-RU"/>
              </w:rPr>
              <w:t>Б</w:t>
            </w:r>
            <w:r w:rsidRPr="00E45289">
              <w:rPr>
                <w:sz w:val="20"/>
                <w:szCs w:val="20"/>
                <w:lang w:val="ru-RU"/>
              </w:rPr>
              <w:t>рокеры.</w:t>
            </w:r>
            <w:r w:rsidRPr="00E45289">
              <w:rPr>
                <w:sz w:val="20"/>
                <w:szCs w:val="20"/>
                <w:lang w:val="ru-RU"/>
              </w:rPr>
              <w:tab/>
            </w:r>
            <w:r w:rsidRPr="00E45289">
              <w:rPr>
                <w:spacing w:val="-1"/>
                <w:sz w:val="20"/>
                <w:szCs w:val="20"/>
              </w:rPr>
              <w:t xml:space="preserve">Фондовые </w:t>
            </w:r>
            <w:r w:rsidRPr="00E45289">
              <w:rPr>
                <w:sz w:val="20"/>
                <w:szCs w:val="20"/>
              </w:rPr>
              <w:t>индексы.</w:t>
            </w:r>
          </w:p>
        </w:tc>
        <w:tc>
          <w:tcPr>
            <w:tcW w:w="850" w:type="dxa"/>
          </w:tcPr>
          <w:p w14:paraId="088A99B6"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48379975"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1806FC24" w14:textId="77777777" w:rsidR="00006A4B" w:rsidRPr="00E45289" w:rsidRDefault="00006A4B" w:rsidP="00107F7A">
            <w:pPr>
              <w:pStyle w:val="TableParagraph"/>
              <w:ind w:left="567"/>
              <w:jc w:val="both"/>
              <w:rPr>
                <w:sz w:val="20"/>
                <w:szCs w:val="20"/>
              </w:rPr>
            </w:pPr>
          </w:p>
        </w:tc>
      </w:tr>
      <w:tr w:rsidR="00006A4B" w:rsidRPr="00E45289" w14:paraId="27F005D5" w14:textId="77777777" w:rsidTr="00006A4B">
        <w:trPr>
          <w:trHeight w:val="358"/>
        </w:trPr>
        <w:tc>
          <w:tcPr>
            <w:tcW w:w="658" w:type="dxa"/>
          </w:tcPr>
          <w:p w14:paraId="2C2B31F9" w14:textId="77777777" w:rsidR="00006A4B" w:rsidRPr="00E45289" w:rsidRDefault="00006A4B" w:rsidP="00107F7A">
            <w:pPr>
              <w:pStyle w:val="TableParagraph"/>
              <w:ind w:left="63"/>
              <w:jc w:val="both"/>
              <w:rPr>
                <w:sz w:val="20"/>
                <w:szCs w:val="20"/>
              </w:rPr>
            </w:pPr>
            <w:r w:rsidRPr="00E45289">
              <w:rPr>
                <w:sz w:val="20"/>
                <w:szCs w:val="20"/>
              </w:rPr>
              <w:lastRenderedPageBreak/>
              <w:t>27</w:t>
            </w:r>
          </w:p>
          <w:p w14:paraId="1028DD4D" w14:textId="77777777" w:rsidR="00006A4B" w:rsidRPr="00E45289" w:rsidRDefault="00006A4B" w:rsidP="00107F7A">
            <w:pPr>
              <w:pStyle w:val="TableParagraph"/>
              <w:ind w:left="63"/>
              <w:jc w:val="both"/>
              <w:rPr>
                <w:sz w:val="20"/>
                <w:szCs w:val="20"/>
              </w:rPr>
            </w:pPr>
          </w:p>
        </w:tc>
        <w:tc>
          <w:tcPr>
            <w:tcW w:w="2387" w:type="dxa"/>
          </w:tcPr>
          <w:p w14:paraId="0ABE7D29" w14:textId="77777777" w:rsidR="00006A4B" w:rsidRPr="00E45289" w:rsidRDefault="00006A4B" w:rsidP="00107F7A">
            <w:pPr>
              <w:pStyle w:val="TableParagraph"/>
              <w:ind w:left="0"/>
              <w:jc w:val="both"/>
              <w:rPr>
                <w:sz w:val="20"/>
                <w:szCs w:val="20"/>
                <w:lang w:val="ru-RU"/>
              </w:rPr>
            </w:pPr>
            <w:r w:rsidRPr="00E45289">
              <w:rPr>
                <w:sz w:val="20"/>
                <w:szCs w:val="20"/>
                <w:lang w:val="ru-RU"/>
              </w:rPr>
              <w:t>Паевые</w:t>
            </w:r>
            <w:r w:rsidRPr="00E45289">
              <w:rPr>
                <w:spacing w:val="-8"/>
                <w:sz w:val="20"/>
                <w:szCs w:val="20"/>
                <w:lang w:val="ru-RU"/>
              </w:rPr>
              <w:t xml:space="preserve"> </w:t>
            </w:r>
            <w:r w:rsidRPr="00E45289">
              <w:rPr>
                <w:sz w:val="20"/>
                <w:szCs w:val="20"/>
                <w:lang w:val="ru-RU"/>
              </w:rPr>
              <w:t>инвестиционные</w:t>
            </w:r>
            <w:r w:rsidRPr="00E45289">
              <w:rPr>
                <w:spacing w:val="-7"/>
                <w:sz w:val="20"/>
                <w:szCs w:val="20"/>
                <w:lang w:val="ru-RU"/>
              </w:rPr>
              <w:t xml:space="preserve"> </w:t>
            </w:r>
            <w:r w:rsidRPr="00E45289">
              <w:rPr>
                <w:sz w:val="20"/>
                <w:szCs w:val="20"/>
                <w:lang w:val="ru-RU"/>
              </w:rPr>
              <w:t>фонды.</w:t>
            </w:r>
            <w:r w:rsidRPr="00E45289">
              <w:rPr>
                <w:spacing w:val="-8"/>
                <w:sz w:val="20"/>
                <w:szCs w:val="20"/>
                <w:lang w:val="ru-RU"/>
              </w:rPr>
              <w:t xml:space="preserve"> </w:t>
            </w:r>
            <w:r w:rsidRPr="00E45289">
              <w:rPr>
                <w:sz w:val="20"/>
                <w:szCs w:val="20"/>
                <w:lang w:val="ru-RU"/>
              </w:rPr>
              <w:t>Риски</w:t>
            </w:r>
            <w:r w:rsidRPr="00E45289">
              <w:rPr>
                <w:spacing w:val="-10"/>
                <w:sz w:val="20"/>
                <w:szCs w:val="20"/>
                <w:lang w:val="ru-RU"/>
              </w:rPr>
              <w:t xml:space="preserve"> </w:t>
            </w:r>
            <w:r w:rsidRPr="00E45289">
              <w:rPr>
                <w:sz w:val="20"/>
                <w:szCs w:val="20"/>
                <w:lang w:val="ru-RU"/>
              </w:rPr>
              <w:t>и</w:t>
            </w:r>
            <w:r w:rsidRPr="00E45289">
              <w:rPr>
                <w:spacing w:val="-67"/>
                <w:sz w:val="20"/>
                <w:szCs w:val="20"/>
                <w:lang w:val="ru-RU"/>
              </w:rPr>
              <w:t xml:space="preserve"> </w:t>
            </w:r>
            <w:r w:rsidRPr="00E45289">
              <w:rPr>
                <w:sz w:val="20"/>
                <w:szCs w:val="20"/>
                <w:lang w:val="ru-RU"/>
              </w:rPr>
              <w:t>управление</w:t>
            </w:r>
            <w:r w:rsidRPr="00E45289">
              <w:rPr>
                <w:spacing w:val="-5"/>
                <w:sz w:val="20"/>
                <w:szCs w:val="20"/>
                <w:lang w:val="ru-RU"/>
              </w:rPr>
              <w:t xml:space="preserve"> </w:t>
            </w:r>
            <w:r w:rsidRPr="00E45289">
              <w:rPr>
                <w:sz w:val="20"/>
                <w:szCs w:val="20"/>
                <w:lang w:val="ru-RU"/>
              </w:rPr>
              <w:t>ими.</w:t>
            </w:r>
          </w:p>
        </w:tc>
        <w:tc>
          <w:tcPr>
            <w:tcW w:w="850" w:type="dxa"/>
          </w:tcPr>
          <w:p w14:paraId="48D44B7C"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1360B9BA"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00C1DAB5" w14:textId="77777777" w:rsidR="00006A4B" w:rsidRPr="00E45289" w:rsidRDefault="00006A4B" w:rsidP="00107F7A">
            <w:pPr>
              <w:pStyle w:val="TableParagraph"/>
              <w:ind w:left="567"/>
              <w:jc w:val="both"/>
              <w:rPr>
                <w:sz w:val="20"/>
                <w:szCs w:val="20"/>
              </w:rPr>
            </w:pPr>
          </w:p>
        </w:tc>
      </w:tr>
      <w:tr w:rsidR="00006A4B" w:rsidRPr="00E45289" w14:paraId="07E28133" w14:textId="77777777" w:rsidTr="00006A4B">
        <w:trPr>
          <w:trHeight w:val="358"/>
        </w:trPr>
        <w:tc>
          <w:tcPr>
            <w:tcW w:w="658" w:type="dxa"/>
          </w:tcPr>
          <w:p w14:paraId="3E1C7913" w14:textId="77777777" w:rsidR="00006A4B" w:rsidRPr="00E45289" w:rsidRDefault="00006A4B" w:rsidP="00107F7A">
            <w:pPr>
              <w:pStyle w:val="TableParagraph"/>
              <w:ind w:left="63"/>
              <w:jc w:val="both"/>
              <w:rPr>
                <w:sz w:val="20"/>
                <w:szCs w:val="20"/>
              </w:rPr>
            </w:pPr>
            <w:r w:rsidRPr="00E45289">
              <w:rPr>
                <w:sz w:val="20"/>
                <w:szCs w:val="20"/>
              </w:rPr>
              <w:t>28</w:t>
            </w:r>
          </w:p>
        </w:tc>
        <w:tc>
          <w:tcPr>
            <w:tcW w:w="2387" w:type="dxa"/>
          </w:tcPr>
          <w:p w14:paraId="655D91D3" w14:textId="77777777" w:rsidR="00006A4B" w:rsidRPr="00E45289" w:rsidRDefault="00006A4B" w:rsidP="00107F7A">
            <w:pPr>
              <w:pStyle w:val="TableParagraph"/>
              <w:ind w:left="0"/>
              <w:jc w:val="both"/>
              <w:rPr>
                <w:sz w:val="20"/>
                <w:szCs w:val="20"/>
                <w:lang w:val="ru-RU"/>
              </w:rPr>
            </w:pPr>
            <w:r w:rsidRPr="00E45289">
              <w:rPr>
                <w:sz w:val="20"/>
                <w:szCs w:val="20"/>
                <w:lang w:val="ru-RU"/>
              </w:rPr>
              <w:t>Инвестиционное</w:t>
            </w:r>
            <w:r w:rsidRPr="00E45289">
              <w:rPr>
                <w:spacing w:val="-8"/>
                <w:sz w:val="20"/>
                <w:szCs w:val="20"/>
                <w:lang w:val="ru-RU"/>
              </w:rPr>
              <w:t xml:space="preserve"> </w:t>
            </w:r>
            <w:r w:rsidRPr="00E45289">
              <w:rPr>
                <w:sz w:val="20"/>
                <w:szCs w:val="20"/>
                <w:lang w:val="ru-RU"/>
              </w:rPr>
              <w:t>профилирование.</w:t>
            </w:r>
          </w:p>
          <w:p w14:paraId="51B02B8F" w14:textId="77777777" w:rsidR="00006A4B" w:rsidRPr="00E45289" w:rsidRDefault="00006A4B" w:rsidP="00107F7A">
            <w:pPr>
              <w:pStyle w:val="TableParagraph"/>
              <w:spacing w:before="6"/>
              <w:ind w:left="0"/>
              <w:jc w:val="both"/>
              <w:rPr>
                <w:sz w:val="20"/>
                <w:szCs w:val="20"/>
              </w:rPr>
            </w:pPr>
            <w:r w:rsidRPr="00E45289">
              <w:rPr>
                <w:sz w:val="20"/>
                <w:szCs w:val="20"/>
                <w:lang w:val="ru-RU"/>
              </w:rPr>
              <w:t>Формирование</w:t>
            </w:r>
            <w:r w:rsidRPr="00E45289">
              <w:rPr>
                <w:spacing w:val="-8"/>
                <w:sz w:val="20"/>
                <w:szCs w:val="20"/>
                <w:lang w:val="ru-RU"/>
              </w:rPr>
              <w:t xml:space="preserve"> </w:t>
            </w:r>
            <w:r w:rsidRPr="00E45289">
              <w:rPr>
                <w:sz w:val="20"/>
                <w:szCs w:val="20"/>
                <w:lang w:val="ru-RU"/>
              </w:rPr>
              <w:t>инвестиционного</w:t>
            </w:r>
            <w:r w:rsidRPr="00E45289">
              <w:rPr>
                <w:spacing w:val="-9"/>
                <w:sz w:val="20"/>
                <w:szCs w:val="20"/>
                <w:lang w:val="ru-RU"/>
              </w:rPr>
              <w:t xml:space="preserve"> </w:t>
            </w:r>
            <w:r w:rsidRPr="00E45289">
              <w:rPr>
                <w:sz w:val="20"/>
                <w:szCs w:val="20"/>
                <w:lang w:val="ru-RU"/>
              </w:rPr>
              <w:t>портфеля</w:t>
            </w:r>
            <w:r w:rsidRPr="00E45289">
              <w:rPr>
                <w:spacing w:val="-8"/>
                <w:sz w:val="20"/>
                <w:szCs w:val="20"/>
                <w:lang w:val="ru-RU"/>
              </w:rPr>
              <w:t xml:space="preserve"> </w:t>
            </w:r>
            <w:r w:rsidRPr="00E45289">
              <w:rPr>
                <w:sz w:val="20"/>
                <w:szCs w:val="20"/>
                <w:lang w:val="ru-RU"/>
              </w:rPr>
              <w:t>и</w:t>
            </w:r>
            <w:r w:rsidRPr="00E45289">
              <w:rPr>
                <w:spacing w:val="-9"/>
                <w:sz w:val="20"/>
                <w:szCs w:val="20"/>
                <w:lang w:val="ru-RU"/>
              </w:rPr>
              <w:t xml:space="preserve"> </w:t>
            </w:r>
            <w:r w:rsidRPr="00E45289">
              <w:rPr>
                <w:sz w:val="20"/>
                <w:szCs w:val="20"/>
                <w:lang w:val="ru-RU"/>
              </w:rPr>
              <w:t>его</w:t>
            </w:r>
            <w:r w:rsidRPr="00E45289">
              <w:rPr>
                <w:spacing w:val="-67"/>
                <w:sz w:val="20"/>
                <w:szCs w:val="20"/>
                <w:lang w:val="ru-RU"/>
              </w:rPr>
              <w:t xml:space="preserve"> </w:t>
            </w:r>
            <w:r w:rsidRPr="00E45289">
              <w:rPr>
                <w:sz w:val="20"/>
                <w:szCs w:val="20"/>
                <w:lang w:val="ru-RU"/>
              </w:rPr>
              <w:t>пересмотр.</w:t>
            </w:r>
            <w:r w:rsidRPr="00E45289">
              <w:rPr>
                <w:spacing w:val="-6"/>
                <w:sz w:val="20"/>
                <w:szCs w:val="20"/>
                <w:lang w:val="ru-RU"/>
              </w:rPr>
              <w:t xml:space="preserve"> </w:t>
            </w:r>
            <w:r w:rsidRPr="00E45289">
              <w:rPr>
                <w:sz w:val="20"/>
                <w:szCs w:val="20"/>
              </w:rPr>
              <w:t>Типичные</w:t>
            </w:r>
            <w:r w:rsidRPr="00E45289">
              <w:rPr>
                <w:spacing w:val="-6"/>
                <w:sz w:val="20"/>
                <w:szCs w:val="20"/>
              </w:rPr>
              <w:t xml:space="preserve"> </w:t>
            </w:r>
            <w:r w:rsidRPr="00E45289">
              <w:rPr>
                <w:sz w:val="20"/>
                <w:szCs w:val="20"/>
              </w:rPr>
              <w:t>ошибки</w:t>
            </w:r>
            <w:r w:rsidRPr="00E45289">
              <w:rPr>
                <w:spacing w:val="-5"/>
                <w:sz w:val="20"/>
                <w:szCs w:val="20"/>
              </w:rPr>
              <w:t xml:space="preserve"> </w:t>
            </w:r>
            <w:r w:rsidRPr="00E45289">
              <w:rPr>
                <w:sz w:val="20"/>
                <w:szCs w:val="20"/>
              </w:rPr>
              <w:t>инвесторов.</w:t>
            </w:r>
          </w:p>
        </w:tc>
        <w:tc>
          <w:tcPr>
            <w:tcW w:w="850" w:type="dxa"/>
          </w:tcPr>
          <w:p w14:paraId="6E83F9F8"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581983F2"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65E7C7A2" w14:textId="77777777" w:rsidR="00006A4B" w:rsidRPr="00E45289" w:rsidRDefault="00006A4B" w:rsidP="00107F7A">
            <w:pPr>
              <w:pStyle w:val="TableParagraph"/>
              <w:ind w:left="567"/>
              <w:jc w:val="both"/>
              <w:rPr>
                <w:sz w:val="20"/>
                <w:szCs w:val="20"/>
              </w:rPr>
            </w:pPr>
          </w:p>
        </w:tc>
      </w:tr>
      <w:tr w:rsidR="00006A4B" w:rsidRPr="00E45289" w14:paraId="63A7C8EF" w14:textId="77777777" w:rsidTr="00006A4B">
        <w:trPr>
          <w:trHeight w:val="358"/>
        </w:trPr>
        <w:tc>
          <w:tcPr>
            <w:tcW w:w="658" w:type="dxa"/>
          </w:tcPr>
          <w:p w14:paraId="178331DC" w14:textId="77777777" w:rsidR="00006A4B" w:rsidRPr="00E45289" w:rsidRDefault="00006A4B" w:rsidP="00107F7A">
            <w:pPr>
              <w:pStyle w:val="TableParagraph"/>
              <w:ind w:left="63"/>
              <w:jc w:val="both"/>
              <w:rPr>
                <w:sz w:val="20"/>
                <w:szCs w:val="20"/>
              </w:rPr>
            </w:pPr>
            <w:r w:rsidRPr="00E45289">
              <w:rPr>
                <w:sz w:val="20"/>
                <w:szCs w:val="20"/>
              </w:rPr>
              <w:t>29</w:t>
            </w:r>
          </w:p>
        </w:tc>
        <w:tc>
          <w:tcPr>
            <w:tcW w:w="2387" w:type="dxa"/>
          </w:tcPr>
          <w:p w14:paraId="1F1C7E78" w14:textId="5EA48E06" w:rsidR="00006A4B" w:rsidRPr="00E45289" w:rsidRDefault="00006A4B" w:rsidP="00107F7A">
            <w:pPr>
              <w:pStyle w:val="TableParagraph"/>
              <w:tabs>
                <w:tab w:val="left" w:pos="2880"/>
                <w:tab w:val="left" w:pos="3753"/>
              </w:tabs>
              <w:ind w:left="0"/>
              <w:jc w:val="both"/>
              <w:rPr>
                <w:sz w:val="20"/>
                <w:szCs w:val="20"/>
                <w:lang w:val="ru-RU"/>
              </w:rPr>
            </w:pPr>
            <w:r w:rsidRPr="00E45289">
              <w:rPr>
                <w:sz w:val="20"/>
                <w:szCs w:val="20"/>
                <w:lang w:val="ru-RU"/>
              </w:rPr>
              <w:t>Государственное</w:t>
            </w:r>
            <w:r w:rsidR="00764E86" w:rsidRPr="00E45289">
              <w:rPr>
                <w:sz w:val="20"/>
                <w:szCs w:val="20"/>
                <w:lang w:val="ru-RU"/>
              </w:rPr>
              <w:t xml:space="preserve"> и него</w:t>
            </w:r>
            <w:r w:rsidRPr="00E45289">
              <w:rPr>
                <w:sz w:val="20"/>
                <w:szCs w:val="20"/>
                <w:lang w:val="ru-RU"/>
              </w:rPr>
              <w:t>сударственное</w:t>
            </w:r>
            <w:r w:rsidR="00764E86" w:rsidRPr="00E45289">
              <w:rPr>
                <w:sz w:val="20"/>
                <w:szCs w:val="20"/>
                <w:lang w:val="ru-RU"/>
              </w:rPr>
              <w:t xml:space="preserve"> </w:t>
            </w:r>
            <w:r w:rsidRPr="00E45289">
              <w:rPr>
                <w:spacing w:val="-67"/>
                <w:sz w:val="20"/>
                <w:szCs w:val="20"/>
                <w:lang w:val="ru-RU"/>
              </w:rPr>
              <w:t xml:space="preserve"> </w:t>
            </w:r>
            <w:r w:rsidRPr="00E45289">
              <w:rPr>
                <w:sz w:val="20"/>
                <w:szCs w:val="20"/>
                <w:lang w:val="ru-RU"/>
              </w:rPr>
              <w:t>пенсионное страхование.</w:t>
            </w:r>
          </w:p>
        </w:tc>
        <w:tc>
          <w:tcPr>
            <w:tcW w:w="850" w:type="dxa"/>
          </w:tcPr>
          <w:p w14:paraId="232C8841"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7E73E41A" w14:textId="77777777" w:rsidR="00006A4B" w:rsidRPr="00E45289" w:rsidRDefault="00006A4B" w:rsidP="00107F7A">
            <w:pPr>
              <w:pStyle w:val="TableParagraph"/>
              <w:ind w:left="567"/>
              <w:jc w:val="both"/>
              <w:rPr>
                <w:sz w:val="20"/>
                <w:szCs w:val="20"/>
              </w:rPr>
            </w:pPr>
            <w:r w:rsidRPr="00E45289">
              <w:rPr>
                <w:sz w:val="20"/>
                <w:szCs w:val="20"/>
              </w:rPr>
              <w:t xml:space="preserve">               1</w:t>
            </w:r>
          </w:p>
        </w:tc>
        <w:tc>
          <w:tcPr>
            <w:tcW w:w="1431" w:type="dxa"/>
          </w:tcPr>
          <w:p w14:paraId="3F02A604" w14:textId="77777777" w:rsidR="00006A4B" w:rsidRPr="00E45289" w:rsidRDefault="00006A4B" w:rsidP="00107F7A">
            <w:pPr>
              <w:pStyle w:val="TableParagraph"/>
              <w:ind w:left="567"/>
              <w:jc w:val="both"/>
              <w:rPr>
                <w:sz w:val="20"/>
                <w:szCs w:val="20"/>
              </w:rPr>
            </w:pPr>
          </w:p>
        </w:tc>
      </w:tr>
      <w:tr w:rsidR="00006A4B" w:rsidRPr="00E45289" w14:paraId="144BE611" w14:textId="77777777" w:rsidTr="00006A4B">
        <w:trPr>
          <w:trHeight w:val="358"/>
        </w:trPr>
        <w:tc>
          <w:tcPr>
            <w:tcW w:w="658" w:type="dxa"/>
          </w:tcPr>
          <w:p w14:paraId="36D45EBA" w14:textId="77777777" w:rsidR="00006A4B" w:rsidRPr="00E45289" w:rsidRDefault="00006A4B" w:rsidP="00107F7A">
            <w:pPr>
              <w:pStyle w:val="TableParagraph"/>
              <w:ind w:left="63"/>
              <w:jc w:val="both"/>
              <w:rPr>
                <w:sz w:val="20"/>
                <w:szCs w:val="20"/>
              </w:rPr>
            </w:pPr>
            <w:r w:rsidRPr="00E45289">
              <w:rPr>
                <w:sz w:val="20"/>
                <w:szCs w:val="20"/>
              </w:rPr>
              <w:t>30-34</w:t>
            </w:r>
          </w:p>
        </w:tc>
        <w:tc>
          <w:tcPr>
            <w:tcW w:w="2387" w:type="dxa"/>
          </w:tcPr>
          <w:p w14:paraId="0C42E09D" w14:textId="77777777" w:rsidR="00006A4B" w:rsidRPr="00E45289" w:rsidRDefault="00006A4B" w:rsidP="00107F7A">
            <w:pPr>
              <w:pStyle w:val="TableParagraph"/>
              <w:tabs>
                <w:tab w:val="left" w:pos="2880"/>
                <w:tab w:val="left" w:pos="3753"/>
              </w:tabs>
              <w:ind w:left="0"/>
              <w:jc w:val="both"/>
              <w:rPr>
                <w:sz w:val="20"/>
                <w:szCs w:val="20"/>
              </w:rPr>
            </w:pPr>
            <w:r w:rsidRPr="00E45289">
              <w:rPr>
                <w:sz w:val="20"/>
                <w:szCs w:val="20"/>
              </w:rPr>
              <w:t xml:space="preserve">ИТОГОВАЯ КОНТРОЛЬНАЯ РАБОТА  </w:t>
            </w:r>
          </w:p>
          <w:p w14:paraId="7CAF8EBE" w14:textId="77777777" w:rsidR="00006A4B" w:rsidRPr="00E45289" w:rsidRDefault="00006A4B" w:rsidP="00107F7A">
            <w:pPr>
              <w:pStyle w:val="TableParagraph"/>
              <w:tabs>
                <w:tab w:val="left" w:pos="2880"/>
                <w:tab w:val="left" w:pos="3753"/>
              </w:tabs>
              <w:ind w:left="0"/>
              <w:jc w:val="both"/>
              <w:rPr>
                <w:sz w:val="20"/>
                <w:szCs w:val="20"/>
              </w:rPr>
            </w:pPr>
            <w:r w:rsidRPr="00E45289">
              <w:rPr>
                <w:sz w:val="20"/>
                <w:szCs w:val="20"/>
              </w:rPr>
              <w:t xml:space="preserve">Повторение </w:t>
            </w:r>
          </w:p>
        </w:tc>
        <w:tc>
          <w:tcPr>
            <w:tcW w:w="850" w:type="dxa"/>
          </w:tcPr>
          <w:p w14:paraId="76041990" w14:textId="77777777" w:rsidR="00006A4B" w:rsidRPr="00E45289" w:rsidRDefault="00006A4B" w:rsidP="00107F7A">
            <w:pPr>
              <w:pStyle w:val="TableParagraph"/>
              <w:ind w:left="567"/>
              <w:jc w:val="both"/>
              <w:rPr>
                <w:sz w:val="20"/>
                <w:szCs w:val="20"/>
              </w:rPr>
            </w:pPr>
            <w:r w:rsidRPr="00E45289">
              <w:rPr>
                <w:sz w:val="20"/>
                <w:szCs w:val="20"/>
              </w:rPr>
              <w:t>1</w:t>
            </w:r>
          </w:p>
        </w:tc>
        <w:tc>
          <w:tcPr>
            <w:tcW w:w="986" w:type="dxa"/>
          </w:tcPr>
          <w:p w14:paraId="1655A3F9" w14:textId="77777777" w:rsidR="00006A4B" w:rsidRPr="00E45289" w:rsidRDefault="00006A4B" w:rsidP="00107F7A">
            <w:pPr>
              <w:pStyle w:val="TableParagraph"/>
              <w:ind w:left="567"/>
              <w:jc w:val="both"/>
              <w:rPr>
                <w:sz w:val="20"/>
                <w:szCs w:val="20"/>
              </w:rPr>
            </w:pPr>
            <w:r w:rsidRPr="00E45289">
              <w:rPr>
                <w:sz w:val="20"/>
                <w:szCs w:val="20"/>
              </w:rPr>
              <w:t>1</w:t>
            </w:r>
          </w:p>
        </w:tc>
        <w:tc>
          <w:tcPr>
            <w:tcW w:w="1431" w:type="dxa"/>
          </w:tcPr>
          <w:p w14:paraId="6E804844" w14:textId="77777777" w:rsidR="00006A4B" w:rsidRPr="00E45289" w:rsidRDefault="00006A4B" w:rsidP="00107F7A">
            <w:pPr>
              <w:pStyle w:val="TableParagraph"/>
              <w:ind w:left="567"/>
              <w:jc w:val="both"/>
              <w:rPr>
                <w:sz w:val="20"/>
                <w:szCs w:val="20"/>
              </w:rPr>
            </w:pPr>
            <w:r w:rsidRPr="00E45289">
              <w:rPr>
                <w:sz w:val="20"/>
                <w:szCs w:val="20"/>
              </w:rPr>
              <w:t>1</w:t>
            </w:r>
          </w:p>
          <w:p w14:paraId="4A615D7A" w14:textId="77777777" w:rsidR="00006A4B" w:rsidRPr="00E45289" w:rsidRDefault="00006A4B" w:rsidP="00107F7A">
            <w:pPr>
              <w:pStyle w:val="TableParagraph"/>
              <w:ind w:left="567"/>
              <w:jc w:val="both"/>
              <w:rPr>
                <w:sz w:val="20"/>
                <w:szCs w:val="20"/>
              </w:rPr>
            </w:pPr>
            <w:r w:rsidRPr="00E45289">
              <w:rPr>
                <w:sz w:val="20"/>
                <w:szCs w:val="20"/>
              </w:rPr>
              <w:t>3</w:t>
            </w:r>
          </w:p>
        </w:tc>
      </w:tr>
    </w:tbl>
    <w:p w14:paraId="71DC450E" w14:textId="66C8137B" w:rsidR="00CA4413" w:rsidRPr="00E45289" w:rsidRDefault="00CA4413" w:rsidP="00107F7A">
      <w:pPr>
        <w:pStyle w:val="-"/>
        <w:spacing w:line="240" w:lineRule="auto"/>
        <w:rPr>
          <w:b/>
        </w:rPr>
      </w:pPr>
    </w:p>
    <w:p w14:paraId="63A67CEF" w14:textId="77777777" w:rsidR="00764E86" w:rsidRPr="00E45289" w:rsidRDefault="00764E86" w:rsidP="00107F7A">
      <w:pPr>
        <w:pStyle w:val="-"/>
        <w:spacing w:line="240" w:lineRule="auto"/>
        <w:rPr>
          <w:b/>
        </w:rPr>
      </w:pPr>
      <w:r w:rsidRPr="00E45289">
        <w:rPr>
          <w:b/>
        </w:rPr>
        <w:t>Список литературы</w:t>
      </w:r>
    </w:p>
    <w:p w14:paraId="0513BA7D" w14:textId="77777777" w:rsidR="00764E86" w:rsidRPr="00E45289" w:rsidRDefault="00764E86" w:rsidP="00107F7A">
      <w:pPr>
        <w:pStyle w:val="-"/>
        <w:spacing w:line="240" w:lineRule="auto"/>
      </w:pPr>
      <w:r w:rsidRPr="00E45289">
        <w:t>1.</w:t>
      </w:r>
      <w:r w:rsidRPr="00E45289">
        <w:tab/>
        <w:t>Развитие функциональной грамотности обучающихся основной школы: методическое пособие для педагогов / Под общей редакцией Л.Ю. Панариной, И.В. Сорокиной, О.А. Смагиной, Е.А. Зайцевой. – Самара: СИПКРО, 2019</w:t>
      </w:r>
    </w:p>
    <w:p w14:paraId="60E602D5" w14:textId="77777777" w:rsidR="00764E86" w:rsidRPr="00E45289" w:rsidRDefault="00764E86" w:rsidP="00107F7A">
      <w:pPr>
        <w:pStyle w:val="-"/>
        <w:spacing w:line="240" w:lineRule="auto"/>
      </w:pPr>
      <w:r w:rsidRPr="00E45289">
        <w:t>2.</w:t>
      </w:r>
      <w:r w:rsidRPr="00E45289">
        <w:tab/>
        <w:t>Интернет-источники:</w:t>
      </w:r>
    </w:p>
    <w:p w14:paraId="730792C5" w14:textId="77777777" w:rsidR="00764E86" w:rsidRPr="00E45289" w:rsidRDefault="00764E86" w:rsidP="00107F7A">
      <w:pPr>
        <w:pStyle w:val="-"/>
        <w:spacing w:line="240" w:lineRule="auto"/>
      </w:pPr>
      <w:r w:rsidRPr="00E45289">
        <w:t>-</w:t>
      </w:r>
      <w:r w:rsidRPr="00E45289">
        <w:tab/>
        <w:t>Сетевой комплекс информационного взаимодействия субъектов Российской Федерации в проекте «Мониторинг формирования функциональной грамотности учащихся» материалы с сайта http://skiv.instrao.ru/support/demonstratsionnye- materialya/</w:t>
      </w:r>
    </w:p>
    <w:p w14:paraId="04969744" w14:textId="77777777" w:rsidR="00764E86" w:rsidRPr="00E45289" w:rsidRDefault="00764E86" w:rsidP="00107F7A">
      <w:pPr>
        <w:pStyle w:val="-"/>
        <w:spacing w:line="240" w:lineRule="auto"/>
      </w:pPr>
      <w:r w:rsidRPr="00E45289">
        <w:t>-</w:t>
      </w:r>
      <w:r w:rsidRPr="00E45289">
        <w:tab/>
        <w:t>Демонстрационные материалы для оценки функциональной грамотности учащихся по шести составляющим функциональной грамотности:</w:t>
      </w:r>
    </w:p>
    <w:p w14:paraId="24A04E18" w14:textId="48AF1C7D" w:rsidR="00CA4413" w:rsidRPr="00E45289" w:rsidRDefault="00764E86" w:rsidP="00107F7A">
      <w:pPr>
        <w:pStyle w:val="-"/>
        <w:spacing w:line="240" w:lineRule="auto"/>
      </w:pPr>
      <w:r w:rsidRPr="00E45289">
        <w:t xml:space="preserve">Материалы прошли апробацию в 24 регионах страны. Взяты с сайта ФГБНУ «Институт стратегии развития образования Российской академии образования» по адресу: </w:t>
      </w:r>
      <w:proofErr w:type="gramStart"/>
      <w:r w:rsidRPr="00E45289">
        <w:t>http://skiv.instrao.ru/support/demonstratsionnye-materialya/ )</w:t>
      </w:r>
      <w:proofErr w:type="gramEnd"/>
    </w:p>
    <w:p w14:paraId="3285F537" w14:textId="48C6D72D" w:rsidR="00CA4413" w:rsidRPr="00E45289" w:rsidRDefault="00CA4413" w:rsidP="00107F7A">
      <w:pPr>
        <w:pStyle w:val="-"/>
        <w:spacing w:line="240" w:lineRule="auto"/>
        <w:rPr>
          <w:b/>
        </w:rPr>
      </w:pPr>
    </w:p>
    <w:p w14:paraId="3B2EF1FF" w14:textId="6FC741BA" w:rsidR="00CA4413" w:rsidRPr="00E45289" w:rsidRDefault="00864C2C" w:rsidP="00107F7A">
      <w:pPr>
        <w:pStyle w:val="-"/>
        <w:spacing w:line="240" w:lineRule="auto"/>
        <w:rPr>
          <w:b/>
        </w:rPr>
      </w:pPr>
      <w:r>
        <w:rPr>
          <w:b/>
        </w:rPr>
        <w:t>3.2.5</w:t>
      </w:r>
      <w:r w:rsidR="004611E2">
        <w:rPr>
          <w:b/>
        </w:rPr>
        <w:t>.3</w:t>
      </w:r>
      <w:r w:rsidR="00764E86" w:rsidRPr="00E45289">
        <w:rPr>
          <w:b/>
        </w:rPr>
        <w:t xml:space="preserve">. </w:t>
      </w:r>
      <w:r w:rsidR="00E116B2" w:rsidRPr="00E45289">
        <w:rPr>
          <w:b/>
        </w:rPr>
        <w:t xml:space="preserve">РАБОЧАЯ ПРОГРАММА </w:t>
      </w:r>
      <w:r w:rsidR="00764E86" w:rsidRPr="00E45289">
        <w:rPr>
          <w:b/>
        </w:rPr>
        <w:t>«</w:t>
      </w:r>
      <w:r w:rsidR="00E116B2" w:rsidRPr="00E45289">
        <w:rPr>
          <w:b/>
        </w:rPr>
        <w:t>СПОРТИВНЫЕ ИГРЫ</w:t>
      </w:r>
      <w:r w:rsidR="00764E86" w:rsidRPr="00E45289">
        <w:rPr>
          <w:b/>
        </w:rPr>
        <w:t xml:space="preserve">. </w:t>
      </w:r>
      <w:r w:rsidR="00E116B2" w:rsidRPr="00E45289">
        <w:rPr>
          <w:b/>
        </w:rPr>
        <w:t>ВОЛЕЙБОЛ</w:t>
      </w:r>
      <w:r w:rsidR="00764E86" w:rsidRPr="00E45289">
        <w:rPr>
          <w:b/>
        </w:rPr>
        <w:t xml:space="preserve">» </w:t>
      </w:r>
    </w:p>
    <w:p w14:paraId="3774EC63" w14:textId="488BE4C1" w:rsidR="00764E86" w:rsidRPr="00E45289" w:rsidRDefault="00864C2C" w:rsidP="00107F7A">
      <w:pPr>
        <w:pStyle w:val="-"/>
        <w:spacing w:line="240" w:lineRule="auto"/>
        <w:rPr>
          <w:b/>
        </w:rPr>
      </w:pPr>
      <w:r>
        <w:rPr>
          <w:b/>
        </w:rPr>
        <w:t>Пояснительная записка</w:t>
      </w:r>
    </w:p>
    <w:p w14:paraId="25D3D9C2" w14:textId="77777777" w:rsidR="00764E86" w:rsidRPr="00E45289" w:rsidRDefault="00764E86" w:rsidP="00107F7A">
      <w:pPr>
        <w:pStyle w:val="-"/>
        <w:spacing w:line="240" w:lineRule="auto"/>
      </w:pPr>
      <w:r w:rsidRPr="00E45289">
        <w:t xml:space="preserve">Внеурочная деятельность учащихся общеобразовательных учреждений объединяет все виды деятельности учащихся (кроме учебной деятельности), </w:t>
      </w:r>
      <w:r w:rsidRPr="00E45289">
        <w:lastRenderedPageBreak/>
        <w:t>в которых возможно и целесообразно решение задач их воспитания и социализации.</w:t>
      </w:r>
    </w:p>
    <w:p w14:paraId="4B559D20" w14:textId="77777777" w:rsidR="00764E86" w:rsidRPr="00E45289" w:rsidRDefault="00764E86" w:rsidP="00107F7A">
      <w:pPr>
        <w:pStyle w:val="-"/>
        <w:spacing w:line="240" w:lineRule="auto"/>
      </w:pPr>
      <w:r w:rsidRPr="00E45289">
        <w:tab/>
        <w:t>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Время, отводимое на внеурочную деятельность, используется по желанию учащихся и в формах, отличных от урочной системы обучения. В Базисном учебном плане общеобразовательных учреждений Российской Федерации в числе основных направлений внеурочной деятельности выделено физкультурно-спортивное и оздоровительное направление.</w:t>
      </w:r>
    </w:p>
    <w:p w14:paraId="2E79B090" w14:textId="77777777" w:rsidR="00764E86" w:rsidRPr="00E45289" w:rsidRDefault="00764E86" w:rsidP="00107F7A">
      <w:pPr>
        <w:pStyle w:val="-"/>
        <w:spacing w:line="240" w:lineRule="auto"/>
      </w:pPr>
      <w:r w:rsidRPr="00E45289">
        <w:tab/>
        <w:t>Рабочая программа внеурочной деятельности «Волейбол» предназначена для физкультурно-спортивной и оздоровительной работы с учащимися 5–9 классов, проявляющими интерес к физической культуре и спорту.</w:t>
      </w:r>
    </w:p>
    <w:p w14:paraId="2B29BDF1" w14:textId="77777777" w:rsidR="00856C61" w:rsidRPr="00E45289" w:rsidRDefault="00764E86" w:rsidP="00107F7A">
      <w:pPr>
        <w:pStyle w:val="-"/>
        <w:spacing w:line="240" w:lineRule="auto"/>
      </w:pPr>
      <w:r w:rsidRPr="00E45289">
        <w:tab/>
        <w:t xml:space="preserve">Волейбол – один из игровых видов спорта в программах физического воспитания учащихся общеобразовательных учреждений. Он включён в урочные занятия, широко практикуется во внеклассной и внешкольной работе – это занятия в спортивной секции по волейболу, физкультурно-массовые и спортивные </w:t>
      </w:r>
    </w:p>
    <w:p w14:paraId="0D775949" w14:textId="619EFBAB" w:rsidR="00764E86" w:rsidRPr="00E45289" w:rsidRDefault="00764E86" w:rsidP="00107F7A">
      <w:pPr>
        <w:pStyle w:val="-"/>
        <w:spacing w:line="240" w:lineRule="auto"/>
      </w:pPr>
      <w:r w:rsidRPr="00E45289">
        <w:t>мероприятия (соревнования в общеобразовательном учреждении, на уровне района, округа, матчевые встречи и т.п.).</w:t>
      </w:r>
    </w:p>
    <w:p w14:paraId="36A8F83F" w14:textId="77777777" w:rsidR="00764E86" w:rsidRPr="00E45289" w:rsidRDefault="00764E86" w:rsidP="00107F7A">
      <w:pPr>
        <w:pStyle w:val="-"/>
        <w:spacing w:line="240" w:lineRule="auto"/>
      </w:pPr>
      <w:r w:rsidRPr="00E45289">
        <w:tab/>
        <w:t xml:space="preserve"> Чтобы играть в волейбол, необходимо уметь быстро выполнять двигательные действия, высоко прыгать, мгновенно менять направление и скорость движения, обладать ловкостью и выносливостью. Занятия волейболом улучшают работу сердечно-сосудистой и дыхательной систем, укрепляют костную систему, развивают подвижность суставов, увеличивают силу и эластичность мышц. Постоянное взаимодействие с мячом способствует улучшению глубинного и периферического зрения, точности и ориентировке в пространстве. Развивается двигательная реакция на зрительные и слуховые сигналы. Игра в волейбол требует от занимающихся максимального проявления физических возможностей, волевых усилий и умения пользоваться приобретёнными навыками. Проявляются положительные эмоции: жизнерадостность, бодрость, желание победить. Развивается чувство ответственности, коллективизма, скорость принятия решений. Благодаря своей эмоциональности игра в волейбол представляет собой средство не только физического развития, но и активного отдыха. Широкому распространению волейбола содействует несложное оборудование: небольшая площадка, сетка, мяч.</w:t>
      </w:r>
    </w:p>
    <w:p w14:paraId="0B48619B" w14:textId="77777777" w:rsidR="00764E86" w:rsidRPr="00E45289" w:rsidRDefault="00764E86" w:rsidP="00107F7A">
      <w:pPr>
        <w:pStyle w:val="-"/>
        <w:spacing w:line="240" w:lineRule="auto"/>
      </w:pPr>
      <w:r w:rsidRPr="00E45289">
        <w:tab/>
        <w:t>В программе представлены доступные для учащихся упражнения, способствующие овладению элементами техники и тактики игры в волейбол, развитию физических способностей.</w:t>
      </w:r>
    </w:p>
    <w:p w14:paraId="72D52D2E" w14:textId="77777777" w:rsidR="00764E86" w:rsidRPr="00E45289" w:rsidRDefault="00764E86" w:rsidP="00107F7A">
      <w:pPr>
        <w:pStyle w:val="-"/>
        <w:spacing w:line="240" w:lineRule="auto"/>
      </w:pPr>
      <w:r w:rsidRPr="00E45289">
        <w:lastRenderedPageBreak/>
        <w:tab/>
        <w:t>Нормативно-правовой и документальной базой программы внеурочной деятельности по формированию культуры здоровья учащихся являются:</w:t>
      </w:r>
    </w:p>
    <w:p w14:paraId="77332E8D" w14:textId="77777777" w:rsidR="00764E86" w:rsidRPr="00E45289" w:rsidRDefault="00764E86" w:rsidP="00107F7A">
      <w:pPr>
        <w:pStyle w:val="-"/>
        <w:spacing w:line="240" w:lineRule="auto"/>
      </w:pPr>
      <w:r w:rsidRPr="00E45289">
        <w:t>•</w:t>
      </w:r>
      <w:r w:rsidRPr="00E45289">
        <w:tab/>
        <w:t>Закон Российской Федерации «Об образовании».</w:t>
      </w:r>
    </w:p>
    <w:p w14:paraId="018DC658" w14:textId="77777777" w:rsidR="00764E86" w:rsidRPr="00E45289" w:rsidRDefault="00764E86" w:rsidP="00107F7A">
      <w:pPr>
        <w:pStyle w:val="-"/>
        <w:spacing w:line="240" w:lineRule="auto"/>
      </w:pPr>
      <w:r w:rsidRPr="00E45289">
        <w:t>•</w:t>
      </w:r>
      <w:r w:rsidRPr="00E45289">
        <w:tab/>
        <w:t>Федеральный государственный образовательный стандарт.</w:t>
      </w:r>
    </w:p>
    <w:p w14:paraId="36FEDFD5" w14:textId="77777777" w:rsidR="00764E86" w:rsidRPr="00E45289" w:rsidRDefault="00764E86" w:rsidP="00107F7A">
      <w:pPr>
        <w:pStyle w:val="-"/>
        <w:spacing w:line="240" w:lineRule="auto"/>
      </w:pPr>
      <w:r w:rsidRPr="00E45289">
        <w:t>•</w:t>
      </w:r>
      <w:r w:rsidRPr="00E45289">
        <w:tab/>
        <w:t>СанПиН 2.4.2.1178-02 «Гигиенические требования к режиму учебно-воспитательного процесса» (Приказ Минздрава от 28.11.2002) раздел 2.9;</w:t>
      </w:r>
    </w:p>
    <w:p w14:paraId="735F8813" w14:textId="58BD097B" w:rsidR="00764E86" w:rsidRPr="00E45289" w:rsidRDefault="00764E86" w:rsidP="00107F7A">
      <w:pPr>
        <w:pStyle w:val="-"/>
        <w:spacing w:line="240" w:lineRule="auto"/>
      </w:pPr>
      <w:r w:rsidRPr="00E45289">
        <w:t>•</w:t>
      </w:r>
      <w:r w:rsidRPr="00E45289">
        <w:tab/>
        <w:t>Федеральный закон от 20.03.1999 № 52-ФЗ «О санитарно-эпидемиологическом благополучии населения».</w:t>
      </w:r>
    </w:p>
    <w:p w14:paraId="40364820" w14:textId="77777777" w:rsidR="00856C61" w:rsidRPr="00E45289" w:rsidRDefault="00856C61" w:rsidP="00107F7A">
      <w:pPr>
        <w:pStyle w:val="-"/>
        <w:spacing w:line="240" w:lineRule="auto"/>
      </w:pPr>
      <w:r w:rsidRPr="00E45289">
        <w:t>•</w:t>
      </w:r>
      <w:r w:rsidRPr="00E45289">
        <w:tab/>
        <w:t>Постановление Правительства Российской Федерации от 23.03.2001 №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14:paraId="7D79BF60" w14:textId="77777777" w:rsidR="00856C61" w:rsidRPr="00E45289" w:rsidRDefault="00856C61" w:rsidP="00107F7A">
      <w:pPr>
        <w:pStyle w:val="-"/>
        <w:spacing w:line="240" w:lineRule="auto"/>
      </w:pPr>
      <w:r w:rsidRPr="00E45289">
        <w:t>•</w:t>
      </w:r>
      <w:r w:rsidRPr="00E45289">
        <w:tab/>
        <w:t xml:space="preserve">«О недопустимости </w:t>
      </w:r>
      <w:proofErr w:type="gramStart"/>
      <w:r w:rsidRPr="00E45289">
        <w:t>перегрузок</w:t>
      </w:r>
      <w:proofErr w:type="gramEnd"/>
      <w:r w:rsidRPr="00E45289">
        <w:t xml:space="preserve"> обучающихся в школе» (Письмо МО РФ № 220/11-13 от 20.02.1999).</w:t>
      </w:r>
    </w:p>
    <w:p w14:paraId="42AFB837" w14:textId="77777777" w:rsidR="00856C61" w:rsidRPr="00E45289" w:rsidRDefault="00856C61" w:rsidP="00107F7A">
      <w:pPr>
        <w:pStyle w:val="-"/>
        <w:spacing w:line="240" w:lineRule="auto"/>
      </w:pPr>
      <w:r w:rsidRPr="00E45289">
        <w:t>•</w:t>
      </w:r>
      <w:r w:rsidRPr="00E45289">
        <w:tab/>
        <w:t>Гигиенические требования к условиям реализации основной образовательной программы начального общего образования (2009 г.).</w:t>
      </w:r>
    </w:p>
    <w:p w14:paraId="6A3AF703" w14:textId="77777777" w:rsidR="00856C61" w:rsidRPr="00E45289" w:rsidRDefault="00856C61" w:rsidP="00107F7A">
      <w:pPr>
        <w:pStyle w:val="-"/>
        <w:spacing w:line="240" w:lineRule="auto"/>
      </w:pPr>
      <w:r w:rsidRPr="00E45289">
        <w:tab/>
      </w:r>
    </w:p>
    <w:p w14:paraId="7323108B" w14:textId="77777777" w:rsidR="00856C61" w:rsidRPr="00E45289" w:rsidRDefault="00856C61" w:rsidP="00107F7A">
      <w:pPr>
        <w:pStyle w:val="-"/>
        <w:spacing w:line="240" w:lineRule="auto"/>
      </w:pPr>
      <w:r w:rsidRPr="00E45289">
        <w:t>Цели и задачи обучения, воспитания и развития детей</w:t>
      </w:r>
    </w:p>
    <w:p w14:paraId="233E9843" w14:textId="77777777" w:rsidR="00856C61" w:rsidRPr="00E45289" w:rsidRDefault="00856C61" w:rsidP="00107F7A">
      <w:pPr>
        <w:pStyle w:val="-"/>
        <w:spacing w:line="240" w:lineRule="auto"/>
      </w:pPr>
      <w:r w:rsidRPr="00E45289">
        <w:t>по физкультурно-спортивному и оздоровительному направлению внеурочной деятельности</w:t>
      </w:r>
    </w:p>
    <w:p w14:paraId="33640E3E" w14:textId="77777777" w:rsidR="00856C61" w:rsidRPr="00E45289" w:rsidRDefault="00856C61" w:rsidP="00107F7A">
      <w:pPr>
        <w:pStyle w:val="-"/>
        <w:spacing w:line="240" w:lineRule="auto"/>
      </w:pPr>
    </w:p>
    <w:p w14:paraId="20833A71" w14:textId="77777777" w:rsidR="00856C61" w:rsidRPr="00E45289" w:rsidRDefault="00856C61" w:rsidP="00107F7A">
      <w:pPr>
        <w:pStyle w:val="-"/>
        <w:spacing w:line="240" w:lineRule="auto"/>
      </w:pPr>
      <w:r w:rsidRPr="00E45289">
        <w:tab/>
        <w:t>Программа внеурочной деятельности по физкультурно-спортивному и оздоровительному направлению «Волейбол» может рассматриваться как одна из ступеней к формированию культуры здоровья и неотъемлемая часть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14:paraId="6565B353" w14:textId="77777777" w:rsidR="00856C61" w:rsidRPr="00E45289" w:rsidRDefault="00856C61" w:rsidP="00107F7A">
      <w:pPr>
        <w:pStyle w:val="-"/>
        <w:spacing w:line="240" w:lineRule="auto"/>
      </w:pPr>
      <w:r w:rsidRPr="00E45289">
        <w:tab/>
        <w:t>Данная программа направлена на формирование, сохранение и укрепление здоровья учащихся, в её основу положены культурологический и личностно-ориентированный подходы. Программа внеурочной деятельности по физкультурно-спортивному и оздоровительному направлению «Волейбол» носит образовательно-воспитательный характер и направлена на осуществление следующих целей: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14:paraId="099D72CA" w14:textId="77777777" w:rsidR="00856C61" w:rsidRPr="00E45289" w:rsidRDefault="00856C61" w:rsidP="00107F7A">
      <w:pPr>
        <w:pStyle w:val="-"/>
        <w:spacing w:line="240" w:lineRule="auto"/>
        <w:rPr>
          <w:b/>
        </w:rPr>
      </w:pPr>
      <w:r w:rsidRPr="00E45289">
        <w:tab/>
      </w:r>
      <w:r w:rsidRPr="00E45289">
        <w:rPr>
          <w:b/>
        </w:rPr>
        <w:t>Цели конкретизированы следующими задачами:</w:t>
      </w:r>
    </w:p>
    <w:p w14:paraId="7849579E" w14:textId="77777777" w:rsidR="00856C61" w:rsidRPr="00E45289" w:rsidRDefault="00856C61" w:rsidP="00107F7A">
      <w:pPr>
        <w:pStyle w:val="-"/>
        <w:spacing w:line="240" w:lineRule="auto"/>
      </w:pPr>
      <w:r w:rsidRPr="00E45289">
        <w:lastRenderedPageBreak/>
        <w:t>1.</w:t>
      </w:r>
      <w:r w:rsidRPr="00E45289">
        <w:tab/>
        <w:t>Пропаганда здорового образа жизни, укрепление здоровья, содействие гармоническому физическому развитию занимающихся.</w:t>
      </w:r>
    </w:p>
    <w:p w14:paraId="30B336FE" w14:textId="77777777" w:rsidR="00856C61" w:rsidRPr="00E45289" w:rsidRDefault="00856C61" w:rsidP="00107F7A">
      <w:pPr>
        <w:pStyle w:val="-"/>
        <w:spacing w:line="240" w:lineRule="auto"/>
      </w:pPr>
      <w:r w:rsidRPr="00E45289">
        <w:t>2.</w:t>
      </w:r>
      <w:r w:rsidRPr="00E45289">
        <w:tab/>
        <w:t>Популяризация волейбола как вида спорта и активного отдыха.</w:t>
      </w:r>
    </w:p>
    <w:p w14:paraId="66518C02" w14:textId="77777777" w:rsidR="00856C61" w:rsidRPr="00E45289" w:rsidRDefault="00856C61" w:rsidP="00107F7A">
      <w:pPr>
        <w:pStyle w:val="-"/>
        <w:spacing w:line="240" w:lineRule="auto"/>
      </w:pPr>
      <w:r w:rsidRPr="00E45289">
        <w:t>3.</w:t>
      </w:r>
      <w:r w:rsidRPr="00E45289">
        <w:tab/>
        <w:t>Формирование у учащихся устойчивого интереса к занятиям волейболом.</w:t>
      </w:r>
    </w:p>
    <w:p w14:paraId="61750B7B" w14:textId="77777777" w:rsidR="00856C61" w:rsidRPr="00E45289" w:rsidRDefault="00856C61" w:rsidP="00107F7A">
      <w:pPr>
        <w:pStyle w:val="-"/>
        <w:spacing w:line="240" w:lineRule="auto"/>
      </w:pPr>
      <w:r w:rsidRPr="00E45289">
        <w:t>4.</w:t>
      </w:r>
      <w:r w:rsidRPr="00E45289">
        <w:tab/>
        <w:t>Обучение технике и тактике игры в волейбол.</w:t>
      </w:r>
    </w:p>
    <w:p w14:paraId="624656F5" w14:textId="77777777" w:rsidR="00856C61" w:rsidRPr="00E45289" w:rsidRDefault="00856C61" w:rsidP="00107F7A">
      <w:pPr>
        <w:pStyle w:val="-"/>
        <w:spacing w:line="240" w:lineRule="auto"/>
      </w:pPr>
      <w:r w:rsidRPr="00E45289">
        <w:t>5.</w:t>
      </w:r>
      <w:r w:rsidRPr="00E45289">
        <w:tab/>
        <w:t>Развитие физических способностей (силовых, скоростных, скоростно-силовых, координационных, а также выносливости, гибкости).</w:t>
      </w:r>
    </w:p>
    <w:p w14:paraId="3F82D6B6" w14:textId="77777777" w:rsidR="00856C61" w:rsidRPr="00E45289" w:rsidRDefault="00856C61" w:rsidP="00107F7A">
      <w:pPr>
        <w:pStyle w:val="-"/>
        <w:spacing w:line="240" w:lineRule="auto"/>
      </w:pPr>
      <w:r w:rsidRPr="00E45289">
        <w:t>6.</w:t>
      </w:r>
      <w:r w:rsidRPr="00E45289">
        <w:tab/>
        <w:t>Формирование у учащихся необходимых теоретических знаний.</w:t>
      </w:r>
    </w:p>
    <w:p w14:paraId="1973D890" w14:textId="77777777" w:rsidR="00856C61" w:rsidRPr="00E45289" w:rsidRDefault="00856C61" w:rsidP="00107F7A">
      <w:pPr>
        <w:pStyle w:val="-"/>
        <w:spacing w:line="240" w:lineRule="auto"/>
      </w:pPr>
      <w:r w:rsidRPr="00E45289">
        <w:t>7.</w:t>
      </w:r>
      <w:r w:rsidRPr="00E45289">
        <w:tab/>
        <w:t>Воспитание моральных и волевых качеств.</w:t>
      </w:r>
    </w:p>
    <w:p w14:paraId="0C47DAFE" w14:textId="77777777" w:rsidR="00856C61" w:rsidRPr="00E45289" w:rsidRDefault="00856C61" w:rsidP="00107F7A">
      <w:pPr>
        <w:pStyle w:val="-"/>
        <w:spacing w:line="240" w:lineRule="auto"/>
      </w:pPr>
      <w:r w:rsidRPr="00E45289">
        <w:tab/>
        <w:t>Целью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14:paraId="67219131" w14:textId="43F2BE71" w:rsidR="00856C61" w:rsidRPr="00E45289" w:rsidRDefault="00856C61" w:rsidP="00107F7A">
      <w:pPr>
        <w:pStyle w:val="-"/>
        <w:spacing w:line="240" w:lineRule="auto"/>
      </w:pPr>
      <w:r w:rsidRPr="00E45289">
        <w:tab/>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14:paraId="634959C4" w14:textId="77777777" w:rsidR="00856C61" w:rsidRPr="00E45289" w:rsidRDefault="00856C61" w:rsidP="00107F7A">
      <w:pPr>
        <w:pStyle w:val="-"/>
        <w:spacing w:line="240" w:lineRule="auto"/>
      </w:pPr>
      <w:r w:rsidRPr="00E45289">
        <w:rPr>
          <w:b/>
        </w:rPr>
        <w:t>Особенности реализации программы внеурочной деятельности:</w:t>
      </w:r>
      <w:r w:rsidRPr="00E45289">
        <w:t xml:space="preserve"> количество часов и место проведения занятий</w:t>
      </w:r>
    </w:p>
    <w:p w14:paraId="4473FC23" w14:textId="77777777" w:rsidR="00856C61" w:rsidRPr="00E45289" w:rsidRDefault="00856C61" w:rsidP="00107F7A">
      <w:pPr>
        <w:pStyle w:val="-"/>
        <w:spacing w:line="240" w:lineRule="auto"/>
      </w:pPr>
      <w:r w:rsidRPr="00E45289">
        <w:tab/>
        <w:t>Программа внеурочной деятельности по физкультурно-спортивному и оздоровительному направлению «Волейбол» предназначена для учащихся 5–9 классов. Принадлежность к внеурочной деятельности определяет режим проведения занятий, а именно: занятия по внеурочной деятельности проводятся после всех уроков основного расписания, продолжительность соответствует рекомендациям СанПиН, т.е. 45 минут.</w:t>
      </w:r>
    </w:p>
    <w:p w14:paraId="309C9EA3" w14:textId="77777777" w:rsidR="00856C61" w:rsidRPr="00E45289" w:rsidRDefault="00856C61" w:rsidP="00107F7A">
      <w:pPr>
        <w:pStyle w:val="-"/>
        <w:spacing w:line="240" w:lineRule="auto"/>
      </w:pPr>
      <w:r w:rsidRPr="00E45289">
        <w:tab/>
        <w:t>Занятия проводятся в спортивном зале или на пришкольной спортивной площадке. Здоровьесберегающая организация образовательного процесса предполагает использование форм и методов обучения, адекватных возрастным возможностям занимающихся.</w:t>
      </w:r>
    </w:p>
    <w:p w14:paraId="5280DCAD" w14:textId="620573D9" w:rsidR="00856C61" w:rsidRPr="00E45289" w:rsidRDefault="00856C61" w:rsidP="00107F7A">
      <w:pPr>
        <w:pStyle w:val="-"/>
        <w:spacing w:line="240" w:lineRule="auto"/>
      </w:pPr>
      <w:r w:rsidRPr="00E45289">
        <w:t>Таблица 1. Формы проведения занятий и виды деятельности</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413"/>
        <w:gridCol w:w="4961"/>
      </w:tblGrid>
      <w:tr w:rsidR="00856C61" w:rsidRPr="00E45289" w14:paraId="74B24576" w14:textId="77777777" w:rsidTr="00856C61">
        <w:tc>
          <w:tcPr>
            <w:tcW w:w="1413" w:type="dxa"/>
          </w:tcPr>
          <w:p w14:paraId="2430B58F"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Однонаправленные занятия</w:t>
            </w:r>
          </w:p>
        </w:tc>
        <w:tc>
          <w:tcPr>
            <w:tcW w:w="4961" w:type="dxa"/>
          </w:tcPr>
          <w:p w14:paraId="7BB1F288" w14:textId="77777777" w:rsidR="00856C61" w:rsidRPr="00E45289" w:rsidRDefault="00856C61" w:rsidP="00107F7A">
            <w:pPr>
              <w:suppressLineNumber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Посвящены только одному из компонентов подготовки волейболиста: техническому, тактическому или физическому</w:t>
            </w:r>
          </w:p>
        </w:tc>
      </w:tr>
      <w:tr w:rsidR="00856C61" w:rsidRPr="00E45289" w14:paraId="6A262EDB" w14:textId="77777777" w:rsidTr="00856C61">
        <w:tc>
          <w:tcPr>
            <w:tcW w:w="1413" w:type="dxa"/>
          </w:tcPr>
          <w:p w14:paraId="761FBC05"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Комбинированные занятия</w:t>
            </w:r>
          </w:p>
        </w:tc>
        <w:tc>
          <w:tcPr>
            <w:tcW w:w="4961" w:type="dxa"/>
          </w:tcPr>
          <w:p w14:paraId="3A7D0B45" w14:textId="77777777" w:rsidR="00856C61" w:rsidRPr="00E45289" w:rsidRDefault="00856C61" w:rsidP="00107F7A">
            <w:pPr>
              <w:suppressLineNumbers/>
              <w:tabs>
                <w:tab w:val="left" w:pos="270"/>
              </w:tab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rsidR="00856C61" w:rsidRPr="00E45289" w14:paraId="6C65084A" w14:textId="77777777" w:rsidTr="00856C61">
        <w:tc>
          <w:tcPr>
            <w:tcW w:w="1413" w:type="dxa"/>
          </w:tcPr>
          <w:p w14:paraId="55E06AC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lastRenderedPageBreak/>
              <w:t>Целостно-игровые занятия</w:t>
            </w:r>
          </w:p>
        </w:tc>
        <w:tc>
          <w:tcPr>
            <w:tcW w:w="4961" w:type="dxa"/>
          </w:tcPr>
          <w:p w14:paraId="1D6CA790" w14:textId="77777777" w:rsidR="00856C61" w:rsidRPr="00E45289" w:rsidRDefault="00856C61" w:rsidP="00107F7A">
            <w:pPr>
              <w:suppressLineNumber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Построены на учебной двусторонней игре в волейбол по упрощённым правилам, с соблюдением основных правил</w:t>
            </w:r>
          </w:p>
        </w:tc>
      </w:tr>
      <w:tr w:rsidR="00856C61" w:rsidRPr="00E45289" w14:paraId="18E293B0" w14:textId="77777777" w:rsidTr="00856C61">
        <w:tc>
          <w:tcPr>
            <w:tcW w:w="1413" w:type="dxa"/>
          </w:tcPr>
          <w:p w14:paraId="7AFBFBEF"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Контрольные занятия</w:t>
            </w:r>
          </w:p>
        </w:tc>
        <w:tc>
          <w:tcPr>
            <w:tcW w:w="4961" w:type="dxa"/>
          </w:tcPr>
          <w:p w14:paraId="2FFD062C" w14:textId="77777777" w:rsidR="00856C61" w:rsidRPr="00E45289" w:rsidRDefault="00856C61" w:rsidP="00107F7A">
            <w:pPr>
              <w:suppressLineNumbers/>
              <w:tabs>
                <w:tab w:val="left" w:pos="285"/>
              </w:tab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Приём нормативов у занимающихся, выполнение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14:paraId="063A3256" w14:textId="6AC3E904" w:rsidR="00856C61" w:rsidRPr="00E45289" w:rsidRDefault="00856C61" w:rsidP="00107F7A">
      <w:pPr>
        <w:pStyle w:val="-"/>
        <w:spacing w:line="240" w:lineRule="auto"/>
      </w:pPr>
    </w:p>
    <w:p w14:paraId="78CF2028" w14:textId="1A617D8E" w:rsidR="00856C61" w:rsidRPr="00E45289" w:rsidRDefault="00856C61" w:rsidP="00107F7A">
      <w:pPr>
        <w:pStyle w:val="-"/>
        <w:spacing w:line="240" w:lineRule="auto"/>
      </w:pPr>
      <w:r w:rsidRPr="00E45289">
        <w:t>Подобная реализация программы внеурочной деятельности по физкультурно-спортивному и оздоровительному направлению «Волейбол» соответствует возрастным особенностям учащихся, способствует формированию личной культуры здоровья учащихся через организацию здоровьесберегающих практик.</w:t>
      </w:r>
    </w:p>
    <w:p w14:paraId="00FBED1A" w14:textId="77777777" w:rsidR="00856C61" w:rsidRPr="00E45289" w:rsidRDefault="00856C61" w:rsidP="00107F7A">
      <w:pPr>
        <w:pStyle w:val="-"/>
        <w:spacing w:line="240" w:lineRule="auto"/>
        <w:rPr>
          <w:b/>
        </w:rPr>
      </w:pPr>
      <w:r w:rsidRPr="00E45289">
        <w:rPr>
          <w:b/>
        </w:rPr>
        <w:t>СОДЕРЖАНИЕ ПРОГРАММЫ</w:t>
      </w:r>
    </w:p>
    <w:p w14:paraId="5BC39F1D" w14:textId="77777777" w:rsidR="00856C61" w:rsidRPr="00E45289" w:rsidRDefault="00856C61" w:rsidP="00107F7A">
      <w:pPr>
        <w:pStyle w:val="-"/>
        <w:spacing w:line="240" w:lineRule="auto"/>
        <w:rPr>
          <w:b/>
        </w:rPr>
      </w:pPr>
      <w:r w:rsidRPr="00E45289">
        <w:rPr>
          <w:b/>
        </w:rPr>
        <w:t>И МЕТОДИЧЕСКИЕ РЕКОМЕНДАЦИИ</w:t>
      </w:r>
    </w:p>
    <w:p w14:paraId="7ABBFCDD" w14:textId="77777777" w:rsidR="00856C61" w:rsidRPr="00E45289" w:rsidRDefault="00856C61" w:rsidP="00107F7A">
      <w:pPr>
        <w:pStyle w:val="-"/>
        <w:spacing w:line="240" w:lineRule="auto"/>
      </w:pPr>
    </w:p>
    <w:p w14:paraId="18E0B415" w14:textId="77777777" w:rsidR="00856C61" w:rsidRPr="00E45289" w:rsidRDefault="00856C61" w:rsidP="00107F7A">
      <w:pPr>
        <w:pStyle w:val="-"/>
        <w:spacing w:line="240" w:lineRule="auto"/>
      </w:pPr>
      <w:r w:rsidRPr="00E45289">
        <w:tab/>
        <w:t>Программа внеурочной деятельности по физкультурно-спортивному и оздоровительному направлению «Волейбол» предназначена для учащихся 5–9 классов. Данная программа составлена в соответствии с возрастными особенностями обучающихся и рассчитана на проведение занятий по 1 часу в неделю (35 часов в год). Программа построена на основании современных научных представлений о физиологическом и психологическом развитии ребёнка этого возраста, раскрывает особенности соматического, психологического и социального здоровья.</w:t>
      </w:r>
    </w:p>
    <w:p w14:paraId="7F693E9A" w14:textId="77777777" w:rsidR="00856C61" w:rsidRPr="00E45289" w:rsidRDefault="00856C61" w:rsidP="00107F7A">
      <w:pPr>
        <w:pStyle w:val="-"/>
        <w:spacing w:line="240" w:lineRule="auto"/>
      </w:pPr>
      <w:r w:rsidRPr="00E45289">
        <w:tab/>
        <w:t>Реализация данной программы в рамках внеурочной деятельности соответствует предельно допустимой нагрузке учащихся.</w:t>
      </w:r>
    </w:p>
    <w:p w14:paraId="039383E6" w14:textId="77777777" w:rsidR="00856C61" w:rsidRPr="00E45289" w:rsidRDefault="00856C61" w:rsidP="00107F7A">
      <w:pPr>
        <w:pStyle w:val="-"/>
        <w:spacing w:line="240" w:lineRule="auto"/>
      </w:pPr>
      <w:r w:rsidRPr="00E45289">
        <w:tab/>
        <w:t>Волейбол (англ. volleyball – отбивать мяч на лету) – игра с мячом двух команд по 6 человек на площадке 18×9 м, разделённой пополам сеткой.</w:t>
      </w:r>
    </w:p>
    <w:p w14:paraId="4D37BC09" w14:textId="77777777" w:rsidR="00856C61" w:rsidRPr="00E45289" w:rsidRDefault="00856C61" w:rsidP="00107F7A">
      <w:pPr>
        <w:pStyle w:val="-"/>
        <w:spacing w:line="240" w:lineRule="auto"/>
      </w:pPr>
      <w:r w:rsidRPr="00E45289">
        <w:tab/>
        <w:t>Цель игры – ударом рук по мячу переправить его на сторону соперника так, чтобы тот не мог возвратить мяч обратно, не нарушая правил.</w:t>
      </w:r>
    </w:p>
    <w:p w14:paraId="6E3588EC" w14:textId="77777777" w:rsidR="00856C61" w:rsidRPr="00E45289" w:rsidRDefault="00856C61" w:rsidP="00107F7A">
      <w:pPr>
        <w:pStyle w:val="-"/>
        <w:spacing w:line="240" w:lineRule="auto"/>
      </w:pPr>
      <w:r w:rsidRPr="00E45289">
        <w:tab/>
        <w:t>Команда должна переправить мяч сопернику, использовав не более трёх ударов. При этом игрок не может ударить по мячу два раза подряд.</w:t>
      </w:r>
    </w:p>
    <w:p w14:paraId="16D2B5E8" w14:textId="77777777" w:rsidR="00856C61" w:rsidRPr="00E45289" w:rsidRDefault="00856C61" w:rsidP="00107F7A">
      <w:pPr>
        <w:pStyle w:val="-"/>
        <w:spacing w:line="240" w:lineRule="auto"/>
      </w:pPr>
      <w:r w:rsidRPr="00E45289">
        <w:tab/>
        <w:t>Задачи игроков – в соответствии с правилами направить мяч над сеткой и приземлить его на стороне соперника (в пределах границ площадки) или заставить соперника совершить ошибку.</w:t>
      </w:r>
    </w:p>
    <w:p w14:paraId="2C99359D" w14:textId="77777777" w:rsidR="00856C61" w:rsidRPr="00E45289" w:rsidRDefault="00856C61" w:rsidP="00107F7A">
      <w:pPr>
        <w:pStyle w:val="-"/>
        <w:spacing w:line="240" w:lineRule="auto"/>
      </w:pPr>
      <w:r w:rsidRPr="00E45289">
        <w:tab/>
        <w:t xml:space="preserve">Место для игры: площадка для игры в волейбол представляет собой прямоугольник размером 18×9 м. Две боковые и две лицевые линии ограничивают игровую площадку. Средняя линия разделяет её на две равные половины (9×9 м). Каждая половина имеет одинаковую разметку. Ширина </w:t>
      </w:r>
      <w:r w:rsidRPr="00E45289">
        <w:lastRenderedPageBreak/>
        <w:t>всех линий разметки 5 см, они входят в размеры площадки. На каждой половине площадки в 3 м от средней линии нанесена линия нападения (её ширина входит в размеры передней зоны), продолженная за боковыми линиями дополнительными прерывистыми линиями – пятью короткими 15-сантиметровыми линиями шириной 5 см, нанесёнными через 20 см.</w:t>
      </w:r>
    </w:p>
    <w:p w14:paraId="0CAA8195" w14:textId="77777777" w:rsidR="00856C61" w:rsidRPr="00E45289" w:rsidRDefault="00856C61" w:rsidP="00107F7A">
      <w:pPr>
        <w:pStyle w:val="-"/>
        <w:spacing w:line="240" w:lineRule="auto"/>
      </w:pPr>
      <w:r w:rsidRPr="00E45289">
        <w:tab/>
        <w:t>Над средней линией устанавливается сетка шириной 1 м и длиной 9,5 м. Верхний край сетки обшивается белой лентой шириной 5 см. Высота сетки для разных возрастных групп различна (табл. 2).</w:t>
      </w:r>
    </w:p>
    <w:p w14:paraId="0439F7CA" w14:textId="77777777" w:rsidR="00856C61" w:rsidRPr="00E45289" w:rsidRDefault="00856C61" w:rsidP="00107F7A">
      <w:pPr>
        <w:pStyle w:val="-"/>
        <w:spacing w:line="240" w:lineRule="auto"/>
      </w:pPr>
    </w:p>
    <w:p w14:paraId="291A6749" w14:textId="59C81389" w:rsidR="00856C61" w:rsidRPr="00E45289" w:rsidRDefault="00856C61" w:rsidP="00107F7A">
      <w:pPr>
        <w:pStyle w:val="-"/>
        <w:spacing w:line="240" w:lineRule="auto"/>
        <w:rPr>
          <w:b/>
        </w:rPr>
      </w:pPr>
      <w:r w:rsidRPr="00E45289">
        <w:t xml:space="preserve">Таблица 2. </w:t>
      </w:r>
      <w:r w:rsidRPr="00E45289">
        <w:rPr>
          <w:b/>
        </w:rPr>
        <w:t>Высота волейбольной сетки в зависимости от возраста и пола игроков</w:t>
      </w:r>
    </w:p>
    <w:tbl>
      <w:tblPr>
        <w:tblW w:w="0" w:type="auto"/>
        <w:tblLayout w:type="fixed"/>
        <w:tblCellMar>
          <w:left w:w="10" w:type="dxa"/>
          <w:right w:w="10" w:type="dxa"/>
        </w:tblCellMar>
        <w:tblLook w:val="00A0" w:firstRow="1" w:lastRow="0" w:firstColumn="1" w:lastColumn="0" w:noHBand="0" w:noVBand="0"/>
      </w:tblPr>
      <w:tblGrid>
        <w:gridCol w:w="1268"/>
        <w:gridCol w:w="1235"/>
        <w:gridCol w:w="1258"/>
        <w:gridCol w:w="1231"/>
        <w:gridCol w:w="1278"/>
      </w:tblGrid>
      <w:tr w:rsidR="00856C61" w:rsidRPr="00E45289" w14:paraId="792AFB80" w14:textId="77777777" w:rsidTr="00856C61">
        <w:trPr>
          <w:trHeight w:val="357"/>
        </w:trPr>
        <w:tc>
          <w:tcPr>
            <w:tcW w:w="1268" w:type="dxa"/>
            <w:vMerge w:val="restart"/>
            <w:tcBorders>
              <w:top w:val="single" w:sz="4" w:space="0" w:color="auto"/>
              <w:left w:val="single" w:sz="4" w:space="0" w:color="auto"/>
              <w:right w:val="single" w:sz="4" w:space="0" w:color="auto"/>
            </w:tcBorders>
            <w:shd w:val="clear" w:color="auto" w:fill="FFFFFF"/>
          </w:tcPr>
          <w:p w14:paraId="723F4A6E" w14:textId="77777777" w:rsidR="00856C61" w:rsidRPr="00E45289" w:rsidRDefault="00856C61" w:rsidP="00107F7A">
            <w:pPr>
              <w:pStyle w:val="90"/>
              <w:jc w:val="both"/>
              <w:rPr>
                <w:rFonts w:ascii="Times New Roman" w:hAnsi="Times New Roman" w:cs="Times New Roman"/>
                <w:b/>
                <w:sz w:val="20"/>
                <w:szCs w:val="20"/>
              </w:rPr>
            </w:pPr>
            <w:r w:rsidRPr="00E45289">
              <w:rPr>
                <w:rFonts w:ascii="Times New Roman" w:hAnsi="Times New Roman" w:cs="Times New Roman"/>
                <w:b/>
                <w:sz w:val="20"/>
                <w:szCs w:val="20"/>
              </w:rPr>
              <w:t>Группы</w:t>
            </w:r>
          </w:p>
        </w:tc>
        <w:tc>
          <w:tcPr>
            <w:tcW w:w="5001" w:type="dxa"/>
            <w:gridSpan w:val="4"/>
            <w:tcBorders>
              <w:top w:val="single" w:sz="4" w:space="0" w:color="auto"/>
              <w:left w:val="single" w:sz="4" w:space="0" w:color="auto"/>
              <w:bottom w:val="single" w:sz="4" w:space="0" w:color="auto"/>
              <w:right w:val="single" w:sz="4" w:space="0" w:color="auto"/>
            </w:tcBorders>
            <w:shd w:val="clear" w:color="auto" w:fill="FFFFFF"/>
          </w:tcPr>
          <w:p w14:paraId="01176283" w14:textId="77777777" w:rsidR="00856C61" w:rsidRPr="00E45289" w:rsidRDefault="00856C61" w:rsidP="00107F7A">
            <w:pPr>
              <w:pStyle w:val="90"/>
              <w:jc w:val="both"/>
              <w:rPr>
                <w:rFonts w:ascii="Times New Roman" w:hAnsi="Times New Roman" w:cs="Times New Roman"/>
                <w:b/>
                <w:sz w:val="20"/>
                <w:szCs w:val="20"/>
              </w:rPr>
            </w:pPr>
            <w:r w:rsidRPr="00E45289">
              <w:rPr>
                <w:rFonts w:ascii="Times New Roman" w:hAnsi="Times New Roman" w:cs="Times New Roman"/>
                <w:b/>
                <w:sz w:val="20"/>
                <w:szCs w:val="20"/>
              </w:rPr>
              <w:t>Высота сетки, см</w:t>
            </w:r>
          </w:p>
        </w:tc>
      </w:tr>
      <w:tr w:rsidR="00856C61" w:rsidRPr="00E45289" w14:paraId="5762A2B7" w14:textId="77777777" w:rsidTr="00856C61">
        <w:trPr>
          <w:trHeight w:val="572"/>
        </w:trPr>
        <w:tc>
          <w:tcPr>
            <w:tcW w:w="1268" w:type="dxa"/>
            <w:vMerge/>
            <w:tcBorders>
              <w:left w:val="single" w:sz="4" w:space="0" w:color="auto"/>
              <w:bottom w:val="single" w:sz="4" w:space="0" w:color="auto"/>
              <w:right w:val="single" w:sz="4" w:space="0" w:color="auto"/>
            </w:tcBorders>
            <w:shd w:val="clear" w:color="auto" w:fill="FFFFFF"/>
          </w:tcPr>
          <w:p w14:paraId="00FF5B63" w14:textId="77777777" w:rsidR="00856C61" w:rsidRPr="00E45289" w:rsidRDefault="00856C61" w:rsidP="00107F7A">
            <w:pPr>
              <w:jc w:val="both"/>
              <w:rPr>
                <w:rFonts w:ascii="Times New Roman" w:hAnsi="Times New Roman" w:cs="Times New Roman"/>
                <w:sz w:val="20"/>
                <w:szCs w:val="20"/>
              </w:rPr>
            </w:pPr>
          </w:p>
        </w:tc>
        <w:tc>
          <w:tcPr>
            <w:tcW w:w="1235" w:type="dxa"/>
            <w:tcBorders>
              <w:top w:val="single" w:sz="4" w:space="0" w:color="auto"/>
              <w:left w:val="single" w:sz="4" w:space="0" w:color="auto"/>
              <w:bottom w:val="single" w:sz="4" w:space="0" w:color="auto"/>
              <w:right w:val="single" w:sz="4" w:space="0" w:color="auto"/>
            </w:tcBorders>
            <w:shd w:val="clear" w:color="auto" w:fill="FFFFFF"/>
          </w:tcPr>
          <w:p w14:paraId="5F61839C" w14:textId="77777777" w:rsidR="00856C61" w:rsidRPr="00E45289" w:rsidRDefault="00856C61" w:rsidP="00107F7A">
            <w:pPr>
              <w:pStyle w:val="90"/>
              <w:jc w:val="both"/>
              <w:rPr>
                <w:rFonts w:ascii="Times New Roman" w:hAnsi="Times New Roman" w:cs="Times New Roman"/>
                <w:sz w:val="20"/>
                <w:szCs w:val="20"/>
              </w:rPr>
            </w:pPr>
            <w:r w:rsidRPr="00E45289">
              <w:rPr>
                <w:rFonts w:ascii="Times New Roman" w:hAnsi="Times New Roman" w:cs="Times New Roman"/>
                <w:sz w:val="20"/>
                <w:szCs w:val="20"/>
              </w:rPr>
              <w:t>11–12 лет</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14:paraId="3B02DCAD" w14:textId="77777777" w:rsidR="00856C61" w:rsidRPr="00E45289" w:rsidRDefault="00856C61" w:rsidP="00107F7A">
            <w:pPr>
              <w:pStyle w:val="90"/>
              <w:jc w:val="both"/>
              <w:rPr>
                <w:rFonts w:ascii="Times New Roman" w:hAnsi="Times New Roman" w:cs="Times New Roman"/>
                <w:sz w:val="20"/>
                <w:szCs w:val="20"/>
              </w:rPr>
            </w:pPr>
            <w:r w:rsidRPr="00E45289">
              <w:rPr>
                <w:rFonts w:ascii="Times New Roman" w:hAnsi="Times New Roman" w:cs="Times New Roman"/>
                <w:sz w:val="20"/>
                <w:szCs w:val="20"/>
              </w:rPr>
              <w:t>13–14 лет</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77D8B874" w14:textId="77777777" w:rsidR="00856C61" w:rsidRPr="00E45289" w:rsidRDefault="00856C61" w:rsidP="00107F7A">
            <w:pPr>
              <w:pStyle w:val="90"/>
              <w:jc w:val="both"/>
              <w:rPr>
                <w:rFonts w:ascii="Times New Roman" w:hAnsi="Times New Roman" w:cs="Times New Roman"/>
                <w:sz w:val="20"/>
                <w:szCs w:val="20"/>
              </w:rPr>
            </w:pPr>
            <w:r w:rsidRPr="00E45289">
              <w:rPr>
                <w:rFonts w:ascii="Times New Roman" w:hAnsi="Times New Roman" w:cs="Times New Roman"/>
                <w:sz w:val="20"/>
                <w:szCs w:val="20"/>
              </w:rPr>
              <w:t>15–16 лет</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14:paraId="502931A7" w14:textId="77777777" w:rsidR="00856C61" w:rsidRPr="00E45289" w:rsidRDefault="00856C61" w:rsidP="00107F7A">
            <w:pPr>
              <w:pStyle w:val="90"/>
              <w:jc w:val="both"/>
              <w:rPr>
                <w:rFonts w:ascii="Times New Roman" w:hAnsi="Times New Roman" w:cs="Times New Roman"/>
                <w:sz w:val="20"/>
                <w:szCs w:val="20"/>
              </w:rPr>
            </w:pPr>
            <w:r w:rsidRPr="00E45289">
              <w:rPr>
                <w:rFonts w:ascii="Times New Roman" w:hAnsi="Times New Roman" w:cs="Times New Roman"/>
                <w:sz w:val="20"/>
                <w:szCs w:val="20"/>
              </w:rPr>
              <w:t>17 лет и старше</w:t>
            </w:r>
          </w:p>
        </w:tc>
      </w:tr>
      <w:tr w:rsidR="00856C61" w:rsidRPr="00E45289" w14:paraId="6599D3E6" w14:textId="77777777" w:rsidTr="00856C61">
        <w:trPr>
          <w:trHeight w:val="600"/>
        </w:trPr>
        <w:tc>
          <w:tcPr>
            <w:tcW w:w="1268" w:type="dxa"/>
            <w:tcBorders>
              <w:top w:val="single" w:sz="4" w:space="0" w:color="auto"/>
              <w:left w:val="single" w:sz="4" w:space="0" w:color="auto"/>
              <w:bottom w:val="single" w:sz="4" w:space="0" w:color="auto"/>
              <w:right w:val="single" w:sz="4" w:space="0" w:color="auto"/>
            </w:tcBorders>
            <w:shd w:val="clear" w:color="auto" w:fill="FFFFFF"/>
          </w:tcPr>
          <w:p w14:paraId="7E093885"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Мальчики, юноши</w:t>
            </w:r>
          </w:p>
        </w:tc>
        <w:tc>
          <w:tcPr>
            <w:tcW w:w="1235" w:type="dxa"/>
            <w:tcBorders>
              <w:top w:val="single" w:sz="4" w:space="0" w:color="auto"/>
              <w:left w:val="single" w:sz="4" w:space="0" w:color="auto"/>
              <w:bottom w:val="single" w:sz="4" w:space="0" w:color="auto"/>
              <w:right w:val="single" w:sz="4" w:space="0" w:color="auto"/>
            </w:tcBorders>
            <w:shd w:val="clear" w:color="auto" w:fill="FFFFFF"/>
          </w:tcPr>
          <w:p w14:paraId="42CA31B0"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220</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14:paraId="61E11204"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230</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127CFE92"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240</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14:paraId="603ED5B8"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243</w:t>
            </w:r>
          </w:p>
        </w:tc>
      </w:tr>
      <w:tr w:rsidR="00856C61" w:rsidRPr="00E45289" w14:paraId="469B9B28" w14:textId="77777777" w:rsidTr="00856C61">
        <w:trPr>
          <w:trHeight w:val="614"/>
        </w:trPr>
        <w:tc>
          <w:tcPr>
            <w:tcW w:w="1268" w:type="dxa"/>
            <w:tcBorders>
              <w:top w:val="single" w:sz="4" w:space="0" w:color="auto"/>
              <w:left w:val="single" w:sz="4" w:space="0" w:color="auto"/>
              <w:bottom w:val="single" w:sz="4" w:space="0" w:color="auto"/>
              <w:right w:val="single" w:sz="4" w:space="0" w:color="auto"/>
            </w:tcBorders>
            <w:shd w:val="clear" w:color="auto" w:fill="FFFFFF"/>
          </w:tcPr>
          <w:p w14:paraId="59631983"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Девочки, девушки</w:t>
            </w:r>
          </w:p>
        </w:tc>
        <w:tc>
          <w:tcPr>
            <w:tcW w:w="1235" w:type="dxa"/>
            <w:tcBorders>
              <w:top w:val="single" w:sz="4" w:space="0" w:color="auto"/>
              <w:left w:val="single" w:sz="4" w:space="0" w:color="auto"/>
              <w:bottom w:val="single" w:sz="4" w:space="0" w:color="auto"/>
              <w:right w:val="single" w:sz="4" w:space="0" w:color="auto"/>
            </w:tcBorders>
            <w:shd w:val="clear" w:color="auto" w:fill="FFFFFF"/>
          </w:tcPr>
          <w:p w14:paraId="49D69333"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200</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14:paraId="47D9F8D9"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210</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102C7733"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220</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14:paraId="14E59541" w14:textId="77777777" w:rsidR="00856C61" w:rsidRPr="00E45289" w:rsidRDefault="00856C61" w:rsidP="00107F7A">
            <w:pPr>
              <w:pStyle w:val="80"/>
              <w:jc w:val="both"/>
              <w:rPr>
                <w:rFonts w:ascii="Times New Roman" w:hAnsi="Times New Roman" w:cs="Times New Roman"/>
              </w:rPr>
            </w:pPr>
            <w:r w:rsidRPr="00E45289">
              <w:rPr>
                <w:rFonts w:ascii="Times New Roman" w:hAnsi="Times New Roman" w:cs="Times New Roman"/>
              </w:rPr>
              <w:t>224</w:t>
            </w:r>
          </w:p>
        </w:tc>
      </w:tr>
    </w:tbl>
    <w:p w14:paraId="6BA24815" w14:textId="77777777" w:rsidR="00856C61" w:rsidRPr="00E45289" w:rsidRDefault="00856C61" w:rsidP="00107F7A">
      <w:pPr>
        <w:pStyle w:val="-"/>
        <w:spacing w:line="240" w:lineRule="auto"/>
      </w:pPr>
    </w:p>
    <w:p w14:paraId="600E39F8" w14:textId="6B024955" w:rsidR="00764E86" w:rsidRPr="00E45289" w:rsidRDefault="00856C61" w:rsidP="00107F7A">
      <w:pPr>
        <w:pStyle w:val="-"/>
        <w:spacing w:line="240" w:lineRule="auto"/>
      </w:pPr>
      <w:r w:rsidRPr="00E45289">
        <w:t>На расстоянии 0,5–1 м от боковых линий на продолжении средней линии устанавливаются стойки, на которые натягивается сетка.</w:t>
      </w:r>
    </w:p>
    <w:p w14:paraId="51C44394" w14:textId="78BD3F4D" w:rsidR="00856C61" w:rsidRPr="00E45289" w:rsidRDefault="00856C61" w:rsidP="00107F7A">
      <w:pPr>
        <w:pStyle w:val="-"/>
        <w:spacing w:line="240" w:lineRule="auto"/>
      </w:pPr>
      <w:r w:rsidRPr="00E45289">
        <w:t>Мяч имеет наружную оболочку из мягкой кожи (рис. 1). Окружность мяча 65–67 см, вес 260–280 г. Его цвет должен быть однотонным и светлым или комбинированным. Оптимальна комбинированная бело-жёлто-синяя расцветка.</w:t>
      </w:r>
    </w:p>
    <w:p w14:paraId="2B560416" w14:textId="77777777" w:rsidR="00856C61" w:rsidRPr="00E45289" w:rsidRDefault="00856C61" w:rsidP="00107F7A">
      <w:pPr>
        <w:pStyle w:val="-"/>
        <w:spacing w:line="240" w:lineRule="auto"/>
      </w:pPr>
      <w:r w:rsidRPr="00E45289">
        <w:rPr>
          <w:b/>
        </w:rPr>
        <w:t>Основные правила игры</w:t>
      </w:r>
      <w:r w:rsidRPr="00E45289">
        <w:t>: перед началом игры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сторону упадёт монета (орёл или решка). Команде капитана, ответившего правильно, предоставляется право выбрать сторону площадки или право первыми подавать мяч. Проигравший принимает оставшуюся альтернативу.</w:t>
      </w:r>
    </w:p>
    <w:p w14:paraId="1DE77798" w14:textId="77777777" w:rsidR="00856C61" w:rsidRPr="00E45289" w:rsidRDefault="00856C61" w:rsidP="00107F7A">
      <w:pPr>
        <w:pStyle w:val="-"/>
        <w:spacing w:line="240" w:lineRule="auto"/>
      </w:pPr>
      <w:r w:rsidRPr="00E45289">
        <w:tab/>
        <w:t xml:space="preserve">Начальная расстановка игроков на площадке: в игре участвуют шесть игроков от каждой команды. Игроки на площадке располагаются следующим образом (рис. 2): три игрока передней линии занимают позиции 4 (передний </w:t>
      </w:r>
    </w:p>
    <w:p w14:paraId="0F3254FA" w14:textId="7D151F47" w:rsidR="00856C61" w:rsidRPr="00E45289" w:rsidRDefault="00856C61" w:rsidP="00107F7A">
      <w:pPr>
        <w:pStyle w:val="-"/>
        <w:spacing w:line="240" w:lineRule="auto"/>
      </w:pPr>
      <w:r w:rsidRPr="00E45289">
        <w:t xml:space="preserve">левый игрок), 3 (передний центральный игрок), 2 (передний правый игрок), другие три игрока (игроки задней линии) занимают позиции 5 </w:t>
      </w:r>
      <w:r w:rsidRPr="00E45289">
        <w:lastRenderedPageBreak/>
        <w:t>(задний левый игрок), 6 (задний центральный игрок), 1 (задний правый игрок). В момент подачи каждый игрок задней линии должен быть расположен дальше от сетки, чем соответствующий игрок передней линии.</w:t>
      </w:r>
    </w:p>
    <w:p w14:paraId="2E5DD7B6" w14:textId="3EA8619E" w:rsidR="00856C61" w:rsidRPr="00E45289" w:rsidRDefault="00856C61" w:rsidP="00107F7A">
      <w:pPr>
        <w:pStyle w:val="-"/>
        <w:spacing w:line="240" w:lineRule="auto"/>
      </w:pPr>
      <w:r w:rsidRPr="00E45289">
        <w:rPr>
          <w:i/>
        </w:rPr>
        <w:t>Начало игры</w:t>
      </w:r>
      <w:r w:rsidRPr="00E45289">
        <w:t>: игра начинается по свистку судьи с подачи, которую выполняет задний правый волейболист, находящийся в зоне подачи. Игрок подаёт мяч, ударяя кистью руки так,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может быть сделана из любой точки за задней (лицевой) линией поля. Розыгрыш мяча продолжается до тех пор, пока он не коснётся площадки, не уйдёт за пределы площадки или пока команда не совершит ошибку. Команда, выигравшая розыгрыш, получает очко.</w:t>
      </w:r>
    </w:p>
    <w:p w14:paraId="5CB5C848" w14:textId="3C773900" w:rsidR="00856C61" w:rsidRPr="00E45289" w:rsidRDefault="00856C61" w:rsidP="00107F7A">
      <w:pPr>
        <w:pStyle w:val="-"/>
        <w:spacing w:line="240" w:lineRule="auto"/>
      </w:pPr>
      <w:r w:rsidRPr="00E45289">
        <w:t>При получении права на подачу игроки перемещаются из зоны в зону (на одну позицию) по часовой стрелке: игрок позиции 2 переходит на позицию 1 для подачи, игрок позиции 1 переходит на позицию 6 и т.д.</w:t>
      </w:r>
    </w:p>
    <w:p w14:paraId="351D768E" w14:textId="77777777" w:rsidR="00856C61" w:rsidRPr="00E45289" w:rsidRDefault="00856C61" w:rsidP="00107F7A">
      <w:pPr>
        <w:pStyle w:val="-"/>
        <w:spacing w:line="240" w:lineRule="auto"/>
      </w:pPr>
      <w:r w:rsidRPr="00E45289">
        <w:rPr>
          <w:i/>
        </w:rPr>
        <w:t>Продолжительность игры</w:t>
      </w:r>
      <w:r w:rsidRPr="00E45289">
        <w:rPr>
          <w:b/>
        </w:rPr>
        <w:t xml:space="preserve">: </w:t>
      </w:r>
      <w:r w:rsidRPr="00E45289">
        <w:t>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продолжается, пока одна из команд не получит преимущество в 2 очка (26:24, 27:25 и т.п.). Время партий не ограничено. За каждый выигранный мяч команда получает 1 очко.</w:t>
      </w:r>
    </w:p>
    <w:p w14:paraId="4659E786" w14:textId="77777777" w:rsidR="00856C61" w:rsidRPr="00E45289" w:rsidRDefault="00856C61" w:rsidP="00107F7A">
      <w:pPr>
        <w:pStyle w:val="-"/>
        <w:spacing w:line="240" w:lineRule="auto"/>
      </w:pPr>
      <w:r w:rsidRPr="00E45289">
        <w:tab/>
        <w:t>По окончании каждой партии команды меняются сторонами площадки и правом первой подачи. Перерывы между партиями продолжаются 3 мин.</w:t>
      </w:r>
    </w:p>
    <w:p w14:paraId="0213EA88" w14:textId="77777777" w:rsidR="00856C61" w:rsidRPr="00E45289" w:rsidRDefault="00856C61" w:rsidP="00107F7A">
      <w:pPr>
        <w:pStyle w:val="-"/>
        <w:spacing w:line="240" w:lineRule="auto"/>
      </w:pPr>
      <w:r w:rsidRPr="00E45289">
        <w:tab/>
        <w:t>При ничейном счёте в партиях (1:1 для игры, состоящей из 3 партий, или 2:2 для игры, состоящей из 5 партий) играется решающая третья (пятая) партия до 15 очков с минимальным преимуществом в 2 очка. После набора одной из команд 8 очков команды меняются сторонами площадки, сохраняя прежнюю расстановку игроков.</w:t>
      </w:r>
    </w:p>
    <w:p w14:paraId="511917A1" w14:textId="77777777" w:rsidR="00856C61" w:rsidRPr="00E45289" w:rsidRDefault="00856C61" w:rsidP="00107F7A">
      <w:pPr>
        <w:pStyle w:val="-"/>
        <w:spacing w:line="240" w:lineRule="auto"/>
      </w:pPr>
      <w:r w:rsidRPr="00E45289">
        <w:tab/>
        <w:t>Если играется решающая партия, то должна быть проведена новая жеребьёвка.</w:t>
      </w:r>
    </w:p>
    <w:p w14:paraId="4AAC6C7B" w14:textId="77777777" w:rsidR="00856C61" w:rsidRPr="00E45289" w:rsidRDefault="00856C61" w:rsidP="00107F7A">
      <w:pPr>
        <w:pStyle w:val="-"/>
        <w:spacing w:line="240" w:lineRule="auto"/>
      </w:pPr>
      <w:r w:rsidRPr="00E45289">
        <w:tab/>
      </w:r>
      <w:r w:rsidRPr="00E45289">
        <w:rPr>
          <w:i/>
        </w:rPr>
        <w:t>Либеро</w:t>
      </w:r>
      <w:r w:rsidRPr="00E45289">
        <w:t xml:space="preserve"> – это игрок оборонительного плана, который может находиться в любой точке задней зоны. Это очень ловкий игрок с хорошей реакцией. Он имеет форму, по цвету отличающуюся от формы других игроков команды. Основная его функция в игре – защитные действия: приём подачи, приём мяча от нападающего удара, страховка. Ему не разрешается выполнять атакующий удар из любой точки площадки, если на момент удара мяч полностью находится выше верхнего края сетки.</w:t>
      </w:r>
    </w:p>
    <w:p w14:paraId="53CA983A" w14:textId="77777777" w:rsidR="00856C61" w:rsidRPr="00E45289" w:rsidRDefault="00856C61" w:rsidP="00107F7A">
      <w:pPr>
        <w:pStyle w:val="-"/>
        <w:spacing w:line="240" w:lineRule="auto"/>
      </w:pPr>
      <w:r w:rsidRPr="00E45289">
        <w:tab/>
      </w:r>
      <w:r w:rsidRPr="00E45289">
        <w:rPr>
          <w:i/>
        </w:rPr>
        <w:t>Либеро</w:t>
      </w:r>
      <w:r w:rsidRPr="00E45289">
        <w:t xml:space="preserve"> не имеет права на подачу, блокирование и осуществление попытки блокирования.</w:t>
      </w:r>
    </w:p>
    <w:p w14:paraId="1E3ED857" w14:textId="77777777" w:rsidR="00856C61" w:rsidRPr="00E45289" w:rsidRDefault="00856C61" w:rsidP="00107F7A">
      <w:pPr>
        <w:pStyle w:val="-"/>
        <w:spacing w:line="240" w:lineRule="auto"/>
      </w:pPr>
      <w:r w:rsidRPr="00E45289">
        <w:tab/>
        <w:t>Ошибки, влекущие проигрыш очка:</w:t>
      </w:r>
    </w:p>
    <w:p w14:paraId="6BFE5154" w14:textId="77777777" w:rsidR="00856C61" w:rsidRPr="00E45289" w:rsidRDefault="00856C61" w:rsidP="00107F7A">
      <w:pPr>
        <w:pStyle w:val="-"/>
        <w:spacing w:line="240" w:lineRule="auto"/>
      </w:pPr>
      <w:r w:rsidRPr="00E45289">
        <w:lastRenderedPageBreak/>
        <w:t>•</w:t>
      </w:r>
      <w:r w:rsidRPr="00E45289">
        <w:tab/>
        <w:t>мяч переправляется на сторону соперника более чем тремя касаниями;</w:t>
      </w:r>
    </w:p>
    <w:p w14:paraId="1682E78C" w14:textId="77777777" w:rsidR="00856C61" w:rsidRPr="00E45289" w:rsidRDefault="00856C61" w:rsidP="00107F7A">
      <w:pPr>
        <w:pStyle w:val="-"/>
        <w:spacing w:line="240" w:lineRule="auto"/>
      </w:pPr>
      <w:r w:rsidRPr="00E45289">
        <w:t>•</w:t>
      </w:r>
      <w:r w:rsidRPr="00E45289">
        <w:tab/>
        <w:t>волейболист дважды подряд касается мяча (двойное касание);</w:t>
      </w:r>
    </w:p>
    <w:p w14:paraId="36F9AC38" w14:textId="77777777" w:rsidR="00856C61" w:rsidRPr="00E45289" w:rsidRDefault="00856C61" w:rsidP="00107F7A">
      <w:pPr>
        <w:pStyle w:val="-"/>
        <w:spacing w:line="240" w:lineRule="auto"/>
      </w:pPr>
      <w:r w:rsidRPr="00E45289">
        <w:t>•</w:t>
      </w:r>
      <w:r w:rsidRPr="00E45289">
        <w:tab/>
        <w:t>игрок касается сетки при игровом действии с мячом;</w:t>
      </w:r>
    </w:p>
    <w:p w14:paraId="2350A953" w14:textId="77777777" w:rsidR="00856C61" w:rsidRPr="00E45289" w:rsidRDefault="00856C61" w:rsidP="00107F7A">
      <w:pPr>
        <w:pStyle w:val="-"/>
        <w:spacing w:line="240" w:lineRule="auto"/>
      </w:pPr>
      <w:r w:rsidRPr="00E45289">
        <w:t>•</w:t>
      </w:r>
      <w:r w:rsidRPr="00E45289">
        <w:tab/>
        <w:t>волейболист проникает на площадку соперника;</w:t>
      </w:r>
    </w:p>
    <w:p w14:paraId="687CABD8" w14:textId="77777777" w:rsidR="00856C61" w:rsidRPr="00E45289" w:rsidRDefault="00856C61" w:rsidP="00107F7A">
      <w:pPr>
        <w:pStyle w:val="-"/>
        <w:spacing w:line="240" w:lineRule="auto"/>
      </w:pPr>
      <w:r w:rsidRPr="00E45289">
        <w:t>•</w:t>
      </w:r>
      <w:r w:rsidRPr="00E45289">
        <w:tab/>
        <w:t>игрок задней линии выполняет атакующий удар (т.е. удар, в результате которого мяч переправляется на сторону соперника) из передней линии, если при этом мяч находится выше уровня сетки;</w:t>
      </w:r>
    </w:p>
    <w:p w14:paraId="11D95D61" w14:textId="77777777" w:rsidR="00856C61" w:rsidRPr="00E45289" w:rsidRDefault="00856C61" w:rsidP="00107F7A">
      <w:pPr>
        <w:pStyle w:val="-"/>
        <w:spacing w:line="240" w:lineRule="auto"/>
      </w:pPr>
      <w:r w:rsidRPr="00E45289">
        <w:t>•</w:t>
      </w:r>
      <w:r w:rsidRPr="00E45289">
        <w:tab/>
        <w:t>производится касание мяча, приводящее к его «задержке» (т.е. бросок мяча);</w:t>
      </w:r>
    </w:p>
    <w:p w14:paraId="5AE018E5" w14:textId="77777777" w:rsidR="00856C61" w:rsidRPr="00E45289" w:rsidRDefault="00856C61" w:rsidP="00107F7A">
      <w:pPr>
        <w:pStyle w:val="-"/>
        <w:spacing w:line="240" w:lineRule="auto"/>
      </w:pPr>
      <w:r w:rsidRPr="00E45289">
        <w:t>•</w:t>
      </w:r>
      <w:r w:rsidRPr="00E45289">
        <w:tab/>
        <w:t>игрок блокирует подачу мяча соперника, касается мяча в пространстве соперника, касается мяча до или во время атакующего удара соперника;</w:t>
      </w:r>
    </w:p>
    <w:p w14:paraId="6227EE0B" w14:textId="77777777" w:rsidR="00856C61" w:rsidRPr="00E45289" w:rsidRDefault="00856C61" w:rsidP="00107F7A">
      <w:pPr>
        <w:pStyle w:val="-"/>
        <w:spacing w:line="240" w:lineRule="auto"/>
      </w:pPr>
      <w:r w:rsidRPr="00E45289">
        <w:t>•</w:t>
      </w:r>
      <w:r w:rsidRPr="00E45289">
        <w:tab/>
        <w:t>мяч уходит за пределы площадки;</w:t>
      </w:r>
    </w:p>
    <w:p w14:paraId="2DC6C0B0" w14:textId="30E40892" w:rsidR="00764E86" w:rsidRPr="00E45289" w:rsidRDefault="00856C61" w:rsidP="00107F7A">
      <w:pPr>
        <w:pStyle w:val="-"/>
        <w:spacing w:line="240" w:lineRule="auto"/>
      </w:pPr>
      <w:r w:rsidRPr="00E45289">
        <w:t>•</w:t>
      </w:r>
      <w:r w:rsidRPr="00E45289">
        <w:tab/>
        <w:t>мяч касается площадки команды.</w:t>
      </w:r>
    </w:p>
    <w:p w14:paraId="2EA07E44" w14:textId="308D9157" w:rsidR="00CA4413" w:rsidRPr="00E45289" w:rsidRDefault="00CA4413" w:rsidP="00107F7A">
      <w:pPr>
        <w:pStyle w:val="-"/>
        <w:spacing w:line="240" w:lineRule="auto"/>
        <w:rPr>
          <w:b/>
        </w:rPr>
      </w:pPr>
    </w:p>
    <w:p w14:paraId="3E43925A" w14:textId="77777777" w:rsidR="00856C61" w:rsidRPr="00E45289" w:rsidRDefault="00856C61" w:rsidP="00107F7A">
      <w:pPr>
        <w:pStyle w:val="-"/>
        <w:spacing w:line="240" w:lineRule="auto"/>
      </w:pPr>
      <w:r w:rsidRPr="00E45289">
        <w:rPr>
          <w:b/>
        </w:rPr>
        <w:t xml:space="preserve">Занятие по волейболу </w:t>
      </w:r>
      <w:r w:rsidRPr="00E45289">
        <w:t>состоит из трёх взаимосвязанных и в то же время относительно самостоятельных частей: а) подготовительной (разминка); б) основной; в) заключительной.</w:t>
      </w:r>
    </w:p>
    <w:p w14:paraId="41525D2A" w14:textId="77777777" w:rsidR="00856C61" w:rsidRPr="00E45289" w:rsidRDefault="00856C61" w:rsidP="00107F7A">
      <w:pPr>
        <w:pStyle w:val="-"/>
        <w:spacing w:line="240" w:lineRule="auto"/>
      </w:pPr>
      <w:r w:rsidRPr="00E45289">
        <w:tab/>
        <w:t>Подготовительная часть (разминка) обеспечивает оптимальную эластичность связок, сухожилий, мышц, подвижность звеньев двигательного аппарата и функциональное врабатывание систем организма.</w:t>
      </w:r>
    </w:p>
    <w:p w14:paraId="0FCCDF44" w14:textId="77777777" w:rsidR="00856C61" w:rsidRPr="00E45289" w:rsidRDefault="00856C61" w:rsidP="00107F7A">
      <w:pPr>
        <w:pStyle w:val="-"/>
        <w:spacing w:line="240" w:lineRule="auto"/>
      </w:pPr>
      <w:r w:rsidRPr="00E45289">
        <w:tab/>
        <w:t>Примерное содержание подготовительной части занятия:</w:t>
      </w:r>
    </w:p>
    <w:p w14:paraId="419DE05C" w14:textId="77777777" w:rsidR="00856C61" w:rsidRPr="00E45289" w:rsidRDefault="00856C61" w:rsidP="00107F7A">
      <w:pPr>
        <w:pStyle w:val="-"/>
        <w:spacing w:line="240" w:lineRule="auto"/>
      </w:pPr>
      <w:r w:rsidRPr="00E45289">
        <w:tab/>
        <w:t>1. Ходьба в колонне по одному:</w:t>
      </w:r>
    </w:p>
    <w:p w14:paraId="60B50D26" w14:textId="77777777" w:rsidR="00856C61" w:rsidRPr="00E45289" w:rsidRDefault="00856C61" w:rsidP="00107F7A">
      <w:pPr>
        <w:pStyle w:val="-"/>
        <w:spacing w:line="240" w:lineRule="auto"/>
      </w:pPr>
      <w:r w:rsidRPr="00E45289">
        <w:t>•</w:t>
      </w:r>
      <w:r w:rsidRPr="00E45289">
        <w:tab/>
        <w:t>обычная в сочетании с выполнением упражнений для рук (круговые движения руками в плечевых суставах с большой амплитудой, сжимание и разжимание пальцев рук, сгибание и разгибание рук в лучезапястных суставах, круговые движения кистями);</w:t>
      </w:r>
    </w:p>
    <w:p w14:paraId="1CC661F1" w14:textId="77777777" w:rsidR="00856C61" w:rsidRPr="00E45289" w:rsidRDefault="00856C61" w:rsidP="00107F7A">
      <w:pPr>
        <w:pStyle w:val="-"/>
        <w:spacing w:line="240" w:lineRule="auto"/>
      </w:pPr>
      <w:r w:rsidRPr="00E45289">
        <w:t>•</w:t>
      </w:r>
      <w:r w:rsidRPr="00E45289">
        <w:tab/>
        <w:t>на носках; на внешней и внутренней стороне стоп;</w:t>
      </w:r>
    </w:p>
    <w:p w14:paraId="01A82D0D" w14:textId="77777777" w:rsidR="00856C61" w:rsidRPr="00E45289" w:rsidRDefault="00856C61" w:rsidP="00107F7A">
      <w:pPr>
        <w:pStyle w:val="-"/>
        <w:spacing w:line="240" w:lineRule="auto"/>
      </w:pPr>
      <w:r w:rsidRPr="00E45289">
        <w:t>•</w:t>
      </w:r>
      <w:r w:rsidRPr="00E45289">
        <w:tab/>
        <w:t>в полуприседе, в приседе.</w:t>
      </w:r>
    </w:p>
    <w:p w14:paraId="2BD4FEAD" w14:textId="77777777" w:rsidR="00856C61" w:rsidRPr="00E45289" w:rsidRDefault="00856C61" w:rsidP="00107F7A">
      <w:pPr>
        <w:pStyle w:val="-"/>
        <w:spacing w:line="240" w:lineRule="auto"/>
      </w:pPr>
      <w:r w:rsidRPr="00E45289">
        <w:tab/>
        <w:t>2. Медленный бег в колонне по одному (1,5–2 мин): лицом вперёд; приставными шагами левым и правым боком вперёд; спиной вперёд; «змейкой».</w:t>
      </w:r>
    </w:p>
    <w:p w14:paraId="253AFA1C" w14:textId="77777777" w:rsidR="00856C61" w:rsidRPr="00E45289" w:rsidRDefault="00856C61" w:rsidP="00107F7A">
      <w:pPr>
        <w:pStyle w:val="-"/>
        <w:spacing w:line="240" w:lineRule="auto"/>
      </w:pPr>
      <w:r w:rsidRPr="00E45289">
        <w:tab/>
        <w:t>3. Ходьба в сочетании с выполнением упражнений на восстановление дыхания.</w:t>
      </w:r>
    </w:p>
    <w:p w14:paraId="6299B92F" w14:textId="77777777" w:rsidR="00856C61" w:rsidRPr="00E45289" w:rsidRDefault="00856C61" w:rsidP="00107F7A">
      <w:pPr>
        <w:pStyle w:val="-"/>
        <w:spacing w:line="240" w:lineRule="auto"/>
      </w:pPr>
      <w:r w:rsidRPr="00E45289">
        <w:tab/>
        <w:t>4. Общеразвивающие и специальные подготовительные упражнения.</w:t>
      </w:r>
    </w:p>
    <w:p w14:paraId="3E621A53" w14:textId="77777777" w:rsidR="00856C61" w:rsidRPr="00E45289" w:rsidRDefault="00856C61" w:rsidP="00107F7A">
      <w:pPr>
        <w:pStyle w:val="-"/>
        <w:spacing w:line="240" w:lineRule="auto"/>
      </w:pPr>
      <w:r w:rsidRPr="00E45289">
        <w:tab/>
        <w:t>5. Прыжковые упражнения: прыжки вверх со взмахом рук; прыжки вверх из упора присев; прыжки на одной ноге и на обеих ногах от одной лицевой линии волейбольной площадки до другой лицом вперёд, боком и спиной вперёд; с поворотом на 180°.</w:t>
      </w:r>
    </w:p>
    <w:p w14:paraId="5498C701" w14:textId="77777777" w:rsidR="00856C61" w:rsidRPr="00E45289" w:rsidRDefault="00856C61" w:rsidP="00107F7A">
      <w:pPr>
        <w:pStyle w:val="-"/>
        <w:spacing w:line="240" w:lineRule="auto"/>
      </w:pPr>
      <w:r w:rsidRPr="00E45289">
        <w:lastRenderedPageBreak/>
        <w:tab/>
        <w:t>Методическое указание: координационная структура некоторых упражнений, выполняемых в подготовительной части, должна быть сходной с двигательными действиями, включёнными в основную часть занятия.</w:t>
      </w:r>
    </w:p>
    <w:p w14:paraId="04175DF0" w14:textId="77777777" w:rsidR="00856C61" w:rsidRPr="00E45289" w:rsidRDefault="00856C61" w:rsidP="00107F7A">
      <w:pPr>
        <w:pStyle w:val="-"/>
        <w:spacing w:line="240" w:lineRule="auto"/>
      </w:pPr>
      <w:r w:rsidRPr="00E45289">
        <w:tab/>
        <w:t>В основной части решаются следующие задачи:</w:t>
      </w:r>
    </w:p>
    <w:p w14:paraId="0F7B7B3C" w14:textId="77777777" w:rsidR="00856C61" w:rsidRPr="00E45289" w:rsidRDefault="00856C61" w:rsidP="00107F7A">
      <w:pPr>
        <w:pStyle w:val="-"/>
        <w:spacing w:line="240" w:lineRule="auto"/>
      </w:pPr>
      <w:r w:rsidRPr="00E45289">
        <w:t>•</w:t>
      </w:r>
      <w:r w:rsidRPr="00E45289">
        <w:tab/>
        <w:t>обучение технике и тактике игры, их закрепление и совершенствование;</w:t>
      </w:r>
    </w:p>
    <w:p w14:paraId="0F33655F" w14:textId="77777777" w:rsidR="00856C61" w:rsidRPr="00E45289" w:rsidRDefault="00856C61" w:rsidP="00107F7A">
      <w:pPr>
        <w:pStyle w:val="-"/>
        <w:spacing w:line="240" w:lineRule="auto"/>
      </w:pPr>
      <w:r w:rsidRPr="00E45289">
        <w:t>•</w:t>
      </w:r>
      <w:r w:rsidRPr="00E45289">
        <w:tab/>
        <w:t>формирование умений применять технико-тактические действия в двусторонней игре;</w:t>
      </w:r>
    </w:p>
    <w:p w14:paraId="41C4A64F" w14:textId="77777777" w:rsidR="00856C61" w:rsidRPr="00E45289" w:rsidRDefault="00856C61" w:rsidP="00107F7A">
      <w:pPr>
        <w:pStyle w:val="-"/>
        <w:spacing w:line="240" w:lineRule="auto"/>
      </w:pPr>
      <w:r w:rsidRPr="00E45289">
        <w:t>•</w:t>
      </w:r>
      <w:r w:rsidRPr="00E45289">
        <w:tab/>
        <w:t>развитие физических способностей.</w:t>
      </w:r>
    </w:p>
    <w:p w14:paraId="302CF267" w14:textId="77777777" w:rsidR="00856C61" w:rsidRPr="00E45289" w:rsidRDefault="00856C61" w:rsidP="00107F7A">
      <w:pPr>
        <w:pStyle w:val="-"/>
        <w:spacing w:line="240" w:lineRule="auto"/>
      </w:pPr>
      <w:r w:rsidRPr="00E45289">
        <w:tab/>
        <w:t>В начале основной части занятия изучается новый учебный материал. Закрепление и совершенствование технических приёмов и тактических действий осуществляется в середине и в конце основной части урока.</w:t>
      </w:r>
    </w:p>
    <w:p w14:paraId="475C1AC1" w14:textId="77777777" w:rsidR="00856C61" w:rsidRPr="00E45289" w:rsidRDefault="00856C61" w:rsidP="00107F7A">
      <w:pPr>
        <w:pStyle w:val="-"/>
        <w:spacing w:line="240" w:lineRule="auto"/>
      </w:pPr>
      <w:r w:rsidRPr="00E45289">
        <w:tab/>
        <w:t>Чтобы хорошо и быстро освоить новые, особенно сложные движения и избежать появления ошибок, рекомендуется в техническую подготовку включать подготовительные и подводящие упражнения. Эти упражнения надо выполнять перед началом освоения новых движений.</w:t>
      </w:r>
    </w:p>
    <w:p w14:paraId="337B46F0" w14:textId="566DF61E" w:rsidR="00856C61" w:rsidRPr="00E45289" w:rsidRDefault="00856C61" w:rsidP="00107F7A">
      <w:pPr>
        <w:pStyle w:val="-"/>
        <w:spacing w:line="240" w:lineRule="auto"/>
      </w:pPr>
      <w:r w:rsidRPr="00E45289">
        <w:rPr>
          <w:b/>
        </w:rPr>
        <w:tab/>
      </w:r>
      <w:r w:rsidRPr="00E45289">
        <w:t>Упражнения на совершенствование технических приёмов следует выполнять в парах, во встречных колоннах, с перемещением в противоположную колонну.</w:t>
      </w:r>
    </w:p>
    <w:p w14:paraId="1B5D4373" w14:textId="77777777" w:rsidR="00856C61" w:rsidRPr="00E45289" w:rsidRDefault="00856C61" w:rsidP="00107F7A">
      <w:pPr>
        <w:pStyle w:val="-"/>
        <w:spacing w:line="240" w:lineRule="auto"/>
      </w:pPr>
      <w:r w:rsidRPr="00E45289">
        <w:rPr>
          <w:b/>
        </w:rPr>
        <w:tab/>
      </w:r>
      <w:r w:rsidRPr="00E45289">
        <w:t>Целенаправленное развитие физических способностей осуществляется на уроках в следующей последовательности: вначале скоростные, скоростно-силовые, координационные упражнения, затем силовые упражнения и упражнения на выносливость.</w:t>
      </w:r>
    </w:p>
    <w:p w14:paraId="63F15995" w14:textId="77777777" w:rsidR="00856C61" w:rsidRPr="00E45289" w:rsidRDefault="00856C61" w:rsidP="00107F7A">
      <w:pPr>
        <w:pStyle w:val="-"/>
        <w:spacing w:line="240" w:lineRule="auto"/>
      </w:pPr>
      <w:r w:rsidRPr="00E45289">
        <w:tab/>
        <w:t>В связи с тем, что учащиеся не всегда с удовольствием выполняют некоторые учебные задания, связанные с многократным повторением однообразных двигательных действий, целесообразно организовывать их выполнение в игровой и соревновательной форме (подвижные игры, эстафеты, игровые задания, соревнования – кто лучше, точнее, быстрее).</w:t>
      </w:r>
    </w:p>
    <w:p w14:paraId="3D069BEB" w14:textId="77777777" w:rsidR="00856C61" w:rsidRPr="00E45289" w:rsidRDefault="00856C61" w:rsidP="00107F7A">
      <w:pPr>
        <w:pStyle w:val="-"/>
        <w:spacing w:line="240" w:lineRule="auto"/>
      </w:pPr>
      <w:r w:rsidRPr="00E45289">
        <w:tab/>
        <w:t>Занятие рекомендуется заканчивать двусторонней учебно-тренировочной игрой.</w:t>
      </w:r>
    </w:p>
    <w:p w14:paraId="420D970A" w14:textId="41986AB3" w:rsidR="00CA4413" w:rsidRPr="00E45289" w:rsidRDefault="00856C61" w:rsidP="00107F7A">
      <w:pPr>
        <w:pStyle w:val="-"/>
        <w:spacing w:line="240" w:lineRule="auto"/>
      </w:pPr>
      <w:r w:rsidRPr="00E45289">
        <w:tab/>
        <w:t>Перед двусторонней игрой учитель распределяет учащихся на команды в зависимости от уровня их подготовленности. В старших классах судьи назначаются из числа занимающихся. При необходимости следует останавливать игру, давать соответствующие корректировочные указания, задания по тактике игры, по использованию технических приёмов, разучиваемых на уроке, обращать внимание на допускаемые учащимися ошибки.</w:t>
      </w:r>
    </w:p>
    <w:p w14:paraId="6680F373" w14:textId="77777777" w:rsidR="00856C61" w:rsidRPr="00E45289" w:rsidRDefault="00856C61" w:rsidP="00107F7A">
      <w:pPr>
        <w:pStyle w:val="-"/>
        <w:spacing w:line="240" w:lineRule="auto"/>
      </w:pPr>
      <w:r w:rsidRPr="00E45289">
        <w:t>В заключительной части занятия подводят итоги, отмечают положительные моменты и допущенные недочёты, дают задание для самостоятельной работы.</w:t>
      </w:r>
    </w:p>
    <w:p w14:paraId="7C086A66" w14:textId="77777777" w:rsidR="00856C61" w:rsidRPr="00E45289" w:rsidRDefault="00856C61" w:rsidP="00107F7A">
      <w:pPr>
        <w:pStyle w:val="-"/>
        <w:spacing w:line="240" w:lineRule="auto"/>
      </w:pPr>
      <w:r w:rsidRPr="00E45289">
        <w:lastRenderedPageBreak/>
        <w:tab/>
        <w:t>Для лучшего и более быстрого усвоения материала занимающимся целесообразно давать домашние индивидуальные задания:</w:t>
      </w:r>
    </w:p>
    <w:p w14:paraId="69E6D346" w14:textId="77777777" w:rsidR="00856C61" w:rsidRPr="00E45289" w:rsidRDefault="00856C61" w:rsidP="00107F7A">
      <w:pPr>
        <w:pStyle w:val="-"/>
        <w:spacing w:line="240" w:lineRule="auto"/>
      </w:pPr>
      <w:r w:rsidRPr="00E45289">
        <w:t>•</w:t>
      </w:r>
      <w:r w:rsidRPr="00E45289">
        <w:tab/>
        <w:t>по физической подготовке (упражнения для развития силовых, скоростных и скоростно-силовых способностей);</w:t>
      </w:r>
    </w:p>
    <w:p w14:paraId="574406F6" w14:textId="77777777" w:rsidR="00856C61" w:rsidRPr="00E45289" w:rsidRDefault="00856C61" w:rsidP="00107F7A">
      <w:pPr>
        <w:pStyle w:val="-"/>
        <w:spacing w:line="240" w:lineRule="auto"/>
      </w:pPr>
      <w:r w:rsidRPr="00E45289">
        <w:t>•</w:t>
      </w:r>
      <w:r w:rsidRPr="00E45289">
        <w:tab/>
        <w:t>по технической подготовке (упражнения в передачах, подаче, нападающем ударе);</w:t>
      </w:r>
    </w:p>
    <w:p w14:paraId="67CBDFBC" w14:textId="77777777" w:rsidR="00856C61" w:rsidRPr="00E45289" w:rsidRDefault="00856C61" w:rsidP="00107F7A">
      <w:pPr>
        <w:pStyle w:val="-"/>
        <w:spacing w:line="240" w:lineRule="auto"/>
      </w:pPr>
      <w:r w:rsidRPr="00E45289">
        <w:t>•</w:t>
      </w:r>
      <w:r w:rsidRPr="00E45289">
        <w:tab/>
        <w:t>по тактической подготовке (изучение тактики по игровым функциям, решение тактических задач).</w:t>
      </w:r>
    </w:p>
    <w:p w14:paraId="77125551" w14:textId="77777777" w:rsidR="005015B0" w:rsidRPr="00E45289" w:rsidRDefault="005015B0" w:rsidP="00107F7A">
      <w:pPr>
        <w:pStyle w:val="-"/>
        <w:spacing w:line="240" w:lineRule="auto"/>
        <w:rPr>
          <w:b/>
        </w:rPr>
      </w:pPr>
      <w:r w:rsidRPr="00E45289">
        <w:rPr>
          <w:b/>
        </w:rPr>
        <w:t>ПЛАНИРУЕМЫЕ РЕЗУЛЬТАТЫ</w:t>
      </w:r>
    </w:p>
    <w:p w14:paraId="1CBDB8B0" w14:textId="38B568DF" w:rsidR="005015B0" w:rsidRPr="00E45289" w:rsidRDefault="005015B0" w:rsidP="00107F7A">
      <w:pPr>
        <w:pStyle w:val="-"/>
        <w:spacing w:line="240" w:lineRule="auto"/>
        <w:rPr>
          <w:b/>
        </w:rPr>
      </w:pPr>
      <w:r w:rsidRPr="00E45289">
        <w:rPr>
          <w:b/>
        </w:rPr>
        <w:t>ОСВОЕНИЯ УЧАЩИМИСЯ ПРОГРАММЫ</w:t>
      </w:r>
    </w:p>
    <w:p w14:paraId="49E9C006" w14:textId="77777777" w:rsidR="005015B0" w:rsidRPr="00E45289" w:rsidRDefault="005015B0" w:rsidP="00107F7A">
      <w:pPr>
        <w:pStyle w:val="-"/>
        <w:spacing w:line="240" w:lineRule="auto"/>
      </w:pPr>
      <w:r w:rsidRPr="00E45289">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27787F0C" w14:textId="77777777" w:rsidR="005015B0" w:rsidRPr="00E45289" w:rsidRDefault="005015B0" w:rsidP="00107F7A">
      <w:pPr>
        <w:pStyle w:val="-"/>
        <w:spacing w:line="240" w:lineRule="auto"/>
      </w:pPr>
      <w:r w:rsidRPr="00E45289">
        <w:tab/>
        <w:t>Основная образовательная программа учреждения предусматривает достижение следующих результатов образования:</w:t>
      </w:r>
    </w:p>
    <w:p w14:paraId="54AEB32B" w14:textId="77777777" w:rsidR="005015B0" w:rsidRPr="00E45289" w:rsidRDefault="005015B0" w:rsidP="00107F7A">
      <w:pPr>
        <w:pStyle w:val="-"/>
        <w:spacing w:line="240" w:lineRule="auto"/>
      </w:pPr>
      <w:r w:rsidRPr="00E45289">
        <w:t>•</w:t>
      </w:r>
      <w:r w:rsidRPr="00E45289">
        <w:tab/>
        <w:t xml:space="preserve">личностные результаты – 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14:paraId="4D1C6138" w14:textId="77777777" w:rsidR="005015B0" w:rsidRPr="00E45289" w:rsidRDefault="005015B0" w:rsidP="00107F7A">
      <w:pPr>
        <w:pStyle w:val="-"/>
        <w:spacing w:line="240" w:lineRule="auto"/>
      </w:pPr>
      <w:r w:rsidRPr="00E45289">
        <w:t>•</w:t>
      </w:r>
      <w:r w:rsidRPr="00E45289">
        <w:tab/>
        <w:t>метапредметные результаты – освоенные учащимися универсальные учебные действия (познавательные, регулятивные и коммуникативные);</w:t>
      </w:r>
    </w:p>
    <w:p w14:paraId="54CA9110" w14:textId="77777777" w:rsidR="005015B0" w:rsidRPr="00E45289" w:rsidRDefault="005015B0" w:rsidP="00107F7A">
      <w:pPr>
        <w:pStyle w:val="-"/>
        <w:spacing w:line="240" w:lineRule="auto"/>
      </w:pPr>
      <w:r w:rsidRPr="00E45289">
        <w:t>•</w:t>
      </w:r>
      <w:r w:rsidRPr="00E45289">
        <w:tab/>
        <w:t>предметные результаты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7A2BE5FB" w14:textId="77777777" w:rsidR="005015B0" w:rsidRPr="00E45289" w:rsidRDefault="005015B0" w:rsidP="00107F7A">
      <w:pPr>
        <w:pStyle w:val="-"/>
        <w:spacing w:line="240" w:lineRule="auto"/>
      </w:pPr>
      <w:r w:rsidRPr="00E45289">
        <w:tab/>
        <w:t>Личностными результатами программы внеурочной деятельности по спортивно-оздоровительному направлению «Волейбол» является формирование следующих умений:</w:t>
      </w:r>
    </w:p>
    <w:p w14:paraId="0122BFDB" w14:textId="77777777" w:rsidR="005015B0" w:rsidRPr="00E45289" w:rsidRDefault="005015B0" w:rsidP="00107F7A">
      <w:pPr>
        <w:pStyle w:val="-"/>
        <w:spacing w:line="240" w:lineRule="auto"/>
      </w:pPr>
      <w:r w:rsidRPr="00E45289">
        <w:t>•</w:t>
      </w:r>
      <w:r w:rsidRPr="00E45289">
        <w:tab/>
        <w:t>определять и высказывать простые и общие для всех людей правила поведения при сотрудничестве (этические нормы);</w:t>
      </w:r>
    </w:p>
    <w:p w14:paraId="2D26D6CD" w14:textId="77777777" w:rsidR="005015B0" w:rsidRPr="00E45289" w:rsidRDefault="005015B0" w:rsidP="00107F7A">
      <w:pPr>
        <w:pStyle w:val="-"/>
        <w:spacing w:line="240" w:lineRule="auto"/>
      </w:pPr>
      <w:r w:rsidRPr="00E45289">
        <w:t>•</w:t>
      </w:r>
      <w:r w:rsidRPr="00E45289">
        <w:tab/>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460B50B0" w14:textId="77777777" w:rsidR="005015B0" w:rsidRPr="00E45289" w:rsidRDefault="005015B0" w:rsidP="00107F7A">
      <w:pPr>
        <w:pStyle w:val="-"/>
        <w:spacing w:line="240" w:lineRule="auto"/>
      </w:pPr>
      <w:r w:rsidRPr="00E45289">
        <w:tab/>
        <w:t xml:space="preserve">Метапредметными результатами программы внеурочной деятельности по спортивно-оздоровительному направлению «Волейбол» </w:t>
      </w:r>
      <w:r w:rsidRPr="00E45289">
        <w:lastRenderedPageBreak/>
        <w:t>является формирование следующих универсальных учебных действий (УУД):</w:t>
      </w:r>
    </w:p>
    <w:p w14:paraId="3B234997" w14:textId="77777777" w:rsidR="005015B0" w:rsidRPr="00E45289" w:rsidRDefault="005015B0" w:rsidP="00107F7A">
      <w:pPr>
        <w:pStyle w:val="-"/>
        <w:spacing w:line="240" w:lineRule="auto"/>
      </w:pPr>
      <w:r w:rsidRPr="00E45289">
        <w:tab/>
        <w:t>Регулятивные УУД:</w:t>
      </w:r>
    </w:p>
    <w:p w14:paraId="53CAF953" w14:textId="77777777" w:rsidR="005015B0" w:rsidRPr="00E45289" w:rsidRDefault="005015B0" w:rsidP="00107F7A">
      <w:pPr>
        <w:pStyle w:val="-"/>
        <w:spacing w:line="240" w:lineRule="auto"/>
      </w:pPr>
      <w:r w:rsidRPr="00E45289">
        <w:t>•</w:t>
      </w:r>
      <w:r w:rsidRPr="00E45289">
        <w:tab/>
        <w:t>определять и формулировать цель деятельности на занятии с помощью учителя, а далее самостоятельно;</w:t>
      </w:r>
    </w:p>
    <w:p w14:paraId="2CCBCC55" w14:textId="77777777" w:rsidR="005015B0" w:rsidRPr="00E45289" w:rsidRDefault="005015B0" w:rsidP="00107F7A">
      <w:pPr>
        <w:pStyle w:val="-"/>
        <w:spacing w:line="240" w:lineRule="auto"/>
      </w:pPr>
      <w:r w:rsidRPr="00E45289">
        <w:t>•</w:t>
      </w:r>
      <w:r w:rsidRPr="00E45289">
        <w:tab/>
        <w:t>проговаривать последовательность действий;</w:t>
      </w:r>
    </w:p>
    <w:p w14:paraId="216A90ED" w14:textId="77777777" w:rsidR="005015B0" w:rsidRPr="00E45289" w:rsidRDefault="005015B0" w:rsidP="00107F7A">
      <w:pPr>
        <w:pStyle w:val="-"/>
        <w:spacing w:line="240" w:lineRule="auto"/>
      </w:pPr>
      <w:r w:rsidRPr="00E45289">
        <w:t>•</w:t>
      </w:r>
      <w:r w:rsidRPr="00E45289">
        <w:tab/>
        <w:t>уметь высказывать своё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14:paraId="1046A8D8" w14:textId="77777777" w:rsidR="005015B0" w:rsidRPr="00E45289" w:rsidRDefault="005015B0" w:rsidP="00107F7A">
      <w:pPr>
        <w:pStyle w:val="-"/>
        <w:spacing w:line="240" w:lineRule="auto"/>
      </w:pPr>
      <w:r w:rsidRPr="00E45289">
        <w:t>•</w:t>
      </w:r>
      <w:r w:rsidRPr="00E45289">
        <w:tab/>
        <w:t>средством формирования этих действий служит технология проблемного диалога на этапе изучения нового материала;</w:t>
      </w:r>
    </w:p>
    <w:p w14:paraId="01C82AA8" w14:textId="77777777" w:rsidR="005015B0" w:rsidRPr="00E45289" w:rsidRDefault="005015B0" w:rsidP="00107F7A">
      <w:pPr>
        <w:pStyle w:val="-"/>
        <w:spacing w:line="240" w:lineRule="auto"/>
      </w:pPr>
      <w:r w:rsidRPr="00E45289">
        <w:t>•</w:t>
      </w:r>
      <w:r w:rsidRPr="00E45289">
        <w:tab/>
        <w:t>учиться совместно с учителем и другими воспитанниками давать эмоциональную оценку деятельности команды на занятии.</w:t>
      </w:r>
    </w:p>
    <w:p w14:paraId="77192DBE" w14:textId="77777777" w:rsidR="005015B0" w:rsidRPr="00E45289" w:rsidRDefault="005015B0" w:rsidP="00107F7A">
      <w:pPr>
        <w:pStyle w:val="-"/>
        <w:spacing w:line="240" w:lineRule="auto"/>
      </w:pPr>
      <w:r w:rsidRPr="00E45289">
        <w:t>Средством формирования этих действий служит технология оценивания образовательных достижений (учебных успехов).</w:t>
      </w:r>
    </w:p>
    <w:p w14:paraId="1BFCD381" w14:textId="77777777" w:rsidR="005015B0" w:rsidRPr="00E45289" w:rsidRDefault="005015B0" w:rsidP="00107F7A">
      <w:pPr>
        <w:pStyle w:val="-"/>
        <w:spacing w:line="240" w:lineRule="auto"/>
      </w:pPr>
      <w:r w:rsidRPr="00E45289">
        <w:tab/>
        <w:t>Познавательные УУД:</w:t>
      </w:r>
    </w:p>
    <w:p w14:paraId="4D4AC19F" w14:textId="77777777" w:rsidR="005015B0" w:rsidRPr="00E45289" w:rsidRDefault="005015B0" w:rsidP="00107F7A">
      <w:pPr>
        <w:pStyle w:val="-"/>
        <w:spacing w:line="240" w:lineRule="auto"/>
      </w:pPr>
      <w:r w:rsidRPr="00E45289">
        <w:t>•</w:t>
      </w:r>
      <w:r w:rsidRPr="00E45289">
        <w:tab/>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14:paraId="47F2CEB9" w14:textId="77777777" w:rsidR="005015B0" w:rsidRPr="00E45289" w:rsidRDefault="005015B0" w:rsidP="00107F7A">
      <w:pPr>
        <w:pStyle w:val="-"/>
        <w:spacing w:line="240" w:lineRule="auto"/>
      </w:pPr>
      <w:r w:rsidRPr="00E45289">
        <w:t>•</w:t>
      </w:r>
      <w:r w:rsidRPr="00E45289">
        <w:tab/>
        <w:t>перерабатывать полученную информацию: делать выводы в результате совместной работы всей команды;</w:t>
      </w:r>
    </w:p>
    <w:p w14:paraId="2285123F" w14:textId="48F16081" w:rsidR="005015B0" w:rsidRPr="00E45289" w:rsidRDefault="005015B0" w:rsidP="00107F7A">
      <w:pPr>
        <w:pStyle w:val="-"/>
        <w:spacing w:line="240" w:lineRule="auto"/>
      </w:pPr>
      <w:r w:rsidRPr="00E45289">
        <w:t>Средством формирования этих действий служит учебный материал и задания.</w:t>
      </w:r>
    </w:p>
    <w:p w14:paraId="1086FC42" w14:textId="77777777" w:rsidR="005015B0" w:rsidRPr="00E45289" w:rsidRDefault="005015B0" w:rsidP="00107F7A">
      <w:pPr>
        <w:pStyle w:val="-"/>
        <w:spacing w:line="240" w:lineRule="auto"/>
      </w:pPr>
      <w:r w:rsidRPr="00E45289">
        <w:t>Коммуникативные УУД:</w:t>
      </w:r>
    </w:p>
    <w:p w14:paraId="25882879" w14:textId="77777777" w:rsidR="005015B0" w:rsidRPr="00E45289" w:rsidRDefault="005015B0" w:rsidP="00107F7A">
      <w:pPr>
        <w:pStyle w:val="-"/>
        <w:spacing w:line="240" w:lineRule="auto"/>
      </w:pPr>
      <w:r w:rsidRPr="00E45289">
        <w:t>•</w:t>
      </w:r>
      <w:r w:rsidRPr="00E45289">
        <w:tab/>
        <w:t>умение донести свою позицию до других: оформлять свою мысль. Слушать и понимать речь других;</w:t>
      </w:r>
    </w:p>
    <w:p w14:paraId="73858225" w14:textId="77777777" w:rsidR="005015B0" w:rsidRPr="00E45289" w:rsidRDefault="005015B0" w:rsidP="00107F7A">
      <w:pPr>
        <w:pStyle w:val="-"/>
        <w:spacing w:line="240" w:lineRule="auto"/>
      </w:pPr>
      <w:r w:rsidRPr="00E45289">
        <w:t>•</w:t>
      </w:r>
      <w:r w:rsidRPr="00E45289">
        <w:tab/>
        <w:t>совместно договариваться о правилах общения и поведения в игре и следовать им;</w:t>
      </w:r>
    </w:p>
    <w:p w14:paraId="63DEBDA0" w14:textId="77777777" w:rsidR="005015B0" w:rsidRPr="00E45289" w:rsidRDefault="005015B0" w:rsidP="00107F7A">
      <w:pPr>
        <w:pStyle w:val="-"/>
        <w:spacing w:line="240" w:lineRule="auto"/>
      </w:pPr>
      <w:r w:rsidRPr="00E45289">
        <w:t>•</w:t>
      </w:r>
      <w:r w:rsidRPr="00E45289">
        <w:tab/>
        <w:t>учиться выполнять различные роли в группе (лидера, исполнителя, критика).</w:t>
      </w:r>
    </w:p>
    <w:p w14:paraId="731D8A73" w14:textId="77777777" w:rsidR="005015B0" w:rsidRPr="00E45289" w:rsidRDefault="005015B0" w:rsidP="00107F7A">
      <w:pPr>
        <w:pStyle w:val="-"/>
        <w:spacing w:line="240" w:lineRule="auto"/>
      </w:pPr>
      <w:r w:rsidRPr="00E45289">
        <w:t>Средством формирования этих действий служит организация работы в парах и малых группах.</w:t>
      </w:r>
    </w:p>
    <w:p w14:paraId="4F554A20" w14:textId="77777777" w:rsidR="005015B0" w:rsidRPr="00E45289" w:rsidRDefault="005015B0" w:rsidP="00107F7A">
      <w:pPr>
        <w:pStyle w:val="-"/>
        <w:spacing w:line="240" w:lineRule="auto"/>
      </w:pPr>
    </w:p>
    <w:p w14:paraId="16097A48" w14:textId="77777777" w:rsidR="005015B0" w:rsidRPr="00E45289" w:rsidRDefault="005015B0" w:rsidP="00107F7A">
      <w:pPr>
        <w:pStyle w:val="-"/>
        <w:spacing w:line="240" w:lineRule="auto"/>
      </w:pPr>
      <w:r w:rsidRPr="00E45289">
        <w:tab/>
        <w:t>Оздоровительные результаты программы внеурочной деятельности:</w:t>
      </w:r>
    </w:p>
    <w:p w14:paraId="04A4C8AB" w14:textId="77777777" w:rsidR="005015B0" w:rsidRPr="00E45289" w:rsidRDefault="005015B0" w:rsidP="00107F7A">
      <w:pPr>
        <w:pStyle w:val="-"/>
        <w:spacing w:line="240" w:lineRule="auto"/>
      </w:pPr>
      <w:r w:rsidRPr="00E45289">
        <w:t>•</w:t>
      </w:r>
      <w:r w:rsidRPr="00E45289">
        <w:tab/>
        <w:t>осознание учащимися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14:paraId="40B2F78D" w14:textId="77777777" w:rsidR="005015B0" w:rsidRPr="00E45289" w:rsidRDefault="005015B0" w:rsidP="00107F7A">
      <w:pPr>
        <w:pStyle w:val="-"/>
        <w:spacing w:line="240" w:lineRule="auto"/>
      </w:pPr>
      <w:r w:rsidRPr="00E45289">
        <w:t>•</w:t>
      </w:r>
      <w:r w:rsidRPr="00E45289">
        <w:tab/>
        <w:t>социальная адаптация детей, расширение сферы общения, приобретение опыта взаимодействия с окружающим миром.</w:t>
      </w:r>
    </w:p>
    <w:p w14:paraId="2CCFB53D" w14:textId="77777777" w:rsidR="005015B0" w:rsidRPr="00E45289" w:rsidRDefault="005015B0" w:rsidP="00107F7A">
      <w:pPr>
        <w:pStyle w:val="-"/>
        <w:spacing w:line="240" w:lineRule="auto"/>
      </w:pPr>
      <w:r w:rsidRPr="00E45289">
        <w:tab/>
        <w:t xml:space="preserve">Первостепенным результатом реализации программы внеурочной </w:t>
      </w:r>
      <w:r w:rsidRPr="00E45289">
        <w:lastRenderedPageBreak/>
        <w:t>деятельности будет сознательное отношение учащихся к собственному здоровью.</w:t>
      </w:r>
    </w:p>
    <w:p w14:paraId="473DC2A4" w14:textId="77777777" w:rsidR="005015B0" w:rsidRPr="00E45289" w:rsidRDefault="005015B0" w:rsidP="00107F7A">
      <w:pPr>
        <w:pStyle w:val="-"/>
        <w:spacing w:line="240" w:lineRule="auto"/>
      </w:pPr>
      <w:r w:rsidRPr="00E45289">
        <w:t xml:space="preserve">Требования к знаниям и умениям, которые должны приобрести учащиеся в процессе реализации </w:t>
      </w:r>
    </w:p>
    <w:p w14:paraId="2760D7AF" w14:textId="77777777" w:rsidR="005015B0" w:rsidRPr="00E45289" w:rsidRDefault="005015B0" w:rsidP="00107F7A">
      <w:pPr>
        <w:pStyle w:val="-"/>
        <w:spacing w:line="240" w:lineRule="auto"/>
      </w:pPr>
      <w:r w:rsidRPr="00E45289">
        <w:t>программы внеурочной деятельности</w:t>
      </w:r>
    </w:p>
    <w:p w14:paraId="15D661D9" w14:textId="77777777" w:rsidR="005015B0" w:rsidRPr="00E45289" w:rsidRDefault="005015B0" w:rsidP="00107F7A">
      <w:pPr>
        <w:pStyle w:val="-"/>
        <w:spacing w:line="240" w:lineRule="auto"/>
      </w:pPr>
      <w:r w:rsidRPr="00E45289">
        <w:tab/>
        <w:t>В итоге реализации программы внеурочной деятельности по спортивно-оздоровительному направлению «Волейбол» учащиеся должны знать:</w:t>
      </w:r>
    </w:p>
    <w:p w14:paraId="5C748E1C" w14:textId="77777777" w:rsidR="005015B0" w:rsidRPr="00E45289" w:rsidRDefault="005015B0" w:rsidP="00107F7A">
      <w:pPr>
        <w:pStyle w:val="-"/>
        <w:spacing w:line="240" w:lineRule="auto"/>
      </w:pPr>
      <w:r w:rsidRPr="00E45289">
        <w:t>•</w:t>
      </w:r>
      <w:r w:rsidRPr="00E45289">
        <w:tab/>
        <w:t>особенности воздействия двигательной активности на организм человека;</w:t>
      </w:r>
    </w:p>
    <w:p w14:paraId="7E7C9E90" w14:textId="77777777" w:rsidR="005015B0" w:rsidRPr="00E45289" w:rsidRDefault="005015B0" w:rsidP="00107F7A">
      <w:pPr>
        <w:pStyle w:val="-"/>
        <w:spacing w:line="240" w:lineRule="auto"/>
      </w:pPr>
      <w:r w:rsidRPr="00E45289">
        <w:t>•</w:t>
      </w:r>
      <w:r w:rsidRPr="00E45289">
        <w:tab/>
        <w:t>основы рационального питания;</w:t>
      </w:r>
    </w:p>
    <w:p w14:paraId="0DDBE4B7" w14:textId="77777777" w:rsidR="005015B0" w:rsidRPr="00E45289" w:rsidRDefault="005015B0" w:rsidP="00107F7A">
      <w:pPr>
        <w:pStyle w:val="-"/>
        <w:spacing w:line="240" w:lineRule="auto"/>
      </w:pPr>
      <w:r w:rsidRPr="00E45289">
        <w:t>•</w:t>
      </w:r>
      <w:r w:rsidRPr="00E45289">
        <w:tab/>
        <w:t>правила оказания первой помощи;</w:t>
      </w:r>
    </w:p>
    <w:p w14:paraId="47E1F142" w14:textId="77777777" w:rsidR="005015B0" w:rsidRPr="00E45289" w:rsidRDefault="005015B0" w:rsidP="00107F7A">
      <w:pPr>
        <w:pStyle w:val="-"/>
        <w:spacing w:line="240" w:lineRule="auto"/>
      </w:pPr>
      <w:r w:rsidRPr="00E45289">
        <w:t>•</w:t>
      </w:r>
      <w:r w:rsidRPr="00E45289">
        <w:tab/>
        <w:t>способы сохранения и укрепление здоровья;</w:t>
      </w:r>
    </w:p>
    <w:p w14:paraId="41F15455" w14:textId="77777777" w:rsidR="005015B0" w:rsidRPr="00E45289" w:rsidRDefault="005015B0" w:rsidP="00107F7A">
      <w:pPr>
        <w:pStyle w:val="-"/>
        <w:spacing w:line="240" w:lineRule="auto"/>
      </w:pPr>
      <w:r w:rsidRPr="00E45289">
        <w:t>•</w:t>
      </w:r>
      <w:r w:rsidRPr="00E45289">
        <w:tab/>
        <w:t>основы развития познавательной сферы;</w:t>
      </w:r>
    </w:p>
    <w:p w14:paraId="623D152C" w14:textId="77777777" w:rsidR="005015B0" w:rsidRPr="00E45289" w:rsidRDefault="005015B0" w:rsidP="00107F7A">
      <w:pPr>
        <w:pStyle w:val="-"/>
        <w:spacing w:line="240" w:lineRule="auto"/>
      </w:pPr>
      <w:r w:rsidRPr="00E45289">
        <w:t>•</w:t>
      </w:r>
      <w:r w:rsidRPr="00E45289">
        <w:tab/>
        <w:t xml:space="preserve">свои права и права других людей; </w:t>
      </w:r>
    </w:p>
    <w:p w14:paraId="5C622016" w14:textId="77777777" w:rsidR="005015B0" w:rsidRPr="00E45289" w:rsidRDefault="005015B0" w:rsidP="00107F7A">
      <w:pPr>
        <w:pStyle w:val="-"/>
        <w:spacing w:line="240" w:lineRule="auto"/>
      </w:pPr>
      <w:r w:rsidRPr="00E45289">
        <w:t>•</w:t>
      </w:r>
      <w:r w:rsidRPr="00E45289">
        <w:tab/>
        <w:t xml:space="preserve">влияние здоровья на успешную учебную деятельность; </w:t>
      </w:r>
    </w:p>
    <w:p w14:paraId="3B75C36F" w14:textId="77777777" w:rsidR="005015B0" w:rsidRPr="00E45289" w:rsidRDefault="005015B0" w:rsidP="00107F7A">
      <w:pPr>
        <w:pStyle w:val="-"/>
        <w:spacing w:line="240" w:lineRule="auto"/>
      </w:pPr>
      <w:r w:rsidRPr="00E45289">
        <w:t>•</w:t>
      </w:r>
      <w:r w:rsidRPr="00E45289">
        <w:tab/>
        <w:t xml:space="preserve">значение физических упражнений для сохранения и укрепления здоровья; </w:t>
      </w:r>
    </w:p>
    <w:p w14:paraId="2FD75231" w14:textId="77777777" w:rsidR="005015B0" w:rsidRPr="00E45289" w:rsidRDefault="005015B0" w:rsidP="00107F7A">
      <w:pPr>
        <w:pStyle w:val="-"/>
        <w:spacing w:line="240" w:lineRule="auto"/>
      </w:pPr>
      <w:r w:rsidRPr="00E45289">
        <w:tab/>
        <w:t>и должны уметь:</w:t>
      </w:r>
    </w:p>
    <w:p w14:paraId="7278E59C" w14:textId="77777777" w:rsidR="005015B0" w:rsidRPr="00E45289" w:rsidRDefault="005015B0" w:rsidP="00107F7A">
      <w:pPr>
        <w:pStyle w:val="-"/>
        <w:spacing w:line="240" w:lineRule="auto"/>
      </w:pPr>
      <w:r w:rsidRPr="00E45289">
        <w:t>•</w:t>
      </w:r>
      <w:r w:rsidRPr="00E45289">
        <w:tab/>
        <w:t>составлять индивидуальный режим дня и соблюдать его;</w:t>
      </w:r>
    </w:p>
    <w:p w14:paraId="230D7A46" w14:textId="77777777" w:rsidR="005015B0" w:rsidRPr="00E45289" w:rsidRDefault="005015B0" w:rsidP="00107F7A">
      <w:pPr>
        <w:pStyle w:val="-"/>
        <w:spacing w:line="240" w:lineRule="auto"/>
      </w:pPr>
      <w:r w:rsidRPr="00E45289">
        <w:t>•</w:t>
      </w:r>
      <w:r w:rsidRPr="00E45289">
        <w:tab/>
        <w:t>выполнять физические упражнения для развития физических навыков;</w:t>
      </w:r>
    </w:p>
    <w:p w14:paraId="571898C9" w14:textId="77777777" w:rsidR="005015B0" w:rsidRPr="00E45289" w:rsidRDefault="005015B0" w:rsidP="00107F7A">
      <w:pPr>
        <w:pStyle w:val="-"/>
        <w:spacing w:line="240" w:lineRule="auto"/>
      </w:pPr>
      <w:r w:rsidRPr="00E45289">
        <w:t>•</w:t>
      </w:r>
      <w:r w:rsidRPr="00E45289">
        <w:tab/>
        <w:t xml:space="preserve">заботиться о своём здоровье; </w:t>
      </w:r>
    </w:p>
    <w:p w14:paraId="65AA2A30" w14:textId="77777777" w:rsidR="005015B0" w:rsidRPr="00E45289" w:rsidRDefault="005015B0" w:rsidP="00107F7A">
      <w:pPr>
        <w:pStyle w:val="-"/>
        <w:spacing w:line="240" w:lineRule="auto"/>
      </w:pPr>
      <w:r w:rsidRPr="00E45289">
        <w:t>•</w:t>
      </w:r>
      <w:r w:rsidRPr="00E45289">
        <w:tab/>
        <w:t>применять коммуникативные и презентационные навыки;</w:t>
      </w:r>
    </w:p>
    <w:p w14:paraId="4C21651A" w14:textId="77777777" w:rsidR="005015B0" w:rsidRPr="00E45289" w:rsidRDefault="005015B0" w:rsidP="00107F7A">
      <w:pPr>
        <w:pStyle w:val="-"/>
        <w:spacing w:line="240" w:lineRule="auto"/>
      </w:pPr>
      <w:r w:rsidRPr="00E45289">
        <w:t>•</w:t>
      </w:r>
      <w:r w:rsidRPr="00E45289">
        <w:tab/>
        <w:t>оказывать первую медицинскую помощь при травмах;</w:t>
      </w:r>
    </w:p>
    <w:p w14:paraId="38308557" w14:textId="77777777" w:rsidR="005015B0" w:rsidRPr="00E45289" w:rsidRDefault="005015B0" w:rsidP="00107F7A">
      <w:pPr>
        <w:pStyle w:val="-"/>
        <w:spacing w:line="240" w:lineRule="auto"/>
      </w:pPr>
      <w:r w:rsidRPr="00E45289">
        <w:t>•</w:t>
      </w:r>
      <w:r w:rsidRPr="00E45289">
        <w:tab/>
        <w:t>находить выход из стрессовых ситуаций;</w:t>
      </w:r>
    </w:p>
    <w:p w14:paraId="38782DDA" w14:textId="77777777" w:rsidR="005015B0" w:rsidRPr="00E45289" w:rsidRDefault="005015B0" w:rsidP="00107F7A">
      <w:pPr>
        <w:pStyle w:val="-"/>
        <w:spacing w:line="240" w:lineRule="auto"/>
      </w:pPr>
      <w:r w:rsidRPr="00E45289">
        <w:t>•</w:t>
      </w:r>
      <w:r w:rsidRPr="00E45289">
        <w:tab/>
        <w:t>принимать разумные решения по поводу личного здоровья, а также сохранения и улучшения безопасной и здоровой среды обитания;</w:t>
      </w:r>
    </w:p>
    <w:p w14:paraId="7583D677" w14:textId="77777777" w:rsidR="005015B0" w:rsidRPr="00E45289" w:rsidRDefault="005015B0" w:rsidP="00107F7A">
      <w:pPr>
        <w:pStyle w:val="-"/>
        <w:spacing w:line="240" w:lineRule="auto"/>
      </w:pPr>
      <w:r w:rsidRPr="00E45289">
        <w:t>•</w:t>
      </w:r>
      <w:r w:rsidRPr="00E45289">
        <w:tab/>
        <w:t>адекватно оценивать своё поведение в жизненных ситуациях;</w:t>
      </w:r>
    </w:p>
    <w:p w14:paraId="5DC77E00" w14:textId="77777777" w:rsidR="005015B0" w:rsidRPr="00E45289" w:rsidRDefault="005015B0" w:rsidP="00107F7A">
      <w:pPr>
        <w:pStyle w:val="-"/>
        <w:spacing w:line="240" w:lineRule="auto"/>
      </w:pPr>
      <w:r w:rsidRPr="00E45289">
        <w:t>•</w:t>
      </w:r>
      <w:r w:rsidRPr="00E45289">
        <w:tab/>
        <w:t>отвечать за свои поступки;</w:t>
      </w:r>
    </w:p>
    <w:p w14:paraId="5ADDBE23" w14:textId="0D32DAA4" w:rsidR="005015B0" w:rsidRPr="00E45289" w:rsidRDefault="005015B0" w:rsidP="00107F7A">
      <w:pPr>
        <w:pStyle w:val="-"/>
        <w:spacing w:line="240" w:lineRule="auto"/>
      </w:pPr>
      <w:r w:rsidRPr="00E45289">
        <w:t>•</w:t>
      </w:r>
      <w:r w:rsidRPr="00E45289">
        <w:tab/>
        <w:t>отстаивать свою нравственную позицию в ситуации выбора.</w:t>
      </w:r>
    </w:p>
    <w:p w14:paraId="31A61CEC" w14:textId="77777777" w:rsidR="005015B0" w:rsidRPr="00E45289" w:rsidRDefault="005015B0" w:rsidP="00107F7A">
      <w:pPr>
        <w:pStyle w:val="-"/>
        <w:spacing w:line="240" w:lineRule="auto"/>
      </w:pPr>
      <w:r w:rsidRPr="00E45289">
        <w:t>В результате реализации программы внеурочной деятельности по формированию культуры здоровья у учащихся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учащиеся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14:paraId="4CB05377" w14:textId="77777777" w:rsidR="005015B0" w:rsidRPr="00E45289" w:rsidRDefault="005015B0" w:rsidP="00107F7A">
      <w:pPr>
        <w:pStyle w:val="-"/>
        <w:spacing w:line="240" w:lineRule="auto"/>
      </w:pPr>
      <w:r w:rsidRPr="00E45289">
        <w:tab/>
        <w:t xml:space="preserve">В ходе реализация программы внеурочной деятельности по </w:t>
      </w:r>
      <w:r w:rsidRPr="00E45289">
        <w:lastRenderedPageBreak/>
        <w:t>спортивно-оздоровительному направлению «Волейбол» учащиеся смогут узнать:</w:t>
      </w:r>
    </w:p>
    <w:p w14:paraId="237ECBE2" w14:textId="77777777" w:rsidR="005015B0" w:rsidRPr="00E45289" w:rsidRDefault="005015B0" w:rsidP="00107F7A">
      <w:pPr>
        <w:pStyle w:val="-"/>
        <w:spacing w:line="240" w:lineRule="auto"/>
      </w:pPr>
      <w:r w:rsidRPr="00E45289">
        <w:t>•</w:t>
      </w:r>
      <w:r w:rsidRPr="00E45289">
        <w:tab/>
        <w:t>значение волейбола в развитии физических способностей и совершенствовании функциональных возможностей организма занимающихся;</w:t>
      </w:r>
    </w:p>
    <w:p w14:paraId="526053CC" w14:textId="77777777" w:rsidR="005015B0" w:rsidRPr="00E45289" w:rsidRDefault="005015B0" w:rsidP="00107F7A">
      <w:pPr>
        <w:pStyle w:val="-"/>
        <w:spacing w:line="240" w:lineRule="auto"/>
      </w:pPr>
      <w:r w:rsidRPr="00E45289">
        <w:t>•</w:t>
      </w:r>
      <w:r w:rsidRPr="00E45289">
        <w:tab/>
        <w:t>правила безопасного поведения во время занятий волейболом;</w:t>
      </w:r>
    </w:p>
    <w:p w14:paraId="547BA9E0" w14:textId="77777777" w:rsidR="005015B0" w:rsidRPr="00E45289" w:rsidRDefault="005015B0" w:rsidP="00107F7A">
      <w:pPr>
        <w:pStyle w:val="-"/>
        <w:spacing w:line="240" w:lineRule="auto"/>
      </w:pPr>
      <w:r w:rsidRPr="00E45289">
        <w:t>•</w:t>
      </w:r>
      <w:r w:rsidRPr="00E45289">
        <w:tab/>
        <w:t>названия разучиваемых технических приёмов игры и основы правильной техники;</w:t>
      </w:r>
    </w:p>
    <w:p w14:paraId="2730DE61" w14:textId="77777777" w:rsidR="005015B0" w:rsidRPr="00E45289" w:rsidRDefault="005015B0" w:rsidP="00107F7A">
      <w:pPr>
        <w:pStyle w:val="-"/>
        <w:spacing w:line="240" w:lineRule="auto"/>
      </w:pPr>
      <w:r w:rsidRPr="00E45289">
        <w:t>•</w:t>
      </w:r>
      <w:r w:rsidRPr="00E45289">
        <w:tab/>
        <w:t>наиболее типичные ошибки при выполнении технических приёмов и тактических действий;</w:t>
      </w:r>
    </w:p>
    <w:p w14:paraId="18CFE736" w14:textId="77777777" w:rsidR="005015B0" w:rsidRPr="00E45289" w:rsidRDefault="005015B0" w:rsidP="00107F7A">
      <w:pPr>
        <w:pStyle w:val="-"/>
        <w:spacing w:line="240" w:lineRule="auto"/>
      </w:pPr>
      <w:r w:rsidRPr="00E45289">
        <w:t>•</w:t>
      </w:r>
      <w:r w:rsidRPr="00E45289">
        <w:tab/>
        <w:t>упражнения для развития физических способностей (скоростных, скоростно-силовых, координационных, а также выносливости, гибкости);</w:t>
      </w:r>
    </w:p>
    <w:p w14:paraId="7AE5D064" w14:textId="77777777" w:rsidR="005015B0" w:rsidRPr="00E45289" w:rsidRDefault="005015B0" w:rsidP="00107F7A">
      <w:pPr>
        <w:pStyle w:val="-"/>
        <w:spacing w:line="240" w:lineRule="auto"/>
      </w:pPr>
      <w:r w:rsidRPr="00E45289">
        <w:t>•</w:t>
      </w:r>
      <w:r w:rsidRPr="00E45289">
        <w:tab/>
        <w:t>контрольные упражнения (двигательные тесты) для оценки физической и технической подготовленности, требования к технике и правилам их выполнения;</w:t>
      </w:r>
    </w:p>
    <w:p w14:paraId="5D787AFF" w14:textId="77777777" w:rsidR="005015B0" w:rsidRPr="00E45289" w:rsidRDefault="005015B0" w:rsidP="00107F7A">
      <w:pPr>
        <w:pStyle w:val="-"/>
        <w:spacing w:line="240" w:lineRule="auto"/>
      </w:pPr>
      <w:r w:rsidRPr="00E45289">
        <w:t>•</w:t>
      </w:r>
      <w:r w:rsidRPr="00E45289">
        <w:tab/>
        <w:t>основное содержание правил соревнований по волейболу;</w:t>
      </w:r>
    </w:p>
    <w:p w14:paraId="72136D6A" w14:textId="77777777" w:rsidR="005015B0" w:rsidRPr="00E45289" w:rsidRDefault="005015B0" w:rsidP="00107F7A">
      <w:pPr>
        <w:pStyle w:val="-"/>
        <w:spacing w:line="240" w:lineRule="auto"/>
      </w:pPr>
      <w:r w:rsidRPr="00E45289">
        <w:t>•</w:t>
      </w:r>
      <w:r w:rsidRPr="00E45289">
        <w:tab/>
        <w:t xml:space="preserve">жесты волейбольного судьи; </w:t>
      </w:r>
    </w:p>
    <w:p w14:paraId="6E59611C" w14:textId="77777777" w:rsidR="005015B0" w:rsidRPr="00E45289" w:rsidRDefault="005015B0" w:rsidP="00107F7A">
      <w:pPr>
        <w:pStyle w:val="-"/>
        <w:spacing w:line="240" w:lineRule="auto"/>
      </w:pPr>
      <w:r w:rsidRPr="00E45289">
        <w:t>•</w:t>
      </w:r>
      <w:r w:rsidRPr="00E45289">
        <w:tab/>
        <w:t>игровые упражнения, подвижные игры и эстафеты с элементами волейбола;</w:t>
      </w:r>
    </w:p>
    <w:p w14:paraId="75EF54B2" w14:textId="77777777" w:rsidR="005015B0" w:rsidRPr="00E45289" w:rsidRDefault="005015B0" w:rsidP="00107F7A">
      <w:pPr>
        <w:pStyle w:val="-"/>
        <w:spacing w:line="240" w:lineRule="auto"/>
      </w:pPr>
      <w:r w:rsidRPr="00E45289">
        <w:t>и смогут научиться:</w:t>
      </w:r>
    </w:p>
    <w:p w14:paraId="799135A9" w14:textId="77777777" w:rsidR="005015B0" w:rsidRPr="00E45289" w:rsidRDefault="005015B0" w:rsidP="00107F7A">
      <w:pPr>
        <w:pStyle w:val="-"/>
        <w:spacing w:line="240" w:lineRule="auto"/>
      </w:pPr>
      <w:r w:rsidRPr="00E45289">
        <w:t>•</w:t>
      </w:r>
      <w:r w:rsidRPr="00E45289">
        <w:tab/>
        <w:t>соблюдать меры безопасности и правила профилактики травматизма на занятиях волейболом;</w:t>
      </w:r>
    </w:p>
    <w:p w14:paraId="52C47E1E" w14:textId="77777777" w:rsidR="005015B0" w:rsidRPr="00E45289" w:rsidRDefault="005015B0" w:rsidP="00107F7A">
      <w:pPr>
        <w:pStyle w:val="-"/>
        <w:spacing w:line="240" w:lineRule="auto"/>
      </w:pPr>
      <w:r w:rsidRPr="00E45289">
        <w:t>•</w:t>
      </w:r>
      <w:r w:rsidRPr="00E45289">
        <w:tab/>
        <w:t>выполнять технические приёмы и тактические действия;</w:t>
      </w:r>
    </w:p>
    <w:p w14:paraId="57272A20" w14:textId="77777777" w:rsidR="005015B0" w:rsidRPr="00E45289" w:rsidRDefault="005015B0" w:rsidP="00107F7A">
      <w:pPr>
        <w:pStyle w:val="-"/>
        <w:spacing w:line="240" w:lineRule="auto"/>
      </w:pPr>
      <w:r w:rsidRPr="00E45289">
        <w:t>•</w:t>
      </w:r>
      <w:r w:rsidRPr="00E45289">
        <w:tab/>
        <w:t>контролировать своё самочувствие (функциональное состояние организма) на занятиях волейболом;</w:t>
      </w:r>
    </w:p>
    <w:p w14:paraId="1487F6AD" w14:textId="77777777" w:rsidR="005015B0" w:rsidRPr="00E45289" w:rsidRDefault="005015B0" w:rsidP="00107F7A">
      <w:pPr>
        <w:pStyle w:val="-"/>
        <w:spacing w:line="240" w:lineRule="auto"/>
      </w:pPr>
      <w:r w:rsidRPr="00E45289">
        <w:t>•</w:t>
      </w:r>
      <w:r w:rsidRPr="00E45289">
        <w:tab/>
        <w:t>играть в волейбол с соблюдением основных правил;</w:t>
      </w:r>
    </w:p>
    <w:p w14:paraId="3F0F17A6" w14:textId="77777777" w:rsidR="005015B0" w:rsidRPr="00E45289" w:rsidRDefault="005015B0" w:rsidP="00107F7A">
      <w:pPr>
        <w:pStyle w:val="-"/>
        <w:spacing w:line="240" w:lineRule="auto"/>
      </w:pPr>
      <w:r w:rsidRPr="00E45289">
        <w:t>•</w:t>
      </w:r>
      <w:r w:rsidRPr="00E45289">
        <w:tab/>
        <w:t>демонстрировать жесты волейбольного судьи;</w:t>
      </w:r>
    </w:p>
    <w:p w14:paraId="72FA8A82" w14:textId="56C013B9" w:rsidR="005015B0" w:rsidRPr="00E45289" w:rsidRDefault="005015B0" w:rsidP="00107F7A">
      <w:pPr>
        <w:pStyle w:val="-"/>
        <w:spacing w:line="240" w:lineRule="auto"/>
      </w:pPr>
      <w:r w:rsidRPr="00E45289">
        <w:t>•</w:t>
      </w:r>
      <w:r w:rsidRPr="00E45289">
        <w:tab/>
        <w:t>проводить судейство по волейболу.</w:t>
      </w:r>
    </w:p>
    <w:p w14:paraId="21C1757A" w14:textId="77777777" w:rsidR="005015B0" w:rsidRPr="00E45289" w:rsidRDefault="005015B0" w:rsidP="00107F7A">
      <w:pPr>
        <w:pStyle w:val="-"/>
        <w:spacing w:line="240" w:lineRule="auto"/>
      </w:pPr>
    </w:p>
    <w:p w14:paraId="0FDA3315" w14:textId="77777777" w:rsidR="005015B0" w:rsidRPr="00E45289" w:rsidRDefault="005015B0" w:rsidP="00107F7A">
      <w:pPr>
        <w:pStyle w:val="-"/>
        <w:spacing w:line="240" w:lineRule="auto"/>
        <w:rPr>
          <w:b/>
        </w:rPr>
      </w:pPr>
      <w:r w:rsidRPr="00E45289">
        <w:rPr>
          <w:b/>
        </w:rPr>
        <w:t>Формы учёта знаний и умений, система контролирующих</w:t>
      </w:r>
    </w:p>
    <w:p w14:paraId="39838190" w14:textId="68686116" w:rsidR="005015B0" w:rsidRPr="00E45289" w:rsidRDefault="005015B0" w:rsidP="00107F7A">
      <w:pPr>
        <w:pStyle w:val="-"/>
        <w:spacing w:line="240" w:lineRule="auto"/>
      </w:pPr>
      <w:r w:rsidRPr="00E45289">
        <w:rPr>
          <w:b/>
        </w:rPr>
        <w:t>материалов для оценки планируемых результатов освоения программы</w:t>
      </w:r>
      <w:r w:rsidRPr="00E45289">
        <w:t xml:space="preserve"> </w:t>
      </w: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1694"/>
        <w:gridCol w:w="1118"/>
        <w:gridCol w:w="1120"/>
        <w:gridCol w:w="1120"/>
        <w:gridCol w:w="1120"/>
      </w:tblGrid>
      <w:tr w:rsidR="005015B0" w:rsidRPr="00E45289" w14:paraId="701E959B" w14:textId="77777777" w:rsidTr="005015B0">
        <w:trPr>
          <w:trHeight w:val="384"/>
          <w:jc w:val="center"/>
        </w:trPr>
        <w:tc>
          <w:tcPr>
            <w:tcW w:w="569" w:type="dxa"/>
            <w:tcBorders>
              <w:top w:val="single" w:sz="4" w:space="0" w:color="auto"/>
              <w:left w:val="single" w:sz="4" w:space="0" w:color="auto"/>
              <w:bottom w:val="single" w:sz="4" w:space="0" w:color="auto"/>
              <w:right w:val="single" w:sz="4" w:space="0" w:color="auto"/>
            </w:tcBorders>
          </w:tcPr>
          <w:p w14:paraId="2A4F7B1D" w14:textId="77777777" w:rsidR="005015B0" w:rsidRPr="00E45289" w:rsidRDefault="005015B0" w:rsidP="00107F7A">
            <w:pPr>
              <w:autoSpaceDE w:val="0"/>
              <w:autoSpaceDN w:val="0"/>
              <w:adjustRightInd w:val="0"/>
              <w:jc w:val="both"/>
              <w:rPr>
                <w:rFonts w:ascii="Times New Roman" w:hAnsi="Times New Roman" w:cs="Times New Roman"/>
                <w:b/>
                <w:sz w:val="20"/>
                <w:szCs w:val="20"/>
              </w:rPr>
            </w:pPr>
            <w:r w:rsidRPr="00E45289">
              <w:rPr>
                <w:rFonts w:ascii="Times New Roman" w:hAnsi="Times New Roman" w:cs="Times New Roman"/>
                <w:b/>
                <w:sz w:val="20"/>
                <w:szCs w:val="20"/>
              </w:rPr>
              <w:t>№</w:t>
            </w:r>
          </w:p>
        </w:tc>
        <w:tc>
          <w:tcPr>
            <w:tcW w:w="1694" w:type="dxa"/>
            <w:tcBorders>
              <w:top w:val="single" w:sz="4" w:space="0" w:color="auto"/>
              <w:left w:val="single" w:sz="4" w:space="0" w:color="auto"/>
              <w:bottom w:val="single" w:sz="4" w:space="0" w:color="auto"/>
              <w:right w:val="single" w:sz="4" w:space="0" w:color="auto"/>
            </w:tcBorders>
          </w:tcPr>
          <w:p w14:paraId="4632D409" w14:textId="77777777" w:rsidR="005015B0" w:rsidRPr="00E45289" w:rsidRDefault="005015B0" w:rsidP="00107F7A">
            <w:pPr>
              <w:autoSpaceDE w:val="0"/>
              <w:autoSpaceDN w:val="0"/>
              <w:adjustRightInd w:val="0"/>
              <w:jc w:val="both"/>
              <w:rPr>
                <w:rFonts w:ascii="Times New Roman" w:hAnsi="Times New Roman" w:cs="Times New Roman"/>
                <w:b/>
                <w:sz w:val="20"/>
                <w:szCs w:val="20"/>
              </w:rPr>
            </w:pPr>
            <w:r w:rsidRPr="00E45289">
              <w:rPr>
                <w:rFonts w:ascii="Times New Roman" w:hAnsi="Times New Roman" w:cs="Times New Roman"/>
                <w:b/>
                <w:sz w:val="20"/>
                <w:szCs w:val="20"/>
              </w:rPr>
              <w:t>Контрольные нормативы</w:t>
            </w:r>
          </w:p>
        </w:tc>
        <w:tc>
          <w:tcPr>
            <w:tcW w:w="1118" w:type="dxa"/>
            <w:tcBorders>
              <w:top w:val="single" w:sz="4" w:space="0" w:color="auto"/>
              <w:left w:val="single" w:sz="4" w:space="0" w:color="auto"/>
              <w:bottom w:val="single" w:sz="4" w:space="0" w:color="auto"/>
              <w:right w:val="single" w:sz="4" w:space="0" w:color="auto"/>
            </w:tcBorders>
          </w:tcPr>
          <w:p w14:paraId="26FD4892" w14:textId="77777777" w:rsidR="005015B0" w:rsidRPr="00E45289" w:rsidRDefault="005015B0" w:rsidP="00107F7A">
            <w:pPr>
              <w:autoSpaceDE w:val="0"/>
              <w:autoSpaceDN w:val="0"/>
              <w:adjustRightInd w:val="0"/>
              <w:jc w:val="both"/>
              <w:rPr>
                <w:rFonts w:ascii="Times New Roman" w:hAnsi="Times New Roman" w:cs="Times New Roman"/>
                <w:b/>
                <w:sz w:val="20"/>
                <w:szCs w:val="20"/>
              </w:rPr>
            </w:pPr>
            <w:r w:rsidRPr="00E45289">
              <w:rPr>
                <w:rFonts w:ascii="Times New Roman" w:hAnsi="Times New Roman" w:cs="Times New Roman"/>
                <w:b/>
                <w:sz w:val="20"/>
                <w:szCs w:val="20"/>
              </w:rPr>
              <w:t>1 год</w:t>
            </w:r>
          </w:p>
        </w:tc>
        <w:tc>
          <w:tcPr>
            <w:tcW w:w="1120" w:type="dxa"/>
            <w:tcBorders>
              <w:top w:val="single" w:sz="4" w:space="0" w:color="auto"/>
              <w:left w:val="single" w:sz="4" w:space="0" w:color="auto"/>
              <w:bottom w:val="single" w:sz="4" w:space="0" w:color="auto"/>
              <w:right w:val="single" w:sz="4" w:space="0" w:color="auto"/>
            </w:tcBorders>
          </w:tcPr>
          <w:p w14:paraId="5DD5C0B6" w14:textId="77777777" w:rsidR="005015B0" w:rsidRPr="00E45289" w:rsidRDefault="005015B0" w:rsidP="00107F7A">
            <w:pPr>
              <w:autoSpaceDE w:val="0"/>
              <w:autoSpaceDN w:val="0"/>
              <w:adjustRightInd w:val="0"/>
              <w:jc w:val="both"/>
              <w:rPr>
                <w:rFonts w:ascii="Times New Roman" w:hAnsi="Times New Roman" w:cs="Times New Roman"/>
                <w:b/>
                <w:sz w:val="20"/>
                <w:szCs w:val="20"/>
              </w:rPr>
            </w:pPr>
            <w:r w:rsidRPr="00E45289">
              <w:rPr>
                <w:rFonts w:ascii="Times New Roman" w:hAnsi="Times New Roman" w:cs="Times New Roman"/>
                <w:b/>
                <w:sz w:val="20"/>
                <w:szCs w:val="20"/>
              </w:rPr>
              <w:t>2 год</w:t>
            </w:r>
          </w:p>
        </w:tc>
        <w:tc>
          <w:tcPr>
            <w:tcW w:w="1120" w:type="dxa"/>
            <w:tcBorders>
              <w:top w:val="single" w:sz="4" w:space="0" w:color="auto"/>
              <w:left w:val="single" w:sz="4" w:space="0" w:color="auto"/>
              <w:bottom w:val="single" w:sz="4" w:space="0" w:color="auto"/>
              <w:right w:val="single" w:sz="4" w:space="0" w:color="auto"/>
            </w:tcBorders>
          </w:tcPr>
          <w:p w14:paraId="6C4EDE61" w14:textId="77777777" w:rsidR="005015B0" w:rsidRPr="00E45289" w:rsidRDefault="005015B0" w:rsidP="00107F7A">
            <w:pPr>
              <w:autoSpaceDE w:val="0"/>
              <w:autoSpaceDN w:val="0"/>
              <w:adjustRightInd w:val="0"/>
              <w:jc w:val="both"/>
              <w:rPr>
                <w:rFonts w:ascii="Times New Roman" w:hAnsi="Times New Roman" w:cs="Times New Roman"/>
                <w:b/>
                <w:sz w:val="20"/>
                <w:szCs w:val="20"/>
              </w:rPr>
            </w:pPr>
            <w:r w:rsidRPr="00E45289">
              <w:rPr>
                <w:rFonts w:ascii="Times New Roman" w:hAnsi="Times New Roman" w:cs="Times New Roman"/>
                <w:b/>
                <w:sz w:val="20"/>
                <w:szCs w:val="20"/>
              </w:rPr>
              <w:t>3 год</w:t>
            </w:r>
          </w:p>
        </w:tc>
        <w:tc>
          <w:tcPr>
            <w:tcW w:w="1120" w:type="dxa"/>
            <w:tcBorders>
              <w:top w:val="single" w:sz="4" w:space="0" w:color="auto"/>
              <w:left w:val="single" w:sz="4" w:space="0" w:color="auto"/>
              <w:bottom w:val="single" w:sz="4" w:space="0" w:color="auto"/>
              <w:right w:val="single" w:sz="4" w:space="0" w:color="auto"/>
            </w:tcBorders>
          </w:tcPr>
          <w:p w14:paraId="28B62E65" w14:textId="77777777" w:rsidR="005015B0" w:rsidRPr="00E45289" w:rsidRDefault="005015B0" w:rsidP="00107F7A">
            <w:pPr>
              <w:autoSpaceDE w:val="0"/>
              <w:autoSpaceDN w:val="0"/>
              <w:adjustRightInd w:val="0"/>
              <w:jc w:val="both"/>
              <w:rPr>
                <w:rFonts w:ascii="Times New Roman" w:hAnsi="Times New Roman" w:cs="Times New Roman"/>
                <w:b/>
                <w:sz w:val="20"/>
                <w:szCs w:val="20"/>
              </w:rPr>
            </w:pPr>
            <w:r w:rsidRPr="00E45289">
              <w:rPr>
                <w:rFonts w:ascii="Times New Roman" w:hAnsi="Times New Roman" w:cs="Times New Roman"/>
                <w:b/>
                <w:sz w:val="20"/>
                <w:szCs w:val="20"/>
              </w:rPr>
              <w:t>4 год</w:t>
            </w:r>
          </w:p>
        </w:tc>
      </w:tr>
      <w:tr w:rsidR="005015B0" w:rsidRPr="00E45289" w14:paraId="63EA0E51" w14:textId="77777777" w:rsidTr="005015B0">
        <w:trPr>
          <w:trHeight w:val="351"/>
          <w:jc w:val="center"/>
        </w:trPr>
        <w:tc>
          <w:tcPr>
            <w:tcW w:w="569" w:type="dxa"/>
            <w:tcBorders>
              <w:top w:val="single" w:sz="4" w:space="0" w:color="auto"/>
              <w:left w:val="single" w:sz="4" w:space="0" w:color="auto"/>
              <w:bottom w:val="single" w:sz="4" w:space="0" w:color="auto"/>
              <w:right w:val="single" w:sz="4" w:space="0" w:color="auto"/>
            </w:tcBorders>
          </w:tcPr>
          <w:p w14:paraId="605E4EFF"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1694" w:type="dxa"/>
            <w:tcBorders>
              <w:top w:val="single" w:sz="4" w:space="0" w:color="auto"/>
              <w:left w:val="single" w:sz="4" w:space="0" w:color="auto"/>
              <w:bottom w:val="single" w:sz="4" w:space="0" w:color="auto"/>
              <w:right w:val="single" w:sz="4" w:space="0" w:color="auto"/>
            </w:tcBorders>
          </w:tcPr>
          <w:p w14:paraId="1D0977DD"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Правила соревнований</w:t>
            </w:r>
          </w:p>
        </w:tc>
        <w:tc>
          <w:tcPr>
            <w:tcW w:w="1118" w:type="dxa"/>
            <w:tcBorders>
              <w:top w:val="single" w:sz="4" w:space="0" w:color="auto"/>
              <w:left w:val="single" w:sz="4" w:space="0" w:color="auto"/>
              <w:bottom w:val="single" w:sz="4" w:space="0" w:color="auto"/>
              <w:right w:val="single" w:sz="4" w:space="0" w:color="auto"/>
            </w:tcBorders>
          </w:tcPr>
          <w:p w14:paraId="0F4809FE"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59B40B4C"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6B223B06"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1B3F3BE9"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r>
      <w:tr w:rsidR="005015B0" w:rsidRPr="00E45289" w14:paraId="7DAAA0B7" w14:textId="77777777" w:rsidTr="005015B0">
        <w:trPr>
          <w:trHeight w:val="513"/>
          <w:jc w:val="center"/>
        </w:trPr>
        <w:tc>
          <w:tcPr>
            <w:tcW w:w="569" w:type="dxa"/>
            <w:tcBorders>
              <w:top w:val="single" w:sz="4" w:space="0" w:color="auto"/>
              <w:left w:val="single" w:sz="4" w:space="0" w:color="auto"/>
              <w:bottom w:val="single" w:sz="4" w:space="0" w:color="auto"/>
              <w:right w:val="single" w:sz="4" w:space="0" w:color="auto"/>
            </w:tcBorders>
          </w:tcPr>
          <w:p w14:paraId="25342DDE"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1694" w:type="dxa"/>
            <w:tcBorders>
              <w:top w:val="single" w:sz="4" w:space="0" w:color="auto"/>
              <w:left w:val="single" w:sz="4" w:space="0" w:color="auto"/>
              <w:bottom w:val="single" w:sz="4" w:space="0" w:color="auto"/>
              <w:right w:val="single" w:sz="4" w:space="0" w:color="auto"/>
            </w:tcBorders>
          </w:tcPr>
          <w:p w14:paraId="5DD05B76"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 xml:space="preserve">Передачи в парах через сетку двумя руками сверху без </w:t>
            </w:r>
            <w:r w:rsidRPr="00E45289">
              <w:rPr>
                <w:rFonts w:ascii="Times New Roman" w:hAnsi="Times New Roman" w:cs="Times New Roman"/>
                <w:sz w:val="20"/>
                <w:szCs w:val="20"/>
              </w:rPr>
              <w:lastRenderedPageBreak/>
              <w:t>потерь</w:t>
            </w:r>
          </w:p>
        </w:tc>
        <w:tc>
          <w:tcPr>
            <w:tcW w:w="1118" w:type="dxa"/>
            <w:tcBorders>
              <w:top w:val="single" w:sz="4" w:space="0" w:color="auto"/>
              <w:left w:val="single" w:sz="4" w:space="0" w:color="auto"/>
              <w:bottom w:val="single" w:sz="4" w:space="0" w:color="auto"/>
              <w:right w:val="single" w:sz="4" w:space="0" w:color="auto"/>
            </w:tcBorders>
          </w:tcPr>
          <w:p w14:paraId="1D51B874"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10</w:t>
            </w:r>
          </w:p>
        </w:tc>
        <w:tc>
          <w:tcPr>
            <w:tcW w:w="1120" w:type="dxa"/>
            <w:tcBorders>
              <w:top w:val="single" w:sz="4" w:space="0" w:color="auto"/>
              <w:left w:val="single" w:sz="4" w:space="0" w:color="auto"/>
              <w:bottom w:val="single" w:sz="4" w:space="0" w:color="auto"/>
              <w:right w:val="single" w:sz="4" w:space="0" w:color="auto"/>
            </w:tcBorders>
          </w:tcPr>
          <w:p w14:paraId="631DF3E9"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13</w:t>
            </w:r>
          </w:p>
        </w:tc>
        <w:tc>
          <w:tcPr>
            <w:tcW w:w="1120" w:type="dxa"/>
            <w:tcBorders>
              <w:top w:val="single" w:sz="4" w:space="0" w:color="auto"/>
              <w:left w:val="single" w:sz="4" w:space="0" w:color="auto"/>
              <w:bottom w:val="single" w:sz="4" w:space="0" w:color="auto"/>
              <w:right w:val="single" w:sz="4" w:space="0" w:color="auto"/>
            </w:tcBorders>
          </w:tcPr>
          <w:p w14:paraId="0F230D36"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w:t>
            </w:r>
          </w:p>
        </w:tc>
        <w:tc>
          <w:tcPr>
            <w:tcW w:w="1120" w:type="dxa"/>
            <w:tcBorders>
              <w:top w:val="single" w:sz="4" w:space="0" w:color="auto"/>
              <w:left w:val="single" w:sz="4" w:space="0" w:color="auto"/>
              <w:bottom w:val="single" w:sz="4" w:space="0" w:color="auto"/>
              <w:right w:val="single" w:sz="4" w:space="0" w:color="auto"/>
            </w:tcBorders>
          </w:tcPr>
          <w:p w14:paraId="4EBE82BE"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20</w:t>
            </w:r>
          </w:p>
        </w:tc>
      </w:tr>
      <w:tr w:rsidR="005015B0" w:rsidRPr="00E45289" w14:paraId="201ED279" w14:textId="77777777" w:rsidTr="005015B0">
        <w:trPr>
          <w:trHeight w:val="493"/>
          <w:jc w:val="center"/>
        </w:trPr>
        <w:tc>
          <w:tcPr>
            <w:tcW w:w="569" w:type="dxa"/>
            <w:tcBorders>
              <w:top w:val="single" w:sz="4" w:space="0" w:color="auto"/>
              <w:left w:val="single" w:sz="4" w:space="0" w:color="auto"/>
              <w:bottom w:val="single" w:sz="4" w:space="0" w:color="auto"/>
              <w:right w:val="single" w:sz="4" w:space="0" w:color="auto"/>
            </w:tcBorders>
          </w:tcPr>
          <w:p w14:paraId="15E489B0"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lastRenderedPageBreak/>
              <w:t>3</w:t>
            </w:r>
          </w:p>
        </w:tc>
        <w:tc>
          <w:tcPr>
            <w:tcW w:w="1694" w:type="dxa"/>
            <w:tcBorders>
              <w:top w:val="single" w:sz="4" w:space="0" w:color="auto"/>
              <w:left w:val="single" w:sz="4" w:space="0" w:color="auto"/>
              <w:bottom w:val="single" w:sz="4" w:space="0" w:color="auto"/>
              <w:right w:val="single" w:sz="4" w:space="0" w:color="auto"/>
            </w:tcBorders>
          </w:tcPr>
          <w:p w14:paraId="7B82EC7E"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Передача от стены двумя руками сверху с расстояния 2–3 м без потерь</w:t>
            </w:r>
          </w:p>
        </w:tc>
        <w:tc>
          <w:tcPr>
            <w:tcW w:w="1118" w:type="dxa"/>
            <w:tcBorders>
              <w:top w:val="single" w:sz="4" w:space="0" w:color="auto"/>
              <w:left w:val="single" w:sz="4" w:space="0" w:color="auto"/>
              <w:bottom w:val="single" w:sz="4" w:space="0" w:color="auto"/>
              <w:right w:val="single" w:sz="4" w:space="0" w:color="auto"/>
            </w:tcBorders>
          </w:tcPr>
          <w:p w14:paraId="68B78985"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10</w:t>
            </w:r>
          </w:p>
        </w:tc>
        <w:tc>
          <w:tcPr>
            <w:tcW w:w="1120" w:type="dxa"/>
            <w:tcBorders>
              <w:top w:val="single" w:sz="4" w:space="0" w:color="auto"/>
              <w:left w:val="single" w:sz="4" w:space="0" w:color="auto"/>
              <w:bottom w:val="single" w:sz="4" w:space="0" w:color="auto"/>
              <w:right w:val="single" w:sz="4" w:space="0" w:color="auto"/>
            </w:tcBorders>
          </w:tcPr>
          <w:p w14:paraId="642394F2"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12</w:t>
            </w:r>
          </w:p>
        </w:tc>
        <w:tc>
          <w:tcPr>
            <w:tcW w:w="1120" w:type="dxa"/>
            <w:tcBorders>
              <w:top w:val="single" w:sz="4" w:space="0" w:color="auto"/>
              <w:left w:val="single" w:sz="4" w:space="0" w:color="auto"/>
              <w:bottom w:val="single" w:sz="4" w:space="0" w:color="auto"/>
              <w:right w:val="single" w:sz="4" w:space="0" w:color="auto"/>
            </w:tcBorders>
          </w:tcPr>
          <w:p w14:paraId="4415FBC1"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w:t>
            </w:r>
          </w:p>
        </w:tc>
        <w:tc>
          <w:tcPr>
            <w:tcW w:w="1120" w:type="dxa"/>
            <w:tcBorders>
              <w:top w:val="single" w:sz="4" w:space="0" w:color="auto"/>
              <w:left w:val="single" w:sz="4" w:space="0" w:color="auto"/>
              <w:bottom w:val="single" w:sz="4" w:space="0" w:color="auto"/>
              <w:right w:val="single" w:sz="4" w:space="0" w:color="auto"/>
            </w:tcBorders>
          </w:tcPr>
          <w:p w14:paraId="1A67EDE9"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w:t>
            </w:r>
          </w:p>
        </w:tc>
      </w:tr>
      <w:tr w:rsidR="005015B0" w:rsidRPr="00E45289" w14:paraId="02D150E3" w14:textId="77777777" w:rsidTr="005015B0">
        <w:trPr>
          <w:trHeight w:val="473"/>
          <w:jc w:val="center"/>
        </w:trPr>
        <w:tc>
          <w:tcPr>
            <w:tcW w:w="569" w:type="dxa"/>
            <w:tcBorders>
              <w:top w:val="single" w:sz="4" w:space="0" w:color="auto"/>
              <w:left w:val="single" w:sz="4" w:space="0" w:color="auto"/>
              <w:bottom w:val="single" w:sz="4" w:space="0" w:color="auto"/>
              <w:right w:val="single" w:sz="4" w:space="0" w:color="auto"/>
            </w:tcBorders>
          </w:tcPr>
          <w:p w14:paraId="597D22BA"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4</w:t>
            </w:r>
          </w:p>
        </w:tc>
        <w:tc>
          <w:tcPr>
            <w:tcW w:w="1694" w:type="dxa"/>
            <w:tcBorders>
              <w:top w:val="single" w:sz="4" w:space="0" w:color="auto"/>
              <w:left w:val="single" w:sz="4" w:space="0" w:color="auto"/>
              <w:bottom w:val="single" w:sz="4" w:space="0" w:color="auto"/>
              <w:right w:val="single" w:sz="4" w:space="0" w:color="auto"/>
            </w:tcBorders>
          </w:tcPr>
          <w:p w14:paraId="30AA314F"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Передача от стены двумя руками снизу с расстояния 2–3 м без потерь</w:t>
            </w:r>
          </w:p>
        </w:tc>
        <w:tc>
          <w:tcPr>
            <w:tcW w:w="1118" w:type="dxa"/>
            <w:tcBorders>
              <w:top w:val="single" w:sz="4" w:space="0" w:color="auto"/>
              <w:left w:val="single" w:sz="4" w:space="0" w:color="auto"/>
              <w:bottom w:val="single" w:sz="4" w:space="0" w:color="auto"/>
              <w:right w:val="single" w:sz="4" w:space="0" w:color="auto"/>
            </w:tcBorders>
          </w:tcPr>
          <w:p w14:paraId="0C326138"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10</w:t>
            </w:r>
          </w:p>
        </w:tc>
        <w:tc>
          <w:tcPr>
            <w:tcW w:w="1120" w:type="dxa"/>
            <w:tcBorders>
              <w:top w:val="single" w:sz="4" w:space="0" w:color="auto"/>
              <w:left w:val="single" w:sz="4" w:space="0" w:color="auto"/>
              <w:bottom w:val="single" w:sz="4" w:space="0" w:color="auto"/>
              <w:right w:val="single" w:sz="4" w:space="0" w:color="auto"/>
            </w:tcBorders>
          </w:tcPr>
          <w:p w14:paraId="03C859B2"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12</w:t>
            </w:r>
          </w:p>
        </w:tc>
        <w:tc>
          <w:tcPr>
            <w:tcW w:w="1120" w:type="dxa"/>
            <w:tcBorders>
              <w:top w:val="single" w:sz="4" w:space="0" w:color="auto"/>
              <w:left w:val="single" w:sz="4" w:space="0" w:color="auto"/>
              <w:bottom w:val="single" w:sz="4" w:space="0" w:color="auto"/>
              <w:right w:val="single" w:sz="4" w:space="0" w:color="auto"/>
            </w:tcBorders>
          </w:tcPr>
          <w:p w14:paraId="3825A58E"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w:t>
            </w:r>
          </w:p>
        </w:tc>
        <w:tc>
          <w:tcPr>
            <w:tcW w:w="1120" w:type="dxa"/>
            <w:tcBorders>
              <w:top w:val="single" w:sz="4" w:space="0" w:color="auto"/>
              <w:left w:val="single" w:sz="4" w:space="0" w:color="auto"/>
              <w:bottom w:val="single" w:sz="4" w:space="0" w:color="auto"/>
              <w:right w:val="single" w:sz="4" w:space="0" w:color="auto"/>
            </w:tcBorders>
          </w:tcPr>
          <w:p w14:paraId="174D12A7"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16</w:t>
            </w:r>
          </w:p>
        </w:tc>
      </w:tr>
      <w:tr w:rsidR="005015B0" w:rsidRPr="00E45289" w14:paraId="73ED4AA6" w14:textId="77777777" w:rsidTr="005015B0">
        <w:trPr>
          <w:trHeight w:val="273"/>
          <w:jc w:val="center"/>
        </w:trPr>
        <w:tc>
          <w:tcPr>
            <w:tcW w:w="569" w:type="dxa"/>
            <w:tcBorders>
              <w:top w:val="single" w:sz="4" w:space="0" w:color="auto"/>
              <w:left w:val="single" w:sz="4" w:space="0" w:color="auto"/>
              <w:bottom w:val="single" w:sz="4" w:space="0" w:color="auto"/>
              <w:right w:val="single" w:sz="4" w:space="0" w:color="auto"/>
            </w:tcBorders>
          </w:tcPr>
          <w:p w14:paraId="3318BB21"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5</w:t>
            </w:r>
          </w:p>
        </w:tc>
        <w:tc>
          <w:tcPr>
            <w:tcW w:w="1694" w:type="dxa"/>
            <w:tcBorders>
              <w:top w:val="single" w:sz="4" w:space="0" w:color="auto"/>
              <w:left w:val="single" w:sz="4" w:space="0" w:color="auto"/>
              <w:bottom w:val="single" w:sz="4" w:space="0" w:color="auto"/>
              <w:right w:val="single" w:sz="4" w:space="0" w:color="auto"/>
            </w:tcBorders>
          </w:tcPr>
          <w:p w14:paraId="56CFB057"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Передачи над собой в круге без потерь</w:t>
            </w:r>
          </w:p>
        </w:tc>
        <w:tc>
          <w:tcPr>
            <w:tcW w:w="1118" w:type="dxa"/>
            <w:tcBorders>
              <w:top w:val="single" w:sz="4" w:space="0" w:color="auto"/>
              <w:left w:val="single" w:sz="4" w:space="0" w:color="auto"/>
              <w:bottom w:val="single" w:sz="4" w:space="0" w:color="auto"/>
              <w:right w:val="single" w:sz="4" w:space="0" w:color="auto"/>
            </w:tcBorders>
          </w:tcPr>
          <w:p w14:paraId="78ACD1CB"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15</w:t>
            </w:r>
          </w:p>
        </w:tc>
        <w:tc>
          <w:tcPr>
            <w:tcW w:w="1120" w:type="dxa"/>
            <w:tcBorders>
              <w:top w:val="single" w:sz="4" w:space="0" w:color="auto"/>
              <w:left w:val="single" w:sz="4" w:space="0" w:color="auto"/>
              <w:bottom w:val="single" w:sz="4" w:space="0" w:color="auto"/>
              <w:right w:val="single" w:sz="4" w:space="0" w:color="auto"/>
            </w:tcBorders>
          </w:tcPr>
          <w:p w14:paraId="18F950EF"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20</w:t>
            </w:r>
          </w:p>
        </w:tc>
        <w:tc>
          <w:tcPr>
            <w:tcW w:w="1120" w:type="dxa"/>
            <w:tcBorders>
              <w:top w:val="single" w:sz="4" w:space="0" w:color="auto"/>
              <w:left w:val="single" w:sz="4" w:space="0" w:color="auto"/>
              <w:bottom w:val="single" w:sz="4" w:space="0" w:color="auto"/>
              <w:right w:val="single" w:sz="4" w:space="0" w:color="auto"/>
            </w:tcBorders>
          </w:tcPr>
          <w:p w14:paraId="2FA2A1CA"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w:t>
            </w:r>
          </w:p>
        </w:tc>
        <w:tc>
          <w:tcPr>
            <w:tcW w:w="1120" w:type="dxa"/>
            <w:tcBorders>
              <w:top w:val="single" w:sz="4" w:space="0" w:color="auto"/>
              <w:left w:val="single" w:sz="4" w:space="0" w:color="auto"/>
              <w:bottom w:val="single" w:sz="4" w:space="0" w:color="auto"/>
              <w:right w:val="single" w:sz="4" w:space="0" w:color="auto"/>
            </w:tcBorders>
          </w:tcPr>
          <w:p w14:paraId="0D25885F"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25</w:t>
            </w:r>
          </w:p>
        </w:tc>
      </w:tr>
      <w:tr w:rsidR="005015B0" w:rsidRPr="00E45289" w14:paraId="7716636B" w14:textId="77777777" w:rsidTr="005015B0">
        <w:trPr>
          <w:trHeight w:val="354"/>
          <w:jc w:val="center"/>
        </w:trPr>
        <w:tc>
          <w:tcPr>
            <w:tcW w:w="569" w:type="dxa"/>
            <w:tcBorders>
              <w:top w:val="single" w:sz="4" w:space="0" w:color="auto"/>
              <w:left w:val="single" w:sz="4" w:space="0" w:color="auto"/>
              <w:bottom w:val="single" w:sz="4" w:space="0" w:color="auto"/>
              <w:right w:val="single" w:sz="4" w:space="0" w:color="auto"/>
            </w:tcBorders>
          </w:tcPr>
          <w:p w14:paraId="7155AD99"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6</w:t>
            </w:r>
          </w:p>
        </w:tc>
        <w:tc>
          <w:tcPr>
            <w:tcW w:w="1694" w:type="dxa"/>
            <w:tcBorders>
              <w:top w:val="single" w:sz="4" w:space="0" w:color="auto"/>
              <w:left w:val="single" w:sz="4" w:space="0" w:color="auto"/>
              <w:bottom w:val="single" w:sz="4" w:space="0" w:color="auto"/>
              <w:right w:val="single" w:sz="4" w:space="0" w:color="auto"/>
            </w:tcBorders>
          </w:tcPr>
          <w:p w14:paraId="7EF1CAFA"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Подача (любая): из 6 попыток</w:t>
            </w:r>
          </w:p>
        </w:tc>
        <w:tc>
          <w:tcPr>
            <w:tcW w:w="1118" w:type="dxa"/>
            <w:tcBorders>
              <w:top w:val="single" w:sz="4" w:space="0" w:color="auto"/>
              <w:left w:val="single" w:sz="4" w:space="0" w:color="auto"/>
              <w:bottom w:val="single" w:sz="4" w:space="0" w:color="auto"/>
              <w:right w:val="single" w:sz="4" w:space="0" w:color="auto"/>
            </w:tcBorders>
          </w:tcPr>
          <w:p w14:paraId="1D04D787"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4</w:t>
            </w:r>
          </w:p>
        </w:tc>
        <w:tc>
          <w:tcPr>
            <w:tcW w:w="1120" w:type="dxa"/>
            <w:tcBorders>
              <w:top w:val="single" w:sz="4" w:space="0" w:color="auto"/>
              <w:left w:val="single" w:sz="4" w:space="0" w:color="auto"/>
              <w:bottom w:val="single" w:sz="4" w:space="0" w:color="auto"/>
              <w:right w:val="single" w:sz="4" w:space="0" w:color="auto"/>
            </w:tcBorders>
          </w:tcPr>
          <w:p w14:paraId="5DCD0F83"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5</w:t>
            </w:r>
          </w:p>
        </w:tc>
        <w:tc>
          <w:tcPr>
            <w:tcW w:w="1120" w:type="dxa"/>
            <w:tcBorders>
              <w:top w:val="single" w:sz="4" w:space="0" w:color="auto"/>
              <w:left w:val="single" w:sz="4" w:space="0" w:color="auto"/>
              <w:bottom w:val="single" w:sz="4" w:space="0" w:color="auto"/>
              <w:right w:val="single" w:sz="4" w:space="0" w:color="auto"/>
            </w:tcBorders>
          </w:tcPr>
          <w:p w14:paraId="1ED8FAA5"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05144E8E"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r>
      <w:tr w:rsidR="005015B0" w:rsidRPr="00E45289" w14:paraId="382F84DC" w14:textId="77777777" w:rsidTr="005015B0">
        <w:trPr>
          <w:trHeight w:val="335"/>
          <w:jc w:val="center"/>
        </w:trPr>
        <w:tc>
          <w:tcPr>
            <w:tcW w:w="569" w:type="dxa"/>
            <w:tcBorders>
              <w:top w:val="single" w:sz="4" w:space="0" w:color="auto"/>
              <w:left w:val="single" w:sz="4" w:space="0" w:color="auto"/>
              <w:bottom w:val="single" w:sz="4" w:space="0" w:color="auto"/>
              <w:right w:val="single" w:sz="4" w:space="0" w:color="auto"/>
            </w:tcBorders>
          </w:tcPr>
          <w:p w14:paraId="30F0E4CD" w14:textId="77777777" w:rsidR="005015B0" w:rsidRPr="00E45289" w:rsidRDefault="005015B0" w:rsidP="00107F7A">
            <w:pPr>
              <w:autoSpaceDE w:val="0"/>
              <w:autoSpaceDN w:val="0"/>
              <w:adjustRightInd w:val="0"/>
              <w:jc w:val="both"/>
              <w:rPr>
                <w:rFonts w:ascii="Times New Roman" w:hAnsi="Times New Roman" w:cs="Times New Roman"/>
                <w:sz w:val="20"/>
                <w:szCs w:val="20"/>
              </w:rPr>
            </w:pPr>
          </w:p>
        </w:tc>
        <w:tc>
          <w:tcPr>
            <w:tcW w:w="1694" w:type="dxa"/>
            <w:tcBorders>
              <w:top w:val="single" w:sz="4" w:space="0" w:color="auto"/>
              <w:left w:val="single" w:sz="4" w:space="0" w:color="auto"/>
              <w:bottom w:val="single" w:sz="4" w:space="0" w:color="auto"/>
              <w:right w:val="single" w:sz="4" w:space="0" w:color="auto"/>
            </w:tcBorders>
          </w:tcPr>
          <w:p w14:paraId="248659BA"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Подача (любая): из 10 попыток</w:t>
            </w:r>
          </w:p>
        </w:tc>
        <w:tc>
          <w:tcPr>
            <w:tcW w:w="1118" w:type="dxa"/>
            <w:tcBorders>
              <w:top w:val="single" w:sz="4" w:space="0" w:color="auto"/>
              <w:left w:val="single" w:sz="4" w:space="0" w:color="auto"/>
              <w:bottom w:val="single" w:sz="4" w:space="0" w:color="auto"/>
              <w:right w:val="single" w:sz="4" w:space="0" w:color="auto"/>
            </w:tcBorders>
          </w:tcPr>
          <w:p w14:paraId="512CF276"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445E740E"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76971918"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7</w:t>
            </w:r>
          </w:p>
        </w:tc>
        <w:tc>
          <w:tcPr>
            <w:tcW w:w="1120" w:type="dxa"/>
            <w:tcBorders>
              <w:top w:val="single" w:sz="4" w:space="0" w:color="auto"/>
              <w:left w:val="single" w:sz="4" w:space="0" w:color="auto"/>
              <w:bottom w:val="single" w:sz="4" w:space="0" w:color="auto"/>
              <w:right w:val="single" w:sz="4" w:space="0" w:color="auto"/>
            </w:tcBorders>
          </w:tcPr>
          <w:p w14:paraId="1DAAB005"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8</w:t>
            </w:r>
          </w:p>
        </w:tc>
      </w:tr>
      <w:tr w:rsidR="005015B0" w:rsidRPr="00E45289" w14:paraId="1966151C" w14:textId="77777777" w:rsidTr="005015B0">
        <w:trPr>
          <w:trHeight w:val="360"/>
          <w:jc w:val="center"/>
        </w:trPr>
        <w:tc>
          <w:tcPr>
            <w:tcW w:w="569" w:type="dxa"/>
            <w:tcBorders>
              <w:top w:val="single" w:sz="4" w:space="0" w:color="auto"/>
              <w:left w:val="single" w:sz="4" w:space="0" w:color="auto"/>
              <w:bottom w:val="single" w:sz="4" w:space="0" w:color="auto"/>
              <w:right w:val="single" w:sz="4" w:space="0" w:color="auto"/>
            </w:tcBorders>
          </w:tcPr>
          <w:p w14:paraId="1208CBFC"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7</w:t>
            </w:r>
          </w:p>
        </w:tc>
        <w:tc>
          <w:tcPr>
            <w:tcW w:w="1694" w:type="dxa"/>
            <w:tcBorders>
              <w:top w:val="single" w:sz="4" w:space="0" w:color="auto"/>
              <w:left w:val="single" w:sz="4" w:space="0" w:color="auto"/>
              <w:bottom w:val="single" w:sz="4" w:space="0" w:color="auto"/>
              <w:right w:val="single" w:sz="4" w:space="0" w:color="auto"/>
            </w:tcBorders>
          </w:tcPr>
          <w:p w14:paraId="768630C6"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Подачи по зонам (1, 6, 5) на точность по 2 в каждую</w:t>
            </w:r>
          </w:p>
        </w:tc>
        <w:tc>
          <w:tcPr>
            <w:tcW w:w="1118" w:type="dxa"/>
            <w:tcBorders>
              <w:top w:val="single" w:sz="4" w:space="0" w:color="auto"/>
              <w:left w:val="single" w:sz="4" w:space="0" w:color="auto"/>
              <w:bottom w:val="single" w:sz="4" w:space="0" w:color="auto"/>
              <w:right w:val="single" w:sz="4" w:space="0" w:color="auto"/>
            </w:tcBorders>
          </w:tcPr>
          <w:p w14:paraId="150A1EE8"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4050713D"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3</w:t>
            </w:r>
          </w:p>
        </w:tc>
        <w:tc>
          <w:tcPr>
            <w:tcW w:w="1120" w:type="dxa"/>
            <w:tcBorders>
              <w:top w:val="single" w:sz="4" w:space="0" w:color="auto"/>
              <w:left w:val="single" w:sz="4" w:space="0" w:color="auto"/>
              <w:bottom w:val="single" w:sz="4" w:space="0" w:color="auto"/>
              <w:right w:val="single" w:sz="4" w:space="0" w:color="auto"/>
            </w:tcBorders>
          </w:tcPr>
          <w:p w14:paraId="69150B86"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4</w:t>
            </w:r>
          </w:p>
        </w:tc>
        <w:tc>
          <w:tcPr>
            <w:tcW w:w="1120" w:type="dxa"/>
            <w:tcBorders>
              <w:top w:val="single" w:sz="4" w:space="0" w:color="auto"/>
              <w:left w:val="single" w:sz="4" w:space="0" w:color="auto"/>
              <w:bottom w:val="single" w:sz="4" w:space="0" w:color="auto"/>
              <w:right w:val="single" w:sz="4" w:space="0" w:color="auto"/>
            </w:tcBorders>
          </w:tcPr>
          <w:p w14:paraId="6767EFC4"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5</w:t>
            </w:r>
          </w:p>
        </w:tc>
      </w:tr>
      <w:tr w:rsidR="005015B0" w:rsidRPr="00E45289" w14:paraId="407D49F2" w14:textId="77777777" w:rsidTr="005015B0">
        <w:trPr>
          <w:trHeight w:val="341"/>
          <w:jc w:val="center"/>
        </w:trPr>
        <w:tc>
          <w:tcPr>
            <w:tcW w:w="569" w:type="dxa"/>
            <w:tcBorders>
              <w:top w:val="single" w:sz="4" w:space="0" w:color="auto"/>
              <w:left w:val="single" w:sz="4" w:space="0" w:color="auto"/>
              <w:bottom w:val="single" w:sz="4" w:space="0" w:color="auto"/>
              <w:right w:val="single" w:sz="4" w:space="0" w:color="auto"/>
            </w:tcBorders>
          </w:tcPr>
          <w:p w14:paraId="7C44A404"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8</w:t>
            </w:r>
          </w:p>
        </w:tc>
        <w:tc>
          <w:tcPr>
            <w:tcW w:w="1694" w:type="dxa"/>
            <w:tcBorders>
              <w:top w:val="single" w:sz="4" w:space="0" w:color="auto"/>
              <w:left w:val="single" w:sz="4" w:space="0" w:color="auto"/>
              <w:bottom w:val="single" w:sz="4" w:space="0" w:color="auto"/>
              <w:right w:val="single" w:sz="4" w:space="0" w:color="auto"/>
            </w:tcBorders>
          </w:tcPr>
          <w:p w14:paraId="70552D47"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Передачи на точность через сетку из зоны 4 в зону 6 после паса преподавателя: из 6 попыток</w:t>
            </w:r>
          </w:p>
        </w:tc>
        <w:tc>
          <w:tcPr>
            <w:tcW w:w="1118" w:type="dxa"/>
            <w:tcBorders>
              <w:top w:val="single" w:sz="4" w:space="0" w:color="auto"/>
              <w:left w:val="single" w:sz="4" w:space="0" w:color="auto"/>
              <w:bottom w:val="single" w:sz="4" w:space="0" w:color="auto"/>
              <w:right w:val="single" w:sz="4" w:space="0" w:color="auto"/>
            </w:tcBorders>
          </w:tcPr>
          <w:p w14:paraId="0EB6F881"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3</w:t>
            </w:r>
          </w:p>
        </w:tc>
        <w:tc>
          <w:tcPr>
            <w:tcW w:w="1120" w:type="dxa"/>
            <w:tcBorders>
              <w:top w:val="single" w:sz="4" w:space="0" w:color="auto"/>
              <w:left w:val="single" w:sz="4" w:space="0" w:color="auto"/>
              <w:bottom w:val="single" w:sz="4" w:space="0" w:color="auto"/>
              <w:right w:val="single" w:sz="4" w:space="0" w:color="auto"/>
            </w:tcBorders>
          </w:tcPr>
          <w:p w14:paraId="1C681C25"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4</w:t>
            </w:r>
          </w:p>
        </w:tc>
        <w:tc>
          <w:tcPr>
            <w:tcW w:w="1120" w:type="dxa"/>
            <w:tcBorders>
              <w:top w:val="single" w:sz="4" w:space="0" w:color="auto"/>
              <w:left w:val="single" w:sz="4" w:space="0" w:color="auto"/>
              <w:bottom w:val="single" w:sz="4" w:space="0" w:color="auto"/>
              <w:right w:val="single" w:sz="4" w:space="0" w:color="auto"/>
            </w:tcBorders>
          </w:tcPr>
          <w:p w14:paraId="610C8285"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5</w:t>
            </w:r>
          </w:p>
        </w:tc>
        <w:tc>
          <w:tcPr>
            <w:tcW w:w="1120" w:type="dxa"/>
            <w:tcBorders>
              <w:top w:val="single" w:sz="4" w:space="0" w:color="auto"/>
              <w:left w:val="single" w:sz="4" w:space="0" w:color="auto"/>
              <w:bottom w:val="single" w:sz="4" w:space="0" w:color="auto"/>
              <w:right w:val="single" w:sz="4" w:space="0" w:color="auto"/>
            </w:tcBorders>
          </w:tcPr>
          <w:p w14:paraId="37F8024E"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5</w:t>
            </w:r>
          </w:p>
        </w:tc>
      </w:tr>
      <w:tr w:rsidR="005015B0" w:rsidRPr="00E45289" w14:paraId="2B7A8B0C" w14:textId="77777777" w:rsidTr="005015B0">
        <w:trPr>
          <w:trHeight w:val="321"/>
          <w:jc w:val="center"/>
        </w:trPr>
        <w:tc>
          <w:tcPr>
            <w:tcW w:w="569" w:type="dxa"/>
            <w:tcBorders>
              <w:top w:val="single" w:sz="4" w:space="0" w:color="auto"/>
              <w:left w:val="single" w:sz="4" w:space="0" w:color="auto"/>
              <w:bottom w:val="single" w:sz="4" w:space="0" w:color="auto"/>
              <w:right w:val="single" w:sz="4" w:space="0" w:color="auto"/>
            </w:tcBorders>
          </w:tcPr>
          <w:p w14:paraId="218A9A10"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9</w:t>
            </w:r>
          </w:p>
        </w:tc>
        <w:tc>
          <w:tcPr>
            <w:tcW w:w="1694" w:type="dxa"/>
            <w:tcBorders>
              <w:top w:val="single" w:sz="4" w:space="0" w:color="auto"/>
              <w:left w:val="single" w:sz="4" w:space="0" w:color="auto"/>
              <w:bottom w:val="single" w:sz="4" w:space="0" w:color="auto"/>
              <w:right w:val="single" w:sz="4" w:space="0" w:color="auto"/>
            </w:tcBorders>
          </w:tcPr>
          <w:p w14:paraId="5D4526C9"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Нападающий удар из зоны 4 после паса преподавателя: из 6 попыток</w:t>
            </w:r>
          </w:p>
        </w:tc>
        <w:tc>
          <w:tcPr>
            <w:tcW w:w="1118" w:type="dxa"/>
            <w:tcBorders>
              <w:top w:val="single" w:sz="4" w:space="0" w:color="auto"/>
              <w:left w:val="single" w:sz="4" w:space="0" w:color="auto"/>
              <w:bottom w:val="single" w:sz="4" w:space="0" w:color="auto"/>
              <w:right w:val="single" w:sz="4" w:space="0" w:color="auto"/>
            </w:tcBorders>
          </w:tcPr>
          <w:p w14:paraId="40EDD818"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3</w:t>
            </w:r>
          </w:p>
        </w:tc>
        <w:tc>
          <w:tcPr>
            <w:tcW w:w="1120" w:type="dxa"/>
            <w:tcBorders>
              <w:top w:val="single" w:sz="4" w:space="0" w:color="auto"/>
              <w:left w:val="single" w:sz="4" w:space="0" w:color="auto"/>
              <w:bottom w:val="single" w:sz="4" w:space="0" w:color="auto"/>
              <w:right w:val="single" w:sz="4" w:space="0" w:color="auto"/>
            </w:tcBorders>
          </w:tcPr>
          <w:p w14:paraId="7F87D9D8"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3</w:t>
            </w:r>
          </w:p>
        </w:tc>
        <w:tc>
          <w:tcPr>
            <w:tcW w:w="1120" w:type="dxa"/>
            <w:tcBorders>
              <w:top w:val="single" w:sz="4" w:space="0" w:color="auto"/>
              <w:left w:val="single" w:sz="4" w:space="0" w:color="auto"/>
              <w:bottom w:val="single" w:sz="4" w:space="0" w:color="auto"/>
              <w:right w:val="single" w:sz="4" w:space="0" w:color="auto"/>
            </w:tcBorders>
          </w:tcPr>
          <w:p w14:paraId="19BD3E77"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4</w:t>
            </w:r>
          </w:p>
        </w:tc>
        <w:tc>
          <w:tcPr>
            <w:tcW w:w="1120" w:type="dxa"/>
            <w:tcBorders>
              <w:top w:val="single" w:sz="4" w:space="0" w:color="auto"/>
              <w:left w:val="single" w:sz="4" w:space="0" w:color="auto"/>
              <w:bottom w:val="single" w:sz="4" w:space="0" w:color="auto"/>
              <w:right w:val="single" w:sz="4" w:space="0" w:color="auto"/>
            </w:tcBorders>
          </w:tcPr>
          <w:p w14:paraId="0C120C9D" w14:textId="77777777" w:rsidR="005015B0" w:rsidRPr="00E45289" w:rsidRDefault="005015B0" w:rsidP="00107F7A">
            <w:pPr>
              <w:autoSpaceDE w:val="0"/>
              <w:autoSpaceDN w:val="0"/>
              <w:adjustRightInd w:val="0"/>
              <w:jc w:val="both"/>
              <w:rPr>
                <w:rFonts w:ascii="Times New Roman" w:hAnsi="Times New Roman" w:cs="Times New Roman"/>
                <w:sz w:val="20"/>
                <w:szCs w:val="20"/>
              </w:rPr>
            </w:pPr>
            <w:r w:rsidRPr="00E45289">
              <w:rPr>
                <w:rFonts w:ascii="Times New Roman" w:hAnsi="Times New Roman" w:cs="Times New Roman"/>
                <w:sz w:val="20"/>
                <w:szCs w:val="20"/>
              </w:rPr>
              <w:t>4</w:t>
            </w:r>
          </w:p>
        </w:tc>
      </w:tr>
    </w:tbl>
    <w:p w14:paraId="07618740" w14:textId="77777777" w:rsidR="005015B0" w:rsidRPr="00E45289" w:rsidRDefault="005015B0" w:rsidP="00107F7A">
      <w:pPr>
        <w:pStyle w:val="-"/>
        <w:spacing w:line="240" w:lineRule="auto"/>
      </w:pPr>
    </w:p>
    <w:p w14:paraId="5EB7666E" w14:textId="10356331" w:rsidR="005015B0" w:rsidRPr="00E45289" w:rsidRDefault="005015B0" w:rsidP="00107F7A">
      <w:pPr>
        <w:pStyle w:val="-"/>
        <w:spacing w:line="240" w:lineRule="auto"/>
        <w:rPr>
          <w:b/>
        </w:rPr>
      </w:pPr>
      <w:r w:rsidRPr="00E45289">
        <w:rPr>
          <w:b/>
        </w:rPr>
        <w:t>ТЕМАТИЧЕСКОЕ ПЛАНИРОВАНИЕ</w:t>
      </w:r>
    </w:p>
    <w:p w14:paraId="62D35E80" w14:textId="74AB4224" w:rsidR="0021725B" w:rsidRPr="00E45289" w:rsidRDefault="0021725B" w:rsidP="00107F7A">
      <w:pPr>
        <w:pStyle w:val="-"/>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3853"/>
        <w:gridCol w:w="374"/>
        <w:gridCol w:w="374"/>
        <w:gridCol w:w="388"/>
        <w:gridCol w:w="388"/>
        <w:gridCol w:w="388"/>
      </w:tblGrid>
      <w:tr w:rsidR="00856C61" w:rsidRPr="00E45289" w14:paraId="5E51C6EF" w14:textId="77777777" w:rsidTr="00856C61">
        <w:tc>
          <w:tcPr>
            <w:tcW w:w="817" w:type="dxa"/>
            <w:vMerge w:val="restart"/>
            <w:tcBorders>
              <w:top w:val="single" w:sz="4" w:space="0" w:color="auto"/>
              <w:left w:val="single" w:sz="4" w:space="0" w:color="auto"/>
              <w:bottom w:val="single" w:sz="4" w:space="0" w:color="auto"/>
              <w:right w:val="single" w:sz="4" w:space="0" w:color="auto"/>
            </w:tcBorders>
          </w:tcPr>
          <w:p w14:paraId="79647310"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w:t>
            </w:r>
          </w:p>
        </w:tc>
        <w:tc>
          <w:tcPr>
            <w:tcW w:w="6818" w:type="dxa"/>
            <w:vMerge w:val="restart"/>
            <w:tcBorders>
              <w:top w:val="single" w:sz="4" w:space="0" w:color="auto"/>
              <w:left w:val="single" w:sz="4" w:space="0" w:color="auto"/>
              <w:bottom w:val="single" w:sz="4" w:space="0" w:color="auto"/>
              <w:right w:val="single" w:sz="4" w:space="0" w:color="auto"/>
            </w:tcBorders>
          </w:tcPr>
          <w:p w14:paraId="1D9F12F1"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Учебный материал</w:t>
            </w:r>
          </w:p>
        </w:tc>
        <w:tc>
          <w:tcPr>
            <w:tcW w:w="2219" w:type="dxa"/>
            <w:gridSpan w:val="5"/>
            <w:tcBorders>
              <w:top w:val="single" w:sz="4" w:space="0" w:color="auto"/>
              <w:left w:val="single" w:sz="4" w:space="0" w:color="auto"/>
              <w:bottom w:val="single" w:sz="4" w:space="0" w:color="auto"/>
              <w:right w:val="single" w:sz="4" w:space="0" w:color="auto"/>
            </w:tcBorders>
          </w:tcPr>
          <w:p w14:paraId="7AA67134"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Классы</w:t>
            </w:r>
          </w:p>
        </w:tc>
      </w:tr>
      <w:tr w:rsidR="00856C61" w:rsidRPr="00E45289" w14:paraId="70A4CFDF" w14:textId="77777777" w:rsidTr="00856C61">
        <w:tc>
          <w:tcPr>
            <w:tcW w:w="817" w:type="dxa"/>
            <w:vMerge/>
            <w:tcBorders>
              <w:top w:val="single" w:sz="4" w:space="0" w:color="auto"/>
              <w:left w:val="single" w:sz="4" w:space="0" w:color="auto"/>
              <w:bottom w:val="single" w:sz="4" w:space="0" w:color="auto"/>
              <w:right w:val="single" w:sz="4" w:space="0" w:color="auto"/>
            </w:tcBorders>
          </w:tcPr>
          <w:p w14:paraId="0249A029"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6818" w:type="dxa"/>
            <w:vMerge/>
            <w:tcBorders>
              <w:top w:val="single" w:sz="4" w:space="0" w:color="auto"/>
              <w:left w:val="single" w:sz="4" w:space="0" w:color="auto"/>
              <w:bottom w:val="single" w:sz="4" w:space="0" w:color="auto"/>
              <w:right w:val="single" w:sz="4" w:space="0" w:color="auto"/>
            </w:tcBorders>
          </w:tcPr>
          <w:p w14:paraId="5D91F67F"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43AA496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5</w:t>
            </w:r>
          </w:p>
        </w:tc>
        <w:tc>
          <w:tcPr>
            <w:tcW w:w="441" w:type="dxa"/>
            <w:tcBorders>
              <w:top w:val="single" w:sz="4" w:space="0" w:color="auto"/>
              <w:left w:val="single" w:sz="4" w:space="0" w:color="auto"/>
              <w:bottom w:val="single" w:sz="4" w:space="0" w:color="auto"/>
              <w:right w:val="single" w:sz="4" w:space="0" w:color="auto"/>
            </w:tcBorders>
          </w:tcPr>
          <w:p w14:paraId="76CF7232"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6</w:t>
            </w:r>
          </w:p>
        </w:tc>
        <w:tc>
          <w:tcPr>
            <w:tcW w:w="445" w:type="dxa"/>
            <w:tcBorders>
              <w:top w:val="single" w:sz="4" w:space="0" w:color="auto"/>
              <w:left w:val="single" w:sz="4" w:space="0" w:color="auto"/>
              <w:bottom w:val="single" w:sz="4" w:space="0" w:color="auto"/>
              <w:right w:val="single" w:sz="4" w:space="0" w:color="auto"/>
            </w:tcBorders>
          </w:tcPr>
          <w:p w14:paraId="0F5CF0B0"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7</w:t>
            </w:r>
          </w:p>
        </w:tc>
        <w:tc>
          <w:tcPr>
            <w:tcW w:w="446" w:type="dxa"/>
            <w:tcBorders>
              <w:top w:val="single" w:sz="4" w:space="0" w:color="auto"/>
              <w:left w:val="single" w:sz="4" w:space="0" w:color="auto"/>
              <w:bottom w:val="single" w:sz="4" w:space="0" w:color="auto"/>
              <w:right w:val="single" w:sz="4" w:space="0" w:color="auto"/>
            </w:tcBorders>
          </w:tcPr>
          <w:p w14:paraId="7B8A419D"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8</w:t>
            </w:r>
          </w:p>
        </w:tc>
        <w:tc>
          <w:tcPr>
            <w:tcW w:w="446" w:type="dxa"/>
            <w:tcBorders>
              <w:top w:val="single" w:sz="4" w:space="0" w:color="auto"/>
              <w:left w:val="single" w:sz="4" w:space="0" w:color="auto"/>
              <w:bottom w:val="single" w:sz="4" w:space="0" w:color="auto"/>
              <w:right w:val="single" w:sz="4" w:space="0" w:color="auto"/>
            </w:tcBorders>
          </w:tcPr>
          <w:p w14:paraId="02040E4A"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9</w:t>
            </w:r>
          </w:p>
        </w:tc>
      </w:tr>
      <w:tr w:rsidR="00856C61" w:rsidRPr="00E45289" w14:paraId="6D0DB83D"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7DC7978B"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Перемещения</w:t>
            </w:r>
          </w:p>
        </w:tc>
      </w:tr>
      <w:tr w:rsidR="00856C61" w:rsidRPr="00E45289" w14:paraId="71A30E07" w14:textId="77777777" w:rsidTr="00856C61">
        <w:tc>
          <w:tcPr>
            <w:tcW w:w="817" w:type="dxa"/>
            <w:tcBorders>
              <w:top w:val="single" w:sz="4" w:space="0" w:color="auto"/>
              <w:left w:val="single" w:sz="4" w:space="0" w:color="auto"/>
              <w:bottom w:val="single" w:sz="4" w:space="0" w:color="auto"/>
              <w:right w:val="single" w:sz="4" w:space="0" w:color="auto"/>
            </w:tcBorders>
          </w:tcPr>
          <w:p w14:paraId="4261E908"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lastRenderedPageBreak/>
              <w:t>1</w:t>
            </w:r>
          </w:p>
        </w:tc>
        <w:tc>
          <w:tcPr>
            <w:tcW w:w="6818" w:type="dxa"/>
            <w:tcBorders>
              <w:top w:val="single" w:sz="4" w:space="0" w:color="auto"/>
              <w:left w:val="single" w:sz="4" w:space="0" w:color="auto"/>
              <w:bottom w:val="single" w:sz="4" w:space="0" w:color="auto"/>
              <w:right w:val="single" w:sz="4" w:space="0" w:color="auto"/>
            </w:tcBorders>
          </w:tcPr>
          <w:p w14:paraId="4135AEE6"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Стойка игрока (исходные положения)</w:t>
            </w:r>
          </w:p>
        </w:tc>
        <w:tc>
          <w:tcPr>
            <w:tcW w:w="441" w:type="dxa"/>
            <w:tcBorders>
              <w:top w:val="single" w:sz="4" w:space="0" w:color="auto"/>
              <w:left w:val="single" w:sz="4" w:space="0" w:color="auto"/>
              <w:bottom w:val="single" w:sz="4" w:space="0" w:color="auto"/>
              <w:right w:val="single" w:sz="4" w:space="0" w:color="auto"/>
            </w:tcBorders>
          </w:tcPr>
          <w:p w14:paraId="438382F9"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274466FF"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5" w:type="dxa"/>
            <w:tcBorders>
              <w:top w:val="single" w:sz="4" w:space="0" w:color="auto"/>
              <w:left w:val="single" w:sz="4" w:space="0" w:color="auto"/>
              <w:bottom w:val="single" w:sz="4" w:space="0" w:color="auto"/>
              <w:right w:val="single" w:sz="4" w:space="0" w:color="auto"/>
            </w:tcBorders>
          </w:tcPr>
          <w:p w14:paraId="063004A1"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7B2E4C9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3A3DD86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r>
      <w:tr w:rsidR="00856C61" w:rsidRPr="00E45289" w14:paraId="113232B5" w14:textId="77777777" w:rsidTr="00856C61">
        <w:tc>
          <w:tcPr>
            <w:tcW w:w="817" w:type="dxa"/>
            <w:tcBorders>
              <w:top w:val="single" w:sz="4" w:space="0" w:color="auto"/>
              <w:left w:val="single" w:sz="4" w:space="0" w:color="auto"/>
              <w:bottom w:val="single" w:sz="4" w:space="0" w:color="auto"/>
              <w:right w:val="single" w:sz="4" w:space="0" w:color="auto"/>
            </w:tcBorders>
          </w:tcPr>
          <w:p w14:paraId="175E0800"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0D659962"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Перемещение в стойке приставными шагами: правым и левым боком, лицом вперёд</w:t>
            </w:r>
          </w:p>
        </w:tc>
        <w:tc>
          <w:tcPr>
            <w:tcW w:w="441" w:type="dxa"/>
            <w:tcBorders>
              <w:top w:val="single" w:sz="4" w:space="0" w:color="auto"/>
              <w:left w:val="single" w:sz="4" w:space="0" w:color="auto"/>
              <w:bottom w:val="single" w:sz="4" w:space="0" w:color="auto"/>
              <w:right w:val="single" w:sz="4" w:space="0" w:color="auto"/>
            </w:tcBorders>
          </w:tcPr>
          <w:p w14:paraId="0DB9EC9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30B71CBA"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5" w:type="dxa"/>
            <w:tcBorders>
              <w:top w:val="single" w:sz="4" w:space="0" w:color="auto"/>
              <w:left w:val="single" w:sz="4" w:space="0" w:color="auto"/>
              <w:bottom w:val="single" w:sz="4" w:space="0" w:color="auto"/>
              <w:right w:val="single" w:sz="4" w:space="0" w:color="auto"/>
            </w:tcBorders>
          </w:tcPr>
          <w:p w14:paraId="7BD5CF4D"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547EC4F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1E572BA6"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r>
      <w:tr w:rsidR="00856C61" w:rsidRPr="00E45289" w14:paraId="60A08E68" w14:textId="77777777" w:rsidTr="00856C61">
        <w:tc>
          <w:tcPr>
            <w:tcW w:w="817" w:type="dxa"/>
            <w:tcBorders>
              <w:top w:val="single" w:sz="4" w:space="0" w:color="auto"/>
              <w:left w:val="single" w:sz="4" w:space="0" w:color="auto"/>
              <w:bottom w:val="single" w:sz="4" w:space="0" w:color="auto"/>
              <w:right w:val="single" w:sz="4" w:space="0" w:color="auto"/>
            </w:tcBorders>
          </w:tcPr>
          <w:p w14:paraId="4DD01475"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3</w:t>
            </w:r>
          </w:p>
        </w:tc>
        <w:tc>
          <w:tcPr>
            <w:tcW w:w="6818" w:type="dxa"/>
            <w:tcBorders>
              <w:top w:val="single" w:sz="4" w:space="0" w:color="auto"/>
              <w:left w:val="single" w:sz="4" w:space="0" w:color="auto"/>
              <w:bottom w:val="single" w:sz="4" w:space="0" w:color="auto"/>
              <w:right w:val="single" w:sz="4" w:space="0" w:color="auto"/>
            </w:tcBorders>
          </w:tcPr>
          <w:p w14:paraId="42ADAA04"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Сочетание способов перемещений (бег, остановки, повороты, прыжки вверх)</w:t>
            </w:r>
          </w:p>
        </w:tc>
        <w:tc>
          <w:tcPr>
            <w:tcW w:w="441" w:type="dxa"/>
            <w:tcBorders>
              <w:top w:val="single" w:sz="4" w:space="0" w:color="auto"/>
              <w:left w:val="single" w:sz="4" w:space="0" w:color="auto"/>
              <w:bottom w:val="single" w:sz="4" w:space="0" w:color="auto"/>
              <w:right w:val="single" w:sz="4" w:space="0" w:color="auto"/>
            </w:tcBorders>
          </w:tcPr>
          <w:p w14:paraId="1B60294E"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1" w:type="dxa"/>
            <w:tcBorders>
              <w:top w:val="single" w:sz="4" w:space="0" w:color="auto"/>
              <w:left w:val="single" w:sz="4" w:space="0" w:color="auto"/>
              <w:bottom w:val="single" w:sz="4" w:space="0" w:color="auto"/>
              <w:right w:val="single" w:sz="4" w:space="0" w:color="auto"/>
            </w:tcBorders>
          </w:tcPr>
          <w:p w14:paraId="531D649C"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5" w:type="dxa"/>
            <w:tcBorders>
              <w:top w:val="single" w:sz="4" w:space="0" w:color="auto"/>
              <w:left w:val="single" w:sz="4" w:space="0" w:color="auto"/>
              <w:bottom w:val="single" w:sz="4" w:space="0" w:color="auto"/>
              <w:right w:val="single" w:sz="4" w:space="0" w:color="auto"/>
            </w:tcBorders>
          </w:tcPr>
          <w:p w14:paraId="29A99542"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69CFBD9F"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61AA62E3"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r>
      <w:tr w:rsidR="00856C61" w:rsidRPr="00E45289" w14:paraId="07FA9DDE"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0A8413DC"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Передачи мяча</w:t>
            </w:r>
          </w:p>
        </w:tc>
      </w:tr>
      <w:tr w:rsidR="00856C61" w:rsidRPr="00E45289" w14:paraId="1B6B877B" w14:textId="77777777" w:rsidTr="00856C61">
        <w:tc>
          <w:tcPr>
            <w:tcW w:w="817" w:type="dxa"/>
            <w:tcBorders>
              <w:top w:val="single" w:sz="4" w:space="0" w:color="auto"/>
              <w:left w:val="single" w:sz="4" w:space="0" w:color="auto"/>
              <w:bottom w:val="single" w:sz="4" w:space="0" w:color="auto"/>
              <w:right w:val="single" w:sz="4" w:space="0" w:color="auto"/>
            </w:tcBorders>
          </w:tcPr>
          <w:p w14:paraId="3486F0F1"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w:t>
            </w:r>
          </w:p>
        </w:tc>
        <w:tc>
          <w:tcPr>
            <w:tcW w:w="6818" w:type="dxa"/>
            <w:tcBorders>
              <w:top w:val="single" w:sz="4" w:space="0" w:color="auto"/>
              <w:left w:val="single" w:sz="4" w:space="0" w:color="auto"/>
              <w:bottom w:val="single" w:sz="4" w:space="0" w:color="auto"/>
              <w:right w:val="single" w:sz="4" w:space="0" w:color="auto"/>
            </w:tcBorders>
          </w:tcPr>
          <w:p w14:paraId="37D6163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Передача сверху двумя руками вперёд-вверх (в опорном положении)</w:t>
            </w:r>
          </w:p>
        </w:tc>
        <w:tc>
          <w:tcPr>
            <w:tcW w:w="441" w:type="dxa"/>
            <w:tcBorders>
              <w:top w:val="single" w:sz="4" w:space="0" w:color="auto"/>
              <w:left w:val="single" w:sz="4" w:space="0" w:color="auto"/>
              <w:bottom w:val="single" w:sz="4" w:space="0" w:color="auto"/>
              <w:right w:val="single" w:sz="4" w:space="0" w:color="auto"/>
            </w:tcBorders>
          </w:tcPr>
          <w:p w14:paraId="2B1FB69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7AAD956D"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5" w:type="dxa"/>
            <w:tcBorders>
              <w:top w:val="single" w:sz="4" w:space="0" w:color="auto"/>
              <w:left w:val="single" w:sz="4" w:space="0" w:color="auto"/>
              <w:bottom w:val="single" w:sz="4" w:space="0" w:color="auto"/>
              <w:right w:val="single" w:sz="4" w:space="0" w:color="auto"/>
            </w:tcBorders>
          </w:tcPr>
          <w:p w14:paraId="704A621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70A30BE9"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3A0CE2F4"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r>
      <w:tr w:rsidR="00856C61" w:rsidRPr="00E45289" w14:paraId="26B7C5B2" w14:textId="77777777" w:rsidTr="00856C61">
        <w:tc>
          <w:tcPr>
            <w:tcW w:w="817" w:type="dxa"/>
            <w:tcBorders>
              <w:top w:val="single" w:sz="4" w:space="0" w:color="auto"/>
              <w:left w:val="single" w:sz="4" w:space="0" w:color="auto"/>
              <w:bottom w:val="single" w:sz="4" w:space="0" w:color="auto"/>
              <w:right w:val="single" w:sz="4" w:space="0" w:color="auto"/>
            </w:tcBorders>
          </w:tcPr>
          <w:p w14:paraId="07392F30"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37D3EC1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Передача сверху двумя руками в прыжке (вдоль сетки и через сетку)</w:t>
            </w:r>
          </w:p>
        </w:tc>
        <w:tc>
          <w:tcPr>
            <w:tcW w:w="441" w:type="dxa"/>
            <w:tcBorders>
              <w:top w:val="single" w:sz="4" w:space="0" w:color="auto"/>
              <w:left w:val="single" w:sz="4" w:space="0" w:color="auto"/>
              <w:bottom w:val="single" w:sz="4" w:space="0" w:color="auto"/>
              <w:right w:val="single" w:sz="4" w:space="0" w:color="auto"/>
            </w:tcBorders>
          </w:tcPr>
          <w:p w14:paraId="5814721D"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236A9AE1"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4BC46322"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481BEE6F"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Р</w:t>
            </w:r>
          </w:p>
        </w:tc>
        <w:tc>
          <w:tcPr>
            <w:tcW w:w="446" w:type="dxa"/>
            <w:tcBorders>
              <w:top w:val="single" w:sz="4" w:space="0" w:color="auto"/>
              <w:left w:val="single" w:sz="4" w:space="0" w:color="auto"/>
              <w:bottom w:val="single" w:sz="4" w:space="0" w:color="auto"/>
              <w:right w:val="single" w:sz="4" w:space="0" w:color="auto"/>
            </w:tcBorders>
          </w:tcPr>
          <w:p w14:paraId="7297056B"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Р</w:t>
            </w:r>
          </w:p>
        </w:tc>
      </w:tr>
      <w:tr w:rsidR="00856C61" w:rsidRPr="00E45289" w14:paraId="7E6DFC19" w14:textId="77777777" w:rsidTr="00856C61">
        <w:tc>
          <w:tcPr>
            <w:tcW w:w="817" w:type="dxa"/>
            <w:tcBorders>
              <w:top w:val="single" w:sz="4" w:space="0" w:color="auto"/>
              <w:left w:val="single" w:sz="4" w:space="0" w:color="auto"/>
              <w:bottom w:val="single" w:sz="4" w:space="0" w:color="auto"/>
              <w:right w:val="single" w:sz="4" w:space="0" w:color="auto"/>
            </w:tcBorders>
          </w:tcPr>
          <w:p w14:paraId="7327FFD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3</w:t>
            </w:r>
          </w:p>
        </w:tc>
        <w:tc>
          <w:tcPr>
            <w:tcW w:w="6818" w:type="dxa"/>
            <w:tcBorders>
              <w:top w:val="single" w:sz="4" w:space="0" w:color="auto"/>
              <w:left w:val="single" w:sz="4" w:space="0" w:color="auto"/>
              <w:bottom w:val="single" w:sz="4" w:space="0" w:color="auto"/>
              <w:right w:val="single" w:sz="4" w:space="0" w:color="auto"/>
            </w:tcBorders>
          </w:tcPr>
          <w:p w14:paraId="608E2A6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Передача сверху двумя руками, стоя спиной в направлении передачи</w:t>
            </w:r>
          </w:p>
        </w:tc>
        <w:tc>
          <w:tcPr>
            <w:tcW w:w="441" w:type="dxa"/>
            <w:tcBorders>
              <w:top w:val="single" w:sz="4" w:space="0" w:color="auto"/>
              <w:left w:val="single" w:sz="4" w:space="0" w:color="auto"/>
              <w:bottom w:val="single" w:sz="4" w:space="0" w:color="auto"/>
              <w:right w:val="single" w:sz="4" w:space="0" w:color="auto"/>
            </w:tcBorders>
          </w:tcPr>
          <w:p w14:paraId="48FD88DC"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417838C9"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3C276132"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4DC87D66"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1F7FA1C6"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r>
      <w:tr w:rsidR="00856C61" w:rsidRPr="00E45289" w14:paraId="74664A1E" w14:textId="77777777" w:rsidTr="00856C61">
        <w:tc>
          <w:tcPr>
            <w:tcW w:w="817" w:type="dxa"/>
            <w:tcBorders>
              <w:top w:val="single" w:sz="4" w:space="0" w:color="auto"/>
              <w:left w:val="single" w:sz="4" w:space="0" w:color="auto"/>
              <w:bottom w:val="single" w:sz="4" w:space="0" w:color="auto"/>
              <w:right w:val="single" w:sz="4" w:space="0" w:color="auto"/>
            </w:tcBorders>
          </w:tcPr>
          <w:p w14:paraId="5C6D3CBF"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4</w:t>
            </w:r>
          </w:p>
        </w:tc>
        <w:tc>
          <w:tcPr>
            <w:tcW w:w="6818" w:type="dxa"/>
            <w:tcBorders>
              <w:top w:val="single" w:sz="4" w:space="0" w:color="auto"/>
              <w:left w:val="single" w:sz="4" w:space="0" w:color="auto"/>
              <w:bottom w:val="single" w:sz="4" w:space="0" w:color="auto"/>
              <w:right w:val="single" w:sz="4" w:space="0" w:color="auto"/>
            </w:tcBorders>
          </w:tcPr>
          <w:p w14:paraId="65C05A5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Передача снизу двумя руками над собой</w:t>
            </w:r>
          </w:p>
        </w:tc>
        <w:tc>
          <w:tcPr>
            <w:tcW w:w="441" w:type="dxa"/>
            <w:tcBorders>
              <w:top w:val="single" w:sz="4" w:space="0" w:color="auto"/>
              <w:left w:val="single" w:sz="4" w:space="0" w:color="auto"/>
              <w:bottom w:val="single" w:sz="4" w:space="0" w:color="auto"/>
              <w:right w:val="single" w:sz="4" w:space="0" w:color="auto"/>
            </w:tcBorders>
          </w:tcPr>
          <w:p w14:paraId="1F572F46"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6EBD5E94"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5" w:type="dxa"/>
            <w:tcBorders>
              <w:top w:val="single" w:sz="4" w:space="0" w:color="auto"/>
              <w:left w:val="single" w:sz="4" w:space="0" w:color="auto"/>
              <w:bottom w:val="single" w:sz="4" w:space="0" w:color="auto"/>
              <w:right w:val="single" w:sz="4" w:space="0" w:color="auto"/>
            </w:tcBorders>
          </w:tcPr>
          <w:p w14:paraId="71E23EE9"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0F946742"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4B4A1722"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r>
      <w:tr w:rsidR="00856C61" w:rsidRPr="00E45289" w14:paraId="500BEAE3" w14:textId="77777777" w:rsidTr="00856C61">
        <w:tc>
          <w:tcPr>
            <w:tcW w:w="817" w:type="dxa"/>
            <w:tcBorders>
              <w:top w:val="single" w:sz="4" w:space="0" w:color="auto"/>
              <w:left w:val="single" w:sz="4" w:space="0" w:color="auto"/>
              <w:bottom w:val="single" w:sz="4" w:space="0" w:color="auto"/>
              <w:right w:val="single" w:sz="4" w:space="0" w:color="auto"/>
            </w:tcBorders>
          </w:tcPr>
          <w:p w14:paraId="133647C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5</w:t>
            </w:r>
          </w:p>
        </w:tc>
        <w:tc>
          <w:tcPr>
            <w:tcW w:w="6818" w:type="dxa"/>
            <w:tcBorders>
              <w:top w:val="single" w:sz="4" w:space="0" w:color="auto"/>
              <w:left w:val="single" w:sz="4" w:space="0" w:color="auto"/>
              <w:bottom w:val="single" w:sz="4" w:space="0" w:color="auto"/>
              <w:right w:val="single" w:sz="4" w:space="0" w:color="auto"/>
            </w:tcBorders>
          </w:tcPr>
          <w:p w14:paraId="246C5FE8"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Передача снизу двумя руками в парах</w:t>
            </w:r>
          </w:p>
        </w:tc>
        <w:tc>
          <w:tcPr>
            <w:tcW w:w="441" w:type="dxa"/>
            <w:tcBorders>
              <w:top w:val="single" w:sz="4" w:space="0" w:color="auto"/>
              <w:left w:val="single" w:sz="4" w:space="0" w:color="auto"/>
              <w:bottom w:val="single" w:sz="4" w:space="0" w:color="auto"/>
              <w:right w:val="single" w:sz="4" w:space="0" w:color="auto"/>
            </w:tcBorders>
          </w:tcPr>
          <w:p w14:paraId="6CA80D1D"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060BF678"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5" w:type="dxa"/>
            <w:tcBorders>
              <w:top w:val="single" w:sz="4" w:space="0" w:color="auto"/>
              <w:left w:val="single" w:sz="4" w:space="0" w:color="auto"/>
              <w:bottom w:val="single" w:sz="4" w:space="0" w:color="auto"/>
              <w:right w:val="single" w:sz="4" w:space="0" w:color="auto"/>
            </w:tcBorders>
          </w:tcPr>
          <w:p w14:paraId="13FB007C"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1F4E52F1"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1AD09C61"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r>
      <w:tr w:rsidR="00856C61" w:rsidRPr="00E45289" w14:paraId="2B805E63"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743EE266"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Подачи мяча</w:t>
            </w:r>
          </w:p>
        </w:tc>
      </w:tr>
      <w:tr w:rsidR="00856C61" w:rsidRPr="00E45289" w14:paraId="1B690824" w14:textId="77777777" w:rsidTr="00856C61">
        <w:tc>
          <w:tcPr>
            <w:tcW w:w="817" w:type="dxa"/>
            <w:tcBorders>
              <w:top w:val="single" w:sz="4" w:space="0" w:color="auto"/>
              <w:left w:val="single" w:sz="4" w:space="0" w:color="auto"/>
              <w:bottom w:val="single" w:sz="4" w:space="0" w:color="auto"/>
              <w:right w:val="single" w:sz="4" w:space="0" w:color="auto"/>
            </w:tcBorders>
          </w:tcPr>
          <w:p w14:paraId="76B1D534"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w:t>
            </w:r>
          </w:p>
        </w:tc>
        <w:tc>
          <w:tcPr>
            <w:tcW w:w="6818" w:type="dxa"/>
            <w:tcBorders>
              <w:top w:val="single" w:sz="4" w:space="0" w:color="auto"/>
              <w:left w:val="single" w:sz="4" w:space="0" w:color="auto"/>
              <w:bottom w:val="single" w:sz="4" w:space="0" w:color="auto"/>
              <w:right w:val="single" w:sz="4" w:space="0" w:color="auto"/>
            </w:tcBorders>
          </w:tcPr>
          <w:p w14:paraId="1F4D128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Нижняя прямая</w:t>
            </w:r>
          </w:p>
        </w:tc>
        <w:tc>
          <w:tcPr>
            <w:tcW w:w="441" w:type="dxa"/>
            <w:tcBorders>
              <w:top w:val="single" w:sz="4" w:space="0" w:color="auto"/>
              <w:left w:val="single" w:sz="4" w:space="0" w:color="auto"/>
              <w:bottom w:val="single" w:sz="4" w:space="0" w:color="auto"/>
              <w:right w:val="single" w:sz="4" w:space="0" w:color="auto"/>
            </w:tcBorders>
          </w:tcPr>
          <w:p w14:paraId="6ACD32A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5D1C96B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5" w:type="dxa"/>
            <w:tcBorders>
              <w:top w:val="single" w:sz="4" w:space="0" w:color="auto"/>
              <w:left w:val="single" w:sz="4" w:space="0" w:color="auto"/>
              <w:bottom w:val="single" w:sz="4" w:space="0" w:color="auto"/>
              <w:right w:val="single" w:sz="4" w:space="0" w:color="auto"/>
            </w:tcBorders>
          </w:tcPr>
          <w:p w14:paraId="2CCFD6DC"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3C72759D"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0E16CAA6" w14:textId="77777777" w:rsidR="00856C61" w:rsidRPr="00E45289" w:rsidRDefault="00856C61" w:rsidP="00107F7A">
            <w:pPr>
              <w:suppressAutoHyphens/>
              <w:jc w:val="both"/>
              <w:rPr>
                <w:rFonts w:ascii="Times New Roman" w:hAnsi="Times New Roman" w:cs="Times New Roman"/>
                <w:sz w:val="20"/>
                <w:szCs w:val="20"/>
                <w:lang w:eastAsia="ar-SA"/>
              </w:rPr>
            </w:pPr>
          </w:p>
        </w:tc>
      </w:tr>
      <w:tr w:rsidR="00856C61" w:rsidRPr="00E45289" w14:paraId="24274D83" w14:textId="77777777" w:rsidTr="00856C61">
        <w:tc>
          <w:tcPr>
            <w:tcW w:w="817" w:type="dxa"/>
            <w:tcBorders>
              <w:top w:val="single" w:sz="4" w:space="0" w:color="auto"/>
              <w:left w:val="single" w:sz="4" w:space="0" w:color="auto"/>
              <w:bottom w:val="single" w:sz="4" w:space="0" w:color="auto"/>
              <w:right w:val="single" w:sz="4" w:space="0" w:color="auto"/>
            </w:tcBorders>
          </w:tcPr>
          <w:p w14:paraId="276A0BA5"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2A4D861F"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Верхняя прямая</w:t>
            </w:r>
          </w:p>
        </w:tc>
        <w:tc>
          <w:tcPr>
            <w:tcW w:w="441" w:type="dxa"/>
            <w:tcBorders>
              <w:top w:val="single" w:sz="4" w:space="0" w:color="auto"/>
              <w:left w:val="single" w:sz="4" w:space="0" w:color="auto"/>
              <w:bottom w:val="single" w:sz="4" w:space="0" w:color="auto"/>
              <w:right w:val="single" w:sz="4" w:space="0" w:color="auto"/>
            </w:tcBorders>
          </w:tcPr>
          <w:p w14:paraId="7B1F0A2E"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70D68C61"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5" w:type="dxa"/>
            <w:tcBorders>
              <w:top w:val="single" w:sz="4" w:space="0" w:color="auto"/>
              <w:left w:val="single" w:sz="4" w:space="0" w:color="auto"/>
              <w:bottom w:val="single" w:sz="4" w:space="0" w:color="auto"/>
              <w:right w:val="single" w:sz="4" w:space="0" w:color="auto"/>
            </w:tcBorders>
          </w:tcPr>
          <w:p w14:paraId="71D4673C"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7C896EB1"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3F686CE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r>
      <w:tr w:rsidR="00856C61" w:rsidRPr="00E45289" w14:paraId="1A6DCAC8" w14:textId="77777777" w:rsidTr="00856C61">
        <w:tc>
          <w:tcPr>
            <w:tcW w:w="817" w:type="dxa"/>
            <w:tcBorders>
              <w:top w:val="single" w:sz="4" w:space="0" w:color="auto"/>
              <w:left w:val="single" w:sz="4" w:space="0" w:color="auto"/>
              <w:bottom w:val="single" w:sz="4" w:space="0" w:color="auto"/>
              <w:right w:val="single" w:sz="4" w:space="0" w:color="auto"/>
            </w:tcBorders>
          </w:tcPr>
          <w:p w14:paraId="12D561C6"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 xml:space="preserve">3 </w:t>
            </w:r>
          </w:p>
        </w:tc>
        <w:tc>
          <w:tcPr>
            <w:tcW w:w="6818" w:type="dxa"/>
            <w:tcBorders>
              <w:top w:val="single" w:sz="4" w:space="0" w:color="auto"/>
              <w:left w:val="single" w:sz="4" w:space="0" w:color="auto"/>
              <w:bottom w:val="single" w:sz="4" w:space="0" w:color="auto"/>
              <w:right w:val="single" w:sz="4" w:space="0" w:color="auto"/>
            </w:tcBorders>
          </w:tcPr>
          <w:p w14:paraId="1F14B1D6"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Подача в прыжке</w:t>
            </w:r>
          </w:p>
        </w:tc>
        <w:tc>
          <w:tcPr>
            <w:tcW w:w="441" w:type="dxa"/>
            <w:tcBorders>
              <w:top w:val="single" w:sz="4" w:space="0" w:color="auto"/>
              <w:left w:val="single" w:sz="4" w:space="0" w:color="auto"/>
              <w:bottom w:val="single" w:sz="4" w:space="0" w:color="auto"/>
              <w:right w:val="single" w:sz="4" w:space="0" w:color="auto"/>
            </w:tcBorders>
          </w:tcPr>
          <w:p w14:paraId="77F72E76"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60BE6F42"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04BF23B4"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33C95302"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4D824A6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r>
      <w:tr w:rsidR="00856C61" w:rsidRPr="00E45289" w14:paraId="564FDEEA"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01092151"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Нападающие (атакующие) удары</w:t>
            </w:r>
          </w:p>
        </w:tc>
      </w:tr>
      <w:tr w:rsidR="00856C61" w:rsidRPr="00E45289" w14:paraId="4217BC9D" w14:textId="77777777" w:rsidTr="00856C61">
        <w:tc>
          <w:tcPr>
            <w:tcW w:w="817" w:type="dxa"/>
            <w:tcBorders>
              <w:top w:val="single" w:sz="4" w:space="0" w:color="auto"/>
              <w:left w:val="single" w:sz="4" w:space="0" w:color="auto"/>
              <w:bottom w:val="single" w:sz="4" w:space="0" w:color="auto"/>
              <w:right w:val="single" w:sz="4" w:space="0" w:color="auto"/>
            </w:tcBorders>
          </w:tcPr>
          <w:p w14:paraId="5127A394"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w:t>
            </w:r>
          </w:p>
        </w:tc>
        <w:tc>
          <w:tcPr>
            <w:tcW w:w="6818" w:type="dxa"/>
            <w:tcBorders>
              <w:top w:val="single" w:sz="4" w:space="0" w:color="auto"/>
              <w:left w:val="single" w:sz="4" w:space="0" w:color="auto"/>
              <w:bottom w:val="single" w:sz="4" w:space="0" w:color="auto"/>
              <w:right w:val="single" w:sz="4" w:space="0" w:color="auto"/>
            </w:tcBorders>
          </w:tcPr>
          <w:p w14:paraId="78BB51A2"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Прямой нападающий удар (по ходу)</w:t>
            </w:r>
          </w:p>
        </w:tc>
        <w:tc>
          <w:tcPr>
            <w:tcW w:w="441" w:type="dxa"/>
            <w:tcBorders>
              <w:top w:val="single" w:sz="4" w:space="0" w:color="auto"/>
              <w:left w:val="single" w:sz="4" w:space="0" w:color="auto"/>
              <w:bottom w:val="single" w:sz="4" w:space="0" w:color="auto"/>
              <w:right w:val="single" w:sz="4" w:space="0" w:color="auto"/>
            </w:tcBorders>
          </w:tcPr>
          <w:p w14:paraId="4537B122"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049333C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5" w:type="dxa"/>
            <w:tcBorders>
              <w:top w:val="single" w:sz="4" w:space="0" w:color="auto"/>
              <w:left w:val="single" w:sz="4" w:space="0" w:color="auto"/>
              <w:bottom w:val="single" w:sz="4" w:space="0" w:color="auto"/>
              <w:right w:val="single" w:sz="4" w:space="0" w:color="auto"/>
            </w:tcBorders>
          </w:tcPr>
          <w:p w14:paraId="1E372022"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43D877F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627F20BC"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r>
      <w:tr w:rsidR="00856C61" w:rsidRPr="00E45289" w14:paraId="5BACE791" w14:textId="77777777" w:rsidTr="00856C61">
        <w:tc>
          <w:tcPr>
            <w:tcW w:w="817" w:type="dxa"/>
            <w:tcBorders>
              <w:top w:val="single" w:sz="4" w:space="0" w:color="auto"/>
              <w:left w:val="single" w:sz="4" w:space="0" w:color="auto"/>
              <w:bottom w:val="single" w:sz="4" w:space="0" w:color="auto"/>
              <w:right w:val="single" w:sz="4" w:space="0" w:color="auto"/>
            </w:tcBorders>
          </w:tcPr>
          <w:p w14:paraId="23ABB79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0DAEEC8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Нападающий удар с переводом вправо (влево)</w:t>
            </w:r>
          </w:p>
        </w:tc>
        <w:tc>
          <w:tcPr>
            <w:tcW w:w="441" w:type="dxa"/>
            <w:tcBorders>
              <w:top w:val="single" w:sz="4" w:space="0" w:color="auto"/>
              <w:left w:val="single" w:sz="4" w:space="0" w:color="auto"/>
              <w:bottom w:val="single" w:sz="4" w:space="0" w:color="auto"/>
              <w:right w:val="single" w:sz="4" w:space="0" w:color="auto"/>
            </w:tcBorders>
          </w:tcPr>
          <w:p w14:paraId="0AB5CF1E"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7BD768F8"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11E2DF58"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479EE026"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3509FFF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r>
      <w:tr w:rsidR="00856C61" w:rsidRPr="00E45289" w14:paraId="123FA4C7"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133C7ACC"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Приём мяча</w:t>
            </w:r>
          </w:p>
        </w:tc>
      </w:tr>
      <w:tr w:rsidR="00856C61" w:rsidRPr="00E45289" w14:paraId="098079F7" w14:textId="77777777" w:rsidTr="00856C61">
        <w:tc>
          <w:tcPr>
            <w:tcW w:w="817" w:type="dxa"/>
            <w:tcBorders>
              <w:top w:val="single" w:sz="4" w:space="0" w:color="auto"/>
              <w:left w:val="single" w:sz="4" w:space="0" w:color="auto"/>
              <w:bottom w:val="single" w:sz="4" w:space="0" w:color="auto"/>
              <w:right w:val="single" w:sz="4" w:space="0" w:color="auto"/>
            </w:tcBorders>
          </w:tcPr>
          <w:p w14:paraId="2EA1106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w:t>
            </w:r>
          </w:p>
        </w:tc>
        <w:tc>
          <w:tcPr>
            <w:tcW w:w="6818" w:type="dxa"/>
            <w:tcBorders>
              <w:top w:val="single" w:sz="4" w:space="0" w:color="auto"/>
              <w:left w:val="single" w:sz="4" w:space="0" w:color="auto"/>
              <w:bottom w:val="single" w:sz="4" w:space="0" w:color="auto"/>
              <w:right w:val="single" w:sz="4" w:space="0" w:color="auto"/>
            </w:tcBorders>
          </w:tcPr>
          <w:p w14:paraId="73FF1C6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 xml:space="preserve">Приём снизу двумя руками </w:t>
            </w:r>
          </w:p>
        </w:tc>
        <w:tc>
          <w:tcPr>
            <w:tcW w:w="441" w:type="dxa"/>
            <w:tcBorders>
              <w:top w:val="single" w:sz="4" w:space="0" w:color="auto"/>
              <w:left w:val="single" w:sz="4" w:space="0" w:color="auto"/>
              <w:bottom w:val="single" w:sz="4" w:space="0" w:color="auto"/>
              <w:right w:val="single" w:sz="4" w:space="0" w:color="auto"/>
            </w:tcBorders>
          </w:tcPr>
          <w:p w14:paraId="1CF18538"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78907B19"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5" w:type="dxa"/>
            <w:tcBorders>
              <w:top w:val="single" w:sz="4" w:space="0" w:color="auto"/>
              <w:left w:val="single" w:sz="4" w:space="0" w:color="auto"/>
              <w:bottom w:val="single" w:sz="4" w:space="0" w:color="auto"/>
              <w:right w:val="single" w:sz="4" w:space="0" w:color="auto"/>
            </w:tcBorders>
          </w:tcPr>
          <w:p w14:paraId="59CF726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0664D13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64BB88E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r>
      <w:tr w:rsidR="00856C61" w:rsidRPr="00E45289" w14:paraId="0017480D" w14:textId="77777777" w:rsidTr="00856C61">
        <w:tc>
          <w:tcPr>
            <w:tcW w:w="817" w:type="dxa"/>
            <w:tcBorders>
              <w:top w:val="single" w:sz="4" w:space="0" w:color="auto"/>
              <w:left w:val="single" w:sz="4" w:space="0" w:color="auto"/>
              <w:bottom w:val="single" w:sz="4" w:space="0" w:color="auto"/>
              <w:right w:val="single" w:sz="4" w:space="0" w:color="auto"/>
            </w:tcBorders>
          </w:tcPr>
          <w:p w14:paraId="20D39CFF"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713AB92D"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Приём сверху двумя руками</w:t>
            </w:r>
          </w:p>
        </w:tc>
        <w:tc>
          <w:tcPr>
            <w:tcW w:w="441" w:type="dxa"/>
            <w:tcBorders>
              <w:top w:val="single" w:sz="4" w:space="0" w:color="auto"/>
              <w:left w:val="single" w:sz="4" w:space="0" w:color="auto"/>
              <w:bottom w:val="single" w:sz="4" w:space="0" w:color="auto"/>
              <w:right w:val="single" w:sz="4" w:space="0" w:color="auto"/>
            </w:tcBorders>
          </w:tcPr>
          <w:p w14:paraId="74DEEBA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270467A0"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5" w:type="dxa"/>
            <w:tcBorders>
              <w:top w:val="single" w:sz="4" w:space="0" w:color="auto"/>
              <w:left w:val="single" w:sz="4" w:space="0" w:color="auto"/>
              <w:bottom w:val="single" w:sz="4" w:space="0" w:color="auto"/>
              <w:right w:val="single" w:sz="4" w:space="0" w:color="auto"/>
            </w:tcBorders>
          </w:tcPr>
          <w:p w14:paraId="6F0830E0"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2847F3B8"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6B5D948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w:t>
            </w:r>
          </w:p>
        </w:tc>
      </w:tr>
      <w:tr w:rsidR="00856C61" w:rsidRPr="00E45289" w14:paraId="2B411ADA" w14:textId="77777777" w:rsidTr="00856C61">
        <w:tc>
          <w:tcPr>
            <w:tcW w:w="817" w:type="dxa"/>
            <w:tcBorders>
              <w:top w:val="single" w:sz="4" w:space="0" w:color="auto"/>
              <w:left w:val="single" w:sz="4" w:space="0" w:color="auto"/>
              <w:bottom w:val="single" w:sz="4" w:space="0" w:color="auto"/>
              <w:right w:val="single" w:sz="4" w:space="0" w:color="auto"/>
            </w:tcBorders>
          </w:tcPr>
          <w:p w14:paraId="1833C1EA"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3</w:t>
            </w:r>
          </w:p>
        </w:tc>
        <w:tc>
          <w:tcPr>
            <w:tcW w:w="6818" w:type="dxa"/>
            <w:tcBorders>
              <w:top w:val="single" w:sz="4" w:space="0" w:color="auto"/>
              <w:left w:val="single" w:sz="4" w:space="0" w:color="auto"/>
              <w:bottom w:val="single" w:sz="4" w:space="0" w:color="auto"/>
              <w:right w:val="single" w:sz="4" w:space="0" w:color="auto"/>
            </w:tcBorders>
          </w:tcPr>
          <w:p w14:paraId="14A2E16A"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Приём мяча, отражённого сеткой</w:t>
            </w:r>
          </w:p>
        </w:tc>
        <w:tc>
          <w:tcPr>
            <w:tcW w:w="441" w:type="dxa"/>
            <w:tcBorders>
              <w:top w:val="single" w:sz="4" w:space="0" w:color="auto"/>
              <w:left w:val="single" w:sz="4" w:space="0" w:color="auto"/>
              <w:bottom w:val="single" w:sz="4" w:space="0" w:color="auto"/>
              <w:right w:val="single" w:sz="4" w:space="0" w:color="auto"/>
            </w:tcBorders>
          </w:tcPr>
          <w:p w14:paraId="47AE5181"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057999C7"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250D1560"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01F9D28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6" w:type="dxa"/>
            <w:tcBorders>
              <w:top w:val="single" w:sz="4" w:space="0" w:color="auto"/>
              <w:left w:val="single" w:sz="4" w:space="0" w:color="auto"/>
              <w:bottom w:val="single" w:sz="4" w:space="0" w:color="auto"/>
              <w:right w:val="single" w:sz="4" w:space="0" w:color="auto"/>
            </w:tcBorders>
          </w:tcPr>
          <w:p w14:paraId="680F3A6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r>
      <w:tr w:rsidR="00856C61" w:rsidRPr="00E45289" w14:paraId="27BC106B"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7BAFF0F6"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Блокирование атакующих ударов</w:t>
            </w:r>
          </w:p>
        </w:tc>
      </w:tr>
      <w:tr w:rsidR="00856C61" w:rsidRPr="00E45289" w14:paraId="6BF6E6E3" w14:textId="77777777" w:rsidTr="00856C61">
        <w:tc>
          <w:tcPr>
            <w:tcW w:w="817" w:type="dxa"/>
            <w:tcBorders>
              <w:top w:val="single" w:sz="4" w:space="0" w:color="auto"/>
              <w:left w:val="single" w:sz="4" w:space="0" w:color="auto"/>
              <w:bottom w:val="single" w:sz="4" w:space="0" w:color="auto"/>
              <w:right w:val="single" w:sz="4" w:space="0" w:color="auto"/>
            </w:tcBorders>
          </w:tcPr>
          <w:p w14:paraId="74CEA6D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w:t>
            </w:r>
          </w:p>
        </w:tc>
        <w:tc>
          <w:tcPr>
            <w:tcW w:w="6818" w:type="dxa"/>
            <w:tcBorders>
              <w:top w:val="single" w:sz="4" w:space="0" w:color="auto"/>
              <w:left w:val="single" w:sz="4" w:space="0" w:color="auto"/>
              <w:bottom w:val="single" w:sz="4" w:space="0" w:color="auto"/>
              <w:right w:val="single" w:sz="4" w:space="0" w:color="auto"/>
            </w:tcBorders>
          </w:tcPr>
          <w:p w14:paraId="36E49639"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Одиночное блокирование</w:t>
            </w:r>
          </w:p>
        </w:tc>
        <w:tc>
          <w:tcPr>
            <w:tcW w:w="441" w:type="dxa"/>
            <w:tcBorders>
              <w:top w:val="single" w:sz="4" w:space="0" w:color="auto"/>
              <w:left w:val="single" w:sz="4" w:space="0" w:color="auto"/>
              <w:bottom w:val="single" w:sz="4" w:space="0" w:color="auto"/>
              <w:right w:val="single" w:sz="4" w:space="0" w:color="auto"/>
            </w:tcBorders>
          </w:tcPr>
          <w:p w14:paraId="7A63E10B"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64BD691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5" w:type="dxa"/>
            <w:tcBorders>
              <w:top w:val="single" w:sz="4" w:space="0" w:color="auto"/>
              <w:left w:val="single" w:sz="4" w:space="0" w:color="auto"/>
              <w:bottom w:val="single" w:sz="4" w:space="0" w:color="auto"/>
              <w:right w:val="single" w:sz="4" w:space="0" w:color="auto"/>
            </w:tcBorders>
          </w:tcPr>
          <w:p w14:paraId="51768322"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4A918405"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4B829765"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r>
      <w:tr w:rsidR="00856C61" w:rsidRPr="00E45289" w14:paraId="4CE2B8FA" w14:textId="77777777" w:rsidTr="00856C61">
        <w:tc>
          <w:tcPr>
            <w:tcW w:w="817" w:type="dxa"/>
            <w:tcBorders>
              <w:top w:val="single" w:sz="4" w:space="0" w:color="auto"/>
              <w:left w:val="single" w:sz="4" w:space="0" w:color="auto"/>
              <w:bottom w:val="single" w:sz="4" w:space="0" w:color="auto"/>
              <w:right w:val="single" w:sz="4" w:space="0" w:color="auto"/>
            </w:tcBorders>
          </w:tcPr>
          <w:p w14:paraId="7A049390"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1C9DFA52"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Групповое блокирование (вдвоём, втроём)</w:t>
            </w:r>
          </w:p>
        </w:tc>
        <w:tc>
          <w:tcPr>
            <w:tcW w:w="441" w:type="dxa"/>
            <w:tcBorders>
              <w:top w:val="single" w:sz="4" w:space="0" w:color="auto"/>
              <w:left w:val="single" w:sz="4" w:space="0" w:color="auto"/>
              <w:bottom w:val="single" w:sz="4" w:space="0" w:color="auto"/>
              <w:right w:val="single" w:sz="4" w:space="0" w:color="auto"/>
            </w:tcBorders>
          </w:tcPr>
          <w:p w14:paraId="7398CAC4"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47A7BD22"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090FABFA"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6" w:type="dxa"/>
            <w:tcBorders>
              <w:top w:val="single" w:sz="4" w:space="0" w:color="auto"/>
              <w:left w:val="single" w:sz="4" w:space="0" w:color="auto"/>
              <w:bottom w:val="single" w:sz="4" w:space="0" w:color="auto"/>
              <w:right w:val="single" w:sz="4" w:space="0" w:color="auto"/>
            </w:tcBorders>
          </w:tcPr>
          <w:p w14:paraId="39455B81"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34D43AD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r>
      <w:tr w:rsidR="00856C61" w:rsidRPr="00E45289" w14:paraId="341FE142" w14:textId="77777777" w:rsidTr="00856C61">
        <w:tc>
          <w:tcPr>
            <w:tcW w:w="817" w:type="dxa"/>
            <w:tcBorders>
              <w:top w:val="single" w:sz="4" w:space="0" w:color="auto"/>
              <w:left w:val="single" w:sz="4" w:space="0" w:color="auto"/>
              <w:bottom w:val="single" w:sz="4" w:space="0" w:color="auto"/>
              <w:right w:val="single" w:sz="4" w:space="0" w:color="auto"/>
            </w:tcBorders>
          </w:tcPr>
          <w:p w14:paraId="30DF2B5C"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3</w:t>
            </w:r>
          </w:p>
        </w:tc>
        <w:tc>
          <w:tcPr>
            <w:tcW w:w="6818" w:type="dxa"/>
            <w:tcBorders>
              <w:top w:val="single" w:sz="4" w:space="0" w:color="auto"/>
              <w:left w:val="single" w:sz="4" w:space="0" w:color="auto"/>
              <w:bottom w:val="single" w:sz="4" w:space="0" w:color="auto"/>
              <w:right w:val="single" w:sz="4" w:space="0" w:color="auto"/>
            </w:tcBorders>
          </w:tcPr>
          <w:p w14:paraId="7C8F2868"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Страховка при блокировании</w:t>
            </w:r>
          </w:p>
        </w:tc>
        <w:tc>
          <w:tcPr>
            <w:tcW w:w="441" w:type="dxa"/>
            <w:tcBorders>
              <w:top w:val="single" w:sz="4" w:space="0" w:color="auto"/>
              <w:left w:val="single" w:sz="4" w:space="0" w:color="auto"/>
              <w:bottom w:val="single" w:sz="4" w:space="0" w:color="auto"/>
              <w:right w:val="single" w:sz="4" w:space="0" w:color="auto"/>
            </w:tcBorders>
          </w:tcPr>
          <w:p w14:paraId="1B0E22A2"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0853564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5" w:type="dxa"/>
            <w:tcBorders>
              <w:top w:val="single" w:sz="4" w:space="0" w:color="auto"/>
              <w:left w:val="single" w:sz="4" w:space="0" w:color="auto"/>
              <w:bottom w:val="single" w:sz="4" w:space="0" w:color="auto"/>
              <w:right w:val="single" w:sz="4" w:space="0" w:color="auto"/>
            </w:tcBorders>
          </w:tcPr>
          <w:p w14:paraId="0021A8D4"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265687FC"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c>
          <w:tcPr>
            <w:tcW w:w="446" w:type="dxa"/>
            <w:tcBorders>
              <w:top w:val="single" w:sz="4" w:space="0" w:color="auto"/>
              <w:left w:val="single" w:sz="4" w:space="0" w:color="auto"/>
              <w:bottom w:val="single" w:sz="4" w:space="0" w:color="auto"/>
              <w:right w:val="single" w:sz="4" w:space="0" w:color="auto"/>
            </w:tcBorders>
          </w:tcPr>
          <w:p w14:paraId="60ABA68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r>
      <w:tr w:rsidR="00856C61" w:rsidRPr="00E45289" w14:paraId="25097379"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46116982"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Тактические игры</w:t>
            </w:r>
          </w:p>
        </w:tc>
      </w:tr>
      <w:tr w:rsidR="00856C61" w:rsidRPr="00E45289" w14:paraId="1F64E58F" w14:textId="77777777" w:rsidTr="00856C61">
        <w:tc>
          <w:tcPr>
            <w:tcW w:w="817" w:type="dxa"/>
            <w:tcBorders>
              <w:top w:val="single" w:sz="4" w:space="0" w:color="auto"/>
              <w:left w:val="single" w:sz="4" w:space="0" w:color="auto"/>
              <w:bottom w:val="single" w:sz="4" w:space="0" w:color="auto"/>
              <w:right w:val="single" w:sz="4" w:space="0" w:color="auto"/>
            </w:tcBorders>
          </w:tcPr>
          <w:p w14:paraId="769FBB3A" w14:textId="305CBB5D"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w:t>
            </w:r>
            <w:r w:rsidR="005015B0"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68DE8AD7"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Индивидуальные тактические действия в нападении, защите</w:t>
            </w:r>
          </w:p>
        </w:tc>
        <w:tc>
          <w:tcPr>
            <w:tcW w:w="441" w:type="dxa"/>
            <w:tcBorders>
              <w:top w:val="single" w:sz="4" w:space="0" w:color="auto"/>
              <w:left w:val="single" w:sz="4" w:space="0" w:color="auto"/>
              <w:bottom w:val="single" w:sz="4" w:space="0" w:color="auto"/>
              <w:right w:val="single" w:sz="4" w:space="0" w:color="auto"/>
            </w:tcBorders>
          </w:tcPr>
          <w:p w14:paraId="3C81542A"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1" w:type="dxa"/>
            <w:tcBorders>
              <w:top w:val="single" w:sz="4" w:space="0" w:color="auto"/>
              <w:left w:val="single" w:sz="4" w:space="0" w:color="auto"/>
              <w:bottom w:val="single" w:sz="4" w:space="0" w:color="auto"/>
              <w:right w:val="single" w:sz="4" w:space="0" w:color="auto"/>
            </w:tcBorders>
          </w:tcPr>
          <w:p w14:paraId="4886A4FA"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5" w:type="dxa"/>
            <w:tcBorders>
              <w:top w:val="single" w:sz="4" w:space="0" w:color="auto"/>
              <w:left w:val="single" w:sz="4" w:space="0" w:color="auto"/>
              <w:bottom w:val="single" w:sz="4" w:space="0" w:color="auto"/>
              <w:right w:val="single" w:sz="4" w:space="0" w:color="auto"/>
            </w:tcBorders>
          </w:tcPr>
          <w:p w14:paraId="7073DCDD"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27ED0685"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4B1FD616"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r>
      <w:tr w:rsidR="00856C61" w:rsidRPr="00E45289" w14:paraId="7D1F6ABA" w14:textId="77777777" w:rsidTr="00856C61">
        <w:tc>
          <w:tcPr>
            <w:tcW w:w="817" w:type="dxa"/>
            <w:tcBorders>
              <w:top w:val="single" w:sz="4" w:space="0" w:color="auto"/>
              <w:left w:val="single" w:sz="4" w:space="0" w:color="auto"/>
              <w:bottom w:val="single" w:sz="4" w:space="0" w:color="auto"/>
              <w:right w:val="single" w:sz="4" w:space="0" w:color="auto"/>
            </w:tcBorders>
          </w:tcPr>
          <w:p w14:paraId="7CC75113" w14:textId="60A16069" w:rsidR="00856C61" w:rsidRPr="00E45289" w:rsidRDefault="005015B0"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3-4</w:t>
            </w:r>
          </w:p>
        </w:tc>
        <w:tc>
          <w:tcPr>
            <w:tcW w:w="6818" w:type="dxa"/>
            <w:tcBorders>
              <w:top w:val="single" w:sz="4" w:space="0" w:color="auto"/>
              <w:left w:val="single" w:sz="4" w:space="0" w:color="auto"/>
              <w:bottom w:val="single" w:sz="4" w:space="0" w:color="auto"/>
              <w:right w:val="single" w:sz="4" w:space="0" w:color="auto"/>
            </w:tcBorders>
          </w:tcPr>
          <w:p w14:paraId="057E339A"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Групповые тактические действия в нападении, защите</w:t>
            </w:r>
          </w:p>
        </w:tc>
        <w:tc>
          <w:tcPr>
            <w:tcW w:w="441" w:type="dxa"/>
            <w:tcBorders>
              <w:top w:val="single" w:sz="4" w:space="0" w:color="auto"/>
              <w:left w:val="single" w:sz="4" w:space="0" w:color="auto"/>
              <w:bottom w:val="single" w:sz="4" w:space="0" w:color="auto"/>
              <w:right w:val="single" w:sz="4" w:space="0" w:color="auto"/>
            </w:tcBorders>
          </w:tcPr>
          <w:p w14:paraId="558E4B6C"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4EF05C14"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7609500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6" w:type="dxa"/>
            <w:tcBorders>
              <w:top w:val="single" w:sz="4" w:space="0" w:color="auto"/>
              <w:left w:val="single" w:sz="4" w:space="0" w:color="auto"/>
              <w:bottom w:val="single" w:sz="4" w:space="0" w:color="auto"/>
              <w:right w:val="single" w:sz="4" w:space="0" w:color="auto"/>
            </w:tcBorders>
          </w:tcPr>
          <w:p w14:paraId="5E509B99"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c>
          <w:tcPr>
            <w:tcW w:w="446" w:type="dxa"/>
            <w:tcBorders>
              <w:top w:val="single" w:sz="4" w:space="0" w:color="auto"/>
              <w:left w:val="single" w:sz="4" w:space="0" w:color="auto"/>
              <w:bottom w:val="single" w:sz="4" w:space="0" w:color="auto"/>
              <w:right w:val="single" w:sz="4" w:space="0" w:color="auto"/>
            </w:tcBorders>
          </w:tcPr>
          <w:p w14:paraId="556E221C"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w:t>
            </w:r>
          </w:p>
        </w:tc>
      </w:tr>
      <w:tr w:rsidR="00856C61" w:rsidRPr="00E45289" w14:paraId="6E4B3A06" w14:textId="77777777" w:rsidTr="00856C61">
        <w:tc>
          <w:tcPr>
            <w:tcW w:w="817" w:type="dxa"/>
            <w:tcBorders>
              <w:top w:val="single" w:sz="4" w:space="0" w:color="auto"/>
              <w:left w:val="single" w:sz="4" w:space="0" w:color="auto"/>
              <w:bottom w:val="single" w:sz="4" w:space="0" w:color="auto"/>
              <w:right w:val="single" w:sz="4" w:space="0" w:color="auto"/>
            </w:tcBorders>
          </w:tcPr>
          <w:p w14:paraId="394E6A9D" w14:textId="52A82BF5" w:rsidR="00856C61" w:rsidRPr="00E45289" w:rsidRDefault="005015B0"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5-6</w:t>
            </w:r>
          </w:p>
        </w:tc>
        <w:tc>
          <w:tcPr>
            <w:tcW w:w="6818" w:type="dxa"/>
            <w:tcBorders>
              <w:top w:val="single" w:sz="4" w:space="0" w:color="auto"/>
              <w:left w:val="single" w:sz="4" w:space="0" w:color="auto"/>
              <w:bottom w:val="single" w:sz="4" w:space="0" w:color="auto"/>
              <w:right w:val="single" w:sz="4" w:space="0" w:color="auto"/>
            </w:tcBorders>
          </w:tcPr>
          <w:p w14:paraId="105CEB6B"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Командные тактические действия в нападении, защите</w:t>
            </w:r>
          </w:p>
        </w:tc>
        <w:tc>
          <w:tcPr>
            <w:tcW w:w="441" w:type="dxa"/>
            <w:tcBorders>
              <w:top w:val="single" w:sz="4" w:space="0" w:color="auto"/>
              <w:left w:val="single" w:sz="4" w:space="0" w:color="auto"/>
              <w:bottom w:val="single" w:sz="4" w:space="0" w:color="auto"/>
              <w:right w:val="single" w:sz="4" w:space="0" w:color="auto"/>
            </w:tcBorders>
          </w:tcPr>
          <w:p w14:paraId="57C02E4D"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02BD364A"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2FD86118"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1B118FA5"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w:t>
            </w:r>
          </w:p>
        </w:tc>
        <w:tc>
          <w:tcPr>
            <w:tcW w:w="446" w:type="dxa"/>
            <w:tcBorders>
              <w:top w:val="single" w:sz="4" w:space="0" w:color="auto"/>
              <w:left w:val="single" w:sz="4" w:space="0" w:color="auto"/>
              <w:bottom w:val="single" w:sz="4" w:space="0" w:color="auto"/>
              <w:right w:val="single" w:sz="4" w:space="0" w:color="auto"/>
            </w:tcBorders>
          </w:tcPr>
          <w:p w14:paraId="0BC060B8"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З</w:t>
            </w:r>
          </w:p>
        </w:tc>
      </w:tr>
      <w:tr w:rsidR="00856C61" w:rsidRPr="00E45289" w14:paraId="76ACC2D8" w14:textId="77777777" w:rsidTr="00856C61">
        <w:tc>
          <w:tcPr>
            <w:tcW w:w="817" w:type="dxa"/>
            <w:tcBorders>
              <w:top w:val="single" w:sz="4" w:space="0" w:color="auto"/>
              <w:left w:val="single" w:sz="4" w:space="0" w:color="auto"/>
              <w:bottom w:val="single" w:sz="4" w:space="0" w:color="auto"/>
              <w:right w:val="single" w:sz="4" w:space="0" w:color="auto"/>
            </w:tcBorders>
          </w:tcPr>
          <w:p w14:paraId="56FDE772" w14:textId="41BAE4C0" w:rsidR="00856C61" w:rsidRPr="00E45289" w:rsidRDefault="005015B0"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7</w:t>
            </w:r>
            <w:r w:rsidR="00892488" w:rsidRPr="00E45289">
              <w:rPr>
                <w:rFonts w:ascii="Times New Roman" w:hAnsi="Times New Roman" w:cs="Times New Roman"/>
                <w:sz w:val="20"/>
                <w:szCs w:val="20"/>
                <w:lang w:eastAsia="ar-SA"/>
              </w:rPr>
              <w:t>-8</w:t>
            </w:r>
          </w:p>
        </w:tc>
        <w:tc>
          <w:tcPr>
            <w:tcW w:w="6818" w:type="dxa"/>
            <w:tcBorders>
              <w:top w:val="single" w:sz="4" w:space="0" w:color="auto"/>
              <w:left w:val="single" w:sz="4" w:space="0" w:color="auto"/>
              <w:bottom w:val="single" w:sz="4" w:space="0" w:color="auto"/>
              <w:right w:val="single" w:sz="4" w:space="0" w:color="auto"/>
            </w:tcBorders>
          </w:tcPr>
          <w:p w14:paraId="65A4F693"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Двусторонняя учебная игра</w:t>
            </w:r>
          </w:p>
        </w:tc>
        <w:tc>
          <w:tcPr>
            <w:tcW w:w="441" w:type="dxa"/>
            <w:tcBorders>
              <w:top w:val="single" w:sz="4" w:space="0" w:color="auto"/>
              <w:left w:val="single" w:sz="4" w:space="0" w:color="auto"/>
              <w:bottom w:val="single" w:sz="4" w:space="0" w:color="auto"/>
              <w:right w:val="single" w:sz="4" w:space="0" w:color="auto"/>
            </w:tcBorders>
          </w:tcPr>
          <w:p w14:paraId="04945067"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1" w:type="dxa"/>
            <w:tcBorders>
              <w:top w:val="single" w:sz="4" w:space="0" w:color="auto"/>
              <w:left w:val="single" w:sz="4" w:space="0" w:color="auto"/>
              <w:bottom w:val="single" w:sz="4" w:space="0" w:color="auto"/>
              <w:right w:val="single" w:sz="4" w:space="0" w:color="auto"/>
            </w:tcBorders>
          </w:tcPr>
          <w:p w14:paraId="48DD4194"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5" w:type="dxa"/>
            <w:tcBorders>
              <w:top w:val="single" w:sz="4" w:space="0" w:color="auto"/>
              <w:left w:val="single" w:sz="4" w:space="0" w:color="auto"/>
              <w:bottom w:val="single" w:sz="4" w:space="0" w:color="auto"/>
              <w:right w:val="single" w:sz="4" w:space="0" w:color="auto"/>
            </w:tcBorders>
          </w:tcPr>
          <w:p w14:paraId="6B29B383"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39D8A63F"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476E89E4"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r>
      <w:tr w:rsidR="00856C61" w:rsidRPr="00E45289" w14:paraId="2EEF7F29"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5CBBE28F"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lastRenderedPageBreak/>
              <w:t>Подвижные игры и эстафеты</w:t>
            </w:r>
          </w:p>
        </w:tc>
      </w:tr>
      <w:tr w:rsidR="00856C61" w:rsidRPr="00E45289" w14:paraId="0D206926" w14:textId="77777777" w:rsidTr="00856C61">
        <w:tc>
          <w:tcPr>
            <w:tcW w:w="817" w:type="dxa"/>
            <w:tcBorders>
              <w:top w:val="single" w:sz="4" w:space="0" w:color="auto"/>
              <w:left w:val="single" w:sz="4" w:space="0" w:color="auto"/>
              <w:bottom w:val="single" w:sz="4" w:space="0" w:color="auto"/>
              <w:right w:val="single" w:sz="4" w:space="0" w:color="auto"/>
            </w:tcBorders>
          </w:tcPr>
          <w:p w14:paraId="34EE215C"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w:t>
            </w:r>
          </w:p>
        </w:tc>
        <w:tc>
          <w:tcPr>
            <w:tcW w:w="6818" w:type="dxa"/>
            <w:tcBorders>
              <w:top w:val="single" w:sz="4" w:space="0" w:color="auto"/>
              <w:left w:val="single" w:sz="4" w:space="0" w:color="auto"/>
              <w:bottom w:val="single" w:sz="4" w:space="0" w:color="auto"/>
              <w:right w:val="single" w:sz="4" w:space="0" w:color="auto"/>
            </w:tcBorders>
          </w:tcPr>
          <w:p w14:paraId="2E829B9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Игры и эстафеты на закрепление и совершенствование технических приёмов и тактических действий</w:t>
            </w:r>
          </w:p>
        </w:tc>
        <w:tc>
          <w:tcPr>
            <w:tcW w:w="441" w:type="dxa"/>
            <w:tcBorders>
              <w:top w:val="single" w:sz="4" w:space="0" w:color="auto"/>
              <w:left w:val="single" w:sz="4" w:space="0" w:color="auto"/>
              <w:bottom w:val="single" w:sz="4" w:space="0" w:color="auto"/>
              <w:right w:val="single" w:sz="4" w:space="0" w:color="auto"/>
            </w:tcBorders>
          </w:tcPr>
          <w:p w14:paraId="6398C407"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1" w:type="dxa"/>
            <w:tcBorders>
              <w:top w:val="single" w:sz="4" w:space="0" w:color="auto"/>
              <w:left w:val="single" w:sz="4" w:space="0" w:color="auto"/>
              <w:bottom w:val="single" w:sz="4" w:space="0" w:color="auto"/>
              <w:right w:val="single" w:sz="4" w:space="0" w:color="auto"/>
            </w:tcBorders>
          </w:tcPr>
          <w:p w14:paraId="76A53341"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5" w:type="dxa"/>
            <w:tcBorders>
              <w:top w:val="single" w:sz="4" w:space="0" w:color="auto"/>
              <w:left w:val="single" w:sz="4" w:space="0" w:color="auto"/>
              <w:bottom w:val="single" w:sz="4" w:space="0" w:color="auto"/>
              <w:right w:val="single" w:sz="4" w:space="0" w:color="auto"/>
            </w:tcBorders>
          </w:tcPr>
          <w:p w14:paraId="3AAC4856"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7E5FF1AA"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41C71293"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r>
      <w:tr w:rsidR="00856C61" w:rsidRPr="00E45289" w14:paraId="2C76EF63" w14:textId="77777777" w:rsidTr="00856C61">
        <w:tc>
          <w:tcPr>
            <w:tcW w:w="817" w:type="dxa"/>
            <w:tcBorders>
              <w:top w:val="single" w:sz="4" w:space="0" w:color="auto"/>
              <w:left w:val="single" w:sz="4" w:space="0" w:color="auto"/>
              <w:bottom w:val="single" w:sz="4" w:space="0" w:color="auto"/>
              <w:right w:val="single" w:sz="4" w:space="0" w:color="auto"/>
            </w:tcBorders>
          </w:tcPr>
          <w:p w14:paraId="2F6E7ED1"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3D03F19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Игры, развивающие физические способности</w:t>
            </w:r>
          </w:p>
        </w:tc>
        <w:tc>
          <w:tcPr>
            <w:tcW w:w="441" w:type="dxa"/>
            <w:tcBorders>
              <w:top w:val="single" w:sz="4" w:space="0" w:color="auto"/>
              <w:left w:val="single" w:sz="4" w:space="0" w:color="auto"/>
              <w:bottom w:val="single" w:sz="4" w:space="0" w:color="auto"/>
              <w:right w:val="single" w:sz="4" w:space="0" w:color="auto"/>
            </w:tcBorders>
          </w:tcPr>
          <w:p w14:paraId="5B58FE22"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1" w:type="dxa"/>
            <w:tcBorders>
              <w:top w:val="single" w:sz="4" w:space="0" w:color="auto"/>
              <w:left w:val="single" w:sz="4" w:space="0" w:color="auto"/>
              <w:bottom w:val="single" w:sz="4" w:space="0" w:color="auto"/>
              <w:right w:val="single" w:sz="4" w:space="0" w:color="auto"/>
            </w:tcBorders>
          </w:tcPr>
          <w:p w14:paraId="001A3FFD"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5" w:type="dxa"/>
            <w:tcBorders>
              <w:top w:val="single" w:sz="4" w:space="0" w:color="auto"/>
              <w:left w:val="single" w:sz="4" w:space="0" w:color="auto"/>
              <w:bottom w:val="single" w:sz="4" w:space="0" w:color="auto"/>
              <w:right w:val="single" w:sz="4" w:space="0" w:color="auto"/>
            </w:tcBorders>
          </w:tcPr>
          <w:p w14:paraId="0A157407"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7410DCF9"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45FA4006"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r>
      <w:tr w:rsidR="00856C61" w:rsidRPr="00E45289" w14:paraId="15F26E13"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69CA6E32"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Физическая подготовка</w:t>
            </w:r>
          </w:p>
        </w:tc>
      </w:tr>
      <w:tr w:rsidR="00856C61" w:rsidRPr="00E45289" w14:paraId="177D767E" w14:textId="77777777" w:rsidTr="00856C61">
        <w:tc>
          <w:tcPr>
            <w:tcW w:w="817" w:type="dxa"/>
            <w:tcBorders>
              <w:top w:val="single" w:sz="4" w:space="0" w:color="auto"/>
              <w:left w:val="single" w:sz="4" w:space="0" w:color="auto"/>
              <w:bottom w:val="single" w:sz="4" w:space="0" w:color="auto"/>
              <w:right w:val="single" w:sz="4" w:space="0" w:color="auto"/>
            </w:tcBorders>
          </w:tcPr>
          <w:p w14:paraId="107596B0" w14:textId="21513808" w:rsidR="00856C61" w:rsidRPr="00E45289" w:rsidRDefault="005015B0"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1-3</w:t>
            </w:r>
          </w:p>
        </w:tc>
        <w:tc>
          <w:tcPr>
            <w:tcW w:w="6818" w:type="dxa"/>
            <w:tcBorders>
              <w:top w:val="single" w:sz="4" w:space="0" w:color="auto"/>
              <w:left w:val="single" w:sz="4" w:space="0" w:color="auto"/>
              <w:bottom w:val="single" w:sz="4" w:space="0" w:color="auto"/>
              <w:right w:val="single" w:sz="4" w:space="0" w:color="auto"/>
            </w:tcBorders>
          </w:tcPr>
          <w:p w14:paraId="0A2291DE"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Развитие скоростных, скоростно-силовых, координационных способностей, выносливости, гибкости</w:t>
            </w:r>
          </w:p>
        </w:tc>
        <w:tc>
          <w:tcPr>
            <w:tcW w:w="441" w:type="dxa"/>
            <w:tcBorders>
              <w:top w:val="single" w:sz="4" w:space="0" w:color="auto"/>
              <w:left w:val="single" w:sz="4" w:space="0" w:color="auto"/>
              <w:bottom w:val="single" w:sz="4" w:space="0" w:color="auto"/>
              <w:right w:val="single" w:sz="4" w:space="0" w:color="auto"/>
            </w:tcBorders>
          </w:tcPr>
          <w:p w14:paraId="6B42A067"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1" w:type="dxa"/>
            <w:tcBorders>
              <w:top w:val="single" w:sz="4" w:space="0" w:color="auto"/>
              <w:left w:val="single" w:sz="4" w:space="0" w:color="auto"/>
              <w:bottom w:val="single" w:sz="4" w:space="0" w:color="auto"/>
              <w:right w:val="single" w:sz="4" w:space="0" w:color="auto"/>
            </w:tcBorders>
          </w:tcPr>
          <w:p w14:paraId="76107671"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5" w:type="dxa"/>
            <w:tcBorders>
              <w:top w:val="single" w:sz="4" w:space="0" w:color="auto"/>
              <w:left w:val="single" w:sz="4" w:space="0" w:color="auto"/>
              <w:bottom w:val="single" w:sz="4" w:space="0" w:color="auto"/>
              <w:right w:val="single" w:sz="4" w:space="0" w:color="auto"/>
            </w:tcBorders>
          </w:tcPr>
          <w:p w14:paraId="709CC3F6"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49169865"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02E1476B"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r>
      <w:tr w:rsidR="00856C61" w:rsidRPr="00E45289" w14:paraId="40D48C5B" w14:textId="77777777" w:rsidTr="00856C61">
        <w:tc>
          <w:tcPr>
            <w:tcW w:w="9854" w:type="dxa"/>
            <w:gridSpan w:val="7"/>
            <w:tcBorders>
              <w:top w:val="single" w:sz="4" w:space="0" w:color="auto"/>
              <w:left w:val="single" w:sz="4" w:space="0" w:color="auto"/>
              <w:bottom w:val="single" w:sz="4" w:space="0" w:color="auto"/>
              <w:right w:val="single" w:sz="4" w:space="0" w:color="auto"/>
            </w:tcBorders>
          </w:tcPr>
          <w:p w14:paraId="4337701B" w14:textId="77777777" w:rsidR="00856C61" w:rsidRPr="00E45289" w:rsidRDefault="00856C61" w:rsidP="00107F7A">
            <w:pPr>
              <w:suppressAutoHyphens/>
              <w:jc w:val="both"/>
              <w:rPr>
                <w:rFonts w:ascii="Times New Roman" w:hAnsi="Times New Roman" w:cs="Times New Roman"/>
                <w:b/>
                <w:sz w:val="20"/>
                <w:szCs w:val="20"/>
                <w:lang w:eastAsia="ar-SA"/>
              </w:rPr>
            </w:pPr>
            <w:r w:rsidRPr="00E45289">
              <w:rPr>
                <w:rFonts w:ascii="Times New Roman" w:hAnsi="Times New Roman" w:cs="Times New Roman"/>
                <w:b/>
                <w:sz w:val="20"/>
                <w:szCs w:val="20"/>
                <w:lang w:eastAsia="ar-SA"/>
              </w:rPr>
              <w:t>Судейская практика</w:t>
            </w:r>
          </w:p>
        </w:tc>
      </w:tr>
      <w:tr w:rsidR="00856C61" w:rsidRPr="00E45289" w14:paraId="424476AC" w14:textId="77777777" w:rsidTr="00856C61">
        <w:tc>
          <w:tcPr>
            <w:tcW w:w="817" w:type="dxa"/>
            <w:tcBorders>
              <w:top w:val="single" w:sz="4" w:space="0" w:color="auto"/>
              <w:left w:val="single" w:sz="4" w:space="0" w:color="auto"/>
              <w:bottom w:val="single" w:sz="4" w:space="0" w:color="auto"/>
              <w:right w:val="single" w:sz="4" w:space="0" w:color="auto"/>
            </w:tcBorders>
          </w:tcPr>
          <w:p w14:paraId="35196304" w14:textId="2E81303A"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1</w:t>
            </w:r>
            <w:r w:rsidR="00892488" w:rsidRPr="00E45289">
              <w:rPr>
                <w:rFonts w:ascii="Times New Roman" w:hAnsi="Times New Roman" w:cs="Times New Roman"/>
                <w:sz w:val="20"/>
                <w:szCs w:val="20"/>
                <w:lang w:eastAsia="ar-SA"/>
              </w:rPr>
              <w:t>-2</w:t>
            </w:r>
          </w:p>
        </w:tc>
        <w:tc>
          <w:tcPr>
            <w:tcW w:w="6818" w:type="dxa"/>
            <w:tcBorders>
              <w:top w:val="single" w:sz="4" w:space="0" w:color="auto"/>
              <w:left w:val="single" w:sz="4" w:space="0" w:color="auto"/>
              <w:bottom w:val="single" w:sz="4" w:space="0" w:color="auto"/>
              <w:right w:val="single" w:sz="4" w:space="0" w:color="auto"/>
            </w:tcBorders>
          </w:tcPr>
          <w:p w14:paraId="29F84FC5" w14:textId="77777777" w:rsidR="00856C61" w:rsidRPr="00E45289" w:rsidRDefault="00856C61"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Судейство учебной игры в волейбол</w:t>
            </w:r>
          </w:p>
        </w:tc>
        <w:tc>
          <w:tcPr>
            <w:tcW w:w="441" w:type="dxa"/>
            <w:tcBorders>
              <w:top w:val="single" w:sz="4" w:space="0" w:color="auto"/>
              <w:left w:val="single" w:sz="4" w:space="0" w:color="auto"/>
              <w:bottom w:val="single" w:sz="4" w:space="0" w:color="auto"/>
              <w:right w:val="single" w:sz="4" w:space="0" w:color="auto"/>
            </w:tcBorders>
          </w:tcPr>
          <w:p w14:paraId="3618FEB3"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77EFF376"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4B5BFF49" w14:textId="77777777" w:rsidR="00856C61" w:rsidRPr="00E45289" w:rsidRDefault="00856C61"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235D7275"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c>
          <w:tcPr>
            <w:tcW w:w="446" w:type="dxa"/>
            <w:tcBorders>
              <w:top w:val="single" w:sz="4" w:space="0" w:color="auto"/>
              <w:left w:val="single" w:sz="4" w:space="0" w:color="auto"/>
              <w:bottom w:val="single" w:sz="4" w:space="0" w:color="auto"/>
              <w:right w:val="single" w:sz="4" w:space="0" w:color="auto"/>
            </w:tcBorders>
          </w:tcPr>
          <w:p w14:paraId="52FCAB4C" w14:textId="77777777" w:rsidR="00856C61" w:rsidRPr="00E45289" w:rsidRDefault="00856C61" w:rsidP="00107F7A">
            <w:pPr>
              <w:jc w:val="both"/>
              <w:rPr>
                <w:rFonts w:ascii="Times New Roman" w:hAnsi="Times New Roman" w:cs="Times New Roman"/>
                <w:sz w:val="20"/>
                <w:szCs w:val="20"/>
              </w:rPr>
            </w:pPr>
            <w:r w:rsidRPr="00E45289">
              <w:rPr>
                <w:rFonts w:ascii="Times New Roman" w:hAnsi="Times New Roman" w:cs="Times New Roman"/>
                <w:sz w:val="20"/>
                <w:szCs w:val="20"/>
                <w:lang w:eastAsia="ar-SA"/>
              </w:rPr>
              <w:t>+</w:t>
            </w:r>
          </w:p>
        </w:tc>
      </w:tr>
      <w:tr w:rsidR="00892488" w:rsidRPr="00E45289" w14:paraId="48B75023" w14:textId="77777777" w:rsidTr="00856C61">
        <w:tc>
          <w:tcPr>
            <w:tcW w:w="817" w:type="dxa"/>
            <w:tcBorders>
              <w:top w:val="single" w:sz="4" w:space="0" w:color="auto"/>
              <w:left w:val="single" w:sz="4" w:space="0" w:color="auto"/>
              <w:bottom w:val="single" w:sz="4" w:space="0" w:color="auto"/>
              <w:right w:val="single" w:sz="4" w:space="0" w:color="auto"/>
            </w:tcBorders>
          </w:tcPr>
          <w:p w14:paraId="0C593E68" w14:textId="67C20799" w:rsidR="00892488" w:rsidRPr="00E45289" w:rsidRDefault="00892488"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итого</w:t>
            </w:r>
          </w:p>
        </w:tc>
        <w:tc>
          <w:tcPr>
            <w:tcW w:w="6818" w:type="dxa"/>
            <w:tcBorders>
              <w:top w:val="single" w:sz="4" w:space="0" w:color="auto"/>
              <w:left w:val="single" w:sz="4" w:space="0" w:color="auto"/>
              <w:bottom w:val="single" w:sz="4" w:space="0" w:color="auto"/>
              <w:right w:val="single" w:sz="4" w:space="0" w:color="auto"/>
            </w:tcBorders>
          </w:tcPr>
          <w:p w14:paraId="56BBD420" w14:textId="1C4EF272" w:rsidR="00892488" w:rsidRPr="00E45289" w:rsidRDefault="00892488" w:rsidP="00107F7A">
            <w:pPr>
              <w:suppressAutoHyphens/>
              <w:jc w:val="both"/>
              <w:rPr>
                <w:rFonts w:ascii="Times New Roman" w:hAnsi="Times New Roman" w:cs="Times New Roman"/>
                <w:sz w:val="20"/>
                <w:szCs w:val="20"/>
                <w:lang w:eastAsia="ar-SA"/>
              </w:rPr>
            </w:pPr>
            <w:r w:rsidRPr="00E45289">
              <w:rPr>
                <w:rFonts w:ascii="Times New Roman" w:hAnsi="Times New Roman" w:cs="Times New Roman"/>
                <w:sz w:val="20"/>
                <w:szCs w:val="20"/>
                <w:lang w:eastAsia="ar-SA"/>
              </w:rPr>
              <w:t>34 ЧАСА</w:t>
            </w:r>
          </w:p>
        </w:tc>
        <w:tc>
          <w:tcPr>
            <w:tcW w:w="441" w:type="dxa"/>
            <w:tcBorders>
              <w:top w:val="single" w:sz="4" w:space="0" w:color="auto"/>
              <w:left w:val="single" w:sz="4" w:space="0" w:color="auto"/>
              <w:bottom w:val="single" w:sz="4" w:space="0" w:color="auto"/>
              <w:right w:val="single" w:sz="4" w:space="0" w:color="auto"/>
            </w:tcBorders>
          </w:tcPr>
          <w:p w14:paraId="7EC5C03D" w14:textId="77777777" w:rsidR="00892488" w:rsidRPr="00E45289" w:rsidRDefault="00892488" w:rsidP="00107F7A">
            <w:pPr>
              <w:suppressAutoHyphens/>
              <w:jc w:val="both"/>
              <w:rPr>
                <w:rFonts w:ascii="Times New Roman" w:hAnsi="Times New Roman" w:cs="Times New Roman"/>
                <w:sz w:val="20"/>
                <w:szCs w:val="20"/>
                <w:lang w:eastAsia="ar-SA"/>
              </w:rPr>
            </w:pPr>
          </w:p>
        </w:tc>
        <w:tc>
          <w:tcPr>
            <w:tcW w:w="441" w:type="dxa"/>
            <w:tcBorders>
              <w:top w:val="single" w:sz="4" w:space="0" w:color="auto"/>
              <w:left w:val="single" w:sz="4" w:space="0" w:color="auto"/>
              <w:bottom w:val="single" w:sz="4" w:space="0" w:color="auto"/>
              <w:right w:val="single" w:sz="4" w:space="0" w:color="auto"/>
            </w:tcBorders>
          </w:tcPr>
          <w:p w14:paraId="036CE497" w14:textId="77777777" w:rsidR="00892488" w:rsidRPr="00E45289" w:rsidRDefault="00892488" w:rsidP="00107F7A">
            <w:pPr>
              <w:suppressAutoHyphens/>
              <w:jc w:val="both"/>
              <w:rPr>
                <w:rFonts w:ascii="Times New Roman" w:hAnsi="Times New Roman" w:cs="Times New Roman"/>
                <w:sz w:val="20"/>
                <w:szCs w:val="20"/>
                <w:lang w:eastAsia="ar-SA"/>
              </w:rPr>
            </w:pPr>
          </w:p>
        </w:tc>
        <w:tc>
          <w:tcPr>
            <w:tcW w:w="445" w:type="dxa"/>
            <w:tcBorders>
              <w:top w:val="single" w:sz="4" w:space="0" w:color="auto"/>
              <w:left w:val="single" w:sz="4" w:space="0" w:color="auto"/>
              <w:bottom w:val="single" w:sz="4" w:space="0" w:color="auto"/>
              <w:right w:val="single" w:sz="4" w:space="0" w:color="auto"/>
            </w:tcBorders>
          </w:tcPr>
          <w:p w14:paraId="038A3539" w14:textId="77777777" w:rsidR="00892488" w:rsidRPr="00E45289" w:rsidRDefault="00892488" w:rsidP="00107F7A">
            <w:pPr>
              <w:suppressAutoHyphens/>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6828804E" w14:textId="77777777" w:rsidR="00892488" w:rsidRPr="00E45289" w:rsidRDefault="00892488" w:rsidP="00107F7A">
            <w:pPr>
              <w:jc w:val="both"/>
              <w:rPr>
                <w:rFonts w:ascii="Times New Roman" w:hAnsi="Times New Roman" w:cs="Times New Roman"/>
                <w:sz w:val="20"/>
                <w:szCs w:val="20"/>
                <w:lang w:eastAsia="ar-SA"/>
              </w:rPr>
            </w:pPr>
          </w:p>
        </w:tc>
        <w:tc>
          <w:tcPr>
            <w:tcW w:w="446" w:type="dxa"/>
            <w:tcBorders>
              <w:top w:val="single" w:sz="4" w:space="0" w:color="auto"/>
              <w:left w:val="single" w:sz="4" w:space="0" w:color="auto"/>
              <w:bottom w:val="single" w:sz="4" w:space="0" w:color="auto"/>
              <w:right w:val="single" w:sz="4" w:space="0" w:color="auto"/>
            </w:tcBorders>
          </w:tcPr>
          <w:p w14:paraId="74CF1DCE" w14:textId="77777777" w:rsidR="00892488" w:rsidRPr="00E45289" w:rsidRDefault="00892488" w:rsidP="00107F7A">
            <w:pPr>
              <w:jc w:val="both"/>
              <w:rPr>
                <w:rFonts w:ascii="Times New Roman" w:hAnsi="Times New Roman" w:cs="Times New Roman"/>
                <w:sz w:val="20"/>
                <w:szCs w:val="20"/>
                <w:lang w:eastAsia="ar-SA"/>
              </w:rPr>
            </w:pPr>
          </w:p>
        </w:tc>
      </w:tr>
    </w:tbl>
    <w:p w14:paraId="620717EF" w14:textId="36209E5A" w:rsidR="00856C61" w:rsidRPr="00E45289" w:rsidRDefault="00856C61" w:rsidP="00107F7A">
      <w:pPr>
        <w:pStyle w:val="-"/>
        <w:spacing w:line="240" w:lineRule="auto"/>
        <w:rPr>
          <w:b/>
        </w:rPr>
      </w:pPr>
    </w:p>
    <w:p w14:paraId="6607EF4C" w14:textId="77777777" w:rsidR="00892488" w:rsidRPr="00E45289" w:rsidRDefault="00892488" w:rsidP="00107F7A">
      <w:pPr>
        <w:pStyle w:val="-"/>
        <w:spacing w:line="240" w:lineRule="auto"/>
        <w:rPr>
          <w:b/>
        </w:rPr>
      </w:pPr>
      <w:r w:rsidRPr="00E45289">
        <w:rPr>
          <w:b/>
        </w:rPr>
        <w:t>МАТЕРИАЛЬНО-ТЕХНИЧЕСКОЕ ОБЕСПЕЧЕНИЕ</w:t>
      </w:r>
    </w:p>
    <w:p w14:paraId="56C44523" w14:textId="77777777" w:rsidR="00892488" w:rsidRPr="00E45289" w:rsidRDefault="00892488" w:rsidP="00107F7A">
      <w:pPr>
        <w:pStyle w:val="-"/>
        <w:spacing w:line="240" w:lineRule="auto"/>
      </w:pPr>
      <w:r w:rsidRPr="00E45289">
        <w:rPr>
          <w:b/>
        </w:rPr>
        <w:tab/>
      </w:r>
      <w:r w:rsidRPr="00E45289">
        <w:t>Для характеристики количественных показателей используются следующие обозначения:</w:t>
      </w:r>
    </w:p>
    <w:p w14:paraId="429D219D" w14:textId="77777777" w:rsidR="00892488" w:rsidRPr="00E45289" w:rsidRDefault="00892488" w:rsidP="00107F7A">
      <w:pPr>
        <w:pStyle w:val="-"/>
        <w:spacing w:line="240" w:lineRule="auto"/>
      </w:pPr>
      <w:r w:rsidRPr="00E45289">
        <w:tab/>
        <w:t>Д – демонстрационный экземпляр;</w:t>
      </w:r>
    </w:p>
    <w:p w14:paraId="211F4BF8" w14:textId="77777777" w:rsidR="00892488" w:rsidRPr="00E45289" w:rsidRDefault="00892488" w:rsidP="00107F7A">
      <w:pPr>
        <w:pStyle w:val="-"/>
        <w:spacing w:line="240" w:lineRule="auto"/>
      </w:pPr>
      <w:r w:rsidRPr="00E45289">
        <w:tab/>
        <w:t>К – полный комплект (на каждого обучающегося);</w:t>
      </w:r>
    </w:p>
    <w:p w14:paraId="1C67A3F6" w14:textId="02A22D57" w:rsidR="00856C61" w:rsidRPr="00E45289" w:rsidRDefault="00892488" w:rsidP="00107F7A">
      <w:pPr>
        <w:pStyle w:val="-"/>
        <w:spacing w:line="240" w:lineRule="auto"/>
      </w:pPr>
      <w:r w:rsidRPr="00E45289">
        <w:tab/>
        <w:t>Г – комплект (для работы в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
        <w:gridCol w:w="4995"/>
        <w:gridCol w:w="852"/>
      </w:tblGrid>
      <w:tr w:rsidR="00892488" w:rsidRPr="00E45289" w14:paraId="61C13C16" w14:textId="77777777" w:rsidTr="00E80C4F">
        <w:trPr>
          <w:trHeight w:val="476"/>
        </w:trPr>
        <w:tc>
          <w:tcPr>
            <w:tcW w:w="817" w:type="dxa"/>
            <w:tcBorders>
              <w:top w:val="single" w:sz="4" w:space="0" w:color="auto"/>
              <w:left w:val="single" w:sz="4" w:space="0" w:color="auto"/>
              <w:bottom w:val="single" w:sz="4" w:space="0" w:color="auto"/>
              <w:right w:val="single" w:sz="4" w:space="0" w:color="auto"/>
            </w:tcBorders>
          </w:tcPr>
          <w:p w14:paraId="174077A8"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 п/п</w:t>
            </w:r>
          </w:p>
        </w:tc>
        <w:tc>
          <w:tcPr>
            <w:tcW w:w="7938" w:type="dxa"/>
            <w:tcBorders>
              <w:top w:val="single" w:sz="4" w:space="0" w:color="auto"/>
              <w:left w:val="single" w:sz="4" w:space="0" w:color="auto"/>
              <w:bottom w:val="single" w:sz="4" w:space="0" w:color="auto"/>
              <w:right w:val="single" w:sz="4" w:space="0" w:color="auto"/>
            </w:tcBorders>
          </w:tcPr>
          <w:p w14:paraId="1F3B2FD1"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Наименование объектов и средств материально-технического</w:t>
            </w:r>
          </w:p>
          <w:p w14:paraId="3CA618DA"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обеспечения</w:t>
            </w:r>
          </w:p>
        </w:tc>
        <w:tc>
          <w:tcPr>
            <w:tcW w:w="1099" w:type="dxa"/>
            <w:tcBorders>
              <w:top w:val="single" w:sz="4" w:space="0" w:color="auto"/>
              <w:left w:val="single" w:sz="4" w:space="0" w:color="auto"/>
              <w:bottom w:val="single" w:sz="4" w:space="0" w:color="auto"/>
              <w:right w:val="single" w:sz="4" w:space="0" w:color="auto"/>
            </w:tcBorders>
          </w:tcPr>
          <w:p w14:paraId="4B143850" w14:textId="77777777" w:rsidR="00892488" w:rsidRPr="00E45289" w:rsidRDefault="00892488" w:rsidP="00107F7A">
            <w:pPr>
              <w:pStyle w:val="13"/>
              <w:spacing w:line="240" w:lineRule="auto"/>
              <w:ind w:firstLine="0"/>
              <w:jc w:val="both"/>
            </w:pPr>
            <w:r w:rsidRPr="00E45289">
              <w:t>кол-во</w:t>
            </w:r>
          </w:p>
        </w:tc>
      </w:tr>
      <w:tr w:rsidR="00892488" w:rsidRPr="00E45289" w14:paraId="2FDE9B3B" w14:textId="77777777" w:rsidTr="00E80C4F">
        <w:trPr>
          <w:trHeight w:val="262"/>
        </w:trPr>
        <w:tc>
          <w:tcPr>
            <w:tcW w:w="817" w:type="dxa"/>
            <w:tcBorders>
              <w:top w:val="single" w:sz="4" w:space="0" w:color="auto"/>
              <w:left w:val="single" w:sz="4" w:space="0" w:color="auto"/>
              <w:bottom w:val="single" w:sz="4" w:space="0" w:color="auto"/>
              <w:right w:val="single" w:sz="4" w:space="0" w:color="auto"/>
            </w:tcBorders>
          </w:tcPr>
          <w:p w14:paraId="4D2B0ED4" w14:textId="77777777" w:rsidR="00892488" w:rsidRPr="00E45289" w:rsidRDefault="00892488" w:rsidP="00107F7A">
            <w:pPr>
              <w:pStyle w:val="13"/>
              <w:spacing w:line="240" w:lineRule="auto"/>
              <w:ind w:firstLine="0"/>
              <w:jc w:val="both"/>
            </w:pPr>
            <w:r w:rsidRPr="00E45289">
              <w:t>1</w:t>
            </w:r>
          </w:p>
        </w:tc>
        <w:tc>
          <w:tcPr>
            <w:tcW w:w="7938" w:type="dxa"/>
            <w:tcBorders>
              <w:top w:val="single" w:sz="4" w:space="0" w:color="auto"/>
              <w:left w:val="single" w:sz="4" w:space="0" w:color="auto"/>
              <w:bottom w:val="single" w:sz="4" w:space="0" w:color="auto"/>
              <w:right w:val="single" w:sz="4" w:space="0" w:color="auto"/>
            </w:tcBorders>
          </w:tcPr>
          <w:p w14:paraId="07E4B801"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Стандарт основного общего образования по физической культуре</w:t>
            </w:r>
          </w:p>
        </w:tc>
        <w:tc>
          <w:tcPr>
            <w:tcW w:w="1099" w:type="dxa"/>
            <w:tcBorders>
              <w:top w:val="single" w:sz="4" w:space="0" w:color="auto"/>
              <w:left w:val="single" w:sz="4" w:space="0" w:color="auto"/>
              <w:bottom w:val="single" w:sz="4" w:space="0" w:color="auto"/>
              <w:right w:val="single" w:sz="4" w:space="0" w:color="auto"/>
            </w:tcBorders>
          </w:tcPr>
          <w:p w14:paraId="6C73C1CC" w14:textId="77777777" w:rsidR="00892488" w:rsidRPr="00E45289" w:rsidRDefault="00892488" w:rsidP="00107F7A">
            <w:pPr>
              <w:pStyle w:val="61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72957852" w14:textId="77777777" w:rsidTr="00E80C4F">
        <w:trPr>
          <w:trHeight w:val="354"/>
        </w:trPr>
        <w:tc>
          <w:tcPr>
            <w:tcW w:w="817" w:type="dxa"/>
            <w:tcBorders>
              <w:top w:val="single" w:sz="4" w:space="0" w:color="auto"/>
              <w:left w:val="single" w:sz="4" w:space="0" w:color="auto"/>
              <w:bottom w:val="single" w:sz="4" w:space="0" w:color="auto"/>
              <w:right w:val="single" w:sz="4" w:space="0" w:color="auto"/>
            </w:tcBorders>
          </w:tcPr>
          <w:p w14:paraId="09F60479"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2</w:t>
            </w:r>
          </w:p>
        </w:tc>
        <w:tc>
          <w:tcPr>
            <w:tcW w:w="7938" w:type="dxa"/>
            <w:tcBorders>
              <w:top w:val="single" w:sz="4" w:space="0" w:color="auto"/>
              <w:left w:val="single" w:sz="4" w:space="0" w:color="auto"/>
              <w:bottom w:val="single" w:sz="4" w:space="0" w:color="auto"/>
              <w:right w:val="single" w:sz="4" w:space="0" w:color="auto"/>
            </w:tcBorders>
          </w:tcPr>
          <w:p w14:paraId="3E1647DC"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Аудиозаписи</w:t>
            </w:r>
          </w:p>
        </w:tc>
        <w:tc>
          <w:tcPr>
            <w:tcW w:w="1099" w:type="dxa"/>
            <w:tcBorders>
              <w:top w:val="single" w:sz="4" w:space="0" w:color="auto"/>
              <w:left w:val="single" w:sz="4" w:space="0" w:color="auto"/>
              <w:bottom w:val="single" w:sz="4" w:space="0" w:color="auto"/>
              <w:right w:val="single" w:sz="4" w:space="0" w:color="auto"/>
            </w:tcBorders>
          </w:tcPr>
          <w:p w14:paraId="77CF9BB5" w14:textId="77777777" w:rsidR="00892488" w:rsidRPr="00E45289" w:rsidRDefault="00892488" w:rsidP="00107F7A">
            <w:pPr>
              <w:pStyle w:val="61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47EAEA9A" w14:textId="77777777" w:rsidTr="00E80C4F">
        <w:trPr>
          <w:trHeight w:val="169"/>
        </w:trPr>
        <w:tc>
          <w:tcPr>
            <w:tcW w:w="817" w:type="dxa"/>
            <w:tcBorders>
              <w:top w:val="single" w:sz="4" w:space="0" w:color="auto"/>
              <w:left w:val="single" w:sz="4" w:space="0" w:color="auto"/>
              <w:bottom w:val="single" w:sz="4" w:space="0" w:color="auto"/>
              <w:right w:val="single" w:sz="4" w:space="0" w:color="auto"/>
            </w:tcBorders>
          </w:tcPr>
          <w:p w14:paraId="6B35CE82"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3</w:t>
            </w:r>
          </w:p>
        </w:tc>
        <w:tc>
          <w:tcPr>
            <w:tcW w:w="7938" w:type="dxa"/>
            <w:tcBorders>
              <w:top w:val="single" w:sz="4" w:space="0" w:color="auto"/>
              <w:left w:val="single" w:sz="4" w:space="0" w:color="auto"/>
              <w:bottom w:val="single" w:sz="4" w:space="0" w:color="auto"/>
              <w:right w:val="single" w:sz="4" w:space="0" w:color="auto"/>
            </w:tcBorders>
          </w:tcPr>
          <w:p w14:paraId="0A4040A6"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Мультимедийный компьютер</w:t>
            </w:r>
          </w:p>
        </w:tc>
        <w:tc>
          <w:tcPr>
            <w:tcW w:w="1099" w:type="dxa"/>
            <w:tcBorders>
              <w:top w:val="single" w:sz="4" w:space="0" w:color="auto"/>
              <w:left w:val="single" w:sz="4" w:space="0" w:color="auto"/>
              <w:bottom w:val="single" w:sz="4" w:space="0" w:color="auto"/>
              <w:right w:val="single" w:sz="4" w:space="0" w:color="auto"/>
            </w:tcBorders>
          </w:tcPr>
          <w:p w14:paraId="5DFCD7AD" w14:textId="77777777" w:rsidR="00892488" w:rsidRPr="00E45289" w:rsidRDefault="00892488" w:rsidP="00107F7A">
            <w:pPr>
              <w:pStyle w:val="61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7AA87C4B" w14:textId="77777777" w:rsidTr="00E80C4F">
        <w:trPr>
          <w:trHeight w:val="236"/>
        </w:trPr>
        <w:tc>
          <w:tcPr>
            <w:tcW w:w="817" w:type="dxa"/>
            <w:tcBorders>
              <w:top w:val="single" w:sz="4" w:space="0" w:color="auto"/>
              <w:left w:val="single" w:sz="4" w:space="0" w:color="auto"/>
              <w:bottom w:val="single" w:sz="4" w:space="0" w:color="auto"/>
              <w:right w:val="single" w:sz="4" w:space="0" w:color="auto"/>
            </w:tcBorders>
          </w:tcPr>
          <w:p w14:paraId="1A36FF39"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4</w:t>
            </w:r>
          </w:p>
        </w:tc>
        <w:tc>
          <w:tcPr>
            <w:tcW w:w="7938" w:type="dxa"/>
            <w:tcBorders>
              <w:top w:val="single" w:sz="4" w:space="0" w:color="auto"/>
              <w:left w:val="single" w:sz="4" w:space="0" w:color="auto"/>
              <w:bottom w:val="single" w:sz="4" w:space="0" w:color="auto"/>
              <w:right w:val="single" w:sz="4" w:space="0" w:color="auto"/>
            </w:tcBorders>
          </w:tcPr>
          <w:p w14:paraId="4AE9E90D"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Аудиоцентр с системой озвучивания спортивных залов и площадок</w:t>
            </w:r>
          </w:p>
        </w:tc>
        <w:tc>
          <w:tcPr>
            <w:tcW w:w="1099" w:type="dxa"/>
            <w:tcBorders>
              <w:top w:val="single" w:sz="4" w:space="0" w:color="auto"/>
              <w:left w:val="single" w:sz="4" w:space="0" w:color="auto"/>
              <w:bottom w:val="single" w:sz="4" w:space="0" w:color="auto"/>
              <w:right w:val="single" w:sz="4" w:space="0" w:color="auto"/>
            </w:tcBorders>
          </w:tcPr>
          <w:p w14:paraId="0A9E6C2C" w14:textId="77777777" w:rsidR="00892488" w:rsidRPr="00E45289" w:rsidRDefault="00892488" w:rsidP="00107F7A">
            <w:pPr>
              <w:pStyle w:val="61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5ED46FF1" w14:textId="77777777" w:rsidTr="00E80C4F">
        <w:trPr>
          <w:trHeight w:val="315"/>
        </w:trPr>
        <w:tc>
          <w:tcPr>
            <w:tcW w:w="817" w:type="dxa"/>
            <w:tcBorders>
              <w:top w:val="single" w:sz="4" w:space="0" w:color="auto"/>
              <w:left w:val="single" w:sz="4" w:space="0" w:color="auto"/>
              <w:bottom w:val="single" w:sz="4" w:space="0" w:color="auto"/>
              <w:right w:val="single" w:sz="4" w:space="0" w:color="auto"/>
            </w:tcBorders>
          </w:tcPr>
          <w:p w14:paraId="2CB53ECF"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5</w:t>
            </w:r>
          </w:p>
        </w:tc>
        <w:tc>
          <w:tcPr>
            <w:tcW w:w="7938" w:type="dxa"/>
            <w:tcBorders>
              <w:top w:val="single" w:sz="4" w:space="0" w:color="auto"/>
              <w:left w:val="single" w:sz="4" w:space="0" w:color="auto"/>
              <w:bottom w:val="single" w:sz="4" w:space="0" w:color="auto"/>
              <w:right w:val="single" w:sz="4" w:space="0" w:color="auto"/>
            </w:tcBorders>
          </w:tcPr>
          <w:p w14:paraId="403764E4"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Стенка гимнастическая</w:t>
            </w:r>
          </w:p>
        </w:tc>
        <w:tc>
          <w:tcPr>
            <w:tcW w:w="1099" w:type="dxa"/>
            <w:tcBorders>
              <w:top w:val="single" w:sz="4" w:space="0" w:color="auto"/>
              <w:left w:val="single" w:sz="4" w:space="0" w:color="auto"/>
              <w:bottom w:val="single" w:sz="4" w:space="0" w:color="auto"/>
              <w:right w:val="single" w:sz="4" w:space="0" w:color="auto"/>
            </w:tcBorders>
          </w:tcPr>
          <w:p w14:paraId="28264291"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Г</w:t>
            </w:r>
          </w:p>
        </w:tc>
      </w:tr>
      <w:tr w:rsidR="00892488" w:rsidRPr="00E45289" w14:paraId="735C85E9" w14:textId="77777777" w:rsidTr="00E80C4F">
        <w:trPr>
          <w:trHeight w:val="174"/>
        </w:trPr>
        <w:tc>
          <w:tcPr>
            <w:tcW w:w="817" w:type="dxa"/>
            <w:tcBorders>
              <w:top w:val="single" w:sz="4" w:space="0" w:color="auto"/>
              <w:left w:val="single" w:sz="4" w:space="0" w:color="auto"/>
              <w:bottom w:val="single" w:sz="4" w:space="0" w:color="auto"/>
              <w:right w:val="single" w:sz="4" w:space="0" w:color="auto"/>
            </w:tcBorders>
          </w:tcPr>
          <w:p w14:paraId="16D76465"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6</w:t>
            </w:r>
          </w:p>
        </w:tc>
        <w:tc>
          <w:tcPr>
            <w:tcW w:w="7938" w:type="dxa"/>
            <w:tcBorders>
              <w:top w:val="single" w:sz="4" w:space="0" w:color="auto"/>
              <w:left w:val="single" w:sz="4" w:space="0" w:color="auto"/>
              <w:bottom w:val="single" w:sz="4" w:space="0" w:color="auto"/>
              <w:right w:val="single" w:sz="4" w:space="0" w:color="auto"/>
            </w:tcBorders>
          </w:tcPr>
          <w:p w14:paraId="6033231F"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Скамейка гимнастическая жёсткая</w:t>
            </w:r>
          </w:p>
        </w:tc>
        <w:tc>
          <w:tcPr>
            <w:tcW w:w="1099" w:type="dxa"/>
            <w:tcBorders>
              <w:top w:val="single" w:sz="4" w:space="0" w:color="auto"/>
              <w:left w:val="single" w:sz="4" w:space="0" w:color="auto"/>
              <w:bottom w:val="single" w:sz="4" w:space="0" w:color="auto"/>
              <w:right w:val="single" w:sz="4" w:space="0" w:color="auto"/>
            </w:tcBorders>
          </w:tcPr>
          <w:p w14:paraId="24D75174"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Г</w:t>
            </w:r>
          </w:p>
        </w:tc>
      </w:tr>
      <w:tr w:rsidR="00892488" w:rsidRPr="00E45289" w14:paraId="7A5A5BB4" w14:textId="77777777" w:rsidTr="00E80C4F">
        <w:trPr>
          <w:trHeight w:val="169"/>
        </w:trPr>
        <w:tc>
          <w:tcPr>
            <w:tcW w:w="817" w:type="dxa"/>
            <w:tcBorders>
              <w:top w:val="single" w:sz="4" w:space="0" w:color="auto"/>
              <w:left w:val="single" w:sz="4" w:space="0" w:color="auto"/>
              <w:bottom w:val="single" w:sz="4" w:space="0" w:color="auto"/>
              <w:right w:val="single" w:sz="4" w:space="0" w:color="auto"/>
            </w:tcBorders>
          </w:tcPr>
          <w:p w14:paraId="3F8A3361"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7</w:t>
            </w:r>
          </w:p>
        </w:tc>
        <w:tc>
          <w:tcPr>
            <w:tcW w:w="7938" w:type="dxa"/>
            <w:tcBorders>
              <w:top w:val="single" w:sz="4" w:space="0" w:color="auto"/>
              <w:left w:val="single" w:sz="4" w:space="0" w:color="auto"/>
              <w:bottom w:val="single" w:sz="4" w:space="0" w:color="auto"/>
              <w:right w:val="single" w:sz="4" w:space="0" w:color="auto"/>
            </w:tcBorders>
          </w:tcPr>
          <w:p w14:paraId="33E1F445"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Мячи: футбольные, теннисные, малые мячи (мягкие), набивное</w:t>
            </w:r>
          </w:p>
        </w:tc>
        <w:tc>
          <w:tcPr>
            <w:tcW w:w="1099" w:type="dxa"/>
            <w:tcBorders>
              <w:top w:val="single" w:sz="4" w:space="0" w:color="auto"/>
              <w:left w:val="single" w:sz="4" w:space="0" w:color="auto"/>
              <w:bottom w:val="single" w:sz="4" w:space="0" w:color="auto"/>
              <w:right w:val="single" w:sz="4" w:space="0" w:color="auto"/>
            </w:tcBorders>
          </w:tcPr>
          <w:p w14:paraId="7E64C158"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Г</w:t>
            </w:r>
          </w:p>
        </w:tc>
      </w:tr>
      <w:tr w:rsidR="00892488" w:rsidRPr="00E45289" w14:paraId="2C12D32C" w14:textId="77777777" w:rsidTr="00E80C4F">
        <w:trPr>
          <w:trHeight w:val="169"/>
        </w:trPr>
        <w:tc>
          <w:tcPr>
            <w:tcW w:w="817" w:type="dxa"/>
            <w:tcBorders>
              <w:top w:val="single" w:sz="4" w:space="0" w:color="auto"/>
              <w:left w:val="single" w:sz="4" w:space="0" w:color="auto"/>
              <w:bottom w:val="single" w:sz="4" w:space="0" w:color="auto"/>
              <w:right w:val="single" w:sz="4" w:space="0" w:color="auto"/>
            </w:tcBorders>
          </w:tcPr>
          <w:p w14:paraId="777D09A4"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8</w:t>
            </w:r>
          </w:p>
        </w:tc>
        <w:tc>
          <w:tcPr>
            <w:tcW w:w="7938" w:type="dxa"/>
            <w:tcBorders>
              <w:top w:val="single" w:sz="4" w:space="0" w:color="auto"/>
              <w:left w:val="single" w:sz="4" w:space="0" w:color="auto"/>
              <w:bottom w:val="single" w:sz="4" w:space="0" w:color="auto"/>
              <w:right w:val="single" w:sz="4" w:space="0" w:color="auto"/>
            </w:tcBorders>
          </w:tcPr>
          <w:p w14:paraId="12E7BF28"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Палка гимнастическая</w:t>
            </w:r>
          </w:p>
        </w:tc>
        <w:tc>
          <w:tcPr>
            <w:tcW w:w="1099" w:type="dxa"/>
            <w:tcBorders>
              <w:top w:val="single" w:sz="4" w:space="0" w:color="auto"/>
              <w:left w:val="single" w:sz="4" w:space="0" w:color="auto"/>
              <w:bottom w:val="single" w:sz="4" w:space="0" w:color="auto"/>
              <w:right w:val="single" w:sz="4" w:space="0" w:color="auto"/>
            </w:tcBorders>
          </w:tcPr>
          <w:p w14:paraId="5F9D2EA2"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К</w:t>
            </w:r>
          </w:p>
        </w:tc>
      </w:tr>
      <w:tr w:rsidR="00892488" w:rsidRPr="00E45289" w14:paraId="3F2F41DC" w14:textId="77777777" w:rsidTr="00E80C4F">
        <w:trPr>
          <w:trHeight w:val="169"/>
        </w:trPr>
        <w:tc>
          <w:tcPr>
            <w:tcW w:w="817" w:type="dxa"/>
            <w:tcBorders>
              <w:top w:val="single" w:sz="4" w:space="0" w:color="auto"/>
              <w:left w:val="single" w:sz="4" w:space="0" w:color="auto"/>
              <w:bottom w:val="single" w:sz="4" w:space="0" w:color="auto"/>
              <w:right w:val="single" w:sz="4" w:space="0" w:color="auto"/>
            </w:tcBorders>
          </w:tcPr>
          <w:p w14:paraId="693BFC0C"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lastRenderedPageBreak/>
              <w:t>9</w:t>
            </w:r>
          </w:p>
        </w:tc>
        <w:tc>
          <w:tcPr>
            <w:tcW w:w="7938" w:type="dxa"/>
            <w:tcBorders>
              <w:top w:val="single" w:sz="4" w:space="0" w:color="auto"/>
              <w:left w:val="single" w:sz="4" w:space="0" w:color="auto"/>
              <w:bottom w:val="single" w:sz="4" w:space="0" w:color="auto"/>
              <w:right w:val="single" w:sz="4" w:space="0" w:color="auto"/>
            </w:tcBorders>
          </w:tcPr>
          <w:p w14:paraId="3D4159FC"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Мячи: баскетбольные, волейбольные</w:t>
            </w:r>
          </w:p>
        </w:tc>
        <w:tc>
          <w:tcPr>
            <w:tcW w:w="1099" w:type="dxa"/>
            <w:tcBorders>
              <w:top w:val="single" w:sz="4" w:space="0" w:color="auto"/>
              <w:left w:val="single" w:sz="4" w:space="0" w:color="auto"/>
              <w:bottom w:val="single" w:sz="4" w:space="0" w:color="auto"/>
              <w:right w:val="single" w:sz="4" w:space="0" w:color="auto"/>
            </w:tcBorders>
          </w:tcPr>
          <w:p w14:paraId="0F25FB88"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К</w:t>
            </w:r>
          </w:p>
        </w:tc>
      </w:tr>
      <w:tr w:rsidR="00892488" w:rsidRPr="00E45289" w14:paraId="2483F13F" w14:textId="77777777" w:rsidTr="00E80C4F">
        <w:trPr>
          <w:trHeight w:val="249"/>
        </w:trPr>
        <w:tc>
          <w:tcPr>
            <w:tcW w:w="817" w:type="dxa"/>
            <w:tcBorders>
              <w:top w:val="single" w:sz="4" w:space="0" w:color="auto"/>
              <w:left w:val="single" w:sz="4" w:space="0" w:color="auto"/>
              <w:bottom w:val="single" w:sz="4" w:space="0" w:color="auto"/>
              <w:right w:val="single" w:sz="4" w:space="0" w:color="auto"/>
            </w:tcBorders>
          </w:tcPr>
          <w:p w14:paraId="12FE6A45"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10</w:t>
            </w:r>
          </w:p>
        </w:tc>
        <w:tc>
          <w:tcPr>
            <w:tcW w:w="7938" w:type="dxa"/>
            <w:tcBorders>
              <w:top w:val="single" w:sz="4" w:space="0" w:color="auto"/>
              <w:left w:val="single" w:sz="4" w:space="0" w:color="auto"/>
              <w:bottom w:val="single" w:sz="4" w:space="0" w:color="auto"/>
              <w:right w:val="single" w:sz="4" w:space="0" w:color="auto"/>
            </w:tcBorders>
          </w:tcPr>
          <w:p w14:paraId="453F8845"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Скакалка детская</w:t>
            </w:r>
          </w:p>
        </w:tc>
        <w:tc>
          <w:tcPr>
            <w:tcW w:w="1099" w:type="dxa"/>
            <w:tcBorders>
              <w:top w:val="single" w:sz="4" w:space="0" w:color="auto"/>
              <w:left w:val="single" w:sz="4" w:space="0" w:color="auto"/>
              <w:bottom w:val="single" w:sz="4" w:space="0" w:color="auto"/>
              <w:right w:val="single" w:sz="4" w:space="0" w:color="auto"/>
            </w:tcBorders>
          </w:tcPr>
          <w:p w14:paraId="315BA98A"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К</w:t>
            </w:r>
          </w:p>
        </w:tc>
      </w:tr>
      <w:tr w:rsidR="00892488" w:rsidRPr="00E45289" w14:paraId="71D6A8C1" w14:textId="77777777" w:rsidTr="00E80C4F">
        <w:trPr>
          <w:trHeight w:val="146"/>
        </w:trPr>
        <w:tc>
          <w:tcPr>
            <w:tcW w:w="817" w:type="dxa"/>
            <w:tcBorders>
              <w:top w:val="single" w:sz="4" w:space="0" w:color="auto"/>
              <w:left w:val="single" w:sz="4" w:space="0" w:color="auto"/>
              <w:bottom w:val="single" w:sz="4" w:space="0" w:color="auto"/>
              <w:right w:val="single" w:sz="4" w:space="0" w:color="auto"/>
            </w:tcBorders>
          </w:tcPr>
          <w:p w14:paraId="74CAB6C1"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11</w:t>
            </w:r>
          </w:p>
        </w:tc>
        <w:tc>
          <w:tcPr>
            <w:tcW w:w="7938" w:type="dxa"/>
            <w:tcBorders>
              <w:top w:val="single" w:sz="4" w:space="0" w:color="auto"/>
              <w:left w:val="single" w:sz="4" w:space="0" w:color="auto"/>
              <w:bottom w:val="single" w:sz="4" w:space="0" w:color="auto"/>
              <w:right w:val="single" w:sz="4" w:space="0" w:color="auto"/>
            </w:tcBorders>
          </w:tcPr>
          <w:p w14:paraId="1FD20526"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 xml:space="preserve">Весы медицинские </w:t>
            </w:r>
          </w:p>
        </w:tc>
        <w:tc>
          <w:tcPr>
            <w:tcW w:w="1099" w:type="dxa"/>
            <w:tcBorders>
              <w:top w:val="single" w:sz="4" w:space="0" w:color="auto"/>
              <w:left w:val="single" w:sz="4" w:space="0" w:color="auto"/>
              <w:bottom w:val="single" w:sz="4" w:space="0" w:color="auto"/>
              <w:right w:val="single" w:sz="4" w:space="0" w:color="auto"/>
            </w:tcBorders>
          </w:tcPr>
          <w:p w14:paraId="571C402B" w14:textId="77777777" w:rsidR="00892488" w:rsidRPr="00E45289" w:rsidRDefault="00892488" w:rsidP="00107F7A">
            <w:pPr>
              <w:pStyle w:val="61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2A47FF34" w14:textId="77777777" w:rsidTr="00E80C4F">
        <w:trPr>
          <w:trHeight w:val="212"/>
        </w:trPr>
        <w:tc>
          <w:tcPr>
            <w:tcW w:w="817" w:type="dxa"/>
            <w:tcBorders>
              <w:top w:val="single" w:sz="4" w:space="0" w:color="auto"/>
              <w:left w:val="single" w:sz="4" w:space="0" w:color="auto"/>
              <w:bottom w:val="single" w:sz="4" w:space="0" w:color="auto"/>
              <w:right w:val="single" w:sz="4" w:space="0" w:color="auto"/>
            </w:tcBorders>
          </w:tcPr>
          <w:p w14:paraId="5314ECF9"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12</w:t>
            </w:r>
          </w:p>
        </w:tc>
        <w:tc>
          <w:tcPr>
            <w:tcW w:w="7938" w:type="dxa"/>
            <w:tcBorders>
              <w:top w:val="single" w:sz="4" w:space="0" w:color="auto"/>
              <w:left w:val="single" w:sz="4" w:space="0" w:color="auto"/>
              <w:bottom w:val="single" w:sz="4" w:space="0" w:color="auto"/>
              <w:right w:val="single" w:sz="4" w:space="0" w:color="auto"/>
            </w:tcBorders>
          </w:tcPr>
          <w:p w14:paraId="64D3E5D8"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Стойки волейбольные универсальные</w:t>
            </w:r>
          </w:p>
        </w:tc>
        <w:tc>
          <w:tcPr>
            <w:tcW w:w="1099" w:type="dxa"/>
            <w:tcBorders>
              <w:top w:val="single" w:sz="4" w:space="0" w:color="auto"/>
              <w:left w:val="single" w:sz="4" w:space="0" w:color="auto"/>
              <w:bottom w:val="single" w:sz="4" w:space="0" w:color="auto"/>
              <w:right w:val="single" w:sz="4" w:space="0" w:color="auto"/>
            </w:tcBorders>
          </w:tcPr>
          <w:p w14:paraId="3025840F"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02A1C4BF" w14:textId="77777777" w:rsidTr="00E80C4F">
        <w:trPr>
          <w:trHeight w:val="291"/>
        </w:trPr>
        <w:tc>
          <w:tcPr>
            <w:tcW w:w="817" w:type="dxa"/>
            <w:tcBorders>
              <w:top w:val="single" w:sz="4" w:space="0" w:color="auto"/>
              <w:left w:val="single" w:sz="4" w:space="0" w:color="auto"/>
              <w:bottom w:val="single" w:sz="4" w:space="0" w:color="auto"/>
              <w:right w:val="single" w:sz="4" w:space="0" w:color="auto"/>
            </w:tcBorders>
          </w:tcPr>
          <w:p w14:paraId="271639DF"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13</w:t>
            </w:r>
          </w:p>
        </w:tc>
        <w:tc>
          <w:tcPr>
            <w:tcW w:w="7938" w:type="dxa"/>
            <w:tcBorders>
              <w:top w:val="single" w:sz="4" w:space="0" w:color="auto"/>
              <w:left w:val="single" w:sz="4" w:space="0" w:color="auto"/>
              <w:bottom w:val="single" w:sz="4" w:space="0" w:color="auto"/>
              <w:right w:val="single" w:sz="4" w:space="0" w:color="auto"/>
            </w:tcBorders>
          </w:tcPr>
          <w:p w14:paraId="1AB6DA89"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Кубики</w:t>
            </w:r>
          </w:p>
        </w:tc>
        <w:tc>
          <w:tcPr>
            <w:tcW w:w="1099" w:type="dxa"/>
            <w:tcBorders>
              <w:top w:val="single" w:sz="4" w:space="0" w:color="auto"/>
              <w:left w:val="single" w:sz="4" w:space="0" w:color="auto"/>
              <w:bottom w:val="single" w:sz="4" w:space="0" w:color="auto"/>
              <w:right w:val="single" w:sz="4" w:space="0" w:color="auto"/>
            </w:tcBorders>
          </w:tcPr>
          <w:p w14:paraId="73EA67EC"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Г</w:t>
            </w:r>
          </w:p>
        </w:tc>
      </w:tr>
      <w:tr w:rsidR="00892488" w:rsidRPr="00E45289" w14:paraId="07D1967A" w14:textId="77777777" w:rsidTr="00E80C4F">
        <w:trPr>
          <w:trHeight w:val="164"/>
        </w:trPr>
        <w:tc>
          <w:tcPr>
            <w:tcW w:w="817" w:type="dxa"/>
            <w:tcBorders>
              <w:top w:val="single" w:sz="4" w:space="0" w:color="auto"/>
              <w:left w:val="single" w:sz="4" w:space="0" w:color="auto"/>
              <w:bottom w:val="single" w:sz="4" w:space="0" w:color="auto"/>
              <w:right w:val="single" w:sz="4" w:space="0" w:color="auto"/>
            </w:tcBorders>
          </w:tcPr>
          <w:p w14:paraId="1305782E"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14</w:t>
            </w:r>
          </w:p>
        </w:tc>
        <w:tc>
          <w:tcPr>
            <w:tcW w:w="7938" w:type="dxa"/>
            <w:tcBorders>
              <w:top w:val="single" w:sz="4" w:space="0" w:color="auto"/>
              <w:left w:val="single" w:sz="4" w:space="0" w:color="auto"/>
              <w:bottom w:val="single" w:sz="4" w:space="0" w:color="auto"/>
              <w:right w:val="single" w:sz="4" w:space="0" w:color="auto"/>
            </w:tcBorders>
          </w:tcPr>
          <w:p w14:paraId="53E0374E"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Обруч детский</w:t>
            </w:r>
          </w:p>
        </w:tc>
        <w:tc>
          <w:tcPr>
            <w:tcW w:w="1099" w:type="dxa"/>
            <w:tcBorders>
              <w:top w:val="single" w:sz="4" w:space="0" w:color="auto"/>
              <w:left w:val="single" w:sz="4" w:space="0" w:color="auto"/>
              <w:bottom w:val="single" w:sz="4" w:space="0" w:color="auto"/>
              <w:right w:val="single" w:sz="4" w:space="0" w:color="auto"/>
            </w:tcBorders>
          </w:tcPr>
          <w:p w14:paraId="5BB69DD3"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Г</w:t>
            </w:r>
          </w:p>
        </w:tc>
      </w:tr>
      <w:tr w:rsidR="00892488" w:rsidRPr="00E45289" w14:paraId="4C2447E2" w14:textId="77777777" w:rsidTr="00E80C4F">
        <w:trPr>
          <w:trHeight w:val="130"/>
        </w:trPr>
        <w:tc>
          <w:tcPr>
            <w:tcW w:w="817" w:type="dxa"/>
            <w:tcBorders>
              <w:top w:val="single" w:sz="4" w:space="0" w:color="auto"/>
              <w:left w:val="single" w:sz="4" w:space="0" w:color="auto"/>
              <w:bottom w:val="single" w:sz="4" w:space="0" w:color="auto"/>
              <w:right w:val="single" w:sz="4" w:space="0" w:color="auto"/>
            </w:tcBorders>
          </w:tcPr>
          <w:p w14:paraId="0E866C3D"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15</w:t>
            </w:r>
          </w:p>
        </w:tc>
        <w:tc>
          <w:tcPr>
            <w:tcW w:w="7938" w:type="dxa"/>
            <w:tcBorders>
              <w:top w:val="single" w:sz="4" w:space="0" w:color="auto"/>
              <w:left w:val="single" w:sz="4" w:space="0" w:color="auto"/>
              <w:bottom w:val="single" w:sz="4" w:space="0" w:color="auto"/>
              <w:right w:val="single" w:sz="4" w:space="0" w:color="auto"/>
            </w:tcBorders>
          </w:tcPr>
          <w:p w14:paraId="55F31030"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Сетка волейбольная</w:t>
            </w:r>
          </w:p>
        </w:tc>
        <w:tc>
          <w:tcPr>
            <w:tcW w:w="1099" w:type="dxa"/>
            <w:tcBorders>
              <w:top w:val="single" w:sz="4" w:space="0" w:color="auto"/>
              <w:left w:val="single" w:sz="4" w:space="0" w:color="auto"/>
              <w:bottom w:val="single" w:sz="4" w:space="0" w:color="auto"/>
              <w:right w:val="single" w:sz="4" w:space="0" w:color="auto"/>
            </w:tcBorders>
          </w:tcPr>
          <w:p w14:paraId="68C0EBD5"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0A78DC10" w14:textId="77777777" w:rsidTr="00E80C4F">
        <w:trPr>
          <w:trHeight w:val="210"/>
        </w:trPr>
        <w:tc>
          <w:tcPr>
            <w:tcW w:w="817" w:type="dxa"/>
            <w:tcBorders>
              <w:top w:val="single" w:sz="4" w:space="0" w:color="auto"/>
              <w:left w:val="single" w:sz="4" w:space="0" w:color="auto"/>
              <w:bottom w:val="single" w:sz="4" w:space="0" w:color="auto"/>
              <w:right w:val="single" w:sz="4" w:space="0" w:color="auto"/>
            </w:tcBorders>
          </w:tcPr>
          <w:p w14:paraId="26E68C75"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16</w:t>
            </w:r>
          </w:p>
        </w:tc>
        <w:tc>
          <w:tcPr>
            <w:tcW w:w="7938" w:type="dxa"/>
            <w:tcBorders>
              <w:top w:val="single" w:sz="4" w:space="0" w:color="auto"/>
              <w:left w:val="single" w:sz="4" w:space="0" w:color="auto"/>
              <w:bottom w:val="single" w:sz="4" w:space="0" w:color="auto"/>
              <w:right w:val="single" w:sz="4" w:space="0" w:color="auto"/>
            </w:tcBorders>
          </w:tcPr>
          <w:p w14:paraId="75A738CC"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Аптечка</w:t>
            </w:r>
          </w:p>
        </w:tc>
        <w:tc>
          <w:tcPr>
            <w:tcW w:w="1099" w:type="dxa"/>
            <w:tcBorders>
              <w:top w:val="single" w:sz="4" w:space="0" w:color="auto"/>
              <w:left w:val="single" w:sz="4" w:space="0" w:color="auto"/>
              <w:bottom w:val="single" w:sz="4" w:space="0" w:color="auto"/>
              <w:right w:val="single" w:sz="4" w:space="0" w:color="auto"/>
            </w:tcBorders>
          </w:tcPr>
          <w:p w14:paraId="2B3AD136"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7B881368" w14:textId="77777777" w:rsidTr="00E80C4F">
        <w:trPr>
          <w:trHeight w:val="176"/>
        </w:trPr>
        <w:tc>
          <w:tcPr>
            <w:tcW w:w="817" w:type="dxa"/>
            <w:tcBorders>
              <w:top w:val="single" w:sz="4" w:space="0" w:color="auto"/>
              <w:left w:val="single" w:sz="4" w:space="0" w:color="auto"/>
              <w:bottom w:val="single" w:sz="4" w:space="0" w:color="auto"/>
              <w:right w:val="single" w:sz="4" w:space="0" w:color="auto"/>
            </w:tcBorders>
          </w:tcPr>
          <w:p w14:paraId="599F0450"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17</w:t>
            </w:r>
          </w:p>
        </w:tc>
        <w:tc>
          <w:tcPr>
            <w:tcW w:w="7938" w:type="dxa"/>
            <w:tcBorders>
              <w:top w:val="single" w:sz="4" w:space="0" w:color="auto"/>
              <w:left w:val="single" w:sz="4" w:space="0" w:color="auto"/>
              <w:bottom w:val="single" w:sz="4" w:space="0" w:color="auto"/>
              <w:right w:val="single" w:sz="4" w:space="0" w:color="auto"/>
            </w:tcBorders>
          </w:tcPr>
          <w:p w14:paraId="44755B3C"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Конус сигнальный</w:t>
            </w:r>
          </w:p>
        </w:tc>
        <w:tc>
          <w:tcPr>
            <w:tcW w:w="1099" w:type="dxa"/>
            <w:tcBorders>
              <w:top w:val="single" w:sz="4" w:space="0" w:color="auto"/>
              <w:left w:val="single" w:sz="4" w:space="0" w:color="auto"/>
              <w:bottom w:val="single" w:sz="4" w:space="0" w:color="auto"/>
              <w:right w:val="single" w:sz="4" w:space="0" w:color="auto"/>
            </w:tcBorders>
          </w:tcPr>
          <w:p w14:paraId="6539F565"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Г</w:t>
            </w:r>
          </w:p>
        </w:tc>
      </w:tr>
      <w:tr w:rsidR="00892488" w:rsidRPr="00E45289" w14:paraId="525E7E42" w14:textId="77777777" w:rsidTr="00E80C4F">
        <w:trPr>
          <w:trHeight w:val="180"/>
        </w:trPr>
        <w:tc>
          <w:tcPr>
            <w:tcW w:w="817" w:type="dxa"/>
            <w:tcBorders>
              <w:top w:val="single" w:sz="4" w:space="0" w:color="auto"/>
              <w:left w:val="single" w:sz="4" w:space="0" w:color="auto"/>
              <w:bottom w:val="single" w:sz="4" w:space="0" w:color="auto"/>
              <w:right w:val="single" w:sz="4" w:space="0" w:color="auto"/>
            </w:tcBorders>
          </w:tcPr>
          <w:p w14:paraId="2E5D7651"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18</w:t>
            </w:r>
          </w:p>
        </w:tc>
        <w:tc>
          <w:tcPr>
            <w:tcW w:w="7938" w:type="dxa"/>
            <w:tcBorders>
              <w:top w:val="single" w:sz="4" w:space="0" w:color="auto"/>
              <w:left w:val="single" w:sz="4" w:space="0" w:color="auto"/>
              <w:bottom w:val="single" w:sz="4" w:space="0" w:color="auto"/>
              <w:right w:val="single" w:sz="4" w:space="0" w:color="auto"/>
            </w:tcBorders>
          </w:tcPr>
          <w:p w14:paraId="5290CCE1"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Секундомер</w:t>
            </w:r>
          </w:p>
        </w:tc>
        <w:tc>
          <w:tcPr>
            <w:tcW w:w="1099" w:type="dxa"/>
            <w:tcBorders>
              <w:top w:val="single" w:sz="4" w:space="0" w:color="auto"/>
              <w:left w:val="single" w:sz="4" w:space="0" w:color="auto"/>
              <w:bottom w:val="single" w:sz="4" w:space="0" w:color="auto"/>
              <w:right w:val="single" w:sz="4" w:space="0" w:color="auto"/>
            </w:tcBorders>
          </w:tcPr>
          <w:p w14:paraId="1810AA35" w14:textId="77777777" w:rsidR="00892488" w:rsidRPr="00E45289" w:rsidRDefault="00892488" w:rsidP="00107F7A">
            <w:pPr>
              <w:pStyle w:val="62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r w:rsidR="00892488" w:rsidRPr="00E45289" w14:paraId="38E3943B" w14:textId="77777777" w:rsidTr="00E80C4F">
        <w:trPr>
          <w:trHeight w:val="245"/>
        </w:trPr>
        <w:tc>
          <w:tcPr>
            <w:tcW w:w="817" w:type="dxa"/>
            <w:tcBorders>
              <w:top w:val="single" w:sz="4" w:space="0" w:color="auto"/>
              <w:left w:val="single" w:sz="4" w:space="0" w:color="auto"/>
              <w:bottom w:val="single" w:sz="4" w:space="0" w:color="auto"/>
              <w:right w:val="single" w:sz="4" w:space="0" w:color="auto"/>
            </w:tcBorders>
          </w:tcPr>
          <w:p w14:paraId="0E1E7D00"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19</w:t>
            </w:r>
          </w:p>
        </w:tc>
        <w:tc>
          <w:tcPr>
            <w:tcW w:w="7938" w:type="dxa"/>
            <w:tcBorders>
              <w:top w:val="single" w:sz="4" w:space="0" w:color="auto"/>
              <w:left w:val="single" w:sz="4" w:space="0" w:color="auto"/>
              <w:bottom w:val="single" w:sz="4" w:space="0" w:color="auto"/>
              <w:right w:val="single" w:sz="4" w:space="0" w:color="auto"/>
            </w:tcBorders>
          </w:tcPr>
          <w:p w14:paraId="42AE265E" w14:textId="77777777" w:rsidR="00892488" w:rsidRPr="00E45289" w:rsidRDefault="00892488" w:rsidP="00107F7A">
            <w:pPr>
              <w:pStyle w:val="50"/>
              <w:jc w:val="both"/>
              <w:rPr>
                <w:rFonts w:ascii="Times New Roman" w:hAnsi="Times New Roman" w:cs="Times New Roman"/>
              </w:rPr>
            </w:pPr>
            <w:r w:rsidRPr="00E45289">
              <w:rPr>
                <w:rFonts w:ascii="Times New Roman" w:hAnsi="Times New Roman" w:cs="Times New Roman"/>
              </w:rPr>
              <w:t>Площадка игровая волейбольная</w:t>
            </w:r>
          </w:p>
        </w:tc>
        <w:tc>
          <w:tcPr>
            <w:tcW w:w="1099" w:type="dxa"/>
            <w:tcBorders>
              <w:top w:val="single" w:sz="4" w:space="0" w:color="auto"/>
              <w:left w:val="single" w:sz="4" w:space="0" w:color="auto"/>
              <w:bottom w:val="single" w:sz="4" w:space="0" w:color="auto"/>
              <w:right w:val="single" w:sz="4" w:space="0" w:color="auto"/>
            </w:tcBorders>
          </w:tcPr>
          <w:p w14:paraId="2E02B4EC" w14:textId="77777777" w:rsidR="00892488" w:rsidRPr="00E45289" w:rsidRDefault="00892488" w:rsidP="00107F7A">
            <w:pPr>
              <w:pStyle w:val="610"/>
              <w:shd w:val="clear" w:color="auto" w:fill="auto"/>
              <w:spacing w:line="240" w:lineRule="auto"/>
              <w:jc w:val="both"/>
              <w:rPr>
                <w:rFonts w:ascii="Times New Roman" w:hAnsi="Times New Roman" w:cs="Times New Roman"/>
                <w:sz w:val="20"/>
                <w:szCs w:val="20"/>
              </w:rPr>
            </w:pPr>
            <w:r w:rsidRPr="00E45289">
              <w:rPr>
                <w:rFonts w:ascii="Times New Roman" w:hAnsi="Times New Roman" w:cs="Times New Roman"/>
                <w:sz w:val="20"/>
                <w:szCs w:val="20"/>
              </w:rPr>
              <w:t>Д</w:t>
            </w:r>
          </w:p>
        </w:tc>
      </w:tr>
    </w:tbl>
    <w:p w14:paraId="22B21183" w14:textId="77777777" w:rsidR="00892488" w:rsidRPr="00E45289" w:rsidRDefault="00892488" w:rsidP="00107F7A">
      <w:pPr>
        <w:pStyle w:val="-"/>
        <w:spacing w:line="240" w:lineRule="auto"/>
      </w:pPr>
    </w:p>
    <w:p w14:paraId="5A693D61" w14:textId="77777777" w:rsidR="00892488" w:rsidRPr="00E45289" w:rsidRDefault="00892488" w:rsidP="00107F7A">
      <w:pPr>
        <w:pStyle w:val="-"/>
        <w:spacing w:line="240" w:lineRule="auto"/>
        <w:rPr>
          <w:b/>
        </w:rPr>
      </w:pPr>
      <w:r w:rsidRPr="00E45289">
        <w:rPr>
          <w:b/>
        </w:rPr>
        <w:t>СПИСОК ЛИТЕРАТУРЫ</w:t>
      </w:r>
    </w:p>
    <w:p w14:paraId="1264A9FA" w14:textId="77777777" w:rsidR="00892488" w:rsidRPr="00E45289" w:rsidRDefault="00892488" w:rsidP="00107F7A">
      <w:pPr>
        <w:pStyle w:val="-"/>
        <w:spacing w:line="240" w:lineRule="auto"/>
        <w:rPr>
          <w:b/>
        </w:rPr>
      </w:pPr>
    </w:p>
    <w:p w14:paraId="3AD99956" w14:textId="77777777" w:rsidR="00892488" w:rsidRPr="00E45289" w:rsidRDefault="00892488" w:rsidP="00107F7A">
      <w:pPr>
        <w:pStyle w:val="-"/>
        <w:spacing w:line="240" w:lineRule="auto"/>
      </w:pPr>
      <w:r w:rsidRPr="00E45289">
        <w:t>1.</w:t>
      </w:r>
      <w:r w:rsidRPr="00E45289">
        <w:tab/>
        <w:t>Внеурочная деятельность учащихся. Волейбол: пособие для учителей и методистов/Г.А.Колодиницкий, В.С. Кузнецов, М.В. Маслов. – М.: Просвещение, 2011. – 77с.: ил. – (Работаем по новым стандартам).</w:t>
      </w:r>
    </w:p>
    <w:p w14:paraId="48DC56F4" w14:textId="77777777" w:rsidR="00892488" w:rsidRPr="00E45289" w:rsidRDefault="00892488" w:rsidP="00107F7A">
      <w:pPr>
        <w:pStyle w:val="-"/>
        <w:spacing w:line="240" w:lineRule="auto"/>
      </w:pPr>
      <w:r w:rsidRPr="00E45289">
        <w:t>2.</w:t>
      </w:r>
      <w:r w:rsidRPr="00E45289">
        <w:tab/>
        <w:t>Волейбол в школе. Пособие для учителя/В.А. Голомазов, В.Д. Ковалёв, А.Г. Мельников. – М.: «Просвещение», 1976. 111с.</w:t>
      </w:r>
    </w:p>
    <w:p w14:paraId="480098E5" w14:textId="77777777" w:rsidR="00892488" w:rsidRPr="00E45289" w:rsidRDefault="00892488" w:rsidP="00107F7A">
      <w:pPr>
        <w:pStyle w:val="-"/>
        <w:spacing w:line="240" w:lineRule="auto"/>
      </w:pPr>
      <w:r w:rsidRPr="00E45289">
        <w:t>3.</w:t>
      </w:r>
      <w:r w:rsidRPr="00E45289">
        <w:tab/>
        <w:t xml:space="preserve">Волейбол: 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 М.: Советский спорт. </w:t>
      </w:r>
      <w:proofErr w:type="gramStart"/>
      <w:r w:rsidRPr="00E45289">
        <w:t>2005.-</w:t>
      </w:r>
      <w:proofErr w:type="gramEnd"/>
      <w:r w:rsidRPr="00E45289">
        <w:t>112с.</w:t>
      </w:r>
    </w:p>
    <w:p w14:paraId="59F66341" w14:textId="77777777" w:rsidR="00892488" w:rsidRPr="00E45289" w:rsidRDefault="00892488" w:rsidP="00107F7A">
      <w:pPr>
        <w:pStyle w:val="-"/>
        <w:spacing w:line="240" w:lineRule="auto"/>
      </w:pPr>
      <w:r w:rsidRPr="00E45289">
        <w:t>4.</w:t>
      </w:r>
      <w:r w:rsidRPr="00E45289">
        <w:tab/>
        <w:t>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 М.: Советский спорт, 2005.</w:t>
      </w:r>
    </w:p>
    <w:p w14:paraId="5C4A9B30" w14:textId="77777777" w:rsidR="00892488" w:rsidRPr="00E45289" w:rsidRDefault="00892488" w:rsidP="00107F7A">
      <w:pPr>
        <w:pStyle w:val="-"/>
        <w:spacing w:line="240" w:lineRule="auto"/>
      </w:pPr>
      <w:r w:rsidRPr="00E45289">
        <w:t>5.</w:t>
      </w:r>
      <w:r w:rsidRPr="00E45289">
        <w:tab/>
        <w:t xml:space="preserve">Примерные программы по учебным предметам. Физическая культура. 5–9 классы: проект. (Стандарты второго поколения). – 3-е изд. – М.: Просвещение, 2011. 61с. </w:t>
      </w:r>
    </w:p>
    <w:p w14:paraId="353073D4" w14:textId="77777777" w:rsidR="00892488" w:rsidRPr="00E45289" w:rsidRDefault="00892488" w:rsidP="00107F7A">
      <w:pPr>
        <w:pStyle w:val="-"/>
        <w:spacing w:line="240" w:lineRule="auto"/>
      </w:pPr>
      <w:r w:rsidRPr="00E45289">
        <w:t>6.</w:t>
      </w:r>
      <w:r w:rsidRPr="00E45289">
        <w:tab/>
        <w:t>Справочник учителя физической культуры/П.А. Киселёв, С.Б. Киселёва. – Волгоград: Учитель, 2011.</w:t>
      </w:r>
    </w:p>
    <w:p w14:paraId="1ED85B5E" w14:textId="77777777" w:rsidR="00892488" w:rsidRPr="00E45289" w:rsidRDefault="00892488" w:rsidP="00107F7A">
      <w:pPr>
        <w:pStyle w:val="-"/>
        <w:spacing w:line="240" w:lineRule="auto"/>
      </w:pPr>
      <w:r w:rsidRPr="00E45289">
        <w:lastRenderedPageBreak/>
        <w:t>7.</w:t>
      </w:r>
      <w:r w:rsidRPr="00E45289">
        <w:tab/>
        <w:t>Фурманов А.Г., Болдырев Д.М. Волейбол. – М.: Физическая культура и спорт, 1983.</w:t>
      </w:r>
    </w:p>
    <w:p w14:paraId="3D6C6884" w14:textId="6EF26C76" w:rsidR="00856C61" w:rsidRPr="00E45289" w:rsidRDefault="00892488" w:rsidP="00107F7A">
      <w:pPr>
        <w:pStyle w:val="-"/>
        <w:spacing w:line="240" w:lineRule="auto"/>
      </w:pPr>
      <w:r w:rsidRPr="00E45289">
        <w:t>8.</w:t>
      </w:r>
      <w:r w:rsidRPr="00E45289">
        <w:tab/>
        <w:t>Холодов Ж.К., Кузнецов В.С. Теория и методика физического воспитания и спорта: учеб. пособие для студ. высш. учеб. заведений. – 2-е изд., испр</w:t>
      </w:r>
      <w:proofErr w:type="gramStart"/>
      <w:r w:rsidRPr="00E45289">
        <w:t>.</w:t>
      </w:r>
      <w:proofErr w:type="gramEnd"/>
      <w:r w:rsidRPr="00E45289">
        <w:t xml:space="preserve"> и доп. – М.: Академия, 2001.</w:t>
      </w:r>
    </w:p>
    <w:p w14:paraId="421F3790" w14:textId="77777777" w:rsidR="00EB4CF3" w:rsidRDefault="00EB4CF3" w:rsidP="009F090D">
      <w:pPr>
        <w:pStyle w:val="-"/>
        <w:rPr>
          <w:b/>
        </w:rPr>
      </w:pPr>
    </w:p>
    <w:p w14:paraId="73FF3FD0" w14:textId="7778DB4D" w:rsidR="009F090D" w:rsidRPr="00E45289" w:rsidRDefault="00864C2C" w:rsidP="009F090D">
      <w:pPr>
        <w:pStyle w:val="-"/>
        <w:rPr>
          <w:b/>
        </w:rPr>
      </w:pPr>
      <w:r>
        <w:rPr>
          <w:b/>
        </w:rPr>
        <w:t>3.2.5</w:t>
      </w:r>
      <w:r w:rsidR="004611E2">
        <w:rPr>
          <w:b/>
        </w:rPr>
        <w:t>.4</w:t>
      </w:r>
      <w:r w:rsidR="009F090D" w:rsidRPr="00E45289">
        <w:rPr>
          <w:b/>
        </w:rPr>
        <w:t>. РАБОЧАЯ ПРОГРАММА ЭЛЕКТИВНОГО КУРСА «РОССИЯ-МОИ ГОРИЗОНТЫ»</w:t>
      </w:r>
    </w:p>
    <w:p w14:paraId="22400C98" w14:textId="18597C4C" w:rsidR="009F090D" w:rsidRPr="00E45289" w:rsidRDefault="009F090D" w:rsidP="009F090D">
      <w:pPr>
        <w:pStyle w:val="-"/>
        <w:rPr>
          <w:b/>
        </w:rPr>
      </w:pPr>
      <w:r w:rsidRPr="00E45289">
        <w:t xml:space="preserve"> </w:t>
      </w:r>
      <w:r w:rsidRPr="00E45289">
        <w:rPr>
          <w:b/>
        </w:rPr>
        <w:t>Пояснительная записка</w:t>
      </w:r>
    </w:p>
    <w:p w14:paraId="0E2FEAC7" w14:textId="77777777" w:rsidR="009F090D" w:rsidRPr="00E45289" w:rsidRDefault="009F090D" w:rsidP="009F090D">
      <w:pPr>
        <w:pStyle w:val="-"/>
      </w:pPr>
      <w:r w:rsidRPr="00E45289">
        <w:t>Выбор профессии является одним из моментов, определяющих жизненный путь человека. Поэтому нельзя рассматривать профессиональный выбор как нечто отдельное, ни с чем не связанное. Завершая обучение в 9 классе, выпускникам необходимо наметить для себя жизненные и профессиональные ориентиры, и тем самым заложить фундамент своего будущего. Но, не успев повзрослеть и стать самостоятельными, не имея должного опыта в принятии решений, подростки должны определиться в столь важном вопросе: «Что делать, продолжить обучение в школе, пойти в училище или работать?» Чтобы ответить на этот вопрос выпускник 9 класса должен разобраться в собственных интересах, способностях и склонностях, иметь представление о будущей профессии, о требованиях, которые она предъявит к нему, другими слова найти свое профессиональное призвание.</w:t>
      </w:r>
    </w:p>
    <w:p w14:paraId="5F4E99AD" w14:textId="74458007" w:rsidR="009F090D" w:rsidRPr="00E45289" w:rsidRDefault="009F090D" w:rsidP="009F090D">
      <w:pPr>
        <w:pStyle w:val="-"/>
      </w:pPr>
      <w:r w:rsidRPr="00E45289">
        <w:t xml:space="preserve">Программа курса «Россия-мои </w:t>
      </w:r>
      <w:proofErr w:type="gramStart"/>
      <w:r w:rsidRPr="00E45289">
        <w:t>горизонты »</w:t>
      </w:r>
      <w:proofErr w:type="gramEnd"/>
      <w:r w:rsidRPr="00E45289">
        <w:t xml:space="preserve"> направлена на повышение социально-психологической компетентности учащихся 8 классов общеобразовательных школ и предоставляет им помощь в выборе профиля обучения и профессиональном самоопределении.</w:t>
      </w:r>
    </w:p>
    <w:p w14:paraId="656A6354" w14:textId="77777777" w:rsidR="009F090D" w:rsidRPr="00E45289" w:rsidRDefault="009F090D" w:rsidP="009F090D">
      <w:pPr>
        <w:pStyle w:val="-"/>
      </w:pPr>
      <w:r w:rsidRPr="00E45289">
        <w:t>Концептуальная основа программы заключается в том, чтобы формировать социально-психологическую</w:t>
      </w:r>
      <w:r w:rsidRPr="00E45289">
        <w:tab/>
        <w:t>компетентность</w:t>
      </w:r>
      <w:r w:rsidRPr="00E45289">
        <w:tab/>
        <w:t>учащихся</w:t>
      </w:r>
      <w:r w:rsidRPr="00E45289">
        <w:tab/>
        <w:t>для</w:t>
      </w:r>
      <w:r w:rsidRPr="00E45289">
        <w:tab/>
        <w:t>грамотного</w:t>
      </w:r>
      <w:r w:rsidRPr="00E45289">
        <w:tab/>
        <w:t>поиска</w:t>
      </w:r>
      <w:r w:rsidRPr="00E45289">
        <w:tab/>
        <w:t>профессии, образовательного маршрута и его оптимального выбора. Направить учащихся на практическое применение знаний о профессиях.</w:t>
      </w:r>
    </w:p>
    <w:p w14:paraId="3D71736B" w14:textId="77777777" w:rsidR="009F090D" w:rsidRPr="00E45289" w:rsidRDefault="009F090D" w:rsidP="009F090D">
      <w:pPr>
        <w:pStyle w:val="-"/>
      </w:pPr>
      <w:r w:rsidRPr="00E45289">
        <w:t>Особенность программы состоит в том, что занятия проходят в форме урока. Однако занятия не являются традиционными уроками, так как проходят в непринужденной для детей атмосфере</w:t>
      </w:r>
      <w:r w:rsidRPr="00E45289">
        <w:tab/>
        <w:t>за</w:t>
      </w:r>
      <w:r w:rsidRPr="00E45289">
        <w:tab/>
        <w:t>счет</w:t>
      </w:r>
      <w:r w:rsidRPr="00E45289">
        <w:tab/>
        <w:t>использования</w:t>
      </w:r>
      <w:r w:rsidRPr="00E45289">
        <w:tab/>
        <w:t>групповых</w:t>
      </w:r>
      <w:r w:rsidRPr="00E45289">
        <w:tab/>
        <w:t>и</w:t>
      </w:r>
      <w:r w:rsidRPr="00E45289">
        <w:tab/>
        <w:t>интерактивных</w:t>
      </w:r>
      <w:r w:rsidRPr="00E45289">
        <w:tab/>
        <w:t>методов</w:t>
      </w:r>
      <w:r w:rsidRPr="00E45289">
        <w:lastRenderedPageBreak/>
        <w:tab/>
        <w:t>обучения, активизирующих методик.</w:t>
      </w:r>
    </w:p>
    <w:p w14:paraId="4465AAE9" w14:textId="77777777" w:rsidR="009F090D" w:rsidRPr="00E45289" w:rsidRDefault="009F090D" w:rsidP="009F090D">
      <w:pPr>
        <w:pStyle w:val="-"/>
      </w:pPr>
      <w:r w:rsidRPr="00E45289">
        <w:t>Цель:</w:t>
      </w:r>
    </w:p>
    <w:p w14:paraId="0B5A7AB9" w14:textId="77777777" w:rsidR="009F090D" w:rsidRPr="00E45289" w:rsidRDefault="009F090D" w:rsidP="009F090D">
      <w:pPr>
        <w:pStyle w:val="-"/>
      </w:pPr>
      <w:r w:rsidRPr="00E45289">
        <w:t>- формирование и развитие у девятиклассников навыков самостоятельного и осознанного выбора и принятия решений, включая выбор профильного класса и профессионального самоопределения с учетом индивидуальных особенностей, интересов и склонностей.</w:t>
      </w:r>
    </w:p>
    <w:p w14:paraId="2922C906" w14:textId="77777777" w:rsidR="009F090D" w:rsidRPr="00E45289" w:rsidRDefault="009F090D" w:rsidP="009F090D">
      <w:pPr>
        <w:pStyle w:val="-"/>
      </w:pPr>
      <w:r w:rsidRPr="00E45289">
        <w:t>Задачи программы:</w:t>
      </w:r>
    </w:p>
    <w:p w14:paraId="3686BF66" w14:textId="77777777" w:rsidR="009F090D" w:rsidRPr="00E45289" w:rsidRDefault="009F090D" w:rsidP="009F090D">
      <w:pPr>
        <w:pStyle w:val="-"/>
      </w:pPr>
      <w:r w:rsidRPr="00E45289">
        <w:t xml:space="preserve">- психологическое просвещение учащихся (расширить знания о мире профессий, рынке труда; получить основы правильного выбора профессии; познакомиться с классификацией профессий по Климову, требованиями и условиями труда выбранной профессии, возможностями обучения); </w:t>
      </w:r>
    </w:p>
    <w:p w14:paraId="6A698C2F" w14:textId="77777777" w:rsidR="009F090D" w:rsidRPr="00E45289" w:rsidRDefault="009F090D" w:rsidP="009F090D">
      <w:pPr>
        <w:pStyle w:val="-"/>
      </w:pPr>
      <w:r w:rsidRPr="00E45289">
        <w:t>- психологическая</w:t>
      </w:r>
      <w:r w:rsidRPr="00E45289">
        <w:tab/>
        <w:t>диагностика</w:t>
      </w:r>
      <w:r w:rsidRPr="00E45289">
        <w:tab/>
        <w:t>и самодиагностик по</w:t>
      </w:r>
    </w:p>
    <w:p w14:paraId="6E33E8FF" w14:textId="77777777" w:rsidR="009F090D" w:rsidRPr="00E45289" w:rsidRDefault="009F090D" w:rsidP="009F090D">
      <w:pPr>
        <w:pStyle w:val="-"/>
      </w:pPr>
      <w:r w:rsidRPr="00E45289">
        <w:t>выявлению</w:t>
      </w:r>
      <w:r w:rsidRPr="00E45289">
        <w:tab/>
        <w:t>способностей</w:t>
      </w:r>
      <w:r w:rsidRPr="00E45289">
        <w:tab/>
        <w:t>и профессиональных предпочтений учащихся;</w:t>
      </w:r>
    </w:p>
    <w:p w14:paraId="587E7D7D" w14:textId="77777777" w:rsidR="009F090D" w:rsidRPr="00E45289" w:rsidRDefault="009F090D" w:rsidP="009F090D">
      <w:pPr>
        <w:pStyle w:val="-"/>
      </w:pPr>
      <w:r w:rsidRPr="00E45289">
        <w:t>- моделирование индивидуального образовательного маршрута в рамках предпрофильной подготовки каждым участником курса.</w:t>
      </w:r>
    </w:p>
    <w:p w14:paraId="07A1122F" w14:textId="77777777" w:rsidR="009F090D" w:rsidRPr="00E45289" w:rsidRDefault="009F090D" w:rsidP="009F090D">
      <w:pPr>
        <w:pStyle w:val="-"/>
      </w:pPr>
      <w:r w:rsidRPr="00E45289">
        <w:t>Основные принципы программы:</w:t>
      </w:r>
    </w:p>
    <w:p w14:paraId="49434C85" w14:textId="77777777" w:rsidR="009F090D" w:rsidRPr="00E45289" w:rsidRDefault="009F090D" w:rsidP="009F090D">
      <w:pPr>
        <w:pStyle w:val="-"/>
      </w:pPr>
      <w:r w:rsidRPr="00E45289">
        <w:t>- принцип гуманизации – приобщение к общечеловеческим ценностям, опора на возможности и ресурсы личности учащегося, выбор собственного профессионального пути;</w:t>
      </w:r>
    </w:p>
    <w:p w14:paraId="35DB740B" w14:textId="77777777" w:rsidR="009F090D" w:rsidRPr="00E45289" w:rsidRDefault="009F090D" w:rsidP="009F090D">
      <w:pPr>
        <w:pStyle w:val="-"/>
      </w:pPr>
      <w:r w:rsidRPr="00E45289">
        <w:t>- принцип индивидуализации – учет индивидуальных и возрастных особенностей учащихся при выборе форм и методов работы;</w:t>
      </w:r>
    </w:p>
    <w:p w14:paraId="3EFF88C9" w14:textId="77777777" w:rsidR="009F090D" w:rsidRPr="00E45289" w:rsidRDefault="009F090D" w:rsidP="009F090D">
      <w:pPr>
        <w:pStyle w:val="-"/>
      </w:pPr>
      <w:r w:rsidRPr="00E45289">
        <w:t>- принцип социализации – содействие самоопределению ребят в социальной среде, приобретение социального опыта путем принятия на себя различных социальных ролей, «проба» себя в профессии.</w:t>
      </w:r>
    </w:p>
    <w:p w14:paraId="6C2F6919" w14:textId="77777777" w:rsidR="009F090D" w:rsidRPr="00E45289" w:rsidRDefault="009F090D" w:rsidP="009F090D">
      <w:pPr>
        <w:pStyle w:val="-"/>
      </w:pPr>
      <w:r w:rsidRPr="00E45289">
        <w:t>При реализации программы планируются следующие результаты: расширение знаний учащихся о мире профессий и тенденциях современного рынка труда. Участники программы ознакомятся с классификацией профессий по предмету труда, изучат требования и условия труда выбранной профессии, данные о том, где ее можно получить. Учащиеся пройдут психологическую самодиагностику по выявлению своих способностей и профессиональных предпочтений, смоделируют профессиональный образовательный маршрут.</w:t>
      </w:r>
    </w:p>
    <w:p w14:paraId="71DFDB5D" w14:textId="77777777" w:rsidR="009F090D" w:rsidRPr="00E45289" w:rsidRDefault="009F090D" w:rsidP="009F090D">
      <w:pPr>
        <w:pStyle w:val="-"/>
      </w:pPr>
      <w:r w:rsidRPr="00E45289">
        <w:t>Выпускник научится:</w:t>
      </w:r>
    </w:p>
    <w:p w14:paraId="33EF8595" w14:textId="77777777" w:rsidR="009F090D" w:rsidRPr="00E45289" w:rsidRDefault="009F090D" w:rsidP="009F090D">
      <w:pPr>
        <w:pStyle w:val="-"/>
      </w:pPr>
      <w:r w:rsidRPr="00E45289">
        <w:lastRenderedPageBreak/>
        <w:t>-</w:t>
      </w:r>
      <w:r w:rsidRPr="00E45289">
        <w:tab/>
        <w:t>значение</w:t>
      </w:r>
      <w:r w:rsidRPr="00E45289">
        <w:tab/>
        <w:t>профессионального</w:t>
      </w:r>
      <w:r w:rsidRPr="00E45289">
        <w:tab/>
        <w:t>самоопределения; требования</w:t>
      </w:r>
      <w:r w:rsidRPr="00E45289">
        <w:tab/>
        <w:t>к</w:t>
      </w:r>
      <w:r w:rsidRPr="00E45289">
        <w:tab/>
        <w:t>составлению</w:t>
      </w:r>
      <w:r w:rsidRPr="00E45289">
        <w:tab/>
        <w:t>личного профессионального плана;</w:t>
      </w:r>
      <w:r w:rsidRPr="00E45289">
        <w:tab/>
        <w:t>правила</w:t>
      </w:r>
      <w:r w:rsidRPr="00E45289">
        <w:tab/>
        <w:t>выбора</w:t>
      </w:r>
      <w:r w:rsidRPr="00E45289">
        <w:tab/>
        <w:t>профессии;</w:t>
      </w:r>
      <w:r w:rsidRPr="00E45289">
        <w:tab/>
        <w:t>понятия</w:t>
      </w:r>
      <w:r w:rsidRPr="00E45289">
        <w:tab/>
        <w:t>о</w:t>
      </w:r>
      <w:r w:rsidRPr="00E45289">
        <w:tab/>
        <w:t xml:space="preserve">профессиях и профессиональной деятельности, понятия профессиональной карьеры, современные формы и методы организации труда, предпринимательство, рынок труда; сущность хозяйственного механизма в условиях рыночных отношений; нормативные документы образовательной организации; образовательную карту района и области; задачи предпрофильной подготовки. </w:t>
      </w:r>
    </w:p>
    <w:p w14:paraId="06E47648" w14:textId="77777777" w:rsidR="009F090D" w:rsidRPr="00E45289" w:rsidRDefault="009F090D" w:rsidP="009F090D">
      <w:pPr>
        <w:pStyle w:val="-"/>
      </w:pPr>
      <w:r w:rsidRPr="00E45289">
        <w:t>Выпускник получит возможност научиться:</w:t>
      </w:r>
    </w:p>
    <w:p w14:paraId="059A50C5" w14:textId="77777777" w:rsidR="009F090D" w:rsidRPr="00E45289" w:rsidRDefault="009F090D" w:rsidP="009F090D">
      <w:pPr>
        <w:pStyle w:val="-"/>
      </w:pPr>
      <w:r w:rsidRPr="00E45289">
        <w:t>-</w:t>
      </w:r>
      <w:r w:rsidRPr="00E45289">
        <w:tab/>
        <w:t>соотносить</w:t>
      </w:r>
      <w:r w:rsidRPr="00E45289">
        <w:tab/>
        <w:t>индивидуальные</w:t>
      </w:r>
      <w:r w:rsidRPr="00E45289">
        <w:tab/>
        <w:t>особенности</w:t>
      </w:r>
      <w:r w:rsidRPr="00E45289">
        <w:tab/>
        <w:t>с требованиями</w:t>
      </w:r>
      <w:r w:rsidRPr="00E45289">
        <w:tab/>
        <w:t>конкретной</w:t>
      </w:r>
      <w:r w:rsidRPr="00E45289">
        <w:tab/>
        <w:t>профессии, проектировать собственную индивидуальную образовательную траекторию и профессиональный маршрут;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обучающегося и страны в целом в кадрах определенной квалификации для принятия решения о выборе индивидуального и профессионального маршрута; пользоваться сведениями о путях получения профессионального образования; работать с различными источниками информации для получения сведений об организациях профессионального образования; устанавливать образовательную коммуникацию со сверстниками и взрослыми - носителями необходимой информации и эффективных способов осуществления познавательной деятельности.</w:t>
      </w:r>
    </w:p>
    <w:p w14:paraId="0C195A47" w14:textId="77777777" w:rsidR="009F090D" w:rsidRPr="00E45289" w:rsidRDefault="009F090D" w:rsidP="009F090D">
      <w:pPr>
        <w:pStyle w:val="-"/>
      </w:pPr>
      <w:r w:rsidRPr="00E45289">
        <w:t>Структура программы.</w:t>
      </w:r>
    </w:p>
    <w:p w14:paraId="43A91EEC" w14:textId="77777777" w:rsidR="009F090D" w:rsidRPr="00E45289" w:rsidRDefault="009F090D" w:rsidP="009F090D">
      <w:pPr>
        <w:pStyle w:val="-"/>
      </w:pPr>
      <w:r w:rsidRPr="00E45289">
        <w:t xml:space="preserve">Программа рассчитана на 34 часа, по 1 часу в неделю. В программе 3 блока: введение в мир </w:t>
      </w:r>
      <w:proofErr w:type="gramStart"/>
      <w:r w:rsidRPr="00E45289">
        <w:t>профессий,основы</w:t>
      </w:r>
      <w:proofErr w:type="gramEnd"/>
      <w:r w:rsidRPr="00E45289">
        <w:t xml:space="preserve"> профессионального выбора,планирование профессионального пути. Занятия проходят в форме урока-диалога с применением игровых упражнений, диагностических методик, мини-лекций, групповых дискуссий, психодрамы и т.д. Примерно половина занятий посвящена лучшему пониманию себя, другая – развитию умений и навыков, необходимых при выборе профессии и продвижению по профессиональному пути.</w:t>
      </w:r>
    </w:p>
    <w:p w14:paraId="4A14285D" w14:textId="77777777" w:rsidR="009F090D" w:rsidRPr="00E45289" w:rsidRDefault="009F090D" w:rsidP="009F090D">
      <w:pPr>
        <w:pStyle w:val="-"/>
      </w:pPr>
      <w:r w:rsidRPr="00E45289">
        <w:lastRenderedPageBreak/>
        <w:t xml:space="preserve">Оценка достижений учащихся происходит: </w:t>
      </w:r>
    </w:p>
    <w:p w14:paraId="025D4F75" w14:textId="77777777" w:rsidR="009F090D" w:rsidRPr="00E45289" w:rsidRDefault="009F090D" w:rsidP="009F090D">
      <w:pPr>
        <w:pStyle w:val="-"/>
      </w:pPr>
      <w:r w:rsidRPr="00E45289">
        <w:t>во-первых, по итогам групповой рефлексии, во-вторых,</w:t>
      </w:r>
      <w:r w:rsidRPr="00E45289">
        <w:tab/>
      </w:r>
    </w:p>
    <w:p w14:paraId="50BDDC8C" w14:textId="77777777" w:rsidR="009F090D" w:rsidRPr="00E45289" w:rsidRDefault="009F090D" w:rsidP="009F090D">
      <w:pPr>
        <w:pStyle w:val="-"/>
      </w:pPr>
      <w:r w:rsidRPr="00E45289">
        <w:t>по</w:t>
      </w:r>
      <w:r w:rsidRPr="00E45289">
        <w:tab/>
        <w:t>результатам психологического</w:t>
      </w:r>
      <w:r w:rsidRPr="00E45289">
        <w:tab/>
        <w:t>тестирования,</w:t>
      </w:r>
      <w:r w:rsidRPr="00E45289">
        <w:tab/>
      </w:r>
    </w:p>
    <w:p w14:paraId="1EC2C4AD" w14:textId="77777777" w:rsidR="009F090D" w:rsidRPr="00E45289" w:rsidRDefault="009F090D" w:rsidP="009F090D">
      <w:pPr>
        <w:pStyle w:val="-"/>
      </w:pPr>
      <w:r w:rsidRPr="00E45289">
        <w:t>в-третьих,</w:t>
      </w:r>
      <w:r w:rsidRPr="00E45289">
        <w:tab/>
        <w:t>по</w:t>
      </w:r>
      <w:r w:rsidRPr="00E45289">
        <w:tab/>
        <w:t>анализу образовательного продукта.</w:t>
      </w:r>
    </w:p>
    <w:p w14:paraId="30FFD4D9" w14:textId="77777777" w:rsidR="009F090D" w:rsidRPr="00E45289" w:rsidRDefault="009F090D" w:rsidP="009F090D">
      <w:pPr>
        <w:pStyle w:val="-"/>
      </w:pPr>
      <w:r w:rsidRPr="00E45289">
        <w:t>По завершению курса, ребята смоделируют индивидуальный путь предпрофильной подготовки и получения профессии.</w:t>
      </w:r>
    </w:p>
    <w:p w14:paraId="6537EDC4" w14:textId="10563FBD" w:rsidR="009F090D" w:rsidRPr="00E45289" w:rsidRDefault="009F090D" w:rsidP="009F090D">
      <w:pPr>
        <w:pStyle w:val="-"/>
        <w:spacing w:line="240" w:lineRule="auto"/>
        <w:rPr>
          <w:b/>
        </w:rPr>
      </w:pPr>
      <w:r w:rsidRPr="00E45289">
        <w:rPr>
          <w:b/>
        </w:rPr>
        <w:t>Календарно - тематический план</w:t>
      </w:r>
    </w:p>
    <w:tbl>
      <w:tblPr>
        <w:tblW w:w="68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734"/>
        <w:gridCol w:w="747"/>
        <w:gridCol w:w="992"/>
        <w:gridCol w:w="1276"/>
        <w:gridCol w:w="696"/>
        <w:gridCol w:w="722"/>
      </w:tblGrid>
      <w:tr w:rsidR="009F090D" w:rsidRPr="00E45289" w14:paraId="5D3B5F76" w14:textId="77777777" w:rsidTr="00AA04F2">
        <w:tc>
          <w:tcPr>
            <w:tcW w:w="638" w:type="dxa"/>
            <w:shd w:val="clear" w:color="auto" w:fill="auto"/>
          </w:tcPr>
          <w:p w14:paraId="414715BA"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 п</w:t>
            </w:r>
            <w:r w:rsidRPr="00E45289">
              <w:rPr>
                <w:rFonts w:ascii="Times New Roman" w:hAnsi="Times New Roman" w:cs="Times New Roman"/>
                <w:b/>
                <w:sz w:val="20"/>
                <w:szCs w:val="20"/>
                <w:lang w:val="en-US"/>
              </w:rPr>
              <w:t>/</w:t>
            </w:r>
            <w:r w:rsidRPr="00E45289">
              <w:rPr>
                <w:rFonts w:ascii="Times New Roman" w:hAnsi="Times New Roman" w:cs="Times New Roman"/>
                <w:b/>
                <w:sz w:val="20"/>
                <w:szCs w:val="20"/>
              </w:rPr>
              <w:t>п</w:t>
            </w:r>
          </w:p>
        </w:tc>
        <w:tc>
          <w:tcPr>
            <w:tcW w:w="1734" w:type="dxa"/>
            <w:shd w:val="clear" w:color="auto" w:fill="auto"/>
          </w:tcPr>
          <w:p w14:paraId="5F195949"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 xml:space="preserve"> Тема</w:t>
            </w:r>
          </w:p>
        </w:tc>
        <w:tc>
          <w:tcPr>
            <w:tcW w:w="747" w:type="dxa"/>
            <w:shd w:val="clear" w:color="auto" w:fill="auto"/>
          </w:tcPr>
          <w:p w14:paraId="6A833024"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Кол-во часов</w:t>
            </w:r>
          </w:p>
        </w:tc>
        <w:tc>
          <w:tcPr>
            <w:tcW w:w="992" w:type="dxa"/>
            <w:shd w:val="clear" w:color="auto" w:fill="auto"/>
          </w:tcPr>
          <w:p w14:paraId="45DAC120"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Форма занятия</w:t>
            </w:r>
          </w:p>
        </w:tc>
        <w:tc>
          <w:tcPr>
            <w:tcW w:w="1276" w:type="dxa"/>
            <w:shd w:val="clear" w:color="auto" w:fill="auto"/>
          </w:tcPr>
          <w:p w14:paraId="742FBF9D"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Образовательный продукт</w:t>
            </w:r>
          </w:p>
        </w:tc>
        <w:tc>
          <w:tcPr>
            <w:tcW w:w="1418" w:type="dxa"/>
            <w:gridSpan w:val="2"/>
          </w:tcPr>
          <w:p w14:paraId="66D6E5D1"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Дата</w:t>
            </w:r>
          </w:p>
        </w:tc>
      </w:tr>
      <w:tr w:rsidR="009F090D" w:rsidRPr="00E45289" w14:paraId="450A2F17" w14:textId="77777777" w:rsidTr="00AA04F2">
        <w:tc>
          <w:tcPr>
            <w:tcW w:w="638" w:type="dxa"/>
            <w:shd w:val="clear" w:color="auto" w:fill="auto"/>
          </w:tcPr>
          <w:p w14:paraId="49CA1838" w14:textId="77777777" w:rsidR="009F090D" w:rsidRPr="00E45289" w:rsidRDefault="009F090D" w:rsidP="00AA04F2">
            <w:pPr>
              <w:jc w:val="both"/>
              <w:rPr>
                <w:rFonts w:ascii="Times New Roman" w:hAnsi="Times New Roman" w:cs="Times New Roman"/>
                <w:b/>
                <w:sz w:val="20"/>
                <w:szCs w:val="20"/>
                <w:lang w:val="en-US"/>
              </w:rPr>
            </w:pPr>
            <w:r w:rsidRPr="00E45289">
              <w:rPr>
                <w:rFonts w:ascii="Times New Roman" w:hAnsi="Times New Roman" w:cs="Times New Roman"/>
                <w:b/>
                <w:sz w:val="20"/>
                <w:szCs w:val="20"/>
                <w:lang w:val="en-US"/>
              </w:rPr>
              <w:t>I</w:t>
            </w:r>
          </w:p>
        </w:tc>
        <w:tc>
          <w:tcPr>
            <w:tcW w:w="4749" w:type="dxa"/>
            <w:gridSpan w:val="4"/>
            <w:shd w:val="clear" w:color="auto" w:fill="auto"/>
          </w:tcPr>
          <w:p w14:paraId="690FFAD3" w14:textId="77777777" w:rsidR="009F090D" w:rsidRPr="00E45289" w:rsidRDefault="009F090D" w:rsidP="00AA04F2">
            <w:pPr>
              <w:tabs>
                <w:tab w:val="left" w:pos="303"/>
              </w:tabs>
              <w:jc w:val="both"/>
              <w:rPr>
                <w:rFonts w:ascii="Times New Roman" w:hAnsi="Times New Roman" w:cs="Times New Roman"/>
                <w:b/>
                <w:i/>
                <w:sz w:val="20"/>
                <w:szCs w:val="20"/>
              </w:rPr>
            </w:pPr>
            <w:r w:rsidRPr="00E45289">
              <w:rPr>
                <w:rFonts w:ascii="Times New Roman" w:hAnsi="Times New Roman" w:cs="Times New Roman"/>
                <w:b/>
                <w:i/>
                <w:sz w:val="20"/>
                <w:szCs w:val="20"/>
              </w:rPr>
              <w:t>Введение в мир профессий.</w:t>
            </w:r>
          </w:p>
          <w:p w14:paraId="251672BB" w14:textId="77777777" w:rsidR="009F090D" w:rsidRPr="00E45289" w:rsidRDefault="009F090D" w:rsidP="00AA04F2">
            <w:pPr>
              <w:jc w:val="both"/>
              <w:rPr>
                <w:rFonts w:ascii="Times New Roman" w:hAnsi="Times New Roman" w:cs="Times New Roman"/>
                <w:b/>
                <w:sz w:val="20"/>
                <w:szCs w:val="20"/>
              </w:rPr>
            </w:pPr>
          </w:p>
        </w:tc>
        <w:tc>
          <w:tcPr>
            <w:tcW w:w="1418" w:type="dxa"/>
            <w:gridSpan w:val="2"/>
          </w:tcPr>
          <w:p w14:paraId="693C2FFF" w14:textId="77777777" w:rsidR="009F090D" w:rsidRPr="00E45289" w:rsidRDefault="009F090D" w:rsidP="00AA04F2">
            <w:pPr>
              <w:tabs>
                <w:tab w:val="left" w:pos="303"/>
              </w:tabs>
              <w:jc w:val="both"/>
              <w:rPr>
                <w:rFonts w:ascii="Times New Roman" w:hAnsi="Times New Roman" w:cs="Times New Roman"/>
                <w:b/>
                <w:i/>
                <w:sz w:val="20"/>
                <w:szCs w:val="20"/>
              </w:rPr>
            </w:pPr>
          </w:p>
        </w:tc>
      </w:tr>
      <w:tr w:rsidR="009F090D" w:rsidRPr="00E45289" w14:paraId="430326D0" w14:textId="77777777" w:rsidTr="00AA04F2">
        <w:tc>
          <w:tcPr>
            <w:tcW w:w="638" w:type="dxa"/>
            <w:shd w:val="clear" w:color="auto" w:fill="auto"/>
          </w:tcPr>
          <w:p w14:paraId="32BD5CF3"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1.</w:t>
            </w:r>
          </w:p>
        </w:tc>
        <w:tc>
          <w:tcPr>
            <w:tcW w:w="1734" w:type="dxa"/>
            <w:shd w:val="clear" w:color="auto" w:fill="auto"/>
          </w:tcPr>
          <w:p w14:paraId="25A396B8" w14:textId="77777777" w:rsidR="009F090D" w:rsidRPr="00E45289" w:rsidRDefault="009F090D" w:rsidP="00AA04F2">
            <w:pPr>
              <w:tabs>
                <w:tab w:val="left" w:pos="303"/>
              </w:tabs>
              <w:jc w:val="both"/>
              <w:rPr>
                <w:rFonts w:ascii="Times New Roman" w:hAnsi="Times New Roman" w:cs="Times New Roman"/>
                <w:sz w:val="20"/>
                <w:szCs w:val="20"/>
              </w:rPr>
            </w:pPr>
            <w:r w:rsidRPr="00E45289">
              <w:rPr>
                <w:rFonts w:ascii="Times New Roman" w:hAnsi="Times New Roman" w:cs="Times New Roman"/>
                <w:sz w:val="20"/>
                <w:szCs w:val="20"/>
              </w:rPr>
              <w:t>Знакомство с курсом «Основы личностного самоопределения». Факторы, влияющие на выбор профессии</w:t>
            </w:r>
          </w:p>
        </w:tc>
        <w:tc>
          <w:tcPr>
            <w:tcW w:w="747" w:type="dxa"/>
            <w:shd w:val="clear" w:color="auto" w:fill="auto"/>
          </w:tcPr>
          <w:p w14:paraId="0FD9CC6A"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3183C17F"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26A2E773"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 xml:space="preserve"> Ступени алгоритма выбора профессии</w:t>
            </w:r>
          </w:p>
        </w:tc>
        <w:tc>
          <w:tcPr>
            <w:tcW w:w="696" w:type="dxa"/>
          </w:tcPr>
          <w:p w14:paraId="5295F71A" w14:textId="77777777" w:rsidR="009F090D" w:rsidRPr="00E45289" w:rsidRDefault="009F090D" w:rsidP="00AA04F2">
            <w:pPr>
              <w:jc w:val="both"/>
              <w:rPr>
                <w:rFonts w:ascii="Times New Roman" w:hAnsi="Times New Roman" w:cs="Times New Roman"/>
                <w:sz w:val="20"/>
                <w:szCs w:val="20"/>
              </w:rPr>
            </w:pPr>
          </w:p>
        </w:tc>
        <w:tc>
          <w:tcPr>
            <w:tcW w:w="722" w:type="dxa"/>
          </w:tcPr>
          <w:p w14:paraId="5E356F7E" w14:textId="77777777" w:rsidR="009F090D" w:rsidRPr="00E45289" w:rsidRDefault="009F090D" w:rsidP="00AA04F2">
            <w:pPr>
              <w:jc w:val="both"/>
              <w:rPr>
                <w:rFonts w:ascii="Times New Roman" w:hAnsi="Times New Roman" w:cs="Times New Roman"/>
                <w:sz w:val="20"/>
                <w:szCs w:val="20"/>
              </w:rPr>
            </w:pPr>
          </w:p>
        </w:tc>
      </w:tr>
      <w:tr w:rsidR="009F090D" w:rsidRPr="00E45289" w14:paraId="7C165DDC" w14:textId="77777777" w:rsidTr="00AA04F2">
        <w:tc>
          <w:tcPr>
            <w:tcW w:w="638" w:type="dxa"/>
            <w:shd w:val="clear" w:color="auto" w:fill="auto"/>
          </w:tcPr>
          <w:p w14:paraId="6AF4E4EF"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2.</w:t>
            </w:r>
          </w:p>
        </w:tc>
        <w:tc>
          <w:tcPr>
            <w:tcW w:w="1734" w:type="dxa"/>
            <w:shd w:val="clear" w:color="auto" w:fill="auto"/>
          </w:tcPr>
          <w:p w14:paraId="4FFF89D4" w14:textId="77777777" w:rsidR="009F090D" w:rsidRPr="00E45289" w:rsidRDefault="009F090D" w:rsidP="00AA04F2">
            <w:pPr>
              <w:tabs>
                <w:tab w:val="left" w:pos="303"/>
              </w:tabs>
              <w:jc w:val="both"/>
              <w:rPr>
                <w:rFonts w:ascii="Times New Roman" w:hAnsi="Times New Roman" w:cs="Times New Roman"/>
                <w:sz w:val="20"/>
                <w:szCs w:val="20"/>
              </w:rPr>
            </w:pPr>
            <w:r w:rsidRPr="00E45289">
              <w:rPr>
                <w:rFonts w:ascii="Times New Roman" w:hAnsi="Times New Roman" w:cs="Times New Roman"/>
                <w:sz w:val="20"/>
                <w:szCs w:val="20"/>
              </w:rPr>
              <w:t>Типы профессий по предмету труда</w:t>
            </w:r>
          </w:p>
        </w:tc>
        <w:tc>
          <w:tcPr>
            <w:tcW w:w="747" w:type="dxa"/>
            <w:shd w:val="clear" w:color="auto" w:fill="auto"/>
          </w:tcPr>
          <w:p w14:paraId="19575E2A"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47C4240F"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 с элементами лекции</w:t>
            </w:r>
          </w:p>
        </w:tc>
        <w:tc>
          <w:tcPr>
            <w:tcW w:w="1276" w:type="dxa"/>
            <w:shd w:val="clear" w:color="auto" w:fill="auto"/>
          </w:tcPr>
          <w:p w14:paraId="4AA83322"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Список предметов по предмету труда</w:t>
            </w:r>
          </w:p>
        </w:tc>
        <w:tc>
          <w:tcPr>
            <w:tcW w:w="696" w:type="dxa"/>
          </w:tcPr>
          <w:p w14:paraId="31BE7778" w14:textId="77777777" w:rsidR="009F090D" w:rsidRPr="00E45289" w:rsidRDefault="009F090D" w:rsidP="00AA04F2">
            <w:pPr>
              <w:jc w:val="both"/>
              <w:rPr>
                <w:rFonts w:ascii="Times New Roman" w:hAnsi="Times New Roman" w:cs="Times New Roman"/>
                <w:sz w:val="20"/>
                <w:szCs w:val="20"/>
              </w:rPr>
            </w:pPr>
          </w:p>
        </w:tc>
        <w:tc>
          <w:tcPr>
            <w:tcW w:w="722" w:type="dxa"/>
          </w:tcPr>
          <w:p w14:paraId="72FA0172" w14:textId="77777777" w:rsidR="009F090D" w:rsidRPr="00E45289" w:rsidRDefault="009F090D" w:rsidP="00AA04F2">
            <w:pPr>
              <w:jc w:val="both"/>
              <w:rPr>
                <w:rFonts w:ascii="Times New Roman" w:hAnsi="Times New Roman" w:cs="Times New Roman"/>
                <w:sz w:val="20"/>
                <w:szCs w:val="20"/>
              </w:rPr>
            </w:pPr>
          </w:p>
        </w:tc>
      </w:tr>
      <w:tr w:rsidR="009F090D" w:rsidRPr="00E45289" w14:paraId="56DF393D" w14:textId="77777777" w:rsidTr="00AA04F2">
        <w:tc>
          <w:tcPr>
            <w:tcW w:w="638" w:type="dxa"/>
            <w:shd w:val="clear" w:color="auto" w:fill="auto"/>
          </w:tcPr>
          <w:p w14:paraId="011BAD0C"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3.</w:t>
            </w:r>
          </w:p>
        </w:tc>
        <w:tc>
          <w:tcPr>
            <w:tcW w:w="1734" w:type="dxa"/>
            <w:shd w:val="clear" w:color="auto" w:fill="auto"/>
          </w:tcPr>
          <w:p w14:paraId="1DCA5D09"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Психологическая игра «Выбор профессии»</w:t>
            </w:r>
          </w:p>
        </w:tc>
        <w:tc>
          <w:tcPr>
            <w:tcW w:w="747" w:type="dxa"/>
            <w:shd w:val="clear" w:color="auto" w:fill="auto"/>
          </w:tcPr>
          <w:p w14:paraId="775FD42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325B8047"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Психологическая игра</w:t>
            </w:r>
          </w:p>
        </w:tc>
        <w:tc>
          <w:tcPr>
            <w:tcW w:w="1276" w:type="dxa"/>
            <w:shd w:val="clear" w:color="auto" w:fill="auto"/>
          </w:tcPr>
          <w:p w14:paraId="7B54EF64"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Ступени выбора профессии (для подростков)</w:t>
            </w:r>
          </w:p>
        </w:tc>
        <w:tc>
          <w:tcPr>
            <w:tcW w:w="696" w:type="dxa"/>
          </w:tcPr>
          <w:p w14:paraId="0470DA19" w14:textId="77777777" w:rsidR="009F090D" w:rsidRPr="00E45289" w:rsidRDefault="009F090D" w:rsidP="00AA04F2">
            <w:pPr>
              <w:jc w:val="both"/>
              <w:rPr>
                <w:rFonts w:ascii="Times New Roman" w:hAnsi="Times New Roman" w:cs="Times New Roman"/>
                <w:sz w:val="20"/>
                <w:szCs w:val="20"/>
              </w:rPr>
            </w:pPr>
          </w:p>
        </w:tc>
        <w:tc>
          <w:tcPr>
            <w:tcW w:w="722" w:type="dxa"/>
          </w:tcPr>
          <w:p w14:paraId="786BB3D7" w14:textId="77777777" w:rsidR="009F090D" w:rsidRPr="00E45289" w:rsidRDefault="009F090D" w:rsidP="00AA04F2">
            <w:pPr>
              <w:jc w:val="both"/>
              <w:rPr>
                <w:rFonts w:ascii="Times New Roman" w:hAnsi="Times New Roman" w:cs="Times New Roman"/>
                <w:sz w:val="20"/>
                <w:szCs w:val="20"/>
              </w:rPr>
            </w:pPr>
          </w:p>
        </w:tc>
      </w:tr>
      <w:tr w:rsidR="009F090D" w:rsidRPr="00E45289" w14:paraId="78201874" w14:textId="77777777" w:rsidTr="00AA04F2">
        <w:tc>
          <w:tcPr>
            <w:tcW w:w="638" w:type="dxa"/>
            <w:shd w:val="clear" w:color="auto" w:fill="auto"/>
          </w:tcPr>
          <w:p w14:paraId="4CA3B5FF" w14:textId="77777777" w:rsidR="009F090D" w:rsidRPr="00E45289" w:rsidRDefault="009F090D" w:rsidP="00AA04F2">
            <w:pPr>
              <w:jc w:val="both"/>
              <w:rPr>
                <w:rFonts w:ascii="Times New Roman" w:hAnsi="Times New Roman" w:cs="Times New Roman"/>
                <w:b/>
                <w:sz w:val="20"/>
                <w:szCs w:val="20"/>
                <w:lang w:val="en-US"/>
              </w:rPr>
            </w:pPr>
            <w:r w:rsidRPr="00E45289">
              <w:rPr>
                <w:rFonts w:ascii="Times New Roman" w:hAnsi="Times New Roman" w:cs="Times New Roman"/>
                <w:b/>
                <w:sz w:val="20"/>
                <w:szCs w:val="20"/>
                <w:lang w:val="en-US"/>
              </w:rPr>
              <w:t>II</w:t>
            </w:r>
          </w:p>
        </w:tc>
        <w:tc>
          <w:tcPr>
            <w:tcW w:w="4749" w:type="dxa"/>
            <w:gridSpan w:val="4"/>
            <w:shd w:val="clear" w:color="auto" w:fill="auto"/>
          </w:tcPr>
          <w:p w14:paraId="3F89D380" w14:textId="77777777" w:rsidR="009F090D" w:rsidRPr="00E45289" w:rsidRDefault="009F090D" w:rsidP="00AA04F2">
            <w:pPr>
              <w:tabs>
                <w:tab w:val="left" w:pos="303"/>
              </w:tabs>
              <w:jc w:val="both"/>
              <w:rPr>
                <w:rFonts w:ascii="Times New Roman" w:hAnsi="Times New Roman" w:cs="Times New Roman"/>
                <w:b/>
                <w:i/>
                <w:sz w:val="20"/>
                <w:szCs w:val="20"/>
              </w:rPr>
            </w:pPr>
            <w:r w:rsidRPr="00E45289">
              <w:rPr>
                <w:rFonts w:ascii="Times New Roman" w:hAnsi="Times New Roman" w:cs="Times New Roman"/>
                <w:b/>
                <w:i/>
                <w:sz w:val="20"/>
                <w:szCs w:val="20"/>
              </w:rPr>
              <w:t>Основы профессионального выбора.</w:t>
            </w:r>
          </w:p>
          <w:p w14:paraId="2583A381" w14:textId="77777777" w:rsidR="009F090D" w:rsidRPr="00E45289" w:rsidRDefault="009F090D" w:rsidP="00AA04F2">
            <w:pPr>
              <w:jc w:val="both"/>
              <w:rPr>
                <w:rFonts w:ascii="Times New Roman" w:hAnsi="Times New Roman" w:cs="Times New Roman"/>
                <w:sz w:val="20"/>
                <w:szCs w:val="20"/>
              </w:rPr>
            </w:pPr>
          </w:p>
        </w:tc>
        <w:tc>
          <w:tcPr>
            <w:tcW w:w="1418" w:type="dxa"/>
            <w:gridSpan w:val="2"/>
          </w:tcPr>
          <w:p w14:paraId="462442B6" w14:textId="77777777" w:rsidR="009F090D" w:rsidRPr="00E45289" w:rsidRDefault="009F090D" w:rsidP="00AA04F2">
            <w:pPr>
              <w:tabs>
                <w:tab w:val="left" w:pos="303"/>
              </w:tabs>
              <w:jc w:val="both"/>
              <w:rPr>
                <w:rFonts w:ascii="Times New Roman" w:hAnsi="Times New Roman" w:cs="Times New Roman"/>
                <w:b/>
                <w:i/>
                <w:sz w:val="20"/>
                <w:szCs w:val="20"/>
              </w:rPr>
            </w:pPr>
          </w:p>
        </w:tc>
      </w:tr>
      <w:tr w:rsidR="009F090D" w:rsidRPr="00E45289" w14:paraId="4318A224" w14:textId="77777777" w:rsidTr="00AA04F2">
        <w:tc>
          <w:tcPr>
            <w:tcW w:w="638" w:type="dxa"/>
            <w:shd w:val="clear" w:color="auto" w:fill="auto"/>
          </w:tcPr>
          <w:p w14:paraId="02572044"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4-5</w:t>
            </w:r>
          </w:p>
        </w:tc>
        <w:tc>
          <w:tcPr>
            <w:tcW w:w="1734" w:type="dxa"/>
            <w:shd w:val="clear" w:color="auto" w:fill="auto"/>
          </w:tcPr>
          <w:p w14:paraId="637D8992"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Склонности и интересы</w:t>
            </w:r>
          </w:p>
        </w:tc>
        <w:tc>
          <w:tcPr>
            <w:tcW w:w="747" w:type="dxa"/>
            <w:shd w:val="clear" w:color="auto" w:fill="auto"/>
          </w:tcPr>
          <w:p w14:paraId="6213A112"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992" w:type="dxa"/>
            <w:shd w:val="clear" w:color="auto" w:fill="auto"/>
          </w:tcPr>
          <w:p w14:paraId="26172A20"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Практическая работа. Тестирование</w:t>
            </w:r>
          </w:p>
        </w:tc>
        <w:tc>
          <w:tcPr>
            <w:tcW w:w="1276" w:type="dxa"/>
            <w:shd w:val="clear" w:color="auto" w:fill="auto"/>
          </w:tcPr>
          <w:p w14:paraId="61B7C765"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«Карта интересов»</w:t>
            </w:r>
          </w:p>
        </w:tc>
        <w:tc>
          <w:tcPr>
            <w:tcW w:w="696" w:type="dxa"/>
          </w:tcPr>
          <w:p w14:paraId="62694941" w14:textId="77777777" w:rsidR="009F090D" w:rsidRPr="00E45289" w:rsidRDefault="009F090D" w:rsidP="00AA04F2">
            <w:pPr>
              <w:jc w:val="both"/>
              <w:rPr>
                <w:rFonts w:ascii="Times New Roman" w:hAnsi="Times New Roman" w:cs="Times New Roman"/>
                <w:sz w:val="20"/>
                <w:szCs w:val="20"/>
              </w:rPr>
            </w:pPr>
          </w:p>
        </w:tc>
        <w:tc>
          <w:tcPr>
            <w:tcW w:w="722" w:type="dxa"/>
          </w:tcPr>
          <w:p w14:paraId="7C2C1B1A" w14:textId="77777777" w:rsidR="009F090D" w:rsidRPr="00E45289" w:rsidRDefault="009F090D" w:rsidP="00AA04F2">
            <w:pPr>
              <w:jc w:val="both"/>
              <w:rPr>
                <w:rFonts w:ascii="Times New Roman" w:hAnsi="Times New Roman" w:cs="Times New Roman"/>
                <w:sz w:val="20"/>
                <w:szCs w:val="20"/>
              </w:rPr>
            </w:pPr>
          </w:p>
        </w:tc>
      </w:tr>
      <w:tr w:rsidR="009F090D" w:rsidRPr="00E45289" w14:paraId="5F14B8C2" w14:textId="77777777" w:rsidTr="00AA04F2">
        <w:tc>
          <w:tcPr>
            <w:tcW w:w="638" w:type="dxa"/>
            <w:shd w:val="clear" w:color="auto" w:fill="auto"/>
          </w:tcPr>
          <w:p w14:paraId="231115EC"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6-7</w:t>
            </w:r>
          </w:p>
        </w:tc>
        <w:tc>
          <w:tcPr>
            <w:tcW w:w="1734" w:type="dxa"/>
            <w:shd w:val="clear" w:color="auto" w:fill="auto"/>
          </w:tcPr>
          <w:p w14:paraId="6182C637" w14:textId="77777777" w:rsidR="009F090D" w:rsidRPr="00E45289" w:rsidRDefault="009F090D" w:rsidP="00AA04F2">
            <w:pPr>
              <w:tabs>
                <w:tab w:val="left" w:pos="303"/>
              </w:tabs>
              <w:jc w:val="both"/>
              <w:rPr>
                <w:rFonts w:ascii="Times New Roman" w:hAnsi="Times New Roman" w:cs="Times New Roman"/>
                <w:sz w:val="20"/>
                <w:szCs w:val="20"/>
              </w:rPr>
            </w:pPr>
            <w:r w:rsidRPr="00E45289">
              <w:rPr>
                <w:rFonts w:ascii="Times New Roman" w:hAnsi="Times New Roman" w:cs="Times New Roman"/>
                <w:sz w:val="20"/>
                <w:szCs w:val="20"/>
              </w:rPr>
              <w:t>Способности</w:t>
            </w:r>
          </w:p>
        </w:tc>
        <w:tc>
          <w:tcPr>
            <w:tcW w:w="747" w:type="dxa"/>
            <w:shd w:val="clear" w:color="auto" w:fill="auto"/>
          </w:tcPr>
          <w:p w14:paraId="70FB10C2"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992" w:type="dxa"/>
            <w:shd w:val="clear" w:color="auto" w:fill="auto"/>
          </w:tcPr>
          <w:p w14:paraId="6ABEC814"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sz w:val="20"/>
                <w:szCs w:val="20"/>
              </w:rPr>
              <w:t xml:space="preserve">Практическая работа. </w:t>
            </w:r>
            <w:r w:rsidRPr="00E45289">
              <w:rPr>
                <w:rFonts w:ascii="Times New Roman" w:hAnsi="Times New Roman" w:cs="Times New Roman"/>
                <w:sz w:val="20"/>
                <w:szCs w:val="20"/>
              </w:rPr>
              <w:lastRenderedPageBreak/>
              <w:t>Тестирование</w:t>
            </w:r>
          </w:p>
        </w:tc>
        <w:tc>
          <w:tcPr>
            <w:tcW w:w="1276" w:type="dxa"/>
            <w:shd w:val="clear" w:color="auto" w:fill="auto"/>
          </w:tcPr>
          <w:p w14:paraId="340E8CC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Перечень своих способносте</w:t>
            </w:r>
            <w:r w:rsidRPr="00E45289">
              <w:rPr>
                <w:rFonts w:ascii="Times New Roman" w:hAnsi="Times New Roman" w:cs="Times New Roman"/>
                <w:sz w:val="20"/>
                <w:szCs w:val="20"/>
              </w:rPr>
              <w:lastRenderedPageBreak/>
              <w:t>й.</w:t>
            </w:r>
          </w:p>
        </w:tc>
        <w:tc>
          <w:tcPr>
            <w:tcW w:w="696" w:type="dxa"/>
          </w:tcPr>
          <w:p w14:paraId="2D3C264F" w14:textId="77777777" w:rsidR="009F090D" w:rsidRPr="00E45289" w:rsidRDefault="009F090D" w:rsidP="00AA04F2">
            <w:pPr>
              <w:jc w:val="both"/>
              <w:rPr>
                <w:rFonts w:ascii="Times New Roman" w:hAnsi="Times New Roman" w:cs="Times New Roman"/>
                <w:sz w:val="20"/>
                <w:szCs w:val="20"/>
              </w:rPr>
            </w:pPr>
          </w:p>
        </w:tc>
        <w:tc>
          <w:tcPr>
            <w:tcW w:w="722" w:type="dxa"/>
          </w:tcPr>
          <w:p w14:paraId="77966103" w14:textId="77777777" w:rsidR="009F090D" w:rsidRPr="00E45289" w:rsidRDefault="009F090D" w:rsidP="00AA04F2">
            <w:pPr>
              <w:jc w:val="both"/>
              <w:rPr>
                <w:rFonts w:ascii="Times New Roman" w:hAnsi="Times New Roman" w:cs="Times New Roman"/>
                <w:sz w:val="20"/>
                <w:szCs w:val="20"/>
              </w:rPr>
            </w:pPr>
          </w:p>
        </w:tc>
      </w:tr>
      <w:tr w:rsidR="009F090D" w:rsidRPr="00E45289" w14:paraId="5582321D" w14:textId="77777777" w:rsidTr="00AA04F2">
        <w:tc>
          <w:tcPr>
            <w:tcW w:w="638" w:type="dxa"/>
            <w:shd w:val="clear" w:color="auto" w:fill="auto"/>
          </w:tcPr>
          <w:p w14:paraId="3900D04E"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lastRenderedPageBreak/>
              <w:t>8-9</w:t>
            </w:r>
          </w:p>
        </w:tc>
        <w:tc>
          <w:tcPr>
            <w:tcW w:w="1734" w:type="dxa"/>
            <w:shd w:val="clear" w:color="auto" w:fill="auto"/>
          </w:tcPr>
          <w:p w14:paraId="6F441467" w14:textId="77777777" w:rsidR="009F090D" w:rsidRPr="00E45289" w:rsidRDefault="009F090D" w:rsidP="00AA04F2">
            <w:pPr>
              <w:tabs>
                <w:tab w:val="left" w:pos="303"/>
              </w:tabs>
              <w:jc w:val="both"/>
              <w:rPr>
                <w:rFonts w:ascii="Times New Roman" w:hAnsi="Times New Roman" w:cs="Times New Roman"/>
                <w:sz w:val="20"/>
                <w:szCs w:val="20"/>
              </w:rPr>
            </w:pPr>
            <w:r w:rsidRPr="00E45289">
              <w:rPr>
                <w:rFonts w:ascii="Times New Roman" w:hAnsi="Times New Roman" w:cs="Times New Roman"/>
                <w:sz w:val="20"/>
                <w:szCs w:val="20"/>
              </w:rPr>
              <w:t>Роль самооценки в выборе профессии. Определение самооценки методом тестирования и работа над ней</w:t>
            </w:r>
          </w:p>
        </w:tc>
        <w:tc>
          <w:tcPr>
            <w:tcW w:w="747" w:type="dxa"/>
            <w:shd w:val="clear" w:color="auto" w:fill="auto"/>
          </w:tcPr>
          <w:p w14:paraId="21CFABF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992" w:type="dxa"/>
            <w:shd w:val="clear" w:color="auto" w:fill="auto"/>
          </w:tcPr>
          <w:p w14:paraId="370579B3"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sz w:val="20"/>
                <w:szCs w:val="20"/>
              </w:rPr>
              <w:t>Практическая работа. Тестирование</w:t>
            </w:r>
          </w:p>
        </w:tc>
        <w:tc>
          <w:tcPr>
            <w:tcW w:w="1276" w:type="dxa"/>
            <w:shd w:val="clear" w:color="auto" w:fill="auto"/>
          </w:tcPr>
          <w:p w14:paraId="681AA6BC"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Рекомендации по формированию положительной  и адекватной самооценки</w:t>
            </w:r>
          </w:p>
        </w:tc>
        <w:tc>
          <w:tcPr>
            <w:tcW w:w="696" w:type="dxa"/>
          </w:tcPr>
          <w:p w14:paraId="617B6AEA" w14:textId="77777777" w:rsidR="009F090D" w:rsidRPr="00E45289" w:rsidRDefault="009F090D" w:rsidP="00AA04F2">
            <w:pPr>
              <w:jc w:val="both"/>
              <w:rPr>
                <w:rFonts w:ascii="Times New Roman" w:hAnsi="Times New Roman" w:cs="Times New Roman"/>
                <w:sz w:val="20"/>
                <w:szCs w:val="20"/>
              </w:rPr>
            </w:pPr>
          </w:p>
        </w:tc>
        <w:tc>
          <w:tcPr>
            <w:tcW w:w="722" w:type="dxa"/>
          </w:tcPr>
          <w:p w14:paraId="56C16D12" w14:textId="77777777" w:rsidR="009F090D" w:rsidRPr="00E45289" w:rsidRDefault="009F090D" w:rsidP="00AA04F2">
            <w:pPr>
              <w:jc w:val="both"/>
              <w:rPr>
                <w:rFonts w:ascii="Times New Roman" w:hAnsi="Times New Roman" w:cs="Times New Roman"/>
                <w:sz w:val="20"/>
                <w:szCs w:val="20"/>
              </w:rPr>
            </w:pPr>
          </w:p>
        </w:tc>
      </w:tr>
      <w:tr w:rsidR="009F090D" w:rsidRPr="00E45289" w14:paraId="383DFAF7" w14:textId="77777777" w:rsidTr="00AA04F2">
        <w:tc>
          <w:tcPr>
            <w:tcW w:w="638" w:type="dxa"/>
            <w:shd w:val="clear" w:color="auto" w:fill="auto"/>
          </w:tcPr>
          <w:p w14:paraId="7EC975EC"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10</w:t>
            </w:r>
          </w:p>
        </w:tc>
        <w:tc>
          <w:tcPr>
            <w:tcW w:w="1734" w:type="dxa"/>
            <w:shd w:val="clear" w:color="auto" w:fill="auto"/>
          </w:tcPr>
          <w:p w14:paraId="11BDD473" w14:textId="77777777" w:rsidR="009F090D" w:rsidRPr="00E45289" w:rsidRDefault="009F090D" w:rsidP="00AA04F2">
            <w:pPr>
              <w:tabs>
                <w:tab w:val="left" w:pos="303"/>
              </w:tabs>
              <w:jc w:val="both"/>
              <w:rPr>
                <w:rFonts w:ascii="Times New Roman" w:hAnsi="Times New Roman" w:cs="Times New Roman"/>
                <w:sz w:val="20"/>
                <w:szCs w:val="20"/>
              </w:rPr>
            </w:pPr>
            <w:r w:rsidRPr="00E45289">
              <w:rPr>
                <w:rFonts w:ascii="Times New Roman" w:hAnsi="Times New Roman" w:cs="Times New Roman"/>
                <w:sz w:val="20"/>
                <w:szCs w:val="20"/>
              </w:rPr>
              <w:t>Секреты выбора профессии («Хочу» - «Могу» - «Надо»)</w:t>
            </w:r>
          </w:p>
        </w:tc>
        <w:tc>
          <w:tcPr>
            <w:tcW w:w="747" w:type="dxa"/>
            <w:shd w:val="clear" w:color="auto" w:fill="auto"/>
          </w:tcPr>
          <w:p w14:paraId="3A8C010A"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2810BE7E"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sz w:val="20"/>
                <w:szCs w:val="20"/>
              </w:rPr>
              <w:t>Семинар с элементами лекции</w:t>
            </w:r>
          </w:p>
        </w:tc>
        <w:tc>
          <w:tcPr>
            <w:tcW w:w="1276" w:type="dxa"/>
            <w:shd w:val="clear" w:color="auto" w:fill="auto"/>
          </w:tcPr>
          <w:p w14:paraId="2568A3C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Таблица « Три фактора»</w:t>
            </w:r>
          </w:p>
        </w:tc>
        <w:tc>
          <w:tcPr>
            <w:tcW w:w="696" w:type="dxa"/>
          </w:tcPr>
          <w:p w14:paraId="3A60692E" w14:textId="77777777" w:rsidR="009F090D" w:rsidRPr="00E45289" w:rsidRDefault="009F090D" w:rsidP="00AA04F2">
            <w:pPr>
              <w:jc w:val="both"/>
              <w:rPr>
                <w:rFonts w:ascii="Times New Roman" w:hAnsi="Times New Roman" w:cs="Times New Roman"/>
                <w:sz w:val="20"/>
                <w:szCs w:val="20"/>
              </w:rPr>
            </w:pPr>
          </w:p>
        </w:tc>
        <w:tc>
          <w:tcPr>
            <w:tcW w:w="722" w:type="dxa"/>
          </w:tcPr>
          <w:p w14:paraId="1FAFD9A9" w14:textId="77777777" w:rsidR="009F090D" w:rsidRPr="00E45289" w:rsidRDefault="009F090D" w:rsidP="00AA04F2">
            <w:pPr>
              <w:jc w:val="both"/>
              <w:rPr>
                <w:rFonts w:ascii="Times New Roman" w:hAnsi="Times New Roman" w:cs="Times New Roman"/>
                <w:sz w:val="20"/>
                <w:szCs w:val="20"/>
              </w:rPr>
            </w:pPr>
          </w:p>
        </w:tc>
      </w:tr>
      <w:tr w:rsidR="009F090D" w:rsidRPr="00E45289" w14:paraId="70BDA0F0" w14:textId="77777777" w:rsidTr="00AA04F2">
        <w:tc>
          <w:tcPr>
            <w:tcW w:w="638" w:type="dxa"/>
            <w:shd w:val="clear" w:color="auto" w:fill="auto"/>
          </w:tcPr>
          <w:p w14:paraId="3CD1B604"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11</w:t>
            </w:r>
          </w:p>
        </w:tc>
        <w:tc>
          <w:tcPr>
            <w:tcW w:w="1734" w:type="dxa"/>
            <w:shd w:val="clear" w:color="auto" w:fill="auto"/>
          </w:tcPr>
          <w:p w14:paraId="54407A97"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Психологическая суть жизненного профессионального самоопределения</w:t>
            </w:r>
          </w:p>
        </w:tc>
        <w:tc>
          <w:tcPr>
            <w:tcW w:w="747" w:type="dxa"/>
            <w:shd w:val="clear" w:color="auto" w:fill="auto"/>
          </w:tcPr>
          <w:p w14:paraId="48ABC31A"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0068AAE5"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Диспут</w:t>
            </w:r>
          </w:p>
        </w:tc>
        <w:tc>
          <w:tcPr>
            <w:tcW w:w="1276" w:type="dxa"/>
            <w:shd w:val="clear" w:color="auto" w:fill="auto"/>
          </w:tcPr>
          <w:p w14:paraId="4A70BCA0"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Ступени выбора профессий</w:t>
            </w:r>
          </w:p>
        </w:tc>
        <w:tc>
          <w:tcPr>
            <w:tcW w:w="696" w:type="dxa"/>
          </w:tcPr>
          <w:p w14:paraId="6201311F" w14:textId="77777777" w:rsidR="009F090D" w:rsidRPr="00E45289" w:rsidRDefault="009F090D" w:rsidP="00AA04F2">
            <w:pPr>
              <w:jc w:val="both"/>
              <w:rPr>
                <w:rFonts w:ascii="Times New Roman" w:hAnsi="Times New Roman" w:cs="Times New Roman"/>
                <w:sz w:val="20"/>
                <w:szCs w:val="20"/>
              </w:rPr>
            </w:pPr>
          </w:p>
        </w:tc>
        <w:tc>
          <w:tcPr>
            <w:tcW w:w="722" w:type="dxa"/>
          </w:tcPr>
          <w:p w14:paraId="62C6692C" w14:textId="77777777" w:rsidR="009F090D" w:rsidRPr="00E45289" w:rsidRDefault="009F090D" w:rsidP="00AA04F2">
            <w:pPr>
              <w:jc w:val="both"/>
              <w:rPr>
                <w:rFonts w:ascii="Times New Roman" w:hAnsi="Times New Roman" w:cs="Times New Roman"/>
                <w:sz w:val="20"/>
                <w:szCs w:val="20"/>
              </w:rPr>
            </w:pPr>
          </w:p>
        </w:tc>
      </w:tr>
      <w:tr w:rsidR="009F090D" w:rsidRPr="00E45289" w14:paraId="798269C3" w14:textId="77777777" w:rsidTr="00AA04F2">
        <w:tc>
          <w:tcPr>
            <w:tcW w:w="638" w:type="dxa"/>
            <w:shd w:val="clear" w:color="auto" w:fill="auto"/>
          </w:tcPr>
          <w:p w14:paraId="35D3FCDE"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12-13</w:t>
            </w:r>
          </w:p>
        </w:tc>
        <w:tc>
          <w:tcPr>
            <w:tcW w:w="1734" w:type="dxa"/>
            <w:shd w:val="clear" w:color="auto" w:fill="auto"/>
          </w:tcPr>
          <w:p w14:paraId="209896DC"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Мышление и развитие мышления</w:t>
            </w:r>
          </w:p>
        </w:tc>
        <w:tc>
          <w:tcPr>
            <w:tcW w:w="747" w:type="dxa"/>
            <w:shd w:val="clear" w:color="auto" w:fill="auto"/>
          </w:tcPr>
          <w:p w14:paraId="18E030F8"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992" w:type="dxa"/>
            <w:shd w:val="clear" w:color="auto" w:fill="auto"/>
          </w:tcPr>
          <w:p w14:paraId="6BC352AA"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3F4722E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Рекомендации по развитию мышления</w:t>
            </w:r>
          </w:p>
        </w:tc>
        <w:tc>
          <w:tcPr>
            <w:tcW w:w="696" w:type="dxa"/>
          </w:tcPr>
          <w:p w14:paraId="27135F39" w14:textId="77777777" w:rsidR="009F090D" w:rsidRPr="00E45289" w:rsidRDefault="009F090D" w:rsidP="00AA04F2">
            <w:pPr>
              <w:jc w:val="both"/>
              <w:rPr>
                <w:rFonts w:ascii="Times New Roman" w:hAnsi="Times New Roman" w:cs="Times New Roman"/>
                <w:sz w:val="20"/>
                <w:szCs w:val="20"/>
              </w:rPr>
            </w:pPr>
          </w:p>
        </w:tc>
        <w:tc>
          <w:tcPr>
            <w:tcW w:w="722" w:type="dxa"/>
          </w:tcPr>
          <w:p w14:paraId="2D38DCFC" w14:textId="77777777" w:rsidR="009F090D" w:rsidRPr="00E45289" w:rsidRDefault="009F090D" w:rsidP="00AA04F2">
            <w:pPr>
              <w:jc w:val="both"/>
              <w:rPr>
                <w:rFonts w:ascii="Times New Roman" w:hAnsi="Times New Roman" w:cs="Times New Roman"/>
                <w:sz w:val="20"/>
                <w:szCs w:val="20"/>
              </w:rPr>
            </w:pPr>
          </w:p>
        </w:tc>
      </w:tr>
      <w:tr w:rsidR="009F090D" w:rsidRPr="00E45289" w14:paraId="1456E528" w14:textId="77777777" w:rsidTr="00AA04F2">
        <w:tc>
          <w:tcPr>
            <w:tcW w:w="638" w:type="dxa"/>
            <w:shd w:val="clear" w:color="auto" w:fill="auto"/>
          </w:tcPr>
          <w:p w14:paraId="1B206337"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14-15</w:t>
            </w:r>
          </w:p>
        </w:tc>
        <w:tc>
          <w:tcPr>
            <w:tcW w:w="1734" w:type="dxa"/>
            <w:shd w:val="clear" w:color="auto" w:fill="auto"/>
          </w:tcPr>
          <w:p w14:paraId="448AF4BF"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 xml:space="preserve">Память и внимание, их развитие </w:t>
            </w:r>
          </w:p>
        </w:tc>
        <w:tc>
          <w:tcPr>
            <w:tcW w:w="747" w:type="dxa"/>
            <w:shd w:val="clear" w:color="auto" w:fill="auto"/>
          </w:tcPr>
          <w:p w14:paraId="21DC0CF8"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992" w:type="dxa"/>
            <w:shd w:val="clear" w:color="auto" w:fill="auto"/>
          </w:tcPr>
          <w:p w14:paraId="11EA47CF"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63D18F23"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Рекомендации по улучшению памяти и внимания</w:t>
            </w:r>
          </w:p>
        </w:tc>
        <w:tc>
          <w:tcPr>
            <w:tcW w:w="696" w:type="dxa"/>
          </w:tcPr>
          <w:p w14:paraId="796D21BB" w14:textId="77777777" w:rsidR="009F090D" w:rsidRPr="00E45289" w:rsidRDefault="009F090D" w:rsidP="00AA04F2">
            <w:pPr>
              <w:jc w:val="both"/>
              <w:rPr>
                <w:rFonts w:ascii="Times New Roman" w:hAnsi="Times New Roman" w:cs="Times New Roman"/>
                <w:sz w:val="20"/>
                <w:szCs w:val="20"/>
              </w:rPr>
            </w:pPr>
          </w:p>
        </w:tc>
        <w:tc>
          <w:tcPr>
            <w:tcW w:w="722" w:type="dxa"/>
          </w:tcPr>
          <w:p w14:paraId="6AB3F1FA" w14:textId="77777777" w:rsidR="009F090D" w:rsidRPr="00E45289" w:rsidRDefault="009F090D" w:rsidP="00AA04F2">
            <w:pPr>
              <w:jc w:val="both"/>
              <w:rPr>
                <w:rFonts w:ascii="Times New Roman" w:hAnsi="Times New Roman" w:cs="Times New Roman"/>
                <w:sz w:val="20"/>
                <w:szCs w:val="20"/>
              </w:rPr>
            </w:pPr>
          </w:p>
        </w:tc>
      </w:tr>
      <w:tr w:rsidR="009F090D" w:rsidRPr="00E45289" w14:paraId="2DF775A5" w14:textId="77777777" w:rsidTr="00AA04F2">
        <w:tc>
          <w:tcPr>
            <w:tcW w:w="638" w:type="dxa"/>
            <w:shd w:val="clear" w:color="auto" w:fill="auto"/>
          </w:tcPr>
          <w:p w14:paraId="64A1E122"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16</w:t>
            </w:r>
          </w:p>
        </w:tc>
        <w:tc>
          <w:tcPr>
            <w:tcW w:w="1734" w:type="dxa"/>
            <w:shd w:val="clear" w:color="auto" w:fill="auto"/>
          </w:tcPr>
          <w:p w14:paraId="3146B8A2"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Воображение и его роль в профессиональной деятельности</w:t>
            </w:r>
          </w:p>
        </w:tc>
        <w:tc>
          <w:tcPr>
            <w:tcW w:w="747" w:type="dxa"/>
            <w:shd w:val="clear" w:color="auto" w:fill="auto"/>
          </w:tcPr>
          <w:p w14:paraId="0125EC2F"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26E26592"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565F691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Рекомендации по развитию воображения</w:t>
            </w:r>
          </w:p>
        </w:tc>
        <w:tc>
          <w:tcPr>
            <w:tcW w:w="696" w:type="dxa"/>
          </w:tcPr>
          <w:p w14:paraId="255018B3" w14:textId="77777777" w:rsidR="009F090D" w:rsidRPr="00E45289" w:rsidRDefault="009F090D" w:rsidP="00AA04F2">
            <w:pPr>
              <w:jc w:val="both"/>
              <w:rPr>
                <w:rFonts w:ascii="Times New Roman" w:hAnsi="Times New Roman" w:cs="Times New Roman"/>
                <w:sz w:val="20"/>
                <w:szCs w:val="20"/>
              </w:rPr>
            </w:pPr>
          </w:p>
        </w:tc>
        <w:tc>
          <w:tcPr>
            <w:tcW w:w="722" w:type="dxa"/>
          </w:tcPr>
          <w:p w14:paraId="0CD04BC5" w14:textId="77777777" w:rsidR="009F090D" w:rsidRPr="00E45289" w:rsidRDefault="009F090D" w:rsidP="00AA04F2">
            <w:pPr>
              <w:jc w:val="both"/>
              <w:rPr>
                <w:rFonts w:ascii="Times New Roman" w:hAnsi="Times New Roman" w:cs="Times New Roman"/>
                <w:sz w:val="20"/>
                <w:szCs w:val="20"/>
              </w:rPr>
            </w:pPr>
          </w:p>
        </w:tc>
      </w:tr>
      <w:tr w:rsidR="009F090D" w:rsidRPr="00E45289" w14:paraId="05BC858B" w14:textId="77777777" w:rsidTr="00AA04F2">
        <w:tc>
          <w:tcPr>
            <w:tcW w:w="638" w:type="dxa"/>
            <w:shd w:val="clear" w:color="auto" w:fill="auto"/>
          </w:tcPr>
          <w:p w14:paraId="096913CF"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17</w:t>
            </w:r>
          </w:p>
        </w:tc>
        <w:tc>
          <w:tcPr>
            <w:tcW w:w="1734" w:type="dxa"/>
            <w:shd w:val="clear" w:color="auto" w:fill="auto"/>
          </w:tcPr>
          <w:p w14:paraId="1F29B003"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 xml:space="preserve">Темперамент и его виды </w:t>
            </w:r>
          </w:p>
        </w:tc>
        <w:tc>
          <w:tcPr>
            <w:tcW w:w="747" w:type="dxa"/>
            <w:shd w:val="clear" w:color="auto" w:fill="auto"/>
          </w:tcPr>
          <w:p w14:paraId="1D522554"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736ED0DE"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 с элементами лекции</w:t>
            </w:r>
          </w:p>
        </w:tc>
        <w:tc>
          <w:tcPr>
            <w:tcW w:w="1276" w:type="dxa"/>
            <w:shd w:val="clear" w:color="auto" w:fill="auto"/>
          </w:tcPr>
          <w:p w14:paraId="7D4FCE2E"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Таблица определения типа темперамента, рекомендац</w:t>
            </w:r>
            <w:r w:rsidRPr="00E45289">
              <w:rPr>
                <w:rFonts w:ascii="Times New Roman" w:hAnsi="Times New Roman" w:cs="Times New Roman"/>
                <w:sz w:val="20"/>
                <w:szCs w:val="20"/>
              </w:rPr>
              <w:lastRenderedPageBreak/>
              <w:t>ии по учету особенностей темперамента</w:t>
            </w:r>
          </w:p>
        </w:tc>
        <w:tc>
          <w:tcPr>
            <w:tcW w:w="696" w:type="dxa"/>
          </w:tcPr>
          <w:p w14:paraId="79A5AC86" w14:textId="77777777" w:rsidR="009F090D" w:rsidRPr="00E45289" w:rsidRDefault="009F090D" w:rsidP="00AA04F2">
            <w:pPr>
              <w:jc w:val="both"/>
              <w:rPr>
                <w:rFonts w:ascii="Times New Roman" w:hAnsi="Times New Roman" w:cs="Times New Roman"/>
                <w:sz w:val="20"/>
                <w:szCs w:val="20"/>
              </w:rPr>
            </w:pPr>
          </w:p>
        </w:tc>
        <w:tc>
          <w:tcPr>
            <w:tcW w:w="722" w:type="dxa"/>
          </w:tcPr>
          <w:p w14:paraId="63D88D95" w14:textId="77777777" w:rsidR="009F090D" w:rsidRPr="00E45289" w:rsidRDefault="009F090D" w:rsidP="00AA04F2">
            <w:pPr>
              <w:jc w:val="both"/>
              <w:rPr>
                <w:rFonts w:ascii="Times New Roman" w:hAnsi="Times New Roman" w:cs="Times New Roman"/>
                <w:sz w:val="20"/>
                <w:szCs w:val="20"/>
              </w:rPr>
            </w:pPr>
          </w:p>
        </w:tc>
      </w:tr>
      <w:tr w:rsidR="009F090D" w:rsidRPr="00E45289" w14:paraId="28AF03E9" w14:textId="77777777" w:rsidTr="00AA04F2">
        <w:tc>
          <w:tcPr>
            <w:tcW w:w="638" w:type="dxa"/>
            <w:shd w:val="clear" w:color="auto" w:fill="auto"/>
          </w:tcPr>
          <w:p w14:paraId="2C5BD501"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lastRenderedPageBreak/>
              <w:t>18-19</w:t>
            </w:r>
          </w:p>
        </w:tc>
        <w:tc>
          <w:tcPr>
            <w:tcW w:w="1734" w:type="dxa"/>
            <w:shd w:val="clear" w:color="auto" w:fill="auto"/>
          </w:tcPr>
          <w:p w14:paraId="5A0740FB"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Характер</w:t>
            </w:r>
          </w:p>
        </w:tc>
        <w:tc>
          <w:tcPr>
            <w:tcW w:w="747" w:type="dxa"/>
            <w:shd w:val="clear" w:color="auto" w:fill="auto"/>
          </w:tcPr>
          <w:p w14:paraId="6354D12C"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992" w:type="dxa"/>
            <w:shd w:val="clear" w:color="auto" w:fill="auto"/>
          </w:tcPr>
          <w:p w14:paraId="47E965B7"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5FF00A6D"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Рекомендации по формированию характера</w:t>
            </w:r>
          </w:p>
        </w:tc>
        <w:tc>
          <w:tcPr>
            <w:tcW w:w="696" w:type="dxa"/>
          </w:tcPr>
          <w:p w14:paraId="16CCD57C" w14:textId="77777777" w:rsidR="009F090D" w:rsidRPr="00E45289" w:rsidRDefault="009F090D" w:rsidP="00AA04F2">
            <w:pPr>
              <w:jc w:val="both"/>
              <w:rPr>
                <w:rFonts w:ascii="Times New Roman" w:hAnsi="Times New Roman" w:cs="Times New Roman"/>
                <w:sz w:val="20"/>
                <w:szCs w:val="20"/>
              </w:rPr>
            </w:pPr>
          </w:p>
        </w:tc>
        <w:tc>
          <w:tcPr>
            <w:tcW w:w="722" w:type="dxa"/>
          </w:tcPr>
          <w:p w14:paraId="4B26C060" w14:textId="77777777" w:rsidR="009F090D" w:rsidRPr="00E45289" w:rsidRDefault="009F090D" w:rsidP="00AA04F2">
            <w:pPr>
              <w:jc w:val="both"/>
              <w:rPr>
                <w:rFonts w:ascii="Times New Roman" w:hAnsi="Times New Roman" w:cs="Times New Roman"/>
                <w:sz w:val="20"/>
                <w:szCs w:val="20"/>
              </w:rPr>
            </w:pPr>
          </w:p>
        </w:tc>
      </w:tr>
      <w:tr w:rsidR="009F090D" w:rsidRPr="00E45289" w14:paraId="5413984F" w14:textId="77777777" w:rsidTr="00AA04F2">
        <w:tc>
          <w:tcPr>
            <w:tcW w:w="638" w:type="dxa"/>
            <w:shd w:val="clear" w:color="auto" w:fill="auto"/>
          </w:tcPr>
          <w:p w14:paraId="5D35BDBC"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20</w:t>
            </w:r>
          </w:p>
        </w:tc>
        <w:tc>
          <w:tcPr>
            <w:tcW w:w="1734" w:type="dxa"/>
            <w:shd w:val="clear" w:color="auto" w:fill="auto"/>
          </w:tcPr>
          <w:p w14:paraId="71BCC90F"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Общение - основа человеческого бытия</w:t>
            </w:r>
          </w:p>
        </w:tc>
        <w:tc>
          <w:tcPr>
            <w:tcW w:w="747" w:type="dxa"/>
            <w:shd w:val="clear" w:color="auto" w:fill="auto"/>
          </w:tcPr>
          <w:p w14:paraId="727A36A3"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558F0486"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sz w:val="20"/>
                <w:szCs w:val="20"/>
              </w:rPr>
              <w:t>Семинар с элементами лекции, тренинга</w:t>
            </w:r>
          </w:p>
        </w:tc>
        <w:tc>
          <w:tcPr>
            <w:tcW w:w="1276" w:type="dxa"/>
            <w:shd w:val="clear" w:color="auto" w:fill="auto"/>
          </w:tcPr>
          <w:p w14:paraId="6AAD6583"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Мини-сочинение «Легко ли со мной общаться?»</w:t>
            </w:r>
          </w:p>
        </w:tc>
        <w:tc>
          <w:tcPr>
            <w:tcW w:w="696" w:type="dxa"/>
          </w:tcPr>
          <w:p w14:paraId="191C54D1" w14:textId="77777777" w:rsidR="009F090D" w:rsidRPr="00E45289" w:rsidRDefault="009F090D" w:rsidP="00AA04F2">
            <w:pPr>
              <w:jc w:val="both"/>
              <w:rPr>
                <w:rFonts w:ascii="Times New Roman" w:hAnsi="Times New Roman" w:cs="Times New Roman"/>
                <w:sz w:val="20"/>
                <w:szCs w:val="20"/>
              </w:rPr>
            </w:pPr>
          </w:p>
        </w:tc>
        <w:tc>
          <w:tcPr>
            <w:tcW w:w="722" w:type="dxa"/>
          </w:tcPr>
          <w:p w14:paraId="6EEEA3EC" w14:textId="77777777" w:rsidR="009F090D" w:rsidRPr="00E45289" w:rsidRDefault="009F090D" w:rsidP="00AA04F2">
            <w:pPr>
              <w:jc w:val="both"/>
              <w:rPr>
                <w:rFonts w:ascii="Times New Roman" w:hAnsi="Times New Roman" w:cs="Times New Roman"/>
                <w:sz w:val="20"/>
                <w:szCs w:val="20"/>
              </w:rPr>
            </w:pPr>
          </w:p>
        </w:tc>
      </w:tr>
      <w:tr w:rsidR="009F090D" w:rsidRPr="00E45289" w14:paraId="7A6E0B93" w14:textId="77777777" w:rsidTr="00AA04F2">
        <w:tc>
          <w:tcPr>
            <w:tcW w:w="638" w:type="dxa"/>
            <w:shd w:val="clear" w:color="auto" w:fill="auto"/>
          </w:tcPr>
          <w:p w14:paraId="0EC6E70B"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21</w:t>
            </w:r>
          </w:p>
        </w:tc>
        <w:tc>
          <w:tcPr>
            <w:tcW w:w="1734" w:type="dxa"/>
            <w:shd w:val="clear" w:color="auto" w:fill="auto"/>
          </w:tcPr>
          <w:p w14:paraId="7F9A4A63"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Невербальное общение</w:t>
            </w:r>
          </w:p>
        </w:tc>
        <w:tc>
          <w:tcPr>
            <w:tcW w:w="747" w:type="dxa"/>
            <w:shd w:val="clear" w:color="auto" w:fill="auto"/>
          </w:tcPr>
          <w:p w14:paraId="5D24BD69"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65835250"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79F9B9D9"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Таблица жестов</w:t>
            </w:r>
          </w:p>
        </w:tc>
        <w:tc>
          <w:tcPr>
            <w:tcW w:w="696" w:type="dxa"/>
          </w:tcPr>
          <w:p w14:paraId="7C5BC485" w14:textId="77777777" w:rsidR="009F090D" w:rsidRPr="00E45289" w:rsidRDefault="009F090D" w:rsidP="00AA04F2">
            <w:pPr>
              <w:jc w:val="both"/>
              <w:rPr>
                <w:rFonts w:ascii="Times New Roman" w:hAnsi="Times New Roman" w:cs="Times New Roman"/>
                <w:sz w:val="20"/>
                <w:szCs w:val="20"/>
              </w:rPr>
            </w:pPr>
          </w:p>
        </w:tc>
        <w:tc>
          <w:tcPr>
            <w:tcW w:w="722" w:type="dxa"/>
          </w:tcPr>
          <w:p w14:paraId="678F2AE9" w14:textId="77777777" w:rsidR="009F090D" w:rsidRPr="00E45289" w:rsidRDefault="009F090D" w:rsidP="00AA04F2">
            <w:pPr>
              <w:jc w:val="both"/>
              <w:rPr>
                <w:rFonts w:ascii="Times New Roman" w:hAnsi="Times New Roman" w:cs="Times New Roman"/>
                <w:sz w:val="20"/>
                <w:szCs w:val="20"/>
              </w:rPr>
            </w:pPr>
          </w:p>
        </w:tc>
      </w:tr>
      <w:tr w:rsidR="009F090D" w:rsidRPr="00E45289" w14:paraId="76A8031E" w14:textId="77777777" w:rsidTr="00AA04F2">
        <w:tc>
          <w:tcPr>
            <w:tcW w:w="638" w:type="dxa"/>
            <w:shd w:val="clear" w:color="auto" w:fill="auto"/>
          </w:tcPr>
          <w:p w14:paraId="6ABF0BEC"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22</w:t>
            </w:r>
          </w:p>
        </w:tc>
        <w:tc>
          <w:tcPr>
            <w:tcW w:w="1734" w:type="dxa"/>
            <w:shd w:val="clear" w:color="auto" w:fill="auto"/>
          </w:tcPr>
          <w:p w14:paraId="3E3950F3"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Конфликты. Стратегии поведения в конфликте.</w:t>
            </w:r>
          </w:p>
        </w:tc>
        <w:tc>
          <w:tcPr>
            <w:tcW w:w="747" w:type="dxa"/>
            <w:shd w:val="clear" w:color="auto" w:fill="auto"/>
          </w:tcPr>
          <w:p w14:paraId="37E3498D"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258986CF"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28056BD9"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Рекомендации по профилактике и решению конфликтов</w:t>
            </w:r>
          </w:p>
        </w:tc>
        <w:tc>
          <w:tcPr>
            <w:tcW w:w="696" w:type="dxa"/>
          </w:tcPr>
          <w:p w14:paraId="73072398" w14:textId="77777777" w:rsidR="009F090D" w:rsidRPr="00E45289" w:rsidRDefault="009F090D" w:rsidP="00AA04F2">
            <w:pPr>
              <w:jc w:val="both"/>
              <w:rPr>
                <w:rFonts w:ascii="Times New Roman" w:hAnsi="Times New Roman" w:cs="Times New Roman"/>
                <w:sz w:val="20"/>
                <w:szCs w:val="20"/>
              </w:rPr>
            </w:pPr>
          </w:p>
        </w:tc>
        <w:tc>
          <w:tcPr>
            <w:tcW w:w="722" w:type="dxa"/>
          </w:tcPr>
          <w:p w14:paraId="73ED6E29" w14:textId="77777777" w:rsidR="009F090D" w:rsidRPr="00E45289" w:rsidRDefault="009F090D" w:rsidP="00AA04F2">
            <w:pPr>
              <w:jc w:val="both"/>
              <w:rPr>
                <w:rFonts w:ascii="Times New Roman" w:hAnsi="Times New Roman" w:cs="Times New Roman"/>
                <w:sz w:val="20"/>
                <w:szCs w:val="20"/>
              </w:rPr>
            </w:pPr>
          </w:p>
        </w:tc>
      </w:tr>
      <w:tr w:rsidR="009F090D" w:rsidRPr="00E45289" w14:paraId="369BA387" w14:textId="77777777" w:rsidTr="00AA04F2">
        <w:tc>
          <w:tcPr>
            <w:tcW w:w="638" w:type="dxa"/>
            <w:shd w:val="clear" w:color="auto" w:fill="auto"/>
          </w:tcPr>
          <w:p w14:paraId="268C8937"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23</w:t>
            </w:r>
          </w:p>
        </w:tc>
        <w:tc>
          <w:tcPr>
            <w:tcW w:w="1734" w:type="dxa"/>
            <w:shd w:val="clear" w:color="auto" w:fill="auto"/>
          </w:tcPr>
          <w:p w14:paraId="7878CB6F"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Правила поведения в конфликте</w:t>
            </w:r>
          </w:p>
        </w:tc>
        <w:tc>
          <w:tcPr>
            <w:tcW w:w="747" w:type="dxa"/>
            <w:shd w:val="clear" w:color="auto" w:fill="auto"/>
          </w:tcPr>
          <w:p w14:paraId="4D2153F7"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129F0147"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7900AC66"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Мини-сочинение «Как я решаю конфликтные ситуации»</w:t>
            </w:r>
          </w:p>
        </w:tc>
        <w:tc>
          <w:tcPr>
            <w:tcW w:w="696" w:type="dxa"/>
          </w:tcPr>
          <w:p w14:paraId="29E2BA52" w14:textId="77777777" w:rsidR="009F090D" w:rsidRPr="00E45289" w:rsidRDefault="009F090D" w:rsidP="00AA04F2">
            <w:pPr>
              <w:jc w:val="both"/>
              <w:rPr>
                <w:rFonts w:ascii="Times New Roman" w:hAnsi="Times New Roman" w:cs="Times New Roman"/>
                <w:sz w:val="20"/>
                <w:szCs w:val="20"/>
              </w:rPr>
            </w:pPr>
          </w:p>
        </w:tc>
        <w:tc>
          <w:tcPr>
            <w:tcW w:w="722" w:type="dxa"/>
          </w:tcPr>
          <w:p w14:paraId="7A12999A" w14:textId="77777777" w:rsidR="009F090D" w:rsidRPr="00E45289" w:rsidRDefault="009F090D" w:rsidP="00AA04F2">
            <w:pPr>
              <w:jc w:val="both"/>
              <w:rPr>
                <w:rFonts w:ascii="Times New Roman" w:hAnsi="Times New Roman" w:cs="Times New Roman"/>
                <w:sz w:val="20"/>
                <w:szCs w:val="20"/>
              </w:rPr>
            </w:pPr>
          </w:p>
        </w:tc>
      </w:tr>
      <w:tr w:rsidR="009F090D" w:rsidRPr="00E45289" w14:paraId="61A6E27C" w14:textId="77777777" w:rsidTr="00AA04F2">
        <w:tc>
          <w:tcPr>
            <w:tcW w:w="638" w:type="dxa"/>
            <w:shd w:val="clear" w:color="auto" w:fill="auto"/>
          </w:tcPr>
          <w:p w14:paraId="0BDD522E"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24</w:t>
            </w:r>
          </w:p>
        </w:tc>
        <w:tc>
          <w:tcPr>
            <w:tcW w:w="1734" w:type="dxa"/>
            <w:shd w:val="clear" w:color="auto" w:fill="auto"/>
          </w:tcPr>
          <w:p w14:paraId="44A663E9"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Воля</w:t>
            </w:r>
          </w:p>
        </w:tc>
        <w:tc>
          <w:tcPr>
            <w:tcW w:w="747" w:type="dxa"/>
            <w:shd w:val="clear" w:color="auto" w:fill="auto"/>
          </w:tcPr>
          <w:p w14:paraId="3E53BA23"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2D18980C"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238DDB34"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Рекомендации по развитию воли, как управлять собой</w:t>
            </w:r>
          </w:p>
        </w:tc>
        <w:tc>
          <w:tcPr>
            <w:tcW w:w="696" w:type="dxa"/>
          </w:tcPr>
          <w:p w14:paraId="141F2160" w14:textId="77777777" w:rsidR="009F090D" w:rsidRPr="00E45289" w:rsidRDefault="009F090D" w:rsidP="00AA04F2">
            <w:pPr>
              <w:jc w:val="both"/>
              <w:rPr>
                <w:rFonts w:ascii="Times New Roman" w:hAnsi="Times New Roman" w:cs="Times New Roman"/>
                <w:sz w:val="20"/>
                <w:szCs w:val="20"/>
              </w:rPr>
            </w:pPr>
          </w:p>
        </w:tc>
        <w:tc>
          <w:tcPr>
            <w:tcW w:w="722" w:type="dxa"/>
          </w:tcPr>
          <w:p w14:paraId="09501E4B" w14:textId="77777777" w:rsidR="009F090D" w:rsidRPr="00E45289" w:rsidRDefault="009F090D" w:rsidP="00AA04F2">
            <w:pPr>
              <w:jc w:val="both"/>
              <w:rPr>
                <w:rFonts w:ascii="Times New Roman" w:hAnsi="Times New Roman" w:cs="Times New Roman"/>
                <w:sz w:val="20"/>
                <w:szCs w:val="20"/>
              </w:rPr>
            </w:pPr>
          </w:p>
        </w:tc>
      </w:tr>
      <w:tr w:rsidR="009F090D" w:rsidRPr="00E45289" w14:paraId="1B6DD509" w14:textId="77777777" w:rsidTr="00AA04F2">
        <w:tc>
          <w:tcPr>
            <w:tcW w:w="638" w:type="dxa"/>
            <w:shd w:val="clear" w:color="auto" w:fill="auto"/>
          </w:tcPr>
          <w:p w14:paraId="5A4B9493"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25</w:t>
            </w:r>
          </w:p>
        </w:tc>
        <w:tc>
          <w:tcPr>
            <w:tcW w:w="1734" w:type="dxa"/>
            <w:shd w:val="clear" w:color="auto" w:fill="auto"/>
          </w:tcPr>
          <w:p w14:paraId="208FA9F7"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Эмоции и чувства</w:t>
            </w:r>
          </w:p>
        </w:tc>
        <w:tc>
          <w:tcPr>
            <w:tcW w:w="747" w:type="dxa"/>
            <w:shd w:val="clear" w:color="auto" w:fill="auto"/>
          </w:tcPr>
          <w:p w14:paraId="4278250C"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1</w:t>
            </w:r>
          </w:p>
        </w:tc>
        <w:tc>
          <w:tcPr>
            <w:tcW w:w="992" w:type="dxa"/>
            <w:shd w:val="clear" w:color="auto" w:fill="auto"/>
          </w:tcPr>
          <w:p w14:paraId="16321FA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w:t>
            </w:r>
            <w:r w:rsidRPr="00E45289">
              <w:rPr>
                <w:rFonts w:ascii="Times New Roman" w:hAnsi="Times New Roman" w:cs="Times New Roman"/>
                <w:sz w:val="20"/>
                <w:szCs w:val="20"/>
              </w:rPr>
              <w:lastRenderedPageBreak/>
              <w:t>-практикум</w:t>
            </w:r>
          </w:p>
        </w:tc>
        <w:tc>
          <w:tcPr>
            <w:tcW w:w="1276" w:type="dxa"/>
            <w:shd w:val="clear" w:color="auto" w:fill="auto"/>
          </w:tcPr>
          <w:p w14:paraId="1BF5A296"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Алгоритм </w:t>
            </w:r>
            <w:r w:rsidRPr="00E45289">
              <w:rPr>
                <w:rFonts w:ascii="Times New Roman" w:hAnsi="Times New Roman" w:cs="Times New Roman"/>
                <w:sz w:val="20"/>
                <w:szCs w:val="20"/>
              </w:rPr>
              <w:lastRenderedPageBreak/>
              <w:t>работы с отрицательной эмоцией</w:t>
            </w:r>
          </w:p>
        </w:tc>
        <w:tc>
          <w:tcPr>
            <w:tcW w:w="696" w:type="dxa"/>
          </w:tcPr>
          <w:p w14:paraId="396B2890" w14:textId="77777777" w:rsidR="009F090D" w:rsidRPr="00E45289" w:rsidRDefault="009F090D" w:rsidP="00AA04F2">
            <w:pPr>
              <w:jc w:val="both"/>
              <w:rPr>
                <w:rFonts w:ascii="Times New Roman" w:hAnsi="Times New Roman" w:cs="Times New Roman"/>
                <w:sz w:val="20"/>
                <w:szCs w:val="20"/>
              </w:rPr>
            </w:pPr>
          </w:p>
        </w:tc>
        <w:tc>
          <w:tcPr>
            <w:tcW w:w="722" w:type="dxa"/>
          </w:tcPr>
          <w:p w14:paraId="5EFFEE82" w14:textId="77777777" w:rsidR="009F090D" w:rsidRPr="00E45289" w:rsidRDefault="009F090D" w:rsidP="00AA04F2">
            <w:pPr>
              <w:jc w:val="both"/>
              <w:rPr>
                <w:rFonts w:ascii="Times New Roman" w:hAnsi="Times New Roman" w:cs="Times New Roman"/>
                <w:sz w:val="20"/>
                <w:szCs w:val="20"/>
              </w:rPr>
            </w:pPr>
          </w:p>
        </w:tc>
      </w:tr>
      <w:tr w:rsidR="009F090D" w:rsidRPr="00E45289" w14:paraId="219A353B" w14:textId="77777777" w:rsidTr="00AA04F2">
        <w:tc>
          <w:tcPr>
            <w:tcW w:w="638" w:type="dxa"/>
            <w:shd w:val="clear" w:color="auto" w:fill="auto"/>
          </w:tcPr>
          <w:p w14:paraId="5F926BA5"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lastRenderedPageBreak/>
              <w:t>26-27</w:t>
            </w:r>
          </w:p>
        </w:tc>
        <w:tc>
          <w:tcPr>
            <w:tcW w:w="1734" w:type="dxa"/>
            <w:shd w:val="clear" w:color="auto" w:fill="auto"/>
          </w:tcPr>
          <w:p w14:paraId="0F388DAF" w14:textId="77777777" w:rsidR="009F090D" w:rsidRPr="00E45289" w:rsidRDefault="009F090D" w:rsidP="00AA04F2">
            <w:pPr>
              <w:tabs>
                <w:tab w:val="left" w:pos="303"/>
                <w:tab w:val="num" w:pos="596"/>
              </w:tabs>
              <w:jc w:val="both"/>
              <w:rPr>
                <w:rFonts w:ascii="Times New Roman" w:hAnsi="Times New Roman" w:cs="Times New Roman"/>
                <w:sz w:val="20"/>
                <w:szCs w:val="20"/>
              </w:rPr>
            </w:pPr>
            <w:r w:rsidRPr="00E45289">
              <w:rPr>
                <w:rFonts w:ascii="Times New Roman" w:hAnsi="Times New Roman" w:cs="Times New Roman"/>
                <w:sz w:val="20"/>
                <w:szCs w:val="20"/>
              </w:rPr>
              <w:t>Роль жизненных ценностей при выборе профессии</w:t>
            </w:r>
          </w:p>
        </w:tc>
        <w:tc>
          <w:tcPr>
            <w:tcW w:w="747" w:type="dxa"/>
            <w:shd w:val="clear" w:color="auto" w:fill="auto"/>
          </w:tcPr>
          <w:p w14:paraId="07A025E7"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992" w:type="dxa"/>
            <w:shd w:val="clear" w:color="auto" w:fill="auto"/>
          </w:tcPr>
          <w:p w14:paraId="25DAD2A8"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56D0324C"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 xml:space="preserve"> Ступени выбора профессий (актуализация ценностей, определение личных ценностей при выборе профессий)</w:t>
            </w:r>
          </w:p>
        </w:tc>
        <w:tc>
          <w:tcPr>
            <w:tcW w:w="696" w:type="dxa"/>
          </w:tcPr>
          <w:p w14:paraId="0C268174" w14:textId="77777777" w:rsidR="009F090D" w:rsidRPr="00E45289" w:rsidRDefault="009F090D" w:rsidP="00AA04F2">
            <w:pPr>
              <w:jc w:val="both"/>
              <w:rPr>
                <w:rFonts w:ascii="Times New Roman" w:hAnsi="Times New Roman" w:cs="Times New Roman"/>
                <w:sz w:val="20"/>
                <w:szCs w:val="20"/>
              </w:rPr>
            </w:pPr>
          </w:p>
        </w:tc>
        <w:tc>
          <w:tcPr>
            <w:tcW w:w="722" w:type="dxa"/>
          </w:tcPr>
          <w:p w14:paraId="3C40EB93" w14:textId="77777777" w:rsidR="009F090D" w:rsidRPr="00E45289" w:rsidRDefault="009F090D" w:rsidP="00AA04F2">
            <w:pPr>
              <w:jc w:val="both"/>
              <w:rPr>
                <w:rFonts w:ascii="Times New Roman" w:hAnsi="Times New Roman" w:cs="Times New Roman"/>
                <w:sz w:val="20"/>
                <w:szCs w:val="20"/>
              </w:rPr>
            </w:pPr>
          </w:p>
        </w:tc>
      </w:tr>
      <w:tr w:rsidR="009F090D" w:rsidRPr="00E45289" w14:paraId="15C56B1B" w14:textId="77777777" w:rsidTr="00AA04F2">
        <w:tc>
          <w:tcPr>
            <w:tcW w:w="638" w:type="dxa"/>
            <w:shd w:val="clear" w:color="auto" w:fill="auto"/>
          </w:tcPr>
          <w:p w14:paraId="33F8CF35" w14:textId="77777777" w:rsidR="009F090D" w:rsidRPr="00E45289" w:rsidRDefault="009F090D" w:rsidP="00AA04F2">
            <w:pPr>
              <w:jc w:val="both"/>
              <w:rPr>
                <w:rFonts w:ascii="Times New Roman" w:hAnsi="Times New Roman" w:cs="Times New Roman"/>
                <w:b/>
                <w:sz w:val="20"/>
                <w:szCs w:val="20"/>
                <w:lang w:val="en-US"/>
              </w:rPr>
            </w:pPr>
            <w:r w:rsidRPr="00E45289">
              <w:rPr>
                <w:rFonts w:ascii="Times New Roman" w:hAnsi="Times New Roman" w:cs="Times New Roman"/>
                <w:b/>
                <w:sz w:val="20"/>
                <w:szCs w:val="20"/>
                <w:lang w:val="en-US"/>
              </w:rPr>
              <w:t>III</w:t>
            </w:r>
          </w:p>
        </w:tc>
        <w:tc>
          <w:tcPr>
            <w:tcW w:w="4749" w:type="dxa"/>
            <w:gridSpan w:val="4"/>
            <w:shd w:val="clear" w:color="auto" w:fill="auto"/>
          </w:tcPr>
          <w:p w14:paraId="6B31F5A0" w14:textId="77777777" w:rsidR="009F090D" w:rsidRPr="00E45289" w:rsidRDefault="009F090D" w:rsidP="00AA04F2">
            <w:pPr>
              <w:tabs>
                <w:tab w:val="left" w:pos="303"/>
              </w:tabs>
              <w:jc w:val="both"/>
              <w:rPr>
                <w:rFonts w:ascii="Times New Roman" w:hAnsi="Times New Roman" w:cs="Times New Roman"/>
                <w:b/>
                <w:i/>
                <w:sz w:val="20"/>
                <w:szCs w:val="20"/>
              </w:rPr>
            </w:pPr>
            <w:r w:rsidRPr="00E45289">
              <w:rPr>
                <w:rFonts w:ascii="Times New Roman" w:hAnsi="Times New Roman" w:cs="Times New Roman"/>
                <w:b/>
                <w:i/>
                <w:sz w:val="20"/>
                <w:szCs w:val="20"/>
              </w:rPr>
              <w:t>Планирование профессионального пути.</w:t>
            </w:r>
          </w:p>
          <w:p w14:paraId="76A8DF00" w14:textId="77777777" w:rsidR="009F090D" w:rsidRPr="00E45289" w:rsidRDefault="009F090D" w:rsidP="00AA04F2">
            <w:pPr>
              <w:jc w:val="both"/>
              <w:rPr>
                <w:rFonts w:ascii="Times New Roman" w:hAnsi="Times New Roman" w:cs="Times New Roman"/>
                <w:sz w:val="20"/>
                <w:szCs w:val="20"/>
              </w:rPr>
            </w:pPr>
          </w:p>
        </w:tc>
        <w:tc>
          <w:tcPr>
            <w:tcW w:w="1418" w:type="dxa"/>
            <w:gridSpan w:val="2"/>
          </w:tcPr>
          <w:p w14:paraId="47800826" w14:textId="77777777" w:rsidR="009F090D" w:rsidRPr="00E45289" w:rsidRDefault="009F090D" w:rsidP="00AA04F2">
            <w:pPr>
              <w:tabs>
                <w:tab w:val="left" w:pos="303"/>
              </w:tabs>
              <w:jc w:val="both"/>
              <w:rPr>
                <w:rFonts w:ascii="Times New Roman" w:hAnsi="Times New Roman" w:cs="Times New Roman"/>
                <w:b/>
                <w:i/>
                <w:sz w:val="20"/>
                <w:szCs w:val="20"/>
              </w:rPr>
            </w:pPr>
          </w:p>
        </w:tc>
      </w:tr>
      <w:tr w:rsidR="009F090D" w:rsidRPr="00E45289" w14:paraId="052D75CA" w14:textId="77777777" w:rsidTr="00AA04F2">
        <w:tc>
          <w:tcPr>
            <w:tcW w:w="638" w:type="dxa"/>
            <w:shd w:val="clear" w:color="auto" w:fill="auto"/>
          </w:tcPr>
          <w:p w14:paraId="51AAA15B"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28-30</w:t>
            </w:r>
          </w:p>
        </w:tc>
        <w:tc>
          <w:tcPr>
            <w:tcW w:w="1734" w:type="dxa"/>
            <w:shd w:val="clear" w:color="auto" w:fill="auto"/>
          </w:tcPr>
          <w:p w14:paraId="19FD02E4" w14:textId="77777777" w:rsidR="009F090D" w:rsidRPr="00E45289" w:rsidRDefault="009F090D" w:rsidP="00AA04F2">
            <w:pPr>
              <w:tabs>
                <w:tab w:val="left" w:pos="303"/>
              </w:tabs>
              <w:jc w:val="both"/>
              <w:rPr>
                <w:rFonts w:ascii="Times New Roman" w:hAnsi="Times New Roman" w:cs="Times New Roman"/>
                <w:b/>
                <w:i/>
                <w:sz w:val="20"/>
                <w:szCs w:val="20"/>
              </w:rPr>
            </w:pPr>
          </w:p>
          <w:p w14:paraId="1A64AEB6" w14:textId="77777777" w:rsidR="009F090D" w:rsidRPr="00E45289" w:rsidRDefault="009F090D" w:rsidP="00AA04F2">
            <w:pPr>
              <w:tabs>
                <w:tab w:val="left" w:pos="303"/>
                <w:tab w:val="left" w:pos="516"/>
              </w:tabs>
              <w:jc w:val="both"/>
              <w:rPr>
                <w:rFonts w:ascii="Times New Roman" w:hAnsi="Times New Roman" w:cs="Times New Roman"/>
                <w:sz w:val="20"/>
                <w:szCs w:val="20"/>
              </w:rPr>
            </w:pPr>
            <w:r w:rsidRPr="00E45289">
              <w:rPr>
                <w:rFonts w:ascii="Times New Roman" w:hAnsi="Times New Roman" w:cs="Times New Roman"/>
                <w:sz w:val="20"/>
                <w:szCs w:val="20"/>
              </w:rPr>
              <w:t>Развитие умений по принятию решений</w:t>
            </w:r>
          </w:p>
        </w:tc>
        <w:tc>
          <w:tcPr>
            <w:tcW w:w="747" w:type="dxa"/>
            <w:shd w:val="clear" w:color="auto" w:fill="auto"/>
          </w:tcPr>
          <w:p w14:paraId="238F3357"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3</w:t>
            </w:r>
          </w:p>
        </w:tc>
        <w:tc>
          <w:tcPr>
            <w:tcW w:w="992" w:type="dxa"/>
            <w:shd w:val="clear" w:color="auto" w:fill="auto"/>
          </w:tcPr>
          <w:p w14:paraId="47B1656D"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 Решение проблемных задач</w:t>
            </w:r>
          </w:p>
        </w:tc>
        <w:tc>
          <w:tcPr>
            <w:tcW w:w="1276" w:type="dxa"/>
            <w:shd w:val="clear" w:color="auto" w:fill="auto"/>
          </w:tcPr>
          <w:p w14:paraId="7B8CD1BF"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Алгоритм принятия решений. Ступени выбора профессий (схема профессионального развития)</w:t>
            </w:r>
          </w:p>
        </w:tc>
        <w:tc>
          <w:tcPr>
            <w:tcW w:w="696" w:type="dxa"/>
          </w:tcPr>
          <w:p w14:paraId="645793B5" w14:textId="77777777" w:rsidR="009F090D" w:rsidRPr="00E45289" w:rsidRDefault="009F090D" w:rsidP="00AA04F2">
            <w:pPr>
              <w:jc w:val="both"/>
              <w:rPr>
                <w:rFonts w:ascii="Times New Roman" w:hAnsi="Times New Roman" w:cs="Times New Roman"/>
                <w:sz w:val="20"/>
                <w:szCs w:val="20"/>
              </w:rPr>
            </w:pPr>
          </w:p>
        </w:tc>
        <w:tc>
          <w:tcPr>
            <w:tcW w:w="722" w:type="dxa"/>
          </w:tcPr>
          <w:p w14:paraId="0ECA6265" w14:textId="77777777" w:rsidR="009F090D" w:rsidRPr="00E45289" w:rsidRDefault="009F090D" w:rsidP="00AA04F2">
            <w:pPr>
              <w:jc w:val="both"/>
              <w:rPr>
                <w:rFonts w:ascii="Times New Roman" w:hAnsi="Times New Roman" w:cs="Times New Roman"/>
                <w:sz w:val="20"/>
                <w:szCs w:val="20"/>
              </w:rPr>
            </w:pPr>
          </w:p>
        </w:tc>
      </w:tr>
      <w:tr w:rsidR="009F090D" w:rsidRPr="00E45289" w14:paraId="5D6CEA4E" w14:textId="77777777" w:rsidTr="00AA04F2">
        <w:tc>
          <w:tcPr>
            <w:tcW w:w="638" w:type="dxa"/>
            <w:shd w:val="clear" w:color="auto" w:fill="auto"/>
          </w:tcPr>
          <w:p w14:paraId="3C0C8998"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31-32</w:t>
            </w:r>
          </w:p>
        </w:tc>
        <w:tc>
          <w:tcPr>
            <w:tcW w:w="1734" w:type="dxa"/>
            <w:shd w:val="clear" w:color="auto" w:fill="auto"/>
          </w:tcPr>
          <w:p w14:paraId="4807636F" w14:textId="77777777" w:rsidR="009F090D" w:rsidRPr="00E45289" w:rsidRDefault="009F090D" w:rsidP="00AA04F2">
            <w:pPr>
              <w:tabs>
                <w:tab w:val="left" w:pos="303"/>
                <w:tab w:val="left" w:pos="516"/>
              </w:tabs>
              <w:jc w:val="both"/>
              <w:rPr>
                <w:rFonts w:ascii="Times New Roman" w:hAnsi="Times New Roman" w:cs="Times New Roman"/>
                <w:sz w:val="20"/>
                <w:szCs w:val="20"/>
              </w:rPr>
            </w:pPr>
            <w:r w:rsidRPr="00E45289">
              <w:rPr>
                <w:rFonts w:ascii="Times New Roman" w:hAnsi="Times New Roman" w:cs="Times New Roman"/>
                <w:sz w:val="20"/>
                <w:szCs w:val="20"/>
              </w:rPr>
              <w:t>Планирование профессионального пути</w:t>
            </w:r>
          </w:p>
        </w:tc>
        <w:tc>
          <w:tcPr>
            <w:tcW w:w="747" w:type="dxa"/>
            <w:shd w:val="clear" w:color="auto" w:fill="auto"/>
          </w:tcPr>
          <w:p w14:paraId="5E7E83A5"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2</w:t>
            </w:r>
          </w:p>
        </w:tc>
        <w:tc>
          <w:tcPr>
            <w:tcW w:w="992" w:type="dxa"/>
            <w:shd w:val="clear" w:color="auto" w:fill="auto"/>
          </w:tcPr>
          <w:p w14:paraId="368D477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Семинар-практикум</w:t>
            </w:r>
          </w:p>
        </w:tc>
        <w:tc>
          <w:tcPr>
            <w:tcW w:w="1276" w:type="dxa"/>
            <w:shd w:val="clear" w:color="auto" w:fill="auto"/>
          </w:tcPr>
          <w:p w14:paraId="64FBFACB"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Список наиболее подходящих профессий</w:t>
            </w:r>
          </w:p>
        </w:tc>
        <w:tc>
          <w:tcPr>
            <w:tcW w:w="696" w:type="dxa"/>
          </w:tcPr>
          <w:p w14:paraId="31D13808" w14:textId="77777777" w:rsidR="009F090D" w:rsidRPr="00E45289" w:rsidRDefault="009F090D" w:rsidP="00AA04F2">
            <w:pPr>
              <w:jc w:val="both"/>
              <w:rPr>
                <w:rFonts w:ascii="Times New Roman" w:hAnsi="Times New Roman" w:cs="Times New Roman"/>
                <w:sz w:val="20"/>
                <w:szCs w:val="20"/>
              </w:rPr>
            </w:pPr>
          </w:p>
        </w:tc>
        <w:tc>
          <w:tcPr>
            <w:tcW w:w="722" w:type="dxa"/>
          </w:tcPr>
          <w:p w14:paraId="425F4F2B" w14:textId="77777777" w:rsidR="009F090D" w:rsidRPr="00E45289" w:rsidRDefault="009F090D" w:rsidP="00AA04F2">
            <w:pPr>
              <w:jc w:val="both"/>
              <w:rPr>
                <w:rFonts w:ascii="Times New Roman" w:hAnsi="Times New Roman" w:cs="Times New Roman"/>
                <w:sz w:val="20"/>
                <w:szCs w:val="20"/>
              </w:rPr>
            </w:pPr>
          </w:p>
        </w:tc>
      </w:tr>
      <w:tr w:rsidR="009F090D" w:rsidRPr="00E45289" w14:paraId="5453BC63" w14:textId="77777777" w:rsidTr="00AA04F2">
        <w:tc>
          <w:tcPr>
            <w:tcW w:w="638" w:type="dxa"/>
            <w:shd w:val="clear" w:color="auto" w:fill="auto"/>
          </w:tcPr>
          <w:p w14:paraId="36658954"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33-34</w:t>
            </w:r>
          </w:p>
        </w:tc>
        <w:tc>
          <w:tcPr>
            <w:tcW w:w="1734" w:type="dxa"/>
            <w:shd w:val="clear" w:color="auto" w:fill="auto"/>
          </w:tcPr>
          <w:p w14:paraId="705230EE" w14:textId="77777777" w:rsidR="009F090D" w:rsidRPr="00E45289" w:rsidRDefault="009F090D" w:rsidP="00AA04F2">
            <w:pPr>
              <w:tabs>
                <w:tab w:val="left" w:pos="303"/>
              </w:tabs>
              <w:jc w:val="both"/>
              <w:rPr>
                <w:rFonts w:ascii="Times New Roman" w:hAnsi="Times New Roman" w:cs="Times New Roman"/>
                <w:sz w:val="20"/>
                <w:szCs w:val="20"/>
              </w:rPr>
            </w:pPr>
            <w:r w:rsidRPr="00E45289">
              <w:rPr>
                <w:rFonts w:ascii="Times New Roman" w:hAnsi="Times New Roman" w:cs="Times New Roman"/>
                <w:sz w:val="20"/>
                <w:szCs w:val="20"/>
              </w:rPr>
              <w:t xml:space="preserve">Обобщение полученных знаний и навыков по принятию решения о выборе профессии, самоотчет участников </w:t>
            </w:r>
            <w:r w:rsidRPr="00E45289">
              <w:rPr>
                <w:rFonts w:ascii="Times New Roman" w:hAnsi="Times New Roman" w:cs="Times New Roman"/>
                <w:sz w:val="20"/>
                <w:szCs w:val="20"/>
              </w:rPr>
              <w:lastRenderedPageBreak/>
              <w:t>группы, анализ проблем, связанных с ситуацией профессионального выбора</w:t>
            </w:r>
          </w:p>
        </w:tc>
        <w:tc>
          <w:tcPr>
            <w:tcW w:w="747" w:type="dxa"/>
            <w:shd w:val="clear" w:color="auto" w:fill="auto"/>
          </w:tcPr>
          <w:p w14:paraId="1C2C1D5D"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lastRenderedPageBreak/>
              <w:t>2</w:t>
            </w:r>
          </w:p>
        </w:tc>
        <w:tc>
          <w:tcPr>
            <w:tcW w:w="992" w:type="dxa"/>
            <w:shd w:val="clear" w:color="auto" w:fill="auto"/>
          </w:tcPr>
          <w:p w14:paraId="636F38D9"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Урок-смотр знаний</w:t>
            </w:r>
          </w:p>
        </w:tc>
        <w:tc>
          <w:tcPr>
            <w:tcW w:w="1276" w:type="dxa"/>
            <w:shd w:val="clear" w:color="auto" w:fill="auto"/>
          </w:tcPr>
          <w:p w14:paraId="3CE4C249" w14:textId="77777777" w:rsidR="009F090D" w:rsidRPr="00E45289" w:rsidRDefault="009F090D" w:rsidP="00AA04F2">
            <w:pPr>
              <w:jc w:val="both"/>
              <w:rPr>
                <w:rFonts w:ascii="Times New Roman" w:hAnsi="Times New Roman" w:cs="Times New Roman"/>
                <w:sz w:val="20"/>
                <w:szCs w:val="20"/>
              </w:rPr>
            </w:pPr>
            <w:r w:rsidRPr="00E45289">
              <w:rPr>
                <w:rFonts w:ascii="Times New Roman" w:hAnsi="Times New Roman" w:cs="Times New Roman"/>
                <w:sz w:val="20"/>
                <w:szCs w:val="20"/>
              </w:rPr>
              <w:t>Профессиограмма</w:t>
            </w:r>
          </w:p>
        </w:tc>
        <w:tc>
          <w:tcPr>
            <w:tcW w:w="696" w:type="dxa"/>
          </w:tcPr>
          <w:p w14:paraId="2EFE421D" w14:textId="77777777" w:rsidR="009F090D" w:rsidRPr="00E45289" w:rsidRDefault="009F090D" w:rsidP="00AA04F2">
            <w:pPr>
              <w:jc w:val="both"/>
              <w:rPr>
                <w:rFonts w:ascii="Times New Roman" w:hAnsi="Times New Roman" w:cs="Times New Roman"/>
                <w:sz w:val="20"/>
                <w:szCs w:val="20"/>
              </w:rPr>
            </w:pPr>
          </w:p>
        </w:tc>
        <w:tc>
          <w:tcPr>
            <w:tcW w:w="722" w:type="dxa"/>
          </w:tcPr>
          <w:p w14:paraId="6B3B12F9" w14:textId="77777777" w:rsidR="009F090D" w:rsidRPr="00E45289" w:rsidRDefault="009F090D" w:rsidP="00AA04F2">
            <w:pPr>
              <w:jc w:val="both"/>
              <w:rPr>
                <w:rFonts w:ascii="Times New Roman" w:hAnsi="Times New Roman" w:cs="Times New Roman"/>
                <w:sz w:val="20"/>
                <w:szCs w:val="20"/>
              </w:rPr>
            </w:pPr>
          </w:p>
        </w:tc>
      </w:tr>
      <w:tr w:rsidR="009F090D" w:rsidRPr="00E45289" w14:paraId="11231F7E" w14:textId="77777777" w:rsidTr="00AA04F2">
        <w:tc>
          <w:tcPr>
            <w:tcW w:w="638" w:type="dxa"/>
            <w:shd w:val="clear" w:color="auto" w:fill="auto"/>
          </w:tcPr>
          <w:p w14:paraId="2B6F0B64" w14:textId="77777777" w:rsidR="009F090D" w:rsidRPr="00E45289" w:rsidRDefault="009F090D" w:rsidP="00AA04F2">
            <w:pPr>
              <w:jc w:val="both"/>
              <w:rPr>
                <w:rFonts w:ascii="Times New Roman" w:hAnsi="Times New Roman" w:cs="Times New Roman"/>
                <w:b/>
                <w:sz w:val="20"/>
                <w:szCs w:val="20"/>
              </w:rPr>
            </w:pPr>
          </w:p>
        </w:tc>
        <w:tc>
          <w:tcPr>
            <w:tcW w:w="1734" w:type="dxa"/>
            <w:shd w:val="clear" w:color="auto" w:fill="auto"/>
          </w:tcPr>
          <w:p w14:paraId="5E14C49B"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ИТОГО</w:t>
            </w:r>
          </w:p>
        </w:tc>
        <w:tc>
          <w:tcPr>
            <w:tcW w:w="747" w:type="dxa"/>
            <w:shd w:val="clear" w:color="auto" w:fill="auto"/>
          </w:tcPr>
          <w:p w14:paraId="5DC760DF" w14:textId="77777777" w:rsidR="009F090D" w:rsidRPr="00E45289" w:rsidRDefault="009F090D" w:rsidP="00AA04F2">
            <w:pPr>
              <w:jc w:val="both"/>
              <w:rPr>
                <w:rFonts w:ascii="Times New Roman" w:hAnsi="Times New Roman" w:cs="Times New Roman"/>
                <w:b/>
                <w:sz w:val="20"/>
                <w:szCs w:val="20"/>
              </w:rPr>
            </w:pPr>
            <w:r w:rsidRPr="00E45289">
              <w:rPr>
                <w:rFonts w:ascii="Times New Roman" w:hAnsi="Times New Roman" w:cs="Times New Roman"/>
                <w:b/>
                <w:sz w:val="20"/>
                <w:szCs w:val="20"/>
              </w:rPr>
              <w:t>34</w:t>
            </w:r>
          </w:p>
        </w:tc>
        <w:tc>
          <w:tcPr>
            <w:tcW w:w="992" w:type="dxa"/>
            <w:shd w:val="clear" w:color="auto" w:fill="auto"/>
          </w:tcPr>
          <w:p w14:paraId="44DC40CD" w14:textId="77777777" w:rsidR="009F090D" w:rsidRPr="00E45289" w:rsidRDefault="009F090D" w:rsidP="00AA04F2">
            <w:pPr>
              <w:jc w:val="both"/>
              <w:rPr>
                <w:rFonts w:ascii="Times New Roman" w:hAnsi="Times New Roman" w:cs="Times New Roman"/>
                <w:b/>
                <w:sz w:val="20"/>
                <w:szCs w:val="20"/>
              </w:rPr>
            </w:pPr>
          </w:p>
        </w:tc>
        <w:tc>
          <w:tcPr>
            <w:tcW w:w="1276" w:type="dxa"/>
            <w:shd w:val="clear" w:color="auto" w:fill="auto"/>
          </w:tcPr>
          <w:p w14:paraId="50AEC0A1" w14:textId="77777777" w:rsidR="009F090D" w:rsidRPr="00E45289" w:rsidRDefault="009F090D" w:rsidP="00AA04F2">
            <w:pPr>
              <w:jc w:val="both"/>
              <w:rPr>
                <w:rFonts w:ascii="Times New Roman" w:hAnsi="Times New Roman" w:cs="Times New Roman"/>
                <w:b/>
                <w:sz w:val="20"/>
                <w:szCs w:val="20"/>
              </w:rPr>
            </w:pPr>
          </w:p>
        </w:tc>
        <w:tc>
          <w:tcPr>
            <w:tcW w:w="1418" w:type="dxa"/>
            <w:gridSpan w:val="2"/>
          </w:tcPr>
          <w:p w14:paraId="5B20B741" w14:textId="77777777" w:rsidR="009F090D" w:rsidRPr="00E45289" w:rsidRDefault="009F090D" w:rsidP="00AA04F2">
            <w:pPr>
              <w:jc w:val="both"/>
              <w:rPr>
                <w:rFonts w:ascii="Times New Roman" w:hAnsi="Times New Roman" w:cs="Times New Roman"/>
                <w:b/>
                <w:sz w:val="20"/>
                <w:szCs w:val="20"/>
              </w:rPr>
            </w:pPr>
          </w:p>
        </w:tc>
      </w:tr>
    </w:tbl>
    <w:p w14:paraId="40F78499" w14:textId="77777777" w:rsidR="009F090D" w:rsidRPr="00E45289" w:rsidRDefault="009F090D" w:rsidP="009F090D">
      <w:pPr>
        <w:pStyle w:val="-"/>
        <w:rPr>
          <w:b/>
        </w:rPr>
      </w:pPr>
      <w:r w:rsidRPr="00E45289">
        <w:rPr>
          <w:b/>
        </w:rPr>
        <w:t>Список литературы</w:t>
      </w:r>
    </w:p>
    <w:p w14:paraId="72A6B713" w14:textId="77777777" w:rsidR="009F090D" w:rsidRPr="00E45289" w:rsidRDefault="009F090D" w:rsidP="009F090D">
      <w:pPr>
        <w:pStyle w:val="-"/>
        <w:rPr>
          <w:b/>
        </w:rPr>
      </w:pPr>
    </w:p>
    <w:p w14:paraId="00CA3769" w14:textId="77777777" w:rsidR="009F090D" w:rsidRPr="00E45289" w:rsidRDefault="009F090D" w:rsidP="009F090D">
      <w:pPr>
        <w:pStyle w:val="-"/>
      </w:pPr>
      <w:r w:rsidRPr="00E45289">
        <w:t>1.</w:t>
      </w:r>
      <w:r w:rsidRPr="00E45289">
        <w:tab/>
        <w:t xml:space="preserve">Арбузова Е.Н., Анисимов А.И., Шатровой О.В.  Практикум по психологии </w:t>
      </w:r>
      <w:proofErr w:type="gramStart"/>
      <w:r w:rsidRPr="00E45289">
        <w:t>общения.-</w:t>
      </w:r>
      <w:proofErr w:type="gramEnd"/>
      <w:r w:rsidRPr="00E45289">
        <w:t xml:space="preserve"> СПб.: Речь, 2008.- 272с.</w:t>
      </w:r>
    </w:p>
    <w:p w14:paraId="68BC7303" w14:textId="77777777" w:rsidR="009F090D" w:rsidRPr="00E45289" w:rsidRDefault="009F090D" w:rsidP="009F090D">
      <w:pPr>
        <w:pStyle w:val="-"/>
      </w:pPr>
      <w:r w:rsidRPr="00E45289">
        <w:t>2.</w:t>
      </w:r>
      <w:r w:rsidRPr="00E45289">
        <w:tab/>
        <w:t>Бороздина Г.В. Психология делового общения: учебное пособие. М.: ИНФРА-М,</w:t>
      </w:r>
      <w:proofErr w:type="gramStart"/>
      <w:r w:rsidRPr="00E45289">
        <w:t>2000.-</w:t>
      </w:r>
      <w:proofErr w:type="gramEnd"/>
      <w:r w:rsidRPr="00E45289">
        <w:t>224с.</w:t>
      </w:r>
    </w:p>
    <w:p w14:paraId="209518F4" w14:textId="77777777" w:rsidR="009F090D" w:rsidRPr="00E45289" w:rsidRDefault="009F090D" w:rsidP="009F090D">
      <w:pPr>
        <w:pStyle w:val="-"/>
      </w:pPr>
      <w:r w:rsidRPr="00E45289">
        <w:t>3.</w:t>
      </w:r>
      <w:r w:rsidRPr="00E45289">
        <w:tab/>
        <w:t xml:space="preserve">Грецов А.Г. Тренинг общения для </w:t>
      </w:r>
      <w:proofErr w:type="gramStart"/>
      <w:r w:rsidRPr="00E45289">
        <w:t>подростков.-</w:t>
      </w:r>
      <w:proofErr w:type="gramEnd"/>
      <w:r w:rsidRPr="00E45289">
        <w:t>СПб.: Питер, 2008.-160с.</w:t>
      </w:r>
    </w:p>
    <w:p w14:paraId="12EB05EF" w14:textId="77777777" w:rsidR="009F090D" w:rsidRPr="00E45289" w:rsidRDefault="009F090D" w:rsidP="009F090D">
      <w:pPr>
        <w:pStyle w:val="-"/>
      </w:pPr>
      <w:r w:rsidRPr="00E45289">
        <w:t>4.</w:t>
      </w:r>
      <w:r w:rsidRPr="00E45289">
        <w:tab/>
        <w:t>Монина Г.Б., Лютова-Робертс Е.К. Коммуникативный тренинг (педагог, психологи, родители</w:t>
      </w:r>
      <w:proofErr w:type="gramStart"/>
      <w:r w:rsidRPr="00E45289">
        <w:t>).-</w:t>
      </w:r>
      <w:proofErr w:type="gramEnd"/>
      <w:r w:rsidRPr="00E45289">
        <w:t xml:space="preserve"> СПб.: Реь, 2005.- 224с</w:t>
      </w:r>
    </w:p>
    <w:p w14:paraId="5D4F6BA1" w14:textId="77777777" w:rsidR="009F090D" w:rsidRPr="00E45289" w:rsidRDefault="009F090D" w:rsidP="009F090D">
      <w:pPr>
        <w:pStyle w:val="-"/>
      </w:pPr>
      <w:r w:rsidRPr="00E45289">
        <w:t>5.</w:t>
      </w:r>
      <w:r w:rsidRPr="00E45289">
        <w:tab/>
        <w:t xml:space="preserve">Немов Р.С. Психология. Пособие для учащихся 10-11 </w:t>
      </w:r>
      <w:proofErr w:type="gramStart"/>
      <w:r w:rsidRPr="00E45289">
        <w:t>классов.-</w:t>
      </w:r>
      <w:proofErr w:type="gramEnd"/>
      <w:r w:rsidRPr="00E45289">
        <w:t>М.:Просвещение, 1995.-239с.</w:t>
      </w:r>
    </w:p>
    <w:p w14:paraId="4AE0D61B" w14:textId="77777777" w:rsidR="009F090D" w:rsidRPr="00E45289" w:rsidRDefault="009F090D" w:rsidP="009F090D">
      <w:pPr>
        <w:pStyle w:val="-"/>
      </w:pPr>
      <w:r w:rsidRPr="00E45289">
        <w:t>6.</w:t>
      </w:r>
      <w:r w:rsidRPr="00E45289">
        <w:tab/>
        <w:t xml:space="preserve">Психологический тренинг с подростками\ Л.Ф. </w:t>
      </w:r>
      <w:proofErr w:type="gramStart"/>
      <w:r w:rsidRPr="00E45289">
        <w:t>Анн.-</w:t>
      </w:r>
      <w:proofErr w:type="gramEnd"/>
      <w:r w:rsidRPr="00E45289">
        <w:t>СПб.: Питер, 2003.-272с.</w:t>
      </w:r>
    </w:p>
    <w:p w14:paraId="2E82A2C0" w14:textId="77777777" w:rsidR="009F090D" w:rsidRPr="00E45289" w:rsidRDefault="009F090D" w:rsidP="009F090D">
      <w:pPr>
        <w:pStyle w:val="-"/>
      </w:pPr>
      <w:r w:rsidRPr="00E45289">
        <w:t>7.</w:t>
      </w:r>
      <w:r w:rsidRPr="00E45289">
        <w:tab/>
        <w:t xml:space="preserve">Резапкина Г.В. Секреты выбора профессии, или Путеводитель </w:t>
      </w:r>
      <w:proofErr w:type="gramStart"/>
      <w:r w:rsidRPr="00E45289">
        <w:t>выпускника.-</w:t>
      </w:r>
      <w:proofErr w:type="gramEnd"/>
      <w:r w:rsidRPr="00E45289">
        <w:t>М.: Генезис, 2007-140 с.</w:t>
      </w:r>
    </w:p>
    <w:p w14:paraId="64AA6A87" w14:textId="77777777" w:rsidR="009F090D" w:rsidRPr="00E45289" w:rsidRDefault="009F090D" w:rsidP="009F090D">
      <w:pPr>
        <w:pStyle w:val="-"/>
      </w:pPr>
      <w:r w:rsidRPr="00E45289">
        <w:t>8.</w:t>
      </w:r>
      <w:r w:rsidRPr="00E45289">
        <w:tab/>
        <w:t xml:space="preserve">Резапкина Г.В. Психология и выбор профессии: программа предпрофильной </w:t>
      </w:r>
      <w:proofErr w:type="gramStart"/>
      <w:r w:rsidRPr="00E45289">
        <w:t>подготовки.-</w:t>
      </w:r>
      <w:proofErr w:type="gramEnd"/>
      <w:r w:rsidRPr="00E45289">
        <w:t xml:space="preserve"> М.:Генезис, 2006.-208 с.</w:t>
      </w:r>
    </w:p>
    <w:p w14:paraId="78C5A185" w14:textId="77777777" w:rsidR="009F090D" w:rsidRPr="00E45289" w:rsidRDefault="009F090D" w:rsidP="009F090D">
      <w:pPr>
        <w:pStyle w:val="-"/>
      </w:pPr>
      <w:r w:rsidRPr="00E45289">
        <w:t>9.</w:t>
      </w:r>
      <w:r w:rsidRPr="00E45289">
        <w:tab/>
        <w:t xml:space="preserve">Резапкина Г.В. Секреты выбора </w:t>
      </w:r>
      <w:proofErr w:type="gramStart"/>
      <w:r w:rsidRPr="00E45289">
        <w:t>профессии.-</w:t>
      </w:r>
      <w:proofErr w:type="gramEnd"/>
      <w:r w:rsidRPr="00E45289">
        <w:t xml:space="preserve"> М.:Генезис, 2002-80 с.</w:t>
      </w:r>
    </w:p>
    <w:p w14:paraId="50D25B69" w14:textId="77777777" w:rsidR="009F090D" w:rsidRPr="00E45289" w:rsidRDefault="009F090D" w:rsidP="009F090D">
      <w:pPr>
        <w:pStyle w:val="-"/>
      </w:pPr>
      <w:r w:rsidRPr="00E45289">
        <w:t>10.</w:t>
      </w:r>
      <w:r w:rsidRPr="00E45289">
        <w:tab/>
        <w:t xml:space="preserve">Резапкина Г.В. Я и моя профессия: Программа профессионального самоопределения для </w:t>
      </w:r>
      <w:proofErr w:type="gramStart"/>
      <w:r w:rsidRPr="00E45289">
        <w:t>подростков.-</w:t>
      </w:r>
      <w:proofErr w:type="gramEnd"/>
      <w:r w:rsidRPr="00E45289">
        <w:t>М.:Генезис, 2004.- 125 с.</w:t>
      </w:r>
    </w:p>
    <w:p w14:paraId="31099ACB" w14:textId="77777777" w:rsidR="009F090D" w:rsidRPr="00E45289" w:rsidRDefault="009F090D" w:rsidP="009F090D">
      <w:pPr>
        <w:pStyle w:val="-"/>
      </w:pPr>
      <w:r w:rsidRPr="00E45289">
        <w:t>11.</w:t>
      </w:r>
      <w:r w:rsidRPr="00E45289">
        <w:tab/>
        <w:t xml:space="preserve">Самоукина Н.В. Карьера без </w:t>
      </w:r>
      <w:proofErr w:type="gramStart"/>
      <w:r w:rsidRPr="00E45289">
        <w:t>стресса.–</w:t>
      </w:r>
      <w:proofErr w:type="gramEnd"/>
      <w:r w:rsidRPr="00E45289">
        <w:t xml:space="preserve"> СПб.: Изд-во «Питер», 2003.-251с.</w:t>
      </w:r>
    </w:p>
    <w:p w14:paraId="58843ACE" w14:textId="77777777" w:rsidR="009F090D" w:rsidRPr="00E45289" w:rsidRDefault="009F090D" w:rsidP="009F090D">
      <w:pPr>
        <w:pStyle w:val="-"/>
      </w:pPr>
      <w:r w:rsidRPr="00E45289">
        <w:t>12.</w:t>
      </w:r>
      <w:r w:rsidRPr="00E45289">
        <w:tab/>
        <w:t xml:space="preserve">Сидоренко Е.В. Тренинг коммуникативной компетентности в деловом </w:t>
      </w:r>
      <w:proofErr w:type="gramStart"/>
      <w:r w:rsidRPr="00E45289">
        <w:t>взаимодействии.-</w:t>
      </w:r>
      <w:proofErr w:type="gramEnd"/>
      <w:r w:rsidRPr="00E45289">
        <w:t xml:space="preserve"> СПб.: Речь, 2008.- 208 с.</w:t>
      </w:r>
    </w:p>
    <w:p w14:paraId="2F53A6DD" w14:textId="77777777" w:rsidR="00EB4CF3" w:rsidRDefault="00EB4CF3" w:rsidP="00113D73">
      <w:pPr>
        <w:pStyle w:val="-"/>
        <w:rPr>
          <w:b/>
        </w:rPr>
      </w:pPr>
    </w:p>
    <w:p w14:paraId="51FA28B3" w14:textId="03C9E696" w:rsidR="00113D73" w:rsidRPr="00E45289" w:rsidRDefault="00864C2C" w:rsidP="00113D73">
      <w:pPr>
        <w:pStyle w:val="-"/>
        <w:rPr>
          <w:b/>
        </w:rPr>
      </w:pPr>
      <w:r>
        <w:rPr>
          <w:b/>
        </w:rPr>
        <w:t>3.2.5</w:t>
      </w:r>
      <w:r w:rsidR="004611E2">
        <w:rPr>
          <w:b/>
        </w:rPr>
        <w:t>.5.</w:t>
      </w:r>
      <w:r w:rsidR="00113D73" w:rsidRPr="00E45289">
        <w:t xml:space="preserve"> </w:t>
      </w:r>
      <w:r>
        <w:t xml:space="preserve"> </w:t>
      </w:r>
      <w:r w:rsidR="00113D73" w:rsidRPr="00E45289">
        <w:rPr>
          <w:b/>
        </w:rPr>
        <w:t xml:space="preserve">РАБОЧАЯ ПРОГРАММА </w:t>
      </w:r>
      <w:r>
        <w:rPr>
          <w:b/>
        </w:rPr>
        <w:t>ЭЛЕКТИВНОГО КУРСА</w:t>
      </w:r>
    </w:p>
    <w:p w14:paraId="57D7EE28" w14:textId="74F49B3B" w:rsidR="009F090D" w:rsidRPr="00E45289" w:rsidRDefault="00113D73" w:rsidP="00113D73">
      <w:pPr>
        <w:pStyle w:val="-"/>
        <w:spacing w:line="240" w:lineRule="auto"/>
        <w:rPr>
          <w:b/>
        </w:rPr>
      </w:pPr>
      <w:r w:rsidRPr="00E45289">
        <w:rPr>
          <w:b/>
        </w:rPr>
        <w:t>«</w:t>
      </w:r>
      <w:r w:rsidR="00864C2C">
        <w:rPr>
          <w:b/>
        </w:rPr>
        <w:t>ЗА СТРАНИЦАМИ УЧЕБНИКА ОБЩЕСТВОЗНАНИЯ</w:t>
      </w:r>
      <w:r w:rsidRPr="00E45289">
        <w:rPr>
          <w:b/>
        </w:rPr>
        <w:t>»</w:t>
      </w:r>
    </w:p>
    <w:p w14:paraId="57DE0465" w14:textId="77777777" w:rsidR="00113D73" w:rsidRPr="00E45289" w:rsidRDefault="00113D73" w:rsidP="00113D73">
      <w:pPr>
        <w:pStyle w:val="-"/>
        <w:rPr>
          <w:b/>
        </w:rPr>
      </w:pPr>
      <w:r w:rsidRPr="00E45289">
        <w:rPr>
          <w:b/>
        </w:rPr>
        <w:lastRenderedPageBreak/>
        <w:t>Пояснительная записка</w:t>
      </w:r>
    </w:p>
    <w:p w14:paraId="021D935C" w14:textId="77777777" w:rsidR="00113D73" w:rsidRPr="00E45289" w:rsidRDefault="00113D73" w:rsidP="00113D73">
      <w:pPr>
        <w:pStyle w:val="-"/>
      </w:pPr>
      <w:r w:rsidRPr="00E45289">
        <w:t xml:space="preserve">       </w:t>
      </w:r>
      <w:proofErr w:type="gramStart"/>
      <w:r w:rsidRPr="00E45289">
        <w:t xml:space="preserve">Актуальность:   </w:t>
      </w:r>
      <w:proofErr w:type="gramEnd"/>
      <w:r w:rsidRPr="00E45289">
        <w:t>Данный  курс  предназначен для подготовки обучающихся  9-х классов к ОГЭ. В условиях реформирования российской системы образования актуальной стала проблема подготовки учащихся к аттестации.</w:t>
      </w:r>
    </w:p>
    <w:p w14:paraId="43AAF163" w14:textId="77777777" w:rsidR="00113D73" w:rsidRPr="00E45289" w:rsidRDefault="00113D73" w:rsidP="00113D73">
      <w:pPr>
        <w:pStyle w:val="-"/>
      </w:pPr>
      <w:r w:rsidRPr="00E45289">
        <w:t xml:space="preserve">      Занятия по подготовке </w:t>
      </w:r>
      <w:proofErr w:type="gramStart"/>
      <w:r w:rsidRPr="00E45289">
        <w:t>к  ОГЭ</w:t>
      </w:r>
      <w:proofErr w:type="gramEnd"/>
      <w:r w:rsidRPr="00E45289">
        <w:t xml:space="preserve">  по обществознанию  предназначены для теоретической и практической помощи в подготовке к итоговой аттестации выпускников по обществознанию.  </w:t>
      </w:r>
      <w:proofErr w:type="gramStart"/>
      <w:r w:rsidRPr="00E45289">
        <w:t>Занятия  ориентированы</w:t>
      </w:r>
      <w:proofErr w:type="gramEnd"/>
      <w:r w:rsidRPr="00E45289">
        <w:t xml:space="preserve"> на  повторение, систематизацию и углублённое изучение курса обществознания основной средней школы, а также на подготовку обучающихся 9-х  классов к экзамену.</w:t>
      </w:r>
    </w:p>
    <w:p w14:paraId="315ED5C9" w14:textId="77777777" w:rsidR="00113D73" w:rsidRPr="00E45289" w:rsidRDefault="00113D73" w:rsidP="00113D73">
      <w:pPr>
        <w:pStyle w:val="-"/>
        <w:rPr>
          <w:b/>
        </w:rPr>
      </w:pPr>
      <w:r w:rsidRPr="00E45289">
        <w:rPr>
          <w:b/>
        </w:rPr>
        <w:t>Требования к уровню подготовки выпускников:</w:t>
      </w:r>
    </w:p>
    <w:p w14:paraId="1E3C3BE4" w14:textId="77777777" w:rsidR="00113D73" w:rsidRPr="00E45289" w:rsidRDefault="00113D73" w:rsidP="00113D73">
      <w:pPr>
        <w:pStyle w:val="-"/>
        <w:rPr>
          <w:b/>
        </w:rPr>
      </w:pPr>
      <w:r w:rsidRPr="00E45289">
        <w:rPr>
          <w:b/>
        </w:rPr>
        <w:t xml:space="preserve">Знать и понимать </w:t>
      </w:r>
    </w:p>
    <w:p w14:paraId="07D25254" w14:textId="77777777" w:rsidR="00113D73" w:rsidRPr="00E45289" w:rsidRDefault="00113D73" w:rsidP="00113D73">
      <w:pPr>
        <w:pStyle w:val="-"/>
      </w:pPr>
      <w:r w:rsidRPr="00E45289">
        <w:t>1.</w:t>
      </w:r>
      <w:r w:rsidRPr="00E45289">
        <w:tab/>
        <w:t xml:space="preserve">Биосоциальную сущность человека </w:t>
      </w:r>
    </w:p>
    <w:p w14:paraId="2AAD1258" w14:textId="77777777" w:rsidR="00113D73" w:rsidRPr="00E45289" w:rsidRDefault="00113D73" w:rsidP="00113D73">
      <w:pPr>
        <w:pStyle w:val="-"/>
      </w:pPr>
      <w:r w:rsidRPr="00E45289">
        <w:t>2.</w:t>
      </w:r>
      <w:r w:rsidRPr="00E45289">
        <w:tab/>
        <w:t xml:space="preserve">Основные этапы и факторы социализации личности </w:t>
      </w:r>
    </w:p>
    <w:p w14:paraId="4CA58BCA" w14:textId="77777777" w:rsidR="00113D73" w:rsidRPr="00E45289" w:rsidRDefault="00113D73" w:rsidP="00113D73">
      <w:pPr>
        <w:pStyle w:val="-"/>
      </w:pPr>
      <w:r w:rsidRPr="00E45289">
        <w:t>3.</w:t>
      </w:r>
      <w:r w:rsidRPr="00E45289">
        <w:tab/>
        <w:t xml:space="preserve">Место и роль человека в системе общественных отношений </w:t>
      </w:r>
    </w:p>
    <w:p w14:paraId="05F0ABB6" w14:textId="77777777" w:rsidR="00113D73" w:rsidRPr="00E45289" w:rsidRDefault="00113D73" w:rsidP="00113D73">
      <w:pPr>
        <w:pStyle w:val="-"/>
      </w:pPr>
      <w:r w:rsidRPr="00E45289">
        <w:t>4.</w:t>
      </w:r>
      <w:r w:rsidRPr="00E45289">
        <w:tab/>
        <w:t xml:space="preserve">Закономерности развития общества как сложной самоорганизующейся системы </w:t>
      </w:r>
    </w:p>
    <w:p w14:paraId="7CF82B19" w14:textId="77777777" w:rsidR="00113D73" w:rsidRPr="00E45289" w:rsidRDefault="00113D73" w:rsidP="00113D73">
      <w:pPr>
        <w:pStyle w:val="-"/>
      </w:pPr>
      <w:r w:rsidRPr="00E45289">
        <w:t>5.</w:t>
      </w:r>
      <w:r w:rsidRPr="00E45289">
        <w:tab/>
        <w:t xml:space="preserve">Тенденции развития общества в целом как сложной динамичной системы, а также важнейших социальных институтов </w:t>
      </w:r>
    </w:p>
    <w:p w14:paraId="579A50F2" w14:textId="77777777" w:rsidR="00113D73" w:rsidRPr="00E45289" w:rsidRDefault="00113D73" w:rsidP="00113D73">
      <w:pPr>
        <w:pStyle w:val="-"/>
      </w:pPr>
      <w:r w:rsidRPr="00E45289">
        <w:t>6.</w:t>
      </w:r>
      <w:r w:rsidRPr="00E45289">
        <w:tab/>
        <w:t xml:space="preserve">Основные социальные институты и процессы </w:t>
      </w:r>
    </w:p>
    <w:p w14:paraId="56203F49" w14:textId="77777777" w:rsidR="00113D73" w:rsidRPr="00E45289" w:rsidRDefault="00113D73" w:rsidP="00113D73">
      <w:pPr>
        <w:pStyle w:val="-"/>
      </w:pPr>
      <w:r w:rsidRPr="00E45289">
        <w:t>7.</w:t>
      </w:r>
      <w:r w:rsidRPr="00E45289">
        <w:tab/>
        <w:t xml:space="preserve">Необходимость регулирования общественных отношений, сущность социальных норм, механизмы правового регулирования </w:t>
      </w:r>
    </w:p>
    <w:p w14:paraId="2E28B886" w14:textId="77777777" w:rsidR="00113D73" w:rsidRPr="00E45289" w:rsidRDefault="00113D73" w:rsidP="00113D73">
      <w:pPr>
        <w:pStyle w:val="-"/>
      </w:pPr>
      <w:r w:rsidRPr="00E45289">
        <w:t>8.</w:t>
      </w:r>
      <w:r w:rsidRPr="00E45289">
        <w:tab/>
        <w:t>Особенности социально-гуманитарного познания</w:t>
      </w:r>
    </w:p>
    <w:p w14:paraId="6B3BC0D2" w14:textId="77777777" w:rsidR="00113D73" w:rsidRPr="00E45289" w:rsidRDefault="00113D73" w:rsidP="00113D73">
      <w:pPr>
        <w:pStyle w:val="-"/>
        <w:rPr>
          <w:b/>
        </w:rPr>
      </w:pPr>
      <w:r w:rsidRPr="00E45289">
        <w:rPr>
          <w:b/>
        </w:rPr>
        <w:t xml:space="preserve">Уметь </w:t>
      </w:r>
    </w:p>
    <w:p w14:paraId="6E6137D1" w14:textId="77777777" w:rsidR="00113D73" w:rsidRPr="00E45289" w:rsidRDefault="00113D73" w:rsidP="00113D73">
      <w:pPr>
        <w:pStyle w:val="-"/>
      </w:pPr>
      <w:r w:rsidRPr="00E45289">
        <w:t>1.</w:t>
      </w:r>
      <w:r w:rsidRPr="00E45289">
        <w:tab/>
        <w:t xml:space="preserve">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w:t>
      </w:r>
    </w:p>
    <w:p w14:paraId="22A72CC3" w14:textId="77777777" w:rsidR="00113D73" w:rsidRPr="00E45289" w:rsidRDefault="00113D73" w:rsidP="00113D73">
      <w:pPr>
        <w:pStyle w:val="-"/>
      </w:pPr>
      <w:r w:rsidRPr="00E45289">
        <w:t>2.</w:t>
      </w:r>
      <w:r w:rsidRPr="00E45289">
        <w:tab/>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w:t>
      </w:r>
      <w:proofErr w:type="gramStart"/>
      <w:r w:rsidRPr="00E45289">
        <w:t>признаками изученных социальных явлений</w:t>
      </w:r>
      <w:proofErr w:type="gramEnd"/>
      <w:r w:rsidRPr="00E45289">
        <w:t xml:space="preserve"> и обществоведческими терминами и понятиями </w:t>
      </w:r>
    </w:p>
    <w:p w14:paraId="026CF49C" w14:textId="77777777" w:rsidR="00113D73" w:rsidRPr="00E45289" w:rsidRDefault="00113D73" w:rsidP="00113D73">
      <w:pPr>
        <w:pStyle w:val="-"/>
      </w:pPr>
      <w:r w:rsidRPr="00E45289">
        <w:t>3.</w:t>
      </w:r>
      <w:r w:rsidRPr="00E45289">
        <w:tab/>
        <w:t xml:space="preserve">Объяснять внутренние и внешние связи (причинно-следственные и функциональные) изученных социальных объектов (включая </w:t>
      </w:r>
      <w:r w:rsidRPr="00E45289">
        <w:lastRenderedPageBreak/>
        <w:t xml:space="preserve">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 </w:t>
      </w:r>
    </w:p>
    <w:p w14:paraId="28F0A7E4" w14:textId="77777777" w:rsidR="00113D73" w:rsidRPr="00E45289" w:rsidRDefault="00113D73" w:rsidP="00113D73">
      <w:pPr>
        <w:pStyle w:val="-"/>
      </w:pPr>
      <w:r w:rsidRPr="00E45289">
        <w:t>4.</w:t>
      </w:r>
      <w:r w:rsidRPr="00E45289">
        <w:tab/>
        <w:t xml:space="preserve">Раскрывать на примерах изученные теоретические положения и понятия социально-экономических и гуманитарных наук </w:t>
      </w:r>
    </w:p>
    <w:p w14:paraId="3365978B" w14:textId="77777777" w:rsidR="00113D73" w:rsidRPr="00E45289" w:rsidRDefault="00113D73" w:rsidP="00113D73">
      <w:pPr>
        <w:pStyle w:val="-"/>
      </w:pPr>
      <w:r w:rsidRPr="00E45289">
        <w:t>5.</w:t>
      </w:r>
      <w:r w:rsidRPr="00E45289">
        <w:tab/>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14:paraId="5B738570" w14:textId="77777777" w:rsidR="00113D73" w:rsidRPr="00E45289" w:rsidRDefault="00113D73" w:rsidP="00113D73">
      <w:pPr>
        <w:pStyle w:val="-"/>
      </w:pPr>
      <w:r w:rsidRPr="00E45289">
        <w:t>6.</w:t>
      </w:r>
      <w:r w:rsidRPr="00E45289">
        <w:tab/>
        <w:t xml:space="preserve">Сравнивать социальные объекты, выявляя их общие черты и различия; устанавливать соответствия между существенными чертами и </w:t>
      </w:r>
      <w:proofErr w:type="gramStart"/>
      <w:r w:rsidRPr="00E45289">
        <w:t>признаками социальных явлений</w:t>
      </w:r>
      <w:proofErr w:type="gramEnd"/>
      <w:r w:rsidRPr="00E45289">
        <w:t xml:space="preserve"> и обществоведческими терминами, понятиями; сопоставлять различные научные подходы; различать в социальной информации факты и мнения, аргументы и выводы </w:t>
      </w:r>
    </w:p>
    <w:p w14:paraId="79D300A3" w14:textId="77777777" w:rsidR="00113D73" w:rsidRPr="00E45289" w:rsidRDefault="00113D73" w:rsidP="00113D73">
      <w:pPr>
        <w:pStyle w:val="-"/>
      </w:pPr>
      <w:r w:rsidRPr="00E45289">
        <w:t>7.</w:t>
      </w:r>
      <w:r w:rsidRPr="00E45289">
        <w:tab/>
        <w:t xml:space="preserve">Оценивать действия субъектов социальной жизни, включая личность, группы, организации, с точки зрения социальных норм, экономической рациональности </w:t>
      </w:r>
    </w:p>
    <w:p w14:paraId="2ECC5D16" w14:textId="77777777" w:rsidR="00113D73" w:rsidRPr="00E45289" w:rsidRDefault="00113D73" w:rsidP="00113D73">
      <w:pPr>
        <w:pStyle w:val="-"/>
      </w:pPr>
      <w:r w:rsidRPr="00E45289">
        <w:t>8.</w:t>
      </w:r>
      <w:r w:rsidRPr="00E45289">
        <w:tab/>
        <w:t xml:space="preserve">Формулировать на основе приобретённых обществоведческих знаний собственные суждения и аргументы по определённым проблемам </w:t>
      </w:r>
    </w:p>
    <w:p w14:paraId="711BCFCF" w14:textId="77777777" w:rsidR="00113D73" w:rsidRPr="00E45289" w:rsidRDefault="00113D73" w:rsidP="00113D73">
      <w:pPr>
        <w:pStyle w:val="-"/>
      </w:pPr>
      <w:r w:rsidRPr="00E45289">
        <w:t>9.</w:t>
      </w:r>
      <w:r w:rsidRPr="00E45289">
        <w:tab/>
        <w:t xml:space="preserve">Подготавливать аннотацию, рецензию, реферат, творческую работу </w:t>
      </w:r>
    </w:p>
    <w:p w14:paraId="53002897" w14:textId="77777777" w:rsidR="00113D73" w:rsidRPr="00E45289" w:rsidRDefault="00113D73" w:rsidP="00113D73">
      <w:pPr>
        <w:pStyle w:val="-"/>
      </w:pPr>
      <w:r w:rsidRPr="00E45289">
        <w:t>10.</w:t>
      </w:r>
      <w:r w:rsidRPr="00E45289">
        <w:tab/>
        <w:t>Применять социально-экономические и гуманитарные знания в процессе решения познавательных задач по актуальным социальным проблемам</w:t>
      </w:r>
    </w:p>
    <w:p w14:paraId="5E7499D0" w14:textId="227D6C17" w:rsidR="00113D73" w:rsidRPr="00E45289" w:rsidRDefault="00113D73" w:rsidP="00113D73">
      <w:pPr>
        <w:pStyle w:val="-"/>
      </w:pPr>
      <w:r w:rsidRPr="00E45289">
        <w:t xml:space="preserve"> </w:t>
      </w:r>
      <w:r w:rsidRPr="00E45289">
        <w:rPr>
          <w:b/>
        </w:rPr>
        <w:t>Цели и задачи</w:t>
      </w:r>
      <w:r w:rsidRPr="00E45289">
        <w:t xml:space="preserve"> изучения курса «Обществознание. Подготовка к ОГЭ-2024».</w:t>
      </w:r>
    </w:p>
    <w:p w14:paraId="3A3DB2D4" w14:textId="77777777" w:rsidR="00113D73" w:rsidRPr="00E45289" w:rsidRDefault="00113D73" w:rsidP="00113D73">
      <w:pPr>
        <w:pStyle w:val="-"/>
      </w:pPr>
      <w:r w:rsidRPr="00E45289">
        <w:t>Цели изучения:</w:t>
      </w:r>
    </w:p>
    <w:p w14:paraId="2EB4AB1A" w14:textId="77777777" w:rsidR="00113D73" w:rsidRPr="00E45289" w:rsidRDefault="00113D73" w:rsidP="00113D73">
      <w:pPr>
        <w:pStyle w:val="-"/>
      </w:pPr>
      <w:r w:rsidRPr="00E45289">
        <w:t>Цель изучения предмета — содействовать воспитанию свободной и ответственной личности, ее социализации, познанию окружающей действительности, самопознанию и самореализации.</w:t>
      </w:r>
    </w:p>
    <w:p w14:paraId="0EF3EFF4" w14:textId="77777777" w:rsidR="00113D73" w:rsidRPr="00E45289" w:rsidRDefault="00113D73" w:rsidP="00113D73">
      <w:pPr>
        <w:pStyle w:val="-"/>
      </w:pPr>
      <w:r w:rsidRPr="00E45289">
        <w:t xml:space="preserve">Задачи изучения предмета — гуманистического мировоззрения, включающего убежденность в неповторимости, уникальности каждой </w:t>
      </w:r>
      <w:r w:rsidRPr="00E45289">
        <w:lastRenderedPageBreak/>
        <w:t>личности, в том, что жизнь — высшая ценность бытия; идеалы гуманизма, свободы, демократии, социального прогресса; признание значимости научных знаний и методов познания действительности, готовность руководствоваться ими в анализе и оценке общественных явлений; отношение к социальным регуляторам жизни, нравственно-правовым нормам как необходимым условиям выживания и развития человеческого сообщества;</w:t>
      </w:r>
    </w:p>
    <w:p w14:paraId="7486CEDB" w14:textId="6454266C" w:rsidR="00113D73" w:rsidRPr="00E45289" w:rsidRDefault="00113D73" w:rsidP="00113D73">
      <w:pPr>
        <w:pStyle w:val="-"/>
      </w:pPr>
      <w:r w:rsidRPr="00E45289">
        <w:tab/>
        <w:t>необходимых моральных ориентиров, включающих так называемые простые нормы нравственности, а также высшие социально-нравственные качества;</w:t>
      </w:r>
    </w:p>
    <w:p w14:paraId="7E91AC46" w14:textId="3C721437" w:rsidR="00113D73" w:rsidRPr="00E45289" w:rsidRDefault="00113D73" w:rsidP="00113D73">
      <w:pPr>
        <w:pStyle w:val="-"/>
      </w:pPr>
      <w:r w:rsidRPr="00E45289">
        <w:tab/>
        <w:t>гражданственности, любви к Родине; политической и правовой культуры, предусматривающей готовность и умение конструктивно действовать в условиях демократии, политического плюрализма, становления правового государства;</w:t>
      </w:r>
    </w:p>
    <w:p w14:paraId="2C5BB2D9" w14:textId="74B923E9" w:rsidR="00113D73" w:rsidRPr="00E45289" w:rsidRDefault="00113D73" w:rsidP="00113D73">
      <w:pPr>
        <w:pStyle w:val="-"/>
      </w:pPr>
      <w:r w:rsidRPr="00E45289">
        <w:tab/>
        <w:t>экономической культуры, предполагающей потребность и умение активно действовать в условиях экономической свободы, понимание тех требований к личности, которые предъявляет изменяющаяся экономическая обстановка;</w:t>
      </w:r>
    </w:p>
    <w:p w14:paraId="05DCDB43" w14:textId="3929AAE7" w:rsidR="00113D73" w:rsidRPr="00E45289" w:rsidRDefault="00113D73" w:rsidP="00113D73">
      <w:pPr>
        <w:pStyle w:val="-"/>
      </w:pPr>
      <w:r w:rsidRPr="00E45289">
        <w:tab/>
        <w:t>социальной культуры, включающей культуру межличностных, межгрупповых и этнических отношений; толерантность к иному образу жизни и образу мыслей;</w:t>
      </w:r>
    </w:p>
    <w:p w14:paraId="60099A4B" w14:textId="68D4BD65" w:rsidR="00113D73" w:rsidRPr="00E45289" w:rsidRDefault="00113D73" w:rsidP="00113D73">
      <w:pPr>
        <w:pStyle w:val="-"/>
      </w:pPr>
      <w:r w:rsidRPr="00E45289">
        <w:tab/>
        <w:t>экологической культуры, включающей признание ценности природы, убеждение в необходимости сбережения природы для живущих и будущих поколений, чувство ответственности за судьбу природы, понимание неразрывной связи общества и природы;</w:t>
      </w:r>
    </w:p>
    <w:p w14:paraId="6DD1DBFE" w14:textId="57FA4D4F" w:rsidR="00113D73" w:rsidRPr="00E45289" w:rsidRDefault="00113D73" w:rsidP="00113D73">
      <w:pPr>
        <w:pStyle w:val="-"/>
      </w:pPr>
      <w:r w:rsidRPr="00E45289">
        <w:tab/>
        <w:t>умения получать социальную информацию из разнообразных источников и самостоятельно ориентироваться в ней;</w:t>
      </w:r>
    </w:p>
    <w:p w14:paraId="1DC2259B" w14:textId="3EEAEE22" w:rsidR="00113D73" w:rsidRPr="00E45289" w:rsidRDefault="00113D73" w:rsidP="00113D73">
      <w:pPr>
        <w:pStyle w:val="-"/>
      </w:pPr>
      <w:r w:rsidRPr="00E45289">
        <w:tab/>
        <w:t>умения применять полученные знания для решения задач познавательного и практического характера.</w:t>
      </w:r>
    </w:p>
    <w:p w14:paraId="1BA4657E" w14:textId="77777777" w:rsidR="00113D73" w:rsidRPr="00E45289" w:rsidRDefault="00113D73" w:rsidP="00113D73">
      <w:pPr>
        <w:pStyle w:val="-"/>
        <w:rPr>
          <w:b/>
        </w:rPr>
      </w:pPr>
      <w:r w:rsidRPr="00E45289">
        <w:rPr>
          <w:b/>
        </w:rPr>
        <w:t>Общая характеристика предмета</w:t>
      </w:r>
    </w:p>
    <w:p w14:paraId="040313A6" w14:textId="17CF1CF8" w:rsidR="00113D73" w:rsidRPr="00E45289" w:rsidRDefault="00113D73" w:rsidP="00113D73">
      <w:pPr>
        <w:pStyle w:val="-"/>
      </w:pPr>
      <w:r w:rsidRPr="00E45289">
        <w:t xml:space="preserve">Обществознание является одним из наиболее важных предметов учебного плана ОУ РФ. Эта дисциплина наиболее полно аккумулирует предшествующий социальный опыт человечества. Она же наиболее системно передает опыт учащимся, выступая объединяющим элементом для </w:t>
      </w:r>
      <w:r w:rsidRPr="00E45289">
        <w:lastRenderedPageBreak/>
        <w:t xml:space="preserve">всех гуманитарных дисциплин. Курс интегрирует современные социологические, экономические, политические, правовые, этические, социально-психологические знания в целостную, педагогически обоснованную </w:t>
      </w:r>
      <w:proofErr w:type="gramStart"/>
      <w:r w:rsidRPr="00E45289">
        <w:t>систему,</w:t>
      </w:r>
      <w:r w:rsidR="002F65B2" w:rsidRPr="00E45289">
        <w:t xml:space="preserve"> </w:t>
      </w:r>
      <w:r w:rsidRPr="00E45289">
        <w:t xml:space="preserve"> рассчитанную</w:t>
      </w:r>
      <w:proofErr w:type="gramEnd"/>
      <w:r w:rsidRPr="00E45289">
        <w:t xml:space="preserve"> на учащихся старшего подросткового возраста. Он содержит обусловленный рамками учебного времени минимум знаний о человеке и обществе, необходимых для понимания самого себя, других людей, процессов, происходящих в окружающем природном и социальном мире, для реализации гражданских прав и обязанностей.</w:t>
      </w:r>
    </w:p>
    <w:p w14:paraId="05156E6C" w14:textId="77777777" w:rsidR="00113D73" w:rsidRPr="00E45289" w:rsidRDefault="00113D73" w:rsidP="00113D73">
      <w:pPr>
        <w:pStyle w:val="-"/>
      </w:pPr>
      <w:r w:rsidRPr="00E45289">
        <w:t>В содержание учебного раздела включены два модуля: «Финансовая грамотность» по изучению основ бюджетной грамотности в рамках учебного предмета «Обществознание» для учащихся 9 -го класса в количестве 4 часов. Главной целью введения модуля является повышение финансовой грамотности учащихся.</w:t>
      </w:r>
    </w:p>
    <w:p w14:paraId="2239D1AB" w14:textId="77777777" w:rsidR="00113D73" w:rsidRPr="00E45289" w:rsidRDefault="00113D73" w:rsidP="00113D73">
      <w:pPr>
        <w:pStyle w:val="-"/>
      </w:pPr>
      <w:r w:rsidRPr="00E45289">
        <w:t>Второй модуль «Детский правозащитный университет» по изучения правовой деятельности в рамках учебного предмета «Обществознание» для учащихся 9 -го класса в количестве 4 часов. Главная задача содействовать становлению человека как духовно- нравственной, свободной, саморазвивающейся, социально активной, творческой личности, гражданина и патриота своего Отечества.</w:t>
      </w:r>
    </w:p>
    <w:p w14:paraId="1F2D5BF3" w14:textId="77777777" w:rsidR="00113D73" w:rsidRPr="00E45289" w:rsidRDefault="00113D73" w:rsidP="00113D73">
      <w:pPr>
        <w:pStyle w:val="-"/>
      </w:pPr>
      <w:r w:rsidRPr="00E45289">
        <w:t>Формы контроля: тестовый контроль, практикумы, письменные работы, составление таблиц, схем, планов, беседы, рассказы у доски и др.</w:t>
      </w:r>
    </w:p>
    <w:p w14:paraId="2A2D300D" w14:textId="77777777" w:rsidR="00113D73" w:rsidRPr="00E45289" w:rsidRDefault="00113D73" w:rsidP="00113D73">
      <w:pPr>
        <w:pStyle w:val="-"/>
      </w:pPr>
      <w:r w:rsidRPr="00E45289">
        <w:t>1. Личностные, метапредметные и предметные результаты обучения и освоения содержания курса «Обществознание. Подготовка к ОГЭ-2024».</w:t>
      </w:r>
    </w:p>
    <w:p w14:paraId="22993419" w14:textId="77777777" w:rsidR="00113D73" w:rsidRPr="00E45289" w:rsidRDefault="00113D73" w:rsidP="00113D73">
      <w:pPr>
        <w:pStyle w:val="-"/>
      </w:pPr>
      <w:r w:rsidRPr="00E45289">
        <w:t>Личностные результаты освоения основной образовательной программы основного общего образования должны отражать:</w:t>
      </w:r>
    </w:p>
    <w:p w14:paraId="6A706099" w14:textId="77777777" w:rsidR="00113D73" w:rsidRPr="00E45289" w:rsidRDefault="00113D73" w:rsidP="00113D73">
      <w:pPr>
        <w:pStyle w:val="-"/>
      </w:pPr>
      <w:r w:rsidRPr="00E45289">
        <w:t>1)</w:t>
      </w:r>
      <w:r w:rsidRPr="00E45289">
        <w:tab/>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7436AC4A" w14:textId="77777777" w:rsidR="00113D73" w:rsidRPr="00E45289" w:rsidRDefault="00113D73" w:rsidP="00113D73">
      <w:pPr>
        <w:pStyle w:val="-"/>
      </w:pPr>
      <w:r w:rsidRPr="00E45289">
        <w:lastRenderedPageBreak/>
        <w:t>2)</w:t>
      </w:r>
      <w:r w:rsidRPr="00E45289">
        <w:tab/>
        <w:t xml:space="preserve">формирование ответственного отношения к учению, </w:t>
      </w:r>
      <w:proofErr w:type="gramStart"/>
      <w:r w:rsidRPr="00E45289">
        <w:t>готовности и способности</w:t>
      </w:r>
      <w:proofErr w:type="gramEnd"/>
      <w:r w:rsidRPr="00E45289">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707C837F" w14:textId="77777777" w:rsidR="00113D73" w:rsidRPr="00E45289" w:rsidRDefault="00113D73" w:rsidP="00113D73">
      <w:pPr>
        <w:pStyle w:val="-"/>
      </w:pPr>
      <w:r w:rsidRPr="00E45289">
        <w:t>3)</w:t>
      </w:r>
      <w:r w:rsidRPr="00E45289">
        <w:tab/>
        <w:t>формирование целостного мировоззрения, соответствующего современному уровню развития науки и общественной практкультурное, языковое, духовное многообразие современного мира;</w:t>
      </w:r>
    </w:p>
    <w:p w14:paraId="73CD9FA3" w14:textId="77777777" w:rsidR="00113D73" w:rsidRPr="00E45289" w:rsidRDefault="00113D73" w:rsidP="00113D73">
      <w:pPr>
        <w:pStyle w:val="-"/>
      </w:pPr>
      <w:r w:rsidRPr="00E45289">
        <w:t>4)</w:t>
      </w:r>
      <w:r w:rsidRPr="00E45289">
        <w:tab/>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5EEF6AB0" w14:textId="106BA066" w:rsidR="00113D73" w:rsidRPr="00E45289" w:rsidRDefault="00113D73" w:rsidP="00113D73">
      <w:pPr>
        <w:pStyle w:val="-"/>
      </w:pPr>
      <w:r w:rsidRPr="00E45289">
        <w:t xml:space="preserve"> 5)</w:t>
      </w:r>
      <w:r w:rsidRPr="00E45289">
        <w:tab/>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1DCDAE0" w14:textId="77777777" w:rsidR="00113D73" w:rsidRPr="00E45289" w:rsidRDefault="00113D73" w:rsidP="00113D73">
      <w:pPr>
        <w:pStyle w:val="-"/>
      </w:pPr>
      <w:r w:rsidRPr="00E45289">
        <w:t>6)</w:t>
      </w:r>
      <w:r w:rsidRPr="00E45289">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30C57D4C" w14:textId="77777777" w:rsidR="00113D73" w:rsidRPr="00E45289" w:rsidRDefault="00113D73" w:rsidP="00113D73">
      <w:pPr>
        <w:pStyle w:val="-"/>
      </w:pPr>
      <w:r w:rsidRPr="00E45289">
        <w:t>7)</w:t>
      </w:r>
      <w:r w:rsidRPr="00E45289">
        <w:tab/>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23648FBF" w14:textId="77777777" w:rsidR="00113D73" w:rsidRPr="00E45289" w:rsidRDefault="00113D73" w:rsidP="00113D73">
      <w:pPr>
        <w:pStyle w:val="-"/>
      </w:pPr>
      <w:r w:rsidRPr="00E45289">
        <w:t>8)</w:t>
      </w:r>
      <w:r w:rsidRPr="00E45289">
        <w:tab/>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63EB62A2" w14:textId="77777777" w:rsidR="00113D73" w:rsidRPr="00E45289" w:rsidRDefault="00113D73" w:rsidP="00113D73">
      <w:pPr>
        <w:pStyle w:val="-"/>
      </w:pPr>
      <w:r w:rsidRPr="00E45289">
        <w:lastRenderedPageBreak/>
        <w:t>9)</w:t>
      </w:r>
      <w:r w:rsidRPr="00E45289">
        <w:tab/>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 ситуациях;</w:t>
      </w:r>
    </w:p>
    <w:p w14:paraId="5833CF4B" w14:textId="77777777" w:rsidR="00113D73" w:rsidRPr="00E45289" w:rsidRDefault="00113D73" w:rsidP="00113D73">
      <w:pPr>
        <w:pStyle w:val="-"/>
      </w:pPr>
      <w:r w:rsidRPr="00E45289">
        <w:t>10)</w:t>
      </w:r>
      <w:r w:rsidRPr="00E45289">
        <w:ta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56A46668" w14:textId="77777777" w:rsidR="00113D73" w:rsidRPr="00E45289" w:rsidRDefault="00113D73" w:rsidP="00113D73">
      <w:pPr>
        <w:pStyle w:val="-"/>
      </w:pPr>
      <w:r w:rsidRPr="00E45289">
        <w:t>11)</w:t>
      </w:r>
      <w:r w:rsidRPr="00E45289">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7BF98EC7" w14:textId="77777777" w:rsidR="00113D73" w:rsidRPr="00E45289" w:rsidRDefault="00113D73" w:rsidP="00113D73">
      <w:pPr>
        <w:pStyle w:val="-"/>
      </w:pPr>
      <w:r w:rsidRPr="00E45289">
        <w:rPr>
          <w:b/>
        </w:rPr>
        <w:t>Метапредметные результаты</w:t>
      </w:r>
      <w:r w:rsidRPr="00E45289">
        <w:t xml:space="preserve"> освоения основной образовательной программы основного общего образования должны отражать:</w:t>
      </w:r>
    </w:p>
    <w:p w14:paraId="2FE750D2" w14:textId="77777777" w:rsidR="00113D73" w:rsidRPr="00E45289" w:rsidRDefault="00113D73" w:rsidP="00113D73">
      <w:pPr>
        <w:pStyle w:val="-"/>
      </w:pPr>
      <w:r w:rsidRPr="00E45289">
        <w:t>1)</w:t>
      </w:r>
      <w:r w:rsidRPr="00E45289">
        <w:tab/>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58144AC0" w14:textId="77777777" w:rsidR="00113D73" w:rsidRPr="00E45289" w:rsidRDefault="00113D73" w:rsidP="00113D73">
      <w:pPr>
        <w:pStyle w:val="-"/>
      </w:pPr>
      <w:r w:rsidRPr="00E45289">
        <w:t>2)</w:t>
      </w:r>
      <w:r w:rsidRPr="00E45289">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D848603" w14:textId="77777777" w:rsidR="00113D73" w:rsidRPr="00E45289" w:rsidRDefault="00113D73" w:rsidP="00113D73">
      <w:pPr>
        <w:pStyle w:val="-"/>
      </w:pPr>
      <w:r w:rsidRPr="00E45289">
        <w:t>3)</w:t>
      </w:r>
      <w:r w:rsidRPr="00E45289">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15E7E7" w14:textId="77777777" w:rsidR="00113D73" w:rsidRPr="00E45289" w:rsidRDefault="00113D73" w:rsidP="00113D73">
      <w:pPr>
        <w:pStyle w:val="-"/>
      </w:pPr>
      <w:r w:rsidRPr="00E45289">
        <w:t>4)</w:t>
      </w:r>
      <w:r w:rsidRPr="00E45289">
        <w:tab/>
        <w:t>умение оценивать правильность выполнения учебной задачи, собственные возможности ее решения;</w:t>
      </w:r>
    </w:p>
    <w:p w14:paraId="636E2EFB" w14:textId="77777777" w:rsidR="00113D73" w:rsidRPr="00E45289" w:rsidRDefault="00113D73" w:rsidP="00113D73">
      <w:pPr>
        <w:pStyle w:val="-"/>
      </w:pPr>
      <w:r w:rsidRPr="00E45289">
        <w:t>5)</w:t>
      </w:r>
      <w:r w:rsidRPr="00E45289">
        <w:tab/>
        <w:t>владение основами самоконтроля, самооценки, принятия решений и осуществления осознанного выбора в учебной и познавательной деятельности;</w:t>
      </w:r>
    </w:p>
    <w:p w14:paraId="150D3784" w14:textId="77777777" w:rsidR="00113D73" w:rsidRPr="00E45289" w:rsidRDefault="00113D73" w:rsidP="00113D73">
      <w:pPr>
        <w:pStyle w:val="-"/>
      </w:pPr>
      <w:r w:rsidRPr="00E45289">
        <w:t>6)</w:t>
      </w:r>
      <w:r w:rsidRPr="00E45289">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1D7165BE" w14:textId="24443FF4" w:rsidR="00113D73" w:rsidRPr="00E45289" w:rsidRDefault="00113D73" w:rsidP="00113D73">
      <w:pPr>
        <w:pStyle w:val="-"/>
      </w:pPr>
      <w:r w:rsidRPr="00E45289">
        <w:t xml:space="preserve"> устанавливать</w:t>
      </w:r>
      <w:r w:rsidRPr="00E45289">
        <w:tab/>
        <w:t>причинно-следственные</w:t>
      </w:r>
      <w:r w:rsidRPr="00E45289">
        <w:tab/>
        <w:t>связи,</w:t>
      </w:r>
      <w:r w:rsidRPr="00E45289">
        <w:tab/>
        <w:t>строить</w:t>
      </w:r>
      <w:r w:rsidRPr="00E45289">
        <w:tab/>
        <w:t>логическое</w:t>
      </w:r>
      <w:r w:rsidRPr="00E45289">
        <w:tab/>
        <w:t xml:space="preserve">рассуждение, умозаключение (индуктивное, </w:t>
      </w:r>
      <w:r w:rsidRPr="00E45289">
        <w:lastRenderedPageBreak/>
        <w:t>дедуктивное и по аналогии) и делать выводы;</w:t>
      </w:r>
    </w:p>
    <w:p w14:paraId="2258F135" w14:textId="77777777" w:rsidR="00113D73" w:rsidRPr="00E45289" w:rsidRDefault="00113D73" w:rsidP="00113D73">
      <w:pPr>
        <w:pStyle w:val="-"/>
      </w:pPr>
      <w:r w:rsidRPr="00E45289">
        <w:t>7)</w:t>
      </w:r>
      <w:r w:rsidRPr="00E45289">
        <w:tab/>
        <w:t>умение создавать, применять и преобразовывать знаки и символы, модели и схемы для решения учебных и познавательных задач;</w:t>
      </w:r>
    </w:p>
    <w:p w14:paraId="492A4729" w14:textId="77777777" w:rsidR="00113D73" w:rsidRPr="00E45289" w:rsidRDefault="00113D73" w:rsidP="00113D73">
      <w:pPr>
        <w:pStyle w:val="-"/>
      </w:pPr>
      <w:r w:rsidRPr="00E45289">
        <w:t>8)</w:t>
      </w:r>
      <w:r w:rsidRPr="00E45289">
        <w:tab/>
        <w:t>смысловое чтение;</w:t>
      </w:r>
    </w:p>
    <w:p w14:paraId="75F8BF9E" w14:textId="77777777" w:rsidR="00113D73" w:rsidRPr="00E45289" w:rsidRDefault="00113D73" w:rsidP="00113D73">
      <w:pPr>
        <w:pStyle w:val="-"/>
      </w:pPr>
      <w:r w:rsidRPr="00E45289">
        <w:t>9)</w:t>
      </w:r>
      <w:r w:rsidRPr="00E45289">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2DBF46D" w14:textId="77777777" w:rsidR="00113D73" w:rsidRPr="00E45289" w:rsidRDefault="00113D73" w:rsidP="00113D73">
      <w:pPr>
        <w:pStyle w:val="-"/>
      </w:pPr>
      <w:r w:rsidRPr="00E45289">
        <w:t>10)</w:t>
      </w:r>
      <w:r w:rsidRPr="00E45289">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2B3CE652" w14:textId="77777777" w:rsidR="00113D73" w:rsidRPr="00E45289" w:rsidRDefault="00113D73" w:rsidP="00113D73">
      <w:pPr>
        <w:pStyle w:val="-"/>
      </w:pPr>
      <w:r w:rsidRPr="00E45289">
        <w:t>11)</w:t>
      </w:r>
      <w:r w:rsidRPr="00E45289">
        <w:tab/>
        <w:t>формирование и развитие компетентности в области использования информационно- 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14:paraId="5A5CA0C5" w14:textId="77777777" w:rsidR="00113D73" w:rsidRPr="00E45289" w:rsidRDefault="00113D73" w:rsidP="00113D73">
      <w:pPr>
        <w:pStyle w:val="-"/>
      </w:pPr>
      <w:r w:rsidRPr="00E45289">
        <w:t>12)</w:t>
      </w:r>
      <w:r w:rsidRPr="00E45289">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2E907C43" w14:textId="77777777" w:rsidR="00113D73" w:rsidRPr="00E45289" w:rsidRDefault="00113D73" w:rsidP="00113D73">
      <w:pPr>
        <w:pStyle w:val="-"/>
      </w:pPr>
      <w:r w:rsidRPr="00E45289">
        <w:rPr>
          <w:b/>
        </w:rPr>
        <w:t>Предметные результаты</w:t>
      </w:r>
      <w:r w:rsidRPr="00E45289">
        <w:t xml:space="preserve">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14:paraId="77FBCFE2" w14:textId="77777777" w:rsidR="00113D73" w:rsidRPr="00E45289" w:rsidRDefault="00113D73" w:rsidP="00113D73">
      <w:pPr>
        <w:pStyle w:val="-"/>
      </w:pPr>
      <w:r w:rsidRPr="00E45289">
        <w:t>Обществознание:</w:t>
      </w:r>
    </w:p>
    <w:p w14:paraId="1262FE20" w14:textId="77777777" w:rsidR="00113D73" w:rsidRPr="00E45289" w:rsidRDefault="00113D73" w:rsidP="00113D73">
      <w:pPr>
        <w:pStyle w:val="-"/>
      </w:pPr>
      <w:r w:rsidRPr="00E45289">
        <w:t>1)</w:t>
      </w:r>
      <w:r w:rsidRPr="00E45289">
        <w:tab/>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7ABBD030" w14:textId="77777777" w:rsidR="00113D73" w:rsidRPr="00E45289" w:rsidRDefault="00113D73" w:rsidP="00113D73">
      <w:pPr>
        <w:pStyle w:val="-"/>
      </w:pPr>
      <w:r w:rsidRPr="00E45289">
        <w:t>2)</w:t>
      </w:r>
      <w:r w:rsidRPr="00E45289">
        <w:tab/>
        <w:t>понимание основных принципов жизни общества, основ современных научных теорий общественного развития;</w:t>
      </w:r>
    </w:p>
    <w:p w14:paraId="122EB4FB" w14:textId="77777777" w:rsidR="00113D73" w:rsidRPr="00E45289" w:rsidRDefault="00113D73" w:rsidP="00113D73">
      <w:pPr>
        <w:pStyle w:val="-"/>
      </w:pPr>
      <w:r w:rsidRPr="00E45289">
        <w:t>3)</w:t>
      </w:r>
      <w:r w:rsidRPr="00E45289">
        <w:tab/>
        <w:t xml:space="preserve">приобретение теоретических знаний и опыта применения </w:t>
      </w:r>
      <w:r w:rsidRPr="00E45289">
        <w:lastRenderedPageBreak/>
        <w:t>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24E1B842" w14:textId="77777777" w:rsidR="00113D73" w:rsidRPr="00E45289" w:rsidRDefault="00113D73" w:rsidP="00113D73">
      <w:pPr>
        <w:pStyle w:val="-"/>
      </w:pPr>
      <w:r w:rsidRPr="00E45289">
        <w:t>4)</w:t>
      </w:r>
      <w:r w:rsidRPr="00E45289">
        <w:tab/>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умений реализовывать основные социальные роли в пределах своей дееспособности;</w:t>
      </w:r>
    </w:p>
    <w:p w14:paraId="31B70551" w14:textId="4D0D5FAB" w:rsidR="00113D73" w:rsidRPr="00E45289" w:rsidRDefault="00113D73" w:rsidP="00113D73">
      <w:pPr>
        <w:pStyle w:val="-"/>
      </w:pPr>
      <w:r w:rsidRPr="00E45289">
        <w:t xml:space="preserve"> 5)</w:t>
      </w:r>
      <w:r w:rsidRPr="00E45289">
        <w:tab/>
        <w:t xml:space="preserve">освоение приемов работы с социально значимой информацией, ее осмысление; развитие </w:t>
      </w:r>
      <w:proofErr w:type="gramStart"/>
      <w:r w:rsidRPr="00E45289">
        <w:t>способностей</w:t>
      </w:r>
      <w:proofErr w:type="gramEnd"/>
      <w:r w:rsidRPr="00E45289">
        <w:t xml:space="preserve"> обучающихся делать необходимые выводы и давать обоснованные оценки социальным событиям и процессам;</w:t>
      </w:r>
    </w:p>
    <w:p w14:paraId="5553D4A3" w14:textId="77777777" w:rsidR="00113D73" w:rsidRPr="00E45289" w:rsidRDefault="00113D73" w:rsidP="00113D73">
      <w:pPr>
        <w:pStyle w:val="-"/>
      </w:pPr>
      <w:r w:rsidRPr="00E45289">
        <w:t>6)</w:t>
      </w:r>
      <w:r w:rsidRPr="00E45289">
        <w:tab/>
        <w:t>развитие социального кругозора и формирование познавательного интереса к изучению общественных дисциплин. Российской Федерации, убежденности в необходимости защищать правопорядок правовыми способами и средствами,</w:t>
      </w:r>
    </w:p>
    <w:p w14:paraId="0C114464" w14:textId="77777777" w:rsidR="00113D73" w:rsidRPr="00E45289" w:rsidRDefault="00113D73" w:rsidP="00113D73">
      <w:pPr>
        <w:pStyle w:val="-"/>
      </w:pPr>
      <w:r w:rsidRPr="00E45289">
        <w:t>Изучение обществознания в основной школе призвано создать условия для полноценного выполнения выпускником типичных для подростка социальных ролей; общей ориентации в актуальных общественных событиях и процессах; нравственной и правовой оценки конкретных поступков людей; реализации и защиты прав человека и гражданина, осознанного выполнения гражданских обязанностей; первичного анализа и использования социальной информации; сознательного неприятия антиобщественного поведения.</w:t>
      </w:r>
    </w:p>
    <w:p w14:paraId="0D795545" w14:textId="77777777" w:rsidR="00113D73" w:rsidRPr="00E45289" w:rsidRDefault="00113D73" w:rsidP="00113D73">
      <w:pPr>
        <w:pStyle w:val="-"/>
      </w:pPr>
      <w:r w:rsidRPr="00E45289">
        <w:t>Выпускник основной школы должен получить достаточно полное представление о возможностях, которые существуют в современном российском обществе для продолжения образования и работы, для самореализации в многообразных видах деятельности, а также об условиях достижения успеха в различных сферах жизни общества. Курс призван помогать предпрофильному самоопределению.</w:t>
      </w:r>
    </w:p>
    <w:p w14:paraId="02C9009A" w14:textId="77777777" w:rsidR="00113D73" w:rsidRPr="00E45289" w:rsidRDefault="00113D73" w:rsidP="00113D73">
      <w:pPr>
        <w:pStyle w:val="-"/>
        <w:rPr>
          <w:b/>
        </w:rPr>
      </w:pPr>
      <w:r w:rsidRPr="00E45289">
        <w:rPr>
          <w:b/>
        </w:rPr>
        <w:t>Личностными результатами изучения предмета «Обществознание» являются следующие умения:</w:t>
      </w:r>
    </w:p>
    <w:p w14:paraId="7428C0D3" w14:textId="77777777" w:rsidR="00113D73" w:rsidRPr="00E45289" w:rsidRDefault="00113D73" w:rsidP="00113D73">
      <w:pPr>
        <w:pStyle w:val="-"/>
      </w:pPr>
      <w:r w:rsidRPr="00E45289">
        <w:t>Формулировки личностных результатов</w:t>
      </w:r>
    </w:p>
    <w:p w14:paraId="5A7A574A" w14:textId="77777777" w:rsidR="00113D73" w:rsidRPr="00E45289" w:rsidRDefault="00113D73" w:rsidP="00113D73">
      <w:pPr>
        <w:pStyle w:val="-"/>
      </w:pPr>
      <w:r w:rsidRPr="00E45289">
        <w:lastRenderedPageBreak/>
        <w:t>в ФГОС</w:t>
      </w:r>
    </w:p>
    <w:p w14:paraId="22738D5F" w14:textId="77777777" w:rsidR="00113D73" w:rsidRPr="00E45289" w:rsidRDefault="00113D73" w:rsidP="00113D73">
      <w:pPr>
        <w:pStyle w:val="-"/>
      </w:pPr>
      <w:r w:rsidRPr="00E45289">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46034709" w14:textId="77777777" w:rsidR="00113D73" w:rsidRPr="00E45289" w:rsidRDefault="00113D73" w:rsidP="00113D73">
      <w:pPr>
        <w:pStyle w:val="-"/>
      </w:pPr>
      <w:r w:rsidRPr="00E45289">
        <w:t xml:space="preserve">2) формирование ответственного отношения к учению, </w:t>
      </w:r>
      <w:proofErr w:type="gramStart"/>
      <w:r w:rsidRPr="00E45289">
        <w:t>готовности и способности</w:t>
      </w:r>
      <w:proofErr w:type="gramEnd"/>
      <w:r w:rsidRPr="00E45289">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14:paraId="06C8EFBA" w14:textId="77777777" w:rsidR="00113D73" w:rsidRPr="00E45289" w:rsidRDefault="00113D73" w:rsidP="00113D73">
      <w:pPr>
        <w:pStyle w:val="-"/>
      </w:pPr>
      <w:r w:rsidRPr="00E45289">
        <w:t>3) формирование целостного мировоззрения, соответствующего современному уровню развития</w:t>
      </w:r>
      <w:r w:rsidRPr="00E45289">
        <w:tab/>
        <w:t>науки</w:t>
      </w:r>
      <w:r w:rsidRPr="00E45289">
        <w:tab/>
        <w:t>и   общественной</w:t>
      </w:r>
      <w:r w:rsidRPr="00E45289">
        <w:tab/>
        <w:t>практики,</w:t>
      </w:r>
      <w:r w:rsidRPr="00E45289">
        <w:tab/>
        <w:t>учитывающего</w:t>
      </w:r>
      <w:r w:rsidRPr="00E45289">
        <w:tab/>
        <w:t>социальное,</w:t>
      </w:r>
      <w:r w:rsidRPr="00E45289">
        <w:tab/>
        <w:t>культурное,</w:t>
      </w:r>
    </w:p>
    <w:p w14:paraId="65A162AC" w14:textId="77777777" w:rsidR="00113D73" w:rsidRPr="00E45289" w:rsidRDefault="00113D73" w:rsidP="00113D73">
      <w:pPr>
        <w:pStyle w:val="-"/>
      </w:pPr>
      <w:r w:rsidRPr="00E45289">
        <w:t>языковое, духовное многообразие современного мира;</w:t>
      </w:r>
    </w:p>
    <w:p w14:paraId="7B5351D9" w14:textId="77777777" w:rsidR="00113D73" w:rsidRPr="00E45289" w:rsidRDefault="00113D73" w:rsidP="00113D73">
      <w:pPr>
        <w:pStyle w:val="-"/>
      </w:pPr>
      <w:r w:rsidRPr="00E45289">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w:t>
      </w:r>
    </w:p>
    <w:p w14:paraId="4677EB37" w14:textId="77777777" w:rsidR="00113D73" w:rsidRPr="00E45289" w:rsidRDefault="00113D73" w:rsidP="00113D73">
      <w:pPr>
        <w:pStyle w:val="-"/>
      </w:pPr>
      <w:r w:rsidRPr="00E45289">
        <w:t>взаимопонимания;</w:t>
      </w:r>
    </w:p>
    <w:p w14:paraId="018780B7" w14:textId="77777777" w:rsidR="00113D73" w:rsidRPr="00E45289" w:rsidRDefault="00113D73" w:rsidP="00113D73">
      <w:pPr>
        <w:pStyle w:val="-"/>
      </w:pPr>
      <w:r w:rsidRPr="00E45289">
        <w:t>5) освоение социальных норм, правил поведения, ролей и форм социальной жизни в группах и сообществах, включая взрослые и социальные сообщества;</w:t>
      </w:r>
    </w:p>
    <w:p w14:paraId="466196E4" w14:textId="77777777" w:rsidR="00113D73" w:rsidRPr="00E45289" w:rsidRDefault="00113D73" w:rsidP="00113D73">
      <w:pPr>
        <w:pStyle w:val="-"/>
      </w:pPr>
      <w:r w:rsidRPr="00E45289">
        <w:t>6) развитие морального сознания и компетентности в решении моральных проблем на основе</w:t>
      </w:r>
      <w:r w:rsidRPr="00E45289">
        <w:tab/>
        <w:t>личностного</w:t>
      </w:r>
      <w:r w:rsidRPr="00E45289">
        <w:tab/>
        <w:t>выбора,</w:t>
      </w:r>
      <w:r w:rsidRPr="00E45289">
        <w:tab/>
        <w:t>формирование</w:t>
      </w:r>
      <w:r w:rsidRPr="00E45289">
        <w:tab/>
        <w:t>нравственных</w:t>
      </w:r>
      <w:r w:rsidRPr="00E45289">
        <w:tab/>
        <w:t>чувств</w:t>
      </w:r>
      <w:r w:rsidRPr="00E45289">
        <w:tab/>
        <w:t>и</w:t>
      </w:r>
      <w:r w:rsidRPr="00E45289">
        <w:tab/>
        <w:t>нравственного</w:t>
      </w:r>
    </w:p>
    <w:p w14:paraId="28E67B54" w14:textId="77777777" w:rsidR="00113D73" w:rsidRPr="00E45289" w:rsidRDefault="00113D73" w:rsidP="00113D73">
      <w:pPr>
        <w:pStyle w:val="-"/>
      </w:pPr>
      <w:r w:rsidRPr="00E45289">
        <w:t>поведения, осознанного и ответственного отношения к собственным поступкам;</w:t>
      </w:r>
    </w:p>
    <w:p w14:paraId="1492F658" w14:textId="77777777" w:rsidR="00113D73" w:rsidRPr="00E45289" w:rsidRDefault="00113D73" w:rsidP="00113D73">
      <w:pPr>
        <w:pStyle w:val="-"/>
      </w:pPr>
      <w:r w:rsidRPr="00E45289">
        <w:t xml:space="preserve">7) формирование коммуникативной компетентности в общении и </w:t>
      </w:r>
      <w:r w:rsidRPr="00E45289">
        <w:lastRenderedPageBreak/>
        <w:t>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w:t>
      </w:r>
    </w:p>
    <w:p w14:paraId="6501462A" w14:textId="77777777" w:rsidR="00113D73" w:rsidRPr="00E45289" w:rsidRDefault="00113D73" w:rsidP="00113D73">
      <w:pPr>
        <w:pStyle w:val="-"/>
      </w:pPr>
      <w:r w:rsidRPr="00E45289">
        <w:t>видов деятельности.</w:t>
      </w:r>
    </w:p>
    <w:p w14:paraId="4284287E" w14:textId="77777777" w:rsidR="00113D73" w:rsidRPr="00E45289" w:rsidRDefault="00113D73" w:rsidP="00113D73">
      <w:pPr>
        <w:pStyle w:val="-"/>
        <w:rPr>
          <w:b/>
        </w:rPr>
      </w:pPr>
      <w:r w:rsidRPr="00E45289">
        <w:rPr>
          <w:b/>
        </w:rPr>
        <w:t>Метапредметными</w:t>
      </w:r>
      <w:r w:rsidRPr="00E45289">
        <w:rPr>
          <w:b/>
        </w:rPr>
        <w:tab/>
        <w:t>результатами</w:t>
      </w:r>
      <w:r w:rsidRPr="00E45289">
        <w:rPr>
          <w:b/>
        </w:rPr>
        <w:tab/>
        <w:t>изучения</w:t>
      </w:r>
      <w:r w:rsidRPr="00E45289">
        <w:rPr>
          <w:b/>
        </w:rPr>
        <w:tab/>
        <w:t>предмета «</w:t>
      </w:r>
      <w:proofErr w:type="gramStart"/>
      <w:r w:rsidRPr="00E45289">
        <w:rPr>
          <w:b/>
        </w:rPr>
        <w:t>Обществознание»являются</w:t>
      </w:r>
      <w:proofErr w:type="gramEnd"/>
      <w:r w:rsidRPr="00E45289">
        <w:rPr>
          <w:b/>
        </w:rPr>
        <w:t xml:space="preserve">  следующие умения:</w:t>
      </w:r>
    </w:p>
    <w:p w14:paraId="50849B04" w14:textId="77777777" w:rsidR="00113D73" w:rsidRPr="00E45289" w:rsidRDefault="00113D73" w:rsidP="00113D73">
      <w:pPr>
        <w:pStyle w:val="-"/>
      </w:pPr>
      <w:r w:rsidRPr="00E45289">
        <w:t>РЕГУЛЯТИВНЫЕ</w:t>
      </w:r>
    </w:p>
    <w:p w14:paraId="3074561C" w14:textId="77777777" w:rsidR="00113D73" w:rsidRPr="00E45289" w:rsidRDefault="00113D73" w:rsidP="00113D73">
      <w:pPr>
        <w:pStyle w:val="-"/>
      </w:pPr>
      <w:r w:rsidRPr="00E45289">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w:t>
      </w:r>
    </w:p>
    <w:p w14:paraId="7A1847E9" w14:textId="77777777" w:rsidR="00113D73" w:rsidRPr="00E45289" w:rsidRDefault="00113D73" w:rsidP="00113D73">
      <w:pPr>
        <w:pStyle w:val="-"/>
      </w:pPr>
      <w:r w:rsidRPr="00E45289">
        <w:t>своей познавательной деятельности;</w:t>
      </w:r>
    </w:p>
    <w:p w14:paraId="108BAA63" w14:textId="77777777" w:rsidR="00113D73" w:rsidRPr="00E45289" w:rsidRDefault="00113D73" w:rsidP="00113D73">
      <w:pPr>
        <w:pStyle w:val="-"/>
      </w:pPr>
      <w:r w:rsidRPr="00E45289">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p>
    <w:p w14:paraId="59144B70" w14:textId="77777777" w:rsidR="00113D73" w:rsidRPr="00E45289" w:rsidRDefault="00113D73" w:rsidP="00113D73">
      <w:pPr>
        <w:pStyle w:val="-"/>
      </w:pPr>
      <w:r w:rsidRPr="00E45289">
        <w:t>задач;</w:t>
      </w:r>
    </w:p>
    <w:p w14:paraId="7A9EFFB8" w14:textId="77777777" w:rsidR="00113D73" w:rsidRPr="00E45289" w:rsidRDefault="00113D73" w:rsidP="00113D73">
      <w:pPr>
        <w:pStyle w:val="-"/>
      </w:pPr>
      <w:r w:rsidRPr="00E45289">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p>
    <w:p w14:paraId="40C53599" w14:textId="77777777" w:rsidR="00113D73" w:rsidRPr="00E45289" w:rsidRDefault="00113D73" w:rsidP="00113D73">
      <w:pPr>
        <w:pStyle w:val="-"/>
      </w:pPr>
      <w:r w:rsidRPr="00E45289">
        <w:t>свои действия в соответствии с изменяющейся ситуацией;</w:t>
      </w:r>
    </w:p>
    <w:p w14:paraId="68A5FCE1" w14:textId="77777777" w:rsidR="00113D73" w:rsidRPr="00E45289" w:rsidRDefault="00113D73" w:rsidP="00113D73">
      <w:pPr>
        <w:pStyle w:val="-"/>
      </w:pPr>
      <w:r w:rsidRPr="00E45289">
        <w:t>4) умение оценивать правильность выполнения учебной задачи,</w:t>
      </w:r>
    </w:p>
    <w:p w14:paraId="42E33CD3" w14:textId="77777777" w:rsidR="00113D73" w:rsidRPr="00E45289" w:rsidRDefault="00113D73" w:rsidP="00113D73">
      <w:pPr>
        <w:pStyle w:val="-"/>
      </w:pPr>
      <w:r w:rsidRPr="00E45289">
        <w:t>собственные возможности её решения;</w:t>
      </w:r>
    </w:p>
    <w:p w14:paraId="22A13283" w14:textId="77777777" w:rsidR="00113D73" w:rsidRPr="00E45289" w:rsidRDefault="00113D73" w:rsidP="00113D73">
      <w:pPr>
        <w:pStyle w:val="-"/>
      </w:pPr>
      <w:r w:rsidRPr="00E45289">
        <w:t>5) владение</w:t>
      </w:r>
      <w:r w:rsidRPr="00E45289">
        <w:tab/>
        <w:t>основами</w:t>
      </w:r>
      <w:r w:rsidRPr="00E45289">
        <w:tab/>
        <w:t>самоконтроля,</w:t>
      </w:r>
      <w:r w:rsidRPr="00E45289">
        <w:tab/>
        <w:t>самооценки,</w:t>
      </w:r>
      <w:r w:rsidRPr="00E45289">
        <w:tab/>
        <w:t>принятия</w:t>
      </w:r>
    </w:p>
    <w:p w14:paraId="1D1B867C" w14:textId="77777777" w:rsidR="00113D73" w:rsidRPr="00E45289" w:rsidRDefault="00113D73" w:rsidP="00113D73">
      <w:pPr>
        <w:pStyle w:val="-"/>
      </w:pPr>
      <w:r w:rsidRPr="00E45289">
        <w:t>решений и осуществления осознанного выбора в учебной и познавательной деятельности;</w:t>
      </w:r>
    </w:p>
    <w:p w14:paraId="4403140B" w14:textId="77777777" w:rsidR="00113D73" w:rsidRPr="00E45289" w:rsidRDefault="00113D73" w:rsidP="00113D73">
      <w:pPr>
        <w:pStyle w:val="-"/>
      </w:pPr>
      <w:r w:rsidRPr="00E45289">
        <w:t>ПОЗНАВАТЕЛЬНЫЕ</w:t>
      </w:r>
    </w:p>
    <w:p w14:paraId="4524D166" w14:textId="77777777" w:rsidR="00113D73" w:rsidRPr="00E45289" w:rsidRDefault="00113D73" w:rsidP="00113D73">
      <w:pPr>
        <w:pStyle w:val="-"/>
      </w:pPr>
      <w:r w:rsidRPr="00E45289">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w:t>
      </w:r>
    </w:p>
    <w:p w14:paraId="30820302" w14:textId="77777777" w:rsidR="00113D73" w:rsidRPr="00E45289" w:rsidRDefault="00113D73" w:rsidP="00113D73">
      <w:pPr>
        <w:pStyle w:val="-"/>
      </w:pPr>
      <w:r w:rsidRPr="00E45289">
        <w:t>дедуктивное и по аналогии) и делать выводы;</w:t>
      </w:r>
    </w:p>
    <w:p w14:paraId="06BA2C1C" w14:textId="77777777" w:rsidR="00113D73" w:rsidRPr="00E45289" w:rsidRDefault="00113D73" w:rsidP="00113D73">
      <w:pPr>
        <w:pStyle w:val="-"/>
      </w:pPr>
      <w:r w:rsidRPr="00E45289">
        <w:t>7) умение создавать, применять и преобразовывать знаки и символы,</w:t>
      </w:r>
      <w:r w:rsidRPr="00E45289">
        <w:tab/>
        <w:t>модели</w:t>
      </w:r>
      <w:r w:rsidRPr="00E45289">
        <w:tab/>
        <w:t>и</w:t>
      </w:r>
      <w:r w:rsidRPr="00E45289">
        <w:tab/>
        <w:t>схемы</w:t>
      </w:r>
      <w:r w:rsidRPr="00E45289">
        <w:tab/>
        <w:t>для</w:t>
      </w:r>
      <w:r w:rsidRPr="00E45289">
        <w:tab/>
        <w:t>решения</w:t>
      </w:r>
      <w:r w:rsidRPr="00E45289">
        <w:tab/>
        <w:t>учебных</w:t>
      </w:r>
      <w:r w:rsidRPr="00E45289">
        <w:tab/>
        <w:t>и познавательных задач;</w:t>
      </w:r>
    </w:p>
    <w:p w14:paraId="2F3AF37B" w14:textId="77777777" w:rsidR="00113D73" w:rsidRPr="00E45289" w:rsidRDefault="00113D73" w:rsidP="00113D73">
      <w:pPr>
        <w:pStyle w:val="-"/>
      </w:pPr>
      <w:r w:rsidRPr="00E45289">
        <w:lastRenderedPageBreak/>
        <w:t>8)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039B9033" w14:textId="77777777" w:rsidR="00113D73" w:rsidRPr="00E45289" w:rsidRDefault="00113D73" w:rsidP="00113D73">
      <w:pPr>
        <w:pStyle w:val="-"/>
      </w:pPr>
      <w:r w:rsidRPr="00E45289">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1761E41B" w14:textId="43F4938F" w:rsidR="00113D73" w:rsidRPr="00E45289" w:rsidRDefault="00113D73" w:rsidP="00113D73">
      <w:pPr>
        <w:pStyle w:val="-"/>
      </w:pPr>
      <w:r w:rsidRPr="00E45289">
        <w:t xml:space="preserve"> Предметными результатами изучения предмета «Обществознание. Подготовка к ОГЭ- 2023» являются следующие умения:</w:t>
      </w:r>
    </w:p>
    <w:p w14:paraId="21788B0C" w14:textId="77777777" w:rsidR="00113D73" w:rsidRPr="00E45289" w:rsidRDefault="00113D73" w:rsidP="00113D73">
      <w:pPr>
        <w:pStyle w:val="-"/>
      </w:pPr>
      <w:r w:rsidRPr="00E45289">
        <w:t>1-</w:t>
      </w:r>
      <w:r w:rsidRPr="00E45289">
        <w:tab/>
        <w:t>я линия развития личности. Умение понимать связи между людьми в обществе:</w:t>
      </w:r>
    </w:p>
    <w:p w14:paraId="287B0E6C" w14:textId="77777777" w:rsidR="00113D73" w:rsidRPr="00E45289" w:rsidRDefault="00113D73" w:rsidP="00113D73">
      <w:pPr>
        <w:pStyle w:val="-"/>
      </w:pPr>
      <w:r w:rsidRPr="00E45289">
        <w:t>•</w:t>
      </w:r>
      <w:r w:rsidRPr="00E45289">
        <w:tab/>
        <w:t>Добывать и критически оценивать информацию.</w:t>
      </w:r>
    </w:p>
    <w:p w14:paraId="13E50E84" w14:textId="77777777" w:rsidR="00113D73" w:rsidRPr="00E45289" w:rsidRDefault="00113D73" w:rsidP="00113D73">
      <w:pPr>
        <w:pStyle w:val="-"/>
      </w:pPr>
      <w:r w:rsidRPr="00E45289">
        <w:t>•</w:t>
      </w:r>
      <w:r w:rsidRPr="00E45289">
        <w:tab/>
        <w:t>Систематизировать обществоведческую информацию и представлять её в виде текста, таблицы, схемы.</w:t>
      </w:r>
    </w:p>
    <w:p w14:paraId="556AAA27" w14:textId="77777777" w:rsidR="00113D73" w:rsidRPr="00E45289" w:rsidRDefault="00113D73" w:rsidP="00113D73">
      <w:pPr>
        <w:pStyle w:val="-"/>
      </w:pPr>
      <w:r w:rsidRPr="00E45289">
        <w:t>•</w:t>
      </w:r>
      <w:r w:rsidRPr="00E45289">
        <w:tab/>
        <w:t>Обобщать.</w:t>
      </w:r>
    </w:p>
    <w:p w14:paraId="780E8FF4" w14:textId="77777777" w:rsidR="00113D73" w:rsidRPr="00E45289" w:rsidRDefault="00113D73" w:rsidP="00113D73">
      <w:pPr>
        <w:pStyle w:val="-"/>
      </w:pPr>
      <w:r w:rsidRPr="00E45289">
        <w:t>•</w:t>
      </w:r>
      <w:r w:rsidRPr="00E45289">
        <w:tab/>
        <w:t>Группировать.</w:t>
      </w:r>
    </w:p>
    <w:p w14:paraId="61B57228" w14:textId="77777777" w:rsidR="00113D73" w:rsidRPr="00E45289" w:rsidRDefault="00113D73" w:rsidP="00113D73">
      <w:pPr>
        <w:pStyle w:val="-"/>
      </w:pPr>
      <w:r w:rsidRPr="00E45289">
        <w:t>•</w:t>
      </w:r>
      <w:r w:rsidRPr="00E45289">
        <w:tab/>
        <w:t>Сравнивать факты, явления и понятия.</w:t>
      </w:r>
    </w:p>
    <w:p w14:paraId="08E965BD" w14:textId="77777777" w:rsidR="00113D73" w:rsidRPr="00E45289" w:rsidRDefault="00113D73" w:rsidP="00113D73">
      <w:pPr>
        <w:pStyle w:val="-"/>
      </w:pPr>
      <w:r w:rsidRPr="00E45289">
        <w:t>•</w:t>
      </w:r>
      <w:r w:rsidRPr="00E45289">
        <w:tab/>
        <w:t>Устанавливать причинно-следственные связи.</w:t>
      </w:r>
    </w:p>
    <w:p w14:paraId="7CF0CB23" w14:textId="77777777" w:rsidR="00113D73" w:rsidRPr="00E45289" w:rsidRDefault="00113D73" w:rsidP="00113D73">
      <w:pPr>
        <w:pStyle w:val="-"/>
      </w:pPr>
      <w:r w:rsidRPr="00E45289">
        <w:t>2-</w:t>
      </w:r>
      <w:r w:rsidRPr="00E45289">
        <w:tab/>
        <w:t>я линия развития личности. Умение занимать свою позицию в обществе:</w:t>
      </w:r>
    </w:p>
    <w:p w14:paraId="3CAE08DB" w14:textId="77777777" w:rsidR="00113D73" w:rsidRPr="00E45289" w:rsidRDefault="00113D73" w:rsidP="00113D73">
      <w:pPr>
        <w:pStyle w:val="-"/>
      </w:pPr>
      <w:r w:rsidRPr="00E45289">
        <w:t>•</w:t>
      </w:r>
      <w:r w:rsidRPr="00E45289">
        <w:tab/>
        <w:t>Определять и объяснять другим людям своё отношение к общественным нормам.</w:t>
      </w:r>
    </w:p>
    <w:p w14:paraId="7B969F3C" w14:textId="77777777" w:rsidR="00113D73" w:rsidRPr="00E45289" w:rsidRDefault="00113D73" w:rsidP="00113D73">
      <w:pPr>
        <w:pStyle w:val="-"/>
      </w:pPr>
      <w:r w:rsidRPr="00E45289">
        <w:t xml:space="preserve">Место элективного курса «Обществознание. Подготовка к ОГЭ-2024» в учебном </w:t>
      </w:r>
      <w:proofErr w:type="gramStart"/>
      <w:r w:rsidRPr="00E45289">
        <w:t>плане ,</w:t>
      </w:r>
      <w:proofErr w:type="gramEnd"/>
      <w:r w:rsidRPr="00E45289">
        <w:t xml:space="preserve"> в обязательной части составляет 1 час в неделю.</w:t>
      </w:r>
    </w:p>
    <w:p w14:paraId="5C67AD4B" w14:textId="77777777" w:rsidR="00113D73" w:rsidRPr="00E45289" w:rsidRDefault="00113D73" w:rsidP="00113D73">
      <w:pPr>
        <w:pStyle w:val="-"/>
      </w:pPr>
      <w:r w:rsidRPr="00E45289">
        <w:t>В соответствии с Календарным графиком на 2023-2024 учебный год и Расписанием уроков программа предмета «Обществознание. Подготовка к ОГЭ-2024» будет выполнена за 34 часа.</w:t>
      </w:r>
    </w:p>
    <w:p w14:paraId="106FF0B0" w14:textId="77777777" w:rsidR="00113D73" w:rsidRPr="00E45289" w:rsidRDefault="00113D73" w:rsidP="00113D73">
      <w:pPr>
        <w:pStyle w:val="-"/>
      </w:pPr>
      <w:r w:rsidRPr="00E45289">
        <w:t>Содержание курса</w:t>
      </w:r>
    </w:p>
    <w:p w14:paraId="31714CA1" w14:textId="77777777" w:rsidR="00113D73" w:rsidRPr="00E45289" w:rsidRDefault="00113D73" w:rsidP="00113D73">
      <w:pPr>
        <w:pStyle w:val="-"/>
      </w:pPr>
    </w:p>
    <w:p w14:paraId="62959B45" w14:textId="77777777" w:rsidR="00113D73" w:rsidRPr="00E45289" w:rsidRDefault="00113D73" w:rsidP="00113D73">
      <w:pPr>
        <w:pStyle w:val="-"/>
      </w:pPr>
      <w:r w:rsidRPr="00E45289">
        <w:t>1.</w:t>
      </w:r>
      <w:r w:rsidRPr="00E45289">
        <w:tab/>
        <w:t>Входной контроль.</w:t>
      </w:r>
    </w:p>
    <w:p w14:paraId="20729DA7" w14:textId="77777777" w:rsidR="00113D73" w:rsidRPr="00E45289" w:rsidRDefault="00113D73" w:rsidP="00113D73">
      <w:pPr>
        <w:pStyle w:val="-"/>
      </w:pPr>
    </w:p>
    <w:p w14:paraId="6816E59C" w14:textId="77777777" w:rsidR="00113D73" w:rsidRPr="00E45289" w:rsidRDefault="00113D73" w:rsidP="00113D73">
      <w:pPr>
        <w:pStyle w:val="-"/>
      </w:pPr>
      <w:r w:rsidRPr="00E45289">
        <w:t>2.</w:t>
      </w:r>
      <w:r w:rsidRPr="00E45289">
        <w:tab/>
        <w:t>Общество и человек.</w:t>
      </w:r>
    </w:p>
    <w:p w14:paraId="5173789F" w14:textId="77777777" w:rsidR="00113D73" w:rsidRPr="00E45289" w:rsidRDefault="00113D73" w:rsidP="00113D73">
      <w:pPr>
        <w:pStyle w:val="-"/>
      </w:pPr>
      <w:r w:rsidRPr="00E45289">
        <w:lastRenderedPageBreak/>
        <w:t>Общество в узком и широком смысле. Общество как социальная организация страны. Основные признаки общества. Взаимосвязь четырех сфер общества</w:t>
      </w:r>
      <w:proofErr w:type="gramStart"/>
      <w:r w:rsidRPr="00E45289">
        <w:t>.</w:t>
      </w:r>
      <w:proofErr w:type="gramEnd"/>
      <w:r w:rsidRPr="00E45289">
        <w:t xml:space="preserve"> как предпосылка выделения человека и общества. Широкое и узкое значение природы. Влияние НТП на природу. Дописьменные и письменные, простые и сложные общества. Общество охотников и собирателей: особенности хозяйства и образа жизни. Доиндустриальные, индустриальные и постиндустриальные общества: их особенность и эволюция. Социальный прогресс и ускорение истории. Цена и последствия ускорения социального прогресса. Закон неравномерного развития обществ. Соотношение прогресса и регресса в развитии человеческого общества. Реформы и революции.</w:t>
      </w:r>
    </w:p>
    <w:p w14:paraId="55E75BA1" w14:textId="77777777" w:rsidR="00113D73" w:rsidRPr="00E45289" w:rsidRDefault="00113D73" w:rsidP="00113D73">
      <w:pPr>
        <w:pStyle w:val="-"/>
      </w:pPr>
      <w:r w:rsidRPr="00E45289">
        <w:t>3.</w:t>
      </w:r>
      <w:r w:rsidRPr="00E45289">
        <w:tab/>
        <w:t>Человек, личность.</w:t>
      </w:r>
    </w:p>
    <w:p w14:paraId="27B31099" w14:textId="77777777" w:rsidR="00113D73" w:rsidRPr="00E45289" w:rsidRDefault="00113D73" w:rsidP="00113D73">
      <w:pPr>
        <w:pStyle w:val="-"/>
      </w:pPr>
      <w:r w:rsidRPr="00E45289">
        <w:t>Прирожденные и приобретаемые качества человека. Роль семьи и социальной среды в воспитании ребенка. Представление о человеческой личности, особенностях и противоречиях её становления. Содержание и стадии процесса социализации. Общение как социально-психологический процесс. Виды общения: речевое и неречевое.</w:t>
      </w:r>
    </w:p>
    <w:p w14:paraId="1B9080A5" w14:textId="77777777" w:rsidR="00113D73" w:rsidRPr="00E45289" w:rsidRDefault="00113D73" w:rsidP="00113D73">
      <w:pPr>
        <w:pStyle w:val="-"/>
      </w:pPr>
      <w:r w:rsidRPr="00E45289">
        <w:t>4.</w:t>
      </w:r>
      <w:r w:rsidRPr="00E45289">
        <w:tab/>
        <w:t>Экономическая сфера жизни общества.</w:t>
      </w:r>
    </w:p>
    <w:p w14:paraId="11A40339" w14:textId="77777777" w:rsidR="00113D73" w:rsidRPr="00E45289" w:rsidRDefault="00113D73" w:rsidP="00113D73">
      <w:pPr>
        <w:pStyle w:val="-"/>
      </w:pPr>
      <w:r w:rsidRPr="00E45289">
        <w:t>Влияние экономики на поведение людей. Основные ресурсы экономики. Роль труда и капитала в развитии экономики. понятие о товаре, его роль в экономической жизни общества. Деньги, их функции в экономике и исторические формы. Основные свойства денег. Спрос и предложение как факторы рыночной экономики. Понятие о величине спроса и величине предложения. Зависимость между спросом и предложением. Плановая и рыночная экономика. Плановая и рыночная экономика. Основные функции цены. Влияние цены на производство. Олигополия и монополия. Конкуренция производителей и продавцов. Экономическое содержание и функции предпринимательства. Экономическая роль государства. воздействия государства на экономику. Налоги как источник доходов федерального правительства. Бюджет как финансовый документ. Составление бюджета. Долг и кредит. Сущность и виды труда. Труд и досуг. Формы и виды вознаграждения. Заработная плата и индивидуальный доход. Понятие о рабочей силе. Занятость и безработица. Причины и социальные последствия безработицы.</w:t>
      </w:r>
    </w:p>
    <w:p w14:paraId="5C1C6DE8" w14:textId="77777777" w:rsidR="00113D73" w:rsidRPr="00E45289" w:rsidRDefault="00113D73" w:rsidP="00113D73">
      <w:pPr>
        <w:pStyle w:val="-"/>
      </w:pPr>
      <w:r w:rsidRPr="00E45289">
        <w:lastRenderedPageBreak/>
        <w:t>5.</w:t>
      </w:r>
      <w:r w:rsidRPr="00E45289">
        <w:tab/>
        <w:t>Социальные отношения.</w:t>
      </w:r>
    </w:p>
    <w:p w14:paraId="49B15311" w14:textId="77777777" w:rsidR="00113D73" w:rsidRPr="00E45289" w:rsidRDefault="00113D73" w:rsidP="00113D73">
      <w:pPr>
        <w:pStyle w:val="-"/>
      </w:pPr>
      <w:r w:rsidRPr="00E45289">
        <w:t>Социальная структура как анатомический скелет общества. Статус как ячейка в социальной структуре общества. Взаимосвязь статуса и роли. Влияние социального положения на поведение и образ жизни человека. Социальная стратификация и социальное неравенство. Понятие о социальной страте и критерии её выделения. Социальное расслоение и дифференциация. Поляризация общества и имущественные различия людей. Неравенство, богатство и бедность. Определение и измерение богатства. Признаки и эволюция этноса. Этническое самосознание. Межпоколенная связь и поколение. Перемещение этносов и миграция. Семья, род, клан как разновидности кровнородственных групп. Формы конфликта. Классификация конфликтов по способам протекания. Семья как фундаментальный институт общества и малая группа. Функции семьи в обществе.</w:t>
      </w:r>
    </w:p>
    <w:p w14:paraId="32CCA1B2" w14:textId="77777777" w:rsidR="00113D73" w:rsidRPr="00E45289" w:rsidRDefault="00113D73" w:rsidP="00113D73">
      <w:pPr>
        <w:pStyle w:val="-"/>
      </w:pPr>
      <w:r w:rsidRPr="00E45289">
        <w:t>6.</w:t>
      </w:r>
      <w:r w:rsidRPr="00E45289">
        <w:tab/>
        <w:t>Политика.</w:t>
      </w:r>
    </w:p>
    <w:p w14:paraId="6F64006E" w14:textId="77777777" w:rsidR="00113D73" w:rsidRPr="00E45289" w:rsidRDefault="00113D73" w:rsidP="00113D73">
      <w:pPr>
        <w:pStyle w:val="-"/>
      </w:pPr>
      <w:r w:rsidRPr="00E45289">
        <w:t xml:space="preserve">Формы проявления влияния: сила, власть и авторитет. Становление власти в качестве политического института общества. Разделение властей. Властные отношения и социальная иерархия. Борьба за власть. Определение политической системы общества. Общие признаки государства. Понятие и значение суверенитета. Внешние и внутренние функции государства. Причины и условия появления государства. Объединение и отделение наций. Формирование единой Европы. Понятие об источнике власти. Классификация форм правления. Сущность и политическое устройство демократии. Особенности демократии в нашей стране. Природа и сущность республики. Сочетание законодательной и исполнительной ветвей власти. Основные разновидности республики: парламентская, президентская и смешанная. Сущность и классификация политических режимов. Характеристика и исторические формы авторитаризма. Природа и сущность диктатуры. Происхождение и особенности парламентского режима. Два значения гражданского общества. Признаки гражданского общества. История развития и сущность гражданства. Избирательное </w:t>
      </w:r>
      <w:proofErr w:type="gramStart"/>
      <w:r w:rsidRPr="00E45289">
        <w:t>право  и</w:t>
      </w:r>
      <w:proofErr w:type="gramEnd"/>
      <w:r w:rsidRPr="00E45289">
        <w:t xml:space="preserve"> его  происхождение. Голосование как форма участия граждан в</w:t>
      </w:r>
    </w:p>
    <w:p w14:paraId="6A7162D6" w14:textId="77777777" w:rsidR="00113D73" w:rsidRPr="00E45289" w:rsidRDefault="00113D73" w:rsidP="00113D73">
      <w:pPr>
        <w:pStyle w:val="-"/>
      </w:pPr>
      <w:r w:rsidRPr="00E45289">
        <w:t xml:space="preserve">политической жизни страны. Составные части процедуры голосования. Роль референдума в политической жизни. Определение и признаки </w:t>
      </w:r>
      <w:r w:rsidRPr="00E45289">
        <w:lastRenderedPageBreak/>
        <w:t>политических партий. Функции политических партий. Классификация политических партий.</w:t>
      </w:r>
    </w:p>
    <w:p w14:paraId="1AE994B8" w14:textId="77777777" w:rsidR="00113D73" w:rsidRPr="00E45289" w:rsidRDefault="00113D73" w:rsidP="00113D73">
      <w:pPr>
        <w:pStyle w:val="-"/>
      </w:pPr>
      <w:r w:rsidRPr="00E45289">
        <w:t>7.</w:t>
      </w:r>
      <w:r w:rsidRPr="00E45289">
        <w:tab/>
        <w:t>Право.</w:t>
      </w:r>
    </w:p>
    <w:p w14:paraId="0DFB1CAE" w14:textId="77777777" w:rsidR="00113D73" w:rsidRPr="00E45289" w:rsidRDefault="00113D73" w:rsidP="00113D73">
      <w:pPr>
        <w:pStyle w:val="-"/>
      </w:pPr>
      <w:r w:rsidRPr="00E45289">
        <w:t>Социальные нормы. Функции и сущность права. Представление о юридической ответственности. Права и обязанности. Понятие о естественных правах и гражданских правах. Равенство перед законом. Структура федерального собрания. Функции и роль депутатов. Состав и функции Госдумы и Совета Федерации. Институт президентства в России. Права и полномочия президента. Состав и функции правительства. Конституция как основной закон страны, её структура. Правовой статус человека. Содержание политических и гражданских прав. Участники имущественных отношений. Виды договоров. Изменение имущественных прав граждан. Имущественные отношения. Потребитель и его права. Нормы семейного права и Семейный кодекс РФ. Формы совершения преступления: действие и бездействие. Соучастники преступления и преступная организация. Причины совершения преступления. Ответственность. Понятие административного проступка. трудовой дисциплины. Материальная ответственность. Принцип презумпции невиновности. Дознание и следствие. Основные виды наказания.</w:t>
      </w:r>
    </w:p>
    <w:p w14:paraId="7587FDC6" w14:textId="77777777" w:rsidR="00113D73" w:rsidRPr="00E45289" w:rsidRDefault="00113D73" w:rsidP="00113D73">
      <w:pPr>
        <w:pStyle w:val="-"/>
      </w:pPr>
      <w:r w:rsidRPr="00E45289">
        <w:t>8.</w:t>
      </w:r>
      <w:r w:rsidRPr="00E45289">
        <w:tab/>
        <w:t>Культура.</w:t>
      </w:r>
    </w:p>
    <w:p w14:paraId="7D1F8877" w14:textId="77777777" w:rsidR="00113D73" w:rsidRPr="00E45289" w:rsidRDefault="00113D73" w:rsidP="00113D73">
      <w:pPr>
        <w:pStyle w:val="-"/>
      </w:pPr>
      <w:r w:rsidRPr="00E45289">
        <w:t xml:space="preserve">Происхождение слова «культура» и его значение. Материальная и нематериальная культура, её состав и структура. Элементы культуры и культурный комплекс. Этикет, его происхождение и правила. Культурное наследие и культурные универсалии. Роль культурного наследия в сохранении и развитии культуры. Культурное наследие России, проблемы его сохранения. Понятие о культурных нормах, их разновидности. Образ жизни. Привычки и манеры. Значение этикета в культуре. Обычай и традиции. Молодежная мода. Обряд, его символическое значение. Церемония и ритуал. Нравы и мораль. Основные формы культуры. Характерные особенности элитарной культуры. Отличительные черты народной культуры. Массовая культура, её появление и средства распространения. Различные определения религии, её значение и роль в обществе. Тотемизм, фетишизм, анимизм. Мировые религии: христианство, ислам, буддизм. Вера и верование. Различные трактовки искусства. </w:t>
      </w:r>
      <w:r w:rsidRPr="00E45289">
        <w:lastRenderedPageBreak/>
        <w:t>Структура и состав изобразительного искусства. Субъекты художественной культуры и деятели искусства. Основная задача и исторические формы образования. Приемы обучения, предметы и формы усвоения учебных знаний. Роль науки в современном обществе.</w:t>
      </w:r>
    </w:p>
    <w:p w14:paraId="3DC34108" w14:textId="77777777" w:rsidR="00113D73" w:rsidRPr="00E45289" w:rsidRDefault="00113D73" w:rsidP="00113D73">
      <w:pPr>
        <w:pStyle w:val="-"/>
      </w:pPr>
      <w:r w:rsidRPr="00E45289">
        <w:t>9.</w:t>
      </w:r>
      <w:r w:rsidRPr="00E45289">
        <w:tab/>
        <w:t>Итоговое занятие.</w:t>
      </w:r>
    </w:p>
    <w:p w14:paraId="268276A7" w14:textId="77777777" w:rsidR="00113D73" w:rsidRPr="00E45289" w:rsidRDefault="00113D73" w:rsidP="00113D73">
      <w:pPr>
        <w:pStyle w:val="-"/>
      </w:pPr>
      <w:r w:rsidRPr="00E45289">
        <w:t>Формы организации учебного процесса</w:t>
      </w:r>
    </w:p>
    <w:p w14:paraId="760E9A63" w14:textId="6240C718" w:rsidR="00113D73" w:rsidRPr="00E45289" w:rsidRDefault="00113D73" w:rsidP="00113D73">
      <w:pPr>
        <w:pStyle w:val="-"/>
      </w:pPr>
      <w:r w:rsidRPr="00E45289">
        <w:tab/>
        <w:t>лекции;</w:t>
      </w:r>
    </w:p>
    <w:p w14:paraId="2945D13C" w14:textId="72240A3F" w:rsidR="00113D73" w:rsidRPr="00E45289" w:rsidRDefault="00113D73" w:rsidP="00113D73">
      <w:pPr>
        <w:pStyle w:val="-"/>
      </w:pPr>
      <w:r w:rsidRPr="00E45289">
        <w:tab/>
        <w:t>лабораторные работы;</w:t>
      </w:r>
    </w:p>
    <w:p w14:paraId="7678BBA4" w14:textId="0452CC6D" w:rsidR="00113D73" w:rsidRPr="00E45289" w:rsidRDefault="00113D73" w:rsidP="00113D73">
      <w:pPr>
        <w:pStyle w:val="-"/>
      </w:pPr>
      <w:r w:rsidRPr="00E45289">
        <w:tab/>
        <w:t>практические занятия;</w:t>
      </w:r>
    </w:p>
    <w:p w14:paraId="10C38269" w14:textId="0C8EC03A" w:rsidR="00113D73" w:rsidRPr="00E45289" w:rsidRDefault="00113D73" w:rsidP="00113D73">
      <w:pPr>
        <w:pStyle w:val="-"/>
      </w:pPr>
      <w:r w:rsidRPr="00E45289">
        <w:tab/>
      </w:r>
      <w:proofErr w:type="gramStart"/>
      <w:r w:rsidRPr="00E45289">
        <w:t>дискуссии,;</w:t>
      </w:r>
      <w:proofErr w:type="gramEnd"/>
    </w:p>
    <w:p w14:paraId="376EA520" w14:textId="2C0B9DAA" w:rsidR="00113D73" w:rsidRPr="00E45289" w:rsidRDefault="00113D73" w:rsidP="00113D73">
      <w:pPr>
        <w:pStyle w:val="-"/>
      </w:pPr>
      <w:r w:rsidRPr="00E45289">
        <w:tab/>
        <w:t>эвристические беседы;</w:t>
      </w:r>
    </w:p>
    <w:p w14:paraId="3C97DFC4" w14:textId="0CE041D3" w:rsidR="00113D73" w:rsidRPr="00E45289" w:rsidRDefault="00113D73" w:rsidP="002F65B2">
      <w:pPr>
        <w:pStyle w:val="-"/>
        <w:rPr>
          <w:b/>
        </w:rPr>
      </w:pPr>
      <w:r w:rsidRPr="00E45289">
        <w:tab/>
      </w:r>
      <w:r w:rsidRPr="00E45289">
        <w:rPr>
          <w:b/>
        </w:rPr>
        <w:t>Календарно-тематическое планирование</w:t>
      </w:r>
    </w:p>
    <w:p w14:paraId="4831D302" w14:textId="05225799" w:rsidR="002F65B2" w:rsidRPr="00E45289" w:rsidRDefault="002F65B2" w:rsidP="00113D73">
      <w:pPr>
        <w:pStyle w:val="-"/>
        <w:spacing w:line="240" w:lineRule="auto"/>
      </w:pPr>
    </w:p>
    <w:tbl>
      <w:tblPr>
        <w:tblStyle w:val="TableNormal"/>
        <w:tblW w:w="668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3140"/>
        <w:gridCol w:w="1276"/>
        <w:gridCol w:w="1404"/>
        <w:gridCol w:w="14"/>
      </w:tblGrid>
      <w:tr w:rsidR="002F65B2" w:rsidRPr="00E45289" w14:paraId="52B1B77E" w14:textId="77777777" w:rsidTr="002F65B2">
        <w:trPr>
          <w:trHeight w:val="537"/>
        </w:trPr>
        <w:tc>
          <w:tcPr>
            <w:tcW w:w="846" w:type="dxa"/>
            <w:vMerge w:val="restart"/>
            <w:tcBorders>
              <w:bottom w:val="single" w:sz="6" w:space="0" w:color="000000"/>
              <w:right w:val="single" w:sz="6" w:space="0" w:color="000000"/>
            </w:tcBorders>
          </w:tcPr>
          <w:p w14:paraId="556A8F5E" w14:textId="77777777" w:rsidR="002F65B2" w:rsidRPr="00E45289" w:rsidRDefault="002F65B2" w:rsidP="00425D27">
            <w:pPr>
              <w:pStyle w:val="TableParagraph"/>
              <w:spacing w:before="155" w:line="276" w:lineRule="auto"/>
              <w:ind w:left="105" w:right="77"/>
              <w:jc w:val="both"/>
              <w:rPr>
                <w:b/>
                <w:sz w:val="20"/>
                <w:szCs w:val="20"/>
              </w:rPr>
            </w:pPr>
            <w:r w:rsidRPr="00E45289">
              <w:rPr>
                <w:b/>
                <w:sz w:val="20"/>
                <w:szCs w:val="20"/>
              </w:rPr>
              <w:t>№</w:t>
            </w:r>
            <w:r w:rsidRPr="00E45289">
              <w:rPr>
                <w:b/>
                <w:spacing w:val="1"/>
                <w:sz w:val="20"/>
                <w:szCs w:val="20"/>
              </w:rPr>
              <w:t xml:space="preserve"> </w:t>
            </w:r>
            <w:r w:rsidRPr="00E45289">
              <w:rPr>
                <w:b/>
                <w:sz w:val="20"/>
                <w:szCs w:val="20"/>
              </w:rPr>
              <w:t>урока</w:t>
            </w:r>
          </w:p>
        </w:tc>
        <w:tc>
          <w:tcPr>
            <w:tcW w:w="3140" w:type="dxa"/>
            <w:vMerge w:val="restart"/>
            <w:tcBorders>
              <w:left w:val="single" w:sz="6" w:space="0" w:color="000000"/>
              <w:bottom w:val="single" w:sz="6" w:space="0" w:color="000000"/>
              <w:right w:val="single" w:sz="6" w:space="0" w:color="000000"/>
            </w:tcBorders>
          </w:tcPr>
          <w:p w14:paraId="740AF38B" w14:textId="77777777" w:rsidR="002F65B2" w:rsidRPr="00E45289" w:rsidRDefault="002F65B2" w:rsidP="00425D27">
            <w:pPr>
              <w:pStyle w:val="TableParagraph"/>
              <w:spacing w:before="2"/>
              <w:jc w:val="both"/>
              <w:rPr>
                <w:b/>
                <w:sz w:val="20"/>
                <w:szCs w:val="20"/>
              </w:rPr>
            </w:pPr>
          </w:p>
          <w:p w14:paraId="632E1900" w14:textId="77777777" w:rsidR="002F65B2" w:rsidRPr="00E45289" w:rsidRDefault="002F65B2" w:rsidP="00425D27">
            <w:pPr>
              <w:pStyle w:val="TableParagraph"/>
              <w:spacing w:before="1"/>
              <w:ind w:left="110"/>
              <w:jc w:val="both"/>
              <w:rPr>
                <w:b/>
                <w:sz w:val="20"/>
                <w:szCs w:val="20"/>
              </w:rPr>
            </w:pPr>
            <w:r w:rsidRPr="00E45289">
              <w:rPr>
                <w:b/>
                <w:sz w:val="20"/>
                <w:szCs w:val="20"/>
              </w:rPr>
              <w:t>Тема</w:t>
            </w:r>
          </w:p>
        </w:tc>
        <w:tc>
          <w:tcPr>
            <w:tcW w:w="1276" w:type="dxa"/>
            <w:vMerge w:val="restart"/>
            <w:tcBorders>
              <w:left w:val="single" w:sz="6" w:space="0" w:color="000000"/>
              <w:bottom w:val="single" w:sz="6" w:space="0" w:color="000000"/>
              <w:right w:val="single" w:sz="6" w:space="0" w:color="000000"/>
            </w:tcBorders>
          </w:tcPr>
          <w:p w14:paraId="7A81F86D" w14:textId="77777777" w:rsidR="002F65B2" w:rsidRPr="00E45289" w:rsidRDefault="002F65B2" w:rsidP="00425D27">
            <w:pPr>
              <w:pStyle w:val="TableParagraph"/>
              <w:spacing w:line="276" w:lineRule="auto"/>
              <w:ind w:left="110" w:right="407"/>
              <w:jc w:val="both"/>
              <w:rPr>
                <w:b/>
                <w:sz w:val="20"/>
                <w:szCs w:val="20"/>
                <w:lang w:val="ru-RU"/>
              </w:rPr>
            </w:pPr>
            <w:r w:rsidRPr="00E45289">
              <w:rPr>
                <w:b/>
                <w:sz w:val="20"/>
                <w:szCs w:val="20"/>
                <w:lang w:val="ru-RU"/>
              </w:rPr>
              <w:t>Кол-во</w:t>
            </w:r>
            <w:r w:rsidRPr="00E45289">
              <w:rPr>
                <w:b/>
                <w:spacing w:val="-58"/>
                <w:sz w:val="20"/>
                <w:szCs w:val="20"/>
                <w:lang w:val="ru-RU"/>
              </w:rPr>
              <w:t xml:space="preserve"> </w:t>
            </w:r>
            <w:r w:rsidRPr="00E45289">
              <w:rPr>
                <w:b/>
                <w:sz w:val="20"/>
                <w:szCs w:val="20"/>
                <w:lang w:val="ru-RU"/>
              </w:rPr>
              <w:t>часов</w:t>
            </w:r>
          </w:p>
          <w:p w14:paraId="67246F39" w14:textId="77777777" w:rsidR="002F65B2" w:rsidRPr="00E45289" w:rsidRDefault="002F65B2" w:rsidP="00425D27">
            <w:pPr>
              <w:pStyle w:val="TableParagraph"/>
              <w:spacing w:line="275" w:lineRule="exact"/>
              <w:ind w:left="110"/>
              <w:jc w:val="both"/>
              <w:rPr>
                <w:b/>
                <w:sz w:val="20"/>
                <w:szCs w:val="20"/>
                <w:lang w:val="ru-RU"/>
              </w:rPr>
            </w:pPr>
            <w:r w:rsidRPr="00E45289">
              <w:rPr>
                <w:b/>
                <w:sz w:val="20"/>
                <w:szCs w:val="20"/>
                <w:lang w:val="ru-RU"/>
              </w:rPr>
              <w:t>по</w:t>
            </w:r>
            <w:r w:rsidRPr="00E45289">
              <w:rPr>
                <w:b/>
                <w:spacing w:val="1"/>
                <w:sz w:val="20"/>
                <w:szCs w:val="20"/>
                <w:lang w:val="ru-RU"/>
              </w:rPr>
              <w:t xml:space="preserve"> </w:t>
            </w:r>
            <w:r w:rsidRPr="00E45289">
              <w:rPr>
                <w:b/>
                <w:sz w:val="20"/>
                <w:szCs w:val="20"/>
                <w:lang w:val="ru-RU"/>
              </w:rPr>
              <w:t>теме</w:t>
            </w:r>
          </w:p>
        </w:tc>
        <w:tc>
          <w:tcPr>
            <w:tcW w:w="1418" w:type="dxa"/>
            <w:gridSpan w:val="2"/>
            <w:tcBorders>
              <w:left w:val="single" w:sz="6" w:space="0" w:color="000000"/>
              <w:bottom w:val="nil"/>
            </w:tcBorders>
          </w:tcPr>
          <w:p w14:paraId="7BCBC0D5" w14:textId="77777777" w:rsidR="002F65B2" w:rsidRPr="00E45289" w:rsidRDefault="002F65B2" w:rsidP="00425D27">
            <w:pPr>
              <w:pStyle w:val="TableParagraph"/>
              <w:spacing w:before="107"/>
              <w:ind w:left="110"/>
              <w:jc w:val="both"/>
              <w:rPr>
                <w:b/>
                <w:sz w:val="20"/>
                <w:szCs w:val="20"/>
              </w:rPr>
            </w:pPr>
            <w:r w:rsidRPr="00E45289">
              <w:rPr>
                <w:b/>
                <w:sz w:val="20"/>
                <w:szCs w:val="20"/>
              </w:rPr>
              <w:t xml:space="preserve">Дата </w:t>
            </w:r>
            <w:r w:rsidRPr="00E45289">
              <w:rPr>
                <w:b/>
                <w:spacing w:val="-1"/>
                <w:sz w:val="20"/>
                <w:szCs w:val="20"/>
              </w:rPr>
              <w:t xml:space="preserve"> </w:t>
            </w:r>
            <w:r w:rsidRPr="00E45289">
              <w:rPr>
                <w:b/>
                <w:sz w:val="20"/>
                <w:szCs w:val="20"/>
              </w:rPr>
              <w:t>изучения</w:t>
            </w:r>
          </w:p>
        </w:tc>
      </w:tr>
      <w:tr w:rsidR="002F65B2" w:rsidRPr="00E45289" w14:paraId="5EE476CE" w14:textId="77777777" w:rsidTr="002F65B2">
        <w:trPr>
          <w:trHeight w:val="398"/>
        </w:trPr>
        <w:tc>
          <w:tcPr>
            <w:tcW w:w="846" w:type="dxa"/>
            <w:vMerge/>
            <w:tcBorders>
              <w:top w:val="nil"/>
              <w:bottom w:val="single" w:sz="6" w:space="0" w:color="000000"/>
              <w:right w:val="single" w:sz="6" w:space="0" w:color="000000"/>
            </w:tcBorders>
          </w:tcPr>
          <w:p w14:paraId="06D95064" w14:textId="77777777" w:rsidR="002F65B2" w:rsidRPr="00E45289" w:rsidRDefault="002F65B2" w:rsidP="00425D27">
            <w:pPr>
              <w:jc w:val="both"/>
              <w:rPr>
                <w:rFonts w:ascii="Times New Roman" w:hAnsi="Times New Roman"/>
                <w:sz w:val="20"/>
                <w:szCs w:val="20"/>
              </w:rPr>
            </w:pPr>
          </w:p>
        </w:tc>
        <w:tc>
          <w:tcPr>
            <w:tcW w:w="3140" w:type="dxa"/>
            <w:vMerge/>
            <w:tcBorders>
              <w:top w:val="nil"/>
              <w:left w:val="single" w:sz="6" w:space="0" w:color="000000"/>
              <w:bottom w:val="single" w:sz="6" w:space="0" w:color="000000"/>
              <w:right w:val="single" w:sz="6" w:space="0" w:color="000000"/>
            </w:tcBorders>
          </w:tcPr>
          <w:p w14:paraId="59EDCA38" w14:textId="77777777" w:rsidR="002F65B2" w:rsidRPr="00E45289" w:rsidRDefault="002F65B2" w:rsidP="00425D27">
            <w:pPr>
              <w:jc w:val="both"/>
              <w:rPr>
                <w:rFonts w:ascii="Times New Roman" w:hAnsi="Times New Roman"/>
                <w:sz w:val="20"/>
                <w:szCs w:val="20"/>
              </w:rPr>
            </w:pPr>
          </w:p>
        </w:tc>
        <w:tc>
          <w:tcPr>
            <w:tcW w:w="1276" w:type="dxa"/>
            <w:vMerge/>
            <w:tcBorders>
              <w:top w:val="nil"/>
              <w:left w:val="single" w:sz="6" w:space="0" w:color="000000"/>
              <w:bottom w:val="single" w:sz="6" w:space="0" w:color="000000"/>
              <w:right w:val="single" w:sz="6" w:space="0" w:color="000000"/>
            </w:tcBorders>
          </w:tcPr>
          <w:p w14:paraId="1273A189" w14:textId="77777777" w:rsidR="002F65B2" w:rsidRPr="00E45289" w:rsidRDefault="002F65B2" w:rsidP="00425D27">
            <w:pPr>
              <w:jc w:val="both"/>
              <w:rPr>
                <w:rFonts w:ascii="Times New Roman" w:hAnsi="Times New Roman"/>
                <w:sz w:val="20"/>
                <w:szCs w:val="20"/>
              </w:rPr>
            </w:pPr>
          </w:p>
        </w:tc>
        <w:tc>
          <w:tcPr>
            <w:tcW w:w="1418" w:type="dxa"/>
            <w:gridSpan w:val="2"/>
            <w:tcBorders>
              <w:top w:val="nil"/>
              <w:left w:val="single" w:sz="6" w:space="0" w:color="000000"/>
              <w:bottom w:val="single" w:sz="6" w:space="0" w:color="000000"/>
            </w:tcBorders>
          </w:tcPr>
          <w:p w14:paraId="7908BA6A" w14:textId="77777777" w:rsidR="002F65B2" w:rsidRPr="00E45289" w:rsidRDefault="002F65B2" w:rsidP="00425D27">
            <w:pPr>
              <w:pStyle w:val="TableParagraph"/>
              <w:spacing w:before="40"/>
              <w:ind w:left="106"/>
              <w:jc w:val="both"/>
              <w:rPr>
                <w:b/>
                <w:sz w:val="20"/>
                <w:szCs w:val="20"/>
              </w:rPr>
            </w:pPr>
          </w:p>
        </w:tc>
      </w:tr>
      <w:tr w:rsidR="002F65B2" w:rsidRPr="00E45289" w14:paraId="54A2A607" w14:textId="77777777" w:rsidTr="002F65B2">
        <w:trPr>
          <w:trHeight w:val="671"/>
        </w:trPr>
        <w:tc>
          <w:tcPr>
            <w:tcW w:w="846" w:type="dxa"/>
            <w:tcBorders>
              <w:top w:val="single" w:sz="6" w:space="0" w:color="000000"/>
              <w:bottom w:val="single" w:sz="6" w:space="0" w:color="000000"/>
              <w:right w:val="single" w:sz="6" w:space="0" w:color="000000"/>
            </w:tcBorders>
          </w:tcPr>
          <w:p w14:paraId="7DAEB83D" w14:textId="77777777" w:rsidR="002F65B2" w:rsidRPr="00E45289" w:rsidRDefault="002F65B2" w:rsidP="00425D27">
            <w:pPr>
              <w:pStyle w:val="TableParagraph"/>
              <w:jc w:val="both"/>
              <w:rPr>
                <w:sz w:val="20"/>
                <w:szCs w:val="20"/>
              </w:rPr>
            </w:pPr>
          </w:p>
        </w:tc>
        <w:tc>
          <w:tcPr>
            <w:tcW w:w="3140" w:type="dxa"/>
            <w:tcBorders>
              <w:top w:val="single" w:sz="6" w:space="0" w:color="000000"/>
              <w:left w:val="single" w:sz="6" w:space="0" w:color="000000"/>
              <w:bottom w:val="single" w:sz="6" w:space="0" w:color="000000"/>
              <w:right w:val="single" w:sz="6" w:space="0" w:color="000000"/>
            </w:tcBorders>
          </w:tcPr>
          <w:p w14:paraId="32DF0295" w14:textId="77777777" w:rsidR="002F65B2" w:rsidRPr="00E45289" w:rsidRDefault="002F65B2" w:rsidP="00425D27">
            <w:pPr>
              <w:pStyle w:val="TableParagraph"/>
              <w:spacing w:before="174"/>
              <w:ind w:left="110"/>
              <w:jc w:val="both"/>
              <w:rPr>
                <w:b/>
                <w:sz w:val="20"/>
                <w:szCs w:val="20"/>
              </w:rPr>
            </w:pPr>
            <w:r w:rsidRPr="00E45289">
              <w:rPr>
                <w:b/>
                <w:sz w:val="20"/>
                <w:szCs w:val="20"/>
              </w:rPr>
              <w:t>Входной</w:t>
            </w:r>
            <w:r w:rsidRPr="00E45289">
              <w:rPr>
                <w:b/>
                <w:spacing w:val="-3"/>
                <w:sz w:val="20"/>
                <w:szCs w:val="20"/>
              </w:rPr>
              <w:t xml:space="preserve"> </w:t>
            </w:r>
            <w:r w:rsidRPr="00E45289">
              <w:rPr>
                <w:b/>
                <w:sz w:val="20"/>
                <w:szCs w:val="20"/>
              </w:rPr>
              <w:t>контроль</w:t>
            </w:r>
          </w:p>
        </w:tc>
        <w:tc>
          <w:tcPr>
            <w:tcW w:w="1276" w:type="dxa"/>
            <w:tcBorders>
              <w:top w:val="single" w:sz="6" w:space="0" w:color="000000"/>
              <w:left w:val="single" w:sz="6" w:space="0" w:color="000000"/>
              <w:bottom w:val="single" w:sz="6" w:space="0" w:color="000000"/>
              <w:right w:val="single" w:sz="6" w:space="0" w:color="000000"/>
            </w:tcBorders>
          </w:tcPr>
          <w:p w14:paraId="3072E2E0" w14:textId="77777777" w:rsidR="002F65B2" w:rsidRPr="00E45289" w:rsidRDefault="002F65B2" w:rsidP="00425D27">
            <w:pPr>
              <w:pStyle w:val="TableParagraph"/>
              <w:jc w:val="both"/>
              <w:rPr>
                <w:sz w:val="20"/>
                <w:szCs w:val="20"/>
              </w:rPr>
            </w:pPr>
          </w:p>
        </w:tc>
        <w:tc>
          <w:tcPr>
            <w:tcW w:w="1418" w:type="dxa"/>
            <w:gridSpan w:val="2"/>
            <w:tcBorders>
              <w:top w:val="single" w:sz="6" w:space="0" w:color="000000"/>
              <w:left w:val="single" w:sz="6" w:space="0" w:color="000000"/>
              <w:bottom w:val="single" w:sz="6" w:space="0" w:color="000000"/>
            </w:tcBorders>
          </w:tcPr>
          <w:p w14:paraId="42766F8F" w14:textId="77777777" w:rsidR="002F65B2" w:rsidRPr="00E45289" w:rsidRDefault="002F65B2" w:rsidP="00425D27">
            <w:pPr>
              <w:pStyle w:val="TableParagraph"/>
              <w:jc w:val="both"/>
              <w:rPr>
                <w:sz w:val="20"/>
                <w:szCs w:val="20"/>
              </w:rPr>
            </w:pPr>
          </w:p>
        </w:tc>
      </w:tr>
      <w:tr w:rsidR="002F65B2" w:rsidRPr="00E45289" w14:paraId="7B0F37DE" w14:textId="77777777" w:rsidTr="002F65B2">
        <w:trPr>
          <w:trHeight w:val="671"/>
        </w:trPr>
        <w:tc>
          <w:tcPr>
            <w:tcW w:w="846" w:type="dxa"/>
            <w:tcBorders>
              <w:top w:val="single" w:sz="6" w:space="0" w:color="000000"/>
              <w:bottom w:val="single" w:sz="6" w:space="0" w:color="000000"/>
              <w:right w:val="single" w:sz="6" w:space="0" w:color="000000"/>
            </w:tcBorders>
          </w:tcPr>
          <w:p w14:paraId="7EC835A7" w14:textId="77777777" w:rsidR="002F65B2" w:rsidRPr="00E45289" w:rsidRDefault="002F65B2" w:rsidP="00425D27">
            <w:pPr>
              <w:pStyle w:val="TableParagraph"/>
              <w:spacing w:before="169"/>
              <w:ind w:left="105"/>
              <w:jc w:val="both"/>
              <w:rPr>
                <w:sz w:val="20"/>
                <w:szCs w:val="20"/>
              </w:rPr>
            </w:pPr>
            <w:r w:rsidRPr="00E45289">
              <w:rPr>
                <w:sz w:val="20"/>
                <w:szCs w:val="20"/>
              </w:rPr>
              <w:t>1</w:t>
            </w:r>
          </w:p>
        </w:tc>
        <w:tc>
          <w:tcPr>
            <w:tcW w:w="3140" w:type="dxa"/>
            <w:tcBorders>
              <w:top w:val="single" w:sz="6" w:space="0" w:color="000000"/>
              <w:left w:val="single" w:sz="6" w:space="0" w:color="000000"/>
              <w:bottom w:val="single" w:sz="6" w:space="0" w:color="000000"/>
              <w:right w:val="single" w:sz="6" w:space="0" w:color="000000"/>
            </w:tcBorders>
          </w:tcPr>
          <w:p w14:paraId="61BF4313" w14:textId="77777777" w:rsidR="002F65B2" w:rsidRPr="00E45289" w:rsidRDefault="002F65B2" w:rsidP="00425D27">
            <w:pPr>
              <w:pStyle w:val="TableParagraph"/>
              <w:tabs>
                <w:tab w:val="left" w:pos="955"/>
                <w:tab w:val="left" w:pos="1665"/>
                <w:tab w:val="left" w:pos="2941"/>
                <w:tab w:val="left" w:pos="3967"/>
              </w:tabs>
              <w:spacing w:before="11" w:line="276" w:lineRule="auto"/>
              <w:ind w:left="110" w:right="91"/>
              <w:jc w:val="both"/>
              <w:rPr>
                <w:sz w:val="20"/>
                <w:szCs w:val="20"/>
              </w:rPr>
            </w:pPr>
            <w:r w:rsidRPr="00E45289">
              <w:rPr>
                <w:sz w:val="20"/>
                <w:szCs w:val="20"/>
                <w:lang w:val="ru-RU"/>
              </w:rPr>
              <w:t>ОГЭ</w:t>
            </w:r>
            <w:r w:rsidRPr="00E45289">
              <w:rPr>
                <w:sz w:val="20"/>
                <w:szCs w:val="20"/>
                <w:lang w:val="ru-RU"/>
              </w:rPr>
              <w:tab/>
              <w:t>как</w:t>
            </w:r>
            <w:r w:rsidRPr="00E45289">
              <w:rPr>
                <w:sz w:val="20"/>
                <w:szCs w:val="20"/>
                <w:lang w:val="ru-RU"/>
              </w:rPr>
              <w:tab/>
              <w:t>итоговая</w:t>
            </w:r>
            <w:r w:rsidRPr="00E45289">
              <w:rPr>
                <w:sz w:val="20"/>
                <w:szCs w:val="20"/>
                <w:lang w:val="ru-RU"/>
              </w:rPr>
              <w:tab/>
              <w:t>форма</w:t>
            </w:r>
            <w:r w:rsidRPr="00E45289">
              <w:rPr>
                <w:sz w:val="20"/>
                <w:szCs w:val="20"/>
                <w:lang w:val="ru-RU"/>
              </w:rPr>
              <w:tab/>
            </w:r>
            <w:r w:rsidRPr="00E45289">
              <w:rPr>
                <w:spacing w:val="-1"/>
                <w:sz w:val="20"/>
                <w:szCs w:val="20"/>
                <w:lang w:val="ru-RU"/>
              </w:rPr>
              <w:t>контроля.</w:t>
            </w:r>
            <w:r w:rsidRPr="00E45289">
              <w:rPr>
                <w:spacing w:val="-57"/>
                <w:sz w:val="20"/>
                <w:szCs w:val="20"/>
                <w:lang w:val="ru-RU"/>
              </w:rPr>
              <w:t xml:space="preserve"> </w:t>
            </w:r>
            <w:r w:rsidRPr="00E45289">
              <w:rPr>
                <w:sz w:val="20"/>
                <w:szCs w:val="20"/>
              </w:rPr>
              <w:t>Знакомство</w:t>
            </w:r>
            <w:r w:rsidRPr="00E45289">
              <w:rPr>
                <w:spacing w:val="1"/>
                <w:sz w:val="20"/>
                <w:szCs w:val="20"/>
              </w:rPr>
              <w:t xml:space="preserve"> </w:t>
            </w:r>
            <w:r w:rsidRPr="00E45289">
              <w:rPr>
                <w:sz w:val="20"/>
                <w:szCs w:val="20"/>
              </w:rPr>
              <w:t>с</w:t>
            </w:r>
            <w:r w:rsidRPr="00E45289">
              <w:rPr>
                <w:spacing w:val="1"/>
                <w:sz w:val="20"/>
                <w:szCs w:val="20"/>
              </w:rPr>
              <w:t xml:space="preserve"> </w:t>
            </w:r>
            <w:r w:rsidRPr="00E45289">
              <w:rPr>
                <w:sz w:val="20"/>
                <w:szCs w:val="20"/>
              </w:rPr>
              <w:t>бланками</w:t>
            </w:r>
          </w:p>
        </w:tc>
        <w:tc>
          <w:tcPr>
            <w:tcW w:w="1276" w:type="dxa"/>
            <w:tcBorders>
              <w:top w:val="single" w:sz="6" w:space="0" w:color="000000"/>
              <w:left w:val="single" w:sz="6" w:space="0" w:color="000000"/>
              <w:bottom w:val="single" w:sz="6" w:space="0" w:color="000000"/>
              <w:right w:val="single" w:sz="6" w:space="0" w:color="000000"/>
            </w:tcBorders>
          </w:tcPr>
          <w:p w14:paraId="017D100A" w14:textId="77777777" w:rsidR="002F65B2" w:rsidRPr="00E45289" w:rsidRDefault="002F65B2" w:rsidP="00425D27">
            <w:pPr>
              <w:pStyle w:val="TableParagraph"/>
              <w:spacing w:before="169"/>
              <w:ind w:left="110"/>
              <w:jc w:val="both"/>
              <w:rPr>
                <w:sz w:val="20"/>
                <w:szCs w:val="20"/>
              </w:rPr>
            </w:pPr>
            <w:r w:rsidRPr="00E45289">
              <w:rPr>
                <w:sz w:val="20"/>
                <w:szCs w:val="20"/>
              </w:rPr>
              <w:t>1</w:t>
            </w:r>
          </w:p>
        </w:tc>
        <w:tc>
          <w:tcPr>
            <w:tcW w:w="1418" w:type="dxa"/>
            <w:gridSpan w:val="2"/>
            <w:tcBorders>
              <w:top w:val="single" w:sz="6" w:space="0" w:color="000000"/>
              <w:left w:val="single" w:sz="6" w:space="0" w:color="000000"/>
              <w:bottom w:val="single" w:sz="6" w:space="0" w:color="000000"/>
            </w:tcBorders>
          </w:tcPr>
          <w:p w14:paraId="35DD04D5" w14:textId="77777777" w:rsidR="002F65B2" w:rsidRPr="00E45289" w:rsidRDefault="002F65B2" w:rsidP="00425D27">
            <w:pPr>
              <w:pStyle w:val="TableParagraph"/>
              <w:jc w:val="both"/>
              <w:rPr>
                <w:sz w:val="20"/>
                <w:szCs w:val="20"/>
              </w:rPr>
            </w:pPr>
          </w:p>
        </w:tc>
      </w:tr>
      <w:tr w:rsidR="002F65B2" w:rsidRPr="00E45289" w14:paraId="0D2E6FFE" w14:textId="77777777" w:rsidTr="002F65B2">
        <w:trPr>
          <w:trHeight w:val="633"/>
        </w:trPr>
        <w:tc>
          <w:tcPr>
            <w:tcW w:w="846" w:type="dxa"/>
            <w:tcBorders>
              <w:top w:val="single" w:sz="6" w:space="0" w:color="000000"/>
              <w:bottom w:val="single" w:sz="6" w:space="0" w:color="000000"/>
              <w:right w:val="single" w:sz="6" w:space="0" w:color="000000"/>
            </w:tcBorders>
          </w:tcPr>
          <w:p w14:paraId="11DF38D0" w14:textId="77777777" w:rsidR="002F65B2" w:rsidRPr="00E45289" w:rsidRDefault="002F65B2" w:rsidP="00425D27">
            <w:pPr>
              <w:pStyle w:val="TableParagraph"/>
              <w:spacing w:before="150"/>
              <w:ind w:left="105"/>
              <w:jc w:val="both"/>
              <w:rPr>
                <w:sz w:val="20"/>
                <w:szCs w:val="20"/>
              </w:rPr>
            </w:pPr>
            <w:r w:rsidRPr="00E45289">
              <w:rPr>
                <w:sz w:val="20"/>
                <w:szCs w:val="20"/>
              </w:rPr>
              <w:t>2</w:t>
            </w:r>
          </w:p>
        </w:tc>
        <w:tc>
          <w:tcPr>
            <w:tcW w:w="3140" w:type="dxa"/>
            <w:tcBorders>
              <w:top w:val="single" w:sz="6" w:space="0" w:color="000000"/>
              <w:left w:val="single" w:sz="6" w:space="0" w:color="000000"/>
              <w:bottom w:val="single" w:sz="6" w:space="0" w:color="000000"/>
              <w:right w:val="single" w:sz="6" w:space="0" w:color="000000"/>
            </w:tcBorders>
          </w:tcPr>
          <w:p w14:paraId="3B932C19" w14:textId="77777777" w:rsidR="002F65B2" w:rsidRPr="00E45289" w:rsidRDefault="002F65B2" w:rsidP="00425D27">
            <w:pPr>
              <w:pStyle w:val="TableParagraph"/>
              <w:tabs>
                <w:tab w:val="left" w:pos="1352"/>
                <w:tab w:val="left" w:pos="3166"/>
              </w:tabs>
              <w:spacing w:line="268" w:lineRule="exact"/>
              <w:ind w:left="110"/>
              <w:jc w:val="both"/>
              <w:rPr>
                <w:sz w:val="20"/>
                <w:szCs w:val="20"/>
                <w:lang w:val="ru-RU"/>
              </w:rPr>
            </w:pPr>
            <w:r w:rsidRPr="00E45289">
              <w:rPr>
                <w:sz w:val="20"/>
                <w:szCs w:val="20"/>
                <w:lang w:val="ru-RU"/>
              </w:rPr>
              <w:t>Основные</w:t>
            </w:r>
            <w:r w:rsidRPr="00E45289">
              <w:rPr>
                <w:sz w:val="20"/>
                <w:szCs w:val="20"/>
                <w:lang w:val="ru-RU"/>
              </w:rPr>
              <w:tab/>
              <w:t>характеристики</w:t>
            </w:r>
            <w:r w:rsidRPr="00E45289">
              <w:rPr>
                <w:sz w:val="20"/>
                <w:szCs w:val="20"/>
                <w:lang w:val="ru-RU"/>
              </w:rPr>
              <w:tab/>
              <w:t>экзаменационной</w:t>
            </w:r>
          </w:p>
          <w:p w14:paraId="180F9F30" w14:textId="77777777" w:rsidR="002F65B2" w:rsidRPr="00E45289" w:rsidRDefault="002F65B2" w:rsidP="00425D27">
            <w:pPr>
              <w:pStyle w:val="TableParagraph"/>
              <w:spacing w:before="41"/>
              <w:ind w:left="110"/>
              <w:jc w:val="both"/>
              <w:rPr>
                <w:sz w:val="20"/>
                <w:szCs w:val="20"/>
                <w:lang w:val="ru-RU"/>
              </w:rPr>
            </w:pPr>
            <w:r w:rsidRPr="00E45289">
              <w:rPr>
                <w:sz w:val="20"/>
                <w:szCs w:val="20"/>
                <w:lang w:val="ru-RU"/>
              </w:rPr>
              <w:t>работы</w:t>
            </w:r>
            <w:r w:rsidRPr="00E45289">
              <w:rPr>
                <w:spacing w:val="-2"/>
                <w:sz w:val="20"/>
                <w:szCs w:val="20"/>
                <w:lang w:val="ru-RU"/>
              </w:rPr>
              <w:t xml:space="preserve"> </w:t>
            </w:r>
            <w:r w:rsidRPr="00E45289">
              <w:rPr>
                <w:sz w:val="20"/>
                <w:szCs w:val="20"/>
                <w:lang w:val="ru-RU"/>
              </w:rPr>
              <w:t>по обществознанию</w:t>
            </w:r>
            <w:r w:rsidRPr="00E45289">
              <w:rPr>
                <w:spacing w:val="-7"/>
                <w:sz w:val="20"/>
                <w:szCs w:val="20"/>
                <w:lang w:val="ru-RU"/>
              </w:rPr>
              <w:t xml:space="preserve"> </w:t>
            </w:r>
            <w:r w:rsidRPr="00E45289">
              <w:rPr>
                <w:sz w:val="20"/>
                <w:szCs w:val="20"/>
                <w:lang w:val="ru-RU"/>
              </w:rPr>
              <w:t>в</w:t>
            </w:r>
            <w:r w:rsidRPr="00E45289">
              <w:rPr>
                <w:spacing w:val="1"/>
                <w:sz w:val="20"/>
                <w:szCs w:val="20"/>
                <w:lang w:val="ru-RU"/>
              </w:rPr>
              <w:t xml:space="preserve"> </w:t>
            </w:r>
            <w:r w:rsidRPr="00E45289">
              <w:rPr>
                <w:sz w:val="20"/>
                <w:szCs w:val="20"/>
                <w:lang w:val="ru-RU"/>
              </w:rPr>
              <w:t>форме</w:t>
            </w:r>
            <w:r w:rsidRPr="00E45289">
              <w:rPr>
                <w:spacing w:val="-6"/>
                <w:sz w:val="20"/>
                <w:szCs w:val="20"/>
                <w:lang w:val="ru-RU"/>
              </w:rPr>
              <w:t xml:space="preserve"> </w:t>
            </w:r>
            <w:r w:rsidRPr="00E45289">
              <w:rPr>
                <w:sz w:val="20"/>
                <w:szCs w:val="20"/>
                <w:lang w:val="ru-RU"/>
              </w:rPr>
              <w:t>ОГЭ</w:t>
            </w:r>
          </w:p>
        </w:tc>
        <w:tc>
          <w:tcPr>
            <w:tcW w:w="1276" w:type="dxa"/>
            <w:tcBorders>
              <w:top w:val="single" w:sz="6" w:space="0" w:color="000000"/>
              <w:left w:val="single" w:sz="6" w:space="0" w:color="000000"/>
              <w:bottom w:val="single" w:sz="6" w:space="0" w:color="000000"/>
              <w:right w:val="single" w:sz="6" w:space="0" w:color="000000"/>
            </w:tcBorders>
          </w:tcPr>
          <w:p w14:paraId="2A5AC1B1" w14:textId="77777777" w:rsidR="002F65B2" w:rsidRPr="00E45289" w:rsidRDefault="002F65B2" w:rsidP="00425D27">
            <w:pPr>
              <w:pStyle w:val="TableParagraph"/>
              <w:spacing w:before="150"/>
              <w:ind w:left="110"/>
              <w:jc w:val="both"/>
              <w:rPr>
                <w:sz w:val="20"/>
                <w:szCs w:val="20"/>
              </w:rPr>
            </w:pPr>
            <w:r w:rsidRPr="00E45289">
              <w:rPr>
                <w:sz w:val="20"/>
                <w:szCs w:val="20"/>
              </w:rPr>
              <w:t>1</w:t>
            </w:r>
          </w:p>
        </w:tc>
        <w:tc>
          <w:tcPr>
            <w:tcW w:w="1418" w:type="dxa"/>
            <w:gridSpan w:val="2"/>
            <w:tcBorders>
              <w:top w:val="single" w:sz="6" w:space="0" w:color="000000"/>
              <w:left w:val="single" w:sz="6" w:space="0" w:color="000000"/>
              <w:bottom w:val="single" w:sz="6" w:space="0" w:color="000000"/>
            </w:tcBorders>
          </w:tcPr>
          <w:p w14:paraId="76C56130" w14:textId="77777777" w:rsidR="002F65B2" w:rsidRPr="00E45289" w:rsidRDefault="002F65B2" w:rsidP="00425D27">
            <w:pPr>
              <w:pStyle w:val="TableParagraph"/>
              <w:jc w:val="both"/>
              <w:rPr>
                <w:sz w:val="20"/>
                <w:szCs w:val="20"/>
              </w:rPr>
            </w:pPr>
          </w:p>
        </w:tc>
      </w:tr>
      <w:tr w:rsidR="002F65B2" w:rsidRPr="00E45289" w14:paraId="40D56638" w14:textId="77777777" w:rsidTr="002F65B2">
        <w:trPr>
          <w:trHeight w:val="1272"/>
        </w:trPr>
        <w:tc>
          <w:tcPr>
            <w:tcW w:w="846" w:type="dxa"/>
            <w:tcBorders>
              <w:top w:val="single" w:sz="6" w:space="0" w:color="000000"/>
              <w:bottom w:val="single" w:sz="6" w:space="0" w:color="000000"/>
              <w:right w:val="single" w:sz="6" w:space="0" w:color="000000"/>
            </w:tcBorders>
          </w:tcPr>
          <w:p w14:paraId="498B18FF" w14:textId="77777777" w:rsidR="002F65B2" w:rsidRPr="00E45289" w:rsidRDefault="002F65B2" w:rsidP="00425D27">
            <w:pPr>
              <w:pStyle w:val="TableParagraph"/>
              <w:jc w:val="both"/>
              <w:rPr>
                <w:b/>
                <w:sz w:val="20"/>
                <w:szCs w:val="20"/>
              </w:rPr>
            </w:pPr>
          </w:p>
          <w:p w14:paraId="784AD18A" w14:textId="77777777" w:rsidR="002F65B2" w:rsidRPr="00E45289" w:rsidRDefault="002F65B2" w:rsidP="00425D27">
            <w:pPr>
              <w:pStyle w:val="TableParagraph"/>
              <w:spacing w:before="168"/>
              <w:ind w:left="105"/>
              <w:jc w:val="both"/>
              <w:rPr>
                <w:sz w:val="20"/>
                <w:szCs w:val="20"/>
              </w:rPr>
            </w:pPr>
            <w:r w:rsidRPr="00E45289">
              <w:rPr>
                <w:sz w:val="20"/>
                <w:szCs w:val="20"/>
              </w:rPr>
              <w:t>3</w:t>
            </w:r>
          </w:p>
        </w:tc>
        <w:tc>
          <w:tcPr>
            <w:tcW w:w="3140" w:type="dxa"/>
            <w:tcBorders>
              <w:top w:val="single" w:sz="6" w:space="0" w:color="000000"/>
              <w:left w:val="single" w:sz="6" w:space="0" w:color="000000"/>
              <w:bottom w:val="single" w:sz="6" w:space="0" w:color="000000"/>
              <w:right w:val="single" w:sz="6" w:space="0" w:color="000000"/>
            </w:tcBorders>
          </w:tcPr>
          <w:p w14:paraId="69559257" w14:textId="77777777" w:rsidR="002F65B2" w:rsidRPr="00E45289" w:rsidRDefault="002F65B2" w:rsidP="00425D27">
            <w:pPr>
              <w:pStyle w:val="TableParagraph"/>
              <w:spacing w:line="276" w:lineRule="auto"/>
              <w:ind w:left="110" w:right="89"/>
              <w:jc w:val="both"/>
              <w:rPr>
                <w:sz w:val="20"/>
                <w:szCs w:val="20"/>
                <w:lang w:val="ru-RU"/>
              </w:rPr>
            </w:pPr>
            <w:r w:rsidRPr="00E45289">
              <w:rPr>
                <w:sz w:val="20"/>
                <w:szCs w:val="20"/>
                <w:lang w:val="ru-RU"/>
              </w:rPr>
              <w:t>Требования</w:t>
            </w:r>
            <w:r w:rsidRPr="00E45289">
              <w:rPr>
                <w:spacing w:val="1"/>
                <w:sz w:val="20"/>
                <w:szCs w:val="20"/>
                <w:lang w:val="ru-RU"/>
              </w:rPr>
              <w:t xml:space="preserve"> </w:t>
            </w:r>
            <w:r w:rsidRPr="00E45289">
              <w:rPr>
                <w:sz w:val="20"/>
                <w:szCs w:val="20"/>
                <w:lang w:val="ru-RU"/>
              </w:rPr>
              <w:t>к</w:t>
            </w:r>
            <w:r w:rsidRPr="00E45289">
              <w:rPr>
                <w:spacing w:val="1"/>
                <w:sz w:val="20"/>
                <w:szCs w:val="20"/>
                <w:lang w:val="ru-RU"/>
              </w:rPr>
              <w:t xml:space="preserve"> </w:t>
            </w:r>
            <w:r w:rsidRPr="00E45289">
              <w:rPr>
                <w:sz w:val="20"/>
                <w:szCs w:val="20"/>
                <w:lang w:val="ru-RU"/>
              </w:rPr>
              <w:t>уровню</w:t>
            </w:r>
            <w:r w:rsidRPr="00E45289">
              <w:rPr>
                <w:spacing w:val="61"/>
                <w:sz w:val="20"/>
                <w:szCs w:val="20"/>
                <w:lang w:val="ru-RU"/>
              </w:rPr>
              <w:t xml:space="preserve"> </w:t>
            </w:r>
            <w:r w:rsidRPr="00E45289">
              <w:rPr>
                <w:sz w:val="20"/>
                <w:szCs w:val="20"/>
                <w:lang w:val="ru-RU"/>
              </w:rPr>
              <w:t>подготовки</w:t>
            </w:r>
            <w:r w:rsidRPr="00E45289">
              <w:rPr>
                <w:spacing w:val="1"/>
                <w:sz w:val="20"/>
                <w:szCs w:val="20"/>
                <w:lang w:val="ru-RU"/>
              </w:rPr>
              <w:t xml:space="preserve"> </w:t>
            </w:r>
            <w:r w:rsidRPr="00E45289">
              <w:rPr>
                <w:sz w:val="20"/>
                <w:szCs w:val="20"/>
                <w:lang w:val="ru-RU"/>
              </w:rPr>
              <w:t>выпускников</w:t>
            </w:r>
            <w:r w:rsidRPr="00E45289">
              <w:rPr>
                <w:spacing w:val="1"/>
                <w:sz w:val="20"/>
                <w:szCs w:val="20"/>
                <w:lang w:val="ru-RU"/>
              </w:rPr>
              <w:t xml:space="preserve"> </w:t>
            </w:r>
            <w:r w:rsidRPr="00E45289">
              <w:rPr>
                <w:sz w:val="20"/>
                <w:szCs w:val="20"/>
                <w:lang w:val="ru-RU"/>
              </w:rPr>
              <w:t>основной</w:t>
            </w:r>
            <w:r w:rsidRPr="00E45289">
              <w:rPr>
                <w:spacing w:val="60"/>
                <w:sz w:val="20"/>
                <w:szCs w:val="20"/>
                <w:lang w:val="ru-RU"/>
              </w:rPr>
              <w:t xml:space="preserve"> </w:t>
            </w:r>
            <w:r w:rsidRPr="00E45289">
              <w:rPr>
                <w:sz w:val="20"/>
                <w:szCs w:val="20"/>
                <w:lang w:val="ru-RU"/>
              </w:rPr>
              <w:t>школы, определенные</w:t>
            </w:r>
            <w:r w:rsidRPr="00E45289">
              <w:rPr>
                <w:spacing w:val="-57"/>
                <w:sz w:val="20"/>
                <w:szCs w:val="20"/>
                <w:lang w:val="ru-RU"/>
              </w:rPr>
              <w:t xml:space="preserve"> </w:t>
            </w:r>
            <w:r w:rsidRPr="00E45289">
              <w:rPr>
                <w:sz w:val="20"/>
                <w:szCs w:val="20"/>
                <w:lang w:val="ru-RU"/>
              </w:rPr>
              <w:t>в</w:t>
            </w:r>
            <w:r w:rsidRPr="00E45289">
              <w:rPr>
                <w:spacing w:val="13"/>
                <w:sz w:val="20"/>
                <w:szCs w:val="20"/>
                <w:lang w:val="ru-RU"/>
              </w:rPr>
              <w:t xml:space="preserve"> </w:t>
            </w:r>
            <w:r w:rsidRPr="00E45289">
              <w:rPr>
                <w:sz w:val="20"/>
                <w:szCs w:val="20"/>
                <w:lang w:val="ru-RU"/>
              </w:rPr>
              <w:t>государственном</w:t>
            </w:r>
            <w:r w:rsidRPr="00E45289">
              <w:rPr>
                <w:spacing w:val="13"/>
                <w:sz w:val="20"/>
                <w:szCs w:val="20"/>
                <w:lang w:val="ru-RU"/>
              </w:rPr>
              <w:t xml:space="preserve"> </w:t>
            </w:r>
            <w:r w:rsidRPr="00E45289">
              <w:rPr>
                <w:sz w:val="20"/>
                <w:szCs w:val="20"/>
                <w:lang w:val="ru-RU"/>
              </w:rPr>
              <w:t>образовательном</w:t>
            </w:r>
            <w:r w:rsidRPr="00E45289">
              <w:rPr>
                <w:spacing w:val="14"/>
                <w:sz w:val="20"/>
                <w:szCs w:val="20"/>
                <w:lang w:val="ru-RU"/>
              </w:rPr>
              <w:t xml:space="preserve"> </w:t>
            </w:r>
            <w:r w:rsidRPr="00E45289">
              <w:rPr>
                <w:sz w:val="20"/>
                <w:szCs w:val="20"/>
                <w:lang w:val="ru-RU"/>
              </w:rPr>
              <w:t>стандарте</w:t>
            </w:r>
          </w:p>
          <w:p w14:paraId="12DC1383" w14:textId="77777777" w:rsidR="002F65B2" w:rsidRPr="00E45289" w:rsidRDefault="002F65B2" w:rsidP="00425D27">
            <w:pPr>
              <w:pStyle w:val="TableParagraph"/>
              <w:spacing w:line="275" w:lineRule="exact"/>
              <w:ind w:left="110"/>
              <w:jc w:val="both"/>
              <w:rPr>
                <w:sz w:val="20"/>
                <w:szCs w:val="20"/>
              </w:rPr>
            </w:pPr>
            <w:r w:rsidRPr="00E45289">
              <w:rPr>
                <w:sz w:val="20"/>
                <w:szCs w:val="20"/>
              </w:rPr>
              <w:t>по</w:t>
            </w:r>
            <w:r w:rsidRPr="00E45289">
              <w:rPr>
                <w:spacing w:val="-5"/>
                <w:sz w:val="20"/>
                <w:szCs w:val="20"/>
              </w:rPr>
              <w:t xml:space="preserve"> </w:t>
            </w:r>
            <w:r w:rsidRPr="00E45289">
              <w:rPr>
                <w:sz w:val="20"/>
                <w:szCs w:val="20"/>
              </w:rPr>
              <w:t>обществознанию</w:t>
            </w:r>
          </w:p>
        </w:tc>
        <w:tc>
          <w:tcPr>
            <w:tcW w:w="1276" w:type="dxa"/>
            <w:tcBorders>
              <w:top w:val="single" w:sz="6" w:space="0" w:color="000000"/>
              <w:left w:val="single" w:sz="6" w:space="0" w:color="000000"/>
              <w:bottom w:val="single" w:sz="6" w:space="0" w:color="000000"/>
              <w:right w:val="single" w:sz="6" w:space="0" w:color="000000"/>
            </w:tcBorders>
          </w:tcPr>
          <w:p w14:paraId="1FE53E64" w14:textId="77777777" w:rsidR="002F65B2" w:rsidRPr="00E45289" w:rsidRDefault="002F65B2" w:rsidP="00425D27">
            <w:pPr>
              <w:pStyle w:val="TableParagraph"/>
              <w:jc w:val="both"/>
              <w:rPr>
                <w:b/>
                <w:sz w:val="20"/>
                <w:szCs w:val="20"/>
              </w:rPr>
            </w:pPr>
          </w:p>
          <w:p w14:paraId="389745D7" w14:textId="77777777" w:rsidR="002F65B2" w:rsidRPr="00E45289" w:rsidRDefault="002F65B2" w:rsidP="00425D27">
            <w:pPr>
              <w:pStyle w:val="TableParagraph"/>
              <w:spacing w:before="168"/>
              <w:ind w:left="110"/>
              <w:jc w:val="both"/>
              <w:rPr>
                <w:sz w:val="20"/>
                <w:szCs w:val="20"/>
              </w:rPr>
            </w:pPr>
            <w:r w:rsidRPr="00E45289">
              <w:rPr>
                <w:sz w:val="20"/>
                <w:szCs w:val="20"/>
              </w:rPr>
              <w:t>1</w:t>
            </w:r>
          </w:p>
        </w:tc>
        <w:tc>
          <w:tcPr>
            <w:tcW w:w="1418" w:type="dxa"/>
            <w:gridSpan w:val="2"/>
            <w:tcBorders>
              <w:top w:val="single" w:sz="6" w:space="0" w:color="000000"/>
              <w:left w:val="single" w:sz="6" w:space="0" w:color="000000"/>
              <w:bottom w:val="single" w:sz="6" w:space="0" w:color="000000"/>
            </w:tcBorders>
          </w:tcPr>
          <w:p w14:paraId="1E5F15D6" w14:textId="77777777" w:rsidR="002F65B2" w:rsidRPr="00E45289" w:rsidRDefault="002F65B2" w:rsidP="00425D27">
            <w:pPr>
              <w:pStyle w:val="TableParagraph"/>
              <w:jc w:val="both"/>
              <w:rPr>
                <w:sz w:val="20"/>
                <w:szCs w:val="20"/>
              </w:rPr>
            </w:pPr>
          </w:p>
        </w:tc>
      </w:tr>
      <w:tr w:rsidR="002F65B2" w:rsidRPr="00E45289" w14:paraId="4C0CB6D9" w14:textId="77777777" w:rsidTr="002F65B2">
        <w:trPr>
          <w:trHeight w:val="450"/>
        </w:trPr>
        <w:tc>
          <w:tcPr>
            <w:tcW w:w="846" w:type="dxa"/>
            <w:tcBorders>
              <w:top w:val="single" w:sz="6" w:space="0" w:color="000000"/>
              <w:bottom w:val="single" w:sz="6" w:space="0" w:color="000000"/>
              <w:right w:val="single" w:sz="6" w:space="0" w:color="000000"/>
            </w:tcBorders>
          </w:tcPr>
          <w:p w14:paraId="55BF4404" w14:textId="77777777" w:rsidR="002F65B2" w:rsidRPr="00E45289" w:rsidRDefault="002F65B2" w:rsidP="00425D27">
            <w:pPr>
              <w:pStyle w:val="TableParagraph"/>
              <w:jc w:val="both"/>
              <w:rPr>
                <w:sz w:val="20"/>
                <w:szCs w:val="20"/>
              </w:rPr>
            </w:pPr>
          </w:p>
        </w:tc>
        <w:tc>
          <w:tcPr>
            <w:tcW w:w="3140" w:type="dxa"/>
            <w:tcBorders>
              <w:top w:val="single" w:sz="6" w:space="0" w:color="000000"/>
              <w:left w:val="single" w:sz="6" w:space="0" w:color="000000"/>
              <w:bottom w:val="single" w:sz="6" w:space="0" w:color="000000"/>
              <w:right w:val="single" w:sz="6" w:space="0" w:color="000000"/>
            </w:tcBorders>
          </w:tcPr>
          <w:p w14:paraId="25A126D8" w14:textId="77777777" w:rsidR="002F65B2" w:rsidRPr="00E45289" w:rsidRDefault="002F65B2" w:rsidP="00425D27">
            <w:pPr>
              <w:pStyle w:val="TableParagraph"/>
              <w:spacing w:before="63"/>
              <w:ind w:left="110"/>
              <w:jc w:val="both"/>
              <w:rPr>
                <w:b/>
                <w:sz w:val="20"/>
                <w:szCs w:val="20"/>
              </w:rPr>
            </w:pPr>
            <w:r w:rsidRPr="00E45289">
              <w:rPr>
                <w:b/>
                <w:sz w:val="20"/>
                <w:szCs w:val="20"/>
              </w:rPr>
              <w:t>Раздел</w:t>
            </w:r>
            <w:r w:rsidRPr="00E45289">
              <w:rPr>
                <w:b/>
                <w:spacing w:val="-2"/>
                <w:sz w:val="20"/>
                <w:szCs w:val="20"/>
              </w:rPr>
              <w:t xml:space="preserve"> </w:t>
            </w:r>
            <w:r w:rsidRPr="00E45289">
              <w:rPr>
                <w:b/>
                <w:sz w:val="20"/>
                <w:szCs w:val="20"/>
              </w:rPr>
              <w:t>1.</w:t>
            </w:r>
            <w:r w:rsidRPr="00E45289">
              <w:rPr>
                <w:b/>
                <w:spacing w:val="1"/>
                <w:sz w:val="20"/>
                <w:szCs w:val="20"/>
              </w:rPr>
              <w:t xml:space="preserve"> </w:t>
            </w:r>
            <w:r w:rsidRPr="00E45289">
              <w:rPr>
                <w:b/>
                <w:sz w:val="20"/>
                <w:szCs w:val="20"/>
              </w:rPr>
              <w:t>Общество</w:t>
            </w:r>
            <w:r w:rsidRPr="00E45289">
              <w:rPr>
                <w:b/>
                <w:spacing w:val="-1"/>
                <w:sz w:val="20"/>
                <w:szCs w:val="20"/>
              </w:rPr>
              <w:t xml:space="preserve"> </w:t>
            </w:r>
            <w:r w:rsidRPr="00E45289">
              <w:rPr>
                <w:b/>
                <w:sz w:val="20"/>
                <w:szCs w:val="20"/>
              </w:rPr>
              <w:t>и</w:t>
            </w:r>
            <w:r w:rsidRPr="00E45289">
              <w:rPr>
                <w:b/>
                <w:spacing w:val="-1"/>
                <w:sz w:val="20"/>
                <w:szCs w:val="20"/>
              </w:rPr>
              <w:t xml:space="preserve"> </w:t>
            </w:r>
            <w:r w:rsidRPr="00E45289">
              <w:rPr>
                <w:b/>
                <w:sz w:val="20"/>
                <w:szCs w:val="20"/>
              </w:rPr>
              <w:t>человек</w:t>
            </w:r>
          </w:p>
        </w:tc>
        <w:tc>
          <w:tcPr>
            <w:tcW w:w="1276" w:type="dxa"/>
            <w:tcBorders>
              <w:top w:val="single" w:sz="6" w:space="0" w:color="000000"/>
              <w:left w:val="single" w:sz="6" w:space="0" w:color="000000"/>
              <w:bottom w:val="single" w:sz="6" w:space="0" w:color="000000"/>
              <w:right w:val="single" w:sz="6" w:space="0" w:color="000000"/>
            </w:tcBorders>
          </w:tcPr>
          <w:p w14:paraId="325BFAB2" w14:textId="77777777" w:rsidR="002F65B2" w:rsidRPr="00E45289" w:rsidRDefault="002F65B2" w:rsidP="00425D27">
            <w:pPr>
              <w:pStyle w:val="TableParagraph"/>
              <w:jc w:val="both"/>
              <w:rPr>
                <w:sz w:val="20"/>
                <w:szCs w:val="20"/>
              </w:rPr>
            </w:pPr>
          </w:p>
        </w:tc>
        <w:tc>
          <w:tcPr>
            <w:tcW w:w="1418" w:type="dxa"/>
            <w:gridSpan w:val="2"/>
            <w:tcBorders>
              <w:top w:val="single" w:sz="6" w:space="0" w:color="000000"/>
              <w:left w:val="single" w:sz="6" w:space="0" w:color="000000"/>
              <w:bottom w:val="single" w:sz="6" w:space="0" w:color="000000"/>
            </w:tcBorders>
          </w:tcPr>
          <w:p w14:paraId="0DAD4A6C" w14:textId="77777777" w:rsidR="002F65B2" w:rsidRPr="00E45289" w:rsidRDefault="002F65B2" w:rsidP="00425D27">
            <w:pPr>
              <w:pStyle w:val="TableParagraph"/>
              <w:jc w:val="both"/>
              <w:rPr>
                <w:sz w:val="20"/>
                <w:szCs w:val="20"/>
              </w:rPr>
            </w:pPr>
          </w:p>
        </w:tc>
      </w:tr>
      <w:tr w:rsidR="002F65B2" w:rsidRPr="00E45289" w14:paraId="3D715FCE" w14:textId="77777777" w:rsidTr="002F65B2">
        <w:trPr>
          <w:trHeight w:val="417"/>
        </w:trPr>
        <w:tc>
          <w:tcPr>
            <w:tcW w:w="846" w:type="dxa"/>
            <w:tcBorders>
              <w:top w:val="single" w:sz="6" w:space="0" w:color="000000"/>
              <w:right w:val="single" w:sz="6" w:space="0" w:color="000000"/>
            </w:tcBorders>
          </w:tcPr>
          <w:p w14:paraId="1ECF83B7" w14:textId="77777777" w:rsidR="002F65B2" w:rsidRPr="00E45289" w:rsidRDefault="002F65B2" w:rsidP="00425D27">
            <w:pPr>
              <w:pStyle w:val="TableParagraph"/>
              <w:spacing w:before="44"/>
              <w:ind w:left="105"/>
              <w:jc w:val="both"/>
              <w:rPr>
                <w:sz w:val="20"/>
                <w:szCs w:val="20"/>
              </w:rPr>
            </w:pPr>
            <w:r w:rsidRPr="00E45289">
              <w:rPr>
                <w:sz w:val="20"/>
                <w:szCs w:val="20"/>
              </w:rPr>
              <w:lastRenderedPageBreak/>
              <w:t>4</w:t>
            </w:r>
          </w:p>
        </w:tc>
        <w:tc>
          <w:tcPr>
            <w:tcW w:w="3140" w:type="dxa"/>
            <w:tcBorders>
              <w:top w:val="single" w:sz="6" w:space="0" w:color="000000"/>
              <w:left w:val="single" w:sz="6" w:space="0" w:color="000000"/>
              <w:right w:val="single" w:sz="6" w:space="0" w:color="000000"/>
            </w:tcBorders>
          </w:tcPr>
          <w:p w14:paraId="19FCD801" w14:textId="07FF2CD8" w:rsidR="002F65B2" w:rsidRPr="00E45289" w:rsidRDefault="002F65B2" w:rsidP="00425D27">
            <w:pPr>
              <w:pStyle w:val="TableParagraph"/>
              <w:spacing w:line="268" w:lineRule="exact"/>
              <w:ind w:left="110"/>
              <w:jc w:val="both"/>
              <w:rPr>
                <w:sz w:val="20"/>
                <w:szCs w:val="20"/>
                <w:lang w:val="ru-RU"/>
              </w:rPr>
            </w:pPr>
            <w:r w:rsidRPr="00E45289">
              <w:rPr>
                <w:sz w:val="20"/>
                <w:szCs w:val="20"/>
                <w:lang w:val="ru-RU"/>
              </w:rPr>
              <w:t>Понятие</w:t>
            </w:r>
            <w:r w:rsidRPr="00E45289">
              <w:rPr>
                <w:spacing w:val="53"/>
                <w:sz w:val="20"/>
                <w:szCs w:val="20"/>
                <w:lang w:val="ru-RU"/>
              </w:rPr>
              <w:t xml:space="preserve"> </w:t>
            </w:r>
            <w:r w:rsidRPr="00E45289">
              <w:rPr>
                <w:sz w:val="20"/>
                <w:szCs w:val="20"/>
                <w:lang w:val="ru-RU"/>
              </w:rPr>
              <w:t>общество,</w:t>
            </w:r>
            <w:r w:rsidRPr="00E45289">
              <w:rPr>
                <w:spacing w:val="57"/>
                <w:sz w:val="20"/>
                <w:szCs w:val="20"/>
                <w:lang w:val="ru-RU"/>
              </w:rPr>
              <w:t xml:space="preserve"> </w:t>
            </w:r>
            <w:r w:rsidRPr="00E45289">
              <w:rPr>
                <w:sz w:val="20"/>
                <w:szCs w:val="20"/>
                <w:lang w:val="ru-RU"/>
              </w:rPr>
              <w:t>взаимосвязь</w:t>
            </w:r>
            <w:r w:rsidRPr="00E45289">
              <w:rPr>
                <w:spacing w:val="51"/>
                <w:sz w:val="20"/>
                <w:szCs w:val="20"/>
                <w:lang w:val="ru-RU"/>
              </w:rPr>
              <w:t xml:space="preserve"> </w:t>
            </w:r>
            <w:r w:rsidRPr="00E45289">
              <w:rPr>
                <w:sz w:val="20"/>
                <w:szCs w:val="20"/>
                <w:lang w:val="ru-RU"/>
              </w:rPr>
              <w:t>общества</w:t>
            </w:r>
            <w:r w:rsidRPr="00E45289">
              <w:rPr>
                <w:spacing w:val="58"/>
                <w:sz w:val="20"/>
                <w:szCs w:val="20"/>
                <w:lang w:val="ru-RU"/>
              </w:rPr>
              <w:t xml:space="preserve"> </w:t>
            </w:r>
            <w:r w:rsidRPr="00E45289">
              <w:rPr>
                <w:sz w:val="20"/>
                <w:szCs w:val="20"/>
                <w:lang w:val="ru-RU"/>
              </w:rPr>
              <w:t>и природы</w:t>
            </w:r>
          </w:p>
        </w:tc>
        <w:tc>
          <w:tcPr>
            <w:tcW w:w="1276" w:type="dxa"/>
            <w:tcBorders>
              <w:top w:val="single" w:sz="6" w:space="0" w:color="000000"/>
              <w:left w:val="single" w:sz="6" w:space="0" w:color="000000"/>
              <w:right w:val="single" w:sz="6" w:space="0" w:color="000000"/>
            </w:tcBorders>
          </w:tcPr>
          <w:p w14:paraId="13F74DA5" w14:textId="77777777" w:rsidR="002F65B2" w:rsidRPr="00E45289" w:rsidRDefault="002F65B2" w:rsidP="00425D27">
            <w:pPr>
              <w:pStyle w:val="TableParagraph"/>
              <w:spacing w:before="44"/>
              <w:ind w:left="110"/>
              <w:jc w:val="both"/>
              <w:rPr>
                <w:sz w:val="20"/>
                <w:szCs w:val="20"/>
              </w:rPr>
            </w:pPr>
            <w:r w:rsidRPr="00E45289">
              <w:rPr>
                <w:sz w:val="20"/>
                <w:szCs w:val="20"/>
              </w:rPr>
              <w:t>1</w:t>
            </w:r>
          </w:p>
        </w:tc>
        <w:tc>
          <w:tcPr>
            <w:tcW w:w="1418" w:type="dxa"/>
            <w:gridSpan w:val="2"/>
            <w:tcBorders>
              <w:top w:val="single" w:sz="6" w:space="0" w:color="000000"/>
              <w:left w:val="single" w:sz="6" w:space="0" w:color="000000"/>
            </w:tcBorders>
          </w:tcPr>
          <w:p w14:paraId="116A7E06" w14:textId="77777777" w:rsidR="002F65B2" w:rsidRPr="00E45289" w:rsidRDefault="002F65B2" w:rsidP="00425D27">
            <w:pPr>
              <w:pStyle w:val="TableParagraph"/>
              <w:jc w:val="both"/>
              <w:rPr>
                <w:sz w:val="20"/>
                <w:szCs w:val="20"/>
              </w:rPr>
            </w:pPr>
          </w:p>
        </w:tc>
      </w:tr>
      <w:tr w:rsidR="002F65B2" w:rsidRPr="00E45289" w14:paraId="6187C144" w14:textId="77777777" w:rsidTr="002F65B2">
        <w:trPr>
          <w:gridAfter w:val="1"/>
          <w:wAfter w:w="14" w:type="dxa"/>
          <w:trHeight w:val="637"/>
        </w:trPr>
        <w:tc>
          <w:tcPr>
            <w:tcW w:w="846" w:type="dxa"/>
            <w:tcBorders>
              <w:top w:val="single" w:sz="6" w:space="0" w:color="000000"/>
              <w:bottom w:val="single" w:sz="6" w:space="0" w:color="000000"/>
              <w:right w:val="single" w:sz="6" w:space="0" w:color="000000"/>
            </w:tcBorders>
          </w:tcPr>
          <w:p w14:paraId="520F5FF6" w14:textId="77777777" w:rsidR="002F65B2" w:rsidRPr="00E45289" w:rsidRDefault="002F65B2" w:rsidP="00425D27">
            <w:pPr>
              <w:pStyle w:val="TableParagraph"/>
              <w:spacing w:before="145"/>
              <w:ind w:left="105"/>
              <w:jc w:val="both"/>
              <w:rPr>
                <w:sz w:val="20"/>
                <w:szCs w:val="20"/>
              </w:rPr>
            </w:pPr>
            <w:r w:rsidRPr="00E45289">
              <w:rPr>
                <w:sz w:val="20"/>
                <w:szCs w:val="20"/>
              </w:rPr>
              <w:t>5</w:t>
            </w:r>
          </w:p>
        </w:tc>
        <w:tc>
          <w:tcPr>
            <w:tcW w:w="3140" w:type="dxa"/>
            <w:tcBorders>
              <w:top w:val="single" w:sz="6" w:space="0" w:color="000000"/>
              <w:left w:val="single" w:sz="6" w:space="0" w:color="000000"/>
              <w:bottom w:val="single" w:sz="6" w:space="0" w:color="000000"/>
              <w:right w:val="single" w:sz="6" w:space="0" w:color="000000"/>
            </w:tcBorders>
          </w:tcPr>
          <w:p w14:paraId="32E13809" w14:textId="77777777" w:rsidR="002F65B2" w:rsidRPr="00E45289" w:rsidRDefault="002F65B2" w:rsidP="00425D27">
            <w:pPr>
              <w:pStyle w:val="TableParagraph"/>
              <w:tabs>
                <w:tab w:val="left" w:pos="1598"/>
                <w:tab w:val="left" w:pos="3383"/>
              </w:tabs>
              <w:spacing w:line="262" w:lineRule="exact"/>
              <w:ind w:left="110"/>
              <w:jc w:val="both"/>
              <w:rPr>
                <w:sz w:val="20"/>
                <w:szCs w:val="20"/>
                <w:lang w:val="ru-RU"/>
              </w:rPr>
            </w:pPr>
            <w:r w:rsidRPr="00E45289">
              <w:rPr>
                <w:sz w:val="20"/>
                <w:szCs w:val="20"/>
                <w:lang w:val="ru-RU"/>
              </w:rPr>
              <w:t>Типы</w:t>
            </w:r>
            <w:r w:rsidRPr="00E45289">
              <w:rPr>
                <w:sz w:val="20"/>
                <w:szCs w:val="20"/>
                <w:lang w:val="ru-RU"/>
              </w:rPr>
              <w:tab/>
              <w:t>обществ</w:t>
            </w:r>
            <w:r w:rsidRPr="00E45289">
              <w:rPr>
                <w:sz w:val="20"/>
                <w:szCs w:val="20"/>
                <w:lang w:val="ru-RU"/>
              </w:rPr>
              <w:tab/>
              <w:t>(традиционное,</w:t>
            </w:r>
          </w:p>
          <w:p w14:paraId="052F78AE" w14:textId="77777777" w:rsidR="002F65B2" w:rsidRPr="00E45289" w:rsidRDefault="002F65B2" w:rsidP="00425D27">
            <w:pPr>
              <w:pStyle w:val="TableParagraph"/>
              <w:spacing w:before="41"/>
              <w:ind w:left="110"/>
              <w:jc w:val="both"/>
              <w:rPr>
                <w:sz w:val="20"/>
                <w:szCs w:val="20"/>
                <w:lang w:val="ru-RU"/>
              </w:rPr>
            </w:pPr>
            <w:r w:rsidRPr="00E45289">
              <w:rPr>
                <w:sz w:val="20"/>
                <w:szCs w:val="20"/>
                <w:lang w:val="ru-RU"/>
              </w:rPr>
              <w:t>индустриальное,</w:t>
            </w:r>
            <w:r w:rsidRPr="00E45289">
              <w:rPr>
                <w:spacing w:val="-7"/>
                <w:sz w:val="20"/>
                <w:szCs w:val="20"/>
                <w:lang w:val="ru-RU"/>
              </w:rPr>
              <w:t xml:space="preserve"> </w:t>
            </w:r>
            <w:r w:rsidRPr="00E45289">
              <w:rPr>
                <w:sz w:val="20"/>
                <w:szCs w:val="20"/>
                <w:lang w:val="ru-RU"/>
              </w:rPr>
              <w:t>постиндустриальное)</w:t>
            </w:r>
          </w:p>
        </w:tc>
        <w:tc>
          <w:tcPr>
            <w:tcW w:w="1276" w:type="dxa"/>
            <w:tcBorders>
              <w:top w:val="single" w:sz="6" w:space="0" w:color="000000"/>
              <w:left w:val="single" w:sz="6" w:space="0" w:color="000000"/>
              <w:bottom w:val="single" w:sz="6" w:space="0" w:color="000000"/>
              <w:right w:val="single" w:sz="6" w:space="0" w:color="000000"/>
            </w:tcBorders>
          </w:tcPr>
          <w:p w14:paraId="093562A9" w14:textId="77777777" w:rsidR="002F65B2" w:rsidRPr="00E45289" w:rsidRDefault="002F65B2" w:rsidP="00425D27">
            <w:pPr>
              <w:pStyle w:val="TableParagraph"/>
              <w:spacing w:before="145"/>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6016B0C1" w14:textId="77777777" w:rsidR="002F65B2" w:rsidRPr="00E45289" w:rsidRDefault="002F65B2" w:rsidP="002F65B2">
            <w:pPr>
              <w:pStyle w:val="TableParagraph"/>
              <w:ind w:left="411" w:right="699"/>
              <w:jc w:val="both"/>
              <w:rPr>
                <w:sz w:val="20"/>
                <w:szCs w:val="20"/>
              </w:rPr>
            </w:pPr>
          </w:p>
        </w:tc>
      </w:tr>
      <w:tr w:rsidR="002F65B2" w:rsidRPr="00E45289" w14:paraId="25C80EC5" w14:textId="77777777" w:rsidTr="002F65B2">
        <w:trPr>
          <w:gridAfter w:val="1"/>
          <w:wAfter w:w="14" w:type="dxa"/>
          <w:trHeight w:val="494"/>
        </w:trPr>
        <w:tc>
          <w:tcPr>
            <w:tcW w:w="846" w:type="dxa"/>
            <w:tcBorders>
              <w:top w:val="single" w:sz="6" w:space="0" w:color="000000"/>
              <w:bottom w:val="single" w:sz="6" w:space="0" w:color="000000"/>
              <w:right w:val="single" w:sz="6" w:space="0" w:color="000000"/>
            </w:tcBorders>
          </w:tcPr>
          <w:p w14:paraId="300E2FC9" w14:textId="77777777" w:rsidR="002F65B2" w:rsidRPr="00E45289" w:rsidRDefault="002F65B2" w:rsidP="00425D27">
            <w:pPr>
              <w:pStyle w:val="TableParagraph"/>
              <w:spacing w:before="73"/>
              <w:ind w:left="105"/>
              <w:jc w:val="both"/>
              <w:rPr>
                <w:sz w:val="20"/>
                <w:szCs w:val="20"/>
              </w:rPr>
            </w:pPr>
            <w:r w:rsidRPr="00E45289">
              <w:rPr>
                <w:sz w:val="20"/>
                <w:szCs w:val="20"/>
              </w:rPr>
              <w:t>6</w:t>
            </w:r>
          </w:p>
        </w:tc>
        <w:tc>
          <w:tcPr>
            <w:tcW w:w="3140" w:type="dxa"/>
            <w:tcBorders>
              <w:top w:val="single" w:sz="6" w:space="0" w:color="000000"/>
              <w:left w:val="single" w:sz="6" w:space="0" w:color="000000"/>
              <w:bottom w:val="single" w:sz="6" w:space="0" w:color="000000"/>
              <w:right w:val="single" w:sz="6" w:space="0" w:color="000000"/>
            </w:tcBorders>
          </w:tcPr>
          <w:p w14:paraId="2B4C02F2" w14:textId="77777777" w:rsidR="002F65B2" w:rsidRPr="00E45289" w:rsidRDefault="002F65B2" w:rsidP="00425D27">
            <w:pPr>
              <w:pStyle w:val="TableParagraph"/>
              <w:spacing w:line="262" w:lineRule="exact"/>
              <w:ind w:left="110"/>
              <w:jc w:val="both"/>
              <w:rPr>
                <w:sz w:val="20"/>
                <w:szCs w:val="20"/>
              </w:rPr>
            </w:pPr>
            <w:r w:rsidRPr="00E45289">
              <w:rPr>
                <w:sz w:val="20"/>
                <w:szCs w:val="20"/>
              </w:rPr>
              <w:t>Глобальные</w:t>
            </w:r>
            <w:r w:rsidRPr="00E45289">
              <w:rPr>
                <w:spacing w:val="-7"/>
                <w:sz w:val="20"/>
                <w:szCs w:val="20"/>
              </w:rPr>
              <w:t xml:space="preserve"> </w:t>
            </w:r>
            <w:r w:rsidRPr="00E45289">
              <w:rPr>
                <w:sz w:val="20"/>
                <w:szCs w:val="20"/>
              </w:rPr>
              <w:t>проблемы</w:t>
            </w:r>
            <w:r w:rsidRPr="00E45289">
              <w:rPr>
                <w:spacing w:val="-3"/>
                <w:sz w:val="20"/>
                <w:szCs w:val="20"/>
              </w:rPr>
              <w:t xml:space="preserve"> </w:t>
            </w:r>
            <w:r w:rsidRPr="00E45289">
              <w:rPr>
                <w:sz w:val="20"/>
                <w:szCs w:val="20"/>
              </w:rPr>
              <w:t>человечества</w:t>
            </w:r>
          </w:p>
        </w:tc>
        <w:tc>
          <w:tcPr>
            <w:tcW w:w="1276" w:type="dxa"/>
            <w:tcBorders>
              <w:top w:val="single" w:sz="6" w:space="0" w:color="000000"/>
              <w:left w:val="single" w:sz="6" w:space="0" w:color="000000"/>
              <w:bottom w:val="single" w:sz="6" w:space="0" w:color="000000"/>
              <w:right w:val="single" w:sz="6" w:space="0" w:color="000000"/>
            </w:tcBorders>
          </w:tcPr>
          <w:p w14:paraId="1E19B7FC" w14:textId="77777777" w:rsidR="002F65B2" w:rsidRPr="00E45289" w:rsidRDefault="002F65B2" w:rsidP="00425D27">
            <w:pPr>
              <w:pStyle w:val="TableParagraph"/>
              <w:spacing w:before="73"/>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5BB40F9E" w14:textId="77777777" w:rsidR="002F65B2" w:rsidRPr="00E45289" w:rsidRDefault="002F65B2" w:rsidP="00425D27">
            <w:pPr>
              <w:pStyle w:val="TableParagraph"/>
              <w:jc w:val="both"/>
              <w:rPr>
                <w:sz w:val="20"/>
                <w:szCs w:val="20"/>
              </w:rPr>
            </w:pPr>
          </w:p>
        </w:tc>
      </w:tr>
      <w:tr w:rsidR="002F65B2" w:rsidRPr="00E45289" w14:paraId="31959265" w14:textId="77777777" w:rsidTr="002F65B2">
        <w:trPr>
          <w:gridAfter w:val="1"/>
          <w:wAfter w:w="14" w:type="dxa"/>
          <w:trHeight w:val="633"/>
        </w:trPr>
        <w:tc>
          <w:tcPr>
            <w:tcW w:w="846" w:type="dxa"/>
            <w:tcBorders>
              <w:top w:val="single" w:sz="6" w:space="0" w:color="000000"/>
              <w:bottom w:val="single" w:sz="6" w:space="0" w:color="000000"/>
              <w:right w:val="single" w:sz="6" w:space="0" w:color="000000"/>
            </w:tcBorders>
          </w:tcPr>
          <w:p w14:paraId="06EB6467" w14:textId="77777777" w:rsidR="002F65B2" w:rsidRPr="00E45289" w:rsidRDefault="002F65B2" w:rsidP="00425D27">
            <w:pPr>
              <w:pStyle w:val="TableParagraph"/>
              <w:spacing w:before="145"/>
              <w:ind w:left="105"/>
              <w:jc w:val="both"/>
              <w:rPr>
                <w:sz w:val="20"/>
                <w:szCs w:val="20"/>
              </w:rPr>
            </w:pPr>
            <w:r w:rsidRPr="00E45289">
              <w:rPr>
                <w:sz w:val="20"/>
                <w:szCs w:val="20"/>
              </w:rPr>
              <w:t>7</w:t>
            </w:r>
          </w:p>
        </w:tc>
        <w:tc>
          <w:tcPr>
            <w:tcW w:w="3140" w:type="dxa"/>
            <w:tcBorders>
              <w:top w:val="single" w:sz="6" w:space="0" w:color="000000"/>
              <w:left w:val="single" w:sz="6" w:space="0" w:color="000000"/>
              <w:bottom w:val="single" w:sz="6" w:space="0" w:color="000000"/>
              <w:right w:val="single" w:sz="6" w:space="0" w:color="000000"/>
            </w:tcBorders>
          </w:tcPr>
          <w:p w14:paraId="0F7765D0" w14:textId="77777777" w:rsidR="002F65B2" w:rsidRPr="00E45289" w:rsidRDefault="002F65B2" w:rsidP="00425D27">
            <w:pPr>
              <w:pStyle w:val="TableParagraph"/>
              <w:tabs>
                <w:tab w:val="left" w:pos="1352"/>
                <w:tab w:val="left" w:pos="3012"/>
                <w:tab w:val="left" w:pos="3904"/>
                <w:tab w:val="left" w:pos="4494"/>
              </w:tabs>
              <w:spacing w:line="262" w:lineRule="exact"/>
              <w:ind w:left="110"/>
              <w:jc w:val="both"/>
              <w:rPr>
                <w:sz w:val="20"/>
                <w:szCs w:val="20"/>
                <w:lang w:val="ru-RU"/>
              </w:rPr>
            </w:pPr>
            <w:r w:rsidRPr="00E45289">
              <w:rPr>
                <w:sz w:val="20"/>
                <w:szCs w:val="20"/>
                <w:lang w:val="ru-RU"/>
              </w:rPr>
              <w:t>Решение</w:t>
            </w:r>
            <w:r w:rsidRPr="00E45289">
              <w:rPr>
                <w:sz w:val="20"/>
                <w:szCs w:val="20"/>
                <w:lang w:val="ru-RU"/>
              </w:rPr>
              <w:tab/>
              <w:t>ситуативных</w:t>
            </w:r>
            <w:r w:rsidRPr="00E45289">
              <w:rPr>
                <w:sz w:val="20"/>
                <w:szCs w:val="20"/>
                <w:lang w:val="ru-RU"/>
              </w:rPr>
              <w:tab/>
              <w:t>задач</w:t>
            </w:r>
            <w:r w:rsidRPr="00E45289">
              <w:rPr>
                <w:sz w:val="20"/>
                <w:szCs w:val="20"/>
                <w:lang w:val="ru-RU"/>
              </w:rPr>
              <w:tab/>
              <w:t>по</w:t>
            </w:r>
            <w:r w:rsidRPr="00E45289">
              <w:rPr>
                <w:sz w:val="20"/>
                <w:szCs w:val="20"/>
                <w:lang w:val="ru-RU"/>
              </w:rPr>
              <w:tab/>
              <w:t>теме</w:t>
            </w:r>
          </w:p>
          <w:p w14:paraId="72899E59" w14:textId="77777777" w:rsidR="002F65B2" w:rsidRPr="00E45289" w:rsidRDefault="002F65B2" w:rsidP="00425D27">
            <w:pPr>
              <w:pStyle w:val="TableParagraph"/>
              <w:spacing w:before="41"/>
              <w:ind w:left="110"/>
              <w:jc w:val="both"/>
              <w:rPr>
                <w:sz w:val="20"/>
                <w:szCs w:val="20"/>
                <w:lang w:val="ru-RU"/>
              </w:rPr>
            </w:pPr>
            <w:r w:rsidRPr="00E45289">
              <w:rPr>
                <w:sz w:val="20"/>
                <w:szCs w:val="20"/>
                <w:lang w:val="ru-RU"/>
              </w:rPr>
              <w:t>«Общество</w:t>
            </w:r>
            <w:r w:rsidRPr="00E45289">
              <w:rPr>
                <w:spacing w:val="-2"/>
                <w:sz w:val="20"/>
                <w:szCs w:val="20"/>
                <w:lang w:val="ru-RU"/>
              </w:rPr>
              <w:t xml:space="preserve"> </w:t>
            </w:r>
            <w:r w:rsidRPr="00E45289">
              <w:rPr>
                <w:sz w:val="20"/>
                <w:szCs w:val="20"/>
                <w:lang w:val="ru-RU"/>
              </w:rPr>
              <w:t>и человек»</w:t>
            </w:r>
          </w:p>
        </w:tc>
        <w:tc>
          <w:tcPr>
            <w:tcW w:w="1276" w:type="dxa"/>
            <w:tcBorders>
              <w:top w:val="single" w:sz="6" w:space="0" w:color="000000"/>
              <w:left w:val="single" w:sz="6" w:space="0" w:color="000000"/>
              <w:bottom w:val="single" w:sz="6" w:space="0" w:color="000000"/>
              <w:right w:val="single" w:sz="6" w:space="0" w:color="000000"/>
            </w:tcBorders>
          </w:tcPr>
          <w:p w14:paraId="248CA89B" w14:textId="77777777" w:rsidR="002F65B2" w:rsidRPr="00E45289" w:rsidRDefault="002F65B2" w:rsidP="00425D27">
            <w:pPr>
              <w:pStyle w:val="TableParagraph"/>
              <w:spacing w:before="145"/>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432D07EB" w14:textId="77777777" w:rsidR="002F65B2" w:rsidRPr="00E45289" w:rsidRDefault="002F65B2" w:rsidP="00425D27">
            <w:pPr>
              <w:pStyle w:val="TableParagraph"/>
              <w:jc w:val="both"/>
              <w:rPr>
                <w:sz w:val="20"/>
                <w:szCs w:val="20"/>
              </w:rPr>
            </w:pPr>
          </w:p>
        </w:tc>
      </w:tr>
      <w:tr w:rsidR="002F65B2" w:rsidRPr="00E45289" w14:paraId="79F4FE40" w14:textId="77777777" w:rsidTr="002F65B2">
        <w:trPr>
          <w:gridAfter w:val="1"/>
          <w:wAfter w:w="14" w:type="dxa"/>
          <w:trHeight w:val="493"/>
        </w:trPr>
        <w:tc>
          <w:tcPr>
            <w:tcW w:w="846" w:type="dxa"/>
            <w:tcBorders>
              <w:top w:val="single" w:sz="6" w:space="0" w:color="000000"/>
              <w:bottom w:val="single" w:sz="6" w:space="0" w:color="000000"/>
              <w:right w:val="single" w:sz="6" w:space="0" w:color="000000"/>
            </w:tcBorders>
          </w:tcPr>
          <w:p w14:paraId="521E063B" w14:textId="77777777" w:rsidR="002F65B2" w:rsidRPr="00E45289" w:rsidRDefault="002F65B2" w:rsidP="00425D27">
            <w:pPr>
              <w:pStyle w:val="TableParagraph"/>
              <w:spacing w:before="77"/>
              <w:ind w:left="105"/>
              <w:jc w:val="both"/>
              <w:rPr>
                <w:sz w:val="20"/>
                <w:szCs w:val="20"/>
              </w:rPr>
            </w:pPr>
            <w:r w:rsidRPr="00E45289">
              <w:rPr>
                <w:sz w:val="20"/>
                <w:szCs w:val="20"/>
              </w:rPr>
              <w:t>8-9</w:t>
            </w:r>
          </w:p>
        </w:tc>
        <w:tc>
          <w:tcPr>
            <w:tcW w:w="3140" w:type="dxa"/>
            <w:tcBorders>
              <w:top w:val="single" w:sz="6" w:space="0" w:color="000000"/>
              <w:left w:val="single" w:sz="6" w:space="0" w:color="000000"/>
              <w:bottom w:val="single" w:sz="6" w:space="0" w:color="000000"/>
              <w:right w:val="single" w:sz="6" w:space="0" w:color="000000"/>
            </w:tcBorders>
          </w:tcPr>
          <w:p w14:paraId="64E1E198" w14:textId="77777777" w:rsidR="002F65B2" w:rsidRPr="00E45289" w:rsidRDefault="002F65B2" w:rsidP="00425D27">
            <w:pPr>
              <w:pStyle w:val="TableParagraph"/>
              <w:spacing w:line="262" w:lineRule="exact"/>
              <w:ind w:left="110"/>
              <w:jc w:val="both"/>
              <w:rPr>
                <w:sz w:val="20"/>
                <w:szCs w:val="20"/>
                <w:lang w:val="ru-RU"/>
              </w:rPr>
            </w:pPr>
            <w:r w:rsidRPr="00E45289">
              <w:rPr>
                <w:sz w:val="20"/>
                <w:szCs w:val="20"/>
                <w:lang w:val="ru-RU"/>
              </w:rPr>
              <w:t>Диагностическая работа</w:t>
            </w:r>
            <w:r w:rsidRPr="00E45289">
              <w:rPr>
                <w:spacing w:val="-4"/>
                <w:sz w:val="20"/>
                <w:szCs w:val="20"/>
                <w:lang w:val="ru-RU"/>
              </w:rPr>
              <w:t xml:space="preserve"> </w:t>
            </w:r>
            <w:r w:rsidRPr="00E45289">
              <w:rPr>
                <w:sz w:val="20"/>
                <w:szCs w:val="20"/>
                <w:lang w:val="ru-RU"/>
              </w:rPr>
              <w:t>в</w:t>
            </w:r>
            <w:r w:rsidRPr="00E45289">
              <w:rPr>
                <w:spacing w:val="1"/>
                <w:sz w:val="20"/>
                <w:szCs w:val="20"/>
                <w:lang w:val="ru-RU"/>
              </w:rPr>
              <w:t xml:space="preserve"> </w:t>
            </w:r>
            <w:r w:rsidRPr="00E45289">
              <w:rPr>
                <w:sz w:val="20"/>
                <w:szCs w:val="20"/>
                <w:lang w:val="ru-RU"/>
              </w:rPr>
              <w:t>форме</w:t>
            </w:r>
            <w:r w:rsidRPr="00E45289">
              <w:rPr>
                <w:spacing w:val="-1"/>
                <w:sz w:val="20"/>
                <w:szCs w:val="20"/>
                <w:lang w:val="ru-RU"/>
              </w:rPr>
              <w:t xml:space="preserve"> </w:t>
            </w:r>
            <w:r w:rsidRPr="00E45289">
              <w:rPr>
                <w:sz w:val="20"/>
                <w:szCs w:val="20"/>
                <w:lang w:val="ru-RU"/>
              </w:rPr>
              <w:t>ОГЭ</w:t>
            </w:r>
          </w:p>
        </w:tc>
        <w:tc>
          <w:tcPr>
            <w:tcW w:w="1276" w:type="dxa"/>
            <w:tcBorders>
              <w:top w:val="single" w:sz="6" w:space="0" w:color="000000"/>
              <w:left w:val="single" w:sz="6" w:space="0" w:color="000000"/>
              <w:bottom w:val="single" w:sz="6" w:space="0" w:color="000000"/>
              <w:right w:val="single" w:sz="6" w:space="0" w:color="000000"/>
            </w:tcBorders>
          </w:tcPr>
          <w:p w14:paraId="48986E18" w14:textId="77777777" w:rsidR="002F65B2" w:rsidRPr="00E45289" w:rsidRDefault="002F65B2" w:rsidP="00425D27">
            <w:pPr>
              <w:pStyle w:val="TableParagraph"/>
              <w:spacing w:before="77"/>
              <w:ind w:left="110"/>
              <w:jc w:val="both"/>
              <w:rPr>
                <w:sz w:val="20"/>
                <w:szCs w:val="20"/>
              </w:rPr>
            </w:pPr>
            <w:r w:rsidRPr="00E45289">
              <w:rPr>
                <w:sz w:val="20"/>
                <w:szCs w:val="20"/>
              </w:rPr>
              <w:t>2</w:t>
            </w:r>
          </w:p>
        </w:tc>
        <w:tc>
          <w:tcPr>
            <w:tcW w:w="1404" w:type="dxa"/>
            <w:tcBorders>
              <w:top w:val="single" w:sz="6" w:space="0" w:color="000000"/>
              <w:left w:val="single" w:sz="6" w:space="0" w:color="000000"/>
              <w:bottom w:val="single" w:sz="6" w:space="0" w:color="000000"/>
            </w:tcBorders>
          </w:tcPr>
          <w:p w14:paraId="1AC45B73" w14:textId="77777777" w:rsidR="002F65B2" w:rsidRPr="00E45289" w:rsidRDefault="002F65B2" w:rsidP="00425D27">
            <w:pPr>
              <w:pStyle w:val="TableParagraph"/>
              <w:jc w:val="both"/>
              <w:rPr>
                <w:sz w:val="20"/>
                <w:szCs w:val="20"/>
              </w:rPr>
            </w:pPr>
          </w:p>
        </w:tc>
      </w:tr>
      <w:tr w:rsidR="002F65B2" w:rsidRPr="00E45289" w14:paraId="07AF7355" w14:textId="77777777" w:rsidTr="002F65B2">
        <w:trPr>
          <w:gridAfter w:val="1"/>
          <w:wAfter w:w="14" w:type="dxa"/>
          <w:trHeight w:val="638"/>
        </w:trPr>
        <w:tc>
          <w:tcPr>
            <w:tcW w:w="846" w:type="dxa"/>
            <w:tcBorders>
              <w:top w:val="single" w:sz="6" w:space="0" w:color="000000"/>
              <w:bottom w:val="single" w:sz="6" w:space="0" w:color="000000"/>
              <w:right w:val="single" w:sz="6" w:space="0" w:color="000000"/>
            </w:tcBorders>
          </w:tcPr>
          <w:p w14:paraId="46CAD549" w14:textId="77777777" w:rsidR="002F65B2" w:rsidRPr="00E45289" w:rsidRDefault="002F65B2" w:rsidP="00425D27">
            <w:pPr>
              <w:pStyle w:val="TableParagraph"/>
              <w:jc w:val="both"/>
              <w:rPr>
                <w:sz w:val="20"/>
                <w:szCs w:val="20"/>
              </w:rPr>
            </w:pPr>
          </w:p>
        </w:tc>
        <w:tc>
          <w:tcPr>
            <w:tcW w:w="3140" w:type="dxa"/>
            <w:tcBorders>
              <w:top w:val="single" w:sz="6" w:space="0" w:color="000000"/>
              <w:left w:val="single" w:sz="6" w:space="0" w:color="000000"/>
              <w:bottom w:val="single" w:sz="6" w:space="0" w:color="000000"/>
              <w:right w:val="single" w:sz="6" w:space="0" w:color="000000"/>
            </w:tcBorders>
          </w:tcPr>
          <w:p w14:paraId="6E652B0E" w14:textId="77777777" w:rsidR="002F65B2" w:rsidRPr="00E45289" w:rsidRDefault="002F65B2" w:rsidP="00425D27">
            <w:pPr>
              <w:pStyle w:val="TableParagraph"/>
              <w:spacing w:before="155"/>
              <w:ind w:left="110"/>
              <w:jc w:val="both"/>
              <w:rPr>
                <w:b/>
                <w:sz w:val="20"/>
                <w:szCs w:val="20"/>
              </w:rPr>
            </w:pPr>
            <w:r w:rsidRPr="00E45289">
              <w:rPr>
                <w:b/>
                <w:sz w:val="20"/>
                <w:szCs w:val="20"/>
              </w:rPr>
              <w:t>Раздел</w:t>
            </w:r>
            <w:r w:rsidRPr="00E45289">
              <w:rPr>
                <w:b/>
                <w:spacing w:val="-3"/>
                <w:sz w:val="20"/>
                <w:szCs w:val="20"/>
              </w:rPr>
              <w:t xml:space="preserve"> </w:t>
            </w:r>
            <w:r w:rsidRPr="00E45289">
              <w:rPr>
                <w:b/>
                <w:sz w:val="20"/>
                <w:szCs w:val="20"/>
              </w:rPr>
              <w:t>2.</w:t>
            </w:r>
            <w:r w:rsidRPr="00E45289">
              <w:rPr>
                <w:b/>
                <w:spacing w:val="1"/>
                <w:sz w:val="20"/>
                <w:szCs w:val="20"/>
              </w:rPr>
              <w:t xml:space="preserve"> </w:t>
            </w:r>
            <w:r w:rsidRPr="00E45289">
              <w:rPr>
                <w:b/>
                <w:sz w:val="20"/>
                <w:szCs w:val="20"/>
              </w:rPr>
              <w:t>Человек, личность</w:t>
            </w:r>
          </w:p>
        </w:tc>
        <w:tc>
          <w:tcPr>
            <w:tcW w:w="1276" w:type="dxa"/>
            <w:tcBorders>
              <w:top w:val="single" w:sz="6" w:space="0" w:color="000000"/>
              <w:left w:val="single" w:sz="6" w:space="0" w:color="000000"/>
              <w:bottom w:val="single" w:sz="6" w:space="0" w:color="000000"/>
              <w:right w:val="single" w:sz="6" w:space="0" w:color="000000"/>
            </w:tcBorders>
          </w:tcPr>
          <w:p w14:paraId="3A31BA9D" w14:textId="77777777" w:rsidR="002F65B2" w:rsidRPr="00E45289" w:rsidRDefault="002F65B2" w:rsidP="00425D27">
            <w:pPr>
              <w:pStyle w:val="TableParagraph"/>
              <w:jc w:val="both"/>
              <w:rPr>
                <w:sz w:val="20"/>
                <w:szCs w:val="20"/>
              </w:rPr>
            </w:pPr>
          </w:p>
        </w:tc>
        <w:tc>
          <w:tcPr>
            <w:tcW w:w="1404" w:type="dxa"/>
            <w:tcBorders>
              <w:top w:val="single" w:sz="6" w:space="0" w:color="000000"/>
              <w:left w:val="single" w:sz="6" w:space="0" w:color="000000"/>
              <w:bottom w:val="single" w:sz="6" w:space="0" w:color="000000"/>
            </w:tcBorders>
          </w:tcPr>
          <w:p w14:paraId="20D0DCB3" w14:textId="77777777" w:rsidR="002F65B2" w:rsidRPr="00E45289" w:rsidRDefault="002F65B2" w:rsidP="00425D27">
            <w:pPr>
              <w:pStyle w:val="TableParagraph"/>
              <w:jc w:val="both"/>
              <w:rPr>
                <w:sz w:val="20"/>
                <w:szCs w:val="20"/>
              </w:rPr>
            </w:pPr>
          </w:p>
        </w:tc>
      </w:tr>
      <w:tr w:rsidR="002F65B2" w:rsidRPr="00E45289" w14:paraId="03F29268" w14:textId="77777777" w:rsidTr="002F65B2">
        <w:trPr>
          <w:gridAfter w:val="1"/>
          <w:wAfter w:w="14" w:type="dxa"/>
          <w:trHeight w:val="493"/>
        </w:trPr>
        <w:tc>
          <w:tcPr>
            <w:tcW w:w="846" w:type="dxa"/>
            <w:tcBorders>
              <w:top w:val="single" w:sz="6" w:space="0" w:color="000000"/>
              <w:bottom w:val="single" w:sz="6" w:space="0" w:color="000000"/>
              <w:right w:val="single" w:sz="6" w:space="0" w:color="000000"/>
            </w:tcBorders>
          </w:tcPr>
          <w:p w14:paraId="70E82F1C" w14:textId="77777777" w:rsidR="002F65B2" w:rsidRPr="00E45289" w:rsidRDefault="002F65B2" w:rsidP="00425D27">
            <w:pPr>
              <w:pStyle w:val="TableParagraph"/>
              <w:spacing w:before="73"/>
              <w:ind w:left="105"/>
              <w:jc w:val="both"/>
              <w:rPr>
                <w:sz w:val="20"/>
                <w:szCs w:val="20"/>
              </w:rPr>
            </w:pPr>
            <w:r w:rsidRPr="00E45289">
              <w:rPr>
                <w:sz w:val="20"/>
                <w:szCs w:val="20"/>
              </w:rPr>
              <w:t>10</w:t>
            </w:r>
          </w:p>
        </w:tc>
        <w:tc>
          <w:tcPr>
            <w:tcW w:w="3140" w:type="dxa"/>
            <w:tcBorders>
              <w:top w:val="single" w:sz="6" w:space="0" w:color="000000"/>
              <w:left w:val="single" w:sz="6" w:space="0" w:color="000000"/>
              <w:bottom w:val="single" w:sz="6" w:space="0" w:color="000000"/>
              <w:right w:val="single" w:sz="6" w:space="0" w:color="000000"/>
            </w:tcBorders>
          </w:tcPr>
          <w:p w14:paraId="16643DF6" w14:textId="77777777" w:rsidR="002F65B2" w:rsidRPr="00E45289" w:rsidRDefault="002F65B2" w:rsidP="00425D27">
            <w:pPr>
              <w:pStyle w:val="TableParagraph"/>
              <w:spacing w:line="262" w:lineRule="exact"/>
              <w:ind w:left="110"/>
              <w:jc w:val="both"/>
              <w:rPr>
                <w:sz w:val="20"/>
                <w:szCs w:val="20"/>
                <w:lang w:val="ru-RU"/>
              </w:rPr>
            </w:pPr>
            <w:r w:rsidRPr="00E45289">
              <w:rPr>
                <w:sz w:val="20"/>
                <w:szCs w:val="20"/>
                <w:lang w:val="ru-RU"/>
              </w:rPr>
              <w:t>Деятельность</w:t>
            </w:r>
            <w:r w:rsidRPr="00E45289">
              <w:rPr>
                <w:spacing w:val="-4"/>
                <w:sz w:val="20"/>
                <w:szCs w:val="20"/>
                <w:lang w:val="ru-RU"/>
              </w:rPr>
              <w:t xml:space="preserve"> </w:t>
            </w:r>
            <w:r w:rsidRPr="00E45289">
              <w:rPr>
                <w:sz w:val="20"/>
                <w:szCs w:val="20"/>
                <w:lang w:val="ru-RU"/>
              </w:rPr>
              <w:t>человека, её</w:t>
            </w:r>
            <w:r w:rsidRPr="00E45289">
              <w:rPr>
                <w:spacing w:val="-6"/>
                <w:sz w:val="20"/>
                <w:szCs w:val="20"/>
                <w:lang w:val="ru-RU"/>
              </w:rPr>
              <w:t xml:space="preserve"> </w:t>
            </w:r>
            <w:r w:rsidRPr="00E45289">
              <w:rPr>
                <w:sz w:val="20"/>
                <w:szCs w:val="20"/>
                <w:lang w:val="ru-RU"/>
              </w:rPr>
              <w:t>основные</w:t>
            </w:r>
            <w:r w:rsidRPr="00E45289">
              <w:rPr>
                <w:spacing w:val="-2"/>
                <w:sz w:val="20"/>
                <w:szCs w:val="20"/>
                <w:lang w:val="ru-RU"/>
              </w:rPr>
              <w:t xml:space="preserve"> </w:t>
            </w:r>
            <w:r w:rsidRPr="00E45289">
              <w:rPr>
                <w:sz w:val="20"/>
                <w:szCs w:val="20"/>
                <w:lang w:val="ru-RU"/>
              </w:rPr>
              <w:t>виды</w:t>
            </w:r>
          </w:p>
        </w:tc>
        <w:tc>
          <w:tcPr>
            <w:tcW w:w="1276" w:type="dxa"/>
            <w:tcBorders>
              <w:top w:val="single" w:sz="6" w:space="0" w:color="000000"/>
              <w:left w:val="single" w:sz="6" w:space="0" w:color="000000"/>
              <w:bottom w:val="single" w:sz="6" w:space="0" w:color="000000"/>
              <w:right w:val="single" w:sz="6" w:space="0" w:color="000000"/>
            </w:tcBorders>
          </w:tcPr>
          <w:p w14:paraId="1EA9B25A" w14:textId="77777777" w:rsidR="002F65B2" w:rsidRPr="00E45289" w:rsidRDefault="002F65B2" w:rsidP="00425D27">
            <w:pPr>
              <w:pStyle w:val="TableParagraph"/>
              <w:spacing w:before="73"/>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6F2BF212" w14:textId="77777777" w:rsidR="002F65B2" w:rsidRPr="00E45289" w:rsidRDefault="002F65B2" w:rsidP="00425D27">
            <w:pPr>
              <w:pStyle w:val="TableParagraph"/>
              <w:jc w:val="both"/>
              <w:rPr>
                <w:sz w:val="20"/>
                <w:szCs w:val="20"/>
              </w:rPr>
            </w:pPr>
          </w:p>
        </w:tc>
      </w:tr>
      <w:tr w:rsidR="002F65B2" w:rsidRPr="00E45289" w14:paraId="76B75F2E" w14:textId="77777777" w:rsidTr="002F65B2">
        <w:trPr>
          <w:gridAfter w:val="1"/>
          <w:wAfter w:w="14" w:type="dxa"/>
          <w:trHeight w:val="493"/>
        </w:trPr>
        <w:tc>
          <w:tcPr>
            <w:tcW w:w="846" w:type="dxa"/>
            <w:tcBorders>
              <w:top w:val="single" w:sz="6" w:space="0" w:color="000000"/>
              <w:bottom w:val="single" w:sz="6" w:space="0" w:color="000000"/>
              <w:right w:val="single" w:sz="6" w:space="0" w:color="000000"/>
            </w:tcBorders>
          </w:tcPr>
          <w:p w14:paraId="0BE7489F" w14:textId="77777777" w:rsidR="002F65B2" w:rsidRPr="00E45289" w:rsidRDefault="002F65B2" w:rsidP="00425D27">
            <w:pPr>
              <w:pStyle w:val="TableParagraph"/>
              <w:spacing w:before="77"/>
              <w:ind w:left="105"/>
              <w:jc w:val="both"/>
              <w:rPr>
                <w:sz w:val="20"/>
                <w:szCs w:val="20"/>
              </w:rPr>
            </w:pPr>
            <w:r w:rsidRPr="00E45289">
              <w:rPr>
                <w:sz w:val="20"/>
                <w:szCs w:val="20"/>
              </w:rPr>
              <w:t>11</w:t>
            </w:r>
          </w:p>
        </w:tc>
        <w:tc>
          <w:tcPr>
            <w:tcW w:w="3140" w:type="dxa"/>
            <w:tcBorders>
              <w:top w:val="single" w:sz="6" w:space="0" w:color="000000"/>
              <w:left w:val="single" w:sz="6" w:space="0" w:color="000000"/>
              <w:bottom w:val="single" w:sz="6" w:space="0" w:color="000000"/>
              <w:right w:val="single" w:sz="6" w:space="0" w:color="000000"/>
            </w:tcBorders>
          </w:tcPr>
          <w:p w14:paraId="42D9AF03" w14:textId="77777777" w:rsidR="002F65B2" w:rsidRPr="00E45289" w:rsidRDefault="002F65B2" w:rsidP="00425D27">
            <w:pPr>
              <w:pStyle w:val="TableParagraph"/>
              <w:spacing w:line="262" w:lineRule="exact"/>
              <w:ind w:left="110"/>
              <w:jc w:val="both"/>
              <w:rPr>
                <w:sz w:val="20"/>
                <w:szCs w:val="20"/>
              </w:rPr>
            </w:pPr>
            <w:r w:rsidRPr="00E45289">
              <w:rPr>
                <w:sz w:val="20"/>
                <w:szCs w:val="20"/>
              </w:rPr>
              <w:t>Задание</w:t>
            </w:r>
            <w:r w:rsidRPr="00E45289">
              <w:rPr>
                <w:spacing w:val="-2"/>
                <w:sz w:val="20"/>
                <w:szCs w:val="20"/>
              </w:rPr>
              <w:t xml:space="preserve"> </w:t>
            </w:r>
            <w:r w:rsidRPr="00E45289">
              <w:rPr>
                <w:sz w:val="20"/>
                <w:szCs w:val="20"/>
              </w:rPr>
              <w:t>12,</w:t>
            </w:r>
            <w:r w:rsidRPr="00E45289">
              <w:rPr>
                <w:spacing w:val="1"/>
                <w:sz w:val="20"/>
                <w:szCs w:val="20"/>
              </w:rPr>
              <w:t xml:space="preserve"> </w:t>
            </w:r>
            <w:r w:rsidRPr="00E45289">
              <w:rPr>
                <w:sz w:val="20"/>
                <w:szCs w:val="20"/>
              </w:rPr>
              <w:t>графики</w:t>
            </w:r>
          </w:p>
        </w:tc>
        <w:tc>
          <w:tcPr>
            <w:tcW w:w="1276" w:type="dxa"/>
            <w:tcBorders>
              <w:top w:val="single" w:sz="6" w:space="0" w:color="000000"/>
              <w:left w:val="single" w:sz="6" w:space="0" w:color="000000"/>
              <w:bottom w:val="single" w:sz="6" w:space="0" w:color="000000"/>
              <w:right w:val="single" w:sz="6" w:space="0" w:color="000000"/>
            </w:tcBorders>
          </w:tcPr>
          <w:p w14:paraId="341BE939" w14:textId="77777777" w:rsidR="002F65B2" w:rsidRPr="00E45289" w:rsidRDefault="002F65B2" w:rsidP="00425D27">
            <w:pPr>
              <w:pStyle w:val="TableParagraph"/>
              <w:spacing w:before="77"/>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2DCEEF19" w14:textId="77777777" w:rsidR="002F65B2" w:rsidRPr="00E45289" w:rsidRDefault="002F65B2" w:rsidP="00425D27">
            <w:pPr>
              <w:pStyle w:val="TableParagraph"/>
              <w:jc w:val="both"/>
              <w:rPr>
                <w:sz w:val="20"/>
                <w:szCs w:val="20"/>
              </w:rPr>
            </w:pPr>
          </w:p>
        </w:tc>
      </w:tr>
      <w:tr w:rsidR="002F65B2" w:rsidRPr="00E45289" w14:paraId="19322A4A" w14:textId="77777777" w:rsidTr="002F65B2">
        <w:trPr>
          <w:gridAfter w:val="1"/>
          <w:wAfter w:w="14" w:type="dxa"/>
          <w:trHeight w:val="393"/>
        </w:trPr>
        <w:tc>
          <w:tcPr>
            <w:tcW w:w="846" w:type="dxa"/>
            <w:tcBorders>
              <w:top w:val="single" w:sz="6" w:space="0" w:color="000000"/>
              <w:bottom w:val="single" w:sz="6" w:space="0" w:color="000000"/>
              <w:right w:val="single" w:sz="6" w:space="0" w:color="000000"/>
            </w:tcBorders>
          </w:tcPr>
          <w:p w14:paraId="73CB6464" w14:textId="77777777" w:rsidR="002F65B2" w:rsidRPr="00E45289" w:rsidRDefault="002F65B2" w:rsidP="00425D27">
            <w:pPr>
              <w:pStyle w:val="TableParagraph"/>
              <w:spacing w:before="25"/>
              <w:ind w:left="105"/>
              <w:jc w:val="both"/>
              <w:rPr>
                <w:sz w:val="20"/>
                <w:szCs w:val="20"/>
              </w:rPr>
            </w:pPr>
            <w:r w:rsidRPr="00E45289">
              <w:rPr>
                <w:sz w:val="20"/>
                <w:szCs w:val="20"/>
              </w:rPr>
              <w:t>12</w:t>
            </w:r>
          </w:p>
        </w:tc>
        <w:tc>
          <w:tcPr>
            <w:tcW w:w="3140" w:type="dxa"/>
            <w:tcBorders>
              <w:top w:val="single" w:sz="6" w:space="0" w:color="000000"/>
              <w:left w:val="single" w:sz="6" w:space="0" w:color="000000"/>
              <w:bottom w:val="single" w:sz="6" w:space="0" w:color="000000"/>
              <w:right w:val="single" w:sz="6" w:space="0" w:color="000000"/>
            </w:tcBorders>
          </w:tcPr>
          <w:p w14:paraId="5CD733C2" w14:textId="77777777" w:rsidR="002F65B2" w:rsidRPr="00E45289" w:rsidRDefault="002F65B2" w:rsidP="00425D27">
            <w:pPr>
              <w:pStyle w:val="TableParagraph"/>
              <w:spacing w:line="262" w:lineRule="exact"/>
              <w:ind w:left="110"/>
              <w:jc w:val="both"/>
              <w:rPr>
                <w:sz w:val="20"/>
                <w:szCs w:val="20"/>
                <w:lang w:val="ru-RU"/>
              </w:rPr>
            </w:pPr>
            <w:r w:rsidRPr="00E45289">
              <w:rPr>
                <w:sz w:val="20"/>
                <w:szCs w:val="20"/>
                <w:lang w:val="ru-RU"/>
              </w:rPr>
              <w:t>Решение</w:t>
            </w:r>
            <w:r w:rsidRPr="00E45289">
              <w:rPr>
                <w:spacing w:val="-1"/>
                <w:sz w:val="20"/>
                <w:szCs w:val="20"/>
                <w:lang w:val="ru-RU"/>
              </w:rPr>
              <w:t xml:space="preserve"> </w:t>
            </w:r>
            <w:r w:rsidRPr="00E45289">
              <w:rPr>
                <w:sz w:val="20"/>
                <w:szCs w:val="20"/>
                <w:lang w:val="ru-RU"/>
              </w:rPr>
              <w:t>заданий</w:t>
            </w:r>
            <w:r w:rsidRPr="00E45289">
              <w:rPr>
                <w:spacing w:val="1"/>
                <w:sz w:val="20"/>
                <w:szCs w:val="20"/>
                <w:lang w:val="ru-RU"/>
              </w:rPr>
              <w:t xml:space="preserve"> </w:t>
            </w:r>
            <w:r w:rsidRPr="00E45289">
              <w:rPr>
                <w:sz w:val="20"/>
                <w:szCs w:val="20"/>
                <w:lang w:val="ru-RU"/>
              </w:rPr>
              <w:t>12</w:t>
            </w:r>
            <w:r w:rsidRPr="00E45289">
              <w:rPr>
                <w:spacing w:val="-4"/>
                <w:sz w:val="20"/>
                <w:szCs w:val="20"/>
                <w:lang w:val="ru-RU"/>
              </w:rPr>
              <w:t xml:space="preserve"> </w:t>
            </w:r>
            <w:r w:rsidRPr="00E45289">
              <w:rPr>
                <w:sz w:val="20"/>
                <w:szCs w:val="20"/>
                <w:lang w:val="ru-RU"/>
              </w:rPr>
              <w:t>в</w:t>
            </w:r>
            <w:r w:rsidRPr="00E45289">
              <w:rPr>
                <w:spacing w:val="-3"/>
                <w:sz w:val="20"/>
                <w:szCs w:val="20"/>
                <w:lang w:val="ru-RU"/>
              </w:rPr>
              <w:t xml:space="preserve"> </w:t>
            </w:r>
            <w:r w:rsidRPr="00E45289">
              <w:rPr>
                <w:sz w:val="20"/>
                <w:szCs w:val="20"/>
                <w:lang w:val="ru-RU"/>
              </w:rPr>
              <w:t>форме ОГЭ</w:t>
            </w:r>
          </w:p>
        </w:tc>
        <w:tc>
          <w:tcPr>
            <w:tcW w:w="1276" w:type="dxa"/>
            <w:tcBorders>
              <w:top w:val="single" w:sz="6" w:space="0" w:color="000000"/>
              <w:left w:val="single" w:sz="6" w:space="0" w:color="000000"/>
              <w:bottom w:val="single" w:sz="6" w:space="0" w:color="000000"/>
              <w:right w:val="single" w:sz="6" w:space="0" w:color="000000"/>
            </w:tcBorders>
          </w:tcPr>
          <w:p w14:paraId="46E974D0" w14:textId="77777777" w:rsidR="002F65B2" w:rsidRPr="00E45289" w:rsidRDefault="002F65B2" w:rsidP="00425D27">
            <w:pPr>
              <w:pStyle w:val="TableParagraph"/>
              <w:spacing w:before="25"/>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05333984" w14:textId="77777777" w:rsidR="002F65B2" w:rsidRPr="00E45289" w:rsidRDefault="002F65B2" w:rsidP="00425D27">
            <w:pPr>
              <w:pStyle w:val="TableParagraph"/>
              <w:jc w:val="both"/>
              <w:rPr>
                <w:sz w:val="20"/>
                <w:szCs w:val="20"/>
              </w:rPr>
            </w:pPr>
          </w:p>
        </w:tc>
      </w:tr>
      <w:tr w:rsidR="002F65B2" w:rsidRPr="00E45289" w14:paraId="34662483" w14:textId="77777777" w:rsidTr="002F65B2">
        <w:trPr>
          <w:gridAfter w:val="1"/>
          <w:wAfter w:w="14" w:type="dxa"/>
          <w:trHeight w:val="493"/>
        </w:trPr>
        <w:tc>
          <w:tcPr>
            <w:tcW w:w="846" w:type="dxa"/>
            <w:tcBorders>
              <w:top w:val="single" w:sz="6" w:space="0" w:color="000000"/>
              <w:bottom w:val="single" w:sz="6" w:space="0" w:color="000000"/>
              <w:right w:val="single" w:sz="6" w:space="0" w:color="000000"/>
            </w:tcBorders>
          </w:tcPr>
          <w:p w14:paraId="348D083D" w14:textId="77777777" w:rsidR="002F65B2" w:rsidRPr="00E45289" w:rsidRDefault="002F65B2" w:rsidP="00425D27">
            <w:pPr>
              <w:pStyle w:val="TableParagraph"/>
              <w:spacing w:before="73"/>
              <w:ind w:left="105"/>
              <w:jc w:val="both"/>
              <w:rPr>
                <w:sz w:val="20"/>
                <w:szCs w:val="20"/>
              </w:rPr>
            </w:pPr>
            <w:r w:rsidRPr="00E45289">
              <w:rPr>
                <w:sz w:val="20"/>
                <w:szCs w:val="20"/>
              </w:rPr>
              <w:t>13-14</w:t>
            </w:r>
          </w:p>
        </w:tc>
        <w:tc>
          <w:tcPr>
            <w:tcW w:w="3140" w:type="dxa"/>
            <w:tcBorders>
              <w:top w:val="single" w:sz="6" w:space="0" w:color="000000"/>
              <w:left w:val="single" w:sz="6" w:space="0" w:color="000000"/>
              <w:bottom w:val="single" w:sz="6" w:space="0" w:color="000000"/>
              <w:right w:val="single" w:sz="6" w:space="0" w:color="000000"/>
            </w:tcBorders>
          </w:tcPr>
          <w:p w14:paraId="2181DE35" w14:textId="77777777" w:rsidR="002F65B2" w:rsidRPr="00E45289" w:rsidRDefault="002F65B2" w:rsidP="00425D27">
            <w:pPr>
              <w:pStyle w:val="TableParagraph"/>
              <w:spacing w:line="262" w:lineRule="exact"/>
              <w:ind w:left="110"/>
              <w:jc w:val="both"/>
              <w:rPr>
                <w:sz w:val="20"/>
                <w:szCs w:val="20"/>
                <w:lang w:val="ru-RU"/>
              </w:rPr>
            </w:pPr>
            <w:r w:rsidRPr="00E45289">
              <w:rPr>
                <w:sz w:val="20"/>
                <w:szCs w:val="20"/>
                <w:lang w:val="ru-RU"/>
              </w:rPr>
              <w:t>Диагностическая</w:t>
            </w:r>
            <w:r w:rsidRPr="00E45289">
              <w:rPr>
                <w:spacing w:val="-1"/>
                <w:sz w:val="20"/>
                <w:szCs w:val="20"/>
                <w:lang w:val="ru-RU"/>
              </w:rPr>
              <w:t xml:space="preserve"> </w:t>
            </w:r>
            <w:r w:rsidRPr="00E45289">
              <w:rPr>
                <w:sz w:val="20"/>
                <w:szCs w:val="20"/>
                <w:lang w:val="ru-RU"/>
              </w:rPr>
              <w:t>работа</w:t>
            </w:r>
            <w:r w:rsidRPr="00E45289">
              <w:rPr>
                <w:spacing w:val="-3"/>
                <w:sz w:val="20"/>
                <w:szCs w:val="20"/>
                <w:lang w:val="ru-RU"/>
              </w:rPr>
              <w:t xml:space="preserve"> </w:t>
            </w:r>
            <w:r w:rsidRPr="00E45289">
              <w:rPr>
                <w:sz w:val="20"/>
                <w:szCs w:val="20"/>
                <w:lang w:val="ru-RU"/>
              </w:rPr>
              <w:t>в</w:t>
            </w:r>
            <w:r w:rsidRPr="00E45289">
              <w:rPr>
                <w:spacing w:val="1"/>
                <w:sz w:val="20"/>
                <w:szCs w:val="20"/>
                <w:lang w:val="ru-RU"/>
              </w:rPr>
              <w:t xml:space="preserve"> </w:t>
            </w:r>
            <w:r w:rsidRPr="00E45289">
              <w:rPr>
                <w:sz w:val="20"/>
                <w:szCs w:val="20"/>
                <w:lang w:val="ru-RU"/>
              </w:rPr>
              <w:t>форме</w:t>
            </w:r>
            <w:r w:rsidRPr="00E45289">
              <w:rPr>
                <w:spacing w:val="-1"/>
                <w:sz w:val="20"/>
                <w:szCs w:val="20"/>
                <w:lang w:val="ru-RU"/>
              </w:rPr>
              <w:t xml:space="preserve"> </w:t>
            </w:r>
            <w:r w:rsidRPr="00E45289">
              <w:rPr>
                <w:sz w:val="20"/>
                <w:szCs w:val="20"/>
                <w:lang w:val="ru-RU"/>
              </w:rPr>
              <w:t>ОГЭ</w:t>
            </w:r>
          </w:p>
        </w:tc>
        <w:tc>
          <w:tcPr>
            <w:tcW w:w="1276" w:type="dxa"/>
            <w:tcBorders>
              <w:top w:val="single" w:sz="6" w:space="0" w:color="000000"/>
              <w:left w:val="single" w:sz="6" w:space="0" w:color="000000"/>
              <w:bottom w:val="single" w:sz="6" w:space="0" w:color="000000"/>
              <w:right w:val="single" w:sz="6" w:space="0" w:color="000000"/>
            </w:tcBorders>
          </w:tcPr>
          <w:p w14:paraId="0E366D20" w14:textId="77777777" w:rsidR="002F65B2" w:rsidRPr="00E45289" w:rsidRDefault="002F65B2" w:rsidP="00425D27">
            <w:pPr>
              <w:pStyle w:val="TableParagraph"/>
              <w:spacing w:before="73"/>
              <w:ind w:left="110"/>
              <w:jc w:val="both"/>
              <w:rPr>
                <w:sz w:val="20"/>
                <w:szCs w:val="20"/>
              </w:rPr>
            </w:pPr>
            <w:r w:rsidRPr="00E45289">
              <w:rPr>
                <w:sz w:val="20"/>
                <w:szCs w:val="20"/>
              </w:rPr>
              <w:t>2</w:t>
            </w:r>
          </w:p>
        </w:tc>
        <w:tc>
          <w:tcPr>
            <w:tcW w:w="1404" w:type="dxa"/>
            <w:tcBorders>
              <w:top w:val="single" w:sz="6" w:space="0" w:color="000000"/>
              <w:left w:val="single" w:sz="6" w:space="0" w:color="000000"/>
              <w:bottom w:val="single" w:sz="6" w:space="0" w:color="000000"/>
            </w:tcBorders>
          </w:tcPr>
          <w:p w14:paraId="59051E3E" w14:textId="77777777" w:rsidR="002F65B2" w:rsidRPr="00E45289" w:rsidRDefault="002F65B2" w:rsidP="00425D27">
            <w:pPr>
              <w:pStyle w:val="TableParagraph"/>
              <w:jc w:val="both"/>
              <w:rPr>
                <w:sz w:val="20"/>
                <w:szCs w:val="20"/>
              </w:rPr>
            </w:pPr>
          </w:p>
        </w:tc>
      </w:tr>
      <w:tr w:rsidR="002F65B2" w:rsidRPr="00E45289" w14:paraId="7BD0913B" w14:textId="77777777" w:rsidTr="002F65B2">
        <w:trPr>
          <w:gridAfter w:val="1"/>
          <w:wAfter w:w="14" w:type="dxa"/>
          <w:trHeight w:val="633"/>
        </w:trPr>
        <w:tc>
          <w:tcPr>
            <w:tcW w:w="846" w:type="dxa"/>
            <w:tcBorders>
              <w:top w:val="single" w:sz="6" w:space="0" w:color="000000"/>
              <w:bottom w:val="single" w:sz="6" w:space="0" w:color="000000"/>
              <w:right w:val="single" w:sz="6" w:space="0" w:color="000000"/>
            </w:tcBorders>
          </w:tcPr>
          <w:p w14:paraId="4D939652" w14:textId="77777777" w:rsidR="002F65B2" w:rsidRPr="00E45289" w:rsidRDefault="002F65B2" w:rsidP="00425D27">
            <w:pPr>
              <w:pStyle w:val="TableParagraph"/>
              <w:jc w:val="both"/>
              <w:rPr>
                <w:sz w:val="20"/>
                <w:szCs w:val="20"/>
              </w:rPr>
            </w:pPr>
          </w:p>
        </w:tc>
        <w:tc>
          <w:tcPr>
            <w:tcW w:w="3140" w:type="dxa"/>
            <w:tcBorders>
              <w:top w:val="single" w:sz="6" w:space="0" w:color="000000"/>
              <w:left w:val="single" w:sz="6" w:space="0" w:color="000000"/>
              <w:bottom w:val="single" w:sz="6" w:space="0" w:color="000000"/>
              <w:right w:val="single" w:sz="6" w:space="0" w:color="000000"/>
            </w:tcBorders>
          </w:tcPr>
          <w:p w14:paraId="31FAB4BC" w14:textId="77777777" w:rsidR="002F65B2" w:rsidRPr="00E45289" w:rsidRDefault="002F65B2" w:rsidP="00425D27">
            <w:pPr>
              <w:pStyle w:val="TableParagraph"/>
              <w:spacing w:line="267" w:lineRule="exact"/>
              <w:ind w:left="110"/>
              <w:jc w:val="both"/>
              <w:rPr>
                <w:b/>
                <w:sz w:val="20"/>
                <w:szCs w:val="20"/>
                <w:lang w:val="ru-RU"/>
              </w:rPr>
            </w:pPr>
            <w:r w:rsidRPr="00E45289">
              <w:rPr>
                <w:b/>
                <w:sz w:val="20"/>
                <w:szCs w:val="20"/>
                <w:lang w:val="ru-RU"/>
              </w:rPr>
              <w:t>Раздел</w:t>
            </w:r>
            <w:r w:rsidRPr="00E45289">
              <w:rPr>
                <w:b/>
                <w:spacing w:val="-2"/>
                <w:sz w:val="20"/>
                <w:szCs w:val="20"/>
                <w:lang w:val="ru-RU"/>
              </w:rPr>
              <w:t xml:space="preserve"> </w:t>
            </w:r>
            <w:r w:rsidRPr="00E45289">
              <w:rPr>
                <w:b/>
                <w:sz w:val="20"/>
                <w:szCs w:val="20"/>
                <w:lang w:val="ru-RU"/>
              </w:rPr>
              <w:t>3.</w:t>
            </w:r>
          </w:p>
          <w:p w14:paraId="79F46E2E" w14:textId="77777777" w:rsidR="002F65B2" w:rsidRPr="00E45289" w:rsidRDefault="002F65B2" w:rsidP="00425D27">
            <w:pPr>
              <w:pStyle w:val="TableParagraph"/>
              <w:spacing w:before="41"/>
              <w:ind w:left="110"/>
              <w:jc w:val="both"/>
              <w:rPr>
                <w:b/>
                <w:sz w:val="20"/>
                <w:szCs w:val="20"/>
                <w:lang w:val="ru-RU"/>
              </w:rPr>
            </w:pPr>
            <w:r w:rsidRPr="00E45289">
              <w:rPr>
                <w:b/>
                <w:sz w:val="20"/>
                <w:szCs w:val="20"/>
                <w:lang w:val="ru-RU"/>
              </w:rPr>
              <w:t>Экономическая</w:t>
            </w:r>
            <w:r w:rsidRPr="00E45289">
              <w:rPr>
                <w:b/>
                <w:spacing w:val="-3"/>
                <w:sz w:val="20"/>
                <w:szCs w:val="20"/>
                <w:lang w:val="ru-RU"/>
              </w:rPr>
              <w:t xml:space="preserve"> </w:t>
            </w:r>
            <w:r w:rsidRPr="00E45289">
              <w:rPr>
                <w:b/>
                <w:sz w:val="20"/>
                <w:szCs w:val="20"/>
                <w:lang w:val="ru-RU"/>
              </w:rPr>
              <w:t>сфера</w:t>
            </w:r>
            <w:r w:rsidRPr="00E45289">
              <w:rPr>
                <w:b/>
                <w:spacing w:val="-1"/>
                <w:sz w:val="20"/>
                <w:szCs w:val="20"/>
                <w:lang w:val="ru-RU"/>
              </w:rPr>
              <w:t xml:space="preserve"> </w:t>
            </w:r>
            <w:r w:rsidRPr="00E45289">
              <w:rPr>
                <w:b/>
                <w:sz w:val="20"/>
                <w:szCs w:val="20"/>
                <w:lang w:val="ru-RU"/>
              </w:rPr>
              <w:t>жизни</w:t>
            </w:r>
            <w:r w:rsidRPr="00E45289">
              <w:rPr>
                <w:b/>
                <w:spacing w:val="-1"/>
                <w:sz w:val="20"/>
                <w:szCs w:val="20"/>
                <w:lang w:val="ru-RU"/>
              </w:rPr>
              <w:t xml:space="preserve"> </w:t>
            </w:r>
            <w:r w:rsidRPr="00E45289">
              <w:rPr>
                <w:b/>
                <w:sz w:val="20"/>
                <w:szCs w:val="20"/>
                <w:lang w:val="ru-RU"/>
              </w:rPr>
              <w:t>общества</w:t>
            </w:r>
          </w:p>
        </w:tc>
        <w:tc>
          <w:tcPr>
            <w:tcW w:w="1276" w:type="dxa"/>
            <w:tcBorders>
              <w:top w:val="single" w:sz="6" w:space="0" w:color="000000"/>
              <w:left w:val="single" w:sz="6" w:space="0" w:color="000000"/>
              <w:bottom w:val="single" w:sz="6" w:space="0" w:color="000000"/>
              <w:right w:val="single" w:sz="6" w:space="0" w:color="000000"/>
            </w:tcBorders>
          </w:tcPr>
          <w:p w14:paraId="3133CB68" w14:textId="77777777" w:rsidR="002F65B2" w:rsidRPr="00E45289" w:rsidRDefault="002F65B2" w:rsidP="00425D27">
            <w:pPr>
              <w:pStyle w:val="TableParagraph"/>
              <w:jc w:val="both"/>
              <w:rPr>
                <w:sz w:val="20"/>
                <w:szCs w:val="20"/>
                <w:lang w:val="ru-RU"/>
              </w:rPr>
            </w:pPr>
          </w:p>
        </w:tc>
        <w:tc>
          <w:tcPr>
            <w:tcW w:w="1404" w:type="dxa"/>
            <w:tcBorders>
              <w:top w:val="single" w:sz="6" w:space="0" w:color="000000"/>
              <w:left w:val="single" w:sz="6" w:space="0" w:color="000000"/>
              <w:bottom w:val="single" w:sz="6" w:space="0" w:color="000000"/>
            </w:tcBorders>
          </w:tcPr>
          <w:p w14:paraId="2B0F0F74" w14:textId="77777777" w:rsidR="002F65B2" w:rsidRPr="00E45289" w:rsidRDefault="002F65B2" w:rsidP="00425D27">
            <w:pPr>
              <w:pStyle w:val="TableParagraph"/>
              <w:jc w:val="both"/>
              <w:rPr>
                <w:sz w:val="20"/>
                <w:szCs w:val="20"/>
                <w:lang w:val="ru-RU"/>
              </w:rPr>
            </w:pPr>
          </w:p>
        </w:tc>
      </w:tr>
      <w:tr w:rsidR="002F65B2" w:rsidRPr="00E45289" w14:paraId="245ED5B9" w14:textId="77777777" w:rsidTr="002F65B2">
        <w:trPr>
          <w:gridAfter w:val="1"/>
          <w:wAfter w:w="14" w:type="dxa"/>
          <w:trHeight w:val="325"/>
        </w:trPr>
        <w:tc>
          <w:tcPr>
            <w:tcW w:w="846" w:type="dxa"/>
            <w:tcBorders>
              <w:top w:val="single" w:sz="6" w:space="0" w:color="000000"/>
              <w:bottom w:val="single" w:sz="6" w:space="0" w:color="000000"/>
              <w:right w:val="single" w:sz="6" w:space="0" w:color="000000"/>
            </w:tcBorders>
          </w:tcPr>
          <w:p w14:paraId="0B607834" w14:textId="77777777" w:rsidR="002F65B2" w:rsidRPr="00E45289" w:rsidRDefault="002F65B2" w:rsidP="00425D27">
            <w:pPr>
              <w:pStyle w:val="TableParagraph"/>
              <w:spacing w:line="267" w:lineRule="exact"/>
              <w:ind w:left="105"/>
              <w:jc w:val="both"/>
              <w:rPr>
                <w:sz w:val="20"/>
                <w:szCs w:val="20"/>
              </w:rPr>
            </w:pPr>
            <w:r w:rsidRPr="00E45289">
              <w:rPr>
                <w:sz w:val="20"/>
                <w:szCs w:val="20"/>
              </w:rPr>
              <w:t>15</w:t>
            </w:r>
          </w:p>
        </w:tc>
        <w:tc>
          <w:tcPr>
            <w:tcW w:w="3140" w:type="dxa"/>
            <w:tcBorders>
              <w:top w:val="single" w:sz="6" w:space="0" w:color="000000"/>
              <w:left w:val="single" w:sz="6" w:space="0" w:color="000000"/>
              <w:bottom w:val="single" w:sz="6" w:space="0" w:color="000000"/>
              <w:right w:val="single" w:sz="6" w:space="0" w:color="000000"/>
            </w:tcBorders>
          </w:tcPr>
          <w:p w14:paraId="0EF0086F" w14:textId="77777777" w:rsidR="002F65B2" w:rsidRPr="00E45289" w:rsidRDefault="002F65B2" w:rsidP="00425D27">
            <w:pPr>
              <w:pStyle w:val="TableParagraph"/>
              <w:spacing w:line="262" w:lineRule="exact"/>
              <w:ind w:left="110"/>
              <w:jc w:val="both"/>
              <w:rPr>
                <w:sz w:val="20"/>
                <w:szCs w:val="20"/>
                <w:lang w:val="ru-RU"/>
              </w:rPr>
            </w:pPr>
            <w:r w:rsidRPr="00E45289">
              <w:rPr>
                <w:sz w:val="20"/>
                <w:szCs w:val="20"/>
                <w:lang w:val="ru-RU"/>
              </w:rPr>
              <w:t>Экономика,</w:t>
            </w:r>
            <w:r w:rsidRPr="00E45289">
              <w:rPr>
                <w:spacing w:val="57"/>
                <w:sz w:val="20"/>
                <w:szCs w:val="20"/>
                <w:lang w:val="ru-RU"/>
              </w:rPr>
              <w:t xml:space="preserve"> </w:t>
            </w:r>
            <w:r w:rsidRPr="00E45289">
              <w:rPr>
                <w:sz w:val="20"/>
                <w:szCs w:val="20"/>
                <w:lang w:val="ru-RU"/>
              </w:rPr>
              <w:t>её</w:t>
            </w:r>
            <w:r w:rsidRPr="00E45289">
              <w:rPr>
                <w:spacing w:val="-1"/>
                <w:sz w:val="20"/>
                <w:szCs w:val="20"/>
                <w:lang w:val="ru-RU"/>
              </w:rPr>
              <w:t xml:space="preserve"> </w:t>
            </w:r>
            <w:r w:rsidRPr="00E45289">
              <w:rPr>
                <w:sz w:val="20"/>
                <w:szCs w:val="20"/>
                <w:lang w:val="ru-RU"/>
              </w:rPr>
              <w:t>роль</w:t>
            </w:r>
            <w:r w:rsidRPr="00E45289">
              <w:rPr>
                <w:spacing w:val="-4"/>
                <w:sz w:val="20"/>
                <w:szCs w:val="20"/>
                <w:lang w:val="ru-RU"/>
              </w:rPr>
              <w:t xml:space="preserve"> </w:t>
            </w:r>
            <w:r w:rsidRPr="00E45289">
              <w:rPr>
                <w:sz w:val="20"/>
                <w:szCs w:val="20"/>
                <w:lang w:val="ru-RU"/>
              </w:rPr>
              <w:t>в</w:t>
            </w:r>
            <w:r w:rsidRPr="00E45289">
              <w:rPr>
                <w:spacing w:val="-3"/>
                <w:sz w:val="20"/>
                <w:szCs w:val="20"/>
                <w:lang w:val="ru-RU"/>
              </w:rPr>
              <w:t xml:space="preserve"> </w:t>
            </w:r>
            <w:r w:rsidRPr="00E45289">
              <w:rPr>
                <w:sz w:val="20"/>
                <w:szCs w:val="20"/>
                <w:lang w:val="ru-RU"/>
              </w:rPr>
              <w:t>жизни</w:t>
            </w:r>
            <w:r w:rsidRPr="00E45289">
              <w:rPr>
                <w:spacing w:val="-4"/>
                <w:sz w:val="20"/>
                <w:szCs w:val="20"/>
                <w:lang w:val="ru-RU"/>
              </w:rPr>
              <w:t xml:space="preserve"> </w:t>
            </w:r>
            <w:r w:rsidRPr="00E45289">
              <w:rPr>
                <w:sz w:val="20"/>
                <w:szCs w:val="20"/>
                <w:lang w:val="ru-RU"/>
              </w:rPr>
              <w:t>общества</w:t>
            </w:r>
          </w:p>
        </w:tc>
        <w:tc>
          <w:tcPr>
            <w:tcW w:w="1276" w:type="dxa"/>
            <w:tcBorders>
              <w:top w:val="single" w:sz="6" w:space="0" w:color="000000"/>
              <w:left w:val="single" w:sz="6" w:space="0" w:color="000000"/>
              <w:bottom w:val="single" w:sz="6" w:space="0" w:color="000000"/>
              <w:right w:val="single" w:sz="6" w:space="0" w:color="000000"/>
            </w:tcBorders>
          </w:tcPr>
          <w:p w14:paraId="29803DE0" w14:textId="77777777" w:rsidR="002F65B2" w:rsidRPr="00E45289" w:rsidRDefault="002F65B2" w:rsidP="00425D27">
            <w:pPr>
              <w:pStyle w:val="TableParagraph"/>
              <w:spacing w:line="267" w:lineRule="exact"/>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37D29304" w14:textId="77777777" w:rsidR="002F65B2" w:rsidRPr="00E45289" w:rsidRDefault="002F65B2" w:rsidP="00425D27">
            <w:pPr>
              <w:pStyle w:val="TableParagraph"/>
              <w:jc w:val="both"/>
              <w:rPr>
                <w:sz w:val="20"/>
                <w:szCs w:val="20"/>
              </w:rPr>
            </w:pPr>
          </w:p>
        </w:tc>
      </w:tr>
      <w:tr w:rsidR="002F65B2" w:rsidRPr="00E45289" w14:paraId="5B1A0F04" w14:textId="77777777" w:rsidTr="002F65B2">
        <w:trPr>
          <w:gridAfter w:val="1"/>
          <w:wAfter w:w="14" w:type="dxa"/>
          <w:trHeight w:val="321"/>
        </w:trPr>
        <w:tc>
          <w:tcPr>
            <w:tcW w:w="846" w:type="dxa"/>
            <w:tcBorders>
              <w:top w:val="single" w:sz="6" w:space="0" w:color="000000"/>
              <w:bottom w:val="single" w:sz="6" w:space="0" w:color="000000"/>
              <w:right w:val="single" w:sz="6" w:space="0" w:color="000000"/>
            </w:tcBorders>
          </w:tcPr>
          <w:p w14:paraId="6539E8CE" w14:textId="77777777" w:rsidR="002F65B2" w:rsidRPr="00E45289" w:rsidRDefault="002F65B2" w:rsidP="00425D27">
            <w:pPr>
              <w:pStyle w:val="TableParagraph"/>
              <w:spacing w:line="263" w:lineRule="exact"/>
              <w:ind w:left="105"/>
              <w:jc w:val="both"/>
              <w:rPr>
                <w:sz w:val="20"/>
                <w:szCs w:val="20"/>
              </w:rPr>
            </w:pPr>
            <w:r w:rsidRPr="00E45289">
              <w:rPr>
                <w:sz w:val="20"/>
                <w:szCs w:val="20"/>
              </w:rPr>
              <w:t>16</w:t>
            </w:r>
          </w:p>
        </w:tc>
        <w:tc>
          <w:tcPr>
            <w:tcW w:w="3140" w:type="dxa"/>
            <w:tcBorders>
              <w:top w:val="single" w:sz="6" w:space="0" w:color="000000"/>
              <w:left w:val="single" w:sz="6" w:space="0" w:color="000000"/>
              <w:bottom w:val="single" w:sz="6" w:space="0" w:color="000000"/>
              <w:right w:val="single" w:sz="6" w:space="0" w:color="000000"/>
            </w:tcBorders>
          </w:tcPr>
          <w:p w14:paraId="79A5156D" w14:textId="77777777" w:rsidR="002F65B2" w:rsidRPr="00E45289" w:rsidRDefault="002F65B2" w:rsidP="00425D27">
            <w:pPr>
              <w:pStyle w:val="TableParagraph"/>
              <w:spacing w:line="263" w:lineRule="exact"/>
              <w:ind w:left="158"/>
              <w:jc w:val="both"/>
              <w:rPr>
                <w:sz w:val="20"/>
                <w:szCs w:val="20"/>
              </w:rPr>
            </w:pPr>
            <w:r w:rsidRPr="00E45289">
              <w:rPr>
                <w:sz w:val="20"/>
                <w:szCs w:val="20"/>
              </w:rPr>
              <w:t>Рыночная</w:t>
            </w:r>
            <w:r w:rsidRPr="00E45289">
              <w:rPr>
                <w:spacing w:val="-2"/>
                <w:sz w:val="20"/>
                <w:szCs w:val="20"/>
              </w:rPr>
              <w:t xml:space="preserve"> </w:t>
            </w:r>
            <w:r w:rsidRPr="00E45289">
              <w:rPr>
                <w:sz w:val="20"/>
                <w:szCs w:val="20"/>
              </w:rPr>
              <w:t>экономика</w:t>
            </w:r>
          </w:p>
        </w:tc>
        <w:tc>
          <w:tcPr>
            <w:tcW w:w="1276" w:type="dxa"/>
            <w:tcBorders>
              <w:top w:val="single" w:sz="6" w:space="0" w:color="000000"/>
              <w:left w:val="single" w:sz="6" w:space="0" w:color="000000"/>
              <w:bottom w:val="single" w:sz="6" w:space="0" w:color="000000"/>
              <w:right w:val="single" w:sz="6" w:space="0" w:color="000000"/>
            </w:tcBorders>
          </w:tcPr>
          <w:p w14:paraId="4D33FAB2" w14:textId="77777777" w:rsidR="002F65B2" w:rsidRPr="00E45289" w:rsidRDefault="002F65B2" w:rsidP="00425D27">
            <w:pPr>
              <w:pStyle w:val="TableParagraph"/>
              <w:spacing w:line="263" w:lineRule="exact"/>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5E25617E" w14:textId="77777777" w:rsidR="002F65B2" w:rsidRPr="00E45289" w:rsidRDefault="002F65B2" w:rsidP="00425D27">
            <w:pPr>
              <w:pStyle w:val="TableParagraph"/>
              <w:jc w:val="both"/>
              <w:rPr>
                <w:sz w:val="20"/>
                <w:szCs w:val="20"/>
              </w:rPr>
            </w:pPr>
          </w:p>
        </w:tc>
      </w:tr>
      <w:tr w:rsidR="002F65B2" w:rsidRPr="00E45289" w14:paraId="32294DC3" w14:textId="77777777" w:rsidTr="002F65B2">
        <w:trPr>
          <w:gridAfter w:val="1"/>
          <w:wAfter w:w="14" w:type="dxa"/>
          <w:trHeight w:val="632"/>
        </w:trPr>
        <w:tc>
          <w:tcPr>
            <w:tcW w:w="846" w:type="dxa"/>
            <w:tcBorders>
              <w:top w:val="single" w:sz="6" w:space="0" w:color="000000"/>
              <w:bottom w:val="single" w:sz="6" w:space="0" w:color="000000"/>
              <w:right w:val="single" w:sz="6" w:space="0" w:color="000000"/>
            </w:tcBorders>
          </w:tcPr>
          <w:p w14:paraId="11BEEA0B" w14:textId="77777777" w:rsidR="002F65B2" w:rsidRPr="00E45289" w:rsidRDefault="002F65B2" w:rsidP="00425D27">
            <w:pPr>
              <w:pStyle w:val="TableParagraph"/>
              <w:spacing w:before="145"/>
              <w:ind w:left="105"/>
              <w:jc w:val="both"/>
              <w:rPr>
                <w:sz w:val="20"/>
                <w:szCs w:val="20"/>
              </w:rPr>
            </w:pPr>
            <w:r w:rsidRPr="00E45289">
              <w:rPr>
                <w:sz w:val="20"/>
                <w:szCs w:val="20"/>
              </w:rPr>
              <w:lastRenderedPageBreak/>
              <w:t>17</w:t>
            </w:r>
          </w:p>
        </w:tc>
        <w:tc>
          <w:tcPr>
            <w:tcW w:w="3140" w:type="dxa"/>
            <w:tcBorders>
              <w:top w:val="single" w:sz="6" w:space="0" w:color="000000"/>
              <w:left w:val="single" w:sz="6" w:space="0" w:color="000000"/>
              <w:bottom w:val="single" w:sz="6" w:space="0" w:color="000000"/>
              <w:right w:val="single" w:sz="6" w:space="0" w:color="000000"/>
            </w:tcBorders>
          </w:tcPr>
          <w:p w14:paraId="64255673" w14:textId="77777777" w:rsidR="002F65B2" w:rsidRPr="00E45289" w:rsidRDefault="002F65B2" w:rsidP="00425D27">
            <w:pPr>
              <w:pStyle w:val="TableParagraph"/>
              <w:spacing w:line="262" w:lineRule="exact"/>
              <w:ind w:left="158"/>
              <w:jc w:val="both"/>
              <w:rPr>
                <w:sz w:val="20"/>
                <w:szCs w:val="20"/>
                <w:lang w:val="ru-RU"/>
              </w:rPr>
            </w:pPr>
            <w:r w:rsidRPr="00E45289">
              <w:rPr>
                <w:sz w:val="20"/>
                <w:szCs w:val="20"/>
                <w:lang w:val="ru-RU"/>
              </w:rPr>
              <w:t>Практикум</w:t>
            </w:r>
            <w:r w:rsidRPr="00E45289">
              <w:rPr>
                <w:spacing w:val="13"/>
                <w:sz w:val="20"/>
                <w:szCs w:val="20"/>
                <w:lang w:val="ru-RU"/>
              </w:rPr>
              <w:t xml:space="preserve"> </w:t>
            </w:r>
            <w:r w:rsidRPr="00E45289">
              <w:rPr>
                <w:sz w:val="20"/>
                <w:szCs w:val="20"/>
                <w:lang w:val="ru-RU"/>
              </w:rPr>
              <w:t>по</w:t>
            </w:r>
            <w:r w:rsidRPr="00E45289">
              <w:rPr>
                <w:spacing w:val="16"/>
                <w:sz w:val="20"/>
                <w:szCs w:val="20"/>
                <w:lang w:val="ru-RU"/>
              </w:rPr>
              <w:t xml:space="preserve"> </w:t>
            </w:r>
            <w:r w:rsidRPr="00E45289">
              <w:rPr>
                <w:sz w:val="20"/>
                <w:szCs w:val="20"/>
                <w:lang w:val="ru-RU"/>
              </w:rPr>
              <w:t>теме</w:t>
            </w:r>
            <w:r w:rsidRPr="00E45289">
              <w:rPr>
                <w:spacing w:val="6"/>
                <w:sz w:val="20"/>
                <w:szCs w:val="20"/>
                <w:lang w:val="ru-RU"/>
              </w:rPr>
              <w:t xml:space="preserve"> </w:t>
            </w:r>
            <w:r w:rsidRPr="00E45289">
              <w:rPr>
                <w:sz w:val="20"/>
                <w:szCs w:val="20"/>
                <w:lang w:val="ru-RU"/>
              </w:rPr>
              <w:t>«Экономика»,</w:t>
            </w:r>
            <w:r w:rsidRPr="00E45289">
              <w:rPr>
                <w:spacing w:val="13"/>
                <w:sz w:val="20"/>
                <w:szCs w:val="20"/>
                <w:lang w:val="ru-RU"/>
              </w:rPr>
              <w:t xml:space="preserve"> </w:t>
            </w:r>
            <w:r w:rsidRPr="00E45289">
              <w:rPr>
                <w:sz w:val="20"/>
                <w:szCs w:val="20"/>
                <w:lang w:val="ru-RU"/>
              </w:rPr>
              <w:t>финансовая</w:t>
            </w:r>
          </w:p>
          <w:p w14:paraId="07726B4C" w14:textId="77777777" w:rsidR="002F65B2" w:rsidRPr="00E45289" w:rsidRDefault="002F65B2" w:rsidP="00425D27">
            <w:pPr>
              <w:pStyle w:val="TableParagraph"/>
              <w:spacing w:before="41"/>
              <w:ind w:left="158"/>
              <w:jc w:val="both"/>
              <w:rPr>
                <w:sz w:val="20"/>
                <w:szCs w:val="20"/>
                <w:lang w:val="ru-RU"/>
              </w:rPr>
            </w:pPr>
            <w:r w:rsidRPr="00E45289">
              <w:rPr>
                <w:sz w:val="20"/>
                <w:szCs w:val="20"/>
                <w:lang w:val="ru-RU"/>
              </w:rPr>
              <w:t>грамотность,</w:t>
            </w:r>
            <w:r w:rsidRPr="00E45289">
              <w:rPr>
                <w:spacing w:val="-4"/>
                <w:sz w:val="20"/>
                <w:szCs w:val="20"/>
                <w:lang w:val="ru-RU"/>
              </w:rPr>
              <w:t xml:space="preserve"> </w:t>
            </w:r>
            <w:r w:rsidRPr="00E45289">
              <w:rPr>
                <w:sz w:val="20"/>
                <w:szCs w:val="20"/>
                <w:lang w:val="ru-RU"/>
              </w:rPr>
              <w:t>выполнение</w:t>
            </w:r>
            <w:r w:rsidRPr="00E45289">
              <w:rPr>
                <w:spacing w:val="-2"/>
                <w:sz w:val="20"/>
                <w:szCs w:val="20"/>
                <w:lang w:val="ru-RU"/>
              </w:rPr>
              <w:t xml:space="preserve"> </w:t>
            </w:r>
            <w:r w:rsidRPr="00E45289">
              <w:rPr>
                <w:sz w:val="20"/>
                <w:szCs w:val="20"/>
                <w:lang w:val="ru-RU"/>
              </w:rPr>
              <w:t>заданий</w:t>
            </w:r>
            <w:r w:rsidRPr="00E45289">
              <w:rPr>
                <w:spacing w:val="-5"/>
                <w:sz w:val="20"/>
                <w:szCs w:val="20"/>
                <w:lang w:val="ru-RU"/>
              </w:rPr>
              <w:t xml:space="preserve"> </w:t>
            </w:r>
            <w:r w:rsidRPr="00E45289">
              <w:rPr>
                <w:sz w:val="20"/>
                <w:szCs w:val="20"/>
                <w:lang w:val="ru-RU"/>
              </w:rPr>
              <w:t>6</w:t>
            </w:r>
          </w:p>
        </w:tc>
        <w:tc>
          <w:tcPr>
            <w:tcW w:w="1276" w:type="dxa"/>
            <w:tcBorders>
              <w:top w:val="single" w:sz="6" w:space="0" w:color="000000"/>
              <w:left w:val="single" w:sz="6" w:space="0" w:color="000000"/>
              <w:bottom w:val="single" w:sz="6" w:space="0" w:color="000000"/>
              <w:right w:val="single" w:sz="6" w:space="0" w:color="000000"/>
            </w:tcBorders>
          </w:tcPr>
          <w:p w14:paraId="4B8AFD34" w14:textId="77777777" w:rsidR="002F65B2" w:rsidRPr="00E45289" w:rsidRDefault="002F65B2" w:rsidP="00425D27">
            <w:pPr>
              <w:pStyle w:val="TableParagraph"/>
              <w:spacing w:before="145"/>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2E208F61" w14:textId="77777777" w:rsidR="002F65B2" w:rsidRPr="00E45289" w:rsidRDefault="002F65B2" w:rsidP="00425D27">
            <w:pPr>
              <w:pStyle w:val="TableParagraph"/>
              <w:jc w:val="both"/>
              <w:rPr>
                <w:sz w:val="20"/>
                <w:szCs w:val="20"/>
              </w:rPr>
            </w:pPr>
          </w:p>
        </w:tc>
      </w:tr>
      <w:tr w:rsidR="002F65B2" w:rsidRPr="00E45289" w14:paraId="36A526B0" w14:textId="77777777" w:rsidTr="002F65B2">
        <w:trPr>
          <w:gridAfter w:val="1"/>
          <w:wAfter w:w="14" w:type="dxa"/>
          <w:trHeight w:val="402"/>
        </w:trPr>
        <w:tc>
          <w:tcPr>
            <w:tcW w:w="846" w:type="dxa"/>
            <w:tcBorders>
              <w:top w:val="single" w:sz="6" w:space="0" w:color="000000"/>
              <w:bottom w:val="single" w:sz="6" w:space="0" w:color="000000"/>
              <w:right w:val="single" w:sz="6" w:space="0" w:color="000000"/>
            </w:tcBorders>
          </w:tcPr>
          <w:p w14:paraId="7598FD4A" w14:textId="77777777" w:rsidR="002F65B2" w:rsidRPr="00E45289" w:rsidRDefault="002F65B2" w:rsidP="00425D27">
            <w:pPr>
              <w:pStyle w:val="TableParagraph"/>
              <w:spacing w:before="29"/>
              <w:ind w:left="105"/>
              <w:jc w:val="both"/>
              <w:rPr>
                <w:sz w:val="20"/>
                <w:szCs w:val="20"/>
              </w:rPr>
            </w:pPr>
            <w:r w:rsidRPr="00E45289">
              <w:rPr>
                <w:sz w:val="20"/>
                <w:szCs w:val="20"/>
              </w:rPr>
              <w:t>18</w:t>
            </w:r>
          </w:p>
        </w:tc>
        <w:tc>
          <w:tcPr>
            <w:tcW w:w="3140" w:type="dxa"/>
            <w:tcBorders>
              <w:top w:val="single" w:sz="6" w:space="0" w:color="000000"/>
              <w:left w:val="single" w:sz="6" w:space="0" w:color="000000"/>
              <w:bottom w:val="single" w:sz="6" w:space="0" w:color="000000"/>
              <w:right w:val="single" w:sz="6" w:space="0" w:color="000000"/>
            </w:tcBorders>
          </w:tcPr>
          <w:p w14:paraId="0939FCB8" w14:textId="77777777" w:rsidR="002F65B2" w:rsidRPr="00E45289" w:rsidRDefault="002F65B2" w:rsidP="00425D27">
            <w:pPr>
              <w:pStyle w:val="TableParagraph"/>
              <w:spacing w:line="262" w:lineRule="exact"/>
              <w:ind w:left="158"/>
              <w:jc w:val="both"/>
              <w:rPr>
                <w:sz w:val="20"/>
                <w:szCs w:val="20"/>
                <w:lang w:val="ru-RU"/>
              </w:rPr>
            </w:pPr>
            <w:r w:rsidRPr="00E45289">
              <w:rPr>
                <w:sz w:val="20"/>
                <w:szCs w:val="20"/>
                <w:lang w:val="ru-RU"/>
              </w:rPr>
              <w:t>Задания</w:t>
            </w:r>
            <w:r w:rsidRPr="00E45289">
              <w:rPr>
                <w:spacing w:val="-1"/>
                <w:sz w:val="20"/>
                <w:szCs w:val="20"/>
                <w:lang w:val="ru-RU"/>
              </w:rPr>
              <w:t xml:space="preserve"> </w:t>
            </w:r>
            <w:r w:rsidRPr="00E45289">
              <w:rPr>
                <w:sz w:val="20"/>
                <w:szCs w:val="20"/>
                <w:lang w:val="ru-RU"/>
              </w:rPr>
              <w:t>части А</w:t>
            </w:r>
            <w:r w:rsidRPr="00E45289">
              <w:rPr>
                <w:spacing w:val="-7"/>
                <w:sz w:val="20"/>
                <w:szCs w:val="20"/>
                <w:lang w:val="ru-RU"/>
              </w:rPr>
              <w:t xml:space="preserve"> </w:t>
            </w:r>
            <w:r w:rsidRPr="00E45289">
              <w:rPr>
                <w:sz w:val="20"/>
                <w:szCs w:val="20"/>
                <w:lang w:val="ru-RU"/>
              </w:rPr>
              <w:t>по</w:t>
            </w:r>
            <w:r w:rsidRPr="00E45289">
              <w:rPr>
                <w:spacing w:val="-1"/>
                <w:sz w:val="20"/>
                <w:szCs w:val="20"/>
                <w:lang w:val="ru-RU"/>
              </w:rPr>
              <w:t xml:space="preserve"> </w:t>
            </w:r>
            <w:r w:rsidRPr="00E45289">
              <w:rPr>
                <w:sz w:val="20"/>
                <w:szCs w:val="20"/>
                <w:lang w:val="ru-RU"/>
              </w:rPr>
              <w:t>теме</w:t>
            </w:r>
            <w:r w:rsidRPr="00E45289">
              <w:rPr>
                <w:spacing w:val="-2"/>
                <w:sz w:val="20"/>
                <w:szCs w:val="20"/>
                <w:lang w:val="ru-RU"/>
              </w:rPr>
              <w:t xml:space="preserve"> </w:t>
            </w:r>
            <w:r w:rsidRPr="00E45289">
              <w:rPr>
                <w:sz w:val="20"/>
                <w:szCs w:val="20"/>
                <w:lang w:val="ru-RU"/>
              </w:rPr>
              <w:t>«Экономика»</w:t>
            </w:r>
          </w:p>
        </w:tc>
        <w:tc>
          <w:tcPr>
            <w:tcW w:w="1276" w:type="dxa"/>
            <w:tcBorders>
              <w:top w:val="single" w:sz="6" w:space="0" w:color="000000"/>
              <w:left w:val="single" w:sz="6" w:space="0" w:color="000000"/>
              <w:bottom w:val="single" w:sz="6" w:space="0" w:color="000000"/>
              <w:right w:val="single" w:sz="6" w:space="0" w:color="000000"/>
            </w:tcBorders>
          </w:tcPr>
          <w:p w14:paraId="10A0C3A3" w14:textId="77777777" w:rsidR="002F65B2" w:rsidRPr="00E45289" w:rsidRDefault="002F65B2" w:rsidP="00425D27">
            <w:pPr>
              <w:pStyle w:val="TableParagraph"/>
              <w:spacing w:before="29"/>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027DFED0" w14:textId="77777777" w:rsidR="002F65B2" w:rsidRPr="00E45289" w:rsidRDefault="002F65B2" w:rsidP="00425D27">
            <w:pPr>
              <w:pStyle w:val="TableParagraph"/>
              <w:jc w:val="both"/>
              <w:rPr>
                <w:sz w:val="20"/>
                <w:szCs w:val="20"/>
              </w:rPr>
            </w:pPr>
          </w:p>
        </w:tc>
      </w:tr>
      <w:tr w:rsidR="002F65B2" w:rsidRPr="00E45289" w14:paraId="7C1C391A" w14:textId="77777777" w:rsidTr="002F65B2">
        <w:trPr>
          <w:gridAfter w:val="1"/>
          <w:wAfter w:w="14" w:type="dxa"/>
          <w:trHeight w:val="407"/>
        </w:trPr>
        <w:tc>
          <w:tcPr>
            <w:tcW w:w="846" w:type="dxa"/>
            <w:tcBorders>
              <w:top w:val="single" w:sz="6" w:space="0" w:color="000000"/>
              <w:bottom w:val="single" w:sz="6" w:space="0" w:color="000000"/>
              <w:right w:val="single" w:sz="6" w:space="0" w:color="000000"/>
            </w:tcBorders>
          </w:tcPr>
          <w:p w14:paraId="78C9FF75" w14:textId="77777777" w:rsidR="002F65B2" w:rsidRPr="00E45289" w:rsidRDefault="002F65B2" w:rsidP="00425D27">
            <w:pPr>
              <w:pStyle w:val="TableParagraph"/>
              <w:jc w:val="both"/>
              <w:rPr>
                <w:sz w:val="20"/>
                <w:szCs w:val="20"/>
              </w:rPr>
            </w:pPr>
          </w:p>
        </w:tc>
        <w:tc>
          <w:tcPr>
            <w:tcW w:w="3140" w:type="dxa"/>
            <w:tcBorders>
              <w:top w:val="single" w:sz="6" w:space="0" w:color="000000"/>
              <w:left w:val="single" w:sz="6" w:space="0" w:color="000000"/>
              <w:bottom w:val="single" w:sz="6" w:space="0" w:color="000000"/>
              <w:right w:val="single" w:sz="6" w:space="0" w:color="000000"/>
            </w:tcBorders>
          </w:tcPr>
          <w:p w14:paraId="785A3452" w14:textId="77777777" w:rsidR="002F65B2" w:rsidRPr="00E45289" w:rsidRDefault="002F65B2" w:rsidP="00425D27">
            <w:pPr>
              <w:pStyle w:val="TableParagraph"/>
              <w:spacing w:before="34"/>
              <w:ind w:left="158"/>
              <w:jc w:val="both"/>
              <w:rPr>
                <w:b/>
                <w:sz w:val="20"/>
                <w:szCs w:val="20"/>
              </w:rPr>
            </w:pPr>
            <w:r w:rsidRPr="00E45289">
              <w:rPr>
                <w:b/>
                <w:sz w:val="20"/>
                <w:szCs w:val="20"/>
              </w:rPr>
              <w:t>Раздел</w:t>
            </w:r>
            <w:r w:rsidRPr="00E45289">
              <w:rPr>
                <w:b/>
                <w:spacing w:val="-2"/>
                <w:sz w:val="20"/>
                <w:szCs w:val="20"/>
              </w:rPr>
              <w:t xml:space="preserve"> </w:t>
            </w:r>
            <w:r w:rsidRPr="00E45289">
              <w:rPr>
                <w:b/>
                <w:sz w:val="20"/>
                <w:szCs w:val="20"/>
              </w:rPr>
              <w:t>4.</w:t>
            </w:r>
            <w:r w:rsidRPr="00E45289">
              <w:rPr>
                <w:b/>
                <w:spacing w:val="1"/>
                <w:sz w:val="20"/>
                <w:szCs w:val="20"/>
              </w:rPr>
              <w:t xml:space="preserve"> </w:t>
            </w:r>
            <w:r w:rsidRPr="00E45289">
              <w:rPr>
                <w:b/>
                <w:sz w:val="20"/>
                <w:szCs w:val="20"/>
              </w:rPr>
              <w:t>Социальные</w:t>
            </w:r>
            <w:r w:rsidRPr="00E45289">
              <w:rPr>
                <w:b/>
                <w:spacing w:val="-7"/>
                <w:sz w:val="20"/>
                <w:szCs w:val="20"/>
              </w:rPr>
              <w:t xml:space="preserve"> </w:t>
            </w:r>
            <w:r w:rsidRPr="00E45289">
              <w:rPr>
                <w:b/>
                <w:sz w:val="20"/>
                <w:szCs w:val="20"/>
              </w:rPr>
              <w:t>отношения</w:t>
            </w:r>
          </w:p>
        </w:tc>
        <w:tc>
          <w:tcPr>
            <w:tcW w:w="1276" w:type="dxa"/>
            <w:tcBorders>
              <w:top w:val="single" w:sz="6" w:space="0" w:color="000000"/>
              <w:left w:val="single" w:sz="6" w:space="0" w:color="000000"/>
              <w:bottom w:val="single" w:sz="6" w:space="0" w:color="000000"/>
              <w:right w:val="single" w:sz="6" w:space="0" w:color="000000"/>
            </w:tcBorders>
          </w:tcPr>
          <w:p w14:paraId="379621B4" w14:textId="77777777" w:rsidR="002F65B2" w:rsidRPr="00E45289" w:rsidRDefault="002F65B2" w:rsidP="00425D27">
            <w:pPr>
              <w:pStyle w:val="TableParagraph"/>
              <w:jc w:val="both"/>
              <w:rPr>
                <w:sz w:val="20"/>
                <w:szCs w:val="20"/>
              </w:rPr>
            </w:pPr>
          </w:p>
        </w:tc>
        <w:tc>
          <w:tcPr>
            <w:tcW w:w="1404" w:type="dxa"/>
            <w:tcBorders>
              <w:top w:val="single" w:sz="6" w:space="0" w:color="000000"/>
              <w:left w:val="single" w:sz="6" w:space="0" w:color="000000"/>
              <w:bottom w:val="single" w:sz="6" w:space="0" w:color="000000"/>
            </w:tcBorders>
          </w:tcPr>
          <w:p w14:paraId="1597D03C" w14:textId="77777777" w:rsidR="002F65B2" w:rsidRPr="00E45289" w:rsidRDefault="002F65B2" w:rsidP="00425D27">
            <w:pPr>
              <w:pStyle w:val="TableParagraph"/>
              <w:jc w:val="both"/>
              <w:rPr>
                <w:sz w:val="20"/>
                <w:szCs w:val="20"/>
              </w:rPr>
            </w:pPr>
          </w:p>
        </w:tc>
      </w:tr>
      <w:tr w:rsidR="002F65B2" w:rsidRPr="00E45289" w14:paraId="0FC7659F" w14:textId="77777777" w:rsidTr="002F65B2">
        <w:trPr>
          <w:gridAfter w:val="1"/>
          <w:wAfter w:w="14" w:type="dxa"/>
          <w:trHeight w:val="632"/>
        </w:trPr>
        <w:tc>
          <w:tcPr>
            <w:tcW w:w="846" w:type="dxa"/>
            <w:tcBorders>
              <w:top w:val="single" w:sz="6" w:space="0" w:color="000000"/>
              <w:bottom w:val="single" w:sz="6" w:space="0" w:color="000000"/>
              <w:right w:val="single" w:sz="6" w:space="0" w:color="000000"/>
            </w:tcBorders>
          </w:tcPr>
          <w:p w14:paraId="61C79A32" w14:textId="77777777" w:rsidR="002F65B2" w:rsidRPr="00E45289" w:rsidRDefault="002F65B2" w:rsidP="00425D27">
            <w:pPr>
              <w:pStyle w:val="TableParagraph"/>
              <w:spacing w:before="145"/>
              <w:ind w:left="105"/>
              <w:jc w:val="both"/>
              <w:rPr>
                <w:sz w:val="20"/>
                <w:szCs w:val="20"/>
              </w:rPr>
            </w:pPr>
            <w:r w:rsidRPr="00E45289">
              <w:rPr>
                <w:sz w:val="20"/>
                <w:szCs w:val="20"/>
              </w:rPr>
              <w:t>19</w:t>
            </w:r>
          </w:p>
        </w:tc>
        <w:tc>
          <w:tcPr>
            <w:tcW w:w="3140" w:type="dxa"/>
            <w:tcBorders>
              <w:top w:val="single" w:sz="6" w:space="0" w:color="000000"/>
              <w:left w:val="single" w:sz="6" w:space="0" w:color="000000"/>
              <w:bottom w:val="single" w:sz="6" w:space="0" w:color="000000"/>
              <w:right w:val="single" w:sz="6" w:space="0" w:color="000000"/>
            </w:tcBorders>
          </w:tcPr>
          <w:p w14:paraId="417364D4" w14:textId="77777777" w:rsidR="002F65B2" w:rsidRPr="00E45289" w:rsidRDefault="002F65B2" w:rsidP="00425D27">
            <w:pPr>
              <w:pStyle w:val="TableParagraph"/>
              <w:tabs>
                <w:tab w:val="left" w:pos="1976"/>
                <w:tab w:val="left" w:pos="3695"/>
              </w:tabs>
              <w:spacing w:line="262" w:lineRule="exact"/>
              <w:ind w:left="110"/>
              <w:jc w:val="both"/>
              <w:rPr>
                <w:sz w:val="20"/>
                <w:szCs w:val="20"/>
              </w:rPr>
            </w:pPr>
            <w:r w:rsidRPr="00E45289">
              <w:rPr>
                <w:sz w:val="20"/>
                <w:szCs w:val="20"/>
              </w:rPr>
              <w:t>Социальная</w:t>
            </w:r>
            <w:r w:rsidRPr="00E45289">
              <w:rPr>
                <w:sz w:val="20"/>
                <w:szCs w:val="20"/>
              </w:rPr>
              <w:tab/>
              <w:t>структура.</w:t>
            </w:r>
            <w:r w:rsidRPr="00E45289">
              <w:rPr>
                <w:sz w:val="20"/>
                <w:szCs w:val="20"/>
              </w:rPr>
              <w:tab/>
              <w:t>Социальные</w:t>
            </w:r>
          </w:p>
          <w:p w14:paraId="02EFEBBE" w14:textId="77777777" w:rsidR="002F65B2" w:rsidRPr="00E45289" w:rsidRDefault="002F65B2" w:rsidP="00425D27">
            <w:pPr>
              <w:pStyle w:val="TableParagraph"/>
              <w:spacing w:before="41"/>
              <w:ind w:left="110"/>
              <w:jc w:val="both"/>
              <w:rPr>
                <w:sz w:val="20"/>
                <w:szCs w:val="20"/>
              </w:rPr>
            </w:pPr>
            <w:r w:rsidRPr="00E45289">
              <w:rPr>
                <w:sz w:val="20"/>
                <w:szCs w:val="20"/>
              </w:rPr>
              <w:t>отношения</w:t>
            </w:r>
          </w:p>
        </w:tc>
        <w:tc>
          <w:tcPr>
            <w:tcW w:w="1276" w:type="dxa"/>
            <w:tcBorders>
              <w:top w:val="single" w:sz="6" w:space="0" w:color="000000"/>
              <w:left w:val="single" w:sz="6" w:space="0" w:color="000000"/>
              <w:bottom w:val="single" w:sz="6" w:space="0" w:color="000000"/>
              <w:right w:val="single" w:sz="6" w:space="0" w:color="000000"/>
            </w:tcBorders>
          </w:tcPr>
          <w:p w14:paraId="49337984" w14:textId="77777777" w:rsidR="002F65B2" w:rsidRPr="00E45289" w:rsidRDefault="002F65B2" w:rsidP="00425D27">
            <w:pPr>
              <w:pStyle w:val="TableParagraph"/>
              <w:spacing w:before="145"/>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56C99E36" w14:textId="77777777" w:rsidR="002F65B2" w:rsidRPr="00E45289" w:rsidRDefault="002F65B2" w:rsidP="00425D27">
            <w:pPr>
              <w:pStyle w:val="TableParagraph"/>
              <w:jc w:val="both"/>
              <w:rPr>
                <w:sz w:val="20"/>
                <w:szCs w:val="20"/>
              </w:rPr>
            </w:pPr>
          </w:p>
        </w:tc>
      </w:tr>
      <w:tr w:rsidR="002F65B2" w:rsidRPr="00E45289" w14:paraId="3E0D2045" w14:textId="77777777" w:rsidTr="002F65B2">
        <w:trPr>
          <w:gridAfter w:val="1"/>
          <w:wAfter w:w="14" w:type="dxa"/>
          <w:trHeight w:val="637"/>
        </w:trPr>
        <w:tc>
          <w:tcPr>
            <w:tcW w:w="846" w:type="dxa"/>
            <w:tcBorders>
              <w:top w:val="single" w:sz="6" w:space="0" w:color="000000"/>
              <w:bottom w:val="single" w:sz="6" w:space="0" w:color="000000"/>
              <w:right w:val="single" w:sz="6" w:space="0" w:color="000000"/>
            </w:tcBorders>
          </w:tcPr>
          <w:p w14:paraId="6F923CBB" w14:textId="77777777" w:rsidR="002F65B2" w:rsidRPr="00E45289" w:rsidRDefault="002F65B2" w:rsidP="00425D27">
            <w:pPr>
              <w:pStyle w:val="TableParagraph"/>
              <w:spacing w:before="145"/>
              <w:ind w:left="105"/>
              <w:jc w:val="both"/>
              <w:rPr>
                <w:sz w:val="20"/>
                <w:szCs w:val="20"/>
              </w:rPr>
            </w:pPr>
            <w:r w:rsidRPr="00E45289">
              <w:rPr>
                <w:sz w:val="20"/>
                <w:szCs w:val="20"/>
              </w:rPr>
              <w:t>20</w:t>
            </w:r>
          </w:p>
        </w:tc>
        <w:tc>
          <w:tcPr>
            <w:tcW w:w="3140" w:type="dxa"/>
            <w:tcBorders>
              <w:top w:val="single" w:sz="6" w:space="0" w:color="000000"/>
              <w:left w:val="single" w:sz="6" w:space="0" w:color="000000"/>
              <w:bottom w:val="single" w:sz="6" w:space="0" w:color="000000"/>
              <w:right w:val="single" w:sz="6" w:space="0" w:color="000000"/>
            </w:tcBorders>
          </w:tcPr>
          <w:p w14:paraId="5830C612" w14:textId="77777777" w:rsidR="002F65B2" w:rsidRPr="00E45289" w:rsidRDefault="002F65B2" w:rsidP="00425D27">
            <w:pPr>
              <w:pStyle w:val="TableParagraph"/>
              <w:spacing w:line="262" w:lineRule="exact"/>
              <w:ind w:left="158"/>
              <w:jc w:val="both"/>
              <w:rPr>
                <w:sz w:val="20"/>
                <w:szCs w:val="20"/>
                <w:lang w:val="ru-RU"/>
              </w:rPr>
            </w:pPr>
            <w:r w:rsidRPr="00E45289">
              <w:rPr>
                <w:sz w:val="20"/>
                <w:szCs w:val="20"/>
                <w:lang w:val="ru-RU"/>
              </w:rPr>
              <w:t>Семья.</w:t>
            </w:r>
            <w:r w:rsidRPr="00E45289">
              <w:rPr>
                <w:spacing w:val="5"/>
                <w:sz w:val="20"/>
                <w:szCs w:val="20"/>
                <w:lang w:val="ru-RU"/>
              </w:rPr>
              <w:t xml:space="preserve"> </w:t>
            </w:r>
            <w:r w:rsidRPr="00E45289">
              <w:rPr>
                <w:sz w:val="20"/>
                <w:szCs w:val="20"/>
                <w:lang w:val="ru-RU"/>
              </w:rPr>
              <w:t>Этика</w:t>
            </w:r>
            <w:r w:rsidRPr="00E45289">
              <w:rPr>
                <w:spacing w:val="2"/>
                <w:sz w:val="20"/>
                <w:szCs w:val="20"/>
                <w:lang w:val="ru-RU"/>
              </w:rPr>
              <w:t xml:space="preserve"> </w:t>
            </w:r>
            <w:r w:rsidRPr="00E45289">
              <w:rPr>
                <w:sz w:val="20"/>
                <w:szCs w:val="20"/>
                <w:lang w:val="ru-RU"/>
              </w:rPr>
              <w:t>семейных</w:t>
            </w:r>
            <w:r w:rsidRPr="00E45289">
              <w:rPr>
                <w:spacing w:val="-6"/>
                <w:sz w:val="20"/>
                <w:szCs w:val="20"/>
                <w:lang w:val="ru-RU"/>
              </w:rPr>
              <w:t xml:space="preserve"> </w:t>
            </w:r>
            <w:r w:rsidRPr="00E45289">
              <w:rPr>
                <w:sz w:val="20"/>
                <w:szCs w:val="20"/>
                <w:lang w:val="ru-RU"/>
              </w:rPr>
              <w:t>отношений.</w:t>
            </w:r>
            <w:r w:rsidRPr="00E45289">
              <w:rPr>
                <w:spacing w:val="6"/>
                <w:sz w:val="20"/>
                <w:szCs w:val="20"/>
                <w:lang w:val="ru-RU"/>
              </w:rPr>
              <w:t xml:space="preserve"> </w:t>
            </w:r>
            <w:r w:rsidRPr="00E45289">
              <w:rPr>
                <w:sz w:val="20"/>
                <w:szCs w:val="20"/>
                <w:lang w:val="ru-RU"/>
              </w:rPr>
              <w:t>Правовые</w:t>
            </w:r>
          </w:p>
          <w:p w14:paraId="622B8F5B" w14:textId="77777777" w:rsidR="002F65B2" w:rsidRPr="00E45289" w:rsidRDefault="002F65B2" w:rsidP="00425D27">
            <w:pPr>
              <w:pStyle w:val="TableParagraph"/>
              <w:spacing w:before="45"/>
              <w:ind w:left="158"/>
              <w:jc w:val="both"/>
              <w:rPr>
                <w:sz w:val="20"/>
                <w:szCs w:val="20"/>
                <w:lang w:val="ru-RU"/>
              </w:rPr>
            </w:pPr>
            <w:r w:rsidRPr="00E45289">
              <w:rPr>
                <w:sz w:val="20"/>
                <w:szCs w:val="20"/>
                <w:lang w:val="ru-RU"/>
              </w:rPr>
              <w:t>основы семьи</w:t>
            </w:r>
            <w:r w:rsidRPr="00E45289">
              <w:rPr>
                <w:spacing w:val="-5"/>
                <w:sz w:val="20"/>
                <w:szCs w:val="20"/>
                <w:lang w:val="ru-RU"/>
              </w:rPr>
              <w:t xml:space="preserve"> </w:t>
            </w:r>
            <w:r w:rsidRPr="00E45289">
              <w:rPr>
                <w:sz w:val="20"/>
                <w:szCs w:val="20"/>
                <w:lang w:val="ru-RU"/>
              </w:rPr>
              <w:t>и брака</w:t>
            </w:r>
          </w:p>
        </w:tc>
        <w:tc>
          <w:tcPr>
            <w:tcW w:w="1276" w:type="dxa"/>
            <w:tcBorders>
              <w:top w:val="single" w:sz="6" w:space="0" w:color="000000"/>
              <w:left w:val="single" w:sz="6" w:space="0" w:color="000000"/>
              <w:bottom w:val="single" w:sz="6" w:space="0" w:color="000000"/>
              <w:right w:val="single" w:sz="6" w:space="0" w:color="000000"/>
            </w:tcBorders>
          </w:tcPr>
          <w:p w14:paraId="3C2788B3" w14:textId="77777777" w:rsidR="002F65B2" w:rsidRPr="00E45289" w:rsidRDefault="002F65B2" w:rsidP="00425D27">
            <w:pPr>
              <w:pStyle w:val="TableParagraph"/>
              <w:spacing w:before="145"/>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53B4116B" w14:textId="77777777" w:rsidR="002F65B2" w:rsidRPr="00E45289" w:rsidRDefault="002F65B2" w:rsidP="00425D27">
            <w:pPr>
              <w:pStyle w:val="TableParagraph"/>
              <w:jc w:val="both"/>
              <w:rPr>
                <w:sz w:val="20"/>
                <w:szCs w:val="20"/>
              </w:rPr>
            </w:pPr>
          </w:p>
        </w:tc>
      </w:tr>
      <w:tr w:rsidR="002F65B2" w:rsidRPr="00E45289" w14:paraId="4AF8EAD2" w14:textId="77777777" w:rsidTr="002F65B2">
        <w:trPr>
          <w:gridAfter w:val="1"/>
          <w:wAfter w:w="14" w:type="dxa"/>
          <w:trHeight w:val="316"/>
        </w:trPr>
        <w:tc>
          <w:tcPr>
            <w:tcW w:w="846" w:type="dxa"/>
            <w:tcBorders>
              <w:top w:val="single" w:sz="6" w:space="0" w:color="000000"/>
              <w:bottom w:val="single" w:sz="6" w:space="0" w:color="000000"/>
              <w:right w:val="single" w:sz="6" w:space="0" w:color="000000"/>
            </w:tcBorders>
          </w:tcPr>
          <w:p w14:paraId="189BCE36" w14:textId="77777777" w:rsidR="002F65B2" w:rsidRPr="00E45289" w:rsidRDefault="002F65B2" w:rsidP="00425D27">
            <w:pPr>
              <w:pStyle w:val="TableParagraph"/>
              <w:spacing w:line="262" w:lineRule="exact"/>
              <w:ind w:left="105"/>
              <w:jc w:val="both"/>
              <w:rPr>
                <w:sz w:val="20"/>
                <w:szCs w:val="20"/>
              </w:rPr>
            </w:pPr>
            <w:r w:rsidRPr="00E45289">
              <w:rPr>
                <w:sz w:val="20"/>
                <w:szCs w:val="20"/>
              </w:rPr>
              <w:t>21</w:t>
            </w:r>
          </w:p>
        </w:tc>
        <w:tc>
          <w:tcPr>
            <w:tcW w:w="3140" w:type="dxa"/>
            <w:tcBorders>
              <w:top w:val="single" w:sz="6" w:space="0" w:color="000000"/>
              <w:left w:val="single" w:sz="6" w:space="0" w:color="000000"/>
              <w:bottom w:val="single" w:sz="6" w:space="0" w:color="000000"/>
              <w:right w:val="single" w:sz="6" w:space="0" w:color="000000"/>
            </w:tcBorders>
          </w:tcPr>
          <w:p w14:paraId="2C42AA9C" w14:textId="77777777" w:rsidR="002F65B2" w:rsidRPr="00E45289" w:rsidRDefault="002F65B2" w:rsidP="00425D27">
            <w:pPr>
              <w:pStyle w:val="TableParagraph"/>
              <w:spacing w:line="262" w:lineRule="exact"/>
              <w:ind w:left="158"/>
              <w:jc w:val="both"/>
              <w:rPr>
                <w:sz w:val="20"/>
                <w:szCs w:val="20"/>
                <w:lang w:val="ru-RU"/>
              </w:rPr>
            </w:pPr>
            <w:r w:rsidRPr="00E45289">
              <w:rPr>
                <w:sz w:val="20"/>
                <w:szCs w:val="20"/>
                <w:lang w:val="ru-RU"/>
              </w:rPr>
              <w:t>Решение</w:t>
            </w:r>
            <w:r w:rsidRPr="00E45289">
              <w:rPr>
                <w:spacing w:val="-3"/>
                <w:sz w:val="20"/>
                <w:szCs w:val="20"/>
                <w:lang w:val="ru-RU"/>
              </w:rPr>
              <w:t xml:space="preserve"> </w:t>
            </w:r>
            <w:r w:rsidRPr="00E45289">
              <w:rPr>
                <w:sz w:val="20"/>
                <w:szCs w:val="20"/>
                <w:lang w:val="ru-RU"/>
              </w:rPr>
              <w:t>заданий</w:t>
            </w:r>
            <w:r w:rsidRPr="00E45289">
              <w:rPr>
                <w:spacing w:val="-5"/>
                <w:sz w:val="20"/>
                <w:szCs w:val="20"/>
                <w:lang w:val="ru-RU"/>
              </w:rPr>
              <w:t xml:space="preserve"> </w:t>
            </w:r>
            <w:r w:rsidRPr="00E45289">
              <w:rPr>
                <w:sz w:val="20"/>
                <w:szCs w:val="20"/>
                <w:lang w:val="ru-RU"/>
              </w:rPr>
              <w:t>по</w:t>
            </w:r>
            <w:r w:rsidRPr="00E45289">
              <w:rPr>
                <w:spacing w:val="-2"/>
                <w:sz w:val="20"/>
                <w:szCs w:val="20"/>
                <w:lang w:val="ru-RU"/>
              </w:rPr>
              <w:t xml:space="preserve"> </w:t>
            </w:r>
            <w:r w:rsidRPr="00E45289">
              <w:rPr>
                <w:sz w:val="20"/>
                <w:szCs w:val="20"/>
                <w:lang w:val="ru-RU"/>
              </w:rPr>
              <w:t>теме</w:t>
            </w:r>
            <w:r w:rsidRPr="00E45289">
              <w:rPr>
                <w:spacing w:val="-2"/>
                <w:sz w:val="20"/>
                <w:szCs w:val="20"/>
                <w:lang w:val="ru-RU"/>
              </w:rPr>
              <w:t xml:space="preserve"> </w:t>
            </w:r>
            <w:r w:rsidRPr="00E45289">
              <w:rPr>
                <w:sz w:val="20"/>
                <w:szCs w:val="20"/>
                <w:lang w:val="ru-RU"/>
              </w:rPr>
              <w:t>«Социальная</w:t>
            </w:r>
            <w:r w:rsidRPr="00E45289">
              <w:rPr>
                <w:spacing w:val="-2"/>
                <w:sz w:val="20"/>
                <w:szCs w:val="20"/>
                <w:lang w:val="ru-RU"/>
              </w:rPr>
              <w:t xml:space="preserve"> </w:t>
            </w:r>
            <w:r w:rsidRPr="00E45289">
              <w:rPr>
                <w:sz w:val="20"/>
                <w:szCs w:val="20"/>
                <w:lang w:val="ru-RU"/>
              </w:rPr>
              <w:t>сфера»</w:t>
            </w:r>
          </w:p>
        </w:tc>
        <w:tc>
          <w:tcPr>
            <w:tcW w:w="1276" w:type="dxa"/>
            <w:tcBorders>
              <w:top w:val="single" w:sz="6" w:space="0" w:color="000000"/>
              <w:left w:val="single" w:sz="6" w:space="0" w:color="000000"/>
              <w:bottom w:val="single" w:sz="6" w:space="0" w:color="000000"/>
              <w:right w:val="single" w:sz="6" w:space="0" w:color="000000"/>
            </w:tcBorders>
          </w:tcPr>
          <w:p w14:paraId="1497F6F8" w14:textId="77777777" w:rsidR="002F65B2" w:rsidRPr="00E45289" w:rsidRDefault="002F65B2" w:rsidP="00425D27">
            <w:pPr>
              <w:pStyle w:val="TableParagraph"/>
              <w:spacing w:line="262" w:lineRule="exact"/>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24EA48D5" w14:textId="77777777" w:rsidR="002F65B2" w:rsidRPr="00E45289" w:rsidRDefault="002F65B2" w:rsidP="00425D27">
            <w:pPr>
              <w:pStyle w:val="TableParagraph"/>
              <w:jc w:val="both"/>
              <w:rPr>
                <w:sz w:val="20"/>
                <w:szCs w:val="20"/>
              </w:rPr>
            </w:pPr>
          </w:p>
        </w:tc>
      </w:tr>
      <w:tr w:rsidR="002F65B2" w:rsidRPr="00E45289" w14:paraId="7B4C54D7" w14:textId="77777777" w:rsidTr="002F65B2">
        <w:trPr>
          <w:gridAfter w:val="1"/>
          <w:wAfter w:w="14" w:type="dxa"/>
          <w:trHeight w:val="325"/>
        </w:trPr>
        <w:tc>
          <w:tcPr>
            <w:tcW w:w="846" w:type="dxa"/>
            <w:tcBorders>
              <w:top w:val="single" w:sz="6" w:space="0" w:color="000000"/>
              <w:bottom w:val="single" w:sz="6" w:space="0" w:color="000000"/>
              <w:right w:val="single" w:sz="6" w:space="0" w:color="000000"/>
            </w:tcBorders>
          </w:tcPr>
          <w:p w14:paraId="4A555327" w14:textId="77777777" w:rsidR="002F65B2" w:rsidRPr="00E45289" w:rsidRDefault="002F65B2" w:rsidP="00425D27">
            <w:pPr>
              <w:pStyle w:val="TableParagraph"/>
              <w:spacing w:line="267" w:lineRule="exact"/>
              <w:ind w:left="105"/>
              <w:jc w:val="both"/>
              <w:rPr>
                <w:sz w:val="20"/>
                <w:szCs w:val="20"/>
              </w:rPr>
            </w:pPr>
            <w:r w:rsidRPr="00E45289">
              <w:rPr>
                <w:sz w:val="20"/>
                <w:szCs w:val="20"/>
              </w:rPr>
              <w:t>22-23</w:t>
            </w:r>
          </w:p>
        </w:tc>
        <w:tc>
          <w:tcPr>
            <w:tcW w:w="3140" w:type="dxa"/>
            <w:tcBorders>
              <w:top w:val="single" w:sz="6" w:space="0" w:color="000000"/>
              <w:left w:val="single" w:sz="6" w:space="0" w:color="000000"/>
              <w:bottom w:val="single" w:sz="6" w:space="0" w:color="000000"/>
              <w:right w:val="single" w:sz="6" w:space="0" w:color="000000"/>
            </w:tcBorders>
          </w:tcPr>
          <w:p w14:paraId="4663E957" w14:textId="77777777" w:rsidR="002F65B2" w:rsidRPr="00E45289" w:rsidRDefault="002F65B2" w:rsidP="00425D27">
            <w:pPr>
              <w:pStyle w:val="TableParagraph"/>
              <w:spacing w:line="262" w:lineRule="exact"/>
              <w:ind w:left="110"/>
              <w:jc w:val="both"/>
              <w:rPr>
                <w:sz w:val="20"/>
                <w:szCs w:val="20"/>
                <w:lang w:val="ru-RU"/>
              </w:rPr>
            </w:pPr>
            <w:r w:rsidRPr="00E45289">
              <w:rPr>
                <w:sz w:val="20"/>
                <w:szCs w:val="20"/>
                <w:lang w:val="ru-RU"/>
              </w:rPr>
              <w:t>Диагностическая</w:t>
            </w:r>
            <w:r w:rsidRPr="00E45289">
              <w:rPr>
                <w:spacing w:val="-1"/>
                <w:sz w:val="20"/>
                <w:szCs w:val="20"/>
                <w:lang w:val="ru-RU"/>
              </w:rPr>
              <w:t xml:space="preserve"> </w:t>
            </w:r>
            <w:r w:rsidRPr="00E45289">
              <w:rPr>
                <w:sz w:val="20"/>
                <w:szCs w:val="20"/>
                <w:lang w:val="ru-RU"/>
              </w:rPr>
              <w:t>работа</w:t>
            </w:r>
            <w:r w:rsidRPr="00E45289">
              <w:rPr>
                <w:spacing w:val="-3"/>
                <w:sz w:val="20"/>
                <w:szCs w:val="20"/>
                <w:lang w:val="ru-RU"/>
              </w:rPr>
              <w:t xml:space="preserve"> </w:t>
            </w:r>
            <w:r w:rsidRPr="00E45289">
              <w:rPr>
                <w:sz w:val="20"/>
                <w:szCs w:val="20"/>
                <w:lang w:val="ru-RU"/>
              </w:rPr>
              <w:t>в</w:t>
            </w:r>
            <w:r w:rsidRPr="00E45289">
              <w:rPr>
                <w:spacing w:val="1"/>
                <w:sz w:val="20"/>
                <w:szCs w:val="20"/>
                <w:lang w:val="ru-RU"/>
              </w:rPr>
              <w:t xml:space="preserve"> </w:t>
            </w:r>
            <w:r w:rsidRPr="00E45289">
              <w:rPr>
                <w:sz w:val="20"/>
                <w:szCs w:val="20"/>
                <w:lang w:val="ru-RU"/>
              </w:rPr>
              <w:t>форме</w:t>
            </w:r>
            <w:r w:rsidRPr="00E45289">
              <w:rPr>
                <w:spacing w:val="-1"/>
                <w:sz w:val="20"/>
                <w:szCs w:val="20"/>
                <w:lang w:val="ru-RU"/>
              </w:rPr>
              <w:t xml:space="preserve"> </w:t>
            </w:r>
            <w:r w:rsidRPr="00E45289">
              <w:rPr>
                <w:sz w:val="20"/>
                <w:szCs w:val="20"/>
                <w:lang w:val="ru-RU"/>
              </w:rPr>
              <w:t>ОГЭ</w:t>
            </w:r>
          </w:p>
        </w:tc>
        <w:tc>
          <w:tcPr>
            <w:tcW w:w="1276" w:type="dxa"/>
            <w:tcBorders>
              <w:top w:val="single" w:sz="6" w:space="0" w:color="000000"/>
              <w:left w:val="single" w:sz="6" w:space="0" w:color="000000"/>
              <w:bottom w:val="single" w:sz="6" w:space="0" w:color="000000"/>
              <w:right w:val="single" w:sz="6" w:space="0" w:color="000000"/>
            </w:tcBorders>
          </w:tcPr>
          <w:p w14:paraId="01FB9736" w14:textId="77777777" w:rsidR="002F65B2" w:rsidRPr="00E45289" w:rsidRDefault="002F65B2" w:rsidP="00425D27">
            <w:pPr>
              <w:pStyle w:val="TableParagraph"/>
              <w:spacing w:line="267" w:lineRule="exact"/>
              <w:ind w:left="110"/>
              <w:jc w:val="both"/>
              <w:rPr>
                <w:sz w:val="20"/>
                <w:szCs w:val="20"/>
              </w:rPr>
            </w:pPr>
            <w:r w:rsidRPr="00E45289">
              <w:rPr>
                <w:sz w:val="20"/>
                <w:szCs w:val="20"/>
              </w:rPr>
              <w:t>2</w:t>
            </w:r>
          </w:p>
        </w:tc>
        <w:tc>
          <w:tcPr>
            <w:tcW w:w="1404" w:type="dxa"/>
            <w:tcBorders>
              <w:top w:val="single" w:sz="6" w:space="0" w:color="000000"/>
              <w:left w:val="single" w:sz="6" w:space="0" w:color="000000"/>
              <w:bottom w:val="single" w:sz="6" w:space="0" w:color="000000"/>
            </w:tcBorders>
          </w:tcPr>
          <w:p w14:paraId="2BE4959C" w14:textId="77777777" w:rsidR="002F65B2" w:rsidRPr="00E45289" w:rsidRDefault="002F65B2" w:rsidP="00425D27">
            <w:pPr>
              <w:pStyle w:val="TableParagraph"/>
              <w:jc w:val="both"/>
              <w:rPr>
                <w:sz w:val="20"/>
                <w:szCs w:val="20"/>
              </w:rPr>
            </w:pPr>
          </w:p>
        </w:tc>
      </w:tr>
      <w:tr w:rsidR="002F65B2" w:rsidRPr="00E45289" w14:paraId="539FE4E4" w14:textId="77777777" w:rsidTr="002F65B2">
        <w:trPr>
          <w:gridAfter w:val="1"/>
          <w:wAfter w:w="14" w:type="dxa"/>
          <w:trHeight w:val="469"/>
        </w:trPr>
        <w:tc>
          <w:tcPr>
            <w:tcW w:w="846" w:type="dxa"/>
            <w:tcBorders>
              <w:top w:val="single" w:sz="6" w:space="0" w:color="000000"/>
              <w:bottom w:val="single" w:sz="6" w:space="0" w:color="000000"/>
              <w:right w:val="single" w:sz="6" w:space="0" w:color="000000"/>
            </w:tcBorders>
          </w:tcPr>
          <w:p w14:paraId="3A5FC4C6" w14:textId="77777777" w:rsidR="002F65B2" w:rsidRPr="00E45289" w:rsidRDefault="002F65B2" w:rsidP="00425D27">
            <w:pPr>
              <w:pStyle w:val="TableParagraph"/>
              <w:jc w:val="both"/>
              <w:rPr>
                <w:sz w:val="20"/>
                <w:szCs w:val="20"/>
              </w:rPr>
            </w:pPr>
          </w:p>
        </w:tc>
        <w:tc>
          <w:tcPr>
            <w:tcW w:w="3140" w:type="dxa"/>
            <w:tcBorders>
              <w:top w:val="single" w:sz="6" w:space="0" w:color="000000"/>
              <w:left w:val="single" w:sz="6" w:space="0" w:color="000000"/>
              <w:bottom w:val="single" w:sz="6" w:space="0" w:color="000000"/>
              <w:right w:val="single" w:sz="6" w:space="0" w:color="000000"/>
            </w:tcBorders>
          </w:tcPr>
          <w:p w14:paraId="070CC5C3" w14:textId="77777777" w:rsidR="002F65B2" w:rsidRPr="00E45289" w:rsidRDefault="002F65B2" w:rsidP="00425D27">
            <w:pPr>
              <w:pStyle w:val="TableParagraph"/>
              <w:spacing w:before="68"/>
              <w:ind w:left="158"/>
              <w:jc w:val="both"/>
              <w:rPr>
                <w:b/>
                <w:sz w:val="20"/>
                <w:szCs w:val="20"/>
              </w:rPr>
            </w:pPr>
            <w:r w:rsidRPr="00E45289">
              <w:rPr>
                <w:b/>
                <w:sz w:val="20"/>
                <w:szCs w:val="20"/>
              </w:rPr>
              <w:t>Раздел</w:t>
            </w:r>
            <w:r w:rsidRPr="00E45289">
              <w:rPr>
                <w:b/>
                <w:spacing w:val="-1"/>
                <w:sz w:val="20"/>
                <w:szCs w:val="20"/>
              </w:rPr>
              <w:t xml:space="preserve"> </w:t>
            </w:r>
            <w:r w:rsidRPr="00E45289">
              <w:rPr>
                <w:b/>
                <w:sz w:val="20"/>
                <w:szCs w:val="20"/>
              </w:rPr>
              <w:t>5.</w:t>
            </w:r>
            <w:r w:rsidRPr="00E45289">
              <w:rPr>
                <w:b/>
                <w:spacing w:val="3"/>
                <w:sz w:val="20"/>
                <w:szCs w:val="20"/>
              </w:rPr>
              <w:t xml:space="preserve"> </w:t>
            </w:r>
            <w:r w:rsidRPr="00E45289">
              <w:rPr>
                <w:b/>
                <w:sz w:val="20"/>
                <w:szCs w:val="20"/>
              </w:rPr>
              <w:t>Политика</w:t>
            </w:r>
          </w:p>
        </w:tc>
        <w:tc>
          <w:tcPr>
            <w:tcW w:w="1276" w:type="dxa"/>
            <w:tcBorders>
              <w:top w:val="single" w:sz="6" w:space="0" w:color="000000"/>
              <w:left w:val="single" w:sz="6" w:space="0" w:color="000000"/>
              <w:bottom w:val="single" w:sz="6" w:space="0" w:color="000000"/>
              <w:right w:val="single" w:sz="6" w:space="0" w:color="000000"/>
            </w:tcBorders>
          </w:tcPr>
          <w:p w14:paraId="100B778D" w14:textId="77777777" w:rsidR="002F65B2" w:rsidRPr="00E45289" w:rsidRDefault="002F65B2" w:rsidP="00425D27">
            <w:pPr>
              <w:pStyle w:val="TableParagraph"/>
              <w:jc w:val="both"/>
              <w:rPr>
                <w:sz w:val="20"/>
                <w:szCs w:val="20"/>
              </w:rPr>
            </w:pPr>
          </w:p>
        </w:tc>
        <w:tc>
          <w:tcPr>
            <w:tcW w:w="1404" w:type="dxa"/>
            <w:vMerge w:val="restart"/>
            <w:tcBorders>
              <w:top w:val="single" w:sz="6" w:space="0" w:color="000000"/>
              <w:left w:val="single" w:sz="6" w:space="0" w:color="000000"/>
            </w:tcBorders>
          </w:tcPr>
          <w:p w14:paraId="22F6080F" w14:textId="77777777" w:rsidR="002F65B2" w:rsidRPr="00E45289" w:rsidRDefault="002F65B2" w:rsidP="00425D27">
            <w:pPr>
              <w:pStyle w:val="TableParagraph"/>
              <w:jc w:val="both"/>
              <w:rPr>
                <w:sz w:val="20"/>
                <w:szCs w:val="20"/>
              </w:rPr>
            </w:pPr>
          </w:p>
        </w:tc>
      </w:tr>
      <w:tr w:rsidR="002F65B2" w:rsidRPr="00E45289" w14:paraId="445670F9" w14:textId="77777777" w:rsidTr="002F65B2">
        <w:trPr>
          <w:gridAfter w:val="1"/>
          <w:wAfter w:w="14" w:type="dxa"/>
          <w:trHeight w:val="330"/>
        </w:trPr>
        <w:tc>
          <w:tcPr>
            <w:tcW w:w="846" w:type="dxa"/>
            <w:tcBorders>
              <w:top w:val="single" w:sz="6" w:space="0" w:color="000000"/>
              <w:bottom w:val="single" w:sz="6" w:space="0" w:color="000000"/>
              <w:right w:val="single" w:sz="6" w:space="0" w:color="000000"/>
            </w:tcBorders>
          </w:tcPr>
          <w:p w14:paraId="381CD692" w14:textId="77777777" w:rsidR="002F65B2" w:rsidRPr="00E45289" w:rsidRDefault="002F65B2" w:rsidP="00425D27">
            <w:pPr>
              <w:pStyle w:val="TableParagraph"/>
              <w:spacing w:line="267" w:lineRule="exact"/>
              <w:ind w:left="105"/>
              <w:jc w:val="both"/>
              <w:rPr>
                <w:sz w:val="20"/>
                <w:szCs w:val="20"/>
              </w:rPr>
            </w:pPr>
            <w:r w:rsidRPr="00E45289">
              <w:rPr>
                <w:sz w:val="20"/>
                <w:szCs w:val="20"/>
              </w:rPr>
              <w:t>24</w:t>
            </w:r>
          </w:p>
        </w:tc>
        <w:tc>
          <w:tcPr>
            <w:tcW w:w="3140" w:type="dxa"/>
            <w:tcBorders>
              <w:top w:val="single" w:sz="6" w:space="0" w:color="000000"/>
              <w:left w:val="single" w:sz="6" w:space="0" w:color="000000"/>
              <w:bottom w:val="single" w:sz="6" w:space="0" w:color="000000"/>
              <w:right w:val="single" w:sz="6" w:space="0" w:color="000000"/>
            </w:tcBorders>
          </w:tcPr>
          <w:p w14:paraId="45606D6A" w14:textId="77777777" w:rsidR="002F65B2" w:rsidRPr="00E45289" w:rsidRDefault="002F65B2" w:rsidP="00425D27">
            <w:pPr>
              <w:pStyle w:val="TableParagraph"/>
              <w:spacing w:line="262" w:lineRule="exact"/>
              <w:ind w:left="158"/>
              <w:jc w:val="both"/>
              <w:rPr>
                <w:sz w:val="20"/>
                <w:szCs w:val="20"/>
                <w:lang w:val="ru-RU"/>
              </w:rPr>
            </w:pPr>
            <w:r w:rsidRPr="00E45289">
              <w:rPr>
                <w:sz w:val="20"/>
                <w:szCs w:val="20"/>
                <w:lang w:val="ru-RU"/>
              </w:rPr>
              <w:t>Политика,</w:t>
            </w:r>
            <w:r w:rsidRPr="00E45289">
              <w:rPr>
                <w:spacing w:val="1"/>
                <w:sz w:val="20"/>
                <w:szCs w:val="20"/>
                <w:lang w:val="ru-RU"/>
              </w:rPr>
              <w:t xml:space="preserve"> </w:t>
            </w:r>
            <w:r w:rsidRPr="00E45289">
              <w:rPr>
                <w:sz w:val="20"/>
                <w:szCs w:val="20"/>
                <w:lang w:val="ru-RU"/>
              </w:rPr>
              <w:t>её</w:t>
            </w:r>
            <w:r w:rsidRPr="00E45289">
              <w:rPr>
                <w:spacing w:val="2"/>
                <w:sz w:val="20"/>
                <w:szCs w:val="20"/>
                <w:lang w:val="ru-RU"/>
              </w:rPr>
              <w:t xml:space="preserve"> </w:t>
            </w:r>
            <w:r w:rsidRPr="00E45289">
              <w:rPr>
                <w:sz w:val="20"/>
                <w:szCs w:val="20"/>
                <w:lang w:val="ru-RU"/>
              </w:rPr>
              <w:t>роль в</w:t>
            </w:r>
            <w:r w:rsidRPr="00E45289">
              <w:rPr>
                <w:spacing w:val="-3"/>
                <w:sz w:val="20"/>
                <w:szCs w:val="20"/>
                <w:lang w:val="ru-RU"/>
              </w:rPr>
              <w:t xml:space="preserve"> </w:t>
            </w:r>
            <w:r w:rsidRPr="00E45289">
              <w:rPr>
                <w:sz w:val="20"/>
                <w:szCs w:val="20"/>
                <w:lang w:val="ru-RU"/>
              </w:rPr>
              <w:t>жизни</w:t>
            </w:r>
            <w:r w:rsidRPr="00E45289">
              <w:rPr>
                <w:spacing w:val="-9"/>
                <w:sz w:val="20"/>
                <w:szCs w:val="20"/>
                <w:lang w:val="ru-RU"/>
              </w:rPr>
              <w:t xml:space="preserve"> </w:t>
            </w:r>
            <w:r w:rsidRPr="00E45289">
              <w:rPr>
                <w:sz w:val="20"/>
                <w:szCs w:val="20"/>
                <w:lang w:val="ru-RU"/>
              </w:rPr>
              <w:t>общества.</w:t>
            </w:r>
          </w:p>
        </w:tc>
        <w:tc>
          <w:tcPr>
            <w:tcW w:w="1276" w:type="dxa"/>
            <w:tcBorders>
              <w:top w:val="single" w:sz="6" w:space="0" w:color="000000"/>
              <w:left w:val="single" w:sz="6" w:space="0" w:color="000000"/>
              <w:bottom w:val="single" w:sz="6" w:space="0" w:color="000000"/>
              <w:right w:val="single" w:sz="6" w:space="0" w:color="000000"/>
            </w:tcBorders>
          </w:tcPr>
          <w:p w14:paraId="1F525533" w14:textId="77777777" w:rsidR="002F65B2" w:rsidRPr="00E45289" w:rsidRDefault="002F65B2" w:rsidP="00425D27">
            <w:pPr>
              <w:pStyle w:val="TableParagraph"/>
              <w:spacing w:line="267" w:lineRule="exact"/>
              <w:ind w:left="110"/>
              <w:jc w:val="both"/>
              <w:rPr>
                <w:sz w:val="20"/>
                <w:szCs w:val="20"/>
              </w:rPr>
            </w:pPr>
            <w:r w:rsidRPr="00E45289">
              <w:rPr>
                <w:sz w:val="20"/>
                <w:szCs w:val="20"/>
              </w:rPr>
              <w:t>1</w:t>
            </w:r>
          </w:p>
        </w:tc>
        <w:tc>
          <w:tcPr>
            <w:tcW w:w="1404" w:type="dxa"/>
            <w:vMerge/>
            <w:tcBorders>
              <w:left w:val="single" w:sz="6" w:space="0" w:color="000000"/>
              <w:bottom w:val="single" w:sz="6" w:space="0" w:color="000000"/>
            </w:tcBorders>
          </w:tcPr>
          <w:p w14:paraId="349B4943" w14:textId="77777777" w:rsidR="002F65B2" w:rsidRPr="00E45289" w:rsidRDefault="002F65B2" w:rsidP="00425D27">
            <w:pPr>
              <w:jc w:val="both"/>
              <w:rPr>
                <w:rFonts w:ascii="Times New Roman" w:hAnsi="Times New Roman"/>
                <w:sz w:val="20"/>
                <w:szCs w:val="20"/>
              </w:rPr>
            </w:pPr>
          </w:p>
        </w:tc>
      </w:tr>
      <w:tr w:rsidR="002F65B2" w:rsidRPr="00E45289" w14:paraId="2B684ADD" w14:textId="77777777" w:rsidTr="002F65B2">
        <w:trPr>
          <w:gridAfter w:val="1"/>
          <w:wAfter w:w="14" w:type="dxa"/>
          <w:trHeight w:val="316"/>
        </w:trPr>
        <w:tc>
          <w:tcPr>
            <w:tcW w:w="846" w:type="dxa"/>
            <w:tcBorders>
              <w:top w:val="single" w:sz="6" w:space="0" w:color="000000"/>
              <w:bottom w:val="single" w:sz="6" w:space="0" w:color="000000"/>
              <w:right w:val="single" w:sz="6" w:space="0" w:color="000000"/>
            </w:tcBorders>
          </w:tcPr>
          <w:p w14:paraId="4338CDEF" w14:textId="77777777" w:rsidR="002F65B2" w:rsidRPr="00E45289" w:rsidRDefault="002F65B2" w:rsidP="00425D27">
            <w:pPr>
              <w:pStyle w:val="TableParagraph"/>
              <w:spacing w:line="262" w:lineRule="exact"/>
              <w:ind w:left="105"/>
              <w:jc w:val="both"/>
              <w:rPr>
                <w:sz w:val="20"/>
                <w:szCs w:val="20"/>
              </w:rPr>
            </w:pPr>
            <w:r w:rsidRPr="00E45289">
              <w:rPr>
                <w:sz w:val="20"/>
                <w:szCs w:val="20"/>
              </w:rPr>
              <w:t>25</w:t>
            </w:r>
          </w:p>
        </w:tc>
        <w:tc>
          <w:tcPr>
            <w:tcW w:w="3140" w:type="dxa"/>
            <w:tcBorders>
              <w:top w:val="single" w:sz="6" w:space="0" w:color="000000"/>
              <w:left w:val="single" w:sz="6" w:space="0" w:color="000000"/>
              <w:bottom w:val="single" w:sz="6" w:space="0" w:color="000000"/>
              <w:right w:val="single" w:sz="6" w:space="0" w:color="000000"/>
            </w:tcBorders>
          </w:tcPr>
          <w:p w14:paraId="75411C9E" w14:textId="77777777" w:rsidR="002F65B2" w:rsidRPr="00E45289" w:rsidRDefault="002F65B2" w:rsidP="00425D27">
            <w:pPr>
              <w:pStyle w:val="TableParagraph"/>
              <w:spacing w:line="262" w:lineRule="exact"/>
              <w:ind w:left="158"/>
              <w:jc w:val="both"/>
              <w:rPr>
                <w:sz w:val="20"/>
                <w:szCs w:val="20"/>
              </w:rPr>
            </w:pPr>
            <w:r w:rsidRPr="00E45289">
              <w:rPr>
                <w:sz w:val="20"/>
                <w:szCs w:val="20"/>
              </w:rPr>
              <w:t>Государство,</w:t>
            </w:r>
            <w:r w:rsidRPr="00E45289">
              <w:rPr>
                <w:spacing w:val="-5"/>
                <w:sz w:val="20"/>
                <w:szCs w:val="20"/>
              </w:rPr>
              <w:t xml:space="preserve"> </w:t>
            </w:r>
            <w:r w:rsidRPr="00E45289">
              <w:rPr>
                <w:sz w:val="20"/>
                <w:szCs w:val="20"/>
              </w:rPr>
              <w:t>формы</w:t>
            </w:r>
            <w:r w:rsidRPr="00E45289">
              <w:rPr>
                <w:spacing w:val="-2"/>
                <w:sz w:val="20"/>
                <w:szCs w:val="20"/>
              </w:rPr>
              <w:t xml:space="preserve"> </w:t>
            </w:r>
            <w:r w:rsidRPr="00E45289">
              <w:rPr>
                <w:sz w:val="20"/>
                <w:szCs w:val="20"/>
              </w:rPr>
              <w:t>государства</w:t>
            </w:r>
          </w:p>
        </w:tc>
        <w:tc>
          <w:tcPr>
            <w:tcW w:w="1276" w:type="dxa"/>
            <w:tcBorders>
              <w:top w:val="single" w:sz="6" w:space="0" w:color="000000"/>
              <w:left w:val="single" w:sz="6" w:space="0" w:color="000000"/>
              <w:bottom w:val="single" w:sz="6" w:space="0" w:color="000000"/>
              <w:right w:val="single" w:sz="6" w:space="0" w:color="000000"/>
            </w:tcBorders>
          </w:tcPr>
          <w:p w14:paraId="5DF3CE96" w14:textId="77777777" w:rsidR="002F65B2" w:rsidRPr="00E45289" w:rsidRDefault="002F65B2" w:rsidP="00425D27">
            <w:pPr>
              <w:pStyle w:val="TableParagraph"/>
              <w:spacing w:line="262" w:lineRule="exact"/>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6D492DA0" w14:textId="77777777" w:rsidR="002F65B2" w:rsidRPr="00E45289" w:rsidRDefault="002F65B2" w:rsidP="00425D27">
            <w:pPr>
              <w:pStyle w:val="TableParagraph"/>
              <w:jc w:val="both"/>
              <w:rPr>
                <w:sz w:val="20"/>
                <w:szCs w:val="20"/>
              </w:rPr>
            </w:pPr>
          </w:p>
        </w:tc>
      </w:tr>
      <w:tr w:rsidR="002F65B2" w:rsidRPr="00E45289" w14:paraId="3958F015" w14:textId="77777777" w:rsidTr="002F65B2">
        <w:trPr>
          <w:gridAfter w:val="1"/>
          <w:wAfter w:w="14" w:type="dxa"/>
          <w:trHeight w:val="316"/>
        </w:trPr>
        <w:tc>
          <w:tcPr>
            <w:tcW w:w="846" w:type="dxa"/>
            <w:tcBorders>
              <w:top w:val="single" w:sz="6" w:space="0" w:color="000000"/>
              <w:bottom w:val="single" w:sz="6" w:space="0" w:color="000000"/>
              <w:right w:val="single" w:sz="6" w:space="0" w:color="000000"/>
            </w:tcBorders>
          </w:tcPr>
          <w:p w14:paraId="5B0CBDF3" w14:textId="77777777" w:rsidR="002F65B2" w:rsidRPr="00E45289" w:rsidRDefault="002F65B2" w:rsidP="00425D27">
            <w:pPr>
              <w:pStyle w:val="TableParagraph"/>
              <w:spacing w:line="263" w:lineRule="exact"/>
              <w:ind w:left="105"/>
              <w:jc w:val="both"/>
              <w:rPr>
                <w:sz w:val="20"/>
                <w:szCs w:val="20"/>
              </w:rPr>
            </w:pPr>
            <w:r w:rsidRPr="00E45289">
              <w:rPr>
                <w:sz w:val="20"/>
                <w:szCs w:val="20"/>
              </w:rPr>
              <w:t>26</w:t>
            </w:r>
          </w:p>
        </w:tc>
        <w:tc>
          <w:tcPr>
            <w:tcW w:w="3140" w:type="dxa"/>
            <w:tcBorders>
              <w:top w:val="single" w:sz="6" w:space="0" w:color="000000"/>
              <w:left w:val="single" w:sz="6" w:space="0" w:color="000000"/>
              <w:bottom w:val="single" w:sz="6" w:space="0" w:color="000000"/>
              <w:right w:val="single" w:sz="6" w:space="0" w:color="000000"/>
            </w:tcBorders>
          </w:tcPr>
          <w:p w14:paraId="12DFFFED" w14:textId="77777777" w:rsidR="002F65B2" w:rsidRPr="00E45289" w:rsidRDefault="002F65B2" w:rsidP="00425D27">
            <w:pPr>
              <w:pStyle w:val="TableParagraph"/>
              <w:spacing w:line="263" w:lineRule="exact"/>
              <w:ind w:left="158"/>
              <w:jc w:val="both"/>
              <w:rPr>
                <w:sz w:val="20"/>
                <w:szCs w:val="20"/>
                <w:lang w:val="ru-RU"/>
              </w:rPr>
            </w:pPr>
            <w:r w:rsidRPr="00E45289">
              <w:rPr>
                <w:sz w:val="20"/>
                <w:szCs w:val="20"/>
                <w:lang w:val="ru-RU"/>
              </w:rPr>
              <w:t>Решение</w:t>
            </w:r>
            <w:r w:rsidRPr="00E45289">
              <w:rPr>
                <w:spacing w:val="-2"/>
                <w:sz w:val="20"/>
                <w:szCs w:val="20"/>
                <w:lang w:val="ru-RU"/>
              </w:rPr>
              <w:t xml:space="preserve"> </w:t>
            </w:r>
            <w:r w:rsidRPr="00E45289">
              <w:rPr>
                <w:sz w:val="20"/>
                <w:szCs w:val="20"/>
                <w:lang w:val="ru-RU"/>
              </w:rPr>
              <w:t>заданий</w:t>
            </w:r>
            <w:r w:rsidRPr="00E45289">
              <w:rPr>
                <w:spacing w:val="-4"/>
                <w:sz w:val="20"/>
                <w:szCs w:val="20"/>
                <w:lang w:val="ru-RU"/>
              </w:rPr>
              <w:t xml:space="preserve"> </w:t>
            </w:r>
            <w:r w:rsidRPr="00E45289">
              <w:rPr>
                <w:sz w:val="20"/>
                <w:szCs w:val="20"/>
                <w:lang w:val="ru-RU"/>
              </w:rPr>
              <w:t>ОГЭ</w:t>
            </w:r>
            <w:r w:rsidRPr="00E45289">
              <w:rPr>
                <w:spacing w:val="-5"/>
                <w:sz w:val="20"/>
                <w:szCs w:val="20"/>
                <w:lang w:val="ru-RU"/>
              </w:rPr>
              <w:t xml:space="preserve"> </w:t>
            </w:r>
            <w:r w:rsidRPr="00E45289">
              <w:rPr>
                <w:sz w:val="20"/>
                <w:szCs w:val="20"/>
                <w:lang w:val="ru-RU"/>
              </w:rPr>
              <w:t>по</w:t>
            </w:r>
            <w:r w:rsidRPr="00E45289">
              <w:rPr>
                <w:spacing w:val="4"/>
                <w:sz w:val="20"/>
                <w:szCs w:val="20"/>
                <w:lang w:val="ru-RU"/>
              </w:rPr>
              <w:t xml:space="preserve"> </w:t>
            </w:r>
            <w:r w:rsidRPr="00E45289">
              <w:rPr>
                <w:sz w:val="20"/>
                <w:szCs w:val="20"/>
                <w:lang w:val="ru-RU"/>
              </w:rPr>
              <w:t>теме</w:t>
            </w:r>
            <w:r w:rsidRPr="00E45289">
              <w:rPr>
                <w:spacing w:val="-6"/>
                <w:sz w:val="20"/>
                <w:szCs w:val="20"/>
                <w:lang w:val="ru-RU"/>
              </w:rPr>
              <w:t xml:space="preserve"> </w:t>
            </w:r>
            <w:r w:rsidRPr="00E45289">
              <w:rPr>
                <w:sz w:val="20"/>
                <w:szCs w:val="20"/>
                <w:lang w:val="ru-RU"/>
              </w:rPr>
              <w:t>«Политика»</w:t>
            </w:r>
          </w:p>
        </w:tc>
        <w:tc>
          <w:tcPr>
            <w:tcW w:w="1276" w:type="dxa"/>
            <w:tcBorders>
              <w:top w:val="single" w:sz="6" w:space="0" w:color="000000"/>
              <w:left w:val="single" w:sz="6" w:space="0" w:color="000000"/>
              <w:bottom w:val="single" w:sz="6" w:space="0" w:color="000000"/>
              <w:right w:val="single" w:sz="6" w:space="0" w:color="000000"/>
            </w:tcBorders>
          </w:tcPr>
          <w:p w14:paraId="3669E91C" w14:textId="77777777" w:rsidR="002F65B2" w:rsidRPr="00E45289" w:rsidRDefault="002F65B2" w:rsidP="00425D27">
            <w:pPr>
              <w:pStyle w:val="TableParagraph"/>
              <w:spacing w:line="263" w:lineRule="exact"/>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1820B1FD" w14:textId="77777777" w:rsidR="002F65B2" w:rsidRPr="00E45289" w:rsidRDefault="002F65B2" w:rsidP="00425D27">
            <w:pPr>
              <w:pStyle w:val="TableParagraph"/>
              <w:jc w:val="both"/>
              <w:rPr>
                <w:sz w:val="20"/>
                <w:szCs w:val="20"/>
              </w:rPr>
            </w:pPr>
          </w:p>
        </w:tc>
      </w:tr>
      <w:tr w:rsidR="002F65B2" w:rsidRPr="00E45289" w14:paraId="3173838C" w14:textId="77777777" w:rsidTr="002F65B2">
        <w:trPr>
          <w:gridAfter w:val="1"/>
          <w:wAfter w:w="14" w:type="dxa"/>
          <w:trHeight w:val="316"/>
        </w:trPr>
        <w:tc>
          <w:tcPr>
            <w:tcW w:w="846" w:type="dxa"/>
            <w:tcBorders>
              <w:top w:val="single" w:sz="6" w:space="0" w:color="000000"/>
              <w:bottom w:val="single" w:sz="6" w:space="0" w:color="000000"/>
              <w:right w:val="single" w:sz="6" w:space="0" w:color="000000"/>
            </w:tcBorders>
          </w:tcPr>
          <w:p w14:paraId="23FF1FCF" w14:textId="77777777" w:rsidR="002F65B2" w:rsidRPr="00E45289" w:rsidRDefault="002F65B2" w:rsidP="00425D27">
            <w:pPr>
              <w:pStyle w:val="TableParagraph"/>
              <w:spacing w:line="262" w:lineRule="exact"/>
              <w:ind w:left="105"/>
              <w:jc w:val="both"/>
              <w:rPr>
                <w:sz w:val="20"/>
                <w:szCs w:val="20"/>
              </w:rPr>
            </w:pPr>
            <w:r w:rsidRPr="00E45289">
              <w:rPr>
                <w:sz w:val="20"/>
                <w:szCs w:val="20"/>
              </w:rPr>
              <w:t>27-28</w:t>
            </w:r>
          </w:p>
        </w:tc>
        <w:tc>
          <w:tcPr>
            <w:tcW w:w="3140" w:type="dxa"/>
            <w:tcBorders>
              <w:top w:val="single" w:sz="6" w:space="0" w:color="000000"/>
              <w:left w:val="single" w:sz="6" w:space="0" w:color="000000"/>
              <w:bottom w:val="single" w:sz="6" w:space="0" w:color="000000"/>
              <w:right w:val="single" w:sz="6" w:space="0" w:color="000000"/>
            </w:tcBorders>
          </w:tcPr>
          <w:p w14:paraId="0D741B4C" w14:textId="77777777" w:rsidR="002F65B2" w:rsidRPr="00E45289" w:rsidRDefault="002F65B2" w:rsidP="00425D27">
            <w:pPr>
              <w:pStyle w:val="TableParagraph"/>
              <w:spacing w:line="262" w:lineRule="exact"/>
              <w:ind w:left="110"/>
              <w:jc w:val="both"/>
              <w:rPr>
                <w:sz w:val="20"/>
                <w:szCs w:val="20"/>
                <w:lang w:val="ru-RU"/>
              </w:rPr>
            </w:pPr>
            <w:r w:rsidRPr="00E45289">
              <w:rPr>
                <w:sz w:val="20"/>
                <w:szCs w:val="20"/>
                <w:lang w:val="ru-RU"/>
              </w:rPr>
              <w:t>Диагностическая</w:t>
            </w:r>
            <w:r w:rsidRPr="00E45289">
              <w:rPr>
                <w:spacing w:val="-1"/>
                <w:sz w:val="20"/>
                <w:szCs w:val="20"/>
                <w:lang w:val="ru-RU"/>
              </w:rPr>
              <w:t xml:space="preserve"> </w:t>
            </w:r>
            <w:r w:rsidRPr="00E45289">
              <w:rPr>
                <w:sz w:val="20"/>
                <w:szCs w:val="20"/>
                <w:lang w:val="ru-RU"/>
              </w:rPr>
              <w:t>работа</w:t>
            </w:r>
            <w:r w:rsidRPr="00E45289">
              <w:rPr>
                <w:spacing w:val="-3"/>
                <w:sz w:val="20"/>
                <w:szCs w:val="20"/>
                <w:lang w:val="ru-RU"/>
              </w:rPr>
              <w:t xml:space="preserve"> </w:t>
            </w:r>
            <w:r w:rsidRPr="00E45289">
              <w:rPr>
                <w:sz w:val="20"/>
                <w:szCs w:val="20"/>
                <w:lang w:val="ru-RU"/>
              </w:rPr>
              <w:t>в</w:t>
            </w:r>
            <w:r w:rsidRPr="00E45289">
              <w:rPr>
                <w:spacing w:val="1"/>
                <w:sz w:val="20"/>
                <w:szCs w:val="20"/>
                <w:lang w:val="ru-RU"/>
              </w:rPr>
              <w:t xml:space="preserve"> </w:t>
            </w:r>
            <w:r w:rsidRPr="00E45289">
              <w:rPr>
                <w:sz w:val="20"/>
                <w:szCs w:val="20"/>
                <w:lang w:val="ru-RU"/>
              </w:rPr>
              <w:t>форме</w:t>
            </w:r>
            <w:r w:rsidRPr="00E45289">
              <w:rPr>
                <w:spacing w:val="-1"/>
                <w:sz w:val="20"/>
                <w:szCs w:val="20"/>
                <w:lang w:val="ru-RU"/>
              </w:rPr>
              <w:t xml:space="preserve"> </w:t>
            </w:r>
            <w:r w:rsidRPr="00E45289">
              <w:rPr>
                <w:sz w:val="20"/>
                <w:szCs w:val="20"/>
                <w:lang w:val="ru-RU"/>
              </w:rPr>
              <w:t>ОГЭ</w:t>
            </w:r>
          </w:p>
        </w:tc>
        <w:tc>
          <w:tcPr>
            <w:tcW w:w="1276" w:type="dxa"/>
            <w:tcBorders>
              <w:top w:val="single" w:sz="6" w:space="0" w:color="000000"/>
              <w:left w:val="single" w:sz="6" w:space="0" w:color="000000"/>
              <w:bottom w:val="single" w:sz="6" w:space="0" w:color="000000"/>
              <w:right w:val="single" w:sz="6" w:space="0" w:color="000000"/>
            </w:tcBorders>
          </w:tcPr>
          <w:p w14:paraId="3A47F6F2" w14:textId="77777777" w:rsidR="002F65B2" w:rsidRPr="00E45289" w:rsidRDefault="002F65B2" w:rsidP="00425D27">
            <w:pPr>
              <w:pStyle w:val="TableParagraph"/>
              <w:spacing w:line="262" w:lineRule="exact"/>
              <w:ind w:left="110"/>
              <w:jc w:val="both"/>
              <w:rPr>
                <w:sz w:val="20"/>
                <w:szCs w:val="20"/>
              </w:rPr>
            </w:pPr>
            <w:r w:rsidRPr="00E45289">
              <w:rPr>
                <w:sz w:val="20"/>
                <w:szCs w:val="20"/>
              </w:rPr>
              <w:t>2</w:t>
            </w:r>
          </w:p>
        </w:tc>
        <w:tc>
          <w:tcPr>
            <w:tcW w:w="1404" w:type="dxa"/>
            <w:tcBorders>
              <w:top w:val="single" w:sz="6" w:space="0" w:color="000000"/>
              <w:left w:val="single" w:sz="6" w:space="0" w:color="000000"/>
              <w:bottom w:val="single" w:sz="6" w:space="0" w:color="000000"/>
            </w:tcBorders>
          </w:tcPr>
          <w:p w14:paraId="75D96E90" w14:textId="77777777" w:rsidR="002F65B2" w:rsidRPr="00E45289" w:rsidRDefault="002F65B2" w:rsidP="00425D27">
            <w:pPr>
              <w:pStyle w:val="TableParagraph"/>
              <w:jc w:val="both"/>
              <w:rPr>
                <w:sz w:val="20"/>
                <w:szCs w:val="20"/>
              </w:rPr>
            </w:pPr>
          </w:p>
        </w:tc>
      </w:tr>
      <w:tr w:rsidR="002F65B2" w:rsidRPr="00E45289" w14:paraId="68DF81A5" w14:textId="77777777" w:rsidTr="002F65B2">
        <w:trPr>
          <w:gridAfter w:val="1"/>
          <w:wAfter w:w="14" w:type="dxa"/>
          <w:trHeight w:val="484"/>
        </w:trPr>
        <w:tc>
          <w:tcPr>
            <w:tcW w:w="846" w:type="dxa"/>
            <w:tcBorders>
              <w:top w:val="single" w:sz="6" w:space="0" w:color="000000"/>
              <w:bottom w:val="single" w:sz="6" w:space="0" w:color="000000"/>
              <w:right w:val="single" w:sz="6" w:space="0" w:color="000000"/>
            </w:tcBorders>
          </w:tcPr>
          <w:p w14:paraId="378A67CE" w14:textId="77777777" w:rsidR="002F65B2" w:rsidRPr="00E45289" w:rsidRDefault="002F65B2" w:rsidP="00425D27">
            <w:pPr>
              <w:pStyle w:val="TableParagraph"/>
              <w:jc w:val="both"/>
              <w:rPr>
                <w:sz w:val="20"/>
                <w:szCs w:val="20"/>
              </w:rPr>
            </w:pPr>
          </w:p>
        </w:tc>
        <w:tc>
          <w:tcPr>
            <w:tcW w:w="3140" w:type="dxa"/>
            <w:tcBorders>
              <w:top w:val="single" w:sz="6" w:space="0" w:color="000000"/>
              <w:left w:val="single" w:sz="6" w:space="0" w:color="000000"/>
              <w:bottom w:val="single" w:sz="6" w:space="0" w:color="000000"/>
              <w:right w:val="single" w:sz="6" w:space="0" w:color="000000"/>
            </w:tcBorders>
          </w:tcPr>
          <w:p w14:paraId="53BD0A6C" w14:textId="77777777" w:rsidR="002F65B2" w:rsidRPr="00E45289" w:rsidRDefault="002F65B2" w:rsidP="00425D27">
            <w:pPr>
              <w:pStyle w:val="TableParagraph"/>
              <w:spacing w:line="272" w:lineRule="exact"/>
              <w:ind w:left="110"/>
              <w:jc w:val="both"/>
              <w:rPr>
                <w:b/>
                <w:sz w:val="20"/>
                <w:szCs w:val="20"/>
              </w:rPr>
            </w:pPr>
            <w:r w:rsidRPr="00E45289">
              <w:rPr>
                <w:b/>
                <w:sz w:val="20"/>
                <w:szCs w:val="20"/>
              </w:rPr>
              <w:t>Раздел</w:t>
            </w:r>
            <w:r w:rsidRPr="00E45289">
              <w:rPr>
                <w:b/>
                <w:spacing w:val="-1"/>
                <w:sz w:val="20"/>
                <w:szCs w:val="20"/>
              </w:rPr>
              <w:t xml:space="preserve"> </w:t>
            </w:r>
            <w:r w:rsidRPr="00E45289">
              <w:rPr>
                <w:b/>
                <w:sz w:val="20"/>
                <w:szCs w:val="20"/>
              </w:rPr>
              <w:t>6.</w:t>
            </w:r>
            <w:r w:rsidRPr="00E45289">
              <w:rPr>
                <w:b/>
                <w:spacing w:val="2"/>
                <w:sz w:val="20"/>
                <w:szCs w:val="20"/>
              </w:rPr>
              <w:t xml:space="preserve"> </w:t>
            </w:r>
            <w:r w:rsidRPr="00E45289">
              <w:rPr>
                <w:b/>
                <w:sz w:val="20"/>
                <w:szCs w:val="20"/>
              </w:rPr>
              <w:t>Право</w:t>
            </w:r>
          </w:p>
        </w:tc>
        <w:tc>
          <w:tcPr>
            <w:tcW w:w="1276" w:type="dxa"/>
            <w:tcBorders>
              <w:top w:val="single" w:sz="6" w:space="0" w:color="000000"/>
              <w:left w:val="single" w:sz="6" w:space="0" w:color="000000"/>
              <w:bottom w:val="single" w:sz="6" w:space="0" w:color="000000"/>
              <w:right w:val="single" w:sz="6" w:space="0" w:color="000000"/>
            </w:tcBorders>
          </w:tcPr>
          <w:p w14:paraId="1645C11B" w14:textId="77777777" w:rsidR="002F65B2" w:rsidRPr="00E45289" w:rsidRDefault="002F65B2" w:rsidP="00425D27">
            <w:pPr>
              <w:pStyle w:val="TableParagraph"/>
              <w:jc w:val="both"/>
              <w:rPr>
                <w:sz w:val="20"/>
                <w:szCs w:val="20"/>
              </w:rPr>
            </w:pPr>
          </w:p>
        </w:tc>
        <w:tc>
          <w:tcPr>
            <w:tcW w:w="1404" w:type="dxa"/>
            <w:tcBorders>
              <w:top w:val="single" w:sz="6" w:space="0" w:color="000000"/>
              <w:left w:val="single" w:sz="6" w:space="0" w:color="000000"/>
              <w:bottom w:val="single" w:sz="6" w:space="0" w:color="000000"/>
            </w:tcBorders>
          </w:tcPr>
          <w:p w14:paraId="0D0DE38E" w14:textId="77777777" w:rsidR="002F65B2" w:rsidRPr="00E45289" w:rsidRDefault="002F65B2" w:rsidP="00425D27">
            <w:pPr>
              <w:pStyle w:val="TableParagraph"/>
              <w:jc w:val="both"/>
              <w:rPr>
                <w:sz w:val="20"/>
                <w:szCs w:val="20"/>
              </w:rPr>
            </w:pPr>
          </w:p>
        </w:tc>
      </w:tr>
      <w:tr w:rsidR="002F65B2" w:rsidRPr="00E45289" w14:paraId="75F2AA5B" w14:textId="77777777" w:rsidTr="002F65B2">
        <w:trPr>
          <w:gridAfter w:val="1"/>
          <w:wAfter w:w="14" w:type="dxa"/>
          <w:trHeight w:val="316"/>
        </w:trPr>
        <w:tc>
          <w:tcPr>
            <w:tcW w:w="846" w:type="dxa"/>
            <w:tcBorders>
              <w:top w:val="single" w:sz="6" w:space="0" w:color="000000"/>
              <w:bottom w:val="single" w:sz="6" w:space="0" w:color="000000"/>
              <w:right w:val="single" w:sz="6" w:space="0" w:color="000000"/>
            </w:tcBorders>
          </w:tcPr>
          <w:p w14:paraId="617D8695" w14:textId="77777777" w:rsidR="002F65B2" w:rsidRPr="00E45289" w:rsidRDefault="002F65B2" w:rsidP="00425D27">
            <w:pPr>
              <w:pStyle w:val="TableParagraph"/>
              <w:spacing w:line="262" w:lineRule="exact"/>
              <w:ind w:left="105"/>
              <w:jc w:val="both"/>
              <w:rPr>
                <w:sz w:val="20"/>
                <w:szCs w:val="20"/>
              </w:rPr>
            </w:pPr>
            <w:r w:rsidRPr="00E45289">
              <w:rPr>
                <w:sz w:val="20"/>
                <w:szCs w:val="20"/>
              </w:rPr>
              <w:t>29</w:t>
            </w:r>
          </w:p>
        </w:tc>
        <w:tc>
          <w:tcPr>
            <w:tcW w:w="3140" w:type="dxa"/>
            <w:tcBorders>
              <w:top w:val="single" w:sz="6" w:space="0" w:color="000000"/>
              <w:left w:val="single" w:sz="6" w:space="0" w:color="000000"/>
              <w:bottom w:val="single" w:sz="6" w:space="0" w:color="000000"/>
              <w:right w:val="single" w:sz="6" w:space="0" w:color="000000"/>
            </w:tcBorders>
          </w:tcPr>
          <w:p w14:paraId="27A0F4B2" w14:textId="77777777" w:rsidR="002F65B2" w:rsidRPr="00E45289" w:rsidRDefault="002F65B2" w:rsidP="00425D27">
            <w:pPr>
              <w:pStyle w:val="TableParagraph"/>
              <w:spacing w:line="262" w:lineRule="exact"/>
              <w:ind w:left="158"/>
              <w:jc w:val="both"/>
              <w:rPr>
                <w:sz w:val="20"/>
                <w:szCs w:val="20"/>
              </w:rPr>
            </w:pPr>
            <w:r w:rsidRPr="00E45289">
              <w:rPr>
                <w:sz w:val="20"/>
                <w:szCs w:val="20"/>
              </w:rPr>
              <w:t>Понятие</w:t>
            </w:r>
            <w:r w:rsidRPr="00E45289">
              <w:rPr>
                <w:spacing w:val="-3"/>
                <w:sz w:val="20"/>
                <w:szCs w:val="20"/>
              </w:rPr>
              <w:t xml:space="preserve"> </w:t>
            </w:r>
            <w:r w:rsidRPr="00E45289">
              <w:rPr>
                <w:sz w:val="20"/>
                <w:szCs w:val="20"/>
              </w:rPr>
              <w:t>«право». Нормы</w:t>
            </w:r>
            <w:r w:rsidRPr="00E45289">
              <w:rPr>
                <w:spacing w:val="-4"/>
                <w:sz w:val="20"/>
                <w:szCs w:val="20"/>
              </w:rPr>
              <w:t xml:space="preserve"> </w:t>
            </w:r>
            <w:r w:rsidRPr="00E45289">
              <w:rPr>
                <w:sz w:val="20"/>
                <w:szCs w:val="20"/>
              </w:rPr>
              <w:t>права.</w:t>
            </w:r>
          </w:p>
        </w:tc>
        <w:tc>
          <w:tcPr>
            <w:tcW w:w="1276" w:type="dxa"/>
            <w:tcBorders>
              <w:top w:val="single" w:sz="6" w:space="0" w:color="000000"/>
              <w:left w:val="single" w:sz="6" w:space="0" w:color="000000"/>
              <w:bottom w:val="single" w:sz="6" w:space="0" w:color="000000"/>
              <w:right w:val="single" w:sz="6" w:space="0" w:color="000000"/>
            </w:tcBorders>
          </w:tcPr>
          <w:p w14:paraId="64D82016" w14:textId="77777777" w:rsidR="002F65B2" w:rsidRPr="00E45289" w:rsidRDefault="002F65B2" w:rsidP="00425D27">
            <w:pPr>
              <w:pStyle w:val="TableParagraph"/>
              <w:spacing w:line="262" w:lineRule="exact"/>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5253DA83" w14:textId="77777777" w:rsidR="002F65B2" w:rsidRPr="00E45289" w:rsidRDefault="002F65B2" w:rsidP="00425D27">
            <w:pPr>
              <w:pStyle w:val="TableParagraph"/>
              <w:jc w:val="both"/>
              <w:rPr>
                <w:sz w:val="20"/>
                <w:szCs w:val="20"/>
              </w:rPr>
            </w:pPr>
          </w:p>
        </w:tc>
      </w:tr>
      <w:tr w:rsidR="002F65B2" w:rsidRPr="00E45289" w14:paraId="6E5C2EA3" w14:textId="77777777" w:rsidTr="002F65B2">
        <w:trPr>
          <w:gridAfter w:val="1"/>
          <w:wAfter w:w="14" w:type="dxa"/>
          <w:trHeight w:val="316"/>
        </w:trPr>
        <w:tc>
          <w:tcPr>
            <w:tcW w:w="846" w:type="dxa"/>
            <w:tcBorders>
              <w:top w:val="single" w:sz="6" w:space="0" w:color="000000"/>
              <w:bottom w:val="single" w:sz="6" w:space="0" w:color="000000"/>
              <w:right w:val="single" w:sz="6" w:space="0" w:color="000000"/>
            </w:tcBorders>
          </w:tcPr>
          <w:p w14:paraId="797E4BEF" w14:textId="77777777" w:rsidR="002F65B2" w:rsidRPr="00E45289" w:rsidRDefault="002F65B2" w:rsidP="00425D27">
            <w:pPr>
              <w:pStyle w:val="TableParagraph"/>
              <w:spacing w:line="262" w:lineRule="exact"/>
              <w:ind w:left="105"/>
              <w:jc w:val="both"/>
              <w:rPr>
                <w:sz w:val="20"/>
                <w:szCs w:val="20"/>
              </w:rPr>
            </w:pPr>
            <w:r w:rsidRPr="00E45289">
              <w:rPr>
                <w:sz w:val="20"/>
                <w:szCs w:val="20"/>
              </w:rPr>
              <w:t>30</w:t>
            </w:r>
          </w:p>
        </w:tc>
        <w:tc>
          <w:tcPr>
            <w:tcW w:w="3140" w:type="dxa"/>
            <w:tcBorders>
              <w:top w:val="single" w:sz="6" w:space="0" w:color="000000"/>
              <w:left w:val="single" w:sz="6" w:space="0" w:color="000000"/>
              <w:bottom w:val="single" w:sz="6" w:space="0" w:color="000000"/>
              <w:right w:val="single" w:sz="6" w:space="0" w:color="000000"/>
            </w:tcBorders>
          </w:tcPr>
          <w:p w14:paraId="7D33F8CC" w14:textId="77777777" w:rsidR="002F65B2" w:rsidRPr="00E45289" w:rsidRDefault="002F65B2" w:rsidP="00425D27">
            <w:pPr>
              <w:pStyle w:val="TableParagraph"/>
              <w:spacing w:line="262" w:lineRule="exact"/>
              <w:ind w:left="158"/>
              <w:jc w:val="both"/>
              <w:rPr>
                <w:sz w:val="20"/>
                <w:szCs w:val="20"/>
              </w:rPr>
            </w:pPr>
            <w:r w:rsidRPr="00E45289">
              <w:rPr>
                <w:sz w:val="20"/>
                <w:szCs w:val="20"/>
              </w:rPr>
              <w:t>Отрасли права.</w:t>
            </w:r>
          </w:p>
        </w:tc>
        <w:tc>
          <w:tcPr>
            <w:tcW w:w="1276" w:type="dxa"/>
            <w:tcBorders>
              <w:top w:val="single" w:sz="6" w:space="0" w:color="000000"/>
              <w:left w:val="single" w:sz="6" w:space="0" w:color="000000"/>
              <w:bottom w:val="single" w:sz="6" w:space="0" w:color="000000"/>
              <w:right w:val="single" w:sz="6" w:space="0" w:color="000000"/>
            </w:tcBorders>
          </w:tcPr>
          <w:p w14:paraId="4DDC9661" w14:textId="77777777" w:rsidR="002F65B2" w:rsidRPr="00E45289" w:rsidRDefault="002F65B2" w:rsidP="00425D27">
            <w:pPr>
              <w:pStyle w:val="TableParagraph"/>
              <w:spacing w:line="262" w:lineRule="exact"/>
              <w:ind w:left="110"/>
              <w:jc w:val="both"/>
              <w:rPr>
                <w:sz w:val="20"/>
                <w:szCs w:val="20"/>
              </w:rPr>
            </w:pPr>
            <w:r w:rsidRPr="00E45289">
              <w:rPr>
                <w:sz w:val="20"/>
                <w:szCs w:val="20"/>
              </w:rPr>
              <w:t>1</w:t>
            </w:r>
          </w:p>
        </w:tc>
        <w:tc>
          <w:tcPr>
            <w:tcW w:w="1404" w:type="dxa"/>
            <w:tcBorders>
              <w:top w:val="single" w:sz="6" w:space="0" w:color="000000"/>
              <w:left w:val="single" w:sz="6" w:space="0" w:color="000000"/>
              <w:bottom w:val="single" w:sz="6" w:space="0" w:color="000000"/>
            </w:tcBorders>
          </w:tcPr>
          <w:p w14:paraId="2281F336" w14:textId="77777777" w:rsidR="002F65B2" w:rsidRPr="00E45289" w:rsidRDefault="002F65B2" w:rsidP="00425D27">
            <w:pPr>
              <w:pStyle w:val="TableParagraph"/>
              <w:jc w:val="both"/>
              <w:rPr>
                <w:sz w:val="20"/>
                <w:szCs w:val="20"/>
              </w:rPr>
            </w:pPr>
          </w:p>
        </w:tc>
      </w:tr>
      <w:tr w:rsidR="002F65B2" w:rsidRPr="00E45289" w14:paraId="4DB038C8" w14:textId="77777777" w:rsidTr="002F65B2">
        <w:trPr>
          <w:gridAfter w:val="1"/>
          <w:wAfter w:w="14" w:type="dxa"/>
          <w:trHeight w:val="316"/>
        </w:trPr>
        <w:tc>
          <w:tcPr>
            <w:tcW w:w="846" w:type="dxa"/>
            <w:tcBorders>
              <w:top w:val="single" w:sz="6" w:space="0" w:color="000000"/>
              <w:bottom w:val="single" w:sz="6" w:space="0" w:color="000000"/>
              <w:right w:val="single" w:sz="6" w:space="0" w:color="000000"/>
            </w:tcBorders>
          </w:tcPr>
          <w:p w14:paraId="6176231E" w14:textId="77777777" w:rsidR="002F65B2" w:rsidRPr="00E45289" w:rsidRDefault="002F65B2" w:rsidP="00425D27">
            <w:pPr>
              <w:pStyle w:val="TableParagraph"/>
              <w:spacing w:line="263" w:lineRule="exact"/>
              <w:ind w:left="105"/>
              <w:jc w:val="both"/>
              <w:rPr>
                <w:sz w:val="20"/>
                <w:szCs w:val="20"/>
              </w:rPr>
            </w:pPr>
            <w:r w:rsidRPr="00E45289">
              <w:rPr>
                <w:sz w:val="20"/>
                <w:szCs w:val="20"/>
              </w:rPr>
              <w:lastRenderedPageBreak/>
              <w:t>31-32</w:t>
            </w:r>
          </w:p>
        </w:tc>
        <w:tc>
          <w:tcPr>
            <w:tcW w:w="3140" w:type="dxa"/>
            <w:tcBorders>
              <w:top w:val="single" w:sz="6" w:space="0" w:color="000000"/>
              <w:left w:val="single" w:sz="6" w:space="0" w:color="000000"/>
              <w:bottom w:val="single" w:sz="6" w:space="0" w:color="000000"/>
              <w:right w:val="single" w:sz="6" w:space="0" w:color="000000"/>
            </w:tcBorders>
          </w:tcPr>
          <w:p w14:paraId="0C2E1223" w14:textId="77777777" w:rsidR="002F65B2" w:rsidRPr="00E45289" w:rsidRDefault="002F65B2" w:rsidP="00425D27">
            <w:pPr>
              <w:pStyle w:val="TableParagraph"/>
              <w:spacing w:line="263" w:lineRule="exact"/>
              <w:ind w:left="110"/>
              <w:jc w:val="both"/>
              <w:rPr>
                <w:sz w:val="20"/>
                <w:szCs w:val="20"/>
                <w:lang w:val="ru-RU"/>
              </w:rPr>
            </w:pPr>
            <w:r w:rsidRPr="00E45289">
              <w:rPr>
                <w:sz w:val="20"/>
                <w:szCs w:val="20"/>
                <w:lang w:val="ru-RU"/>
              </w:rPr>
              <w:t>Диагностическая</w:t>
            </w:r>
            <w:r w:rsidRPr="00E45289">
              <w:rPr>
                <w:spacing w:val="-1"/>
                <w:sz w:val="20"/>
                <w:szCs w:val="20"/>
                <w:lang w:val="ru-RU"/>
              </w:rPr>
              <w:t xml:space="preserve"> </w:t>
            </w:r>
            <w:r w:rsidRPr="00E45289">
              <w:rPr>
                <w:sz w:val="20"/>
                <w:szCs w:val="20"/>
                <w:lang w:val="ru-RU"/>
              </w:rPr>
              <w:t>работа</w:t>
            </w:r>
            <w:r w:rsidRPr="00E45289">
              <w:rPr>
                <w:spacing w:val="-3"/>
                <w:sz w:val="20"/>
                <w:szCs w:val="20"/>
                <w:lang w:val="ru-RU"/>
              </w:rPr>
              <w:t xml:space="preserve"> </w:t>
            </w:r>
            <w:r w:rsidRPr="00E45289">
              <w:rPr>
                <w:sz w:val="20"/>
                <w:szCs w:val="20"/>
                <w:lang w:val="ru-RU"/>
              </w:rPr>
              <w:t>в</w:t>
            </w:r>
            <w:r w:rsidRPr="00E45289">
              <w:rPr>
                <w:spacing w:val="1"/>
                <w:sz w:val="20"/>
                <w:szCs w:val="20"/>
                <w:lang w:val="ru-RU"/>
              </w:rPr>
              <w:t xml:space="preserve"> </w:t>
            </w:r>
            <w:r w:rsidRPr="00E45289">
              <w:rPr>
                <w:sz w:val="20"/>
                <w:szCs w:val="20"/>
                <w:lang w:val="ru-RU"/>
              </w:rPr>
              <w:t>форме</w:t>
            </w:r>
            <w:r w:rsidRPr="00E45289">
              <w:rPr>
                <w:spacing w:val="-1"/>
                <w:sz w:val="20"/>
                <w:szCs w:val="20"/>
                <w:lang w:val="ru-RU"/>
              </w:rPr>
              <w:t xml:space="preserve"> </w:t>
            </w:r>
            <w:r w:rsidRPr="00E45289">
              <w:rPr>
                <w:sz w:val="20"/>
                <w:szCs w:val="20"/>
                <w:lang w:val="ru-RU"/>
              </w:rPr>
              <w:t>ОГЭ</w:t>
            </w:r>
          </w:p>
        </w:tc>
        <w:tc>
          <w:tcPr>
            <w:tcW w:w="1276" w:type="dxa"/>
            <w:tcBorders>
              <w:top w:val="single" w:sz="6" w:space="0" w:color="000000"/>
              <w:left w:val="single" w:sz="6" w:space="0" w:color="000000"/>
              <w:bottom w:val="single" w:sz="6" w:space="0" w:color="000000"/>
              <w:right w:val="single" w:sz="6" w:space="0" w:color="000000"/>
            </w:tcBorders>
          </w:tcPr>
          <w:p w14:paraId="5E7A9331" w14:textId="77777777" w:rsidR="002F65B2" w:rsidRPr="00E45289" w:rsidRDefault="002F65B2" w:rsidP="00425D27">
            <w:pPr>
              <w:pStyle w:val="TableParagraph"/>
              <w:spacing w:line="263" w:lineRule="exact"/>
              <w:ind w:left="110"/>
              <w:jc w:val="both"/>
              <w:rPr>
                <w:sz w:val="20"/>
                <w:szCs w:val="20"/>
              </w:rPr>
            </w:pPr>
            <w:r w:rsidRPr="00E45289">
              <w:rPr>
                <w:sz w:val="20"/>
                <w:szCs w:val="20"/>
              </w:rPr>
              <w:t>2</w:t>
            </w:r>
          </w:p>
        </w:tc>
        <w:tc>
          <w:tcPr>
            <w:tcW w:w="1404" w:type="dxa"/>
            <w:tcBorders>
              <w:top w:val="single" w:sz="6" w:space="0" w:color="000000"/>
              <w:left w:val="single" w:sz="6" w:space="0" w:color="000000"/>
              <w:bottom w:val="single" w:sz="6" w:space="0" w:color="000000"/>
            </w:tcBorders>
          </w:tcPr>
          <w:p w14:paraId="1F6DADC6" w14:textId="77777777" w:rsidR="002F65B2" w:rsidRPr="00E45289" w:rsidRDefault="002F65B2" w:rsidP="00425D27">
            <w:pPr>
              <w:pStyle w:val="TableParagraph"/>
              <w:jc w:val="both"/>
              <w:rPr>
                <w:sz w:val="20"/>
                <w:szCs w:val="20"/>
              </w:rPr>
            </w:pPr>
          </w:p>
        </w:tc>
      </w:tr>
      <w:tr w:rsidR="002F65B2" w:rsidRPr="00E45289" w14:paraId="3828AFC0" w14:textId="77777777" w:rsidTr="002F65B2">
        <w:trPr>
          <w:gridAfter w:val="1"/>
          <w:wAfter w:w="14" w:type="dxa"/>
          <w:trHeight w:val="321"/>
        </w:trPr>
        <w:tc>
          <w:tcPr>
            <w:tcW w:w="846" w:type="dxa"/>
            <w:tcBorders>
              <w:top w:val="single" w:sz="6" w:space="0" w:color="000000"/>
              <w:right w:val="single" w:sz="6" w:space="0" w:color="000000"/>
            </w:tcBorders>
          </w:tcPr>
          <w:p w14:paraId="7C7F1ECE" w14:textId="77777777" w:rsidR="002F65B2" w:rsidRPr="00E45289" w:rsidRDefault="002F65B2" w:rsidP="00425D27">
            <w:pPr>
              <w:pStyle w:val="TableParagraph"/>
              <w:spacing w:line="267" w:lineRule="exact"/>
              <w:ind w:left="105"/>
              <w:jc w:val="both"/>
              <w:rPr>
                <w:sz w:val="20"/>
                <w:szCs w:val="20"/>
              </w:rPr>
            </w:pPr>
            <w:r w:rsidRPr="00E45289">
              <w:rPr>
                <w:sz w:val="20"/>
                <w:szCs w:val="20"/>
              </w:rPr>
              <w:t>33-34</w:t>
            </w:r>
          </w:p>
        </w:tc>
        <w:tc>
          <w:tcPr>
            <w:tcW w:w="3140" w:type="dxa"/>
            <w:tcBorders>
              <w:top w:val="single" w:sz="6" w:space="0" w:color="000000"/>
              <w:left w:val="single" w:sz="6" w:space="0" w:color="000000"/>
              <w:right w:val="single" w:sz="6" w:space="0" w:color="000000"/>
            </w:tcBorders>
          </w:tcPr>
          <w:p w14:paraId="33CDAFFC" w14:textId="77777777" w:rsidR="002F65B2" w:rsidRPr="00E45289" w:rsidRDefault="002F65B2" w:rsidP="00425D27">
            <w:pPr>
              <w:pStyle w:val="TableParagraph"/>
              <w:spacing w:line="267" w:lineRule="exact"/>
              <w:ind w:left="158"/>
              <w:jc w:val="both"/>
              <w:rPr>
                <w:sz w:val="20"/>
                <w:szCs w:val="20"/>
                <w:lang w:val="ru-RU"/>
              </w:rPr>
            </w:pPr>
            <w:r w:rsidRPr="00E45289">
              <w:rPr>
                <w:sz w:val="20"/>
                <w:szCs w:val="20"/>
                <w:lang w:val="ru-RU"/>
              </w:rPr>
              <w:t>Отработка</w:t>
            </w:r>
            <w:r w:rsidRPr="00E45289">
              <w:rPr>
                <w:spacing w:val="-1"/>
                <w:sz w:val="20"/>
                <w:szCs w:val="20"/>
                <w:lang w:val="ru-RU"/>
              </w:rPr>
              <w:t xml:space="preserve"> </w:t>
            </w:r>
            <w:r w:rsidRPr="00E45289">
              <w:rPr>
                <w:sz w:val="20"/>
                <w:szCs w:val="20"/>
                <w:lang w:val="ru-RU"/>
              </w:rPr>
              <w:t>заданий</w:t>
            </w:r>
            <w:r w:rsidRPr="00E45289">
              <w:rPr>
                <w:spacing w:val="-4"/>
                <w:sz w:val="20"/>
                <w:szCs w:val="20"/>
                <w:lang w:val="ru-RU"/>
              </w:rPr>
              <w:t xml:space="preserve"> </w:t>
            </w:r>
            <w:r w:rsidRPr="00E45289">
              <w:rPr>
                <w:sz w:val="20"/>
                <w:szCs w:val="20"/>
                <w:lang w:val="ru-RU"/>
              </w:rPr>
              <w:t>в</w:t>
            </w:r>
            <w:r w:rsidRPr="00E45289">
              <w:rPr>
                <w:spacing w:val="1"/>
                <w:sz w:val="20"/>
                <w:szCs w:val="20"/>
                <w:lang w:val="ru-RU"/>
              </w:rPr>
              <w:t xml:space="preserve"> </w:t>
            </w:r>
            <w:r w:rsidRPr="00E45289">
              <w:rPr>
                <w:sz w:val="20"/>
                <w:szCs w:val="20"/>
                <w:lang w:val="ru-RU"/>
              </w:rPr>
              <w:t>форме ОГЭ</w:t>
            </w:r>
          </w:p>
        </w:tc>
        <w:tc>
          <w:tcPr>
            <w:tcW w:w="1276" w:type="dxa"/>
            <w:tcBorders>
              <w:top w:val="single" w:sz="6" w:space="0" w:color="000000"/>
              <w:left w:val="single" w:sz="6" w:space="0" w:color="000000"/>
              <w:right w:val="single" w:sz="6" w:space="0" w:color="000000"/>
            </w:tcBorders>
          </w:tcPr>
          <w:p w14:paraId="74E526CB" w14:textId="77777777" w:rsidR="002F65B2" w:rsidRPr="00E45289" w:rsidRDefault="002F65B2" w:rsidP="00425D27">
            <w:pPr>
              <w:pStyle w:val="TableParagraph"/>
              <w:spacing w:line="267" w:lineRule="exact"/>
              <w:ind w:left="110"/>
              <w:jc w:val="both"/>
              <w:rPr>
                <w:sz w:val="20"/>
                <w:szCs w:val="20"/>
              </w:rPr>
            </w:pPr>
            <w:r w:rsidRPr="00E45289">
              <w:rPr>
                <w:sz w:val="20"/>
                <w:szCs w:val="20"/>
              </w:rPr>
              <w:t>2</w:t>
            </w:r>
          </w:p>
        </w:tc>
        <w:tc>
          <w:tcPr>
            <w:tcW w:w="1404" w:type="dxa"/>
            <w:tcBorders>
              <w:top w:val="single" w:sz="6" w:space="0" w:color="000000"/>
              <w:left w:val="single" w:sz="6" w:space="0" w:color="000000"/>
            </w:tcBorders>
          </w:tcPr>
          <w:p w14:paraId="160E2831" w14:textId="77777777" w:rsidR="002F65B2" w:rsidRPr="00E45289" w:rsidRDefault="002F65B2" w:rsidP="00425D27">
            <w:pPr>
              <w:pStyle w:val="TableParagraph"/>
              <w:jc w:val="both"/>
              <w:rPr>
                <w:sz w:val="20"/>
                <w:szCs w:val="20"/>
              </w:rPr>
            </w:pPr>
          </w:p>
        </w:tc>
      </w:tr>
    </w:tbl>
    <w:p w14:paraId="4DFDD5DC" w14:textId="42B8E401" w:rsidR="002F65B2" w:rsidRPr="00E45289" w:rsidRDefault="002F65B2" w:rsidP="002F65B2">
      <w:pPr>
        <w:pStyle w:val="-"/>
        <w:rPr>
          <w:b/>
        </w:rPr>
      </w:pPr>
      <w:r w:rsidRPr="00E45289">
        <w:rPr>
          <w:b/>
        </w:rPr>
        <w:t xml:space="preserve">Список литературы </w:t>
      </w:r>
    </w:p>
    <w:p w14:paraId="1E022859" w14:textId="77777777" w:rsidR="002F65B2" w:rsidRPr="00E45289" w:rsidRDefault="002F65B2" w:rsidP="002F65B2">
      <w:pPr>
        <w:pStyle w:val="-"/>
      </w:pPr>
      <w:r w:rsidRPr="00E45289">
        <w:t>1.</w:t>
      </w:r>
      <w:r w:rsidRPr="00E45289">
        <w:tab/>
        <w:t xml:space="preserve">Обществознание. Экспресс-репетитор для подготовки к ЕГЭ «Общество», «Духовная жизнь», «Человек», «Познание», «Социальные отношения», </w:t>
      </w:r>
      <w:proofErr w:type="gramStart"/>
      <w:r w:rsidRPr="00E45289">
        <w:t>« Экономика</w:t>
      </w:r>
      <w:proofErr w:type="gramEnd"/>
      <w:r w:rsidRPr="00E45289">
        <w:t>», «Право»,</w:t>
      </w:r>
    </w:p>
    <w:p w14:paraId="53D2A67D" w14:textId="77777777" w:rsidR="002F65B2" w:rsidRPr="00E45289" w:rsidRDefault="002F65B2" w:rsidP="002F65B2">
      <w:pPr>
        <w:pStyle w:val="-"/>
      </w:pPr>
      <w:r w:rsidRPr="00E45289">
        <w:t>«Политика». Авт. П.А.Баранов, А.В.Воронцов, 2012г. Изд. Астрель,</w:t>
      </w:r>
    </w:p>
    <w:p w14:paraId="5349E02D" w14:textId="77777777" w:rsidR="002F65B2" w:rsidRPr="00E45289" w:rsidRDefault="002F65B2" w:rsidP="002F65B2">
      <w:pPr>
        <w:pStyle w:val="-"/>
      </w:pPr>
      <w:r w:rsidRPr="00E45289">
        <w:t>2.</w:t>
      </w:r>
      <w:r w:rsidRPr="00E45289">
        <w:tab/>
        <w:t>Обществознание. Тематические тесты. Подготовка к ЕГЭ 10-11 классы. Базовый, повышенный, высокий уровни. Авт.О.А. Чернышева, П.А.Ушаков, 2010 г. изд. Легион</w:t>
      </w:r>
    </w:p>
    <w:p w14:paraId="542A0539" w14:textId="77777777" w:rsidR="002F65B2" w:rsidRPr="00E45289" w:rsidRDefault="002F65B2" w:rsidP="002F65B2">
      <w:pPr>
        <w:pStyle w:val="-"/>
      </w:pPr>
      <w:r w:rsidRPr="00E45289">
        <w:t>3.</w:t>
      </w:r>
      <w:r w:rsidRPr="00E45289">
        <w:tab/>
        <w:t xml:space="preserve">Обществознание. Готовимся к ЕГЭ. под ред. Л.Д. </w:t>
      </w:r>
      <w:proofErr w:type="gramStart"/>
      <w:r w:rsidRPr="00E45289">
        <w:t>Боголюбова ,</w:t>
      </w:r>
      <w:proofErr w:type="gramEnd"/>
      <w:r w:rsidRPr="00E45289">
        <w:t xml:space="preserve"> М. Дрофа 2013г.</w:t>
      </w:r>
    </w:p>
    <w:p w14:paraId="6B17449B" w14:textId="77777777" w:rsidR="002F65B2" w:rsidRPr="00E45289" w:rsidRDefault="002F65B2" w:rsidP="002F65B2">
      <w:pPr>
        <w:pStyle w:val="-"/>
      </w:pPr>
      <w:r w:rsidRPr="00E45289">
        <w:t>4.</w:t>
      </w:r>
      <w:r w:rsidRPr="00E45289">
        <w:tab/>
        <w:t>Задания с развернутым ответом Часть С. Авт. А.П. Половникова, Н.Н. Маслова, изд. Астрель.</w:t>
      </w:r>
    </w:p>
    <w:p w14:paraId="76AFD389" w14:textId="77777777" w:rsidR="002F65B2" w:rsidRPr="00E45289" w:rsidRDefault="002F65B2" w:rsidP="002F65B2">
      <w:pPr>
        <w:pStyle w:val="-"/>
      </w:pPr>
      <w:r w:rsidRPr="00E45289">
        <w:t>5.</w:t>
      </w:r>
      <w:r w:rsidRPr="00E45289">
        <w:tab/>
        <w:t>Обществознание. Учебная книга 9 класс, авт. О.А. Котова, Т. Е. Лескова, М., Национальное образование.2011г.</w:t>
      </w:r>
    </w:p>
    <w:p w14:paraId="525317E5" w14:textId="77777777" w:rsidR="002F65B2" w:rsidRPr="00E45289" w:rsidRDefault="002F65B2" w:rsidP="002F65B2">
      <w:pPr>
        <w:pStyle w:val="-"/>
      </w:pPr>
      <w:r w:rsidRPr="00E45289">
        <w:t>6.</w:t>
      </w:r>
      <w:r w:rsidRPr="00E45289">
        <w:tab/>
        <w:t>Обществознание. 500 учебно-тренировочных заданий для подготовки к ЕГЭ, под ред. П.А. Баранова, изд. Астрель</w:t>
      </w:r>
    </w:p>
    <w:p w14:paraId="58C88009" w14:textId="77777777" w:rsidR="002F65B2" w:rsidRPr="00E45289" w:rsidRDefault="002F65B2" w:rsidP="002F65B2">
      <w:pPr>
        <w:pStyle w:val="-"/>
      </w:pPr>
      <w:r w:rsidRPr="00E45289">
        <w:t>7.</w:t>
      </w:r>
      <w:r w:rsidRPr="00E45289">
        <w:tab/>
        <w:t>ЕГЭ за 30 дней, обществознание, экспресс-репетитор, авт. А.В.Половникова, Н.Н. Маслова, изд. Астрель</w:t>
      </w:r>
    </w:p>
    <w:p w14:paraId="04D2B37A" w14:textId="77777777" w:rsidR="00864C2C" w:rsidRDefault="00864C2C" w:rsidP="008860B6">
      <w:pPr>
        <w:pStyle w:val="-"/>
        <w:rPr>
          <w:b/>
        </w:rPr>
      </w:pPr>
    </w:p>
    <w:p w14:paraId="68C71A6E" w14:textId="62FC9189" w:rsidR="008860B6" w:rsidRPr="00E45289" w:rsidRDefault="004611E2" w:rsidP="008860B6">
      <w:pPr>
        <w:pStyle w:val="-"/>
        <w:rPr>
          <w:b/>
        </w:rPr>
      </w:pPr>
      <w:r>
        <w:rPr>
          <w:b/>
        </w:rPr>
        <w:t>3.2.5.6</w:t>
      </w:r>
      <w:r w:rsidR="008860B6" w:rsidRPr="00E45289">
        <w:rPr>
          <w:b/>
        </w:rPr>
        <w:t>. РАБОЧАЯ ПРОГРАММА ЭЛЕКТИВНОГО КУРСА «ОТ ПРОСТОГО К СЛОЖНОМУ»</w:t>
      </w:r>
    </w:p>
    <w:p w14:paraId="0352D72B" w14:textId="4B402E07" w:rsidR="008860B6" w:rsidRPr="00E45289" w:rsidRDefault="00864C2C" w:rsidP="008860B6">
      <w:pPr>
        <w:pStyle w:val="-"/>
        <w:rPr>
          <w:b/>
        </w:rPr>
      </w:pPr>
      <w:r>
        <w:rPr>
          <w:b/>
        </w:rPr>
        <w:t>Пояснительная записка</w:t>
      </w:r>
    </w:p>
    <w:p w14:paraId="0B234DB2" w14:textId="77777777" w:rsidR="008860B6" w:rsidRPr="00E45289" w:rsidRDefault="008860B6" w:rsidP="008860B6">
      <w:pPr>
        <w:pStyle w:val="-"/>
      </w:pPr>
      <w:r w:rsidRPr="00E45289">
        <w:t xml:space="preserve">Данная программа элективного курса предназначена для обучающихся 9-х классов общеобразовательных учреждений и рассчитана на 34 часа. Она предназначена для повышения эффективности подготовки обучающихся 9 класса к основному государственному экзамену по математике за курс основной школы и предусматривает их подготовку к дальнейшему обучению в средней школе. </w:t>
      </w:r>
    </w:p>
    <w:p w14:paraId="64686128" w14:textId="77777777" w:rsidR="008860B6" w:rsidRPr="00E45289" w:rsidRDefault="008860B6" w:rsidP="008860B6">
      <w:pPr>
        <w:pStyle w:val="-"/>
      </w:pPr>
      <w:r w:rsidRPr="00E45289">
        <w:t xml:space="preserve">Программа факультативного курса сочетается с любым УМК, рекомендованным к использованию в образовательном процессе. Программа элективного курса согласована с требованиями </w:t>
      </w:r>
      <w:r w:rsidRPr="00E45289">
        <w:lastRenderedPageBreak/>
        <w:t xml:space="preserve">государственного образовательного стандарта и содержанием основных программ курса математики основной школы. </w:t>
      </w:r>
    </w:p>
    <w:p w14:paraId="13641DEA" w14:textId="77777777" w:rsidR="008860B6" w:rsidRPr="00E45289" w:rsidRDefault="008860B6" w:rsidP="008860B6">
      <w:pPr>
        <w:pStyle w:val="-"/>
      </w:pPr>
      <w:r w:rsidRPr="00E45289">
        <w:t xml:space="preserve">Рабочая программа по алгебре для 7-9 классов составлена в соответствии с Федеральными государственными образовательными стандартами основного общего образования, на основании требований к результатам освоения основной образовательной программы основного общего образования Муниципального бюджетного образовательного учреждения Больше-Чернавской средней общеобразовательной школы имени В.Г.Алдошина с учетом Примерной программы основного общего образования по учебным предметам  «Математика» 5-9 классы - М.: Просвещение, 2020 г. </w:t>
      </w:r>
    </w:p>
    <w:p w14:paraId="02DC6072" w14:textId="77777777" w:rsidR="008860B6" w:rsidRPr="00E45289" w:rsidRDefault="008860B6" w:rsidP="008860B6">
      <w:pPr>
        <w:pStyle w:val="-"/>
      </w:pPr>
      <w:r w:rsidRPr="00E45289">
        <w:t>Программой школьного курса математики не предусмотрены обобщение и систематизация знаний по различным разделам, полученных учащимися за весь период обучения с 5 по 9 класс. Факультатив «Повторим математику» позволит систематизировать и углубить знания учащихся по различным разделам курса математики основной школы (арифметике, алгебре, статистике и теории вероятностей, геометрии). В данном курсе также рассматриваются нестандартные задания, выходящие за рамки школьной программы (графики с модулем, кусочно-заданные функции, решение нестандартных уравнений и неравенств и др.). Знание этого материала и умение его применять в практической деятельности позволит школьникам решать разнообразные задачи различной сложности и подготовиться к успешной сдаче экзамена в новой форме итоговой аттестации.</w:t>
      </w:r>
    </w:p>
    <w:p w14:paraId="5B6C9EFF" w14:textId="77777777" w:rsidR="008860B6" w:rsidRPr="00E45289" w:rsidRDefault="008860B6" w:rsidP="008860B6">
      <w:pPr>
        <w:pStyle w:val="-"/>
      </w:pPr>
      <w:r w:rsidRPr="00E45289">
        <w:t xml:space="preserve">Каждое занятие, а также все они в целом направлены на то, чтобы развить интерес школьников к предмету, познакомить их с новыми идеями </w:t>
      </w:r>
      <w:proofErr w:type="gramStart"/>
      <w:r w:rsidRPr="00E45289">
        <w:t>и  методами</w:t>
      </w:r>
      <w:proofErr w:type="gramEnd"/>
      <w:r w:rsidRPr="00E45289">
        <w:t>, расширить представление об изучаемом в основном курсе материале, а главное, рассмотреть интересные задачи.</w:t>
      </w:r>
    </w:p>
    <w:p w14:paraId="711C9592" w14:textId="77777777" w:rsidR="008860B6" w:rsidRPr="00E45289" w:rsidRDefault="008860B6" w:rsidP="008860B6">
      <w:pPr>
        <w:pStyle w:val="-"/>
      </w:pPr>
      <w:r w:rsidRPr="00E45289">
        <w:t xml:space="preserve"> Этот курс предлагает учащимся знакомство с математикой как с общекультурной ценностью, выработкой понимания ими того, что математика является инструментом познания окружающего мира и самого себя. </w:t>
      </w:r>
    </w:p>
    <w:p w14:paraId="70A2F952" w14:textId="77777777" w:rsidR="008860B6" w:rsidRPr="00E45289" w:rsidRDefault="008860B6" w:rsidP="008860B6">
      <w:pPr>
        <w:pStyle w:val="-"/>
      </w:pPr>
      <w:r w:rsidRPr="00E45289">
        <w:t xml:space="preserve">Если в изучении предметов естественнонаучного цикла очень важное место занимает эксперимент и именно в процессе эксперимента и обсуждения его организации и результатов формируются и развиваются </w:t>
      </w:r>
      <w:r w:rsidRPr="00E45289">
        <w:lastRenderedPageBreak/>
        <w:t xml:space="preserve">интересы ученика к данному предмету, то в математике эквивалентом эксперимента является решение задач. </w:t>
      </w:r>
      <w:proofErr w:type="gramStart"/>
      <w:r w:rsidRPr="00E45289">
        <w:t>Собственно</w:t>
      </w:r>
      <w:proofErr w:type="gramEnd"/>
      <w:r w:rsidRPr="00E45289">
        <w:t xml:space="preserve"> весь курс математики может быть построен и, как правило, строится на решении различных по степени важности и трудности задач.</w:t>
      </w:r>
    </w:p>
    <w:p w14:paraId="3743C596" w14:textId="77777777" w:rsidR="008860B6" w:rsidRPr="00E45289" w:rsidRDefault="008860B6" w:rsidP="008860B6">
      <w:pPr>
        <w:pStyle w:val="-"/>
      </w:pPr>
      <w:r w:rsidRPr="00E45289">
        <w:t xml:space="preserve">Цель курса: систематизация знаний и способов деятельности учащихся по математике за курс основной школы, подготовка обучающихся 9 класса к основному государственному экзамену по математике. Успешная сдача ОГЭ, переход в 10 класс по выбранному </w:t>
      </w:r>
      <w:proofErr w:type="gramStart"/>
      <w:r w:rsidRPr="00E45289">
        <w:t>профилю(</w:t>
      </w:r>
      <w:proofErr w:type="gramEnd"/>
      <w:r w:rsidRPr="00E45289">
        <w:t>при необходимости).</w:t>
      </w:r>
    </w:p>
    <w:p w14:paraId="3DFFDCA4" w14:textId="77777777" w:rsidR="008860B6" w:rsidRPr="00E45289" w:rsidRDefault="008860B6" w:rsidP="008860B6">
      <w:pPr>
        <w:pStyle w:val="-"/>
      </w:pPr>
      <w:r w:rsidRPr="00E45289">
        <w:t xml:space="preserve">   Задачи курса:</w:t>
      </w:r>
    </w:p>
    <w:p w14:paraId="1BC04E8E" w14:textId="77777777" w:rsidR="008860B6" w:rsidRPr="00E45289" w:rsidRDefault="008860B6" w:rsidP="008860B6">
      <w:pPr>
        <w:pStyle w:val="-"/>
      </w:pPr>
      <w:r w:rsidRPr="00E45289">
        <w:t>обучающие: (формирование познавательных и логических УУД)</w:t>
      </w:r>
    </w:p>
    <w:p w14:paraId="3B92624C" w14:textId="77777777" w:rsidR="008860B6" w:rsidRPr="00E45289" w:rsidRDefault="008860B6" w:rsidP="008860B6">
      <w:pPr>
        <w:pStyle w:val="-"/>
      </w:pPr>
      <w:r w:rsidRPr="00E45289">
        <w:t></w:t>
      </w:r>
      <w:r w:rsidRPr="00E45289">
        <w:tab/>
        <w:t>Формирование "базы знаний" по алгебре, геометрии и реальной математике, позволяющей беспрепятственно оперировать математическим материалом вне зависимости от способа проверки знаний. Научить правильной интерпретации спорных формулировок заданий.</w:t>
      </w:r>
    </w:p>
    <w:p w14:paraId="79D1C6BC" w14:textId="77777777" w:rsidR="008860B6" w:rsidRPr="00E45289" w:rsidRDefault="008860B6" w:rsidP="008860B6">
      <w:pPr>
        <w:pStyle w:val="-"/>
      </w:pPr>
      <w:r w:rsidRPr="00E45289">
        <w:t></w:t>
      </w:r>
      <w:r w:rsidRPr="00E45289">
        <w:tab/>
        <w:t>Развить навыки решения тестов.</w:t>
      </w:r>
    </w:p>
    <w:p w14:paraId="7FC22549" w14:textId="77777777" w:rsidR="008860B6" w:rsidRPr="00E45289" w:rsidRDefault="008860B6" w:rsidP="008860B6">
      <w:pPr>
        <w:pStyle w:val="-"/>
      </w:pPr>
      <w:r w:rsidRPr="00E45289">
        <w:t></w:t>
      </w:r>
      <w:r w:rsidRPr="00E45289">
        <w:tab/>
        <w:t>Научить максимально эффективно распределять время, отведенное на выполнение задания.</w:t>
      </w:r>
    </w:p>
    <w:p w14:paraId="561D5F9F" w14:textId="77777777" w:rsidR="008860B6" w:rsidRPr="00E45289" w:rsidRDefault="008860B6" w:rsidP="008860B6">
      <w:pPr>
        <w:pStyle w:val="-"/>
      </w:pPr>
      <w:r w:rsidRPr="00E45289">
        <w:t></w:t>
      </w:r>
      <w:r w:rsidRPr="00E45289">
        <w:tab/>
        <w:t>Подготовить к успешной сдаче ОГЭ по математике.</w:t>
      </w:r>
    </w:p>
    <w:p w14:paraId="3FEA4B93" w14:textId="77777777" w:rsidR="008860B6" w:rsidRPr="00E45289" w:rsidRDefault="008860B6" w:rsidP="008860B6">
      <w:pPr>
        <w:pStyle w:val="-"/>
      </w:pPr>
      <w:r w:rsidRPr="00E45289">
        <w:t xml:space="preserve">развивающие: (формирование регулятивных УУД) </w:t>
      </w:r>
    </w:p>
    <w:p w14:paraId="1A622710" w14:textId="77777777" w:rsidR="008860B6" w:rsidRPr="00E45289" w:rsidRDefault="008860B6" w:rsidP="008860B6">
      <w:pPr>
        <w:pStyle w:val="-"/>
      </w:pPr>
      <w:r w:rsidRPr="00E45289">
        <w:t xml:space="preserve"> умение ставить перед собой цель – целеполагание, как постановку учебной задачи на основе соотнесения того, что уже известно и усвоено учащимся, и того, что еще неизвестно; </w:t>
      </w:r>
    </w:p>
    <w:p w14:paraId="4281506D" w14:textId="77777777" w:rsidR="008860B6" w:rsidRPr="00E45289" w:rsidRDefault="008860B6" w:rsidP="008860B6">
      <w:pPr>
        <w:pStyle w:val="-"/>
      </w:pPr>
      <w:r w:rsidRPr="00E45289">
        <w:t xml:space="preserve">планировать свою работу -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14:paraId="75F7479A" w14:textId="77777777" w:rsidR="008860B6" w:rsidRPr="00E45289" w:rsidRDefault="008860B6" w:rsidP="008860B6">
      <w:pPr>
        <w:pStyle w:val="-"/>
      </w:pPr>
      <w:r w:rsidRPr="00E45289">
        <w:t>контроль в форме сличения способа действия и его результата с заданным эталоном с целью обнаружения отклонений и отличий от эталона;</w:t>
      </w:r>
    </w:p>
    <w:p w14:paraId="2A82CF44" w14:textId="77777777" w:rsidR="008860B6" w:rsidRPr="00E45289" w:rsidRDefault="008860B6" w:rsidP="008860B6">
      <w:pPr>
        <w:pStyle w:val="-"/>
      </w:pPr>
      <w:r w:rsidRPr="00E45289">
        <w:t xml:space="preserve">оценка - выделение и осознание учащимся того, что уже усвоено и что еще подлежит усвоению, осознание качества и уровня усвоения; </w:t>
      </w:r>
    </w:p>
    <w:p w14:paraId="775621F7" w14:textId="77777777" w:rsidR="008860B6" w:rsidRPr="00E45289" w:rsidRDefault="008860B6" w:rsidP="008860B6">
      <w:pPr>
        <w:pStyle w:val="-"/>
      </w:pPr>
      <w:r w:rsidRPr="00E45289">
        <w:t>воспитательные: (формирование коммуникативных и личностных УУД</w:t>
      </w:r>
    </w:p>
    <w:p w14:paraId="3E61FEC3" w14:textId="77777777" w:rsidR="008860B6" w:rsidRPr="00E45289" w:rsidRDefault="008860B6" w:rsidP="008860B6">
      <w:pPr>
        <w:pStyle w:val="-"/>
      </w:pPr>
      <w:r w:rsidRPr="00E45289">
        <w:t>формировать умение слушать и вступать в диалог;</w:t>
      </w:r>
    </w:p>
    <w:p w14:paraId="50774665" w14:textId="77777777" w:rsidR="008860B6" w:rsidRPr="00E45289" w:rsidRDefault="008860B6" w:rsidP="008860B6">
      <w:pPr>
        <w:pStyle w:val="-"/>
      </w:pPr>
      <w:r w:rsidRPr="00E45289">
        <w:t xml:space="preserve">воспитывать ответственность и аккуратность; </w:t>
      </w:r>
    </w:p>
    <w:p w14:paraId="0AD47C71" w14:textId="77777777" w:rsidR="008860B6" w:rsidRPr="00E45289" w:rsidRDefault="008860B6" w:rsidP="008860B6">
      <w:pPr>
        <w:pStyle w:val="-"/>
      </w:pPr>
      <w:r w:rsidRPr="00E45289">
        <w:t xml:space="preserve">участвовать в коллективном </w:t>
      </w:r>
      <w:proofErr w:type="gramStart"/>
      <w:r w:rsidRPr="00E45289">
        <w:t>обсуждении,  при</w:t>
      </w:r>
      <w:proofErr w:type="gramEnd"/>
      <w:r w:rsidRPr="00E45289">
        <w:t xml:space="preserve"> этом учиться умению осознанно и произвольно строить речевое высказывание в устной и </w:t>
      </w:r>
      <w:r w:rsidRPr="00E45289">
        <w:lastRenderedPageBreak/>
        <w:t>письменной форме;</w:t>
      </w:r>
    </w:p>
    <w:p w14:paraId="14B6B62C" w14:textId="77777777" w:rsidR="008860B6" w:rsidRPr="00E45289" w:rsidRDefault="008860B6" w:rsidP="008860B6">
      <w:pPr>
        <w:pStyle w:val="-"/>
      </w:pPr>
      <w:r w:rsidRPr="00E45289">
        <w:t>смыслообразование т. е. установлению учащимися связи между целью учебной деятельности и ее мотивом, другими словами, между результатом-продуктом учения, побуждающим деятельность, и тем, ради чего она осуществляется, самоорганизация.</w:t>
      </w:r>
    </w:p>
    <w:p w14:paraId="40777586" w14:textId="77777777" w:rsidR="008860B6" w:rsidRPr="00E45289" w:rsidRDefault="008860B6" w:rsidP="008860B6">
      <w:pPr>
        <w:pStyle w:val="-"/>
      </w:pPr>
      <w:proofErr w:type="gramStart"/>
      <w:r w:rsidRPr="00E45289">
        <w:t>Функции  курса</w:t>
      </w:r>
      <w:proofErr w:type="gramEnd"/>
      <w:r w:rsidRPr="00E45289">
        <w:t>:</w:t>
      </w:r>
    </w:p>
    <w:p w14:paraId="41E470B8" w14:textId="77777777" w:rsidR="008860B6" w:rsidRPr="00E45289" w:rsidRDefault="008860B6" w:rsidP="008860B6">
      <w:pPr>
        <w:pStyle w:val="-"/>
      </w:pPr>
      <w:r w:rsidRPr="00E45289">
        <w:t xml:space="preserve">ориентация на совершенствование навыков познавательной, организационной деятельности; компенсация недостатков ЗУН по математике. </w:t>
      </w:r>
    </w:p>
    <w:p w14:paraId="73C510EB" w14:textId="77777777" w:rsidR="008860B6" w:rsidRPr="00E45289" w:rsidRDefault="008860B6" w:rsidP="008860B6">
      <w:pPr>
        <w:pStyle w:val="-"/>
      </w:pPr>
    </w:p>
    <w:p w14:paraId="6A26EB8C" w14:textId="77777777" w:rsidR="008860B6" w:rsidRPr="00E45289" w:rsidRDefault="008860B6" w:rsidP="008860B6">
      <w:pPr>
        <w:pStyle w:val="-"/>
      </w:pPr>
      <w:r w:rsidRPr="00E45289">
        <w:t>Общая характеристика курса</w:t>
      </w:r>
    </w:p>
    <w:p w14:paraId="72275484" w14:textId="77777777" w:rsidR="008860B6" w:rsidRPr="00E45289" w:rsidRDefault="008860B6" w:rsidP="008860B6">
      <w:pPr>
        <w:pStyle w:val="-"/>
      </w:pPr>
      <w:r w:rsidRPr="00E45289">
        <w:t xml:space="preserve">Математическое образование в основной школе складывается из следующих содержательных компонентов (точные названия блоков): арифметика, алгебра, геометрия, элементы комбинаторики теории вероятностей, статистики и логики.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 </w:t>
      </w:r>
    </w:p>
    <w:p w14:paraId="69E2330D" w14:textId="77777777" w:rsidR="008860B6" w:rsidRPr="00E45289" w:rsidRDefault="008860B6" w:rsidP="008860B6">
      <w:pPr>
        <w:pStyle w:val="-"/>
      </w:pPr>
      <w:r w:rsidRPr="00E45289">
        <w:t>Арифметика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14:paraId="25CD7787" w14:textId="77777777" w:rsidR="008860B6" w:rsidRPr="00E45289" w:rsidRDefault="008860B6" w:rsidP="008860B6">
      <w:pPr>
        <w:pStyle w:val="-"/>
      </w:pPr>
      <w:r w:rsidRPr="00E45289">
        <w:t xml:space="preserve">Алгебра нацелена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w:t>
      </w:r>
      <w:proofErr w:type="gramStart"/>
      <w:r w:rsidRPr="00E45289">
        <w:t>как  языка</w:t>
      </w:r>
      <w:proofErr w:type="gramEnd"/>
      <w:r w:rsidRPr="00E45289">
        <w:t xml:space="preserve">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w:t>
      </w:r>
      <w:r w:rsidRPr="00E45289">
        <w:lastRenderedPageBreak/>
        <w:t>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учащихся представлений о роли математики в развитии цивилизации и культуры.</w:t>
      </w:r>
    </w:p>
    <w:p w14:paraId="566F4EE8" w14:textId="77777777" w:rsidR="008860B6" w:rsidRPr="00E45289" w:rsidRDefault="008860B6" w:rsidP="008860B6">
      <w:pPr>
        <w:pStyle w:val="-"/>
      </w:pPr>
      <w:r w:rsidRPr="00E45289">
        <w:t xml:space="preserve">Геометрия – один из важнейших компонентов математического образования, необходимая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w:t>
      </w:r>
      <w:proofErr w:type="gramStart"/>
      <w:r w:rsidRPr="00E45289">
        <w:t>вносит  вклад</w:t>
      </w:r>
      <w:proofErr w:type="gramEnd"/>
      <w:r w:rsidRPr="00E45289">
        <w:t xml:space="preserve"> в развитие логического мышления, в формирование понятия доказательства. </w:t>
      </w:r>
    </w:p>
    <w:p w14:paraId="07330475" w14:textId="77777777" w:rsidR="008860B6" w:rsidRPr="00E45289" w:rsidRDefault="008860B6" w:rsidP="008860B6">
      <w:pPr>
        <w:pStyle w:val="-"/>
      </w:pPr>
      <w:r w:rsidRPr="00E45289">
        <w:t xml:space="preserve">Элементы логики, комбинаторики, статистики и теории вероятностей становятся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 </w:t>
      </w:r>
    </w:p>
    <w:p w14:paraId="4B3EBEBD" w14:textId="77777777" w:rsidR="008860B6" w:rsidRPr="00E45289" w:rsidRDefault="008860B6" w:rsidP="008860B6">
      <w:pPr>
        <w:pStyle w:val="-"/>
      </w:pPr>
      <w:r w:rsidRPr="00E45289">
        <w:t>При изучении статистики и теории вероятностей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1284861" w14:textId="77777777" w:rsidR="008860B6" w:rsidRPr="00E45289" w:rsidRDefault="008860B6" w:rsidP="008860B6">
      <w:pPr>
        <w:pStyle w:val="-"/>
      </w:pPr>
      <w:r w:rsidRPr="00E45289">
        <w:t xml:space="preserve">Таким образом, в ходе </w:t>
      </w:r>
      <w:proofErr w:type="gramStart"/>
      <w:r w:rsidRPr="00E45289">
        <w:t>освоения содержания курса</w:t>
      </w:r>
      <w:proofErr w:type="gramEnd"/>
      <w:r w:rsidRPr="00E45289">
        <w:t xml:space="preserve"> учащиеся получают возможность: </w:t>
      </w:r>
    </w:p>
    <w:p w14:paraId="416D8469" w14:textId="77777777" w:rsidR="008860B6" w:rsidRPr="00E45289" w:rsidRDefault="008860B6" w:rsidP="008860B6">
      <w:pPr>
        <w:pStyle w:val="-"/>
      </w:pPr>
      <w:r w:rsidRPr="00E45289">
        <w:t>o</w:t>
      </w:r>
      <w:r w:rsidRPr="00E45289">
        <w:tab/>
        <w:t>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w:t>
      </w:r>
    </w:p>
    <w:p w14:paraId="217D7B73" w14:textId="77777777" w:rsidR="008860B6" w:rsidRPr="00E45289" w:rsidRDefault="008860B6" w:rsidP="008860B6">
      <w:pPr>
        <w:pStyle w:val="-"/>
      </w:pPr>
      <w:r w:rsidRPr="00E45289">
        <w:t>o</w:t>
      </w:r>
      <w:r w:rsidRPr="00E45289">
        <w:tab/>
        <w:t>овладеть символическим языком алгебры, выработать формально-</w:t>
      </w:r>
      <w:r w:rsidRPr="00E45289">
        <w:lastRenderedPageBreak/>
        <w:t xml:space="preserve">оперативные алгебраические умения и научиться применять их к решению математических и нематематических задач; </w:t>
      </w:r>
    </w:p>
    <w:p w14:paraId="65F5B34E" w14:textId="77777777" w:rsidR="008860B6" w:rsidRPr="00E45289" w:rsidRDefault="008860B6" w:rsidP="008860B6">
      <w:pPr>
        <w:pStyle w:val="-"/>
      </w:pPr>
      <w:r w:rsidRPr="00E45289">
        <w:t>o</w:t>
      </w:r>
      <w:r w:rsidRPr="00E45289">
        <w:tab/>
        <w:t>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w:t>
      </w:r>
    </w:p>
    <w:p w14:paraId="1DECB0F2" w14:textId="77777777" w:rsidR="008860B6" w:rsidRPr="00E45289" w:rsidRDefault="008860B6" w:rsidP="008860B6">
      <w:pPr>
        <w:pStyle w:val="-"/>
      </w:pPr>
      <w:r w:rsidRPr="00E45289">
        <w:t>o</w:t>
      </w:r>
      <w:r w:rsidRPr="00E45289">
        <w:tab/>
        <w:t>развить пространственные представления и изобразительные умения, освоить основные факты и методы планиметрии, познакомиться с простейшими пространственными телами и их свойствами;</w:t>
      </w:r>
    </w:p>
    <w:p w14:paraId="1C4D0630" w14:textId="77777777" w:rsidR="008860B6" w:rsidRPr="00E45289" w:rsidRDefault="008860B6" w:rsidP="008860B6">
      <w:pPr>
        <w:pStyle w:val="-"/>
      </w:pPr>
      <w:r w:rsidRPr="00E45289">
        <w:t>o</w:t>
      </w:r>
      <w:r w:rsidRPr="00E45289">
        <w:tab/>
        <w:t>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14:paraId="51F323D9" w14:textId="77777777" w:rsidR="008860B6" w:rsidRPr="00E45289" w:rsidRDefault="008860B6" w:rsidP="008860B6">
      <w:pPr>
        <w:pStyle w:val="-"/>
      </w:pPr>
      <w:r w:rsidRPr="00E45289">
        <w:t>o</w:t>
      </w:r>
      <w:r w:rsidRPr="00E45289">
        <w:tab/>
        <w:t>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w:t>
      </w:r>
    </w:p>
    <w:p w14:paraId="77B30F73" w14:textId="77777777" w:rsidR="008860B6" w:rsidRPr="00E45289" w:rsidRDefault="008860B6" w:rsidP="008860B6">
      <w:pPr>
        <w:pStyle w:val="-"/>
      </w:pPr>
      <w:r w:rsidRPr="00E45289">
        <w:t>o</w:t>
      </w:r>
      <w:r w:rsidRPr="00E45289">
        <w:tab/>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14:paraId="2B64A3E4" w14:textId="77777777" w:rsidR="008860B6" w:rsidRPr="00E45289" w:rsidRDefault="008860B6" w:rsidP="008860B6">
      <w:pPr>
        <w:pStyle w:val="-"/>
      </w:pPr>
    </w:p>
    <w:p w14:paraId="4EF03812" w14:textId="77777777" w:rsidR="008860B6" w:rsidRPr="00E45289" w:rsidRDefault="008860B6" w:rsidP="008860B6">
      <w:pPr>
        <w:pStyle w:val="-"/>
      </w:pPr>
      <w:r w:rsidRPr="00E45289">
        <w:t>Методы и формы обучения</w:t>
      </w:r>
    </w:p>
    <w:p w14:paraId="70A3E6FF" w14:textId="77777777" w:rsidR="008860B6" w:rsidRPr="00E45289" w:rsidRDefault="008860B6" w:rsidP="008860B6">
      <w:pPr>
        <w:pStyle w:val="-"/>
      </w:pPr>
      <w:r w:rsidRPr="00E45289">
        <w:t xml:space="preserve">Методы и формы обучения определяются требованиями обучения, </w:t>
      </w:r>
      <w:proofErr w:type="gramStart"/>
      <w:r w:rsidRPr="00E45289">
        <w:t>с  учетом</w:t>
      </w:r>
      <w:proofErr w:type="gramEnd"/>
      <w:r w:rsidRPr="00E45289">
        <w:t xml:space="preserve">  индивидуальных и возрастных особенностей учащихся, развития и саморазвития личности. В связи с этим основные приоритеты методики </w:t>
      </w:r>
      <w:proofErr w:type="gramStart"/>
      <w:r w:rsidRPr="00E45289">
        <w:t>изучения  курса</w:t>
      </w:r>
      <w:proofErr w:type="gramEnd"/>
      <w:r w:rsidRPr="00E45289">
        <w:t>:</w:t>
      </w:r>
    </w:p>
    <w:p w14:paraId="5AE1CA62" w14:textId="77777777" w:rsidR="008860B6" w:rsidRPr="00E45289" w:rsidRDefault="008860B6" w:rsidP="008860B6">
      <w:pPr>
        <w:pStyle w:val="-"/>
      </w:pPr>
      <w:r w:rsidRPr="00E45289">
        <w:t>•</w:t>
      </w:r>
      <w:r w:rsidRPr="00E45289">
        <w:tab/>
        <w:t xml:space="preserve">обучение через опыт и сотрудничество; </w:t>
      </w:r>
    </w:p>
    <w:p w14:paraId="231DF449" w14:textId="77777777" w:rsidR="008860B6" w:rsidRPr="00E45289" w:rsidRDefault="008860B6" w:rsidP="008860B6">
      <w:pPr>
        <w:pStyle w:val="-"/>
      </w:pPr>
      <w:r w:rsidRPr="00E45289">
        <w:t>•</w:t>
      </w:r>
      <w:r w:rsidRPr="00E45289">
        <w:tab/>
        <w:t xml:space="preserve">учет индивидуальных особенностей и потребностей учащихся; </w:t>
      </w:r>
    </w:p>
    <w:p w14:paraId="4F315076" w14:textId="77777777" w:rsidR="008860B6" w:rsidRPr="00E45289" w:rsidRDefault="008860B6" w:rsidP="008860B6">
      <w:pPr>
        <w:pStyle w:val="-"/>
      </w:pPr>
      <w:r w:rsidRPr="00E45289">
        <w:t>•</w:t>
      </w:r>
      <w:r w:rsidRPr="00E45289">
        <w:tab/>
        <w:t xml:space="preserve">интерактивность (работа в малых группах, ролевые игры, тренинги, вне занятий - метод проектов); </w:t>
      </w:r>
    </w:p>
    <w:p w14:paraId="31E8A4B2" w14:textId="77777777" w:rsidR="008860B6" w:rsidRPr="00E45289" w:rsidRDefault="008860B6" w:rsidP="008860B6">
      <w:pPr>
        <w:pStyle w:val="-"/>
      </w:pPr>
      <w:r w:rsidRPr="00E45289">
        <w:t>•</w:t>
      </w:r>
      <w:r w:rsidRPr="00E45289">
        <w:tab/>
        <w:t>личностно - деятельностный и субъект – субъективный подход (большее внимание к личности учащегося, а не целям учителя, равноправное их взаимодействие).</w:t>
      </w:r>
    </w:p>
    <w:p w14:paraId="450314BC" w14:textId="77777777" w:rsidR="008860B6" w:rsidRPr="00E45289" w:rsidRDefault="008860B6" w:rsidP="008860B6">
      <w:pPr>
        <w:pStyle w:val="-"/>
      </w:pPr>
      <w:r w:rsidRPr="00E45289">
        <w:t xml:space="preserve">Для работы с учащимися, безусловно, применимы такие формы работы, как лекция и семинар. Помимо этих традиционных форм рекомендуется </w:t>
      </w:r>
      <w:r w:rsidRPr="00E45289">
        <w:lastRenderedPageBreak/>
        <w:t>использовать также дискуссии, выступления с докладами, содержащими отчет о выполнении индивидуального или группового домашнего задания или с содокладами, дополняющими лекцию учителя. Возможны различные формы творческой работы учащихся, как например, «защита решения», отчет по результатам «поисковой» работы на образовательных сайтах в Интернете по указанной теме. Таким образом, данный курс не исключает возможности проектной деятельности учащихся во внеурочное время. Итогом такой деятельности могут быть творческие работы.</w:t>
      </w:r>
    </w:p>
    <w:p w14:paraId="223F427F" w14:textId="77777777" w:rsidR="008860B6" w:rsidRPr="00E45289" w:rsidRDefault="008860B6" w:rsidP="008860B6">
      <w:pPr>
        <w:pStyle w:val="-"/>
      </w:pPr>
      <w:r w:rsidRPr="00E45289">
        <w:t xml:space="preserve">     Предлагаемый курс является развитием системы ранее приобретенных программных знаний, его цель - создать целостное представление о теме и значительно расширить спектр задач, посильных для учащихся. Все свойства, входящие в курс, и их доказательства не вызовут трудности у учащихся, т.к. не содержат громоздких выкладок, а каждое предыдущее готовит последующее. При направляющей роли учителя школьники могут самостоятельно сформулировать новые для них свойства и даже доказать их. Все должно располагать к самостоятельному поиску и повышать интерес к изучению предмета. Представляя учащимся возможность осмыслить свойства и их доказательства, учитель развивает геометрическую интуицию, без которой немыслимо творчество. </w:t>
      </w:r>
    </w:p>
    <w:p w14:paraId="6FE6BF93" w14:textId="77777777" w:rsidR="008860B6" w:rsidRPr="00E45289" w:rsidRDefault="008860B6" w:rsidP="008860B6">
      <w:pPr>
        <w:pStyle w:val="-"/>
      </w:pPr>
      <w:r w:rsidRPr="00E45289">
        <w:t>Таким образом, программа применима для различных групп школьников, в том числе, не имеющих хорошей подготовки. В этом случае, учитель может сузить требования и предложить в качестве домашних заданий создание творческих работ, при этом у детей развивается интуитивно-ассоциативное мышление, что несомненно, поможет им при выполнении заданий ОГЭ.</w:t>
      </w:r>
    </w:p>
    <w:p w14:paraId="02506883" w14:textId="77777777" w:rsidR="008860B6" w:rsidRPr="00E45289" w:rsidRDefault="008860B6" w:rsidP="008860B6">
      <w:pPr>
        <w:pStyle w:val="-"/>
      </w:pPr>
      <w:r w:rsidRPr="00E45289">
        <w:t>Основная функция учителя в данном курсе состоит в «сопровождении» учащегося в его познавательной деятельности, коррекции ранее полученных учащимися ЗУН.</w:t>
      </w:r>
    </w:p>
    <w:p w14:paraId="61C611AD" w14:textId="77777777" w:rsidR="008860B6" w:rsidRPr="00E45289" w:rsidRDefault="008860B6" w:rsidP="008860B6">
      <w:pPr>
        <w:pStyle w:val="-"/>
      </w:pPr>
      <w:r w:rsidRPr="00E45289">
        <w:t xml:space="preserve">    </w:t>
      </w:r>
    </w:p>
    <w:p w14:paraId="06A0FA83" w14:textId="77777777" w:rsidR="008860B6" w:rsidRPr="00E45289" w:rsidRDefault="008860B6" w:rsidP="008860B6">
      <w:pPr>
        <w:pStyle w:val="-"/>
      </w:pPr>
      <w:r w:rsidRPr="00E45289">
        <w:t>Содержание курса</w:t>
      </w:r>
    </w:p>
    <w:p w14:paraId="68B723D7" w14:textId="77777777" w:rsidR="008860B6" w:rsidRPr="00E45289" w:rsidRDefault="008860B6" w:rsidP="008860B6">
      <w:pPr>
        <w:pStyle w:val="-"/>
      </w:pPr>
      <w:r w:rsidRPr="00E45289">
        <w:t xml:space="preserve"> Арифметика </w:t>
      </w:r>
    </w:p>
    <w:p w14:paraId="54E6EE68" w14:textId="77777777" w:rsidR="008860B6" w:rsidRPr="00E45289" w:rsidRDefault="008860B6" w:rsidP="008860B6">
      <w:pPr>
        <w:pStyle w:val="-"/>
      </w:pPr>
      <w:r w:rsidRPr="00E45289">
        <w:t xml:space="preserve">Натуральные числа.  Степень с натуральным показателем. </w:t>
      </w:r>
    </w:p>
    <w:p w14:paraId="3A54FCEC" w14:textId="77777777" w:rsidR="008860B6" w:rsidRPr="00E45289" w:rsidRDefault="008860B6" w:rsidP="008860B6">
      <w:pPr>
        <w:pStyle w:val="-"/>
      </w:pPr>
      <w:r w:rsidRPr="00E45289">
        <w:t xml:space="preserve">Рациональные числа. Модуль (абсолютная величина) числа. Сравнение рациональных чисел. Арифметические действия с рациональными числами. </w:t>
      </w:r>
      <w:r w:rsidRPr="00E45289">
        <w:lastRenderedPageBreak/>
        <w:t>Степень с целым показателем. Числовые выражения, порядок действий в них, использование скобок. Законы арифметических действий: переместительный, сочетательный, распределительный.</w:t>
      </w:r>
    </w:p>
    <w:p w14:paraId="6977CE36" w14:textId="77777777" w:rsidR="008860B6" w:rsidRPr="00E45289" w:rsidRDefault="008860B6" w:rsidP="008860B6">
      <w:pPr>
        <w:pStyle w:val="-"/>
      </w:pPr>
      <w:r w:rsidRPr="00E45289">
        <w:t>Действительные числа. Квадратный корень из числа. Корень третьей степени. Понятие о корне n-ой степени из числа.  Действительные числа как бесконечные десятичные дроби. Сравнение действительных чисел, арифметические действия над ними. Этапы развития представлений о числе. Измерения, приближения, оценки. Размеры объектов окружающего нас мира (от элементарных частиц до Вселенной), длительность процессов в окружающем нас мире. Представление зависимости между величинами в виде формул. Выделение множителя – степени десяти в записи числа.</w:t>
      </w:r>
    </w:p>
    <w:p w14:paraId="342EDDB6" w14:textId="77777777" w:rsidR="008860B6" w:rsidRPr="00E45289" w:rsidRDefault="008860B6" w:rsidP="008860B6">
      <w:pPr>
        <w:pStyle w:val="-"/>
      </w:pPr>
      <w:r w:rsidRPr="00E45289">
        <w:t>Алгебра</w:t>
      </w:r>
    </w:p>
    <w:p w14:paraId="04FC5EC5" w14:textId="77777777" w:rsidR="008860B6" w:rsidRPr="00E45289" w:rsidRDefault="008860B6" w:rsidP="008860B6">
      <w:pPr>
        <w:pStyle w:val="-"/>
      </w:pPr>
      <w:r w:rsidRPr="00E45289">
        <w:t>Алгебраические дроби. Арифметические операции над алгебраическими дробями. Буквенные выражения (выражения с переменными). Числовое значение буквенного выражения. Допустимые значения переменных, входящих в алгебраические выражения. Подстановка выражений вместо переменных. Равенство буквенных выражений. Тождество, доказательство тождеств. Преобразования выражений.</w:t>
      </w:r>
    </w:p>
    <w:p w14:paraId="60CC6243" w14:textId="77777777" w:rsidR="008860B6" w:rsidRPr="00E45289" w:rsidRDefault="008860B6" w:rsidP="008860B6">
      <w:pPr>
        <w:pStyle w:val="-"/>
      </w:pPr>
      <w:r w:rsidRPr="00E45289">
        <w:t xml:space="preserve">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куб суммы и куб разности. Формула разности квадратов, формула суммы кубов и разности кубов. Разложение многочлена на множители. Квадратный трехчлен. Выделение полного квадрата в квадратном трехчлене. Теорема Виета. Разложение квадратного трехчлена на линейные множители. Многочлены с одной переменной. Степень многочлена. Корень многочлена. </w:t>
      </w:r>
    </w:p>
    <w:p w14:paraId="1BE2951C" w14:textId="77777777" w:rsidR="008860B6" w:rsidRPr="00E45289" w:rsidRDefault="008860B6" w:rsidP="008860B6">
      <w:pPr>
        <w:pStyle w:val="-"/>
      </w:pPr>
      <w:r w:rsidRPr="00E45289">
        <w:t xml:space="preserve">      Алгебраическая дробь. Сокращение дробей. Действия с алгебраическими дробями. </w:t>
      </w:r>
    </w:p>
    <w:p w14:paraId="5E7F14CF" w14:textId="77777777" w:rsidR="008860B6" w:rsidRPr="00E45289" w:rsidRDefault="008860B6" w:rsidP="008860B6">
      <w:pPr>
        <w:pStyle w:val="-"/>
      </w:pPr>
      <w:r w:rsidRPr="00E45289">
        <w:t>Рациональные выражения и их преобразования. Свойства квадратных корней и их применение в вычислениях.</w:t>
      </w:r>
    </w:p>
    <w:p w14:paraId="4C4E2789" w14:textId="77777777" w:rsidR="008860B6" w:rsidRPr="00E45289" w:rsidRDefault="008860B6" w:rsidP="008860B6">
      <w:pPr>
        <w:pStyle w:val="-"/>
      </w:pPr>
      <w:r w:rsidRPr="00E45289">
        <w:t xml:space="preserve">Уравнения и неравенства. Уравнение с одной переменной. Корень уравнения. Линейное уравнение. Квадратное уравнение: формула корней квадратного уравнения, Решение рациональных уравнений. Примеры решения уравнений высших степеней; методы замены переменной, </w:t>
      </w:r>
      <w:r w:rsidRPr="00E45289">
        <w:lastRenderedPageBreak/>
        <w:t xml:space="preserve">разложения на множители. </w:t>
      </w:r>
    </w:p>
    <w:p w14:paraId="6D4F808B" w14:textId="77777777" w:rsidR="008860B6" w:rsidRPr="00E45289" w:rsidRDefault="008860B6" w:rsidP="008860B6">
      <w:pPr>
        <w:pStyle w:val="-"/>
      </w:pPr>
      <w:r w:rsidRPr="00E45289">
        <w:t xml:space="preserve">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Примеры решения уравнений в целых числах. </w:t>
      </w:r>
    </w:p>
    <w:p w14:paraId="1E03432B" w14:textId="77777777" w:rsidR="008860B6" w:rsidRPr="00E45289" w:rsidRDefault="008860B6" w:rsidP="008860B6">
      <w:pPr>
        <w:pStyle w:val="-"/>
      </w:pPr>
      <w:r w:rsidRPr="00E45289">
        <w:t>Неравенство с одной переменной. Решение неравенства. Линейные неравенства с одной переменной и их системы. Квадратные неравенства. Примеры решения дробно-линейных неравенств.</w:t>
      </w:r>
    </w:p>
    <w:p w14:paraId="7E348708" w14:textId="77777777" w:rsidR="008860B6" w:rsidRPr="00E45289" w:rsidRDefault="008860B6" w:rsidP="008860B6">
      <w:pPr>
        <w:pStyle w:val="-"/>
      </w:pPr>
      <w:r w:rsidRPr="00E45289">
        <w:t xml:space="preserve">Числовые неравенства и их свойства. Доказательство числовых и алгебраических неравенств. </w:t>
      </w:r>
    </w:p>
    <w:p w14:paraId="402D49DF" w14:textId="77777777" w:rsidR="008860B6" w:rsidRPr="00E45289" w:rsidRDefault="008860B6" w:rsidP="008860B6">
      <w:pPr>
        <w:pStyle w:val="-"/>
      </w:pPr>
      <w:r w:rsidRPr="00E45289">
        <w:t xml:space="preserve">Переход от словесной формулировки соотношений между величинами алгебраической.       Решение текстовых задач алгебраическим способом. </w:t>
      </w:r>
    </w:p>
    <w:p w14:paraId="2477D58B" w14:textId="77777777" w:rsidR="008860B6" w:rsidRPr="00E45289" w:rsidRDefault="008860B6" w:rsidP="008860B6">
      <w:pPr>
        <w:pStyle w:val="-"/>
      </w:pPr>
      <w:r w:rsidRPr="00E45289">
        <w:t xml:space="preserve">Числовые последовательности. 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 </w:t>
      </w:r>
    </w:p>
    <w:p w14:paraId="2447EDB2" w14:textId="77777777" w:rsidR="008860B6" w:rsidRPr="00E45289" w:rsidRDefault="008860B6" w:rsidP="008860B6">
      <w:pPr>
        <w:pStyle w:val="-"/>
      </w:pPr>
      <w:r w:rsidRPr="00E45289">
        <w:t>Числовые функции. 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 нули функции, промежутки знакопостоянства. Чтение графиков функций.</w:t>
      </w:r>
    </w:p>
    <w:p w14:paraId="767681FA" w14:textId="77777777" w:rsidR="008860B6" w:rsidRPr="00E45289" w:rsidRDefault="008860B6" w:rsidP="008860B6">
      <w:pPr>
        <w:pStyle w:val="-"/>
      </w:pPr>
      <w:r w:rsidRPr="00E45289">
        <w:t>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Степенные функции с натуральным показателем, их графики. Графики функций: корень квадратный, корень кубический, модуль. Использование графиков функций для решения уравнений и систем.</w:t>
      </w:r>
    </w:p>
    <w:p w14:paraId="3B655C7D" w14:textId="77777777" w:rsidR="008860B6" w:rsidRPr="00E45289" w:rsidRDefault="008860B6" w:rsidP="008860B6">
      <w:pPr>
        <w:pStyle w:val="-"/>
      </w:pPr>
      <w:r w:rsidRPr="00E45289">
        <w:t>Примеры графических зависимостей, отражающих реальные процессы: колебание, показательный рост; числовые функции, описывающие эти процессы.</w:t>
      </w:r>
    </w:p>
    <w:p w14:paraId="3A9A0D3D" w14:textId="77777777" w:rsidR="008860B6" w:rsidRPr="00E45289" w:rsidRDefault="008860B6" w:rsidP="008860B6">
      <w:pPr>
        <w:pStyle w:val="-"/>
      </w:pPr>
      <w:r w:rsidRPr="00E45289">
        <w:t>Параллельный перенос графиков вдоль осей координат и симметрия относительно осей.</w:t>
      </w:r>
    </w:p>
    <w:p w14:paraId="42FAB13B" w14:textId="77777777" w:rsidR="008860B6" w:rsidRPr="00E45289" w:rsidRDefault="008860B6" w:rsidP="008860B6">
      <w:pPr>
        <w:pStyle w:val="-"/>
      </w:pPr>
      <w:r w:rsidRPr="00E45289">
        <w:lastRenderedPageBreak/>
        <w:t>Координаты. Изображение чисел точками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w:t>
      </w:r>
    </w:p>
    <w:p w14:paraId="266DF6A2" w14:textId="77777777" w:rsidR="008860B6" w:rsidRPr="00E45289" w:rsidRDefault="008860B6" w:rsidP="008860B6">
      <w:pPr>
        <w:pStyle w:val="-"/>
      </w:pPr>
      <w:r w:rsidRPr="00E45289">
        <w:t>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прямых. Уравнение окружности с центром в начале координат и в любой заданной точке.</w:t>
      </w:r>
    </w:p>
    <w:p w14:paraId="639B624A" w14:textId="77777777" w:rsidR="008860B6" w:rsidRPr="00E45289" w:rsidRDefault="008860B6" w:rsidP="008860B6">
      <w:pPr>
        <w:pStyle w:val="-"/>
      </w:pPr>
      <w:r w:rsidRPr="00E45289">
        <w:t>Графическая интерпретация уравнений с двумя переменными и их систем, неравенств с двумя переменными и их систем.</w:t>
      </w:r>
    </w:p>
    <w:p w14:paraId="5B16AEFC" w14:textId="77777777" w:rsidR="008860B6" w:rsidRPr="00E45289" w:rsidRDefault="008860B6" w:rsidP="008860B6">
      <w:pPr>
        <w:pStyle w:val="-"/>
      </w:pPr>
      <w:r w:rsidRPr="00E45289">
        <w:t>Геометрия</w:t>
      </w:r>
    </w:p>
    <w:p w14:paraId="1043EE4A" w14:textId="77777777" w:rsidR="008860B6" w:rsidRPr="00E45289" w:rsidRDefault="008860B6" w:rsidP="008860B6">
      <w:pPr>
        <w:pStyle w:val="-"/>
      </w:pPr>
      <w:r w:rsidRPr="00E45289">
        <w:t>Начальные понятия и теоремы геометрии.</w:t>
      </w:r>
    </w:p>
    <w:p w14:paraId="19194036" w14:textId="77777777" w:rsidR="008860B6" w:rsidRPr="00E45289" w:rsidRDefault="008860B6" w:rsidP="008860B6">
      <w:pPr>
        <w:pStyle w:val="-"/>
      </w:pPr>
      <w:r w:rsidRPr="00E45289">
        <w:t>Возникновение геометрии из практики.</w:t>
      </w:r>
    </w:p>
    <w:p w14:paraId="78C11B59" w14:textId="77777777" w:rsidR="008860B6" w:rsidRPr="00E45289" w:rsidRDefault="008860B6" w:rsidP="008860B6">
      <w:pPr>
        <w:pStyle w:val="-"/>
      </w:pPr>
      <w:r w:rsidRPr="00E45289">
        <w:t>Геометрические фигуры и тела. Равенство в геометрии.</w:t>
      </w:r>
    </w:p>
    <w:p w14:paraId="23432D54" w14:textId="77777777" w:rsidR="008860B6" w:rsidRPr="00E45289" w:rsidRDefault="008860B6" w:rsidP="008860B6">
      <w:pPr>
        <w:pStyle w:val="-"/>
      </w:pPr>
      <w:r w:rsidRPr="00E45289">
        <w:t xml:space="preserve">Точка, прямая и плоскость. </w:t>
      </w:r>
    </w:p>
    <w:p w14:paraId="632EBD11" w14:textId="77777777" w:rsidR="008860B6" w:rsidRPr="00E45289" w:rsidRDefault="008860B6" w:rsidP="008860B6">
      <w:pPr>
        <w:pStyle w:val="-"/>
      </w:pPr>
      <w:r w:rsidRPr="00E45289">
        <w:t>Понятие о геометрическом месте точек.</w:t>
      </w:r>
    </w:p>
    <w:p w14:paraId="13180EF1" w14:textId="77777777" w:rsidR="008860B6" w:rsidRPr="00E45289" w:rsidRDefault="008860B6" w:rsidP="008860B6">
      <w:pPr>
        <w:pStyle w:val="-"/>
      </w:pPr>
      <w:r w:rsidRPr="00E45289">
        <w:t>Расстояние. Отрезок, луч. Ломаная.</w:t>
      </w:r>
    </w:p>
    <w:p w14:paraId="1D01FE42" w14:textId="77777777" w:rsidR="008860B6" w:rsidRPr="00E45289" w:rsidRDefault="008860B6" w:rsidP="008860B6">
      <w:pPr>
        <w:pStyle w:val="-"/>
      </w:pPr>
      <w:r w:rsidRPr="00E45289">
        <w:t xml:space="preserve">Угол. Прямой угол. Острые и тупые углы. Вертикальные и смежные углы. Биссектриса угла и ее свойства. </w:t>
      </w:r>
    </w:p>
    <w:p w14:paraId="7083E11F" w14:textId="77777777" w:rsidR="008860B6" w:rsidRPr="00E45289" w:rsidRDefault="008860B6" w:rsidP="008860B6">
      <w:pPr>
        <w:pStyle w:val="-"/>
      </w:pPr>
      <w:r w:rsidRPr="00E45289">
        <w:t>Параллельные и пересекающиеся прямые. Перпендикулярность прямых. Теоремы о параллельности и перпендикулярности прямых. Свойство серединного перпендикуляра к отрезку. Перпендикуляр и наклонная к прямой. Многоугольники. Окружность и круг.</w:t>
      </w:r>
    </w:p>
    <w:p w14:paraId="0E60567B" w14:textId="77777777" w:rsidR="008860B6" w:rsidRPr="00E45289" w:rsidRDefault="008860B6" w:rsidP="008860B6">
      <w:pPr>
        <w:pStyle w:val="-"/>
      </w:pPr>
      <w:r w:rsidRPr="00E45289">
        <w:t xml:space="preserve">Треугольник. Прямоугольные, остроугольные, и тупоугольные треугольники.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w:t>
      </w:r>
    </w:p>
    <w:p w14:paraId="20E255AC" w14:textId="77777777" w:rsidR="008860B6" w:rsidRPr="00E45289" w:rsidRDefault="008860B6" w:rsidP="008860B6">
      <w:pPr>
        <w:pStyle w:val="-"/>
      </w:pPr>
      <w:r w:rsidRPr="00E45289">
        <w:t xml:space="preserve">Признаки равенства треугольников. Неравенство треугольника. Сумма углов треугольника. Внешние углы треугольника. Зависимость </w:t>
      </w:r>
      <w:proofErr w:type="gramStart"/>
      <w:r w:rsidRPr="00E45289">
        <w:t>между величинам</w:t>
      </w:r>
      <w:proofErr w:type="gramEnd"/>
      <w:r w:rsidRPr="00E45289">
        <w:t xml:space="preserve"> сторон и углов треугольника. </w:t>
      </w:r>
    </w:p>
    <w:p w14:paraId="25FD68AD" w14:textId="77777777" w:rsidR="008860B6" w:rsidRPr="00E45289" w:rsidRDefault="008860B6" w:rsidP="008860B6">
      <w:pPr>
        <w:pStyle w:val="-"/>
      </w:pPr>
      <w:r w:rsidRPr="00E45289">
        <w:t xml:space="preserve">Теорема Фалеса. Подобие треугольников; коэффициент подобия. Признаки подобия треугольников. </w:t>
      </w:r>
    </w:p>
    <w:p w14:paraId="05A56960" w14:textId="77777777" w:rsidR="008860B6" w:rsidRPr="00E45289" w:rsidRDefault="008860B6" w:rsidP="008860B6">
      <w:pPr>
        <w:pStyle w:val="-"/>
      </w:pPr>
      <w:r w:rsidRPr="00E45289">
        <w:t xml:space="preserve">Теорема Пифагора. Признаки равенства прямоугольных треугольников. Синус, косинус, тангенс, котангенс острого угла прямоугольного </w:t>
      </w:r>
      <w:r w:rsidRPr="00E45289">
        <w:lastRenderedPageBreak/>
        <w:t>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Теорема косинусов и теорема синусов; примеры их применения для вычисления элементов треугольника.</w:t>
      </w:r>
    </w:p>
    <w:p w14:paraId="35C84804" w14:textId="77777777" w:rsidR="008860B6" w:rsidRPr="00E45289" w:rsidRDefault="008860B6" w:rsidP="008860B6">
      <w:pPr>
        <w:pStyle w:val="-"/>
      </w:pPr>
      <w:r w:rsidRPr="00E45289">
        <w:t xml:space="preserve">Замечательные точки треугольника: точки пересечения серединных перпендикуляров, биссектрис, медиан. </w:t>
      </w:r>
    </w:p>
    <w:p w14:paraId="5F7F8782" w14:textId="77777777" w:rsidR="008860B6" w:rsidRPr="00E45289" w:rsidRDefault="008860B6" w:rsidP="008860B6">
      <w:pPr>
        <w:pStyle w:val="-"/>
      </w:pPr>
      <w:r w:rsidRPr="00E45289">
        <w:t xml:space="preserve">Четырехугольник. Параллелограмм, его свойства и признаки. Прямоугольник, квадрат, ромб, их свойства и признаки. Трапеция, средняя линия трапеции; равнобедренная трапеция. </w:t>
      </w:r>
    </w:p>
    <w:p w14:paraId="3A7E8010" w14:textId="77777777" w:rsidR="008860B6" w:rsidRPr="00E45289" w:rsidRDefault="008860B6" w:rsidP="008860B6">
      <w:pPr>
        <w:pStyle w:val="-"/>
      </w:pPr>
      <w:r w:rsidRPr="00E45289">
        <w:t>Многоугольники. Выпуклые многоугольники. Сумма углов выпуклого многоугольника. Вписанные и описанные многоугольники. Правильные многоугольники.</w:t>
      </w:r>
    </w:p>
    <w:p w14:paraId="2203A6A1" w14:textId="77777777" w:rsidR="008860B6" w:rsidRPr="00E45289" w:rsidRDefault="008860B6" w:rsidP="008860B6">
      <w:pPr>
        <w:pStyle w:val="-"/>
      </w:pPr>
      <w:r w:rsidRPr="00E45289">
        <w:t xml:space="preserve">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 </w:t>
      </w:r>
    </w:p>
    <w:p w14:paraId="011C268A" w14:textId="77777777" w:rsidR="008860B6" w:rsidRPr="00E45289" w:rsidRDefault="008860B6" w:rsidP="008860B6">
      <w:pPr>
        <w:pStyle w:val="-"/>
      </w:pPr>
      <w:r w:rsidRPr="00E45289">
        <w:t>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w:t>
      </w:r>
    </w:p>
    <w:p w14:paraId="2FFF2A84" w14:textId="77777777" w:rsidR="008860B6" w:rsidRPr="00E45289" w:rsidRDefault="008860B6" w:rsidP="008860B6">
      <w:pPr>
        <w:pStyle w:val="-"/>
      </w:pPr>
      <w:r w:rsidRPr="00E45289">
        <w:t xml:space="preserve">Измерение геометрических величин. Длина отрезка. Длина ломаной, периметр многоугольника. </w:t>
      </w:r>
    </w:p>
    <w:p w14:paraId="6B0ECE23" w14:textId="77777777" w:rsidR="008860B6" w:rsidRPr="00E45289" w:rsidRDefault="008860B6" w:rsidP="008860B6">
      <w:pPr>
        <w:pStyle w:val="-"/>
      </w:pPr>
      <w:r w:rsidRPr="00E45289">
        <w:t xml:space="preserve">Расстояние от точки до прямой. Расстояние между параллельными прямыми. Длина окружности, число </w:t>
      </w:r>
      <w:r w:rsidRPr="00E45289">
        <w:t>; длина дуги. Величина угла. Градусная мера угла, соответствие между величиной угла и длиной дуги окружности.</w:t>
      </w:r>
    </w:p>
    <w:p w14:paraId="3207054C" w14:textId="77777777" w:rsidR="008860B6" w:rsidRPr="00E45289" w:rsidRDefault="008860B6" w:rsidP="008860B6">
      <w:pPr>
        <w:pStyle w:val="-"/>
      </w:pPr>
      <w:r w:rsidRPr="00E45289">
        <w:t>Понятие о площади плоских фигур. Равносоставленные и равновеликие фигуры.</w:t>
      </w:r>
    </w:p>
    <w:p w14:paraId="5262F81E" w14:textId="77777777" w:rsidR="008860B6" w:rsidRPr="00E45289" w:rsidRDefault="008860B6" w:rsidP="008860B6">
      <w:pPr>
        <w:pStyle w:val="-"/>
      </w:pPr>
      <w:r w:rsidRPr="00E45289">
        <w:t xml:space="preserve">Площадь прямоугольника. Площадь параллелограмма, треугольника и трапеции (основные формулы). Формулы, выражающие площадь треугольника: через две стороны и угол между ними, через периметр и радиус вписанной окружности, формула Герона. Площадь </w:t>
      </w:r>
      <w:r w:rsidRPr="00E45289">
        <w:lastRenderedPageBreak/>
        <w:t xml:space="preserve">четырехугольника. Площадь круга и площадь сектора. </w:t>
      </w:r>
    </w:p>
    <w:p w14:paraId="39D589FD" w14:textId="77777777" w:rsidR="008860B6" w:rsidRPr="00E45289" w:rsidRDefault="008860B6" w:rsidP="008860B6">
      <w:pPr>
        <w:pStyle w:val="-"/>
      </w:pPr>
      <w:r w:rsidRPr="00E45289">
        <w:t>Элементы логики, комбинаторики, статистики и теории вероятностей</w:t>
      </w:r>
    </w:p>
    <w:p w14:paraId="501B88C0" w14:textId="77777777" w:rsidR="008860B6" w:rsidRPr="00E45289" w:rsidRDefault="008860B6" w:rsidP="008860B6">
      <w:pPr>
        <w:pStyle w:val="-"/>
      </w:pPr>
      <w:r w:rsidRPr="00E45289">
        <w:t xml:space="preserve">Доказательство. Определения, доказательства, аксиомы и теоремы; следствия. Необходимые и достаточные условия. Контрпример. Доказательство от противного. Прямая и обратная теоремы. </w:t>
      </w:r>
    </w:p>
    <w:p w14:paraId="4B59FF6C" w14:textId="77777777" w:rsidR="008860B6" w:rsidRPr="00E45289" w:rsidRDefault="008860B6" w:rsidP="008860B6">
      <w:pPr>
        <w:pStyle w:val="-"/>
      </w:pPr>
      <w:r w:rsidRPr="00E45289">
        <w:t>Понятие об аксиоматике и аксиоматическом построении геометрии. Пятый постулат Эвклида и его история.</w:t>
      </w:r>
    </w:p>
    <w:p w14:paraId="56A8AB9F" w14:textId="77777777" w:rsidR="008860B6" w:rsidRPr="00E45289" w:rsidRDefault="008860B6" w:rsidP="008860B6">
      <w:pPr>
        <w:pStyle w:val="-"/>
      </w:pPr>
      <w:r w:rsidRPr="00E45289">
        <w:t>Множества и комбинаторика. Множество. Элемент множества, подмножество. Объединение и пересечение множеств. Диаграммы Эйлера.</w:t>
      </w:r>
    </w:p>
    <w:p w14:paraId="1FCCE75A" w14:textId="77777777" w:rsidR="008860B6" w:rsidRPr="00E45289" w:rsidRDefault="008860B6" w:rsidP="008860B6">
      <w:pPr>
        <w:pStyle w:val="-"/>
      </w:pPr>
      <w:r w:rsidRPr="00E45289">
        <w:t xml:space="preserve">Примеры решения комбинаторных задач: перебор вариантов, правило умножения. </w:t>
      </w:r>
    </w:p>
    <w:p w14:paraId="12D43373" w14:textId="77777777" w:rsidR="008860B6" w:rsidRPr="00E45289" w:rsidRDefault="008860B6" w:rsidP="008860B6">
      <w:pPr>
        <w:pStyle w:val="-"/>
      </w:pPr>
      <w:r w:rsidRPr="00E45289">
        <w:t>Статистические данные. Представление данных в виде таблиц, диаграмм, графиков. Средние результатов измерений. Понятие о статистическом выводе на основе выборки.</w:t>
      </w:r>
    </w:p>
    <w:p w14:paraId="71C68EC0" w14:textId="77777777" w:rsidR="008860B6" w:rsidRPr="00E45289" w:rsidRDefault="008860B6" w:rsidP="008860B6">
      <w:pPr>
        <w:pStyle w:val="-"/>
      </w:pPr>
      <w:r w:rsidRPr="00E45289">
        <w:t>Понятие и примеры случайных событий.</w:t>
      </w:r>
    </w:p>
    <w:p w14:paraId="695F62FE" w14:textId="77777777" w:rsidR="008860B6" w:rsidRPr="00E45289" w:rsidRDefault="008860B6" w:rsidP="008860B6">
      <w:pPr>
        <w:pStyle w:val="-"/>
      </w:pPr>
      <w:r w:rsidRPr="00E45289">
        <w:t xml:space="preserve">Вероятность. Частота события, вероятность. Равновозможные события и подсчет их вероятности. Представление о геометрической вероятности. </w:t>
      </w:r>
    </w:p>
    <w:p w14:paraId="0B65A53C" w14:textId="77777777" w:rsidR="008860B6" w:rsidRPr="00E45289" w:rsidRDefault="008860B6" w:rsidP="008860B6">
      <w:pPr>
        <w:pStyle w:val="-"/>
      </w:pPr>
      <w:r w:rsidRPr="00E45289">
        <w:t xml:space="preserve"> Итоговый контрольный тест.</w:t>
      </w:r>
    </w:p>
    <w:p w14:paraId="5580A50B" w14:textId="77777777" w:rsidR="008860B6" w:rsidRPr="00E45289" w:rsidRDefault="008860B6" w:rsidP="008860B6">
      <w:pPr>
        <w:pStyle w:val="-"/>
      </w:pPr>
    </w:p>
    <w:p w14:paraId="43488451" w14:textId="77777777" w:rsidR="008860B6" w:rsidRPr="00E45289" w:rsidRDefault="008860B6" w:rsidP="008860B6">
      <w:pPr>
        <w:pStyle w:val="-"/>
      </w:pPr>
      <w:r w:rsidRPr="00E45289">
        <w:t>Планируемые результаты освоения программы курса</w:t>
      </w:r>
    </w:p>
    <w:p w14:paraId="5008F1CA" w14:textId="77777777" w:rsidR="008860B6" w:rsidRPr="00E45289" w:rsidRDefault="008860B6" w:rsidP="008860B6">
      <w:pPr>
        <w:pStyle w:val="-"/>
      </w:pPr>
      <w:r w:rsidRPr="00E45289">
        <w:t>Личностные результаты:</w:t>
      </w:r>
    </w:p>
    <w:p w14:paraId="0230AE79" w14:textId="77777777" w:rsidR="008860B6" w:rsidRPr="00E45289" w:rsidRDefault="008860B6" w:rsidP="008860B6">
      <w:pPr>
        <w:pStyle w:val="-"/>
      </w:pPr>
      <w:r w:rsidRPr="00E45289">
        <w:t>•</w:t>
      </w:r>
      <w:r w:rsidRPr="00E45289">
        <w:tab/>
        <w:t>Ответственное отношение к учению, готовность и способность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w:t>
      </w:r>
    </w:p>
    <w:p w14:paraId="20A21480" w14:textId="77777777" w:rsidR="008860B6" w:rsidRPr="00E45289" w:rsidRDefault="008860B6" w:rsidP="008860B6">
      <w:pPr>
        <w:pStyle w:val="-"/>
      </w:pPr>
      <w:r w:rsidRPr="00E45289">
        <w:t>•</w:t>
      </w:r>
      <w:r w:rsidRPr="00E45289">
        <w:tab/>
        <w:t>Формирование целостного мировоззрения, соответствующего современному уровню развития науки и общественной практики.</w:t>
      </w:r>
    </w:p>
    <w:p w14:paraId="04F9435B" w14:textId="77777777" w:rsidR="008860B6" w:rsidRPr="00E45289" w:rsidRDefault="008860B6" w:rsidP="008860B6">
      <w:pPr>
        <w:pStyle w:val="-"/>
      </w:pPr>
      <w:r w:rsidRPr="00E45289">
        <w:t>•</w:t>
      </w:r>
      <w:r w:rsidRPr="00E45289">
        <w:tab/>
        <w:t xml:space="preserve">Освоение социальных норм, правил поведения, ролей и форм социальной жизни. </w:t>
      </w:r>
    </w:p>
    <w:p w14:paraId="69999DCC" w14:textId="77777777" w:rsidR="008860B6" w:rsidRPr="00E45289" w:rsidRDefault="008860B6" w:rsidP="008860B6">
      <w:pPr>
        <w:pStyle w:val="-"/>
      </w:pPr>
      <w:r w:rsidRPr="00E45289">
        <w:t>•</w:t>
      </w:r>
      <w:r w:rsidRPr="00E45289">
        <w:tab/>
        <w:t xml:space="preserve">Развитие морального сознания и компетентности в решении моральных проблем на основе личностного выбора, формирования </w:t>
      </w:r>
      <w:r w:rsidRPr="00E45289">
        <w:lastRenderedPageBreak/>
        <w:t>нравственных чувств и нравственного поведения, осознанного и ответственного отношения к нравственным поступкам.</w:t>
      </w:r>
    </w:p>
    <w:p w14:paraId="45478D9A" w14:textId="77777777" w:rsidR="008860B6" w:rsidRPr="00E45289" w:rsidRDefault="008860B6" w:rsidP="008860B6">
      <w:pPr>
        <w:pStyle w:val="-"/>
      </w:pPr>
      <w:r w:rsidRPr="00E45289">
        <w:t>•</w:t>
      </w:r>
      <w:r w:rsidRPr="00E45289">
        <w:tab/>
        <w:t xml:space="preserve">Формирование коммуникативной компетентности в общении и сотрудничестве. </w:t>
      </w:r>
    </w:p>
    <w:p w14:paraId="65101566" w14:textId="77777777" w:rsidR="008860B6" w:rsidRPr="00E45289" w:rsidRDefault="008860B6" w:rsidP="008860B6">
      <w:pPr>
        <w:pStyle w:val="-"/>
      </w:pPr>
      <w:r w:rsidRPr="00E45289">
        <w:t>•</w:t>
      </w:r>
      <w:r w:rsidRPr="00E45289">
        <w:tab/>
        <w:t>Формирование способности к эмоциональному вос¬приятию математических объектов, задач, решений, рассуж¬дений</w:t>
      </w:r>
    </w:p>
    <w:p w14:paraId="3511DCB2" w14:textId="77777777" w:rsidR="008860B6" w:rsidRPr="00E45289" w:rsidRDefault="008860B6" w:rsidP="008860B6">
      <w:pPr>
        <w:pStyle w:val="-"/>
      </w:pPr>
      <w:r w:rsidRPr="00E45289">
        <w:t>Метапредметные результаты обучения</w:t>
      </w:r>
    </w:p>
    <w:p w14:paraId="094C6F0F" w14:textId="77777777" w:rsidR="008860B6" w:rsidRPr="00E45289" w:rsidRDefault="008860B6" w:rsidP="008860B6">
      <w:pPr>
        <w:pStyle w:val="-"/>
      </w:pPr>
      <w:r w:rsidRPr="00E45289">
        <w:t>Регулятивные УУД</w:t>
      </w:r>
    </w:p>
    <w:p w14:paraId="544D567C" w14:textId="77777777" w:rsidR="008860B6" w:rsidRPr="00E45289" w:rsidRDefault="008860B6" w:rsidP="008860B6">
      <w:pPr>
        <w:pStyle w:val="-"/>
      </w:pPr>
      <w:r w:rsidRPr="00E45289">
        <w:t>•</w:t>
      </w:r>
      <w:r w:rsidRPr="00E45289">
        <w:tab/>
        <w:t>определять собственные проблемы и причины их возникновения при работе с математическими объектами;</w:t>
      </w:r>
    </w:p>
    <w:p w14:paraId="35FBAA30" w14:textId="77777777" w:rsidR="008860B6" w:rsidRPr="00E45289" w:rsidRDefault="008860B6" w:rsidP="008860B6">
      <w:pPr>
        <w:pStyle w:val="-"/>
      </w:pPr>
      <w:r w:rsidRPr="00E45289">
        <w:t>•</w:t>
      </w:r>
      <w:r w:rsidRPr="00E45289">
        <w:tab/>
        <w:t>формулировать собственные версии или применять уже известные формы и методы решения математической проблемы, формулировать предположения и строить гипотезы относительно рассматриваемого объекта и предвосхищать результаты своей учебно-познавательной деятельности;</w:t>
      </w:r>
    </w:p>
    <w:p w14:paraId="12BCD6CC" w14:textId="77777777" w:rsidR="008860B6" w:rsidRPr="00E45289" w:rsidRDefault="008860B6" w:rsidP="008860B6">
      <w:pPr>
        <w:pStyle w:val="-"/>
      </w:pPr>
      <w:r w:rsidRPr="00E45289">
        <w:t>•</w:t>
      </w:r>
      <w:r w:rsidRPr="00E45289">
        <w:tab/>
        <w:t xml:space="preserve">определять пути достижения целей и </w:t>
      </w:r>
      <w:proofErr w:type="gramStart"/>
      <w:r w:rsidRPr="00E45289">
        <w:t>взвешивать  возможности</w:t>
      </w:r>
      <w:proofErr w:type="gramEnd"/>
      <w:r w:rsidRPr="00E45289">
        <w:t xml:space="preserve"> разрешения определенных учебно-познавательных задач в соответствии с определенными критериями и задачами;</w:t>
      </w:r>
    </w:p>
    <w:p w14:paraId="7188FE0A" w14:textId="77777777" w:rsidR="008860B6" w:rsidRPr="00E45289" w:rsidRDefault="008860B6" w:rsidP="008860B6">
      <w:pPr>
        <w:pStyle w:val="-"/>
      </w:pPr>
      <w:r w:rsidRPr="00E45289">
        <w:t>•</w:t>
      </w:r>
      <w:r w:rsidRPr="00E45289">
        <w:tab/>
        <w:t>выстраивать собственное образовательное подпространство для разрешения определенного круга задач, определять и находить условия для реализации идей и планов (самообучение);</w:t>
      </w:r>
    </w:p>
    <w:p w14:paraId="2F86ACBC" w14:textId="77777777" w:rsidR="008860B6" w:rsidRPr="00E45289" w:rsidRDefault="008860B6" w:rsidP="008860B6">
      <w:pPr>
        <w:pStyle w:val="-"/>
      </w:pPr>
      <w:r w:rsidRPr="00E45289">
        <w:t>•</w:t>
      </w:r>
      <w:r w:rsidRPr="00E45289">
        <w:tab/>
        <w:t>самостоятельно выбирать среди предложенных ресурсов наиболее эффективные и значимые при работе с определенной математической моделью;</w:t>
      </w:r>
    </w:p>
    <w:p w14:paraId="5C9D7FBD" w14:textId="77777777" w:rsidR="008860B6" w:rsidRPr="00E45289" w:rsidRDefault="008860B6" w:rsidP="008860B6">
      <w:pPr>
        <w:pStyle w:val="-"/>
      </w:pPr>
      <w:r w:rsidRPr="00E45289">
        <w:t>•</w:t>
      </w:r>
      <w:r w:rsidRPr="00E45289">
        <w:tab/>
        <w:t>уметь составлять план разрешения определенного круга задач, используя различные схемы, ресурсы построения диаграмм, ментальных карт, позволяющих произвести логико - структурный анализ задачи;</w:t>
      </w:r>
    </w:p>
    <w:p w14:paraId="213A4E87" w14:textId="77777777" w:rsidR="008860B6" w:rsidRPr="00E45289" w:rsidRDefault="008860B6" w:rsidP="008860B6">
      <w:pPr>
        <w:pStyle w:val="-"/>
      </w:pPr>
      <w:r w:rsidRPr="00E45289">
        <w:t>•</w:t>
      </w:r>
      <w:r w:rsidRPr="00E45289">
        <w:tab/>
        <w:t>уметь планировать свой образовательный маршрут, корректировать и вносить определенные изменения, качественно влияющие на конечный продукт учебно-познавательной деятельности;</w:t>
      </w:r>
    </w:p>
    <w:p w14:paraId="54E354DA" w14:textId="77777777" w:rsidR="008860B6" w:rsidRPr="00E45289" w:rsidRDefault="008860B6" w:rsidP="008860B6">
      <w:pPr>
        <w:pStyle w:val="-"/>
      </w:pPr>
      <w:r w:rsidRPr="00E45289">
        <w:t>•</w:t>
      </w:r>
      <w:r w:rsidRPr="00E45289">
        <w:tab/>
        <w:t xml:space="preserve">умение качественно соотносить свои действия с предвкушаемым итогом учебно-познавательной деятельности посредством контроля и планирования учебного процесса в соответствии с изменяющимися ситуациями и </w:t>
      </w:r>
      <w:proofErr w:type="gramStart"/>
      <w:r w:rsidRPr="00E45289">
        <w:t>применяемыми средствами</w:t>
      </w:r>
      <w:proofErr w:type="gramEnd"/>
      <w:r w:rsidRPr="00E45289">
        <w:t xml:space="preserve"> и формами организации сотрудничества, а также индивидуальной работы на уроке;</w:t>
      </w:r>
    </w:p>
    <w:p w14:paraId="303B17CC" w14:textId="77777777" w:rsidR="008860B6" w:rsidRPr="00E45289" w:rsidRDefault="008860B6" w:rsidP="008860B6">
      <w:pPr>
        <w:pStyle w:val="-"/>
      </w:pPr>
      <w:r w:rsidRPr="00E45289">
        <w:lastRenderedPageBreak/>
        <w:t>•</w:t>
      </w:r>
      <w:r w:rsidRPr="00E45289">
        <w:tab/>
        <w:t>умение отбирать соответствующие средства реализации решения математических задач, подбирать инструменты для оценивания своей траектории в работе с математическими понятиями и моделями;</w:t>
      </w:r>
    </w:p>
    <w:p w14:paraId="660CB676" w14:textId="77777777" w:rsidR="008860B6" w:rsidRPr="00E45289" w:rsidRDefault="008860B6" w:rsidP="008860B6">
      <w:pPr>
        <w:pStyle w:val="-"/>
      </w:pPr>
      <w:r w:rsidRPr="00E45289">
        <w:t>Познавательные УУД</w:t>
      </w:r>
    </w:p>
    <w:p w14:paraId="10C0C667" w14:textId="77777777" w:rsidR="008860B6" w:rsidRPr="00E45289" w:rsidRDefault="008860B6" w:rsidP="008860B6">
      <w:pPr>
        <w:pStyle w:val="-"/>
      </w:pPr>
      <w:r w:rsidRPr="00E45289">
        <w:t>•</w:t>
      </w:r>
      <w:r w:rsidRPr="00E45289">
        <w:tab/>
        <w:t>умение определять основополагающее понятие и производить логико-структурный анализ, определять основные признаки и свойства с помощью соответствующих средств и инструментов;</w:t>
      </w:r>
    </w:p>
    <w:p w14:paraId="4E8828B8" w14:textId="77777777" w:rsidR="008860B6" w:rsidRPr="00E45289" w:rsidRDefault="008860B6" w:rsidP="008860B6">
      <w:pPr>
        <w:pStyle w:val="-"/>
      </w:pPr>
      <w:r w:rsidRPr="00E45289">
        <w:t>•</w:t>
      </w:r>
      <w:r w:rsidRPr="00E45289">
        <w:tab/>
        <w:t>умение проводить классификацию объектов на основе критериев, выделять основное на фоне второстепенных данных;</w:t>
      </w:r>
    </w:p>
    <w:p w14:paraId="588F09BD" w14:textId="77777777" w:rsidR="008860B6" w:rsidRPr="00E45289" w:rsidRDefault="008860B6" w:rsidP="008860B6">
      <w:pPr>
        <w:pStyle w:val="-"/>
      </w:pPr>
      <w:r w:rsidRPr="00E45289">
        <w:t>•</w:t>
      </w:r>
      <w:r w:rsidRPr="00E45289">
        <w:tab/>
        <w:t>умение проводить логическое рассуждение в направлении от общих закономерностей изучаемой задачи до частных рассмотрений;</w:t>
      </w:r>
    </w:p>
    <w:p w14:paraId="02756AE9" w14:textId="77777777" w:rsidR="008860B6" w:rsidRPr="00E45289" w:rsidRDefault="008860B6" w:rsidP="008860B6">
      <w:pPr>
        <w:pStyle w:val="-"/>
      </w:pPr>
      <w:r w:rsidRPr="00E45289">
        <w:t>•</w:t>
      </w:r>
      <w:r w:rsidRPr="00E45289">
        <w:tab/>
        <w:t>умение строить логические рассуждения на основе системных сравнений основных компонентов изучаемого математического раздела или модели, понятия или классов, выделяя определенные существенные признаки или критерии;</w:t>
      </w:r>
    </w:p>
    <w:p w14:paraId="6D93188D" w14:textId="77777777" w:rsidR="008860B6" w:rsidRPr="00E45289" w:rsidRDefault="008860B6" w:rsidP="008860B6">
      <w:pPr>
        <w:pStyle w:val="-"/>
      </w:pPr>
      <w:r w:rsidRPr="00E45289">
        <w:t>•</w:t>
      </w:r>
      <w:r w:rsidRPr="00E45289">
        <w:tab/>
        <w:t xml:space="preserve">умение выявлять, </w:t>
      </w:r>
      <w:proofErr w:type="gramStart"/>
      <w:r w:rsidRPr="00E45289">
        <w:t>строить  закономерность</w:t>
      </w:r>
      <w:proofErr w:type="gramEnd"/>
      <w:r w:rsidRPr="00E45289">
        <w:t>, связность, логичность соответствующих цепочек рассуждений при работе с математическими задачами, уметь подробно и сжато представлять детализацию основных компонентов при доказательстве понятий и соотношений  на математическом языке;</w:t>
      </w:r>
    </w:p>
    <w:p w14:paraId="3F21C400" w14:textId="77777777" w:rsidR="008860B6" w:rsidRPr="00E45289" w:rsidRDefault="008860B6" w:rsidP="008860B6">
      <w:pPr>
        <w:pStyle w:val="-"/>
      </w:pPr>
      <w:r w:rsidRPr="00E45289">
        <w:t>•</w:t>
      </w:r>
      <w:r w:rsidRPr="00E45289">
        <w:tab/>
        <w:t>умение организовывать поиск и выявлять причины возникающих процессов, явлений, наиболее вероятные факторы, по которым математические модели и объекты ведут себя по определенным логическим законам, уметь приводить причинно-следственный анализ понятий, суждений и математических законов;</w:t>
      </w:r>
    </w:p>
    <w:p w14:paraId="0D68F843" w14:textId="77777777" w:rsidR="008860B6" w:rsidRPr="00E45289" w:rsidRDefault="008860B6" w:rsidP="008860B6">
      <w:pPr>
        <w:pStyle w:val="-"/>
      </w:pPr>
      <w:r w:rsidRPr="00E45289">
        <w:t>•</w:t>
      </w:r>
      <w:r w:rsidRPr="00E45289">
        <w:tab/>
        <w:t xml:space="preserve">умение строить математическую модель при заданном условии, обладающей определенными характеристиками объекта при наличии определенных компонентов </w:t>
      </w:r>
      <w:proofErr w:type="gramStart"/>
      <w:r w:rsidRPr="00E45289">
        <w:t>формирующегося  предполагаемого</w:t>
      </w:r>
      <w:proofErr w:type="gramEnd"/>
      <w:r w:rsidRPr="00E45289">
        <w:t xml:space="preserve"> понятия или явления;</w:t>
      </w:r>
    </w:p>
    <w:p w14:paraId="0F08E807" w14:textId="77777777" w:rsidR="008860B6" w:rsidRPr="00E45289" w:rsidRDefault="008860B6" w:rsidP="008860B6">
      <w:pPr>
        <w:pStyle w:val="-"/>
      </w:pPr>
      <w:r w:rsidRPr="00E45289">
        <w:t>•</w:t>
      </w:r>
      <w:r w:rsidRPr="00E45289">
        <w:tab/>
        <w:t>умение переводить текстовую структурно-смысловую составляющую математической задачи на язык графического отображения - составления математической модели, сохраняющей основные свойства и характеристики;</w:t>
      </w:r>
    </w:p>
    <w:p w14:paraId="63BA052B" w14:textId="77777777" w:rsidR="008860B6" w:rsidRPr="00E45289" w:rsidRDefault="008860B6" w:rsidP="008860B6">
      <w:pPr>
        <w:pStyle w:val="-"/>
      </w:pPr>
      <w:r w:rsidRPr="00E45289">
        <w:t>•</w:t>
      </w:r>
      <w:r w:rsidRPr="00E45289">
        <w:tab/>
        <w:t xml:space="preserve">умение задавать план решения математической задачи, </w:t>
      </w:r>
      <w:r w:rsidRPr="00E45289">
        <w:lastRenderedPageBreak/>
        <w:t>реализовывать алгоритм действий как пошаговой инструкции для разрешения учебно-познавательной задачи;</w:t>
      </w:r>
    </w:p>
    <w:p w14:paraId="72653E66" w14:textId="77777777" w:rsidR="008860B6" w:rsidRPr="00E45289" w:rsidRDefault="008860B6" w:rsidP="008860B6">
      <w:pPr>
        <w:pStyle w:val="-"/>
      </w:pPr>
      <w:r w:rsidRPr="00E45289">
        <w:t>•</w:t>
      </w:r>
      <w:r w:rsidRPr="00E45289">
        <w:tab/>
        <w:t>умение строить доказательство методом от противного;</w:t>
      </w:r>
    </w:p>
    <w:p w14:paraId="3117D1F5" w14:textId="77777777" w:rsidR="008860B6" w:rsidRPr="00E45289" w:rsidRDefault="008860B6" w:rsidP="008860B6">
      <w:pPr>
        <w:pStyle w:val="-"/>
      </w:pPr>
      <w:r w:rsidRPr="00E45289">
        <w:t>•</w:t>
      </w:r>
      <w:r w:rsidRPr="00E45289">
        <w:tab/>
        <w:t>умение работать с проблемной ситуацией, осуществлять образовательный процесс посредством поиска методов и способов разрешения задачи, определять границы своего образовательного пространства;</w:t>
      </w:r>
    </w:p>
    <w:p w14:paraId="79DE6410" w14:textId="77777777" w:rsidR="008860B6" w:rsidRPr="00E45289" w:rsidRDefault="008860B6" w:rsidP="008860B6">
      <w:pPr>
        <w:pStyle w:val="-"/>
      </w:pPr>
      <w:r w:rsidRPr="00E45289">
        <w:t>•</w:t>
      </w:r>
      <w:r w:rsidRPr="00E45289">
        <w:tab/>
        <w:t>уметь ориентироваться в тексте, выявлять главное условие задачи и устанавливать соотношение рассматриваемых объектов;</w:t>
      </w:r>
    </w:p>
    <w:p w14:paraId="63B1C5A0" w14:textId="77777777" w:rsidR="008860B6" w:rsidRPr="00E45289" w:rsidRDefault="008860B6" w:rsidP="008860B6">
      <w:pPr>
        <w:pStyle w:val="-"/>
      </w:pPr>
      <w:r w:rsidRPr="00E45289">
        <w:t>•</w:t>
      </w:r>
      <w:r w:rsidRPr="00E45289">
        <w:tab/>
        <w:t>умение переводить, интерпретировать текст в иные формы представления информации: схемы, диаграммы, графическое представление данных;</w:t>
      </w:r>
    </w:p>
    <w:p w14:paraId="35F7893B" w14:textId="77777777" w:rsidR="008860B6" w:rsidRPr="00E45289" w:rsidRDefault="008860B6" w:rsidP="008860B6">
      <w:pPr>
        <w:pStyle w:val="-"/>
      </w:pPr>
      <w:r w:rsidRPr="00E45289">
        <w:t>Коммуникативные УУД</w:t>
      </w:r>
    </w:p>
    <w:p w14:paraId="74586ACE" w14:textId="77777777" w:rsidR="008860B6" w:rsidRPr="00E45289" w:rsidRDefault="008860B6" w:rsidP="008860B6">
      <w:pPr>
        <w:pStyle w:val="-"/>
      </w:pPr>
      <w:r w:rsidRPr="00E45289">
        <w:t>•</w:t>
      </w:r>
      <w:r w:rsidRPr="00E45289">
        <w:tab/>
        <w:t>умение работать в команде, формирование навыков сотрудничества и учебного взаимодействия в условиях командной игры или иной формы взаимодействия;</w:t>
      </w:r>
    </w:p>
    <w:p w14:paraId="7F0660E3" w14:textId="77777777" w:rsidR="008860B6" w:rsidRPr="00E45289" w:rsidRDefault="008860B6" w:rsidP="008860B6">
      <w:pPr>
        <w:pStyle w:val="-"/>
      </w:pPr>
      <w:r w:rsidRPr="00E45289">
        <w:t>•</w:t>
      </w:r>
      <w:r w:rsidRPr="00E45289">
        <w:tab/>
        <w:t>умение распределять роли и задачи в рамках занятия, формируя также навыки организаторского характера;</w:t>
      </w:r>
    </w:p>
    <w:p w14:paraId="32BFCEA4" w14:textId="77777777" w:rsidR="008860B6" w:rsidRPr="00E45289" w:rsidRDefault="008860B6" w:rsidP="008860B6">
      <w:pPr>
        <w:pStyle w:val="-"/>
      </w:pPr>
      <w:r w:rsidRPr="00E45289">
        <w:t>•</w:t>
      </w:r>
      <w:r w:rsidRPr="00E45289">
        <w:tab/>
        <w:t>умение оценивать правильность собственных действий, а также деятельности других участников команды;</w:t>
      </w:r>
    </w:p>
    <w:p w14:paraId="03672BE5" w14:textId="77777777" w:rsidR="008860B6" w:rsidRPr="00E45289" w:rsidRDefault="008860B6" w:rsidP="008860B6">
      <w:pPr>
        <w:pStyle w:val="-"/>
      </w:pPr>
      <w:r w:rsidRPr="00E45289">
        <w:t>•</w:t>
      </w:r>
      <w:r w:rsidRPr="00E45289">
        <w:tab/>
        <w:t xml:space="preserve">корректно, в рамках задач коммуникации, формулировать и отстаивать </w:t>
      </w:r>
      <w:proofErr w:type="gramStart"/>
      <w:r w:rsidRPr="00E45289">
        <w:t>взгляды,  аргументировать</w:t>
      </w:r>
      <w:proofErr w:type="gramEnd"/>
      <w:r w:rsidRPr="00E45289">
        <w:t xml:space="preserve"> доводы,  выводы, а также выдвигать контаргументы, необходимые для выявления ситуации успеха в решении той или иной математической задачи;</w:t>
      </w:r>
    </w:p>
    <w:p w14:paraId="280B9A27" w14:textId="77777777" w:rsidR="008860B6" w:rsidRPr="00E45289" w:rsidRDefault="008860B6" w:rsidP="008860B6">
      <w:pPr>
        <w:pStyle w:val="-"/>
      </w:pPr>
      <w:r w:rsidRPr="00E45289">
        <w:t>•</w:t>
      </w:r>
      <w:r w:rsidRPr="00E45289">
        <w:tab/>
        <w:t>умение пользоваться математическими терминами для решения учебно-познавательных задач, а также строить соответствующие речевые высказывания на математическом языке для выстраивания математической модели;</w:t>
      </w:r>
    </w:p>
    <w:p w14:paraId="60259937" w14:textId="77777777" w:rsidR="008860B6" w:rsidRPr="00E45289" w:rsidRDefault="008860B6" w:rsidP="008860B6">
      <w:pPr>
        <w:pStyle w:val="-"/>
      </w:pPr>
      <w:r w:rsidRPr="00E45289">
        <w:t>•</w:t>
      </w:r>
      <w:r w:rsidRPr="00E45289">
        <w:tab/>
        <w:t>уметь строить математические модели с помощью соответствующего программного обеспечения, сервисов свободного отдаленного доступа;</w:t>
      </w:r>
    </w:p>
    <w:p w14:paraId="1D73C506" w14:textId="77777777" w:rsidR="008860B6" w:rsidRPr="00E45289" w:rsidRDefault="008860B6" w:rsidP="008860B6">
      <w:pPr>
        <w:pStyle w:val="-"/>
      </w:pPr>
      <w:r w:rsidRPr="00E45289">
        <w:t>•</w:t>
      </w:r>
      <w:r w:rsidRPr="00E45289">
        <w:tab/>
        <w:t>уметь грамотно и четко, согласно правилам оформления КИМ-а ОГЭ заносить полученные результаты - ответы.</w:t>
      </w:r>
    </w:p>
    <w:p w14:paraId="7D5A3C2F" w14:textId="77777777" w:rsidR="008860B6" w:rsidRPr="00E45289" w:rsidRDefault="008860B6" w:rsidP="008860B6">
      <w:pPr>
        <w:pStyle w:val="-"/>
      </w:pPr>
      <w:r w:rsidRPr="00E45289">
        <w:t>Предметные результаты:</w:t>
      </w:r>
    </w:p>
    <w:p w14:paraId="09C3E272" w14:textId="77777777" w:rsidR="008860B6" w:rsidRPr="00E45289" w:rsidRDefault="008860B6" w:rsidP="008860B6">
      <w:pPr>
        <w:pStyle w:val="-"/>
      </w:pPr>
      <w:r w:rsidRPr="00E45289">
        <w:lastRenderedPageBreak/>
        <w:t>•</w:t>
      </w:r>
      <w:r w:rsidRPr="00E45289">
        <w:tab/>
        <w:t>формирование навыков поиска математического метода, алгоритма и поиска решения задачи в структуре задач ОГЭ;</w:t>
      </w:r>
    </w:p>
    <w:p w14:paraId="3AD2DD32" w14:textId="77777777" w:rsidR="008860B6" w:rsidRPr="00E45289" w:rsidRDefault="008860B6" w:rsidP="008860B6">
      <w:pPr>
        <w:pStyle w:val="-"/>
      </w:pPr>
      <w:r w:rsidRPr="00E45289">
        <w:t>•</w:t>
      </w:r>
      <w:r w:rsidRPr="00E45289">
        <w:tab/>
        <w:t>формирование навыка решения определенных типов задач в структуре задач ОГЭ;</w:t>
      </w:r>
    </w:p>
    <w:p w14:paraId="467CA054" w14:textId="77777777" w:rsidR="008860B6" w:rsidRPr="00E45289" w:rsidRDefault="008860B6" w:rsidP="008860B6">
      <w:pPr>
        <w:pStyle w:val="-"/>
      </w:pPr>
      <w:r w:rsidRPr="00E45289">
        <w:t>•</w:t>
      </w:r>
      <w:r w:rsidRPr="00E45289">
        <w:tab/>
        <w:t>умение работать с таблицами, со схемами, с текстовыми данными; уметь преобразовывать знаки и символы в доказательствах и применяемых методах для решения образовательных задач;</w:t>
      </w:r>
    </w:p>
    <w:p w14:paraId="361F9633" w14:textId="77777777" w:rsidR="008860B6" w:rsidRPr="00E45289" w:rsidRDefault="008860B6" w:rsidP="008860B6">
      <w:pPr>
        <w:pStyle w:val="-"/>
      </w:pPr>
      <w:r w:rsidRPr="00E45289">
        <w:t>•</w:t>
      </w:r>
      <w:r w:rsidRPr="00E45289">
        <w:tab/>
        <w:t>умение приводить в систему, сопоставлять, обобщать и анализировать информационные компоненты математического характера и уметь применять законы и правила для решения конкретных задач;</w:t>
      </w:r>
    </w:p>
    <w:p w14:paraId="74D1FAA4" w14:textId="77777777" w:rsidR="008860B6" w:rsidRPr="00E45289" w:rsidRDefault="008860B6" w:rsidP="008860B6">
      <w:pPr>
        <w:pStyle w:val="-"/>
      </w:pPr>
      <w:r w:rsidRPr="00E45289">
        <w:t>•</w:t>
      </w:r>
      <w:r w:rsidRPr="00E45289">
        <w:tab/>
        <w:t xml:space="preserve">умение выделять главную и избыточную информацию, производить смысловое сжатие математических фактов, совокупности методов </w:t>
      </w:r>
      <w:proofErr w:type="gramStart"/>
      <w:r w:rsidRPr="00E45289">
        <w:t>и  способов</w:t>
      </w:r>
      <w:proofErr w:type="gramEnd"/>
      <w:r w:rsidRPr="00E45289">
        <w:t xml:space="preserve"> решения; уметь представлять в словесной форме, используя схемы и различные таблицы, графики и диаграммы, карты понятий и кластеры, основные идеи и план решения той или иной математической задачи.</w:t>
      </w:r>
    </w:p>
    <w:p w14:paraId="368956CC" w14:textId="77777777" w:rsidR="008860B6" w:rsidRPr="00E45289" w:rsidRDefault="008860B6" w:rsidP="008860B6">
      <w:pPr>
        <w:pStyle w:val="-"/>
      </w:pPr>
    </w:p>
    <w:p w14:paraId="4DD39545" w14:textId="77777777" w:rsidR="008860B6" w:rsidRPr="00E45289" w:rsidRDefault="008860B6" w:rsidP="008860B6">
      <w:pPr>
        <w:pStyle w:val="-"/>
      </w:pPr>
      <w:r w:rsidRPr="00E45289">
        <w:t>Требования к уровню подготовки выпускников</w:t>
      </w:r>
    </w:p>
    <w:p w14:paraId="491244A5" w14:textId="77777777" w:rsidR="008860B6" w:rsidRPr="00E45289" w:rsidRDefault="008860B6" w:rsidP="008860B6">
      <w:pPr>
        <w:pStyle w:val="-"/>
      </w:pPr>
      <w:r w:rsidRPr="00E45289">
        <w:t xml:space="preserve">          В результате изучения математики ученик должен знать/понимать:</w:t>
      </w:r>
    </w:p>
    <w:p w14:paraId="5CE039D8" w14:textId="77777777" w:rsidR="008860B6" w:rsidRPr="00E45289" w:rsidRDefault="008860B6" w:rsidP="008860B6">
      <w:pPr>
        <w:pStyle w:val="-"/>
      </w:pPr>
      <w:r w:rsidRPr="00E45289">
        <w:t>Натуральные числа. Дроби. Рациональные числа</w:t>
      </w:r>
    </w:p>
    <w:p w14:paraId="2117ED63" w14:textId="77777777" w:rsidR="008860B6" w:rsidRPr="00E45289" w:rsidRDefault="008860B6" w:rsidP="008860B6">
      <w:pPr>
        <w:pStyle w:val="-"/>
      </w:pPr>
      <w:r w:rsidRPr="00E45289">
        <w:t>Выпускник научится:</w:t>
      </w:r>
    </w:p>
    <w:p w14:paraId="2DFAA13E" w14:textId="77777777" w:rsidR="008860B6" w:rsidRPr="00E45289" w:rsidRDefault="008860B6" w:rsidP="008860B6">
      <w:pPr>
        <w:pStyle w:val="-"/>
      </w:pPr>
      <w:r w:rsidRPr="00E45289">
        <w:t>• понимать особенности десятичной системы счисления;</w:t>
      </w:r>
    </w:p>
    <w:p w14:paraId="03089CCC" w14:textId="77777777" w:rsidR="008860B6" w:rsidRPr="00E45289" w:rsidRDefault="008860B6" w:rsidP="008860B6">
      <w:pPr>
        <w:pStyle w:val="-"/>
      </w:pPr>
      <w:r w:rsidRPr="00E45289">
        <w:t>• оперировать понятиями, связанными с делимостью натуральных чисел;</w:t>
      </w:r>
    </w:p>
    <w:p w14:paraId="7C73E658" w14:textId="77777777" w:rsidR="008860B6" w:rsidRPr="00E45289" w:rsidRDefault="008860B6" w:rsidP="008860B6">
      <w:pPr>
        <w:pStyle w:val="-"/>
      </w:pPr>
      <w:r w:rsidRPr="00E45289">
        <w:t>• выражать числа в эквивалентных формах, выбирая наиболее подходящую в зависимости от конкретной ситуации;</w:t>
      </w:r>
    </w:p>
    <w:p w14:paraId="0558AC92" w14:textId="77777777" w:rsidR="008860B6" w:rsidRPr="00E45289" w:rsidRDefault="008860B6" w:rsidP="008860B6">
      <w:pPr>
        <w:pStyle w:val="-"/>
      </w:pPr>
      <w:r w:rsidRPr="00E45289">
        <w:t>• сравнивать и упорядочивать рациональные числа;</w:t>
      </w:r>
    </w:p>
    <w:p w14:paraId="35E10520" w14:textId="77777777" w:rsidR="008860B6" w:rsidRPr="00E45289" w:rsidRDefault="008860B6" w:rsidP="008860B6">
      <w:pPr>
        <w:pStyle w:val="-"/>
      </w:pPr>
      <w:r w:rsidRPr="00E45289">
        <w:t>• выполнять вычисления с рациональными числами, сочетая устные и письменные приёмы вычислений, применение калькулятора;</w:t>
      </w:r>
    </w:p>
    <w:p w14:paraId="148E7D49" w14:textId="77777777" w:rsidR="008860B6" w:rsidRPr="00E45289" w:rsidRDefault="008860B6" w:rsidP="008860B6">
      <w:pPr>
        <w:pStyle w:val="-"/>
      </w:pPr>
      <w:r w:rsidRPr="00E45289">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14:paraId="39691922" w14:textId="77777777" w:rsidR="008860B6" w:rsidRPr="00E45289" w:rsidRDefault="008860B6" w:rsidP="008860B6">
      <w:pPr>
        <w:pStyle w:val="-"/>
      </w:pPr>
      <w:r w:rsidRPr="00E45289">
        <w:t>Выпускник получит возможность:</w:t>
      </w:r>
    </w:p>
    <w:p w14:paraId="0FF60F5C" w14:textId="77777777" w:rsidR="008860B6" w:rsidRPr="00E45289" w:rsidRDefault="008860B6" w:rsidP="008860B6">
      <w:pPr>
        <w:pStyle w:val="-"/>
      </w:pPr>
      <w:r w:rsidRPr="00E45289">
        <w:t>• познакомиться с позиционными системами счисления с основаниями, отличными от 10;</w:t>
      </w:r>
    </w:p>
    <w:p w14:paraId="6DB80660" w14:textId="77777777" w:rsidR="008860B6" w:rsidRPr="00E45289" w:rsidRDefault="008860B6" w:rsidP="008860B6">
      <w:pPr>
        <w:pStyle w:val="-"/>
      </w:pPr>
      <w:r w:rsidRPr="00E45289">
        <w:t xml:space="preserve">• углубить и развить представления о натуральных числах и свойствах </w:t>
      </w:r>
      <w:r w:rsidRPr="00E45289">
        <w:lastRenderedPageBreak/>
        <w:t>делимости;</w:t>
      </w:r>
    </w:p>
    <w:p w14:paraId="47D9756E" w14:textId="77777777" w:rsidR="008860B6" w:rsidRPr="00E45289" w:rsidRDefault="008860B6" w:rsidP="008860B6">
      <w:pPr>
        <w:pStyle w:val="-"/>
      </w:pPr>
      <w:r w:rsidRPr="00E45289">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14:paraId="7C7ACDCE" w14:textId="77777777" w:rsidR="008860B6" w:rsidRPr="00E45289" w:rsidRDefault="008860B6" w:rsidP="008860B6">
      <w:pPr>
        <w:pStyle w:val="-"/>
      </w:pPr>
      <w:r w:rsidRPr="00E45289">
        <w:t>Действительные числа</w:t>
      </w:r>
    </w:p>
    <w:p w14:paraId="0E3657AB" w14:textId="77777777" w:rsidR="008860B6" w:rsidRPr="00E45289" w:rsidRDefault="008860B6" w:rsidP="008860B6">
      <w:pPr>
        <w:pStyle w:val="-"/>
      </w:pPr>
      <w:r w:rsidRPr="00E45289">
        <w:t>Выпускник научится:</w:t>
      </w:r>
    </w:p>
    <w:p w14:paraId="55CDEA1A" w14:textId="77777777" w:rsidR="008860B6" w:rsidRPr="00E45289" w:rsidRDefault="008860B6" w:rsidP="008860B6">
      <w:pPr>
        <w:pStyle w:val="-"/>
      </w:pPr>
      <w:r w:rsidRPr="00E45289">
        <w:t>• использовать начальные представления о множестве действительных чисел;</w:t>
      </w:r>
    </w:p>
    <w:p w14:paraId="579ABD03" w14:textId="77777777" w:rsidR="008860B6" w:rsidRPr="00E45289" w:rsidRDefault="008860B6" w:rsidP="008860B6">
      <w:pPr>
        <w:pStyle w:val="-"/>
      </w:pPr>
      <w:r w:rsidRPr="00E45289">
        <w:t>• оперировать понятием квадратного корня, применять его в вычислениях.</w:t>
      </w:r>
    </w:p>
    <w:p w14:paraId="66520690" w14:textId="77777777" w:rsidR="008860B6" w:rsidRPr="00E45289" w:rsidRDefault="008860B6" w:rsidP="008860B6">
      <w:pPr>
        <w:pStyle w:val="-"/>
      </w:pPr>
      <w:r w:rsidRPr="00E45289">
        <w:t>Выпускник получит возможность:</w:t>
      </w:r>
    </w:p>
    <w:p w14:paraId="73D2A06B" w14:textId="77777777" w:rsidR="008860B6" w:rsidRPr="00E45289" w:rsidRDefault="008860B6" w:rsidP="008860B6">
      <w:pPr>
        <w:pStyle w:val="-"/>
      </w:pPr>
      <w:r w:rsidRPr="00E45289">
        <w:t>• развить представление о числе и числовых системах от натуральных до действительных чисел; о роли вычислений в практике;</w:t>
      </w:r>
    </w:p>
    <w:p w14:paraId="72612E77" w14:textId="77777777" w:rsidR="008860B6" w:rsidRPr="00E45289" w:rsidRDefault="008860B6" w:rsidP="008860B6">
      <w:pPr>
        <w:pStyle w:val="-"/>
      </w:pPr>
      <w:r w:rsidRPr="00E45289">
        <w:t>• развить и углубить знания о десятичной записи действительных чисел (периодические и непериодические дроби).</w:t>
      </w:r>
    </w:p>
    <w:p w14:paraId="15408657" w14:textId="77777777" w:rsidR="008860B6" w:rsidRPr="00E45289" w:rsidRDefault="008860B6" w:rsidP="008860B6">
      <w:pPr>
        <w:pStyle w:val="-"/>
      </w:pPr>
      <w:r w:rsidRPr="00E45289">
        <w:t>Измерения, приближения, оценки</w:t>
      </w:r>
    </w:p>
    <w:p w14:paraId="676E7BDD" w14:textId="77777777" w:rsidR="008860B6" w:rsidRPr="00E45289" w:rsidRDefault="008860B6" w:rsidP="008860B6">
      <w:pPr>
        <w:pStyle w:val="-"/>
      </w:pPr>
      <w:r w:rsidRPr="00E45289">
        <w:t>Выпускник научится:</w:t>
      </w:r>
    </w:p>
    <w:p w14:paraId="1492B956" w14:textId="77777777" w:rsidR="008860B6" w:rsidRPr="00E45289" w:rsidRDefault="008860B6" w:rsidP="008860B6">
      <w:pPr>
        <w:pStyle w:val="-"/>
      </w:pPr>
      <w:r w:rsidRPr="00E45289">
        <w:t>• использовать в ходе решения задач элементарные представления, связанные с приближёнными значениями величин.</w:t>
      </w:r>
    </w:p>
    <w:p w14:paraId="5BDCC8DF" w14:textId="77777777" w:rsidR="008860B6" w:rsidRPr="00E45289" w:rsidRDefault="008860B6" w:rsidP="008860B6">
      <w:pPr>
        <w:pStyle w:val="-"/>
      </w:pPr>
      <w:r w:rsidRPr="00E45289">
        <w:t>Выпускник получит возможность:</w:t>
      </w:r>
    </w:p>
    <w:p w14:paraId="4012E86E" w14:textId="77777777" w:rsidR="008860B6" w:rsidRPr="00E45289" w:rsidRDefault="008860B6" w:rsidP="008860B6">
      <w:pPr>
        <w:pStyle w:val="-"/>
      </w:pPr>
      <w:r w:rsidRPr="00E45289">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306BA080" w14:textId="77777777" w:rsidR="008860B6" w:rsidRPr="00E45289" w:rsidRDefault="008860B6" w:rsidP="008860B6">
      <w:pPr>
        <w:pStyle w:val="-"/>
      </w:pPr>
      <w:r w:rsidRPr="00E45289">
        <w:t>• понять, что погрешность результата вычислений должна быть соизмерима с погрешностью исходных данных.</w:t>
      </w:r>
    </w:p>
    <w:p w14:paraId="2BF90E7E" w14:textId="77777777" w:rsidR="008860B6" w:rsidRPr="00E45289" w:rsidRDefault="008860B6" w:rsidP="008860B6">
      <w:pPr>
        <w:pStyle w:val="-"/>
      </w:pPr>
      <w:r w:rsidRPr="00E45289">
        <w:t>Алгебраические выражения</w:t>
      </w:r>
    </w:p>
    <w:p w14:paraId="0CADAFE6" w14:textId="77777777" w:rsidR="008860B6" w:rsidRPr="00E45289" w:rsidRDefault="008860B6" w:rsidP="008860B6">
      <w:pPr>
        <w:pStyle w:val="-"/>
      </w:pPr>
      <w:r w:rsidRPr="00E45289">
        <w:t>Выпускник научится:</w:t>
      </w:r>
    </w:p>
    <w:p w14:paraId="7E41BFE6" w14:textId="77777777" w:rsidR="008860B6" w:rsidRPr="00E45289" w:rsidRDefault="008860B6" w:rsidP="008860B6">
      <w:pPr>
        <w:pStyle w:val="-"/>
      </w:pPr>
      <w:r w:rsidRPr="00E45289">
        <w:t>• оперировать понятиями «тождество», «тождественное преобразование», решать задачи, содержащие буквенные данные; работать с формулами;</w:t>
      </w:r>
    </w:p>
    <w:p w14:paraId="3B6BE758" w14:textId="77777777" w:rsidR="008860B6" w:rsidRPr="00E45289" w:rsidRDefault="008860B6" w:rsidP="008860B6">
      <w:pPr>
        <w:pStyle w:val="-"/>
      </w:pPr>
      <w:r w:rsidRPr="00E45289">
        <w:t>• выполнять преобразования выражений, содержащих степени с целыми показателями и квадратные корни;</w:t>
      </w:r>
    </w:p>
    <w:p w14:paraId="3597007F" w14:textId="77777777" w:rsidR="008860B6" w:rsidRPr="00E45289" w:rsidRDefault="008860B6" w:rsidP="008860B6">
      <w:pPr>
        <w:pStyle w:val="-"/>
      </w:pPr>
      <w:r w:rsidRPr="00E45289">
        <w:t>• выполнять тождественные преобразования рациональных выражений на основе правил действий над многочленами и алгебраическими дробями;</w:t>
      </w:r>
    </w:p>
    <w:p w14:paraId="7CFAE6B1" w14:textId="77777777" w:rsidR="008860B6" w:rsidRPr="00E45289" w:rsidRDefault="008860B6" w:rsidP="008860B6">
      <w:pPr>
        <w:pStyle w:val="-"/>
      </w:pPr>
      <w:r w:rsidRPr="00E45289">
        <w:lastRenderedPageBreak/>
        <w:t>• выполнять разложение многочленов на множители.</w:t>
      </w:r>
    </w:p>
    <w:p w14:paraId="40711D58" w14:textId="77777777" w:rsidR="008860B6" w:rsidRPr="00E45289" w:rsidRDefault="008860B6" w:rsidP="008860B6">
      <w:pPr>
        <w:pStyle w:val="-"/>
      </w:pPr>
      <w:r w:rsidRPr="00E45289">
        <w:t>Выпускник получит возможность научиться:</w:t>
      </w:r>
    </w:p>
    <w:p w14:paraId="4E7F9B59" w14:textId="77777777" w:rsidR="008860B6" w:rsidRPr="00E45289" w:rsidRDefault="008860B6" w:rsidP="008860B6">
      <w:pPr>
        <w:pStyle w:val="-"/>
      </w:pPr>
      <w:r w:rsidRPr="00E45289">
        <w:t>• выполнять многошаговые преобразования рациональных выражений, применяя широкий набор пособов и приёмов;</w:t>
      </w:r>
    </w:p>
    <w:p w14:paraId="10779222" w14:textId="77777777" w:rsidR="008860B6" w:rsidRPr="00E45289" w:rsidRDefault="008860B6" w:rsidP="008860B6">
      <w:pPr>
        <w:pStyle w:val="-"/>
      </w:pPr>
      <w:r w:rsidRPr="00E45289">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14:paraId="562DCBF0" w14:textId="77777777" w:rsidR="008860B6" w:rsidRPr="00E45289" w:rsidRDefault="008860B6" w:rsidP="008860B6">
      <w:pPr>
        <w:pStyle w:val="-"/>
      </w:pPr>
      <w:r w:rsidRPr="00E45289">
        <w:t>Уравнения</w:t>
      </w:r>
    </w:p>
    <w:p w14:paraId="35F588C2" w14:textId="77777777" w:rsidR="008860B6" w:rsidRPr="00E45289" w:rsidRDefault="008860B6" w:rsidP="008860B6">
      <w:pPr>
        <w:pStyle w:val="-"/>
      </w:pPr>
      <w:r w:rsidRPr="00E45289">
        <w:t>Выпускник научится:</w:t>
      </w:r>
    </w:p>
    <w:p w14:paraId="278C5AC3" w14:textId="77777777" w:rsidR="008860B6" w:rsidRPr="00E45289" w:rsidRDefault="008860B6" w:rsidP="008860B6">
      <w:pPr>
        <w:pStyle w:val="-"/>
      </w:pPr>
      <w:r w:rsidRPr="00E45289">
        <w:t>• решать основные виды рациональных уравнений с одной переменной, системы двух уравнений с двумя переменными;</w:t>
      </w:r>
    </w:p>
    <w:p w14:paraId="4E82ADFA" w14:textId="77777777" w:rsidR="008860B6" w:rsidRPr="00E45289" w:rsidRDefault="008860B6" w:rsidP="008860B6">
      <w:pPr>
        <w:pStyle w:val="-"/>
      </w:pPr>
      <w:r w:rsidRPr="00E45289">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06592013" w14:textId="77777777" w:rsidR="008860B6" w:rsidRPr="00E45289" w:rsidRDefault="008860B6" w:rsidP="008860B6">
      <w:pPr>
        <w:pStyle w:val="-"/>
      </w:pPr>
      <w:r w:rsidRPr="00E45289">
        <w:t>• применять графические представления для исследования уравнений, исследования и решения систем уравнений с двумя переменными.</w:t>
      </w:r>
    </w:p>
    <w:p w14:paraId="24301A9F" w14:textId="77777777" w:rsidR="008860B6" w:rsidRPr="00E45289" w:rsidRDefault="008860B6" w:rsidP="008860B6">
      <w:pPr>
        <w:pStyle w:val="-"/>
      </w:pPr>
      <w:r w:rsidRPr="00E45289">
        <w:t>Выпускник получит возможность:</w:t>
      </w:r>
    </w:p>
    <w:p w14:paraId="647A158F" w14:textId="77777777" w:rsidR="008860B6" w:rsidRPr="00E45289" w:rsidRDefault="008860B6" w:rsidP="008860B6">
      <w:pPr>
        <w:pStyle w:val="-"/>
      </w:pPr>
      <w:r w:rsidRPr="00E45289">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3A99F9F3" w14:textId="77777777" w:rsidR="008860B6" w:rsidRPr="00E45289" w:rsidRDefault="008860B6" w:rsidP="008860B6">
      <w:pPr>
        <w:pStyle w:val="-"/>
      </w:pPr>
      <w:r w:rsidRPr="00E45289">
        <w:t>• применять графические представления для исследования уравнений, систем уравнений, содержащих буквенные коэффициенты.</w:t>
      </w:r>
    </w:p>
    <w:p w14:paraId="4016A170" w14:textId="77777777" w:rsidR="008860B6" w:rsidRPr="00E45289" w:rsidRDefault="008860B6" w:rsidP="008860B6">
      <w:pPr>
        <w:pStyle w:val="-"/>
      </w:pPr>
      <w:r w:rsidRPr="00E45289">
        <w:t>Неравенства</w:t>
      </w:r>
    </w:p>
    <w:p w14:paraId="3F3C2E70" w14:textId="77777777" w:rsidR="008860B6" w:rsidRPr="00E45289" w:rsidRDefault="008860B6" w:rsidP="008860B6">
      <w:pPr>
        <w:pStyle w:val="-"/>
      </w:pPr>
      <w:r w:rsidRPr="00E45289">
        <w:t>Выпускник научится:</w:t>
      </w:r>
    </w:p>
    <w:p w14:paraId="02CE55FC" w14:textId="77777777" w:rsidR="008860B6" w:rsidRPr="00E45289" w:rsidRDefault="008860B6" w:rsidP="008860B6">
      <w:pPr>
        <w:pStyle w:val="-"/>
      </w:pPr>
      <w:r w:rsidRPr="00E45289">
        <w:t>• понимать и применять терминологию и символику, связанные с отношением неравенства, свойства числовых неравенств;</w:t>
      </w:r>
    </w:p>
    <w:p w14:paraId="40C5491D" w14:textId="77777777" w:rsidR="008860B6" w:rsidRPr="00E45289" w:rsidRDefault="008860B6" w:rsidP="008860B6">
      <w:pPr>
        <w:pStyle w:val="-"/>
      </w:pPr>
      <w:r w:rsidRPr="00E45289">
        <w:t>• решать линейные неравенства с одной переменной и их системы; решать квадратные неравенства с опорой на графические представления;</w:t>
      </w:r>
    </w:p>
    <w:p w14:paraId="6B92A996" w14:textId="77777777" w:rsidR="008860B6" w:rsidRPr="00E45289" w:rsidRDefault="008860B6" w:rsidP="008860B6">
      <w:pPr>
        <w:pStyle w:val="-"/>
      </w:pPr>
      <w:r w:rsidRPr="00E45289">
        <w:t>• применять аппарат неравенств для решения задач из различных разделов курса.</w:t>
      </w:r>
    </w:p>
    <w:p w14:paraId="7480DE58" w14:textId="77777777" w:rsidR="008860B6" w:rsidRPr="00E45289" w:rsidRDefault="008860B6" w:rsidP="008860B6">
      <w:pPr>
        <w:pStyle w:val="-"/>
      </w:pPr>
      <w:r w:rsidRPr="00E45289">
        <w:t>Выпускник получит возможность научиться:</w:t>
      </w:r>
    </w:p>
    <w:p w14:paraId="0EDEC3BE" w14:textId="77777777" w:rsidR="008860B6" w:rsidRPr="00E45289" w:rsidRDefault="008860B6" w:rsidP="008860B6">
      <w:pPr>
        <w:pStyle w:val="-"/>
      </w:pPr>
      <w:r w:rsidRPr="00E45289">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14:paraId="1308078C" w14:textId="77777777" w:rsidR="008860B6" w:rsidRPr="00E45289" w:rsidRDefault="008860B6" w:rsidP="008860B6">
      <w:pPr>
        <w:pStyle w:val="-"/>
      </w:pPr>
      <w:r w:rsidRPr="00E45289">
        <w:lastRenderedPageBreak/>
        <w:t>• применять графические представления для исследования неравенств, систем неравенств, содержащих буквенные коэффициенты.</w:t>
      </w:r>
    </w:p>
    <w:p w14:paraId="36165030" w14:textId="77777777" w:rsidR="008860B6" w:rsidRPr="00E45289" w:rsidRDefault="008860B6" w:rsidP="008860B6">
      <w:pPr>
        <w:pStyle w:val="-"/>
      </w:pPr>
      <w:r w:rsidRPr="00E45289">
        <w:t>Основные понятия. Числовые функции</w:t>
      </w:r>
    </w:p>
    <w:p w14:paraId="110F2279" w14:textId="77777777" w:rsidR="008860B6" w:rsidRPr="00E45289" w:rsidRDefault="008860B6" w:rsidP="008860B6">
      <w:pPr>
        <w:pStyle w:val="-"/>
      </w:pPr>
      <w:r w:rsidRPr="00E45289">
        <w:t>Выпускник научится:</w:t>
      </w:r>
    </w:p>
    <w:p w14:paraId="0CAA380E" w14:textId="77777777" w:rsidR="008860B6" w:rsidRPr="00E45289" w:rsidRDefault="008860B6" w:rsidP="008860B6">
      <w:pPr>
        <w:pStyle w:val="-"/>
      </w:pPr>
      <w:r w:rsidRPr="00E45289">
        <w:t>• понимать и использовать функциональные понятия и язык (термины, символические обозначения);</w:t>
      </w:r>
    </w:p>
    <w:p w14:paraId="7935181F" w14:textId="77777777" w:rsidR="008860B6" w:rsidRPr="00E45289" w:rsidRDefault="008860B6" w:rsidP="008860B6">
      <w:pPr>
        <w:pStyle w:val="-"/>
      </w:pPr>
      <w:r w:rsidRPr="00E45289">
        <w:t>• строить графики элементарных функций; исследовать свойства числовых функций на основе изучения поведения их графиков;</w:t>
      </w:r>
    </w:p>
    <w:p w14:paraId="04EB4F75" w14:textId="77777777" w:rsidR="008860B6" w:rsidRPr="00E45289" w:rsidRDefault="008860B6" w:rsidP="008860B6">
      <w:pPr>
        <w:pStyle w:val="-"/>
      </w:pPr>
      <w:r w:rsidRPr="00E45289">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14:paraId="5253E816" w14:textId="77777777" w:rsidR="008860B6" w:rsidRPr="00E45289" w:rsidRDefault="008860B6" w:rsidP="008860B6">
      <w:pPr>
        <w:pStyle w:val="-"/>
      </w:pPr>
      <w:r w:rsidRPr="00E45289">
        <w:t>Выпускник получит возможность научиться:</w:t>
      </w:r>
    </w:p>
    <w:p w14:paraId="77FB70C0" w14:textId="77777777" w:rsidR="008860B6" w:rsidRPr="00E45289" w:rsidRDefault="008860B6" w:rsidP="008860B6">
      <w:pPr>
        <w:pStyle w:val="-"/>
      </w:pPr>
      <w:r w:rsidRPr="00E45289">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14:paraId="04217103" w14:textId="77777777" w:rsidR="008860B6" w:rsidRPr="00E45289" w:rsidRDefault="008860B6" w:rsidP="008860B6">
      <w:pPr>
        <w:pStyle w:val="-"/>
      </w:pPr>
      <w:r w:rsidRPr="00E45289">
        <w:t>• использовать функциональные представления и свойства функций для решения математических задач из различных разделов курса.</w:t>
      </w:r>
    </w:p>
    <w:p w14:paraId="11F92BED" w14:textId="77777777" w:rsidR="008860B6" w:rsidRPr="00E45289" w:rsidRDefault="008860B6" w:rsidP="008860B6">
      <w:pPr>
        <w:pStyle w:val="-"/>
      </w:pPr>
      <w:r w:rsidRPr="00E45289">
        <w:t>Числовые последовательности</w:t>
      </w:r>
    </w:p>
    <w:p w14:paraId="1F16E08B" w14:textId="77777777" w:rsidR="008860B6" w:rsidRPr="00E45289" w:rsidRDefault="008860B6" w:rsidP="008860B6">
      <w:pPr>
        <w:pStyle w:val="-"/>
      </w:pPr>
      <w:r w:rsidRPr="00E45289">
        <w:t>Выпускник научится:</w:t>
      </w:r>
    </w:p>
    <w:p w14:paraId="4BB0E5E0" w14:textId="77777777" w:rsidR="008860B6" w:rsidRPr="00E45289" w:rsidRDefault="008860B6" w:rsidP="008860B6">
      <w:pPr>
        <w:pStyle w:val="-"/>
      </w:pPr>
      <w:r w:rsidRPr="00E45289">
        <w:t>• понимать и использовать язык последовательностей (термины, символические обозначения);</w:t>
      </w:r>
    </w:p>
    <w:p w14:paraId="5C6F90C0" w14:textId="77777777" w:rsidR="008860B6" w:rsidRPr="00E45289" w:rsidRDefault="008860B6" w:rsidP="008860B6">
      <w:pPr>
        <w:pStyle w:val="-"/>
      </w:pPr>
      <w:r w:rsidRPr="00E45289">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14:paraId="3F10EF71" w14:textId="77777777" w:rsidR="008860B6" w:rsidRPr="00E45289" w:rsidRDefault="008860B6" w:rsidP="008860B6">
      <w:pPr>
        <w:pStyle w:val="-"/>
      </w:pPr>
      <w:r w:rsidRPr="00E45289">
        <w:t>Выпускник получит возможность научиться:</w:t>
      </w:r>
    </w:p>
    <w:p w14:paraId="07BE85CA" w14:textId="77777777" w:rsidR="008860B6" w:rsidRPr="00E45289" w:rsidRDefault="008860B6" w:rsidP="008860B6">
      <w:pPr>
        <w:pStyle w:val="-"/>
      </w:pPr>
      <w:r w:rsidRPr="00E45289">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14:paraId="331F51A7" w14:textId="77777777" w:rsidR="008860B6" w:rsidRPr="00E45289" w:rsidRDefault="008860B6" w:rsidP="008860B6">
      <w:pPr>
        <w:pStyle w:val="-"/>
      </w:pPr>
      <w:r w:rsidRPr="00E45289">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14:paraId="538C4125" w14:textId="77777777" w:rsidR="008860B6" w:rsidRPr="00E45289" w:rsidRDefault="008860B6" w:rsidP="008860B6">
      <w:pPr>
        <w:pStyle w:val="-"/>
      </w:pPr>
      <w:r w:rsidRPr="00E45289">
        <w:t>Описательная статистика</w:t>
      </w:r>
    </w:p>
    <w:p w14:paraId="46ABFB3D" w14:textId="77777777" w:rsidR="008860B6" w:rsidRPr="00E45289" w:rsidRDefault="008860B6" w:rsidP="008860B6">
      <w:pPr>
        <w:pStyle w:val="-"/>
      </w:pPr>
      <w:r w:rsidRPr="00E45289">
        <w:lastRenderedPageBreak/>
        <w:t>Выпускник научится использовать простейшие способы представления и анализа статистических данных.</w:t>
      </w:r>
    </w:p>
    <w:p w14:paraId="4ED221FC" w14:textId="77777777" w:rsidR="008860B6" w:rsidRPr="00E45289" w:rsidRDefault="008860B6" w:rsidP="008860B6">
      <w:pPr>
        <w:pStyle w:val="-"/>
      </w:pPr>
      <w:r w:rsidRPr="00E45289">
        <w:t xml:space="preserve">Выпускник получит возможность приобрести первоначальный опыт организации сбора данных при проведении опроса общественного мнения, осуществлять их </w:t>
      </w:r>
      <w:proofErr w:type="gramStart"/>
      <w:r w:rsidRPr="00E45289">
        <w:t>анализ,представлять</w:t>
      </w:r>
      <w:proofErr w:type="gramEnd"/>
      <w:r w:rsidRPr="00E45289">
        <w:t xml:space="preserve"> результаты опроса в виде таблицы, диаграммы.</w:t>
      </w:r>
    </w:p>
    <w:p w14:paraId="6E6E9DAE" w14:textId="77777777" w:rsidR="008860B6" w:rsidRPr="00E45289" w:rsidRDefault="008860B6" w:rsidP="008860B6">
      <w:pPr>
        <w:pStyle w:val="-"/>
      </w:pPr>
      <w:r w:rsidRPr="00E45289">
        <w:t>Случайные события и вероятность</w:t>
      </w:r>
    </w:p>
    <w:p w14:paraId="24A413F3" w14:textId="77777777" w:rsidR="008860B6" w:rsidRPr="00E45289" w:rsidRDefault="008860B6" w:rsidP="008860B6">
      <w:pPr>
        <w:pStyle w:val="-"/>
      </w:pPr>
      <w:r w:rsidRPr="00E45289">
        <w:t>Выпускник научится находить относительную частоту и вероятность случайного события.</w:t>
      </w:r>
    </w:p>
    <w:p w14:paraId="459E0EF1" w14:textId="77777777" w:rsidR="008860B6" w:rsidRPr="00E45289" w:rsidRDefault="008860B6" w:rsidP="008860B6">
      <w:pPr>
        <w:pStyle w:val="-"/>
      </w:pPr>
      <w:r w:rsidRPr="00E45289">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14:paraId="5BB02032" w14:textId="77777777" w:rsidR="008860B6" w:rsidRPr="00E45289" w:rsidRDefault="008860B6" w:rsidP="008860B6">
      <w:pPr>
        <w:pStyle w:val="-"/>
      </w:pPr>
      <w:r w:rsidRPr="00E45289">
        <w:t>Комбинаторика</w:t>
      </w:r>
    </w:p>
    <w:p w14:paraId="0ED0068B" w14:textId="77777777" w:rsidR="008860B6" w:rsidRPr="00E45289" w:rsidRDefault="008860B6" w:rsidP="008860B6">
      <w:pPr>
        <w:pStyle w:val="-"/>
      </w:pPr>
      <w:r w:rsidRPr="00E45289">
        <w:t>Выпускник научится решать комбинаторные задачи на нахождение числа объектов или комбинаций.</w:t>
      </w:r>
    </w:p>
    <w:p w14:paraId="5D97B6F2" w14:textId="77777777" w:rsidR="008860B6" w:rsidRPr="00E45289" w:rsidRDefault="008860B6" w:rsidP="008860B6">
      <w:pPr>
        <w:pStyle w:val="-"/>
      </w:pPr>
      <w:r w:rsidRPr="00E45289">
        <w:t>Выпускник получит возможность научиться некоторым специальным приёмам решения комбинаторных задач.</w:t>
      </w:r>
    </w:p>
    <w:p w14:paraId="20524173" w14:textId="77777777" w:rsidR="008860B6" w:rsidRPr="00E45289" w:rsidRDefault="008860B6" w:rsidP="008860B6">
      <w:pPr>
        <w:pStyle w:val="-"/>
      </w:pPr>
      <w:r w:rsidRPr="00E45289">
        <w:t>Наглядная геометрия</w:t>
      </w:r>
    </w:p>
    <w:p w14:paraId="0EA5A2F6" w14:textId="77777777" w:rsidR="008860B6" w:rsidRPr="00E45289" w:rsidRDefault="008860B6" w:rsidP="008860B6">
      <w:pPr>
        <w:pStyle w:val="-"/>
      </w:pPr>
      <w:r w:rsidRPr="00E45289">
        <w:t>Выпускник научится:</w:t>
      </w:r>
    </w:p>
    <w:p w14:paraId="0369641A" w14:textId="77777777" w:rsidR="008860B6" w:rsidRPr="00E45289" w:rsidRDefault="008860B6" w:rsidP="008860B6">
      <w:pPr>
        <w:pStyle w:val="-"/>
      </w:pPr>
      <w:r w:rsidRPr="00E45289">
        <w:t>• распознавать на чертежах, рисунках, моделях и в окружающем мире плоские и пространственные геометрические фигуры;</w:t>
      </w:r>
    </w:p>
    <w:p w14:paraId="7D31FDC7" w14:textId="77777777" w:rsidR="008860B6" w:rsidRPr="00E45289" w:rsidRDefault="008860B6" w:rsidP="008860B6">
      <w:pPr>
        <w:pStyle w:val="-"/>
      </w:pPr>
      <w:r w:rsidRPr="00E45289">
        <w:t>• распознавать развёртки куба, прямоугольного параллелепипеда, правильной пирамиды, цилиндра и конуса;</w:t>
      </w:r>
    </w:p>
    <w:p w14:paraId="01E1AE50" w14:textId="77777777" w:rsidR="008860B6" w:rsidRPr="00E45289" w:rsidRDefault="008860B6" w:rsidP="008860B6">
      <w:pPr>
        <w:pStyle w:val="-"/>
      </w:pPr>
      <w:r w:rsidRPr="00E45289">
        <w:t>• строить развёртки куба и прямоугольного параллелепипеда;</w:t>
      </w:r>
    </w:p>
    <w:p w14:paraId="49E8DFA5" w14:textId="77777777" w:rsidR="008860B6" w:rsidRPr="00E45289" w:rsidRDefault="008860B6" w:rsidP="008860B6">
      <w:pPr>
        <w:pStyle w:val="-"/>
      </w:pPr>
      <w:r w:rsidRPr="00E45289">
        <w:t>• определять по линейным размерам развёртки фигуры линейные размеры самой фигуры и наоборот;</w:t>
      </w:r>
    </w:p>
    <w:p w14:paraId="05D899B5" w14:textId="77777777" w:rsidR="008860B6" w:rsidRPr="00E45289" w:rsidRDefault="008860B6" w:rsidP="008860B6">
      <w:pPr>
        <w:pStyle w:val="-"/>
      </w:pPr>
      <w:r w:rsidRPr="00E45289">
        <w:t>• вычислять объём прямоугольного параллелепипеда.</w:t>
      </w:r>
    </w:p>
    <w:p w14:paraId="618D7A49" w14:textId="77777777" w:rsidR="008860B6" w:rsidRPr="00E45289" w:rsidRDefault="008860B6" w:rsidP="008860B6">
      <w:pPr>
        <w:pStyle w:val="-"/>
      </w:pPr>
      <w:r w:rsidRPr="00E45289">
        <w:t>Выпускник получит возможность:</w:t>
      </w:r>
    </w:p>
    <w:p w14:paraId="0B9931F1" w14:textId="77777777" w:rsidR="008860B6" w:rsidRPr="00E45289" w:rsidRDefault="008860B6" w:rsidP="008860B6">
      <w:pPr>
        <w:pStyle w:val="-"/>
      </w:pPr>
      <w:r w:rsidRPr="00E45289">
        <w:t>• научиться вычислять объёмы пространственных геометрических фигур, составленных из прямоугольных параллелепипедов;</w:t>
      </w:r>
    </w:p>
    <w:p w14:paraId="0F1DA1DA" w14:textId="77777777" w:rsidR="008860B6" w:rsidRPr="00E45289" w:rsidRDefault="008860B6" w:rsidP="008860B6">
      <w:pPr>
        <w:pStyle w:val="-"/>
      </w:pPr>
      <w:r w:rsidRPr="00E45289">
        <w:t>• углубить и развить представления о пространственных геометрических фигурах;</w:t>
      </w:r>
    </w:p>
    <w:p w14:paraId="7ED6DD9E" w14:textId="77777777" w:rsidR="008860B6" w:rsidRPr="00E45289" w:rsidRDefault="008860B6" w:rsidP="008860B6">
      <w:pPr>
        <w:pStyle w:val="-"/>
      </w:pPr>
      <w:r w:rsidRPr="00E45289">
        <w:t>• научиться применять понятие развёртки для выполнения практических расчётов.</w:t>
      </w:r>
    </w:p>
    <w:p w14:paraId="1400E3CC" w14:textId="77777777" w:rsidR="008860B6" w:rsidRPr="00E45289" w:rsidRDefault="008860B6" w:rsidP="008860B6">
      <w:pPr>
        <w:pStyle w:val="-"/>
      </w:pPr>
      <w:r w:rsidRPr="00E45289">
        <w:lastRenderedPageBreak/>
        <w:t>Геометрические фигуры</w:t>
      </w:r>
    </w:p>
    <w:p w14:paraId="012FC415" w14:textId="77777777" w:rsidR="008860B6" w:rsidRPr="00E45289" w:rsidRDefault="008860B6" w:rsidP="008860B6">
      <w:pPr>
        <w:pStyle w:val="-"/>
      </w:pPr>
      <w:r w:rsidRPr="00E45289">
        <w:t>Выпускник научится:</w:t>
      </w:r>
    </w:p>
    <w:p w14:paraId="20820B3C" w14:textId="77777777" w:rsidR="008860B6" w:rsidRPr="00E45289" w:rsidRDefault="008860B6" w:rsidP="008860B6">
      <w:pPr>
        <w:pStyle w:val="-"/>
      </w:pPr>
      <w:r w:rsidRPr="00E45289">
        <w:t>• пользоваться языком геометрии для описания предметов окружающего мира и их взаимного расположения;</w:t>
      </w:r>
    </w:p>
    <w:p w14:paraId="37F5B9B7" w14:textId="77777777" w:rsidR="008860B6" w:rsidRPr="00E45289" w:rsidRDefault="008860B6" w:rsidP="008860B6">
      <w:pPr>
        <w:pStyle w:val="-"/>
      </w:pPr>
      <w:r w:rsidRPr="00E45289">
        <w:t>• распознавать и изображать на чертежах и рисунках геометрические фигуры и их конфигурации;</w:t>
      </w:r>
    </w:p>
    <w:p w14:paraId="68E27A4E" w14:textId="77777777" w:rsidR="008860B6" w:rsidRPr="00E45289" w:rsidRDefault="008860B6" w:rsidP="008860B6">
      <w:pPr>
        <w:pStyle w:val="-"/>
      </w:pPr>
      <w:r w:rsidRPr="00E45289">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14:paraId="537AFC2B" w14:textId="77777777" w:rsidR="008860B6" w:rsidRPr="00E45289" w:rsidRDefault="008860B6" w:rsidP="008860B6">
      <w:pPr>
        <w:pStyle w:val="-"/>
      </w:pPr>
      <w:r w:rsidRPr="00E45289">
        <w:t>• оперировать с начальными понятиями тригонометрии и выполнять элементарные операции над функциями углов;</w:t>
      </w:r>
    </w:p>
    <w:p w14:paraId="3028E4CC" w14:textId="77777777" w:rsidR="008860B6" w:rsidRPr="00E45289" w:rsidRDefault="008860B6" w:rsidP="008860B6">
      <w:pPr>
        <w:pStyle w:val="-"/>
      </w:pPr>
      <w:r w:rsidRPr="00E45289">
        <w:t>• решать задачи на доказательство, опираясь на изученные свойства фигур и отношений между ними и применяя изученные методы доказательств;</w:t>
      </w:r>
    </w:p>
    <w:p w14:paraId="2BDE4485" w14:textId="77777777" w:rsidR="008860B6" w:rsidRPr="00E45289" w:rsidRDefault="008860B6" w:rsidP="008860B6">
      <w:pPr>
        <w:pStyle w:val="-"/>
      </w:pPr>
      <w:r w:rsidRPr="00E45289">
        <w:t>• решать несложные задачи на построение, применяя основные алгоритмы построения с помощью циркуля и линейки;</w:t>
      </w:r>
    </w:p>
    <w:p w14:paraId="08F77710" w14:textId="77777777" w:rsidR="008860B6" w:rsidRPr="00E45289" w:rsidRDefault="008860B6" w:rsidP="008860B6">
      <w:pPr>
        <w:pStyle w:val="-"/>
      </w:pPr>
      <w:r w:rsidRPr="00E45289">
        <w:t>• решать простейшие планиметрические задачи в пространстве.</w:t>
      </w:r>
    </w:p>
    <w:p w14:paraId="189F6500" w14:textId="77777777" w:rsidR="008860B6" w:rsidRPr="00E45289" w:rsidRDefault="008860B6" w:rsidP="008860B6">
      <w:pPr>
        <w:pStyle w:val="-"/>
      </w:pPr>
      <w:r w:rsidRPr="00E45289">
        <w:t>Выпускник получит возможность:</w:t>
      </w:r>
    </w:p>
    <w:p w14:paraId="35F26FB7" w14:textId="77777777" w:rsidR="008860B6" w:rsidRPr="00E45289" w:rsidRDefault="008860B6" w:rsidP="008860B6">
      <w:pPr>
        <w:pStyle w:val="-"/>
      </w:pPr>
      <w:r w:rsidRPr="00E45289">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14:paraId="30B49A98" w14:textId="77777777" w:rsidR="008860B6" w:rsidRPr="00E45289" w:rsidRDefault="008860B6" w:rsidP="008860B6">
      <w:pPr>
        <w:pStyle w:val="-"/>
      </w:pPr>
      <w:r w:rsidRPr="00E45289">
        <w:t>• приобрести опыт применения алгебраического и тригонометрического аппарата и идей движения при решении геометрических задач;</w:t>
      </w:r>
    </w:p>
    <w:p w14:paraId="1B9B8E44" w14:textId="77777777" w:rsidR="008860B6" w:rsidRPr="00E45289" w:rsidRDefault="008860B6" w:rsidP="008860B6">
      <w:pPr>
        <w:pStyle w:val="-"/>
      </w:pPr>
      <w:r w:rsidRPr="00E45289">
        <w:t>• овладеть традиционной схемой решения задач на построение с помощью циркуля и линейки: анализ, построение, доказательство и исследование;</w:t>
      </w:r>
    </w:p>
    <w:p w14:paraId="39AD8066" w14:textId="77777777" w:rsidR="008860B6" w:rsidRPr="00E45289" w:rsidRDefault="008860B6" w:rsidP="008860B6">
      <w:pPr>
        <w:pStyle w:val="-"/>
      </w:pPr>
      <w:r w:rsidRPr="00E45289">
        <w:t>• научиться решать задачи на построение методом геометрического места точек и методом подобия;</w:t>
      </w:r>
    </w:p>
    <w:p w14:paraId="50239DA6" w14:textId="77777777" w:rsidR="008860B6" w:rsidRPr="00E45289" w:rsidRDefault="008860B6" w:rsidP="008860B6">
      <w:pPr>
        <w:pStyle w:val="-"/>
      </w:pPr>
      <w:r w:rsidRPr="00E45289">
        <w:t>• приобрести опыт исследования свойств планиметрических фигур с помощью компьютерных программ;</w:t>
      </w:r>
    </w:p>
    <w:p w14:paraId="0163C5EC" w14:textId="77777777" w:rsidR="008860B6" w:rsidRPr="00E45289" w:rsidRDefault="008860B6" w:rsidP="008860B6">
      <w:pPr>
        <w:pStyle w:val="-"/>
      </w:pPr>
      <w:r w:rsidRPr="00E45289">
        <w:t>• приобрести опыт выполнения проектов по темам «Геометрические преобразования на плоскости», «Построение отрезков по формуле».</w:t>
      </w:r>
    </w:p>
    <w:p w14:paraId="6BAC8F53" w14:textId="77777777" w:rsidR="008860B6" w:rsidRPr="00E45289" w:rsidRDefault="008860B6" w:rsidP="008860B6">
      <w:pPr>
        <w:pStyle w:val="-"/>
      </w:pPr>
      <w:r w:rsidRPr="00E45289">
        <w:t>Измерение геометрических величин</w:t>
      </w:r>
    </w:p>
    <w:p w14:paraId="560363E1" w14:textId="77777777" w:rsidR="008860B6" w:rsidRPr="00E45289" w:rsidRDefault="008860B6" w:rsidP="008860B6">
      <w:pPr>
        <w:pStyle w:val="-"/>
      </w:pPr>
      <w:r w:rsidRPr="00E45289">
        <w:t>Выпускник научится:</w:t>
      </w:r>
    </w:p>
    <w:p w14:paraId="5B1B965D" w14:textId="77777777" w:rsidR="008860B6" w:rsidRPr="00E45289" w:rsidRDefault="008860B6" w:rsidP="008860B6">
      <w:pPr>
        <w:pStyle w:val="-"/>
      </w:pPr>
      <w:r w:rsidRPr="00E45289">
        <w:t xml:space="preserve">• использовать свойства измерения длин, площадей и углов при решении </w:t>
      </w:r>
      <w:r w:rsidRPr="00E45289">
        <w:lastRenderedPageBreak/>
        <w:t>задач на нахождение длины отрезка, длины окружности, длины дуги окружности, градусной меры угла;</w:t>
      </w:r>
    </w:p>
    <w:p w14:paraId="4C644FA4" w14:textId="77777777" w:rsidR="008860B6" w:rsidRPr="00E45289" w:rsidRDefault="008860B6" w:rsidP="008860B6">
      <w:pPr>
        <w:pStyle w:val="-"/>
      </w:pPr>
      <w:r w:rsidRPr="00E45289">
        <w:t>• вычислять площади треугольников, прямоугольников, параллелограммов, трапеций, кругов и секторов;</w:t>
      </w:r>
    </w:p>
    <w:p w14:paraId="3F5028F6" w14:textId="77777777" w:rsidR="008860B6" w:rsidRPr="00E45289" w:rsidRDefault="008860B6" w:rsidP="008860B6">
      <w:pPr>
        <w:pStyle w:val="-"/>
      </w:pPr>
      <w:r w:rsidRPr="00E45289">
        <w:t>• вычислять длину окружности, длину дуги окружности;</w:t>
      </w:r>
    </w:p>
    <w:p w14:paraId="01402BCE" w14:textId="77777777" w:rsidR="008860B6" w:rsidRPr="00E45289" w:rsidRDefault="008860B6" w:rsidP="008860B6">
      <w:pPr>
        <w:pStyle w:val="-"/>
      </w:pPr>
      <w:r w:rsidRPr="00E45289">
        <w:t>• вычислять длины линейных элементов фигур и их углы, используя формулы длины окружности и длины дуги окружности, формулы площадей фигур;</w:t>
      </w:r>
    </w:p>
    <w:p w14:paraId="15DD276D" w14:textId="77777777" w:rsidR="008860B6" w:rsidRPr="00E45289" w:rsidRDefault="008860B6" w:rsidP="008860B6">
      <w:pPr>
        <w:pStyle w:val="-"/>
      </w:pPr>
      <w:r w:rsidRPr="00E45289">
        <w:t>• решать задачи на доказательство с использованием формул длины окружности и длины дуги окружности, формул площадей фигур;</w:t>
      </w:r>
    </w:p>
    <w:p w14:paraId="603E2CCE" w14:textId="77777777" w:rsidR="008860B6" w:rsidRPr="00E45289" w:rsidRDefault="008860B6" w:rsidP="008860B6">
      <w:pPr>
        <w:pStyle w:val="-"/>
      </w:pPr>
      <w:r w:rsidRPr="00E45289">
        <w:t>• решать практические задачи, связанные с нахождением геометрических величин (используя при необходимости справочники и технические средства).</w:t>
      </w:r>
    </w:p>
    <w:p w14:paraId="4C49C69F" w14:textId="77777777" w:rsidR="008860B6" w:rsidRPr="00E45289" w:rsidRDefault="008860B6" w:rsidP="008860B6">
      <w:pPr>
        <w:pStyle w:val="-"/>
      </w:pPr>
      <w:r w:rsidRPr="00E45289">
        <w:t>Выпускник получит возможность научиться:</w:t>
      </w:r>
    </w:p>
    <w:p w14:paraId="45559395" w14:textId="77777777" w:rsidR="008860B6" w:rsidRPr="00E45289" w:rsidRDefault="008860B6" w:rsidP="008860B6">
      <w:pPr>
        <w:pStyle w:val="-"/>
      </w:pPr>
      <w:r w:rsidRPr="00E45289">
        <w:t>• вычислять площади фигур, составленных из двух или более прямоугольников, параллелограммов, треугольников, круга и сектора;</w:t>
      </w:r>
    </w:p>
    <w:p w14:paraId="7F0BA274" w14:textId="77777777" w:rsidR="008860B6" w:rsidRPr="00E45289" w:rsidRDefault="008860B6" w:rsidP="008860B6">
      <w:pPr>
        <w:pStyle w:val="-"/>
      </w:pPr>
      <w:r w:rsidRPr="00E45289">
        <w:t>• вычислять площади многоугольников, используя отношения равновеликости и равносоставленности;</w:t>
      </w:r>
    </w:p>
    <w:p w14:paraId="7C64287C" w14:textId="77777777" w:rsidR="008860B6" w:rsidRPr="00E45289" w:rsidRDefault="008860B6" w:rsidP="008860B6">
      <w:pPr>
        <w:pStyle w:val="-"/>
      </w:pPr>
      <w:r w:rsidRPr="00E45289">
        <w:t>• применять алгебраический и тригонометрический аппарат и идеи движения при решении задач на вычисление площадей многоугольников.</w:t>
      </w:r>
    </w:p>
    <w:p w14:paraId="29721010" w14:textId="77777777" w:rsidR="008860B6" w:rsidRPr="00E45289" w:rsidRDefault="008860B6" w:rsidP="008860B6">
      <w:pPr>
        <w:pStyle w:val="-"/>
      </w:pPr>
      <w:r w:rsidRPr="00E45289">
        <w:t>Координаты</w:t>
      </w:r>
    </w:p>
    <w:p w14:paraId="17DF08C3" w14:textId="77777777" w:rsidR="008860B6" w:rsidRPr="00E45289" w:rsidRDefault="008860B6" w:rsidP="008860B6">
      <w:pPr>
        <w:pStyle w:val="-"/>
      </w:pPr>
      <w:r w:rsidRPr="00E45289">
        <w:t>Выпускник научится:</w:t>
      </w:r>
    </w:p>
    <w:p w14:paraId="625FD73C" w14:textId="77777777" w:rsidR="008860B6" w:rsidRPr="00E45289" w:rsidRDefault="008860B6" w:rsidP="008860B6">
      <w:pPr>
        <w:pStyle w:val="-"/>
      </w:pPr>
      <w:r w:rsidRPr="00E45289">
        <w:t>• вычислять длину отрезка по координатам его концов; вычислять координаты середины отрезка;</w:t>
      </w:r>
    </w:p>
    <w:p w14:paraId="11D1140F" w14:textId="77777777" w:rsidR="008860B6" w:rsidRPr="00E45289" w:rsidRDefault="008860B6" w:rsidP="008860B6">
      <w:pPr>
        <w:pStyle w:val="-"/>
      </w:pPr>
      <w:r w:rsidRPr="00E45289">
        <w:t>• использовать координатный метод для изучения свойств прямых и окружностей.</w:t>
      </w:r>
    </w:p>
    <w:p w14:paraId="1CFB2F36" w14:textId="77777777" w:rsidR="008860B6" w:rsidRPr="00E45289" w:rsidRDefault="008860B6" w:rsidP="008860B6">
      <w:pPr>
        <w:pStyle w:val="-"/>
      </w:pPr>
      <w:r w:rsidRPr="00E45289">
        <w:t>Выпускник получит возможность:</w:t>
      </w:r>
    </w:p>
    <w:p w14:paraId="6B4EE116" w14:textId="77777777" w:rsidR="008860B6" w:rsidRPr="00E45289" w:rsidRDefault="008860B6" w:rsidP="008860B6">
      <w:pPr>
        <w:pStyle w:val="-"/>
      </w:pPr>
      <w:r w:rsidRPr="00E45289">
        <w:t>• овладеть координатным методом решения задач на вычисления и доказательства;</w:t>
      </w:r>
    </w:p>
    <w:p w14:paraId="4C1E0B38" w14:textId="77777777" w:rsidR="008860B6" w:rsidRPr="00E45289" w:rsidRDefault="008860B6" w:rsidP="008860B6">
      <w:pPr>
        <w:pStyle w:val="-"/>
      </w:pPr>
      <w:r w:rsidRPr="00E45289">
        <w:t>• приобрести опыт использования компьютерных программ для анализа частных случаев взаимного расположения окружностей и прямых;</w:t>
      </w:r>
    </w:p>
    <w:p w14:paraId="37A1317F" w14:textId="77777777" w:rsidR="008860B6" w:rsidRPr="00E45289" w:rsidRDefault="008860B6" w:rsidP="008860B6">
      <w:pPr>
        <w:pStyle w:val="-"/>
      </w:pPr>
      <w:r w:rsidRPr="00E45289">
        <w:t>• приобрести опыт выполнения проектов на тему «Применение координатного метода при решении задач на вычисления и доказательства».</w:t>
      </w:r>
    </w:p>
    <w:p w14:paraId="3DF499EC" w14:textId="77777777" w:rsidR="008860B6" w:rsidRPr="00E45289" w:rsidRDefault="008860B6" w:rsidP="008860B6">
      <w:pPr>
        <w:pStyle w:val="-"/>
      </w:pPr>
    </w:p>
    <w:p w14:paraId="6BC1C2D5" w14:textId="77777777" w:rsidR="008860B6" w:rsidRPr="00E45289" w:rsidRDefault="008860B6" w:rsidP="008860B6">
      <w:pPr>
        <w:pStyle w:val="-"/>
      </w:pPr>
      <w:r w:rsidRPr="00E45289">
        <w:lastRenderedPageBreak/>
        <w:t>Методический комментарий. Элективные занятия по каждой теме целесообразно разбивать на этапы (блоки). Каждая тема начинается с повторения основных теорем и формул, а также рассмотрения новых, не входящих в основную программу, но необходимых при решении ряда задач на экзамене. Выделяется первый блок «Основные сведения». Для экономии времени используются таблицы (раздаточный материал) с формулами и рисунками, опорные плакаты, слайдовая презентация.</w:t>
      </w:r>
    </w:p>
    <w:p w14:paraId="035C45E4" w14:textId="77777777" w:rsidR="008860B6" w:rsidRPr="00E45289" w:rsidRDefault="008860B6" w:rsidP="008860B6">
      <w:pPr>
        <w:pStyle w:val="-"/>
      </w:pPr>
      <w:r w:rsidRPr="00E45289">
        <w:t xml:space="preserve">Второй блок «Решаем вместе» предполагает разбор решений опорных демонстрационных задач, использующих основные теоремы и формулы данного раздела и решаемые разными способами, повторяется алгоритм решения задач по теме. Учителем уделяется серьезное внимание разбору типичных ошибок в ходе решения задания, а также записи ответа в экзаменационный бланк. Решаются задания из части 1 экзаменационной работы с выбором одного ответа </w:t>
      </w:r>
      <w:proofErr w:type="gramStart"/>
      <w:r w:rsidRPr="00E45289">
        <w:t>из  четырех</w:t>
      </w:r>
      <w:proofErr w:type="gramEnd"/>
      <w:r w:rsidRPr="00E45289">
        <w:t xml:space="preserve">  предложенных  вариантов, с  кратким  ответом   и  на  установление  соответствия  между  объектами  двух множеств. </w:t>
      </w:r>
    </w:p>
    <w:p w14:paraId="05F1ED82" w14:textId="77777777" w:rsidR="008860B6" w:rsidRPr="00E45289" w:rsidRDefault="008860B6" w:rsidP="008860B6">
      <w:pPr>
        <w:pStyle w:val="-"/>
      </w:pPr>
      <w:r w:rsidRPr="00E45289">
        <w:t xml:space="preserve">Занятие продолжается решением задач группами и самостоятельным решением. Это </w:t>
      </w:r>
      <w:proofErr w:type="gramStart"/>
      <w:r w:rsidRPr="00E45289">
        <w:t>блоки  «</w:t>
      </w:r>
      <w:proofErr w:type="gramEnd"/>
      <w:r w:rsidRPr="00E45289">
        <w:t>Решаем в группах» и «Решаем сами». В ходе решения задач рекомендуется придерживаться принципа «От простого к сложному» под руководством учителя.</w:t>
      </w:r>
    </w:p>
    <w:p w14:paraId="2D31581D" w14:textId="77777777" w:rsidR="008860B6" w:rsidRPr="00E45289" w:rsidRDefault="008860B6" w:rsidP="008860B6">
      <w:pPr>
        <w:pStyle w:val="-"/>
      </w:pPr>
      <w:r w:rsidRPr="00E45289">
        <w:t>Учитель может спланировать уроки парной работы, где учащиеся готовятся к самостоятельной и контрольной работе, зачету, защите проекта.</w:t>
      </w:r>
    </w:p>
    <w:p w14:paraId="590E19BD" w14:textId="77777777" w:rsidR="008860B6" w:rsidRPr="00E45289" w:rsidRDefault="008860B6" w:rsidP="008860B6">
      <w:pPr>
        <w:pStyle w:val="-"/>
      </w:pPr>
      <w:r w:rsidRPr="00E45289">
        <w:t xml:space="preserve">Учителю необходимо поощрять стремление учащихся работать в индивидуальном режиме. На всех типах занятий учителю следует </w:t>
      </w:r>
      <w:proofErr w:type="gramStart"/>
      <w:r w:rsidRPr="00E45289">
        <w:t>поддерживать  активный</w:t>
      </w:r>
      <w:proofErr w:type="gramEnd"/>
      <w:r w:rsidRPr="00E45289">
        <w:t xml:space="preserve"> диалог с учащимися. Учитель систематически осуществляет мониторинг достижения обязательных результатов обучения, своевременно осуществляет коррекцию знаний учащихся.</w:t>
      </w:r>
    </w:p>
    <w:p w14:paraId="0CFE5343" w14:textId="77777777" w:rsidR="008860B6" w:rsidRPr="00E45289" w:rsidRDefault="008860B6" w:rsidP="008860B6">
      <w:pPr>
        <w:pStyle w:val="-"/>
      </w:pPr>
      <w:r w:rsidRPr="00E45289">
        <w:t xml:space="preserve">Аппарат контроля. </w:t>
      </w:r>
    </w:p>
    <w:p w14:paraId="13CCDE86" w14:textId="77777777" w:rsidR="008860B6" w:rsidRPr="00E45289" w:rsidRDefault="008860B6" w:rsidP="008860B6">
      <w:pPr>
        <w:pStyle w:val="-"/>
      </w:pPr>
      <w:r w:rsidRPr="00E45289">
        <w:t xml:space="preserve">В процессе освоения учащимися каждого модуля курса предусмотрено проведение тренировочных тестов и самостоятельных работ, позволяющих проводить текущий и тематический контроль знаний и умений учащихся. В конце изучения курса проводится итоговая контрольная работа. </w:t>
      </w:r>
    </w:p>
    <w:p w14:paraId="35818276" w14:textId="77777777" w:rsidR="008860B6" w:rsidRPr="00E45289" w:rsidRDefault="008860B6" w:rsidP="008860B6">
      <w:pPr>
        <w:pStyle w:val="-"/>
      </w:pPr>
      <w:r w:rsidRPr="00E45289">
        <w:t xml:space="preserve">Тренировочные тесты и самостоятельные работы, нацеленные на проверку знаний основных теоретических сведений, </w:t>
      </w:r>
      <w:proofErr w:type="gramStart"/>
      <w:r w:rsidRPr="00E45289">
        <w:t>оцениваются  «</w:t>
      </w:r>
      <w:proofErr w:type="gramEnd"/>
      <w:r w:rsidRPr="00E45289">
        <w:t xml:space="preserve">зачтено» </w:t>
      </w:r>
      <w:r w:rsidRPr="00E45289">
        <w:lastRenderedPageBreak/>
        <w:t xml:space="preserve">(при условии выполнении не менее 75% предложенных заданий) или «не зачтено». Итоговая контрольная работа составляется </w:t>
      </w:r>
      <w:proofErr w:type="gramStart"/>
      <w:r w:rsidRPr="00E45289">
        <w:t>по  материалам</w:t>
      </w:r>
      <w:proofErr w:type="gramEnd"/>
      <w:r w:rsidRPr="00E45289">
        <w:t xml:space="preserve">  в форме ОГЭ. При составлении работы учитель может использовать материалы из списка литературы, рекомендованные для организации подготовки к ОГЭ. </w:t>
      </w:r>
    </w:p>
    <w:p w14:paraId="4476C328" w14:textId="77777777" w:rsidR="008860B6" w:rsidRPr="00E45289" w:rsidRDefault="008860B6" w:rsidP="008860B6">
      <w:pPr>
        <w:pStyle w:val="-"/>
      </w:pPr>
      <w:r w:rsidRPr="00E45289">
        <w:t>По итогам реализации программы элективного курса выставляется одна из оценок: «5» (отлично), «4» (хорошо) или «</w:t>
      </w:r>
      <w:proofErr w:type="gramStart"/>
      <w:r w:rsidRPr="00E45289">
        <w:t>3»(</w:t>
      </w:r>
      <w:proofErr w:type="gramEnd"/>
      <w:r w:rsidRPr="00E45289">
        <w:t xml:space="preserve">удовлетворительно). </w:t>
      </w:r>
    </w:p>
    <w:p w14:paraId="33C10016" w14:textId="1B29AAA7" w:rsidR="000878D7" w:rsidRPr="00E45289" w:rsidRDefault="008860B6" w:rsidP="008860B6">
      <w:pPr>
        <w:pStyle w:val="-"/>
      </w:pPr>
      <w:r w:rsidRPr="00E45289">
        <w:t xml:space="preserve">Также на протяжении всего курса учащимся можно предложить выполнение проекта по одной из тем программы. Вариант выполнения проектной работы: подбор дополнительного теоретического и практического материала из различных источников, поиск различных способов решения одной задачи, составление обратной задачи, оформление собранного материала в накопительную папку. Защита проекта проходит среди </w:t>
      </w:r>
      <w:proofErr w:type="gramStart"/>
      <w:r w:rsidRPr="00E45289">
        <w:t>учащихся  класса</w:t>
      </w:r>
      <w:proofErr w:type="gramEnd"/>
      <w:r w:rsidRPr="00E45289">
        <w:t xml:space="preserve"> на одном из занятий элективного курса.</w:t>
      </w:r>
    </w:p>
    <w:p w14:paraId="2CE4D364" w14:textId="260B9F0F" w:rsidR="000878D7" w:rsidRPr="00E45289" w:rsidRDefault="008860B6" w:rsidP="00107F7A">
      <w:pPr>
        <w:pStyle w:val="-"/>
        <w:spacing w:line="240" w:lineRule="auto"/>
        <w:rPr>
          <w:b/>
        </w:rPr>
      </w:pPr>
      <w:r w:rsidRPr="00E45289">
        <w:rPr>
          <w:b/>
        </w:rPr>
        <w:t>Тематическое планирование</w:t>
      </w:r>
    </w:p>
    <w:tbl>
      <w:tblPr>
        <w:tblW w:w="6691" w:type="dxa"/>
        <w:tblInd w:w="108" w:type="dxa"/>
        <w:tblLayout w:type="fixed"/>
        <w:tblLook w:val="0000" w:firstRow="0" w:lastRow="0" w:firstColumn="0" w:lastColumn="0" w:noHBand="0" w:noVBand="0"/>
      </w:tblPr>
      <w:tblGrid>
        <w:gridCol w:w="596"/>
        <w:gridCol w:w="1163"/>
        <w:gridCol w:w="3515"/>
        <w:gridCol w:w="1417"/>
      </w:tblGrid>
      <w:tr w:rsidR="008860B6" w:rsidRPr="00E45289" w14:paraId="26196F34" w14:textId="77777777" w:rsidTr="008860B6">
        <w:trPr>
          <w:trHeight w:val="286"/>
          <w:tblHeader/>
        </w:trPr>
        <w:tc>
          <w:tcPr>
            <w:tcW w:w="596" w:type="dxa"/>
            <w:tcBorders>
              <w:top w:val="single" w:sz="4" w:space="0" w:color="000000"/>
              <w:left w:val="single" w:sz="4" w:space="0" w:color="000000"/>
              <w:bottom w:val="single" w:sz="4" w:space="0" w:color="000000"/>
            </w:tcBorders>
            <w:shd w:val="clear" w:color="auto" w:fill="E0E0E0"/>
            <w:vAlign w:val="center"/>
          </w:tcPr>
          <w:p w14:paraId="39A9CFFD" w14:textId="77777777" w:rsidR="008860B6" w:rsidRPr="00E45289" w:rsidRDefault="008860B6" w:rsidP="00425D27">
            <w:pPr>
              <w:spacing w:line="200" w:lineRule="atLeast"/>
              <w:jc w:val="center"/>
              <w:rPr>
                <w:rFonts w:ascii="Times New Roman" w:hAnsi="Times New Roman" w:cs="Times New Roman"/>
                <w:b/>
                <w:sz w:val="20"/>
                <w:szCs w:val="20"/>
              </w:rPr>
            </w:pPr>
            <w:r w:rsidRPr="00E45289">
              <w:rPr>
                <w:rFonts w:ascii="Times New Roman" w:hAnsi="Times New Roman" w:cs="Times New Roman"/>
                <w:b/>
                <w:sz w:val="20"/>
                <w:szCs w:val="20"/>
              </w:rPr>
              <w:t>№ занятия</w:t>
            </w:r>
          </w:p>
        </w:tc>
        <w:tc>
          <w:tcPr>
            <w:tcW w:w="1163" w:type="dxa"/>
            <w:tcBorders>
              <w:top w:val="single" w:sz="4" w:space="0" w:color="000000"/>
              <w:left w:val="single" w:sz="4" w:space="0" w:color="000000"/>
              <w:bottom w:val="single" w:sz="4" w:space="0" w:color="000000"/>
            </w:tcBorders>
            <w:shd w:val="clear" w:color="auto" w:fill="E0E0E0"/>
            <w:vAlign w:val="center"/>
          </w:tcPr>
          <w:p w14:paraId="429CF613" w14:textId="77777777" w:rsidR="008860B6" w:rsidRPr="00E45289" w:rsidRDefault="008860B6" w:rsidP="00425D27">
            <w:pPr>
              <w:spacing w:line="200" w:lineRule="atLeast"/>
              <w:jc w:val="center"/>
              <w:rPr>
                <w:rFonts w:ascii="Times New Roman" w:hAnsi="Times New Roman" w:cs="Times New Roman"/>
                <w:b/>
                <w:sz w:val="20"/>
                <w:szCs w:val="20"/>
              </w:rPr>
            </w:pPr>
            <w:r w:rsidRPr="00E45289">
              <w:rPr>
                <w:rFonts w:ascii="Times New Roman" w:hAnsi="Times New Roman" w:cs="Times New Roman"/>
                <w:b/>
                <w:sz w:val="20"/>
                <w:szCs w:val="20"/>
              </w:rPr>
              <w:t>№ занятия  в теме</w:t>
            </w:r>
          </w:p>
        </w:tc>
        <w:tc>
          <w:tcPr>
            <w:tcW w:w="3515"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A991697" w14:textId="77777777" w:rsidR="008860B6" w:rsidRPr="00E45289" w:rsidRDefault="008860B6" w:rsidP="00425D27">
            <w:pPr>
              <w:spacing w:line="200" w:lineRule="atLeast"/>
              <w:jc w:val="center"/>
              <w:rPr>
                <w:rFonts w:ascii="Times New Roman" w:hAnsi="Times New Roman" w:cs="Times New Roman"/>
                <w:b/>
                <w:sz w:val="20"/>
                <w:szCs w:val="20"/>
              </w:rPr>
            </w:pPr>
            <w:r w:rsidRPr="00E45289">
              <w:rPr>
                <w:rFonts w:ascii="Times New Roman" w:hAnsi="Times New Roman" w:cs="Times New Roman"/>
                <w:b/>
                <w:sz w:val="20"/>
                <w:szCs w:val="20"/>
              </w:rPr>
              <w:t>Тема занятия</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E04509B" w14:textId="77777777" w:rsidR="008860B6" w:rsidRPr="00E45289" w:rsidRDefault="008860B6" w:rsidP="00425D27">
            <w:pPr>
              <w:spacing w:line="200" w:lineRule="atLeast"/>
              <w:ind w:left="-1526" w:firstLine="1526"/>
              <w:jc w:val="center"/>
              <w:rPr>
                <w:rFonts w:ascii="Times New Roman" w:hAnsi="Times New Roman" w:cs="Times New Roman"/>
                <w:b/>
                <w:sz w:val="20"/>
                <w:szCs w:val="20"/>
              </w:rPr>
            </w:pPr>
            <w:r w:rsidRPr="00E45289">
              <w:rPr>
                <w:rFonts w:ascii="Times New Roman" w:hAnsi="Times New Roman" w:cs="Times New Roman"/>
                <w:b/>
                <w:sz w:val="20"/>
                <w:szCs w:val="20"/>
              </w:rPr>
              <w:t>Кол-во</w:t>
            </w:r>
          </w:p>
          <w:p w14:paraId="06953B87" w14:textId="77777777" w:rsidR="008860B6" w:rsidRPr="00E45289" w:rsidRDefault="008860B6" w:rsidP="00425D27">
            <w:pPr>
              <w:spacing w:line="200" w:lineRule="atLeast"/>
              <w:ind w:left="-1526" w:firstLine="1526"/>
              <w:jc w:val="center"/>
              <w:rPr>
                <w:rFonts w:ascii="Times New Roman" w:hAnsi="Times New Roman" w:cs="Times New Roman"/>
                <w:sz w:val="20"/>
                <w:szCs w:val="20"/>
              </w:rPr>
            </w:pPr>
            <w:r w:rsidRPr="00E45289">
              <w:rPr>
                <w:rFonts w:ascii="Times New Roman" w:hAnsi="Times New Roman" w:cs="Times New Roman"/>
                <w:b/>
                <w:sz w:val="20"/>
                <w:szCs w:val="20"/>
              </w:rPr>
              <w:t>часов</w:t>
            </w:r>
          </w:p>
        </w:tc>
      </w:tr>
      <w:tr w:rsidR="008860B6" w:rsidRPr="00E45289" w14:paraId="7710B65D" w14:textId="77777777" w:rsidTr="008860B6">
        <w:trPr>
          <w:trHeight w:val="286"/>
        </w:trPr>
        <w:tc>
          <w:tcPr>
            <w:tcW w:w="5274" w:type="dxa"/>
            <w:gridSpan w:val="3"/>
            <w:tcBorders>
              <w:top w:val="single" w:sz="4" w:space="0" w:color="000000"/>
              <w:left w:val="single" w:sz="4" w:space="0" w:color="000000"/>
              <w:bottom w:val="single" w:sz="4" w:space="0" w:color="auto"/>
              <w:right w:val="single" w:sz="4" w:space="0" w:color="auto"/>
            </w:tcBorders>
            <w:shd w:val="clear" w:color="auto" w:fill="auto"/>
            <w:vAlign w:val="center"/>
          </w:tcPr>
          <w:p w14:paraId="38CBEA78" w14:textId="77777777" w:rsidR="008860B6" w:rsidRPr="00E45289" w:rsidRDefault="008860B6" w:rsidP="00425D27">
            <w:pPr>
              <w:spacing w:line="200" w:lineRule="atLeast"/>
              <w:jc w:val="center"/>
              <w:rPr>
                <w:rFonts w:ascii="Times New Roman" w:hAnsi="Times New Roman" w:cs="Times New Roman"/>
                <w:b/>
                <w:bCs/>
                <w:sz w:val="20"/>
                <w:szCs w:val="20"/>
              </w:rPr>
            </w:pPr>
            <w:r w:rsidRPr="00E45289">
              <w:rPr>
                <w:rFonts w:ascii="Times New Roman" w:hAnsi="Times New Roman" w:cs="Times New Roman"/>
                <w:b/>
                <w:bCs/>
                <w:sz w:val="20"/>
                <w:szCs w:val="20"/>
              </w:rPr>
              <w:t>Знакомство с демонстрационным вариантом</w:t>
            </w:r>
          </w:p>
          <w:p w14:paraId="01EEC980" w14:textId="77777777" w:rsidR="008860B6" w:rsidRPr="00E45289" w:rsidRDefault="008860B6" w:rsidP="00425D27">
            <w:pPr>
              <w:spacing w:line="200" w:lineRule="atLeast"/>
              <w:jc w:val="center"/>
              <w:rPr>
                <w:rFonts w:ascii="Times New Roman" w:hAnsi="Times New Roman" w:cs="Times New Roman"/>
                <w:b/>
                <w:bCs/>
                <w:sz w:val="20"/>
                <w:szCs w:val="20"/>
              </w:rPr>
            </w:pPr>
            <w:r w:rsidRPr="00E45289">
              <w:rPr>
                <w:rFonts w:ascii="Times New Roman" w:hAnsi="Times New Roman" w:cs="Times New Roman"/>
                <w:b/>
                <w:bCs/>
                <w:sz w:val="20"/>
                <w:szCs w:val="20"/>
              </w:rPr>
              <w:t xml:space="preserve">экзаменационной работы ОГЭ для проведения в 2024 году </w:t>
            </w:r>
          </w:p>
        </w:tc>
        <w:tc>
          <w:tcPr>
            <w:tcW w:w="1417" w:type="dxa"/>
            <w:tcBorders>
              <w:top w:val="single" w:sz="4" w:space="0" w:color="000000"/>
              <w:left w:val="single" w:sz="4" w:space="0" w:color="000000"/>
              <w:bottom w:val="single" w:sz="4" w:space="0" w:color="000000"/>
              <w:right w:val="single" w:sz="4" w:space="0" w:color="auto"/>
            </w:tcBorders>
            <w:vAlign w:val="center"/>
          </w:tcPr>
          <w:p w14:paraId="40B4E70D" w14:textId="77777777" w:rsidR="008860B6" w:rsidRPr="00E45289" w:rsidRDefault="008860B6" w:rsidP="00425D27">
            <w:pPr>
              <w:spacing w:line="200" w:lineRule="atLeast"/>
              <w:jc w:val="center"/>
              <w:rPr>
                <w:rFonts w:ascii="Times New Roman" w:hAnsi="Times New Roman" w:cs="Times New Roman"/>
                <w:bCs/>
                <w:sz w:val="20"/>
                <w:szCs w:val="20"/>
              </w:rPr>
            </w:pPr>
            <w:r w:rsidRPr="00E45289">
              <w:rPr>
                <w:rFonts w:ascii="Times New Roman" w:hAnsi="Times New Roman" w:cs="Times New Roman"/>
                <w:bCs/>
                <w:sz w:val="20"/>
                <w:szCs w:val="20"/>
              </w:rPr>
              <w:t>2</w:t>
            </w:r>
          </w:p>
        </w:tc>
      </w:tr>
      <w:tr w:rsidR="008860B6" w:rsidRPr="00E45289" w14:paraId="2761067C" w14:textId="77777777" w:rsidTr="008860B6">
        <w:trPr>
          <w:trHeight w:val="286"/>
        </w:trPr>
        <w:tc>
          <w:tcPr>
            <w:tcW w:w="596" w:type="dxa"/>
            <w:tcBorders>
              <w:top w:val="single" w:sz="4" w:space="0" w:color="auto"/>
              <w:left w:val="single" w:sz="4" w:space="0" w:color="auto"/>
              <w:bottom w:val="single" w:sz="4" w:space="0" w:color="auto"/>
              <w:right w:val="single" w:sz="4" w:space="0" w:color="auto"/>
            </w:tcBorders>
            <w:shd w:val="clear" w:color="auto" w:fill="auto"/>
          </w:tcPr>
          <w:p w14:paraId="5730FA0E" w14:textId="77777777" w:rsidR="008860B6" w:rsidRPr="00E45289" w:rsidRDefault="008860B6" w:rsidP="00425D27">
            <w:pPr>
              <w:spacing w:line="200" w:lineRule="atLeast"/>
              <w:jc w:val="center"/>
              <w:rPr>
                <w:rFonts w:ascii="Times New Roman" w:hAnsi="Times New Roman" w:cs="Times New Roman"/>
                <w:bCs/>
                <w:sz w:val="20"/>
                <w:szCs w:val="20"/>
              </w:rPr>
            </w:pPr>
            <w:r w:rsidRPr="00E45289">
              <w:rPr>
                <w:rFonts w:ascii="Times New Roman" w:hAnsi="Times New Roman" w:cs="Times New Roman"/>
                <w:bCs/>
                <w:sz w:val="20"/>
                <w:szCs w:val="20"/>
              </w:rPr>
              <w:t>1</w:t>
            </w:r>
          </w:p>
        </w:tc>
        <w:tc>
          <w:tcPr>
            <w:tcW w:w="1163" w:type="dxa"/>
            <w:tcBorders>
              <w:top w:val="single" w:sz="4" w:space="0" w:color="auto"/>
              <w:left w:val="single" w:sz="4" w:space="0" w:color="000000"/>
              <w:bottom w:val="single" w:sz="4" w:space="0" w:color="auto"/>
              <w:right w:val="single" w:sz="4" w:space="0" w:color="auto"/>
            </w:tcBorders>
            <w:shd w:val="clear" w:color="auto" w:fill="auto"/>
          </w:tcPr>
          <w:p w14:paraId="0CF5D710" w14:textId="77777777" w:rsidR="008860B6" w:rsidRPr="00E45289" w:rsidRDefault="008860B6" w:rsidP="00425D27">
            <w:pPr>
              <w:spacing w:line="200" w:lineRule="atLeast"/>
              <w:jc w:val="center"/>
              <w:rPr>
                <w:rFonts w:ascii="Times New Roman" w:hAnsi="Times New Roman" w:cs="Times New Roman"/>
                <w:bCs/>
                <w:sz w:val="20"/>
                <w:szCs w:val="20"/>
              </w:rPr>
            </w:pPr>
            <w:r w:rsidRPr="00E45289">
              <w:rPr>
                <w:rFonts w:ascii="Times New Roman" w:hAnsi="Times New Roman" w:cs="Times New Roman"/>
                <w:bCs/>
                <w:sz w:val="20"/>
                <w:szCs w:val="20"/>
              </w:rPr>
              <w:t>1</w:t>
            </w:r>
          </w:p>
        </w:tc>
        <w:tc>
          <w:tcPr>
            <w:tcW w:w="3515" w:type="dxa"/>
            <w:tcBorders>
              <w:top w:val="single" w:sz="4" w:space="0" w:color="auto"/>
              <w:left w:val="single" w:sz="4" w:space="0" w:color="000000"/>
              <w:bottom w:val="single" w:sz="4" w:space="0" w:color="auto"/>
              <w:right w:val="single" w:sz="4" w:space="0" w:color="auto"/>
            </w:tcBorders>
            <w:shd w:val="clear" w:color="auto" w:fill="auto"/>
            <w:vAlign w:val="center"/>
          </w:tcPr>
          <w:p w14:paraId="4E482A79" w14:textId="77777777" w:rsidR="008860B6" w:rsidRPr="00E45289" w:rsidRDefault="008860B6" w:rsidP="00425D27">
            <w:pPr>
              <w:spacing w:line="200" w:lineRule="atLeast"/>
              <w:rPr>
                <w:rFonts w:ascii="Times New Roman" w:hAnsi="Times New Roman" w:cs="Times New Roman"/>
                <w:bCs/>
                <w:sz w:val="20"/>
                <w:szCs w:val="20"/>
              </w:rPr>
            </w:pPr>
            <w:r w:rsidRPr="00E45289">
              <w:rPr>
                <w:rFonts w:ascii="Times New Roman" w:hAnsi="Times New Roman" w:cs="Times New Roman"/>
                <w:bCs/>
                <w:sz w:val="20"/>
                <w:szCs w:val="20"/>
              </w:rPr>
              <w:t xml:space="preserve">Решение </w:t>
            </w:r>
            <w:proofErr w:type="gramStart"/>
            <w:r w:rsidRPr="00E45289">
              <w:rPr>
                <w:rFonts w:ascii="Times New Roman" w:hAnsi="Times New Roman" w:cs="Times New Roman"/>
                <w:bCs/>
                <w:sz w:val="20"/>
                <w:szCs w:val="20"/>
              </w:rPr>
              <w:t>заданий  демонстрационного</w:t>
            </w:r>
            <w:proofErr w:type="gramEnd"/>
            <w:r w:rsidRPr="00E45289">
              <w:rPr>
                <w:rFonts w:ascii="Times New Roman" w:hAnsi="Times New Roman" w:cs="Times New Roman"/>
                <w:bCs/>
                <w:sz w:val="20"/>
                <w:szCs w:val="20"/>
              </w:rPr>
              <w:t xml:space="preserve"> варианта </w:t>
            </w:r>
          </w:p>
          <w:p w14:paraId="41923D7F" w14:textId="77777777" w:rsidR="008860B6" w:rsidRPr="00E45289" w:rsidRDefault="008860B6" w:rsidP="00425D27">
            <w:pPr>
              <w:spacing w:line="200" w:lineRule="atLeast"/>
              <w:rPr>
                <w:rFonts w:ascii="Times New Roman" w:hAnsi="Times New Roman" w:cs="Times New Roman"/>
                <w:bCs/>
                <w:sz w:val="20"/>
                <w:szCs w:val="20"/>
              </w:rPr>
            </w:pPr>
            <w:r w:rsidRPr="00E45289">
              <w:rPr>
                <w:rFonts w:ascii="Times New Roman" w:hAnsi="Times New Roman" w:cs="Times New Roman"/>
                <w:bCs/>
                <w:sz w:val="20"/>
                <w:szCs w:val="20"/>
              </w:rPr>
              <w:t>экзаменационной работы  ОГЭ для проведения в 2023 году</w:t>
            </w:r>
          </w:p>
        </w:tc>
        <w:tc>
          <w:tcPr>
            <w:tcW w:w="1417" w:type="dxa"/>
            <w:tcBorders>
              <w:top w:val="single" w:sz="4" w:space="0" w:color="000000"/>
              <w:left w:val="single" w:sz="4" w:space="0" w:color="000000"/>
              <w:bottom w:val="single" w:sz="4" w:space="0" w:color="000000"/>
              <w:right w:val="single" w:sz="4" w:space="0" w:color="auto"/>
            </w:tcBorders>
            <w:vAlign w:val="center"/>
          </w:tcPr>
          <w:p w14:paraId="224E0D4D" w14:textId="77777777" w:rsidR="008860B6" w:rsidRPr="00E45289" w:rsidRDefault="008860B6" w:rsidP="00425D27">
            <w:pPr>
              <w:spacing w:line="200" w:lineRule="atLeast"/>
              <w:jc w:val="center"/>
              <w:rPr>
                <w:rFonts w:ascii="Times New Roman" w:hAnsi="Times New Roman" w:cs="Times New Roman"/>
                <w:bCs/>
                <w:sz w:val="20"/>
                <w:szCs w:val="20"/>
              </w:rPr>
            </w:pPr>
          </w:p>
        </w:tc>
      </w:tr>
      <w:tr w:rsidR="008860B6" w:rsidRPr="00E45289" w14:paraId="5DA02A87" w14:textId="77777777" w:rsidTr="008860B6">
        <w:trPr>
          <w:trHeight w:val="286"/>
        </w:trPr>
        <w:tc>
          <w:tcPr>
            <w:tcW w:w="596" w:type="dxa"/>
            <w:tcBorders>
              <w:top w:val="single" w:sz="4" w:space="0" w:color="auto"/>
              <w:left w:val="single" w:sz="4" w:space="0" w:color="auto"/>
              <w:bottom w:val="single" w:sz="4" w:space="0" w:color="auto"/>
              <w:right w:val="single" w:sz="4" w:space="0" w:color="auto"/>
            </w:tcBorders>
            <w:shd w:val="clear" w:color="auto" w:fill="auto"/>
          </w:tcPr>
          <w:p w14:paraId="50428FC6" w14:textId="77777777" w:rsidR="008860B6" w:rsidRPr="00E45289" w:rsidRDefault="008860B6" w:rsidP="00425D27">
            <w:pPr>
              <w:spacing w:line="200" w:lineRule="atLeast"/>
              <w:jc w:val="center"/>
              <w:rPr>
                <w:rFonts w:ascii="Times New Roman" w:hAnsi="Times New Roman" w:cs="Times New Roman"/>
                <w:bCs/>
                <w:sz w:val="20"/>
                <w:szCs w:val="20"/>
              </w:rPr>
            </w:pPr>
            <w:r w:rsidRPr="00E45289">
              <w:rPr>
                <w:rFonts w:ascii="Times New Roman" w:hAnsi="Times New Roman" w:cs="Times New Roman"/>
                <w:bCs/>
                <w:sz w:val="20"/>
                <w:szCs w:val="20"/>
              </w:rPr>
              <w:t>2</w:t>
            </w:r>
          </w:p>
        </w:tc>
        <w:tc>
          <w:tcPr>
            <w:tcW w:w="1163" w:type="dxa"/>
            <w:tcBorders>
              <w:top w:val="single" w:sz="4" w:space="0" w:color="auto"/>
              <w:left w:val="single" w:sz="4" w:space="0" w:color="000000"/>
              <w:bottom w:val="single" w:sz="4" w:space="0" w:color="auto"/>
              <w:right w:val="single" w:sz="4" w:space="0" w:color="auto"/>
            </w:tcBorders>
            <w:shd w:val="clear" w:color="auto" w:fill="auto"/>
          </w:tcPr>
          <w:p w14:paraId="249278C5" w14:textId="77777777" w:rsidR="008860B6" w:rsidRPr="00E45289" w:rsidRDefault="008860B6" w:rsidP="00425D27">
            <w:pPr>
              <w:spacing w:line="200" w:lineRule="atLeast"/>
              <w:jc w:val="center"/>
              <w:rPr>
                <w:rFonts w:ascii="Times New Roman" w:hAnsi="Times New Roman" w:cs="Times New Roman"/>
                <w:bCs/>
                <w:sz w:val="20"/>
                <w:szCs w:val="20"/>
              </w:rPr>
            </w:pPr>
            <w:r w:rsidRPr="00E45289">
              <w:rPr>
                <w:rFonts w:ascii="Times New Roman" w:hAnsi="Times New Roman" w:cs="Times New Roman"/>
                <w:bCs/>
                <w:sz w:val="20"/>
                <w:szCs w:val="20"/>
              </w:rPr>
              <w:t>2</w:t>
            </w:r>
          </w:p>
        </w:tc>
        <w:tc>
          <w:tcPr>
            <w:tcW w:w="3515" w:type="dxa"/>
            <w:tcBorders>
              <w:top w:val="single" w:sz="4" w:space="0" w:color="auto"/>
              <w:left w:val="single" w:sz="4" w:space="0" w:color="000000"/>
              <w:bottom w:val="single" w:sz="4" w:space="0" w:color="auto"/>
              <w:right w:val="single" w:sz="4" w:space="0" w:color="auto"/>
            </w:tcBorders>
            <w:shd w:val="clear" w:color="auto" w:fill="auto"/>
            <w:vAlign w:val="center"/>
          </w:tcPr>
          <w:p w14:paraId="222FEF3E" w14:textId="77777777" w:rsidR="008860B6" w:rsidRPr="00E45289" w:rsidRDefault="008860B6" w:rsidP="00425D27">
            <w:pPr>
              <w:spacing w:line="200" w:lineRule="atLeast"/>
              <w:rPr>
                <w:rFonts w:ascii="Times New Roman" w:hAnsi="Times New Roman" w:cs="Times New Roman"/>
                <w:bCs/>
                <w:sz w:val="20"/>
                <w:szCs w:val="20"/>
              </w:rPr>
            </w:pPr>
            <w:r w:rsidRPr="00E45289">
              <w:rPr>
                <w:rFonts w:ascii="Times New Roman" w:hAnsi="Times New Roman" w:cs="Times New Roman"/>
                <w:bCs/>
                <w:sz w:val="20"/>
                <w:szCs w:val="20"/>
              </w:rPr>
              <w:t xml:space="preserve">Знакомство с правилами заполнения бланков ОГЭ </w:t>
            </w:r>
          </w:p>
          <w:p w14:paraId="23F9D08D" w14:textId="77777777" w:rsidR="008860B6" w:rsidRPr="00E45289" w:rsidRDefault="008860B6" w:rsidP="00425D27">
            <w:pPr>
              <w:spacing w:line="200" w:lineRule="atLeast"/>
              <w:rPr>
                <w:rFonts w:ascii="Times New Roman" w:hAnsi="Times New Roman" w:cs="Times New Roman"/>
                <w:bCs/>
                <w:sz w:val="20"/>
                <w:szCs w:val="20"/>
              </w:rPr>
            </w:pPr>
            <w:r w:rsidRPr="00E45289">
              <w:rPr>
                <w:rFonts w:ascii="Times New Roman" w:hAnsi="Times New Roman" w:cs="Times New Roman"/>
                <w:bCs/>
                <w:sz w:val="20"/>
                <w:szCs w:val="20"/>
              </w:rPr>
              <w:t>Работа по тренировке заполнения бланков ОГЭ</w:t>
            </w:r>
          </w:p>
        </w:tc>
        <w:tc>
          <w:tcPr>
            <w:tcW w:w="1417" w:type="dxa"/>
            <w:tcBorders>
              <w:top w:val="single" w:sz="4" w:space="0" w:color="000000"/>
              <w:left w:val="single" w:sz="4" w:space="0" w:color="000000"/>
              <w:bottom w:val="single" w:sz="4" w:space="0" w:color="000000"/>
              <w:right w:val="single" w:sz="4" w:space="0" w:color="auto"/>
            </w:tcBorders>
            <w:vAlign w:val="center"/>
          </w:tcPr>
          <w:p w14:paraId="41C27F73" w14:textId="77777777" w:rsidR="008860B6" w:rsidRPr="00E45289" w:rsidRDefault="008860B6" w:rsidP="00425D27">
            <w:pPr>
              <w:spacing w:line="200" w:lineRule="atLeast"/>
              <w:jc w:val="center"/>
              <w:rPr>
                <w:rFonts w:ascii="Times New Roman" w:hAnsi="Times New Roman" w:cs="Times New Roman"/>
                <w:bCs/>
                <w:sz w:val="20"/>
                <w:szCs w:val="20"/>
              </w:rPr>
            </w:pPr>
          </w:p>
        </w:tc>
      </w:tr>
      <w:tr w:rsidR="008860B6" w:rsidRPr="00E45289" w14:paraId="7CB8E090" w14:textId="77777777" w:rsidTr="008860B6">
        <w:trPr>
          <w:trHeight w:val="286"/>
        </w:trPr>
        <w:tc>
          <w:tcPr>
            <w:tcW w:w="5274" w:type="dxa"/>
            <w:gridSpan w:val="3"/>
            <w:tcBorders>
              <w:top w:val="single" w:sz="4" w:space="0" w:color="auto"/>
              <w:left w:val="single" w:sz="4" w:space="0" w:color="000000"/>
              <w:bottom w:val="single" w:sz="4" w:space="0" w:color="000000"/>
              <w:right w:val="single" w:sz="4" w:space="0" w:color="auto"/>
            </w:tcBorders>
            <w:shd w:val="clear" w:color="auto" w:fill="auto"/>
          </w:tcPr>
          <w:p w14:paraId="648C6F6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bCs/>
                <w:sz w:val="20"/>
                <w:szCs w:val="20"/>
              </w:rPr>
              <w:t xml:space="preserve">Модуль 1. </w:t>
            </w:r>
            <w:r w:rsidRPr="00E45289">
              <w:rPr>
                <w:rFonts w:ascii="Times New Roman" w:hAnsi="Times New Roman" w:cs="Times New Roman"/>
                <w:b/>
                <w:sz w:val="20"/>
                <w:szCs w:val="20"/>
              </w:rPr>
              <w:t>Алгебраические задания базового уровня</w:t>
            </w:r>
          </w:p>
        </w:tc>
        <w:tc>
          <w:tcPr>
            <w:tcW w:w="1417" w:type="dxa"/>
            <w:tcBorders>
              <w:top w:val="single" w:sz="4" w:space="0" w:color="000000"/>
              <w:left w:val="single" w:sz="4" w:space="0" w:color="000000"/>
              <w:bottom w:val="single" w:sz="4" w:space="0" w:color="000000"/>
              <w:right w:val="single" w:sz="4" w:space="0" w:color="auto"/>
            </w:tcBorders>
            <w:vAlign w:val="center"/>
          </w:tcPr>
          <w:p w14:paraId="7A99E37B" w14:textId="77777777" w:rsidR="008860B6" w:rsidRPr="00E45289" w:rsidRDefault="008860B6" w:rsidP="00425D27">
            <w:pPr>
              <w:spacing w:line="200" w:lineRule="atLeast"/>
              <w:jc w:val="center"/>
              <w:rPr>
                <w:rFonts w:ascii="Times New Roman" w:hAnsi="Times New Roman" w:cs="Times New Roman"/>
                <w:b/>
                <w:bCs/>
                <w:sz w:val="20"/>
                <w:szCs w:val="20"/>
              </w:rPr>
            </w:pPr>
            <w:r w:rsidRPr="00E45289">
              <w:rPr>
                <w:rFonts w:ascii="Times New Roman" w:hAnsi="Times New Roman" w:cs="Times New Roman"/>
                <w:b/>
                <w:bCs/>
                <w:sz w:val="20"/>
                <w:szCs w:val="20"/>
              </w:rPr>
              <w:t>13</w:t>
            </w:r>
          </w:p>
        </w:tc>
      </w:tr>
      <w:tr w:rsidR="008860B6" w:rsidRPr="00E45289" w14:paraId="6D54B281" w14:textId="77777777" w:rsidTr="008860B6">
        <w:trPr>
          <w:trHeight w:val="286"/>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5B8BF051"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Вычисления</w:t>
            </w:r>
          </w:p>
        </w:tc>
        <w:tc>
          <w:tcPr>
            <w:tcW w:w="1417" w:type="dxa"/>
            <w:tcBorders>
              <w:top w:val="single" w:sz="4" w:space="0" w:color="000000"/>
              <w:left w:val="single" w:sz="4" w:space="0" w:color="000000"/>
              <w:bottom w:val="single" w:sz="4" w:space="0" w:color="000000"/>
              <w:right w:val="single" w:sz="4" w:space="0" w:color="auto"/>
            </w:tcBorders>
            <w:vAlign w:val="center"/>
          </w:tcPr>
          <w:p w14:paraId="228F44F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8860B6" w:rsidRPr="00E45289" w14:paraId="05D334E7"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655100B6"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1163" w:type="dxa"/>
            <w:tcBorders>
              <w:top w:val="single" w:sz="4" w:space="0" w:color="000000"/>
              <w:left w:val="single" w:sz="4" w:space="0" w:color="000000"/>
              <w:bottom w:val="single" w:sz="4" w:space="0" w:color="000000"/>
            </w:tcBorders>
            <w:shd w:val="clear" w:color="auto" w:fill="auto"/>
          </w:tcPr>
          <w:p w14:paraId="6F953E13"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4B7B57B0"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Обыкновенные и десятичные дроби. Стандартный вид числа.</w:t>
            </w:r>
          </w:p>
        </w:tc>
        <w:tc>
          <w:tcPr>
            <w:tcW w:w="1417" w:type="dxa"/>
            <w:tcBorders>
              <w:top w:val="single" w:sz="4" w:space="0" w:color="000000"/>
              <w:left w:val="single" w:sz="4" w:space="0" w:color="000000"/>
              <w:bottom w:val="single" w:sz="4" w:space="0" w:color="000000"/>
              <w:right w:val="single" w:sz="4" w:space="0" w:color="auto"/>
            </w:tcBorders>
            <w:vAlign w:val="center"/>
          </w:tcPr>
          <w:p w14:paraId="55DFCD48"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76D8703B"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12A12B0F"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4</w:t>
            </w:r>
          </w:p>
        </w:tc>
        <w:tc>
          <w:tcPr>
            <w:tcW w:w="1163" w:type="dxa"/>
            <w:tcBorders>
              <w:top w:val="single" w:sz="4" w:space="0" w:color="000000"/>
              <w:left w:val="single" w:sz="4" w:space="0" w:color="000000"/>
              <w:bottom w:val="single" w:sz="4" w:space="0" w:color="000000"/>
            </w:tcBorders>
            <w:shd w:val="clear" w:color="auto" w:fill="auto"/>
          </w:tcPr>
          <w:p w14:paraId="4BFD8736" w14:textId="77777777" w:rsidR="008860B6" w:rsidRPr="00E45289" w:rsidRDefault="008860B6" w:rsidP="00425D27">
            <w:pPr>
              <w:spacing w:line="200" w:lineRule="atLeast"/>
              <w:jc w:val="center"/>
              <w:rPr>
                <w:rFonts w:ascii="Times New Roman" w:hAnsi="Times New Roman" w:cs="Times New Roman"/>
                <w:i/>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5838F543"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Тренировочные варианты. Самостоятельная работа.</w:t>
            </w:r>
          </w:p>
        </w:tc>
        <w:tc>
          <w:tcPr>
            <w:tcW w:w="1417" w:type="dxa"/>
            <w:tcBorders>
              <w:top w:val="single" w:sz="4" w:space="0" w:color="000000"/>
              <w:left w:val="single" w:sz="4" w:space="0" w:color="000000"/>
              <w:bottom w:val="single" w:sz="4" w:space="0" w:color="000000"/>
              <w:right w:val="single" w:sz="4" w:space="0" w:color="auto"/>
            </w:tcBorders>
            <w:vAlign w:val="center"/>
          </w:tcPr>
          <w:p w14:paraId="1C25F298"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09B0824E" w14:textId="77777777" w:rsidTr="008860B6">
        <w:trPr>
          <w:trHeight w:val="286"/>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68567E6B"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Уравнения и неравенства</w:t>
            </w:r>
          </w:p>
        </w:tc>
        <w:tc>
          <w:tcPr>
            <w:tcW w:w="1417" w:type="dxa"/>
            <w:tcBorders>
              <w:top w:val="single" w:sz="4" w:space="0" w:color="000000"/>
              <w:left w:val="single" w:sz="4" w:space="0" w:color="000000"/>
              <w:bottom w:val="single" w:sz="4" w:space="0" w:color="000000"/>
              <w:right w:val="single" w:sz="4" w:space="0" w:color="auto"/>
            </w:tcBorders>
            <w:vAlign w:val="center"/>
          </w:tcPr>
          <w:p w14:paraId="593CB9CB"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8860B6" w:rsidRPr="00E45289" w14:paraId="78DF651A"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5383B0D8"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lastRenderedPageBreak/>
              <w:t>5</w:t>
            </w:r>
          </w:p>
        </w:tc>
        <w:tc>
          <w:tcPr>
            <w:tcW w:w="1163" w:type="dxa"/>
            <w:tcBorders>
              <w:top w:val="single" w:sz="4" w:space="0" w:color="000000"/>
              <w:left w:val="single" w:sz="4" w:space="0" w:color="000000"/>
              <w:bottom w:val="single" w:sz="4" w:space="0" w:color="000000"/>
            </w:tcBorders>
            <w:shd w:val="clear" w:color="auto" w:fill="auto"/>
          </w:tcPr>
          <w:p w14:paraId="7E24256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4BBB156A"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Линейные и квадратные уравнения.</w:t>
            </w:r>
          </w:p>
        </w:tc>
        <w:tc>
          <w:tcPr>
            <w:tcW w:w="1417" w:type="dxa"/>
            <w:tcBorders>
              <w:top w:val="single" w:sz="4" w:space="0" w:color="000000"/>
              <w:left w:val="single" w:sz="4" w:space="0" w:color="000000"/>
              <w:bottom w:val="single" w:sz="4" w:space="0" w:color="000000"/>
              <w:right w:val="single" w:sz="4" w:space="0" w:color="auto"/>
            </w:tcBorders>
            <w:vAlign w:val="center"/>
          </w:tcPr>
          <w:p w14:paraId="6331643D"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217BD45A"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2D369AB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6</w:t>
            </w:r>
          </w:p>
        </w:tc>
        <w:tc>
          <w:tcPr>
            <w:tcW w:w="1163" w:type="dxa"/>
            <w:tcBorders>
              <w:top w:val="single" w:sz="4" w:space="0" w:color="000000"/>
              <w:left w:val="single" w:sz="4" w:space="0" w:color="000000"/>
              <w:bottom w:val="single" w:sz="4" w:space="0" w:color="000000"/>
            </w:tcBorders>
            <w:shd w:val="clear" w:color="auto" w:fill="auto"/>
          </w:tcPr>
          <w:p w14:paraId="22D9691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09A0992E"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Линейные и квадратные неравенства. Системы неравенств.</w:t>
            </w:r>
          </w:p>
        </w:tc>
        <w:tc>
          <w:tcPr>
            <w:tcW w:w="1417" w:type="dxa"/>
            <w:tcBorders>
              <w:top w:val="single" w:sz="4" w:space="0" w:color="000000"/>
              <w:left w:val="single" w:sz="4" w:space="0" w:color="000000"/>
              <w:bottom w:val="single" w:sz="4" w:space="0" w:color="000000"/>
              <w:right w:val="single" w:sz="4" w:space="0" w:color="auto"/>
            </w:tcBorders>
            <w:vAlign w:val="center"/>
          </w:tcPr>
          <w:p w14:paraId="712131AE"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4CD629F0"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268E4927"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7</w:t>
            </w:r>
          </w:p>
        </w:tc>
        <w:tc>
          <w:tcPr>
            <w:tcW w:w="1163" w:type="dxa"/>
            <w:tcBorders>
              <w:top w:val="single" w:sz="4" w:space="0" w:color="000000"/>
              <w:left w:val="single" w:sz="4" w:space="0" w:color="000000"/>
              <w:bottom w:val="single" w:sz="4" w:space="0" w:color="000000"/>
            </w:tcBorders>
            <w:shd w:val="clear" w:color="auto" w:fill="auto"/>
          </w:tcPr>
          <w:p w14:paraId="3B992972" w14:textId="77777777" w:rsidR="008860B6" w:rsidRPr="00E45289" w:rsidRDefault="008860B6" w:rsidP="00425D27">
            <w:pPr>
              <w:spacing w:line="200" w:lineRule="atLeast"/>
              <w:jc w:val="center"/>
              <w:rPr>
                <w:rFonts w:ascii="Times New Roman" w:hAnsi="Times New Roman" w:cs="Times New Roman"/>
                <w:i/>
                <w:sz w:val="20"/>
                <w:szCs w:val="20"/>
              </w:rPr>
            </w:pPr>
            <w:r w:rsidRPr="00E45289">
              <w:rPr>
                <w:rFonts w:ascii="Times New Roman" w:hAnsi="Times New Roman" w:cs="Times New Roman"/>
                <w:sz w:val="20"/>
                <w:szCs w:val="20"/>
              </w:rPr>
              <w:t>3</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7DD7D0CE"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Тренировочные варианты. Самостоятельная работа.</w:t>
            </w:r>
          </w:p>
        </w:tc>
        <w:tc>
          <w:tcPr>
            <w:tcW w:w="1417" w:type="dxa"/>
            <w:tcBorders>
              <w:top w:val="single" w:sz="4" w:space="0" w:color="000000"/>
              <w:left w:val="single" w:sz="4" w:space="0" w:color="000000"/>
              <w:bottom w:val="single" w:sz="4" w:space="0" w:color="000000"/>
              <w:right w:val="single" w:sz="4" w:space="0" w:color="auto"/>
            </w:tcBorders>
            <w:vAlign w:val="center"/>
          </w:tcPr>
          <w:p w14:paraId="5B72593C"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20D92B7D" w14:textId="77777777" w:rsidTr="008860B6">
        <w:trPr>
          <w:trHeight w:val="286"/>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4F13BF8B"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Координатная прямая. Графики</w:t>
            </w:r>
          </w:p>
        </w:tc>
        <w:tc>
          <w:tcPr>
            <w:tcW w:w="1417" w:type="dxa"/>
            <w:tcBorders>
              <w:top w:val="single" w:sz="4" w:space="0" w:color="000000"/>
              <w:left w:val="single" w:sz="4" w:space="0" w:color="000000"/>
              <w:bottom w:val="single" w:sz="4" w:space="0" w:color="000000"/>
              <w:right w:val="single" w:sz="4" w:space="0" w:color="auto"/>
            </w:tcBorders>
            <w:vAlign w:val="center"/>
          </w:tcPr>
          <w:p w14:paraId="43A80BCA"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8860B6" w:rsidRPr="00E45289" w14:paraId="4B010E37"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46660B7D"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8</w:t>
            </w:r>
          </w:p>
        </w:tc>
        <w:tc>
          <w:tcPr>
            <w:tcW w:w="1163" w:type="dxa"/>
            <w:tcBorders>
              <w:top w:val="single" w:sz="4" w:space="0" w:color="000000"/>
              <w:left w:val="single" w:sz="4" w:space="0" w:color="000000"/>
              <w:bottom w:val="single" w:sz="4" w:space="0" w:color="000000"/>
            </w:tcBorders>
            <w:shd w:val="clear" w:color="auto" w:fill="auto"/>
          </w:tcPr>
          <w:p w14:paraId="53D39346"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76C5CE9A"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Числа на координатной прямой. Представление решений неравенств и их систем на координатной прямой.</w:t>
            </w:r>
          </w:p>
        </w:tc>
        <w:tc>
          <w:tcPr>
            <w:tcW w:w="1417" w:type="dxa"/>
            <w:tcBorders>
              <w:top w:val="single" w:sz="4" w:space="0" w:color="000000"/>
              <w:left w:val="single" w:sz="4" w:space="0" w:color="000000"/>
              <w:bottom w:val="single" w:sz="4" w:space="0" w:color="000000"/>
              <w:right w:val="single" w:sz="4" w:space="0" w:color="auto"/>
            </w:tcBorders>
            <w:vAlign w:val="center"/>
          </w:tcPr>
          <w:p w14:paraId="1D93D28C"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3C2BCD9A"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028B2728"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9</w:t>
            </w:r>
          </w:p>
        </w:tc>
        <w:tc>
          <w:tcPr>
            <w:tcW w:w="1163" w:type="dxa"/>
            <w:tcBorders>
              <w:top w:val="single" w:sz="4" w:space="0" w:color="000000"/>
              <w:left w:val="single" w:sz="4" w:space="0" w:color="000000"/>
              <w:bottom w:val="single" w:sz="4" w:space="0" w:color="000000"/>
            </w:tcBorders>
            <w:shd w:val="clear" w:color="auto" w:fill="auto"/>
          </w:tcPr>
          <w:p w14:paraId="2F69CE79"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0922C07E"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Графики функций и их свойства.</w:t>
            </w:r>
          </w:p>
        </w:tc>
        <w:tc>
          <w:tcPr>
            <w:tcW w:w="1417" w:type="dxa"/>
            <w:tcBorders>
              <w:top w:val="single" w:sz="4" w:space="0" w:color="000000"/>
              <w:left w:val="single" w:sz="4" w:space="0" w:color="000000"/>
              <w:bottom w:val="single" w:sz="4" w:space="0" w:color="000000"/>
              <w:right w:val="single" w:sz="4" w:space="0" w:color="auto"/>
            </w:tcBorders>
            <w:vAlign w:val="center"/>
          </w:tcPr>
          <w:p w14:paraId="153F65A9"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378D2737"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777B522D"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10</w:t>
            </w:r>
          </w:p>
        </w:tc>
        <w:tc>
          <w:tcPr>
            <w:tcW w:w="1163" w:type="dxa"/>
            <w:tcBorders>
              <w:top w:val="single" w:sz="4" w:space="0" w:color="000000"/>
              <w:left w:val="single" w:sz="4" w:space="0" w:color="000000"/>
              <w:bottom w:val="single" w:sz="4" w:space="0" w:color="000000"/>
            </w:tcBorders>
            <w:shd w:val="clear" w:color="auto" w:fill="auto"/>
          </w:tcPr>
          <w:p w14:paraId="510C8241" w14:textId="77777777" w:rsidR="008860B6" w:rsidRPr="00E45289" w:rsidRDefault="008860B6" w:rsidP="00425D27">
            <w:pPr>
              <w:spacing w:line="200" w:lineRule="atLeast"/>
              <w:jc w:val="center"/>
              <w:rPr>
                <w:rFonts w:ascii="Times New Roman" w:hAnsi="Times New Roman" w:cs="Times New Roman"/>
                <w:i/>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67EDE5D5"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Тренировочные варианты. Самостоятельная работа.</w:t>
            </w:r>
          </w:p>
        </w:tc>
        <w:tc>
          <w:tcPr>
            <w:tcW w:w="1417" w:type="dxa"/>
            <w:tcBorders>
              <w:top w:val="single" w:sz="4" w:space="0" w:color="000000"/>
              <w:left w:val="single" w:sz="4" w:space="0" w:color="000000"/>
              <w:bottom w:val="single" w:sz="4" w:space="0" w:color="000000"/>
              <w:right w:val="single" w:sz="4" w:space="0" w:color="auto"/>
            </w:tcBorders>
            <w:vAlign w:val="center"/>
          </w:tcPr>
          <w:p w14:paraId="2C96FDA3"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77D723F2" w14:textId="77777777" w:rsidTr="008860B6">
        <w:trPr>
          <w:trHeight w:val="286"/>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3D262A05"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Алгебраические выражения</w:t>
            </w:r>
          </w:p>
        </w:tc>
        <w:tc>
          <w:tcPr>
            <w:tcW w:w="1417" w:type="dxa"/>
            <w:tcBorders>
              <w:top w:val="single" w:sz="4" w:space="0" w:color="000000"/>
              <w:left w:val="single" w:sz="4" w:space="0" w:color="000000"/>
              <w:bottom w:val="single" w:sz="4" w:space="0" w:color="000000"/>
              <w:right w:val="single" w:sz="4" w:space="0" w:color="auto"/>
            </w:tcBorders>
            <w:vAlign w:val="center"/>
          </w:tcPr>
          <w:p w14:paraId="7C26CEC4"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8860B6" w:rsidRPr="00E45289" w14:paraId="3AFBE007"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138AE6BD"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11</w:t>
            </w:r>
          </w:p>
        </w:tc>
        <w:tc>
          <w:tcPr>
            <w:tcW w:w="1163" w:type="dxa"/>
            <w:tcBorders>
              <w:top w:val="single" w:sz="4" w:space="0" w:color="000000"/>
              <w:left w:val="single" w:sz="4" w:space="0" w:color="000000"/>
              <w:bottom w:val="single" w:sz="4" w:space="0" w:color="000000"/>
            </w:tcBorders>
            <w:shd w:val="clear" w:color="auto" w:fill="auto"/>
          </w:tcPr>
          <w:p w14:paraId="52C2A2D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0FED3B0B"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Многочлены. Алгебраические дроби, степени. Допустимые значения переменной.</w:t>
            </w:r>
          </w:p>
        </w:tc>
        <w:tc>
          <w:tcPr>
            <w:tcW w:w="1417" w:type="dxa"/>
            <w:tcBorders>
              <w:top w:val="single" w:sz="4" w:space="0" w:color="000000"/>
              <w:left w:val="single" w:sz="4" w:space="0" w:color="000000"/>
              <w:bottom w:val="single" w:sz="4" w:space="0" w:color="000000"/>
              <w:right w:val="single" w:sz="4" w:space="0" w:color="auto"/>
            </w:tcBorders>
            <w:vAlign w:val="center"/>
          </w:tcPr>
          <w:p w14:paraId="1AFEC5ED"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683F3ABD"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6BCE3898"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12</w:t>
            </w:r>
          </w:p>
        </w:tc>
        <w:tc>
          <w:tcPr>
            <w:tcW w:w="1163" w:type="dxa"/>
            <w:tcBorders>
              <w:top w:val="single" w:sz="4" w:space="0" w:color="000000"/>
              <w:left w:val="single" w:sz="4" w:space="0" w:color="000000"/>
              <w:bottom w:val="single" w:sz="4" w:space="0" w:color="000000"/>
            </w:tcBorders>
            <w:shd w:val="clear" w:color="auto" w:fill="auto"/>
          </w:tcPr>
          <w:p w14:paraId="615E0711" w14:textId="77777777" w:rsidR="008860B6" w:rsidRPr="00E45289" w:rsidRDefault="008860B6" w:rsidP="00425D27">
            <w:pPr>
              <w:spacing w:line="200" w:lineRule="atLeast"/>
              <w:jc w:val="center"/>
              <w:rPr>
                <w:rFonts w:ascii="Times New Roman" w:hAnsi="Times New Roman" w:cs="Times New Roman"/>
                <w:i/>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6F420E16"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Тренировочные варианты. Самостоятельная работа.</w:t>
            </w:r>
          </w:p>
        </w:tc>
        <w:tc>
          <w:tcPr>
            <w:tcW w:w="1417" w:type="dxa"/>
            <w:tcBorders>
              <w:top w:val="single" w:sz="4" w:space="0" w:color="000000"/>
              <w:left w:val="single" w:sz="4" w:space="0" w:color="000000"/>
              <w:bottom w:val="single" w:sz="4" w:space="0" w:color="000000"/>
              <w:right w:val="single" w:sz="4" w:space="0" w:color="auto"/>
            </w:tcBorders>
            <w:vAlign w:val="center"/>
          </w:tcPr>
          <w:p w14:paraId="542345F2"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60B50DD0" w14:textId="77777777" w:rsidTr="008860B6">
        <w:trPr>
          <w:trHeight w:val="286"/>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5CBD5F17"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Последовательности</w:t>
            </w:r>
          </w:p>
        </w:tc>
        <w:tc>
          <w:tcPr>
            <w:tcW w:w="1417" w:type="dxa"/>
            <w:tcBorders>
              <w:top w:val="single" w:sz="4" w:space="0" w:color="000000"/>
              <w:left w:val="single" w:sz="4" w:space="0" w:color="000000"/>
              <w:bottom w:val="single" w:sz="4" w:space="0" w:color="000000"/>
              <w:right w:val="single" w:sz="4" w:space="0" w:color="auto"/>
            </w:tcBorders>
            <w:vAlign w:val="center"/>
          </w:tcPr>
          <w:p w14:paraId="67F5EDEA"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8860B6" w:rsidRPr="00E45289" w14:paraId="2762A375" w14:textId="77777777" w:rsidTr="008860B6">
        <w:trPr>
          <w:trHeight w:val="286"/>
        </w:trPr>
        <w:tc>
          <w:tcPr>
            <w:tcW w:w="596" w:type="dxa"/>
            <w:tcBorders>
              <w:top w:val="single" w:sz="4" w:space="0" w:color="000000"/>
              <w:left w:val="single" w:sz="4" w:space="0" w:color="000000"/>
              <w:bottom w:val="single" w:sz="4" w:space="0" w:color="000000"/>
            </w:tcBorders>
            <w:shd w:val="clear" w:color="auto" w:fill="auto"/>
          </w:tcPr>
          <w:p w14:paraId="1CDFBC4E"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13</w:t>
            </w:r>
          </w:p>
        </w:tc>
        <w:tc>
          <w:tcPr>
            <w:tcW w:w="1163" w:type="dxa"/>
            <w:tcBorders>
              <w:top w:val="single" w:sz="4" w:space="0" w:color="000000"/>
              <w:left w:val="single" w:sz="4" w:space="0" w:color="000000"/>
              <w:bottom w:val="single" w:sz="4" w:space="0" w:color="000000"/>
            </w:tcBorders>
            <w:shd w:val="clear" w:color="auto" w:fill="auto"/>
          </w:tcPr>
          <w:p w14:paraId="4E47CAB6"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333881CF"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Числовые последовательности. Прогрессии.</w:t>
            </w:r>
          </w:p>
        </w:tc>
        <w:tc>
          <w:tcPr>
            <w:tcW w:w="1417" w:type="dxa"/>
            <w:tcBorders>
              <w:top w:val="single" w:sz="4" w:space="0" w:color="000000"/>
              <w:left w:val="single" w:sz="4" w:space="0" w:color="000000"/>
              <w:bottom w:val="single" w:sz="4" w:space="0" w:color="000000"/>
              <w:right w:val="single" w:sz="4" w:space="0" w:color="auto"/>
            </w:tcBorders>
            <w:vAlign w:val="center"/>
          </w:tcPr>
          <w:p w14:paraId="19D8A5F0"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1F0E17A9" w14:textId="77777777" w:rsidTr="008860B6">
        <w:trPr>
          <w:trHeight w:val="219"/>
        </w:trPr>
        <w:tc>
          <w:tcPr>
            <w:tcW w:w="596" w:type="dxa"/>
            <w:tcBorders>
              <w:top w:val="single" w:sz="4" w:space="0" w:color="000000"/>
              <w:left w:val="single" w:sz="4" w:space="0" w:color="000000"/>
              <w:bottom w:val="single" w:sz="4" w:space="0" w:color="000000"/>
            </w:tcBorders>
            <w:shd w:val="clear" w:color="auto" w:fill="auto"/>
          </w:tcPr>
          <w:p w14:paraId="0E258CFC"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14</w:t>
            </w:r>
          </w:p>
        </w:tc>
        <w:tc>
          <w:tcPr>
            <w:tcW w:w="1163" w:type="dxa"/>
            <w:tcBorders>
              <w:top w:val="single" w:sz="4" w:space="0" w:color="000000"/>
              <w:left w:val="single" w:sz="4" w:space="0" w:color="000000"/>
              <w:bottom w:val="single" w:sz="4" w:space="0" w:color="000000"/>
            </w:tcBorders>
            <w:shd w:val="clear" w:color="auto" w:fill="auto"/>
          </w:tcPr>
          <w:p w14:paraId="519E4BFB" w14:textId="77777777" w:rsidR="008860B6" w:rsidRPr="00E45289" w:rsidRDefault="008860B6" w:rsidP="00425D27">
            <w:pPr>
              <w:spacing w:line="200" w:lineRule="atLeast"/>
              <w:jc w:val="center"/>
              <w:rPr>
                <w:rFonts w:ascii="Times New Roman" w:hAnsi="Times New Roman" w:cs="Times New Roman"/>
                <w:i/>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40D5AB02"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Тренировочные варианты. Самостоятельная работа.</w:t>
            </w:r>
          </w:p>
        </w:tc>
        <w:tc>
          <w:tcPr>
            <w:tcW w:w="1417" w:type="dxa"/>
            <w:tcBorders>
              <w:top w:val="single" w:sz="4" w:space="0" w:color="000000"/>
              <w:left w:val="single" w:sz="4" w:space="0" w:color="000000"/>
              <w:bottom w:val="single" w:sz="4" w:space="0" w:color="000000"/>
              <w:right w:val="single" w:sz="4" w:space="0" w:color="auto"/>
            </w:tcBorders>
            <w:vAlign w:val="center"/>
          </w:tcPr>
          <w:p w14:paraId="600E48DC"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7DA3AA33" w14:textId="77777777" w:rsidTr="008860B6">
        <w:trPr>
          <w:trHeight w:val="337"/>
        </w:trPr>
        <w:tc>
          <w:tcPr>
            <w:tcW w:w="596" w:type="dxa"/>
            <w:tcBorders>
              <w:top w:val="single" w:sz="4" w:space="0" w:color="000000"/>
              <w:left w:val="single" w:sz="4" w:space="0" w:color="000000"/>
              <w:bottom w:val="single" w:sz="4" w:space="0" w:color="000000"/>
            </w:tcBorders>
            <w:shd w:val="clear" w:color="auto" w:fill="auto"/>
          </w:tcPr>
          <w:p w14:paraId="7AAE6BE8"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15</w:t>
            </w:r>
          </w:p>
        </w:tc>
        <w:tc>
          <w:tcPr>
            <w:tcW w:w="1163" w:type="dxa"/>
            <w:tcBorders>
              <w:top w:val="single" w:sz="4" w:space="0" w:color="000000"/>
              <w:left w:val="single" w:sz="4" w:space="0" w:color="000000"/>
              <w:bottom w:val="single" w:sz="4" w:space="0" w:color="000000"/>
            </w:tcBorders>
            <w:shd w:val="clear" w:color="auto" w:fill="auto"/>
          </w:tcPr>
          <w:p w14:paraId="106EA85B" w14:textId="77777777" w:rsidR="008860B6" w:rsidRPr="00E45289" w:rsidRDefault="008860B6" w:rsidP="00425D27">
            <w:pPr>
              <w:spacing w:line="200" w:lineRule="atLeast"/>
              <w:jc w:val="center"/>
              <w:rPr>
                <w:rFonts w:ascii="Times New Roman" w:hAnsi="Times New Roman" w:cs="Times New Roman"/>
                <w:i/>
                <w:sz w:val="20"/>
                <w:szCs w:val="20"/>
              </w:rPr>
            </w:pP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003D7551"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Обобщающий тест модуля «Алгебра» базового уровня.</w:t>
            </w:r>
          </w:p>
        </w:tc>
        <w:tc>
          <w:tcPr>
            <w:tcW w:w="1417" w:type="dxa"/>
            <w:tcBorders>
              <w:top w:val="single" w:sz="4" w:space="0" w:color="000000"/>
              <w:left w:val="single" w:sz="4" w:space="0" w:color="000000"/>
              <w:bottom w:val="single" w:sz="4" w:space="0" w:color="000000"/>
              <w:right w:val="single" w:sz="4" w:space="0" w:color="auto"/>
            </w:tcBorders>
            <w:vAlign w:val="center"/>
          </w:tcPr>
          <w:p w14:paraId="50CA5820"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8860B6" w:rsidRPr="00E45289" w14:paraId="5FF5F466" w14:textId="77777777" w:rsidTr="008860B6">
        <w:trPr>
          <w:trHeight w:val="285"/>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0AC5684F" w14:textId="77777777" w:rsidR="008860B6" w:rsidRPr="00E45289" w:rsidRDefault="008860B6" w:rsidP="00425D27">
            <w:pPr>
              <w:jc w:val="center"/>
              <w:rPr>
                <w:rFonts w:ascii="Times New Roman" w:hAnsi="Times New Roman" w:cs="Times New Roman"/>
                <w:sz w:val="20"/>
                <w:szCs w:val="20"/>
              </w:rPr>
            </w:pPr>
            <w:r w:rsidRPr="00E45289">
              <w:rPr>
                <w:rFonts w:ascii="Times New Roman" w:hAnsi="Times New Roman" w:cs="Times New Roman"/>
                <w:b/>
                <w:bCs/>
                <w:sz w:val="20"/>
                <w:szCs w:val="20"/>
              </w:rPr>
              <w:t>Модуль 2.</w:t>
            </w:r>
            <w:r w:rsidRPr="00E45289">
              <w:rPr>
                <w:rFonts w:ascii="Times New Roman" w:hAnsi="Times New Roman" w:cs="Times New Roman"/>
                <w:bCs/>
                <w:sz w:val="20"/>
                <w:szCs w:val="20"/>
              </w:rPr>
              <w:t xml:space="preserve"> </w:t>
            </w:r>
            <w:r w:rsidRPr="00E45289">
              <w:rPr>
                <w:rFonts w:ascii="Times New Roman" w:hAnsi="Times New Roman" w:cs="Times New Roman"/>
                <w:b/>
                <w:sz w:val="20"/>
                <w:szCs w:val="20"/>
              </w:rPr>
              <w:t xml:space="preserve">Геометрические задачи  базового уровня </w:t>
            </w:r>
          </w:p>
        </w:tc>
        <w:tc>
          <w:tcPr>
            <w:tcW w:w="1417" w:type="dxa"/>
            <w:tcBorders>
              <w:top w:val="single" w:sz="4" w:space="0" w:color="000000"/>
              <w:left w:val="single" w:sz="4" w:space="0" w:color="000000"/>
              <w:bottom w:val="single" w:sz="4" w:space="0" w:color="000000"/>
              <w:right w:val="single" w:sz="4" w:space="0" w:color="auto"/>
            </w:tcBorders>
            <w:vAlign w:val="center"/>
          </w:tcPr>
          <w:p w14:paraId="523F42E4" w14:textId="77777777" w:rsidR="008860B6" w:rsidRPr="00E45289" w:rsidRDefault="008860B6" w:rsidP="00425D27">
            <w:pPr>
              <w:jc w:val="center"/>
              <w:rPr>
                <w:rFonts w:ascii="Times New Roman" w:hAnsi="Times New Roman" w:cs="Times New Roman"/>
                <w:b/>
                <w:bCs/>
                <w:sz w:val="20"/>
                <w:szCs w:val="20"/>
              </w:rPr>
            </w:pPr>
            <w:r w:rsidRPr="00E45289">
              <w:rPr>
                <w:rFonts w:ascii="Times New Roman" w:hAnsi="Times New Roman" w:cs="Times New Roman"/>
                <w:b/>
                <w:bCs/>
                <w:sz w:val="20"/>
                <w:szCs w:val="20"/>
              </w:rPr>
              <w:t>6</w:t>
            </w:r>
          </w:p>
        </w:tc>
      </w:tr>
      <w:tr w:rsidR="008860B6" w:rsidRPr="00E45289" w14:paraId="0C0AE12A" w14:textId="77777777" w:rsidTr="008860B6">
        <w:trPr>
          <w:trHeight w:val="261"/>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79ADE98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Подсчет углов</w:t>
            </w:r>
          </w:p>
        </w:tc>
        <w:tc>
          <w:tcPr>
            <w:tcW w:w="1417" w:type="dxa"/>
            <w:tcBorders>
              <w:top w:val="single" w:sz="4" w:space="0" w:color="000000"/>
              <w:left w:val="single" w:sz="4" w:space="0" w:color="000000"/>
              <w:bottom w:val="single" w:sz="4" w:space="0" w:color="000000"/>
              <w:right w:val="single" w:sz="4" w:space="0" w:color="auto"/>
            </w:tcBorders>
            <w:vAlign w:val="center"/>
          </w:tcPr>
          <w:p w14:paraId="1FE4151E"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8860B6" w:rsidRPr="00E45289" w14:paraId="0B5C3BAB" w14:textId="77777777" w:rsidTr="008860B6">
        <w:trPr>
          <w:trHeight w:val="270"/>
        </w:trPr>
        <w:tc>
          <w:tcPr>
            <w:tcW w:w="596" w:type="dxa"/>
            <w:tcBorders>
              <w:top w:val="single" w:sz="4" w:space="0" w:color="000000"/>
              <w:left w:val="single" w:sz="4" w:space="0" w:color="000000"/>
              <w:bottom w:val="single" w:sz="4" w:space="0" w:color="000000"/>
            </w:tcBorders>
            <w:shd w:val="clear" w:color="auto" w:fill="auto"/>
          </w:tcPr>
          <w:p w14:paraId="186CC3C1"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16</w:t>
            </w:r>
          </w:p>
        </w:tc>
        <w:tc>
          <w:tcPr>
            <w:tcW w:w="1163" w:type="dxa"/>
            <w:tcBorders>
              <w:top w:val="single" w:sz="4" w:space="0" w:color="000000"/>
              <w:left w:val="single" w:sz="4" w:space="0" w:color="000000"/>
              <w:bottom w:val="single" w:sz="4" w:space="0" w:color="000000"/>
            </w:tcBorders>
            <w:shd w:val="clear" w:color="auto" w:fill="auto"/>
          </w:tcPr>
          <w:p w14:paraId="1F9E7F2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1E8001C9"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Треугольник. Четырехугольник. Окружность.</w:t>
            </w:r>
          </w:p>
        </w:tc>
        <w:tc>
          <w:tcPr>
            <w:tcW w:w="1417" w:type="dxa"/>
            <w:tcBorders>
              <w:top w:val="single" w:sz="4" w:space="0" w:color="000000"/>
              <w:left w:val="single" w:sz="4" w:space="0" w:color="000000"/>
              <w:bottom w:val="single" w:sz="4" w:space="0" w:color="000000"/>
              <w:right w:val="single" w:sz="4" w:space="0" w:color="auto"/>
            </w:tcBorders>
            <w:vAlign w:val="center"/>
          </w:tcPr>
          <w:p w14:paraId="2FD14BF8"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61A01657" w14:textId="77777777" w:rsidTr="008860B6">
        <w:trPr>
          <w:trHeight w:val="361"/>
        </w:trPr>
        <w:tc>
          <w:tcPr>
            <w:tcW w:w="596" w:type="dxa"/>
            <w:tcBorders>
              <w:top w:val="single" w:sz="4" w:space="0" w:color="000000"/>
              <w:left w:val="single" w:sz="4" w:space="0" w:color="000000"/>
              <w:bottom w:val="single" w:sz="4" w:space="0" w:color="000000"/>
            </w:tcBorders>
            <w:shd w:val="clear" w:color="auto" w:fill="auto"/>
          </w:tcPr>
          <w:p w14:paraId="6C69C90A"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17</w:t>
            </w:r>
          </w:p>
        </w:tc>
        <w:tc>
          <w:tcPr>
            <w:tcW w:w="1163" w:type="dxa"/>
            <w:tcBorders>
              <w:top w:val="single" w:sz="4" w:space="0" w:color="000000"/>
              <w:left w:val="single" w:sz="4" w:space="0" w:color="000000"/>
              <w:bottom w:val="single" w:sz="4" w:space="0" w:color="000000"/>
            </w:tcBorders>
            <w:shd w:val="clear" w:color="auto" w:fill="auto"/>
          </w:tcPr>
          <w:p w14:paraId="31526E22" w14:textId="77777777" w:rsidR="008860B6" w:rsidRPr="00E45289" w:rsidRDefault="008860B6" w:rsidP="00425D27">
            <w:pPr>
              <w:spacing w:line="200" w:lineRule="atLeast"/>
              <w:jc w:val="center"/>
              <w:rPr>
                <w:rFonts w:ascii="Times New Roman" w:hAnsi="Times New Roman" w:cs="Times New Roman"/>
                <w:i/>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4257DE9A"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Тренировочные варианты. Самостоятельная работа.</w:t>
            </w:r>
          </w:p>
        </w:tc>
        <w:tc>
          <w:tcPr>
            <w:tcW w:w="1417" w:type="dxa"/>
            <w:tcBorders>
              <w:top w:val="single" w:sz="4" w:space="0" w:color="000000"/>
              <w:left w:val="single" w:sz="4" w:space="0" w:color="000000"/>
              <w:bottom w:val="single" w:sz="4" w:space="0" w:color="000000"/>
              <w:right w:val="single" w:sz="4" w:space="0" w:color="auto"/>
            </w:tcBorders>
            <w:vAlign w:val="center"/>
          </w:tcPr>
          <w:p w14:paraId="40038207"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666E7257" w14:textId="77777777" w:rsidTr="008860B6">
        <w:trPr>
          <w:trHeight w:val="215"/>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5585F29A"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 xml:space="preserve">Площади фигур </w:t>
            </w:r>
          </w:p>
        </w:tc>
        <w:tc>
          <w:tcPr>
            <w:tcW w:w="1417" w:type="dxa"/>
            <w:tcBorders>
              <w:top w:val="single" w:sz="4" w:space="0" w:color="000000"/>
              <w:left w:val="single" w:sz="4" w:space="0" w:color="000000"/>
              <w:bottom w:val="single" w:sz="4" w:space="0" w:color="000000"/>
              <w:right w:val="single" w:sz="4" w:space="0" w:color="auto"/>
            </w:tcBorders>
            <w:vAlign w:val="center"/>
          </w:tcPr>
          <w:p w14:paraId="0EB8E679"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r>
      <w:tr w:rsidR="008860B6" w:rsidRPr="00E45289" w14:paraId="4E838926" w14:textId="77777777" w:rsidTr="008860B6">
        <w:trPr>
          <w:trHeight w:val="215"/>
        </w:trPr>
        <w:tc>
          <w:tcPr>
            <w:tcW w:w="596" w:type="dxa"/>
            <w:tcBorders>
              <w:top w:val="single" w:sz="4" w:space="0" w:color="000000"/>
              <w:left w:val="single" w:sz="4" w:space="0" w:color="000000"/>
              <w:bottom w:val="single" w:sz="4" w:space="0" w:color="000000"/>
            </w:tcBorders>
            <w:shd w:val="clear" w:color="auto" w:fill="auto"/>
          </w:tcPr>
          <w:p w14:paraId="36257143"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18</w:t>
            </w:r>
          </w:p>
        </w:tc>
        <w:tc>
          <w:tcPr>
            <w:tcW w:w="1163" w:type="dxa"/>
            <w:tcBorders>
              <w:top w:val="single" w:sz="4" w:space="0" w:color="000000"/>
              <w:left w:val="single" w:sz="4" w:space="0" w:color="000000"/>
              <w:bottom w:val="single" w:sz="4" w:space="0" w:color="000000"/>
            </w:tcBorders>
            <w:shd w:val="clear" w:color="auto" w:fill="auto"/>
          </w:tcPr>
          <w:p w14:paraId="5576E244"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4CD33D1E"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Четырехугольники. Треугольник. Окружность и круг.</w:t>
            </w:r>
          </w:p>
        </w:tc>
        <w:tc>
          <w:tcPr>
            <w:tcW w:w="1417" w:type="dxa"/>
            <w:tcBorders>
              <w:top w:val="single" w:sz="4" w:space="0" w:color="000000"/>
              <w:left w:val="single" w:sz="4" w:space="0" w:color="000000"/>
              <w:bottom w:val="single" w:sz="4" w:space="0" w:color="000000"/>
              <w:right w:val="single" w:sz="4" w:space="0" w:color="auto"/>
            </w:tcBorders>
            <w:vAlign w:val="center"/>
          </w:tcPr>
          <w:p w14:paraId="5EDC8FBF"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041EA0AA" w14:textId="77777777" w:rsidTr="008860B6">
        <w:trPr>
          <w:trHeight w:val="215"/>
        </w:trPr>
        <w:tc>
          <w:tcPr>
            <w:tcW w:w="596" w:type="dxa"/>
            <w:tcBorders>
              <w:top w:val="single" w:sz="4" w:space="0" w:color="000000"/>
              <w:left w:val="single" w:sz="4" w:space="0" w:color="000000"/>
              <w:bottom w:val="single" w:sz="4" w:space="0" w:color="000000"/>
            </w:tcBorders>
            <w:shd w:val="clear" w:color="auto" w:fill="auto"/>
          </w:tcPr>
          <w:p w14:paraId="27314CD3"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lastRenderedPageBreak/>
              <w:t>19</w:t>
            </w:r>
          </w:p>
        </w:tc>
        <w:tc>
          <w:tcPr>
            <w:tcW w:w="1163" w:type="dxa"/>
            <w:tcBorders>
              <w:top w:val="single" w:sz="4" w:space="0" w:color="000000"/>
              <w:left w:val="single" w:sz="4" w:space="0" w:color="000000"/>
              <w:bottom w:val="single" w:sz="4" w:space="0" w:color="000000"/>
            </w:tcBorders>
            <w:shd w:val="clear" w:color="auto" w:fill="auto"/>
          </w:tcPr>
          <w:p w14:paraId="295D0236" w14:textId="77777777" w:rsidR="008860B6" w:rsidRPr="00E45289" w:rsidRDefault="008860B6" w:rsidP="00425D27">
            <w:pPr>
              <w:spacing w:line="200" w:lineRule="atLeast"/>
              <w:jc w:val="center"/>
              <w:rPr>
                <w:rFonts w:ascii="Times New Roman" w:hAnsi="Times New Roman" w:cs="Times New Roman"/>
                <w:i/>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702A9700"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Тренировочные варианты. Самостоятельная работа.</w:t>
            </w:r>
          </w:p>
        </w:tc>
        <w:tc>
          <w:tcPr>
            <w:tcW w:w="1417" w:type="dxa"/>
            <w:tcBorders>
              <w:top w:val="single" w:sz="4" w:space="0" w:color="000000"/>
              <w:left w:val="single" w:sz="4" w:space="0" w:color="000000"/>
              <w:bottom w:val="single" w:sz="4" w:space="0" w:color="000000"/>
              <w:right w:val="single" w:sz="4" w:space="0" w:color="auto"/>
            </w:tcBorders>
            <w:vAlign w:val="center"/>
          </w:tcPr>
          <w:p w14:paraId="2CEFBC7C"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178B9311" w14:textId="77777777" w:rsidTr="008860B6">
        <w:trPr>
          <w:trHeight w:val="215"/>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26065567"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Выбор верных утверждений</w:t>
            </w:r>
          </w:p>
        </w:tc>
        <w:tc>
          <w:tcPr>
            <w:tcW w:w="1417" w:type="dxa"/>
            <w:tcBorders>
              <w:top w:val="single" w:sz="4" w:space="0" w:color="000000"/>
              <w:left w:val="single" w:sz="4" w:space="0" w:color="000000"/>
              <w:bottom w:val="single" w:sz="4" w:space="0" w:color="000000"/>
              <w:right w:val="single" w:sz="4" w:space="0" w:color="auto"/>
            </w:tcBorders>
            <w:vAlign w:val="center"/>
          </w:tcPr>
          <w:p w14:paraId="5C071A5F"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8860B6" w:rsidRPr="00E45289" w14:paraId="19F987D2" w14:textId="77777777" w:rsidTr="008860B6">
        <w:trPr>
          <w:trHeight w:val="215"/>
        </w:trPr>
        <w:tc>
          <w:tcPr>
            <w:tcW w:w="596" w:type="dxa"/>
            <w:tcBorders>
              <w:top w:val="single" w:sz="4" w:space="0" w:color="000000"/>
              <w:left w:val="single" w:sz="4" w:space="0" w:color="000000"/>
              <w:bottom w:val="single" w:sz="4" w:space="0" w:color="000000"/>
            </w:tcBorders>
            <w:shd w:val="clear" w:color="auto" w:fill="auto"/>
          </w:tcPr>
          <w:p w14:paraId="6095C3DF"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20</w:t>
            </w:r>
          </w:p>
        </w:tc>
        <w:tc>
          <w:tcPr>
            <w:tcW w:w="1163" w:type="dxa"/>
            <w:tcBorders>
              <w:top w:val="single" w:sz="4" w:space="0" w:color="000000"/>
              <w:left w:val="single" w:sz="4" w:space="0" w:color="000000"/>
              <w:bottom w:val="single" w:sz="4" w:space="0" w:color="000000"/>
            </w:tcBorders>
            <w:shd w:val="clear" w:color="auto" w:fill="auto"/>
          </w:tcPr>
          <w:p w14:paraId="6C8833E6"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403C025B"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Тренировочные задания.</w:t>
            </w:r>
          </w:p>
        </w:tc>
        <w:tc>
          <w:tcPr>
            <w:tcW w:w="1417" w:type="dxa"/>
            <w:tcBorders>
              <w:top w:val="single" w:sz="4" w:space="0" w:color="000000"/>
              <w:left w:val="single" w:sz="4" w:space="0" w:color="000000"/>
              <w:bottom w:val="single" w:sz="4" w:space="0" w:color="000000"/>
              <w:right w:val="single" w:sz="4" w:space="0" w:color="auto"/>
            </w:tcBorders>
            <w:vAlign w:val="center"/>
          </w:tcPr>
          <w:p w14:paraId="59332404"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237F1DC9" w14:textId="77777777" w:rsidTr="008860B6">
        <w:trPr>
          <w:trHeight w:val="215"/>
        </w:trPr>
        <w:tc>
          <w:tcPr>
            <w:tcW w:w="596" w:type="dxa"/>
            <w:tcBorders>
              <w:top w:val="single" w:sz="4" w:space="0" w:color="000000"/>
              <w:left w:val="single" w:sz="4" w:space="0" w:color="000000"/>
              <w:bottom w:val="single" w:sz="4" w:space="0" w:color="000000"/>
            </w:tcBorders>
            <w:shd w:val="clear" w:color="auto" w:fill="auto"/>
          </w:tcPr>
          <w:p w14:paraId="14DC3904"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21</w:t>
            </w:r>
          </w:p>
        </w:tc>
        <w:tc>
          <w:tcPr>
            <w:tcW w:w="1163" w:type="dxa"/>
            <w:tcBorders>
              <w:top w:val="single" w:sz="4" w:space="0" w:color="000000"/>
              <w:left w:val="single" w:sz="4" w:space="0" w:color="000000"/>
              <w:bottom w:val="single" w:sz="4" w:space="0" w:color="000000"/>
            </w:tcBorders>
            <w:shd w:val="clear" w:color="auto" w:fill="auto"/>
          </w:tcPr>
          <w:p w14:paraId="5F840AFE" w14:textId="77777777" w:rsidR="008860B6" w:rsidRPr="00E45289" w:rsidRDefault="008860B6" w:rsidP="00425D27">
            <w:pPr>
              <w:spacing w:line="200" w:lineRule="atLeast"/>
              <w:jc w:val="center"/>
              <w:rPr>
                <w:rFonts w:ascii="Times New Roman" w:hAnsi="Times New Roman" w:cs="Times New Roman"/>
                <w:i/>
                <w:sz w:val="20"/>
                <w:szCs w:val="20"/>
              </w:rPr>
            </w:pP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67A6A97B"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Обобщающий тест модуля «Геометрия» базового уровня.</w:t>
            </w:r>
          </w:p>
        </w:tc>
        <w:tc>
          <w:tcPr>
            <w:tcW w:w="1417" w:type="dxa"/>
            <w:tcBorders>
              <w:top w:val="single" w:sz="4" w:space="0" w:color="000000"/>
              <w:left w:val="single" w:sz="4" w:space="0" w:color="000000"/>
              <w:bottom w:val="single" w:sz="4" w:space="0" w:color="000000"/>
              <w:right w:val="single" w:sz="4" w:space="0" w:color="auto"/>
            </w:tcBorders>
            <w:vAlign w:val="center"/>
          </w:tcPr>
          <w:p w14:paraId="7FC0D38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8860B6" w:rsidRPr="00E45289" w14:paraId="0503D512" w14:textId="77777777" w:rsidTr="008860B6">
        <w:trPr>
          <w:trHeight w:val="278"/>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5EA66FB9"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sz w:val="20"/>
                <w:szCs w:val="20"/>
              </w:rPr>
              <w:t xml:space="preserve">Модуль </w:t>
            </w:r>
            <w:proofErr w:type="gramStart"/>
            <w:r w:rsidRPr="00E45289">
              <w:rPr>
                <w:rFonts w:ascii="Times New Roman" w:hAnsi="Times New Roman" w:cs="Times New Roman"/>
                <w:b/>
                <w:sz w:val="20"/>
                <w:szCs w:val="20"/>
              </w:rPr>
              <w:t>1 .</w:t>
            </w:r>
            <w:proofErr w:type="gramEnd"/>
            <w:r w:rsidRPr="00E45289">
              <w:rPr>
                <w:rFonts w:ascii="Times New Roman" w:hAnsi="Times New Roman" w:cs="Times New Roman"/>
                <w:b/>
                <w:sz w:val="20"/>
                <w:szCs w:val="20"/>
              </w:rPr>
              <w:t xml:space="preserve"> Реальная математика </w:t>
            </w:r>
          </w:p>
        </w:tc>
        <w:tc>
          <w:tcPr>
            <w:tcW w:w="1417" w:type="dxa"/>
            <w:tcBorders>
              <w:top w:val="single" w:sz="4" w:space="0" w:color="000000"/>
              <w:left w:val="single" w:sz="4" w:space="0" w:color="000000"/>
              <w:bottom w:val="single" w:sz="4" w:space="0" w:color="000000"/>
              <w:right w:val="single" w:sz="4" w:space="0" w:color="auto"/>
            </w:tcBorders>
            <w:vAlign w:val="center"/>
          </w:tcPr>
          <w:p w14:paraId="321905E4"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6</w:t>
            </w:r>
          </w:p>
        </w:tc>
      </w:tr>
      <w:tr w:rsidR="008860B6" w:rsidRPr="00E45289" w14:paraId="73BC7E64" w14:textId="77777777" w:rsidTr="008860B6">
        <w:trPr>
          <w:trHeight w:val="278"/>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7F11D3D3"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Графики и диаграммы. Текстовые задачи</w:t>
            </w:r>
          </w:p>
        </w:tc>
        <w:tc>
          <w:tcPr>
            <w:tcW w:w="1417" w:type="dxa"/>
            <w:tcBorders>
              <w:top w:val="single" w:sz="4" w:space="0" w:color="000000"/>
              <w:left w:val="single" w:sz="4" w:space="0" w:color="000000"/>
              <w:bottom w:val="single" w:sz="4" w:space="0" w:color="000000"/>
              <w:right w:val="single" w:sz="4" w:space="0" w:color="auto"/>
            </w:tcBorders>
            <w:vAlign w:val="center"/>
          </w:tcPr>
          <w:p w14:paraId="69F8400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8860B6" w:rsidRPr="00E45289" w14:paraId="54AE817D" w14:textId="77777777" w:rsidTr="008860B6">
        <w:trPr>
          <w:trHeight w:val="278"/>
        </w:trPr>
        <w:tc>
          <w:tcPr>
            <w:tcW w:w="596" w:type="dxa"/>
            <w:tcBorders>
              <w:top w:val="single" w:sz="4" w:space="0" w:color="000000"/>
              <w:left w:val="single" w:sz="4" w:space="0" w:color="000000"/>
              <w:bottom w:val="single" w:sz="4" w:space="0" w:color="000000"/>
            </w:tcBorders>
            <w:shd w:val="clear" w:color="auto" w:fill="auto"/>
          </w:tcPr>
          <w:p w14:paraId="2149B139"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22</w:t>
            </w:r>
          </w:p>
        </w:tc>
        <w:tc>
          <w:tcPr>
            <w:tcW w:w="1163" w:type="dxa"/>
            <w:tcBorders>
              <w:top w:val="single" w:sz="4" w:space="0" w:color="000000"/>
              <w:left w:val="single" w:sz="4" w:space="0" w:color="000000"/>
              <w:bottom w:val="single" w:sz="4" w:space="0" w:color="000000"/>
            </w:tcBorders>
            <w:shd w:val="clear" w:color="auto" w:fill="auto"/>
          </w:tcPr>
          <w:p w14:paraId="2320AAF4"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374B24EA"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Чтение графиков и диаграмм.</w:t>
            </w:r>
          </w:p>
        </w:tc>
        <w:tc>
          <w:tcPr>
            <w:tcW w:w="1417" w:type="dxa"/>
            <w:tcBorders>
              <w:top w:val="single" w:sz="4" w:space="0" w:color="000000"/>
              <w:left w:val="single" w:sz="4" w:space="0" w:color="000000"/>
              <w:bottom w:val="single" w:sz="4" w:space="0" w:color="000000"/>
              <w:right w:val="single" w:sz="4" w:space="0" w:color="auto"/>
            </w:tcBorders>
            <w:vAlign w:val="center"/>
          </w:tcPr>
          <w:p w14:paraId="58D3E96B"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69258F43" w14:textId="77777777" w:rsidTr="008860B6">
        <w:trPr>
          <w:trHeight w:val="278"/>
        </w:trPr>
        <w:tc>
          <w:tcPr>
            <w:tcW w:w="596" w:type="dxa"/>
            <w:tcBorders>
              <w:top w:val="single" w:sz="4" w:space="0" w:color="000000"/>
              <w:left w:val="single" w:sz="4" w:space="0" w:color="000000"/>
              <w:bottom w:val="single" w:sz="4" w:space="0" w:color="000000"/>
            </w:tcBorders>
            <w:shd w:val="clear" w:color="auto" w:fill="auto"/>
          </w:tcPr>
          <w:p w14:paraId="45AA8D86"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23</w:t>
            </w:r>
          </w:p>
        </w:tc>
        <w:tc>
          <w:tcPr>
            <w:tcW w:w="1163" w:type="dxa"/>
            <w:tcBorders>
              <w:top w:val="single" w:sz="4" w:space="0" w:color="000000"/>
              <w:left w:val="single" w:sz="4" w:space="0" w:color="000000"/>
              <w:bottom w:val="single" w:sz="4" w:space="0" w:color="000000"/>
            </w:tcBorders>
            <w:shd w:val="clear" w:color="auto" w:fill="auto"/>
          </w:tcPr>
          <w:p w14:paraId="3B0423D9"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28E01154"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Текстовые задачи на практический расчет.</w:t>
            </w:r>
          </w:p>
        </w:tc>
        <w:tc>
          <w:tcPr>
            <w:tcW w:w="1417" w:type="dxa"/>
            <w:tcBorders>
              <w:top w:val="single" w:sz="4" w:space="0" w:color="000000"/>
              <w:left w:val="single" w:sz="4" w:space="0" w:color="000000"/>
              <w:bottom w:val="single" w:sz="4" w:space="0" w:color="000000"/>
              <w:right w:val="single" w:sz="4" w:space="0" w:color="auto"/>
            </w:tcBorders>
            <w:vAlign w:val="center"/>
          </w:tcPr>
          <w:p w14:paraId="370580A8"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3B74DAFA" w14:textId="77777777" w:rsidTr="008860B6">
        <w:trPr>
          <w:trHeight w:val="278"/>
        </w:trPr>
        <w:tc>
          <w:tcPr>
            <w:tcW w:w="596" w:type="dxa"/>
            <w:tcBorders>
              <w:top w:val="single" w:sz="4" w:space="0" w:color="000000"/>
              <w:left w:val="single" w:sz="4" w:space="0" w:color="000000"/>
              <w:bottom w:val="single" w:sz="4" w:space="0" w:color="000000"/>
            </w:tcBorders>
            <w:shd w:val="clear" w:color="auto" w:fill="auto"/>
          </w:tcPr>
          <w:p w14:paraId="60F5DC33"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24</w:t>
            </w:r>
          </w:p>
        </w:tc>
        <w:tc>
          <w:tcPr>
            <w:tcW w:w="1163" w:type="dxa"/>
            <w:tcBorders>
              <w:top w:val="single" w:sz="4" w:space="0" w:color="000000"/>
              <w:left w:val="single" w:sz="4" w:space="0" w:color="000000"/>
              <w:bottom w:val="single" w:sz="4" w:space="0" w:color="000000"/>
            </w:tcBorders>
            <w:shd w:val="clear" w:color="auto" w:fill="auto"/>
          </w:tcPr>
          <w:p w14:paraId="530D68B8" w14:textId="77777777" w:rsidR="008860B6" w:rsidRPr="00E45289" w:rsidRDefault="008860B6" w:rsidP="00425D27">
            <w:pPr>
              <w:spacing w:line="200" w:lineRule="atLeast"/>
              <w:jc w:val="center"/>
              <w:rPr>
                <w:rFonts w:ascii="Times New Roman" w:hAnsi="Times New Roman" w:cs="Times New Roman"/>
                <w:i/>
                <w:sz w:val="20"/>
                <w:szCs w:val="20"/>
              </w:rPr>
            </w:pPr>
            <w:r w:rsidRPr="00E45289">
              <w:rPr>
                <w:rFonts w:ascii="Times New Roman" w:hAnsi="Times New Roman" w:cs="Times New Roman"/>
                <w:sz w:val="20"/>
                <w:szCs w:val="20"/>
              </w:rPr>
              <w:t>3</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44772CAA"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Тренировочные варианты. Самостоятельная работа.</w:t>
            </w:r>
          </w:p>
        </w:tc>
        <w:tc>
          <w:tcPr>
            <w:tcW w:w="1417" w:type="dxa"/>
            <w:tcBorders>
              <w:top w:val="single" w:sz="4" w:space="0" w:color="000000"/>
              <w:left w:val="single" w:sz="4" w:space="0" w:color="000000"/>
              <w:bottom w:val="single" w:sz="4" w:space="0" w:color="000000"/>
              <w:right w:val="single" w:sz="4" w:space="0" w:color="auto"/>
            </w:tcBorders>
            <w:vAlign w:val="center"/>
          </w:tcPr>
          <w:p w14:paraId="2AF95D16"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459C4807" w14:textId="77777777" w:rsidTr="008860B6">
        <w:trPr>
          <w:trHeight w:val="278"/>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0D017553"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i/>
                <w:sz w:val="20"/>
                <w:szCs w:val="20"/>
              </w:rPr>
              <w:t>Реальная планиметрия. Теория вероятностей</w:t>
            </w:r>
          </w:p>
        </w:tc>
        <w:tc>
          <w:tcPr>
            <w:tcW w:w="1417" w:type="dxa"/>
            <w:tcBorders>
              <w:top w:val="single" w:sz="4" w:space="0" w:color="000000"/>
              <w:left w:val="single" w:sz="4" w:space="0" w:color="000000"/>
              <w:bottom w:val="single" w:sz="4" w:space="0" w:color="000000"/>
              <w:right w:val="single" w:sz="4" w:space="0" w:color="auto"/>
            </w:tcBorders>
            <w:vAlign w:val="center"/>
          </w:tcPr>
          <w:p w14:paraId="0BFEB617"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w:t>
            </w:r>
          </w:p>
        </w:tc>
      </w:tr>
      <w:tr w:rsidR="008860B6" w:rsidRPr="00E45289" w14:paraId="3B9E4C93" w14:textId="77777777" w:rsidTr="008860B6">
        <w:trPr>
          <w:trHeight w:val="278"/>
        </w:trPr>
        <w:tc>
          <w:tcPr>
            <w:tcW w:w="596" w:type="dxa"/>
            <w:tcBorders>
              <w:top w:val="single" w:sz="4" w:space="0" w:color="000000"/>
              <w:left w:val="single" w:sz="4" w:space="0" w:color="000000"/>
              <w:bottom w:val="single" w:sz="4" w:space="0" w:color="000000"/>
            </w:tcBorders>
            <w:shd w:val="clear" w:color="auto" w:fill="auto"/>
          </w:tcPr>
          <w:p w14:paraId="17840CD0" w14:textId="77777777" w:rsidR="008860B6" w:rsidRPr="00E45289" w:rsidRDefault="008860B6" w:rsidP="00425D27">
            <w:pPr>
              <w:spacing w:line="200" w:lineRule="atLeast"/>
              <w:jc w:val="center"/>
              <w:rPr>
                <w:rFonts w:ascii="Times New Roman" w:hAnsi="Times New Roman" w:cs="Times New Roman"/>
                <w:sz w:val="20"/>
                <w:szCs w:val="20"/>
                <w:lang w:val="en-US"/>
              </w:rPr>
            </w:pPr>
            <w:r w:rsidRPr="00E45289">
              <w:rPr>
                <w:rFonts w:ascii="Times New Roman" w:hAnsi="Times New Roman" w:cs="Times New Roman"/>
                <w:sz w:val="20"/>
                <w:szCs w:val="20"/>
              </w:rPr>
              <w:t>25</w:t>
            </w:r>
          </w:p>
          <w:p w14:paraId="3FEC39FD"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lang w:val="en-US"/>
              </w:rPr>
              <w:t>2</w:t>
            </w:r>
            <w:r w:rsidRPr="00E45289">
              <w:rPr>
                <w:rFonts w:ascii="Times New Roman" w:hAnsi="Times New Roman" w:cs="Times New Roman"/>
                <w:sz w:val="20"/>
                <w:szCs w:val="20"/>
              </w:rPr>
              <w:t>6</w:t>
            </w:r>
          </w:p>
        </w:tc>
        <w:tc>
          <w:tcPr>
            <w:tcW w:w="1163" w:type="dxa"/>
            <w:tcBorders>
              <w:top w:val="single" w:sz="4" w:space="0" w:color="000000"/>
              <w:left w:val="single" w:sz="4" w:space="0" w:color="000000"/>
              <w:bottom w:val="single" w:sz="4" w:space="0" w:color="000000"/>
            </w:tcBorders>
            <w:shd w:val="clear" w:color="auto" w:fill="auto"/>
          </w:tcPr>
          <w:p w14:paraId="6479821D" w14:textId="77777777" w:rsidR="008860B6" w:rsidRPr="00E45289" w:rsidRDefault="008860B6" w:rsidP="00425D27">
            <w:pPr>
              <w:spacing w:line="200" w:lineRule="atLeast"/>
              <w:jc w:val="center"/>
              <w:rPr>
                <w:rFonts w:ascii="Times New Roman" w:hAnsi="Times New Roman" w:cs="Times New Roman"/>
                <w:sz w:val="20"/>
                <w:szCs w:val="20"/>
                <w:lang w:val="en-US"/>
              </w:rPr>
            </w:pPr>
            <w:r w:rsidRPr="00E45289">
              <w:rPr>
                <w:rFonts w:ascii="Times New Roman" w:hAnsi="Times New Roman" w:cs="Times New Roman"/>
                <w:sz w:val="20"/>
                <w:szCs w:val="20"/>
              </w:rPr>
              <w:t>1</w:t>
            </w:r>
          </w:p>
          <w:p w14:paraId="24817F42"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vAlign w:val="center"/>
          </w:tcPr>
          <w:p w14:paraId="16FBCFF6"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Решение задач практической направленности.</w:t>
            </w:r>
          </w:p>
        </w:tc>
        <w:tc>
          <w:tcPr>
            <w:tcW w:w="1417" w:type="dxa"/>
            <w:tcBorders>
              <w:top w:val="single" w:sz="4" w:space="0" w:color="000000"/>
              <w:left w:val="single" w:sz="4" w:space="0" w:color="000000"/>
              <w:bottom w:val="single" w:sz="4" w:space="0" w:color="000000"/>
              <w:right w:val="single" w:sz="4" w:space="0" w:color="auto"/>
            </w:tcBorders>
            <w:vAlign w:val="center"/>
          </w:tcPr>
          <w:p w14:paraId="5565C0B2"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5FB338DA" w14:textId="77777777" w:rsidTr="008860B6">
        <w:trPr>
          <w:trHeight w:val="278"/>
        </w:trPr>
        <w:tc>
          <w:tcPr>
            <w:tcW w:w="596" w:type="dxa"/>
            <w:tcBorders>
              <w:top w:val="single" w:sz="4" w:space="0" w:color="000000"/>
              <w:left w:val="single" w:sz="4" w:space="0" w:color="000000"/>
              <w:bottom w:val="single" w:sz="4" w:space="0" w:color="000000"/>
            </w:tcBorders>
            <w:shd w:val="clear" w:color="auto" w:fill="auto"/>
          </w:tcPr>
          <w:p w14:paraId="42EC6A0F"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27</w:t>
            </w:r>
          </w:p>
        </w:tc>
        <w:tc>
          <w:tcPr>
            <w:tcW w:w="1163" w:type="dxa"/>
            <w:tcBorders>
              <w:top w:val="single" w:sz="4" w:space="0" w:color="000000"/>
              <w:left w:val="single" w:sz="4" w:space="0" w:color="000000"/>
              <w:bottom w:val="single" w:sz="4" w:space="0" w:color="000000"/>
            </w:tcBorders>
            <w:shd w:val="clear" w:color="auto" w:fill="auto"/>
          </w:tcPr>
          <w:p w14:paraId="02ADA64F"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5AD1C48B"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Элементы комбинаторики и теории вероятностей.</w:t>
            </w:r>
          </w:p>
        </w:tc>
        <w:tc>
          <w:tcPr>
            <w:tcW w:w="1417" w:type="dxa"/>
            <w:tcBorders>
              <w:top w:val="single" w:sz="4" w:space="0" w:color="000000"/>
              <w:left w:val="single" w:sz="4" w:space="0" w:color="000000"/>
              <w:bottom w:val="single" w:sz="4" w:space="0" w:color="000000"/>
              <w:right w:val="single" w:sz="4" w:space="0" w:color="auto"/>
            </w:tcBorders>
            <w:vAlign w:val="center"/>
          </w:tcPr>
          <w:p w14:paraId="3C6DE9E8"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5AF6EE64" w14:textId="77777777" w:rsidTr="008860B6">
        <w:trPr>
          <w:trHeight w:val="297"/>
        </w:trPr>
        <w:tc>
          <w:tcPr>
            <w:tcW w:w="596" w:type="dxa"/>
            <w:tcBorders>
              <w:top w:val="single" w:sz="4" w:space="0" w:color="000000"/>
              <w:left w:val="single" w:sz="4" w:space="0" w:color="000000"/>
              <w:bottom w:val="single" w:sz="4" w:space="0" w:color="000000"/>
            </w:tcBorders>
            <w:shd w:val="clear" w:color="auto" w:fill="auto"/>
          </w:tcPr>
          <w:p w14:paraId="7998FFA6"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28</w:t>
            </w:r>
          </w:p>
        </w:tc>
        <w:tc>
          <w:tcPr>
            <w:tcW w:w="1163" w:type="dxa"/>
            <w:tcBorders>
              <w:top w:val="single" w:sz="4" w:space="0" w:color="000000"/>
              <w:left w:val="single" w:sz="4" w:space="0" w:color="000000"/>
              <w:bottom w:val="single" w:sz="4" w:space="0" w:color="000000"/>
            </w:tcBorders>
            <w:shd w:val="clear" w:color="auto" w:fill="auto"/>
          </w:tcPr>
          <w:p w14:paraId="7D947830" w14:textId="77777777" w:rsidR="008860B6" w:rsidRPr="00E45289" w:rsidRDefault="008860B6" w:rsidP="00425D27">
            <w:pPr>
              <w:spacing w:line="200" w:lineRule="atLeast"/>
              <w:jc w:val="center"/>
              <w:rPr>
                <w:rFonts w:ascii="Times New Roman" w:hAnsi="Times New Roman" w:cs="Times New Roman"/>
                <w:i/>
                <w:sz w:val="20"/>
                <w:szCs w:val="20"/>
              </w:rPr>
            </w:pP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43D3D76D"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Обобщающий тест модуля «Реальная математика».</w:t>
            </w:r>
          </w:p>
        </w:tc>
        <w:tc>
          <w:tcPr>
            <w:tcW w:w="1417" w:type="dxa"/>
            <w:tcBorders>
              <w:top w:val="single" w:sz="4" w:space="0" w:color="000000"/>
              <w:left w:val="single" w:sz="4" w:space="0" w:color="000000"/>
              <w:bottom w:val="single" w:sz="4" w:space="0" w:color="000000"/>
              <w:right w:val="single" w:sz="4" w:space="0" w:color="auto"/>
            </w:tcBorders>
            <w:vAlign w:val="center"/>
          </w:tcPr>
          <w:p w14:paraId="30FC5288"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8860B6" w:rsidRPr="00E45289" w14:paraId="721AFFFC" w14:textId="77777777" w:rsidTr="008860B6">
        <w:trPr>
          <w:trHeight w:val="370"/>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4E245B01"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bCs/>
                <w:sz w:val="20"/>
                <w:szCs w:val="20"/>
              </w:rPr>
              <w:t>Модуль 1 и 2.</w:t>
            </w:r>
            <w:r w:rsidRPr="00E45289">
              <w:rPr>
                <w:rFonts w:ascii="Times New Roman" w:hAnsi="Times New Roman" w:cs="Times New Roman"/>
                <w:bCs/>
                <w:sz w:val="20"/>
                <w:szCs w:val="20"/>
              </w:rPr>
              <w:t xml:space="preserve"> </w:t>
            </w:r>
            <w:r w:rsidRPr="00E45289">
              <w:rPr>
                <w:rFonts w:ascii="Times New Roman" w:hAnsi="Times New Roman" w:cs="Times New Roman"/>
                <w:b/>
                <w:sz w:val="20"/>
                <w:szCs w:val="20"/>
              </w:rPr>
              <w:t xml:space="preserve">Задания повышенного уровня сложности </w:t>
            </w:r>
          </w:p>
        </w:tc>
        <w:tc>
          <w:tcPr>
            <w:tcW w:w="1417" w:type="dxa"/>
            <w:tcBorders>
              <w:top w:val="single" w:sz="4" w:space="0" w:color="000000"/>
              <w:left w:val="single" w:sz="4" w:space="0" w:color="000000"/>
              <w:bottom w:val="single" w:sz="4" w:space="0" w:color="000000"/>
              <w:right w:val="single" w:sz="4" w:space="0" w:color="auto"/>
            </w:tcBorders>
            <w:vAlign w:val="center"/>
          </w:tcPr>
          <w:p w14:paraId="63C405AF" w14:textId="77777777" w:rsidR="008860B6" w:rsidRPr="00E45289" w:rsidRDefault="008860B6" w:rsidP="00425D27">
            <w:pPr>
              <w:spacing w:line="200" w:lineRule="atLeast"/>
              <w:jc w:val="center"/>
              <w:rPr>
                <w:rFonts w:ascii="Times New Roman" w:hAnsi="Times New Roman" w:cs="Times New Roman"/>
                <w:bCs/>
                <w:sz w:val="20"/>
                <w:szCs w:val="20"/>
                <w:lang w:val="en-US"/>
              </w:rPr>
            </w:pPr>
            <w:r w:rsidRPr="00E45289">
              <w:rPr>
                <w:rFonts w:ascii="Times New Roman" w:hAnsi="Times New Roman" w:cs="Times New Roman"/>
                <w:bCs/>
                <w:sz w:val="20"/>
                <w:szCs w:val="20"/>
                <w:lang w:val="en-US"/>
              </w:rPr>
              <w:t>5</w:t>
            </w:r>
          </w:p>
        </w:tc>
      </w:tr>
      <w:tr w:rsidR="008860B6" w:rsidRPr="00E45289" w14:paraId="03A4111E" w14:textId="77777777" w:rsidTr="008860B6">
        <w:trPr>
          <w:trHeight w:val="250"/>
        </w:trPr>
        <w:tc>
          <w:tcPr>
            <w:tcW w:w="596" w:type="dxa"/>
            <w:tcBorders>
              <w:top w:val="single" w:sz="4" w:space="0" w:color="000000"/>
              <w:left w:val="single" w:sz="4" w:space="0" w:color="000000"/>
              <w:bottom w:val="single" w:sz="4" w:space="0" w:color="000000"/>
            </w:tcBorders>
            <w:shd w:val="clear" w:color="auto" w:fill="auto"/>
          </w:tcPr>
          <w:p w14:paraId="10DB5897"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29</w:t>
            </w:r>
          </w:p>
        </w:tc>
        <w:tc>
          <w:tcPr>
            <w:tcW w:w="1163" w:type="dxa"/>
            <w:tcBorders>
              <w:top w:val="single" w:sz="4" w:space="0" w:color="000000"/>
              <w:left w:val="single" w:sz="4" w:space="0" w:color="000000"/>
              <w:bottom w:val="single" w:sz="4" w:space="0" w:color="000000"/>
            </w:tcBorders>
            <w:shd w:val="clear" w:color="auto" w:fill="auto"/>
          </w:tcPr>
          <w:p w14:paraId="49E25E04"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0C3D8C09"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 xml:space="preserve">Преобразования алгебраических выражений. </w:t>
            </w:r>
          </w:p>
        </w:tc>
        <w:tc>
          <w:tcPr>
            <w:tcW w:w="1417" w:type="dxa"/>
            <w:tcBorders>
              <w:top w:val="single" w:sz="4" w:space="0" w:color="000000"/>
              <w:left w:val="single" w:sz="4" w:space="0" w:color="000000"/>
              <w:bottom w:val="single" w:sz="4" w:space="0" w:color="000000"/>
              <w:right w:val="single" w:sz="4" w:space="0" w:color="auto"/>
            </w:tcBorders>
            <w:vAlign w:val="center"/>
          </w:tcPr>
          <w:p w14:paraId="3031DACF"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1FF5562C" w14:textId="77777777" w:rsidTr="008860B6">
        <w:trPr>
          <w:trHeight w:val="250"/>
        </w:trPr>
        <w:tc>
          <w:tcPr>
            <w:tcW w:w="596" w:type="dxa"/>
            <w:tcBorders>
              <w:top w:val="single" w:sz="4" w:space="0" w:color="000000"/>
              <w:left w:val="single" w:sz="4" w:space="0" w:color="000000"/>
              <w:bottom w:val="single" w:sz="4" w:space="0" w:color="000000"/>
            </w:tcBorders>
            <w:shd w:val="clear" w:color="auto" w:fill="auto"/>
          </w:tcPr>
          <w:p w14:paraId="48315E2D" w14:textId="77777777" w:rsidR="008860B6" w:rsidRPr="00E45289" w:rsidRDefault="008860B6" w:rsidP="00425D27">
            <w:pPr>
              <w:spacing w:line="200" w:lineRule="atLeast"/>
              <w:jc w:val="center"/>
              <w:rPr>
                <w:rFonts w:ascii="Times New Roman" w:hAnsi="Times New Roman" w:cs="Times New Roman"/>
                <w:sz w:val="20"/>
                <w:szCs w:val="20"/>
                <w:lang w:val="en-US"/>
              </w:rPr>
            </w:pPr>
            <w:r w:rsidRPr="00E45289">
              <w:rPr>
                <w:rFonts w:ascii="Times New Roman" w:hAnsi="Times New Roman" w:cs="Times New Roman"/>
                <w:sz w:val="20"/>
                <w:szCs w:val="20"/>
              </w:rPr>
              <w:t>30</w:t>
            </w:r>
          </w:p>
        </w:tc>
        <w:tc>
          <w:tcPr>
            <w:tcW w:w="1163" w:type="dxa"/>
            <w:tcBorders>
              <w:top w:val="single" w:sz="4" w:space="0" w:color="000000"/>
              <w:left w:val="single" w:sz="4" w:space="0" w:color="000000"/>
              <w:bottom w:val="single" w:sz="4" w:space="0" w:color="000000"/>
            </w:tcBorders>
            <w:shd w:val="clear" w:color="auto" w:fill="auto"/>
          </w:tcPr>
          <w:p w14:paraId="28F6B99E"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2</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1C3BB100"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Уравнения,  неравенства, системы.</w:t>
            </w:r>
          </w:p>
        </w:tc>
        <w:tc>
          <w:tcPr>
            <w:tcW w:w="1417" w:type="dxa"/>
            <w:tcBorders>
              <w:top w:val="single" w:sz="4" w:space="0" w:color="000000"/>
              <w:left w:val="single" w:sz="4" w:space="0" w:color="000000"/>
              <w:bottom w:val="single" w:sz="4" w:space="0" w:color="000000"/>
              <w:right w:val="single" w:sz="4" w:space="0" w:color="auto"/>
            </w:tcBorders>
            <w:vAlign w:val="center"/>
          </w:tcPr>
          <w:p w14:paraId="3902153B"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023E1EF3" w14:textId="77777777" w:rsidTr="008860B6">
        <w:trPr>
          <w:trHeight w:val="283"/>
        </w:trPr>
        <w:tc>
          <w:tcPr>
            <w:tcW w:w="596" w:type="dxa"/>
            <w:tcBorders>
              <w:top w:val="single" w:sz="4" w:space="0" w:color="000000"/>
              <w:left w:val="single" w:sz="4" w:space="0" w:color="000000"/>
              <w:bottom w:val="single" w:sz="4" w:space="0" w:color="000000"/>
            </w:tcBorders>
            <w:shd w:val="clear" w:color="auto" w:fill="auto"/>
          </w:tcPr>
          <w:p w14:paraId="21F79261"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lang w:val="en-US"/>
              </w:rPr>
              <w:t>3</w:t>
            </w:r>
            <w:r w:rsidRPr="00E45289">
              <w:rPr>
                <w:rFonts w:ascii="Times New Roman" w:hAnsi="Times New Roman" w:cs="Times New Roman"/>
                <w:sz w:val="20"/>
                <w:szCs w:val="20"/>
              </w:rPr>
              <w:t>1</w:t>
            </w:r>
          </w:p>
        </w:tc>
        <w:tc>
          <w:tcPr>
            <w:tcW w:w="1163" w:type="dxa"/>
            <w:tcBorders>
              <w:top w:val="single" w:sz="4" w:space="0" w:color="000000"/>
              <w:left w:val="single" w:sz="4" w:space="0" w:color="000000"/>
              <w:bottom w:val="single" w:sz="4" w:space="0" w:color="000000"/>
            </w:tcBorders>
            <w:shd w:val="clear" w:color="auto" w:fill="auto"/>
          </w:tcPr>
          <w:p w14:paraId="31B75627"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6170D182"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Исследование функции и построение графика. Задания с параметром.</w:t>
            </w:r>
          </w:p>
        </w:tc>
        <w:tc>
          <w:tcPr>
            <w:tcW w:w="1417" w:type="dxa"/>
            <w:tcBorders>
              <w:top w:val="single" w:sz="4" w:space="0" w:color="000000"/>
              <w:left w:val="single" w:sz="4" w:space="0" w:color="000000"/>
              <w:bottom w:val="single" w:sz="4" w:space="0" w:color="000000"/>
              <w:right w:val="single" w:sz="4" w:space="0" w:color="auto"/>
            </w:tcBorders>
            <w:vAlign w:val="center"/>
          </w:tcPr>
          <w:p w14:paraId="40226309"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6DC98C4C" w14:textId="77777777" w:rsidTr="008860B6">
        <w:trPr>
          <w:trHeight w:val="279"/>
        </w:trPr>
        <w:tc>
          <w:tcPr>
            <w:tcW w:w="596" w:type="dxa"/>
            <w:tcBorders>
              <w:top w:val="single" w:sz="4" w:space="0" w:color="000000"/>
              <w:left w:val="single" w:sz="4" w:space="0" w:color="000000"/>
              <w:bottom w:val="single" w:sz="4" w:space="0" w:color="000000"/>
            </w:tcBorders>
            <w:shd w:val="clear" w:color="auto" w:fill="auto"/>
          </w:tcPr>
          <w:p w14:paraId="2435F91E"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lang w:val="en-US"/>
              </w:rPr>
              <w:t>3</w:t>
            </w:r>
            <w:r w:rsidRPr="00E45289">
              <w:rPr>
                <w:rFonts w:ascii="Times New Roman" w:hAnsi="Times New Roman" w:cs="Times New Roman"/>
                <w:sz w:val="20"/>
                <w:szCs w:val="20"/>
              </w:rPr>
              <w:t>2</w:t>
            </w:r>
          </w:p>
        </w:tc>
        <w:tc>
          <w:tcPr>
            <w:tcW w:w="1163" w:type="dxa"/>
            <w:tcBorders>
              <w:top w:val="single" w:sz="4" w:space="0" w:color="000000"/>
              <w:left w:val="single" w:sz="4" w:space="0" w:color="000000"/>
              <w:bottom w:val="single" w:sz="4" w:space="0" w:color="000000"/>
            </w:tcBorders>
            <w:shd w:val="clear" w:color="auto" w:fill="auto"/>
          </w:tcPr>
          <w:p w14:paraId="45A2A727"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4</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0BF356F1"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Текстовые задачи.</w:t>
            </w:r>
          </w:p>
        </w:tc>
        <w:tc>
          <w:tcPr>
            <w:tcW w:w="1417" w:type="dxa"/>
            <w:tcBorders>
              <w:top w:val="single" w:sz="4" w:space="0" w:color="000000"/>
              <w:left w:val="single" w:sz="4" w:space="0" w:color="000000"/>
              <w:bottom w:val="single" w:sz="4" w:space="0" w:color="000000"/>
              <w:right w:val="single" w:sz="4" w:space="0" w:color="auto"/>
            </w:tcBorders>
            <w:vAlign w:val="center"/>
          </w:tcPr>
          <w:p w14:paraId="115B11E1"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04F10615" w14:textId="77777777" w:rsidTr="008860B6">
        <w:trPr>
          <w:trHeight w:val="361"/>
        </w:trPr>
        <w:tc>
          <w:tcPr>
            <w:tcW w:w="596" w:type="dxa"/>
            <w:tcBorders>
              <w:top w:val="single" w:sz="4" w:space="0" w:color="000000"/>
              <w:left w:val="single" w:sz="4" w:space="0" w:color="000000"/>
              <w:bottom w:val="single" w:sz="4" w:space="0" w:color="000000"/>
            </w:tcBorders>
            <w:shd w:val="clear" w:color="auto" w:fill="auto"/>
          </w:tcPr>
          <w:p w14:paraId="68183C37"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33</w:t>
            </w:r>
          </w:p>
        </w:tc>
        <w:tc>
          <w:tcPr>
            <w:tcW w:w="1163" w:type="dxa"/>
            <w:tcBorders>
              <w:top w:val="single" w:sz="4" w:space="0" w:color="000000"/>
              <w:left w:val="single" w:sz="4" w:space="0" w:color="000000"/>
              <w:bottom w:val="single" w:sz="4" w:space="0" w:color="000000"/>
            </w:tcBorders>
            <w:shd w:val="clear" w:color="auto" w:fill="auto"/>
          </w:tcPr>
          <w:p w14:paraId="04CAE685"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5</w:t>
            </w: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76FA3C4D"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sz w:val="20"/>
                <w:szCs w:val="20"/>
              </w:rPr>
              <w:t>Геометрические задачи</w:t>
            </w:r>
          </w:p>
        </w:tc>
        <w:tc>
          <w:tcPr>
            <w:tcW w:w="1417" w:type="dxa"/>
            <w:tcBorders>
              <w:top w:val="single" w:sz="4" w:space="0" w:color="000000"/>
              <w:left w:val="single" w:sz="4" w:space="0" w:color="000000"/>
              <w:bottom w:val="single" w:sz="4" w:space="0" w:color="000000"/>
              <w:right w:val="single" w:sz="4" w:space="0" w:color="auto"/>
            </w:tcBorders>
            <w:vAlign w:val="center"/>
          </w:tcPr>
          <w:p w14:paraId="78E85AD1" w14:textId="77777777" w:rsidR="008860B6" w:rsidRPr="00E45289" w:rsidRDefault="008860B6" w:rsidP="00425D27">
            <w:pPr>
              <w:spacing w:line="200" w:lineRule="atLeast"/>
              <w:jc w:val="center"/>
              <w:rPr>
                <w:rFonts w:ascii="Times New Roman" w:hAnsi="Times New Roman" w:cs="Times New Roman"/>
                <w:sz w:val="20"/>
                <w:szCs w:val="20"/>
              </w:rPr>
            </w:pPr>
          </w:p>
        </w:tc>
      </w:tr>
      <w:tr w:rsidR="008860B6" w:rsidRPr="00E45289" w14:paraId="7155A768" w14:textId="77777777" w:rsidTr="008860B6">
        <w:trPr>
          <w:trHeight w:val="321"/>
        </w:trPr>
        <w:tc>
          <w:tcPr>
            <w:tcW w:w="5274" w:type="dxa"/>
            <w:gridSpan w:val="3"/>
            <w:tcBorders>
              <w:top w:val="single" w:sz="4" w:space="0" w:color="000000"/>
              <w:left w:val="single" w:sz="4" w:space="0" w:color="000000"/>
              <w:bottom w:val="single" w:sz="4" w:space="0" w:color="000000"/>
              <w:right w:val="single" w:sz="4" w:space="0" w:color="auto"/>
            </w:tcBorders>
            <w:shd w:val="clear" w:color="auto" w:fill="auto"/>
          </w:tcPr>
          <w:p w14:paraId="2D82F460"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b/>
                <w:sz w:val="20"/>
                <w:szCs w:val="20"/>
              </w:rPr>
              <w:t xml:space="preserve"> Итоговое занятие</w:t>
            </w:r>
          </w:p>
        </w:tc>
        <w:tc>
          <w:tcPr>
            <w:tcW w:w="1417" w:type="dxa"/>
            <w:tcBorders>
              <w:top w:val="single" w:sz="4" w:space="0" w:color="000000"/>
              <w:left w:val="single" w:sz="4" w:space="0" w:color="000000"/>
              <w:bottom w:val="single" w:sz="4" w:space="0" w:color="000000"/>
              <w:right w:val="single" w:sz="4" w:space="0" w:color="auto"/>
            </w:tcBorders>
            <w:vAlign w:val="center"/>
          </w:tcPr>
          <w:p w14:paraId="13E5C8D1"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1</w:t>
            </w:r>
          </w:p>
        </w:tc>
      </w:tr>
      <w:tr w:rsidR="008860B6" w:rsidRPr="00E45289" w14:paraId="0CF42304" w14:textId="77777777" w:rsidTr="008860B6">
        <w:trPr>
          <w:trHeight w:val="391"/>
        </w:trPr>
        <w:tc>
          <w:tcPr>
            <w:tcW w:w="596" w:type="dxa"/>
            <w:tcBorders>
              <w:top w:val="single" w:sz="4" w:space="0" w:color="000000"/>
              <w:left w:val="single" w:sz="4" w:space="0" w:color="000000"/>
              <w:bottom w:val="single" w:sz="4" w:space="0" w:color="000000"/>
            </w:tcBorders>
            <w:shd w:val="clear" w:color="auto" w:fill="auto"/>
          </w:tcPr>
          <w:p w14:paraId="7E04246F" w14:textId="77777777" w:rsidR="008860B6" w:rsidRPr="00E45289" w:rsidRDefault="008860B6" w:rsidP="00425D27">
            <w:pPr>
              <w:spacing w:line="200" w:lineRule="atLeast"/>
              <w:jc w:val="center"/>
              <w:rPr>
                <w:rFonts w:ascii="Times New Roman" w:hAnsi="Times New Roman" w:cs="Times New Roman"/>
                <w:sz w:val="20"/>
                <w:szCs w:val="20"/>
              </w:rPr>
            </w:pPr>
            <w:r w:rsidRPr="00E45289">
              <w:rPr>
                <w:rFonts w:ascii="Times New Roman" w:hAnsi="Times New Roman" w:cs="Times New Roman"/>
                <w:sz w:val="20"/>
                <w:szCs w:val="20"/>
              </w:rPr>
              <w:t>34</w:t>
            </w:r>
          </w:p>
        </w:tc>
        <w:tc>
          <w:tcPr>
            <w:tcW w:w="1163" w:type="dxa"/>
            <w:tcBorders>
              <w:top w:val="single" w:sz="4" w:space="0" w:color="000000"/>
              <w:left w:val="single" w:sz="4" w:space="0" w:color="000000"/>
              <w:bottom w:val="single" w:sz="4" w:space="0" w:color="000000"/>
            </w:tcBorders>
            <w:shd w:val="clear" w:color="auto" w:fill="auto"/>
          </w:tcPr>
          <w:p w14:paraId="7FF6A6A3" w14:textId="77777777" w:rsidR="008860B6" w:rsidRPr="00E45289" w:rsidRDefault="008860B6" w:rsidP="00425D27">
            <w:pPr>
              <w:spacing w:line="200" w:lineRule="atLeast"/>
              <w:jc w:val="center"/>
              <w:rPr>
                <w:rFonts w:ascii="Times New Roman" w:hAnsi="Times New Roman" w:cs="Times New Roman"/>
                <w:i/>
                <w:sz w:val="20"/>
                <w:szCs w:val="20"/>
                <w:lang w:val="en-US"/>
              </w:rPr>
            </w:pPr>
          </w:p>
        </w:tc>
        <w:tc>
          <w:tcPr>
            <w:tcW w:w="3515" w:type="dxa"/>
            <w:tcBorders>
              <w:top w:val="single" w:sz="4" w:space="0" w:color="000000"/>
              <w:left w:val="single" w:sz="4" w:space="0" w:color="000000"/>
              <w:bottom w:val="single" w:sz="4" w:space="0" w:color="000000"/>
              <w:right w:val="single" w:sz="4" w:space="0" w:color="auto"/>
            </w:tcBorders>
            <w:shd w:val="clear" w:color="auto" w:fill="auto"/>
          </w:tcPr>
          <w:p w14:paraId="3463C635" w14:textId="77777777" w:rsidR="008860B6" w:rsidRPr="00E45289" w:rsidRDefault="008860B6" w:rsidP="00425D27">
            <w:pPr>
              <w:spacing w:line="200" w:lineRule="atLeast"/>
              <w:rPr>
                <w:rFonts w:ascii="Times New Roman" w:hAnsi="Times New Roman" w:cs="Times New Roman"/>
                <w:sz w:val="20"/>
                <w:szCs w:val="20"/>
              </w:rPr>
            </w:pPr>
            <w:r w:rsidRPr="00E45289">
              <w:rPr>
                <w:rFonts w:ascii="Times New Roman" w:hAnsi="Times New Roman" w:cs="Times New Roman"/>
                <w:i/>
                <w:sz w:val="20"/>
                <w:szCs w:val="20"/>
              </w:rPr>
              <w:t>Итоговый тест</w:t>
            </w:r>
          </w:p>
        </w:tc>
        <w:tc>
          <w:tcPr>
            <w:tcW w:w="1417" w:type="dxa"/>
            <w:tcBorders>
              <w:top w:val="single" w:sz="4" w:space="0" w:color="000000"/>
              <w:left w:val="single" w:sz="4" w:space="0" w:color="000000"/>
              <w:bottom w:val="single" w:sz="4" w:space="0" w:color="000000"/>
              <w:right w:val="single" w:sz="4" w:space="0" w:color="auto"/>
            </w:tcBorders>
            <w:vAlign w:val="center"/>
          </w:tcPr>
          <w:p w14:paraId="72B7B6FE" w14:textId="77777777" w:rsidR="008860B6" w:rsidRPr="00E45289" w:rsidRDefault="008860B6" w:rsidP="00425D27">
            <w:pPr>
              <w:spacing w:line="200" w:lineRule="atLeast"/>
              <w:jc w:val="center"/>
              <w:rPr>
                <w:rFonts w:ascii="Times New Roman" w:hAnsi="Times New Roman" w:cs="Times New Roman"/>
                <w:sz w:val="20"/>
                <w:szCs w:val="20"/>
              </w:rPr>
            </w:pPr>
          </w:p>
        </w:tc>
      </w:tr>
    </w:tbl>
    <w:p w14:paraId="26E1C690" w14:textId="77777777" w:rsidR="008860B6" w:rsidRPr="00E45289" w:rsidRDefault="008860B6" w:rsidP="00107F7A">
      <w:pPr>
        <w:pStyle w:val="-"/>
        <w:spacing w:line="240" w:lineRule="auto"/>
      </w:pPr>
    </w:p>
    <w:p w14:paraId="5F186013" w14:textId="77777777" w:rsidR="004611E2" w:rsidRDefault="004611E2" w:rsidP="00107F7A">
      <w:pPr>
        <w:pStyle w:val="-"/>
        <w:spacing w:line="240" w:lineRule="auto"/>
        <w:rPr>
          <w:b/>
        </w:rPr>
      </w:pPr>
    </w:p>
    <w:p w14:paraId="734BBA02" w14:textId="08166557" w:rsidR="000878D7" w:rsidRPr="00E45289" w:rsidRDefault="004611E2" w:rsidP="00107F7A">
      <w:pPr>
        <w:pStyle w:val="-"/>
        <w:spacing w:line="240" w:lineRule="auto"/>
        <w:rPr>
          <w:b/>
        </w:rPr>
      </w:pPr>
      <w:r>
        <w:rPr>
          <w:b/>
        </w:rPr>
        <w:lastRenderedPageBreak/>
        <w:t>3.2.5.7</w:t>
      </w:r>
      <w:r w:rsidR="00425D27" w:rsidRPr="00E45289">
        <w:rPr>
          <w:b/>
        </w:rPr>
        <w:t>. РАБОЧАЯ ПРОГРАММА ЭЛЕКТИВНОГО КУРСА «МИР ГЕОГРАФИИ»</w:t>
      </w:r>
    </w:p>
    <w:p w14:paraId="5F6CD63D" w14:textId="77777777" w:rsidR="00425D27" w:rsidRPr="00E45289" w:rsidRDefault="00425D27" w:rsidP="00425D27">
      <w:pPr>
        <w:pStyle w:val="-"/>
      </w:pPr>
      <w:r w:rsidRPr="00E45289">
        <w:t>Программа составлена для обучающихся 9-х классов, которые выбрали географию для сдачи экзамена. Целью курса является повышение уровня предметной и психологической подготовки учащихся к сдаче государственной итоговой аттестации выпускников 9 классов. Программа курса выстроена в логике постепенного освоения учащимися основного содержания географических знаний и состоит из двух разделов: введение и освоение основных разделов курса. Каждый раздел состоит из обзорных лекций, тренировочных заданий тестовой формы с выбором ответа, заданий тестовой формы с кратким ответом, анализа трудных заданий.</w:t>
      </w:r>
    </w:p>
    <w:p w14:paraId="6D63BD1F" w14:textId="77777777" w:rsidR="00425D27" w:rsidRPr="00E45289" w:rsidRDefault="00425D27" w:rsidP="00425D27">
      <w:pPr>
        <w:pStyle w:val="-"/>
      </w:pPr>
      <w:r w:rsidRPr="00E45289">
        <w:t xml:space="preserve">   Программа предполагает, что основной задачей педагога, реализующего </w:t>
      </w:r>
      <w:proofErr w:type="gramStart"/>
      <w:r w:rsidRPr="00E45289">
        <w:t>данный курс</w:t>
      </w:r>
      <w:proofErr w:type="gramEnd"/>
      <w:r w:rsidRPr="00E45289">
        <w:t xml:space="preserve"> является не просто передача, трансляция имеющего опыта, накопленных знаний, но и развитие творческого потенциала личности своих учеников, развитие их умения и способности преодолевать границы известного, традиционного. Благодаря этому становится возможным выйти за пределы образовательного стандарта, для успешной реализации творческого потенциала учащихся, повышения их познавательного интереса к географии и формированию более устойчивой мотивации к изучению предмета. В процессе освоения программы, обучающиеся смогут проверить уровень своих знаний по различным разделам школьного курса географии, а также пройдут необходимый этап подготовки к единому государственному экзамену.</w:t>
      </w:r>
    </w:p>
    <w:p w14:paraId="265B3BBC" w14:textId="77777777" w:rsidR="00425D27" w:rsidRPr="00E45289" w:rsidRDefault="00425D27" w:rsidP="00425D27">
      <w:pPr>
        <w:pStyle w:val="-"/>
      </w:pPr>
      <w:r w:rsidRPr="00E45289">
        <w:t>Программа рассчитана на 34 часа в год, 1 час в неделю.</w:t>
      </w:r>
    </w:p>
    <w:p w14:paraId="6117D31F" w14:textId="77777777" w:rsidR="00425D27" w:rsidRPr="00E45289" w:rsidRDefault="00425D27" w:rsidP="00425D27">
      <w:pPr>
        <w:pStyle w:val="-"/>
        <w:rPr>
          <w:b/>
        </w:rPr>
      </w:pPr>
      <w:r w:rsidRPr="00E45289">
        <w:rPr>
          <w:b/>
        </w:rPr>
        <w:t>Пояснительная записка</w:t>
      </w:r>
    </w:p>
    <w:p w14:paraId="6A0B3CCD" w14:textId="77777777" w:rsidR="00425D27" w:rsidRPr="00E45289" w:rsidRDefault="00425D27" w:rsidP="00425D27">
      <w:pPr>
        <w:pStyle w:val="-"/>
      </w:pPr>
      <w:r w:rsidRPr="00E45289">
        <w:t>В системе основного общего образования география — единственный школьный предмет, содержание которого одновременно охватывает многие аспекты как естественного, так и гуманитарно-общественного научного знания. Это позволяет формировать у учащихся:</w:t>
      </w:r>
    </w:p>
    <w:p w14:paraId="4C287DEE" w14:textId="77777777" w:rsidR="00425D27" w:rsidRPr="00E45289" w:rsidRDefault="00425D27" w:rsidP="00425D27">
      <w:pPr>
        <w:pStyle w:val="-"/>
      </w:pPr>
      <w:r w:rsidRPr="00E45289">
        <w:t>• комплексное представление о географической среде как среде обитания (жизненном пространстве) человечества посредством знакомства с особенностями жизни и хозяйства людей в разных географических условиях;</w:t>
      </w:r>
    </w:p>
    <w:p w14:paraId="4873FE29" w14:textId="77777777" w:rsidR="00425D27" w:rsidRPr="00E45289" w:rsidRDefault="00425D27" w:rsidP="00425D27">
      <w:pPr>
        <w:pStyle w:val="-"/>
      </w:pPr>
      <w:r w:rsidRPr="00E45289">
        <w:t xml:space="preserve">• целостное восприятие мира не в виде набора обособленных природных и общественных компонентов, а в виде взаимосвязанной иерархии </w:t>
      </w:r>
      <w:r w:rsidRPr="00E45289">
        <w:lastRenderedPageBreak/>
        <w:t>целостных природно-общественных территориальных систем, формирующихся и развивающихся по определенным законам.</w:t>
      </w:r>
    </w:p>
    <w:p w14:paraId="24EA378C" w14:textId="77777777" w:rsidR="00425D27" w:rsidRPr="00E45289" w:rsidRDefault="00425D27" w:rsidP="00425D27">
      <w:pPr>
        <w:pStyle w:val="-"/>
      </w:pPr>
    </w:p>
    <w:p w14:paraId="4861C8BB" w14:textId="77777777" w:rsidR="00425D27" w:rsidRPr="00E45289" w:rsidRDefault="00425D27" w:rsidP="00425D27">
      <w:pPr>
        <w:pStyle w:val="-"/>
      </w:pPr>
      <w:r w:rsidRPr="00E45289">
        <w:t>Исходными документами для составления рабочей программы учебного курса являются:</w:t>
      </w:r>
    </w:p>
    <w:p w14:paraId="6A5E83B9" w14:textId="77777777" w:rsidR="00425D27" w:rsidRPr="00E45289" w:rsidRDefault="00425D27" w:rsidP="00425D27">
      <w:pPr>
        <w:pStyle w:val="-"/>
      </w:pPr>
      <w:r w:rsidRPr="00E45289">
        <w:t>•</w:t>
      </w:r>
      <w:r w:rsidRPr="00E45289">
        <w:tab/>
        <w:t>Федеральный закон от 29.12.2012 г. № 273-ФЗ (ред. от 31.12.2014 г., с изм. от 02.05.2015 г.) «Об образовании в Российской Федерации» (с изм. и доп., вступ. в силу с 31.03.2015 г.)</w:t>
      </w:r>
    </w:p>
    <w:p w14:paraId="46F04F96" w14:textId="77777777" w:rsidR="00425D27" w:rsidRPr="00E45289" w:rsidRDefault="00425D27" w:rsidP="00425D27">
      <w:pPr>
        <w:pStyle w:val="-"/>
      </w:pPr>
      <w:r w:rsidRPr="00E45289">
        <w:t>•</w:t>
      </w:r>
      <w:r w:rsidRPr="00E45289">
        <w:tab/>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17.05.2012 г. № 413.</w:t>
      </w:r>
    </w:p>
    <w:p w14:paraId="0C29FF3E" w14:textId="77777777" w:rsidR="00425D27" w:rsidRPr="00E45289" w:rsidRDefault="00425D27" w:rsidP="00425D27">
      <w:pPr>
        <w:pStyle w:val="-"/>
      </w:pPr>
      <w:r w:rsidRPr="00E45289">
        <w:t>•</w:t>
      </w:r>
      <w:r w:rsidRPr="00E45289">
        <w:tab/>
        <w:t>Приказ Министерства образования и науки Российской Федерации от 31.12.2015г. № 1578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мая 2012 года»</w:t>
      </w:r>
    </w:p>
    <w:p w14:paraId="4231A785" w14:textId="77777777" w:rsidR="00425D27" w:rsidRPr="00E45289" w:rsidRDefault="00425D27" w:rsidP="00425D27">
      <w:pPr>
        <w:pStyle w:val="-"/>
      </w:pPr>
      <w:r w:rsidRPr="00E45289">
        <w:t>•</w:t>
      </w:r>
      <w:r w:rsidRPr="00E45289">
        <w:tab/>
        <w:t>Кодификатор элементов содержания и требований к уровню подготовки выпускников общеобразовательных учреждений для единого государственного экзамена 2023-2024г. по географии, который является одним из документов, регламентирующих разработку КИМ ОГЭ</w:t>
      </w:r>
    </w:p>
    <w:p w14:paraId="05F4636D" w14:textId="77777777" w:rsidR="00425D27" w:rsidRPr="00E45289" w:rsidRDefault="00425D27" w:rsidP="00425D27">
      <w:pPr>
        <w:pStyle w:val="-"/>
      </w:pPr>
    </w:p>
    <w:p w14:paraId="0B96F25D" w14:textId="77777777" w:rsidR="00425D27" w:rsidRPr="00E45289" w:rsidRDefault="00425D27" w:rsidP="00425D27">
      <w:pPr>
        <w:pStyle w:val="-"/>
      </w:pPr>
      <w:r w:rsidRPr="00E45289">
        <w:t xml:space="preserve">       Программа «Географический мир» рассчитан на 34 часа в 9 классе. Данный курс признан помочь школьному учителю организовать подготовку выпускников к основному государственному экзамену по географии. Программа курса выстроена в логике постепенного освоения учащимися основного содержания географических знаний и состоит из двух разделов: введение и освоение основных разделов курса.</w:t>
      </w:r>
    </w:p>
    <w:p w14:paraId="38DCA23E" w14:textId="77777777" w:rsidR="00425D27" w:rsidRPr="00E45289" w:rsidRDefault="00425D27" w:rsidP="00425D27">
      <w:pPr>
        <w:pStyle w:val="-"/>
      </w:pPr>
      <w:r w:rsidRPr="00E45289">
        <w:t>Каждый раздел состоит из обзорных лекций, тренировочных заданий тестовой формы с выбором ответа, заданий тестовой формы с кратким ответом, анализа трудных заданий.</w:t>
      </w:r>
    </w:p>
    <w:p w14:paraId="0348F0CE" w14:textId="77777777" w:rsidR="00425D27" w:rsidRPr="00E45289" w:rsidRDefault="00425D27" w:rsidP="00425D27">
      <w:pPr>
        <w:pStyle w:val="-"/>
      </w:pPr>
      <w:r w:rsidRPr="00E45289">
        <w:t xml:space="preserve">        Курс реализует компетентностный, деятельностный и индивидуальный подход к обучению. Деятельностный подход реализуется в процессе проведения самостоятельных и практических работ с учащимися, составляет основу курса. Программа предполагает, что основной задачей </w:t>
      </w:r>
      <w:r w:rsidRPr="00E45289">
        <w:lastRenderedPageBreak/>
        <w:t xml:space="preserve">педагога, реализующего </w:t>
      </w:r>
      <w:proofErr w:type="gramStart"/>
      <w:r w:rsidRPr="00E45289">
        <w:t>данный курс</w:t>
      </w:r>
      <w:proofErr w:type="gramEnd"/>
      <w:r w:rsidRPr="00E45289">
        <w:t xml:space="preserve"> является не просто передача, трансляция имеющего опыта, накопленных знаний, но и развитие творческого потенциала личности своих учеников, развитие их умения и способности преодолевать границы известного, традиционного. Благодаря этому становится возможным выйти за пределы образовательного стандарта, для успешной реализации творческого потенциала учащихся, повышения их познавательного интереса к географии и формированию более устойчивой мотивации к изучению </w:t>
      </w:r>
      <w:proofErr w:type="gramStart"/>
      <w:r w:rsidRPr="00E45289">
        <w:t>предмета.В</w:t>
      </w:r>
      <w:proofErr w:type="gramEnd"/>
      <w:r w:rsidRPr="00E45289">
        <w:t xml:space="preserve"> процессе освоения программы, обучающиеся смогут проверить уровень своих знаний по различным разделам школьного курса географии, а также пройдут необходимый этап подготовки к единому государственному экзамену. </w:t>
      </w:r>
    </w:p>
    <w:p w14:paraId="204ABEDE" w14:textId="77777777" w:rsidR="00425D27" w:rsidRPr="00E45289" w:rsidRDefault="00425D27" w:rsidP="00425D27">
      <w:pPr>
        <w:pStyle w:val="-"/>
      </w:pPr>
    </w:p>
    <w:p w14:paraId="6E890EAF" w14:textId="77777777" w:rsidR="00425D27" w:rsidRPr="00E45289" w:rsidRDefault="00425D27" w:rsidP="00425D27">
      <w:pPr>
        <w:pStyle w:val="-"/>
      </w:pPr>
      <w:r w:rsidRPr="00E45289">
        <w:t>Цель: успешное усвоение учащимися системы знаний в области географии к итоговой аттестации в 9 классе</w:t>
      </w:r>
    </w:p>
    <w:p w14:paraId="1B053DB9" w14:textId="77777777" w:rsidR="00425D27" w:rsidRPr="00E45289" w:rsidRDefault="00425D27" w:rsidP="00425D27">
      <w:pPr>
        <w:pStyle w:val="-"/>
      </w:pPr>
      <w:r w:rsidRPr="00E45289">
        <w:t>Задачи:</w:t>
      </w:r>
    </w:p>
    <w:p w14:paraId="331D9649" w14:textId="77777777" w:rsidR="00425D27" w:rsidRPr="00E45289" w:rsidRDefault="00425D27" w:rsidP="00425D27">
      <w:pPr>
        <w:pStyle w:val="-"/>
      </w:pPr>
      <w:r w:rsidRPr="00E45289">
        <w:t>-углубить и расширить знания по физической и экономической географии;</w:t>
      </w:r>
    </w:p>
    <w:p w14:paraId="111B2B37" w14:textId="77777777" w:rsidR="00425D27" w:rsidRPr="00E45289" w:rsidRDefault="00425D27" w:rsidP="00425D27">
      <w:pPr>
        <w:pStyle w:val="-"/>
      </w:pPr>
      <w:r w:rsidRPr="00E45289">
        <w:t>-развивать познавательную, творческую активность, наблюдательность, интерес к окружающему миру;</w:t>
      </w:r>
    </w:p>
    <w:p w14:paraId="5A559566" w14:textId="77777777" w:rsidR="00425D27" w:rsidRPr="00E45289" w:rsidRDefault="00425D27" w:rsidP="00425D27">
      <w:pPr>
        <w:pStyle w:val="-"/>
      </w:pPr>
      <w:r w:rsidRPr="00E45289">
        <w:t>-вовлечь учащихся в активную практическую деятельность по изучению географии.</w:t>
      </w:r>
    </w:p>
    <w:p w14:paraId="205161A4" w14:textId="77777777" w:rsidR="00425D27" w:rsidRPr="00E45289" w:rsidRDefault="00425D27" w:rsidP="00425D27">
      <w:pPr>
        <w:pStyle w:val="-"/>
      </w:pPr>
    </w:p>
    <w:p w14:paraId="6D1BA685" w14:textId="77777777" w:rsidR="00425D27" w:rsidRPr="00E45289" w:rsidRDefault="00425D27" w:rsidP="00425D27">
      <w:pPr>
        <w:pStyle w:val="-"/>
      </w:pPr>
      <w:r w:rsidRPr="00E45289">
        <w:t>Содержание курса</w:t>
      </w:r>
    </w:p>
    <w:p w14:paraId="58D02344" w14:textId="77777777" w:rsidR="00425D27" w:rsidRPr="00E45289" w:rsidRDefault="00425D27" w:rsidP="00425D27">
      <w:pPr>
        <w:pStyle w:val="-"/>
      </w:pPr>
      <w:r w:rsidRPr="00E45289">
        <w:t>Первый блок «Источники географической информации» включает материал о географических моделях: глобусе, географических картах, планах</w:t>
      </w:r>
    </w:p>
    <w:p w14:paraId="43E5D7B9" w14:textId="77777777" w:rsidR="00425D27" w:rsidRPr="00E45289" w:rsidRDefault="00425D27" w:rsidP="00425D27">
      <w:pPr>
        <w:pStyle w:val="-"/>
      </w:pPr>
      <w:r w:rsidRPr="00E45289">
        <w:t xml:space="preserve">местности, их основных параметрах и элементах (масштаб, условные знаки, способы картографического изображения, градусная сеть), а также - о выдающиеся географических исследованиях, открытиях и путешествиях. </w:t>
      </w:r>
    </w:p>
    <w:p w14:paraId="63919CE3" w14:textId="77777777" w:rsidR="00425D27" w:rsidRPr="00E45289" w:rsidRDefault="00425D27" w:rsidP="00425D27">
      <w:pPr>
        <w:pStyle w:val="-"/>
      </w:pPr>
    </w:p>
    <w:p w14:paraId="643C91A5" w14:textId="77777777" w:rsidR="00425D27" w:rsidRPr="00E45289" w:rsidRDefault="00425D27" w:rsidP="00425D27">
      <w:pPr>
        <w:pStyle w:val="-"/>
      </w:pPr>
      <w:r w:rsidRPr="00E45289">
        <w:t xml:space="preserve">Второй блок «Природа Земли и человек» содержит задания о Земле, как планете; форме, размерах и движении Земли; об географических оболочках. </w:t>
      </w:r>
    </w:p>
    <w:p w14:paraId="02AC5757" w14:textId="77777777" w:rsidR="00425D27" w:rsidRPr="00E45289" w:rsidRDefault="00425D27" w:rsidP="00425D27">
      <w:pPr>
        <w:pStyle w:val="-"/>
      </w:pPr>
    </w:p>
    <w:p w14:paraId="289F4367" w14:textId="77777777" w:rsidR="00425D27" w:rsidRPr="00E45289" w:rsidRDefault="00425D27" w:rsidP="00425D27">
      <w:pPr>
        <w:pStyle w:val="-"/>
      </w:pPr>
      <w:r w:rsidRPr="00E45289">
        <w:t xml:space="preserve">Третий блок «Материки, океаны, народы и страны» контролирует </w:t>
      </w:r>
      <w:r w:rsidRPr="00E45289">
        <w:lastRenderedPageBreak/>
        <w:t>усвоение знаний о современном облике планеты, происхождении материков и океанов, населении Земли, материках и странах.</w:t>
      </w:r>
    </w:p>
    <w:p w14:paraId="00E99300" w14:textId="77777777" w:rsidR="00425D27" w:rsidRPr="00E45289" w:rsidRDefault="00425D27" w:rsidP="00425D27">
      <w:pPr>
        <w:pStyle w:val="-"/>
      </w:pPr>
    </w:p>
    <w:p w14:paraId="1BB9238B" w14:textId="77777777" w:rsidR="00425D27" w:rsidRPr="00E45289" w:rsidRDefault="00425D27" w:rsidP="00425D27">
      <w:pPr>
        <w:pStyle w:val="-"/>
      </w:pPr>
      <w:r w:rsidRPr="00E45289">
        <w:t>В четвёртом блоке «Природопользование и геоэкология» проверяются знания о влиянии хозяйственной деятельности людей на природу, основных типах природопользования, стихийных явлениях.</w:t>
      </w:r>
    </w:p>
    <w:p w14:paraId="28955C59" w14:textId="77777777" w:rsidR="00425D27" w:rsidRPr="00E45289" w:rsidRDefault="00425D27" w:rsidP="00425D27">
      <w:pPr>
        <w:pStyle w:val="-"/>
      </w:pPr>
    </w:p>
    <w:p w14:paraId="050480F0" w14:textId="77777777" w:rsidR="00425D27" w:rsidRPr="00E45289" w:rsidRDefault="00425D27" w:rsidP="00425D27">
      <w:pPr>
        <w:pStyle w:val="-"/>
      </w:pPr>
      <w:r w:rsidRPr="00E45289">
        <w:t>Пятый блок «География России» выявляет уровень усвоения системы знаний о географическом положении, природе, населении и хозяйстве России.</w:t>
      </w:r>
    </w:p>
    <w:p w14:paraId="18D334AB" w14:textId="77777777" w:rsidR="00425D27" w:rsidRPr="00E45289" w:rsidRDefault="00425D27" w:rsidP="00425D27">
      <w:pPr>
        <w:pStyle w:val="-"/>
      </w:pPr>
    </w:p>
    <w:p w14:paraId="79984C29" w14:textId="77777777" w:rsidR="00425D27" w:rsidRPr="00E45289" w:rsidRDefault="00425D27" w:rsidP="00425D27">
      <w:pPr>
        <w:pStyle w:val="-"/>
      </w:pPr>
      <w:r w:rsidRPr="00E45289">
        <w:t>Содержание курса</w:t>
      </w:r>
    </w:p>
    <w:p w14:paraId="62AEC6C1" w14:textId="77777777" w:rsidR="00425D27" w:rsidRPr="00E45289" w:rsidRDefault="00425D27" w:rsidP="00425D27">
      <w:pPr>
        <w:pStyle w:val="-"/>
      </w:pPr>
      <w:r w:rsidRPr="00E45289">
        <w:t>Введение.</w:t>
      </w:r>
    </w:p>
    <w:p w14:paraId="660BB41A" w14:textId="77777777" w:rsidR="00425D27" w:rsidRPr="00E45289" w:rsidRDefault="00425D27" w:rsidP="00425D27">
      <w:pPr>
        <w:pStyle w:val="-"/>
      </w:pPr>
      <w:r w:rsidRPr="00E45289">
        <w:t>Особенности процедуры проведения государственной итоговой аттестации выпускников 9 классов в новой форме по географии. Нормативно-правовые и другие документы, определяющие порядок проведения государственной итоговой аттестации выпускников 9 классов в новой форме по географии, бланки государственной итоговой аттестации выпускников 9 классов в новой форме по географии и иные сведения, связанные с данной процедурой. Правила заполнения бланков. Особенности экзаменационной работы по географии, структура КИМов, демонстрационные версии контрольных измерительных материалов (КИМ).</w:t>
      </w:r>
    </w:p>
    <w:p w14:paraId="6A09290D" w14:textId="77777777" w:rsidR="00425D27" w:rsidRPr="00E45289" w:rsidRDefault="00425D27" w:rsidP="00425D27">
      <w:pPr>
        <w:pStyle w:val="-"/>
      </w:pPr>
      <w:r w:rsidRPr="00E45289">
        <w:t>Освоение основных разделов курса</w:t>
      </w:r>
    </w:p>
    <w:p w14:paraId="7C78CF3B" w14:textId="77777777" w:rsidR="00425D27" w:rsidRPr="00E45289" w:rsidRDefault="00425D27" w:rsidP="00425D27">
      <w:pPr>
        <w:pStyle w:val="-"/>
      </w:pPr>
      <w:r w:rsidRPr="00E45289">
        <w:t>1. Источники географической информации:</w:t>
      </w:r>
    </w:p>
    <w:p w14:paraId="41B2FFC6" w14:textId="77777777" w:rsidR="00425D27" w:rsidRPr="00E45289" w:rsidRDefault="00425D27" w:rsidP="00425D27">
      <w:pPr>
        <w:pStyle w:val="-"/>
      </w:pPr>
      <w:r w:rsidRPr="00E45289">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w:t>
      </w:r>
    </w:p>
    <w:p w14:paraId="0B0B13CB" w14:textId="77777777" w:rsidR="00425D27" w:rsidRPr="00E45289" w:rsidRDefault="00425D27" w:rsidP="00425D27">
      <w:pPr>
        <w:pStyle w:val="-"/>
      </w:pPr>
      <w:r w:rsidRPr="00E45289">
        <w:t>2. Природа Земли и человек:</w:t>
      </w:r>
    </w:p>
    <w:p w14:paraId="43030373" w14:textId="77777777" w:rsidR="00425D27" w:rsidRPr="00E45289" w:rsidRDefault="00425D27" w:rsidP="00425D27">
      <w:pPr>
        <w:pStyle w:val="-"/>
      </w:pPr>
      <w:r w:rsidRPr="00E45289">
        <w:t>Земля как планета. Форма, размеры, движение Земли. Земная кора и литосфера. Состав, строение и развитие. Земная поверхность: формы рельефа суши, дна Мирового океана. Полезные ископаемые, зависимость их размещения от строения земной коры и рельефа. Минеральные ресурсы Земли, их виды и оценка.</w:t>
      </w:r>
    </w:p>
    <w:p w14:paraId="65A82F29" w14:textId="77777777" w:rsidR="00425D27" w:rsidRPr="00E45289" w:rsidRDefault="00425D27" w:rsidP="00425D27">
      <w:pPr>
        <w:pStyle w:val="-"/>
      </w:pPr>
      <w:r w:rsidRPr="00E45289">
        <w:t xml:space="preserve">Гидросфера, её состав и строение. Мировой океан, его части; </w:t>
      </w:r>
      <w:r w:rsidRPr="00E45289">
        <w:lastRenderedPageBreak/>
        <w:t>взаимодействие с атмосферой и сушей. Поверхностные и подземные воды суши. Ледники и многолетняя мерзлота. Водные ресурсы Земли.</w:t>
      </w:r>
    </w:p>
    <w:p w14:paraId="002636AD" w14:textId="77777777" w:rsidR="00425D27" w:rsidRPr="00E45289" w:rsidRDefault="00425D27" w:rsidP="00425D27">
      <w:pPr>
        <w:pStyle w:val="-"/>
      </w:pPr>
      <w:r w:rsidRPr="00E45289">
        <w:t>Атмосфера. Состав, строение, циркуляция. Распределение тепла и влаги на Земле. Погода и климат. Изучение элементов погоды.</w:t>
      </w:r>
    </w:p>
    <w:p w14:paraId="550C4B36" w14:textId="77777777" w:rsidR="00425D27" w:rsidRPr="00E45289" w:rsidRDefault="00425D27" w:rsidP="00425D27">
      <w:pPr>
        <w:pStyle w:val="-"/>
      </w:pPr>
      <w:r w:rsidRPr="00E45289">
        <w:t>Биосфера, её взаимосвязи с другими геосферами. Почвенный покров. Условия образования почв разных типов.</w:t>
      </w:r>
    </w:p>
    <w:p w14:paraId="53AE3195" w14:textId="77777777" w:rsidR="00425D27" w:rsidRPr="00E45289" w:rsidRDefault="00425D27" w:rsidP="00425D27">
      <w:pPr>
        <w:pStyle w:val="-"/>
      </w:pPr>
      <w:r w:rsidRPr="00E45289">
        <w:t>Географическая оболочка Земли. Широтная зональность и высотная поясность. Территориальные комплексы: природные, природно-хозяйственные.</w:t>
      </w:r>
    </w:p>
    <w:p w14:paraId="5CB0F69F" w14:textId="77777777" w:rsidR="00425D27" w:rsidRPr="00E45289" w:rsidRDefault="00425D27" w:rsidP="00425D27">
      <w:pPr>
        <w:pStyle w:val="-"/>
      </w:pPr>
      <w:r w:rsidRPr="00E45289">
        <w:t>3. Материки, океаны, народы и страны:</w:t>
      </w:r>
    </w:p>
    <w:p w14:paraId="0BF21545" w14:textId="77777777" w:rsidR="00425D27" w:rsidRPr="00E45289" w:rsidRDefault="00425D27" w:rsidP="00425D27">
      <w:pPr>
        <w:pStyle w:val="-"/>
      </w:pPr>
      <w:r w:rsidRPr="00E45289">
        <w:t>Современный облик планеты Земля. Происхождение материков и впадин океанов. Соотношение суши и океана на Земле. Население Земли. Численность населения Земли. Человеческие расы, этносы. Материки и страны. Основные черты природы Африки, Австралии, Антарктиды, Южной Америки, Северной Америки, Евразии</w:t>
      </w:r>
    </w:p>
    <w:p w14:paraId="6126B3EF" w14:textId="77777777" w:rsidR="00425D27" w:rsidRPr="00E45289" w:rsidRDefault="00425D27" w:rsidP="00425D27">
      <w:pPr>
        <w:pStyle w:val="-"/>
      </w:pPr>
      <w:r w:rsidRPr="00E45289">
        <w:t>4. Природопользование и геоэкология:</w:t>
      </w:r>
    </w:p>
    <w:p w14:paraId="24D1B6AF" w14:textId="77777777" w:rsidR="00425D27" w:rsidRPr="00E45289" w:rsidRDefault="00425D27" w:rsidP="00425D27">
      <w:pPr>
        <w:pStyle w:val="-"/>
      </w:pPr>
      <w:r w:rsidRPr="00E45289">
        <w:t>Влияние хозяйственной деятельности на людей и природу. Основные типы природопользования. Стихийные явления в атмосфере, гидросфере, литосфере</w:t>
      </w:r>
    </w:p>
    <w:p w14:paraId="1C5A2FC4" w14:textId="77777777" w:rsidR="00425D27" w:rsidRPr="00E45289" w:rsidRDefault="00425D27" w:rsidP="00425D27">
      <w:pPr>
        <w:pStyle w:val="-"/>
      </w:pPr>
      <w:r w:rsidRPr="00E45289">
        <w:t>5. География России:</w:t>
      </w:r>
    </w:p>
    <w:p w14:paraId="4AE74406" w14:textId="77777777" w:rsidR="00425D27" w:rsidRPr="00E45289" w:rsidRDefault="00425D27" w:rsidP="00425D27">
      <w:pPr>
        <w:pStyle w:val="-"/>
      </w:pPr>
      <w:r w:rsidRPr="00E45289">
        <w:t>Особенности ГП России.</w:t>
      </w:r>
    </w:p>
    <w:p w14:paraId="25298182" w14:textId="77777777" w:rsidR="00425D27" w:rsidRPr="00E45289" w:rsidRDefault="00425D27" w:rsidP="00425D27">
      <w:pPr>
        <w:pStyle w:val="-"/>
      </w:pPr>
      <w:r w:rsidRPr="00E45289">
        <w:t>Территория и акватория, морские и сухопутные границы. Часовые пояса. Административно-территориальное устройство России.</w:t>
      </w:r>
    </w:p>
    <w:p w14:paraId="445A1E36" w14:textId="77777777" w:rsidR="00425D27" w:rsidRPr="00E45289" w:rsidRDefault="00425D27" w:rsidP="00425D27">
      <w:pPr>
        <w:pStyle w:val="-"/>
      </w:pPr>
      <w:r w:rsidRPr="00E45289">
        <w:t>Природа России.</w:t>
      </w:r>
    </w:p>
    <w:p w14:paraId="5045CA1E" w14:textId="77777777" w:rsidR="00425D27" w:rsidRPr="00E45289" w:rsidRDefault="00425D27" w:rsidP="00425D27">
      <w:pPr>
        <w:pStyle w:val="-"/>
      </w:pPr>
      <w:r w:rsidRPr="00E45289">
        <w:t>Особенности геологического строения и распространения крупных форм рельефа. 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Природно-хозяйственные различия морей России. Почвы и почвенные ресурсы. Меры по сохранению плодородия почв. Растительный и животный мир России. Природные зоны. Высотная поясность</w:t>
      </w:r>
    </w:p>
    <w:p w14:paraId="2067CC33" w14:textId="77777777" w:rsidR="00425D27" w:rsidRPr="00E45289" w:rsidRDefault="00425D27" w:rsidP="00425D27">
      <w:pPr>
        <w:pStyle w:val="-"/>
      </w:pPr>
      <w:r w:rsidRPr="00E45289">
        <w:t>Население России.</w:t>
      </w:r>
    </w:p>
    <w:p w14:paraId="49117833" w14:textId="77777777" w:rsidR="00425D27" w:rsidRPr="00E45289" w:rsidRDefault="00425D27" w:rsidP="00425D27">
      <w:pPr>
        <w:pStyle w:val="-"/>
      </w:pPr>
      <w:r w:rsidRPr="00E45289">
        <w:t xml:space="preserve">Численность, естественное движение населения. Половой и возрастной </w:t>
      </w:r>
      <w:r w:rsidRPr="00E45289">
        <w:lastRenderedPageBreak/>
        <w:t>состав населения. Размещение населения. Основная полоса расселения. Направления и типы миграции. Народы и основные религии России. Городское и сельское население. Крупнейшие города.</w:t>
      </w:r>
    </w:p>
    <w:p w14:paraId="3E3D14CB" w14:textId="77777777" w:rsidR="00425D27" w:rsidRPr="00E45289" w:rsidRDefault="00425D27" w:rsidP="00425D27">
      <w:pPr>
        <w:pStyle w:val="-"/>
      </w:pPr>
      <w:r w:rsidRPr="00E45289">
        <w:t>Хозяйство России.</w:t>
      </w:r>
    </w:p>
    <w:p w14:paraId="48538889" w14:textId="77777777" w:rsidR="00425D27" w:rsidRPr="00E45289" w:rsidRDefault="00425D27" w:rsidP="00425D27">
      <w:pPr>
        <w:pStyle w:val="-"/>
      </w:pPr>
      <w:r w:rsidRPr="00E45289">
        <w:t>Особенности отраслевой и территориальной структуры хозяйства России. Природно-ресурсный потенциал и важнейшие территориальные сочетания природных ресурсов. География отраслей промышленности. География сельского хозяйства. География важнейших видов транспорт.</w:t>
      </w:r>
    </w:p>
    <w:p w14:paraId="47A9D2F9" w14:textId="77777777" w:rsidR="00425D27" w:rsidRPr="00E45289" w:rsidRDefault="00425D27" w:rsidP="00425D27">
      <w:pPr>
        <w:pStyle w:val="-"/>
      </w:pPr>
    </w:p>
    <w:p w14:paraId="590F872D" w14:textId="77777777" w:rsidR="00425D27" w:rsidRPr="00E45289" w:rsidRDefault="00425D27" w:rsidP="00425D27">
      <w:pPr>
        <w:pStyle w:val="-"/>
      </w:pPr>
      <w:r w:rsidRPr="00E45289">
        <w:t>Рефлексивная часть курса. Проведение репетиционного тестирования (в традиционной или компьютерной формах) и анализ его результативности.</w:t>
      </w:r>
    </w:p>
    <w:p w14:paraId="43C1B8B1" w14:textId="77777777" w:rsidR="00425D27" w:rsidRPr="00E45289" w:rsidRDefault="00425D27" w:rsidP="00425D27">
      <w:pPr>
        <w:pStyle w:val="-"/>
      </w:pPr>
      <w:r w:rsidRPr="00E45289">
        <w:t>Формы и методы проведения занятий</w:t>
      </w:r>
    </w:p>
    <w:p w14:paraId="79D734FD" w14:textId="77777777" w:rsidR="00425D27" w:rsidRPr="00E45289" w:rsidRDefault="00425D27" w:rsidP="00425D27">
      <w:pPr>
        <w:pStyle w:val="-"/>
      </w:pPr>
      <w:r w:rsidRPr="00E45289">
        <w:t xml:space="preserve">   С каждым годом желающих учащихся сдавать географию становилось больше, поэтому и назрела необходимость создания </w:t>
      </w:r>
      <w:proofErr w:type="gramStart"/>
      <w:r w:rsidRPr="00E45289">
        <w:t>данного  курса</w:t>
      </w:r>
      <w:proofErr w:type="gramEnd"/>
      <w:r w:rsidRPr="00E45289">
        <w:t xml:space="preserve">. Данное пособие составлено для организации </w:t>
      </w:r>
      <w:proofErr w:type="gramStart"/>
      <w:r w:rsidRPr="00E45289">
        <w:t>занятий ,</w:t>
      </w:r>
      <w:proofErr w:type="gramEnd"/>
      <w:r w:rsidRPr="00E45289">
        <w:t xml:space="preserve"> наиболее рационального использования времени на подготовку к экзамену. Оно включает характеристику проверяемого на экзамене содержание, анализ вопросов, Вызывающих наибольшее затруднения и типичных ошибок учащихся.</w:t>
      </w:r>
    </w:p>
    <w:p w14:paraId="5018D42E" w14:textId="77777777" w:rsidR="00425D27" w:rsidRPr="00E45289" w:rsidRDefault="00425D27" w:rsidP="00425D27">
      <w:pPr>
        <w:pStyle w:val="-"/>
      </w:pPr>
      <w:r w:rsidRPr="00E45289">
        <w:t xml:space="preserve">  Содержание курса предполагает работу с разными источниками информации: картографическими (топографической и географической картами, контурными картами, глобусом), текстовыми (дополнительной литературы), профилями, диаграммами, рисунками, схемами. Содержание каждой темы элективного курса включает в себя самостоятельную работу учащихся, большое количество практических заданий. При организации занятий целесообразно создавать ситуацию, в которой каждый ученик мог бы выполнить индивидуальную работу и принять участие в работе группы.</w:t>
      </w:r>
    </w:p>
    <w:p w14:paraId="6390D5BB" w14:textId="77777777" w:rsidR="00425D27" w:rsidRPr="00E45289" w:rsidRDefault="00425D27" w:rsidP="00425D27">
      <w:pPr>
        <w:pStyle w:val="-"/>
      </w:pPr>
      <w:r w:rsidRPr="00E45289">
        <w:t xml:space="preserve">Методы, формы обучения: групповые и индивидуальные формы работы, тренировочное тестирование. </w:t>
      </w:r>
    </w:p>
    <w:p w14:paraId="46644BC9" w14:textId="77777777" w:rsidR="00425D27" w:rsidRPr="00E45289" w:rsidRDefault="00425D27" w:rsidP="00425D27">
      <w:pPr>
        <w:pStyle w:val="-"/>
      </w:pPr>
      <w:r w:rsidRPr="00E45289">
        <w:t xml:space="preserve">    Занятия могут состоять из лекционного материала, практических классных работ, а также проверочных работ. Наличие компьютера в классе и проектора позволяет большую часть </w:t>
      </w:r>
      <w:proofErr w:type="gramStart"/>
      <w:r w:rsidRPr="00E45289">
        <w:t>занятий  проводить</w:t>
      </w:r>
      <w:proofErr w:type="gramEnd"/>
      <w:r w:rsidRPr="00E45289">
        <w:t xml:space="preserve"> с использованием  имеющихся на рынке готовых программных продуктов и электронных карт и атласов.</w:t>
      </w:r>
    </w:p>
    <w:p w14:paraId="10BC4A98" w14:textId="77777777" w:rsidR="00425D27" w:rsidRPr="00E45289" w:rsidRDefault="00425D27" w:rsidP="00425D27">
      <w:pPr>
        <w:pStyle w:val="-"/>
      </w:pPr>
      <w:r w:rsidRPr="00E45289">
        <w:t xml:space="preserve">Конечно, за 34 часа повторить материал всей школьной географии </w:t>
      </w:r>
      <w:r w:rsidRPr="00E45289">
        <w:lastRenderedPageBreak/>
        <w:t>достаточно сложно. Поэтому очень важно рационально спланировать распределение времени, отводимого на повторение содержания отдельных разделов. В содержании каждого из разделов и составляющих их тем, имеются не менее сложные вопросы, которые могут быть повторены учащимися в процессе самостоятельной работы. В тоже время можно выделить ряд вопросов, из года в год вызывающих затруднения у значительного количества выпускников, сдающих государственную итоговую аттестацию, при повторении которых помощь преподавателя имеет большое значение. Все это учтено при распределении времени на повторении материала каждого из разделов и планирования видов деятельности преподавателя и учащихся.</w:t>
      </w:r>
    </w:p>
    <w:p w14:paraId="22866444" w14:textId="77777777" w:rsidR="00425D27" w:rsidRPr="00E45289" w:rsidRDefault="00425D27" w:rsidP="00425D27">
      <w:pPr>
        <w:pStyle w:val="-"/>
      </w:pPr>
      <w:r w:rsidRPr="00E45289">
        <w:tab/>
      </w:r>
    </w:p>
    <w:p w14:paraId="18C13D47" w14:textId="77777777" w:rsidR="00425D27" w:rsidRPr="00E45289" w:rsidRDefault="00425D27" w:rsidP="00425D27">
      <w:pPr>
        <w:pStyle w:val="-"/>
      </w:pPr>
      <w:r w:rsidRPr="00E45289">
        <w:t>Виды контроля</w:t>
      </w:r>
    </w:p>
    <w:p w14:paraId="48588597" w14:textId="77777777" w:rsidR="00425D27" w:rsidRPr="00E45289" w:rsidRDefault="00425D27" w:rsidP="00425D27">
      <w:pPr>
        <w:pStyle w:val="-"/>
      </w:pPr>
      <w:r w:rsidRPr="00E45289">
        <w:t>Критерии оценивания: проводится текущий контроль в виде защиты презентаций, которые можно в последующем использовать на уроках географии в младших классах, по окончании курса проводится итоговый контроль в виде «пробного ОГЭ».</w:t>
      </w:r>
    </w:p>
    <w:p w14:paraId="0709BF8F" w14:textId="77777777" w:rsidR="00425D27" w:rsidRPr="00E45289" w:rsidRDefault="00425D27" w:rsidP="00425D27">
      <w:pPr>
        <w:pStyle w:val="-"/>
      </w:pPr>
      <w:r w:rsidRPr="00E45289">
        <w:t xml:space="preserve">Для оценивания результатов работы используется шкала соответствия первичных баллов </w:t>
      </w:r>
      <w:proofErr w:type="gramStart"/>
      <w:r w:rsidRPr="00E45289">
        <w:t>по результата</w:t>
      </w:r>
      <w:proofErr w:type="gramEnd"/>
      <w:r w:rsidRPr="00E45289">
        <w:t xml:space="preserve"> ОГЭ отметкам по пятибалльной системе, критерии оценивания выполненных работ, предлагаемых в КИМах.</w:t>
      </w:r>
    </w:p>
    <w:p w14:paraId="1C06924A" w14:textId="77777777" w:rsidR="00425D27" w:rsidRPr="00E45289" w:rsidRDefault="00425D27" w:rsidP="00425D27">
      <w:pPr>
        <w:pStyle w:val="-"/>
      </w:pPr>
    </w:p>
    <w:p w14:paraId="4326E358" w14:textId="77777777" w:rsidR="00425D27" w:rsidRPr="00E45289" w:rsidRDefault="00425D27" w:rsidP="00425D27">
      <w:pPr>
        <w:pStyle w:val="-"/>
      </w:pPr>
      <w:r w:rsidRPr="00E45289">
        <w:t>Планируемые результаты обучения</w:t>
      </w:r>
    </w:p>
    <w:p w14:paraId="45EC853A" w14:textId="77777777" w:rsidR="00425D27" w:rsidRPr="00E45289" w:rsidRDefault="00425D27" w:rsidP="00425D27">
      <w:pPr>
        <w:pStyle w:val="-"/>
      </w:pPr>
      <w:r w:rsidRPr="00E45289">
        <w:tab/>
        <w:t>Ожидаемые результаты:</w:t>
      </w:r>
    </w:p>
    <w:p w14:paraId="1DBFEF3E" w14:textId="77777777" w:rsidR="00425D27" w:rsidRPr="00E45289" w:rsidRDefault="00425D27" w:rsidP="00425D27">
      <w:pPr>
        <w:pStyle w:val="-"/>
      </w:pPr>
      <w:r w:rsidRPr="00E45289">
        <w:t xml:space="preserve"> Курс </w:t>
      </w:r>
      <w:proofErr w:type="gramStart"/>
      <w:r w:rsidRPr="00E45289">
        <w:t>« Мир</w:t>
      </w:r>
      <w:proofErr w:type="gramEnd"/>
      <w:r w:rsidRPr="00E45289">
        <w:t xml:space="preserve"> географии» предусматривает углубленное изучение курса географии, а также подготовку учащихся в области географии для успешного прохождения государственной итоговой аттестации. Это позволит им приобрести специальные знания и умения, обеспечит интеллектуальное развитие и адаптацию к нашим социально – экономическим условиям. </w:t>
      </w:r>
    </w:p>
    <w:p w14:paraId="6749E9F3" w14:textId="77777777" w:rsidR="00425D27" w:rsidRPr="00E45289" w:rsidRDefault="00425D27" w:rsidP="00425D27">
      <w:pPr>
        <w:pStyle w:val="-"/>
      </w:pPr>
      <w:r w:rsidRPr="00E45289">
        <w:t>Предполагаемые результаты:</w:t>
      </w:r>
    </w:p>
    <w:p w14:paraId="19A0F39C" w14:textId="77777777" w:rsidR="00425D27" w:rsidRPr="00E45289" w:rsidRDefault="00425D27" w:rsidP="00425D27">
      <w:pPr>
        <w:pStyle w:val="-"/>
      </w:pPr>
      <w:r w:rsidRPr="00E45289">
        <w:t>•</w:t>
      </w:r>
      <w:r w:rsidRPr="00E45289">
        <w:tab/>
        <w:t xml:space="preserve">углубить и расширить знания по физической и экономической географии через создание презентаций для классов среднего звена по темам: «План и карта» - 6 класс, «Введение», «Картографический метод в географии», «Россия на карте мира» - 8 класс, «Узнай страну» - 7 класс, </w:t>
      </w:r>
      <w:r w:rsidRPr="00E45289">
        <w:lastRenderedPageBreak/>
        <w:t>«Население России» - 8 класс</w:t>
      </w:r>
      <w:proofErr w:type="gramStart"/>
      <w:r w:rsidRPr="00E45289">
        <w:t>, ,</w:t>
      </w:r>
      <w:proofErr w:type="gramEnd"/>
      <w:r w:rsidRPr="00E45289">
        <w:t xml:space="preserve"> «Работа по климатограммам»- для 6,7, 8 классов;</w:t>
      </w:r>
    </w:p>
    <w:p w14:paraId="4EAE6377" w14:textId="77777777" w:rsidR="00425D27" w:rsidRPr="00E45289" w:rsidRDefault="00425D27" w:rsidP="00425D27">
      <w:pPr>
        <w:pStyle w:val="-"/>
      </w:pPr>
      <w:r w:rsidRPr="00E45289">
        <w:t>•</w:t>
      </w:r>
      <w:r w:rsidRPr="00E45289">
        <w:tab/>
        <w:t>повышение учебной мотивации обучающихся;</w:t>
      </w:r>
    </w:p>
    <w:p w14:paraId="132AA420" w14:textId="77777777" w:rsidR="00425D27" w:rsidRPr="00E45289" w:rsidRDefault="00425D27" w:rsidP="00425D27">
      <w:pPr>
        <w:pStyle w:val="-"/>
      </w:pPr>
      <w:r w:rsidRPr="00E45289">
        <w:t>•</w:t>
      </w:r>
      <w:r w:rsidRPr="00E45289">
        <w:tab/>
        <w:t>сформировать, расширить и конкретизировать представления о пространственной неоднородности поверхности Земли;</w:t>
      </w:r>
    </w:p>
    <w:p w14:paraId="65E71592" w14:textId="77777777" w:rsidR="00425D27" w:rsidRPr="00E45289" w:rsidRDefault="00425D27" w:rsidP="00425D27">
      <w:pPr>
        <w:pStyle w:val="-"/>
      </w:pPr>
      <w:r w:rsidRPr="00E45289">
        <w:t>•</w:t>
      </w:r>
      <w:r w:rsidRPr="00E45289">
        <w:tab/>
        <w:t>продолжить развитие картографической грамотности школьников посредством работы с картами разнообраз¬ного содержания и масштаба (картами материков, океа¬нов, отдельных стран, планов городов); изучения спосо¬бов изображения географических объектов и явлений, применяемых на этих картах;</w:t>
      </w:r>
    </w:p>
    <w:p w14:paraId="6D3379D9" w14:textId="77777777" w:rsidR="00425D27" w:rsidRPr="00E45289" w:rsidRDefault="00425D27" w:rsidP="00425D27">
      <w:pPr>
        <w:pStyle w:val="-"/>
      </w:pPr>
      <w:r w:rsidRPr="00E45289">
        <w:t>•</w:t>
      </w:r>
      <w:r w:rsidRPr="00E45289">
        <w:tab/>
        <w:t>учить извлекать информацию из различных источников знаний, составлять по ним комплексные страноведче¬ские описания и характеристики территории;</w:t>
      </w:r>
    </w:p>
    <w:p w14:paraId="6AD664AD" w14:textId="77777777" w:rsidR="00425D27" w:rsidRPr="00E45289" w:rsidRDefault="00425D27" w:rsidP="00425D27">
      <w:pPr>
        <w:pStyle w:val="-"/>
      </w:pPr>
      <w:r w:rsidRPr="00E45289">
        <w:t>•</w:t>
      </w:r>
      <w:r w:rsidRPr="00E45289">
        <w:tab/>
        <w:t>определиться с выбором профессии, подготовиться к сдаче экзамена по выбору;</w:t>
      </w:r>
    </w:p>
    <w:p w14:paraId="3DE141F3" w14:textId="77777777" w:rsidR="00425D27" w:rsidRPr="00E45289" w:rsidRDefault="00425D27" w:rsidP="00425D27">
      <w:pPr>
        <w:pStyle w:val="-"/>
      </w:pPr>
      <w:r w:rsidRPr="00E45289">
        <w:t>•</w:t>
      </w:r>
      <w:r w:rsidRPr="00E45289">
        <w:tab/>
        <w:t xml:space="preserve">ориентация на достижение школьниками образовательных результатов для успешного продвижения на рынке труда. </w:t>
      </w:r>
    </w:p>
    <w:p w14:paraId="05ABDFEC" w14:textId="77777777" w:rsidR="00425D27" w:rsidRPr="00E45289" w:rsidRDefault="00425D27" w:rsidP="00425D27">
      <w:pPr>
        <w:pStyle w:val="-"/>
      </w:pPr>
    </w:p>
    <w:p w14:paraId="2DBA0FA4" w14:textId="77777777" w:rsidR="00425D27" w:rsidRPr="00E45289" w:rsidRDefault="00425D27" w:rsidP="00425D27">
      <w:pPr>
        <w:pStyle w:val="-"/>
      </w:pPr>
      <w:r w:rsidRPr="00E45289">
        <w:t>Изучив теоретический материал элективного курса, учащиеся должны знать:</w:t>
      </w:r>
    </w:p>
    <w:p w14:paraId="55F6D52D" w14:textId="1A2CAC19" w:rsidR="00425D27" w:rsidRPr="00E45289" w:rsidRDefault="00425D27" w:rsidP="00425D27">
      <w:pPr>
        <w:pStyle w:val="-"/>
      </w:pPr>
      <w:r w:rsidRPr="00E45289">
        <w:tab/>
        <w:t>картографические элементы, факты;</w:t>
      </w:r>
    </w:p>
    <w:p w14:paraId="795D0DF0" w14:textId="52CA38CA" w:rsidR="00425D27" w:rsidRPr="00E45289" w:rsidRDefault="00425D27" w:rsidP="00425D27">
      <w:pPr>
        <w:pStyle w:val="-"/>
      </w:pPr>
      <w:r w:rsidRPr="00E45289">
        <w:tab/>
        <w:t>номенклатуру;</w:t>
      </w:r>
    </w:p>
    <w:p w14:paraId="01ECB44A" w14:textId="01E2595D" w:rsidR="00425D27" w:rsidRPr="00E45289" w:rsidRDefault="00425D27" w:rsidP="00425D27">
      <w:pPr>
        <w:pStyle w:val="-"/>
      </w:pPr>
      <w:r w:rsidRPr="00E45289">
        <w:tab/>
        <w:t>основные понятия, характерные признаки, явления и процессов, причинно – следственные связи, взаимосвязи и компоненты природы, взаимодействия человека и природы;</w:t>
      </w:r>
    </w:p>
    <w:p w14:paraId="70CD3759" w14:textId="73D2CF4B" w:rsidR="00425D27" w:rsidRPr="00E45289" w:rsidRDefault="00425D27" w:rsidP="00425D27">
      <w:pPr>
        <w:pStyle w:val="-"/>
      </w:pPr>
      <w:r w:rsidRPr="00E45289">
        <w:tab/>
        <w:t>особенности природы и хозяйственной деятельности человека.</w:t>
      </w:r>
    </w:p>
    <w:p w14:paraId="0BD14195" w14:textId="77777777" w:rsidR="00425D27" w:rsidRPr="00E45289" w:rsidRDefault="00425D27" w:rsidP="00425D27">
      <w:pPr>
        <w:pStyle w:val="-"/>
      </w:pPr>
      <w:r w:rsidRPr="00E45289">
        <w:t>Изучив практический материал элективного курса, учащиеся должны уметь:</w:t>
      </w:r>
    </w:p>
    <w:p w14:paraId="75CD9910" w14:textId="4517A65D" w:rsidR="00425D27" w:rsidRPr="00E45289" w:rsidRDefault="00425D27" w:rsidP="00425D27">
      <w:pPr>
        <w:pStyle w:val="-"/>
      </w:pPr>
      <w:r w:rsidRPr="00E45289">
        <w:tab/>
        <w:t>определять географические координаты, направления, расстояние по карте и плану местности;</w:t>
      </w:r>
    </w:p>
    <w:p w14:paraId="6B75F3E5" w14:textId="30445E1C" w:rsidR="00425D27" w:rsidRPr="00E45289" w:rsidRDefault="00425D27" w:rsidP="00425D27">
      <w:pPr>
        <w:pStyle w:val="-"/>
      </w:pPr>
      <w:r w:rsidRPr="00E45289">
        <w:tab/>
        <w:t>определять различия в поясном времени различных территорий;</w:t>
      </w:r>
    </w:p>
    <w:p w14:paraId="271A866A" w14:textId="0C279B9E" w:rsidR="00425D27" w:rsidRPr="00E45289" w:rsidRDefault="00425D27" w:rsidP="00425D27">
      <w:pPr>
        <w:pStyle w:val="-"/>
      </w:pPr>
      <w:r w:rsidRPr="00E45289">
        <w:tab/>
        <w:t>анализировать статистический материал;</w:t>
      </w:r>
    </w:p>
    <w:p w14:paraId="3FA34B7A" w14:textId="0C5A8D8D" w:rsidR="00425D27" w:rsidRPr="00E45289" w:rsidRDefault="00425D27" w:rsidP="00425D27">
      <w:pPr>
        <w:pStyle w:val="-"/>
      </w:pPr>
      <w:r w:rsidRPr="00E45289">
        <w:tab/>
        <w:t>воспроизводить знания фактов и причинно – следственных и пространственных связей;</w:t>
      </w:r>
    </w:p>
    <w:p w14:paraId="76935F48" w14:textId="28F3D668" w:rsidR="00425D27" w:rsidRPr="00E45289" w:rsidRDefault="00425D27" w:rsidP="00425D27">
      <w:pPr>
        <w:pStyle w:val="-"/>
      </w:pPr>
      <w:r w:rsidRPr="00E45289">
        <w:lastRenderedPageBreak/>
        <w:tab/>
        <w:t xml:space="preserve">читать </w:t>
      </w:r>
      <w:proofErr w:type="gramStart"/>
      <w:r w:rsidRPr="00E45289">
        <w:t>карты  различного</w:t>
      </w:r>
      <w:proofErr w:type="gramEnd"/>
      <w:r w:rsidRPr="00E45289">
        <w:t xml:space="preserve"> содержания;</w:t>
      </w:r>
    </w:p>
    <w:p w14:paraId="0EBB56CE" w14:textId="55BB75F3" w:rsidR="00425D27" w:rsidRPr="00E45289" w:rsidRDefault="00425D27" w:rsidP="00425D27">
      <w:pPr>
        <w:pStyle w:val="-"/>
      </w:pPr>
      <w:r w:rsidRPr="00E45289">
        <w:tab/>
        <w:t>показывать на карте географические объекты и ареалы распространения явлений;</w:t>
      </w:r>
    </w:p>
    <w:p w14:paraId="43FDC3E0" w14:textId="365CFB72" w:rsidR="00425D27" w:rsidRPr="00E45289" w:rsidRDefault="00425D27" w:rsidP="00425D27">
      <w:pPr>
        <w:pStyle w:val="-"/>
      </w:pPr>
      <w:r w:rsidRPr="00E45289">
        <w:tab/>
        <w:t>описывать географическое положение;</w:t>
      </w:r>
    </w:p>
    <w:p w14:paraId="79503433" w14:textId="7CD0016F" w:rsidR="00425D27" w:rsidRPr="00E45289" w:rsidRDefault="00425D27" w:rsidP="00425D27">
      <w:pPr>
        <w:pStyle w:val="-"/>
      </w:pPr>
      <w:r w:rsidRPr="00E45289">
        <w:tab/>
        <w:t>определять тип объекта согласно классификации;</w:t>
      </w:r>
    </w:p>
    <w:p w14:paraId="14EF81D7" w14:textId="1471EC01" w:rsidR="00425D27" w:rsidRPr="00E45289" w:rsidRDefault="00425D27" w:rsidP="00425D27">
      <w:pPr>
        <w:pStyle w:val="-"/>
      </w:pPr>
      <w:r w:rsidRPr="00E45289">
        <w:tab/>
        <w:t>сравнивать свойства географических объектов;</w:t>
      </w:r>
    </w:p>
    <w:p w14:paraId="4354CB94" w14:textId="49E5E5A0" w:rsidR="00425D27" w:rsidRPr="00E45289" w:rsidRDefault="00425D27" w:rsidP="00425D27">
      <w:pPr>
        <w:pStyle w:val="-"/>
      </w:pPr>
      <w:r w:rsidRPr="00E45289">
        <w:tab/>
        <w:t>определять и объяснять особенности территории на основе использования различных источников географической информации.</w:t>
      </w:r>
    </w:p>
    <w:p w14:paraId="2712C8A1" w14:textId="77777777" w:rsidR="00425D27" w:rsidRPr="00E45289" w:rsidRDefault="00425D27" w:rsidP="00425D27">
      <w:pPr>
        <w:pStyle w:val="-"/>
      </w:pPr>
    </w:p>
    <w:p w14:paraId="16A7967E" w14:textId="77777777" w:rsidR="00425D27" w:rsidRPr="00E45289" w:rsidRDefault="00425D27" w:rsidP="00425D27">
      <w:pPr>
        <w:pStyle w:val="-"/>
      </w:pPr>
    </w:p>
    <w:p w14:paraId="3645169F" w14:textId="77777777" w:rsidR="00425D27" w:rsidRPr="00E45289" w:rsidRDefault="00425D27" w:rsidP="00425D27">
      <w:pPr>
        <w:pStyle w:val="-"/>
      </w:pPr>
      <w:r w:rsidRPr="00E45289">
        <w:tab/>
      </w:r>
      <w:r w:rsidRPr="00E45289">
        <w:tab/>
        <w:t>Требования к уровню подготовки, освоение которых проверяется</w:t>
      </w:r>
    </w:p>
    <w:p w14:paraId="1381AA1B" w14:textId="77777777" w:rsidR="00425D27" w:rsidRPr="00E45289" w:rsidRDefault="00425D27" w:rsidP="00425D27">
      <w:pPr>
        <w:pStyle w:val="-"/>
      </w:pPr>
      <w:r w:rsidRPr="00E45289">
        <w:t>на государственной (итоговой) аттестации выпускников IX классов</w:t>
      </w:r>
    </w:p>
    <w:p w14:paraId="70678733" w14:textId="77777777" w:rsidR="00425D27" w:rsidRPr="00E45289" w:rsidRDefault="00425D27" w:rsidP="00425D27">
      <w:pPr>
        <w:pStyle w:val="-"/>
      </w:pPr>
      <w:r w:rsidRPr="00E45289">
        <w:t>общеобразовательных учреждений по географии</w:t>
      </w:r>
    </w:p>
    <w:p w14:paraId="4EBAB4F9" w14:textId="77777777" w:rsidR="00425D27" w:rsidRPr="00E45289" w:rsidRDefault="00425D27" w:rsidP="00425D27">
      <w:pPr>
        <w:pStyle w:val="-"/>
      </w:pPr>
    </w:p>
    <w:p w14:paraId="6BBDA1A0" w14:textId="77777777" w:rsidR="00425D27" w:rsidRPr="00E45289" w:rsidRDefault="00425D27" w:rsidP="00425D27">
      <w:pPr>
        <w:pStyle w:val="-"/>
      </w:pPr>
      <w:r w:rsidRPr="00E45289">
        <w:t>Перечень требований к уровню подготовки выпускников основной школы, достижение которых проверяется на экзамене по географии, составлен на основе раздела «Требования к уровню подготовки выпускников» Федерального компонента государственного стандарта основного общего образования.</w:t>
      </w:r>
    </w:p>
    <w:p w14:paraId="64EE69EA" w14:textId="77777777" w:rsidR="00425D27" w:rsidRPr="00E45289" w:rsidRDefault="00425D27" w:rsidP="00425D27">
      <w:pPr>
        <w:pStyle w:val="-"/>
      </w:pPr>
    </w:p>
    <w:p w14:paraId="29621A57" w14:textId="77777777" w:rsidR="00425D27" w:rsidRPr="00E45289" w:rsidRDefault="00425D27" w:rsidP="00425D27">
      <w:pPr>
        <w:pStyle w:val="-"/>
      </w:pPr>
      <w:r w:rsidRPr="00E45289">
        <w:t>Знать/понимать:</w:t>
      </w:r>
    </w:p>
    <w:p w14:paraId="33993766" w14:textId="77777777" w:rsidR="00425D27" w:rsidRPr="00E45289" w:rsidRDefault="00425D27" w:rsidP="00425D27">
      <w:pPr>
        <w:pStyle w:val="-"/>
      </w:pPr>
      <w:r w:rsidRPr="00E45289">
        <w:t>- основные географические понятия и термины;</w:t>
      </w:r>
    </w:p>
    <w:p w14:paraId="17EF1BF3" w14:textId="77777777" w:rsidR="00425D27" w:rsidRPr="00E45289" w:rsidRDefault="00425D27" w:rsidP="00425D27">
      <w:pPr>
        <w:pStyle w:val="-"/>
      </w:pPr>
      <w:r w:rsidRPr="00E45289">
        <w:t>- различия плана, глобуса и географических карт по содержанию, масштабу, способам картографического изображения;</w:t>
      </w:r>
    </w:p>
    <w:p w14:paraId="4B0FEF3A" w14:textId="77777777" w:rsidR="00425D27" w:rsidRPr="00E45289" w:rsidRDefault="00425D27" w:rsidP="00425D27">
      <w:pPr>
        <w:pStyle w:val="-"/>
      </w:pPr>
      <w:r w:rsidRPr="00E45289">
        <w:t>- результаты выдающихся географических открытий и путешествий;</w:t>
      </w:r>
    </w:p>
    <w:p w14:paraId="3D595585" w14:textId="77777777" w:rsidR="00425D27" w:rsidRPr="00E45289" w:rsidRDefault="00425D27" w:rsidP="00425D27">
      <w:pPr>
        <w:pStyle w:val="-"/>
      </w:pPr>
      <w:r w:rsidRPr="00E45289">
        <w:t>- географические следствия движений Земли, географические</w:t>
      </w:r>
    </w:p>
    <w:p w14:paraId="273293CD" w14:textId="77777777" w:rsidR="00425D27" w:rsidRPr="00E45289" w:rsidRDefault="00425D27" w:rsidP="00425D27">
      <w:pPr>
        <w:pStyle w:val="-"/>
      </w:pPr>
      <w:r w:rsidRPr="00E45289">
        <w:t>явления и процессы в геосферах, взаимосвязь между ними, их</w:t>
      </w:r>
    </w:p>
    <w:p w14:paraId="5A5CFA0F" w14:textId="77777777" w:rsidR="00425D27" w:rsidRPr="00E45289" w:rsidRDefault="00425D27" w:rsidP="00425D27">
      <w:pPr>
        <w:pStyle w:val="-"/>
      </w:pPr>
      <w:r w:rsidRPr="00E45289">
        <w:t>изменение в результате деятельности человека;</w:t>
      </w:r>
    </w:p>
    <w:p w14:paraId="3BF20271" w14:textId="77777777" w:rsidR="00425D27" w:rsidRPr="00E45289" w:rsidRDefault="00425D27" w:rsidP="00425D27">
      <w:pPr>
        <w:pStyle w:val="-"/>
      </w:pPr>
      <w:r w:rsidRPr="00E45289">
        <w:t>- географическую зональность и поясность;</w:t>
      </w:r>
    </w:p>
    <w:p w14:paraId="4E547F98" w14:textId="77777777" w:rsidR="00425D27" w:rsidRPr="00E45289" w:rsidRDefault="00425D27" w:rsidP="00425D27">
      <w:pPr>
        <w:pStyle w:val="-"/>
      </w:pPr>
      <w:r w:rsidRPr="00E45289">
        <w:t>- географические особенности природы материков и океанов, а также географию народов Земли; различия в хозяйственном освоении разных территорий и акваторий; связь между</w:t>
      </w:r>
    </w:p>
    <w:p w14:paraId="1AAFBC31" w14:textId="77777777" w:rsidR="00425D27" w:rsidRPr="00E45289" w:rsidRDefault="00425D27" w:rsidP="00425D27">
      <w:pPr>
        <w:pStyle w:val="-"/>
      </w:pPr>
      <w:r w:rsidRPr="00E45289">
        <w:t xml:space="preserve">географическим положением, природными условиями, ресурсами и </w:t>
      </w:r>
      <w:r w:rsidRPr="00E45289">
        <w:lastRenderedPageBreak/>
        <w:t>хозяйством отдельных регионов и стран;</w:t>
      </w:r>
    </w:p>
    <w:p w14:paraId="62D372B3" w14:textId="77777777" w:rsidR="00425D27" w:rsidRPr="00E45289" w:rsidRDefault="00425D27" w:rsidP="00425D27">
      <w:pPr>
        <w:pStyle w:val="-"/>
      </w:pPr>
      <w:r w:rsidRPr="00E45289">
        <w:t>- специфику географического положения и административно- 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14:paraId="64E42121" w14:textId="77777777" w:rsidR="00425D27" w:rsidRPr="00E45289" w:rsidRDefault="00425D27" w:rsidP="00425D27">
      <w:pPr>
        <w:pStyle w:val="-"/>
      </w:pPr>
      <w:r w:rsidRPr="00E45289">
        <w:t>-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w:t>
      </w:r>
    </w:p>
    <w:p w14:paraId="1ED7E29B" w14:textId="77777777" w:rsidR="00425D27" w:rsidRPr="00E45289" w:rsidRDefault="00425D27" w:rsidP="00425D27">
      <w:pPr>
        <w:pStyle w:val="-"/>
      </w:pPr>
      <w:r w:rsidRPr="00E45289">
        <w:t>людей от стихийных природных и техногенных явлений</w:t>
      </w:r>
    </w:p>
    <w:p w14:paraId="5B1D1233" w14:textId="77777777" w:rsidR="00425D27" w:rsidRPr="00E45289" w:rsidRDefault="00425D27" w:rsidP="00425D27">
      <w:pPr>
        <w:pStyle w:val="-"/>
      </w:pPr>
      <w:r w:rsidRPr="00E45289">
        <w:t>Уметь:</w:t>
      </w:r>
    </w:p>
    <w:p w14:paraId="055009B8" w14:textId="77777777" w:rsidR="00425D27" w:rsidRPr="00E45289" w:rsidRDefault="00425D27" w:rsidP="00425D27">
      <w:pPr>
        <w:pStyle w:val="-"/>
      </w:pPr>
      <w:r w:rsidRPr="00E45289">
        <w:t>- определять на местности, плане и карте расстояния, направления, высоты точек; географические координаты и местоположение географических объектов;</w:t>
      </w:r>
    </w:p>
    <w:p w14:paraId="6A918D7D" w14:textId="77777777" w:rsidR="00425D27" w:rsidRPr="00E45289" w:rsidRDefault="00425D27" w:rsidP="00425D27">
      <w:pPr>
        <w:pStyle w:val="-"/>
      </w:pPr>
      <w:r w:rsidRPr="00E45289">
        <w:t>- выделять (узнавать) существенные признаки географических объектов и явлений;</w:t>
      </w:r>
    </w:p>
    <w:p w14:paraId="6CEDF6B5" w14:textId="77777777" w:rsidR="00425D27" w:rsidRPr="00E45289" w:rsidRDefault="00425D27" w:rsidP="00425D27">
      <w:pPr>
        <w:pStyle w:val="-"/>
      </w:pPr>
      <w:r w:rsidRPr="00E45289">
        <w:t>- описывать существенные признаки географических объектов и явлений;</w:t>
      </w:r>
    </w:p>
    <w:p w14:paraId="001E7917" w14:textId="77777777" w:rsidR="00425D27" w:rsidRPr="00E45289" w:rsidRDefault="00425D27" w:rsidP="00425D27">
      <w:pPr>
        <w:pStyle w:val="-"/>
      </w:pPr>
      <w:r w:rsidRPr="00E45289">
        <w:t>- объяснять существенные признаки географических объектов и явлений;</w:t>
      </w:r>
    </w:p>
    <w:p w14:paraId="2C181A3C" w14:textId="77777777" w:rsidR="00425D27" w:rsidRPr="00E45289" w:rsidRDefault="00425D27" w:rsidP="00425D27">
      <w:pPr>
        <w:pStyle w:val="-"/>
      </w:pPr>
      <w:r w:rsidRPr="00E45289">
        <w:t>- составлять краткую географическую характеристику разных территорий;</w:t>
      </w:r>
    </w:p>
    <w:p w14:paraId="33B33017" w14:textId="77777777" w:rsidR="00425D27" w:rsidRPr="00E45289" w:rsidRDefault="00425D27" w:rsidP="00425D27">
      <w:pPr>
        <w:pStyle w:val="-"/>
      </w:pPr>
      <w:r w:rsidRPr="00E45289">
        <w:t>- приводить примеры: природных ресурсов, их использования и охраны, формирования культурно-бытовых особенностей народов под влиянием среды их обитания; крупнейших сырьевых и топливно-энергетических баз, районов и центров</w:t>
      </w:r>
    </w:p>
    <w:p w14:paraId="7C489E5F" w14:textId="77777777" w:rsidR="00425D27" w:rsidRPr="00E45289" w:rsidRDefault="00425D27" w:rsidP="00425D27">
      <w:pPr>
        <w:pStyle w:val="-"/>
      </w:pPr>
      <w:r w:rsidRPr="00E45289">
        <w:t>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14:paraId="08F08F50" w14:textId="77777777" w:rsidR="00425D27" w:rsidRPr="00E45289" w:rsidRDefault="00425D27" w:rsidP="00425D27">
      <w:pPr>
        <w:pStyle w:val="-"/>
      </w:pPr>
      <w:r w:rsidRPr="00E45289">
        <w:t>- 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14:paraId="0FB699A7" w14:textId="77777777" w:rsidR="00425D27" w:rsidRPr="00E45289" w:rsidRDefault="00425D27" w:rsidP="00425D27">
      <w:pPr>
        <w:pStyle w:val="-"/>
      </w:pPr>
      <w:r w:rsidRPr="00E45289">
        <w:t>-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w:t>
      </w:r>
    </w:p>
    <w:p w14:paraId="6B3147E0" w14:textId="77777777" w:rsidR="00425D27" w:rsidRPr="00E45289" w:rsidRDefault="00425D27" w:rsidP="00425D27">
      <w:pPr>
        <w:pStyle w:val="-"/>
      </w:pPr>
      <w:r w:rsidRPr="00E45289">
        <w:t>ресурсами, хозяйственного потенциала, экологических проблем;</w:t>
      </w:r>
    </w:p>
    <w:p w14:paraId="5C9F3CA8" w14:textId="77777777" w:rsidR="00425D27" w:rsidRPr="00E45289" w:rsidRDefault="00425D27" w:rsidP="00425D27">
      <w:pPr>
        <w:pStyle w:val="-"/>
      </w:pPr>
      <w:r w:rsidRPr="00E45289">
        <w:lastRenderedPageBreak/>
        <w:t>- представлять результаты измерений в разной форме, выявлять на этой основе эмпирические зависимости.</w:t>
      </w:r>
    </w:p>
    <w:p w14:paraId="63E6E29A" w14:textId="77777777" w:rsidR="00425D27" w:rsidRPr="00E45289" w:rsidRDefault="00425D27" w:rsidP="00425D27">
      <w:pPr>
        <w:pStyle w:val="-"/>
      </w:pPr>
      <w:r w:rsidRPr="00E45289">
        <w:t>Использовать приобретённые знания и умения в практической деятельности и повседневной жизни для:</w:t>
      </w:r>
    </w:p>
    <w:p w14:paraId="2B902B87" w14:textId="77777777" w:rsidR="00425D27" w:rsidRPr="00E45289" w:rsidRDefault="00425D27" w:rsidP="00425D27">
      <w:pPr>
        <w:pStyle w:val="-"/>
      </w:pPr>
      <w:r w:rsidRPr="00E45289">
        <w:t>- определения поясного времени;</w:t>
      </w:r>
    </w:p>
    <w:p w14:paraId="54E29E01" w14:textId="77777777" w:rsidR="00425D27" w:rsidRPr="00E45289" w:rsidRDefault="00425D27" w:rsidP="00425D27">
      <w:pPr>
        <w:pStyle w:val="-"/>
      </w:pPr>
      <w:r w:rsidRPr="00E45289">
        <w:t>- чтения карт различного содержания;</w:t>
      </w:r>
    </w:p>
    <w:p w14:paraId="14D45C8A" w14:textId="77777777" w:rsidR="00425D27" w:rsidRPr="00E45289" w:rsidRDefault="00425D27" w:rsidP="00425D27">
      <w:pPr>
        <w:pStyle w:val="-"/>
      </w:pPr>
      <w:r w:rsidRPr="00E45289">
        <w:t>- решения практических задач по определению качества окружающей среды, ее использованию.</w:t>
      </w:r>
    </w:p>
    <w:p w14:paraId="31EEDB3F" w14:textId="77777777" w:rsidR="00425D27" w:rsidRPr="00E45289" w:rsidRDefault="00425D27" w:rsidP="00425D27">
      <w:pPr>
        <w:pStyle w:val="-"/>
      </w:pPr>
    </w:p>
    <w:p w14:paraId="335DD3CF" w14:textId="77777777" w:rsidR="00425D27" w:rsidRPr="00E45289" w:rsidRDefault="00425D27" w:rsidP="00425D27">
      <w:pPr>
        <w:pStyle w:val="-"/>
      </w:pPr>
      <w:r w:rsidRPr="00E45289">
        <w:t>Содержание</w:t>
      </w:r>
    </w:p>
    <w:p w14:paraId="31937076" w14:textId="77777777" w:rsidR="00425D27" w:rsidRPr="00E45289" w:rsidRDefault="00425D27" w:rsidP="00425D27">
      <w:pPr>
        <w:pStyle w:val="-"/>
      </w:pPr>
    </w:p>
    <w:p w14:paraId="004E248E" w14:textId="77777777" w:rsidR="00425D27" w:rsidRPr="00E45289" w:rsidRDefault="00425D27" w:rsidP="00425D27">
      <w:pPr>
        <w:pStyle w:val="-"/>
      </w:pPr>
      <w:r w:rsidRPr="00E45289">
        <w:t>Введение (2 ч).</w:t>
      </w:r>
    </w:p>
    <w:p w14:paraId="50DD0C37" w14:textId="77777777" w:rsidR="00425D27" w:rsidRPr="00E45289" w:rsidRDefault="00425D27" w:rsidP="00425D27">
      <w:pPr>
        <w:pStyle w:val="-"/>
      </w:pPr>
      <w:r w:rsidRPr="00E45289">
        <w:t>Особенности процедуры проведения государственной итоговой аттестации выпускников 9 классов в новой форме по географии. Нормативно-правовые и другими документами, определяющие порядок проведения государственной итоговой аттестации выпускников 9 классов в новой форме по географии, бланками государственной итоговой аттестации выпускников 9 классов в новой форме по географии и иными сведениями, связанными с данной процедурой. Правила заполнения бланков. Особенности экзаменационной работы по географии, структура КИМов, демонстрационные версии контрольных измерительных материалов (КИМ).</w:t>
      </w:r>
    </w:p>
    <w:p w14:paraId="4B2A6F66" w14:textId="77777777" w:rsidR="00425D27" w:rsidRPr="00E45289" w:rsidRDefault="00425D27" w:rsidP="00425D27">
      <w:pPr>
        <w:pStyle w:val="-"/>
      </w:pPr>
      <w:r w:rsidRPr="00E45289">
        <w:t>Раздел I. Источники географической информации (3 ч).</w:t>
      </w:r>
    </w:p>
    <w:p w14:paraId="360086FA" w14:textId="77777777" w:rsidR="00425D27" w:rsidRPr="00E45289" w:rsidRDefault="00425D27" w:rsidP="00425D27">
      <w:pPr>
        <w:pStyle w:val="-"/>
      </w:pPr>
      <w:r w:rsidRPr="00E45289">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w:t>
      </w:r>
    </w:p>
    <w:p w14:paraId="4D470660" w14:textId="77777777" w:rsidR="00425D27" w:rsidRPr="00E45289" w:rsidRDefault="00425D27" w:rsidP="00425D27">
      <w:pPr>
        <w:pStyle w:val="-"/>
      </w:pPr>
      <w:r w:rsidRPr="00E45289">
        <w:t>Решение учебно-тренировочных тестов по разделу.</w:t>
      </w:r>
    </w:p>
    <w:p w14:paraId="38CC7DBF" w14:textId="77777777" w:rsidR="00425D27" w:rsidRPr="00E45289" w:rsidRDefault="00425D27" w:rsidP="00425D27">
      <w:pPr>
        <w:pStyle w:val="-"/>
      </w:pPr>
      <w:r w:rsidRPr="00E45289">
        <w:t>Раздел II. Природа Земли и человек (6 ч).</w:t>
      </w:r>
    </w:p>
    <w:p w14:paraId="1800DF4E" w14:textId="77777777" w:rsidR="00425D27" w:rsidRPr="00E45289" w:rsidRDefault="00425D27" w:rsidP="00425D27">
      <w:pPr>
        <w:pStyle w:val="-"/>
      </w:pPr>
      <w:r w:rsidRPr="00E45289">
        <w:t>Земля как планета. Форма, размеры, движение Земли. Земная кора и литосфера.</w:t>
      </w:r>
    </w:p>
    <w:p w14:paraId="748381C8" w14:textId="77777777" w:rsidR="00425D27" w:rsidRPr="00E45289" w:rsidRDefault="00425D27" w:rsidP="00425D27">
      <w:pPr>
        <w:pStyle w:val="-"/>
      </w:pPr>
      <w:r w:rsidRPr="00E45289">
        <w:t>Гидросфера. Атмосфера. Биосфера. Географическая оболочка. Решение учебно-тренировочных тестов по разделу.</w:t>
      </w:r>
    </w:p>
    <w:p w14:paraId="7416DCAD" w14:textId="77777777" w:rsidR="00425D27" w:rsidRPr="00E45289" w:rsidRDefault="00425D27" w:rsidP="00425D27">
      <w:pPr>
        <w:pStyle w:val="-"/>
      </w:pPr>
      <w:r w:rsidRPr="00E45289">
        <w:t>Раздел III. Материки, океаны, народы и страны (8 ч).</w:t>
      </w:r>
    </w:p>
    <w:p w14:paraId="2C1CBEFA" w14:textId="77777777" w:rsidR="00425D27" w:rsidRPr="00E45289" w:rsidRDefault="00425D27" w:rsidP="00425D27">
      <w:pPr>
        <w:pStyle w:val="-"/>
      </w:pPr>
      <w:r w:rsidRPr="00E45289">
        <w:t xml:space="preserve">Современный облик планеты Земля. Происхождение материков и впадин океанов. Соотношение суши и океана на Земле. Население Земли. </w:t>
      </w:r>
      <w:r w:rsidRPr="00E45289">
        <w:lastRenderedPageBreak/>
        <w:t>Численность населения Земли. Человеческие расы, этносы. Материки и страны. Основные черты природы Африки, Австралии, Антарктиды, Южной Америки, Северной Америки, Евразии. Решение учебно-тренировочных тестов по разделу.</w:t>
      </w:r>
    </w:p>
    <w:p w14:paraId="65D74679" w14:textId="77777777" w:rsidR="00425D27" w:rsidRPr="00E45289" w:rsidRDefault="00425D27" w:rsidP="00425D27">
      <w:pPr>
        <w:pStyle w:val="-"/>
      </w:pPr>
      <w:r w:rsidRPr="00E45289">
        <w:t>Раздел IV. Природопользование и геоэкология (2 ч).</w:t>
      </w:r>
    </w:p>
    <w:p w14:paraId="0EB77F01" w14:textId="77777777" w:rsidR="00425D27" w:rsidRPr="00E45289" w:rsidRDefault="00425D27" w:rsidP="00425D27">
      <w:pPr>
        <w:pStyle w:val="-"/>
      </w:pPr>
      <w:r w:rsidRPr="00E45289">
        <w:t>Влияние хозяйственной деятельности на людей и природу. Основные типы природопользования. Стихийные явления в атмосфере, гидросфере, литосфере. Решение учебно-тренировочных тестов по разделу.</w:t>
      </w:r>
    </w:p>
    <w:p w14:paraId="3090042F" w14:textId="77777777" w:rsidR="00425D27" w:rsidRPr="00E45289" w:rsidRDefault="00425D27" w:rsidP="00425D27">
      <w:pPr>
        <w:pStyle w:val="-"/>
      </w:pPr>
      <w:r w:rsidRPr="00E45289">
        <w:t>Раздел V. География России (10 ч).</w:t>
      </w:r>
    </w:p>
    <w:p w14:paraId="1FFD491B" w14:textId="77777777" w:rsidR="00425D27" w:rsidRPr="00E45289" w:rsidRDefault="00425D27" w:rsidP="00425D27">
      <w:pPr>
        <w:pStyle w:val="-"/>
      </w:pPr>
      <w:r w:rsidRPr="00E45289">
        <w:t>Особенности ГП России. Природа России. Население России. Хозяйство России.</w:t>
      </w:r>
    </w:p>
    <w:p w14:paraId="52EA55F7" w14:textId="77777777" w:rsidR="00425D27" w:rsidRPr="00E45289" w:rsidRDefault="00425D27" w:rsidP="00425D27">
      <w:pPr>
        <w:pStyle w:val="-"/>
      </w:pPr>
      <w:r w:rsidRPr="00E45289">
        <w:t>Природно-хозяйственное районирование России. Решение учебно-тренировочных тестов по разделу.</w:t>
      </w:r>
    </w:p>
    <w:p w14:paraId="02F0D7AD" w14:textId="77777777" w:rsidR="00425D27" w:rsidRPr="00E45289" w:rsidRDefault="00425D27" w:rsidP="00425D27">
      <w:pPr>
        <w:pStyle w:val="-"/>
      </w:pPr>
      <w:r w:rsidRPr="00E45289">
        <w:t>Обобщение (1 ч).</w:t>
      </w:r>
    </w:p>
    <w:p w14:paraId="6F494257" w14:textId="6C8EAD62" w:rsidR="00425D27" w:rsidRPr="00E45289" w:rsidRDefault="00425D27" w:rsidP="00425D27">
      <w:pPr>
        <w:pStyle w:val="-"/>
        <w:spacing w:line="240" w:lineRule="auto"/>
      </w:pPr>
      <w:r w:rsidRPr="00E45289">
        <w:t>Проведение репетиционного тестирования и анализ его результативности.</w:t>
      </w:r>
    </w:p>
    <w:p w14:paraId="2A57B131" w14:textId="4786235C" w:rsidR="000878D7" w:rsidRPr="00E45289" w:rsidRDefault="00425D27" w:rsidP="00107F7A">
      <w:pPr>
        <w:pStyle w:val="-"/>
        <w:spacing w:line="240" w:lineRule="auto"/>
        <w:rPr>
          <w:b/>
        </w:rPr>
      </w:pPr>
      <w:r w:rsidRPr="00E45289">
        <w:rPr>
          <w:b/>
        </w:rPr>
        <w:t>Тематическое планирование</w:t>
      </w:r>
    </w:p>
    <w:tbl>
      <w:tblPr>
        <w:tblW w:w="5949"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703"/>
        <w:gridCol w:w="5246"/>
      </w:tblGrid>
      <w:tr w:rsidR="00D0034C" w:rsidRPr="00E45289" w14:paraId="6398447C"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5BF45670" w14:textId="77777777" w:rsidR="00D0034C" w:rsidRPr="00E45289" w:rsidRDefault="00D0034C" w:rsidP="00425D27">
            <w:pPr>
              <w:pStyle w:val="2a"/>
              <w:spacing w:line="360" w:lineRule="auto"/>
              <w:ind w:left="0"/>
              <w:jc w:val="center"/>
              <w:rPr>
                <w:sz w:val="20"/>
                <w:szCs w:val="20"/>
              </w:rPr>
            </w:pPr>
            <w:r w:rsidRPr="00E45289">
              <w:rPr>
                <w:b/>
                <w:sz w:val="20"/>
                <w:szCs w:val="20"/>
              </w:rPr>
              <w:t>№</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36367E4E" w14:textId="77777777" w:rsidR="00D0034C" w:rsidRPr="00E45289" w:rsidRDefault="00D0034C" w:rsidP="00425D27">
            <w:pPr>
              <w:pStyle w:val="2a"/>
              <w:spacing w:line="360" w:lineRule="auto"/>
              <w:ind w:left="0"/>
              <w:jc w:val="center"/>
              <w:rPr>
                <w:sz w:val="20"/>
                <w:szCs w:val="20"/>
              </w:rPr>
            </w:pPr>
            <w:r w:rsidRPr="00E45289">
              <w:rPr>
                <w:b/>
                <w:sz w:val="20"/>
                <w:szCs w:val="20"/>
              </w:rPr>
              <w:t>Название раздела, темы</w:t>
            </w:r>
          </w:p>
        </w:tc>
      </w:tr>
      <w:tr w:rsidR="00D0034C" w:rsidRPr="00E45289" w14:paraId="42E86C4A"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63883431" w14:textId="77777777" w:rsidR="00D0034C" w:rsidRPr="00E45289" w:rsidRDefault="00D0034C" w:rsidP="00425D27">
            <w:pPr>
              <w:pStyle w:val="2a"/>
              <w:spacing w:line="360" w:lineRule="auto"/>
              <w:ind w:left="0"/>
              <w:rPr>
                <w:sz w:val="20"/>
                <w:szCs w:val="20"/>
              </w:rPr>
            </w:pPr>
          </w:p>
          <w:p w14:paraId="7B473242" w14:textId="77777777" w:rsidR="00D0034C" w:rsidRPr="00E45289" w:rsidRDefault="00D0034C" w:rsidP="00425D27">
            <w:pPr>
              <w:pStyle w:val="2a"/>
              <w:spacing w:line="360" w:lineRule="auto"/>
              <w:ind w:left="0"/>
              <w:rPr>
                <w:sz w:val="20"/>
                <w:szCs w:val="20"/>
              </w:rPr>
            </w:pPr>
            <w:r w:rsidRPr="00E45289">
              <w:rPr>
                <w:sz w:val="20"/>
                <w:szCs w:val="20"/>
              </w:rPr>
              <w:t>1.</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2996346B" w14:textId="77777777" w:rsidR="00D0034C" w:rsidRPr="00E45289" w:rsidRDefault="00D0034C" w:rsidP="00425D27">
            <w:pPr>
              <w:pStyle w:val="2a"/>
              <w:spacing w:line="360" w:lineRule="auto"/>
              <w:ind w:left="0"/>
              <w:rPr>
                <w:sz w:val="20"/>
                <w:szCs w:val="20"/>
              </w:rPr>
            </w:pPr>
            <w:r w:rsidRPr="00E45289">
              <w:rPr>
                <w:b/>
                <w:sz w:val="20"/>
                <w:szCs w:val="20"/>
              </w:rPr>
              <w:t>Введение (2 ч).</w:t>
            </w:r>
          </w:p>
          <w:p w14:paraId="0265C4FE" w14:textId="77777777" w:rsidR="00D0034C" w:rsidRPr="00E45289" w:rsidRDefault="00D0034C" w:rsidP="00D0034C">
            <w:pPr>
              <w:pStyle w:val="affc"/>
              <w:shd w:val="clear" w:color="auto" w:fill="FFFFFF"/>
              <w:spacing w:after="0" w:line="360" w:lineRule="auto"/>
              <w:ind w:right="3115" w:firstLine="31"/>
              <w:rPr>
                <w:rFonts w:ascii="Times New Roman" w:hAnsi="Times New Roman" w:cs="Times New Roman"/>
                <w:sz w:val="20"/>
                <w:szCs w:val="20"/>
              </w:rPr>
            </w:pPr>
            <w:r w:rsidRPr="00E45289">
              <w:rPr>
                <w:rFonts w:ascii="Times New Roman" w:hAnsi="Times New Roman" w:cs="Times New Roman"/>
                <w:color w:val="000000"/>
                <w:sz w:val="20"/>
                <w:szCs w:val="20"/>
                <w:lang w:eastAsia="ru-RU"/>
              </w:rPr>
              <w:t xml:space="preserve">Особенности процедуры проведения ГИА 9 классов. Нормативно-правовые и другие документы. Правила заполнения бланков. </w:t>
            </w:r>
          </w:p>
          <w:p w14:paraId="1542E8C4" w14:textId="77777777" w:rsidR="00D0034C" w:rsidRPr="00E45289" w:rsidRDefault="00D0034C" w:rsidP="00425D27">
            <w:pPr>
              <w:pStyle w:val="2a"/>
              <w:spacing w:line="360" w:lineRule="auto"/>
              <w:ind w:left="0"/>
              <w:rPr>
                <w:sz w:val="20"/>
                <w:szCs w:val="20"/>
              </w:rPr>
            </w:pPr>
          </w:p>
        </w:tc>
      </w:tr>
      <w:tr w:rsidR="00D0034C" w:rsidRPr="00E45289" w14:paraId="2A156163"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698F2F7E" w14:textId="77777777" w:rsidR="00D0034C" w:rsidRPr="00E45289" w:rsidRDefault="00D0034C" w:rsidP="00425D27">
            <w:pPr>
              <w:pStyle w:val="2a"/>
              <w:spacing w:line="360" w:lineRule="auto"/>
              <w:ind w:left="0"/>
              <w:rPr>
                <w:sz w:val="20"/>
                <w:szCs w:val="20"/>
              </w:rPr>
            </w:pPr>
            <w:r w:rsidRPr="00E45289">
              <w:rPr>
                <w:sz w:val="20"/>
                <w:szCs w:val="20"/>
              </w:rPr>
              <w:t>2.</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273E3066" w14:textId="77777777" w:rsidR="00D0034C" w:rsidRPr="00E45289" w:rsidRDefault="00D0034C" w:rsidP="00425D27">
            <w:pPr>
              <w:pStyle w:val="2a"/>
              <w:spacing w:line="360" w:lineRule="auto"/>
              <w:ind w:left="0"/>
              <w:rPr>
                <w:color w:val="000000"/>
                <w:sz w:val="20"/>
                <w:szCs w:val="20"/>
              </w:rPr>
            </w:pPr>
            <w:r w:rsidRPr="00E45289">
              <w:rPr>
                <w:color w:val="000000"/>
                <w:sz w:val="20"/>
                <w:szCs w:val="20"/>
              </w:rPr>
              <w:t>Особенности экзаменационной работы по географии, структура и</w:t>
            </w:r>
          </w:p>
          <w:p w14:paraId="436C3AB7" w14:textId="052994CD" w:rsidR="00D0034C" w:rsidRPr="00E45289" w:rsidRDefault="00D0034C" w:rsidP="00425D27">
            <w:pPr>
              <w:pStyle w:val="2a"/>
              <w:spacing w:line="360" w:lineRule="auto"/>
              <w:ind w:left="0"/>
              <w:rPr>
                <w:sz w:val="20"/>
                <w:szCs w:val="20"/>
              </w:rPr>
            </w:pPr>
            <w:r w:rsidRPr="00E45289">
              <w:rPr>
                <w:color w:val="000000"/>
                <w:sz w:val="20"/>
                <w:szCs w:val="20"/>
              </w:rPr>
              <w:t xml:space="preserve"> демонстрационные версии КИМов.</w:t>
            </w:r>
          </w:p>
        </w:tc>
      </w:tr>
      <w:tr w:rsidR="00D0034C" w:rsidRPr="00E45289" w14:paraId="782F6C36" w14:textId="77777777" w:rsidTr="00864C2C">
        <w:trPr>
          <w:trHeight w:val="1202"/>
        </w:trPr>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145E3D1" w14:textId="77777777" w:rsidR="00D0034C" w:rsidRPr="00E45289" w:rsidRDefault="00D0034C" w:rsidP="00425D27">
            <w:pPr>
              <w:pStyle w:val="2a"/>
              <w:spacing w:line="360" w:lineRule="auto"/>
              <w:ind w:left="0"/>
              <w:rPr>
                <w:sz w:val="20"/>
                <w:szCs w:val="20"/>
              </w:rPr>
            </w:pPr>
          </w:p>
          <w:p w14:paraId="41417C07" w14:textId="77777777" w:rsidR="00D0034C" w:rsidRPr="00E45289" w:rsidRDefault="00D0034C" w:rsidP="00425D27">
            <w:pPr>
              <w:pStyle w:val="2a"/>
              <w:spacing w:line="360" w:lineRule="auto"/>
              <w:ind w:left="0"/>
              <w:rPr>
                <w:sz w:val="20"/>
                <w:szCs w:val="20"/>
              </w:rPr>
            </w:pPr>
            <w:r w:rsidRPr="00E45289">
              <w:rPr>
                <w:sz w:val="20"/>
                <w:szCs w:val="20"/>
              </w:rPr>
              <w:t>3.</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07141AF2"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b/>
                <w:bCs/>
                <w:color w:val="000000"/>
                <w:sz w:val="20"/>
                <w:szCs w:val="20"/>
                <w:lang w:eastAsia="ru-RU"/>
              </w:rPr>
              <w:t>Раздел I. Источники географической информации (3 ч).</w:t>
            </w:r>
          </w:p>
          <w:p w14:paraId="295A75D4" w14:textId="77777777" w:rsidR="00D0034C" w:rsidRPr="00E45289" w:rsidRDefault="00D0034C" w:rsidP="00425D27">
            <w:pPr>
              <w:pStyle w:val="2a"/>
              <w:spacing w:line="360" w:lineRule="auto"/>
              <w:ind w:left="0"/>
              <w:rPr>
                <w:sz w:val="20"/>
                <w:szCs w:val="20"/>
              </w:rPr>
            </w:pPr>
            <w:r w:rsidRPr="00E45289">
              <w:rPr>
                <w:sz w:val="20"/>
                <w:szCs w:val="20"/>
              </w:rPr>
              <w:t xml:space="preserve">Глобус, географическая карта. </w:t>
            </w:r>
          </w:p>
          <w:p w14:paraId="0E671D89" w14:textId="77777777" w:rsidR="00D0034C" w:rsidRPr="00E45289" w:rsidRDefault="00D0034C" w:rsidP="00425D27">
            <w:pPr>
              <w:pStyle w:val="2a"/>
              <w:spacing w:line="360" w:lineRule="auto"/>
              <w:ind w:left="0"/>
              <w:rPr>
                <w:sz w:val="20"/>
                <w:szCs w:val="20"/>
              </w:rPr>
            </w:pPr>
          </w:p>
          <w:p w14:paraId="24E4CA3E" w14:textId="77777777" w:rsidR="00D0034C" w:rsidRPr="00E45289" w:rsidRDefault="00D0034C" w:rsidP="00425D27">
            <w:pPr>
              <w:pStyle w:val="2a"/>
              <w:spacing w:line="360" w:lineRule="auto"/>
              <w:ind w:left="0"/>
              <w:rPr>
                <w:sz w:val="20"/>
                <w:szCs w:val="20"/>
              </w:rPr>
            </w:pPr>
          </w:p>
        </w:tc>
      </w:tr>
      <w:tr w:rsidR="00D0034C" w:rsidRPr="00E45289" w14:paraId="4820BF08"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4E573C97" w14:textId="77777777" w:rsidR="00D0034C" w:rsidRPr="00E45289" w:rsidRDefault="00D0034C" w:rsidP="00425D27">
            <w:pPr>
              <w:pStyle w:val="2a"/>
              <w:spacing w:line="360" w:lineRule="auto"/>
              <w:ind w:left="0"/>
              <w:rPr>
                <w:sz w:val="20"/>
                <w:szCs w:val="20"/>
              </w:rPr>
            </w:pPr>
            <w:r w:rsidRPr="00E45289">
              <w:rPr>
                <w:sz w:val="20"/>
                <w:szCs w:val="20"/>
              </w:rPr>
              <w:t>4.</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755139BB" w14:textId="77777777" w:rsidR="00D0034C" w:rsidRPr="00E45289" w:rsidRDefault="00D0034C" w:rsidP="00425D27">
            <w:pPr>
              <w:pStyle w:val="2a"/>
              <w:spacing w:line="360" w:lineRule="auto"/>
              <w:ind w:left="0"/>
              <w:rPr>
                <w:sz w:val="20"/>
                <w:szCs w:val="20"/>
              </w:rPr>
            </w:pPr>
            <w:r w:rsidRPr="00E45289">
              <w:rPr>
                <w:sz w:val="20"/>
                <w:szCs w:val="20"/>
              </w:rPr>
              <w:t>План местности. Масштаб. Градусная сеть.</w:t>
            </w:r>
          </w:p>
        </w:tc>
      </w:tr>
      <w:tr w:rsidR="00D0034C" w:rsidRPr="00E45289" w14:paraId="34DE099A"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B4D78BD" w14:textId="77777777" w:rsidR="00D0034C" w:rsidRPr="00E45289" w:rsidRDefault="00D0034C" w:rsidP="00425D27">
            <w:pPr>
              <w:pStyle w:val="2a"/>
              <w:spacing w:line="360" w:lineRule="auto"/>
              <w:ind w:left="0"/>
              <w:rPr>
                <w:sz w:val="20"/>
                <w:szCs w:val="20"/>
              </w:rPr>
            </w:pPr>
            <w:r w:rsidRPr="00E45289">
              <w:rPr>
                <w:sz w:val="20"/>
                <w:szCs w:val="20"/>
              </w:rPr>
              <w:t>5.</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48303AAA"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color w:val="000000"/>
                <w:sz w:val="20"/>
                <w:szCs w:val="20"/>
                <w:lang w:eastAsia="ru-RU"/>
              </w:rPr>
              <w:t>Решение учебно-тренировочных тестов по разделу.</w:t>
            </w:r>
          </w:p>
          <w:p w14:paraId="7D4756E8" w14:textId="77777777" w:rsidR="00D0034C" w:rsidRPr="00E45289" w:rsidRDefault="00D0034C" w:rsidP="00425D27">
            <w:pPr>
              <w:pStyle w:val="2a"/>
              <w:spacing w:line="360" w:lineRule="auto"/>
              <w:ind w:left="0"/>
              <w:rPr>
                <w:sz w:val="20"/>
                <w:szCs w:val="20"/>
              </w:rPr>
            </w:pPr>
          </w:p>
        </w:tc>
      </w:tr>
      <w:tr w:rsidR="00D0034C" w:rsidRPr="00E45289" w14:paraId="081B4C5E"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45233495" w14:textId="77777777" w:rsidR="00D0034C" w:rsidRPr="00E45289" w:rsidRDefault="00D0034C" w:rsidP="00425D27">
            <w:pPr>
              <w:pStyle w:val="2a"/>
              <w:spacing w:line="360" w:lineRule="auto"/>
              <w:ind w:left="0"/>
              <w:rPr>
                <w:sz w:val="20"/>
                <w:szCs w:val="20"/>
              </w:rPr>
            </w:pPr>
          </w:p>
          <w:p w14:paraId="72A51796" w14:textId="77777777" w:rsidR="00D0034C" w:rsidRPr="00E45289" w:rsidRDefault="00D0034C" w:rsidP="00425D27">
            <w:pPr>
              <w:pStyle w:val="2a"/>
              <w:spacing w:line="360" w:lineRule="auto"/>
              <w:ind w:left="0"/>
              <w:rPr>
                <w:sz w:val="20"/>
                <w:szCs w:val="20"/>
              </w:rPr>
            </w:pPr>
            <w:r w:rsidRPr="00E45289">
              <w:rPr>
                <w:sz w:val="20"/>
                <w:szCs w:val="20"/>
              </w:rPr>
              <w:t>6.</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7DB844BA"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b/>
                <w:bCs/>
                <w:color w:val="000000"/>
                <w:sz w:val="20"/>
                <w:szCs w:val="20"/>
                <w:lang w:eastAsia="ru-RU"/>
              </w:rPr>
              <w:t>Раздел II. Природа Земли и человек (6 ч).</w:t>
            </w:r>
          </w:p>
          <w:p w14:paraId="2131A1DD" w14:textId="77777777" w:rsidR="00D0034C" w:rsidRPr="00E45289" w:rsidRDefault="00D0034C" w:rsidP="00425D27">
            <w:pPr>
              <w:pStyle w:val="2a"/>
              <w:spacing w:line="360" w:lineRule="auto"/>
              <w:ind w:left="0"/>
              <w:rPr>
                <w:sz w:val="20"/>
                <w:szCs w:val="20"/>
              </w:rPr>
            </w:pPr>
            <w:r w:rsidRPr="00E45289">
              <w:rPr>
                <w:sz w:val="20"/>
                <w:szCs w:val="20"/>
              </w:rPr>
              <w:t xml:space="preserve">Земля как планета Солнечной системы. </w:t>
            </w:r>
          </w:p>
        </w:tc>
      </w:tr>
      <w:tr w:rsidR="00D0034C" w:rsidRPr="00E45289" w14:paraId="6B3CB699"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A4D64A7" w14:textId="77777777" w:rsidR="00D0034C" w:rsidRPr="00E45289" w:rsidRDefault="00D0034C" w:rsidP="00425D27">
            <w:pPr>
              <w:pStyle w:val="2a"/>
              <w:spacing w:line="360" w:lineRule="auto"/>
              <w:ind w:left="0"/>
              <w:rPr>
                <w:sz w:val="20"/>
                <w:szCs w:val="20"/>
              </w:rPr>
            </w:pPr>
            <w:r w:rsidRPr="00E45289">
              <w:rPr>
                <w:sz w:val="20"/>
                <w:szCs w:val="20"/>
              </w:rPr>
              <w:t>7.</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69152516" w14:textId="77777777" w:rsidR="00D0034C" w:rsidRPr="00E45289" w:rsidRDefault="00D0034C" w:rsidP="00425D27">
            <w:pPr>
              <w:pStyle w:val="2a"/>
              <w:spacing w:line="360" w:lineRule="auto"/>
              <w:ind w:left="0"/>
              <w:rPr>
                <w:sz w:val="20"/>
                <w:szCs w:val="20"/>
              </w:rPr>
            </w:pPr>
            <w:r w:rsidRPr="00E45289">
              <w:rPr>
                <w:sz w:val="20"/>
                <w:szCs w:val="20"/>
              </w:rPr>
              <w:t>Движения Земли.</w:t>
            </w:r>
          </w:p>
        </w:tc>
      </w:tr>
      <w:tr w:rsidR="00D0034C" w:rsidRPr="00E45289" w14:paraId="2CF574EF"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3360438" w14:textId="77777777" w:rsidR="00D0034C" w:rsidRPr="00E45289" w:rsidRDefault="00D0034C" w:rsidP="00425D27">
            <w:pPr>
              <w:pStyle w:val="2a"/>
              <w:spacing w:line="360" w:lineRule="auto"/>
              <w:ind w:left="0"/>
              <w:rPr>
                <w:sz w:val="20"/>
                <w:szCs w:val="20"/>
              </w:rPr>
            </w:pPr>
            <w:r w:rsidRPr="00E45289">
              <w:rPr>
                <w:sz w:val="20"/>
                <w:szCs w:val="20"/>
              </w:rPr>
              <w:t>8.</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218CADD4" w14:textId="77777777" w:rsidR="00D0034C" w:rsidRPr="00E45289" w:rsidRDefault="00D0034C" w:rsidP="00425D27">
            <w:pPr>
              <w:pStyle w:val="2a"/>
              <w:spacing w:line="360" w:lineRule="auto"/>
              <w:ind w:left="0"/>
              <w:rPr>
                <w:sz w:val="20"/>
                <w:szCs w:val="20"/>
              </w:rPr>
            </w:pPr>
            <w:r w:rsidRPr="00E45289">
              <w:rPr>
                <w:sz w:val="20"/>
                <w:szCs w:val="20"/>
              </w:rPr>
              <w:t xml:space="preserve">Литосфера и геологическая история Земли. </w:t>
            </w:r>
          </w:p>
        </w:tc>
      </w:tr>
      <w:tr w:rsidR="00D0034C" w:rsidRPr="00E45289" w14:paraId="4AE68D66"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5F93C346" w14:textId="77777777" w:rsidR="00D0034C" w:rsidRPr="00E45289" w:rsidRDefault="00D0034C" w:rsidP="00425D27">
            <w:pPr>
              <w:pStyle w:val="2a"/>
              <w:spacing w:line="360" w:lineRule="auto"/>
              <w:ind w:left="0"/>
              <w:rPr>
                <w:sz w:val="20"/>
                <w:szCs w:val="20"/>
              </w:rPr>
            </w:pPr>
            <w:r w:rsidRPr="00E45289">
              <w:rPr>
                <w:sz w:val="20"/>
                <w:szCs w:val="20"/>
              </w:rPr>
              <w:t>9.</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0653761B" w14:textId="77777777" w:rsidR="00D0034C" w:rsidRPr="00E45289" w:rsidRDefault="00D0034C" w:rsidP="00425D27">
            <w:pPr>
              <w:pStyle w:val="2a"/>
              <w:spacing w:line="360" w:lineRule="auto"/>
              <w:ind w:left="0"/>
              <w:rPr>
                <w:sz w:val="20"/>
                <w:szCs w:val="20"/>
              </w:rPr>
            </w:pPr>
            <w:r w:rsidRPr="00E45289">
              <w:rPr>
                <w:sz w:val="20"/>
                <w:szCs w:val="20"/>
              </w:rPr>
              <w:t xml:space="preserve">Гидросфера. Атмосфера. </w:t>
            </w:r>
          </w:p>
        </w:tc>
      </w:tr>
      <w:tr w:rsidR="00D0034C" w:rsidRPr="00E45289" w14:paraId="0C4BC56D"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09CB669D" w14:textId="77777777" w:rsidR="00D0034C" w:rsidRPr="00E45289" w:rsidRDefault="00D0034C" w:rsidP="00425D27">
            <w:pPr>
              <w:pStyle w:val="2a"/>
              <w:spacing w:line="360" w:lineRule="auto"/>
              <w:ind w:left="0"/>
              <w:rPr>
                <w:sz w:val="20"/>
                <w:szCs w:val="20"/>
              </w:rPr>
            </w:pPr>
            <w:r w:rsidRPr="00E45289">
              <w:rPr>
                <w:sz w:val="20"/>
                <w:szCs w:val="20"/>
              </w:rPr>
              <w:t>10.</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3850BC12" w14:textId="77777777" w:rsidR="00D0034C" w:rsidRPr="00E45289" w:rsidRDefault="00D0034C" w:rsidP="00425D27">
            <w:pPr>
              <w:pStyle w:val="2a"/>
              <w:spacing w:line="360" w:lineRule="auto"/>
              <w:ind w:left="0"/>
              <w:rPr>
                <w:sz w:val="20"/>
                <w:szCs w:val="20"/>
              </w:rPr>
            </w:pPr>
            <w:r w:rsidRPr="00E45289">
              <w:rPr>
                <w:sz w:val="20"/>
                <w:szCs w:val="20"/>
              </w:rPr>
              <w:t>Биосфера. ГО.</w:t>
            </w:r>
          </w:p>
        </w:tc>
      </w:tr>
      <w:tr w:rsidR="00D0034C" w:rsidRPr="00E45289" w14:paraId="11F2D276"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51E193A1" w14:textId="77777777" w:rsidR="00D0034C" w:rsidRPr="00E45289" w:rsidRDefault="00D0034C" w:rsidP="00425D27">
            <w:pPr>
              <w:pStyle w:val="2a"/>
              <w:spacing w:line="360" w:lineRule="auto"/>
              <w:ind w:left="0"/>
              <w:rPr>
                <w:sz w:val="20"/>
                <w:szCs w:val="20"/>
              </w:rPr>
            </w:pPr>
            <w:r w:rsidRPr="00E45289">
              <w:rPr>
                <w:sz w:val="20"/>
                <w:szCs w:val="20"/>
              </w:rPr>
              <w:t>11.</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75FA2488"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color w:val="000000"/>
                <w:sz w:val="20"/>
                <w:szCs w:val="20"/>
                <w:lang w:eastAsia="ru-RU"/>
              </w:rPr>
              <w:t>Решение учебно-тренировочных тестов по разделу.</w:t>
            </w:r>
          </w:p>
          <w:p w14:paraId="185863A1" w14:textId="77777777" w:rsidR="00D0034C" w:rsidRPr="00E45289" w:rsidRDefault="00D0034C" w:rsidP="00425D27">
            <w:pPr>
              <w:pStyle w:val="2a"/>
              <w:spacing w:line="360" w:lineRule="auto"/>
              <w:ind w:left="0"/>
              <w:rPr>
                <w:sz w:val="20"/>
                <w:szCs w:val="20"/>
              </w:rPr>
            </w:pPr>
          </w:p>
        </w:tc>
      </w:tr>
      <w:tr w:rsidR="00D0034C" w:rsidRPr="00E45289" w14:paraId="420A76F1"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B80AA79" w14:textId="77777777" w:rsidR="00D0034C" w:rsidRPr="00E45289" w:rsidRDefault="00D0034C" w:rsidP="00425D27">
            <w:pPr>
              <w:pStyle w:val="2a"/>
              <w:spacing w:line="360" w:lineRule="auto"/>
              <w:ind w:left="0"/>
              <w:rPr>
                <w:sz w:val="20"/>
                <w:szCs w:val="20"/>
              </w:rPr>
            </w:pPr>
          </w:p>
          <w:p w14:paraId="0218A0E1" w14:textId="77777777" w:rsidR="00D0034C" w:rsidRPr="00E45289" w:rsidRDefault="00D0034C" w:rsidP="00425D27">
            <w:pPr>
              <w:pStyle w:val="2a"/>
              <w:spacing w:line="360" w:lineRule="auto"/>
              <w:ind w:left="0"/>
              <w:rPr>
                <w:sz w:val="20"/>
                <w:szCs w:val="20"/>
              </w:rPr>
            </w:pPr>
            <w:r w:rsidRPr="00E45289">
              <w:rPr>
                <w:sz w:val="20"/>
                <w:szCs w:val="20"/>
              </w:rPr>
              <w:t>12.</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0F51B623"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b/>
                <w:bCs/>
                <w:color w:val="000000"/>
                <w:sz w:val="20"/>
                <w:szCs w:val="20"/>
                <w:lang w:eastAsia="ru-RU"/>
              </w:rPr>
              <w:t>Раздел III. Материки, океаны, народы и страны (8 ч).</w:t>
            </w:r>
          </w:p>
          <w:p w14:paraId="51084898" w14:textId="77777777" w:rsidR="00D0034C" w:rsidRPr="00E45289" w:rsidRDefault="00D0034C" w:rsidP="00425D27">
            <w:pPr>
              <w:pStyle w:val="2a"/>
              <w:spacing w:line="360" w:lineRule="auto"/>
              <w:ind w:left="0"/>
              <w:rPr>
                <w:color w:val="000000"/>
                <w:sz w:val="20"/>
                <w:szCs w:val="20"/>
              </w:rPr>
            </w:pPr>
            <w:r w:rsidRPr="00E45289">
              <w:rPr>
                <w:color w:val="000000"/>
                <w:sz w:val="20"/>
                <w:szCs w:val="20"/>
              </w:rPr>
              <w:t xml:space="preserve">Современный облик планеты Земля. </w:t>
            </w:r>
          </w:p>
          <w:p w14:paraId="4CC52432" w14:textId="1A768CE7" w:rsidR="00D0034C" w:rsidRPr="00E45289" w:rsidRDefault="00D0034C" w:rsidP="00425D27">
            <w:pPr>
              <w:pStyle w:val="2a"/>
              <w:spacing w:line="360" w:lineRule="auto"/>
              <w:ind w:left="0"/>
              <w:rPr>
                <w:sz w:val="20"/>
                <w:szCs w:val="20"/>
              </w:rPr>
            </w:pPr>
            <w:r w:rsidRPr="00E45289">
              <w:rPr>
                <w:color w:val="000000"/>
                <w:sz w:val="20"/>
                <w:szCs w:val="20"/>
              </w:rPr>
              <w:t>Происхождение материков и впадин океанов.</w:t>
            </w:r>
          </w:p>
        </w:tc>
      </w:tr>
      <w:tr w:rsidR="00D0034C" w:rsidRPr="00E45289" w14:paraId="1C52D646"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681E128" w14:textId="77777777" w:rsidR="00D0034C" w:rsidRPr="00E45289" w:rsidRDefault="00D0034C" w:rsidP="00425D27">
            <w:pPr>
              <w:pStyle w:val="2a"/>
              <w:spacing w:line="360" w:lineRule="auto"/>
              <w:ind w:left="0"/>
              <w:rPr>
                <w:sz w:val="20"/>
                <w:szCs w:val="20"/>
              </w:rPr>
            </w:pPr>
            <w:r w:rsidRPr="00E45289">
              <w:rPr>
                <w:sz w:val="20"/>
                <w:szCs w:val="20"/>
              </w:rPr>
              <w:t>13.</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1CA5B664" w14:textId="77777777" w:rsidR="00D0034C" w:rsidRPr="00E45289" w:rsidRDefault="00D0034C" w:rsidP="00425D27">
            <w:pPr>
              <w:pStyle w:val="2a"/>
              <w:spacing w:line="360" w:lineRule="auto"/>
              <w:ind w:left="0"/>
              <w:rPr>
                <w:sz w:val="20"/>
                <w:szCs w:val="20"/>
              </w:rPr>
            </w:pPr>
            <w:r w:rsidRPr="00E45289">
              <w:rPr>
                <w:color w:val="000000"/>
                <w:sz w:val="20"/>
                <w:szCs w:val="20"/>
              </w:rPr>
              <w:t>Население и численность населения Земли. Расы, этносы.</w:t>
            </w:r>
          </w:p>
        </w:tc>
      </w:tr>
      <w:tr w:rsidR="00D0034C" w:rsidRPr="00E45289" w14:paraId="0A522D05"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30F2FAE5" w14:textId="77777777" w:rsidR="00D0034C" w:rsidRPr="00E45289" w:rsidRDefault="00D0034C" w:rsidP="00425D27">
            <w:pPr>
              <w:pStyle w:val="2a"/>
              <w:spacing w:line="360" w:lineRule="auto"/>
              <w:ind w:left="0"/>
              <w:rPr>
                <w:sz w:val="20"/>
                <w:szCs w:val="20"/>
              </w:rPr>
            </w:pPr>
            <w:r w:rsidRPr="00E45289">
              <w:rPr>
                <w:sz w:val="20"/>
                <w:szCs w:val="20"/>
              </w:rPr>
              <w:t>14.</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6E7B46A5" w14:textId="77777777" w:rsidR="00D0034C" w:rsidRPr="00E45289" w:rsidRDefault="00D0034C" w:rsidP="00425D27">
            <w:pPr>
              <w:pStyle w:val="2a"/>
              <w:spacing w:line="360" w:lineRule="auto"/>
              <w:ind w:left="0"/>
              <w:rPr>
                <w:sz w:val="20"/>
                <w:szCs w:val="20"/>
              </w:rPr>
            </w:pPr>
            <w:r w:rsidRPr="00E45289">
              <w:rPr>
                <w:color w:val="000000"/>
                <w:sz w:val="20"/>
                <w:szCs w:val="20"/>
              </w:rPr>
              <w:t>Материки и страны.</w:t>
            </w:r>
          </w:p>
        </w:tc>
      </w:tr>
      <w:tr w:rsidR="00D0034C" w:rsidRPr="00E45289" w14:paraId="5103482D"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0D95BCB6" w14:textId="77777777" w:rsidR="00D0034C" w:rsidRPr="00E45289" w:rsidRDefault="00D0034C" w:rsidP="00425D27">
            <w:pPr>
              <w:pStyle w:val="2a"/>
              <w:spacing w:line="360" w:lineRule="auto"/>
              <w:ind w:left="0"/>
              <w:rPr>
                <w:sz w:val="20"/>
                <w:szCs w:val="20"/>
              </w:rPr>
            </w:pPr>
            <w:r w:rsidRPr="00E45289">
              <w:rPr>
                <w:sz w:val="20"/>
                <w:szCs w:val="20"/>
              </w:rPr>
              <w:t>15.</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5984A6E3" w14:textId="77777777" w:rsidR="00D0034C" w:rsidRPr="00E45289" w:rsidRDefault="00D0034C" w:rsidP="00425D27">
            <w:pPr>
              <w:pStyle w:val="2a"/>
              <w:spacing w:line="360" w:lineRule="auto"/>
              <w:ind w:left="0"/>
              <w:rPr>
                <w:sz w:val="20"/>
                <w:szCs w:val="20"/>
              </w:rPr>
            </w:pPr>
            <w:r w:rsidRPr="00E45289">
              <w:rPr>
                <w:sz w:val="20"/>
                <w:szCs w:val="20"/>
              </w:rPr>
              <w:t>Африка. Австралия.</w:t>
            </w:r>
          </w:p>
        </w:tc>
      </w:tr>
      <w:tr w:rsidR="00D0034C" w:rsidRPr="00E45289" w14:paraId="51727A69"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05F4CDE7" w14:textId="77777777" w:rsidR="00D0034C" w:rsidRPr="00E45289" w:rsidRDefault="00D0034C" w:rsidP="00425D27">
            <w:pPr>
              <w:pStyle w:val="2a"/>
              <w:spacing w:line="360" w:lineRule="auto"/>
              <w:ind w:left="0"/>
              <w:rPr>
                <w:sz w:val="20"/>
                <w:szCs w:val="20"/>
              </w:rPr>
            </w:pPr>
            <w:r w:rsidRPr="00E45289">
              <w:rPr>
                <w:sz w:val="20"/>
                <w:szCs w:val="20"/>
              </w:rPr>
              <w:t>16.</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2D37D1A5" w14:textId="77777777" w:rsidR="00D0034C" w:rsidRPr="00E45289" w:rsidRDefault="00D0034C" w:rsidP="00425D27">
            <w:pPr>
              <w:pStyle w:val="2a"/>
              <w:spacing w:line="360" w:lineRule="auto"/>
              <w:ind w:left="0"/>
              <w:rPr>
                <w:sz w:val="20"/>
                <w:szCs w:val="20"/>
              </w:rPr>
            </w:pPr>
            <w:r w:rsidRPr="00E45289">
              <w:rPr>
                <w:sz w:val="20"/>
                <w:szCs w:val="20"/>
              </w:rPr>
              <w:t>Антарктида. Южная Америка.</w:t>
            </w:r>
          </w:p>
        </w:tc>
      </w:tr>
      <w:tr w:rsidR="00D0034C" w:rsidRPr="00E45289" w14:paraId="20EBD71E"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FCEF552" w14:textId="77777777" w:rsidR="00D0034C" w:rsidRPr="00E45289" w:rsidRDefault="00D0034C" w:rsidP="00425D27">
            <w:pPr>
              <w:pStyle w:val="2a"/>
              <w:spacing w:line="360" w:lineRule="auto"/>
              <w:ind w:left="0"/>
              <w:rPr>
                <w:sz w:val="20"/>
                <w:szCs w:val="20"/>
              </w:rPr>
            </w:pPr>
            <w:r w:rsidRPr="00E45289">
              <w:rPr>
                <w:sz w:val="20"/>
                <w:szCs w:val="20"/>
              </w:rPr>
              <w:t>17.</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3A38679D" w14:textId="77777777" w:rsidR="00D0034C" w:rsidRPr="00E45289" w:rsidRDefault="00D0034C" w:rsidP="00425D27">
            <w:pPr>
              <w:pStyle w:val="2a"/>
              <w:spacing w:line="360" w:lineRule="auto"/>
              <w:ind w:left="0"/>
              <w:rPr>
                <w:sz w:val="20"/>
                <w:szCs w:val="20"/>
              </w:rPr>
            </w:pPr>
            <w:r w:rsidRPr="00E45289">
              <w:rPr>
                <w:sz w:val="20"/>
                <w:szCs w:val="20"/>
              </w:rPr>
              <w:t>Северная Америка.</w:t>
            </w:r>
          </w:p>
        </w:tc>
      </w:tr>
      <w:tr w:rsidR="00D0034C" w:rsidRPr="00E45289" w14:paraId="5F8B6758"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2A84EA7" w14:textId="77777777" w:rsidR="00D0034C" w:rsidRPr="00E45289" w:rsidRDefault="00D0034C" w:rsidP="00425D27">
            <w:pPr>
              <w:pStyle w:val="2a"/>
              <w:spacing w:line="360" w:lineRule="auto"/>
              <w:ind w:left="0"/>
              <w:rPr>
                <w:sz w:val="20"/>
                <w:szCs w:val="20"/>
              </w:rPr>
            </w:pPr>
            <w:r w:rsidRPr="00E45289">
              <w:rPr>
                <w:sz w:val="20"/>
                <w:szCs w:val="20"/>
              </w:rPr>
              <w:t>18.</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2E1B11EC" w14:textId="77777777" w:rsidR="00D0034C" w:rsidRPr="00E45289" w:rsidRDefault="00D0034C" w:rsidP="00425D27">
            <w:pPr>
              <w:pStyle w:val="2a"/>
              <w:spacing w:line="360" w:lineRule="auto"/>
              <w:ind w:left="0"/>
              <w:rPr>
                <w:sz w:val="20"/>
                <w:szCs w:val="20"/>
              </w:rPr>
            </w:pPr>
            <w:r w:rsidRPr="00E45289">
              <w:rPr>
                <w:sz w:val="20"/>
                <w:szCs w:val="20"/>
              </w:rPr>
              <w:t>Евразия.</w:t>
            </w:r>
          </w:p>
        </w:tc>
      </w:tr>
      <w:tr w:rsidR="00D0034C" w:rsidRPr="00E45289" w14:paraId="586828EE"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0208884B" w14:textId="77777777" w:rsidR="00D0034C" w:rsidRPr="00E45289" w:rsidRDefault="00D0034C" w:rsidP="00425D27">
            <w:pPr>
              <w:pStyle w:val="2a"/>
              <w:spacing w:line="360" w:lineRule="auto"/>
              <w:ind w:left="0"/>
              <w:rPr>
                <w:sz w:val="20"/>
                <w:szCs w:val="20"/>
              </w:rPr>
            </w:pPr>
            <w:r w:rsidRPr="00E45289">
              <w:rPr>
                <w:sz w:val="20"/>
                <w:szCs w:val="20"/>
              </w:rPr>
              <w:t>19.</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4FB7C75D" w14:textId="77777777" w:rsidR="00D0034C" w:rsidRPr="00E45289" w:rsidRDefault="00D0034C" w:rsidP="00425D27">
            <w:pPr>
              <w:pStyle w:val="2a"/>
              <w:spacing w:line="360" w:lineRule="auto"/>
              <w:ind w:left="0"/>
              <w:rPr>
                <w:sz w:val="20"/>
                <w:szCs w:val="20"/>
              </w:rPr>
            </w:pPr>
            <w:r w:rsidRPr="00E45289">
              <w:rPr>
                <w:color w:val="000000"/>
                <w:sz w:val="20"/>
                <w:szCs w:val="20"/>
              </w:rPr>
              <w:t>Решение учебно-тренировочных тестов по разделу.</w:t>
            </w:r>
          </w:p>
        </w:tc>
      </w:tr>
      <w:tr w:rsidR="00D0034C" w:rsidRPr="00E45289" w14:paraId="2EDE0043"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EF70CC0" w14:textId="77777777" w:rsidR="00D0034C" w:rsidRPr="00E45289" w:rsidRDefault="00D0034C" w:rsidP="00425D27">
            <w:pPr>
              <w:pStyle w:val="2a"/>
              <w:spacing w:line="360" w:lineRule="auto"/>
              <w:ind w:left="0"/>
              <w:rPr>
                <w:sz w:val="20"/>
                <w:szCs w:val="20"/>
              </w:rPr>
            </w:pPr>
          </w:p>
          <w:p w14:paraId="56B0F6DE" w14:textId="77777777" w:rsidR="00D0034C" w:rsidRPr="00E45289" w:rsidRDefault="00D0034C" w:rsidP="00425D27">
            <w:pPr>
              <w:pStyle w:val="2a"/>
              <w:spacing w:line="360" w:lineRule="auto"/>
              <w:ind w:left="0"/>
              <w:rPr>
                <w:sz w:val="20"/>
                <w:szCs w:val="20"/>
              </w:rPr>
            </w:pPr>
            <w:r w:rsidRPr="00E45289">
              <w:rPr>
                <w:sz w:val="20"/>
                <w:szCs w:val="20"/>
              </w:rPr>
              <w:t>20.</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60D675BA"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b/>
                <w:bCs/>
                <w:color w:val="000000"/>
                <w:sz w:val="20"/>
                <w:szCs w:val="20"/>
                <w:lang w:eastAsia="ru-RU"/>
              </w:rPr>
              <w:t>Раздел IV. Природопользование и геоэкология (2 ч).</w:t>
            </w:r>
          </w:p>
          <w:p w14:paraId="1E6F4CB2" w14:textId="77777777" w:rsidR="00D0034C" w:rsidRPr="00E45289" w:rsidRDefault="00D0034C" w:rsidP="00425D27">
            <w:pPr>
              <w:pStyle w:val="2a"/>
              <w:spacing w:line="360" w:lineRule="auto"/>
              <w:ind w:left="0"/>
              <w:rPr>
                <w:sz w:val="20"/>
                <w:szCs w:val="20"/>
              </w:rPr>
            </w:pPr>
            <w:r w:rsidRPr="00E45289">
              <w:rPr>
                <w:color w:val="000000"/>
                <w:sz w:val="20"/>
                <w:szCs w:val="20"/>
              </w:rPr>
              <w:t>Влияние хозяйственной деятельности на людей и природу. Основные типы природопользования.</w:t>
            </w:r>
          </w:p>
        </w:tc>
      </w:tr>
      <w:tr w:rsidR="00D0034C" w:rsidRPr="00E45289" w14:paraId="3C873042"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5BCDBA4" w14:textId="77777777" w:rsidR="00D0034C" w:rsidRPr="00E45289" w:rsidRDefault="00D0034C" w:rsidP="00425D27">
            <w:pPr>
              <w:pStyle w:val="2a"/>
              <w:spacing w:line="360" w:lineRule="auto"/>
              <w:ind w:left="0"/>
              <w:rPr>
                <w:sz w:val="20"/>
                <w:szCs w:val="20"/>
              </w:rPr>
            </w:pPr>
            <w:r w:rsidRPr="00E45289">
              <w:rPr>
                <w:sz w:val="20"/>
                <w:szCs w:val="20"/>
              </w:rPr>
              <w:t>21.</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170FE963" w14:textId="77777777" w:rsidR="00D0034C" w:rsidRPr="00E45289" w:rsidRDefault="00D0034C" w:rsidP="00425D27">
            <w:pPr>
              <w:pStyle w:val="2a"/>
              <w:spacing w:line="360" w:lineRule="auto"/>
              <w:ind w:left="0"/>
              <w:rPr>
                <w:color w:val="000000"/>
                <w:sz w:val="20"/>
                <w:szCs w:val="20"/>
              </w:rPr>
            </w:pPr>
            <w:r w:rsidRPr="00E45289">
              <w:rPr>
                <w:color w:val="000000"/>
                <w:sz w:val="20"/>
                <w:szCs w:val="20"/>
              </w:rPr>
              <w:t>Стихийные явления в геосферах. Решение тестов по разделу.</w:t>
            </w:r>
          </w:p>
          <w:p w14:paraId="58793230" w14:textId="77777777" w:rsidR="00D0034C" w:rsidRPr="00E45289" w:rsidRDefault="00D0034C" w:rsidP="00425D27">
            <w:pPr>
              <w:pStyle w:val="2a"/>
              <w:spacing w:line="360" w:lineRule="auto"/>
              <w:ind w:left="0"/>
              <w:rPr>
                <w:sz w:val="20"/>
                <w:szCs w:val="20"/>
              </w:rPr>
            </w:pPr>
          </w:p>
        </w:tc>
      </w:tr>
      <w:tr w:rsidR="00D0034C" w:rsidRPr="00E45289" w14:paraId="6638A970"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9531F22" w14:textId="77777777" w:rsidR="00D0034C" w:rsidRPr="00E45289" w:rsidRDefault="00D0034C" w:rsidP="00425D27">
            <w:pPr>
              <w:pStyle w:val="2a"/>
              <w:spacing w:line="360" w:lineRule="auto"/>
              <w:ind w:left="0"/>
              <w:rPr>
                <w:sz w:val="20"/>
                <w:szCs w:val="20"/>
              </w:rPr>
            </w:pPr>
          </w:p>
          <w:p w14:paraId="74DE15F1" w14:textId="77777777" w:rsidR="00D0034C" w:rsidRPr="00E45289" w:rsidRDefault="00D0034C" w:rsidP="00425D27">
            <w:pPr>
              <w:pStyle w:val="2a"/>
              <w:spacing w:line="360" w:lineRule="auto"/>
              <w:ind w:left="0"/>
              <w:rPr>
                <w:sz w:val="20"/>
                <w:szCs w:val="20"/>
              </w:rPr>
            </w:pPr>
            <w:r w:rsidRPr="00E45289">
              <w:rPr>
                <w:sz w:val="20"/>
                <w:szCs w:val="20"/>
              </w:rPr>
              <w:t>22.</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6A0C0BB8"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b/>
                <w:bCs/>
                <w:color w:val="000000"/>
                <w:sz w:val="20"/>
                <w:szCs w:val="20"/>
                <w:lang w:eastAsia="ru-RU"/>
              </w:rPr>
              <w:t>Раздел V. География России (10 ч).</w:t>
            </w:r>
          </w:p>
          <w:p w14:paraId="6B2A83A8"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color w:val="000000"/>
                <w:sz w:val="20"/>
                <w:szCs w:val="20"/>
                <w:lang w:eastAsia="ru-RU"/>
              </w:rPr>
              <w:t xml:space="preserve">Особенности ГП России. </w:t>
            </w:r>
          </w:p>
          <w:p w14:paraId="5909C0DC"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p>
        </w:tc>
      </w:tr>
      <w:tr w:rsidR="00D0034C" w:rsidRPr="00E45289" w14:paraId="7E8AB0F7"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6C90EA6" w14:textId="77777777" w:rsidR="00D0034C" w:rsidRPr="00E45289" w:rsidRDefault="00D0034C" w:rsidP="00425D27">
            <w:pPr>
              <w:pStyle w:val="2a"/>
              <w:spacing w:line="360" w:lineRule="auto"/>
              <w:ind w:left="0"/>
              <w:rPr>
                <w:sz w:val="20"/>
                <w:szCs w:val="20"/>
              </w:rPr>
            </w:pPr>
            <w:r w:rsidRPr="00E45289">
              <w:rPr>
                <w:sz w:val="20"/>
                <w:szCs w:val="20"/>
              </w:rPr>
              <w:t>23.</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67929C7F" w14:textId="77777777" w:rsidR="00D0034C" w:rsidRPr="00E45289" w:rsidRDefault="00D0034C" w:rsidP="00425D27">
            <w:pPr>
              <w:pStyle w:val="2a"/>
              <w:spacing w:line="360" w:lineRule="auto"/>
              <w:ind w:left="0"/>
              <w:rPr>
                <w:sz w:val="20"/>
                <w:szCs w:val="20"/>
              </w:rPr>
            </w:pPr>
            <w:r w:rsidRPr="00E45289">
              <w:rPr>
                <w:color w:val="000000"/>
                <w:sz w:val="20"/>
                <w:szCs w:val="20"/>
              </w:rPr>
              <w:t>Природа России.</w:t>
            </w:r>
          </w:p>
        </w:tc>
      </w:tr>
      <w:tr w:rsidR="00D0034C" w:rsidRPr="00E45289" w14:paraId="53A95AF6"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9B3E519" w14:textId="77777777" w:rsidR="00D0034C" w:rsidRPr="00E45289" w:rsidRDefault="00D0034C" w:rsidP="00425D27">
            <w:pPr>
              <w:pStyle w:val="2a"/>
              <w:spacing w:line="360" w:lineRule="auto"/>
              <w:ind w:left="0"/>
              <w:rPr>
                <w:sz w:val="20"/>
                <w:szCs w:val="20"/>
              </w:rPr>
            </w:pPr>
            <w:r w:rsidRPr="00E45289">
              <w:rPr>
                <w:sz w:val="20"/>
                <w:szCs w:val="20"/>
              </w:rPr>
              <w:t>24.</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60811902" w14:textId="77777777" w:rsidR="00D0034C" w:rsidRPr="00E45289" w:rsidRDefault="00D0034C" w:rsidP="00425D27">
            <w:pPr>
              <w:pStyle w:val="2a"/>
              <w:spacing w:line="360" w:lineRule="auto"/>
              <w:ind w:left="0"/>
              <w:rPr>
                <w:sz w:val="20"/>
                <w:szCs w:val="20"/>
              </w:rPr>
            </w:pPr>
            <w:r w:rsidRPr="00E45289">
              <w:rPr>
                <w:color w:val="000000"/>
                <w:sz w:val="20"/>
                <w:szCs w:val="20"/>
              </w:rPr>
              <w:t>Природные особенности России.</w:t>
            </w:r>
          </w:p>
        </w:tc>
      </w:tr>
      <w:tr w:rsidR="00D0034C" w:rsidRPr="00E45289" w14:paraId="65B41831"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313652A" w14:textId="77777777" w:rsidR="00D0034C" w:rsidRPr="00E45289" w:rsidRDefault="00D0034C" w:rsidP="00425D27">
            <w:pPr>
              <w:pStyle w:val="2a"/>
              <w:spacing w:line="360" w:lineRule="auto"/>
              <w:ind w:left="0"/>
              <w:rPr>
                <w:sz w:val="20"/>
                <w:szCs w:val="20"/>
              </w:rPr>
            </w:pPr>
            <w:r w:rsidRPr="00E45289">
              <w:rPr>
                <w:sz w:val="20"/>
                <w:szCs w:val="20"/>
              </w:rPr>
              <w:t>25.</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3055C6B0" w14:textId="77777777" w:rsidR="00D0034C" w:rsidRPr="00E45289" w:rsidRDefault="00D0034C" w:rsidP="00425D27">
            <w:pPr>
              <w:pStyle w:val="2a"/>
              <w:spacing w:line="360" w:lineRule="auto"/>
              <w:ind w:left="0"/>
              <w:rPr>
                <w:sz w:val="20"/>
                <w:szCs w:val="20"/>
              </w:rPr>
            </w:pPr>
            <w:r w:rsidRPr="00E45289">
              <w:rPr>
                <w:color w:val="000000"/>
                <w:sz w:val="20"/>
                <w:szCs w:val="20"/>
              </w:rPr>
              <w:t>Население России.</w:t>
            </w:r>
          </w:p>
        </w:tc>
      </w:tr>
      <w:tr w:rsidR="00D0034C" w:rsidRPr="00E45289" w14:paraId="0F868FB3"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4910E9DD" w14:textId="77777777" w:rsidR="00D0034C" w:rsidRPr="00E45289" w:rsidRDefault="00D0034C" w:rsidP="00425D27">
            <w:pPr>
              <w:pStyle w:val="2a"/>
              <w:spacing w:line="360" w:lineRule="auto"/>
              <w:ind w:left="0"/>
              <w:rPr>
                <w:sz w:val="20"/>
                <w:szCs w:val="20"/>
              </w:rPr>
            </w:pPr>
            <w:r w:rsidRPr="00E45289">
              <w:rPr>
                <w:sz w:val="20"/>
                <w:szCs w:val="20"/>
              </w:rPr>
              <w:t>26.</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461ADC69" w14:textId="77777777" w:rsidR="00D0034C" w:rsidRPr="00E45289" w:rsidRDefault="00D0034C" w:rsidP="00425D27">
            <w:pPr>
              <w:pStyle w:val="2a"/>
              <w:spacing w:line="360" w:lineRule="auto"/>
              <w:ind w:left="0"/>
              <w:rPr>
                <w:sz w:val="20"/>
                <w:szCs w:val="20"/>
              </w:rPr>
            </w:pPr>
            <w:r w:rsidRPr="00E45289">
              <w:rPr>
                <w:color w:val="000000"/>
                <w:sz w:val="20"/>
                <w:szCs w:val="20"/>
              </w:rPr>
              <w:t>Демографические показатели России.</w:t>
            </w:r>
          </w:p>
        </w:tc>
      </w:tr>
      <w:tr w:rsidR="00D0034C" w:rsidRPr="00E45289" w14:paraId="10D9E6B7"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38438604" w14:textId="77777777" w:rsidR="00D0034C" w:rsidRPr="00E45289" w:rsidRDefault="00D0034C" w:rsidP="00425D27">
            <w:pPr>
              <w:pStyle w:val="2a"/>
              <w:spacing w:line="360" w:lineRule="auto"/>
              <w:ind w:left="0"/>
              <w:rPr>
                <w:sz w:val="20"/>
                <w:szCs w:val="20"/>
              </w:rPr>
            </w:pPr>
            <w:r w:rsidRPr="00E45289">
              <w:rPr>
                <w:sz w:val="20"/>
                <w:szCs w:val="20"/>
              </w:rPr>
              <w:t>27.</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7E86B4FA" w14:textId="77777777" w:rsidR="00D0034C" w:rsidRPr="00E45289" w:rsidRDefault="00D0034C" w:rsidP="00425D27">
            <w:pPr>
              <w:pStyle w:val="2a"/>
              <w:spacing w:line="360" w:lineRule="auto"/>
              <w:ind w:left="0"/>
              <w:rPr>
                <w:sz w:val="20"/>
                <w:szCs w:val="20"/>
              </w:rPr>
            </w:pPr>
            <w:r w:rsidRPr="00E45289">
              <w:rPr>
                <w:color w:val="000000"/>
                <w:sz w:val="20"/>
                <w:szCs w:val="20"/>
              </w:rPr>
              <w:t>Хозяйство России.</w:t>
            </w:r>
          </w:p>
        </w:tc>
      </w:tr>
      <w:tr w:rsidR="00D0034C" w:rsidRPr="00E45289" w14:paraId="7CE9BE54"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274B2C1" w14:textId="77777777" w:rsidR="00D0034C" w:rsidRPr="00E45289" w:rsidRDefault="00D0034C" w:rsidP="00425D27">
            <w:pPr>
              <w:pStyle w:val="2a"/>
              <w:spacing w:line="360" w:lineRule="auto"/>
              <w:ind w:left="0"/>
              <w:rPr>
                <w:sz w:val="20"/>
                <w:szCs w:val="20"/>
              </w:rPr>
            </w:pPr>
            <w:r w:rsidRPr="00E45289">
              <w:rPr>
                <w:sz w:val="20"/>
                <w:szCs w:val="20"/>
              </w:rPr>
              <w:t>28.</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0A5F165E" w14:textId="77777777" w:rsidR="00D0034C" w:rsidRPr="00E45289" w:rsidRDefault="00D0034C" w:rsidP="00425D27">
            <w:pPr>
              <w:pStyle w:val="2a"/>
              <w:spacing w:line="360" w:lineRule="auto"/>
              <w:ind w:left="0"/>
              <w:rPr>
                <w:sz w:val="20"/>
                <w:szCs w:val="20"/>
              </w:rPr>
            </w:pPr>
            <w:r w:rsidRPr="00E45289">
              <w:rPr>
                <w:sz w:val="20"/>
                <w:szCs w:val="20"/>
              </w:rPr>
              <w:t>Отрасли хозяйства РФ.</w:t>
            </w:r>
          </w:p>
        </w:tc>
      </w:tr>
      <w:tr w:rsidR="00D0034C" w:rsidRPr="00E45289" w14:paraId="74337C22"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2E37A6D6" w14:textId="77777777" w:rsidR="00D0034C" w:rsidRPr="00E45289" w:rsidRDefault="00D0034C" w:rsidP="00425D27">
            <w:pPr>
              <w:pStyle w:val="2a"/>
              <w:spacing w:line="360" w:lineRule="auto"/>
              <w:ind w:left="0"/>
              <w:rPr>
                <w:sz w:val="20"/>
                <w:szCs w:val="20"/>
              </w:rPr>
            </w:pPr>
            <w:r w:rsidRPr="00E45289">
              <w:rPr>
                <w:sz w:val="20"/>
                <w:szCs w:val="20"/>
              </w:rPr>
              <w:t>29.</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15262A5A" w14:textId="77777777" w:rsidR="00D0034C" w:rsidRPr="00E45289" w:rsidRDefault="00D0034C" w:rsidP="00425D27">
            <w:pPr>
              <w:pStyle w:val="2a"/>
              <w:spacing w:line="360" w:lineRule="auto"/>
              <w:ind w:left="0"/>
              <w:rPr>
                <w:sz w:val="20"/>
                <w:szCs w:val="20"/>
              </w:rPr>
            </w:pPr>
            <w:r w:rsidRPr="00E45289">
              <w:rPr>
                <w:color w:val="000000"/>
                <w:sz w:val="20"/>
                <w:szCs w:val="20"/>
              </w:rPr>
              <w:t>Природно-хозяйственное районирование России.</w:t>
            </w:r>
          </w:p>
        </w:tc>
      </w:tr>
      <w:tr w:rsidR="00D0034C" w:rsidRPr="00E45289" w14:paraId="2E2DEAA9"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762E2274" w14:textId="77777777" w:rsidR="00D0034C" w:rsidRPr="00E45289" w:rsidRDefault="00D0034C" w:rsidP="00425D27">
            <w:pPr>
              <w:pStyle w:val="2a"/>
              <w:spacing w:line="360" w:lineRule="auto"/>
              <w:ind w:left="0"/>
              <w:rPr>
                <w:sz w:val="20"/>
                <w:szCs w:val="20"/>
              </w:rPr>
            </w:pPr>
            <w:r w:rsidRPr="00E45289">
              <w:rPr>
                <w:sz w:val="20"/>
                <w:szCs w:val="20"/>
              </w:rPr>
              <w:t>30.</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0C9D6676"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color w:val="000000"/>
                <w:sz w:val="20"/>
                <w:szCs w:val="20"/>
                <w:lang w:eastAsia="ru-RU"/>
              </w:rPr>
              <w:t>Решение учебно-тренировочных тестов по разделу.</w:t>
            </w:r>
          </w:p>
          <w:p w14:paraId="0D707464" w14:textId="77777777" w:rsidR="00D0034C" w:rsidRPr="00E45289" w:rsidRDefault="00D0034C" w:rsidP="00425D27">
            <w:pPr>
              <w:pStyle w:val="2a"/>
              <w:spacing w:line="360" w:lineRule="auto"/>
              <w:ind w:left="0"/>
              <w:rPr>
                <w:sz w:val="20"/>
                <w:szCs w:val="20"/>
              </w:rPr>
            </w:pPr>
          </w:p>
        </w:tc>
      </w:tr>
      <w:tr w:rsidR="00D0034C" w:rsidRPr="00E45289" w14:paraId="40230679"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32901011" w14:textId="77777777" w:rsidR="00D0034C" w:rsidRPr="00E45289" w:rsidRDefault="00D0034C" w:rsidP="00425D27">
            <w:pPr>
              <w:pStyle w:val="2a"/>
              <w:spacing w:line="360" w:lineRule="auto"/>
              <w:ind w:left="0"/>
              <w:rPr>
                <w:sz w:val="20"/>
                <w:szCs w:val="20"/>
              </w:rPr>
            </w:pPr>
            <w:r w:rsidRPr="00E45289">
              <w:rPr>
                <w:sz w:val="20"/>
                <w:szCs w:val="20"/>
              </w:rPr>
              <w:t>31.</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5A56B36B"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color w:val="000000"/>
                <w:sz w:val="20"/>
                <w:szCs w:val="20"/>
                <w:lang w:eastAsia="ru-RU"/>
              </w:rPr>
              <w:t>Решение учебно-тренировочных тестов по разделу.</w:t>
            </w:r>
          </w:p>
          <w:p w14:paraId="4B2E092E" w14:textId="77777777" w:rsidR="00D0034C" w:rsidRPr="00E45289" w:rsidRDefault="00D0034C" w:rsidP="00425D27">
            <w:pPr>
              <w:pStyle w:val="2a"/>
              <w:spacing w:line="360" w:lineRule="auto"/>
              <w:ind w:left="0"/>
              <w:rPr>
                <w:sz w:val="20"/>
                <w:szCs w:val="20"/>
              </w:rPr>
            </w:pPr>
          </w:p>
        </w:tc>
      </w:tr>
      <w:tr w:rsidR="00D0034C" w:rsidRPr="00E45289" w14:paraId="02DF9DCE" w14:textId="77777777" w:rsidTr="00D0034C">
        <w:tc>
          <w:tcPr>
            <w:tcW w:w="703" w:type="dxa"/>
            <w:tcBorders>
              <w:top w:val="single" w:sz="4" w:space="0" w:color="000001"/>
              <w:bottom w:val="single" w:sz="4" w:space="0" w:color="000001"/>
              <w:right w:val="single" w:sz="4" w:space="0" w:color="000001"/>
            </w:tcBorders>
            <w:tcMar>
              <w:top w:w="0" w:type="dxa"/>
              <w:left w:w="108" w:type="dxa"/>
              <w:bottom w:w="0" w:type="dxa"/>
              <w:right w:w="108" w:type="dxa"/>
            </w:tcMar>
          </w:tcPr>
          <w:p w14:paraId="1ABC24DA" w14:textId="77777777" w:rsidR="00D0034C" w:rsidRPr="00E45289" w:rsidRDefault="00D0034C" w:rsidP="00425D27">
            <w:pPr>
              <w:pStyle w:val="2a"/>
              <w:spacing w:line="360" w:lineRule="auto"/>
              <w:ind w:left="0"/>
              <w:rPr>
                <w:sz w:val="20"/>
                <w:szCs w:val="20"/>
              </w:rPr>
            </w:pPr>
          </w:p>
          <w:p w14:paraId="3EDE9151" w14:textId="5A02B29D" w:rsidR="00D0034C" w:rsidRPr="00E45289" w:rsidRDefault="00D0034C" w:rsidP="00425D27">
            <w:pPr>
              <w:pStyle w:val="2a"/>
              <w:spacing w:line="360" w:lineRule="auto"/>
              <w:ind w:left="0"/>
              <w:rPr>
                <w:sz w:val="20"/>
                <w:szCs w:val="20"/>
              </w:rPr>
            </w:pPr>
            <w:r w:rsidRPr="00E45289">
              <w:rPr>
                <w:sz w:val="20"/>
                <w:szCs w:val="20"/>
              </w:rPr>
              <w:t>32-34</w:t>
            </w:r>
          </w:p>
        </w:tc>
        <w:tc>
          <w:tcPr>
            <w:tcW w:w="5246" w:type="dxa"/>
            <w:tcBorders>
              <w:top w:val="single" w:sz="4" w:space="0" w:color="000001"/>
              <w:left w:val="single" w:sz="4" w:space="0" w:color="000001"/>
              <w:bottom w:val="single" w:sz="4" w:space="0" w:color="000001"/>
            </w:tcBorders>
            <w:tcMar>
              <w:top w:w="0" w:type="dxa"/>
              <w:left w:w="108" w:type="dxa"/>
              <w:bottom w:w="0" w:type="dxa"/>
              <w:right w:w="108" w:type="dxa"/>
            </w:tcMar>
          </w:tcPr>
          <w:p w14:paraId="5690F6C7" w14:textId="096F8D40"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b/>
                <w:color w:val="000000"/>
                <w:sz w:val="20"/>
                <w:szCs w:val="20"/>
                <w:lang w:eastAsia="ru-RU"/>
              </w:rPr>
              <w:t>Обобщение (3 ч).</w:t>
            </w:r>
          </w:p>
          <w:p w14:paraId="125826C2" w14:textId="77777777" w:rsidR="00D0034C" w:rsidRPr="00E45289" w:rsidRDefault="00D0034C" w:rsidP="00425D27">
            <w:pPr>
              <w:pStyle w:val="affc"/>
              <w:shd w:val="clear" w:color="auto" w:fill="FFFFFF"/>
              <w:spacing w:after="0" w:line="360" w:lineRule="auto"/>
              <w:rPr>
                <w:rFonts w:ascii="Times New Roman" w:hAnsi="Times New Roman" w:cs="Times New Roman"/>
                <w:sz w:val="20"/>
                <w:szCs w:val="20"/>
              </w:rPr>
            </w:pPr>
            <w:r w:rsidRPr="00E45289">
              <w:rPr>
                <w:rFonts w:ascii="Times New Roman" w:hAnsi="Times New Roman" w:cs="Times New Roman"/>
                <w:color w:val="000000"/>
                <w:sz w:val="20"/>
                <w:szCs w:val="20"/>
                <w:lang w:eastAsia="ru-RU"/>
              </w:rPr>
              <w:t>Проведение репетиционного тестирования и анализ его результативности. Психологическая подготовка к экзамену.</w:t>
            </w:r>
          </w:p>
          <w:p w14:paraId="5AD39A9F" w14:textId="77777777" w:rsidR="00D0034C" w:rsidRPr="00E45289" w:rsidRDefault="00D0034C" w:rsidP="00425D27">
            <w:pPr>
              <w:pStyle w:val="2a"/>
              <w:spacing w:line="360" w:lineRule="auto"/>
              <w:ind w:left="0"/>
              <w:rPr>
                <w:sz w:val="20"/>
                <w:szCs w:val="20"/>
              </w:rPr>
            </w:pPr>
          </w:p>
        </w:tc>
      </w:tr>
    </w:tbl>
    <w:p w14:paraId="4BD4FAFA" w14:textId="639E67A0" w:rsidR="000878D7" w:rsidRDefault="000878D7" w:rsidP="00107F7A">
      <w:pPr>
        <w:pStyle w:val="-"/>
        <w:spacing w:line="240" w:lineRule="auto"/>
        <w:rPr>
          <w:b/>
        </w:rPr>
      </w:pPr>
    </w:p>
    <w:p w14:paraId="4CD5C575" w14:textId="77777777" w:rsidR="00903750" w:rsidRDefault="00903750" w:rsidP="00107F7A">
      <w:pPr>
        <w:pStyle w:val="-"/>
        <w:spacing w:line="240" w:lineRule="auto"/>
        <w:rPr>
          <w:b/>
        </w:rPr>
      </w:pPr>
      <w:r>
        <w:rPr>
          <w:b/>
        </w:rPr>
        <w:t>3.2.5.8. РАБОЧАЯ ПРОГРАММА ЭЛЕКТИВНОГО КУРСА «ГЕОГРАФИЧЕСКИЙ МИР»</w:t>
      </w:r>
    </w:p>
    <w:p w14:paraId="3F49C6E1" w14:textId="77777777" w:rsidR="00903750" w:rsidRPr="00903750" w:rsidRDefault="00903750" w:rsidP="00903750">
      <w:pPr>
        <w:pStyle w:val="-"/>
        <w:rPr>
          <w:b/>
        </w:rPr>
      </w:pPr>
      <w:r w:rsidRPr="00903750">
        <w:rPr>
          <w:b/>
        </w:rPr>
        <w:lastRenderedPageBreak/>
        <w:t>Пояснительная записка</w:t>
      </w:r>
    </w:p>
    <w:p w14:paraId="0C5F8679" w14:textId="77777777" w:rsidR="00903750" w:rsidRPr="00903750" w:rsidRDefault="00903750" w:rsidP="00903750">
      <w:pPr>
        <w:pStyle w:val="-"/>
      </w:pPr>
      <w:r w:rsidRPr="00903750">
        <w:t>В системе основного общего образования география — единственный школьный предмет, содержание которого одновременно охватывает многие аспекты как естественного, так и гуманитарно-общественного научного знания. Это позволяет формировать у учащихся:</w:t>
      </w:r>
    </w:p>
    <w:p w14:paraId="47B6968A" w14:textId="77777777" w:rsidR="00903750" w:rsidRPr="00903750" w:rsidRDefault="00903750" w:rsidP="00903750">
      <w:pPr>
        <w:pStyle w:val="-"/>
      </w:pPr>
      <w:r w:rsidRPr="00903750">
        <w:t>• комплексное представление о географической среде как среде обитания (жизненном пространстве) человечества посредством знакомства с особенностями жизни и хозяйства людей в разных географических условиях;</w:t>
      </w:r>
    </w:p>
    <w:p w14:paraId="42BA0A05" w14:textId="77777777" w:rsidR="00903750" w:rsidRPr="00903750" w:rsidRDefault="00903750" w:rsidP="00903750">
      <w:pPr>
        <w:pStyle w:val="-"/>
      </w:pPr>
      <w:r w:rsidRPr="00903750">
        <w:t>• целостное восприятие мира не в виде набора обособленных природных и общественных компонентов, а в виде взаимосвязанной иерархии целостных природно-общественных территориальных систем, формирующихся и развивающихся по определенным законам.</w:t>
      </w:r>
    </w:p>
    <w:p w14:paraId="761F2C24" w14:textId="77777777" w:rsidR="00903750" w:rsidRPr="00903750" w:rsidRDefault="00903750" w:rsidP="00903750">
      <w:pPr>
        <w:pStyle w:val="-"/>
      </w:pPr>
      <w:r w:rsidRPr="00903750">
        <w:t xml:space="preserve">  Программа «Географический мир» рассчитан на 34 часа в 9 классе. Данный курс признан помочь школьному учителю организовать подготовку выпускников к основному государственному экзамену по географии. Программа курса выстроена в логике постепенного освоения учащимися основного содержания географических знаний и состоит из двух разделов: введение и освоение основных разделов курса.</w:t>
      </w:r>
    </w:p>
    <w:p w14:paraId="24ED687A" w14:textId="77777777" w:rsidR="00903750" w:rsidRPr="00903750" w:rsidRDefault="00903750" w:rsidP="00903750">
      <w:pPr>
        <w:pStyle w:val="-"/>
      </w:pPr>
      <w:r w:rsidRPr="00903750">
        <w:t>Каждый раздел состоит из обзорных лекций, тренировочных заданий тестовой формы с выбором ответа, заданий тестовой формы с кратким ответом, анализа трудных заданий.</w:t>
      </w:r>
    </w:p>
    <w:p w14:paraId="42CDCC7D" w14:textId="77777777" w:rsidR="00903750" w:rsidRPr="00903750" w:rsidRDefault="00903750" w:rsidP="00903750">
      <w:pPr>
        <w:pStyle w:val="-"/>
      </w:pPr>
      <w:r w:rsidRPr="00903750">
        <w:t xml:space="preserve">        Курс реализует компетентностный, деятельностный и индивидуальный подход к обучению. Деятельностный подход реализуется в процессе проведения самостоятельных и практических работ с учащимися, составляет основу курса. Программа предполагает, что основной задачей педагога, реализующего </w:t>
      </w:r>
      <w:proofErr w:type="gramStart"/>
      <w:r w:rsidRPr="00903750">
        <w:t>данный курс</w:t>
      </w:r>
      <w:proofErr w:type="gramEnd"/>
      <w:r w:rsidRPr="00903750">
        <w:t xml:space="preserve"> является не просто передача, трансляция имеющего опыта, накопленных знаний, но и развитие творческого потенциала личности своих учеников, развитие их умения и способности преодолевать границы известного, традиционного. Благодаря этому становится возможным выйти за пределы образовательного стандарта, для успешной реализации творческого потенциала учащихся, повышения их познавательного интереса к географии и формированию более устойчивой мотивации к изучению предмета. В процессе освоения </w:t>
      </w:r>
      <w:r w:rsidRPr="00903750">
        <w:lastRenderedPageBreak/>
        <w:t>программы, обучающиеся смогут проверить уровень своих знаний по различным разделам школьного курса географии, а также пройдут необходимый этап подготовки к единому государственному экзамену.</w:t>
      </w:r>
    </w:p>
    <w:p w14:paraId="6C2AABC7" w14:textId="77777777" w:rsidR="00903750" w:rsidRPr="00903750" w:rsidRDefault="00903750" w:rsidP="00903750">
      <w:pPr>
        <w:pStyle w:val="-"/>
      </w:pPr>
      <w:r w:rsidRPr="00903750">
        <w:t>Цель: успешное усвоение учащимися системы знаний в области географии к итоговой аттестации в 9 классе</w:t>
      </w:r>
    </w:p>
    <w:p w14:paraId="3C0CDF5D" w14:textId="77777777" w:rsidR="00903750" w:rsidRPr="00903750" w:rsidRDefault="00903750" w:rsidP="00903750">
      <w:pPr>
        <w:pStyle w:val="-"/>
      </w:pPr>
      <w:r w:rsidRPr="00903750">
        <w:t>Задачи:</w:t>
      </w:r>
    </w:p>
    <w:p w14:paraId="54E1C62E" w14:textId="77777777" w:rsidR="00903750" w:rsidRPr="00903750" w:rsidRDefault="00903750" w:rsidP="00903750">
      <w:pPr>
        <w:pStyle w:val="-"/>
      </w:pPr>
      <w:r w:rsidRPr="00903750">
        <w:t>-углубить и расширить знания по физической и экономической географии;</w:t>
      </w:r>
    </w:p>
    <w:p w14:paraId="747CB2EA" w14:textId="77777777" w:rsidR="00903750" w:rsidRPr="00903750" w:rsidRDefault="00903750" w:rsidP="00903750">
      <w:pPr>
        <w:pStyle w:val="-"/>
      </w:pPr>
      <w:r w:rsidRPr="00903750">
        <w:t>-развивать познавательную, творческую активность, наблюдательность, интерес к окружающему миру;</w:t>
      </w:r>
    </w:p>
    <w:p w14:paraId="6EE8C3E6" w14:textId="77777777" w:rsidR="00903750" w:rsidRPr="00903750" w:rsidRDefault="00903750" w:rsidP="00903750">
      <w:pPr>
        <w:pStyle w:val="-"/>
      </w:pPr>
      <w:r w:rsidRPr="00903750">
        <w:t>-вовлечь учащихся в активную практическую деятельность по изучению географии.</w:t>
      </w:r>
    </w:p>
    <w:p w14:paraId="72B0495C" w14:textId="77777777" w:rsidR="00903750" w:rsidRPr="00903750" w:rsidRDefault="00903750" w:rsidP="00903750">
      <w:pPr>
        <w:pStyle w:val="-"/>
      </w:pPr>
      <w:r w:rsidRPr="00903750">
        <w:t>Место курса в учебном плане</w:t>
      </w:r>
    </w:p>
    <w:p w14:paraId="6FFB4388" w14:textId="77777777" w:rsidR="00903750" w:rsidRPr="00903750" w:rsidRDefault="00903750" w:rsidP="00903750">
      <w:pPr>
        <w:pStyle w:val="-"/>
      </w:pPr>
      <w:r w:rsidRPr="00903750">
        <w:t xml:space="preserve">Программа составлена на 1 часа в неделю, в год 34 часа, рассчитана на 1 год обучения и предназначена для обучающихся 15-16 лет. Во внеурочную деятельность принимаются дети по интересу, без предъявления специальных требований.    </w:t>
      </w:r>
    </w:p>
    <w:p w14:paraId="155AB504" w14:textId="77777777" w:rsidR="00903750" w:rsidRPr="00903750" w:rsidRDefault="00903750" w:rsidP="00903750">
      <w:pPr>
        <w:pStyle w:val="-"/>
      </w:pPr>
      <w:r w:rsidRPr="00903750">
        <w:t xml:space="preserve"> </w:t>
      </w:r>
    </w:p>
    <w:p w14:paraId="53DF10A0" w14:textId="77777777" w:rsidR="00903750" w:rsidRPr="00903750" w:rsidRDefault="00903750" w:rsidP="00903750">
      <w:pPr>
        <w:pStyle w:val="-"/>
      </w:pPr>
      <w:r w:rsidRPr="00903750">
        <w:t>Требования к уровню подготовки учащихся</w:t>
      </w:r>
    </w:p>
    <w:p w14:paraId="2F8DB07A" w14:textId="77777777" w:rsidR="00903750" w:rsidRPr="00903750" w:rsidRDefault="00903750" w:rsidP="00903750">
      <w:pPr>
        <w:pStyle w:val="-"/>
      </w:pPr>
      <w:r w:rsidRPr="00903750">
        <w:t>Изучив теоретический материал, учащиеся должны знать:</w:t>
      </w:r>
    </w:p>
    <w:p w14:paraId="69B816CD" w14:textId="77777777" w:rsidR="00903750" w:rsidRPr="00903750" w:rsidRDefault="00903750" w:rsidP="00903750">
      <w:pPr>
        <w:pStyle w:val="-"/>
      </w:pPr>
      <w:r w:rsidRPr="00903750">
        <w:t xml:space="preserve">         картографические элементы, факты;</w:t>
      </w:r>
    </w:p>
    <w:p w14:paraId="564FB88C" w14:textId="77777777" w:rsidR="00903750" w:rsidRPr="00903750" w:rsidRDefault="00903750" w:rsidP="00903750">
      <w:pPr>
        <w:pStyle w:val="-"/>
      </w:pPr>
      <w:r w:rsidRPr="00903750">
        <w:t xml:space="preserve">         номенклатуру;</w:t>
      </w:r>
    </w:p>
    <w:p w14:paraId="4B67B949" w14:textId="77777777" w:rsidR="00903750" w:rsidRPr="00903750" w:rsidRDefault="00903750" w:rsidP="00903750">
      <w:pPr>
        <w:pStyle w:val="-"/>
      </w:pPr>
      <w:r w:rsidRPr="00903750">
        <w:t xml:space="preserve">         основные понятия, характерные признаки, явления и процессов, причинно – следственные связи, взаимосвязи и компоненты природы, взаимодействия человека и природы;</w:t>
      </w:r>
    </w:p>
    <w:p w14:paraId="653C0AF8" w14:textId="77777777" w:rsidR="00903750" w:rsidRPr="00903750" w:rsidRDefault="00903750" w:rsidP="00903750">
      <w:pPr>
        <w:pStyle w:val="-"/>
      </w:pPr>
      <w:r w:rsidRPr="00903750">
        <w:t xml:space="preserve">         особенности природы и хозяйственной деятельности человека</w:t>
      </w:r>
    </w:p>
    <w:p w14:paraId="4B7DCA0C" w14:textId="77777777" w:rsidR="00903750" w:rsidRPr="00903750" w:rsidRDefault="00903750" w:rsidP="00903750">
      <w:pPr>
        <w:pStyle w:val="-"/>
      </w:pPr>
      <w:r w:rsidRPr="00903750">
        <w:t>Изучив практический материал, учащиеся должны уметь:</w:t>
      </w:r>
    </w:p>
    <w:p w14:paraId="33BD1529" w14:textId="77777777" w:rsidR="00903750" w:rsidRPr="00903750" w:rsidRDefault="00903750" w:rsidP="00903750">
      <w:pPr>
        <w:pStyle w:val="-"/>
      </w:pPr>
      <w:r w:rsidRPr="00903750">
        <w:t xml:space="preserve">         определять географические координаты, направления, расстояние по карте и плану местности;</w:t>
      </w:r>
    </w:p>
    <w:p w14:paraId="77E1A7D3" w14:textId="77777777" w:rsidR="00903750" w:rsidRPr="00903750" w:rsidRDefault="00903750" w:rsidP="00903750">
      <w:pPr>
        <w:pStyle w:val="-"/>
      </w:pPr>
      <w:r w:rsidRPr="00903750">
        <w:t xml:space="preserve">         определять различия в поясном времени различных территорий;</w:t>
      </w:r>
    </w:p>
    <w:p w14:paraId="26F03301" w14:textId="77777777" w:rsidR="00903750" w:rsidRPr="00903750" w:rsidRDefault="00903750" w:rsidP="00903750">
      <w:pPr>
        <w:pStyle w:val="-"/>
      </w:pPr>
      <w:r w:rsidRPr="00903750">
        <w:t xml:space="preserve">         анализировать статистический материал;</w:t>
      </w:r>
    </w:p>
    <w:p w14:paraId="67E16FD3" w14:textId="77777777" w:rsidR="00903750" w:rsidRPr="00903750" w:rsidRDefault="00903750" w:rsidP="00903750">
      <w:pPr>
        <w:pStyle w:val="-"/>
      </w:pPr>
      <w:r w:rsidRPr="00903750">
        <w:t xml:space="preserve">         воспроизводить знания фактов и причинно – следственных и пространственных связей;</w:t>
      </w:r>
    </w:p>
    <w:p w14:paraId="4E8BCFE9" w14:textId="77777777" w:rsidR="00903750" w:rsidRPr="00903750" w:rsidRDefault="00903750" w:rsidP="00903750">
      <w:pPr>
        <w:pStyle w:val="-"/>
      </w:pPr>
      <w:r w:rsidRPr="00903750">
        <w:t xml:space="preserve">         читать карты различного содержания;</w:t>
      </w:r>
    </w:p>
    <w:p w14:paraId="64B40AD0" w14:textId="77777777" w:rsidR="00903750" w:rsidRPr="00903750" w:rsidRDefault="00903750" w:rsidP="00903750">
      <w:pPr>
        <w:pStyle w:val="-"/>
      </w:pPr>
      <w:r w:rsidRPr="00903750">
        <w:lastRenderedPageBreak/>
        <w:t xml:space="preserve">         показывать на карте географические объекты и ареалы распространения явлений;</w:t>
      </w:r>
      <w:r w:rsidRPr="00903750">
        <w:t></w:t>
      </w:r>
    </w:p>
    <w:p w14:paraId="6A0FC05A" w14:textId="77777777" w:rsidR="00903750" w:rsidRPr="00903750" w:rsidRDefault="00903750" w:rsidP="00903750">
      <w:pPr>
        <w:pStyle w:val="-"/>
      </w:pPr>
      <w:r w:rsidRPr="00903750">
        <w:t xml:space="preserve">         описывать географическое положение;</w:t>
      </w:r>
    </w:p>
    <w:p w14:paraId="79532105" w14:textId="77777777" w:rsidR="00903750" w:rsidRPr="00903750" w:rsidRDefault="00903750" w:rsidP="00903750">
      <w:pPr>
        <w:pStyle w:val="-"/>
      </w:pPr>
      <w:r w:rsidRPr="00903750">
        <w:t xml:space="preserve">         определять тип объекта согласно классификации;</w:t>
      </w:r>
    </w:p>
    <w:p w14:paraId="0526C557" w14:textId="77777777" w:rsidR="00903750" w:rsidRPr="00903750" w:rsidRDefault="00903750" w:rsidP="00903750">
      <w:pPr>
        <w:pStyle w:val="-"/>
      </w:pPr>
      <w:r w:rsidRPr="00903750">
        <w:t xml:space="preserve">         сравнивать свойства географических объектов;</w:t>
      </w:r>
    </w:p>
    <w:p w14:paraId="3B6D4C49" w14:textId="77777777" w:rsidR="00903750" w:rsidRPr="00903750" w:rsidRDefault="00903750" w:rsidP="00903750">
      <w:pPr>
        <w:pStyle w:val="-"/>
      </w:pPr>
      <w:r w:rsidRPr="00903750">
        <w:t xml:space="preserve">         определять и объяснять особенности территории на основе использования различных источников географической информации.</w:t>
      </w:r>
    </w:p>
    <w:p w14:paraId="6B145067" w14:textId="77777777" w:rsidR="00903750" w:rsidRPr="00903750" w:rsidRDefault="00903750" w:rsidP="00903750">
      <w:pPr>
        <w:pStyle w:val="-"/>
      </w:pPr>
      <w:r w:rsidRPr="00903750">
        <w:t>Критерии оценки:</w:t>
      </w:r>
    </w:p>
    <w:p w14:paraId="055D6EFD" w14:textId="77777777" w:rsidR="00903750" w:rsidRPr="00903750" w:rsidRDefault="00903750" w:rsidP="00903750">
      <w:pPr>
        <w:pStyle w:val="-"/>
      </w:pPr>
      <w:r w:rsidRPr="00903750">
        <w:t>проводится текущий контроль в виде защиты презентаций, которые можно в последующем использовать на уроках географии в младших классах, по окончании курса проводится итоговый контроль в виде «пробного ОГЭ».</w:t>
      </w:r>
    </w:p>
    <w:p w14:paraId="6C77A537" w14:textId="77777777" w:rsidR="00903750" w:rsidRPr="00903750" w:rsidRDefault="00903750" w:rsidP="00903750">
      <w:pPr>
        <w:pStyle w:val="-"/>
      </w:pPr>
      <w:r w:rsidRPr="00903750">
        <w:t>Для оценивания результатов работы используется шкала соответствия первичных баллов по результатам ОГЭ отметкам по пятибалльной системе, критерии оценивания выполненных работ, предлагаемых в КИМах.</w:t>
      </w:r>
    </w:p>
    <w:tbl>
      <w:tblPr>
        <w:tblW w:w="6182" w:type="dxa"/>
        <w:shd w:val="clear" w:color="auto" w:fill="FFFFFF"/>
        <w:tblCellMar>
          <w:left w:w="0" w:type="dxa"/>
          <w:right w:w="0" w:type="dxa"/>
        </w:tblCellMar>
        <w:tblLook w:val="04A0" w:firstRow="1" w:lastRow="0" w:firstColumn="1" w:lastColumn="0" w:noHBand="0" w:noVBand="1"/>
      </w:tblPr>
      <w:tblGrid>
        <w:gridCol w:w="508"/>
        <w:gridCol w:w="4584"/>
        <w:gridCol w:w="1090"/>
      </w:tblGrid>
      <w:tr w:rsidR="00734996" w:rsidRPr="00734996" w14:paraId="1ACA427E" w14:textId="77777777" w:rsidTr="00734996">
        <w:tc>
          <w:tcPr>
            <w:tcW w:w="50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70689CDB"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b/>
                <w:bCs/>
                <w:color w:val="181818"/>
                <w:sz w:val="20"/>
                <w:szCs w:val="20"/>
              </w:rPr>
              <w:t>№</w:t>
            </w:r>
          </w:p>
        </w:tc>
        <w:tc>
          <w:tcPr>
            <w:tcW w:w="4584"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hideMark/>
          </w:tcPr>
          <w:p w14:paraId="785682DA"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b/>
                <w:bCs/>
                <w:color w:val="181818"/>
                <w:sz w:val="20"/>
                <w:szCs w:val="20"/>
              </w:rPr>
              <w:t>Название раздела, темы</w:t>
            </w:r>
          </w:p>
        </w:tc>
        <w:tc>
          <w:tcPr>
            <w:tcW w:w="1090" w:type="dxa"/>
            <w:tcBorders>
              <w:top w:val="single" w:sz="8" w:space="0" w:color="000001"/>
              <w:left w:val="nil"/>
              <w:bottom w:val="single" w:sz="8" w:space="0" w:color="000001"/>
              <w:right w:val="single" w:sz="8" w:space="0" w:color="000001"/>
            </w:tcBorders>
            <w:shd w:val="clear" w:color="auto" w:fill="FFFFFF"/>
          </w:tcPr>
          <w:p w14:paraId="29E6EACB" w14:textId="77777777" w:rsidR="00734996" w:rsidRPr="00734996" w:rsidRDefault="00734996" w:rsidP="009154BD">
            <w:pPr>
              <w:spacing w:line="315" w:lineRule="atLeast"/>
              <w:jc w:val="center"/>
              <w:rPr>
                <w:rFonts w:ascii="Times New Roman" w:eastAsia="Times New Roman" w:hAnsi="Times New Roman" w:cs="Times New Roman"/>
                <w:b/>
                <w:bCs/>
                <w:color w:val="181818"/>
                <w:sz w:val="20"/>
                <w:szCs w:val="20"/>
              </w:rPr>
            </w:pPr>
            <w:r w:rsidRPr="00734996">
              <w:rPr>
                <w:rFonts w:ascii="Times New Roman" w:eastAsia="Times New Roman" w:hAnsi="Times New Roman" w:cs="Times New Roman"/>
                <w:b/>
                <w:bCs/>
                <w:color w:val="181818"/>
                <w:sz w:val="20"/>
                <w:szCs w:val="20"/>
              </w:rPr>
              <w:t>Количество часов</w:t>
            </w:r>
          </w:p>
        </w:tc>
      </w:tr>
      <w:tr w:rsidR="00734996" w:rsidRPr="00734996" w14:paraId="078CA900"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5C659FF5"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p w14:paraId="41B65F15"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0C6A83BF"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b/>
                <w:bCs/>
                <w:color w:val="181818"/>
                <w:sz w:val="20"/>
                <w:szCs w:val="20"/>
              </w:rPr>
              <w:t>Введение (2 ч).</w:t>
            </w:r>
          </w:p>
          <w:p w14:paraId="6D4CE511" w14:textId="77777777" w:rsidR="00734996" w:rsidRPr="00734996" w:rsidRDefault="00734996" w:rsidP="00734996">
            <w:pPr>
              <w:shd w:val="clear" w:color="auto" w:fill="FFFFFF"/>
              <w:spacing w:line="315" w:lineRule="atLeast"/>
              <w:ind w:right="2057"/>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Особенности процедуры проведения ГИА 9 классов. Нормативно-правовые и другие документы. Правила заполнения бланков.</w:t>
            </w:r>
          </w:p>
          <w:p w14:paraId="39FC9D3C"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tc>
        <w:tc>
          <w:tcPr>
            <w:tcW w:w="1090" w:type="dxa"/>
            <w:tcBorders>
              <w:top w:val="nil"/>
              <w:left w:val="nil"/>
              <w:bottom w:val="single" w:sz="8" w:space="0" w:color="000001"/>
              <w:right w:val="single" w:sz="8" w:space="0" w:color="000001"/>
            </w:tcBorders>
            <w:shd w:val="clear" w:color="auto" w:fill="FFFFFF"/>
          </w:tcPr>
          <w:p w14:paraId="2B28DB8B" w14:textId="77777777" w:rsidR="00734996" w:rsidRPr="00734996" w:rsidRDefault="00734996" w:rsidP="009154BD">
            <w:pPr>
              <w:spacing w:line="315" w:lineRule="atLeast"/>
              <w:jc w:val="center"/>
              <w:rPr>
                <w:rFonts w:ascii="Times New Roman" w:eastAsia="Times New Roman" w:hAnsi="Times New Roman" w:cs="Times New Roman"/>
                <w:bCs/>
                <w:color w:val="181818"/>
                <w:sz w:val="20"/>
                <w:szCs w:val="20"/>
              </w:rPr>
            </w:pPr>
          </w:p>
          <w:p w14:paraId="597B27AE" w14:textId="77777777" w:rsidR="00734996" w:rsidRPr="00734996" w:rsidRDefault="00734996" w:rsidP="009154BD">
            <w:pPr>
              <w:spacing w:line="315" w:lineRule="atLeast"/>
              <w:jc w:val="center"/>
              <w:rPr>
                <w:rFonts w:ascii="Times New Roman" w:eastAsia="Times New Roman" w:hAnsi="Times New Roman" w:cs="Times New Roman"/>
                <w:bCs/>
                <w:color w:val="181818"/>
                <w:sz w:val="20"/>
                <w:szCs w:val="20"/>
              </w:rPr>
            </w:pPr>
          </w:p>
          <w:p w14:paraId="64AE234A" w14:textId="77777777" w:rsidR="00734996" w:rsidRPr="00734996" w:rsidRDefault="00734996" w:rsidP="009154BD">
            <w:pPr>
              <w:spacing w:line="315" w:lineRule="atLeast"/>
              <w:jc w:val="center"/>
              <w:rPr>
                <w:rFonts w:ascii="Times New Roman" w:eastAsia="Times New Roman" w:hAnsi="Times New Roman" w:cs="Times New Roman"/>
                <w:bCs/>
                <w:color w:val="181818"/>
                <w:sz w:val="20"/>
                <w:szCs w:val="20"/>
              </w:rPr>
            </w:pPr>
            <w:r w:rsidRPr="00734996">
              <w:rPr>
                <w:rFonts w:ascii="Times New Roman" w:eastAsia="Times New Roman" w:hAnsi="Times New Roman" w:cs="Times New Roman"/>
                <w:bCs/>
                <w:color w:val="181818"/>
                <w:sz w:val="20"/>
                <w:szCs w:val="20"/>
              </w:rPr>
              <w:t>1</w:t>
            </w:r>
          </w:p>
        </w:tc>
      </w:tr>
      <w:tr w:rsidR="00734996" w:rsidRPr="00734996" w14:paraId="7DF2F901"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3A3C13AE"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2DCBDA45"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Особенности экзаменационной работы по географии, структура и демонстрационные версии КИМов.</w:t>
            </w:r>
          </w:p>
        </w:tc>
        <w:tc>
          <w:tcPr>
            <w:tcW w:w="1090" w:type="dxa"/>
            <w:tcBorders>
              <w:top w:val="nil"/>
              <w:left w:val="nil"/>
              <w:bottom w:val="single" w:sz="8" w:space="0" w:color="000001"/>
              <w:right w:val="single" w:sz="8" w:space="0" w:color="000001"/>
            </w:tcBorders>
            <w:shd w:val="clear" w:color="auto" w:fill="FFFFFF"/>
          </w:tcPr>
          <w:p w14:paraId="00815DAA"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6D74AA69"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6D4788AF"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p w14:paraId="6C53878D"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3.</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5B840E4D"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b/>
                <w:bCs/>
                <w:sz w:val="20"/>
                <w:szCs w:val="20"/>
              </w:rPr>
              <w:t>Раздел I. Источники географической информации (4 ч).</w:t>
            </w:r>
          </w:p>
          <w:p w14:paraId="74259755"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Глобус, географическая карта.</w:t>
            </w:r>
          </w:p>
          <w:p w14:paraId="612B7F47"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lastRenderedPageBreak/>
              <w:t> </w:t>
            </w:r>
          </w:p>
          <w:p w14:paraId="5CBEBA1B"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tc>
        <w:tc>
          <w:tcPr>
            <w:tcW w:w="1090" w:type="dxa"/>
            <w:tcBorders>
              <w:top w:val="nil"/>
              <w:left w:val="nil"/>
              <w:bottom w:val="single" w:sz="8" w:space="0" w:color="000001"/>
              <w:right w:val="single" w:sz="8" w:space="0" w:color="000001"/>
            </w:tcBorders>
            <w:shd w:val="clear" w:color="auto" w:fill="FFFFFF"/>
          </w:tcPr>
          <w:p w14:paraId="1BF68C8E"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Cs/>
                <w:sz w:val="20"/>
                <w:szCs w:val="20"/>
              </w:rPr>
            </w:pPr>
          </w:p>
          <w:p w14:paraId="5C7AE8E5"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Cs/>
                <w:sz w:val="20"/>
                <w:szCs w:val="20"/>
              </w:rPr>
            </w:pPr>
          </w:p>
          <w:p w14:paraId="724573B4"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Cs/>
                <w:sz w:val="20"/>
                <w:szCs w:val="20"/>
              </w:rPr>
            </w:pPr>
            <w:r w:rsidRPr="00734996">
              <w:rPr>
                <w:rFonts w:ascii="Times New Roman" w:eastAsia="Times New Roman" w:hAnsi="Times New Roman" w:cs="Times New Roman"/>
                <w:bCs/>
                <w:sz w:val="20"/>
                <w:szCs w:val="20"/>
              </w:rPr>
              <w:t>1</w:t>
            </w:r>
          </w:p>
        </w:tc>
      </w:tr>
      <w:tr w:rsidR="00734996" w:rsidRPr="00734996" w14:paraId="5CBC67A9"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2FBA7F3F"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lastRenderedPageBreak/>
              <w:t>4.</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20B06C87"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План местности. Масштаб. Градусная сеть.</w:t>
            </w:r>
          </w:p>
        </w:tc>
        <w:tc>
          <w:tcPr>
            <w:tcW w:w="1090" w:type="dxa"/>
            <w:tcBorders>
              <w:top w:val="nil"/>
              <w:left w:val="nil"/>
              <w:bottom w:val="single" w:sz="8" w:space="0" w:color="000001"/>
              <w:right w:val="single" w:sz="8" w:space="0" w:color="000001"/>
            </w:tcBorders>
            <w:shd w:val="clear" w:color="auto" w:fill="FFFFFF"/>
          </w:tcPr>
          <w:p w14:paraId="2B404C50"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704AC4F7"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42E1ACFD"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5-6.</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66B643A5"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Решение учебно-тренировочных тестов по разделу.</w:t>
            </w:r>
          </w:p>
          <w:p w14:paraId="794DF3B2"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tc>
        <w:tc>
          <w:tcPr>
            <w:tcW w:w="1090" w:type="dxa"/>
            <w:tcBorders>
              <w:top w:val="nil"/>
              <w:left w:val="nil"/>
              <w:bottom w:val="single" w:sz="8" w:space="0" w:color="000001"/>
              <w:right w:val="single" w:sz="8" w:space="0" w:color="000001"/>
            </w:tcBorders>
            <w:shd w:val="clear" w:color="auto" w:fill="FFFFFF"/>
          </w:tcPr>
          <w:p w14:paraId="3E8ADCF0"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2</w:t>
            </w:r>
          </w:p>
        </w:tc>
      </w:tr>
      <w:tr w:rsidR="00734996" w:rsidRPr="00734996" w14:paraId="005A258E"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7F733981"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p w14:paraId="0271FAC9"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7.</w:t>
            </w:r>
          </w:p>
          <w:p w14:paraId="69AE9A4E"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6A627F66"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b/>
                <w:bCs/>
                <w:sz w:val="20"/>
                <w:szCs w:val="20"/>
              </w:rPr>
              <w:t>Раздел II. Природа Земли и человек (6 ч).</w:t>
            </w:r>
          </w:p>
          <w:p w14:paraId="5FBE4D76"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Земля как планета Солнечной системы.</w:t>
            </w:r>
          </w:p>
        </w:tc>
        <w:tc>
          <w:tcPr>
            <w:tcW w:w="1090" w:type="dxa"/>
            <w:tcBorders>
              <w:top w:val="nil"/>
              <w:left w:val="nil"/>
              <w:bottom w:val="single" w:sz="8" w:space="0" w:color="000001"/>
              <w:right w:val="single" w:sz="8" w:space="0" w:color="000001"/>
            </w:tcBorders>
            <w:shd w:val="clear" w:color="auto" w:fill="FFFFFF"/>
          </w:tcPr>
          <w:p w14:paraId="22AE86CE"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
                <w:bCs/>
                <w:sz w:val="20"/>
                <w:szCs w:val="20"/>
              </w:rPr>
            </w:pPr>
          </w:p>
          <w:p w14:paraId="1C7645A2"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Cs/>
                <w:sz w:val="20"/>
                <w:szCs w:val="20"/>
              </w:rPr>
            </w:pPr>
            <w:r w:rsidRPr="00734996">
              <w:rPr>
                <w:rFonts w:ascii="Times New Roman" w:eastAsia="Times New Roman" w:hAnsi="Times New Roman" w:cs="Times New Roman"/>
                <w:bCs/>
                <w:sz w:val="20"/>
                <w:szCs w:val="20"/>
              </w:rPr>
              <w:t>1</w:t>
            </w:r>
          </w:p>
        </w:tc>
      </w:tr>
      <w:tr w:rsidR="00734996" w:rsidRPr="00734996" w14:paraId="2AF4B4BF"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1D5F79ED"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8.</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72D53B8F"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Движения Земли.</w:t>
            </w:r>
          </w:p>
        </w:tc>
        <w:tc>
          <w:tcPr>
            <w:tcW w:w="1090" w:type="dxa"/>
            <w:tcBorders>
              <w:top w:val="nil"/>
              <w:left w:val="nil"/>
              <w:bottom w:val="single" w:sz="8" w:space="0" w:color="000001"/>
              <w:right w:val="single" w:sz="8" w:space="0" w:color="000001"/>
            </w:tcBorders>
            <w:shd w:val="clear" w:color="auto" w:fill="FFFFFF"/>
          </w:tcPr>
          <w:p w14:paraId="795AC998"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68B11E78"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08C6C5DA"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9.</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4CA0F417"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Литосфера и геологическая история Земли.</w:t>
            </w:r>
          </w:p>
        </w:tc>
        <w:tc>
          <w:tcPr>
            <w:tcW w:w="1090" w:type="dxa"/>
            <w:tcBorders>
              <w:top w:val="nil"/>
              <w:left w:val="nil"/>
              <w:bottom w:val="single" w:sz="8" w:space="0" w:color="000001"/>
              <w:right w:val="single" w:sz="8" w:space="0" w:color="000001"/>
            </w:tcBorders>
            <w:shd w:val="clear" w:color="auto" w:fill="FFFFFF"/>
          </w:tcPr>
          <w:p w14:paraId="55C10386"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5C7038E5"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6DEAC5EC"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10.</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62B7D0E3"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Гидросфера. Атмосфера.</w:t>
            </w:r>
          </w:p>
        </w:tc>
        <w:tc>
          <w:tcPr>
            <w:tcW w:w="1090" w:type="dxa"/>
            <w:tcBorders>
              <w:top w:val="nil"/>
              <w:left w:val="nil"/>
              <w:bottom w:val="single" w:sz="8" w:space="0" w:color="000001"/>
              <w:right w:val="single" w:sz="8" w:space="0" w:color="000001"/>
            </w:tcBorders>
            <w:shd w:val="clear" w:color="auto" w:fill="FFFFFF"/>
          </w:tcPr>
          <w:p w14:paraId="40D592DF"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69E7E58E"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584398C2"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11.</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34483613"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Биосфера. ГО.</w:t>
            </w:r>
          </w:p>
        </w:tc>
        <w:tc>
          <w:tcPr>
            <w:tcW w:w="1090" w:type="dxa"/>
            <w:tcBorders>
              <w:top w:val="nil"/>
              <w:left w:val="nil"/>
              <w:bottom w:val="single" w:sz="8" w:space="0" w:color="000001"/>
              <w:right w:val="single" w:sz="8" w:space="0" w:color="000001"/>
            </w:tcBorders>
            <w:shd w:val="clear" w:color="auto" w:fill="FFFFFF"/>
          </w:tcPr>
          <w:p w14:paraId="514F4A72"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083B2500"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005E793E"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12-13.</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435DEE47"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Решение учебно-тренировочных тестов по разделу.</w:t>
            </w:r>
          </w:p>
          <w:p w14:paraId="058B00D3"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tc>
        <w:tc>
          <w:tcPr>
            <w:tcW w:w="1090" w:type="dxa"/>
            <w:tcBorders>
              <w:top w:val="nil"/>
              <w:left w:val="nil"/>
              <w:bottom w:val="single" w:sz="8" w:space="0" w:color="000001"/>
              <w:right w:val="single" w:sz="8" w:space="0" w:color="000001"/>
            </w:tcBorders>
            <w:shd w:val="clear" w:color="auto" w:fill="FFFFFF"/>
          </w:tcPr>
          <w:p w14:paraId="40AB5726"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2</w:t>
            </w:r>
          </w:p>
        </w:tc>
      </w:tr>
      <w:tr w:rsidR="00734996" w:rsidRPr="00734996" w14:paraId="1750DFEF"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60071C75"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p w14:paraId="0BDB9BD5"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14</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02F6005E"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b/>
                <w:bCs/>
                <w:sz w:val="20"/>
                <w:szCs w:val="20"/>
              </w:rPr>
              <w:t>Раздел III. Материки, океаны, народы и страны (8 ч).</w:t>
            </w:r>
          </w:p>
          <w:p w14:paraId="3278BC4A"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Современный облик планеты Земля. Происхождение материков и впадин океанов.</w:t>
            </w:r>
          </w:p>
        </w:tc>
        <w:tc>
          <w:tcPr>
            <w:tcW w:w="1090" w:type="dxa"/>
            <w:tcBorders>
              <w:top w:val="nil"/>
              <w:left w:val="nil"/>
              <w:bottom w:val="single" w:sz="8" w:space="0" w:color="000001"/>
              <w:right w:val="single" w:sz="8" w:space="0" w:color="000001"/>
            </w:tcBorders>
            <w:shd w:val="clear" w:color="auto" w:fill="FFFFFF"/>
          </w:tcPr>
          <w:p w14:paraId="5CDC27D1"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
                <w:bCs/>
                <w:sz w:val="20"/>
                <w:szCs w:val="20"/>
              </w:rPr>
            </w:pPr>
          </w:p>
          <w:p w14:paraId="04F071F8"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Cs/>
                <w:sz w:val="20"/>
                <w:szCs w:val="20"/>
              </w:rPr>
            </w:pPr>
            <w:r w:rsidRPr="00734996">
              <w:rPr>
                <w:rFonts w:ascii="Times New Roman" w:eastAsia="Times New Roman" w:hAnsi="Times New Roman" w:cs="Times New Roman"/>
                <w:bCs/>
                <w:sz w:val="20"/>
                <w:szCs w:val="20"/>
              </w:rPr>
              <w:t>1</w:t>
            </w:r>
          </w:p>
        </w:tc>
      </w:tr>
      <w:tr w:rsidR="00734996" w:rsidRPr="00734996" w14:paraId="55CD177F"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14AB8714"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15.</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1369C709"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Население и численность населения Земли. Расы, этносы.</w:t>
            </w:r>
          </w:p>
        </w:tc>
        <w:tc>
          <w:tcPr>
            <w:tcW w:w="1090" w:type="dxa"/>
            <w:tcBorders>
              <w:top w:val="nil"/>
              <w:left w:val="nil"/>
              <w:bottom w:val="single" w:sz="8" w:space="0" w:color="000001"/>
              <w:right w:val="single" w:sz="8" w:space="0" w:color="000001"/>
            </w:tcBorders>
            <w:shd w:val="clear" w:color="auto" w:fill="FFFFFF"/>
          </w:tcPr>
          <w:p w14:paraId="5C0563A8"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151402F5"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380B3974"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16.</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21A7FA93"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Материки и страны.</w:t>
            </w:r>
          </w:p>
        </w:tc>
        <w:tc>
          <w:tcPr>
            <w:tcW w:w="1090" w:type="dxa"/>
            <w:tcBorders>
              <w:top w:val="nil"/>
              <w:left w:val="nil"/>
              <w:bottom w:val="single" w:sz="8" w:space="0" w:color="000001"/>
              <w:right w:val="single" w:sz="8" w:space="0" w:color="000001"/>
            </w:tcBorders>
            <w:shd w:val="clear" w:color="auto" w:fill="FFFFFF"/>
          </w:tcPr>
          <w:p w14:paraId="44448E4D"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29CC9488"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3BC22275"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17.</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21B0B7D9"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Африка. Австралия.</w:t>
            </w:r>
          </w:p>
        </w:tc>
        <w:tc>
          <w:tcPr>
            <w:tcW w:w="1090" w:type="dxa"/>
            <w:tcBorders>
              <w:top w:val="nil"/>
              <w:left w:val="nil"/>
              <w:bottom w:val="single" w:sz="8" w:space="0" w:color="000001"/>
              <w:right w:val="single" w:sz="8" w:space="0" w:color="000001"/>
            </w:tcBorders>
            <w:shd w:val="clear" w:color="auto" w:fill="FFFFFF"/>
          </w:tcPr>
          <w:p w14:paraId="1389D567"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2FF7E393"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286ADD28"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18.</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26B30067"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Антарктида. Южная Америка.</w:t>
            </w:r>
          </w:p>
        </w:tc>
        <w:tc>
          <w:tcPr>
            <w:tcW w:w="1090" w:type="dxa"/>
            <w:tcBorders>
              <w:top w:val="nil"/>
              <w:left w:val="nil"/>
              <w:bottom w:val="single" w:sz="8" w:space="0" w:color="000001"/>
              <w:right w:val="single" w:sz="8" w:space="0" w:color="000001"/>
            </w:tcBorders>
            <w:shd w:val="clear" w:color="auto" w:fill="FFFFFF"/>
          </w:tcPr>
          <w:p w14:paraId="3C234416"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7D1F368F"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53E2413D"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19.</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29ED9BE6"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Северная Америка.</w:t>
            </w:r>
          </w:p>
        </w:tc>
        <w:tc>
          <w:tcPr>
            <w:tcW w:w="1090" w:type="dxa"/>
            <w:tcBorders>
              <w:top w:val="nil"/>
              <w:left w:val="nil"/>
              <w:bottom w:val="single" w:sz="8" w:space="0" w:color="000001"/>
              <w:right w:val="single" w:sz="8" w:space="0" w:color="000001"/>
            </w:tcBorders>
            <w:shd w:val="clear" w:color="auto" w:fill="FFFFFF"/>
          </w:tcPr>
          <w:p w14:paraId="1B829F1F"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1DF02D1A"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317D0509"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20.</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2436F221"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Евразия.</w:t>
            </w:r>
          </w:p>
        </w:tc>
        <w:tc>
          <w:tcPr>
            <w:tcW w:w="1090" w:type="dxa"/>
            <w:tcBorders>
              <w:top w:val="nil"/>
              <w:left w:val="nil"/>
              <w:bottom w:val="single" w:sz="8" w:space="0" w:color="000001"/>
              <w:right w:val="single" w:sz="8" w:space="0" w:color="000001"/>
            </w:tcBorders>
            <w:shd w:val="clear" w:color="auto" w:fill="FFFFFF"/>
          </w:tcPr>
          <w:p w14:paraId="6AF396E1"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7AED5A1C"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21FEFF8F"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21.</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4E9EE4DE"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 xml:space="preserve">Решение учебно-тренировочных тестов по </w:t>
            </w:r>
            <w:r w:rsidRPr="00734996">
              <w:rPr>
                <w:rFonts w:ascii="Times New Roman" w:eastAsia="Times New Roman" w:hAnsi="Times New Roman" w:cs="Times New Roman"/>
                <w:sz w:val="20"/>
                <w:szCs w:val="20"/>
              </w:rPr>
              <w:lastRenderedPageBreak/>
              <w:t>разделу.</w:t>
            </w:r>
          </w:p>
        </w:tc>
        <w:tc>
          <w:tcPr>
            <w:tcW w:w="1090" w:type="dxa"/>
            <w:tcBorders>
              <w:top w:val="nil"/>
              <w:left w:val="nil"/>
              <w:bottom w:val="single" w:sz="8" w:space="0" w:color="000001"/>
              <w:right w:val="single" w:sz="8" w:space="0" w:color="000001"/>
            </w:tcBorders>
            <w:shd w:val="clear" w:color="auto" w:fill="FFFFFF"/>
          </w:tcPr>
          <w:p w14:paraId="40BF0346"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lastRenderedPageBreak/>
              <w:t>1</w:t>
            </w:r>
          </w:p>
        </w:tc>
      </w:tr>
      <w:tr w:rsidR="00734996" w:rsidRPr="00734996" w14:paraId="537FEA07"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7EA6E186"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lastRenderedPageBreak/>
              <w:t> </w:t>
            </w:r>
          </w:p>
          <w:p w14:paraId="6326CD89"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22.</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62A7E459"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b/>
                <w:bCs/>
                <w:sz w:val="20"/>
                <w:szCs w:val="20"/>
              </w:rPr>
              <w:t>Раздел IV. Природопользование и геоэкология (2 ч).</w:t>
            </w:r>
          </w:p>
          <w:p w14:paraId="5DF01388"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Влияние хозяйственной деятельности на людей и природу. Основные типы природопользования.</w:t>
            </w:r>
          </w:p>
        </w:tc>
        <w:tc>
          <w:tcPr>
            <w:tcW w:w="1090" w:type="dxa"/>
            <w:tcBorders>
              <w:top w:val="nil"/>
              <w:left w:val="nil"/>
              <w:bottom w:val="single" w:sz="8" w:space="0" w:color="000001"/>
              <w:right w:val="single" w:sz="8" w:space="0" w:color="000001"/>
            </w:tcBorders>
            <w:shd w:val="clear" w:color="auto" w:fill="FFFFFF"/>
          </w:tcPr>
          <w:p w14:paraId="5E2A2325"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
                <w:bCs/>
                <w:sz w:val="20"/>
                <w:szCs w:val="20"/>
              </w:rPr>
            </w:pPr>
          </w:p>
          <w:p w14:paraId="11931B03"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Cs/>
                <w:sz w:val="20"/>
                <w:szCs w:val="20"/>
              </w:rPr>
            </w:pPr>
            <w:r w:rsidRPr="00734996">
              <w:rPr>
                <w:rFonts w:ascii="Times New Roman" w:eastAsia="Times New Roman" w:hAnsi="Times New Roman" w:cs="Times New Roman"/>
                <w:bCs/>
                <w:sz w:val="20"/>
                <w:szCs w:val="20"/>
              </w:rPr>
              <w:t>1</w:t>
            </w:r>
          </w:p>
        </w:tc>
      </w:tr>
      <w:tr w:rsidR="00734996" w:rsidRPr="00734996" w14:paraId="63FD8BD2" w14:textId="77777777" w:rsidTr="00734996">
        <w:tc>
          <w:tcPr>
            <w:tcW w:w="508" w:type="dxa"/>
            <w:tcBorders>
              <w:top w:val="nil"/>
              <w:left w:val="single" w:sz="8" w:space="0" w:color="000001"/>
              <w:bottom w:val="single" w:sz="4" w:space="0" w:color="auto"/>
              <w:right w:val="single" w:sz="8" w:space="0" w:color="000001"/>
            </w:tcBorders>
            <w:shd w:val="clear" w:color="auto" w:fill="FFFFFF"/>
            <w:tcMar>
              <w:top w:w="0" w:type="dxa"/>
              <w:left w:w="108" w:type="dxa"/>
              <w:bottom w:w="0" w:type="dxa"/>
              <w:right w:w="108" w:type="dxa"/>
            </w:tcMar>
            <w:hideMark/>
          </w:tcPr>
          <w:p w14:paraId="6D41E143"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23.</w:t>
            </w:r>
          </w:p>
        </w:tc>
        <w:tc>
          <w:tcPr>
            <w:tcW w:w="4584" w:type="dxa"/>
            <w:tcBorders>
              <w:top w:val="nil"/>
              <w:left w:val="nil"/>
              <w:bottom w:val="single" w:sz="4" w:space="0" w:color="auto"/>
              <w:right w:val="single" w:sz="8" w:space="0" w:color="000001"/>
            </w:tcBorders>
            <w:shd w:val="clear" w:color="auto" w:fill="FFFFFF"/>
            <w:tcMar>
              <w:top w:w="0" w:type="dxa"/>
              <w:left w:w="108" w:type="dxa"/>
              <w:bottom w:w="0" w:type="dxa"/>
              <w:right w:w="108" w:type="dxa"/>
            </w:tcMar>
            <w:hideMark/>
          </w:tcPr>
          <w:p w14:paraId="136BB590"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Стихийные явления в геосферах. Решение тестов по разделу.</w:t>
            </w:r>
          </w:p>
          <w:p w14:paraId="26211048"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p w14:paraId="5D7A721F"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p>
        </w:tc>
        <w:tc>
          <w:tcPr>
            <w:tcW w:w="1090" w:type="dxa"/>
            <w:tcBorders>
              <w:top w:val="nil"/>
              <w:left w:val="nil"/>
              <w:bottom w:val="single" w:sz="4" w:space="0" w:color="auto"/>
              <w:right w:val="single" w:sz="8" w:space="0" w:color="000001"/>
            </w:tcBorders>
            <w:shd w:val="clear" w:color="auto" w:fill="FFFFFF"/>
          </w:tcPr>
          <w:p w14:paraId="3D78F28B"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4AFD11A4" w14:textId="77777777" w:rsidTr="00734996">
        <w:tc>
          <w:tcPr>
            <w:tcW w:w="5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E9E284"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p w14:paraId="77A392A7"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24.</w:t>
            </w:r>
          </w:p>
        </w:tc>
        <w:tc>
          <w:tcPr>
            <w:tcW w:w="4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3E136B"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b/>
                <w:bCs/>
                <w:sz w:val="20"/>
                <w:szCs w:val="20"/>
              </w:rPr>
              <w:t>Раздел V. География России (8 ч).</w:t>
            </w:r>
          </w:p>
          <w:p w14:paraId="3D7BC85D"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Особенности ГП России.</w:t>
            </w:r>
          </w:p>
          <w:p w14:paraId="50C25F1E" w14:textId="77777777" w:rsidR="00734996" w:rsidRPr="00734996" w:rsidRDefault="00734996" w:rsidP="009154BD">
            <w:pPr>
              <w:shd w:val="clear" w:color="auto" w:fill="FFFFFF"/>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 </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14:paraId="4BC7D8BD"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
                <w:bCs/>
                <w:sz w:val="20"/>
                <w:szCs w:val="20"/>
              </w:rPr>
            </w:pPr>
          </w:p>
          <w:p w14:paraId="4CD2B881" w14:textId="77777777" w:rsidR="00734996" w:rsidRPr="00734996" w:rsidRDefault="00734996" w:rsidP="009154BD">
            <w:pPr>
              <w:shd w:val="clear" w:color="auto" w:fill="FFFFFF"/>
              <w:spacing w:line="315" w:lineRule="atLeast"/>
              <w:jc w:val="center"/>
              <w:rPr>
                <w:rFonts w:ascii="Times New Roman" w:eastAsia="Times New Roman" w:hAnsi="Times New Roman" w:cs="Times New Roman"/>
                <w:bCs/>
                <w:sz w:val="20"/>
                <w:szCs w:val="20"/>
              </w:rPr>
            </w:pPr>
            <w:r w:rsidRPr="00734996">
              <w:rPr>
                <w:rFonts w:ascii="Times New Roman" w:eastAsia="Times New Roman" w:hAnsi="Times New Roman" w:cs="Times New Roman"/>
                <w:bCs/>
                <w:sz w:val="20"/>
                <w:szCs w:val="20"/>
              </w:rPr>
              <w:t>1</w:t>
            </w:r>
          </w:p>
        </w:tc>
      </w:tr>
      <w:tr w:rsidR="00734996" w:rsidRPr="00734996" w14:paraId="7ED407AC" w14:textId="77777777" w:rsidTr="00734996">
        <w:tc>
          <w:tcPr>
            <w:tcW w:w="508" w:type="dxa"/>
            <w:tcBorders>
              <w:top w:val="single" w:sz="4" w:space="0" w:color="auto"/>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699AA62E"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25.</w:t>
            </w:r>
          </w:p>
        </w:tc>
        <w:tc>
          <w:tcPr>
            <w:tcW w:w="4584" w:type="dxa"/>
            <w:tcBorders>
              <w:top w:val="single" w:sz="4" w:space="0" w:color="auto"/>
              <w:left w:val="nil"/>
              <w:bottom w:val="single" w:sz="8" w:space="0" w:color="000001"/>
              <w:right w:val="single" w:sz="8" w:space="0" w:color="000001"/>
            </w:tcBorders>
            <w:shd w:val="clear" w:color="auto" w:fill="FFFFFF"/>
            <w:tcMar>
              <w:top w:w="0" w:type="dxa"/>
              <w:left w:w="108" w:type="dxa"/>
              <w:bottom w:w="0" w:type="dxa"/>
              <w:right w:w="108" w:type="dxa"/>
            </w:tcMar>
            <w:hideMark/>
          </w:tcPr>
          <w:p w14:paraId="6CE6183D"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Природа России.</w:t>
            </w:r>
          </w:p>
        </w:tc>
        <w:tc>
          <w:tcPr>
            <w:tcW w:w="1090" w:type="dxa"/>
            <w:tcBorders>
              <w:top w:val="single" w:sz="4" w:space="0" w:color="auto"/>
              <w:left w:val="nil"/>
              <w:bottom w:val="single" w:sz="8" w:space="0" w:color="000001"/>
              <w:right w:val="single" w:sz="8" w:space="0" w:color="000001"/>
            </w:tcBorders>
            <w:shd w:val="clear" w:color="auto" w:fill="FFFFFF"/>
          </w:tcPr>
          <w:p w14:paraId="523CBAB8"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04316CA2"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273741BB"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26.</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0DE15A4F"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Природные особенности России.</w:t>
            </w:r>
          </w:p>
        </w:tc>
        <w:tc>
          <w:tcPr>
            <w:tcW w:w="1090" w:type="dxa"/>
            <w:tcBorders>
              <w:top w:val="nil"/>
              <w:left w:val="nil"/>
              <w:bottom w:val="single" w:sz="8" w:space="0" w:color="000001"/>
              <w:right w:val="single" w:sz="8" w:space="0" w:color="000001"/>
            </w:tcBorders>
            <w:shd w:val="clear" w:color="auto" w:fill="FFFFFF"/>
          </w:tcPr>
          <w:p w14:paraId="19524518"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2DD0B067"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77213E31"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27.</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515BD89C"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Население России.</w:t>
            </w:r>
          </w:p>
        </w:tc>
        <w:tc>
          <w:tcPr>
            <w:tcW w:w="1090" w:type="dxa"/>
            <w:tcBorders>
              <w:top w:val="nil"/>
              <w:left w:val="nil"/>
              <w:bottom w:val="single" w:sz="8" w:space="0" w:color="000001"/>
              <w:right w:val="single" w:sz="8" w:space="0" w:color="000001"/>
            </w:tcBorders>
            <w:shd w:val="clear" w:color="auto" w:fill="FFFFFF"/>
          </w:tcPr>
          <w:p w14:paraId="4B91A76C"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0F41BE22"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3A0C34E9"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28.</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0156B227"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Демографические показатели России.</w:t>
            </w:r>
          </w:p>
        </w:tc>
        <w:tc>
          <w:tcPr>
            <w:tcW w:w="1090" w:type="dxa"/>
            <w:tcBorders>
              <w:top w:val="nil"/>
              <w:left w:val="nil"/>
              <w:bottom w:val="single" w:sz="8" w:space="0" w:color="000001"/>
              <w:right w:val="single" w:sz="8" w:space="0" w:color="000001"/>
            </w:tcBorders>
            <w:shd w:val="clear" w:color="auto" w:fill="FFFFFF"/>
          </w:tcPr>
          <w:p w14:paraId="75FD3E08"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0FF74F82"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6827DBB7"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29.</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5C24F29D"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Хозяйство России.</w:t>
            </w:r>
          </w:p>
        </w:tc>
        <w:tc>
          <w:tcPr>
            <w:tcW w:w="1090" w:type="dxa"/>
            <w:tcBorders>
              <w:top w:val="nil"/>
              <w:left w:val="nil"/>
              <w:bottom w:val="single" w:sz="8" w:space="0" w:color="000001"/>
              <w:right w:val="single" w:sz="8" w:space="0" w:color="000001"/>
            </w:tcBorders>
            <w:shd w:val="clear" w:color="auto" w:fill="FFFFFF"/>
          </w:tcPr>
          <w:p w14:paraId="107C69E6"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4109F9A5"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14:paraId="1DB1F57C"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30.</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14:paraId="4F2365EB"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Отрасли хозяйства РФ.</w:t>
            </w:r>
          </w:p>
        </w:tc>
        <w:tc>
          <w:tcPr>
            <w:tcW w:w="1090" w:type="dxa"/>
            <w:tcBorders>
              <w:top w:val="nil"/>
              <w:left w:val="nil"/>
              <w:bottom w:val="single" w:sz="8" w:space="0" w:color="000001"/>
              <w:right w:val="single" w:sz="8" w:space="0" w:color="000001"/>
            </w:tcBorders>
            <w:shd w:val="clear" w:color="auto" w:fill="FFFFFF"/>
          </w:tcPr>
          <w:p w14:paraId="1C09DA57" w14:textId="77777777" w:rsidR="00734996" w:rsidRPr="00734996" w:rsidRDefault="00734996" w:rsidP="009154BD">
            <w:pPr>
              <w:spacing w:line="315" w:lineRule="atLeast"/>
              <w:jc w:val="center"/>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1</w:t>
            </w:r>
          </w:p>
        </w:tc>
      </w:tr>
      <w:tr w:rsidR="00734996" w:rsidRPr="00734996" w14:paraId="445890DF"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6BB1811"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.31</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29717F2"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sz w:val="20"/>
                <w:szCs w:val="20"/>
              </w:rPr>
              <w:t xml:space="preserve">Природно-хозяйственное районирование России. </w:t>
            </w:r>
          </w:p>
        </w:tc>
        <w:tc>
          <w:tcPr>
            <w:tcW w:w="1090" w:type="dxa"/>
            <w:tcBorders>
              <w:top w:val="nil"/>
              <w:left w:val="nil"/>
              <w:bottom w:val="single" w:sz="8" w:space="0" w:color="000001"/>
              <w:right w:val="single" w:sz="8" w:space="0" w:color="000001"/>
            </w:tcBorders>
            <w:shd w:val="clear" w:color="auto" w:fill="FFFFFF"/>
          </w:tcPr>
          <w:p w14:paraId="397E7B9A"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1</w:t>
            </w:r>
          </w:p>
        </w:tc>
      </w:tr>
      <w:tr w:rsidR="00734996" w:rsidRPr="00734996" w14:paraId="4B7B6A20"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4BA9142"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r w:rsidRPr="00734996">
              <w:rPr>
                <w:rFonts w:ascii="Times New Roman" w:eastAsia="Times New Roman" w:hAnsi="Times New Roman" w:cs="Times New Roman"/>
                <w:color w:val="181818"/>
                <w:sz w:val="20"/>
                <w:szCs w:val="20"/>
              </w:rPr>
              <w:t>32-34</w:t>
            </w: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54634713" w14:textId="77777777" w:rsidR="00734996" w:rsidRPr="00734996" w:rsidRDefault="00734996" w:rsidP="009154BD">
            <w:pPr>
              <w:spacing w:line="315" w:lineRule="atLeast"/>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Решение КИМов</w:t>
            </w:r>
          </w:p>
        </w:tc>
        <w:tc>
          <w:tcPr>
            <w:tcW w:w="1090" w:type="dxa"/>
            <w:tcBorders>
              <w:top w:val="nil"/>
              <w:left w:val="nil"/>
              <w:bottom w:val="single" w:sz="8" w:space="0" w:color="000001"/>
              <w:right w:val="single" w:sz="8" w:space="0" w:color="000001"/>
            </w:tcBorders>
            <w:shd w:val="clear" w:color="auto" w:fill="FFFFFF"/>
          </w:tcPr>
          <w:p w14:paraId="7FAA8348"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3</w:t>
            </w:r>
          </w:p>
        </w:tc>
      </w:tr>
      <w:tr w:rsidR="00734996" w:rsidRPr="00734996" w14:paraId="653D3CFA" w14:textId="77777777" w:rsidTr="00734996">
        <w:tc>
          <w:tcPr>
            <w:tcW w:w="508" w:type="dxa"/>
            <w:tcBorders>
              <w:top w:val="nil"/>
              <w:left w:val="single" w:sz="8" w:space="0" w:color="000001"/>
              <w:bottom w:val="nil"/>
              <w:right w:val="single" w:sz="8" w:space="0" w:color="000001"/>
            </w:tcBorders>
            <w:shd w:val="clear" w:color="auto" w:fill="FFFFFF"/>
            <w:tcMar>
              <w:top w:w="0" w:type="dxa"/>
              <w:left w:w="108" w:type="dxa"/>
              <w:bottom w:w="0" w:type="dxa"/>
              <w:right w:w="108" w:type="dxa"/>
            </w:tcMar>
          </w:tcPr>
          <w:p w14:paraId="58A328F6"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p>
        </w:tc>
        <w:tc>
          <w:tcPr>
            <w:tcW w:w="4584" w:type="dxa"/>
            <w:tcBorders>
              <w:top w:val="nil"/>
              <w:left w:val="nil"/>
              <w:bottom w:val="nil"/>
              <w:right w:val="single" w:sz="8" w:space="0" w:color="000001"/>
            </w:tcBorders>
            <w:shd w:val="clear" w:color="auto" w:fill="FFFFFF"/>
            <w:tcMar>
              <w:top w:w="0" w:type="dxa"/>
              <w:left w:w="108" w:type="dxa"/>
              <w:bottom w:w="0" w:type="dxa"/>
              <w:right w:w="108" w:type="dxa"/>
            </w:tcMar>
          </w:tcPr>
          <w:p w14:paraId="06674F52" w14:textId="77777777" w:rsidR="00734996" w:rsidRPr="00734996" w:rsidRDefault="00734996" w:rsidP="009154BD">
            <w:pPr>
              <w:spacing w:line="315" w:lineRule="atLeast"/>
              <w:rPr>
                <w:rFonts w:ascii="Times New Roman" w:eastAsia="Times New Roman" w:hAnsi="Times New Roman" w:cs="Times New Roman"/>
                <w:sz w:val="20"/>
                <w:szCs w:val="20"/>
              </w:rPr>
            </w:pPr>
          </w:p>
        </w:tc>
        <w:tc>
          <w:tcPr>
            <w:tcW w:w="1090" w:type="dxa"/>
            <w:tcBorders>
              <w:top w:val="nil"/>
              <w:left w:val="nil"/>
              <w:bottom w:val="nil"/>
              <w:right w:val="single" w:sz="8" w:space="0" w:color="000001"/>
            </w:tcBorders>
            <w:shd w:val="clear" w:color="auto" w:fill="FFFFFF"/>
          </w:tcPr>
          <w:p w14:paraId="445AAA1F" w14:textId="77777777" w:rsidR="00734996" w:rsidRPr="00734996" w:rsidRDefault="00734996" w:rsidP="009154BD">
            <w:pPr>
              <w:spacing w:line="315" w:lineRule="atLeast"/>
              <w:jc w:val="center"/>
              <w:rPr>
                <w:rFonts w:ascii="Times New Roman" w:eastAsia="Times New Roman" w:hAnsi="Times New Roman" w:cs="Times New Roman"/>
                <w:sz w:val="20"/>
                <w:szCs w:val="20"/>
              </w:rPr>
            </w:pPr>
          </w:p>
        </w:tc>
      </w:tr>
      <w:tr w:rsidR="00734996" w:rsidRPr="00734996" w14:paraId="203F6573" w14:textId="77777777" w:rsidTr="00734996">
        <w:tc>
          <w:tcPr>
            <w:tcW w:w="508" w:type="dxa"/>
            <w:tcBorders>
              <w:top w:val="nil"/>
              <w:left w:val="single" w:sz="8" w:space="0" w:color="000001"/>
              <w:bottom w:val="nil"/>
              <w:right w:val="single" w:sz="8" w:space="0" w:color="000001"/>
            </w:tcBorders>
            <w:shd w:val="clear" w:color="auto" w:fill="FFFFFF"/>
            <w:tcMar>
              <w:top w:w="0" w:type="dxa"/>
              <w:left w:w="108" w:type="dxa"/>
              <w:bottom w:w="0" w:type="dxa"/>
              <w:right w:w="108" w:type="dxa"/>
            </w:tcMar>
          </w:tcPr>
          <w:p w14:paraId="79593B3A"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p>
        </w:tc>
        <w:tc>
          <w:tcPr>
            <w:tcW w:w="4584" w:type="dxa"/>
            <w:tcBorders>
              <w:top w:val="nil"/>
              <w:left w:val="nil"/>
              <w:bottom w:val="nil"/>
              <w:right w:val="single" w:sz="8" w:space="0" w:color="000001"/>
            </w:tcBorders>
            <w:shd w:val="clear" w:color="auto" w:fill="FFFFFF"/>
            <w:tcMar>
              <w:top w:w="0" w:type="dxa"/>
              <w:left w:w="108" w:type="dxa"/>
              <w:bottom w:w="0" w:type="dxa"/>
              <w:right w:w="108" w:type="dxa"/>
            </w:tcMar>
          </w:tcPr>
          <w:p w14:paraId="6F421C4D" w14:textId="77777777" w:rsidR="00734996" w:rsidRPr="00734996" w:rsidRDefault="00734996" w:rsidP="009154BD">
            <w:pPr>
              <w:spacing w:line="315" w:lineRule="atLeast"/>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ИТОГО</w:t>
            </w:r>
          </w:p>
        </w:tc>
        <w:tc>
          <w:tcPr>
            <w:tcW w:w="1090" w:type="dxa"/>
            <w:tcBorders>
              <w:top w:val="nil"/>
              <w:left w:val="nil"/>
              <w:bottom w:val="nil"/>
              <w:right w:val="single" w:sz="8" w:space="0" w:color="000001"/>
            </w:tcBorders>
            <w:shd w:val="clear" w:color="auto" w:fill="FFFFFF"/>
          </w:tcPr>
          <w:p w14:paraId="5644961B" w14:textId="77777777" w:rsidR="00734996" w:rsidRPr="00734996" w:rsidRDefault="00734996" w:rsidP="009154BD">
            <w:pPr>
              <w:spacing w:line="315" w:lineRule="atLeast"/>
              <w:jc w:val="center"/>
              <w:rPr>
                <w:rFonts w:ascii="Times New Roman" w:eastAsia="Times New Roman" w:hAnsi="Times New Roman" w:cs="Times New Roman"/>
                <w:sz w:val="20"/>
                <w:szCs w:val="20"/>
              </w:rPr>
            </w:pPr>
            <w:r w:rsidRPr="00734996">
              <w:rPr>
                <w:rFonts w:ascii="Times New Roman" w:eastAsia="Times New Roman" w:hAnsi="Times New Roman" w:cs="Times New Roman"/>
                <w:sz w:val="20"/>
                <w:szCs w:val="20"/>
              </w:rPr>
              <w:t>34</w:t>
            </w:r>
          </w:p>
        </w:tc>
      </w:tr>
      <w:tr w:rsidR="00734996" w:rsidRPr="00734996" w14:paraId="6C00A413" w14:textId="77777777" w:rsidTr="00734996">
        <w:tc>
          <w:tcPr>
            <w:tcW w:w="508"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B23A5E0" w14:textId="77777777" w:rsidR="00734996" w:rsidRPr="00734996" w:rsidRDefault="00734996" w:rsidP="009154BD">
            <w:pPr>
              <w:spacing w:line="315" w:lineRule="atLeast"/>
              <w:rPr>
                <w:rFonts w:ascii="Times New Roman" w:eastAsia="Times New Roman" w:hAnsi="Times New Roman" w:cs="Times New Roman"/>
                <w:color w:val="181818"/>
                <w:sz w:val="20"/>
                <w:szCs w:val="20"/>
              </w:rPr>
            </w:pPr>
          </w:p>
        </w:tc>
        <w:tc>
          <w:tcPr>
            <w:tcW w:w="458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619F4595" w14:textId="77777777" w:rsidR="00734996" w:rsidRPr="00734996" w:rsidRDefault="00734996" w:rsidP="009154BD">
            <w:pPr>
              <w:spacing w:line="315" w:lineRule="atLeast"/>
              <w:rPr>
                <w:rFonts w:ascii="Times New Roman" w:eastAsia="Times New Roman" w:hAnsi="Times New Roman" w:cs="Times New Roman"/>
                <w:sz w:val="20"/>
                <w:szCs w:val="20"/>
              </w:rPr>
            </w:pPr>
          </w:p>
        </w:tc>
        <w:tc>
          <w:tcPr>
            <w:tcW w:w="1090" w:type="dxa"/>
            <w:tcBorders>
              <w:top w:val="nil"/>
              <w:left w:val="nil"/>
              <w:bottom w:val="single" w:sz="8" w:space="0" w:color="000001"/>
              <w:right w:val="single" w:sz="8" w:space="0" w:color="000001"/>
            </w:tcBorders>
            <w:shd w:val="clear" w:color="auto" w:fill="FFFFFF"/>
          </w:tcPr>
          <w:p w14:paraId="363D62B6" w14:textId="77777777" w:rsidR="00734996" w:rsidRPr="00734996" w:rsidRDefault="00734996" w:rsidP="009154BD">
            <w:pPr>
              <w:spacing w:line="315" w:lineRule="atLeast"/>
              <w:jc w:val="center"/>
              <w:rPr>
                <w:rFonts w:ascii="Times New Roman" w:eastAsia="Times New Roman" w:hAnsi="Times New Roman" w:cs="Times New Roman"/>
                <w:sz w:val="20"/>
                <w:szCs w:val="20"/>
              </w:rPr>
            </w:pPr>
          </w:p>
        </w:tc>
      </w:tr>
    </w:tbl>
    <w:p w14:paraId="1D3B8107" w14:textId="518C1186" w:rsidR="00734996" w:rsidRPr="00734996" w:rsidRDefault="00734996" w:rsidP="00AF55BE">
      <w:pPr>
        <w:pStyle w:val="-"/>
        <w:rPr>
          <w:b/>
        </w:rPr>
      </w:pPr>
      <w:r w:rsidRPr="00734996">
        <w:rPr>
          <w:b/>
        </w:rPr>
        <w:t xml:space="preserve">УЧЕБНО-МЕТОДИЧЕСКОЕ ОБЕСПЕЧЕНИЕ </w:t>
      </w:r>
    </w:p>
    <w:p w14:paraId="0ED1B2C0" w14:textId="77777777" w:rsidR="00734996" w:rsidRPr="00AF55BE" w:rsidRDefault="00734996" w:rsidP="00734996">
      <w:pPr>
        <w:pStyle w:val="-"/>
      </w:pPr>
      <w:r w:rsidRPr="00AF55BE">
        <w:t>http://mediateka.km.ru/- Электронный каталог учебных изданий.</w:t>
      </w:r>
    </w:p>
    <w:p w14:paraId="1DC334FC" w14:textId="77777777" w:rsidR="00734996" w:rsidRPr="00AF55BE" w:rsidRDefault="00734996" w:rsidP="00734996">
      <w:pPr>
        <w:pStyle w:val="-"/>
      </w:pPr>
      <w:r w:rsidRPr="00AF55BE">
        <w:t>http://www.ndce.ru/ - Образовательные ресурсы для учеников, учителей, родителей администраторов.</w:t>
      </w:r>
    </w:p>
    <w:p w14:paraId="64D47B17" w14:textId="77777777" w:rsidR="00734996" w:rsidRPr="00AF55BE" w:rsidRDefault="00734996" w:rsidP="00734996">
      <w:pPr>
        <w:pStyle w:val="-"/>
      </w:pPr>
      <w:r w:rsidRPr="00AF55BE">
        <w:t>http://nauka.relis.ru/04/0105/04105000.htm - Сборник научно-познавательных статей, заметок и публикаций!</w:t>
      </w:r>
    </w:p>
    <w:p w14:paraId="06F7C981" w14:textId="77777777" w:rsidR="00734996" w:rsidRPr="00734996" w:rsidRDefault="00734996" w:rsidP="00734996">
      <w:pPr>
        <w:pStyle w:val="-"/>
        <w:rPr>
          <w:b/>
        </w:rPr>
      </w:pPr>
      <w:r w:rsidRPr="00734996">
        <w:rPr>
          <w:b/>
        </w:rPr>
        <w:lastRenderedPageBreak/>
        <w:t>МЕТОДИЧЕСКИЕ МАТЕРИАЛЫ ДЛЯ УЧИТЕЛЯ</w:t>
      </w:r>
    </w:p>
    <w:p w14:paraId="6AFA1A86" w14:textId="77777777" w:rsidR="00734996" w:rsidRPr="00AF55BE" w:rsidRDefault="00734996" w:rsidP="00734996">
      <w:pPr>
        <w:pStyle w:val="-"/>
      </w:pPr>
      <w:r w:rsidRPr="00AF55BE">
        <w:t>http://www.prosv.ru/ Сайт издательства ПРОСВЕЩЕНИЕ</w:t>
      </w:r>
    </w:p>
    <w:p w14:paraId="17D87D85" w14:textId="77777777" w:rsidR="00734996" w:rsidRPr="00AF55BE" w:rsidRDefault="00734996" w:rsidP="00734996">
      <w:pPr>
        <w:pStyle w:val="-"/>
      </w:pPr>
      <w:proofErr w:type="gramStart"/>
      <w:r w:rsidRPr="00AF55BE">
        <w:t>http://www.edu.ru  Федеральный</w:t>
      </w:r>
      <w:proofErr w:type="gramEnd"/>
      <w:r w:rsidRPr="00AF55BE">
        <w:t xml:space="preserve"> портал «Российское образование».</w:t>
      </w:r>
    </w:p>
    <w:p w14:paraId="67540E16" w14:textId="3EA8A3B8" w:rsidR="00734996" w:rsidRPr="00AF55BE" w:rsidRDefault="00734996" w:rsidP="00734996">
      <w:pPr>
        <w:pStyle w:val="-"/>
      </w:pPr>
      <w:r w:rsidRPr="00AF55BE">
        <w:t>http://nauka.relis.ru/04/0105/04105000.htm - Сборник научно-познавательн</w:t>
      </w:r>
      <w:r w:rsidR="00AF55BE">
        <w:t>ых статей, заметок и публикаций</w:t>
      </w:r>
    </w:p>
    <w:p w14:paraId="7DAED27C" w14:textId="77777777" w:rsidR="00734996" w:rsidRPr="00734996" w:rsidRDefault="00734996" w:rsidP="00734996">
      <w:pPr>
        <w:pStyle w:val="-"/>
        <w:rPr>
          <w:b/>
        </w:rPr>
      </w:pPr>
      <w:r w:rsidRPr="00734996">
        <w:rPr>
          <w:b/>
        </w:rPr>
        <w:t>ЦИФРОВЫЕ ОБРАЗОВАТЕЛЬНЫЕ РЕСУРСЫ И РЕСУРСЫ СЕТИ ИНТЕРНЕТ</w:t>
      </w:r>
    </w:p>
    <w:p w14:paraId="36CDCFAA" w14:textId="77777777" w:rsidR="00734996" w:rsidRPr="00AF55BE" w:rsidRDefault="00734996" w:rsidP="00734996">
      <w:pPr>
        <w:pStyle w:val="-"/>
      </w:pPr>
      <w:r w:rsidRPr="00AF55BE">
        <w:t xml:space="preserve"> http://school-collection.edu.ru/catalog/rubr/2d5dc937-826a-4695-8479-da00a58992ce/?interface=catalog&amp;class</w:t>
      </w:r>
      <w:proofErr w:type="gramStart"/>
      <w:r w:rsidRPr="00AF55BE">
        <w:t>[]=</w:t>
      </w:r>
      <w:proofErr w:type="gramEnd"/>
      <w:r w:rsidRPr="00AF55BE">
        <w:t>48&amp;subject[]=28</w:t>
      </w:r>
    </w:p>
    <w:p w14:paraId="10A486E6" w14:textId="77777777" w:rsidR="00734996" w:rsidRPr="00AF55BE" w:rsidRDefault="00734996" w:rsidP="00734996">
      <w:pPr>
        <w:pStyle w:val="-"/>
      </w:pPr>
      <w:r w:rsidRPr="00AF55BE">
        <w:t>https://uchi.ru/teachers/lk/subjects/modern_geo УЧИ.РУ</w:t>
      </w:r>
    </w:p>
    <w:p w14:paraId="12D7ECBD" w14:textId="77777777" w:rsidR="00734996" w:rsidRPr="00AF55BE" w:rsidRDefault="00734996" w:rsidP="00734996">
      <w:pPr>
        <w:pStyle w:val="-"/>
      </w:pPr>
      <w:r w:rsidRPr="00AF55BE">
        <w:t>https://resh.edu.ru/subject/4/5/</w:t>
      </w:r>
    </w:p>
    <w:p w14:paraId="4553DFFB" w14:textId="6C058C09" w:rsidR="005E31E8" w:rsidRDefault="004611E2" w:rsidP="00107F7A">
      <w:pPr>
        <w:pStyle w:val="aff7"/>
        <w:jc w:val="both"/>
        <w:rPr>
          <w:rFonts w:ascii="Times New Roman" w:hAnsi="Times New Roman" w:cs="Times New Roman"/>
          <w:b/>
          <w:bCs/>
          <w:sz w:val="20"/>
          <w:szCs w:val="20"/>
        </w:rPr>
      </w:pPr>
      <w:r>
        <w:rPr>
          <w:rFonts w:ascii="Times New Roman" w:hAnsi="Times New Roman" w:cs="Times New Roman"/>
          <w:b/>
          <w:bCs/>
          <w:sz w:val="20"/>
          <w:szCs w:val="20"/>
        </w:rPr>
        <w:t>3.2.5.8</w:t>
      </w:r>
      <w:r w:rsidR="005E31E8">
        <w:rPr>
          <w:rFonts w:ascii="Times New Roman" w:hAnsi="Times New Roman" w:cs="Times New Roman"/>
          <w:b/>
          <w:bCs/>
          <w:sz w:val="20"/>
          <w:szCs w:val="20"/>
        </w:rPr>
        <w:t>. РАБОЧАЯ ПРОГРАММА ЭЛЕКТИВНОГО КУРСА «ТАЙНЫ РУССКОГО ЯЗЫКА»</w:t>
      </w:r>
    </w:p>
    <w:p w14:paraId="022BECEA" w14:textId="77777777" w:rsidR="009154BD" w:rsidRDefault="009154BD" w:rsidP="00107F7A">
      <w:pPr>
        <w:pStyle w:val="aff7"/>
        <w:jc w:val="both"/>
        <w:rPr>
          <w:rFonts w:ascii="Times New Roman" w:hAnsi="Times New Roman" w:cs="Times New Roman"/>
          <w:b/>
          <w:bCs/>
          <w:sz w:val="20"/>
          <w:szCs w:val="20"/>
        </w:rPr>
      </w:pPr>
    </w:p>
    <w:p w14:paraId="017FDDBD" w14:textId="55DAE492" w:rsidR="005E31E8" w:rsidRDefault="009154BD" w:rsidP="00107F7A">
      <w:pPr>
        <w:pStyle w:val="aff7"/>
        <w:jc w:val="both"/>
        <w:rPr>
          <w:rFonts w:ascii="Times New Roman" w:hAnsi="Times New Roman" w:cs="Times New Roman"/>
          <w:b/>
          <w:bCs/>
          <w:sz w:val="20"/>
          <w:szCs w:val="20"/>
        </w:rPr>
      </w:pPr>
      <w:r>
        <w:rPr>
          <w:rFonts w:ascii="Times New Roman" w:hAnsi="Times New Roman" w:cs="Times New Roman"/>
          <w:b/>
          <w:bCs/>
          <w:sz w:val="20"/>
          <w:szCs w:val="20"/>
        </w:rPr>
        <w:t>П</w:t>
      </w:r>
      <w:r w:rsidR="005E31E8">
        <w:rPr>
          <w:rFonts w:ascii="Times New Roman" w:hAnsi="Times New Roman" w:cs="Times New Roman"/>
          <w:b/>
          <w:bCs/>
          <w:sz w:val="20"/>
          <w:szCs w:val="20"/>
        </w:rPr>
        <w:t>ояснительная записка</w:t>
      </w:r>
    </w:p>
    <w:p w14:paraId="4FEF18F8" w14:textId="4B02276E" w:rsidR="005E31E8" w:rsidRPr="005E31E8" w:rsidRDefault="005E31E8" w:rsidP="005E31E8">
      <w:pPr>
        <w:pStyle w:val="aff7"/>
        <w:jc w:val="both"/>
        <w:rPr>
          <w:rFonts w:ascii="Times New Roman" w:hAnsi="Times New Roman" w:cs="Times New Roman"/>
          <w:b/>
          <w:bCs/>
          <w:sz w:val="20"/>
          <w:szCs w:val="20"/>
        </w:rPr>
      </w:pPr>
    </w:p>
    <w:p w14:paraId="229DBFC2"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xml:space="preserve">Рабочая программа </w:t>
      </w:r>
      <w:proofErr w:type="gramStart"/>
      <w:r w:rsidRPr="009154BD">
        <w:rPr>
          <w:rFonts w:ascii="Times New Roman" w:hAnsi="Times New Roman" w:cs="Times New Roman"/>
          <w:bCs/>
          <w:sz w:val="20"/>
          <w:szCs w:val="20"/>
        </w:rPr>
        <w:t>курса  «</w:t>
      </w:r>
      <w:proofErr w:type="gramEnd"/>
      <w:r w:rsidRPr="009154BD">
        <w:rPr>
          <w:rFonts w:ascii="Times New Roman" w:hAnsi="Times New Roman" w:cs="Times New Roman"/>
          <w:bCs/>
          <w:sz w:val="20"/>
          <w:szCs w:val="20"/>
        </w:rPr>
        <w:t>Тайны русского языка» составлена на основе: Федерального компонента государственного образовательного стандарта основного образования, примерной программы основного образования по русскому языку</w:t>
      </w:r>
    </w:p>
    <w:p w14:paraId="18D22AE7"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типовых экзаменационных вариантов / ОГЭ Цыбулько 36 вариантов Главный редактор Федосова И. — М.: Издательство «Национальное образование», 2023г.</w:t>
      </w:r>
    </w:p>
    <w:p w14:paraId="51C4A6F3"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Структура программы: пояснительная записка, содержание программы, планируемые результаты освоения обучающимися программы, тематическое планирование, календарно - тематическое планирование, информационное обеспечение программы.</w:t>
      </w:r>
    </w:p>
    <w:p w14:paraId="0045999D"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xml:space="preserve">В соответствии с учебным планом школы на изучение данного учебного предмета выделено: 34 ч. (1ч. в </w:t>
      </w:r>
      <w:proofErr w:type="gramStart"/>
      <w:r w:rsidRPr="009154BD">
        <w:rPr>
          <w:rFonts w:ascii="Times New Roman" w:hAnsi="Times New Roman" w:cs="Times New Roman"/>
          <w:bCs/>
          <w:sz w:val="20"/>
          <w:szCs w:val="20"/>
        </w:rPr>
        <w:t>неделю )</w:t>
      </w:r>
      <w:proofErr w:type="gramEnd"/>
    </w:p>
    <w:p w14:paraId="0922CDA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Новая форма итоговой аттестации в 9 классе - это современная форма государственной (итоговой) аттестации учащихся, позволяющая объективно оценить предметную подготовку школьников. Оценка уровня подготовки девятиклассников предполагает сравнение реального уровня обученности ученика с эталонным уровнем, зафиксированным в стандарте образования.</w:t>
      </w:r>
    </w:p>
    <w:p w14:paraId="1737C980"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Актуальной проблемой для учителей-словесников является подготовка учащихся к итоговой аттестации в новой форме. С этой целью была разработана программа курса «Тайны русского языка».</w:t>
      </w:r>
    </w:p>
    <w:p w14:paraId="5239E8D7"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Цели данной программы</w:t>
      </w:r>
    </w:p>
    <w:p w14:paraId="12A6574A"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lastRenderedPageBreak/>
        <w:t>1. Обобщение полученных знаний по правописанию за 5-8 классы, развитие навыков коммуникативной и речевой культуры учащихся, активизация внимания учеников к собственной письменной речи;</w:t>
      </w:r>
    </w:p>
    <w:p w14:paraId="126F5F25"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2. Целенаправленная качественная подготовка учащихся 9 классов к итоговой аттестации через формирование языковой, коммуникативной и лингвистической компетентности.</w:t>
      </w:r>
    </w:p>
    <w:p w14:paraId="55A1B6D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Эти цели реализуются при решении следующих задач:</w:t>
      </w:r>
    </w:p>
    <w:p w14:paraId="37EFB92F"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формировать орфографические и пунктуационные умения и навыки;</w:t>
      </w:r>
    </w:p>
    <w:p w14:paraId="02A01592"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овладевать нормами русского литературного языка;</w:t>
      </w:r>
    </w:p>
    <w:p w14:paraId="52683F2E"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обогащать словарный запас;</w:t>
      </w:r>
    </w:p>
    <w:p w14:paraId="044CA9F3"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учить комплексно работать с текстом;</w:t>
      </w:r>
    </w:p>
    <w:p w14:paraId="0C20786B"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развивать речь учащихся.</w:t>
      </w:r>
    </w:p>
    <w:p w14:paraId="54B849A2"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xml:space="preserve">  Требования к уровню подготовки выпускников основного общего образования</w:t>
      </w:r>
    </w:p>
    <w:p w14:paraId="3CED9E7F"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В результате обучения ученик должен ИМЕТЬ представление:</w:t>
      </w:r>
    </w:p>
    <w:p w14:paraId="02E6556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-о коммуникативной функции языка;</w:t>
      </w:r>
    </w:p>
    <w:p w14:paraId="59669C57"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-о литературном языке как основе художественной литературы;</w:t>
      </w:r>
    </w:p>
    <w:p w14:paraId="5088AC9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-о языковых нормах и их признаках.</w:t>
      </w:r>
    </w:p>
    <w:p w14:paraId="26521EC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ЗНАТЬ:</w:t>
      </w:r>
    </w:p>
    <w:p w14:paraId="3773B726"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-стили и типы речи, их признаки;</w:t>
      </w:r>
    </w:p>
    <w:p w14:paraId="6D45F422"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-особенности жанра рассуждения;</w:t>
      </w:r>
    </w:p>
    <w:p w14:paraId="2FB3B98F"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-признаки текста;</w:t>
      </w:r>
    </w:p>
    <w:p w14:paraId="1CE26A82"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-основные единицы языка, их признаки.</w:t>
      </w:r>
    </w:p>
    <w:p w14:paraId="351CC29C"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УМЕТЬ:</w:t>
      </w:r>
    </w:p>
    <w:p w14:paraId="2B62BC2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-различать стили и типы речи;</w:t>
      </w:r>
    </w:p>
    <w:p w14:paraId="05D90A13"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-проводить лингвистический, стилистический анализ текста;</w:t>
      </w:r>
    </w:p>
    <w:p w14:paraId="72642F93"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-вести спор, соблюдая нормы речевого этикета;</w:t>
      </w:r>
    </w:p>
    <w:p w14:paraId="08820ED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-подбирать доказательства своей точки зрения, определять авторскую позицию;</w:t>
      </w:r>
    </w:p>
    <w:p w14:paraId="00803270"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-свободно, образно и логично излагать свои мысли, в устной и письменной форме;</w:t>
      </w:r>
    </w:p>
    <w:p w14:paraId="511BAE7B"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-осуществлять речевой самоконтроль: находить ошибки и исправлять их;</w:t>
      </w:r>
    </w:p>
    <w:p w14:paraId="2E017C9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-создавать собственное письменное высказывание;</w:t>
      </w:r>
    </w:p>
    <w:p w14:paraId="0A14FB2F"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-применять полученные знания в учебных, бытовых, социально-культурных ситуациях общения;</w:t>
      </w:r>
    </w:p>
    <w:p w14:paraId="61F4DD2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-извлекать необходимую информацию из различных источников, использовать ее в творческих работах.</w:t>
      </w:r>
    </w:p>
    <w:p w14:paraId="09D4883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Планируемые результаты освоения обучающимися программы</w:t>
      </w:r>
    </w:p>
    <w:p w14:paraId="397A9387"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Учащиеся, успешно окончившие курс, смогут:</w:t>
      </w:r>
    </w:p>
    <w:p w14:paraId="2E7A6AF3"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lastRenderedPageBreak/>
        <w:t>-работать с тестовыми заданиями (внимательно читать формулировку задания и понимать её смысл (без возможности обратиться за консультацией к учителю);</w:t>
      </w:r>
    </w:p>
    <w:p w14:paraId="2965BC01"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четкое следовать инструкциям, сопровождающим задание;</w:t>
      </w:r>
    </w:p>
    <w:p w14:paraId="3EEA300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выполнять различные типы тестовых заданий;</w:t>
      </w:r>
    </w:p>
    <w:p w14:paraId="39416931"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самостоятельно распределять время на выполнение заданий;</w:t>
      </w:r>
    </w:p>
    <w:p w14:paraId="1D6D3ED1"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четко писать печатные буквы в соответствии с образцом, указанным в бланке;</w:t>
      </w:r>
    </w:p>
    <w:p w14:paraId="030F8C61"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хорошо ориентироваться в полях заполняемого на экзамене бланка;</w:t>
      </w:r>
    </w:p>
    <w:p w14:paraId="06891E6A"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правильно отмечать в бланке вариант ответа;</w:t>
      </w:r>
    </w:p>
    <w:p w14:paraId="55606C53"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вносить исправления в бланк экзаменационной работы;</w:t>
      </w:r>
    </w:p>
    <w:p w14:paraId="6F28963D"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сосредоточенно работать в течение временного интервала, превышающего 45 минут.</w:t>
      </w:r>
    </w:p>
    <w:p w14:paraId="03189AE0"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Эффективность программы</w:t>
      </w:r>
    </w:p>
    <w:p w14:paraId="61FA2876"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Работа по данной программе позволяет ученику проверить свои знания, потренироваться в выполнении различных видов заданий, повторить и систематизировать важнейшие сведения по основным разделам курса русского языка.</w:t>
      </w:r>
    </w:p>
    <w:p w14:paraId="54EF33B3"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Предполагаемый результат</w:t>
      </w:r>
    </w:p>
    <w:p w14:paraId="779F3C0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Качественная подготовка учащихся к государственной (итоговой) аттестации по русскому языку в 9-х классах в новой форме.</w:t>
      </w:r>
    </w:p>
    <w:p w14:paraId="32CEEF3A"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Использование программы</w:t>
      </w:r>
    </w:p>
    <w:p w14:paraId="47BC4256"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При составлении программы курса по выбору учитывалась логика построения курса русского языка в 9 классе.</w:t>
      </w:r>
    </w:p>
    <w:p w14:paraId="1C49B4E9"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Формы, методы работы и виды деятельности учащихся</w:t>
      </w:r>
    </w:p>
    <w:p w14:paraId="52AE160D"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Программа предусматривает разные виды деятельности учащихся: коллективную, групповую, парную, индивидуальную.</w:t>
      </w:r>
    </w:p>
    <w:p w14:paraId="7B90CE8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Используются разнообразные методы работы: лекция, беседа, самостоятельный анализ, работа с таблицами, схемами, алгоритмами.</w:t>
      </w:r>
    </w:p>
    <w:p w14:paraId="7D502120"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Формы контроля: контрольно-тренировочные задания, практические задания, работа с текстами.</w:t>
      </w:r>
    </w:p>
    <w:p w14:paraId="0613D438"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В процессе работы предусмотрен текущий и итоговый контроль.</w:t>
      </w:r>
    </w:p>
    <w:p w14:paraId="41C12B1B"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Итоговое занятие курса проводится в форме практического контрольного занятия. Включает работу по тестам, составленным по образцу демоверсии 2023 года. Предполагает проверку знаний учащихся, позволяет объективно оценить их подготовку по русскому языку.</w:t>
      </w:r>
    </w:p>
    <w:p w14:paraId="2A9F7E9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Структура экзаменационной работы.</w:t>
      </w:r>
    </w:p>
    <w:p w14:paraId="43C7D07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Часть I. Написание сжатого изложения по прослушанному тексту (1задание).</w:t>
      </w:r>
    </w:p>
    <w:p w14:paraId="6394C010"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Части II, III выполняются на основе одного прочитанного текста.</w:t>
      </w:r>
    </w:p>
    <w:p w14:paraId="5C99226B"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xml:space="preserve">Часть II. Задания с кратким </w:t>
      </w:r>
      <w:proofErr w:type="gramStart"/>
      <w:r w:rsidRPr="009154BD">
        <w:rPr>
          <w:rFonts w:ascii="Times New Roman" w:hAnsi="Times New Roman" w:cs="Times New Roman"/>
          <w:bCs/>
          <w:sz w:val="20"/>
          <w:szCs w:val="20"/>
        </w:rPr>
        <w:t>ответом(</w:t>
      </w:r>
      <w:proofErr w:type="gramEnd"/>
      <w:r w:rsidRPr="009154BD">
        <w:rPr>
          <w:rFonts w:ascii="Times New Roman" w:hAnsi="Times New Roman" w:cs="Times New Roman"/>
          <w:bCs/>
          <w:sz w:val="20"/>
          <w:szCs w:val="20"/>
        </w:rPr>
        <w:t>2-12 задания).</w:t>
      </w:r>
    </w:p>
    <w:p w14:paraId="79CA3F5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lastRenderedPageBreak/>
        <w:t xml:space="preserve">Часть </w:t>
      </w:r>
      <w:proofErr w:type="gramStart"/>
      <w:r w:rsidRPr="009154BD">
        <w:rPr>
          <w:rFonts w:ascii="Times New Roman" w:hAnsi="Times New Roman" w:cs="Times New Roman"/>
          <w:bCs/>
          <w:sz w:val="20"/>
          <w:szCs w:val="20"/>
        </w:rPr>
        <w:t>III..</w:t>
      </w:r>
      <w:proofErr w:type="gramEnd"/>
      <w:r w:rsidRPr="009154BD">
        <w:rPr>
          <w:rFonts w:ascii="Times New Roman" w:hAnsi="Times New Roman" w:cs="Times New Roman"/>
          <w:bCs/>
          <w:sz w:val="20"/>
          <w:szCs w:val="20"/>
        </w:rPr>
        <w:t xml:space="preserve"> Творческое задание. Сочинение – рассуждение (15.1, 15.2, 15.3 задания).</w:t>
      </w:r>
    </w:p>
    <w:p w14:paraId="5EEC7F43" w14:textId="77777777" w:rsidR="005E31E8" w:rsidRPr="009154BD" w:rsidRDefault="005E31E8" w:rsidP="005E31E8">
      <w:pPr>
        <w:pStyle w:val="aff7"/>
        <w:jc w:val="both"/>
        <w:rPr>
          <w:rFonts w:ascii="Times New Roman" w:hAnsi="Times New Roman" w:cs="Times New Roman"/>
          <w:bCs/>
          <w:sz w:val="20"/>
          <w:szCs w:val="20"/>
        </w:rPr>
      </w:pPr>
      <w:proofErr w:type="gramStart"/>
      <w:r w:rsidRPr="009154BD">
        <w:rPr>
          <w:rFonts w:ascii="Times New Roman" w:hAnsi="Times New Roman" w:cs="Times New Roman"/>
          <w:bCs/>
          <w:sz w:val="20"/>
          <w:szCs w:val="20"/>
        </w:rPr>
        <w:t>Содержание  программы</w:t>
      </w:r>
      <w:proofErr w:type="gramEnd"/>
    </w:p>
    <w:p w14:paraId="31DB1006"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Программа состоит из 4 разделов.</w:t>
      </w:r>
    </w:p>
    <w:p w14:paraId="3C02721F"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1 раздел. Введение.</w:t>
      </w:r>
    </w:p>
    <w:p w14:paraId="44E0F517"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Знакомит с содержанием и структурой экзаменационной работы.</w:t>
      </w:r>
    </w:p>
    <w:p w14:paraId="0527476E"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2 раздел. Подготовка к написанию сжатого изложения.</w:t>
      </w:r>
    </w:p>
    <w:p w14:paraId="4EEBF2CB"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Предусматривает подготовительную работу по написанию сжатого изложения.</w:t>
      </w:r>
    </w:p>
    <w:p w14:paraId="4CCE398D"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Сжатое изложение. Информационная обработка текста. Основные приёмы сжатия исходного текста.</w:t>
      </w:r>
    </w:p>
    <w:p w14:paraId="1E82ADF7"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3 раздел.  Подготовка к написанию сочинения – рассуждения – 13.1, 13.2, 13.3 (часть 3).</w:t>
      </w:r>
    </w:p>
    <w:p w14:paraId="1658AB1C"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Предусматривает подготовительную работу по написанию сочинения-рассуждения на одну из трёх предложенных тем.</w:t>
      </w:r>
    </w:p>
    <w:p w14:paraId="62A9047F"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Ориентирована на обучение учащихся приёмам создания сочинения-рассуждения.</w:t>
      </w:r>
    </w:p>
    <w:p w14:paraId="091E663D"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Основные приёмы создания сочинения-рассуждения. Комментированное чтение предложенного текста. Способы моделирования вступления, основной части и заключения. Способы выражения личностной позиции. Умение аргументировать собственные высказывания.</w:t>
      </w:r>
    </w:p>
    <w:p w14:paraId="6E44ED6D"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4 раздел. Работа с тестовыми заданиями – 2-12 задания (часть 2)</w:t>
      </w:r>
    </w:p>
    <w:p w14:paraId="6555626F"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Теоретический минимум для подготовки к экзамену. Тематическая диагностика по разделам курса.</w:t>
      </w:r>
    </w:p>
    <w:p w14:paraId="17AE35A3"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1.      Фонетика и графика.</w:t>
      </w:r>
    </w:p>
    <w:p w14:paraId="114C649E"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2.     Лексика и фразеология.</w:t>
      </w:r>
    </w:p>
    <w:p w14:paraId="3ABCAFEE"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3.      Морфемика и словообразование.</w:t>
      </w:r>
    </w:p>
    <w:p w14:paraId="73B60F94"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4.      Грамматика. Морфология.</w:t>
      </w:r>
    </w:p>
    <w:p w14:paraId="2A80A3F7"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5.      Грамматика. Синтаксис.</w:t>
      </w:r>
    </w:p>
    <w:p w14:paraId="241F16AB"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6.      Орфография.</w:t>
      </w:r>
    </w:p>
    <w:p w14:paraId="57B57317"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7.      Пунктуация.</w:t>
      </w:r>
    </w:p>
    <w:p w14:paraId="670D1271"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8.      Речь.</w:t>
      </w:r>
    </w:p>
    <w:p w14:paraId="7B897820" w14:textId="77777777" w:rsidR="005E31E8" w:rsidRPr="009154BD"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9.      Языковые нормы.</w:t>
      </w:r>
    </w:p>
    <w:p w14:paraId="24DCF514" w14:textId="7E24C807" w:rsidR="005E31E8" w:rsidRDefault="005E31E8" w:rsidP="005E31E8">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10.  Выразительность русской речи.</w:t>
      </w:r>
      <w:r w:rsidR="00F64291" w:rsidRPr="009154BD">
        <w:rPr>
          <w:rFonts w:ascii="Times New Roman" w:hAnsi="Times New Roman" w:cs="Times New Roman"/>
          <w:bCs/>
          <w:sz w:val="20"/>
          <w:szCs w:val="20"/>
        </w:rPr>
        <w:tab/>
      </w:r>
    </w:p>
    <w:p w14:paraId="641A9F17" w14:textId="1A40F62B" w:rsidR="009154BD" w:rsidRDefault="009154BD" w:rsidP="005E31E8">
      <w:pPr>
        <w:pStyle w:val="aff7"/>
        <w:jc w:val="both"/>
        <w:rPr>
          <w:rFonts w:ascii="Times New Roman" w:hAnsi="Times New Roman" w:cs="Times New Roman"/>
          <w:bCs/>
          <w:sz w:val="20"/>
          <w:szCs w:val="20"/>
        </w:rPr>
      </w:pPr>
    </w:p>
    <w:p w14:paraId="49309D9F" w14:textId="7385F2DC" w:rsidR="009154BD" w:rsidRDefault="009154BD" w:rsidP="005E31E8">
      <w:pPr>
        <w:pStyle w:val="aff7"/>
        <w:jc w:val="both"/>
        <w:rPr>
          <w:rFonts w:ascii="Times New Roman" w:hAnsi="Times New Roman" w:cs="Times New Roman"/>
          <w:b/>
          <w:bCs/>
          <w:sz w:val="20"/>
          <w:szCs w:val="20"/>
        </w:rPr>
      </w:pPr>
      <w:r>
        <w:rPr>
          <w:rFonts w:ascii="Times New Roman" w:hAnsi="Times New Roman" w:cs="Times New Roman"/>
          <w:b/>
          <w:bCs/>
          <w:sz w:val="20"/>
          <w:szCs w:val="20"/>
        </w:rPr>
        <w:t>Тематическое планирование</w:t>
      </w:r>
    </w:p>
    <w:tbl>
      <w:tblPr>
        <w:tblW w:w="7084"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950"/>
        <w:gridCol w:w="4787"/>
        <w:gridCol w:w="428"/>
        <w:gridCol w:w="919"/>
      </w:tblGrid>
      <w:tr w:rsidR="009154BD" w:rsidRPr="009154BD" w14:paraId="38D92093" w14:textId="77777777" w:rsidTr="009154BD">
        <w:trPr>
          <w:jc w:val="center"/>
        </w:trPr>
        <w:tc>
          <w:tcPr>
            <w:tcW w:w="950"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14:paraId="4522D3BE"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w:t>
            </w:r>
          </w:p>
        </w:tc>
        <w:tc>
          <w:tcPr>
            <w:tcW w:w="4787"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14:paraId="6421FF2F"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                         Тема</w:t>
            </w:r>
          </w:p>
        </w:tc>
        <w:tc>
          <w:tcPr>
            <w:tcW w:w="428" w:type="dxa"/>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14:paraId="074792C8"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Кол.</w:t>
            </w:r>
          </w:p>
          <w:p w14:paraId="5FD6BAED"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час.</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4BCDFFBF"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Дата план.</w:t>
            </w:r>
          </w:p>
        </w:tc>
      </w:tr>
      <w:tr w:rsidR="009154BD" w:rsidRPr="009154BD" w14:paraId="2DF62109"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7CC3673D"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lastRenderedPageBreak/>
              <w:t> </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6F5C8612"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Введение</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4B904491"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78A35B6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6B37048F"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565E2D1C"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1-2</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75F57904"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Структура экзаменационной работы в формате ОГЭ.</w:t>
            </w:r>
          </w:p>
          <w:p w14:paraId="6530733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Особенности заполнения бланков экзаменационной работы.</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0EC1841D"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30F612A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541FFB3E"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38B6C501"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56B0964C"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2 раздел.</w:t>
            </w:r>
          </w:p>
          <w:p w14:paraId="4F82C0C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Подготовка к написанию сжатого изложения - 1 задание (часть1)</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662A1344"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10</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7731FF67"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1DCB42C4"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69F657D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3-4</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2A9560B3"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Сжатое изложение. Что такое микротема. Учимся находить микротемы исходного текста.</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3FAB7B55"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30A7509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64272D9C"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19CD1C7E"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5-6</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6CCAC598"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Сжатое изложение. Приемы сжатия текста. Отработка приёма </w:t>
            </w:r>
            <w:r w:rsidRPr="009154BD">
              <w:rPr>
                <w:rFonts w:ascii="Times New Roman" w:eastAsia="Times New Roman" w:hAnsi="Times New Roman" w:cs="Times New Roman"/>
                <w:b/>
                <w:bCs/>
                <w:i/>
                <w:iCs/>
                <w:sz w:val="20"/>
                <w:szCs w:val="20"/>
              </w:rPr>
              <w:t>исключение.</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3A0B3E6C"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5C6685C8"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60EB3DD1"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4E0D9F59"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7-8</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7BA705D3"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Сжатое изложение. Отработка приёма </w:t>
            </w:r>
            <w:r w:rsidRPr="009154BD">
              <w:rPr>
                <w:rFonts w:ascii="Times New Roman" w:eastAsia="Times New Roman" w:hAnsi="Times New Roman" w:cs="Times New Roman"/>
                <w:b/>
                <w:bCs/>
                <w:i/>
                <w:iCs/>
                <w:sz w:val="20"/>
                <w:szCs w:val="20"/>
              </w:rPr>
              <w:t>обобщение</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51977074"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39C1F54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7AC2C088" w14:textId="77777777" w:rsidTr="009154BD">
        <w:trPr>
          <w:jc w:val="center"/>
        </w:trPr>
        <w:tc>
          <w:tcPr>
            <w:tcW w:w="950" w:type="dxa"/>
            <w:tcBorders>
              <w:top w:val="single" w:sz="6"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14:paraId="3BAF6E64"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9-10</w:t>
            </w:r>
          </w:p>
        </w:tc>
        <w:tc>
          <w:tcPr>
            <w:tcW w:w="4787" w:type="dxa"/>
            <w:tcBorders>
              <w:top w:val="single" w:sz="6"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14:paraId="542AC8A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Сжатое изложение</w:t>
            </w:r>
          </w:p>
          <w:p w14:paraId="08604560"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.Отработка приема </w:t>
            </w:r>
            <w:r w:rsidRPr="009154BD">
              <w:rPr>
                <w:rFonts w:ascii="Times New Roman" w:eastAsia="Times New Roman" w:hAnsi="Times New Roman" w:cs="Times New Roman"/>
                <w:b/>
                <w:bCs/>
                <w:i/>
                <w:iCs/>
                <w:sz w:val="20"/>
                <w:szCs w:val="20"/>
              </w:rPr>
              <w:t>упрощение</w:t>
            </w:r>
          </w:p>
        </w:tc>
        <w:tc>
          <w:tcPr>
            <w:tcW w:w="428" w:type="dxa"/>
            <w:tcBorders>
              <w:top w:val="single" w:sz="6"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14:paraId="705228C6"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1AF316EA"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412D4257" w14:textId="77777777" w:rsidTr="009154BD">
        <w:trPr>
          <w:trHeight w:val="660"/>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1C61241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11-12</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55B20B13"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Сжатое изложение.</w:t>
            </w:r>
          </w:p>
          <w:p w14:paraId="2A5FC2C0"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Выбор приемов сжатия.</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36BF1A57"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5C62463C"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70C3893E"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0056D59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1E4C5DA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3 раздел.</w:t>
            </w:r>
          </w:p>
          <w:p w14:paraId="72B226DC"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Подготовка к написанию сочинения-рассуждения – 13 задание (часть 3).</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3789C7EC"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8</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3BC7884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76616DFC"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187508FC"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13-14</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5CE66FF4"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13.1</w:t>
            </w:r>
            <w:r w:rsidRPr="009154BD">
              <w:rPr>
                <w:rFonts w:ascii="Times New Roman" w:eastAsia="Times New Roman" w:hAnsi="Times New Roman" w:cs="Times New Roman"/>
                <w:sz w:val="20"/>
                <w:szCs w:val="20"/>
              </w:rPr>
              <w:t>.</w:t>
            </w:r>
          </w:p>
          <w:p w14:paraId="0F61DDA1"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Сочинение-рассуждение на лингвистическую тему (раскрытие смысла высказывания). Критерии оценки задания 15.1. Структура сочинения</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388011E0"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243A948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11A9F94F"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12C5666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15-16</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39F6D2BD"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13.2.</w:t>
            </w:r>
          </w:p>
          <w:p w14:paraId="4CFF7B8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Сочинение-рассуждение на тему, связанную с анализом текста (раскрытие смысла финала текста).</w:t>
            </w:r>
          </w:p>
          <w:p w14:paraId="00327583"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Критерии оценки задания 15.2. Структура сочинения</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2AD2CE0D"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743789AF"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37032439" w14:textId="77777777" w:rsidTr="009154BD">
        <w:trPr>
          <w:jc w:val="center"/>
        </w:trPr>
        <w:tc>
          <w:tcPr>
            <w:tcW w:w="950" w:type="dxa"/>
            <w:tcBorders>
              <w:top w:val="single" w:sz="6"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14:paraId="40CE138E"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lastRenderedPageBreak/>
              <w:t>17-18</w:t>
            </w:r>
          </w:p>
        </w:tc>
        <w:tc>
          <w:tcPr>
            <w:tcW w:w="4787" w:type="dxa"/>
            <w:tcBorders>
              <w:top w:val="single" w:sz="6"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14:paraId="3CD10FD8"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13.2.</w:t>
            </w:r>
          </w:p>
          <w:p w14:paraId="3B59A278"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Учимся формулировать тезис.</w:t>
            </w:r>
          </w:p>
          <w:p w14:paraId="78BA96A1"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Учимся аргументировать.</w:t>
            </w:r>
          </w:p>
          <w:p w14:paraId="293191CE"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Учимся писать вывод</w:t>
            </w:r>
          </w:p>
        </w:tc>
        <w:tc>
          <w:tcPr>
            <w:tcW w:w="428" w:type="dxa"/>
            <w:tcBorders>
              <w:top w:val="single" w:sz="6"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14:paraId="6DB3544A"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13B58D87"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7F32BDB2"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0E9170AF"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19-20</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7C9C921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13.3.</w:t>
            </w:r>
          </w:p>
          <w:p w14:paraId="1D9E2047"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Сочинение-рассуждение на тему, связанную с анализом текста (понимание значения слова и правильное толкование его).</w:t>
            </w:r>
          </w:p>
          <w:p w14:paraId="5649110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Критерии оценки задания 15.3. Структура сочинения</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4C1FB740"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77C5ED6F"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1CA51229"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58A457F7"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21-22</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33CF73C6"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13.</w:t>
            </w:r>
          </w:p>
          <w:p w14:paraId="389952FD"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Учимся писать сочинения-рассуждения.</w:t>
            </w:r>
          </w:p>
          <w:p w14:paraId="6D118880"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(13.1, 13.2, 13.3)</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54AE9979"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4942A447"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3500A226"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03B6649F"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23-24</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073EE44F"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Задание15.</w:t>
            </w:r>
          </w:p>
          <w:p w14:paraId="12C95530"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Контрольное сочинение-рассуждение</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50D5C58A"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34081454"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549BD001"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74595827"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2297D3E5"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4 раздел.</w:t>
            </w:r>
          </w:p>
          <w:p w14:paraId="35A8B842"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sz w:val="20"/>
                <w:szCs w:val="20"/>
              </w:rPr>
              <w:t>Работа с тестовыми заданиями (часть 2) – 2-12 задания</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24B17B11"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47CB12C4"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3BF8872E"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7887984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25-26</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04EA5E99"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2.</w:t>
            </w:r>
          </w:p>
          <w:p w14:paraId="2E3BD60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Понимание текста.</w:t>
            </w:r>
          </w:p>
          <w:p w14:paraId="488F4241"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Целостность текста.</w:t>
            </w:r>
          </w:p>
          <w:p w14:paraId="3AEDA4C9"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Анализ текста. Выразительные средства языка и фразеологии. Анализ средств выразительности.</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49D77F72"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6B411CBE"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49F1232E"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4866C7C0"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27-28</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2A09FB00"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4.</w:t>
            </w:r>
          </w:p>
          <w:p w14:paraId="5BEEF834"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Правописание приставок.</w:t>
            </w:r>
          </w:p>
          <w:p w14:paraId="79B4CE7C"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Слитное, дефисное, раздельное написание. Правописание суффиксов различных частей речи.</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286264F5"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61C7D2DC"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52655492"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42DF6CB5"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lastRenderedPageBreak/>
              <w:t>29-30</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105A4328"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7.</w:t>
            </w:r>
          </w:p>
          <w:p w14:paraId="71CF227B"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Словосочетание.</w:t>
            </w:r>
          </w:p>
          <w:p w14:paraId="326AB76E"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Виды связи в словосочетании. Грамматическая основа предложения. Осложнённое простое предложение.</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430BBC6B"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34483D52"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71DAD41E"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146A4074"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31-32</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4B376CB2"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b/>
                <w:bCs/>
                <w:i/>
                <w:iCs/>
                <w:sz w:val="20"/>
                <w:szCs w:val="20"/>
              </w:rPr>
              <w:t>Задание 11.</w:t>
            </w:r>
          </w:p>
          <w:p w14:paraId="2851B83D"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Грамматические основы сложного предложения. Пунктуационный анализ.</w:t>
            </w:r>
          </w:p>
          <w:p w14:paraId="6215D240"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Знаки препинания в ССП и СПП. </w:t>
            </w:r>
            <w:r w:rsidRPr="009154BD">
              <w:rPr>
                <w:rFonts w:ascii="Times New Roman" w:eastAsia="Times New Roman" w:hAnsi="Times New Roman" w:cs="Times New Roman"/>
                <w:b/>
                <w:bCs/>
                <w:i/>
                <w:iCs/>
                <w:sz w:val="20"/>
                <w:szCs w:val="20"/>
              </w:rPr>
              <w:t>Задание 14.</w:t>
            </w:r>
          </w:p>
          <w:p w14:paraId="7A2FD623"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Сложные предложения с различными видами связи.</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1836E458"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0CE2BF8A"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r w:rsidR="009154BD" w:rsidRPr="009154BD" w14:paraId="27915D28" w14:textId="77777777" w:rsidTr="009154BD">
        <w:trPr>
          <w:jc w:val="center"/>
        </w:trPr>
        <w:tc>
          <w:tcPr>
            <w:tcW w:w="950"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14:paraId="73086B92"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33-34</w:t>
            </w:r>
          </w:p>
        </w:tc>
        <w:tc>
          <w:tcPr>
            <w:tcW w:w="4787"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2513B6CD"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Итоговая работа (пробная экзаменационная работа)</w:t>
            </w:r>
          </w:p>
        </w:tc>
        <w:tc>
          <w:tcPr>
            <w:tcW w:w="42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14:paraId="0058AC92" w14:textId="77777777" w:rsidR="009154BD" w:rsidRPr="009154BD" w:rsidRDefault="009154BD" w:rsidP="009154BD">
            <w:pPr>
              <w:spacing w:after="150"/>
              <w:jc w:val="center"/>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2</w:t>
            </w:r>
          </w:p>
        </w:tc>
        <w:tc>
          <w:tcPr>
            <w:tcW w:w="919" w:type="dxa"/>
            <w:tcBorders>
              <w:top w:val="single" w:sz="8" w:space="0" w:color="000000"/>
              <w:left w:val="single" w:sz="8" w:space="0" w:color="000000"/>
              <w:bottom w:val="single" w:sz="8" w:space="0" w:color="000000"/>
              <w:right w:val="single" w:sz="4" w:space="0" w:color="auto"/>
            </w:tcBorders>
            <w:shd w:val="clear" w:color="auto" w:fill="FFFFFF"/>
            <w:tcMar>
              <w:top w:w="0" w:type="dxa"/>
              <w:left w:w="0" w:type="dxa"/>
              <w:bottom w:w="0" w:type="dxa"/>
              <w:right w:w="0" w:type="dxa"/>
            </w:tcMar>
            <w:hideMark/>
          </w:tcPr>
          <w:p w14:paraId="64E10533" w14:textId="77777777" w:rsidR="009154BD" w:rsidRPr="009154BD" w:rsidRDefault="009154BD" w:rsidP="009154BD">
            <w:pPr>
              <w:spacing w:after="150"/>
              <w:rPr>
                <w:rFonts w:ascii="Times New Roman" w:eastAsia="Times New Roman" w:hAnsi="Times New Roman" w:cs="Times New Roman"/>
                <w:sz w:val="20"/>
                <w:szCs w:val="20"/>
              </w:rPr>
            </w:pPr>
            <w:r w:rsidRPr="009154BD">
              <w:rPr>
                <w:rFonts w:ascii="Times New Roman" w:eastAsia="Times New Roman" w:hAnsi="Times New Roman" w:cs="Times New Roman"/>
                <w:sz w:val="20"/>
                <w:szCs w:val="20"/>
              </w:rPr>
              <w:t> </w:t>
            </w:r>
          </w:p>
        </w:tc>
      </w:tr>
    </w:tbl>
    <w:p w14:paraId="5C1CB0E1" w14:textId="77777777" w:rsidR="009154BD" w:rsidRDefault="009154BD" w:rsidP="009154BD">
      <w:pPr>
        <w:pStyle w:val="aff7"/>
        <w:jc w:val="both"/>
        <w:rPr>
          <w:rFonts w:ascii="Times New Roman" w:hAnsi="Times New Roman" w:cs="Times New Roman"/>
          <w:b/>
          <w:bCs/>
          <w:sz w:val="20"/>
          <w:szCs w:val="20"/>
        </w:rPr>
      </w:pPr>
      <w:r w:rsidRPr="009154BD">
        <w:rPr>
          <w:rFonts w:ascii="Times New Roman" w:hAnsi="Times New Roman" w:cs="Times New Roman"/>
          <w:b/>
          <w:bCs/>
          <w:sz w:val="20"/>
          <w:szCs w:val="20"/>
        </w:rPr>
        <w:t>Информационное обеспечение программы</w:t>
      </w:r>
      <w:r>
        <w:rPr>
          <w:rFonts w:ascii="Times New Roman" w:hAnsi="Times New Roman" w:cs="Times New Roman"/>
          <w:b/>
          <w:bCs/>
          <w:sz w:val="20"/>
          <w:szCs w:val="20"/>
        </w:rPr>
        <w:t xml:space="preserve"> </w:t>
      </w:r>
    </w:p>
    <w:p w14:paraId="26255E74" w14:textId="0F94D785" w:rsidR="009154BD" w:rsidRPr="009154BD" w:rsidRDefault="009154BD" w:rsidP="009154BD">
      <w:pPr>
        <w:pStyle w:val="aff7"/>
        <w:jc w:val="both"/>
        <w:rPr>
          <w:rFonts w:ascii="Times New Roman" w:hAnsi="Times New Roman" w:cs="Times New Roman"/>
          <w:b/>
          <w:bCs/>
          <w:sz w:val="20"/>
          <w:szCs w:val="20"/>
        </w:rPr>
      </w:pPr>
      <w:r w:rsidRPr="009154BD">
        <w:rPr>
          <w:rFonts w:ascii="Times New Roman" w:hAnsi="Times New Roman" w:cs="Times New Roman"/>
          <w:b/>
          <w:bCs/>
          <w:sz w:val="20"/>
          <w:szCs w:val="20"/>
        </w:rPr>
        <w:t>Для учителя и учащихся</w:t>
      </w:r>
    </w:p>
    <w:p w14:paraId="02A55519"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1. ГИА-2023. Русский язык: типовые экзаменационные варианты: 12 вариантов / под ред. И.П.Цыбулько. – М.: Национальное образование, 2023.</w:t>
      </w:r>
    </w:p>
    <w:p w14:paraId="1BBE421A"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2. Егораева Г.Т. Русский язык. 9 класс. Типовые тестовые задания: Государственная итоговая аттестация (в новой форме) ГИА. М.: Экзамен, 2022.</w:t>
      </w:r>
    </w:p>
    <w:p w14:paraId="6CFAA4C1"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 xml:space="preserve"> 3. Иванова С.Ю. ЕГЭ: Русский язык: 9 класс: Государственная итоговая аттестация (по новой форме): Практикум по выполнению типовых тестовых заданий ЕГЭ 9 класс. М.: Экзамен, 2022.</w:t>
      </w:r>
    </w:p>
    <w:p w14:paraId="668F71A1"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4. В.И. Капинос, Л. И. Пучкова, А.О. Татур. Сборник тестовых заданий для тематического и обобщающего контроля. Русский язык 9 класс. М.: Интеллект-Центр, 2015.</w:t>
      </w:r>
    </w:p>
    <w:p w14:paraId="28070E86"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9. Львова С.И. ГИА 2020: Русский язык: Тренировочные задания: 9 класс (по новой форме) Государственная итоговая аттестация. М.: Эксмо, 2020.</w:t>
      </w:r>
    </w:p>
    <w:p w14:paraId="31C4E6C6"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10. Нарушевич А.Г., Сенина Н.А., Гармаш С.В.: Русский язык. 9 класс. Подготовка к ГИА- 2022.М.: Легион, 2022.</w:t>
      </w:r>
    </w:p>
    <w:p w14:paraId="69D60754"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Интернет-ресурсы</w:t>
      </w:r>
    </w:p>
    <w:p w14:paraId="52E413B5" w14:textId="77777777" w:rsidR="009154BD" w:rsidRPr="009154BD" w:rsidRDefault="009154BD" w:rsidP="009154BD">
      <w:pPr>
        <w:pStyle w:val="aff7"/>
        <w:jc w:val="both"/>
        <w:rPr>
          <w:rFonts w:ascii="Times New Roman" w:hAnsi="Times New Roman" w:cs="Times New Roman"/>
          <w:b/>
          <w:bCs/>
          <w:sz w:val="20"/>
          <w:szCs w:val="20"/>
        </w:rPr>
      </w:pPr>
      <w:r w:rsidRPr="009154BD">
        <w:rPr>
          <w:rFonts w:ascii="Times New Roman" w:hAnsi="Times New Roman" w:cs="Times New Roman"/>
          <w:b/>
          <w:bCs/>
          <w:sz w:val="20"/>
          <w:szCs w:val="20"/>
        </w:rPr>
        <w:t>Словари</w:t>
      </w:r>
    </w:p>
    <w:p w14:paraId="12D4D9B4"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1.http://www.sork.ru– Словарь сокращений русского языка</w:t>
      </w:r>
    </w:p>
    <w:p w14:paraId="0AB084CB"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2.http://www.megakm.ru–Толковый словарь русского языка Ожегова</w:t>
      </w:r>
    </w:p>
    <w:p w14:paraId="30E30E47"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3.http://www.slovari.ru–Русские словари (Институт им. Виноградова)</w:t>
      </w:r>
    </w:p>
    <w:p w14:paraId="11A78BEB"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4.http://www.gramota.ru–Онлайновые словари (орфографический, орфоэпический, толково-словообразовательный, словарь имен собственных, словарь антонимов и др.)</w:t>
      </w:r>
    </w:p>
    <w:p w14:paraId="63AF6CD8"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lastRenderedPageBreak/>
        <w:t>Тренажеры</w:t>
      </w:r>
    </w:p>
    <w:p w14:paraId="5BEF7654"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1.http://www.repetitor.1c.ru– Тесты по орфографии и пунктуации в режиме онлайн</w:t>
      </w:r>
    </w:p>
    <w:p w14:paraId="0C9B68E2"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2.http://www.gramotey.ericos.ru– Электронный тренажер «Грамотей»</w:t>
      </w:r>
    </w:p>
    <w:p w14:paraId="41135CF3" w14:textId="77777777" w:rsidR="009154BD" w:rsidRPr="009154BD" w:rsidRDefault="009154BD" w:rsidP="009154BD">
      <w:pPr>
        <w:pStyle w:val="aff7"/>
        <w:jc w:val="both"/>
        <w:rPr>
          <w:rFonts w:ascii="Times New Roman" w:hAnsi="Times New Roman" w:cs="Times New Roman"/>
          <w:bCs/>
          <w:sz w:val="20"/>
          <w:szCs w:val="20"/>
        </w:rPr>
      </w:pPr>
      <w:r w:rsidRPr="009154BD">
        <w:rPr>
          <w:rFonts w:ascii="Times New Roman" w:hAnsi="Times New Roman" w:cs="Times New Roman"/>
          <w:bCs/>
          <w:sz w:val="20"/>
          <w:szCs w:val="20"/>
        </w:rPr>
        <w:t>3.http://капканы-егэ.рф– справочные материалы для подготовки к ЕГЭ и ОГЭ, работа с тестами</w:t>
      </w:r>
    </w:p>
    <w:p w14:paraId="34BD8ABE" w14:textId="77777777" w:rsidR="004611E2" w:rsidRDefault="004611E2" w:rsidP="00EB4B54">
      <w:pPr>
        <w:pStyle w:val="aff7"/>
        <w:jc w:val="both"/>
        <w:rPr>
          <w:rFonts w:ascii="Times New Roman" w:hAnsi="Times New Roman" w:cs="Times New Roman"/>
          <w:b/>
          <w:bCs/>
          <w:sz w:val="20"/>
          <w:szCs w:val="20"/>
        </w:rPr>
      </w:pPr>
    </w:p>
    <w:p w14:paraId="74C2C8CC" w14:textId="39E7800D" w:rsidR="009154BD" w:rsidRDefault="008D70A4" w:rsidP="00EB4B54">
      <w:pPr>
        <w:pStyle w:val="aff7"/>
        <w:jc w:val="both"/>
        <w:rPr>
          <w:rFonts w:ascii="Times New Roman" w:hAnsi="Times New Roman" w:cs="Times New Roman"/>
          <w:b/>
          <w:bCs/>
          <w:sz w:val="20"/>
          <w:szCs w:val="20"/>
        </w:rPr>
      </w:pPr>
      <w:r>
        <w:rPr>
          <w:rFonts w:ascii="Times New Roman" w:hAnsi="Times New Roman" w:cs="Times New Roman"/>
          <w:b/>
          <w:bCs/>
          <w:sz w:val="20"/>
          <w:szCs w:val="20"/>
        </w:rPr>
        <w:t>3.2.5.9</w:t>
      </w:r>
      <w:r w:rsidR="00EB4B54">
        <w:rPr>
          <w:rFonts w:ascii="Times New Roman" w:hAnsi="Times New Roman" w:cs="Times New Roman"/>
          <w:b/>
          <w:bCs/>
          <w:sz w:val="20"/>
          <w:szCs w:val="20"/>
        </w:rPr>
        <w:t>.</w:t>
      </w:r>
      <w:r w:rsidR="00EB4B54" w:rsidRPr="00EB4B54">
        <w:t xml:space="preserve"> </w:t>
      </w:r>
      <w:r w:rsidR="00EB4B54">
        <w:rPr>
          <w:rFonts w:ascii="Times New Roman" w:hAnsi="Times New Roman" w:cs="Times New Roman"/>
          <w:b/>
          <w:bCs/>
          <w:sz w:val="20"/>
          <w:szCs w:val="20"/>
        </w:rPr>
        <w:t>РАБОЧАЯ ПРОГРАММА КУРСА ВНЕУРОЧНОЙ ДЕЯТЕЛЬНОСТИ</w:t>
      </w:r>
      <w:r w:rsidR="00EB4B54" w:rsidRPr="00EB4B54">
        <w:rPr>
          <w:rFonts w:ascii="Times New Roman" w:hAnsi="Times New Roman" w:cs="Times New Roman"/>
          <w:b/>
          <w:bCs/>
          <w:sz w:val="20"/>
          <w:szCs w:val="20"/>
        </w:rPr>
        <w:t xml:space="preserve"> «</w:t>
      </w:r>
      <w:r w:rsidR="00EB4B54">
        <w:rPr>
          <w:rFonts w:ascii="Times New Roman" w:hAnsi="Times New Roman" w:cs="Times New Roman"/>
          <w:b/>
          <w:bCs/>
          <w:sz w:val="20"/>
          <w:szCs w:val="20"/>
        </w:rPr>
        <w:t>РАЗГОВОРЫ О ВАЖНОМ</w:t>
      </w:r>
      <w:r w:rsidR="00EB4B54" w:rsidRPr="00EB4B54">
        <w:rPr>
          <w:rFonts w:ascii="Times New Roman" w:hAnsi="Times New Roman" w:cs="Times New Roman"/>
          <w:b/>
          <w:bCs/>
          <w:sz w:val="20"/>
          <w:szCs w:val="20"/>
        </w:rPr>
        <w:t>»</w:t>
      </w:r>
    </w:p>
    <w:p w14:paraId="00FFB17A" w14:textId="76E18876" w:rsidR="00EB4B54" w:rsidRDefault="00EB4B54" w:rsidP="00EB4B54">
      <w:pPr>
        <w:pStyle w:val="aff7"/>
        <w:jc w:val="both"/>
        <w:rPr>
          <w:rFonts w:ascii="Times New Roman" w:hAnsi="Times New Roman" w:cs="Times New Roman"/>
          <w:b/>
          <w:bCs/>
          <w:sz w:val="20"/>
          <w:szCs w:val="20"/>
        </w:rPr>
      </w:pPr>
      <w:r>
        <w:rPr>
          <w:rFonts w:ascii="Times New Roman" w:hAnsi="Times New Roman" w:cs="Times New Roman"/>
          <w:b/>
          <w:bCs/>
          <w:sz w:val="20"/>
          <w:szCs w:val="20"/>
        </w:rPr>
        <w:t>Пояснительная записка</w:t>
      </w:r>
    </w:p>
    <w:p w14:paraId="4DA060D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Рабочая программа данного учебного курса внеурочной деятельности разработана в соответствии с требованиями:</w:t>
      </w:r>
    </w:p>
    <w:p w14:paraId="1CB10D7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Федерального закона от 29.12.2012 № 273 «Об образовании в Российской Федерации»;</w:t>
      </w:r>
    </w:p>
    <w:p w14:paraId="4F5EB93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приказа Минпросвещения от 31.05.2021 № 287 «Об утверждении федерального государственного образовательного стандарта основного общего образования»;</w:t>
      </w:r>
    </w:p>
    <w:p w14:paraId="7FF4602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14:paraId="5D19849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Методических рекомендаций по уточнению понятия и содержания внеурочной</w:t>
      </w:r>
    </w:p>
    <w:p w14:paraId="37009F8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14:paraId="2DF5A00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Стратегии развития воспитания в Российской Федерации на период до 2025 года, утвержденной распоряжением Правительства от 29.05.2015 № 996-р;</w:t>
      </w:r>
    </w:p>
    <w:p w14:paraId="4308915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СП 2.4.3648-20;</w:t>
      </w:r>
    </w:p>
    <w:p w14:paraId="3ABCB94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СанПиН 1.2.3685-21;</w:t>
      </w:r>
    </w:p>
    <w:p w14:paraId="751CD09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Цель курса: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6D7B8EC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Место курса в плане внеурочной деятельности МКОУ Михайловская СОШ: учебный курс предназначен для обучающихся 5–9-х классов; рассчитан на 1 час в неделю/33 часа в год в каждом классе.</w:t>
      </w:r>
    </w:p>
    <w:p w14:paraId="3821DC7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Содержание курса внеурочной деятельности</w:t>
      </w:r>
    </w:p>
    <w:p w14:paraId="061459B1"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 xml:space="preserve">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w:t>
      </w:r>
      <w:r w:rsidRPr="00EB4B54">
        <w:rPr>
          <w:rFonts w:ascii="Times New Roman" w:hAnsi="Times New Roman" w:cs="Times New Roman"/>
          <w:bCs/>
          <w:sz w:val="20"/>
          <w:szCs w:val="20"/>
        </w:rPr>
        <w:lastRenderedPageBreak/>
        <w:t>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14:paraId="55C18A3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w:t>
      </w:r>
      <w:r w:rsidRPr="00EB4B54">
        <w:rPr>
          <w:rFonts w:ascii="Times New Roman" w:hAnsi="Times New Roman" w:cs="Times New Roman"/>
          <w:bCs/>
          <w:sz w:val="20"/>
          <w:szCs w:val="20"/>
        </w:rPr>
        <w:tab/>
        <w:t>День знаний</w:t>
      </w:r>
    </w:p>
    <w:p w14:paraId="7CDFE1D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w:t>
      </w:r>
      <w:r w:rsidRPr="00EB4B54">
        <w:rPr>
          <w:rFonts w:ascii="Times New Roman" w:hAnsi="Times New Roman" w:cs="Times New Roman"/>
          <w:bCs/>
          <w:sz w:val="20"/>
          <w:szCs w:val="20"/>
        </w:rPr>
        <w:tab/>
        <w:t>Наша страна – Россия</w:t>
      </w:r>
    </w:p>
    <w:p w14:paraId="33E856C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3.</w:t>
      </w:r>
      <w:r w:rsidRPr="00EB4B54">
        <w:rPr>
          <w:rFonts w:ascii="Times New Roman" w:hAnsi="Times New Roman" w:cs="Times New Roman"/>
          <w:bCs/>
          <w:sz w:val="20"/>
          <w:szCs w:val="20"/>
        </w:rPr>
        <w:tab/>
        <w:t>165 лет со дня рождения К.Э. Циолковского</w:t>
      </w:r>
    </w:p>
    <w:p w14:paraId="7356611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4.</w:t>
      </w:r>
      <w:r w:rsidRPr="00EB4B54">
        <w:rPr>
          <w:rFonts w:ascii="Times New Roman" w:hAnsi="Times New Roman" w:cs="Times New Roman"/>
          <w:bCs/>
          <w:sz w:val="20"/>
          <w:szCs w:val="20"/>
        </w:rPr>
        <w:tab/>
        <w:t>День музыки</w:t>
      </w:r>
    </w:p>
    <w:p w14:paraId="53D89EA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5.</w:t>
      </w:r>
      <w:r w:rsidRPr="00EB4B54">
        <w:rPr>
          <w:rFonts w:ascii="Times New Roman" w:hAnsi="Times New Roman" w:cs="Times New Roman"/>
          <w:bCs/>
          <w:sz w:val="20"/>
          <w:szCs w:val="20"/>
        </w:rPr>
        <w:tab/>
        <w:t>День пожилого человека</w:t>
      </w:r>
    </w:p>
    <w:p w14:paraId="384B561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6.</w:t>
      </w:r>
      <w:r w:rsidRPr="00EB4B54">
        <w:rPr>
          <w:rFonts w:ascii="Times New Roman" w:hAnsi="Times New Roman" w:cs="Times New Roman"/>
          <w:bCs/>
          <w:sz w:val="20"/>
          <w:szCs w:val="20"/>
        </w:rPr>
        <w:tab/>
        <w:t>День учителя</w:t>
      </w:r>
    </w:p>
    <w:p w14:paraId="3D32A00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7.</w:t>
      </w:r>
      <w:r w:rsidRPr="00EB4B54">
        <w:rPr>
          <w:rFonts w:ascii="Times New Roman" w:hAnsi="Times New Roman" w:cs="Times New Roman"/>
          <w:bCs/>
          <w:sz w:val="20"/>
          <w:szCs w:val="20"/>
        </w:rPr>
        <w:tab/>
        <w:t>День отца</w:t>
      </w:r>
    </w:p>
    <w:p w14:paraId="5A30EC3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8.</w:t>
      </w:r>
      <w:r w:rsidRPr="00EB4B54">
        <w:rPr>
          <w:rFonts w:ascii="Times New Roman" w:hAnsi="Times New Roman" w:cs="Times New Roman"/>
          <w:bCs/>
          <w:sz w:val="20"/>
          <w:szCs w:val="20"/>
        </w:rPr>
        <w:tab/>
        <w:t>Международный день школьных библиотек</w:t>
      </w:r>
    </w:p>
    <w:p w14:paraId="21E25651"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9.</w:t>
      </w:r>
      <w:r w:rsidRPr="00EB4B54">
        <w:rPr>
          <w:rFonts w:ascii="Times New Roman" w:hAnsi="Times New Roman" w:cs="Times New Roman"/>
          <w:bCs/>
          <w:sz w:val="20"/>
          <w:szCs w:val="20"/>
        </w:rPr>
        <w:tab/>
        <w:t>День народного единства</w:t>
      </w:r>
    </w:p>
    <w:p w14:paraId="0316299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10.</w:t>
      </w:r>
      <w:r w:rsidRPr="00EB4B54">
        <w:rPr>
          <w:rFonts w:ascii="Times New Roman" w:hAnsi="Times New Roman" w:cs="Times New Roman"/>
          <w:bCs/>
          <w:sz w:val="20"/>
          <w:szCs w:val="20"/>
        </w:rPr>
        <w:tab/>
        <w:t>Мы разные, мы вместе</w:t>
      </w:r>
    </w:p>
    <w:p w14:paraId="04460FE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11.</w:t>
      </w:r>
      <w:r w:rsidRPr="00EB4B54">
        <w:rPr>
          <w:rFonts w:ascii="Times New Roman" w:hAnsi="Times New Roman" w:cs="Times New Roman"/>
          <w:bCs/>
          <w:sz w:val="20"/>
          <w:szCs w:val="20"/>
        </w:rPr>
        <w:tab/>
        <w:t>День матери</w:t>
      </w:r>
    </w:p>
    <w:p w14:paraId="0EDCAB1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12.</w:t>
      </w:r>
      <w:r w:rsidRPr="00EB4B54">
        <w:rPr>
          <w:rFonts w:ascii="Times New Roman" w:hAnsi="Times New Roman" w:cs="Times New Roman"/>
          <w:bCs/>
          <w:sz w:val="20"/>
          <w:szCs w:val="20"/>
        </w:rPr>
        <w:tab/>
        <w:t>Символы России</w:t>
      </w:r>
    </w:p>
    <w:p w14:paraId="429BAB1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13.</w:t>
      </w:r>
      <w:r w:rsidRPr="00EB4B54">
        <w:rPr>
          <w:rFonts w:ascii="Times New Roman" w:hAnsi="Times New Roman" w:cs="Times New Roman"/>
          <w:bCs/>
          <w:sz w:val="20"/>
          <w:szCs w:val="20"/>
        </w:rPr>
        <w:tab/>
        <w:t>Волонтеры</w:t>
      </w:r>
    </w:p>
    <w:p w14:paraId="68FE9E7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14.</w:t>
      </w:r>
      <w:r w:rsidRPr="00EB4B54">
        <w:rPr>
          <w:rFonts w:ascii="Times New Roman" w:hAnsi="Times New Roman" w:cs="Times New Roman"/>
          <w:bCs/>
          <w:sz w:val="20"/>
          <w:szCs w:val="20"/>
        </w:rPr>
        <w:tab/>
        <w:t>День Героев Отечества</w:t>
      </w:r>
    </w:p>
    <w:p w14:paraId="0B11A04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15.</w:t>
      </w:r>
      <w:r w:rsidRPr="00EB4B54">
        <w:rPr>
          <w:rFonts w:ascii="Times New Roman" w:hAnsi="Times New Roman" w:cs="Times New Roman"/>
          <w:bCs/>
          <w:sz w:val="20"/>
          <w:szCs w:val="20"/>
        </w:rPr>
        <w:tab/>
        <w:t>День Конституции</w:t>
      </w:r>
    </w:p>
    <w:p w14:paraId="3E3DCED5"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16.</w:t>
      </w:r>
      <w:r w:rsidRPr="00EB4B54">
        <w:rPr>
          <w:rFonts w:ascii="Times New Roman" w:hAnsi="Times New Roman" w:cs="Times New Roman"/>
          <w:bCs/>
          <w:sz w:val="20"/>
          <w:szCs w:val="20"/>
        </w:rPr>
        <w:tab/>
        <w:t>Тема Нового года. Семейные праздники и мечты</w:t>
      </w:r>
    </w:p>
    <w:p w14:paraId="6434867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17.</w:t>
      </w:r>
      <w:r w:rsidRPr="00EB4B54">
        <w:rPr>
          <w:rFonts w:ascii="Times New Roman" w:hAnsi="Times New Roman" w:cs="Times New Roman"/>
          <w:bCs/>
          <w:sz w:val="20"/>
          <w:szCs w:val="20"/>
        </w:rPr>
        <w:tab/>
        <w:t>Рождество</w:t>
      </w:r>
    </w:p>
    <w:p w14:paraId="4E1748D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18.</w:t>
      </w:r>
      <w:r w:rsidRPr="00EB4B54">
        <w:rPr>
          <w:rFonts w:ascii="Times New Roman" w:hAnsi="Times New Roman" w:cs="Times New Roman"/>
          <w:bCs/>
          <w:sz w:val="20"/>
          <w:szCs w:val="20"/>
        </w:rPr>
        <w:tab/>
        <w:t>День снятия блокады Ленинграда</w:t>
      </w:r>
    </w:p>
    <w:p w14:paraId="6E52302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 xml:space="preserve"> </w:t>
      </w:r>
    </w:p>
    <w:p w14:paraId="620D3B8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19.</w:t>
      </w:r>
      <w:r w:rsidRPr="00EB4B54">
        <w:rPr>
          <w:rFonts w:ascii="Times New Roman" w:hAnsi="Times New Roman" w:cs="Times New Roman"/>
          <w:bCs/>
          <w:sz w:val="20"/>
          <w:szCs w:val="20"/>
        </w:rPr>
        <w:tab/>
        <w:t>160 лет со дня рождения К.С. Станиславского</w:t>
      </w:r>
    </w:p>
    <w:p w14:paraId="30B1864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20.</w:t>
      </w:r>
      <w:r w:rsidRPr="00EB4B54">
        <w:rPr>
          <w:rFonts w:ascii="Times New Roman" w:hAnsi="Times New Roman" w:cs="Times New Roman"/>
          <w:bCs/>
          <w:sz w:val="20"/>
          <w:szCs w:val="20"/>
        </w:rPr>
        <w:tab/>
        <w:t>День российской науки</w:t>
      </w:r>
    </w:p>
    <w:p w14:paraId="257942A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21.</w:t>
      </w:r>
      <w:r w:rsidRPr="00EB4B54">
        <w:rPr>
          <w:rFonts w:ascii="Times New Roman" w:hAnsi="Times New Roman" w:cs="Times New Roman"/>
          <w:bCs/>
          <w:sz w:val="20"/>
          <w:szCs w:val="20"/>
        </w:rPr>
        <w:tab/>
        <w:t>Россия и мир</w:t>
      </w:r>
    </w:p>
    <w:p w14:paraId="37FE2FD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22.</w:t>
      </w:r>
      <w:r w:rsidRPr="00EB4B54">
        <w:rPr>
          <w:rFonts w:ascii="Times New Roman" w:hAnsi="Times New Roman" w:cs="Times New Roman"/>
          <w:bCs/>
          <w:sz w:val="20"/>
          <w:szCs w:val="20"/>
        </w:rPr>
        <w:tab/>
        <w:t>День защитника Отечества</w:t>
      </w:r>
    </w:p>
    <w:p w14:paraId="2D7D6581"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23.</w:t>
      </w:r>
      <w:r w:rsidRPr="00EB4B54">
        <w:rPr>
          <w:rFonts w:ascii="Times New Roman" w:hAnsi="Times New Roman" w:cs="Times New Roman"/>
          <w:bCs/>
          <w:sz w:val="20"/>
          <w:szCs w:val="20"/>
        </w:rPr>
        <w:tab/>
        <w:t>Международный женский день</w:t>
      </w:r>
    </w:p>
    <w:p w14:paraId="3EABD40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24.</w:t>
      </w:r>
      <w:r w:rsidRPr="00EB4B54">
        <w:rPr>
          <w:rFonts w:ascii="Times New Roman" w:hAnsi="Times New Roman" w:cs="Times New Roman"/>
          <w:bCs/>
          <w:sz w:val="20"/>
          <w:szCs w:val="20"/>
        </w:rPr>
        <w:tab/>
        <w:t>110 лет со дня рождения советского писателя и поэта, автора слов гимнов РФ и СССР С.В. Михалкова</w:t>
      </w:r>
    </w:p>
    <w:p w14:paraId="60F1623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25.</w:t>
      </w:r>
      <w:r w:rsidRPr="00EB4B54">
        <w:rPr>
          <w:rFonts w:ascii="Times New Roman" w:hAnsi="Times New Roman" w:cs="Times New Roman"/>
          <w:bCs/>
          <w:sz w:val="20"/>
          <w:szCs w:val="20"/>
        </w:rPr>
        <w:tab/>
        <w:t>День воссоединения Крыма с Россией</w:t>
      </w:r>
    </w:p>
    <w:p w14:paraId="27528E4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26.</w:t>
      </w:r>
      <w:r w:rsidRPr="00EB4B54">
        <w:rPr>
          <w:rFonts w:ascii="Times New Roman" w:hAnsi="Times New Roman" w:cs="Times New Roman"/>
          <w:bCs/>
          <w:sz w:val="20"/>
          <w:szCs w:val="20"/>
        </w:rPr>
        <w:tab/>
        <w:t>Всемирный день театра</w:t>
      </w:r>
    </w:p>
    <w:p w14:paraId="25285A7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27.</w:t>
      </w:r>
      <w:r w:rsidRPr="00EB4B54">
        <w:rPr>
          <w:rFonts w:ascii="Times New Roman" w:hAnsi="Times New Roman" w:cs="Times New Roman"/>
          <w:bCs/>
          <w:sz w:val="20"/>
          <w:szCs w:val="20"/>
        </w:rPr>
        <w:tab/>
        <w:t>День космонавтики. Мы – первые!</w:t>
      </w:r>
    </w:p>
    <w:p w14:paraId="18241F1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28.</w:t>
      </w:r>
      <w:r w:rsidRPr="00EB4B54">
        <w:rPr>
          <w:rFonts w:ascii="Times New Roman" w:hAnsi="Times New Roman" w:cs="Times New Roman"/>
          <w:bCs/>
          <w:sz w:val="20"/>
          <w:szCs w:val="20"/>
        </w:rPr>
        <w:tab/>
        <w:t>Память о геноциде советского народа нацистами и их пособниками</w:t>
      </w:r>
    </w:p>
    <w:p w14:paraId="3CC9793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29.</w:t>
      </w:r>
      <w:r w:rsidRPr="00EB4B54">
        <w:rPr>
          <w:rFonts w:ascii="Times New Roman" w:hAnsi="Times New Roman" w:cs="Times New Roman"/>
          <w:bCs/>
          <w:sz w:val="20"/>
          <w:szCs w:val="20"/>
        </w:rPr>
        <w:tab/>
        <w:t>День Земли</w:t>
      </w:r>
    </w:p>
    <w:p w14:paraId="183D08BB"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30.</w:t>
      </w:r>
      <w:r w:rsidRPr="00EB4B54">
        <w:rPr>
          <w:rFonts w:ascii="Times New Roman" w:hAnsi="Times New Roman" w:cs="Times New Roman"/>
          <w:bCs/>
          <w:sz w:val="20"/>
          <w:szCs w:val="20"/>
        </w:rPr>
        <w:tab/>
        <w:t>День Труда</w:t>
      </w:r>
    </w:p>
    <w:p w14:paraId="7884B32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31.</w:t>
      </w:r>
      <w:r w:rsidRPr="00EB4B54">
        <w:rPr>
          <w:rFonts w:ascii="Times New Roman" w:hAnsi="Times New Roman" w:cs="Times New Roman"/>
          <w:bCs/>
          <w:sz w:val="20"/>
          <w:szCs w:val="20"/>
        </w:rPr>
        <w:tab/>
        <w:t>День Победы. Бессмертный полк</w:t>
      </w:r>
    </w:p>
    <w:p w14:paraId="15DA4C2B"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32.</w:t>
      </w:r>
      <w:r w:rsidRPr="00EB4B54">
        <w:rPr>
          <w:rFonts w:ascii="Times New Roman" w:hAnsi="Times New Roman" w:cs="Times New Roman"/>
          <w:bCs/>
          <w:sz w:val="20"/>
          <w:szCs w:val="20"/>
        </w:rPr>
        <w:tab/>
        <w:t>День детских общественных организаций</w:t>
      </w:r>
    </w:p>
    <w:p w14:paraId="72A8D57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33.</w:t>
      </w:r>
      <w:r w:rsidRPr="00EB4B54">
        <w:rPr>
          <w:rFonts w:ascii="Times New Roman" w:hAnsi="Times New Roman" w:cs="Times New Roman"/>
          <w:bCs/>
          <w:sz w:val="20"/>
          <w:szCs w:val="20"/>
        </w:rPr>
        <w:tab/>
        <w:t>Россия – страна возможностей</w:t>
      </w:r>
    </w:p>
    <w:p w14:paraId="52128A9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Планируемые результаты освоения курса внеурочной деятельности Личностные результаты:</w:t>
      </w:r>
    </w:p>
    <w:p w14:paraId="2C5B20E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lastRenderedPageBreak/>
        <w:t>•</w:t>
      </w:r>
      <w:r w:rsidRPr="00EB4B54">
        <w:rPr>
          <w:rFonts w:ascii="Times New Roman" w:hAnsi="Times New Roman" w:cs="Times New Roman"/>
          <w:bCs/>
          <w:sz w:val="20"/>
          <w:szCs w:val="20"/>
        </w:rPr>
        <w:tab/>
        <w:t>готовность к выполнению обязанностей гражданина и реализации его прав, уважение прав, свобод и законных интересов других людей;</w:t>
      </w:r>
    </w:p>
    <w:p w14:paraId="3F0A7FF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активное участие в жизни семьи, школы, местного сообщества, родного края, страны;</w:t>
      </w:r>
    </w:p>
    <w:p w14:paraId="10DCAB4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неприятие любых форм экстремизма, дискриминации;</w:t>
      </w:r>
    </w:p>
    <w:p w14:paraId="7CA2CC1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понимание роли различных социальных институтов в жизни человека;</w:t>
      </w:r>
    </w:p>
    <w:p w14:paraId="0C7D0C71"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452FC6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представление о способах противодействия коррупции;</w:t>
      </w:r>
    </w:p>
    <w:p w14:paraId="6EAAD655"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2AED7AE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готовность к участию в гуманитарной деятельности (волонтерство, помощь людям, нуждающимся в ней);</w:t>
      </w:r>
    </w:p>
    <w:p w14:paraId="7391E6A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F49BD7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AF5D48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E5DF4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ориентация на моральные ценности и нормы в ситуациях нравственного выбора;</w:t>
      </w:r>
    </w:p>
    <w:p w14:paraId="74B4A50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512ADFE5"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активное неприятие асоциальных поступков, свобода и ответственность личности в условиях индивидуального и общественного пространства.</w:t>
      </w:r>
    </w:p>
    <w:p w14:paraId="74DC276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CE1C5F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повышение уровня экологической культуры, осознание глобального характера экологических проблем и путей их решения;</w:t>
      </w:r>
    </w:p>
    <w:p w14:paraId="3C7432ED"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активное неприятие действий, приносящих вред окружающей среде;</w:t>
      </w:r>
    </w:p>
    <w:p w14:paraId="50D28FA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 xml:space="preserve"> </w:t>
      </w:r>
    </w:p>
    <w:p w14:paraId="38DDE68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lastRenderedPageBreak/>
        <w:t>•</w:t>
      </w:r>
      <w:r w:rsidRPr="00EB4B54">
        <w:rPr>
          <w:rFonts w:ascii="Times New Roman" w:hAnsi="Times New Roman" w:cs="Times New Roman"/>
          <w:bCs/>
          <w:sz w:val="20"/>
          <w:szCs w:val="20"/>
        </w:rPr>
        <w:tab/>
        <w:t>осознание своей роли как гражданина и потребителя в условиях взаимосвязи природной, технологической и социальной сред;</w:t>
      </w:r>
    </w:p>
    <w:p w14:paraId="33E2130D"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готовность к участию в практической деятельности экологической направленности.</w:t>
      </w:r>
    </w:p>
    <w:p w14:paraId="0301A82D"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Метапредметные результаты:</w:t>
      </w:r>
    </w:p>
    <w:p w14:paraId="719D80A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w:t>
      </w:r>
      <w:r w:rsidRPr="00EB4B54">
        <w:rPr>
          <w:rFonts w:ascii="Times New Roman" w:hAnsi="Times New Roman" w:cs="Times New Roman"/>
          <w:bCs/>
          <w:sz w:val="20"/>
          <w:szCs w:val="20"/>
        </w:rPr>
        <w:tab/>
        <w:t>Овладение универсальными учебными познавательными действиями:</w:t>
      </w:r>
    </w:p>
    <w:p w14:paraId="425CF98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w:t>
      </w:r>
      <w:r w:rsidRPr="00EB4B54">
        <w:rPr>
          <w:rFonts w:ascii="Times New Roman" w:hAnsi="Times New Roman" w:cs="Times New Roman"/>
          <w:bCs/>
          <w:sz w:val="20"/>
          <w:szCs w:val="20"/>
        </w:rPr>
        <w:tab/>
        <w:t>базовые логические действия:</w:t>
      </w:r>
    </w:p>
    <w:p w14:paraId="03DEB59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выявлять и характеризовать существенные признаки объектов (явлений);</w:t>
      </w:r>
    </w:p>
    <w:p w14:paraId="11E96F7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устанавливать существенный признак классификации, основания для обобщения и сравнения, критерии проводимого анализа;</w:t>
      </w:r>
    </w:p>
    <w:p w14:paraId="436633F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 учетом предложенной задачи выявлять закономерности и противоречия в рассматриваемых фактах, данных и наблюдениях;</w:t>
      </w:r>
    </w:p>
    <w:p w14:paraId="42E4A81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предлагать критерии для выявления закономерностей и противоречий;</w:t>
      </w:r>
    </w:p>
    <w:p w14:paraId="5910F23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выявлять дефициты информации, данных, необходимых для решения поставленной задачи;</w:t>
      </w:r>
    </w:p>
    <w:p w14:paraId="7A27FCF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выявлять причинно-следственные связи при изучении явлений и процессов;</w:t>
      </w:r>
    </w:p>
    <w:p w14:paraId="6B21892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делать выводы с использованием дедуктивных и индуктивных умозаключений, умозаключений по аналогии, формулировать гипотезы о взаимосвязях;</w:t>
      </w:r>
    </w:p>
    <w:p w14:paraId="0097277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1D0A2D1"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w:t>
      </w:r>
      <w:r w:rsidRPr="00EB4B54">
        <w:rPr>
          <w:rFonts w:ascii="Times New Roman" w:hAnsi="Times New Roman" w:cs="Times New Roman"/>
          <w:bCs/>
          <w:sz w:val="20"/>
          <w:szCs w:val="20"/>
        </w:rPr>
        <w:tab/>
        <w:t>базовые исследовательские действия:</w:t>
      </w:r>
    </w:p>
    <w:p w14:paraId="7C030F6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использовать вопросы как исследовательский инструмент познания;</w:t>
      </w:r>
    </w:p>
    <w:p w14:paraId="1C73DCA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3E4EFE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формировать гипотезу об истинности собственных суждений и суждений других, аргументировать свою позицию, мнение;</w:t>
      </w:r>
    </w:p>
    <w:p w14:paraId="20D32BD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14:paraId="6046555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оценивать на применимость и достоверность информацию, полученную в ходе исследования (эксперимента);</w:t>
      </w:r>
    </w:p>
    <w:p w14:paraId="0544A9D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lastRenderedPageBreak/>
        <w:t>•</w:t>
      </w:r>
      <w:r w:rsidRPr="00EB4B54">
        <w:rPr>
          <w:rFonts w:ascii="Times New Roman" w:hAnsi="Times New Roman" w:cs="Times New Roman"/>
          <w:bCs/>
          <w:sz w:val="20"/>
          <w:szCs w:val="20"/>
        </w:rPr>
        <w:ta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634A8F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D441D3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3)</w:t>
      </w:r>
      <w:r w:rsidRPr="00EB4B54">
        <w:rPr>
          <w:rFonts w:ascii="Times New Roman" w:hAnsi="Times New Roman" w:cs="Times New Roman"/>
          <w:bCs/>
          <w:sz w:val="20"/>
          <w:szCs w:val="20"/>
        </w:rPr>
        <w:tab/>
        <w:t>работа с информацией:</w:t>
      </w:r>
    </w:p>
    <w:p w14:paraId="5920E9D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EB7E5C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выбирать, анализировать, систематизировать и интерпретировать информацию различных видов и форм представления;</w:t>
      </w:r>
    </w:p>
    <w:p w14:paraId="4FF6C2C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находить сходные аргументы (подтверждающие или опровергающие одну и ту же идею, версию) в различных информационных источниках;</w:t>
      </w:r>
    </w:p>
    <w:p w14:paraId="489A608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76AD0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оценивать надежность информации по критериям, предложенным педагогическим работником или сформулированным самостоятельно;</w:t>
      </w:r>
    </w:p>
    <w:p w14:paraId="14D9D5E5"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эффективно запоминать и систематизировать информацию.</w:t>
      </w:r>
    </w:p>
    <w:p w14:paraId="03EF639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 xml:space="preserve"> </w:t>
      </w:r>
    </w:p>
    <w:p w14:paraId="11CBA66B"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Овладение системой универсальных учебных познавательных действий обеспечивает сформированность когнитивных навыков у обучающихся.</w:t>
      </w:r>
    </w:p>
    <w:p w14:paraId="4CBC0A3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w:t>
      </w:r>
      <w:r w:rsidRPr="00EB4B54">
        <w:rPr>
          <w:rFonts w:ascii="Times New Roman" w:hAnsi="Times New Roman" w:cs="Times New Roman"/>
          <w:bCs/>
          <w:sz w:val="20"/>
          <w:szCs w:val="20"/>
        </w:rPr>
        <w:tab/>
        <w:t>Овладение универсальными учебными коммуникативными действиями:</w:t>
      </w:r>
    </w:p>
    <w:p w14:paraId="64E00A4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w:t>
      </w:r>
      <w:r w:rsidRPr="00EB4B54">
        <w:rPr>
          <w:rFonts w:ascii="Times New Roman" w:hAnsi="Times New Roman" w:cs="Times New Roman"/>
          <w:bCs/>
          <w:sz w:val="20"/>
          <w:szCs w:val="20"/>
        </w:rPr>
        <w:tab/>
        <w:t>общение:</w:t>
      </w:r>
    </w:p>
    <w:p w14:paraId="01F68DF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воспринимать и формулировать суждения, выражать эмоции в соответствии с целями и условиями общения;</w:t>
      </w:r>
    </w:p>
    <w:p w14:paraId="6AB156E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выражать себя (свою точку зрения) в устных и письменных текстах;</w:t>
      </w:r>
    </w:p>
    <w:p w14:paraId="3060E1A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BC769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понимать намерения других, проявлять уважительное отношение к собеседнику и в корректной форме формулировать свои возражения;</w:t>
      </w:r>
    </w:p>
    <w:p w14:paraId="4C1E52ED"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60204B"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сопоставлять свои суждения с суждениями других участников диалога, обнаруживать различие и сходство позиций;</w:t>
      </w:r>
    </w:p>
    <w:p w14:paraId="7CC3C10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lastRenderedPageBreak/>
        <w:t>•</w:t>
      </w:r>
      <w:r w:rsidRPr="00EB4B54">
        <w:rPr>
          <w:rFonts w:ascii="Times New Roman" w:hAnsi="Times New Roman" w:cs="Times New Roman"/>
          <w:bCs/>
          <w:sz w:val="20"/>
          <w:szCs w:val="20"/>
        </w:rPr>
        <w:tab/>
        <w:t>публично представлять результаты выполненного опыта (эксперимента, исследования, проекта);</w:t>
      </w:r>
    </w:p>
    <w:p w14:paraId="7CD1E77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BA98EA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w:t>
      </w:r>
      <w:r w:rsidRPr="00EB4B54">
        <w:rPr>
          <w:rFonts w:ascii="Times New Roman" w:hAnsi="Times New Roman" w:cs="Times New Roman"/>
          <w:bCs/>
          <w:sz w:val="20"/>
          <w:szCs w:val="20"/>
        </w:rPr>
        <w:tab/>
        <w:t>совместная деятельность:</w:t>
      </w:r>
    </w:p>
    <w:p w14:paraId="52D389F1"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85FCF8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EA8190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уметь обобщать мнения нескольких людей, проявлять готовность руководить, выполнять поручения, подчиняться;</w:t>
      </w:r>
    </w:p>
    <w:p w14:paraId="01D4C58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AA9ED4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FFDF6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оценивать качество своего вклада в общий продукт по критериям, самостоятельно сформулированным участниками взаимодействия;</w:t>
      </w:r>
    </w:p>
    <w:p w14:paraId="4A2B89B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34F8DB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DFBB97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w:t>
      </w:r>
      <w:r w:rsidRPr="00EB4B54">
        <w:rPr>
          <w:rFonts w:ascii="Times New Roman" w:hAnsi="Times New Roman" w:cs="Times New Roman"/>
          <w:bCs/>
          <w:sz w:val="20"/>
          <w:szCs w:val="20"/>
        </w:rPr>
        <w:tab/>
        <w:t>Овладение универсальными учебными регулятивными действиями:</w:t>
      </w:r>
    </w:p>
    <w:p w14:paraId="5D05B40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1)</w:t>
      </w:r>
      <w:r w:rsidRPr="00EB4B54">
        <w:rPr>
          <w:rFonts w:ascii="Times New Roman" w:hAnsi="Times New Roman" w:cs="Times New Roman"/>
          <w:bCs/>
          <w:sz w:val="20"/>
          <w:szCs w:val="20"/>
        </w:rPr>
        <w:tab/>
        <w:t>самоорганизация:</w:t>
      </w:r>
    </w:p>
    <w:p w14:paraId="3ED7BC05"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выявлять проблемы для решения в жизненных и учебных ситуациях;</w:t>
      </w:r>
    </w:p>
    <w:p w14:paraId="7554D8FD"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ориентироваться в различных подходах принятия решений (индивидуальное, принятие решения в группе, принятие решений группой);</w:t>
      </w:r>
    </w:p>
    <w:p w14:paraId="5315658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 xml:space="preserve">самостоятельно составлять алгоритм решения задачи (или его часть), выбирать способ решения учебной задачи с учетом имеющихся </w:t>
      </w:r>
      <w:r w:rsidRPr="00EB4B54">
        <w:rPr>
          <w:rFonts w:ascii="Times New Roman" w:hAnsi="Times New Roman" w:cs="Times New Roman"/>
          <w:bCs/>
          <w:sz w:val="20"/>
          <w:szCs w:val="20"/>
        </w:rPr>
        <w:lastRenderedPageBreak/>
        <w:t>ресурсов и собственных возможностей, аргументировать предлагаемые варианты решений;</w:t>
      </w:r>
    </w:p>
    <w:p w14:paraId="76E5FE5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 xml:space="preserve"> </w:t>
      </w:r>
    </w:p>
    <w:p w14:paraId="705AE57B"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A22A16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делать выбор и брать ответственность за решение;</w:t>
      </w:r>
    </w:p>
    <w:p w14:paraId="4D9616A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2)</w:t>
      </w:r>
      <w:r w:rsidRPr="00EB4B54">
        <w:rPr>
          <w:rFonts w:ascii="Times New Roman" w:hAnsi="Times New Roman" w:cs="Times New Roman"/>
          <w:bCs/>
          <w:sz w:val="20"/>
          <w:szCs w:val="20"/>
        </w:rPr>
        <w:tab/>
        <w:t>самоконтроль:</w:t>
      </w:r>
    </w:p>
    <w:p w14:paraId="11EED2CB"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владеть способами самоконтроля, самомотивации и рефлексии;</w:t>
      </w:r>
    </w:p>
    <w:p w14:paraId="121960F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давать адекватную оценку ситуации и предлагать план ее изменения;</w:t>
      </w:r>
    </w:p>
    <w:p w14:paraId="72AA4F9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ABCBFA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6115B7D"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вносить коррективы в деятельность на основе новых обстоятельств, изменившихся ситуаций, установленных ошибок, возникших трудностей;</w:t>
      </w:r>
    </w:p>
    <w:p w14:paraId="62EF7A8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оценивать соответствие результата цели и условиям;</w:t>
      </w:r>
    </w:p>
    <w:p w14:paraId="183BE4F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3)</w:t>
      </w:r>
      <w:r w:rsidRPr="00EB4B54">
        <w:rPr>
          <w:rFonts w:ascii="Times New Roman" w:hAnsi="Times New Roman" w:cs="Times New Roman"/>
          <w:bCs/>
          <w:sz w:val="20"/>
          <w:szCs w:val="20"/>
        </w:rPr>
        <w:tab/>
        <w:t>эмоциональный интеллект:</w:t>
      </w:r>
    </w:p>
    <w:p w14:paraId="4CCB5E0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различать, называть и управлять собственными эмоциями и эмоциями других;</w:t>
      </w:r>
    </w:p>
    <w:p w14:paraId="30E2EFE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выявлять и анализировать причины эмоций;</w:t>
      </w:r>
    </w:p>
    <w:p w14:paraId="0D1A8E6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ставить себя на место другого человека, понимать мотивы и намерения другого;</w:t>
      </w:r>
    </w:p>
    <w:p w14:paraId="4ED6715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регулировать способ выражения эмоций;</w:t>
      </w:r>
    </w:p>
    <w:p w14:paraId="13C7FC7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4)</w:t>
      </w:r>
      <w:r w:rsidRPr="00EB4B54">
        <w:rPr>
          <w:rFonts w:ascii="Times New Roman" w:hAnsi="Times New Roman" w:cs="Times New Roman"/>
          <w:bCs/>
          <w:sz w:val="20"/>
          <w:szCs w:val="20"/>
        </w:rPr>
        <w:tab/>
        <w:t>принятие себя и других:</w:t>
      </w:r>
    </w:p>
    <w:p w14:paraId="7A2D287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осознанно относиться к другому человеку, его мнению;</w:t>
      </w:r>
    </w:p>
    <w:p w14:paraId="3177134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признавать свое право на ошибку и такое же право другого;</w:t>
      </w:r>
    </w:p>
    <w:p w14:paraId="402BA34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принимать себя и других, не осуждая;</w:t>
      </w:r>
    </w:p>
    <w:p w14:paraId="6523806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открытость себе и другим;</w:t>
      </w:r>
    </w:p>
    <w:p w14:paraId="1E01F6A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осознавать невозможность контролировать все вокруг.</w:t>
      </w:r>
    </w:p>
    <w:p w14:paraId="4C60AC4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3BDF57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Предметные результаты</w:t>
      </w:r>
    </w:p>
    <w:p w14:paraId="197D94C5"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Сформировано представление:</w:t>
      </w:r>
    </w:p>
    <w:p w14:paraId="01C0FD32"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lastRenderedPageBreak/>
        <w:t>•</w:t>
      </w:r>
      <w:r w:rsidRPr="00EB4B54">
        <w:rPr>
          <w:rFonts w:ascii="Times New Roman" w:hAnsi="Times New Roman" w:cs="Times New Roman"/>
          <w:bCs/>
          <w:sz w:val="20"/>
          <w:szCs w:val="20"/>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14:paraId="63BE206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символах государства — Флаге, Гербе России, о флаге и гербе субъекта Российской Федерации, в котором находится образовательное учреждение;</w:t>
      </w:r>
    </w:p>
    <w:p w14:paraId="0FEE2D4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институтах гражданского общества, о возможностях участия граждан в общественном управлении; правах и обязанностях гражданина России;</w:t>
      </w:r>
    </w:p>
    <w:p w14:paraId="3F4C7C39"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14:paraId="744678B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религиозной картине мира, роли традиционных религий в развитии Российского государства, в истории и культуре нашей страны;</w:t>
      </w:r>
    </w:p>
    <w:p w14:paraId="4E91CE6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возможном негативном влиянии на морально-психологическое состояние человека компьютерных игр, кино, телевизионных передач, рекламы;</w:t>
      </w:r>
    </w:p>
    <w:p w14:paraId="4AA95CF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нравственных основах учебы, ведущей роли образования, труда и значении творчества в жизни человека и общества;</w:t>
      </w:r>
    </w:p>
    <w:p w14:paraId="5E5FD44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роли знаний, науки, современного производства в жизни человека и общества;</w:t>
      </w:r>
    </w:p>
    <w:p w14:paraId="1D60A21C"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1F37C39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влиянии нравственности человека на состояние его здоровья и здоровья окружающих его людей; душевной и физической красоте человека;</w:t>
      </w:r>
    </w:p>
    <w:p w14:paraId="39586E1F"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 xml:space="preserve"> </w:t>
      </w:r>
    </w:p>
    <w:p w14:paraId="1085806B"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важности физической культуры и спорта для здоровья человека, его образования, труда и творчества;</w:t>
      </w:r>
    </w:p>
    <w:p w14:paraId="6C9C4496"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активной роли человека в природе. Сформировано ценностное отношение:</w:t>
      </w:r>
    </w:p>
    <w:p w14:paraId="420025C7"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к русскому языку как государственному, языку межнационального общения; своему национальному языку и культуре;</w:t>
      </w:r>
    </w:p>
    <w:p w14:paraId="1AB623BA"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семье и семейным традициям;</w:t>
      </w:r>
    </w:p>
    <w:p w14:paraId="588567A4"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учебе, труду и творчеству;</w:t>
      </w:r>
    </w:p>
    <w:p w14:paraId="10E5ECF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своему здоровью, здоровью родителей (законных представителей), членов своей семьи, педагогов, сверстников;</w:t>
      </w:r>
    </w:p>
    <w:p w14:paraId="5FBFEF1B"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природе и всем формам жизни. Сформирован интерес:</w:t>
      </w:r>
    </w:p>
    <w:p w14:paraId="6144CDED"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к чтению, произведениям искусства, театру, музыке, выставкам и т. п.;</w:t>
      </w:r>
    </w:p>
    <w:p w14:paraId="279CE54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lastRenderedPageBreak/>
        <w:t>•</w:t>
      </w:r>
      <w:r w:rsidRPr="00EB4B54">
        <w:rPr>
          <w:rFonts w:ascii="Times New Roman" w:hAnsi="Times New Roman" w:cs="Times New Roman"/>
          <w:bCs/>
          <w:sz w:val="20"/>
          <w:szCs w:val="20"/>
        </w:rPr>
        <w:tab/>
        <w:t>общественным явлениям, понимать активную роль человека в обществе;</w:t>
      </w:r>
    </w:p>
    <w:p w14:paraId="49138E28"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государственным праздникам и важнейшим событиям в жизни России, в жизни родного города;</w:t>
      </w:r>
    </w:p>
    <w:p w14:paraId="0E41806E"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природе, природным явлениям и формам жизни;</w:t>
      </w:r>
    </w:p>
    <w:p w14:paraId="01E8C505"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художественному творчеству. Сформированы умения:</w:t>
      </w:r>
    </w:p>
    <w:p w14:paraId="59DB081D"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устанавливать дружеские взаимоотношения в коллективе, основанные на взаимопомощи и взаимной поддержке;</w:t>
      </w:r>
    </w:p>
    <w:p w14:paraId="42D31C5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проявлять бережное, гуманное отношение ко всему живому;</w:t>
      </w:r>
    </w:p>
    <w:p w14:paraId="37F27A30"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соблюдать общепринятые нормы поведения в обществе;</w:t>
      </w:r>
    </w:p>
    <w:p w14:paraId="6C465BB3" w14:textId="77777777" w:rsidR="00EB4B54" w:rsidRPr="00EB4B54" w:rsidRDefault="00EB4B54" w:rsidP="00EB4B54">
      <w:pPr>
        <w:pStyle w:val="aff7"/>
        <w:jc w:val="both"/>
        <w:rPr>
          <w:rFonts w:ascii="Times New Roman" w:hAnsi="Times New Roman" w:cs="Times New Roman"/>
          <w:bCs/>
          <w:sz w:val="20"/>
          <w:szCs w:val="20"/>
        </w:rPr>
      </w:pPr>
      <w:r w:rsidRPr="00EB4B54">
        <w:rPr>
          <w:rFonts w:ascii="Times New Roman" w:hAnsi="Times New Roman" w:cs="Times New Roman"/>
          <w:bCs/>
          <w:sz w:val="20"/>
          <w:szCs w:val="20"/>
        </w:rPr>
        <w:t>•</w:t>
      </w:r>
      <w:r w:rsidRPr="00EB4B54">
        <w:rPr>
          <w:rFonts w:ascii="Times New Roman" w:hAnsi="Times New Roman" w:cs="Times New Roman"/>
          <w:bCs/>
          <w:sz w:val="20"/>
          <w:szCs w:val="20"/>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453D1293" w14:textId="328601F9" w:rsidR="00EB4B54" w:rsidRDefault="00EB4B54" w:rsidP="00EB4B54">
      <w:pPr>
        <w:pStyle w:val="aff7"/>
        <w:jc w:val="both"/>
        <w:rPr>
          <w:rFonts w:ascii="Times New Roman" w:hAnsi="Times New Roman" w:cs="Times New Roman"/>
          <w:b/>
          <w:bCs/>
          <w:sz w:val="20"/>
          <w:szCs w:val="20"/>
        </w:rPr>
      </w:pPr>
      <w:r w:rsidRPr="00EB4B54">
        <w:rPr>
          <w:rFonts w:ascii="Times New Roman" w:hAnsi="Times New Roman" w:cs="Times New Roman"/>
          <w:b/>
          <w:bCs/>
          <w:sz w:val="20"/>
          <w:szCs w:val="20"/>
        </w:rPr>
        <w:t xml:space="preserve">Тематическое планирование  </w:t>
      </w:r>
    </w:p>
    <w:tbl>
      <w:tblPr>
        <w:tblW w:w="6547"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3029"/>
        <w:gridCol w:w="2126"/>
        <w:gridCol w:w="854"/>
      </w:tblGrid>
      <w:tr w:rsidR="00EB4B54" w:rsidRPr="00976380" w14:paraId="17FD3F15" w14:textId="77777777" w:rsidTr="00EB4B54">
        <w:trPr>
          <w:trHeight w:val="551"/>
        </w:trPr>
        <w:tc>
          <w:tcPr>
            <w:tcW w:w="538" w:type="dxa"/>
          </w:tcPr>
          <w:p w14:paraId="6990F50A" w14:textId="77777777" w:rsidR="00EB4B54" w:rsidRPr="00976380" w:rsidRDefault="00EB4B54" w:rsidP="00101A39">
            <w:pPr>
              <w:pStyle w:val="TableParagraph"/>
              <w:spacing w:line="273" w:lineRule="exact"/>
              <w:rPr>
                <w:b/>
                <w:sz w:val="24"/>
              </w:rPr>
            </w:pPr>
            <w:r w:rsidRPr="00976380">
              <w:rPr>
                <w:b/>
                <w:sz w:val="24"/>
              </w:rPr>
              <w:t>№</w:t>
            </w:r>
          </w:p>
        </w:tc>
        <w:tc>
          <w:tcPr>
            <w:tcW w:w="3029" w:type="dxa"/>
          </w:tcPr>
          <w:p w14:paraId="79156303" w14:textId="77777777" w:rsidR="00EB4B54" w:rsidRPr="00976380" w:rsidRDefault="00EB4B54" w:rsidP="00101A39">
            <w:pPr>
              <w:pStyle w:val="TableParagraph"/>
              <w:spacing w:line="273" w:lineRule="exact"/>
              <w:rPr>
                <w:b/>
                <w:sz w:val="24"/>
              </w:rPr>
            </w:pPr>
            <w:r w:rsidRPr="00976380">
              <w:rPr>
                <w:b/>
                <w:sz w:val="24"/>
              </w:rPr>
              <w:t>Тема занятия</w:t>
            </w:r>
          </w:p>
        </w:tc>
        <w:tc>
          <w:tcPr>
            <w:tcW w:w="2126" w:type="dxa"/>
          </w:tcPr>
          <w:p w14:paraId="448456E3" w14:textId="77777777" w:rsidR="00EB4B54" w:rsidRPr="00976380" w:rsidRDefault="00EB4B54" w:rsidP="00101A39">
            <w:pPr>
              <w:pStyle w:val="TableParagraph"/>
              <w:spacing w:line="274" w:lineRule="exact"/>
              <w:ind w:left="106" w:right="630"/>
              <w:rPr>
                <w:b/>
                <w:sz w:val="24"/>
              </w:rPr>
            </w:pPr>
            <w:r w:rsidRPr="00976380">
              <w:rPr>
                <w:b/>
                <w:sz w:val="24"/>
              </w:rPr>
              <w:t>Форма проведения</w:t>
            </w:r>
            <w:r w:rsidRPr="00976380">
              <w:rPr>
                <w:b/>
                <w:spacing w:val="-57"/>
                <w:sz w:val="24"/>
              </w:rPr>
              <w:t xml:space="preserve"> </w:t>
            </w:r>
            <w:r w:rsidRPr="00976380">
              <w:rPr>
                <w:b/>
                <w:sz w:val="24"/>
              </w:rPr>
              <w:t>занятия</w:t>
            </w:r>
          </w:p>
        </w:tc>
        <w:tc>
          <w:tcPr>
            <w:tcW w:w="854" w:type="dxa"/>
          </w:tcPr>
          <w:p w14:paraId="2406126A" w14:textId="77777777" w:rsidR="00EB4B54" w:rsidRPr="00976380" w:rsidRDefault="00EB4B54" w:rsidP="00101A39">
            <w:pPr>
              <w:pStyle w:val="TableParagraph"/>
              <w:spacing w:line="273" w:lineRule="exact"/>
              <w:ind w:left="111"/>
              <w:rPr>
                <w:b/>
                <w:sz w:val="24"/>
              </w:rPr>
            </w:pPr>
            <w:r w:rsidRPr="00976380">
              <w:rPr>
                <w:b/>
                <w:sz w:val="24"/>
              </w:rPr>
              <w:t>Часы</w:t>
            </w:r>
          </w:p>
        </w:tc>
      </w:tr>
      <w:tr w:rsidR="00EB4B54" w:rsidRPr="00976380" w14:paraId="0D3E177A" w14:textId="77777777" w:rsidTr="00EB4B54">
        <w:trPr>
          <w:trHeight w:val="551"/>
        </w:trPr>
        <w:tc>
          <w:tcPr>
            <w:tcW w:w="538" w:type="dxa"/>
          </w:tcPr>
          <w:p w14:paraId="6969C28C" w14:textId="77777777" w:rsidR="00EB4B54" w:rsidRPr="00976380" w:rsidRDefault="00EB4B54" w:rsidP="00101A39">
            <w:pPr>
              <w:pStyle w:val="TableParagraph"/>
              <w:spacing w:line="273" w:lineRule="exact"/>
              <w:rPr>
                <w:b/>
                <w:sz w:val="24"/>
              </w:rPr>
            </w:pPr>
          </w:p>
        </w:tc>
        <w:tc>
          <w:tcPr>
            <w:tcW w:w="3029" w:type="dxa"/>
          </w:tcPr>
          <w:p w14:paraId="19595E5C" w14:textId="77777777" w:rsidR="00EB4B54" w:rsidRPr="00976380" w:rsidRDefault="00EB4B54" w:rsidP="00101A39">
            <w:pPr>
              <w:pStyle w:val="TableParagraph"/>
              <w:spacing w:line="273" w:lineRule="exact"/>
              <w:rPr>
                <w:b/>
                <w:sz w:val="24"/>
              </w:rPr>
            </w:pPr>
            <w:r w:rsidRPr="00976380">
              <w:rPr>
                <w:b/>
                <w:sz w:val="24"/>
              </w:rPr>
              <w:t>Сентябрь</w:t>
            </w:r>
          </w:p>
        </w:tc>
        <w:tc>
          <w:tcPr>
            <w:tcW w:w="2126" w:type="dxa"/>
          </w:tcPr>
          <w:p w14:paraId="1485BFAC" w14:textId="77777777" w:rsidR="00EB4B54" w:rsidRPr="00976380" w:rsidRDefault="00EB4B54" w:rsidP="00101A39">
            <w:pPr>
              <w:pStyle w:val="TableParagraph"/>
              <w:spacing w:line="274" w:lineRule="exact"/>
              <w:ind w:left="106" w:right="630"/>
              <w:rPr>
                <w:b/>
                <w:sz w:val="24"/>
              </w:rPr>
            </w:pPr>
          </w:p>
        </w:tc>
        <w:tc>
          <w:tcPr>
            <w:tcW w:w="854" w:type="dxa"/>
          </w:tcPr>
          <w:p w14:paraId="6A16F190" w14:textId="77777777" w:rsidR="00EB4B54" w:rsidRPr="00976380" w:rsidRDefault="00EB4B54" w:rsidP="00101A39">
            <w:pPr>
              <w:pStyle w:val="TableParagraph"/>
              <w:spacing w:line="273" w:lineRule="exact"/>
              <w:ind w:left="111"/>
              <w:rPr>
                <w:b/>
                <w:sz w:val="24"/>
              </w:rPr>
            </w:pPr>
          </w:p>
        </w:tc>
      </w:tr>
      <w:tr w:rsidR="00EB4B54" w:rsidRPr="00976380" w14:paraId="7B63CD38" w14:textId="77777777" w:rsidTr="00EB4B54">
        <w:trPr>
          <w:trHeight w:val="551"/>
        </w:trPr>
        <w:tc>
          <w:tcPr>
            <w:tcW w:w="538" w:type="dxa"/>
          </w:tcPr>
          <w:p w14:paraId="221767F5" w14:textId="77777777" w:rsidR="00EB4B54" w:rsidRPr="00976380" w:rsidRDefault="00EB4B54" w:rsidP="00101A39">
            <w:pPr>
              <w:pStyle w:val="TableParagraph"/>
              <w:spacing w:line="268" w:lineRule="exact"/>
              <w:rPr>
                <w:sz w:val="24"/>
              </w:rPr>
            </w:pPr>
            <w:r w:rsidRPr="00976380">
              <w:rPr>
                <w:sz w:val="24"/>
              </w:rPr>
              <w:t>1</w:t>
            </w:r>
          </w:p>
        </w:tc>
        <w:tc>
          <w:tcPr>
            <w:tcW w:w="3029" w:type="dxa"/>
          </w:tcPr>
          <w:p w14:paraId="76FBE42A" w14:textId="77777777" w:rsidR="00EB4B54" w:rsidRPr="00976380" w:rsidRDefault="00EB4B54" w:rsidP="00101A39">
            <w:pPr>
              <w:pStyle w:val="TableParagraph"/>
              <w:spacing w:line="268" w:lineRule="exact"/>
              <w:ind w:left="0"/>
              <w:rPr>
                <w:sz w:val="24"/>
              </w:rPr>
            </w:pPr>
            <w:r w:rsidRPr="00976380">
              <w:rPr>
                <w:sz w:val="24"/>
              </w:rPr>
              <w:t>Мы -  Россия. Возможности - будущее.</w:t>
            </w:r>
          </w:p>
        </w:tc>
        <w:tc>
          <w:tcPr>
            <w:tcW w:w="2126" w:type="dxa"/>
          </w:tcPr>
          <w:p w14:paraId="386D0802" w14:textId="77777777" w:rsidR="00EB4B54" w:rsidRPr="00976380" w:rsidRDefault="00EB4B54" w:rsidP="00101A39">
            <w:pPr>
              <w:pStyle w:val="TableParagraph"/>
              <w:spacing w:line="268" w:lineRule="exact"/>
              <w:ind w:left="106"/>
              <w:rPr>
                <w:sz w:val="24"/>
              </w:rPr>
            </w:pPr>
            <w:r w:rsidRPr="00976380">
              <w:rPr>
                <w:sz w:val="24"/>
              </w:rPr>
              <w:t>Интеллектуальный</w:t>
            </w:r>
          </w:p>
          <w:p w14:paraId="49D90C2B" w14:textId="77777777" w:rsidR="00EB4B54" w:rsidRPr="00976380" w:rsidRDefault="00EB4B54" w:rsidP="00101A39">
            <w:pPr>
              <w:pStyle w:val="TableParagraph"/>
              <w:spacing w:before="2" w:line="261" w:lineRule="exact"/>
              <w:ind w:left="106"/>
              <w:rPr>
                <w:sz w:val="24"/>
              </w:rPr>
            </w:pPr>
            <w:r w:rsidRPr="00976380">
              <w:rPr>
                <w:sz w:val="24"/>
              </w:rPr>
              <w:t>марафон</w:t>
            </w:r>
          </w:p>
        </w:tc>
        <w:tc>
          <w:tcPr>
            <w:tcW w:w="854" w:type="dxa"/>
          </w:tcPr>
          <w:p w14:paraId="26B4A67D" w14:textId="77777777" w:rsidR="00EB4B54" w:rsidRPr="00976380" w:rsidRDefault="00EB4B54" w:rsidP="00101A39">
            <w:pPr>
              <w:pStyle w:val="TableParagraph"/>
              <w:spacing w:line="268" w:lineRule="exact"/>
              <w:ind w:left="111"/>
              <w:rPr>
                <w:sz w:val="24"/>
              </w:rPr>
            </w:pPr>
            <w:r w:rsidRPr="00976380">
              <w:rPr>
                <w:sz w:val="24"/>
              </w:rPr>
              <w:t>1</w:t>
            </w:r>
          </w:p>
        </w:tc>
      </w:tr>
      <w:tr w:rsidR="00EB4B54" w:rsidRPr="00976380" w14:paraId="17A38C17" w14:textId="77777777" w:rsidTr="00EB4B54">
        <w:trPr>
          <w:trHeight w:val="552"/>
        </w:trPr>
        <w:tc>
          <w:tcPr>
            <w:tcW w:w="538" w:type="dxa"/>
          </w:tcPr>
          <w:p w14:paraId="3EC4C5F2" w14:textId="77777777" w:rsidR="00EB4B54" w:rsidRPr="00976380" w:rsidRDefault="00EB4B54" w:rsidP="00101A39">
            <w:pPr>
              <w:pStyle w:val="TableParagraph"/>
              <w:spacing w:line="268" w:lineRule="exact"/>
              <w:rPr>
                <w:sz w:val="24"/>
              </w:rPr>
            </w:pPr>
            <w:r w:rsidRPr="00976380">
              <w:rPr>
                <w:sz w:val="24"/>
              </w:rPr>
              <w:t>2</w:t>
            </w:r>
          </w:p>
        </w:tc>
        <w:tc>
          <w:tcPr>
            <w:tcW w:w="3029" w:type="dxa"/>
          </w:tcPr>
          <w:p w14:paraId="1DEA9E45" w14:textId="77777777" w:rsidR="00EB4B54" w:rsidRPr="00976380" w:rsidRDefault="00EB4B54" w:rsidP="00101A39">
            <w:pPr>
              <w:pStyle w:val="TableParagraph"/>
              <w:spacing w:line="268" w:lineRule="exact"/>
              <w:rPr>
                <w:sz w:val="24"/>
              </w:rPr>
            </w:pPr>
            <w:r w:rsidRPr="00976380">
              <w:rPr>
                <w:sz w:val="24"/>
              </w:rPr>
              <w:t>Мы жители большой страны</w:t>
            </w:r>
          </w:p>
        </w:tc>
        <w:tc>
          <w:tcPr>
            <w:tcW w:w="2126" w:type="dxa"/>
          </w:tcPr>
          <w:p w14:paraId="4CC6903D" w14:textId="77777777" w:rsidR="00EB4B54" w:rsidRPr="00976380" w:rsidRDefault="00EB4B54" w:rsidP="00101A39">
            <w:pPr>
              <w:pStyle w:val="TableParagraph"/>
              <w:spacing w:line="268" w:lineRule="exact"/>
              <w:ind w:left="106"/>
              <w:rPr>
                <w:sz w:val="24"/>
              </w:rPr>
            </w:pPr>
            <w:r w:rsidRPr="00976380">
              <w:rPr>
                <w:sz w:val="24"/>
              </w:rPr>
              <w:t>Работа</w:t>
            </w:r>
            <w:r w:rsidRPr="00976380">
              <w:rPr>
                <w:spacing w:val="-1"/>
                <w:sz w:val="24"/>
              </w:rPr>
              <w:t xml:space="preserve"> </w:t>
            </w:r>
            <w:r w:rsidRPr="00976380">
              <w:rPr>
                <w:sz w:val="24"/>
              </w:rPr>
              <w:t>с</w:t>
            </w:r>
            <w:r w:rsidRPr="00976380">
              <w:rPr>
                <w:spacing w:val="-6"/>
                <w:sz w:val="24"/>
              </w:rPr>
              <w:t xml:space="preserve"> </w:t>
            </w:r>
            <w:r w:rsidRPr="00976380">
              <w:rPr>
                <w:sz w:val="24"/>
              </w:rPr>
              <w:t>интерактивной</w:t>
            </w:r>
          </w:p>
          <w:p w14:paraId="78983F76" w14:textId="77777777" w:rsidR="00EB4B54" w:rsidRPr="00976380" w:rsidRDefault="00EB4B54" w:rsidP="00101A39">
            <w:pPr>
              <w:pStyle w:val="TableParagraph"/>
              <w:spacing w:before="3" w:line="261" w:lineRule="exact"/>
              <w:ind w:left="106"/>
              <w:rPr>
                <w:sz w:val="24"/>
              </w:rPr>
            </w:pPr>
            <w:r w:rsidRPr="00976380">
              <w:rPr>
                <w:sz w:val="24"/>
              </w:rPr>
              <w:t>картой</w:t>
            </w:r>
          </w:p>
        </w:tc>
        <w:tc>
          <w:tcPr>
            <w:tcW w:w="854" w:type="dxa"/>
          </w:tcPr>
          <w:p w14:paraId="03C780C4" w14:textId="77777777" w:rsidR="00EB4B54" w:rsidRPr="00976380" w:rsidRDefault="00EB4B54" w:rsidP="00101A39">
            <w:pPr>
              <w:pStyle w:val="TableParagraph"/>
              <w:spacing w:line="268" w:lineRule="exact"/>
              <w:ind w:left="111"/>
              <w:rPr>
                <w:sz w:val="24"/>
              </w:rPr>
            </w:pPr>
            <w:r w:rsidRPr="00976380">
              <w:rPr>
                <w:sz w:val="24"/>
              </w:rPr>
              <w:t>1</w:t>
            </w:r>
          </w:p>
        </w:tc>
      </w:tr>
      <w:tr w:rsidR="00EB4B54" w:rsidRPr="00976380" w14:paraId="4AE5F237" w14:textId="77777777" w:rsidTr="00EB4B54">
        <w:trPr>
          <w:trHeight w:val="1103"/>
        </w:trPr>
        <w:tc>
          <w:tcPr>
            <w:tcW w:w="538" w:type="dxa"/>
          </w:tcPr>
          <w:p w14:paraId="7841FA43" w14:textId="77777777" w:rsidR="00EB4B54" w:rsidRPr="00976380" w:rsidRDefault="00EB4B54" w:rsidP="00101A39">
            <w:pPr>
              <w:pStyle w:val="TableParagraph"/>
              <w:spacing w:line="268" w:lineRule="exact"/>
              <w:rPr>
                <w:sz w:val="24"/>
              </w:rPr>
            </w:pPr>
            <w:r w:rsidRPr="00976380">
              <w:rPr>
                <w:sz w:val="24"/>
              </w:rPr>
              <w:t>3</w:t>
            </w:r>
          </w:p>
        </w:tc>
        <w:tc>
          <w:tcPr>
            <w:tcW w:w="3029" w:type="dxa"/>
          </w:tcPr>
          <w:p w14:paraId="162AC71E" w14:textId="77777777" w:rsidR="00EB4B54" w:rsidRPr="00976380" w:rsidRDefault="00EB4B54" w:rsidP="00101A39">
            <w:pPr>
              <w:pStyle w:val="TableParagraph"/>
              <w:ind w:left="0" w:right="183"/>
              <w:rPr>
                <w:sz w:val="24"/>
              </w:rPr>
            </w:pPr>
            <w:r w:rsidRPr="00976380">
              <w:rPr>
                <w:sz w:val="24"/>
              </w:rPr>
              <w:t>Невозможное сегодня станет возможным завтра.</w:t>
            </w:r>
          </w:p>
        </w:tc>
        <w:tc>
          <w:tcPr>
            <w:tcW w:w="2126" w:type="dxa"/>
          </w:tcPr>
          <w:p w14:paraId="0225773C" w14:textId="77777777" w:rsidR="00EB4B54" w:rsidRPr="00976380" w:rsidRDefault="00EB4B54" w:rsidP="00101A39">
            <w:pPr>
              <w:pStyle w:val="TableParagraph"/>
              <w:spacing w:line="242" w:lineRule="auto"/>
              <w:ind w:left="106" w:right="219"/>
              <w:rPr>
                <w:sz w:val="24"/>
              </w:rPr>
            </w:pPr>
            <w:r w:rsidRPr="00976380">
              <w:rPr>
                <w:sz w:val="24"/>
              </w:rPr>
              <w:t>Интерактивная</w:t>
            </w:r>
            <w:r w:rsidRPr="00976380">
              <w:rPr>
                <w:spacing w:val="-9"/>
                <w:sz w:val="24"/>
              </w:rPr>
              <w:t xml:space="preserve"> </w:t>
            </w:r>
            <w:r w:rsidRPr="00976380">
              <w:rPr>
                <w:sz w:val="24"/>
              </w:rPr>
              <w:t>звездная</w:t>
            </w:r>
            <w:r w:rsidRPr="00976380">
              <w:rPr>
                <w:spacing w:val="-57"/>
                <w:sz w:val="24"/>
              </w:rPr>
              <w:t xml:space="preserve"> </w:t>
            </w:r>
            <w:r w:rsidRPr="00976380">
              <w:rPr>
                <w:sz w:val="24"/>
              </w:rPr>
              <w:t>карта</w:t>
            </w:r>
          </w:p>
        </w:tc>
        <w:tc>
          <w:tcPr>
            <w:tcW w:w="854" w:type="dxa"/>
          </w:tcPr>
          <w:p w14:paraId="725BE826" w14:textId="77777777" w:rsidR="00EB4B54" w:rsidRPr="00976380" w:rsidRDefault="00EB4B54" w:rsidP="00101A39">
            <w:pPr>
              <w:pStyle w:val="TableParagraph"/>
              <w:spacing w:line="268" w:lineRule="exact"/>
              <w:ind w:left="111"/>
              <w:rPr>
                <w:sz w:val="24"/>
              </w:rPr>
            </w:pPr>
            <w:r w:rsidRPr="00976380">
              <w:rPr>
                <w:sz w:val="24"/>
              </w:rPr>
              <w:t>1</w:t>
            </w:r>
          </w:p>
        </w:tc>
      </w:tr>
      <w:tr w:rsidR="00EB4B54" w:rsidRPr="00976380" w14:paraId="1090F8DF" w14:textId="77777777" w:rsidTr="00EB4B54">
        <w:trPr>
          <w:trHeight w:val="556"/>
        </w:trPr>
        <w:tc>
          <w:tcPr>
            <w:tcW w:w="538" w:type="dxa"/>
          </w:tcPr>
          <w:p w14:paraId="728A14D9" w14:textId="77777777" w:rsidR="00EB4B54" w:rsidRPr="00976380" w:rsidRDefault="00EB4B54" w:rsidP="00101A39">
            <w:pPr>
              <w:pStyle w:val="TableParagraph"/>
              <w:spacing w:line="273" w:lineRule="exact"/>
              <w:rPr>
                <w:sz w:val="24"/>
              </w:rPr>
            </w:pPr>
            <w:r w:rsidRPr="00976380">
              <w:rPr>
                <w:sz w:val="24"/>
              </w:rPr>
              <w:t>4</w:t>
            </w:r>
          </w:p>
        </w:tc>
        <w:tc>
          <w:tcPr>
            <w:tcW w:w="3029" w:type="dxa"/>
          </w:tcPr>
          <w:p w14:paraId="364EC61D" w14:textId="77777777" w:rsidR="00EB4B54" w:rsidRPr="00976380" w:rsidRDefault="00EB4B54" w:rsidP="00101A39">
            <w:pPr>
              <w:pStyle w:val="TableParagraph"/>
              <w:spacing w:line="273" w:lineRule="exact"/>
              <w:ind w:left="0"/>
              <w:rPr>
                <w:sz w:val="24"/>
              </w:rPr>
            </w:pPr>
            <w:r w:rsidRPr="00976380">
              <w:rPr>
                <w:sz w:val="24"/>
              </w:rPr>
              <w:t>Обычаи и традиции моего народа: как прошлое соединяется с будущим.</w:t>
            </w:r>
          </w:p>
        </w:tc>
        <w:tc>
          <w:tcPr>
            <w:tcW w:w="2126" w:type="dxa"/>
          </w:tcPr>
          <w:p w14:paraId="071314FD" w14:textId="77777777" w:rsidR="00EB4B54" w:rsidRPr="00976380" w:rsidRDefault="00EB4B54" w:rsidP="00101A39">
            <w:pPr>
              <w:pStyle w:val="TableParagraph"/>
              <w:spacing w:line="274" w:lineRule="exact"/>
              <w:ind w:left="0" w:right="360"/>
              <w:rPr>
                <w:sz w:val="24"/>
              </w:rPr>
            </w:pPr>
            <w:r w:rsidRPr="00976380">
              <w:rPr>
                <w:sz w:val="24"/>
              </w:rPr>
              <w:t xml:space="preserve">Фотоистории </w:t>
            </w:r>
          </w:p>
        </w:tc>
        <w:tc>
          <w:tcPr>
            <w:tcW w:w="854" w:type="dxa"/>
          </w:tcPr>
          <w:p w14:paraId="0218E835" w14:textId="77777777" w:rsidR="00EB4B54" w:rsidRPr="00976380" w:rsidRDefault="00EB4B54" w:rsidP="00101A39">
            <w:pPr>
              <w:pStyle w:val="TableParagraph"/>
              <w:spacing w:line="273" w:lineRule="exact"/>
              <w:ind w:left="111"/>
              <w:rPr>
                <w:sz w:val="24"/>
              </w:rPr>
            </w:pPr>
            <w:r w:rsidRPr="00976380">
              <w:rPr>
                <w:sz w:val="24"/>
              </w:rPr>
              <w:t>1</w:t>
            </w:r>
          </w:p>
        </w:tc>
      </w:tr>
      <w:tr w:rsidR="00EB4B54" w:rsidRPr="00976380" w14:paraId="48B4F738" w14:textId="77777777" w:rsidTr="00EB4B54">
        <w:trPr>
          <w:trHeight w:val="556"/>
        </w:trPr>
        <w:tc>
          <w:tcPr>
            <w:tcW w:w="538" w:type="dxa"/>
          </w:tcPr>
          <w:p w14:paraId="24A83EA9" w14:textId="77777777" w:rsidR="00EB4B54" w:rsidRPr="00976380" w:rsidRDefault="00EB4B54" w:rsidP="00101A39">
            <w:pPr>
              <w:pStyle w:val="TableParagraph"/>
              <w:spacing w:line="273" w:lineRule="exact"/>
              <w:rPr>
                <w:sz w:val="24"/>
              </w:rPr>
            </w:pPr>
          </w:p>
        </w:tc>
        <w:tc>
          <w:tcPr>
            <w:tcW w:w="3029" w:type="dxa"/>
          </w:tcPr>
          <w:p w14:paraId="657893FD" w14:textId="77777777" w:rsidR="00EB4B54" w:rsidRPr="00976380" w:rsidRDefault="00EB4B54" w:rsidP="00101A39">
            <w:pPr>
              <w:pStyle w:val="TableParagraph"/>
              <w:spacing w:line="273" w:lineRule="exact"/>
              <w:ind w:left="0"/>
              <w:rPr>
                <w:sz w:val="24"/>
              </w:rPr>
            </w:pPr>
            <w:r w:rsidRPr="00976380">
              <w:rPr>
                <w:b/>
                <w:sz w:val="24"/>
              </w:rPr>
              <w:t>Октябрь</w:t>
            </w:r>
          </w:p>
        </w:tc>
        <w:tc>
          <w:tcPr>
            <w:tcW w:w="2126" w:type="dxa"/>
          </w:tcPr>
          <w:p w14:paraId="5DD22C65" w14:textId="77777777" w:rsidR="00EB4B54" w:rsidRPr="00976380" w:rsidRDefault="00EB4B54" w:rsidP="00101A39">
            <w:pPr>
              <w:pStyle w:val="TableParagraph"/>
              <w:spacing w:line="274" w:lineRule="exact"/>
              <w:ind w:left="0" w:right="360"/>
              <w:rPr>
                <w:sz w:val="24"/>
              </w:rPr>
            </w:pPr>
          </w:p>
        </w:tc>
        <w:tc>
          <w:tcPr>
            <w:tcW w:w="854" w:type="dxa"/>
          </w:tcPr>
          <w:p w14:paraId="62FE1693" w14:textId="77777777" w:rsidR="00EB4B54" w:rsidRPr="00976380" w:rsidRDefault="00EB4B54" w:rsidP="00101A39">
            <w:pPr>
              <w:pStyle w:val="TableParagraph"/>
              <w:spacing w:line="273" w:lineRule="exact"/>
              <w:ind w:left="111"/>
              <w:rPr>
                <w:sz w:val="24"/>
              </w:rPr>
            </w:pPr>
          </w:p>
        </w:tc>
      </w:tr>
      <w:tr w:rsidR="00EB4B54" w:rsidRPr="00976380" w14:paraId="7AB7CB76" w14:textId="77777777" w:rsidTr="00EB4B54">
        <w:trPr>
          <w:trHeight w:val="1382"/>
        </w:trPr>
        <w:tc>
          <w:tcPr>
            <w:tcW w:w="538" w:type="dxa"/>
          </w:tcPr>
          <w:p w14:paraId="617CF5CF" w14:textId="77777777" w:rsidR="00EB4B54" w:rsidRPr="00976380" w:rsidRDefault="00EB4B54" w:rsidP="00101A39">
            <w:pPr>
              <w:pStyle w:val="TableParagraph"/>
              <w:spacing w:line="268" w:lineRule="exact"/>
              <w:rPr>
                <w:sz w:val="24"/>
              </w:rPr>
            </w:pPr>
            <w:r w:rsidRPr="00976380">
              <w:rPr>
                <w:sz w:val="24"/>
              </w:rPr>
              <w:lastRenderedPageBreak/>
              <w:t>5</w:t>
            </w:r>
          </w:p>
        </w:tc>
        <w:tc>
          <w:tcPr>
            <w:tcW w:w="3029" w:type="dxa"/>
          </w:tcPr>
          <w:p w14:paraId="11EEF792" w14:textId="77777777" w:rsidR="00EB4B54" w:rsidRPr="00976380" w:rsidRDefault="00EB4B54" w:rsidP="00101A39">
            <w:pPr>
              <w:pStyle w:val="TableParagraph"/>
              <w:ind w:left="0" w:right="116"/>
              <w:rPr>
                <w:sz w:val="24"/>
              </w:rPr>
            </w:pPr>
            <w:r w:rsidRPr="00976380">
              <w:rPr>
                <w:sz w:val="24"/>
              </w:rPr>
              <w:t>Какие качества необходимы учителю?</w:t>
            </w:r>
          </w:p>
        </w:tc>
        <w:tc>
          <w:tcPr>
            <w:tcW w:w="2126" w:type="dxa"/>
          </w:tcPr>
          <w:p w14:paraId="179C48B3" w14:textId="77777777" w:rsidR="00EB4B54" w:rsidRPr="00976380" w:rsidRDefault="00EB4B54" w:rsidP="00101A39">
            <w:pPr>
              <w:pStyle w:val="TableParagraph"/>
              <w:spacing w:line="268" w:lineRule="exact"/>
              <w:ind w:left="106"/>
              <w:rPr>
                <w:sz w:val="24"/>
              </w:rPr>
            </w:pPr>
            <w:r w:rsidRPr="00976380">
              <w:rPr>
                <w:sz w:val="24"/>
              </w:rPr>
              <w:t>Социальная</w:t>
            </w:r>
            <w:r w:rsidRPr="00976380">
              <w:rPr>
                <w:spacing w:val="-5"/>
                <w:sz w:val="24"/>
              </w:rPr>
              <w:t xml:space="preserve"> </w:t>
            </w:r>
            <w:r w:rsidRPr="00976380">
              <w:rPr>
                <w:sz w:val="24"/>
              </w:rPr>
              <w:t>реклама</w:t>
            </w:r>
          </w:p>
        </w:tc>
        <w:tc>
          <w:tcPr>
            <w:tcW w:w="854" w:type="dxa"/>
          </w:tcPr>
          <w:p w14:paraId="619DB864" w14:textId="77777777" w:rsidR="00EB4B54" w:rsidRPr="00976380" w:rsidRDefault="00EB4B54" w:rsidP="00101A39">
            <w:pPr>
              <w:pStyle w:val="TableParagraph"/>
              <w:spacing w:line="268" w:lineRule="exact"/>
              <w:ind w:left="111"/>
              <w:rPr>
                <w:sz w:val="24"/>
              </w:rPr>
            </w:pPr>
            <w:r w:rsidRPr="00976380">
              <w:rPr>
                <w:sz w:val="24"/>
              </w:rPr>
              <w:t>1</w:t>
            </w:r>
          </w:p>
        </w:tc>
      </w:tr>
      <w:tr w:rsidR="00EB4B54" w:rsidRPr="00976380" w14:paraId="2F4CC854" w14:textId="77777777" w:rsidTr="00EB4B54">
        <w:trPr>
          <w:trHeight w:val="551"/>
        </w:trPr>
        <w:tc>
          <w:tcPr>
            <w:tcW w:w="538" w:type="dxa"/>
          </w:tcPr>
          <w:p w14:paraId="780566B9" w14:textId="77777777" w:rsidR="00EB4B54" w:rsidRPr="00976380" w:rsidRDefault="00EB4B54" w:rsidP="00101A39">
            <w:pPr>
              <w:pStyle w:val="TableParagraph"/>
              <w:spacing w:line="268" w:lineRule="exact"/>
              <w:rPr>
                <w:sz w:val="24"/>
              </w:rPr>
            </w:pPr>
            <w:r w:rsidRPr="00976380">
              <w:rPr>
                <w:sz w:val="24"/>
              </w:rPr>
              <w:t>6</w:t>
            </w:r>
          </w:p>
        </w:tc>
        <w:tc>
          <w:tcPr>
            <w:tcW w:w="3029" w:type="dxa"/>
          </w:tcPr>
          <w:p w14:paraId="0242C6F7" w14:textId="77777777" w:rsidR="00EB4B54" w:rsidRPr="00976380" w:rsidRDefault="00EB4B54" w:rsidP="00101A39">
            <w:pPr>
              <w:pStyle w:val="TableParagraph"/>
              <w:spacing w:line="266" w:lineRule="exact"/>
              <w:ind w:left="0"/>
              <w:rPr>
                <w:sz w:val="24"/>
              </w:rPr>
            </w:pPr>
            <w:r w:rsidRPr="00976380">
              <w:rPr>
                <w:sz w:val="24"/>
              </w:rPr>
              <w:t>Отчество от слова «отец»</w:t>
            </w:r>
          </w:p>
        </w:tc>
        <w:tc>
          <w:tcPr>
            <w:tcW w:w="2126" w:type="dxa"/>
          </w:tcPr>
          <w:p w14:paraId="56D799AB" w14:textId="77777777" w:rsidR="00EB4B54" w:rsidRPr="00976380" w:rsidRDefault="00EB4B54" w:rsidP="00101A39">
            <w:pPr>
              <w:pStyle w:val="TableParagraph"/>
              <w:spacing w:line="268" w:lineRule="exact"/>
              <w:ind w:left="106"/>
              <w:rPr>
                <w:sz w:val="24"/>
              </w:rPr>
            </w:pPr>
            <w:r w:rsidRPr="00976380">
              <w:rPr>
                <w:sz w:val="24"/>
              </w:rPr>
              <w:t>Мини-сочинение</w:t>
            </w:r>
          </w:p>
        </w:tc>
        <w:tc>
          <w:tcPr>
            <w:tcW w:w="854" w:type="dxa"/>
          </w:tcPr>
          <w:p w14:paraId="282F07D9" w14:textId="77777777" w:rsidR="00EB4B54" w:rsidRPr="00976380" w:rsidRDefault="00EB4B54" w:rsidP="00101A39">
            <w:pPr>
              <w:pStyle w:val="TableParagraph"/>
              <w:spacing w:line="268" w:lineRule="exact"/>
              <w:ind w:left="111"/>
              <w:rPr>
                <w:sz w:val="24"/>
              </w:rPr>
            </w:pPr>
            <w:r w:rsidRPr="00976380">
              <w:rPr>
                <w:sz w:val="24"/>
              </w:rPr>
              <w:t>1</w:t>
            </w:r>
          </w:p>
        </w:tc>
      </w:tr>
      <w:tr w:rsidR="00EB4B54" w:rsidRPr="00976380" w14:paraId="48504BDF" w14:textId="77777777" w:rsidTr="00EB4B54">
        <w:trPr>
          <w:trHeight w:val="273"/>
        </w:trPr>
        <w:tc>
          <w:tcPr>
            <w:tcW w:w="538" w:type="dxa"/>
          </w:tcPr>
          <w:p w14:paraId="2FAE16B5" w14:textId="77777777" w:rsidR="00EB4B54" w:rsidRPr="00976380" w:rsidRDefault="00EB4B54" w:rsidP="00101A39">
            <w:pPr>
              <w:pStyle w:val="TableParagraph"/>
              <w:spacing w:line="253" w:lineRule="exact"/>
              <w:rPr>
                <w:sz w:val="24"/>
              </w:rPr>
            </w:pPr>
            <w:r w:rsidRPr="00976380">
              <w:rPr>
                <w:sz w:val="24"/>
              </w:rPr>
              <w:t>7</w:t>
            </w:r>
          </w:p>
        </w:tc>
        <w:tc>
          <w:tcPr>
            <w:tcW w:w="3029" w:type="dxa"/>
          </w:tcPr>
          <w:p w14:paraId="44A9EF93" w14:textId="77777777" w:rsidR="00EB4B54" w:rsidRPr="00976380" w:rsidRDefault="00EB4B54" w:rsidP="00101A39">
            <w:pPr>
              <w:pStyle w:val="TableParagraph"/>
              <w:spacing w:line="253" w:lineRule="exact"/>
              <w:ind w:left="0"/>
              <w:rPr>
                <w:sz w:val="24"/>
              </w:rPr>
            </w:pPr>
            <w:r w:rsidRPr="00976380">
              <w:rPr>
                <w:sz w:val="24"/>
              </w:rPr>
              <w:t>Что мы музыкой зовем?</w:t>
            </w:r>
          </w:p>
        </w:tc>
        <w:tc>
          <w:tcPr>
            <w:tcW w:w="2126" w:type="dxa"/>
          </w:tcPr>
          <w:p w14:paraId="4658C1BA" w14:textId="77777777" w:rsidR="00EB4B54" w:rsidRPr="00976380" w:rsidRDefault="00EB4B54" w:rsidP="00101A39">
            <w:pPr>
              <w:pStyle w:val="TableParagraph"/>
              <w:spacing w:line="253" w:lineRule="exact"/>
              <w:ind w:left="0"/>
              <w:rPr>
                <w:sz w:val="24"/>
              </w:rPr>
            </w:pPr>
            <w:r w:rsidRPr="00976380">
              <w:rPr>
                <w:sz w:val="24"/>
              </w:rPr>
              <w:t>Музыкальный конкурс</w:t>
            </w:r>
          </w:p>
        </w:tc>
        <w:tc>
          <w:tcPr>
            <w:tcW w:w="854" w:type="dxa"/>
          </w:tcPr>
          <w:p w14:paraId="560CE8EA" w14:textId="77777777" w:rsidR="00EB4B54" w:rsidRPr="00976380" w:rsidRDefault="00EB4B54" w:rsidP="00101A39">
            <w:pPr>
              <w:pStyle w:val="TableParagraph"/>
              <w:spacing w:line="253" w:lineRule="exact"/>
              <w:ind w:left="111"/>
              <w:rPr>
                <w:sz w:val="24"/>
              </w:rPr>
            </w:pPr>
            <w:r w:rsidRPr="00976380">
              <w:rPr>
                <w:sz w:val="24"/>
              </w:rPr>
              <w:t>1</w:t>
            </w:r>
          </w:p>
        </w:tc>
      </w:tr>
      <w:tr w:rsidR="00EB4B54" w:rsidRPr="00976380" w14:paraId="50C80306" w14:textId="77777777" w:rsidTr="00EB4B54">
        <w:trPr>
          <w:trHeight w:val="551"/>
        </w:trPr>
        <w:tc>
          <w:tcPr>
            <w:tcW w:w="538" w:type="dxa"/>
          </w:tcPr>
          <w:p w14:paraId="4B7B954F" w14:textId="77777777" w:rsidR="00EB4B54" w:rsidRPr="00976380" w:rsidRDefault="00EB4B54" w:rsidP="00101A39">
            <w:pPr>
              <w:pStyle w:val="TableParagraph"/>
              <w:rPr>
                <w:sz w:val="24"/>
              </w:rPr>
            </w:pPr>
            <w:r w:rsidRPr="00976380">
              <w:rPr>
                <w:sz w:val="24"/>
              </w:rPr>
              <w:t>8</w:t>
            </w:r>
          </w:p>
        </w:tc>
        <w:tc>
          <w:tcPr>
            <w:tcW w:w="3029" w:type="dxa"/>
          </w:tcPr>
          <w:p w14:paraId="5F1BD5BC" w14:textId="77777777" w:rsidR="00EB4B54" w:rsidRPr="00976380" w:rsidRDefault="00EB4B54" w:rsidP="00101A39">
            <w:pPr>
              <w:pStyle w:val="TableParagraph"/>
              <w:rPr>
                <w:sz w:val="24"/>
              </w:rPr>
            </w:pPr>
            <w:r w:rsidRPr="00976380">
              <w:rPr>
                <w:sz w:val="24"/>
              </w:rPr>
              <w:t>Счастлив</w:t>
            </w:r>
            <w:r w:rsidRPr="00976380">
              <w:rPr>
                <w:spacing w:val="-2"/>
                <w:sz w:val="24"/>
              </w:rPr>
              <w:t xml:space="preserve"> </w:t>
            </w:r>
            <w:r w:rsidRPr="00976380">
              <w:rPr>
                <w:sz w:val="24"/>
              </w:rPr>
              <w:t>тот,</w:t>
            </w:r>
            <w:r w:rsidRPr="00976380">
              <w:rPr>
                <w:spacing w:val="-3"/>
                <w:sz w:val="24"/>
              </w:rPr>
              <w:t xml:space="preserve"> </w:t>
            </w:r>
            <w:r w:rsidRPr="00976380">
              <w:rPr>
                <w:sz w:val="24"/>
              </w:rPr>
              <w:t>кто</w:t>
            </w:r>
          </w:p>
          <w:p w14:paraId="49E36590" w14:textId="77777777" w:rsidR="00EB4B54" w:rsidRPr="00976380" w:rsidRDefault="00EB4B54" w:rsidP="00101A39">
            <w:pPr>
              <w:pStyle w:val="TableParagraph"/>
              <w:spacing w:before="2" w:line="267" w:lineRule="exact"/>
              <w:rPr>
                <w:sz w:val="24"/>
              </w:rPr>
            </w:pPr>
            <w:r w:rsidRPr="00976380">
              <w:rPr>
                <w:sz w:val="24"/>
              </w:rPr>
              <w:t>счастлив</w:t>
            </w:r>
            <w:r w:rsidRPr="00976380">
              <w:rPr>
                <w:spacing w:val="2"/>
                <w:sz w:val="24"/>
              </w:rPr>
              <w:t xml:space="preserve"> </w:t>
            </w:r>
            <w:r w:rsidRPr="00976380">
              <w:rPr>
                <w:sz w:val="24"/>
              </w:rPr>
              <w:t>у</w:t>
            </w:r>
            <w:r w:rsidRPr="00976380">
              <w:rPr>
                <w:spacing w:val="-9"/>
                <w:sz w:val="24"/>
              </w:rPr>
              <w:t xml:space="preserve"> </w:t>
            </w:r>
            <w:r w:rsidRPr="00976380">
              <w:rPr>
                <w:sz w:val="24"/>
              </w:rPr>
              <w:t>себя</w:t>
            </w:r>
            <w:r w:rsidRPr="00976380">
              <w:rPr>
                <w:spacing w:val="1"/>
                <w:sz w:val="24"/>
              </w:rPr>
              <w:t xml:space="preserve"> </w:t>
            </w:r>
            <w:r w:rsidRPr="00976380">
              <w:rPr>
                <w:sz w:val="24"/>
              </w:rPr>
              <w:t>дома</w:t>
            </w:r>
          </w:p>
        </w:tc>
        <w:tc>
          <w:tcPr>
            <w:tcW w:w="2126" w:type="dxa"/>
          </w:tcPr>
          <w:p w14:paraId="33BC1E1B" w14:textId="77777777" w:rsidR="00EB4B54" w:rsidRPr="00976380" w:rsidRDefault="00EB4B54" w:rsidP="00101A39">
            <w:pPr>
              <w:pStyle w:val="TableParagraph"/>
              <w:ind w:left="106"/>
              <w:rPr>
                <w:sz w:val="24"/>
              </w:rPr>
            </w:pPr>
            <w:r w:rsidRPr="00976380">
              <w:rPr>
                <w:sz w:val="24"/>
              </w:rPr>
              <w:t>Групповая</w:t>
            </w:r>
            <w:r w:rsidRPr="00976380">
              <w:rPr>
                <w:spacing w:val="-5"/>
                <w:sz w:val="24"/>
              </w:rPr>
              <w:t xml:space="preserve"> </w:t>
            </w:r>
            <w:r w:rsidRPr="00976380">
              <w:rPr>
                <w:sz w:val="24"/>
              </w:rPr>
              <w:t>дискуссия</w:t>
            </w:r>
          </w:p>
        </w:tc>
        <w:tc>
          <w:tcPr>
            <w:tcW w:w="854" w:type="dxa"/>
          </w:tcPr>
          <w:p w14:paraId="52DBAEA6" w14:textId="77777777" w:rsidR="00EB4B54" w:rsidRPr="00976380" w:rsidRDefault="00EB4B54" w:rsidP="00101A39">
            <w:pPr>
              <w:pStyle w:val="TableParagraph"/>
              <w:ind w:left="111"/>
              <w:rPr>
                <w:sz w:val="24"/>
              </w:rPr>
            </w:pPr>
            <w:r w:rsidRPr="00976380">
              <w:rPr>
                <w:sz w:val="24"/>
              </w:rPr>
              <w:t>1</w:t>
            </w:r>
          </w:p>
        </w:tc>
      </w:tr>
      <w:tr w:rsidR="00EB4B54" w:rsidRPr="00976380" w14:paraId="5DA04FAE" w14:textId="77777777" w:rsidTr="00EB4B54">
        <w:trPr>
          <w:trHeight w:val="551"/>
        </w:trPr>
        <w:tc>
          <w:tcPr>
            <w:tcW w:w="538" w:type="dxa"/>
          </w:tcPr>
          <w:p w14:paraId="2428EC86" w14:textId="77777777" w:rsidR="00EB4B54" w:rsidRPr="00976380" w:rsidRDefault="00EB4B54" w:rsidP="00101A39">
            <w:pPr>
              <w:pStyle w:val="TableParagraph"/>
              <w:rPr>
                <w:sz w:val="24"/>
              </w:rPr>
            </w:pPr>
          </w:p>
        </w:tc>
        <w:tc>
          <w:tcPr>
            <w:tcW w:w="3029" w:type="dxa"/>
          </w:tcPr>
          <w:p w14:paraId="5106A75F" w14:textId="77777777" w:rsidR="00EB4B54" w:rsidRPr="00976380" w:rsidRDefault="00EB4B54" w:rsidP="00101A39">
            <w:pPr>
              <w:pStyle w:val="TableParagraph"/>
              <w:rPr>
                <w:sz w:val="24"/>
              </w:rPr>
            </w:pPr>
            <w:r w:rsidRPr="00976380">
              <w:rPr>
                <w:b/>
                <w:sz w:val="24"/>
              </w:rPr>
              <w:t>Ноябрь</w:t>
            </w:r>
          </w:p>
        </w:tc>
        <w:tc>
          <w:tcPr>
            <w:tcW w:w="2126" w:type="dxa"/>
          </w:tcPr>
          <w:p w14:paraId="074FC76C" w14:textId="77777777" w:rsidR="00EB4B54" w:rsidRPr="00976380" w:rsidRDefault="00EB4B54" w:rsidP="00101A39">
            <w:pPr>
              <w:pStyle w:val="TableParagraph"/>
              <w:ind w:left="106"/>
              <w:rPr>
                <w:sz w:val="24"/>
              </w:rPr>
            </w:pPr>
          </w:p>
        </w:tc>
        <w:tc>
          <w:tcPr>
            <w:tcW w:w="854" w:type="dxa"/>
          </w:tcPr>
          <w:p w14:paraId="1AA240E5" w14:textId="77777777" w:rsidR="00EB4B54" w:rsidRPr="00976380" w:rsidRDefault="00EB4B54" w:rsidP="00101A39">
            <w:pPr>
              <w:pStyle w:val="TableParagraph"/>
              <w:ind w:left="111"/>
              <w:rPr>
                <w:sz w:val="24"/>
              </w:rPr>
            </w:pPr>
          </w:p>
        </w:tc>
      </w:tr>
      <w:tr w:rsidR="00EB4B54" w:rsidRPr="00976380" w14:paraId="260603A7" w14:textId="77777777" w:rsidTr="00EB4B54">
        <w:trPr>
          <w:trHeight w:val="552"/>
        </w:trPr>
        <w:tc>
          <w:tcPr>
            <w:tcW w:w="538" w:type="dxa"/>
          </w:tcPr>
          <w:p w14:paraId="6A1DB2C8" w14:textId="77777777" w:rsidR="00EB4B54" w:rsidRPr="00976380" w:rsidRDefault="00EB4B54" w:rsidP="00101A39">
            <w:pPr>
              <w:pStyle w:val="TableParagraph"/>
              <w:rPr>
                <w:sz w:val="24"/>
              </w:rPr>
            </w:pPr>
            <w:r w:rsidRPr="00976380">
              <w:rPr>
                <w:sz w:val="24"/>
              </w:rPr>
              <w:t>9</w:t>
            </w:r>
          </w:p>
        </w:tc>
        <w:tc>
          <w:tcPr>
            <w:tcW w:w="3029" w:type="dxa"/>
          </w:tcPr>
          <w:p w14:paraId="10608411" w14:textId="77777777" w:rsidR="00EB4B54" w:rsidRPr="00976380" w:rsidRDefault="00EB4B54" w:rsidP="00101A39">
            <w:pPr>
              <w:pStyle w:val="TableParagraph"/>
              <w:rPr>
                <w:sz w:val="24"/>
              </w:rPr>
            </w:pPr>
            <w:r w:rsidRPr="00976380">
              <w:rPr>
                <w:sz w:val="24"/>
              </w:rPr>
              <w:t>Мы</w:t>
            </w:r>
            <w:r w:rsidRPr="00976380">
              <w:rPr>
                <w:spacing w:val="3"/>
                <w:sz w:val="24"/>
              </w:rPr>
              <w:t xml:space="preserve"> </w:t>
            </w:r>
            <w:r w:rsidRPr="00976380">
              <w:rPr>
                <w:sz w:val="24"/>
              </w:rPr>
              <w:t>–</w:t>
            </w:r>
            <w:r w:rsidRPr="00976380">
              <w:rPr>
                <w:spacing w:val="-4"/>
                <w:sz w:val="24"/>
              </w:rPr>
              <w:t xml:space="preserve"> </w:t>
            </w:r>
            <w:r w:rsidRPr="00976380">
              <w:rPr>
                <w:sz w:val="24"/>
              </w:rPr>
              <w:t>одна страна!</w:t>
            </w:r>
          </w:p>
        </w:tc>
        <w:tc>
          <w:tcPr>
            <w:tcW w:w="2126" w:type="dxa"/>
          </w:tcPr>
          <w:p w14:paraId="61B738BF" w14:textId="77777777" w:rsidR="00EB4B54" w:rsidRPr="00976380" w:rsidRDefault="00EB4B54" w:rsidP="00101A39">
            <w:pPr>
              <w:pStyle w:val="TableParagraph"/>
              <w:spacing w:line="262" w:lineRule="exact"/>
              <w:ind w:left="106"/>
              <w:rPr>
                <w:sz w:val="24"/>
              </w:rPr>
            </w:pPr>
            <w:r w:rsidRPr="00976380">
              <w:rPr>
                <w:sz w:val="24"/>
              </w:rPr>
              <w:t>Работа</w:t>
            </w:r>
            <w:r w:rsidRPr="00976380">
              <w:rPr>
                <w:spacing w:val="-1"/>
                <w:sz w:val="24"/>
              </w:rPr>
              <w:t xml:space="preserve"> </w:t>
            </w:r>
            <w:r w:rsidRPr="00976380">
              <w:rPr>
                <w:sz w:val="24"/>
              </w:rPr>
              <w:t>с</w:t>
            </w:r>
            <w:r w:rsidRPr="00976380">
              <w:rPr>
                <w:spacing w:val="-6"/>
                <w:sz w:val="24"/>
              </w:rPr>
              <w:t xml:space="preserve"> </w:t>
            </w:r>
            <w:r w:rsidRPr="00976380">
              <w:rPr>
                <w:sz w:val="24"/>
              </w:rPr>
              <w:t>интерактивной</w:t>
            </w:r>
          </w:p>
          <w:p w14:paraId="4D08D68C" w14:textId="77777777" w:rsidR="00EB4B54" w:rsidRPr="00976380" w:rsidRDefault="00EB4B54" w:rsidP="00101A39">
            <w:pPr>
              <w:pStyle w:val="TableParagraph"/>
              <w:spacing w:line="271" w:lineRule="exact"/>
              <w:ind w:left="106"/>
              <w:rPr>
                <w:sz w:val="24"/>
              </w:rPr>
            </w:pPr>
            <w:r w:rsidRPr="00976380">
              <w:rPr>
                <w:sz w:val="24"/>
              </w:rPr>
              <w:t>картой</w:t>
            </w:r>
          </w:p>
        </w:tc>
        <w:tc>
          <w:tcPr>
            <w:tcW w:w="854" w:type="dxa"/>
          </w:tcPr>
          <w:p w14:paraId="671B868F" w14:textId="77777777" w:rsidR="00EB4B54" w:rsidRPr="00976380" w:rsidRDefault="00EB4B54" w:rsidP="00101A39">
            <w:pPr>
              <w:pStyle w:val="TableParagraph"/>
              <w:ind w:left="111"/>
              <w:rPr>
                <w:sz w:val="24"/>
              </w:rPr>
            </w:pPr>
            <w:r w:rsidRPr="00976380">
              <w:rPr>
                <w:sz w:val="24"/>
              </w:rPr>
              <w:t>1</w:t>
            </w:r>
          </w:p>
        </w:tc>
      </w:tr>
      <w:tr w:rsidR="00EB4B54" w:rsidRPr="00976380" w14:paraId="560D058C" w14:textId="77777777" w:rsidTr="00EB4B54">
        <w:trPr>
          <w:trHeight w:val="1103"/>
        </w:trPr>
        <w:tc>
          <w:tcPr>
            <w:tcW w:w="538" w:type="dxa"/>
          </w:tcPr>
          <w:p w14:paraId="4FC6E021" w14:textId="77777777" w:rsidR="00EB4B54" w:rsidRPr="00976380" w:rsidRDefault="00EB4B54" w:rsidP="00101A39">
            <w:pPr>
              <w:pStyle w:val="TableParagraph"/>
              <w:rPr>
                <w:sz w:val="24"/>
              </w:rPr>
            </w:pPr>
            <w:r w:rsidRPr="00976380">
              <w:rPr>
                <w:sz w:val="24"/>
              </w:rPr>
              <w:t>10</w:t>
            </w:r>
          </w:p>
        </w:tc>
        <w:tc>
          <w:tcPr>
            <w:tcW w:w="3029" w:type="dxa"/>
          </w:tcPr>
          <w:p w14:paraId="1B913040" w14:textId="77777777" w:rsidR="00EB4B54" w:rsidRPr="00976380" w:rsidRDefault="00EB4B54" w:rsidP="00101A39">
            <w:pPr>
              <w:pStyle w:val="TableParagraph"/>
              <w:ind w:right="461"/>
              <w:rPr>
                <w:sz w:val="24"/>
              </w:rPr>
            </w:pPr>
            <w:r w:rsidRPr="00976380">
              <w:rPr>
                <w:sz w:val="24"/>
              </w:rPr>
              <w:t>Языки</w:t>
            </w:r>
            <w:r w:rsidRPr="00976380">
              <w:rPr>
                <w:spacing w:val="-7"/>
                <w:sz w:val="24"/>
              </w:rPr>
              <w:t xml:space="preserve"> </w:t>
            </w:r>
            <w:r w:rsidRPr="00976380">
              <w:rPr>
                <w:sz w:val="24"/>
              </w:rPr>
              <w:t>и</w:t>
            </w:r>
            <w:r w:rsidRPr="00976380">
              <w:rPr>
                <w:spacing w:val="-11"/>
                <w:sz w:val="24"/>
              </w:rPr>
              <w:t xml:space="preserve"> </w:t>
            </w:r>
            <w:r w:rsidRPr="00976380">
              <w:rPr>
                <w:sz w:val="24"/>
              </w:rPr>
              <w:t>культура</w:t>
            </w:r>
            <w:r w:rsidRPr="00976380">
              <w:rPr>
                <w:spacing w:val="-57"/>
                <w:sz w:val="24"/>
              </w:rPr>
              <w:t xml:space="preserve"> </w:t>
            </w:r>
            <w:r w:rsidRPr="00976380">
              <w:rPr>
                <w:sz w:val="24"/>
              </w:rPr>
              <w:t>народов России:</w:t>
            </w:r>
            <w:r w:rsidRPr="00976380">
              <w:rPr>
                <w:spacing w:val="1"/>
                <w:sz w:val="24"/>
              </w:rPr>
              <w:t xml:space="preserve"> </w:t>
            </w:r>
            <w:r w:rsidRPr="00976380">
              <w:rPr>
                <w:sz w:val="24"/>
              </w:rPr>
              <w:t>единство</w:t>
            </w:r>
            <w:r w:rsidRPr="00976380">
              <w:rPr>
                <w:spacing w:val="1"/>
                <w:sz w:val="24"/>
              </w:rPr>
              <w:t xml:space="preserve"> </w:t>
            </w:r>
            <w:r w:rsidRPr="00976380">
              <w:rPr>
                <w:sz w:val="24"/>
              </w:rPr>
              <w:t>в</w:t>
            </w:r>
          </w:p>
          <w:p w14:paraId="2BF4CE0F" w14:textId="77777777" w:rsidR="00EB4B54" w:rsidRPr="00976380" w:rsidRDefault="00EB4B54" w:rsidP="00101A39">
            <w:pPr>
              <w:pStyle w:val="TableParagraph"/>
              <w:spacing w:line="267" w:lineRule="exact"/>
              <w:rPr>
                <w:sz w:val="24"/>
              </w:rPr>
            </w:pPr>
            <w:r w:rsidRPr="00976380">
              <w:rPr>
                <w:sz w:val="24"/>
              </w:rPr>
              <w:t>разнообразии</w:t>
            </w:r>
          </w:p>
        </w:tc>
        <w:tc>
          <w:tcPr>
            <w:tcW w:w="2126" w:type="dxa"/>
          </w:tcPr>
          <w:p w14:paraId="6991E1E0" w14:textId="77777777" w:rsidR="00EB4B54" w:rsidRPr="00976380" w:rsidRDefault="00EB4B54" w:rsidP="00101A39">
            <w:pPr>
              <w:pStyle w:val="TableParagraph"/>
              <w:spacing w:line="242" w:lineRule="auto"/>
              <w:ind w:left="106" w:right="241"/>
              <w:rPr>
                <w:sz w:val="24"/>
              </w:rPr>
            </w:pPr>
            <w:r w:rsidRPr="00976380">
              <w:rPr>
                <w:sz w:val="24"/>
              </w:rPr>
              <w:t>Работа с интерактивной</w:t>
            </w:r>
            <w:r w:rsidRPr="00976380">
              <w:rPr>
                <w:spacing w:val="-58"/>
                <w:sz w:val="24"/>
              </w:rPr>
              <w:t xml:space="preserve"> </w:t>
            </w:r>
            <w:r w:rsidRPr="00976380">
              <w:rPr>
                <w:sz w:val="24"/>
              </w:rPr>
              <w:t>картой</w:t>
            </w:r>
          </w:p>
        </w:tc>
        <w:tc>
          <w:tcPr>
            <w:tcW w:w="854" w:type="dxa"/>
          </w:tcPr>
          <w:p w14:paraId="1C9332B5" w14:textId="77777777" w:rsidR="00EB4B54" w:rsidRPr="00976380" w:rsidRDefault="00EB4B54" w:rsidP="00101A39">
            <w:pPr>
              <w:pStyle w:val="TableParagraph"/>
              <w:ind w:left="111"/>
              <w:rPr>
                <w:sz w:val="24"/>
              </w:rPr>
            </w:pPr>
            <w:r w:rsidRPr="00976380">
              <w:rPr>
                <w:sz w:val="24"/>
              </w:rPr>
              <w:t>1</w:t>
            </w:r>
          </w:p>
        </w:tc>
      </w:tr>
      <w:tr w:rsidR="00EB4B54" w:rsidRPr="00976380" w14:paraId="127E0428" w14:textId="77777777" w:rsidTr="00EB4B54">
        <w:trPr>
          <w:trHeight w:val="551"/>
        </w:trPr>
        <w:tc>
          <w:tcPr>
            <w:tcW w:w="538" w:type="dxa"/>
          </w:tcPr>
          <w:p w14:paraId="4C9AA3C0" w14:textId="77777777" w:rsidR="00EB4B54" w:rsidRPr="00976380" w:rsidRDefault="00EB4B54" w:rsidP="00101A39">
            <w:pPr>
              <w:pStyle w:val="TableParagraph"/>
              <w:rPr>
                <w:sz w:val="24"/>
              </w:rPr>
            </w:pPr>
            <w:r w:rsidRPr="00976380">
              <w:rPr>
                <w:sz w:val="24"/>
              </w:rPr>
              <w:t>11</w:t>
            </w:r>
          </w:p>
        </w:tc>
        <w:tc>
          <w:tcPr>
            <w:tcW w:w="3029" w:type="dxa"/>
          </w:tcPr>
          <w:p w14:paraId="6388D90F" w14:textId="77777777" w:rsidR="00EB4B54" w:rsidRPr="00976380" w:rsidRDefault="00EB4B54" w:rsidP="00101A39">
            <w:pPr>
              <w:pStyle w:val="TableParagraph"/>
              <w:ind w:left="0"/>
              <w:rPr>
                <w:sz w:val="24"/>
              </w:rPr>
            </w:pPr>
            <w:r w:rsidRPr="00976380">
              <w:rPr>
                <w:sz w:val="24"/>
              </w:rPr>
              <w:t>Позвони маме!</w:t>
            </w:r>
          </w:p>
        </w:tc>
        <w:tc>
          <w:tcPr>
            <w:tcW w:w="2126" w:type="dxa"/>
          </w:tcPr>
          <w:p w14:paraId="13FC0C43" w14:textId="77777777" w:rsidR="00EB4B54" w:rsidRPr="00976380" w:rsidRDefault="00EB4B54" w:rsidP="00101A39">
            <w:pPr>
              <w:pStyle w:val="TableParagraph"/>
              <w:ind w:left="106"/>
              <w:rPr>
                <w:sz w:val="24"/>
              </w:rPr>
            </w:pPr>
            <w:r w:rsidRPr="00976380">
              <w:rPr>
                <w:sz w:val="24"/>
              </w:rPr>
              <w:t>Конкурс</w:t>
            </w:r>
            <w:r w:rsidRPr="00976380">
              <w:rPr>
                <w:spacing w:val="-4"/>
                <w:sz w:val="24"/>
              </w:rPr>
              <w:t xml:space="preserve"> </w:t>
            </w:r>
            <w:r w:rsidRPr="00976380">
              <w:rPr>
                <w:sz w:val="24"/>
              </w:rPr>
              <w:t>стихов,</w:t>
            </w:r>
            <w:r w:rsidRPr="00976380">
              <w:rPr>
                <w:spacing w:val="-5"/>
                <w:sz w:val="24"/>
              </w:rPr>
              <w:t xml:space="preserve"> </w:t>
            </w:r>
            <w:r w:rsidRPr="00976380">
              <w:rPr>
                <w:sz w:val="24"/>
              </w:rPr>
              <w:t>конкурс</w:t>
            </w:r>
          </w:p>
          <w:p w14:paraId="476F2AD3" w14:textId="77777777" w:rsidR="00EB4B54" w:rsidRPr="00976380" w:rsidRDefault="00EB4B54" w:rsidP="00101A39">
            <w:pPr>
              <w:pStyle w:val="TableParagraph"/>
              <w:spacing w:before="3" w:line="267" w:lineRule="exact"/>
              <w:ind w:left="106"/>
              <w:rPr>
                <w:sz w:val="24"/>
              </w:rPr>
            </w:pPr>
            <w:r w:rsidRPr="00976380">
              <w:rPr>
                <w:sz w:val="24"/>
              </w:rPr>
              <w:t>чтецов</w:t>
            </w:r>
          </w:p>
        </w:tc>
        <w:tc>
          <w:tcPr>
            <w:tcW w:w="854" w:type="dxa"/>
          </w:tcPr>
          <w:p w14:paraId="0ECABB3E" w14:textId="77777777" w:rsidR="00EB4B54" w:rsidRPr="00976380" w:rsidRDefault="00EB4B54" w:rsidP="00101A39">
            <w:pPr>
              <w:pStyle w:val="TableParagraph"/>
              <w:ind w:left="111"/>
              <w:rPr>
                <w:sz w:val="24"/>
              </w:rPr>
            </w:pPr>
            <w:r w:rsidRPr="00976380">
              <w:rPr>
                <w:sz w:val="24"/>
              </w:rPr>
              <w:t>1</w:t>
            </w:r>
          </w:p>
        </w:tc>
      </w:tr>
      <w:tr w:rsidR="00EB4B54" w:rsidRPr="00976380" w14:paraId="6F6B2018" w14:textId="77777777" w:rsidTr="00EB4B54">
        <w:trPr>
          <w:trHeight w:val="830"/>
        </w:trPr>
        <w:tc>
          <w:tcPr>
            <w:tcW w:w="538" w:type="dxa"/>
          </w:tcPr>
          <w:p w14:paraId="077222B7" w14:textId="77777777" w:rsidR="00EB4B54" w:rsidRPr="00976380" w:rsidRDefault="00EB4B54" w:rsidP="00101A39">
            <w:pPr>
              <w:pStyle w:val="TableParagraph"/>
              <w:rPr>
                <w:sz w:val="24"/>
              </w:rPr>
            </w:pPr>
            <w:r w:rsidRPr="00976380">
              <w:rPr>
                <w:sz w:val="24"/>
              </w:rPr>
              <w:t>12</w:t>
            </w:r>
          </w:p>
        </w:tc>
        <w:tc>
          <w:tcPr>
            <w:tcW w:w="3029" w:type="dxa"/>
          </w:tcPr>
          <w:p w14:paraId="40AA7217" w14:textId="77777777" w:rsidR="00EB4B54" w:rsidRPr="00976380" w:rsidRDefault="00EB4B54" w:rsidP="00101A39">
            <w:pPr>
              <w:pStyle w:val="TableParagraph"/>
              <w:ind w:left="0"/>
              <w:rPr>
                <w:sz w:val="24"/>
              </w:rPr>
            </w:pPr>
            <w:r w:rsidRPr="00976380">
              <w:rPr>
                <w:sz w:val="24"/>
              </w:rPr>
              <w:t>Флаг не только воплощение  истории но,  и отражение чувств народа.</w:t>
            </w:r>
          </w:p>
        </w:tc>
        <w:tc>
          <w:tcPr>
            <w:tcW w:w="2126" w:type="dxa"/>
          </w:tcPr>
          <w:p w14:paraId="65E7AB41" w14:textId="77777777" w:rsidR="00EB4B54" w:rsidRPr="00976380" w:rsidRDefault="00EB4B54" w:rsidP="00101A39">
            <w:pPr>
              <w:pStyle w:val="TableParagraph"/>
              <w:ind w:left="106"/>
              <w:rPr>
                <w:sz w:val="24"/>
              </w:rPr>
            </w:pPr>
            <w:r w:rsidRPr="00976380">
              <w:rPr>
                <w:sz w:val="24"/>
              </w:rPr>
              <w:t>Экспертное</w:t>
            </w:r>
            <w:r w:rsidRPr="00976380">
              <w:rPr>
                <w:spacing w:val="-4"/>
                <w:sz w:val="24"/>
              </w:rPr>
              <w:t xml:space="preserve"> </w:t>
            </w:r>
            <w:r w:rsidRPr="00976380">
              <w:rPr>
                <w:sz w:val="24"/>
              </w:rPr>
              <w:t>интервью</w:t>
            </w:r>
          </w:p>
        </w:tc>
        <w:tc>
          <w:tcPr>
            <w:tcW w:w="854" w:type="dxa"/>
          </w:tcPr>
          <w:p w14:paraId="03A1C0B9" w14:textId="77777777" w:rsidR="00EB4B54" w:rsidRPr="00976380" w:rsidRDefault="00EB4B54" w:rsidP="00101A39">
            <w:pPr>
              <w:pStyle w:val="TableParagraph"/>
              <w:ind w:left="111"/>
              <w:rPr>
                <w:sz w:val="24"/>
              </w:rPr>
            </w:pPr>
            <w:r w:rsidRPr="00976380">
              <w:rPr>
                <w:sz w:val="24"/>
              </w:rPr>
              <w:t>1</w:t>
            </w:r>
          </w:p>
        </w:tc>
      </w:tr>
      <w:tr w:rsidR="00EB4B54" w:rsidRPr="00976380" w14:paraId="7819F907" w14:textId="77777777" w:rsidTr="00EB4B54">
        <w:trPr>
          <w:trHeight w:val="830"/>
        </w:trPr>
        <w:tc>
          <w:tcPr>
            <w:tcW w:w="538" w:type="dxa"/>
          </w:tcPr>
          <w:p w14:paraId="7BBB1CF8" w14:textId="77777777" w:rsidR="00EB4B54" w:rsidRPr="00976380" w:rsidRDefault="00EB4B54" w:rsidP="00101A39">
            <w:pPr>
              <w:pStyle w:val="TableParagraph"/>
              <w:rPr>
                <w:sz w:val="24"/>
              </w:rPr>
            </w:pPr>
          </w:p>
        </w:tc>
        <w:tc>
          <w:tcPr>
            <w:tcW w:w="3029" w:type="dxa"/>
          </w:tcPr>
          <w:p w14:paraId="545357CB" w14:textId="77777777" w:rsidR="00EB4B54" w:rsidRPr="00976380" w:rsidRDefault="00EB4B54" w:rsidP="00101A39">
            <w:pPr>
              <w:pStyle w:val="TableParagraph"/>
              <w:ind w:left="0"/>
              <w:rPr>
                <w:sz w:val="24"/>
              </w:rPr>
            </w:pPr>
            <w:r w:rsidRPr="00976380">
              <w:rPr>
                <w:b/>
                <w:sz w:val="24"/>
              </w:rPr>
              <w:t>Декабрь</w:t>
            </w:r>
          </w:p>
        </w:tc>
        <w:tc>
          <w:tcPr>
            <w:tcW w:w="2126" w:type="dxa"/>
          </w:tcPr>
          <w:p w14:paraId="1C5BF0C6" w14:textId="77777777" w:rsidR="00EB4B54" w:rsidRPr="00976380" w:rsidRDefault="00EB4B54" w:rsidP="00101A39">
            <w:pPr>
              <w:pStyle w:val="TableParagraph"/>
              <w:ind w:left="106"/>
              <w:rPr>
                <w:sz w:val="24"/>
              </w:rPr>
            </w:pPr>
          </w:p>
        </w:tc>
        <w:tc>
          <w:tcPr>
            <w:tcW w:w="854" w:type="dxa"/>
          </w:tcPr>
          <w:p w14:paraId="0E30903C" w14:textId="77777777" w:rsidR="00EB4B54" w:rsidRPr="00976380" w:rsidRDefault="00EB4B54" w:rsidP="00101A39">
            <w:pPr>
              <w:pStyle w:val="TableParagraph"/>
              <w:ind w:left="111"/>
              <w:rPr>
                <w:sz w:val="24"/>
              </w:rPr>
            </w:pPr>
          </w:p>
        </w:tc>
      </w:tr>
      <w:tr w:rsidR="00EB4B54" w:rsidRPr="00976380" w14:paraId="15D97718" w14:textId="77777777" w:rsidTr="00EB4B54">
        <w:trPr>
          <w:trHeight w:val="552"/>
        </w:trPr>
        <w:tc>
          <w:tcPr>
            <w:tcW w:w="538" w:type="dxa"/>
          </w:tcPr>
          <w:p w14:paraId="17737A55" w14:textId="77777777" w:rsidR="00EB4B54" w:rsidRPr="00976380" w:rsidRDefault="00EB4B54" w:rsidP="00101A39">
            <w:pPr>
              <w:pStyle w:val="TableParagraph"/>
              <w:rPr>
                <w:sz w:val="24"/>
              </w:rPr>
            </w:pPr>
            <w:r w:rsidRPr="00976380">
              <w:rPr>
                <w:sz w:val="24"/>
              </w:rPr>
              <w:t>13</w:t>
            </w:r>
          </w:p>
        </w:tc>
        <w:tc>
          <w:tcPr>
            <w:tcW w:w="3029" w:type="dxa"/>
          </w:tcPr>
          <w:p w14:paraId="4428BADD" w14:textId="77777777" w:rsidR="00EB4B54" w:rsidRPr="00976380" w:rsidRDefault="00EB4B54" w:rsidP="00101A39">
            <w:pPr>
              <w:pStyle w:val="TableParagraph"/>
              <w:rPr>
                <w:sz w:val="24"/>
              </w:rPr>
            </w:pPr>
            <w:r w:rsidRPr="00976380">
              <w:rPr>
                <w:sz w:val="24"/>
              </w:rPr>
              <w:t>Жить</w:t>
            </w:r>
            <w:r w:rsidRPr="00976380">
              <w:rPr>
                <w:spacing w:val="3"/>
                <w:sz w:val="24"/>
              </w:rPr>
              <w:t xml:space="preserve"> </w:t>
            </w:r>
            <w:r w:rsidRPr="00976380">
              <w:rPr>
                <w:sz w:val="24"/>
              </w:rPr>
              <w:t>–</w:t>
            </w:r>
            <w:r w:rsidRPr="00976380">
              <w:rPr>
                <w:spacing w:val="-3"/>
                <w:sz w:val="24"/>
              </w:rPr>
              <w:t xml:space="preserve"> </w:t>
            </w:r>
            <w:r w:rsidRPr="00976380">
              <w:rPr>
                <w:sz w:val="24"/>
              </w:rPr>
              <w:t>значит</w:t>
            </w:r>
          </w:p>
          <w:p w14:paraId="69957BA9" w14:textId="77777777" w:rsidR="00EB4B54" w:rsidRPr="00976380" w:rsidRDefault="00EB4B54" w:rsidP="00101A39">
            <w:pPr>
              <w:pStyle w:val="TableParagraph"/>
              <w:spacing w:before="3" w:line="267" w:lineRule="exact"/>
              <w:rPr>
                <w:sz w:val="24"/>
              </w:rPr>
            </w:pPr>
            <w:r w:rsidRPr="00976380">
              <w:rPr>
                <w:sz w:val="24"/>
              </w:rPr>
              <w:t>действовать</w:t>
            </w:r>
          </w:p>
        </w:tc>
        <w:tc>
          <w:tcPr>
            <w:tcW w:w="2126" w:type="dxa"/>
          </w:tcPr>
          <w:p w14:paraId="26B5F842" w14:textId="77777777" w:rsidR="00EB4B54" w:rsidRPr="00976380" w:rsidRDefault="00EB4B54" w:rsidP="00101A39">
            <w:pPr>
              <w:pStyle w:val="TableParagraph"/>
              <w:ind w:left="106"/>
              <w:rPr>
                <w:sz w:val="24"/>
              </w:rPr>
            </w:pPr>
            <w:r w:rsidRPr="00976380">
              <w:rPr>
                <w:sz w:val="24"/>
              </w:rPr>
              <w:t>Проблемная</w:t>
            </w:r>
            <w:r w:rsidRPr="00976380">
              <w:rPr>
                <w:spacing w:val="-5"/>
                <w:sz w:val="24"/>
              </w:rPr>
              <w:t xml:space="preserve"> </w:t>
            </w:r>
            <w:r w:rsidRPr="00976380">
              <w:rPr>
                <w:sz w:val="24"/>
              </w:rPr>
              <w:t>дискуссия</w:t>
            </w:r>
          </w:p>
        </w:tc>
        <w:tc>
          <w:tcPr>
            <w:tcW w:w="854" w:type="dxa"/>
          </w:tcPr>
          <w:p w14:paraId="2E01CB1A" w14:textId="77777777" w:rsidR="00EB4B54" w:rsidRPr="00976380" w:rsidRDefault="00EB4B54" w:rsidP="00101A39">
            <w:pPr>
              <w:pStyle w:val="TableParagraph"/>
              <w:ind w:left="111"/>
              <w:rPr>
                <w:sz w:val="24"/>
              </w:rPr>
            </w:pPr>
            <w:r w:rsidRPr="00976380">
              <w:rPr>
                <w:sz w:val="24"/>
              </w:rPr>
              <w:t>1</w:t>
            </w:r>
          </w:p>
        </w:tc>
      </w:tr>
      <w:tr w:rsidR="00EB4B54" w:rsidRPr="00976380" w14:paraId="24D37E6B" w14:textId="77777777" w:rsidTr="00EB4B54">
        <w:trPr>
          <w:trHeight w:val="551"/>
        </w:trPr>
        <w:tc>
          <w:tcPr>
            <w:tcW w:w="538" w:type="dxa"/>
          </w:tcPr>
          <w:p w14:paraId="52BA949B" w14:textId="77777777" w:rsidR="00EB4B54" w:rsidRPr="00976380" w:rsidRDefault="00EB4B54" w:rsidP="00101A39">
            <w:pPr>
              <w:pStyle w:val="TableParagraph"/>
              <w:rPr>
                <w:sz w:val="24"/>
              </w:rPr>
            </w:pPr>
            <w:r w:rsidRPr="00976380">
              <w:rPr>
                <w:sz w:val="24"/>
              </w:rPr>
              <w:lastRenderedPageBreak/>
              <w:t>14</w:t>
            </w:r>
          </w:p>
        </w:tc>
        <w:tc>
          <w:tcPr>
            <w:tcW w:w="3029" w:type="dxa"/>
          </w:tcPr>
          <w:p w14:paraId="5AE3E3AF" w14:textId="77777777" w:rsidR="00EB4B54" w:rsidRPr="00976380" w:rsidRDefault="00EB4B54" w:rsidP="00101A39">
            <w:pPr>
              <w:pStyle w:val="TableParagraph"/>
              <w:ind w:left="0"/>
              <w:rPr>
                <w:sz w:val="24"/>
              </w:rPr>
            </w:pPr>
            <w:r w:rsidRPr="00976380">
              <w:rPr>
                <w:sz w:val="24"/>
              </w:rPr>
              <w:t>Россия начинается с меня.</w:t>
            </w:r>
          </w:p>
        </w:tc>
        <w:tc>
          <w:tcPr>
            <w:tcW w:w="2126" w:type="dxa"/>
          </w:tcPr>
          <w:p w14:paraId="73A2A78F" w14:textId="77777777" w:rsidR="00EB4B54" w:rsidRPr="00976380" w:rsidRDefault="00EB4B54" w:rsidP="00101A39">
            <w:pPr>
              <w:pStyle w:val="TableParagraph"/>
              <w:ind w:left="106"/>
              <w:rPr>
                <w:sz w:val="24"/>
              </w:rPr>
            </w:pPr>
            <w:r w:rsidRPr="00976380">
              <w:rPr>
                <w:sz w:val="24"/>
              </w:rPr>
              <w:t>Встреча с героями</w:t>
            </w:r>
          </w:p>
          <w:p w14:paraId="420303DF" w14:textId="77777777" w:rsidR="00EB4B54" w:rsidRPr="00976380" w:rsidRDefault="00EB4B54" w:rsidP="00101A39">
            <w:pPr>
              <w:pStyle w:val="TableParagraph"/>
              <w:spacing w:before="2" w:line="267" w:lineRule="exact"/>
              <w:ind w:left="106"/>
              <w:rPr>
                <w:sz w:val="24"/>
              </w:rPr>
            </w:pPr>
            <w:r w:rsidRPr="00976380">
              <w:rPr>
                <w:sz w:val="24"/>
              </w:rPr>
              <w:t>нашего времени</w:t>
            </w:r>
          </w:p>
        </w:tc>
        <w:tc>
          <w:tcPr>
            <w:tcW w:w="854" w:type="dxa"/>
          </w:tcPr>
          <w:p w14:paraId="08B863A6" w14:textId="77777777" w:rsidR="00EB4B54" w:rsidRPr="00976380" w:rsidRDefault="00EB4B54" w:rsidP="00101A39">
            <w:pPr>
              <w:pStyle w:val="TableParagraph"/>
              <w:ind w:left="111"/>
              <w:rPr>
                <w:sz w:val="24"/>
              </w:rPr>
            </w:pPr>
            <w:r w:rsidRPr="00976380">
              <w:rPr>
                <w:sz w:val="24"/>
              </w:rPr>
              <w:t>1</w:t>
            </w:r>
          </w:p>
        </w:tc>
      </w:tr>
      <w:tr w:rsidR="00EB4B54" w:rsidRPr="00976380" w14:paraId="412530C0" w14:textId="77777777" w:rsidTr="00EB4B54">
        <w:trPr>
          <w:trHeight w:val="1934"/>
        </w:trPr>
        <w:tc>
          <w:tcPr>
            <w:tcW w:w="538" w:type="dxa"/>
          </w:tcPr>
          <w:p w14:paraId="60A5A1AA" w14:textId="77777777" w:rsidR="00EB4B54" w:rsidRPr="00976380" w:rsidRDefault="00EB4B54" w:rsidP="00101A39">
            <w:pPr>
              <w:pStyle w:val="TableParagraph"/>
              <w:rPr>
                <w:sz w:val="24"/>
              </w:rPr>
            </w:pPr>
            <w:r w:rsidRPr="00976380">
              <w:rPr>
                <w:sz w:val="24"/>
              </w:rPr>
              <w:t>15</w:t>
            </w:r>
          </w:p>
        </w:tc>
        <w:tc>
          <w:tcPr>
            <w:tcW w:w="3029" w:type="dxa"/>
          </w:tcPr>
          <w:p w14:paraId="4D37EBF2" w14:textId="77777777" w:rsidR="00EB4B54" w:rsidRPr="00976380" w:rsidRDefault="00EB4B54" w:rsidP="00101A39">
            <w:pPr>
              <w:pStyle w:val="TableParagraph"/>
              <w:ind w:left="0" w:right="96"/>
              <w:rPr>
                <w:sz w:val="24"/>
              </w:rPr>
            </w:pPr>
            <w:r w:rsidRPr="00976380">
              <w:rPr>
                <w:sz w:val="24"/>
              </w:rPr>
              <w:t xml:space="preserve">Повзрослеть это значит, чувствовать ответственность за других ( Г.Купер) </w:t>
            </w:r>
          </w:p>
        </w:tc>
        <w:tc>
          <w:tcPr>
            <w:tcW w:w="2126" w:type="dxa"/>
          </w:tcPr>
          <w:p w14:paraId="7563800C" w14:textId="77777777" w:rsidR="00EB4B54" w:rsidRPr="00976380" w:rsidRDefault="00EB4B54" w:rsidP="00101A39">
            <w:pPr>
              <w:pStyle w:val="TableParagraph"/>
              <w:ind w:left="106"/>
              <w:rPr>
                <w:sz w:val="24"/>
              </w:rPr>
            </w:pPr>
            <w:r w:rsidRPr="00976380">
              <w:rPr>
                <w:sz w:val="24"/>
              </w:rPr>
              <w:t>Эвристическая</w:t>
            </w:r>
            <w:r w:rsidRPr="00976380">
              <w:rPr>
                <w:spacing w:val="-5"/>
                <w:sz w:val="24"/>
              </w:rPr>
              <w:t xml:space="preserve"> </w:t>
            </w:r>
            <w:r w:rsidRPr="00976380">
              <w:rPr>
                <w:sz w:val="24"/>
              </w:rPr>
              <w:t>беседа</w:t>
            </w:r>
          </w:p>
        </w:tc>
        <w:tc>
          <w:tcPr>
            <w:tcW w:w="854" w:type="dxa"/>
          </w:tcPr>
          <w:p w14:paraId="05344419" w14:textId="77777777" w:rsidR="00EB4B54" w:rsidRPr="00976380" w:rsidRDefault="00EB4B54" w:rsidP="00101A39">
            <w:pPr>
              <w:pStyle w:val="TableParagraph"/>
              <w:ind w:left="111"/>
              <w:rPr>
                <w:sz w:val="24"/>
              </w:rPr>
            </w:pPr>
            <w:r w:rsidRPr="00976380">
              <w:rPr>
                <w:sz w:val="24"/>
              </w:rPr>
              <w:t>1</w:t>
            </w:r>
          </w:p>
        </w:tc>
      </w:tr>
      <w:tr w:rsidR="00EB4B54" w:rsidRPr="00976380" w14:paraId="6F9736AA" w14:textId="77777777" w:rsidTr="00EB4B54">
        <w:trPr>
          <w:trHeight w:val="277"/>
        </w:trPr>
        <w:tc>
          <w:tcPr>
            <w:tcW w:w="538" w:type="dxa"/>
          </w:tcPr>
          <w:p w14:paraId="4ACBFC08" w14:textId="77777777" w:rsidR="00EB4B54" w:rsidRPr="00976380" w:rsidRDefault="00EB4B54" w:rsidP="00101A39">
            <w:pPr>
              <w:pStyle w:val="TableParagraph"/>
              <w:spacing w:line="258" w:lineRule="exact"/>
              <w:rPr>
                <w:sz w:val="24"/>
              </w:rPr>
            </w:pPr>
            <w:r w:rsidRPr="00976380">
              <w:rPr>
                <w:sz w:val="24"/>
              </w:rPr>
              <w:t>16</w:t>
            </w:r>
          </w:p>
        </w:tc>
        <w:tc>
          <w:tcPr>
            <w:tcW w:w="3029" w:type="dxa"/>
          </w:tcPr>
          <w:p w14:paraId="0E90A749" w14:textId="77777777" w:rsidR="00EB4B54" w:rsidRPr="00976380" w:rsidRDefault="00EB4B54" w:rsidP="00101A39">
            <w:pPr>
              <w:pStyle w:val="TableParagraph"/>
              <w:spacing w:line="258" w:lineRule="exact"/>
              <w:ind w:left="0"/>
              <w:rPr>
                <w:sz w:val="24"/>
              </w:rPr>
            </w:pPr>
            <w:r w:rsidRPr="00976380">
              <w:rPr>
                <w:sz w:val="24"/>
              </w:rPr>
              <w:t>Светлый праздник Рождества.</w:t>
            </w:r>
          </w:p>
        </w:tc>
        <w:tc>
          <w:tcPr>
            <w:tcW w:w="2126" w:type="dxa"/>
          </w:tcPr>
          <w:p w14:paraId="5E6E4FF8" w14:textId="77777777" w:rsidR="00EB4B54" w:rsidRPr="00976380" w:rsidRDefault="00EB4B54" w:rsidP="00101A39">
            <w:pPr>
              <w:pStyle w:val="TableParagraph"/>
              <w:spacing w:line="258" w:lineRule="exact"/>
              <w:ind w:left="106"/>
              <w:rPr>
                <w:sz w:val="24"/>
              </w:rPr>
            </w:pPr>
            <w:r w:rsidRPr="00976380">
              <w:rPr>
                <w:sz w:val="24"/>
              </w:rPr>
              <w:t>Групповое</w:t>
            </w:r>
            <w:r w:rsidRPr="00976380">
              <w:rPr>
                <w:spacing w:val="-10"/>
                <w:sz w:val="24"/>
              </w:rPr>
              <w:t xml:space="preserve"> </w:t>
            </w:r>
            <w:r w:rsidRPr="00976380">
              <w:rPr>
                <w:sz w:val="24"/>
              </w:rPr>
              <w:t>обсуждение</w:t>
            </w:r>
          </w:p>
        </w:tc>
        <w:tc>
          <w:tcPr>
            <w:tcW w:w="854" w:type="dxa"/>
          </w:tcPr>
          <w:p w14:paraId="48FEBCA1" w14:textId="77777777" w:rsidR="00EB4B54" w:rsidRPr="00976380" w:rsidRDefault="00EB4B54" w:rsidP="00101A39">
            <w:pPr>
              <w:pStyle w:val="TableParagraph"/>
              <w:spacing w:line="258" w:lineRule="exact"/>
              <w:ind w:left="111"/>
              <w:rPr>
                <w:sz w:val="24"/>
              </w:rPr>
            </w:pPr>
            <w:r w:rsidRPr="00976380">
              <w:rPr>
                <w:sz w:val="24"/>
              </w:rPr>
              <w:t>1</w:t>
            </w:r>
          </w:p>
        </w:tc>
      </w:tr>
      <w:tr w:rsidR="00EB4B54" w:rsidRPr="00976380" w14:paraId="4CF57187" w14:textId="77777777" w:rsidTr="00EB4B54">
        <w:trPr>
          <w:trHeight w:val="277"/>
        </w:trPr>
        <w:tc>
          <w:tcPr>
            <w:tcW w:w="538" w:type="dxa"/>
          </w:tcPr>
          <w:p w14:paraId="17191138" w14:textId="77777777" w:rsidR="00EB4B54" w:rsidRPr="00976380" w:rsidRDefault="00EB4B54" w:rsidP="00101A39">
            <w:pPr>
              <w:pStyle w:val="TableParagraph"/>
              <w:spacing w:line="258" w:lineRule="exact"/>
              <w:rPr>
                <w:sz w:val="24"/>
              </w:rPr>
            </w:pPr>
          </w:p>
        </w:tc>
        <w:tc>
          <w:tcPr>
            <w:tcW w:w="3029" w:type="dxa"/>
          </w:tcPr>
          <w:p w14:paraId="37B655C1" w14:textId="77777777" w:rsidR="00EB4B54" w:rsidRPr="00976380" w:rsidRDefault="00EB4B54" w:rsidP="00101A39">
            <w:pPr>
              <w:pStyle w:val="TableParagraph"/>
              <w:spacing w:line="258" w:lineRule="exact"/>
              <w:ind w:left="0"/>
              <w:rPr>
                <w:sz w:val="24"/>
              </w:rPr>
            </w:pPr>
            <w:r w:rsidRPr="00976380">
              <w:rPr>
                <w:b/>
                <w:sz w:val="24"/>
              </w:rPr>
              <w:t>Январь</w:t>
            </w:r>
          </w:p>
        </w:tc>
        <w:tc>
          <w:tcPr>
            <w:tcW w:w="2126" w:type="dxa"/>
          </w:tcPr>
          <w:p w14:paraId="6904A0BB" w14:textId="77777777" w:rsidR="00EB4B54" w:rsidRPr="00976380" w:rsidRDefault="00EB4B54" w:rsidP="00101A39">
            <w:pPr>
              <w:pStyle w:val="TableParagraph"/>
              <w:spacing w:line="258" w:lineRule="exact"/>
              <w:ind w:left="106"/>
              <w:rPr>
                <w:sz w:val="24"/>
              </w:rPr>
            </w:pPr>
          </w:p>
        </w:tc>
        <w:tc>
          <w:tcPr>
            <w:tcW w:w="854" w:type="dxa"/>
          </w:tcPr>
          <w:p w14:paraId="71971B0B" w14:textId="77777777" w:rsidR="00EB4B54" w:rsidRPr="00976380" w:rsidRDefault="00EB4B54" w:rsidP="00101A39">
            <w:pPr>
              <w:pStyle w:val="TableParagraph"/>
              <w:spacing w:line="258" w:lineRule="exact"/>
              <w:ind w:left="111"/>
              <w:rPr>
                <w:sz w:val="24"/>
              </w:rPr>
            </w:pPr>
          </w:p>
        </w:tc>
      </w:tr>
      <w:tr w:rsidR="00EB4B54" w:rsidRPr="00976380" w14:paraId="08909D54" w14:textId="77777777" w:rsidTr="00EB4B54">
        <w:trPr>
          <w:trHeight w:val="1104"/>
        </w:trPr>
        <w:tc>
          <w:tcPr>
            <w:tcW w:w="538" w:type="dxa"/>
          </w:tcPr>
          <w:p w14:paraId="7F111DAF" w14:textId="77777777" w:rsidR="00EB4B54" w:rsidRPr="00976380" w:rsidRDefault="00EB4B54" w:rsidP="00101A39">
            <w:pPr>
              <w:pStyle w:val="TableParagraph"/>
              <w:rPr>
                <w:sz w:val="24"/>
              </w:rPr>
            </w:pPr>
            <w:r w:rsidRPr="00976380">
              <w:rPr>
                <w:sz w:val="24"/>
              </w:rPr>
              <w:t>17</w:t>
            </w:r>
          </w:p>
        </w:tc>
        <w:tc>
          <w:tcPr>
            <w:tcW w:w="3029" w:type="dxa"/>
          </w:tcPr>
          <w:p w14:paraId="4EACB404" w14:textId="77777777" w:rsidR="00EB4B54" w:rsidRPr="00976380" w:rsidRDefault="00EB4B54" w:rsidP="00101A39">
            <w:pPr>
              <w:pStyle w:val="TableParagraph"/>
              <w:ind w:left="0" w:right="171"/>
              <w:rPr>
                <w:sz w:val="24"/>
              </w:rPr>
            </w:pPr>
            <w:r w:rsidRPr="00976380">
              <w:rPr>
                <w:sz w:val="24"/>
              </w:rPr>
              <w:t>Полет мечты.</w:t>
            </w:r>
          </w:p>
        </w:tc>
        <w:tc>
          <w:tcPr>
            <w:tcW w:w="2126" w:type="dxa"/>
          </w:tcPr>
          <w:p w14:paraId="5282D797" w14:textId="77777777" w:rsidR="00EB4B54" w:rsidRPr="00976380" w:rsidRDefault="00EB4B54" w:rsidP="00101A39">
            <w:pPr>
              <w:pStyle w:val="TableParagraph"/>
              <w:ind w:left="106"/>
              <w:rPr>
                <w:sz w:val="24"/>
              </w:rPr>
            </w:pPr>
            <w:r w:rsidRPr="00976380">
              <w:rPr>
                <w:sz w:val="24"/>
              </w:rPr>
              <w:t>Музыкальная</w:t>
            </w:r>
            <w:r w:rsidRPr="00976380">
              <w:rPr>
                <w:spacing w:val="-3"/>
                <w:sz w:val="24"/>
              </w:rPr>
              <w:t xml:space="preserve"> </w:t>
            </w:r>
            <w:r w:rsidRPr="00976380">
              <w:rPr>
                <w:sz w:val="24"/>
              </w:rPr>
              <w:t>гостиная</w:t>
            </w:r>
          </w:p>
        </w:tc>
        <w:tc>
          <w:tcPr>
            <w:tcW w:w="854" w:type="dxa"/>
          </w:tcPr>
          <w:p w14:paraId="0095A968" w14:textId="77777777" w:rsidR="00EB4B54" w:rsidRPr="00976380" w:rsidRDefault="00EB4B54" w:rsidP="00101A39">
            <w:pPr>
              <w:pStyle w:val="TableParagraph"/>
              <w:ind w:left="111"/>
              <w:rPr>
                <w:sz w:val="24"/>
              </w:rPr>
            </w:pPr>
            <w:r w:rsidRPr="00976380">
              <w:rPr>
                <w:sz w:val="24"/>
              </w:rPr>
              <w:t>1</w:t>
            </w:r>
          </w:p>
        </w:tc>
      </w:tr>
      <w:tr w:rsidR="00EB4B54" w:rsidRPr="00976380" w14:paraId="0E1B5671" w14:textId="77777777" w:rsidTr="00EB4B54">
        <w:trPr>
          <w:trHeight w:val="1104"/>
        </w:trPr>
        <w:tc>
          <w:tcPr>
            <w:tcW w:w="538" w:type="dxa"/>
          </w:tcPr>
          <w:p w14:paraId="2EF048E1" w14:textId="77777777" w:rsidR="00EB4B54" w:rsidRPr="00976380" w:rsidRDefault="00EB4B54" w:rsidP="00101A39">
            <w:pPr>
              <w:pStyle w:val="TableParagraph"/>
              <w:rPr>
                <w:sz w:val="24"/>
              </w:rPr>
            </w:pPr>
            <w:r w:rsidRPr="00976380">
              <w:rPr>
                <w:sz w:val="24"/>
              </w:rPr>
              <w:t>18</w:t>
            </w:r>
          </w:p>
        </w:tc>
        <w:tc>
          <w:tcPr>
            <w:tcW w:w="3029" w:type="dxa"/>
          </w:tcPr>
          <w:p w14:paraId="5328A8E8" w14:textId="77777777" w:rsidR="00EB4B54" w:rsidRPr="00976380" w:rsidRDefault="00EB4B54" w:rsidP="00101A39">
            <w:pPr>
              <w:pStyle w:val="TableParagraph"/>
              <w:ind w:left="0" w:right="171"/>
              <w:rPr>
                <w:sz w:val="24"/>
              </w:rPr>
            </w:pPr>
            <w:r w:rsidRPr="00976380">
              <w:rPr>
                <w:sz w:val="24"/>
              </w:rPr>
              <w:t>Правила продвинутого пользователя интернета.</w:t>
            </w:r>
          </w:p>
        </w:tc>
        <w:tc>
          <w:tcPr>
            <w:tcW w:w="2126" w:type="dxa"/>
          </w:tcPr>
          <w:p w14:paraId="59E4A136" w14:textId="77777777" w:rsidR="00EB4B54" w:rsidRPr="00976380" w:rsidRDefault="00EB4B54" w:rsidP="00101A39">
            <w:pPr>
              <w:pStyle w:val="TableParagraph"/>
              <w:ind w:left="106"/>
              <w:rPr>
                <w:sz w:val="24"/>
              </w:rPr>
            </w:pPr>
            <w:r w:rsidRPr="00976380">
              <w:rPr>
                <w:sz w:val="24"/>
              </w:rPr>
              <w:t xml:space="preserve">Беседа </w:t>
            </w:r>
          </w:p>
        </w:tc>
        <w:tc>
          <w:tcPr>
            <w:tcW w:w="854" w:type="dxa"/>
          </w:tcPr>
          <w:p w14:paraId="33097D5E" w14:textId="77777777" w:rsidR="00EB4B54" w:rsidRPr="00976380" w:rsidRDefault="00EB4B54" w:rsidP="00101A39">
            <w:pPr>
              <w:pStyle w:val="TableParagraph"/>
              <w:ind w:left="111"/>
              <w:rPr>
                <w:sz w:val="24"/>
              </w:rPr>
            </w:pPr>
          </w:p>
        </w:tc>
      </w:tr>
      <w:tr w:rsidR="00EB4B54" w:rsidRPr="00976380" w14:paraId="437BC3B3" w14:textId="77777777" w:rsidTr="00EB4B54">
        <w:trPr>
          <w:trHeight w:val="551"/>
        </w:trPr>
        <w:tc>
          <w:tcPr>
            <w:tcW w:w="538" w:type="dxa"/>
          </w:tcPr>
          <w:p w14:paraId="49CFF7FB" w14:textId="77777777" w:rsidR="00EB4B54" w:rsidRPr="00976380" w:rsidRDefault="00EB4B54" w:rsidP="00101A39">
            <w:pPr>
              <w:pStyle w:val="TableParagraph"/>
              <w:rPr>
                <w:sz w:val="24"/>
              </w:rPr>
            </w:pPr>
            <w:r w:rsidRPr="00976380">
              <w:rPr>
                <w:sz w:val="24"/>
              </w:rPr>
              <w:t>19</w:t>
            </w:r>
          </w:p>
        </w:tc>
        <w:tc>
          <w:tcPr>
            <w:tcW w:w="3029" w:type="dxa"/>
          </w:tcPr>
          <w:p w14:paraId="4A69243C" w14:textId="77777777" w:rsidR="00EB4B54" w:rsidRPr="00976380" w:rsidRDefault="00EB4B54" w:rsidP="00101A39">
            <w:pPr>
              <w:pStyle w:val="TableParagraph"/>
              <w:ind w:left="0"/>
              <w:rPr>
                <w:sz w:val="24"/>
              </w:rPr>
            </w:pPr>
            <w:r w:rsidRPr="00976380">
              <w:rPr>
                <w:sz w:val="24"/>
              </w:rPr>
              <w:t>Люди писали дневники и верили, что им удастся прожить и ещё один день.  (Д.Лихачев)</w:t>
            </w:r>
          </w:p>
        </w:tc>
        <w:tc>
          <w:tcPr>
            <w:tcW w:w="2126" w:type="dxa"/>
          </w:tcPr>
          <w:p w14:paraId="3E9FF9A6" w14:textId="77777777" w:rsidR="00EB4B54" w:rsidRPr="00976380" w:rsidRDefault="00EB4B54" w:rsidP="00101A39">
            <w:pPr>
              <w:pStyle w:val="TableParagraph"/>
              <w:ind w:left="106"/>
              <w:rPr>
                <w:sz w:val="24"/>
              </w:rPr>
            </w:pPr>
            <w:r w:rsidRPr="00976380">
              <w:rPr>
                <w:sz w:val="24"/>
              </w:rPr>
              <w:t>Работа</w:t>
            </w:r>
            <w:r w:rsidRPr="00976380">
              <w:rPr>
                <w:spacing w:val="-3"/>
                <w:sz w:val="24"/>
              </w:rPr>
              <w:t xml:space="preserve"> </w:t>
            </w:r>
            <w:r w:rsidRPr="00976380">
              <w:rPr>
                <w:sz w:val="24"/>
              </w:rPr>
              <w:t>с</w:t>
            </w:r>
            <w:r w:rsidRPr="00976380">
              <w:rPr>
                <w:spacing w:val="-2"/>
                <w:sz w:val="24"/>
              </w:rPr>
              <w:t xml:space="preserve"> </w:t>
            </w:r>
            <w:r w:rsidRPr="00976380">
              <w:rPr>
                <w:sz w:val="24"/>
              </w:rPr>
              <w:t>дневником</w:t>
            </w:r>
          </w:p>
          <w:p w14:paraId="1A3925B5" w14:textId="77777777" w:rsidR="00EB4B54" w:rsidRPr="00976380" w:rsidRDefault="00EB4B54" w:rsidP="00101A39">
            <w:pPr>
              <w:pStyle w:val="TableParagraph"/>
              <w:spacing w:before="2" w:line="267" w:lineRule="exact"/>
              <w:ind w:left="106"/>
              <w:rPr>
                <w:sz w:val="24"/>
              </w:rPr>
            </w:pPr>
            <w:r w:rsidRPr="00976380">
              <w:rPr>
                <w:sz w:val="24"/>
              </w:rPr>
              <w:t>героя</w:t>
            </w:r>
          </w:p>
        </w:tc>
        <w:tc>
          <w:tcPr>
            <w:tcW w:w="854" w:type="dxa"/>
          </w:tcPr>
          <w:p w14:paraId="1D684069" w14:textId="77777777" w:rsidR="00EB4B54" w:rsidRPr="00976380" w:rsidRDefault="00EB4B54" w:rsidP="00101A39">
            <w:pPr>
              <w:pStyle w:val="TableParagraph"/>
              <w:ind w:left="111"/>
              <w:rPr>
                <w:sz w:val="24"/>
              </w:rPr>
            </w:pPr>
            <w:r w:rsidRPr="00976380">
              <w:rPr>
                <w:sz w:val="24"/>
              </w:rPr>
              <w:t>1</w:t>
            </w:r>
          </w:p>
        </w:tc>
      </w:tr>
      <w:tr w:rsidR="00EB4B54" w:rsidRPr="00976380" w14:paraId="223CC406" w14:textId="77777777" w:rsidTr="00EB4B54">
        <w:trPr>
          <w:trHeight w:val="1104"/>
        </w:trPr>
        <w:tc>
          <w:tcPr>
            <w:tcW w:w="538" w:type="dxa"/>
          </w:tcPr>
          <w:p w14:paraId="7E0F95C5" w14:textId="77777777" w:rsidR="00EB4B54" w:rsidRPr="00976380" w:rsidRDefault="00EB4B54" w:rsidP="00101A39">
            <w:pPr>
              <w:pStyle w:val="TableParagraph"/>
              <w:rPr>
                <w:sz w:val="24"/>
              </w:rPr>
            </w:pPr>
            <w:r w:rsidRPr="00976380">
              <w:rPr>
                <w:sz w:val="24"/>
              </w:rPr>
              <w:t>20</w:t>
            </w:r>
          </w:p>
        </w:tc>
        <w:tc>
          <w:tcPr>
            <w:tcW w:w="3029" w:type="dxa"/>
          </w:tcPr>
          <w:p w14:paraId="36F1AE6A" w14:textId="77777777" w:rsidR="00EB4B54" w:rsidRPr="00976380" w:rsidRDefault="00EB4B54" w:rsidP="00101A39">
            <w:pPr>
              <w:pStyle w:val="TableParagraph"/>
              <w:ind w:left="0" w:right="215"/>
              <w:rPr>
                <w:sz w:val="24"/>
              </w:rPr>
            </w:pPr>
            <w:r w:rsidRPr="00976380">
              <w:rPr>
                <w:sz w:val="24"/>
              </w:rPr>
              <w:t>С чего начинается театр?</w:t>
            </w:r>
          </w:p>
        </w:tc>
        <w:tc>
          <w:tcPr>
            <w:tcW w:w="2126" w:type="dxa"/>
          </w:tcPr>
          <w:p w14:paraId="70BCD81F" w14:textId="77777777" w:rsidR="00EB4B54" w:rsidRPr="00976380" w:rsidRDefault="00EB4B54" w:rsidP="00101A39">
            <w:pPr>
              <w:pStyle w:val="TableParagraph"/>
              <w:ind w:left="106"/>
              <w:rPr>
                <w:sz w:val="24"/>
              </w:rPr>
            </w:pPr>
            <w:r w:rsidRPr="00976380">
              <w:rPr>
                <w:sz w:val="24"/>
              </w:rPr>
              <w:t>Чтение</w:t>
            </w:r>
            <w:r w:rsidRPr="00976380">
              <w:rPr>
                <w:spacing w:val="-5"/>
                <w:sz w:val="24"/>
              </w:rPr>
              <w:t xml:space="preserve"> </w:t>
            </w:r>
            <w:r w:rsidRPr="00976380">
              <w:rPr>
                <w:sz w:val="24"/>
              </w:rPr>
              <w:t>по</w:t>
            </w:r>
            <w:r w:rsidRPr="00976380">
              <w:rPr>
                <w:spacing w:val="5"/>
                <w:sz w:val="24"/>
              </w:rPr>
              <w:t xml:space="preserve"> </w:t>
            </w:r>
            <w:r w:rsidRPr="00976380">
              <w:rPr>
                <w:sz w:val="24"/>
              </w:rPr>
              <w:t>ролям</w:t>
            </w:r>
          </w:p>
        </w:tc>
        <w:tc>
          <w:tcPr>
            <w:tcW w:w="854" w:type="dxa"/>
          </w:tcPr>
          <w:p w14:paraId="17BBFF45" w14:textId="77777777" w:rsidR="00EB4B54" w:rsidRPr="00976380" w:rsidRDefault="00EB4B54" w:rsidP="00101A39">
            <w:pPr>
              <w:pStyle w:val="TableParagraph"/>
              <w:ind w:left="111"/>
              <w:rPr>
                <w:sz w:val="24"/>
              </w:rPr>
            </w:pPr>
            <w:r w:rsidRPr="00976380">
              <w:rPr>
                <w:sz w:val="24"/>
              </w:rPr>
              <w:t>1</w:t>
            </w:r>
          </w:p>
        </w:tc>
      </w:tr>
      <w:tr w:rsidR="00EB4B54" w:rsidRPr="00976380" w14:paraId="364B1A9F" w14:textId="77777777" w:rsidTr="00EB4B54">
        <w:trPr>
          <w:trHeight w:val="1104"/>
        </w:trPr>
        <w:tc>
          <w:tcPr>
            <w:tcW w:w="538" w:type="dxa"/>
          </w:tcPr>
          <w:p w14:paraId="1038D860" w14:textId="77777777" w:rsidR="00EB4B54" w:rsidRPr="00976380" w:rsidRDefault="00EB4B54" w:rsidP="00101A39">
            <w:pPr>
              <w:pStyle w:val="TableParagraph"/>
              <w:rPr>
                <w:sz w:val="24"/>
              </w:rPr>
            </w:pPr>
          </w:p>
        </w:tc>
        <w:tc>
          <w:tcPr>
            <w:tcW w:w="3029" w:type="dxa"/>
          </w:tcPr>
          <w:p w14:paraId="6FD18535" w14:textId="77777777" w:rsidR="00EB4B54" w:rsidRPr="00976380" w:rsidRDefault="00EB4B54" w:rsidP="00101A39">
            <w:pPr>
              <w:pStyle w:val="TableParagraph"/>
              <w:ind w:left="0" w:right="215"/>
              <w:rPr>
                <w:sz w:val="24"/>
              </w:rPr>
            </w:pPr>
            <w:r w:rsidRPr="00976380">
              <w:rPr>
                <w:b/>
                <w:sz w:val="24"/>
              </w:rPr>
              <w:t>Февраль</w:t>
            </w:r>
          </w:p>
        </w:tc>
        <w:tc>
          <w:tcPr>
            <w:tcW w:w="2126" w:type="dxa"/>
          </w:tcPr>
          <w:p w14:paraId="53F03425" w14:textId="77777777" w:rsidR="00EB4B54" w:rsidRPr="00976380" w:rsidRDefault="00EB4B54" w:rsidP="00101A39">
            <w:pPr>
              <w:pStyle w:val="TableParagraph"/>
              <w:ind w:left="106"/>
              <w:rPr>
                <w:sz w:val="24"/>
              </w:rPr>
            </w:pPr>
          </w:p>
        </w:tc>
        <w:tc>
          <w:tcPr>
            <w:tcW w:w="854" w:type="dxa"/>
          </w:tcPr>
          <w:p w14:paraId="410D4CE1" w14:textId="77777777" w:rsidR="00EB4B54" w:rsidRPr="00976380" w:rsidRDefault="00EB4B54" w:rsidP="00101A39">
            <w:pPr>
              <w:pStyle w:val="TableParagraph"/>
              <w:ind w:left="111"/>
              <w:rPr>
                <w:sz w:val="24"/>
              </w:rPr>
            </w:pPr>
          </w:p>
        </w:tc>
      </w:tr>
      <w:tr w:rsidR="00EB4B54" w:rsidRPr="00976380" w14:paraId="57F5B7B1" w14:textId="77777777" w:rsidTr="00EB4B54">
        <w:trPr>
          <w:trHeight w:val="1655"/>
        </w:trPr>
        <w:tc>
          <w:tcPr>
            <w:tcW w:w="538" w:type="dxa"/>
          </w:tcPr>
          <w:p w14:paraId="7A491927" w14:textId="77777777" w:rsidR="00EB4B54" w:rsidRPr="00976380" w:rsidRDefault="00EB4B54" w:rsidP="00101A39">
            <w:pPr>
              <w:pStyle w:val="TableParagraph"/>
              <w:rPr>
                <w:sz w:val="24"/>
              </w:rPr>
            </w:pPr>
            <w:r w:rsidRPr="00976380">
              <w:rPr>
                <w:sz w:val="24"/>
              </w:rPr>
              <w:lastRenderedPageBreak/>
              <w:t>21</w:t>
            </w:r>
          </w:p>
        </w:tc>
        <w:tc>
          <w:tcPr>
            <w:tcW w:w="3029" w:type="dxa"/>
          </w:tcPr>
          <w:p w14:paraId="6156F3BD" w14:textId="77777777" w:rsidR="00EB4B54" w:rsidRPr="00976380" w:rsidRDefault="00EB4B54" w:rsidP="00101A39">
            <w:pPr>
              <w:pStyle w:val="TableParagraph"/>
              <w:spacing w:line="270" w:lineRule="exact"/>
              <w:rPr>
                <w:sz w:val="24"/>
              </w:rPr>
            </w:pPr>
            <w:r w:rsidRPr="00976380">
              <w:rPr>
                <w:sz w:val="24"/>
              </w:rPr>
              <w:t>Научные прорывы моей страны.</w:t>
            </w:r>
          </w:p>
        </w:tc>
        <w:tc>
          <w:tcPr>
            <w:tcW w:w="2126" w:type="dxa"/>
          </w:tcPr>
          <w:p w14:paraId="5FD17C30" w14:textId="77777777" w:rsidR="00EB4B54" w:rsidRPr="00976380" w:rsidRDefault="00EB4B54" w:rsidP="00101A39">
            <w:pPr>
              <w:pStyle w:val="TableParagraph"/>
              <w:spacing w:line="237" w:lineRule="auto"/>
              <w:ind w:left="106" w:right="757"/>
              <w:rPr>
                <w:sz w:val="24"/>
              </w:rPr>
            </w:pPr>
            <w:r w:rsidRPr="00976380">
              <w:rPr>
                <w:spacing w:val="-1"/>
                <w:sz w:val="24"/>
              </w:rPr>
              <w:t>Интеллектуальный</w:t>
            </w:r>
            <w:r w:rsidRPr="00976380">
              <w:rPr>
                <w:spacing w:val="-57"/>
                <w:sz w:val="24"/>
              </w:rPr>
              <w:t xml:space="preserve"> </w:t>
            </w:r>
            <w:r w:rsidRPr="00976380">
              <w:rPr>
                <w:sz w:val="24"/>
              </w:rPr>
              <w:t>марафон</w:t>
            </w:r>
          </w:p>
        </w:tc>
        <w:tc>
          <w:tcPr>
            <w:tcW w:w="854" w:type="dxa"/>
          </w:tcPr>
          <w:p w14:paraId="0296382D" w14:textId="77777777" w:rsidR="00EB4B54" w:rsidRPr="00976380" w:rsidRDefault="00EB4B54" w:rsidP="00101A39">
            <w:pPr>
              <w:pStyle w:val="TableParagraph"/>
              <w:ind w:left="111"/>
              <w:rPr>
                <w:sz w:val="24"/>
              </w:rPr>
            </w:pPr>
            <w:r w:rsidRPr="00976380">
              <w:rPr>
                <w:sz w:val="24"/>
              </w:rPr>
              <w:t>1</w:t>
            </w:r>
          </w:p>
        </w:tc>
      </w:tr>
      <w:tr w:rsidR="00EB4B54" w:rsidRPr="00976380" w14:paraId="0EB2CEC2" w14:textId="77777777" w:rsidTr="00EB4B54">
        <w:trPr>
          <w:trHeight w:val="552"/>
        </w:trPr>
        <w:tc>
          <w:tcPr>
            <w:tcW w:w="538" w:type="dxa"/>
          </w:tcPr>
          <w:p w14:paraId="0894D4A1" w14:textId="77777777" w:rsidR="00EB4B54" w:rsidRPr="00976380" w:rsidRDefault="00EB4B54" w:rsidP="00101A39">
            <w:pPr>
              <w:pStyle w:val="TableParagraph"/>
              <w:rPr>
                <w:sz w:val="24"/>
              </w:rPr>
            </w:pPr>
            <w:r w:rsidRPr="00976380">
              <w:rPr>
                <w:sz w:val="24"/>
              </w:rPr>
              <w:t>22</w:t>
            </w:r>
          </w:p>
        </w:tc>
        <w:tc>
          <w:tcPr>
            <w:tcW w:w="3029" w:type="dxa"/>
          </w:tcPr>
          <w:p w14:paraId="50ADC801" w14:textId="77777777" w:rsidR="00EB4B54" w:rsidRPr="00976380" w:rsidRDefault="00EB4B54" w:rsidP="00101A39">
            <w:pPr>
              <w:pStyle w:val="TableParagraph"/>
              <w:rPr>
                <w:sz w:val="24"/>
              </w:rPr>
            </w:pPr>
            <w:r w:rsidRPr="00976380">
              <w:rPr>
                <w:sz w:val="24"/>
              </w:rPr>
              <w:t>Россия</w:t>
            </w:r>
            <w:r w:rsidRPr="00976380">
              <w:rPr>
                <w:spacing w:val="-3"/>
                <w:sz w:val="24"/>
              </w:rPr>
              <w:t xml:space="preserve"> </w:t>
            </w:r>
            <w:r w:rsidRPr="00976380">
              <w:rPr>
                <w:sz w:val="24"/>
              </w:rPr>
              <w:t>в мире</w:t>
            </w:r>
          </w:p>
        </w:tc>
        <w:tc>
          <w:tcPr>
            <w:tcW w:w="2126" w:type="dxa"/>
          </w:tcPr>
          <w:p w14:paraId="35DEABF3" w14:textId="77777777" w:rsidR="00EB4B54" w:rsidRPr="00976380" w:rsidRDefault="00EB4B54" w:rsidP="00101A39">
            <w:pPr>
              <w:pStyle w:val="TableParagraph"/>
              <w:ind w:left="106"/>
              <w:rPr>
                <w:sz w:val="24"/>
              </w:rPr>
            </w:pPr>
            <w:r w:rsidRPr="00976380">
              <w:rPr>
                <w:sz w:val="24"/>
              </w:rPr>
              <w:t>Работа</w:t>
            </w:r>
            <w:r w:rsidRPr="00976380">
              <w:rPr>
                <w:spacing w:val="-1"/>
                <w:sz w:val="24"/>
              </w:rPr>
              <w:t xml:space="preserve"> </w:t>
            </w:r>
            <w:r w:rsidRPr="00976380">
              <w:rPr>
                <w:sz w:val="24"/>
              </w:rPr>
              <w:t>с</w:t>
            </w:r>
            <w:r w:rsidRPr="00976380">
              <w:rPr>
                <w:spacing w:val="-6"/>
                <w:sz w:val="24"/>
              </w:rPr>
              <w:t xml:space="preserve"> </w:t>
            </w:r>
            <w:r w:rsidRPr="00976380">
              <w:rPr>
                <w:sz w:val="24"/>
              </w:rPr>
              <w:t>интерактивной</w:t>
            </w:r>
          </w:p>
          <w:p w14:paraId="3A775E19" w14:textId="77777777" w:rsidR="00EB4B54" w:rsidRPr="00976380" w:rsidRDefault="00EB4B54" w:rsidP="00101A39">
            <w:pPr>
              <w:pStyle w:val="TableParagraph"/>
              <w:spacing w:before="2" w:line="267" w:lineRule="exact"/>
              <w:ind w:left="106"/>
              <w:rPr>
                <w:sz w:val="24"/>
              </w:rPr>
            </w:pPr>
            <w:r w:rsidRPr="00976380">
              <w:rPr>
                <w:sz w:val="24"/>
              </w:rPr>
              <w:t>картой</w:t>
            </w:r>
          </w:p>
        </w:tc>
        <w:tc>
          <w:tcPr>
            <w:tcW w:w="854" w:type="dxa"/>
          </w:tcPr>
          <w:p w14:paraId="1061B03D" w14:textId="77777777" w:rsidR="00EB4B54" w:rsidRPr="00976380" w:rsidRDefault="00EB4B54" w:rsidP="00101A39">
            <w:pPr>
              <w:pStyle w:val="TableParagraph"/>
              <w:ind w:left="111"/>
              <w:rPr>
                <w:sz w:val="24"/>
              </w:rPr>
            </w:pPr>
            <w:r w:rsidRPr="00976380">
              <w:rPr>
                <w:sz w:val="24"/>
              </w:rPr>
              <w:t>1</w:t>
            </w:r>
          </w:p>
        </w:tc>
      </w:tr>
      <w:tr w:rsidR="00EB4B54" w:rsidRPr="00976380" w14:paraId="1425AFBB" w14:textId="77777777" w:rsidTr="00EB4B54">
        <w:trPr>
          <w:trHeight w:val="551"/>
        </w:trPr>
        <w:tc>
          <w:tcPr>
            <w:tcW w:w="538" w:type="dxa"/>
          </w:tcPr>
          <w:p w14:paraId="7CB29D99" w14:textId="77777777" w:rsidR="00EB4B54" w:rsidRPr="00976380" w:rsidRDefault="00EB4B54" w:rsidP="00101A39">
            <w:pPr>
              <w:pStyle w:val="TableParagraph"/>
              <w:rPr>
                <w:sz w:val="24"/>
              </w:rPr>
            </w:pPr>
            <w:r w:rsidRPr="00976380">
              <w:rPr>
                <w:sz w:val="24"/>
              </w:rPr>
              <w:t>23</w:t>
            </w:r>
          </w:p>
        </w:tc>
        <w:tc>
          <w:tcPr>
            <w:tcW w:w="3029" w:type="dxa"/>
          </w:tcPr>
          <w:p w14:paraId="6B54EE77" w14:textId="77777777" w:rsidR="00EB4B54" w:rsidRPr="00976380" w:rsidRDefault="00EB4B54" w:rsidP="00101A39">
            <w:pPr>
              <w:pStyle w:val="TableParagraph"/>
              <w:ind w:left="0"/>
              <w:rPr>
                <w:sz w:val="24"/>
              </w:rPr>
            </w:pPr>
            <w:proofErr w:type="gramStart"/>
            <w:r w:rsidRPr="00976380">
              <w:rPr>
                <w:sz w:val="24"/>
              </w:rPr>
              <w:t>Тот</w:t>
            </w:r>
            <w:proofErr w:type="gramEnd"/>
            <w:r w:rsidRPr="00976380">
              <w:rPr>
                <w:sz w:val="24"/>
              </w:rPr>
              <w:t xml:space="preserve"> кто не может благодарить, не может получать благодарность. ( Эзоп)</w:t>
            </w:r>
          </w:p>
        </w:tc>
        <w:tc>
          <w:tcPr>
            <w:tcW w:w="2126" w:type="dxa"/>
          </w:tcPr>
          <w:p w14:paraId="344D3D0C" w14:textId="77777777" w:rsidR="00EB4B54" w:rsidRPr="00976380" w:rsidRDefault="00EB4B54" w:rsidP="00101A39">
            <w:pPr>
              <w:pStyle w:val="TableParagraph"/>
              <w:ind w:left="106"/>
              <w:rPr>
                <w:sz w:val="24"/>
              </w:rPr>
            </w:pPr>
            <w:r w:rsidRPr="00976380">
              <w:rPr>
                <w:sz w:val="24"/>
              </w:rPr>
              <w:t>Литературная</w:t>
            </w:r>
            <w:r w:rsidRPr="00976380">
              <w:rPr>
                <w:spacing w:val="-2"/>
                <w:sz w:val="24"/>
              </w:rPr>
              <w:t xml:space="preserve"> </w:t>
            </w:r>
            <w:r w:rsidRPr="00976380">
              <w:rPr>
                <w:sz w:val="24"/>
              </w:rPr>
              <w:t>гостиная:</w:t>
            </w:r>
          </w:p>
          <w:p w14:paraId="122BCBE8" w14:textId="77777777" w:rsidR="00EB4B54" w:rsidRPr="00976380" w:rsidRDefault="00EB4B54" w:rsidP="00101A39">
            <w:pPr>
              <w:pStyle w:val="TableParagraph"/>
              <w:spacing w:before="2" w:line="267" w:lineRule="exact"/>
              <w:ind w:left="106"/>
              <w:rPr>
                <w:sz w:val="24"/>
              </w:rPr>
            </w:pPr>
            <w:r w:rsidRPr="00976380">
              <w:rPr>
                <w:sz w:val="24"/>
              </w:rPr>
              <w:t>рассказы о</w:t>
            </w:r>
            <w:r w:rsidRPr="00976380">
              <w:rPr>
                <w:spacing w:val="-1"/>
                <w:sz w:val="24"/>
              </w:rPr>
              <w:t xml:space="preserve"> </w:t>
            </w:r>
            <w:r w:rsidRPr="00976380">
              <w:rPr>
                <w:sz w:val="24"/>
              </w:rPr>
              <w:t>войне</w:t>
            </w:r>
          </w:p>
        </w:tc>
        <w:tc>
          <w:tcPr>
            <w:tcW w:w="854" w:type="dxa"/>
          </w:tcPr>
          <w:p w14:paraId="353A2EE4" w14:textId="77777777" w:rsidR="00EB4B54" w:rsidRPr="00976380" w:rsidRDefault="00EB4B54" w:rsidP="00101A39">
            <w:pPr>
              <w:pStyle w:val="TableParagraph"/>
              <w:ind w:left="111"/>
              <w:rPr>
                <w:sz w:val="24"/>
              </w:rPr>
            </w:pPr>
            <w:r w:rsidRPr="00976380">
              <w:rPr>
                <w:sz w:val="24"/>
              </w:rPr>
              <w:t>1</w:t>
            </w:r>
          </w:p>
        </w:tc>
      </w:tr>
      <w:tr w:rsidR="00EB4B54" w:rsidRPr="00976380" w14:paraId="3A4730F9" w14:textId="77777777" w:rsidTr="00EB4B54">
        <w:trPr>
          <w:trHeight w:val="551"/>
        </w:trPr>
        <w:tc>
          <w:tcPr>
            <w:tcW w:w="538" w:type="dxa"/>
          </w:tcPr>
          <w:p w14:paraId="04D356AE" w14:textId="77777777" w:rsidR="00EB4B54" w:rsidRPr="00976380" w:rsidRDefault="00EB4B54" w:rsidP="00101A39">
            <w:pPr>
              <w:pStyle w:val="TableParagraph"/>
              <w:rPr>
                <w:sz w:val="24"/>
              </w:rPr>
            </w:pPr>
          </w:p>
        </w:tc>
        <w:tc>
          <w:tcPr>
            <w:tcW w:w="3029" w:type="dxa"/>
          </w:tcPr>
          <w:p w14:paraId="3AB0F819" w14:textId="77777777" w:rsidR="00EB4B54" w:rsidRPr="00976380" w:rsidRDefault="00EB4B54" w:rsidP="00101A39">
            <w:pPr>
              <w:pStyle w:val="TableParagraph"/>
              <w:ind w:left="0"/>
              <w:rPr>
                <w:sz w:val="24"/>
              </w:rPr>
            </w:pPr>
            <w:r w:rsidRPr="00976380">
              <w:rPr>
                <w:b/>
                <w:sz w:val="24"/>
              </w:rPr>
              <w:t>Март</w:t>
            </w:r>
          </w:p>
        </w:tc>
        <w:tc>
          <w:tcPr>
            <w:tcW w:w="2126" w:type="dxa"/>
          </w:tcPr>
          <w:p w14:paraId="322ABB56" w14:textId="77777777" w:rsidR="00EB4B54" w:rsidRPr="00976380" w:rsidRDefault="00EB4B54" w:rsidP="00101A39">
            <w:pPr>
              <w:pStyle w:val="TableParagraph"/>
              <w:ind w:left="106"/>
              <w:rPr>
                <w:sz w:val="24"/>
              </w:rPr>
            </w:pPr>
          </w:p>
        </w:tc>
        <w:tc>
          <w:tcPr>
            <w:tcW w:w="854" w:type="dxa"/>
          </w:tcPr>
          <w:p w14:paraId="2C61AD6E" w14:textId="77777777" w:rsidR="00EB4B54" w:rsidRPr="00976380" w:rsidRDefault="00EB4B54" w:rsidP="00101A39">
            <w:pPr>
              <w:pStyle w:val="TableParagraph"/>
              <w:ind w:left="111"/>
              <w:rPr>
                <w:sz w:val="24"/>
              </w:rPr>
            </w:pPr>
          </w:p>
        </w:tc>
      </w:tr>
      <w:tr w:rsidR="00EB4B54" w:rsidRPr="00976380" w14:paraId="278C6914" w14:textId="77777777" w:rsidTr="00EB4B54">
        <w:trPr>
          <w:trHeight w:val="273"/>
        </w:trPr>
        <w:tc>
          <w:tcPr>
            <w:tcW w:w="538" w:type="dxa"/>
          </w:tcPr>
          <w:p w14:paraId="582E9C65" w14:textId="77777777" w:rsidR="00EB4B54" w:rsidRPr="00976380" w:rsidRDefault="00EB4B54" w:rsidP="00101A39">
            <w:pPr>
              <w:pStyle w:val="TableParagraph"/>
              <w:spacing w:line="253" w:lineRule="exact"/>
              <w:rPr>
                <w:sz w:val="24"/>
              </w:rPr>
            </w:pPr>
            <w:r w:rsidRPr="00976380">
              <w:rPr>
                <w:sz w:val="24"/>
              </w:rPr>
              <w:t>24</w:t>
            </w:r>
          </w:p>
        </w:tc>
        <w:tc>
          <w:tcPr>
            <w:tcW w:w="3029" w:type="dxa"/>
          </w:tcPr>
          <w:p w14:paraId="0F32A3AA" w14:textId="77777777" w:rsidR="00EB4B54" w:rsidRPr="00976380" w:rsidRDefault="00EB4B54" w:rsidP="00101A39">
            <w:pPr>
              <w:pStyle w:val="TableParagraph"/>
              <w:spacing w:line="253" w:lineRule="exact"/>
              <w:ind w:left="0"/>
              <w:rPr>
                <w:sz w:val="24"/>
              </w:rPr>
            </w:pPr>
            <w:r w:rsidRPr="00976380">
              <w:rPr>
                <w:sz w:val="24"/>
              </w:rPr>
              <w:t>Мужских и женских профессий больше нет?</w:t>
            </w:r>
          </w:p>
        </w:tc>
        <w:tc>
          <w:tcPr>
            <w:tcW w:w="2126" w:type="dxa"/>
          </w:tcPr>
          <w:p w14:paraId="24BD637C" w14:textId="77777777" w:rsidR="00EB4B54" w:rsidRPr="00976380" w:rsidRDefault="00EB4B54" w:rsidP="00101A39">
            <w:pPr>
              <w:pStyle w:val="TableParagraph"/>
              <w:spacing w:line="253" w:lineRule="exact"/>
              <w:ind w:left="0"/>
              <w:rPr>
                <w:sz w:val="24"/>
              </w:rPr>
            </w:pPr>
            <w:r w:rsidRPr="00976380">
              <w:rPr>
                <w:sz w:val="24"/>
              </w:rPr>
              <w:t xml:space="preserve">Беседа </w:t>
            </w:r>
          </w:p>
        </w:tc>
        <w:tc>
          <w:tcPr>
            <w:tcW w:w="854" w:type="dxa"/>
          </w:tcPr>
          <w:p w14:paraId="109E64C4" w14:textId="77777777" w:rsidR="00EB4B54" w:rsidRPr="00976380" w:rsidRDefault="00EB4B54" w:rsidP="00101A39">
            <w:pPr>
              <w:pStyle w:val="TableParagraph"/>
              <w:spacing w:line="253" w:lineRule="exact"/>
              <w:ind w:left="111"/>
              <w:rPr>
                <w:sz w:val="24"/>
              </w:rPr>
            </w:pPr>
            <w:r w:rsidRPr="00976380">
              <w:rPr>
                <w:sz w:val="24"/>
              </w:rPr>
              <w:t>1</w:t>
            </w:r>
          </w:p>
        </w:tc>
      </w:tr>
      <w:tr w:rsidR="00EB4B54" w:rsidRPr="00976380" w14:paraId="1ACB292D" w14:textId="77777777" w:rsidTr="00EB4B54">
        <w:trPr>
          <w:trHeight w:val="551"/>
        </w:trPr>
        <w:tc>
          <w:tcPr>
            <w:tcW w:w="538" w:type="dxa"/>
          </w:tcPr>
          <w:p w14:paraId="50A7EEBE" w14:textId="77777777" w:rsidR="00EB4B54" w:rsidRPr="00976380" w:rsidRDefault="00EB4B54" w:rsidP="00101A39">
            <w:pPr>
              <w:pStyle w:val="TableParagraph"/>
              <w:ind w:left="0"/>
              <w:rPr>
                <w:sz w:val="24"/>
              </w:rPr>
            </w:pPr>
          </w:p>
        </w:tc>
        <w:tc>
          <w:tcPr>
            <w:tcW w:w="3029" w:type="dxa"/>
          </w:tcPr>
          <w:p w14:paraId="557EDDFE" w14:textId="77777777" w:rsidR="00EB4B54" w:rsidRPr="00976380" w:rsidRDefault="00EB4B54" w:rsidP="00101A39">
            <w:pPr>
              <w:pStyle w:val="TableParagraph"/>
              <w:ind w:left="0"/>
              <w:rPr>
                <w:sz w:val="24"/>
              </w:rPr>
            </w:pPr>
          </w:p>
        </w:tc>
        <w:tc>
          <w:tcPr>
            <w:tcW w:w="2126" w:type="dxa"/>
          </w:tcPr>
          <w:p w14:paraId="7F17337C" w14:textId="77777777" w:rsidR="00EB4B54" w:rsidRPr="00976380" w:rsidRDefault="00EB4B54" w:rsidP="00101A39">
            <w:pPr>
              <w:pStyle w:val="TableParagraph"/>
              <w:ind w:left="0"/>
              <w:rPr>
                <w:sz w:val="24"/>
              </w:rPr>
            </w:pPr>
          </w:p>
        </w:tc>
        <w:tc>
          <w:tcPr>
            <w:tcW w:w="854" w:type="dxa"/>
          </w:tcPr>
          <w:p w14:paraId="381F1090" w14:textId="77777777" w:rsidR="00EB4B54" w:rsidRPr="00976380" w:rsidRDefault="00EB4B54" w:rsidP="00101A39">
            <w:pPr>
              <w:pStyle w:val="TableParagraph"/>
              <w:ind w:left="0"/>
              <w:rPr>
                <w:sz w:val="24"/>
              </w:rPr>
            </w:pPr>
          </w:p>
        </w:tc>
      </w:tr>
      <w:tr w:rsidR="00EB4B54" w:rsidRPr="00976380" w14:paraId="1D4F58E7" w14:textId="77777777" w:rsidTr="00EB4B54">
        <w:trPr>
          <w:trHeight w:val="551"/>
        </w:trPr>
        <w:tc>
          <w:tcPr>
            <w:tcW w:w="538" w:type="dxa"/>
          </w:tcPr>
          <w:p w14:paraId="7EF7540C" w14:textId="77777777" w:rsidR="00EB4B54" w:rsidRPr="00976380" w:rsidRDefault="00EB4B54" w:rsidP="00101A39">
            <w:pPr>
              <w:pStyle w:val="TableParagraph"/>
              <w:rPr>
                <w:sz w:val="24"/>
              </w:rPr>
            </w:pPr>
            <w:r w:rsidRPr="00976380">
              <w:rPr>
                <w:sz w:val="24"/>
              </w:rPr>
              <w:t>25</w:t>
            </w:r>
          </w:p>
        </w:tc>
        <w:tc>
          <w:tcPr>
            <w:tcW w:w="3029" w:type="dxa"/>
          </w:tcPr>
          <w:p w14:paraId="7160531B" w14:textId="77777777" w:rsidR="00EB4B54" w:rsidRPr="00976380" w:rsidRDefault="00EB4B54" w:rsidP="00101A39">
            <w:pPr>
              <w:pStyle w:val="TableParagraph"/>
              <w:rPr>
                <w:sz w:val="24"/>
              </w:rPr>
            </w:pPr>
            <w:r w:rsidRPr="00976380">
              <w:rPr>
                <w:sz w:val="24"/>
              </w:rPr>
              <w:t>Гимн</w:t>
            </w:r>
            <w:r w:rsidRPr="00976380">
              <w:rPr>
                <w:spacing w:val="-3"/>
                <w:sz w:val="24"/>
              </w:rPr>
              <w:t xml:space="preserve"> </w:t>
            </w:r>
            <w:r w:rsidRPr="00976380">
              <w:rPr>
                <w:sz w:val="24"/>
              </w:rPr>
              <w:t>России</w:t>
            </w:r>
          </w:p>
        </w:tc>
        <w:tc>
          <w:tcPr>
            <w:tcW w:w="2126" w:type="dxa"/>
          </w:tcPr>
          <w:p w14:paraId="176131AA" w14:textId="77777777" w:rsidR="00EB4B54" w:rsidRPr="00976380" w:rsidRDefault="00EB4B54" w:rsidP="00101A39">
            <w:pPr>
              <w:pStyle w:val="TableParagraph"/>
              <w:ind w:left="106"/>
              <w:rPr>
                <w:sz w:val="24"/>
              </w:rPr>
            </w:pPr>
            <w:r w:rsidRPr="00976380">
              <w:rPr>
                <w:sz w:val="24"/>
              </w:rPr>
              <w:t>Работа с</w:t>
            </w:r>
            <w:r w:rsidRPr="00976380">
              <w:rPr>
                <w:spacing w:val="-4"/>
                <w:sz w:val="24"/>
              </w:rPr>
              <w:t xml:space="preserve"> </w:t>
            </w:r>
            <w:r w:rsidRPr="00976380">
              <w:rPr>
                <w:sz w:val="24"/>
              </w:rPr>
              <w:t>газетными</w:t>
            </w:r>
            <w:r w:rsidRPr="00976380">
              <w:rPr>
                <w:spacing w:val="-2"/>
                <w:sz w:val="24"/>
              </w:rPr>
              <w:t xml:space="preserve"> </w:t>
            </w:r>
            <w:r w:rsidRPr="00976380">
              <w:rPr>
                <w:sz w:val="24"/>
              </w:rPr>
              <w:t>и</w:t>
            </w:r>
          </w:p>
          <w:p w14:paraId="06BB0E2B" w14:textId="77777777" w:rsidR="00EB4B54" w:rsidRPr="00976380" w:rsidRDefault="00EB4B54" w:rsidP="00101A39">
            <w:pPr>
              <w:pStyle w:val="TableParagraph"/>
              <w:spacing w:before="2" w:line="267" w:lineRule="exact"/>
              <w:ind w:left="106"/>
              <w:rPr>
                <w:sz w:val="24"/>
              </w:rPr>
            </w:pPr>
            <w:r w:rsidRPr="00976380">
              <w:rPr>
                <w:sz w:val="24"/>
              </w:rPr>
              <w:t>интернет-публикациями</w:t>
            </w:r>
          </w:p>
        </w:tc>
        <w:tc>
          <w:tcPr>
            <w:tcW w:w="854" w:type="dxa"/>
          </w:tcPr>
          <w:p w14:paraId="511B3F11" w14:textId="77777777" w:rsidR="00EB4B54" w:rsidRPr="00976380" w:rsidRDefault="00EB4B54" w:rsidP="00101A39">
            <w:pPr>
              <w:pStyle w:val="TableParagraph"/>
              <w:ind w:left="111"/>
              <w:rPr>
                <w:sz w:val="24"/>
              </w:rPr>
            </w:pPr>
            <w:r w:rsidRPr="00976380">
              <w:rPr>
                <w:sz w:val="24"/>
              </w:rPr>
              <w:t>1</w:t>
            </w:r>
          </w:p>
        </w:tc>
      </w:tr>
      <w:tr w:rsidR="00EB4B54" w:rsidRPr="00976380" w14:paraId="52C8E5F3" w14:textId="77777777" w:rsidTr="00EB4B54">
        <w:trPr>
          <w:trHeight w:val="552"/>
        </w:trPr>
        <w:tc>
          <w:tcPr>
            <w:tcW w:w="538" w:type="dxa"/>
          </w:tcPr>
          <w:p w14:paraId="081254B6" w14:textId="77777777" w:rsidR="00EB4B54" w:rsidRPr="00976380" w:rsidRDefault="00EB4B54" w:rsidP="00101A39">
            <w:pPr>
              <w:pStyle w:val="TableParagraph"/>
              <w:rPr>
                <w:sz w:val="24"/>
              </w:rPr>
            </w:pPr>
            <w:r w:rsidRPr="00976380">
              <w:rPr>
                <w:sz w:val="24"/>
              </w:rPr>
              <w:t>26</w:t>
            </w:r>
          </w:p>
        </w:tc>
        <w:tc>
          <w:tcPr>
            <w:tcW w:w="3029" w:type="dxa"/>
          </w:tcPr>
          <w:p w14:paraId="424885D6" w14:textId="77777777" w:rsidR="00EB4B54" w:rsidRPr="00976380" w:rsidRDefault="00EB4B54" w:rsidP="00101A39">
            <w:pPr>
              <w:pStyle w:val="TableParagraph"/>
              <w:ind w:left="0"/>
              <w:rPr>
                <w:sz w:val="24"/>
              </w:rPr>
            </w:pPr>
            <w:r w:rsidRPr="00976380">
              <w:rPr>
                <w:sz w:val="24"/>
              </w:rPr>
              <w:t>Крым на карте России</w:t>
            </w:r>
          </w:p>
        </w:tc>
        <w:tc>
          <w:tcPr>
            <w:tcW w:w="2126" w:type="dxa"/>
          </w:tcPr>
          <w:p w14:paraId="734333A9" w14:textId="77777777" w:rsidR="00EB4B54" w:rsidRPr="00976380" w:rsidRDefault="00EB4B54" w:rsidP="00101A39">
            <w:pPr>
              <w:pStyle w:val="TableParagraph"/>
              <w:ind w:left="106"/>
              <w:rPr>
                <w:sz w:val="24"/>
              </w:rPr>
            </w:pPr>
            <w:r w:rsidRPr="00976380">
              <w:rPr>
                <w:sz w:val="24"/>
              </w:rPr>
              <w:t>Виртуальная</w:t>
            </w:r>
            <w:r w:rsidRPr="00976380">
              <w:rPr>
                <w:spacing w:val="-5"/>
                <w:sz w:val="24"/>
              </w:rPr>
              <w:t xml:space="preserve"> </w:t>
            </w:r>
            <w:r w:rsidRPr="00976380">
              <w:rPr>
                <w:sz w:val="24"/>
              </w:rPr>
              <w:t>экскурсия</w:t>
            </w:r>
          </w:p>
        </w:tc>
        <w:tc>
          <w:tcPr>
            <w:tcW w:w="854" w:type="dxa"/>
          </w:tcPr>
          <w:p w14:paraId="7421E130" w14:textId="77777777" w:rsidR="00EB4B54" w:rsidRPr="00976380" w:rsidRDefault="00EB4B54" w:rsidP="00101A39">
            <w:pPr>
              <w:pStyle w:val="TableParagraph"/>
              <w:ind w:left="111"/>
              <w:rPr>
                <w:sz w:val="24"/>
              </w:rPr>
            </w:pPr>
            <w:r w:rsidRPr="00976380">
              <w:rPr>
                <w:sz w:val="24"/>
              </w:rPr>
              <w:t>1</w:t>
            </w:r>
          </w:p>
        </w:tc>
      </w:tr>
      <w:tr w:rsidR="00EB4B54" w:rsidRPr="00976380" w14:paraId="228EA019" w14:textId="77777777" w:rsidTr="00EB4B54">
        <w:trPr>
          <w:trHeight w:val="556"/>
        </w:trPr>
        <w:tc>
          <w:tcPr>
            <w:tcW w:w="538" w:type="dxa"/>
          </w:tcPr>
          <w:p w14:paraId="002A6A55" w14:textId="77777777" w:rsidR="00EB4B54" w:rsidRPr="00976380" w:rsidRDefault="00EB4B54" w:rsidP="00101A39">
            <w:pPr>
              <w:pStyle w:val="TableParagraph"/>
              <w:spacing w:line="267" w:lineRule="exact"/>
              <w:rPr>
                <w:sz w:val="24"/>
              </w:rPr>
            </w:pPr>
            <w:r w:rsidRPr="00976380">
              <w:rPr>
                <w:sz w:val="24"/>
              </w:rPr>
              <w:t>27</w:t>
            </w:r>
          </w:p>
        </w:tc>
        <w:tc>
          <w:tcPr>
            <w:tcW w:w="3029" w:type="dxa"/>
          </w:tcPr>
          <w:p w14:paraId="763DE431" w14:textId="77777777" w:rsidR="00EB4B54" w:rsidRPr="00976380" w:rsidRDefault="00EB4B54" w:rsidP="00101A39">
            <w:pPr>
              <w:pStyle w:val="TableParagraph"/>
              <w:spacing w:line="266" w:lineRule="exact"/>
              <w:rPr>
                <w:sz w:val="24"/>
              </w:rPr>
            </w:pPr>
            <w:r w:rsidRPr="00976380">
              <w:rPr>
                <w:sz w:val="24"/>
              </w:rPr>
              <w:t>Искусство одно из средств различения доброго от злого. ( Л. Толстой)</w:t>
            </w:r>
          </w:p>
        </w:tc>
        <w:tc>
          <w:tcPr>
            <w:tcW w:w="2126" w:type="dxa"/>
          </w:tcPr>
          <w:p w14:paraId="3F68172D" w14:textId="77777777" w:rsidR="00EB4B54" w:rsidRPr="00976380" w:rsidRDefault="00EB4B54" w:rsidP="00101A39">
            <w:pPr>
              <w:pStyle w:val="TableParagraph"/>
              <w:spacing w:line="267" w:lineRule="exact"/>
              <w:ind w:left="106"/>
              <w:rPr>
                <w:sz w:val="24"/>
              </w:rPr>
            </w:pPr>
            <w:r w:rsidRPr="00976380">
              <w:rPr>
                <w:sz w:val="24"/>
              </w:rPr>
              <w:t>Творческая</w:t>
            </w:r>
            <w:r w:rsidRPr="00976380">
              <w:rPr>
                <w:spacing w:val="-1"/>
                <w:sz w:val="24"/>
              </w:rPr>
              <w:t xml:space="preserve"> </w:t>
            </w:r>
            <w:r w:rsidRPr="00976380">
              <w:rPr>
                <w:sz w:val="24"/>
              </w:rPr>
              <w:t>лаборатория</w:t>
            </w:r>
          </w:p>
        </w:tc>
        <w:tc>
          <w:tcPr>
            <w:tcW w:w="854" w:type="dxa"/>
          </w:tcPr>
          <w:p w14:paraId="174DE674" w14:textId="77777777" w:rsidR="00EB4B54" w:rsidRPr="00976380" w:rsidRDefault="00EB4B54" w:rsidP="00101A39">
            <w:pPr>
              <w:pStyle w:val="TableParagraph"/>
              <w:spacing w:line="267" w:lineRule="exact"/>
              <w:ind w:left="111"/>
              <w:rPr>
                <w:sz w:val="24"/>
              </w:rPr>
            </w:pPr>
            <w:r w:rsidRPr="00976380">
              <w:rPr>
                <w:sz w:val="24"/>
              </w:rPr>
              <w:t>1</w:t>
            </w:r>
          </w:p>
        </w:tc>
      </w:tr>
      <w:tr w:rsidR="00EB4B54" w:rsidRPr="00976380" w14:paraId="242F2DAD" w14:textId="77777777" w:rsidTr="00EB4B54">
        <w:trPr>
          <w:trHeight w:val="556"/>
        </w:trPr>
        <w:tc>
          <w:tcPr>
            <w:tcW w:w="538" w:type="dxa"/>
          </w:tcPr>
          <w:p w14:paraId="54A09C26" w14:textId="77777777" w:rsidR="00EB4B54" w:rsidRPr="00976380" w:rsidRDefault="00EB4B54" w:rsidP="00101A39">
            <w:pPr>
              <w:pStyle w:val="TableParagraph"/>
              <w:spacing w:line="267" w:lineRule="exact"/>
              <w:rPr>
                <w:sz w:val="24"/>
              </w:rPr>
            </w:pPr>
          </w:p>
        </w:tc>
        <w:tc>
          <w:tcPr>
            <w:tcW w:w="3029" w:type="dxa"/>
          </w:tcPr>
          <w:p w14:paraId="30933912" w14:textId="77777777" w:rsidR="00EB4B54" w:rsidRPr="00976380" w:rsidRDefault="00EB4B54" w:rsidP="00101A39">
            <w:pPr>
              <w:pStyle w:val="TableParagraph"/>
              <w:spacing w:line="266" w:lineRule="exact"/>
              <w:rPr>
                <w:sz w:val="24"/>
              </w:rPr>
            </w:pPr>
            <w:r w:rsidRPr="00976380">
              <w:rPr>
                <w:b/>
                <w:sz w:val="24"/>
              </w:rPr>
              <w:t>Апрель</w:t>
            </w:r>
          </w:p>
        </w:tc>
        <w:tc>
          <w:tcPr>
            <w:tcW w:w="2126" w:type="dxa"/>
          </w:tcPr>
          <w:p w14:paraId="1B012429" w14:textId="77777777" w:rsidR="00EB4B54" w:rsidRPr="00976380" w:rsidRDefault="00EB4B54" w:rsidP="00101A39">
            <w:pPr>
              <w:pStyle w:val="TableParagraph"/>
              <w:spacing w:line="267" w:lineRule="exact"/>
              <w:ind w:left="106"/>
              <w:rPr>
                <w:sz w:val="24"/>
              </w:rPr>
            </w:pPr>
          </w:p>
        </w:tc>
        <w:tc>
          <w:tcPr>
            <w:tcW w:w="854" w:type="dxa"/>
          </w:tcPr>
          <w:p w14:paraId="15D4EA5A" w14:textId="77777777" w:rsidR="00EB4B54" w:rsidRPr="00976380" w:rsidRDefault="00EB4B54" w:rsidP="00101A39">
            <w:pPr>
              <w:pStyle w:val="TableParagraph"/>
              <w:spacing w:line="267" w:lineRule="exact"/>
              <w:ind w:left="111"/>
              <w:rPr>
                <w:sz w:val="24"/>
              </w:rPr>
            </w:pPr>
          </w:p>
        </w:tc>
      </w:tr>
      <w:tr w:rsidR="00EB4B54" w:rsidRPr="00976380" w14:paraId="53D6095A" w14:textId="77777777" w:rsidTr="00EB4B54">
        <w:trPr>
          <w:trHeight w:val="830"/>
        </w:trPr>
        <w:tc>
          <w:tcPr>
            <w:tcW w:w="538" w:type="dxa"/>
          </w:tcPr>
          <w:p w14:paraId="40F81B6B" w14:textId="77777777" w:rsidR="00EB4B54" w:rsidRPr="00976380" w:rsidRDefault="00EB4B54" w:rsidP="00101A39">
            <w:pPr>
              <w:pStyle w:val="TableParagraph"/>
              <w:rPr>
                <w:sz w:val="24"/>
              </w:rPr>
            </w:pPr>
            <w:r w:rsidRPr="00976380">
              <w:rPr>
                <w:sz w:val="24"/>
              </w:rPr>
              <w:lastRenderedPageBreak/>
              <w:t>28</w:t>
            </w:r>
          </w:p>
        </w:tc>
        <w:tc>
          <w:tcPr>
            <w:tcW w:w="3029" w:type="dxa"/>
          </w:tcPr>
          <w:p w14:paraId="09409BFC" w14:textId="77777777" w:rsidR="00EB4B54" w:rsidRPr="00976380" w:rsidRDefault="00EB4B54" w:rsidP="00101A39">
            <w:pPr>
              <w:pStyle w:val="TableParagraph"/>
              <w:ind w:left="0"/>
              <w:rPr>
                <w:sz w:val="24"/>
              </w:rPr>
            </w:pPr>
            <w:r w:rsidRPr="00976380">
              <w:rPr>
                <w:sz w:val="24"/>
              </w:rPr>
              <w:t>Истории великих людей, которые меня впечатлили.</w:t>
            </w:r>
          </w:p>
        </w:tc>
        <w:tc>
          <w:tcPr>
            <w:tcW w:w="2126" w:type="dxa"/>
          </w:tcPr>
          <w:p w14:paraId="0EACCA4C" w14:textId="77777777" w:rsidR="00EB4B54" w:rsidRPr="00976380" w:rsidRDefault="00EB4B54" w:rsidP="00101A39">
            <w:pPr>
              <w:pStyle w:val="TableParagraph"/>
              <w:ind w:left="106"/>
              <w:rPr>
                <w:sz w:val="24"/>
              </w:rPr>
            </w:pPr>
            <w:r w:rsidRPr="00976380">
              <w:rPr>
                <w:sz w:val="24"/>
              </w:rPr>
              <w:t>Работа</w:t>
            </w:r>
            <w:r w:rsidRPr="00976380">
              <w:rPr>
                <w:spacing w:val="-2"/>
                <w:sz w:val="24"/>
              </w:rPr>
              <w:t xml:space="preserve"> </w:t>
            </w:r>
            <w:r w:rsidRPr="00976380">
              <w:rPr>
                <w:sz w:val="24"/>
              </w:rPr>
              <w:t>с</w:t>
            </w:r>
            <w:r w:rsidRPr="00976380">
              <w:rPr>
                <w:spacing w:val="-2"/>
                <w:sz w:val="24"/>
              </w:rPr>
              <w:t xml:space="preserve"> </w:t>
            </w:r>
            <w:r w:rsidRPr="00976380">
              <w:rPr>
                <w:sz w:val="24"/>
              </w:rPr>
              <w:t>биографией</w:t>
            </w:r>
          </w:p>
        </w:tc>
        <w:tc>
          <w:tcPr>
            <w:tcW w:w="854" w:type="dxa"/>
          </w:tcPr>
          <w:p w14:paraId="15D97E7C" w14:textId="77777777" w:rsidR="00EB4B54" w:rsidRPr="00976380" w:rsidRDefault="00EB4B54" w:rsidP="00101A39">
            <w:pPr>
              <w:pStyle w:val="TableParagraph"/>
              <w:ind w:left="111"/>
              <w:rPr>
                <w:sz w:val="24"/>
              </w:rPr>
            </w:pPr>
            <w:r w:rsidRPr="00976380">
              <w:rPr>
                <w:sz w:val="24"/>
              </w:rPr>
              <w:t>1</w:t>
            </w:r>
          </w:p>
        </w:tc>
      </w:tr>
      <w:tr w:rsidR="00EB4B54" w:rsidRPr="00976380" w14:paraId="0EB8A664" w14:textId="77777777" w:rsidTr="00EB4B54">
        <w:trPr>
          <w:trHeight w:val="551"/>
        </w:trPr>
        <w:tc>
          <w:tcPr>
            <w:tcW w:w="538" w:type="dxa"/>
          </w:tcPr>
          <w:p w14:paraId="5531A546" w14:textId="77777777" w:rsidR="00EB4B54" w:rsidRPr="00976380" w:rsidRDefault="00EB4B54" w:rsidP="00101A39">
            <w:pPr>
              <w:pStyle w:val="TableParagraph"/>
              <w:rPr>
                <w:sz w:val="24"/>
              </w:rPr>
            </w:pPr>
            <w:r w:rsidRPr="00976380">
              <w:rPr>
                <w:sz w:val="24"/>
              </w:rPr>
              <w:t>29</w:t>
            </w:r>
          </w:p>
        </w:tc>
        <w:tc>
          <w:tcPr>
            <w:tcW w:w="3029" w:type="dxa"/>
          </w:tcPr>
          <w:p w14:paraId="6C9E57A0" w14:textId="77777777" w:rsidR="00EB4B54" w:rsidRPr="00976380" w:rsidRDefault="00EB4B54" w:rsidP="00101A39">
            <w:pPr>
              <w:pStyle w:val="TableParagraph"/>
              <w:spacing w:line="261" w:lineRule="exact"/>
              <w:ind w:left="0"/>
              <w:rPr>
                <w:sz w:val="24"/>
              </w:rPr>
            </w:pPr>
            <w:r w:rsidRPr="00976380">
              <w:rPr>
                <w:sz w:val="24"/>
              </w:rPr>
              <w:t>Есть такие вещи,  которые нельзя простить.</w:t>
            </w:r>
          </w:p>
        </w:tc>
        <w:tc>
          <w:tcPr>
            <w:tcW w:w="2126" w:type="dxa"/>
          </w:tcPr>
          <w:p w14:paraId="1194963B" w14:textId="77777777" w:rsidR="00EB4B54" w:rsidRPr="00976380" w:rsidRDefault="00EB4B54" w:rsidP="00101A39">
            <w:pPr>
              <w:pStyle w:val="TableParagraph"/>
              <w:ind w:left="106"/>
              <w:rPr>
                <w:sz w:val="24"/>
              </w:rPr>
            </w:pPr>
            <w:r w:rsidRPr="00976380">
              <w:rPr>
                <w:sz w:val="24"/>
              </w:rPr>
              <w:t>Проблемная</w:t>
            </w:r>
            <w:r w:rsidRPr="00976380">
              <w:rPr>
                <w:spacing w:val="-5"/>
                <w:sz w:val="24"/>
              </w:rPr>
              <w:t xml:space="preserve"> </w:t>
            </w:r>
            <w:r w:rsidRPr="00976380">
              <w:rPr>
                <w:sz w:val="24"/>
              </w:rPr>
              <w:t>дискуссия</w:t>
            </w:r>
          </w:p>
        </w:tc>
        <w:tc>
          <w:tcPr>
            <w:tcW w:w="854" w:type="dxa"/>
          </w:tcPr>
          <w:p w14:paraId="0C5407B7" w14:textId="77777777" w:rsidR="00EB4B54" w:rsidRPr="00976380" w:rsidRDefault="00EB4B54" w:rsidP="00101A39">
            <w:pPr>
              <w:pStyle w:val="TableParagraph"/>
              <w:ind w:left="111"/>
              <w:rPr>
                <w:sz w:val="24"/>
              </w:rPr>
            </w:pPr>
            <w:r w:rsidRPr="00976380">
              <w:rPr>
                <w:sz w:val="24"/>
              </w:rPr>
              <w:t>1</w:t>
            </w:r>
          </w:p>
        </w:tc>
      </w:tr>
      <w:tr w:rsidR="00EB4B54" w:rsidRPr="00976380" w14:paraId="601A0E63" w14:textId="77777777" w:rsidTr="00EB4B54">
        <w:trPr>
          <w:trHeight w:val="1377"/>
        </w:trPr>
        <w:tc>
          <w:tcPr>
            <w:tcW w:w="538" w:type="dxa"/>
          </w:tcPr>
          <w:p w14:paraId="5CD3F290" w14:textId="77777777" w:rsidR="00EB4B54" w:rsidRPr="00976380" w:rsidRDefault="00EB4B54" w:rsidP="00101A39">
            <w:pPr>
              <w:pStyle w:val="TableParagraph"/>
              <w:rPr>
                <w:sz w:val="24"/>
              </w:rPr>
            </w:pPr>
            <w:r w:rsidRPr="00976380">
              <w:rPr>
                <w:sz w:val="24"/>
              </w:rPr>
              <w:t>30</w:t>
            </w:r>
          </w:p>
        </w:tc>
        <w:tc>
          <w:tcPr>
            <w:tcW w:w="3029" w:type="dxa"/>
          </w:tcPr>
          <w:p w14:paraId="4A0D6CE8" w14:textId="77777777" w:rsidR="00EB4B54" w:rsidRPr="00976380" w:rsidRDefault="00EB4B54" w:rsidP="00101A39">
            <w:pPr>
              <w:pStyle w:val="TableParagraph"/>
              <w:ind w:left="0" w:right="413"/>
              <w:rPr>
                <w:sz w:val="24"/>
              </w:rPr>
            </w:pPr>
            <w:r w:rsidRPr="00976380">
              <w:rPr>
                <w:sz w:val="24"/>
              </w:rPr>
              <w:t>Сохраним планету</w:t>
            </w:r>
            <w:r w:rsidRPr="00976380">
              <w:rPr>
                <w:spacing w:val="-57"/>
                <w:sz w:val="24"/>
              </w:rPr>
              <w:t xml:space="preserve"> </w:t>
            </w:r>
            <w:r w:rsidRPr="00976380">
              <w:rPr>
                <w:sz w:val="24"/>
              </w:rPr>
              <w:t>для</w:t>
            </w:r>
            <w:r w:rsidRPr="00976380">
              <w:rPr>
                <w:spacing w:val="1"/>
                <w:sz w:val="24"/>
              </w:rPr>
              <w:t xml:space="preserve"> </w:t>
            </w:r>
            <w:r w:rsidRPr="00976380">
              <w:rPr>
                <w:sz w:val="24"/>
              </w:rPr>
              <w:t>будущих</w:t>
            </w:r>
          </w:p>
          <w:p w14:paraId="0017DE05" w14:textId="77777777" w:rsidR="00EB4B54" w:rsidRPr="00976380" w:rsidRDefault="00EB4B54" w:rsidP="00101A39">
            <w:pPr>
              <w:pStyle w:val="TableParagraph"/>
              <w:spacing w:line="267" w:lineRule="exact"/>
              <w:rPr>
                <w:sz w:val="24"/>
              </w:rPr>
            </w:pPr>
            <w:r w:rsidRPr="00976380">
              <w:rPr>
                <w:sz w:val="24"/>
              </w:rPr>
              <w:t>поколений</w:t>
            </w:r>
          </w:p>
        </w:tc>
        <w:tc>
          <w:tcPr>
            <w:tcW w:w="2126" w:type="dxa"/>
          </w:tcPr>
          <w:p w14:paraId="2EAD2236" w14:textId="77777777" w:rsidR="00EB4B54" w:rsidRPr="00976380" w:rsidRDefault="00EB4B54" w:rsidP="00101A39">
            <w:pPr>
              <w:pStyle w:val="TableParagraph"/>
              <w:ind w:left="106"/>
              <w:rPr>
                <w:sz w:val="24"/>
              </w:rPr>
            </w:pPr>
            <w:r w:rsidRPr="00976380">
              <w:rPr>
                <w:sz w:val="24"/>
              </w:rPr>
              <w:t>Фестиваль</w:t>
            </w:r>
            <w:r w:rsidRPr="00976380">
              <w:rPr>
                <w:spacing w:val="-4"/>
                <w:sz w:val="24"/>
              </w:rPr>
              <w:t xml:space="preserve"> </w:t>
            </w:r>
            <w:r w:rsidRPr="00976380">
              <w:rPr>
                <w:sz w:val="24"/>
              </w:rPr>
              <w:t>идей</w:t>
            </w:r>
          </w:p>
        </w:tc>
        <w:tc>
          <w:tcPr>
            <w:tcW w:w="854" w:type="dxa"/>
          </w:tcPr>
          <w:p w14:paraId="43063488" w14:textId="77777777" w:rsidR="00EB4B54" w:rsidRPr="00976380" w:rsidRDefault="00EB4B54" w:rsidP="00101A39">
            <w:pPr>
              <w:pStyle w:val="TableParagraph"/>
              <w:ind w:left="111"/>
              <w:rPr>
                <w:sz w:val="24"/>
              </w:rPr>
            </w:pPr>
            <w:r w:rsidRPr="00976380">
              <w:rPr>
                <w:sz w:val="24"/>
              </w:rPr>
              <w:t>1</w:t>
            </w:r>
          </w:p>
        </w:tc>
      </w:tr>
      <w:tr w:rsidR="00EB4B54" w:rsidRPr="00976380" w14:paraId="0A472264" w14:textId="77777777" w:rsidTr="00EB4B54">
        <w:trPr>
          <w:trHeight w:val="551"/>
        </w:trPr>
        <w:tc>
          <w:tcPr>
            <w:tcW w:w="538" w:type="dxa"/>
          </w:tcPr>
          <w:p w14:paraId="62A6C2A8" w14:textId="77777777" w:rsidR="00EB4B54" w:rsidRPr="00976380" w:rsidRDefault="00EB4B54" w:rsidP="00101A39">
            <w:pPr>
              <w:pStyle w:val="TableParagraph"/>
              <w:rPr>
                <w:sz w:val="24"/>
              </w:rPr>
            </w:pPr>
            <w:r w:rsidRPr="00976380">
              <w:rPr>
                <w:sz w:val="24"/>
              </w:rPr>
              <w:t>31</w:t>
            </w:r>
          </w:p>
        </w:tc>
        <w:tc>
          <w:tcPr>
            <w:tcW w:w="3029" w:type="dxa"/>
          </w:tcPr>
          <w:p w14:paraId="328686F1" w14:textId="77777777" w:rsidR="00EB4B54" w:rsidRPr="00976380" w:rsidRDefault="00EB4B54" w:rsidP="00101A39">
            <w:pPr>
              <w:pStyle w:val="TableParagraph"/>
              <w:ind w:left="0"/>
              <w:rPr>
                <w:sz w:val="24"/>
              </w:rPr>
            </w:pPr>
            <w:r w:rsidRPr="00976380">
              <w:rPr>
                <w:sz w:val="24"/>
              </w:rPr>
              <w:t>Если ты не умеешь использовать минуту, ты зря проведешь час, и день, и всю жизнь. ( А. Солженицын)</w:t>
            </w:r>
          </w:p>
        </w:tc>
        <w:tc>
          <w:tcPr>
            <w:tcW w:w="2126" w:type="dxa"/>
          </w:tcPr>
          <w:p w14:paraId="6DF39235" w14:textId="77777777" w:rsidR="00EB4B54" w:rsidRPr="00976380" w:rsidRDefault="00EB4B54" w:rsidP="00101A39">
            <w:pPr>
              <w:pStyle w:val="TableParagraph"/>
              <w:ind w:left="106"/>
              <w:rPr>
                <w:sz w:val="24"/>
              </w:rPr>
            </w:pPr>
            <w:r w:rsidRPr="00976380">
              <w:rPr>
                <w:sz w:val="24"/>
              </w:rPr>
              <w:t>Встреча</w:t>
            </w:r>
            <w:r w:rsidRPr="00976380">
              <w:rPr>
                <w:spacing w:val="-3"/>
                <w:sz w:val="24"/>
              </w:rPr>
              <w:t xml:space="preserve"> </w:t>
            </w:r>
            <w:r w:rsidRPr="00976380">
              <w:rPr>
                <w:sz w:val="24"/>
              </w:rPr>
              <w:t>с</w:t>
            </w:r>
            <w:r w:rsidRPr="00976380">
              <w:rPr>
                <w:spacing w:val="-3"/>
                <w:sz w:val="24"/>
              </w:rPr>
              <w:t xml:space="preserve"> </w:t>
            </w:r>
            <w:r w:rsidRPr="00976380">
              <w:rPr>
                <w:sz w:val="24"/>
              </w:rPr>
              <w:t>людьми</w:t>
            </w:r>
          </w:p>
          <w:p w14:paraId="343CE01C" w14:textId="77777777" w:rsidR="00EB4B54" w:rsidRPr="00976380" w:rsidRDefault="00EB4B54" w:rsidP="00101A39">
            <w:pPr>
              <w:pStyle w:val="TableParagraph"/>
              <w:spacing w:before="2" w:line="267" w:lineRule="exact"/>
              <w:ind w:left="106"/>
              <w:rPr>
                <w:sz w:val="24"/>
              </w:rPr>
            </w:pPr>
            <w:r w:rsidRPr="00976380">
              <w:rPr>
                <w:sz w:val="24"/>
              </w:rPr>
              <w:t>разных</w:t>
            </w:r>
            <w:r w:rsidRPr="00976380">
              <w:rPr>
                <w:spacing w:val="-4"/>
                <w:sz w:val="24"/>
              </w:rPr>
              <w:t xml:space="preserve"> </w:t>
            </w:r>
            <w:r w:rsidRPr="00976380">
              <w:rPr>
                <w:sz w:val="24"/>
              </w:rPr>
              <w:t>профессий</w:t>
            </w:r>
          </w:p>
        </w:tc>
        <w:tc>
          <w:tcPr>
            <w:tcW w:w="854" w:type="dxa"/>
          </w:tcPr>
          <w:p w14:paraId="1E6E5888" w14:textId="77777777" w:rsidR="00EB4B54" w:rsidRPr="00976380" w:rsidRDefault="00EB4B54" w:rsidP="00101A39">
            <w:pPr>
              <w:pStyle w:val="TableParagraph"/>
              <w:ind w:left="111"/>
              <w:rPr>
                <w:sz w:val="24"/>
              </w:rPr>
            </w:pPr>
            <w:r w:rsidRPr="00976380">
              <w:rPr>
                <w:sz w:val="24"/>
              </w:rPr>
              <w:t>1</w:t>
            </w:r>
          </w:p>
        </w:tc>
      </w:tr>
      <w:tr w:rsidR="00EB4B54" w:rsidRPr="00976380" w14:paraId="5CD9DC87" w14:textId="77777777" w:rsidTr="00EB4B54">
        <w:trPr>
          <w:trHeight w:val="551"/>
        </w:trPr>
        <w:tc>
          <w:tcPr>
            <w:tcW w:w="538" w:type="dxa"/>
          </w:tcPr>
          <w:p w14:paraId="65FF06A8" w14:textId="77777777" w:rsidR="00EB4B54" w:rsidRPr="00976380" w:rsidRDefault="00EB4B54" w:rsidP="00101A39">
            <w:pPr>
              <w:pStyle w:val="TableParagraph"/>
              <w:rPr>
                <w:sz w:val="24"/>
              </w:rPr>
            </w:pPr>
          </w:p>
        </w:tc>
        <w:tc>
          <w:tcPr>
            <w:tcW w:w="3029" w:type="dxa"/>
          </w:tcPr>
          <w:p w14:paraId="03AF3AF2" w14:textId="77777777" w:rsidR="00EB4B54" w:rsidRPr="00976380" w:rsidRDefault="00EB4B54" w:rsidP="00101A39">
            <w:pPr>
              <w:pStyle w:val="TableParagraph"/>
              <w:ind w:left="0"/>
              <w:rPr>
                <w:sz w:val="24"/>
              </w:rPr>
            </w:pPr>
            <w:r w:rsidRPr="00976380">
              <w:rPr>
                <w:b/>
                <w:sz w:val="24"/>
              </w:rPr>
              <w:t>Май</w:t>
            </w:r>
          </w:p>
        </w:tc>
        <w:tc>
          <w:tcPr>
            <w:tcW w:w="2126" w:type="dxa"/>
          </w:tcPr>
          <w:p w14:paraId="7474F635" w14:textId="77777777" w:rsidR="00EB4B54" w:rsidRPr="00976380" w:rsidRDefault="00EB4B54" w:rsidP="00101A39">
            <w:pPr>
              <w:pStyle w:val="TableParagraph"/>
              <w:ind w:left="106"/>
              <w:rPr>
                <w:sz w:val="24"/>
              </w:rPr>
            </w:pPr>
          </w:p>
        </w:tc>
        <w:tc>
          <w:tcPr>
            <w:tcW w:w="854" w:type="dxa"/>
          </w:tcPr>
          <w:p w14:paraId="4616341B" w14:textId="77777777" w:rsidR="00EB4B54" w:rsidRPr="00976380" w:rsidRDefault="00EB4B54" w:rsidP="00101A39">
            <w:pPr>
              <w:pStyle w:val="TableParagraph"/>
              <w:ind w:left="111"/>
              <w:rPr>
                <w:sz w:val="24"/>
              </w:rPr>
            </w:pPr>
          </w:p>
        </w:tc>
      </w:tr>
      <w:tr w:rsidR="00EB4B54" w:rsidRPr="00976380" w14:paraId="6499C061" w14:textId="77777777" w:rsidTr="00EB4B54">
        <w:trPr>
          <w:trHeight w:val="1382"/>
        </w:trPr>
        <w:tc>
          <w:tcPr>
            <w:tcW w:w="538" w:type="dxa"/>
          </w:tcPr>
          <w:p w14:paraId="2CEE1663" w14:textId="77777777" w:rsidR="00EB4B54" w:rsidRPr="00976380" w:rsidRDefault="00EB4B54" w:rsidP="00101A39">
            <w:pPr>
              <w:pStyle w:val="TableParagraph"/>
              <w:rPr>
                <w:sz w:val="24"/>
              </w:rPr>
            </w:pPr>
            <w:r w:rsidRPr="00976380">
              <w:rPr>
                <w:sz w:val="24"/>
              </w:rPr>
              <w:t>32</w:t>
            </w:r>
          </w:p>
        </w:tc>
        <w:tc>
          <w:tcPr>
            <w:tcW w:w="3029" w:type="dxa"/>
          </w:tcPr>
          <w:p w14:paraId="44DDAAA8" w14:textId="77777777" w:rsidR="00EB4B54" w:rsidRPr="00976380" w:rsidRDefault="00EB4B54" w:rsidP="00101A39">
            <w:pPr>
              <w:pStyle w:val="TableParagraph"/>
              <w:ind w:right="87"/>
              <w:rPr>
                <w:sz w:val="24"/>
              </w:rPr>
            </w:pPr>
            <w:r w:rsidRPr="00976380">
              <w:rPr>
                <w:sz w:val="24"/>
              </w:rPr>
              <w:t>«Словом можно</w:t>
            </w:r>
            <w:r w:rsidRPr="00976380">
              <w:rPr>
                <w:spacing w:val="1"/>
                <w:sz w:val="24"/>
              </w:rPr>
              <w:t xml:space="preserve"> </w:t>
            </w:r>
            <w:r w:rsidRPr="00976380">
              <w:rPr>
                <w:sz w:val="24"/>
              </w:rPr>
              <w:t>убить, словом можно</w:t>
            </w:r>
            <w:r w:rsidRPr="00976380">
              <w:rPr>
                <w:spacing w:val="-57"/>
                <w:sz w:val="24"/>
              </w:rPr>
              <w:t xml:space="preserve"> </w:t>
            </w:r>
            <w:r w:rsidRPr="00976380">
              <w:rPr>
                <w:sz w:val="24"/>
              </w:rPr>
              <w:t>спасти,</w:t>
            </w:r>
            <w:r w:rsidRPr="00976380">
              <w:rPr>
                <w:spacing w:val="3"/>
                <w:sz w:val="24"/>
              </w:rPr>
              <w:t xml:space="preserve"> </w:t>
            </w:r>
            <w:r w:rsidRPr="00976380">
              <w:rPr>
                <w:sz w:val="24"/>
              </w:rPr>
              <w:t>словом</w:t>
            </w:r>
          </w:p>
          <w:p w14:paraId="06E8CEF1" w14:textId="77777777" w:rsidR="00EB4B54" w:rsidRPr="00976380" w:rsidRDefault="00EB4B54" w:rsidP="00101A39">
            <w:pPr>
              <w:pStyle w:val="TableParagraph"/>
              <w:spacing w:line="274" w:lineRule="exact"/>
              <w:ind w:right="514"/>
              <w:rPr>
                <w:sz w:val="24"/>
              </w:rPr>
            </w:pPr>
            <w:r w:rsidRPr="00976380">
              <w:rPr>
                <w:sz w:val="24"/>
              </w:rPr>
              <w:t>можно полки за</w:t>
            </w:r>
            <w:r w:rsidRPr="00976380">
              <w:rPr>
                <w:spacing w:val="1"/>
                <w:sz w:val="24"/>
              </w:rPr>
              <w:t xml:space="preserve"> </w:t>
            </w:r>
            <w:r w:rsidRPr="00976380">
              <w:rPr>
                <w:sz w:val="24"/>
              </w:rPr>
              <w:t>собой</w:t>
            </w:r>
            <w:r w:rsidRPr="00976380">
              <w:rPr>
                <w:spacing w:val="-10"/>
                <w:sz w:val="24"/>
              </w:rPr>
              <w:t xml:space="preserve"> </w:t>
            </w:r>
            <w:r w:rsidRPr="00976380">
              <w:rPr>
                <w:sz w:val="24"/>
              </w:rPr>
              <w:t>повести...»</w:t>
            </w:r>
          </w:p>
        </w:tc>
        <w:tc>
          <w:tcPr>
            <w:tcW w:w="2126" w:type="dxa"/>
          </w:tcPr>
          <w:p w14:paraId="2C57BA36" w14:textId="77777777" w:rsidR="00EB4B54" w:rsidRPr="00976380" w:rsidRDefault="00EB4B54" w:rsidP="00101A39">
            <w:pPr>
              <w:pStyle w:val="TableParagraph"/>
              <w:ind w:left="106"/>
              <w:rPr>
                <w:sz w:val="24"/>
              </w:rPr>
            </w:pPr>
            <w:r w:rsidRPr="00976380">
              <w:rPr>
                <w:sz w:val="24"/>
              </w:rPr>
              <w:t>Литературная</w:t>
            </w:r>
            <w:r w:rsidRPr="00976380">
              <w:rPr>
                <w:spacing w:val="-2"/>
                <w:sz w:val="24"/>
              </w:rPr>
              <w:t xml:space="preserve"> </w:t>
            </w:r>
            <w:r w:rsidRPr="00976380">
              <w:rPr>
                <w:sz w:val="24"/>
              </w:rPr>
              <w:t>гостиная</w:t>
            </w:r>
          </w:p>
        </w:tc>
        <w:tc>
          <w:tcPr>
            <w:tcW w:w="854" w:type="dxa"/>
          </w:tcPr>
          <w:p w14:paraId="3C8F681C" w14:textId="77777777" w:rsidR="00EB4B54" w:rsidRPr="00976380" w:rsidRDefault="00EB4B54" w:rsidP="00101A39">
            <w:pPr>
              <w:pStyle w:val="TableParagraph"/>
              <w:ind w:left="111"/>
              <w:rPr>
                <w:sz w:val="24"/>
              </w:rPr>
            </w:pPr>
            <w:r w:rsidRPr="00976380">
              <w:rPr>
                <w:sz w:val="24"/>
              </w:rPr>
              <w:t>1</w:t>
            </w:r>
          </w:p>
        </w:tc>
      </w:tr>
      <w:tr w:rsidR="00EB4B54" w:rsidRPr="00976380" w14:paraId="10BF9405" w14:textId="77777777" w:rsidTr="00EB4B54">
        <w:trPr>
          <w:trHeight w:val="825"/>
        </w:trPr>
        <w:tc>
          <w:tcPr>
            <w:tcW w:w="538" w:type="dxa"/>
          </w:tcPr>
          <w:p w14:paraId="79762AA4" w14:textId="77777777" w:rsidR="00EB4B54" w:rsidRPr="00976380" w:rsidRDefault="00EB4B54" w:rsidP="00101A39">
            <w:pPr>
              <w:pStyle w:val="TableParagraph"/>
              <w:rPr>
                <w:sz w:val="24"/>
              </w:rPr>
            </w:pPr>
            <w:r w:rsidRPr="00976380">
              <w:rPr>
                <w:sz w:val="24"/>
              </w:rPr>
              <w:t>33</w:t>
            </w:r>
          </w:p>
        </w:tc>
        <w:tc>
          <w:tcPr>
            <w:tcW w:w="3029" w:type="dxa"/>
          </w:tcPr>
          <w:p w14:paraId="454EDAE0" w14:textId="77777777" w:rsidR="00EB4B54" w:rsidRPr="00976380" w:rsidRDefault="00EB4B54" w:rsidP="00101A39">
            <w:pPr>
              <w:pStyle w:val="TableParagraph"/>
              <w:spacing w:line="237" w:lineRule="auto"/>
              <w:ind w:left="0" w:right="767"/>
              <w:rPr>
                <w:sz w:val="24"/>
              </w:rPr>
            </w:pPr>
            <w:r w:rsidRPr="00976380">
              <w:rPr>
                <w:sz w:val="24"/>
              </w:rPr>
              <w:t>Какие существуют детские общественные организации?</w:t>
            </w:r>
          </w:p>
        </w:tc>
        <w:tc>
          <w:tcPr>
            <w:tcW w:w="2126" w:type="dxa"/>
          </w:tcPr>
          <w:p w14:paraId="7D2FA29B" w14:textId="77777777" w:rsidR="00EB4B54" w:rsidRPr="00976380" w:rsidRDefault="00EB4B54" w:rsidP="00101A39">
            <w:pPr>
              <w:pStyle w:val="TableParagraph"/>
              <w:spacing w:line="261" w:lineRule="exact"/>
              <w:ind w:left="106"/>
              <w:rPr>
                <w:sz w:val="24"/>
              </w:rPr>
            </w:pPr>
            <w:r w:rsidRPr="00976380">
              <w:rPr>
                <w:sz w:val="24"/>
              </w:rPr>
              <w:t>Работа</w:t>
            </w:r>
          </w:p>
          <w:p w14:paraId="277E0F58" w14:textId="77777777" w:rsidR="00EB4B54" w:rsidRPr="00976380" w:rsidRDefault="00EB4B54" w:rsidP="00101A39">
            <w:pPr>
              <w:pStyle w:val="TableParagraph"/>
              <w:spacing w:line="275" w:lineRule="exact"/>
              <w:ind w:left="106"/>
              <w:rPr>
                <w:sz w:val="24"/>
              </w:rPr>
            </w:pPr>
            <w:r w:rsidRPr="00976380">
              <w:rPr>
                <w:sz w:val="24"/>
              </w:rPr>
              <w:t>с</w:t>
            </w:r>
            <w:r w:rsidRPr="00976380">
              <w:rPr>
                <w:spacing w:val="-1"/>
                <w:sz w:val="24"/>
              </w:rPr>
              <w:t xml:space="preserve"> </w:t>
            </w:r>
            <w:r w:rsidRPr="00976380">
              <w:rPr>
                <w:sz w:val="24"/>
              </w:rPr>
              <w:t>видеоматериалами</w:t>
            </w:r>
          </w:p>
        </w:tc>
        <w:tc>
          <w:tcPr>
            <w:tcW w:w="854" w:type="dxa"/>
          </w:tcPr>
          <w:p w14:paraId="2A1F6056" w14:textId="77777777" w:rsidR="00EB4B54" w:rsidRPr="00976380" w:rsidRDefault="00EB4B54" w:rsidP="00101A39">
            <w:pPr>
              <w:pStyle w:val="TableParagraph"/>
              <w:ind w:left="111"/>
              <w:rPr>
                <w:sz w:val="24"/>
              </w:rPr>
            </w:pPr>
            <w:r w:rsidRPr="00976380">
              <w:rPr>
                <w:sz w:val="24"/>
              </w:rPr>
              <w:t>1</w:t>
            </w:r>
          </w:p>
        </w:tc>
      </w:tr>
      <w:tr w:rsidR="00EB4B54" w:rsidRPr="00976380" w14:paraId="770F0DA2" w14:textId="77777777" w:rsidTr="00EB4B54">
        <w:trPr>
          <w:trHeight w:val="551"/>
        </w:trPr>
        <w:tc>
          <w:tcPr>
            <w:tcW w:w="538" w:type="dxa"/>
          </w:tcPr>
          <w:p w14:paraId="209E2FF4" w14:textId="77777777" w:rsidR="00EB4B54" w:rsidRPr="00976380" w:rsidRDefault="00EB4B54" w:rsidP="00101A39">
            <w:pPr>
              <w:pStyle w:val="TableParagraph"/>
              <w:rPr>
                <w:sz w:val="24"/>
              </w:rPr>
            </w:pPr>
            <w:r w:rsidRPr="00976380">
              <w:rPr>
                <w:sz w:val="24"/>
              </w:rPr>
              <w:t>34</w:t>
            </w:r>
          </w:p>
        </w:tc>
        <w:tc>
          <w:tcPr>
            <w:tcW w:w="3029" w:type="dxa"/>
          </w:tcPr>
          <w:p w14:paraId="6FA25697" w14:textId="77777777" w:rsidR="00EB4B54" w:rsidRPr="00976380" w:rsidRDefault="00EB4B54" w:rsidP="00101A39">
            <w:pPr>
              <w:pStyle w:val="TableParagraph"/>
              <w:ind w:left="0"/>
              <w:rPr>
                <w:sz w:val="24"/>
              </w:rPr>
            </w:pPr>
            <w:r w:rsidRPr="00976380">
              <w:rPr>
                <w:sz w:val="24"/>
              </w:rPr>
              <w:t>Дай каждому дню шанс стать самым лучшим в твоей жизни. (Пифагор)</w:t>
            </w:r>
          </w:p>
        </w:tc>
        <w:tc>
          <w:tcPr>
            <w:tcW w:w="2126" w:type="dxa"/>
          </w:tcPr>
          <w:p w14:paraId="41E0CC7A" w14:textId="77777777" w:rsidR="00EB4B54" w:rsidRPr="00976380" w:rsidRDefault="00EB4B54" w:rsidP="00101A39">
            <w:pPr>
              <w:pStyle w:val="TableParagraph"/>
              <w:ind w:left="106"/>
              <w:rPr>
                <w:sz w:val="24"/>
              </w:rPr>
            </w:pPr>
            <w:r w:rsidRPr="00976380">
              <w:rPr>
                <w:sz w:val="24"/>
              </w:rPr>
              <w:t>Творческий</w:t>
            </w:r>
            <w:r w:rsidRPr="00976380">
              <w:rPr>
                <w:spacing w:val="1"/>
                <w:sz w:val="24"/>
              </w:rPr>
              <w:t xml:space="preserve"> </w:t>
            </w:r>
            <w:r w:rsidRPr="00976380">
              <w:rPr>
                <w:sz w:val="24"/>
              </w:rPr>
              <w:t>флешмоб</w:t>
            </w:r>
          </w:p>
        </w:tc>
        <w:tc>
          <w:tcPr>
            <w:tcW w:w="854" w:type="dxa"/>
          </w:tcPr>
          <w:p w14:paraId="68113444" w14:textId="77777777" w:rsidR="00EB4B54" w:rsidRPr="00976380" w:rsidRDefault="00EB4B54" w:rsidP="00101A39">
            <w:pPr>
              <w:pStyle w:val="TableParagraph"/>
              <w:ind w:left="111"/>
              <w:rPr>
                <w:sz w:val="24"/>
              </w:rPr>
            </w:pPr>
            <w:r w:rsidRPr="00976380">
              <w:rPr>
                <w:sz w:val="24"/>
              </w:rPr>
              <w:t>1</w:t>
            </w:r>
          </w:p>
        </w:tc>
      </w:tr>
    </w:tbl>
    <w:p w14:paraId="5A06887E" w14:textId="77777777" w:rsidR="00EB4B54" w:rsidRPr="00EB4B54" w:rsidRDefault="00EB4B54" w:rsidP="00EB4B54">
      <w:pPr>
        <w:pStyle w:val="aff7"/>
        <w:jc w:val="both"/>
        <w:rPr>
          <w:rFonts w:ascii="Times New Roman" w:hAnsi="Times New Roman" w:cs="Times New Roman"/>
          <w:b/>
          <w:bCs/>
          <w:sz w:val="20"/>
          <w:szCs w:val="20"/>
        </w:rPr>
      </w:pPr>
    </w:p>
    <w:p w14:paraId="0382B7AC" w14:textId="77777777" w:rsidR="00EB4B54" w:rsidRPr="00EB4B54" w:rsidRDefault="00EB4B54" w:rsidP="00EB4B54">
      <w:pPr>
        <w:pStyle w:val="aff7"/>
        <w:jc w:val="both"/>
        <w:rPr>
          <w:rFonts w:ascii="Times New Roman" w:hAnsi="Times New Roman" w:cs="Times New Roman"/>
          <w:b/>
          <w:bCs/>
          <w:sz w:val="20"/>
          <w:szCs w:val="20"/>
        </w:rPr>
      </w:pPr>
    </w:p>
    <w:p w14:paraId="184D237E" w14:textId="3C3DAB2F" w:rsidR="00E80C4F" w:rsidRPr="00E45289" w:rsidRDefault="00F64291" w:rsidP="00107F7A">
      <w:pPr>
        <w:pStyle w:val="aff7"/>
        <w:jc w:val="both"/>
        <w:rPr>
          <w:rFonts w:ascii="Times New Roman" w:hAnsi="Times New Roman" w:cs="Times New Roman"/>
          <w:b/>
          <w:bCs/>
          <w:sz w:val="20"/>
          <w:szCs w:val="20"/>
        </w:rPr>
      </w:pPr>
      <w:r w:rsidRPr="00E45289">
        <w:rPr>
          <w:rFonts w:ascii="Times New Roman" w:hAnsi="Times New Roman" w:cs="Times New Roman"/>
          <w:b/>
          <w:bCs/>
          <w:sz w:val="20"/>
          <w:szCs w:val="20"/>
        </w:rPr>
        <w:t xml:space="preserve">3.3. </w:t>
      </w:r>
      <w:r w:rsidRPr="00E45289">
        <w:rPr>
          <w:rFonts w:ascii="Times New Roman" w:hAnsi="Times New Roman" w:cs="Times New Roman"/>
          <w:b/>
          <w:bCs/>
          <w:sz w:val="20"/>
          <w:szCs w:val="20"/>
        </w:rPr>
        <w:tab/>
        <w:t xml:space="preserve">КАЛЕНДАРНЫЙ ПЛАН ВОСПИТАТЕЛЬНОЙ РАБОТЫ МБОУ БОЛДЫРЕВСКАЯ СОШ </w:t>
      </w:r>
    </w:p>
    <w:p w14:paraId="1A9243D5" w14:textId="56E42513" w:rsidR="002C726F" w:rsidRPr="00E45289" w:rsidRDefault="002C726F" w:rsidP="00107F7A">
      <w:pPr>
        <w:jc w:val="both"/>
        <w:rPr>
          <w:rFonts w:ascii="Times New Roman" w:hAnsi="Times New Roman" w:cs="Times New Roman"/>
          <w:sz w:val="20"/>
          <w:szCs w:val="20"/>
        </w:rPr>
      </w:pPr>
    </w:p>
    <w:p w14:paraId="7FB7529D" w14:textId="77777777" w:rsidR="00536202" w:rsidRPr="00E45289" w:rsidRDefault="00536202" w:rsidP="00107F7A">
      <w:pPr>
        <w:pStyle w:val="af5"/>
        <w:jc w:val="both"/>
        <w:rPr>
          <w:rFonts w:ascii="Times New Roman" w:hAnsi="Times New Roman" w:cs="Times New Roman"/>
          <w:color w:val="auto"/>
        </w:rPr>
      </w:pPr>
      <w:r w:rsidRPr="00E45289">
        <w:rPr>
          <w:rFonts w:ascii="Times New Roman" w:hAnsi="Times New Roman" w:cs="Times New Roman"/>
          <w:color w:val="auto"/>
        </w:rPr>
        <w:lastRenderedPageBreak/>
        <w:t>Пояснительная записка</w:t>
      </w:r>
    </w:p>
    <w:p w14:paraId="36E95FA0" w14:textId="77777777" w:rsidR="00536202" w:rsidRPr="00E45289" w:rsidRDefault="00536202" w:rsidP="00107F7A">
      <w:pPr>
        <w:pStyle w:val="13"/>
        <w:spacing w:line="240" w:lineRule="auto"/>
        <w:jc w:val="both"/>
        <w:rPr>
          <w:color w:val="auto"/>
        </w:rPr>
      </w:pPr>
      <w:r w:rsidRPr="00E45289">
        <w:rPr>
          <w:color w:val="auto"/>
        </w:rPr>
        <w:t>В соответствии с программой воспитания МБОУ Болдыревская СОШ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14:paraId="32064A14" w14:textId="77777777" w:rsidR="00536202" w:rsidRPr="00E45289" w:rsidRDefault="00536202" w:rsidP="00107F7A">
      <w:pPr>
        <w:pStyle w:val="13"/>
        <w:spacing w:line="240" w:lineRule="auto"/>
        <w:jc w:val="both"/>
        <w:rPr>
          <w:b/>
          <w:color w:val="auto"/>
        </w:rPr>
      </w:pPr>
      <w:r w:rsidRPr="00E45289">
        <w:rPr>
          <w:b/>
          <w:color w:val="auto"/>
        </w:rPr>
        <w:t>Цель плана воспитательной работы</w:t>
      </w:r>
    </w:p>
    <w:p w14:paraId="3654A9A6" w14:textId="77777777" w:rsidR="00536202" w:rsidRPr="00E45289" w:rsidRDefault="00536202" w:rsidP="00107F7A">
      <w:pPr>
        <w:pStyle w:val="13"/>
        <w:spacing w:line="240" w:lineRule="auto"/>
        <w:jc w:val="both"/>
        <w:rPr>
          <w:color w:val="auto"/>
        </w:rPr>
      </w:pPr>
      <w:r w:rsidRPr="00E45289">
        <w:rPr>
          <w:color w:val="auto"/>
        </w:rPr>
        <w:t>Обеспечение</w:t>
      </w:r>
      <w:r w:rsidRPr="00E45289">
        <w:rPr>
          <w:color w:val="auto"/>
        </w:rPr>
        <w:tab/>
        <w:t>позитивной динамики развития личности ребенка посредством вовлечения его в социально-значимую деятельность школы.</w:t>
      </w:r>
    </w:p>
    <w:p w14:paraId="68FD0A9C" w14:textId="77777777" w:rsidR="00536202" w:rsidRPr="00E45289" w:rsidRDefault="00536202" w:rsidP="00107F7A">
      <w:pPr>
        <w:pStyle w:val="13"/>
        <w:spacing w:line="240" w:lineRule="auto"/>
        <w:jc w:val="both"/>
        <w:rPr>
          <w:b/>
          <w:color w:val="auto"/>
        </w:rPr>
      </w:pPr>
      <w:r w:rsidRPr="00E45289">
        <w:rPr>
          <w:b/>
          <w:color w:val="auto"/>
        </w:rPr>
        <w:t>Задачи:</w:t>
      </w:r>
    </w:p>
    <w:p w14:paraId="4E8D038C" w14:textId="77777777" w:rsidR="00536202" w:rsidRPr="00E45289" w:rsidRDefault="00536202" w:rsidP="00107F7A">
      <w:pPr>
        <w:pStyle w:val="13"/>
        <w:spacing w:line="240" w:lineRule="auto"/>
        <w:jc w:val="both"/>
        <w:rPr>
          <w:color w:val="auto"/>
        </w:rPr>
      </w:pPr>
      <w:r w:rsidRPr="00E45289">
        <w:rPr>
          <w:color w:val="auto"/>
        </w:rPr>
        <w:tab/>
        <w:t>интеграция содержания различных видов деятельности обучающихся на основе системности, целесообразности и не шаблонности воспитательной работы; развитие и расширение сфер ответственности ученического самоуправления, как основы социализации, социальной адаптации, творческого</w:t>
      </w:r>
      <w:r w:rsidRPr="00E45289">
        <w:rPr>
          <w:color w:val="auto"/>
        </w:rPr>
        <w:tab/>
        <w:t>развития каждого обучающегося;</w:t>
      </w:r>
    </w:p>
    <w:p w14:paraId="12CDFBE3" w14:textId="77777777" w:rsidR="00536202" w:rsidRPr="00E45289" w:rsidRDefault="00536202" w:rsidP="00107F7A">
      <w:pPr>
        <w:pStyle w:val="13"/>
        <w:spacing w:line="240" w:lineRule="auto"/>
        <w:ind w:firstLine="0"/>
        <w:jc w:val="both"/>
        <w:rPr>
          <w:color w:val="auto"/>
        </w:rPr>
      </w:pPr>
      <w:r w:rsidRPr="00E45289">
        <w:rPr>
          <w:color w:val="auto"/>
        </w:rPr>
        <w:tab/>
        <w:t>создание</w:t>
      </w:r>
      <w:r w:rsidRPr="00E45289">
        <w:rPr>
          <w:color w:val="auto"/>
        </w:rPr>
        <w:tab/>
        <w:t>и</w:t>
      </w:r>
      <w:r w:rsidRPr="00E45289">
        <w:rPr>
          <w:color w:val="auto"/>
        </w:rPr>
        <w:tab/>
        <w:t>педагогическая</w:t>
      </w:r>
      <w:r w:rsidRPr="00E45289">
        <w:rPr>
          <w:color w:val="auto"/>
        </w:rPr>
        <w:tab/>
        <w:t>поддержка деятельности</w:t>
      </w:r>
    </w:p>
    <w:p w14:paraId="0344E7C5" w14:textId="77777777" w:rsidR="00536202" w:rsidRPr="00E45289" w:rsidRDefault="00536202" w:rsidP="00107F7A">
      <w:pPr>
        <w:pStyle w:val="13"/>
        <w:spacing w:line="240" w:lineRule="auto"/>
        <w:ind w:firstLine="0"/>
        <w:jc w:val="both"/>
        <w:rPr>
          <w:color w:val="auto"/>
        </w:rPr>
      </w:pPr>
      <w:r w:rsidRPr="00E45289">
        <w:rPr>
          <w:color w:val="auto"/>
        </w:rPr>
        <w:t>детских</w:t>
      </w:r>
      <w:r w:rsidRPr="00E45289">
        <w:rPr>
          <w:color w:val="auto"/>
        </w:rPr>
        <w:tab/>
        <w:t>общественных организаций (РДШ);</w:t>
      </w:r>
    </w:p>
    <w:p w14:paraId="057C1BCE" w14:textId="77777777" w:rsidR="00536202" w:rsidRPr="00E45289" w:rsidRDefault="00536202" w:rsidP="00107F7A">
      <w:pPr>
        <w:pStyle w:val="13"/>
        <w:spacing w:line="240" w:lineRule="auto"/>
        <w:jc w:val="both"/>
        <w:rPr>
          <w:color w:val="auto"/>
        </w:rPr>
      </w:pPr>
      <w:r w:rsidRPr="00E45289">
        <w:rPr>
          <w:color w:val="auto"/>
        </w:rPr>
        <w:tab/>
        <w:t xml:space="preserve">создание благоприятных условий для развития социально </w:t>
      </w:r>
      <w:proofErr w:type="gramStart"/>
      <w:r w:rsidRPr="00E45289">
        <w:rPr>
          <w:color w:val="auto"/>
        </w:rPr>
        <w:t>значимых отношений</w:t>
      </w:r>
      <w:proofErr w:type="gramEnd"/>
      <w:r w:rsidRPr="00E45289">
        <w:rPr>
          <w:color w:val="auto"/>
        </w:rPr>
        <w:t xml:space="preserve"> обучающихся как в классах, так и рамках образовательной организацией в целом;</w:t>
      </w:r>
    </w:p>
    <w:p w14:paraId="054359E6" w14:textId="77777777" w:rsidR="00536202" w:rsidRPr="00E45289" w:rsidRDefault="00536202" w:rsidP="00107F7A">
      <w:pPr>
        <w:pStyle w:val="13"/>
        <w:spacing w:line="240" w:lineRule="auto"/>
        <w:jc w:val="both"/>
        <w:rPr>
          <w:color w:val="auto"/>
        </w:rPr>
      </w:pPr>
      <w:r w:rsidRPr="00E45289">
        <w:rPr>
          <w:color w:val="auto"/>
        </w:rPr>
        <w:tab/>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14:paraId="03DC8F89" w14:textId="77777777" w:rsidR="00536202" w:rsidRPr="00E45289" w:rsidRDefault="00536202" w:rsidP="00107F7A">
      <w:pPr>
        <w:pStyle w:val="13"/>
        <w:spacing w:line="240" w:lineRule="auto"/>
        <w:jc w:val="both"/>
        <w:rPr>
          <w:color w:val="auto"/>
        </w:rPr>
      </w:pPr>
      <w:r w:rsidRPr="00E45289">
        <w:rPr>
          <w:color w:val="auto"/>
        </w:rPr>
        <w:tab/>
        <w:t>реализация воспитательных возможностей программ внеурочной деятельности; развитие ценностного отношения обучающихся и педагогов к своему здоровью посредством участия ВФСК ГТО;</w:t>
      </w:r>
    </w:p>
    <w:p w14:paraId="3F7B2DD3" w14:textId="77777777" w:rsidR="00536202" w:rsidRPr="00E45289" w:rsidRDefault="00536202" w:rsidP="00107F7A">
      <w:pPr>
        <w:pStyle w:val="13"/>
        <w:spacing w:line="240" w:lineRule="auto"/>
        <w:jc w:val="both"/>
        <w:rPr>
          <w:color w:val="auto"/>
        </w:rPr>
      </w:pPr>
      <w:r w:rsidRPr="00E45289">
        <w:rPr>
          <w:color w:val="auto"/>
        </w:rPr>
        <w:tab/>
        <w:t>формирование и опыта ведения здорового образа жизни и заботы о здоровье других людей;</w:t>
      </w:r>
    </w:p>
    <w:p w14:paraId="7399CD48" w14:textId="77777777" w:rsidR="00536202" w:rsidRPr="00E45289" w:rsidRDefault="00536202" w:rsidP="00107F7A">
      <w:pPr>
        <w:pStyle w:val="13"/>
        <w:spacing w:line="240" w:lineRule="auto"/>
        <w:jc w:val="both"/>
        <w:rPr>
          <w:color w:val="auto"/>
        </w:rPr>
      </w:pPr>
      <w:r w:rsidRPr="00E45289">
        <w:rPr>
          <w:color w:val="auto"/>
        </w:rPr>
        <w:tab/>
        <w:t>повысить</w:t>
      </w:r>
      <w:r w:rsidRPr="00E45289">
        <w:rPr>
          <w:color w:val="auto"/>
        </w:rPr>
        <w:tab/>
        <w:t>ответственность</w:t>
      </w:r>
      <w:r w:rsidRPr="00E45289">
        <w:rPr>
          <w:color w:val="auto"/>
        </w:rPr>
        <w:tab/>
        <w:t>педагогического</w:t>
      </w:r>
      <w:r w:rsidRPr="00E45289">
        <w:rPr>
          <w:color w:val="auto"/>
        </w:rPr>
        <w:tab/>
        <w:t>коллектива</w:t>
      </w:r>
      <w:r w:rsidRPr="00E45289">
        <w:rPr>
          <w:color w:val="auto"/>
        </w:rPr>
        <w:tab/>
        <w:t>за эффективность</w:t>
      </w:r>
      <w:r w:rsidRPr="00E45289">
        <w:rPr>
          <w:color w:val="auto"/>
        </w:rPr>
        <w:tab/>
        <w:t>и качество подготовки одаренных учащихся;</w:t>
      </w:r>
    </w:p>
    <w:p w14:paraId="6E654BAC" w14:textId="77777777" w:rsidR="00536202" w:rsidRPr="00E45289" w:rsidRDefault="00536202" w:rsidP="00107F7A">
      <w:pPr>
        <w:pStyle w:val="13"/>
        <w:spacing w:line="240" w:lineRule="auto"/>
        <w:jc w:val="both"/>
        <w:rPr>
          <w:color w:val="auto"/>
        </w:rPr>
      </w:pPr>
      <w:r w:rsidRPr="00E45289">
        <w:rPr>
          <w:color w:val="auto"/>
        </w:rPr>
        <w:tab/>
        <w:t>активизировать</w:t>
      </w:r>
      <w:r w:rsidRPr="00E45289">
        <w:rPr>
          <w:color w:val="auto"/>
        </w:rPr>
        <w:tab/>
        <w:t>работу</w:t>
      </w:r>
      <w:r w:rsidRPr="00E45289">
        <w:rPr>
          <w:color w:val="auto"/>
        </w:rPr>
        <w:tab/>
        <w:t>по</w:t>
      </w:r>
      <w:r w:rsidRPr="00E45289">
        <w:rPr>
          <w:color w:val="auto"/>
        </w:rPr>
        <w:tab/>
        <w:t>формированию</w:t>
      </w:r>
      <w:r w:rsidRPr="00E45289">
        <w:rPr>
          <w:color w:val="auto"/>
        </w:rPr>
        <w:tab/>
        <w:t xml:space="preserve">команды педагогов, решающих проектные задачи, повысить их компетентность в данном направлении; </w:t>
      </w:r>
    </w:p>
    <w:p w14:paraId="3F1503E4" w14:textId="77777777" w:rsidR="00536202" w:rsidRPr="00E45289" w:rsidRDefault="00536202" w:rsidP="00107F7A">
      <w:pPr>
        <w:pStyle w:val="13"/>
        <w:spacing w:line="240" w:lineRule="auto"/>
        <w:jc w:val="both"/>
        <w:rPr>
          <w:color w:val="auto"/>
        </w:rPr>
      </w:pPr>
      <w:r w:rsidRPr="00E45289">
        <w:rPr>
          <w:color w:val="auto"/>
        </w:rPr>
        <w:tab/>
        <w:t xml:space="preserve">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 активизация работы родительских комитетов </w:t>
      </w:r>
      <w:r w:rsidRPr="00E45289">
        <w:rPr>
          <w:color w:val="auto"/>
        </w:rPr>
        <w:lastRenderedPageBreak/>
        <w:t>классов, участвующих в управлении образовательной организацией в решении вопросов воспитания и обучения обучающихся.</w:t>
      </w:r>
    </w:p>
    <w:p w14:paraId="244305CA" w14:textId="77777777" w:rsidR="00536202" w:rsidRPr="00E45289" w:rsidRDefault="00536202" w:rsidP="00107F7A">
      <w:pPr>
        <w:pStyle w:val="13"/>
        <w:spacing w:line="240" w:lineRule="auto"/>
        <w:jc w:val="both"/>
        <w:rPr>
          <w:b/>
          <w:color w:val="auto"/>
        </w:rPr>
      </w:pPr>
      <w:r w:rsidRPr="00E45289">
        <w:rPr>
          <w:b/>
          <w:color w:val="auto"/>
        </w:rPr>
        <w:t>Реализация этих целей и задач предполагает:</w:t>
      </w:r>
    </w:p>
    <w:p w14:paraId="3A41E68F" w14:textId="29A1F868" w:rsidR="00536202" w:rsidRPr="00E45289" w:rsidRDefault="008A39C4" w:rsidP="00107F7A">
      <w:pPr>
        <w:pStyle w:val="13"/>
        <w:spacing w:line="240" w:lineRule="auto"/>
        <w:jc w:val="both"/>
        <w:rPr>
          <w:color w:val="auto"/>
        </w:rPr>
      </w:pPr>
      <w:r w:rsidRPr="00E45289">
        <w:rPr>
          <w:color w:val="auto"/>
        </w:rPr>
        <w:t>-</w:t>
      </w:r>
      <w:r w:rsidR="00536202" w:rsidRPr="00E45289">
        <w:rPr>
          <w:color w:val="auto"/>
        </w:rPr>
        <w:tab/>
        <w:t>Создание</w:t>
      </w:r>
      <w:r w:rsidR="00536202" w:rsidRPr="00E45289">
        <w:rPr>
          <w:color w:val="auto"/>
        </w:rPr>
        <w:tab/>
        <w:t>единой</w:t>
      </w:r>
      <w:r w:rsidR="00536202" w:rsidRPr="00E45289">
        <w:rPr>
          <w:color w:val="auto"/>
        </w:rPr>
        <w:tab/>
        <w:t>воспитательной</w:t>
      </w:r>
      <w:r w:rsidR="00536202" w:rsidRPr="00E45289">
        <w:rPr>
          <w:color w:val="auto"/>
        </w:rPr>
        <w:tab/>
        <w:t>атмосферы</w:t>
      </w:r>
      <w:r w:rsidR="00536202" w:rsidRPr="00E45289">
        <w:rPr>
          <w:color w:val="auto"/>
        </w:rPr>
        <w:tab/>
        <w:t>школы, которая</w:t>
      </w:r>
      <w:r w:rsidR="00536202" w:rsidRPr="00E45289">
        <w:rPr>
          <w:color w:val="auto"/>
        </w:rPr>
        <w:tab/>
        <w:t>способствует успешной социализации и личностному развитию ребенка, педагога, родителя.</w:t>
      </w:r>
    </w:p>
    <w:p w14:paraId="0D36BD11" w14:textId="76EB2FFD" w:rsidR="00536202" w:rsidRPr="00E45289" w:rsidRDefault="008A39C4" w:rsidP="00107F7A">
      <w:pPr>
        <w:pStyle w:val="13"/>
        <w:spacing w:line="240" w:lineRule="auto"/>
        <w:jc w:val="both"/>
        <w:rPr>
          <w:color w:val="auto"/>
        </w:rPr>
      </w:pPr>
      <w:r w:rsidRPr="00E45289">
        <w:rPr>
          <w:color w:val="auto"/>
        </w:rPr>
        <w:t>-</w:t>
      </w:r>
      <w:r w:rsidR="00536202" w:rsidRPr="00E45289">
        <w:rPr>
          <w:color w:val="auto"/>
        </w:rPr>
        <w:tab/>
        <w:t>Создание благоприятных условий и возможностей для полноценного развития личности, для охраны здоровья и жизни детей.</w:t>
      </w:r>
    </w:p>
    <w:p w14:paraId="07FFE2BC" w14:textId="1E1E14DC" w:rsidR="00536202" w:rsidRPr="00E45289" w:rsidRDefault="008A39C4" w:rsidP="00107F7A">
      <w:pPr>
        <w:pStyle w:val="13"/>
        <w:spacing w:line="240" w:lineRule="auto"/>
        <w:jc w:val="both"/>
        <w:rPr>
          <w:color w:val="auto"/>
        </w:rPr>
      </w:pPr>
      <w:r w:rsidRPr="00E45289">
        <w:rPr>
          <w:color w:val="auto"/>
        </w:rPr>
        <w:t>-</w:t>
      </w:r>
      <w:r w:rsidR="00536202" w:rsidRPr="00E45289">
        <w:rPr>
          <w:color w:val="auto"/>
        </w:rPr>
        <w:tab/>
        <w:t>Создание условий проявления и мотивации творческой активности воспитанников в различных сферах социально значимой деятельности.</w:t>
      </w:r>
    </w:p>
    <w:p w14:paraId="7EAA0A8E" w14:textId="49209B90" w:rsidR="00536202" w:rsidRPr="00E45289" w:rsidRDefault="008A39C4" w:rsidP="00107F7A">
      <w:pPr>
        <w:pStyle w:val="13"/>
        <w:spacing w:line="240" w:lineRule="auto"/>
        <w:jc w:val="both"/>
        <w:rPr>
          <w:color w:val="auto"/>
        </w:rPr>
      </w:pPr>
      <w:r w:rsidRPr="00E45289">
        <w:rPr>
          <w:color w:val="auto"/>
        </w:rPr>
        <w:t>-</w:t>
      </w:r>
      <w:r w:rsidR="00536202" w:rsidRPr="00E45289">
        <w:rPr>
          <w:color w:val="auto"/>
        </w:rPr>
        <w:tab/>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14:paraId="5C63D5A2" w14:textId="7CB69532" w:rsidR="00536202" w:rsidRPr="00E45289" w:rsidRDefault="008A39C4" w:rsidP="00107F7A">
      <w:pPr>
        <w:pStyle w:val="13"/>
        <w:spacing w:line="240" w:lineRule="auto"/>
        <w:jc w:val="both"/>
        <w:rPr>
          <w:color w:val="auto"/>
        </w:rPr>
      </w:pPr>
      <w:r w:rsidRPr="00E45289">
        <w:rPr>
          <w:color w:val="auto"/>
        </w:rPr>
        <w:t>-</w:t>
      </w:r>
      <w:r w:rsidR="00536202" w:rsidRPr="00E45289">
        <w:rPr>
          <w:color w:val="auto"/>
        </w:rPr>
        <w:tab/>
        <w:t>Освоение и использование в практической деятельности новых педагогических технологий и методик воспитательной работы.</w:t>
      </w:r>
    </w:p>
    <w:p w14:paraId="7D077EFD" w14:textId="19E36140" w:rsidR="00536202" w:rsidRPr="00E45289" w:rsidRDefault="008A39C4" w:rsidP="00107F7A">
      <w:pPr>
        <w:pStyle w:val="13"/>
        <w:spacing w:line="240" w:lineRule="auto"/>
        <w:jc w:val="both"/>
        <w:rPr>
          <w:color w:val="auto"/>
        </w:rPr>
      </w:pPr>
      <w:r w:rsidRPr="00E45289">
        <w:rPr>
          <w:color w:val="auto"/>
        </w:rPr>
        <w:t>-</w:t>
      </w:r>
      <w:r w:rsidR="00536202" w:rsidRPr="00E45289">
        <w:rPr>
          <w:color w:val="auto"/>
        </w:rPr>
        <w:tab/>
        <w:t>Развитие различных форм ученического самоуправления;</w:t>
      </w:r>
    </w:p>
    <w:p w14:paraId="239FB9A1" w14:textId="1EF87CBB" w:rsidR="00536202" w:rsidRPr="00E45289" w:rsidRDefault="008A39C4" w:rsidP="00107F7A">
      <w:pPr>
        <w:pStyle w:val="13"/>
        <w:spacing w:line="240" w:lineRule="auto"/>
        <w:jc w:val="both"/>
        <w:rPr>
          <w:color w:val="auto"/>
        </w:rPr>
      </w:pPr>
      <w:r w:rsidRPr="00E45289">
        <w:rPr>
          <w:color w:val="auto"/>
        </w:rPr>
        <w:t>-</w:t>
      </w:r>
      <w:r w:rsidR="00536202" w:rsidRPr="00E45289">
        <w:rPr>
          <w:color w:val="auto"/>
        </w:rPr>
        <w:tab/>
        <w:t>Дальнейшее развитие и совершенствование системы внеурочной деятельности.</w:t>
      </w:r>
    </w:p>
    <w:p w14:paraId="3DD5D0A7" w14:textId="1C6A00BA" w:rsidR="004E299E" w:rsidRPr="00E45289" w:rsidRDefault="004E299E" w:rsidP="00107F7A">
      <w:pPr>
        <w:pStyle w:val="13"/>
        <w:spacing w:line="240" w:lineRule="auto"/>
        <w:jc w:val="both"/>
        <w:rPr>
          <w:color w:val="auto"/>
        </w:rPr>
      </w:pPr>
    </w:p>
    <w:p w14:paraId="29AAA003" w14:textId="0A53AF01" w:rsidR="004E299E" w:rsidRPr="00E45289" w:rsidRDefault="004E299E" w:rsidP="00107F7A">
      <w:pPr>
        <w:pStyle w:val="13"/>
        <w:spacing w:line="240" w:lineRule="auto"/>
        <w:jc w:val="both"/>
        <w:rPr>
          <w:color w:val="auto"/>
        </w:rPr>
      </w:pPr>
    </w:p>
    <w:p w14:paraId="476D7C46" w14:textId="77777777" w:rsidR="004E299E" w:rsidRPr="00E45289" w:rsidRDefault="004E299E" w:rsidP="00107F7A">
      <w:pPr>
        <w:pStyle w:val="13"/>
        <w:spacing w:line="240" w:lineRule="auto"/>
        <w:jc w:val="both"/>
        <w:rPr>
          <w:color w:val="auto"/>
        </w:rPr>
      </w:pPr>
    </w:p>
    <w:p w14:paraId="41A129EF" w14:textId="77777777" w:rsidR="00536202" w:rsidRPr="00E45289" w:rsidRDefault="00536202" w:rsidP="00107F7A">
      <w:pPr>
        <w:pStyle w:val="13"/>
        <w:spacing w:line="240" w:lineRule="auto"/>
        <w:jc w:val="both"/>
        <w:rPr>
          <w:color w:val="auto"/>
        </w:rPr>
      </w:pPr>
    </w:p>
    <w:tbl>
      <w:tblPr>
        <w:tblW w:w="6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
        <w:gridCol w:w="8"/>
        <w:gridCol w:w="25"/>
        <w:gridCol w:w="1834"/>
        <w:gridCol w:w="165"/>
        <w:gridCol w:w="6"/>
        <w:gridCol w:w="10"/>
        <w:gridCol w:w="6"/>
        <w:gridCol w:w="125"/>
        <w:gridCol w:w="171"/>
        <w:gridCol w:w="40"/>
        <w:gridCol w:w="688"/>
        <w:gridCol w:w="184"/>
        <w:gridCol w:w="6"/>
        <w:gridCol w:w="117"/>
        <w:gridCol w:w="6"/>
        <w:gridCol w:w="16"/>
        <w:gridCol w:w="147"/>
        <w:gridCol w:w="50"/>
        <w:gridCol w:w="67"/>
        <w:gridCol w:w="682"/>
        <w:gridCol w:w="564"/>
        <w:gridCol w:w="10"/>
        <w:gridCol w:w="15"/>
        <w:gridCol w:w="6"/>
        <w:gridCol w:w="16"/>
        <w:gridCol w:w="126"/>
        <w:gridCol w:w="21"/>
        <w:gridCol w:w="6"/>
        <w:gridCol w:w="146"/>
        <w:gridCol w:w="1386"/>
        <w:gridCol w:w="133"/>
      </w:tblGrid>
      <w:tr w:rsidR="00536202" w:rsidRPr="00E45289" w14:paraId="138C263C" w14:textId="77777777" w:rsidTr="004E299E">
        <w:trPr>
          <w:gridBefore w:val="3"/>
          <w:gridAfter w:val="1"/>
          <w:wBefore w:w="42" w:type="dxa"/>
          <w:wAfter w:w="133" w:type="dxa"/>
          <w:trHeight w:val="1200"/>
          <w:jc w:val="center"/>
        </w:trPr>
        <w:tc>
          <w:tcPr>
            <w:tcW w:w="6616" w:type="dxa"/>
            <w:gridSpan w:val="28"/>
            <w:shd w:val="clear" w:color="auto" w:fill="auto"/>
          </w:tcPr>
          <w:p w14:paraId="33482705" w14:textId="77777777" w:rsidR="00536202" w:rsidRPr="00E45289" w:rsidRDefault="00536202" w:rsidP="00107F7A">
            <w:pPr>
              <w:pStyle w:val="13"/>
              <w:spacing w:line="240" w:lineRule="auto"/>
              <w:jc w:val="both"/>
              <w:rPr>
                <w:color w:val="auto"/>
              </w:rPr>
            </w:pPr>
          </w:p>
          <w:p w14:paraId="720DB957" w14:textId="77777777" w:rsidR="00536202" w:rsidRPr="00E45289" w:rsidRDefault="00536202" w:rsidP="00107F7A">
            <w:pPr>
              <w:pStyle w:val="13"/>
              <w:spacing w:line="240" w:lineRule="auto"/>
              <w:jc w:val="both"/>
              <w:rPr>
                <w:b/>
                <w:color w:val="auto"/>
              </w:rPr>
            </w:pPr>
            <w:r w:rsidRPr="00E45289">
              <w:rPr>
                <w:b/>
                <w:color w:val="auto"/>
              </w:rPr>
              <w:t>Основные школьные дела. Внешкольные мероприятия. Профилактика и безопасность</w:t>
            </w:r>
          </w:p>
        </w:tc>
      </w:tr>
      <w:tr w:rsidR="00D62B29" w:rsidRPr="00E45289" w14:paraId="715C4702" w14:textId="77777777" w:rsidTr="004E299E">
        <w:trPr>
          <w:gridBefore w:val="3"/>
          <w:gridAfter w:val="1"/>
          <w:wBefore w:w="42" w:type="dxa"/>
          <w:wAfter w:w="133" w:type="dxa"/>
          <w:trHeight w:val="890"/>
          <w:jc w:val="center"/>
        </w:trPr>
        <w:tc>
          <w:tcPr>
            <w:tcW w:w="2317" w:type="dxa"/>
            <w:gridSpan w:val="7"/>
          </w:tcPr>
          <w:p w14:paraId="568CE422" w14:textId="57621805" w:rsidR="00536202" w:rsidRPr="00E45289" w:rsidRDefault="008A39C4" w:rsidP="00107F7A">
            <w:pPr>
              <w:pStyle w:val="13"/>
              <w:spacing w:line="240" w:lineRule="auto"/>
              <w:jc w:val="both"/>
              <w:rPr>
                <w:color w:val="auto"/>
              </w:rPr>
            </w:pPr>
            <w:r w:rsidRPr="00E45289">
              <w:rPr>
                <w:color w:val="auto"/>
              </w:rPr>
              <w:t xml:space="preserve">Торжественная </w:t>
            </w:r>
            <w:r w:rsidR="00536202" w:rsidRPr="00E45289">
              <w:rPr>
                <w:color w:val="auto"/>
              </w:rPr>
              <w:t>церемония</w:t>
            </w:r>
            <w:r w:rsidRPr="00E45289">
              <w:rPr>
                <w:color w:val="auto"/>
              </w:rPr>
              <w:t xml:space="preserve"> поднятия </w:t>
            </w:r>
            <w:r w:rsidR="00536202" w:rsidRPr="00E45289">
              <w:rPr>
                <w:color w:val="auto"/>
              </w:rPr>
              <w:t>(спуска)</w:t>
            </w:r>
            <w:r w:rsidR="00536202" w:rsidRPr="00E45289">
              <w:rPr>
                <w:color w:val="auto"/>
              </w:rPr>
              <w:tab/>
              <w:t>флага, исполнение гимна.</w:t>
            </w:r>
          </w:p>
        </w:tc>
        <w:tc>
          <w:tcPr>
            <w:tcW w:w="1321" w:type="dxa"/>
            <w:gridSpan w:val="10"/>
          </w:tcPr>
          <w:p w14:paraId="7618D507" w14:textId="77777777" w:rsidR="00536202" w:rsidRPr="00E45289" w:rsidRDefault="00536202" w:rsidP="00107F7A">
            <w:pPr>
              <w:pStyle w:val="13"/>
              <w:spacing w:line="240" w:lineRule="auto"/>
              <w:jc w:val="both"/>
              <w:rPr>
                <w:color w:val="auto"/>
              </w:rPr>
            </w:pPr>
            <w:r w:rsidRPr="00E45289">
              <w:rPr>
                <w:color w:val="auto"/>
              </w:rPr>
              <w:t>5-9 классы</w:t>
            </w:r>
          </w:p>
        </w:tc>
        <w:tc>
          <w:tcPr>
            <w:tcW w:w="1419" w:type="dxa"/>
            <w:gridSpan w:val="7"/>
          </w:tcPr>
          <w:p w14:paraId="69655A3A" w14:textId="77777777" w:rsidR="008A39C4" w:rsidRPr="00E45289" w:rsidRDefault="00536202" w:rsidP="00107F7A">
            <w:pPr>
              <w:pStyle w:val="13"/>
              <w:spacing w:line="240" w:lineRule="auto"/>
              <w:ind w:firstLine="22"/>
              <w:jc w:val="both"/>
              <w:rPr>
                <w:color w:val="auto"/>
              </w:rPr>
            </w:pPr>
            <w:r w:rsidRPr="00E45289">
              <w:rPr>
                <w:color w:val="auto"/>
              </w:rPr>
              <w:t xml:space="preserve">Понедельник, суббота </w:t>
            </w:r>
          </w:p>
          <w:p w14:paraId="31B154DF" w14:textId="515AFD5A" w:rsidR="00536202" w:rsidRPr="00E45289" w:rsidRDefault="00536202" w:rsidP="00107F7A">
            <w:pPr>
              <w:pStyle w:val="13"/>
              <w:spacing w:line="240" w:lineRule="auto"/>
              <w:ind w:firstLine="22"/>
              <w:jc w:val="both"/>
              <w:rPr>
                <w:color w:val="auto"/>
              </w:rPr>
            </w:pPr>
            <w:r w:rsidRPr="00E45289">
              <w:rPr>
                <w:color w:val="auto"/>
              </w:rPr>
              <w:t>втечение года</w:t>
            </w:r>
          </w:p>
        </w:tc>
        <w:tc>
          <w:tcPr>
            <w:tcW w:w="1559" w:type="dxa"/>
            <w:gridSpan w:val="4"/>
          </w:tcPr>
          <w:p w14:paraId="7B11B511" w14:textId="3FA3A96D" w:rsidR="00536202" w:rsidRPr="00E45289" w:rsidRDefault="008A39C4" w:rsidP="00107F7A">
            <w:pPr>
              <w:pStyle w:val="13"/>
              <w:spacing w:line="240" w:lineRule="auto"/>
              <w:jc w:val="both"/>
              <w:rPr>
                <w:color w:val="auto"/>
              </w:rPr>
            </w:pPr>
            <w:r w:rsidRPr="00E45289">
              <w:rPr>
                <w:color w:val="auto"/>
              </w:rPr>
              <w:t>Советник по ВР</w:t>
            </w:r>
          </w:p>
        </w:tc>
      </w:tr>
      <w:tr w:rsidR="00D62B29" w:rsidRPr="00E45289" w14:paraId="382BF5B0" w14:textId="77777777" w:rsidTr="004E299E">
        <w:trPr>
          <w:gridBefore w:val="3"/>
          <w:gridAfter w:val="1"/>
          <w:wBefore w:w="42" w:type="dxa"/>
          <w:wAfter w:w="133" w:type="dxa"/>
          <w:trHeight w:val="601"/>
          <w:jc w:val="center"/>
        </w:trPr>
        <w:tc>
          <w:tcPr>
            <w:tcW w:w="2317" w:type="dxa"/>
            <w:gridSpan w:val="7"/>
          </w:tcPr>
          <w:p w14:paraId="7F718224" w14:textId="42993FE5" w:rsidR="00536202" w:rsidRPr="00E45289" w:rsidRDefault="008A39C4" w:rsidP="00107F7A">
            <w:pPr>
              <w:pStyle w:val="13"/>
              <w:spacing w:line="240" w:lineRule="auto"/>
              <w:jc w:val="both"/>
              <w:rPr>
                <w:color w:val="auto"/>
              </w:rPr>
            </w:pPr>
            <w:r w:rsidRPr="00E45289">
              <w:rPr>
                <w:color w:val="auto"/>
              </w:rPr>
              <w:t xml:space="preserve">Торжественная </w:t>
            </w:r>
            <w:r w:rsidR="00536202" w:rsidRPr="00E45289">
              <w:rPr>
                <w:color w:val="auto"/>
              </w:rPr>
              <w:t>линейка,</w:t>
            </w:r>
            <w:r w:rsidRPr="00E45289">
              <w:rPr>
                <w:color w:val="auto"/>
              </w:rPr>
              <w:t xml:space="preserve"> </w:t>
            </w:r>
            <w:r w:rsidR="00536202" w:rsidRPr="00E45289">
              <w:rPr>
                <w:color w:val="auto"/>
              </w:rPr>
              <w:t>посвященная Дню Знаний</w:t>
            </w:r>
          </w:p>
        </w:tc>
        <w:tc>
          <w:tcPr>
            <w:tcW w:w="1321" w:type="dxa"/>
            <w:gridSpan w:val="10"/>
          </w:tcPr>
          <w:p w14:paraId="409A98FD" w14:textId="77777777" w:rsidR="00536202" w:rsidRPr="00E45289" w:rsidRDefault="00536202" w:rsidP="00107F7A">
            <w:pPr>
              <w:pStyle w:val="13"/>
              <w:spacing w:line="240" w:lineRule="auto"/>
              <w:jc w:val="both"/>
              <w:rPr>
                <w:color w:val="auto"/>
              </w:rPr>
            </w:pPr>
            <w:r w:rsidRPr="00E45289">
              <w:rPr>
                <w:color w:val="auto"/>
              </w:rPr>
              <w:t>9 классы</w:t>
            </w:r>
          </w:p>
        </w:tc>
        <w:tc>
          <w:tcPr>
            <w:tcW w:w="1419" w:type="dxa"/>
            <w:gridSpan w:val="7"/>
          </w:tcPr>
          <w:p w14:paraId="05EBE9C5" w14:textId="77777777" w:rsidR="00536202" w:rsidRPr="00E45289" w:rsidRDefault="00536202" w:rsidP="00107F7A">
            <w:pPr>
              <w:pStyle w:val="13"/>
              <w:spacing w:line="240" w:lineRule="auto"/>
              <w:jc w:val="both"/>
              <w:rPr>
                <w:color w:val="auto"/>
              </w:rPr>
            </w:pPr>
            <w:r w:rsidRPr="00E45289">
              <w:rPr>
                <w:color w:val="auto"/>
              </w:rPr>
              <w:t>сентябрь</w:t>
            </w:r>
          </w:p>
        </w:tc>
        <w:tc>
          <w:tcPr>
            <w:tcW w:w="1559" w:type="dxa"/>
            <w:gridSpan w:val="4"/>
          </w:tcPr>
          <w:p w14:paraId="21D7139C" w14:textId="77777777" w:rsidR="00536202" w:rsidRPr="00E45289" w:rsidRDefault="008A39C4" w:rsidP="00107F7A">
            <w:pPr>
              <w:pStyle w:val="13"/>
              <w:spacing w:line="240" w:lineRule="auto"/>
              <w:jc w:val="both"/>
              <w:rPr>
                <w:color w:val="auto"/>
              </w:rPr>
            </w:pPr>
            <w:r w:rsidRPr="00E45289">
              <w:rPr>
                <w:color w:val="auto"/>
              </w:rPr>
              <w:t>Советник по ВР</w:t>
            </w:r>
          </w:p>
          <w:p w14:paraId="6736B0DD" w14:textId="4139AC45" w:rsidR="008A39C4" w:rsidRPr="00E45289" w:rsidRDefault="008A39C4" w:rsidP="00107F7A">
            <w:pPr>
              <w:pStyle w:val="13"/>
              <w:spacing w:line="240" w:lineRule="auto"/>
              <w:jc w:val="both"/>
              <w:rPr>
                <w:color w:val="auto"/>
              </w:rPr>
            </w:pPr>
            <w:r w:rsidRPr="00E45289">
              <w:rPr>
                <w:color w:val="auto"/>
              </w:rPr>
              <w:t xml:space="preserve">Воспитатель </w:t>
            </w:r>
          </w:p>
        </w:tc>
      </w:tr>
      <w:tr w:rsidR="00D62B29" w:rsidRPr="00E45289" w14:paraId="3286A8B2" w14:textId="77777777" w:rsidTr="004E299E">
        <w:trPr>
          <w:gridBefore w:val="3"/>
          <w:gridAfter w:val="1"/>
          <w:wBefore w:w="42" w:type="dxa"/>
          <w:wAfter w:w="133" w:type="dxa"/>
          <w:trHeight w:val="595"/>
          <w:jc w:val="center"/>
        </w:trPr>
        <w:tc>
          <w:tcPr>
            <w:tcW w:w="2317" w:type="dxa"/>
            <w:gridSpan w:val="7"/>
          </w:tcPr>
          <w:p w14:paraId="097D2DE4" w14:textId="77777777" w:rsidR="00536202" w:rsidRPr="00E45289" w:rsidRDefault="00536202" w:rsidP="00107F7A">
            <w:pPr>
              <w:pStyle w:val="13"/>
              <w:spacing w:line="240" w:lineRule="auto"/>
              <w:jc w:val="both"/>
              <w:rPr>
                <w:color w:val="auto"/>
              </w:rPr>
            </w:pPr>
            <w:r w:rsidRPr="00E45289">
              <w:rPr>
                <w:color w:val="auto"/>
              </w:rPr>
              <w:t>Урок Знаний</w:t>
            </w:r>
          </w:p>
        </w:tc>
        <w:tc>
          <w:tcPr>
            <w:tcW w:w="1321" w:type="dxa"/>
            <w:gridSpan w:val="10"/>
          </w:tcPr>
          <w:p w14:paraId="22564C36" w14:textId="77777777" w:rsidR="00536202" w:rsidRPr="00E45289" w:rsidRDefault="00536202" w:rsidP="00107F7A">
            <w:pPr>
              <w:pStyle w:val="13"/>
              <w:spacing w:line="240" w:lineRule="auto"/>
              <w:jc w:val="both"/>
              <w:rPr>
                <w:color w:val="auto"/>
              </w:rPr>
            </w:pPr>
            <w:r w:rsidRPr="00E45289">
              <w:rPr>
                <w:color w:val="auto"/>
              </w:rPr>
              <w:t>5-9 классы</w:t>
            </w:r>
          </w:p>
        </w:tc>
        <w:tc>
          <w:tcPr>
            <w:tcW w:w="1419" w:type="dxa"/>
            <w:gridSpan w:val="7"/>
          </w:tcPr>
          <w:p w14:paraId="63B678ED" w14:textId="77777777" w:rsidR="00536202" w:rsidRPr="00E45289" w:rsidRDefault="00536202" w:rsidP="00107F7A">
            <w:pPr>
              <w:pStyle w:val="13"/>
              <w:spacing w:line="240" w:lineRule="auto"/>
              <w:jc w:val="both"/>
              <w:rPr>
                <w:color w:val="auto"/>
              </w:rPr>
            </w:pPr>
            <w:r w:rsidRPr="00E45289">
              <w:rPr>
                <w:color w:val="auto"/>
              </w:rPr>
              <w:t>сентябрь</w:t>
            </w:r>
          </w:p>
        </w:tc>
        <w:tc>
          <w:tcPr>
            <w:tcW w:w="1559" w:type="dxa"/>
            <w:gridSpan w:val="4"/>
          </w:tcPr>
          <w:p w14:paraId="6A49F69C" w14:textId="4E51BB20"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D62B29" w:rsidRPr="00E45289" w14:paraId="2065DC10" w14:textId="77777777" w:rsidTr="004E299E">
        <w:trPr>
          <w:gridBefore w:val="3"/>
          <w:gridAfter w:val="1"/>
          <w:wBefore w:w="42" w:type="dxa"/>
          <w:wAfter w:w="133" w:type="dxa"/>
          <w:trHeight w:val="1797"/>
          <w:jc w:val="center"/>
        </w:trPr>
        <w:tc>
          <w:tcPr>
            <w:tcW w:w="2317" w:type="dxa"/>
            <w:gridSpan w:val="7"/>
          </w:tcPr>
          <w:p w14:paraId="73028F53" w14:textId="77777777" w:rsidR="00536202" w:rsidRPr="00E45289" w:rsidRDefault="00536202" w:rsidP="00107F7A">
            <w:pPr>
              <w:pStyle w:val="13"/>
              <w:spacing w:line="240" w:lineRule="auto"/>
              <w:jc w:val="both"/>
              <w:rPr>
                <w:color w:val="auto"/>
              </w:rPr>
            </w:pPr>
            <w:r w:rsidRPr="00E45289">
              <w:rPr>
                <w:color w:val="auto"/>
              </w:rPr>
              <w:lastRenderedPageBreak/>
              <w:t>Мероприятия по профилактике дорожно-транспортного</w:t>
            </w:r>
          </w:p>
          <w:p w14:paraId="44415B1D" w14:textId="77777777" w:rsidR="00536202" w:rsidRPr="00E45289" w:rsidRDefault="00536202" w:rsidP="00107F7A">
            <w:pPr>
              <w:pStyle w:val="13"/>
              <w:spacing w:line="240" w:lineRule="auto"/>
              <w:jc w:val="both"/>
              <w:rPr>
                <w:color w:val="auto"/>
              </w:rPr>
            </w:pPr>
            <w:r w:rsidRPr="00E45289">
              <w:rPr>
                <w:color w:val="auto"/>
              </w:rPr>
              <w:t>Травматизма «Внимание, дети!», «Неделя безопасности»</w:t>
            </w:r>
          </w:p>
        </w:tc>
        <w:tc>
          <w:tcPr>
            <w:tcW w:w="1321" w:type="dxa"/>
            <w:gridSpan w:val="10"/>
          </w:tcPr>
          <w:p w14:paraId="1A513A09" w14:textId="77777777" w:rsidR="00536202" w:rsidRPr="00E45289" w:rsidRDefault="00536202" w:rsidP="00107F7A">
            <w:pPr>
              <w:pStyle w:val="13"/>
              <w:spacing w:line="240" w:lineRule="auto"/>
              <w:jc w:val="both"/>
              <w:rPr>
                <w:color w:val="auto"/>
              </w:rPr>
            </w:pPr>
            <w:r w:rsidRPr="00E45289">
              <w:rPr>
                <w:color w:val="auto"/>
              </w:rPr>
              <w:t>5-9 классы</w:t>
            </w:r>
          </w:p>
        </w:tc>
        <w:tc>
          <w:tcPr>
            <w:tcW w:w="1419" w:type="dxa"/>
            <w:gridSpan w:val="7"/>
          </w:tcPr>
          <w:p w14:paraId="392C1E39" w14:textId="77777777" w:rsidR="00536202" w:rsidRPr="00E45289" w:rsidRDefault="00536202" w:rsidP="00107F7A">
            <w:pPr>
              <w:pStyle w:val="13"/>
              <w:spacing w:line="240" w:lineRule="auto"/>
              <w:jc w:val="both"/>
              <w:rPr>
                <w:color w:val="auto"/>
              </w:rPr>
            </w:pPr>
            <w:r w:rsidRPr="00E45289">
              <w:rPr>
                <w:color w:val="auto"/>
              </w:rPr>
              <w:t>сентябрь</w:t>
            </w:r>
          </w:p>
        </w:tc>
        <w:tc>
          <w:tcPr>
            <w:tcW w:w="1559" w:type="dxa"/>
            <w:gridSpan w:val="4"/>
          </w:tcPr>
          <w:p w14:paraId="6C9037F6" w14:textId="77777777" w:rsidR="00536202" w:rsidRPr="00E45289" w:rsidRDefault="00536202" w:rsidP="00107F7A">
            <w:pPr>
              <w:pStyle w:val="13"/>
              <w:spacing w:line="240" w:lineRule="auto"/>
              <w:jc w:val="both"/>
              <w:rPr>
                <w:color w:val="auto"/>
              </w:rPr>
            </w:pPr>
            <w:r w:rsidRPr="00E45289">
              <w:rPr>
                <w:color w:val="auto"/>
              </w:rPr>
              <w:t>Воспитатель, классные руководители,</w:t>
            </w:r>
          </w:p>
          <w:p w14:paraId="73BFCE9A" w14:textId="77777777" w:rsidR="00536202" w:rsidRPr="00E45289" w:rsidRDefault="00536202" w:rsidP="00107F7A">
            <w:pPr>
              <w:pStyle w:val="13"/>
              <w:spacing w:line="240" w:lineRule="auto"/>
              <w:jc w:val="both"/>
              <w:rPr>
                <w:color w:val="auto"/>
              </w:rPr>
            </w:pPr>
            <w:r w:rsidRPr="00E45289">
              <w:rPr>
                <w:color w:val="auto"/>
              </w:rPr>
              <w:t>Учитель ОБЖ</w:t>
            </w:r>
          </w:p>
        </w:tc>
      </w:tr>
      <w:tr w:rsidR="00D62B29" w:rsidRPr="00E45289" w14:paraId="268CB8DE" w14:textId="77777777" w:rsidTr="004E299E">
        <w:trPr>
          <w:gridBefore w:val="3"/>
          <w:gridAfter w:val="1"/>
          <w:wBefore w:w="42" w:type="dxa"/>
          <w:wAfter w:w="133" w:type="dxa"/>
          <w:trHeight w:val="2100"/>
          <w:jc w:val="center"/>
        </w:trPr>
        <w:tc>
          <w:tcPr>
            <w:tcW w:w="2317" w:type="dxa"/>
            <w:gridSpan w:val="7"/>
          </w:tcPr>
          <w:p w14:paraId="21B1A85F" w14:textId="401B0397" w:rsidR="00536202" w:rsidRPr="00E45289" w:rsidRDefault="00536202" w:rsidP="00107F7A">
            <w:pPr>
              <w:pStyle w:val="13"/>
              <w:spacing w:line="240" w:lineRule="auto"/>
              <w:ind w:left="87" w:firstLine="153"/>
              <w:jc w:val="both"/>
              <w:rPr>
                <w:color w:val="auto"/>
              </w:rPr>
            </w:pPr>
            <w:r w:rsidRPr="00E45289">
              <w:rPr>
                <w:color w:val="auto"/>
              </w:rPr>
              <w:t>Профилактические</w:t>
            </w:r>
            <w:r w:rsidR="008A39C4" w:rsidRPr="00E45289">
              <w:rPr>
                <w:color w:val="auto"/>
              </w:rPr>
              <w:t xml:space="preserve"> </w:t>
            </w:r>
            <w:r w:rsidRPr="00E45289">
              <w:rPr>
                <w:color w:val="auto"/>
              </w:rPr>
              <w:t xml:space="preserve">мероприятия по </w:t>
            </w:r>
            <w:r w:rsidR="008A39C4" w:rsidRPr="00E45289">
              <w:rPr>
                <w:color w:val="auto"/>
              </w:rPr>
              <w:t xml:space="preserve">безопасности (пожарной </w:t>
            </w:r>
            <w:r w:rsidRPr="00E45289">
              <w:rPr>
                <w:color w:val="auto"/>
              </w:rPr>
              <w:t>антитеррористической,</w:t>
            </w:r>
            <w:r w:rsidR="008A39C4" w:rsidRPr="00E45289">
              <w:rPr>
                <w:color w:val="auto"/>
              </w:rPr>
              <w:t xml:space="preserve"> экстремизма, ПДД, и</w:t>
            </w:r>
            <w:r w:rsidRPr="00E45289">
              <w:rPr>
                <w:color w:val="auto"/>
              </w:rPr>
              <w:t>нформационной и т.д.)</w:t>
            </w:r>
          </w:p>
        </w:tc>
        <w:tc>
          <w:tcPr>
            <w:tcW w:w="1321" w:type="dxa"/>
            <w:gridSpan w:val="10"/>
          </w:tcPr>
          <w:p w14:paraId="37950ACC" w14:textId="77777777" w:rsidR="00536202" w:rsidRPr="00E45289" w:rsidRDefault="00536202" w:rsidP="00107F7A">
            <w:pPr>
              <w:pStyle w:val="13"/>
              <w:spacing w:line="240" w:lineRule="auto"/>
              <w:jc w:val="both"/>
              <w:rPr>
                <w:color w:val="auto"/>
              </w:rPr>
            </w:pPr>
            <w:r w:rsidRPr="00E45289">
              <w:rPr>
                <w:color w:val="auto"/>
              </w:rPr>
              <w:t>5-9 классы</w:t>
            </w:r>
          </w:p>
        </w:tc>
        <w:tc>
          <w:tcPr>
            <w:tcW w:w="1419" w:type="dxa"/>
            <w:gridSpan w:val="7"/>
          </w:tcPr>
          <w:p w14:paraId="6BCBF61E"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559" w:type="dxa"/>
            <w:gridSpan w:val="4"/>
          </w:tcPr>
          <w:p w14:paraId="0AADDE14" w14:textId="77777777" w:rsidR="00536202" w:rsidRPr="00E45289" w:rsidRDefault="00536202" w:rsidP="00107F7A">
            <w:pPr>
              <w:pStyle w:val="13"/>
              <w:spacing w:line="240" w:lineRule="auto"/>
              <w:jc w:val="both"/>
              <w:rPr>
                <w:color w:val="auto"/>
              </w:rPr>
            </w:pPr>
            <w:r w:rsidRPr="00E45289">
              <w:rPr>
                <w:color w:val="auto"/>
              </w:rPr>
              <w:t>Воспитатель, классные руководители,</w:t>
            </w:r>
          </w:p>
          <w:p w14:paraId="4B2D5E70" w14:textId="77777777" w:rsidR="00536202" w:rsidRPr="00E45289" w:rsidRDefault="00536202" w:rsidP="00107F7A">
            <w:pPr>
              <w:pStyle w:val="13"/>
              <w:spacing w:line="240" w:lineRule="auto"/>
              <w:jc w:val="both"/>
              <w:rPr>
                <w:color w:val="auto"/>
              </w:rPr>
            </w:pPr>
            <w:r w:rsidRPr="00E45289">
              <w:rPr>
                <w:color w:val="auto"/>
              </w:rPr>
              <w:t xml:space="preserve">учитель ОБЖ </w:t>
            </w:r>
          </w:p>
        </w:tc>
      </w:tr>
      <w:tr w:rsidR="00D62B29" w:rsidRPr="00E45289" w14:paraId="3F8E60E8" w14:textId="77777777" w:rsidTr="004E299E">
        <w:tblPrEx>
          <w:jc w:val="left"/>
        </w:tblPrEx>
        <w:trPr>
          <w:gridBefore w:val="3"/>
          <w:gridAfter w:val="1"/>
          <w:wBefore w:w="42" w:type="dxa"/>
          <w:wAfter w:w="133" w:type="dxa"/>
          <w:trHeight w:val="897"/>
        </w:trPr>
        <w:tc>
          <w:tcPr>
            <w:tcW w:w="2317" w:type="dxa"/>
            <w:gridSpan w:val="7"/>
          </w:tcPr>
          <w:p w14:paraId="26140526" w14:textId="5CFECD98" w:rsidR="00536202" w:rsidRPr="00E45289" w:rsidRDefault="00B34C36" w:rsidP="00107F7A">
            <w:pPr>
              <w:pStyle w:val="13"/>
              <w:spacing w:line="240" w:lineRule="auto"/>
              <w:jc w:val="both"/>
              <w:rPr>
                <w:color w:val="auto"/>
              </w:rPr>
            </w:pPr>
            <w:r w:rsidRPr="00E45289">
              <w:rPr>
                <w:color w:val="auto"/>
              </w:rPr>
              <w:t xml:space="preserve">День солидарности в борьбе </w:t>
            </w:r>
            <w:r w:rsidR="00536202" w:rsidRPr="00E45289">
              <w:rPr>
                <w:color w:val="auto"/>
              </w:rPr>
              <w:t>с</w:t>
            </w:r>
            <w:r w:rsidRPr="00E45289">
              <w:rPr>
                <w:color w:val="auto"/>
              </w:rPr>
              <w:t xml:space="preserve"> </w:t>
            </w:r>
            <w:r w:rsidR="00536202" w:rsidRPr="00E45289">
              <w:rPr>
                <w:color w:val="auto"/>
              </w:rPr>
              <w:t>терроризмом. Акция «Беслан»</w:t>
            </w:r>
          </w:p>
        </w:tc>
        <w:tc>
          <w:tcPr>
            <w:tcW w:w="1321" w:type="dxa"/>
            <w:gridSpan w:val="10"/>
          </w:tcPr>
          <w:p w14:paraId="69163E5F" w14:textId="77777777" w:rsidR="00536202" w:rsidRPr="00E45289" w:rsidRDefault="00536202" w:rsidP="00107F7A">
            <w:pPr>
              <w:pStyle w:val="13"/>
              <w:spacing w:line="240" w:lineRule="auto"/>
              <w:jc w:val="both"/>
              <w:rPr>
                <w:color w:val="auto"/>
              </w:rPr>
            </w:pPr>
            <w:r w:rsidRPr="00E45289">
              <w:rPr>
                <w:color w:val="auto"/>
              </w:rPr>
              <w:t>5-9 классы</w:t>
            </w:r>
          </w:p>
        </w:tc>
        <w:tc>
          <w:tcPr>
            <w:tcW w:w="1419" w:type="dxa"/>
            <w:gridSpan w:val="7"/>
          </w:tcPr>
          <w:p w14:paraId="1563ABDD" w14:textId="77777777" w:rsidR="00536202" w:rsidRPr="00E45289" w:rsidRDefault="00536202" w:rsidP="00107F7A">
            <w:pPr>
              <w:pStyle w:val="13"/>
              <w:spacing w:line="240" w:lineRule="auto"/>
              <w:jc w:val="both"/>
              <w:rPr>
                <w:color w:val="auto"/>
              </w:rPr>
            </w:pPr>
            <w:r w:rsidRPr="00E45289">
              <w:rPr>
                <w:color w:val="auto"/>
              </w:rPr>
              <w:t>сентябрь</w:t>
            </w:r>
          </w:p>
        </w:tc>
        <w:tc>
          <w:tcPr>
            <w:tcW w:w="1559" w:type="dxa"/>
            <w:gridSpan w:val="4"/>
          </w:tcPr>
          <w:p w14:paraId="2BC4FF99" w14:textId="24D0951E" w:rsidR="00536202" w:rsidRPr="00E45289" w:rsidRDefault="00536202" w:rsidP="00107F7A">
            <w:pPr>
              <w:pStyle w:val="13"/>
              <w:spacing w:line="240" w:lineRule="auto"/>
              <w:jc w:val="both"/>
              <w:rPr>
                <w:color w:val="auto"/>
              </w:rPr>
            </w:pPr>
            <w:r w:rsidRPr="00E45289">
              <w:rPr>
                <w:color w:val="auto"/>
              </w:rPr>
              <w:t xml:space="preserve">Советник по </w:t>
            </w:r>
            <w:r w:rsidR="00B34C36" w:rsidRPr="00E45289">
              <w:rPr>
                <w:color w:val="auto"/>
              </w:rPr>
              <w:t>ВР</w:t>
            </w:r>
            <w:r w:rsidRPr="00E45289">
              <w:rPr>
                <w:color w:val="auto"/>
              </w:rPr>
              <w:t>, классные руководители</w:t>
            </w:r>
          </w:p>
        </w:tc>
      </w:tr>
      <w:tr w:rsidR="00D62B29" w:rsidRPr="00E45289" w14:paraId="6203D92D" w14:textId="77777777" w:rsidTr="004E299E">
        <w:tblPrEx>
          <w:jc w:val="left"/>
        </w:tblPrEx>
        <w:trPr>
          <w:gridBefore w:val="3"/>
          <w:gridAfter w:val="1"/>
          <w:wBefore w:w="42" w:type="dxa"/>
          <w:wAfter w:w="133" w:type="dxa"/>
          <w:trHeight w:val="602"/>
        </w:trPr>
        <w:tc>
          <w:tcPr>
            <w:tcW w:w="2317" w:type="dxa"/>
            <w:gridSpan w:val="7"/>
          </w:tcPr>
          <w:p w14:paraId="54287354" w14:textId="77777777" w:rsidR="00536202" w:rsidRPr="00E45289" w:rsidRDefault="00536202" w:rsidP="00107F7A">
            <w:pPr>
              <w:pStyle w:val="13"/>
              <w:spacing w:line="240" w:lineRule="auto"/>
              <w:jc w:val="both"/>
              <w:rPr>
                <w:color w:val="auto"/>
              </w:rPr>
            </w:pPr>
            <w:r w:rsidRPr="00E45289">
              <w:rPr>
                <w:color w:val="auto"/>
              </w:rPr>
              <w:t>Уроки финансовой грамотности</w:t>
            </w:r>
          </w:p>
        </w:tc>
        <w:tc>
          <w:tcPr>
            <w:tcW w:w="1321" w:type="dxa"/>
            <w:gridSpan w:val="10"/>
          </w:tcPr>
          <w:p w14:paraId="2EDD4F8F" w14:textId="77777777" w:rsidR="00536202" w:rsidRPr="00E45289" w:rsidRDefault="00536202" w:rsidP="00107F7A">
            <w:pPr>
              <w:pStyle w:val="13"/>
              <w:spacing w:line="240" w:lineRule="auto"/>
              <w:jc w:val="both"/>
              <w:rPr>
                <w:color w:val="auto"/>
              </w:rPr>
            </w:pPr>
            <w:r w:rsidRPr="00E45289">
              <w:rPr>
                <w:color w:val="auto"/>
              </w:rPr>
              <w:t>5-9 классы</w:t>
            </w:r>
          </w:p>
        </w:tc>
        <w:tc>
          <w:tcPr>
            <w:tcW w:w="1419" w:type="dxa"/>
            <w:gridSpan w:val="7"/>
          </w:tcPr>
          <w:p w14:paraId="7B41E5F4"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559" w:type="dxa"/>
            <w:gridSpan w:val="4"/>
          </w:tcPr>
          <w:p w14:paraId="2A1FCD02" w14:textId="77777777" w:rsidR="00536202" w:rsidRPr="00E45289" w:rsidRDefault="00536202" w:rsidP="00107F7A">
            <w:pPr>
              <w:pStyle w:val="13"/>
              <w:spacing w:line="240" w:lineRule="auto"/>
              <w:jc w:val="both"/>
              <w:rPr>
                <w:color w:val="auto"/>
              </w:rPr>
            </w:pPr>
            <w:r w:rsidRPr="00E45289">
              <w:rPr>
                <w:color w:val="auto"/>
              </w:rPr>
              <w:t>Классные</w:t>
            </w:r>
          </w:p>
          <w:p w14:paraId="210899E0" w14:textId="77777777" w:rsidR="00536202" w:rsidRPr="00E45289" w:rsidRDefault="00536202" w:rsidP="00107F7A">
            <w:pPr>
              <w:pStyle w:val="13"/>
              <w:spacing w:line="240" w:lineRule="auto"/>
              <w:jc w:val="both"/>
              <w:rPr>
                <w:color w:val="auto"/>
              </w:rPr>
            </w:pPr>
            <w:r w:rsidRPr="00E45289">
              <w:rPr>
                <w:color w:val="auto"/>
              </w:rPr>
              <w:t>руководители</w:t>
            </w:r>
          </w:p>
        </w:tc>
      </w:tr>
      <w:tr w:rsidR="00D62B29" w:rsidRPr="00E45289" w14:paraId="247B11C4" w14:textId="77777777" w:rsidTr="004E299E">
        <w:tblPrEx>
          <w:jc w:val="left"/>
        </w:tblPrEx>
        <w:trPr>
          <w:gridBefore w:val="3"/>
          <w:gridAfter w:val="1"/>
          <w:wBefore w:w="42" w:type="dxa"/>
          <w:wAfter w:w="133" w:type="dxa"/>
          <w:trHeight w:val="1495"/>
        </w:trPr>
        <w:tc>
          <w:tcPr>
            <w:tcW w:w="2317" w:type="dxa"/>
            <w:gridSpan w:val="7"/>
          </w:tcPr>
          <w:p w14:paraId="48AF7308" w14:textId="77777777" w:rsidR="00536202" w:rsidRPr="00E45289" w:rsidRDefault="00536202" w:rsidP="00107F7A">
            <w:pPr>
              <w:pStyle w:val="13"/>
              <w:spacing w:line="240" w:lineRule="auto"/>
              <w:jc w:val="both"/>
              <w:rPr>
                <w:color w:val="auto"/>
              </w:rPr>
            </w:pPr>
            <w:r w:rsidRPr="00E45289">
              <w:rPr>
                <w:color w:val="auto"/>
              </w:rPr>
              <w:t>Неделя Здоровья</w:t>
            </w:r>
          </w:p>
        </w:tc>
        <w:tc>
          <w:tcPr>
            <w:tcW w:w="1321" w:type="dxa"/>
            <w:gridSpan w:val="10"/>
          </w:tcPr>
          <w:p w14:paraId="0DDCD206" w14:textId="77777777" w:rsidR="00536202" w:rsidRPr="00E45289" w:rsidRDefault="00536202" w:rsidP="00107F7A">
            <w:pPr>
              <w:pStyle w:val="13"/>
              <w:spacing w:line="240" w:lineRule="auto"/>
              <w:jc w:val="both"/>
              <w:rPr>
                <w:color w:val="auto"/>
              </w:rPr>
            </w:pPr>
            <w:r w:rsidRPr="00E45289">
              <w:rPr>
                <w:color w:val="auto"/>
              </w:rPr>
              <w:t>5-9 классы</w:t>
            </w:r>
          </w:p>
        </w:tc>
        <w:tc>
          <w:tcPr>
            <w:tcW w:w="1419" w:type="dxa"/>
            <w:gridSpan w:val="7"/>
          </w:tcPr>
          <w:p w14:paraId="6B71FB08" w14:textId="77777777" w:rsidR="00536202" w:rsidRPr="00E45289" w:rsidRDefault="00536202" w:rsidP="00107F7A">
            <w:pPr>
              <w:pStyle w:val="13"/>
              <w:spacing w:line="240" w:lineRule="auto"/>
              <w:jc w:val="both"/>
              <w:rPr>
                <w:color w:val="auto"/>
              </w:rPr>
            </w:pPr>
            <w:r w:rsidRPr="00E45289">
              <w:rPr>
                <w:color w:val="auto"/>
              </w:rPr>
              <w:t>сентябрь, апрель</w:t>
            </w:r>
          </w:p>
        </w:tc>
        <w:tc>
          <w:tcPr>
            <w:tcW w:w="1559" w:type="dxa"/>
            <w:gridSpan w:val="4"/>
          </w:tcPr>
          <w:p w14:paraId="71C16CE2" w14:textId="6E0CA20C" w:rsidR="00536202" w:rsidRPr="00E45289" w:rsidRDefault="00B34C36" w:rsidP="00107F7A">
            <w:pPr>
              <w:pStyle w:val="13"/>
              <w:spacing w:line="240" w:lineRule="auto"/>
              <w:jc w:val="both"/>
              <w:rPr>
                <w:color w:val="auto"/>
              </w:rPr>
            </w:pPr>
            <w:r w:rsidRPr="00E45289">
              <w:rPr>
                <w:color w:val="auto"/>
              </w:rPr>
              <w:t>Учитель физической культуры</w:t>
            </w:r>
          </w:p>
        </w:tc>
      </w:tr>
      <w:tr w:rsidR="00D62B29" w:rsidRPr="00E45289" w14:paraId="0CE6AB2A" w14:textId="77777777" w:rsidTr="004E299E">
        <w:tblPrEx>
          <w:jc w:val="left"/>
        </w:tblPrEx>
        <w:trPr>
          <w:gridBefore w:val="2"/>
          <w:wBefore w:w="17" w:type="dxa"/>
          <w:trHeight w:val="1192"/>
        </w:trPr>
        <w:tc>
          <w:tcPr>
            <w:tcW w:w="2382" w:type="dxa"/>
            <w:gridSpan w:val="9"/>
          </w:tcPr>
          <w:p w14:paraId="206542D4" w14:textId="77777777" w:rsidR="00536202" w:rsidRPr="00E45289" w:rsidRDefault="00536202" w:rsidP="00107F7A">
            <w:pPr>
              <w:pStyle w:val="13"/>
              <w:spacing w:line="240" w:lineRule="auto"/>
              <w:ind w:firstLine="7"/>
              <w:jc w:val="both"/>
              <w:rPr>
                <w:color w:val="auto"/>
              </w:rPr>
            </w:pPr>
            <w:r w:rsidRPr="00E45289">
              <w:rPr>
                <w:color w:val="auto"/>
              </w:rPr>
              <w:t>Урок Цифры</w:t>
            </w:r>
          </w:p>
        </w:tc>
        <w:tc>
          <w:tcPr>
            <w:tcW w:w="1214" w:type="dxa"/>
            <w:gridSpan w:val="8"/>
          </w:tcPr>
          <w:p w14:paraId="67C18273" w14:textId="77777777" w:rsidR="00536202" w:rsidRPr="00E45289" w:rsidRDefault="00536202" w:rsidP="00107F7A">
            <w:pPr>
              <w:pStyle w:val="13"/>
              <w:spacing w:line="240" w:lineRule="auto"/>
              <w:ind w:firstLine="7"/>
              <w:jc w:val="both"/>
              <w:rPr>
                <w:color w:val="auto"/>
              </w:rPr>
            </w:pPr>
            <w:r w:rsidRPr="00E45289">
              <w:rPr>
                <w:color w:val="auto"/>
              </w:rPr>
              <w:t>5-9 классы</w:t>
            </w:r>
          </w:p>
        </w:tc>
        <w:tc>
          <w:tcPr>
            <w:tcW w:w="1659" w:type="dxa"/>
            <w:gridSpan w:val="11"/>
          </w:tcPr>
          <w:p w14:paraId="05B661E7" w14:textId="77777777" w:rsidR="00536202" w:rsidRPr="00E45289" w:rsidRDefault="00536202" w:rsidP="00107F7A">
            <w:pPr>
              <w:pStyle w:val="13"/>
              <w:spacing w:line="240" w:lineRule="auto"/>
              <w:ind w:firstLine="7"/>
              <w:jc w:val="both"/>
              <w:rPr>
                <w:color w:val="auto"/>
              </w:rPr>
            </w:pPr>
            <w:r w:rsidRPr="00E45289">
              <w:rPr>
                <w:color w:val="auto"/>
              </w:rPr>
              <w:t>сентябрь, декабрь</w:t>
            </w:r>
          </w:p>
        </w:tc>
        <w:tc>
          <w:tcPr>
            <w:tcW w:w="1519" w:type="dxa"/>
            <w:gridSpan w:val="2"/>
          </w:tcPr>
          <w:p w14:paraId="40D69284" w14:textId="77777777" w:rsidR="00536202" w:rsidRPr="00E45289" w:rsidRDefault="00536202" w:rsidP="00107F7A">
            <w:pPr>
              <w:pStyle w:val="13"/>
              <w:spacing w:line="240" w:lineRule="auto"/>
              <w:ind w:firstLine="7"/>
              <w:jc w:val="both"/>
              <w:rPr>
                <w:color w:val="auto"/>
              </w:rPr>
            </w:pPr>
            <w:r w:rsidRPr="00E45289">
              <w:rPr>
                <w:color w:val="auto"/>
              </w:rPr>
              <w:t>Классные руководители,</w:t>
            </w:r>
          </w:p>
          <w:p w14:paraId="02BFA341" w14:textId="4A9BEE90" w:rsidR="00536202" w:rsidRPr="00E45289" w:rsidRDefault="00B34C36" w:rsidP="00107F7A">
            <w:pPr>
              <w:pStyle w:val="13"/>
              <w:spacing w:line="240" w:lineRule="auto"/>
              <w:ind w:firstLine="7"/>
              <w:jc w:val="both"/>
              <w:rPr>
                <w:color w:val="auto"/>
              </w:rPr>
            </w:pPr>
            <w:r w:rsidRPr="00E45289">
              <w:rPr>
                <w:color w:val="auto"/>
              </w:rPr>
              <w:t>учитель</w:t>
            </w:r>
            <w:r w:rsidR="00536202" w:rsidRPr="00E45289">
              <w:rPr>
                <w:color w:val="auto"/>
              </w:rPr>
              <w:t xml:space="preserve"> информатики</w:t>
            </w:r>
          </w:p>
        </w:tc>
      </w:tr>
      <w:tr w:rsidR="00D62B29" w:rsidRPr="00E45289" w14:paraId="550EA13D" w14:textId="77777777" w:rsidTr="004E299E">
        <w:tblPrEx>
          <w:jc w:val="left"/>
        </w:tblPrEx>
        <w:trPr>
          <w:gridBefore w:val="2"/>
          <w:wBefore w:w="17" w:type="dxa"/>
          <w:trHeight w:val="602"/>
        </w:trPr>
        <w:tc>
          <w:tcPr>
            <w:tcW w:w="2382" w:type="dxa"/>
            <w:gridSpan w:val="9"/>
          </w:tcPr>
          <w:p w14:paraId="084126BB" w14:textId="77777777" w:rsidR="00536202" w:rsidRPr="00E45289" w:rsidRDefault="00536202" w:rsidP="00107F7A">
            <w:pPr>
              <w:pStyle w:val="13"/>
              <w:spacing w:line="240" w:lineRule="auto"/>
              <w:ind w:firstLine="7"/>
              <w:jc w:val="both"/>
              <w:rPr>
                <w:color w:val="auto"/>
              </w:rPr>
            </w:pPr>
            <w:r w:rsidRPr="00E45289">
              <w:rPr>
                <w:color w:val="auto"/>
              </w:rPr>
              <w:t>Пушкинская неделя</w:t>
            </w:r>
          </w:p>
        </w:tc>
        <w:tc>
          <w:tcPr>
            <w:tcW w:w="1214" w:type="dxa"/>
            <w:gridSpan w:val="8"/>
          </w:tcPr>
          <w:p w14:paraId="46778E71" w14:textId="77777777" w:rsidR="00536202" w:rsidRPr="00E45289" w:rsidRDefault="00536202" w:rsidP="00107F7A">
            <w:pPr>
              <w:pStyle w:val="13"/>
              <w:spacing w:line="240" w:lineRule="auto"/>
              <w:ind w:firstLine="7"/>
              <w:jc w:val="both"/>
              <w:rPr>
                <w:color w:val="auto"/>
              </w:rPr>
            </w:pPr>
            <w:r w:rsidRPr="00E45289">
              <w:rPr>
                <w:color w:val="auto"/>
              </w:rPr>
              <w:t>5-9 классы</w:t>
            </w:r>
          </w:p>
        </w:tc>
        <w:tc>
          <w:tcPr>
            <w:tcW w:w="1659" w:type="dxa"/>
            <w:gridSpan w:val="11"/>
          </w:tcPr>
          <w:p w14:paraId="73A070AC" w14:textId="77777777" w:rsidR="00536202" w:rsidRPr="00E45289" w:rsidRDefault="00536202" w:rsidP="00107F7A">
            <w:pPr>
              <w:pStyle w:val="13"/>
              <w:spacing w:line="240" w:lineRule="auto"/>
              <w:ind w:firstLine="7"/>
              <w:jc w:val="both"/>
              <w:rPr>
                <w:color w:val="auto"/>
              </w:rPr>
            </w:pPr>
            <w:r w:rsidRPr="00E45289">
              <w:rPr>
                <w:color w:val="auto"/>
              </w:rPr>
              <w:t>сентябрь</w:t>
            </w:r>
          </w:p>
        </w:tc>
        <w:tc>
          <w:tcPr>
            <w:tcW w:w="1519" w:type="dxa"/>
            <w:gridSpan w:val="2"/>
          </w:tcPr>
          <w:p w14:paraId="6D0F77CF" w14:textId="77777777" w:rsidR="00536202" w:rsidRPr="00E45289" w:rsidRDefault="00536202" w:rsidP="00107F7A">
            <w:pPr>
              <w:pStyle w:val="13"/>
              <w:spacing w:line="240" w:lineRule="auto"/>
              <w:ind w:firstLine="7"/>
              <w:jc w:val="both"/>
              <w:rPr>
                <w:color w:val="auto"/>
              </w:rPr>
            </w:pPr>
            <w:r w:rsidRPr="00E45289">
              <w:rPr>
                <w:color w:val="auto"/>
              </w:rPr>
              <w:t>Советник</w:t>
            </w:r>
            <w:r w:rsidRPr="00E45289">
              <w:rPr>
                <w:color w:val="auto"/>
              </w:rPr>
              <w:tab/>
              <w:t>по</w:t>
            </w:r>
          </w:p>
          <w:p w14:paraId="05742DD3" w14:textId="4131C797" w:rsidR="00536202" w:rsidRPr="00E45289" w:rsidRDefault="00B34C36" w:rsidP="00107F7A">
            <w:pPr>
              <w:pStyle w:val="13"/>
              <w:spacing w:line="240" w:lineRule="auto"/>
              <w:ind w:firstLine="7"/>
              <w:jc w:val="both"/>
              <w:rPr>
                <w:color w:val="auto"/>
              </w:rPr>
            </w:pPr>
            <w:r w:rsidRPr="00E45289">
              <w:rPr>
                <w:color w:val="auto"/>
              </w:rPr>
              <w:t>ВР</w:t>
            </w:r>
          </w:p>
        </w:tc>
      </w:tr>
      <w:tr w:rsidR="00D62B29" w:rsidRPr="00E45289" w14:paraId="3E501EE8" w14:textId="77777777" w:rsidTr="004E299E">
        <w:tblPrEx>
          <w:jc w:val="left"/>
        </w:tblPrEx>
        <w:trPr>
          <w:gridBefore w:val="2"/>
          <w:wBefore w:w="17" w:type="dxa"/>
          <w:trHeight w:val="594"/>
        </w:trPr>
        <w:tc>
          <w:tcPr>
            <w:tcW w:w="2382" w:type="dxa"/>
            <w:gridSpan w:val="9"/>
          </w:tcPr>
          <w:p w14:paraId="2D4C73BC" w14:textId="77777777" w:rsidR="00536202" w:rsidRPr="00E45289" w:rsidRDefault="00536202" w:rsidP="00107F7A">
            <w:pPr>
              <w:pStyle w:val="13"/>
              <w:spacing w:line="240" w:lineRule="auto"/>
              <w:ind w:firstLine="7"/>
              <w:jc w:val="both"/>
              <w:rPr>
                <w:color w:val="auto"/>
              </w:rPr>
            </w:pPr>
            <w:r w:rsidRPr="00E45289">
              <w:rPr>
                <w:color w:val="auto"/>
              </w:rPr>
              <w:lastRenderedPageBreak/>
              <w:t>День гражданской обороны</w:t>
            </w:r>
          </w:p>
        </w:tc>
        <w:tc>
          <w:tcPr>
            <w:tcW w:w="1214" w:type="dxa"/>
            <w:gridSpan w:val="8"/>
          </w:tcPr>
          <w:p w14:paraId="6900AD37" w14:textId="77777777" w:rsidR="00536202" w:rsidRPr="00E45289" w:rsidRDefault="00536202" w:rsidP="00107F7A">
            <w:pPr>
              <w:pStyle w:val="13"/>
              <w:spacing w:line="240" w:lineRule="auto"/>
              <w:ind w:firstLine="7"/>
              <w:jc w:val="both"/>
              <w:rPr>
                <w:color w:val="auto"/>
              </w:rPr>
            </w:pPr>
            <w:r w:rsidRPr="00E45289">
              <w:rPr>
                <w:color w:val="auto"/>
              </w:rPr>
              <w:t>5-9 классы</w:t>
            </w:r>
          </w:p>
        </w:tc>
        <w:tc>
          <w:tcPr>
            <w:tcW w:w="1659" w:type="dxa"/>
            <w:gridSpan w:val="11"/>
          </w:tcPr>
          <w:p w14:paraId="5A02007A" w14:textId="77777777" w:rsidR="00536202" w:rsidRPr="00E45289" w:rsidRDefault="00536202" w:rsidP="00107F7A">
            <w:pPr>
              <w:pStyle w:val="13"/>
              <w:spacing w:line="240" w:lineRule="auto"/>
              <w:ind w:firstLine="7"/>
              <w:jc w:val="both"/>
              <w:rPr>
                <w:color w:val="auto"/>
              </w:rPr>
            </w:pPr>
            <w:r w:rsidRPr="00E45289">
              <w:rPr>
                <w:color w:val="auto"/>
              </w:rPr>
              <w:t>октябрь</w:t>
            </w:r>
          </w:p>
        </w:tc>
        <w:tc>
          <w:tcPr>
            <w:tcW w:w="1519" w:type="dxa"/>
            <w:gridSpan w:val="2"/>
          </w:tcPr>
          <w:p w14:paraId="19D93EEF" w14:textId="77777777" w:rsidR="00536202" w:rsidRPr="00E45289" w:rsidRDefault="00536202" w:rsidP="00107F7A">
            <w:pPr>
              <w:pStyle w:val="13"/>
              <w:spacing w:line="240" w:lineRule="auto"/>
              <w:ind w:firstLine="7"/>
              <w:jc w:val="both"/>
              <w:rPr>
                <w:color w:val="auto"/>
              </w:rPr>
            </w:pPr>
            <w:r w:rsidRPr="00E45289">
              <w:rPr>
                <w:color w:val="auto"/>
              </w:rPr>
              <w:t>Учитель ОБЖ</w:t>
            </w:r>
          </w:p>
        </w:tc>
      </w:tr>
      <w:tr w:rsidR="00D62B29" w:rsidRPr="00E45289" w14:paraId="7BD7D573" w14:textId="77777777" w:rsidTr="004E299E">
        <w:tblPrEx>
          <w:jc w:val="left"/>
        </w:tblPrEx>
        <w:trPr>
          <w:gridBefore w:val="2"/>
          <w:wBefore w:w="17" w:type="dxa"/>
          <w:trHeight w:val="897"/>
        </w:trPr>
        <w:tc>
          <w:tcPr>
            <w:tcW w:w="2382" w:type="dxa"/>
            <w:gridSpan w:val="9"/>
          </w:tcPr>
          <w:p w14:paraId="005E3C44" w14:textId="70AAC945" w:rsidR="00536202" w:rsidRPr="00E45289" w:rsidRDefault="00536202" w:rsidP="00107F7A">
            <w:pPr>
              <w:pStyle w:val="13"/>
              <w:spacing w:line="240" w:lineRule="auto"/>
              <w:ind w:firstLine="7"/>
              <w:jc w:val="both"/>
              <w:rPr>
                <w:color w:val="auto"/>
              </w:rPr>
            </w:pPr>
            <w:r w:rsidRPr="00E45289">
              <w:rPr>
                <w:color w:val="auto"/>
              </w:rPr>
              <w:t>Осенний бал, посвященный</w:t>
            </w:r>
            <w:r w:rsidR="00B34C36" w:rsidRPr="00E45289">
              <w:rPr>
                <w:color w:val="auto"/>
              </w:rPr>
              <w:t xml:space="preserve"> </w:t>
            </w:r>
            <w:r w:rsidRPr="00E45289">
              <w:rPr>
                <w:color w:val="auto"/>
              </w:rPr>
              <w:t>осенней</w:t>
            </w:r>
            <w:r w:rsidRPr="00E45289">
              <w:rPr>
                <w:color w:val="auto"/>
              </w:rPr>
              <w:tab/>
              <w:t>поре «Здравствуй, осень!»</w:t>
            </w:r>
          </w:p>
        </w:tc>
        <w:tc>
          <w:tcPr>
            <w:tcW w:w="1214" w:type="dxa"/>
            <w:gridSpan w:val="8"/>
          </w:tcPr>
          <w:p w14:paraId="3A3ABEDE" w14:textId="77777777" w:rsidR="00536202" w:rsidRPr="00E45289" w:rsidRDefault="00536202" w:rsidP="00107F7A">
            <w:pPr>
              <w:pStyle w:val="13"/>
              <w:spacing w:line="240" w:lineRule="auto"/>
              <w:ind w:firstLine="7"/>
              <w:jc w:val="both"/>
              <w:rPr>
                <w:color w:val="auto"/>
              </w:rPr>
            </w:pPr>
            <w:r w:rsidRPr="00E45289">
              <w:rPr>
                <w:color w:val="auto"/>
              </w:rPr>
              <w:t>5-9 классы</w:t>
            </w:r>
          </w:p>
        </w:tc>
        <w:tc>
          <w:tcPr>
            <w:tcW w:w="1659" w:type="dxa"/>
            <w:gridSpan w:val="11"/>
          </w:tcPr>
          <w:p w14:paraId="7AB90D08" w14:textId="77777777" w:rsidR="00536202" w:rsidRPr="00E45289" w:rsidRDefault="00536202" w:rsidP="00107F7A">
            <w:pPr>
              <w:pStyle w:val="13"/>
              <w:spacing w:line="240" w:lineRule="auto"/>
              <w:ind w:firstLine="7"/>
              <w:jc w:val="both"/>
              <w:rPr>
                <w:color w:val="auto"/>
              </w:rPr>
            </w:pPr>
            <w:r w:rsidRPr="00E45289">
              <w:rPr>
                <w:color w:val="auto"/>
              </w:rPr>
              <w:t>Сентябрь- октябрь</w:t>
            </w:r>
          </w:p>
        </w:tc>
        <w:tc>
          <w:tcPr>
            <w:tcW w:w="1519" w:type="dxa"/>
            <w:gridSpan w:val="2"/>
          </w:tcPr>
          <w:p w14:paraId="2DC343A5" w14:textId="77777777" w:rsidR="00536202" w:rsidRPr="00E45289" w:rsidRDefault="00B34C36" w:rsidP="00107F7A">
            <w:pPr>
              <w:pStyle w:val="13"/>
              <w:spacing w:line="240" w:lineRule="auto"/>
              <w:ind w:firstLine="7"/>
              <w:jc w:val="both"/>
              <w:rPr>
                <w:color w:val="auto"/>
              </w:rPr>
            </w:pPr>
            <w:r w:rsidRPr="00E45289">
              <w:rPr>
                <w:color w:val="auto"/>
              </w:rPr>
              <w:t>Воспитатель</w:t>
            </w:r>
          </w:p>
          <w:p w14:paraId="3975EB7C" w14:textId="08DB7788" w:rsidR="00B34C36" w:rsidRPr="00E45289" w:rsidRDefault="00B34C36" w:rsidP="00107F7A">
            <w:pPr>
              <w:pStyle w:val="13"/>
              <w:spacing w:line="240" w:lineRule="auto"/>
              <w:ind w:firstLine="7"/>
              <w:jc w:val="both"/>
              <w:rPr>
                <w:color w:val="auto"/>
              </w:rPr>
            </w:pPr>
            <w:r w:rsidRPr="00E45289">
              <w:rPr>
                <w:color w:val="auto"/>
              </w:rPr>
              <w:t>Классные руководители</w:t>
            </w:r>
          </w:p>
        </w:tc>
      </w:tr>
      <w:tr w:rsidR="00D62B29" w:rsidRPr="00E45289" w14:paraId="687DEE08" w14:textId="77777777" w:rsidTr="004E299E">
        <w:tblPrEx>
          <w:jc w:val="left"/>
        </w:tblPrEx>
        <w:trPr>
          <w:gridBefore w:val="2"/>
          <w:gridAfter w:val="1"/>
          <w:wBefore w:w="17" w:type="dxa"/>
          <w:wAfter w:w="133" w:type="dxa"/>
          <w:trHeight w:val="1495"/>
        </w:trPr>
        <w:tc>
          <w:tcPr>
            <w:tcW w:w="2046" w:type="dxa"/>
            <w:gridSpan w:val="6"/>
          </w:tcPr>
          <w:p w14:paraId="2224A214" w14:textId="77777777" w:rsidR="00536202" w:rsidRPr="00E45289" w:rsidRDefault="00536202" w:rsidP="00107F7A">
            <w:pPr>
              <w:pStyle w:val="13"/>
              <w:spacing w:line="240" w:lineRule="auto"/>
              <w:jc w:val="both"/>
              <w:rPr>
                <w:color w:val="auto"/>
              </w:rPr>
            </w:pPr>
            <w:r w:rsidRPr="00E45289">
              <w:rPr>
                <w:color w:val="auto"/>
              </w:rPr>
              <w:t>Мероприятия ко Дню пожилого человека</w:t>
            </w:r>
          </w:p>
        </w:tc>
        <w:tc>
          <w:tcPr>
            <w:tcW w:w="1214" w:type="dxa"/>
            <w:gridSpan w:val="6"/>
          </w:tcPr>
          <w:p w14:paraId="726A9222"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7D751D61" w14:textId="77777777" w:rsidR="00536202" w:rsidRPr="00E45289" w:rsidRDefault="00536202" w:rsidP="00107F7A">
            <w:pPr>
              <w:pStyle w:val="13"/>
              <w:spacing w:line="240" w:lineRule="auto"/>
              <w:jc w:val="both"/>
              <w:rPr>
                <w:color w:val="auto"/>
              </w:rPr>
            </w:pPr>
            <w:r w:rsidRPr="00E45289">
              <w:rPr>
                <w:color w:val="auto"/>
              </w:rPr>
              <w:t>октябрь</w:t>
            </w:r>
          </w:p>
        </w:tc>
        <w:tc>
          <w:tcPr>
            <w:tcW w:w="1722" w:type="dxa"/>
            <w:gridSpan w:val="8"/>
          </w:tcPr>
          <w:p w14:paraId="10F51C56" w14:textId="6ECE74BD" w:rsidR="00536202" w:rsidRPr="00E45289" w:rsidRDefault="00B34C36" w:rsidP="00107F7A">
            <w:pPr>
              <w:pStyle w:val="13"/>
              <w:spacing w:line="240" w:lineRule="auto"/>
              <w:jc w:val="both"/>
              <w:rPr>
                <w:color w:val="auto"/>
              </w:rPr>
            </w:pPr>
            <w:r w:rsidRPr="00E45289">
              <w:rPr>
                <w:color w:val="auto"/>
              </w:rPr>
              <w:t>Воспитатель</w:t>
            </w:r>
          </w:p>
          <w:p w14:paraId="264CB9BA" w14:textId="77777777" w:rsidR="00536202" w:rsidRPr="00E45289" w:rsidRDefault="00536202" w:rsidP="00107F7A">
            <w:pPr>
              <w:pStyle w:val="13"/>
              <w:spacing w:line="240" w:lineRule="auto"/>
              <w:jc w:val="both"/>
              <w:rPr>
                <w:color w:val="auto"/>
              </w:rPr>
            </w:pPr>
            <w:r w:rsidRPr="00E45289">
              <w:rPr>
                <w:color w:val="auto"/>
              </w:rPr>
              <w:t>Волонтерский отряд «Надежда»</w:t>
            </w:r>
          </w:p>
        </w:tc>
      </w:tr>
      <w:tr w:rsidR="00D62B29" w:rsidRPr="00E45289" w14:paraId="52F9DFBA" w14:textId="77777777" w:rsidTr="004E299E">
        <w:tblPrEx>
          <w:jc w:val="left"/>
        </w:tblPrEx>
        <w:trPr>
          <w:gridBefore w:val="2"/>
          <w:gridAfter w:val="1"/>
          <w:wBefore w:w="17" w:type="dxa"/>
          <w:wAfter w:w="133" w:type="dxa"/>
          <w:trHeight w:val="1798"/>
        </w:trPr>
        <w:tc>
          <w:tcPr>
            <w:tcW w:w="2046" w:type="dxa"/>
            <w:gridSpan w:val="6"/>
          </w:tcPr>
          <w:p w14:paraId="4221A477" w14:textId="77777777" w:rsidR="00536202" w:rsidRPr="00E45289" w:rsidRDefault="00536202" w:rsidP="00107F7A">
            <w:pPr>
              <w:pStyle w:val="13"/>
              <w:spacing w:line="240" w:lineRule="auto"/>
              <w:jc w:val="both"/>
              <w:rPr>
                <w:color w:val="auto"/>
              </w:rPr>
            </w:pPr>
            <w:r w:rsidRPr="00E45289">
              <w:rPr>
                <w:color w:val="auto"/>
              </w:rPr>
              <w:t>Мероприятия ко Дню учителя</w:t>
            </w:r>
          </w:p>
        </w:tc>
        <w:tc>
          <w:tcPr>
            <w:tcW w:w="1214" w:type="dxa"/>
            <w:gridSpan w:val="6"/>
          </w:tcPr>
          <w:p w14:paraId="1FAF30DD"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1EF25AA4" w14:textId="77777777" w:rsidR="00536202" w:rsidRPr="00E45289" w:rsidRDefault="00536202" w:rsidP="00107F7A">
            <w:pPr>
              <w:pStyle w:val="13"/>
              <w:spacing w:line="240" w:lineRule="auto"/>
              <w:jc w:val="both"/>
              <w:rPr>
                <w:color w:val="auto"/>
              </w:rPr>
            </w:pPr>
            <w:r w:rsidRPr="00E45289">
              <w:rPr>
                <w:color w:val="auto"/>
              </w:rPr>
              <w:t>октябрь</w:t>
            </w:r>
          </w:p>
        </w:tc>
        <w:tc>
          <w:tcPr>
            <w:tcW w:w="1722" w:type="dxa"/>
            <w:gridSpan w:val="8"/>
          </w:tcPr>
          <w:p w14:paraId="528BFC93" w14:textId="3ADB8864" w:rsidR="00536202" w:rsidRPr="00E45289" w:rsidRDefault="00B34C36" w:rsidP="00107F7A">
            <w:pPr>
              <w:pStyle w:val="13"/>
              <w:spacing w:line="240" w:lineRule="auto"/>
              <w:jc w:val="both"/>
              <w:rPr>
                <w:color w:val="auto"/>
              </w:rPr>
            </w:pPr>
            <w:r w:rsidRPr="00E45289">
              <w:rPr>
                <w:color w:val="auto"/>
              </w:rPr>
              <w:t>Советник по ВР</w:t>
            </w:r>
          </w:p>
          <w:p w14:paraId="5F6579AE" w14:textId="77777777" w:rsidR="00536202" w:rsidRPr="00E45289" w:rsidRDefault="00536202" w:rsidP="00107F7A">
            <w:pPr>
              <w:pStyle w:val="13"/>
              <w:spacing w:line="240" w:lineRule="auto"/>
              <w:jc w:val="both"/>
              <w:rPr>
                <w:color w:val="auto"/>
              </w:rPr>
            </w:pPr>
            <w:r w:rsidRPr="00E45289">
              <w:rPr>
                <w:color w:val="auto"/>
              </w:rPr>
              <w:t>Волонтерский отряд «Надежда»</w:t>
            </w:r>
          </w:p>
        </w:tc>
      </w:tr>
      <w:tr w:rsidR="00D62B29" w:rsidRPr="00E45289" w14:paraId="332266BA" w14:textId="77777777" w:rsidTr="004E299E">
        <w:tblPrEx>
          <w:jc w:val="left"/>
        </w:tblPrEx>
        <w:trPr>
          <w:gridBefore w:val="2"/>
          <w:gridAfter w:val="1"/>
          <w:wBefore w:w="17" w:type="dxa"/>
          <w:wAfter w:w="133" w:type="dxa"/>
          <w:trHeight w:val="1493"/>
        </w:trPr>
        <w:tc>
          <w:tcPr>
            <w:tcW w:w="2046" w:type="dxa"/>
            <w:gridSpan w:val="6"/>
          </w:tcPr>
          <w:p w14:paraId="5708C267" w14:textId="77777777" w:rsidR="00536202" w:rsidRPr="00E45289" w:rsidRDefault="00536202" w:rsidP="00107F7A">
            <w:pPr>
              <w:pStyle w:val="13"/>
              <w:spacing w:line="240" w:lineRule="auto"/>
              <w:jc w:val="both"/>
              <w:rPr>
                <w:color w:val="auto"/>
              </w:rPr>
            </w:pPr>
            <w:r w:rsidRPr="00E45289">
              <w:rPr>
                <w:color w:val="auto"/>
              </w:rPr>
              <w:t>Месячник правовых знаний</w:t>
            </w:r>
          </w:p>
        </w:tc>
        <w:tc>
          <w:tcPr>
            <w:tcW w:w="1214" w:type="dxa"/>
            <w:gridSpan w:val="6"/>
          </w:tcPr>
          <w:p w14:paraId="0616CF79"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34221792" w14:textId="77777777" w:rsidR="00536202" w:rsidRPr="00E45289" w:rsidRDefault="00536202" w:rsidP="00107F7A">
            <w:pPr>
              <w:pStyle w:val="13"/>
              <w:spacing w:line="240" w:lineRule="auto"/>
              <w:jc w:val="both"/>
              <w:rPr>
                <w:color w:val="auto"/>
              </w:rPr>
            </w:pPr>
            <w:r w:rsidRPr="00E45289">
              <w:rPr>
                <w:color w:val="auto"/>
              </w:rPr>
              <w:t>ноябрь- декабрь</w:t>
            </w:r>
          </w:p>
        </w:tc>
        <w:tc>
          <w:tcPr>
            <w:tcW w:w="1722" w:type="dxa"/>
            <w:gridSpan w:val="8"/>
          </w:tcPr>
          <w:p w14:paraId="5E27ACF0" w14:textId="5D4E0B2D" w:rsidR="00536202" w:rsidRPr="00E45289" w:rsidRDefault="00536202" w:rsidP="00107F7A">
            <w:pPr>
              <w:pStyle w:val="13"/>
              <w:spacing w:line="240" w:lineRule="auto"/>
              <w:jc w:val="both"/>
              <w:rPr>
                <w:color w:val="auto"/>
              </w:rPr>
            </w:pPr>
            <w:r w:rsidRPr="00E45289">
              <w:rPr>
                <w:color w:val="auto"/>
              </w:rPr>
              <w:t>Воспитатель, детские</w:t>
            </w:r>
            <w:r w:rsidR="00B34C36" w:rsidRPr="00E45289">
              <w:rPr>
                <w:color w:val="auto"/>
              </w:rPr>
              <w:t xml:space="preserve"> о</w:t>
            </w:r>
            <w:r w:rsidRPr="00E45289">
              <w:rPr>
                <w:color w:val="auto"/>
              </w:rPr>
              <w:t>рганизации, классные руководители</w:t>
            </w:r>
          </w:p>
        </w:tc>
      </w:tr>
      <w:tr w:rsidR="00D62B29" w:rsidRPr="00E45289" w14:paraId="0A32B2E9" w14:textId="77777777" w:rsidTr="004E299E">
        <w:tblPrEx>
          <w:jc w:val="left"/>
        </w:tblPrEx>
        <w:trPr>
          <w:gridBefore w:val="2"/>
          <w:gridAfter w:val="1"/>
          <w:wBefore w:w="17" w:type="dxa"/>
          <w:wAfter w:w="133" w:type="dxa"/>
          <w:trHeight w:val="897"/>
        </w:trPr>
        <w:tc>
          <w:tcPr>
            <w:tcW w:w="2046" w:type="dxa"/>
            <w:gridSpan w:val="6"/>
          </w:tcPr>
          <w:p w14:paraId="49CBCADB" w14:textId="77777777" w:rsidR="00536202" w:rsidRPr="00E45289" w:rsidRDefault="00536202" w:rsidP="00107F7A">
            <w:pPr>
              <w:pStyle w:val="13"/>
              <w:spacing w:line="240" w:lineRule="auto"/>
              <w:jc w:val="both"/>
              <w:rPr>
                <w:color w:val="auto"/>
              </w:rPr>
            </w:pPr>
            <w:r w:rsidRPr="00E45289">
              <w:rPr>
                <w:color w:val="auto"/>
              </w:rPr>
              <w:t>Детский Референдум</w:t>
            </w:r>
          </w:p>
        </w:tc>
        <w:tc>
          <w:tcPr>
            <w:tcW w:w="1214" w:type="dxa"/>
            <w:gridSpan w:val="6"/>
          </w:tcPr>
          <w:p w14:paraId="2A3212DE" w14:textId="77777777" w:rsidR="00536202" w:rsidRPr="00E45289" w:rsidRDefault="00536202" w:rsidP="00107F7A">
            <w:pPr>
              <w:pStyle w:val="13"/>
              <w:spacing w:line="240" w:lineRule="auto"/>
              <w:jc w:val="both"/>
              <w:rPr>
                <w:color w:val="auto"/>
              </w:rPr>
            </w:pPr>
            <w:r w:rsidRPr="00E45289">
              <w:rPr>
                <w:color w:val="auto"/>
              </w:rPr>
              <w:t>6-9 классы</w:t>
            </w:r>
          </w:p>
        </w:tc>
        <w:tc>
          <w:tcPr>
            <w:tcW w:w="1659" w:type="dxa"/>
            <w:gridSpan w:val="9"/>
          </w:tcPr>
          <w:p w14:paraId="5E0AAA49" w14:textId="77777777" w:rsidR="00536202" w:rsidRPr="00E45289" w:rsidRDefault="00536202" w:rsidP="00107F7A">
            <w:pPr>
              <w:pStyle w:val="13"/>
              <w:spacing w:line="240" w:lineRule="auto"/>
              <w:jc w:val="both"/>
              <w:rPr>
                <w:color w:val="auto"/>
              </w:rPr>
            </w:pPr>
            <w:r w:rsidRPr="00E45289">
              <w:rPr>
                <w:color w:val="auto"/>
              </w:rPr>
              <w:t>декабрь</w:t>
            </w:r>
          </w:p>
        </w:tc>
        <w:tc>
          <w:tcPr>
            <w:tcW w:w="1722" w:type="dxa"/>
            <w:gridSpan w:val="8"/>
          </w:tcPr>
          <w:p w14:paraId="5A3391FA" w14:textId="1568D88E" w:rsidR="00536202" w:rsidRPr="00E45289" w:rsidRDefault="00536202" w:rsidP="00107F7A">
            <w:pPr>
              <w:pStyle w:val="13"/>
              <w:spacing w:line="240" w:lineRule="auto"/>
              <w:jc w:val="both"/>
              <w:rPr>
                <w:color w:val="auto"/>
              </w:rPr>
            </w:pPr>
            <w:r w:rsidRPr="00E45289">
              <w:rPr>
                <w:color w:val="auto"/>
              </w:rPr>
              <w:t>Советник</w:t>
            </w:r>
            <w:r w:rsidRPr="00E45289">
              <w:rPr>
                <w:color w:val="auto"/>
              </w:rPr>
              <w:tab/>
              <w:t xml:space="preserve">по </w:t>
            </w:r>
            <w:r w:rsidR="00B34C36" w:rsidRPr="00E45289">
              <w:rPr>
                <w:color w:val="auto"/>
              </w:rPr>
              <w:t xml:space="preserve">ВР, </w:t>
            </w:r>
            <w:r w:rsidRPr="00E45289">
              <w:rPr>
                <w:color w:val="auto"/>
              </w:rPr>
              <w:t>совет</w:t>
            </w:r>
          </w:p>
          <w:p w14:paraId="07740D66" w14:textId="77777777" w:rsidR="00536202" w:rsidRPr="00E45289" w:rsidRDefault="00536202" w:rsidP="00107F7A">
            <w:pPr>
              <w:pStyle w:val="13"/>
              <w:spacing w:line="240" w:lineRule="auto"/>
              <w:jc w:val="both"/>
              <w:rPr>
                <w:color w:val="auto"/>
              </w:rPr>
            </w:pPr>
            <w:r w:rsidRPr="00E45289">
              <w:rPr>
                <w:color w:val="auto"/>
              </w:rPr>
              <w:t>старшеклассников</w:t>
            </w:r>
          </w:p>
        </w:tc>
      </w:tr>
      <w:tr w:rsidR="00D62B29" w:rsidRPr="00E45289" w14:paraId="1EF96541" w14:textId="77777777" w:rsidTr="004E299E">
        <w:tblPrEx>
          <w:jc w:val="left"/>
        </w:tblPrEx>
        <w:trPr>
          <w:gridBefore w:val="2"/>
          <w:gridAfter w:val="1"/>
          <w:wBefore w:w="17" w:type="dxa"/>
          <w:wAfter w:w="133" w:type="dxa"/>
          <w:trHeight w:val="923"/>
        </w:trPr>
        <w:tc>
          <w:tcPr>
            <w:tcW w:w="2046" w:type="dxa"/>
            <w:gridSpan w:val="6"/>
          </w:tcPr>
          <w:p w14:paraId="5606589A" w14:textId="77777777" w:rsidR="00536202" w:rsidRPr="00E45289" w:rsidRDefault="00536202" w:rsidP="00107F7A">
            <w:pPr>
              <w:pStyle w:val="13"/>
              <w:spacing w:line="240" w:lineRule="auto"/>
              <w:jc w:val="both"/>
              <w:rPr>
                <w:color w:val="auto"/>
              </w:rPr>
            </w:pPr>
            <w:r w:rsidRPr="00E45289">
              <w:rPr>
                <w:color w:val="auto"/>
              </w:rPr>
              <w:t>Мероприятия ко дню Отца</w:t>
            </w:r>
          </w:p>
        </w:tc>
        <w:tc>
          <w:tcPr>
            <w:tcW w:w="1214" w:type="dxa"/>
            <w:gridSpan w:val="6"/>
          </w:tcPr>
          <w:p w14:paraId="4C82027B"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32A61029" w14:textId="77777777" w:rsidR="00536202" w:rsidRPr="00E45289" w:rsidRDefault="00536202" w:rsidP="00107F7A">
            <w:pPr>
              <w:pStyle w:val="13"/>
              <w:spacing w:line="240" w:lineRule="auto"/>
              <w:jc w:val="both"/>
              <w:rPr>
                <w:color w:val="auto"/>
              </w:rPr>
            </w:pPr>
            <w:r w:rsidRPr="00E45289">
              <w:rPr>
                <w:color w:val="auto"/>
              </w:rPr>
              <w:t>октябрь</w:t>
            </w:r>
          </w:p>
        </w:tc>
        <w:tc>
          <w:tcPr>
            <w:tcW w:w="1722" w:type="dxa"/>
            <w:gridSpan w:val="8"/>
          </w:tcPr>
          <w:p w14:paraId="27C6C8D1" w14:textId="5A9BBC7A" w:rsidR="00536202" w:rsidRPr="00E45289" w:rsidRDefault="00B34C36" w:rsidP="00107F7A">
            <w:pPr>
              <w:pStyle w:val="13"/>
              <w:spacing w:line="240" w:lineRule="auto"/>
              <w:jc w:val="both"/>
              <w:rPr>
                <w:color w:val="auto"/>
              </w:rPr>
            </w:pPr>
            <w:r w:rsidRPr="00E45289">
              <w:rPr>
                <w:color w:val="auto"/>
              </w:rPr>
              <w:t>Воспитатель</w:t>
            </w:r>
          </w:p>
          <w:p w14:paraId="3A16FD1F" w14:textId="54A3C72A" w:rsidR="00536202" w:rsidRPr="00E45289" w:rsidRDefault="00B34C36" w:rsidP="00107F7A">
            <w:pPr>
              <w:pStyle w:val="13"/>
              <w:spacing w:line="240" w:lineRule="auto"/>
              <w:jc w:val="both"/>
              <w:rPr>
                <w:color w:val="auto"/>
              </w:rPr>
            </w:pPr>
            <w:r w:rsidRPr="00E45289">
              <w:rPr>
                <w:color w:val="auto"/>
              </w:rPr>
              <w:t>Классные руководители</w:t>
            </w:r>
          </w:p>
        </w:tc>
      </w:tr>
      <w:tr w:rsidR="00D62B29" w:rsidRPr="00E45289" w14:paraId="4F327EA1" w14:textId="77777777" w:rsidTr="004E299E">
        <w:tblPrEx>
          <w:jc w:val="left"/>
        </w:tblPrEx>
        <w:trPr>
          <w:gridBefore w:val="2"/>
          <w:gridAfter w:val="1"/>
          <w:wBefore w:w="17" w:type="dxa"/>
          <w:wAfter w:w="133" w:type="dxa"/>
          <w:trHeight w:val="594"/>
        </w:trPr>
        <w:tc>
          <w:tcPr>
            <w:tcW w:w="2046" w:type="dxa"/>
            <w:gridSpan w:val="6"/>
          </w:tcPr>
          <w:p w14:paraId="60AE4408" w14:textId="77777777" w:rsidR="00536202" w:rsidRPr="00E45289" w:rsidRDefault="00536202" w:rsidP="00107F7A">
            <w:pPr>
              <w:pStyle w:val="13"/>
              <w:spacing w:line="240" w:lineRule="auto"/>
              <w:jc w:val="both"/>
              <w:rPr>
                <w:color w:val="auto"/>
              </w:rPr>
            </w:pPr>
            <w:r w:rsidRPr="00E45289">
              <w:rPr>
                <w:color w:val="auto"/>
              </w:rPr>
              <w:t>Всемирная</w:t>
            </w:r>
            <w:r w:rsidRPr="00E45289">
              <w:rPr>
                <w:color w:val="auto"/>
              </w:rPr>
              <w:tab/>
              <w:t>неделя предпринимательства</w:t>
            </w:r>
          </w:p>
        </w:tc>
        <w:tc>
          <w:tcPr>
            <w:tcW w:w="1214" w:type="dxa"/>
            <w:gridSpan w:val="6"/>
          </w:tcPr>
          <w:p w14:paraId="1874C372"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527AAC67" w14:textId="77777777" w:rsidR="00536202" w:rsidRPr="00E45289" w:rsidRDefault="00536202" w:rsidP="00107F7A">
            <w:pPr>
              <w:pStyle w:val="13"/>
              <w:spacing w:line="240" w:lineRule="auto"/>
              <w:jc w:val="both"/>
              <w:rPr>
                <w:color w:val="auto"/>
              </w:rPr>
            </w:pPr>
            <w:r w:rsidRPr="00E45289">
              <w:rPr>
                <w:color w:val="auto"/>
              </w:rPr>
              <w:t>ноябрь</w:t>
            </w:r>
          </w:p>
        </w:tc>
        <w:tc>
          <w:tcPr>
            <w:tcW w:w="1722" w:type="dxa"/>
            <w:gridSpan w:val="8"/>
          </w:tcPr>
          <w:p w14:paraId="4734C9E7"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D62B29" w:rsidRPr="00E45289" w14:paraId="493604F1" w14:textId="77777777" w:rsidTr="004E299E">
        <w:tblPrEx>
          <w:jc w:val="left"/>
        </w:tblPrEx>
        <w:trPr>
          <w:gridBefore w:val="2"/>
          <w:gridAfter w:val="1"/>
          <w:wBefore w:w="17" w:type="dxa"/>
          <w:wAfter w:w="133" w:type="dxa"/>
          <w:trHeight w:val="602"/>
        </w:trPr>
        <w:tc>
          <w:tcPr>
            <w:tcW w:w="2046" w:type="dxa"/>
            <w:gridSpan w:val="6"/>
          </w:tcPr>
          <w:p w14:paraId="5F30CCEA" w14:textId="77777777" w:rsidR="00536202" w:rsidRPr="00E45289" w:rsidRDefault="00536202" w:rsidP="00107F7A">
            <w:pPr>
              <w:pStyle w:val="13"/>
              <w:spacing w:line="240" w:lineRule="auto"/>
              <w:jc w:val="both"/>
              <w:rPr>
                <w:color w:val="auto"/>
              </w:rPr>
            </w:pPr>
            <w:r w:rsidRPr="00E45289">
              <w:rPr>
                <w:color w:val="auto"/>
              </w:rPr>
              <w:lastRenderedPageBreak/>
              <w:t>День народного единства</w:t>
            </w:r>
          </w:p>
        </w:tc>
        <w:tc>
          <w:tcPr>
            <w:tcW w:w="1214" w:type="dxa"/>
            <w:gridSpan w:val="6"/>
          </w:tcPr>
          <w:p w14:paraId="6E321275"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11FB1076" w14:textId="77777777" w:rsidR="00536202" w:rsidRPr="00E45289" w:rsidRDefault="00536202" w:rsidP="00107F7A">
            <w:pPr>
              <w:pStyle w:val="13"/>
              <w:spacing w:line="240" w:lineRule="auto"/>
              <w:jc w:val="both"/>
              <w:rPr>
                <w:color w:val="auto"/>
              </w:rPr>
            </w:pPr>
            <w:r w:rsidRPr="00E45289">
              <w:rPr>
                <w:color w:val="auto"/>
              </w:rPr>
              <w:t>ноябрь</w:t>
            </w:r>
          </w:p>
        </w:tc>
        <w:tc>
          <w:tcPr>
            <w:tcW w:w="1722" w:type="dxa"/>
            <w:gridSpan w:val="8"/>
          </w:tcPr>
          <w:p w14:paraId="7ECEFF87" w14:textId="6E230AEE" w:rsidR="00B34C36" w:rsidRPr="00E45289" w:rsidRDefault="00B34C36" w:rsidP="00107F7A">
            <w:pPr>
              <w:pStyle w:val="13"/>
              <w:spacing w:line="240" w:lineRule="auto"/>
              <w:jc w:val="both"/>
              <w:rPr>
                <w:color w:val="auto"/>
              </w:rPr>
            </w:pPr>
            <w:r w:rsidRPr="00E45289">
              <w:rPr>
                <w:color w:val="auto"/>
              </w:rPr>
              <w:t>Советник по ВР</w:t>
            </w:r>
          </w:p>
          <w:p w14:paraId="67B33F61" w14:textId="1F7FA44E" w:rsidR="00536202" w:rsidRPr="00E45289" w:rsidRDefault="00536202" w:rsidP="00107F7A">
            <w:pPr>
              <w:pStyle w:val="13"/>
              <w:spacing w:line="240" w:lineRule="auto"/>
              <w:jc w:val="both"/>
              <w:rPr>
                <w:color w:val="auto"/>
              </w:rPr>
            </w:pPr>
            <w:r w:rsidRPr="00E45289">
              <w:rPr>
                <w:color w:val="auto"/>
              </w:rPr>
              <w:t>Классные</w:t>
            </w:r>
          </w:p>
          <w:p w14:paraId="62935523" w14:textId="77777777" w:rsidR="00536202" w:rsidRPr="00E45289" w:rsidRDefault="00536202" w:rsidP="00107F7A">
            <w:pPr>
              <w:pStyle w:val="13"/>
              <w:spacing w:line="240" w:lineRule="auto"/>
              <w:jc w:val="both"/>
              <w:rPr>
                <w:color w:val="auto"/>
              </w:rPr>
            </w:pPr>
            <w:r w:rsidRPr="00E45289">
              <w:rPr>
                <w:color w:val="auto"/>
              </w:rPr>
              <w:t>руководители</w:t>
            </w:r>
          </w:p>
        </w:tc>
      </w:tr>
      <w:tr w:rsidR="00D62B29" w:rsidRPr="00E45289" w14:paraId="0FF3DE98" w14:textId="77777777" w:rsidTr="004E299E">
        <w:tblPrEx>
          <w:jc w:val="left"/>
        </w:tblPrEx>
        <w:trPr>
          <w:gridBefore w:val="2"/>
          <w:gridAfter w:val="1"/>
          <w:wBefore w:w="17" w:type="dxa"/>
          <w:wAfter w:w="133" w:type="dxa"/>
          <w:trHeight w:val="1192"/>
        </w:trPr>
        <w:tc>
          <w:tcPr>
            <w:tcW w:w="2046" w:type="dxa"/>
            <w:gridSpan w:val="6"/>
          </w:tcPr>
          <w:p w14:paraId="38687A9A" w14:textId="77777777" w:rsidR="00536202" w:rsidRPr="00E45289" w:rsidRDefault="00536202" w:rsidP="00107F7A">
            <w:pPr>
              <w:pStyle w:val="13"/>
              <w:spacing w:line="240" w:lineRule="auto"/>
              <w:jc w:val="both"/>
              <w:rPr>
                <w:color w:val="auto"/>
              </w:rPr>
            </w:pPr>
            <w:r w:rsidRPr="00E45289">
              <w:rPr>
                <w:color w:val="auto"/>
              </w:rPr>
              <w:t>Мероприятия ко Дню Матери</w:t>
            </w:r>
          </w:p>
        </w:tc>
        <w:tc>
          <w:tcPr>
            <w:tcW w:w="1214" w:type="dxa"/>
            <w:gridSpan w:val="6"/>
          </w:tcPr>
          <w:p w14:paraId="1B3432C0"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3C8BAA32" w14:textId="77777777" w:rsidR="00536202" w:rsidRPr="00E45289" w:rsidRDefault="00536202" w:rsidP="00107F7A">
            <w:pPr>
              <w:pStyle w:val="13"/>
              <w:spacing w:line="240" w:lineRule="auto"/>
              <w:jc w:val="both"/>
              <w:rPr>
                <w:color w:val="auto"/>
              </w:rPr>
            </w:pPr>
            <w:r w:rsidRPr="00E45289">
              <w:rPr>
                <w:color w:val="auto"/>
              </w:rPr>
              <w:t>ноябрь</w:t>
            </w:r>
          </w:p>
        </w:tc>
        <w:tc>
          <w:tcPr>
            <w:tcW w:w="1722" w:type="dxa"/>
            <w:gridSpan w:val="8"/>
          </w:tcPr>
          <w:p w14:paraId="550D0DB7" w14:textId="07E44039" w:rsidR="00536202" w:rsidRPr="00E45289" w:rsidRDefault="00B34C36" w:rsidP="00107F7A">
            <w:pPr>
              <w:pStyle w:val="13"/>
              <w:spacing w:line="240" w:lineRule="auto"/>
              <w:jc w:val="both"/>
              <w:rPr>
                <w:color w:val="auto"/>
              </w:rPr>
            </w:pPr>
            <w:r w:rsidRPr="00E45289">
              <w:rPr>
                <w:color w:val="auto"/>
              </w:rPr>
              <w:t>Воспитатель</w:t>
            </w:r>
          </w:p>
          <w:p w14:paraId="70D3FF3E"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D62B29" w:rsidRPr="00E45289" w14:paraId="3DBB6D02" w14:textId="77777777" w:rsidTr="004E299E">
        <w:tblPrEx>
          <w:jc w:val="left"/>
        </w:tblPrEx>
        <w:trPr>
          <w:gridBefore w:val="2"/>
          <w:gridAfter w:val="1"/>
          <w:wBefore w:w="17" w:type="dxa"/>
          <w:wAfter w:w="133" w:type="dxa"/>
          <w:trHeight w:val="1199"/>
        </w:trPr>
        <w:tc>
          <w:tcPr>
            <w:tcW w:w="2046" w:type="dxa"/>
            <w:gridSpan w:val="6"/>
          </w:tcPr>
          <w:p w14:paraId="6F15D7DE" w14:textId="2BB1529C" w:rsidR="00536202" w:rsidRPr="00E45289" w:rsidRDefault="00B34C36" w:rsidP="00107F7A">
            <w:pPr>
              <w:pStyle w:val="13"/>
              <w:spacing w:line="240" w:lineRule="auto"/>
              <w:jc w:val="both"/>
              <w:rPr>
                <w:color w:val="auto"/>
              </w:rPr>
            </w:pPr>
            <w:r w:rsidRPr="00E45289">
              <w:rPr>
                <w:color w:val="auto"/>
              </w:rPr>
              <w:t>Всероссийская</w:t>
            </w:r>
            <w:r w:rsidRPr="00E45289">
              <w:rPr>
                <w:color w:val="auto"/>
              </w:rPr>
              <w:tab/>
              <w:t xml:space="preserve">акция </w:t>
            </w:r>
            <w:r w:rsidR="00536202" w:rsidRPr="00E45289">
              <w:rPr>
                <w:color w:val="auto"/>
              </w:rPr>
              <w:t>«Стоп/Вич/Спид»</w:t>
            </w:r>
          </w:p>
        </w:tc>
        <w:tc>
          <w:tcPr>
            <w:tcW w:w="1214" w:type="dxa"/>
            <w:gridSpan w:val="6"/>
          </w:tcPr>
          <w:p w14:paraId="3407512A"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17C1994B" w14:textId="77777777" w:rsidR="00536202" w:rsidRPr="00E45289" w:rsidRDefault="00536202" w:rsidP="00107F7A">
            <w:pPr>
              <w:pStyle w:val="13"/>
              <w:spacing w:line="240" w:lineRule="auto"/>
              <w:jc w:val="both"/>
              <w:rPr>
                <w:color w:val="auto"/>
              </w:rPr>
            </w:pPr>
            <w:r w:rsidRPr="00E45289">
              <w:rPr>
                <w:color w:val="auto"/>
              </w:rPr>
              <w:t>декабрь</w:t>
            </w:r>
          </w:p>
        </w:tc>
        <w:tc>
          <w:tcPr>
            <w:tcW w:w="1722" w:type="dxa"/>
            <w:gridSpan w:val="8"/>
          </w:tcPr>
          <w:p w14:paraId="79228E56" w14:textId="3D7BEB9B" w:rsidR="00536202" w:rsidRPr="00E45289" w:rsidRDefault="00B34C36" w:rsidP="00107F7A">
            <w:pPr>
              <w:pStyle w:val="13"/>
              <w:spacing w:line="240" w:lineRule="auto"/>
              <w:jc w:val="both"/>
              <w:rPr>
                <w:color w:val="auto"/>
              </w:rPr>
            </w:pPr>
            <w:r w:rsidRPr="00E45289">
              <w:rPr>
                <w:color w:val="auto"/>
              </w:rPr>
              <w:t>Воспитатель</w:t>
            </w:r>
            <w:r w:rsidR="00536202" w:rsidRPr="00E45289">
              <w:rPr>
                <w:color w:val="auto"/>
              </w:rPr>
              <w:t xml:space="preserve"> волонтеры «Надежда»</w:t>
            </w:r>
          </w:p>
        </w:tc>
      </w:tr>
      <w:tr w:rsidR="00D62B29" w:rsidRPr="00E45289" w14:paraId="42E89072" w14:textId="77777777" w:rsidTr="004E299E">
        <w:tblPrEx>
          <w:jc w:val="left"/>
        </w:tblPrEx>
        <w:trPr>
          <w:gridBefore w:val="2"/>
          <w:gridAfter w:val="1"/>
          <w:wBefore w:w="17" w:type="dxa"/>
          <w:wAfter w:w="133" w:type="dxa"/>
          <w:trHeight w:val="1495"/>
        </w:trPr>
        <w:tc>
          <w:tcPr>
            <w:tcW w:w="2046" w:type="dxa"/>
            <w:gridSpan w:val="6"/>
          </w:tcPr>
          <w:p w14:paraId="5A51B1A1" w14:textId="0F00F95A" w:rsidR="00536202" w:rsidRPr="00E45289" w:rsidRDefault="00536202" w:rsidP="00107F7A">
            <w:pPr>
              <w:pStyle w:val="13"/>
              <w:spacing w:line="240" w:lineRule="auto"/>
              <w:jc w:val="both"/>
              <w:rPr>
                <w:color w:val="auto"/>
              </w:rPr>
            </w:pPr>
            <w:r w:rsidRPr="00E45289">
              <w:rPr>
                <w:color w:val="auto"/>
              </w:rPr>
              <w:t>Мероприятия</w:t>
            </w:r>
            <w:r w:rsidRPr="00E45289">
              <w:rPr>
                <w:color w:val="auto"/>
              </w:rPr>
              <w:tab/>
              <w:t>ко</w:t>
            </w:r>
            <w:r w:rsidRPr="00E45289">
              <w:rPr>
                <w:color w:val="auto"/>
              </w:rPr>
              <w:tab/>
              <w:t>Дню еизвестного солдата</w:t>
            </w:r>
          </w:p>
        </w:tc>
        <w:tc>
          <w:tcPr>
            <w:tcW w:w="1214" w:type="dxa"/>
            <w:gridSpan w:val="6"/>
          </w:tcPr>
          <w:p w14:paraId="0B184768"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3D78130F" w14:textId="77777777" w:rsidR="00536202" w:rsidRPr="00E45289" w:rsidRDefault="00536202" w:rsidP="00107F7A">
            <w:pPr>
              <w:pStyle w:val="13"/>
              <w:spacing w:line="240" w:lineRule="auto"/>
              <w:jc w:val="both"/>
              <w:rPr>
                <w:color w:val="auto"/>
              </w:rPr>
            </w:pPr>
            <w:r w:rsidRPr="00E45289">
              <w:rPr>
                <w:color w:val="auto"/>
              </w:rPr>
              <w:t>декабрь</w:t>
            </w:r>
          </w:p>
        </w:tc>
        <w:tc>
          <w:tcPr>
            <w:tcW w:w="1722" w:type="dxa"/>
            <w:gridSpan w:val="8"/>
          </w:tcPr>
          <w:p w14:paraId="427FFBB8" w14:textId="77777777" w:rsidR="00536202" w:rsidRPr="00E45289" w:rsidRDefault="00536202" w:rsidP="00107F7A">
            <w:pPr>
              <w:pStyle w:val="13"/>
              <w:spacing w:line="240" w:lineRule="auto"/>
              <w:jc w:val="both"/>
              <w:rPr>
                <w:color w:val="auto"/>
              </w:rPr>
            </w:pPr>
            <w:r w:rsidRPr="00E45289">
              <w:rPr>
                <w:color w:val="auto"/>
              </w:rPr>
              <w:t>Классные руководители, школьный отряд «Юнармеец»</w:t>
            </w:r>
          </w:p>
        </w:tc>
      </w:tr>
      <w:tr w:rsidR="00D62B29" w:rsidRPr="00E45289" w14:paraId="6E1CE51C" w14:textId="77777777" w:rsidTr="004E299E">
        <w:tblPrEx>
          <w:jc w:val="left"/>
        </w:tblPrEx>
        <w:trPr>
          <w:gridBefore w:val="2"/>
          <w:gridAfter w:val="1"/>
          <w:wBefore w:w="17" w:type="dxa"/>
          <w:wAfter w:w="133" w:type="dxa"/>
          <w:trHeight w:val="1193"/>
        </w:trPr>
        <w:tc>
          <w:tcPr>
            <w:tcW w:w="2046" w:type="dxa"/>
            <w:gridSpan w:val="6"/>
          </w:tcPr>
          <w:p w14:paraId="6EFA2DA4" w14:textId="77777777" w:rsidR="00536202" w:rsidRPr="00E45289" w:rsidRDefault="00536202" w:rsidP="00107F7A">
            <w:pPr>
              <w:pStyle w:val="13"/>
              <w:spacing w:line="240" w:lineRule="auto"/>
              <w:jc w:val="both"/>
              <w:rPr>
                <w:color w:val="auto"/>
              </w:rPr>
            </w:pPr>
            <w:r w:rsidRPr="00E45289">
              <w:rPr>
                <w:color w:val="auto"/>
              </w:rPr>
              <w:t>Мероприятия ко Дню героя</w:t>
            </w:r>
          </w:p>
        </w:tc>
        <w:tc>
          <w:tcPr>
            <w:tcW w:w="1214" w:type="dxa"/>
            <w:gridSpan w:val="6"/>
          </w:tcPr>
          <w:p w14:paraId="0EB5F0AE"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74DEFFAD" w14:textId="77777777" w:rsidR="00536202" w:rsidRPr="00E45289" w:rsidRDefault="00536202" w:rsidP="00107F7A">
            <w:pPr>
              <w:pStyle w:val="13"/>
              <w:spacing w:line="240" w:lineRule="auto"/>
              <w:jc w:val="both"/>
              <w:rPr>
                <w:color w:val="auto"/>
              </w:rPr>
            </w:pPr>
            <w:r w:rsidRPr="00E45289">
              <w:rPr>
                <w:color w:val="auto"/>
              </w:rPr>
              <w:t>декабрь</w:t>
            </w:r>
          </w:p>
        </w:tc>
        <w:tc>
          <w:tcPr>
            <w:tcW w:w="1722" w:type="dxa"/>
            <w:gridSpan w:val="8"/>
          </w:tcPr>
          <w:p w14:paraId="2A038018"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p w14:paraId="6355D017" w14:textId="77777777" w:rsidR="00536202" w:rsidRPr="00E45289" w:rsidRDefault="00536202" w:rsidP="00107F7A">
            <w:pPr>
              <w:pStyle w:val="13"/>
              <w:spacing w:line="240" w:lineRule="auto"/>
              <w:jc w:val="both"/>
              <w:rPr>
                <w:color w:val="auto"/>
              </w:rPr>
            </w:pPr>
            <w:r w:rsidRPr="00E45289">
              <w:rPr>
                <w:color w:val="auto"/>
              </w:rPr>
              <w:t>воспитатель</w:t>
            </w:r>
          </w:p>
        </w:tc>
      </w:tr>
      <w:tr w:rsidR="00D62B29" w:rsidRPr="00E45289" w14:paraId="0699F15E" w14:textId="77777777" w:rsidTr="004E299E">
        <w:tblPrEx>
          <w:jc w:val="left"/>
        </w:tblPrEx>
        <w:trPr>
          <w:gridBefore w:val="2"/>
          <w:gridAfter w:val="1"/>
          <w:wBefore w:w="17" w:type="dxa"/>
          <w:wAfter w:w="133" w:type="dxa"/>
          <w:trHeight w:val="595"/>
        </w:trPr>
        <w:tc>
          <w:tcPr>
            <w:tcW w:w="2046" w:type="dxa"/>
            <w:gridSpan w:val="6"/>
          </w:tcPr>
          <w:p w14:paraId="658E4C72" w14:textId="77777777" w:rsidR="00536202" w:rsidRPr="00E45289" w:rsidRDefault="00536202" w:rsidP="00107F7A">
            <w:pPr>
              <w:pStyle w:val="13"/>
              <w:spacing w:line="240" w:lineRule="auto"/>
              <w:jc w:val="both"/>
              <w:rPr>
                <w:color w:val="auto"/>
              </w:rPr>
            </w:pPr>
            <w:r w:rsidRPr="00E45289">
              <w:rPr>
                <w:color w:val="auto"/>
              </w:rPr>
              <w:t>День Конституции</w:t>
            </w:r>
          </w:p>
        </w:tc>
        <w:tc>
          <w:tcPr>
            <w:tcW w:w="1214" w:type="dxa"/>
            <w:gridSpan w:val="6"/>
          </w:tcPr>
          <w:p w14:paraId="1F179333"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6676C093" w14:textId="77777777" w:rsidR="00536202" w:rsidRPr="00E45289" w:rsidRDefault="00536202" w:rsidP="00107F7A">
            <w:pPr>
              <w:pStyle w:val="13"/>
              <w:spacing w:line="240" w:lineRule="auto"/>
              <w:jc w:val="both"/>
              <w:rPr>
                <w:color w:val="auto"/>
              </w:rPr>
            </w:pPr>
            <w:r w:rsidRPr="00E45289">
              <w:rPr>
                <w:color w:val="auto"/>
              </w:rPr>
              <w:t>декабрь</w:t>
            </w:r>
          </w:p>
        </w:tc>
        <w:tc>
          <w:tcPr>
            <w:tcW w:w="1722" w:type="dxa"/>
            <w:gridSpan w:val="8"/>
          </w:tcPr>
          <w:p w14:paraId="74C6B851"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D62B29" w:rsidRPr="00E45289" w14:paraId="4D7E7675" w14:textId="77777777" w:rsidTr="004E299E">
        <w:tblPrEx>
          <w:jc w:val="left"/>
        </w:tblPrEx>
        <w:trPr>
          <w:gridBefore w:val="2"/>
          <w:gridAfter w:val="1"/>
          <w:wBefore w:w="17" w:type="dxa"/>
          <w:wAfter w:w="133" w:type="dxa"/>
          <w:trHeight w:val="1549"/>
        </w:trPr>
        <w:tc>
          <w:tcPr>
            <w:tcW w:w="2046" w:type="dxa"/>
            <w:gridSpan w:val="6"/>
          </w:tcPr>
          <w:p w14:paraId="5ACD5307" w14:textId="77777777" w:rsidR="00536202" w:rsidRPr="00E45289" w:rsidRDefault="00536202" w:rsidP="00107F7A">
            <w:pPr>
              <w:pStyle w:val="13"/>
              <w:spacing w:line="240" w:lineRule="auto"/>
              <w:jc w:val="both"/>
              <w:rPr>
                <w:color w:val="auto"/>
              </w:rPr>
            </w:pPr>
            <w:r w:rsidRPr="00E45289">
              <w:rPr>
                <w:color w:val="auto"/>
              </w:rPr>
              <w:t>Мероприятия к подготовке и празднованию Нового года</w:t>
            </w:r>
          </w:p>
        </w:tc>
        <w:tc>
          <w:tcPr>
            <w:tcW w:w="1214" w:type="dxa"/>
            <w:gridSpan w:val="6"/>
          </w:tcPr>
          <w:p w14:paraId="11F71002"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4E2DD5BF" w14:textId="77777777" w:rsidR="00536202" w:rsidRPr="00E45289" w:rsidRDefault="00536202" w:rsidP="00107F7A">
            <w:pPr>
              <w:pStyle w:val="13"/>
              <w:spacing w:line="240" w:lineRule="auto"/>
              <w:jc w:val="both"/>
              <w:rPr>
                <w:color w:val="auto"/>
              </w:rPr>
            </w:pPr>
            <w:r w:rsidRPr="00E45289">
              <w:rPr>
                <w:color w:val="auto"/>
              </w:rPr>
              <w:t>декабрь</w:t>
            </w:r>
          </w:p>
        </w:tc>
        <w:tc>
          <w:tcPr>
            <w:tcW w:w="1722" w:type="dxa"/>
            <w:gridSpan w:val="8"/>
          </w:tcPr>
          <w:p w14:paraId="45AA059C" w14:textId="268CC354" w:rsidR="00536202" w:rsidRPr="00E45289" w:rsidRDefault="00B34C36" w:rsidP="00107F7A">
            <w:pPr>
              <w:pStyle w:val="13"/>
              <w:spacing w:line="240" w:lineRule="auto"/>
              <w:jc w:val="both"/>
              <w:rPr>
                <w:color w:val="auto"/>
              </w:rPr>
            </w:pPr>
            <w:r w:rsidRPr="00E45289">
              <w:rPr>
                <w:color w:val="auto"/>
              </w:rPr>
              <w:t>Советник по ВР</w:t>
            </w:r>
            <w:r w:rsidR="00536202" w:rsidRPr="00E45289">
              <w:rPr>
                <w:color w:val="auto"/>
              </w:rPr>
              <w:t>, классные руководители волонтерский</w:t>
            </w:r>
          </w:p>
          <w:p w14:paraId="26A61B9F" w14:textId="77777777" w:rsidR="00536202" w:rsidRPr="00E45289" w:rsidRDefault="00536202" w:rsidP="00107F7A">
            <w:pPr>
              <w:pStyle w:val="13"/>
              <w:spacing w:line="240" w:lineRule="auto"/>
              <w:jc w:val="both"/>
              <w:rPr>
                <w:color w:val="auto"/>
              </w:rPr>
            </w:pPr>
            <w:r w:rsidRPr="00E45289">
              <w:rPr>
                <w:color w:val="auto"/>
              </w:rPr>
              <w:t>отряд «Надежда»</w:t>
            </w:r>
          </w:p>
        </w:tc>
      </w:tr>
      <w:tr w:rsidR="00D62B29" w:rsidRPr="00E45289" w14:paraId="18E0F940" w14:textId="77777777" w:rsidTr="004E299E">
        <w:tblPrEx>
          <w:jc w:val="left"/>
        </w:tblPrEx>
        <w:trPr>
          <w:gridBefore w:val="2"/>
          <w:gridAfter w:val="1"/>
          <w:wBefore w:w="17" w:type="dxa"/>
          <w:wAfter w:w="133" w:type="dxa"/>
          <w:trHeight w:val="602"/>
        </w:trPr>
        <w:tc>
          <w:tcPr>
            <w:tcW w:w="2046" w:type="dxa"/>
            <w:gridSpan w:val="6"/>
          </w:tcPr>
          <w:p w14:paraId="07933C3A" w14:textId="77777777" w:rsidR="00536202" w:rsidRPr="00E45289" w:rsidRDefault="00536202" w:rsidP="00107F7A">
            <w:pPr>
              <w:pStyle w:val="13"/>
              <w:spacing w:line="240" w:lineRule="auto"/>
              <w:jc w:val="both"/>
              <w:rPr>
                <w:color w:val="auto"/>
              </w:rPr>
            </w:pPr>
            <w:r w:rsidRPr="00E45289">
              <w:rPr>
                <w:color w:val="auto"/>
              </w:rPr>
              <w:t>Акция «Помоги ребенку»</w:t>
            </w:r>
          </w:p>
        </w:tc>
        <w:tc>
          <w:tcPr>
            <w:tcW w:w="1214" w:type="dxa"/>
            <w:gridSpan w:val="6"/>
          </w:tcPr>
          <w:p w14:paraId="367A28C1"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077A49FC" w14:textId="77777777" w:rsidR="00536202" w:rsidRPr="00E45289" w:rsidRDefault="00536202" w:rsidP="00107F7A">
            <w:pPr>
              <w:pStyle w:val="13"/>
              <w:spacing w:line="240" w:lineRule="auto"/>
              <w:jc w:val="both"/>
              <w:rPr>
                <w:color w:val="auto"/>
              </w:rPr>
            </w:pPr>
            <w:r w:rsidRPr="00E45289">
              <w:rPr>
                <w:color w:val="auto"/>
              </w:rPr>
              <w:t>январь</w:t>
            </w:r>
          </w:p>
        </w:tc>
        <w:tc>
          <w:tcPr>
            <w:tcW w:w="1722" w:type="dxa"/>
            <w:gridSpan w:val="8"/>
          </w:tcPr>
          <w:p w14:paraId="7975022A" w14:textId="657829C0" w:rsidR="00536202" w:rsidRPr="00E45289" w:rsidRDefault="00536202" w:rsidP="00107F7A">
            <w:pPr>
              <w:pStyle w:val="13"/>
              <w:spacing w:line="240" w:lineRule="auto"/>
              <w:jc w:val="both"/>
              <w:rPr>
                <w:color w:val="auto"/>
              </w:rPr>
            </w:pPr>
            <w:r w:rsidRPr="00E45289">
              <w:rPr>
                <w:color w:val="auto"/>
              </w:rPr>
              <w:t>Кл</w:t>
            </w:r>
            <w:r w:rsidR="00B34C36" w:rsidRPr="00E45289">
              <w:rPr>
                <w:color w:val="auto"/>
              </w:rPr>
              <w:t>ассные руководители, воспитатель</w:t>
            </w:r>
          </w:p>
        </w:tc>
      </w:tr>
      <w:tr w:rsidR="00D62B29" w:rsidRPr="00E45289" w14:paraId="6E541797" w14:textId="77777777" w:rsidTr="004E299E">
        <w:tblPrEx>
          <w:jc w:val="left"/>
        </w:tblPrEx>
        <w:trPr>
          <w:gridBefore w:val="2"/>
          <w:gridAfter w:val="1"/>
          <w:wBefore w:w="17" w:type="dxa"/>
          <w:wAfter w:w="133" w:type="dxa"/>
          <w:trHeight w:val="1193"/>
        </w:trPr>
        <w:tc>
          <w:tcPr>
            <w:tcW w:w="2046" w:type="dxa"/>
            <w:gridSpan w:val="6"/>
          </w:tcPr>
          <w:p w14:paraId="09C6C69F" w14:textId="77777777" w:rsidR="00536202" w:rsidRPr="00E45289" w:rsidRDefault="00536202" w:rsidP="00107F7A">
            <w:pPr>
              <w:pStyle w:val="13"/>
              <w:spacing w:line="240" w:lineRule="auto"/>
              <w:jc w:val="both"/>
              <w:rPr>
                <w:color w:val="auto"/>
              </w:rPr>
            </w:pPr>
            <w:r w:rsidRPr="00E45289">
              <w:rPr>
                <w:color w:val="auto"/>
              </w:rPr>
              <w:lastRenderedPageBreak/>
              <w:t>Военно-патриотический месячник</w:t>
            </w:r>
          </w:p>
        </w:tc>
        <w:tc>
          <w:tcPr>
            <w:tcW w:w="1214" w:type="dxa"/>
            <w:gridSpan w:val="6"/>
          </w:tcPr>
          <w:p w14:paraId="29BE8859" w14:textId="77777777" w:rsidR="00536202" w:rsidRPr="00E45289" w:rsidRDefault="00536202" w:rsidP="00107F7A">
            <w:pPr>
              <w:pStyle w:val="13"/>
              <w:spacing w:line="240" w:lineRule="auto"/>
              <w:jc w:val="both"/>
              <w:rPr>
                <w:color w:val="auto"/>
              </w:rPr>
            </w:pPr>
            <w:r w:rsidRPr="00E45289">
              <w:rPr>
                <w:color w:val="auto"/>
              </w:rPr>
              <w:t>5-9 класс</w:t>
            </w:r>
          </w:p>
        </w:tc>
        <w:tc>
          <w:tcPr>
            <w:tcW w:w="1659" w:type="dxa"/>
            <w:gridSpan w:val="9"/>
          </w:tcPr>
          <w:p w14:paraId="0D8175DB" w14:textId="77777777" w:rsidR="00536202" w:rsidRPr="00E45289" w:rsidRDefault="00536202" w:rsidP="00107F7A">
            <w:pPr>
              <w:pStyle w:val="13"/>
              <w:spacing w:line="240" w:lineRule="auto"/>
              <w:jc w:val="both"/>
              <w:rPr>
                <w:color w:val="auto"/>
              </w:rPr>
            </w:pPr>
            <w:r w:rsidRPr="00E45289">
              <w:rPr>
                <w:color w:val="auto"/>
              </w:rPr>
              <w:t>январь</w:t>
            </w:r>
            <w:r w:rsidRPr="00E45289">
              <w:rPr>
                <w:color w:val="auto"/>
              </w:rPr>
              <w:tab/>
              <w:t>-</w:t>
            </w:r>
          </w:p>
          <w:p w14:paraId="3A931CE3" w14:textId="77777777" w:rsidR="00536202" w:rsidRPr="00E45289" w:rsidRDefault="00536202" w:rsidP="00107F7A">
            <w:pPr>
              <w:pStyle w:val="13"/>
              <w:spacing w:line="240" w:lineRule="auto"/>
              <w:jc w:val="both"/>
              <w:rPr>
                <w:color w:val="auto"/>
              </w:rPr>
            </w:pPr>
            <w:r w:rsidRPr="00E45289">
              <w:rPr>
                <w:color w:val="auto"/>
              </w:rPr>
              <w:t>февраль</w:t>
            </w:r>
          </w:p>
        </w:tc>
        <w:tc>
          <w:tcPr>
            <w:tcW w:w="1722" w:type="dxa"/>
            <w:gridSpan w:val="8"/>
          </w:tcPr>
          <w:p w14:paraId="38C8117F" w14:textId="77777777" w:rsidR="00536202" w:rsidRPr="00E45289" w:rsidRDefault="00536202" w:rsidP="00107F7A">
            <w:pPr>
              <w:pStyle w:val="13"/>
              <w:spacing w:line="240" w:lineRule="auto"/>
              <w:jc w:val="both"/>
              <w:rPr>
                <w:color w:val="auto"/>
              </w:rPr>
            </w:pPr>
            <w:r w:rsidRPr="00E45289">
              <w:rPr>
                <w:color w:val="auto"/>
              </w:rPr>
              <w:t>Классные руководители, школьный отряд «Юнармеец»</w:t>
            </w:r>
          </w:p>
        </w:tc>
      </w:tr>
      <w:tr w:rsidR="00D62B29" w:rsidRPr="00E45289" w14:paraId="6D55C8E4" w14:textId="77777777" w:rsidTr="004E299E">
        <w:tblPrEx>
          <w:jc w:val="left"/>
        </w:tblPrEx>
        <w:trPr>
          <w:gridBefore w:val="2"/>
          <w:gridAfter w:val="1"/>
          <w:wBefore w:w="17" w:type="dxa"/>
          <w:wAfter w:w="133" w:type="dxa"/>
          <w:trHeight w:val="602"/>
        </w:trPr>
        <w:tc>
          <w:tcPr>
            <w:tcW w:w="2046" w:type="dxa"/>
            <w:gridSpan w:val="6"/>
          </w:tcPr>
          <w:p w14:paraId="2B19EF9F" w14:textId="77777777" w:rsidR="00536202" w:rsidRPr="00E45289" w:rsidRDefault="00536202" w:rsidP="00107F7A">
            <w:pPr>
              <w:pStyle w:val="13"/>
              <w:spacing w:line="240" w:lineRule="auto"/>
              <w:jc w:val="both"/>
              <w:rPr>
                <w:color w:val="auto"/>
              </w:rPr>
            </w:pPr>
            <w:r w:rsidRPr="00E45289">
              <w:rPr>
                <w:color w:val="auto"/>
              </w:rPr>
              <w:t>День Родной школы</w:t>
            </w:r>
          </w:p>
        </w:tc>
        <w:tc>
          <w:tcPr>
            <w:tcW w:w="1214" w:type="dxa"/>
            <w:gridSpan w:val="6"/>
          </w:tcPr>
          <w:p w14:paraId="1D0A72AB"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34DDBDAC" w14:textId="77777777" w:rsidR="00536202" w:rsidRPr="00E45289" w:rsidRDefault="00536202" w:rsidP="00107F7A">
            <w:pPr>
              <w:pStyle w:val="13"/>
              <w:spacing w:line="240" w:lineRule="auto"/>
              <w:jc w:val="both"/>
              <w:rPr>
                <w:color w:val="auto"/>
              </w:rPr>
            </w:pPr>
            <w:r w:rsidRPr="00E45289">
              <w:rPr>
                <w:color w:val="auto"/>
              </w:rPr>
              <w:t>февраль</w:t>
            </w:r>
          </w:p>
        </w:tc>
        <w:tc>
          <w:tcPr>
            <w:tcW w:w="1722" w:type="dxa"/>
            <w:gridSpan w:val="8"/>
          </w:tcPr>
          <w:p w14:paraId="39C24820" w14:textId="30C4FD97" w:rsidR="00B34C36" w:rsidRPr="00E45289" w:rsidRDefault="00B34C36" w:rsidP="00107F7A">
            <w:pPr>
              <w:pStyle w:val="13"/>
              <w:spacing w:line="240" w:lineRule="auto"/>
              <w:jc w:val="both"/>
              <w:rPr>
                <w:color w:val="auto"/>
              </w:rPr>
            </w:pPr>
            <w:r w:rsidRPr="00E45289">
              <w:rPr>
                <w:color w:val="auto"/>
              </w:rPr>
              <w:t>Воспитатель</w:t>
            </w:r>
            <w:r w:rsidR="00536202" w:rsidRPr="00E45289">
              <w:rPr>
                <w:color w:val="auto"/>
              </w:rPr>
              <w:t>, классные руководители</w:t>
            </w:r>
          </w:p>
        </w:tc>
      </w:tr>
      <w:tr w:rsidR="00D62B29" w:rsidRPr="00E45289" w14:paraId="397EEF15" w14:textId="77777777" w:rsidTr="004E299E">
        <w:tblPrEx>
          <w:jc w:val="left"/>
        </w:tblPrEx>
        <w:trPr>
          <w:gridBefore w:val="2"/>
          <w:gridAfter w:val="1"/>
          <w:wBefore w:w="17" w:type="dxa"/>
          <w:wAfter w:w="133" w:type="dxa"/>
          <w:trHeight w:val="594"/>
        </w:trPr>
        <w:tc>
          <w:tcPr>
            <w:tcW w:w="2046" w:type="dxa"/>
            <w:gridSpan w:val="6"/>
          </w:tcPr>
          <w:p w14:paraId="0F08C7CB" w14:textId="77777777" w:rsidR="00536202" w:rsidRPr="00E45289" w:rsidRDefault="00536202" w:rsidP="00107F7A">
            <w:pPr>
              <w:pStyle w:val="13"/>
              <w:spacing w:line="240" w:lineRule="auto"/>
              <w:jc w:val="both"/>
              <w:rPr>
                <w:color w:val="auto"/>
              </w:rPr>
            </w:pPr>
            <w:r w:rsidRPr="00E45289">
              <w:rPr>
                <w:color w:val="auto"/>
              </w:rPr>
              <w:t>Мероприятия, посвященные 8 Марта</w:t>
            </w:r>
          </w:p>
        </w:tc>
        <w:tc>
          <w:tcPr>
            <w:tcW w:w="1214" w:type="dxa"/>
            <w:gridSpan w:val="6"/>
          </w:tcPr>
          <w:p w14:paraId="5EE57F0D"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2547FA6E" w14:textId="77777777" w:rsidR="00536202" w:rsidRPr="00E45289" w:rsidRDefault="00536202" w:rsidP="00107F7A">
            <w:pPr>
              <w:pStyle w:val="13"/>
              <w:spacing w:line="240" w:lineRule="auto"/>
              <w:jc w:val="both"/>
              <w:rPr>
                <w:color w:val="auto"/>
              </w:rPr>
            </w:pPr>
            <w:r w:rsidRPr="00E45289">
              <w:rPr>
                <w:color w:val="auto"/>
              </w:rPr>
              <w:t>март</w:t>
            </w:r>
          </w:p>
        </w:tc>
        <w:tc>
          <w:tcPr>
            <w:tcW w:w="1722" w:type="dxa"/>
            <w:gridSpan w:val="8"/>
          </w:tcPr>
          <w:p w14:paraId="555F063B" w14:textId="12DF7494" w:rsidR="00536202" w:rsidRPr="00E45289" w:rsidRDefault="00536202" w:rsidP="00107F7A">
            <w:pPr>
              <w:pStyle w:val="13"/>
              <w:spacing w:line="240" w:lineRule="auto"/>
              <w:jc w:val="both"/>
              <w:rPr>
                <w:color w:val="auto"/>
              </w:rPr>
            </w:pPr>
            <w:r w:rsidRPr="00E45289">
              <w:rPr>
                <w:color w:val="auto"/>
              </w:rPr>
              <w:t>Кл</w:t>
            </w:r>
            <w:r w:rsidR="00B34C36" w:rsidRPr="00E45289">
              <w:rPr>
                <w:color w:val="auto"/>
              </w:rPr>
              <w:t>ассные руководители, воспитатель</w:t>
            </w:r>
          </w:p>
        </w:tc>
      </w:tr>
      <w:tr w:rsidR="00D62B29" w:rsidRPr="00E45289" w14:paraId="77A815F0" w14:textId="77777777" w:rsidTr="004E299E">
        <w:tblPrEx>
          <w:jc w:val="left"/>
        </w:tblPrEx>
        <w:trPr>
          <w:gridBefore w:val="2"/>
          <w:gridAfter w:val="1"/>
          <w:wBefore w:w="17" w:type="dxa"/>
          <w:wAfter w:w="133" w:type="dxa"/>
          <w:trHeight w:val="602"/>
        </w:trPr>
        <w:tc>
          <w:tcPr>
            <w:tcW w:w="2046" w:type="dxa"/>
            <w:gridSpan w:val="6"/>
          </w:tcPr>
          <w:p w14:paraId="55A6D6D0" w14:textId="77777777" w:rsidR="00536202" w:rsidRPr="00E45289" w:rsidRDefault="00536202" w:rsidP="00107F7A">
            <w:pPr>
              <w:pStyle w:val="13"/>
              <w:spacing w:line="240" w:lineRule="auto"/>
              <w:jc w:val="both"/>
              <w:rPr>
                <w:color w:val="auto"/>
              </w:rPr>
            </w:pPr>
            <w:r w:rsidRPr="00E45289">
              <w:rPr>
                <w:color w:val="auto"/>
              </w:rPr>
              <w:t>Весенняя неделя добра</w:t>
            </w:r>
          </w:p>
        </w:tc>
        <w:tc>
          <w:tcPr>
            <w:tcW w:w="1214" w:type="dxa"/>
            <w:gridSpan w:val="6"/>
          </w:tcPr>
          <w:p w14:paraId="7C8BCFC3"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9" w:type="dxa"/>
            <w:gridSpan w:val="9"/>
          </w:tcPr>
          <w:p w14:paraId="1AAE62C1" w14:textId="77777777" w:rsidR="00536202" w:rsidRPr="00E45289" w:rsidRDefault="00536202" w:rsidP="00107F7A">
            <w:pPr>
              <w:pStyle w:val="13"/>
              <w:spacing w:line="240" w:lineRule="auto"/>
              <w:jc w:val="both"/>
              <w:rPr>
                <w:color w:val="auto"/>
              </w:rPr>
            </w:pPr>
            <w:r w:rsidRPr="00E45289">
              <w:rPr>
                <w:color w:val="auto"/>
              </w:rPr>
              <w:t>апрель</w:t>
            </w:r>
          </w:p>
        </w:tc>
        <w:tc>
          <w:tcPr>
            <w:tcW w:w="1722" w:type="dxa"/>
            <w:gridSpan w:val="8"/>
          </w:tcPr>
          <w:p w14:paraId="043FE8CB" w14:textId="793ADCDD" w:rsidR="00B34C36" w:rsidRPr="00E45289" w:rsidRDefault="00536202" w:rsidP="00107F7A">
            <w:pPr>
              <w:pStyle w:val="13"/>
              <w:spacing w:line="240" w:lineRule="auto"/>
              <w:jc w:val="both"/>
              <w:rPr>
                <w:color w:val="auto"/>
              </w:rPr>
            </w:pPr>
            <w:r w:rsidRPr="00E45289">
              <w:rPr>
                <w:color w:val="auto"/>
              </w:rPr>
              <w:t>Советник</w:t>
            </w:r>
            <w:r w:rsidRPr="00E45289">
              <w:rPr>
                <w:color w:val="auto"/>
              </w:rPr>
              <w:tab/>
              <w:t xml:space="preserve">по </w:t>
            </w:r>
            <w:r w:rsidR="00B34C36" w:rsidRPr="00E45289">
              <w:rPr>
                <w:color w:val="auto"/>
              </w:rPr>
              <w:t>ВР</w:t>
            </w:r>
            <w:r w:rsidRPr="00E45289">
              <w:rPr>
                <w:color w:val="auto"/>
              </w:rPr>
              <w:t xml:space="preserve">, </w:t>
            </w:r>
            <w:r w:rsidR="00B34C36" w:rsidRPr="00E45289">
              <w:rPr>
                <w:color w:val="auto"/>
              </w:rPr>
              <w:t>волонтерский</w:t>
            </w:r>
          </w:p>
          <w:p w14:paraId="2F0F43C8" w14:textId="22D26D4B" w:rsidR="00B34C36" w:rsidRPr="00E45289" w:rsidRDefault="00B34C36" w:rsidP="00107F7A">
            <w:pPr>
              <w:pStyle w:val="13"/>
              <w:spacing w:line="240" w:lineRule="auto"/>
              <w:jc w:val="both"/>
              <w:rPr>
                <w:color w:val="auto"/>
              </w:rPr>
            </w:pPr>
            <w:r w:rsidRPr="00E45289">
              <w:rPr>
                <w:color w:val="auto"/>
              </w:rPr>
              <w:t>отряд «Надежда»</w:t>
            </w:r>
          </w:p>
        </w:tc>
      </w:tr>
      <w:tr w:rsidR="00536202" w:rsidRPr="00E45289" w14:paraId="6849FCBD" w14:textId="77777777" w:rsidTr="004E299E">
        <w:tblPrEx>
          <w:jc w:val="left"/>
        </w:tblPrEx>
        <w:trPr>
          <w:gridBefore w:val="2"/>
          <w:gridAfter w:val="1"/>
          <w:wBefore w:w="17" w:type="dxa"/>
          <w:wAfter w:w="133" w:type="dxa"/>
          <w:trHeight w:val="300"/>
        </w:trPr>
        <w:tc>
          <w:tcPr>
            <w:tcW w:w="2040" w:type="dxa"/>
            <w:gridSpan w:val="5"/>
          </w:tcPr>
          <w:p w14:paraId="349F1A23" w14:textId="77777777" w:rsidR="00536202" w:rsidRPr="00E45289" w:rsidRDefault="00536202" w:rsidP="00107F7A">
            <w:pPr>
              <w:pStyle w:val="13"/>
              <w:spacing w:line="240" w:lineRule="auto"/>
              <w:jc w:val="both"/>
              <w:rPr>
                <w:color w:val="auto"/>
              </w:rPr>
            </w:pPr>
            <w:r w:rsidRPr="00E45289">
              <w:rPr>
                <w:color w:val="auto"/>
              </w:rPr>
              <w:t>День космонавтики</w:t>
            </w:r>
          </w:p>
        </w:tc>
        <w:tc>
          <w:tcPr>
            <w:tcW w:w="1214" w:type="dxa"/>
            <w:gridSpan w:val="6"/>
          </w:tcPr>
          <w:p w14:paraId="56BA8F20"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5" w:type="dxa"/>
            <w:gridSpan w:val="9"/>
          </w:tcPr>
          <w:p w14:paraId="4E11935E" w14:textId="77777777" w:rsidR="00536202" w:rsidRPr="00E45289" w:rsidRDefault="00536202" w:rsidP="00107F7A">
            <w:pPr>
              <w:pStyle w:val="13"/>
              <w:spacing w:line="240" w:lineRule="auto"/>
              <w:jc w:val="both"/>
              <w:rPr>
                <w:color w:val="auto"/>
              </w:rPr>
            </w:pPr>
            <w:r w:rsidRPr="00E45289">
              <w:rPr>
                <w:color w:val="auto"/>
              </w:rPr>
              <w:t>апрель</w:t>
            </w:r>
          </w:p>
        </w:tc>
        <w:tc>
          <w:tcPr>
            <w:tcW w:w="1732" w:type="dxa"/>
            <w:gridSpan w:val="9"/>
          </w:tcPr>
          <w:p w14:paraId="134F67B3" w14:textId="77777777" w:rsidR="00536202" w:rsidRPr="00E45289" w:rsidRDefault="00536202" w:rsidP="00107F7A">
            <w:pPr>
              <w:pStyle w:val="13"/>
              <w:spacing w:line="240" w:lineRule="auto"/>
              <w:jc w:val="both"/>
              <w:rPr>
                <w:color w:val="auto"/>
              </w:rPr>
            </w:pPr>
            <w:r w:rsidRPr="00E45289">
              <w:rPr>
                <w:color w:val="auto"/>
              </w:rPr>
              <w:t xml:space="preserve"> Классные руководители</w:t>
            </w:r>
          </w:p>
        </w:tc>
      </w:tr>
      <w:tr w:rsidR="00536202" w:rsidRPr="00E45289" w14:paraId="2B5A223A" w14:textId="77777777" w:rsidTr="004E299E">
        <w:tblPrEx>
          <w:jc w:val="left"/>
        </w:tblPrEx>
        <w:trPr>
          <w:gridBefore w:val="2"/>
          <w:gridAfter w:val="1"/>
          <w:wBefore w:w="17" w:type="dxa"/>
          <w:wAfter w:w="133" w:type="dxa"/>
          <w:trHeight w:val="2092"/>
        </w:trPr>
        <w:tc>
          <w:tcPr>
            <w:tcW w:w="2040" w:type="dxa"/>
            <w:gridSpan w:val="5"/>
          </w:tcPr>
          <w:p w14:paraId="6FBE713B" w14:textId="3C02805C" w:rsidR="00536202" w:rsidRPr="00E45289" w:rsidRDefault="00536202" w:rsidP="00107F7A">
            <w:pPr>
              <w:pStyle w:val="13"/>
              <w:spacing w:line="240" w:lineRule="auto"/>
              <w:jc w:val="both"/>
              <w:rPr>
                <w:color w:val="auto"/>
              </w:rPr>
            </w:pPr>
            <w:r w:rsidRPr="00E45289">
              <w:rPr>
                <w:color w:val="auto"/>
              </w:rPr>
              <w:t>Мероприятия ко Дню Победы: Вальс Победы</w:t>
            </w:r>
            <w:r w:rsidR="00A1650E" w:rsidRPr="00E45289">
              <w:rPr>
                <w:color w:val="auto"/>
              </w:rPr>
              <w:t xml:space="preserve">, </w:t>
            </w:r>
            <w:r w:rsidRPr="00E45289">
              <w:rPr>
                <w:color w:val="auto"/>
              </w:rPr>
              <w:t>Акция «Окна Победы» Часы общения</w:t>
            </w:r>
            <w:r w:rsidR="00A1650E" w:rsidRPr="00E45289">
              <w:rPr>
                <w:color w:val="auto"/>
              </w:rPr>
              <w:t xml:space="preserve">, </w:t>
            </w:r>
            <w:r w:rsidRPr="00E45289">
              <w:rPr>
                <w:color w:val="auto"/>
              </w:rPr>
              <w:t>Акция Георгиевская лента»</w:t>
            </w:r>
            <w:r w:rsidR="00A1650E" w:rsidRPr="00E45289">
              <w:rPr>
                <w:color w:val="auto"/>
              </w:rPr>
              <w:t xml:space="preserve"> </w:t>
            </w:r>
            <w:r w:rsidRPr="00E45289">
              <w:rPr>
                <w:color w:val="auto"/>
              </w:rPr>
              <w:t>Акция «Бессмертный полк» и т.д.</w:t>
            </w:r>
          </w:p>
        </w:tc>
        <w:tc>
          <w:tcPr>
            <w:tcW w:w="1214" w:type="dxa"/>
            <w:gridSpan w:val="6"/>
          </w:tcPr>
          <w:p w14:paraId="780AE349" w14:textId="77777777" w:rsidR="00536202" w:rsidRPr="00E45289" w:rsidRDefault="00536202" w:rsidP="00107F7A">
            <w:pPr>
              <w:pStyle w:val="13"/>
              <w:spacing w:line="240" w:lineRule="auto"/>
              <w:jc w:val="both"/>
              <w:rPr>
                <w:color w:val="auto"/>
              </w:rPr>
            </w:pPr>
            <w:r w:rsidRPr="00E45289">
              <w:rPr>
                <w:color w:val="auto"/>
              </w:rPr>
              <w:t>5-9 классы</w:t>
            </w:r>
          </w:p>
        </w:tc>
        <w:tc>
          <w:tcPr>
            <w:tcW w:w="1655" w:type="dxa"/>
            <w:gridSpan w:val="9"/>
          </w:tcPr>
          <w:p w14:paraId="54BE554A" w14:textId="77777777" w:rsidR="00536202" w:rsidRPr="00E45289" w:rsidRDefault="00536202" w:rsidP="00107F7A">
            <w:pPr>
              <w:pStyle w:val="13"/>
              <w:spacing w:line="240" w:lineRule="auto"/>
              <w:jc w:val="both"/>
              <w:rPr>
                <w:color w:val="auto"/>
              </w:rPr>
            </w:pPr>
            <w:r w:rsidRPr="00E45289">
              <w:rPr>
                <w:color w:val="auto"/>
              </w:rPr>
              <w:t>май</w:t>
            </w:r>
          </w:p>
        </w:tc>
        <w:tc>
          <w:tcPr>
            <w:tcW w:w="1732" w:type="dxa"/>
            <w:gridSpan w:val="9"/>
          </w:tcPr>
          <w:p w14:paraId="24DAD5C5"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p w14:paraId="7A47B0E4" w14:textId="0239599E" w:rsidR="00536202" w:rsidRPr="00E45289" w:rsidRDefault="00A1650E" w:rsidP="00107F7A">
            <w:pPr>
              <w:pStyle w:val="13"/>
              <w:spacing w:line="240" w:lineRule="auto"/>
              <w:jc w:val="both"/>
              <w:rPr>
                <w:color w:val="auto"/>
              </w:rPr>
            </w:pPr>
            <w:r w:rsidRPr="00E45289">
              <w:rPr>
                <w:color w:val="auto"/>
              </w:rPr>
              <w:t>Воспитатель</w:t>
            </w:r>
            <w:r w:rsidR="00536202" w:rsidRPr="00E45289">
              <w:rPr>
                <w:color w:val="auto"/>
              </w:rPr>
              <w:t xml:space="preserve">, Советник по </w:t>
            </w:r>
            <w:r w:rsidRPr="00E45289">
              <w:rPr>
                <w:color w:val="auto"/>
              </w:rPr>
              <w:t>ВР</w:t>
            </w:r>
            <w:r w:rsidR="00536202" w:rsidRPr="00E45289">
              <w:rPr>
                <w:color w:val="auto"/>
              </w:rPr>
              <w:t>, детские организации</w:t>
            </w:r>
          </w:p>
        </w:tc>
      </w:tr>
      <w:tr w:rsidR="00D62B29" w:rsidRPr="00E45289" w14:paraId="23A175D6" w14:textId="77777777" w:rsidTr="004E299E">
        <w:tblPrEx>
          <w:jc w:val="left"/>
        </w:tblPrEx>
        <w:trPr>
          <w:gridBefore w:val="2"/>
          <w:gridAfter w:val="1"/>
          <w:wBefore w:w="17" w:type="dxa"/>
          <w:wAfter w:w="133" w:type="dxa"/>
          <w:trHeight w:val="1495"/>
        </w:trPr>
        <w:tc>
          <w:tcPr>
            <w:tcW w:w="2046" w:type="dxa"/>
            <w:gridSpan w:val="6"/>
          </w:tcPr>
          <w:p w14:paraId="3BDFC73D" w14:textId="77777777" w:rsidR="00536202" w:rsidRPr="00E45289" w:rsidRDefault="00536202" w:rsidP="00107F7A">
            <w:pPr>
              <w:pStyle w:val="13"/>
              <w:spacing w:line="240" w:lineRule="auto"/>
              <w:jc w:val="both"/>
              <w:rPr>
                <w:color w:val="auto"/>
              </w:rPr>
            </w:pPr>
            <w:r w:rsidRPr="00E45289">
              <w:rPr>
                <w:color w:val="auto"/>
              </w:rPr>
              <w:t>Торжественная</w:t>
            </w:r>
            <w:r w:rsidRPr="00E45289">
              <w:rPr>
                <w:color w:val="auto"/>
              </w:rPr>
              <w:tab/>
              <w:t>линейка</w:t>
            </w:r>
          </w:p>
          <w:p w14:paraId="12EB4388" w14:textId="77777777" w:rsidR="00536202" w:rsidRPr="00E45289" w:rsidRDefault="00536202" w:rsidP="00107F7A">
            <w:pPr>
              <w:pStyle w:val="13"/>
              <w:spacing w:line="240" w:lineRule="auto"/>
              <w:jc w:val="both"/>
              <w:rPr>
                <w:color w:val="auto"/>
              </w:rPr>
            </w:pPr>
            <w:r w:rsidRPr="00E45289">
              <w:rPr>
                <w:color w:val="auto"/>
              </w:rPr>
              <w:t>«Последний звонок»</w:t>
            </w:r>
          </w:p>
        </w:tc>
        <w:tc>
          <w:tcPr>
            <w:tcW w:w="1353" w:type="dxa"/>
            <w:gridSpan w:val="9"/>
          </w:tcPr>
          <w:p w14:paraId="668A801C"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6A61ABDA" w14:textId="77777777" w:rsidR="00536202" w:rsidRPr="00E45289" w:rsidRDefault="00536202" w:rsidP="00107F7A">
            <w:pPr>
              <w:pStyle w:val="13"/>
              <w:spacing w:line="240" w:lineRule="auto"/>
              <w:jc w:val="both"/>
              <w:rPr>
                <w:color w:val="auto"/>
              </w:rPr>
            </w:pPr>
            <w:r w:rsidRPr="00E45289">
              <w:rPr>
                <w:color w:val="auto"/>
              </w:rPr>
              <w:t>май</w:t>
            </w:r>
          </w:p>
        </w:tc>
        <w:tc>
          <w:tcPr>
            <w:tcW w:w="1685" w:type="dxa"/>
            <w:gridSpan w:val="5"/>
          </w:tcPr>
          <w:p w14:paraId="400AC9CC" w14:textId="77777777" w:rsidR="00536202" w:rsidRPr="00E45289" w:rsidRDefault="00536202" w:rsidP="00107F7A">
            <w:pPr>
              <w:pStyle w:val="13"/>
              <w:spacing w:line="240" w:lineRule="auto"/>
              <w:jc w:val="both"/>
              <w:rPr>
                <w:color w:val="auto"/>
              </w:rPr>
            </w:pPr>
            <w:r w:rsidRPr="00E45289">
              <w:rPr>
                <w:color w:val="auto"/>
              </w:rPr>
              <w:t>Зам. директора по ВР, Советник по воспитанию,</w:t>
            </w:r>
          </w:p>
          <w:p w14:paraId="78EC7DC2"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536202" w:rsidRPr="00E45289" w14:paraId="36649013" w14:textId="77777777" w:rsidTr="004E299E">
        <w:tblPrEx>
          <w:jc w:val="left"/>
        </w:tblPrEx>
        <w:trPr>
          <w:gridBefore w:val="2"/>
          <w:gridAfter w:val="1"/>
          <w:wBefore w:w="17" w:type="dxa"/>
          <w:wAfter w:w="133" w:type="dxa"/>
          <w:trHeight w:val="897"/>
        </w:trPr>
        <w:tc>
          <w:tcPr>
            <w:tcW w:w="6641" w:type="dxa"/>
            <w:gridSpan w:val="29"/>
            <w:shd w:val="clear" w:color="auto" w:fill="auto"/>
          </w:tcPr>
          <w:p w14:paraId="04325E0D" w14:textId="77777777" w:rsidR="00536202" w:rsidRPr="00E45289" w:rsidRDefault="00536202" w:rsidP="00107F7A">
            <w:pPr>
              <w:pStyle w:val="13"/>
              <w:spacing w:line="240" w:lineRule="auto"/>
              <w:jc w:val="both"/>
              <w:rPr>
                <w:color w:val="auto"/>
              </w:rPr>
            </w:pPr>
          </w:p>
          <w:p w14:paraId="1B4EBAE4" w14:textId="77777777" w:rsidR="00536202" w:rsidRPr="00E45289" w:rsidRDefault="00536202" w:rsidP="00107F7A">
            <w:pPr>
              <w:pStyle w:val="13"/>
              <w:spacing w:line="240" w:lineRule="auto"/>
              <w:jc w:val="both"/>
              <w:rPr>
                <w:b/>
                <w:color w:val="auto"/>
              </w:rPr>
            </w:pPr>
            <w:r w:rsidRPr="00E45289">
              <w:rPr>
                <w:b/>
                <w:color w:val="auto"/>
              </w:rPr>
              <w:t>Классное руководство</w:t>
            </w:r>
          </w:p>
        </w:tc>
      </w:tr>
      <w:tr w:rsidR="00536202" w:rsidRPr="00E45289" w14:paraId="266BB1C2" w14:textId="77777777" w:rsidTr="004E299E">
        <w:tblPrEx>
          <w:jc w:val="left"/>
        </w:tblPrEx>
        <w:trPr>
          <w:gridBefore w:val="2"/>
          <w:gridAfter w:val="1"/>
          <w:wBefore w:w="17" w:type="dxa"/>
          <w:wAfter w:w="133" w:type="dxa"/>
          <w:trHeight w:val="299"/>
        </w:trPr>
        <w:tc>
          <w:tcPr>
            <w:tcW w:w="6641" w:type="dxa"/>
            <w:gridSpan w:val="29"/>
          </w:tcPr>
          <w:p w14:paraId="4AF7FB2C" w14:textId="77777777" w:rsidR="00536202" w:rsidRPr="00E45289" w:rsidRDefault="00536202" w:rsidP="00107F7A">
            <w:pPr>
              <w:pStyle w:val="13"/>
              <w:spacing w:line="240" w:lineRule="auto"/>
              <w:jc w:val="both"/>
              <w:rPr>
                <w:color w:val="auto"/>
              </w:rPr>
            </w:pPr>
            <w:r w:rsidRPr="00E45289">
              <w:rPr>
                <w:color w:val="auto"/>
              </w:rPr>
              <w:t>Согласно индивидуальным планам работы классных руководителей.</w:t>
            </w:r>
          </w:p>
        </w:tc>
      </w:tr>
      <w:tr w:rsidR="00536202" w:rsidRPr="00E45289" w14:paraId="0734058D" w14:textId="77777777" w:rsidTr="004E299E">
        <w:tblPrEx>
          <w:jc w:val="left"/>
        </w:tblPrEx>
        <w:trPr>
          <w:gridBefore w:val="2"/>
          <w:gridAfter w:val="1"/>
          <w:wBefore w:w="17" w:type="dxa"/>
          <w:wAfter w:w="133" w:type="dxa"/>
          <w:trHeight w:val="897"/>
        </w:trPr>
        <w:tc>
          <w:tcPr>
            <w:tcW w:w="6641" w:type="dxa"/>
            <w:gridSpan w:val="29"/>
            <w:shd w:val="clear" w:color="auto" w:fill="auto"/>
          </w:tcPr>
          <w:p w14:paraId="0C8F331A" w14:textId="77777777" w:rsidR="00536202" w:rsidRPr="00E45289" w:rsidRDefault="00536202" w:rsidP="00107F7A">
            <w:pPr>
              <w:pStyle w:val="13"/>
              <w:spacing w:line="240" w:lineRule="auto"/>
              <w:jc w:val="both"/>
              <w:rPr>
                <w:color w:val="auto"/>
              </w:rPr>
            </w:pPr>
          </w:p>
          <w:p w14:paraId="6CA814D4" w14:textId="77777777" w:rsidR="00536202" w:rsidRPr="00E45289" w:rsidRDefault="00536202" w:rsidP="00107F7A">
            <w:pPr>
              <w:pStyle w:val="13"/>
              <w:spacing w:line="240" w:lineRule="auto"/>
              <w:jc w:val="both"/>
              <w:rPr>
                <w:b/>
                <w:color w:val="auto"/>
              </w:rPr>
            </w:pPr>
            <w:r w:rsidRPr="00E45289">
              <w:rPr>
                <w:b/>
                <w:color w:val="auto"/>
              </w:rPr>
              <w:t>Курсы внеурочной деятельности</w:t>
            </w:r>
          </w:p>
        </w:tc>
      </w:tr>
      <w:tr w:rsidR="00D62B29" w:rsidRPr="00E45289" w14:paraId="5727B435" w14:textId="77777777" w:rsidTr="004E299E">
        <w:tblPrEx>
          <w:jc w:val="left"/>
        </w:tblPrEx>
        <w:trPr>
          <w:gridBefore w:val="2"/>
          <w:gridAfter w:val="1"/>
          <w:wBefore w:w="17" w:type="dxa"/>
          <w:wAfter w:w="133" w:type="dxa"/>
          <w:trHeight w:val="602"/>
        </w:trPr>
        <w:tc>
          <w:tcPr>
            <w:tcW w:w="2046" w:type="dxa"/>
            <w:gridSpan w:val="6"/>
          </w:tcPr>
          <w:p w14:paraId="71C5A180" w14:textId="77777777" w:rsidR="00536202" w:rsidRPr="00E45289" w:rsidRDefault="00536202" w:rsidP="00107F7A">
            <w:pPr>
              <w:pStyle w:val="13"/>
              <w:spacing w:line="240" w:lineRule="auto"/>
              <w:jc w:val="both"/>
              <w:rPr>
                <w:color w:val="auto"/>
              </w:rPr>
            </w:pPr>
            <w:r w:rsidRPr="00E45289">
              <w:rPr>
                <w:color w:val="auto"/>
              </w:rPr>
              <w:t>Курс внеурочной деятельности</w:t>
            </w:r>
          </w:p>
          <w:p w14:paraId="45D19CF1" w14:textId="77777777" w:rsidR="00536202" w:rsidRPr="00E45289" w:rsidRDefault="00536202" w:rsidP="00107F7A">
            <w:pPr>
              <w:pStyle w:val="13"/>
              <w:spacing w:line="240" w:lineRule="auto"/>
              <w:jc w:val="both"/>
              <w:rPr>
                <w:color w:val="auto"/>
              </w:rPr>
            </w:pPr>
            <w:r w:rsidRPr="00E45289">
              <w:rPr>
                <w:color w:val="auto"/>
              </w:rPr>
              <w:t>«Разговор о важном»</w:t>
            </w:r>
          </w:p>
        </w:tc>
        <w:tc>
          <w:tcPr>
            <w:tcW w:w="1353" w:type="dxa"/>
            <w:gridSpan w:val="9"/>
          </w:tcPr>
          <w:p w14:paraId="157EA3B1"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365A847C" w14:textId="77777777" w:rsidR="00536202" w:rsidRPr="00E45289" w:rsidRDefault="00536202" w:rsidP="00107F7A">
            <w:pPr>
              <w:pStyle w:val="13"/>
              <w:spacing w:line="240" w:lineRule="auto"/>
              <w:jc w:val="both"/>
              <w:rPr>
                <w:color w:val="auto"/>
              </w:rPr>
            </w:pPr>
            <w:r w:rsidRPr="00E45289">
              <w:rPr>
                <w:color w:val="auto"/>
              </w:rPr>
              <w:t>Каждый</w:t>
            </w:r>
          </w:p>
          <w:p w14:paraId="499951F4" w14:textId="77777777" w:rsidR="00536202" w:rsidRPr="00E45289" w:rsidRDefault="00536202" w:rsidP="00107F7A">
            <w:pPr>
              <w:pStyle w:val="13"/>
              <w:spacing w:line="240" w:lineRule="auto"/>
              <w:jc w:val="both"/>
              <w:rPr>
                <w:color w:val="auto"/>
              </w:rPr>
            </w:pPr>
            <w:r w:rsidRPr="00E45289">
              <w:rPr>
                <w:color w:val="auto"/>
              </w:rPr>
              <w:t>понедельник</w:t>
            </w:r>
          </w:p>
        </w:tc>
        <w:tc>
          <w:tcPr>
            <w:tcW w:w="1685" w:type="dxa"/>
            <w:gridSpan w:val="5"/>
          </w:tcPr>
          <w:p w14:paraId="19E9CD5E" w14:textId="77777777" w:rsidR="00536202" w:rsidRPr="00E45289" w:rsidRDefault="00536202" w:rsidP="00107F7A">
            <w:pPr>
              <w:pStyle w:val="13"/>
              <w:spacing w:line="240" w:lineRule="auto"/>
              <w:jc w:val="both"/>
              <w:rPr>
                <w:color w:val="auto"/>
              </w:rPr>
            </w:pPr>
            <w:r w:rsidRPr="00E45289">
              <w:rPr>
                <w:color w:val="auto"/>
              </w:rPr>
              <w:t>Классный</w:t>
            </w:r>
          </w:p>
          <w:p w14:paraId="39784CD1" w14:textId="77777777" w:rsidR="00536202" w:rsidRPr="00E45289" w:rsidRDefault="00536202" w:rsidP="00107F7A">
            <w:pPr>
              <w:pStyle w:val="13"/>
              <w:spacing w:line="240" w:lineRule="auto"/>
              <w:jc w:val="both"/>
              <w:rPr>
                <w:color w:val="auto"/>
              </w:rPr>
            </w:pPr>
            <w:r w:rsidRPr="00E45289">
              <w:rPr>
                <w:color w:val="auto"/>
              </w:rPr>
              <w:t>руководитель</w:t>
            </w:r>
          </w:p>
        </w:tc>
      </w:tr>
      <w:tr w:rsidR="00536202" w:rsidRPr="00E45289" w14:paraId="17C37D82" w14:textId="77777777" w:rsidTr="004E299E">
        <w:tblPrEx>
          <w:jc w:val="left"/>
        </w:tblPrEx>
        <w:trPr>
          <w:gridBefore w:val="2"/>
          <w:gridAfter w:val="1"/>
          <w:wBefore w:w="17" w:type="dxa"/>
          <w:wAfter w:w="133" w:type="dxa"/>
          <w:trHeight w:val="595"/>
        </w:trPr>
        <w:tc>
          <w:tcPr>
            <w:tcW w:w="6641" w:type="dxa"/>
            <w:gridSpan w:val="29"/>
          </w:tcPr>
          <w:p w14:paraId="29393DA1" w14:textId="77777777" w:rsidR="00536202" w:rsidRPr="00E45289" w:rsidRDefault="00536202" w:rsidP="00107F7A">
            <w:pPr>
              <w:pStyle w:val="13"/>
              <w:spacing w:line="240" w:lineRule="auto"/>
              <w:jc w:val="both"/>
              <w:rPr>
                <w:color w:val="auto"/>
              </w:rPr>
            </w:pPr>
            <w:r w:rsidRPr="00E45289">
              <w:rPr>
                <w:color w:val="auto"/>
              </w:rPr>
              <w:t>Курсы внеурочной деятельности, согласно учебного плана на 2022-2023 учебный</w:t>
            </w:r>
          </w:p>
          <w:p w14:paraId="13FE244E" w14:textId="77777777" w:rsidR="00536202" w:rsidRPr="00E45289" w:rsidRDefault="00536202" w:rsidP="00107F7A">
            <w:pPr>
              <w:pStyle w:val="13"/>
              <w:spacing w:line="240" w:lineRule="auto"/>
              <w:jc w:val="both"/>
              <w:rPr>
                <w:color w:val="auto"/>
              </w:rPr>
            </w:pPr>
            <w:r w:rsidRPr="00E45289">
              <w:rPr>
                <w:color w:val="auto"/>
              </w:rPr>
              <w:t>год</w:t>
            </w:r>
          </w:p>
        </w:tc>
      </w:tr>
      <w:tr w:rsidR="00536202" w:rsidRPr="00E45289" w14:paraId="7DB0E212" w14:textId="77777777" w:rsidTr="004E299E">
        <w:tblPrEx>
          <w:jc w:val="left"/>
        </w:tblPrEx>
        <w:trPr>
          <w:gridBefore w:val="2"/>
          <w:gridAfter w:val="1"/>
          <w:wBefore w:w="17" w:type="dxa"/>
          <w:wAfter w:w="133" w:type="dxa"/>
          <w:trHeight w:val="897"/>
        </w:trPr>
        <w:tc>
          <w:tcPr>
            <w:tcW w:w="6641" w:type="dxa"/>
            <w:gridSpan w:val="29"/>
            <w:shd w:val="clear" w:color="auto" w:fill="auto"/>
          </w:tcPr>
          <w:p w14:paraId="41B2AE68" w14:textId="77777777" w:rsidR="00536202" w:rsidRPr="00E45289" w:rsidRDefault="00536202" w:rsidP="00107F7A">
            <w:pPr>
              <w:pStyle w:val="13"/>
              <w:spacing w:line="240" w:lineRule="auto"/>
              <w:jc w:val="both"/>
              <w:rPr>
                <w:color w:val="auto"/>
              </w:rPr>
            </w:pPr>
          </w:p>
          <w:p w14:paraId="7ED99EE0" w14:textId="77777777" w:rsidR="00536202" w:rsidRPr="00E45289" w:rsidRDefault="00536202" w:rsidP="00107F7A">
            <w:pPr>
              <w:pStyle w:val="13"/>
              <w:spacing w:line="240" w:lineRule="auto"/>
              <w:jc w:val="both"/>
              <w:rPr>
                <w:b/>
                <w:color w:val="auto"/>
              </w:rPr>
            </w:pPr>
            <w:r w:rsidRPr="00E45289">
              <w:rPr>
                <w:b/>
                <w:color w:val="auto"/>
              </w:rPr>
              <w:t>Школьный урок</w:t>
            </w:r>
          </w:p>
        </w:tc>
      </w:tr>
      <w:tr w:rsidR="00536202" w:rsidRPr="00E45289" w14:paraId="270A7D89" w14:textId="77777777" w:rsidTr="004E299E">
        <w:tblPrEx>
          <w:jc w:val="left"/>
        </w:tblPrEx>
        <w:trPr>
          <w:gridBefore w:val="2"/>
          <w:gridAfter w:val="1"/>
          <w:wBefore w:w="17" w:type="dxa"/>
          <w:wAfter w:w="133" w:type="dxa"/>
          <w:trHeight w:val="299"/>
        </w:trPr>
        <w:tc>
          <w:tcPr>
            <w:tcW w:w="6641" w:type="dxa"/>
            <w:gridSpan w:val="29"/>
          </w:tcPr>
          <w:p w14:paraId="05DDBF8F" w14:textId="77777777" w:rsidR="00536202" w:rsidRPr="00E45289" w:rsidRDefault="00536202" w:rsidP="00107F7A">
            <w:pPr>
              <w:pStyle w:val="13"/>
              <w:spacing w:line="240" w:lineRule="auto"/>
              <w:jc w:val="both"/>
              <w:rPr>
                <w:color w:val="auto"/>
              </w:rPr>
            </w:pPr>
            <w:r w:rsidRPr="00E45289">
              <w:rPr>
                <w:color w:val="auto"/>
              </w:rPr>
              <w:t>Согласно индивидуальным планам работы учителей-предметников.</w:t>
            </w:r>
          </w:p>
        </w:tc>
      </w:tr>
      <w:tr w:rsidR="00536202" w:rsidRPr="00E45289" w14:paraId="63412713" w14:textId="77777777" w:rsidTr="004E299E">
        <w:tblPrEx>
          <w:jc w:val="left"/>
        </w:tblPrEx>
        <w:trPr>
          <w:gridBefore w:val="2"/>
          <w:gridAfter w:val="1"/>
          <w:wBefore w:w="17" w:type="dxa"/>
          <w:wAfter w:w="133" w:type="dxa"/>
          <w:trHeight w:val="897"/>
        </w:trPr>
        <w:tc>
          <w:tcPr>
            <w:tcW w:w="6641" w:type="dxa"/>
            <w:gridSpan w:val="29"/>
            <w:shd w:val="clear" w:color="auto" w:fill="auto"/>
          </w:tcPr>
          <w:p w14:paraId="587EA72B" w14:textId="77777777" w:rsidR="00536202" w:rsidRPr="00E45289" w:rsidRDefault="00536202" w:rsidP="00107F7A">
            <w:pPr>
              <w:pStyle w:val="13"/>
              <w:spacing w:line="240" w:lineRule="auto"/>
              <w:jc w:val="both"/>
              <w:rPr>
                <w:color w:val="auto"/>
              </w:rPr>
            </w:pPr>
          </w:p>
          <w:p w14:paraId="0DDFF185" w14:textId="77777777" w:rsidR="00536202" w:rsidRPr="00E45289" w:rsidRDefault="00536202" w:rsidP="00107F7A">
            <w:pPr>
              <w:pStyle w:val="13"/>
              <w:spacing w:line="240" w:lineRule="auto"/>
              <w:jc w:val="both"/>
              <w:rPr>
                <w:b/>
                <w:color w:val="auto"/>
              </w:rPr>
            </w:pPr>
            <w:r w:rsidRPr="00E45289">
              <w:rPr>
                <w:b/>
                <w:color w:val="auto"/>
              </w:rPr>
              <w:t>Самоуправление</w:t>
            </w:r>
          </w:p>
        </w:tc>
      </w:tr>
      <w:tr w:rsidR="00D62B29" w:rsidRPr="00E45289" w14:paraId="61533A3C" w14:textId="77777777" w:rsidTr="004E299E">
        <w:tblPrEx>
          <w:jc w:val="left"/>
        </w:tblPrEx>
        <w:trPr>
          <w:gridBefore w:val="2"/>
          <w:gridAfter w:val="1"/>
          <w:wBefore w:w="17" w:type="dxa"/>
          <w:wAfter w:w="133" w:type="dxa"/>
          <w:trHeight w:val="897"/>
        </w:trPr>
        <w:tc>
          <w:tcPr>
            <w:tcW w:w="2046" w:type="dxa"/>
            <w:gridSpan w:val="6"/>
          </w:tcPr>
          <w:p w14:paraId="5584E0BD" w14:textId="77DF5D11" w:rsidR="00536202" w:rsidRPr="00E45289" w:rsidRDefault="00536202" w:rsidP="00107F7A">
            <w:pPr>
              <w:pStyle w:val="13"/>
              <w:spacing w:line="240" w:lineRule="auto"/>
              <w:jc w:val="both"/>
              <w:rPr>
                <w:color w:val="auto"/>
              </w:rPr>
            </w:pPr>
            <w:r w:rsidRPr="00E45289">
              <w:rPr>
                <w:color w:val="auto"/>
              </w:rPr>
              <w:t>Выборы</w:t>
            </w:r>
            <w:r w:rsidR="000271B7" w:rsidRPr="00E45289">
              <w:rPr>
                <w:color w:val="auto"/>
              </w:rPr>
              <w:t xml:space="preserve"> </w:t>
            </w:r>
            <w:r w:rsidRPr="00E45289">
              <w:rPr>
                <w:color w:val="auto"/>
              </w:rPr>
              <w:t>лидеров, активов классов,</w:t>
            </w:r>
            <w:r w:rsidR="000271B7" w:rsidRPr="00E45289">
              <w:rPr>
                <w:color w:val="auto"/>
              </w:rPr>
              <w:t xml:space="preserve"> </w:t>
            </w:r>
            <w:r w:rsidRPr="00E45289">
              <w:rPr>
                <w:color w:val="auto"/>
              </w:rPr>
              <w:t>распределение</w:t>
            </w:r>
          </w:p>
          <w:p w14:paraId="65AE8E85" w14:textId="77777777" w:rsidR="00536202" w:rsidRPr="00E45289" w:rsidRDefault="00536202" w:rsidP="00107F7A">
            <w:pPr>
              <w:pStyle w:val="13"/>
              <w:spacing w:line="240" w:lineRule="auto"/>
              <w:jc w:val="both"/>
              <w:rPr>
                <w:color w:val="auto"/>
              </w:rPr>
            </w:pPr>
            <w:r w:rsidRPr="00E45289">
              <w:rPr>
                <w:color w:val="auto"/>
              </w:rPr>
              <w:t>обязанностей</w:t>
            </w:r>
          </w:p>
        </w:tc>
        <w:tc>
          <w:tcPr>
            <w:tcW w:w="1353" w:type="dxa"/>
            <w:gridSpan w:val="9"/>
          </w:tcPr>
          <w:p w14:paraId="749E78AD"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7E88886B" w14:textId="77777777" w:rsidR="00536202" w:rsidRPr="00E45289" w:rsidRDefault="00536202" w:rsidP="00107F7A">
            <w:pPr>
              <w:pStyle w:val="13"/>
              <w:spacing w:line="240" w:lineRule="auto"/>
              <w:jc w:val="both"/>
              <w:rPr>
                <w:color w:val="auto"/>
              </w:rPr>
            </w:pPr>
            <w:r w:rsidRPr="00E45289">
              <w:rPr>
                <w:color w:val="auto"/>
              </w:rPr>
              <w:t>сентябрь</w:t>
            </w:r>
          </w:p>
        </w:tc>
        <w:tc>
          <w:tcPr>
            <w:tcW w:w="1685" w:type="dxa"/>
            <w:gridSpan w:val="5"/>
          </w:tcPr>
          <w:p w14:paraId="56E66F93"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536202" w:rsidRPr="00E45289" w14:paraId="71D9C2EA" w14:textId="77777777" w:rsidTr="004E299E">
        <w:tblPrEx>
          <w:jc w:val="left"/>
        </w:tblPrEx>
        <w:trPr>
          <w:gridBefore w:val="2"/>
          <w:gridAfter w:val="1"/>
          <w:wBefore w:w="17" w:type="dxa"/>
          <w:wAfter w:w="133" w:type="dxa"/>
          <w:trHeight w:val="595"/>
        </w:trPr>
        <w:tc>
          <w:tcPr>
            <w:tcW w:w="2024" w:type="dxa"/>
            <w:gridSpan w:val="3"/>
          </w:tcPr>
          <w:p w14:paraId="50EDF5D9" w14:textId="77777777" w:rsidR="00536202" w:rsidRPr="00E45289" w:rsidRDefault="00536202" w:rsidP="00107F7A">
            <w:pPr>
              <w:pStyle w:val="13"/>
              <w:spacing w:line="240" w:lineRule="auto"/>
              <w:jc w:val="both"/>
              <w:rPr>
                <w:color w:val="auto"/>
              </w:rPr>
            </w:pPr>
            <w:r w:rsidRPr="00E45289">
              <w:rPr>
                <w:color w:val="auto"/>
              </w:rPr>
              <w:t>Работа</w:t>
            </w:r>
            <w:r w:rsidRPr="00E45289">
              <w:rPr>
                <w:color w:val="auto"/>
              </w:rPr>
              <w:tab/>
              <w:t>в</w:t>
            </w:r>
            <w:r w:rsidRPr="00E45289">
              <w:rPr>
                <w:color w:val="auto"/>
              </w:rPr>
              <w:tab/>
              <w:t>соответствии</w:t>
            </w:r>
            <w:r w:rsidRPr="00E45289">
              <w:rPr>
                <w:color w:val="auto"/>
              </w:rPr>
              <w:tab/>
              <w:t>с обязанностями</w:t>
            </w:r>
          </w:p>
        </w:tc>
        <w:tc>
          <w:tcPr>
            <w:tcW w:w="1353" w:type="dxa"/>
            <w:gridSpan w:val="10"/>
          </w:tcPr>
          <w:p w14:paraId="53FD6ECE"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3C90C108"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707" w:type="dxa"/>
            <w:gridSpan w:val="7"/>
          </w:tcPr>
          <w:p w14:paraId="184A34D6"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D62B29" w:rsidRPr="00E45289" w14:paraId="4746E93C" w14:textId="77777777" w:rsidTr="004E299E">
        <w:tblPrEx>
          <w:jc w:val="left"/>
        </w:tblPrEx>
        <w:trPr>
          <w:gridBefore w:val="2"/>
          <w:gridAfter w:val="1"/>
          <w:wBefore w:w="17" w:type="dxa"/>
          <w:wAfter w:w="133" w:type="dxa"/>
          <w:trHeight w:val="602"/>
        </w:trPr>
        <w:tc>
          <w:tcPr>
            <w:tcW w:w="2024" w:type="dxa"/>
            <w:gridSpan w:val="3"/>
          </w:tcPr>
          <w:p w14:paraId="4A178EA8" w14:textId="77777777" w:rsidR="00536202" w:rsidRPr="00E45289" w:rsidRDefault="00536202" w:rsidP="00107F7A">
            <w:pPr>
              <w:pStyle w:val="13"/>
              <w:spacing w:line="240" w:lineRule="auto"/>
              <w:jc w:val="both"/>
              <w:rPr>
                <w:color w:val="auto"/>
              </w:rPr>
            </w:pPr>
            <w:r w:rsidRPr="00E45289">
              <w:rPr>
                <w:color w:val="auto"/>
              </w:rPr>
              <w:t>Отчет</w:t>
            </w:r>
            <w:r w:rsidRPr="00E45289">
              <w:rPr>
                <w:color w:val="auto"/>
              </w:rPr>
              <w:tab/>
              <w:t>перед</w:t>
            </w:r>
            <w:r w:rsidRPr="00E45289">
              <w:rPr>
                <w:color w:val="auto"/>
              </w:rPr>
              <w:tab/>
              <w:t>классом</w:t>
            </w:r>
            <w:r w:rsidRPr="00E45289">
              <w:rPr>
                <w:color w:val="auto"/>
              </w:rPr>
              <w:tab/>
              <w:t>о</w:t>
            </w:r>
          </w:p>
          <w:p w14:paraId="04C8A26B" w14:textId="77777777" w:rsidR="00536202" w:rsidRPr="00E45289" w:rsidRDefault="00536202" w:rsidP="00107F7A">
            <w:pPr>
              <w:pStyle w:val="13"/>
              <w:spacing w:line="240" w:lineRule="auto"/>
              <w:jc w:val="both"/>
              <w:rPr>
                <w:color w:val="auto"/>
              </w:rPr>
            </w:pPr>
            <w:r w:rsidRPr="00E45289">
              <w:rPr>
                <w:color w:val="auto"/>
              </w:rPr>
              <w:t>проделанной работе</w:t>
            </w:r>
          </w:p>
        </w:tc>
        <w:tc>
          <w:tcPr>
            <w:tcW w:w="1353" w:type="dxa"/>
            <w:gridSpan w:val="10"/>
          </w:tcPr>
          <w:p w14:paraId="200B9F1E"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78E3F6DF" w14:textId="77777777" w:rsidR="00536202" w:rsidRPr="00E45289" w:rsidRDefault="00536202" w:rsidP="00107F7A">
            <w:pPr>
              <w:pStyle w:val="13"/>
              <w:spacing w:line="240" w:lineRule="auto"/>
              <w:jc w:val="both"/>
              <w:rPr>
                <w:color w:val="auto"/>
              </w:rPr>
            </w:pPr>
            <w:r w:rsidRPr="00E45289">
              <w:rPr>
                <w:color w:val="auto"/>
              </w:rPr>
              <w:t>Один</w:t>
            </w:r>
            <w:r w:rsidRPr="00E45289">
              <w:rPr>
                <w:color w:val="auto"/>
              </w:rPr>
              <w:tab/>
              <w:t>раз</w:t>
            </w:r>
            <w:r w:rsidRPr="00E45289">
              <w:rPr>
                <w:color w:val="auto"/>
              </w:rPr>
              <w:tab/>
              <w:t>в</w:t>
            </w:r>
          </w:p>
          <w:p w14:paraId="5C82B2F5" w14:textId="77777777" w:rsidR="00536202" w:rsidRPr="00E45289" w:rsidRDefault="00536202" w:rsidP="00107F7A">
            <w:pPr>
              <w:pStyle w:val="13"/>
              <w:spacing w:line="240" w:lineRule="auto"/>
              <w:jc w:val="both"/>
              <w:rPr>
                <w:color w:val="auto"/>
              </w:rPr>
            </w:pPr>
            <w:r w:rsidRPr="00E45289">
              <w:rPr>
                <w:color w:val="auto"/>
              </w:rPr>
              <w:t>четверть</w:t>
            </w:r>
          </w:p>
        </w:tc>
        <w:tc>
          <w:tcPr>
            <w:tcW w:w="1707" w:type="dxa"/>
            <w:gridSpan w:val="7"/>
          </w:tcPr>
          <w:p w14:paraId="1D185B37" w14:textId="77777777" w:rsidR="00536202" w:rsidRPr="00E45289" w:rsidRDefault="00536202" w:rsidP="00107F7A">
            <w:pPr>
              <w:pStyle w:val="13"/>
              <w:spacing w:line="240" w:lineRule="auto"/>
              <w:jc w:val="both"/>
              <w:rPr>
                <w:color w:val="auto"/>
              </w:rPr>
            </w:pPr>
            <w:r w:rsidRPr="00E45289">
              <w:rPr>
                <w:color w:val="auto"/>
              </w:rPr>
              <w:t>Классные</w:t>
            </w:r>
          </w:p>
          <w:p w14:paraId="4A700A46" w14:textId="77777777" w:rsidR="00536202" w:rsidRPr="00E45289" w:rsidRDefault="00536202" w:rsidP="00107F7A">
            <w:pPr>
              <w:pStyle w:val="13"/>
              <w:spacing w:line="240" w:lineRule="auto"/>
              <w:jc w:val="both"/>
              <w:rPr>
                <w:color w:val="auto"/>
              </w:rPr>
            </w:pPr>
            <w:r w:rsidRPr="00E45289">
              <w:rPr>
                <w:color w:val="auto"/>
              </w:rPr>
              <w:t>руководители</w:t>
            </w:r>
          </w:p>
        </w:tc>
      </w:tr>
      <w:tr w:rsidR="00D62B29" w:rsidRPr="00E45289" w14:paraId="658977E7" w14:textId="77777777" w:rsidTr="004E299E">
        <w:tblPrEx>
          <w:jc w:val="left"/>
        </w:tblPrEx>
        <w:trPr>
          <w:gridBefore w:val="2"/>
          <w:gridAfter w:val="1"/>
          <w:wBefore w:w="17" w:type="dxa"/>
          <w:wAfter w:w="133" w:type="dxa"/>
          <w:trHeight w:val="594"/>
        </w:trPr>
        <w:tc>
          <w:tcPr>
            <w:tcW w:w="2024" w:type="dxa"/>
            <w:gridSpan w:val="3"/>
          </w:tcPr>
          <w:p w14:paraId="066E796B" w14:textId="77777777" w:rsidR="00536202" w:rsidRPr="00E45289" w:rsidRDefault="00536202" w:rsidP="00107F7A">
            <w:pPr>
              <w:pStyle w:val="13"/>
              <w:spacing w:line="240" w:lineRule="auto"/>
              <w:jc w:val="both"/>
              <w:rPr>
                <w:color w:val="auto"/>
              </w:rPr>
            </w:pPr>
            <w:r w:rsidRPr="00E45289">
              <w:rPr>
                <w:color w:val="auto"/>
              </w:rPr>
              <w:t>Заседания</w:t>
            </w:r>
            <w:r w:rsidRPr="00E45289">
              <w:rPr>
                <w:color w:val="auto"/>
              </w:rPr>
              <w:tab/>
              <w:t>Совета старшеклассников</w:t>
            </w:r>
          </w:p>
        </w:tc>
        <w:tc>
          <w:tcPr>
            <w:tcW w:w="1353" w:type="dxa"/>
            <w:gridSpan w:val="10"/>
          </w:tcPr>
          <w:p w14:paraId="5734B072" w14:textId="77777777" w:rsidR="00536202" w:rsidRPr="00E45289" w:rsidRDefault="00536202" w:rsidP="00107F7A">
            <w:pPr>
              <w:pStyle w:val="13"/>
              <w:spacing w:line="240" w:lineRule="auto"/>
              <w:jc w:val="both"/>
              <w:rPr>
                <w:color w:val="auto"/>
              </w:rPr>
            </w:pPr>
            <w:r w:rsidRPr="00E45289">
              <w:rPr>
                <w:color w:val="auto"/>
              </w:rPr>
              <w:t>9 классы</w:t>
            </w:r>
          </w:p>
        </w:tc>
        <w:tc>
          <w:tcPr>
            <w:tcW w:w="1557" w:type="dxa"/>
            <w:gridSpan w:val="9"/>
          </w:tcPr>
          <w:p w14:paraId="1B61F68F"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707" w:type="dxa"/>
            <w:gridSpan w:val="7"/>
          </w:tcPr>
          <w:p w14:paraId="183C8A11" w14:textId="77777777" w:rsidR="00536202" w:rsidRPr="00E45289" w:rsidRDefault="00536202" w:rsidP="00107F7A">
            <w:pPr>
              <w:pStyle w:val="13"/>
              <w:spacing w:line="240" w:lineRule="auto"/>
              <w:jc w:val="both"/>
              <w:rPr>
                <w:color w:val="auto"/>
              </w:rPr>
            </w:pPr>
            <w:r w:rsidRPr="00E45289">
              <w:rPr>
                <w:color w:val="auto"/>
              </w:rPr>
              <w:t>Воспитатели</w:t>
            </w:r>
          </w:p>
        </w:tc>
      </w:tr>
      <w:tr w:rsidR="00D62B29" w:rsidRPr="00E45289" w14:paraId="506B2F6D" w14:textId="77777777" w:rsidTr="004E299E">
        <w:tblPrEx>
          <w:jc w:val="left"/>
        </w:tblPrEx>
        <w:trPr>
          <w:gridBefore w:val="2"/>
          <w:gridAfter w:val="1"/>
          <w:wBefore w:w="17" w:type="dxa"/>
          <w:wAfter w:w="133" w:type="dxa"/>
          <w:trHeight w:val="602"/>
        </w:trPr>
        <w:tc>
          <w:tcPr>
            <w:tcW w:w="2024" w:type="dxa"/>
            <w:gridSpan w:val="3"/>
          </w:tcPr>
          <w:p w14:paraId="65C9CEEE" w14:textId="77777777" w:rsidR="00536202" w:rsidRPr="00E45289" w:rsidRDefault="00536202" w:rsidP="00107F7A">
            <w:pPr>
              <w:pStyle w:val="13"/>
              <w:spacing w:line="240" w:lineRule="auto"/>
              <w:jc w:val="both"/>
              <w:rPr>
                <w:color w:val="auto"/>
              </w:rPr>
            </w:pPr>
            <w:r w:rsidRPr="00E45289">
              <w:rPr>
                <w:color w:val="auto"/>
              </w:rPr>
              <w:t>Старостат</w:t>
            </w:r>
          </w:p>
        </w:tc>
        <w:tc>
          <w:tcPr>
            <w:tcW w:w="1353" w:type="dxa"/>
            <w:gridSpan w:val="10"/>
          </w:tcPr>
          <w:p w14:paraId="0A145D87"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4A54A815" w14:textId="77777777" w:rsidR="00536202" w:rsidRPr="00E45289" w:rsidRDefault="00536202" w:rsidP="00107F7A">
            <w:pPr>
              <w:pStyle w:val="13"/>
              <w:spacing w:line="240" w:lineRule="auto"/>
              <w:jc w:val="both"/>
              <w:rPr>
                <w:color w:val="auto"/>
              </w:rPr>
            </w:pPr>
            <w:r w:rsidRPr="00E45289">
              <w:rPr>
                <w:color w:val="auto"/>
              </w:rPr>
              <w:t>По</w:t>
            </w:r>
            <w:r w:rsidRPr="00E45289">
              <w:rPr>
                <w:color w:val="auto"/>
              </w:rPr>
              <w:tab/>
              <w:t>мере</w:t>
            </w:r>
          </w:p>
          <w:p w14:paraId="2CC115A2" w14:textId="77777777" w:rsidR="00536202" w:rsidRPr="00E45289" w:rsidRDefault="00536202" w:rsidP="00107F7A">
            <w:pPr>
              <w:pStyle w:val="13"/>
              <w:spacing w:line="240" w:lineRule="auto"/>
              <w:jc w:val="both"/>
              <w:rPr>
                <w:color w:val="auto"/>
              </w:rPr>
            </w:pPr>
            <w:r w:rsidRPr="00E45289">
              <w:rPr>
                <w:color w:val="auto"/>
              </w:rPr>
              <w:t>необходимости</w:t>
            </w:r>
          </w:p>
        </w:tc>
        <w:tc>
          <w:tcPr>
            <w:tcW w:w="1707" w:type="dxa"/>
            <w:gridSpan w:val="7"/>
          </w:tcPr>
          <w:p w14:paraId="06679FD4" w14:textId="77777777" w:rsidR="00536202" w:rsidRPr="00E45289" w:rsidRDefault="00536202" w:rsidP="00107F7A">
            <w:pPr>
              <w:pStyle w:val="13"/>
              <w:spacing w:line="240" w:lineRule="auto"/>
              <w:jc w:val="both"/>
              <w:rPr>
                <w:color w:val="auto"/>
              </w:rPr>
            </w:pPr>
            <w:r w:rsidRPr="00E45289">
              <w:rPr>
                <w:color w:val="auto"/>
              </w:rPr>
              <w:t>Воспитатели</w:t>
            </w:r>
          </w:p>
        </w:tc>
      </w:tr>
      <w:tr w:rsidR="00536202" w:rsidRPr="00E45289" w14:paraId="0C9B646B" w14:textId="77777777" w:rsidTr="004E299E">
        <w:tblPrEx>
          <w:jc w:val="left"/>
        </w:tblPrEx>
        <w:trPr>
          <w:gridBefore w:val="2"/>
          <w:gridAfter w:val="1"/>
          <w:wBefore w:w="17" w:type="dxa"/>
          <w:wAfter w:w="133" w:type="dxa"/>
          <w:trHeight w:val="897"/>
        </w:trPr>
        <w:tc>
          <w:tcPr>
            <w:tcW w:w="6641" w:type="dxa"/>
            <w:gridSpan w:val="29"/>
            <w:shd w:val="clear" w:color="auto" w:fill="auto"/>
          </w:tcPr>
          <w:p w14:paraId="3B075744" w14:textId="77777777" w:rsidR="00536202" w:rsidRPr="00E45289" w:rsidRDefault="00536202" w:rsidP="00107F7A">
            <w:pPr>
              <w:pStyle w:val="13"/>
              <w:spacing w:line="240" w:lineRule="auto"/>
              <w:jc w:val="both"/>
              <w:rPr>
                <w:color w:val="auto"/>
              </w:rPr>
            </w:pPr>
          </w:p>
          <w:p w14:paraId="23ABB069" w14:textId="77777777" w:rsidR="00536202" w:rsidRPr="00E45289" w:rsidRDefault="00536202" w:rsidP="00107F7A">
            <w:pPr>
              <w:pStyle w:val="13"/>
              <w:spacing w:line="240" w:lineRule="auto"/>
              <w:jc w:val="both"/>
              <w:rPr>
                <w:b/>
                <w:color w:val="auto"/>
              </w:rPr>
            </w:pPr>
            <w:r w:rsidRPr="00E45289">
              <w:rPr>
                <w:b/>
                <w:color w:val="auto"/>
              </w:rPr>
              <w:t>Социальное партнерство</w:t>
            </w:r>
          </w:p>
        </w:tc>
      </w:tr>
      <w:tr w:rsidR="00D62B29" w:rsidRPr="00E45289" w14:paraId="1A0EF938" w14:textId="77777777" w:rsidTr="004E299E">
        <w:tblPrEx>
          <w:jc w:val="left"/>
        </w:tblPrEx>
        <w:trPr>
          <w:gridBefore w:val="2"/>
          <w:gridAfter w:val="1"/>
          <w:wBefore w:w="17" w:type="dxa"/>
          <w:wAfter w:w="133" w:type="dxa"/>
          <w:trHeight w:val="595"/>
        </w:trPr>
        <w:tc>
          <w:tcPr>
            <w:tcW w:w="2024" w:type="dxa"/>
            <w:gridSpan w:val="3"/>
          </w:tcPr>
          <w:p w14:paraId="40682028" w14:textId="77777777" w:rsidR="00536202" w:rsidRPr="00E45289" w:rsidRDefault="00536202" w:rsidP="00107F7A">
            <w:pPr>
              <w:pStyle w:val="13"/>
              <w:spacing w:line="240" w:lineRule="auto"/>
              <w:jc w:val="both"/>
              <w:rPr>
                <w:color w:val="auto"/>
              </w:rPr>
            </w:pPr>
            <w:r w:rsidRPr="00E45289">
              <w:rPr>
                <w:color w:val="auto"/>
              </w:rPr>
              <w:t>Мероприятия</w:t>
            </w:r>
            <w:r w:rsidRPr="00E45289">
              <w:rPr>
                <w:color w:val="auto"/>
              </w:rPr>
              <w:tab/>
              <w:t>волонтерского отряда «Надежда»</w:t>
            </w:r>
          </w:p>
        </w:tc>
        <w:tc>
          <w:tcPr>
            <w:tcW w:w="1353" w:type="dxa"/>
            <w:gridSpan w:val="10"/>
          </w:tcPr>
          <w:p w14:paraId="75A67CB7"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0F0B5EB0" w14:textId="77777777" w:rsidR="00536202" w:rsidRPr="00E45289" w:rsidRDefault="00536202" w:rsidP="00107F7A">
            <w:pPr>
              <w:pStyle w:val="13"/>
              <w:spacing w:line="240" w:lineRule="auto"/>
              <w:jc w:val="both"/>
              <w:rPr>
                <w:color w:val="auto"/>
              </w:rPr>
            </w:pPr>
            <w:r w:rsidRPr="00E45289">
              <w:rPr>
                <w:color w:val="auto"/>
              </w:rPr>
              <w:t>ноябрь</w:t>
            </w:r>
          </w:p>
        </w:tc>
        <w:tc>
          <w:tcPr>
            <w:tcW w:w="1707" w:type="dxa"/>
            <w:gridSpan w:val="7"/>
          </w:tcPr>
          <w:p w14:paraId="423C301F" w14:textId="77777777" w:rsidR="00536202" w:rsidRPr="00E45289" w:rsidRDefault="00536202" w:rsidP="00107F7A">
            <w:pPr>
              <w:pStyle w:val="13"/>
              <w:spacing w:line="240" w:lineRule="auto"/>
              <w:jc w:val="both"/>
              <w:rPr>
                <w:color w:val="auto"/>
              </w:rPr>
            </w:pPr>
            <w:r w:rsidRPr="00E45289">
              <w:rPr>
                <w:color w:val="auto"/>
              </w:rPr>
              <w:t>Воспитатели</w:t>
            </w:r>
          </w:p>
        </w:tc>
      </w:tr>
      <w:tr w:rsidR="00536202" w:rsidRPr="00E45289" w14:paraId="7E5A8FEE" w14:textId="77777777" w:rsidTr="004E299E">
        <w:tblPrEx>
          <w:jc w:val="left"/>
        </w:tblPrEx>
        <w:trPr>
          <w:gridBefore w:val="2"/>
          <w:gridAfter w:val="1"/>
          <w:wBefore w:w="17" w:type="dxa"/>
          <w:wAfter w:w="133" w:type="dxa"/>
          <w:trHeight w:val="602"/>
        </w:trPr>
        <w:tc>
          <w:tcPr>
            <w:tcW w:w="2030" w:type="dxa"/>
            <w:gridSpan w:val="4"/>
          </w:tcPr>
          <w:p w14:paraId="2B8CE660" w14:textId="77777777" w:rsidR="00536202" w:rsidRPr="00E45289" w:rsidRDefault="00536202" w:rsidP="00107F7A">
            <w:pPr>
              <w:pStyle w:val="13"/>
              <w:spacing w:line="240" w:lineRule="auto"/>
              <w:jc w:val="both"/>
              <w:rPr>
                <w:color w:val="auto"/>
              </w:rPr>
            </w:pPr>
            <w:r w:rsidRPr="00E45289">
              <w:rPr>
                <w:color w:val="auto"/>
              </w:rPr>
              <w:t>Цикл</w:t>
            </w:r>
            <w:r w:rsidRPr="00E45289">
              <w:rPr>
                <w:color w:val="auto"/>
              </w:rPr>
              <w:tab/>
              <w:t>мероприятий, согласно</w:t>
            </w:r>
          </w:p>
          <w:p w14:paraId="576ECE4F" w14:textId="77777777" w:rsidR="00536202" w:rsidRPr="00E45289" w:rsidRDefault="00536202" w:rsidP="00107F7A">
            <w:pPr>
              <w:pStyle w:val="13"/>
              <w:spacing w:line="240" w:lineRule="auto"/>
              <w:jc w:val="both"/>
              <w:rPr>
                <w:color w:val="auto"/>
              </w:rPr>
            </w:pPr>
            <w:r w:rsidRPr="00E45289">
              <w:rPr>
                <w:color w:val="auto"/>
              </w:rPr>
              <w:t>плана работы ШДОО РДШ</w:t>
            </w:r>
          </w:p>
        </w:tc>
        <w:tc>
          <w:tcPr>
            <w:tcW w:w="1353" w:type="dxa"/>
            <w:gridSpan w:val="10"/>
          </w:tcPr>
          <w:p w14:paraId="50ED99F2"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4637AC4F"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701" w:type="dxa"/>
            <w:gridSpan w:val="6"/>
          </w:tcPr>
          <w:p w14:paraId="60DA32E8" w14:textId="77777777" w:rsidR="00536202" w:rsidRPr="00E45289" w:rsidRDefault="00536202" w:rsidP="00107F7A">
            <w:pPr>
              <w:pStyle w:val="13"/>
              <w:spacing w:line="240" w:lineRule="auto"/>
              <w:jc w:val="both"/>
              <w:rPr>
                <w:color w:val="auto"/>
              </w:rPr>
            </w:pPr>
            <w:r w:rsidRPr="00E45289">
              <w:rPr>
                <w:color w:val="auto"/>
              </w:rPr>
              <w:t>Советник</w:t>
            </w:r>
            <w:r w:rsidRPr="00E45289">
              <w:rPr>
                <w:color w:val="auto"/>
              </w:rPr>
              <w:tab/>
              <w:t>по</w:t>
            </w:r>
          </w:p>
          <w:p w14:paraId="2DDFD0D0" w14:textId="77777777" w:rsidR="00536202" w:rsidRPr="00E45289" w:rsidRDefault="00536202" w:rsidP="00107F7A">
            <w:pPr>
              <w:pStyle w:val="13"/>
              <w:spacing w:line="240" w:lineRule="auto"/>
              <w:jc w:val="both"/>
              <w:rPr>
                <w:color w:val="auto"/>
              </w:rPr>
            </w:pPr>
            <w:r w:rsidRPr="00E45289">
              <w:rPr>
                <w:color w:val="auto"/>
              </w:rPr>
              <w:t>воспитанию</w:t>
            </w:r>
          </w:p>
        </w:tc>
      </w:tr>
      <w:tr w:rsidR="00536202" w:rsidRPr="00E45289" w14:paraId="2DDB157E" w14:textId="77777777" w:rsidTr="004E299E">
        <w:tblPrEx>
          <w:jc w:val="left"/>
        </w:tblPrEx>
        <w:trPr>
          <w:gridBefore w:val="2"/>
          <w:gridAfter w:val="1"/>
          <w:wBefore w:w="17" w:type="dxa"/>
          <w:wAfter w:w="133" w:type="dxa"/>
          <w:trHeight w:val="897"/>
        </w:trPr>
        <w:tc>
          <w:tcPr>
            <w:tcW w:w="2030" w:type="dxa"/>
            <w:gridSpan w:val="4"/>
          </w:tcPr>
          <w:p w14:paraId="73508B87" w14:textId="77777777" w:rsidR="00536202" w:rsidRPr="00E45289" w:rsidRDefault="00536202" w:rsidP="00107F7A">
            <w:pPr>
              <w:pStyle w:val="13"/>
              <w:spacing w:line="240" w:lineRule="auto"/>
              <w:jc w:val="both"/>
              <w:rPr>
                <w:color w:val="auto"/>
              </w:rPr>
            </w:pPr>
            <w:r w:rsidRPr="00E45289">
              <w:rPr>
                <w:color w:val="auto"/>
              </w:rPr>
              <w:t>Мероприятия</w:t>
            </w:r>
            <w:r w:rsidRPr="00E45289">
              <w:rPr>
                <w:color w:val="auto"/>
              </w:rPr>
              <w:tab/>
              <w:t>по</w:t>
            </w:r>
            <w:r w:rsidRPr="00E45289">
              <w:rPr>
                <w:color w:val="auto"/>
              </w:rPr>
              <w:tab/>
              <w:t>плану школьного спортивного клуба</w:t>
            </w:r>
          </w:p>
          <w:p w14:paraId="7405B3CC" w14:textId="77777777" w:rsidR="00536202" w:rsidRPr="00E45289" w:rsidRDefault="00536202" w:rsidP="00107F7A">
            <w:pPr>
              <w:pStyle w:val="13"/>
              <w:spacing w:line="240" w:lineRule="auto"/>
              <w:jc w:val="both"/>
              <w:rPr>
                <w:color w:val="auto"/>
              </w:rPr>
            </w:pPr>
            <w:r w:rsidRPr="00E45289">
              <w:rPr>
                <w:color w:val="auto"/>
              </w:rPr>
              <w:t>«Лидер»</w:t>
            </w:r>
          </w:p>
        </w:tc>
        <w:tc>
          <w:tcPr>
            <w:tcW w:w="1353" w:type="dxa"/>
            <w:gridSpan w:val="10"/>
          </w:tcPr>
          <w:p w14:paraId="19CF9FC2"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4D3098B0"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701" w:type="dxa"/>
            <w:gridSpan w:val="6"/>
          </w:tcPr>
          <w:p w14:paraId="5C5E6F27" w14:textId="77777777" w:rsidR="00536202" w:rsidRPr="00E45289" w:rsidRDefault="00536202" w:rsidP="00107F7A">
            <w:pPr>
              <w:pStyle w:val="13"/>
              <w:spacing w:line="240" w:lineRule="auto"/>
              <w:jc w:val="both"/>
              <w:rPr>
                <w:color w:val="auto"/>
              </w:rPr>
            </w:pPr>
            <w:r w:rsidRPr="00E45289">
              <w:rPr>
                <w:color w:val="auto"/>
              </w:rPr>
              <w:t>Учитель физкультуры, воспитатель</w:t>
            </w:r>
          </w:p>
        </w:tc>
      </w:tr>
      <w:tr w:rsidR="00536202" w:rsidRPr="00E45289" w14:paraId="4A0A8F46" w14:textId="77777777" w:rsidTr="004E299E">
        <w:tblPrEx>
          <w:jc w:val="left"/>
        </w:tblPrEx>
        <w:trPr>
          <w:gridBefore w:val="2"/>
          <w:gridAfter w:val="1"/>
          <w:wBefore w:w="17" w:type="dxa"/>
          <w:wAfter w:w="133" w:type="dxa"/>
          <w:trHeight w:val="897"/>
        </w:trPr>
        <w:tc>
          <w:tcPr>
            <w:tcW w:w="2030" w:type="dxa"/>
            <w:gridSpan w:val="4"/>
          </w:tcPr>
          <w:p w14:paraId="48D452F2" w14:textId="77777777" w:rsidR="00536202" w:rsidRPr="00E45289" w:rsidRDefault="00536202" w:rsidP="00107F7A">
            <w:pPr>
              <w:pStyle w:val="13"/>
              <w:spacing w:line="240" w:lineRule="auto"/>
              <w:jc w:val="both"/>
              <w:rPr>
                <w:color w:val="auto"/>
              </w:rPr>
            </w:pPr>
            <w:r w:rsidRPr="00E45289">
              <w:rPr>
                <w:color w:val="auto"/>
              </w:rPr>
              <w:t>Мероприятия</w:t>
            </w:r>
            <w:r w:rsidRPr="00E45289">
              <w:rPr>
                <w:color w:val="auto"/>
              </w:rPr>
              <w:tab/>
            </w:r>
            <w:r w:rsidRPr="00E45289">
              <w:rPr>
                <w:color w:val="auto"/>
              </w:rPr>
              <w:tab/>
              <w:t>по</w:t>
            </w:r>
            <w:r w:rsidRPr="00E45289">
              <w:rPr>
                <w:color w:val="auto"/>
              </w:rPr>
              <w:tab/>
              <w:t>плану школьного</w:t>
            </w:r>
            <w:r w:rsidRPr="00E45289">
              <w:rPr>
                <w:color w:val="auto"/>
              </w:rPr>
              <w:tab/>
              <w:t>отряда «Юнармеец»</w:t>
            </w:r>
          </w:p>
        </w:tc>
        <w:tc>
          <w:tcPr>
            <w:tcW w:w="1353" w:type="dxa"/>
            <w:gridSpan w:val="10"/>
          </w:tcPr>
          <w:p w14:paraId="147EF565"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9"/>
          </w:tcPr>
          <w:p w14:paraId="6598D13F"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701" w:type="dxa"/>
            <w:gridSpan w:val="6"/>
          </w:tcPr>
          <w:p w14:paraId="32A04883" w14:textId="77777777" w:rsidR="00536202" w:rsidRPr="00E45289" w:rsidRDefault="00536202" w:rsidP="00107F7A">
            <w:pPr>
              <w:pStyle w:val="13"/>
              <w:spacing w:line="240" w:lineRule="auto"/>
              <w:jc w:val="both"/>
              <w:rPr>
                <w:color w:val="auto"/>
              </w:rPr>
            </w:pPr>
            <w:r w:rsidRPr="00E45289">
              <w:rPr>
                <w:color w:val="auto"/>
              </w:rPr>
              <w:t>Воспитатели</w:t>
            </w:r>
          </w:p>
        </w:tc>
      </w:tr>
      <w:tr w:rsidR="00536202" w:rsidRPr="00E45289" w14:paraId="7C8A1633" w14:textId="77777777" w:rsidTr="004E299E">
        <w:tblPrEx>
          <w:jc w:val="left"/>
        </w:tblPrEx>
        <w:trPr>
          <w:gridAfter w:val="1"/>
          <w:wAfter w:w="133" w:type="dxa"/>
          <w:trHeight w:val="897"/>
        </w:trPr>
        <w:tc>
          <w:tcPr>
            <w:tcW w:w="6658" w:type="dxa"/>
            <w:gridSpan w:val="31"/>
            <w:shd w:val="clear" w:color="auto" w:fill="auto"/>
          </w:tcPr>
          <w:p w14:paraId="1227476D" w14:textId="77777777" w:rsidR="00536202" w:rsidRPr="00E45289" w:rsidRDefault="00536202" w:rsidP="00107F7A">
            <w:pPr>
              <w:pStyle w:val="13"/>
              <w:spacing w:line="240" w:lineRule="auto"/>
              <w:jc w:val="both"/>
              <w:rPr>
                <w:color w:val="auto"/>
              </w:rPr>
            </w:pPr>
          </w:p>
          <w:p w14:paraId="07EBCFA8" w14:textId="77777777" w:rsidR="00536202" w:rsidRPr="00E45289" w:rsidRDefault="00536202" w:rsidP="00107F7A">
            <w:pPr>
              <w:pStyle w:val="13"/>
              <w:spacing w:line="240" w:lineRule="auto"/>
              <w:jc w:val="both"/>
              <w:rPr>
                <w:b/>
                <w:color w:val="auto"/>
              </w:rPr>
            </w:pPr>
            <w:r w:rsidRPr="00E45289">
              <w:rPr>
                <w:b/>
                <w:color w:val="auto"/>
              </w:rPr>
              <w:t>Профориентация</w:t>
            </w:r>
          </w:p>
        </w:tc>
      </w:tr>
      <w:tr w:rsidR="00536202" w:rsidRPr="00E45289" w14:paraId="1BDF443E" w14:textId="77777777" w:rsidTr="004E299E">
        <w:tblPrEx>
          <w:jc w:val="left"/>
        </w:tblPrEx>
        <w:trPr>
          <w:gridAfter w:val="1"/>
          <w:wAfter w:w="133" w:type="dxa"/>
          <w:trHeight w:val="1200"/>
        </w:trPr>
        <w:tc>
          <w:tcPr>
            <w:tcW w:w="2188" w:type="dxa"/>
            <w:gridSpan w:val="9"/>
          </w:tcPr>
          <w:p w14:paraId="5882AF3E" w14:textId="77777777" w:rsidR="00536202" w:rsidRPr="00E45289" w:rsidRDefault="00536202" w:rsidP="00107F7A">
            <w:pPr>
              <w:pStyle w:val="13"/>
              <w:spacing w:line="240" w:lineRule="auto"/>
              <w:jc w:val="both"/>
              <w:rPr>
                <w:color w:val="auto"/>
              </w:rPr>
            </w:pPr>
            <w:r w:rsidRPr="00E45289">
              <w:rPr>
                <w:color w:val="auto"/>
              </w:rPr>
              <w:t>Цикл мероприятий, согласно плана работы классного руководителя, в рамках проекта</w:t>
            </w:r>
          </w:p>
          <w:p w14:paraId="2889BC29" w14:textId="77777777" w:rsidR="00536202" w:rsidRPr="00E45289" w:rsidRDefault="00536202" w:rsidP="00107F7A">
            <w:pPr>
              <w:pStyle w:val="13"/>
              <w:spacing w:line="240" w:lineRule="auto"/>
              <w:jc w:val="both"/>
              <w:rPr>
                <w:color w:val="auto"/>
              </w:rPr>
            </w:pPr>
            <w:r w:rsidRPr="00E45289">
              <w:rPr>
                <w:color w:val="auto"/>
              </w:rPr>
              <w:t>«Профориентация»</w:t>
            </w:r>
          </w:p>
        </w:tc>
        <w:tc>
          <w:tcPr>
            <w:tcW w:w="1375" w:type="dxa"/>
            <w:gridSpan w:val="9"/>
          </w:tcPr>
          <w:p w14:paraId="4704342E" w14:textId="77777777" w:rsidR="00536202" w:rsidRPr="00E45289" w:rsidRDefault="00536202" w:rsidP="00107F7A">
            <w:pPr>
              <w:pStyle w:val="13"/>
              <w:spacing w:line="240" w:lineRule="auto"/>
              <w:jc w:val="both"/>
              <w:rPr>
                <w:color w:val="auto"/>
              </w:rPr>
            </w:pPr>
            <w:r w:rsidRPr="00E45289">
              <w:rPr>
                <w:color w:val="auto"/>
              </w:rPr>
              <w:t>5-9 классы</w:t>
            </w:r>
          </w:p>
        </w:tc>
        <w:tc>
          <w:tcPr>
            <w:tcW w:w="1563" w:type="dxa"/>
            <w:gridSpan w:val="11"/>
          </w:tcPr>
          <w:p w14:paraId="0752A6E6" w14:textId="77777777" w:rsidR="00536202" w:rsidRPr="00E45289" w:rsidRDefault="00536202" w:rsidP="00107F7A">
            <w:pPr>
              <w:pStyle w:val="13"/>
              <w:spacing w:line="240" w:lineRule="auto"/>
              <w:jc w:val="both"/>
              <w:rPr>
                <w:color w:val="auto"/>
              </w:rPr>
            </w:pPr>
            <w:r w:rsidRPr="00E45289">
              <w:rPr>
                <w:color w:val="auto"/>
              </w:rPr>
              <w:t>Сентябрь-май</w:t>
            </w:r>
          </w:p>
        </w:tc>
        <w:tc>
          <w:tcPr>
            <w:tcW w:w="1532" w:type="dxa"/>
            <w:gridSpan w:val="2"/>
          </w:tcPr>
          <w:p w14:paraId="08D98566"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536202" w:rsidRPr="00E45289" w14:paraId="5D3B075F" w14:textId="77777777" w:rsidTr="004E299E">
        <w:tblPrEx>
          <w:jc w:val="left"/>
        </w:tblPrEx>
        <w:trPr>
          <w:gridAfter w:val="1"/>
          <w:wAfter w:w="133" w:type="dxa"/>
          <w:trHeight w:val="594"/>
        </w:trPr>
        <w:tc>
          <w:tcPr>
            <w:tcW w:w="2188" w:type="dxa"/>
            <w:gridSpan w:val="9"/>
          </w:tcPr>
          <w:p w14:paraId="2AC28A37" w14:textId="6B94DC89" w:rsidR="00536202" w:rsidRPr="00E45289" w:rsidRDefault="00536202" w:rsidP="00107F7A">
            <w:pPr>
              <w:pStyle w:val="13"/>
              <w:spacing w:line="240" w:lineRule="auto"/>
              <w:jc w:val="both"/>
              <w:rPr>
                <w:color w:val="auto"/>
              </w:rPr>
            </w:pPr>
            <w:r w:rsidRPr="00E45289">
              <w:rPr>
                <w:color w:val="auto"/>
              </w:rPr>
              <w:t>Участие</w:t>
            </w:r>
            <w:r w:rsidRPr="00E45289">
              <w:rPr>
                <w:color w:val="auto"/>
              </w:rPr>
              <w:tab/>
              <w:t>в</w:t>
            </w:r>
            <w:r w:rsidR="000271B7" w:rsidRPr="00E45289">
              <w:rPr>
                <w:color w:val="auto"/>
              </w:rPr>
              <w:t xml:space="preserve"> </w:t>
            </w:r>
            <w:r w:rsidRPr="00E45289">
              <w:rPr>
                <w:color w:val="auto"/>
              </w:rPr>
              <w:t>проекте</w:t>
            </w:r>
            <w:r w:rsidR="000271B7" w:rsidRPr="00E45289">
              <w:rPr>
                <w:color w:val="auto"/>
              </w:rPr>
              <w:t xml:space="preserve"> </w:t>
            </w:r>
            <w:r w:rsidRPr="00E45289">
              <w:rPr>
                <w:color w:val="auto"/>
              </w:rPr>
              <w:t>«Проектория»</w:t>
            </w:r>
          </w:p>
        </w:tc>
        <w:tc>
          <w:tcPr>
            <w:tcW w:w="1375" w:type="dxa"/>
            <w:gridSpan w:val="9"/>
          </w:tcPr>
          <w:p w14:paraId="043D261E" w14:textId="77777777" w:rsidR="00536202" w:rsidRPr="00E45289" w:rsidRDefault="00536202" w:rsidP="00107F7A">
            <w:pPr>
              <w:pStyle w:val="13"/>
              <w:spacing w:line="240" w:lineRule="auto"/>
              <w:jc w:val="both"/>
              <w:rPr>
                <w:color w:val="auto"/>
              </w:rPr>
            </w:pPr>
            <w:r w:rsidRPr="00E45289">
              <w:rPr>
                <w:color w:val="auto"/>
              </w:rPr>
              <w:t>5-9 классы</w:t>
            </w:r>
          </w:p>
        </w:tc>
        <w:tc>
          <w:tcPr>
            <w:tcW w:w="1563" w:type="dxa"/>
            <w:gridSpan w:val="11"/>
          </w:tcPr>
          <w:p w14:paraId="38EC00F9"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532" w:type="dxa"/>
            <w:gridSpan w:val="2"/>
          </w:tcPr>
          <w:p w14:paraId="50EE3383" w14:textId="25345E7D" w:rsidR="00536202" w:rsidRPr="00E45289" w:rsidRDefault="00D62B29" w:rsidP="00107F7A">
            <w:pPr>
              <w:pStyle w:val="13"/>
              <w:spacing w:line="240" w:lineRule="auto"/>
              <w:jc w:val="both"/>
              <w:rPr>
                <w:color w:val="auto"/>
              </w:rPr>
            </w:pPr>
            <w:r w:rsidRPr="00E45289">
              <w:rPr>
                <w:color w:val="auto"/>
              </w:rPr>
              <w:t>Ответственный за проект «Проектория»</w:t>
            </w:r>
          </w:p>
        </w:tc>
      </w:tr>
      <w:tr w:rsidR="00536202" w:rsidRPr="00E45289" w14:paraId="4490E522" w14:textId="77777777" w:rsidTr="004E299E">
        <w:tblPrEx>
          <w:jc w:val="left"/>
        </w:tblPrEx>
        <w:trPr>
          <w:gridAfter w:val="1"/>
          <w:wAfter w:w="133" w:type="dxa"/>
          <w:trHeight w:val="897"/>
        </w:trPr>
        <w:tc>
          <w:tcPr>
            <w:tcW w:w="6658" w:type="dxa"/>
            <w:gridSpan w:val="31"/>
            <w:shd w:val="clear" w:color="auto" w:fill="auto"/>
          </w:tcPr>
          <w:p w14:paraId="3C96BF19" w14:textId="77777777" w:rsidR="00536202" w:rsidRPr="00E45289" w:rsidRDefault="00536202" w:rsidP="00107F7A">
            <w:pPr>
              <w:pStyle w:val="13"/>
              <w:spacing w:line="240" w:lineRule="auto"/>
              <w:jc w:val="both"/>
              <w:rPr>
                <w:color w:val="auto"/>
              </w:rPr>
            </w:pPr>
          </w:p>
          <w:p w14:paraId="7E2DF805" w14:textId="77777777" w:rsidR="00536202" w:rsidRPr="00E45289" w:rsidRDefault="00536202" w:rsidP="00107F7A">
            <w:pPr>
              <w:pStyle w:val="13"/>
              <w:spacing w:line="240" w:lineRule="auto"/>
              <w:jc w:val="both"/>
              <w:rPr>
                <w:b/>
                <w:color w:val="auto"/>
              </w:rPr>
            </w:pPr>
            <w:r w:rsidRPr="00E45289">
              <w:rPr>
                <w:b/>
                <w:color w:val="auto"/>
              </w:rPr>
              <w:t>Юнармейское движение</w:t>
            </w:r>
          </w:p>
        </w:tc>
      </w:tr>
      <w:tr w:rsidR="00536202" w:rsidRPr="00E45289" w14:paraId="41DF068A" w14:textId="77777777" w:rsidTr="004E299E">
        <w:tblPrEx>
          <w:jc w:val="left"/>
        </w:tblPrEx>
        <w:trPr>
          <w:gridAfter w:val="1"/>
          <w:wAfter w:w="133" w:type="dxa"/>
          <w:trHeight w:val="1200"/>
        </w:trPr>
        <w:tc>
          <w:tcPr>
            <w:tcW w:w="2188" w:type="dxa"/>
            <w:gridSpan w:val="9"/>
          </w:tcPr>
          <w:p w14:paraId="41ECFC68" w14:textId="564C30A1" w:rsidR="00536202" w:rsidRPr="00E45289" w:rsidRDefault="00536202" w:rsidP="00107F7A">
            <w:pPr>
              <w:pStyle w:val="13"/>
              <w:spacing w:line="240" w:lineRule="auto"/>
              <w:jc w:val="both"/>
              <w:rPr>
                <w:color w:val="auto"/>
              </w:rPr>
            </w:pPr>
            <w:r w:rsidRPr="00E45289">
              <w:rPr>
                <w:color w:val="auto"/>
              </w:rPr>
              <w:lastRenderedPageBreak/>
              <w:t>Мероприятия</w:t>
            </w:r>
            <w:r w:rsidR="000271B7" w:rsidRPr="00E45289">
              <w:rPr>
                <w:color w:val="auto"/>
              </w:rPr>
              <w:t xml:space="preserve"> </w:t>
            </w:r>
            <w:r w:rsidRPr="00E45289">
              <w:rPr>
                <w:color w:val="auto"/>
              </w:rPr>
              <w:t>ко</w:t>
            </w:r>
            <w:r w:rsidR="000271B7" w:rsidRPr="00E45289">
              <w:rPr>
                <w:color w:val="auto"/>
              </w:rPr>
              <w:t xml:space="preserve"> </w:t>
            </w:r>
            <w:r w:rsidRPr="00E45289">
              <w:rPr>
                <w:color w:val="auto"/>
              </w:rPr>
              <w:t>Дню Неизвестного</w:t>
            </w:r>
            <w:r w:rsidR="000271B7" w:rsidRPr="00E45289">
              <w:rPr>
                <w:color w:val="auto"/>
              </w:rPr>
              <w:t xml:space="preserve"> </w:t>
            </w:r>
            <w:r w:rsidRPr="00E45289">
              <w:rPr>
                <w:color w:val="auto"/>
              </w:rPr>
              <w:t>Солдата (Пост</w:t>
            </w:r>
            <w:r w:rsidR="000271B7" w:rsidRPr="00E45289">
              <w:rPr>
                <w:color w:val="auto"/>
              </w:rPr>
              <w:t xml:space="preserve"> </w:t>
            </w:r>
            <w:r w:rsidRPr="00E45289">
              <w:rPr>
                <w:color w:val="auto"/>
              </w:rPr>
              <w:t>№1, возложение у памятника)</w:t>
            </w:r>
          </w:p>
        </w:tc>
        <w:tc>
          <w:tcPr>
            <w:tcW w:w="1375" w:type="dxa"/>
            <w:gridSpan w:val="9"/>
          </w:tcPr>
          <w:p w14:paraId="3B9C02F7" w14:textId="77777777" w:rsidR="00536202" w:rsidRPr="00E45289" w:rsidRDefault="00536202" w:rsidP="00107F7A">
            <w:pPr>
              <w:pStyle w:val="13"/>
              <w:spacing w:line="240" w:lineRule="auto"/>
              <w:jc w:val="both"/>
              <w:rPr>
                <w:color w:val="auto"/>
              </w:rPr>
            </w:pPr>
            <w:r w:rsidRPr="00E45289">
              <w:rPr>
                <w:color w:val="auto"/>
              </w:rPr>
              <w:t>5-9 классы</w:t>
            </w:r>
          </w:p>
        </w:tc>
        <w:tc>
          <w:tcPr>
            <w:tcW w:w="1563" w:type="dxa"/>
            <w:gridSpan w:val="11"/>
          </w:tcPr>
          <w:p w14:paraId="6B2A87C2" w14:textId="77777777" w:rsidR="00536202" w:rsidRPr="00E45289" w:rsidRDefault="00536202" w:rsidP="00107F7A">
            <w:pPr>
              <w:pStyle w:val="13"/>
              <w:spacing w:line="240" w:lineRule="auto"/>
              <w:jc w:val="both"/>
              <w:rPr>
                <w:color w:val="auto"/>
              </w:rPr>
            </w:pPr>
            <w:r w:rsidRPr="00E45289">
              <w:rPr>
                <w:color w:val="auto"/>
              </w:rPr>
              <w:t>декабрь</w:t>
            </w:r>
          </w:p>
        </w:tc>
        <w:tc>
          <w:tcPr>
            <w:tcW w:w="1532" w:type="dxa"/>
            <w:gridSpan w:val="2"/>
          </w:tcPr>
          <w:p w14:paraId="59A708FF" w14:textId="77777777" w:rsidR="00536202" w:rsidRPr="00E45289" w:rsidRDefault="00536202" w:rsidP="00107F7A">
            <w:pPr>
              <w:pStyle w:val="13"/>
              <w:spacing w:line="240" w:lineRule="auto"/>
              <w:jc w:val="both"/>
              <w:rPr>
                <w:color w:val="auto"/>
              </w:rPr>
            </w:pPr>
            <w:r w:rsidRPr="00E45289">
              <w:rPr>
                <w:color w:val="auto"/>
              </w:rPr>
              <w:t>Классный руководитель,</w:t>
            </w:r>
          </w:p>
          <w:p w14:paraId="781111A6" w14:textId="1BAD3ADE" w:rsidR="00536202" w:rsidRPr="00E45289" w:rsidRDefault="00D62B29" w:rsidP="00107F7A">
            <w:pPr>
              <w:pStyle w:val="13"/>
              <w:spacing w:line="240" w:lineRule="auto"/>
              <w:jc w:val="both"/>
              <w:rPr>
                <w:color w:val="auto"/>
              </w:rPr>
            </w:pPr>
            <w:r w:rsidRPr="00E45289">
              <w:rPr>
                <w:color w:val="auto"/>
              </w:rPr>
              <w:t>воспитатель</w:t>
            </w:r>
          </w:p>
        </w:tc>
      </w:tr>
      <w:tr w:rsidR="00536202" w:rsidRPr="00E45289" w14:paraId="173E4ECC" w14:textId="77777777" w:rsidTr="004E299E">
        <w:tblPrEx>
          <w:jc w:val="left"/>
        </w:tblPrEx>
        <w:trPr>
          <w:gridAfter w:val="1"/>
          <w:wAfter w:w="133" w:type="dxa"/>
          <w:trHeight w:val="897"/>
        </w:trPr>
        <w:tc>
          <w:tcPr>
            <w:tcW w:w="2188" w:type="dxa"/>
            <w:gridSpan w:val="9"/>
          </w:tcPr>
          <w:p w14:paraId="240AB214" w14:textId="77777777" w:rsidR="00536202" w:rsidRPr="00E45289" w:rsidRDefault="00536202" w:rsidP="00107F7A">
            <w:pPr>
              <w:pStyle w:val="13"/>
              <w:spacing w:line="240" w:lineRule="auto"/>
              <w:jc w:val="both"/>
              <w:rPr>
                <w:color w:val="auto"/>
              </w:rPr>
            </w:pPr>
            <w:r w:rsidRPr="00E45289">
              <w:rPr>
                <w:color w:val="auto"/>
              </w:rPr>
              <w:t>Мероприятия ко дню Героя</w:t>
            </w:r>
          </w:p>
        </w:tc>
        <w:tc>
          <w:tcPr>
            <w:tcW w:w="1375" w:type="dxa"/>
            <w:gridSpan w:val="9"/>
          </w:tcPr>
          <w:p w14:paraId="495E69DB" w14:textId="77777777" w:rsidR="00536202" w:rsidRPr="00E45289" w:rsidRDefault="00536202" w:rsidP="00107F7A">
            <w:pPr>
              <w:pStyle w:val="13"/>
              <w:spacing w:line="240" w:lineRule="auto"/>
              <w:jc w:val="both"/>
              <w:rPr>
                <w:color w:val="auto"/>
              </w:rPr>
            </w:pPr>
            <w:r w:rsidRPr="00E45289">
              <w:rPr>
                <w:color w:val="auto"/>
              </w:rPr>
              <w:t>5-9 классы</w:t>
            </w:r>
          </w:p>
        </w:tc>
        <w:tc>
          <w:tcPr>
            <w:tcW w:w="1563" w:type="dxa"/>
            <w:gridSpan w:val="11"/>
          </w:tcPr>
          <w:p w14:paraId="460FC010" w14:textId="77777777" w:rsidR="00536202" w:rsidRPr="00E45289" w:rsidRDefault="00536202" w:rsidP="00107F7A">
            <w:pPr>
              <w:pStyle w:val="13"/>
              <w:spacing w:line="240" w:lineRule="auto"/>
              <w:jc w:val="both"/>
              <w:rPr>
                <w:color w:val="auto"/>
              </w:rPr>
            </w:pPr>
            <w:r w:rsidRPr="00E45289">
              <w:rPr>
                <w:color w:val="auto"/>
              </w:rPr>
              <w:t>декабрь</w:t>
            </w:r>
          </w:p>
        </w:tc>
        <w:tc>
          <w:tcPr>
            <w:tcW w:w="1532" w:type="dxa"/>
            <w:gridSpan w:val="2"/>
          </w:tcPr>
          <w:p w14:paraId="654806EB" w14:textId="647F3506" w:rsidR="00536202" w:rsidRPr="00E45289" w:rsidRDefault="00536202" w:rsidP="00107F7A">
            <w:pPr>
              <w:pStyle w:val="13"/>
              <w:spacing w:line="240" w:lineRule="auto"/>
              <w:jc w:val="both"/>
              <w:rPr>
                <w:color w:val="auto"/>
              </w:rPr>
            </w:pPr>
            <w:r w:rsidRPr="00E45289">
              <w:rPr>
                <w:color w:val="auto"/>
              </w:rPr>
              <w:t>Кл</w:t>
            </w:r>
            <w:r w:rsidR="00D62B29" w:rsidRPr="00E45289">
              <w:rPr>
                <w:color w:val="auto"/>
              </w:rPr>
              <w:t>ассный руководитель, воспитатель</w:t>
            </w:r>
          </w:p>
        </w:tc>
      </w:tr>
      <w:tr w:rsidR="00536202" w:rsidRPr="00E45289" w14:paraId="60C6CB55" w14:textId="77777777" w:rsidTr="004E299E">
        <w:tblPrEx>
          <w:jc w:val="left"/>
        </w:tblPrEx>
        <w:trPr>
          <w:gridAfter w:val="1"/>
          <w:wAfter w:w="133" w:type="dxa"/>
          <w:trHeight w:val="595"/>
        </w:trPr>
        <w:tc>
          <w:tcPr>
            <w:tcW w:w="2188" w:type="dxa"/>
            <w:gridSpan w:val="9"/>
          </w:tcPr>
          <w:p w14:paraId="4C61B164" w14:textId="77777777" w:rsidR="00536202" w:rsidRPr="00E45289" w:rsidRDefault="00536202" w:rsidP="00107F7A">
            <w:pPr>
              <w:pStyle w:val="13"/>
              <w:spacing w:line="240" w:lineRule="auto"/>
              <w:jc w:val="both"/>
              <w:rPr>
                <w:color w:val="auto"/>
              </w:rPr>
            </w:pPr>
            <w:r w:rsidRPr="00E45289">
              <w:rPr>
                <w:color w:val="auto"/>
              </w:rPr>
              <w:t>Участие в месячнике военно-</w:t>
            </w:r>
          </w:p>
          <w:p w14:paraId="5ADF1587" w14:textId="77777777" w:rsidR="00536202" w:rsidRPr="00E45289" w:rsidRDefault="00536202" w:rsidP="00107F7A">
            <w:pPr>
              <w:pStyle w:val="13"/>
              <w:spacing w:line="240" w:lineRule="auto"/>
              <w:jc w:val="both"/>
              <w:rPr>
                <w:color w:val="auto"/>
              </w:rPr>
            </w:pPr>
            <w:r w:rsidRPr="00E45289">
              <w:rPr>
                <w:color w:val="auto"/>
              </w:rPr>
              <w:t>патриотической работы</w:t>
            </w:r>
          </w:p>
        </w:tc>
        <w:tc>
          <w:tcPr>
            <w:tcW w:w="1375" w:type="dxa"/>
            <w:gridSpan w:val="9"/>
          </w:tcPr>
          <w:p w14:paraId="3B49D1D5" w14:textId="77777777" w:rsidR="00536202" w:rsidRPr="00E45289" w:rsidRDefault="00536202" w:rsidP="00107F7A">
            <w:pPr>
              <w:pStyle w:val="13"/>
              <w:spacing w:line="240" w:lineRule="auto"/>
              <w:jc w:val="both"/>
              <w:rPr>
                <w:color w:val="auto"/>
              </w:rPr>
            </w:pPr>
            <w:r w:rsidRPr="00E45289">
              <w:rPr>
                <w:color w:val="auto"/>
              </w:rPr>
              <w:t>5-9 классы</w:t>
            </w:r>
          </w:p>
        </w:tc>
        <w:tc>
          <w:tcPr>
            <w:tcW w:w="1563" w:type="dxa"/>
            <w:gridSpan w:val="11"/>
          </w:tcPr>
          <w:p w14:paraId="1A03A08A" w14:textId="77777777" w:rsidR="00536202" w:rsidRPr="00E45289" w:rsidRDefault="00536202" w:rsidP="00107F7A">
            <w:pPr>
              <w:pStyle w:val="13"/>
              <w:spacing w:line="240" w:lineRule="auto"/>
              <w:jc w:val="both"/>
              <w:rPr>
                <w:color w:val="auto"/>
              </w:rPr>
            </w:pPr>
            <w:r w:rsidRPr="00E45289">
              <w:rPr>
                <w:color w:val="auto"/>
              </w:rPr>
              <w:t>Январь-</w:t>
            </w:r>
          </w:p>
          <w:p w14:paraId="18327E8A" w14:textId="77777777" w:rsidR="00536202" w:rsidRPr="00E45289" w:rsidRDefault="00536202" w:rsidP="00107F7A">
            <w:pPr>
              <w:pStyle w:val="13"/>
              <w:spacing w:line="240" w:lineRule="auto"/>
              <w:jc w:val="both"/>
              <w:rPr>
                <w:color w:val="auto"/>
              </w:rPr>
            </w:pPr>
            <w:r w:rsidRPr="00E45289">
              <w:rPr>
                <w:color w:val="auto"/>
              </w:rPr>
              <w:t>февраль</w:t>
            </w:r>
          </w:p>
        </w:tc>
        <w:tc>
          <w:tcPr>
            <w:tcW w:w="1532" w:type="dxa"/>
            <w:gridSpan w:val="2"/>
          </w:tcPr>
          <w:p w14:paraId="642D34A5" w14:textId="51C3DD17" w:rsidR="00536202" w:rsidRPr="00E45289" w:rsidRDefault="00D62B29" w:rsidP="00107F7A">
            <w:pPr>
              <w:pStyle w:val="13"/>
              <w:spacing w:line="240" w:lineRule="auto"/>
              <w:jc w:val="both"/>
              <w:rPr>
                <w:color w:val="auto"/>
              </w:rPr>
            </w:pPr>
            <w:r w:rsidRPr="00E45289">
              <w:rPr>
                <w:color w:val="auto"/>
              </w:rPr>
              <w:t>Классные</w:t>
            </w:r>
          </w:p>
          <w:p w14:paraId="354986D8" w14:textId="77777777" w:rsidR="00536202" w:rsidRPr="00E45289" w:rsidRDefault="00536202" w:rsidP="00107F7A">
            <w:pPr>
              <w:pStyle w:val="13"/>
              <w:spacing w:line="240" w:lineRule="auto"/>
              <w:jc w:val="both"/>
              <w:rPr>
                <w:color w:val="auto"/>
              </w:rPr>
            </w:pPr>
            <w:r w:rsidRPr="00E45289">
              <w:rPr>
                <w:color w:val="auto"/>
              </w:rPr>
              <w:t>руководители</w:t>
            </w:r>
          </w:p>
        </w:tc>
      </w:tr>
      <w:tr w:rsidR="00536202" w:rsidRPr="00E45289" w14:paraId="470D5480" w14:textId="77777777" w:rsidTr="004E299E">
        <w:tblPrEx>
          <w:jc w:val="left"/>
        </w:tblPrEx>
        <w:trPr>
          <w:gridAfter w:val="1"/>
          <w:wAfter w:w="133" w:type="dxa"/>
          <w:trHeight w:val="1495"/>
        </w:trPr>
        <w:tc>
          <w:tcPr>
            <w:tcW w:w="2188" w:type="dxa"/>
            <w:gridSpan w:val="9"/>
          </w:tcPr>
          <w:p w14:paraId="01C9AA27" w14:textId="68954F88" w:rsidR="00536202" w:rsidRPr="00E45289" w:rsidRDefault="00536202" w:rsidP="00107F7A">
            <w:pPr>
              <w:pStyle w:val="13"/>
              <w:spacing w:line="240" w:lineRule="auto"/>
              <w:jc w:val="both"/>
              <w:rPr>
                <w:color w:val="auto"/>
              </w:rPr>
            </w:pPr>
            <w:r w:rsidRPr="00E45289">
              <w:rPr>
                <w:color w:val="auto"/>
              </w:rPr>
              <w:t>Меропри</w:t>
            </w:r>
            <w:r w:rsidR="00D62B29" w:rsidRPr="00E45289">
              <w:rPr>
                <w:color w:val="auto"/>
              </w:rPr>
              <w:t xml:space="preserve">ятия ко Дню победы Парад Победы Пост №1 </w:t>
            </w:r>
            <w:r w:rsidRPr="00E45289">
              <w:rPr>
                <w:color w:val="auto"/>
              </w:rPr>
              <w:t>Торжественное</w:t>
            </w:r>
            <w:r w:rsidR="00D62B29" w:rsidRPr="00E45289">
              <w:rPr>
                <w:color w:val="auto"/>
              </w:rPr>
              <w:t xml:space="preserve"> </w:t>
            </w:r>
            <w:r w:rsidRPr="00E45289">
              <w:rPr>
                <w:color w:val="auto"/>
              </w:rPr>
              <w:t>возложение</w:t>
            </w:r>
            <w:r w:rsidRPr="00E45289">
              <w:rPr>
                <w:color w:val="auto"/>
              </w:rPr>
              <w:tab/>
              <w:t>и</w:t>
            </w:r>
          </w:p>
          <w:p w14:paraId="3091415B" w14:textId="77777777" w:rsidR="00536202" w:rsidRPr="00E45289" w:rsidRDefault="00536202" w:rsidP="00107F7A">
            <w:pPr>
              <w:pStyle w:val="13"/>
              <w:spacing w:line="240" w:lineRule="auto"/>
              <w:jc w:val="both"/>
              <w:rPr>
                <w:color w:val="auto"/>
              </w:rPr>
            </w:pPr>
            <w:r w:rsidRPr="00E45289">
              <w:rPr>
                <w:color w:val="auto"/>
              </w:rPr>
              <w:t>т.д.</w:t>
            </w:r>
          </w:p>
        </w:tc>
        <w:tc>
          <w:tcPr>
            <w:tcW w:w="1375" w:type="dxa"/>
            <w:gridSpan w:val="9"/>
          </w:tcPr>
          <w:p w14:paraId="4F8519D3" w14:textId="77777777" w:rsidR="00536202" w:rsidRPr="00E45289" w:rsidRDefault="00536202" w:rsidP="00107F7A">
            <w:pPr>
              <w:pStyle w:val="13"/>
              <w:spacing w:line="240" w:lineRule="auto"/>
              <w:jc w:val="both"/>
              <w:rPr>
                <w:color w:val="auto"/>
              </w:rPr>
            </w:pPr>
            <w:r w:rsidRPr="00E45289">
              <w:rPr>
                <w:color w:val="auto"/>
              </w:rPr>
              <w:t>5-9 классы</w:t>
            </w:r>
          </w:p>
        </w:tc>
        <w:tc>
          <w:tcPr>
            <w:tcW w:w="1563" w:type="dxa"/>
            <w:gridSpan w:val="11"/>
          </w:tcPr>
          <w:p w14:paraId="403C955C" w14:textId="77777777" w:rsidR="00536202" w:rsidRPr="00E45289" w:rsidRDefault="00536202" w:rsidP="00107F7A">
            <w:pPr>
              <w:pStyle w:val="13"/>
              <w:spacing w:line="240" w:lineRule="auto"/>
              <w:jc w:val="both"/>
              <w:rPr>
                <w:color w:val="auto"/>
              </w:rPr>
            </w:pPr>
            <w:r w:rsidRPr="00E45289">
              <w:rPr>
                <w:color w:val="auto"/>
              </w:rPr>
              <w:t>май</w:t>
            </w:r>
          </w:p>
        </w:tc>
        <w:tc>
          <w:tcPr>
            <w:tcW w:w="1532" w:type="dxa"/>
            <w:gridSpan w:val="2"/>
          </w:tcPr>
          <w:p w14:paraId="6F3ABEDD" w14:textId="77777777" w:rsidR="00536202" w:rsidRPr="00E45289" w:rsidRDefault="00536202" w:rsidP="00107F7A">
            <w:pPr>
              <w:pStyle w:val="13"/>
              <w:spacing w:line="240" w:lineRule="auto"/>
              <w:jc w:val="both"/>
              <w:rPr>
                <w:color w:val="auto"/>
              </w:rPr>
            </w:pPr>
            <w:r w:rsidRPr="00E45289">
              <w:rPr>
                <w:color w:val="auto"/>
              </w:rPr>
              <w:t>Классный руководитель,</w:t>
            </w:r>
          </w:p>
          <w:p w14:paraId="3BB91953" w14:textId="2C3E0049" w:rsidR="00536202" w:rsidRPr="00E45289" w:rsidRDefault="00D62B29" w:rsidP="00107F7A">
            <w:pPr>
              <w:pStyle w:val="13"/>
              <w:spacing w:line="240" w:lineRule="auto"/>
              <w:jc w:val="both"/>
              <w:rPr>
                <w:color w:val="auto"/>
              </w:rPr>
            </w:pPr>
            <w:r w:rsidRPr="00E45289">
              <w:rPr>
                <w:color w:val="auto"/>
              </w:rPr>
              <w:t>воспитатель</w:t>
            </w:r>
          </w:p>
        </w:tc>
      </w:tr>
      <w:tr w:rsidR="00536202" w:rsidRPr="00E45289" w14:paraId="6BEC996D" w14:textId="77777777" w:rsidTr="004E299E">
        <w:tblPrEx>
          <w:jc w:val="left"/>
        </w:tblPrEx>
        <w:trPr>
          <w:gridBefore w:val="2"/>
          <w:gridAfter w:val="1"/>
          <w:wBefore w:w="17" w:type="dxa"/>
          <w:wAfter w:w="133" w:type="dxa"/>
          <w:trHeight w:val="998"/>
        </w:trPr>
        <w:tc>
          <w:tcPr>
            <w:tcW w:w="2171" w:type="dxa"/>
            <w:gridSpan w:val="7"/>
          </w:tcPr>
          <w:p w14:paraId="656F9A0D" w14:textId="77777777" w:rsidR="00536202" w:rsidRPr="00E45289" w:rsidRDefault="00536202" w:rsidP="00107F7A">
            <w:pPr>
              <w:pStyle w:val="13"/>
              <w:spacing w:line="240" w:lineRule="auto"/>
              <w:jc w:val="both"/>
              <w:rPr>
                <w:color w:val="auto"/>
              </w:rPr>
            </w:pPr>
            <w:r w:rsidRPr="00E45289">
              <w:rPr>
                <w:color w:val="auto"/>
              </w:rPr>
              <w:t>Торжественная присяга 8 класса на Митинге 9 мая</w:t>
            </w:r>
          </w:p>
        </w:tc>
        <w:tc>
          <w:tcPr>
            <w:tcW w:w="1375" w:type="dxa"/>
            <w:gridSpan w:val="9"/>
          </w:tcPr>
          <w:p w14:paraId="0575BF9D"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10"/>
          </w:tcPr>
          <w:p w14:paraId="1144AA2D" w14:textId="77777777" w:rsidR="00536202" w:rsidRPr="00E45289" w:rsidRDefault="00536202" w:rsidP="00107F7A">
            <w:pPr>
              <w:pStyle w:val="13"/>
              <w:spacing w:line="240" w:lineRule="auto"/>
              <w:jc w:val="both"/>
              <w:rPr>
                <w:color w:val="auto"/>
              </w:rPr>
            </w:pPr>
            <w:r w:rsidRPr="00E45289">
              <w:rPr>
                <w:color w:val="auto"/>
              </w:rPr>
              <w:t>май</w:t>
            </w:r>
          </w:p>
        </w:tc>
        <w:tc>
          <w:tcPr>
            <w:tcW w:w="1538" w:type="dxa"/>
            <w:gridSpan w:val="3"/>
          </w:tcPr>
          <w:p w14:paraId="12414669" w14:textId="77777777" w:rsidR="00536202" w:rsidRPr="00E45289" w:rsidRDefault="00536202" w:rsidP="00107F7A">
            <w:pPr>
              <w:pStyle w:val="13"/>
              <w:spacing w:line="240" w:lineRule="auto"/>
              <w:jc w:val="both"/>
              <w:rPr>
                <w:color w:val="auto"/>
              </w:rPr>
            </w:pPr>
            <w:r w:rsidRPr="00E45289">
              <w:rPr>
                <w:color w:val="auto"/>
              </w:rPr>
              <w:t>Классный руководитель,</w:t>
            </w:r>
          </w:p>
          <w:p w14:paraId="6D36D740" w14:textId="4001A1E3" w:rsidR="00536202" w:rsidRPr="00E45289" w:rsidRDefault="00D62B29" w:rsidP="00107F7A">
            <w:pPr>
              <w:pStyle w:val="13"/>
              <w:spacing w:line="240" w:lineRule="auto"/>
              <w:jc w:val="both"/>
              <w:rPr>
                <w:color w:val="auto"/>
              </w:rPr>
            </w:pPr>
            <w:r w:rsidRPr="00E45289">
              <w:rPr>
                <w:color w:val="auto"/>
              </w:rPr>
              <w:t>воспитатель</w:t>
            </w:r>
          </w:p>
        </w:tc>
      </w:tr>
      <w:tr w:rsidR="00536202" w:rsidRPr="00E45289" w14:paraId="6A736C76" w14:textId="77777777" w:rsidTr="004E299E">
        <w:tblPrEx>
          <w:jc w:val="left"/>
        </w:tblPrEx>
        <w:trPr>
          <w:gridBefore w:val="2"/>
          <w:gridAfter w:val="1"/>
          <w:wBefore w:w="17" w:type="dxa"/>
          <w:wAfter w:w="133" w:type="dxa"/>
          <w:trHeight w:val="595"/>
        </w:trPr>
        <w:tc>
          <w:tcPr>
            <w:tcW w:w="2171" w:type="dxa"/>
            <w:gridSpan w:val="7"/>
          </w:tcPr>
          <w:p w14:paraId="6EC6C914" w14:textId="77777777" w:rsidR="00536202" w:rsidRPr="00E45289" w:rsidRDefault="00536202" w:rsidP="00107F7A">
            <w:pPr>
              <w:pStyle w:val="13"/>
              <w:spacing w:line="240" w:lineRule="auto"/>
              <w:jc w:val="both"/>
              <w:rPr>
                <w:color w:val="auto"/>
              </w:rPr>
            </w:pPr>
            <w:r w:rsidRPr="00E45289">
              <w:rPr>
                <w:color w:val="auto"/>
              </w:rPr>
              <w:t>Мероприятия ко Дню России</w:t>
            </w:r>
          </w:p>
        </w:tc>
        <w:tc>
          <w:tcPr>
            <w:tcW w:w="1375" w:type="dxa"/>
            <w:gridSpan w:val="9"/>
          </w:tcPr>
          <w:p w14:paraId="5B1D066A"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10"/>
          </w:tcPr>
          <w:p w14:paraId="038BFDFB" w14:textId="77777777" w:rsidR="00536202" w:rsidRPr="00E45289" w:rsidRDefault="00536202" w:rsidP="00107F7A">
            <w:pPr>
              <w:pStyle w:val="13"/>
              <w:spacing w:line="240" w:lineRule="auto"/>
              <w:jc w:val="both"/>
              <w:rPr>
                <w:color w:val="auto"/>
              </w:rPr>
            </w:pPr>
            <w:r w:rsidRPr="00E45289">
              <w:rPr>
                <w:color w:val="auto"/>
              </w:rPr>
              <w:t>июнь</w:t>
            </w:r>
          </w:p>
        </w:tc>
        <w:tc>
          <w:tcPr>
            <w:tcW w:w="1538" w:type="dxa"/>
            <w:gridSpan w:val="3"/>
          </w:tcPr>
          <w:p w14:paraId="2C9B481F" w14:textId="77777777" w:rsidR="00536202" w:rsidRPr="00E45289" w:rsidRDefault="00536202" w:rsidP="00107F7A">
            <w:pPr>
              <w:pStyle w:val="13"/>
              <w:spacing w:line="240" w:lineRule="auto"/>
              <w:jc w:val="both"/>
              <w:rPr>
                <w:color w:val="auto"/>
              </w:rPr>
            </w:pPr>
            <w:r w:rsidRPr="00E45289">
              <w:rPr>
                <w:color w:val="auto"/>
              </w:rPr>
              <w:t>Классный</w:t>
            </w:r>
          </w:p>
          <w:p w14:paraId="5C2AA11B" w14:textId="77777777" w:rsidR="00536202" w:rsidRPr="00E45289" w:rsidRDefault="00536202" w:rsidP="00107F7A">
            <w:pPr>
              <w:pStyle w:val="13"/>
              <w:spacing w:line="240" w:lineRule="auto"/>
              <w:jc w:val="both"/>
              <w:rPr>
                <w:color w:val="auto"/>
              </w:rPr>
            </w:pPr>
            <w:r w:rsidRPr="00E45289">
              <w:rPr>
                <w:color w:val="auto"/>
              </w:rPr>
              <w:t>руководитель</w:t>
            </w:r>
          </w:p>
        </w:tc>
      </w:tr>
      <w:tr w:rsidR="00536202" w:rsidRPr="00E45289" w14:paraId="65C86D6D" w14:textId="77777777" w:rsidTr="004E299E">
        <w:tblPrEx>
          <w:jc w:val="left"/>
        </w:tblPrEx>
        <w:trPr>
          <w:gridBefore w:val="2"/>
          <w:gridAfter w:val="1"/>
          <w:wBefore w:w="17" w:type="dxa"/>
          <w:wAfter w:w="133" w:type="dxa"/>
          <w:trHeight w:val="306"/>
        </w:trPr>
        <w:tc>
          <w:tcPr>
            <w:tcW w:w="2171" w:type="dxa"/>
            <w:gridSpan w:val="7"/>
          </w:tcPr>
          <w:p w14:paraId="6914DB08" w14:textId="77777777" w:rsidR="00536202" w:rsidRPr="00E45289" w:rsidRDefault="00536202" w:rsidP="00107F7A">
            <w:pPr>
              <w:pStyle w:val="13"/>
              <w:spacing w:line="240" w:lineRule="auto"/>
              <w:jc w:val="both"/>
              <w:rPr>
                <w:color w:val="auto"/>
              </w:rPr>
            </w:pPr>
            <w:r w:rsidRPr="00E45289">
              <w:rPr>
                <w:color w:val="auto"/>
              </w:rPr>
              <w:t>День Российского флага</w:t>
            </w:r>
          </w:p>
        </w:tc>
        <w:tc>
          <w:tcPr>
            <w:tcW w:w="1375" w:type="dxa"/>
            <w:gridSpan w:val="9"/>
          </w:tcPr>
          <w:p w14:paraId="6023BEE3" w14:textId="77777777" w:rsidR="00536202" w:rsidRPr="00E45289" w:rsidRDefault="00536202" w:rsidP="00107F7A">
            <w:pPr>
              <w:pStyle w:val="13"/>
              <w:spacing w:line="240" w:lineRule="auto"/>
              <w:jc w:val="both"/>
              <w:rPr>
                <w:color w:val="auto"/>
              </w:rPr>
            </w:pPr>
            <w:r w:rsidRPr="00E45289">
              <w:rPr>
                <w:color w:val="auto"/>
              </w:rPr>
              <w:t>5-9 классы</w:t>
            </w:r>
          </w:p>
        </w:tc>
        <w:tc>
          <w:tcPr>
            <w:tcW w:w="1557" w:type="dxa"/>
            <w:gridSpan w:val="10"/>
          </w:tcPr>
          <w:p w14:paraId="565EE367" w14:textId="77777777" w:rsidR="00536202" w:rsidRPr="00E45289" w:rsidRDefault="00536202" w:rsidP="00107F7A">
            <w:pPr>
              <w:pStyle w:val="13"/>
              <w:spacing w:line="240" w:lineRule="auto"/>
              <w:jc w:val="both"/>
              <w:rPr>
                <w:color w:val="auto"/>
              </w:rPr>
            </w:pPr>
            <w:r w:rsidRPr="00E45289">
              <w:rPr>
                <w:color w:val="auto"/>
              </w:rPr>
              <w:t>август</w:t>
            </w:r>
          </w:p>
        </w:tc>
        <w:tc>
          <w:tcPr>
            <w:tcW w:w="1538" w:type="dxa"/>
            <w:gridSpan w:val="3"/>
          </w:tcPr>
          <w:p w14:paraId="1146D790" w14:textId="77777777" w:rsidR="00536202" w:rsidRPr="00E45289" w:rsidRDefault="00536202" w:rsidP="00107F7A">
            <w:pPr>
              <w:pStyle w:val="13"/>
              <w:spacing w:line="240" w:lineRule="auto"/>
              <w:jc w:val="both"/>
              <w:rPr>
                <w:color w:val="auto"/>
              </w:rPr>
            </w:pPr>
            <w:r w:rsidRPr="00E45289">
              <w:rPr>
                <w:color w:val="auto"/>
              </w:rPr>
              <w:t>Классный руководитель</w:t>
            </w:r>
          </w:p>
        </w:tc>
      </w:tr>
      <w:tr w:rsidR="00536202" w:rsidRPr="00E45289" w14:paraId="5848F68E" w14:textId="77777777" w:rsidTr="004E299E">
        <w:tblPrEx>
          <w:jc w:val="left"/>
        </w:tblPrEx>
        <w:trPr>
          <w:gridBefore w:val="1"/>
          <w:gridAfter w:val="1"/>
          <w:wBefore w:w="9" w:type="dxa"/>
          <w:wAfter w:w="133" w:type="dxa"/>
          <w:trHeight w:val="602"/>
        </w:trPr>
        <w:tc>
          <w:tcPr>
            <w:tcW w:w="2179" w:type="dxa"/>
            <w:gridSpan w:val="8"/>
          </w:tcPr>
          <w:p w14:paraId="1A0DFDFE" w14:textId="77777777" w:rsidR="00536202" w:rsidRPr="00E45289" w:rsidRDefault="00536202" w:rsidP="00107F7A">
            <w:pPr>
              <w:pStyle w:val="13"/>
              <w:spacing w:line="240" w:lineRule="auto"/>
              <w:jc w:val="both"/>
              <w:rPr>
                <w:color w:val="auto"/>
              </w:rPr>
            </w:pPr>
            <w:r w:rsidRPr="00E45289">
              <w:rPr>
                <w:color w:val="auto"/>
              </w:rPr>
              <w:t>.День ГИБДД</w:t>
            </w:r>
          </w:p>
        </w:tc>
        <w:tc>
          <w:tcPr>
            <w:tcW w:w="1375" w:type="dxa"/>
            <w:gridSpan w:val="9"/>
          </w:tcPr>
          <w:p w14:paraId="25D5C960" w14:textId="77777777" w:rsidR="00536202" w:rsidRPr="00E45289" w:rsidRDefault="00536202" w:rsidP="00107F7A">
            <w:pPr>
              <w:pStyle w:val="13"/>
              <w:spacing w:line="240" w:lineRule="auto"/>
              <w:jc w:val="both"/>
              <w:rPr>
                <w:color w:val="auto"/>
              </w:rPr>
            </w:pPr>
            <w:r w:rsidRPr="00E45289">
              <w:rPr>
                <w:color w:val="auto"/>
              </w:rPr>
              <w:t>9 класс</w:t>
            </w:r>
          </w:p>
        </w:tc>
        <w:tc>
          <w:tcPr>
            <w:tcW w:w="1563" w:type="dxa"/>
            <w:gridSpan w:val="11"/>
          </w:tcPr>
          <w:p w14:paraId="159B2206" w14:textId="77777777" w:rsidR="00536202" w:rsidRPr="00E45289" w:rsidRDefault="00536202" w:rsidP="00107F7A">
            <w:pPr>
              <w:pStyle w:val="13"/>
              <w:spacing w:line="240" w:lineRule="auto"/>
              <w:jc w:val="both"/>
              <w:rPr>
                <w:color w:val="auto"/>
              </w:rPr>
            </w:pPr>
            <w:r w:rsidRPr="00E45289">
              <w:rPr>
                <w:color w:val="auto"/>
              </w:rPr>
              <w:t>июль</w:t>
            </w:r>
          </w:p>
        </w:tc>
        <w:tc>
          <w:tcPr>
            <w:tcW w:w="1532" w:type="dxa"/>
            <w:gridSpan w:val="2"/>
          </w:tcPr>
          <w:p w14:paraId="7B74F1DB" w14:textId="77777777" w:rsidR="00536202" w:rsidRPr="00E45289" w:rsidRDefault="00536202" w:rsidP="00107F7A">
            <w:pPr>
              <w:pStyle w:val="13"/>
              <w:spacing w:line="240" w:lineRule="auto"/>
              <w:jc w:val="both"/>
              <w:rPr>
                <w:color w:val="auto"/>
              </w:rPr>
            </w:pPr>
            <w:r w:rsidRPr="00E45289">
              <w:rPr>
                <w:color w:val="auto"/>
              </w:rPr>
              <w:t>Классный</w:t>
            </w:r>
          </w:p>
          <w:p w14:paraId="506F48CE" w14:textId="77777777" w:rsidR="00536202" w:rsidRPr="00E45289" w:rsidRDefault="00536202" w:rsidP="00107F7A">
            <w:pPr>
              <w:pStyle w:val="13"/>
              <w:spacing w:line="240" w:lineRule="auto"/>
              <w:jc w:val="both"/>
              <w:rPr>
                <w:color w:val="auto"/>
              </w:rPr>
            </w:pPr>
            <w:r w:rsidRPr="00E45289">
              <w:rPr>
                <w:color w:val="auto"/>
              </w:rPr>
              <w:t>руководитель</w:t>
            </w:r>
          </w:p>
        </w:tc>
      </w:tr>
      <w:tr w:rsidR="00536202" w:rsidRPr="00E45289" w14:paraId="587FCA24" w14:textId="77777777" w:rsidTr="004E299E">
        <w:tblPrEx>
          <w:jc w:val="left"/>
        </w:tblPrEx>
        <w:trPr>
          <w:gridBefore w:val="1"/>
          <w:gridAfter w:val="1"/>
          <w:wBefore w:w="9" w:type="dxa"/>
          <w:wAfter w:w="133" w:type="dxa"/>
          <w:trHeight w:val="594"/>
        </w:trPr>
        <w:tc>
          <w:tcPr>
            <w:tcW w:w="2179" w:type="dxa"/>
            <w:gridSpan w:val="8"/>
          </w:tcPr>
          <w:p w14:paraId="022778C3" w14:textId="77777777" w:rsidR="00536202" w:rsidRPr="00E45289" w:rsidRDefault="00536202" w:rsidP="00107F7A">
            <w:pPr>
              <w:pStyle w:val="13"/>
              <w:spacing w:line="240" w:lineRule="auto"/>
              <w:jc w:val="both"/>
              <w:rPr>
                <w:color w:val="auto"/>
              </w:rPr>
            </w:pPr>
            <w:r w:rsidRPr="00E45289">
              <w:rPr>
                <w:color w:val="auto"/>
              </w:rPr>
              <w:t>День полиции</w:t>
            </w:r>
          </w:p>
        </w:tc>
        <w:tc>
          <w:tcPr>
            <w:tcW w:w="1375" w:type="dxa"/>
            <w:gridSpan w:val="9"/>
          </w:tcPr>
          <w:p w14:paraId="3F5075C8" w14:textId="77777777" w:rsidR="00536202" w:rsidRPr="00E45289" w:rsidRDefault="00536202" w:rsidP="00107F7A">
            <w:pPr>
              <w:pStyle w:val="13"/>
              <w:spacing w:line="240" w:lineRule="auto"/>
              <w:jc w:val="both"/>
              <w:rPr>
                <w:color w:val="auto"/>
              </w:rPr>
            </w:pPr>
            <w:r w:rsidRPr="00E45289">
              <w:rPr>
                <w:color w:val="auto"/>
              </w:rPr>
              <w:t>9 класс</w:t>
            </w:r>
          </w:p>
        </w:tc>
        <w:tc>
          <w:tcPr>
            <w:tcW w:w="1563" w:type="dxa"/>
            <w:gridSpan w:val="11"/>
          </w:tcPr>
          <w:p w14:paraId="0CC34231" w14:textId="77777777" w:rsidR="00536202" w:rsidRPr="00E45289" w:rsidRDefault="00536202" w:rsidP="00107F7A">
            <w:pPr>
              <w:pStyle w:val="13"/>
              <w:spacing w:line="240" w:lineRule="auto"/>
              <w:jc w:val="both"/>
              <w:rPr>
                <w:color w:val="auto"/>
              </w:rPr>
            </w:pPr>
            <w:r w:rsidRPr="00E45289">
              <w:rPr>
                <w:color w:val="auto"/>
              </w:rPr>
              <w:t>ноябрь</w:t>
            </w:r>
          </w:p>
        </w:tc>
        <w:tc>
          <w:tcPr>
            <w:tcW w:w="1532" w:type="dxa"/>
            <w:gridSpan w:val="2"/>
          </w:tcPr>
          <w:p w14:paraId="39CF15B0" w14:textId="77777777" w:rsidR="00536202" w:rsidRPr="00E45289" w:rsidRDefault="00536202" w:rsidP="00107F7A">
            <w:pPr>
              <w:pStyle w:val="13"/>
              <w:spacing w:line="240" w:lineRule="auto"/>
              <w:jc w:val="both"/>
              <w:rPr>
                <w:color w:val="auto"/>
              </w:rPr>
            </w:pPr>
            <w:r w:rsidRPr="00E45289">
              <w:rPr>
                <w:color w:val="auto"/>
              </w:rPr>
              <w:t>Классный руководитель</w:t>
            </w:r>
          </w:p>
        </w:tc>
      </w:tr>
      <w:tr w:rsidR="00536202" w:rsidRPr="00E45289" w14:paraId="33757364" w14:textId="77777777" w:rsidTr="004E299E">
        <w:tblPrEx>
          <w:jc w:val="left"/>
        </w:tblPrEx>
        <w:trPr>
          <w:gridBefore w:val="1"/>
          <w:gridAfter w:val="1"/>
          <w:wBefore w:w="9" w:type="dxa"/>
          <w:wAfter w:w="133" w:type="dxa"/>
          <w:trHeight w:val="602"/>
        </w:trPr>
        <w:tc>
          <w:tcPr>
            <w:tcW w:w="2179" w:type="dxa"/>
            <w:gridSpan w:val="8"/>
          </w:tcPr>
          <w:p w14:paraId="397AB2AD" w14:textId="77777777" w:rsidR="00536202" w:rsidRPr="00E45289" w:rsidRDefault="00536202" w:rsidP="00107F7A">
            <w:pPr>
              <w:pStyle w:val="13"/>
              <w:spacing w:line="240" w:lineRule="auto"/>
              <w:jc w:val="both"/>
              <w:rPr>
                <w:color w:val="auto"/>
              </w:rPr>
            </w:pPr>
            <w:r w:rsidRPr="00E45289">
              <w:rPr>
                <w:color w:val="auto"/>
              </w:rPr>
              <w:t>День Памяти жертв ДТП</w:t>
            </w:r>
          </w:p>
        </w:tc>
        <w:tc>
          <w:tcPr>
            <w:tcW w:w="1375" w:type="dxa"/>
            <w:gridSpan w:val="9"/>
          </w:tcPr>
          <w:p w14:paraId="33256A65" w14:textId="77777777" w:rsidR="00536202" w:rsidRPr="00E45289" w:rsidRDefault="00536202" w:rsidP="00107F7A">
            <w:pPr>
              <w:pStyle w:val="13"/>
              <w:spacing w:line="240" w:lineRule="auto"/>
              <w:jc w:val="both"/>
              <w:rPr>
                <w:color w:val="auto"/>
              </w:rPr>
            </w:pPr>
            <w:r w:rsidRPr="00E45289">
              <w:rPr>
                <w:color w:val="auto"/>
              </w:rPr>
              <w:t>9 класс</w:t>
            </w:r>
          </w:p>
        </w:tc>
        <w:tc>
          <w:tcPr>
            <w:tcW w:w="1563" w:type="dxa"/>
            <w:gridSpan w:val="11"/>
          </w:tcPr>
          <w:p w14:paraId="3D6F6C79" w14:textId="77777777" w:rsidR="00536202" w:rsidRPr="00E45289" w:rsidRDefault="00536202" w:rsidP="00107F7A">
            <w:pPr>
              <w:pStyle w:val="13"/>
              <w:spacing w:line="240" w:lineRule="auto"/>
              <w:jc w:val="both"/>
              <w:rPr>
                <w:color w:val="auto"/>
              </w:rPr>
            </w:pPr>
            <w:r w:rsidRPr="00E45289">
              <w:rPr>
                <w:color w:val="auto"/>
              </w:rPr>
              <w:t>ноябрь</w:t>
            </w:r>
          </w:p>
        </w:tc>
        <w:tc>
          <w:tcPr>
            <w:tcW w:w="1532" w:type="dxa"/>
            <w:gridSpan w:val="2"/>
          </w:tcPr>
          <w:p w14:paraId="76A1383E" w14:textId="77777777" w:rsidR="00536202" w:rsidRPr="00E45289" w:rsidRDefault="00536202" w:rsidP="00107F7A">
            <w:pPr>
              <w:pStyle w:val="13"/>
              <w:spacing w:line="240" w:lineRule="auto"/>
              <w:jc w:val="both"/>
              <w:rPr>
                <w:color w:val="auto"/>
              </w:rPr>
            </w:pPr>
            <w:r w:rsidRPr="00E45289">
              <w:rPr>
                <w:color w:val="auto"/>
              </w:rPr>
              <w:t>Классный</w:t>
            </w:r>
          </w:p>
          <w:p w14:paraId="21F79E02" w14:textId="77777777" w:rsidR="00536202" w:rsidRPr="00E45289" w:rsidRDefault="00536202" w:rsidP="00107F7A">
            <w:pPr>
              <w:pStyle w:val="13"/>
              <w:spacing w:line="240" w:lineRule="auto"/>
              <w:jc w:val="both"/>
              <w:rPr>
                <w:color w:val="auto"/>
              </w:rPr>
            </w:pPr>
            <w:r w:rsidRPr="00E45289">
              <w:rPr>
                <w:color w:val="auto"/>
              </w:rPr>
              <w:t>руководитель</w:t>
            </w:r>
          </w:p>
        </w:tc>
      </w:tr>
      <w:tr w:rsidR="00536202" w:rsidRPr="00E45289" w14:paraId="29BFC2AF" w14:textId="77777777" w:rsidTr="004E299E">
        <w:tblPrEx>
          <w:jc w:val="left"/>
        </w:tblPrEx>
        <w:trPr>
          <w:gridBefore w:val="1"/>
          <w:gridAfter w:val="1"/>
          <w:wBefore w:w="9" w:type="dxa"/>
          <w:wAfter w:w="133" w:type="dxa"/>
          <w:trHeight w:val="594"/>
        </w:trPr>
        <w:tc>
          <w:tcPr>
            <w:tcW w:w="2179" w:type="dxa"/>
            <w:gridSpan w:val="8"/>
          </w:tcPr>
          <w:p w14:paraId="3BD893CD" w14:textId="77777777" w:rsidR="00536202" w:rsidRPr="00E45289" w:rsidRDefault="00536202" w:rsidP="00107F7A">
            <w:pPr>
              <w:pStyle w:val="13"/>
              <w:spacing w:line="240" w:lineRule="auto"/>
              <w:jc w:val="both"/>
              <w:rPr>
                <w:color w:val="auto"/>
              </w:rPr>
            </w:pPr>
            <w:r w:rsidRPr="00E45289">
              <w:rPr>
                <w:color w:val="auto"/>
              </w:rPr>
              <w:t xml:space="preserve">Часы общения, часы Памяти, встречи с интересными </w:t>
            </w:r>
            <w:r w:rsidRPr="00E45289">
              <w:rPr>
                <w:color w:val="auto"/>
              </w:rPr>
              <w:lastRenderedPageBreak/>
              <w:t>людьми</w:t>
            </w:r>
          </w:p>
        </w:tc>
        <w:tc>
          <w:tcPr>
            <w:tcW w:w="1375" w:type="dxa"/>
            <w:gridSpan w:val="9"/>
          </w:tcPr>
          <w:p w14:paraId="7EAAFC75" w14:textId="77777777" w:rsidR="00536202" w:rsidRPr="00E45289" w:rsidRDefault="00536202" w:rsidP="00107F7A">
            <w:pPr>
              <w:pStyle w:val="13"/>
              <w:spacing w:line="240" w:lineRule="auto"/>
              <w:jc w:val="both"/>
              <w:rPr>
                <w:color w:val="auto"/>
              </w:rPr>
            </w:pPr>
            <w:r w:rsidRPr="00E45289">
              <w:rPr>
                <w:color w:val="auto"/>
              </w:rPr>
              <w:lastRenderedPageBreak/>
              <w:t>5-9 классы</w:t>
            </w:r>
          </w:p>
        </w:tc>
        <w:tc>
          <w:tcPr>
            <w:tcW w:w="1563" w:type="dxa"/>
            <w:gridSpan w:val="11"/>
          </w:tcPr>
          <w:p w14:paraId="00A3FE4F"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532" w:type="dxa"/>
            <w:gridSpan w:val="2"/>
          </w:tcPr>
          <w:p w14:paraId="2E5FBC18"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536202" w:rsidRPr="00E45289" w14:paraId="0C4665BA" w14:textId="77777777" w:rsidTr="004E299E">
        <w:tblPrEx>
          <w:jc w:val="left"/>
        </w:tblPrEx>
        <w:trPr>
          <w:gridBefore w:val="1"/>
          <w:gridAfter w:val="1"/>
          <w:wBefore w:w="9" w:type="dxa"/>
          <w:wAfter w:w="133" w:type="dxa"/>
          <w:trHeight w:val="897"/>
        </w:trPr>
        <w:tc>
          <w:tcPr>
            <w:tcW w:w="6649" w:type="dxa"/>
            <w:gridSpan w:val="30"/>
            <w:shd w:val="clear" w:color="auto" w:fill="auto"/>
          </w:tcPr>
          <w:p w14:paraId="3C9C6A03" w14:textId="77777777" w:rsidR="00536202" w:rsidRPr="00E45289" w:rsidRDefault="00536202" w:rsidP="00107F7A">
            <w:pPr>
              <w:pStyle w:val="13"/>
              <w:spacing w:line="240" w:lineRule="auto"/>
              <w:jc w:val="both"/>
              <w:rPr>
                <w:color w:val="auto"/>
              </w:rPr>
            </w:pPr>
          </w:p>
          <w:p w14:paraId="579BBA49" w14:textId="77777777" w:rsidR="00536202" w:rsidRPr="00E45289" w:rsidRDefault="00536202" w:rsidP="00107F7A">
            <w:pPr>
              <w:pStyle w:val="13"/>
              <w:spacing w:line="240" w:lineRule="auto"/>
              <w:jc w:val="both"/>
              <w:rPr>
                <w:b/>
                <w:color w:val="auto"/>
              </w:rPr>
            </w:pPr>
            <w:r w:rsidRPr="00E45289">
              <w:rPr>
                <w:b/>
                <w:color w:val="auto"/>
              </w:rPr>
              <w:t>Организация предметно-пространственной среды</w:t>
            </w:r>
          </w:p>
        </w:tc>
      </w:tr>
      <w:tr w:rsidR="00536202" w:rsidRPr="00E45289" w14:paraId="5CF10A6D" w14:textId="77777777" w:rsidTr="004E299E">
        <w:tblPrEx>
          <w:jc w:val="left"/>
        </w:tblPrEx>
        <w:trPr>
          <w:gridBefore w:val="1"/>
          <w:gridAfter w:val="1"/>
          <w:wBefore w:w="9" w:type="dxa"/>
          <w:wAfter w:w="133" w:type="dxa"/>
          <w:trHeight w:val="897"/>
        </w:trPr>
        <w:tc>
          <w:tcPr>
            <w:tcW w:w="2179" w:type="dxa"/>
            <w:gridSpan w:val="8"/>
          </w:tcPr>
          <w:p w14:paraId="7848B170" w14:textId="118CA208" w:rsidR="00536202" w:rsidRPr="00E45289" w:rsidRDefault="00536202" w:rsidP="00107F7A">
            <w:pPr>
              <w:pStyle w:val="13"/>
              <w:spacing w:line="240" w:lineRule="auto"/>
              <w:jc w:val="both"/>
              <w:rPr>
                <w:color w:val="auto"/>
              </w:rPr>
            </w:pPr>
            <w:r w:rsidRPr="00E45289">
              <w:rPr>
                <w:color w:val="auto"/>
              </w:rPr>
              <w:t xml:space="preserve">Оформление классных </w:t>
            </w:r>
            <w:r w:rsidR="00D62B29" w:rsidRPr="00E45289">
              <w:rPr>
                <w:color w:val="auto"/>
              </w:rPr>
              <w:t xml:space="preserve">уголков, уголков безопасности в </w:t>
            </w:r>
            <w:r w:rsidRPr="00E45289">
              <w:rPr>
                <w:color w:val="auto"/>
              </w:rPr>
              <w:t>классе,тематических стендов</w:t>
            </w:r>
          </w:p>
        </w:tc>
        <w:tc>
          <w:tcPr>
            <w:tcW w:w="1375" w:type="dxa"/>
            <w:gridSpan w:val="9"/>
          </w:tcPr>
          <w:p w14:paraId="17CC12BF" w14:textId="77777777" w:rsidR="00536202" w:rsidRPr="00E45289" w:rsidRDefault="00536202" w:rsidP="00107F7A">
            <w:pPr>
              <w:pStyle w:val="13"/>
              <w:spacing w:line="240" w:lineRule="auto"/>
              <w:jc w:val="both"/>
              <w:rPr>
                <w:color w:val="auto"/>
              </w:rPr>
            </w:pPr>
            <w:r w:rsidRPr="00E45289">
              <w:rPr>
                <w:color w:val="auto"/>
              </w:rPr>
              <w:t>5-9 классы</w:t>
            </w:r>
          </w:p>
        </w:tc>
        <w:tc>
          <w:tcPr>
            <w:tcW w:w="1563" w:type="dxa"/>
            <w:gridSpan w:val="11"/>
          </w:tcPr>
          <w:p w14:paraId="0AF7E303"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532" w:type="dxa"/>
            <w:gridSpan w:val="2"/>
          </w:tcPr>
          <w:p w14:paraId="62CC915A"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536202" w:rsidRPr="00E45289" w14:paraId="4FE09EB4" w14:textId="77777777" w:rsidTr="004E299E">
        <w:tblPrEx>
          <w:jc w:val="left"/>
        </w:tblPrEx>
        <w:trPr>
          <w:gridBefore w:val="1"/>
          <w:gridAfter w:val="1"/>
          <w:wBefore w:w="9" w:type="dxa"/>
          <w:wAfter w:w="133" w:type="dxa"/>
          <w:trHeight w:val="1192"/>
        </w:trPr>
        <w:tc>
          <w:tcPr>
            <w:tcW w:w="2179" w:type="dxa"/>
            <w:gridSpan w:val="8"/>
          </w:tcPr>
          <w:p w14:paraId="30318662" w14:textId="6154E88D" w:rsidR="00536202" w:rsidRPr="00E45289" w:rsidRDefault="00536202" w:rsidP="00107F7A">
            <w:pPr>
              <w:pStyle w:val="13"/>
              <w:spacing w:line="240" w:lineRule="auto"/>
              <w:jc w:val="both"/>
              <w:rPr>
                <w:color w:val="auto"/>
              </w:rPr>
            </w:pPr>
            <w:r w:rsidRPr="00E45289">
              <w:rPr>
                <w:color w:val="auto"/>
              </w:rPr>
              <w:t>Выставки</w:t>
            </w:r>
            <w:r w:rsidR="00D62B29" w:rsidRPr="00E45289">
              <w:rPr>
                <w:color w:val="auto"/>
              </w:rPr>
              <w:t xml:space="preserve"> р</w:t>
            </w:r>
            <w:r w:rsidRPr="00E45289">
              <w:rPr>
                <w:color w:val="auto"/>
              </w:rPr>
              <w:t xml:space="preserve">исунков, </w:t>
            </w:r>
            <w:r w:rsidR="00D62B29" w:rsidRPr="00E45289">
              <w:rPr>
                <w:color w:val="auto"/>
              </w:rPr>
              <w:t xml:space="preserve">фотографий, творческих работ к различным </w:t>
            </w:r>
            <w:r w:rsidRPr="00E45289">
              <w:rPr>
                <w:color w:val="auto"/>
              </w:rPr>
              <w:t>мероприятиям, конкурсам, акциям.</w:t>
            </w:r>
          </w:p>
        </w:tc>
        <w:tc>
          <w:tcPr>
            <w:tcW w:w="1375" w:type="dxa"/>
            <w:gridSpan w:val="9"/>
          </w:tcPr>
          <w:p w14:paraId="76FD27ED" w14:textId="77777777" w:rsidR="00536202" w:rsidRPr="00E45289" w:rsidRDefault="00536202" w:rsidP="00107F7A">
            <w:pPr>
              <w:pStyle w:val="13"/>
              <w:spacing w:line="240" w:lineRule="auto"/>
              <w:jc w:val="both"/>
              <w:rPr>
                <w:color w:val="auto"/>
              </w:rPr>
            </w:pPr>
            <w:r w:rsidRPr="00E45289">
              <w:rPr>
                <w:color w:val="auto"/>
              </w:rPr>
              <w:t>5-9 классы</w:t>
            </w:r>
          </w:p>
        </w:tc>
        <w:tc>
          <w:tcPr>
            <w:tcW w:w="1563" w:type="dxa"/>
            <w:gridSpan w:val="11"/>
          </w:tcPr>
          <w:p w14:paraId="68F1B67E"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1532" w:type="dxa"/>
            <w:gridSpan w:val="2"/>
          </w:tcPr>
          <w:p w14:paraId="1BF2E24F" w14:textId="260D9B85" w:rsidR="00536202" w:rsidRPr="00E45289" w:rsidRDefault="00536202" w:rsidP="00107F7A">
            <w:pPr>
              <w:pStyle w:val="13"/>
              <w:spacing w:line="240" w:lineRule="auto"/>
              <w:jc w:val="both"/>
              <w:rPr>
                <w:color w:val="auto"/>
              </w:rPr>
            </w:pPr>
            <w:r w:rsidRPr="00E45289">
              <w:rPr>
                <w:color w:val="auto"/>
              </w:rPr>
              <w:t>Классные руководители, восп</w:t>
            </w:r>
            <w:r w:rsidR="00D62B29" w:rsidRPr="00E45289">
              <w:rPr>
                <w:color w:val="auto"/>
              </w:rPr>
              <w:t>итатель</w:t>
            </w:r>
          </w:p>
        </w:tc>
      </w:tr>
      <w:tr w:rsidR="00536202" w:rsidRPr="00E45289" w14:paraId="0C9DD55E" w14:textId="77777777" w:rsidTr="004E299E">
        <w:tblPrEx>
          <w:jc w:val="left"/>
        </w:tblPrEx>
        <w:trPr>
          <w:gridBefore w:val="3"/>
          <w:gridAfter w:val="1"/>
          <w:wBefore w:w="42" w:type="dxa"/>
          <w:wAfter w:w="133" w:type="dxa"/>
          <w:trHeight w:val="894"/>
        </w:trPr>
        <w:tc>
          <w:tcPr>
            <w:tcW w:w="1834" w:type="dxa"/>
          </w:tcPr>
          <w:p w14:paraId="77354D75" w14:textId="6787E384" w:rsidR="00536202" w:rsidRPr="00E45289" w:rsidRDefault="00D62B29" w:rsidP="00107F7A">
            <w:pPr>
              <w:pStyle w:val="13"/>
              <w:spacing w:line="240" w:lineRule="auto"/>
              <w:jc w:val="both"/>
              <w:rPr>
                <w:color w:val="auto"/>
              </w:rPr>
            </w:pPr>
            <w:r w:rsidRPr="00E45289">
              <w:rPr>
                <w:color w:val="auto"/>
              </w:rPr>
              <w:t>Оформление классов, окон, фойе</w:t>
            </w:r>
            <w:r w:rsidRPr="00E45289">
              <w:rPr>
                <w:color w:val="auto"/>
              </w:rPr>
              <w:tab/>
              <w:t xml:space="preserve">к </w:t>
            </w:r>
            <w:r w:rsidR="00536202" w:rsidRPr="00E45289">
              <w:rPr>
                <w:color w:val="auto"/>
              </w:rPr>
              <w:t>различным</w:t>
            </w:r>
          </w:p>
          <w:p w14:paraId="52E97B30" w14:textId="77777777" w:rsidR="00536202" w:rsidRPr="00E45289" w:rsidRDefault="00536202" w:rsidP="00107F7A">
            <w:pPr>
              <w:pStyle w:val="13"/>
              <w:spacing w:line="240" w:lineRule="auto"/>
              <w:jc w:val="both"/>
              <w:rPr>
                <w:color w:val="auto"/>
              </w:rPr>
            </w:pPr>
            <w:r w:rsidRPr="00E45289">
              <w:rPr>
                <w:color w:val="auto"/>
              </w:rPr>
              <w:t>мероприятиям</w:t>
            </w:r>
          </w:p>
        </w:tc>
        <w:tc>
          <w:tcPr>
            <w:tcW w:w="1211" w:type="dxa"/>
            <w:gridSpan w:val="8"/>
          </w:tcPr>
          <w:p w14:paraId="6227B9AD" w14:textId="77777777" w:rsidR="00536202" w:rsidRPr="00E45289" w:rsidRDefault="00536202" w:rsidP="00107F7A">
            <w:pPr>
              <w:pStyle w:val="13"/>
              <w:spacing w:line="240" w:lineRule="auto"/>
              <w:jc w:val="both"/>
              <w:rPr>
                <w:color w:val="auto"/>
              </w:rPr>
            </w:pPr>
            <w:r w:rsidRPr="00E45289">
              <w:rPr>
                <w:color w:val="auto"/>
              </w:rPr>
              <w:t>5-9 классов</w:t>
            </w:r>
          </w:p>
        </w:tc>
        <w:tc>
          <w:tcPr>
            <w:tcW w:w="1275" w:type="dxa"/>
            <w:gridSpan w:val="9"/>
          </w:tcPr>
          <w:p w14:paraId="290B0880"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2296" w:type="dxa"/>
            <w:gridSpan w:val="10"/>
          </w:tcPr>
          <w:p w14:paraId="2751EA7F"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r w:rsidR="00536202" w:rsidRPr="00E45289" w14:paraId="764D4EE8" w14:textId="77777777" w:rsidTr="004E299E">
        <w:tblPrEx>
          <w:jc w:val="left"/>
        </w:tblPrEx>
        <w:trPr>
          <w:gridBefore w:val="3"/>
          <w:gridAfter w:val="1"/>
          <w:wBefore w:w="42" w:type="dxa"/>
          <w:wAfter w:w="133" w:type="dxa"/>
          <w:trHeight w:val="595"/>
        </w:trPr>
        <w:tc>
          <w:tcPr>
            <w:tcW w:w="1834" w:type="dxa"/>
          </w:tcPr>
          <w:p w14:paraId="1E0F38B7" w14:textId="0755B4C4" w:rsidR="00536202" w:rsidRPr="00E45289" w:rsidRDefault="00D62B29" w:rsidP="00107F7A">
            <w:pPr>
              <w:pStyle w:val="13"/>
              <w:spacing w:line="240" w:lineRule="auto"/>
              <w:jc w:val="both"/>
              <w:rPr>
                <w:color w:val="auto"/>
              </w:rPr>
            </w:pPr>
            <w:r w:rsidRPr="00E45289">
              <w:rPr>
                <w:color w:val="auto"/>
              </w:rPr>
              <w:t>Обновление</w:t>
            </w:r>
            <w:r w:rsidR="00536202" w:rsidRPr="00E45289">
              <w:rPr>
                <w:color w:val="auto"/>
              </w:rPr>
              <w:t>информационных</w:t>
            </w:r>
          </w:p>
          <w:p w14:paraId="48FF757C" w14:textId="77777777" w:rsidR="00536202" w:rsidRPr="00E45289" w:rsidRDefault="00536202" w:rsidP="00107F7A">
            <w:pPr>
              <w:pStyle w:val="13"/>
              <w:spacing w:line="240" w:lineRule="auto"/>
              <w:jc w:val="both"/>
              <w:rPr>
                <w:color w:val="auto"/>
              </w:rPr>
            </w:pPr>
            <w:r w:rsidRPr="00E45289">
              <w:rPr>
                <w:color w:val="auto"/>
              </w:rPr>
              <w:t>стендов в коридоре школы</w:t>
            </w:r>
          </w:p>
        </w:tc>
        <w:tc>
          <w:tcPr>
            <w:tcW w:w="1211" w:type="dxa"/>
            <w:gridSpan w:val="8"/>
          </w:tcPr>
          <w:p w14:paraId="0B4AE7F2"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5" w:type="dxa"/>
            <w:gridSpan w:val="9"/>
          </w:tcPr>
          <w:p w14:paraId="53B0F6D8"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2296" w:type="dxa"/>
            <w:gridSpan w:val="10"/>
          </w:tcPr>
          <w:p w14:paraId="46FAA4B2" w14:textId="77777777" w:rsidR="00536202" w:rsidRPr="00E45289" w:rsidRDefault="00536202" w:rsidP="00107F7A">
            <w:pPr>
              <w:pStyle w:val="13"/>
              <w:spacing w:line="240" w:lineRule="auto"/>
              <w:jc w:val="both"/>
              <w:rPr>
                <w:color w:val="auto"/>
              </w:rPr>
            </w:pPr>
            <w:r w:rsidRPr="00E45289">
              <w:rPr>
                <w:color w:val="auto"/>
              </w:rPr>
              <w:t>Советник</w:t>
            </w:r>
            <w:r w:rsidRPr="00E45289">
              <w:rPr>
                <w:color w:val="auto"/>
              </w:rPr>
              <w:tab/>
              <w:t>по</w:t>
            </w:r>
          </w:p>
          <w:p w14:paraId="188D0D8B" w14:textId="2C2DC589" w:rsidR="00536202" w:rsidRPr="00E45289" w:rsidRDefault="00D62B29" w:rsidP="00107F7A">
            <w:pPr>
              <w:pStyle w:val="13"/>
              <w:spacing w:line="240" w:lineRule="auto"/>
              <w:jc w:val="both"/>
              <w:rPr>
                <w:color w:val="auto"/>
              </w:rPr>
            </w:pPr>
            <w:r w:rsidRPr="00E45289">
              <w:rPr>
                <w:color w:val="auto"/>
              </w:rPr>
              <w:t>ВР</w:t>
            </w:r>
          </w:p>
        </w:tc>
      </w:tr>
      <w:tr w:rsidR="00536202" w:rsidRPr="00E45289" w14:paraId="18994D4B" w14:textId="77777777" w:rsidTr="004E299E">
        <w:tblPrEx>
          <w:jc w:val="left"/>
        </w:tblPrEx>
        <w:trPr>
          <w:gridBefore w:val="3"/>
          <w:gridAfter w:val="1"/>
          <w:wBefore w:w="42" w:type="dxa"/>
          <w:wAfter w:w="133" w:type="dxa"/>
          <w:trHeight w:val="1200"/>
        </w:trPr>
        <w:tc>
          <w:tcPr>
            <w:tcW w:w="1834" w:type="dxa"/>
          </w:tcPr>
          <w:p w14:paraId="0ED90A14" w14:textId="77777777" w:rsidR="00536202" w:rsidRPr="00E45289" w:rsidRDefault="00536202" w:rsidP="00107F7A">
            <w:pPr>
              <w:pStyle w:val="13"/>
              <w:spacing w:line="240" w:lineRule="auto"/>
              <w:jc w:val="both"/>
              <w:rPr>
                <w:color w:val="auto"/>
              </w:rPr>
            </w:pPr>
            <w:r w:rsidRPr="00E45289">
              <w:rPr>
                <w:color w:val="auto"/>
              </w:rPr>
              <w:t>Оформление тематических зон</w:t>
            </w:r>
          </w:p>
        </w:tc>
        <w:tc>
          <w:tcPr>
            <w:tcW w:w="1211" w:type="dxa"/>
            <w:gridSpan w:val="8"/>
          </w:tcPr>
          <w:p w14:paraId="3764550B"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5" w:type="dxa"/>
            <w:gridSpan w:val="9"/>
          </w:tcPr>
          <w:p w14:paraId="1F1F4E2E"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2296" w:type="dxa"/>
            <w:gridSpan w:val="10"/>
          </w:tcPr>
          <w:p w14:paraId="0F07039F" w14:textId="77777777" w:rsidR="00536202" w:rsidRPr="00E45289" w:rsidRDefault="00536202" w:rsidP="00107F7A">
            <w:pPr>
              <w:pStyle w:val="13"/>
              <w:spacing w:line="240" w:lineRule="auto"/>
              <w:jc w:val="both"/>
              <w:rPr>
                <w:color w:val="auto"/>
              </w:rPr>
            </w:pPr>
            <w:r w:rsidRPr="00E45289">
              <w:rPr>
                <w:color w:val="auto"/>
              </w:rPr>
              <w:t>Классные руководители, родительские</w:t>
            </w:r>
          </w:p>
          <w:p w14:paraId="1B229420" w14:textId="77777777" w:rsidR="00536202" w:rsidRPr="00E45289" w:rsidRDefault="00536202" w:rsidP="00107F7A">
            <w:pPr>
              <w:pStyle w:val="13"/>
              <w:spacing w:line="240" w:lineRule="auto"/>
              <w:jc w:val="both"/>
              <w:rPr>
                <w:color w:val="auto"/>
              </w:rPr>
            </w:pPr>
            <w:r w:rsidRPr="00E45289">
              <w:rPr>
                <w:color w:val="auto"/>
              </w:rPr>
              <w:t>комитеты</w:t>
            </w:r>
          </w:p>
        </w:tc>
      </w:tr>
      <w:tr w:rsidR="00536202" w:rsidRPr="00E45289" w14:paraId="549076AF" w14:textId="77777777" w:rsidTr="004E299E">
        <w:tblPrEx>
          <w:jc w:val="left"/>
        </w:tblPrEx>
        <w:trPr>
          <w:gridBefore w:val="3"/>
          <w:gridAfter w:val="1"/>
          <w:wBefore w:w="42" w:type="dxa"/>
          <w:wAfter w:w="133" w:type="dxa"/>
          <w:trHeight w:val="897"/>
        </w:trPr>
        <w:tc>
          <w:tcPr>
            <w:tcW w:w="6616" w:type="dxa"/>
            <w:gridSpan w:val="28"/>
            <w:shd w:val="clear" w:color="auto" w:fill="auto"/>
          </w:tcPr>
          <w:p w14:paraId="4C36FC87" w14:textId="77777777" w:rsidR="00536202" w:rsidRPr="00E45289" w:rsidRDefault="00536202" w:rsidP="00107F7A">
            <w:pPr>
              <w:pStyle w:val="13"/>
              <w:spacing w:line="240" w:lineRule="auto"/>
              <w:jc w:val="both"/>
              <w:rPr>
                <w:color w:val="auto"/>
              </w:rPr>
            </w:pPr>
          </w:p>
          <w:p w14:paraId="7482AF6A" w14:textId="77777777" w:rsidR="00536202" w:rsidRPr="00E45289" w:rsidRDefault="00536202" w:rsidP="00107F7A">
            <w:pPr>
              <w:pStyle w:val="13"/>
              <w:spacing w:line="240" w:lineRule="auto"/>
              <w:jc w:val="both"/>
              <w:rPr>
                <w:b/>
                <w:color w:val="auto"/>
              </w:rPr>
            </w:pPr>
            <w:r w:rsidRPr="00E45289">
              <w:rPr>
                <w:b/>
                <w:color w:val="auto"/>
              </w:rPr>
              <w:t>Взаимодействие с родителями (законными представителями)</w:t>
            </w:r>
          </w:p>
        </w:tc>
      </w:tr>
      <w:tr w:rsidR="00536202" w:rsidRPr="00E45289" w14:paraId="3D2E2907" w14:textId="77777777" w:rsidTr="004E299E">
        <w:tblPrEx>
          <w:jc w:val="left"/>
        </w:tblPrEx>
        <w:trPr>
          <w:gridBefore w:val="3"/>
          <w:gridAfter w:val="1"/>
          <w:wBefore w:w="42" w:type="dxa"/>
          <w:wAfter w:w="133" w:type="dxa"/>
          <w:trHeight w:val="1495"/>
        </w:trPr>
        <w:tc>
          <w:tcPr>
            <w:tcW w:w="1834" w:type="dxa"/>
          </w:tcPr>
          <w:p w14:paraId="4525F71C" w14:textId="42716566" w:rsidR="00536202" w:rsidRPr="00E45289" w:rsidRDefault="00536202" w:rsidP="00107F7A">
            <w:pPr>
              <w:pStyle w:val="13"/>
              <w:spacing w:line="240" w:lineRule="auto"/>
              <w:jc w:val="both"/>
              <w:rPr>
                <w:color w:val="auto"/>
              </w:rPr>
            </w:pPr>
            <w:r w:rsidRPr="00E45289">
              <w:rPr>
                <w:color w:val="auto"/>
              </w:rPr>
              <w:lastRenderedPageBreak/>
              <w:t>Классные</w:t>
            </w:r>
            <w:r w:rsidR="00D62B29" w:rsidRPr="00E45289">
              <w:rPr>
                <w:color w:val="auto"/>
              </w:rPr>
              <w:t xml:space="preserve"> </w:t>
            </w:r>
            <w:r w:rsidRPr="00E45289">
              <w:rPr>
                <w:color w:val="auto"/>
              </w:rPr>
              <w:t>родительские собрания</w:t>
            </w:r>
          </w:p>
        </w:tc>
        <w:tc>
          <w:tcPr>
            <w:tcW w:w="1211" w:type="dxa"/>
            <w:gridSpan w:val="8"/>
          </w:tcPr>
          <w:p w14:paraId="5C85B759"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5" w:type="dxa"/>
            <w:gridSpan w:val="9"/>
          </w:tcPr>
          <w:p w14:paraId="10D7CACB" w14:textId="33912C9C" w:rsidR="00536202" w:rsidRPr="00E45289" w:rsidRDefault="00536202" w:rsidP="00107F7A">
            <w:pPr>
              <w:pStyle w:val="13"/>
              <w:spacing w:line="240" w:lineRule="auto"/>
              <w:jc w:val="both"/>
              <w:rPr>
                <w:color w:val="auto"/>
              </w:rPr>
            </w:pPr>
            <w:r w:rsidRPr="00E45289">
              <w:rPr>
                <w:color w:val="auto"/>
              </w:rPr>
              <w:t>Не</w:t>
            </w:r>
            <w:r w:rsidR="00D62B29" w:rsidRPr="00E45289">
              <w:rPr>
                <w:color w:val="auto"/>
              </w:rPr>
              <w:t xml:space="preserve"> </w:t>
            </w:r>
            <w:r w:rsidRPr="00E45289">
              <w:rPr>
                <w:color w:val="auto"/>
              </w:rPr>
              <w:t>менее</w:t>
            </w:r>
            <w:r w:rsidR="00D62B29" w:rsidRPr="00E45289">
              <w:rPr>
                <w:color w:val="auto"/>
              </w:rPr>
              <w:t xml:space="preserve"> </w:t>
            </w:r>
            <w:r w:rsidRPr="00E45289">
              <w:rPr>
                <w:color w:val="auto"/>
              </w:rPr>
              <w:t>1 раза в четверть</w:t>
            </w:r>
          </w:p>
        </w:tc>
        <w:tc>
          <w:tcPr>
            <w:tcW w:w="2296" w:type="dxa"/>
            <w:gridSpan w:val="10"/>
          </w:tcPr>
          <w:p w14:paraId="226FFC48" w14:textId="473748A5" w:rsidR="00536202" w:rsidRPr="00E45289" w:rsidRDefault="00536202" w:rsidP="00107F7A">
            <w:pPr>
              <w:pStyle w:val="13"/>
              <w:spacing w:line="240" w:lineRule="auto"/>
              <w:jc w:val="both"/>
              <w:rPr>
                <w:color w:val="auto"/>
              </w:rPr>
            </w:pPr>
            <w:r w:rsidRPr="00E45289">
              <w:rPr>
                <w:color w:val="auto"/>
              </w:rPr>
              <w:t>Классные руководит</w:t>
            </w:r>
            <w:r w:rsidR="00D62B29" w:rsidRPr="00E45289">
              <w:rPr>
                <w:color w:val="auto"/>
              </w:rPr>
              <w:t xml:space="preserve">ели, представители родительской </w:t>
            </w:r>
            <w:r w:rsidRPr="00E45289">
              <w:rPr>
                <w:color w:val="auto"/>
              </w:rPr>
              <w:t>общественности</w:t>
            </w:r>
          </w:p>
        </w:tc>
      </w:tr>
      <w:tr w:rsidR="00536202" w:rsidRPr="00E45289" w14:paraId="194BD987" w14:textId="77777777" w:rsidTr="004E299E">
        <w:tblPrEx>
          <w:jc w:val="left"/>
        </w:tblPrEx>
        <w:trPr>
          <w:gridBefore w:val="3"/>
          <w:gridAfter w:val="1"/>
          <w:wBefore w:w="42" w:type="dxa"/>
          <w:wAfter w:w="133" w:type="dxa"/>
          <w:trHeight w:val="897"/>
        </w:trPr>
        <w:tc>
          <w:tcPr>
            <w:tcW w:w="1834" w:type="dxa"/>
          </w:tcPr>
          <w:p w14:paraId="2EE8C756" w14:textId="20DCBCEA" w:rsidR="00536202" w:rsidRPr="00E45289" w:rsidRDefault="00536202" w:rsidP="00107F7A">
            <w:pPr>
              <w:pStyle w:val="13"/>
              <w:spacing w:line="240" w:lineRule="auto"/>
              <w:ind w:firstLine="21"/>
              <w:jc w:val="both"/>
              <w:rPr>
                <w:color w:val="auto"/>
              </w:rPr>
            </w:pPr>
            <w:r w:rsidRPr="00E45289">
              <w:rPr>
                <w:color w:val="auto"/>
              </w:rPr>
              <w:t>Общешкольное</w:t>
            </w:r>
            <w:r w:rsidR="00D62B29" w:rsidRPr="00E45289">
              <w:rPr>
                <w:color w:val="auto"/>
              </w:rPr>
              <w:t xml:space="preserve"> </w:t>
            </w:r>
            <w:r w:rsidRPr="00E45289">
              <w:rPr>
                <w:color w:val="auto"/>
              </w:rPr>
              <w:t>родительское собрание</w:t>
            </w:r>
          </w:p>
        </w:tc>
        <w:tc>
          <w:tcPr>
            <w:tcW w:w="1211" w:type="dxa"/>
            <w:gridSpan w:val="8"/>
          </w:tcPr>
          <w:p w14:paraId="33340742"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5" w:type="dxa"/>
            <w:gridSpan w:val="9"/>
          </w:tcPr>
          <w:p w14:paraId="6E0740B9"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2296" w:type="dxa"/>
            <w:gridSpan w:val="10"/>
          </w:tcPr>
          <w:p w14:paraId="7D8959ED" w14:textId="2C38032A" w:rsidR="00536202" w:rsidRPr="00E45289" w:rsidRDefault="00D62B29" w:rsidP="00107F7A">
            <w:pPr>
              <w:pStyle w:val="13"/>
              <w:spacing w:line="240" w:lineRule="auto"/>
              <w:jc w:val="both"/>
              <w:rPr>
                <w:color w:val="auto"/>
              </w:rPr>
            </w:pPr>
            <w:r w:rsidRPr="00E45289">
              <w:rPr>
                <w:color w:val="auto"/>
              </w:rPr>
              <w:t>Администрация школы</w:t>
            </w:r>
          </w:p>
        </w:tc>
      </w:tr>
      <w:tr w:rsidR="00536202" w:rsidRPr="00E45289" w14:paraId="21F324C0" w14:textId="77777777" w:rsidTr="004E299E">
        <w:tblPrEx>
          <w:jc w:val="left"/>
        </w:tblPrEx>
        <w:trPr>
          <w:gridBefore w:val="3"/>
          <w:gridAfter w:val="1"/>
          <w:wBefore w:w="42" w:type="dxa"/>
          <w:wAfter w:w="133" w:type="dxa"/>
          <w:trHeight w:val="594"/>
        </w:trPr>
        <w:tc>
          <w:tcPr>
            <w:tcW w:w="1834" w:type="dxa"/>
          </w:tcPr>
          <w:p w14:paraId="0DE4D069" w14:textId="468CE4A2" w:rsidR="00536202" w:rsidRPr="00E45289" w:rsidRDefault="00536202" w:rsidP="00107F7A">
            <w:pPr>
              <w:pStyle w:val="13"/>
              <w:spacing w:line="240" w:lineRule="auto"/>
              <w:ind w:firstLine="21"/>
              <w:jc w:val="both"/>
              <w:rPr>
                <w:color w:val="auto"/>
              </w:rPr>
            </w:pPr>
            <w:r w:rsidRPr="00E45289">
              <w:rPr>
                <w:color w:val="auto"/>
              </w:rPr>
              <w:t>Информационное</w:t>
            </w:r>
            <w:r w:rsidR="00D62B29" w:rsidRPr="00E45289">
              <w:rPr>
                <w:color w:val="auto"/>
              </w:rPr>
              <w:t xml:space="preserve"> </w:t>
            </w:r>
            <w:r w:rsidRPr="00E45289">
              <w:rPr>
                <w:color w:val="auto"/>
              </w:rPr>
              <w:t>оповещение через</w:t>
            </w:r>
            <w:r w:rsidR="00D62B29" w:rsidRPr="00E45289">
              <w:rPr>
                <w:color w:val="auto"/>
              </w:rPr>
              <w:t xml:space="preserve"> </w:t>
            </w:r>
            <w:r w:rsidRPr="00E45289">
              <w:rPr>
                <w:color w:val="auto"/>
              </w:rPr>
              <w:t>социальные сети, сайт</w:t>
            </w:r>
          </w:p>
        </w:tc>
        <w:tc>
          <w:tcPr>
            <w:tcW w:w="1211" w:type="dxa"/>
            <w:gridSpan w:val="8"/>
          </w:tcPr>
          <w:p w14:paraId="1E1C00BF"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5" w:type="dxa"/>
            <w:gridSpan w:val="9"/>
          </w:tcPr>
          <w:p w14:paraId="3355667F"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2296" w:type="dxa"/>
            <w:gridSpan w:val="10"/>
          </w:tcPr>
          <w:p w14:paraId="6E49D812" w14:textId="20915E22" w:rsidR="00536202" w:rsidRPr="00E45289" w:rsidRDefault="00D62B29" w:rsidP="00107F7A">
            <w:pPr>
              <w:pStyle w:val="13"/>
              <w:spacing w:line="240" w:lineRule="auto"/>
              <w:jc w:val="both"/>
              <w:rPr>
                <w:color w:val="auto"/>
              </w:rPr>
            </w:pPr>
            <w:r w:rsidRPr="00E45289">
              <w:rPr>
                <w:color w:val="auto"/>
              </w:rPr>
              <w:t>Советник по ВР, воспитатель</w:t>
            </w:r>
          </w:p>
        </w:tc>
      </w:tr>
      <w:tr w:rsidR="00536202" w:rsidRPr="00E45289" w14:paraId="7DECE25A" w14:textId="77777777" w:rsidTr="004E299E">
        <w:tblPrEx>
          <w:jc w:val="left"/>
        </w:tblPrEx>
        <w:trPr>
          <w:gridBefore w:val="3"/>
          <w:gridAfter w:val="1"/>
          <w:wBefore w:w="42" w:type="dxa"/>
          <w:wAfter w:w="133" w:type="dxa"/>
          <w:trHeight w:val="602"/>
        </w:trPr>
        <w:tc>
          <w:tcPr>
            <w:tcW w:w="1834" w:type="dxa"/>
          </w:tcPr>
          <w:p w14:paraId="28132AAC" w14:textId="3669EB70" w:rsidR="00536202" w:rsidRPr="00E45289" w:rsidRDefault="00536202" w:rsidP="00107F7A">
            <w:pPr>
              <w:pStyle w:val="13"/>
              <w:spacing w:line="240" w:lineRule="auto"/>
              <w:jc w:val="both"/>
              <w:rPr>
                <w:color w:val="auto"/>
              </w:rPr>
            </w:pPr>
            <w:r w:rsidRPr="00E45289">
              <w:rPr>
                <w:color w:val="auto"/>
              </w:rPr>
              <w:t>Заседания</w:t>
            </w:r>
            <w:r w:rsidR="00D62B29" w:rsidRPr="00E45289">
              <w:rPr>
                <w:color w:val="auto"/>
              </w:rPr>
              <w:t xml:space="preserve"> </w:t>
            </w:r>
            <w:r w:rsidRPr="00E45289">
              <w:rPr>
                <w:color w:val="auto"/>
              </w:rPr>
              <w:t>общешкольного</w:t>
            </w:r>
            <w:r w:rsidR="00D62B29" w:rsidRPr="00E45289">
              <w:rPr>
                <w:color w:val="auto"/>
              </w:rPr>
              <w:t xml:space="preserve"> </w:t>
            </w:r>
            <w:r w:rsidRPr="00E45289">
              <w:rPr>
                <w:color w:val="auto"/>
              </w:rPr>
              <w:t>родительского комитета</w:t>
            </w:r>
          </w:p>
        </w:tc>
        <w:tc>
          <w:tcPr>
            <w:tcW w:w="1211" w:type="dxa"/>
            <w:gridSpan w:val="8"/>
          </w:tcPr>
          <w:p w14:paraId="0258DAFC"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5" w:type="dxa"/>
            <w:gridSpan w:val="9"/>
          </w:tcPr>
          <w:p w14:paraId="25D5A880"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2296" w:type="dxa"/>
            <w:gridSpan w:val="10"/>
          </w:tcPr>
          <w:p w14:paraId="10ADFDC3" w14:textId="6C242D01" w:rsidR="00536202" w:rsidRPr="00E45289" w:rsidRDefault="00D62B29" w:rsidP="00107F7A">
            <w:pPr>
              <w:pStyle w:val="13"/>
              <w:spacing w:line="240" w:lineRule="auto"/>
              <w:jc w:val="both"/>
              <w:rPr>
                <w:color w:val="auto"/>
              </w:rPr>
            </w:pPr>
            <w:r w:rsidRPr="00E45289">
              <w:rPr>
                <w:color w:val="auto"/>
              </w:rPr>
              <w:t>Директор,</w:t>
            </w:r>
            <w:r w:rsidR="00536202" w:rsidRPr="00E45289">
              <w:rPr>
                <w:color w:val="auto"/>
              </w:rPr>
              <w:t xml:space="preserve"> руководитель родительского комитета</w:t>
            </w:r>
          </w:p>
        </w:tc>
      </w:tr>
      <w:tr w:rsidR="00536202" w:rsidRPr="00E45289" w14:paraId="6C754807" w14:textId="77777777" w:rsidTr="004E299E">
        <w:tblPrEx>
          <w:jc w:val="left"/>
        </w:tblPrEx>
        <w:trPr>
          <w:gridBefore w:val="3"/>
          <w:gridAfter w:val="1"/>
          <w:wBefore w:w="42" w:type="dxa"/>
          <w:wAfter w:w="133" w:type="dxa"/>
          <w:trHeight w:val="299"/>
        </w:trPr>
        <w:tc>
          <w:tcPr>
            <w:tcW w:w="1834" w:type="dxa"/>
          </w:tcPr>
          <w:p w14:paraId="03B47F99" w14:textId="77777777" w:rsidR="00536202" w:rsidRPr="00E45289" w:rsidRDefault="00536202" w:rsidP="00107F7A">
            <w:pPr>
              <w:pStyle w:val="13"/>
              <w:spacing w:line="240" w:lineRule="auto"/>
              <w:jc w:val="both"/>
              <w:rPr>
                <w:color w:val="auto"/>
              </w:rPr>
            </w:pPr>
            <w:r w:rsidRPr="00E45289">
              <w:rPr>
                <w:color w:val="auto"/>
              </w:rPr>
              <w:t>Индивидуальные консультации</w:t>
            </w:r>
          </w:p>
        </w:tc>
        <w:tc>
          <w:tcPr>
            <w:tcW w:w="1211" w:type="dxa"/>
            <w:gridSpan w:val="8"/>
          </w:tcPr>
          <w:p w14:paraId="3E8FCF73"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5" w:type="dxa"/>
            <w:gridSpan w:val="9"/>
          </w:tcPr>
          <w:p w14:paraId="2E163177"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2296" w:type="dxa"/>
            <w:gridSpan w:val="10"/>
          </w:tcPr>
          <w:p w14:paraId="24746F09"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p w14:paraId="21D466B7" w14:textId="77777777" w:rsidR="00536202" w:rsidRPr="00E45289" w:rsidRDefault="00536202" w:rsidP="00107F7A">
            <w:pPr>
              <w:pStyle w:val="13"/>
              <w:spacing w:line="240" w:lineRule="auto"/>
              <w:jc w:val="both"/>
              <w:rPr>
                <w:color w:val="auto"/>
              </w:rPr>
            </w:pPr>
          </w:p>
        </w:tc>
      </w:tr>
    </w:tbl>
    <w:p w14:paraId="2DF601CA" w14:textId="3C90EE29" w:rsidR="00536202" w:rsidRPr="00E45289" w:rsidRDefault="00536202" w:rsidP="00107F7A">
      <w:pPr>
        <w:jc w:val="both"/>
        <w:rPr>
          <w:rFonts w:ascii="Times New Roman" w:hAnsi="Times New Roman" w:cs="Times New Roman"/>
          <w:sz w:val="20"/>
          <w:szCs w:val="20"/>
        </w:rPr>
      </w:pPr>
    </w:p>
    <w:p w14:paraId="1F0D727D" w14:textId="41D3218A" w:rsidR="00536202" w:rsidRPr="00E45289" w:rsidRDefault="00536202" w:rsidP="00107F7A">
      <w:pPr>
        <w:jc w:val="both"/>
        <w:rPr>
          <w:rFonts w:ascii="Times New Roman" w:hAnsi="Times New Roman" w:cs="Times New Roman"/>
          <w:sz w:val="20"/>
          <w:szCs w:val="20"/>
        </w:rPr>
      </w:pPr>
    </w:p>
    <w:tbl>
      <w:tblPr>
        <w:tblW w:w="6473"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1134"/>
        <w:gridCol w:w="1276"/>
        <w:gridCol w:w="2357"/>
      </w:tblGrid>
      <w:tr w:rsidR="00536202" w:rsidRPr="00E45289" w14:paraId="1B42435F" w14:textId="77777777" w:rsidTr="008A39C4">
        <w:trPr>
          <w:trHeight w:val="897"/>
        </w:trPr>
        <w:tc>
          <w:tcPr>
            <w:tcW w:w="1706" w:type="dxa"/>
          </w:tcPr>
          <w:p w14:paraId="61E41E9B" w14:textId="77777777" w:rsidR="00536202" w:rsidRPr="00E45289" w:rsidRDefault="00536202" w:rsidP="00107F7A">
            <w:pPr>
              <w:pStyle w:val="13"/>
              <w:spacing w:line="240" w:lineRule="auto"/>
              <w:jc w:val="both"/>
              <w:rPr>
                <w:color w:val="auto"/>
              </w:rPr>
            </w:pPr>
            <w:r w:rsidRPr="00E45289">
              <w:rPr>
                <w:color w:val="auto"/>
              </w:rPr>
              <w:t>Работа Совета профилактики с</w:t>
            </w:r>
          </w:p>
          <w:p w14:paraId="07771D38" w14:textId="77777777" w:rsidR="00536202" w:rsidRPr="00E45289" w:rsidRDefault="00536202" w:rsidP="00107F7A">
            <w:pPr>
              <w:pStyle w:val="13"/>
              <w:spacing w:line="240" w:lineRule="auto"/>
              <w:jc w:val="both"/>
              <w:rPr>
                <w:color w:val="auto"/>
              </w:rPr>
            </w:pPr>
            <w:r w:rsidRPr="00E45289">
              <w:rPr>
                <w:color w:val="auto"/>
              </w:rPr>
              <w:t>неблагополучными семьями по вопросам воспитания детей</w:t>
            </w:r>
          </w:p>
        </w:tc>
        <w:tc>
          <w:tcPr>
            <w:tcW w:w="1134" w:type="dxa"/>
          </w:tcPr>
          <w:p w14:paraId="7FA898F3"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6" w:type="dxa"/>
          </w:tcPr>
          <w:p w14:paraId="0200978B" w14:textId="0DBB1586" w:rsidR="00536202" w:rsidRPr="00E45289" w:rsidRDefault="00536202" w:rsidP="00107F7A">
            <w:pPr>
              <w:pStyle w:val="13"/>
              <w:spacing w:line="240" w:lineRule="auto"/>
              <w:jc w:val="both"/>
              <w:rPr>
                <w:color w:val="auto"/>
              </w:rPr>
            </w:pPr>
            <w:r w:rsidRPr="00E45289">
              <w:rPr>
                <w:color w:val="auto"/>
              </w:rPr>
              <w:t>По</w:t>
            </w:r>
            <w:r w:rsidR="00D62B29" w:rsidRPr="00E45289">
              <w:rPr>
                <w:color w:val="auto"/>
              </w:rPr>
              <w:t xml:space="preserve"> </w:t>
            </w:r>
            <w:r w:rsidRPr="00E45289">
              <w:rPr>
                <w:color w:val="auto"/>
              </w:rPr>
              <w:t>плану</w:t>
            </w:r>
          </w:p>
          <w:p w14:paraId="6BC26D4F" w14:textId="77777777" w:rsidR="00536202" w:rsidRPr="00E45289" w:rsidRDefault="00536202" w:rsidP="00107F7A">
            <w:pPr>
              <w:pStyle w:val="13"/>
              <w:spacing w:line="240" w:lineRule="auto"/>
              <w:jc w:val="both"/>
              <w:rPr>
                <w:color w:val="auto"/>
              </w:rPr>
            </w:pPr>
            <w:r w:rsidRPr="00E45289">
              <w:rPr>
                <w:color w:val="auto"/>
              </w:rPr>
              <w:t>работы Совета профилактики</w:t>
            </w:r>
          </w:p>
        </w:tc>
        <w:tc>
          <w:tcPr>
            <w:tcW w:w="2357" w:type="dxa"/>
          </w:tcPr>
          <w:p w14:paraId="426C0D6F" w14:textId="26C4FB7A" w:rsidR="00D62B29" w:rsidRPr="00E45289" w:rsidRDefault="00D62B29" w:rsidP="00107F7A">
            <w:pPr>
              <w:pStyle w:val="13"/>
              <w:spacing w:line="240" w:lineRule="auto"/>
              <w:jc w:val="both"/>
              <w:rPr>
                <w:color w:val="auto"/>
              </w:rPr>
            </w:pPr>
            <w:r w:rsidRPr="00E45289">
              <w:rPr>
                <w:color w:val="auto"/>
              </w:rPr>
              <w:t>Администрация школы</w:t>
            </w:r>
          </w:p>
          <w:p w14:paraId="1CE86A49" w14:textId="2E27A830" w:rsidR="00536202" w:rsidRPr="00E45289" w:rsidRDefault="00D62B29" w:rsidP="00107F7A">
            <w:pPr>
              <w:pStyle w:val="13"/>
              <w:spacing w:line="240" w:lineRule="auto"/>
              <w:jc w:val="both"/>
              <w:rPr>
                <w:color w:val="auto"/>
              </w:rPr>
            </w:pPr>
            <w:r w:rsidRPr="00E45289">
              <w:rPr>
                <w:color w:val="auto"/>
              </w:rPr>
              <w:t>Советник по ВР</w:t>
            </w:r>
            <w:r w:rsidR="00536202" w:rsidRPr="00E45289">
              <w:rPr>
                <w:color w:val="auto"/>
              </w:rPr>
              <w:t xml:space="preserve"> классные руководители, </w:t>
            </w:r>
          </w:p>
        </w:tc>
      </w:tr>
      <w:tr w:rsidR="00536202" w:rsidRPr="00E45289" w14:paraId="4697C62E" w14:textId="77777777" w:rsidTr="008A39C4">
        <w:trPr>
          <w:trHeight w:val="897"/>
        </w:trPr>
        <w:tc>
          <w:tcPr>
            <w:tcW w:w="1706" w:type="dxa"/>
          </w:tcPr>
          <w:p w14:paraId="42E4CA3B" w14:textId="2CF42B80" w:rsidR="00536202" w:rsidRPr="00E45289" w:rsidRDefault="00D62B29" w:rsidP="00107F7A">
            <w:pPr>
              <w:pStyle w:val="13"/>
              <w:spacing w:line="240" w:lineRule="auto"/>
              <w:jc w:val="both"/>
              <w:rPr>
                <w:color w:val="auto"/>
              </w:rPr>
            </w:pPr>
            <w:r w:rsidRPr="00E45289">
              <w:rPr>
                <w:color w:val="auto"/>
              </w:rPr>
              <w:t>Родительский</w:t>
            </w:r>
            <w:r w:rsidR="00536202" w:rsidRPr="00E45289">
              <w:rPr>
                <w:color w:val="auto"/>
              </w:rPr>
              <w:t>контроль</w:t>
            </w:r>
            <w:r w:rsidRPr="00E45289">
              <w:rPr>
                <w:color w:val="auto"/>
              </w:rPr>
              <w:t xml:space="preserve"> </w:t>
            </w:r>
            <w:r w:rsidR="00536202" w:rsidRPr="00E45289">
              <w:rPr>
                <w:color w:val="auto"/>
              </w:rPr>
              <w:t>по</w:t>
            </w:r>
            <w:r w:rsidRPr="00E45289">
              <w:rPr>
                <w:color w:val="auto"/>
              </w:rPr>
              <w:t xml:space="preserve"> </w:t>
            </w:r>
            <w:r w:rsidR="00536202" w:rsidRPr="00E45289">
              <w:rPr>
                <w:color w:val="auto"/>
              </w:rPr>
              <w:t xml:space="preserve">вопросам </w:t>
            </w:r>
            <w:r w:rsidRPr="00E45289">
              <w:rPr>
                <w:color w:val="auto"/>
              </w:rPr>
              <w:t>о</w:t>
            </w:r>
            <w:r w:rsidR="00536202" w:rsidRPr="00E45289">
              <w:rPr>
                <w:color w:val="auto"/>
              </w:rPr>
              <w:t>рганизации питания в школе</w:t>
            </w:r>
          </w:p>
        </w:tc>
        <w:tc>
          <w:tcPr>
            <w:tcW w:w="1134" w:type="dxa"/>
          </w:tcPr>
          <w:p w14:paraId="5E2F0110"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6" w:type="dxa"/>
          </w:tcPr>
          <w:p w14:paraId="4C48B587" w14:textId="2D538520" w:rsidR="00536202" w:rsidRPr="00E45289" w:rsidRDefault="00536202" w:rsidP="00107F7A">
            <w:pPr>
              <w:pStyle w:val="13"/>
              <w:spacing w:line="240" w:lineRule="auto"/>
              <w:jc w:val="both"/>
              <w:rPr>
                <w:color w:val="auto"/>
              </w:rPr>
            </w:pPr>
            <w:r w:rsidRPr="00E45289">
              <w:rPr>
                <w:color w:val="auto"/>
              </w:rPr>
              <w:t>По</w:t>
            </w:r>
            <w:r w:rsidR="00D62B29" w:rsidRPr="00E45289">
              <w:rPr>
                <w:color w:val="auto"/>
              </w:rPr>
              <w:t xml:space="preserve"> </w:t>
            </w:r>
            <w:r w:rsidRPr="00E45289">
              <w:rPr>
                <w:color w:val="auto"/>
              </w:rPr>
              <w:t>мере</w:t>
            </w:r>
          </w:p>
          <w:p w14:paraId="1C68D968" w14:textId="77777777" w:rsidR="00536202" w:rsidRPr="00E45289" w:rsidRDefault="00536202" w:rsidP="00107F7A">
            <w:pPr>
              <w:pStyle w:val="13"/>
              <w:spacing w:line="240" w:lineRule="auto"/>
              <w:jc w:val="both"/>
              <w:rPr>
                <w:color w:val="auto"/>
              </w:rPr>
            </w:pPr>
            <w:r w:rsidRPr="00E45289">
              <w:rPr>
                <w:color w:val="auto"/>
              </w:rPr>
              <w:t>необходимости</w:t>
            </w:r>
          </w:p>
        </w:tc>
        <w:tc>
          <w:tcPr>
            <w:tcW w:w="2357" w:type="dxa"/>
          </w:tcPr>
          <w:p w14:paraId="7D692AB1" w14:textId="046956E6" w:rsidR="00536202" w:rsidRPr="00E45289" w:rsidRDefault="00D62B29" w:rsidP="00107F7A">
            <w:pPr>
              <w:pStyle w:val="13"/>
              <w:spacing w:line="240" w:lineRule="auto"/>
              <w:jc w:val="both"/>
              <w:rPr>
                <w:color w:val="auto"/>
              </w:rPr>
            </w:pPr>
            <w:r w:rsidRPr="00E45289">
              <w:rPr>
                <w:color w:val="auto"/>
              </w:rPr>
              <w:t>Родительский комитет школы</w:t>
            </w:r>
          </w:p>
        </w:tc>
      </w:tr>
      <w:tr w:rsidR="00536202" w:rsidRPr="00E45289" w14:paraId="73102821" w14:textId="77777777" w:rsidTr="008A39C4">
        <w:trPr>
          <w:trHeight w:val="1503"/>
        </w:trPr>
        <w:tc>
          <w:tcPr>
            <w:tcW w:w="1706" w:type="dxa"/>
          </w:tcPr>
          <w:p w14:paraId="479AB28B" w14:textId="2D1704C4" w:rsidR="00536202" w:rsidRPr="00E45289" w:rsidRDefault="00536202" w:rsidP="00107F7A">
            <w:pPr>
              <w:pStyle w:val="13"/>
              <w:spacing w:line="240" w:lineRule="auto"/>
              <w:jc w:val="both"/>
              <w:rPr>
                <w:color w:val="auto"/>
              </w:rPr>
            </w:pPr>
            <w:r w:rsidRPr="00E45289">
              <w:rPr>
                <w:color w:val="auto"/>
              </w:rPr>
              <w:lastRenderedPageBreak/>
              <w:t>Участие</w:t>
            </w:r>
            <w:r w:rsidR="00D62B29" w:rsidRPr="00E45289">
              <w:rPr>
                <w:color w:val="auto"/>
              </w:rPr>
              <w:t xml:space="preserve"> </w:t>
            </w:r>
            <w:r w:rsidRPr="00E45289">
              <w:rPr>
                <w:color w:val="auto"/>
              </w:rPr>
              <w:t>родителей</w:t>
            </w:r>
            <w:r w:rsidR="00D62B29" w:rsidRPr="00E45289">
              <w:rPr>
                <w:color w:val="auto"/>
              </w:rPr>
              <w:t xml:space="preserve"> </w:t>
            </w:r>
            <w:r w:rsidRPr="00E45289">
              <w:rPr>
                <w:color w:val="auto"/>
              </w:rPr>
              <w:t>в проведении общешкольных, классных, мероприятиях</w:t>
            </w:r>
          </w:p>
        </w:tc>
        <w:tc>
          <w:tcPr>
            <w:tcW w:w="1134" w:type="dxa"/>
          </w:tcPr>
          <w:p w14:paraId="14C0648D" w14:textId="77777777" w:rsidR="00536202" w:rsidRPr="00E45289" w:rsidRDefault="00536202" w:rsidP="00107F7A">
            <w:pPr>
              <w:pStyle w:val="13"/>
              <w:spacing w:line="240" w:lineRule="auto"/>
              <w:jc w:val="both"/>
              <w:rPr>
                <w:color w:val="auto"/>
              </w:rPr>
            </w:pPr>
            <w:r w:rsidRPr="00E45289">
              <w:rPr>
                <w:color w:val="auto"/>
              </w:rPr>
              <w:t>5-9 классы</w:t>
            </w:r>
          </w:p>
        </w:tc>
        <w:tc>
          <w:tcPr>
            <w:tcW w:w="1276" w:type="dxa"/>
          </w:tcPr>
          <w:p w14:paraId="33DE37D6" w14:textId="77777777" w:rsidR="00536202" w:rsidRPr="00E45289" w:rsidRDefault="00536202" w:rsidP="00107F7A">
            <w:pPr>
              <w:pStyle w:val="13"/>
              <w:spacing w:line="240" w:lineRule="auto"/>
              <w:jc w:val="both"/>
              <w:rPr>
                <w:color w:val="auto"/>
              </w:rPr>
            </w:pPr>
            <w:r w:rsidRPr="00E45289">
              <w:rPr>
                <w:color w:val="auto"/>
              </w:rPr>
              <w:t>В течение года</w:t>
            </w:r>
          </w:p>
        </w:tc>
        <w:tc>
          <w:tcPr>
            <w:tcW w:w="2357" w:type="dxa"/>
          </w:tcPr>
          <w:p w14:paraId="6F10D293" w14:textId="46ABA1C4" w:rsidR="00536202" w:rsidRPr="00E45289" w:rsidRDefault="00D62B29" w:rsidP="00107F7A">
            <w:pPr>
              <w:pStyle w:val="13"/>
              <w:spacing w:line="240" w:lineRule="auto"/>
              <w:jc w:val="both"/>
              <w:rPr>
                <w:color w:val="auto"/>
              </w:rPr>
            </w:pPr>
            <w:r w:rsidRPr="00E45289">
              <w:rPr>
                <w:color w:val="auto"/>
              </w:rPr>
              <w:t>Воспитатель</w:t>
            </w:r>
            <w:r w:rsidR="00536202" w:rsidRPr="00E45289">
              <w:rPr>
                <w:color w:val="auto"/>
              </w:rPr>
              <w:t xml:space="preserve">, советник по </w:t>
            </w:r>
            <w:r w:rsidRPr="00E45289">
              <w:rPr>
                <w:color w:val="auto"/>
              </w:rPr>
              <w:t>ВР</w:t>
            </w:r>
            <w:r w:rsidR="00536202" w:rsidRPr="00E45289">
              <w:rPr>
                <w:color w:val="auto"/>
              </w:rPr>
              <w:t>,</w:t>
            </w:r>
          </w:p>
          <w:p w14:paraId="736B3654" w14:textId="77777777" w:rsidR="00536202" w:rsidRPr="00E45289" w:rsidRDefault="00536202" w:rsidP="00107F7A">
            <w:pPr>
              <w:pStyle w:val="13"/>
              <w:spacing w:line="240" w:lineRule="auto"/>
              <w:jc w:val="both"/>
              <w:rPr>
                <w:color w:val="auto"/>
              </w:rPr>
            </w:pPr>
            <w:r w:rsidRPr="00E45289">
              <w:rPr>
                <w:color w:val="auto"/>
              </w:rPr>
              <w:t>классные руководители</w:t>
            </w:r>
          </w:p>
        </w:tc>
      </w:tr>
    </w:tbl>
    <w:p w14:paraId="5BBA8F76" w14:textId="59383844" w:rsidR="00536202" w:rsidRPr="00E45289" w:rsidRDefault="00536202" w:rsidP="00107F7A">
      <w:pPr>
        <w:ind w:firstLine="708"/>
        <w:jc w:val="both"/>
        <w:rPr>
          <w:rFonts w:ascii="Times New Roman" w:hAnsi="Times New Roman" w:cs="Times New Roman"/>
          <w:sz w:val="20"/>
          <w:szCs w:val="20"/>
        </w:rPr>
      </w:pPr>
    </w:p>
    <w:p w14:paraId="5CD36DB4" w14:textId="77777777" w:rsidR="00536202" w:rsidRPr="00E45289" w:rsidRDefault="00536202" w:rsidP="00107F7A">
      <w:pPr>
        <w:ind w:firstLine="708"/>
        <w:jc w:val="both"/>
        <w:rPr>
          <w:rFonts w:ascii="Times New Roman" w:hAnsi="Times New Roman" w:cs="Times New Roman"/>
          <w:sz w:val="20"/>
          <w:szCs w:val="20"/>
        </w:rPr>
      </w:pPr>
    </w:p>
    <w:p w14:paraId="363B38BD" w14:textId="70EF2DD9" w:rsidR="00536202" w:rsidRPr="00E45289" w:rsidRDefault="00536202" w:rsidP="00107F7A">
      <w:pPr>
        <w:jc w:val="both"/>
        <w:rPr>
          <w:rFonts w:ascii="Times New Roman" w:hAnsi="Times New Roman" w:cs="Times New Roman"/>
          <w:sz w:val="20"/>
          <w:szCs w:val="20"/>
        </w:rPr>
      </w:pPr>
    </w:p>
    <w:p w14:paraId="28A74087" w14:textId="36A186D3" w:rsidR="00536202" w:rsidRPr="00E45289" w:rsidRDefault="00536202" w:rsidP="00107F7A">
      <w:pPr>
        <w:jc w:val="both"/>
        <w:rPr>
          <w:rFonts w:ascii="Times New Roman" w:hAnsi="Times New Roman" w:cs="Times New Roman"/>
          <w:b/>
          <w:sz w:val="20"/>
          <w:szCs w:val="20"/>
        </w:rPr>
      </w:pPr>
      <w:r w:rsidRPr="00E45289">
        <w:rPr>
          <w:rFonts w:ascii="Times New Roman" w:hAnsi="Times New Roman" w:cs="Times New Roman"/>
          <w:b/>
          <w:sz w:val="20"/>
          <w:szCs w:val="20"/>
        </w:rPr>
        <w:t>3.4. ХАРАКТЕРИСТИКА УСЛОВИЙ РЕАЛИЗАЦИИ ПРОГРАММЫ ОСНОВНОГО ОБЩЕГО ОБРАЗОВАНИЯ В СООТВЕТСТВИИ С ТРЕБОВАНИЯМИ ФГОС ООО</w:t>
      </w:r>
    </w:p>
    <w:p w14:paraId="6DBE3061" w14:textId="77777777" w:rsidR="00D62B29" w:rsidRPr="00E45289" w:rsidRDefault="00D62B29" w:rsidP="00107F7A">
      <w:pPr>
        <w:jc w:val="both"/>
        <w:rPr>
          <w:rFonts w:ascii="Times New Roman" w:hAnsi="Times New Roman" w:cs="Times New Roman"/>
          <w:b/>
          <w:sz w:val="20"/>
          <w:szCs w:val="20"/>
        </w:rPr>
      </w:pPr>
    </w:p>
    <w:p w14:paraId="33634898" w14:textId="3EE521E0"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Система условий реализации программы основного общего образования, созданная в </w:t>
      </w:r>
      <w:r w:rsidR="00C65E1B" w:rsidRPr="00E45289">
        <w:rPr>
          <w:rFonts w:ascii="Times New Roman" w:hAnsi="Times New Roman" w:cs="Times New Roman"/>
          <w:sz w:val="20"/>
          <w:szCs w:val="20"/>
        </w:rPr>
        <w:t>МБОУ Болдыревская СОШ</w:t>
      </w:r>
      <w:r w:rsidRPr="00E45289">
        <w:rPr>
          <w:rFonts w:ascii="Times New Roman" w:hAnsi="Times New Roman" w:cs="Times New Roman"/>
          <w:sz w:val="20"/>
          <w:szCs w:val="20"/>
        </w:rPr>
        <w:t xml:space="preserve"> соответствует требованиям ФГОС ООО и направлена на:</w:t>
      </w:r>
    </w:p>
    <w:p w14:paraId="02E4C8FD" w14:textId="7972F8F3"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1DFF3641" w14:textId="7C40372C"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2D112C3" w14:textId="21157D4B"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9C9A7B2" w14:textId="3658F9D2"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8331DE0" w14:textId="3D2B6DF8"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7C0DD56A" w14:textId="29C5AE64"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9C148CE" w14:textId="702A9C4E"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4712E612" w14:textId="2360BFA8"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B111535" w14:textId="01886F58"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формирование у обучающихся экологической грамотности, навыков здорового и безопасного для человека и окружающей его среды образа жизни;</w:t>
      </w:r>
    </w:p>
    <w:p w14:paraId="196775D6" w14:textId="3711E94F"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1205594" w14:textId="777CEDFD"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407FE981" w14:textId="29D1B709"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 xml:space="preserve">эффективное использования профессионального и творческого потенциала педагогических и руководящих работников </w:t>
      </w:r>
      <w:r w:rsidR="00C65E1B" w:rsidRPr="00E45289">
        <w:rPr>
          <w:rFonts w:ascii="Times New Roman" w:hAnsi="Times New Roman" w:cs="Times New Roman"/>
          <w:sz w:val="20"/>
          <w:szCs w:val="20"/>
        </w:rPr>
        <w:t>МБОУ Болдыревская СОШ</w:t>
      </w:r>
      <w:r w:rsidRPr="00E45289">
        <w:rPr>
          <w:rFonts w:ascii="Times New Roman" w:hAnsi="Times New Roman" w:cs="Times New Roman"/>
          <w:sz w:val="20"/>
          <w:szCs w:val="20"/>
        </w:rPr>
        <w:t>, повышения их профессиональной, коммуникативной, информационной и правовой компетентности;</w:t>
      </w:r>
    </w:p>
    <w:p w14:paraId="062DD26F" w14:textId="415F6DA1"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 xml:space="preserve">эффективное управления </w:t>
      </w:r>
      <w:r w:rsidR="00C65E1B" w:rsidRPr="00E45289">
        <w:rPr>
          <w:rFonts w:ascii="Times New Roman" w:hAnsi="Times New Roman" w:cs="Times New Roman"/>
          <w:sz w:val="20"/>
          <w:szCs w:val="20"/>
        </w:rPr>
        <w:t>школой</w:t>
      </w:r>
      <w:r w:rsidRPr="00E45289">
        <w:rPr>
          <w:rFonts w:ascii="Times New Roman" w:hAnsi="Times New Roman" w:cs="Times New Roman"/>
          <w:sz w:val="20"/>
          <w:szCs w:val="20"/>
        </w:rPr>
        <w:t xml:space="preserve"> с использованием ИКТ, современных механизмов финансирования реализации программ основного общего образования.</w:t>
      </w:r>
    </w:p>
    <w:p w14:paraId="26EE9443" w14:textId="214B08CD"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w:t>
      </w:r>
      <w:proofErr w:type="gramStart"/>
      <w:r w:rsidRPr="00E45289">
        <w:rPr>
          <w:rFonts w:ascii="Times New Roman" w:hAnsi="Times New Roman" w:cs="Times New Roman"/>
          <w:sz w:val="20"/>
          <w:szCs w:val="20"/>
        </w:rPr>
        <w:t>деятельности .</w:t>
      </w:r>
      <w:proofErr w:type="gramEnd"/>
    </w:p>
    <w:p w14:paraId="22BEDFD6" w14:textId="4B2D25F6" w:rsidR="002C726F"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Организациями, предоставляющими </w:t>
      </w:r>
      <w:proofErr w:type="gramStart"/>
      <w:r w:rsidRPr="00E45289">
        <w:rPr>
          <w:rFonts w:ascii="Times New Roman" w:hAnsi="Times New Roman" w:cs="Times New Roman"/>
          <w:sz w:val="20"/>
          <w:szCs w:val="20"/>
        </w:rPr>
        <w:t>ресурсы для реализации настоящей образовательной программы</w:t>
      </w:r>
      <w:proofErr w:type="gramEnd"/>
      <w:r w:rsidRPr="00E45289">
        <w:rPr>
          <w:rFonts w:ascii="Times New Roman" w:hAnsi="Times New Roman" w:cs="Times New Roman"/>
          <w:sz w:val="20"/>
          <w:szCs w:val="20"/>
        </w:rPr>
        <w:t xml:space="preserve"> являются:</w:t>
      </w:r>
    </w:p>
    <w:p w14:paraId="5D951418" w14:textId="20FE3246" w:rsidR="00536202" w:rsidRPr="00E45289" w:rsidRDefault="00536202" w:rsidP="00107F7A">
      <w:pPr>
        <w:jc w:val="both"/>
        <w:rPr>
          <w:rFonts w:ascii="Times New Roman" w:hAnsi="Times New Roman" w:cs="Times New Roman"/>
          <w:sz w:val="20"/>
          <w:szCs w:val="20"/>
        </w:rPr>
      </w:pPr>
    </w:p>
    <w:p w14:paraId="6C66329D" w14:textId="77777777" w:rsidR="00536202" w:rsidRPr="00E45289" w:rsidRDefault="00536202" w:rsidP="00107F7A">
      <w:pPr>
        <w:pStyle w:val="3"/>
        <w:spacing w:line="240" w:lineRule="auto"/>
        <w:jc w:val="both"/>
        <w:rPr>
          <w:rFonts w:ascii="Times New Roman" w:hAnsi="Times New Roman" w:cs="Times New Roman"/>
        </w:rPr>
      </w:pPr>
      <w:bookmarkStart w:id="104" w:name="_Toc105502823"/>
      <w:r w:rsidRPr="00E45289">
        <w:rPr>
          <w:rFonts w:ascii="Times New Roman" w:hAnsi="Times New Roman" w:cs="Times New Roman"/>
          <w:color w:val="auto"/>
        </w:rPr>
        <w:lastRenderedPageBreak/>
        <w:t xml:space="preserve">3.4.1. </w:t>
      </w:r>
      <w:r w:rsidRPr="00E45289">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bookmarkEnd w:id="104"/>
    </w:p>
    <w:p w14:paraId="27B0B30A" w14:textId="55262002" w:rsidR="00536202" w:rsidRPr="00E45289" w:rsidRDefault="00536202" w:rsidP="00107F7A">
      <w:pPr>
        <w:pStyle w:val="13"/>
        <w:spacing w:line="240" w:lineRule="auto"/>
        <w:jc w:val="both"/>
        <w:rPr>
          <w:color w:val="auto"/>
        </w:rPr>
      </w:pPr>
      <w:r w:rsidRPr="00E45289">
        <w:rPr>
          <w:color w:val="auto"/>
        </w:rPr>
        <w:t xml:space="preserve">Для обеспечения реализации программы основного общего образования </w:t>
      </w:r>
      <w:r w:rsidR="00087095" w:rsidRPr="00E45289">
        <w:rPr>
          <w:color w:val="auto"/>
        </w:rPr>
        <w:t>МБОУ Болдыревская СОШ</w:t>
      </w:r>
      <w:r w:rsidRPr="00E45289">
        <w:rPr>
          <w:color w:val="auto"/>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0D13FCE" w14:textId="77777777" w:rsidR="00536202" w:rsidRPr="00E45289" w:rsidRDefault="00536202" w:rsidP="00107F7A">
      <w:pPr>
        <w:pStyle w:val="13"/>
        <w:spacing w:line="240" w:lineRule="auto"/>
        <w:jc w:val="both"/>
        <w:rPr>
          <w:color w:val="auto"/>
        </w:rPr>
      </w:pPr>
      <w:r w:rsidRPr="00E45289">
        <w:rPr>
          <w:color w:val="auto"/>
        </w:rPr>
        <w:t>Обеспеченность кадровыми условиями включает в себя:</w:t>
      </w:r>
    </w:p>
    <w:p w14:paraId="36898C04" w14:textId="00F9FF6E" w:rsidR="00536202" w:rsidRPr="00E45289" w:rsidRDefault="00536202" w:rsidP="007E1DEA">
      <w:pPr>
        <w:pStyle w:val="13"/>
        <w:numPr>
          <w:ilvl w:val="0"/>
          <w:numId w:val="34"/>
        </w:numPr>
        <w:spacing w:line="240" w:lineRule="auto"/>
        <w:jc w:val="both"/>
        <w:rPr>
          <w:color w:val="auto"/>
        </w:rPr>
      </w:pPr>
      <w:r w:rsidRPr="00E45289">
        <w:rPr>
          <w:color w:val="auto"/>
        </w:rPr>
        <w:t>укомплектованность педагогическими, руководящими и иными работниками;</w:t>
      </w:r>
    </w:p>
    <w:p w14:paraId="55CD488C" w14:textId="36948387" w:rsidR="00536202" w:rsidRPr="00E45289" w:rsidRDefault="00536202" w:rsidP="007E1DEA">
      <w:pPr>
        <w:pStyle w:val="13"/>
        <w:numPr>
          <w:ilvl w:val="0"/>
          <w:numId w:val="34"/>
        </w:numPr>
        <w:spacing w:line="240" w:lineRule="auto"/>
        <w:jc w:val="both"/>
        <w:rPr>
          <w:color w:val="auto"/>
        </w:rPr>
      </w:pPr>
      <w:r w:rsidRPr="00E45289">
        <w:rPr>
          <w:color w:val="auto"/>
        </w:rPr>
        <w:t>уровень квалификации педагогических и иных работников, участвующими в реализации основной образовательной программы и создании условий для ее разработки и реализации;</w:t>
      </w:r>
    </w:p>
    <w:p w14:paraId="3F650D8F" w14:textId="78E594E4" w:rsidR="00536202" w:rsidRPr="00E45289" w:rsidRDefault="00536202" w:rsidP="007E1DEA">
      <w:pPr>
        <w:pStyle w:val="13"/>
        <w:numPr>
          <w:ilvl w:val="0"/>
          <w:numId w:val="34"/>
        </w:numPr>
        <w:spacing w:line="240" w:lineRule="auto"/>
        <w:jc w:val="both"/>
        <w:rPr>
          <w:color w:val="auto"/>
        </w:rPr>
      </w:pPr>
      <w:r w:rsidRPr="00E45289">
        <w:rPr>
          <w:color w:val="auto"/>
        </w:rPr>
        <w:t>непрерывность профессионального развития педагогических работников, реализующей образовательную программу основного общего образования.</w:t>
      </w:r>
    </w:p>
    <w:p w14:paraId="1F1F2DD1" w14:textId="259D8C52" w:rsidR="00536202" w:rsidRPr="00E45289" w:rsidRDefault="00536202" w:rsidP="00107F7A">
      <w:pPr>
        <w:pStyle w:val="13"/>
        <w:spacing w:line="240" w:lineRule="auto"/>
        <w:jc w:val="both"/>
        <w:rPr>
          <w:color w:val="auto"/>
        </w:rPr>
      </w:pPr>
      <w:r w:rsidRPr="00E45289">
        <w:rPr>
          <w:color w:val="auto"/>
        </w:rPr>
        <w:t xml:space="preserve">Уровень квалификации педагогических и иных работников </w:t>
      </w:r>
      <w:r w:rsidR="00087095" w:rsidRPr="00E45289">
        <w:rPr>
          <w:color w:val="auto"/>
        </w:rPr>
        <w:t>МБОУ Болдыревская СОШ</w:t>
      </w:r>
      <w:r w:rsidRPr="00E45289">
        <w:rPr>
          <w:color w:val="auto"/>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A2D80B9" w14:textId="786476B6" w:rsidR="00536202" w:rsidRPr="00E45289" w:rsidRDefault="00536202" w:rsidP="00107F7A">
      <w:pPr>
        <w:pStyle w:val="13"/>
        <w:spacing w:line="240" w:lineRule="auto"/>
        <w:jc w:val="both"/>
        <w:rPr>
          <w:color w:val="auto"/>
        </w:rPr>
      </w:pPr>
      <w:r w:rsidRPr="00E45289">
        <w:rPr>
          <w:color w:val="auto"/>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087095" w:rsidRPr="00E45289">
        <w:rPr>
          <w:color w:val="auto"/>
        </w:rPr>
        <w:t>МБОУ Болдыревская СОШ</w:t>
      </w:r>
      <w:r w:rsidRPr="00E45289">
        <w:rPr>
          <w:color w:val="auto"/>
        </w:rP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DF828AC" w14:textId="09C984CC" w:rsidR="00536202" w:rsidRPr="00E45289" w:rsidRDefault="00536202" w:rsidP="00107F7A">
      <w:pPr>
        <w:pStyle w:val="13"/>
        <w:spacing w:line="240" w:lineRule="auto"/>
        <w:jc w:val="both"/>
        <w:rPr>
          <w:color w:val="auto"/>
        </w:rPr>
      </w:pPr>
      <w:r w:rsidRPr="00E45289">
        <w:rPr>
          <w:color w:val="auto"/>
        </w:rPr>
        <w:t xml:space="preserve">Уровень квалификации педагогических работников </w:t>
      </w:r>
      <w:r w:rsidR="00087095" w:rsidRPr="00E45289">
        <w:rPr>
          <w:color w:val="auto"/>
        </w:rPr>
        <w:t>школы</w:t>
      </w:r>
      <w:r w:rsidRPr="00E45289">
        <w:rPr>
          <w:color w:val="auto"/>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43D087C" w14:textId="77777777" w:rsidR="00536202" w:rsidRPr="00E45289" w:rsidRDefault="00536202" w:rsidP="00107F7A">
      <w:pPr>
        <w:pStyle w:val="13"/>
        <w:spacing w:line="240" w:lineRule="auto"/>
        <w:jc w:val="both"/>
        <w:rPr>
          <w:color w:val="auto"/>
        </w:rPr>
      </w:pPr>
      <w:r w:rsidRPr="00E45289">
        <w:rPr>
          <w:color w:val="auto"/>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w:t>
      </w:r>
      <w:r w:rsidRPr="00E45289">
        <w:rPr>
          <w:color w:val="auto"/>
        </w:rPr>
        <w:lastRenderedPageBreak/>
        <w:t>формируемыми образовательной организацией.</w:t>
      </w:r>
    </w:p>
    <w:p w14:paraId="347B20CA" w14:textId="085A469C" w:rsidR="00536202" w:rsidRPr="00E45289" w:rsidRDefault="00536202" w:rsidP="00107F7A">
      <w:pPr>
        <w:pStyle w:val="13"/>
        <w:spacing w:line="240" w:lineRule="auto"/>
        <w:jc w:val="both"/>
        <w:rPr>
          <w:color w:val="auto"/>
        </w:rPr>
      </w:pPr>
      <w:r w:rsidRPr="00E45289">
        <w:rPr>
          <w:color w:val="auto"/>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w:t>
      </w:r>
    </w:p>
    <w:p w14:paraId="72A5B182" w14:textId="54E1D083" w:rsidR="00536202" w:rsidRPr="00E45289" w:rsidRDefault="00536202" w:rsidP="00107F7A">
      <w:pPr>
        <w:pStyle w:val="13"/>
        <w:spacing w:after="160" w:line="240" w:lineRule="auto"/>
        <w:jc w:val="both"/>
        <w:rPr>
          <w:color w:val="auto"/>
        </w:rPr>
      </w:pPr>
      <w:r w:rsidRPr="00E45289">
        <w:rPr>
          <w:color w:val="auto"/>
        </w:rPr>
        <w:t>Уровень квалификации педагогических работников</w:t>
      </w:r>
      <w:r w:rsidR="0018694F" w:rsidRPr="00E45289">
        <w:rPr>
          <w:color w:val="auto"/>
        </w:rPr>
        <w:t xml:space="preserve"> МБОУ Болдыревская СОШ</w:t>
      </w:r>
      <w:r w:rsidRPr="00E45289">
        <w:rPr>
          <w:color w:val="auto"/>
        </w:rPr>
        <w:t>, участвующих в реализации настоящей основной образовательной программы и создании условий для ее разработки и реализации:</w:t>
      </w:r>
    </w:p>
    <w:tbl>
      <w:tblPr>
        <w:tblW w:w="6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9"/>
        <w:gridCol w:w="1485"/>
        <w:gridCol w:w="884"/>
        <w:gridCol w:w="851"/>
        <w:gridCol w:w="942"/>
        <w:gridCol w:w="993"/>
      </w:tblGrid>
      <w:tr w:rsidR="0018694F" w:rsidRPr="00E45289" w14:paraId="5AE1C58A" w14:textId="77777777" w:rsidTr="004E299E">
        <w:tc>
          <w:tcPr>
            <w:tcW w:w="1539" w:type="dxa"/>
          </w:tcPr>
          <w:p w14:paraId="07F1F8AB"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Фамилия Имя Отчество (в алфавитном порядке) </w:t>
            </w:r>
          </w:p>
        </w:tc>
        <w:tc>
          <w:tcPr>
            <w:tcW w:w="1485" w:type="dxa"/>
          </w:tcPr>
          <w:p w14:paraId="68DD5A10" w14:textId="5DCC6FC0"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Образование (полное наименование образовательного учреждения . выдавшего диплом, дата выдачи)</w:t>
            </w:r>
          </w:p>
        </w:tc>
        <w:tc>
          <w:tcPr>
            <w:tcW w:w="884" w:type="dxa"/>
          </w:tcPr>
          <w:p w14:paraId="0ED4FC85" w14:textId="5761A959"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Стаж педагогической работы              ( сколько лет, месяцев, дней)</w:t>
            </w:r>
          </w:p>
        </w:tc>
        <w:tc>
          <w:tcPr>
            <w:tcW w:w="851" w:type="dxa"/>
          </w:tcPr>
          <w:p w14:paraId="1BE83297" w14:textId="6DCC75F3" w:rsidR="0018694F" w:rsidRPr="00E45289" w:rsidRDefault="0090241C" w:rsidP="00107F7A">
            <w:pPr>
              <w:ind w:left="-9" w:firstLine="9"/>
              <w:jc w:val="both"/>
              <w:rPr>
                <w:rFonts w:ascii="Times New Roman" w:hAnsi="Times New Roman" w:cs="Times New Roman"/>
                <w:sz w:val="20"/>
                <w:szCs w:val="20"/>
              </w:rPr>
            </w:pPr>
            <w:r w:rsidRPr="00E45289">
              <w:rPr>
                <w:rFonts w:ascii="Times New Roman" w:hAnsi="Times New Roman" w:cs="Times New Roman"/>
                <w:sz w:val="20"/>
                <w:szCs w:val="20"/>
              </w:rPr>
              <w:t>Д</w:t>
            </w:r>
            <w:r w:rsidR="0018694F" w:rsidRPr="00E45289">
              <w:rPr>
                <w:rFonts w:ascii="Times New Roman" w:hAnsi="Times New Roman" w:cs="Times New Roman"/>
                <w:sz w:val="20"/>
                <w:szCs w:val="20"/>
              </w:rPr>
              <w:t>олжность</w:t>
            </w:r>
          </w:p>
        </w:tc>
        <w:tc>
          <w:tcPr>
            <w:tcW w:w="942" w:type="dxa"/>
          </w:tcPr>
          <w:p w14:paraId="35E98E24" w14:textId="4BE57506"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Категория по должности</w:t>
            </w:r>
          </w:p>
        </w:tc>
        <w:tc>
          <w:tcPr>
            <w:tcW w:w="993" w:type="dxa"/>
          </w:tcPr>
          <w:p w14:paraId="5BFED943" w14:textId="0DCD759A" w:rsidR="0018694F" w:rsidRPr="00E45289" w:rsidRDefault="00E07FA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Год </w:t>
            </w:r>
            <w:r w:rsidR="0018694F" w:rsidRPr="00E45289">
              <w:rPr>
                <w:rFonts w:ascii="Times New Roman" w:hAnsi="Times New Roman" w:cs="Times New Roman"/>
                <w:sz w:val="20"/>
                <w:szCs w:val="20"/>
              </w:rPr>
              <w:t>прохождения аттестации</w:t>
            </w:r>
          </w:p>
        </w:tc>
      </w:tr>
      <w:tr w:rsidR="0018694F" w:rsidRPr="00E45289" w14:paraId="500054C5" w14:textId="77777777" w:rsidTr="004E299E">
        <w:tc>
          <w:tcPr>
            <w:tcW w:w="1539" w:type="dxa"/>
          </w:tcPr>
          <w:p w14:paraId="2264360C" w14:textId="77777777" w:rsidR="0018694F" w:rsidRPr="00E45289" w:rsidRDefault="0018694F" w:rsidP="00107F7A">
            <w:pPr>
              <w:jc w:val="both"/>
              <w:rPr>
                <w:rFonts w:ascii="Times New Roman" w:hAnsi="Times New Roman" w:cs="Times New Roman"/>
                <w:b/>
                <w:sz w:val="20"/>
                <w:szCs w:val="20"/>
              </w:rPr>
            </w:pPr>
            <w:r w:rsidRPr="00E45289">
              <w:rPr>
                <w:rFonts w:ascii="Times New Roman" w:hAnsi="Times New Roman" w:cs="Times New Roman"/>
                <w:b/>
                <w:sz w:val="20"/>
                <w:szCs w:val="20"/>
              </w:rPr>
              <w:t>1</w:t>
            </w:r>
          </w:p>
        </w:tc>
        <w:tc>
          <w:tcPr>
            <w:tcW w:w="1485" w:type="dxa"/>
          </w:tcPr>
          <w:p w14:paraId="797A27F2" w14:textId="77777777" w:rsidR="0018694F" w:rsidRPr="00E45289" w:rsidRDefault="0018694F" w:rsidP="00107F7A">
            <w:pPr>
              <w:jc w:val="both"/>
              <w:rPr>
                <w:rFonts w:ascii="Times New Roman" w:hAnsi="Times New Roman" w:cs="Times New Roman"/>
                <w:b/>
                <w:sz w:val="20"/>
                <w:szCs w:val="20"/>
              </w:rPr>
            </w:pPr>
            <w:r w:rsidRPr="00E45289">
              <w:rPr>
                <w:rFonts w:ascii="Times New Roman" w:hAnsi="Times New Roman" w:cs="Times New Roman"/>
                <w:b/>
                <w:sz w:val="20"/>
                <w:szCs w:val="20"/>
              </w:rPr>
              <w:t>2</w:t>
            </w:r>
          </w:p>
        </w:tc>
        <w:tc>
          <w:tcPr>
            <w:tcW w:w="884" w:type="dxa"/>
          </w:tcPr>
          <w:p w14:paraId="5E5B7AF4" w14:textId="77777777" w:rsidR="0018694F" w:rsidRPr="00E45289" w:rsidRDefault="0018694F" w:rsidP="00107F7A">
            <w:pPr>
              <w:jc w:val="both"/>
              <w:rPr>
                <w:rFonts w:ascii="Times New Roman" w:hAnsi="Times New Roman" w:cs="Times New Roman"/>
                <w:b/>
                <w:sz w:val="20"/>
                <w:szCs w:val="20"/>
              </w:rPr>
            </w:pPr>
            <w:r w:rsidRPr="00E45289">
              <w:rPr>
                <w:rFonts w:ascii="Times New Roman" w:hAnsi="Times New Roman" w:cs="Times New Roman"/>
                <w:b/>
                <w:sz w:val="20"/>
                <w:szCs w:val="20"/>
              </w:rPr>
              <w:t>3</w:t>
            </w:r>
          </w:p>
        </w:tc>
        <w:tc>
          <w:tcPr>
            <w:tcW w:w="851" w:type="dxa"/>
          </w:tcPr>
          <w:p w14:paraId="7688CF35" w14:textId="77777777" w:rsidR="0018694F" w:rsidRPr="00E45289" w:rsidRDefault="0018694F" w:rsidP="00107F7A">
            <w:pPr>
              <w:jc w:val="both"/>
              <w:rPr>
                <w:rFonts w:ascii="Times New Roman" w:hAnsi="Times New Roman" w:cs="Times New Roman"/>
                <w:b/>
                <w:sz w:val="20"/>
                <w:szCs w:val="20"/>
              </w:rPr>
            </w:pPr>
            <w:r w:rsidRPr="00E45289">
              <w:rPr>
                <w:rFonts w:ascii="Times New Roman" w:hAnsi="Times New Roman" w:cs="Times New Roman"/>
                <w:b/>
                <w:sz w:val="20"/>
                <w:szCs w:val="20"/>
              </w:rPr>
              <w:t>4</w:t>
            </w:r>
          </w:p>
        </w:tc>
        <w:tc>
          <w:tcPr>
            <w:tcW w:w="942" w:type="dxa"/>
          </w:tcPr>
          <w:p w14:paraId="79822C05" w14:textId="77777777" w:rsidR="0018694F" w:rsidRPr="00E45289" w:rsidRDefault="0018694F" w:rsidP="00107F7A">
            <w:pPr>
              <w:jc w:val="both"/>
              <w:rPr>
                <w:rFonts w:ascii="Times New Roman" w:hAnsi="Times New Roman" w:cs="Times New Roman"/>
                <w:b/>
                <w:sz w:val="20"/>
                <w:szCs w:val="20"/>
              </w:rPr>
            </w:pPr>
            <w:r w:rsidRPr="00E45289">
              <w:rPr>
                <w:rFonts w:ascii="Times New Roman" w:hAnsi="Times New Roman" w:cs="Times New Roman"/>
                <w:b/>
                <w:sz w:val="20"/>
                <w:szCs w:val="20"/>
              </w:rPr>
              <w:t>5</w:t>
            </w:r>
          </w:p>
        </w:tc>
        <w:tc>
          <w:tcPr>
            <w:tcW w:w="993" w:type="dxa"/>
          </w:tcPr>
          <w:p w14:paraId="11DFC11E" w14:textId="77777777" w:rsidR="0018694F" w:rsidRPr="00E45289" w:rsidRDefault="0018694F" w:rsidP="00107F7A">
            <w:pPr>
              <w:jc w:val="both"/>
              <w:rPr>
                <w:rFonts w:ascii="Times New Roman" w:hAnsi="Times New Roman" w:cs="Times New Roman"/>
                <w:b/>
                <w:sz w:val="20"/>
                <w:szCs w:val="20"/>
              </w:rPr>
            </w:pPr>
            <w:r w:rsidRPr="00E45289">
              <w:rPr>
                <w:rFonts w:ascii="Times New Roman" w:hAnsi="Times New Roman" w:cs="Times New Roman"/>
                <w:b/>
                <w:sz w:val="20"/>
                <w:szCs w:val="20"/>
              </w:rPr>
              <w:t>6</w:t>
            </w:r>
          </w:p>
        </w:tc>
      </w:tr>
      <w:tr w:rsidR="0018694F" w:rsidRPr="00E45289" w14:paraId="1448B6D4" w14:textId="77777777" w:rsidTr="004E299E">
        <w:tc>
          <w:tcPr>
            <w:tcW w:w="1539" w:type="dxa"/>
          </w:tcPr>
          <w:p w14:paraId="65DE3800" w14:textId="77777777" w:rsidR="0018694F" w:rsidRPr="00E45289" w:rsidRDefault="0018694F" w:rsidP="00107F7A">
            <w:pPr>
              <w:jc w:val="both"/>
              <w:rPr>
                <w:rFonts w:ascii="Times New Roman" w:hAnsi="Times New Roman" w:cs="Times New Roman"/>
                <w:b/>
                <w:sz w:val="20"/>
                <w:szCs w:val="20"/>
              </w:rPr>
            </w:pPr>
          </w:p>
        </w:tc>
        <w:tc>
          <w:tcPr>
            <w:tcW w:w="1485" w:type="dxa"/>
          </w:tcPr>
          <w:p w14:paraId="19173D3B" w14:textId="77777777" w:rsidR="0018694F" w:rsidRPr="00E45289" w:rsidRDefault="0018694F" w:rsidP="00107F7A">
            <w:pPr>
              <w:jc w:val="both"/>
              <w:rPr>
                <w:rFonts w:ascii="Times New Roman" w:hAnsi="Times New Roman" w:cs="Times New Roman"/>
                <w:b/>
                <w:sz w:val="20"/>
                <w:szCs w:val="20"/>
              </w:rPr>
            </w:pPr>
          </w:p>
        </w:tc>
        <w:tc>
          <w:tcPr>
            <w:tcW w:w="884" w:type="dxa"/>
          </w:tcPr>
          <w:p w14:paraId="2B94C31F" w14:textId="77777777" w:rsidR="0018694F" w:rsidRPr="00E45289" w:rsidRDefault="0018694F" w:rsidP="00107F7A">
            <w:pPr>
              <w:jc w:val="both"/>
              <w:rPr>
                <w:rFonts w:ascii="Times New Roman" w:hAnsi="Times New Roman" w:cs="Times New Roman"/>
                <w:b/>
                <w:sz w:val="20"/>
                <w:szCs w:val="20"/>
              </w:rPr>
            </w:pPr>
          </w:p>
        </w:tc>
        <w:tc>
          <w:tcPr>
            <w:tcW w:w="851" w:type="dxa"/>
          </w:tcPr>
          <w:p w14:paraId="050E4911" w14:textId="77777777" w:rsidR="0018694F" w:rsidRPr="00E45289" w:rsidRDefault="0018694F" w:rsidP="00107F7A">
            <w:pPr>
              <w:jc w:val="both"/>
              <w:rPr>
                <w:rFonts w:ascii="Times New Roman" w:hAnsi="Times New Roman" w:cs="Times New Roman"/>
                <w:b/>
                <w:sz w:val="20"/>
                <w:szCs w:val="20"/>
              </w:rPr>
            </w:pPr>
          </w:p>
        </w:tc>
        <w:tc>
          <w:tcPr>
            <w:tcW w:w="942" w:type="dxa"/>
          </w:tcPr>
          <w:p w14:paraId="1015CBA0" w14:textId="77777777" w:rsidR="0018694F" w:rsidRPr="00E45289" w:rsidRDefault="0018694F" w:rsidP="00107F7A">
            <w:pPr>
              <w:jc w:val="both"/>
              <w:rPr>
                <w:rFonts w:ascii="Times New Roman" w:hAnsi="Times New Roman" w:cs="Times New Roman"/>
                <w:b/>
                <w:sz w:val="20"/>
                <w:szCs w:val="20"/>
              </w:rPr>
            </w:pPr>
          </w:p>
        </w:tc>
        <w:tc>
          <w:tcPr>
            <w:tcW w:w="993" w:type="dxa"/>
          </w:tcPr>
          <w:p w14:paraId="2F316050" w14:textId="77777777" w:rsidR="0018694F" w:rsidRPr="00E45289" w:rsidRDefault="0018694F" w:rsidP="00107F7A">
            <w:pPr>
              <w:jc w:val="both"/>
              <w:rPr>
                <w:rFonts w:ascii="Times New Roman" w:hAnsi="Times New Roman" w:cs="Times New Roman"/>
                <w:b/>
                <w:sz w:val="20"/>
                <w:szCs w:val="20"/>
              </w:rPr>
            </w:pPr>
          </w:p>
        </w:tc>
      </w:tr>
      <w:tr w:rsidR="0018694F" w:rsidRPr="00E45289" w14:paraId="1A9A0B3A" w14:textId="77777777" w:rsidTr="004E299E">
        <w:tc>
          <w:tcPr>
            <w:tcW w:w="1539" w:type="dxa"/>
          </w:tcPr>
          <w:p w14:paraId="5D102ABA"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Ахмедеева Марина Викторовна</w:t>
            </w:r>
          </w:p>
          <w:p w14:paraId="7D1A8760" w14:textId="14174DCB" w:rsidR="0018694F" w:rsidRPr="00E45289" w:rsidRDefault="0018694F" w:rsidP="00107F7A">
            <w:pPr>
              <w:jc w:val="both"/>
              <w:rPr>
                <w:rFonts w:ascii="Times New Roman" w:hAnsi="Times New Roman" w:cs="Times New Roman"/>
                <w:sz w:val="20"/>
                <w:szCs w:val="20"/>
              </w:rPr>
            </w:pPr>
          </w:p>
        </w:tc>
        <w:tc>
          <w:tcPr>
            <w:tcW w:w="1485" w:type="dxa"/>
          </w:tcPr>
          <w:p w14:paraId="5044146F"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ВП Оренбургский пед. институт 12.05.2004</w:t>
            </w:r>
          </w:p>
          <w:p w14:paraId="09C14EA5" w14:textId="77777777" w:rsidR="0018694F" w:rsidRPr="00E45289" w:rsidRDefault="0018694F" w:rsidP="00107F7A">
            <w:pPr>
              <w:jc w:val="both"/>
              <w:rPr>
                <w:rFonts w:ascii="Times New Roman" w:hAnsi="Times New Roman" w:cs="Times New Roman"/>
                <w:sz w:val="20"/>
                <w:szCs w:val="20"/>
              </w:rPr>
            </w:pPr>
          </w:p>
        </w:tc>
        <w:tc>
          <w:tcPr>
            <w:tcW w:w="884" w:type="dxa"/>
          </w:tcPr>
          <w:p w14:paraId="57F2C238" w14:textId="5ED0D19F"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30 лет 11 месяцев 29 дней</w:t>
            </w:r>
          </w:p>
        </w:tc>
        <w:tc>
          <w:tcPr>
            <w:tcW w:w="851" w:type="dxa"/>
          </w:tcPr>
          <w:p w14:paraId="0C069ECD"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3 года 0 месяцев </w:t>
            </w:r>
          </w:p>
          <w:p w14:paraId="1D245CA3" w14:textId="7506D05F"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05 дней</w:t>
            </w:r>
          </w:p>
        </w:tc>
        <w:tc>
          <w:tcPr>
            <w:tcW w:w="942" w:type="dxa"/>
          </w:tcPr>
          <w:p w14:paraId="18B61C0A"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Высшая</w:t>
            </w:r>
          </w:p>
          <w:p w14:paraId="5AF87026" w14:textId="1D5E78F6"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(учитель)</w:t>
            </w:r>
          </w:p>
        </w:tc>
        <w:tc>
          <w:tcPr>
            <w:tcW w:w="993" w:type="dxa"/>
          </w:tcPr>
          <w:p w14:paraId="07F34490" w14:textId="4C533A3A"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   24.04.19г</w:t>
            </w:r>
          </w:p>
        </w:tc>
      </w:tr>
      <w:tr w:rsidR="0018694F" w:rsidRPr="00E45289" w14:paraId="64791D00" w14:textId="77777777" w:rsidTr="004E299E">
        <w:tc>
          <w:tcPr>
            <w:tcW w:w="1539" w:type="dxa"/>
          </w:tcPr>
          <w:p w14:paraId="22AD6B6A"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Борисова Ольга Викторовна</w:t>
            </w:r>
          </w:p>
          <w:p w14:paraId="71FE95F3" w14:textId="77777777" w:rsidR="0018694F" w:rsidRPr="00E45289" w:rsidRDefault="0018694F" w:rsidP="00107F7A">
            <w:pPr>
              <w:jc w:val="both"/>
              <w:rPr>
                <w:rFonts w:ascii="Times New Roman" w:hAnsi="Times New Roman" w:cs="Times New Roman"/>
                <w:sz w:val="20"/>
                <w:szCs w:val="20"/>
              </w:rPr>
            </w:pPr>
          </w:p>
          <w:p w14:paraId="4ECB8051" w14:textId="77777777" w:rsidR="0018694F" w:rsidRPr="00E45289" w:rsidRDefault="0018694F" w:rsidP="00107F7A">
            <w:pPr>
              <w:jc w:val="both"/>
              <w:rPr>
                <w:rFonts w:ascii="Times New Roman" w:hAnsi="Times New Roman" w:cs="Times New Roman"/>
                <w:sz w:val="20"/>
                <w:szCs w:val="20"/>
              </w:rPr>
            </w:pPr>
          </w:p>
        </w:tc>
        <w:tc>
          <w:tcPr>
            <w:tcW w:w="1485" w:type="dxa"/>
          </w:tcPr>
          <w:p w14:paraId="700672C6"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ВП Орский </w:t>
            </w:r>
            <w:proofErr w:type="gramStart"/>
            <w:r w:rsidRPr="00E45289">
              <w:rPr>
                <w:rFonts w:ascii="Times New Roman" w:hAnsi="Times New Roman" w:cs="Times New Roman"/>
                <w:sz w:val="20"/>
                <w:szCs w:val="20"/>
              </w:rPr>
              <w:t>пед.институт</w:t>
            </w:r>
            <w:proofErr w:type="gramEnd"/>
          </w:p>
          <w:p w14:paraId="426DFD7B"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01.07.1985</w:t>
            </w:r>
          </w:p>
        </w:tc>
        <w:tc>
          <w:tcPr>
            <w:tcW w:w="884" w:type="dxa"/>
          </w:tcPr>
          <w:p w14:paraId="10A232BA"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23 года 11 месяц 10 дней</w:t>
            </w:r>
          </w:p>
        </w:tc>
        <w:tc>
          <w:tcPr>
            <w:tcW w:w="851" w:type="dxa"/>
          </w:tcPr>
          <w:p w14:paraId="3980B148" w14:textId="77777777" w:rsidR="0018694F" w:rsidRPr="00E45289" w:rsidRDefault="0018694F" w:rsidP="00107F7A">
            <w:pPr>
              <w:jc w:val="both"/>
              <w:rPr>
                <w:rFonts w:ascii="Times New Roman" w:hAnsi="Times New Roman" w:cs="Times New Roman"/>
                <w:sz w:val="20"/>
                <w:szCs w:val="20"/>
              </w:rPr>
            </w:pPr>
          </w:p>
        </w:tc>
        <w:tc>
          <w:tcPr>
            <w:tcW w:w="942" w:type="dxa"/>
          </w:tcPr>
          <w:p w14:paraId="191DFB57"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Первая </w:t>
            </w:r>
          </w:p>
        </w:tc>
        <w:tc>
          <w:tcPr>
            <w:tcW w:w="993" w:type="dxa"/>
          </w:tcPr>
          <w:p w14:paraId="2E3FE677"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26.05.2021г</w:t>
            </w:r>
          </w:p>
        </w:tc>
      </w:tr>
      <w:tr w:rsidR="0018694F" w:rsidRPr="00E45289" w14:paraId="163BC417" w14:textId="77777777" w:rsidTr="004E299E">
        <w:tc>
          <w:tcPr>
            <w:tcW w:w="1539" w:type="dxa"/>
          </w:tcPr>
          <w:p w14:paraId="576DC087"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Ларшина Светлана Ильинична</w:t>
            </w:r>
          </w:p>
        </w:tc>
        <w:tc>
          <w:tcPr>
            <w:tcW w:w="1485" w:type="dxa"/>
          </w:tcPr>
          <w:p w14:paraId="287FF2A1"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ВП Уральский государственный пед. институт имени А.С. Пушкина</w:t>
            </w:r>
          </w:p>
        </w:tc>
        <w:tc>
          <w:tcPr>
            <w:tcW w:w="884" w:type="dxa"/>
          </w:tcPr>
          <w:p w14:paraId="4F8BE06E"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20 лет 0 месяцев 0 дней</w:t>
            </w:r>
          </w:p>
        </w:tc>
        <w:tc>
          <w:tcPr>
            <w:tcW w:w="851" w:type="dxa"/>
          </w:tcPr>
          <w:p w14:paraId="442DC2EA" w14:textId="77777777" w:rsidR="0018694F" w:rsidRPr="00E45289" w:rsidRDefault="0018694F" w:rsidP="00107F7A">
            <w:pPr>
              <w:jc w:val="both"/>
              <w:rPr>
                <w:rFonts w:ascii="Times New Roman" w:hAnsi="Times New Roman" w:cs="Times New Roman"/>
                <w:sz w:val="20"/>
                <w:szCs w:val="20"/>
              </w:rPr>
            </w:pPr>
          </w:p>
        </w:tc>
        <w:tc>
          <w:tcPr>
            <w:tcW w:w="942" w:type="dxa"/>
          </w:tcPr>
          <w:p w14:paraId="2A9B5484"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Первая</w:t>
            </w:r>
          </w:p>
        </w:tc>
        <w:tc>
          <w:tcPr>
            <w:tcW w:w="993" w:type="dxa"/>
          </w:tcPr>
          <w:p w14:paraId="240606B3"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15.12.2017г</w:t>
            </w:r>
          </w:p>
        </w:tc>
      </w:tr>
      <w:tr w:rsidR="0018694F" w:rsidRPr="00E45289" w14:paraId="333AC8D3" w14:textId="77777777" w:rsidTr="004E299E">
        <w:tc>
          <w:tcPr>
            <w:tcW w:w="1539" w:type="dxa"/>
          </w:tcPr>
          <w:p w14:paraId="0DDE6FA4"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Мостовых Елена Юрьевна</w:t>
            </w:r>
          </w:p>
        </w:tc>
        <w:tc>
          <w:tcPr>
            <w:tcW w:w="1485" w:type="dxa"/>
          </w:tcPr>
          <w:p w14:paraId="296D8C6B"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Оренбургский педколледж №3</w:t>
            </w:r>
          </w:p>
          <w:p w14:paraId="6AB0B44B"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28.05.2000г</w:t>
            </w:r>
          </w:p>
          <w:p w14:paraId="18018FC5"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ФГБОУ ВПО «МЭСИ»</w:t>
            </w:r>
          </w:p>
          <w:p w14:paraId="0EF528F9"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29.03.2014г</w:t>
            </w:r>
          </w:p>
        </w:tc>
        <w:tc>
          <w:tcPr>
            <w:tcW w:w="884" w:type="dxa"/>
          </w:tcPr>
          <w:p w14:paraId="6E3198F8"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8 лет  0 месяцев 02 </w:t>
            </w:r>
            <w:r w:rsidRPr="00E45289">
              <w:rPr>
                <w:rFonts w:ascii="Times New Roman" w:hAnsi="Times New Roman" w:cs="Times New Roman"/>
                <w:sz w:val="20"/>
                <w:szCs w:val="20"/>
              </w:rPr>
              <w:lastRenderedPageBreak/>
              <w:t>дня</w:t>
            </w:r>
          </w:p>
        </w:tc>
        <w:tc>
          <w:tcPr>
            <w:tcW w:w="851" w:type="dxa"/>
          </w:tcPr>
          <w:p w14:paraId="7FC64AFD" w14:textId="77777777" w:rsidR="0018694F" w:rsidRPr="00E45289" w:rsidRDefault="0018694F" w:rsidP="00107F7A">
            <w:pPr>
              <w:jc w:val="both"/>
              <w:rPr>
                <w:rFonts w:ascii="Times New Roman" w:hAnsi="Times New Roman" w:cs="Times New Roman"/>
                <w:sz w:val="20"/>
                <w:szCs w:val="20"/>
              </w:rPr>
            </w:pPr>
          </w:p>
        </w:tc>
        <w:tc>
          <w:tcPr>
            <w:tcW w:w="942" w:type="dxa"/>
          </w:tcPr>
          <w:p w14:paraId="7537D780"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Первая</w:t>
            </w:r>
          </w:p>
        </w:tc>
        <w:tc>
          <w:tcPr>
            <w:tcW w:w="993" w:type="dxa"/>
          </w:tcPr>
          <w:p w14:paraId="7A53329F"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25.04.2019г</w:t>
            </w:r>
          </w:p>
          <w:p w14:paraId="64C9F7F8" w14:textId="77777777" w:rsidR="0018694F" w:rsidRPr="00E45289" w:rsidRDefault="0018694F" w:rsidP="00107F7A">
            <w:pPr>
              <w:jc w:val="both"/>
              <w:rPr>
                <w:rFonts w:ascii="Times New Roman" w:hAnsi="Times New Roman" w:cs="Times New Roman"/>
                <w:sz w:val="20"/>
                <w:szCs w:val="20"/>
              </w:rPr>
            </w:pPr>
          </w:p>
        </w:tc>
      </w:tr>
      <w:tr w:rsidR="0018694F" w:rsidRPr="00E45289" w14:paraId="4E4C4FE1" w14:textId="77777777" w:rsidTr="004E299E">
        <w:tc>
          <w:tcPr>
            <w:tcW w:w="1539" w:type="dxa"/>
          </w:tcPr>
          <w:p w14:paraId="7137176C"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 xml:space="preserve">Патракова </w:t>
            </w:r>
          </w:p>
          <w:p w14:paraId="698A8317"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Марина </w:t>
            </w:r>
          </w:p>
          <w:p w14:paraId="01D4091D"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Михайловна</w:t>
            </w:r>
          </w:p>
        </w:tc>
        <w:tc>
          <w:tcPr>
            <w:tcW w:w="1485" w:type="dxa"/>
          </w:tcPr>
          <w:p w14:paraId="3E6E4566"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ГОУСПО Оренбургский педколледж№1 им.Н.К Калугина</w:t>
            </w:r>
          </w:p>
          <w:p w14:paraId="276925D0"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25.06.2010г</w:t>
            </w:r>
          </w:p>
        </w:tc>
        <w:tc>
          <w:tcPr>
            <w:tcW w:w="884" w:type="dxa"/>
          </w:tcPr>
          <w:p w14:paraId="07DC592F"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0 лет 11 месяцев 18 дней</w:t>
            </w:r>
          </w:p>
        </w:tc>
        <w:tc>
          <w:tcPr>
            <w:tcW w:w="851" w:type="dxa"/>
          </w:tcPr>
          <w:p w14:paraId="2B561187" w14:textId="77777777" w:rsidR="0018694F" w:rsidRPr="00E45289" w:rsidRDefault="0018694F" w:rsidP="00107F7A">
            <w:pPr>
              <w:jc w:val="both"/>
              <w:rPr>
                <w:rFonts w:ascii="Times New Roman" w:hAnsi="Times New Roman" w:cs="Times New Roman"/>
                <w:sz w:val="20"/>
                <w:szCs w:val="20"/>
              </w:rPr>
            </w:pPr>
          </w:p>
        </w:tc>
        <w:tc>
          <w:tcPr>
            <w:tcW w:w="942" w:type="dxa"/>
          </w:tcPr>
          <w:p w14:paraId="1FEB3D63" w14:textId="77777777" w:rsidR="0018694F" w:rsidRPr="00E45289" w:rsidRDefault="0018694F" w:rsidP="00107F7A">
            <w:pPr>
              <w:jc w:val="both"/>
              <w:rPr>
                <w:rFonts w:ascii="Times New Roman" w:hAnsi="Times New Roman" w:cs="Times New Roman"/>
                <w:sz w:val="20"/>
                <w:szCs w:val="20"/>
              </w:rPr>
            </w:pPr>
          </w:p>
        </w:tc>
        <w:tc>
          <w:tcPr>
            <w:tcW w:w="993" w:type="dxa"/>
          </w:tcPr>
          <w:p w14:paraId="1E9ED489" w14:textId="77777777" w:rsidR="0018694F" w:rsidRPr="00E45289" w:rsidRDefault="0018694F" w:rsidP="00107F7A">
            <w:pPr>
              <w:jc w:val="both"/>
              <w:rPr>
                <w:rFonts w:ascii="Times New Roman" w:hAnsi="Times New Roman" w:cs="Times New Roman"/>
                <w:sz w:val="20"/>
                <w:szCs w:val="20"/>
              </w:rPr>
            </w:pPr>
          </w:p>
        </w:tc>
      </w:tr>
      <w:tr w:rsidR="0018694F" w:rsidRPr="00E45289" w14:paraId="512FB8F7" w14:textId="77777777" w:rsidTr="004E299E">
        <w:tc>
          <w:tcPr>
            <w:tcW w:w="1539" w:type="dxa"/>
          </w:tcPr>
          <w:p w14:paraId="60A148D9"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Романова Светлана Николаевна</w:t>
            </w:r>
          </w:p>
          <w:p w14:paraId="26748C11" w14:textId="77777777" w:rsidR="0018694F" w:rsidRPr="00E45289" w:rsidRDefault="0018694F" w:rsidP="00107F7A">
            <w:pPr>
              <w:jc w:val="both"/>
              <w:rPr>
                <w:rFonts w:ascii="Times New Roman" w:hAnsi="Times New Roman" w:cs="Times New Roman"/>
                <w:sz w:val="20"/>
                <w:szCs w:val="20"/>
              </w:rPr>
            </w:pPr>
          </w:p>
        </w:tc>
        <w:tc>
          <w:tcPr>
            <w:tcW w:w="1485" w:type="dxa"/>
          </w:tcPr>
          <w:p w14:paraId="602E3CD8"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ВП Оренбургский </w:t>
            </w:r>
            <w:proofErr w:type="gramStart"/>
            <w:r w:rsidRPr="00E45289">
              <w:rPr>
                <w:rFonts w:ascii="Times New Roman" w:hAnsi="Times New Roman" w:cs="Times New Roman"/>
                <w:sz w:val="20"/>
                <w:szCs w:val="20"/>
              </w:rPr>
              <w:t>пед.институт</w:t>
            </w:r>
            <w:proofErr w:type="gramEnd"/>
          </w:p>
          <w:p w14:paraId="68E10E0C"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 07.06.95</w:t>
            </w:r>
          </w:p>
          <w:p w14:paraId="1CE4CB90" w14:textId="77777777" w:rsidR="0018694F" w:rsidRPr="00E45289" w:rsidRDefault="0018694F" w:rsidP="00107F7A">
            <w:pPr>
              <w:jc w:val="both"/>
              <w:rPr>
                <w:rFonts w:ascii="Times New Roman" w:hAnsi="Times New Roman" w:cs="Times New Roman"/>
                <w:sz w:val="20"/>
                <w:szCs w:val="20"/>
              </w:rPr>
            </w:pPr>
          </w:p>
        </w:tc>
        <w:tc>
          <w:tcPr>
            <w:tcW w:w="884" w:type="dxa"/>
          </w:tcPr>
          <w:p w14:paraId="106207B1"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33 года 10 месяцев 03 дня</w:t>
            </w:r>
          </w:p>
        </w:tc>
        <w:tc>
          <w:tcPr>
            <w:tcW w:w="851" w:type="dxa"/>
          </w:tcPr>
          <w:p w14:paraId="1BCDC381" w14:textId="77777777" w:rsidR="0018694F" w:rsidRPr="00E45289" w:rsidRDefault="0018694F" w:rsidP="00107F7A">
            <w:pPr>
              <w:jc w:val="both"/>
              <w:rPr>
                <w:rFonts w:ascii="Times New Roman" w:hAnsi="Times New Roman" w:cs="Times New Roman"/>
                <w:sz w:val="20"/>
                <w:szCs w:val="20"/>
              </w:rPr>
            </w:pPr>
          </w:p>
        </w:tc>
        <w:tc>
          <w:tcPr>
            <w:tcW w:w="942" w:type="dxa"/>
          </w:tcPr>
          <w:p w14:paraId="3FD1FA2A"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Высшая</w:t>
            </w:r>
          </w:p>
        </w:tc>
        <w:tc>
          <w:tcPr>
            <w:tcW w:w="993" w:type="dxa"/>
          </w:tcPr>
          <w:p w14:paraId="7576EFFA" w14:textId="0D8B1224" w:rsidR="0018694F" w:rsidRPr="00E45289" w:rsidRDefault="00E07FAF"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2021г</w:t>
            </w:r>
          </w:p>
          <w:p w14:paraId="6EE1380A" w14:textId="77777777" w:rsidR="0018694F" w:rsidRPr="00E45289" w:rsidRDefault="0018694F" w:rsidP="00107F7A">
            <w:pPr>
              <w:jc w:val="both"/>
              <w:rPr>
                <w:rFonts w:ascii="Times New Roman" w:hAnsi="Times New Roman" w:cs="Times New Roman"/>
                <w:color w:val="auto"/>
                <w:sz w:val="20"/>
                <w:szCs w:val="20"/>
              </w:rPr>
            </w:pPr>
          </w:p>
        </w:tc>
      </w:tr>
      <w:tr w:rsidR="0018694F" w:rsidRPr="00E45289" w14:paraId="718D8BC9" w14:textId="77777777" w:rsidTr="004E299E">
        <w:tc>
          <w:tcPr>
            <w:tcW w:w="1539" w:type="dxa"/>
          </w:tcPr>
          <w:p w14:paraId="480C58ED"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Стоякина Александра Александровна</w:t>
            </w:r>
          </w:p>
        </w:tc>
        <w:tc>
          <w:tcPr>
            <w:tcW w:w="1485" w:type="dxa"/>
          </w:tcPr>
          <w:p w14:paraId="1CBC448E"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ВП Оренбургский пед.университет 08.07.2016</w:t>
            </w:r>
          </w:p>
        </w:tc>
        <w:tc>
          <w:tcPr>
            <w:tcW w:w="884" w:type="dxa"/>
          </w:tcPr>
          <w:p w14:paraId="7D9EC7DC"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1 год  0 месяцев 0 дней</w:t>
            </w:r>
          </w:p>
        </w:tc>
        <w:tc>
          <w:tcPr>
            <w:tcW w:w="851" w:type="dxa"/>
          </w:tcPr>
          <w:p w14:paraId="4F663FAD" w14:textId="77777777" w:rsidR="0018694F" w:rsidRPr="00E45289" w:rsidRDefault="0018694F" w:rsidP="00107F7A">
            <w:pPr>
              <w:jc w:val="both"/>
              <w:rPr>
                <w:rFonts w:ascii="Times New Roman" w:hAnsi="Times New Roman" w:cs="Times New Roman"/>
                <w:sz w:val="20"/>
                <w:szCs w:val="20"/>
              </w:rPr>
            </w:pPr>
          </w:p>
        </w:tc>
        <w:tc>
          <w:tcPr>
            <w:tcW w:w="942" w:type="dxa"/>
          </w:tcPr>
          <w:p w14:paraId="20A5BA53" w14:textId="77777777" w:rsidR="0018694F" w:rsidRPr="00E45289" w:rsidRDefault="0018694F" w:rsidP="00107F7A">
            <w:pPr>
              <w:jc w:val="both"/>
              <w:rPr>
                <w:rFonts w:ascii="Times New Roman" w:hAnsi="Times New Roman" w:cs="Times New Roman"/>
                <w:sz w:val="20"/>
                <w:szCs w:val="20"/>
              </w:rPr>
            </w:pPr>
          </w:p>
        </w:tc>
        <w:tc>
          <w:tcPr>
            <w:tcW w:w="993" w:type="dxa"/>
          </w:tcPr>
          <w:p w14:paraId="10E9B9E7" w14:textId="77777777" w:rsidR="0018694F" w:rsidRPr="00E45289" w:rsidRDefault="0018694F" w:rsidP="00107F7A">
            <w:pPr>
              <w:jc w:val="both"/>
              <w:rPr>
                <w:rFonts w:ascii="Times New Roman" w:hAnsi="Times New Roman" w:cs="Times New Roman"/>
                <w:color w:val="FF0000"/>
                <w:sz w:val="20"/>
                <w:szCs w:val="20"/>
              </w:rPr>
            </w:pPr>
          </w:p>
        </w:tc>
      </w:tr>
      <w:tr w:rsidR="0018694F" w:rsidRPr="00E45289" w14:paraId="630CC811" w14:textId="77777777" w:rsidTr="004E299E">
        <w:tc>
          <w:tcPr>
            <w:tcW w:w="1539" w:type="dxa"/>
          </w:tcPr>
          <w:p w14:paraId="5E38990D"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Чеботова Юлия Николаевна</w:t>
            </w:r>
          </w:p>
          <w:p w14:paraId="3C546B74" w14:textId="77777777" w:rsidR="0018694F" w:rsidRPr="00E45289" w:rsidRDefault="0018694F" w:rsidP="00107F7A">
            <w:pPr>
              <w:jc w:val="both"/>
              <w:rPr>
                <w:rFonts w:ascii="Times New Roman" w:hAnsi="Times New Roman" w:cs="Times New Roman"/>
                <w:sz w:val="20"/>
                <w:szCs w:val="20"/>
              </w:rPr>
            </w:pPr>
          </w:p>
        </w:tc>
        <w:tc>
          <w:tcPr>
            <w:tcW w:w="1485" w:type="dxa"/>
          </w:tcPr>
          <w:p w14:paraId="0DAB11EB"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ВП Оренбургский </w:t>
            </w:r>
            <w:proofErr w:type="gramStart"/>
            <w:r w:rsidRPr="00E45289">
              <w:rPr>
                <w:rFonts w:ascii="Times New Roman" w:hAnsi="Times New Roman" w:cs="Times New Roman"/>
                <w:sz w:val="20"/>
                <w:szCs w:val="20"/>
              </w:rPr>
              <w:t>пед.университет</w:t>
            </w:r>
            <w:proofErr w:type="gramEnd"/>
            <w:r w:rsidRPr="00E45289">
              <w:rPr>
                <w:rFonts w:ascii="Times New Roman" w:hAnsi="Times New Roman" w:cs="Times New Roman"/>
                <w:sz w:val="20"/>
                <w:szCs w:val="20"/>
              </w:rPr>
              <w:t xml:space="preserve"> 27.01.2016</w:t>
            </w:r>
          </w:p>
          <w:p w14:paraId="76DB1080" w14:textId="77777777" w:rsidR="0018694F" w:rsidRPr="00E45289" w:rsidRDefault="0018694F" w:rsidP="00107F7A">
            <w:pPr>
              <w:jc w:val="both"/>
              <w:rPr>
                <w:rFonts w:ascii="Times New Roman" w:hAnsi="Times New Roman" w:cs="Times New Roman"/>
                <w:sz w:val="20"/>
                <w:szCs w:val="20"/>
              </w:rPr>
            </w:pPr>
          </w:p>
        </w:tc>
        <w:tc>
          <w:tcPr>
            <w:tcW w:w="884" w:type="dxa"/>
          </w:tcPr>
          <w:p w14:paraId="4D14FE2D"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12 лет 07 месяцев 10 дней</w:t>
            </w:r>
          </w:p>
        </w:tc>
        <w:tc>
          <w:tcPr>
            <w:tcW w:w="851" w:type="dxa"/>
          </w:tcPr>
          <w:p w14:paraId="3967F1F8" w14:textId="77777777" w:rsidR="0018694F" w:rsidRPr="00E45289" w:rsidRDefault="0018694F" w:rsidP="00107F7A">
            <w:pPr>
              <w:jc w:val="both"/>
              <w:rPr>
                <w:rFonts w:ascii="Times New Roman" w:hAnsi="Times New Roman" w:cs="Times New Roman"/>
                <w:sz w:val="20"/>
                <w:szCs w:val="20"/>
              </w:rPr>
            </w:pPr>
          </w:p>
        </w:tc>
        <w:tc>
          <w:tcPr>
            <w:tcW w:w="942" w:type="dxa"/>
          </w:tcPr>
          <w:p w14:paraId="63BA86F7"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Высшая </w:t>
            </w:r>
          </w:p>
        </w:tc>
        <w:tc>
          <w:tcPr>
            <w:tcW w:w="993" w:type="dxa"/>
          </w:tcPr>
          <w:p w14:paraId="05D8A3B3" w14:textId="77777777" w:rsidR="0018694F" w:rsidRPr="00E45289" w:rsidRDefault="0018694F" w:rsidP="00107F7A">
            <w:pPr>
              <w:jc w:val="both"/>
              <w:rPr>
                <w:rFonts w:ascii="Times New Roman" w:hAnsi="Times New Roman" w:cs="Times New Roman"/>
                <w:sz w:val="20"/>
                <w:szCs w:val="20"/>
              </w:rPr>
            </w:pPr>
            <w:r w:rsidRPr="00E45289">
              <w:rPr>
                <w:rFonts w:ascii="Times New Roman" w:hAnsi="Times New Roman" w:cs="Times New Roman"/>
                <w:sz w:val="20"/>
                <w:szCs w:val="20"/>
              </w:rPr>
              <w:t>26.05.2021г</w:t>
            </w:r>
          </w:p>
        </w:tc>
      </w:tr>
    </w:tbl>
    <w:p w14:paraId="223A4C62" w14:textId="77777777" w:rsidR="0018694F" w:rsidRPr="00E45289" w:rsidRDefault="0018694F" w:rsidP="00107F7A">
      <w:pPr>
        <w:pStyle w:val="13"/>
        <w:spacing w:after="160" w:line="240" w:lineRule="auto"/>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536202" w:rsidRPr="00E45289" w14:paraId="7681D098" w14:textId="77777777" w:rsidTr="0090241C">
        <w:trPr>
          <w:trHeight w:hRule="exact" w:val="1781"/>
          <w:jc w:val="center"/>
        </w:trPr>
        <w:tc>
          <w:tcPr>
            <w:tcW w:w="1704" w:type="dxa"/>
            <w:tcBorders>
              <w:top w:val="single" w:sz="4" w:space="0" w:color="auto"/>
              <w:left w:val="single" w:sz="4" w:space="0" w:color="auto"/>
            </w:tcBorders>
            <w:shd w:val="clear" w:color="auto" w:fill="auto"/>
            <w:vAlign w:val="center"/>
          </w:tcPr>
          <w:p w14:paraId="5997B70B" w14:textId="77777777" w:rsidR="00536202" w:rsidRPr="00E45289" w:rsidRDefault="00536202" w:rsidP="00107F7A">
            <w:pPr>
              <w:pStyle w:val="a6"/>
              <w:spacing w:line="240" w:lineRule="auto"/>
              <w:ind w:firstLine="0"/>
              <w:jc w:val="both"/>
              <w:rPr>
                <w:color w:val="auto"/>
              </w:rPr>
            </w:pPr>
            <w:r w:rsidRPr="00E45289">
              <w:rPr>
                <w:rFonts w:eastAsia="Courier New"/>
                <w:bCs/>
                <w:color w:val="auto"/>
              </w:rPr>
              <w:t>Категория работников</w:t>
            </w:r>
          </w:p>
        </w:tc>
        <w:tc>
          <w:tcPr>
            <w:tcW w:w="1704" w:type="dxa"/>
            <w:tcBorders>
              <w:top w:val="single" w:sz="4" w:space="0" w:color="auto"/>
              <w:left w:val="single" w:sz="4" w:space="0" w:color="auto"/>
            </w:tcBorders>
            <w:shd w:val="clear" w:color="auto" w:fill="auto"/>
            <w:vAlign w:val="center"/>
          </w:tcPr>
          <w:p w14:paraId="2C5613B6" w14:textId="77777777" w:rsidR="00536202" w:rsidRPr="00E45289" w:rsidRDefault="00536202" w:rsidP="00107F7A">
            <w:pPr>
              <w:pStyle w:val="a6"/>
              <w:spacing w:line="240" w:lineRule="auto"/>
              <w:ind w:firstLine="0"/>
              <w:jc w:val="both"/>
              <w:rPr>
                <w:color w:val="auto"/>
              </w:rPr>
            </w:pPr>
            <w:r w:rsidRPr="00E45289">
              <w:rPr>
                <w:rFonts w:eastAsia="Courier New"/>
                <w:bCs/>
                <w:color w:val="auto"/>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7D3F0A79" w14:textId="77777777" w:rsidR="00536202" w:rsidRPr="00E45289" w:rsidRDefault="00536202" w:rsidP="00E07FAF">
            <w:pPr>
              <w:pStyle w:val="a6"/>
              <w:spacing w:line="240" w:lineRule="auto"/>
              <w:ind w:firstLine="0"/>
              <w:jc w:val="center"/>
              <w:rPr>
                <w:color w:val="auto"/>
              </w:rPr>
            </w:pPr>
            <w:r w:rsidRPr="00E45289">
              <w:rPr>
                <w:rFonts w:eastAsia="Courier New"/>
                <w:bCs/>
                <w:color w:val="auto"/>
              </w:rPr>
              <w:t>Подтверждение уровня квалификации результатами аттестации</w:t>
            </w:r>
          </w:p>
        </w:tc>
      </w:tr>
      <w:tr w:rsidR="00536202" w:rsidRPr="00E45289" w14:paraId="06ED9EE6" w14:textId="77777777" w:rsidTr="0090241C">
        <w:trPr>
          <w:trHeight w:hRule="exact" w:val="843"/>
          <w:jc w:val="center"/>
        </w:trPr>
        <w:tc>
          <w:tcPr>
            <w:tcW w:w="1704" w:type="dxa"/>
            <w:tcBorders>
              <w:top w:val="single" w:sz="4" w:space="0" w:color="auto"/>
              <w:left w:val="single" w:sz="4" w:space="0" w:color="auto"/>
            </w:tcBorders>
            <w:shd w:val="clear" w:color="auto" w:fill="auto"/>
          </w:tcPr>
          <w:p w14:paraId="6D2C552C" w14:textId="77777777" w:rsidR="00536202" w:rsidRPr="00E45289" w:rsidRDefault="00536202" w:rsidP="00107F7A">
            <w:pPr>
              <w:jc w:val="both"/>
              <w:rPr>
                <w:rFonts w:ascii="Times New Roman" w:hAnsi="Times New Roman" w:cs="Times New Roman"/>
                <w:color w:val="auto"/>
                <w:sz w:val="20"/>
                <w:szCs w:val="20"/>
              </w:rPr>
            </w:pPr>
          </w:p>
        </w:tc>
        <w:tc>
          <w:tcPr>
            <w:tcW w:w="1704" w:type="dxa"/>
            <w:tcBorders>
              <w:top w:val="single" w:sz="4" w:space="0" w:color="auto"/>
              <w:left w:val="single" w:sz="4" w:space="0" w:color="auto"/>
            </w:tcBorders>
            <w:shd w:val="clear" w:color="auto" w:fill="auto"/>
          </w:tcPr>
          <w:p w14:paraId="58CC5FDC" w14:textId="77777777" w:rsidR="00536202" w:rsidRPr="00E45289" w:rsidRDefault="00536202" w:rsidP="00107F7A">
            <w:pPr>
              <w:jc w:val="both"/>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vAlign w:val="center"/>
          </w:tcPr>
          <w:p w14:paraId="338663E6" w14:textId="77777777" w:rsidR="00536202" w:rsidRPr="00E45289" w:rsidRDefault="00536202" w:rsidP="00107F7A">
            <w:pPr>
              <w:pStyle w:val="a6"/>
              <w:spacing w:line="240" w:lineRule="auto"/>
              <w:ind w:firstLine="0"/>
              <w:jc w:val="both"/>
              <w:rPr>
                <w:color w:val="auto"/>
              </w:rPr>
            </w:pPr>
            <w:r w:rsidRPr="00E45289">
              <w:rPr>
                <w:rFonts w:eastAsia="Courier New"/>
                <w:bCs/>
                <w:color w:val="auto"/>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45B33463" w14:textId="77777777" w:rsidR="00536202" w:rsidRPr="00E45289" w:rsidRDefault="00536202" w:rsidP="00107F7A">
            <w:pPr>
              <w:pStyle w:val="a6"/>
              <w:spacing w:line="240" w:lineRule="auto"/>
              <w:ind w:firstLine="0"/>
              <w:jc w:val="both"/>
              <w:rPr>
                <w:color w:val="auto"/>
              </w:rPr>
            </w:pPr>
            <w:r w:rsidRPr="00E45289">
              <w:rPr>
                <w:rFonts w:eastAsia="Courier New"/>
                <w:bCs/>
                <w:color w:val="auto"/>
              </w:rPr>
              <w:t>Квалификационная категория (%)</w:t>
            </w:r>
          </w:p>
        </w:tc>
      </w:tr>
      <w:tr w:rsidR="00536202" w:rsidRPr="00E45289" w14:paraId="5EFBC0F1" w14:textId="77777777" w:rsidTr="008A39C4">
        <w:trPr>
          <w:trHeight w:hRule="exact" w:val="562"/>
          <w:jc w:val="center"/>
        </w:trPr>
        <w:tc>
          <w:tcPr>
            <w:tcW w:w="1704" w:type="dxa"/>
            <w:tcBorders>
              <w:top w:val="single" w:sz="4" w:space="0" w:color="auto"/>
              <w:left w:val="single" w:sz="4" w:space="0" w:color="auto"/>
            </w:tcBorders>
            <w:shd w:val="clear" w:color="auto" w:fill="auto"/>
            <w:vAlign w:val="center"/>
          </w:tcPr>
          <w:p w14:paraId="64F5845E" w14:textId="77777777" w:rsidR="00536202" w:rsidRPr="00E45289" w:rsidRDefault="00536202" w:rsidP="00107F7A">
            <w:pPr>
              <w:pStyle w:val="a6"/>
              <w:spacing w:line="240" w:lineRule="auto"/>
              <w:ind w:firstLine="0"/>
              <w:jc w:val="both"/>
              <w:rPr>
                <w:color w:val="auto"/>
              </w:rPr>
            </w:pPr>
            <w:r w:rsidRPr="00E45289">
              <w:rPr>
                <w:rFonts w:eastAsia="Courier New"/>
                <w:color w:val="auto"/>
              </w:rPr>
              <w:t>Педагогические работники</w:t>
            </w:r>
          </w:p>
        </w:tc>
        <w:tc>
          <w:tcPr>
            <w:tcW w:w="1704" w:type="dxa"/>
            <w:tcBorders>
              <w:top w:val="single" w:sz="4" w:space="0" w:color="auto"/>
              <w:left w:val="single" w:sz="4" w:space="0" w:color="auto"/>
            </w:tcBorders>
            <w:shd w:val="clear" w:color="auto" w:fill="auto"/>
          </w:tcPr>
          <w:p w14:paraId="55539242" w14:textId="77777777" w:rsidR="00536202" w:rsidRPr="00E45289" w:rsidRDefault="00536202" w:rsidP="00107F7A">
            <w:pPr>
              <w:jc w:val="both"/>
              <w:rPr>
                <w:rFonts w:ascii="Times New Roman" w:hAnsi="Times New Roman" w:cs="Times New Roman"/>
                <w:color w:val="auto"/>
                <w:sz w:val="20"/>
                <w:szCs w:val="20"/>
              </w:rPr>
            </w:pPr>
          </w:p>
          <w:p w14:paraId="39E3E76F" w14:textId="72200289" w:rsidR="0018694F"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29</w:t>
            </w:r>
          </w:p>
        </w:tc>
        <w:tc>
          <w:tcPr>
            <w:tcW w:w="1474" w:type="dxa"/>
            <w:tcBorders>
              <w:top w:val="single" w:sz="4" w:space="0" w:color="auto"/>
              <w:left w:val="single" w:sz="4" w:space="0" w:color="auto"/>
            </w:tcBorders>
            <w:shd w:val="clear" w:color="auto" w:fill="auto"/>
          </w:tcPr>
          <w:p w14:paraId="03264042" w14:textId="77777777" w:rsidR="0090241C" w:rsidRPr="00E45289" w:rsidRDefault="0090241C" w:rsidP="00107F7A">
            <w:pPr>
              <w:jc w:val="both"/>
              <w:rPr>
                <w:rFonts w:ascii="Times New Roman" w:hAnsi="Times New Roman" w:cs="Times New Roman"/>
                <w:color w:val="auto"/>
                <w:sz w:val="20"/>
                <w:szCs w:val="20"/>
              </w:rPr>
            </w:pPr>
          </w:p>
          <w:p w14:paraId="77326CA1" w14:textId="788E38CE" w:rsidR="00536202"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100</w:t>
            </w:r>
          </w:p>
        </w:tc>
        <w:tc>
          <w:tcPr>
            <w:tcW w:w="1483" w:type="dxa"/>
            <w:tcBorders>
              <w:top w:val="single" w:sz="4" w:space="0" w:color="auto"/>
              <w:left w:val="single" w:sz="4" w:space="0" w:color="auto"/>
              <w:right w:val="single" w:sz="4" w:space="0" w:color="auto"/>
            </w:tcBorders>
            <w:shd w:val="clear" w:color="auto" w:fill="auto"/>
          </w:tcPr>
          <w:p w14:paraId="7E583D9C" w14:textId="77777777" w:rsidR="0090241C" w:rsidRPr="00E45289" w:rsidRDefault="0090241C" w:rsidP="00107F7A">
            <w:pPr>
              <w:jc w:val="both"/>
              <w:rPr>
                <w:rFonts w:ascii="Times New Roman" w:hAnsi="Times New Roman" w:cs="Times New Roman"/>
                <w:color w:val="auto"/>
                <w:sz w:val="20"/>
                <w:szCs w:val="20"/>
              </w:rPr>
            </w:pPr>
          </w:p>
          <w:p w14:paraId="647E5E7D" w14:textId="7E0AC5EE" w:rsidR="00536202"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100</w:t>
            </w:r>
          </w:p>
        </w:tc>
      </w:tr>
      <w:tr w:rsidR="00536202" w:rsidRPr="00E45289" w14:paraId="1C1075E8" w14:textId="77777777" w:rsidTr="0090241C">
        <w:trPr>
          <w:trHeight w:hRule="exact" w:val="562"/>
          <w:jc w:val="center"/>
        </w:trPr>
        <w:tc>
          <w:tcPr>
            <w:tcW w:w="1704" w:type="dxa"/>
            <w:tcBorders>
              <w:top w:val="single" w:sz="4" w:space="0" w:color="auto"/>
              <w:left w:val="single" w:sz="4" w:space="0" w:color="auto"/>
              <w:bottom w:val="single" w:sz="4" w:space="0" w:color="auto"/>
            </w:tcBorders>
            <w:shd w:val="clear" w:color="auto" w:fill="auto"/>
            <w:vAlign w:val="center"/>
          </w:tcPr>
          <w:p w14:paraId="7B25CE17" w14:textId="51592D53" w:rsidR="00536202" w:rsidRPr="00E45289" w:rsidRDefault="0090241C" w:rsidP="00107F7A">
            <w:pPr>
              <w:pStyle w:val="a6"/>
              <w:spacing w:line="240" w:lineRule="auto"/>
              <w:ind w:firstLine="0"/>
              <w:jc w:val="both"/>
              <w:rPr>
                <w:color w:val="auto"/>
              </w:rPr>
            </w:pPr>
            <w:r w:rsidRPr="00E45289">
              <w:rPr>
                <w:rFonts w:eastAsia="Courier New"/>
                <w:color w:val="auto"/>
              </w:rPr>
              <w:lastRenderedPageBreak/>
              <w:t>Директор</w:t>
            </w:r>
          </w:p>
        </w:tc>
        <w:tc>
          <w:tcPr>
            <w:tcW w:w="1704" w:type="dxa"/>
            <w:tcBorders>
              <w:top w:val="single" w:sz="4" w:space="0" w:color="auto"/>
              <w:left w:val="single" w:sz="4" w:space="0" w:color="auto"/>
              <w:bottom w:val="single" w:sz="4" w:space="0" w:color="auto"/>
            </w:tcBorders>
            <w:shd w:val="clear" w:color="auto" w:fill="auto"/>
          </w:tcPr>
          <w:p w14:paraId="05A52AD6" w14:textId="77777777" w:rsidR="00536202" w:rsidRPr="00E45289" w:rsidRDefault="00536202" w:rsidP="00107F7A">
            <w:pPr>
              <w:jc w:val="both"/>
              <w:rPr>
                <w:rFonts w:ascii="Times New Roman" w:hAnsi="Times New Roman" w:cs="Times New Roman"/>
                <w:color w:val="auto"/>
                <w:sz w:val="20"/>
                <w:szCs w:val="20"/>
              </w:rPr>
            </w:pPr>
          </w:p>
          <w:p w14:paraId="746041D0" w14:textId="47C25F69" w:rsidR="0090241C"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1</w:t>
            </w:r>
          </w:p>
        </w:tc>
        <w:tc>
          <w:tcPr>
            <w:tcW w:w="1474" w:type="dxa"/>
            <w:tcBorders>
              <w:top w:val="single" w:sz="4" w:space="0" w:color="auto"/>
              <w:left w:val="single" w:sz="4" w:space="0" w:color="auto"/>
              <w:bottom w:val="single" w:sz="4" w:space="0" w:color="auto"/>
            </w:tcBorders>
            <w:shd w:val="clear" w:color="auto" w:fill="auto"/>
          </w:tcPr>
          <w:p w14:paraId="79B764E5" w14:textId="77777777" w:rsidR="0090241C" w:rsidRPr="00E45289" w:rsidRDefault="0090241C" w:rsidP="00107F7A">
            <w:pPr>
              <w:jc w:val="both"/>
              <w:rPr>
                <w:rFonts w:ascii="Times New Roman" w:hAnsi="Times New Roman" w:cs="Times New Roman"/>
                <w:color w:val="auto"/>
                <w:sz w:val="20"/>
                <w:szCs w:val="20"/>
              </w:rPr>
            </w:pPr>
          </w:p>
          <w:p w14:paraId="4B82AC89" w14:textId="4263621A" w:rsidR="00536202"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100</w:t>
            </w:r>
          </w:p>
          <w:p w14:paraId="2BC9B356" w14:textId="10CAB4B1" w:rsidR="0090241C" w:rsidRPr="00E45289" w:rsidRDefault="0090241C" w:rsidP="00107F7A">
            <w:pPr>
              <w:jc w:val="both"/>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496EBF" w14:textId="77777777" w:rsidR="00536202" w:rsidRPr="00E45289" w:rsidRDefault="00536202" w:rsidP="00107F7A">
            <w:pPr>
              <w:jc w:val="both"/>
              <w:rPr>
                <w:rFonts w:ascii="Times New Roman" w:hAnsi="Times New Roman" w:cs="Times New Roman"/>
                <w:color w:val="auto"/>
                <w:sz w:val="20"/>
                <w:szCs w:val="20"/>
              </w:rPr>
            </w:pPr>
          </w:p>
          <w:p w14:paraId="73F1BDEF" w14:textId="206DAE89" w:rsidR="0090241C"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100</w:t>
            </w:r>
          </w:p>
        </w:tc>
      </w:tr>
      <w:tr w:rsidR="00536202" w:rsidRPr="00E45289" w14:paraId="1C03B1A2" w14:textId="77777777" w:rsidTr="0090241C">
        <w:trPr>
          <w:trHeight w:hRule="exact" w:val="566"/>
          <w:jc w:val="center"/>
        </w:trPr>
        <w:tc>
          <w:tcPr>
            <w:tcW w:w="1704" w:type="dxa"/>
            <w:tcBorders>
              <w:top w:val="single" w:sz="4" w:space="0" w:color="auto"/>
              <w:left w:val="single" w:sz="4" w:space="0" w:color="auto"/>
              <w:bottom w:val="single" w:sz="4" w:space="0" w:color="auto"/>
            </w:tcBorders>
            <w:shd w:val="clear" w:color="auto" w:fill="auto"/>
            <w:vAlign w:val="center"/>
          </w:tcPr>
          <w:p w14:paraId="3E881754" w14:textId="74F17ADB" w:rsidR="00536202" w:rsidRPr="00E45289" w:rsidRDefault="0090241C" w:rsidP="00107F7A">
            <w:pPr>
              <w:pStyle w:val="a6"/>
              <w:spacing w:line="240" w:lineRule="auto"/>
              <w:ind w:firstLine="0"/>
              <w:jc w:val="both"/>
              <w:rPr>
                <w:color w:val="auto"/>
              </w:rPr>
            </w:pPr>
            <w:r w:rsidRPr="00E45289">
              <w:rPr>
                <w:color w:val="auto"/>
              </w:rPr>
              <w:t>Заместитель директора по УВР</w:t>
            </w:r>
          </w:p>
        </w:tc>
        <w:tc>
          <w:tcPr>
            <w:tcW w:w="1704" w:type="dxa"/>
            <w:tcBorders>
              <w:top w:val="single" w:sz="4" w:space="0" w:color="auto"/>
              <w:left w:val="single" w:sz="4" w:space="0" w:color="auto"/>
              <w:bottom w:val="single" w:sz="4" w:space="0" w:color="auto"/>
            </w:tcBorders>
            <w:shd w:val="clear" w:color="auto" w:fill="auto"/>
          </w:tcPr>
          <w:p w14:paraId="55F78001" w14:textId="77777777" w:rsidR="0090241C" w:rsidRPr="00E45289" w:rsidRDefault="0090241C" w:rsidP="00107F7A">
            <w:pPr>
              <w:jc w:val="both"/>
              <w:rPr>
                <w:rFonts w:ascii="Times New Roman" w:hAnsi="Times New Roman" w:cs="Times New Roman"/>
                <w:color w:val="auto"/>
                <w:sz w:val="20"/>
                <w:szCs w:val="20"/>
              </w:rPr>
            </w:pPr>
          </w:p>
          <w:p w14:paraId="05F3C763" w14:textId="443E65E8" w:rsidR="0090241C"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1</w:t>
            </w:r>
          </w:p>
        </w:tc>
        <w:tc>
          <w:tcPr>
            <w:tcW w:w="1474" w:type="dxa"/>
            <w:tcBorders>
              <w:top w:val="single" w:sz="4" w:space="0" w:color="auto"/>
              <w:left w:val="single" w:sz="4" w:space="0" w:color="auto"/>
              <w:bottom w:val="single" w:sz="4" w:space="0" w:color="auto"/>
            </w:tcBorders>
            <w:shd w:val="clear" w:color="auto" w:fill="auto"/>
          </w:tcPr>
          <w:p w14:paraId="235A4A87" w14:textId="77777777" w:rsidR="0090241C" w:rsidRPr="00E45289" w:rsidRDefault="0090241C" w:rsidP="00107F7A">
            <w:pPr>
              <w:jc w:val="both"/>
              <w:rPr>
                <w:rFonts w:ascii="Times New Roman" w:hAnsi="Times New Roman" w:cs="Times New Roman"/>
                <w:color w:val="auto"/>
                <w:sz w:val="20"/>
                <w:szCs w:val="20"/>
              </w:rPr>
            </w:pPr>
          </w:p>
          <w:p w14:paraId="7434DA95" w14:textId="711DE800" w:rsidR="00536202"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100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63FF56" w14:textId="77777777" w:rsidR="00536202" w:rsidRPr="00E45289" w:rsidRDefault="00536202" w:rsidP="00107F7A">
            <w:pPr>
              <w:jc w:val="both"/>
              <w:rPr>
                <w:rFonts w:ascii="Times New Roman" w:hAnsi="Times New Roman" w:cs="Times New Roman"/>
                <w:color w:val="auto"/>
                <w:sz w:val="20"/>
                <w:szCs w:val="20"/>
              </w:rPr>
            </w:pPr>
          </w:p>
          <w:p w14:paraId="2AB27A1F" w14:textId="553FA56F" w:rsidR="0090241C" w:rsidRPr="00E45289" w:rsidRDefault="0090241C" w:rsidP="00107F7A">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100</w:t>
            </w:r>
          </w:p>
        </w:tc>
      </w:tr>
    </w:tbl>
    <w:p w14:paraId="6E8E52E9" w14:textId="1CBED2B5" w:rsidR="00536202" w:rsidRPr="00E45289" w:rsidRDefault="00536202" w:rsidP="00107F7A">
      <w:pPr>
        <w:jc w:val="both"/>
        <w:rPr>
          <w:rFonts w:ascii="Times New Roman" w:hAnsi="Times New Roman" w:cs="Times New Roman"/>
          <w:color w:val="auto"/>
          <w:sz w:val="20"/>
          <w:szCs w:val="20"/>
        </w:rPr>
      </w:pPr>
    </w:p>
    <w:p w14:paraId="3551AA93" w14:textId="0A38016A" w:rsidR="00536202" w:rsidRPr="00E45289" w:rsidRDefault="00536202" w:rsidP="00107F7A">
      <w:pPr>
        <w:pStyle w:val="13"/>
        <w:spacing w:line="240" w:lineRule="auto"/>
        <w:jc w:val="both"/>
        <w:rPr>
          <w:color w:val="auto"/>
        </w:rPr>
      </w:pPr>
      <w:r w:rsidRPr="00E45289">
        <w:rPr>
          <w:b/>
          <w:bCs/>
          <w:color w:val="auto"/>
        </w:rPr>
        <w:t xml:space="preserve">Профессиональное развитие и повышение квалификации педагогических работников. </w:t>
      </w:r>
      <w:r w:rsidRPr="00E45289">
        <w:rPr>
          <w:color w:val="auto"/>
        </w:rPr>
        <w:t xml:space="preserve">Основным условием формирования и наращивания необходимого и достаточного кадрового потенциала </w:t>
      </w:r>
      <w:r w:rsidR="0090241C" w:rsidRPr="00E45289">
        <w:rPr>
          <w:color w:val="auto"/>
        </w:rPr>
        <w:t>МБОУ Болдыревская СОШ</w:t>
      </w:r>
      <w:r w:rsidRPr="00E45289">
        <w:rPr>
          <w:color w:val="auto"/>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50C74342" w14:textId="65A5952E" w:rsidR="00E07FAF" w:rsidRPr="00E45289" w:rsidRDefault="00E07FAF" w:rsidP="00107F7A">
      <w:pPr>
        <w:pStyle w:val="13"/>
        <w:spacing w:line="240" w:lineRule="auto"/>
        <w:jc w:val="both"/>
        <w:rPr>
          <w:color w:val="FF0000"/>
        </w:rPr>
      </w:pPr>
    </w:p>
    <w:tbl>
      <w:tblPr>
        <w:tblStyle w:val="afc"/>
        <w:tblW w:w="4991" w:type="pct"/>
        <w:tblLook w:val="04A0" w:firstRow="1" w:lastRow="0" w:firstColumn="1" w:lastColumn="0" w:noHBand="0" w:noVBand="1"/>
      </w:tblPr>
      <w:tblGrid>
        <w:gridCol w:w="496"/>
        <w:gridCol w:w="2172"/>
        <w:gridCol w:w="3826"/>
      </w:tblGrid>
      <w:tr w:rsidR="00E07FAF" w:rsidRPr="00E45289" w14:paraId="346F8186" w14:textId="77777777" w:rsidTr="004E299E">
        <w:trPr>
          <w:trHeight w:val="296"/>
        </w:trPr>
        <w:tc>
          <w:tcPr>
            <w:tcW w:w="382" w:type="pct"/>
          </w:tcPr>
          <w:p w14:paraId="752982CD" w14:textId="1BEFE66B" w:rsidR="00E07FAF" w:rsidRPr="00E45289" w:rsidRDefault="00E07FAF" w:rsidP="00107F7A">
            <w:pPr>
              <w:pStyle w:val="13"/>
              <w:spacing w:line="240" w:lineRule="auto"/>
              <w:ind w:firstLine="0"/>
              <w:jc w:val="both"/>
              <w:rPr>
                <w:color w:val="auto"/>
              </w:rPr>
            </w:pPr>
            <w:r w:rsidRPr="00E45289">
              <w:rPr>
                <w:color w:val="auto"/>
              </w:rPr>
              <w:t>№ п/п</w:t>
            </w:r>
          </w:p>
        </w:tc>
        <w:tc>
          <w:tcPr>
            <w:tcW w:w="1672" w:type="pct"/>
          </w:tcPr>
          <w:p w14:paraId="548BEDE1" w14:textId="1DDF82F5" w:rsidR="00E07FAF" w:rsidRPr="00E45289" w:rsidRDefault="00E07FAF" w:rsidP="00107F7A">
            <w:pPr>
              <w:pStyle w:val="13"/>
              <w:spacing w:line="240" w:lineRule="auto"/>
              <w:ind w:firstLine="0"/>
              <w:jc w:val="both"/>
              <w:rPr>
                <w:color w:val="auto"/>
              </w:rPr>
            </w:pPr>
            <w:r w:rsidRPr="00E45289">
              <w:rPr>
                <w:color w:val="auto"/>
              </w:rPr>
              <w:t>ФИО педагога</w:t>
            </w:r>
          </w:p>
        </w:tc>
        <w:tc>
          <w:tcPr>
            <w:tcW w:w="2946" w:type="pct"/>
          </w:tcPr>
          <w:p w14:paraId="1731B0E0" w14:textId="56CC77CE" w:rsidR="00E07FAF" w:rsidRPr="00E45289" w:rsidRDefault="00E07FAF" w:rsidP="00107F7A">
            <w:pPr>
              <w:pStyle w:val="13"/>
              <w:spacing w:line="240" w:lineRule="auto"/>
              <w:ind w:firstLine="0"/>
              <w:jc w:val="both"/>
              <w:rPr>
                <w:color w:val="auto"/>
              </w:rPr>
            </w:pPr>
            <w:r w:rsidRPr="00E45289">
              <w:rPr>
                <w:color w:val="auto"/>
              </w:rPr>
              <w:t>Курсовая подготовка</w:t>
            </w:r>
          </w:p>
        </w:tc>
      </w:tr>
      <w:tr w:rsidR="00E07FAF" w:rsidRPr="00E45289" w14:paraId="7A2196DF" w14:textId="77777777" w:rsidTr="004E299E">
        <w:trPr>
          <w:trHeight w:val="296"/>
        </w:trPr>
        <w:tc>
          <w:tcPr>
            <w:tcW w:w="382" w:type="pct"/>
          </w:tcPr>
          <w:p w14:paraId="34C8C886" w14:textId="43664FC0" w:rsidR="00E07FAF" w:rsidRPr="00E45289" w:rsidRDefault="00E07FAF" w:rsidP="00107F7A">
            <w:pPr>
              <w:pStyle w:val="13"/>
              <w:spacing w:line="240" w:lineRule="auto"/>
              <w:ind w:firstLine="0"/>
              <w:jc w:val="both"/>
              <w:rPr>
                <w:color w:val="auto"/>
              </w:rPr>
            </w:pPr>
            <w:r w:rsidRPr="00E45289">
              <w:rPr>
                <w:color w:val="auto"/>
              </w:rPr>
              <w:t>1</w:t>
            </w:r>
          </w:p>
        </w:tc>
        <w:tc>
          <w:tcPr>
            <w:tcW w:w="1672" w:type="pct"/>
          </w:tcPr>
          <w:p w14:paraId="15C1842A" w14:textId="0A838C54" w:rsidR="00E07FAF" w:rsidRPr="00E45289" w:rsidRDefault="00E07FAF" w:rsidP="00107F7A">
            <w:pPr>
              <w:pStyle w:val="13"/>
              <w:spacing w:line="240" w:lineRule="auto"/>
              <w:ind w:firstLine="0"/>
              <w:jc w:val="both"/>
              <w:rPr>
                <w:color w:val="auto"/>
              </w:rPr>
            </w:pPr>
            <w:r w:rsidRPr="00E45289">
              <w:rPr>
                <w:color w:val="auto"/>
              </w:rPr>
              <w:t>Аншакова Татьяна Васильевна</w:t>
            </w:r>
          </w:p>
        </w:tc>
        <w:tc>
          <w:tcPr>
            <w:tcW w:w="2946" w:type="pct"/>
          </w:tcPr>
          <w:p w14:paraId="515DD19B" w14:textId="463A4520" w:rsidR="004E299E" w:rsidRPr="00E45289" w:rsidRDefault="004E299E" w:rsidP="004E299E">
            <w:pPr>
              <w:pStyle w:val="13"/>
              <w:spacing w:line="240" w:lineRule="auto"/>
              <w:jc w:val="both"/>
              <w:rPr>
                <w:color w:val="auto"/>
              </w:rPr>
            </w:pPr>
            <w:r w:rsidRPr="00E45289">
              <w:rPr>
                <w:color w:val="auto"/>
              </w:rPr>
              <w:t xml:space="preserve">2019- Дистанционные курсы «Организация обучения детей с ОВЗ в </w:t>
            </w:r>
          </w:p>
          <w:p w14:paraId="64A041B2" w14:textId="73134B5B" w:rsidR="004E299E" w:rsidRPr="00E45289" w:rsidRDefault="004E299E" w:rsidP="004E299E">
            <w:pPr>
              <w:pStyle w:val="13"/>
              <w:spacing w:line="240" w:lineRule="auto"/>
              <w:jc w:val="both"/>
              <w:rPr>
                <w:color w:val="auto"/>
              </w:rPr>
            </w:pPr>
            <w:r w:rsidRPr="00E45289">
              <w:rPr>
                <w:color w:val="auto"/>
              </w:rPr>
              <w:t>соответствии с ФГОСОО» 2021- Дистанционные курсы повышения квалификации по программе «Реализация</w:t>
            </w:r>
          </w:p>
          <w:p w14:paraId="3BF7FDAC" w14:textId="69A1E117" w:rsidR="00E07FAF" w:rsidRPr="00E45289" w:rsidRDefault="004E299E" w:rsidP="004E299E">
            <w:pPr>
              <w:pStyle w:val="13"/>
              <w:spacing w:line="240" w:lineRule="auto"/>
              <w:jc w:val="both"/>
              <w:rPr>
                <w:color w:val="auto"/>
              </w:rPr>
            </w:pPr>
            <w:r w:rsidRPr="00E45289">
              <w:rPr>
                <w:color w:val="auto"/>
              </w:rPr>
              <w:t>требований обновленных ФГОС НОО, ФГОС ООО в работе учителя»</w:t>
            </w:r>
          </w:p>
        </w:tc>
      </w:tr>
      <w:tr w:rsidR="00E07FAF" w:rsidRPr="00E45289" w14:paraId="4ADCFF1D" w14:textId="77777777" w:rsidTr="004E299E">
        <w:trPr>
          <w:trHeight w:val="296"/>
        </w:trPr>
        <w:tc>
          <w:tcPr>
            <w:tcW w:w="382" w:type="pct"/>
          </w:tcPr>
          <w:p w14:paraId="7F1A46D1" w14:textId="0F9C501D" w:rsidR="00E07FAF" w:rsidRPr="00E45289" w:rsidRDefault="00E07FAF" w:rsidP="00E07FAF">
            <w:pPr>
              <w:pStyle w:val="13"/>
              <w:spacing w:line="240" w:lineRule="auto"/>
              <w:ind w:firstLine="0"/>
              <w:jc w:val="both"/>
              <w:rPr>
                <w:color w:val="auto"/>
              </w:rPr>
            </w:pPr>
            <w:r w:rsidRPr="00E45289">
              <w:rPr>
                <w:color w:val="auto"/>
              </w:rPr>
              <w:t>2</w:t>
            </w:r>
          </w:p>
        </w:tc>
        <w:tc>
          <w:tcPr>
            <w:tcW w:w="1672" w:type="pct"/>
          </w:tcPr>
          <w:p w14:paraId="378D04B9" w14:textId="77777777" w:rsidR="00E07FAF" w:rsidRPr="00E45289" w:rsidRDefault="00E07FAF" w:rsidP="00E07FAF">
            <w:pPr>
              <w:jc w:val="both"/>
              <w:rPr>
                <w:rFonts w:ascii="Times New Roman" w:hAnsi="Times New Roman" w:cs="Times New Roman"/>
                <w:sz w:val="20"/>
                <w:szCs w:val="20"/>
              </w:rPr>
            </w:pPr>
            <w:r w:rsidRPr="00E45289">
              <w:rPr>
                <w:rFonts w:ascii="Times New Roman" w:hAnsi="Times New Roman" w:cs="Times New Roman"/>
                <w:sz w:val="20"/>
                <w:szCs w:val="20"/>
              </w:rPr>
              <w:t>Ахмедеева Марина Викторовна</w:t>
            </w:r>
          </w:p>
          <w:p w14:paraId="2E1BC4B3" w14:textId="77777777" w:rsidR="00E07FAF" w:rsidRPr="00E45289" w:rsidRDefault="00E07FAF" w:rsidP="00E07FAF">
            <w:pPr>
              <w:pStyle w:val="13"/>
              <w:spacing w:line="240" w:lineRule="auto"/>
              <w:ind w:firstLine="0"/>
              <w:jc w:val="both"/>
              <w:rPr>
                <w:color w:val="auto"/>
              </w:rPr>
            </w:pPr>
          </w:p>
        </w:tc>
        <w:tc>
          <w:tcPr>
            <w:tcW w:w="2946" w:type="pct"/>
          </w:tcPr>
          <w:p w14:paraId="022ACA75" w14:textId="77777777" w:rsidR="004E299E" w:rsidRPr="00E45289" w:rsidRDefault="004E299E" w:rsidP="004E299E">
            <w:pPr>
              <w:pStyle w:val="13"/>
              <w:spacing w:line="240" w:lineRule="auto"/>
              <w:jc w:val="both"/>
              <w:rPr>
                <w:color w:val="auto"/>
              </w:rPr>
            </w:pPr>
            <w:r w:rsidRPr="00E45289">
              <w:rPr>
                <w:color w:val="auto"/>
              </w:rPr>
              <w:t xml:space="preserve">2019- Дистанционные курсы «Организация обучения детей с ОВЗ в соответствии с ФГОСОО» </w:t>
            </w:r>
          </w:p>
          <w:p w14:paraId="7A55DBC5" w14:textId="28906DF5" w:rsidR="00E07FAF" w:rsidRPr="00E45289" w:rsidRDefault="004E299E" w:rsidP="004E299E">
            <w:pPr>
              <w:pStyle w:val="13"/>
              <w:spacing w:line="240" w:lineRule="auto"/>
              <w:jc w:val="both"/>
              <w:rPr>
                <w:color w:val="auto"/>
              </w:rPr>
            </w:pPr>
            <w:r w:rsidRPr="00E45289">
              <w:rPr>
                <w:color w:val="auto"/>
              </w:rPr>
              <w:t>2021- Дистанционные курсы повышения квалификации по программе «Реализация требований обновленных ФГОС НОО, ФГОС ООО в работе учителя»</w:t>
            </w:r>
          </w:p>
        </w:tc>
      </w:tr>
      <w:tr w:rsidR="00E07FAF" w:rsidRPr="00E45289" w14:paraId="4B7F0217" w14:textId="77777777" w:rsidTr="004E299E">
        <w:trPr>
          <w:trHeight w:val="296"/>
        </w:trPr>
        <w:tc>
          <w:tcPr>
            <w:tcW w:w="382" w:type="pct"/>
          </w:tcPr>
          <w:p w14:paraId="367BFF56" w14:textId="77777777" w:rsidR="00E07FAF" w:rsidRPr="00E45289" w:rsidRDefault="00E07FAF" w:rsidP="00E07FAF">
            <w:pPr>
              <w:jc w:val="both"/>
              <w:rPr>
                <w:rFonts w:ascii="Times New Roman" w:hAnsi="Times New Roman" w:cs="Times New Roman"/>
                <w:sz w:val="20"/>
                <w:szCs w:val="20"/>
              </w:rPr>
            </w:pPr>
          </w:p>
          <w:p w14:paraId="058BFE49" w14:textId="5AC2901A" w:rsidR="00E07FAF" w:rsidRPr="00E45289" w:rsidRDefault="00E07FAF" w:rsidP="00E07FAF">
            <w:pPr>
              <w:pStyle w:val="13"/>
              <w:spacing w:line="240" w:lineRule="auto"/>
              <w:ind w:firstLine="0"/>
              <w:jc w:val="both"/>
              <w:rPr>
                <w:color w:val="auto"/>
              </w:rPr>
            </w:pPr>
            <w:r w:rsidRPr="00E45289">
              <w:rPr>
                <w:color w:val="auto"/>
              </w:rPr>
              <w:t>3</w:t>
            </w:r>
          </w:p>
        </w:tc>
        <w:tc>
          <w:tcPr>
            <w:tcW w:w="1672" w:type="pct"/>
          </w:tcPr>
          <w:p w14:paraId="51772752" w14:textId="77777777" w:rsidR="00E07FAF" w:rsidRPr="00E45289" w:rsidRDefault="00E07FAF" w:rsidP="00E07FAF">
            <w:pPr>
              <w:jc w:val="both"/>
              <w:rPr>
                <w:rFonts w:ascii="Times New Roman" w:hAnsi="Times New Roman" w:cs="Times New Roman"/>
                <w:sz w:val="20"/>
                <w:szCs w:val="20"/>
              </w:rPr>
            </w:pPr>
            <w:r w:rsidRPr="00E45289">
              <w:rPr>
                <w:rFonts w:ascii="Times New Roman" w:hAnsi="Times New Roman" w:cs="Times New Roman"/>
                <w:sz w:val="20"/>
                <w:szCs w:val="20"/>
              </w:rPr>
              <w:t>Борисова Ольга Викторовна</w:t>
            </w:r>
          </w:p>
          <w:p w14:paraId="66A6EECA" w14:textId="77777777" w:rsidR="00E07FAF" w:rsidRPr="00E45289" w:rsidRDefault="00E07FAF" w:rsidP="00E07FAF">
            <w:pPr>
              <w:pStyle w:val="13"/>
              <w:spacing w:line="240" w:lineRule="auto"/>
              <w:ind w:firstLine="0"/>
              <w:jc w:val="both"/>
              <w:rPr>
                <w:color w:val="auto"/>
              </w:rPr>
            </w:pPr>
          </w:p>
        </w:tc>
        <w:tc>
          <w:tcPr>
            <w:tcW w:w="2946" w:type="pct"/>
          </w:tcPr>
          <w:p w14:paraId="1E23CE1A" w14:textId="3025DAAC" w:rsidR="004E299E" w:rsidRPr="00E45289" w:rsidRDefault="004E299E" w:rsidP="004E299E">
            <w:pPr>
              <w:pStyle w:val="13"/>
              <w:spacing w:line="240" w:lineRule="auto"/>
              <w:jc w:val="both"/>
              <w:rPr>
                <w:color w:val="auto"/>
              </w:rPr>
            </w:pPr>
            <w:r w:rsidRPr="00E45289">
              <w:rPr>
                <w:color w:val="auto"/>
              </w:rPr>
              <w:t>2019- Дистанционные курсы «Организация обучения детей с ОВЗ в</w:t>
            </w:r>
          </w:p>
          <w:p w14:paraId="2AA589F8" w14:textId="08E0ACE7" w:rsidR="004E299E" w:rsidRPr="00E45289" w:rsidRDefault="004E299E" w:rsidP="004E299E">
            <w:pPr>
              <w:pStyle w:val="13"/>
              <w:spacing w:line="240" w:lineRule="auto"/>
              <w:jc w:val="both"/>
              <w:rPr>
                <w:color w:val="auto"/>
              </w:rPr>
            </w:pPr>
            <w:r w:rsidRPr="00E45289">
              <w:rPr>
                <w:color w:val="auto"/>
              </w:rPr>
              <w:t>соответствии с ФГОСОО» 2021- Дистанционные курсы повышения квалификации по программе «Реализация</w:t>
            </w:r>
          </w:p>
          <w:p w14:paraId="4EDA8DCD" w14:textId="509B03FB" w:rsidR="004E299E" w:rsidRPr="00E45289" w:rsidRDefault="004E299E" w:rsidP="004E299E">
            <w:pPr>
              <w:pStyle w:val="13"/>
              <w:spacing w:line="240" w:lineRule="auto"/>
              <w:jc w:val="both"/>
              <w:rPr>
                <w:color w:val="auto"/>
              </w:rPr>
            </w:pPr>
            <w:proofErr w:type="gramStart"/>
            <w:r w:rsidRPr="00E45289">
              <w:rPr>
                <w:color w:val="auto"/>
              </w:rPr>
              <w:t>требований</w:t>
            </w:r>
            <w:proofErr w:type="gramEnd"/>
            <w:r w:rsidRPr="00E45289">
              <w:rPr>
                <w:color w:val="auto"/>
              </w:rPr>
              <w:t xml:space="preserve"> обновленных ФГОС НОО, ФГОС ООО в работе учителя»</w:t>
            </w:r>
          </w:p>
          <w:p w14:paraId="6A1958E9" w14:textId="54D590F0" w:rsidR="004E299E" w:rsidRPr="00E45289" w:rsidRDefault="004E299E" w:rsidP="004E299E">
            <w:pPr>
              <w:pStyle w:val="13"/>
              <w:spacing w:line="240" w:lineRule="auto"/>
              <w:jc w:val="both"/>
              <w:rPr>
                <w:color w:val="auto"/>
              </w:rPr>
            </w:pPr>
            <w:r w:rsidRPr="00E45289">
              <w:rPr>
                <w:color w:val="auto"/>
              </w:rPr>
              <w:t>«Разговоры о важном»: система работы классного руководителя (куратора)»</w:t>
            </w:r>
          </w:p>
          <w:p w14:paraId="2D23A508" w14:textId="6974D715" w:rsidR="00E07FAF" w:rsidRPr="00E45289" w:rsidRDefault="004E299E" w:rsidP="004E299E">
            <w:pPr>
              <w:pStyle w:val="13"/>
              <w:spacing w:line="240" w:lineRule="auto"/>
              <w:ind w:firstLine="0"/>
              <w:jc w:val="both"/>
              <w:rPr>
                <w:color w:val="auto"/>
              </w:rPr>
            </w:pPr>
            <w:r w:rsidRPr="00E45289">
              <w:rPr>
                <w:color w:val="auto"/>
              </w:rPr>
              <w:lastRenderedPageBreak/>
              <w:t>2022</w:t>
            </w:r>
          </w:p>
        </w:tc>
      </w:tr>
      <w:tr w:rsidR="00E07FAF" w:rsidRPr="00E45289" w14:paraId="3C503B79" w14:textId="77777777" w:rsidTr="004E299E">
        <w:trPr>
          <w:trHeight w:val="296"/>
        </w:trPr>
        <w:tc>
          <w:tcPr>
            <w:tcW w:w="382" w:type="pct"/>
          </w:tcPr>
          <w:p w14:paraId="2A06DF8E" w14:textId="60F9D43B" w:rsidR="00E07FAF" w:rsidRPr="00E45289" w:rsidRDefault="00E07FAF" w:rsidP="00E07FAF">
            <w:pPr>
              <w:pStyle w:val="13"/>
              <w:spacing w:line="240" w:lineRule="auto"/>
              <w:ind w:firstLine="0"/>
              <w:jc w:val="both"/>
              <w:rPr>
                <w:color w:val="auto"/>
              </w:rPr>
            </w:pPr>
            <w:r w:rsidRPr="00E45289">
              <w:rPr>
                <w:color w:val="auto"/>
              </w:rPr>
              <w:lastRenderedPageBreak/>
              <w:t>4</w:t>
            </w:r>
          </w:p>
        </w:tc>
        <w:tc>
          <w:tcPr>
            <w:tcW w:w="1672" w:type="pct"/>
          </w:tcPr>
          <w:p w14:paraId="64BB0900" w14:textId="3137EDA1" w:rsidR="00E07FAF" w:rsidRPr="00E45289" w:rsidRDefault="00E07FAF" w:rsidP="00E07FAF">
            <w:pPr>
              <w:pStyle w:val="13"/>
              <w:spacing w:line="240" w:lineRule="auto"/>
              <w:ind w:firstLine="0"/>
              <w:jc w:val="both"/>
              <w:rPr>
                <w:color w:val="auto"/>
              </w:rPr>
            </w:pPr>
            <w:r w:rsidRPr="00E45289">
              <w:t>Ларшина Светлана Ильинична</w:t>
            </w:r>
          </w:p>
        </w:tc>
        <w:tc>
          <w:tcPr>
            <w:tcW w:w="2946" w:type="pct"/>
          </w:tcPr>
          <w:p w14:paraId="4C04B733" w14:textId="77777777" w:rsidR="004E299E" w:rsidRPr="00E45289" w:rsidRDefault="004E299E" w:rsidP="004E299E">
            <w:pPr>
              <w:pStyle w:val="13"/>
              <w:spacing w:line="240" w:lineRule="auto"/>
              <w:jc w:val="both"/>
              <w:rPr>
                <w:color w:val="auto"/>
              </w:rPr>
            </w:pPr>
            <w:r w:rsidRPr="00E45289">
              <w:rPr>
                <w:color w:val="auto"/>
              </w:rPr>
              <w:t xml:space="preserve">2019- Дистанционные курсы «Организация обучения детей с ОВЗ в соответствии с ФГОСОО» </w:t>
            </w:r>
          </w:p>
          <w:p w14:paraId="4D859BC0" w14:textId="137C5D47" w:rsidR="004E299E" w:rsidRPr="00E45289" w:rsidRDefault="004E299E" w:rsidP="004E299E">
            <w:pPr>
              <w:pStyle w:val="13"/>
              <w:spacing w:line="240" w:lineRule="auto"/>
              <w:jc w:val="both"/>
              <w:rPr>
                <w:color w:val="auto"/>
              </w:rPr>
            </w:pPr>
            <w:r w:rsidRPr="00E45289">
              <w:rPr>
                <w:color w:val="auto"/>
              </w:rPr>
              <w:t xml:space="preserve">2021- Дистанционные курсы повышения квалификации по программе «Реализация </w:t>
            </w:r>
            <w:proofErr w:type="gramStart"/>
            <w:r w:rsidRPr="00E45289">
              <w:rPr>
                <w:color w:val="auto"/>
              </w:rPr>
              <w:t>требований</w:t>
            </w:r>
            <w:proofErr w:type="gramEnd"/>
            <w:r w:rsidRPr="00E45289">
              <w:rPr>
                <w:color w:val="auto"/>
              </w:rPr>
              <w:t xml:space="preserve"> обновленных ФГОС НОО, ФГОС ООО в работе учителя»</w:t>
            </w:r>
          </w:p>
          <w:p w14:paraId="19B4F988" w14:textId="77777777" w:rsidR="004E299E" w:rsidRPr="00E45289" w:rsidRDefault="004E299E" w:rsidP="004E299E">
            <w:pPr>
              <w:pStyle w:val="13"/>
              <w:spacing w:line="240" w:lineRule="auto"/>
              <w:jc w:val="both"/>
              <w:rPr>
                <w:color w:val="auto"/>
              </w:rPr>
            </w:pPr>
            <w:r w:rsidRPr="00E45289">
              <w:rPr>
                <w:color w:val="auto"/>
              </w:rPr>
              <w:t>«Разговоры о важном»: система работы</w:t>
            </w:r>
          </w:p>
          <w:p w14:paraId="76552A9A" w14:textId="7D7ED64F" w:rsidR="00E07FAF" w:rsidRPr="00E45289" w:rsidRDefault="004E299E" w:rsidP="004E299E">
            <w:pPr>
              <w:pStyle w:val="13"/>
              <w:spacing w:line="240" w:lineRule="auto"/>
              <w:jc w:val="both"/>
              <w:rPr>
                <w:color w:val="auto"/>
              </w:rPr>
            </w:pPr>
            <w:r w:rsidRPr="00E45289">
              <w:rPr>
                <w:color w:val="auto"/>
              </w:rPr>
              <w:t>классного руководителя (куратора)» 2022</w:t>
            </w:r>
          </w:p>
        </w:tc>
      </w:tr>
      <w:tr w:rsidR="00E07FAF" w:rsidRPr="00E45289" w14:paraId="5D53751F" w14:textId="77777777" w:rsidTr="004E299E">
        <w:trPr>
          <w:trHeight w:val="296"/>
        </w:trPr>
        <w:tc>
          <w:tcPr>
            <w:tcW w:w="382" w:type="pct"/>
          </w:tcPr>
          <w:p w14:paraId="7E1CBB6F" w14:textId="3F672B0A" w:rsidR="00E07FAF" w:rsidRPr="00E45289" w:rsidRDefault="00E07FAF" w:rsidP="00E07FAF">
            <w:pPr>
              <w:pStyle w:val="13"/>
              <w:spacing w:line="240" w:lineRule="auto"/>
              <w:ind w:firstLine="0"/>
              <w:jc w:val="both"/>
              <w:rPr>
                <w:color w:val="auto"/>
              </w:rPr>
            </w:pPr>
            <w:r w:rsidRPr="00E45289">
              <w:rPr>
                <w:color w:val="auto"/>
              </w:rPr>
              <w:t>5</w:t>
            </w:r>
          </w:p>
        </w:tc>
        <w:tc>
          <w:tcPr>
            <w:tcW w:w="1672" w:type="pct"/>
          </w:tcPr>
          <w:p w14:paraId="2F4F7B6D" w14:textId="31B886CF" w:rsidR="00E07FAF" w:rsidRPr="00E45289" w:rsidRDefault="00E07FAF" w:rsidP="00E07FAF">
            <w:pPr>
              <w:pStyle w:val="13"/>
              <w:spacing w:line="240" w:lineRule="auto"/>
              <w:ind w:firstLine="0"/>
              <w:jc w:val="both"/>
              <w:rPr>
                <w:color w:val="auto"/>
              </w:rPr>
            </w:pPr>
            <w:r w:rsidRPr="00E45289">
              <w:t>Мостовых Елена Юрьевна</w:t>
            </w:r>
          </w:p>
        </w:tc>
        <w:tc>
          <w:tcPr>
            <w:tcW w:w="2946" w:type="pct"/>
          </w:tcPr>
          <w:p w14:paraId="15FDF3D2" w14:textId="49DDD62B" w:rsidR="004E299E" w:rsidRPr="00E45289" w:rsidRDefault="004E299E" w:rsidP="004E299E">
            <w:pPr>
              <w:pStyle w:val="13"/>
              <w:spacing w:line="240" w:lineRule="auto"/>
              <w:jc w:val="both"/>
              <w:rPr>
                <w:color w:val="auto"/>
              </w:rPr>
            </w:pPr>
            <w:r w:rsidRPr="00E45289">
              <w:rPr>
                <w:color w:val="auto"/>
              </w:rPr>
              <w:t>2019- Дистанционные курсы «Организация обучения детей с ОВЗ в</w:t>
            </w:r>
          </w:p>
          <w:p w14:paraId="0EF71B95" w14:textId="7F287E70" w:rsidR="004E299E" w:rsidRPr="00E45289" w:rsidRDefault="004E299E" w:rsidP="004E299E">
            <w:pPr>
              <w:pStyle w:val="13"/>
              <w:spacing w:line="240" w:lineRule="auto"/>
              <w:jc w:val="both"/>
              <w:rPr>
                <w:color w:val="auto"/>
              </w:rPr>
            </w:pPr>
            <w:r w:rsidRPr="00E45289">
              <w:rPr>
                <w:color w:val="auto"/>
              </w:rPr>
              <w:t>соответствии с ФГОСОО» 2021- Дистанционные курсы повышения квалификации по программе «Реализация</w:t>
            </w:r>
          </w:p>
          <w:p w14:paraId="00D487B7" w14:textId="0CB36D2B" w:rsidR="004E299E" w:rsidRPr="00E45289" w:rsidRDefault="004E299E" w:rsidP="004E299E">
            <w:pPr>
              <w:pStyle w:val="13"/>
              <w:spacing w:line="240" w:lineRule="auto"/>
              <w:jc w:val="both"/>
              <w:rPr>
                <w:color w:val="auto"/>
              </w:rPr>
            </w:pPr>
            <w:proofErr w:type="gramStart"/>
            <w:r w:rsidRPr="00E45289">
              <w:rPr>
                <w:color w:val="auto"/>
              </w:rPr>
              <w:t>требований</w:t>
            </w:r>
            <w:proofErr w:type="gramEnd"/>
            <w:r w:rsidRPr="00E45289">
              <w:rPr>
                <w:color w:val="auto"/>
              </w:rPr>
              <w:t xml:space="preserve"> обновленных ФГОС НОО, ФГОС ООО в работе учителя»</w:t>
            </w:r>
          </w:p>
          <w:p w14:paraId="74671899" w14:textId="77777777" w:rsidR="004E299E" w:rsidRPr="00E45289" w:rsidRDefault="004E299E" w:rsidP="004E299E">
            <w:pPr>
              <w:pStyle w:val="13"/>
              <w:spacing w:line="240" w:lineRule="auto"/>
              <w:jc w:val="both"/>
              <w:rPr>
                <w:color w:val="auto"/>
              </w:rPr>
            </w:pPr>
            <w:r w:rsidRPr="00E45289">
              <w:rPr>
                <w:color w:val="auto"/>
              </w:rPr>
              <w:t>«Разговоры о важном»: система работы</w:t>
            </w:r>
          </w:p>
          <w:p w14:paraId="173EBFDE" w14:textId="0D3A5B7F" w:rsidR="00E07FAF" w:rsidRPr="00E45289" w:rsidRDefault="004E299E" w:rsidP="004E299E">
            <w:pPr>
              <w:pStyle w:val="13"/>
              <w:spacing w:line="240" w:lineRule="auto"/>
              <w:jc w:val="both"/>
              <w:rPr>
                <w:color w:val="auto"/>
              </w:rPr>
            </w:pPr>
            <w:r w:rsidRPr="00E45289">
              <w:rPr>
                <w:color w:val="auto"/>
              </w:rPr>
              <w:t>классного руководителя (куратора)» 2022</w:t>
            </w:r>
          </w:p>
        </w:tc>
      </w:tr>
      <w:tr w:rsidR="00E07FAF" w:rsidRPr="00E45289" w14:paraId="7736CD3B" w14:textId="77777777" w:rsidTr="004E299E">
        <w:trPr>
          <w:trHeight w:val="296"/>
        </w:trPr>
        <w:tc>
          <w:tcPr>
            <w:tcW w:w="382" w:type="pct"/>
          </w:tcPr>
          <w:p w14:paraId="1CD3655B" w14:textId="3EBA9B52" w:rsidR="00E07FAF" w:rsidRPr="00E45289" w:rsidRDefault="00E07FAF" w:rsidP="00E07FAF">
            <w:pPr>
              <w:pStyle w:val="13"/>
              <w:spacing w:line="240" w:lineRule="auto"/>
              <w:ind w:firstLine="0"/>
              <w:jc w:val="both"/>
              <w:rPr>
                <w:color w:val="auto"/>
              </w:rPr>
            </w:pPr>
            <w:r w:rsidRPr="00E45289">
              <w:rPr>
                <w:color w:val="auto"/>
              </w:rPr>
              <w:t>6</w:t>
            </w:r>
          </w:p>
        </w:tc>
        <w:tc>
          <w:tcPr>
            <w:tcW w:w="1672" w:type="pct"/>
          </w:tcPr>
          <w:p w14:paraId="50112035" w14:textId="77777777" w:rsidR="00E07FAF" w:rsidRPr="00E45289" w:rsidRDefault="00E07FAF" w:rsidP="00E07FAF">
            <w:pPr>
              <w:jc w:val="both"/>
              <w:rPr>
                <w:rFonts w:ascii="Times New Roman" w:hAnsi="Times New Roman" w:cs="Times New Roman"/>
                <w:sz w:val="20"/>
                <w:szCs w:val="20"/>
              </w:rPr>
            </w:pPr>
            <w:r w:rsidRPr="00E45289">
              <w:rPr>
                <w:rFonts w:ascii="Times New Roman" w:hAnsi="Times New Roman" w:cs="Times New Roman"/>
                <w:sz w:val="20"/>
                <w:szCs w:val="20"/>
              </w:rPr>
              <w:t xml:space="preserve">Патракова </w:t>
            </w:r>
          </w:p>
          <w:p w14:paraId="3C0D68FF" w14:textId="77777777" w:rsidR="00E07FAF" w:rsidRPr="00E45289" w:rsidRDefault="00E07FAF" w:rsidP="00E07FAF">
            <w:pPr>
              <w:jc w:val="both"/>
              <w:rPr>
                <w:rFonts w:ascii="Times New Roman" w:hAnsi="Times New Roman" w:cs="Times New Roman"/>
                <w:sz w:val="20"/>
                <w:szCs w:val="20"/>
              </w:rPr>
            </w:pPr>
            <w:r w:rsidRPr="00E45289">
              <w:rPr>
                <w:rFonts w:ascii="Times New Roman" w:hAnsi="Times New Roman" w:cs="Times New Roman"/>
                <w:sz w:val="20"/>
                <w:szCs w:val="20"/>
              </w:rPr>
              <w:t xml:space="preserve">Марина </w:t>
            </w:r>
          </w:p>
          <w:p w14:paraId="74E41FA9" w14:textId="6981CD02" w:rsidR="00E07FAF" w:rsidRPr="00E45289" w:rsidRDefault="00E07FAF" w:rsidP="00E07FAF">
            <w:pPr>
              <w:pStyle w:val="13"/>
              <w:spacing w:line="240" w:lineRule="auto"/>
              <w:ind w:firstLine="0"/>
              <w:jc w:val="both"/>
              <w:rPr>
                <w:color w:val="auto"/>
              </w:rPr>
            </w:pPr>
            <w:r w:rsidRPr="00E45289">
              <w:t>Михайловна</w:t>
            </w:r>
          </w:p>
        </w:tc>
        <w:tc>
          <w:tcPr>
            <w:tcW w:w="2946" w:type="pct"/>
          </w:tcPr>
          <w:p w14:paraId="60306A09" w14:textId="77777777" w:rsidR="004E299E" w:rsidRPr="00E45289" w:rsidRDefault="004E299E" w:rsidP="004E299E">
            <w:pPr>
              <w:pStyle w:val="13"/>
              <w:spacing w:line="240" w:lineRule="auto"/>
              <w:jc w:val="both"/>
              <w:rPr>
                <w:color w:val="auto"/>
              </w:rPr>
            </w:pPr>
            <w:r w:rsidRPr="00E45289">
              <w:rPr>
                <w:color w:val="auto"/>
              </w:rPr>
              <w:t>2022- Дистанционные курсы повышения</w:t>
            </w:r>
          </w:p>
          <w:p w14:paraId="6E9F7ACC" w14:textId="19F9B81C" w:rsidR="00E07FAF" w:rsidRPr="00E45289" w:rsidRDefault="004E299E" w:rsidP="004E299E">
            <w:pPr>
              <w:pStyle w:val="13"/>
              <w:spacing w:line="240" w:lineRule="auto"/>
              <w:jc w:val="both"/>
              <w:rPr>
                <w:color w:val="auto"/>
              </w:rPr>
            </w:pPr>
            <w:r w:rsidRPr="00E45289">
              <w:rPr>
                <w:color w:val="auto"/>
              </w:rPr>
              <w:t>квалификации по программе «Реализация требований обновленных ФГОС НОО, ФГОС ООО в работе учителя»</w:t>
            </w:r>
          </w:p>
        </w:tc>
      </w:tr>
      <w:tr w:rsidR="00E07FAF" w:rsidRPr="00E45289" w14:paraId="68F38C91" w14:textId="77777777" w:rsidTr="004E299E">
        <w:trPr>
          <w:trHeight w:val="296"/>
        </w:trPr>
        <w:tc>
          <w:tcPr>
            <w:tcW w:w="382" w:type="pct"/>
          </w:tcPr>
          <w:p w14:paraId="4183807C" w14:textId="33574602" w:rsidR="00E07FAF" w:rsidRPr="00E45289" w:rsidRDefault="00E07FAF" w:rsidP="00E07FAF">
            <w:pPr>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7</w:t>
            </w:r>
          </w:p>
        </w:tc>
        <w:tc>
          <w:tcPr>
            <w:tcW w:w="1672" w:type="pct"/>
          </w:tcPr>
          <w:p w14:paraId="13AFB3AB" w14:textId="77777777" w:rsidR="00E07FAF" w:rsidRPr="00E45289" w:rsidRDefault="00E07FAF" w:rsidP="00E07FAF">
            <w:pPr>
              <w:jc w:val="both"/>
              <w:rPr>
                <w:rFonts w:ascii="Times New Roman" w:hAnsi="Times New Roman" w:cs="Times New Roman"/>
                <w:sz w:val="20"/>
                <w:szCs w:val="20"/>
              </w:rPr>
            </w:pPr>
            <w:r w:rsidRPr="00E45289">
              <w:rPr>
                <w:rFonts w:ascii="Times New Roman" w:hAnsi="Times New Roman" w:cs="Times New Roman"/>
                <w:sz w:val="20"/>
                <w:szCs w:val="20"/>
              </w:rPr>
              <w:t>Романова Светлана Николаевна</w:t>
            </w:r>
          </w:p>
          <w:p w14:paraId="6CE4E657" w14:textId="77777777" w:rsidR="00E07FAF" w:rsidRPr="00E45289" w:rsidRDefault="00E07FAF" w:rsidP="00E07FAF">
            <w:pPr>
              <w:pStyle w:val="13"/>
              <w:spacing w:line="240" w:lineRule="auto"/>
              <w:ind w:firstLine="0"/>
              <w:jc w:val="both"/>
              <w:rPr>
                <w:color w:val="auto"/>
              </w:rPr>
            </w:pPr>
          </w:p>
        </w:tc>
        <w:tc>
          <w:tcPr>
            <w:tcW w:w="2946" w:type="pct"/>
          </w:tcPr>
          <w:p w14:paraId="7321D43B" w14:textId="77777777" w:rsidR="004E299E" w:rsidRPr="00E45289" w:rsidRDefault="004E299E" w:rsidP="004E299E">
            <w:pPr>
              <w:pStyle w:val="13"/>
              <w:spacing w:line="240" w:lineRule="auto"/>
              <w:jc w:val="both"/>
              <w:rPr>
                <w:color w:val="auto"/>
              </w:rPr>
            </w:pPr>
            <w:r w:rsidRPr="00E45289">
              <w:rPr>
                <w:color w:val="auto"/>
              </w:rPr>
              <w:t xml:space="preserve">2019- Дистанционные курсы «Организация обучения детей с ОВЗ в соответствии с ФГОСОО» </w:t>
            </w:r>
          </w:p>
          <w:p w14:paraId="6BA0A666" w14:textId="37E42AA4" w:rsidR="004E299E" w:rsidRPr="00E45289" w:rsidRDefault="004E299E" w:rsidP="004E299E">
            <w:pPr>
              <w:pStyle w:val="13"/>
              <w:spacing w:line="240" w:lineRule="auto"/>
              <w:jc w:val="both"/>
              <w:rPr>
                <w:color w:val="auto"/>
              </w:rPr>
            </w:pPr>
            <w:r w:rsidRPr="00E45289">
              <w:rPr>
                <w:color w:val="auto"/>
              </w:rPr>
              <w:t xml:space="preserve">2021- Дистанционные курсы повышения квалификации по программе «Реализация </w:t>
            </w:r>
            <w:proofErr w:type="gramStart"/>
            <w:r w:rsidRPr="00E45289">
              <w:rPr>
                <w:color w:val="auto"/>
              </w:rPr>
              <w:t>требований</w:t>
            </w:r>
            <w:proofErr w:type="gramEnd"/>
            <w:r w:rsidRPr="00E45289">
              <w:rPr>
                <w:color w:val="auto"/>
              </w:rPr>
              <w:t xml:space="preserve"> обновленных ФГОС НОО, ФГОС ООО в работе учителя»</w:t>
            </w:r>
          </w:p>
          <w:p w14:paraId="0D1C9550" w14:textId="77777777" w:rsidR="004E299E" w:rsidRPr="00E45289" w:rsidRDefault="004E299E" w:rsidP="004E299E">
            <w:pPr>
              <w:pStyle w:val="13"/>
              <w:spacing w:line="240" w:lineRule="auto"/>
              <w:jc w:val="both"/>
              <w:rPr>
                <w:color w:val="auto"/>
              </w:rPr>
            </w:pPr>
            <w:r w:rsidRPr="00E45289">
              <w:rPr>
                <w:color w:val="auto"/>
              </w:rPr>
              <w:t>«Разговоры о важном»: система работы</w:t>
            </w:r>
          </w:p>
          <w:p w14:paraId="24659AE2" w14:textId="37C1D786" w:rsidR="00E07FAF" w:rsidRPr="00E45289" w:rsidRDefault="004E299E" w:rsidP="004E299E">
            <w:pPr>
              <w:pStyle w:val="13"/>
              <w:spacing w:line="240" w:lineRule="auto"/>
              <w:jc w:val="both"/>
              <w:rPr>
                <w:color w:val="auto"/>
              </w:rPr>
            </w:pPr>
            <w:r w:rsidRPr="00E45289">
              <w:rPr>
                <w:color w:val="auto"/>
              </w:rPr>
              <w:t>классного руководителя (куратора)» 2022</w:t>
            </w:r>
          </w:p>
        </w:tc>
      </w:tr>
      <w:tr w:rsidR="00E07FAF" w:rsidRPr="00E45289" w14:paraId="6464BF49" w14:textId="77777777" w:rsidTr="004E299E">
        <w:trPr>
          <w:trHeight w:val="296"/>
        </w:trPr>
        <w:tc>
          <w:tcPr>
            <w:tcW w:w="382" w:type="pct"/>
          </w:tcPr>
          <w:p w14:paraId="4E015EC9" w14:textId="3290A250" w:rsidR="00E07FAF" w:rsidRPr="00E45289" w:rsidRDefault="00E07FAF" w:rsidP="00E07FAF">
            <w:pPr>
              <w:pStyle w:val="13"/>
              <w:spacing w:line="240" w:lineRule="auto"/>
              <w:ind w:firstLine="0"/>
              <w:jc w:val="both"/>
              <w:rPr>
                <w:color w:val="auto"/>
              </w:rPr>
            </w:pPr>
            <w:r w:rsidRPr="00E45289">
              <w:rPr>
                <w:color w:val="auto"/>
              </w:rPr>
              <w:t>8</w:t>
            </w:r>
          </w:p>
        </w:tc>
        <w:tc>
          <w:tcPr>
            <w:tcW w:w="1672" w:type="pct"/>
          </w:tcPr>
          <w:p w14:paraId="259E1160" w14:textId="3E8DE056" w:rsidR="00E07FAF" w:rsidRPr="00E45289" w:rsidRDefault="00E07FAF" w:rsidP="00E07FAF">
            <w:pPr>
              <w:pStyle w:val="13"/>
              <w:spacing w:line="240" w:lineRule="auto"/>
              <w:ind w:firstLine="0"/>
              <w:jc w:val="both"/>
              <w:rPr>
                <w:color w:val="auto"/>
              </w:rPr>
            </w:pPr>
            <w:r w:rsidRPr="00E45289">
              <w:t xml:space="preserve">Стоякина Александра </w:t>
            </w:r>
            <w:r w:rsidRPr="00E45289">
              <w:lastRenderedPageBreak/>
              <w:t>Александровна</w:t>
            </w:r>
          </w:p>
        </w:tc>
        <w:tc>
          <w:tcPr>
            <w:tcW w:w="2946" w:type="pct"/>
          </w:tcPr>
          <w:p w14:paraId="0CA78755" w14:textId="248E2386" w:rsidR="004E299E" w:rsidRPr="00E45289" w:rsidRDefault="004E299E" w:rsidP="004E299E">
            <w:pPr>
              <w:pStyle w:val="13"/>
              <w:spacing w:line="240" w:lineRule="auto"/>
              <w:jc w:val="both"/>
              <w:rPr>
                <w:color w:val="auto"/>
              </w:rPr>
            </w:pPr>
            <w:r w:rsidRPr="00E45289">
              <w:rPr>
                <w:color w:val="auto"/>
              </w:rPr>
              <w:lastRenderedPageBreak/>
              <w:t xml:space="preserve">2019- Дистанционные курсы </w:t>
            </w:r>
            <w:r w:rsidRPr="00E45289">
              <w:rPr>
                <w:color w:val="auto"/>
              </w:rPr>
              <w:lastRenderedPageBreak/>
              <w:t>«Организация обучения детей с ОВЗ в</w:t>
            </w:r>
          </w:p>
          <w:p w14:paraId="39B94851" w14:textId="03410CF4" w:rsidR="004E299E" w:rsidRPr="00E45289" w:rsidRDefault="004E299E" w:rsidP="004E299E">
            <w:pPr>
              <w:pStyle w:val="13"/>
              <w:spacing w:line="240" w:lineRule="auto"/>
              <w:jc w:val="both"/>
              <w:rPr>
                <w:color w:val="auto"/>
              </w:rPr>
            </w:pPr>
            <w:r w:rsidRPr="00E45289">
              <w:rPr>
                <w:color w:val="auto"/>
              </w:rPr>
              <w:t>соответствии с ФГОСОО» 2021- Дистанционные курсы повышения квалификации по программе «Реализация</w:t>
            </w:r>
          </w:p>
          <w:p w14:paraId="7A639584" w14:textId="7BBBED88" w:rsidR="004E299E" w:rsidRPr="00E45289" w:rsidRDefault="004E299E" w:rsidP="004E299E">
            <w:pPr>
              <w:pStyle w:val="13"/>
              <w:spacing w:line="240" w:lineRule="auto"/>
              <w:jc w:val="both"/>
              <w:rPr>
                <w:color w:val="auto"/>
              </w:rPr>
            </w:pPr>
            <w:proofErr w:type="gramStart"/>
            <w:r w:rsidRPr="00E45289">
              <w:rPr>
                <w:color w:val="auto"/>
              </w:rPr>
              <w:t>требований</w:t>
            </w:r>
            <w:proofErr w:type="gramEnd"/>
            <w:r w:rsidRPr="00E45289">
              <w:rPr>
                <w:color w:val="auto"/>
              </w:rPr>
              <w:t xml:space="preserve"> обновленных ФГОС НОО, ФГОС ООО в работе учителя»</w:t>
            </w:r>
          </w:p>
          <w:p w14:paraId="596BD021" w14:textId="77777777" w:rsidR="004E299E" w:rsidRPr="00E45289" w:rsidRDefault="004E299E" w:rsidP="004E299E">
            <w:pPr>
              <w:pStyle w:val="13"/>
              <w:spacing w:line="240" w:lineRule="auto"/>
              <w:jc w:val="both"/>
              <w:rPr>
                <w:color w:val="auto"/>
              </w:rPr>
            </w:pPr>
            <w:r w:rsidRPr="00E45289">
              <w:rPr>
                <w:color w:val="auto"/>
              </w:rPr>
              <w:t>«Разговоры о важном»: система работы</w:t>
            </w:r>
          </w:p>
          <w:p w14:paraId="3C0D46DF" w14:textId="16713819" w:rsidR="00E07FAF" w:rsidRPr="00E45289" w:rsidRDefault="004E299E" w:rsidP="004E299E">
            <w:pPr>
              <w:pStyle w:val="13"/>
              <w:spacing w:line="240" w:lineRule="auto"/>
              <w:jc w:val="both"/>
              <w:rPr>
                <w:color w:val="auto"/>
              </w:rPr>
            </w:pPr>
            <w:r w:rsidRPr="00E45289">
              <w:rPr>
                <w:color w:val="auto"/>
              </w:rPr>
              <w:t>классного руководителя (куратора)» 2022</w:t>
            </w:r>
          </w:p>
        </w:tc>
      </w:tr>
      <w:tr w:rsidR="00E07FAF" w:rsidRPr="00E45289" w14:paraId="2A7AA674" w14:textId="77777777" w:rsidTr="004E299E">
        <w:trPr>
          <w:trHeight w:val="296"/>
        </w:trPr>
        <w:tc>
          <w:tcPr>
            <w:tcW w:w="382" w:type="pct"/>
          </w:tcPr>
          <w:p w14:paraId="6C3709DB" w14:textId="5B717338" w:rsidR="00E07FAF" w:rsidRPr="00E45289" w:rsidRDefault="00E07FAF" w:rsidP="00E07FAF">
            <w:pPr>
              <w:pStyle w:val="13"/>
              <w:spacing w:line="240" w:lineRule="auto"/>
              <w:ind w:firstLine="0"/>
              <w:jc w:val="both"/>
              <w:rPr>
                <w:color w:val="auto"/>
              </w:rPr>
            </w:pPr>
            <w:r w:rsidRPr="00E45289">
              <w:rPr>
                <w:color w:val="auto"/>
              </w:rPr>
              <w:lastRenderedPageBreak/>
              <w:t>9</w:t>
            </w:r>
          </w:p>
        </w:tc>
        <w:tc>
          <w:tcPr>
            <w:tcW w:w="1672" w:type="pct"/>
          </w:tcPr>
          <w:p w14:paraId="4E3F5E89" w14:textId="77777777" w:rsidR="00E07FAF" w:rsidRPr="00E45289" w:rsidRDefault="00E07FAF" w:rsidP="00E07FAF">
            <w:pPr>
              <w:jc w:val="both"/>
              <w:rPr>
                <w:rFonts w:ascii="Times New Roman" w:hAnsi="Times New Roman" w:cs="Times New Roman"/>
                <w:sz w:val="20"/>
                <w:szCs w:val="20"/>
              </w:rPr>
            </w:pPr>
            <w:r w:rsidRPr="00E45289">
              <w:rPr>
                <w:rFonts w:ascii="Times New Roman" w:hAnsi="Times New Roman" w:cs="Times New Roman"/>
                <w:sz w:val="20"/>
                <w:szCs w:val="20"/>
              </w:rPr>
              <w:t>Чеботова Юлия Николаевна</w:t>
            </w:r>
          </w:p>
          <w:p w14:paraId="168206BB" w14:textId="77777777" w:rsidR="00E07FAF" w:rsidRPr="00E45289" w:rsidRDefault="00E07FAF" w:rsidP="00E07FAF">
            <w:pPr>
              <w:pStyle w:val="13"/>
              <w:spacing w:line="240" w:lineRule="auto"/>
              <w:ind w:firstLine="0"/>
              <w:jc w:val="both"/>
              <w:rPr>
                <w:color w:val="auto"/>
              </w:rPr>
            </w:pPr>
          </w:p>
        </w:tc>
        <w:tc>
          <w:tcPr>
            <w:tcW w:w="2946" w:type="pct"/>
          </w:tcPr>
          <w:p w14:paraId="0F17C4D9" w14:textId="4FD424B8" w:rsidR="004E299E" w:rsidRPr="00E45289" w:rsidRDefault="004E299E" w:rsidP="004E299E">
            <w:pPr>
              <w:pStyle w:val="13"/>
              <w:spacing w:line="240" w:lineRule="auto"/>
              <w:jc w:val="both"/>
              <w:rPr>
                <w:color w:val="auto"/>
              </w:rPr>
            </w:pPr>
            <w:r w:rsidRPr="00E45289">
              <w:rPr>
                <w:color w:val="auto"/>
              </w:rPr>
              <w:t>2019- Дистанционные курсы «Организация обучения детей с ОВЗ в</w:t>
            </w:r>
          </w:p>
          <w:p w14:paraId="1155B6B7" w14:textId="1CB92184" w:rsidR="004E299E" w:rsidRPr="00E45289" w:rsidRDefault="004E299E" w:rsidP="004E299E">
            <w:pPr>
              <w:pStyle w:val="13"/>
              <w:spacing w:line="240" w:lineRule="auto"/>
              <w:jc w:val="both"/>
              <w:rPr>
                <w:color w:val="auto"/>
              </w:rPr>
            </w:pPr>
            <w:r w:rsidRPr="00E45289">
              <w:rPr>
                <w:color w:val="auto"/>
              </w:rPr>
              <w:t>соответствии с ФГОСОО» 2021-Дистанционные курсы повышения квалификации по программе «Реализация</w:t>
            </w:r>
          </w:p>
          <w:p w14:paraId="1C927FF6" w14:textId="3079F22B" w:rsidR="004E299E" w:rsidRPr="00E45289" w:rsidRDefault="004E299E" w:rsidP="004E299E">
            <w:pPr>
              <w:pStyle w:val="13"/>
              <w:spacing w:line="240" w:lineRule="auto"/>
              <w:jc w:val="both"/>
              <w:rPr>
                <w:color w:val="auto"/>
              </w:rPr>
            </w:pPr>
            <w:proofErr w:type="gramStart"/>
            <w:r w:rsidRPr="00E45289">
              <w:rPr>
                <w:color w:val="auto"/>
              </w:rPr>
              <w:t>требований</w:t>
            </w:r>
            <w:proofErr w:type="gramEnd"/>
            <w:r w:rsidRPr="00E45289">
              <w:rPr>
                <w:color w:val="auto"/>
              </w:rPr>
              <w:t xml:space="preserve"> обновленных ФГОС НОО, ФГОС ООО в работе учителя»</w:t>
            </w:r>
          </w:p>
          <w:p w14:paraId="3B43BE42" w14:textId="77777777" w:rsidR="004E299E" w:rsidRPr="00E45289" w:rsidRDefault="004E299E" w:rsidP="004E299E">
            <w:pPr>
              <w:pStyle w:val="13"/>
              <w:spacing w:line="240" w:lineRule="auto"/>
              <w:jc w:val="both"/>
              <w:rPr>
                <w:color w:val="auto"/>
              </w:rPr>
            </w:pPr>
            <w:r w:rsidRPr="00E45289">
              <w:rPr>
                <w:color w:val="auto"/>
              </w:rPr>
              <w:t>«Разговоры о важном»: система работы</w:t>
            </w:r>
          </w:p>
          <w:p w14:paraId="1548F20D" w14:textId="596F0AD1" w:rsidR="00E07FAF" w:rsidRPr="00E45289" w:rsidRDefault="004E299E" w:rsidP="004E299E">
            <w:pPr>
              <w:pStyle w:val="13"/>
              <w:spacing w:line="240" w:lineRule="auto"/>
              <w:jc w:val="both"/>
              <w:rPr>
                <w:color w:val="auto"/>
              </w:rPr>
            </w:pPr>
            <w:r w:rsidRPr="00E45289">
              <w:rPr>
                <w:color w:val="auto"/>
              </w:rPr>
              <w:t>классного руководителя (куратора)» 2022</w:t>
            </w:r>
          </w:p>
        </w:tc>
      </w:tr>
    </w:tbl>
    <w:p w14:paraId="1C58FC40" w14:textId="6FA28FB4" w:rsidR="00E07FAF" w:rsidRPr="00E45289" w:rsidRDefault="00E07FAF" w:rsidP="00107F7A">
      <w:pPr>
        <w:pStyle w:val="13"/>
        <w:spacing w:line="240" w:lineRule="auto"/>
        <w:jc w:val="both"/>
        <w:rPr>
          <w:color w:val="FF0000"/>
        </w:rPr>
      </w:pPr>
    </w:p>
    <w:p w14:paraId="190991B6" w14:textId="77777777" w:rsidR="00536202" w:rsidRPr="00E45289" w:rsidRDefault="00536202" w:rsidP="00107F7A">
      <w:pPr>
        <w:pStyle w:val="13"/>
        <w:spacing w:line="240" w:lineRule="auto"/>
        <w:jc w:val="both"/>
        <w:rPr>
          <w:color w:val="auto"/>
        </w:rPr>
      </w:pPr>
      <w:r w:rsidRPr="00E45289">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1F27B176" w14:textId="77777777" w:rsidR="00536202" w:rsidRPr="00E45289" w:rsidRDefault="00536202" w:rsidP="00107F7A">
      <w:pPr>
        <w:pStyle w:val="13"/>
        <w:spacing w:line="240" w:lineRule="auto"/>
        <w:jc w:val="both"/>
        <w:rPr>
          <w:color w:val="auto"/>
        </w:rPr>
      </w:pPr>
      <w:r w:rsidRPr="00E45289">
        <w:rPr>
          <w:color w:val="auto"/>
        </w:rPr>
        <w:t>При этом могут быть использованы различные образовательные организации, имеющие соответствующую лицензию.</w:t>
      </w:r>
    </w:p>
    <w:p w14:paraId="50CFB423" w14:textId="77777777" w:rsidR="00536202" w:rsidRPr="00E45289" w:rsidRDefault="00536202" w:rsidP="00107F7A">
      <w:pPr>
        <w:pStyle w:val="13"/>
        <w:spacing w:line="240" w:lineRule="auto"/>
        <w:jc w:val="both"/>
        <w:rPr>
          <w:color w:val="auto"/>
        </w:rPr>
      </w:pPr>
      <w:r w:rsidRPr="00E45289">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4B3E8C5D" w14:textId="14505490" w:rsidR="00536202" w:rsidRPr="00E45289" w:rsidRDefault="0090241C" w:rsidP="00107F7A">
      <w:pPr>
        <w:pStyle w:val="13"/>
        <w:spacing w:line="240" w:lineRule="auto"/>
        <w:jc w:val="both"/>
        <w:rPr>
          <w:color w:val="auto"/>
        </w:rPr>
      </w:pPr>
      <w:r w:rsidRPr="00E45289">
        <w:rPr>
          <w:color w:val="auto"/>
        </w:rPr>
        <w:t>Р</w:t>
      </w:r>
      <w:r w:rsidR="00536202" w:rsidRPr="00E45289">
        <w:rPr>
          <w:color w:val="auto"/>
        </w:rPr>
        <w:t xml:space="preserve">езультат повышения квалификации </w:t>
      </w:r>
      <w:r w:rsidRPr="00E45289">
        <w:rPr>
          <w:color w:val="auto"/>
        </w:rPr>
        <w:t>пе</w:t>
      </w:r>
      <w:r w:rsidR="0054020F" w:rsidRPr="00E45289">
        <w:rPr>
          <w:color w:val="auto"/>
        </w:rPr>
        <w:t>дагогами -</w:t>
      </w:r>
      <w:r w:rsidR="00536202" w:rsidRPr="00E45289">
        <w:rPr>
          <w:color w:val="auto"/>
        </w:rPr>
        <w:t xml:space="preserve"> профессиональная готовность работников образования к реализации ФГОС ООО:</w:t>
      </w:r>
    </w:p>
    <w:p w14:paraId="399BA9F9" w14:textId="31AF61C3" w:rsidR="00536202" w:rsidRPr="00E45289" w:rsidRDefault="0054020F" w:rsidP="00107F7A">
      <w:pPr>
        <w:pStyle w:val="13"/>
        <w:spacing w:line="240" w:lineRule="auto"/>
        <w:ind w:left="240" w:hanging="240"/>
        <w:jc w:val="both"/>
        <w:rPr>
          <w:color w:val="auto"/>
        </w:rPr>
      </w:pPr>
      <w:r w:rsidRPr="00E45289">
        <w:rPr>
          <w:color w:val="auto"/>
        </w:rPr>
        <w:tab/>
      </w:r>
      <w:r w:rsidRPr="00E45289">
        <w:rPr>
          <w:color w:val="auto"/>
        </w:rPr>
        <w:tab/>
      </w:r>
      <w:r w:rsidR="00536202" w:rsidRPr="00E45289">
        <w:rPr>
          <w:color w:val="auto"/>
        </w:rPr>
        <w:t>обеспечение оптимального вхождения работников образования в систему ценностей современного образования;</w:t>
      </w:r>
    </w:p>
    <w:p w14:paraId="23D4754C" w14:textId="04697EB2" w:rsidR="00536202" w:rsidRPr="00E45289" w:rsidRDefault="0054020F" w:rsidP="00107F7A">
      <w:pPr>
        <w:pStyle w:val="13"/>
        <w:spacing w:line="240" w:lineRule="auto"/>
        <w:ind w:left="240" w:hanging="240"/>
        <w:jc w:val="both"/>
        <w:rPr>
          <w:color w:val="auto"/>
        </w:rPr>
      </w:pPr>
      <w:r w:rsidRPr="00E45289">
        <w:rPr>
          <w:color w:val="auto"/>
        </w:rPr>
        <w:tab/>
      </w:r>
      <w:r w:rsidRPr="00E45289">
        <w:rPr>
          <w:color w:val="auto"/>
        </w:rPr>
        <w:tab/>
      </w:r>
      <w:r w:rsidR="00536202" w:rsidRPr="00E45289">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28A4B529" w14:textId="19722DE1" w:rsidR="00536202" w:rsidRPr="00E45289" w:rsidRDefault="0054020F" w:rsidP="00107F7A">
      <w:pPr>
        <w:pStyle w:val="13"/>
        <w:spacing w:line="240" w:lineRule="auto"/>
        <w:ind w:left="240" w:hanging="240"/>
        <w:jc w:val="both"/>
        <w:rPr>
          <w:color w:val="auto"/>
        </w:rPr>
      </w:pPr>
      <w:r w:rsidRPr="00E45289">
        <w:rPr>
          <w:color w:val="auto"/>
        </w:rPr>
        <w:tab/>
      </w:r>
      <w:r w:rsidRPr="00E45289">
        <w:rPr>
          <w:color w:val="auto"/>
        </w:rPr>
        <w:tab/>
      </w:r>
      <w:r w:rsidR="00536202" w:rsidRPr="00E45289">
        <w:rPr>
          <w:color w:val="auto"/>
        </w:rPr>
        <w:t>овладение учебно-методическими и информационно-</w:t>
      </w:r>
      <w:r w:rsidR="00536202" w:rsidRPr="00E45289">
        <w:rPr>
          <w:color w:val="auto"/>
        </w:rPr>
        <w:lastRenderedPageBreak/>
        <w:t>методическими ресурсами, необходимыми для успешного решения задач ФГОС ООО.</w:t>
      </w:r>
    </w:p>
    <w:p w14:paraId="02E25D87" w14:textId="77777777" w:rsidR="00B41C7F" w:rsidRPr="00E45289" w:rsidRDefault="00B41C7F" w:rsidP="00107F7A">
      <w:pPr>
        <w:pStyle w:val="3"/>
        <w:spacing w:line="240" w:lineRule="auto"/>
        <w:jc w:val="both"/>
        <w:rPr>
          <w:rFonts w:ascii="Times New Roman" w:hAnsi="Times New Roman" w:cs="Times New Roman"/>
        </w:rPr>
      </w:pPr>
      <w:bookmarkStart w:id="105" w:name="bookmark1982"/>
      <w:bookmarkStart w:id="106" w:name="_Toc105502824"/>
    </w:p>
    <w:p w14:paraId="5CBC4ED9" w14:textId="1255DBEA" w:rsidR="00536202" w:rsidRPr="00E45289" w:rsidRDefault="00536202" w:rsidP="00107F7A">
      <w:pPr>
        <w:pStyle w:val="3"/>
        <w:spacing w:line="240" w:lineRule="auto"/>
        <w:jc w:val="both"/>
        <w:rPr>
          <w:rFonts w:ascii="Times New Roman" w:hAnsi="Times New Roman" w:cs="Times New Roman"/>
        </w:rPr>
      </w:pPr>
      <w:r w:rsidRPr="00E45289">
        <w:rPr>
          <w:rFonts w:ascii="Times New Roman" w:hAnsi="Times New Roman" w:cs="Times New Roman"/>
        </w:rPr>
        <w:t>3.4.2. Описание психолого-педагогических условий реализации основной образовательной программы основного общего образования</w:t>
      </w:r>
      <w:bookmarkEnd w:id="105"/>
      <w:bookmarkEnd w:id="106"/>
    </w:p>
    <w:p w14:paraId="3F29BFFC" w14:textId="7C37544A" w:rsidR="00536202" w:rsidRPr="00E45289" w:rsidRDefault="00536202" w:rsidP="00107F7A">
      <w:pPr>
        <w:pStyle w:val="-"/>
        <w:spacing w:line="240" w:lineRule="auto"/>
      </w:pPr>
      <w:r w:rsidRPr="00E45289">
        <w:t xml:space="preserve">Психолого-педагогические условия, созданные в </w:t>
      </w:r>
      <w:r w:rsidR="0054020F" w:rsidRPr="00E45289">
        <w:t>МБОУ Болдыревская СОШ</w:t>
      </w:r>
      <w:r w:rsidRPr="00E45289">
        <w:t>,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14:paraId="3FB708A1" w14:textId="77777777" w:rsidR="00536202" w:rsidRPr="00E45289" w:rsidRDefault="00536202" w:rsidP="00107F7A">
      <w:pPr>
        <w:pStyle w:val="-"/>
        <w:spacing w:line="240" w:lineRule="auto"/>
      </w:pPr>
      <w:r w:rsidRPr="00E45289">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6BD2D969" w14:textId="77777777" w:rsidR="00536202" w:rsidRPr="00E45289" w:rsidRDefault="00536202" w:rsidP="00107F7A">
      <w:pPr>
        <w:pStyle w:val="-"/>
        <w:spacing w:line="240" w:lineRule="auto"/>
      </w:pPr>
      <w:r w:rsidRPr="00E45289">
        <w:t>2) способствуют социально-психологической адаптации обучающихся к условиям МБОУ Болдыревская СОШ с учётом специфики их возрастного психофизиологического развития, включая особенности адаптации к социальной среде;</w:t>
      </w:r>
    </w:p>
    <w:p w14:paraId="12EB7195" w14:textId="77777777" w:rsidR="00536202" w:rsidRPr="00E45289" w:rsidRDefault="00536202" w:rsidP="00107F7A">
      <w:pPr>
        <w:pStyle w:val="-"/>
        <w:spacing w:line="240" w:lineRule="auto"/>
      </w:pPr>
      <w:r w:rsidRPr="00E45289">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14:paraId="6D710BE9" w14:textId="77777777" w:rsidR="00536202" w:rsidRPr="00E45289" w:rsidRDefault="00536202" w:rsidP="00107F7A">
      <w:pPr>
        <w:pStyle w:val="-"/>
        <w:spacing w:line="240" w:lineRule="auto"/>
      </w:pPr>
      <w:r w:rsidRPr="00E45289">
        <w:t>4) обеспечивают профилактику формирования у обучающихся девиантных форм поведения, агрессии и повышенной тревожности.</w:t>
      </w:r>
    </w:p>
    <w:p w14:paraId="24E2DEFC" w14:textId="77777777" w:rsidR="00536202" w:rsidRPr="00E45289" w:rsidRDefault="00536202" w:rsidP="00107F7A">
      <w:pPr>
        <w:pStyle w:val="-"/>
        <w:spacing w:line="240" w:lineRule="auto"/>
      </w:pPr>
      <w:r w:rsidRPr="00E45289">
        <w:t xml:space="preserve">В МБОУ Болдыревская СОШ психолого-педагогическое сопровождение реализации программы основного общего образования осуществляется квалифицированными </w:t>
      </w:r>
      <w:proofErr w:type="gramStart"/>
      <w:r w:rsidRPr="00E45289">
        <w:t>специалистами :</w:t>
      </w:r>
      <w:proofErr w:type="gramEnd"/>
    </w:p>
    <w:p w14:paraId="2E912E68" w14:textId="77777777" w:rsidR="00536202" w:rsidRPr="00E45289" w:rsidRDefault="00536202" w:rsidP="00107F7A">
      <w:pPr>
        <w:pStyle w:val="-"/>
        <w:spacing w:line="240" w:lineRule="auto"/>
      </w:pPr>
      <w:r w:rsidRPr="00E45289">
        <w:t>педагогом-психологом (сетевое взаимодействие, договорная основа);</w:t>
      </w:r>
    </w:p>
    <w:p w14:paraId="12AE22DA" w14:textId="77777777" w:rsidR="00536202" w:rsidRPr="00E45289" w:rsidRDefault="00536202" w:rsidP="00107F7A">
      <w:pPr>
        <w:pStyle w:val="-"/>
        <w:spacing w:line="240" w:lineRule="auto"/>
      </w:pPr>
      <w:r w:rsidRPr="00E45289">
        <w:t>учителем-</w:t>
      </w:r>
      <w:proofErr w:type="gramStart"/>
      <w:r w:rsidRPr="00E45289">
        <w:t>логопедом(</w:t>
      </w:r>
      <w:proofErr w:type="gramEnd"/>
      <w:r w:rsidRPr="00E45289">
        <w:t>сетевое взаимодействие, договорная основа) .</w:t>
      </w:r>
    </w:p>
    <w:p w14:paraId="3D7BBB38" w14:textId="77777777" w:rsidR="00536202" w:rsidRPr="00E45289" w:rsidRDefault="00536202" w:rsidP="00107F7A">
      <w:pPr>
        <w:pStyle w:val="-"/>
        <w:spacing w:line="240" w:lineRule="auto"/>
      </w:pPr>
      <w:r w:rsidRPr="00E45289">
        <w:t>В процессе реализации основной образовательной программы основного общего образования МБОУ Болдыревская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4ECA2BC2" w14:textId="77777777" w:rsidR="00536202" w:rsidRPr="00E45289" w:rsidRDefault="00536202" w:rsidP="00107F7A">
      <w:pPr>
        <w:pStyle w:val="-"/>
        <w:spacing w:line="240" w:lineRule="auto"/>
      </w:pPr>
      <w:r w:rsidRPr="00E45289">
        <w:t>формирование и развитие психолого-педагогической компетентности всех участников образовательных отношений;</w:t>
      </w:r>
    </w:p>
    <w:p w14:paraId="3CFD9834" w14:textId="77777777" w:rsidR="00536202" w:rsidRPr="00E45289" w:rsidRDefault="00536202" w:rsidP="00107F7A">
      <w:pPr>
        <w:pStyle w:val="-"/>
        <w:spacing w:line="240" w:lineRule="auto"/>
      </w:pPr>
      <w:r w:rsidRPr="00E45289">
        <w:t>сохранение и укрепление психологического благополучия и психического здоровья обучающихся;</w:t>
      </w:r>
    </w:p>
    <w:p w14:paraId="67C4DDDA" w14:textId="77777777" w:rsidR="00536202" w:rsidRPr="00E45289" w:rsidRDefault="00536202" w:rsidP="00107F7A">
      <w:pPr>
        <w:pStyle w:val="-"/>
        <w:spacing w:line="240" w:lineRule="auto"/>
      </w:pPr>
      <w:r w:rsidRPr="00E45289">
        <w:t>поддержка и сопровождение детско-родительских отношений;</w:t>
      </w:r>
    </w:p>
    <w:p w14:paraId="067FE1AB" w14:textId="77777777" w:rsidR="00536202" w:rsidRPr="00E45289" w:rsidRDefault="00536202" w:rsidP="00107F7A">
      <w:pPr>
        <w:pStyle w:val="-"/>
        <w:spacing w:line="240" w:lineRule="auto"/>
      </w:pPr>
      <w:r w:rsidRPr="00E45289">
        <w:t>формирование ценности здоровья и безопасного образа жизни;</w:t>
      </w:r>
    </w:p>
    <w:p w14:paraId="73011F0E" w14:textId="77777777" w:rsidR="00536202" w:rsidRPr="00E45289" w:rsidRDefault="00536202" w:rsidP="00107F7A">
      <w:pPr>
        <w:pStyle w:val="-"/>
        <w:spacing w:line="240" w:lineRule="auto"/>
      </w:pPr>
      <w:r w:rsidRPr="00E45289">
        <w:t>дифференциация и индивидуализация обучения и воспитания с учётом особенностей когнитивного и эмоционального развития обучающихся;</w:t>
      </w:r>
    </w:p>
    <w:p w14:paraId="0D11564C" w14:textId="77777777" w:rsidR="00536202" w:rsidRPr="00E45289" w:rsidRDefault="00536202" w:rsidP="00107F7A">
      <w:pPr>
        <w:pStyle w:val="-"/>
        <w:spacing w:line="240" w:lineRule="auto"/>
      </w:pPr>
      <w:r w:rsidRPr="00E45289">
        <w:t xml:space="preserve">мониторинг возможностей и способностей обучающихся, выявление, </w:t>
      </w:r>
      <w:r w:rsidRPr="00E45289">
        <w:lastRenderedPageBreak/>
        <w:t>поддержка и сопровождение одарённых детей;</w:t>
      </w:r>
    </w:p>
    <w:p w14:paraId="6D285EF9" w14:textId="77777777" w:rsidR="00536202" w:rsidRPr="00E45289" w:rsidRDefault="00536202" w:rsidP="00107F7A">
      <w:pPr>
        <w:pStyle w:val="-"/>
        <w:spacing w:line="240" w:lineRule="auto"/>
      </w:pPr>
      <w:r w:rsidRPr="00E45289">
        <w:t>создание условий для последующего профессионального самоопределения;</w:t>
      </w:r>
    </w:p>
    <w:p w14:paraId="40D06D98" w14:textId="77777777" w:rsidR="00536202" w:rsidRPr="00E45289" w:rsidRDefault="00536202" w:rsidP="00107F7A">
      <w:pPr>
        <w:pStyle w:val="-"/>
        <w:spacing w:line="240" w:lineRule="auto"/>
      </w:pPr>
      <w:r w:rsidRPr="00E45289">
        <w:t>формирование коммуникативных навыков в разновозрастной среде и среде сверстников;</w:t>
      </w:r>
    </w:p>
    <w:p w14:paraId="170932DE" w14:textId="77777777" w:rsidR="00536202" w:rsidRPr="00E45289" w:rsidRDefault="00536202" w:rsidP="00107F7A">
      <w:pPr>
        <w:pStyle w:val="-"/>
        <w:spacing w:line="240" w:lineRule="auto"/>
      </w:pPr>
      <w:r w:rsidRPr="00E45289">
        <w:t>поддержка детских объединений, ученического самоуправления;</w:t>
      </w:r>
    </w:p>
    <w:p w14:paraId="56F12F89" w14:textId="77777777" w:rsidR="00536202" w:rsidRPr="00E45289" w:rsidRDefault="00536202" w:rsidP="00107F7A">
      <w:pPr>
        <w:pStyle w:val="-"/>
        <w:spacing w:line="240" w:lineRule="auto"/>
      </w:pPr>
      <w:r w:rsidRPr="00E45289">
        <w:t>формирование психологической культуры поведения в информационной среде;</w:t>
      </w:r>
    </w:p>
    <w:p w14:paraId="7DB98025" w14:textId="77777777" w:rsidR="00536202" w:rsidRPr="00E45289" w:rsidRDefault="00536202" w:rsidP="00107F7A">
      <w:pPr>
        <w:pStyle w:val="-"/>
        <w:spacing w:line="240" w:lineRule="auto"/>
      </w:pPr>
      <w:r w:rsidRPr="00E45289">
        <w:t>развитие психологической культуры в области использования ИКТ.</w:t>
      </w:r>
    </w:p>
    <w:p w14:paraId="5076026D" w14:textId="77777777" w:rsidR="00536202" w:rsidRPr="00E45289" w:rsidRDefault="00536202" w:rsidP="00107F7A">
      <w:pPr>
        <w:pStyle w:val="-"/>
        <w:spacing w:line="240" w:lineRule="auto"/>
      </w:pPr>
      <w:r w:rsidRPr="00E45289">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A47FA85" w14:textId="77777777" w:rsidR="00536202" w:rsidRPr="00E45289" w:rsidRDefault="00536202" w:rsidP="00107F7A">
      <w:pPr>
        <w:pStyle w:val="-"/>
        <w:spacing w:line="240" w:lineRule="auto"/>
      </w:pPr>
      <w:r w:rsidRPr="00E45289">
        <w:t>обучающихся, испытывающих трудности в освоении программы основного общего образования, развитии и социальной адаптации;</w:t>
      </w:r>
    </w:p>
    <w:p w14:paraId="1662A1E0" w14:textId="77777777" w:rsidR="00536202" w:rsidRPr="00E45289" w:rsidRDefault="00536202" w:rsidP="00107F7A">
      <w:pPr>
        <w:pStyle w:val="-"/>
        <w:spacing w:line="240" w:lineRule="auto"/>
      </w:pPr>
      <w:r w:rsidRPr="00E45289">
        <w:t>обучающихся, проявляющих индивидуальные способности, и одарённых;</w:t>
      </w:r>
    </w:p>
    <w:p w14:paraId="60E8D4E1" w14:textId="77777777" w:rsidR="00536202" w:rsidRPr="00E45289" w:rsidRDefault="00536202" w:rsidP="00107F7A">
      <w:pPr>
        <w:pStyle w:val="-"/>
        <w:spacing w:line="240" w:lineRule="auto"/>
      </w:pPr>
      <w:r w:rsidRPr="00E45289">
        <w:t>обучающихся с ОВЗ;</w:t>
      </w:r>
    </w:p>
    <w:p w14:paraId="5F3BB904" w14:textId="7294463C" w:rsidR="00536202" w:rsidRPr="00E45289" w:rsidRDefault="00536202" w:rsidP="00107F7A">
      <w:pPr>
        <w:pStyle w:val="-"/>
        <w:spacing w:line="240" w:lineRule="auto"/>
      </w:pPr>
      <w:r w:rsidRPr="00E45289">
        <w:t xml:space="preserve">педагогических, учебно-вспомогательных и иных работников образовательной организации, обеспечивающих реализацию программы </w:t>
      </w:r>
      <w:r w:rsidR="007C7C77" w:rsidRPr="00E45289">
        <w:t>основного</w:t>
      </w:r>
      <w:r w:rsidRPr="00E45289">
        <w:t xml:space="preserve"> общего образования;</w:t>
      </w:r>
    </w:p>
    <w:p w14:paraId="1135C345" w14:textId="77777777" w:rsidR="00536202" w:rsidRPr="00E45289" w:rsidRDefault="00536202" w:rsidP="00107F7A">
      <w:pPr>
        <w:pStyle w:val="-"/>
        <w:spacing w:line="240" w:lineRule="auto"/>
      </w:pPr>
      <w:r w:rsidRPr="00E45289">
        <w:t>родителей (законных представителей) несовершеннолетних обучающихся.</w:t>
      </w:r>
    </w:p>
    <w:p w14:paraId="5690E85C" w14:textId="77777777" w:rsidR="00536202" w:rsidRPr="00E45289" w:rsidRDefault="00536202" w:rsidP="00107F7A">
      <w:pPr>
        <w:pStyle w:val="-"/>
        <w:spacing w:line="240" w:lineRule="auto"/>
      </w:pPr>
      <w:r w:rsidRPr="00E45289">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14:paraId="7E5EDB0E" w14:textId="77777777" w:rsidR="007C7C77" w:rsidRPr="00E45289" w:rsidRDefault="007C7C77" w:rsidP="00107F7A">
      <w:pPr>
        <w:pStyle w:val="-"/>
        <w:spacing w:line="240" w:lineRule="auto"/>
        <w:rPr>
          <w:b/>
        </w:rPr>
      </w:pPr>
    </w:p>
    <w:p w14:paraId="102EF767" w14:textId="4AE2EB04" w:rsidR="00536202" w:rsidRPr="00E45289" w:rsidRDefault="00536202" w:rsidP="00107F7A">
      <w:pPr>
        <w:pStyle w:val="-"/>
        <w:spacing w:line="240" w:lineRule="auto"/>
        <w:rPr>
          <w:b/>
        </w:rPr>
      </w:pPr>
      <w:r w:rsidRPr="00E45289">
        <w:rPr>
          <w:b/>
        </w:rPr>
        <w:t>К основным направлениям психолого-педагогического сопровождения относятся:</w:t>
      </w:r>
    </w:p>
    <w:tbl>
      <w:tblPr>
        <w:tblW w:w="6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22"/>
        <w:gridCol w:w="1396"/>
        <w:gridCol w:w="1134"/>
        <w:gridCol w:w="1242"/>
        <w:gridCol w:w="33"/>
        <w:gridCol w:w="1122"/>
        <w:gridCol w:w="12"/>
      </w:tblGrid>
      <w:tr w:rsidR="00536202" w:rsidRPr="00E45289" w14:paraId="63D11AC1" w14:textId="77777777" w:rsidTr="007C7C77">
        <w:trPr>
          <w:gridAfter w:val="1"/>
          <w:wAfter w:w="12" w:type="dxa"/>
          <w:trHeight w:val="626"/>
        </w:trPr>
        <w:tc>
          <w:tcPr>
            <w:tcW w:w="1401" w:type="dxa"/>
            <w:gridSpan w:val="2"/>
          </w:tcPr>
          <w:p w14:paraId="74D5E60F" w14:textId="77777777" w:rsidR="00536202" w:rsidRPr="00E45289" w:rsidRDefault="00536202" w:rsidP="00107F7A">
            <w:pPr>
              <w:pStyle w:val="-"/>
              <w:spacing w:line="240" w:lineRule="auto"/>
            </w:pPr>
            <w:r w:rsidRPr="00E45289">
              <w:t>Основные направления психолого-педагогического сопровождения</w:t>
            </w:r>
          </w:p>
        </w:tc>
        <w:tc>
          <w:tcPr>
            <w:tcW w:w="1396" w:type="dxa"/>
          </w:tcPr>
          <w:p w14:paraId="4CE7BDC4" w14:textId="77777777" w:rsidR="00536202" w:rsidRPr="00E45289" w:rsidRDefault="00536202" w:rsidP="00107F7A">
            <w:pPr>
              <w:pStyle w:val="-"/>
              <w:spacing w:line="240" w:lineRule="auto"/>
            </w:pPr>
            <w:r w:rsidRPr="00E45289">
              <w:t>Индивидуальный уровень</w:t>
            </w:r>
          </w:p>
        </w:tc>
        <w:tc>
          <w:tcPr>
            <w:tcW w:w="1134" w:type="dxa"/>
          </w:tcPr>
          <w:p w14:paraId="7167ECD4" w14:textId="77777777" w:rsidR="00536202" w:rsidRPr="00E45289" w:rsidRDefault="00536202" w:rsidP="00107F7A">
            <w:pPr>
              <w:pStyle w:val="-"/>
              <w:spacing w:line="240" w:lineRule="auto"/>
            </w:pPr>
            <w:r w:rsidRPr="00E45289">
              <w:t>Групповой уровень</w:t>
            </w:r>
          </w:p>
        </w:tc>
        <w:tc>
          <w:tcPr>
            <w:tcW w:w="1242" w:type="dxa"/>
          </w:tcPr>
          <w:p w14:paraId="3AF57F0C" w14:textId="77777777" w:rsidR="00536202" w:rsidRPr="00E45289" w:rsidRDefault="00536202" w:rsidP="00107F7A">
            <w:pPr>
              <w:pStyle w:val="-"/>
              <w:spacing w:line="240" w:lineRule="auto"/>
            </w:pPr>
            <w:r w:rsidRPr="00E45289">
              <w:t>На уровне класса</w:t>
            </w:r>
          </w:p>
        </w:tc>
        <w:tc>
          <w:tcPr>
            <w:tcW w:w="1155" w:type="dxa"/>
            <w:gridSpan w:val="2"/>
          </w:tcPr>
          <w:p w14:paraId="7717B6EA" w14:textId="77777777" w:rsidR="00536202" w:rsidRPr="00E45289" w:rsidRDefault="00536202" w:rsidP="00107F7A">
            <w:pPr>
              <w:pStyle w:val="-"/>
              <w:spacing w:line="240" w:lineRule="auto"/>
            </w:pPr>
            <w:r w:rsidRPr="00E45289">
              <w:t>На уровне ОО</w:t>
            </w:r>
          </w:p>
        </w:tc>
      </w:tr>
      <w:tr w:rsidR="00536202" w:rsidRPr="00E45289" w14:paraId="79459842" w14:textId="77777777" w:rsidTr="00863CC4">
        <w:trPr>
          <w:gridAfter w:val="1"/>
          <w:wAfter w:w="12" w:type="dxa"/>
          <w:trHeight w:val="840"/>
        </w:trPr>
        <w:tc>
          <w:tcPr>
            <w:tcW w:w="1401" w:type="dxa"/>
            <w:gridSpan w:val="2"/>
          </w:tcPr>
          <w:p w14:paraId="67FC3FBE" w14:textId="77777777" w:rsidR="00536202" w:rsidRPr="00E45289" w:rsidRDefault="00536202" w:rsidP="00107F7A">
            <w:pPr>
              <w:pStyle w:val="-"/>
              <w:spacing w:line="240" w:lineRule="auto"/>
            </w:pPr>
            <w:r w:rsidRPr="00E45289">
              <w:t>1. Сохранение и укрепление психологического здоровья</w:t>
            </w:r>
          </w:p>
        </w:tc>
        <w:tc>
          <w:tcPr>
            <w:tcW w:w="1396" w:type="dxa"/>
          </w:tcPr>
          <w:p w14:paraId="53264FDD" w14:textId="77777777" w:rsidR="00536202" w:rsidRPr="00E45289" w:rsidRDefault="00536202" w:rsidP="00107F7A">
            <w:pPr>
              <w:pStyle w:val="-"/>
              <w:spacing w:line="240" w:lineRule="auto"/>
            </w:pPr>
            <w:r w:rsidRPr="00E45289">
              <w:t>-проведение индивидуальных консультаций с обучающими</w:t>
            </w:r>
            <w:r w:rsidRPr="00E45289">
              <w:lastRenderedPageBreak/>
              <w:t>ся, педагогами и родителями</w:t>
            </w:r>
          </w:p>
          <w:p w14:paraId="0359E2B6" w14:textId="77777777" w:rsidR="007C7C77" w:rsidRPr="00E45289" w:rsidRDefault="00536202" w:rsidP="00107F7A">
            <w:pPr>
              <w:pStyle w:val="-"/>
              <w:spacing w:line="240" w:lineRule="auto"/>
            </w:pPr>
            <w:r w:rsidRPr="00E45289">
              <w:t xml:space="preserve">-индивидуальная коррекционная </w:t>
            </w:r>
            <w:r w:rsidR="007C7C77" w:rsidRPr="00E45289">
              <w:t>работа с обучающимися специалистов психолого-педагогической службы</w:t>
            </w:r>
          </w:p>
          <w:p w14:paraId="7FD2A414" w14:textId="77777777" w:rsidR="00536202" w:rsidRPr="00E45289" w:rsidRDefault="00536202" w:rsidP="00107F7A">
            <w:pPr>
              <w:pStyle w:val="-"/>
              <w:spacing w:line="240" w:lineRule="auto"/>
            </w:pPr>
          </w:p>
        </w:tc>
        <w:tc>
          <w:tcPr>
            <w:tcW w:w="1134" w:type="dxa"/>
          </w:tcPr>
          <w:p w14:paraId="4EED8874" w14:textId="77777777" w:rsidR="00536202" w:rsidRPr="00E45289" w:rsidRDefault="00536202" w:rsidP="00107F7A">
            <w:pPr>
              <w:pStyle w:val="-"/>
              <w:spacing w:line="240" w:lineRule="auto"/>
            </w:pPr>
            <w:r w:rsidRPr="00E45289">
              <w:lastRenderedPageBreak/>
              <w:t xml:space="preserve">-проведение тренингов, организация </w:t>
            </w:r>
            <w:r w:rsidRPr="00E45289">
              <w:lastRenderedPageBreak/>
              <w:t>тематических и профилактических занятий,</w:t>
            </w:r>
          </w:p>
          <w:p w14:paraId="0998A748" w14:textId="2C9B238D" w:rsidR="00536202" w:rsidRPr="00E45289" w:rsidRDefault="00536202" w:rsidP="00107F7A">
            <w:pPr>
              <w:pStyle w:val="-"/>
              <w:spacing w:line="240" w:lineRule="auto"/>
            </w:pPr>
            <w:r w:rsidRPr="00E45289">
              <w:t>-проведение тренингов с педагогами по профилактике эмоциональног</w:t>
            </w:r>
            <w:r w:rsidR="007C7C77" w:rsidRPr="00E45289">
              <w:t>о выгорания проблеме профессиональной деформации</w:t>
            </w:r>
          </w:p>
        </w:tc>
        <w:tc>
          <w:tcPr>
            <w:tcW w:w="1242" w:type="dxa"/>
          </w:tcPr>
          <w:p w14:paraId="4056202A" w14:textId="77777777" w:rsidR="00536202" w:rsidRPr="00E45289" w:rsidRDefault="00536202" w:rsidP="00107F7A">
            <w:pPr>
              <w:pStyle w:val="-"/>
              <w:spacing w:line="240" w:lineRule="auto"/>
            </w:pPr>
            <w:r w:rsidRPr="00E45289">
              <w:lastRenderedPageBreak/>
              <w:t>-проведение тренинговых занятий, организация тематическ</w:t>
            </w:r>
            <w:r w:rsidRPr="00E45289">
              <w:lastRenderedPageBreak/>
              <w:t>их классных часов;</w:t>
            </w:r>
          </w:p>
          <w:p w14:paraId="0264A890" w14:textId="77777777" w:rsidR="007C7C77" w:rsidRPr="00E45289" w:rsidRDefault="00536202" w:rsidP="00107F7A">
            <w:pPr>
              <w:pStyle w:val="-"/>
              <w:spacing w:line="240" w:lineRule="auto"/>
            </w:pPr>
            <w:r w:rsidRPr="00E45289">
              <w:t xml:space="preserve">-проведение диагностических мероприятий </w:t>
            </w:r>
            <w:r w:rsidR="007C7C77" w:rsidRPr="00E45289">
              <w:t>с обучающимися;</w:t>
            </w:r>
          </w:p>
          <w:p w14:paraId="431CCF23" w14:textId="6AA352EF" w:rsidR="00536202" w:rsidRPr="00E45289" w:rsidRDefault="007C7C77" w:rsidP="00107F7A">
            <w:pPr>
              <w:pStyle w:val="-"/>
              <w:spacing w:line="240" w:lineRule="auto"/>
            </w:pPr>
            <w:r w:rsidRPr="00E45289">
              <w:t>-проведение релаксационных и динамических пауз в учебное время.</w:t>
            </w:r>
          </w:p>
        </w:tc>
        <w:tc>
          <w:tcPr>
            <w:tcW w:w="1155" w:type="dxa"/>
            <w:gridSpan w:val="2"/>
          </w:tcPr>
          <w:p w14:paraId="4343506D" w14:textId="77777777" w:rsidR="00536202" w:rsidRPr="00E45289" w:rsidRDefault="00536202" w:rsidP="00107F7A">
            <w:pPr>
              <w:pStyle w:val="-"/>
              <w:spacing w:line="240" w:lineRule="auto"/>
            </w:pPr>
            <w:r w:rsidRPr="00E45289">
              <w:lastRenderedPageBreak/>
              <w:t xml:space="preserve">-проведение общешкольных лекториев для </w:t>
            </w:r>
            <w:r w:rsidRPr="00E45289">
              <w:lastRenderedPageBreak/>
              <w:t>родителей обучающихся</w:t>
            </w:r>
          </w:p>
          <w:p w14:paraId="08712FDB" w14:textId="0C4DBFB5" w:rsidR="00536202" w:rsidRPr="00E45289" w:rsidRDefault="00536202" w:rsidP="00107F7A">
            <w:pPr>
              <w:pStyle w:val="-"/>
              <w:spacing w:line="240" w:lineRule="auto"/>
            </w:pPr>
            <w:r w:rsidRPr="00E45289">
              <w:t xml:space="preserve">-проведение мероприятий, направленных на профилактику жестокого и противоправного </w:t>
            </w:r>
            <w:r w:rsidR="007C7C77" w:rsidRPr="00E45289">
              <w:t>обращения с детьми</w:t>
            </w:r>
          </w:p>
        </w:tc>
      </w:tr>
      <w:tr w:rsidR="00536202" w:rsidRPr="00E45289" w14:paraId="5C0356B8" w14:textId="77777777" w:rsidTr="007C7C77">
        <w:trPr>
          <w:trHeight w:val="1534"/>
        </w:trPr>
        <w:tc>
          <w:tcPr>
            <w:tcW w:w="1379" w:type="dxa"/>
          </w:tcPr>
          <w:p w14:paraId="2B64DD77" w14:textId="77777777" w:rsidR="00536202" w:rsidRPr="00E45289" w:rsidRDefault="00536202" w:rsidP="00107F7A">
            <w:pPr>
              <w:pStyle w:val="-"/>
              <w:spacing w:line="240" w:lineRule="auto"/>
            </w:pPr>
            <w:r w:rsidRPr="00E45289">
              <w:lastRenderedPageBreak/>
              <w:t>2. Формирование ценности здоровья и безопасности образа жизни</w:t>
            </w:r>
          </w:p>
        </w:tc>
        <w:tc>
          <w:tcPr>
            <w:tcW w:w="1418" w:type="dxa"/>
            <w:gridSpan w:val="2"/>
          </w:tcPr>
          <w:p w14:paraId="5790DDEB" w14:textId="3D81FE1D" w:rsidR="00536202" w:rsidRPr="00E45289" w:rsidRDefault="00536202" w:rsidP="00107F7A">
            <w:pPr>
              <w:pStyle w:val="-"/>
              <w:spacing w:line="240" w:lineRule="auto"/>
            </w:pPr>
            <w:r w:rsidRPr="00E45289">
              <w:t>-индивидуальная профилактическая работа</w:t>
            </w:r>
            <w:r w:rsidR="007C7C77" w:rsidRPr="00E45289">
              <w:t>,</w:t>
            </w:r>
            <w:r w:rsidRPr="00E45289">
              <w:t xml:space="preserve"> </w:t>
            </w:r>
            <w:r w:rsidR="007C7C77" w:rsidRPr="00E45289">
              <w:t>консультативная деятельность с психологом (сетевое взаимодействие, договорная основа)</w:t>
            </w:r>
          </w:p>
          <w:p w14:paraId="6B9E6958" w14:textId="5CA8EE15" w:rsidR="00536202" w:rsidRPr="00E45289" w:rsidRDefault="00536202" w:rsidP="00107F7A">
            <w:pPr>
              <w:pStyle w:val="-"/>
              <w:spacing w:line="240" w:lineRule="auto"/>
            </w:pPr>
          </w:p>
        </w:tc>
        <w:tc>
          <w:tcPr>
            <w:tcW w:w="1134" w:type="dxa"/>
          </w:tcPr>
          <w:p w14:paraId="373C412B" w14:textId="77777777" w:rsidR="00536202" w:rsidRPr="00E45289" w:rsidRDefault="00536202" w:rsidP="00107F7A">
            <w:pPr>
              <w:pStyle w:val="-"/>
              <w:spacing w:line="240" w:lineRule="auto"/>
            </w:pPr>
            <w:r w:rsidRPr="00E45289">
              <w:t>-проведение групповой профилактической работы, направленной на формирование ценностного отношения обучающихся к своему здоровью</w:t>
            </w:r>
          </w:p>
        </w:tc>
        <w:tc>
          <w:tcPr>
            <w:tcW w:w="1275" w:type="dxa"/>
            <w:gridSpan w:val="2"/>
          </w:tcPr>
          <w:p w14:paraId="1D9CCD30" w14:textId="77777777" w:rsidR="00536202" w:rsidRPr="00E45289" w:rsidRDefault="00536202" w:rsidP="00107F7A">
            <w:pPr>
              <w:pStyle w:val="-"/>
              <w:spacing w:line="240" w:lineRule="auto"/>
            </w:pPr>
            <w:r w:rsidRPr="00E45289">
              <w:t>-организация тематических занятий, диспутов по проблеме здоровья и безопасности образа жизни</w:t>
            </w:r>
          </w:p>
          <w:p w14:paraId="2378779E" w14:textId="77777777" w:rsidR="00536202" w:rsidRPr="00E45289" w:rsidRDefault="00536202" w:rsidP="00107F7A">
            <w:pPr>
              <w:pStyle w:val="-"/>
              <w:spacing w:line="240" w:lineRule="auto"/>
            </w:pPr>
            <w:r w:rsidRPr="00E45289">
              <w:t>-диагностика ценностных ориентаций обучающихся</w:t>
            </w:r>
          </w:p>
        </w:tc>
        <w:tc>
          <w:tcPr>
            <w:tcW w:w="1134" w:type="dxa"/>
            <w:gridSpan w:val="2"/>
          </w:tcPr>
          <w:p w14:paraId="5F919F52" w14:textId="77777777" w:rsidR="00536202" w:rsidRPr="00E45289" w:rsidRDefault="00536202" w:rsidP="00107F7A">
            <w:pPr>
              <w:pStyle w:val="-"/>
              <w:spacing w:line="240" w:lineRule="auto"/>
            </w:pPr>
            <w:r w:rsidRPr="00E45289">
              <w:t>-проведение лекториев для родителей и педагогов</w:t>
            </w:r>
          </w:p>
          <w:p w14:paraId="7099EC18" w14:textId="77777777" w:rsidR="00536202" w:rsidRPr="00E45289" w:rsidRDefault="00536202" w:rsidP="00107F7A">
            <w:pPr>
              <w:pStyle w:val="-"/>
              <w:spacing w:line="240" w:lineRule="auto"/>
            </w:pPr>
            <w:r w:rsidRPr="00E45289">
              <w:t>-сопровождение общешкольных тематических занятий</w:t>
            </w:r>
          </w:p>
        </w:tc>
      </w:tr>
      <w:tr w:rsidR="00536202" w:rsidRPr="00E45289" w14:paraId="5E1A59FB" w14:textId="77777777" w:rsidTr="007C7C77">
        <w:trPr>
          <w:trHeight w:val="1272"/>
        </w:trPr>
        <w:tc>
          <w:tcPr>
            <w:tcW w:w="1379" w:type="dxa"/>
          </w:tcPr>
          <w:p w14:paraId="0722B062" w14:textId="77777777" w:rsidR="00536202" w:rsidRPr="00E45289" w:rsidRDefault="00536202" w:rsidP="00107F7A">
            <w:pPr>
              <w:pStyle w:val="-"/>
              <w:spacing w:line="240" w:lineRule="auto"/>
            </w:pPr>
            <w:r w:rsidRPr="00E45289">
              <w:lastRenderedPageBreak/>
              <w:t>3. Развитие экологической культуры</w:t>
            </w:r>
          </w:p>
        </w:tc>
        <w:tc>
          <w:tcPr>
            <w:tcW w:w="1418" w:type="dxa"/>
            <w:gridSpan w:val="2"/>
          </w:tcPr>
          <w:p w14:paraId="58D5436B" w14:textId="77777777" w:rsidR="00536202" w:rsidRPr="00E45289" w:rsidRDefault="00536202" w:rsidP="00107F7A">
            <w:pPr>
              <w:pStyle w:val="-"/>
              <w:spacing w:line="240" w:lineRule="auto"/>
            </w:pPr>
            <w:r w:rsidRPr="00E45289">
              <w:t>-оказание консультативной помощи педагогам по вопросам организации тематических мероприятий</w:t>
            </w:r>
          </w:p>
        </w:tc>
        <w:tc>
          <w:tcPr>
            <w:tcW w:w="1134" w:type="dxa"/>
          </w:tcPr>
          <w:p w14:paraId="088832F8" w14:textId="77777777" w:rsidR="00536202" w:rsidRPr="00E45289" w:rsidRDefault="00536202" w:rsidP="00107F7A">
            <w:pPr>
              <w:pStyle w:val="-"/>
              <w:spacing w:line="240" w:lineRule="auto"/>
            </w:pPr>
            <w:r w:rsidRPr="00E45289">
              <w:t>-организация профилактической деятельности с обучающимися</w:t>
            </w:r>
          </w:p>
        </w:tc>
        <w:tc>
          <w:tcPr>
            <w:tcW w:w="1275" w:type="dxa"/>
            <w:gridSpan w:val="2"/>
          </w:tcPr>
          <w:p w14:paraId="6C18186D" w14:textId="77777777" w:rsidR="00536202" w:rsidRPr="00E45289" w:rsidRDefault="00536202" w:rsidP="00107F7A">
            <w:pPr>
              <w:pStyle w:val="-"/>
              <w:spacing w:line="240" w:lineRule="auto"/>
            </w:pPr>
            <w:r w:rsidRPr="00E45289">
              <w:t>-мониторинг сформированности экологической культуры обучающихся</w:t>
            </w:r>
          </w:p>
        </w:tc>
        <w:tc>
          <w:tcPr>
            <w:tcW w:w="1134" w:type="dxa"/>
            <w:gridSpan w:val="2"/>
          </w:tcPr>
          <w:p w14:paraId="736E009C" w14:textId="77777777" w:rsidR="00536202" w:rsidRPr="00E45289" w:rsidRDefault="00536202" w:rsidP="00107F7A">
            <w:pPr>
              <w:pStyle w:val="-"/>
              <w:spacing w:line="240" w:lineRule="auto"/>
            </w:pPr>
            <w:r w:rsidRPr="00E45289">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536202" w:rsidRPr="00E45289" w14:paraId="2C6DB2D2" w14:textId="77777777" w:rsidTr="007C7C77">
        <w:trPr>
          <w:trHeight w:val="165"/>
        </w:trPr>
        <w:tc>
          <w:tcPr>
            <w:tcW w:w="1379" w:type="dxa"/>
          </w:tcPr>
          <w:p w14:paraId="33FACF05" w14:textId="77777777" w:rsidR="00536202" w:rsidRPr="00E45289" w:rsidRDefault="00536202" w:rsidP="00107F7A">
            <w:pPr>
              <w:pStyle w:val="-"/>
              <w:spacing w:line="240" w:lineRule="auto"/>
            </w:pPr>
            <w:r w:rsidRPr="00E45289">
              <w:t>4. Выявление и поддержка одаренных детей</w:t>
            </w:r>
          </w:p>
        </w:tc>
        <w:tc>
          <w:tcPr>
            <w:tcW w:w="1418" w:type="dxa"/>
            <w:gridSpan w:val="2"/>
          </w:tcPr>
          <w:p w14:paraId="37E4CEAE" w14:textId="77777777" w:rsidR="00536202" w:rsidRPr="00E45289" w:rsidRDefault="00536202" w:rsidP="00107F7A">
            <w:pPr>
              <w:pStyle w:val="-"/>
              <w:spacing w:line="240" w:lineRule="auto"/>
            </w:pPr>
            <w:r w:rsidRPr="00E45289">
              <w:t xml:space="preserve">-выявление детей с </w:t>
            </w:r>
          </w:p>
        </w:tc>
        <w:tc>
          <w:tcPr>
            <w:tcW w:w="1134" w:type="dxa"/>
          </w:tcPr>
          <w:p w14:paraId="5FD9B736" w14:textId="469C4454" w:rsidR="00536202" w:rsidRPr="00E45289" w:rsidRDefault="00536202" w:rsidP="00107F7A">
            <w:pPr>
              <w:pStyle w:val="-"/>
              <w:spacing w:line="240" w:lineRule="auto"/>
            </w:pPr>
            <w:r w:rsidRPr="00E45289">
              <w:t xml:space="preserve">-проведение </w:t>
            </w:r>
            <w:r w:rsidR="009B4F9B" w:rsidRPr="00E45289">
              <w:t>индивидуальной</w:t>
            </w:r>
          </w:p>
        </w:tc>
        <w:tc>
          <w:tcPr>
            <w:tcW w:w="1275" w:type="dxa"/>
            <w:gridSpan w:val="2"/>
          </w:tcPr>
          <w:p w14:paraId="3E566FD4" w14:textId="70BA352D" w:rsidR="00536202" w:rsidRPr="00E45289" w:rsidRDefault="00536202" w:rsidP="00107F7A">
            <w:pPr>
              <w:pStyle w:val="-"/>
              <w:spacing w:line="240" w:lineRule="auto"/>
            </w:pPr>
            <w:r w:rsidRPr="00E45289">
              <w:t xml:space="preserve">-проведение </w:t>
            </w:r>
            <w:r w:rsidR="009B4F9B" w:rsidRPr="00E45289">
              <w:t>развивающих</w:t>
            </w:r>
          </w:p>
        </w:tc>
        <w:tc>
          <w:tcPr>
            <w:tcW w:w="1134" w:type="dxa"/>
            <w:gridSpan w:val="2"/>
          </w:tcPr>
          <w:p w14:paraId="150CF05C" w14:textId="77777777" w:rsidR="00536202" w:rsidRPr="00E45289" w:rsidRDefault="00536202" w:rsidP="00107F7A">
            <w:pPr>
              <w:pStyle w:val="-"/>
              <w:spacing w:line="240" w:lineRule="auto"/>
            </w:pPr>
            <w:r w:rsidRPr="00E45289">
              <w:t xml:space="preserve">-консультативной </w:t>
            </w:r>
          </w:p>
        </w:tc>
      </w:tr>
    </w:tbl>
    <w:p w14:paraId="0771DB03" w14:textId="77777777" w:rsidR="00536202" w:rsidRPr="00E45289" w:rsidRDefault="00536202" w:rsidP="00107F7A">
      <w:pPr>
        <w:pStyle w:val="-"/>
        <w:spacing w:line="240" w:lineRule="auto"/>
      </w:pPr>
    </w:p>
    <w:p w14:paraId="35EBC8D3" w14:textId="77777777" w:rsidR="00536202" w:rsidRPr="00E45289" w:rsidRDefault="00536202" w:rsidP="00107F7A">
      <w:pPr>
        <w:pStyle w:val="-"/>
        <w:spacing w:line="240" w:lineRule="auto"/>
      </w:pPr>
    </w:p>
    <w:p w14:paraId="31840C1D" w14:textId="77777777" w:rsidR="00536202" w:rsidRPr="00E45289" w:rsidRDefault="00536202" w:rsidP="00107F7A">
      <w:pPr>
        <w:pStyle w:val="-"/>
        <w:spacing w:line="240" w:lineRule="auto"/>
      </w:pPr>
    </w:p>
    <w:p w14:paraId="31D176A0" w14:textId="77777777" w:rsidR="00536202" w:rsidRPr="00E45289" w:rsidRDefault="00536202" w:rsidP="00107F7A">
      <w:pPr>
        <w:pStyle w:val="-"/>
        <w:spacing w:line="240" w:lineRule="auto"/>
      </w:pPr>
    </w:p>
    <w:p w14:paraId="4BC0938B" w14:textId="77777777" w:rsidR="00536202" w:rsidRPr="00E45289" w:rsidRDefault="00536202" w:rsidP="00107F7A">
      <w:pPr>
        <w:pStyle w:val="-"/>
        <w:spacing w:line="240" w:lineRule="auto"/>
      </w:pPr>
    </w:p>
    <w:p w14:paraId="35E916E9" w14:textId="77777777" w:rsidR="00536202" w:rsidRPr="00E45289" w:rsidRDefault="00536202" w:rsidP="00107F7A">
      <w:pPr>
        <w:pStyle w:val="-"/>
        <w:spacing w:line="240" w:lineRule="auto"/>
      </w:pPr>
    </w:p>
    <w:p w14:paraId="4A20B333" w14:textId="77777777" w:rsidR="00536202" w:rsidRPr="00E45289" w:rsidRDefault="00536202" w:rsidP="00107F7A">
      <w:pPr>
        <w:pStyle w:val="-"/>
        <w:spacing w:line="240" w:lineRule="auto"/>
      </w:pPr>
    </w:p>
    <w:p w14:paraId="63877B19" w14:textId="77777777" w:rsidR="00536202" w:rsidRPr="00E45289" w:rsidRDefault="00536202" w:rsidP="00107F7A">
      <w:pPr>
        <w:pStyle w:val="-"/>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1411"/>
        <w:gridCol w:w="1244"/>
        <w:gridCol w:w="1244"/>
        <w:gridCol w:w="1339"/>
      </w:tblGrid>
      <w:tr w:rsidR="00536202" w:rsidRPr="00E45289" w14:paraId="21897895" w14:textId="77777777" w:rsidTr="008A39C4">
        <w:trPr>
          <w:trHeight w:val="416"/>
        </w:trPr>
        <w:tc>
          <w:tcPr>
            <w:tcW w:w="1244" w:type="dxa"/>
          </w:tcPr>
          <w:p w14:paraId="5F8A6A89" w14:textId="77777777" w:rsidR="00536202" w:rsidRPr="00E45289" w:rsidRDefault="00536202" w:rsidP="00107F7A">
            <w:pPr>
              <w:pStyle w:val="-"/>
              <w:spacing w:line="240" w:lineRule="auto"/>
            </w:pPr>
          </w:p>
        </w:tc>
        <w:tc>
          <w:tcPr>
            <w:tcW w:w="1411" w:type="dxa"/>
          </w:tcPr>
          <w:p w14:paraId="5C25FEA8" w14:textId="77777777" w:rsidR="00536202" w:rsidRPr="00E45289" w:rsidRDefault="00536202" w:rsidP="00107F7A">
            <w:pPr>
              <w:pStyle w:val="-"/>
              <w:spacing w:line="240" w:lineRule="auto"/>
            </w:pPr>
            <w:r w:rsidRPr="00E45289">
              <w:t>признаками одаренности</w:t>
            </w:r>
          </w:p>
          <w:p w14:paraId="38A75AA8" w14:textId="77777777" w:rsidR="00536202" w:rsidRPr="00E45289" w:rsidRDefault="00536202" w:rsidP="00107F7A">
            <w:pPr>
              <w:pStyle w:val="-"/>
              <w:spacing w:line="240" w:lineRule="auto"/>
            </w:pPr>
            <w:r w:rsidRPr="00E45289">
              <w:t>-создание условий для раскрытия потенциала одаренного обучающегося</w:t>
            </w:r>
          </w:p>
          <w:p w14:paraId="074DC0E4" w14:textId="77777777" w:rsidR="00536202" w:rsidRPr="00E45289" w:rsidRDefault="00536202" w:rsidP="00107F7A">
            <w:pPr>
              <w:pStyle w:val="-"/>
              <w:spacing w:line="240" w:lineRule="auto"/>
            </w:pPr>
            <w:r w:rsidRPr="00E45289">
              <w:t>-психологическая поддержка участников олимпиад</w:t>
            </w:r>
          </w:p>
          <w:p w14:paraId="4CEDA6D8" w14:textId="05A39675" w:rsidR="009B4F9B" w:rsidRPr="00E45289" w:rsidRDefault="00536202" w:rsidP="00107F7A">
            <w:pPr>
              <w:pStyle w:val="-"/>
              <w:spacing w:line="240" w:lineRule="auto"/>
            </w:pPr>
            <w:r w:rsidRPr="00E45289">
              <w:t>-</w:t>
            </w:r>
            <w:r w:rsidR="009B4F9B" w:rsidRPr="00E45289">
              <w:t xml:space="preserve"> </w:t>
            </w:r>
          </w:p>
          <w:p w14:paraId="54269944" w14:textId="747082B7" w:rsidR="00536202" w:rsidRPr="00E45289" w:rsidRDefault="00536202" w:rsidP="00107F7A">
            <w:pPr>
              <w:pStyle w:val="-"/>
              <w:spacing w:line="240" w:lineRule="auto"/>
            </w:pPr>
            <w:r w:rsidRPr="00E45289">
              <w:t>индивидуальная работа с родителями (по мере необходимости)</w:t>
            </w:r>
          </w:p>
          <w:p w14:paraId="67D295A6" w14:textId="77777777" w:rsidR="00536202" w:rsidRPr="00E45289" w:rsidRDefault="00536202" w:rsidP="00107F7A">
            <w:pPr>
              <w:pStyle w:val="-"/>
              <w:spacing w:line="240" w:lineRule="auto"/>
            </w:pPr>
            <w:r w:rsidRPr="00E45289">
              <w:t>-разработка ИОМ обучающихся</w:t>
            </w:r>
          </w:p>
        </w:tc>
        <w:tc>
          <w:tcPr>
            <w:tcW w:w="1244" w:type="dxa"/>
          </w:tcPr>
          <w:p w14:paraId="14C3FA3E" w14:textId="77777777" w:rsidR="00536202" w:rsidRPr="00E45289" w:rsidRDefault="00536202" w:rsidP="00107F7A">
            <w:pPr>
              <w:pStyle w:val="-"/>
              <w:spacing w:line="240" w:lineRule="auto"/>
            </w:pPr>
            <w:r w:rsidRPr="00E45289">
              <w:t>работы с одаренными детьми</w:t>
            </w:r>
          </w:p>
        </w:tc>
        <w:tc>
          <w:tcPr>
            <w:tcW w:w="1244" w:type="dxa"/>
          </w:tcPr>
          <w:p w14:paraId="3D63D672" w14:textId="2DAE2D3B" w:rsidR="00536202" w:rsidRPr="00E45289" w:rsidRDefault="00536202" w:rsidP="00107F7A">
            <w:pPr>
              <w:pStyle w:val="-"/>
              <w:spacing w:line="240" w:lineRule="auto"/>
            </w:pPr>
            <w:r w:rsidRPr="00E45289">
              <w:t>мероприятий с обучающимися класса</w:t>
            </w:r>
          </w:p>
        </w:tc>
        <w:tc>
          <w:tcPr>
            <w:tcW w:w="1339" w:type="dxa"/>
          </w:tcPr>
          <w:p w14:paraId="3A26968D" w14:textId="77777777" w:rsidR="00536202" w:rsidRPr="00E45289" w:rsidRDefault="00536202" w:rsidP="00107F7A">
            <w:pPr>
              <w:pStyle w:val="-"/>
              <w:spacing w:line="240" w:lineRule="auto"/>
            </w:pPr>
            <w:r w:rsidRPr="00E45289">
              <w:t>помощи педагогам</w:t>
            </w:r>
          </w:p>
          <w:p w14:paraId="756A6F78" w14:textId="77777777" w:rsidR="00536202" w:rsidRPr="00E45289" w:rsidRDefault="00536202" w:rsidP="00107F7A">
            <w:pPr>
              <w:pStyle w:val="-"/>
              <w:spacing w:line="240" w:lineRule="auto"/>
            </w:pPr>
            <w:r w:rsidRPr="00E45289">
              <w:t>-содействие в построении педагогами ИОМ одаренного обучающегося</w:t>
            </w:r>
          </w:p>
          <w:p w14:paraId="0F433D0B" w14:textId="77777777" w:rsidR="00536202" w:rsidRPr="00E45289" w:rsidRDefault="00536202" w:rsidP="00107F7A">
            <w:pPr>
              <w:pStyle w:val="-"/>
              <w:spacing w:line="240" w:lineRule="auto"/>
            </w:pPr>
            <w:r w:rsidRPr="00E45289">
              <w:t>-проведение тематических лекториев для родителей и педагогов</w:t>
            </w:r>
          </w:p>
        </w:tc>
      </w:tr>
      <w:tr w:rsidR="00536202" w:rsidRPr="00E45289" w14:paraId="343FA7F8" w14:textId="77777777" w:rsidTr="008A39C4">
        <w:trPr>
          <w:trHeight w:val="1534"/>
        </w:trPr>
        <w:tc>
          <w:tcPr>
            <w:tcW w:w="1244" w:type="dxa"/>
          </w:tcPr>
          <w:p w14:paraId="31E3BEB3" w14:textId="77777777" w:rsidR="00536202" w:rsidRPr="00E45289" w:rsidRDefault="00536202" w:rsidP="00107F7A">
            <w:pPr>
              <w:pStyle w:val="-"/>
              <w:spacing w:line="240" w:lineRule="auto"/>
            </w:pPr>
            <w:r w:rsidRPr="00E45289">
              <w:t>5. Формирование коммуникативныхнавыков в разновозрастной среде и среде сверстников</w:t>
            </w:r>
          </w:p>
        </w:tc>
        <w:tc>
          <w:tcPr>
            <w:tcW w:w="1411" w:type="dxa"/>
          </w:tcPr>
          <w:p w14:paraId="6E2CF532" w14:textId="16B9CD66" w:rsidR="00536202" w:rsidRPr="00E45289" w:rsidRDefault="00536202" w:rsidP="00107F7A">
            <w:pPr>
              <w:pStyle w:val="-"/>
              <w:spacing w:line="240" w:lineRule="auto"/>
              <w:ind w:firstLine="24"/>
            </w:pPr>
            <w:r w:rsidRPr="00E45289">
              <w:t>консультативная помощь детям, испытывающим проблемы в общении со сверстниками, с родителями.</w:t>
            </w:r>
          </w:p>
        </w:tc>
        <w:tc>
          <w:tcPr>
            <w:tcW w:w="1244" w:type="dxa"/>
          </w:tcPr>
          <w:p w14:paraId="77FE1B72" w14:textId="42E0F47F" w:rsidR="00536202" w:rsidRPr="00E45289" w:rsidRDefault="00536202" w:rsidP="00107F7A">
            <w:pPr>
              <w:pStyle w:val="-"/>
              <w:spacing w:line="240" w:lineRule="auto"/>
              <w:ind w:firstLine="40"/>
            </w:pPr>
            <w:r w:rsidRPr="00E45289">
              <w:t>организация тематических и профилактических занятий;</w:t>
            </w:r>
          </w:p>
        </w:tc>
        <w:tc>
          <w:tcPr>
            <w:tcW w:w="1244" w:type="dxa"/>
          </w:tcPr>
          <w:p w14:paraId="6A6FE18B" w14:textId="005C87EB" w:rsidR="00536202" w:rsidRPr="00E45289" w:rsidRDefault="00536202" w:rsidP="00107F7A">
            <w:pPr>
              <w:pStyle w:val="-"/>
              <w:spacing w:line="240" w:lineRule="auto"/>
              <w:ind w:firstLine="0"/>
            </w:pPr>
            <w:r w:rsidRPr="00E45289">
              <w:t>организация тематических классных часов;</w:t>
            </w:r>
          </w:p>
          <w:p w14:paraId="612C7885" w14:textId="0B941CEA" w:rsidR="00536202" w:rsidRPr="00E45289" w:rsidRDefault="00536202" w:rsidP="00107F7A">
            <w:pPr>
              <w:pStyle w:val="-"/>
              <w:spacing w:line="240" w:lineRule="auto"/>
            </w:pPr>
          </w:p>
        </w:tc>
        <w:tc>
          <w:tcPr>
            <w:tcW w:w="1339" w:type="dxa"/>
          </w:tcPr>
          <w:p w14:paraId="00861E28" w14:textId="48894846" w:rsidR="00536202" w:rsidRPr="00E45289" w:rsidRDefault="00536202" w:rsidP="00107F7A">
            <w:pPr>
              <w:pStyle w:val="-"/>
              <w:spacing w:line="240" w:lineRule="auto"/>
              <w:ind w:firstLine="0"/>
            </w:pPr>
            <w:r w:rsidRPr="00E45289">
              <w:t>проведение тематических лекториев для родителей и педагогов</w:t>
            </w:r>
          </w:p>
        </w:tc>
      </w:tr>
      <w:tr w:rsidR="00536202" w:rsidRPr="00E45289" w14:paraId="5E437DFA" w14:textId="77777777" w:rsidTr="008A39C4">
        <w:trPr>
          <w:trHeight w:val="256"/>
        </w:trPr>
        <w:tc>
          <w:tcPr>
            <w:tcW w:w="1244" w:type="dxa"/>
          </w:tcPr>
          <w:p w14:paraId="091BB1DA" w14:textId="54A94080" w:rsidR="00536202" w:rsidRPr="00E45289" w:rsidRDefault="00536202" w:rsidP="00107F7A">
            <w:pPr>
              <w:pStyle w:val="-"/>
              <w:spacing w:line="240" w:lineRule="auto"/>
            </w:pPr>
            <w:r w:rsidRPr="00E45289">
              <w:t>6. Обеспечени</w:t>
            </w:r>
            <w:r w:rsidRPr="00E45289">
              <w:lastRenderedPageBreak/>
              <w:t xml:space="preserve">е осознанного </w:t>
            </w:r>
            <w:r w:rsidR="009B4F9B" w:rsidRPr="00E45289">
              <w:t>и ответственного выбора дальнейшей профессиональной сферы деятельности</w:t>
            </w:r>
          </w:p>
        </w:tc>
        <w:tc>
          <w:tcPr>
            <w:tcW w:w="1411" w:type="dxa"/>
          </w:tcPr>
          <w:p w14:paraId="0682B9F3" w14:textId="63C7979A" w:rsidR="00536202" w:rsidRPr="00E45289" w:rsidRDefault="009B4F9B" w:rsidP="00107F7A">
            <w:pPr>
              <w:pStyle w:val="-"/>
              <w:spacing w:line="240" w:lineRule="auto"/>
            </w:pPr>
            <w:r w:rsidRPr="00E45289">
              <w:lastRenderedPageBreak/>
              <w:t>-оказание консультатив</w:t>
            </w:r>
            <w:r w:rsidRPr="00E45289">
              <w:lastRenderedPageBreak/>
              <w:t>ной помощи педагогам по вопросам организации тематических профориентационных мероприятий</w:t>
            </w:r>
          </w:p>
        </w:tc>
        <w:tc>
          <w:tcPr>
            <w:tcW w:w="1244" w:type="dxa"/>
          </w:tcPr>
          <w:p w14:paraId="60244E85" w14:textId="47BDA58B" w:rsidR="00536202" w:rsidRPr="00E45289" w:rsidRDefault="009B4F9B" w:rsidP="00107F7A">
            <w:pPr>
              <w:pStyle w:val="-"/>
              <w:spacing w:line="240" w:lineRule="auto"/>
            </w:pPr>
            <w:r w:rsidRPr="00E45289">
              <w:lastRenderedPageBreak/>
              <w:t xml:space="preserve">Учебный курс </w:t>
            </w:r>
            <w:r w:rsidRPr="00E45289">
              <w:lastRenderedPageBreak/>
              <w:t>«Основы личностного самоопределения» («Выбор будущей профессии»)</w:t>
            </w:r>
          </w:p>
        </w:tc>
        <w:tc>
          <w:tcPr>
            <w:tcW w:w="1244" w:type="dxa"/>
          </w:tcPr>
          <w:p w14:paraId="6BE51F17" w14:textId="2E475FDE" w:rsidR="00536202" w:rsidRPr="00E45289" w:rsidRDefault="009B4F9B" w:rsidP="00107F7A">
            <w:pPr>
              <w:pStyle w:val="-"/>
              <w:spacing w:line="240" w:lineRule="auto"/>
            </w:pPr>
            <w:r w:rsidRPr="00E45289">
              <w:lastRenderedPageBreak/>
              <w:t xml:space="preserve">организация </w:t>
            </w:r>
            <w:r w:rsidRPr="00E45289">
              <w:lastRenderedPageBreak/>
              <w:t>информационной работы с  обучающимися, направленной на ознакомление с ситуацией на рынкетруда, с профессиональными учреждениями начального, среднего и высшего образования.</w:t>
            </w:r>
          </w:p>
        </w:tc>
        <w:tc>
          <w:tcPr>
            <w:tcW w:w="1339" w:type="dxa"/>
          </w:tcPr>
          <w:p w14:paraId="0BE5EF36" w14:textId="77777777" w:rsidR="009B4F9B" w:rsidRPr="00E45289" w:rsidRDefault="009B4F9B" w:rsidP="00107F7A">
            <w:pPr>
              <w:pStyle w:val="-"/>
              <w:spacing w:line="240" w:lineRule="auto"/>
            </w:pPr>
            <w:r w:rsidRPr="00E45289">
              <w:lastRenderedPageBreak/>
              <w:t xml:space="preserve">организация и </w:t>
            </w:r>
            <w:r w:rsidRPr="00E45289">
              <w:lastRenderedPageBreak/>
              <w:t>сопровождение тематических мероприятий, направленных на формирование осознанного выбора будущей профессии;</w:t>
            </w:r>
          </w:p>
          <w:p w14:paraId="4FE6A48C" w14:textId="0F1698ED" w:rsidR="00536202" w:rsidRPr="00E45289" w:rsidRDefault="009B4F9B" w:rsidP="00107F7A">
            <w:pPr>
              <w:pStyle w:val="-"/>
              <w:spacing w:line="240" w:lineRule="auto"/>
            </w:pPr>
            <w:r w:rsidRPr="00E45289">
              <w:t>-проведениелекториев для родителей и педагогов</w:t>
            </w:r>
          </w:p>
        </w:tc>
      </w:tr>
    </w:tbl>
    <w:p w14:paraId="18316D37" w14:textId="49EAE728" w:rsidR="00536202" w:rsidRPr="00E45289" w:rsidRDefault="00536202" w:rsidP="00107F7A">
      <w:pPr>
        <w:jc w:val="both"/>
        <w:rPr>
          <w:rFonts w:ascii="Times New Roman" w:hAnsi="Times New Roman" w:cs="Times New Roman"/>
          <w:sz w:val="20"/>
          <w:szCs w:val="20"/>
        </w:rPr>
      </w:pPr>
    </w:p>
    <w:p w14:paraId="77D5713B" w14:textId="77777777" w:rsidR="0039172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Решение задач психолого-педагогического сопровождения обучающихся не может быть ограничено областью непосредственного взаимодействия психолога с ребенком. Оно требует организации работы с педагогами и родителями как участниками образовательного процесса.</w:t>
      </w:r>
    </w:p>
    <w:p w14:paraId="2AECD0BD" w14:textId="35FAF6A9" w:rsidR="00536202" w:rsidRPr="00E45289" w:rsidRDefault="00536202" w:rsidP="00107F7A">
      <w:pPr>
        <w:jc w:val="both"/>
        <w:rPr>
          <w:rFonts w:ascii="Times New Roman" w:hAnsi="Times New Roman" w:cs="Times New Roman"/>
          <w:i/>
          <w:sz w:val="20"/>
          <w:szCs w:val="20"/>
        </w:rPr>
      </w:pPr>
      <w:r w:rsidRPr="00E45289">
        <w:rPr>
          <w:rFonts w:ascii="Times New Roman" w:hAnsi="Times New Roman" w:cs="Times New Roman"/>
          <w:sz w:val="20"/>
          <w:szCs w:val="20"/>
        </w:rPr>
        <w:t xml:space="preserve"> </w:t>
      </w:r>
      <w:r w:rsidRPr="00E45289">
        <w:rPr>
          <w:rFonts w:ascii="Times New Roman" w:hAnsi="Times New Roman" w:cs="Times New Roman"/>
          <w:i/>
          <w:sz w:val="20"/>
          <w:szCs w:val="20"/>
        </w:rPr>
        <w:t>Работа с обучающимися</w:t>
      </w:r>
    </w:p>
    <w:p w14:paraId="5A10BBE6" w14:textId="1B41AD1D"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 xml:space="preserve">Профилактическая работа с обучающимися с целью формирования у учащихся знаний, установок, личностных ориентиров и норм поведения, обеспечивающих сохранение и укрепление </w:t>
      </w:r>
      <w:r w:rsidR="00391722" w:rsidRPr="00E45289">
        <w:rPr>
          <w:rFonts w:ascii="Times New Roman" w:hAnsi="Times New Roman" w:cs="Times New Roman"/>
          <w:sz w:val="20"/>
          <w:szCs w:val="20"/>
        </w:rPr>
        <w:t xml:space="preserve">физического, психологического и </w:t>
      </w:r>
      <w:r w:rsidRPr="00E45289">
        <w:rPr>
          <w:rFonts w:ascii="Times New Roman" w:hAnsi="Times New Roman" w:cs="Times New Roman"/>
          <w:sz w:val="20"/>
          <w:szCs w:val="20"/>
        </w:rPr>
        <w:t>социального</w:t>
      </w:r>
      <w:r w:rsidRPr="00E45289">
        <w:rPr>
          <w:rFonts w:ascii="Times New Roman" w:hAnsi="Times New Roman" w:cs="Times New Roman"/>
          <w:sz w:val="20"/>
          <w:szCs w:val="20"/>
        </w:rPr>
        <w:tab/>
        <w:t>здоровья, содействие формированию регулятивных, коммуникативных, познавательных компетентностей.</w:t>
      </w:r>
    </w:p>
    <w:p w14:paraId="4F054D35" w14:textId="6A0DACAC"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proofErr w:type="gramStart"/>
      <w:r w:rsidRPr="00E45289">
        <w:rPr>
          <w:rFonts w:ascii="Times New Roman" w:hAnsi="Times New Roman" w:cs="Times New Roman"/>
          <w:sz w:val="20"/>
          <w:szCs w:val="20"/>
        </w:rPr>
        <w:t>Консультирование</w:t>
      </w:r>
      <w:r w:rsidR="00391722" w:rsidRPr="00E45289">
        <w:rPr>
          <w:rFonts w:ascii="Times New Roman" w:hAnsi="Times New Roman" w:cs="Times New Roman"/>
          <w:sz w:val="20"/>
          <w:szCs w:val="20"/>
        </w:rPr>
        <w:t xml:space="preserve">с </w:t>
      </w:r>
      <w:r w:rsidRPr="00E45289">
        <w:rPr>
          <w:rFonts w:ascii="Times New Roman" w:hAnsi="Times New Roman" w:cs="Times New Roman"/>
          <w:sz w:val="20"/>
          <w:szCs w:val="20"/>
        </w:rPr>
        <w:t xml:space="preserve"> обучающимися</w:t>
      </w:r>
      <w:proofErr w:type="gramEnd"/>
      <w:r w:rsidRPr="00E45289">
        <w:rPr>
          <w:rFonts w:ascii="Times New Roman" w:hAnsi="Times New Roman" w:cs="Times New Roman"/>
          <w:sz w:val="20"/>
          <w:szCs w:val="20"/>
        </w:rPr>
        <w:t xml:space="preserve"> (помощь в решении проблем).</w:t>
      </w:r>
    </w:p>
    <w:p w14:paraId="196FBE40" w14:textId="4120F859"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Профориентационная работа. Большое внимание при сопровождении обучающимися к социально-профессиональному самоопределению уделяется индивидуальным консультациям по вопросам выбора профиля.</w:t>
      </w:r>
    </w:p>
    <w:p w14:paraId="6EE2687A" w14:textId="692EC2B3"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 xml:space="preserve">Сопровождение обучающимися в рамках подготовки и сдачи государственной итоговой аттестации. </w:t>
      </w:r>
    </w:p>
    <w:p w14:paraId="7ECEF83E" w14:textId="6A32B7A1" w:rsidR="00536202" w:rsidRPr="00E45289" w:rsidRDefault="00391722"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При</w:t>
      </w:r>
      <w:r w:rsidR="00536202" w:rsidRPr="00E45289">
        <w:rPr>
          <w:rFonts w:ascii="Times New Roman" w:hAnsi="Times New Roman" w:cs="Times New Roman"/>
          <w:sz w:val="20"/>
          <w:szCs w:val="20"/>
        </w:rPr>
        <w:tab/>
        <w:t>сис</w:t>
      </w:r>
      <w:r w:rsidRPr="00E45289">
        <w:rPr>
          <w:rFonts w:ascii="Times New Roman" w:hAnsi="Times New Roman" w:cs="Times New Roman"/>
          <w:sz w:val="20"/>
          <w:szCs w:val="20"/>
        </w:rPr>
        <w:t xml:space="preserve">тематической работе </w:t>
      </w:r>
      <w:r w:rsidRPr="00E45289">
        <w:rPr>
          <w:rFonts w:ascii="Times New Roman" w:hAnsi="Times New Roman" w:cs="Times New Roman"/>
          <w:i/>
          <w:sz w:val="20"/>
          <w:szCs w:val="20"/>
        </w:rPr>
        <w:t xml:space="preserve">достигаются </w:t>
      </w:r>
      <w:r w:rsidR="00536202" w:rsidRPr="00E45289">
        <w:rPr>
          <w:rFonts w:ascii="Times New Roman" w:hAnsi="Times New Roman" w:cs="Times New Roman"/>
          <w:i/>
          <w:sz w:val="20"/>
          <w:szCs w:val="20"/>
        </w:rPr>
        <w:t>цели</w:t>
      </w:r>
      <w:r w:rsidR="00536202" w:rsidRPr="00E45289">
        <w:rPr>
          <w:rFonts w:ascii="Times New Roman" w:hAnsi="Times New Roman" w:cs="Times New Roman"/>
          <w:sz w:val="20"/>
          <w:szCs w:val="20"/>
        </w:rPr>
        <w:t>:</w:t>
      </w:r>
      <w:r w:rsidR="00536202" w:rsidRPr="00E45289">
        <w:rPr>
          <w:rFonts w:ascii="Times New Roman" w:hAnsi="Times New Roman" w:cs="Times New Roman"/>
          <w:sz w:val="20"/>
          <w:szCs w:val="20"/>
        </w:rPr>
        <w:lastRenderedPageBreak/>
        <w:tab/>
        <w:t>самореализации, самоопределения, взаимоотношения, профориентация обучающимися среднего звена.</w:t>
      </w:r>
    </w:p>
    <w:p w14:paraId="65166053" w14:textId="26CEF5C1" w:rsidR="00536202" w:rsidRPr="00E45289" w:rsidRDefault="00391722" w:rsidP="00107F7A">
      <w:pPr>
        <w:jc w:val="both"/>
        <w:rPr>
          <w:rFonts w:ascii="Times New Roman" w:hAnsi="Times New Roman" w:cs="Times New Roman"/>
          <w:i/>
          <w:sz w:val="20"/>
          <w:szCs w:val="20"/>
        </w:rPr>
      </w:pPr>
      <w:r w:rsidRPr="00E45289">
        <w:rPr>
          <w:rFonts w:ascii="Times New Roman" w:hAnsi="Times New Roman" w:cs="Times New Roman"/>
          <w:i/>
          <w:sz w:val="20"/>
          <w:szCs w:val="20"/>
        </w:rPr>
        <w:t>Работа с педагогами школы</w:t>
      </w:r>
    </w:p>
    <w:p w14:paraId="267A4F75" w14:textId="4AE05AFB"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Существенное место в работе с учителями отводится обучению</w:t>
      </w:r>
      <w:r w:rsidRPr="00E45289">
        <w:rPr>
          <w:rFonts w:ascii="Times New Roman" w:hAnsi="Times New Roman" w:cs="Times New Roman"/>
          <w:sz w:val="20"/>
          <w:szCs w:val="20"/>
        </w:rPr>
        <w:tab/>
        <w:t>педагогов</w:t>
      </w:r>
      <w:r w:rsidRPr="00E45289">
        <w:rPr>
          <w:rFonts w:ascii="Times New Roman" w:hAnsi="Times New Roman" w:cs="Times New Roman"/>
          <w:sz w:val="20"/>
          <w:szCs w:val="20"/>
        </w:rPr>
        <w:tab/>
        <w:t>установл</w:t>
      </w:r>
      <w:r w:rsidR="00391722" w:rsidRPr="00E45289">
        <w:rPr>
          <w:rFonts w:ascii="Times New Roman" w:hAnsi="Times New Roman" w:cs="Times New Roman"/>
          <w:sz w:val="20"/>
          <w:szCs w:val="20"/>
        </w:rPr>
        <w:t xml:space="preserve">ению психологически </w:t>
      </w:r>
      <w:r w:rsidR="00391722" w:rsidRPr="00E45289">
        <w:rPr>
          <w:rFonts w:ascii="Times New Roman" w:hAnsi="Times New Roman" w:cs="Times New Roman"/>
          <w:sz w:val="20"/>
          <w:szCs w:val="20"/>
        </w:rPr>
        <w:tab/>
        <w:t xml:space="preserve">грамотной, </w:t>
      </w:r>
      <w:r w:rsidRPr="00E45289">
        <w:rPr>
          <w:rFonts w:ascii="Times New Roman" w:hAnsi="Times New Roman" w:cs="Times New Roman"/>
          <w:sz w:val="20"/>
          <w:szCs w:val="20"/>
        </w:rPr>
        <w:t>развивающей</w:t>
      </w:r>
      <w:r w:rsidRPr="00E45289">
        <w:rPr>
          <w:rFonts w:ascii="Times New Roman" w:hAnsi="Times New Roman" w:cs="Times New Roman"/>
          <w:sz w:val="20"/>
          <w:szCs w:val="20"/>
        </w:rPr>
        <w:tab/>
        <w:t>системы взаимоотношений со школьниками, основанной на взаимопонимании и взаимном восприятии друг друга.</w:t>
      </w:r>
    </w:p>
    <w:p w14:paraId="3D470648" w14:textId="4C1BA1D1"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 xml:space="preserve"> </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Консультирование учителей по вопросам совершенствования образовательного процесса (сопровождение индивидуальных образовательных траекторий).</w:t>
      </w:r>
    </w:p>
    <w:p w14:paraId="68C8DCA2" w14:textId="1A0DE502"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Просветительная работа, информация по вопросам личностного</w:t>
      </w:r>
      <w:r w:rsidR="00391722" w:rsidRPr="00E45289">
        <w:rPr>
          <w:rFonts w:ascii="Times New Roman" w:hAnsi="Times New Roman" w:cs="Times New Roman"/>
          <w:sz w:val="20"/>
          <w:szCs w:val="20"/>
        </w:rPr>
        <w:t xml:space="preserve"> </w:t>
      </w:r>
      <w:r w:rsidRPr="00E45289">
        <w:rPr>
          <w:rFonts w:ascii="Times New Roman" w:hAnsi="Times New Roman" w:cs="Times New Roman"/>
          <w:sz w:val="20"/>
          <w:szCs w:val="20"/>
        </w:rPr>
        <w:t>роста.</w:t>
      </w:r>
    </w:p>
    <w:p w14:paraId="7CC522F1" w14:textId="173302FF"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 xml:space="preserve"> Создание комфортной психологической атмосферы в педагогическом коллективе. </w:t>
      </w:r>
    </w:p>
    <w:p w14:paraId="31DA6D90" w14:textId="13CC0365" w:rsidR="00536202" w:rsidRPr="00E45289" w:rsidRDefault="00391722" w:rsidP="00107F7A">
      <w:pPr>
        <w:jc w:val="both"/>
        <w:rPr>
          <w:rFonts w:ascii="Times New Roman" w:hAnsi="Times New Roman" w:cs="Times New Roman"/>
          <w:i/>
          <w:sz w:val="20"/>
          <w:szCs w:val="20"/>
        </w:rPr>
      </w:pPr>
      <w:r w:rsidRPr="00E45289">
        <w:rPr>
          <w:rFonts w:ascii="Times New Roman" w:hAnsi="Times New Roman" w:cs="Times New Roman"/>
          <w:i/>
          <w:sz w:val="20"/>
          <w:szCs w:val="20"/>
        </w:rPr>
        <w:t>Работа с родителями</w:t>
      </w:r>
    </w:p>
    <w:p w14:paraId="133D3527" w14:textId="77777777" w:rsidR="0039172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 xml:space="preserve">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w:t>
      </w:r>
    </w:p>
    <w:p w14:paraId="08D332C4" w14:textId="77777777" w:rsidR="0039172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Оно </w:t>
      </w:r>
      <w:r w:rsidR="00391722" w:rsidRPr="00E45289">
        <w:rPr>
          <w:rFonts w:ascii="Times New Roman" w:hAnsi="Times New Roman" w:cs="Times New Roman"/>
          <w:sz w:val="20"/>
          <w:szCs w:val="20"/>
        </w:rPr>
        <w:t>проводит</w:t>
      </w:r>
      <w:r w:rsidRPr="00E45289">
        <w:rPr>
          <w:rFonts w:ascii="Times New Roman" w:hAnsi="Times New Roman" w:cs="Times New Roman"/>
          <w:sz w:val="20"/>
          <w:szCs w:val="20"/>
        </w:rPr>
        <w:t>ся в традиционной форме</w:t>
      </w:r>
    </w:p>
    <w:p w14:paraId="23AA0A73" w14:textId="4080CB9A"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 – </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групповые и индивидуальные консультации, лекции, семинары,</w:t>
      </w:r>
    </w:p>
    <w:p w14:paraId="4D5FAF26" w14:textId="7F982D04"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w:t>
      </w:r>
    </w:p>
    <w:p w14:paraId="6ACF28AF" w14:textId="105B1466" w:rsidR="00536202" w:rsidRPr="00E45289" w:rsidRDefault="00391722"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-Проведение бесед, лекций, возможность давать рекомендации родителям для успешного воспитания детей учитывая возрастные</w:t>
      </w:r>
      <w:r w:rsidRPr="00E45289">
        <w:rPr>
          <w:rFonts w:ascii="Times New Roman" w:hAnsi="Times New Roman" w:cs="Times New Roman"/>
          <w:sz w:val="20"/>
          <w:szCs w:val="20"/>
        </w:rPr>
        <w:t xml:space="preserve"> </w:t>
      </w:r>
      <w:r w:rsidR="00536202" w:rsidRPr="00E45289">
        <w:rPr>
          <w:rFonts w:ascii="Times New Roman" w:hAnsi="Times New Roman" w:cs="Times New Roman"/>
          <w:sz w:val="20"/>
          <w:szCs w:val="20"/>
        </w:rPr>
        <w:t>особенности.</w:t>
      </w:r>
    </w:p>
    <w:p w14:paraId="2858A049" w14:textId="77777777" w:rsidR="00536202" w:rsidRPr="00E45289" w:rsidRDefault="00536202" w:rsidP="00107F7A">
      <w:pPr>
        <w:jc w:val="both"/>
        <w:rPr>
          <w:rFonts w:ascii="Times New Roman" w:hAnsi="Times New Roman" w:cs="Times New Roman"/>
          <w:i/>
          <w:sz w:val="20"/>
          <w:szCs w:val="20"/>
        </w:rPr>
      </w:pPr>
      <w:r w:rsidRPr="00E45289">
        <w:rPr>
          <w:rFonts w:ascii="Times New Roman" w:hAnsi="Times New Roman" w:cs="Times New Roman"/>
          <w:i/>
          <w:sz w:val="20"/>
          <w:szCs w:val="20"/>
        </w:rPr>
        <w:t>Ожидаемые результаты:</w:t>
      </w:r>
    </w:p>
    <w:p w14:paraId="6B09DAC5" w14:textId="044FAA5C"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активное включение в образовательный процесс всех категорий обучающихся;</w:t>
      </w:r>
    </w:p>
    <w:p w14:paraId="741AB7FE" w14:textId="349617A5"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помощь в построении индивидуальных образовательных маршрутов обучающихся и педагогов школы, будут способствовать их личностному</w:t>
      </w:r>
      <w:r w:rsidR="00391722" w:rsidRPr="00E45289">
        <w:rPr>
          <w:rFonts w:ascii="Times New Roman" w:hAnsi="Times New Roman" w:cs="Times New Roman"/>
          <w:sz w:val="20"/>
          <w:szCs w:val="20"/>
        </w:rPr>
        <w:t xml:space="preserve"> </w:t>
      </w:r>
      <w:r w:rsidRPr="00E45289">
        <w:rPr>
          <w:rFonts w:ascii="Times New Roman" w:hAnsi="Times New Roman" w:cs="Times New Roman"/>
          <w:sz w:val="20"/>
          <w:szCs w:val="20"/>
        </w:rPr>
        <w:t>росту;</w:t>
      </w:r>
    </w:p>
    <w:p w14:paraId="40117200" w14:textId="31D547D2"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 xml:space="preserve">- </w:t>
      </w:r>
      <w:r w:rsidR="00391722" w:rsidRPr="00E45289">
        <w:rPr>
          <w:rFonts w:ascii="Times New Roman" w:hAnsi="Times New Roman" w:cs="Times New Roman"/>
          <w:sz w:val="20"/>
          <w:szCs w:val="20"/>
        </w:rPr>
        <w:tab/>
      </w:r>
      <w:r w:rsidRPr="00E45289">
        <w:rPr>
          <w:rFonts w:ascii="Times New Roman" w:hAnsi="Times New Roman" w:cs="Times New Roman"/>
          <w:sz w:val="20"/>
          <w:szCs w:val="20"/>
        </w:rPr>
        <w:t>повышение психолого-педагогической компетенции педагогов и родителей обучающихся.</w:t>
      </w:r>
    </w:p>
    <w:p w14:paraId="784F4509" w14:textId="77777777" w:rsidR="00536202" w:rsidRPr="00E45289" w:rsidRDefault="00536202" w:rsidP="00107F7A">
      <w:pPr>
        <w:jc w:val="both"/>
        <w:rPr>
          <w:rFonts w:ascii="Times New Roman" w:hAnsi="Times New Roman" w:cs="Times New Roman"/>
          <w:sz w:val="20"/>
          <w:szCs w:val="20"/>
        </w:rPr>
      </w:pPr>
    </w:p>
    <w:p w14:paraId="14185EB6" w14:textId="77777777" w:rsidR="00536202" w:rsidRPr="00E45289" w:rsidRDefault="00536202" w:rsidP="00107F7A">
      <w:pPr>
        <w:jc w:val="both"/>
        <w:rPr>
          <w:rFonts w:ascii="Times New Roman" w:hAnsi="Times New Roman" w:cs="Times New Roman"/>
          <w:b/>
          <w:sz w:val="20"/>
          <w:szCs w:val="20"/>
        </w:rPr>
      </w:pPr>
      <w:r w:rsidRPr="00E45289">
        <w:rPr>
          <w:rFonts w:ascii="Times New Roman" w:hAnsi="Times New Roman" w:cs="Times New Roman"/>
          <w:b/>
          <w:sz w:val="20"/>
          <w:szCs w:val="20"/>
        </w:rPr>
        <w:t>3.4.3. Финансово-экономические условия реализации образовательной программы основного общего образования</w:t>
      </w:r>
    </w:p>
    <w:p w14:paraId="05F62A16" w14:textId="08790207"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ab/>
      </w:r>
      <w:r w:rsidR="00536202" w:rsidRPr="00E45289">
        <w:rPr>
          <w:rFonts w:ascii="Times New Roman" w:hAnsi="Times New Roman" w:cs="Times New Roman"/>
          <w:sz w:val="20"/>
          <w:szCs w:val="20"/>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4FB949C9" w14:textId="46801550"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2507BEA" w14:textId="2289B9C2"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4AE75F5" w14:textId="3C28313C"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23F00974" w14:textId="79E38957"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AA76BA0" w14:textId="692C4DDE"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13D8B3B7" w14:textId="14220659"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расходы на оплату труда работников, участвующих в разработке и реализации образовательной программы основного общего образования;</w:t>
      </w:r>
    </w:p>
    <w:p w14:paraId="7B733E1B" w14:textId="789A04AB"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ab/>
        <w:t>расходы на приобретение учебников и учебных пособий, средств обучения;</w:t>
      </w:r>
    </w:p>
    <w:p w14:paraId="0F228EB8" w14:textId="292DD305"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прочие расходы (за исключением расходов на содержание зданий и оплату коммунальных услуг, осуществляемых из местных бюджетов).</w:t>
      </w:r>
    </w:p>
    <w:p w14:paraId="3BC9D487" w14:textId="69C5913A"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8EB14E9" w14:textId="26B3E807"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D8E0EA0" w14:textId="4120956F"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4DD4041D" w14:textId="2ECE675C"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t>МБОУ Болдыревская СОШ</w:t>
      </w:r>
      <w:r w:rsidR="00536202" w:rsidRPr="00E45289">
        <w:rPr>
          <w:rFonts w:ascii="Times New Roman" w:hAnsi="Times New Roman" w:cs="Times New Roman"/>
          <w:sz w:val="20"/>
          <w:szCs w:val="20"/>
        </w:rPr>
        <w:t xml:space="preserve"> самостоятельно принимает решение в части направления и расходования средств государственного (муниципального) задания. </w:t>
      </w:r>
      <w:r w:rsidR="000F1AA5" w:rsidRPr="00E45289">
        <w:rPr>
          <w:rFonts w:ascii="Times New Roman" w:hAnsi="Times New Roman" w:cs="Times New Roman"/>
          <w:sz w:val="20"/>
          <w:szCs w:val="20"/>
        </w:rPr>
        <w:tab/>
      </w:r>
      <w:r w:rsidR="00536202" w:rsidRPr="00E45289">
        <w:rPr>
          <w:rFonts w:ascii="Times New Roman" w:hAnsi="Times New Roman" w:cs="Times New Roman"/>
          <w:sz w:val="20"/>
          <w:szCs w:val="20"/>
        </w:rPr>
        <w:t xml:space="preserve">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w:t>
      </w:r>
      <w:r w:rsidR="00536202" w:rsidRPr="00E45289">
        <w:rPr>
          <w:rFonts w:ascii="Times New Roman" w:hAnsi="Times New Roman" w:cs="Times New Roman"/>
          <w:sz w:val="20"/>
          <w:szCs w:val="20"/>
        </w:rPr>
        <w:lastRenderedPageBreak/>
        <w:t>материальных затрат, непосредственно связанных с учебной деятельностью общеобразовательных организаций).</w:t>
      </w:r>
    </w:p>
    <w:p w14:paraId="59AEAD44" w14:textId="004EC984"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1D39F6A7" w14:textId="5DA24FDA"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53B81C30" w14:textId="6653C358"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591E4E21" w14:textId="0E5BF25C"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7AA82904" w14:textId="147CFA04"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w:t>
      </w:r>
      <w:r w:rsidR="00536202" w:rsidRPr="00E45289">
        <w:rPr>
          <w:rFonts w:ascii="Times New Roman" w:hAnsi="Times New Roman" w:cs="Times New Roman"/>
          <w:sz w:val="20"/>
          <w:szCs w:val="20"/>
        </w:rPr>
        <w:lastRenderedPageBreak/>
        <w:t>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03A8746" w14:textId="564DF5CA"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t>МБОУ Болдыревская СОШ</w:t>
      </w:r>
      <w:r w:rsidR="00536202" w:rsidRPr="00E45289">
        <w:rPr>
          <w:rFonts w:ascii="Times New Roman" w:hAnsi="Times New Roman" w:cs="Times New Roman"/>
          <w:sz w:val="20"/>
          <w:szCs w:val="20"/>
        </w:rPr>
        <w:t xml:space="preserve"> самостоятельно определяет:</w:t>
      </w:r>
    </w:p>
    <w:p w14:paraId="006455FC" w14:textId="0CB3A65A"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соотношение базовой и стимулирующей части фонда оплаты труда;</w:t>
      </w:r>
    </w:p>
    <w:p w14:paraId="244357F3" w14:textId="6836D92A"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4691CFFB" w14:textId="62F38E07"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соотношение общей и специальной частей внутри базовой части фонда оплаты труда;</w:t>
      </w:r>
    </w:p>
    <w:p w14:paraId="62E4BC14" w14:textId="31E3C37A"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7C103AAE" w14:textId="220C3B0B" w:rsidR="00536202" w:rsidRPr="00E45289" w:rsidRDefault="001A49D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15A8293D" w14:textId="69397BBB" w:rsidR="00536202" w:rsidRPr="00E45289" w:rsidRDefault="00A31615"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6F42BEBB" w14:textId="0A25FC43" w:rsidR="00536202" w:rsidRPr="00E45289" w:rsidRDefault="00A31615"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Взаимодействие осуществляется:</w:t>
      </w:r>
    </w:p>
    <w:p w14:paraId="6E9C0743" w14:textId="20E80160"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2CF94F1" w14:textId="7226E382"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2091C848" w14:textId="43CD46BF" w:rsidR="00536202" w:rsidRPr="00E45289" w:rsidRDefault="00A31615" w:rsidP="00107F7A">
      <w:pPr>
        <w:jc w:val="both"/>
        <w:rPr>
          <w:rFonts w:ascii="Times New Roman" w:hAnsi="Times New Roman" w:cs="Times New Roman"/>
          <w:sz w:val="20"/>
          <w:szCs w:val="20"/>
        </w:rPr>
      </w:pPr>
      <w:r w:rsidRPr="00E45289">
        <w:rPr>
          <w:rFonts w:ascii="Times New Roman" w:hAnsi="Times New Roman" w:cs="Times New Roman"/>
          <w:sz w:val="20"/>
          <w:szCs w:val="20"/>
        </w:rPr>
        <w:t>К</w:t>
      </w:r>
      <w:r w:rsidR="00536202" w:rsidRPr="00E45289">
        <w:rPr>
          <w:rFonts w:ascii="Times New Roman" w:hAnsi="Times New Roman" w:cs="Times New Roman"/>
          <w:sz w:val="20"/>
          <w:szCs w:val="20"/>
        </w:rPr>
        <w:t>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3BD26D5" w14:textId="5815D036" w:rsidR="00536202" w:rsidRPr="00E45289" w:rsidRDefault="00A31615"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ab/>
        <w:t>Р</w:t>
      </w:r>
      <w:r w:rsidR="00536202" w:rsidRPr="00E45289">
        <w:rPr>
          <w:rFonts w:ascii="Times New Roman" w:hAnsi="Times New Roman" w:cs="Times New Roman"/>
          <w:sz w:val="20"/>
          <w:szCs w:val="20"/>
        </w:rPr>
        <w:t>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5A878774" w14:textId="0C45CAFA" w:rsidR="00536202" w:rsidRPr="00E45289" w:rsidRDefault="00A31615" w:rsidP="00107F7A">
      <w:pPr>
        <w:jc w:val="both"/>
        <w:rPr>
          <w:rFonts w:ascii="Times New Roman" w:hAnsi="Times New Roman" w:cs="Times New Roman"/>
          <w:sz w:val="20"/>
          <w:szCs w:val="20"/>
        </w:rPr>
      </w:pPr>
      <w:r w:rsidRPr="00E45289">
        <w:rPr>
          <w:rFonts w:ascii="Times New Roman" w:hAnsi="Times New Roman" w:cs="Times New Roman"/>
          <w:sz w:val="20"/>
          <w:szCs w:val="20"/>
        </w:rPr>
        <w:tab/>
        <w:t>Р</w:t>
      </w:r>
      <w:r w:rsidR="00536202" w:rsidRPr="00E45289">
        <w:rPr>
          <w:rFonts w:ascii="Times New Roman" w:hAnsi="Times New Roman" w:cs="Times New Roman"/>
          <w:sz w:val="20"/>
          <w:szCs w:val="20"/>
        </w:rPr>
        <w:t>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C645152" w14:textId="5A56173B" w:rsidR="00536202" w:rsidRPr="00E45289" w:rsidRDefault="00A31615"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4F908B02" w14:textId="77777777" w:rsidR="00536202" w:rsidRPr="00E45289" w:rsidRDefault="00536202" w:rsidP="00107F7A">
      <w:pPr>
        <w:jc w:val="both"/>
        <w:rPr>
          <w:rFonts w:ascii="Times New Roman" w:hAnsi="Times New Roman" w:cs="Times New Roman"/>
          <w:sz w:val="20"/>
          <w:szCs w:val="20"/>
        </w:rPr>
      </w:pPr>
    </w:p>
    <w:p w14:paraId="7731ABDB" w14:textId="39D10137" w:rsidR="00536202" w:rsidRPr="00E45289" w:rsidRDefault="00D8001B" w:rsidP="00107F7A">
      <w:pPr>
        <w:jc w:val="both"/>
        <w:rPr>
          <w:rFonts w:ascii="Times New Roman" w:hAnsi="Times New Roman" w:cs="Times New Roman"/>
          <w:b/>
          <w:color w:val="auto"/>
          <w:sz w:val="20"/>
          <w:szCs w:val="20"/>
        </w:rPr>
      </w:pPr>
      <w:r w:rsidRPr="00E45289">
        <w:rPr>
          <w:rFonts w:ascii="Times New Roman" w:hAnsi="Times New Roman" w:cs="Times New Roman"/>
          <w:b/>
          <w:color w:val="auto"/>
          <w:sz w:val="20"/>
          <w:szCs w:val="20"/>
        </w:rPr>
        <w:t>3.4.4.    Информационно – образовательная среда МБОУ Болдыревская СОШ и м</w:t>
      </w:r>
      <w:r w:rsidR="00536202" w:rsidRPr="00E45289">
        <w:rPr>
          <w:rFonts w:ascii="Times New Roman" w:hAnsi="Times New Roman" w:cs="Times New Roman"/>
          <w:b/>
          <w:color w:val="auto"/>
          <w:sz w:val="20"/>
          <w:szCs w:val="20"/>
        </w:rPr>
        <w:t>атериально-техническое обеспечение программы основного общего образования</w:t>
      </w:r>
    </w:p>
    <w:p w14:paraId="469A2A0F" w14:textId="44A92324" w:rsidR="001A49DC" w:rsidRPr="00E45289" w:rsidRDefault="00A31615" w:rsidP="00107F7A">
      <w:pPr>
        <w:jc w:val="both"/>
        <w:rPr>
          <w:rFonts w:ascii="Times New Roman" w:hAnsi="Times New Roman" w:cs="Times New Roman"/>
          <w:sz w:val="20"/>
          <w:szCs w:val="20"/>
        </w:rPr>
      </w:pPr>
      <w:r w:rsidRPr="00E45289">
        <w:rPr>
          <w:rFonts w:ascii="Times New Roman" w:hAnsi="Times New Roman" w:cs="Times New Roman"/>
          <w:sz w:val="20"/>
          <w:szCs w:val="20"/>
        </w:rPr>
        <w:tab/>
      </w:r>
    </w:p>
    <w:p w14:paraId="1E5557B0" w14:textId="77777777" w:rsidR="00536202" w:rsidRPr="00E45289" w:rsidRDefault="00536202" w:rsidP="00107F7A">
      <w:pPr>
        <w:jc w:val="both"/>
        <w:rPr>
          <w:rFonts w:ascii="Times New Roman" w:hAnsi="Times New Roman" w:cs="Times New Roman"/>
          <w:b/>
          <w:i/>
          <w:color w:val="auto"/>
          <w:sz w:val="20"/>
          <w:szCs w:val="20"/>
        </w:rPr>
      </w:pPr>
      <w:r w:rsidRPr="00E45289">
        <w:rPr>
          <w:rFonts w:ascii="Times New Roman" w:hAnsi="Times New Roman" w:cs="Times New Roman"/>
          <w:b/>
          <w:i/>
          <w:color w:val="auto"/>
          <w:sz w:val="20"/>
          <w:szCs w:val="20"/>
        </w:rPr>
        <w:t>Информационно-образовательная среда</w:t>
      </w:r>
    </w:p>
    <w:p w14:paraId="4B11D035" w14:textId="54B1705B" w:rsidR="00536202" w:rsidRPr="00E45289" w:rsidRDefault="00862303"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i/>
          <w:sz w:val="20"/>
          <w:szCs w:val="20"/>
        </w:rPr>
        <w:t>Информационно-образовательная среда</w:t>
      </w:r>
      <w:r w:rsidR="00536202" w:rsidRPr="00E45289">
        <w:rPr>
          <w:rFonts w:ascii="Times New Roman" w:hAnsi="Times New Roman" w:cs="Times New Roman"/>
          <w:sz w:val="20"/>
          <w:szCs w:val="20"/>
        </w:rPr>
        <w:t xml:space="preserve">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056D4FDC" w14:textId="7D40DED0"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lastRenderedPageBreak/>
        <w:tab/>
      </w:r>
      <w:r w:rsidR="00536202" w:rsidRPr="00E45289">
        <w:rPr>
          <w:rFonts w:ascii="Times New Roman" w:hAnsi="Times New Roman" w:cs="Times New Roman"/>
          <w:i/>
          <w:sz w:val="20"/>
          <w:szCs w:val="20"/>
        </w:rPr>
        <w:t xml:space="preserve">Основными компонентами ИОС </w:t>
      </w:r>
      <w:r w:rsidRPr="00E45289">
        <w:rPr>
          <w:rFonts w:ascii="Times New Roman" w:hAnsi="Times New Roman" w:cs="Times New Roman"/>
          <w:i/>
          <w:sz w:val="20"/>
          <w:szCs w:val="20"/>
        </w:rPr>
        <w:t>школы</w:t>
      </w:r>
      <w:r w:rsidR="00536202" w:rsidRPr="00E45289">
        <w:rPr>
          <w:rFonts w:ascii="Times New Roman" w:hAnsi="Times New Roman" w:cs="Times New Roman"/>
          <w:sz w:val="20"/>
          <w:szCs w:val="20"/>
        </w:rPr>
        <w:t xml:space="preserve"> являются:</w:t>
      </w:r>
    </w:p>
    <w:p w14:paraId="4D9D4CCA" w14:textId="43F5BC47"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2697BF1F" w14:textId="36F6FF29"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фонд дополнительной литературы (художественная и научно-популярная литература, справочно-библиографические и периодические издания);</w:t>
      </w:r>
    </w:p>
    <w:p w14:paraId="268BC4A8" w14:textId="0FA95538"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учебно-наглядные пособия (средства натурного фонда, модели, печатные, экранно-звуковые средства, мультимедийные средства);</w:t>
      </w:r>
    </w:p>
    <w:p w14:paraId="5B0423F1" w14:textId="6A0751E0"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48E3B642" w14:textId="7C419E6A"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информационно-телекоммуникационная инфраструктура;</w:t>
      </w:r>
    </w:p>
    <w:p w14:paraId="62D3D66B" w14:textId="7A03A9FA"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технические средства, обеспечивающие функционирование информационно-образовательной среды;</w:t>
      </w:r>
    </w:p>
    <w:p w14:paraId="73D5BBE8" w14:textId="76A1E96A"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программные инструменты, обеспечивающие функционирование информационно-образовательной среды;</w:t>
      </w:r>
    </w:p>
    <w:p w14:paraId="6996A8D7" w14:textId="3076FB6C"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 xml:space="preserve"> служба технической поддержки функционирования информационно-образовательной среды.</w:t>
      </w:r>
    </w:p>
    <w:p w14:paraId="53D84028" w14:textId="7D6F8D3F"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 xml:space="preserve">ИОС </w:t>
      </w:r>
      <w:r w:rsidRPr="00E45289">
        <w:rPr>
          <w:rFonts w:ascii="Times New Roman" w:hAnsi="Times New Roman" w:cs="Times New Roman"/>
          <w:sz w:val="20"/>
          <w:szCs w:val="20"/>
        </w:rPr>
        <w:t>МБОУ Болдыревская СОШ</w:t>
      </w:r>
      <w:r w:rsidR="00536202" w:rsidRPr="00E45289">
        <w:rPr>
          <w:rFonts w:ascii="Times New Roman" w:hAnsi="Times New Roman" w:cs="Times New Roman"/>
          <w:sz w:val="20"/>
          <w:szCs w:val="20"/>
        </w:rPr>
        <w:t xml:space="preserve"> предоставляет для участников образовательного процесса возможность:</w:t>
      </w:r>
    </w:p>
    <w:p w14:paraId="2A2228A2" w14:textId="0AE288F0"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7B7D8A1E" w14:textId="58278340"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w:t>
      </w:r>
      <w:r w:rsidRPr="00E45289">
        <w:rPr>
          <w:rFonts w:ascii="Times New Roman" w:hAnsi="Times New Roman" w:cs="Times New Roman"/>
          <w:sz w:val="20"/>
          <w:szCs w:val="20"/>
        </w:rPr>
        <w:t>истему кружков, клубов, секций</w:t>
      </w:r>
      <w:r w:rsidR="00536202" w:rsidRPr="00E45289">
        <w:rPr>
          <w:rFonts w:ascii="Times New Roman" w:hAnsi="Times New Roman" w:cs="Times New Roman"/>
          <w:sz w:val="20"/>
          <w:szCs w:val="20"/>
        </w:rPr>
        <w:t xml:space="preserve">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1A2894BD" w14:textId="29C69B58"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21DEE99C" w14:textId="27A4EEE4"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 xml:space="preserve">формирования социокультурных и духовно-нравственных ценностей обучающихся, основ их гражданственности, российской </w:t>
      </w:r>
      <w:r w:rsidR="00536202" w:rsidRPr="00E45289">
        <w:rPr>
          <w:rFonts w:ascii="Times New Roman" w:hAnsi="Times New Roman" w:cs="Times New Roman"/>
          <w:sz w:val="20"/>
          <w:szCs w:val="20"/>
        </w:rPr>
        <w:lastRenderedPageBreak/>
        <w:t>гражданской идентичности и социально-профессиональных ориентаций;</w:t>
      </w:r>
    </w:p>
    <w:p w14:paraId="7FB4BC11" w14:textId="533B0894"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39FD36F" w14:textId="1854F05C"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57F1B86" w14:textId="23E0E95B"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формирования у обучающихся опыта самостоятельной образовательной и общественной деятельности;</w:t>
      </w:r>
    </w:p>
    <w:p w14:paraId="684FA11E" w14:textId="09A6826F"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формирования у обучающихся экологической грамотности, навыков здорового и безопасного для человека и окружающей его среды образа жизни;</w:t>
      </w:r>
    </w:p>
    <w:p w14:paraId="51E4FA01" w14:textId="5E34C4E1"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14:paraId="5857C6BD" w14:textId="4543D863"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3A701A5A" w14:textId="1651BB50"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9AFB26D" w14:textId="1481726B"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w:t>
      </w:r>
      <w:r w:rsidR="00536202" w:rsidRPr="00E45289">
        <w:rPr>
          <w:rFonts w:ascii="Times New Roman" w:hAnsi="Times New Roman" w:cs="Times New Roman"/>
          <w:sz w:val="20"/>
          <w:szCs w:val="20"/>
        </w:rPr>
        <w:tab/>
        <w:t>эффективного управления организацией с использованием ИКТ, современных механизмов финансирования.</w:t>
      </w:r>
    </w:p>
    <w:p w14:paraId="645D0797" w14:textId="6FA681D0"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Электронная информационно-образовательная среда организации обеспечивает:</w:t>
      </w:r>
    </w:p>
    <w:p w14:paraId="5FF91FC5" w14:textId="2B6E2295"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14:paraId="7344A254" w14:textId="4CA3EBF0"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формирование и хранение электронного портфолио обучающегося, в том числе его работ и оценок за эти работы;</w:t>
      </w:r>
    </w:p>
    <w:p w14:paraId="2B146196" w14:textId="61851AF7"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47F06EB7" w14:textId="02F968AC"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 xml:space="preserve">проведение учебных занятий, процедуры оценки результатов </w:t>
      </w:r>
      <w:r w:rsidRPr="00E45289">
        <w:rPr>
          <w:rFonts w:ascii="Times New Roman" w:hAnsi="Times New Roman" w:cs="Times New Roman"/>
          <w:sz w:val="20"/>
          <w:szCs w:val="20"/>
        </w:rPr>
        <w:lastRenderedPageBreak/>
        <w:t>обучения, реализация которых предусмотрена с применением электронного обучения, дистанционных образовательных технологий;</w:t>
      </w:r>
    </w:p>
    <w:p w14:paraId="6DD4374C" w14:textId="29717449"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015A5021" w14:textId="77777777"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Электронная информационно-образовательная среда позволяет обучающимся осуществить:</w:t>
      </w:r>
    </w:p>
    <w:p w14:paraId="00C0BCA9" w14:textId="7D316883"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поиск и получение информации в локальной сети организации и Глобальной сети — Интернете в соответствии с учебной задачей;</w:t>
      </w:r>
    </w:p>
    <w:p w14:paraId="7D125B7C" w14:textId="7159B7AA"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обработку информации для выступления с аудио-, видео- и графическим сопровождением;</w:t>
      </w:r>
    </w:p>
    <w:p w14:paraId="444CA34F" w14:textId="1E5FFB2D"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размещение продуктов познавательной, исследовательской и творческой деятельности в сети образовательной организации и Интернете;</w:t>
      </w:r>
    </w:p>
    <w:p w14:paraId="4B21F793" w14:textId="7C8C996E"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выпуск школьных печатных изданий, радиопередач;</w:t>
      </w:r>
    </w:p>
    <w:p w14:paraId="71238F20" w14:textId="706FCB2D" w:rsidR="00536202" w:rsidRPr="00E45289" w:rsidRDefault="00536202" w:rsidP="00107F7A">
      <w:pPr>
        <w:jc w:val="both"/>
        <w:rPr>
          <w:rFonts w:ascii="Times New Roman" w:hAnsi="Times New Roman" w:cs="Times New Roman"/>
          <w:sz w:val="20"/>
          <w:szCs w:val="20"/>
        </w:rPr>
      </w:pPr>
      <w:r w:rsidRPr="00E45289">
        <w:rPr>
          <w:rFonts w:ascii="Times New Roman" w:hAnsi="Times New Roman" w:cs="Times New Roman"/>
          <w:sz w:val="20"/>
          <w:szCs w:val="20"/>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7C36BED3" w14:textId="713D4267"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5B439CC3" w14:textId="747A3EED"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BF7BD6C" w14:textId="664A3A9E" w:rsidR="00D9030C"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Функционирование электронной информационно-образовательной среды соответствует законодательству Российской Федерации</w:t>
      </w:r>
      <w:r w:rsidRPr="00E45289">
        <w:rPr>
          <w:rFonts w:ascii="Times New Roman" w:hAnsi="Times New Roman" w:cs="Times New Roman"/>
          <w:sz w:val="20"/>
          <w:szCs w:val="20"/>
        </w:rPr>
        <w:t>.</w:t>
      </w:r>
      <w:r w:rsidR="00536202" w:rsidRPr="00E45289">
        <w:rPr>
          <w:rFonts w:ascii="Times New Roman" w:hAnsi="Times New Roman" w:cs="Times New Roman"/>
          <w:sz w:val="20"/>
          <w:szCs w:val="20"/>
        </w:rPr>
        <w:t xml:space="preserve"> </w:t>
      </w:r>
    </w:p>
    <w:p w14:paraId="53B2B44F" w14:textId="7627F896" w:rsidR="00536202" w:rsidRPr="00E45289" w:rsidRDefault="00D9030C" w:rsidP="00107F7A">
      <w:pPr>
        <w:jc w:val="both"/>
        <w:rPr>
          <w:rFonts w:ascii="Times New Roman" w:hAnsi="Times New Roman" w:cs="Times New Roman"/>
          <w:sz w:val="20"/>
          <w:szCs w:val="20"/>
        </w:rPr>
      </w:pPr>
      <w:r w:rsidRPr="00E45289">
        <w:rPr>
          <w:rFonts w:ascii="Times New Roman" w:hAnsi="Times New Roman" w:cs="Times New Roman"/>
          <w:sz w:val="20"/>
          <w:szCs w:val="20"/>
        </w:rPr>
        <w:tab/>
      </w:r>
      <w:r w:rsidR="00536202" w:rsidRPr="00E45289">
        <w:rPr>
          <w:rFonts w:ascii="Times New Roman" w:hAnsi="Times New Roman" w:cs="Times New Roman"/>
          <w:sz w:val="20"/>
          <w:szCs w:val="20"/>
        </w:rPr>
        <w:t xml:space="preserve">Характеристика информационно-образовательной среды </w:t>
      </w:r>
      <w:r w:rsidR="00B827F3" w:rsidRPr="00E45289">
        <w:rPr>
          <w:rFonts w:ascii="Times New Roman" w:hAnsi="Times New Roman" w:cs="Times New Roman"/>
          <w:sz w:val="20"/>
          <w:szCs w:val="20"/>
        </w:rPr>
        <w:t>МБОУ Болдыревская СОШ:</w:t>
      </w:r>
    </w:p>
    <w:p w14:paraId="679E1398" w14:textId="5A74ADC8" w:rsidR="00536202" w:rsidRPr="00E45289" w:rsidRDefault="00536202" w:rsidP="00107F7A">
      <w:pPr>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2126"/>
        <w:gridCol w:w="1507"/>
        <w:gridCol w:w="1507"/>
      </w:tblGrid>
      <w:tr w:rsidR="00B827F3" w:rsidRPr="00E45289" w14:paraId="59B0AE9E" w14:textId="77777777" w:rsidTr="00B827F3">
        <w:trPr>
          <w:trHeight w:val="551"/>
        </w:trPr>
        <w:tc>
          <w:tcPr>
            <w:tcW w:w="834" w:type="dxa"/>
          </w:tcPr>
          <w:p w14:paraId="5E996250"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bCs/>
                <w:sz w:val="20"/>
                <w:szCs w:val="20"/>
                <w:lang w:bidi="ar-SA"/>
              </w:rPr>
              <w:t xml:space="preserve">№ п/п </w:t>
            </w:r>
          </w:p>
        </w:tc>
        <w:tc>
          <w:tcPr>
            <w:tcW w:w="2126" w:type="dxa"/>
          </w:tcPr>
          <w:p w14:paraId="3D5D7938"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bCs/>
                <w:sz w:val="20"/>
                <w:szCs w:val="20"/>
                <w:lang w:bidi="ar-SA"/>
              </w:rPr>
              <w:t xml:space="preserve">Компоненты ИОС </w:t>
            </w:r>
          </w:p>
        </w:tc>
        <w:tc>
          <w:tcPr>
            <w:tcW w:w="1507" w:type="dxa"/>
          </w:tcPr>
          <w:p w14:paraId="4600313C"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bCs/>
                <w:sz w:val="20"/>
                <w:szCs w:val="20"/>
                <w:lang w:bidi="ar-SA"/>
              </w:rPr>
              <w:t xml:space="preserve">Наличие компонентов ИОС </w:t>
            </w:r>
          </w:p>
        </w:tc>
        <w:tc>
          <w:tcPr>
            <w:tcW w:w="1507" w:type="dxa"/>
          </w:tcPr>
          <w:p w14:paraId="106DA71D" w14:textId="25F3A5EF"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bCs/>
                <w:sz w:val="20"/>
                <w:szCs w:val="20"/>
                <w:lang w:bidi="ar-SA"/>
              </w:rPr>
              <w:t xml:space="preserve">Сроки создания условий в соответствии с требованиями ФГОС ООО </w:t>
            </w:r>
          </w:p>
        </w:tc>
      </w:tr>
      <w:tr w:rsidR="00B827F3" w:rsidRPr="00E45289" w14:paraId="26A85143" w14:textId="77777777" w:rsidTr="00B827F3">
        <w:trPr>
          <w:trHeight w:val="780"/>
        </w:trPr>
        <w:tc>
          <w:tcPr>
            <w:tcW w:w="834" w:type="dxa"/>
          </w:tcPr>
          <w:p w14:paraId="6A27CE3E"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lastRenderedPageBreak/>
              <w:t xml:space="preserve">I </w:t>
            </w:r>
          </w:p>
        </w:tc>
        <w:tc>
          <w:tcPr>
            <w:tcW w:w="2126" w:type="dxa"/>
          </w:tcPr>
          <w:p w14:paraId="1420217A"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Учебники по всем учебным предметам на языках обучения, определённых учредителем образовательной организации </w:t>
            </w:r>
          </w:p>
        </w:tc>
        <w:tc>
          <w:tcPr>
            <w:tcW w:w="1507" w:type="dxa"/>
          </w:tcPr>
          <w:p w14:paraId="2FB10FF3"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 </w:t>
            </w:r>
          </w:p>
        </w:tc>
        <w:tc>
          <w:tcPr>
            <w:tcW w:w="1507" w:type="dxa"/>
          </w:tcPr>
          <w:p w14:paraId="36BDB3D2"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2022-2026гг </w:t>
            </w:r>
          </w:p>
        </w:tc>
      </w:tr>
      <w:tr w:rsidR="00B827F3" w:rsidRPr="00E45289" w14:paraId="0C274362" w14:textId="77777777" w:rsidTr="00B827F3">
        <w:trPr>
          <w:trHeight w:val="204"/>
        </w:trPr>
        <w:tc>
          <w:tcPr>
            <w:tcW w:w="834" w:type="dxa"/>
          </w:tcPr>
          <w:p w14:paraId="2242463E"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II </w:t>
            </w:r>
          </w:p>
        </w:tc>
        <w:tc>
          <w:tcPr>
            <w:tcW w:w="2126" w:type="dxa"/>
          </w:tcPr>
          <w:p w14:paraId="638D7643"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Учебно-наглядные пособия </w:t>
            </w:r>
          </w:p>
        </w:tc>
        <w:tc>
          <w:tcPr>
            <w:tcW w:w="1507" w:type="dxa"/>
          </w:tcPr>
          <w:p w14:paraId="44FEDBF4"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 </w:t>
            </w:r>
          </w:p>
        </w:tc>
        <w:tc>
          <w:tcPr>
            <w:tcW w:w="1507" w:type="dxa"/>
          </w:tcPr>
          <w:p w14:paraId="004903E6"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2022-2026гг </w:t>
            </w:r>
          </w:p>
        </w:tc>
      </w:tr>
      <w:tr w:rsidR="00B827F3" w:rsidRPr="00E45289" w14:paraId="724ADFEC" w14:textId="77777777" w:rsidTr="00B827F3">
        <w:trPr>
          <w:trHeight w:val="435"/>
        </w:trPr>
        <w:tc>
          <w:tcPr>
            <w:tcW w:w="834" w:type="dxa"/>
          </w:tcPr>
          <w:p w14:paraId="5950BC40"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III </w:t>
            </w:r>
          </w:p>
        </w:tc>
        <w:tc>
          <w:tcPr>
            <w:tcW w:w="2126" w:type="dxa"/>
          </w:tcPr>
          <w:p w14:paraId="0952CD91"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Технические средства, обеспечивающие функционирование ИОС </w:t>
            </w:r>
          </w:p>
        </w:tc>
        <w:tc>
          <w:tcPr>
            <w:tcW w:w="1507" w:type="dxa"/>
          </w:tcPr>
          <w:p w14:paraId="48A4F490"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 </w:t>
            </w:r>
          </w:p>
        </w:tc>
        <w:tc>
          <w:tcPr>
            <w:tcW w:w="1507" w:type="dxa"/>
          </w:tcPr>
          <w:p w14:paraId="7B471DB0"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2022-2026гг </w:t>
            </w:r>
          </w:p>
        </w:tc>
      </w:tr>
      <w:tr w:rsidR="00B827F3" w:rsidRPr="00E45289" w14:paraId="048E660C" w14:textId="77777777" w:rsidTr="00B827F3">
        <w:trPr>
          <w:trHeight w:val="550"/>
        </w:trPr>
        <w:tc>
          <w:tcPr>
            <w:tcW w:w="834" w:type="dxa"/>
          </w:tcPr>
          <w:p w14:paraId="3D7D4BA8"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IV </w:t>
            </w:r>
          </w:p>
        </w:tc>
        <w:tc>
          <w:tcPr>
            <w:tcW w:w="2126" w:type="dxa"/>
          </w:tcPr>
          <w:p w14:paraId="0ACC4DAB"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Программные инструменты, обеспечивающие функционирование ИОС </w:t>
            </w:r>
          </w:p>
        </w:tc>
        <w:tc>
          <w:tcPr>
            <w:tcW w:w="1507" w:type="dxa"/>
          </w:tcPr>
          <w:p w14:paraId="5ACC403B"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 </w:t>
            </w:r>
          </w:p>
        </w:tc>
        <w:tc>
          <w:tcPr>
            <w:tcW w:w="1507" w:type="dxa"/>
          </w:tcPr>
          <w:p w14:paraId="68C91097"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2022-2026гг </w:t>
            </w:r>
          </w:p>
        </w:tc>
      </w:tr>
      <w:tr w:rsidR="00B827F3" w:rsidRPr="00E45289" w14:paraId="44BB38A5" w14:textId="77777777" w:rsidTr="00B827F3">
        <w:trPr>
          <w:trHeight w:val="206"/>
        </w:trPr>
        <w:tc>
          <w:tcPr>
            <w:tcW w:w="834" w:type="dxa"/>
          </w:tcPr>
          <w:p w14:paraId="65ED9121"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V </w:t>
            </w:r>
          </w:p>
        </w:tc>
        <w:tc>
          <w:tcPr>
            <w:tcW w:w="2126" w:type="dxa"/>
          </w:tcPr>
          <w:p w14:paraId="65E596B9"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Служба технической поддержки </w:t>
            </w:r>
          </w:p>
        </w:tc>
        <w:tc>
          <w:tcPr>
            <w:tcW w:w="1507" w:type="dxa"/>
          </w:tcPr>
          <w:p w14:paraId="33D41B16"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 </w:t>
            </w:r>
          </w:p>
        </w:tc>
        <w:tc>
          <w:tcPr>
            <w:tcW w:w="1507" w:type="dxa"/>
          </w:tcPr>
          <w:p w14:paraId="6B1FF9B3" w14:textId="77777777" w:rsidR="00B827F3" w:rsidRPr="00E45289" w:rsidRDefault="00B827F3" w:rsidP="00107F7A">
            <w:pPr>
              <w:widowControl/>
              <w:autoSpaceDE w:val="0"/>
              <w:autoSpaceDN w:val="0"/>
              <w:adjustRightInd w:val="0"/>
              <w:jc w:val="both"/>
              <w:rPr>
                <w:rFonts w:ascii="Times New Roman" w:hAnsi="Times New Roman" w:cs="Times New Roman"/>
                <w:sz w:val="20"/>
                <w:szCs w:val="20"/>
                <w:lang w:bidi="ar-SA"/>
              </w:rPr>
            </w:pPr>
            <w:r w:rsidRPr="00E45289">
              <w:rPr>
                <w:rFonts w:ascii="Times New Roman" w:hAnsi="Times New Roman" w:cs="Times New Roman"/>
                <w:sz w:val="20"/>
                <w:szCs w:val="20"/>
                <w:lang w:bidi="ar-SA"/>
              </w:rPr>
              <w:t xml:space="preserve">2022-2026гг </w:t>
            </w:r>
          </w:p>
        </w:tc>
      </w:tr>
    </w:tbl>
    <w:p w14:paraId="493BA5E0" w14:textId="14E76399" w:rsidR="00D9030C" w:rsidRPr="00E45289" w:rsidRDefault="00D9030C" w:rsidP="00107F7A">
      <w:pPr>
        <w:jc w:val="both"/>
        <w:rPr>
          <w:rFonts w:ascii="Times New Roman" w:hAnsi="Times New Roman" w:cs="Times New Roman"/>
          <w:sz w:val="20"/>
          <w:szCs w:val="20"/>
        </w:rPr>
      </w:pPr>
    </w:p>
    <w:p w14:paraId="22092108" w14:textId="77777777" w:rsidR="00D8001B" w:rsidRPr="00E45289" w:rsidRDefault="00536202" w:rsidP="00107F7A">
      <w:pPr>
        <w:pStyle w:val="13"/>
        <w:spacing w:line="240" w:lineRule="auto"/>
        <w:jc w:val="both"/>
        <w:rPr>
          <w:color w:val="auto"/>
        </w:rPr>
      </w:pPr>
      <w:r w:rsidRPr="00E45289">
        <w:rPr>
          <w:b/>
          <w:i/>
          <w:color w:val="auto"/>
        </w:rPr>
        <w:t xml:space="preserve">Материально-технические </w:t>
      </w:r>
      <w:r w:rsidR="00D8001B" w:rsidRPr="00E45289">
        <w:rPr>
          <w:b/>
          <w:i/>
          <w:color w:val="auto"/>
        </w:rPr>
        <w:t>обеспечение</w:t>
      </w:r>
      <w:r w:rsidRPr="00E45289">
        <w:rPr>
          <w:color w:val="auto"/>
        </w:rPr>
        <w:t xml:space="preserve"> </w:t>
      </w:r>
    </w:p>
    <w:p w14:paraId="6DD56261" w14:textId="77777777" w:rsidR="00D8001B" w:rsidRPr="00E45289" w:rsidRDefault="00D8001B" w:rsidP="00107F7A">
      <w:pPr>
        <w:pStyle w:val="13"/>
        <w:spacing w:line="240" w:lineRule="auto"/>
        <w:jc w:val="both"/>
        <w:rPr>
          <w:color w:val="auto"/>
        </w:rPr>
      </w:pPr>
      <w:r w:rsidRPr="00E45289">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2E2C223E" w14:textId="77777777" w:rsidR="00D8001B" w:rsidRPr="00E45289" w:rsidRDefault="00D8001B" w:rsidP="007E1DEA">
      <w:pPr>
        <w:pStyle w:val="13"/>
        <w:numPr>
          <w:ilvl w:val="0"/>
          <w:numId w:val="36"/>
        </w:numPr>
        <w:spacing w:line="240" w:lineRule="auto"/>
        <w:jc w:val="both"/>
        <w:rPr>
          <w:color w:val="auto"/>
        </w:rPr>
      </w:pPr>
      <w:r w:rsidRPr="00E45289">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6E2A79DD" w14:textId="77777777" w:rsidR="00D8001B" w:rsidRPr="00E45289" w:rsidRDefault="00D8001B" w:rsidP="007E1DEA">
      <w:pPr>
        <w:pStyle w:val="13"/>
        <w:numPr>
          <w:ilvl w:val="0"/>
          <w:numId w:val="36"/>
        </w:numPr>
        <w:spacing w:line="240" w:lineRule="auto"/>
        <w:ind w:left="714" w:hanging="357"/>
        <w:jc w:val="both"/>
        <w:rPr>
          <w:color w:val="auto"/>
        </w:rPr>
      </w:pPr>
      <w:r w:rsidRPr="00E45289">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E920F37" w14:textId="77777777" w:rsidR="00D8001B" w:rsidRPr="00E45289" w:rsidRDefault="00D8001B" w:rsidP="007E1DEA">
      <w:pPr>
        <w:pStyle w:val="13"/>
        <w:numPr>
          <w:ilvl w:val="0"/>
          <w:numId w:val="36"/>
        </w:numPr>
        <w:spacing w:line="240" w:lineRule="auto"/>
        <w:ind w:left="714" w:hanging="357"/>
        <w:jc w:val="both"/>
        <w:rPr>
          <w:color w:val="auto"/>
        </w:rPr>
      </w:pPr>
      <w:r w:rsidRPr="00E45289">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5E9B9A" w14:textId="77777777" w:rsidR="00D8001B" w:rsidRPr="00E45289" w:rsidRDefault="00D8001B" w:rsidP="007E1DEA">
      <w:pPr>
        <w:pStyle w:val="13"/>
        <w:numPr>
          <w:ilvl w:val="0"/>
          <w:numId w:val="36"/>
        </w:numPr>
        <w:spacing w:line="240" w:lineRule="auto"/>
        <w:jc w:val="both"/>
        <w:rPr>
          <w:color w:val="auto"/>
        </w:rPr>
      </w:pPr>
      <w:r w:rsidRPr="00E45289">
        <w:rPr>
          <w:color w:val="auto"/>
        </w:rPr>
        <w:lastRenderedPageBreak/>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6C844F10" w14:textId="77777777" w:rsidR="00D8001B" w:rsidRPr="00E45289" w:rsidRDefault="00D8001B" w:rsidP="007E1DEA">
      <w:pPr>
        <w:pStyle w:val="13"/>
        <w:numPr>
          <w:ilvl w:val="0"/>
          <w:numId w:val="36"/>
        </w:numPr>
        <w:spacing w:line="240" w:lineRule="auto"/>
        <w:jc w:val="both"/>
        <w:rPr>
          <w:color w:val="auto"/>
        </w:rPr>
      </w:pPr>
      <w:r w:rsidRPr="00E45289">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5B8E97C" w14:textId="57987B9B" w:rsidR="00536202" w:rsidRPr="00E45289" w:rsidRDefault="00D8001B" w:rsidP="00107F7A">
      <w:pPr>
        <w:pStyle w:val="13"/>
        <w:spacing w:line="240" w:lineRule="auto"/>
        <w:jc w:val="both"/>
        <w:rPr>
          <w:color w:val="auto"/>
        </w:rPr>
      </w:pPr>
      <w:r w:rsidRPr="00E45289">
        <w:rPr>
          <w:color w:val="auto"/>
        </w:rPr>
        <w:t>Реализацию</w:t>
      </w:r>
      <w:r w:rsidR="00536202" w:rsidRPr="00E45289">
        <w:rPr>
          <w:color w:val="auto"/>
        </w:rPr>
        <w:t xml:space="preserve"> основной образовательной программы основного общего образования </w:t>
      </w:r>
      <w:r w:rsidRPr="00E45289">
        <w:rPr>
          <w:color w:val="auto"/>
        </w:rPr>
        <w:t xml:space="preserve">МБОУ Болдыревская СОШ </w:t>
      </w:r>
      <w:r w:rsidR="00536202" w:rsidRPr="00E45289">
        <w:rPr>
          <w:color w:val="auto"/>
        </w:rPr>
        <w:t>должны обеспечивать:</w:t>
      </w:r>
    </w:p>
    <w:p w14:paraId="41E204D3" w14:textId="77777777" w:rsidR="00536202" w:rsidRPr="00E45289" w:rsidRDefault="00536202" w:rsidP="007E1DEA">
      <w:pPr>
        <w:pStyle w:val="13"/>
        <w:numPr>
          <w:ilvl w:val="0"/>
          <w:numId w:val="35"/>
        </w:numPr>
        <w:spacing w:line="240" w:lineRule="auto"/>
        <w:jc w:val="both"/>
        <w:rPr>
          <w:color w:val="auto"/>
        </w:rPr>
      </w:pPr>
      <w:r w:rsidRPr="00E45289">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16DFF722" w14:textId="77777777" w:rsidR="00536202" w:rsidRPr="00E45289" w:rsidRDefault="00536202" w:rsidP="007E1DEA">
      <w:pPr>
        <w:pStyle w:val="13"/>
        <w:numPr>
          <w:ilvl w:val="0"/>
          <w:numId w:val="35"/>
        </w:numPr>
        <w:spacing w:line="240" w:lineRule="auto"/>
        <w:jc w:val="both"/>
        <w:rPr>
          <w:color w:val="auto"/>
        </w:rPr>
      </w:pPr>
      <w:r w:rsidRPr="00E45289">
        <w:rPr>
          <w:color w:val="auto"/>
        </w:rPr>
        <w:t>безопасность и комфортность организации учебного процесса;</w:t>
      </w:r>
    </w:p>
    <w:p w14:paraId="29189D15" w14:textId="77777777" w:rsidR="00536202" w:rsidRPr="00E45289" w:rsidRDefault="00536202" w:rsidP="007E1DEA">
      <w:pPr>
        <w:pStyle w:val="13"/>
        <w:numPr>
          <w:ilvl w:val="0"/>
          <w:numId w:val="35"/>
        </w:numPr>
        <w:spacing w:line="240" w:lineRule="auto"/>
        <w:jc w:val="both"/>
        <w:rPr>
          <w:color w:val="auto"/>
        </w:rPr>
      </w:pPr>
      <w:r w:rsidRPr="00E45289">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304EFE47" w14:textId="77777777" w:rsidR="00536202" w:rsidRPr="00E45289" w:rsidRDefault="00536202" w:rsidP="007E1DEA">
      <w:pPr>
        <w:pStyle w:val="13"/>
        <w:numPr>
          <w:ilvl w:val="0"/>
          <w:numId w:val="35"/>
        </w:numPr>
        <w:spacing w:after="220" w:line="240" w:lineRule="auto"/>
        <w:jc w:val="both"/>
        <w:rPr>
          <w:color w:val="auto"/>
        </w:rPr>
      </w:pPr>
      <w:r w:rsidRPr="00E45289">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07424364" w14:textId="01F80271" w:rsidR="00536202" w:rsidRPr="00E45289" w:rsidRDefault="00536202" w:rsidP="00107F7A">
      <w:pPr>
        <w:pStyle w:val="13"/>
        <w:spacing w:line="240" w:lineRule="auto"/>
        <w:jc w:val="both"/>
        <w:rPr>
          <w:color w:val="auto"/>
        </w:rPr>
      </w:pPr>
      <w:r w:rsidRPr="00E45289">
        <w:rPr>
          <w:color w:val="auto"/>
        </w:rPr>
        <w:t xml:space="preserve">В зональную структуру </w:t>
      </w:r>
      <w:r w:rsidR="00431872" w:rsidRPr="00E45289">
        <w:rPr>
          <w:color w:val="auto"/>
        </w:rPr>
        <w:t>МБОУ Болдыревская СОШ</w:t>
      </w:r>
      <w:r w:rsidRPr="00E45289">
        <w:rPr>
          <w:color w:val="auto"/>
        </w:rPr>
        <w:t xml:space="preserve"> включены:</w:t>
      </w:r>
    </w:p>
    <w:p w14:paraId="1420169E" w14:textId="77777777" w:rsidR="00536202" w:rsidRPr="00E45289" w:rsidRDefault="00536202" w:rsidP="007E1DEA">
      <w:pPr>
        <w:pStyle w:val="13"/>
        <w:numPr>
          <w:ilvl w:val="0"/>
          <w:numId w:val="37"/>
        </w:numPr>
        <w:spacing w:line="240" w:lineRule="auto"/>
        <w:jc w:val="both"/>
        <w:rPr>
          <w:color w:val="auto"/>
        </w:rPr>
      </w:pPr>
      <w:r w:rsidRPr="00E45289">
        <w:rPr>
          <w:color w:val="auto"/>
        </w:rPr>
        <w:t>участки (территории) с целесообразным набором оснащенных зон;</w:t>
      </w:r>
    </w:p>
    <w:p w14:paraId="2E106339" w14:textId="77777777" w:rsidR="00536202" w:rsidRPr="00E45289" w:rsidRDefault="00536202" w:rsidP="007E1DEA">
      <w:pPr>
        <w:pStyle w:val="13"/>
        <w:numPr>
          <w:ilvl w:val="0"/>
          <w:numId w:val="37"/>
        </w:numPr>
        <w:spacing w:line="240" w:lineRule="auto"/>
        <w:jc w:val="both"/>
        <w:rPr>
          <w:color w:val="auto"/>
        </w:rPr>
      </w:pPr>
      <w:r w:rsidRPr="00E45289">
        <w:rPr>
          <w:color w:val="auto"/>
        </w:rPr>
        <w:t>входная зона;</w:t>
      </w:r>
    </w:p>
    <w:p w14:paraId="45BB418C" w14:textId="4E879C76" w:rsidR="00536202" w:rsidRPr="00E45289" w:rsidRDefault="00431872" w:rsidP="007E1DEA">
      <w:pPr>
        <w:pStyle w:val="13"/>
        <w:numPr>
          <w:ilvl w:val="0"/>
          <w:numId w:val="37"/>
        </w:numPr>
        <w:spacing w:line="240" w:lineRule="auto"/>
        <w:jc w:val="both"/>
        <w:rPr>
          <w:color w:val="auto"/>
        </w:rPr>
      </w:pPr>
      <w:r w:rsidRPr="00E45289">
        <w:rPr>
          <w:color w:val="auto"/>
        </w:rPr>
        <w:t>учебные кабинеты, мастерские</w:t>
      </w:r>
      <w:r w:rsidR="00536202" w:rsidRPr="00E45289">
        <w:rPr>
          <w:color w:val="auto"/>
        </w:rPr>
        <w:t>;</w:t>
      </w:r>
    </w:p>
    <w:p w14:paraId="3BCE6868" w14:textId="77777777" w:rsidR="00536202" w:rsidRPr="00E45289" w:rsidRDefault="00536202" w:rsidP="007E1DEA">
      <w:pPr>
        <w:pStyle w:val="13"/>
        <w:numPr>
          <w:ilvl w:val="0"/>
          <w:numId w:val="37"/>
        </w:numPr>
        <w:spacing w:line="240" w:lineRule="auto"/>
        <w:jc w:val="both"/>
        <w:rPr>
          <w:color w:val="auto"/>
        </w:rPr>
      </w:pPr>
      <w:r w:rsidRPr="00E45289">
        <w:rPr>
          <w:color w:val="auto"/>
        </w:rPr>
        <w:t>лаборантские помещения;</w:t>
      </w:r>
    </w:p>
    <w:p w14:paraId="788841BC" w14:textId="77777777" w:rsidR="00536202" w:rsidRPr="00E45289" w:rsidRDefault="00536202" w:rsidP="007E1DEA">
      <w:pPr>
        <w:pStyle w:val="13"/>
        <w:numPr>
          <w:ilvl w:val="0"/>
          <w:numId w:val="37"/>
        </w:numPr>
        <w:spacing w:line="240" w:lineRule="auto"/>
        <w:jc w:val="both"/>
        <w:rPr>
          <w:color w:val="auto"/>
        </w:rPr>
      </w:pPr>
      <w:r w:rsidRPr="00E45289">
        <w:rPr>
          <w:color w:val="auto"/>
        </w:rPr>
        <w:t xml:space="preserve">библиотека с рабочими зонами: книгохранилищем, медиатекой, </w:t>
      </w:r>
      <w:r w:rsidRPr="00E45289">
        <w:rPr>
          <w:color w:val="auto"/>
        </w:rPr>
        <w:lastRenderedPageBreak/>
        <w:t>читальным залом;</w:t>
      </w:r>
    </w:p>
    <w:p w14:paraId="4B9B7307" w14:textId="7494F4FE" w:rsidR="00536202" w:rsidRPr="00E45289" w:rsidRDefault="00536202" w:rsidP="007E1DEA">
      <w:pPr>
        <w:pStyle w:val="13"/>
        <w:numPr>
          <w:ilvl w:val="0"/>
          <w:numId w:val="37"/>
        </w:numPr>
        <w:spacing w:line="240" w:lineRule="auto"/>
        <w:jc w:val="both"/>
        <w:rPr>
          <w:color w:val="auto"/>
        </w:rPr>
      </w:pPr>
      <w:r w:rsidRPr="00E45289">
        <w:rPr>
          <w:color w:val="auto"/>
        </w:rPr>
        <w:t>спортивные сооружения (зал, спортивная площадка);</w:t>
      </w:r>
    </w:p>
    <w:p w14:paraId="2598B4F4" w14:textId="32F661A8" w:rsidR="00536202" w:rsidRPr="00E45289" w:rsidRDefault="00536202" w:rsidP="007E1DEA">
      <w:pPr>
        <w:pStyle w:val="13"/>
        <w:numPr>
          <w:ilvl w:val="0"/>
          <w:numId w:val="37"/>
        </w:numPr>
        <w:spacing w:line="240" w:lineRule="auto"/>
        <w:jc w:val="both"/>
        <w:rPr>
          <w:color w:val="auto"/>
        </w:rPr>
      </w:pPr>
      <w:r w:rsidRPr="00E45289">
        <w:rPr>
          <w:rFonts w:eastAsia="Arial"/>
          <w:color w:val="auto"/>
        </w:rPr>
        <w:t xml:space="preserve"> </w:t>
      </w:r>
      <w:r w:rsidRPr="00E45289">
        <w:rPr>
          <w:color w:val="auto"/>
        </w:rPr>
        <w:t>пищевой блок;</w:t>
      </w:r>
    </w:p>
    <w:p w14:paraId="6E62AD35" w14:textId="254AA7C6" w:rsidR="00536202" w:rsidRPr="00E45289" w:rsidRDefault="00536202" w:rsidP="007E1DEA">
      <w:pPr>
        <w:pStyle w:val="13"/>
        <w:numPr>
          <w:ilvl w:val="0"/>
          <w:numId w:val="37"/>
        </w:numPr>
        <w:spacing w:line="240" w:lineRule="auto"/>
        <w:jc w:val="both"/>
        <w:rPr>
          <w:color w:val="auto"/>
        </w:rPr>
      </w:pPr>
      <w:r w:rsidRPr="00E45289">
        <w:rPr>
          <w:rFonts w:eastAsia="Arial"/>
          <w:color w:val="auto"/>
        </w:rPr>
        <w:t xml:space="preserve"> </w:t>
      </w:r>
      <w:r w:rsidRPr="00E45289">
        <w:rPr>
          <w:color w:val="auto"/>
        </w:rPr>
        <w:t>административные помещения;</w:t>
      </w:r>
    </w:p>
    <w:p w14:paraId="267ED325" w14:textId="02EA93D7" w:rsidR="00536202" w:rsidRPr="00E45289" w:rsidRDefault="00536202" w:rsidP="007E1DEA">
      <w:pPr>
        <w:pStyle w:val="13"/>
        <w:numPr>
          <w:ilvl w:val="0"/>
          <w:numId w:val="37"/>
        </w:numPr>
        <w:spacing w:line="240" w:lineRule="auto"/>
        <w:jc w:val="both"/>
        <w:rPr>
          <w:color w:val="auto"/>
        </w:rPr>
      </w:pPr>
      <w:r w:rsidRPr="00E45289">
        <w:rPr>
          <w:rFonts w:eastAsia="Arial"/>
          <w:color w:val="auto"/>
        </w:rPr>
        <w:t xml:space="preserve"> </w:t>
      </w:r>
      <w:r w:rsidRPr="00E45289">
        <w:rPr>
          <w:color w:val="auto"/>
        </w:rPr>
        <w:t>санитарные узлы (туалеты);</w:t>
      </w:r>
    </w:p>
    <w:p w14:paraId="6A7701B7" w14:textId="0B0DC1FE" w:rsidR="00536202" w:rsidRPr="00E45289" w:rsidRDefault="00536202" w:rsidP="007E1DEA">
      <w:pPr>
        <w:pStyle w:val="13"/>
        <w:numPr>
          <w:ilvl w:val="0"/>
          <w:numId w:val="37"/>
        </w:numPr>
        <w:spacing w:line="240" w:lineRule="auto"/>
        <w:jc w:val="both"/>
        <w:rPr>
          <w:color w:val="auto"/>
        </w:rPr>
      </w:pPr>
      <w:r w:rsidRPr="00E45289">
        <w:rPr>
          <w:rFonts w:eastAsia="Arial"/>
          <w:color w:val="auto"/>
        </w:rPr>
        <w:t xml:space="preserve"> </w:t>
      </w:r>
      <w:r w:rsidRPr="00E45289">
        <w:rPr>
          <w:color w:val="auto"/>
        </w:rPr>
        <w:t>помещения/ место для хранения уборочного инвентаря.</w:t>
      </w:r>
    </w:p>
    <w:p w14:paraId="7289AA0F" w14:textId="77777777" w:rsidR="00536202" w:rsidRPr="00E45289" w:rsidRDefault="00536202" w:rsidP="00107F7A">
      <w:pPr>
        <w:pStyle w:val="13"/>
        <w:spacing w:line="240" w:lineRule="auto"/>
        <w:jc w:val="both"/>
        <w:rPr>
          <w:color w:val="auto"/>
        </w:rPr>
      </w:pPr>
      <w:r w:rsidRPr="00E45289">
        <w:rPr>
          <w:color w:val="auto"/>
        </w:rPr>
        <w:t>Состав и площади помещений предоставляют условия для:</w:t>
      </w:r>
    </w:p>
    <w:p w14:paraId="264E06D3" w14:textId="77777777" w:rsidR="00536202" w:rsidRPr="00E45289" w:rsidRDefault="00536202" w:rsidP="007E1DEA">
      <w:pPr>
        <w:pStyle w:val="13"/>
        <w:numPr>
          <w:ilvl w:val="0"/>
          <w:numId w:val="38"/>
        </w:numPr>
        <w:spacing w:line="240" w:lineRule="auto"/>
        <w:jc w:val="both"/>
        <w:rPr>
          <w:color w:val="auto"/>
        </w:rPr>
      </w:pPr>
      <w:r w:rsidRPr="00E45289">
        <w:rPr>
          <w:color w:val="auto"/>
        </w:rPr>
        <w:t>основного общего образования согласно избранным направлениям учебного плана в соответствии с ФГОС ООО;</w:t>
      </w:r>
    </w:p>
    <w:p w14:paraId="1A688C6B" w14:textId="77777777" w:rsidR="00536202" w:rsidRPr="00E45289" w:rsidRDefault="00536202" w:rsidP="007E1DEA">
      <w:pPr>
        <w:pStyle w:val="13"/>
        <w:numPr>
          <w:ilvl w:val="0"/>
          <w:numId w:val="38"/>
        </w:numPr>
        <w:spacing w:line="240" w:lineRule="auto"/>
        <w:jc w:val="both"/>
        <w:rPr>
          <w:color w:val="auto"/>
        </w:rPr>
      </w:pPr>
      <w:r w:rsidRPr="00E45289">
        <w:rPr>
          <w:color w:val="auto"/>
        </w:rPr>
        <w:t>организации режима труда и отдыха участников образовательного процесса;</w:t>
      </w:r>
    </w:p>
    <w:p w14:paraId="37DFAE74" w14:textId="4E632DD3" w:rsidR="00536202" w:rsidRPr="00E45289" w:rsidRDefault="00536202" w:rsidP="007E1DEA">
      <w:pPr>
        <w:pStyle w:val="13"/>
        <w:numPr>
          <w:ilvl w:val="0"/>
          <w:numId w:val="38"/>
        </w:numPr>
        <w:spacing w:line="240" w:lineRule="auto"/>
        <w:jc w:val="both"/>
        <w:rPr>
          <w:color w:val="auto"/>
        </w:rPr>
      </w:pPr>
      <w:r w:rsidRPr="00E45289">
        <w:rPr>
          <w:color w:val="auto"/>
        </w:rPr>
        <w:t>разм</w:t>
      </w:r>
      <w:r w:rsidR="00431872" w:rsidRPr="00E45289">
        <w:rPr>
          <w:color w:val="auto"/>
        </w:rPr>
        <w:t xml:space="preserve">ещения в кабинетах, мастерских </w:t>
      </w:r>
      <w:r w:rsidRPr="00E45289">
        <w:rPr>
          <w:color w:val="auto"/>
        </w:rPr>
        <w:t>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1B3459DB" w14:textId="4FA21EB7" w:rsidR="00536202" w:rsidRPr="00E45289" w:rsidRDefault="00536202" w:rsidP="00107F7A">
      <w:pPr>
        <w:pStyle w:val="13"/>
        <w:spacing w:line="240" w:lineRule="auto"/>
        <w:jc w:val="both"/>
        <w:rPr>
          <w:color w:val="auto"/>
        </w:rPr>
      </w:pPr>
      <w:r w:rsidRPr="00E45289">
        <w:rPr>
          <w:color w:val="auto"/>
        </w:rPr>
        <w:t xml:space="preserve">В состав учебных кабинетов </w:t>
      </w:r>
      <w:r w:rsidR="00431872" w:rsidRPr="00E45289">
        <w:rPr>
          <w:color w:val="auto"/>
        </w:rPr>
        <w:t>МБОУ Болдыревская СОШ</w:t>
      </w:r>
      <w:r w:rsidRPr="00E45289">
        <w:rPr>
          <w:color w:val="auto"/>
        </w:rPr>
        <w:t xml:space="preserve"> входят:</w:t>
      </w:r>
    </w:p>
    <w:p w14:paraId="4267E580" w14:textId="1EBBEA8D"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русского языка</w:t>
      </w:r>
      <w:r w:rsidR="00431872" w:rsidRPr="00E45289">
        <w:rPr>
          <w:color w:val="auto"/>
        </w:rPr>
        <w:t xml:space="preserve"> и литературы</w:t>
      </w:r>
      <w:r w:rsidRPr="00E45289">
        <w:rPr>
          <w:color w:val="auto"/>
        </w:rPr>
        <w:t>;</w:t>
      </w:r>
    </w:p>
    <w:p w14:paraId="0B327AC3" w14:textId="0EE7012F"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истории</w:t>
      </w:r>
      <w:r w:rsidR="00431872" w:rsidRPr="00E45289">
        <w:rPr>
          <w:color w:val="auto"/>
        </w:rPr>
        <w:t xml:space="preserve"> и обществознания</w:t>
      </w:r>
      <w:r w:rsidRPr="00E45289">
        <w:rPr>
          <w:color w:val="auto"/>
        </w:rPr>
        <w:t>;</w:t>
      </w:r>
    </w:p>
    <w:p w14:paraId="44F8D327" w14:textId="77777777"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географии;</w:t>
      </w:r>
    </w:p>
    <w:p w14:paraId="5F868578" w14:textId="77777777"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физики;</w:t>
      </w:r>
    </w:p>
    <w:p w14:paraId="46BB314C" w14:textId="77777777"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химии;</w:t>
      </w:r>
    </w:p>
    <w:p w14:paraId="59907362" w14:textId="77777777"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математики;</w:t>
      </w:r>
    </w:p>
    <w:p w14:paraId="15A76A72" w14:textId="77777777"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информатики;</w:t>
      </w:r>
    </w:p>
    <w:p w14:paraId="52AB43D9" w14:textId="77777777"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(мастерская) технологии;</w:t>
      </w:r>
    </w:p>
    <w:p w14:paraId="0F56AAA9" w14:textId="77777777" w:rsidR="00536202" w:rsidRPr="00E45289" w:rsidRDefault="00536202" w:rsidP="007E1DEA">
      <w:pPr>
        <w:pStyle w:val="13"/>
        <w:numPr>
          <w:ilvl w:val="0"/>
          <w:numId w:val="39"/>
        </w:numPr>
        <w:spacing w:line="240" w:lineRule="auto"/>
        <w:jc w:val="both"/>
        <w:rPr>
          <w:color w:val="auto"/>
        </w:rPr>
      </w:pPr>
      <w:r w:rsidRPr="00E45289">
        <w:rPr>
          <w:color w:val="auto"/>
        </w:rPr>
        <w:t>учебный кабинет основ безопасности жизнедеятельности.</w:t>
      </w:r>
    </w:p>
    <w:p w14:paraId="79EE5EFD" w14:textId="452F9E54" w:rsidR="00536202" w:rsidRPr="00E45289" w:rsidRDefault="00536202" w:rsidP="00107F7A">
      <w:pPr>
        <w:pStyle w:val="26"/>
        <w:spacing w:line="240" w:lineRule="auto"/>
        <w:ind w:left="0"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Учебные кабинеты</w:t>
      </w:r>
      <w:r w:rsidR="00431872" w:rsidRPr="00E45289">
        <w:rPr>
          <w:rFonts w:ascii="Times New Roman" w:hAnsi="Times New Roman" w:cs="Times New Roman"/>
          <w:color w:val="auto"/>
          <w:sz w:val="20"/>
          <w:szCs w:val="20"/>
        </w:rPr>
        <w:t xml:space="preserve"> МБОУ Болдыревская СОШ</w:t>
      </w:r>
      <w:r w:rsidRPr="00E45289">
        <w:rPr>
          <w:rFonts w:ascii="Times New Roman" w:hAnsi="Times New Roman" w:cs="Times New Roman"/>
          <w:color w:val="auto"/>
          <w:sz w:val="20"/>
          <w:szCs w:val="20"/>
        </w:rPr>
        <w:t xml:space="preserve"> включают следующие зоны:</w:t>
      </w:r>
    </w:p>
    <w:p w14:paraId="48BF1A27" w14:textId="77777777" w:rsidR="00536202" w:rsidRPr="00E45289" w:rsidRDefault="00536202" w:rsidP="007E1DEA">
      <w:pPr>
        <w:pStyle w:val="26"/>
        <w:numPr>
          <w:ilvl w:val="0"/>
          <w:numId w:val="40"/>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665B28F3" w14:textId="77777777" w:rsidR="00536202" w:rsidRPr="00E45289" w:rsidRDefault="00536202" w:rsidP="007E1DEA">
      <w:pPr>
        <w:pStyle w:val="26"/>
        <w:numPr>
          <w:ilvl w:val="0"/>
          <w:numId w:val="40"/>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рабочую зону учащихся с местом для размещения личных вещей;</w:t>
      </w:r>
    </w:p>
    <w:p w14:paraId="523EE9DD" w14:textId="77777777" w:rsidR="00536202" w:rsidRPr="00E45289" w:rsidRDefault="00536202" w:rsidP="007E1DEA">
      <w:pPr>
        <w:pStyle w:val="26"/>
        <w:numPr>
          <w:ilvl w:val="0"/>
          <w:numId w:val="40"/>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пространство для размещения и хранения учебного оборудования;</w:t>
      </w:r>
    </w:p>
    <w:p w14:paraId="529E993A" w14:textId="77777777" w:rsidR="00536202" w:rsidRPr="00E45289" w:rsidRDefault="00536202" w:rsidP="007E1DEA">
      <w:pPr>
        <w:pStyle w:val="26"/>
        <w:numPr>
          <w:ilvl w:val="0"/>
          <w:numId w:val="40"/>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демонстрационную зону.</w:t>
      </w:r>
    </w:p>
    <w:p w14:paraId="29692D06" w14:textId="77777777" w:rsidR="00536202" w:rsidRPr="00E45289" w:rsidRDefault="00536202" w:rsidP="00107F7A">
      <w:pPr>
        <w:pStyle w:val="26"/>
        <w:spacing w:line="240" w:lineRule="auto"/>
        <w:ind w:left="0"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2F108AF" w14:textId="07C0F345" w:rsidR="00536202" w:rsidRPr="00E45289" w:rsidRDefault="00431872" w:rsidP="00107F7A">
      <w:pPr>
        <w:pStyle w:val="26"/>
        <w:spacing w:line="240" w:lineRule="auto"/>
        <w:ind w:left="0"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Учебные кабинеты</w:t>
      </w:r>
      <w:r w:rsidR="00536202" w:rsidRPr="00E45289">
        <w:rPr>
          <w:rFonts w:ascii="Times New Roman" w:hAnsi="Times New Roman" w:cs="Times New Roman"/>
          <w:color w:val="auto"/>
          <w:sz w:val="20"/>
          <w:szCs w:val="20"/>
        </w:rPr>
        <w:t xml:space="preserve"> </w:t>
      </w:r>
      <w:r w:rsidRPr="00E45289">
        <w:rPr>
          <w:rFonts w:ascii="Times New Roman" w:hAnsi="Times New Roman" w:cs="Times New Roman"/>
          <w:color w:val="auto"/>
          <w:sz w:val="20"/>
          <w:szCs w:val="20"/>
        </w:rPr>
        <w:t>оснащены</w:t>
      </w:r>
      <w:r w:rsidR="00536202" w:rsidRPr="00E45289">
        <w:rPr>
          <w:rFonts w:ascii="Times New Roman" w:hAnsi="Times New Roman" w:cs="Times New Roman"/>
          <w:color w:val="auto"/>
          <w:sz w:val="20"/>
          <w:szCs w:val="20"/>
        </w:rPr>
        <w:t>:</w:t>
      </w:r>
    </w:p>
    <w:p w14:paraId="33E702AF"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школьная мебель;</w:t>
      </w:r>
    </w:p>
    <w:p w14:paraId="405EB6A3"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технические средства;</w:t>
      </w:r>
    </w:p>
    <w:p w14:paraId="0C915480"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лабораторно-технологическое оборудование;</w:t>
      </w:r>
    </w:p>
    <w:p w14:paraId="3E635857"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lastRenderedPageBreak/>
        <w:t>фонд дополнительной литературы;</w:t>
      </w:r>
    </w:p>
    <w:p w14:paraId="0440D109"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учебно-наглядные пособия;</w:t>
      </w:r>
    </w:p>
    <w:p w14:paraId="459FE810"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учебно-методические материалы.</w:t>
      </w:r>
    </w:p>
    <w:p w14:paraId="22968495" w14:textId="77777777" w:rsidR="00536202" w:rsidRPr="00E45289" w:rsidRDefault="00536202" w:rsidP="00107F7A">
      <w:pPr>
        <w:pStyle w:val="26"/>
        <w:spacing w:line="240" w:lineRule="auto"/>
        <w:ind w:left="0" w:firstLine="284"/>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 базовый комплект мебели входят:</w:t>
      </w:r>
    </w:p>
    <w:p w14:paraId="036908A5"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доска классная;</w:t>
      </w:r>
    </w:p>
    <w:p w14:paraId="6F7D647A"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стол учителя;</w:t>
      </w:r>
    </w:p>
    <w:p w14:paraId="3884818D"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стул учителя (приставной);</w:t>
      </w:r>
    </w:p>
    <w:p w14:paraId="707A5750"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столы ученические (регулируемые по высоте);</w:t>
      </w:r>
    </w:p>
    <w:p w14:paraId="20749B1D"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стулья ученические (регулируемые по высоте);</w:t>
      </w:r>
    </w:p>
    <w:p w14:paraId="346F7589"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шкаф для хранения учебных пособий;</w:t>
      </w:r>
    </w:p>
    <w:p w14:paraId="32FCE5FB" w14:textId="77777777" w:rsidR="00536202" w:rsidRPr="00E45289" w:rsidRDefault="00536202" w:rsidP="007E1DEA">
      <w:pPr>
        <w:pStyle w:val="26"/>
        <w:numPr>
          <w:ilvl w:val="0"/>
          <w:numId w:val="41"/>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стеллаж демонстрационный.</w:t>
      </w:r>
    </w:p>
    <w:p w14:paraId="2B0FA687" w14:textId="41F33108" w:rsidR="00536202" w:rsidRPr="00E45289" w:rsidRDefault="00536202" w:rsidP="00107F7A">
      <w:pPr>
        <w:pStyle w:val="26"/>
        <w:spacing w:line="240" w:lineRule="auto"/>
        <w:ind w:left="0"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w:t>
      </w:r>
      <w:r w:rsidR="00431872" w:rsidRPr="00E45289">
        <w:rPr>
          <w:rFonts w:ascii="Times New Roman" w:hAnsi="Times New Roman" w:cs="Times New Roman"/>
          <w:color w:val="auto"/>
          <w:sz w:val="20"/>
          <w:szCs w:val="20"/>
        </w:rPr>
        <w:t xml:space="preserve">. </w:t>
      </w:r>
    </w:p>
    <w:p w14:paraId="12744271" w14:textId="28493408" w:rsidR="00536202" w:rsidRPr="00E45289" w:rsidRDefault="00536202" w:rsidP="00107F7A">
      <w:pPr>
        <w:pStyle w:val="26"/>
        <w:spacing w:line="240" w:lineRule="auto"/>
        <w:ind w:left="0"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 xml:space="preserve">В базовый комплект технических средств </w:t>
      </w:r>
      <w:r w:rsidR="00431872" w:rsidRPr="00E45289">
        <w:rPr>
          <w:rFonts w:ascii="Times New Roman" w:hAnsi="Times New Roman" w:cs="Times New Roman"/>
          <w:color w:val="auto"/>
          <w:sz w:val="20"/>
          <w:szCs w:val="20"/>
        </w:rPr>
        <w:t>МБОУ Болдыревская СОШ</w:t>
      </w:r>
      <w:r w:rsidR="00920FD9" w:rsidRPr="00E45289">
        <w:rPr>
          <w:rFonts w:ascii="Times New Roman" w:hAnsi="Times New Roman" w:cs="Times New Roman"/>
          <w:color w:val="auto"/>
          <w:sz w:val="20"/>
          <w:szCs w:val="20"/>
        </w:rPr>
        <w:t xml:space="preserve"> </w:t>
      </w:r>
      <w:r w:rsidRPr="00E45289">
        <w:rPr>
          <w:rFonts w:ascii="Times New Roman" w:hAnsi="Times New Roman" w:cs="Times New Roman"/>
          <w:color w:val="auto"/>
          <w:sz w:val="20"/>
          <w:szCs w:val="20"/>
        </w:rPr>
        <w:t>входят:</w:t>
      </w:r>
    </w:p>
    <w:p w14:paraId="1125A1C6" w14:textId="2A3781D6" w:rsidR="00536202" w:rsidRPr="00E45289" w:rsidRDefault="00536202" w:rsidP="007E1DEA">
      <w:pPr>
        <w:pStyle w:val="26"/>
        <w:numPr>
          <w:ilvl w:val="0"/>
          <w:numId w:val="42"/>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компьютер/ноутбук;</w:t>
      </w:r>
    </w:p>
    <w:p w14:paraId="6BBBEFA9" w14:textId="77777777" w:rsidR="00536202" w:rsidRPr="00E45289" w:rsidRDefault="00536202" w:rsidP="007E1DEA">
      <w:pPr>
        <w:pStyle w:val="26"/>
        <w:numPr>
          <w:ilvl w:val="0"/>
          <w:numId w:val="42"/>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многофункциональное устройство (МФУ) или принтер, сканер, ксерокс;</w:t>
      </w:r>
    </w:p>
    <w:p w14:paraId="23E61238" w14:textId="77777777" w:rsidR="00536202" w:rsidRPr="00E45289" w:rsidRDefault="00536202" w:rsidP="007E1DEA">
      <w:pPr>
        <w:pStyle w:val="26"/>
        <w:numPr>
          <w:ilvl w:val="0"/>
          <w:numId w:val="42"/>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сетевой фильтр;</w:t>
      </w:r>
    </w:p>
    <w:p w14:paraId="4C55B081" w14:textId="77777777" w:rsidR="00536202" w:rsidRPr="00E45289" w:rsidRDefault="00536202" w:rsidP="007E1DEA">
      <w:pPr>
        <w:pStyle w:val="26"/>
        <w:numPr>
          <w:ilvl w:val="0"/>
          <w:numId w:val="42"/>
        </w:numPr>
        <w:spacing w:line="240" w:lineRule="auto"/>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документ-камера.</w:t>
      </w:r>
    </w:p>
    <w:p w14:paraId="0E612D9E" w14:textId="65AE50A1" w:rsidR="00536202" w:rsidRPr="00E45289" w:rsidRDefault="00536202" w:rsidP="00107F7A">
      <w:pPr>
        <w:pStyle w:val="26"/>
        <w:spacing w:line="240" w:lineRule="auto"/>
        <w:ind w:left="0" w:firstLine="240"/>
        <w:jc w:val="both"/>
        <w:rPr>
          <w:rFonts w:ascii="Times New Roman" w:hAnsi="Times New Roman" w:cs="Times New Roman"/>
          <w:color w:val="auto"/>
          <w:sz w:val="20"/>
          <w:szCs w:val="20"/>
        </w:rPr>
      </w:pPr>
      <w:r w:rsidRPr="00E45289">
        <w:rPr>
          <w:rFonts w:ascii="Times New Roman" w:hAnsi="Times New Roman" w:cs="Times New Roman"/>
          <w:color w:val="auto"/>
          <w:sz w:val="20"/>
          <w:szCs w:val="20"/>
        </w:rPr>
        <w:t>В учебных кабинетах химии, физики, информатики, технологии</w:t>
      </w:r>
      <w:r w:rsidR="00920FD9" w:rsidRPr="00E45289">
        <w:rPr>
          <w:rFonts w:ascii="Times New Roman" w:hAnsi="Times New Roman" w:cs="Times New Roman"/>
          <w:color w:val="auto"/>
          <w:sz w:val="20"/>
          <w:szCs w:val="20"/>
        </w:rPr>
        <w:t xml:space="preserve"> имеется в наличии</w:t>
      </w:r>
      <w:r w:rsidRPr="00E45289">
        <w:rPr>
          <w:rStyle w:val="a7"/>
          <w:rFonts w:eastAsia="Courier New"/>
          <w:color w:val="auto"/>
        </w:rPr>
        <w:t xml:space="preserve"> наличие специализированной мебели.</w:t>
      </w:r>
    </w:p>
    <w:p w14:paraId="4B9D3477" w14:textId="244F8FB1" w:rsidR="00536202" w:rsidRPr="00E45289" w:rsidRDefault="00536202" w:rsidP="00107F7A">
      <w:pPr>
        <w:pStyle w:val="13"/>
        <w:spacing w:line="240" w:lineRule="auto"/>
        <w:jc w:val="both"/>
        <w:rPr>
          <w:color w:val="auto"/>
        </w:rPr>
      </w:pPr>
      <w:r w:rsidRPr="00E45289">
        <w:rPr>
          <w:color w:val="auto"/>
        </w:rPr>
        <w:t xml:space="preserve">Спортивный зал, </w:t>
      </w:r>
      <w:r w:rsidR="00920FD9" w:rsidRPr="00E45289">
        <w:rPr>
          <w:color w:val="auto"/>
        </w:rPr>
        <w:t>оснащен</w:t>
      </w:r>
      <w:r w:rsidRPr="00E45289">
        <w:rPr>
          <w:color w:val="auto"/>
        </w:rPr>
        <w:t>:</w:t>
      </w:r>
    </w:p>
    <w:p w14:paraId="68F2A25A" w14:textId="77777777" w:rsidR="00536202" w:rsidRPr="00E45289" w:rsidRDefault="00536202" w:rsidP="007E1DEA">
      <w:pPr>
        <w:pStyle w:val="13"/>
        <w:numPr>
          <w:ilvl w:val="0"/>
          <w:numId w:val="43"/>
        </w:numPr>
        <w:spacing w:line="240" w:lineRule="auto"/>
        <w:jc w:val="both"/>
        <w:rPr>
          <w:color w:val="auto"/>
        </w:rPr>
      </w:pPr>
      <w:r w:rsidRPr="00E45289">
        <w:rPr>
          <w:color w:val="auto"/>
        </w:rPr>
        <w:t>инвентарем и оборудованием для проведения занятий по физической культуре и спортивным играм;</w:t>
      </w:r>
    </w:p>
    <w:p w14:paraId="4768B1B4" w14:textId="77777777" w:rsidR="00536202" w:rsidRPr="00E45289" w:rsidRDefault="00536202" w:rsidP="007E1DEA">
      <w:pPr>
        <w:pStyle w:val="13"/>
        <w:numPr>
          <w:ilvl w:val="0"/>
          <w:numId w:val="43"/>
        </w:numPr>
        <w:spacing w:line="240" w:lineRule="auto"/>
        <w:jc w:val="both"/>
        <w:rPr>
          <w:color w:val="auto"/>
        </w:rPr>
      </w:pPr>
      <w:r w:rsidRPr="00E45289">
        <w:rPr>
          <w:color w:val="auto"/>
        </w:rPr>
        <w:t>комплектом скамеек.</w:t>
      </w:r>
    </w:p>
    <w:p w14:paraId="16761452" w14:textId="3789F0D6" w:rsidR="00536202" w:rsidRPr="00E45289" w:rsidRDefault="00536202" w:rsidP="00107F7A">
      <w:pPr>
        <w:pStyle w:val="13"/>
        <w:spacing w:line="240" w:lineRule="auto"/>
        <w:jc w:val="both"/>
        <w:rPr>
          <w:color w:val="auto"/>
        </w:rPr>
      </w:pPr>
      <w:r w:rsidRPr="00E45289">
        <w:rPr>
          <w:color w:val="auto"/>
        </w:rPr>
        <w:t xml:space="preserve">Библиотека </w:t>
      </w:r>
      <w:r w:rsidR="00920FD9" w:rsidRPr="00E45289">
        <w:rPr>
          <w:color w:val="auto"/>
        </w:rPr>
        <w:t>МБОУ Болдыревская СОШ</w:t>
      </w:r>
      <w:r w:rsidRPr="00E45289">
        <w:rPr>
          <w:color w:val="auto"/>
        </w:rPr>
        <w:t xml:space="preserve"> включает:</w:t>
      </w:r>
    </w:p>
    <w:p w14:paraId="4AF63DAB" w14:textId="38F99664" w:rsidR="00536202" w:rsidRPr="00E45289" w:rsidRDefault="00536202" w:rsidP="007E1DEA">
      <w:pPr>
        <w:pStyle w:val="13"/>
        <w:numPr>
          <w:ilvl w:val="0"/>
          <w:numId w:val="44"/>
        </w:numPr>
        <w:spacing w:line="240" w:lineRule="auto"/>
        <w:jc w:val="both"/>
        <w:rPr>
          <w:color w:val="auto"/>
        </w:rPr>
      </w:pPr>
      <w:r w:rsidRPr="00E45289">
        <w:rPr>
          <w:color w:val="auto"/>
        </w:rPr>
        <w:t xml:space="preserve">стол библиотекаря, </w:t>
      </w:r>
      <w:r w:rsidR="00920FD9" w:rsidRPr="00E45289">
        <w:rPr>
          <w:color w:val="auto"/>
        </w:rPr>
        <w:t>стул</w:t>
      </w:r>
      <w:r w:rsidRPr="00E45289">
        <w:rPr>
          <w:color w:val="auto"/>
        </w:rPr>
        <w:t xml:space="preserve"> библиотекаря;</w:t>
      </w:r>
    </w:p>
    <w:p w14:paraId="63A8A595" w14:textId="77777777" w:rsidR="00536202" w:rsidRPr="00E45289" w:rsidRDefault="00536202" w:rsidP="007E1DEA">
      <w:pPr>
        <w:pStyle w:val="13"/>
        <w:numPr>
          <w:ilvl w:val="0"/>
          <w:numId w:val="44"/>
        </w:numPr>
        <w:spacing w:line="240" w:lineRule="auto"/>
        <w:jc w:val="both"/>
        <w:rPr>
          <w:color w:val="auto"/>
        </w:rPr>
      </w:pPr>
      <w:r w:rsidRPr="00E45289">
        <w:rPr>
          <w:color w:val="auto"/>
        </w:rPr>
        <w:t>стеллажи библиотечные для хранения и демонстрации печатных и медиапособий, художественной литературы;</w:t>
      </w:r>
    </w:p>
    <w:p w14:paraId="57E52483" w14:textId="77777777" w:rsidR="00536202" w:rsidRPr="00E45289" w:rsidRDefault="00536202" w:rsidP="007E1DEA">
      <w:pPr>
        <w:pStyle w:val="13"/>
        <w:numPr>
          <w:ilvl w:val="0"/>
          <w:numId w:val="44"/>
        </w:numPr>
        <w:spacing w:line="240" w:lineRule="auto"/>
        <w:jc w:val="both"/>
        <w:rPr>
          <w:color w:val="auto"/>
        </w:rPr>
      </w:pPr>
      <w:r w:rsidRPr="00E45289">
        <w:rPr>
          <w:color w:val="auto"/>
        </w:rPr>
        <w:t>стол для выдачи учебных изданий;</w:t>
      </w:r>
    </w:p>
    <w:p w14:paraId="0CB69833" w14:textId="77777777" w:rsidR="00536202" w:rsidRPr="00E45289" w:rsidRDefault="00536202" w:rsidP="007E1DEA">
      <w:pPr>
        <w:pStyle w:val="13"/>
        <w:numPr>
          <w:ilvl w:val="0"/>
          <w:numId w:val="44"/>
        </w:numPr>
        <w:spacing w:line="240" w:lineRule="auto"/>
        <w:jc w:val="both"/>
        <w:rPr>
          <w:color w:val="auto"/>
        </w:rPr>
      </w:pPr>
      <w:r w:rsidRPr="00E45289">
        <w:rPr>
          <w:color w:val="auto"/>
        </w:rPr>
        <w:t>шкаф для читательских формуляров;</w:t>
      </w:r>
    </w:p>
    <w:p w14:paraId="53F99180" w14:textId="77777777" w:rsidR="00536202" w:rsidRPr="00E45289" w:rsidRDefault="00536202" w:rsidP="007E1DEA">
      <w:pPr>
        <w:pStyle w:val="13"/>
        <w:numPr>
          <w:ilvl w:val="0"/>
          <w:numId w:val="44"/>
        </w:numPr>
        <w:spacing w:line="240" w:lineRule="auto"/>
        <w:jc w:val="both"/>
        <w:rPr>
          <w:color w:val="auto"/>
        </w:rPr>
      </w:pPr>
      <w:r w:rsidRPr="00E45289">
        <w:rPr>
          <w:color w:val="auto"/>
        </w:rPr>
        <w:t>картотеку;</w:t>
      </w:r>
    </w:p>
    <w:p w14:paraId="284FC573" w14:textId="3ED87161" w:rsidR="00536202" w:rsidRPr="00E45289" w:rsidRDefault="00536202" w:rsidP="007E1DEA">
      <w:pPr>
        <w:pStyle w:val="13"/>
        <w:numPr>
          <w:ilvl w:val="0"/>
          <w:numId w:val="44"/>
        </w:numPr>
        <w:spacing w:line="240" w:lineRule="auto"/>
        <w:jc w:val="both"/>
        <w:rPr>
          <w:color w:val="auto"/>
        </w:rPr>
      </w:pPr>
      <w:r w:rsidRPr="00E45289">
        <w:rPr>
          <w:color w:val="auto"/>
        </w:rPr>
        <w:t>столы у</w:t>
      </w:r>
      <w:r w:rsidR="00920FD9" w:rsidRPr="00E45289">
        <w:rPr>
          <w:color w:val="auto"/>
        </w:rPr>
        <w:t>ченические</w:t>
      </w:r>
      <w:r w:rsidRPr="00E45289">
        <w:rPr>
          <w:color w:val="auto"/>
        </w:rPr>
        <w:t>;</w:t>
      </w:r>
    </w:p>
    <w:p w14:paraId="1756A07A" w14:textId="77777777" w:rsidR="00536202" w:rsidRPr="00E45289" w:rsidRDefault="00536202" w:rsidP="007E1DEA">
      <w:pPr>
        <w:pStyle w:val="13"/>
        <w:numPr>
          <w:ilvl w:val="0"/>
          <w:numId w:val="44"/>
        </w:numPr>
        <w:spacing w:line="240" w:lineRule="auto"/>
        <w:jc w:val="both"/>
        <w:rPr>
          <w:color w:val="auto"/>
        </w:rPr>
      </w:pPr>
      <w:r w:rsidRPr="00E45289">
        <w:rPr>
          <w:color w:val="auto"/>
        </w:rPr>
        <w:t>стулья ученические, регулируемые по высоте;</w:t>
      </w:r>
    </w:p>
    <w:p w14:paraId="353419E5" w14:textId="0F7BBC29" w:rsidR="00536202" w:rsidRPr="00E45289" w:rsidRDefault="00536202" w:rsidP="007E1DEA">
      <w:pPr>
        <w:pStyle w:val="13"/>
        <w:numPr>
          <w:ilvl w:val="0"/>
          <w:numId w:val="44"/>
        </w:numPr>
        <w:spacing w:line="240" w:lineRule="auto"/>
        <w:jc w:val="both"/>
        <w:rPr>
          <w:color w:val="auto"/>
        </w:rPr>
      </w:pPr>
      <w:r w:rsidRPr="00E45289">
        <w:rPr>
          <w:color w:val="auto"/>
        </w:rPr>
        <w:t>технические средства обучения (</w:t>
      </w:r>
      <w:r w:rsidR="00920FD9" w:rsidRPr="00E45289">
        <w:rPr>
          <w:color w:val="auto"/>
        </w:rPr>
        <w:t>ноутбук</w:t>
      </w:r>
      <w:r w:rsidRPr="00E45289">
        <w:rPr>
          <w:color w:val="auto"/>
        </w:rPr>
        <w:t xml:space="preserve">, копировально-множительная техника), обеспечивающие возможность использования электронных образовательных ресурсов </w:t>
      </w:r>
      <w:r w:rsidRPr="00E45289">
        <w:rPr>
          <w:color w:val="auto"/>
        </w:rPr>
        <w:lastRenderedPageBreak/>
        <w:t>участниками образовательного процесса.</w:t>
      </w:r>
    </w:p>
    <w:p w14:paraId="2AD23C23" w14:textId="1EB46CAC" w:rsidR="00536202" w:rsidRPr="00E45289" w:rsidRDefault="00536202" w:rsidP="00107F7A">
      <w:pPr>
        <w:pStyle w:val="13"/>
        <w:spacing w:line="240" w:lineRule="auto"/>
        <w:jc w:val="both"/>
        <w:rPr>
          <w:color w:val="auto"/>
        </w:rPr>
      </w:pPr>
      <w:r w:rsidRPr="00E45289">
        <w:rPr>
          <w:color w:val="auto"/>
        </w:rPr>
        <w:t xml:space="preserve">При формировании и комплектовании учебных кабинетов при реализации </w:t>
      </w:r>
      <w:proofErr w:type="gramStart"/>
      <w:r w:rsidRPr="00E45289">
        <w:rPr>
          <w:color w:val="auto"/>
        </w:rPr>
        <w:t>различных вариантов</w:t>
      </w:r>
      <w:proofErr w:type="gramEnd"/>
      <w:r w:rsidRPr="00E45289">
        <w:rPr>
          <w:color w:val="auto"/>
        </w:rPr>
        <w:t xml:space="preserve">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5E59CB4D" w14:textId="41504280" w:rsidR="00536202" w:rsidRPr="00E45289" w:rsidRDefault="00920FD9" w:rsidP="00107F7A">
      <w:pPr>
        <w:pStyle w:val="13"/>
        <w:spacing w:line="240" w:lineRule="auto"/>
        <w:jc w:val="both"/>
        <w:rPr>
          <w:color w:val="auto"/>
        </w:rPr>
      </w:pPr>
      <w:r w:rsidRPr="00E45289">
        <w:rPr>
          <w:color w:val="auto"/>
        </w:rPr>
        <w:t>Автоматизированные рабочие места для педагогических работников, административно-управленческого и учебно-вспомогательного персонала обеспечены</w:t>
      </w:r>
      <w:r w:rsidR="00536202" w:rsidRPr="00E45289">
        <w:rPr>
          <w:color w:val="auto"/>
        </w:rPr>
        <w:t xml:space="preserve"> техническими средствами обучения (персональными компьютерами), лицензированными программными продуктами, базами данных и доступом к информа</w:t>
      </w:r>
      <w:r w:rsidRPr="00E45289">
        <w:rPr>
          <w:color w:val="auto"/>
        </w:rPr>
        <w:t>ционно-образовательным ресурсам.</w:t>
      </w:r>
    </w:p>
    <w:p w14:paraId="3F140F4D" w14:textId="5430D826" w:rsidR="00D8001B" w:rsidRPr="00E45289" w:rsidRDefault="00D8001B" w:rsidP="00107F7A">
      <w:pPr>
        <w:pStyle w:val="13"/>
        <w:spacing w:line="240" w:lineRule="auto"/>
        <w:jc w:val="both"/>
        <w:rPr>
          <w:color w:val="auto"/>
        </w:rPr>
      </w:pPr>
    </w:p>
    <w:p w14:paraId="70E11F5D" w14:textId="1F50B450" w:rsidR="00D8001B" w:rsidRPr="00E45289" w:rsidRDefault="00D8001B" w:rsidP="00107F7A">
      <w:pPr>
        <w:pStyle w:val="13"/>
        <w:spacing w:line="240" w:lineRule="auto"/>
        <w:jc w:val="both"/>
        <w:rPr>
          <w:b/>
          <w:color w:val="auto"/>
        </w:rPr>
      </w:pPr>
      <w:r w:rsidRPr="00E45289">
        <w:rPr>
          <w:b/>
          <w:color w:val="auto"/>
        </w:rPr>
        <w:t>3.</w:t>
      </w:r>
      <w:r w:rsidR="009D0562" w:rsidRPr="00E45289">
        <w:rPr>
          <w:b/>
          <w:color w:val="auto"/>
        </w:rPr>
        <w:t>4.5.</w:t>
      </w:r>
      <w:r w:rsidR="00363710" w:rsidRPr="00E45289">
        <w:rPr>
          <w:b/>
          <w:color w:val="auto"/>
        </w:rPr>
        <w:t xml:space="preserve"> Дорожная карта мероприятий по обеспечению перехода на новые</w:t>
      </w:r>
      <w:r w:rsidR="00DB3CEA" w:rsidRPr="00E45289">
        <w:rPr>
          <w:b/>
          <w:color w:val="auto"/>
        </w:rPr>
        <w:t xml:space="preserve"> ФГОС НОО, ФГОС ООО на 2022–2026</w:t>
      </w:r>
      <w:r w:rsidR="00363710" w:rsidRPr="00E45289">
        <w:rPr>
          <w:b/>
          <w:color w:val="auto"/>
        </w:rPr>
        <w:t xml:space="preserve"> годы</w:t>
      </w:r>
    </w:p>
    <w:p w14:paraId="345E0C13" w14:textId="7B385428" w:rsidR="00363710" w:rsidRPr="00E45289" w:rsidRDefault="00363710" w:rsidP="00107F7A">
      <w:pPr>
        <w:pStyle w:val="13"/>
        <w:spacing w:line="240" w:lineRule="auto"/>
        <w:jc w:val="both"/>
        <w:rPr>
          <w:b/>
          <w:color w:val="auto"/>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1134"/>
        <w:gridCol w:w="1417"/>
        <w:gridCol w:w="1271"/>
      </w:tblGrid>
      <w:tr w:rsidR="00881C2C" w:rsidRPr="00E45289" w14:paraId="026AE19E" w14:textId="77777777" w:rsidTr="00881C2C">
        <w:trPr>
          <w:trHeight w:val="680"/>
          <w:jc w:val="center"/>
        </w:trPr>
        <w:tc>
          <w:tcPr>
            <w:tcW w:w="709" w:type="dxa"/>
          </w:tcPr>
          <w:p w14:paraId="3DF9C645" w14:textId="77777777" w:rsidR="00881C2C" w:rsidRPr="00E45289" w:rsidRDefault="00881C2C" w:rsidP="00881C2C">
            <w:pPr>
              <w:pStyle w:val="Default"/>
              <w:rPr>
                <w:sz w:val="20"/>
                <w:szCs w:val="20"/>
              </w:rPr>
            </w:pPr>
            <w:r w:rsidRPr="00E45289">
              <w:rPr>
                <w:b/>
                <w:bCs/>
                <w:sz w:val="20"/>
                <w:szCs w:val="20"/>
              </w:rPr>
              <w:t xml:space="preserve">№ п/п </w:t>
            </w:r>
          </w:p>
        </w:tc>
        <w:tc>
          <w:tcPr>
            <w:tcW w:w="2410" w:type="dxa"/>
          </w:tcPr>
          <w:p w14:paraId="32381577" w14:textId="77777777" w:rsidR="00881C2C" w:rsidRPr="00E45289" w:rsidRDefault="00881C2C" w:rsidP="00881C2C">
            <w:pPr>
              <w:pStyle w:val="Default"/>
              <w:rPr>
                <w:sz w:val="20"/>
                <w:szCs w:val="20"/>
              </w:rPr>
            </w:pPr>
            <w:r w:rsidRPr="00E45289">
              <w:rPr>
                <w:b/>
                <w:bCs/>
                <w:sz w:val="20"/>
                <w:szCs w:val="20"/>
              </w:rPr>
              <w:t xml:space="preserve">Наименование мероприятия </w:t>
            </w:r>
          </w:p>
        </w:tc>
        <w:tc>
          <w:tcPr>
            <w:tcW w:w="1134" w:type="dxa"/>
          </w:tcPr>
          <w:p w14:paraId="2C9C4C40" w14:textId="77777777" w:rsidR="00881C2C" w:rsidRPr="00E45289" w:rsidRDefault="00881C2C" w:rsidP="00881C2C">
            <w:pPr>
              <w:pStyle w:val="Default"/>
              <w:rPr>
                <w:sz w:val="20"/>
                <w:szCs w:val="20"/>
              </w:rPr>
            </w:pPr>
            <w:r w:rsidRPr="00E45289">
              <w:rPr>
                <w:b/>
                <w:bCs/>
                <w:sz w:val="20"/>
                <w:szCs w:val="20"/>
              </w:rPr>
              <w:t xml:space="preserve">Срок реализации </w:t>
            </w:r>
          </w:p>
        </w:tc>
        <w:tc>
          <w:tcPr>
            <w:tcW w:w="1417" w:type="dxa"/>
          </w:tcPr>
          <w:p w14:paraId="0325FAD0" w14:textId="77777777" w:rsidR="00881C2C" w:rsidRPr="00E45289" w:rsidRDefault="00881C2C" w:rsidP="00881C2C">
            <w:pPr>
              <w:pStyle w:val="Default"/>
              <w:rPr>
                <w:sz w:val="20"/>
                <w:szCs w:val="20"/>
              </w:rPr>
            </w:pPr>
            <w:r w:rsidRPr="00E45289">
              <w:rPr>
                <w:b/>
                <w:bCs/>
                <w:sz w:val="20"/>
                <w:szCs w:val="20"/>
              </w:rPr>
              <w:t xml:space="preserve">Ответственный исполнитель </w:t>
            </w:r>
          </w:p>
        </w:tc>
        <w:tc>
          <w:tcPr>
            <w:tcW w:w="1271" w:type="dxa"/>
          </w:tcPr>
          <w:p w14:paraId="63139C95" w14:textId="77777777" w:rsidR="00881C2C" w:rsidRPr="00E45289" w:rsidRDefault="00881C2C" w:rsidP="00881C2C">
            <w:pPr>
              <w:pStyle w:val="Default"/>
              <w:rPr>
                <w:sz w:val="20"/>
                <w:szCs w:val="20"/>
              </w:rPr>
            </w:pPr>
            <w:r w:rsidRPr="00E45289">
              <w:rPr>
                <w:b/>
                <w:bCs/>
                <w:sz w:val="20"/>
                <w:szCs w:val="20"/>
              </w:rPr>
              <w:t xml:space="preserve">Ожидаемый результат </w:t>
            </w:r>
          </w:p>
        </w:tc>
      </w:tr>
      <w:tr w:rsidR="00881C2C" w:rsidRPr="00E45289" w14:paraId="32CE4590" w14:textId="77777777" w:rsidTr="00881C2C">
        <w:trPr>
          <w:trHeight w:val="419"/>
          <w:jc w:val="center"/>
        </w:trPr>
        <w:tc>
          <w:tcPr>
            <w:tcW w:w="6941" w:type="dxa"/>
            <w:gridSpan w:val="5"/>
          </w:tcPr>
          <w:p w14:paraId="595E1A93" w14:textId="77777777" w:rsidR="00881C2C" w:rsidRPr="00E45289" w:rsidRDefault="00881C2C" w:rsidP="00881C2C">
            <w:pPr>
              <w:pStyle w:val="Default"/>
              <w:rPr>
                <w:sz w:val="20"/>
                <w:szCs w:val="20"/>
              </w:rPr>
            </w:pPr>
            <w:r w:rsidRPr="00E45289">
              <w:rPr>
                <w:b/>
                <w:bCs/>
                <w:sz w:val="20"/>
                <w:szCs w:val="20"/>
              </w:rPr>
              <w:t xml:space="preserve">1. Организационно-управленческие условия </w:t>
            </w:r>
          </w:p>
          <w:p w14:paraId="0A2E71BE" w14:textId="77777777" w:rsidR="00881C2C" w:rsidRPr="00E45289" w:rsidRDefault="00881C2C" w:rsidP="00881C2C">
            <w:pPr>
              <w:pStyle w:val="Default"/>
              <w:rPr>
                <w:sz w:val="20"/>
                <w:szCs w:val="20"/>
              </w:rPr>
            </w:pPr>
          </w:p>
        </w:tc>
      </w:tr>
      <w:tr w:rsidR="00881C2C" w:rsidRPr="00E45289" w14:paraId="32333331" w14:textId="77777777" w:rsidTr="00881C2C">
        <w:trPr>
          <w:trHeight w:val="524"/>
          <w:jc w:val="center"/>
        </w:trPr>
        <w:tc>
          <w:tcPr>
            <w:tcW w:w="709" w:type="dxa"/>
          </w:tcPr>
          <w:p w14:paraId="2E4F805A" w14:textId="77777777" w:rsidR="00881C2C" w:rsidRPr="00E45289" w:rsidRDefault="00881C2C" w:rsidP="00881C2C">
            <w:pPr>
              <w:pStyle w:val="Default"/>
              <w:rPr>
                <w:sz w:val="20"/>
                <w:szCs w:val="20"/>
              </w:rPr>
            </w:pPr>
            <w:r w:rsidRPr="00E45289">
              <w:rPr>
                <w:sz w:val="20"/>
                <w:szCs w:val="20"/>
              </w:rPr>
              <w:t xml:space="preserve">1.1. </w:t>
            </w:r>
          </w:p>
        </w:tc>
        <w:tc>
          <w:tcPr>
            <w:tcW w:w="2410" w:type="dxa"/>
          </w:tcPr>
          <w:p w14:paraId="3AFBCAC5" w14:textId="77777777" w:rsidR="00881C2C" w:rsidRPr="00E45289" w:rsidRDefault="00881C2C" w:rsidP="00881C2C">
            <w:pPr>
              <w:pStyle w:val="Default"/>
              <w:rPr>
                <w:sz w:val="20"/>
                <w:szCs w:val="20"/>
              </w:rPr>
            </w:pPr>
            <w:r w:rsidRPr="00E45289">
              <w:rPr>
                <w:sz w:val="20"/>
                <w:szCs w:val="20"/>
              </w:rPr>
              <w:t xml:space="preserve">Разработка и утверждение дорожной </w:t>
            </w:r>
          </w:p>
          <w:p w14:paraId="689ECBBE" w14:textId="77777777" w:rsidR="00881C2C" w:rsidRPr="00E45289" w:rsidRDefault="00881C2C" w:rsidP="00881C2C">
            <w:pPr>
              <w:pStyle w:val="Default"/>
              <w:rPr>
                <w:sz w:val="20"/>
                <w:szCs w:val="20"/>
              </w:rPr>
            </w:pPr>
            <w:r w:rsidRPr="00E45289">
              <w:rPr>
                <w:sz w:val="20"/>
                <w:szCs w:val="20"/>
              </w:rPr>
              <w:t xml:space="preserve">карты перехода на новый ФГОС НОО и ООО </w:t>
            </w:r>
          </w:p>
        </w:tc>
        <w:tc>
          <w:tcPr>
            <w:tcW w:w="1134" w:type="dxa"/>
          </w:tcPr>
          <w:p w14:paraId="2EFB329C" w14:textId="77777777" w:rsidR="00881C2C" w:rsidRPr="00E45289" w:rsidRDefault="00881C2C" w:rsidP="00881C2C">
            <w:pPr>
              <w:pStyle w:val="Default"/>
              <w:rPr>
                <w:sz w:val="20"/>
                <w:szCs w:val="20"/>
              </w:rPr>
            </w:pPr>
            <w:r w:rsidRPr="00E45289">
              <w:rPr>
                <w:sz w:val="20"/>
                <w:szCs w:val="20"/>
              </w:rPr>
              <w:t xml:space="preserve">Сентябрь-октябрь 2021 </w:t>
            </w:r>
          </w:p>
        </w:tc>
        <w:tc>
          <w:tcPr>
            <w:tcW w:w="1417" w:type="dxa"/>
          </w:tcPr>
          <w:p w14:paraId="75D14470" w14:textId="77777777" w:rsidR="00881C2C" w:rsidRPr="00E45289" w:rsidRDefault="00881C2C" w:rsidP="00881C2C">
            <w:pPr>
              <w:pStyle w:val="Default"/>
              <w:rPr>
                <w:sz w:val="20"/>
                <w:szCs w:val="20"/>
              </w:rPr>
            </w:pPr>
            <w:r w:rsidRPr="00E45289">
              <w:rPr>
                <w:sz w:val="20"/>
                <w:szCs w:val="20"/>
              </w:rPr>
              <w:t xml:space="preserve">Заместитель директора по УВР </w:t>
            </w:r>
          </w:p>
        </w:tc>
        <w:tc>
          <w:tcPr>
            <w:tcW w:w="1271" w:type="dxa"/>
          </w:tcPr>
          <w:p w14:paraId="783B7E9C" w14:textId="77777777" w:rsidR="00881C2C" w:rsidRPr="00E45289" w:rsidRDefault="00881C2C" w:rsidP="00881C2C">
            <w:pPr>
              <w:pStyle w:val="Default"/>
              <w:rPr>
                <w:sz w:val="20"/>
                <w:szCs w:val="20"/>
              </w:rPr>
            </w:pPr>
            <w:r w:rsidRPr="00E45289">
              <w:rPr>
                <w:sz w:val="20"/>
                <w:szCs w:val="20"/>
              </w:rPr>
              <w:t xml:space="preserve">Приказ об утверждении </w:t>
            </w:r>
          </w:p>
          <w:p w14:paraId="1D7525AE" w14:textId="77777777" w:rsidR="00881C2C" w:rsidRPr="00E45289" w:rsidRDefault="00881C2C" w:rsidP="00881C2C">
            <w:pPr>
              <w:pStyle w:val="Default"/>
              <w:rPr>
                <w:sz w:val="20"/>
                <w:szCs w:val="20"/>
              </w:rPr>
            </w:pPr>
            <w:r w:rsidRPr="00E45289">
              <w:rPr>
                <w:sz w:val="20"/>
                <w:szCs w:val="20"/>
              </w:rPr>
              <w:t xml:space="preserve">дорожной карты перехода на новый ФГОС НОО и ФГОС ООО </w:t>
            </w:r>
          </w:p>
        </w:tc>
      </w:tr>
      <w:tr w:rsidR="00881C2C" w:rsidRPr="00E45289" w14:paraId="08F1BF72" w14:textId="77777777" w:rsidTr="00881C2C">
        <w:trPr>
          <w:trHeight w:val="910"/>
          <w:jc w:val="center"/>
        </w:trPr>
        <w:tc>
          <w:tcPr>
            <w:tcW w:w="709" w:type="dxa"/>
          </w:tcPr>
          <w:p w14:paraId="713FB45E" w14:textId="77777777" w:rsidR="00881C2C" w:rsidRPr="00E45289" w:rsidRDefault="00881C2C" w:rsidP="00881C2C">
            <w:pPr>
              <w:pStyle w:val="Default"/>
              <w:rPr>
                <w:sz w:val="20"/>
                <w:szCs w:val="20"/>
              </w:rPr>
            </w:pPr>
            <w:r w:rsidRPr="00E45289">
              <w:rPr>
                <w:sz w:val="20"/>
                <w:szCs w:val="20"/>
              </w:rPr>
              <w:t xml:space="preserve">1.2. </w:t>
            </w:r>
          </w:p>
        </w:tc>
        <w:tc>
          <w:tcPr>
            <w:tcW w:w="2410" w:type="dxa"/>
          </w:tcPr>
          <w:p w14:paraId="33F7649F" w14:textId="77777777" w:rsidR="00881C2C" w:rsidRPr="00E45289" w:rsidRDefault="00881C2C" w:rsidP="00881C2C">
            <w:pPr>
              <w:pStyle w:val="Default"/>
              <w:jc w:val="both"/>
              <w:rPr>
                <w:sz w:val="20"/>
                <w:szCs w:val="20"/>
              </w:rPr>
            </w:pPr>
            <w:r w:rsidRPr="00E45289">
              <w:rPr>
                <w:sz w:val="20"/>
                <w:szCs w:val="20"/>
              </w:rPr>
              <w:t xml:space="preserve">Изучение инструктивно- методических писем, участие в селекторных совещаниях, вебинарах для руководителей ОО </w:t>
            </w:r>
          </w:p>
        </w:tc>
        <w:tc>
          <w:tcPr>
            <w:tcW w:w="1134" w:type="dxa"/>
          </w:tcPr>
          <w:p w14:paraId="34DC05F3" w14:textId="77777777" w:rsidR="00881C2C" w:rsidRPr="00E45289" w:rsidRDefault="00881C2C" w:rsidP="00881C2C">
            <w:pPr>
              <w:pStyle w:val="Default"/>
              <w:rPr>
                <w:sz w:val="20"/>
                <w:szCs w:val="20"/>
              </w:rPr>
            </w:pPr>
            <w:r w:rsidRPr="00E45289">
              <w:rPr>
                <w:sz w:val="20"/>
                <w:szCs w:val="20"/>
              </w:rPr>
              <w:t xml:space="preserve">В течение года </w:t>
            </w:r>
          </w:p>
        </w:tc>
        <w:tc>
          <w:tcPr>
            <w:tcW w:w="1417" w:type="dxa"/>
          </w:tcPr>
          <w:p w14:paraId="77DCFB1D" w14:textId="77777777" w:rsidR="00881C2C" w:rsidRPr="00E45289" w:rsidRDefault="00881C2C" w:rsidP="00881C2C">
            <w:pPr>
              <w:pStyle w:val="Default"/>
              <w:rPr>
                <w:sz w:val="20"/>
                <w:szCs w:val="20"/>
              </w:rPr>
            </w:pPr>
            <w:r w:rsidRPr="00E45289">
              <w:rPr>
                <w:sz w:val="20"/>
                <w:szCs w:val="20"/>
              </w:rPr>
              <w:t xml:space="preserve">Администрация школы </w:t>
            </w:r>
          </w:p>
        </w:tc>
        <w:tc>
          <w:tcPr>
            <w:tcW w:w="1271" w:type="dxa"/>
          </w:tcPr>
          <w:p w14:paraId="739A7E72" w14:textId="77777777" w:rsidR="00881C2C" w:rsidRPr="00E45289" w:rsidRDefault="00881C2C" w:rsidP="00881C2C">
            <w:pPr>
              <w:pStyle w:val="Default"/>
              <w:rPr>
                <w:sz w:val="20"/>
                <w:szCs w:val="20"/>
              </w:rPr>
            </w:pPr>
            <w:r w:rsidRPr="00E45289">
              <w:rPr>
                <w:sz w:val="20"/>
                <w:szCs w:val="20"/>
              </w:rPr>
              <w:t>Совещание при директоре</w:t>
            </w:r>
          </w:p>
        </w:tc>
      </w:tr>
      <w:tr w:rsidR="00881C2C" w:rsidRPr="00E45289" w14:paraId="038E6AD0" w14:textId="77777777" w:rsidTr="00881C2C">
        <w:trPr>
          <w:trHeight w:val="661"/>
          <w:jc w:val="center"/>
        </w:trPr>
        <w:tc>
          <w:tcPr>
            <w:tcW w:w="709" w:type="dxa"/>
          </w:tcPr>
          <w:p w14:paraId="3D4A3EC6" w14:textId="77777777" w:rsidR="00881C2C" w:rsidRPr="00E45289" w:rsidRDefault="00881C2C" w:rsidP="00881C2C">
            <w:pPr>
              <w:pStyle w:val="Default"/>
              <w:rPr>
                <w:sz w:val="20"/>
                <w:szCs w:val="20"/>
              </w:rPr>
            </w:pPr>
            <w:r w:rsidRPr="00E45289">
              <w:rPr>
                <w:sz w:val="20"/>
                <w:szCs w:val="20"/>
              </w:rPr>
              <w:t xml:space="preserve">1.3. </w:t>
            </w:r>
          </w:p>
        </w:tc>
        <w:tc>
          <w:tcPr>
            <w:tcW w:w="2410" w:type="dxa"/>
          </w:tcPr>
          <w:p w14:paraId="6456FAE8" w14:textId="77777777" w:rsidR="00881C2C" w:rsidRPr="00E45289" w:rsidRDefault="00881C2C" w:rsidP="00881C2C">
            <w:pPr>
              <w:pStyle w:val="Default"/>
              <w:rPr>
                <w:sz w:val="20"/>
                <w:szCs w:val="20"/>
              </w:rPr>
            </w:pPr>
            <w:r w:rsidRPr="00E45289">
              <w:rPr>
                <w:sz w:val="20"/>
                <w:szCs w:val="20"/>
              </w:rPr>
              <w:t xml:space="preserve">Создание рабочей группы по подготовке к введению ФГОС НОО, </w:t>
            </w:r>
          </w:p>
          <w:p w14:paraId="77E49355" w14:textId="77777777" w:rsidR="00881C2C" w:rsidRPr="00E45289" w:rsidRDefault="00881C2C" w:rsidP="00881C2C">
            <w:pPr>
              <w:pStyle w:val="Default"/>
              <w:rPr>
                <w:sz w:val="20"/>
                <w:szCs w:val="20"/>
              </w:rPr>
            </w:pPr>
            <w:r w:rsidRPr="00E45289">
              <w:rPr>
                <w:sz w:val="20"/>
                <w:szCs w:val="20"/>
              </w:rPr>
              <w:t xml:space="preserve">ООО в ОО </w:t>
            </w:r>
          </w:p>
        </w:tc>
        <w:tc>
          <w:tcPr>
            <w:tcW w:w="1134" w:type="dxa"/>
          </w:tcPr>
          <w:p w14:paraId="16F52A27" w14:textId="77777777" w:rsidR="00881C2C" w:rsidRPr="00E45289" w:rsidRDefault="00881C2C" w:rsidP="00881C2C">
            <w:pPr>
              <w:pStyle w:val="Default"/>
              <w:rPr>
                <w:sz w:val="20"/>
                <w:szCs w:val="20"/>
              </w:rPr>
            </w:pPr>
            <w:r w:rsidRPr="00E45289">
              <w:rPr>
                <w:sz w:val="20"/>
                <w:szCs w:val="20"/>
              </w:rPr>
              <w:t>Октябрь,</w:t>
            </w:r>
          </w:p>
          <w:p w14:paraId="565EE0D3" w14:textId="77777777" w:rsidR="00881C2C" w:rsidRPr="00E45289" w:rsidRDefault="00881C2C" w:rsidP="00881C2C">
            <w:pPr>
              <w:pStyle w:val="Default"/>
              <w:rPr>
                <w:sz w:val="20"/>
                <w:szCs w:val="20"/>
              </w:rPr>
            </w:pPr>
            <w:r w:rsidRPr="00E45289">
              <w:rPr>
                <w:sz w:val="20"/>
                <w:szCs w:val="20"/>
              </w:rPr>
              <w:t xml:space="preserve">2021г </w:t>
            </w:r>
          </w:p>
        </w:tc>
        <w:tc>
          <w:tcPr>
            <w:tcW w:w="1417" w:type="dxa"/>
          </w:tcPr>
          <w:p w14:paraId="10E3E382" w14:textId="77777777" w:rsidR="00881C2C" w:rsidRPr="00E45289" w:rsidRDefault="00881C2C" w:rsidP="00881C2C">
            <w:pPr>
              <w:pStyle w:val="Default"/>
              <w:rPr>
                <w:sz w:val="20"/>
                <w:szCs w:val="20"/>
              </w:rPr>
            </w:pPr>
            <w:r w:rsidRPr="00E45289">
              <w:rPr>
                <w:sz w:val="20"/>
                <w:szCs w:val="20"/>
              </w:rPr>
              <w:t xml:space="preserve">Руководитель ОО </w:t>
            </w:r>
          </w:p>
        </w:tc>
        <w:tc>
          <w:tcPr>
            <w:tcW w:w="1271" w:type="dxa"/>
          </w:tcPr>
          <w:p w14:paraId="119BB870" w14:textId="77777777" w:rsidR="00881C2C" w:rsidRPr="00E45289" w:rsidRDefault="00881C2C" w:rsidP="00881C2C">
            <w:pPr>
              <w:pStyle w:val="Default"/>
              <w:rPr>
                <w:sz w:val="20"/>
                <w:szCs w:val="20"/>
              </w:rPr>
            </w:pPr>
            <w:r w:rsidRPr="00E45289">
              <w:rPr>
                <w:sz w:val="20"/>
                <w:szCs w:val="20"/>
              </w:rPr>
              <w:t xml:space="preserve">Приказ о создании </w:t>
            </w:r>
          </w:p>
          <w:p w14:paraId="1DFF5BBC" w14:textId="77777777" w:rsidR="00881C2C" w:rsidRPr="00E45289" w:rsidRDefault="00881C2C" w:rsidP="00881C2C">
            <w:pPr>
              <w:pStyle w:val="Default"/>
              <w:rPr>
                <w:sz w:val="20"/>
                <w:szCs w:val="20"/>
              </w:rPr>
            </w:pPr>
            <w:r w:rsidRPr="00E45289">
              <w:rPr>
                <w:sz w:val="20"/>
                <w:szCs w:val="20"/>
              </w:rPr>
              <w:t xml:space="preserve">рабочей группы по подготовке к </w:t>
            </w:r>
          </w:p>
          <w:p w14:paraId="686EF3DE" w14:textId="77777777" w:rsidR="00881C2C" w:rsidRPr="00E45289" w:rsidRDefault="00881C2C" w:rsidP="00881C2C">
            <w:pPr>
              <w:pStyle w:val="Default"/>
              <w:rPr>
                <w:sz w:val="20"/>
                <w:szCs w:val="20"/>
              </w:rPr>
            </w:pPr>
            <w:r w:rsidRPr="00E45289">
              <w:rPr>
                <w:sz w:val="20"/>
                <w:szCs w:val="20"/>
              </w:rPr>
              <w:lastRenderedPageBreak/>
              <w:t xml:space="preserve">введению ФГОС НОО, ООО. </w:t>
            </w:r>
          </w:p>
        </w:tc>
      </w:tr>
      <w:tr w:rsidR="00881C2C" w:rsidRPr="00E45289" w14:paraId="4D408903" w14:textId="77777777" w:rsidTr="00881C2C">
        <w:trPr>
          <w:trHeight w:val="661"/>
          <w:jc w:val="center"/>
        </w:trPr>
        <w:tc>
          <w:tcPr>
            <w:tcW w:w="709" w:type="dxa"/>
            <w:tcBorders>
              <w:top w:val="single" w:sz="4" w:space="0" w:color="auto"/>
              <w:left w:val="single" w:sz="4" w:space="0" w:color="auto"/>
              <w:bottom w:val="single" w:sz="4" w:space="0" w:color="auto"/>
              <w:right w:val="single" w:sz="4" w:space="0" w:color="auto"/>
            </w:tcBorders>
          </w:tcPr>
          <w:p w14:paraId="09A454E7" w14:textId="77777777" w:rsidR="00881C2C" w:rsidRPr="00E45289" w:rsidRDefault="00881C2C" w:rsidP="00881C2C">
            <w:pPr>
              <w:pStyle w:val="Default"/>
              <w:rPr>
                <w:sz w:val="20"/>
                <w:szCs w:val="20"/>
              </w:rPr>
            </w:pPr>
            <w:r w:rsidRPr="00E45289">
              <w:rPr>
                <w:sz w:val="20"/>
                <w:szCs w:val="20"/>
              </w:rPr>
              <w:lastRenderedPageBreak/>
              <w:t xml:space="preserve">1.4. </w:t>
            </w:r>
          </w:p>
        </w:tc>
        <w:tc>
          <w:tcPr>
            <w:tcW w:w="2410" w:type="dxa"/>
            <w:tcBorders>
              <w:top w:val="single" w:sz="4" w:space="0" w:color="auto"/>
              <w:left w:val="single" w:sz="4" w:space="0" w:color="auto"/>
              <w:bottom w:val="single" w:sz="4" w:space="0" w:color="auto"/>
              <w:right w:val="single" w:sz="4" w:space="0" w:color="auto"/>
            </w:tcBorders>
          </w:tcPr>
          <w:p w14:paraId="0059E342" w14:textId="77777777" w:rsidR="00881C2C" w:rsidRPr="00E45289" w:rsidRDefault="00881C2C" w:rsidP="00881C2C">
            <w:pPr>
              <w:pStyle w:val="Default"/>
              <w:rPr>
                <w:sz w:val="20"/>
                <w:szCs w:val="20"/>
              </w:rPr>
            </w:pPr>
            <w:r w:rsidRPr="00E45289">
              <w:rPr>
                <w:sz w:val="20"/>
                <w:szCs w:val="20"/>
              </w:rPr>
              <w:t xml:space="preserve">Предварительный анализ ресурсного </w:t>
            </w:r>
          </w:p>
          <w:p w14:paraId="13701D71" w14:textId="77777777" w:rsidR="00881C2C" w:rsidRPr="00E45289" w:rsidRDefault="00881C2C" w:rsidP="00881C2C">
            <w:pPr>
              <w:pStyle w:val="Default"/>
              <w:rPr>
                <w:sz w:val="20"/>
                <w:szCs w:val="20"/>
              </w:rPr>
            </w:pPr>
            <w:r w:rsidRPr="00E45289">
              <w:rPr>
                <w:sz w:val="20"/>
                <w:szCs w:val="20"/>
              </w:rPr>
              <w:t xml:space="preserve">обеспечения в соответствии с </w:t>
            </w:r>
          </w:p>
          <w:p w14:paraId="4F262FF3" w14:textId="77777777" w:rsidR="00881C2C" w:rsidRPr="00E45289" w:rsidRDefault="00881C2C" w:rsidP="00881C2C">
            <w:pPr>
              <w:pStyle w:val="Default"/>
              <w:rPr>
                <w:sz w:val="20"/>
                <w:szCs w:val="20"/>
              </w:rPr>
            </w:pPr>
            <w:r w:rsidRPr="00E45289">
              <w:rPr>
                <w:sz w:val="20"/>
                <w:szCs w:val="20"/>
              </w:rPr>
              <w:t xml:space="preserve">требованиями ФГОС начального общего, основного общего </w:t>
            </w:r>
          </w:p>
          <w:p w14:paraId="070A5275" w14:textId="77777777" w:rsidR="00881C2C" w:rsidRPr="00E45289" w:rsidRDefault="00881C2C" w:rsidP="00881C2C">
            <w:pPr>
              <w:pStyle w:val="Default"/>
              <w:rPr>
                <w:sz w:val="20"/>
                <w:szCs w:val="20"/>
              </w:rPr>
            </w:pPr>
            <w:r w:rsidRPr="00E45289">
              <w:rPr>
                <w:sz w:val="20"/>
                <w:szCs w:val="20"/>
              </w:rPr>
              <w:t xml:space="preserve">образования </w:t>
            </w:r>
          </w:p>
        </w:tc>
        <w:tc>
          <w:tcPr>
            <w:tcW w:w="1134" w:type="dxa"/>
            <w:tcBorders>
              <w:top w:val="single" w:sz="4" w:space="0" w:color="auto"/>
              <w:left w:val="single" w:sz="4" w:space="0" w:color="auto"/>
              <w:bottom w:val="single" w:sz="4" w:space="0" w:color="auto"/>
              <w:right w:val="single" w:sz="4" w:space="0" w:color="auto"/>
            </w:tcBorders>
          </w:tcPr>
          <w:p w14:paraId="3209FBA4" w14:textId="77777777" w:rsidR="00881C2C" w:rsidRPr="00E45289" w:rsidRDefault="00881C2C" w:rsidP="00881C2C">
            <w:pPr>
              <w:pStyle w:val="Default"/>
              <w:rPr>
                <w:sz w:val="20"/>
                <w:szCs w:val="20"/>
              </w:rPr>
            </w:pPr>
            <w:r w:rsidRPr="00E45289">
              <w:rPr>
                <w:sz w:val="20"/>
                <w:szCs w:val="20"/>
              </w:rPr>
              <w:t>В течение</w:t>
            </w:r>
          </w:p>
          <w:p w14:paraId="440791B4" w14:textId="77777777" w:rsidR="00881C2C" w:rsidRPr="00E45289" w:rsidRDefault="00881C2C" w:rsidP="00881C2C">
            <w:pPr>
              <w:pStyle w:val="Default"/>
              <w:rPr>
                <w:sz w:val="20"/>
                <w:szCs w:val="20"/>
              </w:rPr>
            </w:pPr>
            <w:r w:rsidRPr="00E45289">
              <w:rPr>
                <w:sz w:val="20"/>
                <w:szCs w:val="20"/>
              </w:rPr>
              <w:t xml:space="preserve">2021 года </w:t>
            </w:r>
          </w:p>
        </w:tc>
        <w:tc>
          <w:tcPr>
            <w:tcW w:w="1417" w:type="dxa"/>
            <w:tcBorders>
              <w:top w:val="single" w:sz="4" w:space="0" w:color="auto"/>
              <w:left w:val="single" w:sz="4" w:space="0" w:color="auto"/>
              <w:bottom w:val="single" w:sz="4" w:space="0" w:color="auto"/>
              <w:right w:val="single" w:sz="4" w:space="0" w:color="auto"/>
            </w:tcBorders>
          </w:tcPr>
          <w:p w14:paraId="716D7909" w14:textId="77777777" w:rsidR="00881C2C" w:rsidRPr="00E45289" w:rsidRDefault="00881C2C" w:rsidP="00881C2C">
            <w:pPr>
              <w:pStyle w:val="Default"/>
              <w:rPr>
                <w:sz w:val="20"/>
                <w:szCs w:val="20"/>
              </w:rPr>
            </w:pPr>
            <w:r w:rsidRPr="00E45289">
              <w:rPr>
                <w:sz w:val="20"/>
                <w:szCs w:val="20"/>
              </w:rPr>
              <w:t xml:space="preserve">Руководитель ОО </w:t>
            </w:r>
          </w:p>
        </w:tc>
        <w:tc>
          <w:tcPr>
            <w:tcW w:w="1271" w:type="dxa"/>
            <w:tcBorders>
              <w:top w:val="single" w:sz="4" w:space="0" w:color="auto"/>
              <w:left w:val="single" w:sz="4" w:space="0" w:color="auto"/>
              <w:bottom w:val="single" w:sz="4" w:space="0" w:color="auto"/>
              <w:right w:val="single" w:sz="4" w:space="0" w:color="auto"/>
            </w:tcBorders>
          </w:tcPr>
          <w:p w14:paraId="0FC93586" w14:textId="77777777" w:rsidR="00881C2C" w:rsidRPr="00E45289" w:rsidRDefault="00881C2C" w:rsidP="00881C2C">
            <w:pPr>
              <w:pStyle w:val="Default"/>
              <w:rPr>
                <w:sz w:val="20"/>
                <w:szCs w:val="20"/>
              </w:rPr>
            </w:pPr>
            <w:r w:rsidRPr="00E45289">
              <w:rPr>
                <w:sz w:val="20"/>
                <w:szCs w:val="20"/>
              </w:rPr>
              <w:t xml:space="preserve">Осуществление </w:t>
            </w:r>
          </w:p>
          <w:p w14:paraId="351714D8" w14:textId="77777777" w:rsidR="00881C2C" w:rsidRPr="00E45289" w:rsidRDefault="00881C2C" w:rsidP="00881C2C">
            <w:pPr>
              <w:pStyle w:val="Default"/>
              <w:rPr>
                <w:sz w:val="20"/>
                <w:szCs w:val="20"/>
              </w:rPr>
            </w:pPr>
            <w:r w:rsidRPr="00E45289">
              <w:rPr>
                <w:sz w:val="20"/>
                <w:szCs w:val="20"/>
              </w:rPr>
              <w:t xml:space="preserve">необходимого для </w:t>
            </w:r>
          </w:p>
          <w:p w14:paraId="51878107" w14:textId="77777777" w:rsidR="00881C2C" w:rsidRPr="00E45289" w:rsidRDefault="00881C2C" w:rsidP="00881C2C">
            <w:pPr>
              <w:pStyle w:val="Default"/>
              <w:rPr>
                <w:sz w:val="20"/>
                <w:szCs w:val="20"/>
              </w:rPr>
            </w:pPr>
            <w:r w:rsidRPr="00E45289">
              <w:rPr>
                <w:sz w:val="20"/>
                <w:szCs w:val="20"/>
              </w:rPr>
              <w:t xml:space="preserve">реализации ООП НОО, ООП ООО ресурсного </w:t>
            </w:r>
          </w:p>
          <w:p w14:paraId="566DCC39" w14:textId="77777777" w:rsidR="00881C2C" w:rsidRPr="00E45289" w:rsidRDefault="00881C2C" w:rsidP="00881C2C">
            <w:pPr>
              <w:pStyle w:val="Default"/>
              <w:rPr>
                <w:sz w:val="20"/>
                <w:szCs w:val="20"/>
              </w:rPr>
            </w:pPr>
            <w:r w:rsidRPr="00E45289">
              <w:rPr>
                <w:sz w:val="20"/>
                <w:szCs w:val="20"/>
              </w:rPr>
              <w:t xml:space="preserve">обеспечения. </w:t>
            </w:r>
          </w:p>
        </w:tc>
      </w:tr>
      <w:tr w:rsidR="00881C2C" w:rsidRPr="00E45289" w14:paraId="6A5FBDBC" w14:textId="77777777" w:rsidTr="00881C2C">
        <w:trPr>
          <w:trHeight w:val="661"/>
          <w:jc w:val="center"/>
        </w:trPr>
        <w:tc>
          <w:tcPr>
            <w:tcW w:w="709" w:type="dxa"/>
            <w:tcBorders>
              <w:top w:val="single" w:sz="4" w:space="0" w:color="auto"/>
              <w:left w:val="single" w:sz="4" w:space="0" w:color="auto"/>
              <w:bottom w:val="single" w:sz="4" w:space="0" w:color="auto"/>
              <w:right w:val="single" w:sz="4" w:space="0" w:color="auto"/>
            </w:tcBorders>
          </w:tcPr>
          <w:p w14:paraId="3FD51DEB" w14:textId="77777777" w:rsidR="00881C2C" w:rsidRPr="00E45289" w:rsidRDefault="00881C2C" w:rsidP="00881C2C">
            <w:pPr>
              <w:pStyle w:val="Default"/>
              <w:rPr>
                <w:sz w:val="20"/>
                <w:szCs w:val="20"/>
              </w:rPr>
            </w:pPr>
            <w:r w:rsidRPr="00E45289">
              <w:rPr>
                <w:sz w:val="20"/>
                <w:szCs w:val="20"/>
              </w:rPr>
              <w:t xml:space="preserve">1.5. </w:t>
            </w:r>
          </w:p>
        </w:tc>
        <w:tc>
          <w:tcPr>
            <w:tcW w:w="2410" w:type="dxa"/>
            <w:tcBorders>
              <w:top w:val="single" w:sz="4" w:space="0" w:color="auto"/>
              <w:left w:val="single" w:sz="4" w:space="0" w:color="auto"/>
              <w:bottom w:val="single" w:sz="4" w:space="0" w:color="auto"/>
              <w:right w:val="single" w:sz="4" w:space="0" w:color="auto"/>
            </w:tcBorders>
          </w:tcPr>
          <w:p w14:paraId="6DE99470" w14:textId="77777777" w:rsidR="00881C2C" w:rsidRPr="00E45289" w:rsidRDefault="00881C2C" w:rsidP="00881C2C">
            <w:pPr>
              <w:pStyle w:val="Default"/>
              <w:rPr>
                <w:sz w:val="20"/>
                <w:szCs w:val="20"/>
              </w:rPr>
            </w:pPr>
            <w:r w:rsidRPr="00E45289">
              <w:rPr>
                <w:sz w:val="20"/>
                <w:szCs w:val="20"/>
              </w:rPr>
              <w:t xml:space="preserve">Внесение изменений и дополнений в </w:t>
            </w:r>
          </w:p>
          <w:p w14:paraId="34F08540" w14:textId="77777777" w:rsidR="00881C2C" w:rsidRPr="00E45289" w:rsidRDefault="00881C2C" w:rsidP="00881C2C">
            <w:pPr>
              <w:pStyle w:val="Default"/>
              <w:rPr>
                <w:sz w:val="20"/>
                <w:szCs w:val="20"/>
              </w:rPr>
            </w:pPr>
            <w:r w:rsidRPr="00E45289">
              <w:rPr>
                <w:sz w:val="20"/>
                <w:szCs w:val="20"/>
              </w:rPr>
              <w:t xml:space="preserve">документы, регламентирующие </w:t>
            </w:r>
          </w:p>
          <w:p w14:paraId="0A34A5C5" w14:textId="77777777" w:rsidR="00881C2C" w:rsidRPr="00E45289" w:rsidRDefault="00881C2C" w:rsidP="00881C2C">
            <w:pPr>
              <w:pStyle w:val="Default"/>
              <w:rPr>
                <w:sz w:val="20"/>
                <w:szCs w:val="20"/>
              </w:rPr>
            </w:pPr>
            <w:r w:rsidRPr="00E45289">
              <w:rPr>
                <w:sz w:val="20"/>
                <w:szCs w:val="20"/>
              </w:rPr>
              <w:t xml:space="preserve">деятельность ОО в связи с подготовкой к введению ФГОС НОО, ФГОС ООО. </w:t>
            </w:r>
          </w:p>
        </w:tc>
        <w:tc>
          <w:tcPr>
            <w:tcW w:w="1134" w:type="dxa"/>
            <w:tcBorders>
              <w:top w:val="single" w:sz="4" w:space="0" w:color="auto"/>
              <w:left w:val="single" w:sz="4" w:space="0" w:color="auto"/>
              <w:bottom w:val="single" w:sz="4" w:space="0" w:color="auto"/>
              <w:right w:val="single" w:sz="4" w:space="0" w:color="auto"/>
            </w:tcBorders>
          </w:tcPr>
          <w:p w14:paraId="20C82EEA" w14:textId="77777777" w:rsidR="00881C2C" w:rsidRPr="00E45289" w:rsidRDefault="00881C2C" w:rsidP="00881C2C">
            <w:pPr>
              <w:pStyle w:val="Default"/>
              <w:rPr>
                <w:sz w:val="20"/>
                <w:szCs w:val="20"/>
              </w:rPr>
            </w:pPr>
            <w:r w:rsidRPr="00E45289">
              <w:rPr>
                <w:sz w:val="20"/>
                <w:szCs w:val="20"/>
              </w:rPr>
              <w:t>Октябрь,</w:t>
            </w:r>
          </w:p>
          <w:p w14:paraId="3ABC9143" w14:textId="77777777" w:rsidR="00881C2C" w:rsidRPr="00E45289" w:rsidRDefault="00881C2C" w:rsidP="00881C2C">
            <w:pPr>
              <w:pStyle w:val="Default"/>
              <w:rPr>
                <w:sz w:val="20"/>
                <w:szCs w:val="20"/>
              </w:rPr>
            </w:pPr>
            <w:r w:rsidRPr="00E45289">
              <w:rPr>
                <w:sz w:val="20"/>
                <w:szCs w:val="20"/>
              </w:rPr>
              <w:t xml:space="preserve">2021г </w:t>
            </w:r>
          </w:p>
        </w:tc>
        <w:tc>
          <w:tcPr>
            <w:tcW w:w="1417" w:type="dxa"/>
            <w:tcBorders>
              <w:top w:val="single" w:sz="4" w:space="0" w:color="auto"/>
              <w:left w:val="single" w:sz="4" w:space="0" w:color="auto"/>
              <w:bottom w:val="single" w:sz="4" w:space="0" w:color="auto"/>
              <w:right w:val="single" w:sz="4" w:space="0" w:color="auto"/>
            </w:tcBorders>
          </w:tcPr>
          <w:p w14:paraId="6F1D9167" w14:textId="77777777" w:rsidR="00881C2C" w:rsidRPr="00E45289" w:rsidRDefault="00881C2C" w:rsidP="00881C2C">
            <w:pPr>
              <w:pStyle w:val="Default"/>
              <w:rPr>
                <w:sz w:val="20"/>
                <w:szCs w:val="20"/>
              </w:rPr>
            </w:pPr>
            <w:r w:rsidRPr="00E45289">
              <w:rPr>
                <w:sz w:val="20"/>
                <w:szCs w:val="20"/>
              </w:rPr>
              <w:t xml:space="preserve">Администрация школы </w:t>
            </w:r>
          </w:p>
        </w:tc>
        <w:tc>
          <w:tcPr>
            <w:tcW w:w="1271" w:type="dxa"/>
            <w:tcBorders>
              <w:top w:val="single" w:sz="4" w:space="0" w:color="auto"/>
              <w:left w:val="single" w:sz="4" w:space="0" w:color="auto"/>
              <w:bottom w:val="single" w:sz="4" w:space="0" w:color="auto"/>
              <w:right w:val="single" w:sz="4" w:space="0" w:color="auto"/>
            </w:tcBorders>
          </w:tcPr>
          <w:p w14:paraId="5C6002FE" w14:textId="77777777" w:rsidR="00881C2C" w:rsidRPr="00E45289" w:rsidRDefault="00881C2C" w:rsidP="00881C2C">
            <w:pPr>
              <w:pStyle w:val="Default"/>
              <w:rPr>
                <w:sz w:val="20"/>
                <w:szCs w:val="20"/>
              </w:rPr>
            </w:pPr>
            <w:r w:rsidRPr="00E45289">
              <w:rPr>
                <w:sz w:val="20"/>
                <w:szCs w:val="20"/>
              </w:rPr>
              <w:t xml:space="preserve">Подготовка дорожной карты ОО. </w:t>
            </w:r>
          </w:p>
        </w:tc>
      </w:tr>
      <w:tr w:rsidR="00881C2C" w:rsidRPr="00E45289" w14:paraId="50C3CAB7" w14:textId="77777777" w:rsidTr="00881C2C">
        <w:trPr>
          <w:trHeight w:val="661"/>
          <w:jc w:val="center"/>
        </w:trPr>
        <w:tc>
          <w:tcPr>
            <w:tcW w:w="709" w:type="dxa"/>
            <w:tcBorders>
              <w:top w:val="single" w:sz="4" w:space="0" w:color="auto"/>
              <w:left w:val="single" w:sz="4" w:space="0" w:color="auto"/>
              <w:bottom w:val="single" w:sz="4" w:space="0" w:color="auto"/>
              <w:right w:val="single" w:sz="4" w:space="0" w:color="auto"/>
            </w:tcBorders>
          </w:tcPr>
          <w:p w14:paraId="75FED1F9" w14:textId="77777777" w:rsidR="00881C2C" w:rsidRPr="00E45289" w:rsidRDefault="00881C2C" w:rsidP="00881C2C">
            <w:pPr>
              <w:pStyle w:val="Default"/>
              <w:rPr>
                <w:sz w:val="20"/>
                <w:szCs w:val="20"/>
              </w:rPr>
            </w:pPr>
            <w:r w:rsidRPr="00E45289">
              <w:rPr>
                <w:sz w:val="20"/>
                <w:szCs w:val="20"/>
              </w:rPr>
              <w:t xml:space="preserve">1.6. </w:t>
            </w:r>
          </w:p>
        </w:tc>
        <w:tc>
          <w:tcPr>
            <w:tcW w:w="2410" w:type="dxa"/>
            <w:tcBorders>
              <w:top w:val="single" w:sz="4" w:space="0" w:color="auto"/>
              <w:left w:val="single" w:sz="4" w:space="0" w:color="auto"/>
              <w:bottom w:val="single" w:sz="4" w:space="0" w:color="auto"/>
              <w:right w:val="single" w:sz="4" w:space="0" w:color="auto"/>
            </w:tcBorders>
          </w:tcPr>
          <w:p w14:paraId="4BCA4740" w14:textId="77777777" w:rsidR="00881C2C" w:rsidRPr="00E45289" w:rsidRDefault="00881C2C" w:rsidP="00881C2C">
            <w:pPr>
              <w:pStyle w:val="Default"/>
              <w:rPr>
                <w:sz w:val="20"/>
                <w:szCs w:val="20"/>
              </w:rPr>
            </w:pPr>
            <w:r w:rsidRPr="00E45289">
              <w:rPr>
                <w:sz w:val="20"/>
                <w:szCs w:val="20"/>
              </w:rPr>
              <w:t xml:space="preserve">Рассмотрение вопросов подготовки и введения ФГОС НОО, ФГОС ООО </w:t>
            </w:r>
          </w:p>
          <w:p w14:paraId="2A1C3D97" w14:textId="77777777" w:rsidR="00881C2C" w:rsidRPr="00E45289" w:rsidRDefault="00881C2C" w:rsidP="00881C2C">
            <w:pPr>
              <w:pStyle w:val="Default"/>
              <w:rPr>
                <w:sz w:val="20"/>
                <w:szCs w:val="20"/>
              </w:rPr>
            </w:pPr>
            <w:r w:rsidRPr="00E45289">
              <w:rPr>
                <w:sz w:val="20"/>
                <w:szCs w:val="20"/>
              </w:rPr>
              <w:t xml:space="preserve">на педагогическом совете, </w:t>
            </w:r>
          </w:p>
          <w:p w14:paraId="18738D72" w14:textId="77777777" w:rsidR="00881C2C" w:rsidRPr="00E45289" w:rsidRDefault="00881C2C" w:rsidP="00881C2C">
            <w:pPr>
              <w:pStyle w:val="Default"/>
              <w:rPr>
                <w:sz w:val="20"/>
                <w:szCs w:val="20"/>
              </w:rPr>
            </w:pPr>
            <w:r w:rsidRPr="00E45289">
              <w:rPr>
                <w:sz w:val="20"/>
                <w:szCs w:val="20"/>
              </w:rPr>
              <w:t xml:space="preserve">заседаниях ШМО учителей начальной и основной школы. </w:t>
            </w:r>
          </w:p>
        </w:tc>
        <w:tc>
          <w:tcPr>
            <w:tcW w:w="1134" w:type="dxa"/>
            <w:tcBorders>
              <w:top w:val="single" w:sz="4" w:space="0" w:color="auto"/>
              <w:left w:val="single" w:sz="4" w:space="0" w:color="auto"/>
              <w:bottom w:val="single" w:sz="4" w:space="0" w:color="auto"/>
              <w:right w:val="single" w:sz="4" w:space="0" w:color="auto"/>
            </w:tcBorders>
          </w:tcPr>
          <w:p w14:paraId="2405FBBF" w14:textId="77777777" w:rsidR="00881C2C" w:rsidRPr="00E45289" w:rsidRDefault="00881C2C" w:rsidP="00881C2C">
            <w:pPr>
              <w:pStyle w:val="Default"/>
              <w:rPr>
                <w:sz w:val="20"/>
                <w:szCs w:val="20"/>
              </w:rPr>
            </w:pPr>
            <w:r w:rsidRPr="00E45289">
              <w:rPr>
                <w:sz w:val="20"/>
                <w:szCs w:val="20"/>
              </w:rPr>
              <w:t>Октябрь,</w:t>
            </w:r>
          </w:p>
          <w:p w14:paraId="1497A41C" w14:textId="77777777" w:rsidR="00881C2C" w:rsidRPr="00E45289" w:rsidRDefault="00881C2C" w:rsidP="00881C2C">
            <w:pPr>
              <w:pStyle w:val="Default"/>
              <w:rPr>
                <w:sz w:val="20"/>
                <w:szCs w:val="20"/>
              </w:rPr>
            </w:pPr>
            <w:r w:rsidRPr="00E45289">
              <w:rPr>
                <w:sz w:val="20"/>
                <w:szCs w:val="20"/>
              </w:rPr>
              <w:t xml:space="preserve">2021г </w:t>
            </w:r>
          </w:p>
        </w:tc>
        <w:tc>
          <w:tcPr>
            <w:tcW w:w="1417" w:type="dxa"/>
            <w:tcBorders>
              <w:top w:val="single" w:sz="4" w:space="0" w:color="auto"/>
              <w:left w:val="single" w:sz="4" w:space="0" w:color="auto"/>
              <w:bottom w:val="single" w:sz="4" w:space="0" w:color="auto"/>
              <w:right w:val="single" w:sz="4" w:space="0" w:color="auto"/>
            </w:tcBorders>
          </w:tcPr>
          <w:p w14:paraId="187F71DC" w14:textId="77777777" w:rsidR="00881C2C" w:rsidRPr="00E45289" w:rsidRDefault="00881C2C" w:rsidP="00881C2C">
            <w:pPr>
              <w:pStyle w:val="Default"/>
              <w:rPr>
                <w:sz w:val="20"/>
                <w:szCs w:val="20"/>
              </w:rPr>
            </w:pPr>
            <w:r w:rsidRPr="00E45289">
              <w:rPr>
                <w:sz w:val="20"/>
                <w:szCs w:val="20"/>
              </w:rPr>
              <w:t xml:space="preserve">Администрация школы </w:t>
            </w:r>
          </w:p>
        </w:tc>
        <w:tc>
          <w:tcPr>
            <w:tcW w:w="1271" w:type="dxa"/>
            <w:tcBorders>
              <w:top w:val="single" w:sz="4" w:space="0" w:color="auto"/>
              <w:left w:val="single" w:sz="4" w:space="0" w:color="auto"/>
              <w:bottom w:val="single" w:sz="4" w:space="0" w:color="auto"/>
              <w:right w:val="single" w:sz="4" w:space="0" w:color="auto"/>
            </w:tcBorders>
          </w:tcPr>
          <w:p w14:paraId="6C3FB46D" w14:textId="77777777" w:rsidR="00881C2C" w:rsidRPr="00E45289" w:rsidRDefault="00881C2C" w:rsidP="00881C2C">
            <w:pPr>
              <w:pStyle w:val="Default"/>
              <w:rPr>
                <w:sz w:val="20"/>
                <w:szCs w:val="20"/>
              </w:rPr>
            </w:pPr>
            <w:r w:rsidRPr="00E45289">
              <w:rPr>
                <w:sz w:val="20"/>
                <w:szCs w:val="20"/>
              </w:rPr>
              <w:t xml:space="preserve">Информирование </w:t>
            </w:r>
          </w:p>
          <w:p w14:paraId="62F99994" w14:textId="77777777" w:rsidR="00881C2C" w:rsidRPr="00E45289" w:rsidRDefault="00881C2C" w:rsidP="00881C2C">
            <w:pPr>
              <w:pStyle w:val="Default"/>
              <w:rPr>
                <w:sz w:val="20"/>
                <w:szCs w:val="20"/>
              </w:rPr>
            </w:pPr>
            <w:r w:rsidRPr="00E45289">
              <w:rPr>
                <w:sz w:val="20"/>
                <w:szCs w:val="20"/>
              </w:rPr>
              <w:t xml:space="preserve">педагогического </w:t>
            </w:r>
          </w:p>
          <w:p w14:paraId="1C85B6D5" w14:textId="77777777" w:rsidR="00881C2C" w:rsidRPr="00E45289" w:rsidRDefault="00881C2C" w:rsidP="00881C2C">
            <w:pPr>
              <w:pStyle w:val="Default"/>
              <w:rPr>
                <w:sz w:val="20"/>
                <w:szCs w:val="20"/>
              </w:rPr>
            </w:pPr>
            <w:r w:rsidRPr="00E45289">
              <w:rPr>
                <w:sz w:val="20"/>
                <w:szCs w:val="20"/>
              </w:rPr>
              <w:t xml:space="preserve">коллектива по вопросам введения ФГОС НОО, ФГОС ООО. Протокол педагогического совета. </w:t>
            </w:r>
          </w:p>
        </w:tc>
      </w:tr>
      <w:tr w:rsidR="00881C2C" w:rsidRPr="00E45289" w14:paraId="6A9942A3" w14:textId="77777777" w:rsidTr="00881C2C">
        <w:trPr>
          <w:trHeight w:val="661"/>
          <w:jc w:val="center"/>
        </w:trPr>
        <w:tc>
          <w:tcPr>
            <w:tcW w:w="709" w:type="dxa"/>
            <w:tcBorders>
              <w:top w:val="single" w:sz="4" w:space="0" w:color="auto"/>
              <w:left w:val="single" w:sz="4" w:space="0" w:color="auto"/>
              <w:bottom w:val="single" w:sz="4" w:space="0" w:color="auto"/>
              <w:right w:val="single" w:sz="4" w:space="0" w:color="auto"/>
            </w:tcBorders>
          </w:tcPr>
          <w:p w14:paraId="0244B74F" w14:textId="77777777" w:rsidR="00881C2C" w:rsidRPr="00E45289" w:rsidRDefault="00881C2C" w:rsidP="00881C2C">
            <w:pPr>
              <w:pStyle w:val="Default"/>
              <w:rPr>
                <w:sz w:val="20"/>
                <w:szCs w:val="20"/>
              </w:rPr>
            </w:pPr>
            <w:r w:rsidRPr="00E45289">
              <w:rPr>
                <w:sz w:val="20"/>
                <w:szCs w:val="20"/>
              </w:rPr>
              <w:t xml:space="preserve">1.7 </w:t>
            </w:r>
          </w:p>
        </w:tc>
        <w:tc>
          <w:tcPr>
            <w:tcW w:w="2410" w:type="dxa"/>
            <w:tcBorders>
              <w:top w:val="single" w:sz="4" w:space="0" w:color="auto"/>
              <w:left w:val="single" w:sz="4" w:space="0" w:color="auto"/>
              <w:bottom w:val="single" w:sz="4" w:space="0" w:color="auto"/>
              <w:right w:val="single" w:sz="4" w:space="0" w:color="auto"/>
            </w:tcBorders>
          </w:tcPr>
          <w:p w14:paraId="21390999" w14:textId="77777777" w:rsidR="00881C2C" w:rsidRPr="00E45289" w:rsidRDefault="00881C2C" w:rsidP="00881C2C">
            <w:pPr>
              <w:pStyle w:val="Default"/>
              <w:rPr>
                <w:sz w:val="20"/>
                <w:szCs w:val="20"/>
              </w:rPr>
            </w:pPr>
            <w:r w:rsidRPr="00E45289">
              <w:rPr>
                <w:sz w:val="20"/>
                <w:szCs w:val="20"/>
              </w:rPr>
              <w:t xml:space="preserve">Разработка плана повышения квалификации педагогических </w:t>
            </w:r>
            <w:r w:rsidRPr="00E45289">
              <w:rPr>
                <w:sz w:val="20"/>
                <w:szCs w:val="20"/>
              </w:rPr>
              <w:lastRenderedPageBreak/>
              <w:t xml:space="preserve">работников в соответствии с требованиями ФГОС. </w:t>
            </w:r>
          </w:p>
        </w:tc>
        <w:tc>
          <w:tcPr>
            <w:tcW w:w="1134" w:type="dxa"/>
            <w:tcBorders>
              <w:top w:val="single" w:sz="4" w:space="0" w:color="auto"/>
              <w:left w:val="single" w:sz="4" w:space="0" w:color="auto"/>
              <w:bottom w:val="single" w:sz="4" w:space="0" w:color="auto"/>
              <w:right w:val="single" w:sz="4" w:space="0" w:color="auto"/>
            </w:tcBorders>
          </w:tcPr>
          <w:p w14:paraId="2431F965" w14:textId="77777777" w:rsidR="00881C2C" w:rsidRPr="00E45289" w:rsidRDefault="00881C2C" w:rsidP="00881C2C">
            <w:pPr>
              <w:pStyle w:val="Default"/>
              <w:rPr>
                <w:sz w:val="20"/>
                <w:szCs w:val="20"/>
              </w:rPr>
            </w:pPr>
            <w:r w:rsidRPr="00E45289">
              <w:rPr>
                <w:sz w:val="20"/>
                <w:szCs w:val="20"/>
              </w:rPr>
              <w:lastRenderedPageBreak/>
              <w:t xml:space="preserve">Ноябрь 2021г. </w:t>
            </w:r>
          </w:p>
        </w:tc>
        <w:tc>
          <w:tcPr>
            <w:tcW w:w="1417" w:type="dxa"/>
            <w:tcBorders>
              <w:top w:val="single" w:sz="4" w:space="0" w:color="auto"/>
              <w:left w:val="single" w:sz="4" w:space="0" w:color="auto"/>
              <w:bottom w:val="single" w:sz="4" w:space="0" w:color="auto"/>
              <w:right w:val="single" w:sz="4" w:space="0" w:color="auto"/>
            </w:tcBorders>
          </w:tcPr>
          <w:p w14:paraId="2C3954C2" w14:textId="77777777" w:rsidR="00881C2C" w:rsidRPr="00E45289" w:rsidRDefault="00881C2C" w:rsidP="00881C2C">
            <w:pPr>
              <w:pStyle w:val="Default"/>
              <w:rPr>
                <w:sz w:val="20"/>
                <w:szCs w:val="20"/>
              </w:rPr>
            </w:pPr>
            <w:r w:rsidRPr="00E45289">
              <w:rPr>
                <w:sz w:val="20"/>
                <w:szCs w:val="20"/>
              </w:rPr>
              <w:t xml:space="preserve">Заместитель директора по УВР </w:t>
            </w:r>
          </w:p>
        </w:tc>
        <w:tc>
          <w:tcPr>
            <w:tcW w:w="1271" w:type="dxa"/>
            <w:tcBorders>
              <w:top w:val="single" w:sz="4" w:space="0" w:color="auto"/>
              <w:left w:val="single" w:sz="4" w:space="0" w:color="auto"/>
              <w:bottom w:val="single" w:sz="4" w:space="0" w:color="auto"/>
              <w:right w:val="single" w:sz="4" w:space="0" w:color="auto"/>
            </w:tcBorders>
          </w:tcPr>
          <w:p w14:paraId="2E7571BE" w14:textId="77777777" w:rsidR="00881C2C" w:rsidRPr="00E45289" w:rsidRDefault="00881C2C" w:rsidP="00881C2C">
            <w:pPr>
              <w:pStyle w:val="Default"/>
              <w:rPr>
                <w:sz w:val="20"/>
                <w:szCs w:val="20"/>
              </w:rPr>
            </w:pPr>
            <w:r w:rsidRPr="00E45289">
              <w:rPr>
                <w:sz w:val="20"/>
                <w:szCs w:val="20"/>
              </w:rPr>
              <w:t xml:space="preserve">Повышение квалификации и аттестации </w:t>
            </w:r>
            <w:r w:rsidRPr="00E45289">
              <w:rPr>
                <w:sz w:val="20"/>
                <w:szCs w:val="20"/>
              </w:rPr>
              <w:lastRenderedPageBreak/>
              <w:t xml:space="preserve">педагогических работников в соответствии с требованиями ФГОС </w:t>
            </w:r>
          </w:p>
        </w:tc>
      </w:tr>
      <w:tr w:rsidR="00881C2C" w:rsidRPr="00E45289" w14:paraId="66B8CD86" w14:textId="77777777" w:rsidTr="00881C2C">
        <w:trPr>
          <w:trHeight w:val="556"/>
          <w:jc w:val="center"/>
        </w:trPr>
        <w:tc>
          <w:tcPr>
            <w:tcW w:w="709" w:type="dxa"/>
            <w:tcBorders>
              <w:top w:val="single" w:sz="4" w:space="0" w:color="auto"/>
              <w:left w:val="single" w:sz="4" w:space="0" w:color="auto"/>
              <w:bottom w:val="single" w:sz="4" w:space="0" w:color="auto"/>
              <w:right w:val="single" w:sz="4" w:space="0" w:color="auto"/>
            </w:tcBorders>
          </w:tcPr>
          <w:p w14:paraId="149E6566" w14:textId="77777777" w:rsidR="00881C2C" w:rsidRPr="00E45289" w:rsidRDefault="00881C2C" w:rsidP="00881C2C">
            <w:pPr>
              <w:pStyle w:val="Default"/>
              <w:rPr>
                <w:sz w:val="20"/>
                <w:szCs w:val="20"/>
              </w:rPr>
            </w:pPr>
            <w:r w:rsidRPr="00E45289">
              <w:rPr>
                <w:sz w:val="20"/>
                <w:szCs w:val="20"/>
              </w:rPr>
              <w:lastRenderedPageBreak/>
              <w:t xml:space="preserve">1.8. </w:t>
            </w:r>
          </w:p>
        </w:tc>
        <w:tc>
          <w:tcPr>
            <w:tcW w:w="2410" w:type="dxa"/>
            <w:tcBorders>
              <w:top w:val="single" w:sz="4" w:space="0" w:color="auto"/>
              <w:left w:val="single" w:sz="4" w:space="0" w:color="auto"/>
              <w:bottom w:val="single" w:sz="4" w:space="0" w:color="auto"/>
              <w:right w:val="single" w:sz="4" w:space="0" w:color="auto"/>
            </w:tcBorders>
          </w:tcPr>
          <w:p w14:paraId="1BA4A90A" w14:textId="77777777" w:rsidR="00881C2C" w:rsidRPr="00E45289" w:rsidRDefault="00881C2C" w:rsidP="00881C2C">
            <w:pPr>
              <w:pStyle w:val="Default"/>
              <w:rPr>
                <w:sz w:val="20"/>
                <w:szCs w:val="20"/>
              </w:rPr>
            </w:pPr>
            <w:r w:rsidRPr="00E45289">
              <w:rPr>
                <w:sz w:val="20"/>
                <w:szCs w:val="20"/>
              </w:rPr>
              <w:t xml:space="preserve">Внесение изменений в содержание воспитательной деятельности </w:t>
            </w:r>
          </w:p>
        </w:tc>
        <w:tc>
          <w:tcPr>
            <w:tcW w:w="1134" w:type="dxa"/>
            <w:tcBorders>
              <w:top w:val="single" w:sz="4" w:space="0" w:color="auto"/>
              <w:left w:val="single" w:sz="4" w:space="0" w:color="auto"/>
              <w:bottom w:val="single" w:sz="4" w:space="0" w:color="auto"/>
              <w:right w:val="single" w:sz="4" w:space="0" w:color="auto"/>
            </w:tcBorders>
          </w:tcPr>
          <w:p w14:paraId="16F593D7" w14:textId="77777777" w:rsidR="00881C2C" w:rsidRPr="00E45289" w:rsidRDefault="00881C2C" w:rsidP="00881C2C">
            <w:pPr>
              <w:pStyle w:val="Default"/>
              <w:rPr>
                <w:sz w:val="20"/>
                <w:szCs w:val="20"/>
              </w:rPr>
            </w:pPr>
            <w:r w:rsidRPr="00E45289">
              <w:rPr>
                <w:sz w:val="20"/>
                <w:szCs w:val="20"/>
              </w:rPr>
              <w:t xml:space="preserve">Декабрь 2021г </w:t>
            </w:r>
          </w:p>
        </w:tc>
        <w:tc>
          <w:tcPr>
            <w:tcW w:w="1417" w:type="dxa"/>
            <w:tcBorders>
              <w:top w:val="single" w:sz="4" w:space="0" w:color="auto"/>
              <w:left w:val="single" w:sz="4" w:space="0" w:color="auto"/>
              <w:bottom w:val="single" w:sz="4" w:space="0" w:color="auto"/>
              <w:right w:val="single" w:sz="4" w:space="0" w:color="auto"/>
            </w:tcBorders>
          </w:tcPr>
          <w:p w14:paraId="66356337" w14:textId="77777777" w:rsidR="00881C2C" w:rsidRPr="00E45289" w:rsidRDefault="00881C2C" w:rsidP="00881C2C">
            <w:pPr>
              <w:pStyle w:val="Default"/>
              <w:rPr>
                <w:sz w:val="20"/>
                <w:szCs w:val="20"/>
              </w:rPr>
            </w:pPr>
            <w:r w:rsidRPr="00E45289">
              <w:rPr>
                <w:sz w:val="20"/>
                <w:szCs w:val="20"/>
              </w:rPr>
              <w:t>Директор школы</w:t>
            </w:r>
          </w:p>
          <w:p w14:paraId="292C1318" w14:textId="77777777" w:rsidR="00881C2C" w:rsidRPr="00E45289" w:rsidRDefault="00881C2C" w:rsidP="00881C2C">
            <w:pPr>
              <w:pStyle w:val="Default"/>
              <w:rPr>
                <w:sz w:val="20"/>
                <w:szCs w:val="20"/>
              </w:rPr>
            </w:pPr>
            <w:r w:rsidRPr="00E45289">
              <w:rPr>
                <w:sz w:val="20"/>
                <w:szCs w:val="20"/>
              </w:rPr>
              <w:t xml:space="preserve">Воспитатель </w:t>
            </w:r>
          </w:p>
        </w:tc>
        <w:tc>
          <w:tcPr>
            <w:tcW w:w="1271" w:type="dxa"/>
            <w:tcBorders>
              <w:top w:val="single" w:sz="4" w:space="0" w:color="auto"/>
              <w:left w:val="single" w:sz="4" w:space="0" w:color="auto"/>
              <w:bottom w:val="single" w:sz="4" w:space="0" w:color="auto"/>
              <w:right w:val="single" w:sz="4" w:space="0" w:color="auto"/>
            </w:tcBorders>
          </w:tcPr>
          <w:p w14:paraId="1AE53898" w14:textId="77777777" w:rsidR="00881C2C" w:rsidRPr="00E45289" w:rsidRDefault="00881C2C" w:rsidP="00881C2C">
            <w:pPr>
              <w:pStyle w:val="Default"/>
              <w:rPr>
                <w:sz w:val="20"/>
                <w:szCs w:val="20"/>
              </w:rPr>
            </w:pPr>
            <w:r w:rsidRPr="00E45289">
              <w:rPr>
                <w:sz w:val="20"/>
                <w:szCs w:val="20"/>
              </w:rPr>
              <w:t xml:space="preserve">Изменение направлений воспитательной работы, разработка календарного плана воспитательной работы </w:t>
            </w:r>
          </w:p>
        </w:tc>
      </w:tr>
      <w:tr w:rsidR="00881C2C" w:rsidRPr="00E45289" w14:paraId="6FE7A82E" w14:textId="77777777" w:rsidTr="00881C2C">
        <w:trPr>
          <w:trHeight w:val="661"/>
          <w:jc w:val="center"/>
        </w:trPr>
        <w:tc>
          <w:tcPr>
            <w:tcW w:w="709" w:type="dxa"/>
            <w:tcBorders>
              <w:top w:val="single" w:sz="4" w:space="0" w:color="auto"/>
              <w:left w:val="single" w:sz="4" w:space="0" w:color="auto"/>
              <w:bottom w:val="single" w:sz="4" w:space="0" w:color="auto"/>
              <w:right w:val="single" w:sz="4" w:space="0" w:color="auto"/>
            </w:tcBorders>
          </w:tcPr>
          <w:p w14:paraId="5AB17142" w14:textId="77777777" w:rsidR="00881C2C" w:rsidRPr="00E45289" w:rsidRDefault="00881C2C" w:rsidP="00881C2C">
            <w:pPr>
              <w:pStyle w:val="Default"/>
              <w:rPr>
                <w:sz w:val="20"/>
                <w:szCs w:val="20"/>
              </w:rPr>
            </w:pPr>
            <w:r w:rsidRPr="00E45289">
              <w:rPr>
                <w:sz w:val="20"/>
                <w:szCs w:val="20"/>
              </w:rPr>
              <w:t xml:space="preserve">1.9 </w:t>
            </w:r>
          </w:p>
        </w:tc>
        <w:tc>
          <w:tcPr>
            <w:tcW w:w="2410" w:type="dxa"/>
            <w:tcBorders>
              <w:top w:val="single" w:sz="4" w:space="0" w:color="auto"/>
              <w:left w:val="single" w:sz="4" w:space="0" w:color="auto"/>
              <w:bottom w:val="single" w:sz="4" w:space="0" w:color="auto"/>
              <w:right w:val="single" w:sz="4" w:space="0" w:color="auto"/>
            </w:tcBorders>
          </w:tcPr>
          <w:p w14:paraId="6452DA2D" w14:textId="77777777" w:rsidR="00881C2C" w:rsidRPr="00E45289" w:rsidRDefault="00881C2C" w:rsidP="00881C2C">
            <w:pPr>
              <w:pStyle w:val="Default"/>
              <w:rPr>
                <w:sz w:val="20"/>
                <w:szCs w:val="20"/>
              </w:rPr>
            </w:pPr>
            <w:r w:rsidRPr="00E45289">
              <w:rPr>
                <w:sz w:val="20"/>
                <w:szCs w:val="20"/>
              </w:rPr>
              <w:t xml:space="preserve">Создание проекта основной образовательной программы (ООП НОО, ООО) </w:t>
            </w:r>
          </w:p>
        </w:tc>
        <w:tc>
          <w:tcPr>
            <w:tcW w:w="1134" w:type="dxa"/>
            <w:tcBorders>
              <w:top w:val="single" w:sz="4" w:space="0" w:color="auto"/>
              <w:left w:val="single" w:sz="4" w:space="0" w:color="auto"/>
              <w:bottom w:val="single" w:sz="4" w:space="0" w:color="auto"/>
              <w:right w:val="single" w:sz="4" w:space="0" w:color="auto"/>
            </w:tcBorders>
          </w:tcPr>
          <w:p w14:paraId="5988CB16" w14:textId="77777777" w:rsidR="00881C2C" w:rsidRPr="00E45289" w:rsidRDefault="00881C2C" w:rsidP="00881C2C">
            <w:pPr>
              <w:pStyle w:val="Default"/>
              <w:rPr>
                <w:sz w:val="20"/>
                <w:szCs w:val="20"/>
              </w:rPr>
            </w:pPr>
            <w:r w:rsidRPr="00E45289">
              <w:rPr>
                <w:sz w:val="20"/>
                <w:szCs w:val="20"/>
              </w:rPr>
              <w:t xml:space="preserve">Декабрь—май 2022 г </w:t>
            </w:r>
          </w:p>
        </w:tc>
        <w:tc>
          <w:tcPr>
            <w:tcW w:w="1417" w:type="dxa"/>
            <w:tcBorders>
              <w:top w:val="single" w:sz="4" w:space="0" w:color="auto"/>
              <w:left w:val="single" w:sz="4" w:space="0" w:color="auto"/>
              <w:bottom w:val="single" w:sz="4" w:space="0" w:color="auto"/>
              <w:right w:val="single" w:sz="4" w:space="0" w:color="auto"/>
            </w:tcBorders>
          </w:tcPr>
          <w:p w14:paraId="6FE3E38E" w14:textId="77777777" w:rsidR="00881C2C" w:rsidRPr="00E45289" w:rsidRDefault="00881C2C" w:rsidP="00881C2C">
            <w:pPr>
              <w:pStyle w:val="Default"/>
              <w:rPr>
                <w:sz w:val="20"/>
                <w:szCs w:val="20"/>
              </w:rPr>
            </w:pPr>
            <w:r w:rsidRPr="00E45289">
              <w:rPr>
                <w:sz w:val="20"/>
                <w:szCs w:val="20"/>
              </w:rPr>
              <w:t>Администрация школы</w:t>
            </w:r>
          </w:p>
          <w:p w14:paraId="149DB341" w14:textId="77777777" w:rsidR="00881C2C" w:rsidRPr="00E45289" w:rsidRDefault="00881C2C" w:rsidP="00881C2C">
            <w:pPr>
              <w:pStyle w:val="Default"/>
              <w:rPr>
                <w:sz w:val="20"/>
                <w:szCs w:val="20"/>
              </w:rPr>
            </w:pPr>
            <w:r w:rsidRPr="00E45289">
              <w:rPr>
                <w:sz w:val="20"/>
                <w:szCs w:val="20"/>
              </w:rPr>
              <w:t>Воспитатель</w:t>
            </w:r>
          </w:p>
        </w:tc>
        <w:tc>
          <w:tcPr>
            <w:tcW w:w="1271" w:type="dxa"/>
            <w:tcBorders>
              <w:top w:val="single" w:sz="4" w:space="0" w:color="auto"/>
              <w:left w:val="single" w:sz="4" w:space="0" w:color="auto"/>
              <w:bottom w:val="single" w:sz="4" w:space="0" w:color="auto"/>
              <w:right w:val="single" w:sz="4" w:space="0" w:color="auto"/>
            </w:tcBorders>
          </w:tcPr>
          <w:p w14:paraId="00F2710D" w14:textId="77777777" w:rsidR="00881C2C" w:rsidRPr="00E45289" w:rsidRDefault="00881C2C" w:rsidP="00881C2C">
            <w:pPr>
              <w:pStyle w:val="Default"/>
              <w:rPr>
                <w:sz w:val="20"/>
                <w:szCs w:val="20"/>
              </w:rPr>
            </w:pPr>
            <w:r w:rsidRPr="00E45289">
              <w:rPr>
                <w:sz w:val="20"/>
                <w:szCs w:val="20"/>
              </w:rPr>
              <w:t xml:space="preserve">Разработка ОПП НОО, ФГОС ООО. </w:t>
            </w:r>
          </w:p>
        </w:tc>
      </w:tr>
      <w:tr w:rsidR="00881C2C" w:rsidRPr="00E45289" w14:paraId="6F0407DD" w14:textId="77777777" w:rsidTr="00881C2C">
        <w:trPr>
          <w:trHeight w:val="661"/>
          <w:jc w:val="center"/>
        </w:trPr>
        <w:tc>
          <w:tcPr>
            <w:tcW w:w="709" w:type="dxa"/>
            <w:tcBorders>
              <w:top w:val="single" w:sz="4" w:space="0" w:color="auto"/>
              <w:left w:val="single" w:sz="4" w:space="0" w:color="auto"/>
              <w:bottom w:val="single" w:sz="4" w:space="0" w:color="auto"/>
              <w:right w:val="single" w:sz="4" w:space="0" w:color="auto"/>
            </w:tcBorders>
          </w:tcPr>
          <w:p w14:paraId="252BF037" w14:textId="77777777" w:rsidR="00881C2C" w:rsidRPr="00E45289" w:rsidRDefault="00881C2C" w:rsidP="00881C2C">
            <w:pPr>
              <w:pStyle w:val="Default"/>
              <w:rPr>
                <w:sz w:val="20"/>
                <w:szCs w:val="20"/>
              </w:rPr>
            </w:pPr>
            <w:r w:rsidRPr="00E45289">
              <w:rPr>
                <w:sz w:val="20"/>
                <w:szCs w:val="20"/>
              </w:rPr>
              <w:t xml:space="preserve">1.10. </w:t>
            </w:r>
          </w:p>
        </w:tc>
        <w:tc>
          <w:tcPr>
            <w:tcW w:w="2410" w:type="dxa"/>
            <w:tcBorders>
              <w:top w:val="single" w:sz="4" w:space="0" w:color="auto"/>
              <w:left w:val="single" w:sz="4" w:space="0" w:color="auto"/>
              <w:bottom w:val="single" w:sz="4" w:space="0" w:color="auto"/>
              <w:right w:val="single" w:sz="4" w:space="0" w:color="auto"/>
            </w:tcBorders>
          </w:tcPr>
          <w:p w14:paraId="21AB249B" w14:textId="77777777" w:rsidR="00881C2C" w:rsidRPr="00E45289" w:rsidRDefault="00881C2C" w:rsidP="00881C2C">
            <w:pPr>
              <w:pStyle w:val="Default"/>
              <w:rPr>
                <w:sz w:val="20"/>
                <w:szCs w:val="20"/>
              </w:rPr>
            </w:pPr>
            <w:r w:rsidRPr="00E45289">
              <w:rPr>
                <w:sz w:val="20"/>
                <w:szCs w:val="20"/>
              </w:rPr>
              <w:t xml:space="preserve">Проектирование целевого и содержательного разделов ООП НОО, ООП ООО. </w:t>
            </w:r>
          </w:p>
        </w:tc>
        <w:tc>
          <w:tcPr>
            <w:tcW w:w="1134" w:type="dxa"/>
            <w:tcBorders>
              <w:top w:val="single" w:sz="4" w:space="0" w:color="auto"/>
              <w:left w:val="single" w:sz="4" w:space="0" w:color="auto"/>
              <w:bottom w:val="single" w:sz="4" w:space="0" w:color="auto"/>
              <w:right w:val="single" w:sz="4" w:space="0" w:color="auto"/>
            </w:tcBorders>
          </w:tcPr>
          <w:p w14:paraId="3DA811BF" w14:textId="77777777" w:rsidR="00881C2C" w:rsidRPr="00E45289" w:rsidRDefault="00881C2C" w:rsidP="00881C2C">
            <w:pPr>
              <w:pStyle w:val="Default"/>
              <w:rPr>
                <w:sz w:val="20"/>
                <w:szCs w:val="20"/>
              </w:rPr>
            </w:pPr>
            <w:r w:rsidRPr="00E45289">
              <w:rPr>
                <w:sz w:val="20"/>
                <w:szCs w:val="20"/>
              </w:rPr>
              <w:t xml:space="preserve">Декабрь-май 2021-2022 г </w:t>
            </w:r>
          </w:p>
        </w:tc>
        <w:tc>
          <w:tcPr>
            <w:tcW w:w="1417" w:type="dxa"/>
            <w:tcBorders>
              <w:top w:val="single" w:sz="4" w:space="0" w:color="auto"/>
              <w:left w:val="single" w:sz="4" w:space="0" w:color="auto"/>
              <w:bottom w:val="single" w:sz="4" w:space="0" w:color="auto"/>
              <w:right w:val="single" w:sz="4" w:space="0" w:color="auto"/>
            </w:tcBorders>
          </w:tcPr>
          <w:p w14:paraId="6CF33513" w14:textId="77777777" w:rsidR="00881C2C" w:rsidRPr="00E45289" w:rsidRDefault="00881C2C" w:rsidP="00881C2C">
            <w:pPr>
              <w:pStyle w:val="Default"/>
              <w:rPr>
                <w:sz w:val="20"/>
                <w:szCs w:val="20"/>
              </w:rPr>
            </w:pPr>
            <w:r w:rsidRPr="00E45289">
              <w:rPr>
                <w:sz w:val="20"/>
                <w:szCs w:val="20"/>
              </w:rPr>
              <w:t>Администрация школы</w:t>
            </w:r>
          </w:p>
          <w:p w14:paraId="73BD9224" w14:textId="627EBBBC" w:rsidR="00881C2C" w:rsidRPr="00E45289" w:rsidRDefault="00881C2C" w:rsidP="00881C2C">
            <w:pPr>
              <w:pStyle w:val="Default"/>
              <w:rPr>
                <w:sz w:val="20"/>
                <w:szCs w:val="20"/>
              </w:rPr>
            </w:pPr>
            <w:r w:rsidRPr="00E45289">
              <w:rPr>
                <w:sz w:val="20"/>
                <w:szCs w:val="20"/>
              </w:rPr>
              <w:t>Воспитатель</w:t>
            </w:r>
          </w:p>
        </w:tc>
        <w:tc>
          <w:tcPr>
            <w:tcW w:w="1271" w:type="dxa"/>
            <w:tcBorders>
              <w:top w:val="single" w:sz="4" w:space="0" w:color="auto"/>
              <w:left w:val="single" w:sz="4" w:space="0" w:color="auto"/>
              <w:bottom w:val="single" w:sz="4" w:space="0" w:color="auto"/>
              <w:right w:val="single" w:sz="4" w:space="0" w:color="auto"/>
            </w:tcBorders>
          </w:tcPr>
          <w:p w14:paraId="4A9C7367" w14:textId="77777777" w:rsidR="00881C2C" w:rsidRPr="00E45289" w:rsidRDefault="00881C2C" w:rsidP="00881C2C">
            <w:pPr>
              <w:pStyle w:val="Default"/>
              <w:rPr>
                <w:sz w:val="20"/>
                <w:szCs w:val="20"/>
              </w:rPr>
            </w:pPr>
            <w:r w:rsidRPr="00E45289">
              <w:rPr>
                <w:sz w:val="20"/>
                <w:szCs w:val="20"/>
              </w:rPr>
              <w:t>Целевой и содержательный разделы ООП школы</w:t>
            </w:r>
          </w:p>
        </w:tc>
      </w:tr>
      <w:tr w:rsidR="00881C2C" w:rsidRPr="00E45289" w14:paraId="57EDF84E" w14:textId="77777777" w:rsidTr="00881C2C">
        <w:tblPrEx>
          <w:jc w:val="left"/>
        </w:tblPrEx>
        <w:trPr>
          <w:trHeight w:val="937"/>
        </w:trPr>
        <w:tc>
          <w:tcPr>
            <w:tcW w:w="709" w:type="dxa"/>
          </w:tcPr>
          <w:p w14:paraId="08AE9423"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1.11. </w:t>
            </w:r>
          </w:p>
        </w:tc>
        <w:tc>
          <w:tcPr>
            <w:tcW w:w="2410" w:type="dxa"/>
          </w:tcPr>
          <w:p w14:paraId="2C75B717"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Проектирование организационного </w:t>
            </w:r>
          </w:p>
          <w:p w14:paraId="3AFDC5EC"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раздела ООП НОО, ООП ООО. </w:t>
            </w:r>
          </w:p>
        </w:tc>
        <w:tc>
          <w:tcPr>
            <w:tcW w:w="1134" w:type="dxa"/>
          </w:tcPr>
          <w:p w14:paraId="349EBD09"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Декабрь-май 2021-2022 г </w:t>
            </w:r>
          </w:p>
        </w:tc>
        <w:tc>
          <w:tcPr>
            <w:tcW w:w="1417" w:type="dxa"/>
          </w:tcPr>
          <w:p w14:paraId="48C6D4FD"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Рабочая группа, </w:t>
            </w:r>
          </w:p>
        </w:tc>
        <w:tc>
          <w:tcPr>
            <w:tcW w:w="1271" w:type="dxa"/>
          </w:tcPr>
          <w:p w14:paraId="0EE5DC22"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Учебный план; план </w:t>
            </w:r>
          </w:p>
          <w:p w14:paraId="233ABF3F"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внеурочной </w:t>
            </w:r>
          </w:p>
          <w:p w14:paraId="1FC7A4E3"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деятельности; </w:t>
            </w:r>
          </w:p>
          <w:p w14:paraId="490D5981"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календарный учебный </w:t>
            </w:r>
          </w:p>
          <w:p w14:paraId="202F76D1"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график </w:t>
            </w:r>
          </w:p>
        </w:tc>
      </w:tr>
    </w:tbl>
    <w:p w14:paraId="3B016B82" w14:textId="77777777" w:rsidR="00363710" w:rsidRPr="00E45289" w:rsidRDefault="00363710" w:rsidP="00881C2C">
      <w:pPr>
        <w:pStyle w:val="13"/>
        <w:spacing w:line="240" w:lineRule="auto"/>
        <w:jc w:val="both"/>
        <w:rPr>
          <w:b/>
          <w:color w:val="auto"/>
        </w:rPr>
      </w:pPr>
    </w:p>
    <w:tbl>
      <w:tblPr>
        <w:tblW w:w="6741"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2"/>
        <w:gridCol w:w="2409"/>
        <w:gridCol w:w="1112"/>
        <w:gridCol w:w="22"/>
        <w:gridCol w:w="1254"/>
        <w:gridCol w:w="22"/>
        <w:gridCol w:w="1134"/>
        <w:gridCol w:w="44"/>
        <w:gridCol w:w="12"/>
      </w:tblGrid>
      <w:tr w:rsidR="00881C2C" w:rsidRPr="00E45289" w14:paraId="1B4EE90E" w14:textId="77777777" w:rsidTr="00DF368D">
        <w:trPr>
          <w:gridAfter w:val="1"/>
          <w:wAfter w:w="12" w:type="dxa"/>
          <w:trHeight w:val="385"/>
        </w:trPr>
        <w:tc>
          <w:tcPr>
            <w:tcW w:w="710" w:type="dxa"/>
          </w:tcPr>
          <w:p w14:paraId="1C96642F"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1.12. </w:t>
            </w:r>
          </w:p>
        </w:tc>
        <w:tc>
          <w:tcPr>
            <w:tcW w:w="2431" w:type="dxa"/>
            <w:gridSpan w:val="2"/>
          </w:tcPr>
          <w:p w14:paraId="508E1E2A"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Утверждение основной </w:t>
            </w:r>
          </w:p>
          <w:p w14:paraId="772808D9"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образовательной </w:t>
            </w:r>
          </w:p>
          <w:p w14:paraId="55E853A2"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lastRenderedPageBreak/>
              <w:t xml:space="preserve">программы НОО, ООО. </w:t>
            </w:r>
          </w:p>
        </w:tc>
        <w:tc>
          <w:tcPr>
            <w:tcW w:w="1112" w:type="dxa"/>
          </w:tcPr>
          <w:p w14:paraId="4CDD4FC8"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lastRenderedPageBreak/>
              <w:t xml:space="preserve">Август 2022г. </w:t>
            </w:r>
          </w:p>
        </w:tc>
        <w:tc>
          <w:tcPr>
            <w:tcW w:w="1276" w:type="dxa"/>
            <w:gridSpan w:val="2"/>
          </w:tcPr>
          <w:p w14:paraId="614A9501"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 xml:space="preserve">Директор школы </w:t>
            </w:r>
          </w:p>
        </w:tc>
        <w:tc>
          <w:tcPr>
            <w:tcW w:w="1200" w:type="dxa"/>
            <w:gridSpan w:val="3"/>
          </w:tcPr>
          <w:p w14:paraId="0543300B"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ООП НОО</w:t>
            </w:r>
          </w:p>
          <w:p w14:paraId="7D96BFF4" w14:textId="77777777" w:rsidR="00881C2C" w:rsidRPr="00E45289" w:rsidRDefault="00881C2C" w:rsidP="00881C2C">
            <w:pPr>
              <w:pStyle w:val="aff7"/>
              <w:rPr>
                <w:rFonts w:ascii="Times New Roman" w:hAnsi="Times New Roman" w:cs="Times New Roman"/>
                <w:sz w:val="20"/>
                <w:szCs w:val="20"/>
              </w:rPr>
            </w:pPr>
            <w:r w:rsidRPr="00E45289">
              <w:rPr>
                <w:rFonts w:ascii="Times New Roman" w:hAnsi="Times New Roman" w:cs="Times New Roman"/>
                <w:sz w:val="20"/>
                <w:szCs w:val="20"/>
              </w:rPr>
              <w:t>ООП ООО</w:t>
            </w:r>
          </w:p>
        </w:tc>
      </w:tr>
      <w:tr w:rsidR="00DF368D" w:rsidRPr="00E45289" w14:paraId="589A8501" w14:textId="77777777" w:rsidTr="00DF368D">
        <w:trPr>
          <w:gridAfter w:val="1"/>
          <w:wAfter w:w="12" w:type="dxa"/>
          <w:trHeight w:val="603"/>
        </w:trPr>
        <w:tc>
          <w:tcPr>
            <w:tcW w:w="710" w:type="dxa"/>
          </w:tcPr>
          <w:p w14:paraId="3D4F89D7" w14:textId="77777777" w:rsidR="00DF368D" w:rsidRPr="00E45289" w:rsidRDefault="00DF368D" w:rsidP="00881C2C">
            <w:pPr>
              <w:pStyle w:val="aff7"/>
              <w:rPr>
                <w:rFonts w:ascii="Times New Roman" w:hAnsi="Times New Roman" w:cs="Times New Roman"/>
                <w:sz w:val="20"/>
                <w:szCs w:val="20"/>
              </w:rPr>
            </w:pPr>
            <w:r w:rsidRPr="00E45289">
              <w:rPr>
                <w:rFonts w:ascii="Times New Roman" w:hAnsi="Times New Roman" w:cs="Times New Roman"/>
                <w:b/>
                <w:bCs/>
                <w:sz w:val="20"/>
                <w:szCs w:val="20"/>
              </w:rPr>
              <w:lastRenderedPageBreak/>
              <w:t>2</w:t>
            </w:r>
          </w:p>
        </w:tc>
        <w:tc>
          <w:tcPr>
            <w:tcW w:w="6019" w:type="dxa"/>
            <w:gridSpan w:val="8"/>
          </w:tcPr>
          <w:p w14:paraId="027188D2" w14:textId="7D2E5C06" w:rsidR="00DF368D" w:rsidRPr="00E45289" w:rsidRDefault="00DF368D" w:rsidP="00881C2C">
            <w:pPr>
              <w:pStyle w:val="aff7"/>
              <w:rPr>
                <w:rFonts w:ascii="Times New Roman" w:hAnsi="Times New Roman" w:cs="Times New Roman"/>
                <w:sz w:val="20"/>
                <w:szCs w:val="20"/>
              </w:rPr>
            </w:pPr>
            <w:r w:rsidRPr="00E45289">
              <w:rPr>
                <w:rFonts w:ascii="Times New Roman" w:hAnsi="Times New Roman" w:cs="Times New Roman"/>
                <w:b/>
                <w:bCs/>
                <w:sz w:val="20"/>
                <w:szCs w:val="20"/>
              </w:rPr>
              <w:t xml:space="preserve">Создание материально-технического обеспечения внедрения ФГОС ООО </w:t>
            </w:r>
          </w:p>
        </w:tc>
      </w:tr>
      <w:tr w:rsidR="00881C2C" w:rsidRPr="00E45289" w14:paraId="1BB91E3E" w14:textId="77777777" w:rsidTr="00DF368D">
        <w:trPr>
          <w:gridAfter w:val="1"/>
          <w:wAfter w:w="12" w:type="dxa"/>
          <w:trHeight w:val="1104"/>
        </w:trPr>
        <w:tc>
          <w:tcPr>
            <w:tcW w:w="710" w:type="dxa"/>
          </w:tcPr>
          <w:p w14:paraId="3AED515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2.1. </w:t>
            </w:r>
          </w:p>
        </w:tc>
        <w:tc>
          <w:tcPr>
            <w:tcW w:w="2431" w:type="dxa"/>
            <w:gridSpan w:val="2"/>
          </w:tcPr>
          <w:p w14:paraId="3D56E04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оснащённости школы в соответствии с требованиями ФГОС НОО и ФГОС ООО. </w:t>
            </w:r>
          </w:p>
        </w:tc>
        <w:tc>
          <w:tcPr>
            <w:tcW w:w="1112" w:type="dxa"/>
          </w:tcPr>
          <w:p w14:paraId="48E7FEC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07260E7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200" w:type="dxa"/>
            <w:gridSpan w:val="3"/>
          </w:tcPr>
          <w:p w14:paraId="5A05632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 Оснащённости школы в соответствии с требованиями ФГОС НОО и ФГОС ООО</w:t>
            </w:r>
          </w:p>
        </w:tc>
      </w:tr>
      <w:tr w:rsidR="00881C2C" w:rsidRPr="00E45289" w14:paraId="331E6DF4" w14:textId="77777777" w:rsidTr="00DF368D">
        <w:trPr>
          <w:gridAfter w:val="1"/>
          <w:wAfter w:w="12" w:type="dxa"/>
          <w:trHeight w:val="799"/>
        </w:trPr>
        <w:tc>
          <w:tcPr>
            <w:tcW w:w="710" w:type="dxa"/>
          </w:tcPr>
          <w:p w14:paraId="27C9F2E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2.2. </w:t>
            </w:r>
          </w:p>
        </w:tc>
        <w:tc>
          <w:tcPr>
            <w:tcW w:w="2431" w:type="dxa"/>
            <w:gridSpan w:val="2"/>
          </w:tcPr>
          <w:p w14:paraId="0978ABF1"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возможности для </w:t>
            </w:r>
          </w:p>
          <w:p w14:paraId="7568E11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беспрепятственного доступа обучающихся с ОВЗ к объектам </w:t>
            </w:r>
          </w:p>
          <w:p w14:paraId="539107F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инфраструктуры. </w:t>
            </w:r>
          </w:p>
        </w:tc>
        <w:tc>
          <w:tcPr>
            <w:tcW w:w="1112" w:type="dxa"/>
          </w:tcPr>
          <w:p w14:paraId="7DEADD3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3634EB4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200" w:type="dxa"/>
            <w:gridSpan w:val="3"/>
          </w:tcPr>
          <w:p w14:paraId="27321506"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Организация доступа к </w:t>
            </w:r>
          </w:p>
          <w:p w14:paraId="475D5D0C"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объектам </w:t>
            </w:r>
          </w:p>
          <w:p w14:paraId="63C7755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инфраструктуры </w:t>
            </w:r>
          </w:p>
          <w:p w14:paraId="75ED7E9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обучающимся с ОВЗ. </w:t>
            </w:r>
          </w:p>
        </w:tc>
      </w:tr>
      <w:tr w:rsidR="00881C2C" w:rsidRPr="00E45289" w14:paraId="3626BFD0" w14:textId="77777777" w:rsidTr="00DF368D">
        <w:trPr>
          <w:gridAfter w:val="1"/>
          <w:wAfter w:w="12" w:type="dxa"/>
          <w:trHeight w:val="1351"/>
        </w:trPr>
        <w:tc>
          <w:tcPr>
            <w:tcW w:w="710" w:type="dxa"/>
          </w:tcPr>
          <w:p w14:paraId="316CF04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2.3. </w:t>
            </w:r>
          </w:p>
        </w:tc>
        <w:tc>
          <w:tcPr>
            <w:tcW w:w="2431" w:type="dxa"/>
            <w:gridSpan w:val="2"/>
          </w:tcPr>
          <w:p w14:paraId="3B4B787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оснащения </w:t>
            </w:r>
          </w:p>
          <w:p w14:paraId="59593370"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библиотеки ОО, учебных кабинетов и лабораторий, административных </w:t>
            </w:r>
          </w:p>
          <w:p w14:paraId="4E17311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помещений и официального сайта ОО. </w:t>
            </w:r>
          </w:p>
        </w:tc>
        <w:tc>
          <w:tcPr>
            <w:tcW w:w="1112" w:type="dxa"/>
          </w:tcPr>
          <w:p w14:paraId="6AC344A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602D99D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200" w:type="dxa"/>
            <w:gridSpan w:val="3"/>
          </w:tcPr>
          <w:p w14:paraId="507327B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Доступ для всех </w:t>
            </w:r>
          </w:p>
          <w:p w14:paraId="6CC77F2E"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участников </w:t>
            </w:r>
          </w:p>
          <w:p w14:paraId="3C66F08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образовательных </w:t>
            </w:r>
          </w:p>
          <w:p w14:paraId="5426961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отношений к любой </w:t>
            </w:r>
          </w:p>
          <w:p w14:paraId="6759579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информации, связанной с реализацией </w:t>
            </w:r>
          </w:p>
          <w:p w14:paraId="6981DDCC"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программы НОО, ООО </w:t>
            </w:r>
          </w:p>
        </w:tc>
      </w:tr>
      <w:tr w:rsidR="00881C2C" w:rsidRPr="00E45289" w14:paraId="29A39566" w14:textId="77777777" w:rsidTr="00DF368D">
        <w:trPr>
          <w:gridAfter w:val="1"/>
          <w:wAfter w:w="12" w:type="dxa"/>
          <w:trHeight w:val="1270"/>
        </w:trPr>
        <w:tc>
          <w:tcPr>
            <w:tcW w:w="710" w:type="dxa"/>
          </w:tcPr>
          <w:p w14:paraId="07996D3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lastRenderedPageBreak/>
              <w:t xml:space="preserve">2.4. </w:t>
            </w:r>
          </w:p>
        </w:tc>
        <w:tc>
          <w:tcPr>
            <w:tcW w:w="2431" w:type="dxa"/>
            <w:gridSpan w:val="2"/>
          </w:tcPr>
          <w:p w14:paraId="23FF00D1"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укомплектованности </w:t>
            </w:r>
          </w:p>
          <w:p w14:paraId="08CF09C0"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библиотек ОО печатными и </w:t>
            </w:r>
          </w:p>
          <w:p w14:paraId="09B5CA9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электронными образовательными ресурсами по всем учебным предметам учебного плана. </w:t>
            </w:r>
          </w:p>
        </w:tc>
        <w:tc>
          <w:tcPr>
            <w:tcW w:w="1112" w:type="dxa"/>
          </w:tcPr>
          <w:p w14:paraId="1E29D36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459FFA5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200" w:type="dxa"/>
            <w:gridSpan w:val="3"/>
          </w:tcPr>
          <w:p w14:paraId="2554F431"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Укомплектованность </w:t>
            </w:r>
          </w:p>
          <w:p w14:paraId="4728C1E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библиотеки</w:t>
            </w:r>
          </w:p>
          <w:p w14:paraId="01A4C844" w14:textId="77777777" w:rsidR="00881C2C" w:rsidRPr="00E45289" w:rsidRDefault="00881C2C" w:rsidP="00881C2C">
            <w:pPr>
              <w:autoSpaceDE w:val="0"/>
              <w:autoSpaceDN w:val="0"/>
              <w:adjustRightInd w:val="0"/>
              <w:rPr>
                <w:rFonts w:ascii="Times New Roman" w:hAnsi="Times New Roman" w:cs="Times New Roman"/>
                <w:sz w:val="20"/>
                <w:szCs w:val="20"/>
              </w:rPr>
            </w:pPr>
          </w:p>
        </w:tc>
      </w:tr>
      <w:tr w:rsidR="00881C2C" w:rsidRPr="00E45289" w14:paraId="01F35A7E" w14:textId="77777777" w:rsidTr="00DF368D">
        <w:trPr>
          <w:gridAfter w:val="1"/>
          <w:wAfter w:w="12" w:type="dxa"/>
          <w:trHeight w:val="835"/>
        </w:trPr>
        <w:tc>
          <w:tcPr>
            <w:tcW w:w="710" w:type="dxa"/>
          </w:tcPr>
          <w:p w14:paraId="03A7227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2.5 </w:t>
            </w:r>
          </w:p>
        </w:tc>
        <w:tc>
          <w:tcPr>
            <w:tcW w:w="2431" w:type="dxa"/>
            <w:gridSpan w:val="2"/>
          </w:tcPr>
          <w:p w14:paraId="3DE27F0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комплексом </w:t>
            </w:r>
          </w:p>
          <w:p w14:paraId="3530AD9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современных информационных </w:t>
            </w:r>
          </w:p>
          <w:p w14:paraId="27803AE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образовательных ресурсов. </w:t>
            </w:r>
          </w:p>
        </w:tc>
        <w:tc>
          <w:tcPr>
            <w:tcW w:w="1112" w:type="dxa"/>
          </w:tcPr>
          <w:p w14:paraId="7D603024"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6E23C3D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Руководитель ОО</w:t>
            </w:r>
          </w:p>
        </w:tc>
        <w:tc>
          <w:tcPr>
            <w:tcW w:w="1200" w:type="dxa"/>
            <w:gridSpan w:val="3"/>
          </w:tcPr>
          <w:p w14:paraId="6D1C3B1C"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Обновление средств ИКТ</w:t>
            </w:r>
          </w:p>
          <w:p w14:paraId="6F1489B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881C2C" w:rsidRPr="00E45289" w14:paraId="339AD7EC" w14:textId="77777777" w:rsidTr="00DF368D">
        <w:trPr>
          <w:gridAfter w:val="1"/>
          <w:wAfter w:w="12" w:type="dxa"/>
          <w:trHeight w:val="833"/>
        </w:trPr>
        <w:tc>
          <w:tcPr>
            <w:tcW w:w="710" w:type="dxa"/>
          </w:tcPr>
          <w:p w14:paraId="6FE34BBE"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2.6. </w:t>
            </w:r>
          </w:p>
        </w:tc>
        <w:tc>
          <w:tcPr>
            <w:tcW w:w="2431" w:type="dxa"/>
            <w:gridSpan w:val="2"/>
          </w:tcPr>
          <w:p w14:paraId="7DDDAC2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Обеспечение кабинетов предметным оборудованием</w:t>
            </w:r>
          </w:p>
          <w:p w14:paraId="3C22A6A4"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1112" w:type="dxa"/>
          </w:tcPr>
          <w:p w14:paraId="185FC44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2CF8FA4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200" w:type="dxa"/>
            <w:gridSpan w:val="3"/>
          </w:tcPr>
          <w:p w14:paraId="66A681F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Укомплектованность </w:t>
            </w:r>
          </w:p>
          <w:p w14:paraId="1CD5749E"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кабинетов по </w:t>
            </w:r>
          </w:p>
          <w:p w14:paraId="43E7A39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предметным областям </w:t>
            </w:r>
          </w:p>
          <w:p w14:paraId="287BE206" w14:textId="77777777" w:rsidR="00881C2C" w:rsidRPr="00E45289" w:rsidRDefault="00881C2C" w:rsidP="00881C2C">
            <w:pPr>
              <w:autoSpaceDE w:val="0"/>
              <w:autoSpaceDN w:val="0"/>
              <w:adjustRightInd w:val="0"/>
              <w:rPr>
                <w:rFonts w:ascii="Times New Roman" w:hAnsi="Times New Roman" w:cs="Times New Roman"/>
                <w:sz w:val="20"/>
                <w:szCs w:val="20"/>
              </w:rPr>
            </w:pPr>
          </w:p>
        </w:tc>
      </w:tr>
      <w:tr w:rsidR="00DF368D" w:rsidRPr="00E45289" w14:paraId="516A5E69" w14:textId="77777777" w:rsidTr="00DF368D">
        <w:trPr>
          <w:gridAfter w:val="1"/>
          <w:wAfter w:w="12" w:type="dxa"/>
          <w:trHeight w:val="612"/>
        </w:trPr>
        <w:tc>
          <w:tcPr>
            <w:tcW w:w="710" w:type="dxa"/>
          </w:tcPr>
          <w:p w14:paraId="565A471C" w14:textId="77777777"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t>3</w:t>
            </w:r>
          </w:p>
        </w:tc>
        <w:tc>
          <w:tcPr>
            <w:tcW w:w="6019" w:type="dxa"/>
            <w:gridSpan w:val="8"/>
          </w:tcPr>
          <w:p w14:paraId="650A2640" w14:textId="3E31F7EF"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t>Создание учебно-методического, в том числе информационного обеспечения внедрения ФГОС НОО, ООО</w:t>
            </w:r>
          </w:p>
        </w:tc>
      </w:tr>
      <w:tr w:rsidR="00881C2C" w:rsidRPr="00E45289" w14:paraId="44B56317" w14:textId="77777777" w:rsidTr="00DF368D">
        <w:trPr>
          <w:gridAfter w:val="1"/>
          <w:wAfter w:w="12" w:type="dxa"/>
          <w:trHeight w:val="1213"/>
        </w:trPr>
        <w:tc>
          <w:tcPr>
            <w:tcW w:w="710" w:type="dxa"/>
          </w:tcPr>
          <w:p w14:paraId="78B4B0F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3.1. </w:t>
            </w:r>
          </w:p>
        </w:tc>
        <w:tc>
          <w:tcPr>
            <w:tcW w:w="2431" w:type="dxa"/>
            <w:gridSpan w:val="2"/>
          </w:tcPr>
          <w:p w14:paraId="46F5F73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возможности </w:t>
            </w:r>
          </w:p>
          <w:p w14:paraId="651A63E1"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использования участниками </w:t>
            </w:r>
          </w:p>
          <w:p w14:paraId="40769996"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образовательного процесса ресурсов и сервисов цифровой </w:t>
            </w:r>
          </w:p>
          <w:p w14:paraId="20EEEA1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образовательной среды. </w:t>
            </w:r>
          </w:p>
        </w:tc>
        <w:tc>
          <w:tcPr>
            <w:tcW w:w="1112" w:type="dxa"/>
          </w:tcPr>
          <w:p w14:paraId="0896F24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21D8A48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200" w:type="dxa"/>
            <w:gridSpan w:val="3"/>
          </w:tcPr>
          <w:p w14:paraId="0F2C544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Использование ЭОР и </w:t>
            </w:r>
          </w:p>
          <w:p w14:paraId="32AA69C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ЦОС при реализации </w:t>
            </w:r>
          </w:p>
          <w:p w14:paraId="4EA901C3" w14:textId="77777777" w:rsidR="00881C2C" w:rsidRPr="00E45289" w:rsidRDefault="00881C2C" w:rsidP="00881C2C">
            <w:pPr>
              <w:autoSpaceDE w:val="0"/>
              <w:autoSpaceDN w:val="0"/>
              <w:adjustRightInd w:val="0"/>
              <w:rPr>
                <w:rFonts w:ascii="Times New Roman" w:hAnsi="Times New Roman" w:cs="Times New Roman"/>
                <w:sz w:val="20"/>
                <w:szCs w:val="20"/>
              </w:rPr>
            </w:pPr>
            <w:proofErr w:type="gramStart"/>
            <w:r w:rsidRPr="00E45289">
              <w:rPr>
                <w:rFonts w:ascii="Times New Roman" w:hAnsi="Times New Roman" w:cs="Times New Roman"/>
                <w:sz w:val="20"/>
                <w:szCs w:val="20"/>
              </w:rPr>
              <w:t>ООП .</w:t>
            </w:r>
            <w:proofErr w:type="gramEnd"/>
            <w:r w:rsidRPr="00E45289">
              <w:rPr>
                <w:rFonts w:ascii="Times New Roman" w:hAnsi="Times New Roman" w:cs="Times New Roman"/>
                <w:sz w:val="20"/>
                <w:szCs w:val="20"/>
              </w:rPr>
              <w:t xml:space="preserve"> </w:t>
            </w:r>
          </w:p>
        </w:tc>
      </w:tr>
      <w:tr w:rsidR="00881C2C" w:rsidRPr="00E45289" w14:paraId="0D613E57" w14:textId="77777777" w:rsidTr="00DF368D">
        <w:trPr>
          <w:gridAfter w:val="1"/>
          <w:wAfter w:w="12" w:type="dxa"/>
          <w:trHeight w:val="415"/>
        </w:trPr>
        <w:tc>
          <w:tcPr>
            <w:tcW w:w="710" w:type="dxa"/>
          </w:tcPr>
          <w:p w14:paraId="7DA74D9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3.2. </w:t>
            </w:r>
          </w:p>
        </w:tc>
        <w:tc>
          <w:tcPr>
            <w:tcW w:w="2431" w:type="dxa"/>
            <w:gridSpan w:val="2"/>
          </w:tcPr>
          <w:p w14:paraId="165934D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безопасного доступа к верифицированным </w:t>
            </w:r>
          </w:p>
          <w:p w14:paraId="774DB801"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образовательным ресурсам цифровой образовательной среды. </w:t>
            </w:r>
          </w:p>
        </w:tc>
        <w:tc>
          <w:tcPr>
            <w:tcW w:w="1112" w:type="dxa"/>
          </w:tcPr>
          <w:p w14:paraId="7B9907A1"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38C6A2B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Руководитель ОО</w:t>
            </w:r>
          </w:p>
        </w:tc>
        <w:tc>
          <w:tcPr>
            <w:tcW w:w="1200" w:type="dxa"/>
            <w:gridSpan w:val="3"/>
          </w:tcPr>
          <w:p w14:paraId="375C8691"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Ограничение доступа по информации, </w:t>
            </w:r>
          </w:p>
          <w:p w14:paraId="73A344D6"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несовместимой с </w:t>
            </w:r>
          </w:p>
          <w:p w14:paraId="5994AF9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задачами обучения и </w:t>
            </w:r>
          </w:p>
          <w:p w14:paraId="38220D3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lastRenderedPageBreak/>
              <w:t xml:space="preserve">воспитания. </w:t>
            </w:r>
          </w:p>
        </w:tc>
      </w:tr>
      <w:tr w:rsidR="00DF368D" w:rsidRPr="00E45289" w14:paraId="59AD9EDD" w14:textId="77777777" w:rsidTr="00DF368D">
        <w:trPr>
          <w:gridAfter w:val="1"/>
          <w:wAfter w:w="12" w:type="dxa"/>
          <w:trHeight w:val="509"/>
        </w:trPr>
        <w:tc>
          <w:tcPr>
            <w:tcW w:w="710" w:type="dxa"/>
          </w:tcPr>
          <w:p w14:paraId="66A136CA" w14:textId="77777777"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lastRenderedPageBreak/>
              <w:t>4</w:t>
            </w:r>
          </w:p>
        </w:tc>
        <w:tc>
          <w:tcPr>
            <w:tcW w:w="6019" w:type="dxa"/>
            <w:gridSpan w:val="8"/>
          </w:tcPr>
          <w:p w14:paraId="720F8D53" w14:textId="2B795399"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t>Создание психолого-педагогического обеспечения внедрения ФГОС НОО, ООО</w:t>
            </w:r>
          </w:p>
        </w:tc>
      </w:tr>
      <w:tr w:rsidR="00881C2C" w:rsidRPr="00E45289" w14:paraId="5BADE8EE" w14:textId="77777777" w:rsidTr="00DF368D">
        <w:trPr>
          <w:gridAfter w:val="2"/>
          <w:wAfter w:w="56" w:type="dxa"/>
          <w:trHeight w:val="3958"/>
        </w:trPr>
        <w:tc>
          <w:tcPr>
            <w:tcW w:w="732" w:type="dxa"/>
            <w:gridSpan w:val="2"/>
          </w:tcPr>
          <w:p w14:paraId="6B411660"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4.1. </w:t>
            </w:r>
          </w:p>
        </w:tc>
        <w:tc>
          <w:tcPr>
            <w:tcW w:w="2409" w:type="dxa"/>
          </w:tcPr>
          <w:p w14:paraId="3B04400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преемственности </w:t>
            </w:r>
          </w:p>
          <w:p w14:paraId="2D19671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содержания и форм организации образовательной </w:t>
            </w:r>
          </w:p>
          <w:p w14:paraId="4295DF8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деятельности при реализации образовательных программ начального образования, основного общего и среднего общего образования. </w:t>
            </w:r>
          </w:p>
        </w:tc>
        <w:tc>
          <w:tcPr>
            <w:tcW w:w="1134" w:type="dxa"/>
            <w:gridSpan w:val="2"/>
          </w:tcPr>
          <w:p w14:paraId="0AAD6B5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39FC3AB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Директор, заместитель директора по УВР </w:t>
            </w:r>
          </w:p>
        </w:tc>
        <w:tc>
          <w:tcPr>
            <w:tcW w:w="1134" w:type="dxa"/>
          </w:tcPr>
          <w:p w14:paraId="1C64F18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Сопровождение </w:t>
            </w:r>
          </w:p>
          <w:p w14:paraId="679244E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процесса адаптации </w:t>
            </w:r>
          </w:p>
          <w:p w14:paraId="7169ED44"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обучающихся к </w:t>
            </w:r>
          </w:p>
          <w:p w14:paraId="07C02F0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условиям ОО с </w:t>
            </w:r>
          </w:p>
          <w:p w14:paraId="72D82961"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учетом специфики их </w:t>
            </w:r>
          </w:p>
          <w:p w14:paraId="69B85D4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возрастного </w:t>
            </w:r>
          </w:p>
          <w:p w14:paraId="60DF747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психофизиологического </w:t>
            </w:r>
          </w:p>
          <w:p w14:paraId="7784B75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развития</w:t>
            </w:r>
          </w:p>
          <w:p w14:paraId="397BC12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881C2C" w:rsidRPr="00E45289" w14:paraId="4DFA7DF4" w14:textId="77777777" w:rsidTr="00DF368D">
        <w:trPr>
          <w:trHeight w:val="1123"/>
        </w:trPr>
        <w:tc>
          <w:tcPr>
            <w:tcW w:w="732" w:type="dxa"/>
            <w:gridSpan w:val="2"/>
          </w:tcPr>
          <w:p w14:paraId="39CDE4A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4.2. </w:t>
            </w:r>
          </w:p>
        </w:tc>
        <w:tc>
          <w:tcPr>
            <w:tcW w:w="2409" w:type="dxa"/>
          </w:tcPr>
          <w:p w14:paraId="2AC9AD9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Психолого- педагогическое </w:t>
            </w:r>
          </w:p>
          <w:p w14:paraId="16163CC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сопровождение участников </w:t>
            </w:r>
          </w:p>
          <w:p w14:paraId="6E273300"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образовательных отношений</w:t>
            </w:r>
          </w:p>
          <w:p w14:paraId="70DC7F7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 </w:t>
            </w:r>
          </w:p>
        </w:tc>
        <w:tc>
          <w:tcPr>
            <w:tcW w:w="1134" w:type="dxa"/>
            <w:gridSpan w:val="2"/>
          </w:tcPr>
          <w:p w14:paraId="561394E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48437E0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Педагог-психолог (сетевое взаимодействие, договорная основа)</w:t>
            </w:r>
          </w:p>
          <w:p w14:paraId="60471A9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Классные руководители</w:t>
            </w:r>
          </w:p>
          <w:p w14:paraId="22D45F0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Воспитатель</w:t>
            </w:r>
          </w:p>
        </w:tc>
        <w:tc>
          <w:tcPr>
            <w:tcW w:w="1190" w:type="dxa"/>
            <w:gridSpan w:val="3"/>
          </w:tcPr>
          <w:p w14:paraId="484EB4FC"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Профилактика </w:t>
            </w:r>
          </w:p>
          <w:p w14:paraId="0E8203C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формирования у </w:t>
            </w:r>
          </w:p>
          <w:p w14:paraId="2CD80080"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обучающихся </w:t>
            </w:r>
          </w:p>
          <w:p w14:paraId="7597F71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девиантных форм </w:t>
            </w:r>
          </w:p>
          <w:p w14:paraId="61EFA10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поведения, агрессии и </w:t>
            </w:r>
          </w:p>
          <w:p w14:paraId="4101315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повышенной </w:t>
            </w:r>
          </w:p>
          <w:p w14:paraId="65CE4EA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тревожности; </w:t>
            </w:r>
          </w:p>
          <w:p w14:paraId="36AC9FD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сохранение и </w:t>
            </w:r>
          </w:p>
          <w:p w14:paraId="177D751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укрепление </w:t>
            </w:r>
          </w:p>
          <w:p w14:paraId="4300E53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lastRenderedPageBreak/>
              <w:t xml:space="preserve">психологического </w:t>
            </w:r>
          </w:p>
          <w:p w14:paraId="1466593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благополучия и </w:t>
            </w:r>
          </w:p>
          <w:p w14:paraId="3579F5A4"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психического здоровья </w:t>
            </w:r>
          </w:p>
          <w:p w14:paraId="22D159D0"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обучающихся</w:t>
            </w:r>
          </w:p>
          <w:p w14:paraId="546F541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 </w:t>
            </w:r>
          </w:p>
        </w:tc>
      </w:tr>
      <w:tr w:rsidR="00DF368D" w:rsidRPr="00E45289" w14:paraId="3553A351" w14:textId="77777777" w:rsidTr="00DF368D">
        <w:trPr>
          <w:trHeight w:val="372"/>
        </w:trPr>
        <w:tc>
          <w:tcPr>
            <w:tcW w:w="732" w:type="dxa"/>
            <w:gridSpan w:val="2"/>
          </w:tcPr>
          <w:p w14:paraId="1DBED3EE" w14:textId="77777777"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lastRenderedPageBreak/>
              <w:t>5</w:t>
            </w:r>
          </w:p>
        </w:tc>
        <w:tc>
          <w:tcPr>
            <w:tcW w:w="6009" w:type="dxa"/>
            <w:gridSpan w:val="8"/>
          </w:tcPr>
          <w:p w14:paraId="0CDA7F55" w14:textId="31171D01"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t>Создание кадрового обеспечения внедрения ФГОС НОО,ООО</w:t>
            </w:r>
          </w:p>
        </w:tc>
      </w:tr>
      <w:tr w:rsidR="00881C2C" w:rsidRPr="00E45289" w14:paraId="402C01D7" w14:textId="77777777" w:rsidTr="00DF368D">
        <w:trPr>
          <w:trHeight w:val="661"/>
        </w:trPr>
        <w:tc>
          <w:tcPr>
            <w:tcW w:w="732" w:type="dxa"/>
            <w:gridSpan w:val="2"/>
          </w:tcPr>
          <w:p w14:paraId="64AD202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5.1. </w:t>
            </w:r>
          </w:p>
        </w:tc>
        <w:tc>
          <w:tcPr>
            <w:tcW w:w="2409" w:type="dxa"/>
          </w:tcPr>
          <w:p w14:paraId="60B8890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Повышение квалификации педагогов. </w:t>
            </w:r>
          </w:p>
        </w:tc>
        <w:tc>
          <w:tcPr>
            <w:tcW w:w="1134" w:type="dxa"/>
            <w:gridSpan w:val="2"/>
          </w:tcPr>
          <w:p w14:paraId="226DEF9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6E8C6A96"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Администрация школы </w:t>
            </w:r>
          </w:p>
        </w:tc>
        <w:tc>
          <w:tcPr>
            <w:tcW w:w="1190" w:type="dxa"/>
            <w:gridSpan w:val="3"/>
          </w:tcPr>
          <w:p w14:paraId="1BE1DF5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Подготовка </w:t>
            </w:r>
          </w:p>
          <w:p w14:paraId="43413D1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педагогических и </w:t>
            </w:r>
          </w:p>
          <w:p w14:paraId="38D2195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управленческих </w:t>
            </w:r>
          </w:p>
          <w:p w14:paraId="6F23D57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кадров к введению </w:t>
            </w:r>
          </w:p>
          <w:p w14:paraId="4CC1C19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ФГОС НОО, ООО. </w:t>
            </w:r>
          </w:p>
        </w:tc>
      </w:tr>
      <w:tr w:rsidR="00DF368D" w:rsidRPr="00E45289" w14:paraId="441793EB" w14:textId="77777777" w:rsidTr="00DF368D">
        <w:trPr>
          <w:trHeight w:val="532"/>
        </w:trPr>
        <w:tc>
          <w:tcPr>
            <w:tcW w:w="732" w:type="dxa"/>
            <w:gridSpan w:val="2"/>
          </w:tcPr>
          <w:p w14:paraId="734F5BFC" w14:textId="77777777"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t>6</w:t>
            </w:r>
          </w:p>
        </w:tc>
        <w:tc>
          <w:tcPr>
            <w:tcW w:w="6009" w:type="dxa"/>
            <w:gridSpan w:val="8"/>
          </w:tcPr>
          <w:p w14:paraId="2262D1CE" w14:textId="52B6DD83"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t>Создание финансового обеспечения введения ФГОС НОО, ФГОС ООО</w:t>
            </w:r>
          </w:p>
        </w:tc>
      </w:tr>
      <w:tr w:rsidR="00881C2C" w:rsidRPr="00E45289" w14:paraId="57DD61D3" w14:textId="77777777" w:rsidTr="00DF368D">
        <w:trPr>
          <w:trHeight w:val="1765"/>
        </w:trPr>
        <w:tc>
          <w:tcPr>
            <w:tcW w:w="732" w:type="dxa"/>
            <w:gridSpan w:val="2"/>
          </w:tcPr>
          <w:p w14:paraId="57926E2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6.1. </w:t>
            </w:r>
          </w:p>
        </w:tc>
        <w:tc>
          <w:tcPr>
            <w:tcW w:w="2409" w:type="dxa"/>
          </w:tcPr>
          <w:p w14:paraId="2799529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реализации программы начального, основного общего образования в соответствии с нормативами финансирования государственных (муниципальных) </w:t>
            </w:r>
          </w:p>
          <w:p w14:paraId="40035FEC"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услуг с учетом требований ФГОС НОО, ФГОС ООО. </w:t>
            </w:r>
          </w:p>
        </w:tc>
        <w:tc>
          <w:tcPr>
            <w:tcW w:w="1134" w:type="dxa"/>
            <w:gridSpan w:val="2"/>
          </w:tcPr>
          <w:p w14:paraId="5C83C97C"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Постоянно </w:t>
            </w:r>
          </w:p>
        </w:tc>
        <w:tc>
          <w:tcPr>
            <w:tcW w:w="1276" w:type="dxa"/>
            <w:gridSpan w:val="2"/>
          </w:tcPr>
          <w:p w14:paraId="46D5715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190" w:type="dxa"/>
            <w:gridSpan w:val="3"/>
          </w:tcPr>
          <w:p w14:paraId="0569E18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Соблюдение в полном </w:t>
            </w:r>
          </w:p>
          <w:p w14:paraId="49FE10D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объеме </w:t>
            </w:r>
          </w:p>
          <w:p w14:paraId="32D83024"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государственных </w:t>
            </w:r>
          </w:p>
          <w:p w14:paraId="2ABBA57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гарантий по получению </w:t>
            </w:r>
          </w:p>
          <w:p w14:paraId="7BC80F56"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общедоступного и </w:t>
            </w:r>
          </w:p>
          <w:p w14:paraId="4501442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бесплатного начального и </w:t>
            </w:r>
            <w:r w:rsidRPr="00E45289">
              <w:rPr>
                <w:rFonts w:ascii="Times New Roman" w:hAnsi="Times New Roman" w:cs="Times New Roman"/>
                <w:sz w:val="20"/>
                <w:szCs w:val="20"/>
              </w:rPr>
              <w:lastRenderedPageBreak/>
              <w:t xml:space="preserve">основного </w:t>
            </w:r>
          </w:p>
          <w:p w14:paraId="5CA0C4B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общего образования; </w:t>
            </w:r>
          </w:p>
          <w:p w14:paraId="1EA788E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возможность </w:t>
            </w:r>
          </w:p>
          <w:p w14:paraId="1C3CF43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реализации всех </w:t>
            </w:r>
          </w:p>
          <w:p w14:paraId="6972C9E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требований и условий, </w:t>
            </w:r>
          </w:p>
          <w:p w14:paraId="73B9C6B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предусмотренных </w:t>
            </w:r>
          </w:p>
          <w:p w14:paraId="390A369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ФГОС </w:t>
            </w:r>
          </w:p>
        </w:tc>
      </w:tr>
      <w:tr w:rsidR="00DF368D" w:rsidRPr="00E45289" w14:paraId="5011A861" w14:textId="77777777" w:rsidTr="00DF368D">
        <w:trPr>
          <w:trHeight w:val="561"/>
        </w:trPr>
        <w:tc>
          <w:tcPr>
            <w:tcW w:w="732" w:type="dxa"/>
            <w:gridSpan w:val="2"/>
          </w:tcPr>
          <w:p w14:paraId="62FEB81D" w14:textId="77777777"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lastRenderedPageBreak/>
              <w:t>7</w:t>
            </w:r>
          </w:p>
        </w:tc>
        <w:tc>
          <w:tcPr>
            <w:tcW w:w="6009" w:type="dxa"/>
            <w:gridSpan w:val="8"/>
          </w:tcPr>
          <w:p w14:paraId="14099E7C" w14:textId="7AEB67FC" w:rsidR="00DF368D" w:rsidRPr="00E45289" w:rsidRDefault="00DF368D"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b/>
                <w:sz w:val="20"/>
                <w:szCs w:val="20"/>
              </w:rPr>
              <w:t>Создание организационно-информационного обеспечения внедрения ФГОС НОО,ООО</w:t>
            </w:r>
          </w:p>
        </w:tc>
      </w:tr>
      <w:tr w:rsidR="00881C2C" w:rsidRPr="00E45289" w14:paraId="5AF6DF7F" w14:textId="77777777" w:rsidTr="00DF368D">
        <w:trPr>
          <w:trHeight w:val="799"/>
        </w:trPr>
        <w:tc>
          <w:tcPr>
            <w:tcW w:w="732" w:type="dxa"/>
            <w:gridSpan w:val="2"/>
          </w:tcPr>
          <w:p w14:paraId="507566F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7.1. </w:t>
            </w:r>
          </w:p>
        </w:tc>
        <w:tc>
          <w:tcPr>
            <w:tcW w:w="2409" w:type="dxa"/>
          </w:tcPr>
          <w:p w14:paraId="42FB970D"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Проведение диагностики </w:t>
            </w:r>
          </w:p>
          <w:p w14:paraId="48DEA39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готовности ОО к введению ФГОС НОО, ФГОС ООО. </w:t>
            </w:r>
          </w:p>
        </w:tc>
        <w:tc>
          <w:tcPr>
            <w:tcW w:w="1134" w:type="dxa"/>
            <w:gridSpan w:val="2"/>
          </w:tcPr>
          <w:p w14:paraId="2036B7D7"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Май - август</w:t>
            </w:r>
          </w:p>
          <w:p w14:paraId="6E3780BB"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2022г </w:t>
            </w:r>
          </w:p>
        </w:tc>
        <w:tc>
          <w:tcPr>
            <w:tcW w:w="1276" w:type="dxa"/>
            <w:gridSpan w:val="2"/>
          </w:tcPr>
          <w:p w14:paraId="625266A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190" w:type="dxa"/>
            <w:gridSpan w:val="3"/>
          </w:tcPr>
          <w:p w14:paraId="0E3974C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Определение уровня </w:t>
            </w:r>
          </w:p>
          <w:p w14:paraId="4D41DB2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готовности ОО к </w:t>
            </w:r>
          </w:p>
          <w:p w14:paraId="7281070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введению ФГОС НОО, ФГОС ООО  </w:t>
            </w:r>
          </w:p>
        </w:tc>
      </w:tr>
      <w:tr w:rsidR="00881C2C" w:rsidRPr="00E45289" w14:paraId="4CDD5B5F" w14:textId="77777777" w:rsidTr="00DF368D">
        <w:trPr>
          <w:trHeight w:val="661"/>
        </w:trPr>
        <w:tc>
          <w:tcPr>
            <w:tcW w:w="732" w:type="dxa"/>
            <w:gridSpan w:val="2"/>
          </w:tcPr>
          <w:p w14:paraId="4BE8EA12"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7.2. </w:t>
            </w:r>
          </w:p>
        </w:tc>
        <w:tc>
          <w:tcPr>
            <w:tcW w:w="2409" w:type="dxa"/>
          </w:tcPr>
          <w:p w14:paraId="416893B3"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Размещение на сайте ОУ дорожной карты по подготовке к введению ФГОС </w:t>
            </w:r>
            <w:proofErr w:type="gramStart"/>
            <w:r w:rsidRPr="00E45289">
              <w:rPr>
                <w:rFonts w:ascii="Times New Roman" w:hAnsi="Times New Roman" w:cs="Times New Roman"/>
                <w:sz w:val="20"/>
                <w:szCs w:val="20"/>
              </w:rPr>
              <w:t>НОО,  ФГОС</w:t>
            </w:r>
            <w:proofErr w:type="gramEnd"/>
            <w:r w:rsidRPr="00E45289">
              <w:rPr>
                <w:rFonts w:ascii="Times New Roman" w:hAnsi="Times New Roman" w:cs="Times New Roman"/>
                <w:sz w:val="20"/>
                <w:szCs w:val="20"/>
              </w:rPr>
              <w:t xml:space="preserve"> ООО. </w:t>
            </w:r>
          </w:p>
        </w:tc>
        <w:tc>
          <w:tcPr>
            <w:tcW w:w="1134" w:type="dxa"/>
            <w:gridSpan w:val="2"/>
          </w:tcPr>
          <w:p w14:paraId="63F707B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В течение   2021г </w:t>
            </w:r>
          </w:p>
        </w:tc>
        <w:tc>
          <w:tcPr>
            <w:tcW w:w="1276" w:type="dxa"/>
            <w:gridSpan w:val="2"/>
          </w:tcPr>
          <w:p w14:paraId="16F05246"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190" w:type="dxa"/>
            <w:gridSpan w:val="3"/>
          </w:tcPr>
          <w:p w14:paraId="1C9109E5"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Широкое </w:t>
            </w:r>
          </w:p>
          <w:p w14:paraId="03354E18"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информирование </w:t>
            </w:r>
          </w:p>
          <w:p w14:paraId="2F018F2A"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общественности по </w:t>
            </w:r>
          </w:p>
          <w:p w14:paraId="69DE0AAF"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вопросам перехода на </w:t>
            </w:r>
          </w:p>
          <w:p w14:paraId="064CD6E9" w14:textId="77777777" w:rsidR="00881C2C" w:rsidRPr="00E45289" w:rsidRDefault="00881C2C" w:rsidP="00881C2C">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новые ФГОС НОО, ФГОС ООО. </w:t>
            </w:r>
          </w:p>
        </w:tc>
      </w:tr>
      <w:tr w:rsidR="00DF368D" w:rsidRPr="00E45289" w14:paraId="06748279" w14:textId="77777777" w:rsidTr="00DF368D">
        <w:trPr>
          <w:gridAfter w:val="1"/>
          <w:wAfter w:w="12" w:type="dxa"/>
          <w:trHeight w:val="661"/>
        </w:trPr>
        <w:tc>
          <w:tcPr>
            <w:tcW w:w="710" w:type="dxa"/>
          </w:tcPr>
          <w:p w14:paraId="76A411ED"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lastRenderedPageBreak/>
              <w:t xml:space="preserve">7.3 </w:t>
            </w:r>
          </w:p>
        </w:tc>
        <w:tc>
          <w:tcPr>
            <w:tcW w:w="2431" w:type="dxa"/>
            <w:gridSpan w:val="2"/>
          </w:tcPr>
          <w:p w14:paraId="0F509E32"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Размещение на сайте ОО программ ФГОС НОО, ФГОС ООО. </w:t>
            </w:r>
          </w:p>
        </w:tc>
        <w:tc>
          <w:tcPr>
            <w:tcW w:w="1134" w:type="dxa"/>
            <w:gridSpan w:val="2"/>
          </w:tcPr>
          <w:p w14:paraId="22D1A9A0"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Сентябрь 2022г </w:t>
            </w:r>
          </w:p>
        </w:tc>
        <w:tc>
          <w:tcPr>
            <w:tcW w:w="1276" w:type="dxa"/>
            <w:gridSpan w:val="2"/>
          </w:tcPr>
          <w:p w14:paraId="60652136"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178" w:type="dxa"/>
            <w:gridSpan w:val="2"/>
          </w:tcPr>
          <w:p w14:paraId="22B7F667"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Размещение на сайте ОО </w:t>
            </w:r>
          </w:p>
        </w:tc>
      </w:tr>
      <w:tr w:rsidR="00DF368D" w:rsidRPr="00E45289" w14:paraId="0CAD1115" w14:textId="77777777" w:rsidTr="00DF368D">
        <w:trPr>
          <w:gridAfter w:val="1"/>
          <w:wAfter w:w="12" w:type="dxa"/>
          <w:trHeight w:val="661"/>
        </w:trPr>
        <w:tc>
          <w:tcPr>
            <w:tcW w:w="710" w:type="dxa"/>
          </w:tcPr>
          <w:p w14:paraId="3EBE0026" w14:textId="034767D3" w:rsidR="00DF368D" w:rsidRPr="00E45289" w:rsidRDefault="00DF368D" w:rsidP="00DF368D">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7.4 </w:t>
            </w:r>
          </w:p>
        </w:tc>
        <w:tc>
          <w:tcPr>
            <w:tcW w:w="2431" w:type="dxa"/>
            <w:gridSpan w:val="2"/>
          </w:tcPr>
          <w:p w14:paraId="1A188162"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Обеспечение публичной отчетности ОО о ходе и результатах введения </w:t>
            </w:r>
          </w:p>
          <w:p w14:paraId="39283C55"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ФГОС НОО, ФГОС ООО </w:t>
            </w:r>
          </w:p>
        </w:tc>
        <w:tc>
          <w:tcPr>
            <w:tcW w:w="1134" w:type="dxa"/>
            <w:gridSpan w:val="2"/>
          </w:tcPr>
          <w:p w14:paraId="579F5767"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2022 г </w:t>
            </w:r>
          </w:p>
        </w:tc>
        <w:tc>
          <w:tcPr>
            <w:tcW w:w="1276" w:type="dxa"/>
            <w:gridSpan w:val="2"/>
          </w:tcPr>
          <w:p w14:paraId="16E8F20C"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178" w:type="dxa"/>
            <w:gridSpan w:val="2"/>
          </w:tcPr>
          <w:p w14:paraId="019A71DB"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Включение в </w:t>
            </w:r>
          </w:p>
          <w:p w14:paraId="1D0E9A94"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публичный доклад </w:t>
            </w:r>
          </w:p>
          <w:p w14:paraId="544CE633"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руководителя ОО </w:t>
            </w:r>
          </w:p>
          <w:p w14:paraId="25280DFB"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информации, отражающей ход введения ФГОС НОО, ФГОС ООО</w:t>
            </w:r>
          </w:p>
        </w:tc>
      </w:tr>
      <w:tr w:rsidR="00DF368D" w:rsidRPr="00E45289" w14:paraId="4A6B58C8" w14:textId="77777777" w:rsidTr="00DF368D">
        <w:trPr>
          <w:gridAfter w:val="1"/>
          <w:wAfter w:w="12" w:type="dxa"/>
          <w:trHeight w:val="584"/>
        </w:trPr>
        <w:tc>
          <w:tcPr>
            <w:tcW w:w="710" w:type="dxa"/>
          </w:tcPr>
          <w:p w14:paraId="6674FD43" w14:textId="772B1CC6"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7.5 </w:t>
            </w:r>
          </w:p>
        </w:tc>
        <w:tc>
          <w:tcPr>
            <w:tcW w:w="2431" w:type="dxa"/>
            <w:gridSpan w:val="2"/>
          </w:tcPr>
          <w:p w14:paraId="3124DABE"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Информирование родителей (законных представителей) обучающихся </w:t>
            </w:r>
          </w:p>
        </w:tc>
        <w:tc>
          <w:tcPr>
            <w:tcW w:w="1134" w:type="dxa"/>
            <w:gridSpan w:val="2"/>
          </w:tcPr>
          <w:p w14:paraId="6DE877F9"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Регулярно </w:t>
            </w:r>
          </w:p>
        </w:tc>
        <w:tc>
          <w:tcPr>
            <w:tcW w:w="1276" w:type="dxa"/>
            <w:gridSpan w:val="2"/>
          </w:tcPr>
          <w:p w14:paraId="0A4F7A34"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Руководитель ОО </w:t>
            </w:r>
          </w:p>
        </w:tc>
        <w:tc>
          <w:tcPr>
            <w:tcW w:w="1178" w:type="dxa"/>
            <w:gridSpan w:val="2"/>
          </w:tcPr>
          <w:p w14:paraId="260FE25A" w14:textId="77777777" w:rsidR="00DF368D" w:rsidRPr="00E45289" w:rsidRDefault="00DF368D" w:rsidP="00CE5087">
            <w:pPr>
              <w:autoSpaceDE w:val="0"/>
              <w:autoSpaceDN w:val="0"/>
              <w:adjustRightInd w:val="0"/>
              <w:rPr>
                <w:rFonts w:ascii="Times New Roman" w:hAnsi="Times New Roman" w:cs="Times New Roman"/>
                <w:sz w:val="20"/>
                <w:szCs w:val="20"/>
              </w:rPr>
            </w:pPr>
            <w:r w:rsidRPr="00E45289">
              <w:rPr>
                <w:rFonts w:ascii="Times New Roman" w:hAnsi="Times New Roman" w:cs="Times New Roman"/>
                <w:sz w:val="20"/>
                <w:szCs w:val="20"/>
              </w:rPr>
              <w:t xml:space="preserve">Информирование по вопросам перехода на новые ФГОС </w:t>
            </w:r>
          </w:p>
        </w:tc>
      </w:tr>
    </w:tbl>
    <w:p w14:paraId="665F1AF5" w14:textId="29E53546" w:rsidR="00536202" w:rsidRPr="00E45289" w:rsidRDefault="00536202" w:rsidP="00107F7A">
      <w:pPr>
        <w:tabs>
          <w:tab w:val="left" w:pos="1170"/>
        </w:tabs>
        <w:jc w:val="both"/>
        <w:rPr>
          <w:rFonts w:ascii="Times New Roman" w:hAnsi="Times New Roman" w:cs="Times New Roman"/>
          <w:sz w:val="20"/>
          <w:szCs w:val="20"/>
        </w:rPr>
      </w:pPr>
    </w:p>
    <w:p w14:paraId="59397EA4" w14:textId="0EC936E2" w:rsidR="00536202" w:rsidRPr="00E45289" w:rsidRDefault="00536202" w:rsidP="00107F7A">
      <w:pPr>
        <w:tabs>
          <w:tab w:val="left" w:pos="1170"/>
        </w:tabs>
        <w:jc w:val="both"/>
        <w:rPr>
          <w:rFonts w:ascii="Times New Roman" w:hAnsi="Times New Roman" w:cs="Times New Roman"/>
          <w:sz w:val="20"/>
          <w:szCs w:val="20"/>
        </w:rPr>
      </w:pPr>
    </w:p>
    <w:p w14:paraId="584B4229" w14:textId="25BA7BC7" w:rsidR="00536202" w:rsidRPr="00E45289" w:rsidRDefault="00536202" w:rsidP="00107F7A">
      <w:pPr>
        <w:tabs>
          <w:tab w:val="left" w:pos="1170"/>
        </w:tabs>
        <w:jc w:val="both"/>
        <w:rPr>
          <w:rFonts w:ascii="Times New Roman" w:hAnsi="Times New Roman" w:cs="Times New Roman"/>
          <w:sz w:val="20"/>
          <w:szCs w:val="20"/>
        </w:rPr>
      </w:pPr>
    </w:p>
    <w:p w14:paraId="7E2B5609" w14:textId="60F72640" w:rsidR="00536202" w:rsidRPr="00E45289" w:rsidRDefault="00536202" w:rsidP="00107F7A">
      <w:pPr>
        <w:tabs>
          <w:tab w:val="left" w:pos="1170"/>
        </w:tabs>
        <w:jc w:val="both"/>
        <w:rPr>
          <w:rFonts w:ascii="Times New Roman" w:hAnsi="Times New Roman" w:cs="Times New Roman"/>
          <w:sz w:val="20"/>
          <w:szCs w:val="20"/>
        </w:rPr>
      </w:pPr>
    </w:p>
    <w:p w14:paraId="7A5DAA33" w14:textId="31601DB1" w:rsidR="00536202" w:rsidRPr="00E45289" w:rsidRDefault="00536202" w:rsidP="00107F7A">
      <w:pPr>
        <w:tabs>
          <w:tab w:val="left" w:pos="1170"/>
        </w:tabs>
        <w:jc w:val="both"/>
        <w:rPr>
          <w:rFonts w:ascii="Times New Roman" w:hAnsi="Times New Roman" w:cs="Times New Roman"/>
          <w:sz w:val="20"/>
          <w:szCs w:val="20"/>
        </w:rPr>
      </w:pPr>
    </w:p>
    <w:p w14:paraId="4F5FD2D0" w14:textId="1BCB5937" w:rsidR="00536202" w:rsidRPr="00E45289" w:rsidRDefault="00536202" w:rsidP="00107F7A">
      <w:pPr>
        <w:tabs>
          <w:tab w:val="left" w:pos="1170"/>
        </w:tabs>
        <w:jc w:val="both"/>
        <w:rPr>
          <w:rFonts w:ascii="Times New Roman" w:hAnsi="Times New Roman" w:cs="Times New Roman"/>
          <w:sz w:val="20"/>
          <w:szCs w:val="20"/>
        </w:rPr>
      </w:pPr>
    </w:p>
    <w:p w14:paraId="632A5EBB" w14:textId="5F7632E6" w:rsidR="00536202" w:rsidRPr="00E45289" w:rsidRDefault="00536202" w:rsidP="00107F7A">
      <w:pPr>
        <w:tabs>
          <w:tab w:val="left" w:pos="1170"/>
        </w:tabs>
        <w:jc w:val="both"/>
        <w:rPr>
          <w:rFonts w:ascii="Times New Roman" w:hAnsi="Times New Roman" w:cs="Times New Roman"/>
          <w:sz w:val="20"/>
          <w:szCs w:val="20"/>
        </w:rPr>
      </w:pPr>
    </w:p>
    <w:p w14:paraId="5E6D76E8" w14:textId="09C90FEB" w:rsidR="00536202" w:rsidRPr="00E45289" w:rsidRDefault="00536202" w:rsidP="00107F7A">
      <w:pPr>
        <w:tabs>
          <w:tab w:val="left" w:pos="1170"/>
        </w:tabs>
        <w:jc w:val="both"/>
        <w:rPr>
          <w:rFonts w:ascii="Times New Roman" w:hAnsi="Times New Roman" w:cs="Times New Roman"/>
          <w:sz w:val="20"/>
          <w:szCs w:val="20"/>
        </w:rPr>
        <w:sectPr w:rsidR="00536202" w:rsidRPr="00E45289" w:rsidSect="00E80C4F">
          <w:headerReference w:type="even" r:id="rId1115"/>
          <w:headerReference w:type="default" r:id="rId1116"/>
          <w:footerReference w:type="even" r:id="rId1117"/>
          <w:footerReference w:type="default" r:id="rId1118"/>
          <w:footnotePr>
            <w:numRestart w:val="eachPage"/>
          </w:footnotePr>
          <w:pgSz w:w="7824" w:h="12019"/>
          <w:pgMar w:top="1134" w:right="594" w:bottom="1418" w:left="714" w:header="0" w:footer="3" w:gutter="0"/>
          <w:cols w:space="720"/>
          <w:noEndnote/>
          <w:docGrid w:linePitch="360"/>
        </w:sectPr>
      </w:pPr>
    </w:p>
    <w:p w14:paraId="0BC3F9F6" w14:textId="15403DFA" w:rsidR="00536202" w:rsidRPr="00E45289" w:rsidRDefault="00536202" w:rsidP="00107F7A">
      <w:pPr>
        <w:jc w:val="both"/>
        <w:rPr>
          <w:rFonts w:ascii="Times New Roman" w:hAnsi="Times New Roman" w:cs="Times New Roman"/>
          <w:sz w:val="20"/>
          <w:szCs w:val="20"/>
        </w:rPr>
      </w:pPr>
    </w:p>
    <w:p w14:paraId="5C965312" w14:textId="1419935B" w:rsidR="00536202" w:rsidRPr="00E45289" w:rsidRDefault="00536202" w:rsidP="00107F7A">
      <w:pPr>
        <w:jc w:val="both"/>
        <w:rPr>
          <w:rFonts w:ascii="Times New Roman" w:hAnsi="Times New Roman" w:cs="Times New Roman"/>
          <w:sz w:val="20"/>
          <w:szCs w:val="20"/>
        </w:rPr>
      </w:pPr>
    </w:p>
    <w:p w14:paraId="3436B85E" w14:textId="7FC8004A" w:rsidR="00536202" w:rsidRPr="00E45289" w:rsidRDefault="00536202" w:rsidP="00107F7A">
      <w:pPr>
        <w:jc w:val="both"/>
        <w:rPr>
          <w:rFonts w:ascii="Times New Roman" w:hAnsi="Times New Roman" w:cs="Times New Roman"/>
          <w:sz w:val="20"/>
          <w:szCs w:val="20"/>
        </w:rPr>
      </w:pPr>
    </w:p>
    <w:p w14:paraId="36C00FF8" w14:textId="77777777" w:rsidR="000B3E91" w:rsidRPr="00E45289" w:rsidRDefault="000B3E91" w:rsidP="00107F7A">
      <w:pPr>
        <w:jc w:val="both"/>
        <w:rPr>
          <w:rFonts w:ascii="Times New Roman" w:hAnsi="Times New Roman" w:cs="Times New Roman"/>
          <w:sz w:val="20"/>
          <w:szCs w:val="20"/>
        </w:rPr>
        <w:sectPr w:rsidR="000B3E91" w:rsidRPr="00E45289" w:rsidSect="00536202">
          <w:pgSz w:w="11910" w:h="16850"/>
          <w:pgMar w:top="1060" w:right="601" w:bottom="278" w:left="1440" w:header="720" w:footer="720" w:gutter="0"/>
          <w:cols w:space="720"/>
          <w:docGrid w:linePitch="326"/>
        </w:sectPr>
      </w:pPr>
    </w:p>
    <w:p w14:paraId="184210CC" w14:textId="77777777" w:rsidR="00486B31" w:rsidRPr="00E45289" w:rsidRDefault="00486B31" w:rsidP="00107F7A">
      <w:pPr>
        <w:pStyle w:val="13"/>
        <w:spacing w:line="240" w:lineRule="auto"/>
        <w:jc w:val="both"/>
        <w:rPr>
          <w:color w:val="auto"/>
        </w:rPr>
      </w:pPr>
    </w:p>
    <w:p w14:paraId="44ECE3C0" w14:textId="77777777" w:rsidR="00486B31" w:rsidRPr="00E45289" w:rsidRDefault="00486B31" w:rsidP="00107F7A">
      <w:pPr>
        <w:pStyle w:val="13"/>
        <w:spacing w:line="240" w:lineRule="auto"/>
        <w:jc w:val="both"/>
        <w:rPr>
          <w:color w:val="auto"/>
        </w:rPr>
      </w:pPr>
    </w:p>
    <w:p w14:paraId="6431DADF" w14:textId="77777777" w:rsidR="00486B31" w:rsidRPr="00E45289" w:rsidRDefault="00486B31" w:rsidP="00107F7A">
      <w:pPr>
        <w:pStyle w:val="13"/>
        <w:spacing w:line="240" w:lineRule="auto"/>
        <w:jc w:val="both"/>
        <w:rPr>
          <w:color w:val="auto"/>
        </w:rPr>
      </w:pPr>
    </w:p>
    <w:p w14:paraId="752F4B68" w14:textId="77777777" w:rsidR="00486B31" w:rsidRPr="00E45289" w:rsidRDefault="00486B31" w:rsidP="00107F7A">
      <w:pPr>
        <w:pStyle w:val="13"/>
        <w:spacing w:line="240" w:lineRule="auto"/>
        <w:jc w:val="both"/>
        <w:rPr>
          <w:color w:val="auto"/>
        </w:rPr>
      </w:pPr>
    </w:p>
    <w:p w14:paraId="4E1F3A33" w14:textId="77777777" w:rsidR="00486B31" w:rsidRPr="00E45289" w:rsidRDefault="00486B31" w:rsidP="00107F7A">
      <w:pPr>
        <w:pStyle w:val="13"/>
        <w:spacing w:line="240" w:lineRule="auto"/>
        <w:jc w:val="both"/>
        <w:rPr>
          <w:color w:val="auto"/>
        </w:rPr>
      </w:pPr>
    </w:p>
    <w:p w14:paraId="4CB2D908" w14:textId="77777777" w:rsidR="00486B31" w:rsidRPr="00E45289" w:rsidRDefault="00486B31" w:rsidP="00107F7A">
      <w:pPr>
        <w:pStyle w:val="13"/>
        <w:spacing w:line="240" w:lineRule="auto"/>
        <w:jc w:val="both"/>
        <w:rPr>
          <w:color w:val="auto"/>
        </w:rPr>
      </w:pPr>
    </w:p>
    <w:p w14:paraId="515B4195" w14:textId="77777777" w:rsidR="00486B31" w:rsidRPr="00E45289" w:rsidRDefault="00486B31" w:rsidP="00107F7A">
      <w:pPr>
        <w:pStyle w:val="13"/>
        <w:spacing w:line="240" w:lineRule="auto"/>
        <w:jc w:val="both"/>
        <w:rPr>
          <w:color w:val="auto"/>
        </w:rPr>
      </w:pPr>
    </w:p>
    <w:p w14:paraId="6C26266D" w14:textId="77777777" w:rsidR="00486B31" w:rsidRPr="00E45289" w:rsidRDefault="00486B31" w:rsidP="00107F7A">
      <w:pPr>
        <w:pStyle w:val="13"/>
        <w:spacing w:line="240" w:lineRule="auto"/>
        <w:jc w:val="both"/>
        <w:rPr>
          <w:color w:val="auto"/>
        </w:rPr>
      </w:pPr>
    </w:p>
    <w:p w14:paraId="6D1ED986" w14:textId="77777777" w:rsidR="00486B31" w:rsidRPr="00E45289" w:rsidRDefault="00486B31" w:rsidP="00107F7A">
      <w:pPr>
        <w:pStyle w:val="13"/>
        <w:spacing w:line="240" w:lineRule="auto"/>
        <w:jc w:val="both"/>
        <w:rPr>
          <w:color w:val="auto"/>
        </w:rPr>
      </w:pPr>
    </w:p>
    <w:p w14:paraId="7E938912" w14:textId="77777777" w:rsidR="00486B31" w:rsidRPr="00E45289" w:rsidRDefault="00486B31" w:rsidP="00107F7A">
      <w:pPr>
        <w:pStyle w:val="13"/>
        <w:spacing w:line="240" w:lineRule="auto"/>
        <w:jc w:val="both"/>
        <w:rPr>
          <w:color w:val="auto"/>
        </w:rPr>
      </w:pPr>
    </w:p>
    <w:p w14:paraId="2C99731F" w14:textId="77777777" w:rsidR="00486B31" w:rsidRPr="00E45289" w:rsidRDefault="00486B31" w:rsidP="00107F7A">
      <w:pPr>
        <w:pStyle w:val="13"/>
        <w:spacing w:line="240" w:lineRule="auto"/>
        <w:jc w:val="both"/>
        <w:rPr>
          <w:color w:val="auto"/>
        </w:rPr>
      </w:pPr>
    </w:p>
    <w:p w14:paraId="0DB77239" w14:textId="77777777" w:rsidR="00486B31" w:rsidRPr="00E45289" w:rsidRDefault="00486B31" w:rsidP="00107F7A">
      <w:pPr>
        <w:pStyle w:val="13"/>
        <w:spacing w:line="240" w:lineRule="auto"/>
        <w:jc w:val="both"/>
        <w:rPr>
          <w:color w:val="auto"/>
        </w:rPr>
      </w:pPr>
    </w:p>
    <w:p w14:paraId="6A94F876" w14:textId="77777777" w:rsidR="00486B31" w:rsidRPr="00E45289" w:rsidRDefault="00486B31" w:rsidP="00107F7A">
      <w:pPr>
        <w:pStyle w:val="13"/>
        <w:spacing w:line="240" w:lineRule="auto"/>
        <w:jc w:val="both"/>
        <w:rPr>
          <w:color w:val="auto"/>
        </w:rPr>
      </w:pPr>
    </w:p>
    <w:p w14:paraId="6CB9B78A" w14:textId="77777777" w:rsidR="00486B31" w:rsidRPr="00E45289" w:rsidRDefault="00486B31" w:rsidP="00107F7A">
      <w:pPr>
        <w:pStyle w:val="13"/>
        <w:spacing w:line="240" w:lineRule="auto"/>
        <w:jc w:val="both"/>
        <w:rPr>
          <w:color w:val="auto"/>
        </w:rPr>
      </w:pPr>
    </w:p>
    <w:p w14:paraId="2C6EE50F" w14:textId="77777777" w:rsidR="00486B31" w:rsidRPr="00E45289" w:rsidRDefault="00486B31" w:rsidP="00107F7A">
      <w:pPr>
        <w:pStyle w:val="13"/>
        <w:spacing w:line="240" w:lineRule="auto"/>
        <w:jc w:val="both"/>
        <w:rPr>
          <w:color w:val="auto"/>
        </w:rPr>
      </w:pPr>
    </w:p>
    <w:p w14:paraId="28EFCA59" w14:textId="77777777" w:rsidR="00486B31" w:rsidRPr="00E45289" w:rsidRDefault="00486B31" w:rsidP="00107F7A">
      <w:pPr>
        <w:pStyle w:val="13"/>
        <w:spacing w:line="240" w:lineRule="auto"/>
        <w:jc w:val="both"/>
        <w:rPr>
          <w:color w:val="auto"/>
        </w:rPr>
      </w:pPr>
    </w:p>
    <w:p w14:paraId="370C489A" w14:textId="42DD6DF3" w:rsidR="00A57638" w:rsidRPr="00E45289" w:rsidRDefault="00A57638" w:rsidP="00107F7A">
      <w:pPr>
        <w:pStyle w:val="13"/>
        <w:spacing w:line="240" w:lineRule="auto"/>
        <w:jc w:val="both"/>
        <w:rPr>
          <w:color w:val="auto"/>
        </w:rPr>
        <w:sectPr w:rsidR="00A57638" w:rsidRPr="00E45289" w:rsidSect="002C726F">
          <w:headerReference w:type="even" r:id="rId1119"/>
          <w:headerReference w:type="default" r:id="rId1120"/>
          <w:footerReference w:type="even" r:id="rId1121"/>
          <w:footerReference w:type="default" r:id="rId1122"/>
          <w:footnotePr>
            <w:numRestart w:val="eachPage"/>
          </w:footnotePr>
          <w:type w:val="nextColumn"/>
          <w:pgSz w:w="11910" w:h="16850"/>
          <w:pgMar w:top="1060" w:right="601" w:bottom="278" w:left="1440" w:header="0" w:footer="3" w:gutter="0"/>
          <w:cols w:space="720"/>
          <w:noEndnote/>
          <w:docGrid w:linePitch="360"/>
        </w:sectPr>
      </w:pPr>
    </w:p>
    <w:p w14:paraId="36214B4F" w14:textId="08A569C7" w:rsidR="00A57638" w:rsidRPr="00E45289" w:rsidRDefault="00A57638" w:rsidP="00107F7A">
      <w:pPr>
        <w:jc w:val="both"/>
        <w:rPr>
          <w:rFonts w:ascii="Times New Roman" w:hAnsi="Times New Roman" w:cs="Times New Roman"/>
          <w:color w:val="auto"/>
          <w:sz w:val="20"/>
          <w:szCs w:val="20"/>
        </w:rPr>
      </w:pPr>
    </w:p>
    <w:p w14:paraId="720B1AFC" w14:textId="1060272D" w:rsidR="00A57638" w:rsidRPr="00E45289" w:rsidRDefault="00A57638" w:rsidP="00107F7A">
      <w:pPr>
        <w:jc w:val="both"/>
        <w:rPr>
          <w:rFonts w:ascii="Times New Roman" w:hAnsi="Times New Roman" w:cs="Times New Roman"/>
          <w:color w:val="auto"/>
          <w:sz w:val="20"/>
          <w:szCs w:val="20"/>
        </w:rPr>
      </w:pPr>
    </w:p>
    <w:p w14:paraId="1ABC8320" w14:textId="4C918C02" w:rsidR="00A57638" w:rsidRPr="00E45289" w:rsidRDefault="00A57638" w:rsidP="00107F7A">
      <w:pPr>
        <w:jc w:val="both"/>
        <w:rPr>
          <w:rFonts w:ascii="Times New Roman" w:hAnsi="Times New Roman" w:cs="Times New Roman"/>
          <w:color w:val="auto"/>
          <w:sz w:val="20"/>
          <w:szCs w:val="20"/>
        </w:rPr>
      </w:pPr>
    </w:p>
    <w:p w14:paraId="1771823C" w14:textId="6398ED08" w:rsidR="00A57638" w:rsidRPr="00E45289" w:rsidRDefault="00A57638" w:rsidP="00107F7A">
      <w:pPr>
        <w:jc w:val="both"/>
        <w:rPr>
          <w:rFonts w:ascii="Times New Roman" w:hAnsi="Times New Roman" w:cs="Times New Roman"/>
          <w:color w:val="auto"/>
          <w:sz w:val="20"/>
          <w:szCs w:val="20"/>
        </w:rPr>
      </w:pPr>
    </w:p>
    <w:p w14:paraId="666B3F1A" w14:textId="64F55986" w:rsidR="00A57638" w:rsidRPr="00E45289" w:rsidRDefault="00A57638" w:rsidP="00107F7A">
      <w:pPr>
        <w:jc w:val="both"/>
        <w:rPr>
          <w:rFonts w:ascii="Times New Roman" w:hAnsi="Times New Roman" w:cs="Times New Roman"/>
          <w:color w:val="auto"/>
          <w:sz w:val="20"/>
          <w:szCs w:val="20"/>
        </w:rPr>
      </w:pPr>
    </w:p>
    <w:p w14:paraId="0076C25D" w14:textId="2283A49C" w:rsidR="00A57638" w:rsidRPr="00E45289" w:rsidRDefault="00A57638" w:rsidP="00107F7A">
      <w:pPr>
        <w:jc w:val="both"/>
        <w:rPr>
          <w:rFonts w:ascii="Times New Roman" w:hAnsi="Times New Roman" w:cs="Times New Roman"/>
          <w:color w:val="auto"/>
          <w:sz w:val="20"/>
          <w:szCs w:val="20"/>
        </w:rPr>
      </w:pPr>
    </w:p>
    <w:p w14:paraId="1CDA0A80" w14:textId="32CF8A1B" w:rsidR="00A57638" w:rsidRPr="00E45289" w:rsidRDefault="00A57638" w:rsidP="00107F7A">
      <w:pPr>
        <w:jc w:val="both"/>
        <w:rPr>
          <w:rFonts w:ascii="Times New Roman" w:hAnsi="Times New Roman" w:cs="Times New Roman"/>
          <w:color w:val="auto"/>
          <w:sz w:val="20"/>
          <w:szCs w:val="20"/>
        </w:rPr>
      </w:pPr>
    </w:p>
    <w:p w14:paraId="6676062E" w14:textId="2C44A90A" w:rsidR="00A57638" w:rsidRPr="00E45289" w:rsidRDefault="00A57638" w:rsidP="00107F7A">
      <w:pPr>
        <w:jc w:val="both"/>
        <w:rPr>
          <w:rFonts w:ascii="Times New Roman" w:hAnsi="Times New Roman" w:cs="Times New Roman"/>
          <w:color w:val="auto"/>
          <w:sz w:val="20"/>
          <w:szCs w:val="20"/>
        </w:rPr>
      </w:pPr>
    </w:p>
    <w:p w14:paraId="73760257" w14:textId="33CC9146" w:rsidR="00A57638" w:rsidRPr="00E45289" w:rsidRDefault="00A57638" w:rsidP="00AA190E">
      <w:pPr>
        <w:pStyle w:val="13"/>
        <w:spacing w:line="240" w:lineRule="auto"/>
        <w:ind w:left="720" w:firstLine="0"/>
        <w:jc w:val="both"/>
        <w:rPr>
          <w:color w:val="auto"/>
        </w:rPr>
      </w:pPr>
    </w:p>
    <w:p w14:paraId="79D650E7" w14:textId="77777777" w:rsidR="00A57638" w:rsidRPr="00E45289" w:rsidRDefault="00A57638" w:rsidP="00107F7A">
      <w:pPr>
        <w:spacing w:after="239"/>
        <w:jc w:val="both"/>
        <w:rPr>
          <w:rFonts w:ascii="Times New Roman" w:hAnsi="Times New Roman" w:cs="Times New Roman"/>
          <w:color w:val="auto"/>
          <w:sz w:val="20"/>
          <w:szCs w:val="20"/>
        </w:rPr>
      </w:pPr>
    </w:p>
    <w:p w14:paraId="2DEAB89D" w14:textId="77777777" w:rsidR="00721866" w:rsidRPr="00E45289" w:rsidRDefault="00721866" w:rsidP="00107F7A">
      <w:pPr>
        <w:jc w:val="both"/>
        <w:rPr>
          <w:rFonts w:ascii="Times New Roman" w:hAnsi="Times New Roman" w:cs="Times New Roman"/>
          <w:sz w:val="20"/>
          <w:szCs w:val="20"/>
        </w:rPr>
      </w:pPr>
      <w:bookmarkStart w:id="107" w:name="bookmark1980"/>
    </w:p>
    <w:bookmarkEnd w:id="107"/>
    <w:p w14:paraId="2AA6C0DC" w14:textId="2D52CF08" w:rsidR="00A57638" w:rsidRPr="00E45289" w:rsidRDefault="00A57638" w:rsidP="00107F7A">
      <w:pPr>
        <w:pStyle w:val="13"/>
        <w:spacing w:line="240" w:lineRule="auto"/>
        <w:jc w:val="both"/>
        <w:rPr>
          <w:color w:val="auto"/>
        </w:rPr>
        <w:sectPr w:rsidR="00A57638" w:rsidRPr="00E45289" w:rsidSect="002C726F">
          <w:headerReference w:type="even" r:id="rId1123"/>
          <w:headerReference w:type="default" r:id="rId1124"/>
          <w:footerReference w:type="even" r:id="rId1125"/>
          <w:footerReference w:type="default" r:id="rId1126"/>
          <w:footnotePr>
            <w:numRestart w:val="eachPage"/>
          </w:footnotePr>
          <w:type w:val="nextColumn"/>
          <w:pgSz w:w="11910" w:h="16850"/>
          <w:pgMar w:top="1060" w:right="601" w:bottom="278" w:left="1440" w:header="0" w:footer="3" w:gutter="0"/>
          <w:cols w:space="720"/>
          <w:noEndnote/>
          <w:docGrid w:linePitch="360"/>
        </w:sectPr>
      </w:pPr>
    </w:p>
    <w:p w14:paraId="5D4E1919" w14:textId="74DA869C" w:rsidR="00A57638" w:rsidRPr="00E45289" w:rsidRDefault="00A57638" w:rsidP="00107F7A">
      <w:pPr>
        <w:jc w:val="both"/>
        <w:rPr>
          <w:rFonts w:ascii="Times New Roman" w:hAnsi="Times New Roman" w:cs="Times New Roman"/>
          <w:color w:val="auto"/>
          <w:sz w:val="20"/>
          <w:szCs w:val="20"/>
        </w:rPr>
      </w:pPr>
    </w:p>
    <w:p w14:paraId="78D293C5" w14:textId="77777777" w:rsidR="00A57638" w:rsidRPr="00E45289" w:rsidRDefault="00A57638" w:rsidP="00107F7A">
      <w:pPr>
        <w:jc w:val="both"/>
        <w:rPr>
          <w:rFonts w:ascii="Times New Roman" w:hAnsi="Times New Roman" w:cs="Times New Roman"/>
          <w:color w:val="auto"/>
          <w:sz w:val="20"/>
          <w:szCs w:val="20"/>
        </w:rPr>
        <w:sectPr w:rsidR="00A57638" w:rsidRPr="00E45289" w:rsidSect="002C726F">
          <w:headerReference w:type="even" r:id="rId1127"/>
          <w:headerReference w:type="default" r:id="rId1128"/>
          <w:footerReference w:type="even" r:id="rId1129"/>
          <w:footerReference w:type="default" r:id="rId1130"/>
          <w:footnotePr>
            <w:numRestart w:val="eachPage"/>
          </w:footnotePr>
          <w:type w:val="nextColumn"/>
          <w:pgSz w:w="11910" w:h="16850"/>
          <w:pgMar w:top="1060" w:right="601" w:bottom="278" w:left="1440" w:header="297" w:footer="92" w:gutter="0"/>
          <w:cols w:space="720"/>
          <w:noEndnote/>
          <w:docGrid w:linePitch="360"/>
        </w:sectPr>
      </w:pPr>
    </w:p>
    <w:p w14:paraId="198950EB" w14:textId="77777777" w:rsidR="00E779B2" w:rsidRPr="00E45289" w:rsidRDefault="00E779B2" w:rsidP="00107F7A">
      <w:pPr>
        <w:pStyle w:val="13"/>
        <w:spacing w:line="240" w:lineRule="auto"/>
        <w:ind w:firstLine="0"/>
        <w:jc w:val="both"/>
        <w:rPr>
          <w:color w:val="auto"/>
        </w:rPr>
      </w:pPr>
      <w:r w:rsidRPr="00E45289">
        <w:rPr>
          <w:color w:val="auto"/>
        </w:rPr>
        <w:lastRenderedPageBreak/>
        <w:t xml:space="preserve">  </w:t>
      </w:r>
    </w:p>
    <w:p w14:paraId="43F2161F" w14:textId="77777777" w:rsidR="00E779B2" w:rsidRPr="00E45289" w:rsidRDefault="00E779B2" w:rsidP="00107F7A">
      <w:pPr>
        <w:pStyle w:val="13"/>
        <w:spacing w:line="240" w:lineRule="auto"/>
        <w:ind w:firstLine="0"/>
        <w:jc w:val="both"/>
        <w:rPr>
          <w:color w:val="auto"/>
        </w:rPr>
      </w:pPr>
    </w:p>
    <w:p w14:paraId="3947796E" w14:textId="77777777" w:rsidR="00E779B2" w:rsidRPr="00E45289" w:rsidRDefault="00E779B2" w:rsidP="00107F7A">
      <w:pPr>
        <w:jc w:val="both"/>
        <w:rPr>
          <w:rFonts w:ascii="Times New Roman" w:eastAsia="Times New Roman" w:hAnsi="Times New Roman" w:cs="Times New Roman"/>
          <w:color w:val="auto"/>
          <w:sz w:val="20"/>
          <w:szCs w:val="20"/>
        </w:rPr>
      </w:pPr>
      <w:r w:rsidRPr="00E45289">
        <w:rPr>
          <w:rFonts w:ascii="Times New Roman" w:hAnsi="Times New Roman" w:cs="Times New Roman"/>
          <w:color w:val="auto"/>
          <w:sz w:val="20"/>
          <w:szCs w:val="20"/>
        </w:rPr>
        <w:br w:type="page"/>
      </w:r>
    </w:p>
    <w:p w14:paraId="4C59CFA1" w14:textId="77777777" w:rsidR="00AA190E" w:rsidRPr="00E45289" w:rsidRDefault="00AA190E" w:rsidP="00AA190E">
      <w:pPr>
        <w:rPr>
          <w:rFonts w:ascii="Times New Roman" w:hAnsi="Times New Roman" w:cs="Times New Roman"/>
          <w:sz w:val="20"/>
          <w:szCs w:val="20"/>
        </w:rPr>
      </w:pPr>
    </w:p>
    <w:p w14:paraId="25A764F1" w14:textId="77777777" w:rsidR="00AA190E" w:rsidRPr="00E45289" w:rsidRDefault="00AA190E" w:rsidP="00AA190E">
      <w:pPr>
        <w:rPr>
          <w:rFonts w:ascii="Times New Roman" w:hAnsi="Times New Roman" w:cs="Times New Roman"/>
          <w:sz w:val="20"/>
          <w:szCs w:val="20"/>
        </w:rPr>
      </w:pPr>
    </w:p>
    <w:p w14:paraId="7CA9A85B" w14:textId="77777777" w:rsidR="00AA190E" w:rsidRPr="00E45289" w:rsidRDefault="00AA190E" w:rsidP="00AA190E">
      <w:pPr>
        <w:rPr>
          <w:rFonts w:ascii="Times New Roman" w:hAnsi="Times New Roman" w:cs="Times New Roman"/>
          <w:sz w:val="20"/>
          <w:szCs w:val="20"/>
        </w:rPr>
      </w:pPr>
    </w:p>
    <w:p w14:paraId="63E507A2" w14:textId="77777777" w:rsidR="00AA190E" w:rsidRPr="00E45289" w:rsidRDefault="00AA190E" w:rsidP="00AA190E">
      <w:pPr>
        <w:rPr>
          <w:rFonts w:ascii="Times New Roman" w:hAnsi="Times New Roman" w:cs="Times New Roman"/>
          <w:sz w:val="20"/>
          <w:szCs w:val="20"/>
        </w:rPr>
      </w:pPr>
    </w:p>
    <w:p w14:paraId="39220E4F" w14:textId="77777777" w:rsidR="00AA190E" w:rsidRPr="00E45289" w:rsidRDefault="00AA190E" w:rsidP="00AA190E">
      <w:pPr>
        <w:rPr>
          <w:rFonts w:ascii="Times New Roman" w:hAnsi="Times New Roman" w:cs="Times New Roman"/>
          <w:sz w:val="20"/>
          <w:szCs w:val="20"/>
        </w:rPr>
      </w:pPr>
    </w:p>
    <w:p w14:paraId="0E18DBA5" w14:textId="77777777" w:rsidR="00AA190E" w:rsidRPr="00E45289" w:rsidRDefault="00AA190E" w:rsidP="00AA190E">
      <w:pPr>
        <w:rPr>
          <w:rFonts w:ascii="Times New Roman" w:hAnsi="Times New Roman" w:cs="Times New Roman"/>
          <w:sz w:val="20"/>
          <w:szCs w:val="20"/>
        </w:rPr>
      </w:pPr>
    </w:p>
    <w:p w14:paraId="58DC6699" w14:textId="77777777" w:rsidR="00AA190E" w:rsidRPr="00E45289" w:rsidRDefault="00AA190E" w:rsidP="00AA190E">
      <w:pPr>
        <w:rPr>
          <w:rFonts w:ascii="Times New Roman" w:hAnsi="Times New Roman" w:cs="Times New Roman"/>
          <w:sz w:val="20"/>
          <w:szCs w:val="20"/>
        </w:rPr>
      </w:pPr>
    </w:p>
    <w:p w14:paraId="2E20196B" w14:textId="50CF3B32" w:rsidR="00AA190E" w:rsidRPr="00E45289" w:rsidRDefault="00AA190E" w:rsidP="00AA190E">
      <w:pPr>
        <w:rPr>
          <w:rFonts w:ascii="Times New Roman" w:hAnsi="Times New Roman" w:cs="Times New Roman"/>
          <w:sz w:val="20"/>
          <w:szCs w:val="20"/>
        </w:rPr>
      </w:pPr>
    </w:p>
    <w:p w14:paraId="391EC5F4" w14:textId="77777777" w:rsidR="00A57638" w:rsidRPr="00E45289" w:rsidRDefault="00A57638" w:rsidP="00AA190E">
      <w:pPr>
        <w:rPr>
          <w:rFonts w:ascii="Times New Roman" w:hAnsi="Times New Roman" w:cs="Times New Roman"/>
          <w:sz w:val="20"/>
          <w:szCs w:val="20"/>
        </w:rPr>
      </w:pPr>
    </w:p>
    <w:sectPr w:rsidR="00A57638" w:rsidRPr="00E45289" w:rsidSect="002C726F">
      <w:headerReference w:type="even" r:id="rId1131"/>
      <w:headerReference w:type="default" r:id="rId1132"/>
      <w:footerReference w:type="even" r:id="rId1133"/>
      <w:footerReference w:type="default" r:id="rId1134"/>
      <w:footnotePr>
        <w:numRestart w:val="eachPage"/>
      </w:footnotePr>
      <w:type w:val="nextColumn"/>
      <w:pgSz w:w="11910" w:h="16850"/>
      <w:pgMar w:top="1060" w:right="601" w:bottom="278"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9A8B7" w14:textId="77777777" w:rsidR="00E664BF" w:rsidRDefault="00E664BF">
      <w:r>
        <w:separator/>
      </w:r>
    </w:p>
  </w:endnote>
  <w:endnote w:type="continuationSeparator" w:id="0">
    <w:p w14:paraId="3C26D5FD" w14:textId="77777777" w:rsidR="00E664BF" w:rsidRDefault="00E6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550985"/>
      <w:docPartObj>
        <w:docPartGallery w:val="Page Numbers (Bottom of Page)"/>
        <w:docPartUnique/>
      </w:docPartObj>
    </w:sdtPr>
    <w:sdtEndPr/>
    <w:sdtContent>
      <w:p w14:paraId="6EDC4C2D" w14:textId="133D18D3" w:rsidR="00101A39" w:rsidRDefault="00101A39">
        <w:pPr>
          <w:pStyle w:val="affa"/>
          <w:jc w:val="right"/>
        </w:pPr>
        <w:r>
          <w:fldChar w:fldCharType="begin"/>
        </w:r>
        <w:r>
          <w:instrText>PAGE   \* MERGEFORMAT</w:instrText>
        </w:r>
        <w:r>
          <w:fldChar w:fldCharType="separate"/>
        </w:r>
        <w:r w:rsidR="00A552AD">
          <w:rPr>
            <w:noProof/>
          </w:rPr>
          <w:t>16</w:t>
        </w:r>
        <w:r>
          <w:fldChar w:fldCharType="end"/>
        </w:r>
      </w:p>
    </w:sdtContent>
  </w:sdt>
  <w:p w14:paraId="69A349DC" w14:textId="6F10B428" w:rsidR="00101A39" w:rsidRDefault="00101A39">
    <w:pPr>
      <w:spacing w:line="1" w:lineRule="exact"/>
    </w:pPr>
  </w:p>
  <w:p w14:paraId="494D344C" w14:textId="77777777" w:rsidR="00101A39" w:rsidRDefault="00101A39"/>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101A39" w:rsidRDefault="00101A39">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023DAC1D" w:rsidR="00101A39" w:rsidRDefault="00101A39">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552AD" w:rsidRPr="00A552AD">
                            <w:rPr>
                              <w:b/>
                              <w:bCs/>
                              <w:noProof/>
                              <w:sz w:val="18"/>
                              <w:szCs w:val="18"/>
                            </w:rPr>
                            <w:t>1173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32"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" filled="f" stroked="f">
              <v:path arrowok="t"/>
              <v:textbox style="mso-fit-shape-to-text:t" inset="0,0,0,0">
                <w:txbxContent>
                  <w:p w14:paraId="56CF6EBC" w14:textId="023DAC1D" w:rsidR="00101A39" w:rsidRDefault="00101A39">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552AD" w:rsidRPr="00A552AD">
                      <w:rPr>
                        <w:b/>
                        <w:bCs/>
                        <w:noProof/>
                        <w:sz w:val="18"/>
                        <w:szCs w:val="18"/>
                      </w:rPr>
                      <w:t>1173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101A39" w:rsidRDefault="00101A39">
    <w:pPr>
      <w:spacing w:line="1" w:lineRule="exact"/>
    </w:pPr>
    <w:r>
      <w:rPr>
        <w:noProof/>
        <w:lang w:bidi="ar-SA"/>
      </w:rPr>
      <mc:AlternateContent>
        <mc:Choice Requires="wps">
          <w:drawing>
            <wp:anchor distT="0" distB="0" distL="0" distR="0" simplePos="0" relativeHeight="251683328"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557B08AE" w:rsidR="00101A39" w:rsidRDefault="00101A39">
                          <w:pPr>
                            <w:pStyle w:val="ab"/>
                            <w:tabs>
                              <w:tab w:val="right" w:pos="6326"/>
                            </w:tabs>
                            <w:rPr>
                              <w:sz w:val="18"/>
                              <w:szCs w:val="18"/>
                            </w:rPr>
                          </w:pPr>
                          <w:r>
                            <w:tab/>
                          </w:r>
                          <w:r>
                            <w:fldChar w:fldCharType="begin"/>
                          </w:r>
                          <w:r>
                            <w:instrText xml:space="preserve"> PAGE \* MERGEFORMAT </w:instrText>
                          </w:r>
                          <w:r>
                            <w:fldChar w:fldCharType="separate"/>
                          </w:r>
                          <w:r w:rsidR="00A552AD" w:rsidRPr="00A552AD">
                            <w:rPr>
                              <w:b/>
                              <w:bCs/>
                              <w:noProof/>
                              <w:sz w:val="18"/>
                              <w:szCs w:val="18"/>
                            </w:rPr>
                            <w:t>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26" type="#_x0000_t202" style="position:absolute;margin-left:37.15pt;margin-top:557.8pt;width:316.3pt;height:10.3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" filled="f" stroked="f">
              <v:path arrowok="t"/>
              <v:textbox style="mso-fit-shape-to-text:t" inset="0,0,0,0">
                <w:txbxContent>
                  <w:p w14:paraId="7FEBDB94" w14:textId="557B08AE" w:rsidR="00101A39" w:rsidRDefault="00101A39">
                    <w:pPr>
                      <w:pStyle w:val="ab"/>
                      <w:tabs>
                        <w:tab w:val="right" w:pos="6326"/>
                      </w:tabs>
                      <w:rPr>
                        <w:sz w:val="18"/>
                        <w:szCs w:val="18"/>
                      </w:rPr>
                    </w:pPr>
                    <w:r>
                      <w:tab/>
                    </w:r>
                    <w:r>
                      <w:fldChar w:fldCharType="begin"/>
                    </w:r>
                    <w:r>
                      <w:instrText xml:space="preserve"> PAGE \* MERGEFORMAT </w:instrText>
                    </w:r>
                    <w:r>
                      <w:fldChar w:fldCharType="separate"/>
                    </w:r>
                    <w:r w:rsidR="00A552AD" w:rsidRPr="00A552AD">
                      <w:rPr>
                        <w:b/>
                        <w:bCs/>
                        <w:noProof/>
                        <w:sz w:val="18"/>
                        <w:szCs w:val="18"/>
                      </w:rPr>
                      <w:t>1</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C171" w14:textId="77777777" w:rsidR="00101A39" w:rsidRDefault="00101A39">
    <w:pPr>
      <w:spacing w:line="1" w:lineRule="exact"/>
    </w:pPr>
    <w:r>
      <w:rPr>
        <w:noProof/>
        <w:lang w:bidi="ar-SA"/>
      </w:rPr>
      <mc:AlternateContent>
        <mc:Choice Requires="wps">
          <w:drawing>
            <wp:anchor distT="0" distB="0" distL="0" distR="0" simplePos="0" relativeHeight="251690496"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0AD9CCC9" w:rsidR="00101A39" w:rsidRDefault="00101A39">
                          <w:pPr>
                            <w:pStyle w:val="ab"/>
                          </w:pPr>
                          <w:r>
                            <w:fldChar w:fldCharType="begin"/>
                          </w:r>
                          <w:r>
                            <w:instrText xml:space="preserve"> PAGE \* MERGEFORMAT </w:instrText>
                          </w:r>
                          <w:r>
                            <w:fldChar w:fldCharType="separate"/>
                          </w:r>
                          <w:r w:rsidR="00D0029E" w:rsidRPr="00D0029E">
                            <w:rPr>
                              <w:b/>
                              <w:bCs/>
                              <w:noProof/>
                              <w:sz w:val="18"/>
                              <w:szCs w:val="18"/>
                            </w:rPr>
                            <w:t>1170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027" type="#_x0000_t202" style="position:absolute;margin-left:37.45pt;margin-top:557.4pt;width:312.2pt;height:10.35pt;z-index:-2516259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" filled="f" stroked="f">
              <v:path arrowok="t"/>
              <v:textbox style="mso-fit-shape-to-text:t" inset="0,0,0,0">
                <w:txbxContent>
                  <w:p w14:paraId="1A34B9B9" w14:textId="0AD9CCC9" w:rsidR="00101A39" w:rsidRDefault="00101A39">
                    <w:pPr>
                      <w:pStyle w:val="ab"/>
                    </w:pPr>
                    <w:r>
                      <w:fldChar w:fldCharType="begin"/>
                    </w:r>
                    <w:r>
                      <w:instrText xml:space="preserve"> PAGE \* MERGEFORMAT </w:instrText>
                    </w:r>
                    <w:r>
                      <w:fldChar w:fldCharType="separate"/>
                    </w:r>
                    <w:r w:rsidR="00D0029E" w:rsidRPr="00D0029E">
                      <w:rPr>
                        <w:b/>
                        <w:bCs/>
                        <w:noProof/>
                        <w:sz w:val="18"/>
                        <w:szCs w:val="18"/>
                      </w:rPr>
                      <w:t>1170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4A6A" w14:textId="77777777" w:rsidR="00101A39" w:rsidRDefault="00101A39">
    <w:pPr>
      <w:spacing w:line="1" w:lineRule="exact"/>
    </w:pPr>
    <w:r>
      <w:rPr>
        <w:noProof/>
        <w:lang w:bidi="ar-SA"/>
      </w:rPr>
      <mc:AlternateContent>
        <mc:Choice Requires="wps">
          <w:drawing>
            <wp:anchor distT="0" distB="0" distL="0" distR="0" simplePos="0" relativeHeight="25168947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6606D7CD" w:rsidR="00101A39" w:rsidRDefault="00101A39">
                          <w:pPr>
                            <w:pStyle w:val="ab"/>
                            <w:rPr>
                              <w:sz w:val="18"/>
                              <w:szCs w:val="18"/>
                            </w:rPr>
                          </w:pPr>
                          <w:r>
                            <w:fldChar w:fldCharType="begin"/>
                          </w:r>
                          <w:r>
                            <w:instrText xml:space="preserve"> PAGE \* MERGEFORMAT </w:instrText>
                          </w:r>
                          <w:r>
                            <w:fldChar w:fldCharType="separate"/>
                          </w:r>
                          <w:r w:rsidR="00A552AD" w:rsidRPr="00A552AD">
                            <w:rPr>
                              <w:b/>
                              <w:bCs/>
                              <w:noProof/>
                              <w:color w:val="000000"/>
                              <w:sz w:val="18"/>
                              <w:szCs w:val="18"/>
                            </w:rPr>
                            <w:t>1169</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028" type="#_x0000_t202" style="position:absolute;margin-left:37.8pt;margin-top:557.4pt;width:311.75pt;height:10.35pt;z-index:-2516270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" filled="f" stroked="f">
              <v:path arrowok="t"/>
              <v:textbox style="mso-fit-shape-to-text:t" inset="0,0,0,0">
                <w:txbxContent>
                  <w:p w14:paraId="022B8D7B" w14:textId="6606D7CD" w:rsidR="00101A39" w:rsidRDefault="00101A39">
                    <w:pPr>
                      <w:pStyle w:val="ab"/>
                      <w:rPr>
                        <w:sz w:val="18"/>
                        <w:szCs w:val="18"/>
                      </w:rPr>
                    </w:pPr>
                    <w:r>
                      <w:fldChar w:fldCharType="begin"/>
                    </w:r>
                    <w:r>
                      <w:instrText xml:space="preserve"> PAGE \* MERGEFORMAT </w:instrText>
                    </w:r>
                    <w:r>
                      <w:fldChar w:fldCharType="separate"/>
                    </w:r>
                    <w:r w:rsidR="00A552AD" w:rsidRPr="00A552AD">
                      <w:rPr>
                        <w:b/>
                        <w:bCs/>
                        <w:noProof/>
                        <w:color w:val="000000"/>
                        <w:sz w:val="18"/>
                        <w:szCs w:val="18"/>
                      </w:rPr>
                      <w:t>1169</w:t>
                    </w:r>
                    <w:r>
                      <w:rPr>
                        <w:b/>
                        <w:bCs/>
                        <w:color w:val="000000"/>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101A39" w:rsidRDefault="00101A39">
    <w:pPr>
      <w:spacing w:line="1" w:lineRule="exact"/>
    </w:pPr>
    <w:r>
      <w:rPr>
        <w:noProof/>
        <w:lang w:bidi="ar-SA"/>
      </w:rPr>
      <mc:AlternateContent>
        <mc:Choice Requires="wps">
          <w:drawing>
            <wp:anchor distT="0" distB="0" distL="0" distR="0" simplePos="0" relativeHeight="251692544"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047033B1" w:rsidR="00101A39" w:rsidRDefault="00101A39">
                          <w:pPr>
                            <w:pStyle w:val="ab"/>
                          </w:pPr>
                          <w:r>
                            <w:fldChar w:fldCharType="begin"/>
                          </w:r>
                          <w:r>
                            <w:instrText xml:space="preserve"> PAGE \* MERGEFORMAT </w:instrText>
                          </w:r>
                          <w:r>
                            <w:fldChar w:fldCharType="separate"/>
                          </w:r>
                          <w:r w:rsidR="00A552AD" w:rsidRPr="00A552AD">
                            <w:rPr>
                              <w:b/>
                              <w:bCs/>
                              <w:noProof/>
                              <w:sz w:val="18"/>
                              <w:szCs w:val="18"/>
                            </w:rPr>
                            <w:t>1170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029" type="#_x0000_t202" style="position:absolute;margin-left:37.2pt;margin-top:557.85pt;width:312.2pt;height:10.35pt;z-index:-2516239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" filled="f" stroked="f">
              <v:path arrowok="t"/>
              <v:textbox style="mso-fit-shape-to-text:t" inset="0,0,0,0">
                <w:txbxContent>
                  <w:p w14:paraId="214ED5DE" w14:textId="047033B1" w:rsidR="00101A39" w:rsidRDefault="00101A39">
                    <w:pPr>
                      <w:pStyle w:val="ab"/>
                    </w:pPr>
                    <w:r>
                      <w:fldChar w:fldCharType="begin"/>
                    </w:r>
                    <w:r>
                      <w:instrText xml:space="preserve"> PAGE \* MERGEFORMAT </w:instrText>
                    </w:r>
                    <w:r>
                      <w:fldChar w:fldCharType="separate"/>
                    </w:r>
                    <w:r w:rsidR="00A552AD" w:rsidRPr="00A552AD">
                      <w:rPr>
                        <w:b/>
                        <w:bCs/>
                        <w:noProof/>
                        <w:sz w:val="18"/>
                        <w:szCs w:val="18"/>
                      </w:rPr>
                      <w:t>1170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101A39" w:rsidRDefault="00101A39">
    <w:pPr>
      <w:spacing w:line="1" w:lineRule="exact"/>
    </w:pPr>
    <w:r>
      <w:rPr>
        <w:noProof/>
        <w:lang w:bidi="ar-SA"/>
      </w:rPr>
      <mc:AlternateContent>
        <mc:Choice Requires="wps">
          <w:drawing>
            <wp:anchor distT="0" distB="0" distL="0" distR="0" simplePos="0" relativeHeight="251691520"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5B5FF9D2" w:rsidR="00101A39" w:rsidRDefault="00101A39">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D0029E" w:rsidRPr="00D0029E">
                            <w:rPr>
                              <w:b/>
                              <w:bCs/>
                              <w:noProof/>
                              <w:sz w:val="18"/>
                              <w:szCs w:val="18"/>
                            </w:rPr>
                            <w:t>1171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030" type="#_x0000_t202" style="position:absolute;margin-left:37.65pt;margin-top:557.85pt;width:311.75pt;height:10.35pt;z-index:-2516249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" filled="f" stroked="f">
              <v:path arrowok="t"/>
              <v:textbox style="mso-fit-shape-to-text:t" inset="0,0,0,0">
                <w:txbxContent>
                  <w:p w14:paraId="13700A27" w14:textId="5B5FF9D2" w:rsidR="00101A39" w:rsidRDefault="00101A39">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D0029E" w:rsidRPr="00D0029E">
                      <w:rPr>
                        <w:b/>
                        <w:bCs/>
                        <w:noProof/>
                        <w:sz w:val="18"/>
                        <w:szCs w:val="18"/>
                      </w:rPr>
                      <w:t>1171</w:t>
                    </w:r>
                    <w:r>
                      <w:rPr>
                        <w:b/>
                        <w:bCs/>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101A39" w:rsidRDefault="00101A39"/>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101A39" w:rsidRDefault="00101A39"/>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101A39" w:rsidRDefault="00101A39">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2B90AD98" w:rsidR="00101A39" w:rsidRDefault="00101A39">
                          <w:pPr>
                            <w:pStyle w:val="ab"/>
                          </w:pPr>
                          <w:r>
                            <w:fldChar w:fldCharType="begin"/>
                          </w:r>
                          <w:r>
                            <w:instrText xml:space="preserve"> PAGE \* MERGEFORMAT </w:instrText>
                          </w:r>
                          <w:r>
                            <w:fldChar w:fldCharType="separate"/>
                          </w:r>
                          <w:r w:rsidR="00A552AD" w:rsidRPr="00A552AD">
                            <w:rPr>
                              <w:b/>
                              <w:bCs/>
                              <w:noProof/>
                              <w:sz w:val="18"/>
                              <w:szCs w:val="18"/>
                            </w:rPr>
                            <w:t>1172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31"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" filled="f" stroked="f">
              <v:path arrowok="t"/>
              <v:textbox style="mso-fit-shape-to-text:t" inset="0,0,0,0">
                <w:txbxContent>
                  <w:p w14:paraId="2322B600" w14:textId="2B90AD98" w:rsidR="00101A39" w:rsidRDefault="00101A39">
                    <w:pPr>
                      <w:pStyle w:val="ab"/>
                    </w:pPr>
                    <w:r>
                      <w:fldChar w:fldCharType="begin"/>
                    </w:r>
                    <w:r>
                      <w:instrText xml:space="preserve"> PAGE \* MERGEFORMAT </w:instrText>
                    </w:r>
                    <w:r>
                      <w:fldChar w:fldCharType="separate"/>
                    </w:r>
                    <w:r w:rsidR="00A552AD" w:rsidRPr="00A552AD">
                      <w:rPr>
                        <w:b/>
                        <w:bCs/>
                        <w:noProof/>
                        <w:sz w:val="18"/>
                        <w:szCs w:val="18"/>
                      </w:rPr>
                      <w:t>1172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9778D" w14:textId="77777777" w:rsidR="00E664BF" w:rsidRDefault="00E664BF">
      <w:r>
        <w:separator/>
      </w:r>
    </w:p>
  </w:footnote>
  <w:footnote w:type="continuationSeparator" w:id="0">
    <w:p w14:paraId="0C14AC0C" w14:textId="77777777" w:rsidR="00E664BF" w:rsidRDefault="00E664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101A39" w:rsidRDefault="00101A39">
    <w:pPr>
      <w:spacing w:line="1" w:lineRule="exact"/>
    </w:pPr>
  </w:p>
  <w:p w14:paraId="39CEDA22" w14:textId="77777777" w:rsidR="00101A39" w:rsidRDefault="00101A39"/>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101A39" w:rsidRDefault="00101A39">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101A39" w:rsidRDefault="00101A39">
    <w:pPr>
      <w:spacing w:line="1" w:lineRule="exact"/>
    </w:pPr>
  </w:p>
  <w:p w14:paraId="68F9222C" w14:textId="77777777" w:rsidR="00101A39" w:rsidRDefault="00101A3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1922" w14:textId="77777777" w:rsidR="00101A39" w:rsidRDefault="00101A39">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F5A6" w14:textId="77777777" w:rsidR="00101A39" w:rsidRDefault="00101A39">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101A39" w:rsidRDefault="00101A39">
    <w:pPr>
      <w:spacing w:line="1" w:lineRule="exac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101A39" w:rsidRDefault="00101A39">
    <w:pPr>
      <w:spacing w:line="1" w:lineRule="exac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101A39" w:rsidRDefault="00101A39"/>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101A39" w:rsidRDefault="00101A39"/>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101A39" w:rsidRDefault="00101A39">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9CA"/>
    <w:multiLevelType w:val="hybridMultilevel"/>
    <w:tmpl w:val="2F02A960"/>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0A7635"/>
    <w:multiLevelType w:val="hybridMultilevel"/>
    <w:tmpl w:val="CF6A9878"/>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BF56AD"/>
    <w:multiLevelType w:val="hybridMultilevel"/>
    <w:tmpl w:val="F4DA159E"/>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4B0171"/>
    <w:multiLevelType w:val="hybridMultilevel"/>
    <w:tmpl w:val="CB8A07E2"/>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4463CF"/>
    <w:multiLevelType w:val="hybridMultilevel"/>
    <w:tmpl w:val="7BC82150"/>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226ADC"/>
    <w:multiLevelType w:val="hybridMultilevel"/>
    <w:tmpl w:val="3EC477E2"/>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4D46BD"/>
    <w:multiLevelType w:val="hybridMultilevel"/>
    <w:tmpl w:val="F1283D34"/>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BF6865"/>
    <w:multiLevelType w:val="hybridMultilevel"/>
    <w:tmpl w:val="0B88D4D6"/>
    <w:lvl w:ilvl="0" w:tplc="F946B6A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02D7AEA"/>
    <w:multiLevelType w:val="hybridMultilevel"/>
    <w:tmpl w:val="A27CFF28"/>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FE409F"/>
    <w:multiLevelType w:val="hybridMultilevel"/>
    <w:tmpl w:val="65F4C1B8"/>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367D91"/>
    <w:multiLevelType w:val="hybridMultilevel"/>
    <w:tmpl w:val="88E058D2"/>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870D45"/>
    <w:multiLevelType w:val="hybridMultilevel"/>
    <w:tmpl w:val="0E9E0320"/>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810BD4"/>
    <w:multiLevelType w:val="hybridMultilevel"/>
    <w:tmpl w:val="4D1A59AA"/>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2566A3"/>
    <w:multiLevelType w:val="hybridMultilevel"/>
    <w:tmpl w:val="AAC01760"/>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5D4EDB"/>
    <w:multiLevelType w:val="hybridMultilevel"/>
    <w:tmpl w:val="5E0EDC5E"/>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1118F3"/>
    <w:multiLevelType w:val="hybridMultilevel"/>
    <w:tmpl w:val="2F08CFB4"/>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FC5E97"/>
    <w:multiLevelType w:val="hybridMultilevel"/>
    <w:tmpl w:val="36607636"/>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B2E664E"/>
    <w:multiLevelType w:val="hybridMultilevel"/>
    <w:tmpl w:val="B1C2F522"/>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887685"/>
    <w:multiLevelType w:val="hybridMultilevel"/>
    <w:tmpl w:val="3E70BDFC"/>
    <w:lvl w:ilvl="0" w:tplc="EBC8DFF0">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0"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3F522FA"/>
    <w:multiLevelType w:val="hybridMultilevel"/>
    <w:tmpl w:val="A596F60E"/>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FEF2B6B"/>
    <w:multiLevelType w:val="hybridMultilevel"/>
    <w:tmpl w:val="50401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1FC3BD9"/>
    <w:multiLevelType w:val="hybridMultilevel"/>
    <w:tmpl w:val="38DCD0AC"/>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6080A49"/>
    <w:multiLevelType w:val="hybridMultilevel"/>
    <w:tmpl w:val="7D3AC10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B473796"/>
    <w:multiLevelType w:val="hybridMultilevel"/>
    <w:tmpl w:val="BDD2921C"/>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C34B32"/>
    <w:multiLevelType w:val="hybridMultilevel"/>
    <w:tmpl w:val="A15CC0F4"/>
    <w:lvl w:ilvl="0" w:tplc="EBC8DF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12"/>
  </w:num>
  <w:num w:numId="3">
    <w:abstractNumId w:val="36"/>
  </w:num>
  <w:num w:numId="4">
    <w:abstractNumId w:val="39"/>
  </w:num>
  <w:num w:numId="5">
    <w:abstractNumId w:val="11"/>
  </w:num>
  <w:num w:numId="6">
    <w:abstractNumId w:val="38"/>
  </w:num>
  <w:num w:numId="7">
    <w:abstractNumId w:val="42"/>
  </w:num>
  <w:num w:numId="8">
    <w:abstractNumId w:val="13"/>
  </w:num>
  <w:num w:numId="9">
    <w:abstractNumId w:val="30"/>
  </w:num>
  <w:num w:numId="10">
    <w:abstractNumId w:val="27"/>
  </w:num>
  <w:num w:numId="11">
    <w:abstractNumId w:val="44"/>
  </w:num>
  <w:num w:numId="12">
    <w:abstractNumId w:val="22"/>
  </w:num>
  <w:num w:numId="13">
    <w:abstractNumId w:val="34"/>
  </w:num>
  <w:num w:numId="14">
    <w:abstractNumId w:val="6"/>
  </w:num>
  <w:num w:numId="15">
    <w:abstractNumId w:val="10"/>
  </w:num>
  <w:num w:numId="16">
    <w:abstractNumId w:val="32"/>
  </w:num>
  <w:num w:numId="17">
    <w:abstractNumId w:val="23"/>
  </w:num>
  <w:num w:numId="18">
    <w:abstractNumId w:val="7"/>
  </w:num>
  <w:num w:numId="19">
    <w:abstractNumId w:val="29"/>
  </w:num>
  <w:num w:numId="20">
    <w:abstractNumId w:val="26"/>
  </w:num>
  <w:num w:numId="21">
    <w:abstractNumId w:val="31"/>
  </w:num>
  <w:num w:numId="22">
    <w:abstractNumId w:val="14"/>
  </w:num>
  <w:num w:numId="23">
    <w:abstractNumId w:val="0"/>
  </w:num>
  <w:num w:numId="24">
    <w:abstractNumId w:val="19"/>
  </w:num>
  <w:num w:numId="25">
    <w:abstractNumId w:val="5"/>
  </w:num>
  <w:num w:numId="26">
    <w:abstractNumId w:val="24"/>
  </w:num>
  <w:num w:numId="27">
    <w:abstractNumId w:val="8"/>
  </w:num>
  <w:num w:numId="28">
    <w:abstractNumId w:val="16"/>
  </w:num>
  <w:num w:numId="29">
    <w:abstractNumId w:val="35"/>
  </w:num>
  <w:num w:numId="30">
    <w:abstractNumId w:val="41"/>
  </w:num>
  <w:num w:numId="31">
    <w:abstractNumId w:val="3"/>
  </w:num>
  <w:num w:numId="32">
    <w:abstractNumId w:val="40"/>
  </w:num>
  <w:num w:numId="33">
    <w:abstractNumId w:val="9"/>
  </w:num>
  <w:num w:numId="34">
    <w:abstractNumId w:val="45"/>
  </w:num>
  <w:num w:numId="35">
    <w:abstractNumId w:val="28"/>
  </w:num>
  <w:num w:numId="36">
    <w:abstractNumId w:val="17"/>
  </w:num>
  <w:num w:numId="37">
    <w:abstractNumId w:val="21"/>
  </w:num>
  <w:num w:numId="38">
    <w:abstractNumId w:val="2"/>
  </w:num>
  <w:num w:numId="39">
    <w:abstractNumId w:val="1"/>
  </w:num>
  <w:num w:numId="40">
    <w:abstractNumId w:val="46"/>
  </w:num>
  <w:num w:numId="41">
    <w:abstractNumId w:val="4"/>
  </w:num>
  <w:num w:numId="42">
    <w:abstractNumId w:val="18"/>
  </w:num>
  <w:num w:numId="43">
    <w:abstractNumId w:val="25"/>
  </w:num>
  <w:num w:numId="44">
    <w:abstractNumId w:val="20"/>
  </w:num>
  <w:num w:numId="45">
    <w:abstractNumId w:val="33"/>
  </w:num>
  <w:num w:numId="46">
    <w:abstractNumId w:val="37"/>
  </w:num>
  <w:num w:numId="47">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grammar="clean"/>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276F"/>
    <w:rsid w:val="00004A52"/>
    <w:rsid w:val="00006A4B"/>
    <w:rsid w:val="00017ABD"/>
    <w:rsid w:val="0002050D"/>
    <w:rsid w:val="000244DC"/>
    <w:rsid w:val="000271B7"/>
    <w:rsid w:val="00034248"/>
    <w:rsid w:val="0003509F"/>
    <w:rsid w:val="0004588C"/>
    <w:rsid w:val="00050E3B"/>
    <w:rsid w:val="00054277"/>
    <w:rsid w:val="00055151"/>
    <w:rsid w:val="00060427"/>
    <w:rsid w:val="00061DDF"/>
    <w:rsid w:val="00067848"/>
    <w:rsid w:val="00070335"/>
    <w:rsid w:val="00070587"/>
    <w:rsid w:val="00081BD0"/>
    <w:rsid w:val="00083000"/>
    <w:rsid w:val="0008630F"/>
    <w:rsid w:val="00087095"/>
    <w:rsid w:val="000878D7"/>
    <w:rsid w:val="0009347E"/>
    <w:rsid w:val="00093BD9"/>
    <w:rsid w:val="000966F3"/>
    <w:rsid w:val="00097426"/>
    <w:rsid w:val="000A0742"/>
    <w:rsid w:val="000A206D"/>
    <w:rsid w:val="000A527C"/>
    <w:rsid w:val="000B1998"/>
    <w:rsid w:val="000B3370"/>
    <w:rsid w:val="000B33FA"/>
    <w:rsid w:val="000B3E91"/>
    <w:rsid w:val="000C07E6"/>
    <w:rsid w:val="000C08BD"/>
    <w:rsid w:val="000C2356"/>
    <w:rsid w:val="000C6FE0"/>
    <w:rsid w:val="000D19CD"/>
    <w:rsid w:val="000D7509"/>
    <w:rsid w:val="000E0378"/>
    <w:rsid w:val="000E0923"/>
    <w:rsid w:val="000E4743"/>
    <w:rsid w:val="000F1545"/>
    <w:rsid w:val="000F1AA5"/>
    <w:rsid w:val="000F5C4E"/>
    <w:rsid w:val="000F764B"/>
    <w:rsid w:val="00101A39"/>
    <w:rsid w:val="0010275E"/>
    <w:rsid w:val="00107F7A"/>
    <w:rsid w:val="0011101D"/>
    <w:rsid w:val="00113D73"/>
    <w:rsid w:val="00114868"/>
    <w:rsid w:val="0011578A"/>
    <w:rsid w:val="0012634E"/>
    <w:rsid w:val="001267CB"/>
    <w:rsid w:val="001311CA"/>
    <w:rsid w:val="0013475F"/>
    <w:rsid w:val="00134DAF"/>
    <w:rsid w:val="001350C9"/>
    <w:rsid w:val="00146549"/>
    <w:rsid w:val="00153E64"/>
    <w:rsid w:val="00153F72"/>
    <w:rsid w:val="00154DA7"/>
    <w:rsid w:val="0016506E"/>
    <w:rsid w:val="00173DBD"/>
    <w:rsid w:val="00175F2F"/>
    <w:rsid w:val="0017751D"/>
    <w:rsid w:val="00177C37"/>
    <w:rsid w:val="0018694F"/>
    <w:rsid w:val="0018727F"/>
    <w:rsid w:val="001875B0"/>
    <w:rsid w:val="00190BCA"/>
    <w:rsid w:val="00191926"/>
    <w:rsid w:val="00191EA2"/>
    <w:rsid w:val="001922B5"/>
    <w:rsid w:val="00192311"/>
    <w:rsid w:val="001936DC"/>
    <w:rsid w:val="001955DA"/>
    <w:rsid w:val="001A0BC3"/>
    <w:rsid w:val="001A49DC"/>
    <w:rsid w:val="001A5E57"/>
    <w:rsid w:val="001A65B5"/>
    <w:rsid w:val="001A6A89"/>
    <w:rsid w:val="001B5901"/>
    <w:rsid w:val="001B5A0B"/>
    <w:rsid w:val="001B6EAD"/>
    <w:rsid w:val="001B6F1E"/>
    <w:rsid w:val="001C421E"/>
    <w:rsid w:val="001C6CE6"/>
    <w:rsid w:val="001D6AE9"/>
    <w:rsid w:val="001E2C78"/>
    <w:rsid w:val="001E31A0"/>
    <w:rsid w:val="001E4D0C"/>
    <w:rsid w:val="001E715D"/>
    <w:rsid w:val="002035A5"/>
    <w:rsid w:val="00204BEE"/>
    <w:rsid w:val="00205BE3"/>
    <w:rsid w:val="00206EFE"/>
    <w:rsid w:val="00207905"/>
    <w:rsid w:val="002156C4"/>
    <w:rsid w:val="0021660C"/>
    <w:rsid w:val="0021725B"/>
    <w:rsid w:val="00223F4E"/>
    <w:rsid w:val="0022788E"/>
    <w:rsid w:val="0023207F"/>
    <w:rsid w:val="00233D97"/>
    <w:rsid w:val="00253747"/>
    <w:rsid w:val="00256E6A"/>
    <w:rsid w:val="002603F1"/>
    <w:rsid w:val="002651D9"/>
    <w:rsid w:val="00272562"/>
    <w:rsid w:val="0027443C"/>
    <w:rsid w:val="00275E83"/>
    <w:rsid w:val="00275EFA"/>
    <w:rsid w:val="00275F00"/>
    <w:rsid w:val="00295E24"/>
    <w:rsid w:val="002A19A2"/>
    <w:rsid w:val="002A1E91"/>
    <w:rsid w:val="002A3774"/>
    <w:rsid w:val="002A3CFD"/>
    <w:rsid w:val="002A60E1"/>
    <w:rsid w:val="002B2FD1"/>
    <w:rsid w:val="002B30FE"/>
    <w:rsid w:val="002B611F"/>
    <w:rsid w:val="002C5D67"/>
    <w:rsid w:val="002C5E18"/>
    <w:rsid w:val="002C6C78"/>
    <w:rsid w:val="002C726F"/>
    <w:rsid w:val="002D392A"/>
    <w:rsid w:val="002D4146"/>
    <w:rsid w:val="002D7956"/>
    <w:rsid w:val="002E10FF"/>
    <w:rsid w:val="002E1307"/>
    <w:rsid w:val="002E4AE3"/>
    <w:rsid w:val="002E4BF8"/>
    <w:rsid w:val="002E64FF"/>
    <w:rsid w:val="002E7671"/>
    <w:rsid w:val="002F1BBE"/>
    <w:rsid w:val="002F3EB8"/>
    <w:rsid w:val="002F522B"/>
    <w:rsid w:val="002F65B2"/>
    <w:rsid w:val="00305208"/>
    <w:rsid w:val="00314F38"/>
    <w:rsid w:val="0032672F"/>
    <w:rsid w:val="003311B2"/>
    <w:rsid w:val="003351A6"/>
    <w:rsid w:val="00335A26"/>
    <w:rsid w:val="0034185F"/>
    <w:rsid w:val="00343211"/>
    <w:rsid w:val="00346095"/>
    <w:rsid w:val="003511E0"/>
    <w:rsid w:val="00352F52"/>
    <w:rsid w:val="00353A8B"/>
    <w:rsid w:val="003556B0"/>
    <w:rsid w:val="00363710"/>
    <w:rsid w:val="00366010"/>
    <w:rsid w:val="0036603A"/>
    <w:rsid w:val="00371195"/>
    <w:rsid w:val="0038119D"/>
    <w:rsid w:val="00382EAD"/>
    <w:rsid w:val="003902CA"/>
    <w:rsid w:val="00391722"/>
    <w:rsid w:val="00393493"/>
    <w:rsid w:val="0039359F"/>
    <w:rsid w:val="00394D62"/>
    <w:rsid w:val="003A33EB"/>
    <w:rsid w:val="003B0205"/>
    <w:rsid w:val="003B4258"/>
    <w:rsid w:val="003C3A11"/>
    <w:rsid w:val="003C4EB7"/>
    <w:rsid w:val="003D030E"/>
    <w:rsid w:val="003D1962"/>
    <w:rsid w:val="003E3172"/>
    <w:rsid w:val="003E3C38"/>
    <w:rsid w:val="003E64F9"/>
    <w:rsid w:val="003E751A"/>
    <w:rsid w:val="003F0927"/>
    <w:rsid w:val="003F22FB"/>
    <w:rsid w:val="003F2844"/>
    <w:rsid w:val="003F4558"/>
    <w:rsid w:val="00401F63"/>
    <w:rsid w:val="00415547"/>
    <w:rsid w:val="0041654E"/>
    <w:rsid w:val="00420E23"/>
    <w:rsid w:val="00425D27"/>
    <w:rsid w:val="004262A7"/>
    <w:rsid w:val="0042709C"/>
    <w:rsid w:val="00431872"/>
    <w:rsid w:val="00434582"/>
    <w:rsid w:val="004347B3"/>
    <w:rsid w:val="00434B49"/>
    <w:rsid w:val="004353B1"/>
    <w:rsid w:val="0043590E"/>
    <w:rsid w:val="004366CC"/>
    <w:rsid w:val="004371DA"/>
    <w:rsid w:val="00443028"/>
    <w:rsid w:val="0044449B"/>
    <w:rsid w:val="004522E2"/>
    <w:rsid w:val="004611E2"/>
    <w:rsid w:val="00461A96"/>
    <w:rsid w:val="004641E4"/>
    <w:rsid w:val="00464743"/>
    <w:rsid w:val="004701BF"/>
    <w:rsid w:val="0047022F"/>
    <w:rsid w:val="0047130F"/>
    <w:rsid w:val="00472BC0"/>
    <w:rsid w:val="00473435"/>
    <w:rsid w:val="00473806"/>
    <w:rsid w:val="00475987"/>
    <w:rsid w:val="00477528"/>
    <w:rsid w:val="0048377F"/>
    <w:rsid w:val="00484FAB"/>
    <w:rsid w:val="00486B31"/>
    <w:rsid w:val="004903B6"/>
    <w:rsid w:val="00490DDF"/>
    <w:rsid w:val="0049141D"/>
    <w:rsid w:val="004939CB"/>
    <w:rsid w:val="004A05E3"/>
    <w:rsid w:val="004A7C0F"/>
    <w:rsid w:val="004B45E8"/>
    <w:rsid w:val="004B4A0E"/>
    <w:rsid w:val="004C0E2B"/>
    <w:rsid w:val="004C6D7B"/>
    <w:rsid w:val="004C7601"/>
    <w:rsid w:val="004D1D5D"/>
    <w:rsid w:val="004D2067"/>
    <w:rsid w:val="004D34F3"/>
    <w:rsid w:val="004D7992"/>
    <w:rsid w:val="004E299E"/>
    <w:rsid w:val="004E4A64"/>
    <w:rsid w:val="004F0681"/>
    <w:rsid w:val="004F2E3E"/>
    <w:rsid w:val="004F78EF"/>
    <w:rsid w:val="004F7F43"/>
    <w:rsid w:val="005015B0"/>
    <w:rsid w:val="005024A1"/>
    <w:rsid w:val="00502575"/>
    <w:rsid w:val="0050458E"/>
    <w:rsid w:val="0050747A"/>
    <w:rsid w:val="005146CB"/>
    <w:rsid w:val="00517FBA"/>
    <w:rsid w:val="005232AD"/>
    <w:rsid w:val="0052393B"/>
    <w:rsid w:val="0052738F"/>
    <w:rsid w:val="00527C7D"/>
    <w:rsid w:val="00536202"/>
    <w:rsid w:val="00537C46"/>
    <w:rsid w:val="0054020F"/>
    <w:rsid w:val="00551FD7"/>
    <w:rsid w:val="005547FC"/>
    <w:rsid w:val="00555D6F"/>
    <w:rsid w:val="00561E3B"/>
    <w:rsid w:val="005636D9"/>
    <w:rsid w:val="005661B3"/>
    <w:rsid w:val="00566EE2"/>
    <w:rsid w:val="00570E38"/>
    <w:rsid w:val="00576F2F"/>
    <w:rsid w:val="00583553"/>
    <w:rsid w:val="005862F4"/>
    <w:rsid w:val="0058649D"/>
    <w:rsid w:val="00587786"/>
    <w:rsid w:val="0059023E"/>
    <w:rsid w:val="00592C9B"/>
    <w:rsid w:val="005A10F9"/>
    <w:rsid w:val="005A1122"/>
    <w:rsid w:val="005A219F"/>
    <w:rsid w:val="005A406A"/>
    <w:rsid w:val="005A43F7"/>
    <w:rsid w:val="005A6456"/>
    <w:rsid w:val="005A7D09"/>
    <w:rsid w:val="005B076E"/>
    <w:rsid w:val="005B1C92"/>
    <w:rsid w:val="005B7619"/>
    <w:rsid w:val="005C12AC"/>
    <w:rsid w:val="005C24F2"/>
    <w:rsid w:val="005D10B1"/>
    <w:rsid w:val="005D1669"/>
    <w:rsid w:val="005D2B47"/>
    <w:rsid w:val="005D51A9"/>
    <w:rsid w:val="005D7395"/>
    <w:rsid w:val="005E31E8"/>
    <w:rsid w:val="005E7A5C"/>
    <w:rsid w:val="005F3942"/>
    <w:rsid w:val="005F3F42"/>
    <w:rsid w:val="006027D6"/>
    <w:rsid w:val="006054C6"/>
    <w:rsid w:val="006055D7"/>
    <w:rsid w:val="006111BD"/>
    <w:rsid w:val="00612FFF"/>
    <w:rsid w:val="00621154"/>
    <w:rsid w:val="006244DC"/>
    <w:rsid w:val="006368F2"/>
    <w:rsid w:val="0064054E"/>
    <w:rsid w:val="006426FF"/>
    <w:rsid w:val="00642704"/>
    <w:rsid w:val="00643E37"/>
    <w:rsid w:val="00645FE4"/>
    <w:rsid w:val="006464EF"/>
    <w:rsid w:val="00651030"/>
    <w:rsid w:val="00652E27"/>
    <w:rsid w:val="006567A9"/>
    <w:rsid w:val="00671BC7"/>
    <w:rsid w:val="00672D6C"/>
    <w:rsid w:val="0067650A"/>
    <w:rsid w:val="00680FAD"/>
    <w:rsid w:val="00681DB1"/>
    <w:rsid w:val="006829F6"/>
    <w:rsid w:val="006843EA"/>
    <w:rsid w:val="006849E8"/>
    <w:rsid w:val="006955B3"/>
    <w:rsid w:val="006A51C6"/>
    <w:rsid w:val="006A5CA8"/>
    <w:rsid w:val="006A6856"/>
    <w:rsid w:val="006A7E02"/>
    <w:rsid w:val="006B0897"/>
    <w:rsid w:val="006B14E0"/>
    <w:rsid w:val="006B168A"/>
    <w:rsid w:val="006B50D7"/>
    <w:rsid w:val="006B5135"/>
    <w:rsid w:val="006B7910"/>
    <w:rsid w:val="006C19B0"/>
    <w:rsid w:val="006C52DB"/>
    <w:rsid w:val="006C5A21"/>
    <w:rsid w:val="006C6718"/>
    <w:rsid w:val="006C7E5E"/>
    <w:rsid w:val="006F189A"/>
    <w:rsid w:val="007002F5"/>
    <w:rsid w:val="00704654"/>
    <w:rsid w:val="00704ABC"/>
    <w:rsid w:val="00704FF8"/>
    <w:rsid w:val="00707F79"/>
    <w:rsid w:val="0071008F"/>
    <w:rsid w:val="0071059B"/>
    <w:rsid w:val="007113B0"/>
    <w:rsid w:val="0071690D"/>
    <w:rsid w:val="00721866"/>
    <w:rsid w:val="0072223D"/>
    <w:rsid w:val="0072385A"/>
    <w:rsid w:val="007247F0"/>
    <w:rsid w:val="00727301"/>
    <w:rsid w:val="007305FC"/>
    <w:rsid w:val="00733B7C"/>
    <w:rsid w:val="00734996"/>
    <w:rsid w:val="00736F63"/>
    <w:rsid w:val="00740152"/>
    <w:rsid w:val="00743E9D"/>
    <w:rsid w:val="0074482A"/>
    <w:rsid w:val="00746573"/>
    <w:rsid w:val="0075127F"/>
    <w:rsid w:val="00754CAA"/>
    <w:rsid w:val="0075744A"/>
    <w:rsid w:val="00762DCA"/>
    <w:rsid w:val="00763071"/>
    <w:rsid w:val="00764E86"/>
    <w:rsid w:val="00765A00"/>
    <w:rsid w:val="0076616E"/>
    <w:rsid w:val="00773A6E"/>
    <w:rsid w:val="00774E9A"/>
    <w:rsid w:val="0077592F"/>
    <w:rsid w:val="00777D56"/>
    <w:rsid w:val="007813C2"/>
    <w:rsid w:val="00781749"/>
    <w:rsid w:val="007851CA"/>
    <w:rsid w:val="00790041"/>
    <w:rsid w:val="007915FE"/>
    <w:rsid w:val="00793120"/>
    <w:rsid w:val="00796DBC"/>
    <w:rsid w:val="007974F9"/>
    <w:rsid w:val="00797FEC"/>
    <w:rsid w:val="007A05F4"/>
    <w:rsid w:val="007A284D"/>
    <w:rsid w:val="007A5F6F"/>
    <w:rsid w:val="007C4CF4"/>
    <w:rsid w:val="007C5A46"/>
    <w:rsid w:val="007C6AF8"/>
    <w:rsid w:val="007C7C77"/>
    <w:rsid w:val="007D0235"/>
    <w:rsid w:val="007D2A0E"/>
    <w:rsid w:val="007D4D5A"/>
    <w:rsid w:val="007D5082"/>
    <w:rsid w:val="007D517E"/>
    <w:rsid w:val="007D563D"/>
    <w:rsid w:val="007E012B"/>
    <w:rsid w:val="007E1DEA"/>
    <w:rsid w:val="007E7D23"/>
    <w:rsid w:val="007F3345"/>
    <w:rsid w:val="007F3F31"/>
    <w:rsid w:val="007F40EE"/>
    <w:rsid w:val="007F450A"/>
    <w:rsid w:val="007F6058"/>
    <w:rsid w:val="00800306"/>
    <w:rsid w:val="008023BD"/>
    <w:rsid w:val="0080511E"/>
    <w:rsid w:val="00810082"/>
    <w:rsid w:val="0081200F"/>
    <w:rsid w:val="00812BFC"/>
    <w:rsid w:val="008153DC"/>
    <w:rsid w:val="00816609"/>
    <w:rsid w:val="00820075"/>
    <w:rsid w:val="00827193"/>
    <w:rsid w:val="00827F98"/>
    <w:rsid w:val="008360B6"/>
    <w:rsid w:val="00836611"/>
    <w:rsid w:val="00837FAC"/>
    <w:rsid w:val="00856C61"/>
    <w:rsid w:val="00862303"/>
    <w:rsid w:val="00863371"/>
    <w:rsid w:val="00863CC4"/>
    <w:rsid w:val="00864C2C"/>
    <w:rsid w:val="00867B51"/>
    <w:rsid w:val="00881C2C"/>
    <w:rsid w:val="008860B6"/>
    <w:rsid w:val="0089152E"/>
    <w:rsid w:val="00891F3F"/>
    <w:rsid w:val="00892488"/>
    <w:rsid w:val="008A2014"/>
    <w:rsid w:val="008A39C4"/>
    <w:rsid w:val="008A57DC"/>
    <w:rsid w:val="008A58AC"/>
    <w:rsid w:val="008B2CA9"/>
    <w:rsid w:val="008B2EA4"/>
    <w:rsid w:val="008B7147"/>
    <w:rsid w:val="008B7778"/>
    <w:rsid w:val="008B7F22"/>
    <w:rsid w:val="008C2ADF"/>
    <w:rsid w:val="008C4425"/>
    <w:rsid w:val="008C7243"/>
    <w:rsid w:val="008D4DCA"/>
    <w:rsid w:val="008D52B1"/>
    <w:rsid w:val="008D61DA"/>
    <w:rsid w:val="008D6474"/>
    <w:rsid w:val="008D70A4"/>
    <w:rsid w:val="008E07DE"/>
    <w:rsid w:val="008E4459"/>
    <w:rsid w:val="008E5A48"/>
    <w:rsid w:val="008F0F1F"/>
    <w:rsid w:val="008F169C"/>
    <w:rsid w:val="008F342D"/>
    <w:rsid w:val="008F3EA5"/>
    <w:rsid w:val="008F55D9"/>
    <w:rsid w:val="00900195"/>
    <w:rsid w:val="00900886"/>
    <w:rsid w:val="0090195E"/>
    <w:rsid w:val="0090241C"/>
    <w:rsid w:val="00903750"/>
    <w:rsid w:val="00906D84"/>
    <w:rsid w:val="00914499"/>
    <w:rsid w:val="00914CDA"/>
    <w:rsid w:val="009154BD"/>
    <w:rsid w:val="0091777E"/>
    <w:rsid w:val="00920FD9"/>
    <w:rsid w:val="00921C6A"/>
    <w:rsid w:val="0092259B"/>
    <w:rsid w:val="009272C4"/>
    <w:rsid w:val="00927E9D"/>
    <w:rsid w:val="0093557D"/>
    <w:rsid w:val="00941B0E"/>
    <w:rsid w:val="009438E2"/>
    <w:rsid w:val="0094439F"/>
    <w:rsid w:val="009504BF"/>
    <w:rsid w:val="00952A43"/>
    <w:rsid w:val="00954EB1"/>
    <w:rsid w:val="00956A57"/>
    <w:rsid w:val="00957176"/>
    <w:rsid w:val="00961640"/>
    <w:rsid w:val="00962C87"/>
    <w:rsid w:val="00964714"/>
    <w:rsid w:val="0096474D"/>
    <w:rsid w:val="00967229"/>
    <w:rsid w:val="00971236"/>
    <w:rsid w:val="00972227"/>
    <w:rsid w:val="00977D10"/>
    <w:rsid w:val="009818B9"/>
    <w:rsid w:val="00982040"/>
    <w:rsid w:val="00982167"/>
    <w:rsid w:val="00987947"/>
    <w:rsid w:val="009926B8"/>
    <w:rsid w:val="00994956"/>
    <w:rsid w:val="009A01E9"/>
    <w:rsid w:val="009A14ED"/>
    <w:rsid w:val="009A23F0"/>
    <w:rsid w:val="009A2C44"/>
    <w:rsid w:val="009B1224"/>
    <w:rsid w:val="009B2EA4"/>
    <w:rsid w:val="009B43DA"/>
    <w:rsid w:val="009B4F9B"/>
    <w:rsid w:val="009C1BDE"/>
    <w:rsid w:val="009C5432"/>
    <w:rsid w:val="009C7513"/>
    <w:rsid w:val="009C7D38"/>
    <w:rsid w:val="009D0562"/>
    <w:rsid w:val="009D1B15"/>
    <w:rsid w:val="009E2871"/>
    <w:rsid w:val="009E7D01"/>
    <w:rsid w:val="009F090D"/>
    <w:rsid w:val="009F0C49"/>
    <w:rsid w:val="009F2125"/>
    <w:rsid w:val="009F3010"/>
    <w:rsid w:val="00A038C9"/>
    <w:rsid w:val="00A07F81"/>
    <w:rsid w:val="00A1024A"/>
    <w:rsid w:val="00A12B8A"/>
    <w:rsid w:val="00A1357F"/>
    <w:rsid w:val="00A1650E"/>
    <w:rsid w:val="00A2087B"/>
    <w:rsid w:val="00A22D87"/>
    <w:rsid w:val="00A24E33"/>
    <w:rsid w:val="00A26DD1"/>
    <w:rsid w:val="00A31615"/>
    <w:rsid w:val="00A328D4"/>
    <w:rsid w:val="00A333F5"/>
    <w:rsid w:val="00A354AA"/>
    <w:rsid w:val="00A41F62"/>
    <w:rsid w:val="00A41F65"/>
    <w:rsid w:val="00A42B33"/>
    <w:rsid w:val="00A43F3F"/>
    <w:rsid w:val="00A45072"/>
    <w:rsid w:val="00A5325A"/>
    <w:rsid w:val="00A539A9"/>
    <w:rsid w:val="00A552AD"/>
    <w:rsid w:val="00A57638"/>
    <w:rsid w:val="00A57BD9"/>
    <w:rsid w:val="00A60D7C"/>
    <w:rsid w:val="00A63A7F"/>
    <w:rsid w:val="00A7404F"/>
    <w:rsid w:val="00A752FF"/>
    <w:rsid w:val="00A80936"/>
    <w:rsid w:val="00A8312A"/>
    <w:rsid w:val="00A85921"/>
    <w:rsid w:val="00A90748"/>
    <w:rsid w:val="00A93EC7"/>
    <w:rsid w:val="00A973E1"/>
    <w:rsid w:val="00AA04F2"/>
    <w:rsid w:val="00AA190E"/>
    <w:rsid w:val="00AA222E"/>
    <w:rsid w:val="00AA3928"/>
    <w:rsid w:val="00AA3CE4"/>
    <w:rsid w:val="00AA4A52"/>
    <w:rsid w:val="00AB4858"/>
    <w:rsid w:val="00AB60CF"/>
    <w:rsid w:val="00AC0024"/>
    <w:rsid w:val="00AC04B8"/>
    <w:rsid w:val="00AC06AD"/>
    <w:rsid w:val="00AC6F97"/>
    <w:rsid w:val="00AD2B16"/>
    <w:rsid w:val="00AD44ED"/>
    <w:rsid w:val="00AD7539"/>
    <w:rsid w:val="00AE44A2"/>
    <w:rsid w:val="00AE5969"/>
    <w:rsid w:val="00AE71F1"/>
    <w:rsid w:val="00AE7661"/>
    <w:rsid w:val="00AF157D"/>
    <w:rsid w:val="00AF55BE"/>
    <w:rsid w:val="00AF6102"/>
    <w:rsid w:val="00AF62B0"/>
    <w:rsid w:val="00AF7877"/>
    <w:rsid w:val="00B0023C"/>
    <w:rsid w:val="00B01C78"/>
    <w:rsid w:val="00B035B5"/>
    <w:rsid w:val="00B03EA4"/>
    <w:rsid w:val="00B07D54"/>
    <w:rsid w:val="00B2117A"/>
    <w:rsid w:val="00B25CA0"/>
    <w:rsid w:val="00B267CC"/>
    <w:rsid w:val="00B27E37"/>
    <w:rsid w:val="00B34C36"/>
    <w:rsid w:val="00B367D5"/>
    <w:rsid w:val="00B41C7F"/>
    <w:rsid w:val="00B4269B"/>
    <w:rsid w:val="00B429FE"/>
    <w:rsid w:val="00B45437"/>
    <w:rsid w:val="00B45A64"/>
    <w:rsid w:val="00B5041E"/>
    <w:rsid w:val="00B52F92"/>
    <w:rsid w:val="00B53278"/>
    <w:rsid w:val="00B550FA"/>
    <w:rsid w:val="00B6018E"/>
    <w:rsid w:val="00B64AE8"/>
    <w:rsid w:val="00B659C0"/>
    <w:rsid w:val="00B70F6E"/>
    <w:rsid w:val="00B75C34"/>
    <w:rsid w:val="00B827F3"/>
    <w:rsid w:val="00B828BE"/>
    <w:rsid w:val="00B84D26"/>
    <w:rsid w:val="00B85D6A"/>
    <w:rsid w:val="00BA1431"/>
    <w:rsid w:val="00BA1721"/>
    <w:rsid w:val="00BA3080"/>
    <w:rsid w:val="00BA3568"/>
    <w:rsid w:val="00BA4327"/>
    <w:rsid w:val="00BB013D"/>
    <w:rsid w:val="00BB1297"/>
    <w:rsid w:val="00BB4565"/>
    <w:rsid w:val="00BB5861"/>
    <w:rsid w:val="00BC0084"/>
    <w:rsid w:val="00BC0633"/>
    <w:rsid w:val="00BC4498"/>
    <w:rsid w:val="00BC56B0"/>
    <w:rsid w:val="00BC7CD7"/>
    <w:rsid w:val="00BD3A47"/>
    <w:rsid w:val="00BE18AA"/>
    <w:rsid w:val="00BE2143"/>
    <w:rsid w:val="00BF15DB"/>
    <w:rsid w:val="00BF2EF8"/>
    <w:rsid w:val="00BF7030"/>
    <w:rsid w:val="00BF75E3"/>
    <w:rsid w:val="00BF798F"/>
    <w:rsid w:val="00BF7BFE"/>
    <w:rsid w:val="00C007E4"/>
    <w:rsid w:val="00C01CEE"/>
    <w:rsid w:val="00C04B8B"/>
    <w:rsid w:val="00C2164C"/>
    <w:rsid w:val="00C371F7"/>
    <w:rsid w:val="00C37822"/>
    <w:rsid w:val="00C4306F"/>
    <w:rsid w:val="00C43F0B"/>
    <w:rsid w:val="00C447D0"/>
    <w:rsid w:val="00C476B2"/>
    <w:rsid w:val="00C61707"/>
    <w:rsid w:val="00C65E1B"/>
    <w:rsid w:val="00C67B6B"/>
    <w:rsid w:val="00C75823"/>
    <w:rsid w:val="00C76BD1"/>
    <w:rsid w:val="00C77BC7"/>
    <w:rsid w:val="00C83DCB"/>
    <w:rsid w:val="00C845FD"/>
    <w:rsid w:val="00C856FF"/>
    <w:rsid w:val="00C91D54"/>
    <w:rsid w:val="00CA4413"/>
    <w:rsid w:val="00CA6C45"/>
    <w:rsid w:val="00CC0169"/>
    <w:rsid w:val="00CC3F12"/>
    <w:rsid w:val="00CC4E00"/>
    <w:rsid w:val="00CC74B1"/>
    <w:rsid w:val="00CD2EF5"/>
    <w:rsid w:val="00CD6AEB"/>
    <w:rsid w:val="00CE1199"/>
    <w:rsid w:val="00CE1FA3"/>
    <w:rsid w:val="00CE5087"/>
    <w:rsid w:val="00CF1D04"/>
    <w:rsid w:val="00D0029E"/>
    <w:rsid w:val="00D0034C"/>
    <w:rsid w:val="00D042D6"/>
    <w:rsid w:val="00D05130"/>
    <w:rsid w:val="00D05608"/>
    <w:rsid w:val="00D072B8"/>
    <w:rsid w:val="00D07BC8"/>
    <w:rsid w:val="00D11D55"/>
    <w:rsid w:val="00D14B42"/>
    <w:rsid w:val="00D20045"/>
    <w:rsid w:val="00D2254E"/>
    <w:rsid w:val="00D301AA"/>
    <w:rsid w:val="00D36D50"/>
    <w:rsid w:val="00D40CAF"/>
    <w:rsid w:val="00D447F6"/>
    <w:rsid w:val="00D51FDB"/>
    <w:rsid w:val="00D54D8E"/>
    <w:rsid w:val="00D55BFC"/>
    <w:rsid w:val="00D5704B"/>
    <w:rsid w:val="00D57639"/>
    <w:rsid w:val="00D62405"/>
    <w:rsid w:val="00D62B29"/>
    <w:rsid w:val="00D64338"/>
    <w:rsid w:val="00D7103C"/>
    <w:rsid w:val="00D72922"/>
    <w:rsid w:val="00D760ED"/>
    <w:rsid w:val="00D76EA9"/>
    <w:rsid w:val="00D8001B"/>
    <w:rsid w:val="00D8032F"/>
    <w:rsid w:val="00D82FC2"/>
    <w:rsid w:val="00D9030C"/>
    <w:rsid w:val="00D96FE6"/>
    <w:rsid w:val="00DA08AB"/>
    <w:rsid w:val="00DA40C0"/>
    <w:rsid w:val="00DA6A43"/>
    <w:rsid w:val="00DB0D7C"/>
    <w:rsid w:val="00DB3CEA"/>
    <w:rsid w:val="00DB6B89"/>
    <w:rsid w:val="00DC066F"/>
    <w:rsid w:val="00DC12CB"/>
    <w:rsid w:val="00DC19BD"/>
    <w:rsid w:val="00DC2B69"/>
    <w:rsid w:val="00DC36EB"/>
    <w:rsid w:val="00DC527F"/>
    <w:rsid w:val="00DC5B2F"/>
    <w:rsid w:val="00DD692B"/>
    <w:rsid w:val="00DE1FC8"/>
    <w:rsid w:val="00DE50D2"/>
    <w:rsid w:val="00DF084F"/>
    <w:rsid w:val="00DF111D"/>
    <w:rsid w:val="00DF180F"/>
    <w:rsid w:val="00DF368D"/>
    <w:rsid w:val="00DF733B"/>
    <w:rsid w:val="00DF7D35"/>
    <w:rsid w:val="00E027C6"/>
    <w:rsid w:val="00E04388"/>
    <w:rsid w:val="00E07FAF"/>
    <w:rsid w:val="00E116B2"/>
    <w:rsid w:val="00E235EB"/>
    <w:rsid w:val="00E25AD4"/>
    <w:rsid w:val="00E25EC8"/>
    <w:rsid w:val="00E35CFE"/>
    <w:rsid w:val="00E37237"/>
    <w:rsid w:val="00E400D1"/>
    <w:rsid w:val="00E41416"/>
    <w:rsid w:val="00E45289"/>
    <w:rsid w:val="00E47CA3"/>
    <w:rsid w:val="00E63EAD"/>
    <w:rsid w:val="00E64835"/>
    <w:rsid w:val="00E64E64"/>
    <w:rsid w:val="00E664BF"/>
    <w:rsid w:val="00E66E21"/>
    <w:rsid w:val="00E71A1E"/>
    <w:rsid w:val="00E72D3C"/>
    <w:rsid w:val="00E7407D"/>
    <w:rsid w:val="00E77993"/>
    <w:rsid w:val="00E779B2"/>
    <w:rsid w:val="00E80C4F"/>
    <w:rsid w:val="00E80F36"/>
    <w:rsid w:val="00E826E3"/>
    <w:rsid w:val="00E869BD"/>
    <w:rsid w:val="00E94145"/>
    <w:rsid w:val="00EA0137"/>
    <w:rsid w:val="00EA0AFE"/>
    <w:rsid w:val="00EA1165"/>
    <w:rsid w:val="00EA1F8F"/>
    <w:rsid w:val="00EA6E17"/>
    <w:rsid w:val="00EB2D57"/>
    <w:rsid w:val="00EB4B54"/>
    <w:rsid w:val="00EB4CF3"/>
    <w:rsid w:val="00EC011C"/>
    <w:rsid w:val="00EC0741"/>
    <w:rsid w:val="00EC3D49"/>
    <w:rsid w:val="00EC42FC"/>
    <w:rsid w:val="00EC7AE6"/>
    <w:rsid w:val="00ED443E"/>
    <w:rsid w:val="00EE47AA"/>
    <w:rsid w:val="00EE744A"/>
    <w:rsid w:val="00EF017B"/>
    <w:rsid w:val="00EF107F"/>
    <w:rsid w:val="00EF3BCC"/>
    <w:rsid w:val="00EF538B"/>
    <w:rsid w:val="00F02495"/>
    <w:rsid w:val="00F06CD7"/>
    <w:rsid w:val="00F124BC"/>
    <w:rsid w:val="00F12556"/>
    <w:rsid w:val="00F13CA6"/>
    <w:rsid w:val="00F1523F"/>
    <w:rsid w:val="00F17581"/>
    <w:rsid w:val="00F2108C"/>
    <w:rsid w:val="00F24ABB"/>
    <w:rsid w:val="00F311FD"/>
    <w:rsid w:val="00F3150E"/>
    <w:rsid w:val="00F3362A"/>
    <w:rsid w:val="00F35864"/>
    <w:rsid w:val="00F365A1"/>
    <w:rsid w:val="00F451B4"/>
    <w:rsid w:val="00F4745F"/>
    <w:rsid w:val="00F5280B"/>
    <w:rsid w:val="00F53481"/>
    <w:rsid w:val="00F556C3"/>
    <w:rsid w:val="00F566E9"/>
    <w:rsid w:val="00F56D43"/>
    <w:rsid w:val="00F570AB"/>
    <w:rsid w:val="00F57FC7"/>
    <w:rsid w:val="00F611BD"/>
    <w:rsid w:val="00F61CEC"/>
    <w:rsid w:val="00F61DE3"/>
    <w:rsid w:val="00F64291"/>
    <w:rsid w:val="00F66C44"/>
    <w:rsid w:val="00F707BB"/>
    <w:rsid w:val="00F7173B"/>
    <w:rsid w:val="00F71FEE"/>
    <w:rsid w:val="00F735D7"/>
    <w:rsid w:val="00F754D4"/>
    <w:rsid w:val="00F80B06"/>
    <w:rsid w:val="00F85FAC"/>
    <w:rsid w:val="00F86B5B"/>
    <w:rsid w:val="00F90BD6"/>
    <w:rsid w:val="00F94C32"/>
    <w:rsid w:val="00FA0A5A"/>
    <w:rsid w:val="00FA1BC5"/>
    <w:rsid w:val="00FA1D78"/>
    <w:rsid w:val="00FA32DC"/>
    <w:rsid w:val="00FB3347"/>
    <w:rsid w:val="00FB3B77"/>
    <w:rsid w:val="00FC2151"/>
    <w:rsid w:val="00FC24C6"/>
    <w:rsid w:val="00FC287C"/>
    <w:rsid w:val="00FC4B1B"/>
    <w:rsid w:val="00FD5ADE"/>
    <w:rsid w:val="00FD6EEE"/>
    <w:rsid w:val="00FD7FCA"/>
    <w:rsid w:val="00FE0810"/>
    <w:rsid w:val="00FE29B9"/>
    <w:rsid w:val="00FE3D18"/>
    <w:rsid w:val="00FE4759"/>
    <w:rsid w:val="00FF6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8CC91C7D-A98F-4846-A163-F01E01F70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70465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1936DC"/>
    <w:pPr>
      <w:tabs>
        <w:tab w:val="right" w:leader="dot" w:pos="6403"/>
      </w:tabs>
      <w:spacing w:after="100"/>
      <w:jc w:val="both"/>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1936DC"/>
    <w:pPr>
      <w:tabs>
        <w:tab w:val="right" w:leader="dot" w:pos="6403"/>
      </w:tabs>
      <w:spacing w:after="100"/>
      <w:jc w:val="both"/>
    </w:pPr>
    <w:rPr>
      <w:rFonts w:ascii="Times New Roman" w:hAnsi="Times New Roman" w:cs="Times New Roman"/>
      <w:sz w:val="20"/>
      <w:szCs w:val="20"/>
    </w:r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table" w:styleId="afc">
    <w:name w:val="Table Grid"/>
    <w:basedOn w:val="a1"/>
    <w:uiPriority w:val="59"/>
    <w:rsid w:val="00352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570A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570A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9152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9152E"/>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d">
    <w:name w:val="List Paragraph"/>
    <w:basedOn w:val="a"/>
    <w:uiPriority w:val="34"/>
    <w:qFormat/>
    <w:rsid w:val="008F55D9"/>
    <w:pPr>
      <w:ind w:left="720"/>
      <w:contextualSpacing/>
    </w:pPr>
  </w:style>
  <w:style w:type="paragraph" w:customStyle="1" w:styleId="TableParagraph">
    <w:name w:val="Table Paragraph"/>
    <w:basedOn w:val="a"/>
    <w:uiPriority w:val="99"/>
    <w:qFormat/>
    <w:rsid w:val="00863371"/>
    <w:pPr>
      <w:autoSpaceDE w:val="0"/>
      <w:autoSpaceDN w:val="0"/>
      <w:spacing w:before="86"/>
      <w:ind w:left="76"/>
    </w:pPr>
    <w:rPr>
      <w:rFonts w:ascii="Times New Roman" w:eastAsia="Times New Roman" w:hAnsi="Times New Roman" w:cs="Times New Roman"/>
      <w:color w:val="auto"/>
      <w:sz w:val="22"/>
      <w:szCs w:val="22"/>
      <w:lang w:eastAsia="en-US" w:bidi="ar-SA"/>
    </w:rPr>
  </w:style>
  <w:style w:type="paragraph" w:styleId="afe">
    <w:name w:val="Body Text"/>
    <w:basedOn w:val="a"/>
    <w:link w:val="aff"/>
    <w:uiPriority w:val="1"/>
    <w:qFormat/>
    <w:rsid w:val="00191926"/>
    <w:pPr>
      <w:autoSpaceDE w:val="0"/>
      <w:autoSpaceDN w:val="0"/>
      <w:ind w:left="106"/>
    </w:pPr>
    <w:rPr>
      <w:rFonts w:ascii="Times New Roman" w:eastAsia="Times New Roman" w:hAnsi="Times New Roman" w:cs="Times New Roman"/>
      <w:color w:val="auto"/>
      <w:lang w:eastAsia="en-US" w:bidi="ar-SA"/>
    </w:rPr>
  </w:style>
  <w:style w:type="character" w:customStyle="1" w:styleId="aff">
    <w:name w:val="Основной текст Знак"/>
    <w:basedOn w:val="a0"/>
    <w:link w:val="afe"/>
    <w:uiPriority w:val="1"/>
    <w:rsid w:val="00191926"/>
    <w:rPr>
      <w:rFonts w:ascii="Times New Roman" w:eastAsia="Times New Roman" w:hAnsi="Times New Roman" w:cs="Times New Roman"/>
      <w:lang w:eastAsia="en-US" w:bidi="ar-SA"/>
    </w:rPr>
  </w:style>
  <w:style w:type="table" w:customStyle="1" w:styleId="TableGrid">
    <w:name w:val="TableGrid"/>
    <w:rsid w:val="00DA6A43"/>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paragraph" w:customStyle="1" w:styleId="Default">
    <w:name w:val="Default"/>
    <w:rsid w:val="00AA222E"/>
    <w:pPr>
      <w:widowControl/>
      <w:autoSpaceDE w:val="0"/>
      <w:autoSpaceDN w:val="0"/>
      <w:adjustRightInd w:val="0"/>
    </w:pPr>
    <w:rPr>
      <w:rFonts w:ascii="Times New Roman" w:hAnsi="Times New Roman" w:cs="Times New Roman"/>
      <w:color w:val="000000"/>
      <w:lang w:bidi="ar-SA"/>
    </w:rPr>
  </w:style>
  <w:style w:type="character" w:styleId="aff0">
    <w:name w:val="annotation reference"/>
    <w:basedOn w:val="a0"/>
    <w:uiPriority w:val="99"/>
    <w:semiHidden/>
    <w:unhideWhenUsed/>
    <w:rsid w:val="00EA0AFE"/>
    <w:rPr>
      <w:sz w:val="16"/>
      <w:szCs w:val="16"/>
    </w:rPr>
  </w:style>
  <w:style w:type="paragraph" w:styleId="aff1">
    <w:name w:val="annotation text"/>
    <w:basedOn w:val="a"/>
    <w:link w:val="aff2"/>
    <w:uiPriority w:val="99"/>
    <w:semiHidden/>
    <w:unhideWhenUsed/>
    <w:rsid w:val="00EA0AFE"/>
    <w:rPr>
      <w:sz w:val="20"/>
      <w:szCs w:val="20"/>
    </w:rPr>
  </w:style>
  <w:style w:type="character" w:customStyle="1" w:styleId="aff2">
    <w:name w:val="Текст примечания Знак"/>
    <w:basedOn w:val="a0"/>
    <w:link w:val="aff1"/>
    <w:uiPriority w:val="99"/>
    <w:semiHidden/>
    <w:rsid w:val="00EA0AFE"/>
    <w:rPr>
      <w:color w:val="000000"/>
      <w:sz w:val="20"/>
      <w:szCs w:val="20"/>
    </w:rPr>
  </w:style>
  <w:style w:type="paragraph" w:styleId="aff3">
    <w:name w:val="annotation subject"/>
    <w:basedOn w:val="aff1"/>
    <w:next w:val="aff1"/>
    <w:link w:val="aff4"/>
    <w:uiPriority w:val="99"/>
    <w:semiHidden/>
    <w:unhideWhenUsed/>
    <w:rsid w:val="00EA0AFE"/>
    <w:rPr>
      <w:b/>
      <w:bCs/>
    </w:rPr>
  </w:style>
  <w:style w:type="character" w:customStyle="1" w:styleId="aff4">
    <w:name w:val="Тема примечания Знак"/>
    <w:basedOn w:val="aff2"/>
    <w:link w:val="aff3"/>
    <w:uiPriority w:val="99"/>
    <w:semiHidden/>
    <w:rsid w:val="00EA0AFE"/>
    <w:rPr>
      <w:b/>
      <w:bCs/>
      <w:color w:val="000000"/>
      <w:sz w:val="20"/>
      <w:szCs w:val="20"/>
    </w:rPr>
  </w:style>
  <w:style w:type="table" w:customStyle="1" w:styleId="17">
    <w:name w:val="Сетка таблицы1"/>
    <w:basedOn w:val="a1"/>
    <w:next w:val="afc"/>
    <w:uiPriority w:val="59"/>
    <w:rsid w:val="004371DA"/>
    <w:pPr>
      <w:widowControl/>
    </w:pPr>
    <w:rPr>
      <w:rFonts w:ascii="Times New Roman" w:eastAsia="Calibri" w:hAnsi="Times New Roman"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
    <w:rsid w:val="00371195"/>
    <w:pPr>
      <w:widowControl/>
      <w:ind w:left="-560" w:right="-155"/>
    </w:pPr>
    <w:rPr>
      <w:rFonts w:ascii="Times New Roman" w:eastAsia="Times New Roman" w:hAnsi="Times New Roman" w:cs="Times New Roman"/>
      <w:sz w:val="28"/>
      <w:lang w:bidi="ar-SA"/>
    </w:rPr>
  </w:style>
  <w:style w:type="paragraph" w:styleId="aff6">
    <w:name w:val="Normal (Web)"/>
    <w:basedOn w:val="a"/>
    <w:uiPriority w:val="99"/>
    <w:rsid w:val="00206EFE"/>
    <w:pPr>
      <w:widowControl/>
      <w:spacing w:before="100" w:beforeAutospacing="1" w:after="100" w:afterAutospacing="1"/>
    </w:pPr>
    <w:rPr>
      <w:rFonts w:ascii="Calibri" w:eastAsia="Times New Roman" w:hAnsi="Calibri" w:cs="Times New Roman"/>
      <w:color w:val="auto"/>
      <w:lang w:bidi="ar-SA"/>
    </w:rPr>
  </w:style>
  <w:style w:type="paragraph" w:customStyle="1" w:styleId="18">
    <w:name w:val="Абзац списка1"/>
    <w:basedOn w:val="a"/>
    <w:rsid w:val="00206EFE"/>
    <w:pPr>
      <w:widowControl/>
      <w:spacing w:after="200" w:line="276" w:lineRule="auto"/>
      <w:ind w:left="720"/>
    </w:pPr>
    <w:rPr>
      <w:rFonts w:ascii="Calibri" w:eastAsia="Times New Roman" w:hAnsi="Calibri" w:cs="Calibri"/>
      <w:color w:val="auto"/>
      <w:sz w:val="22"/>
      <w:szCs w:val="22"/>
      <w:lang w:bidi="ar-SA"/>
    </w:rPr>
  </w:style>
  <w:style w:type="paragraph" w:styleId="aff7">
    <w:name w:val="No Spacing"/>
    <w:uiPriority w:val="1"/>
    <w:qFormat/>
    <w:rsid w:val="00206EFE"/>
    <w:pPr>
      <w:widowControl/>
    </w:pPr>
    <w:rPr>
      <w:rFonts w:ascii="Calibri" w:eastAsia="Calibri" w:hAnsi="Calibri" w:cs="Calibri"/>
      <w:sz w:val="22"/>
      <w:szCs w:val="22"/>
      <w:lang w:eastAsia="en-US" w:bidi="ar-SA"/>
    </w:rPr>
  </w:style>
  <w:style w:type="paragraph" w:styleId="aff8">
    <w:name w:val="Body Text Indent"/>
    <w:basedOn w:val="a"/>
    <w:link w:val="aff9"/>
    <w:uiPriority w:val="99"/>
    <w:semiHidden/>
    <w:unhideWhenUsed/>
    <w:rsid w:val="00672D6C"/>
    <w:pPr>
      <w:spacing w:after="120"/>
      <w:ind w:left="283"/>
    </w:pPr>
  </w:style>
  <w:style w:type="character" w:customStyle="1" w:styleId="aff9">
    <w:name w:val="Основной текст с отступом Знак"/>
    <w:basedOn w:val="a0"/>
    <w:link w:val="aff8"/>
    <w:uiPriority w:val="99"/>
    <w:semiHidden/>
    <w:rsid w:val="00672D6C"/>
    <w:rPr>
      <w:color w:val="000000"/>
    </w:rPr>
  </w:style>
  <w:style w:type="paragraph" w:styleId="28">
    <w:name w:val="Body Text Indent 2"/>
    <w:basedOn w:val="a"/>
    <w:link w:val="29"/>
    <w:uiPriority w:val="99"/>
    <w:semiHidden/>
    <w:unhideWhenUsed/>
    <w:rsid w:val="00672D6C"/>
    <w:pPr>
      <w:spacing w:after="120" w:line="480" w:lineRule="auto"/>
      <w:ind w:left="283"/>
    </w:pPr>
  </w:style>
  <w:style w:type="character" w:customStyle="1" w:styleId="29">
    <w:name w:val="Основной текст с отступом 2 Знак"/>
    <w:basedOn w:val="a0"/>
    <w:link w:val="28"/>
    <w:uiPriority w:val="99"/>
    <w:semiHidden/>
    <w:rsid w:val="00672D6C"/>
    <w:rPr>
      <w:color w:val="000000"/>
    </w:rPr>
  </w:style>
  <w:style w:type="paragraph" w:customStyle="1" w:styleId="c8">
    <w:name w:val="c8"/>
    <w:basedOn w:val="a"/>
    <w:rsid w:val="004D206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rsid w:val="004D2067"/>
  </w:style>
  <w:style w:type="character" w:customStyle="1" w:styleId="c14">
    <w:name w:val="c14"/>
    <w:rsid w:val="004D2067"/>
  </w:style>
  <w:style w:type="character" w:customStyle="1" w:styleId="20">
    <w:name w:val="Заголовок 2 Знак"/>
    <w:basedOn w:val="a0"/>
    <w:link w:val="2"/>
    <w:uiPriority w:val="9"/>
    <w:semiHidden/>
    <w:rsid w:val="00704654"/>
    <w:rPr>
      <w:rFonts w:asciiTheme="majorHAnsi" w:eastAsiaTheme="majorEastAsia" w:hAnsiTheme="majorHAnsi" w:cstheme="majorBidi"/>
      <w:color w:val="2F5496" w:themeColor="accent1" w:themeShade="BF"/>
      <w:sz w:val="26"/>
      <w:szCs w:val="26"/>
    </w:rPr>
  </w:style>
  <w:style w:type="character" w:customStyle="1" w:styleId="61">
    <w:name w:val="Основной текст (61)_"/>
    <w:basedOn w:val="a0"/>
    <w:link w:val="610"/>
    <w:locked/>
    <w:rsid w:val="00892488"/>
    <w:rPr>
      <w:rFonts w:ascii="SimHei" w:eastAsia="SimHei" w:hAnsi="SimHei"/>
      <w:sz w:val="42"/>
      <w:szCs w:val="42"/>
      <w:shd w:val="clear" w:color="auto" w:fill="FFFFFF"/>
    </w:rPr>
  </w:style>
  <w:style w:type="paragraph" w:customStyle="1" w:styleId="610">
    <w:name w:val="Основной текст (61)"/>
    <w:basedOn w:val="a"/>
    <w:link w:val="61"/>
    <w:rsid w:val="00892488"/>
    <w:pPr>
      <w:widowControl/>
      <w:shd w:val="clear" w:color="auto" w:fill="FFFFFF"/>
      <w:spacing w:line="240" w:lineRule="atLeast"/>
    </w:pPr>
    <w:rPr>
      <w:rFonts w:ascii="SimHei" w:eastAsia="SimHei" w:hAnsi="SimHei"/>
      <w:color w:val="auto"/>
      <w:sz w:val="42"/>
      <w:szCs w:val="42"/>
      <w:shd w:val="clear" w:color="auto" w:fill="FFFFFF"/>
    </w:rPr>
  </w:style>
  <w:style w:type="character" w:customStyle="1" w:styleId="62">
    <w:name w:val="Основной текст (62)_"/>
    <w:basedOn w:val="a0"/>
    <w:link w:val="620"/>
    <w:locked/>
    <w:rsid w:val="00892488"/>
    <w:rPr>
      <w:rFonts w:ascii="Georgia" w:hAnsi="Georgia"/>
      <w:sz w:val="33"/>
      <w:szCs w:val="33"/>
      <w:shd w:val="clear" w:color="auto" w:fill="FFFFFF"/>
    </w:rPr>
  </w:style>
  <w:style w:type="paragraph" w:customStyle="1" w:styleId="620">
    <w:name w:val="Основной текст (62)"/>
    <w:basedOn w:val="a"/>
    <w:link w:val="62"/>
    <w:rsid w:val="00892488"/>
    <w:pPr>
      <w:widowControl/>
      <w:shd w:val="clear" w:color="auto" w:fill="FFFFFF"/>
      <w:spacing w:line="240" w:lineRule="atLeast"/>
    </w:pPr>
    <w:rPr>
      <w:rFonts w:ascii="Georgia" w:hAnsi="Georgia"/>
      <w:color w:val="auto"/>
      <w:sz w:val="33"/>
      <w:szCs w:val="33"/>
      <w:shd w:val="clear" w:color="auto" w:fill="FFFFFF"/>
    </w:rPr>
  </w:style>
  <w:style w:type="paragraph" w:styleId="affa">
    <w:name w:val="footer"/>
    <w:basedOn w:val="a"/>
    <w:link w:val="affb"/>
    <w:uiPriority w:val="99"/>
    <w:unhideWhenUsed/>
    <w:rsid w:val="001C421E"/>
    <w:pPr>
      <w:tabs>
        <w:tab w:val="center" w:pos="4677"/>
        <w:tab w:val="right" w:pos="9355"/>
      </w:tabs>
    </w:pPr>
  </w:style>
  <w:style w:type="character" w:customStyle="1" w:styleId="affb">
    <w:name w:val="Нижний колонтитул Знак"/>
    <w:basedOn w:val="a0"/>
    <w:link w:val="affa"/>
    <w:uiPriority w:val="99"/>
    <w:rsid w:val="001C421E"/>
    <w:rPr>
      <w:color w:val="000000"/>
    </w:rPr>
  </w:style>
  <w:style w:type="character" w:customStyle="1" w:styleId="c0">
    <w:name w:val="c0"/>
    <w:basedOn w:val="a0"/>
    <w:rsid w:val="003D1962"/>
  </w:style>
  <w:style w:type="character" w:customStyle="1" w:styleId="c2">
    <w:name w:val="c2"/>
    <w:rsid w:val="0064054E"/>
  </w:style>
  <w:style w:type="paragraph" w:customStyle="1" w:styleId="2a">
    <w:name w:val="Абзац списка2"/>
    <w:basedOn w:val="a"/>
    <w:rsid w:val="00425D27"/>
    <w:pPr>
      <w:widowControl/>
      <w:ind w:left="720"/>
    </w:pPr>
    <w:rPr>
      <w:rFonts w:ascii="Times New Roman" w:eastAsia="Calibri" w:hAnsi="Times New Roman" w:cs="Times New Roman"/>
      <w:color w:val="auto"/>
      <w:lang w:bidi="ar-SA"/>
    </w:rPr>
  </w:style>
  <w:style w:type="paragraph" w:customStyle="1" w:styleId="affc">
    <w:name w:val="Базовый"/>
    <w:rsid w:val="00425D27"/>
    <w:pPr>
      <w:widowControl/>
      <w:suppressAutoHyphens/>
      <w:spacing w:after="200" w:line="276" w:lineRule="auto"/>
    </w:pPr>
    <w:rPr>
      <w:rFonts w:ascii="Calibri" w:eastAsia="SimSun" w:hAnsi="Calibri" w:cs="Calibri"/>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7347">
      <w:bodyDiv w:val="1"/>
      <w:marLeft w:val="0"/>
      <w:marRight w:val="0"/>
      <w:marTop w:val="0"/>
      <w:marBottom w:val="0"/>
      <w:divBdr>
        <w:top w:val="none" w:sz="0" w:space="0" w:color="auto"/>
        <w:left w:val="none" w:sz="0" w:space="0" w:color="auto"/>
        <w:bottom w:val="none" w:sz="0" w:space="0" w:color="auto"/>
        <w:right w:val="none" w:sz="0" w:space="0" w:color="auto"/>
      </w:divBdr>
    </w:div>
    <w:div w:id="1757047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resh.edu.ru" TargetMode="External"/><Relationship Id="rId769" Type="http://schemas.openxmlformats.org/officeDocument/2006/relationships/hyperlink" Target="http://resh.edu.ru" TargetMode="External"/><Relationship Id="rId976" Type="http://schemas.openxmlformats.org/officeDocument/2006/relationships/hyperlink" Target="https://www.yaklass.ru/p/history/5-klass/zhizn-pervobytnykh-liudei-6002394/pervobytnye-okhotniki-i-sobirateli-6538359" TargetMode="External"/><Relationship Id="rId21" Type="http://schemas.openxmlformats.org/officeDocument/2006/relationships/hyperlink" Target="https://m.edsoo.ru/7f413034" TargetMode="External"/><Relationship Id="rId324" Type="http://schemas.openxmlformats.org/officeDocument/2006/relationships/hyperlink" Target="https://m.edsoo.ru/7f416a9a" TargetMode="External"/><Relationship Id="rId531" Type="http://schemas.openxmlformats.org/officeDocument/2006/relationships/hyperlink" Target="https://m.edsoo.ru/7f417fb2" TargetMode="External"/><Relationship Id="rId629" Type="http://schemas.openxmlformats.org/officeDocument/2006/relationships/hyperlink" Target="https://m.edsoo.ru/7f418886" TargetMode="External"/><Relationship Id="rId170" Type="http://schemas.openxmlformats.org/officeDocument/2006/relationships/hyperlink" Target="https://m.edsoo.ru/7f41727e" TargetMode="External"/><Relationship Id="rId836" Type="http://schemas.openxmlformats.org/officeDocument/2006/relationships/hyperlink" Target="http://www.nsportal.ru" TargetMode="External"/><Relationship Id="rId1021" Type="http://schemas.openxmlformats.org/officeDocument/2006/relationships/hyperlink" Target="https://resh.edu.ru/" TargetMode="External"/><Relationship Id="rId1119" Type="http://schemas.openxmlformats.org/officeDocument/2006/relationships/header" Target="header3.xml"/><Relationship Id="rId268" Type="http://schemas.openxmlformats.org/officeDocument/2006/relationships/hyperlink" Target="https://m.edsoo.ru/7f418fe8" TargetMode="External"/><Relationship Id="rId475" Type="http://schemas.openxmlformats.org/officeDocument/2006/relationships/hyperlink" Target="https://m.edsoo.ru/7f414736" TargetMode="External"/><Relationship Id="rId682" Type="http://schemas.openxmlformats.org/officeDocument/2006/relationships/hyperlink" Target="http://www.artsait.ru" TargetMode="External"/><Relationship Id="rId903" Type="http://schemas.openxmlformats.org/officeDocument/2006/relationships/hyperlink" Target="http://www.resh.edu.ru" TargetMode="Externa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m.edsoo.ru/7f4168ec" TargetMode="External"/><Relationship Id="rId542" Type="http://schemas.openxmlformats.org/officeDocument/2006/relationships/hyperlink" Target="https://m.edsoo.ru/7f41a302" TargetMode="External"/><Relationship Id="rId987" Type="http://schemas.openxmlformats.org/officeDocument/2006/relationships/hyperlink" Target="https://resh.edu.ru/subject/lesson/406/" TargetMode="External"/><Relationship Id="rId181" Type="http://schemas.openxmlformats.org/officeDocument/2006/relationships/hyperlink" Target="https://m.edsoo.ru/7f41727e" TargetMode="External"/><Relationship Id="rId402" Type="http://schemas.openxmlformats.org/officeDocument/2006/relationships/hyperlink" Target="https://m.edsoo.ru/7f4170e4" TargetMode="External"/><Relationship Id="rId847" Type="http://schemas.openxmlformats.org/officeDocument/2006/relationships/hyperlink" Target="http://www.resh.edu.ru" TargetMode="External"/><Relationship Id="rId1032" Type="http://schemas.openxmlformats.org/officeDocument/2006/relationships/hyperlink" Target="https://resh.edu.ru/subject/lesson/59/" TargetMode="External"/><Relationship Id="rId279" Type="http://schemas.openxmlformats.org/officeDocument/2006/relationships/hyperlink" Target="https://m.edsoo.ru/7f41b2a2" TargetMode="External"/><Relationship Id="rId486" Type="http://schemas.openxmlformats.org/officeDocument/2006/relationships/hyperlink" Target="https://m.edsoo.ru/7f415b90" TargetMode="External"/><Relationship Id="rId693" Type="http://schemas.openxmlformats.org/officeDocument/2006/relationships/hyperlink" Target="http://classic.chubrik.ru" TargetMode="External"/><Relationship Id="rId707" Type="http://schemas.openxmlformats.org/officeDocument/2006/relationships/hyperlink" Target="http://resh.edu.ru" TargetMode="External"/><Relationship Id="rId914" Type="http://schemas.openxmlformats.org/officeDocument/2006/relationships/hyperlink" Target="http://www.infourok.ru"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m.edsoo.ru/7f418a34" TargetMode="External"/><Relationship Id="rId553" Type="http://schemas.openxmlformats.org/officeDocument/2006/relationships/hyperlink" Target="https://m.edsoo.ru/7f418516" TargetMode="External"/><Relationship Id="rId760" Type="http://schemas.openxmlformats.org/officeDocument/2006/relationships/hyperlink" Target="http://resh.edu.ru" TargetMode="External"/><Relationship Id="rId998" Type="http://schemas.openxmlformats.org/officeDocument/2006/relationships/hyperlink" Target="https://resh.edu.ru/subject/lesson/406/"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9196" TargetMode="External"/><Relationship Id="rId858" Type="http://schemas.openxmlformats.org/officeDocument/2006/relationships/hyperlink" Target="http://www.resh.edu.ru" TargetMode="External"/><Relationship Id="rId1043" Type="http://schemas.openxmlformats.org/officeDocument/2006/relationships/hyperlink" Target="https://resh.edu.ru/" TargetMode="External"/><Relationship Id="rId497" Type="http://schemas.openxmlformats.org/officeDocument/2006/relationships/hyperlink" Target="https://m.edsoo.ru/7f417af8" TargetMode="External"/><Relationship Id="rId620" Type="http://schemas.openxmlformats.org/officeDocument/2006/relationships/hyperlink" Target="https://m.edsoo.ru/7f418886" TargetMode="External"/><Relationship Id="rId718" Type="http://schemas.openxmlformats.org/officeDocument/2006/relationships/hyperlink" Target="http://resh.edu.ru" TargetMode="External"/><Relationship Id="rId925" Type="http://schemas.openxmlformats.org/officeDocument/2006/relationships/hyperlink" Target="https://m.edsoo.ru/7f419506" TargetMode="External"/><Relationship Id="rId357" Type="http://schemas.openxmlformats.org/officeDocument/2006/relationships/hyperlink" Target="https://m.edsoo.ru/7f41adc0" TargetMode="External"/><Relationship Id="rId1110" Type="http://schemas.openxmlformats.org/officeDocument/2006/relationships/hyperlink" Target="https://resh.edu.ru/subject/lesson/2538/train/" TargetMode="External"/><Relationship Id="rId54" Type="http://schemas.openxmlformats.org/officeDocument/2006/relationships/hyperlink" Target="https://m.edsoo.ru/7f4159f6" TargetMode="External"/><Relationship Id="rId217" Type="http://schemas.openxmlformats.org/officeDocument/2006/relationships/hyperlink" Target="https://m.edsoo.ru/7f41b720" TargetMode="External"/><Relationship Id="rId564" Type="http://schemas.openxmlformats.org/officeDocument/2006/relationships/hyperlink" Target="https://m.edsoo.ru/7f416194" TargetMode="External"/><Relationship Id="rId771" Type="http://schemas.openxmlformats.org/officeDocument/2006/relationships/hyperlink" Target="http://www.resh.edu.ru" TargetMode="External"/><Relationship Id="rId869" Type="http://schemas.openxmlformats.org/officeDocument/2006/relationships/hyperlink" Target="http://www.infourok.ru" TargetMode="External"/><Relationship Id="rId424" Type="http://schemas.openxmlformats.org/officeDocument/2006/relationships/hyperlink" Target="https://m.edsoo.ru/7f41b414" TargetMode="External"/><Relationship Id="rId631" Type="http://schemas.openxmlformats.org/officeDocument/2006/relationships/hyperlink" Target="https://m.edsoo.ru/7f418886" TargetMode="External"/><Relationship Id="rId729" Type="http://schemas.openxmlformats.org/officeDocument/2006/relationships/hyperlink" Target="http://www.bogoslovy.ru" TargetMode="External"/><Relationship Id="rId1054" Type="http://schemas.openxmlformats.org/officeDocument/2006/relationships/hyperlink" Target="https://resh.edu.ru/subject/lesson/2538/train/" TargetMode="External"/><Relationship Id="rId270" Type="http://schemas.openxmlformats.org/officeDocument/2006/relationships/hyperlink" Target="https://m.edsoo.ru/7f418fe8" TargetMode="External"/><Relationship Id="rId936" Type="http://schemas.openxmlformats.org/officeDocument/2006/relationships/hyperlink" Target="https://www.yaklass.ru/" TargetMode="External"/><Relationship Id="rId1121" Type="http://schemas.openxmlformats.org/officeDocument/2006/relationships/footer" Target="footer3.xml"/><Relationship Id="rId65" Type="http://schemas.openxmlformats.org/officeDocument/2006/relationships/hyperlink" Target="https://m.edsoo.ru/7f4159f6" TargetMode="External"/><Relationship Id="rId130" Type="http://schemas.openxmlformats.org/officeDocument/2006/relationships/hyperlink" Target="https://m.edsoo.ru/7f41542e" TargetMode="External"/><Relationship Id="rId368" Type="http://schemas.openxmlformats.org/officeDocument/2006/relationships/hyperlink" Target="https://m.edsoo.ru/7f41ac44" TargetMode="External"/><Relationship Id="rId575" Type="http://schemas.openxmlformats.org/officeDocument/2006/relationships/hyperlink" Target="https://m.edsoo.ru/7f416194" TargetMode="External"/><Relationship Id="rId782" Type="http://schemas.openxmlformats.org/officeDocument/2006/relationships/hyperlink" Target="http://www.resh.edu.ru" TargetMode="External"/><Relationship Id="rId228" Type="http://schemas.openxmlformats.org/officeDocument/2006/relationships/hyperlink" Target="https://m.edsoo.ru/7f41b720" TargetMode="External"/><Relationship Id="rId435"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42" Type="http://schemas.openxmlformats.org/officeDocument/2006/relationships/hyperlink" Target="https://m.edsoo.ru/7f41aa8c" TargetMode="External"/><Relationship Id="rId1065" Type="http://schemas.openxmlformats.org/officeDocument/2006/relationships/hyperlink" Target="https://resh.edu.ru/subject/lesson/2538/train/" TargetMode="External"/><Relationship Id="rId281" Type="http://schemas.openxmlformats.org/officeDocument/2006/relationships/hyperlink" Target="https://m.edsoo.ru/7f41b2a2" TargetMode="External"/><Relationship Id="rId502" Type="http://schemas.openxmlformats.org/officeDocument/2006/relationships/hyperlink" Target="https://m.edsoo.ru/7f419d08" TargetMode="External"/><Relationship Id="rId947" Type="http://schemas.openxmlformats.org/officeDocument/2006/relationships/hyperlink" Target="https://www.yaklass.ru/p/history/5-klass/zhizn-pervobytnykh-liudei-6002394/pervobytnye-okhotniki-i-sobirateli-6538359" TargetMode="External"/><Relationship Id="rId1132" Type="http://schemas.openxmlformats.org/officeDocument/2006/relationships/header" Target="header10.xm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5294" TargetMode="External"/><Relationship Id="rId586" Type="http://schemas.openxmlformats.org/officeDocument/2006/relationships/hyperlink" Target="https://m.edsoo.ru/7f41a4a6" TargetMode="External"/><Relationship Id="rId793" Type="http://schemas.openxmlformats.org/officeDocument/2006/relationships/hyperlink" Target="http://www.nsportal.ru" TargetMode="External"/><Relationship Id="rId807" Type="http://schemas.openxmlformats.org/officeDocument/2006/relationships/hyperlink" Target="http://www.infourok.ru" TargetMode="External"/><Relationship Id="rId7" Type="http://schemas.openxmlformats.org/officeDocument/2006/relationships/endnotes" Target="endnotes.xml"/><Relationship Id="rId239" Type="http://schemas.openxmlformats.org/officeDocument/2006/relationships/hyperlink" Target="https://m.edsoo.ru/7f413cd2" TargetMode="External"/><Relationship Id="rId446"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53" Type="http://schemas.openxmlformats.org/officeDocument/2006/relationships/hyperlink" Target="https://m.edsoo.ru/7f41837c" TargetMode="External"/><Relationship Id="rId1076" Type="http://schemas.openxmlformats.org/officeDocument/2006/relationships/hyperlink" Target="https://resh.edu.ru/subject/lesson/2538/train/" TargetMode="External"/><Relationship Id="rId292" Type="http://schemas.openxmlformats.org/officeDocument/2006/relationships/hyperlink" Target="https://m.edsoo.ru/7f41393a" TargetMode="External"/><Relationship Id="rId306" Type="http://schemas.openxmlformats.org/officeDocument/2006/relationships/hyperlink" Target="https://m.edsoo.ru/7f414c04" TargetMode="External"/><Relationship Id="rId860" Type="http://schemas.openxmlformats.org/officeDocument/2006/relationships/hyperlink" Target="http://www.resh.edu.ru" TargetMode="External"/><Relationship Id="rId958" Type="http://schemas.openxmlformats.org/officeDocument/2006/relationships/hyperlink" Target="https://www.yaklass.ru/p/history/5-klass/zhizn-pervobytnykh-liudei-6002394/pervobytnye-okhotniki-i-sobirateli-6538359" TargetMode="External"/><Relationship Id="rId87" Type="http://schemas.openxmlformats.org/officeDocument/2006/relationships/hyperlink" Target="https://m.edsoo.ru/7f419b78" TargetMode="External"/><Relationship Id="rId513" Type="http://schemas.openxmlformats.org/officeDocument/2006/relationships/hyperlink" Target="https://m.edsoo.ru/7f417e18" TargetMode="External"/><Relationship Id="rId597" Type="http://schemas.openxmlformats.org/officeDocument/2006/relationships/hyperlink" Target="https://m.edsoo.ru/7f41a4a6" TargetMode="External"/><Relationship Id="rId720" Type="http://schemas.openxmlformats.org/officeDocument/2006/relationships/hyperlink" Target="http://resh.edu.ru" TargetMode="External"/><Relationship Id="rId818" Type="http://schemas.openxmlformats.org/officeDocument/2006/relationships/hyperlink" Target="http://www.resh.edu.ru" TargetMode="External"/><Relationship Id="rId152" Type="http://schemas.openxmlformats.org/officeDocument/2006/relationships/hyperlink" Target="https://m.edsoo.ru/7f41542e" TargetMode="External"/><Relationship Id="rId457"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1003" Type="http://schemas.openxmlformats.org/officeDocument/2006/relationships/hyperlink" Target="https://resh.edu.ru/" TargetMode="External"/><Relationship Id="rId1087" Type="http://schemas.openxmlformats.org/officeDocument/2006/relationships/hyperlink" Target="https://resh.edu.ru/subject/lesson/2538/train/" TargetMode="External"/><Relationship Id="rId664" Type="http://schemas.openxmlformats.org/officeDocument/2006/relationships/hyperlink" Target="https://m.edsoo.ru/7f41a636" TargetMode="External"/><Relationship Id="rId871" Type="http://schemas.openxmlformats.org/officeDocument/2006/relationships/hyperlink" Target="http://www.infourok.ru" TargetMode="External"/><Relationship Id="rId969" Type="http://schemas.openxmlformats.org/officeDocument/2006/relationships/hyperlink" Target="https://www.yaklass.ru/p/history/5-klass/zhizn-pervobytnykh-liudei-6002394/pervobytnye-okhotniki-i-sobirateli-6538359" TargetMode="External"/><Relationship Id="rId14" Type="http://schemas.openxmlformats.org/officeDocument/2006/relationships/hyperlink" Target="https://m.edsoo.ru/7f413034" TargetMode="External"/><Relationship Id="rId317" Type="http://schemas.openxmlformats.org/officeDocument/2006/relationships/hyperlink" Target="https://m.edsoo.ru/7f414a6a" TargetMode="External"/><Relationship Id="rId524" Type="http://schemas.openxmlformats.org/officeDocument/2006/relationships/hyperlink" Target="https://m.edsoo.ru/7f415fdc" TargetMode="External"/><Relationship Id="rId731" Type="http://schemas.openxmlformats.org/officeDocument/2006/relationships/hyperlink" Target="http://resh.edu.ru" TargetMode="External"/><Relationship Id="rId98" Type="http://schemas.openxmlformats.org/officeDocument/2006/relationships/hyperlink" Target="https://m.edsoo.ru/7f419b78" TargetMode="External"/><Relationship Id="rId163" Type="http://schemas.openxmlformats.org/officeDocument/2006/relationships/hyperlink" Target="https://m.edsoo.ru/7f41727e" TargetMode="External"/><Relationship Id="rId370" Type="http://schemas.openxmlformats.org/officeDocument/2006/relationships/hyperlink" Target="https://m.edsoo.ru/7f41ac44" TargetMode="External"/><Relationship Id="rId829" Type="http://schemas.openxmlformats.org/officeDocument/2006/relationships/hyperlink" Target="http://www.resh.edu.ru" TargetMode="External"/><Relationship Id="rId1014" Type="http://schemas.openxmlformats.org/officeDocument/2006/relationships/hyperlink" Target="https://resh.edu.ru/subject/lesson/59/" TargetMode="External"/><Relationship Id="rId230" Type="http://schemas.openxmlformats.org/officeDocument/2006/relationships/hyperlink" Target="https://m.edsoo.ru/7f41b720" TargetMode="External"/><Relationship Id="rId468" Type="http://schemas.openxmlformats.org/officeDocument/2006/relationships/hyperlink" Target="https://m.edsoo.ru/7f4131ce" TargetMode="External"/><Relationship Id="rId675" Type="http://schemas.openxmlformats.org/officeDocument/2006/relationships/hyperlink" Target="http://resh.edu.ru" TargetMode="External"/><Relationship Id="rId882" Type="http://schemas.openxmlformats.org/officeDocument/2006/relationships/hyperlink" Target="http://www.infourok.ru" TargetMode="External"/><Relationship Id="rId1098" Type="http://schemas.openxmlformats.org/officeDocument/2006/relationships/hyperlink" Target="https://resh.edu.ru/" TargetMode="External"/><Relationship Id="rId25" Type="http://schemas.openxmlformats.org/officeDocument/2006/relationships/hyperlink" Target="https://m.edsoo.ru/7f413034" TargetMode="External"/><Relationship Id="rId328" Type="http://schemas.openxmlformats.org/officeDocument/2006/relationships/hyperlink" Target="https://m.edsoo.ru/7f416a9a" TargetMode="External"/><Relationship Id="rId535" Type="http://schemas.openxmlformats.org/officeDocument/2006/relationships/hyperlink" Target="https://m.edsoo.ru/7f417fb2" TargetMode="External"/><Relationship Id="rId742" Type="http://schemas.openxmlformats.org/officeDocument/2006/relationships/hyperlink" Target="http://resh.edu.ru" TargetMode="External"/><Relationship Id="rId174" Type="http://schemas.openxmlformats.org/officeDocument/2006/relationships/hyperlink" Target="https://m.edsoo.ru/7f41727e" TargetMode="External"/><Relationship Id="rId381" Type="http://schemas.openxmlformats.org/officeDocument/2006/relationships/hyperlink" Target="https://m.edsoo.ru/7f415294" TargetMode="External"/><Relationship Id="rId602" Type="http://schemas.openxmlformats.org/officeDocument/2006/relationships/hyperlink" Target="https://m.edsoo.ru/7f413368" TargetMode="External"/><Relationship Id="rId1025" Type="http://schemas.openxmlformats.org/officeDocument/2006/relationships/hyperlink" Target="https://resh.edu.ru/" TargetMode="External"/><Relationship Id="rId241" Type="http://schemas.openxmlformats.org/officeDocument/2006/relationships/hyperlink" Target="https://m.edsoo.ru/7f413cd2" TargetMode="External"/><Relationship Id="rId479" Type="http://schemas.openxmlformats.org/officeDocument/2006/relationships/hyperlink" Target="https://m.edsoo.ru/7f414736" TargetMode="External"/><Relationship Id="rId686" Type="http://schemas.openxmlformats.org/officeDocument/2006/relationships/hyperlink" Target="http://www.artsait.ru" TargetMode="External"/><Relationship Id="rId893" Type="http://schemas.openxmlformats.org/officeDocument/2006/relationships/hyperlink" Target="http://www.infourok.ru" TargetMode="External"/><Relationship Id="rId907" Type="http://schemas.openxmlformats.org/officeDocument/2006/relationships/hyperlink" Target="http://www.resh.edu.ru" TargetMode="External"/><Relationship Id="rId36" Type="http://schemas.openxmlformats.org/officeDocument/2006/relationships/hyperlink" Target="https://m.edsoo.ru/7f414452" TargetMode="External"/><Relationship Id="rId339" Type="http://schemas.openxmlformats.org/officeDocument/2006/relationships/hyperlink" Target="https://m.edsoo.ru/7f418bce" TargetMode="External"/><Relationship Id="rId546" Type="http://schemas.openxmlformats.org/officeDocument/2006/relationships/hyperlink" Target="https://m.edsoo.ru/7f41646e" TargetMode="External"/><Relationship Id="rId753" Type="http://schemas.openxmlformats.org/officeDocument/2006/relationships/hyperlink" Target="http://resh.edu.ru" TargetMode="External"/><Relationship Id="rId101" Type="http://schemas.openxmlformats.org/officeDocument/2006/relationships/hyperlink" Target="https://m.edsoo.ru/7f413e80" TargetMode="External"/><Relationship Id="rId185" Type="http://schemas.openxmlformats.org/officeDocument/2006/relationships/hyperlink" Target="https://m.edsoo.ru/7f41727e" TargetMode="External"/><Relationship Id="rId406" Type="http://schemas.openxmlformats.org/officeDocument/2006/relationships/hyperlink" Target="https://m.edsoo.ru/7f419196" TargetMode="External"/><Relationship Id="rId960" Type="http://schemas.openxmlformats.org/officeDocument/2006/relationships/hyperlink" Target="https://www.yaklass.ru/p/history/5-klass/zhizn-pervobytnykh-liudei-6002394/pervobytnye-okhotniki-i-sobirateli-6538359" TargetMode="External"/><Relationship Id="rId1036" Type="http://schemas.openxmlformats.org/officeDocument/2006/relationships/hyperlink" Target="https://resh.edu.ru/subject/lesson/59/" TargetMode="External"/><Relationship Id="rId392" Type="http://schemas.openxmlformats.org/officeDocument/2006/relationships/hyperlink" Target="https://m.edsoo.ru/7f4170e4" TargetMode="External"/><Relationship Id="rId613" Type="http://schemas.openxmlformats.org/officeDocument/2006/relationships/hyperlink" Target="https://m.edsoo.ru/7f416720" TargetMode="External"/><Relationship Id="rId697" Type="http://schemas.openxmlformats.org/officeDocument/2006/relationships/hyperlink" Target="http://classic.chubrik.ru" TargetMode="External"/><Relationship Id="rId820" Type="http://schemas.openxmlformats.org/officeDocument/2006/relationships/hyperlink" Target="http://www.nsportal.ru" TargetMode="External"/><Relationship Id="rId918" Type="http://schemas.openxmlformats.org/officeDocument/2006/relationships/hyperlink" Target="https://m.edsoo.ru/7f419506" TargetMode="External"/><Relationship Id="rId252" Type="http://schemas.openxmlformats.org/officeDocument/2006/relationships/hyperlink" Target="https://m.edsoo.ru/7f415104" TargetMode="External"/><Relationship Id="rId1103" Type="http://schemas.openxmlformats.org/officeDocument/2006/relationships/hyperlink" Target="https://resh.edu.ru/subject/lesson/2538/train/" TargetMode="External"/><Relationship Id="rId47" Type="http://schemas.openxmlformats.org/officeDocument/2006/relationships/hyperlink" Target="https://m.edsoo.ru/7f414452" TargetMode="External"/><Relationship Id="rId112" Type="http://schemas.openxmlformats.org/officeDocument/2006/relationships/hyperlink" Target="https://m.edsoo.ru/7f413e80" TargetMode="External"/><Relationship Id="rId557" Type="http://schemas.openxmlformats.org/officeDocument/2006/relationships/hyperlink" Target="https://m.edsoo.ru/7f41a7d0" TargetMode="External"/><Relationship Id="rId764" Type="http://schemas.openxmlformats.org/officeDocument/2006/relationships/hyperlink" Target="http://resh.edu.ru" TargetMode="External"/><Relationship Id="rId971" Type="http://schemas.openxmlformats.org/officeDocument/2006/relationships/hyperlink" Target="https://www.yaklass.ru/p/history/5-klass/zhizn-pervobytnykh-liudei-6002394/pervobytnye-okhotniki-i-sobirateli-6538359" TargetMode="External"/><Relationship Id="rId196" Type="http://schemas.openxmlformats.org/officeDocument/2006/relationships/hyperlink" Target="https://m.edsoo.ru/7f4196be" TargetMode="External"/><Relationship Id="rId417" Type="http://schemas.openxmlformats.org/officeDocument/2006/relationships/hyperlink" Target="https://m.edsoo.ru/7f41b414" TargetMode="External"/><Relationship Id="rId624" Type="http://schemas.openxmlformats.org/officeDocument/2006/relationships/hyperlink" Target="https://m.edsoo.ru/7f418886" TargetMode="External"/><Relationship Id="rId831" Type="http://schemas.openxmlformats.org/officeDocument/2006/relationships/hyperlink" Target="http://www.resh.edu.ru" TargetMode="External"/><Relationship Id="rId1047" Type="http://schemas.openxmlformats.org/officeDocument/2006/relationships/hyperlink" Target="https://resh.edu.ru/" TargetMode="External"/><Relationship Id="rId263" Type="http://schemas.openxmlformats.org/officeDocument/2006/relationships/hyperlink" Target="https://m.edsoo.ru/7f416f2c" TargetMode="External"/><Relationship Id="rId470" Type="http://schemas.openxmlformats.org/officeDocument/2006/relationships/hyperlink" Target="https://m.edsoo.ru/7f4131ce" TargetMode="External"/><Relationship Id="rId929" Type="http://schemas.openxmlformats.org/officeDocument/2006/relationships/hyperlink" Target="https://m.edsoo.ru/7f41b590" TargetMode="External"/><Relationship Id="rId1114" Type="http://schemas.openxmlformats.org/officeDocument/2006/relationships/hyperlink" Target="https://resh.edu.ru/subject/lesson/2538/train/"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6a9a" TargetMode="External"/><Relationship Id="rId568" Type="http://schemas.openxmlformats.org/officeDocument/2006/relationships/hyperlink" Target="https://m.edsoo.ru/7f416194" TargetMode="External"/><Relationship Id="rId775" Type="http://schemas.openxmlformats.org/officeDocument/2006/relationships/hyperlink" Target="http://www.infourok.ru" TargetMode="External"/><Relationship Id="rId982" Type="http://schemas.openxmlformats.org/officeDocument/2006/relationships/hyperlink" Target="https://resh.edu.ru/" TargetMode="External"/><Relationship Id="rId428"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35" Type="http://schemas.openxmlformats.org/officeDocument/2006/relationships/hyperlink" Target="https://m.edsoo.ru/7f41aa8c" TargetMode="External"/><Relationship Id="rId842" Type="http://schemas.openxmlformats.org/officeDocument/2006/relationships/hyperlink" Target="http://www.nsportal.ru" TargetMode="External"/><Relationship Id="rId1058" Type="http://schemas.openxmlformats.org/officeDocument/2006/relationships/hyperlink" Target="https://resh.edu.ru/subject/lesson/2538/train/" TargetMode="External"/><Relationship Id="rId274" Type="http://schemas.openxmlformats.org/officeDocument/2006/relationships/hyperlink" Target="https://m.edsoo.ru/7f418fe8" TargetMode="External"/><Relationship Id="rId481" Type="http://schemas.openxmlformats.org/officeDocument/2006/relationships/hyperlink" Target="https://m.edsoo.ru/7f414736" TargetMode="External"/><Relationship Id="rId702" Type="http://schemas.openxmlformats.org/officeDocument/2006/relationships/hyperlink" Target="http://resh.edu.ru" TargetMode="External"/><Relationship Id="rId1125" Type="http://schemas.openxmlformats.org/officeDocument/2006/relationships/footer" Target="footer5.xm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79" Type="http://schemas.openxmlformats.org/officeDocument/2006/relationships/hyperlink" Target="https://m.edsoo.ru/7f4181ce" TargetMode="External"/><Relationship Id="rId786" Type="http://schemas.openxmlformats.org/officeDocument/2006/relationships/hyperlink" Target="http://www.resh.edu.ru" TargetMode="External"/><Relationship Id="rId993" Type="http://schemas.openxmlformats.org/officeDocument/2006/relationships/hyperlink" Target="https://resh.edu.ru/subject/lesson/406/" TargetMode="External"/><Relationship Id="rId341" Type="http://schemas.openxmlformats.org/officeDocument/2006/relationships/hyperlink" Target="https://m.edsoo.ru/7f418bce" TargetMode="External"/><Relationship Id="rId439"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46" Type="http://schemas.openxmlformats.org/officeDocument/2006/relationships/hyperlink" Target="https://m.edsoo.ru/7f41aa8c" TargetMode="External"/><Relationship Id="rId1069" Type="http://schemas.openxmlformats.org/officeDocument/2006/relationships/hyperlink" Target="https://resh.edu.ru/" TargetMode="External"/><Relationship Id="rId201" Type="http://schemas.openxmlformats.org/officeDocument/2006/relationships/hyperlink" Target="https://m.edsoo.ru/7f4196be" TargetMode="External"/><Relationship Id="rId285" Type="http://schemas.openxmlformats.org/officeDocument/2006/relationships/hyperlink" Target="https://m.edsoo.ru/7f41b2a2" TargetMode="External"/><Relationship Id="rId506" Type="http://schemas.openxmlformats.org/officeDocument/2006/relationships/hyperlink" Target="https://m.edsoo.ru/7f415e2e" TargetMode="External"/><Relationship Id="rId853" Type="http://schemas.openxmlformats.org/officeDocument/2006/relationships/hyperlink" Target="http://www.infourok.ru" TargetMode="External"/><Relationship Id="rId1136" Type="http://schemas.openxmlformats.org/officeDocument/2006/relationships/theme" Target="theme/theme1.xml"/><Relationship Id="rId492" Type="http://schemas.openxmlformats.org/officeDocument/2006/relationships/hyperlink" Target="https://m.edsoo.ru/7f417af8" TargetMode="External"/><Relationship Id="rId713" Type="http://schemas.openxmlformats.org/officeDocument/2006/relationships/hyperlink" Target="http://resh.edu.ru" TargetMode="External"/><Relationship Id="rId797" Type="http://schemas.openxmlformats.org/officeDocument/2006/relationships/hyperlink" Target="http://www.infourok.ru" TargetMode="External"/><Relationship Id="rId920" Type="http://schemas.openxmlformats.org/officeDocument/2006/relationships/hyperlink" Target="https://m.edsoo.ru/7f419506" TargetMode="External"/><Relationship Id="rId145" Type="http://schemas.openxmlformats.org/officeDocument/2006/relationships/hyperlink" Target="https://m.edsoo.ru/7f41542e" TargetMode="External"/><Relationship Id="rId352" Type="http://schemas.openxmlformats.org/officeDocument/2006/relationships/hyperlink" Target="https://m.edsoo.ru/7f41adc0" TargetMode="External"/><Relationship Id="rId212" Type="http://schemas.openxmlformats.org/officeDocument/2006/relationships/hyperlink" Target="https://m.edsoo.ru/7f41b720" TargetMode="External"/><Relationship Id="rId657" Type="http://schemas.openxmlformats.org/officeDocument/2006/relationships/hyperlink" Target="https://m.edsoo.ru/7f41a636" TargetMode="External"/><Relationship Id="rId864" Type="http://schemas.openxmlformats.org/officeDocument/2006/relationships/hyperlink" Target="http://www.resh.edu.ru" TargetMode="External"/><Relationship Id="rId296" Type="http://schemas.openxmlformats.org/officeDocument/2006/relationships/hyperlink" Target="https://m.edsoo.ru/7f41393a" TargetMode="External"/><Relationship Id="rId517" Type="http://schemas.openxmlformats.org/officeDocument/2006/relationships/hyperlink" Target="https://m.edsoo.ru/7f41a12c" TargetMode="External"/><Relationship Id="rId724" Type="http://schemas.openxmlformats.org/officeDocument/2006/relationships/hyperlink" Target="http://resh.edu.ru" TargetMode="External"/><Relationship Id="rId931" Type="http://schemas.openxmlformats.org/officeDocument/2006/relationships/hyperlink" Target="https://m.edsoo.ru/7f41b590"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363" Type="http://schemas.openxmlformats.org/officeDocument/2006/relationships/hyperlink" Target="https://m.edsoo.ru/7f41ac44" TargetMode="External"/><Relationship Id="rId570" Type="http://schemas.openxmlformats.org/officeDocument/2006/relationships/hyperlink" Target="https://m.edsoo.ru/7f416194" TargetMode="External"/><Relationship Id="rId1007" Type="http://schemas.openxmlformats.org/officeDocument/2006/relationships/hyperlink" Target="https://resh.edu.ru/subject/lesson/59/" TargetMode="External"/><Relationship Id="rId223" Type="http://schemas.openxmlformats.org/officeDocument/2006/relationships/hyperlink" Target="https://m.edsoo.ru/7f41b720" TargetMode="External"/><Relationship Id="rId430"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68" Type="http://schemas.openxmlformats.org/officeDocument/2006/relationships/hyperlink" Target="http://resh.edu.ru" TargetMode="External"/><Relationship Id="rId875" Type="http://schemas.openxmlformats.org/officeDocument/2006/relationships/hyperlink" Target="http://www.infourok.ru" TargetMode="External"/><Relationship Id="rId1060" Type="http://schemas.openxmlformats.org/officeDocument/2006/relationships/hyperlink" Target="https://resh.edu.ru/subject/lesson/2538/train/" TargetMode="External"/><Relationship Id="rId18" Type="http://schemas.openxmlformats.org/officeDocument/2006/relationships/hyperlink" Target="https://m.edsoo.ru/7f413034" TargetMode="External"/><Relationship Id="rId528" Type="http://schemas.openxmlformats.org/officeDocument/2006/relationships/hyperlink" Target="https://m.edsoo.ru/7f415fdc" TargetMode="External"/><Relationship Id="rId735" Type="http://schemas.openxmlformats.org/officeDocument/2006/relationships/hyperlink" Target="http://resh.edu.ru" TargetMode="External"/><Relationship Id="rId942" Type="http://schemas.openxmlformats.org/officeDocument/2006/relationships/hyperlink" Target="https://www.yaklass.ru/" TargetMode="External"/><Relationship Id="rId167" Type="http://schemas.openxmlformats.org/officeDocument/2006/relationships/hyperlink" Target="https://m.edsoo.ru/7f41727e" TargetMode="External"/><Relationship Id="rId374" Type="http://schemas.openxmlformats.org/officeDocument/2006/relationships/hyperlink" Target="https://m.edsoo.ru/7f41ac44" TargetMode="External"/><Relationship Id="rId581" Type="http://schemas.openxmlformats.org/officeDocument/2006/relationships/hyperlink" Target="https://m.edsoo.ru/7f4181ce" TargetMode="External"/><Relationship Id="rId1018" Type="http://schemas.openxmlformats.org/officeDocument/2006/relationships/hyperlink" Target="https://resh.edu.ru/subject/lesson/59/" TargetMode="External"/><Relationship Id="rId71" Type="http://schemas.openxmlformats.org/officeDocument/2006/relationships/hyperlink" Target="https://m.edsoo.ru/7f417922" TargetMode="External"/><Relationship Id="rId234" Type="http://schemas.openxmlformats.org/officeDocument/2006/relationships/hyperlink" Target="https://m.edsoo.ru/7f413cd2" TargetMode="External"/><Relationship Id="rId679" Type="http://schemas.openxmlformats.org/officeDocument/2006/relationships/hyperlink" Target="http://resh.edu.ru" TargetMode="External"/><Relationship Id="rId802" Type="http://schemas.openxmlformats.org/officeDocument/2006/relationships/hyperlink" Target="http://www.resh.edu.ru" TargetMode="External"/><Relationship Id="rId886" Type="http://schemas.openxmlformats.org/officeDocument/2006/relationships/hyperlink" Target="http://www.multiurok.ru" TargetMode="External"/><Relationship Id="rId2" Type="http://schemas.openxmlformats.org/officeDocument/2006/relationships/numbering" Target="numbering.xml"/><Relationship Id="rId29" Type="http://schemas.openxmlformats.org/officeDocument/2006/relationships/hyperlink" Target="https://m.edsoo.ru/7f414452" TargetMode="External"/><Relationship Id="rId441"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539" Type="http://schemas.openxmlformats.org/officeDocument/2006/relationships/hyperlink" Target="https://m.edsoo.ru/7f41a302" TargetMode="External"/><Relationship Id="rId746" Type="http://schemas.openxmlformats.org/officeDocument/2006/relationships/hyperlink" Target="http://resh.edu.ru" TargetMode="External"/><Relationship Id="rId1071" Type="http://schemas.openxmlformats.org/officeDocument/2006/relationships/hyperlink" Target="https://resh.edu.ru/" TargetMode="External"/><Relationship Id="rId178" Type="http://schemas.openxmlformats.org/officeDocument/2006/relationships/hyperlink" Target="https://m.edsoo.ru/7f41727e" TargetMode="External"/><Relationship Id="rId301" Type="http://schemas.openxmlformats.org/officeDocument/2006/relationships/hyperlink" Target="https://m.edsoo.ru/7f41393a" TargetMode="External"/><Relationship Id="rId953" Type="http://schemas.openxmlformats.org/officeDocument/2006/relationships/hyperlink" Target="https://www.yaklass.ru/p/history/5-klass/zhizn-pervobytnykh-liudei-6002394/pervobytnye-okhotniki-i-sobirateli-6538359" TargetMode="External"/><Relationship Id="rId1029" Type="http://schemas.openxmlformats.org/officeDocument/2006/relationships/hyperlink" Target="https://resh.edu.ru/subject/lesson/59/" TargetMode="External"/><Relationship Id="rId82" Type="http://schemas.openxmlformats.org/officeDocument/2006/relationships/hyperlink" Target="https://m.edsoo.ru/7f417922" TargetMode="External"/><Relationship Id="rId385" Type="http://schemas.openxmlformats.org/officeDocument/2006/relationships/hyperlink" Target="https://m.edsoo.ru/7f415294" TargetMode="External"/><Relationship Id="rId592" Type="http://schemas.openxmlformats.org/officeDocument/2006/relationships/hyperlink" Target="https://m.edsoo.ru/7f41a4a6" TargetMode="External"/><Relationship Id="rId606" Type="http://schemas.openxmlformats.org/officeDocument/2006/relationships/hyperlink" Target="https://m.edsoo.ru/7f4148d0" TargetMode="External"/><Relationship Id="rId813" Type="http://schemas.openxmlformats.org/officeDocument/2006/relationships/hyperlink" Target="http://www.nsportal.ru" TargetMode="External"/><Relationship Id="rId245" Type="http://schemas.openxmlformats.org/officeDocument/2006/relationships/hyperlink" Target="https://m.edsoo.ru/7f415104" TargetMode="External"/><Relationship Id="rId452"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897" Type="http://schemas.openxmlformats.org/officeDocument/2006/relationships/hyperlink" Target="http://www.infourok.ru" TargetMode="External"/><Relationship Id="rId1082" Type="http://schemas.openxmlformats.org/officeDocument/2006/relationships/hyperlink" Target="https://resh.edu.ru/subject/lesson/2538/train/" TargetMode="External"/><Relationship Id="rId105" Type="http://schemas.openxmlformats.org/officeDocument/2006/relationships/hyperlink" Target="https://m.edsoo.ru/7f413e80" TargetMode="External"/><Relationship Id="rId312" Type="http://schemas.openxmlformats.org/officeDocument/2006/relationships/hyperlink" Target="https://m.edsoo.ru/7f414c04" TargetMode="External"/><Relationship Id="rId757" Type="http://schemas.openxmlformats.org/officeDocument/2006/relationships/hyperlink" Target="http://resh.edu.ru" TargetMode="External"/><Relationship Id="rId964" Type="http://schemas.openxmlformats.org/officeDocument/2006/relationships/hyperlink" Target="https://www.yaklass.ru/p/history/5-klass/zhizn-pervobytnykh-liudei-6002394/pervobytnye-okhotniki-i-sobirateli-6538359" TargetMode="External"/><Relationship Id="rId93" Type="http://schemas.openxmlformats.org/officeDocument/2006/relationships/hyperlink" Target="https://m.edsoo.ru/7f419b78" TargetMode="External"/><Relationship Id="rId189" Type="http://schemas.openxmlformats.org/officeDocument/2006/relationships/hyperlink" Target="https://m.edsoo.ru/7f4196be" TargetMode="External"/><Relationship Id="rId396" Type="http://schemas.openxmlformats.org/officeDocument/2006/relationships/hyperlink" Target="https://m.edsoo.ru/7f4170e4" TargetMode="External"/><Relationship Id="rId617" Type="http://schemas.openxmlformats.org/officeDocument/2006/relationships/hyperlink" Target="https://m.edsoo.ru/7f418886" TargetMode="External"/><Relationship Id="rId824" Type="http://schemas.openxmlformats.org/officeDocument/2006/relationships/hyperlink" Target="http://www.resh.edu.ru" TargetMode="External"/><Relationship Id="rId256" Type="http://schemas.openxmlformats.org/officeDocument/2006/relationships/hyperlink" Target="https://m.edsoo.ru/7f416f2c" TargetMode="External"/><Relationship Id="rId463"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70" Type="http://schemas.openxmlformats.org/officeDocument/2006/relationships/hyperlink" Target="http://resh.edu.ru" TargetMode="External"/><Relationship Id="rId1093" Type="http://schemas.openxmlformats.org/officeDocument/2006/relationships/hyperlink" Target="https://resh.edu.ru/" TargetMode="External"/><Relationship Id="rId1107" Type="http://schemas.openxmlformats.org/officeDocument/2006/relationships/hyperlink" Target="https://resh.edu.ru/subject/lesson/2538/train/" TargetMode="External"/><Relationship Id="rId116" Type="http://schemas.openxmlformats.org/officeDocument/2006/relationships/hyperlink" Target="https://m.edsoo.ru/7f413e80" TargetMode="External"/><Relationship Id="rId323" Type="http://schemas.openxmlformats.org/officeDocument/2006/relationships/hyperlink" Target="https://m.edsoo.ru/7f416a9a" TargetMode="External"/><Relationship Id="rId530" Type="http://schemas.openxmlformats.org/officeDocument/2006/relationships/hyperlink" Target="https://m.edsoo.ru/7f417fb2" TargetMode="External"/><Relationship Id="rId768" Type="http://schemas.openxmlformats.org/officeDocument/2006/relationships/hyperlink" Target="http://resh.edu.ru" TargetMode="External"/><Relationship Id="rId975" Type="http://schemas.openxmlformats.org/officeDocument/2006/relationships/hyperlink" Target="https://www.yaklass.ru/p/history/5-klass/zhizn-pervobytnykh-liudei-6002394/pervobytnye-okhotniki-i-sobirateli-6538359" TargetMode="External"/><Relationship Id="rId20" Type="http://schemas.openxmlformats.org/officeDocument/2006/relationships/hyperlink" Target="https://m.edsoo.ru/7f413034" TargetMode="External"/><Relationship Id="rId628" Type="http://schemas.openxmlformats.org/officeDocument/2006/relationships/hyperlink" Target="https://m.edsoo.ru/7f418886" TargetMode="External"/><Relationship Id="rId835" Type="http://schemas.openxmlformats.org/officeDocument/2006/relationships/hyperlink" Target="http://www.resh.edu.ru" TargetMode="External"/><Relationship Id="rId267" Type="http://schemas.openxmlformats.org/officeDocument/2006/relationships/hyperlink" Target="https://m.edsoo.ru/7f418fe8" TargetMode="External"/><Relationship Id="rId474" Type="http://schemas.openxmlformats.org/officeDocument/2006/relationships/hyperlink" Target="https://m.edsoo.ru/7f414736" TargetMode="External"/><Relationship Id="rId1020" Type="http://schemas.openxmlformats.org/officeDocument/2006/relationships/hyperlink" Target="https://resh.edu.ru/subject/lesson/59/" TargetMode="External"/><Relationship Id="rId1118" Type="http://schemas.openxmlformats.org/officeDocument/2006/relationships/footer" Target="footer2.xml"/><Relationship Id="rId127" Type="http://schemas.openxmlformats.org/officeDocument/2006/relationships/hyperlink" Target="https://m.edsoo.ru/7f413e80" TargetMode="External"/><Relationship Id="rId681" Type="http://schemas.openxmlformats.org/officeDocument/2006/relationships/hyperlink" Target="http://resh.edu.ru" TargetMode="External"/><Relationship Id="rId779" Type="http://schemas.openxmlformats.org/officeDocument/2006/relationships/hyperlink" Target="http://www.infourok.ru" TargetMode="External"/><Relationship Id="rId902" Type="http://schemas.openxmlformats.org/officeDocument/2006/relationships/hyperlink" Target="http://www.infourok.ru" TargetMode="External"/><Relationship Id="rId986" Type="http://schemas.openxmlformats.org/officeDocument/2006/relationships/hyperlink" Target="https://resh.edu.ru/subject/lesson/406/" TargetMode="External"/><Relationship Id="rId31" Type="http://schemas.openxmlformats.org/officeDocument/2006/relationships/hyperlink" Target="https://m.edsoo.ru/7f414452" TargetMode="External"/><Relationship Id="rId73" Type="http://schemas.openxmlformats.org/officeDocument/2006/relationships/hyperlink" Target="https://m.edsoo.ru/7f417922" TargetMode="External"/><Relationship Id="rId169" Type="http://schemas.openxmlformats.org/officeDocument/2006/relationships/hyperlink" Target="https://m.edsoo.ru/7f41727e" TargetMode="External"/><Relationship Id="rId334" Type="http://schemas.openxmlformats.org/officeDocument/2006/relationships/hyperlink" Target="https://m.edsoo.ru/7f4168ec" TargetMode="External"/><Relationship Id="rId376" Type="http://schemas.openxmlformats.org/officeDocument/2006/relationships/hyperlink" Target="https://m.edsoo.ru/7f41ac44" TargetMode="External"/><Relationship Id="rId541" Type="http://schemas.openxmlformats.org/officeDocument/2006/relationships/hyperlink" Target="https://m.edsoo.ru/7f41a302" TargetMode="External"/><Relationship Id="rId583" Type="http://schemas.openxmlformats.org/officeDocument/2006/relationships/hyperlink" Target="https://m.edsoo.ru/7f4181ce" TargetMode="External"/><Relationship Id="rId639" Type="http://schemas.openxmlformats.org/officeDocument/2006/relationships/hyperlink" Target="https://m.edsoo.ru/7f41aa8c" TargetMode="External"/><Relationship Id="rId790" Type="http://schemas.openxmlformats.org/officeDocument/2006/relationships/hyperlink" Target="http://www.nsportal.ru" TargetMode="External"/><Relationship Id="rId804" Type="http://schemas.openxmlformats.org/officeDocument/2006/relationships/hyperlink" Target="http://www.resh.edu.ru" TargetMode="External"/><Relationship Id="rId4" Type="http://schemas.openxmlformats.org/officeDocument/2006/relationships/settings" Target="settings.xml"/><Relationship Id="rId180" Type="http://schemas.openxmlformats.org/officeDocument/2006/relationships/hyperlink" Target="https://m.edsoo.ru/7f41727e" TargetMode="External"/><Relationship Id="rId236" Type="http://schemas.openxmlformats.org/officeDocument/2006/relationships/hyperlink" Target="https://m.edsoo.ru/7f413cd2" TargetMode="External"/><Relationship Id="rId278" Type="http://schemas.openxmlformats.org/officeDocument/2006/relationships/hyperlink" Target="https://m.edsoo.ru/7f41b2a2" TargetMode="External"/><Relationship Id="rId401" Type="http://schemas.openxmlformats.org/officeDocument/2006/relationships/hyperlink" Target="https://m.edsoo.ru/7f4170e4" TargetMode="External"/><Relationship Id="rId443"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50" Type="http://schemas.openxmlformats.org/officeDocument/2006/relationships/hyperlink" Target="https://m.edsoo.ru/7f41837c" TargetMode="External"/><Relationship Id="rId846" Type="http://schemas.openxmlformats.org/officeDocument/2006/relationships/hyperlink" Target="http://www.nsportal.ru" TargetMode="External"/><Relationship Id="rId888" Type="http://schemas.openxmlformats.org/officeDocument/2006/relationships/hyperlink" Target="http://www.helpiks.org" TargetMode="External"/><Relationship Id="rId1031" Type="http://schemas.openxmlformats.org/officeDocument/2006/relationships/hyperlink" Target="https://resh.edu.ru/subject/lesson/59/" TargetMode="External"/><Relationship Id="rId1073" Type="http://schemas.openxmlformats.org/officeDocument/2006/relationships/hyperlink" Target="https://resh.edu.ru/" TargetMode="External"/><Relationship Id="rId1129" Type="http://schemas.openxmlformats.org/officeDocument/2006/relationships/footer" Target="footer7.xml"/><Relationship Id="rId303" Type="http://schemas.openxmlformats.org/officeDocument/2006/relationships/hyperlink" Target="https://m.edsoo.ru/7f41393a" TargetMode="External"/><Relationship Id="rId485" Type="http://schemas.openxmlformats.org/officeDocument/2006/relationships/hyperlink" Target="https://m.edsoo.ru/7f415b90" TargetMode="External"/><Relationship Id="rId692" Type="http://schemas.openxmlformats.org/officeDocument/2006/relationships/hyperlink" Target="http://resh.edu.ru" TargetMode="External"/><Relationship Id="rId706" Type="http://schemas.openxmlformats.org/officeDocument/2006/relationships/hyperlink" Target="http://www.bogoslovy.ru" TargetMode="External"/><Relationship Id="rId748" Type="http://schemas.openxmlformats.org/officeDocument/2006/relationships/hyperlink" Target="http://resh.edu.ru" TargetMode="External"/><Relationship Id="rId913" Type="http://schemas.openxmlformats.org/officeDocument/2006/relationships/hyperlink" Target="http://www.resh.edu.ru" TargetMode="External"/><Relationship Id="rId955" Type="http://schemas.openxmlformats.org/officeDocument/2006/relationships/hyperlink" Target="https://www.yaklass.ru/p/history/5-klass/zhizn-pervobytnykh-liudei-6002394/pervobytnye-okhotniki-i-sobirateli-6538359" TargetMode="External"/><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8a34" TargetMode="External"/><Relationship Id="rId387" Type="http://schemas.openxmlformats.org/officeDocument/2006/relationships/hyperlink" Target="https://m.edsoo.ru/7f415294" TargetMode="External"/><Relationship Id="rId510" Type="http://schemas.openxmlformats.org/officeDocument/2006/relationships/hyperlink" Target="https://m.edsoo.ru/7f415e2e" TargetMode="External"/><Relationship Id="rId552" Type="http://schemas.openxmlformats.org/officeDocument/2006/relationships/hyperlink" Target="https://m.edsoo.ru/7f418516" TargetMode="External"/><Relationship Id="rId594" Type="http://schemas.openxmlformats.org/officeDocument/2006/relationships/hyperlink" Target="https://m.edsoo.ru/7f41a4a6" TargetMode="External"/><Relationship Id="rId608" Type="http://schemas.openxmlformats.org/officeDocument/2006/relationships/hyperlink" Target="https://m.edsoo.ru/7f4148d0" TargetMode="External"/><Relationship Id="rId815" Type="http://schemas.openxmlformats.org/officeDocument/2006/relationships/hyperlink" Target="http://www.nsportal.ru" TargetMode="External"/><Relationship Id="rId997" Type="http://schemas.openxmlformats.org/officeDocument/2006/relationships/hyperlink" Target="https://resh.edu.ru/subject/lesson/406/" TargetMode="External"/><Relationship Id="rId191" Type="http://schemas.openxmlformats.org/officeDocument/2006/relationships/hyperlink" Target="https://m.edsoo.ru/7f4196be" TargetMode="External"/><Relationship Id="rId205" Type="http://schemas.openxmlformats.org/officeDocument/2006/relationships/hyperlink" Target="https://m.edsoo.ru/7f4196be" TargetMode="External"/><Relationship Id="rId247" Type="http://schemas.openxmlformats.org/officeDocument/2006/relationships/hyperlink" Target="https://m.edsoo.ru/7f415104" TargetMode="External"/><Relationship Id="rId412" Type="http://schemas.openxmlformats.org/officeDocument/2006/relationships/hyperlink" Target="https://m.edsoo.ru/7f419196" TargetMode="External"/><Relationship Id="rId857" Type="http://schemas.openxmlformats.org/officeDocument/2006/relationships/hyperlink" Target="http://www.infourok.ru" TargetMode="External"/><Relationship Id="rId899" Type="http://schemas.openxmlformats.org/officeDocument/2006/relationships/hyperlink" Target="http://www.nsportal.ru" TargetMode="External"/><Relationship Id="rId1000" Type="http://schemas.openxmlformats.org/officeDocument/2006/relationships/hyperlink" Target="https://resh.edu.ru/" TargetMode="External"/><Relationship Id="rId1042" Type="http://schemas.openxmlformats.org/officeDocument/2006/relationships/hyperlink" Target="https://resh.edu.ru/subject/lesson/59/" TargetMode="External"/><Relationship Id="rId1084" Type="http://schemas.openxmlformats.org/officeDocument/2006/relationships/hyperlink" Target="https://resh.edu.ru/subject/lesson/2538/train/" TargetMode="External"/><Relationship Id="rId107" Type="http://schemas.openxmlformats.org/officeDocument/2006/relationships/hyperlink" Target="https://m.edsoo.ru/7f413e80" TargetMode="External"/><Relationship Id="rId289" Type="http://schemas.openxmlformats.org/officeDocument/2006/relationships/hyperlink" Target="https://m.edsoo.ru/7f41393a" TargetMode="External"/><Relationship Id="rId454"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496" Type="http://schemas.openxmlformats.org/officeDocument/2006/relationships/hyperlink" Target="https://m.edsoo.ru/7f417af8" TargetMode="External"/><Relationship Id="rId661" Type="http://schemas.openxmlformats.org/officeDocument/2006/relationships/hyperlink" Target="https://m.edsoo.ru/7f41a636" TargetMode="External"/><Relationship Id="rId717" Type="http://schemas.openxmlformats.org/officeDocument/2006/relationships/hyperlink" Target="http://resh.edu.ru" TargetMode="External"/><Relationship Id="rId759" Type="http://schemas.openxmlformats.org/officeDocument/2006/relationships/hyperlink" Target="http://resh.edu.ru" TargetMode="External"/><Relationship Id="rId924" Type="http://schemas.openxmlformats.org/officeDocument/2006/relationships/hyperlink" Target="https://m.edsoo.ru/7f419506" TargetMode="External"/><Relationship Id="rId966" Type="http://schemas.openxmlformats.org/officeDocument/2006/relationships/hyperlink" Target="https://www.yaklass.ru/p/history/5-klass/zhizn-pervobytnykh-liudei-6002394/pervobytnye-okhotniki-i-sobirateli-6538359" TargetMode="External"/><Relationship Id="rId11" Type="http://schemas.openxmlformats.org/officeDocument/2006/relationships/hyperlink" Target="https://m.edsoo.ru/7f413034" TargetMode="External"/><Relationship Id="rId53" Type="http://schemas.openxmlformats.org/officeDocument/2006/relationships/hyperlink" Target="https://m.edsoo.ru/7f4159f6" TargetMode="External"/><Relationship Id="rId149" Type="http://schemas.openxmlformats.org/officeDocument/2006/relationships/hyperlink" Target="https://m.edsoo.ru/7f41542e" TargetMode="External"/><Relationship Id="rId314" Type="http://schemas.openxmlformats.org/officeDocument/2006/relationships/hyperlink" Target="https://m.edsoo.ru/7f414c04" TargetMode="External"/><Relationship Id="rId356" Type="http://schemas.openxmlformats.org/officeDocument/2006/relationships/hyperlink" Target="https://m.edsoo.ru/7f41adc0" TargetMode="External"/><Relationship Id="rId398" Type="http://schemas.openxmlformats.org/officeDocument/2006/relationships/hyperlink" Target="https://m.edsoo.ru/7f4170e4" TargetMode="External"/><Relationship Id="rId521" Type="http://schemas.openxmlformats.org/officeDocument/2006/relationships/hyperlink" Target="https://m.edsoo.ru/7f41a12c" TargetMode="External"/><Relationship Id="rId563" Type="http://schemas.openxmlformats.org/officeDocument/2006/relationships/hyperlink" Target="https://m.edsoo.ru/7f416194" TargetMode="External"/><Relationship Id="rId619" Type="http://schemas.openxmlformats.org/officeDocument/2006/relationships/hyperlink" Target="https://m.edsoo.ru/7f418886" TargetMode="External"/><Relationship Id="rId770" Type="http://schemas.openxmlformats.org/officeDocument/2006/relationships/hyperlink" Target="http://www.resh.edu.ru" TargetMode="External"/><Relationship Id="rId95" Type="http://schemas.openxmlformats.org/officeDocument/2006/relationships/hyperlink" Target="https://m.edsoo.ru/7f419b78" TargetMode="External"/><Relationship Id="rId160" Type="http://schemas.openxmlformats.org/officeDocument/2006/relationships/hyperlink" Target="https://m.edsoo.ru/7f41727e" TargetMode="External"/><Relationship Id="rId216" Type="http://schemas.openxmlformats.org/officeDocument/2006/relationships/hyperlink" Target="https://m.edsoo.ru/7f41b720" TargetMode="External"/><Relationship Id="rId423" Type="http://schemas.openxmlformats.org/officeDocument/2006/relationships/hyperlink" Target="https://m.edsoo.ru/7f41b414" TargetMode="External"/><Relationship Id="rId826" Type="http://schemas.openxmlformats.org/officeDocument/2006/relationships/hyperlink" Target="http://www.resh.edu.ru" TargetMode="External"/><Relationship Id="rId868" Type="http://schemas.openxmlformats.org/officeDocument/2006/relationships/hyperlink" Target="http://www.resh.edu.ru" TargetMode="External"/><Relationship Id="rId1011" Type="http://schemas.openxmlformats.org/officeDocument/2006/relationships/hyperlink" Target="https://resh.edu.ru/subject/lesson/59/" TargetMode="External"/><Relationship Id="rId1053" Type="http://schemas.openxmlformats.org/officeDocument/2006/relationships/hyperlink" Target="https://resh.edu.ru/subject/lesson/2538/train/" TargetMode="External"/><Relationship Id="rId1109" Type="http://schemas.openxmlformats.org/officeDocument/2006/relationships/hyperlink" Target="https://resh.edu.ru/subject/lesson/2538/train/" TargetMode="External"/><Relationship Id="rId258" Type="http://schemas.openxmlformats.org/officeDocument/2006/relationships/hyperlink" Target="https://m.edsoo.ru/7f416f2c" TargetMode="External"/><Relationship Id="rId465"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30" Type="http://schemas.openxmlformats.org/officeDocument/2006/relationships/hyperlink" Target="https://m.edsoo.ru/7f418886" TargetMode="External"/><Relationship Id="rId672" Type="http://schemas.openxmlformats.org/officeDocument/2006/relationships/hyperlink" Target="http://resh.edu.ru" TargetMode="External"/><Relationship Id="rId728" Type="http://schemas.openxmlformats.org/officeDocument/2006/relationships/hyperlink" Target="http://resh.edu.ru" TargetMode="External"/><Relationship Id="rId935" Type="http://schemas.openxmlformats.org/officeDocument/2006/relationships/hyperlink" Target="https://www.yaklass.ru/p/geografiya" TargetMode="External"/><Relationship Id="rId1095" Type="http://schemas.openxmlformats.org/officeDocument/2006/relationships/hyperlink" Target="https://resh.edu.ru/"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6a9a" TargetMode="External"/><Relationship Id="rId367" Type="http://schemas.openxmlformats.org/officeDocument/2006/relationships/hyperlink" Target="https://m.edsoo.ru/7f41ac44" TargetMode="External"/><Relationship Id="rId532" Type="http://schemas.openxmlformats.org/officeDocument/2006/relationships/hyperlink" Target="https://m.edsoo.ru/7f417fb2" TargetMode="External"/><Relationship Id="rId574" Type="http://schemas.openxmlformats.org/officeDocument/2006/relationships/hyperlink" Target="https://m.edsoo.ru/7f416194" TargetMode="External"/><Relationship Id="rId977" Type="http://schemas.openxmlformats.org/officeDocument/2006/relationships/hyperlink" Target="https://resh.edu.ru/" TargetMode="External"/><Relationship Id="rId1120" Type="http://schemas.openxmlformats.org/officeDocument/2006/relationships/header" Target="header4.xm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781" Type="http://schemas.openxmlformats.org/officeDocument/2006/relationships/hyperlink" Target="http://www.infourok.ru" TargetMode="External"/><Relationship Id="rId837" Type="http://schemas.openxmlformats.org/officeDocument/2006/relationships/hyperlink" Target="http://www.resh.edu.ru" TargetMode="External"/><Relationship Id="rId879" Type="http://schemas.openxmlformats.org/officeDocument/2006/relationships/hyperlink" Target="http://www.infourok.ru" TargetMode="External"/><Relationship Id="rId1022" Type="http://schemas.openxmlformats.org/officeDocument/2006/relationships/hyperlink" Target="https://resh.edu.ru/" TargetMode="External"/><Relationship Id="rId269" Type="http://schemas.openxmlformats.org/officeDocument/2006/relationships/hyperlink" Target="https://m.edsoo.ru/7f418fe8" TargetMode="External"/><Relationship Id="rId434"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476" Type="http://schemas.openxmlformats.org/officeDocument/2006/relationships/hyperlink" Target="https://m.edsoo.ru/7f414736" TargetMode="External"/><Relationship Id="rId641" Type="http://schemas.openxmlformats.org/officeDocument/2006/relationships/hyperlink" Target="https://m.edsoo.ru/7f41aa8c" TargetMode="External"/><Relationship Id="rId683" Type="http://schemas.openxmlformats.org/officeDocument/2006/relationships/hyperlink" Target="http://resh.edu.ru" TargetMode="External"/><Relationship Id="rId739" Type="http://schemas.openxmlformats.org/officeDocument/2006/relationships/hyperlink" Target="http://resh.edu.ru" TargetMode="External"/><Relationship Id="rId890" Type="http://schemas.openxmlformats.org/officeDocument/2006/relationships/hyperlink" Target="http://www.infourok.ru" TargetMode="External"/><Relationship Id="rId904" Type="http://schemas.openxmlformats.org/officeDocument/2006/relationships/hyperlink" Target="http://www.infourok.ru" TargetMode="External"/><Relationship Id="rId1064" Type="http://schemas.openxmlformats.org/officeDocument/2006/relationships/hyperlink" Target="https://resh.edu.ru/subject/lesson/2538/train/" TargetMode="External"/><Relationship Id="rId33" Type="http://schemas.openxmlformats.org/officeDocument/2006/relationships/hyperlink" Target="https://m.edsoo.ru/7f414452" TargetMode="External"/><Relationship Id="rId129" Type="http://schemas.openxmlformats.org/officeDocument/2006/relationships/hyperlink" Target="https://m.edsoo.ru/7f41542e" TargetMode="External"/><Relationship Id="rId280" Type="http://schemas.openxmlformats.org/officeDocument/2006/relationships/hyperlink" Target="https://m.edsoo.ru/7f41b2a2" TargetMode="External"/><Relationship Id="rId336" Type="http://schemas.openxmlformats.org/officeDocument/2006/relationships/hyperlink" Target="https://m.edsoo.ru/7f418bce" TargetMode="External"/><Relationship Id="rId501" Type="http://schemas.openxmlformats.org/officeDocument/2006/relationships/hyperlink" Target="https://m.edsoo.ru/7f419d08" TargetMode="External"/><Relationship Id="rId543" Type="http://schemas.openxmlformats.org/officeDocument/2006/relationships/hyperlink" Target="https://m.edsoo.ru/7f41646e" TargetMode="External"/><Relationship Id="rId946" Type="http://schemas.openxmlformats.org/officeDocument/2006/relationships/hyperlink" Target="https://www.yaklass.ru/p/history/5-klass/zhizn-pervobytnykh-liudei-6002394/pervobytnye-okhotniki-i-sobirateli-6538359" TargetMode="External"/><Relationship Id="rId988" Type="http://schemas.openxmlformats.org/officeDocument/2006/relationships/hyperlink" Target="https://resh.edu.ru/subject/lesson/406/" TargetMode="External"/><Relationship Id="rId1131" Type="http://schemas.openxmlformats.org/officeDocument/2006/relationships/header" Target="header9.xml"/><Relationship Id="rId75" Type="http://schemas.openxmlformats.org/officeDocument/2006/relationships/hyperlink" Target="https://m.edsoo.ru/7f417922"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ac44" TargetMode="External"/><Relationship Id="rId403" Type="http://schemas.openxmlformats.org/officeDocument/2006/relationships/hyperlink" Target="https://m.edsoo.ru/7f419196" TargetMode="External"/><Relationship Id="rId585" Type="http://schemas.openxmlformats.org/officeDocument/2006/relationships/hyperlink" Target="https://m.edsoo.ru/7f41a4a6" TargetMode="External"/><Relationship Id="rId750" Type="http://schemas.openxmlformats.org/officeDocument/2006/relationships/hyperlink" Target="http://resh.edu.ru" TargetMode="External"/><Relationship Id="rId792" Type="http://schemas.openxmlformats.org/officeDocument/2006/relationships/hyperlink" Target="http://www.nsportal.ru" TargetMode="External"/><Relationship Id="rId806" Type="http://schemas.openxmlformats.org/officeDocument/2006/relationships/hyperlink" Target="http://www.videouroki.net" TargetMode="External"/><Relationship Id="rId848" Type="http://schemas.openxmlformats.org/officeDocument/2006/relationships/hyperlink" Target="http://www.multiurok.ru" TargetMode="External"/><Relationship Id="rId1033" Type="http://schemas.openxmlformats.org/officeDocument/2006/relationships/hyperlink" Target="https://resh.edu.ru/subject/lesson/59/" TargetMode="External"/><Relationship Id="rId6" Type="http://schemas.openxmlformats.org/officeDocument/2006/relationships/footnotes" Target="footnotes.xml"/><Relationship Id="rId238" Type="http://schemas.openxmlformats.org/officeDocument/2006/relationships/hyperlink" Target="https://m.edsoo.ru/7f413cd2" TargetMode="External"/><Relationship Id="rId445"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487" Type="http://schemas.openxmlformats.org/officeDocument/2006/relationships/hyperlink" Target="https://m.edsoo.ru/7f415b90" TargetMode="External"/><Relationship Id="rId610" Type="http://schemas.openxmlformats.org/officeDocument/2006/relationships/hyperlink" Target="https://m.edsoo.ru/7f416720" TargetMode="External"/><Relationship Id="rId652" Type="http://schemas.openxmlformats.org/officeDocument/2006/relationships/hyperlink" Target="https://m.edsoo.ru/7f41837c" TargetMode="External"/><Relationship Id="rId694" Type="http://schemas.openxmlformats.org/officeDocument/2006/relationships/hyperlink" Target="http://resh.edu.ru" TargetMode="External"/><Relationship Id="rId708" Type="http://schemas.openxmlformats.org/officeDocument/2006/relationships/hyperlink" Target="http://resh.edu.ru" TargetMode="External"/><Relationship Id="rId915" Type="http://schemas.openxmlformats.org/officeDocument/2006/relationships/hyperlink" Target="http://www.infourok.ru" TargetMode="External"/><Relationship Id="rId1075" Type="http://schemas.openxmlformats.org/officeDocument/2006/relationships/hyperlink" Target="https://resh.edu.ru/subject/lesson/2538/train/" TargetMode="External"/><Relationship Id="rId291" Type="http://schemas.openxmlformats.org/officeDocument/2006/relationships/hyperlink" Target="https://m.edsoo.ru/7f41393a" TargetMode="External"/><Relationship Id="rId305" Type="http://schemas.openxmlformats.org/officeDocument/2006/relationships/hyperlink" Target="https://m.edsoo.ru/7f414c04" TargetMode="External"/><Relationship Id="rId347" Type="http://schemas.openxmlformats.org/officeDocument/2006/relationships/hyperlink" Target="https://m.edsoo.ru/7f418a34" TargetMode="External"/><Relationship Id="rId512" Type="http://schemas.openxmlformats.org/officeDocument/2006/relationships/hyperlink" Target="https://m.edsoo.ru/7f417e18" TargetMode="External"/><Relationship Id="rId957" Type="http://schemas.openxmlformats.org/officeDocument/2006/relationships/hyperlink" Target="https://www.yaklass.ru/p/history/5-klass/zhizn-pervobytnykh-liudei-6002394/pervobytnye-okhotniki-i-sobirateli-6538359" TargetMode="External"/><Relationship Id="rId999" Type="http://schemas.openxmlformats.org/officeDocument/2006/relationships/hyperlink" Target="https://resh.edu.ru/" TargetMode="External"/><Relationship Id="rId1100" Type="http://schemas.openxmlformats.org/officeDocument/2006/relationships/hyperlink" Target="https://resh.edu.ru/subject/lesson/2538/train/"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5294" TargetMode="External"/><Relationship Id="rId554" Type="http://schemas.openxmlformats.org/officeDocument/2006/relationships/hyperlink" Target="https://m.edsoo.ru/7f418516" TargetMode="External"/><Relationship Id="rId596" Type="http://schemas.openxmlformats.org/officeDocument/2006/relationships/hyperlink" Target="https://m.edsoo.ru/7f41a4a6" TargetMode="External"/><Relationship Id="rId761" Type="http://schemas.openxmlformats.org/officeDocument/2006/relationships/hyperlink" Target="http://resh.edu.ru" TargetMode="External"/><Relationship Id="rId817" Type="http://schemas.openxmlformats.org/officeDocument/2006/relationships/hyperlink" Target="http://www.nsportal.ru" TargetMode="External"/><Relationship Id="rId859" Type="http://schemas.openxmlformats.org/officeDocument/2006/relationships/hyperlink" Target="http://www.infourok.ru" TargetMode="External"/><Relationship Id="rId1002" Type="http://schemas.openxmlformats.org/officeDocument/2006/relationships/hyperlink" Target="https://resh.edu.ru/"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m.edsoo.ru/7f415104" TargetMode="External"/><Relationship Id="rId414" Type="http://schemas.openxmlformats.org/officeDocument/2006/relationships/hyperlink" Target="https://m.edsoo.ru/7f41b414" TargetMode="External"/><Relationship Id="rId456"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498" Type="http://schemas.openxmlformats.org/officeDocument/2006/relationships/hyperlink" Target="https://m.edsoo.ru/7f417af8" TargetMode="External"/><Relationship Id="rId621" Type="http://schemas.openxmlformats.org/officeDocument/2006/relationships/hyperlink" Target="https://m.edsoo.ru/7f418886" TargetMode="External"/><Relationship Id="rId663" Type="http://schemas.openxmlformats.org/officeDocument/2006/relationships/hyperlink" Target="https://m.edsoo.ru/7f41a636" TargetMode="External"/><Relationship Id="rId870" Type="http://schemas.openxmlformats.org/officeDocument/2006/relationships/hyperlink" Target="http://www.resh.edu.ru" TargetMode="External"/><Relationship Id="rId1044" Type="http://schemas.openxmlformats.org/officeDocument/2006/relationships/hyperlink" Target="https://resh.edu.ru/" TargetMode="External"/><Relationship Id="rId1086" Type="http://schemas.openxmlformats.org/officeDocument/2006/relationships/hyperlink" Target="https://resh.edu.ru/subject/lesson/2538/train/"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6f2c" TargetMode="External"/><Relationship Id="rId316" Type="http://schemas.openxmlformats.org/officeDocument/2006/relationships/hyperlink" Target="https://m.edsoo.ru/7f414a6a" TargetMode="External"/><Relationship Id="rId523" Type="http://schemas.openxmlformats.org/officeDocument/2006/relationships/hyperlink" Target="https://m.edsoo.ru/7f41a12c" TargetMode="External"/><Relationship Id="rId719" Type="http://schemas.openxmlformats.org/officeDocument/2006/relationships/hyperlink" Target="http://resh.edu.ru" TargetMode="External"/><Relationship Id="rId926" Type="http://schemas.openxmlformats.org/officeDocument/2006/relationships/hyperlink" Target="https://m.edsoo.ru/7f41b590" TargetMode="External"/><Relationship Id="rId968" Type="http://schemas.openxmlformats.org/officeDocument/2006/relationships/hyperlink" Target="https://www.yaklass.ru/p/history/5-klass/zhizn-pervobytnykh-liudei-6002394/pervobytnye-okhotniki-i-sobirateli-6538359" TargetMode="External"/><Relationship Id="rId1111" Type="http://schemas.openxmlformats.org/officeDocument/2006/relationships/hyperlink" Target="https://resh.edu.ru/subject/lesson/2538/train/"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adc0" TargetMode="External"/><Relationship Id="rId565" Type="http://schemas.openxmlformats.org/officeDocument/2006/relationships/hyperlink" Target="https://m.edsoo.ru/7f416194" TargetMode="External"/><Relationship Id="rId730" Type="http://schemas.openxmlformats.org/officeDocument/2006/relationships/hyperlink" Target="http://resh.edu.ru" TargetMode="External"/><Relationship Id="rId772" Type="http://schemas.openxmlformats.org/officeDocument/2006/relationships/hyperlink" Target="http://www.nsportal.ru" TargetMode="External"/><Relationship Id="rId828" Type="http://schemas.openxmlformats.org/officeDocument/2006/relationships/hyperlink" Target="http://www.nsportal.ru" TargetMode="External"/><Relationship Id="rId1013" Type="http://schemas.openxmlformats.org/officeDocument/2006/relationships/hyperlink" Target="https://resh.edu.ru/subject/lesson/59/" TargetMode="External"/><Relationship Id="rId162" Type="http://schemas.openxmlformats.org/officeDocument/2006/relationships/hyperlink" Target="https://m.edsoo.ru/7f41727e" TargetMode="External"/><Relationship Id="rId218" Type="http://schemas.openxmlformats.org/officeDocument/2006/relationships/hyperlink" Target="https://m.edsoo.ru/7f41b720" TargetMode="External"/><Relationship Id="rId425" Type="http://schemas.openxmlformats.org/officeDocument/2006/relationships/hyperlink" Target="https://m.edsoo.ru/7f41b414" TargetMode="External"/><Relationship Id="rId467" Type="http://schemas.openxmlformats.org/officeDocument/2006/relationships/hyperlink" Target="https://m.edsoo.ru/7f4131ce" TargetMode="External"/><Relationship Id="rId632" Type="http://schemas.openxmlformats.org/officeDocument/2006/relationships/hyperlink" Target="https://m.edsoo.ru/7f41aa8c" TargetMode="External"/><Relationship Id="rId1055" Type="http://schemas.openxmlformats.org/officeDocument/2006/relationships/hyperlink" Target="https://resh.edu.ru/subject/lesson/2538/train/" TargetMode="External"/><Relationship Id="rId1097" Type="http://schemas.openxmlformats.org/officeDocument/2006/relationships/hyperlink" Target="https://resh.edu.ru/" TargetMode="External"/><Relationship Id="rId271" Type="http://schemas.openxmlformats.org/officeDocument/2006/relationships/hyperlink" Target="https://m.edsoo.ru/7f418fe8" TargetMode="External"/><Relationship Id="rId674" Type="http://schemas.openxmlformats.org/officeDocument/2006/relationships/hyperlink" Target="http://resh.edu.ru" TargetMode="External"/><Relationship Id="rId881" Type="http://schemas.openxmlformats.org/officeDocument/2006/relationships/hyperlink" Target="http://www.resh.edu.ru" TargetMode="External"/><Relationship Id="rId937" Type="http://schemas.openxmlformats.org/officeDocument/2006/relationships/hyperlink" Target="https://www.yaklass.ru/" TargetMode="External"/><Relationship Id="rId979" Type="http://schemas.openxmlformats.org/officeDocument/2006/relationships/hyperlink" Target="https://resh.edu.ru/" TargetMode="External"/><Relationship Id="rId1122" Type="http://schemas.openxmlformats.org/officeDocument/2006/relationships/footer" Target="footer4.xm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542e" TargetMode="External"/><Relationship Id="rId327" Type="http://schemas.openxmlformats.org/officeDocument/2006/relationships/hyperlink" Target="https://m.edsoo.ru/7f416a9a" TargetMode="External"/><Relationship Id="rId369" Type="http://schemas.openxmlformats.org/officeDocument/2006/relationships/hyperlink" Target="https://m.edsoo.ru/7f41ac44" TargetMode="External"/><Relationship Id="rId534" Type="http://schemas.openxmlformats.org/officeDocument/2006/relationships/hyperlink" Target="https://m.edsoo.ru/7f417fb2" TargetMode="External"/><Relationship Id="rId576" Type="http://schemas.openxmlformats.org/officeDocument/2006/relationships/hyperlink" Target="https://m.edsoo.ru/7f416194" TargetMode="External"/><Relationship Id="rId741" Type="http://schemas.openxmlformats.org/officeDocument/2006/relationships/hyperlink" Target="http://resh.edu.ru" TargetMode="External"/><Relationship Id="rId783" Type="http://schemas.openxmlformats.org/officeDocument/2006/relationships/hyperlink" Target="http://www.infourok.ru" TargetMode="External"/><Relationship Id="rId839" Type="http://schemas.openxmlformats.org/officeDocument/2006/relationships/hyperlink" Target="http://www.resh.edu.ru" TargetMode="External"/><Relationship Id="rId990" Type="http://schemas.openxmlformats.org/officeDocument/2006/relationships/hyperlink" Target="https://resh.edu.ru/subject/lesson/406/"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5294" TargetMode="External"/><Relationship Id="rId436"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01" Type="http://schemas.openxmlformats.org/officeDocument/2006/relationships/hyperlink" Target="https://m.edsoo.ru/7f413368" TargetMode="External"/><Relationship Id="rId643" Type="http://schemas.openxmlformats.org/officeDocument/2006/relationships/hyperlink" Target="https://m.edsoo.ru/7f41aa8c" TargetMode="External"/><Relationship Id="rId1024" Type="http://schemas.openxmlformats.org/officeDocument/2006/relationships/hyperlink" Target="https://resh.edu.ru/" TargetMode="External"/><Relationship Id="rId1066" Type="http://schemas.openxmlformats.org/officeDocument/2006/relationships/hyperlink" Target="https://resh.edu.ru/subject/lesson/2538/train/" TargetMode="External"/><Relationship Id="rId240" Type="http://schemas.openxmlformats.org/officeDocument/2006/relationships/hyperlink" Target="https://m.edsoo.ru/7f413cd2" TargetMode="External"/><Relationship Id="rId478" Type="http://schemas.openxmlformats.org/officeDocument/2006/relationships/hyperlink" Target="https://m.edsoo.ru/7f414736" TargetMode="External"/><Relationship Id="rId685" Type="http://schemas.openxmlformats.org/officeDocument/2006/relationships/hyperlink" Target="http://resh.edu.ru" TargetMode="External"/><Relationship Id="rId850" Type="http://schemas.openxmlformats.org/officeDocument/2006/relationships/hyperlink" Target="http://www.nsportal.ru" TargetMode="External"/><Relationship Id="rId892" Type="http://schemas.openxmlformats.org/officeDocument/2006/relationships/hyperlink" Target="http://www.resh.edu.ru" TargetMode="External"/><Relationship Id="rId906" Type="http://schemas.openxmlformats.org/officeDocument/2006/relationships/hyperlink" Target="http://www.infourok.ru" TargetMode="External"/><Relationship Id="rId948" Type="http://schemas.openxmlformats.org/officeDocument/2006/relationships/hyperlink" Target="https://www.yaklass.ru/p/history/5-klass/zhizn-pervobytnykh-liudei-6002394/pervobytnye-okhotniki-i-sobirateli-6538359" TargetMode="External"/><Relationship Id="rId1133" Type="http://schemas.openxmlformats.org/officeDocument/2006/relationships/footer" Target="footer9.xm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b2a2" TargetMode="External"/><Relationship Id="rId338" Type="http://schemas.openxmlformats.org/officeDocument/2006/relationships/hyperlink" Target="https://m.edsoo.ru/7f418bce" TargetMode="External"/><Relationship Id="rId503" Type="http://schemas.openxmlformats.org/officeDocument/2006/relationships/hyperlink" Target="https://m.edsoo.ru/7f419d08" TargetMode="External"/><Relationship Id="rId545" Type="http://schemas.openxmlformats.org/officeDocument/2006/relationships/hyperlink" Target="https://m.edsoo.ru/7f41646e" TargetMode="External"/><Relationship Id="rId587" Type="http://schemas.openxmlformats.org/officeDocument/2006/relationships/hyperlink" Target="https://m.edsoo.ru/7f41a4a6" TargetMode="External"/><Relationship Id="rId710" Type="http://schemas.openxmlformats.org/officeDocument/2006/relationships/hyperlink" Target="http://resh.edu.ru" TargetMode="External"/><Relationship Id="rId752" Type="http://schemas.openxmlformats.org/officeDocument/2006/relationships/hyperlink" Target="http://resh.edu.ru" TargetMode="External"/><Relationship Id="rId808" Type="http://schemas.openxmlformats.org/officeDocument/2006/relationships/hyperlink" Target="http://www.resh.edu.ru" TargetMode="External"/><Relationship Id="rId8" Type="http://schemas.openxmlformats.org/officeDocument/2006/relationships/hyperlink" Target="https://m.edsoo.ru/7f413034" TargetMode="External"/><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70e4" TargetMode="External"/><Relationship Id="rId405" Type="http://schemas.openxmlformats.org/officeDocument/2006/relationships/hyperlink" Target="https://m.edsoo.ru/7f419196" TargetMode="External"/><Relationship Id="rId447"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12" Type="http://schemas.openxmlformats.org/officeDocument/2006/relationships/hyperlink" Target="https://m.edsoo.ru/7f416720" TargetMode="External"/><Relationship Id="rId794" Type="http://schemas.openxmlformats.org/officeDocument/2006/relationships/hyperlink" Target="http://www.infourok.ru" TargetMode="External"/><Relationship Id="rId1035" Type="http://schemas.openxmlformats.org/officeDocument/2006/relationships/hyperlink" Target="https://resh.edu.ru/subject/lesson/59/" TargetMode="External"/><Relationship Id="rId1077" Type="http://schemas.openxmlformats.org/officeDocument/2006/relationships/hyperlink" Target="https://resh.edu.ru/subject/lesson/2538/train/" TargetMode="External"/><Relationship Id="rId251" Type="http://schemas.openxmlformats.org/officeDocument/2006/relationships/hyperlink" Target="https://m.edsoo.ru/7f415104" TargetMode="External"/><Relationship Id="rId489" Type="http://schemas.openxmlformats.org/officeDocument/2006/relationships/hyperlink" Target="https://m.edsoo.ru/7f417af8" TargetMode="External"/><Relationship Id="rId654" Type="http://schemas.openxmlformats.org/officeDocument/2006/relationships/hyperlink" Target="https://m.edsoo.ru/7f41837c" TargetMode="External"/><Relationship Id="rId696" Type="http://schemas.openxmlformats.org/officeDocument/2006/relationships/hyperlink" Target="http://resh.edu.ru" TargetMode="External"/><Relationship Id="rId861" Type="http://schemas.openxmlformats.org/officeDocument/2006/relationships/hyperlink" Target="http://www.infourok.ru" TargetMode="External"/><Relationship Id="rId917" Type="http://schemas.openxmlformats.org/officeDocument/2006/relationships/hyperlink" Target="https://m.edsoo.ru/7f419506" TargetMode="External"/><Relationship Id="rId959" Type="http://schemas.openxmlformats.org/officeDocument/2006/relationships/hyperlink" Target="https://www.yaklass.ru/p/history/5-klass/zhizn-pervobytnykh-liudei-6002394/pervobytnye-okhotniki-i-sobirateli-6538359" TargetMode="External"/><Relationship Id="rId1102" Type="http://schemas.openxmlformats.org/officeDocument/2006/relationships/hyperlink" Target="https://resh.edu.ru/subject/lesson/2538/train/" TargetMode="External"/><Relationship Id="rId46" Type="http://schemas.openxmlformats.org/officeDocument/2006/relationships/hyperlink" Target="https://m.edsoo.ru/7f414452" TargetMode="External"/><Relationship Id="rId293" Type="http://schemas.openxmlformats.org/officeDocument/2006/relationships/hyperlink" Target="https://m.edsoo.ru/7f41393a" TargetMode="External"/><Relationship Id="rId307" Type="http://schemas.openxmlformats.org/officeDocument/2006/relationships/hyperlink" Target="https://m.edsoo.ru/7f414c04" TargetMode="External"/><Relationship Id="rId349" Type="http://schemas.openxmlformats.org/officeDocument/2006/relationships/hyperlink" Target="https://m.edsoo.ru/7f418a34" TargetMode="External"/><Relationship Id="rId514" Type="http://schemas.openxmlformats.org/officeDocument/2006/relationships/hyperlink" Target="https://m.edsoo.ru/7f417e18" TargetMode="External"/><Relationship Id="rId556" Type="http://schemas.openxmlformats.org/officeDocument/2006/relationships/hyperlink" Target="https://m.edsoo.ru/7f41a7d0" TargetMode="External"/><Relationship Id="rId721" Type="http://schemas.openxmlformats.org/officeDocument/2006/relationships/hyperlink" Target="http://resh.edu.ru" TargetMode="External"/><Relationship Id="rId763" Type="http://schemas.openxmlformats.org/officeDocument/2006/relationships/hyperlink" Target="http://resh.edu.ru" TargetMode="External"/><Relationship Id="rId88" Type="http://schemas.openxmlformats.org/officeDocument/2006/relationships/hyperlink" Target="https://m.edsoo.ru/7f419b78"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adc0" TargetMode="External"/><Relationship Id="rId416" Type="http://schemas.openxmlformats.org/officeDocument/2006/relationships/hyperlink" Target="https://m.edsoo.ru/7f41b414" TargetMode="External"/><Relationship Id="rId598" Type="http://schemas.openxmlformats.org/officeDocument/2006/relationships/hyperlink" Target="https://m.edsoo.ru/7f413368" TargetMode="External"/><Relationship Id="rId819" Type="http://schemas.openxmlformats.org/officeDocument/2006/relationships/hyperlink" Target="http://www.nsportal.ru" TargetMode="External"/><Relationship Id="rId970" Type="http://schemas.openxmlformats.org/officeDocument/2006/relationships/hyperlink" Target="https://www.yaklass.ru/p/history/5-klass/zhizn-pervobytnykh-liudei-6002394/pervobytnye-okhotniki-i-sobirateli-6538359" TargetMode="External"/><Relationship Id="rId1004" Type="http://schemas.openxmlformats.org/officeDocument/2006/relationships/hyperlink" Target="https://resh.edu.ru/" TargetMode="External"/><Relationship Id="rId1046" Type="http://schemas.openxmlformats.org/officeDocument/2006/relationships/hyperlink" Target="https://resh.edu.ru/" TargetMode="External"/><Relationship Id="rId220" Type="http://schemas.openxmlformats.org/officeDocument/2006/relationships/hyperlink" Target="https://m.edsoo.ru/7f41b720" TargetMode="External"/><Relationship Id="rId458"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23" Type="http://schemas.openxmlformats.org/officeDocument/2006/relationships/hyperlink" Target="https://m.edsoo.ru/7f418886" TargetMode="External"/><Relationship Id="rId665" Type="http://schemas.openxmlformats.org/officeDocument/2006/relationships/hyperlink" Target="https://m.edsoo.ru/7f41a636" TargetMode="External"/><Relationship Id="rId830" Type="http://schemas.openxmlformats.org/officeDocument/2006/relationships/hyperlink" Target="http://www.nsportal.ru" TargetMode="External"/><Relationship Id="rId872" Type="http://schemas.openxmlformats.org/officeDocument/2006/relationships/hyperlink" Target="http://www.resh.edu.ru" TargetMode="External"/><Relationship Id="rId928" Type="http://schemas.openxmlformats.org/officeDocument/2006/relationships/hyperlink" Target="https://m.edsoo.ru/7f41b590" TargetMode="External"/><Relationship Id="rId1088" Type="http://schemas.openxmlformats.org/officeDocument/2006/relationships/hyperlink" Target="https://resh.edu.ru/subject/lesson/2538/train/"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7f416f2c" TargetMode="External"/><Relationship Id="rId318" Type="http://schemas.openxmlformats.org/officeDocument/2006/relationships/hyperlink" Target="https://m.edsoo.ru/7f414a6a" TargetMode="External"/><Relationship Id="rId525" Type="http://schemas.openxmlformats.org/officeDocument/2006/relationships/hyperlink" Target="https://m.edsoo.ru/7f415fdc" TargetMode="External"/><Relationship Id="rId567" Type="http://schemas.openxmlformats.org/officeDocument/2006/relationships/hyperlink" Target="https://m.edsoo.ru/7f416194" TargetMode="External"/><Relationship Id="rId732" Type="http://schemas.openxmlformats.org/officeDocument/2006/relationships/hyperlink" Target="http://resh.edu.ru" TargetMode="External"/><Relationship Id="rId1113" Type="http://schemas.openxmlformats.org/officeDocument/2006/relationships/hyperlink" Target="https://resh.edu.ru/subject/lesson/2538/train/"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727e" TargetMode="External"/><Relationship Id="rId371" Type="http://schemas.openxmlformats.org/officeDocument/2006/relationships/hyperlink" Target="https://m.edsoo.ru/7f41ac44" TargetMode="External"/><Relationship Id="rId774" Type="http://schemas.openxmlformats.org/officeDocument/2006/relationships/hyperlink" Target="http://www.resh.edu.ru" TargetMode="External"/><Relationship Id="rId981" Type="http://schemas.openxmlformats.org/officeDocument/2006/relationships/hyperlink" Target="https://resh.edu.ru/" TargetMode="External"/><Relationship Id="rId1015" Type="http://schemas.openxmlformats.org/officeDocument/2006/relationships/hyperlink" Target="https://resh.edu.ru/subject/lesson/59/" TargetMode="External"/><Relationship Id="rId1057" Type="http://schemas.openxmlformats.org/officeDocument/2006/relationships/hyperlink" Target="https://resh.edu.ru/subject/lesson/2538/train/" TargetMode="External"/><Relationship Id="rId427"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469" Type="http://schemas.openxmlformats.org/officeDocument/2006/relationships/hyperlink" Target="https://m.edsoo.ru/7f4131ce" TargetMode="External"/><Relationship Id="rId634" Type="http://schemas.openxmlformats.org/officeDocument/2006/relationships/hyperlink" Target="https://m.edsoo.ru/7f41aa8c" TargetMode="External"/><Relationship Id="rId676" Type="http://schemas.openxmlformats.org/officeDocument/2006/relationships/hyperlink" Target="http://resh.edu.ru" TargetMode="External"/><Relationship Id="rId841" Type="http://schemas.openxmlformats.org/officeDocument/2006/relationships/hyperlink" Target="http://www.resh.edu.ru" TargetMode="External"/><Relationship Id="rId883" Type="http://schemas.openxmlformats.org/officeDocument/2006/relationships/hyperlink" Target="http://www.nsportal.ru" TargetMode="External"/><Relationship Id="rId1099" Type="http://schemas.openxmlformats.org/officeDocument/2006/relationships/hyperlink" Target="https://resh.edu.ru/subject/lesson/2538/train/" TargetMode="External"/><Relationship Id="rId26" Type="http://schemas.openxmlformats.org/officeDocument/2006/relationships/hyperlink" Target="https://m.edsoo.ru/7f413034" TargetMode="External"/><Relationship Id="rId231" Type="http://schemas.openxmlformats.org/officeDocument/2006/relationships/hyperlink" Target="https://m.edsoo.ru/7f413cd2" TargetMode="External"/><Relationship Id="rId273" Type="http://schemas.openxmlformats.org/officeDocument/2006/relationships/hyperlink" Target="https://m.edsoo.ru/7f418fe8" TargetMode="External"/><Relationship Id="rId329" Type="http://schemas.openxmlformats.org/officeDocument/2006/relationships/hyperlink" Target="https://m.edsoo.ru/7f416a9a" TargetMode="External"/><Relationship Id="rId480" Type="http://schemas.openxmlformats.org/officeDocument/2006/relationships/hyperlink" Target="https://m.edsoo.ru/7f414736" TargetMode="External"/><Relationship Id="rId536" Type="http://schemas.openxmlformats.org/officeDocument/2006/relationships/hyperlink" Target="https://m.edsoo.ru/7f417fb2" TargetMode="External"/><Relationship Id="rId701" Type="http://schemas.openxmlformats.org/officeDocument/2006/relationships/hyperlink" Target="http://resh.edu.ru" TargetMode="External"/><Relationship Id="rId939" Type="http://schemas.openxmlformats.org/officeDocument/2006/relationships/hyperlink" Target="https://www.yaklass.ru/" TargetMode="External"/><Relationship Id="rId1124" Type="http://schemas.openxmlformats.org/officeDocument/2006/relationships/header" Target="header6.xml"/><Relationship Id="rId68" Type="http://schemas.openxmlformats.org/officeDocument/2006/relationships/hyperlink" Target="https://m.edsoo.ru/7f4159f6" TargetMode="External"/><Relationship Id="rId133" Type="http://schemas.openxmlformats.org/officeDocument/2006/relationships/hyperlink" Target="https://m.edsoo.ru/7f41542e" TargetMode="External"/><Relationship Id="rId175" Type="http://schemas.openxmlformats.org/officeDocument/2006/relationships/hyperlink" Target="https://m.edsoo.ru/7f41727e" TargetMode="External"/><Relationship Id="rId340" Type="http://schemas.openxmlformats.org/officeDocument/2006/relationships/hyperlink" Target="https://m.edsoo.ru/7f418bce" TargetMode="External"/><Relationship Id="rId578" Type="http://schemas.openxmlformats.org/officeDocument/2006/relationships/hyperlink" Target="https://m.edsoo.ru/7f416194" TargetMode="External"/><Relationship Id="rId743" Type="http://schemas.openxmlformats.org/officeDocument/2006/relationships/hyperlink" Target="http://resh.edu.ru" TargetMode="External"/><Relationship Id="rId785" Type="http://schemas.openxmlformats.org/officeDocument/2006/relationships/hyperlink" Target="http://www.infourok.ru" TargetMode="External"/><Relationship Id="rId950" Type="http://schemas.openxmlformats.org/officeDocument/2006/relationships/hyperlink" Target="https://www.yaklass.ru/p/history/5-klass/zhizn-pervobytnykh-liudei-6002394/pervobytnye-okhotniki-i-sobirateli-6538359" TargetMode="External"/><Relationship Id="rId992" Type="http://schemas.openxmlformats.org/officeDocument/2006/relationships/hyperlink" Target="https://resh.edu.ru/subject/lesson/406/" TargetMode="External"/><Relationship Id="rId1026" Type="http://schemas.openxmlformats.org/officeDocument/2006/relationships/hyperlink" Target="https://resh.edu.ru/" TargetMode="External"/><Relationship Id="rId200" Type="http://schemas.openxmlformats.org/officeDocument/2006/relationships/hyperlink" Target="https://m.edsoo.ru/7f4196be" TargetMode="External"/><Relationship Id="rId382" Type="http://schemas.openxmlformats.org/officeDocument/2006/relationships/hyperlink" Target="https://m.edsoo.ru/7f415294" TargetMode="External"/><Relationship Id="rId438"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03" Type="http://schemas.openxmlformats.org/officeDocument/2006/relationships/hyperlink" Target="https://m.edsoo.ru/7f413368" TargetMode="External"/><Relationship Id="rId645" Type="http://schemas.openxmlformats.org/officeDocument/2006/relationships/hyperlink" Target="https://m.edsoo.ru/7f41aa8c" TargetMode="External"/><Relationship Id="rId687" Type="http://schemas.openxmlformats.org/officeDocument/2006/relationships/hyperlink" Target="http://resh.edu.ru" TargetMode="External"/><Relationship Id="rId810" Type="http://schemas.openxmlformats.org/officeDocument/2006/relationships/hyperlink" Target="http://www.resh.edu.ru" TargetMode="External"/><Relationship Id="rId852" Type="http://schemas.openxmlformats.org/officeDocument/2006/relationships/hyperlink" Target="http://www.resh.edu.ru" TargetMode="External"/><Relationship Id="rId908" Type="http://schemas.openxmlformats.org/officeDocument/2006/relationships/hyperlink" Target="http://www.infourok.ru" TargetMode="External"/><Relationship Id="rId1068" Type="http://schemas.openxmlformats.org/officeDocument/2006/relationships/hyperlink" Target="https://resh.edu.ru/" TargetMode="External"/><Relationship Id="rId242" Type="http://schemas.openxmlformats.org/officeDocument/2006/relationships/hyperlink" Target="https://m.edsoo.ru/7f415104" TargetMode="External"/><Relationship Id="rId284" Type="http://schemas.openxmlformats.org/officeDocument/2006/relationships/hyperlink" Target="https://m.edsoo.ru/7f41b2a2" TargetMode="External"/><Relationship Id="rId491" Type="http://schemas.openxmlformats.org/officeDocument/2006/relationships/hyperlink" Target="https://m.edsoo.ru/7f417af8" TargetMode="External"/><Relationship Id="rId505" Type="http://schemas.openxmlformats.org/officeDocument/2006/relationships/hyperlink" Target="https://m.edsoo.ru/7f419d08" TargetMode="External"/><Relationship Id="rId712" Type="http://schemas.openxmlformats.org/officeDocument/2006/relationships/hyperlink" Target="http://resh.edu.ru" TargetMode="External"/><Relationship Id="rId894" Type="http://schemas.openxmlformats.org/officeDocument/2006/relationships/hyperlink" Target="http://www.resh.edu.ru" TargetMode="External"/><Relationship Id="rId1135" Type="http://schemas.openxmlformats.org/officeDocument/2006/relationships/fontTable" Target="fontTable.xm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3e80" TargetMode="External"/><Relationship Id="rId144" Type="http://schemas.openxmlformats.org/officeDocument/2006/relationships/hyperlink" Target="https://m.edsoo.ru/7f41542e" TargetMode="External"/><Relationship Id="rId547" Type="http://schemas.openxmlformats.org/officeDocument/2006/relationships/hyperlink" Target="https://m.edsoo.ru/7f41646e" TargetMode="External"/><Relationship Id="rId589" Type="http://schemas.openxmlformats.org/officeDocument/2006/relationships/hyperlink" Target="https://m.edsoo.ru/7f41a4a6" TargetMode="External"/><Relationship Id="rId754" Type="http://schemas.openxmlformats.org/officeDocument/2006/relationships/hyperlink" Target="http://resh.edu.ru" TargetMode="External"/><Relationship Id="rId796" Type="http://schemas.openxmlformats.org/officeDocument/2006/relationships/hyperlink" Target="http://www.infourok.ru" TargetMode="External"/><Relationship Id="rId961" Type="http://schemas.openxmlformats.org/officeDocument/2006/relationships/hyperlink" Target="https://www.yaklass.ru/p/history/5-klass/zhizn-pervobytnykh-liudei-6002394/pervobytnye-okhotniki-i-sobirateli-6538359" TargetMode="External"/><Relationship Id="rId90" Type="http://schemas.openxmlformats.org/officeDocument/2006/relationships/hyperlink" Target="https://m.edsoo.ru/7f419b78" TargetMode="External"/><Relationship Id="rId186" Type="http://schemas.openxmlformats.org/officeDocument/2006/relationships/hyperlink" Target="https://m.edsoo.ru/7f41727e" TargetMode="External"/><Relationship Id="rId351" Type="http://schemas.openxmlformats.org/officeDocument/2006/relationships/hyperlink" Target="https://m.edsoo.ru/7f41adc0" TargetMode="External"/><Relationship Id="rId393" Type="http://schemas.openxmlformats.org/officeDocument/2006/relationships/hyperlink" Target="https://m.edsoo.ru/7f4170e4" TargetMode="External"/><Relationship Id="rId407" Type="http://schemas.openxmlformats.org/officeDocument/2006/relationships/hyperlink" Target="https://m.edsoo.ru/7f419196" TargetMode="External"/><Relationship Id="rId449"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14" Type="http://schemas.openxmlformats.org/officeDocument/2006/relationships/hyperlink" Target="https://m.edsoo.ru/7f418886" TargetMode="External"/><Relationship Id="rId656" Type="http://schemas.openxmlformats.org/officeDocument/2006/relationships/hyperlink" Target="https://m.edsoo.ru/7f41837c" TargetMode="External"/><Relationship Id="rId821" Type="http://schemas.openxmlformats.org/officeDocument/2006/relationships/hyperlink" Target="http://www.resh.edu.ru" TargetMode="External"/><Relationship Id="rId863" Type="http://schemas.openxmlformats.org/officeDocument/2006/relationships/hyperlink" Target="http://www.infourok.ru" TargetMode="External"/><Relationship Id="rId1037" Type="http://schemas.openxmlformats.org/officeDocument/2006/relationships/hyperlink" Target="https://resh.edu.ru/subject/lesson/59/" TargetMode="External"/><Relationship Id="rId1079" Type="http://schemas.openxmlformats.org/officeDocument/2006/relationships/hyperlink" Target="https://resh.edu.ru/subject/lesson/2538/train/" TargetMode="External"/><Relationship Id="rId211" Type="http://schemas.openxmlformats.org/officeDocument/2006/relationships/hyperlink" Target="https://m.edsoo.ru/7f41b720" TargetMode="External"/><Relationship Id="rId253" Type="http://schemas.openxmlformats.org/officeDocument/2006/relationships/hyperlink" Target="https://m.edsoo.ru/7f416f2c" TargetMode="External"/><Relationship Id="rId295" Type="http://schemas.openxmlformats.org/officeDocument/2006/relationships/hyperlink" Target="https://m.edsoo.ru/7f41393a" TargetMode="External"/><Relationship Id="rId309" Type="http://schemas.openxmlformats.org/officeDocument/2006/relationships/hyperlink" Target="https://m.edsoo.ru/7f414c04" TargetMode="External"/><Relationship Id="rId460"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516" Type="http://schemas.openxmlformats.org/officeDocument/2006/relationships/hyperlink" Target="https://m.edsoo.ru/7f417e18" TargetMode="External"/><Relationship Id="rId698" Type="http://schemas.openxmlformats.org/officeDocument/2006/relationships/hyperlink" Target="http://resh.edu.ru" TargetMode="External"/><Relationship Id="rId919" Type="http://schemas.openxmlformats.org/officeDocument/2006/relationships/hyperlink" Target="https://m.edsoo.ru/7f419506" TargetMode="External"/><Relationship Id="rId1090" Type="http://schemas.openxmlformats.org/officeDocument/2006/relationships/hyperlink" Target="https://resh.edu.ru/subject/lesson/2538/train/" TargetMode="External"/><Relationship Id="rId1104" Type="http://schemas.openxmlformats.org/officeDocument/2006/relationships/hyperlink" Target="https://resh.edu.ru/subject/lesson/2538/train/"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4a6a" TargetMode="External"/><Relationship Id="rId558" Type="http://schemas.openxmlformats.org/officeDocument/2006/relationships/hyperlink" Target="https://m.edsoo.ru/7f41a7d0" TargetMode="External"/><Relationship Id="rId723" Type="http://schemas.openxmlformats.org/officeDocument/2006/relationships/hyperlink" Target="http://resh.edu.ru" TargetMode="External"/><Relationship Id="rId765" Type="http://schemas.openxmlformats.org/officeDocument/2006/relationships/hyperlink" Target="http://www.bogoslovy.ru" TargetMode="External"/><Relationship Id="rId930" Type="http://schemas.openxmlformats.org/officeDocument/2006/relationships/hyperlink" Target="https://m.edsoo.ru/7f41b590" TargetMode="External"/><Relationship Id="rId972" Type="http://schemas.openxmlformats.org/officeDocument/2006/relationships/hyperlink" Target="https://www.yaklass.ru/p/history/5-klass/zhizn-pervobytnykh-liudei-6002394/pervobytnye-okhotniki-i-sobirateli-6538359" TargetMode="External"/><Relationship Id="rId1006" Type="http://schemas.openxmlformats.org/officeDocument/2006/relationships/hyperlink" Target="https://resh.edu.ru/" TargetMode="Externa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ac44" TargetMode="External"/><Relationship Id="rId418" Type="http://schemas.openxmlformats.org/officeDocument/2006/relationships/hyperlink" Target="https://m.edsoo.ru/7f41b414" TargetMode="External"/><Relationship Id="rId625" Type="http://schemas.openxmlformats.org/officeDocument/2006/relationships/hyperlink" Target="https://m.edsoo.ru/7f418886" TargetMode="External"/><Relationship Id="rId832" Type="http://schemas.openxmlformats.org/officeDocument/2006/relationships/hyperlink" Target="http://www.nsportal.ru" TargetMode="External"/><Relationship Id="rId1048" Type="http://schemas.openxmlformats.org/officeDocument/2006/relationships/hyperlink" Target="https://resh.edu.ru/" TargetMode="External"/><Relationship Id="rId222" Type="http://schemas.openxmlformats.org/officeDocument/2006/relationships/hyperlink" Target="https://m.edsoo.ru/7f41b720" TargetMode="External"/><Relationship Id="rId264" Type="http://schemas.openxmlformats.org/officeDocument/2006/relationships/hyperlink" Target="https://m.edsoo.ru/7f416f2c" TargetMode="External"/><Relationship Id="rId471" Type="http://schemas.openxmlformats.org/officeDocument/2006/relationships/hyperlink" Target="https://m.edsoo.ru/7f4131ce" TargetMode="External"/><Relationship Id="rId667" Type="http://schemas.openxmlformats.org/officeDocument/2006/relationships/hyperlink" Target="https://m.edsoo.ru/7f41a636" TargetMode="External"/><Relationship Id="rId874" Type="http://schemas.openxmlformats.org/officeDocument/2006/relationships/hyperlink" Target="http://www.resh.edu.ru" TargetMode="External"/><Relationship Id="rId1115" Type="http://schemas.openxmlformats.org/officeDocument/2006/relationships/header" Target="header1.xm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5fdc" TargetMode="External"/><Relationship Id="rId569" Type="http://schemas.openxmlformats.org/officeDocument/2006/relationships/hyperlink" Target="https://m.edsoo.ru/7f416194" TargetMode="External"/><Relationship Id="rId734" Type="http://schemas.openxmlformats.org/officeDocument/2006/relationships/hyperlink" Target="http://resh.edu.ru" TargetMode="External"/><Relationship Id="rId776" Type="http://schemas.openxmlformats.org/officeDocument/2006/relationships/hyperlink" Target="http://www.resh.edu.ru" TargetMode="External"/><Relationship Id="rId941" Type="http://schemas.openxmlformats.org/officeDocument/2006/relationships/hyperlink" Target="https://www.yaklass.ru/" TargetMode="External"/><Relationship Id="rId983" Type="http://schemas.openxmlformats.org/officeDocument/2006/relationships/hyperlink" Target="https://resh.edu.ru/"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68ec" TargetMode="External"/><Relationship Id="rId373" Type="http://schemas.openxmlformats.org/officeDocument/2006/relationships/hyperlink" Target="https://m.edsoo.ru/7f41ac44" TargetMode="External"/><Relationship Id="rId429"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580" Type="http://schemas.openxmlformats.org/officeDocument/2006/relationships/hyperlink" Target="https://m.edsoo.ru/7f4181ce" TargetMode="External"/><Relationship Id="rId636" Type="http://schemas.openxmlformats.org/officeDocument/2006/relationships/hyperlink" Target="https://m.edsoo.ru/7f41aa8c" TargetMode="External"/><Relationship Id="rId801" Type="http://schemas.openxmlformats.org/officeDocument/2006/relationships/hyperlink" Target="http://www.videouroki.net" TargetMode="External"/><Relationship Id="rId1017" Type="http://schemas.openxmlformats.org/officeDocument/2006/relationships/hyperlink" Target="https://resh.edu.ru/subject/lesson/59/" TargetMode="External"/><Relationship Id="rId1059" Type="http://schemas.openxmlformats.org/officeDocument/2006/relationships/hyperlink" Target="https://resh.edu.ru/subject/lesson/2538/train/" TargetMode="External"/><Relationship Id="rId1" Type="http://schemas.openxmlformats.org/officeDocument/2006/relationships/customXml" Target="../customXml/item1.xml"/><Relationship Id="rId233" Type="http://schemas.openxmlformats.org/officeDocument/2006/relationships/hyperlink" Target="https://m.edsoo.ru/7f413cd2" TargetMode="External"/><Relationship Id="rId440"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78" Type="http://schemas.openxmlformats.org/officeDocument/2006/relationships/hyperlink" Target="http://www.artsait.ru" TargetMode="External"/><Relationship Id="rId843" Type="http://schemas.openxmlformats.org/officeDocument/2006/relationships/hyperlink" Target="http://www.resh.edu.ru" TargetMode="External"/><Relationship Id="rId885" Type="http://schemas.openxmlformats.org/officeDocument/2006/relationships/hyperlink" Target="http://www.infourok.ru" TargetMode="External"/><Relationship Id="rId1070" Type="http://schemas.openxmlformats.org/officeDocument/2006/relationships/hyperlink" Target="https://resh.edu.ru/" TargetMode="External"/><Relationship Id="rId1126" Type="http://schemas.openxmlformats.org/officeDocument/2006/relationships/footer" Target="footer6.xml"/><Relationship Id="rId28" Type="http://schemas.openxmlformats.org/officeDocument/2006/relationships/hyperlink" Target="https://m.edsoo.ru/7f414452" TargetMode="External"/><Relationship Id="rId275" Type="http://schemas.openxmlformats.org/officeDocument/2006/relationships/hyperlink" Target="https://m.edsoo.ru/7f418fe8" TargetMode="External"/><Relationship Id="rId300" Type="http://schemas.openxmlformats.org/officeDocument/2006/relationships/hyperlink" Target="https://m.edsoo.ru/7f41393a" TargetMode="External"/><Relationship Id="rId482" Type="http://schemas.openxmlformats.org/officeDocument/2006/relationships/hyperlink" Target="https://m.edsoo.ru/7f414736" TargetMode="External"/><Relationship Id="rId538" Type="http://schemas.openxmlformats.org/officeDocument/2006/relationships/hyperlink" Target="https://m.edsoo.ru/7f41a302" TargetMode="External"/><Relationship Id="rId703" Type="http://schemas.openxmlformats.org/officeDocument/2006/relationships/hyperlink" Target="http://resh.edu.ru" TargetMode="External"/><Relationship Id="rId745" Type="http://schemas.openxmlformats.org/officeDocument/2006/relationships/hyperlink" Target="http://resh.edu.ru" TargetMode="External"/><Relationship Id="rId910" Type="http://schemas.openxmlformats.org/officeDocument/2006/relationships/hyperlink" Target="http://www.infourok.ru" TargetMode="External"/><Relationship Id="rId952" Type="http://schemas.openxmlformats.org/officeDocument/2006/relationships/hyperlink" Target="https://www.yaklass.ru/p/history/5-klass/zhizn-pervobytnykh-liudei-6002394/pervobytnye-okhotniki-i-sobirateli-6538359"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m.edsoo.ru/7f418bce" TargetMode="External"/><Relationship Id="rId384" Type="http://schemas.openxmlformats.org/officeDocument/2006/relationships/hyperlink" Target="https://m.edsoo.ru/7f415294" TargetMode="External"/><Relationship Id="rId591" Type="http://schemas.openxmlformats.org/officeDocument/2006/relationships/hyperlink" Target="https://m.edsoo.ru/7f41a4a6" TargetMode="External"/><Relationship Id="rId605" Type="http://schemas.openxmlformats.org/officeDocument/2006/relationships/hyperlink" Target="https://m.edsoo.ru/7f4148d0" TargetMode="External"/><Relationship Id="rId787" Type="http://schemas.openxmlformats.org/officeDocument/2006/relationships/hyperlink" Target="http://www.resh.edu.ru" TargetMode="External"/><Relationship Id="rId812" Type="http://schemas.openxmlformats.org/officeDocument/2006/relationships/hyperlink" Target="http://www.resh.edu.ru" TargetMode="External"/><Relationship Id="rId994" Type="http://schemas.openxmlformats.org/officeDocument/2006/relationships/hyperlink" Target="https://resh.edu.ru/subject/lesson/406/" TargetMode="External"/><Relationship Id="rId1028" Type="http://schemas.openxmlformats.org/officeDocument/2006/relationships/hyperlink" Target="https://resh.edu.ru/" TargetMode="External"/><Relationship Id="rId202" Type="http://schemas.openxmlformats.org/officeDocument/2006/relationships/hyperlink" Target="https://m.edsoo.ru/7f4196be" TargetMode="External"/><Relationship Id="rId244" Type="http://schemas.openxmlformats.org/officeDocument/2006/relationships/hyperlink" Target="https://m.edsoo.ru/7f415104" TargetMode="External"/><Relationship Id="rId647" Type="http://schemas.openxmlformats.org/officeDocument/2006/relationships/hyperlink" Target="https://m.edsoo.ru/7f41837c" TargetMode="External"/><Relationship Id="rId689" Type="http://schemas.openxmlformats.org/officeDocument/2006/relationships/hyperlink" Target="http://resh.edu.ru" TargetMode="External"/><Relationship Id="rId854" Type="http://schemas.openxmlformats.org/officeDocument/2006/relationships/hyperlink" Target="http://www.resh.edu.ru" TargetMode="External"/><Relationship Id="rId896" Type="http://schemas.openxmlformats.org/officeDocument/2006/relationships/hyperlink" Target="http://www.nsportal.ru" TargetMode="External"/><Relationship Id="rId1081" Type="http://schemas.openxmlformats.org/officeDocument/2006/relationships/hyperlink" Target="https://resh.edu.ru/subject/lesson/2538/train/" TargetMode="External"/><Relationship Id="rId39" Type="http://schemas.openxmlformats.org/officeDocument/2006/relationships/hyperlink" Target="https://m.edsoo.ru/7f414452" TargetMode="External"/><Relationship Id="rId286" Type="http://schemas.openxmlformats.org/officeDocument/2006/relationships/hyperlink" Target="https://m.edsoo.ru/7f41b2a2" TargetMode="External"/><Relationship Id="rId451"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493" Type="http://schemas.openxmlformats.org/officeDocument/2006/relationships/hyperlink" Target="https://m.edsoo.ru/7f417af8" TargetMode="External"/><Relationship Id="rId507" Type="http://schemas.openxmlformats.org/officeDocument/2006/relationships/hyperlink" Target="https://m.edsoo.ru/7f415e2e" TargetMode="External"/><Relationship Id="rId549" Type="http://schemas.openxmlformats.org/officeDocument/2006/relationships/hyperlink" Target="https://m.edsoo.ru/7f41646e" TargetMode="External"/><Relationship Id="rId714" Type="http://schemas.openxmlformats.org/officeDocument/2006/relationships/hyperlink" Target="http://resh.edu.ru" TargetMode="External"/><Relationship Id="rId756" Type="http://schemas.openxmlformats.org/officeDocument/2006/relationships/hyperlink" Target="http://resh.edu.ru" TargetMode="External"/><Relationship Id="rId921" Type="http://schemas.openxmlformats.org/officeDocument/2006/relationships/hyperlink" Target="https://m.edsoo.ru/7f419506" TargetMode="External"/><Relationship Id="rId50" Type="http://schemas.openxmlformats.org/officeDocument/2006/relationships/hyperlink" Target="https://m.edsoo.ru/7f4159f6" TargetMode="External"/><Relationship Id="rId104" Type="http://schemas.openxmlformats.org/officeDocument/2006/relationships/hyperlink" Target="https://m.edsoo.ru/7f413e80" TargetMode="External"/><Relationship Id="rId146" Type="http://schemas.openxmlformats.org/officeDocument/2006/relationships/hyperlink" Target="https://m.edsoo.ru/7f41542e" TargetMode="External"/><Relationship Id="rId188" Type="http://schemas.openxmlformats.org/officeDocument/2006/relationships/hyperlink" Target="https://m.edsoo.ru/7f4196be" TargetMode="External"/><Relationship Id="rId311" Type="http://schemas.openxmlformats.org/officeDocument/2006/relationships/hyperlink" Target="https://m.edsoo.ru/7f414c04" TargetMode="External"/><Relationship Id="rId353" Type="http://schemas.openxmlformats.org/officeDocument/2006/relationships/hyperlink" Target="https://m.edsoo.ru/7f41adc0" TargetMode="External"/><Relationship Id="rId395" Type="http://schemas.openxmlformats.org/officeDocument/2006/relationships/hyperlink" Target="https://m.edsoo.ru/7f4170e4" TargetMode="External"/><Relationship Id="rId409" Type="http://schemas.openxmlformats.org/officeDocument/2006/relationships/hyperlink" Target="https://m.edsoo.ru/7f419196" TargetMode="External"/><Relationship Id="rId560" Type="http://schemas.openxmlformats.org/officeDocument/2006/relationships/hyperlink" Target="https://m.edsoo.ru/7f41a7d0" TargetMode="External"/><Relationship Id="rId798" Type="http://schemas.openxmlformats.org/officeDocument/2006/relationships/hyperlink" Target="http://www.infourok.ru" TargetMode="External"/><Relationship Id="rId963" Type="http://schemas.openxmlformats.org/officeDocument/2006/relationships/hyperlink" Target="https://www.yaklass.ru/p/history/5-klass/zhizn-pervobytnykh-liudei-6002394/pervobytnye-okhotniki-i-sobirateli-6538359" TargetMode="External"/><Relationship Id="rId1039" Type="http://schemas.openxmlformats.org/officeDocument/2006/relationships/hyperlink" Target="https://resh.edu.ru/subject/lesson/59/" TargetMode="External"/><Relationship Id="rId92" Type="http://schemas.openxmlformats.org/officeDocument/2006/relationships/hyperlink" Target="https://m.edsoo.ru/7f419b78" TargetMode="External"/><Relationship Id="rId213" Type="http://schemas.openxmlformats.org/officeDocument/2006/relationships/hyperlink" Target="https://m.edsoo.ru/7f41b720" TargetMode="External"/><Relationship Id="rId420" Type="http://schemas.openxmlformats.org/officeDocument/2006/relationships/hyperlink" Target="https://m.edsoo.ru/7f41b414" TargetMode="External"/><Relationship Id="rId616" Type="http://schemas.openxmlformats.org/officeDocument/2006/relationships/hyperlink" Target="https://m.edsoo.ru/7f418886" TargetMode="External"/><Relationship Id="rId658" Type="http://schemas.openxmlformats.org/officeDocument/2006/relationships/hyperlink" Target="https://m.edsoo.ru/7f41a636" TargetMode="External"/><Relationship Id="rId823" Type="http://schemas.openxmlformats.org/officeDocument/2006/relationships/hyperlink" Target="http://www.resh.edu.ru" TargetMode="External"/><Relationship Id="rId865" Type="http://schemas.openxmlformats.org/officeDocument/2006/relationships/hyperlink" Target="http://www.infourok.ru" TargetMode="External"/><Relationship Id="rId1050" Type="http://schemas.openxmlformats.org/officeDocument/2006/relationships/hyperlink" Target="https://resh.edu.ru/" TargetMode="External"/><Relationship Id="rId255" Type="http://schemas.openxmlformats.org/officeDocument/2006/relationships/hyperlink" Target="https://m.edsoo.ru/7f416f2c" TargetMode="External"/><Relationship Id="rId297" Type="http://schemas.openxmlformats.org/officeDocument/2006/relationships/hyperlink" Target="https://m.edsoo.ru/7f41393a" TargetMode="External"/><Relationship Id="rId462"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518" Type="http://schemas.openxmlformats.org/officeDocument/2006/relationships/hyperlink" Target="https://m.edsoo.ru/7f41a12c" TargetMode="External"/><Relationship Id="rId725" Type="http://schemas.openxmlformats.org/officeDocument/2006/relationships/hyperlink" Target="http://resh.edu.ru" TargetMode="External"/><Relationship Id="rId932" Type="http://schemas.openxmlformats.org/officeDocument/2006/relationships/hyperlink" Target="https://m.edsoo.ru/7f41b590" TargetMode="External"/><Relationship Id="rId1092" Type="http://schemas.openxmlformats.org/officeDocument/2006/relationships/hyperlink" Target="https://resh.edu.ru/" TargetMode="External"/><Relationship Id="rId1106" Type="http://schemas.openxmlformats.org/officeDocument/2006/relationships/hyperlink" Target="https://resh.edu.ru/subject/lesson/2538/train/"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7f416a9a" TargetMode="External"/><Relationship Id="rId364" Type="http://schemas.openxmlformats.org/officeDocument/2006/relationships/hyperlink" Target="https://m.edsoo.ru/7f41ac44" TargetMode="External"/><Relationship Id="rId767" Type="http://schemas.openxmlformats.org/officeDocument/2006/relationships/hyperlink" Target="http://resh.edu.ru" TargetMode="External"/><Relationship Id="rId974" Type="http://schemas.openxmlformats.org/officeDocument/2006/relationships/hyperlink" Target="https://www.yaklass.ru/p/history/5-klass/zhizn-pervobytnykh-liudei-6002394/pervobytnye-okhotniki-i-sobirateli-6538359" TargetMode="External"/><Relationship Id="rId1008" Type="http://schemas.openxmlformats.org/officeDocument/2006/relationships/hyperlink" Target="https://resh.edu.ru/subject/lesson/59/"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6194" TargetMode="External"/><Relationship Id="rId627" Type="http://schemas.openxmlformats.org/officeDocument/2006/relationships/hyperlink" Target="https://m.edsoo.ru/7f418886" TargetMode="External"/><Relationship Id="rId669" Type="http://schemas.openxmlformats.org/officeDocument/2006/relationships/hyperlink" Target="http://resh.edu.ru" TargetMode="External"/><Relationship Id="rId834" Type="http://schemas.openxmlformats.org/officeDocument/2006/relationships/hyperlink" Target="http://www.nsportal.ru" TargetMode="External"/><Relationship Id="rId876" Type="http://schemas.openxmlformats.org/officeDocument/2006/relationships/hyperlink" Target="http://www.multiurok.ru"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7f418fe8" TargetMode="External"/><Relationship Id="rId431"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473" Type="http://schemas.openxmlformats.org/officeDocument/2006/relationships/hyperlink" Target="https://m.edsoo.ru/7f4131ce" TargetMode="External"/><Relationship Id="rId529" Type="http://schemas.openxmlformats.org/officeDocument/2006/relationships/hyperlink" Target="https://m.edsoo.ru/7f415fdc" TargetMode="External"/><Relationship Id="rId680" Type="http://schemas.openxmlformats.org/officeDocument/2006/relationships/hyperlink" Target="http://www.artsait.ru" TargetMode="External"/><Relationship Id="rId736" Type="http://schemas.openxmlformats.org/officeDocument/2006/relationships/hyperlink" Target="http://resh.edu.ru" TargetMode="External"/><Relationship Id="rId901" Type="http://schemas.openxmlformats.org/officeDocument/2006/relationships/hyperlink" Target="http://www.infourok.ru" TargetMode="External"/><Relationship Id="rId1061" Type="http://schemas.openxmlformats.org/officeDocument/2006/relationships/hyperlink" Target="https://resh.edu.ru/subject/lesson/2538/train/" TargetMode="External"/><Relationship Id="rId1117" Type="http://schemas.openxmlformats.org/officeDocument/2006/relationships/footer" Target="footer1.xml"/><Relationship Id="rId30" Type="http://schemas.openxmlformats.org/officeDocument/2006/relationships/hyperlink" Target="https://m.edsoo.ru/7f414452"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7f4168ec" TargetMode="External"/><Relationship Id="rId540" Type="http://schemas.openxmlformats.org/officeDocument/2006/relationships/hyperlink" Target="https://m.edsoo.ru/7f41a302" TargetMode="External"/><Relationship Id="rId778" Type="http://schemas.openxmlformats.org/officeDocument/2006/relationships/hyperlink" Target="http://www.resh.edu.ru" TargetMode="External"/><Relationship Id="rId943" Type="http://schemas.openxmlformats.org/officeDocument/2006/relationships/hyperlink" Target="https://www.yaklass.ru/" TargetMode="External"/><Relationship Id="rId985" Type="http://schemas.openxmlformats.org/officeDocument/2006/relationships/hyperlink" Target="https://resh.edu.ru/subject/lesson/406/" TargetMode="External"/><Relationship Id="rId1019" Type="http://schemas.openxmlformats.org/officeDocument/2006/relationships/hyperlink" Target="https://resh.edu.ru/subject/lesson/59/" TargetMode="External"/><Relationship Id="rId72" Type="http://schemas.openxmlformats.org/officeDocument/2006/relationships/hyperlink" Target="https://m.edsoo.ru/7f417922" TargetMode="External"/><Relationship Id="rId375" Type="http://schemas.openxmlformats.org/officeDocument/2006/relationships/hyperlink" Target="https://m.edsoo.ru/7f41ac44" TargetMode="External"/><Relationship Id="rId582" Type="http://schemas.openxmlformats.org/officeDocument/2006/relationships/hyperlink" Target="https://m.edsoo.ru/7f4181ce" TargetMode="External"/><Relationship Id="rId638" Type="http://schemas.openxmlformats.org/officeDocument/2006/relationships/hyperlink" Target="https://m.edsoo.ru/7f41aa8c" TargetMode="External"/><Relationship Id="rId803" Type="http://schemas.openxmlformats.org/officeDocument/2006/relationships/hyperlink" Target="http://www.resh.edu.ru" TargetMode="External"/><Relationship Id="rId845" Type="http://schemas.openxmlformats.org/officeDocument/2006/relationships/hyperlink" Target="http://www.resh.edu.ru" TargetMode="External"/><Relationship Id="rId1030" Type="http://schemas.openxmlformats.org/officeDocument/2006/relationships/hyperlink" Target="https://resh.edu.ru/subject/lesson/59/" TargetMode="External"/><Relationship Id="rId3" Type="http://schemas.openxmlformats.org/officeDocument/2006/relationships/styles" Target="styles.xml"/><Relationship Id="rId235" Type="http://schemas.openxmlformats.org/officeDocument/2006/relationships/hyperlink" Target="https://m.edsoo.ru/7f413cd2" TargetMode="External"/><Relationship Id="rId277" Type="http://schemas.openxmlformats.org/officeDocument/2006/relationships/hyperlink" Target="https://m.edsoo.ru/7f41b2a2" TargetMode="External"/><Relationship Id="rId400" Type="http://schemas.openxmlformats.org/officeDocument/2006/relationships/hyperlink" Target="https://m.edsoo.ru/7f4170e4" TargetMode="External"/><Relationship Id="rId442"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484" Type="http://schemas.openxmlformats.org/officeDocument/2006/relationships/hyperlink" Target="https://m.edsoo.ru/7f415b90" TargetMode="External"/><Relationship Id="rId705" Type="http://schemas.openxmlformats.org/officeDocument/2006/relationships/hyperlink" Target="http://resh.edu.ru" TargetMode="External"/><Relationship Id="rId887" Type="http://schemas.openxmlformats.org/officeDocument/2006/relationships/hyperlink" Target="http://www.leksii.com" TargetMode="External"/><Relationship Id="rId1072" Type="http://schemas.openxmlformats.org/officeDocument/2006/relationships/hyperlink" Target="https://resh.edu.ru/" TargetMode="External"/><Relationship Id="rId1128" Type="http://schemas.openxmlformats.org/officeDocument/2006/relationships/header" Target="header8.xml"/><Relationship Id="rId137" Type="http://schemas.openxmlformats.org/officeDocument/2006/relationships/hyperlink" Target="https://m.edsoo.ru/7f41542e" TargetMode="External"/><Relationship Id="rId302" Type="http://schemas.openxmlformats.org/officeDocument/2006/relationships/hyperlink" Target="https://m.edsoo.ru/7f41393a" TargetMode="External"/><Relationship Id="rId344" Type="http://schemas.openxmlformats.org/officeDocument/2006/relationships/hyperlink" Target="https://m.edsoo.ru/7f418bce" TargetMode="External"/><Relationship Id="rId691" Type="http://schemas.openxmlformats.org/officeDocument/2006/relationships/hyperlink" Target="http://resh.edu.ru" TargetMode="External"/><Relationship Id="rId747" Type="http://schemas.openxmlformats.org/officeDocument/2006/relationships/hyperlink" Target="http://school-collection.edu/ru" TargetMode="External"/><Relationship Id="rId789" Type="http://schemas.openxmlformats.org/officeDocument/2006/relationships/hyperlink" Target="http://www.resh.edu.ru" TargetMode="External"/><Relationship Id="rId912" Type="http://schemas.openxmlformats.org/officeDocument/2006/relationships/hyperlink" Target="http://www.videouroki.net" TargetMode="External"/><Relationship Id="rId954" Type="http://schemas.openxmlformats.org/officeDocument/2006/relationships/hyperlink" Target="https://www.yaklass.ru/p/history/5-klass/zhizn-pervobytnykh-liudei-6002394/pervobytnye-okhotniki-i-sobirateli-6538359" TargetMode="External"/><Relationship Id="rId996" Type="http://schemas.openxmlformats.org/officeDocument/2006/relationships/hyperlink" Target="https://resh.edu.ru/subject/lesson/406/"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m.edsoo.ru/7f415294" TargetMode="External"/><Relationship Id="rId551" Type="http://schemas.openxmlformats.org/officeDocument/2006/relationships/hyperlink" Target="https://m.edsoo.ru/7f418516" TargetMode="External"/><Relationship Id="rId593" Type="http://schemas.openxmlformats.org/officeDocument/2006/relationships/hyperlink" Target="https://m.edsoo.ru/7f41a4a6" TargetMode="External"/><Relationship Id="rId607" Type="http://schemas.openxmlformats.org/officeDocument/2006/relationships/hyperlink" Target="https://m.edsoo.ru/7f4148d0" TargetMode="External"/><Relationship Id="rId649" Type="http://schemas.openxmlformats.org/officeDocument/2006/relationships/hyperlink" Target="https://m.edsoo.ru/7f41837c" TargetMode="External"/><Relationship Id="rId814" Type="http://schemas.openxmlformats.org/officeDocument/2006/relationships/hyperlink" Target="http://www.resh.edu.ru" TargetMode="External"/><Relationship Id="rId856" Type="http://schemas.openxmlformats.org/officeDocument/2006/relationships/hyperlink" Target="http://www.resh.edu.ru" TargetMode="External"/><Relationship Id="rId190" Type="http://schemas.openxmlformats.org/officeDocument/2006/relationships/hyperlink" Target="https://m.edsoo.ru/7f4196be" TargetMode="External"/><Relationship Id="rId204" Type="http://schemas.openxmlformats.org/officeDocument/2006/relationships/hyperlink" Target="https://m.edsoo.ru/7f4196be" TargetMode="External"/><Relationship Id="rId246" Type="http://schemas.openxmlformats.org/officeDocument/2006/relationships/hyperlink" Target="https://m.edsoo.ru/7f415104" TargetMode="External"/><Relationship Id="rId288" Type="http://schemas.openxmlformats.org/officeDocument/2006/relationships/hyperlink" Target="https://m.edsoo.ru/7f41393a" TargetMode="External"/><Relationship Id="rId411" Type="http://schemas.openxmlformats.org/officeDocument/2006/relationships/hyperlink" Target="https://m.edsoo.ru/7f419196" TargetMode="External"/><Relationship Id="rId453"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509" Type="http://schemas.openxmlformats.org/officeDocument/2006/relationships/hyperlink" Target="https://m.edsoo.ru/7f415e2e" TargetMode="External"/><Relationship Id="rId660" Type="http://schemas.openxmlformats.org/officeDocument/2006/relationships/hyperlink" Target="https://m.edsoo.ru/7f41a636" TargetMode="External"/><Relationship Id="rId898" Type="http://schemas.openxmlformats.org/officeDocument/2006/relationships/hyperlink" Target="http://www.nsportal.ru" TargetMode="External"/><Relationship Id="rId1041" Type="http://schemas.openxmlformats.org/officeDocument/2006/relationships/hyperlink" Target="https://resh.edu.ru/subject/lesson/59/" TargetMode="External"/><Relationship Id="rId1083" Type="http://schemas.openxmlformats.org/officeDocument/2006/relationships/hyperlink" Target="https://resh.edu.ru/subject/lesson/2538/train/" TargetMode="External"/><Relationship Id="rId106" Type="http://schemas.openxmlformats.org/officeDocument/2006/relationships/hyperlink" Target="https://m.edsoo.ru/7f413e80" TargetMode="External"/><Relationship Id="rId313" Type="http://schemas.openxmlformats.org/officeDocument/2006/relationships/hyperlink" Target="https://m.edsoo.ru/7f414c04" TargetMode="External"/><Relationship Id="rId495" Type="http://schemas.openxmlformats.org/officeDocument/2006/relationships/hyperlink" Target="https://m.edsoo.ru/7f417af8" TargetMode="External"/><Relationship Id="rId716" Type="http://schemas.openxmlformats.org/officeDocument/2006/relationships/hyperlink" Target="http://resh.edu.ru" TargetMode="External"/><Relationship Id="rId758" Type="http://schemas.openxmlformats.org/officeDocument/2006/relationships/hyperlink" Target="http://resh.edu.ru" TargetMode="External"/><Relationship Id="rId923" Type="http://schemas.openxmlformats.org/officeDocument/2006/relationships/hyperlink" Target="https://m.edsoo.ru/7f419506" TargetMode="External"/><Relationship Id="rId965" Type="http://schemas.openxmlformats.org/officeDocument/2006/relationships/hyperlink" Target="https://www.yaklass.ru/p/history/5-klass/zhizn-pervobytnykh-liudei-6002394/pervobytnye-okhotniki-i-sobirateli-6538359" TargetMode="External"/><Relationship Id="rId10" Type="http://schemas.openxmlformats.org/officeDocument/2006/relationships/hyperlink" Target="https://m.edsoo.ru/7f413034" TargetMode="External"/><Relationship Id="rId52" Type="http://schemas.openxmlformats.org/officeDocument/2006/relationships/hyperlink" Target="https://m.edsoo.ru/7f4159f6"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355" Type="http://schemas.openxmlformats.org/officeDocument/2006/relationships/hyperlink" Target="https://m.edsoo.ru/7f41adc0" TargetMode="External"/><Relationship Id="rId397" Type="http://schemas.openxmlformats.org/officeDocument/2006/relationships/hyperlink" Target="https://m.edsoo.ru/7f4170e4" TargetMode="External"/><Relationship Id="rId520" Type="http://schemas.openxmlformats.org/officeDocument/2006/relationships/hyperlink" Target="https://m.edsoo.ru/7f41a12c" TargetMode="External"/><Relationship Id="rId562" Type="http://schemas.openxmlformats.org/officeDocument/2006/relationships/hyperlink" Target="https://m.edsoo.ru/7f41a7d0" TargetMode="External"/><Relationship Id="rId618" Type="http://schemas.openxmlformats.org/officeDocument/2006/relationships/hyperlink" Target="https://m.edsoo.ru/7f418886" TargetMode="External"/><Relationship Id="rId825" Type="http://schemas.openxmlformats.org/officeDocument/2006/relationships/hyperlink" Target="http://www.resh.edu.ru" TargetMode="External"/><Relationship Id="rId215" Type="http://schemas.openxmlformats.org/officeDocument/2006/relationships/hyperlink" Target="https://m.edsoo.ru/7f41b720" TargetMode="External"/><Relationship Id="rId257" Type="http://schemas.openxmlformats.org/officeDocument/2006/relationships/hyperlink" Target="https://m.edsoo.ru/7f416f2c" TargetMode="External"/><Relationship Id="rId422" Type="http://schemas.openxmlformats.org/officeDocument/2006/relationships/hyperlink" Target="https://m.edsoo.ru/7f41b414" TargetMode="External"/><Relationship Id="rId464"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867" Type="http://schemas.openxmlformats.org/officeDocument/2006/relationships/hyperlink" Target="http://www.infourok.ru" TargetMode="External"/><Relationship Id="rId1010" Type="http://schemas.openxmlformats.org/officeDocument/2006/relationships/hyperlink" Target="https://resh.edu.ru/subject/lesson/59/" TargetMode="External"/><Relationship Id="rId1052" Type="http://schemas.openxmlformats.org/officeDocument/2006/relationships/hyperlink" Target="https://resh.edu.ru/subject/lesson/2538/train/" TargetMode="External"/><Relationship Id="rId1094" Type="http://schemas.openxmlformats.org/officeDocument/2006/relationships/hyperlink" Target="https://resh.edu.ru/" TargetMode="External"/><Relationship Id="rId1108" Type="http://schemas.openxmlformats.org/officeDocument/2006/relationships/hyperlink" Target="https://resh.edu.ru/subject/lesson/2538/train/" TargetMode="External"/><Relationship Id="rId299" Type="http://schemas.openxmlformats.org/officeDocument/2006/relationships/hyperlink" Target="https://m.edsoo.ru/7f41393a" TargetMode="External"/><Relationship Id="rId727" Type="http://schemas.openxmlformats.org/officeDocument/2006/relationships/hyperlink" Target="http://school-collection.edu/ru" TargetMode="External"/><Relationship Id="rId934" Type="http://schemas.openxmlformats.org/officeDocument/2006/relationships/hyperlink" Target="https://m.edsoo.ru/7f41b590" TargetMode="External"/><Relationship Id="rId63" Type="http://schemas.openxmlformats.org/officeDocument/2006/relationships/hyperlink" Target="https://m.edsoo.ru/7f4159f6" TargetMode="External"/><Relationship Id="rId159" Type="http://schemas.openxmlformats.org/officeDocument/2006/relationships/hyperlink" Target="https://m.edsoo.ru/7f41727e" TargetMode="External"/><Relationship Id="rId366" Type="http://schemas.openxmlformats.org/officeDocument/2006/relationships/hyperlink" Target="https://m.edsoo.ru/7f41ac44" TargetMode="External"/><Relationship Id="rId573" Type="http://schemas.openxmlformats.org/officeDocument/2006/relationships/hyperlink" Target="https://m.edsoo.ru/7f416194" TargetMode="External"/><Relationship Id="rId780" Type="http://schemas.openxmlformats.org/officeDocument/2006/relationships/hyperlink" Target="http://www.resh.edu.ru" TargetMode="External"/><Relationship Id="rId226" Type="http://schemas.openxmlformats.org/officeDocument/2006/relationships/hyperlink" Target="https://m.edsoo.ru/7f41b720" TargetMode="External"/><Relationship Id="rId433"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878" Type="http://schemas.openxmlformats.org/officeDocument/2006/relationships/hyperlink" Target="http://www.infourok.ru" TargetMode="External"/><Relationship Id="rId1063" Type="http://schemas.openxmlformats.org/officeDocument/2006/relationships/hyperlink" Target="https://resh.edu.ru/subject/lesson/2538/train/" TargetMode="External"/><Relationship Id="rId640" Type="http://schemas.openxmlformats.org/officeDocument/2006/relationships/hyperlink" Target="https://m.edsoo.ru/7f41aa8c" TargetMode="External"/><Relationship Id="rId738" Type="http://schemas.openxmlformats.org/officeDocument/2006/relationships/hyperlink" Target="http://resh.edu.ru" TargetMode="External"/><Relationship Id="rId945" Type="http://schemas.openxmlformats.org/officeDocument/2006/relationships/hyperlink" Target="https://www.yaklass.ru/p/history/5-klass/zhizn-pervobytnykh-liudei-6002394/pervobytnye-okhotniki-i-sobirateli-6538359" TargetMode="External"/><Relationship Id="rId74" Type="http://schemas.openxmlformats.org/officeDocument/2006/relationships/hyperlink" Target="https://m.edsoo.ru/7f417922" TargetMode="External"/><Relationship Id="rId377" Type="http://schemas.openxmlformats.org/officeDocument/2006/relationships/hyperlink" Target="https://m.edsoo.ru/7f41ac44" TargetMode="External"/><Relationship Id="rId500" Type="http://schemas.openxmlformats.org/officeDocument/2006/relationships/hyperlink" Target="https://m.edsoo.ru/7f419d08" TargetMode="External"/><Relationship Id="rId584" Type="http://schemas.openxmlformats.org/officeDocument/2006/relationships/hyperlink" Target="https://m.edsoo.ru/7f4181ce" TargetMode="External"/><Relationship Id="rId805" Type="http://schemas.openxmlformats.org/officeDocument/2006/relationships/hyperlink" Target="http://www.videouroki.net" TargetMode="External"/><Relationship Id="rId1130" Type="http://schemas.openxmlformats.org/officeDocument/2006/relationships/footer" Target="footer8.xml"/><Relationship Id="rId5" Type="http://schemas.openxmlformats.org/officeDocument/2006/relationships/webSettings" Target="webSettings.xml"/><Relationship Id="rId237" Type="http://schemas.openxmlformats.org/officeDocument/2006/relationships/hyperlink" Target="https://m.edsoo.ru/7f413cd2" TargetMode="External"/><Relationship Id="rId791" Type="http://schemas.openxmlformats.org/officeDocument/2006/relationships/hyperlink" Target="http://www.nsportal.ru" TargetMode="External"/><Relationship Id="rId889" Type="http://schemas.openxmlformats.org/officeDocument/2006/relationships/hyperlink" Target="http://www.resh.edu.ru" TargetMode="External"/><Relationship Id="rId1074" Type="http://schemas.openxmlformats.org/officeDocument/2006/relationships/hyperlink" Target="https://resh.edu.ru/" TargetMode="External"/><Relationship Id="rId444"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51" Type="http://schemas.openxmlformats.org/officeDocument/2006/relationships/hyperlink" Target="https://m.edsoo.ru/7f41837c" TargetMode="External"/><Relationship Id="rId749" Type="http://schemas.openxmlformats.org/officeDocument/2006/relationships/hyperlink" Target="http://resh.edu.ru" TargetMode="External"/><Relationship Id="rId290" Type="http://schemas.openxmlformats.org/officeDocument/2006/relationships/hyperlink" Target="https://m.edsoo.ru/7f41393a" TargetMode="External"/><Relationship Id="rId304" Type="http://schemas.openxmlformats.org/officeDocument/2006/relationships/hyperlink" Target="https://m.edsoo.ru/7f41393a" TargetMode="External"/><Relationship Id="rId388" Type="http://schemas.openxmlformats.org/officeDocument/2006/relationships/hyperlink" Target="https://m.edsoo.ru/7f415294" TargetMode="External"/><Relationship Id="rId511" Type="http://schemas.openxmlformats.org/officeDocument/2006/relationships/hyperlink" Target="https://m.edsoo.ru/7f417e18" TargetMode="External"/><Relationship Id="rId609" Type="http://schemas.openxmlformats.org/officeDocument/2006/relationships/hyperlink" Target="https://m.edsoo.ru/7f416720" TargetMode="External"/><Relationship Id="rId956" Type="http://schemas.openxmlformats.org/officeDocument/2006/relationships/hyperlink" Target="https://www.yaklass.ru/p/history/5-klass/zhizn-pervobytnykh-liudei-6002394/pervobytnye-okhotniki-i-sobirateli-6538359"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7f41a4a6" TargetMode="External"/><Relationship Id="rId816" Type="http://schemas.openxmlformats.org/officeDocument/2006/relationships/hyperlink" Target="http://www.resh.edu.ru" TargetMode="External"/><Relationship Id="rId1001" Type="http://schemas.openxmlformats.org/officeDocument/2006/relationships/hyperlink" Target="https://resh.edu.ru/" TargetMode="External"/><Relationship Id="rId248" Type="http://schemas.openxmlformats.org/officeDocument/2006/relationships/hyperlink" Target="https://m.edsoo.ru/7f415104" TargetMode="External"/><Relationship Id="rId455"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62" Type="http://schemas.openxmlformats.org/officeDocument/2006/relationships/hyperlink" Target="https://m.edsoo.ru/7f41a636" TargetMode="External"/><Relationship Id="rId1085" Type="http://schemas.openxmlformats.org/officeDocument/2006/relationships/hyperlink" Target="https://resh.edu.ru/subject/lesson/2538/train/" TargetMode="External"/><Relationship Id="rId12" Type="http://schemas.openxmlformats.org/officeDocument/2006/relationships/hyperlink" Target="https://m.edsoo.ru/7f413034" TargetMode="External"/><Relationship Id="rId108" Type="http://schemas.openxmlformats.org/officeDocument/2006/relationships/hyperlink" Target="https://m.edsoo.ru/7f413e80" TargetMode="External"/><Relationship Id="rId315" Type="http://schemas.openxmlformats.org/officeDocument/2006/relationships/hyperlink" Target="https://m.edsoo.ru/7f414a6a" TargetMode="External"/><Relationship Id="rId522" Type="http://schemas.openxmlformats.org/officeDocument/2006/relationships/hyperlink" Target="https://m.edsoo.ru/7f41a12c" TargetMode="External"/><Relationship Id="rId967" Type="http://schemas.openxmlformats.org/officeDocument/2006/relationships/hyperlink" Target="https://www.yaklass.ru/p/history/5-klass/zhizn-pervobytnykh-liudei-6002394/pervobytnye-okhotniki-i-sobirateli-6538359" TargetMode="External"/><Relationship Id="rId96" Type="http://schemas.openxmlformats.org/officeDocument/2006/relationships/hyperlink" Target="https://m.edsoo.ru/7f419b78" TargetMode="External"/><Relationship Id="rId161" Type="http://schemas.openxmlformats.org/officeDocument/2006/relationships/hyperlink" Target="https://m.edsoo.ru/7f41727e" TargetMode="External"/><Relationship Id="rId399" Type="http://schemas.openxmlformats.org/officeDocument/2006/relationships/hyperlink" Target="https://m.edsoo.ru/7f4170e4" TargetMode="External"/><Relationship Id="rId827" Type="http://schemas.openxmlformats.org/officeDocument/2006/relationships/hyperlink" Target="http://www.resh.edu.ru" TargetMode="External"/><Relationship Id="rId1012" Type="http://schemas.openxmlformats.org/officeDocument/2006/relationships/hyperlink" Target="https://resh.edu.ru/subject/lesson/59/" TargetMode="External"/><Relationship Id="rId259" Type="http://schemas.openxmlformats.org/officeDocument/2006/relationships/hyperlink" Target="https://m.edsoo.ru/7f416f2c" TargetMode="External"/><Relationship Id="rId466"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73" Type="http://schemas.openxmlformats.org/officeDocument/2006/relationships/hyperlink" Target="http://www.artsait.ru" TargetMode="External"/><Relationship Id="rId880" Type="http://schemas.openxmlformats.org/officeDocument/2006/relationships/hyperlink" Target="http://www.infourok.ru" TargetMode="External"/><Relationship Id="rId1096" Type="http://schemas.openxmlformats.org/officeDocument/2006/relationships/hyperlink" Target="https://resh.edu.ru/"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7f416a9a" TargetMode="External"/><Relationship Id="rId533" Type="http://schemas.openxmlformats.org/officeDocument/2006/relationships/hyperlink" Target="https://m.edsoo.ru/7f417fb2" TargetMode="External"/><Relationship Id="rId978" Type="http://schemas.openxmlformats.org/officeDocument/2006/relationships/hyperlink" Target="https://resh.edu.ru/" TargetMode="External"/><Relationship Id="rId740" Type="http://schemas.openxmlformats.org/officeDocument/2006/relationships/hyperlink" Target="http://resh.edu.ru" TargetMode="External"/><Relationship Id="rId838" Type="http://schemas.openxmlformats.org/officeDocument/2006/relationships/hyperlink" Target="http://www.nsportal.ru" TargetMode="External"/><Relationship Id="rId1023" Type="http://schemas.openxmlformats.org/officeDocument/2006/relationships/hyperlink" Target="https://resh.edu.ru/" TargetMode="External"/><Relationship Id="rId172" Type="http://schemas.openxmlformats.org/officeDocument/2006/relationships/hyperlink" Target="https://m.edsoo.ru/7f41727e" TargetMode="External"/><Relationship Id="rId477" Type="http://schemas.openxmlformats.org/officeDocument/2006/relationships/hyperlink" Target="https://m.edsoo.ru/7f414736" TargetMode="External"/><Relationship Id="rId600" Type="http://schemas.openxmlformats.org/officeDocument/2006/relationships/hyperlink" Target="https://m.edsoo.ru/7f413368" TargetMode="External"/><Relationship Id="rId684" Type="http://schemas.openxmlformats.org/officeDocument/2006/relationships/hyperlink" Target="http://www.artsait.ru" TargetMode="External"/><Relationship Id="rId337" Type="http://schemas.openxmlformats.org/officeDocument/2006/relationships/hyperlink" Target="https://m.edsoo.ru/7f418bce" TargetMode="External"/><Relationship Id="rId891" Type="http://schemas.openxmlformats.org/officeDocument/2006/relationships/hyperlink" Target="http://www.nsportal.ru" TargetMode="External"/><Relationship Id="rId905" Type="http://schemas.openxmlformats.org/officeDocument/2006/relationships/hyperlink" Target="http://www.resh.edu.ru" TargetMode="External"/><Relationship Id="rId989" Type="http://schemas.openxmlformats.org/officeDocument/2006/relationships/hyperlink" Target="https://resh.edu.ru/subject/lesson/406/" TargetMode="External"/><Relationship Id="rId34" Type="http://schemas.openxmlformats.org/officeDocument/2006/relationships/hyperlink" Target="https://m.edsoo.ru/7f414452" TargetMode="External"/><Relationship Id="rId544" Type="http://schemas.openxmlformats.org/officeDocument/2006/relationships/hyperlink" Target="https://m.edsoo.ru/7f41646e" TargetMode="External"/><Relationship Id="rId751" Type="http://schemas.openxmlformats.org/officeDocument/2006/relationships/hyperlink" Target="http://www.bogoslovy.ru" TargetMode="External"/><Relationship Id="rId849" Type="http://schemas.openxmlformats.org/officeDocument/2006/relationships/hyperlink" Target="http://www.nsportal.ru" TargetMode="External"/><Relationship Id="rId183" Type="http://schemas.openxmlformats.org/officeDocument/2006/relationships/hyperlink" Target="https://m.edsoo.ru/7f41727e" TargetMode="External"/><Relationship Id="rId390" Type="http://schemas.openxmlformats.org/officeDocument/2006/relationships/hyperlink" Target="https://m.edsoo.ru/7f4170e4" TargetMode="External"/><Relationship Id="rId404" Type="http://schemas.openxmlformats.org/officeDocument/2006/relationships/hyperlink" Target="https://m.edsoo.ru/7f419196" TargetMode="External"/><Relationship Id="rId611" Type="http://schemas.openxmlformats.org/officeDocument/2006/relationships/hyperlink" Target="https://m.edsoo.ru/7f416720" TargetMode="External"/><Relationship Id="rId1034" Type="http://schemas.openxmlformats.org/officeDocument/2006/relationships/hyperlink" Target="https://resh.edu.ru/subject/lesson/59/" TargetMode="External"/><Relationship Id="rId250" Type="http://schemas.openxmlformats.org/officeDocument/2006/relationships/hyperlink" Target="https://m.edsoo.ru/7f415104" TargetMode="External"/><Relationship Id="rId488" Type="http://schemas.openxmlformats.org/officeDocument/2006/relationships/hyperlink" Target="https://m.edsoo.ru/7f415b90" TargetMode="External"/><Relationship Id="rId695" Type="http://schemas.openxmlformats.org/officeDocument/2006/relationships/hyperlink" Target="http://classic.chubrik.ru" TargetMode="External"/><Relationship Id="rId709" Type="http://schemas.openxmlformats.org/officeDocument/2006/relationships/hyperlink" Target="http://resh.edu.ru" TargetMode="External"/><Relationship Id="rId916" Type="http://schemas.openxmlformats.org/officeDocument/2006/relationships/hyperlink" Target="http://www.multiurok.ru" TargetMode="External"/><Relationship Id="rId1101" Type="http://schemas.openxmlformats.org/officeDocument/2006/relationships/hyperlink" Target="https://resh.edu.ru/subject/lesson/2538/train/"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m.edsoo.ru/7f418a34" TargetMode="External"/><Relationship Id="rId555" Type="http://schemas.openxmlformats.org/officeDocument/2006/relationships/hyperlink" Target="https://m.edsoo.ru/7f418516" TargetMode="External"/><Relationship Id="rId762" Type="http://schemas.openxmlformats.org/officeDocument/2006/relationships/hyperlink" Target="http://resh.edu.ru"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b414" TargetMode="External"/><Relationship Id="rId622" Type="http://schemas.openxmlformats.org/officeDocument/2006/relationships/hyperlink" Target="https://m.edsoo.ru/7f418886" TargetMode="External"/><Relationship Id="rId1045" Type="http://schemas.openxmlformats.org/officeDocument/2006/relationships/hyperlink" Target="https://resh.edu.ru/" TargetMode="External"/><Relationship Id="rId261" Type="http://schemas.openxmlformats.org/officeDocument/2006/relationships/hyperlink" Target="https://m.edsoo.ru/7f416f2c" TargetMode="External"/><Relationship Id="rId499" Type="http://schemas.openxmlformats.org/officeDocument/2006/relationships/hyperlink" Target="https://m.edsoo.ru/7f419d08" TargetMode="External"/><Relationship Id="rId927" Type="http://schemas.openxmlformats.org/officeDocument/2006/relationships/hyperlink" Target="https://m.edsoo.ru/7f41b590" TargetMode="External"/><Relationship Id="rId1112" Type="http://schemas.openxmlformats.org/officeDocument/2006/relationships/hyperlink" Target="https://resh.edu.ru/subject/lesson/2538/train/" TargetMode="External"/><Relationship Id="rId56" Type="http://schemas.openxmlformats.org/officeDocument/2006/relationships/hyperlink" Target="https://m.edsoo.ru/7f4159f6" TargetMode="External"/><Relationship Id="rId359" Type="http://schemas.openxmlformats.org/officeDocument/2006/relationships/hyperlink" Target="https://m.edsoo.ru/7f41adc0" TargetMode="External"/><Relationship Id="rId566" Type="http://schemas.openxmlformats.org/officeDocument/2006/relationships/hyperlink" Target="https://m.edsoo.ru/7f416194" TargetMode="External"/><Relationship Id="rId773" Type="http://schemas.openxmlformats.org/officeDocument/2006/relationships/hyperlink" Target="http://www.resh.edu.ru"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33" Type="http://schemas.openxmlformats.org/officeDocument/2006/relationships/hyperlink" Target="https://m.edsoo.ru/7f41aa8c" TargetMode="External"/><Relationship Id="rId980" Type="http://schemas.openxmlformats.org/officeDocument/2006/relationships/hyperlink" Target="https://resh.edu.ru/" TargetMode="External"/><Relationship Id="rId1056" Type="http://schemas.openxmlformats.org/officeDocument/2006/relationships/hyperlink" Target="https://resh.edu.ru/subject/lesson/2538/train/" TargetMode="External"/><Relationship Id="rId840" Type="http://schemas.openxmlformats.org/officeDocument/2006/relationships/hyperlink" Target="http://www.nsportal.ru" TargetMode="External"/><Relationship Id="rId938" Type="http://schemas.openxmlformats.org/officeDocument/2006/relationships/hyperlink" Target="https://www.yaklass.ru/" TargetMode="External"/><Relationship Id="rId67" Type="http://schemas.openxmlformats.org/officeDocument/2006/relationships/hyperlink" Target="https://m.edsoo.ru/7f4159f6" TargetMode="External"/><Relationship Id="rId272" Type="http://schemas.openxmlformats.org/officeDocument/2006/relationships/hyperlink" Target="https://m.edsoo.ru/7f418fe8" TargetMode="External"/><Relationship Id="rId577" Type="http://schemas.openxmlformats.org/officeDocument/2006/relationships/hyperlink" Target="https://m.edsoo.ru/7f416194" TargetMode="External"/><Relationship Id="rId700" Type="http://schemas.openxmlformats.org/officeDocument/2006/relationships/hyperlink" Target="http://resh.edu.ru" TargetMode="External"/><Relationship Id="rId1123" Type="http://schemas.openxmlformats.org/officeDocument/2006/relationships/header" Target="header5.xml"/><Relationship Id="rId132" Type="http://schemas.openxmlformats.org/officeDocument/2006/relationships/hyperlink" Target="https://m.edsoo.ru/7f41542e" TargetMode="External"/><Relationship Id="rId784" Type="http://schemas.openxmlformats.org/officeDocument/2006/relationships/hyperlink" Target="http://www.resh.edu.ru" TargetMode="External"/><Relationship Id="rId991" Type="http://schemas.openxmlformats.org/officeDocument/2006/relationships/hyperlink" Target="https://resh.edu.ru/subject/lesson/406/" TargetMode="External"/><Relationship Id="rId1067" Type="http://schemas.openxmlformats.org/officeDocument/2006/relationships/hyperlink" Target="https://resh.edu.ru/" TargetMode="External"/><Relationship Id="rId437"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44" Type="http://schemas.openxmlformats.org/officeDocument/2006/relationships/hyperlink" Target="https://m.edsoo.ru/7f41aa8c" TargetMode="External"/><Relationship Id="rId851" Type="http://schemas.openxmlformats.org/officeDocument/2006/relationships/hyperlink" Target="http://www.infourok.ru" TargetMode="External"/><Relationship Id="rId283" Type="http://schemas.openxmlformats.org/officeDocument/2006/relationships/hyperlink" Target="https://m.edsoo.ru/7f41b2a2" TargetMode="External"/><Relationship Id="rId490" Type="http://schemas.openxmlformats.org/officeDocument/2006/relationships/hyperlink" Target="https://m.edsoo.ru/7f417af8" TargetMode="External"/><Relationship Id="rId504" Type="http://schemas.openxmlformats.org/officeDocument/2006/relationships/hyperlink" Target="https://m.edsoo.ru/7f419d08" TargetMode="External"/><Relationship Id="rId711" Type="http://schemas.openxmlformats.org/officeDocument/2006/relationships/hyperlink" Target="http://resh.edu.ru" TargetMode="External"/><Relationship Id="rId949" Type="http://schemas.openxmlformats.org/officeDocument/2006/relationships/hyperlink" Target="https://www.yaklass.ru/p/history/5-klass/zhizn-pervobytnykh-liudei-6002394/pervobytnye-okhotniki-i-sobirateli-6538359" TargetMode="External"/><Relationship Id="rId1134" Type="http://schemas.openxmlformats.org/officeDocument/2006/relationships/footer" Target="footer10.xml"/><Relationship Id="rId78" Type="http://schemas.openxmlformats.org/officeDocument/2006/relationships/hyperlink" Target="https://m.edsoo.ru/7f417922" TargetMode="External"/><Relationship Id="rId143" Type="http://schemas.openxmlformats.org/officeDocument/2006/relationships/hyperlink" Target="https://m.edsoo.ru/7f41542e" TargetMode="External"/><Relationship Id="rId350" Type="http://schemas.openxmlformats.org/officeDocument/2006/relationships/hyperlink" Target="https://m.edsoo.ru/7f418a34" TargetMode="External"/><Relationship Id="rId588" Type="http://schemas.openxmlformats.org/officeDocument/2006/relationships/hyperlink" Target="https://m.edsoo.ru/7f41a4a6" TargetMode="External"/><Relationship Id="rId795" Type="http://schemas.openxmlformats.org/officeDocument/2006/relationships/hyperlink" Target="http://www.infourok.ru" TargetMode="External"/><Relationship Id="rId809" Type="http://schemas.openxmlformats.org/officeDocument/2006/relationships/hyperlink" Target="http://www.resh.edu.ru" TargetMode="External"/><Relationship Id="rId9" Type="http://schemas.openxmlformats.org/officeDocument/2006/relationships/hyperlink" Target="https://m.edsoo.ru/7f413034" TargetMode="External"/><Relationship Id="rId210" Type="http://schemas.openxmlformats.org/officeDocument/2006/relationships/hyperlink" Target="https://m.edsoo.ru/7f4196be" TargetMode="External"/><Relationship Id="rId448"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55" Type="http://schemas.openxmlformats.org/officeDocument/2006/relationships/hyperlink" Target="https://m.edsoo.ru/7f41837c" TargetMode="External"/><Relationship Id="rId862" Type="http://schemas.openxmlformats.org/officeDocument/2006/relationships/hyperlink" Target="http://www.resh.edu.ru" TargetMode="External"/><Relationship Id="rId1078" Type="http://schemas.openxmlformats.org/officeDocument/2006/relationships/hyperlink" Target="https://resh.edu.ru/subject/lesson/2538/train/" TargetMode="External"/><Relationship Id="rId294" Type="http://schemas.openxmlformats.org/officeDocument/2006/relationships/hyperlink" Target="https://m.edsoo.ru/7f41393a" TargetMode="External"/><Relationship Id="rId308" Type="http://schemas.openxmlformats.org/officeDocument/2006/relationships/hyperlink" Target="https://m.edsoo.ru/7f414c04" TargetMode="External"/><Relationship Id="rId515" Type="http://schemas.openxmlformats.org/officeDocument/2006/relationships/hyperlink" Target="https://m.edsoo.ru/7f417e18" TargetMode="External"/><Relationship Id="rId722" Type="http://schemas.openxmlformats.org/officeDocument/2006/relationships/hyperlink" Target="http://resh.edu.ru" TargetMode="External"/><Relationship Id="rId89" Type="http://schemas.openxmlformats.org/officeDocument/2006/relationships/hyperlink" Target="https://m.edsoo.ru/7f419b78" TargetMode="External"/><Relationship Id="rId154" Type="http://schemas.openxmlformats.org/officeDocument/2006/relationships/hyperlink" Target="https://m.edsoo.ru/7f41542e" TargetMode="External"/><Relationship Id="rId361" Type="http://schemas.openxmlformats.org/officeDocument/2006/relationships/hyperlink" Target="https://m.edsoo.ru/7f41adc0" TargetMode="External"/><Relationship Id="rId599" Type="http://schemas.openxmlformats.org/officeDocument/2006/relationships/hyperlink" Target="https://m.edsoo.ru/7f413368" TargetMode="External"/><Relationship Id="rId1005" Type="http://schemas.openxmlformats.org/officeDocument/2006/relationships/hyperlink" Target="https://resh.edu.ru/" TargetMode="External"/><Relationship Id="rId459"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66" Type="http://schemas.openxmlformats.org/officeDocument/2006/relationships/hyperlink" Target="https://m.edsoo.ru/7f41a636" TargetMode="External"/><Relationship Id="rId873" Type="http://schemas.openxmlformats.org/officeDocument/2006/relationships/hyperlink" Target="http://www.infourok.ru" TargetMode="External"/><Relationship Id="rId1089" Type="http://schemas.openxmlformats.org/officeDocument/2006/relationships/hyperlink" Target="https://resh.edu.ru/subject/lesson/2538/train/"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319" Type="http://schemas.openxmlformats.org/officeDocument/2006/relationships/hyperlink" Target="https://m.edsoo.ru/7f414a6a" TargetMode="External"/><Relationship Id="rId526" Type="http://schemas.openxmlformats.org/officeDocument/2006/relationships/hyperlink" Target="https://m.edsoo.ru/7f415fdc" TargetMode="External"/><Relationship Id="rId733" Type="http://schemas.openxmlformats.org/officeDocument/2006/relationships/hyperlink" Target="http://resh.edu.ru" TargetMode="External"/><Relationship Id="rId940" Type="http://schemas.openxmlformats.org/officeDocument/2006/relationships/hyperlink" Target="https://www.yaklass.ru/" TargetMode="External"/><Relationship Id="rId1016" Type="http://schemas.openxmlformats.org/officeDocument/2006/relationships/hyperlink" Target="https://resh.edu.ru/subject/lesson/59/" TargetMode="External"/><Relationship Id="rId165" Type="http://schemas.openxmlformats.org/officeDocument/2006/relationships/hyperlink" Target="https://m.edsoo.ru/7f41727e" TargetMode="External"/><Relationship Id="rId372" Type="http://schemas.openxmlformats.org/officeDocument/2006/relationships/hyperlink" Target="https://m.edsoo.ru/7f41ac44" TargetMode="External"/><Relationship Id="rId677" Type="http://schemas.openxmlformats.org/officeDocument/2006/relationships/hyperlink" Target="http://resh.edu.ru" TargetMode="External"/><Relationship Id="rId800" Type="http://schemas.openxmlformats.org/officeDocument/2006/relationships/hyperlink" Target="http://www.infourok.ru" TargetMode="External"/><Relationship Id="rId232" Type="http://schemas.openxmlformats.org/officeDocument/2006/relationships/hyperlink" Target="https://m.edsoo.ru/7f413cd2" TargetMode="External"/><Relationship Id="rId884" Type="http://schemas.openxmlformats.org/officeDocument/2006/relationships/hyperlink" Target="http://www.nsportal.ru" TargetMode="External"/><Relationship Id="rId27" Type="http://schemas.openxmlformats.org/officeDocument/2006/relationships/hyperlink" Target="https://m.edsoo.ru/7f414452" TargetMode="External"/><Relationship Id="rId537" Type="http://schemas.openxmlformats.org/officeDocument/2006/relationships/hyperlink" Target="https://m.edsoo.ru/7f41a302" TargetMode="External"/><Relationship Id="rId744" Type="http://schemas.openxmlformats.org/officeDocument/2006/relationships/hyperlink" Target="http://resh.edu.ru" TargetMode="External"/><Relationship Id="rId951" Type="http://schemas.openxmlformats.org/officeDocument/2006/relationships/hyperlink" Target="https://www.yaklass.ru/p/history/5-klass/zhizn-pervobytnykh-liudei-6002394/pervobytnye-okhotniki-i-sobirateli-6538359"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83" Type="http://schemas.openxmlformats.org/officeDocument/2006/relationships/hyperlink" Target="https://m.edsoo.ru/7f415294" TargetMode="External"/><Relationship Id="rId590" Type="http://schemas.openxmlformats.org/officeDocument/2006/relationships/hyperlink" Target="https://m.edsoo.ru/7f41a4a6" TargetMode="External"/><Relationship Id="rId604" Type="http://schemas.openxmlformats.org/officeDocument/2006/relationships/hyperlink" Target="https://m.edsoo.ru/7f413368" TargetMode="External"/><Relationship Id="rId811" Type="http://schemas.openxmlformats.org/officeDocument/2006/relationships/hyperlink" Target="http://www.nsportal.ru" TargetMode="External"/><Relationship Id="rId1027" Type="http://schemas.openxmlformats.org/officeDocument/2006/relationships/hyperlink" Target="https://resh.edu.ru/" TargetMode="External"/><Relationship Id="rId243" Type="http://schemas.openxmlformats.org/officeDocument/2006/relationships/hyperlink" Target="https://m.edsoo.ru/7f415104" TargetMode="External"/><Relationship Id="rId450"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688" Type="http://schemas.openxmlformats.org/officeDocument/2006/relationships/hyperlink" Target="http://www.artsait.ru" TargetMode="External"/><Relationship Id="rId895" Type="http://schemas.openxmlformats.org/officeDocument/2006/relationships/hyperlink" Target="http://www.infourok.ru" TargetMode="External"/><Relationship Id="rId909" Type="http://schemas.openxmlformats.org/officeDocument/2006/relationships/hyperlink" Target="http://www.infourok.ru" TargetMode="External"/><Relationship Id="rId1080" Type="http://schemas.openxmlformats.org/officeDocument/2006/relationships/hyperlink" Target="https://resh.edu.ru/subject/lesson/2538/train/" TargetMode="External"/><Relationship Id="rId38" Type="http://schemas.openxmlformats.org/officeDocument/2006/relationships/hyperlink" Target="https://m.edsoo.ru/7f414452" TargetMode="External"/><Relationship Id="rId103" Type="http://schemas.openxmlformats.org/officeDocument/2006/relationships/hyperlink" Target="https://m.edsoo.ru/7f413e80" TargetMode="External"/><Relationship Id="rId310" Type="http://schemas.openxmlformats.org/officeDocument/2006/relationships/hyperlink" Target="https://m.edsoo.ru/7f414c04" TargetMode="External"/><Relationship Id="rId548" Type="http://schemas.openxmlformats.org/officeDocument/2006/relationships/hyperlink" Target="https://m.edsoo.ru/7f41646e" TargetMode="External"/><Relationship Id="rId755" Type="http://schemas.openxmlformats.org/officeDocument/2006/relationships/hyperlink" Target="http://resh.edu.ru" TargetMode="External"/><Relationship Id="rId962" Type="http://schemas.openxmlformats.org/officeDocument/2006/relationships/hyperlink" Target="https://www.yaklass.ru/p/history/5-klass/zhizn-pervobytnykh-liudei-6002394/pervobytnye-okhotniki-i-sobirateli-6538359" TargetMode="External"/><Relationship Id="rId91" Type="http://schemas.openxmlformats.org/officeDocument/2006/relationships/hyperlink" Target="https://m.edsoo.ru/7f419b78" TargetMode="External"/><Relationship Id="rId187" Type="http://schemas.openxmlformats.org/officeDocument/2006/relationships/hyperlink" Target="https://m.edsoo.ru/7f4196be" TargetMode="External"/><Relationship Id="rId394" Type="http://schemas.openxmlformats.org/officeDocument/2006/relationships/hyperlink" Target="https://m.edsoo.ru/7f4170e4" TargetMode="External"/><Relationship Id="rId408" Type="http://schemas.openxmlformats.org/officeDocument/2006/relationships/hyperlink" Target="https://m.edsoo.ru/7f419196" TargetMode="External"/><Relationship Id="rId615" Type="http://schemas.openxmlformats.org/officeDocument/2006/relationships/hyperlink" Target="https://m.edsoo.ru/7f418886" TargetMode="External"/><Relationship Id="rId822" Type="http://schemas.openxmlformats.org/officeDocument/2006/relationships/hyperlink" Target="http://www.resh.edu.ru" TargetMode="External"/><Relationship Id="rId1038" Type="http://schemas.openxmlformats.org/officeDocument/2006/relationships/hyperlink" Target="https://resh.edu.ru/subject/lesson/59/" TargetMode="External"/><Relationship Id="rId254" Type="http://schemas.openxmlformats.org/officeDocument/2006/relationships/hyperlink" Target="https://m.edsoo.ru/7f416f2c" TargetMode="External"/><Relationship Id="rId699" Type="http://schemas.openxmlformats.org/officeDocument/2006/relationships/hyperlink" Target="http://resh.edu.ru" TargetMode="External"/><Relationship Id="rId1091" Type="http://schemas.openxmlformats.org/officeDocument/2006/relationships/hyperlink" Target="https://resh.edu.ru/" TargetMode="External"/><Relationship Id="rId1105" Type="http://schemas.openxmlformats.org/officeDocument/2006/relationships/hyperlink" Target="https://resh.edu.ru/subject/lesson/2538/train/"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461"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559" Type="http://schemas.openxmlformats.org/officeDocument/2006/relationships/hyperlink" Target="https://m.edsoo.ru/7f41a7d0" TargetMode="External"/><Relationship Id="rId766" Type="http://schemas.openxmlformats.org/officeDocument/2006/relationships/hyperlink" Target="http://resh.edu.ru" TargetMode="External"/><Relationship Id="rId198" Type="http://schemas.openxmlformats.org/officeDocument/2006/relationships/hyperlink" Target="https://m.edsoo.ru/7f4196be" TargetMode="External"/><Relationship Id="rId321" Type="http://schemas.openxmlformats.org/officeDocument/2006/relationships/hyperlink" Target="https://m.edsoo.ru/7f414a6a" TargetMode="External"/><Relationship Id="rId419" Type="http://schemas.openxmlformats.org/officeDocument/2006/relationships/hyperlink" Target="https://m.edsoo.ru/7f41b414" TargetMode="External"/><Relationship Id="rId626" Type="http://schemas.openxmlformats.org/officeDocument/2006/relationships/hyperlink" Target="https://m.edsoo.ru/7f418886" TargetMode="External"/><Relationship Id="rId973" Type="http://schemas.openxmlformats.org/officeDocument/2006/relationships/hyperlink" Target="https://www.yaklass.ru/p/history/5-klass/zhizn-pervobytnykh-liudei-6002394/pervobytnye-okhotniki-i-sobirateli-6538359" TargetMode="External"/><Relationship Id="rId1049" Type="http://schemas.openxmlformats.org/officeDocument/2006/relationships/hyperlink" Target="https://resh.edu.ru/" TargetMode="External"/><Relationship Id="rId833" Type="http://schemas.openxmlformats.org/officeDocument/2006/relationships/hyperlink" Target="http://www.resh.edu.ru" TargetMode="External"/><Relationship Id="rId1116" Type="http://schemas.openxmlformats.org/officeDocument/2006/relationships/header" Target="header2.xml"/><Relationship Id="rId265" Type="http://schemas.openxmlformats.org/officeDocument/2006/relationships/hyperlink" Target="https://m.edsoo.ru/7f418fe8" TargetMode="External"/><Relationship Id="rId472" Type="http://schemas.openxmlformats.org/officeDocument/2006/relationships/hyperlink" Target="https://m.edsoo.ru/7f4131ce" TargetMode="External"/><Relationship Id="rId900" Type="http://schemas.openxmlformats.org/officeDocument/2006/relationships/hyperlink" Target="http://www.infourok.ru" TargetMode="External"/><Relationship Id="rId125" Type="http://schemas.openxmlformats.org/officeDocument/2006/relationships/hyperlink" Target="https://m.edsoo.ru/7f413e80" TargetMode="External"/><Relationship Id="rId332" Type="http://schemas.openxmlformats.org/officeDocument/2006/relationships/hyperlink" Target="https://m.edsoo.ru/7f4168ec" TargetMode="External"/><Relationship Id="rId777" Type="http://schemas.openxmlformats.org/officeDocument/2006/relationships/hyperlink" Target="http://www.infourok.ru" TargetMode="External"/><Relationship Id="rId984" Type="http://schemas.openxmlformats.org/officeDocument/2006/relationships/hyperlink" Target="https://resh.edu.ru/" TargetMode="External"/><Relationship Id="rId637" Type="http://schemas.openxmlformats.org/officeDocument/2006/relationships/hyperlink" Target="https://m.edsoo.ru/7f41aa8c" TargetMode="External"/><Relationship Id="rId844" Type="http://schemas.openxmlformats.org/officeDocument/2006/relationships/hyperlink" Target="http://www.nsportal.ru" TargetMode="External"/><Relationship Id="rId276" Type="http://schemas.openxmlformats.org/officeDocument/2006/relationships/hyperlink" Target="https://m.edsoo.ru/7f418fe8" TargetMode="External"/><Relationship Id="rId483" Type="http://schemas.openxmlformats.org/officeDocument/2006/relationships/hyperlink" Target="https://m.edsoo.ru/7f414736" TargetMode="External"/><Relationship Id="rId690" Type="http://schemas.openxmlformats.org/officeDocument/2006/relationships/hyperlink" Target="http://resh.edu.ru" TargetMode="External"/><Relationship Id="rId704" Type="http://schemas.openxmlformats.org/officeDocument/2006/relationships/hyperlink" Target="http://resh.edu.ru" TargetMode="External"/><Relationship Id="rId911" Type="http://schemas.openxmlformats.org/officeDocument/2006/relationships/hyperlink" Target="http://www.infourok.ru" TargetMode="External"/><Relationship Id="rId1127" Type="http://schemas.openxmlformats.org/officeDocument/2006/relationships/header" Target="header7.xm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343" Type="http://schemas.openxmlformats.org/officeDocument/2006/relationships/hyperlink" Target="https://m.edsoo.ru/7f418bce" TargetMode="External"/><Relationship Id="rId550" Type="http://schemas.openxmlformats.org/officeDocument/2006/relationships/hyperlink" Target="https://m.edsoo.ru/7f41646e" TargetMode="External"/><Relationship Id="rId788" Type="http://schemas.openxmlformats.org/officeDocument/2006/relationships/hyperlink" Target="http://www.nsportal.ru" TargetMode="External"/><Relationship Id="rId995" Type="http://schemas.openxmlformats.org/officeDocument/2006/relationships/hyperlink" Target="https://resh.edu.ru/subject/lesson/406/" TargetMode="External"/><Relationship Id="rId203" Type="http://schemas.openxmlformats.org/officeDocument/2006/relationships/hyperlink" Target="https://m.edsoo.ru/7f4196be" TargetMode="External"/><Relationship Id="rId648" Type="http://schemas.openxmlformats.org/officeDocument/2006/relationships/hyperlink" Target="https://m.edsoo.ru/7f41837c" TargetMode="External"/><Relationship Id="rId855" Type="http://schemas.openxmlformats.org/officeDocument/2006/relationships/hyperlink" Target="http://www.infourok.ru" TargetMode="External"/><Relationship Id="rId1040" Type="http://schemas.openxmlformats.org/officeDocument/2006/relationships/hyperlink" Target="https://resh.edu.ru/subject/lesson/59/" TargetMode="External"/><Relationship Id="rId287" Type="http://schemas.openxmlformats.org/officeDocument/2006/relationships/hyperlink" Target="https://m.edsoo.ru/7f41b2a2" TargetMode="External"/><Relationship Id="rId410" Type="http://schemas.openxmlformats.org/officeDocument/2006/relationships/hyperlink" Target="https://m.edsoo.ru/7f419196" TargetMode="External"/><Relationship Id="rId494" Type="http://schemas.openxmlformats.org/officeDocument/2006/relationships/hyperlink" Target="https://m.edsoo.ru/7f417af8" TargetMode="External"/><Relationship Id="rId508" Type="http://schemas.openxmlformats.org/officeDocument/2006/relationships/hyperlink" Target="https://m.edsoo.ru/7f415e2e" TargetMode="External"/><Relationship Id="rId715" Type="http://schemas.openxmlformats.org/officeDocument/2006/relationships/hyperlink" Target="http://resh.edu.ru" TargetMode="External"/><Relationship Id="rId922" Type="http://schemas.openxmlformats.org/officeDocument/2006/relationships/hyperlink" Target="https://m.edsoo.ru/7f419506" TargetMode="External"/><Relationship Id="rId147" Type="http://schemas.openxmlformats.org/officeDocument/2006/relationships/hyperlink" Target="https://m.edsoo.ru/7f41542e" TargetMode="External"/><Relationship Id="rId354" Type="http://schemas.openxmlformats.org/officeDocument/2006/relationships/hyperlink" Target="https://m.edsoo.ru/7f41adc0" TargetMode="External"/><Relationship Id="rId799" Type="http://schemas.openxmlformats.org/officeDocument/2006/relationships/hyperlink" Target="http://www.resh.edu.ru" TargetMode="External"/><Relationship Id="rId51" Type="http://schemas.openxmlformats.org/officeDocument/2006/relationships/hyperlink" Target="https://m.edsoo.ru/7f4159f6" TargetMode="External"/><Relationship Id="rId561" Type="http://schemas.openxmlformats.org/officeDocument/2006/relationships/hyperlink" Target="https://m.edsoo.ru/7f41a7d0" TargetMode="External"/><Relationship Id="rId659" Type="http://schemas.openxmlformats.org/officeDocument/2006/relationships/hyperlink" Target="https://m.edsoo.ru/7f41a636" TargetMode="External"/><Relationship Id="rId866" Type="http://schemas.openxmlformats.org/officeDocument/2006/relationships/hyperlink" Target="http://www.resh.edu.ru" TargetMode="External"/><Relationship Id="rId214" Type="http://schemas.openxmlformats.org/officeDocument/2006/relationships/hyperlink" Target="https://m.edsoo.ru/7f41b720" TargetMode="External"/><Relationship Id="rId298" Type="http://schemas.openxmlformats.org/officeDocument/2006/relationships/hyperlink" Target="https://m.edsoo.ru/7f41393a" TargetMode="External"/><Relationship Id="rId421" Type="http://schemas.openxmlformats.org/officeDocument/2006/relationships/hyperlink" Target="https://m.edsoo.ru/7f41b414" TargetMode="External"/><Relationship Id="rId519" Type="http://schemas.openxmlformats.org/officeDocument/2006/relationships/hyperlink" Target="https://m.edsoo.ru/7f41a12c" TargetMode="External"/><Relationship Id="rId1051" Type="http://schemas.openxmlformats.org/officeDocument/2006/relationships/hyperlink" Target="https://resh.edu.ru/subject/lesson/2538/train/" TargetMode="External"/><Relationship Id="rId158" Type="http://schemas.openxmlformats.org/officeDocument/2006/relationships/hyperlink" Target="https://m.edsoo.ru/7f41727e" TargetMode="External"/><Relationship Id="rId726" Type="http://schemas.openxmlformats.org/officeDocument/2006/relationships/hyperlink" Target="http://resh.edu.ru" TargetMode="External"/><Relationship Id="rId933" Type="http://schemas.openxmlformats.org/officeDocument/2006/relationships/hyperlink" Target="https://m.edsoo.ru/7f41b590" TargetMode="External"/><Relationship Id="rId1009" Type="http://schemas.openxmlformats.org/officeDocument/2006/relationships/hyperlink" Target="https://resh.edu.ru/subject/lesson/59/" TargetMode="External"/><Relationship Id="rId62" Type="http://schemas.openxmlformats.org/officeDocument/2006/relationships/hyperlink" Target="https://m.edsoo.ru/7f4159f6" TargetMode="External"/><Relationship Id="rId365" Type="http://schemas.openxmlformats.org/officeDocument/2006/relationships/hyperlink" Target="https://m.edsoo.ru/7f41ac44" TargetMode="External"/><Relationship Id="rId572" Type="http://schemas.openxmlformats.org/officeDocument/2006/relationships/hyperlink" Target="https://m.edsoo.ru/7f416194" TargetMode="External"/><Relationship Id="rId225" Type="http://schemas.openxmlformats.org/officeDocument/2006/relationships/hyperlink" Target="https://m.edsoo.ru/7f41b720" TargetMode="External"/><Relationship Id="rId432" Type="http://schemas.openxmlformats.org/officeDocument/2006/relationships/hyperlink" Target="http://www.google.com/url?q=http%3A%2F%2Fschool-collection.edu.ru%2Fcatalog%2Frubr%2F2d5dc937-826a-4695-8479-da00a58992ce%2F%3Finterface%3Dcatalog%26class%255b%255d%3D48%26subject%255b%255d%3D28&amp;sa=D&amp;sntz=1&amp;usg=AFQjCNEQM_D99-uJzj_NjE8gOZsM7NE3Vg" TargetMode="External"/><Relationship Id="rId877" Type="http://schemas.openxmlformats.org/officeDocument/2006/relationships/hyperlink" Target="http://www.multiurok.ru" TargetMode="External"/><Relationship Id="rId1062" Type="http://schemas.openxmlformats.org/officeDocument/2006/relationships/hyperlink" Target="https://resh.edu.ru/subject/lesson/2538/train/" TargetMode="External"/><Relationship Id="rId737" Type="http://schemas.openxmlformats.org/officeDocument/2006/relationships/hyperlink" Target="http://resh.edu.ru" TargetMode="External"/><Relationship Id="rId944" Type="http://schemas.openxmlformats.org/officeDocument/2006/relationships/hyperlink" Target="https://www.yaklass.ru/p/history/5-klass/zhizn-pervobytnykh-liudei-6002394/pervobytnye-okhotniki-i-sobirateli-65383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B7533-8D38-47CC-82D3-2B067FD8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1173</Pages>
  <Words>301648</Words>
  <Characters>1719398</Characters>
  <Application>Microsoft Office Word</Application>
  <DocSecurity>0</DocSecurity>
  <Lines>14328</Lines>
  <Paragraphs>4034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Пользователь Windows</cp:lastModifiedBy>
  <cp:revision>51</cp:revision>
  <cp:lastPrinted>2022-12-14T05:02:00Z</cp:lastPrinted>
  <dcterms:created xsi:type="dcterms:W3CDTF">2023-11-04T14:32:00Z</dcterms:created>
  <dcterms:modified xsi:type="dcterms:W3CDTF">2023-11-06T17:05:00Z</dcterms:modified>
</cp:coreProperties>
</file>